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FC06CF" w14:textId="77777777" w:rsidR="00395161" w:rsidRPr="00395161" w:rsidRDefault="00395161" w:rsidP="00395161">
      <w:pPr>
        <w:pStyle w:val="NormalWeb"/>
        <w:spacing w:before="0" w:beforeAutospacing="0" w:after="0" w:afterAutospacing="0"/>
        <w:rPr>
          <w:rFonts w:ascii="Kaiti TC" w:eastAsia="Kaiti TC" w:hAnsi="Kaiti TC" w:cs="Kaiti TC"/>
          <w:b/>
          <w:bCs/>
          <w:color w:val="222222"/>
          <w:sz w:val="28"/>
          <w:szCs w:val="28"/>
          <w:lang w:eastAsia="zh-TW"/>
        </w:rPr>
      </w:pPr>
      <w:bookmarkStart w:id="0" w:name="OLE_LINK26"/>
      <w:bookmarkStart w:id="1" w:name="OLE_LINK27"/>
      <w:r w:rsidRPr="00395161">
        <w:rPr>
          <w:rFonts w:ascii="Kaiti TC" w:eastAsia="Kaiti TC" w:hAnsi="Kaiti TC" w:cs="Kaiti TC"/>
          <w:b/>
          <w:bCs/>
          <w:color w:val="000000"/>
          <w:sz w:val="36"/>
          <w:szCs w:val="36"/>
          <w:bdr w:val="none" w:sz="0" w:space="0" w:color="auto" w:frame="1"/>
          <w:lang w:eastAsia="zh-TW"/>
        </w:rPr>
        <w:t>《成唯識論》</w:t>
      </w:r>
    </w:p>
    <w:p w14:paraId="159E0CF7" w14:textId="77777777" w:rsidR="00395161" w:rsidRPr="00395161" w:rsidRDefault="00395161" w:rsidP="00395161">
      <w:pPr>
        <w:pStyle w:val="NormalWeb"/>
        <w:spacing w:before="0" w:beforeAutospacing="0" w:after="0" w:afterAutospacing="0"/>
        <w:rPr>
          <w:rFonts w:ascii="Kaiti TC" w:eastAsia="Kaiti TC" w:hAnsi="Kaiti TC" w:cs="Kaiti TC"/>
          <w:b/>
          <w:bCs/>
          <w:color w:val="222222"/>
          <w:sz w:val="28"/>
          <w:szCs w:val="28"/>
          <w:lang w:eastAsia="zh-TW"/>
        </w:rPr>
      </w:pPr>
    </w:p>
    <w:p w14:paraId="6B642A6F" w14:textId="77777777" w:rsidR="00395161" w:rsidRPr="00395161" w:rsidRDefault="00395161" w:rsidP="00395161">
      <w:pPr>
        <w:pStyle w:val="NormalWeb"/>
        <w:spacing w:before="0" w:beforeAutospacing="0" w:after="0" w:afterAutospacing="0"/>
        <w:rPr>
          <w:rFonts w:ascii="Kaiti TC" w:eastAsia="Kaiti TC" w:hAnsi="Kaiti TC" w:cs="Kaiti TC"/>
          <w:b/>
          <w:bCs/>
          <w:color w:val="222222"/>
          <w:sz w:val="28"/>
          <w:szCs w:val="28"/>
          <w:lang w:eastAsia="zh-TW"/>
        </w:rPr>
      </w:pPr>
      <w:r w:rsidRPr="00395161">
        <w:rPr>
          <w:rFonts w:ascii="Kaiti TC" w:eastAsia="Kaiti TC" w:hAnsi="Kaiti TC" w:cs="Kaiti TC"/>
          <w:b/>
          <w:bCs/>
          <w:color w:val="000000"/>
          <w:sz w:val="32"/>
          <w:szCs w:val="32"/>
          <w:bdr w:val="none" w:sz="0" w:space="0" w:color="auto" w:frame="1"/>
          <w:lang w:eastAsia="zh-TW"/>
        </w:rPr>
        <w:t>護法等菩薩造</w:t>
      </w:r>
    </w:p>
    <w:p w14:paraId="7CBCC1D5" w14:textId="77777777" w:rsidR="00395161" w:rsidRPr="00395161" w:rsidRDefault="00395161" w:rsidP="00395161">
      <w:pPr>
        <w:pStyle w:val="NormalWeb"/>
        <w:spacing w:before="0" w:beforeAutospacing="0" w:after="0" w:afterAutospacing="0"/>
        <w:rPr>
          <w:rFonts w:ascii="Kaiti TC" w:eastAsia="Kaiti TC" w:hAnsi="Kaiti TC" w:cs="Kaiti TC"/>
          <w:b/>
          <w:bCs/>
          <w:color w:val="222222"/>
          <w:sz w:val="28"/>
          <w:szCs w:val="28"/>
          <w:lang w:eastAsia="zh-TW"/>
        </w:rPr>
      </w:pPr>
    </w:p>
    <w:p w14:paraId="7064FC97" w14:textId="77777777" w:rsidR="00395161" w:rsidRPr="00395161" w:rsidRDefault="00395161" w:rsidP="00395161">
      <w:pPr>
        <w:pStyle w:val="NormalWeb"/>
        <w:spacing w:before="0" w:beforeAutospacing="0" w:after="0" w:afterAutospacing="0"/>
        <w:rPr>
          <w:rFonts w:ascii="Kaiti TC" w:eastAsia="Kaiti TC" w:hAnsi="Kaiti TC" w:cs="Kaiti TC"/>
          <w:b/>
          <w:bCs/>
          <w:color w:val="222222"/>
          <w:sz w:val="28"/>
          <w:szCs w:val="28"/>
          <w:lang w:eastAsia="zh-TW"/>
        </w:rPr>
      </w:pPr>
      <w:r w:rsidRPr="00395161">
        <w:rPr>
          <w:rFonts w:ascii="Kaiti TC" w:eastAsia="Kaiti TC" w:hAnsi="Kaiti TC" w:cs="Kaiti TC"/>
          <w:b/>
          <w:bCs/>
          <w:color w:val="000000"/>
          <w:sz w:val="32"/>
          <w:szCs w:val="32"/>
          <w:bdr w:val="none" w:sz="0" w:space="0" w:color="auto" w:frame="1"/>
          <w:lang w:eastAsia="zh-TW"/>
        </w:rPr>
        <w:t>三藏法師玄奘奉　詔譯</w:t>
      </w:r>
    </w:p>
    <w:p w14:paraId="6D3B2291" w14:textId="77777777" w:rsidR="00395161" w:rsidRPr="00395161" w:rsidRDefault="00395161" w:rsidP="00395161">
      <w:pPr>
        <w:pStyle w:val="NormalWeb"/>
        <w:spacing w:before="0" w:beforeAutospacing="0" w:after="0" w:afterAutospacing="0"/>
        <w:rPr>
          <w:rFonts w:ascii="Kaiti TC" w:eastAsia="Kaiti TC" w:hAnsi="Kaiti TC" w:cs="Kaiti TC"/>
          <w:b/>
          <w:bCs/>
          <w:color w:val="222222"/>
          <w:sz w:val="28"/>
          <w:szCs w:val="28"/>
          <w:lang w:eastAsia="zh-TW"/>
        </w:rPr>
      </w:pPr>
    </w:p>
    <w:p w14:paraId="10A9FC4E" w14:textId="77777777" w:rsidR="00395161" w:rsidRPr="00395161" w:rsidRDefault="00395161" w:rsidP="00395161">
      <w:pPr>
        <w:pStyle w:val="NormalWeb"/>
        <w:spacing w:before="0" w:beforeAutospacing="0" w:after="0" w:afterAutospacing="0"/>
        <w:rPr>
          <w:rFonts w:ascii="Kaiti TC" w:eastAsia="Kaiti TC" w:hAnsi="Kaiti TC" w:cs="Kaiti TC"/>
          <w:b/>
          <w:bCs/>
          <w:color w:val="222222"/>
          <w:sz w:val="28"/>
          <w:szCs w:val="28"/>
          <w:lang w:eastAsia="zh-TW"/>
        </w:rPr>
      </w:pPr>
      <w:r w:rsidRPr="00395161">
        <w:rPr>
          <w:rFonts w:ascii="Kaiti TC" w:eastAsia="Kaiti TC" w:hAnsi="Kaiti TC" w:cs="Kaiti TC"/>
          <w:b/>
          <w:bCs/>
          <w:color w:val="000000"/>
          <w:sz w:val="28"/>
          <w:szCs w:val="28"/>
          <w:bdr w:val="none" w:sz="0" w:space="0" w:color="auto" w:frame="1"/>
          <w:lang w:eastAsia="zh-TW"/>
        </w:rPr>
        <w:t>成唯識論卷第一</w:t>
      </w:r>
    </w:p>
    <w:p w14:paraId="6440F7E7" w14:textId="77777777" w:rsidR="00395161" w:rsidRPr="00395161" w:rsidRDefault="00395161" w:rsidP="00395161">
      <w:pPr>
        <w:pStyle w:val="NormalWeb"/>
        <w:spacing w:before="0" w:beforeAutospacing="0" w:after="0" w:afterAutospacing="0"/>
        <w:rPr>
          <w:rFonts w:ascii="Kaiti TC" w:eastAsia="Kaiti TC" w:hAnsi="Kaiti TC" w:cs="Kaiti TC"/>
          <w:b/>
          <w:bCs/>
          <w:color w:val="222222"/>
          <w:sz w:val="28"/>
          <w:szCs w:val="28"/>
          <w:lang w:eastAsia="zh-TW"/>
        </w:rPr>
      </w:pPr>
    </w:p>
    <w:p w14:paraId="2B734245" w14:textId="77777777" w:rsidR="00395161" w:rsidRPr="00395161" w:rsidRDefault="00395161" w:rsidP="00395161">
      <w:pPr>
        <w:pStyle w:val="NormalWeb"/>
        <w:spacing w:before="0" w:beforeAutospacing="0" w:after="0" w:afterAutospacing="0"/>
        <w:rPr>
          <w:rFonts w:ascii="Kaiti TC" w:eastAsia="Kaiti TC" w:hAnsi="Kaiti TC" w:cs="Kaiti TC"/>
          <w:b/>
          <w:bCs/>
          <w:color w:val="222222"/>
          <w:sz w:val="28"/>
          <w:szCs w:val="28"/>
          <w:lang w:eastAsia="zh-TW"/>
        </w:rPr>
      </w:pPr>
      <w:r w:rsidRPr="00395161">
        <w:rPr>
          <w:rFonts w:ascii="Kaiti TC" w:eastAsia="Kaiti TC" w:hAnsi="Kaiti TC" w:cs="Kaiti TC"/>
          <w:b/>
          <w:bCs/>
          <w:color w:val="000000"/>
          <w:sz w:val="28"/>
          <w:szCs w:val="28"/>
          <w:bdr w:val="none" w:sz="0" w:space="0" w:color="auto" w:frame="1"/>
          <w:lang w:eastAsia="zh-TW"/>
        </w:rPr>
        <w:t>稽首唯識性，</w:t>
      </w:r>
      <w:r w:rsidRPr="00395161">
        <w:rPr>
          <w:rFonts w:ascii="Kaiti TC" w:eastAsia="Kaiti TC" w:hAnsi="Kaiti TC" w:cs="Kaiti TC"/>
          <w:b/>
          <w:bCs/>
          <w:color w:val="FF0000"/>
          <w:sz w:val="21"/>
          <w:szCs w:val="21"/>
          <w:bdr w:val="none" w:sz="0" w:space="0" w:color="auto" w:frame="1"/>
          <w:lang w:eastAsia="zh-TW"/>
        </w:rPr>
        <w:t>（圓）</w:t>
      </w:r>
      <w:r w:rsidRPr="00395161">
        <w:rPr>
          <w:rFonts w:ascii="Kaiti TC" w:eastAsia="Kaiti TC" w:hAnsi="Kaiti TC" w:cs="Kaiti TC"/>
          <w:b/>
          <w:bCs/>
          <w:color w:val="000000"/>
          <w:sz w:val="28"/>
          <w:szCs w:val="28"/>
          <w:bdr w:val="none" w:sz="0" w:space="0" w:color="auto" w:frame="1"/>
          <w:lang w:eastAsia="zh-TW"/>
        </w:rPr>
        <w:t>滿</w:t>
      </w:r>
      <w:r w:rsidRPr="00395161">
        <w:rPr>
          <w:rFonts w:ascii="Kaiti TC" w:eastAsia="Kaiti TC" w:hAnsi="Kaiti TC" w:cs="Kaiti TC"/>
          <w:b/>
          <w:bCs/>
          <w:color w:val="FF0000"/>
          <w:sz w:val="21"/>
          <w:szCs w:val="21"/>
          <w:bdr w:val="none" w:sz="0" w:space="0" w:color="auto" w:frame="1"/>
          <w:lang w:eastAsia="zh-TW"/>
        </w:rPr>
        <w:t>(清淨者指佛）</w:t>
      </w:r>
      <w:r w:rsidRPr="00395161">
        <w:rPr>
          <w:rFonts w:ascii="Kaiti TC" w:eastAsia="Kaiti TC" w:hAnsi="Kaiti TC" w:cs="Kaiti TC"/>
          <w:b/>
          <w:bCs/>
          <w:color w:val="222222"/>
          <w:sz w:val="28"/>
          <w:szCs w:val="28"/>
          <w:bdr w:val="none" w:sz="0" w:space="0" w:color="auto" w:frame="1"/>
          <w:lang w:eastAsia="zh-TW"/>
        </w:rPr>
        <w:t>、</w:t>
      </w:r>
      <w:r w:rsidRPr="00395161">
        <w:rPr>
          <w:rFonts w:ascii="Kaiti TC" w:eastAsia="Kaiti TC" w:hAnsi="Kaiti TC" w:cs="Kaiti TC"/>
          <w:b/>
          <w:bCs/>
          <w:color w:val="FF0000"/>
          <w:sz w:val="21"/>
          <w:szCs w:val="21"/>
          <w:bdr w:val="none" w:sz="0" w:space="0" w:color="auto" w:frame="1"/>
          <w:lang w:eastAsia="zh-TW"/>
        </w:rPr>
        <w:t>（部）</w:t>
      </w:r>
      <w:r w:rsidRPr="00395161">
        <w:rPr>
          <w:rFonts w:ascii="Kaiti TC" w:eastAsia="Kaiti TC" w:hAnsi="Kaiti TC" w:cs="Kaiti TC"/>
          <w:b/>
          <w:bCs/>
          <w:color w:val="222222"/>
          <w:sz w:val="28"/>
          <w:szCs w:val="28"/>
          <w:bdr w:val="none" w:sz="0" w:space="0" w:color="auto" w:frame="1"/>
          <w:lang w:eastAsia="zh-TW"/>
        </w:rPr>
        <w:t>分</w:t>
      </w:r>
      <w:r w:rsidRPr="00395161">
        <w:rPr>
          <w:rFonts w:ascii="Kaiti TC" w:eastAsia="Kaiti TC" w:hAnsi="Kaiti TC" w:cs="Kaiti TC"/>
          <w:b/>
          <w:bCs/>
          <w:color w:val="000000"/>
          <w:sz w:val="28"/>
          <w:szCs w:val="28"/>
          <w:bdr w:val="none" w:sz="0" w:space="0" w:color="auto" w:frame="1"/>
          <w:lang w:eastAsia="zh-TW"/>
        </w:rPr>
        <w:t>清淨者</w:t>
      </w:r>
      <w:r w:rsidRPr="00395161">
        <w:rPr>
          <w:rFonts w:ascii="Kaiti TC" w:eastAsia="Kaiti TC" w:hAnsi="Kaiti TC" w:cs="Kaiti TC"/>
          <w:b/>
          <w:bCs/>
          <w:color w:val="FF0000"/>
          <w:sz w:val="21"/>
          <w:szCs w:val="21"/>
          <w:bdr w:val="none" w:sz="0" w:space="0" w:color="auto" w:frame="1"/>
          <w:lang w:eastAsia="zh-TW"/>
        </w:rPr>
        <w:t>（菩薩)</w:t>
      </w:r>
      <w:r w:rsidRPr="00395161">
        <w:rPr>
          <w:rFonts w:ascii="Kaiti TC" w:eastAsia="Kaiti TC" w:hAnsi="Kaiti TC" w:cs="Kaiti TC"/>
          <w:b/>
          <w:bCs/>
          <w:color w:val="000000"/>
          <w:sz w:val="28"/>
          <w:szCs w:val="28"/>
          <w:bdr w:val="none" w:sz="0" w:space="0" w:color="auto" w:frame="1"/>
          <w:lang w:eastAsia="zh-TW"/>
        </w:rPr>
        <w:t>；我今釋彼說</w:t>
      </w:r>
      <w:r w:rsidRPr="00395161">
        <w:rPr>
          <w:rFonts w:ascii="Kaiti TC" w:eastAsia="Kaiti TC" w:hAnsi="Kaiti TC" w:cs="Kaiti TC"/>
          <w:b/>
          <w:bCs/>
          <w:color w:val="FF0000"/>
          <w:sz w:val="21"/>
          <w:szCs w:val="21"/>
          <w:bdr w:val="none" w:sz="0" w:space="0" w:color="auto" w:frame="1"/>
          <w:lang w:eastAsia="zh-TW"/>
        </w:rPr>
        <w:t>(解釋佛、菩薩說的唯識道理)</w:t>
      </w:r>
      <w:r w:rsidRPr="00395161">
        <w:rPr>
          <w:rFonts w:ascii="Kaiti TC" w:eastAsia="Kaiti TC" w:hAnsi="Kaiti TC" w:cs="Kaiti TC"/>
          <w:b/>
          <w:bCs/>
          <w:color w:val="000000"/>
          <w:sz w:val="28"/>
          <w:szCs w:val="28"/>
          <w:bdr w:val="none" w:sz="0" w:space="0" w:color="auto" w:frame="1"/>
          <w:lang w:eastAsia="zh-TW"/>
        </w:rPr>
        <w:t>，利樂諸有情。</w:t>
      </w:r>
    </w:p>
    <w:p w14:paraId="7FC21360" w14:textId="77777777" w:rsidR="00395161" w:rsidRPr="00395161" w:rsidRDefault="00395161" w:rsidP="00395161">
      <w:pPr>
        <w:pStyle w:val="NormalWeb"/>
        <w:spacing w:before="0" w:beforeAutospacing="0" w:after="0" w:afterAutospacing="0"/>
        <w:rPr>
          <w:rFonts w:ascii="Kaiti TC" w:eastAsia="Kaiti TC" w:hAnsi="Kaiti TC" w:cs="Kaiti TC"/>
          <w:b/>
          <w:bCs/>
          <w:color w:val="222222"/>
          <w:sz w:val="28"/>
          <w:szCs w:val="28"/>
          <w:lang w:eastAsia="zh-TW"/>
        </w:rPr>
      </w:pPr>
    </w:p>
    <w:p w14:paraId="536E4090" w14:textId="77777777" w:rsidR="00395161" w:rsidRPr="00395161" w:rsidRDefault="00395161" w:rsidP="00395161">
      <w:pPr>
        <w:pStyle w:val="NormalWeb"/>
        <w:spacing w:before="0" w:beforeAutospacing="0" w:after="0" w:afterAutospacing="0"/>
        <w:rPr>
          <w:rFonts w:ascii="Kaiti TC" w:eastAsia="Kaiti TC" w:hAnsi="Kaiti TC" w:cs="Kaiti TC"/>
          <w:b/>
          <w:bCs/>
          <w:color w:val="222222"/>
          <w:sz w:val="28"/>
          <w:szCs w:val="28"/>
          <w:lang w:eastAsia="zh-TW"/>
        </w:rPr>
      </w:pPr>
      <w:r w:rsidRPr="00395161">
        <w:rPr>
          <w:rFonts w:ascii="Kaiti TC" w:eastAsia="Kaiti TC" w:hAnsi="Kaiti TC" w:cs="Kaiti TC"/>
          <w:b/>
          <w:bCs/>
          <w:color w:val="0000FF"/>
          <w:sz w:val="21"/>
          <w:szCs w:val="21"/>
          <w:bdr w:val="none" w:sz="0" w:space="0" w:color="auto" w:frame="1"/>
          <w:lang w:eastAsia="zh-TW"/>
        </w:rPr>
        <w:t>成唯識論的“成”意即誠、真實、最正確無誤之意。唯識性：即遍計所執性、依他起性、圓成實性，是真、俗二諦一切諸法本性，世間一切法都無法脫離此三自性的範圍/規律。除了佛外的有情，不論凡夫或聖人，只要有我、法執必然具有此三自性。諸佛也不離依他起與圓成實性。</w:t>
      </w:r>
    </w:p>
    <w:p w14:paraId="47AFA35D" w14:textId="77777777" w:rsidR="00395161" w:rsidRPr="00395161" w:rsidRDefault="00395161" w:rsidP="00395161">
      <w:pPr>
        <w:pStyle w:val="NormalWeb"/>
        <w:spacing w:before="0" w:beforeAutospacing="0" w:after="0" w:afterAutospacing="0"/>
        <w:rPr>
          <w:rFonts w:ascii="Kaiti TC" w:eastAsia="Kaiti TC" w:hAnsi="Kaiti TC" w:cs="Kaiti TC"/>
          <w:b/>
          <w:bCs/>
          <w:color w:val="222222"/>
          <w:sz w:val="28"/>
          <w:szCs w:val="28"/>
          <w:lang w:eastAsia="zh-TW"/>
        </w:rPr>
      </w:pPr>
    </w:p>
    <w:p w14:paraId="381AF277" w14:textId="77777777" w:rsidR="00395161" w:rsidRPr="00395161" w:rsidRDefault="00395161" w:rsidP="00395161">
      <w:pPr>
        <w:pStyle w:val="NormalWeb"/>
        <w:spacing w:before="0" w:beforeAutospacing="0" w:after="0" w:afterAutospacing="0"/>
        <w:rPr>
          <w:rFonts w:ascii="Kaiti TC" w:eastAsia="Kaiti TC" w:hAnsi="Kaiti TC" w:cs="Kaiti TC"/>
          <w:b/>
          <w:bCs/>
          <w:color w:val="222222"/>
          <w:sz w:val="28"/>
          <w:szCs w:val="28"/>
          <w:lang w:eastAsia="zh-TW"/>
        </w:rPr>
      </w:pPr>
      <w:r w:rsidRPr="00395161">
        <w:rPr>
          <w:rFonts w:ascii="Kaiti TC" w:eastAsia="Kaiti TC" w:hAnsi="Kaiti TC" w:cs="Kaiti TC"/>
          <w:b/>
          <w:bCs/>
          <w:color w:val="0000FF"/>
          <w:sz w:val="28"/>
          <w:szCs w:val="28"/>
          <w:bdr w:val="none" w:sz="0" w:space="0" w:color="auto" w:frame="1"/>
          <w:lang w:eastAsia="zh-TW"/>
        </w:rPr>
        <w:t># 說明造論宗旨</w:t>
      </w:r>
    </w:p>
    <w:p w14:paraId="7CD4843C" w14:textId="77777777" w:rsidR="00395161" w:rsidRPr="00395161" w:rsidRDefault="00395161" w:rsidP="00395161">
      <w:pPr>
        <w:pStyle w:val="NormalWeb"/>
        <w:spacing w:before="0" w:beforeAutospacing="0" w:after="0" w:afterAutospacing="0"/>
        <w:rPr>
          <w:rFonts w:ascii="Kaiti TC" w:eastAsia="Kaiti TC" w:hAnsi="Kaiti TC" w:cs="Kaiti TC"/>
          <w:b/>
          <w:bCs/>
          <w:color w:val="222222"/>
          <w:sz w:val="28"/>
          <w:szCs w:val="28"/>
          <w:lang w:eastAsia="zh-TW"/>
        </w:rPr>
      </w:pPr>
    </w:p>
    <w:p w14:paraId="7FE1FD29" w14:textId="77777777" w:rsidR="00395161" w:rsidRPr="00395161" w:rsidRDefault="00395161" w:rsidP="00395161">
      <w:pPr>
        <w:pStyle w:val="NormalWeb"/>
        <w:spacing w:before="0" w:beforeAutospacing="0" w:after="0" w:afterAutospacing="0"/>
        <w:rPr>
          <w:rFonts w:ascii="Kaiti TC" w:eastAsia="Kaiti TC" w:hAnsi="Kaiti TC" w:cs="Kaiti TC"/>
          <w:b/>
          <w:bCs/>
          <w:color w:val="222222"/>
          <w:sz w:val="28"/>
          <w:szCs w:val="28"/>
          <w:lang w:eastAsia="zh-TW"/>
        </w:rPr>
      </w:pPr>
      <w:r w:rsidRPr="00395161">
        <w:rPr>
          <w:rFonts w:ascii="Kaiti TC" w:eastAsia="Kaiti TC" w:hAnsi="Kaiti TC" w:cs="Kaiti TC"/>
          <w:b/>
          <w:bCs/>
          <w:color w:val="000000"/>
          <w:sz w:val="28"/>
          <w:szCs w:val="28"/>
          <w:bdr w:val="none" w:sz="0" w:space="0" w:color="auto" w:frame="1"/>
          <w:lang w:eastAsia="zh-TW"/>
        </w:rPr>
        <w:t>今造此論，為於</w:t>
      </w:r>
      <w:r w:rsidRPr="00395161">
        <w:rPr>
          <w:rFonts w:ascii="Kaiti TC" w:eastAsia="Kaiti TC" w:hAnsi="Kaiti TC" w:cs="Kaiti TC"/>
          <w:b/>
          <w:bCs/>
          <w:color w:val="FF0000"/>
          <w:sz w:val="21"/>
          <w:szCs w:val="21"/>
          <w:bdr w:val="none" w:sz="0" w:space="0" w:color="auto" w:frame="1"/>
          <w:lang w:eastAsia="zh-TW"/>
        </w:rPr>
        <w:t>（我、法）</w:t>
      </w:r>
      <w:r w:rsidRPr="00395161">
        <w:rPr>
          <w:rFonts w:ascii="Kaiti TC" w:eastAsia="Kaiti TC" w:hAnsi="Kaiti TC" w:cs="Kaiti TC"/>
          <w:b/>
          <w:bCs/>
          <w:color w:val="222222"/>
          <w:sz w:val="28"/>
          <w:szCs w:val="28"/>
          <w:bdr w:val="none" w:sz="0" w:space="0" w:color="auto" w:frame="1"/>
          <w:lang w:eastAsia="zh-TW"/>
        </w:rPr>
        <w:t>二空有迷、</w:t>
      </w:r>
      <w:r w:rsidRPr="00395161">
        <w:rPr>
          <w:rFonts w:ascii="Kaiti TC" w:eastAsia="Kaiti TC" w:hAnsi="Kaiti TC" w:cs="Kaiti TC"/>
          <w:b/>
          <w:bCs/>
          <w:color w:val="000000"/>
          <w:sz w:val="28"/>
          <w:szCs w:val="28"/>
          <w:bdr w:val="none" w:sz="0" w:space="0" w:color="auto" w:frame="1"/>
          <w:lang w:eastAsia="zh-TW"/>
        </w:rPr>
        <w:t>謬</w:t>
      </w:r>
      <w:r w:rsidRPr="00395161">
        <w:rPr>
          <w:rFonts w:ascii="Kaiti TC" w:eastAsia="Kaiti TC" w:hAnsi="Kaiti TC" w:cs="Kaiti TC"/>
          <w:b/>
          <w:bCs/>
          <w:color w:val="FF0000"/>
          <w:sz w:val="21"/>
          <w:szCs w:val="21"/>
          <w:bdr w:val="none" w:sz="0" w:space="0" w:color="auto" w:frame="1"/>
          <w:lang w:eastAsia="zh-TW"/>
        </w:rPr>
        <w:t>（全然不解、錯誤認知）</w:t>
      </w:r>
      <w:r w:rsidRPr="00395161">
        <w:rPr>
          <w:rFonts w:ascii="Kaiti TC" w:eastAsia="Kaiti TC" w:hAnsi="Kaiti TC" w:cs="Kaiti TC"/>
          <w:b/>
          <w:bCs/>
          <w:color w:val="000000"/>
          <w:sz w:val="28"/>
          <w:szCs w:val="28"/>
          <w:bdr w:val="none" w:sz="0" w:space="0" w:color="auto" w:frame="1"/>
          <w:lang w:eastAsia="zh-TW"/>
        </w:rPr>
        <w:t>者生正解故，生解為斷</w:t>
      </w:r>
      <w:r w:rsidRPr="00395161">
        <w:rPr>
          <w:rFonts w:ascii="Kaiti TC" w:eastAsia="Kaiti TC" w:hAnsi="Kaiti TC" w:cs="Kaiti TC"/>
          <w:b/>
          <w:bCs/>
          <w:color w:val="FF0000"/>
          <w:sz w:val="21"/>
          <w:szCs w:val="21"/>
          <w:bdr w:val="none" w:sz="0" w:space="0" w:color="auto" w:frame="1"/>
          <w:lang w:eastAsia="zh-TW"/>
        </w:rPr>
        <w:t>（所知、煩惱）</w:t>
      </w:r>
      <w:r w:rsidRPr="00395161">
        <w:rPr>
          <w:rFonts w:ascii="Kaiti TC" w:eastAsia="Kaiti TC" w:hAnsi="Kaiti TC" w:cs="Kaiti TC"/>
          <w:b/>
          <w:bCs/>
          <w:color w:val="000000"/>
          <w:sz w:val="28"/>
          <w:szCs w:val="28"/>
          <w:bdr w:val="none" w:sz="0" w:space="0" w:color="auto" w:frame="1"/>
          <w:lang w:eastAsia="zh-TW"/>
        </w:rPr>
        <w:t>二重障故。由我、法執二障俱生，若證</w:t>
      </w:r>
      <w:r w:rsidRPr="00395161">
        <w:rPr>
          <w:rFonts w:ascii="Kaiti TC" w:eastAsia="Kaiti TC" w:hAnsi="Kaiti TC" w:cs="Kaiti TC"/>
          <w:b/>
          <w:bCs/>
          <w:color w:val="FF0000"/>
          <w:sz w:val="21"/>
          <w:szCs w:val="21"/>
          <w:bdr w:val="none" w:sz="0" w:space="0" w:color="auto" w:frame="1"/>
          <w:lang w:eastAsia="zh-TW"/>
        </w:rPr>
        <w:t>（我、法）</w:t>
      </w:r>
      <w:r w:rsidRPr="00395161">
        <w:rPr>
          <w:rFonts w:ascii="Kaiti TC" w:eastAsia="Kaiti TC" w:hAnsi="Kaiti TC" w:cs="Kaiti TC"/>
          <w:b/>
          <w:bCs/>
          <w:color w:val="000000"/>
          <w:sz w:val="28"/>
          <w:szCs w:val="28"/>
          <w:bdr w:val="none" w:sz="0" w:space="0" w:color="auto" w:frame="1"/>
          <w:lang w:eastAsia="zh-TW"/>
        </w:rPr>
        <w:t>二空，彼障隨斷。斷障為得</w:t>
      </w:r>
      <w:r w:rsidRPr="00395161">
        <w:rPr>
          <w:rFonts w:ascii="Kaiti TC" w:eastAsia="Kaiti TC" w:hAnsi="Kaiti TC" w:cs="Kaiti TC"/>
          <w:b/>
          <w:bCs/>
          <w:color w:val="FF0000"/>
          <w:sz w:val="21"/>
          <w:szCs w:val="21"/>
          <w:bdr w:val="none" w:sz="0" w:space="0" w:color="auto" w:frame="1"/>
          <w:lang w:eastAsia="zh-TW"/>
        </w:rPr>
        <w:t>（大涅槃、大菩提）</w:t>
      </w:r>
      <w:r w:rsidRPr="00395161">
        <w:rPr>
          <w:rFonts w:ascii="Kaiti TC" w:eastAsia="Kaiti TC" w:hAnsi="Kaiti TC" w:cs="Kaiti TC"/>
          <w:b/>
          <w:bCs/>
          <w:color w:val="000000"/>
          <w:sz w:val="28"/>
          <w:szCs w:val="28"/>
          <w:bdr w:val="none" w:sz="0" w:space="0" w:color="auto" w:frame="1"/>
          <w:lang w:eastAsia="zh-TW"/>
        </w:rPr>
        <w:t>二勝果故。由斷續生煩惱障故，證</w:t>
      </w:r>
      <w:r w:rsidRPr="00395161">
        <w:rPr>
          <w:rFonts w:ascii="Kaiti TC" w:eastAsia="Kaiti TC" w:hAnsi="Kaiti TC" w:cs="Kaiti TC"/>
          <w:b/>
          <w:bCs/>
          <w:color w:val="222222"/>
          <w:sz w:val="28"/>
          <w:szCs w:val="28"/>
          <w:bdr w:val="none" w:sz="0" w:space="0" w:color="auto" w:frame="1"/>
          <w:lang w:eastAsia="zh-TW"/>
        </w:rPr>
        <w:t>真解脫</w:t>
      </w:r>
      <w:r w:rsidRPr="00395161">
        <w:rPr>
          <w:rFonts w:ascii="Kaiti TC" w:eastAsia="Kaiti TC" w:hAnsi="Kaiti TC" w:cs="Kaiti TC"/>
          <w:b/>
          <w:bCs/>
          <w:color w:val="FF0000"/>
          <w:sz w:val="21"/>
          <w:szCs w:val="21"/>
          <w:bdr w:val="none" w:sz="0" w:space="0" w:color="auto" w:frame="1"/>
          <w:lang w:eastAsia="zh-TW"/>
        </w:rPr>
        <w:t>（大涅槃）</w:t>
      </w:r>
      <w:r w:rsidRPr="00395161">
        <w:rPr>
          <w:rFonts w:ascii="Kaiti TC" w:eastAsia="Kaiti TC" w:hAnsi="Kaiti TC" w:cs="Kaiti TC"/>
          <w:b/>
          <w:bCs/>
          <w:color w:val="222222"/>
          <w:sz w:val="28"/>
          <w:szCs w:val="28"/>
          <w:bdr w:val="none" w:sz="0" w:space="0" w:color="auto" w:frame="1"/>
          <w:lang w:eastAsia="zh-TW"/>
        </w:rPr>
        <w:t>；由斷礙解所知障故，得大菩提。</w:t>
      </w:r>
    </w:p>
    <w:p w14:paraId="1BBA0868" w14:textId="77777777" w:rsidR="00395161" w:rsidRPr="00395161" w:rsidRDefault="00395161" w:rsidP="00395161">
      <w:pPr>
        <w:pStyle w:val="NormalWeb"/>
        <w:spacing w:before="0" w:beforeAutospacing="0" w:after="0" w:afterAutospacing="0"/>
        <w:rPr>
          <w:rFonts w:ascii="Kaiti TC" w:eastAsia="Kaiti TC" w:hAnsi="Kaiti TC" w:cs="Kaiti TC"/>
          <w:b/>
          <w:bCs/>
          <w:color w:val="000000"/>
          <w:sz w:val="28"/>
          <w:szCs w:val="28"/>
          <w:shd w:val="clear" w:color="auto" w:fill="FFFFFF"/>
          <w:lang w:eastAsia="zh-TW"/>
        </w:rPr>
      </w:pPr>
    </w:p>
    <w:p w14:paraId="4AE130A8" w14:textId="77777777" w:rsidR="00395161" w:rsidRPr="00395161" w:rsidRDefault="00395161" w:rsidP="00395161">
      <w:pPr>
        <w:pStyle w:val="NormalWeb"/>
        <w:spacing w:before="0" w:beforeAutospacing="0" w:after="0" w:afterAutospacing="0"/>
        <w:rPr>
          <w:rFonts w:ascii="Kaiti TC" w:eastAsia="Kaiti TC" w:hAnsi="Kaiti TC" w:cs="Kaiti TC"/>
          <w:b/>
          <w:bCs/>
          <w:color w:val="0000FF"/>
          <w:sz w:val="21"/>
          <w:szCs w:val="21"/>
          <w:shd w:val="clear" w:color="auto" w:fill="FFFFFF"/>
        </w:rPr>
      </w:pPr>
      <w:r w:rsidRPr="00395161">
        <w:rPr>
          <w:rFonts w:ascii="Kaiti TC" w:eastAsia="Kaiti TC" w:hAnsi="Kaiti TC" w:cs="Kaiti TC"/>
          <w:b/>
          <w:bCs/>
          <w:color w:val="0000FF"/>
          <w:sz w:val="21"/>
          <w:szCs w:val="21"/>
          <w:shd w:val="clear" w:color="auto" w:fill="FFFFFF"/>
          <w:lang w:eastAsia="zh-TW"/>
        </w:rPr>
        <w:t>真解脫：是擺脫一切繫縛、煩惱的一種精神境界，即是涅槃。大菩提，菩提是梵文Bodhi的音譯，意譯為覺。大菩提即佛果，無上正等正覺，此對小乘聲聞、緣覺而言，稱大菩提。</w:t>
      </w:r>
      <w:r w:rsidRPr="00395161">
        <w:rPr>
          <w:rFonts w:ascii="Kaiti TC" w:eastAsia="Kaiti TC" w:hAnsi="Kaiti TC" w:cs="Kaiti TC"/>
          <w:b/>
          <w:bCs/>
          <w:color w:val="0000FF"/>
          <w:sz w:val="21"/>
          <w:szCs w:val="21"/>
          <w:shd w:val="clear" w:color="auto" w:fill="FFFFFF"/>
        </w:rPr>
        <w:t>或者真解脫就是指得大涅槃與大菩提。</w:t>
      </w:r>
    </w:p>
    <w:p w14:paraId="3C1483AF" w14:textId="77777777" w:rsidR="00395161" w:rsidRPr="00395161" w:rsidRDefault="00395161" w:rsidP="00395161">
      <w:pPr>
        <w:pStyle w:val="NormalWeb"/>
        <w:spacing w:before="0" w:beforeAutospacing="0" w:after="0" w:afterAutospacing="0"/>
        <w:ind w:left="360"/>
        <w:rPr>
          <w:rFonts w:ascii="Kaiti TC" w:eastAsia="Kaiti TC" w:hAnsi="Kaiti TC" w:cs="Kaiti TC"/>
          <w:b/>
          <w:bCs/>
          <w:color w:val="222222"/>
          <w:sz w:val="28"/>
          <w:szCs w:val="28"/>
          <w:lang w:eastAsia="zh-TW"/>
        </w:rPr>
      </w:pPr>
    </w:p>
    <w:p w14:paraId="7A0CA491" w14:textId="77777777" w:rsidR="00395161" w:rsidRPr="00395161" w:rsidRDefault="00395161" w:rsidP="00395161">
      <w:pPr>
        <w:pStyle w:val="NormalWeb"/>
        <w:spacing w:before="0" w:beforeAutospacing="0" w:after="0" w:afterAutospacing="0"/>
        <w:rPr>
          <w:rFonts w:ascii="Kaiti TC" w:eastAsia="Kaiti TC" w:hAnsi="Kaiti TC" w:cs="Kaiti TC"/>
          <w:b/>
          <w:bCs/>
          <w:color w:val="000000"/>
          <w:sz w:val="28"/>
          <w:szCs w:val="28"/>
          <w:bdr w:val="none" w:sz="0" w:space="0" w:color="auto" w:frame="1"/>
          <w:lang w:eastAsia="zh-TW"/>
        </w:rPr>
      </w:pPr>
      <w:r w:rsidRPr="00395161">
        <w:rPr>
          <w:rFonts w:ascii="Kaiti TC" w:eastAsia="Kaiti TC" w:hAnsi="Kaiti TC" w:cs="Kaiti TC"/>
          <w:b/>
          <w:bCs/>
          <w:color w:val="222222"/>
          <w:sz w:val="28"/>
          <w:szCs w:val="28"/>
          <w:bdr w:val="none" w:sz="0" w:space="0" w:color="auto" w:frame="1"/>
          <w:lang w:eastAsia="zh-TW"/>
        </w:rPr>
        <w:t>又為開示謬執</w:t>
      </w:r>
      <w:r w:rsidRPr="00395161">
        <w:rPr>
          <w:rFonts w:ascii="Kaiti TC" w:eastAsia="Kaiti TC" w:hAnsi="Kaiti TC" w:cs="Kaiti TC"/>
          <w:b/>
          <w:bCs/>
          <w:color w:val="FF0000"/>
          <w:sz w:val="21"/>
          <w:szCs w:val="21"/>
          <w:bdr w:val="none" w:sz="0" w:space="0" w:color="auto" w:frame="1"/>
          <w:lang w:eastAsia="zh-TW"/>
        </w:rPr>
        <w:t>（有真實）</w:t>
      </w:r>
      <w:r w:rsidRPr="00395161">
        <w:rPr>
          <w:rFonts w:ascii="Kaiti TC" w:eastAsia="Kaiti TC" w:hAnsi="Kaiti TC" w:cs="Kaiti TC"/>
          <w:b/>
          <w:bCs/>
          <w:color w:val="222222"/>
          <w:sz w:val="28"/>
          <w:szCs w:val="28"/>
          <w:bdr w:val="none" w:sz="0" w:space="0" w:color="auto" w:frame="1"/>
          <w:lang w:eastAsia="zh-TW"/>
        </w:rPr>
        <w:t>我、法，</w:t>
      </w:r>
      <w:r w:rsidRPr="00395161">
        <w:rPr>
          <w:rFonts w:ascii="Kaiti TC" w:eastAsia="Kaiti TC" w:hAnsi="Kaiti TC" w:cs="Kaiti TC"/>
          <w:b/>
          <w:bCs/>
          <w:color w:val="FF0000"/>
          <w:sz w:val="21"/>
          <w:szCs w:val="21"/>
          <w:bdr w:val="none" w:sz="0" w:space="0" w:color="auto" w:frame="1"/>
          <w:lang w:eastAsia="zh-TW"/>
        </w:rPr>
        <w:t>（以及）</w:t>
      </w:r>
      <w:r w:rsidRPr="00395161">
        <w:rPr>
          <w:rFonts w:ascii="Kaiti TC" w:eastAsia="Kaiti TC" w:hAnsi="Kaiti TC" w:cs="Kaiti TC"/>
          <w:b/>
          <w:bCs/>
          <w:color w:val="000000"/>
          <w:sz w:val="28"/>
          <w:szCs w:val="28"/>
          <w:bdr w:val="none" w:sz="0" w:space="0" w:color="auto" w:frame="1"/>
          <w:lang w:eastAsia="zh-TW"/>
        </w:rPr>
        <w:t>迷唯識者，令達二空，於唯識理如實知故。復有迷謬唯識理者，或執外境如識非無，或執內識如境非有，或執諸識</w:t>
      </w:r>
      <w:r w:rsidRPr="00395161">
        <w:rPr>
          <w:rFonts w:ascii="Kaiti TC" w:eastAsia="Kaiti TC" w:hAnsi="Kaiti TC" w:cs="Kaiti TC"/>
          <w:b/>
          <w:bCs/>
          <w:color w:val="FF0000"/>
          <w:sz w:val="21"/>
          <w:szCs w:val="21"/>
          <w:bdr w:val="none" w:sz="0" w:space="0" w:color="auto" w:frame="1"/>
          <w:lang w:eastAsia="zh-TW"/>
        </w:rPr>
        <w:t>（作）</w:t>
      </w:r>
      <w:r w:rsidRPr="00395161">
        <w:rPr>
          <w:rFonts w:ascii="Kaiti TC" w:eastAsia="Kaiti TC" w:hAnsi="Kaiti TC" w:cs="Kaiti TC"/>
          <w:b/>
          <w:bCs/>
          <w:color w:val="000000"/>
          <w:sz w:val="28"/>
          <w:szCs w:val="28"/>
          <w:bdr w:val="none" w:sz="0" w:space="0" w:color="auto" w:frame="1"/>
          <w:lang w:eastAsia="zh-TW"/>
        </w:rPr>
        <w:t>用別</w:t>
      </w:r>
      <w:r w:rsidRPr="00395161">
        <w:rPr>
          <w:rFonts w:ascii="Kaiti TC" w:eastAsia="Kaiti TC" w:hAnsi="Kaiti TC" w:cs="Kaiti TC"/>
          <w:b/>
          <w:bCs/>
          <w:color w:val="FF0000"/>
          <w:sz w:val="21"/>
          <w:szCs w:val="21"/>
          <w:bdr w:val="none" w:sz="0" w:space="0" w:color="auto" w:frame="1"/>
          <w:lang w:eastAsia="zh-TW"/>
        </w:rPr>
        <w:t>（本）</w:t>
      </w:r>
      <w:r w:rsidRPr="00395161">
        <w:rPr>
          <w:rFonts w:ascii="Kaiti TC" w:eastAsia="Kaiti TC" w:hAnsi="Kaiti TC" w:cs="Kaiti TC"/>
          <w:b/>
          <w:bCs/>
          <w:color w:val="000000"/>
          <w:sz w:val="28"/>
          <w:szCs w:val="28"/>
          <w:bdr w:val="none" w:sz="0" w:space="0" w:color="auto" w:frame="1"/>
          <w:lang w:eastAsia="zh-TW"/>
        </w:rPr>
        <w:t>體同，</w:t>
      </w:r>
      <w:r w:rsidRPr="00395161">
        <w:rPr>
          <w:rFonts w:ascii="Kaiti TC" w:eastAsia="Kaiti TC" w:hAnsi="Kaiti TC" w:cs="Kaiti TC"/>
          <w:b/>
          <w:bCs/>
          <w:color w:val="000000"/>
          <w:sz w:val="28"/>
          <w:szCs w:val="28"/>
          <w:bdr w:val="none" w:sz="0" w:space="0" w:color="auto" w:frame="1"/>
          <w:lang w:eastAsia="zh-TW"/>
        </w:rPr>
        <w:lastRenderedPageBreak/>
        <w:t>或執離心無別心所</w:t>
      </w:r>
      <w:r w:rsidRPr="00395161">
        <w:rPr>
          <w:rFonts w:ascii="Kaiti TC" w:eastAsia="Kaiti TC" w:hAnsi="Kaiti TC" w:cs="Kaiti TC"/>
          <w:b/>
          <w:bCs/>
          <w:color w:val="FF0000"/>
          <w:sz w:val="21"/>
          <w:szCs w:val="21"/>
          <w:bdr w:val="none" w:sz="0" w:space="0" w:color="auto" w:frame="1"/>
          <w:lang w:eastAsia="zh-TW"/>
        </w:rPr>
        <w:t>（只有心，沒有心所）</w:t>
      </w:r>
      <w:r w:rsidRPr="00395161">
        <w:rPr>
          <w:rFonts w:ascii="Kaiti TC" w:eastAsia="Kaiti TC" w:hAnsi="Kaiti TC" w:cs="Kaiti TC"/>
          <w:b/>
          <w:bCs/>
          <w:color w:val="000000"/>
          <w:sz w:val="28"/>
          <w:szCs w:val="28"/>
          <w:bdr w:val="none" w:sz="0" w:space="0" w:color="auto" w:frame="1"/>
          <w:lang w:eastAsia="zh-TW"/>
        </w:rPr>
        <w:t>。為遮此等種種異執，令於唯識深妙理中得如實解，故作斯論。</w:t>
      </w:r>
    </w:p>
    <w:p w14:paraId="52124044" w14:textId="77777777" w:rsidR="00395161" w:rsidRPr="00395161" w:rsidRDefault="00395161" w:rsidP="00395161">
      <w:pPr>
        <w:pStyle w:val="NormalWeb"/>
        <w:spacing w:before="0" w:beforeAutospacing="0" w:after="0" w:afterAutospacing="0"/>
        <w:rPr>
          <w:rFonts w:ascii="Kaiti TC" w:eastAsia="Kaiti TC" w:hAnsi="Kaiti TC" w:cs="Kaiti TC"/>
          <w:b/>
          <w:bCs/>
          <w:color w:val="000000"/>
          <w:sz w:val="28"/>
          <w:szCs w:val="28"/>
          <w:bdr w:val="none" w:sz="0" w:space="0" w:color="auto" w:frame="1"/>
          <w:lang w:eastAsia="zh-TW"/>
        </w:rPr>
      </w:pPr>
    </w:p>
    <w:p w14:paraId="213858A2" w14:textId="77777777" w:rsidR="00395161" w:rsidRPr="00395161" w:rsidRDefault="00395161" w:rsidP="00395161">
      <w:pPr>
        <w:pStyle w:val="NormalWeb"/>
        <w:spacing w:before="0" w:beforeAutospacing="0" w:after="0" w:afterAutospacing="0"/>
        <w:rPr>
          <w:rFonts w:ascii="Kaiti TC" w:eastAsia="Kaiti TC" w:hAnsi="Kaiti TC" w:cs="Kaiti TC"/>
          <w:b/>
          <w:bCs/>
          <w:color w:val="000000"/>
          <w:sz w:val="28"/>
          <w:szCs w:val="28"/>
          <w:bdr w:val="none" w:sz="0" w:space="0" w:color="auto" w:frame="1"/>
          <w:lang w:eastAsia="zh-TW"/>
        </w:rPr>
      </w:pPr>
      <w:r w:rsidRPr="00395161">
        <w:rPr>
          <w:rFonts w:ascii="Kaiti TC" w:eastAsia="Kaiti TC" w:hAnsi="Kaiti TC" w:cs="Kaiti TC"/>
          <w:b/>
          <w:bCs/>
          <w:color w:val="0000FF"/>
          <w:sz w:val="21"/>
          <w:szCs w:val="21"/>
          <w:bdr w:val="none" w:sz="0" w:space="0" w:color="auto" w:frame="1"/>
        </w:rPr>
        <w:t>1謬執我、法迷唯識者：指凡夫和外道。2執外境如識非無：小乘一切有部的觀點，</w:t>
      </w:r>
      <w:r w:rsidRPr="00395161">
        <w:rPr>
          <w:rFonts w:ascii="Kaiti TC" w:eastAsia="Kaiti TC" w:hAnsi="Kaiti TC" w:cs="Kaiti TC"/>
          <w:b/>
          <w:bCs/>
          <w:color w:val="0000FF"/>
          <w:sz w:val="21"/>
          <w:szCs w:val="21"/>
        </w:rPr>
        <w:t>他們執著經上說有色、心二法，也同心識一樣的非無</w:t>
      </w:r>
      <w:r w:rsidRPr="00395161">
        <w:rPr>
          <w:rFonts w:ascii="Kaiti TC" w:eastAsia="Kaiti TC" w:hAnsi="Kaiti TC" w:cs="Kaiti TC"/>
          <w:b/>
          <w:bCs/>
          <w:color w:val="0000FF"/>
          <w:sz w:val="21"/>
          <w:szCs w:val="21"/>
          <w:bdr w:val="none" w:sz="0" w:space="0" w:color="auto" w:frame="1"/>
        </w:rPr>
        <w:t>。執內識如境非有：大乘中觀派（空宗）的某些看法。3執諸識用別體同：大乘有些派別（楞伽經）的觀點，認為</w:t>
      </w:r>
      <w:r w:rsidRPr="00395161">
        <w:rPr>
          <w:rFonts w:ascii="Kaiti TC" w:eastAsia="Kaiti TC" w:hAnsi="Kaiti TC" w:cs="Kaiti TC"/>
          <w:b/>
          <w:bCs/>
          <w:color w:val="0000FF"/>
          <w:sz w:val="21"/>
          <w:szCs w:val="21"/>
        </w:rPr>
        <w:t>諸識雖各有功用</w:t>
      </w:r>
      <w:r w:rsidRPr="00395161">
        <w:rPr>
          <w:rFonts w:ascii="Kaiti TC" w:eastAsia="Kaiti TC" w:hAnsi="Kaiti TC" w:cs="Kaiti TC"/>
          <w:b/>
          <w:bCs/>
          <w:color w:val="0000FF"/>
          <w:sz w:val="21"/>
          <w:szCs w:val="21"/>
          <w:bdr w:val="none" w:sz="0" w:space="0" w:color="auto" w:frame="1"/>
        </w:rPr>
        <w:t>，但只有一個本體，不知識體有八個。4執離心無別心所：小乘經量部的觀點，</w:t>
      </w:r>
      <w:r w:rsidRPr="00395161">
        <w:rPr>
          <w:rFonts w:ascii="Kaiti TC" w:eastAsia="Kaiti TC" w:hAnsi="Kaiti TC" w:cs="Kaiti TC"/>
          <w:b/>
          <w:bCs/>
          <w:color w:val="0000FF"/>
          <w:sz w:val="21"/>
          <w:szCs w:val="21"/>
        </w:rPr>
        <w:t>他們執著經上「士夫三界染淨由心」之說，認為離開心法之外別無心所法。</w:t>
      </w:r>
    </w:p>
    <w:p w14:paraId="09ACEFDC" w14:textId="77777777" w:rsidR="00395161" w:rsidRPr="00395161" w:rsidRDefault="00395161" w:rsidP="00395161">
      <w:pPr>
        <w:pStyle w:val="NormalWeb"/>
        <w:spacing w:before="0" w:beforeAutospacing="0" w:after="0" w:afterAutospacing="0"/>
        <w:rPr>
          <w:rFonts w:ascii="Kaiti TC" w:eastAsia="Kaiti TC" w:hAnsi="Kaiti TC" w:cs="Kaiti TC"/>
          <w:b/>
          <w:bCs/>
          <w:color w:val="0000FF"/>
          <w:sz w:val="21"/>
          <w:szCs w:val="21"/>
          <w:bdr w:val="none" w:sz="0" w:space="0" w:color="auto" w:frame="1"/>
          <w:lang w:eastAsia="zh-TW"/>
        </w:rPr>
      </w:pPr>
    </w:p>
    <w:p w14:paraId="4A7A7674" w14:textId="77777777" w:rsidR="00395161" w:rsidRPr="00395161" w:rsidRDefault="00395161" w:rsidP="00395161">
      <w:pPr>
        <w:pStyle w:val="NormalWeb"/>
        <w:spacing w:before="0" w:beforeAutospacing="0" w:after="0" w:afterAutospacing="0"/>
        <w:rPr>
          <w:rFonts w:ascii="Kaiti TC" w:eastAsia="Kaiti TC" w:hAnsi="Kaiti TC" w:cs="Kaiti TC"/>
          <w:b/>
          <w:bCs/>
          <w:color w:val="0000FF"/>
          <w:sz w:val="21"/>
          <w:szCs w:val="21"/>
          <w:bdr w:val="none" w:sz="0" w:space="0" w:color="auto" w:frame="1"/>
          <w:lang w:eastAsia="zh-TW"/>
        </w:rPr>
      </w:pPr>
      <w:r w:rsidRPr="00395161">
        <w:rPr>
          <w:rFonts w:ascii="Kaiti TC" w:eastAsia="Kaiti TC" w:hAnsi="Kaiti TC" w:cs="Kaiti TC"/>
          <w:b/>
          <w:bCs/>
          <w:color w:val="0000FF"/>
          <w:sz w:val="21"/>
          <w:szCs w:val="21"/>
          <w:bdr w:val="none" w:sz="0" w:space="0" w:color="auto" w:frame="1"/>
          <w:lang w:eastAsia="zh-TW"/>
        </w:rPr>
        <w:t>第一、四的觀點是對唯識理的無知；第二、三的觀點是錯誤的認識。</w:t>
      </w:r>
      <w:r w:rsidRPr="00395161">
        <w:rPr>
          <w:rFonts w:ascii="Kaiti TC" w:eastAsia="Kaiti TC" w:hAnsi="Kaiti TC" w:cs="Kaiti TC"/>
          <w:b/>
          <w:bCs/>
          <w:color w:val="0000FF"/>
          <w:sz w:val="21"/>
          <w:szCs w:val="21"/>
          <w:lang w:eastAsia="zh-TW"/>
        </w:rPr>
        <w:t>前二種的執著，與唯識之有識無境的主張有異；第三種的執著，與唯識之諸識各有體、用的主張不同；第四種的執著，與唯識的心王之外別有心所的主張有異。</w:t>
      </w:r>
    </w:p>
    <w:p w14:paraId="571F2E6F" w14:textId="77777777" w:rsidR="00395161" w:rsidRPr="00395161" w:rsidRDefault="00395161" w:rsidP="00395161">
      <w:pPr>
        <w:shd w:val="clear" w:color="auto" w:fill="FFFFFF"/>
        <w:rPr>
          <w:rFonts w:ascii="Kaiti TC" w:eastAsia="Kaiti TC" w:hAnsi="Kaiti TC" w:cs="Kaiti TC"/>
          <w:b/>
          <w:bCs/>
          <w:color w:val="222222"/>
          <w:sz w:val="28"/>
          <w:szCs w:val="28"/>
        </w:rPr>
      </w:pPr>
    </w:p>
    <w:p w14:paraId="6245408C" w14:textId="77777777" w:rsidR="00395161" w:rsidRPr="00395161" w:rsidRDefault="00395161" w:rsidP="00395161">
      <w:pPr>
        <w:pStyle w:val="NormalWeb"/>
        <w:spacing w:before="0" w:beforeAutospacing="0" w:after="0" w:afterAutospacing="0"/>
        <w:rPr>
          <w:rFonts w:ascii="Kaiti TC" w:eastAsia="Kaiti TC" w:hAnsi="Kaiti TC" w:cs="Kaiti TC"/>
          <w:b/>
          <w:bCs/>
          <w:color w:val="0000FF"/>
          <w:sz w:val="28"/>
          <w:szCs w:val="28"/>
          <w:bdr w:val="none" w:sz="0" w:space="0" w:color="auto" w:frame="1"/>
          <w:lang w:eastAsia="zh-TW"/>
        </w:rPr>
      </w:pPr>
      <w:r w:rsidRPr="00395161">
        <w:rPr>
          <w:rFonts w:ascii="Kaiti TC" w:eastAsia="Kaiti TC" w:hAnsi="Kaiti TC" w:cs="Kaiti TC"/>
          <w:b/>
          <w:bCs/>
          <w:color w:val="0000FF"/>
          <w:sz w:val="28"/>
          <w:szCs w:val="28"/>
          <w:bdr w:val="none" w:sz="0" w:space="0" w:color="auto" w:frame="1"/>
          <w:lang w:eastAsia="zh-TW"/>
        </w:rPr>
        <w:t># 論我法實無</w:t>
      </w:r>
    </w:p>
    <w:p w14:paraId="15CA2E1A" w14:textId="77777777" w:rsidR="00395161" w:rsidRPr="00395161" w:rsidRDefault="00395161" w:rsidP="00395161">
      <w:pPr>
        <w:pStyle w:val="NormalWeb"/>
        <w:spacing w:before="0" w:beforeAutospacing="0" w:after="0" w:afterAutospacing="0"/>
        <w:rPr>
          <w:rFonts w:ascii="Kaiti TC" w:eastAsia="Kaiti TC" w:hAnsi="Kaiti TC" w:cs="Kaiti TC"/>
          <w:b/>
          <w:bCs/>
          <w:color w:val="0000FF"/>
          <w:sz w:val="28"/>
          <w:szCs w:val="28"/>
          <w:bdr w:val="none" w:sz="0" w:space="0" w:color="auto" w:frame="1"/>
          <w:lang w:eastAsia="zh-TW"/>
        </w:rPr>
      </w:pPr>
    </w:p>
    <w:p w14:paraId="08575CDD" w14:textId="77777777" w:rsidR="00395161" w:rsidRPr="00395161" w:rsidRDefault="00395161" w:rsidP="00395161">
      <w:pPr>
        <w:pStyle w:val="NormalWeb"/>
        <w:spacing w:before="0" w:beforeAutospacing="0" w:after="0" w:afterAutospacing="0"/>
        <w:rPr>
          <w:rFonts w:ascii="Kaiti TC" w:eastAsia="Kaiti TC" w:hAnsi="Kaiti TC" w:cs="Kaiti TC"/>
          <w:b/>
          <w:bCs/>
          <w:color w:val="0000FF"/>
          <w:sz w:val="28"/>
          <w:szCs w:val="28"/>
          <w:bdr w:val="none" w:sz="0" w:space="0" w:color="auto" w:frame="1"/>
          <w:lang w:eastAsia="zh-TW"/>
        </w:rPr>
      </w:pPr>
      <w:r w:rsidRPr="00395161">
        <w:rPr>
          <w:rFonts w:ascii="Kaiti TC" w:eastAsia="Kaiti TC" w:hAnsi="Kaiti TC" w:cs="Kaiti TC"/>
          <w:b/>
          <w:bCs/>
          <w:color w:val="000000"/>
          <w:sz w:val="28"/>
          <w:szCs w:val="28"/>
          <w:bdr w:val="none" w:sz="0" w:space="0" w:color="auto" w:frame="1"/>
          <w:lang w:eastAsia="zh-TW"/>
        </w:rPr>
        <w:t>“若唯有識，云何世間及諸聖教說有我法？”</w:t>
      </w:r>
    </w:p>
    <w:p w14:paraId="1A922D5B" w14:textId="77777777" w:rsidR="00395161" w:rsidRPr="00395161" w:rsidRDefault="00395161" w:rsidP="00395161">
      <w:pPr>
        <w:pStyle w:val="NormalWeb"/>
        <w:spacing w:before="0" w:beforeAutospacing="0" w:after="0" w:afterAutospacing="0"/>
        <w:rPr>
          <w:rFonts w:ascii="Kaiti TC" w:eastAsia="Kaiti TC" w:hAnsi="Kaiti TC" w:cs="Kaiti TC"/>
          <w:b/>
          <w:bCs/>
          <w:color w:val="0000FF"/>
          <w:sz w:val="21"/>
          <w:szCs w:val="21"/>
          <w:lang w:eastAsia="zh-TW"/>
        </w:rPr>
      </w:pPr>
    </w:p>
    <w:p w14:paraId="74E2AFD5" w14:textId="77777777" w:rsidR="00395161" w:rsidRPr="00395161" w:rsidRDefault="00395161" w:rsidP="00395161">
      <w:pPr>
        <w:pStyle w:val="NormalWeb"/>
        <w:spacing w:before="0" w:beforeAutospacing="0" w:after="0" w:afterAutospacing="0"/>
        <w:rPr>
          <w:rFonts w:ascii="Kaiti TC" w:eastAsia="Kaiti TC" w:hAnsi="Kaiti TC" w:cs="Kaiti TC"/>
          <w:b/>
          <w:bCs/>
          <w:color w:val="0000FF"/>
          <w:sz w:val="28"/>
          <w:szCs w:val="28"/>
          <w:bdr w:val="none" w:sz="0" w:space="0" w:color="auto" w:frame="1"/>
          <w:lang w:eastAsia="zh-TW"/>
        </w:rPr>
      </w:pPr>
      <w:r w:rsidRPr="00395161">
        <w:rPr>
          <w:rFonts w:ascii="Kaiti TC" w:eastAsia="Kaiti TC" w:hAnsi="Kaiti TC" w:cs="Kaiti TC"/>
          <w:b/>
          <w:bCs/>
          <w:color w:val="0000FF"/>
          <w:sz w:val="21"/>
          <w:szCs w:val="21"/>
          <w:lang w:eastAsia="zh-TW"/>
        </w:rPr>
        <w:t>唯識的主旨是說明心識之外，沒有實我、實法，這稱做「唯識無境」。有人質疑：「如果萬法唯識，識外無境，為何世人皆說有我、有法？即使佛教也說預流、一來等的我，以及四諦、五蘊等法。如果說有我相、法相，唯識義就不能成立；如果說萬法唯識，佛教就不該說我相</w:t>
      </w:r>
      <w:r w:rsidRPr="00395161">
        <w:rPr>
          <w:rFonts w:ascii="Kaiti TC" w:eastAsia="Kaiti TC" w:hAnsi="Kaiti TC" w:cs="Kaiti TC"/>
          <w:b/>
          <w:bCs/>
          <w:color w:val="0000FF"/>
          <w:sz w:val="21"/>
          <w:szCs w:val="21"/>
        </w:rPr>
        <w:t>、</w:t>
      </w:r>
      <w:r w:rsidRPr="00395161">
        <w:rPr>
          <w:rFonts w:ascii="Kaiti TC" w:eastAsia="Kaiti TC" w:hAnsi="Kaiti TC" w:cs="Kaiti TC"/>
          <w:b/>
          <w:bCs/>
          <w:color w:val="0000FF"/>
          <w:sz w:val="21"/>
          <w:szCs w:val="21"/>
          <w:lang w:eastAsia="zh-TW"/>
        </w:rPr>
        <w:t>法相。所以唯識的說法，就有兩種相違的過失：一者，“世間相違過”。世人皆說有我有法，唯識說無我無法；二者，“聖教相違過”佛教中也說我相法相」。</w:t>
      </w:r>
    </w:p>
    <w:p w14:paraId="37806BED" w14:textId="77777777" w:rsidR="00395161" w:rsidRPr="00395161" w:rsidRDefault="00395161" w:rsidP="00395161">
      <w:pPr>
        <w:shd w:val="clear" w:color="auto" w:fill="FFFFFF"/>
        <w:rPr>
          <w:rFonts w:ascii="Kaiti TC" w:eastAsia="Kaiti TC" w:hAnsi="Kaiti TC" w:cs="Kaiti TC"/>
          <w:b/>
          <w:bCs/>
          <w:color w:val="222222"/>
          <w:sz w:val="21"/>
          <w:szCs w:val="21"/>
        </w:rPr>
      </w:pPr>
    </w:p>
    <w:p w14:paraId="54B92C27" w14:textId="77777777" w:rsidR="00395161" w:rsidRPr="00395161" w:rsidRDefault="00395161" w:rsidP="00395161">
      <w:pPr>
        <w:pStyle w:val="NormalWeb"/>
        <w:spacing w:before="0" w:beforeAutospacing="0" w:after="0" w:afterAutospacing="0"/>
        <w:rPr>
          <w:rFonts w:ascii="Kaiti TC" w:eastAsia="Kaiti TC" w:hAnsi="Kaiti TC" w:cs="Kaiti TC"/>
          <w:b/>
          <w:bCs/>
          <w:color w:val="000000"/>
          <w:sz w:val="28"/>
          <w:szCs w:val="28"/>
          <w:bdr w:val="none" w:sz="0" w:space="0" w:color="auto" w:frame="1"/>
          <w:lang w:eastAsia="zh-TW"/>
        </w:rPr>
      </w:pPr>
      <w:r w:rsidRPr="00395161">
        <w:rPr>
          <w:rFonts w:ascii="Kaiti TC" w:eastAsia="Kaiti TC" w:hAnsi="Kaiti TC" w:cs="Kaiti TC"/>
          <w:b/>
          <w:bCs/>
          <w:color w:val="000000"/>
          <w:sz w:val="28"/>
          <w:szCs w:val="28"/>
          <w:bdr w:val="none" w:sz="0" w:space="0" w:color="auto" w:frame="1"/>
          <w:lang w:eastAsia="zh-TW"/>
        </w:rPr>
        <w:t>頌曰：「由假</w:t>
      </w:r>
      <w:r w:rsidRPr="00395161">
        <w:rPr>
          <w:rFonts w:ascii="Kaiti TC" w:eastAsia="Kaiti TC" w:hAnsi="Kaiti TC" w:cs="Kaiti TC"/>
          <w:b/>
          <w:bCs/>
          <w:color w:val="FF0000"/>
          <w:sz w:val="21"/>
          <w:szCs w:val="21"/>
          <w:bdr w:val="none" w:sz="0" w:space="0" w:color="auto" w:frame="1"/>
          <w:lang w:eastAsia="zh-TW"/>
        </w:rPr>
        <w:t>（虛假的認識）</w:t>
      </w:r>
      <w:r w:rsidRPr="00395161">
        <w:rPr>
          <w:rFonts w:ascii="Kaiti TC" w:eastAsia="Kaiti TC" w:hAnsi="Kaiti TC" w:cs="Kaiti TC"/>
          <w:b/>
          <w:bCs/>
          <w:color w:val="000000"/>
          <w:sz w:val="28"/>
          <w:szCs w:val="28"/>
          <w:bdr w:val="none" w:sz="0" w:space="0" w:color="auto" w:frame="1"/>
          <w:lang w:eastAsia="zh-TW"/>
        </w:rPr>
        <w:t>說</w:t>
      </w:r>
      <w:r w:rsidRPr="00395161">
        <w:rPr>
          <w:rFonts w:ascii="Kaiti TC" w:eastAsia="Kaiti TC" w:hAnsi="Kaiti TC" w:cs="Kaiti TC"/>
          <w:b/>
          <w:bCs/>
          <w:color w:val="FF0000"/>
          <w:sz w:val="21"/>
          <w:szCs w:val="21"/>
          <w:bdr w:val="none" w:sz="0" w:space="0" w:color="auto" w:frame="1"/>
          <w:lang w:eastAsia="zh-TW"/>
        </w:rPr>
        <w:t>（有真實的）</w:t>
      </w:r>
      <w:r w:rsidRPr="00395161">
        <w:rPr>
          <w:rFonts w:ascii="Kaiti TC" w:eastAsia="Kaiti TC" w:hAnsi="Kaiti TC" w:cs="Kaiti TC"/>
          <w:b/>
          <w:bCs/>
          <w:color w:val="000000"/>
          <w:sz w:val="28"/>
          <w:szCs w:val="28"/>
          <w:bdr w:val="none" w:sz="0" w:space="0" w:color="auto" w:frame="1"/>
          <w:lang w:eastAsia="zh-TW"/>
        </w:rPr>
        <w:t>我、法</w:t>
      </w:r>
      <w:r w:rsidRPr="00395161">
        <w:rPr>
          <w:rFonts w:ascii="Kaiti TC" w:eastAsia="Kaiti TC" w:hAnsi="Kaiti TC" w:cs="Kaiti TC"/>
          <w:b/>
          <w:bCs/>
          <w:color w:val="FF0000"/>
          <w:sz w:val="21"/>
          <w:szCs w:val="21"/>
          <w:bdr w:val="none" w:sz="0" w:space="0" w:color="auto" w:frame="1"/>
          <w:lang w:eastAsia="zh-TW"/>
        </w:rPr>
        <w:t>（存在，由此）</w:t>
      </w:r>
      <w:r w:rsidRPr="00395161">
        <w:rPr>
          <w:rFonts w:ascii="Kaiti TC" w:eastAsia="Kaiti TC" w:hAnsi="Kaiti TC" w:cs="Kaiti TC"/>
          <w:b/>
          <w:bCs/>
          <w:color w:val="000000"/>
          <w:sz w:val="28"/>
          <w:szCs w:val="28"/>
          <w:bdr w:val="none" w:sz="0" w:space="0" w:color="auto" w:frame="1"/>
          <w:lang w:eastAsia="zh-TW"/>
        </w:rPr>
        <w:t>有種種相轉</w:t>
      </w:r>
      <w:r w:rsidRPr="00395161">
        <w:rPr>
          <w:rFonts w:ascii="Kaiti TC" w:eastAsia="Kaiti TC" w:hAnsi="Kaiti TC" w:cs="Kaiti TC"/>
          <w:b/>
          <w:bCs/>
          <w:color w:val="FF0000"/>
          <w:sz w:val="21"/>
          <w:szCs w:val="21"/>
          <w:bdr w:val="none" w:sz="0" w:space="0" w:color="auto" w:frame="1"/>
          <w:lang w:eastAsia="zh-TW"/>
        </w:rPr>
        <w:t>（生起）</w:t>
      </w:r>
      <w:r w:rsidRPr="00395161">
        <w:rPr>
          <w:rFonts w:ascii="Kaiti TC" w:eastAsia="Kaiti TC" w:hAnsi="Kaiti TC" w:cs="Kaiti TC"/>
          <w:b/>
          <w:bCs/>
          <w:color w:val="000000"/>
          <w:sz w:val="28"/>
          <w:szCs w:val="28"/>
          <w:bdr w:val="none" w:sz="0" w:space="0" w:color="auto" w:frame="1"/>
          <w:lang w:eastAsia="zh-TW"/>
        </w:rPr>
        <w:t>，彼依識所變，此能變唯三，謂異熟、思量及了別境識。 」</w:t>
      </w:r>
    </w:p>
    <w:p w14:paraId="5EDFB1D4" w14:textId="77777777" w:rsidR="00395161" w:rsidRPr="00395161" w:rsidRDefault="00395161" w:rsidP="00395161">
      <w:pPr>
        <w:pStyle w:val="NormalWeb"/>
        <w:spacing w:before="0" w:beforeAutospacing="0" w:after="0" w:afterAutospacing="0"/>
        <w:rPr>
          <w:rFonts w:ascii="Kaiti TC" w:eastAsia="Kaiti TC" w:hAnsi="Kaiti TC" w:cs="Kaiti TC"/>
          <w:b/>
          <w:bCs/>
          <w:color w:val="000000"/>
          <w:sz w:val="28"/>
          <w:szCs w:val="28"/>
          <w:bdr w:val="none" w:sz="0" w:space="0" w:color="auto" w:frame="1"/>
          <w:lang w:eastAsia="zh-TW"/>
        </w:rPr>
      </w:pPr>
    </w:p>
    <w:p w14:paraId="46B5EDCD" w14:textId="77777777" w:rsidR="00395161" w:rsidRPr="00395161" w:rsidRDefault="00395161" w:rsidP="00395161">
      <w:pPr>
        <w:pStyle w:val="NormalWeb"/>
        <w:spacing w:before="0" w:beforeAutospacing="0" w:after="0" w:afterAutospacing="0"/>
        <w:rPr>
          <w:rFonts w:ascii="Kaiti TC" w:eastAsia="Kaiti TC" w:hAnsi="Kaiti TC" w:cs="Kaiti TC"/>
          <w:b/>
          <w:bCs/>
          <w:color w:val="000000"/>
          <w:bdr w:val="none" w:sz="0" w:space="0" w:color="auto" w:frame="1"/>
          <w:lang w:eastAsia="zh-TW"/>
        </w:rPr>
      </w:pPr>
      <w:r w:rsidRPr="00395161">
        <w:rPr>
          <w:rFonts w:ascii="Kaiti TC" w:eastAsia="Kaiti TC" w:hAnsi="Kaiti TC" w:cs="Kaiti TC"/>
          <w:b/>
          <w:bCs/>
          <w:color w:val="000000"/>
          <w:sz w:val="28"/>
          <w:szCs w:val="28"/>
          <w:bdr w:val="none" w:sz="0" w:space="0" w:color="auto" w:frame="1"/>
          <w:lang w:eastAsia="zh-TW"/>
        </w:rPr>
        <w:t>論曰：世間、聖教說有我、法，但由假立，非實有性。我謂主宰</w:t>
      </w:r>
      <w:r w:rsidRPr="00395161">
        <w:rPr>
          <w:rFonts w:ascii="Kaiti TC" w:eastAsia="Kaiti TC" w:hAnsi="Kaiti TC" w:cs="Kaiti TC"/>
          <w:b/>
          <w:bCs/>
          <w:color w:val="FF0000"/>
          <w:sz w:val="21"/>
          <w:szCs w:val="21"/>
          <w:bdr w:val="none" w:sz="0" w:space="0" w:color="auto" w:frame="1"/>
          <w:lang w:eastAsia="zh-TW"/>
        </w:rPr>
        <w:t>（不依賴任何條件獨立起支配作用的主體）</w:t>
      </w:r>
      <w:r w:rsidRPr="00395161">
        <w:rPr>
          <w:rFonts w:ascii="Kaiti TC" w:eastAsia="Kaiti TC" w:hAnsi="Kaiti TC" w:cs="Kaiti TC"/>
          <w:b/>
          <w:bCs/>
          <w:color w:val="000000"/>
          <w:sz w:val="28"/>
          <w:szCs w:val="28"/>
          <w:bdr w:val="none" w:sz="0" w:space="0" w:color="auto" w:frame="1"/>
          <w:lang w:eastAsia="zh-TW"/>
        </w:rPr>
        <w:t>，法謂軌持</w:t>
      </w:r>
      <w:r w:rsidRPr="00395161">
        <w:rPr>
          <w:rFonts w:ascii="Kaiti TC" w:eastAsia="Kaiti TC" w:hAnsi="Kaiti TC" w:cs="Kaiti TC"/>
          <w:b/>
          <w:bCs/>
          <w:color w:val="FF0000"/>
          <w:sz w:val="21"/>
          <w:szCs w:val="21"/>
          <w:bdr w:val="none" w:sz="0" w:space="0" w:color="auto" w:frame="1"/>
          <w:lang w:eastAsia="zh-TW"/>
        </w:rPr>
        <w:t>（事物自身的形相及其規律性）</w:t>
      </w:r>
      <w:r w:rsidRPr="00395161">
        <w:rPr>
          <w:rFonts w:ascii="Kaiti TC" w:eastAsia="Kaiti TC" w:hAnsi="Kaiti TC" w:cs="Kaiti TC"/>
          <w:b/>
          <w:bCs/>
          <w:color w:val="000000"/>
          <w:sz w:val="28"/>
          <w:szCs w:val="28"/>
          <w:bdr w:val="none" w:sz="0" w:space="0" w:color="auto" w:frame="1"/>
          <w:lang w:eastAsia="zh-TW"/>
        </w:rPr>
        <w:t>。彼二俱有種種相轉</w:t>
      </w:r>
      <w:r w:rsidRPr="00395161">
        <w:rPr>
          <w:rFonts w:ascii="Kaiti TC" w:eastAsia="Kaiti TC" w:hAnsi="Kaiti TC" w:cs="Kaiti TC"/>
          <w:b/>
          <w:bCs/>
          <w:color w:val="FF0000"/>
          <w:sz w:val="21"/>
          <w:szCs w:val="21"/>
          <w:bdr w:val="none" w:sz="0" w:space="0" w:color="auto" w:frame="1"/>
          <w:lang w:eastAsia="zh-TW"/>
        </w:rPr>
        <w:t>（現象產生）</w:t>
      </w:r>
      <w:r w:rsidRPr="00395161">
        <w:rPr>
          <w:rFonts w:ascii="Kaiti TC" w:eastAsia="Kaiti TC" w:hAnsi="Kaiti TC" w:cs="Kaiti TC"/>
          <w:b/>
          <w:bCs/>
          <w:color w:val="000000"/>
          <w:sz w:val="28"/>
          <w:szCs w:val="28"/>
          <w:bdr w:val="none" w:sz="0" w:space="0" w:color="auto" w:frame="1"/>
          <w:lang w:eastAsia="zh-TW"/>
        </w:rPr>
        <w:t>。我種種相，謂</w:t>
      </w:r>
      <w:r w:rsidRPr="00395161">
        <w:rPr>
          <w:rFonts w:ascii="Kaiti TC" w:eastAsia="Kaiti TC" w:hAnsi="Kaiti TC" w:cs="Kaiti TC"/>
          <w:b/>
          <w:bCs/>
          <w:color w:val="FF0000"/>
          <w:sz w:val="21"/>
          <w:szCs w:val="21"/>
          <w:bdr w:val="none" w:sz="0" w:space="0" w:color="auto" w:frame="1"/>
          <w:lang w:eastAsia="zh-TW"/>
        </w:rPr>
        <w:t>（凡夫認為的）</w:t>
      </w:r>
      <w:r w:rsidRPr="00395161">
        <w:rPr>
          <w:rFonts w:ascii="Kaiti TC" w:eastAsia="Kaiti TC" w:hAnsi="Kaiti TC" w:cs="Kaiti TC"/>
          <w:b/>
          <w:bCs/>
          <w:color w:val="000000"/>
          <w:sz w:val="28"/>
          <w:szCs w:val="28"/>
          <w:bdr w:val="none" w:sz="0" w:space="0" w:color="auto" w:frame="1"/>
          <w:lang w:eastAsia="zh-TW"/>
        </w:rPr>
        <w:t>有情、命者等，</w:t>
      </w:r>
      <w:r w:rsidRPr="00395161">
        <w:rPr>
          <w:rFonts w:ascii="Kaiti TC" w:eastAsia="Kaiti TC" w:hAnsi="Kaiti TC" w:cs="Kaiti TC"/>
          <w:b/>
          <w:bCs/>
          <w:color w:val="FF0000"/>
          <w:sz w:val="21"/>
          <w:szCs w:val="21"/>
          <w:bdr w:val="none" w:sz="0" w:space="0" w:color="auto" w:frame="1"/>
          <w:lang w:eastAsia="zh-TW"/>
        </w:rPr>
        <w:t>（以及佛教說的進入聖位的）</w:t>
      </w:r>
      <w:r w:rsidRPr="00395161">
        <w:rPr>
          <w:rFonts w:ascii="Kaiti TC" w:eastAsia="Kaiti TC" w:hAnsi="Kaiti TC" w:cs="Kaiti TC"/>
          <w:b/>
          <w:bCs/>
          <w:color w:val="000000"/>
          <w:sz w:val="28"/>
          <w:szCs w:val="28"/>
          <w:bdr w:val="none" w:sz="0" w:space="0" w:color="auto" w:frame="1"/>
          <w:lang w:eastAsia="zh-TW"/>
        </w:rPr>
        <w:t>預流、一來等；法種種相，</w:t>
      </w:r>
      <w:r w:rsidRPr="00395161">
        <w:rPr>
          <w:rFonts w:ascii="Kaiti TC" w:eastAsia="Kaiti TC" w:hAnsi="Kaiti TC" w:cs="Kaiti TC"/>
          <w:b/>
          <w:bCs/>
          <w:color w:val="FF0000"/>
          <w:sz w:val="21"/>
          <w:szCs w:val="21"/>
          <w:bdr w:val="none" w:sz="0" w:space="0" w:color="auto" w:frame="1"/>
          <w:lang w:eastAsia="zh-TW"/>
        </w:rPr>
        <w:t>（外道/世人所）</w:t>
      </w:r>
      <w:r w:rsidRPr="00395161">
        <w:rPr>
          <w:rFonts w:ascii="Kaiti TC" w:eastAsia="Kaiti TC" w:hAnsi="Kaiti TC" w:cs="Kaiti TC"/>
          <w:b/>
          <w:bCs/>
          <w:color w:val="000000"/>
          <w:sz w:val="28"/>
          <w:szCs w:val="28"/>
          <w:bdr w:val="none" w:sz="0" w:space="0" w:color="auto" w:frame="1"/>
          <w:lang w:eastAsia="zh-TW"/>
        </w:rPr>
        <w:t>謂實、德、業</w:t>
      </w:r>
      <w:r w:rsidRPr="00395161">
        <w:rPr>
          <w:rFonts w:ascii="Kaiti TC" w:eastAsia="Kaiti TC" w:hAnsi="Kaiti TC" w:cs="Kaiti TC"/>
          <w:b/>
          <w:bCs/>
          <w:color w:val="FF0000"/>
          <w:sz w:val="21"/>
          <w:szCs w:val="21"/>
          <w:bdr w:val="none" w:sz="0" w:space="0" w:color="auto" w:frame="1"/>
          <w:lang w:eastAsia="zh-TW"/>
        </w:rPr>
        <w:t>（物體、性質</w:t>
      </w:r>
      <w:r w:rsidRPr="00395161">
        <w:rPr>
          <w:rFonts w:ascii="Kaiti TC" w:eastAsia="Kaiti TC" w:hAnsi="Kaiti TC" w:cs="Kaiti TC"/>
          <w:b/>
          <w:bCs/>
          <w:color w:val="FF0000"/>
          <w:sz w:val="21"/>
          <w:szCs w:val="21"/>
          <w:bdr w:val="none" w:sz="0" w:space="0" w:color="auto" w:frame="1"/>
        </w:rPr>
        <w:t>屬性</w:t>
      </w:r>
      <w:r w:rsidRPr="00395161">
        <w:rPr>
          <w:rFonts w:ascii="Kaiti TC" w:eastAsia="Kaiti TC" w:hAnsi="Kaiti TC" w:cs="Kaiti TC"/>
          <w:b/>
          <w:bCs/>
          <w:color w:val="FF0000"/>
          <w:sz w:val="21"/>
          <w:szCs w:val="21"/>
          <w:bdr w:val="none" w:sz="0" w:space="0" w:color="auto" w:frame="1"/>
          <w:lang w:eastAsia="zh-TW"/>
        </w:rPr>
        <w:t>、運動</w:t>
      </w:r>
      <w:r w:rsidRPr="00395161">
        <w:rPr>
          <w:rFonts w:ascii="Kaiti TC" w:eastAsia="Kaiti TC" w:hAnsi="Kaiti TC" w:cs="Kaiti TC"/>
          <w:b/>
          <w:bCs/>
          <w:color w:val="FF0000"/>
          <w:sz w:val="21"/>
          <w:szCs w:val="21"/>
          <w:bdr w:val="none" w:sz="0" w:space="0" w:color="auto" w:frame="1"/>
        </w:rPr>
        <w:t>/作用</w:t>
      </w:r>
      <w:r w:rsidRPr="00395161">
        <w:rPr>
          <w:rFonts w:ascii="Kaiti TC" w:eastAsia="Kaiti TC" w:hAnsi="Kaiti TC" w:cs="Kaiti TC"/>
          <w:b/>
          <w:bCs/>
          <w:color w:val="FF0000"/>
          <w:sz w:val="21"/>
          <w:szCs w:val="21"/>
          <w:bdr w:val="none" w:sz="0" w:space="0" w:color="auto" w:frame="1"/>
          <w:lang w:eastAsia="zh-TW"/>
        </w:rPr>
        <w:t>）</w:t>
      </w:r>
      <w:r w:rsidRPr="00395161">
        <w:rPr>
          <w:rFonts w:ascii="Kaiti TC" w:eastAsia="Kaiti TC" w:hAnsi="Kaiti TC" w:cs="Kaiti TC"/>
          <w:b/>
          <w:bCs/>
          <w:color w:val="000000"/>
          <w:sz w:val="28"/>
          <w:szCs w:val="28"/>
          <w:bdr w:val="none" w:sz="0" w:space="0" w:color="auto" w:frame="1"/>
          <w:lang w:eastAsia="zh-TW"/>
        </w:rPr>
        <w:t>等，</w:t>
      </w:r>
      <w:r w:rsidRPr="00395161">
        <w:rPr>
          <w:rFonts w:ascii="Kaiti TC" w:eastAsia="Kaiti TC" w:hAnsi="Kaiti TC" w:cs="Kaiti TC"/>
          <w:b/>
          <w:bCs/>
          <w:color w:val="FF0000"/>
          <w:sz w:val="21"/>
          <w:szCs w:val="21"/>
          <w:bdr w:val="none" w:sz="0" w:space="0" w:color="auto" w:frame="1"/>
          <w:lang w:eastAsia="zh-TW"/>
        </w:rPr>
        <w:t>（以及佛教說的五）</w:t>
      </w:r>
      <w:r w:rsidRPr="00395161">
        <w:rPr>
          <w:rFonts w:ascii="Kaiti TC" w:eastAsia="Kaiti TC" w:hAnsi="Kaiti TC" w:cs="Kaiti TC"/>
          <w:b/>
          <w:bCs/>
          <w:color w:val="000000"/>
          <w:sz w:val="28"/>
          <w:szCs w:val="28"/>
          <w:bdr w:val="none" w:sz="0" w:space="0" w:color="auto" w:frame="1"/>
          <w:lang w:eastAsia="zh-TW"/>
        </w:rPr>
        <w:t>蘊、</w:t>
      </w:r>
      <w:r w:rsidRPr="00395161">
        <w:rPr>
          <w:rFonts w:ascii="Kaiti TC" w:eastAsia="Kaiti TC" w:hAnsi="Kaiti TC" w:cs="Kaiti TC"/>
          <w:b/>
          <w:bCs/>
          <w:color w:val="FF0000"/>
          <w:sz w:val="21"/>
          <w:szCs w:val="21"/>
          <w:bdr w:val="none" w:sz="0" w:space="0" w:color="auto" w:frame="1"/>
          <w:lang w:eastAsia="zh-TW"/>
        </w:rPr>
        <w:t>（十二）</w:t>
      </w:r>
      <w:r w:rsidRPr="00395161">
        <w:rPr>
          <w:rFonts w:ascii="Kaiti TC" w:eastAsia="Kaiti TC" w:hAnsi="Kaiti TC" w:cs="Kaiti TC"/>
          <w:b/>
          <w:bCs/>
          <w:color w:val="000000"/>
          <w:sz w:val="28"/>
          <w:szCs w:val="28"/>
          <w:bdr w:val="none" w:sz="0" w:space="0" w:color="auto" w:frame="1"/>
          <w:lang w:eastAsia="zh-TW"/>
        </w:rPr>
        <w:t>處、</w:t>
      </w:r>
      <w:r w:rsidRPr="00395161">
        <w:rPr>
          <w:rFonts w:ascii="Kaiti TC" w:eastAsia="Kaiti TC" w:hAnsi="Kaiti TC" w:cs="Kaiti TC"/>
          <w:b/>
          <w:bCs/>
          <w:color w:val="FF0000"/>
          <w:sz w:val="21"/>
          <w:szCs w:val="21"/>
          <w:bdr w:val="none" w:sz="0" w:space="0" w:color="auto" w:frame="1"/>
          <w:lang w:eastAsia="zh-TW"/>
        </w:rPr>
        <w:t>（十八）</w:t>
      </w:r>
      <w:r w:rsidRPr="00395161">
        <w:rPr>
          <w:rFonts w:ascii="Kaiti TC" w:eastAsia="Kaiti TC" w:hAnsi="Kaiti TC" w:cs="Kaiti TC"/>
          <w:b/>
          <w:bCs/>
          <w:color w:val="000000"/>
          <w:sz w:val="28"/>
          <w:szCs w:val="28"/>
          <w:bdr w:val="none" w:sz="0" w:space="0" w:color="auto" w:frame="1"/>
          <w:lang w:eastAsia="zh-TW"/>
        </w:rPr>
        <w:t>界等。“轉”謂隨緣施設有異</w:t>
      </w:r>
      <w:r w:rsidRPr="00395161">
        <w:rPr>
          <w:rFonts w:ascii="Kaiti TC" w:eastAsia="Kaiti TC" w:hAnsi="Kaiti TC" w:cs="Kaiti TC"/>
          <w:b/>
          <w:bCs/>
          <w:color w:val="FF0000"/>
          <w:sz w:val="21"/>
          <w:szCs w:val="21"/>
          <w:bdr w:val="none" w:sz="0" w:space="0" w:color="auto" w:frame="1"/>
          <w:lang w:eastAsia="zh-TW"/>
        </w:rPr>
        <w:t>（隨種種情況的差別，成立不同的分類/名稱</w:t>
      </w:r>
      <w:r w:rsidRPr="00395161">
        <w:rPr>
          <w:rFonts w:ascii="Kaiti TC" w:eastAsia="Kaiti TC" w:hAnsi="Kaiti TC" w:cs="Kaiti TC"/>
          <w:b/>
          <w:bCs/>
          <w:color w:val="FF0000"/>
          <w:sz w:val="21"/>
          <w:szCs w:val="21"/>
          <w:bdr w:val="none" w:sz="0" w:space="0" w:color="auto" w:frame="1"/>
        </w:rPr>
        <w:t>，即假說</w:t>
      </w:r>
      <w:r w:rsidRPr="00395161">
        <w:rPr>
          <w:rFonts w:ascii="Kaiti TC" w:eastAsia="Kaiti TC" w:hAnsi="Kaiti TC" w:cs="Kaiti TC"/>
          <w:b/>
          <w:bCs/>
          <w:color w:val="FF0000"/>
          <w:sz w:val="21"/>
          <w:szCs w:val="21"/>
          <w:bdr w:val="none" w:sz="0" w:space="0" w:color="auto" w:frame="1"/>
          <w:lang w:eastAsia="zh-TW"/>
        </w:rPr>
        <w:t>。</w:t>
      </w:r>
      <w:r w:rsidRPr="00395161">
        <w:rPr>
          <w:rFonts w:ascii="Kaiti TC" w:eastAsia="Kaiti TC" w:hAnsi="Kaiti TC" w:cs="Kaiti TC"/>
          <w:b/>
          <w:bCs/>
          <w:color w:val="FF0000"/>
          <w:sz w:val="21"/>
          <w:szCs w:val="21"/>
          <w:lang w:eastAsia="zh-TW"/>
        </w:rPr>
        <w:t>世人外道說的差別是隨著遍計而起；聖教所說的，是隨著依他起而立，所以安立的名相也有種種差別</w:t>
      </w:r>
      <w:r w:rsidRPr="00395161">
        <w:rPr>
          <w:rFonts w:ascii="Kaiti TC" w:eastAsia="Kaiti TC" w:hAnsi="Kaiti TC" w:cs="Kaiti TC"/>
          <w:b/>
          <w:bCs/>
          <w:color w:val="FF0000"/>
          <w:sz w:val="21"/>
          <w:szCs w:val="21"/>
          <w:bdr w:val="none" w:sz="0" w:space="0" w:color="auto" w:frame="1"/>
          <w:lang w:eastAsia="zh-TW"/>
        </w:rPr>
        <w:t>）</w:t>
      </w:r>
      <w:r w:rsidRPr="00395161">
        <w:rPr>
          <w:rFonts w:ascii="Kaiti TC" w:eastAsia="Kaiti TC" w:hAnsi="Kaiti TC" w:cs="Kaiti TC"/>
          <w:b/>
          <w:bCs/>
          <w:color w:val="000000"/>
          <w:bdr w:val="none" w:sz="0" w:space="0" w:color="auto" w:frame="1"/>
          <w:lang w:eastAsia="zh-TW"/>
        </w:rPr>
        <w:t>。</w:t>
      </w:r>
    </w:p>
    <w:p w14:paraId="4C70BEDE" w14:textId="77777777" w:rsidR="00395161" w:rsidRPr="00395161" w:rsidRDefault="00395161" w:rsidP="00395161">
      <w:pPr>
        <w:pStyle w:val="NormalWeb"/>
        <w:spacing w:before="0" w:beforeAutospacing="0" w:after="0" w:afterAutospacing="0"/>
        <w:rPr>
          <w:rFonts w:ascii="Kaiti TC" w:eastAsia="Kaiti TC" w:hAnsi="Kaiti TC" w:cs="Kaiti TC"/>
          <w:b/>
          <w:bCs/>
          <w:color w:val="000000"/>
          <w:bdr w:val="none" w:sz="0" w:space="0" w:color="auto" w:frame="1"/>
          <w:lang w:eastAsia="zh-TW"/>
        </w:rPr>
      </w:pPr>
    </w:p>
    <w:p w14:paraId="1C572BFC" w14:textId="77777777" w:rsidR="00395161" w:rsidRPr="00395161" w:rsidRDefault="00395161" w:rsidP="00395161">
      <w:pPr>
        <w:pStyle w:val="NormalWeb"/>
        <w:spacing w:before="0" w:beforeAutospacing="0" w:after="0" w:afterAutospacing="0"/>
        <w:rPr>
          <w:rFonts w:ascii="Kaiti TC" w:eastAsia="Kaiti TC" w:hAnsi="Kaiti TC" w:cs="Kaiti TC"/>
          <w:b/>
          <w:bCs/>
          <w:color w:val="0000FF"/>
          <w:sz w:val="21"/>
          <w:szCs w:val="21"/>
          <w:bdr w:val="none" w:sz="0" w:space="0" w:color="auto" w:frame="1"/>
          <w:lang w:eastAsia="zh-TW"/>
        </w:rPr>
      </w:pPr>
      <w:r w:rsidRPr="00395161">
        <w:rPr>
          <w:rFonts w:ascii="Kaiti TC" w:eastAsia="Kaiti TC" w:hAnsi="Kaiti TC" w:cs="Kaiti TC"/>
          <w:b/>
          <w:bCs/>
          <w:color w:val="0000FF"/>
          <w:sz w:val="21"/>
          <w:szCs w:val="21"/>
          <w:bdr w:val="none" w:sz="0" w:space="0" w:color="auto" w:frame="1"/>
          <w:lang w:eastAsia="zh-TW"/>
        </w:rPr>
        <w:lastRenderedPageBreak/>
        <w:t>凡夫認知的我、法是出於錯誤的認識，以為有真實“我”以及心外有實際存在種種法，即《述記》所說的“無體隨情假”。佛教的“我、法”是一種方便說，是為了度眾生而假設建立的概念，《述記》稱“有體施設假”，有體即依他起與圓成實。</w:t>
      </w:r>
    </w:p>
    <w:p w14:paraId="573F1426" w14:textId="77777777" w:rsidR="00395161" w:rsidRPr="00395161" w:rsidRDefault="00395161" w:rsidP="00395161">
      <w:pPr>
        <w:pStyle w:val="NormalWeb"/>
        <w:spacing w:before="0" w:beforeAutospacing="0" w:after="0" w:afterAutospacing="0"/>
        <w:rPr>
          <w:rFonts w:ascii="Kaiti TC" w:eastAsia="Kaiti TC" w:hAnsi="Kaiti TC" w:cs="Kaiti TC"/>
          <w:b/>
          <w:bCs/>
          <w:color w:val="0000FF"/>
          <w:sz w:val="21"/>
          <w:szCs w:val="21"/>
          <w:bdr w:val="none" w:sz="0" w:space="0" w:color="auto" w:frame="1"/>
          <w:lang w:eastAsia="zh-TW"/>
        </w:rPr>
      </w:pPr>
    </w:p>
    <w:p w14:paraId="29F4D916" w14:textId="77777777" w:rsidR="00395161" w:rsidRPr="00395161" w:rsidRDefault="00395161" w:rsidP="00395161">
      <w:pPr>
        <w:pStyle w:val="NormalWeb"/>
        <w:spacing w:before="0" w:beforeAutospacing="0" w:after="0" w:afterAutospacing="0"/>
        <w:rPr>
          <w:rFonts w:ascii="Kaiti TC" w:eastAsia="Kaiti TC" w:hAnsi="Kaiti TC" w:cs="Kaiti TC"/>
          <w:b/>
          <w:bCs/>
          <w:color w:val="0000FF"/>
          <w:sz w:val="21"/>
          <w:szCs w:val="21"/>
        </w:rPr>
      </w:pPr>
      <w:r w:rsidRPr="00395161">
        <w:rPr>
          <w:rFonts w:ascii="Kaiti TC" w:eastAsia="Kaiti TC" w:hAnsi="Kaiti TC" w:cs="Kaiti TC"/>
          <w:b/>
          <w:bCs/>
          <w:color w:val="0000FF"/>
          <w:sz w:val="21"/>
          <w:szCs w:val="21"/>
        </w:rPr>
        <w:t>我，梵名Atman，原意為呼吸，引伸為生命、自我等。是印度婆羅門教自四吠陀時代即使用的名詞。我有四義，1恆常存在（常）；2獨一個體，不是集合體（一）；3中心之所有主（主）；4支配一切（宰），所以稱我者，有常、一、主、宰之義。梵書時代，婆羅門教以梵為宇宙最高原理，以我為個人生命原理，故有「梵我一如」之說，此即佛教經典中所破的「神我」。本來「我」只是五蘊因緣和合的集合體，不是常一主宰的實體，故稱假我。我的種種相，有二：1為有情、命者等。我具色、心二法，起心動念，受愛著貪染，這叫做有情；色、心相續，生死無間，這叫做命者。等者，是說此外還有其它很多關於「我」的名相，如：士夫、作者、知者等，這是世間所說的種種我相。2聖教說的種種我相，如預流、一來等，預流，是斷三界見惑預入聖人之流的初果聖者；一來，是尚須來欲界受一次生，方斷三界思惑的二果聖者。 “等”是說此外還有三果、四果、緣覺等。</w:t>
      </w:r>
    </w:p>
    <w:p w14:paraId="3138EE52" w14:textId="77777777" w:rsidR="00395161" w:rsidRPr="00395161" w:rsidRDefault="00395161" w:rsidP="00395161">
      <w:pPr>
        <w:pStyle w:val="NormalWeb"/>
        <w:spacing w:before="0" w:beforeAutospacing="0" w:after="0" w:afterAutospacing="0"/>
        <w:rPr>
          <w:rFonts w:ascii="Kaiti TC" w:eastAsia="Kaiti TC" w:hAnsi="Kaiti TC" w:cs="Kaiti TC"/>
          <w:b/>
          <w:bCs/>
          <w:color w:val="0000FF"/>
          <w:sz w:val="21"/>
          <w:szCs w:val="21"/>
        </w:rPr>
      </w:pPr>
    </w:p>
    <w:p w14:paraId="701B84A5" w14:textId="77777777" w:rsidR="00395161" w:rsidRPr="00395161" w:rsidRDefault="00395161" w:rsidP="00395161">
      <w:pPr>
        <w:pStyle w:val="NormalWeb"/>
        <w:spacing w:before="0" w:beforeAutospacing="0" w:after="0" w:afterAutospacing="0"/>
        <w:rPr>
          <w:rFonts w:ascii="Kaiti TC" w:eastAsia="Kaiti TC" w:hAnsi="Kaiti TC" w:cs="Kaiti TC"/>
          <w:b/>
          <w:bCs/>
          <w:color w:val="000000"/>
          <w:bdr w:val="none" w:sz="0" w:space="0" w:color="auto" w:frame="1"/>
          <w:lang w:eastAsia="zh-TW"/>
        </w:rPr>
      </w:pPr>
      <w:r w:rsidRPr="00395161">
        <w:rPr>
          <w:rFonts w:ascii="Kaiti TC" w:eastAsia="Kaiti TC" w:hAnsi="Kaiti TC" w:cs="Kaiti TC"/>
          <w:b/>
          <w:bCs/>
          <w:color w:val="0000FF"/>
          <w:sz w:val="21"/>
          <w:szCs w:val="21"/>
        </w:rPr>
        <w:t>法者軌持之義，軌者「軌生物解」，持者「任持自性」。謂：「法謂軌持，軌者軌範，可生物解；持謂任持，不捨自相。」由見、聞、覺、知的作用，對於任何一事一物，都會於那事物上起一種見解，即是軌生物解；世間任何事物，皆有它特別的體性，人們對於它所起的見解，無論是對是錯，而它本身的體性，任運攝持，不失不變，即是任持自性。意即「法」所表示的事物有其一定的規範，法也就是宇宙萬有。以上是對第一句頌文的詮釋。法的種種名相也有二：1世間的種種法相，如婆羅門教六派哲學中，勝論派的實、德、業等。萬有的本體稱之為實，顯體之性稱之為德，體所起的作用稱之謂業。這是勝論六句義的前三句（勝論六句義，是勝論學者觀察世界各種「存在」，納之入六個範疇中。這六個範疇即是實、德、業、同、異、和合）；此外還有數論派的二十五諦。這是世間所說的種種法相。二者聖教所說的種種法相，如蘊、處、界等十善巧（蘊、處、界、緣起、處非處、根、世、諦、乘、有為無為），蘊者是色、受、想、行識的五蘊，處者是六根和六塵的十二處。界者是十二處再加六識成為十八界。這是聖教所說的世間法；此外還有出世間法如四聖諦、十二因緣、六度等。</w:t>
      </w:r>
    </w:p>
    <w:p w14:paraId="6ABCAB5E" w14:textId="77777777" w:rsidR="00395161" w:rsidRPr="00395161" w:rsidRDefault="00395161" w:rsidP="00395161">
      <w:pPr>
        <w:pStyle w:val="NormalWeb"/>
        <w:spacing w:before="0" w:beforeAutospacing="0" w:after="0" w:afterAutospacing="0"/>
        <w:rPr>
          <w:rFonts w:ascii="Kaiti TC" w:eastAsia="Kaiti TC" w:hAnsi="Kaiti TC" w:cs="Kaiti TC"/>
          <w:b/>
          <w:bCs/>
          <w:color w:val="000000"/>
          <w:bdr w:val="none" w:sz="0" w:space="0" w:color="auto" w:frame="1"/>
          <w:lang w:eastAsia="zh-TW"/>
        </w:rPr>
      </w:pPr>
    </w:p>
    <w:p w14:paraId="6307380C" w14:textId="77777777" w:rsidR="00395161" w:rsidRPr="00395161" w:rsidRDefault="00395161" w:rsidP="00395161">
      <w:pPr>
        <w:pStyle w:val="NormalWeb"/>
        <w:spacing w:before="0" w:beforeAutospacing="0" w:after="0" w:afterAutospacing="0"/>
        <w:rPr>
          <w:rFonts w:ascii="Kaiti TC" w:eastAsia="Kaiti TC" w:hAnsi="Kaiti TC" w:cs="Kaiti TC"/>
          <w:b/>
          <w:bCs/>
          <w:color w:val="000000"/>
          <w:bdr w:val="none" w:sz="0" w:space="0" w:color="auto" w:frame="1"/>
          <w:lang w:eastAsia="zh-TW"/>
        </w:rPr>
      </w:pPr>
      <w:r w:rsidRPr="00395161">
        <w:rPr>
          <w:rFonts w:ascii="Kaiti TC" w:eastAsia="Kaiti TC" w:hAnsi="Kaiti TC" w:cs="Kaiti TC"/>
          <w:b/>
          <w:bCs/>
          <w:color w:val="000000"/>
          <w:sz w:val="28"/>
          <w:szCs w:val="28"/>
          <w:bdr w:val="none" w:sz="0" w:space="0" w:color="auto" w:frame="1"/>
          <w:lang w:eastAsia="zh-TW"/>
        </w:rPr>
        <w:t>“如是諸相，若由假說，依何得成？”</w:t>
      </w:r>
    </w:p>
    <w:p w14:paraId="26FE0AB7" w14:textId="77777777" w:rsidR="00395161" w:rsidRPr="00395161" w:rsidRDefault="00395161" w:rsidP="00395161">
      <w:pPr>
        <w:pStyle w:val="NormalWeb"/>
        <w:spacing w:before="0" w:beforeAutospacing="0" w:after="0" w:afterAutospacing="0"/>
        <w:rPr>
          <w:rFonts w:ascii="Kaiti TC" w:eastAsia="Kaiti TC" w:hAnsi="Kaiti TC" w:cs="Kaiti TC"/>
          <w:b/>
          <w:bCs/>
          <w:color w:val="000000"/>
          <w:bdr w:val="none" w:sz="0" w:space="0" w:color="auto" w:frame="1"/>
          <w:lang w:eastAsia="zh-TW"/>
        </w:rPr>
      </w:pPr>
    </w:p>
    <w:p w14:paraId="7AEDC699" w14:textId="77777777" w:rsidR="00395161" w:rsidRPr="00395161" w:rsidRDefault="00395161" w:rsidP="00395161">
      <w:pPr>
        <w:pStyle w:val="NormalWeb"/>
        <w:spacing w:before="0" w:beforeAutospacing="0" w:after="0" w:afterAutospacing="0"/>
        <w:rPr>
          <w:rFonts w:ascii="Kaiti TC" w:eastAsia="Kaiti TC" w:hAnsi="Kaiti TC" w:cs="Kaiti TC"/>
          <w:b/>
          <w:bCs/>
          <w:color w:val="000000"/>
          <w:bdr w:val="none" w:sz="0" w:space="0" w:color="auto" w:frame="1"/>
          <w:lang w:eastAsia="zh-TW"/>
        </w:rPr>
      </w:pPr>
      <w:r w:rsidRPr="00395161">
        <w:rPr>
          <w:rFonts w:ascii="Kaiti TC" w:eastAsia="Kaiti TC" w:hAnsi="Kaiti TC" w:cs="Kaiti TC"/>
          <w:b/>
          <w:bCs/>
          <w:color w:val="000000"/>
          <w:sz w:val="28"/>
          <w:szCs w:val="28"/>
          <w:bdr w:val="none" w:sz="0" w:space="0" w:color="auto" w:frame="1"/>
          <w:lang w:eastAsia="zh-TW"/>
        </w:rPr>
        <w:t>彼</w:t>
      </w:r>
      <w:r w:rsidRPr="00395161">
        <w:rPr>
          <w:rFonts w:ascii="Kaiti TC" w:eastAsia="Kaiti TC" w:hAnsi="Kaiti TC" w:cs="Kaiti TC"/>
          <w:b/>
          <w:bCs/>
          <w:color w:val="FF0000"/>
          <w:sz w:val="21"/>
          <w:szCs w:val="21"/>
          <w:bdr w:val="none" w:sz="0" w:space="0" w:color="auto" w:frame="1"/>
          <w:lang w:eastAsia="zh-TW"/>
        </w:rPr>
        <w:t>（我、法）</w:t>
      </w:r>
      <w:r w:rsidRPr="00395161">
        <w:rPr>
          <w:rFonts w:ascii="Kaiti TC" w:eastAsia="Kaiti TC" w:hAnsi="Kaiti TC" w:cs="Kaiti TC"/>
          <w:b/>
          <w:bCs/>
          <w:color w:val="000000"/>
          <w:sz w:val="28"/>
          <w:szCs w:val="28"/>
          <w:bdr w:val="none" w:sz="0" w:space="0" w:color="auto" w:frame="1"/>
          <w:lang w:eastAsia="zh-TW"/>
        </w:rPr>
        <w:t>相皆依識所轉變</w:t>
      </w:r>
      <w:r w:rsidRPr="00395161">
        <w:rPr>
          <w:rFonts w:ascii="Kaiti TC" w:eastAsia="Kaiti TC" w:hAnsi="Kaiti TC" w:cs="Kaiti TC"/>
          <w:b/>
          <w:bCs/>
          <w:color w:val="FF0000"/>
          <w:sz w:val="21"/>
          <w:szCs w:val="21"/>
          <w:bdr w:val="none" w:sz="0" w:space="0" w:color="auto" w:frame="1"/>
          <w:lang w:eastAsia="zh-TW"/>
        </w:rPr>
        <w:t>（生起的影像，）</w:t>
      </w:r>
      <w:r w:rsidRPr="00395161">
        <w:rPr>
          <w:rFonts w:ascii="Kaiti TC" w:eastAsia="Kaiti TC" w:hAnsi="Kaiti TC" w:cs="Kaiti TC"/>
          <w:b/>
          <w:bCs/>
          <w:color w:val="000000"/>
          <w:sz w:val="28"/>
          <w:szCs w:val="28"/>
          <w:bdr w:val="none" w:sz="0" w:space="0" w:color="auto" w:frame="1"/>
          <w:lang w:eastAsia="zh-TW"/>
        </w:rPr>
        <w:t>而假施設</w:t>
      </w:r>
      <w:r w:rsidRPr="00395161">
        <w:rPr>
          <w:rFonts w:ascii="Kaiti TC" w:eastAsia="Kaiti TC" w:hAnsi="Kaiti TC" w:cs="Kaiti TC"/>
          <w:b/>
          <w:bCs/>
          <w:color w:val="FF0000"/>
          <w:sz w:val="21"/>
          <w:szCs w:val="21"/>
          <w:bdr w:val="none" w:sz="0" w:space="0" w:color="auto" w:frame="1"/>
          <w:lang w:eastAsia="zh-TW"/>
        </w:rPr>
        <w:t>（成立）</w:t>
      </w:r>
      <w:r w:rsidRPr="00395161">
        <w:rPr>
          <w:rFonts w:ascii="Kaiti TC" w:eastAsia="Kaiti TC" w:hAnsi="Kaiti TC" w:cs="Kaiti TC"/>
          <w:b/>
          <w:bCs/>
          <w:color w:val="000000"/>
          <w:sz w:val="28"/>
          <w:szCs w:val="28"/>
          <w:bdr w:val="none" w:sz="0" w:space="0" w:color="auto" w:frame="1"/>
          <w:lang w:eastAsia="zh-TW"/>
        </w:rPr>
        <w:t>。“識”謂了別</w:t>
      </w:r>
      <w:r w:rsidRPr="00395161">
        <w:rPr>
          <w:rFonts w:ascii="Kaiti TC" w:eastAsia="Kaiti TC" w:hAnsi="Kaiti TC" w:cs="Kaiti TC"/>
          <w:b/>
          <w:bCs/>
          <w:color w:val="FF0000"/>
          <w:sz w:val="21"/>
          <w:szCs w:val="21"/>
          <w:bdr w:val="none" w:sz="0" w:space="0" w:color="auto" w:frame="1"/>
          <w:lang w:eastAsia="zh-TW"/>
        </w:rPr>
        <w:t>（了解辨別/</w:t>
      </w:r>
      <w:r w:rsidRPr="00395161">
        <w:rPr>
          <w:rFonts w:ascii="Kaiti TC" w:eastAsia="Kaiti TC" w:hAnsi="Kaiti TC" w:cs="Kaiti TC"/>
          <w:b/>
          <w:bCs/>
          <w:color w:val="FF0000"/>
          <w:sz w:val="21"/>
          <w:szCs w:val="21"/>
          <w:lang w:eastAsia="zh-TW"/>
        </w:rPr>
        <w:t>粗看，只見鐘錶，名為「了」；細看時分，即是「別」</w:t>
      </w:r>
      <w:r w:rsidRPr="00395161">
        <w:rPr>
          <w:rFonts w:ascii="Kaiti TC" w:eastAsia="Kaiti TC" w:hAnsi="Kaiti TC" w:cs="Kaiti TC"/>
          <w:b/>
          <w:bCs/>
          <w:color w:val="FF0000"/>
          <w:sz w:val="21"/>
          <w:szCs w:val="21"/>
          <w:bdr w:val="none" w:sz="0" w:space="0" w:color="auto" w:frame="1"/>
          <w:lang w:eastAsia="zh-TW"/>
        </w:rPr>
        <w:t>）</w:t>
      </w:r>
      <w:r w:rsidRPr="00395161">
        <w:rPr>
          <w:rFonts w:ascii="Kaiti TC" w:eastAsia="Kaiti TC" w:hAnsi="Kaiti TC" w:cs="Kaiti TC"/>
          <w:b/>
          <w:bCs/>
          <w:color w:val="000000"/>
          <w:sz w:val="28"/>
          <w:szCs w:val="28"/>
          <w:bdr w:val="none" w:sz="0" w:space="0" w:color="auto" w:frame="1"/>
          <w:lang w:eastAsia="zh-TW"/>
        </w:rPr>
        <w:t>，此中“識”言亦攝心所，</w:t>
      </w:r>
      <w:r w:rsidRPr="00395161">
        <w:rPr>
          <w:rFonts w:ascii="Kaiti TC" w:eastAsia="Kaiti TC" w:hAnsi="Kaiti TC" w:cs="Kaiti TC"/>
          <w:b/>
          <w:bCs/>
          <w:color w:val="FF0000"/>
          <w:sz w:val="21"/>
          <w:szCs w:val="21"/>
          <w:bdr w:val="none" w:sz="0" w:space="0" w:color="auto" w:frame="1"/>
          <w:lang w:eastAsia="zh-TW"/>
        </w:rPr>
        <w:t>（因心所和識）</w:t>
      </w:r>
      <w:r w:rsidRPr="00395161">
        <w:rPr>
          <w:rFonts w:ascii="Kaiti TC" w:eastAsia="Kaiti TC" w:hAnsi="Kaiti TC" w:cs="Kaiti TC"/>
          <w:b/>
          <w:bCs/>
          <w:color w:val="000000"/>
          <w:sz w:val="28"/>
          <w:szCs w:val="28"/>
          <w:bdr w:val="none" w:sz="0" w:space="0" w:color="auto" w:frame="1"/>
          <w:lang w:eastAsia="zh-TW"/>
        </w:rPr>
        <w:t>定相應故。“變”謂識體</w:t>
      </w:r>
      <w:r w:rsidRPr="00395161">
        <w:rPr>
          <w:rFonts w:ascii="Kaiti TC" w:eastAsia="Kaiti TC" w:hAnsi="Kaiti TC" w:cs="Kaiti TC"/>
          <w:b/>
          <w:bCs/>
          <w:color w:val="FF0000"/>
          <w:sz w:val="21"/>
          <w:szCs w:val="21"/>
          <w:bdr w:val="none" w:sz="0" w:space="0" w:color="auto" w:frame="1"/>
          <w:lang w:eastAsia="zh-TW"/>
        </w:rPr>
        <w:t>（自證分）</w:t>
      </w:r>
      <w:r w:rsidRPr="00395161">
        <w:rPr>
          <w:rFonts w:ascii="Kaiti TC" w:eastAsia="Kaiti TC" w:hAnsi="Kaiti TC" w:cs="Kaiti TC"/>
          <w:b/>
          <w:bCs/>
          <w:color w:val="000000"/>
          <w:sz w:val="28"/>
          <w:szCs w:val="28"/>
          <w:bdr w:val="none" w:sz="0" w:space="0" w:color="auto" w:frame="1"/>
          <w:lang w:eastAsia="zh-TW"/>
        </w:rPr>
        <w:t>轉似</w:t>
      </w:r>
      <w:r w:rsidRPr="00395161">
        <w:rPr>
          <w:rFonts w:ascii="Kaiti TC" w:eastAsia="Kaiti TC" w:hAnsi="Kaiti TC" w:cs="Kaiti TC"/>
          <w:b/>
          <w:bCs/>
          <w:color w:val="FF0000"/>
          <w:sz w:val="21"/>
          <w:szCs w:val="21"/>
          <w:bdr w:val="none" w:sz="0" w:space="0" w:color="auto" w:frame="1"/>
          <w:lang w:eastAsia="zh-TW"/>
        </w:rPr>
        <w:t>（生起似乎實在的見、相）</w:t>
      </w:r>
      <w:r w:rsidRPr="00395161">
        <w:rPr>
          <w:rFonts w:ascii="Kaiti TC" w:eastAsia="Kaiti TC" w:hAnsi="Kaiti TC" w:cs="Kaiti TC"/>
          <w:b/>
          <w:bCs/>
          <w:color w:val="000000"/>
          <w:sz w:val="28"/>
          <w:szCs w:val="28"/>
          <w:bdr w:val="none" w:sz="0" w:space="0" w:color="auto" w:frame="1"/>
          <w:lang w:eastAsia="zh-TW"/>
        </w:rPr>
        <w:t>二分，相、見俱依自證起故。依斯二分施設我、法</w:t>
      </w:r>
      <w:r w:rsidRPr="00395161">
        <w:rPr>
          <w:rFonts w:ascii="Kaiti TC" w:eastAsia="Kaiti TC" w:hAnsi="Kaiti TC" w:cs="Kaiti TC"/>
          <w:b/>
          <w:bCs/>
          <w:color w:val="FF0000"/>
          <w:sz w:val="21"/>
          <w:szCs w:val="21"/>
          <w:bdr w:val="none" w:sz="0" w:space="0" w:color="auto" w:frame="1"/>
          <w:lang w:eastAsia="zh-TW"/>
        </w:rPr>
        <w:t>（</w:t>
      </w:r>
      <w:r w:rsidRPr="00395161">
        <w:rPr>
          <w:rFonts w:ascii="Kaiti TC" w:eastAsia="Kaiti TC" w:hAnsi="Kaiti TC" w:cs="Kaiti TC"/>
          <w:b/>
          <w:bCs/>
          <w:color w:val="FF0000"/>
          <w:sz w:val="21"/>
          <w:szCs w:val="21"/>
          <w:lang w:eastAsia="zh-TW"/>
        </w:rPr>
        <w:t>依能見一分，施設我相；所見一分，施設法相</w:t>
      </w:r>
      <w:r w:rsidRPr="00395161">
        <w:rPr>
          <w:rFonts w:ascii="Kaiti TC" w:eastAsia="Kaiti TC" w:hAnsi="Kaiti TC" w:cs="Kaiti TC"/>
          <w:b/>
          <w:bCs/>
          <w:color w:val="FF0000"/>
          <w:sz w:val="21"/>
          <w:szCs w:val="21"/>
          <w:bdr w:val="none" w:sz="0" w:space="0" w:color="auto" w:frame="1"/>
          <w:lang w:eastAsia="zh-TW"/>
        </w:rPr>
        <w:t>）</w:t>
      </w:r>
      <w:r w:rsidRPr="00395161">
        <w:rPr>
          <w:rFonts w:ascii="Kaiti TC" w:eastAsia="Kaiti TC" w:hAnsi="Kaiti TC" w:cs="Kaiti TC"/>
          <w:b/>
          <w:bCs/>
          <w:color w:val="000000"/>
          <w:sz w:val="28"/>
          <w:szCs w:val="28"/>
          <w:bdr w:val="none" w:sz="0" w:space="0" w:color="auto" w:frame="1"/>
          <w:lang w:eastAsia="zh-TW"/>
        </w:rPr>
        <w:t>，彼二</w:t>
      </w:r>
      <w:r w:rsidRPr="00395161">
        <w:rPr>
          <w:rFonts w:ascii="Kaiti TC" w:eastAsia="Kaiti TC" w:hAnsi="Kaiti TC" w:cs="Kaiti TC"/>
          <w:b/>
          <w:bCs/>
          <w:color w:val="FF0000"/>
          <w:sz w:val="21"/>
          <w:szCs w:val="21"/>
          <w:bdr w:val="none" w:sz="0" w:space="0" w:color="auto" w:frame="1"/>
          <w:lang w:eastAsia="zh-TW"/>
        </w:rPr>
        <w:t>（我、法）</w:t>
      </w:r>
      <w:r w:rsidRPr="00395161">
        <w:rPr>
          <w:rFonts w:ascii="Kaiti TC" w:eastAsia="Kaiti TC" w:hAnsi="Kaiti TC" w:cs="Kaiti TC"/>
          <w:b/>
          <w:bCs/>
          <w:color w:val="000000"/>
          <w:sz w:val="28"/>
          <w:szCs w:val="28"/>
          <w:bdr w:val="none" w:sz="0" w:space="0" w:color="auto" w:frame="1"/>
          <w:lang w:eastAsia="zh-TW"/>
        </w:rPr>
        <w:t>離此</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FF0000"/>
          <w:sz w:val="21"/>
          <w:szCs w:val="21"/>
          <w:bdr w:val="none" w:sz="0" w:space="0" w:color="auto" w:frame="1"/>
          <w:lang w:eastAsia="zh-TW"/>
        </w:rPr>
        <w:t>見、相二分</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lang w:eastAsia="zh-TW"/>
        </w:rPr>
        <w:t>無所依故。</w:t>
      </w:r>
    </w:p>
    <w:p w14:paraId="0EE8DDA9" w14:textId="77777777" w:rsidR="00395161" w:rsidRPr="00395161" w:rsidRDefault="00395161" w:rsidP="00395161">
      <w:pPr>
        <w:pStyle w:val="NormalWeb"/>
        <w:spacing w:before="0" w:beforeAutospacing="0" w:after="0" w:afterAutospacing="0"/>
        <w:rPr>
          <w:rFonts w:ascii="Kaiti TC" w:eastAsia="Kaiti TC" w:hAnsi="Kaiti TC" w:cs="Kaiti TC"/>
          <w:b/>
          <w:bCs/>
          <w:color w:val="000000"/>
          <w:sz w:val="28"/>
          <w:szCs w:val="28"/>
          <w:bdr w:val="none" w:sz="0" w:space="0" w:color="auto" w:frame="1"/>
          <w:lang w:eastAsia="zh-TW"/>
        </w:rPr>
      </w:pPr>
    </w:p>
    <w:p w14:paraId="168C5C76" w14:textId="77777777" w:rsidR="00395161" w:rsidRPr="00395161" w:rsidRDefault="00395161" w:rsidP="00395161">
      <w:pPr>
        <w:pStyle w:val="NormalWeb"/>
        <w:spacing w:before="0" w:beforeAutospacing="0" w:after="0" w:afterAutospacing="0"/>
        <w:rPr>
          <w:rFonts w:ascii="Kaiti TC" w:eastAsia="Kaiti TC" w:hAnsi="Kaiti TC" w:cs="Kaiti TC"/>
          <w:b/>
          <w:bCs/>
          <w:color w:val="000000"/>
          <w:sz w:val="28"/>
          <w:szCs w:val="28"/>
          <w:bdr w:val="none" w:sz="0" w:space="0" w:color="auto" w:frame="1"/>
          <w:lang w:eastAsia="zh-TW"/>
        </w:rPr>
      </w:pPr>
      <w:r w:rsidRPr="00395161">
        <w:rPr>
          <w:rFonts w:ascii="Kaiti TC" w:eastAsia="Kaiti TC" w:hAnsi="Kaiti TC" w:cs="Kaiti TC"/>
          <w:b/>
          <w:bCs/>
          <w:color w:val="000000"/>
          <w:sz w:val="28"/>
          <w:szCs w:val="28"/>
          <w:bdr w:val="none" w:sz="0" w:space="0" w:color="auto" w:frame="1"/>
          <w:lang w:eastAsia="zh-TW"/>
        </w:rPr>
        <w:lastRenderedPageBreak/>
        <w:t>或復內識</w:t>
      </w:r>
      <w:r w:rsidRPr="00395161">
        <w:rPr>
          <w:rFonts w:ascii="Kaiti TC" w:eastAsia="Kaiti TC" w:hAnsi="Kaiti TC" w:cs="Kaiti TC"/>
          <w:b/>
          <w:bCs/>
          <w:color w:val="FF0000"/>
          <w:sz w:val="21"/>
          <w:szCs w:val="21"/>
          <w:bdr w:val="none" w:sz="0" w:space="0" w:color="auto" w:frame="1"/>
          <w:lang w:eastAsia="zh-TW"/>
        </w:rPr>
        <w:t>（生起時）</w:t>
      </w:r>
      <w:r w:rsidRPr="00395161">
        <w:rPr>
          <w:rFonts w:ascii="Kaiti TC" w:eastAsia="Kaiti TC" w:hAnsi="Kaiti TC" w:cs="Kaiti TC"/>
          <w:b/>
          <w:bCs/>
          <w:color w:val="000000"/>
          <w:sz w:val="28"/>
          <w:szCs w:val="28"/>
          <w:bdr w:val="none" w:sz="0" w:space="0" w:color="auto" w:frame="1"/>
          <w:lang w:eastAsia="zh-TW"/>
        </w:rPr>
        <w:t>轉似</w:t>
      </w:r>
      <w:r w:rsidRPr="00395161">
        <w:rPr>
          <w:rFonts w:ascii="Kaiti TC" w:eastAsia="Kaiti TC" w:hAnsi="Kaiti TC" w:cs="Kaiti TC"/>
          <w:b/>
          <w:bCs/>
          <w:color w:val="FF0000"/>
          <w:sz w:val="21"/>
          <w:szCs w:val="21"/>
          <w:bdr w:val="none" w:sz="0" w:space="0" w:color="auto" w:frame="1"/>
          <w:lang w:eastAsia="zh-TW"/>
        </w:rPr>
        <w:t>（有實在）</w:t>
      </w:r>
      <w:r w:rsidRPr="00395161">
        <w:rPr>
          <w:rFonts w:ascii="Kaiti TC" w:eastAsia="Kaiti TC" w:hAnsi="Kaiti TC" w:cs="Kaiti TC"/>
          <w:b/>
          <w:bCs/>
          <w:color w:val="000000"/>
          <w:sz w:val="28"/>
          <w:szCs w:val="28"/>
          <w:bdr w:val="none" w:sz="0" w:space="0" w:color="auto" w:frame="1"/>
          <w:lang w:eastAsia="zh-TW"/>
        </w:rPr>
        <w:t>外境。</w:t>
      </w:r>
      <w:r w:rsidRPr="00395161">
        <w:rPr>
          <w:rFonts w:ascii="Kaiti TC" w:eastAsia="Kaiti TC" w:hAnsi="Kaiti TC" w:cs="Kaiti TC"/>
          <w:b/>
          <w:bCs/>
          <w:color w:val="FF0000"/>
          <w:sz w:val="21"/>
          <w:szCs w:val="21"/>
          <w:bdr w:val="none" w:sz="0" w:space="0" w:color="auto" w:frame="1"/>
          <w:lang w:eastAsia="zh-TW"/>
        </w:rPr>
        <w:t>（或是由於）</w:t>
      </w:r>
      <w:r w:rsidRPr="00395161">
        <w:rPr>
          <w:rFonts w:ascii="Kaiti TC" w:eastAsia="Kaiti TC" w:hAnsi="Kaiti TC" w:cs="Kaiti TC"/>
          <w:b/>
          <w:bCs/>
          <w:color w:val="000000"/>
          <w:sz w:val="28"/>
          <w:szCs w:val="28"/>
          <w:bdr w:val="none" w:sz="0" w:space="0" w:color="auto" w:frame="1"/>
          <w:lang w:eastAsia="zh-TW"/>
        </w:rPr>
        <w:t>我、法</w:t>
      </w:r>
      <w:r w:rsidRPr="00395161">
        <w:rPr>
          <w:rFonts w:ascii="Kaiti TC" w:eastAsia="Kaiti TC" w:hAnsi="Kaiti TC" w:cs="Kaiti TC"/>
          <w:b/>
          <w:bCs/>
          <w:color w:val="FF0000"/>
          <w:sz w:val="21"/>
          <w:szCs w:val="21"/>
          <w:bdr w:val="none" w:sz="0" w:space="0" w:color="auto" w:frame="1"/>
          <w:lang w:eastAsia="zh-TW"/>
        </w:rPr>
        <w:t>（二執所起的虛妄）</w:t>
      </w:r>
      <w:r w:rsidRPr="00395161">
        <w:rPr>
          <w:rFonts w:ascii="Kaiti TC" w:eastAsia="Kaiti TC" w:hAnsi="Kaiti TC" w:cs="Kaiti TC"/>
          <w:b/>
          <w:bCs/>
          <w:color w:val="000000"/>
          <w:sz w:val="28"/>
          <w:szCs w:val="28"/>
          <w:bdr w:val="none" w:sz="0" w:space="0" w:color="auto" w:frame="1"/>
          <w:lang w:eastAsia="zh-TW"/>
        </w:rPr>
        <w:t>分別</w:t>
      </w:r>
      <w:r w:rsidRPr="00395161">
        <w:rPr>
          <w:rFonts w:ascii="Kaiti TC" w:eastAsia="Kaiti TC" w:hAnsi="Kaiti TC" w:cs="Kaiti TC"/>
          <w:b/>
          <w:bCs/>
          <w:color w:val="FF0000"/>
          <w:sz w:val="21"/>
          <w:szCs w:val="21"/>
          <w:bdr w:val="none" w:sz="0" w:space="0" w:color="auto" w:frame="1"/>
          <w:lang w:eastAsia="zh-TW"/>
        </w:rPr>
        <w:t>（形成的）</w:t>
      </w:r>
      <w:r w:rsidRPr="00395161">
        <w:rPr>
          <w:rFonts w:ascii="Kaiti TC" w:eastAsia="Kaiti TC" w:hAnsi="Kaiti TC" w:cs="Kaiti TC"/>
          <w:b/>
          <w:bCs/>
          <w:color w:val="000000"/>
          <w:sz w:val="28"/>
          <w:szCs w:val="28"/>
          <w:bdr w:val="none" w:sz="0" w:space="0" w:color="auto" w:frame="1"/>
          <w:lang w:eastAsia="zh-TW"/>
        </w:rPr>
        <w:t>熏習力</w:t>
      </w:r>
      <w:r w:rsidRPr="00395161">
        <w:rPr>
          <w:rFonts w:ascii="Kaiti TC" w:eastAsia="Kaiti TC" w:hAnsi="Kaiti TC" w:cs="Kaiti TC"/>
          <w:b/>
          <w:bCs/>
          <w:color w:val="FF0000"/>
          <w:sz w:val="21"/>
          <w:szCs w:val="21"/>
          <w:bdr w:val="none" w:sz="0" w:space="0" w:color="auto" w:frame="1"/>
          <w:lang w:eastAsia="zh-TW"/>
        </w:rPr>
        <w:t>（熏成的種子現行）</w:t>
      </w:r>
      <w:r w:rsidRPr="00395161">
        <w:rPr>
          <w:rFonts w:ascii="Kaiti TC" w:eastAsia="Kaiti TC" w:hAnsi="Kaiti TC" w:cs="Kaiti TC"/>
          <w:b/>
          <w:bCs/>
          <w:color w:val="000000"/>
          <w:sz w:val="28"/>
          <w:szCs w:val="28"/>
          <w:bdr w:val="none" w:sz="0" w:space="0" w:color="auto" w:frame="1"/>
          <w:lang w:eastAsia="zh-TW"/>
        </w:rPr>
        <w:t>故，諸識生時，</w:t>
      </w:r>
      <w:r w:rsidRPr="00395161">
        <w:rPr>
          <w:rFonts w:ascii="Kaiti TC" w:eastAsia="Kaiti TC" w:hAnsi="Kaiti TC" w:cs="Kaiti TC"/>
          <w:b/>
          <w:bCs/>
          <w:color w:val="FF0000"/>
          <w:sz w:val="21"/>
          <w:szCs w:val="21"/>
          <w:bdr w:val="none" w:sz="0" w:space="0" w:color="auto" w:frame="1"/>
          <w:lang w:eastAsia="zh-TW"/>
        </w:rPr>
        <w:t>（見相二分）</w:t>
      </w:r>
      <w:r w:rsidRPr="00395161">
        <w:rPr>
          <w:rFonts w:ascii="Kaiti TC" w:eastAsia="Kaiti TC" w:hAnsi="Kaiti TC" w:cs="Kaiti TC"/>
          <w:b/>
          <w:bCs/>
          <w:color w:val="000000"/>
          <w:sz w:val="28"/>
          <w:szCs w:val="28"/>
          <w:bdr w:val="none" w:sz="0" w:space="0" w:color="auto" w:frame="1"/>
          <w:lang w:eastAsia="zh-TW"/>
        </w:rPr>
        <w:t>變似</w:t>
      </w:r>
      <w:r w:rsidRPr="00395161">
        <w:rPr>
          <w:rFonts w:ascii="Kaiti TC" w:eastAsia="Kaiti TC" w:hAnsi="Kaiti TC" w:cs="Kaiti TC"/>
          <w:b/>
          <w:bCs/>
          <w:color w:val="FF0000"/>
          <w:sz w:val="21"/>
          <w:szCs w:val="21"/>
          <w:bdr w:val="none" w:sz="0" w:space="0" w:color="auto" w:frame="1"/>
          <w:lang w:eastAsia="zh-TW"/>
        </w:rPr>
        <w:t>（實在的）</w:t>
      </w:r>
      <w:r w:rsidRPr="00395161">
        <w:rPr>
          <w:rFonts w:ascii="Kaiti TC" w:eastAsia="Kaiti TC" w:hAnsi="Kaiti TC" w:cs="Kaiti TC"/>
          <w:b/>
          <w:bCs/>
          <w:color w:val="000000"/>
          <w:sz w:val="28"/>
          <w:szCs w:val="28"/>
          <w:bdr w:val="none" w:sz="0" w:space="0" w:color="auto" w:frame="1"/>
          <w:lang w:eastAsia="zh-TW"/>
        </w:rPr>
        <w:t>我、法。此我、法相雖在內識，而由</w:t>
      </w:r>
      <w:r w:rsidRPr="00395161">
        <w:rPr>
          <w:rFonts w:ascii="Kaiti TC" w:eastAsia="Kaiti TC" w:hAnsi="Kaiti TC" w:cs="Kaiti TC"/>
          <w:b/>
          <w:bCs/>
          <w:color w:val="FF0000"/>
          <w:sz w:val="21"/>
          <w:szCs w:val="21"/>
          <w:bdr w:val="none" w:sz="0" w:space="0" w:color="auto" w:frame="1"/>
          <w:lang w:eastAsia="zh-TW"/>
        </w:rPr>
        <w:t>（虛妄）</w:t>
      </w:r>
      <w:r w:rsidRPr="00395161">
        <w:rPr>
          <w:rFonts w:ascii="Kaiti TC" w:eastAsia="Kaiti TC" w:hAnsi="Kaiti TC" w:cs="Kaiti TC"/>
          <w:b/>
          <w:bCs/>
          <w:color w:val="000000"/>
          <w:sz w:val="28"/>
          <w:szCs w:val="28"/>
          <w:bdr w:val="none" w:sz="0" w:space="0" w:color="auto" w:frame="1"/>
          <w:lang w:eastAsia="zh-TW"/>
        </w:rPr>
        <w:t>分別</w:t>
      </w:r>
      <w:r w:rsidRPr="00395161">
        <w:rPr>
          <w:rFonts w:ascii="Kaiti TC" w:eastAsia="Kaiti TC" w:hAnsi="Kaiti TC" w:cs="Kaiti TC"/>
          <w:b/>
          <w:bCs/>
          <w:color w:val="FF0000"/>
          <w:sz w:val="21"/>
          <w:szCs w:val="21"/>
          <w:bdr w:val="none" w:sz="0" w:space="0" w:color="auto" w:frame="1"/>
          <w:lang w:eastAsia="zh-TW"/>
        </w:rPr>
        <w:t>（而導致）</w:t>
      </w:r>
      <w:r w:rsidRPr="00395161">
        <w:rPr>
          <w:rFonts w:ascii="Kaiti TC" w:eastAsia="Kaiti TC" w:hAnsi="Kaiti TC" w:cs="Kaiti TC"/>
          <w:b/>
          <w:bCs/>
          <w:color w:val="000000"/>
          <w:sz w:val="28"/>
          <w:szCs w:val="28"/>
          <w:bdr w:val="none" w:sz="0" w:space="0" w:color="auto" w:frame="1"/>
          <w:lang w:eastAsia="zh-TW"/>
        </w:rPr>
        <w:t>似外境現。諸有情類無始時來，緣此</w:t>
      </w:r>
      <w:r w:rsidRPr="00395161">
        <w:rPr>
          <w:rFonts w:ascii="Kaiti TC" w:eastAsia="Kaiti TC" w:hAnsi="Kaiti TC" w:cs="Kaiti TC"/>
          <w:b/>
          <w:bCs/>
          <w:color w:val="FF0000"/>
          <w:sz w:val="21"/>
          <w:szCs w:val="21"/>
          <w:bdr w:val="none" w:sz="0" w:space="0" w:color="auto" w:frame="1"/>
          <w:lang w:eastAsia="zh-TW"/>
        </w:rPr>
        <w:t>（似我、法影像，錯誤的）</w:t>
      </w:r>
      <w:r w:rsidRPr="00395161">
        <w:rPr>
          <w:rFonts w:ascii="Kaiti TC" w:eastAsia="Kaiti TC" w:hAnsi="Kaiti TC" w:cs="Kaiti TC"/>
          <w:b/>
          <w:bCs/>
          <w:color w:val="000000"/>
          <w:sz w:val="28"/>
          <w:szCs w:val="28"/>
          <w:bdr w:val="none" w:sz="0" w:space="0" w:color="auto" w:frame="1"/>
          <w:lang w:eastAsia="zh-TW"/>
        </w:rPr>
        <w:t>執為實我、實法，如患</w:t>
      </w:r>
      <w:r w:rsidRPr="00395161">
        <w:rPr>
          <w:rFonts w:ascii="Kaiti TC" w:eastAsia="Kaiti TC" w:hAnsi="Kaiti TC" w:cs="Kaiti TC"/>
          <w:b/>
          <w:bCs/>
          <w:color w:val="FF0000"/>
          <w:sz w:val="22"/>
          <w:szCs w:val="22"/>
          <w:bdr w:val="none" w:sz="0" w:space="0" w:color="auto" w:frame="1"/>
        </w:rPr>
        <w:t>（病、作）</w:t>
      </w:r>
      <w:r w:rsidRPr="00395161">
        <w:rPr>
          <w:rFonts w:ascii="Kaiti TC" w:eastAsia="Kaiti TC" w:hAnsi="Kaiti TC" w:cs="Kaiti TC"/>
          <w:b/>
          <w:bCs/>
          <w:color w:val="000000"/>
          <w:sz w:val="28"/>
          <w:szCs w:val="28"/>
          <w:bdr w:val="none" w:sz="0" w:space="0" w:color="auto" w:frame="1"/>
          <w:lang w:eastAsia="zh-TW"/>
        </w:rPr>
        <w:t>夢者，患夢力故，心</w:t>
      </w:r>
      <w:r w:rsidRPr="00395161">
        <w:rPr>
          <w:rFonts w:ascii="Kaiti TC" w:eastAsia="Kaiti TC" w:hAnsi="Kaiti TC" w:cs="Kaiti TC"/>
          <w:b/>
          <w:bCs/>
          <w:color w:val="FF0000"/>
          <w:sz w:val="21"/>
          <w:szCs w:val="21"/>
          <w:bdr w:val="none" w:sz="0" w:space="0" w:color="auto" w:frame="1"/>
          <w:lang w:eastAsia="zh-TW"/>
        </w:rPr>
        <w:t>（中）</w:t>
      </w:r>
      <w:r w:rsidRPr="00395161">
        <w:rPr>
          <w:rFonts w:ascii="Kaiti TC" w:eastAsia="Kaiti TC" w:hAnsi="Kaiti TC" w:cs="Kaiti TC"/>
          <w:b/>
          <w:bCs/>
          <w:color w:val="000000"/>
          <w:sz w:val="28"/>
          <w:szCs w:val="28"/>
          <w:bdr w:val="none" w:sz="0" w:space="0" w:color="auto" w:frame="1"/>
          <w:lang w:eastAsia="zh-TW"/>
        </w:rPr>
        <w:t>似</w:t>
      </w:r>
      <w:r w:rsidRPr="00395161">
        <w:rPr>
          <w:rFonts w:ascii="Kaiti TC" w:eastAsia="Kaiti TC" w:hAnsi="Kaiti TC" w:cs="Kaiti TC"/>
          <w:b/>
          <w:bCs/>
          <w:color w:val="FF0000"/>
          <w:sz w:val="21"/>
          <w:szCs w:val="21"/>
          <w:bdr w:val="none" w:sz="0" w:space="0" w:color="auto" w:frame="1"/>
          <w:lang w:eastAsia="zh-TW"/>
        </w:rPr>
        <w:t>（有）</w:t>
      </w:r>
      <w:r w:rsidRPr="00395161">
        <w:rPr>
          <w:rFonts w:ascii="Kaiti TC" w:eastAsia="Kaiti TC" w:hAnsi="Kaiti TC" w:cs="Kaiti TC"/>
          <w:b/>
          <w:bCs/>
          <w:color w:val="000000"/>
          <w:sz w:val="28"/>
          <w:szCs w:val="28"/>
          <w:bdr w:val="none" w:sz="0" w:space="0" w:color="auto" w:frame="1"/>
          <w:lang w:eastAsia="zh-TW"/>
        </w:rPr>
        <w:t>種種外境相現，緣此</w:t>
      </w:r>
      <w:r w:rsidRPr="00395161">
        <w:rPr>
          <w:rFonts w:ascii="Kaiti TC" w:eastAsia="Kaiti TC" w:hAnsi="Kaiti TC" w:cs="Kaiti TC"/>
          <w:b/>
          <w:bCs/>
          <w:color w:val="FF0000"/>
          <w:sz w:val="21"/>
          <w:szCs w:val="21"/>
          <w:bdr w:val="none" w:sz="0" w:space="0" w:color="auto" w:frame="1"/>
          <w:lang w:eastAsia="zh-TW"/>
        </w:rPr>
        <w:t>（心中影像，虛妄）</w:t>
      </w:r>
      <w:r w:rsidRPr="00395161">
        <w:rPr>
          <w:rFonts w:ascii="Kaiti TC" w:eastAsia="Kaiti TC" w:hAnsi="Kaiti TC" w:cs="Kaiti TC"/>
          <w:b/>
          <w:bCs/>
          <w:color w:val="000000"/>
          <w:sz w:val="28"/>
          <w:szCs w:val="28"/>
          <w:bdr w:val="none" w:sz="0" w:space="0" w:color="auto" w:frame="1"/>
          <w:lang w:eastAsia="zh-TW"/>
        </w:rPr>
        <w:t>執為實有外境。</w:t>
      </w:r>
    </w:p>
    <w:p w14:paraId="21C3D9F5" w14:textId="77777777" w:rsidR="00395161" w:rsidRPr="00395161" w:rsidRDefault="00395161" w:rsidP="00395161">
      <w:pPr>
        <w:pStyle w:val="NormalWeb"/>
        <w:spacing w:before="0" w:beforeAutospacing="0" w:after="0" w:afterAutospacing="0"/>
        <w:rPr>
          <w:rFonts w:ascii="Kaiti TC" w:eastAsia="Kaiti TC" w:hAnsi="Kaiti TC" w:cs="Kaiti TC"/>
          <w:b/>
          <w:bCs/>
          <w:color w:val="000000"/>
          <w:sz w:val="28"/>
          <w:szCs w:val="28"/>
          <w:bdr w:val="none" w:sz="0" w:space="0" w:color="auto" w:frame="1"/>
          <w:lang w:eastAsia="zh-TW"/>
        </w:rPr>
      </w:pPr>
    </w:p>
    <w:p w14:paraId="718D6398" w14:textId="77777777" w:rsidR="00395161" w:rsidRPr="00395161" w:rsidRDefault="00395161" w:rsidP="00395161">
      <w:pPr>
        <w:pStyle w:val="NormalWeb"/>
        <w:spacing w:before="0" w:beforeAutospacing="0" w:after="0" w:afterAutospacing="0"/>
        <w:rPr>
          <w:rFonts w:ascii="Kaiti TC" w:eastAsia="Kaiti TC" w:hAnsi="Kaiti TC" w:cs="Kaiti TC"/>
          <w:b/>
          <w:bCs/>
          <w:color w:val="000000"/>
          <w:sz w:val="28"/>
          <w:szCs w:val="28"/>
          <w:bdr w:val="none" w:sz="0" w:space="0" w:color="auto" w:frame="1"/>
          <w:lang w:eastAsia="zh-TW"/>
        </w:rPr>
      </w:pPr>
      <w:r w:rsidRPr="00395161">
        <w:rPr>
          <w:rFonts w:ascii="Kaiti TC" w:eastAsia="Kaiti TC" w:hAnsi="Kaiti TC" w:cs="Kaiti TC"/>
          <w:b/>
          <w:bCs/>
          <w:color w:val="000000"/>
          <w:sz w:val="28"/>
          <w:szCs w:val="28"/>
          <w:bdr w:val="none" w:sz="0" w:space="0" w:color="auto" w:frame="1"/>
          <w:lang w:eastAsia="zh-TW"/>
        </w:rPr>
        <w:t>愚夫所計</w:t>
      </w:r>
      <w:r w:rsidRPr="00395161">
        <w:rPr>
          <w:rFonts w:ascii="Kaiti TC" w:eastAsia="Kaiti TC" w:hAnsi="Kaiti TC" w:cs="Kaiti TC"/>
          <w:b/>
          <w:bCs/>
          <w:color w:val="FF0000"/>
          <w:sz w:val="21"/>
          <w:szCs w:val="21"/>
          <w:bdr w:val="none" w:sz="0" w:space="0" w:color="auto" w:frame="1"/>
          <w:lang w:eastAsia="zh-TW"/>
        </w:rPr>
        <w:t>（認為心外的真）</w:t>
      </w:r>
      <w:r w:rsidRPr="00395161">
        <w:rPr>
          <w:rFonts w:ascii="Kaiti TC" w:eastAsia="Kaiti TC" w:hAnsi="Kaiti TC" w:cs="Kaiti TC"/>
          <w:b/>
          <w:bCs/>
          <w:color w:val="000000"/>
          <w:sz w:val="28"/>
          <w:szCs w:val="28"/>
          <w:bdr w:val="none" w:sz="0" w:space="0" w:color="auto" w:frame="1"/>
          <w:lang w:eastAsia="zh-TW"/>
        </w:rPr>
        <w:t>實我、實法都無所有，但隨妄情</w:t>
      </w:r>
      <w:r w:rsidRPr="00395161">
        <w:rPr>
          <w:rFonts w:ascii="Kaiti TC" w:eastAsia="Kaiti TC" w:hAnsi="Kaiti TC" w:cs="Kaiti TC"/>
          <w:b/>
          <w:bCs/>
          <w:color w:val="FF0000"/>
          <w:sz w:val="21"/>
          <w:szCs w:val="21"/>
          <w:bdr w:val="none" w:sz="0" w:space="0" w:color="auto" w:frame="1"/>
          <w:lang w:eastAsia="zh-TW"/>
        </w:rPr>
        <w:t>（虛妄的認識）</w:t>
      </w:r>
      <w:r w:rsidRPr="00395161">
        <w:rPr>
          <w:rFonts w:ascii="Kaiti TC" w:eastAsia="Kaiti TC" w:hAnsi="Kaiti TC" w:cs="Kaiti TC"/>
          <w:b/>
          <w:bCs/>
          <w:color w:val="000000"/>
          <w:sz w:val="28"/>
          <w:szCs w:val="28"/>
          <w:bdr w:val="none" w:sz="0" w:space="0" w:color="auto" w:frame="1"/>
          <w:lang w:eastAsia="zh-TW"/>
        </w:rPr>
        <w:t>而施設故</w:t>
      </w:r>
      <w:r w:rsidRPr="00395161">
        <w:rPr>
          <w:rFonts w:ascii="Kaiti TC" w:eastAsia="Kaiti TC" w:hAnsi="Kaiti TC" w:cs="Kaiti TC"/>
          <w:b/>
          <w:bCs/>
          <w:color w:val="FF0000"/>
          <w:sz w:val="21"/>
          <w:szCs w:val="21"/>
          <w:bdr w:val="none" w:sz="0" w:space="0" w:color="auto" w:frame="1"/>
          <w:lang w:eastAsia="zh-TW"/>
        </w:rPr>
        <w:t>（，這是遍計所執，所以）</w:t>
      </w:r>
      <w:r w:rsidRPr="00395161">
        <w:rPr>
          <w:rFonts w:ascii="Kaiti TC" w:eastAsia="Kaiti TC" w:hAnsi="Kaiti TC" w:cs="Kaiti TC"/>
          <w:b/>
          <w:bCs/>
          <w:color w:val="000000"/>
          <w:sz w:val="28"/>
          <w:szCs w:val="28"/>
          <w:bdr w:val="none" w:sz="0" w:space="0" w:color="auto" w:frame="1"/>
          <w:lang w:eastAsia="zh-TW"/>
        </w:rPr>
        <w:t>說之為假。內識所變似我、似法</w:t>
      </w:r>
      <w:r w:rsidRPr="00395161">
        <w:rPr>
          <w:rFonts w:ascii="Kaiti TC" w:eastAsia="Kaiti TC" w:hAnsi="Kaiti TC" w:cs="Kaiti TC"/>
          <w:b/>
          <w:bCs/>
          <w:color w:val="FF0000"/>
          <w:sz w:val="21"/>
          <w:szCs w:val="21"/>
          <w:bdr w:val="none" w:sz="0" w:space="0" w:color="auto" w:frame="1"/>
          <w:lang w:eastAsia="zh-TW"/>
        </w:rPr>
        <w:t>（的影像）</w:t>
      </w:r>
      <w:r w:rsidRPr="00395161">
        <w:rPr>
          <w:rFonts w:ascii="Kaiti TC" w:eastAsia="Kaiti TC" w:hAnsi="Kaiti TC" w:cs="Kaiti TC"/>
          <w:b/>
          <w:bCs/>
          <w:color w:val="000000"/>
          <w:sz w:val="28"/>
          <w:szCs w:val="28"/>
          <w:bdr w:val="none" w:sz="0" w:space="0" w:color="auto" w:frame="1"/>
          <w:lang w:eastAsia="zh-TW"/>
        </w:rPr>
        <w:t>雖</w:t>
      </w:r>
      <w:r w:rsidRPr="00395161">
        <w:rPr>
          <w:rFonts w:ascii="Kaiti TC" w:eastAsia="Kaiti TC" w:hAnsi="Kaiti TC" w:cs="Kaiti TC"/>
          <w:b/>
          <w:bCs/>
          <w:color w:val="FF0000"/>
          <w:sz w:val="21"/>
          <w:szCs w:val="21"/>
          <w:bdr w:val="none" w:sz="0" w:space="0" w:color="auto" w:frame="1"/>
          <w:lang w:eastAsia="zh-TW"/>
        </w:rPr>
        <w:t>（與識一樣實）</w:t>
      </w:r>
      <w:r w:rsidRPr="00395161">
        <w:rPr>
          <w:rFonts w:ascii="Kaiti TC" w:eastAsia="Kaiti TC" w:hAnsi="Kaiti TC" w:cs="Kaiti TC"/>
          <w:b/>
          <w:bCs/>
          <w:color w:val="000000"/>
          <w:sz w:val="28"/>
          <w:szCs w:val="28"/>
          <w:bdr w:val="none" w:sz="0" w:space="0" w:color="auto" w:frame="1"/>
          <w:lang w:eastAsia="zh-TW"/>
        </w:rPr>
        <w:t>有，而非</w:t>
      </w:r>
      <w:r w:rsidRPr="00395161">
        <w:rPr>
          <w:rFonts w:ascii="Kaiti TC" w:eastAsia="Kaiti TC" w:hAnsi="Kaiti TC" w:cs="Kaiti TC"/>
          <w:b/>
          <w:bCs/>
          <w:color w:val="FF0000"/>
          <w:sz w:val="21"/>
          <w:szCs w:val="21"/>
          <w:bdr w:val="none" w:sz="0" w:space="0" w:color="auto" w:frame="1"/>
          <w:lang w:eastAsia="zh-TW"/>
        </w:rPr>
        <w:t>（凡夫所認為的真）</w:t>
      </w:r>
      <w:r w:rsidRPr="00395161">
        <w:rPr>
          <w:rFonts w:ascii="Kaiti TC" w:eastAsia="Kaiti TC" w:hAnsi="Kaiti TC" w:cs="Kaiti TC"/>
          <w:b/>
          <w:bCs/>
          <w:color w:val="000000"/>
          <w:sz w:val="28"/>
          <w:szCs w:val="28"/>
          <w:bdr w:val="none" w:sz="0" w:space="0" w:color="auto" w:frame="1"/>
          <w:lang w:eastAsia="zh-TW"/>
        </w:rPr>
        <w:t>實我、法性</w:t>
      </w:r>
      <w:r w:rsidRPr="00395161">
        <w:rPr>
          <w:rFonts w:ascii="Kaiti TC" w:eastAsia="Kaiti TC" w:hAnsi="Kaiti TC" w:cs="Kaiti TC"/>
          <w:b/>
          <w:bCs/>
          <w:color w:val="FF0000"/>
          <w:sz w:val="21"/>
          <w:szCs w:val="21"/>
          <w:bdr w:val="none" w:sz="0" w:space="0" w:color="auto" w:frame="1"/>
          <w:lang w:eastAsia="zh-TW"/>
        </w:rPr>
        <w:t>（而是依他起的影像，不具有獨立性、主宰性）</w:t>
      </w:r>
      <w:r w:rsidRPr="00395161">
        <w:rPr>
          <w:rFonts w:ascii="Kaiti TC" w:eastAsia="Kaiti TC" w:hAnsi="Kaiti TC" w:cs="Kaiti TC"/>
          <w:b/>
          <w:bCs/>
          <w:color w:val="000000"/>
          <w:sz w:val="28"/>
          <w:szCs w:val="28"/>
          <w:bdr w:val="none" w:sz="0" w:space="0" w:color="auto" w:frame="1"/>
          <w:lang w:eastAsia="zh-TW"/>
        </w:rPr>
        <w:t>，然似彼現，故說為假。</w:t>
      </w:r>
    </w:p>
    <w:p w14:paraId="5832A505" w14:textId="77777777" w:rsidR="00395161" w:rsidRPr="00395161" w:rsidRDefault="00395161" w:rsidP="00395161">
      <w:pPr>
        <w:pStyle w:val="NormalWeb"/>
        <w:spacing w:before="0" w:beforeAutospacing="0" w:after="0" w:afterAutospacing="0"/>
        <w:rPr>
          <w:rFonts w:ascii="Kaiti TC" w:eastAsia="Kaiti TC" w:hAnsi="Kaiti TC" w:cs="Kaiti TC"/>
          <w:b/>
          <w:bCs/>
          <w:color w:val="000000"/>
          <w:sz w:val="28"/>
          <w:szCs w:val="28"/>
          <w:shd w:val="clear" w:color="auto" w:fill="FFFFFF"/>
          <w:lang w:eastAsia="zh-TW"/>
        </w:rPr>
      </w:pPr>
    </w:p>
    <w:p w14:paraId="29F192C0" w14:textId="77777777" w:rsidR="00395161" w:rsidRPr="00395161" w:rsidRDefault="00395161" w:rsidP="00395161">
      <w:pPr>
        <w:pStyle w:val="NormalWeb"/>
        <w:spacing w:before="0" w:beforeAutospacing="0" w:after="0" w:afterAutospacing="0"/>
        <w:rPr>
          <w:rFonts w:ascii="Kaiti TC" w:eastAsia="Kaiti TC" w:hAnsi="Kaiti TC" w:cs="Kaiti TC"/>
          <w:b/>
          <w:bCs/>
          <w:color w:val="FF0000"/>
          <w:sz w:val="21"/>
          <w:szCs w:val="21"/>
          <w:bdr w:val="none" w:sz="0" w:space="0" w:color="auto" w:frame="1"/>
          <w:lang w:eastAsia="zh-TW"/>
        </w:rPr>
      </w:pPr>
      <w:r w:rsidRPr="00395161">
        <w:rPr>
          <w:rFonts w:ascii="Kaiti TC" w:eastAsia="Kaiti TC" w:hAnsi="Kaiti TC" w:cs="Kaiti TC"/>
          <w:b/>
          <w:bCs/>
          <w:color w:val="000000"/>
          <w:sz w:val="28"/>
          <w:szCs w:val="28"/>
          <w:bdr w:val="none" w:sz="0" w:space="0" w:color="auto" w:frame="1"/>
          <w:lang w:eastAsia="zh-TW"/>
        </w:rPr>
        <w:t>外境隨情而施設故</w:t>
      </w:r>
      <w:r w:rsidRPr="00395161">
        <w:rPr>
          <w:rFonts w:ascii="Kaiti TC" w:eastAsia="Kaiti TC" w:hAnsi="Kaiti TC" w:cs="Kaiti TC"/>
          <w:b/>
          <w:bCs/>
          <w:color w:val="FF0000"/>
          <w:sz w:val="21"/>
          <w:szCs w:val="21"/>
          <w:bdr w:val="none" w:sz="0" w:space="0" w:color="auto" w:frame="1"/>
          <w:lang w:eastAsia="zh-TW"/>
        </w:rPr>
        <w:t>（心外境非有而是由於虛妄分別得以形成）</w:t>
      </w:r>
      <w:r w:rsidRPr="00395161">
        <w:rPr>
          <w:rFonts w:ascii="Kaiti TC" w:eastAsia="Kaiti TC" w:hAnsi="Kaiti TC" w:cs="Kaiti TC"/>
          <w:b/>
          <w:bCs/>
          <w:color w:val="000000"/>
          <w:sz w:val="28"/>
          <w:szCs w:val="28"/>
          <w:bdr w:val="none" w:sz="0" w:space="0" w:color="auto" w:frame="1"/>
          <w:lang w:eastAsia="zh-TW"/>
        </w:rPr>
        <w:t>，非有如識。內</w:t>
      </w:r>
      <w:r w:rsidRPr="00395161">
        <w:rPr>
          <w:rFonts w:ascii="Kaiti TC" w:eastAsia="Kaiti TC" w:hAnsi="Kaiti TC" w:cs="Kaiti TC"/>
          <w:b/>
          <w:bCs/>
          <w:sz w:val="28"/>
          <w:szCs w:val="28"/>
          <w:bdr w:val="none" w:sz="0" w:space="0" w:color="auto" w:frame="1"/>
          <w:lang w:eastAsia="zh-TW"/>
        </w:rPr>
        <w:t>識必依因</w:t>
      </w:r>
      <w:r w:rsidRPr="00395161">
        <w:rPr>
          <w:rFonts w:ascii="Kaiti TC" w:eastAsia="Kaiti TC" w:hAnsi="Kaiti TC" w:cs="Kaiti TC"/>
          <w:b/>
          <w:bCs/>
          <w:color w:val="000000"/>
          <w:sz w:val="28"/>
          <w:szCs w:val="28"/>
          <w:bdr w:val="none" w:sz="0" w:space="0" w:color="auto" w:frame="1"/>
          <w:lang w:eastAsia="zh-TW"/>
        </w:rPr>
        <w:t>緣生故</w:t>
      </w:r>
      <w:r w:rsidRPr="00395161">
        <w:rPr>
          <w:rFonts w:ascii="Kaiti TC" w:eastAsia="Kaiti TC" w:hAnsi="Kaiti TC" w:cs="Kaiti TC"/>
          <w:b/>
          <w:bCs/>
          <w:color w:val="FF0000"/>
          <w:sz w:val="21"/>
          <w:szCs w:val="21"/>
          <w:bdr w:val="none" w:sz="0" w:space="0" w:color="auto" w:frame="1"/>
          <w:lang w:eastAsia="zh-TW"/>
        </w:rPr>
        <w:t>（</w:t>
      </w:r>
      <w:r w:rsidRPr="00395161">
        <w:rPr>
          <w:rFonts w:ascii="Kaiti TC" w:eastAsia="Kaiti TC" w:hAnsi="Kaiti TC" w:cs="Kaiti TC"/>
          <w:b/>
          <w:bCs/>
          <w:color w:val="FF0000"/>
          <w:sz w:val="21"/>
          <w:szCs w:val="21"/>
          <w:shd w:val="clear" w:color="auto" w:fill="FFFFFF"/>
          <w:lang w:eastAsia="zh-TW"/>
        </w:rPr>
        <w:t>體是實有，</w:t>
      </w:r>
      <w:r w:rsidRPr="00395161">
        <w:rPr>
          <w:rFonts w:ascii="Kaiti TC" w:eastAsia="Kaiti TC" w:hAnsi="Kaiti TC" w:cs="Kaiti TC"/>
          <w:b/>
          <w:bCs/>
          <w:color w:val="FF0000"/>
          <w:sz w:val="21"/>
          <w:szCs w:val="21"/>
          <w:bdr w:val="none" w:sz="0" w:space="0" w:color="auto" w:frame="1"/>
          <w:lang w:eastAsia="zh-TW"/>
        </w:rPr>
        <w:t>是</w:t>
      </w:r>
      <w:r w:rsidRPr="00395161">
        <w:rPr>
          <w:rFonts w:ascii="Kaiti TC" w:eastAsia="Kaiti TC" w:hAnsi="Kaiti TC" w:cs="Kaiti TC"/>
          <w:b/>
          <w:bCs/>
          <w:color w:val="FF0000"/>
          <w:sz w:val="21"/>
          <w:szCs w:val="21"/>
          <w:shd w:val="clear" w:color="auto" w:fill="FFFFFF"/>
          <w:lang w:eastAsia="zh-TW"/>
        </w:rPr>
        <w:t>依他起</w:t>
      </w:r>
      <w:r w:rsidRPr="00395161">
        <w:rPr>
          <w:rFonts w:ascii="Kaiti TC" w:eastAsia="Kaiti TC" w:hAnsi="Kaiti TC" w:cs="Kaiti TC"/>
          <w:b/>
          <w:bCs/>
          <w:color w:val="FF0000"/>
          <w:sz w:val="21"/>
          <w:szCs w:val="21"/>
          <w:bdr w:val="none" w:sz="0" w:space="0" w:color="auto" w:frame="1"/>
          <w:lang w:eastAsia="zh-TW"/>
        </w:rPr>
        <w:t>）</w:t>
      </w:r>
      <w:r w:rsidRPr="00395161">
        <w:rPr>
          <w:rFonts w:ascii="Kaiti TC" w:eastAsia="Kaiti TC" w:hAnsi="Kaiti TC" w:cs="Kaiti TC"/>
          <w:b/>
          <w:bCs/>
          <w:color w:val="000000"/>
          <w:sz w:val="28"/>
          <w:szCs w:val="28"/>
          <w:bdr w:val="none" w:sz="0" w:space="0" w:color="auto" w:frame="1"/>
          <w:lang w:eastAsia="zh-TW"/>
        </w:rPr>
        <w:t>，非無如</w:t>
      </w:r>
      <w:r w:rsidRPr="00395161">
        <w:rPr>
          <w:rFonts w:ascii="Kaiti TC" w:eastAsia="Kaiti TC" w:hAnsi="Kaiti TC" w:cs="Kaiti TC"/>
          <w:b/>
          <w:bCs/>
          <w:color w:val="FF0000"/>
          <w:sz w:val="21"/>
          <w:szCs w:val="21"/>
          <w:bdr w:val="none" w:sz="0" w:space="0" w:color="auto" w:frame="1"/>
          <w:lang w:eastAsia="zh-TW"/>
        </w:rPr>
        <w:t>（</w:t>
      </w:r>
      <w:r w:rsidRPr="00395161">
        <w:rPr>
          <w:rFonts w:ascii="Kaiti TC" w:eastAsia="Kaiti TC" w:hAnsi="Kaiti TC" w:cs="Kaiti TC"/>
          <w:b/>
          <w:bCs/>
          <w:color w:val="FF0000"/>
          <w:sz w:val="21"/>
          <w:szCs w:val="21"/>
          <w:shd w:val="clear" w:color="auto" w:fill="FFFFFF"/>
          <w:lang w:eastAsia="zh-TW"/>
        </w:rPr>
        <w:t>遍計所執的</w:t>
      </w:r>
      <w:r w:rsidRPr="00395161">
        <w:rPr>
          <w:rFonts w:ascii="Kaiti TC" w:eastAsia="Kaiti TC" w:hAnsi="Kaiti TC" w:cs="Kaiti TC"/>
          <w:b/>
          <w:bCs/>
          <w:color w:val="FF0000"/>
          <w:sz w:val="21"/>
          <w:szCs w:val="21"/>
          <w:bdr w:val="none" w:sz="0" w:space="0" w:color="auto" w:frame="1"/>
          <w:lang w:eastAsia="zh-TW"/>
        </w:rPr>
        <w:t>心外）</w:t>
      </w:r>
      <w:r w:rsidRPr="00395161">
        <w:rPr>
          <w:rFonts w:ascii="Kaiti TC" w:eastAsia="Kaiti TC" w:hAnsi="Kaiti TC" w:cs="Kaiti TC"/>
          <w:b/>
          <w:bCs/>
          <w:color w:val="000000"/>
          <w:sz w:val="28"/>
          <w:szCs w:val="28"/>
          <w:bdr w:val="none" w:sz="0" w:space="0" w:color="auto" w:frame="1"/>
          <w:lang w:eastAsia="zh-TW"/>
        </w:rPr>
        <w:t>境。由此便遮增、減二執</w:t>
      </w:r>
      <w:r w:rsidRPr="00395161">
        <w:rPr>
          <w:rFonts w:ascii="Kaiti TC" w:eastAsia="Kaiti TC" w:hAnsi="Kaiti TC" w:cs="Kaiti TC"/>
          <w:b/>
          <w:bCs/>
          <w:color w:val="FF0000"/>
          <w:sz w:val="21"/>
          <w:szCs w:val="21"/>
          <w:bdr w:val="none" w:sz="0" w:space="0" w:color="auto" w:frame="1"/>
          <w:lang w:eastAsia="zh-TW"/>
        </w:rPr>
        <w:t>（否定了虛妄增加的心外境，也否定了沒有內識的兩種執著。心外）</w:t>
      </w:r>
      <w:r w:rsidRPr="00395161">
        <w:rPr>
          <w:rFonts w:ascii="Kaiti TC" w:eastAsia="Kaiti TC" w:hAnsi="Kaiti TC" w:cs="Kaiti TC"/>
          <w:b/>
          <w:bCs/>
          <w:color w:val="000000"/>
          <w:sz w:val="28"/>
          <w:szCs w:val="28"/>
          <w:bdr w:val="none" w:sz="0" w:space="0" w:color="auto" w:frame="1"/>
          <w:lang w:eastAsia="zh-TW"/>
        </w:rPr>
        <w:t>境依內識而假立故，唯世俗</w:t>
      </w:r>
      <w:r w:rsidRPr="00395161">
        <w:rPr>
          <w:rFonts w:ascii="Kaiti TC" w:eastAsia="Kaiti TC" w:hAnsi="Kaiti TC" w:cs="Kaiti TC"/>
          <w:b/>
          <w:bCs/>
          <w:color w:val="FF0000"/>
          <w:sz w:val="21"/>
          <w:szCs w:val="21"/>
          <w:bdr w:val="none" w:sz="0" w:space="0" w:color="auto" w:frame="1"/>
          <w:lang w:eastAsia="zh-TW"/>
        </w:rPr>
        <w:t>（</w:t>
      </w:r>
      <w:r w:rsidRPr="00395161">
        <w:rPr>
          <w:rFonts w:ascii="Kaiti TC" w:eastAsia="Kaiti TC" w:hAnsi="Kaiti TC" w:cs="Kaiti TC"/>
          <w:b/>
          <w:bCs/>
          <w:color w:val="FF0000"/>
          <w:sz w:val="21"/>
          <w:szCs w:val="21"/>
          <w:shd w:val="clear" w:color="auto" w:fill="FFFFFF"/>
          <w:lang w:eastAsia="zh-TW"/>
        </w:rPr>
        <w:t>才執著為</w:t>
      </w:r>
      <w:r w:rsidRPr="00395161">
        <w:rPr>
          <w:rFonts w:ascii="Kaiti TC" w:eastAsia="Kaiti TC" w:hAnsi="Kaiti TC" w:cs="Kaiti TC"/>
          <w:b/>
          <w:bCs/>
          <w:color w:val="FF0000"/>
          <w:sz w:val="21"/>
          <w:szCs w:val="21"/>
          <w:bdr w:val="none" w:sz="0" w:space="0" w:color="auto" w:frame="1"/>
          <w:lang w:eastAsia="zh-TW"/>
        </w:rPr>
        <w:t>）</w:t>
      </w:r>
      <w:r w:rsidRPr="00395161">
        <w:rPr>
          <w:rFonts w:ascii="Kaiti TC" w:eastAsia="Kaiti TC" w:hAnsi="Kaiti TC" w:cs="Kaiti TC"/>
          <w:b/>
          <w:bCs/>
          <w:color w:val="000000"/>
          <w:sz w:val="28"/>
          <w:szCs w:val="28"/>
          <w:bdr w:val="none" w:sz="0" w:space="0" w:color="auto" w:frame="1"/>
          <w:lang w:eastAsia="zh-TW"/>
        </w:rPr>
        <w:t>有；識是假境所依</w:t>
      </w:r>
      <w:r w:rsidRPr="00395161">
        <w:rPr>
          <w:rFonts w:ascii="Kaiti TC" w:eastAsia="Kaiti TC" w:hAnsi="Kaiti TC" w:cs="Kaiti TC"/>
          <w:b/>
          <w:bCs/>
          <w:color w:val="FF0000"/>
          <w:sz w:val="21"/>
          <w:szCs w:val="21"/>
          <w:bdr w:val="none" w:sz="0" w:space="0" w:color="auto" w:frame="1"/>
          <w:lang w:eastAsia="zh-TW"/>
        </w:rPr>
        <w:t>（的主體）</w:t>
      </w:r>
      <w:r w:rsidRPr="00395161">
        <w:rPr>
          <w:rFonts w:ascii="Kaiti TC" w:eastAsia="Kaiti TC" w:hAnsi="Kaiti TC" w:cs="Kaiti TC"/>
          <w:b/>
          <w:bCs/>
          <w:color w:val="000000"/>
          <w:sz w:val="28"/>
          <w:szCs w:val="28"/>
          <w:bdr w:val="none" w:sz="0" w:space="0" w:color="auto" w:frame="1"/>
          <w:lang w:eastAsia="zh-TW"/>
        </w:rPr>
        <w:t>事故，</w:t>
      </w:r>
      <w:r w:rsidRPr="00395161">
        <w:rPr>
          <w:rFonts w:ascii="Kaiti TC" w:eastAsia="Kaiti TC" w:hAnsi="Kaiti TC" w:cs="Kaiti TC"/>
          <w:b/>
          <w:bCs/>
          <w:color w:val="FF0000"/>
          <w:sz w:val="21"/>
          <w:szCs w:val="21"/>
          <w:bdr w:val="none" w:sz="0" w:space="0" w:color="auto" w:frame="1"/>
          <w:lang w:eastAsia="zh-TW"/>
        </w:rPr>
        <w:t>（不但世俗諦有）</w:t>
      </w:r>
      <w:r w:rsidRPr="00395161">
        <w:rPr>
          <w:rFonts w:ascii="Kaiti TC" w:eastAsia="Kaiti TC" w:hAnsi="Kaiti TC" w:cs="Kaiti TC"/>
          <w:b/>
          <w:bCs/>
          <w:color w:val="000000"/>
          <w:sz w:val="28"/>
          <w:szCs w:val="28"/>
          <w:bdr w:val="none" w:sz="0" w:space="0" w:color="auto" w:frame="1"/>
          <w:lang w:eastAsia="zh-TW"/>
        </w:rPr>
        <w:t>亦勝義有。</w:t>
      </w:r>
      <w:r w:rsidRPr="00395161">
        <w:rPr>
          <w:rFonts w:ascii="Kaiti TC" w:eastAsia="Kaiti TC" w:hAnsi="Kaiti TC" w:cs="Kaiti TC"/>
          <w:b/>
          <w:bCs/>
          <w:color w:val="FF0000"/>
          <w:sz w:val="21"/>
          <w:szCs w:val="21"/>
          <w:bdr w:val="none" w:sz="0" w:space="0" w:color="auto" w:frame="1"/>
          <w:lang w:eastAsia="zh-TW"/>
        </w:rPr>
        <w:t>（</w:t>
      </w:r>
      <w:r w:rsidRPr="00395161">
        <w:rPr>
          <w:rFonts w:ascii="Kaiti TC" w:eastAsia="Kaiti TC" w:hAnsi="Kaiti TC" w:cs="Kaiti TC"/>
          <w:b/>
          <w:bCs/>
          <w:color w:val="FF0000"/>
          <w:sz w:val="21"/>
          <w:szCs w:val="21"/>
          <w:shd w:val="clear" w:color="auto" w:fill="FFFFFF"/>
          <w:lang w:eastAsia="zh-TW"/>
        </w:rPr>
        <w:t>此處的勝義非第四勝義諦。真勝義離言絕思，不可說無亦不可說有。</w:t>
      </w:r>
      <w:r w:rsidRPr="00395161">
        <w:rPr>
          <w:rFonts w:ascii="Kaiti TC" w:eastAsia="Kaiti TC" w:hAnsi="Kaiti TC" w:cs="Kaiti TC"/>
          <w:b/>
          <w:bCs/>
          <w:color w:val="FF0000"/>
          <w:sz w:val="21"/>
          <w:szCs w:val="21"/>
          <w:bdr w:val="none" w:sz="0" w:space="0" w:color="auto" w:frame="1"/>
          <w:lang w:eastAsia="zh-TW"/>
        </w:rPr>
        <w:t>）</w:t>
      </w:r>
    </w:p>
    <w:p w14:paraId="339792BD" w14:textId="77777777" w:rsidR="00395161" w:rsidRPr="00395161" w:rsidRDefault="00395161" w:rsidP="00395161">
      <w:pPr>
        <w:pStyle w:val="NormalWeb"/>
        <w:spacing w:before="0" w:beforeAutospacing="0" w:after="0" w:afterAutospacing="0"/>
        <w:rPr>
          <w:rFonts w:ascii="Kaiti TC" w:eastAsia="Kaiti TC" w:hAnsi="Kaiti TC" w:cs="Kaiti TC"/>
          <w:b/>
          <w:bCs/>
          <w:color w:val="FF0000"/>
          <w:sz w:val="21"/>
          <w:szCs w:val="21"/>
          <w:bdr w:val="none" w:sz="0" w:space="0" w:color="auto" w:frame="1"/>
          <w:lang w:eastAsia="zh-TW"/>
        </w:rPr>
      </w:pPr>
    </w:p>
    <w:p w14:paraId="58E51EF8" w14:textId="77777777" w:rsidR="00395161" w:rsidRPr="00395161" w:rsidRDefault="00395161" w:rsidP="00395161">
      <w:pPr>
        <w:pStyle w:val="NormalWeb"/>
        <w:spacing w:before="0" w:beforeAutospacing="0" w:after="0" w:afterAutospacing="0"/>
        <w:rPr>
          <w:rFonts w:ascii="Kaiti TC" w:eastAsia="Kaiti TC" w:hAnsi="Kaiti TC" w:cs="Kaiti TC"/>
          <w:b/>
          <w:bCs/>
          <w:color w:val="FF0000"/>
          <w:sz w:val="21"/>
          <w:szCs w:val="21"/>
          <w:bdr w:val="none" w:sz="0" w:space="0" w:color="auto" w:frame="1"/>
          <w:lang w:eastAsia="zh-TW"/>
        </w:rPr>
      </w:pPr>
      <w:r w:rsidRPr="00395161">
        <w:rPr>
          <w:rFonts w:ascii="Kaiti TC" w:eastAsia="Kaiti TC" w:hAnsi="Kaiti TC" w:cs="Kaiti TC"/>
          <w:b/>
          <w:bCs/>
          <w:color w:val="0000FF"/>
          <w:sz w:val="21"/>
          <w:szCs w:val="21"/>
          <w:bdr w:val="none" w:sz="0" w:space="0" w:color="auto" w:frame="1"/>
          <w:lang w:eastAsia="zh-TW"/>
        </w:rPr>
        <w:t>這是唯識的中道觀，否定了該否定的，如凡夫虛妄的執著有，以及惡取空錯誤</w:t>
      </w:r>
      <w:r w:rsidRPr="00395161">
        <w:rPr>
          <w:rFonts w:ascii="Kaiti TC" w:eastAsia="Kaiti TC" w:hAnsi="Kaiti TC" w:cs="Kaiti TC"/>
          <w:b/>
          <w:bCs/>
          <w:color w:val="0000FF"/>
          <w:sz w:val="21"/>
          <w:szCs w:val="21"/>
          <w:bdr w:val="none" w:sz="0" w:space="0" w:color="auto" w:frame="1"/>
        </w:rPr>
        <w:t>的</w:t>
      </w:r>
      <w:r w:rsidRPr="00395161">
        <w:rPr>
          <w:rFonts w:ascii="Kaiti TC" w:eastAsia="Kaiti TC" w:hAnsi="Kaiti TC" w:cs="Kaiti TC"/>
          <w:b/>
          <w:bCs/>
          <w:color w:val="0000FF"/>
          <w:sz w:val="21"/>
          <w:szCs w:val="21"/>
          <w:bdr w:val="none" w:sz="0" w:space="0" w:color="auto" w:frame="1"/>
          <w:lang w:eastAsia="zh-TW"/>
        </w:rPr>
        <w:t>認為一切法皆空；但也肯定了該肯定的部分，即有內識的存在。所以不落入惡取空全面否定的錯誤；也不落入凡夫全面肯定的錯誤。唯識以四世俗諦與四勝義諦來詮釋其中道觀。此處所說的“勝義有”是指第一勝義諦的“</w:t>
      </w:r>
      <w:r w:rsidRPr="00395161">
        <w:rPr>
          <w:rFonts w:ascii="Kaiti TC" w:eastAsia="Kaiti TC" w:hAnsi="Kaiti TC" w:cs="Kaiti TC"/>
          <w:b/>
          <w:bCs/>
          <w:color w:val="FF0000"/>
          <w:sz w:val="21"/>
          <w:szCs w:val="21"/>
          <w:bdr w:val="none" w:sz="0" w:space="0" w:color="auto" w:frame="1"/>
          <w:lang w:eastAsia="zh-TW"/>
        </w:rPr>
        <w:t>體用顯現諦</w:t>
      </w:r>
      <w:r w:rsidRPr="00395161">
        <w:rPr>
          <w:rFonts w:ascii="Kaiti TC" w:eastAsia="Kaiti TC" w:hAnsi="Kaiti TC" w:cs="Kaiti TC"/>
          <w:b/>
          <w:bCs/>
          <w:color w:val="0000FF"/>
          <w:sz w:val="21"/>
          <w:szCs w:val="21"/>
          <w:bdr w:val="none" w:sz="0" w:space="0" w:color="auto" w:frame="1"/>
          <w:lang w:eastAsia="zh-TW"/>
        </w:rPr>
        <w:t>”，也就是第二世俗諦“</w:t>
      </w:r>
      <w:r w:rsidRPr="00395161">
        <w:rPr>
          <w:rFonts w:ascii="Kaiti TC" w:eastAsia="Kaiti TC" w:hAnsi="Kaiti TC" w:cs="Kaiti TC"/>
          <w:b/>
          <w:bCs/>
          <w:color w:val="FF0000"/>
          <w:sz w:val="21"/>
          <w:szCs w:val="21"/>
          <w:bdr w:val="none" w:sz="0" w:space="0" w:color="auto" w:frame="1"/>
          <w:lang w:eastAsia="zh-TW"/>
        </w:rPr>
        <w:t>隨事差別諦</w:t>
      </w:r>
      <w:r w:rsidRPr="00395161">
        <w:rPr>
          <w:rFonts w:ascii="Kaiti TC" w:eastAsia="Kaiti TC" w:hAnsi="Kaiti TC" w:cs="Kaiti TC"/>
          <w:b/>
          <w:bCs/>
          <w:color w:val="0000FF"/>
          <w:sz w:val="21"/>
          <w:szCs w:val="21"/>
          <w:bdr w:val="none" w:sz="0" w:space="0" w:color="auto" w:frame="1"/>
          <w:lang w:eastAsia="zh-TW"/>
        </w:rPr>
        <w:t>”，不是指所有的勝義諦。世俗諦即俗諦，指世間一切道理。勝義諦即真諦，指聖人所悟的真實道理。諦：因可用言語描繪形容故名為諦，或真理亦名為諦。</w:t>
      </w:r>
    </w:p>
    <w:p w14:paraId="68E206C7" w14:textId="77777777" w:rsidR="00395161" w:rsidRPr="00395161" w:rsidRDefault="00395161" w:rsidP="00395161">
      <w:pPr>
        <w:pStyle w:val="NormalWeb"/>
        <w:spacing w:before="0" w:beforeAutospacing="0" w:after="0" w:afterAutospacing="0"/>
        <w:rPr>
          <w:rFonts w:ascii="Kaiti TC" w:eastAsia="Kaiti TC" w:hAnsi="Kaiti TC" w:cs="Kaiti TC"/>
          <w:b/>
          <w:bCs/>
          <w:color w:val="FF0000"/>
          <w:sz w:val="21"/>
          <w:szCs w:val="21"/>
          <w:bdr w:val="none" w:sz="0" w:space="0" w:color="auto" w:frame="1"/>
          <w:lang w:eastAsia="zh-TW"/>
        </w:rPr>
      </w:pPr>
    </w:p>
    <w:p w14:paraId="422AF5B5" w14:textId="77777777" w:rsidR="00395161" w:rsidRPr="00395161" w:rsidRDefault="00395161" w:rsidP="00395161">
      <w:pPr>
        <w:pStyle w:val="NormalWeb"/>
        <w:spacing w:before="0" w:beforeAutospacing="0" w:after="0" w:afterAutospacing="0"/>
        <w:rPr>
          <w:rFonts w:ascii="Kaiti TC" w:eastAsia="Kaiti TC" w:hAnsi="Kaiti TC" w:cs="Kaiti TC"/>
          <w:b/>
          <w:bCs/>
          <w:color w:val="FF0000"/>
          <w:sz w:val="21"/>
          <w:szCs w:val="21"/>
          <w:bdr w:val="none" w:sz="0" w:space="0" w:color="auto" w:frame="1"/>
          <w:lang w:eastAsia="zh-TW"/>
        </w:rPr>
      </w:pPr>
      <w:r w:rsidRPr="00395161">
        <w:rPr>
          <w:rFonts w:ascii="Kaiti TC" w:eastAsia="Kaiti TC" w:hAnsi="Kaiti TC" w:cs="Kaiti TC"/>
          <w:b/>
          <w:bCs/>
          <w:color w:val="0000FF"/>
          <w:sz w:val="21"/>
          <w:szCs w:val="21"/>
          <w:bdr w:val="none" w:sz="0" w:space="0" w:color="auto" w:frame="1"/>
          <w:lang w:eastAsia="zh-TW"/>
        </w:rPr>
        <w:t>四俗諦：1</w:t>
      </w:r>
      <w:r w:rsidRPr="00395161">
        <w:rPr>
          <w:rFonts w:ascii="Kaiti TC" w:eastAsia="Kaiti TC" w:hAnsi="Kaiti TC" w:cs="Kaiti TC"/>
          <w:b/>
          <w:bCs/>
          <w:color w:val="FF0000"/>
          <w:sz w:val="21"/>
          <w:szCs w:val="21"/>
          <w:shd w:val="clear" w:color="auto" w:fill="FFFFFF"/>
          <w:lang w:eastAsia="zh-TW"/>
        </w:rPr>
        <w:t>世間世俗諦</w:t>
      </w:r>
      <w:r w:rsidRPr="00395161">
        <w:rPr>
          <w:rFonts w:ascii="Kaiti TC" w:eastAsia="Kaiti TC" w:hAnsi="Kaiti TC" w:cs="Kaiti TC"/>
          <w:b/>
          <w:bCs/>
          <w:color w:val="FF0000"/>
          <w:sz w:val="21"/>
          <w:szCs w:val="21"/>
          <w:bdr w:val="none" w:sz="0" w:space="0" w:color="auto" w:frame="1"/>
          <w:lang w:eastAsia="zh-TW"/>
        </w:rPr>
        <w:t>/假名無實諦</w:t>
      </w:r>
      <w:r w:rsidRPr="00395161">
        <w:rPr>
          <w:rFonts w:ascii="Kaiti TC" w:eastAsia="Kaiti TC" w:hAnsi="Kaiti TC" w:cs="Kaiti TC"/>
          <w:b/>
          <w:bCs/>
          <w:color w:val="0000FF"/>
          <w:sz w:val="21"/>
          <w:szCs w:val="21"/>
          <w:bdr w:val="none" w:sz="0" w:space="0" w:color="auto" w:frame="1"/>
          <w:lang w:eastAsia="zh-TW"/>
        </w:rPr>
        <w:t>，謂瓶、盆等凡夫以為實有，但其實只有假名而無實體，一切外境均屬此諦，因為外境都是</w:t>
      </w:r>
      <w:r w:rsidRPr="00395161">
        <w:rPr>
          <w:rFonts w:ascii="Kaiti TC" w:eastAsia="Kaiti TC" w:hAnsi="Kaiti TC" w:cs="Kaiti TC"/>
          <w:b/>
          <w:bCs/>
          <w:color w:val="0000FF"/>
          <w:sz w:val="21"/>
          <w:szCs w:val="21"/>
          <w:bdr w:val="none" w:sz="0" w:space="0" w:color="auto" w:frame="1"/>
        </w:rPr>
        <w:t>心所起的影像</w:t>
      </w:r>
      <w:r w:rsidRPr="00395161">
        <w:rPr>
          <w:rFonts w:ascii="Kaiti TC" w:eastAsia="Kaiti TC" w:hAnsi="Kaiti TC" w:cs="Kaiti TC"/>
          <w:b/>
          <w:bCs/>
          <w:color w:val="0000FF"/>
          <w:sz w:val="21"/>
          <w:szCs w:val="21"/>
          <w:bdr w:val="none" w:sz="0" w:space="0" w:color="auto" w:frame="1"/>
          <w:lang w:eastAsia="zh-TW"/>
        </w:rPr>
        <w:t>，沒有真實主體，所以稱為假名無實諦。2</w:t>
      </w:r>
      <w:r w:rsidRPr="00395161">
        <w:rPr>
          <w:rFonts w:ascii="Kaiti TC" w:eastAsia="Kaiti TC" w:hAnsi="Kaiti TC" w:cs="Kaiti TC"/>
          <w:b/>
          <w:bCs/>
          <w:color w:val="FF0000"/>
          <w:sz w:val="21"/>
          <w:szCs w:val="21"/>
          <w:shd w:val="clear" w:color="auto" w:fill="FFFFFF"/>
          <w:lang w:eastAsia="zh-TW"/>
        </w:rPr>
        <w:t>道理世俗諦</w:t>
      </w:r>
      <w:r w:rsidRPr="00395161">
        <w:rPr>
          <w:rFonts w:ascii="Kaiti TC" w:eastAsia="Kaiti TC" w:hAnsi="Kaiti TC" w:cs="Kaiti TC"/>
          <w:b/>
          <w:bCs/>
          <w:color w:val="0000FF"/>
          <w:sz w:val="21"/>
          <w:szCs w:val="21"/>
          <w:bdr w:val="none" w:sz="0" w:space="0" w:color="auto" w:frame="1"/>
          <w:lang w:eastAsia="zh-TW"/>
        </w:rPr>
        <w:t>/</w:t>
      </w:r>
      <w:r w:rsidRPr="00395161">
        <w:rPr>
          <w:rFonts w:ascii="Kaiti TC" w:eastAsia="Kaiti TC" w:hAnsi="Kaiti TC" w:cs="Kaiti TC"/>
          <w:b/>
          <w:bCs/>
          <w:color w:val="FF0000"/>
          <w:sz w:val="21"/>
          <w:szCs w:val="21"/>
          <w:bdr w:val="none" w:sz="0" w:space="0" w:color="auto" w:frame="1"/>
          <w:lang w:eastAsia="zh-TW"/>
        </w:rPr>
        <w:t>隨事差別諦</w:t>
      </w:r>
      <w:r w:rsidRPr="00395161">
        <w:rPr>
          <w:rFonts w:ascii="Kaiti TC" w:eastAsia="Kaiti TC" w:hAnsi="Kaiti TC" w:cs="Kaiti TC"/>
          <w:b/>
          <w:bCs/>
          <w:color w:val="0000FF"/>
          <w:sz w:val="21"/>
          <w:szCs w:val="21"/>
          <w:bdr w:val="none" w:sz="0" w:space="0" w:color="auto" w:frame="1"/>
          <w:lang w:eastAsia="zh-TW"/>
        </w:rPr>
        <w:t>，謂蘊、處、界等，隨彼彼事立蘊處界等法。3</w:t>
      </w:r>
      <w:r w:rsidRPr="00395161">
        <w:rPr>
          <w:rFonts w:ascii="Kaiti TC" w:eastAsia="Kaiti TC" w:hAnsi="Kaiti TC" w:cs="Kaiti TC"/>
          <w:b/>
          <w:bCs/>
          <w:color w:val="FF0000"/>
          <w:sz w:val="21"/>
          <w:szCs w:val="21"/>
          <w:shd w:val="clear" w:color="auto" w:fill="FFFFFF"/>
          <w:lang w:eastAsia="zh-TW"/>
        </w:rPr>
        <w:t>證得世俗諦/</w:t>
      </w:r>
      <w:r w:rsidRPr="00395161">
        <w:rPr>
          <w:rFonts w:ascii="Kaiti TC" w:eastAsia="Kaiti TC" w:hAnsi="Kaiti TC" w:cs="Kaiti TC"/>
          <w:b/>
          <w:bCs/>
          <w:color w:val="FF0000"/>
          <w:sz w:val="21"/>
          <w:szCs w:val="21"/>
          <w:bdr w:val="none" w:sz="0" w:space="0" w:color="auto" w:frame="1"/>
          <w:lang w:eastAsia="zh-TW"/>
        </w:rPr>
        <w:t>證得安立諦</w:t>
      </w:r>
      <w:r w:rsidRPr="00395161">
        <w:rPr>
          <w:rFonts w:ascii="Kaiti TC" w:eastAsia="Kaiti TC" w:hAnsi="Kaiti TC" w:cs="Kaiti TC"/>
          <w:b/>
          <w:bCs/>
          <w:color w:val="0000FF"/>
          <w:sz w:val="21"/>
          <w:szCs w:val="21"/>
          <w:bdr w:val="none" w:sz="0" w:space="0" w:color="auto" w:frame="1"/>
          <w:lang w:eastAsia="zh-TW"/>
        </w:rPr>
        <w:t>，謂證得苦集滅道等理，有種種的道理，各有不同的區別，故名安立故。4</w:t>
      </w:r>
      <w:r w:rsidRPr="00395161">
        <w:rPr>
          <w:rFonts w:ascii="Kaiti TC" w:eastAsia="Kaiti TC" w:hAnsi="Kaiti TC" w:cs="Kaiti TC"/>
          <w:b/>
          <w:bCs/>
          <w:color w:val="FF0000"/>
          <w:sz w:val="21"/>
          <w:szCs w:val="21"/>
          <w:shd w:val="clear" w:color="auto" w:fill="FFFFFF"/>
          <w:lang w:eastAsia="zh-TW"/>
        </w:rPr>
        <w:t>勝義世俗諦/</w:t>
      </w:r>
      <w:r w:rsidRPr="00395161">
        <w:rPr>
          <w:rFonts w:ascii="Kaiti TC" w:eastAsia="Kaiti TC" w:hAnsi="Kaiti TC" w:cs="Kaiti TC"/>
          <w:b/>
          <w:bCs/>
          <w:color w:val="FF0000"/>
          <w:sz w:val="21"/>
          <w:szCs w:val="21"/>
          <w:bdr w:val="none" w:sz="0" w:space="0" w:color="auto" w:frame="1"/>
          <w:lang w:eastAsia="zh-TW"/>
        </w:rPr>
        <w:t>假名非安立諦</w:t>
      </w:r>
      <w:r w:rsidRPr="00395161">
        <w:rPr>
          <w:rFonts w:ascii="Kaiti TC" w:eastAsia="Kaiti TC" w:hAnsi="Kaiti TC" w:cs="Kaiti TC"/>
          <w:b/>
          <w:bCs/>
          <w:color w:val="0000FF"/>
          <w:sz w:val="21"/>
          <w:szCs w:val="21"/>
          <w:bdr w:val="none" w:sz="0" w:space="0" w:color="auto" w:frame="1"/>
          <w:lang w:eastAsia="zh-TW"/>
        </w:rPr>
        <w:t>，謂二空所顯之理，即真如。依假空門說為真性，由於真性是內證智境，不可言說，故名二空所顯真如。但假施設故，此前三種法皆可言說形容，</w:t>
      </w:r>
      <w:r w:rsidRPr="00395161">
        <w:rPr>
          <w:rFonts w:ascii="Kaiti TC" w:eastAsia="Kaiti TC" w:hAnsi="Kaiti TC" w:cs="Kaiti TC"/>
          <w:b/>
          <w:bCs/>
          <w:color w:val="0000FF"/>
          <w:sz w:val="21"/>
          <w:szCs w:val="21"/>
          <w:bdr w:val="none" w:sz="0" w:space="0" w:color="auto" w:frame="1"/>
        </w:rPr>
        <w:t>所以</w:t>
      </w:r>
      <w:r w:rsidRPr="00395161">
        <w:rPr>
          <w:rFonts w:ascii="Kaiti TC" w:eastAsia="Kaiti TC" w:hAnsi="Kaiti TC" w:cs="Kaiti TC"/>
          <w:b/>
          <w:bCs/>
          <w:color w:val="0000FF"/>
          <w:sz w:val="21"/>
          <w:szCs w:val="21"/>
          <w:bdr w:val="none" w:sz="0" w:space="0" w:color="auto" w:frame="1"/>
          <w:lang w:eastAsia="zh-TW"/>
        </w:rPr>
        <w:t>是第四諦</w:t>
      </w:r>
      <w:r w:rsidRPr="00395161">
        <w:rPr>
          <w:rFonts w:ascii="Kaiti TC" w:eastAsia="Kaiti TC" w:hAnsi="Kaiti TC" w:cs="Kaiti TC"/>
          <w:b/>
          <w:bCs/>
          <w:color w:val="0000FF"/>
          <w:sz w:val="21"/>
          <w:szCs w:val="21"/>
          <w:bdr w:val="none" w:sz="0" w:space="0" w:color="auto" w:frame="1"/>
        </w:rPr>
        <w:t>的</w:t>
      </w:r>
      <w:r w:rsidRPr="00395161">
        <w:rPr>
          <w:rFonts w:ascii="Kaiti TC" w:eastAsia="Kaiti TC" w:hAnsi="Kaiti TC" w:cs="Kaiti TC"/>
          <w:b/>
          <w:bCs/>
          <w:color w:val="0000FF"/>
          <w:sz w:val="21"/>
          <w:szCs w:val="21"/>
          <w:bdr w:val="none" w:sz="0" w:space="0" w:color="auto" w:frame="1"/>
          <w:lang w:eastAsia="zh-TW"/>
        </w:rPr>
        <w:t>假名施設。</w:t>
      </w:r>
    </w:p>
    <w:p w14:paraId="0520EC6F" w14:textId="77777777" w:rsidR="00395161" w:rsidRPr="00395161" w:rsidRDefault="00395161" w:rsidP="00395161">
      <w:pPr>
        <w:pStyle w:val="NormalWeb"/>
        <w:spacing w:before="0" w:beforeAutospacing="0" w:after="0" w:afterAutospacing="0"/>
        <w:rPr>
          <w:rFonts w:ascii="Kaiti TC" w:eastAsia="Kaiti TC" w:hAnsi="Kaiti TC" w:cs="Kaiti TC"/>
          <w:b/>
          <w:bCs/>
          <w:color w:val="FF0000"/>
          <w:sz w:val="21"/>
          <w:szCs w:val="21"/>
          <w:bdr w:val="none" w:sz="0" w:space="0" w:color="auto" w:frame="1"/>
          <w:lang w:eastAsia="zh-TW"/>
        </w:rPr>
      </w:pPr>
    </w:p>
    <w:p w14:paraId="5B1B2355" w14:textId="77777777" w:rsidR="00395161" w:rsidRPr="00395161" w:rsidRDefault="00395161" w:rsidP="00395161">
      <w:pPr>
        <w:pStyle w:val="NormalWeb"/>
        <w:spacing w:before="0" w:beforeAutospacing="0" w:after="0" w:afterAutospacing="0"/>
        <w:rPr>
          <w:rFonts w:ascii="Kaiti TC" w:eastAsia="Kaiti TC" w:hAnsi="Kaiti TC" w:cs="Kaiti TC"/>
          <w:b/>
          <w:bCs/>
          <w:color w:val="FF0000"/>
          <w:sz w:val="21"/>
          <w:szCs w:val="21"/>
          <w:bdr w:val="none" w:sz="0" w:space="0" w:color="auto" w:frame="1"/>
          <w:lang w:eastAsia="zh-TW"/>
        </w:rPr>
      </w:pPr>
      <w:r w:rsidRPr="00395161">
        <w:rPr>
          <w:rFonts w:ascii="Kaiti TC" w:eastAsia="Kaiti TC" w:hAnsi="Kaiti TC" w:cs="Kaiti TC"/>
          <w:b/>
          <w:bCs/>
          <w:color w:val="0000FF"/>
          <w:sz w:val="21"/>
          <w:szCs w:val="21"/>
          <w:bdr w:val="none" w:sz="0" w:space="0" w:color="auto" w:frame="1"/>
          <w:lang w:eastAsia="zh-TW"/>
        </w:rPr>
        <w:t>勝義四者：1</w:t>
      </w:r>
      <w:r w:rsidRPr="00395161">
        <w:rPr>
          <w:rFonts w:ascii="Kaiti TC" w:eastAsia="Kaiti TC" w:hAnsi="Kaiti TC" w:cs="Kaiti TC"/>
          <w:b/>
          <w:bCs/>
          <w:color w:val="FF0000"/>
          <w:sz w:val="21"/>
          <w:szCs w:val="21"/>
          <w:bdr w:val="none" w:sz="0" w:space="0" w:color="auto" w:frame="1"/>
          <w:lang w:eastAsia="zh-TW"/>
        </w:rPr>
        <w:t>世間勝義諦/體用顯現諦</w:t>
      </w:r>
      <w:r w:rsidRPr="00395161">
        <w:rPr>
          <w:rFonts w:ascii="Kaiti TC" w:eastAsia="Kaiti TC" w:hAnsi="Kaiti TC" w:cs="Kaiti TC"/>
          <w:b/>
          <w:bCs/>
          <w:color w:val="0000FF"/>
          <w:sz w:val="21"/>
          <w:szCs w:val="21"/>
          <w:bdr w:val="none" w:sz="0" w:space="0" w:color="auto" w:frame="1"/>
          <w:lang w:eastAsia="zh-TW"/>
        </w:rPr>
        <w:t>，謂蘊處界等有實體性，勝過第一世俗諦，故名勝義。隨事差別，說名蘊</w:t>
      </w:r>
      <w:r w:rsidRPr="00395161">
        <w:rPr>
          <w:rFonts w:ascii="Kaiti TC" w:eastAsia="Kaiti TC" w:hAnsi="Kaiti TC" w:cs="Kaiti TC"/>
          <w:b/>
          <w:bCs/>
          <w:color w:val="0000FF"/>
          <w:sz w:val="21"/>
          <w:szCs w:val="21"/>
          <w:bdr w:val="none" w:sz="0" w:space="0" w:color="auto" w:frame="1"/>
        </w:rPr>
        <w:t>處界</w:t>
      </w:r>
      <w:r w:rsidRPr="00395161">
        <w:rPr>
          <w:rFonts w:ascii="Kaiti TC" w:eastAsia="Kaiti TC" w:hAnsi="Kaiti TC" w:cs="Kaiti TC"/>
          <w:b/>
          <w:bCs/>
          <w:color w:val="0000FF"/>
          <w:sz w:val="21"/>
          <w:szCs w:val="21"/>
          <w:bdr w:val="none" w:sz="0" w:space="0" w:color="auto" w:frame="1"/>
          <w:lang w:eastAsia="zh-TW"/>
        </w:rPr>
        <w:t>等，故名顯現。2</w:t>
      </w:r>
      <w:r w:rsidRPr="00395161">
        <w:rPr>
          <w:rFonts w:ascii="Kaiti TC" w:eastAsia="Kaiti TC" w:hAnsi="Kaiti TC" w:cs="Kaiti TC"/>
          <w:b/>
          <w:bCs/>
          <w:color w:val="FF0000"/>
          <w:sz w:val="21"/>
          <w:szCs w:val="21"/>
          <w:bdr w:val="none" w:sz="0" w:space="0" w:color="auto" w:frame="1"/>
          <w:lang w:eastAsia="zh-TW"/>
        </w:rPr>
        <w:t>道理勝義諦/因果差別諦</w:t>
      </w:r>
      <w:r w:rsidRPr="00395161">
        <w:rPr>
          <w:rFonts w:ascii="Kaiti TC" w:eastAsia="Kaiti TC" w:hAnsi="Kaiti TC" w:cs="Kaiti TC"/>
          <w:b/>
          <w:bCs/>
          <w:color w:val="0000FF"/>
          <w:sz w:val="21"/>
          <w:szCs w:val="21"/>
          <w:bdr w:val="none" w:sz="0" w:space="0" w:color="auto" w:frame="1"/>
          <w:lang w:eastAsia="zh-TW"/>
        </w:rPr>
        <w:t>，謂苦、集等，知斷、證、修因果差別。勝過世俗道理，故名勝義。3</w:t>
      </w:r>
      <w:r w:rsidRPr="00395161">
        <w:rPr>
          <w:rFonts w:ascii="Kaiti TC" w:eastAsia="Kaiti TC" w:hAnsi="Kaiti TC" w:cs="Kaiti TC"/>
          <w:b/>
          <w:bCs/>
          <w:color w:val="FF0000"/>
          <w:sz w:val="21"/>
          <w:szCs w:val="21"/>
          <w:bdr w:val="none" w:sz="0" w:space="0" w:color="auto" w:frame="1"/>
          <w:lang w:eastAsia="zh-TW"/>
        </w:rPr>
        <w:t>證得勝義諦/依門顯實諦</w:t>
      </w:r>
      <w:r w:rsidRPr="00395161">
        <w:rPr>
          <w:rFonts w:ascii="Kaiti TC" w:eastAsia="Kaiti TC" w:hAnsi="Kaiti TC" w:cs="Kaiti TC"/>
          <w:b/>
          <w:bCs/>
          <w:color w:val="0000FF"/>
          <w:sz w:val="21"/>
          <w:szCs w:val="21"/>
          <w:bdr w:val="none" w:sz="0" w:space="0" w:color="auto" w:frame="1"/>
          <w:lang w:eastAsia="zh-TW"/>
        </w:rPr>
        <w:t>，謂二空理，勝過世俗，證得安立，故名勝義。依空能證以顯於實，故名依門。4</w:t>
      </w:r>
      <w:r w:rsidRPr="00395161">
        <w:rPr>
          <w:rFonts w:ascii="Kaiti TC" w:eastAsia="Kaiti TC" w:hAnsi="Kaiti TC" w:cs="Kaiti TC"/>
          <w:b/>
          <w:bCs/>
          <w:color w:val="FF0000"/>
          <w:sz w:val="21"/>
          <w:szCs w:val="21"/>
          <w:bdr w:val="none" w:sz="0" w:space="0" w:color="auto" w:frame="1"/>
          <w:lang w:eastAsia="zh-TW"/>
        </w:rPr>
        <w:t>勝義勝義諦/廢</w:t>
      </w:r>
      <w:r w:rsidRPr="00395161">
        <w:rPr>
          <w:rFonts w:ascii="Kaiti TC" w:eastAsia="Kaiti TC" w:hAnsi="Kaiti TC" w:cs="Kaiti TC"/>
          <w:b/>
          <w:bCs/>
          <w:color w:val="FF0000"/>
          <w:sz w:val="21"/>
          <w:szCs w:val="21"/>
          <w:bdr w:val="none" w:sz="0" w:space="0" w:color="auto" w:frame="1"/>
          <w:lang w:eastAsia="zh-TW"/>
        </w:rPr>
        <w:lastRenderedPageBreak/>
        <w:t>詮談旨諦</w:t>
      </w:r>
      <w:r w:rsidRPr="00395161">
        <w:rPr>
          <w:rFonts w:ascii="Kaiti TC" w:eastAsia="Kaiti TC" w:hAnsi="Kaiti TC" w:cs="Kaiti TC"/>
          <w:b/>
          <w:bCs/>
          <w:color w:val="0000FF"/>
          <w:sz w:val="21"/>
          <w:szCs w:val="21"/>
          <w:bdr w:val="none" w:sz="0" w:space="0" w:color="auto" w:frame="1"/>
          <w:lang w:eastAsia="zh-TW"/>
        </w:rPr>
        <w:t>，謂一實如，體妙離言已名勝義，過俗勝義復名勝義，故又名“勝義勝義諦”。俗諦中都無實體，假名安立，不名真，但名為俗。第四勝義不可施設，不可名俗，但名為真。</w:t>
      </w:r>
    </w:p>
    <w:p w14:paraId="3B2758E2" w14:textId="77777777" w:rsidR="00395161" w:rsidRPr="00395161" w:rsidRDefault="00395161" w:rsidP="00395161">
      <w:pPr>
        <w:pStyle w:val="NormalWeb"/>
        <w:spacing w:before="0" w:beforeAutospacing="0" w:after="0" w:afterAutospacing="0"/>
        <w:rPr>
          <w:rFonts w:ascii="Kaiti TC" w:eastAsia="Kaiti TC" w:hAnsi="Kaiti TC" w:cs="Kaiti TC"/>
          <w:b/>
          <w:bCs/>
          <w:color w:val="FF0000"/>
          <w:sz w:val="21"/>
          <w:szCs w:val="21"/>
          <w:bdr w:val="none" w:sz="0" w:space="0" w:color="auto" w:frame="1"/>
          <w:lang w:eastAsia="zh-TW"/>
        </w:rPr>
      </w:pPr>
    </w:p>
    <w:p w14:paraId="6F89AA3E" w14:textId="77777777" w:rsidR="00395161" w:rsidRPr="00395161" w:rsidRDefault="00395161" w:rsidP="00395161">
      <w:pPr>
        <w:pStyle w:val="NormalWeb"/>
        <w:spacing w:before="0" w:beforeAutospacing="0" w:after="0" w:afterAutospacing="0"/>
        <w:rPr>
          <w:rFonts w:ascii="Kaiti TC" w:eastAsia="Kaiti TC" w:hAnsi="Kaiti TC" w:cs="Kaiti TC"/>
          <w:b/>
          <w:bCs/>
          <w:color w:val="FF0000"/>
          <w:sz w:val="21"/>
          <w:szCs w:val="21"/>
          <w:bdr w:val="none" w:sz="0" w:space="0" w:color="auto" w:frame="1"/>
          <w:lang w:eastAsia="zh-TW"/>
        </w:rPr>
      </w:pPr>
      <w:r w:rsidRPr="00395161">
        <w:rPr>
          <w:rFonts w:ascii="Kaiti TC" w:eastAsia="Kaiti TC" w:hAnsi="Kaiti TC" w:cs="Kaiti TC"/>
          <w:b/>
          <w:bCs/>
          <w:color w:val="0000FF"/>
          <w:sz w:val="28"/>
          <w:szCs w:val="28"/>
          <w:bdr w:val="none" w:sz="0" w:space="0" w:color="auto" w:frame="1"/>
          <w:lang w:eastAsia="zh-TW"/>
        </w:rPr>
        <w:t># 破外道我執</w:t>
      </w:r>
    </w:p>
    <w:p w14:paraId="0F550C0E" w14:textId="77777777" w:rsidR="00395161" w:rsidRPr="00395161" w:rsidRDefault="00395161" w:rsidP="00395161">
      <w:pPr>
        <w:pStyle w:val="NormalWeb"/>
        <w:spacing w:before="0" w:beforeAutospacing="0" w:after="0" w:afterAutospacing="0"/>
        <w:rPr>
          <w:rFonts w:ascii="Kaiti TC" w:eastAsia="Kaiti TC" w:hAnsi="Kaiti TC" w:cs="Kaiti TC"/>
          <w:b/>
          <w:bCs/>
          <w:color w:val="FF0000"/>
          <w:sz w:val="21"/>
          <w:szCs w:val="21"/>
          <w:bdr w:val="none" w:sz="0" w:space="0" w:color="auto" w:frame="1"/>
          <w:lang w:eastAsia="zh-TW"/>
        </w:rPr>
      </w:pPr>
    </w:p>
    <w:p w14:paraId="4CBC2E8E" w14:textId="77777777" w:rsidR="00395161" w:rsidRPr="00395161" w:rsidRDefault="00395161" w:rsidP="00395161">
      <w:pPr>
        <w:pStyle w:val="NormalWeb"/>
        <w:spacing w:before="0" w:beforeAutospacing="0" w:after="0" w:afterAutospacing="0"/>
        <w:rPr>
          <w:rFonts w:ascii="Kaiti TC" w:eastAsia="Kaiti TC" w:hAnsi="Kaiti TC" w:cs="Kaiti TC"/>
          <w:b/>
          <w:bCs/>
          <w:color w:val="FF0000"/>
          <w:sz w:val="21"/>
          <w:szCs w:val="21"/>
          <w:bdr w:val="none" w:sz="0" w:space="0" w:color="auto" w:frame="1"/>
          <w:lang w:eastAsia="zh-TW"/>
        </w:rPr>
      </w:pPr>
      <w:r w:rsidRPr="00395161">
        <w:rPr>
          <w:rFonts w:ascii="Kaiti TC" w:eastAsia="Kaiti TC" w:hAnsi="Kaiti TC" w:cs="Kaiti TC"/>
          <w:b/>
          <w:bCs/>
          <w:color w:val="FF0000"/>
          <w:sz w:val="21"/>
          <w:szCs w:val="21"/>
          <w:bdr w:val="none" w:sz="0" w:space="0" w:color="auto" w:frame="1"/>
          <w:lang w:eastAsia="zh-TW"/>
        </w:rPr>
        <w:t>（</w:t>
      </w:r>
      <w:r w:rsidRPr="00395161">
        <w:rPr>
          <w:rFonts w:ascii="Kaiti TC" w:eastAsia="Kaiti TC" w:hAnsi="Kaiti TC" w:cs="Kaiti TC"/>
          <w:b/>
          <w:bCs/>
          <w:color w:val="FF0000"/>
          <w:sz w:val="21"/>
          <w:szCs w:val="21"/>
          <w:shd w:val="clear" w:color="auto" w:fill="FFFFFF"/>
          <w:lang w:eastAsia="zh-TW"/>
        </w:rPr>
        <w:t>外道小乘問：</w:t>
      </w:r>
      <w:r w:rsidRPr="00395161">
        <w:rPr>
          <w:rFonts w:ascii="Kaiti TC" w:eastAsia="Kaiti TC" w:hAnsi="Kaiti TC" w:cs="Kaiti TC"/>
          <w:b/>
          <w:bCs/>
          <w:color w:val="FF0000"/>
          <w:sz w:val="21"/>
          <w:szCs w:val="21"/>
          <w:bdr w:val="none" w:sz="0" w:space="0" w:color="auto" w:frame="1"/>
          <w:lang w:eastAsia="zh-TW"/>
        </w:rPr>
        <w:t>）</w:t>
      </w:r>
      <w:r w:rsidRPr="00395161">
        <w:rPr>
          <w:rFonts w:ascii="Kaiti TC" w:eastAsia="Kaiti TC" w:hAnsi="Kaiti TC" w:cs="Kaiti TC"/>
          <w:b/>
          <w:bCs/>
          <w:sz w:val="28"/>
          <w:szCs w:val="28"/>
          <w:bdr w:val="none" w:sz="0" w:space="0" w:color="auto" w:frame="1"/>
          <w:lang w:eastAsia="zh-TW"/>
        </w:rPr>
        <w:t>“云何應知實無外境，唯有內識</w:t>
      </w:r>
      <w:r w:rsidRPr="00395161">
        <w:rPr>
          <w:rFonts w:ascii="Kaiti TC" w:eastAsia="Kaiti TC" w:hAnsi="Kaiti TC" w:cs="Kaiti TC"/>
          <w:b/>
          <w:bCs/>
          <w:color w:val="FF0000"/>
          <w:sz w:val="21"/>
          <w:szCs w:val="21"/>
          <w:bdr w:val="none" w:sz="0" w:space="0" w:color="auto" w:frame="1"/>
          <w:lang w:eastAsia="zh-TW"/>
        </w:rPr>
        <w:t>（變現）</w:t>
      </w:r>
      <w:r w:rsidRPr="00395161">
        <w:rPr>
          <w:rFonts w:ascii="Kaiti TC" w:eastAsia="Kaiti TC" w:hAnsi="Kaiti TC" w:cs="Kaiti TC"/>
          <w:b/>
          <w:bCs/>
          <w:color w:val="000000"/>
          <w:sz w:val="28"/>
          <w:szCs w:val="28"/>
          <w:bdr w:val="none" w:sz="0" w:space="0" w:color="auto" w:frame="1"/>
          <w:lang w:eastAsia="zh-TW"/>
        </w:rPr>
        <w:t>似外境生？”</w:t>
      </w:r>
      <w:r w:rsidRPr="00395161">
        <w:rPr>
          <w:rFonts w:ascii="Kaiti TC" w:eastAsia="Kaiti TC" w:hAnsi="Kaiti TC" w:cs="Kaiti TC"/>
          <w:b/>
          <w:bCs/>
          <w:color w:val="FF0000"/>
          <w:sz w:val="21"/>
          <w:szCs w:val="21"/>
          <w:bdr w:val="none" w:sz="0" w:space="0" w:color="auto" w:frame="1"/>
          <w:lang w:eastAsia="zh-TW"/>
        </w:rPr>
        <w:t>（答：識外）</w:t>
      </w:r>
      <w:r w:rsidRPr="00395161">
        <w:rPr>
          <w:rFonts w:ascii="Kaiti TC" w:eastAsia="Kaiti TC" w:hAnsi="Kaiti TC" w:cs="Kaiti TC"/>
          <w:b/>
          <w:bCs/>
          <w:color w:val="000000"/>
          <w:sz w:val="28"/>
          <w:szCs w:val="28"/>
          <w:bdr w:val="none" w:sz="0" w:space="0" w:color="auto" w:frame="1"/>
          <w:lang w:eastAsia="zh-TW"/>
        </w:rPr>
        <w:t>實我、實法不可得故。</w:t>
      </w:r>
      <w:r w:rsidRPr="00395161">
        <w:rPr>
          <w:rFonts w:ascii="Kaiti TC" w:eastAsia="Kaiti TC" w:hAnsi="Kaiti TC" w:cs="Kaiti TC"/>
          <w:b/>
          <w:bCs/>
          <w:color w:val="FF0000"/>
          <w:sz w:val="21"/>
          <w:szCs w:val="21"/>
          <w:shd w:val="clear" w:color="auto" w:fill="FFFFFF"/>
          <w:lang w:eastAsia="zh-TW"/>
        </w:rPr>
        <w:t>（此處小乘包括犢子部、正量部、和經量部等）</w:t>
      </w:r>
    </w:p>
    <w:p w14:paraId="6A52E3A3" w14:textId="77777777" w:rsidR="00395161" w:rsidRPr="00395161" w:rsidRDefault="00395161" w:rsidP="00395161">
      <w:pPr>
        <w:pStyle w:val="NormalWeb"/>
        <w:spacing w:before="0" w:beforeAutospacing="0" w:after="0" w:afterAutospacing="0"/>
        <w:rPr>
          <w:rFonts w:ascii="Kaiti TC" w:eastAsia="Kaiti TC" w:hAnsi="Kaiti TC" w:cs="Kaiti TC"/>
          <w:b/>
          <w:bCs/>
          <w:color w:val="222222"/>
          <w:sz w:val="28"/>
          <w:szCs w:val="28"/>
          <w:lang w:eastAsia="zh-TW"/>
        </w:rPr>
      </w:pPr>
    </w:p>
    <w:p w14:paraId="08F3CD31" w14:textId="77777777" w:rsidR="00395161" w:rsidRPr="00395161" w:rsidRDefault="00395161" w:rsidP="00395161">
      <w:pPr>
        <w:pStyle w:val="NormalWeb"/>
        <w:spacing w:before="0" w:beforeAutospacing="0" w:after="0" w:afterAutospacing="0"/>
        <w:rPr>
          <w:rFonts w:ascii="Kaiti TC" w:eastAsia="Kaiti TC" w:hAnsi="Kaiti TC" w:cs="Kaiti TC"/>
          <w:b/>
          <w:bCs/>
          <w:sz w:val="28"/>
          <w:szCs w:val="28"/>
          <w:bdr w:val="none" w:sz="0" w:space="0" w:color="auto" w:frame="1"/>
          <w:lang w:eastAsia="zh-TW"/>
        </w:rPr>
      </w:pPr>
      <w:r w:rsidRPr="00395161">
        <w:rPr>
          <w:rFonts w:ascii="Kaiti TC" w:eastAsia="Kaiti TC" w:hAnsi="Kaiti TC" w:cs="Kaiti TC"/>
          <w:b/>
          <w:bCs/>
          <w:sz w:val="28"/>
          <w:szCs w:val="28"/>
          <w:bdr w:val="none" w:sz="0" w:space="0" w:color="auto" w:frame="1"/>
          <w:lang w:eastAsia="zh-TW"/>
        </w:rPr>
        <w:t>“如何實我不可得耶?”</w:t>
      </w:r>
    </w:p>
    <w:p w14:paraId="0C1396A3" w14:textId="77777777" w:rsidR="00395161" w:rsidRPr="00395161" w:rsidRDefault="00395161" w:rsidP="00395161">
      <w:pPr>
        <w:pStyle w:val="NormalWeb"/>
        <w:spacing w:before="0" w:beforeAutospacing="0" w:after="0" w:afterAutospacing="0"/>
        <w:rPr>
          <w:rFonts w:ascii="Kaiti TC" w:eastAsia="Kaiti TC" w:hAnsi="Kaiti TC" w:cs="Kaiti TC"/>
          <w:b/>
          <w:bCs/>
          <w:sz w:val="28"/>
          <w:szCs w:val="28"/>
          <w:bdr w:val="none" w:sz="0" w:space="0" w:color="auto" w:frame="1"/>
          <w:lang w:eastAsia="zh-TW"/>
        </w:rPr>
      </w:pPr>
    </w:p>
    <w:p w14:paraId="6686A9C7" w14:textId="77777777" w:rsidR="00395161" w:rsidRPr="00395161" w:rsidRDefault="00395161" w:rsidP="00395161">
      <w:pPr>
        <w:pStyle w:val="NormalWeb"/>
        <w:spacing w:before="0" w:beforeAutospacing="0" w:after="0" w:afterAutospacing="0"/>
        <w:rPr>
          <w:rFonts w:ascii="Kaiti TC" w:eastAsia="Kaiti TC" w:hAnsi="Kaiti TC" w:cs="Kaiti TC"/>
          <w:b/>
          <w:bCs/>
          <w:color w:val="000000"/>
          <w:sz w:val="28"/>
          <w:szCs w:val="28"/>
          <w:shd w:val="clear" w:color="auto" w:fill="FFFFFF"/>
          <w:lang w:eastAsia="zh-TW"/>
        </w:rPr>
      </w:pPr>
      <w:r w:rsidRPr="00395161">
        <w:rPr>
          <w:rFonts w:ascii="Kaiti TC" w:eastAsia="Kaiti TC" w:hAnsi="Kaiti TC" w:cs="Kaiti TC"/>
          <w:b/>
          <w:bCs/>
          <w:color w:val="FF0000"/>
          <w:sz w:val="21"/>
          <w:szCs w:val="21"/>
          <w:bdr w:val="none" w:sz="0" w:space="0" w:color="auto" w:frame="1"/>
          <w:lang w:eastAsia="zh-TW"/>
        </w:rPr>
        <w:t>（外道）</w:t>
      </w:r>
      <w:r w:rsidRPr="00395161">
        <w:rPr>
          <w:rFonts w:ascii="Kaiti TC" w:eastAsia="Kaiti TC" w:hAnsi="Kaiti TC" w:cs="Kaiti TC"/>
          <w:b/>
          <w:bCs/>
          <w:sz w:val="28"/>
          <w:szCs w:val="28"/>
          <w:bdr w:val="none" w:sz="0" w:space="0" w:color="auto" w:frame="1"/>
          <w:lang w:eastAsia="zh-TW"/>
        </w:rPr>
        <w:t>諸所執我，略有三種：一</w:t>
      </w:r>
      <w:r w:rsidRPr="00395161">
        <w:rPr>
          <w:rFonts w:ascii="Kaiti TC" w:eastAsia="Kaiti TC" w:hAnsi="Kaiti TC" w:cs="Kaiti TC"/>
          <w:b/>
          <w:bCs/>
          <w:color w:val="FF0000"/>
          <w:sz w:val="22"/>
          <w:szCs w:val="22"/>
          <w:bdr w:val="none" w:sz="0" w:space="0" w:color="auto" w:frame="1"/>
        </w:rPr>
        <w:t>（數論、勝論）</w:t>
      </w:r>
      <w:r w:rsidRPr="00395161">
        <w:rPr>
          <w:rFonts w:ascii="Kaiti TC" w:eastAsia="Kaiti TC" w:hAnsi="Kaiti TC" w:cs="Kaiti TC"/>
          <w:b/>
          <w:bCs/>
          <w:sz w:val="28"/>
          <w:szCs w:val="28"/>
          <w:bdr w:val="none" w:sz="0" w:space="0" w:color="auto" w:frame="1"/>
          <w:lang w:eastAsia="zh-TW"/>
        </w:rPr>
        <w:t>執我</w:t>
      </w:r>
      <w:r w:rsidRPr="00395161">
        <w:rPr>
          <w:rFonts w:ascii="Kaiti TC" w:eastAsia="Kaiti TC" w:hAnsi="Kaiti TC" w:cs="Kaiti TC"/>
          <w:b/>
          <w:bCs/>
          <w:color w:val="FF0000"/>
          <w:sz w:val="21"/>
          <w:szCs w:val="21"/>
          <w:bdr w:val="none" w:sz="0" w:space="0" w:color="auto" w:frame="1"/>
          <w:lang w:eastAsia="zh-TW"/>
        </w:rPr>
        <w:t>（的本）</w:t>
      </w:r>
      <w:r w:rsidRPr="00395161">
        <w:rPr>
          <w:rFonts w:ascii="Kaiti TC" w:eastAsia="Kaiti TC" w:hAnsi="Kaiti TC" w:cs="Kaiti TC"/>
          <w:b/>
          <w:bCs/>
          <w:sz w:val="28"/>
          <w:szCs w:val="28"/>
          <w:bdr w:val="none" w:sz="0" w:space="0" w:color="auto" w:frame="1"/>
          <w:lang w:eastAsia="zh-TW"/>
        </w:rPr>
        <w:t>體常周遍，量同虛空，隨處造業，受苦樂故。二者，</w:t>
      </w:r>
      <w:r w:rsidRPr="00395161">
        <w:rPr>
          <w:rFonts w:ascii="Kaiti TC" w:eastAsia="Kaiti TC" w:hAnsi="Kaiti TC" w:cs="Kaiti TC"/>
          <w:b/>
          <w:bCs/>
          <w:color w:val="FF0000"/>
          <w:sz w:val="21"/>
          <w:szCs w:val="21"/>
          <w:bdr w:val="none" w:sz="0" w:space="0" w:color="auto" w:frame="1"/>
          <w:lang w:eastAsia="zh-TW"/>
        </w:rPr>
        <w:t>（</w:t>
      </w:r>
      <w:r w:rsidRPr="00395161">
        <w:rPr>
          <w:rFonts w:ascii="Kaiti TC" w:eastAsia="Kaiti TC" w:hAnsi="Kaiti TC" w:cs="Kaiti TC"/>
          <w:b/>
          <w:bCs/>
          <w:color w:val="FF0000"/>
          <w:sz w:val="21"/>
          <w:szCs w:val="21"/>
          <w:shd w:val="clear" w:color="auto" w:fill="FFFFFF"/>
          <w:lang w:eastAsia="zh-TW"/>
        </w:rPr>
        <w:t>耆那教</w:t>
      </w:r>
      <w:r w:rsidRPr="00395161">
        <w:rPr>
          <w:rFonts w:ascii="Kaiti TC" w:eastAsia="Kaiti TC" w:hAnsi="Kaiti TC" w:cs="Kaiti TC"/>
          <w:b/>
          <w:bCs/>
          <w:color w:val="FF0000"/>
          <w:sz w:val="21"/>
          <w:szCs w:val="21"/>
          <w:bdr w:val="none" w:sz="0" w:space="0" w:color="auto" w:frame="1"/>
          <w:lang w:eastAsia="zh-TW"/>
        </w:rPr>
        <w:t>）</w:t>
      </w:r>
      <w:r w:rsidRPr="00395161">
        <w:rPr>
          <w:rFonts w:ascii="Kaiti TC" w:eastAsia="Kaiti TC" w:hAnsi="Kaiti TC" w:cs="Kaiti TC"/>
          <w:b/>
          <w:bCs/>
          <w:sz w:val="28"/>
          <w:szCs w:val="28"/>
          <w:bdr w:val="none" w:sz="0" w:space="0" w:color="auto" w:frame="1"/>
          <w:lang w:eastAsia="zh-TW"/>
        </w:rPr>
        <w:t>執我其體雖常而量不定，隨身大小有卷舒故。三者，</w:t>
      </w:r>
      <w:r w:rsidRPr="00395161">
        <w:rPr>
          <w:rFonts w:ascii="Kaiti TC" w:eastAsia="Kaiti TC" w:hAnsi="Kaiti TC" w:cs="Kaiti TC"/>
          <w:b/>
          <w:bCs/>
          <w:color w:val="FF0000"/>
          <w:sz w:val="21"/>
          <w:szCs w:val="21"/>
          <w:bdr w:val="none" w:sz="0" w:space="0" w:color="auto" w:frame="1"/>
          <w:lang w:eastAsia="zh-TW"/>
        </w:rPr>
        <w:t>（</w:t>
      </w:r>
      <w:r w:rsidRPr="00395161">
        <w:rPr>
          <w:rFonts w:ascii="Kaiti TC" w:eastAsia="Kaiti TC" w:hAnsi="Kaiti TC" w:cs="Kaiti TC"/>
          <w:b/>
          <w:bCs/>
          <w:color w:val="FF0000"/>
          <w:sz w:val="21"/>
          <w:szCs w:val="21"/>
          <w:shd w:val="clear" w:color="auto" w:fill="FFFFFF"/>
          <w:lang w:eastAsia="zh-TW"/>
        </w:rPr>
        <w:t>獸主外道</w:t>
      </w:r>
      <w:r w:rsidRPr="00395161">
        <w:rPr>
          <w:rFonts w:ascii="Kaiti TC" w:eastAsia="Kaiti TC" w:hAnsi="Kaiti TC" w:cs="Kaiti TC"/>
          <w:b/>
          <w:bCs/>
          <w:color w:val="FF0000"/>
          <w:sz w:val="21"/>
          <w:szCs w:val="21"/>
          <w:bdr w:val="none" w:sz="0" w:space="0" w:color="auto" w:frame="1"/>
          <w:lang w:eastAsia="zh-TW"/>
        </w:rPr>
        <w:t>）</w:t>
      </w:r>
      <w:r w:rsidRPr="00395161">
        <w:rPr>
          <w:rFonts w:ascii="Kaiti TC" w:eastAsia="Kaiti TC" w:hAnsi="Kaiti TC" w:cs="Kaiti TC"/>
          <w:b/>
          <w:bCs/>
          <w:sz w:val="28"/>
          <w:szCs w:val="28"/>
          <w:bdr w:val="none" w:sz="0" w:space="0" w:color="auto" w:frame="1"/>
          <w:lang w:eastAsia="zh-TW"/>
        </w:rPr>
        <w:t>執我體常至細，如一極微潛轉身中，作事業故。</w:t>
      </w:r>
    </w:p>
    <w:p w14:paraId="572C2AD5" w14:textId="77777777" w:rsidR="00395161" w:rsidRPr="00395161" w:rsidRDefault="00395161" w:rsidP="00395161">
      <w:pPr>
        <w:pStyle w:val="NormalWeb"/>
        <w:spacing w:before="0" w:beforeAutospacing="0" w:after="0" w:afterAutospacing="0"/>
        <w:rPr>
          <w:rFonts w:ascii="Kaiti TC" w:eastAsia="Kaiti TC" w:hAnsi="Kaiti TC" w:cs="Kaiti TC"/>
          <w:b/>
          <w:bCs/>
          <w:color w:val="000000"/>
          <w:sz w:val="28"/>
          <w:szCs w:val="28"/>
          <w:shd w:val="clear" w:color="auto" w:fill="FFFFFF"/>
          <w:lang w:eastAsia="zh-TW"/>
        </w:rPr>
      </w:pPr>
    </w:p>
    <w:p w14:paraId="54740AAA" w14:textId="77777777" w:rsidR="00395161" w:rsidRPr="00395161" w:rsidRDefault="00395161" w:rsidP="00395161">
      <w:pPr>
        <w:pStyle w:val="NormalWeb"/>
        <w:spacing w:before="0" w:beforeAutospacing="0" w:after="0" w:afterAutospacing="0"/>
        <w:rPr>
          <w:rFonts w:ascii="Kaiti TC" w:eastAsia="Kaiti TC" w:hAnsi="Kaiti TC" w:cs="Kaiti TC"/>
          <w:b/>
          <w:bCs/>
          <w:color w:val="000000"/>
          <w:sz w:val="28"/>
          <w:szCs w:val="28"/>
          <w:bdr w:val="none" w:sz="0" w:space="0" w:color="auto" w:frame="1"/>
          <w:lang w:eastAsia="zh-TW"/>
        </w:rPr>
      </w:pPr>
      <w:r w:rsidRPr="00395161">
        <w:rPr>
          <w:rFonts w:ascii="Kaiti TC" w:eastAsia="Kaiti TC" w:hAnsi="Kaiti TC" w:cs="Kaiti TC"/>
          <w:b/>
          <w:bCs/>
          <w:color w:val="000000"/>
          <w:sz w:val="28"/>
          <w:szCs w:val="28"/>
          <w:bdr w:val="none" w:sz="0" w:space="0" w:color="auto" w:frame="1"/>
          <w:lang w:eastAsia="zh-TW"/>
        </w:rPr>
        <w:t>“初且非理，所以者何？”執我常遍量同虛空，應不隨身受苦樂等。又常遍故，應無動轉，如何隨身能造諸業？又所執我，一切有情為同為異？若言同者，一作業時一切應作，一受果時一切應受，一得解脫時一切應解脫，便成大過。若言異者，諸有情我更相遍故，</w:t>
      </w:r>
      <w:r w:rsidRPr="00395161">
        <w:rPr>
          <w:rFonts w:ascii="Kaiti TC" w:eastAsia="Kaiti TC" w:hAnsi="Kaiti TC" w:cs="Kaiti TC"/>
          <w:b/>
          <w:bCs/>
          <w:color w:val="FF0000"/>
          <w:sz w:val="21"/>
          <w:szCs w:val="21"/>
          <w:bdr w:val="none" w:sz="0" w:space="0" w:color="auto" w:frame="1"/>
          <w:lang w:eastAsia="zh-TW"/>
        </w:rPr>
        <w:t>（諸有情的我）</w:t>
      </w:r>
      <w:r w:rsidRPr="00395161">
        <w:rPr>
          <w:rFonts w:ascii="Kaiti TC" w:eastAsia="Kaiti TC" w:hAnsi="Kaiti TC" w:cs="Kaiti TC"/>
          <w:b/>
          <w:bCs/>
          <w:color w:val="000000"/>
          <w:sz w:val="28"/>
          <w:szCs w:val="28"/>
          <w:bdr w:val="none" w:sz="0" w:space="0" w:color="auto" w:frame="1"/>
          <w:lang w:eastAsia="zh-TW"/>
        </w:rPr>
        <w:t>體應相雜。</w:t>
      </w:r>
      <w:r w:rsidRPr="00395161">
        <w:rPr>
          <w:rFonts w:ascii="Kaiti TC" w:eastAsia="Kaiti TC" w:hAnsi="Kaiti TC" w:cs="Kaiti TC"/>
          <w:b/>
          <w:bCs/>
          <w:color w:val="FF0000"/>
          <w:sz w:val="21"/>
          <w:szCs w:val="21"/>
          <w:bdr w:val="none" w:sz="0" w:space="0" w:color="auto" w:frame="1"/>
          <w:lang w:eastAsia="zh-TW"/>
        </w:rPr>
        <w:t>（諸眾生我體“量同虛空”，所以諸眾生的“我”必定在同處，因此）</w:t>
      </w:r>
      <w:r w:rsidRPr="00395161">
        <w:rPr>
          <w:rFonts w:ascii="Kaiti TC" w:eastAsia="Kaiti TC" w:hAnsi="Kaiti TC" w:cs="Kaiti TC"/>
          <w:b/>
          <w:bCs/>
          <w:color w:val="000000"/>
          <w:sz w:val="28"/>
          <w:szCs w:val="28"/>
          <w:bdr w:val="none" w:sz="0" w:space="0" w:color="auto" w:frame="1"/>
          <w:lang w:eastAsia="zh-TW"/>
        </w:rPr>
        <w:t>又一作業，一受果時，與一切我處無別故，應名一切所作、所受</w:t>
      </w:r>
      <w:r w:rsidRPr="00395161">
        <w:rPr>
          <w:rFonts w:ascii="Kaiti TC" w:eastAsia="Kaiti TC" w:hAnsi="Kaiti TC" w:cs="Kaiti TC"/>
          <w:b/>
          <w:bCs/>
          <w:color w:val="FF0000"/>
          <w:sz w:val="21"/>
          <w:szCs w:val="21"/>
          <w:bdr w:val="none" w:sz="0" w:space="0" w:color="auto" w:frame="1"/>
          <w:lang w:eastAsia="zh-TW"/>
        </w:rPr>
        <w:t>（一切眾生所造的業、所受的果）</w:t>
      </w:r>
      <w:r w:rsidRPr="00395161">
        <w:rPr>
          <w:rFonts w:ascii="Kaiti TC" w:eastAsia="Kaiti TC" w:hAnsi="Kaiti TC" w:cs="Kaiti TC"/>
          <w:b/>
          <w:bCs/>
          <w:color w:val="000000"/>
          <w:sz w:val="28"/>
          <w:szCs w:val="28"/>
          <w:bdr w:val="none" w:sz="0" w:space="0" w:color="auto" w:frame="1"/>
          <w:lang w:eastAsia="zh-TW"/>
        </w:rPr>
        <w:t>。若謂作、受各有所屬，無斯過者，理亦不然。業、果及身與諸我</w:t>
      </w:r>
      <w:r w:rsidRPr="00395161">
        <w:rPr>
          <w:rFonts w:ascii="Kaiti TC" w:eastAsia="Kaiti TC" w:hAnsi="Kaiti TC" w:cs="Kaiti TC"/>
          <w:b/>
          <w:bCs/>
          <w:color w:val="FF0000"/>
          <w:sz w:val="21"/>
          <w:szCs w:val="21"/>
          <w:bdr w:val="none" w:sz="0" w:space="0" w:color="auto" w:frame="1"/>
          <w:lang w:eastAsia="zh-TW"/>
        </w:rPr>
        <w:t>（本體）</w:t>
      </w:r>
      <w:r w:rsidRPr="00395161">
        <w:rPr>
          <w:rFonts w:ascii="Kaiti TC" w:eastAsia="Kaiti TC" w:hAnsi="Kaiti TC" w:cs="Kaiti TC"/>
          <w:b/>
          <w:bCs/>
          <w:color w:val="000000"/>
          <w:sz w:val="28"/>
          <w:szCs w:val="28"/>
          <w:bdr w:val="none" w:sz="0" w:space="0" w:color="auto" w:frame="1"/>
          <w:lang w:eastAsia="zh-TW"/>
        </w:rPr>
        <w:t>合，</w:t>
      </w:r>
      <w:r w:rsidRPr="00395161">
        <w:rPr>
          <w:rFonts w:ascii="Kaiti TC" w:eastAsia="Kaiti TC" w:hAnsi="Kaiti TC" w:cs="Kaiti TC"/>
          <w:b/>
          <w:bCs/>
          <w:color w:val="FF0000"/>
          <w:sz w:val="21"/>
          <w:szCs w:val="21"/>
          <w:bdr w:val="none" w:sz="0" w:space="0" w:color="auto" w:frame="1"/>
          <w:lang w:eastAsia="zh-TW"/>
        </w:rPr>
        <w:t>（說業、果）</w:t>
      </w:r>
      <w:r w:rsidRPr="00395161">
        <w:rPr>
          <w:rFonts w:ascii="Kaiti TC" w:eastAsia="Kaiti TC" w:hAnsi="Kaiti TC" w:cs="Kaiti TC"/>
          <w:b/>
          <w:bCs/>
          <w:color w:val="000000"/>
          <w:sz w:val="28"/>
          <w:szCs w:val="28"/>
          <w:bdr w:val="none" w:sz="0" w:space="0" w:color="auto" w:frame="1"/>
          <w:lang w:eastAsia="zh-TW"/>
        </w:rPr>
        <w:t>屬此</w:t>
      </w:r>
      <w:r w:rsidRPr="00395161">
        <w:rPr>
          <w:rFonts w:ascii="Kaiti TC" w:eastAsia="Kaiti TC" w:hAnsi="Kaiti TC" w:cs="Kaiti TC"/>
          <w:b/>
          <w:bCs/>
          <w:color w:val="FF0000"/>
          <w:sz w:val="21"/>
          <w:szCs w:val="21"/>
          <w:bdr w:val="none" w:sz="0" w:space="0" w:color="auto" w:frame="1"/>
          <w:lang w:eastAsia="zh-TW"/>
        </w:rPr>
        <w:t>（眾生）</w:t>
      </w:r>
      <w:r w:rsidRPr="00395161">
        <w:rPr>
          <w:rFonts w:ascii="Kaiti TC" w:eastAsia="Kaiti TC" w:hAnsi="Kaiti TC" w:cs="Kaiti TC"/>
          <w:b/>
          <w:bCs/>
          <w:color w:val="000000"/>
          <w:sz w:val="28"/>
          <w:szCs w:val="28"/>
          <w:bdr w:val="none" w:sz="0" w:space="0" w:color="auto" w:frame="1"/>
          <w:lang w:eastAsia="zh-TW"/>
        </w:rPr>
        <w:t>非彼</w:t>
      </w:r>
      <w:r w:rsidRPr="00395161">
        <w:rPr>
          <w:rFonts w:ascii="Kaiti TC" w:eastAsia="Kaiti TC" w:hAnsi="Kaiti TC" w:cs="Kaiti TC"/>
          <w:b/>
          <w:bCs/>
          <w:color w:val="FF0000"/>
          <w:sz w:val="21"/>
          <w:szCs w:val="21"/>
          <w:bdr w:val="none" w:sz="0" w:space="0" w:color="auto" w:frame="1"/>
          <w:lang w:eastAsia="zh-TW"/>
        </w:rPr>
        <w:t>（眾生）</w:t>
      </w:r>
      <w:r w:rsidRPr="00395161">
        <w:rPr>
          <w:rFonts w:ascii="Kaiti TC" w:eastAsia="Kaiti TC" w:hAnsi="Kaiti TC" w:cs="Kaiti TC"/>
          <w:b/>
          <w:bCs/>
          <w:color w:val="000000"/>
          <w:sz w:val="28"/>
          <w:szCs w:val="28"/>
          <w:bdr w:val="none" w:sz="0" w:space="0" w:color="auto" w:frame="1"/>
          <w:lang w:eastAsia="zh-TW"/>
        </w:rPr>
        <w:t>，不應理故</w:t>
      </w:r>
      <w:r w:rsidRPr="00395161">
        <w:rPr>
          <w:rFonts w:ascii="Kaiti TC" w:eastAsia="Kaiti TC" w:hAnsi="Kaiti TC" w:cs="Kaiti TC"/>
          <w:b/>
          <w:bCs/>
          <w:color w:val="FF0000"/>
          <w:sz w:val="21"/>
          <w:szCs w:val="21"/>
          <w:bdr w:val="none" w:sz="0" w:space="0" w:color="auto" w:frame="1"/>
          <w:lang w:eastAsia="zh-TW"/>
        </w:rPr>
        <w:t>（因為一切眾生的我體“量同虛空，處所無別”）</w:t>
      </w:r>
      <w:r w:rsidRPr="00395161">
        <w:rPr>
          <w:rFonts w:ascii="Kaiti TC" w:eastAsia="Kaiti TC" w:hAnsi="Kaiti TC" w:cs="Kaiti TC"/>
          <w:b/>
          <w:bCs/>
          <w:color w:val="000000"/>
          <w:sz w:val="28"/>
          <w:szCs w:val="28"/>
          <w:bdr w:val="none" w:sz="0" w:space="0" w:color="auto" w:frame="1"/>
          <w:lang w:eastAsia="zh-TW"/>
        </w:rPr>
        <w:t>。一解脫時，一切應解脫，所修證法一切</w:t>
      </w:r>
      <w:r w:rsidRPr="00395161">
        <w:rPr>
          <w:rFonts w:ascii="Kaiti TC" w:eastAsia="Kaiti TC" w:hAnsi="Kaiti TC" w:cs="Kaiti TC"/>
          <w:b/>
          <w:bCs/>
          <w:color w:val="FF0000"/>
          <w:sz w:val="21"/>
          <w:szCs w:val="21"/>
          <w:bdr w:val="none" w:sz="0" w:space="0" w:color="auto" w:frame="1"/>
          <w:lang w:eastAsia="zh-TW"/>
        </w:rPr>
        <w:t>（眾生</w:t>
      </w:r>
      <w:r w:rsidRPr="00395161">
        <w:rPr>
          <w:rFonts w:ascii="Kaiti TC" w:eastAsia="Kaiti TC" w:hAnsi="Kaiti TC" w:cs="Kaiti TC"/>
          <w:b/>
          <w:bCs/>
          <w:color w:val="FF0000"/>
          <w:sz w:val="21"/>
          <w:szCs w:val="21"/>
          <w:lang w:eastAsia="zh-TW"/>
        </w:rPr>
        <w:t>相雜的</w:t>
      </w:r>
      <w:r w:rsidRPr="00395161">
        <w:rPr>
          <w:rFonts w:ascii="Kaiti TC" w:eastAsia="Kaiti TC" w:hAnsi="Kaiti TC" w:cs="Kaiti TC"/>
          <w:b/>
          <w:bCs/>
          <w:color w:val="FF0000"/>
          <w:sz w:val="21"/>
          <w:szCs w:val="21"/>
          <w:bdr w:val="none" w:sz="0" w:space="0" w:color="auto" w:frame="1"/>
          <w:lang w:eastAsia="zh-TW"/>
        </w:rPr>
        <w:t>）</w:t>
      </w:r>
      <w:r w:rsidRPr="00395161">
        <w:rPr>
          <w:rFonts w:ascii="Kaiti TC" w:eastAsia="Kaiti TC" w:hAnsi="Kaiti TC" w:cs="Kaiti TC"/>
          <w:b/>
          <w:bCs/>
          <w:color w:val="000000"/>
          <w:sz w:val="28"/>
          <w:szCs w:val="28"/>
          <w:bdr w:val="none" w:sz="0" w:space="0" w:color="auto" w:frame="1"/>
          <w:lang w:eastAsia="zh-TW"/>
        </w:rPr>
        <w:t>我合故。</w:t>
      </w:r>
    </w:p>
    <w:p w14:paraId="02C9FB12" w14:textId="77777777" w:rsidR="00395161" w:rsidRPr="00395161" w:rsidRDefault="00395161" w:rsidP="00395161">
      <w:pPr>
        <w:pStyle w:val="NormalWeb"/>
        <w:spacing w:before="0" w:beforeAutospacing="0" w:after="0" w:afterAutospacing="0"/>
        <w:rPr>
          <w:rFonts w:ascii="Kaiti TC" w:eastAsia="Kaiti TC" w:hAnsi="Kaiti TC" w:cs="Kaiti TC"/>
          <w:b/>
          <w:bCs/>
          <w:color w:val="000000"/>
          <w:sz w:val="28"/>
          <w:szCs w:val="28"/>
          <w:shd w:val="clear" w:color="auto" w:fill="FFFFFF"/>
          <w:lang w:eastAsia="zh-TW"/>
        </w:rPr>
      </w:pPr>
    </w:p>
    <w:p w14:paraId="19B196D1" w14:textId="77777777" w:rsidR="00395161" w:rsidRPr="00395161" w:rsidRDefault="00395161" w:rsidP="00395161">
      <w:pPr>
        <w:pStyle w:val="NormalWeb"/>
        <w:spacing w:before="0" w:beforeAutospacing="0" w:after="0" w:afterAutospacing="0"/>
        <w:rPr>
          <w:rFonts w:ascii="Kaiti TC" w:eastAsia="Kaiti TC" w:hAnsi="Kaiti TC" w:cs="Kaiti TC"/>
          <w:b/>
          <w:bCs/>
          <w:color w:val="000000"/>
          <w:sz w:val="28"/>
          <w:szCs w:val="28"/>
          <w:bdr w:val="none" w:sz="0" w:space="0" w:color="auto" w:frame="1"/>
          <w:lang w:eastAsia="zh-TW"/>
        </w:rPr>
      </w:pPr>
      <w:r w:rsidRPr="00395161">
        <w:rPr>
          <w:rFonts w:ascii="Kaiti TC" w:eastAsia="Kaiti TC" w:hAnsi="Kaiti TC" w:cs="Kaiti TC"/>
          <w:b/>
          <w:bCs/>
          <w:color w:val="000000"/>
          <w:sz w:val="28"/>
          <w:szCs w:val="28"/>
          <w:bdr w:val="none" w:sz="0" w:space="0" w:color="auto" w:frame="1"/>
          <w:lang w:eastAsia="zh-TW"/>
        </w:rPr>
        <w:t>“中亦非理，所以者何？”我體常住</w:t>
      </w:r>
      <w:r w:rsidRPr="00395161">
        <w:rPr>
          <w:rFonts w:ascii="Kaiti TC" w:eastAsia="Kaiti TC" w:hAnsi="Kaiti TC" w:cs="Kaiti TC"/>
          <w:b/>
          <w:bCs/>
          <w:color w:val="FF0000"/>
          <w:sz w:val="21"/>
          <w:szCs w:val="21"/>
          <w:bdr w:val="none" w:sz="0" w:space="0" w:color="auto" w:frame="1"/>
          <w:lang w:eastAsia="zh-TW"/>
        </w:rPr>
        <w:t>（</w:t>
      </w:r>
      <w:r w:rsidRPr="00395161">
        <w:rPr>
          <w:rFonts w:ascii="Kaiti TC" w:eastAsia="Kaiti TC" w:hAnsi="Kaiti TC" w:cs="Kaiti TC"/>
          <w:b/>
          <w:bCs/>
          <w:color w:val="FF0000"/>
          <w:sz w:val="21"/>
          <w:szCs w:val="21"/>
          <w:lang w:eastAsia="zh-TW"/>
        </w:rPr>
        <w:t>不變</w:t>
      </w:r>
      <w:r w:rsidRPr="00395161">
        <w:rPr>
          <w:rFonts w:ascii="Kaiti TC" w:eastAsia="Kaiti TC" w:hAnsi="Kaiti TC" w:cs="Kaiti TC"/>
          <w:b/>
          <w:bCs/>
          <w:color w:val="FF0000"/>
          <w:sz w:val="21"/>
          <w:szCs w:val="21"/>
          <w:bdr w:val="none" w:sz="0" w:space="0" w:color="auto" w:frame="1"/>
          <w:lang w:eastAsia="zh-TW"/>
        </w:rPr>
        <w:t>）</w:t>
      </w:r>
      <w:r w:rsidRPr="00395161">
        <w:rPr>
          <w:rFonts w:ascii="Kaiti TC" w:eastAsia="Kaiti TC" w:hAnsi="Kaiti TC" w:cs="Kaiti TC"/>
          <w:b/>
          <w:bCs/>
          <w:color w:val="000000"/>
          <w:sz w:val="28"/>
          <w:szCs w:val="28"/>
          <w:bdr w:val="none" w:sz="0" w:space="0" w:color="auto" w:frame="1"/>
          <w:lang w:eastAsia="zh-TW"/>
        </w:rPr>
        <w:t>，不應隨身而有舒卷，既有舒卷，如橐籥風，應非常住。又我隨身</w:t>
      </w:r>
      <w:r w:rsidRPr="00395161">
        <w:rPr>
          <w:rFonts w:ascii="Kaiti TC" w:eastAsia="Kaiti TC" w:hAnsi="Kaiti TC" w:cs="Kaiti TC"/>
          <w:b/>
          <w:bCs/>
          <w:color w:val="FF0000"/>
          <w:sz w:val="21"/>
          <w:szCs w:val="21"/>
          <w:bdr w:val="none" w:sz="0" w:space="0" w:color="auto" w:frame="1"/>
          <w:lang w:eastAsia="zh-TW"/>
        </w:rPr>
        <w:t>（身體可解剖，我既隨身，故我）</w:t>
      </w:r>
      <w:r w:rsidRPr="00395161">
        <w:rPr>
          <w:rFonts w:ascii="Kaiti TC" w:eastAsia="Kaiti TC" w:hAnsi="Kaiti TC" w:cs="Kaiti TC"/>
          <w:b/>
          <w:bCs/>
          <w:color w:val="000000"/>
          <w:sz w:val="28"/>
          <w:szCs w:val="28"/>
          <w:bdr w:val="none" w:sz="0" w:space="0" w:color="auto" w:frame="1"/>
          <w:lang w:eastAsia="zh-TW"/>
        </w:rPr>
        <w:t>應可分析，如何可執我體</w:t>
      </w:r>
      <w:r w:rsidRPr="00395161">
        <w:rPr>
          <w:rFonts w:ascii="Kaiti TC" w:eastAsia="Kaiti TC" w:hAnsi="Kaiti TC" w:cs="Kaiti TC"/>
          <w:b/>
          <w:bCs/>
          <w:color w:val="FF0000"/>
          <w:sz w:val="21"/>
          <w:szCs w:val="21"/>
          <w:bdr w:val="none" w:sz="0" w:space="0" w:color="auto" w:frame="1"/>
          <w:lang w:eastAsia="zh-TW"/>
        </w:rPr>
        <w:t>（常）</w:t>
      </w:r>
      <w:r w:rsidRPr="00395161">
        <w:rPr>
          <w:rFonts w:ascii="Kaiti TC" w:eastAsia="Kaiti TC" w:hAnsi="Kaiti TC" w:cs="Kaiti TC"/>
          <w:b/>
          <w:bCs/>
          <w:color w:val="000000"/>
          <w:sz w:val="28"/>
          <w:szCs w:val="28"/>
          <w:bdr w:val="none" w:sz="0" w:space="0" w:color="auto" w:frame="1"/>
          <w:lang w:eastAsia="zh-TW"/>
        </w:rPr>
        <w:t>一耶？故彼所言，如童竪戲。</w:t>
      </w:r>
    </w:p>
    <w:p w14:paraId="4CF38906" w14:textId="77777777" w:rsidR="00395161" w:rsidRPr="00395161" w:rsidRDefault="00395161" w:rsidP="00395161">
      <w:pPr>
        <w:pStyle w:val="NormalWeb"/>
        <w:spacing w:before="0" w:beforeAutospacing="0" w:after="0" w:afterAutospacing="0"/>
        <w:rPr>
          <w:rFonts w:ascii="Kaiti TC" w:eastAsia="Kaiti TC" w:hAnsi="Kaiti TC" w:cs="Kaiti TC"/>
          <w:b/>
          <w:bCs/>
          <w:color w:val="222222"/>
          <w:sz w:val="28"/>
          <w:szCs w:val="28"/>
          <w:lang w:eastAsia="zh-TW"/>
        </w:rPr>
      </w:pPr>
    </w:p>
    <w:p w14:paraId="35DC8565" w14:textId="77777777" w:rsidR="00395161" w:rsidRPr="00395161" w:rsidRDefault="00395161" w:rsidP="00395161">
      <w:pPr>
        <w:pStyle w:val="NormalWeb"/>
        <w:spacing w:before="0" w:beforeAutospacing="0" w:after="0" w:afterAutospacing="0"/>
        <w:rPr>
          <w:rFonts w:ascii="Kaiti TC" w:eastAsia="Kaiti TC" w:hAnsi="Kaiti TC" w:cs="Kaiti TC"/>
          <w:b/>
          <w:bCs/>
          <w:color w:val="000000"/>
          <w:sz w:val="28"/>
          <w:szCs w:val="28"/>
          <w:bdr w:val="none" w:sz="0" w:space="0" w:color="auto" w:frame="1"/>
          <w:lang w:eastAsia="zh-TW"/>
        </w:rPr>
      </w:pPr>
      <w:r w:rsidRPr="00395161">
        <w:rPr>
          <w:rFonts w:ascii="Kaiti TC" w:eastAsia="Kaiti TC" w:hAnsi="Kaiti TC" w:cs="Kaiti TC"/>
          <w:b/>
          <w:bCs/>
          <w:color w:val="000000"/>
          <w:sz w:val="28"/>
          <w:szCs w:val="28"/>
          <w:bdr w:val="none" w:sz="0" w:space="0" w:color="auto" w:frame="1"/>
          <w:lang w:eastAsia="zh-TW"/>
        </w:rPr>
        <w:lastRenderedPageBreak/>
        <w:t>“後亦非理，所以者何？”我量至小，如一極微，如何能令大身遍動 ？若謂雖小而速巡身，如旋火輪似遍動者，則所執我非一非常，諸有往來非常一故。</w:t>
      </w:r>
    </w:p>
    <w:p w14:paraId="67F641D7" w14:textId="77777777" w:rsidR="00395161" w:rsidRPr="00395161" w:rsidRDefault="00395161" w:rsidP="00395161">
      <w:pPr>
        <w:pStyle w:val="NormalWeb"/>
        <w:spacing w:before="0" w:beforeAutospacing="0" w:after="0" w:afterAutospacing="0"/>
        <w:rPr>
          <w:rFonts w:ascii="Kaiti TC" w:eastAsia="Kaiti TC" w:hAnsi="Kaiti TC" w:cs="Kaiti TC"/>
          <w:b/>
          <w:bCs/>
          <w:color w:val="000000"/>
          <w:sz w:val="28"/>
          <w:szCs w:val="28"/>
          <w:shd w:val="clear" w:color="auto" w:fill="FFFFFF"/>
          <w:lang w:eastAsia="zh-TW"/>
        </w:rPr>
      </w:pPr>
    </w:p>
    <w:p w14:paraId="6D48C040" w14:textId="77777777" w:rsidR="00395161" w:rsidRPr="00395161" w:rsidRDefault="00395161" w:rsidP="00395161">
      <w:pPr>
        <w:pStyle w:val="NormalWeb"/>
        <w:spacing w:before="0" w:beforeAutospacing="0" w:after="0" w:afterAutospacing="0"/>
        <w:rPr>
          <w:rFonts w:ascii="Kaiti TC" w:eastAsia="Kaiti TC" w:hAnsi="Kaiti TC" w:cs="Kaiti TC"/>
          <w:b/>
          <w:bCs/>
          <w:color w:val="0000FF"/>
          <w:sz w:val="21"/>
          <w:szCs w:val="21"/>
          <w:bdr w:val="none" w:sz="0" w:space="0" w:color="auto" w:frame="1"/>
          <w:lang w:eastAsia="zh-TW"/>
        </w:rPr>
      </w:pPr>
      <w:r w:rsidRPr="00395161">
        <w:rPr>
          <w:rFonts w:ascii="Kaiti TC" w:eastAsia="Kaiti TC" w:hAnsi="Kaiti TC" w:cs="Kaiti TC"/>
          <w:b/>
          <w:bCs/>
          <w:color w:val="0000FF"/>
          <w:sz w:val="21"/>
          <w:szCs w:val="21"/>
          <w:bdr w:val="none" w:sz="0" w:space="0" w:color="auto" w:frame="1"/>
          <w:lang w:eastAsia="zh-TW"/>
        </w:rPr>
        <w:t>我本是模糊的觀念，外道卻把“我”的觀念給理論化、具體化。“真實”應具有“恆常、普遍、單一、主宰”的性質，也就是說，“實我”具有“恆常周遍、普遍存在、純粹而不可分解剖析、獨立而不依賴任何條件的對身心起支配作用”上文之第一類是勝論和數論外道的觀點，但“我”經過推敲並無此“常、遍”的性質；二是尼犍子外道，又稱無慚外道的觀點，但“我”並無“</w:t>
      </w:r>
      <w:r w:rsidRPr="00395161">
        <w:rPr>
          <w:rFonts w:ascii="Kaiti TC" w:eastAsia="Kaiti TC" w:hAnsi="Kaiti TC" w:cs="Kaiti TC"/>
          <w:b/>
          <w:bCs/>
          <w:color w:val="0000FF"/>
          <w:sz w:val="21"/>
          <w:szCs w:val="21"/>
          <w:bdr w:val="none" w:sz="0" w:space="0" w:color="auto" w:frame="1"/>
        </w:rPr>
        <w:t>常</w:t>
      </w:r>
      <w:r w:rsidRPr="00395161">
        <w:rPr>
          <w:rFonts w:ascii="Kaiti TC" w:eastAsia="Kaiti TC" w:hAnsi="Kaiti TC" w:cs="Kaiti TC"/>
          <w:b/>
          <w:bCs/>
          <w:color w:val="0000FF"/>
          <w:sz w:val="21"/>
          <w:szCs w:val="21"/>
          <w:bdr w:val="none" w:sz="0" w:space="0" w:color="auto" w:frame="1"/>
          <w:lang w:eastAsia="zh-TW"/>
        </w:rPr>
        <w:t>一”的性質；第三是獸主外道和遍出外道的觀點，其觀點的“我”並無“主宰”的性質，因為這種我要依賴旋轉而起作用。唯識的第八識，並非自我，因其是非斷非常。</w:t>
      </w:r>
    </w:p>
    <w:p w14:paraId="1B044DB7" w14:textId="77777777" w:rsidR="00395161" w:rsidRPr="00395161" w:rsidRDefault="00395161" w:rsidP="00395161">
      <w:pPr>
        <w:pStyle w:val="NormalWeb"/>
        <w:spacing w:before="0" w:beforeAutospacing="0" w:after="0" w:afterAutospacing="0"/>
        <w:rPr>
          <w:rFonts w:ascii="Kaiti TC" w:eastAsia="Kaiti TC" w:hAnsi="Kaiti TC" w:cs="Kaiti TC"/>
          <w:b/>
          <w:bCs/>
          <w:color w:val="222222"/>
          <w:sz w:val="28"/>
          <w:szCs w:val="28"/>
          <w:lang w:eastAsia="zh-TW"/>
        </w:rPr>
      </w:pPr>
    </w:p>
    <w:p w14:paraId="0F261FB4" w14:textId="77777777" w:rsidR="00395161" w:rsidRPr="00395161" w:rsidRDefault="00395161" w:rsidP="00395161">
      <w:pPr>
        <w:pStyle w:val="NormalWeb"/>
        <w:spacing w:before="0" w:beforeAutospacing="0" w:after="0" w:afterAutospacing="0"/>
        <w:rPr>
          <w:rFonts w:ascii="Kaiti TC" w:eastAsia="Kaiti TC" w:hAnsi="Kaiti TC" w:cs="Kaiti TC"/>
          <w:b/>
          <w:bCs/>
          <w:color w:val="0000FF"/>
          <w:sz w:val="28"/>
          <w:szCs w:val="28"/>
          <w:bdr w:val="none" w:sz="0" w:space="0" w:color="auto" w:frame="1"/>
          <w:lang w:eastAsia="zh-TW"/>
        </w:rPr>
      </w:pPr>
      <w:r w:rsidRPr="00395161">
        <w:rPr>
          <w:rFonts w:ascii="Kaiti TC" w:eastAsia="Kaiti TC" w:hAnsi="Kaiti TC" w:cs="Kaiti TC"/>
          <w:b/>
          <w:bCs/>
          <w:color w:val="0000FF"/>
          <w:sz w:val="28"/>
          <w:szCs w:val="28"/>
          <w:bdr w:val="none" w:sz="0" w:space="0" w:color="auto" w:frame="1"/>
          <w:lang w:eastAsia="zh-TW"/>
        </w:rPr>
        <w:t># 破某些學派的我執</w:t>
      </w:r>
    </w:p>
    <w:p w14:paraId="449AF509" w14:textId="77777777" w:rsidR="00395161" w:rsidRPr="00395161" w:rsidRDefault="00395161" w:rsidP="00395161">
      <w:pPr>
        <w:pStyle w:val="NormalWeb"/>
        <w:spacing w:before="0" w:beforeAutospacing="0" w:after="0" w:afterAutospacing="0"/>
        <w:rPr>
          <w:rFonts w:ascii="Kaiti TC" w:eastAsia="Kaiti TC" w:hAnsi="Kaiti TC" w:cs="Kaiti TC"/>
          <w:b/>
          <w:bCs/>
          <w:color w:val="222222"/>
          <w:sz w:val="28"/>
          <w:szCs w:val="28"/>
          <w:lang w:eastAsia="zh-TW"/>
        </w:rPr>
      </w:pPr>
    </w:p>
    <w:p w14:paraId="07B74067" w14:textId="77777777" w:rsidR="00395161" w:rsidRPr="00395161" w:rsidRDefault="00395161" w:rsidP="00395161">
      <w:pPr>
        <w:pStyle w:val="NormalWeb"/>
        <w:spacing w:before="0" w:beforeAutospacing="0" w:after="0" w:afterAutospacing="0"/>
        <w:rPr>
          <w:rFonts w:ascii="Kaiti TC" w:eastAsia="Kaiti TC" w:hAnsi="Kaiti TC" w:cs="Kaiti TC"/>
          <w:b/>
          <w:bCs/>
          <w:color w:val="000000"/>
          <w:sz w:val="28"/>
          <w:szCs w:val="28"/>
          <w:bdr w:val="none" w:sz="0" w:space="0" w:color="auto" w:frame="1"/>
          <w:lang w:eastAsia="zh-TW"/>
        </w:rPr>
      </w:pPr>
      <w:r w:rsidRPr="00395161">
        <w:rPr>
          <w:rFonts w:ascii="Kaiti TC" w:eastAsia="Kaiti TC" w:hAnsi="Kaiti TC" w:cs="Kaiti TC"/>
          <w:b/>
          <w:bCs/>
          <w:color w:val="000000"/>
          <w:sz w:val="28"/>
          <w:szCs w:val="28"/>
          <w:bdr w:val="none" w:sz="0" w:space="0" w:color="auto" w:frame="1"/>
          <w:lang w:eastAsia="zh-TW"/>
        </w:rPr>
        <w:t>又所執我，復有三種：一者</w:t>
      </w:r>
      <w:r w:rsidRPr="00395161">
        <w:rPr>
          <w:rFonts w:ascii="Kaiti TC" w:eastAsia="Kaiti TC" w:hAnsi="Kaiti TC" w:cs="Kaiti TC"/>
          <w:b/>
          <w:bCs/>
          <w:color w:val="FF0000"/>
          <w:sz w:val="22"/>
          <w:szCs w:val="22"/>
          <w:bdr w:val="none" w:sz="0" w:space="0" w:color="auto" w:frame="1"/>
        </w:rPr>
        <w:t>（凡夫認為）</w:t>
      </w:r>
      <w:r w:rsidRPr="00395161">
        <w:rPr>
          <w:rFonts w:ascii="Kaiti TC" w:eastAsia="Kaiti TC" w:hAnsi="Kaiti TC" w:cs="Kaiti TC"/>
          <w:b/>
          <w:bCs/>
          <w:color w:val="000000"/>
          <w:sz w:val="28"/>
          <w:szCs w:val="28"/>
          <w:bdr w:val="none" w:sz="0" w:space="0" w:color="auto" w:frame="1"/>
          <w:lang w:eastAsia="zh-TW"/>
        </w:rPr>
        <w:t>即</w:t>
      </w:r>
      <w:r w:rsidRPr="00395161">
        <w:rPr>
          <w:rFonts w:ascii="Kaiti TC" w:eastAsia="Kaiti TC" w:hAnsi="Kaiti TC" w:cs="Kaiti TC"/>
          <w:b/>
          <w:bCs/>
          <w:color w:val="FF0000"/>
          <w:sz w:val="21"/>
          <w:szCs w:val="21"/>
          <w:bdr w:val="none" w:sz="0" w:space="0" w:color="auto" w:frame="1"/>
          <w:lang w:eastAsia="zh-TW"/>
        </w:rPr>
        <w:t>（五）</w:t>
      </w:r>
      <w:r w:rsidRPr="00395161">
        <w:rPr>
          <w:rFonts w:ascii="Kaiti TC" w:eastAsia="Kaiti TC" w:hAnsi="Kaiti TC" w:cs="Kaiti TC"/>
          <w:b/>
          <w:bCs/>
          <w:color w:val="000000"/>
          <w:sz w:val="28"/>
          <w:szCs w:val="28"/>
          <w:bdr w:val="none" w:sz="0" w:space="0" w:color="auto" w:frame="1"/>
          <w:lang w:eastAsia="zh-TW"/>
        </w:rPr>
        <w:t>蘊，二者</w:t>
      </w:r>
      <w:r w:rsidRPr="00395161">
        <w:rPr>
          <w:rFonts w:ascii="Kaiti TC" w:eastAsia="Kaiti TC" w:hAnsi="Kaiti TC" w:cs="Kaiti TC"/>
          <w:b/>
          <w:bCs/>
          <w:color w:val="FF0000"/>
          <w:sz w:val="22"/>
          <w:szCs w:val="22"/>
          <w:bdr w:val="none" w:sz="0" w:space="0" w:color="auto" w:frame="1"/>
        </w:rPr>
        <w:t>（數論認為）</w:t>
      </w:r>
      <w:r w:rsidRPr="00395161">
        <w:rPr>
          <w:rFonts w:ascii="Kaiti TC" w:eastAsia="Kaiti TC" w:hAnsi="Kaiti TC" w:cs="Kaiti TC"/>
          <w:b/>
          <w:bCs/>
          <w:color w:val="000000"/>
          <w:sz w:val="28"/>
          <w:szCs w:val="28"/>
          <w:bdr w:val="none" w:sz="0" w:space="0" w:color="auto" w:frame="1"/>
          <w:lang w:eastAsia="zh-TW"/>
        </w:rPr>
        <w:t>離蘊，三者</w:t>
      </w:r>
      <w:r w:rsidRPr="00395161">
        <w:rPr>
          <w:rFonts w:ascii="Kaiti TC" w:eastAsia="Kaiti TC" w:hAnsi="Kaiti TC" w:cs="Kaiti TC"/>
          <w:b/>
          <w:bCs/>
          <w:color w:val="FF0000"/>
          <w:sz w:val="21"/>
          <w:szCs w:val="21"/>
          <w:bdr w:val="none" w:sz="0" w:space="0" w:color="auto" w:frame="1"/>
          <w:lang w:eastAsia="zh-TW"/>
        </w:rPr>
        <w:t>（</w:t>
      </w:r>
      <w:r w:rsidRPr="00395161">
        <w:rPr>
          <w:rFonts w:ascii="Kaiti TC" w:eastAsia="Kaiti TC" w:hAnsi="Kaiti TC" w:cs="Kaiti TC"/>
          <w:b/>
          <w:bCs/>
          <w:color w:val="FF0000"/>
          <w:sz w:val="21"/>
          <w:szCs w:val="21"/>
          <w:lang w:eastAsia="zh-TW"/>
        </w:rPr>
        <w:t>犢子部所執</w:t>
      </w:r>
      <w:r w:rsidRPr="00395161">
        <w:rPr>
          <w:rFonts w:ascii="Kaiti TC" w:eastAsia="Kaiti TC" w:hAnsi="Kaiti TC" w:cs="Kaiti TC"/>
          <w:b/>
          <w:bCs/>
          <w:color w:val="FF0000"/>
          <w:sz w:val="21"/>
          <w:szCs w:val="21"/>
          <w:bdr w:val="none" w:sz="0" w:space="0" w:color="auto" w:frame="1"/>
          <w:lang w:eastAsia="zh-TW"/>
        </w:rPr>
        <w:t>）</w:t>
      </w:r>
      <w:r w:rsidRPr="00395161">
        <w:rPr>
          <w:rFonts w:ascii="Kaiti TC" w:eastAsia="Kaiti TC" w:hAnsi="Kaiti TC" w:cs="Kaiti TC"/>
          <w:b/>
          <w:bCs/>
          <w:color w:val="000000"/>
          <w:sz w:val="28"/>
          <w:szCs w:val="28"/>
          <w:bdr w:val="none" w:sz="0" w:space="0" w:color="auto" w:frame="1"/>
          <w:lang w:eastAsia="zh-TW"/>
        </w:rPr>
        <w:t>與蘊非即非離。</w:t>
      </w:r>
    </w:p>
    <w:p w14:paraId="1C2E52A3" w14:textId="77777777" w:rsidR="00395161" w:rsidRPr="00395161" w:rsidRDefault="00395161" w:rsidP="00395161">
      <w:pPr>
        <w:shd w:val="clear" w:color="auto" w:fill="FFFFFF"/>
        <w:ind w:firstLine="480"/>
        <w:rPr>
          <w:rFonts w:ascii="Kaiti TC" w:eastAsia="Kaiti TC" w:hAnsi="Kaiti TC" w:cs="Kaiti TC"/>
          <w:b/>
          <w:bCs/>
          <w:color w:val="000000"/>
          <w:sz w:val="28"/>
          <w:szCs w:val="28"/>
        </w:rPr>
      </w:pPr>
      <w:r w:rsidRPr="00395161">
        <w:rPr>
          <w:rFonts w:ascii="Kaiti TC" w:eastAsia="Kaiti TC" w:hAnsi="Kaiti TC" w:cs="Kaiti TC"/>
          <w:b/>
          <w:bCs/>
          <w:color w:val="000000"/>
          <w:sz w:val="28"/>
          <w:szCs w:val="28"/>
        </w:rPr>
        <w:t> </w:t>
      </w:r>
    </w:p>
    <w:p w14:paraId="3824F8EE" w14:textId="77777777" w:rsidR="00395161" w:rsidRPr="00395161" w:rsidRDefault="00395161" w:rsidP="00395161">
      <w:pPr>
        <w:pStyle w:val="NormalWeb"/>
        <w:spacing w:before="0" w:beforeAutospacing="0" w:after="0" w:afterAutospacing="0"/>
        <w:rPr>
          <w:rFonts w:ascii="Kaiti TC" w:eastAsia="Kaiti TC" w:hAnsi="Kaiti TC" w:cs="Kaiti TC"/>
          <w:b/>
          <w:bCs/>
          <w:color w:val="000000"/>
          <w:sz w:val="28"/>
          <w:szCs w:val="28"/>
          <w:bdr w:val="none" w:sz="0" w:space="0" w:color="auto" w:frame="1"/>
          <w:lang w:eastAsia="zh-TW"/>
        </w:rPr>
      </w:pPr>
      <w:r w:rsidRPr="00395161">
        <w:rPr>
          <w:rFonts w:ascii="Kaiti TC" w:eastAsia="Kaiti TC" w:hAnsi="Kaiti TC" w:cs="Kaiti TC"/>
          <w:b/>
          <w:bCs/>
          <w:color w:val="000000"/>
          <w:sz w:val="28"/>
          <w:szCs w:val="28"/>
          <w:bdr w:val="none" w:sz="0" w:space="0" w:color="auto" w:frame="1"/>
          <w:lang w:eastAsia="zh-TW"/>
        </w:rPr>
        <w:t>初即蘊我，理且不然。我應如蘊，非常、一</w:t>
      </w:r>
      <w:r w:rsidRPr="00395161">
        <w:rPr>
          <w:rFonts w:ascii="Kaiti TC" w:eastAsia="Kaiti TC" w:hAnsi="Kaiti TC" w:cs="Kaiti TC"/>
          <w:b/>
          <w:bCs/>
          <w:color w:val="000000"/>
          <w:bdr w:val="none" w:sz="0" w:space="0" w:color="auto" w:frame="1"/>
          <w:lang w:eastAsia="zh-TW"/>
        </w:rPr>
        <w:t>故</w:t>
      </w:r>
      <w:r w:rsidRPr="00395161">
        <w:rPr>
          <w:rFonts w:ascii="Kaiti TC" w:eastAsia="Kaiti TC" w:hAnsi="Kaiti TC" w:cs="Kaiti TC"/>
          <w:b/>
          <w:bCs/>
          <w:color w:val="FF0000"/>
          <w:sz w:val="21"/>
          <w:szCs w:val="21"/>
          <w:bdr w:val="none" w:sz="0" w:space="0" w:color="auto" w:frame="1"/>
          <w:lang w:eastAsia="zh-TW"/>
        </w:rPr>
        <w:t>（蘊有五種故非一）</w:t>
      </w:r>
      <w:r w:rsidRPr="00395161">
        <w:rPr>
          <w:rFonts w:ascii="Kaiti TC" w:eastAsia="Kaiti TC" w:hAnsi="Kaiti TC" w:cs="Kaiti TC"/>
          <w:b/>
          <w:bCs/>
          <w:color w:val="000000"/>
          <w:bdr w:val="none" w:sz="0" w:space="0" w:color="auto" w:frame="1"/>
          <w:lang w:eastAsia="zh-TW"/>
        </w:rPr>
        <w:t>。又內諸色</w:t>
      </w:r>
      <w:r w:rsidRPr="00395161">
        <w:rPr>
          <w:rFonts w:ascii="Kaiti TC" w:eastAsia="Kaiti TC" w:hAnsi="Kaiti TC" w:cs="Kaiti TC"/>
          <w:b/>
          <w:bCs/>
          <w:color w:val="FF0000"/>
          <w:sz w:val="21"/>
          <w:szCs w:val="21"/>
          <w:bdr w:val="none" w:sz="0" w:space="0" w:color="auto" w:frame="1"/>
          <w:lang w:eastAsia="zh-TW"/>
        </w:rPr>
        <w:t>（蘊所成根身</w:t>
      </w:r>
      <w:r w:rsidRPr="00395161">
        <w:rPr>
          <w:rFonts w:ascii="Kaiti TC" w:eastAsia="Kaiti TC" w:hAnsi="Kaiti TC" w:cs="Kaiti TC"/>
          <w:b/>
          <w:bCs/>
          <w:color w:val="FF0000"/>
          <w:bdr w:val="none" w:sz="0" w:space="0" w:color="auto" w:frame="1"/>
          <w:lang w:eastAsia="zh-TW"/>
        </w:rPr>
        <w:t>）</w:t>
      </w:r>
      <w:r w:rsidRPr="00395161">
        <w:rPr>
          <w:rFonts w:ascii="Kaiti TC" w:eastAsia="Kaiti TC" w:hAnsi="Kaiti TC" w:cs="Kaiti TC"/>
          <w:b/>
          <w:bCs/>
          <w:color w:val="000000"/>
          <w:bdr w:val="none" w:sz="0" w:space="0" w:color="auto" w:frame="1"/>
          <w:lang w:eastAsia="zh-TW"/>
        </w:rPr>
        <w:t>定非實我，如外諸色</w:t>
      </w:r>
      <w:r w:rsidRPr="00395161">
        <w:rPr>
          <w:rFonts w:ascii="Kaiti TC" w:eastAsia="Kaiti TC" w:hAnsi="Kaiti TC" w:cs="Kaiti TC"/>
          <w:b/>
          <w:bCs/>
          <w:color w:val="FF0000"/>
          <w:sz w:val="21"/>
          <w:szCs w:val="21"/>
          <w:bdr w:val="none" w:sz="0" w:space="0" w:color="auto" w:frame="1"/>
          <w:lang w:eastAsia="zh-TW"/>
        </w:rPr>
        <w:t>（器世界）</w:t>
      </w:r>
      <w:r w:rsidRPr="00395161">
        <w:rPr>
          <w:rFonts w:ascii="Kaiti TC" w:eastAsia="Kaiti TC" w:hAnsi="Kaiti TC" w:cs="Kaiti TC"/>
          <w:b/>
          <w:bCs/>
          <w:color w:val="000000"/>
          <w:sz w:val="28"/>
          <w:szCs w:val="28"/>
          <w:bdr w:val="none" w:sz="0" w:space="0" w:color="auto" w:frame="1"/>
          <w:lang w:eastAsia="zh-TW"/>
        </w:rPr>
        <w:t>，有質礙故</w:t>
      </w:r>
      <w:r w:rsidRPr="00395161">
        <w:rPr>
          <w:rFonts w:ascii="Kaiti TC" w:eastAsia="Kaiti TC" w:hAnsi="Kaiti TC" w:cs="Kaiti TC"/>
          <w:b/>
          <w:bCs/>
          <w:color w:val="FF0000"/>
          <w:sz w:val="21"/>
          <w:szCs w:val="21"/>
          <w:bdr w:val="none" w:sz="0" w:space="0" w:color="auto" w:frame="1"/>
          <w:lang w:eastAsia="zh-TW"/>
        </w:rPr>
        <w:t>（必可分解）</w:t>
      </w:r>
      <w:r w:rsidRPr="00395161">
        <w:rPr>
          <w:rFonts w:ascii="Kaiti TC" w:eastAsia="Kaiti TC" w:hAnsi="Kaiti TC" w:cs="Kaiti TC"/>
          <w:b/>
          <w:bCs/>
          <w:color w:val="000000"/>
          <w:bdr w:val="none" w:sz="0" w:space="0" w:color="auto" w:frame="1"/>
          <w:lang w:eastAsia="zh-TW"/>
        </w:rPr>
        <w:t>。</w:t>
      </w:r>
      <w:r w:rsidRPr="00395161">
        <w:rPr>
          <w:rFonts w:ascii="Kaiti TC" w:eastAsia="Kaiti TC" w:hAnsi="Kaiti TC" w:cs="Kaiti TC"/>
          <w:b/>
          <w:bCs/>
          <w:color w:val="000000"/>
          <w:sz w:val="28"/>
          <w:szCs w:val="28"/>
          <w:bdr w:val="none" w:sz="0" w:space="0" w:color="auto" w:frame="1"/>
          <w:lang w:eastAsia="zh-TW"/>
        </w:rPr>
        <w:t>心</w:t>
      </w:r>
      <w:r w:rsidRPr="00395161">
        <w:rPr>
          <w:rFonts w:ascii="Kaiti TC" w:eastAsia="Kaiti TC" w:hAnsi="Kaiti TC" w:cs="Kaiti TC"/>
          <w:b/>
          <w:bCs/>
          <w:color w:val="FF0000"/>
          <w:sz w:val="21"/>
          <w:szCs w:val="21"/>
          <w:bdr w:val="none" w:sz="0" w:space="0" w:color="auto" w:frame="1"/>
          <w:lang w:eastAsia="zh-TW"/>
        </w:rPr>
        <w:t>（識蘊）</w:t>
      </w:r>
      <w:r w:rsidRPr="00395161">
        <w:rPr>
          <w:rFonts w:ascii="Kaiti TC" w:eastAsia="Kaiti TC" w:hAnsi="Kaiti TC" w:cs="Kaiti TC"/>
          <w:b/>
          <w:bCs/>
          <w:color w:val="212121"/>
          <w:sz w:val="28"/>
          <w:szCs w:val="28"/>
          <w:bdr w:val="none" w:sz="0" w:space="0" w:color="auto" w:frame="1"/>
          <w:lang w:eastAsia="zh-TW"/>
        </w:rPr>
        <w:t>、</w:t>
      </w:r>
      <w:r w:rsidRPr="00395161">
        <w:rPr>
          <w:rFonts w:ascii="Kaiti TC" w:eastAsia="Kaiti TC" w:hAnsi="Kaiti TC" w:cs="Kaiti TC"/>
          <w:b/>
          <w:bCs/>
          <w:color w:val="000000"/>
          <w:sz w:val="28"/>
          <w:szCs w:val="28"/>
          <w:bdr w:val="none" w:sz="0" w:space="0" w:color="auto" w:frame="1"/>
          <w:lang w:eastAsia="zh-TW"/>
        </w:rPr>
        <w:t>心所法</w:t>
      </w:r>
      <w:r w:rsidRPr="00395161">
        <w:rPr>
          <w:rFonts w:ascii="Kaiti TC" w:eastAsia="Kaiti TC" w:hAnsi="Kaiti TC" w:cs="Kaiti TC"/>
          <w:b/>
          <w:bCs/>
          <w:color w:val="FF0000"/>
          <w:sz w:val="21"/>
          <w:szCs w:val="21"/>
          <w:bdr w:val="none" w:sz="0" w:space="0" w:color="auto" w:frame="1"/>
          <w:lang w:eastAsia="zh-TW"/>
        </w:rPr>
        <w:t>（受、想蘊）</w:t>
      </w:r>
      <w:r w:rsidRPr="00395161">
        <w:rPr>
          <w:rFonts w:ascii="Kaiti TC" w:eastAsia="Kaiti TC" w:hAnsi="Kaiti TC" w:cs="Kaiti TC"/>
          <w:b/>
          <w:bCs/>
          <w:color w:val="000000"/>
          <w:sz w:val="28"/>
          <w:szCs w:val="28"/>
          <w:bdr w:val="none" w:sz="0" w:space="0" w:color="auto" w:frame="1"/>
          <w:lang w:eastAsia="zh-TW"/>
        </w:rPr>
        <w:t>亦非實我，不恒相續，待眾緣故。</w:t>
      </w:r>
      <w:r w:rsidRPr="00395161">
        <w:rPr>
          <w:rFonts w:ascii="Kaiti TC" w:eastAsia="Kaiti TC" w:hAnsi="Kaiti TC" w:cs="Kaiti TC"/>
          <w:b/>
          <w:bCs/>
          <w:color w:val="FF0000"/>
          <w:sz w:val="21"/>
          <w:szCs w:val="21"/>
          <w:bdr w:val="none" w:sz="0" w:space="0" w:color="auto" w:frame="1"/>
          <w:lang w:eastAsia="zh-TW"/>
        </w:rPr>
        <w:t>（其）</w:t>
      </w:r>
      <w:r w:rsidRPr="00395161">
        <w:rPr>
          <w:rFonts w:ascii="Kaiti TC" w:eastAsia="Kaiti TC" w:hAnsi="Kaiti TC" w:cs="Kaiti TC"/>
          <w:b/>
          <w:bCs/>
          <w:color w:val="000000"/>
          <w:sz w:val="28"/>
          <w:szCs w:val="28"/>
          <w:bdr w:val="none" w:sz="0" w:space="0" w:color="auto" w:frame="1"/>
          <w:lang w:eastAsia="zh-TW"/>
        </w:rPr>
        <w:t>餘行</w:t>
      </w:r>
      <w:r w:rsidRPr="00395161">
        <w:rPr>
          <w:rFonts w:ascii="Kaiti TC" w:eastAsia="Kaiti TC" w:hAnsi="Kaiti TC" w:cs="Kaiti TC"/>
          <w:b/>
          <w:bCs/>
          <w:color w:val="FF0000"/>
          <w:sz w:val="21"/>
          <w:szCs w:val="21"/>
          <w:bdr w:val="none" w:sz="0" w:space="0" w:color="auto" w:frame="1"/>
          <w:lang w:eastAsia="zh-TW"/>
        </w:rPr>
        <w:t>（不屬於心法部分的行蘊，是不相應行法）</w:t>
      </w:r>
      <w:r w:rsidRPr="00395161">
        <w:rPr>
          <w:rFonts w:ascii="Kaiti TC" w:eastAsia="Kaiti TC" w:hAnsi="Kaiti TC" w:cs="Kaiti TC"/>
          <w:b/>
          <w:bCs/>
          <w:color w:val="000000"/>
          <w:sz w:val="28"/>
          <w:szCs w:val="28"/>
          <w:bdr w:val="none" w:sz="0" w:space="0" w:color="auto" w:frame="1"/>
          <w:lang w:eastAsia="zh-TW"/>
        </w:rPr>
        <w:t>、餘色</w:t>
      </w:r>
      <w:r w:rsidRPr="00395161">
        <w:rPr>
          <w:rFonts w:ascii="Kaiti TC" w:eastAsia="Kaiti TC" w:hAnsi="Kaiti TC" w:cs="Kaiti TC"/>
          <w:b/>
          <w:bCs/>
          <w:color w:val="FF0000"/>
          <w:sz w:val="21"/>
          <w:szCs w:val="21"/>
          <w:bdr w:val="none" w:sz="0" w:space="0" w:color="auto" w:frame="1"/>
          <w:lang w:eastAsia="zh-TW"/>
        </w:rPr>
        <w:t>（色蘊的法處所攝色）</w:t>
      </w:r>
      <w:r w:rsidRPr="00395161">
        <w:rPr>
          <w:rFonts w:ascii="Kaiti TC" w:eastAsia="Kaiti TC" w:hAnsi="Kaiti TC" w:cs="Kaiti TC"/>
          <w:b/>
          <w:bCs/>
          <w:color w:val="000000"/>
          <w:sz w:val="28"/>
          <w:szCs w:val="28"/>
          <w:bdr w:val="none" w:sz="0" w:space="0" w:color="auto" w:frame="1"/>
          <w:lang w:eastAsia="zh-TW"/>
        </w:rPr>
        <w:t>亦非實我，如虛空等，非覺性故。</w:t>
      </w:r>
    </w:p>
    <w:p w14:paraId="7D6E8166" w14:textId="77777777" w:rsidR="00395161" w:rsidRPr="00395161" w:rsidRDefault="00395161" w:rsidP="00395161">
      <w:pPr>
        <w:pStyle w:val="NormalWeb"/>
        <w:spacing w:before="0" w:beforeAutospacing="0" w:after="0" w:afterAutospacing="0"/>
        <w:rPr>
          <w:rFonts w:ascii="Kaiti TC" w:eastAsia="Kaiti TC" w:hAnsi="Kaiti TC" w:cs="Kaiti TC"/>
          <w:b/>
          <w:bCs/>
          <w:color w:val="000000"/>
          <w:sz w:val="28"/>
          <w:szCs w:val="28"/>
          <w:bdr w:val="none" w:sz="0" w:space="0" w:color="auto" w:frame="1"/>
          <w:lang w:eastAsia="zh-TW"/>
        </w:rPr>
      </w:pPr>
    </w:p>
    <w:p w14:paraId="13671613" w14:textId="77777777" w:rsidR="00395161" w:rsidRPr="00395161" w:rsidRDefault="00395161" w:rsidP="00395161">
      <w:pPr>
        <w:pStyle w:val="NormalWeb"/>
        <w:spacing w:before="0" w:beforeAutospacing="0" w:after="0" w:afterAutospacing="0"/>
        <w:rPr>
          <w:rFonts w:ascii="Kaiti TC" w:eastAsia="Kaiti TC" w:hAnsi="Kaiti TC" w:cs="Kaiti TC"/>
          <w:b/>
          <w:bCs/>
          <w:color w:val="000000"/>
          <w:sz w:val="28"/>
          <w:szCs w:val="28"/>
          <w:bdr w:val="none" w:sz="0" w:space="0" w:color="auto" w:frame="1"/>
          <w:lang w:eastAsia="zh-TW"/>
        </w:rPr>
      </w:pPr>
      <w:r w:rsidRPr="00395161">
        <w:rPr>
          <w:rFonts w:ascii="Kaiti TC" w:eastAsia="Kaiti TC" w:hAnsi="Kaiti TC" w:cs="Kaiti TC"/>
          <w:b/>
          <w:bCs/>
          <w:color w:val="000000"/>
          <w:sz w:val="28"/>
          <w:szCs w:val="28"/>
          <w:bdr w:val="none" w:sz="0" w:space="0" w:color="auto" w:frame="1"/>
          <w:lang w:eastAsia="zh-TW"/>
        </w:rPr>
        <w:t>中離蘊我，理亦不然。應如虛空，無作、受故。</w:t>
      </w:r>
    </w:p>
    <w:p w14:paraId="74C69FA8" w14:textId="77777777" w:rsidR="00395161" w:rsidRPr="00395161" w:rsidRDefault="00395161" w:rsidP="00395161">
      <w:pPr>
        <w:pStyle w:val="NormalWeb"/>
        <w:spacing w:before="0" w:beforeAutospacing="0" w:after="0" w:afterAutospacing="0"/>
        <w:rPr>
          <w:rFonts w:ascii="Kaiti TC" w:eastAsia="Kaiti TC" w:hAnsi="Kaiti TC" w:cs="Kaiti TC"/>
          <w:b/>
          <w:bCs/>
          <w:color w:val="000000"/>
          <w:sz w:val="28"/>
          <w:szCs w:val="28"/>
          <w:bdr w:val="none" w:sz="0" w:space="0" w:color="auto" w:frame="1"/>
          <w:lang w:eastAsia="zh-TW"/>
        </w:rPr>
      </w:pPr>
    </w:p>
    <w:p w14:paraId="02E7D830" w14:textId="77777777" w:rsidR="00395161" w:rsidRPr="00395161" w:rsidRDefault="00395161" w:rsidP="00395161">
      <w:pPr>
        <w:pStyle w:val="NormalWeb"/>
        <w:spacing w:before="0" w:beforeAutospacing="0" w:after="0" w:afterAutospacing="0"/>
        <w:rPr>
          <w:rFonts w:ascii="Kaiti TC" w:eastAsia="Kaiti TC" w:hAnsi="Kaiti TC" w:cs="Kaiti TC"/>
          <w:b/>
          <w:bCs/>
          <w:color w:val="000000"/>
          <w:sz w:val="28"/>
          <w:szCs w:val="28"/>
          <w:bdr w:val="none" w:sz="0" w:space="0" w:color="auto" w:frame="1"/>
          <w:lang w:eastAsia="zh-TW"/>
        </w:rPr>
      </w:pPr>
      <w:r w:rsidRPr="00395161">
        <w:rPr>
          <w:rFonts w:ascii="Kaiti TC" w:eastAsia="Kaiti TC" w:hAnsi="Kaiti TC" w:cs="Kaiti TC"/>
          <w:b/>
          <w:bCs/>
          <w:color w:val="000000"/>
          <w:sz w:val="28"/>
          <w:szCs w:val="28"/>
          <w:bdr w:val="none" w:sz="0" w:space="0" w:color="auto" w:frame="1"/>
          <w:lang w:eastAsia="zh-TW"/>
        </w:rPr>
        <w:t>後俱非我，理亦不然。許依蘊立</w:t>
      </w:r>
      <w:r w:rsidRPr="00395161">
        <w:rPr>
          <w:rFonts w:ascii="Kaiti TC" w:eastAsia="Kaiti TC" w:hAnsi="Kaiti TC" w:cs="Kaiti TC"/>
          <w:b/>
          <w:bCs/>
          <w:color w:val="FF0000"/>
          <w:sz w:val="21"/>
          <w:szCs w:val="21"/>
          <w:bdr w:val="none" w:sz="0" w:space="0" w:color="auto" w:frame="1"/>
          <w:lang w:eastAsia="zh-TW"/>
        </w:rPr>
        <w:t>（同意我是依五蘊成立，但我）</w:t>
      </w:r>
      <w:r w:rsidRPr="00395161">
        <w:rPr>
          <w:rFonts w:ascii="Kaiti TC" w:eastAsia="Kaiti TC" w:hAnsi="Kaiti TC" w:cs="Kaiti TC"/>
          <w:b/>
          <w:bCs/>
          <w:color w:val="000000"/>
          <w:sz w:val="28"/>
          <w:szCs w:val="28"/>
          <w:bdr w:val="none" w:sz="0" w:space="0" w:color="auto" w:frame="1"/>
          <w:lang w:eastAsia="zh-TW"/>
        </w:rPr>
        <w:t>非即、離蘊，</w:t>
      </w:r>
      <w:r w:rsidRPr="00395161">
        <w:rPr>
          <w:rFonts w:ascii="Kaiti TC" w:eastAsia="Kaiti TC" w:hAnsi="Kaiti TC" w:cs="Kaiti TC"/>
          <w:b/>
          <w:bCs/>
          <w:color w:val="FF0000"/>
          <w:sz w:val="21"/>
          <w:szCs w:val="21"/>
          <w:bdr w:val="none" w:sz="0" w:space="0" w:color="auto" w:frame="1"/>
          <w:lang w:eastAsia="zh-TW"/>
        </w:rPr>
        <w:t>（那麼我就）</w:t>
      </w:r>
      <w:r w:rsidRPr="00395161">
        <w:rPr>
          <w:rFonts w:ascii="Kaiti TC" w:eastAsia="Kaiti TC" w:hAnsi="Kaiti TC" w:cs="Kaiti TC"/>
          <w:b/>
          <w:bCs/>
          <w:color w:val="000000"/>
          <w:sz w:val="28"/>
          <w:szCs w:val="28"/>
          <w:bdr w:val="none" w:sz="0" w:space="0" w:color="auto" w:frame="1"/>
          <w:lang w:eastAsia="zh-TW"/>
        </w:rPr>
        <w:t>應如瓶等</w:t>
      </w:r>
      <w:r w:rsidRPr="00395161">
        <w:rPr>
          <w:rFonts w:ascii="Kaiti TC" w:eastAsia="Kaiti TC" w:hAnsi="Kaiti TC" w:cs="Kaiti TC"/>
          <w:b/>
          <w:bCs/>
          <w:color w:val="FF0000"/>
          <w:sz w:val="21"/>
          <w:szCs w:val="21"/>
          <w:bdr w:val="none" w:sz="0" w:space="0" w:color="auto" w:frame="1"/>
          <w:lang w:eastAsia="zh-TW"/>
        </w:rPr>
        <w:t>（假法一樣，</w:t>
      </w:r>
      <w:r w:rsidRPr="00395161">
        <w:rPr>
          <w:rFonts w:ascii="Kaiti TC" w:eastAsia="Kaiti TC" w:hAnsi="Kaiti TC" w:cs="Kaiti TC"/>
          <w:b/>
          <w:bCs/>
          <w:color w:val="FF0000"/>
          <w:sz w:val="21"/>
          <w:szCs w:val="21"/>
          <w:shd w:val="clear" w:color="auto" w:fill="FFFFFF"/>
          <w:lang w:eastAsia="zh-TW"/>
        </w:rPr>
        <w:t>瓶依於色、香、味、觸等四塵而建立，瓶與四塵也是不即不離</w:t>
      </w:r>
      <w:r w:rsidRPr="00395161">
        <w:rPr>
          <w:rFonts w:ascii="Kaiti TC" w:eastAsia="Kaiti TC" w:hAnsi="Kaiti TC" w:cs="Kaiti TC"/>
          <w:b/>
          <w:bCs/>
          <w:color w:val="FF0000"/>
          <w:sz w:val="21"/>
          <w:szCs w:val="21"/>
          <w:bdr w:val="none" w:sz="0" w:space="0" w:color="auto" w:frame="1"/>
          <w:lang w:eastAsia="zh-TW"/>
        </w:rPr>
        <w:t>）</w:t>
      </w:r>
      <w:r w:rsidRPr="00395161">
        <w:rPr>
          <w:rFonts w:ascii="Kaiti TC" w:eastAsia="Kaiti TC" w:hAnsi="Kaiti TC" w:cs="Kaiti TC"/>
          <w:b/>
          <w:bCs/>
          <w:color w:val="000000"/>
          <w:sz w:val="28"/>
          <w:szCs w:val="28"/>
          <w:bdr w:val="none" w:sz="0" w:space="0" w:color="auto" w:frame="1"/>
          <w:lang w:eastAsia="zh-TW"/>
        </w:rPr>
        <w:t>，非實我故。又</w:t>
      </w:r>
      <w:r w:rsidRPr="00395161">
        <w:rPr>
          <w:rFonts w:ascii="Kaiti TC" w:eastAsia="Kaiti TC" w:hAnsi="Kaiti TC" w:cs="Kaiti TC"/>
          <w:b/>
          <w:bCs/>
          <w:color w:val="FF0000"/>
          <w:sz w:val="21"/>
          <w:szCs w:val="21"/>
          <w:bdr w:val="none" w:sz="0" w:space="0" w:color="auto" w:frame="1"/>
          <w:lang w:eastAsia="zh-TW"/>
        </w:rPr>
        <w:t>（這種我）</w:t>
      </w:r>
      <w:r w:rsidRPr="00395161">
        <w:rPr>
          <w:rFonts w:ascii="Kaiti TC" w:eastAsia="Kaiti TC" w:hAnsi="Kaiti TC" w:cs="Kaiti TC"/>
          <w:b/>
          <w:bCs/>
          <w:color w:val="000000"/>
          <w:sz w:val="28"/>
          <w:szCs w:val="28"/>
          <w:bdr w:val="none" w:sz="0" w:space="0" w:color="auto" w:frame="1"/>
          <w:lang w:eastAsia="zh-TW"/>
        </w:rPr>
        <w:t>既不可說</w:t>
      </w:r>
      <w:r w:rsidRPr="00395161">
        <w:rPr>
          <w:rFonts w:ascii="Kaiti TC" w:eastAsia="Kaiti TC" w:hAnsi="Kaiti TC" w:cs="Kaiti TC"/>
          <w:b/>
          <w:bCs/>
          <w:color w:val="FF0000"/>
          <w:sz w:val="21"/>
          <w:szCs w:val="21"/>
          <w:bdr w:val="none" w:sz="0" w:space="0" w:color="auto" w:frame="1"/>
          <w:lang w:eastAsia="zh-TW"/>
        </w:rPr>
        <w:t>（是五蘊組成的）</w:t>
      </w:r>
      <w:r w:rsidRPr="00395161">
        <w:rPr>
          <w:rFonts w:ascii="Kaiti TC" w:eastAsia="Kaiti TC" w:hAnsi="Kaiti TC" w:cs="Kaiti TC"/>
          <w:b/>
          <w:bCs/>
          <w:color w:val="000000"/>
          <w:bdr w:val="none" w:sz="0" w:space="0" w:color="auto" w:frame="1"/>
          <w:lang w:eastAsia="zh-TW"/>
        </w:rPr>
        <w:t>有為</w:t>
      </w:r>
      <w:r w:rsidRPr="00395161">
        <w:rPr>
          <w:rFonts w:ascii="Kaiti TC" w:eastAsia="Kaiti TC" w:hAnsi="Kaiti TC" w:cs="Kaiti TC"/>
          <w:b/>
          <w:bCs/>
          <w:color w:val="FF0000"/>
          <w:sz w:val="21"/>
          <w:szCs w:val="21"/>
          <w:bdr w:val="none" w:sz="0" w:space="0" w:color="auto" w:frame="1"/>
          <w:lang w:eastAsia="zh-TW"/>
        </w:rPr>
        <w:t>（法也不是非五蘊的）</w:t>
      </w:r>
      <w:r w:rsidRPr="00395161">
        <w:rPr>
          <w:rFonts w:ascii="Kaiti TC" w:eastAsia="Kaiti TC" w:hAnsi="Kaiti TC" w:cs="Kaiti TC"/>
          <w:b/>
          <w:bCs/>
          <w:color w:val="000000"/>
          <w:bdr w:val="none" w:sz="0" w:space="0" w:color="auto" w:frame="1"/>
          <w:lang w:eastAsia="zh-TW"/>
        </w:rPr>
        <w:t>無為</w:t>
      </w:r>
      <w:r w:rsidRPr="00395161">
        <w:rPr>
          <w:rFonts w:ascii="Kaiti TC" w:eastAsia="Kaiti TC" w:hAnsi="Kaiti TC" w:cs="Kaiti TC"/>
          <w:b/>
          <w:bCs/>
          <w:color w:val="FF0000"/>
          <w:sz w:val="21"/>
          <w:szCs w:val="21"/>
          <w:bdr w:val="none" w:sz="0" w:space="0" w:color="auto" w:frame="1"/>
          <w:lang w:eastAsia="zh-TW"/>
        </w:rPr>
        <w:t>（法）</w:t>
      </w:r>
      <w:r w:rsidRPr="00395161">
        <w:rPr>
          <w:rFonts w:ascii="Kaiti TC" w:eastAsia="Kaiti TC" w:hAnsi="Kaiti TC" w:cs="Kaiti TC"/>
          <w:b/>
          <w:bCs/>
          <w:color w:val="000000"/>
          <w:sz w:val="28"/>
          <w:szCs w:val="28"/>
          <w:bdr w:val="none" w:sz="0" w:space="0" w:color="auto" w:frame="1"/>
          <w:lang w:eastAsia="zh-TW"/>
        </w:rPr>
        <w:t>，亦應不可說是我</w:t>
      </w:r>
      <w:r w:rsidRPr="00395161">
        <w:rPr>
          <w:rFonts w:ascii="Kaiti TC" w:eastAsia="Kaiti TC" w:hAnsi="Kaiti TC" w:cs="Kaiti TC"/>
          <w:b/>
          <w:bCs/>
          <w:color w:val="FF0000"/>
          <w:sz w:val="21"/>
          <w:szCs w:val="21"/>
          <w:bdr w:val="none" w:sz="0" w:space="0" w:color="auto" w:frame="1"/>
          <w:lang w:eastAsia="zh-TW"/>
        </w:rPr>
        <w:t>（就是）</w:t>
      </w:r>
      <w:r w:rsidRPr="00395161">
        <w:rPr>
          <w:rFonts w:ascii="Kaiti TC" w:eastAsia="Kaiti TC" w:hAnsi="Kaiti TC" w:cs="Kaiti TC"/>
          <w:b/>
          <w:bCs/>
          <w:color w:val="000000"/>
          <w:sz w:val="28"/>
          <w:szCs w:val="28"/>
          <w:bdr w:val="none" w:sz="0" w:space="0" w:color="auto" w:frame="1"/>
          <w:lang w:eastAsia="zh-TW"/>
        </w:rPr>
        <w:t>非我。故彼所執實我不成。</w:t>
      </w:r>
    </w:p>
    <w:p w14:paraId="135D4923" w14:textId="77777777" w:rsidR="00395161" w:rsidRPr="00395161" w:rsidRDefault="00395161" w:rsidP="00395161">
      <w:pPr>
        <w:pStyle w:val="NormalWeb"/>
        <w:spacing w:before="0" w:beforeAutospacing="0" w:after="0" w:afterAutospacing="0"/>
        <w:rPr>
          <w:rFonts w:ascii="Kaiti TC" w:eastAsia="Kaiti TC" w:hAnsi="Kaiti TC" w:cs="Kaiti TC"/>
          <w:b/>
          <w:bCs/>
          <w:color w:val="222222"/>
          <w:sz w:val="28"/>
          <w:szCs w:val="28"/>
          <w:lang w:eastAsia="zh-TW"/>
        </w:rPr>
      </w:pPr>
    </w:p>
    <w:p w14:paraId="7CCB70D2" w14:textId="77777777" w:rsidR="00395161" w:rsidRPr="00395161" w:rsidRDefault="00395161" w:rsidP="00395161">
      <w:pPr>
        <w:pStyle w:val="NormalWeb"/>
        <w:spacing w:before="0" w:beforeAutospacing="0" w:after="0" w:afterAutospacing="0"/>
        <w:rPr>
          <w:rFonts w:ascii="Kaiti TC" w:eastAsia="Kaiti TC" w:hAnsi="Kaiti TC" w:cs="Kaiti TC"/>
          <w:b/>
          <w:bCs/>
          <w:color w:val="000000"/>
          <w:sz w:val="21"/>
          <w:szCs w:val="21"/>
          <w:bdr w:val="none" w:sz="0" w:space="0" w:color="auto" w:frame="1"/>
          <w:lang w:eastAsia="zh-TW"/>
        </w:rPr>
      </w:pPr>
      <w:r w:rsidRPr="00395161">
        <w:rPr>
          <w:rFonts w:ascii="Kaiti TC" w:eastAsia="Kaiti TC" w:hAnsi="Kaiti TC" w:cs="Kaiti TC"/>
          <w:b/>
          <w:bCs/>
          <w:color w:val="0000FF"/>
          <w:sz w:val="21"/>
          <w:szCs w:val="21"/>
          <w:bdr w:val="none" w:sz="0" w:space="0" w:color="auto" w:frame="1"/>
          <w:lang w:eastAsia="zh-TW"/>
        </w:rPr>
        <w:t>第一觀點是凡夫的看法，以為“我”必是五蘊的全部或一部分；第二是數論外道觀點，認為“我”有獨立主體，存在五蘊外，這種“我”就如同虛空一般脫離物質和精神；第三是小乘犢子部、正量部的觀點，認為“我”依五蘊存在，但與五蘊不即不離，有獨立主體、非常非無常。這樣的“我”到底是屬有為法還是無為法？如是有為法，那就具有生住異滅</w:t>
      </w:r>
      <w:r w:rsidRPr="00395161">
        <w:rPr>
          <w:rFonts w:ascii="Kaiti TC" w:eastAsia="Kaiti TC" w:hAnsi="Kaiti TC" w:cs="Kaiti TC"/>
          <w:b/>
          <w:bCs/>
          <w:color w:val="0000FF"/>
          <w:sz w:val="21"/>
          <w:szCs w:val="21"/>
          <w:bdr w:val="none" w:sz="0" w:space="0" w:color="auto" w:frame="1"/>
          <w:lang w:eastAsia="zh-TW"/>
        </w:rPr>
        <w:lastRenderedPageBreak/>
        <w:t>的無常性，同於五蘊；如是無為法就無生住異滅，非由五蘊和合而成。他們說的“我”與五蘊不即不離，那就不是無為法也不是有為法，而是超出一切範疇。唯識說的真如等無為法，雖與五蘊不即不離，那只是說真如等是一切事物的真實本性，不離識獨立存在，不是實我實法，故無上述錯誤。</w:t>
      </w:r>
      <w:r w:rsidRPr="00395161">
        <w:rPr>
          <w:rFonts w:ascii="Kaiti TC" w:eastAsia="Kaiti TC" w:hAnsi="Kaiti TC" w:cs="Kaiti TC"/>
          <w:b/>
          <w:bCs/>
          <w:color w:val="000000"/>
          <w:sz w:val="21"/>
          <w:szCs w:val="21"/>
          <w:bdr w:val="none" w:sz="0" w:space="0" w:color="auto" w:frame="1"/>
          <w:lang w:eastAsia="zh-TW"/>
        </w:rPr>
        <w:t> </w:t>
      </w:r>
    </w:p>
    <w:p w14:paraId="23B42678" w14:textId="77777777" w:rsidR="00395161" w:rsidRPr="00395161" w:rsidRDefault="00395161" w:rsidP="00395161">
      <w:pPr>
        <w:pStyle w:val="NormalWeb"/>
        <w:spacing w:before="0" w:beforeAutospacing="0" w:after="0" w:afterAutospacing="0"/>
        <w:rPr>
          <w:rFonts w:ascii="Kaiti TC" w:eastAsia="Kaiti TC" w:hAnsi="Kaiti TC" w:cs="Kaiti TC"/>
          <w:b/>
          <w:bCs/>
          <w:color w:val="222222"/>
          <w:sz w:val="28"/>
          <w:szCs w:val="28"/>
          <w:lang w:eastAsia="zh-TW"/>
        </w:rPr>
      </w:pPr>
    </w:p>
    <w:p w14:paraId="51349EF0" w14:textId="77777777" w:rsidR="00395161" w:rsidRPr="00395161" w:rsidRDefault="00395161" w:rsidP="00395161">
      <w:pPr>
        <w:pStyle w:val="NormalWeb"/>
        <w:spacing w:before="0" w:beforeAutospacing="0" w:after="0" w:afterAutospacing="0"/>
        <w:rPr>
          <w:rFonts w:ascii="Kaiti TC" w:eastAsia="Kaiti TC" w:hAnsi="Kaiti TC" w:cs="Kaiti TC"/>
          <w:b/>
          <w:bCs/>
          <w:color w:val="0000FF"/>
          <w:sz w:val="28"/>
          <w:szCs w:val="28"/>
          <w:bdr w:val="none" w:sz="0" w:space="0" w:color="auto" w:frame="1"/>
          <w:lang w:eastAsia="zh-TW"/>
        </w:rPr>
      </w:pPr>
      <w:r w:rsidRPr="00395161">
        <w:rPr>
          <w:rFonts w:ascii="Kaiti TC" w:eastAsia="Kaiti TC" w:hAnsi="Kaiti TC" w:cs="Kaiti TC"/>
          <w:b/>
          <w:bCs/>
          <w:color w:val="0000FF"/>
          <w:sz w:val="28"/>
          <w:szCs w:val="28"/>
          <w:bdr w:val="none" w:sz="0" w:space="0" w:color="auto" w:frame="1"/>
          <w:lang w:eastAsia="zh-TW"/>
        </w:rPr>
        <w:t># 對我執的總結</w:t>
      </w:r>
    </w:p>
    <w:p w14:paraId="6AC232C1" w14:textId="77777777" w:rsidR="00395161" w:rsidRPr="00395161" w:rsidRDefault="00395161" w:rsidP="00395161">
      <w:pPr>
        <w:pStyle w:val="NormalWeb"/>
        <w:spacing w:before="0" w:beforeAutospacing="0" w:after="0" w:afterAutospacing="0"/>
        <w:rPr>
          <w:rFonts w:ascii="Kaiti TC" w:eastAsia="Kaiti TC" w:hAnsi="Kaiti TC" w:cs="Kaiti TC"/>
          <w:b/>
          <w:bCs/>
          <w:color w:val="222222"/>
          <w:sz w:val="28"/>
          <w:szCs w:val="28"/>
          <w:lang w:eastAsia="zh-TW"/>
        </w:rPr>
      </w:pPr>
    </w:p>
    <w:p w14:paraId="37220096" w14:textId="77777777" w:rsidR="00395161" w:rsidRPr="00395161" w:rsidRDefault="00395161" w:rsidP="00395161">
      <w:pPr>
        <w:pStyle w:val="NormalWeb"/>
        <w:spacing w:before="0" w:beforeAutospacing="0" w:after="0" w:afterAutospacing="0"/>
        <w:rPr>
          <w:rFonts w:ascii="Kaiti TC" w:eastAsia="Kaiti TC" w:hAnsi="Kaiti TC" w:cs="Kaiti TC"/>
          <w:b/>
          <w:bCs/>
          <w:sz w:val="28"/>
          <w:szCs w:val="28"/>
          <w:bdr w:val="none" w:sz="0" w:space="0" w:color="auto" w:frame="1"/>
          <w:lang w:eastAsia="zh-TW"/>
        </w:rPr>
      </w:pPr>
      <w:r w:rsidRPr="00395161">
        <w:rPr>
          <w:rFonts w:ascii="Kaiti TC" w:eastAsia="Kaiti TC" w:hAnsi="Kaiti TC" w:cs="Kaiti TC"/>
          <w:b/>
          <w:bCs/>
          <w:sz w:val="28"/>
          <w:szCs w:val="28"/>
          <w:bdr w:val="none" w:sz="0" w:space="0" w:color="auto" w:frame="1"/>
          <w:lang w:eastAsia="zh-TW"/>
        </w:rPr>
        <w:t>又諸所執有我體，為有思慮，為無思慮？若有思慮，應是無常，非一切時有思慮故；若無思慮，應如虛空，不能作業，亦不受果。故所執我</w:t>
      </w:r>
      <w:r w:rsidRPr="00395161">
        <w:rPr>
          <w:rFonts w:ascii="Kaiti TC" w:eastAsia="Kaiti TC" w:hAnsi="Kaiti TC" w:cs="Kaiti TC"/>
          <w:b/>
          <w:bCs/>
          <w:color w:val="FF0000"/>
          <w:sz w:val="21"/>
          <w:szCs w:val="21"/>
          <w:bdr w:val="none" w:sz="0" w:space="0" w:color="auto" w:frame="1"/>
          <w:lang w:eastAsia="zh-TW"/>
        </w:rPr>
        <w:t>（無論有沒有思慮，有我體之）</w:t>
      </w:r>
      <w:r w:rsidRPr="00395161">
        <w:rPr>
          <w:rFonts w:ascii="Kaiti TC" w:eastAsia="Kaiti TC" w:hAnsi="Kaiti TC" w:cs="Kaiti TC"/>
          <w:b/>
          <w:bCs/>
          <w:sz w:val="28"/>
          <w:szCs w:val="28"/>
          <w:bdr w:val="none" w:sz="0" w:space="0" w:color="auto" w:frame="1"/>
          <w:lang w:eastAsia="zh-TW"/>
        </w:rPr>
        <w:t>理俱不成。</w:t>
      </w:r>
    </w:p>
    <w:p w14:paraId="2E7D589B" w14:textId="77777777" w:rsidR="00395161" w:rsidRPr="00395161" w:rsidRDefault="00395161" w:rsidP="00395161">
      <w:pPr>
        <w:shd w:val="clear" w:color="auto" w:fill="FFFFFF"/>
        <w:ind w:firstLine="480"/>
        <w:rPr>
          <w:rFonts w:ascii="Kaiti TC" w:eastAsia="Kaiti TC" w:hAnsi="Kaiti TC" w:cs="Kaiti TC"/>
          <w:b/>
          <w:bCs/>
          <w:color w:val="000000"/>
          <w:sz w:val="28"/>
          <w:szCs w:val="28"/>
        </w:rPr>
      </w:pPr>
      <w:r w:rsidRPr="00395161">
        <w:rPr>
          <w:rFonts w:ascii="Kaiti TC" w:eastAsia="Kaiti TC" w:hAnsi="Kaiti TC" w:cs="Kaiti TC"/>
          <w:b/>
          <w:bCs/>
          <w:color w:val="000000"/>
          <w:sz w:val="28"/>
          <w:szCs w:val="28"/>
        </w:rPr>
        <w:t> </w:t>
      </w:r>
    </w:p>
    <w:p w14:paraId="19BCEB2F" w14:textId="77777777" w:rsidR="00395161" w:rsidRPr="00395161" w:rsidRDefault="00395161" w:rsidP="00395161">
      <w:pPr>
        <w:pStyle w:val="NormalWeb"/>
        <w:spacing w:before="0" w:beforeAutospacing="0" w:after="0" w:afterAutospacing="0"/>
        <w:rPr>
          <w:rFonts w:ascii="Kaiti TC" w:eastAsia="Kaiti TC" w:hAnsi="Kaiti TC" w:cs="Kaiti TC"/>
          <w:b/>
          <w:bCs/>
          <w:sz w:val="28"/>
          <w:szCs w:val="28"/>
          <w:bdr w:val="none" w:sz="0" w:space="0" w:color="auto" w:frame="1"/>
          <w:lang w:eastAsia="zh-TW"/>
        </w:rPr>
      </w:pPr>
      <w:r w:rsidRPr="00395161">
        <w:rPr>
          <w:rFonts w:ascii="Kaiti TC" w:eastAsia="Kaiti TC" w:hAnsi="Kaiti TC" w:cs="Kaiti TC"/>
          <w:b/>
          <w:bCs/>
          <w:sz w:val="28"/>
          <w:szCs w:val="28"/>
          <w:bdr w:val="none" w:sz="0" w:space="0" w:color="auto" w:frame="1"/>
          <w:lang w:eastAsia="zh-TW"/>
        </w:rPr>
        <w:t>又諸所執實有我體，為有作用，為無作用？若有作用，如手足等，應是無常；若無作用，如兔角等，應非實我。故所執我</w:t>
      </w:r>
      <w:r w:rsidRPr="00395161">
        <w:rPr>
          <w:rFonts w:ascii="Kaiti TC" w:eastAsia="Kaiti TC" w:hAnsi="Kaiti TC" w:cs="Kaiti TC"/>
          <w:b/>
          <w:bCs/>
          <w:color w:val="FF0000"/>
          <w:sz w:val="21"/>
          <w:szCs w:val="21"/>
          <w:bdr w:val="none" w:sz="0" w:space="0" w:color="auto" w:frame="1"/>
          <w:lang w:eastAsia="zh-TW"/>
        </w:rPr>
        <w:t>（無論有沒有作用）</w:t>
      </w:r>
      <w:r w:rsidRPr="00395161">
        <w:rPr>
          <w:rFonts w:ascii="Kaiti TC" w:eastAsia="Kaiti TC" w:hAnsi="Kaiti TC" w:cs="Kaiti TC"/>
          <w:b/>
          <w:bCs/>
          <w:sz w:val="28"/>
          <w:szCs w:val="28"/>
          <w:bdr w:val="none" w:sz="0" w:space="0" w:color="auto" w:frame="1"/>
          <w:lang w:eastAsia="zh-TW"/>
        </w:rPr>
        <w:t>，二俱不</w:t>
      </w:r>
      <w:r w:rsidRPr="00395161">
        <w:rPr>
          <w:rFonts w:ascii="Kaiti TC" w:eastAsia="Kaiti TC" w:hAnsi="Kaiti TC" w:cs="Kaiti TC"/>
          <w:b/>
          <w:bCs/>
          <w:color w:val="FF0000"/>
          <w:sz w:val="21"/>
          <w:szCs w:val="21"/>
          <w:bdr w:val="none" w:sz="0" w:space="0" w:color="auto" w:frame="1"/>
          <w:lang w:eastAsia="zh-TW"/>
        </w:rPr>
        <w:t>（能）</w:t>
      </w:r>
      <w:r w:rsidRPr="00395161">
        <w:rPr>
          <w:rFonts w:ascii="Kaiti TC" w:eastAsia="Kaiti TC" w:hAnsi="Kaiti TC" w:cs="Kaiti TC"/>
          <w:b/>
          <w:bCs/>
          <w:sz w:val="28"/>
          <w:szCs w:val="28"/>
          <w:bdr w:val="none" w:sz="0" w:space="0" w:color="auto" w:frame="1"/>
          <w:lang w:eastAsia="zh-TW"/>
        </w:rPr>
        <w:t>成</w:t>
      </w:r>
      <w:r w:rsidRPr="00395161">
        <w:rPr>
          <w:rFonts w:ascii="Kaiti TC" w:eastAsia="Kaiti TC" w:hAnsi="Kaiti TC" w:cs="Kaiti TC"/>
          <w:b/>
          <w:bCs/>
          <w:color w:val="FF0000"/>
          <w:sz w:val="21"/>
          <w:szCs w:val="21"/>
          <w:bdr w:val="none" w:sz="0" w:space="0" w:color="auto" w:frame="1"/>
          <w:lang w:eastAsia="zh-TW"/>
        </w:rPr>
        <w:t>（立有真實我之理）</w:t>
      </w:r>
      <w:r w:rsidRPr="00395161">
        <w:rPr>
          <w:rFonts w:ascii="Kaiti TC" w:eastAsia="Kaiti TC" w:hAnsi="Kaiti TC" w:cs="Kaiti TC"/>
          <w:b/>
          <w:bCs/>
          <w:sz w:val="28"/>
          <w:szCs w:val="28"/>
          <w:bdr w:val="none" w:sz="0" w:space="0" w:color="auto" w:frame="1"/>
          <w:lang w:eastAsia="zh-TW"/>
        </w:rPr>
        <w:t>。</w:t>
      </w:r>
    </w:p>
    <w:p w14:paraId="7F971860" w14:textId="77777777" w:rsidR="00395161" w:rsidRPr="00395161" w:rsidRDefault="00395161" w:rsidP="00395161">
      <w:pPr>
        <w:pStyle w:val="NormalWeb"/>
        <w:spacing w:before="0" w:beforeAutospacing="0" w:after="0" w:afterAutospacing="0"/>
        <w:rPr>
          <w:rFonts w:ascii="Kaiti TC" w:eastAsia="Kaiti TC" w:hAnsi="Kaiti TC" w:cs="Kaiti TC"/>
          <w:b/>
          <w:bCs/>
          <w:sz w:val="28"/>
          <w:szCs w:val="28"/>
          <w:lang w:eastAsia="zh-TW"/>
        </w:rPr>
      </w:pPr>
    </w:p>
    <w:p w14:paraId="628F24D1" w14:textId="77777777" w:rsidR="00395161" w:rsidRPr="00395161" w:rsidRDefault="00395161" w:rsidP="00395161">
      <w:pPr>
        <w:pStyle w:val="NormalWeb"/>
        <w:spacing w:before="0" w:beforeAutospacing="0" w:after="0" w:afterAutospacing="0"/>
        <w:rPr>
          <w:rFonts w:ascii="Kaiti TC" w:eastAsia="Kaiti TC" w:hAnsi="Kaiti TC" w:cs="Kaiti TC"/>
          <w:b/>
          <w:bCs/>
          <w:color w:val="000000"/>
          <w:sz w:val="28"/>
          <w:szCs w:val="28"/>
          <w:bdr w:val="none" w:sz="0" w:space="0" w:color="auto" w:frame="1"/>
          <w:lang w:eastAsia="zh-TW"/>
        </w:rPr>
      </w:pPr>
      <w:r w:rsidRPr="00395161">
        <w:rPr>
          <w:rFonts w:ascii="Kaiti TC" w:eastAsia="Kaiti TC" w:hAnsi="Kaiti TC" w:cs="Kaiti TC"/>
          <w:b/>
          <w:bCs/>
          <w:sz w:val="28"/>
          <w:szCs w:val="28"/>
          <w:bdr w:val="none" w:sz="0" w:space="0" w:color="auto" w:frame="1"/>
          <w:lang w:eastAsia="zh-TW"/>
        </w:rPr>
        <w:t>又諸所執實有我體，為是“我見”所緣境不？若非“我見”所緣境者，汝等云何知實有我？若</w:t>
      </w:r>
      <w:r w:rsidRPr="00395161">
        <w:rPr>
          <w:rFonts w:ascii="Kaiti TC" w:eastAsia="Kaiti TC" w:hAnsi="Kaiti TC" w:cs="Kaiti TC"/>
          <w:b/>
          <w:bCs/>
          <w:color w:val="FF0000"/>
          <w:sz w:val="21"/>
          <w:szCs w:val="21"/>
          <w:bdr w:val="none" w:sz="0" w:space="0" w:color="auto" w:frame="1"/>
          <w:lang w:eastAsia="zh-TW"/>
        </w:rPr>
        <w:t>（我）</w:t>
      </w:r>
      <w:r w:rsidRPr="00395161">
        <w:rPr>
          <w:rFonts w:ascii="Kaiti TC" w:eastAsia="Kaiti TC" w:hAnsi="Kaiti TC" w:cs="Kaiti TC"/>
          <w:b/>
          <w:bCs/>
          <w:sz w:val="28"/>
          <w:szCs w:val="28"/>
          <w:bdr w:val="none" w:sz="0" w:space="0" w:color="auto" w:frame="1"/>
          <w:lang w:eastAsia="zh-TW"/>
        </w:rPr>
        <w:t>是“我見”所緣境者，應“有我見”非顛倒攝，</w:t>
      </w:r>
      <w:r w:rsidRPr="00395161">
        <w:rPr>
          <w:rFonts w:ascii="Kaiti TC" w:eastAsia="Kaiti TC" w:hAnsi="Kaiti TC" w:cs="Kaiti TC"/>
          <w:b/>
          <w:bCs/>
          <w:color w:val="FF0000"/>
          <w:sz w:val="21"/>
          <w:szCs w:val="21"/>
          <w:bdr w:val="none" w:sz="0" w:space="0" w:color="auto" w:frame="1"/>
          <w:lang w:eastAsia="zh-TW"/>
        </w:rPr>
        <w:t>（因為我見能）</w:t>
      </w:r>
      <w:r w:rsidRPr="00395161">
        <w:rPr>
          <w:rFonts w:ascii="Kaiti TC" w:eastAsia="Kaiti TC" w:hAnsi="Kaiti TC" w:cs="Kaiti TC"/>
          <w:b/>
          <w:bCs/>
          <w:color w:val="000000"/>
          <w:sz w:val="28"/>
          <w:szCs w:val="28"/>
          <w:bdr w:val="none" w:sz="0" w:space="0" w:color="auto" w:frame="1"/>
          <w:lang w:eastAsia="zh-TW"/>
        </w:rPr>
        <w:t>如實知故。若爾，如何執有我者，所信至教，皆毀我見，稱讚無我，言無我見能證涅槃，執著我見沈淪生死。豈有邪見能證涅槃，正見翻令沈淪生死？</w:t>
      </w:r>
    </w:p>
    <w:p w14:paraId="28844F34" w14:textId="77777777" w:rsidR="00395161" w:rsidRPr="00395161" w:rsidRDefault="00395161" w:rsidP="00395161">
      <w:pPr>
        <w:pStyle w:val="NormalWeb"/>
        <w:spacing w:before="0" w:beforeAutospacing="0" w:after="0" w:afterAutospacing="0"/>
        <w:rPr>
          <w:rFonts w:ascii="Kaiti TC" w:eastAsia="Kaiti TC" w:hAnsi="Kaiti TC" w:cs="Kaiti TC"/>
          <w:b/>
          <w:bCs/>
          <w:color w:val="0000FF"/>
          <w:sz w:val="21"/>
          <w:szCs w:val="21"/>
          <w:bdr w:val="none" w:sz="0" w:space="0" w:color="auto" w:frame="1"/>
          <w:lang w:eastAsia="zh-TW"/>
        </w:rPr>
      </w:pPr>
    </w:p>
    <w:p w14:paraId="76DF393B" w14:textId="77777777" w:rsidR="00395161" w:rsidRPr="00395161" w:rsidRDefault="00395161" w:rsidP="00395161">
      <w:pPr>
        <w:pStyle w:val="NormalWeb"/>
        <w:spacing w:before="0" w:beforeAutospacing="0" w:after="0" w:afterAutospacing="0"/>
        <w:rPr>
          <w:rFonts w:ascii="Kaiti TC" w:eastAsia="Kaiti TC" w:hAnsi="Kaiti TC" w:cs="Kaiti TC"/>
          <w:b/>
          <w:bCs/>
          <w:color w:val="0000FF"/>
          <w:sz w:val="21"/>
          <w:szCs w:val="21"/>
          <w:bdr w:val="none" w:sz="0" w:space="0" w:color="auto" w:frame="1"/>
          <w:lang w:eastAsia="zh-TW"/>
        </w:rPr>
      </w:pPr>
      <w:r w:rsidRPr="00395161">
        <w:rPr>
          <w:rFonts w:ascii="Kaiti TC" w:eastAsia="Kaiti TC" w:hAnsi="Kaiti TC" w:cs="Kaiti TC"/>
          <w:b/>
          <w:bCs/>
          <w:color w:val="0000FF"/>
          <w:sz w:val="21"/>
          <w:szCs w:val="21"/>
          <w:bdr w:val="none" w:sz="0" w:space="0" w:color="auto" w:frame="1"/>
        </w:rPr>
        <w:t>數論認為我有思慮，勝論認為沒有；耆那教認為我有作用，數論認為我沒有作用。</w:t>
      </w:r>
      <w:r w:rsidRPr="00395161">
        <w:rPr>
          <w:rFonts w:ascii="Kaiti TC" w:eastAsia="Kaiti TC" w:hAnsi="Kaiti TC" w:cs="Kaiti TC"/>
          <w:b/>
          <w:bCs/>
          <w:color w:val="0000FF"/>
          <w:sz w:val="21"/>
          <w:szCs w:val="21"/>
          <w:bdr w:val="none" w:sz="0" w:space="0" w:color="auto" w:frame="1"/>
          <w:lang w:eastAsia="zh-TW"/>
        </w:rPr>
        <w:t>如果有真實的我，它必是我見所認識的對象，那麼“有我”就不是錯誤的見解。佛教說的常樂我浄，其中的我只是一種假設，其本質就像真如等無為法，雖能被心識所認識，但非言語概念思維所能表達，所以也非真實我。</w:t>
      </w:r>
    </w:p>
    <w:p w14:paraId="6CA3873D" w14:textId="77777777" w:rsidR="00395161" w:rsidRPr="00395161" w:rsidRDefault="00395161" w:rsidP="00395161">
      <w:pPr>
        <w:pStyle w:val="NormalWeb"/>
        <w:spacing w:before="0" w:beforeAutospacing="0" w:after="0" w:afterAutospacing="0"/>
        <w:rPr>
          <w:rFonts w:ascii="Kaiti TC" w:eastAsia="Kaiti TC" w:hAnsi="Kaiti TC" w:cs="Kaiti TC"/>
          <w:b/>
          <w:bCs/>
          <w:color w:val="222222"/>
          <w:sz w:val="28"/>
          <w:szCs w:val="28"/>
          <w:lang w:eastAsia="zh-TW"/>
        </w:rPr>
      </w:pPr>
    </w:p>
    <w:p w14:paraId="58882446" w14:textId="77777777" w:rsidR="00395161" w:rsidRPr="00395161" w:rsidRDefault="00395161" w:rsidP="00395161">
      <w:pPr>
        <w:pStyle w:val="NormalWeb"/>
        <w:spacing w:before="0" w:beforeAutospacing="0" w:after="0" w:afterAutospacing="0"/>
        <w:rPr>
          <w:rFonts w:ascii="Kaiti TC" w:eastAsia="Kaiti TC" w:hAnsi="Kaiti TC" w:cs="Kaiti TC"/>
          <w:b/>
          <w:bCs/>
          <w:color w:val="000000"/>
          <w:bdr w:val="none" w:sz="0" w:space="0" w:color="auto" w:frame="1"/>
          <w:lang w:eastAsia="zh-TW"/>
        </w:rPr>
      </w:pPr>
      <w:r w:rsidRPr="00395161">
        <w:rPr>
          <w:rFonts w:ascii="Kaiti TC" w:eastAsia="Kaiti TC" w:hAnsi="Kaiti TC" w:cs="Kaiti TC"/>
          <w:b/>
          <w:bCs/>
          <w:color w:val="000000"/>
          <w:sz w:val="28"/>
          <w:szCs w:val="28"/>
          <w:bdr w:val="none" w:sz="0" w:space="0" w:color="auto" w:frame="1"/>
          <w:lang w:eastAsia="zh-TW"/>
        </w:rPr>
        <w:t>又諸我見</w:t>
      </w:r>
      <w:r w:rsidRPr="00395161">
        <w:rPr>
          <w:rFonts w:ascii="Kaiti TC" w:eastAsia="Kaiti TC" w:hAnsi="Kaiti TC" w:cs="Kaiti TC"/>
          <w:b/>
          <w:bCs/>
          <w:color w:val="FF0000"/>
          <w:sz w:val="21"/>
          <w:szCs w:val="21"/>
          <w:bdr w:val="none" w:sz="0" w:space="0" w:color="auto" w:frame="1"/>
          <w:lang w:eastAsia="zh-TW"/>
        </w:rPr>
        <w:t>（</w:t>
      </w:r>
      <w:r w:rsidRPr="00395161">
        <w:rPr>
          <w:rFonts w:ascii="Kaiti TC" w:eastAsia="Kaiti TC" w:hAnsi="Kaiti TC" w:cs="Kaiti TC"/>
          <w:b/>
          <w:bCs/>
          <w:color w:val="FF0000"/>
          <w:sz w:val="21"/>
          <w:szCs w:val="21"/>
          <w:shd w:val="clear" w:color="auto" w:fill="FFFFFF"/>
          <w:lang w:eastAsia="zh-TW"/>
        </w:rPr>
        <w:t>由妄想執著而起，</w:t>
      </w:r>
      <w:r w:rsidRPr="00395161">
        <w:rPr>
          <w:rFonts w:ascii="Kaiti TC" w:eastAsia="Kaiti TC" w:hAnsi="Kaiti TC" w:cs="Kaiti TC"/>
          <w:b/>
          <w:bCs/>
          <w:color w:val="FF0000"/>
          <w:sz w:val="21"/>
          <w:szCs w:val="21"/>
          <w:bdr w:val="none" w:sz="0" w:space="0" w:color="auto" w:frame="1"/>
          <w:lang w:eastAsia="zh-TW"/>
        </w:rPr>
        <w:t>）</w:t>
      </w:r>
      <w:r w:rsidRPr="00395161">
        <w:rPr>
          <w:rFonts w:ascii="Kaiti TC" w:eastAsia="Kaiti TC" w:hAnsi="Kaiti TC" w:cs="Kaiti TC"/>
          <w:b/>
          <w:bCs/>
          <w:color w:val="000000"/>
          <w:sz w:val="28"/>
          <w:szCs w:val="28"/>
          <w:bdr w:val="none" w:sz="0" w:space="0" w:color="auto" w:frame="1"/>
          <w:lang w:eastAsia="zh-TW"/>
        </w:rPr>
        <w:t>不</w:t>
      </w:r>
      <w:r w:rsidRPr="00395161">
        <w:rPr>
          <w:rFonts w:ascii="Kaiti TC" w:eastAsia="Kaiti TC" w:hAnsi="Kaiti TC" w:cs="Kaiti TC"/>
          <w:b/>
          <w:bCs/>
          <w:color w:val="FF0000"/>
          <w:sz w:val="21"/>
          <w:szCs w:val="21"/>
          <w:bdr w:val="none" w:sz="0" w:space="0" w:color="auto" w:frame="1"/>
          <w:lang w:eastAsia="zh-TW"/>
        </w:rPr>
        <w:t>（可能）</w:t>
      </w:r>
      <w:r w:rsidRPr="00395161">
        <w:rPr>
          <w:rFonts w:ascii="Kaiti TC" w:eastAsia="Kaiti TC" w:hAnsi="Kaiti TC" w:cs="Kaiti TC"/>
          <w:b/>
          <w:bCs/>
          <w:color w:val="000000"/>
          <w:sz w:val="28"/>
          <w:szCs w:val="28"/>
          <w:bdr w:val="none" w:sz="0" w:space="0" w:color="auto" w:frame="1"/>
          <w:lang w:eastAsia="zh-TW"/>
        </w:rPr>
        <w:t>緣實我，</w:t>
      </w:r>
      <w:r w:rsidRPr="00395161">
        <w:rPr>
          <w:rFonts w:ascii="Kaiti TC" w:eastAsia="Kaiti TC" w:hAnsi="Kaiti TC" w:cs="Kaiti TC"/>
          <w:b/>
          <w:bCs/>
          <w:color w:val="FF0000"/>
          <w:sz w:val="21"/>
          <w:szCs w:val="21"/>
          <w:bdr w:val="none" w:sz="0" w:space="0" w:color="auto" w:frame="1"/>
          <w:lang w:eastAsia="zh-TW"/>
        </w:rPr>
        <w:t>（因為）</w:t>
      </w:r>
      <w:r w:rsidRPr="00395161">
        <w:rPr>
          <w:rFonts w:ascii="Kaiti TC" w:eastAsia="Kaiti TC" w:hAnsi="Kaiti TC" w:cs="Kaiti TC"/>
          <w:b/>
          <w:bCs/>
          <w:color w:val="000000"/>
          <w:sz w:val="28"/>
          <w:szCs w:val="28"/>
          <w:bdr w:val="none" w:sz="0" w:space="0" w:color="auto" w:frame="1"/>
          <w:lang w:eastAsia="zh-TW"/>
        </w:rPr>
        <w:t>有所緣</w:t>
      </w:r>
      <w:r w:rsidRPr="00395161">
        <w:rPr>
          <w:rFonts w:ascii="Kaiti TC" w:eastAsia="Kaiti TC" w:hAnsi="Kaiti TC" w:cs="Kaiti TC"/>
          <w:b/>
          <w:bCs/>
          <w:color w:val="FF0000"/>
          <w:sz w:val="21"/>
          <w:szCs w:val="21"/>
          <w:bdr w:val="none" w:sz="0" w:space="0" w:color="auto" w:frame="1"/>
          <w:lang w:eastAsia="zh-TW"/>
        </w:rPr>
        <w:t>（的對象）</w:t>
      </w:r>
      <w:r w:rsidRPr="00395161">
        <w:rPr>
          <w:rFonts w:ascii="Kaiti TC" w:eastAsia="Kaiti TC" w:hAnsi="Kaiti TC" w:cs="Kaiti TC"/>
          <w:b/>
          <w:bCs/>
          <w:color w:val="000000"/>
          <w:sz w:val="28"/>
          <w:szCs w:val="28"/>
          <w:bdr w:val="none" w:sz="0" w:space="0" w:color="auto" w:frame="1"/>
          <w:lang w:eastAsia="zh-TW"/>
        </w:rPr>
        <w:t>故，如緣餘心</w:t>
      </w:r>
      <w:r w:rsidRPr="00395161">
        <w:rPr>
          <w:rFonts w:ascii="Kaiti TC" w:eastAsia="Kaiti TC" w:hAnsi="Kaiti TC" w:cs="Kaiti TC"/>
          <w:b/>
          <w:bCs/>
          <w:color w:val="FF0000"/>
          <w:sz w:val="21"/>
          <w:szCs w:val="21"/>
          <w:bdr w:val="none" w:sz="0" w:space="0" w:color="auto" w:frame="1"/>
          <w:lang w:eastAsia="zh-TW"/>
        </w:rPr>
        <w:t>（就如同</w:t>
      </w:r>
      <w:r w:rsidRPr="00395161">
        <w:rPr>
          <w:rFonts w:ascii="Kaiti TC" w:eastAsia="Kaiti TC" w:hAnsi="Kaiti TC" w:cs="Kaiti TC"/>
          <w:b/>
          <w:bCs/>
          <w:color w:val="FF0000"/>
          <w:sz w:val="21"/>
          <w:szCs w:val="21"/>
          <w:bdr w:val="none" w:sz="0" w:space="0" w:color="auto" w:frame="1"/>
        </w:rPr>
        <w:t>其它能緣</w:t>
      </w:r>
      <w:r w:rsidRPr="00395161">
        <w:rPr>
          <w:rFonts w:ascii="Kaiti TC" w:eastAsia="Kaiti TC" w:hAnsi="Kaiti TC" w:cs="Kaiti TC"/>
          <w:b/>
          <w:bCs/>
          <w:color w:val="FF0000"/>
          <w:sz w:val="21"/>
          <w:szCs w:val="21"/>
          <w:bdr w:val="none" w:sz="0" w:space="0" w:color="auto" w:frame="1"/>
          <w:lang w:eastAsia="zh-TW"/>
        </w:rPr>
        <w:t>的心、心所一樣，</w:t>
      </w:r>
      <w:r w:rsidRPr="00395161">
        <w:rPr>
          <w:rFonts w:ascii="Kaiti TC" w:eastAsia="Kaiti TC" w:hAnsi="Kaiti TC" w:cs="Kaiti TC"/>
          <w:b/>
          <w:bCs/>
          <w:color w:val="FF0000"/>
          <w:sz w:val="21"/>
          <w:szCs w:val="21"/>
          <w:bdr w:val="none" w:sz="0" w:space="0" w:color="auto" w:frame="1"/>
        </w:rPr>
        <w:t>只能認識自變的相分</w:t>
      </w:r>
      <w:r w:rsidRPr="00395161">
        <w:rPr>
          <w:rFonts w:ascii="Kaiti TC" w:eastAsia="Kaiti TC" w:hAnsi="Kaiti TC" w:cs="Kaiti TC"/>
          <w:b/>
          <w:bCs/>
          <w:color w:val="FF0000"/>
          <w:sz w:val="21"/>
          <w:szCs w:val="21"/>
          <w:bdr w:val="none" w:sz="0" w:space="0" w:color="auto" w:frame="1"/>
          <w:lang w:eastAsia="zh-TW"/>
        </w:rPr>
        <w:t>）</w:t>
      </w:r>
      <w:r w:rsidRPr="00395161">
        <w:rPr>
          <w:rFonts w:ascii="Kaiti TC" w:eastAsia="Kaiti TC" w:hAnsi="Kaiti TC" w:cs="Kaiti TC"/>
          <w:b/>
          <w:bCs/>
          <w:color w:val="000000"/>
          <w:sz w:val="28"/>
          <w:szCs w:val="28"/>
          <w:bdr w:val="none" w:sz="0" w:space="0" w:color="auto" w:frame="1"/>
          <w:lang w:eastAsia="zh-TW"/>
        </w:rPr>
        <w:t>。我見所緣定非實我，</w:t>
      </w:r>
      <w:r w:rsidRPr="00395161">
        <w:rPr>
          <w:rFonts w:ascii="Kaiti TC" w:eastAsia="Kaiti TC" w:hAnsi="Kaiti TC" w:cs="Kaiti TC"/>
          <w:b/>
          <w:bCs/>
          <w:color w:val="FF0000"/>
          <w:sz w:val="21"/>
          <w:szCs w:val="21"/>
          <w:bdr w:val="none" w:sz="0" w:space="0" w:color="auto" w:frame="1"/>
          <w:lang w:eastAsia="zh-TW"/>
        </w:rPr>
        <w:t>（而）</w:t>
      </w:r>
      <w:r w:rsidRPr="00395161">
        <w:rPr>
          <w:rFonts w:ascii="Kaiti TC" w:eastAsia="Kaiti TC" w:hAnsi="Kaiti TC" w:cs="Kaiti TC"/>
          <w:b/>
          <w:bCs/>
          <w:color w:val="000000"/>
          <w:sz w:val="28"/>
          <w:szCs w:val="28"/>
          <w:bdr w:val="none" w:sz="0" w:space="0" w:color="auto" w:frame="1"/>
          <w:lang w:eastAsia="zh-TW"/>
        </w:rPr>
        <w:t>是</w:t>
      </w:r>
      <w:r w:rsidRPr="00395161">
        <w:rPr>
          <w:rFonts w:ascii="Kaiti TC" w:eastAsia="Kaiti TC" w:hAnsi="Kaiti TC" w:cs="Kaiti TC"/>
          <w:b/>
          <w:bCs/>
          <w:color w:val="FF0000"/>
          <w:sz w:val="21"/>
          <w:szCs w:val="21"/>
          <w:bdr w:val="none" w:sz="0" w:space="0" w:color="auto" w:frame="1"/>
          <w:lang w:eastAsia="zh-TW"/>
        </w:rPr>
        <w:t>（我見自變的）</w:t>
      </w:r>
      <w:r w:rsidRPr="00395161">
        <w:rPr>
          <w:rFonts w:ascii="Kaiti TC" w:eastAsia="Kaiti TC" w:hAnsi="Kaiti TC" w:cs="Kaiti TC"/>
          <w:b/>
          <w:bCs/>
          <w:color w:val="000000"/>
          <w:sz w:val="28"/>
          <w:szCs w:val="28"/>
          <w:bdr w:val="none" w:sz="0" w:space="0" w:color="auto" w:frame="1"/>
          <w:lang w:eastAsia="zh-TW"/>
        </w:rPr>
        <w:t>所緣</w:t>
      </w:r>
      <w:r w:rsidRPr="00395161">
        <w:rPr>
          <w:rFonts w:ascii="Kaiti TC" w:eastAsia="Kaiti TC" w:hAnsi="Kaiti TC" w:cs="Kaiti TC"/>
          <w:b/>
          <w:bCs/>
          <w:color w:val="FF0000"/>
          <w:sz w:val="21"/>
          <w:szCs w:val="21"/>
          <w:bdr w:val="none" w:sz="0" w:space="0" w:color="auto" w:frame="1"/>
          <w:lang w:eastAsia="zh-TW"/>
        </w:rPr>
        <w:t>（境）</w:t>
      </w:r>
      <w:r w:rsidRPr="00395161">
        <w:rPr>
          <w:rFonts w:ascii="Kaiti TC" w:eastAsia="Kaiti TC" w:hAnsi="Kaiti TC" w:cs="Kaiti TC"/>
          <w:b/>
          <w:bCs/>
          <w:color w:val="000000"/>
          <w:sz w:val="28"/>
          <w:szCs w:val="28"/>
          <w:bdr w:val="none" w:sz="0" w:space="0" w:color="auto" w:frame="1"/>
          <w:lang w:eastAsia="zh-TW"/>
        </w:rPr>
        <w:t>故，如所餘法</w:t>
      </w:r>
      <w:r w:rsidRPr="00395161">
        <w:rPr>
          <w:rFonts w:ascii="Kaiti TC" w:eastAsia="Kaiti TC" w:hAnsi="Kaiti TC" w:cs="Kaiti TC"/>
          <w:b/>
          <w:bCs/>
          <w:color w:val="FF0000"/>
          <w:sz w:val="21"/>
          <w:szCs w:val="21"/>
          <w:bdr w:val="none" w:sz="0" w:space="0" w:color="auto" w:frame="1"/>
          <w:lang w:eastAsia="zh-TW"/>
        </w:rPr>
        <w:t>（一樣都是心、心所自變現的相分，非常一、非主宰）</w:t>
      </w:r>
      <w:r w:rsidRPr="00395161">
        <w:rPr>
          <w:rFonts w:ascii="Kaiti TC" w:eastAsia="Kaiti TC" w:hAnsi="Kaiti TC" w:cs="Kaiti TC"/>
          <w:b/>
          <w:bCs/>
          <w:color w:val="000000"/>
          <w:sz w:val="28"/>
          <w:szCs w:val="28"/>
          <w:bdr w:val="none" w:sz="0" w:space="0" w:color="auto" w:frame="1"/>
          <w:lang w:eastAsia="zh-TW"/>
        </w:rPr>
        <w:t>。是故我見不緣實我，但緣內識變現諸蘊，隨自妄情種種計度</w:t>
      </w:r>
      <w:r w:rsidRPr="00395161">
        <w:rPr>
          <w:rFonts w:ascii="Kaiti TC" w:eastAsia="Kaiti TC" w:hAnsi="Kaiti TC" w:cs="Kaiti TC"/>
          <w:b/>
          <w:bCs/>
          <w:color w:val="FF0000"/>
          <w:sz w:val="21"/>
          <w:szCs w:val="21"/>
          <w:bdr w:val="none" w:sz="0" w:space="0" w:color="auto" w:frame="1"/>
          <w:lang w:eastAsia="zh-TW"/>
        </w:rPr>
        <w:t>（而產生實我的假象）</w:t>
      </w:r>
      <w:r w:rsidRPr="00395161">
        <w:rPr>
          <w:rFonts w:ascii="Kaiti TC" w:eastAsia="Kaiti TC" w:hAnsi="Kaiti TC" w:cs="Kaiti TC"/>
          <w:b/>
          <w:bCs/>
          <w:color w:val="000000"/>
          <w:bdr w:val="none" w:sz="0" w:space="0" w:color="auto" w:frame="1"/>
          <w:lang w:eastAsia="zh-TW"/>
        </w:rPr>
        <w:t>。</w:t>
      </w:r>
    </w:p>
    <w:p w14:paraId="79E467AB" w14:textId="77777777" w:rsidR="00395161" w:rsidRPr="00395161" w:rsidRDefault="00395161" w:rsidP="00395161">
      <w:pPr>
        <w:pStyle w:val="NormalWeb"/>
        <w:spacing w:before="0" w:beforeAutospacing="0" w:after="0" w:afterAutospacing="0"/>
        <w:rPr>
          <w:rFonts w:ascii="Kaiti TC" w:eastAsia="Kaiti TC" w:hAnsi="Kaiti TC" w:cs="Kaiti TC"/>
          <w:b/>
          <w:bCs/>
          <w:color w:val="222222"/>
          <w:sz w:val="28"/>
          <w:szCs w:val="28"/>
          <w:lang w:eastAsia="zh-TW"/>
        </w:rPr>
      </w:pPr>
    </w:p>
    <w:p w14:paraId="4A6A0DF2" w14:textId="77777777" w:rsidR="00395161" w:rsidRPr="00395161" w:rsidRDefault="00395161" w:rsidP="00395161">
      <w:pPr>
        <w:pStyle w:val="NormalWeb"/>
        <w:spacing w:before="0" w:beforeAutospacing="0" w:after="0" w:afterAutospacing="0"/>
        <w:rPr>
          <w:rFonts w:ascii="Kaiti TC" w:eastAsia="Kaiti TC" w:hAnsi="Kaiti TC" w:cs="Kaiti TC"/>
          <w:b/>
          <w:bCs/>
          <w:color w:val="0000FF"/>
          <w:sz w:val="21"/>
          <w:szCs w:val="21"/>
          <w:bdr w:val="none" w:sz="0" w:space="0" w:color="auto" w:frame="1"/>
          <w:lang w:eastAsia="zh-TW"/>
        </w:rPr>
      </w:pPr>
      <w:r w:rsidRPr="00395161">
        <w:rPr>
          <w:rFonts w:ascii="Kaiti TC" w:eastAsia="Kaiti TC" w:hAnsi="Kaiti TC" w:cs="Kaiti TC"/>
          <w:b/>
          <w:bCs/>
          <w:color w:val="0000FF"/>
          <w:sz w:val="21"/>
          <w:szCs w:val="21"/>
          <w:bdr w:val="none" w:sz="0" w:space="0" w:color="auto" w:frame="1"/>
          <w:lang w:eastAsia="zh-TW"/>
        </w:rPr>
        <w:t>所餘法：色、聲、香、味、觸、法。從“能緣”的角度來看，心識只能認識自己所變現的相分，不能認識自心外的對象。所以“我見”也是一樣，只能認識自變的對象，不能認識自心外的一個恆常不變“真實我”。從“所緣”的角度來看，所有被認識的對象，都是由心、心所自所變現。所以我見所認識的對象，也必定是“我見”自</w:t>
      </w:r>
      <w:r w:rsidRPr="00395161">
        <w:rPr>
          <w:rFonts w:ascii="Kaiti TC" w:eastAsia="Kaiti TC" w:hAnsi="Kaiti TC" w:cs="Kaiti TC"/>
          <w:b/>
          <w:bCs/>
          <w:color w:val="0000FF"/>
          <w:sz w:val="21"/>
          <w:szCs w:val="21"/>
          <w:bdr w:val="none" w:sz="0" w:space="0" w:color="auto" w:frame="1"/>
        </w:rPr>
        <w:t>身</w:t>
      </w:r>
      <w:r w:rsidRPr="00395161">
        <w:rPr>
          <w:rFonts w:ascii="Kaiti TC" w:eastAsia="Kaiti TC" w:hAnsi="Kaiti TC" w:cs="Kaiti TC"/>
          <w:b/>
          <w:bCs/>
          <w:color w:val="0000FF"/>
          <w:sz w:val="21"/>
          <w:szCs w:val="21"/>
          <w:bdr w:val="none" w:sz="0" w:space="0" w:color="auto" w:frame="1"/>
          <w:lang w:eastAsia="zh-TW"/>
        </w:rPr>
        <w:t>所變現的相分。即</w:t>
      </w:r>
      <w:r w:rsidRPr="00395161">
        <w:rPr>
          <w:rFonts w:ascii="Kaiti TC" w:eastAsia="Kaiti TC" w:hAnsi="Kaiti TC" w:cs="Kaiti TC"/>
          <w:b/>
          <w:bCs/>
          <w:color w:val="0000FF"/>
          <w:sz w:val="21"/>
          <w:szCs w:val="21"/>
          <w:bdr w:val="none" w:sz="0" w:space="0" w:color="auto" w:frame="1"/>
          <w:lang w:eastAsia="zh-TW"/>
        </w:rPr>
        <w:lastRenderedPageBreak/>
        <w:t>使不承認有相分，也必然得到相同的結論，結論就是：我們所能察覺見到的色、聲、香、味、觸、法都是變化無常，所以“我見”的對象必定也是變化無常，肯定不是“真實我”。</w:t>
      </w:r>
    </w:p>
    <w:p w14:paraId="61A5DC72" w14:textId="77777777" w:rsidR="00395161" w:rsidRPr="00395161" w:rsidRDefault="00395161" w:rsidP="00395161">
      <w:pPr>
        <w:pStyle w:val="NormalWeb"/>
        <w:spacing w:before="0" w:beforeAutospacing="0" w:after="0" w:afterAutospacing="0"/>
        <w:rPr>
          <w:rFonts w:ascii="Kaiti TC" w:eastAsia="Kaiti TC" w:hAnsi="Kaiti TC" w:cs="Kaiti TC"/>
          <w:b/>
          <w:bCs/>
          <w:color w:val="222222"/>
          <w:sz w:val="28"/>
          <w:szCs w:val="28"/>
          <w:lang w:eastAsia="zh-TW"/>
        </w:rPr>
      </w:pPr>
    </w:p>
    <w:p w14:paraId="3306F1F5" w14:textId="77777777" w:rsidR="00395161" w:rsidRPr="00395161" w:rsidRDefault="00395161" w:rsidP="00395161">
      <w:pPr>
        <w:pStyle w:val="NormalWeb"/>
        <w:spacing w:before="0" w:beforeAutospacing="0" w:after="0" w:afterAutospacing="0"/>
        <w:rPr>
          <w:rFonts w:ascii="Kaiti TC" w:eastAsia="Kaiti TC" w:hAnsi="Kaiti TC" w:cs="Kaiti TC"/>
          <w:b/>
          <w:bCs/>
          <w:color w:val="0000FF"/>
          <w:sz w:val="28"/>
          <w:szCs w:val="28"/>
          <w:bdr w:val="none" w:sz="0" w:space="0" w:color="auto" w:frame="1"/>
          <w:lang w:eastAsia="zh-TW"/>
        </w:rPr>
      </w:pPr>
      <w:r w:rsidRPr="00395161">
        <w:rPr>
          <w:rFonts w:ascii="Kaiti TC" w:eastAsia="Kaiti TC" w:hAnsi="Kaiti TC" w:cs="Kaiti TC"/>
          <w:b/>
          <w:bCs/>
          <w:color w:val="0000FF"/>
          <w:sz w:val="28"/>
          <w:szCs w:val="28"/>
          <w:bdr w:val="none" w:sz="0" w:space="0" w:color="auto" w:frame="1"/>
          <w:lang w:eastAsia="zh-TW"/>
        </w:rPr>
        <w:t># 論我執的種類</w:t>
      </w:r>
    </w:p>
    <w:p w14:paraId="2C7D171A" w14:textId="77777777" w:rsidR="00395161" w:rsidRPr="00395161" w:rsidRDefault="00395161" w:rsidP="00395161">
      <w:pPr>
        <w:pStyle w:val="NormalWeb"/>
        <w:spacing w:before="0" w:beforeAutospacing="0" w:after="0" w:afterAutospacing="0"/>
        <w:rPr>
          <w:rFonts w:ascii="Kaiti TC" w:eastAsia="Kaiti TC" w:hAnsi="Kaiti TC" w:cs="Kaiti TC"/>
          <w:b/>
          <w:bCs/>
          <w:color w:val="222222"/>
          <w:sz w:val="28"/>
          <w:szCs w:val="28"/>
          <w:lang w:eastAsia="zh-TW"/>
        </w:rPr>
      </w:pPr>
    </w:p>
    <w:p w14:paraId="55EC04C7" w14:textId="77777777" w:rsidR="00395161" w:rsidRPr="00395161" w:rsidRDefault="00395161" w:rsidP="00395161">
      <w:pPr>
        <w:pStyle w:val="NormalWeb"/>
        <w:spacing w:before="0" w:beforeAutospacing="0" w:after="0" w:afterAutospacing="0"/>
        <w:rPr>
          <w:rFonts w:ascii="Kaiti TC" w:eastAsia="Kaiti TC" w:hAnsi="Kaiti TC" w:cs="Kaiti TC"/>
          <w:b/>
          <w:bCs/>
          <w:color w:val="000000"/>
          <w:sz w:val="28"/>
          <w:szCs w:val="28"/>
          <w:bdr w:val="none" w:sz="0" w:space="0" w:color="auto" w:frame="1"/>
          <w:lang w:eastAsia="zh-TW"/>
        </w:rPr>
      </w:pPr>
      <w:r w:rsidRPr="00395161">
        <w:rPr>
          <w:rFonts w:ascii="Kaiti TC" w:eastAsia="Kaiti TC" w:hAnsi="Kaiti TC" w:cs="Kaiti TC"/>
          <w:b/>
          <w:bCs/>
          <w:color w:val="000000"/>
          <w:sz w:val="28"/>
          <w:szCs w:val="28"/>
          <w:bdr w:val="none" w:sz="0" w:space="0" w:color="auto" w:frame="1"/>
          <w:lang w:eastAsia="zh-TW"/>
        </w:rPr>
        <w:t>然諸我執略有二種：一者俱生，二者分別。俱生我執，無始時來虛妄熏習</w:t>
      </w:r>
      <w:r w:rsidRPr="00395161">
        <w:rPr>
          <w:rFonts w:ascii="Kaiti TC" w:eastAsia="Kaiti TC" w:hAnsi="Kaiti TC" w:cs="Kaiti TC"/>
          <w:b/>
          <w:bCs/>
          <w:color w:val="FF0000"/>
          <w:sz w:val="21"/>
          <w:szCs w:val="21"/>
          <w:bdr w:val="none" w:sz="0" w:space="0" w:color="auto" w:frame="1"/>
          <w:lang w:eastAsia="zh-TW"/>
        </w:rPr>
        <w:t>（所成的第八識）</w:t>
      </w:r>
      <w:r w:rsidRPr="00395161">
        <w:rPr>
          <w:rFonts w:ascii="Kaiti TC" w:eastAsia="Kaiti TC" w:hAnsi="Kaiti TC" w:cs="Kaiti TC"/>
          <w:b/>
          <w:bCs/>
          <w:color w:val="000000"/>
          <w:sz w:val="28"/>
          <w:szCs w:val="28"/>
          <w:bdr w:val="none" w:sz="0" w:space="0" w:color="auto" w:frame="1"/>
          <w:lang w:eastAsia="zh-TW"/>
        </w:rPr>
        <w:t>內因力故，恒與身俱，不待邪教及邪分別，任運而轉，故名俱生。此復二種：一常相續，在第七識緣</w:t>
      </w:r>
      <w:r w:rsidRPr="00395161">
        <w:rPr>
          <w:rFonts w:ascii="Kaiti TC" w:eastAsia="Kaiti TC" w:hAnsi="Kaiti TC" w:cs="Kaiti TC"/>
          <w:b/>
          <w:bCs/>
          <w:color w:val="FF0000"/>
          <w:sz w:val="21"/>
          <w:szCs w:val="21"/>
          <w:bdr w:val="none" w:sz="0" w:space="0" w:color="auto" w:frame="1"/>
          <w:lang w:eastAsia="zh-TW"/>
        </w:rPr>
        <w:t>（取）</w:t>
      </w:r>
      <w:r w:rsidRPr="00395161">
        <w:rPr>
          <w:rFonts w:ascii="Kaiti TC" w:eastAsia="Kaiti TC" w:hAnsi="Kaiti TC" w:cs="Kaiti TC"/>
          <w:b/>
          <w:bCs/>
          <w:color w:val="000000"/>
          <w:sz w:val="28"/>
          <w:szCs w:val="28"/>
          <w:bdr w:val="none" w:sz="0" w:space="0" w:color="auto" w:frame="1"/>
          <w:lang w:eastAsia="zh-TW"/>
        </w:rPr>
        <w:t>第八識</w:t>
      </w:r>
      <w:r w:rsidRPr="00395161">
        <w:rPr>
          <w:rFonts w:ascii="Kaiti TC" w:eastAsia="Kaiti TC" w:hAnsi="Kaiti TC" w:cs="Kaiti TC"/>
          <w:b/>
          <w:bCs/>
          <w:color w:val="FF0000"/>
          <w:sz w:val="21"/>
          <w:szCs w:val="21"/>
          <w:bdr w:val="none" w:sz="0" w:space="0" w:color="auto" w:frame="1"/>
          <w:lang w:eastAsia="zh-TW"/>
        </w:rPr>
        <w:t>（見分）</w:t>
      </w:r>
      <w:r w:rsidRPr="00395161">
        <w:rPr>
          <w:rFonts w:ascii="Kaiti TC" w:eastAsia="Kaiti TC" w:hAnsi="Kaiti TC" w:cs="Kaiti TC"/>
          <w:b/>
          <w:bCs/>
          <w:color w:val="000000"/>
          <w:sz w:val="28"/>
          <w:szCs w:val="28"/>
          <w:bdr w:val="none" w:sz="0" w:space="0" w:color="auto" w:frame="1"/>
          <w:lang w:eastAsia="zh-TW"/>
        </w:rPr>
        <w:t>，起</w:t>
      </w:r>
      <w:r w:rsidRPr="00395161">
        <w:rPr>
          <w:rFonts w:ascii="Kaiti TC" w:eastAsia="Kaiti TC" w:hAnsi="Kaiti TC" w:cs="Kaiti TC"/>
          <w:b/>
          <w:bCs/>
          <w:color w:val="FF0000"/>
          <w:sz w:val="21"/>
          <w:szCs w:val="21"/>
          <w:bdr w:val="none" w:sz="0" w:space="0" w:color="auto" w:frame="1"/>
          <w:lang w:eastAsia="zh-TW"/>
        </w:rPr>
        <w:t>（第七識）</w:t>
      </w:r>
      <w:r w:rsidRPr="00395161">
        <w:rPr>
          <w:rFonts w:ascii="Kaiti TC" w:eastAsia="Kaiti TC" w:hAnsi="Kaiti TC" w:cs="Kaiti TC"/>
          <w:b/>
          <w:bCs/>
          <w:color w:val="000000"/>
          <w:sz w:val="28"/>
          <w:szCs w:val="28"/>
          <w:bdr w:val="none" w:sz="0" w:space="0" w:color="auto" w:frame="1"/>
          <w:lang w:eastAsia="zh-TW"/>
        </w:rPr>
        <w:t>自心相</w:t>
      </w:r>
      <w:r w:rsidRPr="00395161">
        <w:rPr>
          <w:rFonts w:ascii="Kaiti TC" w:eastAsia="Kaiti TC" w:hAnsi="Kaiti TC" w:cs="Kaiti TC"/>
          <w:b/>
          <w:bCs/>
          <w:color w:val="FF0000"/>
          <w:sz w:val="21"/>
          <w:szCs w:val="21"/>
          <w:bdr w:val="none" w:sz="0" w:space="0" w:color="auto" w:frame="1"/>
          <w:lang w:eastAsia="zh-TW"/>
        </w:rPr>
        <w:t>（分，並將此相分）</w:t>
      </w:r>
      <w:r w:rsidRPr="00395161">
        <w:rPr>
          <w:rFonts w:ascii="Kaiti TC" w:eastAsia="Kaiti TC" w:hAnsi="Kaiti TC" w:cs="Kaiti TC"/>
          <w:b/>
          <w:bCs/>
          <w:color w:val="000000"/>
          <w:sz w:val="28"/>
          <w:szCs w:val="28"/>
          <w:bdr w:val="none" w:sz="0" w:space="0" w:color="auto" w:frame="1"/>
          <w:lang w:eastAsia="zh-TW"/>
        </w:rPr>
        <w:t>執為實我；二有間斷，在第六識，緣</w:t>
      </w:r>
      <w:r w:rsidRPr="00395161">
        <w:rPr>
          <w:rFonts w:ascii="Kaiti TC" w:eastAsia="Kaiti TC" w:hAnsi="Kaiti TC" w:cs="Kaiti TC"/>
          <w:b/>
          <w:bCs/>
          <w:color w:val="FF0000"/>
          <w:sz w:val="21"/>
          <w:szCs w:val="21"/>
          <w:bdr w:val="none" w:sz="0" w:space="0" w:color="auto" w:frame="1"/>
          <w:lang w:eastAsia="zh-TW"/>
        </w:rPr>
        <w:t>（第八）</w:t>
      </w:r>
      <w:r w:rsidRPr="00395161">
        <w:rPr>
          <w:rFonts w:ascii="Kaiti TC" w:eastAsia="Kaiti TC" w:hAnsi="Kaiti TC" w:cs="Kaiti TC"/>
          <w:b/>
          <w:bCs/>
          <w:color w:val="000000"/>
          <w:sz w:val="28"/>
          <w:szCs w:val="28"/>
          <w:bdr w:val="none" w:sz="0" w:space="0" w:color="auto" w:frame="1"/>
          <w:lang w:eastAsia="zh-TW"/>
        </w:rPr>
        <w:t>識所變五取蘊相，或總或別，起自心相</w:t>
      </w:r>
      <w:r w:rsidRPr="00395161">
        <w:rPr>
          <w:rFonts w:ascii="Kaiti TC" w:eastAsia="Kaiti TC" w:hAnsi="Kaiti TC" w:cs="Kaiti TC"/>
          <w:b/>
          <w:bCs/>
          <w:color w:val="FF0000"/>
          <w:sz w:val="21"/>
          <w:szCs w:val="21"/>
          <w:bdr w:val="none" w:sz="0" w:space="0" w:color="auto" w:frame="1"/>
          <w:lang w:eastAsia="zh-TW"/>
        </w:rPr>
        <w:t>（並將此相）</w:t>
      </w:r>
      <w:r w:rsidRPr="00395161">
        <w:rPr>
          <w:rFonts w:ascii="Kaiti TC" w:eastAsia="Kaiti TC" w:hAnsi="Kaiti TC" w:cs="Kaiti TC"/>
          <w:b/>
          <w:bCs/>
          <w:color w:val="000000"/>
          <w:sz w:val="28"/>
          <w:szCs w:val="28"/>
          <w:bdr w:val="none" w:sz="0" w:space="0" w:color="auto" w:frame="1"/>
          <w:lang w:eastAsia="zh-TW"/>
        </w:rPr>
        <w:t>執為實我。此二我執細故難斷。</w:t>
      </w:r>
      <w:r w:rsidRPr="00395161">
        <w:rPr>
          <w:rFonts w:ascii="Kaiti TC" w:eastAsia="Kaiti TC" w:hAnsi="Kaiti TC" w:cs="Kaiti TC"/>
          <w:b/>
          <w:bCs/>
          <w:color w:val="FF0000"/>
          <w:sz w:val="21"/>
          <w:szCs w:val="21"/>
          <w:bdr w:val="none" w:sz="0" w:space="0" w:color="auto" w:frame="1"/>
          <w:lang w:eastAsia="zh-TW"/>
        </w:rPr>
        <w:t>（其現行）</w:t>
      </w:r>
      <w:r w:rsidRPr="00395161">
        <w:rPr>
          <w:rFonts w:ascii="Kaiti TC" w:eastAsia="Kaiti TC" w:hAnsi="Kaiti TC" w:cs="Kaiti TC"/>
          <w:b/>
          <w:bCs/>
          <w:color w:val="000000"/>
          <w:sz w:val="28"/>
          <w:szCs w:val="28"/>
          <w:bdr w:val="none" w:sz="0" w:space="0" w:color="auto" w:frame="1"/>
          <w:lang w:eastAsia="zh-TW"/>
        </w:rPr>
        <w:t>後修道中，數數修習勝生空觀</w:t>
      </w:r>
      <w:r w:rsidRPr="00395161">
        <w:rPr>
          <w:rFonts w:ascii="Kaiti TC" w:eastAsia="Kaiti TC" w:hAnsi="Kaiti TC" w:cs="Kaiti TC"/>
          <w:b/>
          <w:bCs/>
          <w:color w:val="FF0000"/>
          <w:sz w:val="21"/>
          <w:szCs w:val="21"/>
          <w:bdr w:val="none" w:sz="0" w:space="0" w:color="auto" w:frame="1"/>
          <w:lang w:eastAsia="zh-TW"/>
        </w:rPr>
        <w:t>（漸漸制伏，其種子在成佛時）</w:t>
      </w:r>
      <w:r w:rsidRPr="00395161">
        <w:rPr>
          <w:rFonts w:ascii="Kaiti TC" w:eastAsia="Kaiti TC" w:hAnsi="Kaiti TC" w:cs="Kaiti TC"/>
          <w:b/>
          <w:bCs/>
          <w:color w:val="000000"/>
          <w:sz w:val="28"/>
          <w:szCs w:val="28"/>
          <w:bdr w:val="none" w:sz="0" w:space="0" w:color="auto" w:frame="1"/>
          <w:lang w:eastAsia="zh-TW"/>
        </w:rPr>
        <w:t>方能除滅。</w:t>
      </w:r>
      <w:r w:rsidRPr="00395161">
        <w:rPr>
          <w:rFonts w:ascii="Kaiti TC" w:eastAsia="Kaiti TC" w:hAnsi="Kaiti TC" w:cs="Kaiti TC"/>
          <w:b/>
          <w:bCs/>
          <w:color w:val="FF0000"/>
          <w:sz w:val="21"/>
          <w:szCs w:val="21"/>
          <w:bdr w:val="none" w:sz="0" w:space="0" w:color="auto" w:frame="1"/>
          <w:lang w:eastAsia="zh-TW"/>
        </w:rPr>
        <w:t>（第六識有間斷，所以這類俱生我執也有間斷）</w:t>
      </w:r>
    </w:p>
    <w:p w14:paraId="5A80394E" w14:textId="77777777" w:rsidR="00395161" w:rsidRPr="00395161" w:rsidRDefault="00395161" w:rsidP="00395161">
      <w:pPr>
        <w:pStyle w:val="NormalWeb"/>
        <w:spacing w:before="0" w:beforeAutospacing="0" w:after="0" w:afterAutospacing="0"/>
        <w:rPr>
          <w:rFonts w:ascii="Kaiti TC" w:eastAsia="Kaiti TC" w:hAnsi="Kaiti TC" w:cs="Kaiti TC"/>
          <w:b/>
          <w:bCs/>
          <w:color w:val="222222"/>
          <w:sz w:val="28"/>
          <w:szCs w:val="28"/>
          <w:lang w:eastAsia="zh-TW"/>
        </w:rPr>
      </w:pPr>
    </w:p>
    <w:p w14:paraId="04235E93" w14:textId="77777777" w:rsidR="00395161" w:rsidRPr="00395161" w:rsidRDefault="00395161" w:rsidP="00395161">
      <w:pPr>
        <w:pStyle w:val="NormalWeb"/>
        <w:spacing w:before="0" w:beforeAutospacing="0" w:after="0" w:afterAutospacing="0"/>
        <w:rPr>
          <w:rFonts w:ascii="Kaiti TC" w:eastAsia="Kaiti TC" w:hAnsi="Kaiti TC" w:cs="Kaiti TC"/>
          <w:b/>
          <w:bCs/>
          <w:color w:val="000000"/>
          <w:sz w:val="28"/>
          <w:szCs w:val="28"/>
          <w:bdr w:val="none" w:sz="0" w:space="0" w:color="auto" w:frame="1"/>
          <w:lang w:eastAsia="zh-TW"/>
        </w:rPr>
      </w:pPr>
      <w:r w:rsidRPr="00395161">
        <w:rPr>
          <w:rFonts w:ascii="Kaiti TC" w:eastAsia="Kaiti TC" w:hAnsi="Kaiti TC" w:cs="Kaiti TC"/>
          <w:b/>
          <w:bCs/>
          <w:color w:val="000000"/>
          <w:sz w:val="28"/>
          <w:szCs w:val="28"/>
          <w:bdr w:val="none" w:sz="0" w:space="0" w:color="auto" w:frame="1"/>
          <w:lang w:eastAsia="zh-TW"/>
        </w:rPr>
        <w:t>分別我執</w:t>
      </w:r>
      <w:r w:rsidRPr="00395161">
        <w:rPr>
          <w:rFonts w:ascii="Kaiti TC" w:eastAsia="Kaiti TC" w:hAnsi="Kaiti TC" w:cs="Kaiti TC"/>
          <w:b/>
          <w:bCs/>
          <w:color w:val="212121"/>
          <w:sz w:val="28"/>
          <w:szCs w:val="28"/>
          <w:bdr w:val="none" w:sz="0" w:space="0" w:color="auto" w:frame="1"/>
          <w:lang w:eastAsia="zh-TW"/>
        </w:rPr>
        <w:t>：</w:t>
      </w:r>
      <w:r w:rsidRPr="00395161">
        <w:rPr>
          <w:rFonts w:ascii="Kaiti TC" w:eastAsia="Kaiti TC" w:hAnsi="Kaiti TC" w:cs="Kaiti TC"/>
          <w:b/>
          <w:bCs/>
          <w:color w:val="FF0000"/>
          <w:sz w:val="22"/>
          <w:szCs w:val="22"/>
          <w:bdr w:val="none" w:sz="0" w:space="0" w:color="auto" w:frame="1"/>
          <w:lang w:eastAsia="zh-TW"/>
        </w:rPr>
        <w:t>（除了依靠虛妄熏習所成的內因力）</w:t>
      </w:r>
      <w:r w:rsidRPr="00395161">
        <w:rPr>
          <w:rFonts w:ascii="Kaiti TC" w:eastAsia="Kaiti TC" w:hAnsi="Kaiti TC" w:cs="Kaiti TC"/>
          <w:b/>
          <w:bCs/>
          <w:color w:val="000000"/>
          <w:sz w:val="28"/>
          <w:szCs w:val="28"/>
          <w:bdr w:val="none" w:sz="0" w:space="0" w:color="auto" w:frame="1"/>
          <w:lang w:eastAsia="zh-TW"/>
        </w:rPr>
        <w:t>亦由現在外緣力故，非與身俱，要待邪教及邪分別然後方起，故名分別，唯在第六意識中有。此亦二種：一緣邪教所說</w:t>
      </w:r>
      <w:r w:rsidRPr="00395161">
        <w:rPr>
          <w:rFonts w:ascii="Kaiti TC" w:eastAsia="Kaiti TC" w:hAnsi="Kaiti TC" w:cs="Kaiti TC"/>
          <w:b/>
          <w:bCs/>
          <w:color w:val="FF0000"/>
          <w:sz w:val="21"/>
          <w:szCs w:val="21"/>
          <w:bdr w:val="none" w:sz="0" w:space="0" w:color="auto" w:frame="1"/>
          <w:lang w:eastAsia="zh-TW"/>
        </w:rPr>
        <w:t>（五）</w:t>
      </w:r>
      <w:r w:rsidRPr="00395161">
        <w:rPr>
          <w:rFonts w:ascii="Kaiti TC" w:eastAsia="Kaiti TC" w:hAnsi="Kaiti TC" w:cs="Kaiti TC"/>
          <w:b/>
          <w:bCs/>
          <w:color w:val="000000"/>
          <w:sz w:val="28"/>
          <w:szCs w:val="28"/>
          <w:bdr w:val="none" w:sz="0" w:space="0" w:color="auto" w:frame="1"/>
          <w:lang w:eastAsia="zh-TW"/>
        </w:rPr>
        <w:t>蘊相，起</w:t>
      </w:r>
      <w:r w:rsidRPr="00395161">
        <w:rPr>
          <w:rFonts w:ascii="Kaiti TC" w:eastAsia="Kaiti TC" w:hAnsi="Kaiti TC" w:cs="Kaiti TC"/>
          <w:b/>
          <w:bCs/>
          <w:color w:val="FF0000"/>
          <w:sz w:val="22"/>
          <w:szCs w:val="22"/>
          <w:bdr w:val="none" w:sz="0" w:space="0" w:color="auto" w:frame="1"/>
          <w:lang w:eastAsia="zh-TW"/>
        </w:rPr>
        <w:t>（第六識）</w:t>
      </w:r>
      <w:r w:rsidRPr="00395161">
        <w:rPr>
          <w:rFonts w:ascii="Kaiti TC" w:eastAsia="Kaiti TC" w:hAnsi="Kaiti TC" w:cs="Kaiti TC"/>
          <w:b/>
          <w:bCs/>
          <w:color w:val="000000"/>
          <w:sz w:val="28"/>
          <w:szCs w:val="28"/>
          <w:bdr w:val="none" w:sz="0" w:space="0" w:color="auto" w:frame="1"/>
          <w:lang w:eastAsia="zh-TW"/>
        </w:rPr>
        <w:t>自心相，分別計度，執為實我。二緣邪教所說我相，起自心相，分別計度執為實我。此二我執麤故易斷，初見道時觀一切法、生空</w:t>
      </w:r>
      <w:r w:rsidRPr="00395161">
        <w:rPr>
          <w:rFonts w:ascii="Kaiti TC" w:eastAsia="Kaiti TC" w:hAnsi="Kaiti TC" w:cs="Kaiti TC"/>
          <w:b/>
          <w:bCs/>
          <w:color w:val="FF0000"/>
          <w:sz w:val="21"/>
          <w:szCs w:val="21"/>
          <w:bdr w:val="none" w:sz="0" w:space="0" w:color="auto" w:frame="1"/>
          <w:lang w:eastAsia="zh-TW"/>
        </w:rPr>
        <w:t>（所顯）</w:t>
      </w:r>
      <w:r w:rsidRPr="00395161">
        <w:rPr>
          <w:rFonts w:ascii="Kaiti TC" w:eastAsia="Kaiti TC" w:hAnsi="Kaiti TC" w:cs="Kaiti TC"/>
          <w:b/>
          <w:bCs/>
          <w:color w:val="000000"/>
          <w:sz w:val="28"/>
          <w:szCs w:val="28"/>
          <w:bdr w:val="none" w:sz="0" w:space="0" w:color="auto" w:frame="1"/>
          <w:lang w:eastAsia="zh-TW"/>
        </w:rPr>
        <w:t>真如，即能除滅。</w:t>
      </w:r>
      <w:r w:rsidRPr="00395161">
        <w:rPr>
          <w:rFonts w:ascii="Kaiti TC" w:eastAsia="Kaiti TC" w:hAnsi="Kaiti TC" w:cs="Kaiti TC"/>
          <w:b/>
          <w:bCs/>
          <w:color w:val="FF0000"/>
          <w:sz w:val="21"/>
          <w:szCs w:val="21"/>
          <w:shd w:val="clear" w:color="auto" w:fill="FFFFFF"/>
          <w:lang w:eastAsia="zh-TW"/>
        </w:rPr>
        <w:t>（大乘觀一切我、法二空；二乘觀一切生空，悟真如之理，便能滅除。）</w:t>
      </w:r>
    </w:p>
    <w:p w14:paraId="5BEFDCD5" w14:textId="77777777" w:rsidR="00395161" w:rsidRPr="00395161" w:rsidRDefault="00395161" w:rsidP="00395161">
      <w:pPr>
        <w:pStyle w:val="NormalWeb"/>
        <w:spacing w:before="0" w:beforeAutospacing="0" w:after="0" w:afterAutospacing="0"/>
        <w:rPr>
          <w:rFonts w:ascii="Kaiti TC" w:eastAsia="Kaiti TC" w:hAnsi="Kaiti TC" w:cs="Kaiti TC"/>
          <w:b/>
          <w:bCs/>
          <w:color w:val="222222"/>
          <w:sz w:val="28"/>
          <w:szCs w:val="28"/>
          <w:lang w:eastAsia="zh-TW"/>
        </w:rPr>
      </w:pPr>
    </w:p>
    <w:p w14:paraId="1BF7B065" w14:textId="77777777" w:rsidR="00395161" w:rsidRPr="00395161" w:rsidRDefault="00395161" w:rsidP="00395161">
      <w:pPr>
        <w:pStyle w:val="NormalWeb"/>
        <w:spacing w:before="0" w:beforeAutospacing="0" w:after="0" w:afterAutospacing="0"/>
        <w:rPr>
          <w:rFonts w:ascii="Kaiti TC" w:eastAsia="Kaiti TC" w:hAnsi="Kaiti TC" w:cs="Kaiti TC"/>
          <w:b/>
          <w:bCs/>
          <w:color w:val="000000"/>
          <w:sz w:val="28"/>
          <w:szCs w:val="28"/>
          <w:bdr w:val="none" w:sz="0" w:space="0" w:color="auto" w:frame="1"/>
          <w:lang w:eastAsia="zh-TW"/>
        </w:rPr>
      </w:pPr>
      <w:r w:rsidRPr="00395161">
        <w:rPr>
          <w:rFonts w:ascii="Kaiti TC" w:eastAsia="Kaiti TC" w:hAnsi="Kaiti TC" w:cs="Kaiti TC"/>
          <w:b/>
          <w:bCs/>
          <w:color w:val="000000"/>
          <w:sz w:val="28"/>
          <w:szCs w:val="28"/>
          <w:bdr w:val="none" w:sz="0" w:space="0" w:color="auto" w:frame="1"/>
          <w:lang w:eastAsia="zh-TW"/>
        </w:rPr>
        <w:t>如是所說一切我執，</w:t>
      </w:r>
      <w:r w:rsidRPr="00395161">
        <w:rPr>
          <w:rFonts w:ascii="Kaiti TC" w:eastAsia="Kaiti TC" w:hAnsi="Kaiti TC" w:cs="Kaiti TC"/>
          <w:b/>
          <w:bCs/>
          <w:color w:val="FF0000"/>
          <w:sz w:val="21"/>
          <w:szCs w:val="21"/>
          <w:bdr w:val="none" w:sz="0" w:space="0" w:color="auto" w:frame="1"/>
          <w:lang w:eastAsia="zh-TW"/>
        </w:rPr>
        <w:t>（生起我執的）</w:t>
      </w:r>
      <w:r w:rsidRPr="00395161">
        <w:rPr>
          <w:rFonts w:ascii="Kaiti TC" w:eastAsia="Kaiti TC" w:hAnsi="Kaiti TC" w:cs="Kaiti TC"/>
          <w:b/>
          <w:bCs/>
          <w:color w:val="000000"/>
          <w:sz w:val="28"/>
          <w:szCs w:val="28"/>
          <w:bdr w:val="none" w:sz="0" w:space="0" w:color="auto" w:frame="1"/>
          <w:lang w:eastAsia="zh-TW"/>
        </w:rPr>
        <w:t>自心外</w:t>
      </w:r>
      <w:r w:rsidRPr="00395161">
        <w:rPr>
          <w:rFonts w:ascii="Kaiti TC" w:eastAsia="Kaiti TC" w:hAnsi="Kaiti TC" w:cs="Kaiti TC"/>
          <w:b/>
          <w:bCs/>
          <w:color w:val="FF0000"/>
          <w:sz w:val="21"/>
          <w:szCs w:val="21"/>
          <w:bdr w:val="none" w:sz="0" w:space="0" w:color="auto" w:frame="1"/>
          <w:lang w:eastAsia="zh-TW"/>
        </w:rPr>
        <w:t>（五）</w:t>
      </w:r>
      <w:r w:rsidRPr="00395161">
        <w:rPr>
          <w:rFonts w:ascii="Kaiti TC" w:eastAsia="Kaiti TC" w:hAnsi="Kaiti TC" w:cs="Kaiti TC"/>
          <w:b/>
          <w:bCs/>
          <w:color w:val="000000"/>
          <w:sz w:val="28"/>
          <w:szCs w:val="28"/>
          <w:bdr w:val="none" w:sz="0" w:space="0" w:color="auto" w:frame="1"/>
          <w:lang w:eastAsia="zh-TW"/>
        </w:rPr>
        <w:t>蘊或有或無；自心內蘊</w:t>
      </w:r>
      <w:r w:rsidRPr="00395161">
        <w:rPr>
          <w:rFonts w:ascii="Kaiti TC" w:eastAsia="Kaiti TC" w:hAnsi="Kaiti TC" w:cs="Kaiti TC"/>
          <w:b/>
          <w:bCs/>
          <w:color w:val="FF0000"/>
          <w:sz w:val="21"/>
          <w:szCs w:val="21"/>
          <w:bdr w:val="none" w:sz="0" w:space="0" w:color="auto" w:frame="1"/>
          <w:lang w:eastAsia="zh-TW"/>
        </w:rPr>
        <w:t>（自心</w:t>
      </w:r>
      <w:r w:rsidRPr="00395161">
        <w:rPr>
          <w:rFonts w:ascii="Kaiti TC" w:eastAsia="Kaiti TC" w:hAnsi="Kaiti TC" w:cs="Kaiti TC"/>
          <w:b/>
          <w:bCs/>
          <w:color w:val="FF0000"/>
          <w:sz w:val="21"/>
          <w:szCs w:val="21"/>
          <w:bdr w:val="none" w:sz="0" w:space="0" w:color="auto" w:frame="1"/>
        </w:rPr>
        <w:t>生起</w:t>
      </w:r>
      <w:r w:rsidRPr="00395161">
        <w:rPr>
          <w:rFonts w:ascii="Kaiti TC" w:eastAsia="Kaiti TC" w:hAnsi="Kaiti TC" w:cs="Kaiti TC"/>
          <w:b/>
          <w:bCs/>
          <w:color w:val="FF0000"/>
          <w:sz w:val="21"/>
          <w:szCs w:val="21"/>
          <w:bdr w:val="none" w:sz="0" w:space="0" w:color="auto" w:frame="1"/>
          <w:lang w:eastAsia="zh-TW"/>
        </w:rPr>
        <w:t>我執</w:t>
      </w:r>
      <w:r w:rsidRPr="00395161">
        <w:rPr>
          <w:rFonts w:ascii="Kaiti TC" w:eastAsia="Kaiti TC" w:hAnsi="Kaiti TC" w:cs="Kaiti TC"/>
          <w:b/>
          <w:bCs/>
          <w:color w:val="FF0000"/>
          <w:sz w:val="21"/>
          <w:szCs w:val="21"/>
          <w:bdr w:val="none" w:sz="0" w:space="0" w:color="auto" w:frame="1"/>
        </w:rPr>
        <w:t>的五蘊相分</w:t>
      </w:r>
      <w:r w:rsidRPr="00395161">
        <w:rPr>
          <w:rFonts w:ascii="Kaiti TC" w:eastAsia="Kaiti TC" w:hAnsi="Kaiti TC" w:cs="Kaiti TC"/>
          <w:b/>
          <w:bCs/>
          <w:color w:val="FF0000"/>
          <w:sz w:val="21"/>
          <w:szCs w:val="21"/>
          <w:bdr w:val="none" w:sz="0" w:space="0" w:color="auto" w:frame="1"/>
          <w:lang w:eastAsia="zh-TW"/>
        </w:rPr>
        <w:t>）</w:t>
      </w:r>
      <w:r w:rsidRPr="00395161">
        <w:rPr>
          <w:rFonts w:ascii="Kaiti TC" w:eastAsia="Kaiti TC" w:hAnsi="Kaiti TC" w:cs="Kaiti TC"/>
          <w:b/>
          <w:bCs/>
          <w:color w:val="000000"/>
          <w:sz w:val="28"/>
          <w:szCs w:val="28"/>
          <w:bdr w:val="none" w:sz="0" w:space="0" w:color="auto" w:frame="1"/>
          <w:lang w:eastAsia="zh-TW"/>
        </w:rPr>
        <w:t>一切皆有。是故我執皆緣無常五取蘊相妄執為我。然諸蘊相從緣生故，是如幻有，妄所執我，橫</w:t>
      </w:r>
      <w:r w:rsidRPr="00395161">
        <w:rPr>
          <w:rFonts w:ascii="Kaiti TC" w:eastAsia="Kaiti TC" w:hAnsi="Kaiti TC" w:cs="Kaiti TC"/>
          <w:b/>
          <w:bCs/>
          <w:color w:val="FF0000"/>
          <w:sz w:val="21"/>
          <w:szCs w:val="21"/>
          <w:bdr w:val="none" w:sz="0" w:space="0" w:color="auto" w:frame="1"/>
          <w:lang w:eastAsia="zh-TW"/>
        </w:rPr>
        <w:t>（偏執）</w:t>
      </w:r>
      <w:r w:rsidRPr="00395161">
        <w:rPr>
          <w:rFonts w:ascii="Kaiti TC" w:eastAsia="Kaiti TC" w:hAnsi="Kaiti TC" w:cs="Kaiti TC"/>
          <w:b/>
          <w:bCs/>
          <w:color w:val="000000"/>
          <w:sz w:val="28"/>
          <w:szCs w:val="28"/>
          <w:bdr w:val="none" w:sz="0" w:space="0" w:color="auto" w:frame="1"/>
          <w:lang w:eastAsia="zh-TW"/>
        </w:rPr>
        <w:t>計度故，決定非有。故契經說：“苾芻當知，世間沙門、婆羅門等所有我見，一切皆緣五取蘊起。”</w:t>
      </w:r>
    </w:p>
    <w:p w14:paraId="0836E471" w14:textId="77777777" w:rsidR="00395161" w:rsidRPr="00395161" w:rsidRDefault="00395161" w:rsidP="00395161">
      <w:pPr>
        <w:pStyle w:val="NormalWeb"/>
        <w:spacing w:before="0" w:beforeAutospacing="0" w:after="0" w:afterAutospacing="0"/>
        <w:rPr>
          <w:rFonts w:ascii="Kaiti TC" w:eastAsia="Kaiti TC" w:hAnsi="Kaiti TC" w:cs="Kaiti TC"/>
          <w:b/>
          <w:bCs/>
          <w:color w:val="000000"/>
          <w:sz w:val="28"/>
          <w:szCs w:val="28"/>
          <w:bdr w:val="none" w:sz="0" w:space="0" w:color="auto" w:frame="1"/>
          <w:lang w:eastAsia="zh-TW"/>
        </w:rPr>
      </w:pPr>
    </w:p>
    <w:p w14:paraId="3CE67D0C" w14:textId="77777777" w:rsidR="00395161" w:rsidRPr="00395161" w:rsidRDefault="00395161" w:rsidP="00395161">
      <w:pPr>
        <w:pStyle w:val="NormalWeb"/>
        <w:spacing w:before="0" w:beforeAutospacing="0" w:after="0" w:afterAutospacing="0"/>
        <w:rPr>
          <w:rFonts w:ascii="Kaiti TC" w:eastAsia="Kaiti TC" w:hAnsi="Kaiti TC" w:cs="Kaiti TC"/>
          <w:b/>
          <w:bCs/>
          <w:color w:val="000000"/>
          <w:sz w:val="28"/>
          <w:szCs w:val="28"/>
          <w:bdr w:val="none" w:sz="0" w:space="0" w:color="auto" w:frame="1"/>
          <w:lang w:eastAsia="zh-TW"/>
        </w:rPr>
      </w:pPr>
      <w:r w:rsidRPr="00395161">
        <w:rPr>
          <w:rFonts w:ascii="Kaiti TC" w:eastAsia="Kaiti TC" w:hAnsi="Kaiti TC" w:cs="Kaiti TC"/>
          <w:b/>
          <w:bCs/>
          <w:color w:val="0000FF"/>
          <w:sz w:val="21"/>
          <w:szCs w:val="21"/>
          <w:bdr w:val="none" w:sz="0" w:space="0" w:color="auto" w:frame="1"/>
          <w:lang w:eastAsia="zh-TW"/>
        </w:rPr>
        <w:t>我執只存在第六、七識中。第七識的我執是俱生我執，必有自心外蘊引起，就是第八識見分；第六識的我執可以是自心外的實體，如第八識變現的五根身，能引第六識生自心相並執為我，就是俱生我執，所以“有”自心外的實體。分別我執可以沒有自心外蘊，而由以前的經驗或抽象思維引發，這是第六識自心變現的內蘊。自心內蘊是指第六、第七識自己所變現的相分，所以不論是俱生我執還是分別我執都必定有“自心內蘊”。</w:t>
      </w:r>
    </w:p>
    <w:p w14:paraId="7157FF76" w14:textId="77777777" w:rsidR="00395161" w:rsidRPr="00395161" w:rsidRDefault="00395161" w:rsidP="00395161">
      <w:pPr>
        <w:pStyle w:val="NormalWeb"/>
        <w:spacing w:before="0" w:beforeAutospacing="0" w:after="0" w:afterAutospacing="0"/>
        <w:rPr>
          <w:rFonts w:ascii="Kaiti TC" w:eastAsia="Kaiti TC" w:hAnsi="Kaiti TC" w:cs="Kaiti TC"/>
          <w:b/>
          <w:bCs/>
          <w:color w:val="000000"/>
          <w:sz w:val="28"/>
          <w:szCs w:val="28"/>
          <w:bdr w:val="none" w:sz="0" w:space="0" w:color="auto" w:frame="1"/>
          <w:lang w:eastAsia="zh-TW"/>
        </w:rPr>
      </w:pPr>
    </w:p>
    <w:p w14:paraId="57F0445B" w14:textId="77777777" w:rsidR="00395161" w:rsidRPr="00395161" w:rsidRDefault="00395161" w:rsidP="00395161">
      <w:pPr>
        <w:pStyle w:val="NormalWeb"/>
        <w:spacing w:before="0" w:beforeAutospacing="0" w:after="0" w:afterAutospacing="0"/>
        <w:rPr>
          <w:rFonts w:ascii="Kaiti TC" w:eastAsia="Kaiti TC" w:hAnsi="Kaiti TC" w:cs="Kaiti TC"/>
          <w:b/>
          <w:bCs/>
          <w:color w:val="000000"/>
          <w:sz w:val="28"/>
          <w:szCs w:val="28"/>
          <w:bdr w:val="none" w:sz="0" w:space="0" w:color="auto" w:frame="1"/>
          <w:lang w:eastAsia="zh-TW"/>
        </w:rPr>
      </w:pPr>
      <w:r w:rsidRPr="00395161">
        <w:rPr>
          <w:rFonts w:ascii="Kaiti TC" w:eastAsia="Kaiti TC" w:hAnsi="Kaiti TC" w:cs="Kaiti TC"/>
          <w:b/>
          <w:bCs/>
          <w:color w:val="FF0000"/>
          <w:sz w:val="21"/>
          <w:szCs w:val="21"/>
          <w:bdr w:val="none" w:sz="0" w:space="0" w:color="auto" w:frame="1"/>
        </w:rPr>
        <w:lastRenderedPageBreak/>
        <w:t>（犢子部</w:t>
      </w:r>
      <w:r w:rsidRPr="00395161">
        <w:rPr>
          <w:rFonts w:ascii="Kaiti TC" w:eastAsia="Kaiti TC" w:hAnsi="Kaiti TC" w:cs="Kaiti TC"/>
          <w:b/>
          <w:bCs/>
          <w:color w:val="FF0000"/>
          <w:sz w:val="21"/>
          <w:szCs w:val="21"/>
          <w:bdr w:val="none" w:sz="0" w:space="0" w:color="auto" w:frame="1"/>
          <w:lang w:eastAsia="zh-TW"/>
        </w:rPr>
        <w:t>問：</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lang w:eastAsia="zh-TW"/>
        </w:rPr>
        <w:t>“實我若無，云何得有憶識、誦習、恩怨等事？”</w:t>
      </w:r>
      <w:r w:rsidRPr="00395161">
        <w:rPr>
          <w:rFonts w:ascii="Kaiti TC" w:eastAsia="Kaiti TC" w:hAnsi="Kaiti TC" w:cs="Kaiti TC"/>
          <w:b/>
          <w:bCs/>
          <w:color w:val="FF0000"/>
          <w:sz w:val="21"/>
          <w:szCs w:val="21"/>
          <w:bdr w:val="none" w:sz="0" w:space="0" w:color="auto" w:frame="1"/>
          <w:lang w:eastAsia="zh-TW"/>
        </w:rPr>
        <w:t>（答：你們）</w:t>
      </w:r>
      <w:r w:rsidRPr="00395161">
        <w:rPr>
          <w:rFonts w:ascii="Kaiti TC" w:eastAsia="Kaiti TC" w:hAnsi="Kaiti TC" w:cs="Kaiti TC"/>
          <w:b/>
          <w:bCs/>
          <w:color w:val="000000"/>
          <w:sz w:val="28"/>
          <w:szCs w:val="28"/>
          <w:bdr w:val="none" w:sz="0" w:space="0" w:color="auto" w:frame="1"/>
          <w:lang w:eastAsia="zh-TW"/>
        </w:rPr>
        <w:t>所執實我，既常無變，後應如前，是事非有</w:t>
      </w:r>
      <w:r w:rsidRPr="00395161">
        <w:rPr>
          <w:rFonts w:ascii="Kaiti TC" w:eastAsia="Kaiti TC" w:hAnsi="Kaiti TC" w:cs="Kaiti TC"/>
          <w:b/>
          <w:bCs/>
          <w:color w:val="FF0000"/>
          <w:sz w:val="21"/>
          <w:szCs w:val="21"/>
          <w:bdr w:val="none" w:sz="0" w:space="0" w:color="auto" w:frame="1"/>
          <w:lang w:eastAsia="zh-TW"/>
        </w:rPr>
        <w:t>（誦習、恩怨等事如果先前沒有，以後就不該有）</w:t>
      </w:r>
      <w:r w:rsidRPr="00395161">
        <w:rPr>
          <w:rFonts w:ascii="Kaiti TC" w:eastAsia="Kaiti TC" w:hAnsi="Kaiti TC" w:cs="Kaiti TC"/>
          <w:b/>
          <w:bCs/>
          <w:color w:val="000000"/>
          <w:sz w:val="28"/>
          <w:szCs w:val="28"/>
          <w:bdr w:val="none" w:sz="0" w:space="0" w:color="auto" w:frame="1"/>
          <w:lang w:eastAsia="zh-TW"/>
        </w:rPr>
        <w:t>；前應如後，是事非無</w:t>
      </w:r>
      <w:r w:rsidRPr="00395161">
        <w:rPr>
          <w:rFonts w:ascii="Kaiti TC" w:eastAsia="Kaiti TC" w:hAnsi="Kaiti TC" w:cs="Kaiti TC"/>
          <w:b/>
          <w:bCs/>
          <w:color w:val="FF0000"/>
          <w:sz w:val="21"/>
          <w:szCs w:val="21"/>
          <w:bdr w:val="none" w:sz="0" w:space="0" w:color="auto" w:frame="1"/>
          <w:lang w:eastAsia="zh-TW"/>
        </w:rPr>
        <w:t>（後來才有的記憶、恩怨等事，以前就不該沒有）</w:t>
      </w:r>
      <w:r w:rsidRPr="00395161">
        <w:rPr>
          <w:rFonts w:ascii="Kaiti TC" w:eastAsia="Kaiti TC" w:hAnsi="Kaiti TC" w:cs="Kaiti TC"/>
          <w:b/>
          <w:bCs/>
          <w:color w:val="000000"/>
          <w:sz w:val="28"/>
          <w:szCs w:val="28"/>
          <w:bdr w:val="none" w:sz="0" w:space="0" w:color="auto" w:frame="1"/>
          <w:lang w:eastAsia="zh-TW"/>
        </w:rPr>
        <w:t>。以後與前，</w:t>
      </w:r>
      <w:r w:rsidRPr="00395161">
        <w:rPr>
          <w:rFonts w:ascii="Kaiti TC" w:eastAsia="Kaiti TC" w:hAnsi="Kaiti TC" w:cs="Kaiti TC"/>
          <w:b/>
          <w:bCs/>
          <w:color w:val="FF0000"/>
          <w:sz w:val="21"/>
          <w:szCs w:val="21"/>
          <w:bdr w:val="none" w:sz="0" w:space="0" w:color="auto" w:frame="1"/>
          <w:lang w:eastAsia="zh-TW"/>
        </w:rPr>
        <w:t>（我）</w:t>
      </w:r>
      <w:r w:rsidRPr="00395161">
        <w:rPr>
          <w:rFonts w:ascii="Kaiti TC" w:eastAsia="Kaiti TC" w:hAnsi="Kaiti TC" w:cs="Kaiti TC"/>
          <w:b/>
          <w:bCs/>
          <w:color w:val="000000"/>
          <w:sz w:val="28"/>
          <w:szCs w:val="28"/>
          <w:bdr w:val="none" w:sz="0" w:space="0" w:color="auto" w:frame="1"/>
          <w:lang w:eastAsia="zh-TW"/>
        </w:rPr>
        <w:t>體無別故。若謂我用前後變易，非我體者，理亦不然，用不離體，</w:t>
      </w:r>
      <w:r w:rsidRPr="00395161">
        <w:rPr>
          <w:rFonts w:ascii="Kaiti TC" w:eastAsia="Kaiti TC" w:hAnsi="Kaiti TC" w:cs="Kaiti TC"/>
          <w:b/>
          <w:bCs/>
          <w:color w:val="FF0000"/>
          <w:sz w:val="21"/>
          <w:szCs w:val="21"/>
          <w:bdr w:val="none" w:sz="0" w:space="0" w:color="auto" w:frame="1"/>
          <w:lang w:eastAsia="zh-TW"/>
        </w:rPr>
        <w:t>（作用也）</w:t>
      </w:r>
      <w:r w:rsidRPr="00395161">
        <w:rPr>
          <w:rFonts w:ascii="Kaiti TC" w:eastAsia="Kaiti TC" w:hAnsi="Kaiti TC" w:cs="Kaiti TC"/>
          <w:b/>
          <w:bCs/>
          <w:color w:val="000000"/>
          <w:sz w:val="28"/>
          <w:szCs w:val="28"/>
          <w:bdr w:val="none" w:sz="0" w:space="0" w:color="auto" w:frame="1"/>
          <w:lang w:eastAsia="zh-TW"/>
        </w:rPr>
        <w:t>應常有故；體不離用，</w:t>
      </w:r>
      <w:r w:rsidRPr="00395161">
        <w:rPr>
          <w:rFonts w:ascii="Kaiti TC" w:eastAsia="Kaiti TC" w:hAnsi="Kaiti TC" w:cs="Kaiti TC"/>
          <w:b/>
          <w:bCs/>
          <w:color w:val="FF0000"/>
          <w:sz w:val="21"/>
          <w:szCs w:val="21"/>
          <w:bdr w:val="none" w:sz="0" w:space="0" w:color="auto" w:frame="1"/>
          <w:lang w:eastAsia="zh-TW"/>
        </w:rPr>
        <w:t>（本體也該如其作用）</w:t>
      </w:r>
      <w:r w:rsidRPr="00395161">
        <w:rPr>
          <w:rFonts w:ascii="Kaiti TC" w:eastAsia="Kaiti TC" w:hAnsi="Kaiti TC" w:cs="Kaiti TC"/>
          <w:b/>
          <w:bCs/>
          <w:color w:val="000000"/>
          <w:sz w:val="28"/>
          <w:szCs w:val="28"/>
          <w:bdr w:val="none" w:sz="0" w:space="0" w:color="auto" w:frame="1"/>
          <w:lang w:eastAsia="zh-TW"/>
        </w:rPr>
        <w:t>應非常故。然諸有情各有本識</w:t>
      </w:r>
      <w:r w:rsidRPr="00395161">
        <w:rPr>
          <w:rFonts w:ascii="Kaiti TC" w:eastAsia="Kaiti TC" w:hAnsi="Kaiti TC" w:cs="Kaiti TC"/>
          <w:b/>
          <w:bCs/>
          <w:color w:val="FF0000"/>
          <w:sz w:val="21"/>
          <w:szCs w:val="21"/>
          <w:bdr w:val="none" w:sz="0" w:space="0" w:color="auto" w:frame="1"/>
          <w:lang w:eastAsia="zh-TW"/>
        </w:rPr>
        <w:t>（</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FF0000"/>
          <w:sz w:val="21"/>
          <w:szCs w:val="21"/>
          <w:bdr w:val="none" w:sz="0" w:space="0" w:color="auto" w:frame="1"/>
          <w:lang w:eastAsia="zh-TW"/>
        </w:rPr>
        <w:t>無覆無記）</w:t>
      </w:r>
      <w:r w:rsidRPr="00395161">
        <w:rPr>
          <w:rFonts w:ascii="Kaiti TC" w:eastAsia="Kaiti TC" w:hAnsi="Kaiti TC" w:cs="Kaiti TC"/>
          <w:b/>
          <w:bCs/>
          <w:color w:val="000000"/>
          <w:sz w:val="28"/>
          <w:szCs w:val="28"/>
          <w:bdr w:val="none" w:sz="0" w:space="0" w:color="auto" w:frame="1"/>
          <w:lang w:eastAsia="zh-TW"/>
        </w:rPr>
        <w:t>一類相續，任持種子，</w:t>
      </w:r>
      <w:r w:rsidRPr="00395161">
        <w:rPr>
          <w:rFonts w:ascii="Kaiti TC" w:eastAsia="Kaiti TC" w:hAnsi="Kaiti TC" w:cs="Kaiti TC"/>
          <w:b/>
          <w:bCs/>
          <w:color w:val="FF0000"/>
          <w:sz w:val="21"/>
          <w:szCs w:val="21"/>
          <w:bdr w:val="none" w:sz="0" w:space="0" w:color="auto" w:frame="1"/>
          <w:lang w:eastAsia="zh-TW"/>
        </w:rPr>
        <w:t>（種子）</w:t>
      </w:r>
      <w:r w:rsidRPr="00395161">
        <w:rPr>
          <w:rFonts w:ascii="Kaiti TC" w:eastAsia="Kaiti TC" w:hAnsi="Kaiti TC" w:cs="Kaiti TC"/>
          <w:b/>
          <w:bCs/>
          <w:color w:val="000000"/>
          <w:sz w:val="28"/>
          <w:szCs w:val="28"/>
          <w:bdr w:val="none" w:sz="0" w:space="0" w:color="auto" w:frame="1"/>
          <w:lang w:eastAsia="zh-TW"/>
        </w:rPr>
        <w:t>與一切法更互為因，</w:t>
      </w:r>
      <w:r w:rsidRPr="00395161">
        <w:rPr>
          <w:rFonts w:ascii="Kaiti TC" w:eastAsia="Kaiti TC" w:hAnsi="Kaiti TC" w:cs="Kaiti TC"/>
          <w:b/>
          <w:bCs/>
          <w:color w:val="FF0000"/>
          <w:sz w:val="21"/>
          <w:szCs w:val="21"/>
          <w:bdr w:val="none" w:sz="0" w:space="0" w:color="auto" w:frame="1"/>
          <w:lang w:eastAsia="zh-TW"/>
        </w:rPr>
        <w:t>（現行法又）</w:t>
      </w:r>
      <w:r w:rsidRPr="00395161">
        <w:rPr>
          <w:rFonts w:ascii="Kaiti TC" w:eastAsia="Kaiti TC" w:hAnsi="Kaiti TC" w:cs="Kaiti TC"/>
          <w:b/>
          <w:bCs/>
          <w:color w:val="000000"/>
          <w:sz w:val="28"/>
          <w:szCs w:val="28"/>
          <w:bdr w:val="none" w:sz="0" w:space="0" w:color="auto" w:frame="1"/>
          <w:lang w:eastAsia="zh-TW"/>
        </w:rPr>
        <w:t>熏習</w:t>
      </w:r>
      <w:r w:rsidRPr="00395161">
        <w:rPr>
          <w:rFonts w:ascii="Kaiti TC" w:eastAsia="Kaiti TC" w:hAnsi="Kaiti TC" w:cs="Kaiti TC"/>
          <w:b/>
          <w:bCs/>
          <w:color w:val="FF0000"/>
          <w:sz w:val="21"/>
          <w:szCs w:val="21"/>
          <w:bdr w:val="none" w:sz="0" w:space="0" w:color="auto" w:frame="1"/>
          <w:lang w:eastAsia="zh-TW"/>
        </w:rPr>
        <w:t>（成新種子之）</w:t>
      </w:r>
      <w:r w:rsidRPr="00395161">
        <w:rPr>
          <w:rFonts w:ascii="Kaiti TC" w:eastAsia="Kaiti TC" w:hAnsi="Kaiti TC" w:cs="Kaiti TC"/>
          <w:b/>
          <w:bCs/>
          <w:color w:val="000000"/>
          <w:sz w:val="28"/>
          <w:szCs w:val="28"/>
          <w:bdr w:val="none" w:sz="0" w:space="0" w:color="auto" w:frame="1"/>
          <w:lang w:eastAsia="zh-TW"/>
        </w:rPr>
        <w:t>力故，得有如是憶識等事。故所設難於汝有失，非於我宗。</w:t>
      </w:r>
    </w:p>
    <w:p w14:paraId="377B45E1" w14:textId="77777777" w:rsidR="00395161" w:rsidRPr="00395161" w:rsidRDefault="00395161" w:rsidP="00395161">
      <w:pPr>
        <w:pStyle w:val="NormalWeb"/>
        <w:spacing w:before="0" w:beforeAutospacing="0" w:after="0" w:afterAutospacing="0"/>
        <w:rPr>
          <w:rFonts w:ascii="Kaiti TC" w:eastAsia="Kaiti TC" w:hAnsi="Kaiti TC" w:cs="Kaiti TC"/>
          <w:b/>
          <w:bCs/>
          <w:color w:val="000000"/>
          <w:sz w:val="28"/>
          <w:szCs w:val="28"/>
          <w:bdr w:val="none" w:sz="0" w:space="0" w:color="auto" w:frame="1"/>
          <w:lang w:eastAsia="zh-TW"/>
        </w:rPr>
      </w:pPr>
    </w:p>
    <w:p w14:paraId="0F349505" w14:textId="77777777" w:rsidR="00395161" w:rsidRPr="00395161" w:rsidRDefault="00395161" w:rsidP="00395161">
      <w:pPr>
        <w:pStyle w:val="NormalWeb"/>
        <w:spacing w:before="0" w:beforeAutospacing="0" w:after="0" w:afterAutospacing="0"/>
        <w:rPr>
          <w:rFonts w:ascii="Kaiti TC" w:eastAsia="Kaiti TC" w:hAnsi="Kaiti TC" w:cs="Kaiti TC"/>
          <w:b/>
          <w:bCs/>
          <w:color w:val="000000"/>
          <w:sz w:val="28"/>
          <w:szCs w:val="28"/>
          <w:bdr w:val="none" w:sz="0" w:space="0" w:color="auto" w:frame="1"/>
          <w:lang w:eastAsia="zh-TW"/>
        </w:rPr>
      </w:pPr>
      <w:r w:rsidRPr="00395161">
        <w:rPr>
          <w:rFonts w:ascii="Kaiti TC" w:eastAsia="Kaiti TC" w:hAnsi="Kaiti TC" w:cs="Kaiti TC"/>
          <w:b/>
          <w:bCs/>
          <w:color w:val="0000FF"/>
          <w:sz w:val="21"/>
          <w:szCs w:val="21"/>
          <w:bdr w:val="none" w:sz="0" w:space="0" w:color="auto" w:frame="1"/>
        </w:rPr>
        <w:t>犢子部認為“我”能記憶。唯識認為上文記憶等事</w:t>
      </w:r>
      <w:r w:rsidRPr="00395161">
        <w:rPr>
          <w:rFonts w:ascii="Kaiti TC" w:eastAsia="Kaiti TC" w:hAnsi="Kaiti TC" w:cs="Kaiti TC"/>
          <w:b/>
          <w:bCs/>
          <w:color w:val="0000FF"/>
          <w:sz w:val="21"/>
          <w:szCs w:val="21"/>
          <w:bdr w:val="none" w:sz="0" w:space="0" w:color="auto" w:frame="1"/>
          <w:lang w:eastAsia="zh-TW"/>
        </w:rPr>
        <w:t>都由前六識的活動熏習第八識形成</w:t>
      </w:r>
      <w:r w:rsidRPr="00395161">
        <w:rPr>
          <w:rFonts w:ascii="Kaiti TC" w:eastAsia="Kaiti TC" w:hAnsi="Kaiti TC" w:cs="Kaiti TC"/>
          <w:b/>
          <w:bCs/>
          <w:color w:val="0000FF"/>
          <w:sz w:val="21"/>
          <w:szCs w:val="21"/>
          <w:bdr w:val="none" w:sz="0" w:space="0" w:color="auto" w:frame="1"/>
        </w:rPr>
        <w:t>的</w:t>
      </w:r>
      <w:r w:rsidRPr="00395161">
        <w:rPr>
          <w:rFonts w:ascii="Kaiti TC" w:eastAsia="Kaiti TC" w:hAnsi="Kaiti TC" w:cs="Kaiti TC"/>
          <w:b/>
          <w:bCs/>
          <w:color w:val="0000FF"/>
          <w:sz w:val="21"/>
          <w:szCs w:val="21"/>
          <w:bdr w:val="none" w:sz="0" w:space="0" w:color="auto" w:frame="1"/>
          <w:lang w:eastAsia="zh-TW"/>
        </w:rPr>
        <w:t>相應種子，這些種子又現行，現行又熏成種子，如此反復，所以這些現象就能連續不斷，並不需要一個真實的“我”來完成；所以造業、受報、生死輪迴可自行不斷，不需要一個真實的“我”來執行。</w:t>
      </w:r>
    </w:p>
    <w:p w14:paraId="6F4590D8" w14:textId="77777777" w:rsidR="00395161" w:rsidRPr="00395161" w:rsidRDefault="00395161" w:rsidP="00395161">
      <w:pPr>
        <w:pStyle w:val="NormalWeb"/>
        <w:spacing w:before="0" w:beforeAutospacing="0" w:after="0" w:afterAutospacing="0"/>
        <w:rPr>
          <w:rFonts w:ascii="Kaiti TC" w:eastAsia="Kaiti TC" w:hAnsi="Kaiti TC" w:cs="Kaiti TC"/>
          <w:b/>
          <w:bCs/>
          <w:color w:val="222222"/>
          <w:sz w:val="28"/>
          <w:szCs w:val="28"/>
          <w:lang w:eastAsia="zh-TW"/>
        </w:rPr>
      </w:pPr>
    </w:p>
    <w:p w14:paraId="5AD298DE" w14:textId="77777777" w:rsidR="00395161" w:rsidRPr="00395161" w:rsidRDefault="00395161" w:rsidP="00395161">
      <w:pPr>
        <w:pStyle w:val="NormalWeb"/>
        <w:spacing w:before="0" w:beforeAutospacing="0" w:after="0" w:afterAutospacing="0"/>
        <w:rPr>
          <w:rFonts w:ascii="Kaiti TC" w:eastAsia="Kaiti TC" w:hAnsi="Kaiti TC" w:cs="Kaiti TC"/>
          <w:b/>
          <w:bCs/>
          <w:color w:val="000000"/>
          <w:sz w:val="28"/>
          <w:szCs w:val="28"/>
          <w:bdr w:val="none" w:sz="0" w:space="0" w:color="auto" w:frame="1"/>
          <w:lang w:eastAsia="zh-TW"/>
        </w:rPr>
      </w:pPr>
      <w:r w:rsidRPr="00395161">
        <w:rPr>
          <w:rFonts w:ascii="Kaiti TC" w:eastAsia="Kaiti TC" w:hAnsi="Kaiti TC" w:cs="Kaiti TC"/>
          <w:b/>
          <w:bCs/>
          <w:color w:val="FF0000"/>
          <w:sz w:val="21"/>
          <w:szCs w:val="21"/>
          <w:bdr w:val="none" w:sz="0" w:space="0" w:color="auto" w:frame="1"/>
          <w:lang w:eastAsia="zh-TW"/>
        </w:rPr>
        <w:t>（問：）</w:t>
      </w:r>
      <w:r w:rsidRPr="00395161">
        <w:rPr>
          <w:rFonts w:ascii="Kaiti TC" w:eastAsia="Kaiti TC" w:hAnsi="Kaiti TC" w:cs="Kaiti TC"/>
          <w:b/>
          <w:bCs/>
          <w:color w:val="000000"/>
          <w:sz w:val="28"/>
          <w:szCs w:val="28"/>
          <w:bdr w:val="none" w:sz="0" w:space="0" w:color="auto" w:frame="1"/>
          <w:lang w:eastAsia="zh-TW"/>
        </w:rPr>
        <w:t>“若無實我，誰能造業？誰受果耶？”</w:t>
      </w:r>
      <w:r w:rsidRPr="00395161">
        <w:rPr>
          <w:rFonts w:ascii="Kaiti TC" w:eastAsia="Kaiti TC" w:hAnsi="Kaiti TC" w:cs="Kaiti TC"/>
          <w:b/>
          <w:bCs/>
          <w:color w:val="FF0000"/>
          <w:sz w:val="21"/>
          <w:szCs w:val="21"/>
          <w:bdr w:val="none" w:sz="0" w:space="0" w:color="auto" w:frame="1"/>
          <w:lang w:eastAsia="zh-TW"/>
        </w:rPr>
        <w:t>（答：你們）</w:t>
      </w:r>
      <w:r w:rsidRPr="00395161">
        <w:rPr>
          <w:rFonts w:ascii="Kaiti TC" w:eastAsia="Kaiti TC" w:hAnsi="Kaiti TC" w:cs="Kaiti TC"/>
          <w:b/>
          <w:bCs/>
          <w:color w:val="000000"/>
          <w:sz w:val="28"/>
          <w:szCs w:val="28"/>
          <w:bdr w:val="none" w:sz="0" w:space="0" w:color="auto" w:frame="1"/>
          <w:lang w:eastAsia="zh-TW"/>
        </w:rPr>
        <w:t>所執實我既無變易，猶如虛空，如何可能造業受果？若有變易，應是無常。然諸有情心、心所法</w:t>
      </w:r>
      <w:r w:rsidRPr="00395161">
        <w:rPr>
          <w:rFonts w:ascii="Kaiti TC" w:eastAsia="Kaiti TC" w:hAnsi="Kaiti TC" w:cs="Kaiti TC"/>
          <w:b/>
          <w:bCs/>
          <w:color w:val="FF0000"/>
          <w:sz w:val="21"/>
          <w:szCs w:val="21"/>
          <w:bdr w:val="none" w:sz="0" w:space="0" w:color="auto" w:frame="1"/>
          <w:lang w:eastAsia="zh-TW"/>
        </w:rPr>
        <w:t>（是由第八識種子為）</w:t>
      </w:r>
      <w:r w:rsidRPr="00395161">
        <w:rPr>
          <w:rFonts w:ascii="Kaiti TC" w:eastAsia="Kaiti TC" w:hAnsi="Kaiti TC" w:cs="Kaiti TC"/>
          <w:b/>
          <w:bCs/>
          <w:color w:val="000000"/>
          <w:sz w:val="28"/>
          <w:szCs w:val="28"/>
          <w:bdr w:val="none" w:sz="0" w:space="0" w:color="auto" w:frame="1"/>
          <w:lang w:eastAsia="zh-TW"/>
        </w:rPr>
        <w:t>因</w:t>
      </w:r>
      <w:r w:rsidRPr="00395161">
        <w:rPr>
          <w:rFonts w:ascii="Kaiti TC" w:eastAsia="Kaiti TC" w:hAnsi="Kaiti TC" w:cs="Kaiti TC"/>
          <w:b/>
          <w:bCs/>
          <w:color w:val="FF0000"/>
          <w:sz w:val="21"/>
          <w:szCs w:val="21"/>
          <w:bdr w:val="none" w:sz="0" w:space="0" w:color="auto" w:frame="1"/>
          <w:lang w:eastAsia="zh-TW"/>
        </w:rPr>
        <w:t>（緣，借助其它三）</w:t>
      </w:r>
      <w:r w:rsidRPr="00395161">
        <w:rPr>
          <w:rFonts w:ascii="Kaiti TC" w:eastAsia="Kaiti TC" w:hAnsi="Kaiti TC" w:cs="Kaiti TC"/>
          <w:b/>
          <w:bCs/>
          <w:color w:val="000000"/>
          <w:sz w:val="28"/>
          <w:szCs w:val="28"/>
          <w:bdr w:val="none" w:sz="0" w:space="0" w:color="auto" w:frame="1"/>
          <w:lang w:eastAsia="zh-TW"/>
        </w:rPr>
        <w:t>緣</w:t>
      </w:r>
      <w:r w:rsidRPr="00395161">
        <w:rPr>
          <w:rFonts w:ascii="Kaiti TC" w:eastAsia="Kaiti TC" w:hAnsi="Kaiti TC" w:cs="Kaiti TC"/>
          <w:b/>
          <w:bCs/>
          <w:color w:val="FF0000"/>
          <w:sz w:val="21"/>
          <w:szCs w:val="21"/>
          <w:bdr w:val="none" w:sz="0" w:space="0" w:color="auto" w:frame="1"/>
          <w:lang w:eastAsia="zh-TW"/>
        </w:rPr>
        <w:t>（之）</w:t>
      </w:r>
      <w:r w:rsidRPr="00395161">
        <w:rPr>
          <w:rFonts w:ascii="Kaiti TC" w:eastAsia="Kaiti TC" w:hAnsi="Kaiti TC" w:cs="Kaiti TC"/>
          <w:b/>
          <w:bCs/>
          <w:color w:val="000000"/>
          <w:sz w:val="28"/>
          <w:szCs w:val="28"/>
          <w:bdr w:val="none" w:sz="0" w:space="0" w:color="auto" w:frame="1"/>
          <w:lang w:eastAsia="zh-TW"/>
        </w:rPr>
        <w:t>力故，相續無斷，造業受果，於理無違。</w:t>
      </w:r>
    </w:p>
    <w:p w14:paraId="5C3F53CA" w14:textId="77777777" w:rsidR="00395161" w:rsidRPr="00395161" w:rsidRDefault="00395161" w:rsidP="00395161">
      <w:pPr>
        <w:pStyle w:val="NormalWeb"/>
        <w:spacing w:before="0" w:beforeAutospacing="0" w:after="0" w:afterAutospacing="0"/>
        <w:rPr>
          <w:rFonts w:ascii="Kaiti TC" w:eastAsia="Kaiti TC" w:hAnsi="Kaiti TC" w:cs="Kaiti TC"/>
          <w:b/>
          <w:bCs/>
          <w:color w:val="000000"/>
          <w:sz w:val="28"/>
          <w:szCs w:val="28"/>
          <w:bdr w:val="none" w:sz="0" w:space="0" w:color="auto" w:frame="1"/>
          <w:lang w:eastAsia="zh-TW"/>
        </w:rPr>
      </w:pPr>
    </w:p>
    <w:p w14:paraId="047E4FBE" w14:textId="77777777" w:rsidR="00395161" w:rsidRPr="00395161" w:rsidRDefault="00395161" w:rsidP="00395161">
      <w:pPr>
        <w:pStyle w:val="NormalWeb"/>
        <w:spacing w:before="0" w:beforeAutospacing="0" w:after="0" w:afterAutospacing="0"/>
        <w:rPr>
          <w:rFonts w:ascii="Kaiti TC" w:eastAsia="Kaiti TC" w:hAnsi="Kaiti TC" w:cs="Kaiti TC"/>
          <w:b/>
          <w:bCs/>
          <w:color w:val="000000"/>
          <w:sz w:val="28"/>
          <w:szCs w:val="28"/>
          <w:bdr w:val="none" w:sz="0" w:space="0" w:color="auto" w:frame="1"/>
          <w:lang w:eastAsia="zh-TW"/>
        </w:rPr>
      </w:pPr>
      <w:r w:rsidRPr="00395161">
        <w:rPr>
          <w:rFonts w:ascii="Kaiti TC" w:eastAsia="Kaiti TC" w:hAnsi="Kaiti TC" w:cs="Kaiti TC"/>
          <w:b/>
          <w:bCs/>
          <w:color w:val="FF0000"/>
          <w:sz w:val="21"/>
          <w:szCs w:val="21"/>
          <w:bdr w:val="none" w:sz="0" w:space="0" w:color="auto" w:frame="1"/>
          <w:lang w:eastAsia="zh-TW"/>
        </w:rPr>
        <w:t>（問：）</w:t>
      </w:r>
      <w:r w:rsidRPr="00395161">
        <w:rPr>
          <w:rFonts w:ascii="Kaiti TC" w:eastAsia="Kaiti TC" w:hAnsi="Kaiti TC" w:cs="Kaiti TC"/>
          <w:b/>
          <w:bCs/>
          <w:color w:val="000000"/>
          <w:sz w:val="28"/>
          <w:szCs w:val="28"/>
          <w:bdr w:val="none" w:sz="0" w:space="0" w:color="auto" w:frame="1"/>
          <w:lang w:eastAsia="zh-TW"/>
        </w:rPr>
        <w:t>“我若實無，誰於生死輪迴諸趣？誰復厭苦求趣涅槃？”</w:t>
      </w:r>
      <w:r w:rsidRPr="00395161">
        <w:rPr>
          <w:rFonts w:ascii="Kaiti TC" w:eastAsia="Kaiti TC" w:hAnsi="Kaiti TC" w:cs="Kaiti TC"/>
          <w:b/>
          <w:bCs/>
          <w:color w:val="FF0000"/>
          <w:sz w:val="21"/>
          <w:szCs w:val="21"/>
          <w:bdr w:val="none" w:sz="0" w:space="0" w:color="auto" w:frame="1"/>
          <w:lang w:eastAsia="zh-TW"/>
        </w:rPr>
        <w:t>（答：）</w:t>
      </w:r>
      <w:r w:rsidRPr="00395161">
        <w:rPr>
          <w:rFonts w:ascii="Kaiti TC" w:eastAsia="Kaiti TC" w:hAnsi="Kaiti TC" w:cs="Kaiti TC"/>
          <w:b/>
          <w:bCs/>
          <w:color w:val="000000"/>
          <w:sz w:val="28"/>
          <w:szCs w:val="28"/>
          <w:bdr w:val="none" w:sz="0" w:space="0" w:color="auto" w:frame="1"/>
          <w:lang w:eastAsia="zh-TW"/>
        </w:rPr>
        <w:t>所執實我既無生滅，如何可說生死輪迴？常如虛空，非苦所惱，何為厭捨求趣涅槃？故彼所言，常為自害</w:t>
      </w:r>
      <w:r w:rsidRPr="00395161">
        <w:rPr>
          <w:rFonts w:ascii="Kaiti TC" w:eastAsia="Kaiti TC" w:hAnsi="Kaiti TC" w:cs="Kaiti TC"/>
          <w:b/>
          <w:bCs/>
          <w:color w:val="FF0000"/>
          <w:sz w:val="21"/>
          <w:szCs w:val="21"/>
          <w:bdr w:val="none" w:sz="0" w:space="0" w:color="auto" w:frame="1"/>
          <w:lang w:eastAsia="zh-TW"/>
        </w:rPr>
        <w:t>（自相矛盾）</w:t>
      </w:r>
      <w:r w:rsidRPr="00395161">
        <w:rPr>
          <w:rFonts w:ascii="Kaiti TC" w:eastAsia="Kaiti TC" w:hAnsi="Kaiti TC" w:cs="Kaiti TC"/>
          <w:b/>
          <w:bCs/>
          <w:color w:val="000000"/>
          <w:sz w:val="28"/>
          <w:szCs w:val="28"/>
          <w:bdr w:val="none" w:sz="0" w:space="0" w:color="auto" w:frame="1"/>
          <w:lang w:eastAsia="zh-TW"/>
        </w:rPr>
        <w:t>。然有情類</w:t>
      </w:r>
      <w:r w:rsidRPr="00395161">
        <w:rPr>
          <w:rFonts w:ascii="Kaiti TC" w:eastAsia="Kaiti TC" w:hAnsi="Kaiti TC" w:cs="Kaiti TC"/>
          <w:b/>
          <w:bCs/>
          <w:color w:val="FF0000"/>
          <w:sz w:val="21"/>
          <w:szCs w:val="21"/>
          <w:bdr w:val="none" w:sz="0" w:space="0" w:color="auto" w:frame="1"/>
          <w:lang w:eastAsia="zh-TW"/>
        </w:rPr>
        <w:t>（</w:t>
      </w:r>
      <w:r w:rsidRPr="00395161">
        <w:rPr>
          <w:rFonts w:ascii="Kaiti TC" w:eastAsia="Kaiti TC" w:hAnsi="Kaiti TC" w:cs="Kaiti TC"/>
          <w:b/>
          <w:bCs/>
          <w:color w:val="FF0000"/>
          <w:sz w:val="21"/>
          <w:szCs w:val="21"/>
          <w:lang w:eastAsia="zh-TW"/>
        </w:rPr>
        <w:t>藉著五蘊假合</w:t>
      </w:r>
      <w:r w:rsidRPr="00395161">
        <w:rPr>
          <w:rFonts w:ascii="Kaiti TC" w:eastAsia="Kaiti TC" w:hAnsi="Kaiti TC" w:cs="Kaiti TC"/>
          <w:b/>
          <w:bCs/>
          <w:color w:val="FF0000"/>
          <w:sz w:val="21"/>
          <w:szCs w:val="21"/>
        </w:rPr>
        <w:t>之</w:t>
      </w:r>
      <w:r w:rsidRPr="00395161">
        <w:rPr>
          <w:rFonts w:ascii="Kaiti TC" w:eastAsia="Kaiti TC" w:hAnsi="Kaiti TC" w:cs="Kaiti TC"/>
          <w:b/>
          <w:bCs/>
          <w:color w:val="FF0000"/>
          <w:sz w:val="21"/>
          <w:szCs w:val="21"/>
          <w:bdr w:val="none" w:sz="0" w:space="0" w:color="auto" w:frame="1"/>
          <w:lang w:eastAsia="zh-TW"/>
        </w:rPr>
        <w:t>）</w:t>
      </w:r>
      <w:r w:rsidRPr="00395161">
        <w:rPr>
          <w:rFonts w:ascii="Kaiti TC" w:eastAsia="Kaiti TC" w:hAnsi="Kaiti TC" w:cs="Kaiti TC"/>
          <w:b/>
          <w:bCs/>
          <w:color w:val="000000"/>
          <w:sz w:val="28"/>
          <w:szCs w:val="28"/>
          <w:bdr w:val="none" w:sz="0" w:space="0" w:color="auto" w:frame="1"/>
          <w:lang w:eastAsia="zh-TW"/>
        </w:rPr>
        <w:t>身心相續</w:t>
      </w:r>
      <w:r w:rsidRPr="00395161">
        <w:rPr>
          <w:rFonts w:ascii="Kaiti TC" w:eastAsia="Kaiti TC" w:hAnsi="Kaiti TC" w:cs="Kaiti TC"/>
          <w:b/>
          <w:bCs/>
          <w:color w:val="FF0000"/>
          <w:sz w:val="21"/>
          <w:szCs w:val="21"/>
          <w:bdr w:val="none" w:sz="0" w:space="0" w:color="auto" w:frame="1"/>
          <w:lang w:eastAsia="zh-TW"/>
        </w:rPr>
        <w:t>（不斷的起各種）</w:t>
      </w:r>
      <w:r w:rsidRPr="00395161">
        <w:rPr>
          <w:rFonts w:ascii="Kaiti TC" w:eastAsia="Kaiti TC" w:hAnsi="Kaiti TC" w:cs="Kaiti TC"/>
          <w:b/>
          <w:bCs/>
          <w:color w:val="000000"/>
          <w:sz w:val="28"/>
          <w:szCs w:val="28"/>
          <w:bdr w:val="none" w:sz="0" w:space="0" w:color="auto" w:frame="1"/>
          <w:lang w:eastAsia="zh-TW"/>
        </w:rPr>
        <w:t>煩惱</w:t>
      </w:r>
      <w:r w:rsidRPr="00395161">
        <w:rPr>
          <w:rFonts w:ascii="Kaiti TC" w:eastAsia="Kaiti TC" w:hAnsi="Kaiti TC" w:cs="Kaiti TC"/>
          <w:b/>
          <w:bCs/>
          <w:color w:val="FF0000"/>
          <w:sz w:val="21"/>
          <w:szCs w:val="21"/>
          <w:bdr w:val="none" w:sz="0" w:space="0" w:color="auto" w:frame="1"/>
          <w:lang w:eastAsia="zh-TW"/>
        </w:rPr>
        <w:t>（與造）</w:t>
      </w:r>
      <w:r w:rsidRPr="00395161">
        <w:rPr>
          <w:rFonts w:ascii="Kaiti TC" w:eastAsia="Kaiti TC" w:hAnsi="Kaiti TC" w:cs="Kaiti TC"/>
          <w:b/>
          <w:bCs/>
          <w:color w:val="000000"/>
          <w:sz w:val="28"/>
          <w:szCs w:val="28"/>
          <w:bdr w:val="none" w:sz="0" w:space="0" w:color="auto" w:frame="1"/>
          <w:lang w:eastAsia="zh-TW"/>
        </w:rPr>
        <w:t>業力，輪迴諸趣，厭患苦故求趣涅槃。</w:t>
      </w:r>
    </w:p>
    <w:p w14:paraId="7CC5D9F3" w14:textId="77777777" w:rsidR="00395161" w:rsidRPr="00395161" w:rsidRDefault="00395161" w:rsidP="00395161">
      <w:pPr>
        <w:shd w:val="clear" w:color="auto" w:fill="FFFFFF"/>
        <w:rPr>
          <w:rFonts w:ascii="Kaiti TC" w:eastAsia="Kaiti TC" w:hAnsi="Kaiti TC" w:cs="Kaiti TC"/>
          <w:b/>
          <w:bCs/>
          <w:color w:val="000000"/>
          <w:sz w:val="28"/>
          <w:szCs w:val="28"/>
        </w:rPr>
      </w:pPr>
    </w:p>
    <w:p w14:paraId="4D474CBE" w14:textId="77777777" w:rsidR="00395161" w:rsidRPr="00395161" w:rsidRDefault="00395161" w:rsidP="00395161">
      <w:pPr>
        <w:pStyle w:val="NormalWeb"/>
        <w:spacing w:before="0" w:beforeAutospacing="0" w:after="0" w:afterAutospacing="0"/>
        <w:rPr>
          <w:rFonts w:ascii="Kaiti TC" w:eastAsia="Kaiti TC" w:hAnsi="Kaiti TC" w:cs="Kaiti TC"/>
          <w:b/>
          <w:bCs/>
          <w:color w:val="000000"/>
          <w:sz w:val="28"/>
          <w:szCs w:val="28"/>
          <w:bdr w:val="none" w:sz="0" w:space="0" w:color="auto" w:frame="1"/>
          <w:lang w:eastAsia="zh-TW"/>
        </w:rPr>
      </w:pPr>
      <w:r w:rsidRPr="00395161">
        <w:rPr>
          <w:rFonts w:ascii="Kaiti TC" w:eastAsia="Kaiti TC" w:hAnsi="Kaiti TC" w:cs="Kaiti TC"/>
          <w:b/>
          <w:bCs/>
          <w:color w:val="000000"/>
          <w:sz w:val="28"/>
          <w:szCs w:val="28"/>
          <w:bdr w:val="none" w:sz="0" w:space="0" w:color="auto" w:frame="1"/>
          <w:lang w:eastAsia="zh-TW"/>
        </w:rPr>
        <w:t>由此故知</w:t>
      </w:r>
      <w:r w:rsidRPr="00395161">
        <w:rPr>
          <w:rFonts w:ascii="Kaiti TC" w:eastAsia="Kaiti TC" w:hAnsi="Kaiti TC" w:cs="Kaiti TC"/>
          <w:b/>
          <w:bCs/>
          <w:color w:val="000000"/>
          <w:sz w:val="28"/>
          <w:szCs w:val="28"/>
          <w:bdr w:val="none" w:sz="0" w:space="0" w:color="auto" w:frame="1"/>
        </w:rPr>
        <w:t>，</w:t>
      </w:r>
      <w:r w:rsidRPr="00395161">
        <w:rPr>
          <w:rFonts w:ascii="Kaiti TC" w:eastAsia="Kaiti TC" w:hAnsi="Kaiti TC" w:cs="Kaiti TC"/>
          <w:b/>
          <w:bCs/>
          <w:color w:val="000000"/>
          <w:sz w:val="28"/>
          <w:szCs w:val="28"/>
          <w:bdr w:val="none" w:sz="0" w:space="0" w:color="auto" w:frame="1"/>
          <w:lang w:eastAsia="zh-TW"/>
        </w:rPr>
        <w:t>定無實我，但有諸識</w:t>
      </w:r>
      <w:r w:rsidRPr="00395161">
        <w:rPr>
          <w:rFonts w:ascii="Kaiti TC" w:eastAsia="Kaiti TC" w:hAnsi="Kaiti TC" w:cs="Kaiti TC"/>
          <w:b/>
          <w:bCs/>
          <w:color w:val="000000"/>
          <w:sz w:val="28"/>
          <w:szCs w:val="28"/>
          <w:bdr w:val="none" w:sz="0" w:space="0" w:color="auto" w:frame="1"/>
        </w:rPr>
        <w:t>，</w:t>
      </w:r>
      <w:r w:rsidRPr="00395161">
        <w:rPr>
          <w:rFonts w:ascii="Kaiti TC" w:eastAsia="Kaiti TC" w:hAnsi="Kaiti TC" w:cs="Kaiti TC"/>
          <w:b/>
          <w:bCs/>
          <w:color w:val="000000"/>
          <w:sz w:val="28"/>
          <w:szCs w:val="28"/>
          <w:bdr w:val="none" w:sz="0" w:space="0" w:color="auto" w:frame="1"/>
          <w:lang w:eastAsia="zh-TW"/>
        </w:rPr>
        <w:t>無始時來</w:t>
      </w:r>
      <w:r w:rsidRPr="00395161">
        <w:rPr>
          <w:rFonts w:ascii="Kaiti TC" w:eastAsia="Kaiti TC" w:hAnsi="Kaiti TC" w:cs="Kaiti TC"/>
          <w:b/>
          <w:bCs/>
          <w:color w:val="000000"/>
          <w:sz w:val="28"/>
          <w:szCs w:val="28"/>
          <w:bdr w:val="none" w:sz="0" w:space="0" w:color="auto" w:frame="1"/>
        </w:rPr>
        <w:t>，</w:t>
      </w:r>
      <w:r w:rsidRPr="00395161">
        <w:rPr>
          <w:rFonts w:ascii="Kaiti TC" w:eastAsia="Kaiti TC" w:hAnsi="Kaiti TC" w:cs="Kaiti TC"/>
          <w:b/>
          <w:bCs/>
          <w:color w:val="000000"/>
          <w:sz w:val="28"/>
          <w:szCs w:val="28"/>
          <w:bdr w:val="none" w:sz="0" w:space="0" w:color="auto" w:frame="1"/>
          <w:lang w:eastAsia="zh-TW"/>
        </w:rPr>
        <w:t>前滅後生，因果相續，由妄熏習似</w:t>
      </w:r>
      <w:r w:rsidRPr="00395161">
        <w:rPr>
          <w:rFonts w:ascii="Kaiti TC" w:eastAsia="Kaiti TC" w:hAnsi="Kaiti TC" w:cs="Kaiti TC"/>
          <w:b/>
          <w:bCs/>
          <w:color w:val="FF0000"/>
          <w:sz w:val="21"/>
          <w:szCs w:val="21"/>
          <w:bdr w:val="none" w:sz="0" w:space="0" w:color="auto" w:frame="1"/>
          <w:lang w:eastAsia="zh-TW"/>
        </w:rPr>
        <w:t>（有）</w:t>
      </w:r>
      <w:r w:rsidRPr="00395161">
        <w:rPr>
          <w:rFonts w:ascii="Kaiti TC" w:eastAsia="Kaiti TC" w:hAnsi="Kaiti TC" w:cs="Kaiti TC"/>
          <w:b/>
          <w:bCs/>
          <w:color w:val="000000"/>
          <w:sz w:val="28"/>
          <w:szCs w:val="28"/>
          <w:bdr w:val="none" w:sz="0" w:space="0" w:color="auto" w:frame="1"/>
          <w:lang w:eastAsia="zh-TW"/>
        </w:rPr>
        <w:t>我相現，愚者於中妄執為我。</w:t>
      </w:r>
    </w:p>
    <w:p w14:paraId="4357EC77" w14:textId="77777777" w:rsidR="00395161" w:rsidRPr="00395161" w:rsidRDefault="00395161" w:rsidP="00395161">
      <w:pPr>
        <w:pStyle w:val="NormalWeb"/>
        <w:spacing w:before="0" w:beforeAutospacing="0" w:after="0" w:afterAutospacing="0"/>
        <w:rPr>
          <w:rFonts w:ascii="Kaiti TC" w:eastAsia="Kaiti TC" w:hAnsi="Kaiti TC" w:cs="Kaiti TC"/>
          <w:b/>
          <w:bCs/>
          <w:color w:val="222222"/>
          <w:sz w:val="28"/>
          <w:szCs w:val="28"/>
          <w:lang w:eastAsia="zh-TW"/>
        </w:rPr>
      </w:pPr>
    </w:p>
    <w:p w14:paraId="1F176A19" w14:textId="77777777" w:rsidR="00395161" w:rsidRPr="00395161" w:rsidRDefault="00395161" w:rsidP="00395161">
      <w:pPr>
        <w:pStyle w:val="NormalWeb"/>
        <w:spacing w:before="0" w:beforeAutospacing="0" w:after="0" w:afterAutospacing="0"/>
        <w:rPr>
          <w:rFonts w:ascii="Kaiti TC" w:eastAsia="Kaiti TC" w:hAnsi="Kaiti TC" w:cs="Kaiti TC"/>
          <w:b/>
          <w:bCs/>
          <w:color w:val="0000FF"/>
          <w:sz w:val="28"/>
          <w:szCs w:val="28"/>
          <w:bdr w:val="none" w:sz="0" w:space="0" w:color="auto" w:frame="1"/>
          <w:lang w:eastAsia="zh-TW"/>
        </w:rPr>
      </w:pPr>
      <w:r w:rsidRPr="00395161">
        <w:rPr>
          <w:rFonts w:ascii="Kaiti TC" w:eastAsia="Kaiti TC" w:hAnsi="Kaiti TC" w:cs="Kaiti TC"/>
          <w:b/>
          <w:bCs/>
          <w:color w:val="0000FF"/>
          <w:sz w:val="28"/>
          <w:szCs w:val="28"/>
          <w:bdr w:val="none" w:sz="0" w:space="0" w:color="auto" w:frame="1"/>
          <w:lang w:eastAsia="zh-TW"/>
        </w:rPr>
        <w:t># 破法執</w:t>
      </w:r>
    </w:p>
    <w:p w14:paraId="604E04E4" w14:textId="77777777" w:rsidR="00395161" w:rsidRPr="00395161" w:rsidRDefault="00395161" w:rsidP="00395161">
      <w:pPr>
        <w:pStyle w:val="NormalWeb"/>
        <w:spacing w:before="0" w:beforeAutospacing="0" w:after="0" w:afterAutospacing="0"/>
        <w:rPr>
          <w:rFonts w:ascii="Kaiti TC" w:eastAsia="Kaiti TC" w:hAnsi="Kaiti TC" w:cs="Kaiti TC"/>
          <w:b/>
          <w:bCs/>
          <w:color w:val="222222"/>
          <w:sz w:val="28"/>
          <w:szCs w:val="28"/>
          <w:lang w:eastAsia="zh-TW"/>
        </w:rPr>
      </w:pPr>
    </w:p>
    <w:p w14:paraId="2C1E876E" w14:textId="77777777" w:rsidR="00395161" w:rsidRPr="00395161" w:rsidRDefault="00395161" w:rsidP="00395161">
      <w:pPr>
        <w:pStyle w:val="NormalWeb"/>
        <w:spacing w:before="0" w:beforeAutospacing="0" w:after="0" w:afterAutospacing="0"/>
        <w:rPr>
          <w:rFonts w:ascii="Kaiti TC" w:eastAsia="Kaiti TC" w:hAnsi="Kaiti TC" w:cs="Kaiti TC"/>
          <w:b/>
          <w:bCs/>
          <w:color w:val="000000"/>
          <w:sz w:val="28"/>
          <w:szCs w:val="28"/>
          <w:bdr w:val="none" w:sz="0" w:space="0" w:color="auto" w:frame="1"/>
          <w:lang w:eastAsia="zh-TW"/>
        </w:rPr>
      </w:pPr>
      <w:r w:rsidRPr="00395161">
        <w:rPr>
          <w:rFonts w:ascii="Kaiti TC" w:eastAsia="Kaiti TC" w:hAnsi="Kaiti TC" w:cs="Kaiti TC"/>
          <w:b/>
          <w:bCs/>
          <w:color w:val="FF0000"/>
          <w:sz w:val="22"/>
          <w:szCs w:val="22"/>
          <w:bdr w:val="none" w:sz="0" w:space="0" w:color="auto" w:frame="1"/>
        </w:rPr>
        <w:t>（問：）</w:t>
      </w:r>
      <w:r w:rsidRPr="00395161">
        <w:rPr>
          <w:rFonts w:ascii="Kaiti TC" w:eastAsia="Kaiti TC" w:hAnsi="Kaiti TC" w:cs="Kaiti TC"/>
          <w:b/>
          <w:bCs/>
          <w:color w:val="000000"/>
          <w:sz w:val="28"/>
          <w:szCs w:val="28"/>
          <w:bdr w:val="none" w:sz="0" w:space="0" w:color="auto" w:frame="1"/>
          <w:lang w:eastAsia="zh-TW"/>
        </w:rPr>
        <w:t>“如何識外實有諸法不可得耶？”</w:t>
      </w:r>
      <w:r w:rsidRPr="00395161">
        <w:rPr>
          <w:rFonts w:ascii="Kaiti TC" w:eastAsia="Kaiti TC" w:hAnsi="Kaiti TC" w:cs="Kaiti TC"/>
          <w:b/>
          <w:bCs/>
          <w:color w:val="FF0000"/>
          <w:sz w:val="22"/>
          <w:szCs w:val="22"/>
          <w:bdr w:val="none" w:sz="0" w:space="0" w:color="auto" w:frame="1"/>
        </w:rPr>
        <w:t>（答：）</w:t>
      </w:r>
      <w:r w:rsidRPr="00395161">
        <w:rPr>
          <w:rFonts w:ascii="Kaiti TC" w:eastAsia="Kaiti TC" w:hAnsi="Kaiti TC" w:cs="Kaiti TC"/>
          <w:b/>
          <w:bCs/>
          <w:color w:val="000000"/>
          <w:sz w:val="28"/>
          <w:szCs w:val="28"/>
          <w:bdr w:val="none" w:sz="0" w:space="0" w:color="auto" w:frame="1"/>
          <w:lang w:eastAsia="zh-TW"/>
        </w:rPr>
        <w:t>外道、餘乘所執外法，理非有故。</w:t>
      </w:r>
    </w:p>
    <w:p w14:paraId="2A3E5051" w14:textId="77777777" w:rsidR="00395161" w:rsidRPr="00395161" w:rsidRDefault="00395161" w:rsidP="00395161">
      <w:pPr>
        <w:pStyle w:val="NormalWeb"/>
        <w:spacing w:before="0" w:beforeAutospacing="0" w:after="0" w:afterAutospacing="0"/>
        <w:rPr>
          <w:rFonts w:ascii="Kaiti TC" w:eastAsia="Kaiti TC" w:hAnsi="Kaiti TC" w:cs="Kaiti TC"/>
          <w:b/>
          <w:bCs/>
          <w:color w:val="222222"/>
          <w:sz w:val="28"/>
          <w:szCs w:val="28"/>
          <w:lang w:eastAsia="zh-TW"/>
        </w:rPr>
      </w:pPr>
    </w:p>
    <w:p w14:paraId="339C0699" w14:textId="77777777" w:rsidR="00395161" w:rsidRPr="00395161" w:rsidRDefault="00395161" w:rsidP="00395161">
      <w:pPr>
        <w:pStyle w:val="NormalWeb"/>
        <w:spacing w:before="0" w:beforeAutospacing="0" w:after="0" w:afterAutospacing="0"/>
        <w:rPr>
          <w:rFonts w:ascii="Kaiti TC" w:eastAsia="Kaiti TC" w:hAnsi="Kaiti TC" w:cs="Kaiti TC"/>
          <w:b/>
          <w:bCs/>
          <w:color w:val="0000FF"/>
          <w:sz w:val="21"/>
          <w:szCs w:val="21"/>
          <w:bdr w:val="none" w:sz="0" w:space="0" w:color="auto" w:frame="1"/>
          <w:lang w:eastAsia="zh-TW"/>
        </w:rPr>
      </w:pPr>
      <w:r w:rsidRPr="00395161">
        <w:rPr>
          <w:rFonts w:ascii="Kaiti TC" w:eastAsia="Kaiti TC" w:hAnsi="Kaiti TC" w:cs="Kaiti TC"/>
          <w:b/>
          <w:bCs/>
          <w:color w:val="0000FF"/>
          <w:sz w:val="21"/>
          <w:szCs w:val="21"/>
          <w:bdr w:val="none" w:sz="0" w:space="0" w:color="auto" w:frame="1"/>
          <w:lang w:eastAsia="zh-TW"/>
        </w:rPr>
        <w:t>對我、法的提問方式不同，是因為“實我”識內外都無，所以問題是“如何實我不可得耶？”；而“法”識內可有實法的存在（實法非指真實法），而識外</w:t>
      </w:r>
      <w:r w:rsidRPr="00395161">
        <w:rPr>
          <w:rFonts w:ascii="Kaiti TC" w:eastAsia="Kaiti TC" w:hAnsi="Kaiti TC" w:cs="Kaiti TC"/>
          <w:b/>
          <w:bCs/>
          <w:color w:val="0000FF"/>
          <w:sz w:val="21"/>
          <w:szCs w:val="21"/>
          <w:bdr w:val="none" w:sz="0" w:space="0" w:color="auto" w:frame="1"/>
        </w:rPr>
        <w:t>沒有</w:t>
      </w:r>
      <w:r w:rsidRPr="00395161">
        <w:rPr>
          <w:rFonts w:ascii="Kaiti TC" w:eastAsia="Kaiti TC" w:hAnsi="Kaiti TC" w:cs="Kaiti TC"/>
          <w:b/>
          <w:bCs/>
          <w:color w:val="0000FF"/>
          <w:sz w:val="21"/>
          <w:szCs w:val="21"/>
          <w:bdr w:val="none" w:sz="0" w:space="0" w:color="auto" w:frame="1"/>
          <w:lang w:eastAsia="zh-TW"/>
        </w:rPr>
        <w:t>法。這是因為內境是識所變，並不離識。唯識又將識內的“有法”分為：1 實法，單一成分、獨立存在，能起實際作用，由第八識種子生起，包括了大部分的色法，心法，心所法；2 假法，是指不能獨立存在，但有實際作用的事物。假法又可分為，聚集假、連續假、分位假</w:t>
      </w:r>
      <w:r w:rsidRPr="00395161">
        <w:rPr>
          <w:rFonts w:ascii="Kaiti TC" w:eastAsia="Kaiti TC" w:hAnsi="Kaiti TC" w:cs="Kaiti TC"/>
          <w:b/>
          <w:bCs/>
          <w:color w:val="0000FF"/>
          <w:sz w:val="21"/>
          <w:szCs w:val="21"/>
          <w:bdr w:val="none" w:sz="0" w:space="0" w:color="auto" w:frame="1"/>
        </w:rPr>
        <w:t>，是依託實法而起</w:t>
      </w:r>
      <w:r w:rsidRPr="00395161">
        <w:rPr>
          <w:rFonts w:ascii="Kaiti TC" w:eastAsia="Kaiti TC" w:hAnsi="Kaiti TC" w:cs="Kaiti TC"/>
          <w:b/>
          <w:bCs/>
          <w:color w:val="0000FF"/>
          <w:sz w:val="21"/>
          <w:szCs w:val="21"/>
          <w:bdr w:val="none" w:sz="0" w:space="0" w:color="auto" w:frame="1"/>
          <w:lang w:eastAsia="zh-TW"/>
        </w:rPr>
        <w:t>；3 非實非假，指沒有實際作用，根本不存在的事物，如幻覺、空花、第二月等</w:t>
      </w:r>
      <w:r w:rsidRPr="00395161">
        <w:rPr>
          <w:rFonts w:ascii="Kaiti TC" w:eastAsia="Kaiti TC" w:hAnsi="Kaiti TC" w:cs="Kaiti TC"/>
          <w:b/>
          <w:bCs/>
          <w:color w:val="0000FF"/>
          <w:sz w:val="21"/>
          <w:szCs w:val="21"/>
          <w:bdr w:val="none" w:sz="0" w:space="0" w:color="auto" w:frame="1"/>
        </w:rPr>
        <w:t>。</w:t>
      </w:r>
      <w:r w:rsidRPr="00395161">
        <w:rPr>
          <w:rFonts w:ascii="Kaiti TC" w:eastAsia="Kaiti TC" w:hAnsi="Kaiti TC" w:cs="Kaiti TC"/>
          <w:b/>
          <w:bCs/>
          <w:color w:val="0000FF"/>
          <w:sz w:val="21"/>
          <w:szCs w:val="21"/>
          <w:bdr w:val="none" w:sz="0" w:space="0" w:color="auto" w:frame="1"/>
          <w:lang w:eastAsia="zh-TW"/>
        </w:rPr>
        <w:t>非實非假是指不依託實法而起的法。以上是依世俗諦而言。如果依第三勝義諦來看，事物可以是依他起的實法，但變化無常，所以實法也非真實法，因為這是依據永恆不變、獨立存在、普遍存在來區分真與實的區別。</w:t>
      </w:r>
    </w:p>
    <w:p w14:paraId="03B5E6E4" w14:textId="77777777" w:rsidR="00395161" w:rsidRPr="00395161" w:rsidRDefault="00395161" w:rsidP="00395161">
      <w:pPr>
        <w:pStyle w:val="NormalWeb"/>
        <w:spacing w:before="0" w:beforeAutospacing="0" w:after="0" w:afterAutospacing="0"/>
        <w:rPr>
          <w:rFonts w:ascii="Kaiti TC" w:eastAsia="Kaiti TC" w:hAnsi="Kaiti TC" w:cs="Kaiti TC"/>
          <w:b/>
          <w:bCs/>
          <w:color w:val="222222"/>
          <w:sz w:val="28"/>
          <w:szCs w:val="28"/>
          <w:lang w:eastAsia="zh-TW"/>
        </w:rPr>
      </w:pPr>
    </w:p>
    <w:p w14:paraId="74675AFE" w14:textId="77777777" w:rsidR="00395161" w:rsidRPr="00395161" w:rsidRDefault="00395161" w:rsidP="00395161">
      <w:pPr>
        <w:pStyle w:val="NormalWeb"/>
        <w:spacing w:before="0" w:beforeAutospacing="0" w:after="0" w:afterAutospacing="0"/>
        <w:rPr>
          <w:rFonts w:ascii="Kaiti TC" w:eastAsia="Kaiti TC" w:hAnsi="Kaiti TC" w:cs="Kaiti TC"/>
          <w:b/>
          <w:bCs/>
          <w:color w:val="000000"/>
          <w:sz w:val="28"/>
          <w:szCs w:val="28"/>
          <w:bdr w:val="none" w:sz="0" w:space="0" w:color="auto" w:frame="1"/>
          <w:lang w:eastAsia="zh-TW"/>
        </w:rPr>
      </w:pPr>
      <w:r w:rsidRPr="00395161">
        <w:rPr>
          <w:rFonts w:ascii="Kaiti TC" w:eastAsia="Kaiti TC" w:hAnsi="Kaiti TC" w:cs="Kaiti TC"/>
          <w:b/>
          <w:bCs/>
          <w:color w:val="000000" w:themeColor="text1"/>
          <w:sz w:val="28"/>
          <w:szCs w:val="28"/>
          <w:bdr w:val="none" w:sz="0" w:space="0" w:color="auto" w:frame="1"/>
          <w:lang w:eastAsia="zh-TW"/>
        </w:rPr>
        <w:t>“外道所執，云何非有？”</w:t>
      </w:r>
      <w:r w:rsidRPr="00395161">
        <w:rPr>
          <w:rFonts w:ascii="Kaiti TC" w:eastAsia="Kaiti TC" w:hAnsi="Kaiti TC" w:cs="Kaiti TC"/>
          <w:b/>
          <w:bCs/>
          <w:color w:val="000000"/>
          <w:sz w:val="28"/>
          <w:szCs w:val="28"/>
          <w:bdr w:val="none" w:sz="0" w:space="0" w:color="auto" w:frame="1"/>
          <w:lang w:eastAsia="zh-TW"/>
        </w:rPr>
        <w:t>且數論者，執我是思，</w:t>
      </w:r>
      <w:r w:rsidRPr="00395161">
        <w:rPr>
          <w:rFonts w:ascii="Kaiti TC" w:eastAsia="Kaiti TC" w:hAnsi="Kaiti TC" w:cs="Kaiti TC"/>
          <w:b/>
          <w:bCs/>
          <w:color w:val="FF0000"/>
          <w:sz w:val="21"/>
          <w:szCs w:val="21"/>
          <w:bdr w:val="none" w:sz="0" w:space="0" w:color="auto" w:frame="1"/>
          <w:lang w:eastAsia="zh-TW"/>
        </w:rPr>
        <w:t>（能）</w:t>
      </w:r>
      <w:r w:rsidRPr="00395161">
        <w:rPr>
          <w:rFonts w:ascii="Kaiti TC" w:eastAsia="Kaiti TC" w:hAnsi="Kaiti TC" w:cs="Kaiti TC"/>
          <w:b/>
          <w:bCs/>
          <w:color w:val="000000"/>
          <w:sz w:val="28"/>
          <w:szCs w:val="28"/>
          <w:bdr w:val="none" w:sz="0" w:space="0" w:color="auto" w:frame="1"/>
          <w:lang w:eastAsia="zh-TW"/>
        </w:rPr>
        <w:t>受用薩埵、刺闍、答摩</w:t>
      </w:r>
      <w:r w:rsidRPr="00395161">
        <w:rPr>
          <w:rFonts w:ascii="Kaiti TC" w:eastAsia="Kaiti TC" w:hAnsi="Kaiti TC" w:cs="Kaiti TC"/>
          <w:b/>
          <w:bCs/>
          <w:color w:val="FF0000"/>
          <w:sz w:val="21"/>
          <w:szCs w:val="21"/>
          <w:bdr w:val="none" w:sz="0" w:space="0" w:color="auto" w:frame="1"/>
          <w:lang w:eastAsia="zh-TW"/>
        </w:rPr>
        <w:t>（</w:t>
      </w:r>
      <w:r w:rsidRPr="00395161">
        <w:rPr>
          <w:rFonts w:ascii="Kaiti TC" w:eastAsia="Kaiti TC" w:hAnsi="Kaiti TC" w:cs="Kaiti TC"/>
          <w:b/>
          <w:bCs/>
          <w:color w:val="FF0000"/>
          <w:sz w:val="21"/>
          <w:szCs w:val="21"/>
          <w:bdr w:val="none" w:sz="0" w:space="0" w:color="auto" w:frame="1"/>
        </w:rPr>
        <w:t>勇健、塵坋、闇鈍</w:t>
      </w:r>
      <w:r w:rsidRPr="00395161">
        <w:rPr>
          <w:rFonts w:ascii="Kaiti TC" w:eastAsia="Kaiti TC" w:hAnsi="Kaiti TC" w:cs="Kaiti TC"/>
          <w:b/>
          <w:bCs/>
          <w:color w:val="FF0000"/>
          <w:sz w:val="21"/>
          <w:szCs w:val="21"/>
          <w:bdr w:val="none" w:sz="0" w:space="0" w:color="auto" w:frame="1"/>
          <w:lang w:eastAsia="zh-TW"/>
        </w:rPr>
        <w:t>三基本要素）</w:t>
      </w:r>
      <w:r w:rsidRPr="00395161">
        <w:rPr>
          <w:rFonts w:ascii="Kaiti TC" w:eastAsia="Kaiti TC" w:hAnsi="Kaiti TC" w:cs="Kaiti TC"/>
          <w:b/>
          <w:bCs/>
          <w:color w:val="000000"/>
          <w:sz w:val="28"/>
          <w:szCs w:val="28"/>
          <w:bdr w:val="none" w:sz="0" w:space="0" w:color="auto" w:frame="1"/>
          <w:lang w:eastAsia="zh-TW"/>
        </w:rPr>
        <w:t>所成</w:t>
      </w:r>
      <w:r w:rsidRPr="00395161">
        <w:rPr>
          <w:rFonts w:ascii="Kaiti TC" w:eastAsia="Kaiti TC" w:hAnsi="Kaiti TC" w:cs="Kaiti TC"/>
          <w:b/>
          <w:bCs/>
          <w:color w:val="FF0000"/>
          <w:sz w:val="21"/>
          <w:szCs w:val="21"/>
          <w:bdr w:val="none" w:sz="0" w:space="0" w:color="auto" w:frame="1"/>
          <w:lang w:eastAsia="zh-TW"/>
        </w:rPr>
        <w:t>（五）</w:t>
      </w:r>
      <w:r w:rsidRPr="00395161">
        <w:rPr>
          <w:rFonts w:ascii="Kaiti TC" w:eastAsia="Kaiti TC" w:hAnsi="Kaiti TC" w:cs="Kaiti TC"/>
          <w:b/>
          <w:bCs/>
          <w:color w:val="000000"/>
          <w:sz w:val="28"/>
          <w:szCs w:val="28"/>
          <w:bdr w:val="none" w:sz="0" w:space="0" w:color="auto" w:frame="1"/>
          <w:lang w:eastAsia="zh-TW"/>
        </w:rPr>
        <w:t>大等二十三法。然大等法三事合成，是實非假，現量所得</w:t>
      </w:r>
      <w:r w:rsidRPr="00395161">
        <w:rPr>
          <w:rFonts w:ascii="Kaiti TC" w:eastAsia="Kaiti TC" w:hAnsi="Kaiti TC" w:cs="Kaiti TC"/>
          <w:b/>
          <w:bCs/>
          <w:color w:val="FF0000"/>
          <w:sz w:val="21"/>
          <w:szCs w:val="21"/>
          <w:bdr w:val="none" w:sz="0" w:space="0" w:color="auto" w:frame="1"/>
          <w:lang w:eastAsia="zh-TW"/>
        </w:rPr>
        <w:t>（二十三種事物是三基本要素組成，是真實存在，不是虛無的假象，可以以現量方式認識）</w:t>
      </w:r>
      <w:r w:rsidRPr="00395161">
        <w:rPr>
          <w:rFonts w:ascii="Kaiti TC" w:eastAsia="Kaiti TC" w:hAnsi="Kaiti TC" w:cs="Kaiti TC"/>
          <w:b/>
          <w:bCs/>
          <w:color w:val="000000"/>
          <w:sz w:val="28"/>
          <w:szCs w:val="28"/>
          <w:bdr w:val="none" w:sz="0" w:space="0" w:color="auto" w:frame="1"/>
          <w:lang w:eastAsia="zh-TW"/>
        </w:rPr>
        <w:t>。</w:t>
      </w:r>
    </w:p>
    <w:p w14:paraId="3C1ABBE2" w14:textId="77777777" w:rsidR="00395161" w:rsidRPr="00395161" w:rsidRDefault="00395161" w:rsidP="00395161">
      <w:pPr>
        <w:pStyle w:val="NormalWeb"/>
        <w:spacing w:before="0" w:beforeAutospacing="0" w:after="0" w:afterAutospacing="0"/>
        <w:rPr>
          <w:rFonts w:ascii="Kaiti TC" w:eastAsia="Kaiti TC" w:hAnsi="Kaiti TC" w:cs="Kaiti TC"/>
          <w:b/>
          <w:bCs/>
          <w:color w:val="000000"/>
          <w:sz w:val="28"/>
          <w:szCs w:val="28"/>
          <w:bdr w:val="none" w:sz="0" w:space="0" w:color="auto" w:frame="1"/>
          <w:lang w:eastAsia="zh-TW"/>
        </w:rPr>
      </w:pPr>
    </w:p>
    <w:p w14:paraId="68A69F72" w14:textId="77777777" w:rsidR="00395161" w:rsidRPr="00395161" w:rsidRDefault="00395161" w:rsidP="00395161">
      <w:pPr>
        <w:pStyle w:val="NormalWeb"/>
        <w:spacing w:before="0" w:beforeAutospacing="0" w:after="0" w:afterAutospacing="0"/>
        <w:rPr>
          <w:rFonts w:ascii="Kaiti TC" w:eastAsia="Kaiti TC" w:hAnsi="Kaiti TC" w:cs="Kaiti TC"/>
          <w:b/>
          <w:bCs/>
          <w:color w:val="0000FF"/>
          <w:sz w:val="21"/>
          <w:szCs w:val="21"/>
          <w:bdr w:val="none" w:sz="0" w:space="0" w:color="auto" w:frame="1"/>
          <w:lang w:eastAsia="zh-TW"/>
        </w:rPr>
      </w:pPr>
      <w:r w:rsidRPr="00395161">
        <w:rPr>
          <w:rFonts w:ascii="Kaiti TC" w:eastAsia="Kaiti TC" w:hAnsi="Kaiti TC" w:cs="Kaiti TC"/>
          <w:b/>
          <w:bCs/>
          <w:color w:val="0000FF"/>
          <w:sz w:val="21"/>
          <w:szCs w:val="21"/>
          <w:bdr w:val="none" w:sz="0" w:space="0" w:color="auto" w:frame="1"/>
          <w:lang w:eastAsia="zh-TW"/>
        </w:rPr>
        <w:t>數論是古印度六派哲學之一，</w:t>
      </w:r>
      <w:r w:rsidRPr="00395161">
        <w:rPr>
          <w:rFonts w:ascii="Kaiti TC" w:eastAsia="Kaiti TC" w:hAnsi="Kaiti TC" w:cs="Kaiti TC"/>
          <w:b/>
          <w:bCs/>
          <w:color w:val="0000FF"/>
          <w:sz w:val="21"/>
          <w:szCs w:val="21"/>
          <w:shd w:val="clear" w:color="auto" w:fill="FFFFFF"/>
          <w:lang w:eastAsia="zh-TW"/>
        </w:rPr>
        <w:t>以數為度量諸法的根本，從數所起之論，名為數論。此學派立二十五諦，以明宇宙萬有開展的根本原理。</w:t>
      </w:r>
      <w:r w:rsidRPr="00395161">
        <w:rPr>
          <w:rFonts w:ascii="Kaiti TC" w:eastAsia="Kaiti TC" w:hAnsi="Kaiti TC" w:cs="Kaiti TC"/>
          <w:b/>
          <w:bCs/>
          <w:color w:val="0000FF"/>
          <w:sz w:val="21"/>
          <w:szCs w:val="21"/>
          <w:bdr w:val="none" w:sz="0" w:space="0" w:color="auto" w:frame="1"/>
          <w:lang w:eastAsia="zh-TW"/>
        </w:rPr>
        <w:t>其主要內容是二十五諦中大等二十三法。二十五諦分三部分，初為自性</w:t>
      </w:r>
      <w:r w:rsidRPr="00395161">
        <w:rPr>
          <w:rFonts w:ascii="Kaiti TC" w:eastAsia="Kaiti TC" w:hAnsi="Kaiti TC" w:cs="Kaiti TC"/>
          <w:b/>
          <w:bCs/>
          <w:color w:val="0000FF"/>
          <w:sz w:val="21"/>
          <w:szCs w:val="21"/>
          <w:bdr w:val="none" w:sz="0" w:space="0" w:color="auto" w:frame="1"/>
        </w:rPr>
        <w:t>（即三要素）</w:t>
      </w:r>
      <w:r w:rsidRPr="00395161">
        <w:rPr>
          <w:rFonts w:ascii="Kaiti TC" w:eastAsia="Kaiti TC" w:hAnsi="Kaiti TC" w:cs="Kaiti TC"/>
          <w:b/>
          <w:bCs/>
          <w:color w:val="0000FF"/>
          <w:sz w:val="21"/>
          <w:szCs w:val="21"/>
          <w:bdr w:val="none" w:sz="0" w:space="0" w:color="auto" w:frame="1"/>
          <w:lang w:eastAsia="zh-TW"/>
        </w:rPr>
        <w:t>，中間二十三法就是五大二十三法，最後是神我。二十五諦分別為：覺（自性本有常住，能生它物，而不從它生）、原質（或稱為非顯）、我慢，眼、耳、鼻、舌、皮膚（以上五種合稱為</w:t>
      </w:r>
      <w:r>
        <w:fldChar w:fldCharType="begin"/>
      </w:r>
      <w:r>
        <w:instrText>HYPERLINK "http://zh.wikipedia.org/w/index.php?title=%E4%BA%94%E7%9F%A5%E6%A0%B9&amp;action=edit&amp;redlink=1" \t "_blank" \o "五知根 (頁面不存在)"</w:instrText>
      </w:r>
      <w:r>
        <w:fldChar w:fldCharType="separate"/>
      </w:r>
      <w:r w:rsidRPr="00395161">
        <w:rPr>
          <w:rStyle w:val="Hyperlink"/>
          <w:rFonts w:ascii="Kaiti TC" w:eastAsia="Kaiti TC" w:hAnsi="Kaiti TC" w:cs="Kaiti TC"/>
          <w:b/>
          <w:bCs/>
          <w:color w:val="FF0000"/>
          <w:sz w:val="21"/>
          <w:szCs w:val="21"/>
          <w:u w:val="none"/>
          <w:bdr w:val="none" w:sz="0" w:space="0" w:color="auto" w:frame="1"/>
          <w:lang w:eastAsia="zh-TW"/>
        </w:rPr>
        <w:t>五知根</w:t>
      </w:r>
      <w:r>
        <w:rPr>
          <w:rStyle w:val="Hyperlink"/>
          <w:rFonts w:ascii="Kaiti TC" w:eastAsia="Kaiti TC" w:hAnsi="Kaiti TC" w:cs="Kaiti TC"/>
          <w:b/>
          <w:bCs/>
          <w:color w:val="FF0000"/>
          <w:sz w:val="21"/>
          <w:szCs w:val="21"/>
          <w:u w:val="none"/>
          <w:bdr w:val="none" w:sz="0" w:space="0" w:color="auto" w:frame="1"/>
          <w:lang w:eastAsia="zh-TW"/>
        </w:rPr>
        <w:fldChar w:fldCharType="end"/>
      </w:r>
      <w:r w:rsidRPr="00395161">
        <w:rPr>
          <w:rFonts w:ascii="Kaiti TC" w:eastAsia="Kaiti TC" w:hAnsi="Kaiti TC" w:cs="Kaiti TC"/>
          <w:b/>
          <w:bCs/>
          <w:color w:val="0000FF"/>
          <w:sz w:val="21"/>
          <w:szCs w:val="21"/>
          <w:bdr w:val="none" w:sz="0" w:space="0" w:color="auto" w:frame="1"/>
          <w:lang w:eastAsia="zh-TW"/>
        </w:rPr>
        <w:t>）手、口、足、生殖器、排泄器官（以上五種合稱為</w:t>
      </w:r>
      <w:r>
        <w:fldChar w:fldCharType="begin"/>
      </w:r>
      <w:r>
        <w:instrText>HYPERLINK "http://zh.wikipedia.org/w/index.php?title=%E4%BA%94%E4%BD%9C%E6%A0%B9&amp;action=edit&amp;redlink=1" \t "_blank" \o "五作根 (頁面不存在)"</w:instrText>
      </w:r>
      <w:r>
        <w:fldChar w:fldCharType="separate"/>
      </w:r>
      <w:r w:rsidRPr="00395161">
        <w:rPr>
          <w:rStyle w:val="Hyperlink"/>
          <w:rFonts w:ascii="Kaiti TC" w:eastAsia="Kaiti TC" w:hAnsi="Kaiti TC" w:cs="Kaiti TC"/>
          <w:b/>
          <w:bCs/>
          <w:color w:val="FF0000"/>
          <w:sz w:val="21"/>
          <w:szCs w:val="21"/>
          <w:u w:val="none"/>
          <w:bdr w:val="none" w:sz="0" w:space="0" w:color="auto" w:frame="1"/>
          <w:lang w:eastAsia="zh-TW"/>
        </w:rPr>
        <w:t>五作根</w:t>
      </w:r>
      <w:r>
        <w:rPr>
          <w:rStyle w:val="Hyperlink"/>
          <w:rFonts w:ascii="Kaiti TC" w:eastAsia="Kaiti TC" w:hAnsi="Kaiti TC" w:cs="Kaiti TC"/>
          <w:b/>
          <w:bCs/>
          <w:color w:val="FF0000"/>
          <w:sz w:val="21"/>
          <w:szCs w:val="21"/>
          <w:u w:val="none"/>
          <w:bdr w:val="none" w:sz="0" w:space="0" w:color="auto" w:frame="1"/>
          <w:lang w:eastAsia="zh-TW"/>
        </w:rPr>
        <w:fldChar w:fldCharType="end"/>
      </w:r>
      <w:r w:rsidRPr="00395161">
        <w:rPr>
          <w:rFonts w:ascii="Kaiti TC" w:eastAsia="Kaiti TC" w:hAnsi="Kaiti TC" w:cs="Kaiti TC"/>
          <w:b/>
          <w:bCs/>
          <w:color w:val="0000FF"/>
          <w:sz w:val="21"/>
          <w:szCs w:val="21"/>
          <w:bdr w:val="none" w:sz="0" w:space="0" w:color="auto" w:frame="1"/>
          <w:lang w:eastAsia="zh-TW"/>
        </w:rPr>
        <w:t>；五知根與五作根又合稱為</w:t>
      </w:r>
      <w:r>
        <w:fldChar w:fldCharType="begin"/>
      </w:r>
      <w:r>
        <w:instrText>HYPERLINK "http://zh.wikipedia.org/w/index.php?title=%E5%8D%81%E6%A0%B9&amp;action=edit&amp;redlink=1" \t "_blank" \o "十根 (頁面不存在)"</w:instrText>
      </w:r>
      <w:r>
        <w:fldChar w:fldCharType="separate"/>
      </w:r>
      <w:r w:rsidRPr="00395161">
        <w:rPr>
          <w:rStyle w:val="Hyperlink"/>
          <w:rFonts w:ascii="Kaiti TC" w:eastAsia="Kaiti TC" w:hAnsi="Kaiti TC" w:cs="Kaiti TC"/>
          <w:b/>
          <w:bCs/>
          <w:color w:val="FF0000"/>
          <w:sz w:val="21"/>
          <w:szCs w:val="21"/>
          <w:u w:val="none"/>
          <w:bdr w:val="none" w:sz="0" w:space="0" w:color="auto" w:frame="1"/>
          <w:lang w:eastAsia="zh-TW"/>
        </w:rPr>
        <w:t>十根</w:t>
      </w:r>
      <w:r>
        <w:rPr>
          <w:rStyle w:val="Hyperlink"/>
          <w:rFonts w:ascii="Kaiti TC" w:eastAsia="Kaiti TC" w:hAnsi="Kaiti TC" w:cs="Kaiti TC"/>
          <w:b/>
          <w:bCs/>
          <w:color w:val="FF0000"/>
          <w:sz w:val="21"/>
          <w:szCs w:val="21"/>
          <w:u w:val="none"/>
          <w:bdr w:val="none" w:sz="0" w:space="0" w:color="auto" w:frame="1"/>
          <w:lang w:eastAsia="zh-TW"/>
        </w:rPr>
        <w:fldChar w:fldCharType="end"/>
      </w:r>
      <w:r w:rsidRPr="00395161">
        <w:rPr>
          <w:rFonts w:ascii="Kaiti TC" w:eastAsia="Kaiti TC" w:hAnsi="Kaiti TC" w:cs="Kaiti TC"/>
          <w:b/>
          <w:bCs/>
          <w:color w:val="0000FF"/>
          <w:sz w:val="21"/>
          <w:szCs w:val="21"/>
          <w:bdr w:val="none" w:sz="0" w:space="0" w:color="auto" w:frame="1"/>
          <w:lang w:eastAsia="zh-TW"/>
        </w:rPr>
        <w:t>）、肉團心</w:t>
      </w:r>
      <w:r w:rsidRPr="00395161">
        <w:rPr>
          <w:rFonts w:ascii="Kaiti TC" w:eastAsia="Kaiti TC" w:hAnsi="Kaiti TC" w:cs="Kaiti TC"/>
          <w:b/>
          <w:bCs/>
          <w:color w:val="0000FF"/>
          <w:sz w:val="21"/>
          <w:szCs w:val="21"/>
          <w:bdr w:val="none" w:sz="0" w:space="0" w:color="auto" w:frame="1"/>
        </w:rPr>
        <w:t>；</w:t>
      </w:r>
      <w:r w:rsidRPr="00395161">
        <w:rPr>
          <w:rFonts w:ascii="Kaiti TC" w:eastAsia="Kaiti TC" w:hAnsi="Kaiti TC" w:cs="Kaiti TC"/>
          <w:b/>
          <w:bCs/>
          <w:color w:val="0000FF"/>
          <w:sz w:val="21"/>
          <w:szCs w:val="21"/>
          <w:bdr w:val="none" w:sz="0" w:space="0" w:color="auto" w:frame="1"/>
          <w:lang w:eastAsia="zh-TW"/>
        </w:rPr>
        <w:t>聲、色、香、味、觸（以上五種合稱為</w:t>
      </w:r>
      <w:r>
        <w:fldChar w:fldCharType="begin"/>
      </w:r>
      <w:r>
        <w:instrText>HYPERLINK "http://zh.wikipedia.org/w/index.php?title=%E4%BA%94%E6%A0%B9%E5%A2%83&amp;action=edit&amp;redlink=1" \t "_blank" \o "五根境 (頁面不存在)"</w:instrText>
      </w:r>
      <w:r>
        <w:fldChar w:fldCharType="separate"/>
      </w:r>
      <w:r w:rsidRPr="00395161">
        <w:rPr>
          <w:rStyle w:val="Hyperlink"/>
          <w:rFonts w:ascii="Kaiti TC" w:eastAsia="Kaiti TC" w:hAnsi="Kaiti TC" w:cs="Kaiti TC"/>
          <w:b/>
          <w:bCs/>
          <w:color w:val="FF0000"/>
          <w:sz w:val="21"/>
          <w:szCs w:val="21"/>
          <w:u w:val="none"/>
          <w:bdr w:val="none" w:sz="0" w:space="0" w:color="auto" w:frame="1"/>
          <w:lang w:eastAsia="zh-TW"/>
        </w:rPr>
        <w:t>五根境</w:t>
      </w:r>
      <w:r>
        <w:rPr>
          <w:rStyle w:val="Hyperlink"/>
          <w:rFonts w:ascii="Kaiti TC" w:eastAsia="Kaiti TC" w:hAnsi="Kaiti TC" w:cs="Kaiti TC"/>
          <w:b/>
          <w:bCs/>
          <w:color w:val="FF0000"/>
          <w:sz w:val="21"/>
          <w:szCs w:val="21"/>
          <w:u w:val="none"/>
          <w:bdr w:val="none" w:sz="0" w:space="0" w:color="auto" w:frame="1"/>
          <w:lang w:eastAsia="zh-TW"/>
        </w:rPr>
        <w:fldChar w:fldCharType="end"/>
      </w:r>
      <w:r w:rsidRPr="00395161">
        <w:rPr>
          <w:rFonts w:ascii="Kaiti TC" w:eastAsia="Kaiti TC" w:hAnsi="Kaiti TC" w:cs="Kaiti TC"/>
          <w:b/>
          <w:bCs/>
          <w:color w:val="0000FF"/>
          <w:sz w:val="21"/>
          <w:szCs w:val="21"/>
          <w:bdr w:val="none" w:sz="0" w:space="0" w:color="auto" w:frame="1"/>
          <w:lang w:eastAsia="zh-TW"/>
        </w:rPr>
        <w:t>）地、水、火、風、空（以上五種合稱為</w:t>
      </w:r>
      <w:r>
        <w:fldChar w:fldCharType="begin"/>
      </w:r>
      <w:r>
        <w:instrText>HYPERLINK "http://zh.wikipedia.org/w/index.php?title=%E4%BA%94%E5%A4%A7&amp;action=edit&amp;redlink=1" \t "_blank" \o "五大 (頁面不存在)"</w:instrText>
      </w:r>
      <w:r>
        <w:fldChar w:fldCharType="separate"/>
      </w:r>
      <w:r w:rsidRPr="00395161">
        <w:rPr>
          <w:rStyle w:val="Hyperlink"/>
          <w:rFonts w:ascii="Kaiti TC" w:eastAsia="Kaiti TC" w:hAnsi="Kaiti TC" w:cs="Kaiti TC"/>
          <w:b/>
          <w:bCs/>
          <w:color w:val="FF0000"/>
          <w:sz w:val="21"/>
          <w:szCs w:val="21"/>
          <w:u w:val="none"/>
          <w:bdr w:val="none" w:sz="0" w:space="0" w:color="auto" w:frame="1"/>
          <w:lang w:eastAsia="zh-TW"/>
        </w:rPr>
        <w:t>五大</w:t>
      </w:r>
      <w:r>
        <w:rPr>
          <w:rStyle w:val="Hyperlink"/>
          <w:rFonts w:ascii="Kaiti TC" w:eastAsia="Kaiti TC" w:hAnsi="Kaiti TC" w:cs="Kaiti TC"/>
          <w:b/>
          <w:bCs/>
          <w:color w:val="FF0000"/>
          <w:sz w:val="21"/>
          <w:szCs w:val="21"/>
          <w:u w:val="none"/>
          <w:bdr w:val="none" w:sz="0" w:space="0" w:color="auto" w:frame="1"/>
          <w:lang w:eastAsia="zh-TW"/>
        </w:rPr>
        <w:fldChar w:fldCharType="end"/>
      </w:r>
      <w:r w:rsidRPr="00395161">
        <w:rPr>
          <w:rFonts w:ascii="Kaiti TC" w:eastAsia="Kaiti TC" w:hAnsi="Kaiti TC" w:cs="Kaiti TC"/>
          <w:b/>
          <w:bCs/>
          <w:color w:val="0000FF"/>
          <w:sz w:val="21"/>
          <w:szCs w:val="21"/>
          <w:bdr w:val="none" w:sz="0" w:space="0" w:color="auto" w:frame="1"/>
          <w:lang w:eastAsia="zh-TW"/>
        </w:rPr>
        <w:t>）、補盧沙（神我-&gt;神我的主體是思，當神我進行思維活動受用境界時，自性便產生大等二十三法，大等產生我慢，我慢生五唯（聲觸色香味），五唯生五大（空風火水地），</w:t>
      </w:r>
      <w:r w:rsidRPr="00395161">
        <w:rPr>
          <w:rFonts w:ascii="Kaiti TC" w:eastAsia="Kaiti TC" w:hAnsi="Kaiti TC" w:cs="Kaiti TC"/>
          <w:b/>
          <w:bCs/>
          <w:color w:val="FF0000"/>
          <w:sz w:val="21"/>
          <w:szCs w:val="21"/>
          <w:bdr w:val="none" w:sz="0" w:space="0" w:color="auto" w:frame="1"/>
          <w:lang w:eastAsia="zh-TW"/>
        </w:rPr>
        <w:t>五大</w:t>
      </w:r>
      <w:r w:rsidRPr="00395161">
        <w:rPr>
          <w:rFonts w:ascii="Kaiti TC" w:eastAsia="Kaiti TC" w:hAnsi="Kaiti TC" w:cs="Kaiti TC"/>
          <w:b/>
          <w:bCs/>
          <w:color w:val="0000FF"/>
          <w:sz w:val="21"/>
          <w:szCs w:val="21"/>
          <w:bdr w:val="none" w:sz="0" w:space="0" w:color="auto" w:frame="1"/>
          <w:lang w:eastAsia="zh-TW"/>
        </w:rPr>
        <w:t>生十一根（眼耳鼻舌身、語具、手、足、小便道、大便道、肉團心）。</w:t>
      </w:r>
    </w:p>
    <w:p w14:paraId="5B3FCA27" w14:textId="77777777" w:rsidR="00395161" w:rsidRPr="00395161" w:rsidRDefault="00395161" w:rsidP="00395161">
      <w:pPr>
        <w:pStyle w:val="NormalWeb"/>
        <w:spacing w:before="0" w:beforeAutospacing="0" w:after="0" w:afterAutospacing="0"/>
        <w:rPr>
          <w:rFonts w:ascii="Kaiti TC" w:eastAsia="Kaiti TC" w:hAnsi="Kaiti TC" w:cs="Kaiti TC"/>
          <w:b/>
          <w:bCs/>
          <w:color w:val="0000FF"/>
          <w:sz w:val="21"/>
          <w:szCs w:val="21"/>
          <w:bdr w:val="none" w:sz="0" w:space="0" w:color="auto" w:frame="1"/>
          <w:lang w:eastAsia="zh-TW"/>
        </w:rPr>
      </w:pPr>
    </w:p>
    <w:p w14:paraId="393B3008" w14:textId="77777777" w:rsidR="00395161" w:rsidRPr="00395161" w:rsidRDefault="00395161" w:rsidP="00395161">
      <w:pPr>
        <w:pStyle w:val="NormalWeb"/>
        <w:spacing w:before="0" w:beforeAutospacing="0" w:after="0" w:afterAutospacing="0"/>
        <w:rPr>
          <w:rFonts w:ascii="Kaiti TC" w:eastAsia="Kaiti TC" w:hAnsi="Kaiti TC" w:cs="Kaiti TC"/>
          <w:b/>
          <w:bCs/>
          <w:color w:val="0000FF"/>
          <w:sz w:val="21"/>
          <w:szCs w:val="21"/>
          <w:bdr w:val="none" w:sz="0" w:space="0" w:color="auto" w:frame="1"/>
          <w:lang w:eastAsia="zh-TW"/>
        </w:rPr>
      </w:pPr>
      <w:r w:rsidRPr="00395161">
        <w:rPr>
          <w:rFonts w:ascii="Kaiti TC" w:eastAsia="Kaiti TC" w:hAnsi="Kaiti TC" w:cs="Kaiti TC"/>
          <w:b/>
          <w:bCs/>
          <w:color w:val="0000FF"/>
          <w:sz w:val="21"/>
          <w:szCs w:val="21"/>
          <w:bdr w:val="none" w:sz="0" w:space="0" w:color="auto" w:frame="1"/>
          <w:lang w:eastAsia="zh-TW"/>
        </w:rPr>
        <w:t>數論哲學認為，神我是不動的，</w:t>
      </w:r>
      <w:r w:rsidRPr="00395161">
        <w:rPr>
          <w:rFonts w:ascii="Kaiti TC" w:eastAsia="Kaiti TC" w:hAnsi="Kaiti TC" w:cs="Kaiti TC"/>
          <w:b/>
          <w:bCs/>
          <w:color w:val="0000FF"/>
          <w:sz w:val="21"/>
          <w:szCs w:val="21"/>
          <w:bdr w:val="none" w:sz="0" w:space="0" w:color="auto" w:frame="1"/>
        </w:rPr>
        <w:t>三</w:t>
      </w:r>
      <w:r w:rsidRPr="00395161">
        <w:rPr>
          <w:rFonts w:ascii="Kaiti TC" w:eastAsia="Kaiti TC" w:hAnsi="Kaiti TC" w:cs="Kaiti TC"/>
          <w:b/>
          <w:bCs/>
          <w:color w:val="0000FF"/>
          <w:sz w:val="21"/>
          <w:szCs w:val="21"/>
          <w:bdr w:val="none" w:sz="0" w:space="0" w:color="auto" w:frame="1"/>
          <w:lang w:eastAsia="zh-TW"/>
        </w:rPr>
        <w:t>基本要素是運動的。所以我不能動，“我”的主體是思。當“我”進行思維而受用境界時，就會使自性三基本要素生出二十三法。一切事物變化無常只是三基本要素</w:t>
      </w:r>
      <w:r w:rsidRPr="00395161">
        <w:rPr>
          <w:rFonts w:ascii="Kaiti TC" w:eastAsia="Kaiti TC" w:hAnsi="Kaiti TC" w:cs="Kaiti TC"/>
          <w:b/>
          <w:bCs/>
          <w:color w:val="0000FF"/>
          <w:sz w:val="21"/>
          <w:szCs w:val="21"/>
          <w:bdr w:val="none" w:sz="0" w:space="0" w:color="auto" w:frame="1"/>
        </w:rPr>
        <w:t>/三自性</w:t>
      </w:r>
      <w:r w:rsidRPr="00395161">
        <w:rPr>
          <w:rFonts w:ascii="Kaiti TC" w:eastAsia="Kaiti TC" w:hAnsi="Kaiti TC" w:cs="Kaiti TC"/>
          <w:b/>
          <w:bCs/>
          <w:color w:val="0000FF"/>
          <w:sz w:val="21"/>
          <w:szCs w:val="21"/>
          <w:bdr w:val="none" w:sz="0" w:space="0" w:color="auto" w:frame="1"/>
          <w:lang w:eastAsia="zh-TW"/>
        </w:rPr>
        <w:t>的互相作用與活動的投影。三基本要素包圍了「我」使得個體靈魂受到束縛，只有當 “神我”悟得一切事物變化無常時，自性三要素就不再生起二十三法，擺脫了三基本要素的束縛實現解脫。也就是說，數論認為神我不能動，唯有捨棄有為法，專注於自我，通過認識自己的方法，才能從三德中解脫出來。</w:t>
      </w:r>
    </w:p>
    <w:p w14:paraId="2EAE7208" w14:textId="77777777" w:rsidR="00395161" w:rsidRPr="00395161" w:rsidRDefault="00395161" w:rsidP="00395161">
      <w:pPr>
        <w:pStyle w:val="NormalWeb"/>
        <w:spacing w:before="0" w:beforeAutospacing="0" w:after="0" w:afterAutospacing="0"/>
        <w:rPr>
          <w:rFonts w:ascii="Kaiti TC" w:eastAsia="Kaiti TC" w:hAnsi="Kaiti TC" w:cs="Kaiti TC"/>
          <w:b/>
          <w:bCs/>
          <w:color w:val="0000FF"/>
          <w:sz w:val="21"/>
          <w:szCs w:val="21"/>
          <w:bdr w:val="none" w:sz="0" w:space="0" w:color="auto" w:frame="1"/>
          <w:lang w:eastAsia="zh-TW"/>
        </w:rPr>
      </w:pPr>
    </w:p>
    <w:p w14:paraId="75596F8D" w14:textId="77777777" w:rsidR="00395161" w:rsidRPr="00395161" w:rsidRDefault="00395161" w:rsidP="00395161">
      <w:pPr>
        <w:rPr>
          <w:rFonts w:ascii="Kaiti TC" w:eastAsia="Kaiti TC" w:hAnsi="Kaiti TC" w:cs="Kaiti TC"/>
          <w:b/>
          <w:bCs/>
          <w:sz w:val="21"/>
          <w:szCs w:val="21"/>
        </w:rPr>
      </w:pPr>
      <w:r w:rsidRPr="00395161">
        <w:rPr>
          <w:rFonts w:ascii="Kaiti TC" w:eastAsia="Kaiti TC" w:hAnsi="Kaiti TC" w:cs="Kaiti TC"/>
          <w:b/>
          <w:bCs/>
          <w:color w:val="0000FF"/>
          <w:sz w:val="21"/>
          <w:szCs w:val="21"/>
          <w:bdr w:val="none" w:sz="0" w:space="0" w:color="auto" w:frame="1"/>
        </w:rPr>
        <w:t>量就是尺度，或認識的意思。唯識認為有三種認識：現量，即是直覺認知，是感覺器官對事物直接反應，沒有思維概念加入的認識，是根、境相合時所成的“知”，此“知”是確定的，不可言喻，沒有謬誤，也稱“真現量”。一般說的現量是指真現量，是前五識、第八識的認知。除了“真現量”還有“似現量”。似現量：如錯覺、幻覺等的認識叫似現量。比如，</w:t>
      </w:r>
      <w:r w:rsidRPr="00395161">
        <w:rPr>
          <w:rFonts w:ascii="Kaiti TC" w:eastAsia="Kaiti TC" w:hAnsi="Kaiti TC" w:cs="Kaiti TC"/>
          <w:b/>
          <w:bCs/>
          <w:color w:val="0000FF"/>
          <w:sz w:val="21"/>
          <w:szCs w:val="21"/>
        </w:rPr>
        <w:t>由錯覺、幻覺所得之錯誤知識。如見煙，卻誤以為是霧；或於能緣之相，起分別心加以計度，然未能由外境相而契合實性。如見瓶、衣，而作瓶、衣解，不知瓶、衣乃和合之假法，非法之自相。與“似比量”合稱非量。似現量只</w:t>
      </w:r>
      <w:r w:rsidRPr="00395161">
        <w:rPr>
          <w:rFonts w:ascii="Kaiti TC" w:eastAsia="Kaiti TC" w:hAnsi="Kaiti TC" w:cs="Kaiti TC"/>
          <w:b/>
          <w:bCs/>
          <w:color w:val="0000FF"/>
          <w:sz w:val="21"/>
          <w:szCs w:val="21"/>
          <w:bdr w:val="none" w:sz="0" w:space="0" w:color="auto" w:frame="1"/>
        </w:rPr>
        <w:t>在第六識有。</w:t>
      </w:r>
    </w:p>
    <w:p w14:paraId="03195B7A" w14:textId="77777777" w:rsidR="00395161" w:rsidRPr="00395161" w:rsidRDefault="00395161" w:rsidP="00395161">
      <w:pPr>
        <w:rPr>
          <w:rFonts w:ascii="Kaiti TC" w:eastAsia="Kaiti TC" w:hAnsi="Kaiti TC" w:cs="Kaiti TC"/>
          <w:b/>
          <w:bCs/>
          <w:sz w:val="21"/>
          <w:szCs w:val="21"/>
        </w:rPr>
      </w:pPr>
    </w:p>
    <w:p w14:paraId="7ED7167B" w14:textId="77777777" w:rsidR="00395161" w:rsidRPr="00395161" w:rsidRDefault="00395161" w:rsidP="00395161">
      <w:pPr>
        <w:rPr>
          <w:rFonts w:ascii="Kaiti TC" w:eastAsia="Kaiti TC" w:hAnsi="Kaiti TC" w:cs="Kaiti TC"/>
          <w:b/>
          <w:bCs/>
          <w:sz w:val="21"/>
          <w:szCs w:val="21"/>
        </w:rPr>
      </w:pPr>
      <w:r w:rsidRPr="00395161">
        <w:rPr>
          <w:rFonts w:ascii="Kaiti TC" w:eastAsia="Kaiti TC" w:hAnsi="Kaiti TC" w:cs="Kaiti TC"/>
          <w:b/>
          <w:bCs/>
          <w:color w:val="0000FF"/>
          <w:sz w:val="21"/>
          <w:szCs w:val="21"/>
          <w:bdr w:val="none" w:sz="0" w:space="0" w:color="auto" w:frame="1"/>
        </w:rPr>
        <w:t>比量，已加入了邏輯思維的認知，主要是意識，但定中意識是現量；五俱意識認取的第一剎那是現量，之後就是比量。比量有真比量，還有似比量。似比量就是</w:t>
      </w:r>
      <w:r w:rsidRPr="00395161">
        <w:rPr>
          <w:rFonts w:ascii="Kaiti TC" w:eastAsia="Kaiti TC" w:hAnsi="Kaiti TC" w:cs="Kaiti TC"/>
          <w:b/>
          <w:bCs/>
          <w:color w:val="0000FF"/>
          <w:sz w:val="21"/>
          <w:szCs w:val="21"/>
        </w:rPr>
        <w:t>類似比量，而實則謬誤，即錯誤之推論。如誤以霧為煙而認為該處有火。</w:t>
      </w:r>
    </w:p>
    <w:p w14:paraId="1C86719C" w14:textId="77777777" w:rsidR="00395161" w:rsidRPr="00395161" w:rsidRDefault="00395161" w:rsidP="00395161">
      <w:pPr>
        <w:rPr>
          <w:rFonts w:ascii="Kaiti TC" w:eastAsia="Kaiti TC" w:hAnsi="Kaiti TC" w:cs="Kaiti TC"/>
          <w:b/>
          <w:bCs/>
          <w:sz w:val="21"/>
          <w:szCs w:val="21"/>
        </w:rPr>
      </w:pPr>
    </w:p>
    <w:p w14:paraId="6CC14111" w14:textId="77777777" w:rsidR="00395161" w:rsidRPr="00395161" w:rsidRDefault="00395161" w:rsidP="00395161">
      <w:pPr>
        <w:rPr>
          <w:rFonts w:ascii="Kaiti TC" w:eastAsia="Kaiti TC" w:hAnsi="Kaiti TC" w:cs="Kaiti TC"/>
          <w:b/>
          <w:bCs/>
          <w:sz w:val="21"/>
          <w:szCs w:val="21"/>
        </w:rPr>
      </w:pPr>
      <w:r w:rsidRPr="00395161">
        <w:rPr>
          <w:rFonts w:ascii="Kaiti TC" w:eastAsia="Kaiti TC" w:hAnsi="Kaiti TC" w:cs="Kaiti TC"/>
          <w:b/>
          <w:bCs/>
          <w:color w:val="0000FF"/>
          <w:sz w:val="21"/>
          <w:szCs w:val="21"/>
          <w:bdr w:val="none" w:sz="0" w:space="0" w:color="auto" w:frame="1"/>
        </w:rPr>
        <w:t>非量就是似現量和似比量的總稱，指錯誤的認知，就是遍計所執的起因。古印度各學派的邏輯學包括佛教都認為現量能認識實法，因為現量能認識的對象是現時，非過去、非未來；現處，非它處；明顯，沒有被其它事物遮障；真實，非錯覺、幻覺。由於具有這些特質，所以現量能認識實法。</w:t>
      </w:r>
    </w:p>
    <w:p w14:paraId="4CEA0962" w14:textId="77777777" w:rsidR="00395161" w:rsidRPr="00395161" w:rsidRDefault="00395161" w:rsidP="00395161">
      <w:pPr>
        <w:pStyle w:val="NormalWeb"/>
        <w:spacing w:before="0" w:beforeAutospacing="0" w:after="0" w:afterAutospacing="0"/>
        <w:rPr>
          <w:rFonts w:ascii="Kaiti TC" w:eastAsia="Kaiti TC" w:hAnsi="Kaiti TC" w:cs="Kaiti TC"/>
          <w:b/>
          <w:bCs/>
          <w:color w:val="000000"/>
          <w:sz w:val="28"/>
          <w:szCs w:val="28"/>
          <w:bdr w:val="none" w:sz="0" w:space="0" w:color="auto" w:frame="1"/>
          <w:lang w:eastAsia="zh-TW"/>
        </w:rPr>
      </w:pPr>
    </w:p>
    <w:p w14:paraId="4976D722" w14:textId="77777777" w:rsidR="00395161" w:rsidRPr="00395161" w:rsidRDefault="00395161" w:rsidP="00395161">
      <w:pPr>
        <w:pStyle w:val="NormalWeb"/>
        <w:spacing w:before="0" w:beforeAutospacing="0" w:after="0" w:afterAutospacing="0"/>
        <w:rPr>
          <w:rFonts w:ascii="Kaiti TC" w:eastAsia="Kaiti TC" w:hAnsi="Kaiti TC" w:cs="Kaiti TC"/>
          <w:b/>
          <w:bCs/>
          <w:color w:val="000000"/>
          <w:sz w:val="28"/>
          <w:szCs w:val="28"/>
          <w:bdr w:val="none" w:sz="0" w:space="0" w:color="auto" w:frame="1"/>
          <w:lang w:eastAsia="zh-TW"/>
        </w:rPr>
      </w:pPr>
      <w:r w:rsidRPr="00395161">
        <w:rPr>
          <w:rFonts w:ascii="Kaiti TC" w:eastAsia="Kaiti TC" w:hAnsi="Kaiti TC" w:cs="Kaiti TC"/>
          <w:b/>
          <w:bCs/>
          <w:color w:val="000000"/>
          <w:sz w:val="28"/>
          <w:szCs w:val="28"/>
          <w:bdr w:val="none" w:sz="0" w:space="0" w:color="auto" w:frame="1"/>
          <w:lang w:eastAsia="zh-TW"/>
        </w:rPr>
        <w:t>“彼執非理。所以者何？”大等諸法多事成故，如軍、林等</w:t>
      </w:r>
      <w:r w:rsidRPr="00395161">
        <w:rPr>
          <w:rFonts w:ascii="Kaiti TC" w:eastAsia="Kaiti TC" w:hAnsi="Kaiti TC" w:cs="Kaiti TC"/>
          <w:b/>
          <w:bCs/>
          <w:color w:val="FF0000"/>
          <w:sz w:val="21"/>
          <w:szCs w:val="21"/>
          <w:bdr w:val="none" w:sz="0" w:space="0" w:color="auto" w:frame="1"/>
          <w:lang w:eastAsia="zh-TW"/>
        </w:rPr>
        <w:t>（都是集合而成）</w:t>
      </w:r>
      <w:r w:rsidRPr="00395161">
        <w:rPr>
          <w:rFonts w:ascii="Kaiti TC" w:eastAsia="Kaiti TC" w:hAnsi="Kaiti TC" w:cs="Kaiti TC"/>
          <w:b/>
          <w:bCs/>
          <w:color w:val="000000"/>
          <w:sz w:val="28"/>
          <w:szCs w:val="28"/>
          <w:bdr w:val="none" w:sz="0" w:space="0" w:color="auto" w:frame="1"/>
          <w:lang w:eastAsia="zh-TW"/>
        </w:rPr>
        <w:t>，應假非實，如何可說現量得耶？</w:t>
      </w:r>
    </w:p>
    <w:p w14:paraId="6F2807B8" w14:textId="77777777" w:rsidR="00395161" w:rsidRPr="00395161" w:rsidRDefault="00395161" w:rsidP="00395161">
      <w:pPr>
        <w:pStyle w:val="NormalWeb"/>
        <w:spacing w:before="0" w:beforeAutospacing="0" w:after="0" w:afterAutospacing="0"/>
        <w:rPr>
          <w:rFonts w:ascii="Kaiti TC" w:eastAsia="Kaiti TC" w:hAnsi="Kaiti TC" w:cs="Kaiti TC"/>
          <w:b/>
          <w:bCs/>
          <w:color w:val="222222"/>
          <w:sz w:val="28"/>
          <w:szCs w:val="28"/>
          <w:lang w:eastAsia="zh-TW"/>
        </w:rPr>
      </w:pPr>
      <w:r w:rsidRPr="00395161">
        <w:rPr>
          <w:rFonts w:ascii="Kaiti TC" w:eastAsia="Kaiti TC" w:hAnsi="Kaiti TC" w:cs="Kaiti TC"/>
          <w:b/>
          <w:bCs/>
          <w:color w:val="222222"/>
          <w:sz w:val="28"/>
          <w:szCs w:val="28"/>
          <w:bdr w:val="none" w:sz="0" w:space="0" w:color="auto" w:frame="1"/>
          <w:lang w:eastAsia="zh-TW"/>
        </w:rPr>
        <w:t> </w:t>
      </w:r>
    </w:p>
    <w:p w14:paraId="6DBD0BE9" w14:textId="77777777" w:rsidR="00395161" w:rsidRPr="00395161" w:rsidRDefault="00395161" w:rsidP="00395161">
      <w:pPr>
        <w:pStyle w:val="NormalWeb"/>
        <w:spacing w:before="0" w:beforeAutospacing="0" w:after="0" w:afterAutospacing="0"/>
        <w:rPr>
          <w:rFonts w:ascii="Kaiti TC" w:eastAsia="Kaiti TC" w:hAnsi="Kaiti TC" w:cs="Kaiti TC"/>
          <w:b/>
          <w:bCs/>
          <w:color w:val="222222"/>
          <w:sz w:val="28"/>
          <w:szCs w:val="28"/>
          <w:lang w:eastAsia="zh-TW"/>
        </w:rPr>
      </w:pPr>
      <w:r w:rsidRPr="00395161">
        <w:rPr>
          <w:rFonts w:ascii="Kaiti TC" w:eastAsia="Kaiti TC" w:hAnsi="Kaiti TC" w:cs="Kaiti TC"/>
          <w:b/>
          <w:bCs/>
          <w:color w:val="0000FF"/>
          <w:sz w:val="21"/>
          <w:szCs w:val="21"/>
          <w:bdr w:val="none" w:sz="0" w:space="0" w:color="auto" w:frame="1"/>
          <w:lang w:eastAsia="zh-TW"/>
        </w:rPr>
        <w:t>破數論第一層，</w:t>
      </w:r>
      <w:r w:rsidRPr="00395161">
        <w:rPr>
          <w:rFonts w:ascii="Kaiti TC" w:eastAsia="Kaiti TC" w:hAnsi="Kaiti TC" w:cs="Kaiti TC"/>
          <w:b/>
          <w:bCs/>
          <w:color w:val="0000FF"/>
          <w:sz w:val="21"/>
          <w:szCs w:val="21"/>
          <w:bdr w:val="none" w:sz="0" w:space="0" w:color="auto" w:frame="1"/>
        </w:rPr>
        <w:t>和合而</w:t>
      </w:r>
      <w:r w:rsidRPr="00395161">
        <w:rPr>
          <w:rFonts w:ascii="Kaiti TC" w:eastAsia="Kaiti TC" w:hAnsi="Kaiti TC" w:cs="Kaiti TC"/>
          <w:b/>
          <w:bCs/>
          <w:color w:val="0000FF"/>
          <w:sz w:val="21"/>
          <w:szCs w:val="21"/>
          <w:bdr w:val="none" w:sz="0" w:space="0" w:color="auto" w:frame="1"/>
          <w:lang w:eastAsia="zh-TW"/>
        </w:rPr>
        <w:t>成之事物必是假法，不可能現量認知。如果二十三法是實法，那就不該是聚集假，不可能是由三個基本要素集合而成。</w:t>
      </w:r>
    </w:p>
    <w:p w14:paraId="087EE368" w14:textId="77777777" w:rsidR="00395161" w:rsidRPr="00395161" w:rsidRDefault="00395161" w:rsidP="00395161">
      <w:pPr>
        <w:pStyle w:val="NormalWeb"/>
        <w:spacing w:before="0" w:beforeAutospacing="0" w:after="0" w:afterAutospacing="0"/>
        <w:rPr>
          <w:rFonts w:ascii="Kaiti TC" w:eastAsia="Kaiti TC" w:hAnsi="Kaiti TC" w:cs="Kaiti TC"/>
          <w:b/>
          <w:bCs/>
          <w:color w:val="222222"/>
          <w:sz w:val="28"/>
          <w:szCs w:val="28"/>
          <w:lang w:eastAsia="zh-TW"/>
        </w:rPr>
      </w:pPr>
      <w:r w:rsidRPr="00395161">
        <w:rPr>
          <w:rFonts w:ascii="Kaiti TC" w:eastAsia="Kaiti TC" w:hAnsi="Kaiti TC" w:cs="Kaiti TC"/>
          <w:b/>
          <w:bCs/>
          <w:color w:val="222222"/>
          <w:sz w:val="28"/>
          <w:szCs w:val="28"/>
          <w:bdr w:val="none" w:sz="0" w:space="0" w:color="auto" w:frame="1"/>
          <w:lang w:eastAsia="zh-TW"/>
        </w:rPr>
        <w:t> </w:t>
      </w:r>
    </w:p>
    <w:p w14:paraId="06E6C6B4" w14:textId="77777777" w:rsidR="00395161" w:rsidRPr="00395161" w:rsidRDefault="00395161" w:rsidP="00395161">
      <w:pPr>
        <w:pStyle w:val="NormalWeb"/>
        <w:spacing w:before="0" w:beforeAutospacing="0" w:after="0" w:afterAutospacing="0"/>
        <w:rPr>
          <w:rFonts w:ascii="Kaiti TC" w:eastAsia="Kaiti TC" w:hAnsi="Kaiti TC" w:cs="Kaiti TC"/>
          <w:b/>
          <w:bCs/>
          <w:color w:val="FF0000"/>
          <w:sz w:val="21"/>
          <w:szCs w:val="21"/>
          <w:bdr w:val="none" w:sz="0" w:space="0" w:color="auto" w:frame="1"/>
          <w:lang w:eastAsia="zh-TW"/>
        </w:rPr>
      </w:pPr>
      <w:r w:rsidRPr="00395161">
        <w:rPr>
          <w:rFonts w:ascii="Kaiti TC" w:eastAsia="Kaiti TC" w:hAnsi="Kaiti TC" w:cs="Kaiti TC"/>
          <w:b/>
          <w:bCs/>
          <w:color w:val="000000"/>
          <w:sz w:val="28"/>
          <w:szCs w:val="28"/>
          <w:bdr w:val="none" w:sz="0" w:space="0" w:color="auto" w:frame="1"/>
          <w:lang w:eastAsia="zh-TW"/>
        </w:rPr>
        <w:t>又大等法若是實有，應如本事</w:t>
      </w:r>
      <w:r w:rsidRPr="00395161">
        <w:rPr>
          <w:rFonts w:ascii="Kaiti TC" w:eastAsia="Kaiti TC" w:hAnsi="Kaiti TC" w:cs="Kaiti TC"/>
          <w:b/>
          <w:bCs/>
          <w:color w:val="FF0000"/>
          <w:sz w:val="22"/>
          <w:szCs w:val="22"/>
          <w:bdr w:val="none" w:sz="0" w:space="0" w:color="auto" w:frame="1"/>
        </w:rPr>
        <w:t>（一樣，有獨立實自性</w:t>
      </w:r>
      <w:r w:rsidRPr="00395161">
        <w:rPr>
          <w:rFonts w:ascii="Kaiti TC" w:eastAsia="Kaiti TC" w:hAnsi="Kaiti TC" w:cs="Kaiti TC"/>
          <w:b/>
          <w:bCs/>
          <w:color w:val="FF0000"/>
          <w:bdr w:val="none" w:sz="0" w:space="0" w:color="auto" w:frame="1"/>
          <w:lang w:eastAsia="zh-TW"/>
        </w:rPr>
        <w:t>）</w:t>
      </w:r>
      <w:r w:rsidRPr="00395161">
        <w:rPr>
          <w:rFonts w:ascii="Kaiti TC" w:eastAsia="Kaiti TC" w:hAnsi="Kaiti TC" w:cs="Kaiti TC"/>
          <w:b/>
          <w:bCs/>
          <w:color w:val="000000"/>
          <w:sz w:val="28"/>
          <w:szCs w:val="28"/>
          <w:bdr w:val="none" w:sz="0" w:space="0" w:color="auto" w:frame="1"/>
          <w:lang w:eastAsia="zh-TW"/>
        </w:rPr>
        <w:t>，非三合成。薩埵等三</w:t>
      </w:r>
      <w:r w:rsidRPr="00395161">
        <w:rPr>
          <w:rFonts w:ascii="Kaiti TC" w:eastAsia="Kaiti TC" w:hAnsi="Kaiti TC" w:cs="Kaiti TC"/>
          <w:b/>
          <w:bCs/>
          <w:color w:val="FF0000"/>
          <w:sz w:val="21"/>
          <w:szCs w:val="21"/>
          <w:bdr w:val="none" w:sz="0" w:space="0" w:color="auto" w:frame="1"/>
          <w:lang w:eastAsia="zh-TW"/>
        </w:rPr>
        <w:t>（組成大等，則與大等必然性質相同，那它們）</w:t>
      </w:r>
      <w:r w:rsidRPr="00395161">
        <w:rPr>
          <w:rFonts w:ascii="Kaiti TC" w:eastAsia="Kaiti TC" w:hAnsi="Kaiti TC" w:cs="Kaiti TC"/>
          <w:b/>
          <w:bCs/>
          <w:color w:val="000000"/>
          <w:sz w:val="28"/>
          <w:szCs w:val="28"/>
          <w:bdr w:val="none" w:sz="0" w:space="0" w:color="auto" w:frame="1"/>
          <w:lang w:eastAsia="zh-TW"/>
        </w:rPr>
        <w:t>即大等故，應如大等亦三合成</w:t>
      </w:r>
      <w:r w:rsidRPr="00395161">
        <w:rPr>
          <w:rFonts w:ascii="Kaiti TC" w:eastAsia="Kaiti TC" w:hAnsi="Kaiti TC" w:cs="Kaiti TC"/>
          <w:b/>
          <w:bCs/>
          <w:color w:val="FF0000"/>
          <w:sz w:val="21"/>
          <w:szCs w:val="21"/>
          <w:bdr w:val="none" w:sz="0" w:space="0" w:color="auto" w:frame="1"/>
          <w:lang w:eastAsia="zh-TW"/>
        </w:rPr>
        <w:t>（故三要素也非真實，應該像它們所生成的二十三大等事物一樣）</w:t>
      </w:r>
      <w:r w:rsidRPr="00395161">
        <w:rPr>
          <w:rFonts w:ascii="Kaiti TC" w:eastAsia="Kaiti TC" w:hAnsi="Kaiti TC" w:cs="Kaiti TC"/>
          <w:b/>
          <w:bCs/>
          <w:color w:val="000000"/>
          <w:sz w:val="28"/>
          <w:szCs w:val="28"/>
          <w:bdr w:val="none" w:sz="0" w:space="0" w:color="auto" w:frame="1"/>
          <w:lang w:eastAsia="zh-TW"/>
        </w:rPr>
        <w:t>轉變非常，為例亦爾</w:t>
      </w:r>
      <w:r w:rsidRPr="00395161">
        <w:rPr>
          <w:rFonts w:ascii="Kaiti TC" w:eastAsia="Kaiti TC" w:hAnsi="Kaiti TC" w:cs="Kaiti TC"/>
          <w:b/>
          <w:bCs/>
          <w:color w:val="FF0000"/>
          <w:sz w:val="21"/>
          <w:szCs w:val="21"/>
          <w:bdr w:val="none" w:sz="0" w:space="0" w:color="auto" w:frame="1"/>
          <w:lang w:eastAsia="zh-TW"/>
        </w:rPr>
        <w:t>（反之亦然）</w:t>
      </w:r>
      <w:r w:rsidRPr="00395161">
        <w:rPr>
          <w:rFonts w:ascii="Kaiti TC" w:eastAsia="Kaiti TC" w:hAnsi="Kaiti TC" w:cs="Kaiti TC"/>
          <w:b/>
          <w:bCs/>
          <w:color w:val="000000"/>
          <w:sz w:val="28"/>
          <w:szCs w:val="28"/>
          <w:bdr w:val="none" w:sz="0" w:space="0" w:color="auto" w:frame="1"/>
          <w:lang w:eastAsia="zh-TW"/>
        </w:rPr>
        <w:t>。又三本事</w:t>
      </w:r>
      <w:r w:rsidRPr="00395161">
        <w:rPr>
          <w:rFonts w:ascii="Kaiti TC" w:eastAsia="Kaiti TC" w:hAnsi="Kaiti TC" w:cs="Kaiti TC"/>
          <w:b/>
          <w:bCs/>
          <w:color w:val="FF0000"/>
          <w:sz w:val="21"/>
          <w:szCs w:val="21"/>
          <w:bdr w:val="none" w:sz="0" w:space="0" w:color="auto" w:frame="1"/>
          <w:lang w:eastAsia="zh-TW"/>
        </w:rPr>
        <w:t>（既然能合成二十三種不同事物，三元素各自應該）</w:t>
      </w:r>
      <w:r w:rsidRPr="00395161">
        <w:rPr>
          <w:rFonts w:ascii="Kaiti TC" w:eastAsia="Kaiti TC" w:hAnsi="Kaiti TC" w:cs="Kaiti TC"/>
          <w:b/>
          <w:bCs/>
          <w:color w:val="000000"/>
          <w:sz w:val="28"/>
          <w:szCs w:val="28"/>
          <w:bdr w:val="none" w:sz="0" w:space="0" w:color="auto" w:frame="1"/>
          <w:lang w:eastAsia="zh-TW"/>
        </w:rPr>
        <w:t>各多功能，體亦應多，能、體一故。三體既遍</w:t>
      </w:r>
      <w:r w:rsidRPr="00395161">
        <w:rPr>
          <w:rFonts w:ascii="Kaiti TC" w:eastAsia="Kaiti TC" w:hAnsi="Kaiti TC" w:cs="Kaiti TC"/>
          <w:b/>
          <w:bCs/>
          <w:color w:val="FF0000"/>
          <w:sz w:val="21"/>
          <w:szCs w:val="21"/>
          <w:bdr w:val="none" w:sz="0" w:space="0" w:color="auto" w:frame="1"/>
          <w:lang w:eastAsia="zh-TW"/>
        </w:rPr>
        <w:t>（一切事物中）</w:t>
      </w:r>
      <w:r w:rsidRPr="00395161">
        <w:rPr>
          <w:rFonts w:ascii="Kaiti TC" w:eastAsia="Kaiti TC" w:hAnsi="Kaiti TC" w:cs="Kaiti TC"/>
          <w:b/>
          <w:bCs/>
          <w:color w:val="000000"/>
          <w:sz w:val="28"/>
          <w:szCs w:val="28"/>
          <w:bdr w:val="none" w:sz="0" w:space="0" w:color="auto" w:frame="1"/>
          <w:lang w:eastAsia="zh-TW"/>
        </w:rPr>
        <w:t>，一處變時，餘亦應爾，體無別故。</w:t>
      </w:r>
      <w:r w:rsidRPr="00395161">
        <w:rPr>
          <w:rFonts w:ascii="Kaiti TC" w:eastAsia="Kaiti TC" w:hAnsi="Kaiti TC" w:cs="Kaiti TC"/>
          <w:b/>
          <w:bCs/>
          <w:color w:val="FF0000"/>
          <w:sz w:val="21"/>
          <w:szCs w:val="21"/>
          <w:bdr w:val="none" w:sz="0" w:space="0" w:color="auto" w:frame="1"/>
          <w:lang w:eastAsia="zh-TW"/>
        </w:rPr>
        <w:t>（一處事物的主體變化時，其他地方相同的事物也會變化，</w:t>
      </w:r>
      <w:r w:rsidRPr="00395161">
        <w:rPr>
          <w:rFonts w:ascii="Kaiti TC" w:eastAsia="Kaiti TC" w:hAnsi="Kaiti TC" w:cs="Kaiti TC"/>
          <w:b/>
          <w:bCs/>
          <w:color w:val="FF0000"/>
          <w:sz w:val="21"/>
          <w:szCs w:val="21"/>
          <w:bdr w:val="none" w:sz="0" w:space="0" w:color="auto" w:frame="1"/>
        </w:rPr>
        <w:t>因為三要素的本體是無區別，</w:t>
      </w:r>
      <w:r w:rsidRPr="00395161">
        <w:rPr>
          <w:rFonts w:ascii="Kaiti TC" w:eastAsia="Kaiti TC" w:hAnsi="Kaiti TC" w:cs="Kaiti TC"/>
          <w:b/>
          <w:bCs/>
          <w:color w:val="FF0000"/>
          <w:sz w:val="21"/>
          <w:szCs w:val="21"/>
          <w:bdr w:val="none" w:sz="0" w:space="0" w:color="auto" w:frame="1"/>
          <w:lang w:eastAsia="zh-TW"/>
        </w:rPr>
        <w:t>但事實上其它地方相同樣事物並不一定變化，可見有真實的三要素組成萬法的這種觀點是錯誤的。）</w:t>
      </w:r>
    </w:p>
    <w:p w14:paraId="5E61AA86" w14:textId="77777777" w:rsidR="00395161" w:rsidRPr="00395161" w:rsidRDefault="00395161" w:rsidP="00395161">
      <w:pPr>
        <w:pStyle w:val="NormalWeb"/>
        <w:spacing w:before="0" w:beforeAutospacing="0" w:after="0" w:afterAutospacing="0"/>
        <w:rPr>
          <w:rFonts w:ascii="Kaiti TC" w:eastAsia="Kaiti TC" w:hAnsi="Kaiti TC" w:cs="Kaiti TC"/>
          <w:b/>
          <w:bCs/>
          <w:color w:val="FF0000"/>
          <w:sz w:val="21"/>
          <w:szCs w:val="21"/>
          <w:bdr w:val="none" w:sz="0" w:space="0" w:color="auto" w:frame="1"/>
          <w:lang w:eastAsia="zh-TW"/>
        </w:rPr>
      </w:pPr>
    </w:p>
    <w:p w14:paraId="63D7CD4A" w14:textId="77777777" w:rsidR="00395161" w:rsidRPr="00395161" w:rsidRDefault="00395161" w:rsidP="00395161">
      <w:pPr>
        <w:pStyle w:val="NormalWeb"/>
        <w:spacing w:before="0" w:beforeAutospacing="0" w:after="0" w:afterAutospacing="0"/>
        <w:rPr>
          <w:rFonts w:ascii="Kaiti TC" w:eastAsia="Kaiti TC" w:hAnsi="Kaiti TC" w:cs="Kaiti TC"/>
          <w:b/>
          <w:bCs/>
          <w:sz w:val="28"/>
          <w:szCs w:val="28"/>
          <w:bdr w:val="none" w:sz="0" w:space="0" w:color="auto" w:frame="1"/>
          <w:lang w:eastAsia="zh-TW"/>
        </w:rPr>
      </w:pPr>
      <w:r w:rsidRPr="00395161">
        <w:rPr>
          <w:rFonts w:ascii="Kaiti TC" w:eastAsia="Kaiti TC" w:hAnsi="Kaiti TC" w:cs="Kaiti TC"/>
          <w:b/>
          <w:bCs/>
          <w:color w:val="000000"/>
          <w:sz w:val="28"/>
          <w:szCs w:val="28"/>
          <w:bdr w:val="none" w:sz="0" w:space="0" w:color="auto" w:frame="1"/>
          <w:lang w:eastAsia="zh-TW"/>
        </w:rPr>
        <w:t>許此三事體、相各別</w:t>
      </w:r>
      <w:r w:rsidRPr="00395161">
        <w:rPr>
          <w:rFonts w:ascii="Kaiti TC" w:eastAsia="Kaiti TC" w:hAnsi="Kaiti TC" w:cs="Kaiti TC"/>
          <w:b/>
          <w:bCs/>
          <w:color w:val="FF0000"/>
          <w:sz w:val="21"/>
          <w:szCs w:val="21"/>
          <w:bdr w:val="none" w:sz="0" w:space="0" w:color="auto" w:frame="1"/>
          <w:lang w:eastAsia="zh-TW"/>
        </w:rPr>
        <w:t>（既然你們認定三本事的體、相各自不同，那麼三元素各有各自的體、相，）</w:t>
      </w:r>
      <w:r w:rsidRPr="00395161">
        <w:rPr>
          <w:rFonts w:ascii="Kaiti TC" w:eastAsia="Kaiti TC" w:hAnsi="Kaiti TC" w:cs="Kaiti TC"/>
          <w:b/>
          <w:bCs/>
          <w:color w:val="000000"/>
          <w:sz w:val="28"/>
          <w:szCs w:val="28"/>
          <w:bdr w:val="none" w:sz="0" w:space="0" w:color="auto" w:frame="1"/>
          <w:lang w:eastAsia="zh-TW"/>
        </w:rPr>
        <w:t>如何和合共成一相？不應合時變為一相，</w:t>
      </w:r>
      <w:r w:rsidRPr="00395161">
        <w:rPr>
          <w:rFonts w:ascii="Kaiti TC" w:eastAsia="Kaiti TC" w:hAnsi="Kaiti TC" w:cs="Kaiti TC"/>
          <w:b/>
          <w:bCs/>
          <w:color w:val="FF0000"/>
          <w:sz w:val="21"/>
          <w:szCs w:val="21"/>
          <w:bdr w:val="none" w:sz="0" w:space="0" w:color="auto" w:frame="1"/>
          <w:lang w:eastAsia="zh-TW"/>
        </w:rPr>
        <w:t>（因合）</w:t>
      </w:r>
      <w:r w:rsidRPr="00395161">
        <w:rPr>
          <w:rFonts w:ascii="Kaiti TC" w:eastAsia="Kaiti TC" w:hAnsi="Kaiti TC" w:cs="Kaiti TC"/>
          <w:b/>
          <w:bCs/>
          <w:color w:val="000000"/>
          <w:sz w:val="28"/>
          <w:szCs w:val="28"/>
          <w:bdr w:val="none" w:sz="0" w:space="0" w:color="auto" w:frame="1"/>
          <w:lang w:eastAsia="zh-TW"/>
        </w:rPr>
        <w:t>與未合時體無別故</w:t>
      </w:r>
      <w:r w:rsidRPr="00395161">
        <w:rPr>
          <w:rFonts w:ascii="Kaiti TC" w:eastAsia="Kaiti TC" w:hAnsi="Kaiti TC" w:cs="Kaiti TC"/>
          <w:b/>
          <w:bCs/>
          <w:color w:val="FF0000"/>
          <w:sz w:val="21"/>
          <w:szCs w:val="21"/>
          <w:bdr w:val="none" w:sz="0" w:space="0" w:color="auto" w:frame="1"/>
          <w:lang w:eastAsia="zh-TW"/>
        </w:rPr>
        <w:t>（體恆不變，故三體只能是三相，不能合成一相）</w:t>
      </w:r>
      <w:r w:rsidRPr="00395161">
        <w:rPr>
          <w:rFonts w:ascii="Kaiti TC" w:eastAsia="Kaiti TC" w:hAnsi="Kaiti TC" w:cs="Kaiti TC"/>
          <w:b/>
          <w:bCs/>
          <w:color w:val="000000"/>
          <w:sz w:val="28"/>
          <w:szCs w:val="28"/>
          <w:bdr w:val="none" w:sz="0" w:space="0" w:color="auto" w:frame="1"/>
          <w:lang w:eastAsia="zh-TW"/>
        </w:rPr>
        <w:t>。若謂三事體異相同，便違己宗</w:t>
      </w:r>
      <w:r w:rsidRPr="00395161">
        <w:rPr>
          <w:rFonts w:ascii="Kaiti TC" w:eastAsia="Kaiti TC" w:hAnsi="Kaiti TC" w:cs="Kaiti TC"/>
          <w:b/>
          <w:bCs/>
          <w:color w:val="FF0000"/>
          <w:sz w:val="21"/>
          <w:szCs w:val="21"/>
          <w:bdr w:val="none" w:sz="0" w:space="0" w:color="auto" w:frame="1"/>
          <w:lang w:eastAsia="zh-TW"/>
        </w:rPr>
        <w:t>（說三要素各自的）</w:t>
      </w:r>
      <w:r w:rsidRPr="00395161">
        <w:rPr>
          <w:rFonts w:ascii="Kaiti TC" w:eastAsia="Kaiti TC" w:hAnsi="Kaiti TC" w:cs="Kaiti TC"/>
          <w:b/>
          <w:bCs/>
          <w:color w:val="000000"/>
          <w:sz w:val="28"/>
          <w:szCs w:val="28"/>
          <w:bdr w:val="none" w:sz="0" w:space="0" w:color="auto" w:frame="1"/>
          <w:lang w:eastAsia="zh-TW"/>
        </w:rPr>
        <w:t>體相是一。體應如相，冥然是一</w:t>
      </w:r>
      <w:r w:rsidRPr="00395161">
        <w:rPr>
          <w:rFonts w:ascii="Kaiti TC" w:eastAsia="Kaiti TC" w:hAnsi="Kaiti TC" w:cs="Kaiti TC"/>
          <w:b/>
          <w:bCs/>
          <w:color w:val="FF0000"/>
          <w:sz w:val="21"/>
          <w:szCs w:val="21"/>
          <w:bdr w:val="none" w:sz="0" w:space="0" w:color="auto" w:frame="1"/>
          <w:lang w:eastAsia="zh-TW"/>
        </w:rPr>
        <w:t>（只見一總相，</w:t>
      </w:r>
      <w:r w:rsidRPr="00395161">
        <w:rPr>
          <w:rFonts w:ascii="Kaiti TC" w:eastAsia="Kaiti TC" w:hAnsi="Kaiti TC" w:cs="Kaiti TC"/>
          <w:b/>
          <w:bCs/>
          <w:color w:val="FF0000"/>
          <w:sz w:val="21"/>
          <w:szCs w:val="21"/>
          <w:bdr w:val="none" w:sz="0" w:space="0" w:color="auto" w:frame="1"/>
        </w:rPr>
        <w:t>見不到的</w:t>
      </w:r>
      <w:r w:rsidRPr="00395161">
        <w:rPr>
          <w:rFonts w:ascii="Kaiti TC" w:eastAsia="Kaiti TC" w:hAnsi="Kaiti TC" w:cs="Kaiti TC"/>
          <w:b/>
          <w:bCs/>
          <w:color w:val="FF0000"/>
          <w:sz w:val="21"/>
          <w:szCs w:val="21"/>
          <w:bdr w:val="none" w:sz="0" w:space="0" w:color="auto" w:frame="1"/>
          <w:lang w:eastAsia="zh-TW"/>
        </w:rPr>
        <w:t>主體也只能有一個）</w:t>
      </w:r>
      <w:r w:rsidRPr="00395161">
        <w:rPr>
          <w:rFonts w:ascii="Kaiti TC" w:eastAsia="Kaiti TC" w:hAnsi="Kaiti TC" w:cs="Kaiti TC"/>
          <w:b/>
          <w:bCs/>
          <w:color w:val="000000"/>
          <w:bdr w:val="none" w:sz="0" w:space="0" w:color="auto" w:frame="1"/>
          <w:lang w:eastAsia="zh-TW"/>
        </w:rPr>
        <w:t>；</w:t>
      </w:r>
      <w:r w:rsidRPr="00395161">
        <w:rPr>
          <w:rFonts w:ascii="Kaiti TC" w:eastAsia="Kaiti TC" w:hAnsi="Kaiti TC" w:cs="Kaiti TC"/>
          <w:b/>
          <w:bCs/>
          <w:color w:val="FF0000"/>
          <w:sz w:val="21"/>
          <w:szCs w:val="21"/>
          <w:bdr w:val="none" w:sz="0" w:space="0" w:color="auto" w:frame="1"/>
          <w:lang w:eastAsia="zh-TW"/>
        </w:rPr>
        <w:t>（或說）</w:t>
      </w:r>
      <w:r w:rsidRPr="00395161">
        <w:rPr>
          <w:rFonts w:ascii="Kaiti TC" w:eastAsia="Kaiti TC" w:hAnsi="Kaiti TC" w:cs="Kaiti TC"/>
          <w:b/>
          <w:bCs/>
          <w:color w:val="000000"/>
          <w:sz w:val="28"/>
          <w:szCs w:val="28"/>
          <w:bdr w:val="none" w:sz="0" w:space="0" w:color="auto" w:frame="1"/>
          <w:lang w:eastAsia="zh-TW"/>
        </w:rPr>
        <w:t>相應如體，顯然有三</w:t>
      </w:r>
      <w:r w:rsidRPr="00395161">
        <w:rPr>
          <w:rFonts w:ascii="Kaiti TC" w:eastAsia="Kaiti TC" w:hAnsi="Kaiti TC" w:cs="Kaiti TC"/>
          <w:b/>
          <w:bCs/>
          <w:color w:val="FF0000"/>
          <w:sz w:val="21"/>
          <w:szCs w:val="21"/>
          <w:bdr w:val="none" w:sz="0" w:space="0" w:color="auto" w:frame="1"/>
          <w:lang w:eastAsia="zh-TW"/>
        </w:rPr>
        <w:t>（既有三主體，就該</w:t>
      </w:r>
      <w:r w:rsidRPr="00395161">
        <w:rPr>
          <w:rFonts w:ascii="Kaiti TC" w:eastAsia="Kaiti TC" w:hAnsi="Kaiti TC" w:cs="Kaiti TC"/>
          <w:b/>
          <w:bCs/>
          <w:color w:val="FF0000"/>
          <w:sz w:val="21"/>
          <w:szCs w:val="21"/>
          <w:bdr w:val="none" w:sz="0" w:space="0" w:color="auto" w:frame="1"/>
        </w:rPr>
        <w:t>看到</w:t>
      </w:r>
      <w:r w:rsidRPr="00395161">
        <w:rPr>
          <w:rFonts w:ascii="Kaiti TC" w:eastAsia="Kaiti TC" w:hAnsi="Kaiti TC" w:cs="Kaiti TC"/>
          <w:b/>
          <w:bCs/>
          <w:color w:val="FF0000"/>
          <w:sz w:val="21"/>
          <w:szCs w:val="21"/>
          <w:bdr w:val="none" w:sz="0" w:space="0" w:color="auto" w:frame="1"/>
          <w:lang w:eastAsia="zh-TW"/>
        </w:rPr>
        <w:t>三相）</w:t>
      </w:r>
      <w:r w:rsidRPr="00395161">
        <w:rPr>
          <w:rFonts w:ascii="Kaiti TC" w:eastAsia="Kaiti TC" w:hAnsi="Kaiti TC" w:cs="Kaiti TC"/>
          <w:b/>
          <w:bCs/>
          <w:color w:val="000000"/>
          <w:sz w:val="28"/>
          <w:szCs w:val="28"/>
          <w:bdr w:val="none" w:sz="0" w:space="0" w:color="auto" w:frame="1"/>
          <w:lang w:eastAsia="zh-TW"/>
        </w:rPr>
        <w:t>。故不應言三</w:t>
      </w:r>
      <w:r w:rsidRPr="00395161">
        <w:rPr>
          <w:rFonts w:ascii="Kaiti TC" w:eastAsia="Kaiti TC" w:hAnsi="Kaiti TC" w:cs="Kaiti TC"/>
          <w:b/>
          <w:bCs/>
          <w:color w:val="FF0000"/>
          <w:sz w:val="21"/>
          <w:szCs w:val="21"/>
          <w:bdr w:val="none" w:sz="0" w:space="0" w:color="auto" w:frame="1"/>
          <w:lang w:eastAsia="zh-TW"/>
        </w:rPr>
        <w:t>（體）</w:t>
      </w:r>
      <w:r w:rsidRPr="00395161">
        <w:rPr>
          <w:rFonts w:ascii="Kaiti TC" w:eastAsia="Kaiti TC" w:hAnsi="Kaiti TC" w:cs="Kaiti TC"/>
          <w:b/>
          <w:bCs/>
          <w:color w:val="000000"/>
          <w:sz w:val="28"/>
          <w:szCs w:val="28"/>
          <w:bdr w:val="none" w:sz="0" w:space="0" w:color="auto" w:frame="1"/>
          <w:lang w:eastAsia="zh-TW"/>
        </w:rPr>
        <w:t>合成一</w:t>
      </w:r>
      <w:r w:rsidRPr="00395161">
        <w:rPr>
          <w:rFonts w:ascii="Kaiti TC" w:eastAsia="Kaiti TC" w:hAnsi="Kaiti TC" w:cs="Kaiti TC"/>
          <w:b/>
          <w:bCs/>
          <w:color w:val="FF0000"/>
          <w:sz w:val="21"/>
          <w:szCs w:val="21"/>
          <w:bdr w:val="none" w:sz="0" w:space="0" w:color="auto" w:frame="1"/>
          <w:lang w:eastAsia="zh-TW"/>
        </w:rPr>
        <w:t>（相，而是一體現一相，有三體必然就現三相）</w:t>
      </w:r>
      <w:r w:rsidRPr="00395161">
        <w:rPr>
          <w:rFonts w:ascii="Kaiti TC" w:eastAsia="Kaiti TC" w:hAnsi="Kaiti TC" w:cs="Kaiti TC"/>
          <w:b/>
          <w:bCs/>
          <w:sz w:val="28"/>
          <w:szCs w:val="28"/>
          <w:bdr w:val="none" w:sz="0" w:space="0" w:color="auto" w:frame="1"/>
          <w:lang w:eastAsia="zh-TW"/>
        </w:rPr>
        <w:t>。</w:t>
      </w:r>
    </w:p>
    <w:p w14:paraId="68EB7E53" w14:textId="77777777" w:rsidR="00395161" w:rsidRPr="00395161" w:rsidRDefault="00395161" w:rsidP="00395161">
      <w:pPr>
        <w:pStyle w:val="NormalWeb"/>
        <w:spacing w:before="0" w:beforeAutospacing="0" w:after="0" w:afterAutospacing="0"/>
        <w:rPr>
          <w:rFonts w:ascii="Kaiti TC" w:eastAsia="Kaiti TC" w:hAnsi="Kaiti TC" w:cs="Kaiti TC"/>
          <w:b/>
          <w:bCs/>
          <w:sz w:val="28"/>
          <w:szCs w:val="28"/>
          <w:bdr w:val="none" w:sz="0" w:space="0" w:color="auto" w:frame="1"/>
          <w:lang w:eastAsia="zh-TW"/>
        </w:rPr>
      </w:pPr>
    </w:p>
    <w:p w14:paraId="2D5A2C51" w14:textId="77777777" w:rsidR="00395161" w:rsidRPr="00395161" w:rsidRDefault="00395161" w:rsidP="00395161">
      <w:pPr>
        <w:pStyle w:val="NormalWeb"/>
        <w:spacing w:before="0" w:beforeAutospacing="0" w:after="0" w:afterAutospacing="0"/>
        <w:rPr>
          <w:rFonts w:ascii="Kaiti TC" w:eastAsia="Kaiti TC" w:hAnsi="Kaiti TC" w:cs="Kaiti TC"/>
          <w:b/>
          <w:bCs/>
          <w:color w:val="222222"/>
          <w:sz w:val="28"/>
          <w:szCs w:val="28"/>
          <w:lang w:eastAsia="zh-TW"/>
        </w:rPr>
      </w:pPr>
      <w:r w:rsidRPr="00395161">
        <w:rPr>
          <w:rFonts w:ascii="Kaiti TC" w:eastAsia="Kaiti TC" w:hAnsi="Kaiti TC" w:cs="Kaiti TC"/>
          <w:b/>
          <w:bCs/>
          <w:color w:val="000000"/>
          <w:sz w:val="28"/>
          <w:szCs w:val="28"/>
          <w:bdr w:val="none" w:sz="0" w:space="0" w:color="auto" w:frame="1"/>
          <w:lang w:eastAsia="zh-TW"/>
        </w:rPr>
        <w:t>又三是別</w:t>
      </w:r>
      <w:r w:rsidRPr="00395161">
        <w:rPr>
          <w:rFonts w:ascii="Kaiti TC" w:eastAsia="Kaiti TC" w:hAnsi="Kaiti TC" w:cs="Kaiti TC"/>
          <w:b/>
          <w:bCs/>
          <w:color w:val="FF0000"/>
          <w:sz w:val="21"/>
          <w:szCs w:val="21"/>
          <w:bdr w:val="none" w:sz="0" w:space="0" w:color="auto" w:frame="1"/>
          <w:lang w:eastAsia="zh-TW"/>
        </w:rPr>
        <w:t>（各別部分）</w:t>
      </w:r>
      <w:r w:rsidRPr="00395161">
        <w:rPr>
          <w:rFonts w:ascii="Kaiti TC" w:eastAsia="Kaiti TC" w:hAnsi="Kaiti TC" w:cs="Kaiti TC"/>
          <w:b/>
          <w:bCs/>
          <w:color w:val="000000"/>
          <w:sz w:val="28"/>
          <w:szCs w:val="28"/>
          <w:bdr w:val="none" w:sz="0" w:space="0" w:color="auto" w:frame="1"/>
          <w:lang w:eastAsia="zh-TW"/>
        </w:rPr>
        <w:t>，大等</w:t>
      </w:r>
      <w:r w:rsidRPr="00395161">
        <w:rPr>
          <w:rFonts w:ascii="Kaiti TC" w:eastAsia="Kaiti TC" w:hAnsi="Kaiti TC" w:cs="Kaiti TC"/>
          <w:b/>
          <w:bCs/>
          <w:color w:val="FF0000"/>
          <w:sz w:val="21"/>
          <w:szCs w:val="21"/>
          <w:bdr w:val="none" w:sz="0" w:space="0" w:color="auto" w:frame="1"/>
          <w:lang w:eastAsia="zh-TW"/>
        </w:rPr>
        <w:t>（二十三法）</w:t>
      </w:r>
      <w:r w:rsidRPr="00395161">
        <w:rPr>
          <w:rFonts w:ascii="Kaiti TC" w:eastAsia="Kaiti TC" w:hAnsi="Kaiti TC" w:cs="Kaiti TC"/>
          <w:b/>
          <w:bCs/>
          <w:color w:val="000000"/>
          <w:sz w:val="28"/>
          <w:szCs w:val="28"/>
          <w:bdr w:val="none" w:sz="0" w:space="0" w:color="auto" w:frame="1"/>
          <w:lang w:eastAsia="zh-TW"/>
        </w:rPr>
        <w:t>是總</w:t>
      </w:r>
      <w:r w:rsidRPr="00395161">
        <w:rPr>
          <w:rFonts w:ascii="Kaiti TC" w:eastAsia="Kaiti TC" w:hAnsi="Kaiti TC" w:cs="Kaiti TC"/>
          <w:b/>
          <w:bCs/>
          <w:color w:val="FF0000"/>
          <w:sz w:val="21"/>
          <w:szCs w:val="21"/>
          <w:bdr w:val="none" w:sz="0" w:space="0" w:color="auto" w:frame="1"/>
          <w:lang w:eastAsia="zh-TW"/>
        </w:rPr>
        <w:t>（合）</w:t>
      </w:r>
      <w:r w:rsidRPr="00395161">
        <w:rPr>
          <w:rFonts w:ascii="Kaiti TC" w:eastAsia="Kaiti TC" w:hAnsi="Kaiti TC" w:cs="Kaiti TC"/>
          <w:b/>
          <w:bCs/>
          <w:color w:val="000000"/>
          <w:sz w:val="28"/>
          <w:szCs w:val="28"/>
          <w:bdr w:val="none" w:sz="0" w:space="0" w:color="auto" w:frame="1"/>
          <w:lang w:eastAsia="zh-TW"/>
        </w:rPr>
        <w:t>，總別一故</w:t>
      </w:r>
      <w:r w:rsidRPr="00395161">
        <w:rPr>
          <w:rFonts w:ascii="Kaiti TC" w:eastAsia="Kaiti TC" w:hAnsi="Kaiti TC" w:cs="Kaiti TC"/>
          <w:b/>
          <w:bCs/>
          <w:color w:val="FF0000"/>
          <w:sz w:val="21"/>
          <w:szCs w:val="21"/>
          <w:bdr w:val="none" w:sz="0" w:space="0" w:color="auto" w:frame="1"/>
          <w:lang w:eastAsia="zh-TW"/>
        </w:rPr>
        <w:t>（沒有不同）</w:t>
      </w:r>
      <w:r w:rsidRPr="00395161">
        <w:rPr>
          <w:rFonts w:ascii="Kaiti TC" w:eastAsia="Kaiti TC" w:hAnsi="Kaiti TC" w:cs="Kaiti TC"/>
          <w:b/>
          <w:bCs/>
          <w:color w:val="000000"/>
          <w:sz w:val="28"/>
          <w:szCs w:val="28"/>
          <w:bdr w:val="none" w:sz="0" w:space="0" w:color="auto" w:frame="1"/>
          <w:lang w:eastAsia="zh-TW"/>
        </w:rPr>
        <w:t>，應非一、三</w:t>
      </w:r>
      <w:r w:rsidRPr="00395161">
        <w:rPr>
          <w:rFonts w:ascii="Kaiti TC" w:eastAsia="Kaiti TC" w:hAnsi="Kaiti TC" w:cs="Kaiti TC"/>
          <w:b/>
          <w:bCs/>
          <w:color w:val="FF0000"/>
          <w:sz w:val="21"/>
          <w:szCs w:val="21"/>
          <w:bdr w:val="none" w:sz="0" w:space="0" w:color="auto" w:frame="1"/>
          <w:lang w:eastAsia="zh-TW"/>
        </w:rPr>
        <w:t>（故不能說部分如所合成的總體只現一相，或說總體如其組成三要素有三相）</w:t>
      </w:r>
      <w:r w:rsidRPr="00395161">
        <w:rPr>
          <w:rFonts w:ascii="Kaiti TC" w:eastAsia="Kaiti TC" w:hAnsi="Kaiti TC" w:cs="Kaiti TC"/>
          <w:b/>
          <w:bCs/>
          <w:color w:val="000000"/>
          <w:sz w:val="28"/>
          <w:szCs w:val="28"/>
          <w:bdr w:val="none" w:sz="0" w:space="0" w:color="auto" w:frame="1"/>
          <w:lang w:eastAsia="zh-TW"/>
        </w:rPr>
        <w:t>。此三變</w:t>
      </w:r>
      <w:r w:rsidRPr="00395161">
        <w:rPr>
          <w:rFonts w:ascii="Kaiti TC" w:eastAsia="Kaiti TC" w:hAnsi="Kaiti TC" w:cs="Kaiti TC"/>
          <w:b/>
          <w:bCs/>
          <w:color w:val="FF0000"/>
          <w:sz w:val="21"/>
          <w:szCs w:val="21"/>
          <w:bdr w:val="none" w:sz="0" w:space="0" w:color="auto" w:frame="1"/>
          <w:lang w:eastAsia="zh-TW"/>
        </w:rPr>
        <w:t>（二十三）</w:t>
      </w:r>
      <w:r w:rsidRPr="00395161">
        <w:rPr>
          <w:rFonts w:ascii="Kaiti TC" w:eastAsia="Kaiti TC" w:hAnsi="Kaiti TC" w:cs="Kaiti TC"/>
          <w:b/>
          <w:bCs/>
          <w:color w:val="000000"/>
          <w:sz w:val="28"/>
          <w:szCs w:val="28"/>
          <w:bdr w:val="none" w:sz="0" w:space="0" w:color="auto" w:frame="1"/>
          <w:lang w:eastAsia="zh-TW"/>
        </w:rPr>
        <w:t>時，若不和合成</w:t>
      </w:r>
      <w:r w:rsidRPr="00395161">
        <w:rPr>
          <w:rFonts w:ascii="Kaiti TC" w:eastAsia="Kaiti TC" w:hAnsi="Kaiti TC" w:cs="Kaiti TC"/>
          <w:b/>
          <w:bCs/>
          <w:color w:val="000000"/>
          <w:sz w:val="28"/>
          <w:szCs w:val="28"/>
          <w:bdr w:val="none" w:sz="0" w:space="0" w:color="auto" w:frame="1"/>
          <w:lang w:eastAsia="zh-TW"/>
        </w:rPr>
        <w:lastRenderedPageBreak/>
        <w:t>一相者，應如未變</w:t>
      </w:r>
      <w:r w:rsidRPr="00395161">
        <w:rPr>
          <w:rFonts w:ascii="Kaiti TC" w:eastAsia="Kaiti TC" w:hAnsi="Kaiti TC" w:cs="Kaiti TC"/>
          <w:b/>
          <w:bCs/>
          <w:color w:val="FF0000"/>
          <w:sz w:val="21"/>
          <w:szCs w:val="21"/>
          <w:bdr w:val="none" w:sz="0" w:space="0" w:color="auto" w:frame="1"/>
          <w:lang w:eastAsia="zh-TW"/>
        </w:rPr>
        <w:t>（還是三相）</w:t>
      </w:r>
      <w:r w:rsidRPr="00395161">
        <w:rPr>
          <w:rFonts w:ascii="Kaiti TC" w:eastAsia="Kaiti TC" w:hAnsi="Kaiti TC" w:cs="Kaiti TC"/>
          <w:b/>
          <w:bCs/>
          <w:color w:val="000000"/>
          <w:sz w:val="28"/>
          <w:szCs w:val="28"/>
          <w:bdr w:val="none" w:sz="0" w:space="0" w:color="auto" w:frame="1"/>
          <w:lang w:eastAsia="zh-TW"/>
        </w:rPr>
        <w:t>，如何現見是一色</w:t>
      </w:r>
      <w:r w:rsidRPr="00395161">
        <w:rPr>
          <w:rFonts w:ascii="Kaiti TC" w:eastAsia="Kaiti TC" w:hAnsi="Kaiti TC" w:cs="Kaiti TC"/>
          <w:b/>
          <w:bCs/>
          <w:color w:val="FF0000"/>
          <w:sz w:val="21"/>
          <w:szCs w:val="21"/>
          <w:bdr w:val="none" w:sz="0" w:space="0" w:color="auto" w:frame="1"/>
          <w:lang w:eastAsia="zh-TW"/>
        </w:rPr>
        <w:t>（總相）</w:t>
      </w:r>
      <w:r w:rsidRPr="00395161">
        <w:rPr>
          <w:rFonts w:ascii="Kaiti TC" w:eastAsia="Kaiti TC" w:hAnsi="Kaiti TC" w:cs="Kaiti TC"/>
          <w:b/>
          <w:bCs/>
          <w:color w:val="000000"/>
          <w:sz w:val="28"/>
          <w:szCs w:val="28"/>
          <w:bdr w:val="none" w:sz="0" w:space="0" w:color="auto" w:frame="1"/>
          <w:lang w:eastAsia="zh-TW"/>
        </w:rPr>
        <w:t>等？若三和合成一相者，應失本別相，</w:t>
      </w:r>
      <w:r w:rsidRPr="00395161">
        <w:rPr>
          <w:rFonts w:ascii="Kaiti TC" w:eastAsia="Kaiti TC" w:hAnsi="Kaiti TC" w:cs="Kaiti TC"/>
          <w:b/>
          <w:bCs/>
          <w:color w:val="FF0000"/>
          <w:sz w:val="21"/>
          <w:szCs w:val="21"/>
          <w:bdr w:val="none" w:sz="0" w:space="0" w:color="auto" w:frame="1"/>
          <w:lang w:eastAsia="zh-TW"/>
        </w:rPr>
        <w:t>（則三要素本）</w:t>
      </w:r>
      <w:r w:rsidRPr="00395161">
        <w:rPr>
          <w:rFonts w:ascii="Kaiti TC" w:eastAsia="Kaiti TC" w:hAnsi="Kaiti TC" w:cs="Kaiti TC"/>
          <w:b/>
          <w:bCs/>
          <w:color w:val="000000"/>
          <w:sz w:val="28"/>
          <w:szCs w:val="28"/>
          <w:bdr w:val="none" w:sz="0" w:space="0" w:color="auto" w:frame="1"/>
          <w:lang w:eastAsia="zh-TW"/>
        </w:rPr>
        <w:t>體亦應隨失。不可說三各有二相：一總，二別。總即別故</w:t>
      </w:r>
      <w:r w:rsidRPr="00395161">
        <w:rPr>
          <w:rFonts w:ascii="Kaiti TC" w:eastAsia="Kaiti TC" w:hAnsi="Kaiti TC" w:cs="Kaiti TC"/>
          <w:b/>
          <w:bCs/>
          <w:color w:val="FF0000"/>
          <w:sz w:val="21"/>
          <w:szCs w:val="21"/>
          <w:bdr w:val="none" w:sz="0" w:space="0" w:color="auto" w:frame="1"/>
          <w:lang w:eastAsia="zh-TW"/>
        </w:rPr>
        <w:t>（因本體恆不變，總相定是各別形相）</w:t>
      </w:r>
      <w:r w:rsidRPr="00395161">
        <w:rPr>
          <w:rFonts w:ascii="Kaiti TC" w:eastAsia="Kaiti TC" w:hAnsi="Kaiti TC" w:cs="Kaiti TC"/>
          <w:b/>
          <w:bCs/>
          <w:color w:val="000000"/>
          <w:sz w:val="28"/>
          <w:szCs w:val="28"/>
          <w:bdr w:val="none" w:sz="0" w:space="0" w:color="auto" w:frame="1"/>
          <w:lang w:eastAsia="zh-TW"/>
        </w:rPr>
        <w:t>，總亦應三，如何見一？若謂三體各有三相</w:t>
      </w:r>
      <w:r w:rsidRPr="00395161">
        <w:rPr>
          <w:rFonts w:ascii="Kaiti TC" w:eastAsia="Kaiti TC" w:hAnsi="Kaiti TC" w:cs="Kaiti TC"/>
          <w:b/>
          <w:bCs/>
          <w:color w:val="FF0000"/>
          <w:sz w:val="21"/>
          <w:szCs w:val="21"/>
          <w:bdr w:val="none" w:sz="0" w:space="0" w:color="auto" w:frame="1"/>
          <w:lang w:eastAsia="zh-TW"/>
        </w:rPr>
        <w:t>（</w:t>
      </w:r>
      <w:r w:rsidRPr="00395161">
        <w:rPr>
          <w:rFonts w:ascii="Kaiti TC" w:eastAsia="Kaiti TC" w:hAnsi="Kaiti TC" w:cs="Kaiti TC"/>
          <w:b/>
          <w:bCs/>
          <w:color w:val="FF0000"/>
          <w:sz w:val="21"/>
          <w:szCs w:val="21"/>
          <w:shd w:val="clear" w:color="auto" w:fill="FFFFFF"/>
          <w:lang w:eastAsia="zh-TW"/>
        </w:rPr>
        <w:t>譬如薩埵兼具剌闍、答摩相</w:t>
      </w:r>
      <w:r w:rsidRPr="00395161">
        <w:rPr>
          <w:rFonts w:ascii="Kaiti TC" w:eastAsia="Kaiti TC" w:hAnsi="Kaiti TC" w:cs="Kaiti TC"/>
          <w:b/>
          <w:bCs/>
          <w:color w:val="FF0000"/>
          <w:sz w:val="21"/>
          <w:szCs w:val="21"/>
          <w:bdr w:val="none" w:sz="0" w:space="0" w:color="auto" w:frame="1"/>
          <w:lang w:eastAsia="zh-TW"/>
        </w:rPr>
        <w:t>）</w:t>
      </w:r>
      <w:r w:rsidRPr="00395161">
        <w:rPr>
          <w:rFonts w:ascii="Kaiti TC" w:eastAsia="Kaiti TC" w:hAnsi="Kaiti TC" w:cs="Kaiti TC"/>
          <w:b/>
          <w:bCs/>
          <w:color w:val="000000"/>
          <w:sz w:val="28"/>
          <w:szCs w:val="28"/>
          <w:bdr w:val="none" w:sz="0" w:space="0" w:color="auto" w:frame="1"/>
          <w:lang w:eastAsia="zh-TW"/>
        </w:rPr>
        <w:t>，和雜難知，故見一者。既有三相，寧見為一</w:t>
      </w:r>
      <w:r w:rsidRPr="00395161">
        <w:rPr>
          <w:rFonts w:ascii="Kaiti TC" w:eastAsia="Kaiti TC" w:hAnsi="Kaiti TC" w:cs="Kaiti TC"/>
          <w:b/>
          <w:bCs/>
          <w:color w:val="FF0000"/>
          <w:sz w:val="21"/>
          <w:szCs w:val="21"/>
          <w:bdr w:val="none" w:sz="0" w:space="0" w:color="auto" w:frame="1"/>
          <w:lang w:eastAsia="zh-TW"/>
        </w:rPr>
        <w:t>（怎麼見到每個要素只現一相）</w:t>
      </w:r>
      <w:r w:rsidRPr="00395161">
        <w:rPr>
          <w:rFonts w:ascii="Kaiti TC" w:eastAsia="Kaiti TC" w:hAnsi="Kaiti TC" w:cs="Kaiti TC"/>
          <w:b/>
          <w:bCs/>
          <w:color w:val="000000"/>
          <w:sz w:val="28"/>
          <w:szCs w:val="28"/>
          <w:bdr w:val="none" w:sz="0" w:space="0" w:color="auto" w:frame="1"/>
          <w:lang w:eastAsia="zh-TW"/>
        </w:rPr>
        <w:t>？復如何知三事有異</w:t>
      </w:r>
      <w:r w:rsidRPr="00395161">
        <w:rPr>
          <w:rFonts w:ascii="Kaiti TC" w:eastAsia="Kaiti TC" w:hAnsi="Kaiti TC" w:cs="Kaiti TC"/>
          <w:b/>
          <w:bCs/>
          <w:color w:val="FF0000"/>
          <w:sz w:val="21"/>
          <w:szCs w:val="21"/>
          <w:bdr w:val="none" w:sz="0" w:space="0" w:color="auto" w:frame="1"/>
          <w:lang w:eastAsia="zh-TW"/>
        </w:rPr>
        <w:t>（三要素每個主體各有三相，如何知道三</w:t>
      </w:r>
      <w:r w:rsidRPr="00395161">
        <w:rPr>
          <w:rFonts w:ascii="Kaiti TC" w:eastAsia="Kaiti TC" w:hAnsi="Kaiti TC" w:cs="Kaiti TC"/>
          <w:b/>
          <w:bCs/>
          <w:color w:val="FF0000"/>
          <w:sz w:val="21"/>
          <w:szCs w:val="21"/>
          <w:bdr w:val="none" w:sz="0" w:space="0" w:color="auto" w:frame="1"/>
        </w:rPr>
        <w:t>要素</w:t>
      </w:r>
      <w:r w:rsidRPr="00395161">
        <w:rPr>
          <w:rFonts w:ascii="Kaiti TC" w:eastAsia="Kaiti TC" w:hAnsi="Kaiti TC" w:cs="Kaiti TC"/>
          <w:b/>
          <w:bCs/>
          <w:color w:val="FF0000"/>
          <w:sz w:val="21"/>
          <w:szCs w:val="21"/>
          <w:bdr w:val="none" w:sz="0" w:space="0" w:color="auto" w:frame="1"/>
          <w:lang w:eastAsia="zh-TW"/>
        </w:rPr>
        <w:t>間的差別）</w:t>
      </w:r>
      <w:r w:rsidRPr="00395161">
        <w:rPr>
          <w:rFonts w:ascii="Kaiti TC" w:eastAsia="Kaiti TC" w:hAnsi="Kaiti TC" w:cs="Kaiti TC"/>
          <w:b/>
          <w:bCs/>
          <w:color w:val="000000"/>
          <w:sz w:val="28"/>
          <w:szCs w:val="28"/>
          <w:bdr w:val="none" w:sz="0" w:space="0" w:color="auto" w:frame="1"/>
          <w:lang w:eastAsia="zh-TW"/>
        </w:rPr>
        <w:t>？若彼</w:t>
      </w:r>
      <w:r w:rsidRPr="00395161">
        <w:rPr>
          <w:rFonts w:ascii="Kaiti TC" w:eastAsia="Kaiti TC" w:hAnsi="Kaiti TC" w:cs="Kaiti TC"/>
          <w:b/>
          <w:bCs/>
          <w:color w:val="FF0000"/>
          <w:sz w:val="21"/>
          <w:szCs w:val="21"/>
          <w:bdr w:val="none" w:sz="0" w:space="0" w:color="auto" w:frame="1"/>
          <w:lang w:eastAsia="zh-TW"/>
        </w:rPr>
        <w:t>（三要素）</w:t>
      </w:r>
      <w:r w:rsidRPr="00395161">
        <w:rPr>
          <w:rFonts w:ascii="Kaiti TC" w:eastAsia="Kaiti TC" w:hAnsi="Kaiti TC" w:cs="Kaiti TC"/>
          <w:b/>
          <w:bCs/>
          <w:color w:val="000000"/>
          <w:sz w:val="28"/>
          <w:szCs w:val="28"/>
          <w:bdr w:val="none" w:sz="0" w:space="0" w:color="auto" w:frame="1"/>
          <w:lang w:eastAsia="zh-TW"/>
        </w:rPr>
        <w:t>一一皆具三相，應一一事能成色等，何所闕少待三和合？體亦應各三，</w:t>
      </w:r>
      <w:r w:rsidRPr="00395161">
        <w:rPr>
          <w:rFonts w:ascii="Kaiti TC" w:eastAsia="Kaiti TC" w:hAnsi="Kaiti TC" w:cs="Kaiti TC"/>
          <w:b/>
          <w:bCs/>
          <w:color w:val="FF0000"/>
          <w:sz w:val="21"/>
          <w:szCs w:val="21"/>
          <w:bdr w:val="none" w:sz="0" w:space="0" w:color="auto" w:frame="1"/>
          <w:lang w:eastAsia="zh-TW"/>
        </w:rPr>
        <w:t>（因按數論的觀點）</w:t>
      </w:r>
      <w:r w:rsidRPr="00395161">
        <w:rPr>
          <w:rFonts w:ascii="Kaiti TC" w:eastAsia="Kaiti TC" w:hAnsi="Kaiti TC" w:cs="Kaiti TC"/>
          <w:b/>
          <w:bCs/>
          <w:color w:val="000000"/>
          <w:sz w:val="28"/>
          <w:szCs w:val="28"/>
          <w:bdr w:val="none" w:sz="0" w:space="0" w:color="auto" w:frame="1"/>
          <w:lang w:eastAsia="zh-TW"/>
        </w:rPr>
        <w:t>以體即相故。</w:t>
      </w:r>
    </w:p>
    <w:p w14:paraId="7762E40F" w14:textId="77777777" w:rsidR="00395161" w:rsidRPr="00395161" w:rsidRDefault="00395161" w:rsidP="00395161">
      <w:pPr>
        <w:pStyle w:val="NormalWeb"/>
        <w:spacing w:before="0" w:beforeAutospacing="0" w:after="0" w:afterAutospacing="0"/>
        <w:rPr>
          <w:rFonts w:ascii="Kaiti TC" w:eastAsia="Kaiti TC" w:hAnsi="Kaiti TC" w:cs="Kaiti TC"/>
          <w:b/>
          <w:bCs/>
          <w:color w:val="000000"/>
          <w:sz w:val="28"/>
          <w:szCs w:val="28"/>
          <w:bdr w:val="none" w:sz="0" w:space="0" w:color="auto" w:frame="1"/>
          <w:lang w:eastAsia="zh-TW"/>
        </w:rPr>
      </w:pPr>
    </w:p>
    <w:p w14:paraId="27D3FBFA" w14:textId="77777777" w:rsidR="00395161" w:rsidRPr="00395161" w:rsidRDefault="00395161" w:rsidP="00395161">
      <w:pPr>
        <w:pStyle w:val="NormalWeb"/>
        <w:spacing w:before="0" w:beforeAutospacing="0" w:after="0" w:afterAutospacing="0"/>
        <w:rPr>
          <w:rFonts w:ascii="Kaiti TC" w:eastAsia="Kaiti TC" w:hAnsi="Kaiti TC" w:cs="Kaiti TC"/>
          <w:b/>
          <w:bCs/>
          <w:color w:val="222222"/>
          <w:sz w:val="28"/>
          <w:szCs w:val="28"/>
          <w:lang w:eastAsia="zh-TW"/>
        </w:rPr>
      </w:pPr>
      <w:r w:rsidRPr="00395161">
        <w:rPr>
          <w:rFonts w:ascii="Kaiti TC" w:eastAsia="Kaiti TC" w:hAnsi="Kaiti TC" w:cs="Kaiti TC"/>
          <w:b/>
          <w:bCs/>
          <w:color w:val="0000FF"/>
          <w:sz w:val="21"/>
          <w:szCs w:val="21"/>
          <w:bdr w:val="none" w:sz="0" w:space="0" w:color="auto" w:frame="1"/>
          <w:lang w:eastAsia="zh-TW"/>
        </w:rPr>
        <w:t>破數論第二層，數論認為三本事有真實不變的主體，所以和合前後主體應該沒有不同。所以三個主體就該有三個相，不應合成一相，如果能合成一相，就表示三要素的本體改變了，那麼三要素就不可能是真實法。所以三本事也非真實，如果三本事是真實的，就會發生上述的矛盾。</w:t>
      </w:r>
    </w:p>
    <w:p w14:paraId="0A766849" w14:textId="77777777" w:rsidR="00395161" w:rsidRPr="00395161" w:rsidRDefault="00395161" w:rsidP="00395161">
      <w:pPr>
        <w:pStyle w:val="NormalWeb"/>
        <w:spacing w:before="0" w:beforeAutospacing="0" w:after="0" w:afterAutospacing="0"/>
        <w:rPr>
          <w:rFonts w:ascii="Kaiti TC" w:eastAsia="Kaiti TC" w:hAnsi="Kaiti TC" w:cs="Kaiti TC"/>
          <w:b/>
          <w:bCs/>
          <w:color w:val="222222"/>
          <w:sz w:val="28"/>
          <w:szCs w:val="28"/>
          <w:lang w:eastAsia="zh-TW"/>
        </w:rPr>
      </w:pPr>
    </w:p>
    <w:p w14:paraId="7B8B706A" w14:textId="77777777" w:rsidR="00395161" w:rsidRPr="00395161" w:rsidRDefault="00395161" w:rsidP="00395161">
      <w:pPr>
        <w:pStyle w:val="NormalWeb"/>
        <w:spacing w:before="0" w:beforeAutospacing="0" w:after="0" w:afterAutospacing="0"/>
        <w:rPr>
          <w:rFonts w:ascii="Kaiti TC" w:eastAsia="Kaiti TC" w:hAnsi="Kaiti TC" w:cs="Kaiti TC"/>
          <w:b/>
          <w:bCs/>
          <w:color w:val="000000"/>
          <w:sz w:val="28"/>
          <w:szCs w:val="28"/>
          <w:bdr w:val="none" w:sz="0" w:space="0" w:color="auto" w:frame="1"/>
          <w:lang w:eastAsia="zh-TW"/>
        </w:rPr>
      </w:pPr>
      <w:r w:rsidRPr="00395161">
        <w:rPr>
          <w:rFonts w:ascii="Kaiti TC" w:eastAsia="Kaiti TC" w:hAnsi="Kaiti TC" w:cs="Kaiti TC"/>
          <w:b/>
          <w:bCs/>
          <w:color w:val="000000"/>
          <w:sz w:val="28"/>
          <w:szCs w:val="28"/>
          <w:bdr w:val="none" w:sz="0" w:space="0" w:color="auto" w:frame="1"/>
          <w:lang w:eastAsia="zh-TW"/>
        </w:rPr>
        <w:t>又大等法皆三合成，展轉相望</w:t>
      </w:r>
      <w:r w:rsidRPr="00395161">
        <w:rPr>
          <w:rFonts w:ascii="Kaiti TC" w:eastAsia="Kaiti TC" w:hAnsi="Kaiti TC" w:cs="Kaiti TC"/>
          <w:b/>
          <w:bCs/>
          <w:color w:val="FF0000"/>
          <w:sz w:val="21"/>
          <w:szCs w:val="21"/>
          <w:bdr w:val="none" w:sz="0" w:space="0" w:color="auto" w:frame="1"/>
          <w:lang w:eastAsia="zh-TW"/>
        </w:rPr>
        <w:t>（相互之間）</w:t>
      </w:r>
      <w:r w:rsidRPr="00395161">
        <w:rPr>
          <w:rFonts w:ascii="Kaiti TC" w:eastAsia="Kaiti TC" w:hAnsi="Kaiti TC" w:cs="Kaiti TC"/>
          <w:b/>
          <w:bCs/>
          <w:color w:val="000000"/>
          <w:sz w:val="28"/>
          <w:szCs w:val="28"/>
          <w:bdr w:val="none" w:sz="0" w:space="0" w:color="auto" w:frame="1"/>
          <w:lang w:eastAsia="zh-TW"/>
        </w:rPr>
        <w:t>應無差別，是則因果、</w:t>
      </w:r>
      <w:r w:rsidRPr="00395161">
        <w:rPr>
          <w:rFonts w:ascii="Kaiti TC" w:eastAsia="Kaiti TC" w:hAnsi="Kaiti TC" w:cs="Kaiti TC"/>
          <w:b/>
          <w:bCs/>
          <w:color w:val="FF0000"/>
          <w:sz w:val="21"/>
          <w:szCs w:val="21"/>
          <w:bdr w:val="none" w:sz="0" w:space="0" w:color="auto" w:frame="1"/>
          <w:lang w:eastAsia="zh-TW"/>
        </w:rPr>
        <w:t>（五）</w:t>
      </w:r>
      <w:r w:rsidRPr="00395161">
        <w:rPr>
          <w:rFonts w:ascii="Kaiti TC" w:eastAsia="Kaiti TC" w:hAnsi="Kaiti TC" w:cs="Kaiti TC"/>
          <w:b/>
          <w:bCs/>
          <w:color w:val="000000"/>
          <w:sz w:val="28"/>
          <w:szCs w:val="28"/>
          <w:bdr w:val="none" w:sz="0" w:space="0" w:color="auto" w:frame="1"/>
          <w:lang w:eastAsia="zh-TW"/>
        </w:rPr>
        <w:t>唯量、諸大</w:t>
      </w:r>
      <w:r w:rsidRPr="00395161">
        <w:rPr>
          <w:rFonts w:ascii="Kaiti TC" w:eastAsia="Kaiti TC" w:hAnsi="Kaiti TC" w:cs="Kaiti TC"/>
          <w:b/>
          <w:bCs/>
          <w:color w:val="FF0000"/>
          <w:sz w:val="21"/>
          <w:szCs w:val="21"/>
          <w:bdr w:val="none" w:sz="0" w:space="0" w:color="auto" w:frame="1"/>
          <w:lang w:eastAsia="zh-TW"/>
        </w:rPr>
        <w:t>（五大）</w:t>
      </w:r>
      <w:r w:rsidRPr="00395161">
        <w:rPr>
          <w:rFonts w:ascii="Kaiti TC" w:eastAsia="Kaiti TC" w:hAnsi="Kaiti TC" w:cs="Kaiti TC"/>
          <w:b/>
          <w:bCs/>
          <w:color w:val="000000"/>
          <w:sz w:val="28"/>
          <w:szCs w:val="28"/>
          <w:bdr w:val="none" w:sz="0" w:space="0" w:color="auto" w:frame="1"/>
          <w:lang w:eastAsia="zh-TW"/>
        </w:rPr>
        <w:t>、諸根</w:t>
      </w:r>
      <w:r w:rsidRPr="00395161">
        <w:rPr>
          <w:rFonts w:ascii="Kaiti TC" w:eastAsia="Kaiti TC" w:hAnsi="Kaiti TC" w:cs="Kaiti TC"/>
          <w:b/>
          <w:bCs/>
          <w:color w:val="FF0000"/>
          <w:sz w:val="21"/>
          <w:szCs w:val="21"/>
          <w:bdr w:val="none" w:sz="0" w:space="0" w:color="auto" w:frame="1"/>
          <w:lang w:eastAsia="zh-TW"/>
        </w:rPr>
        <w:t>（十一根）</w:t>
      </w:r>
      <w:r w:rsidRPr="00395161">
        <w:rPr>
          <w:rFonts w:ascii="Kaiti TC" w:eastAsia="Kaiti TC" w:hAnsi="Kaiti TC" w:cs="Kaiti TC"/>
          <w:b/>
          <w:bCs/>
          <w:color w:val="000000"/>
          <w:sz w:val="28"/>
          <w:szCs w:val="28"/>
          <w:bdr w:val="none" w:sz="0" w:space="0" w:color="auto" w:frame="1"/>
          <w:lang w:eastAsia="zh-TW"/>
        </w:rPr>
        <w:t>差別皆不得成。若爾，一根應得一切境，或應一境一切根所得。世間現見情與非情，淨、穢等物，現、比量等皆應無異，便為大失。故彼所執</w:t>
      </w:r>
      <w:r w:rsidRPr="00395161">
        <w:rPr>
          <w:rFonts w:ascii="Kaiti TC" w:eastAsia="Kaiti TC" w:hAnsi="Kaiti TC" w:cs="Kaiti TC"/>
          <w:b/>
          <w:bCs/>
          <w:color w:val="FF0000"/>
          <w:sz w:val="21"/>
          <w:szCs w:val="21"/>
          <w:bdr w:val="none" w:sz="0" w:space="0" w:color="auto" w:frame="1"/>
          <w:lang w:eastAsia="zh-TW"/>
        </w:rPr>
        <w:t>（的真）</w:t>
      </w:r>
      <w:r w:rsidRPr="00395161">
        <w:rPr>
          <w:rFonts w:ascii="Kaiti TC" w:eastAsia="Kaiti TC" w:hAnsi="Kaiti TC" w:cs="Kaiti TC"/>
          <w:b/>
          <w:bCs/>
          <w:color w:val="000000"/>
          <w:sz w:val="28"/>
          <w:szCs w:val="28"/>
          <w:bdr w:val="none" w:sz="0" w:space="0" w:color="auto" w:frame="1"/>
          <w:lang w:eastAsia="zh-TW"/>
        </w:rPr>
        <w:t>實法不成，但是妄情計度為有。</w:t>
      </w:r>
    </w:p>
    <w:p w14:paraId="2F647FAE" w14:textId="77777777" w:rsidR="00395161" w:rsidRPr="00395161" w:rsidRDefault="00395161" w:rsidP="00395161">
      <w:pPr>
        <w:pStyle w:val="NormalWeb"/>
        <w:spacing w:before="0" w:beforeAutospacing="0" w:after="0" w:afterAutospacing="0"/>
        <w:rPr>
          <w:rFonts w:ascii="Kaiti TC" w:eastAsia="Kaiti TC" w:hAnsi="Kaiti TC" w:cs="Kaiti TC"/>
          <w:b/>
          <w:bCs/>
          <w:color w:val="000000"/>
          <w:sz w:val="28"/>
          <w:szCs w:val="28"/>
          <w:bdr w:val="none" w:sz="0" w:space="0" w:color="auto" w:frame="1"/>
          <w:lang w:eastAsia="zh-TW"/>
        </w:rPr>
      </w:pPr>
    </w:p>
    <w:p w14:paraId="3D8302B7" w14:textId="77777777" w:rsidR="00395161" w:rsidRPr="00395161" w:rsidRDefault="00395161" w:rsidP="00395161">
      <w:pPr>
        <w:pStyle w:val="NormalWeb"/>
        <w:spacing w:before="0" w:beforeAutospacing="0" w:after="0" w:afterAutospacing="0"/>
        <w:rPr>
          <w:rFonts w:ascii="Kaiti TC" w:eastAsia="Kaiti TC" w:hAnsi="Kaiti TC" w:cs="Kaiti TC"/>
          <w:b/>
          <w:bCs/>
          <w:color w:val="000000"/>
          <w:sz w:val="28"/>
          <w:szCs w:val="28"/>
          <w:bdr w:val="none" w:sz="0" w:space="0" w:color="auto" w:frame="1"/>
          <w:lang w:eastAsia="zh-TW"/>
        </w:rPr>
      </w:pPr>
      <w:r w:rsidRPr="00395161">
        <w:rPr>
          <w:rFonts w:ascii="Kaiti TC" w:eastAsia="Kaiti TC" w:hAnsi="Kaiti TC" w:cs="Kaiti TC"/>
          <w:b/>
          <w:bCs/>
          <w:color w:val="0000FF"/>
          <w:sz w:val="21"/>
          <w:szCs w:val="21"/>
          <w:bdr w:val="none" w:sz="0" w:space="0" w:color="auto" w:frame="1"/>
          <w:lang w:eastAsia="zh-TW"/>
        </w:rPr>
        <w:t>這破數論的第三層，所以說一切事物不可能是三要素組成的，以及</w:t>
      </w:r>
      <w:r w:rsidRPr="00395161">
        <w:rPr>
          <w:rFonts w:ascii="Kaiti TC" w:eastAsia="Kaiti TC" w:hAnsi="Kaiti TC" w:cs="Kaiti TC"/>
          <w:b/>
          <w:bCs/>
          <w:color w:val="0000FF"/>
          <w:sz w:val="21"/>
          <w:szCs w:val="21"/>
          <w:bdr w:val="none" w:sz="0" w:space="0" w:color="auto" w:frame="1"/>
        </w:rPr>
        <w:t>破</w:t>
      </w:r>
      <w:r w:rsidRPr="00395161">
        <w:rPr>
          <w:rFonts w:ascii="Kaiti TC" w:eastAsia="Kaiti TC" w:hAnsi="Kaiti TC" w:cs="Kaiti TC"/>
          <w:b/>
          <w:bCs/>
          <w:color w:val="0000FF"/>
          <w:sz w:val="21"/>
          <w:szCs w:val="21"/>
          <w:bdr w:val="none" w:sz="0" w:space="0" w:color="auto" w:frame="1"/>
          <w:lang w:eastAsia="zh-TW"/>
        </w:rPr>
        <w:t>三要素真實存在的觀點是錯誤的。</w:t>
      </w:r>
      <w:r w:rsidRPr="00395161">
        <w:rPr>
          <w:rFonts w:ascii="Kaiti TC" w:eastAsia="Kaiti TC" w:hAnsi="Kaiti TC" w:cs="Kaiti TC"/>
          <w:b/>
          <w:bCs/>
          <w:color w:val="FF0000"/>
          <w:sz w:val="21"/>
          <w:szCs w:val="21"/>
          <w:bdr w:val="none" w:sz="0" w:space="0" w:color="auto" w:frame="1"/>
          <w:lang w:eastAsia="zh-TW"/>
        </w:rPr>
        <w:t>唯量</w:t>
      </w:r>
      <w:r w:rsidRPr="00395161">
        <w:rPr>
          <w:rFonts w:ascii="Kaiti TC" w:eastAsia="Kaiti TC" w:hAnsi="Kaiti TC" w:cs="Kaiti TC"/>
          <w:b/>
          <w:bCs/>
          <w:color w:val="0000FF"/>
          <w:sz w:val="21"/>
          <w:szCs w:val="21"/>
          <w:bdr w:val="none" w:sz="0" w:space="0" w:color="auto" w:frame="1"/>
          <w:lang w:eastAsia="zh-TW"/>
        </w:rPr>
        <w:t>：聲、色、香、味、觸；</w:t>
      </w:r>
      <w:r w:rsidRPr="00395161">
        <w:rPr>
          <w:rFonts w:ascii="Kaiti TC" w:eastAsia="Kaiti TC" w:hAnsi="Kaiti TC" w:cs="Kaiti TC"/>
          <w:b/>
          <w:bCs/>
          <w:color w:val="FF0000"/>
          <w:sz w:val="21"/>
          <w:szCs w:val="21"/>
          <w:bdr w:val="none" w:sz="0" w:space="0" w:color="auto" w:frame="1"/>
          <w:lang w:eastAsia="zh-TW"/>
        </w:rPr>
        <w:t>諸大</w:t>
      </w:r>
      <w:r w:rsidRPr="00395161">
        <w:rPr>
          <w:rFonts w:ascii="Kaiti TC" w:eastAsia="Kaiti TC" w:hAnsi="Kaiti TC" w:cs="Kaiti TC"/>
          <w:b/>
          <w:bCs/>
          <w:color w:val="0000FF"/>
          <w:sz w:val="21"/>
          <w:szCs w:val="21"/>
          <w:bdr w:val="none" w:sz="0" w:space="0" w:color="auto" w:frame="1"/>
          <w:lang w:eastAsia="zh-TW"/>
        </w:rPr>
        <w:t>：地、水、火、風、空；</w:t>
      </w:r>
      <w:r w:rsidRPr="00395161">
        <w:rPr>
          <w:rFonts w:ascii="Kaiti TC" w:eastAsia="Kaiti TC" w:hAnsi="Kaiti TC" w:cs="Kaiti TC"/>
          <w:b/>
          <w:bCs/>
          <w:color w:val="FF0000"/>
          <w:sz w:val="21"/>
          <w:szCs w:val="21"/>
          <w:bdr w:val="none" w:sz="0" w:space="0" w:color="auto" w:frame="1"/>
          <w:lang w:eastAsia="zh-TW"/>
        </w:rPr>
        <w:t>諸根</w:t>
      </w:r>
      <w:r w:rsidRPr="00395161">
        <w:rPr>
          <w:rFonts w:ascii="Kaiti TC" w:eastAsia="Kaiti TC" w:hAnsi="Kaiti TC" w:cs="Kaiti TC"/>
          <w:b/>
          <w:bCs/>
          <w:color w:val="0000FF"/>
          <w:sz w:val="21"/>
          <w:szCs w:val="21"/>
          <w:bdr w:val="none" w:sz="0" w:space="0" w:color="auto" w:frame="1"/>
          <w:lang w:eastAsia="zh-TW"/>
        </w:rPr>
        <w:t>：眼、耳、鼻、舌、身、語具、手、足、大便道、 小便道、肉團心。二十三大組成的過程：自性生大；大生我慢；我慢生色、聲、香、味、觸五唯；五唯生地、水、火、風、空五大；五大生眼、耳、鼻、舌、身、語具、手、足、大便道、小便道、肉團心十一根。二十三法由薩埵、剌闍、答摩和合而成。</w:t>
      </w:r>
    </w:p>
    <w:p w14:paraId="660BEB6A" w14:textId="77777777" w:rsidR="00395161" w:rsidRPr="00395161" w:rsidRDefault="00395161" w:rsidP="00395161">
      <w:pPr>
        <w:pStyle w:val="NormalWeb"/>
        <w:spacing w:before="0" w:beforeAutospacing="0" w:after="0" w:afterAutospacing="0"/>
        <w:rPr>
          <w:rFonts w:ascii="Kaiti TC" w:eastAsia="Kaiti TC" w:hAnsi="Kaiti TC" w:cs="Kaiti TC"/>
          <w:b/>
          <w:bCs/>
          <w:color w:val="222222"/>
          <w:sz w:val="28"/>
          <w:szCs w:val="28"/>
          <w:lang w:eastAsia="zh-TW"/>
        </w:rPr>
      </w:pPr>
      <w:r w:rsidRPr="00395161">
        <w:rPr>
          <w:rFonts w:ascii="Kaiti TC" w:eastAsia="Kaiti TC" w:hAnsi="Kaiti TC" w:cs="Kaiti TC"/>
          <w:b/>
          <w:bCs/>
          <w:color w:val="222222"/>
          <w:sz w:val="28"/>
          <w:szCs w:val="28"/>
          <w:bdr w:val="none" w:sz="0" w:space="0" w:color="auto" w:frame="1"/>
          <w:lang w:eastAsia="zh-TW"/>
        </w:rPr>
        <w:t> </w:t>
      </w:r>
    </w:p>
    <w:p w14:paraId="72531F8A" w14:textId="77777777" w:rsidR="00395161" w:rsidRPr="00395161" w:rsidRDefault="00395161" w:rsidP="00395161">
      <w:pPr>
        <w:pStyle w:val="NormalWeb"/>
        <w:spacing w:before="0" w:beforeAutospacing="0" w:after="0" w:afterAutospacing="0"/>
        <w:rPr>
          <w:rFonts w:ascii="Kaiti TC" w:eastAsia="Kaiti TC" w:hAnsi="Kaiti TC" w:cs="Kaiti TC"/>
          <w:b/>
          <w:bCs/>
          <w:color w:val="222222"/>
          <w:sz w:val="28"/>
          <w:szCs w:val="28"/>
          <w:lang w:eastAsia="zh-TW"/>
        </w:rPr>
      </w:pPr>
      <w:r w:rsidRPr="00395161">
        <w:rPr>
          <w:rFonts w:ascii="Kaiti TC" w:eastAsia="Kaiti TC" w:hAnsi="Kaiti TC" w:cs="Kaiti TC"/>
          <w:b/>
          <w:bCs/>
          <w:color w:val="0000FF"/>
          <w:sz w:val="28"/>
          <w:szCs w:val="28"/>
          <w:bdr w:val="none" w:sz="0" w:space="0" w:color="auto" w:frame="1"/>
          <w:lang w:eastAsia="zh-TW"/>
        </w:rPr>
        <w:t># 破勝論的法執</w:t>
      </w:r>
    </w:p>
    <w:p w14:paraId="79EDEFC2" w14:textId="77777777" w:rsidR="00395161" w:rsidRPr="00395161" w:rsidRDefault="00395161" w:rsidP="00395161">
      <w:pPr>
        <w:pStyle w:val="NormalWeb"/>
        <w:spacing w:before="0" w:beforeAutospacing="0" w:after="0" w:afterAutospacing="0"/>
        <w:rPr>
          <w:rFonts w:ascii="Kaiti TC" w:eastAsia="Kaiti TC" w:hAnsi="Kaiti TC" w:cs="Kaiti TC"/>
          <w:b/>
          <w:bCs/>
          <w:color w:val="222222"/>
          <w:sz w:val="28"/>
          <w:szCs w:val="28"/>
          <w:lang w:eastAsia="zh-TW"/>
        </w:rPr>
      </w:pPr>
      <w:r w:rsidRPr="00395161">
        <w:rPr>
          <w:rFonts w:ascii="Kaiti TC" w:eastAsia="Kaiti TC" w:hAnsi="Kaiti TC" w:cs="Kaiti TC"/>
          <w:b/>
          <w:bCs/>
          <w:color w:val="222222"/>
          <w:sz w:val="28"/>
          <w:szCs w:val="28"/>
          <w:bdr w:val="none" w:sz="0" w:space="0" w:color="auto" w:frame="1"/>
          <w:lang w:eastAsia="zh-TW"/>
        </w:rPr>
        <w:t> </w:t>
      </w:r>
    </w:p>
    <w:p w14:paraId="3813E4C8" w14:textId="77777777" w:rsidR="00395161" w:rsidRPr="00395161" w:rsidRDefault="00395161" w:rsidP="00395161">
      <w:pPr>
        <w:pStyle w:val="NormalWeb"/>
        <w:spacing w:before="0" w:beforeAutospacing="0" w:after="0" w:afterAutospacing="0"/>
        <w:rPr>
          <w:rFonts w:ascii="Kaiti TC" w:eastAsia="Kaiti TC" w:hAnsi="Kaiti TC" w:cs="Kaiti TC"/>
          <w:b/>
          <w:bCs/>
          <w:color w:val="000000"/>
          <w:sz w:val="28"/>
          <w:szCs w:val="28"/>
          <w:bdr w:val="none" w:sz="0" w:space="0" w:color="auto" w:frame="1"/>
          <w:lang w:eastAsia="zh-TW"/>
        </w:rPr>
      </w:pPr>
      <w:r w:rsidRPr="00395161">
        <w:rPr>
          <w:rFonts w:ascii="Kaiti TC" w:eastAsia="Kaiti TC" w:hAnsi="Kaiti TC" w:cs="Kaiti TC"/>
          <w:b/>
          <w:bCs/>
          <w:color w:val="000000"/>
          <w:sz w:val="28"/>
          <w:szCs w:val="28"/>
          <w:bdr w:val="none" w:sz="0" w:space="0" w:color="auto" w:frame="1"/>
          <w:lang w:eastAsia="zh-TW"/>
        </w:rPr>
        <w:t>勝論所執：實等句義</w:t>
      </w:r>
      <w:r w:rsidRPr="00395161">
        <w:rPr>
          <w:rFonts w:ascii="Kaiti TC" w:eastAsia="Kaiti TC" w:hAnsi="Kaiti TC" w:cs="Kaiti TC"/>
          <w:b/>
          <w:bCs/>
          <w:color w:val="FF0000"/>
          <w:sz w:val="21"/>
          <w:szCs w:val="21"/>
          <w:bdr w:val="none" w:sz="0" w:space="0" w:color="auto" w:frame="1"/>
          <w:lang w:eastAsia="zh-TW"/>
        </w:rPr>
        <w:t>（範疇，大）</w:t>
      </w:r>
      <w:r w:rsidRPr="00395161">
        <w:rPr>
          <w:rFonts w:ascii="Kaiti TC" w:eastAsia="Kaiti TC" w:hAnsi="Kaiti TC" w:cs="Kaiti TC"/>
          <w:b/>
          <w:bCs/>
          <w:color w:val="000000"/>
          <w:sz w:val="28"/>
          <w:szCs w:val="28"/>
          <w:bdr w:val="none" w:sz="0" w:space="0" w:color="auto" w:frame="1"/>
          <w:lang w:eastAsia="zh-TW"/>
        </w:rPr>
        <w:t>多實有性，現量所得。</w:t>
      </w:r>
    </w:p>
    <w:p w14:paraId="6E3C9782" w14:textId="77777777" w:rsidR="00395161" w:rsidRPr="00395161" w:rsidRDefault="00395161" w:rsidP="00395161">
      <w:pPr>
        <w:pStyle w:val="NormalWeb"/>
        <w:spacing w:before="0" w:beforeAutospacing="0" w:after="0" w:afterAutospacing="0"/>
        <w:rPr>
          <w:rFonts w:ascii="Kaiti TC" w:eastAsia="Kaiti TC" w:hAnsi="Kaiti TC" w:cs="Kaiti TC"/>
          <w:b/>
          <w:bCs/>
          <w:color w:val="000000"/>
          <w:sz w:val="28"/>
          <w:szCs w:val="28"/>
          <w:bdr w:val="none" w:sz="0" w:space="0" w:color="auto" w:frame="1"/>
          <w:lang w:eastAsia="zh-TW"/>
        </w:rPr>
      </w:pPr>
    </w:p>
    <w:p w14:paraId="258D41AD" w14:textId="77777777" w:rsidR="00395161" w:rsidRPr="00395161" w:rsidRDefault="00395161" w:rsidP="00395161">
      <w:pPr>
        <w:pStyle w:val="NormalWeb"/>
        <w:spacing w:before="0" w:beforeAutospacing="0" w:after="0" w:afterAutospacing="0"/>
        <w:rPr>
          <w:rFonts w:ascii="Kaiti TC" w:eastAsia="Kaiti TC" w:hAnsi="Kaiti TC" w:cs="Kaiti TC"/>
          <w:b/>
          <w:bCs/>
          <w:color w:val="0000FF"/>
          <w:sz w:val="21"/>
          <w:szCs w:val="21"/>
          <w:bdr w:val="none" w:sz="0" w:space="0" w:color="auto" w:frame="1"/>
          <w:lang w:eastAsia="zh-TW"/>
        </w:rPr>
      </w:pPr>
      <w:r w:rsidRPr="00395161">
        <w:rPr>
          <w:rFonts w:ascii="Kaiti TC" w:eastAsia="Kaiti TC" w:hAnsi="Kaiti TC" w:cs="Kaiti TC"/>
          <w:b/>
          <w:bCs/>
          <w:color w:val="0000FF"/>
          <w:sz w:val="21"/>
          <w:szCs w:val="21"/>
          <w:bdr w:val="none" w:sz="0" w:space="0" w:color="auto" w:frame="1"/>
          <w:lang w:eastAsia="zh-TW"/>
        </w:rPr>
        <w:t>有六句義--</w:t>
      </w:r>
      <w:r w:rsidRPr="00395161">
        <w:rPr>
          <w:rFonts w:ascii="Kaiti TC" w:eastAsia="Kaiti TC" w:hAnsi="Kaiti TC" w:cs="Kaiti TC"/>
          <w:b/>
          <w:bCs/>
          <w:color w:val="FF0000"/>
          <w:sz w:val="21"/>
          <w:szCs w:val="21"/>
          <w:bdr w:val="none" w:sz="0" w:space="0" w:color="auto" w:frame="1"/>
          <w:lang w:eastAsia="zh-TW"/>
        </w:rPr>
        <w:t>實</w:t>
      </w:r>
      <w:r w:rsidRPr="00395161">
        <w:rPr>
          <w:rFonts w:ascii="Kaiti TC" w:eastAsia="Kaiti TC" w:hAnsi="Kaiti TC" w:cs="Kaiti TC"/>
          <w:b/>
          <w:bCs/>
          <w:color w:val="0000FF"/>
          <w:sz w:val="21"/>
          <w:szCs w:val="21"/>
          <w:bdr w:val="none" w:sz="0" w:space="0" w:color="auto" w:frame="1"/>
          <w:lang w:eastAsia="zh-TW"/>
        </w:rPr>
        <w:t>：地、水、火、風、空、時、方、我、意。</w:t>
      </w:r>
      <w:r w:rsidRPr="00395161">
        <w:rPr>
          <w:rFonts w:ascii="Kaiti TC" w:eastAsia="Kaiti TC" w:hAnsi="Kaiti TC" w:cs="Kaiti TC"/>
          <w:b/>
          <w:bCs/>
          <w:color w:val="FF0000"/>
          <w:sz w:val="21"/>
          <w:szCs w:val="21"/>
          <w:bdr w:val="none" w:sz="0" w:space="0" w:color="auto" w:frame="1"/>
          <w:lang w:eastAsia="zh-TW"/>
        </w:rPr>
        <w:t>德</w:t>
      </w:r>
      <w:r w:rsidRPr="00395161">
        <w:rPr>
          <w:rFonts w:ascii="Kaiti TC" w:eastAsia="Kaiti TC" w:hAnsi="Kaiti TC" w:cs="Kaiti TC"/>
          <w:b/>
          <w:bCs/>
          <w:color w:val="0000FF"/>
          <w:sz w:val="21"/>
          <w:szCs w:val="21"/>
          <w:bdr w:val="none" w:sz="0" w:space="0" w:color="auto" w:frame="1"/>
          <w:lang w:eastAsia="zh-TW"/>
        </w:rPr>
        <w:t>：色、聲、香、味、觸等24種性質。</w:t>
      </w:r>
      <w:r w:rsidRPr="00395161">
        <w:rPr>
          <w:rFonts w:ascii="Kaiti TC" w:eastAsia="Kaiti TC" w:hAnsi="Kaiti TC" w:cs="Kaiti TC"/>
          <w:b/>
          <w:bCs/>
          <w:color w:val="FF0000"/>
          <w:sz w:val="21"/>
          <w:szCs w:val="21"/>
          <w:bdr w:val="none" w:sz="0" w:space="0" w:color="auto" w:frame="1"/>
          <w:lang w:eastAsia="zh-TW"/>
        </w:rPr>
        <w:t>業</w:t>
      </w:r>
      <w:r w:rsidRPr="00395161">
        <w:rPr>
          <w:rFonts w:ascii="Kaiti TC" w:eastAsia="Kaiti TC" w:hAnsi="Kaiti TC" w:cs="Kaiti TC"/>
          <w:b/>
          <w:bCs/>
          <w:color w:val="0000FF"/>
          <w:sz w:val="21"/>
          <w:szCs w:val="21"/>
          <w:bdr w:val="none" w:sz="0" w:space="0" w:color="auto" w:frame="1"/>
          <w:lang w:eastAsia="zh-TW"/>
        </w:rPr>
        <w:t>：取、捨、屈、伸、行。</w:t>
      </w:r>
      <w:r w:rsidRPr="00395161">
        <w:rPr>
          <w:rFonts w:ascii="Kaiti TC" w:eastAsia="Kaiti TC" w:hAnsi="Kaiti TC" w:cs="Kaiti TC"/>
          <w:b/>
          <w:bCs/>
          <w:color w:val="FF0000"/>
          <w:sz w:val="21"/>
          <w:szCs w:val="21"/>
          <w:bdr w:val="none" w:sz="0" w:space="0" w:color="auto" w:frame="1"/>
          <w:lang w:eastAsia="zh-TW"/>
        </w:rPr>
        <w:t>大有</w:t>
      </w:r>
      <w:r w:rsidRPr="00395161">
        <w:rPr>
          <w:rFonts w:ascii="Kaiti TC" w:eastAsia="Kaiti TC" w:hAnsi="Kaiti TC" w:cs="Kaiti TC"/>
          <w:b/>
          <w:bCs/>
          <w:color w:val="0000FF"/>
          <w:sz w:val="21"/>
          <w:szCs w:val="21"/>
          <w:bdr w:val="none" w:sz="0" w:space="0" w:color="auto" w:frame="1"/>
          <w:lang w:eastAsia="zh-TW"/>
        </w:rPr>
        <w:t>：使實、德、業能存在的本體，</w:t>
      </w:r>
      <w:r w:rsidRPr="00395161">
        <w:rPr>
          <w:rFonts w:ascii="Kaiti TC" w:eastAsia="Kaiti TC" w:hAnsi="Kaiti TC" w:cs="Kaiti TC"/>
          <w:b/>
          <w:bCs/>
          <w:color w:val="0000FF"/>
          <w:sz w:val="21"/>
          <w:szCs w:val="21"/>
          <w:bdr w:val="none" w:sz="0" w:space="0" w:color="auto" w:frame="1"/>
        </w:rPr>
        <w:t>大有在</w:t>
      </w:r>
      <w:r w:rsidRPr="00395161">
        <w:rPr>
          <w:rFonts w:ascii="Kaiti TC" w:eastAsia="Kaiti TC" w:hAnsi="Kaiti TC" w:cs="Kaiti TC"/>
          <w:b/>
          <w:bCs/>
          <w:color w:val="0000FF"/>
          <w:sz w:val="21"/>
          <w:szCs w:val="21"/>
          <w:bdr w:val="none" w:sz="0" w:space="0" w:color="auto" w:frame="1"/>
          <w:lang w:eastAsia="zh-TW"/>
        </w:rPr>
        <w:t>三者外</w:t>
      </w:r>
      <w:r w:rsidRPr="00395161">
        <w:rPr>
          <w:rFonts w:ascii="Kaiti TC" w:eastAsia="Kaiti TC" w:hAnsi="Kaiti TC" w:cs="Kaiti TC"/>
          <w:b/>
          <w:bCs/>
          <w:color w:val="0000FF"/>
          <w:sz w:val="21"/>
          <w:szCs w:val="21"/>
          <w:bdr w:val="none" w:sz="0" w:space="0" w:color="auto" w:frame="1"/>
        </w:rPr>
        <w:t>獨立存在</w:t>
      </w:r>
      <w:r w:rsidRPr="00395161">
        <w:rPr>
          <w:rFonts w:ascii="Kaiti TC" w:eastAsia="Kaiti TC" w:hAnsi="Kaiti TC" w:cs="Kaiti TC"/>
          <w:b/>
          <w:bCs/>
          <w:color w:val="0000FF"/>
          <w:sz w:val="21"/>
          <w:szCs w:val="21"/>
          <w:bdr w:val="none" w:sz="0" w:space="0" w:color="auto" w:frame="1"/>
          <w:lang w:eastAsia="zh-TW"/>
        </w:rPr>
        <w:t>。</w:t>
      </w:r>
      <w:r w:rsidRPr="00395161">
        <w:rPr>
          <w:rFonts w:ascii="Kaiti TC" w:eastAsia="Kaiti TC" w:hAnsi="Kaiti TC" w:cs="Kaiti TC"/>
          <w:b/>
          <w:bCs/>
          <w:color w:val="FF0000"/>
          <w:sz w:val="21"/>
          <w:szCs w:val="21"/>
          <w:bdr w:val="none" w:sz="0" w:space="0" w:color="auto" w:frame="1"/>
          <w:lang w:eastAsia="zh-TW"/>
        </w:rPr>
        <w:t>同異</w:t>
      </w:r>
      <w:r w:rsidRPr="00395161">
        <w:rPr>
          <w:rFonts w:ascii="Kaiti TC" w:eastAsia="Kaiti TC" w:hAnsi="Kaiti TC" w:cs="Kaiti TC"/>
          <w:b/>
          <w:bCs/>
          <w:color w:val="0000FF"/>
          <w:sz w:val="21"/>
          <w:szCs w:val="21"/>
          <w:bdr w:val="none" w:sz="0" w:space="0" w:color="auto" w:frame="1"/>
          <w:lang w:eastAsia="zh-TW"/>
        </w:rPr>
        <w:t>：事物的共同性或相異性。</w:t>
      </w:r>
      <w:r w:rsidRPr="00395161">
        <w:rPr>
          <w:rFonts w:ascii="Kaiti TC" w:eastAsia="Kaiti TC" w:hAnsi="Kaiti TC" w:cs="Kaiti TC"/>
          <w:b/>
          <w:bCs/>
          <w:color w:val="FF0000"/>
          <w:sz w:val="21"/>
          <w:szCs w:val="21"/>
          <w:bdr w:val="none" w:sz="0" w:space="0" w:color="auto" w:frame="1"/>
          <w:lang w:eastAsia="zh-TW"/>
        </w:rPr>
        <w:t>和合句義</w:t>
      </w:r>
      <w:r w:rsidRPr="00395161">
        <w:rPr>
          <w:rFonts w:ascii="Kaiti TC" w:eastAsia="Kaiti TC" w:hAnsi="Kaiti TC" w:cs="Kaiti TC"/>
          <w:b/>
          <w:bCs/>
          <w:color w:val="0000FF"/>
          <w:sz w:val="21"/>
          <w:szCs w:val="21"/>
          <w:bdr w:val="none" w:sz="0" w:space="0" w:color="auto" w:frame="1"/>
          <w:lang w:eastAsia="zh-TW"/>
        </w:rPr>
        <w:t>：勝論認為在上述的範疇之外，另有一實、常法能和合上述各種事物，即和合句義。前五句義是真實法，現量所得，和合</w:t>
      </w:r>
      <w:r w:rsidRPr="00395161">
        <w:rPr>
          <w:rFonts w:ascii="Kaiti TC" w:eastAsia="Kaiti TC" w:hAnsi="Kaiti TC" w:cs="Kaiti TC"/>
          <w:b/>
          <w:bCs/>
          <w:color w:val="0000FF"/>
          <w:sz w:val="21"/>
          <w:szCs w:val="21"/>
          <w:bdr w:val="none" w:sz="0" w:space="0" w:color="auto" w:frame="1"/>
          <w:lang w:eastAsia="zh-TW"/>
        </w:rPr>
        <w:lastRenderedPageBreak/>
        <w:t>句義非現量可得。另外又可細分為十句義，就是六句義去掉大有，另外將同異分為同、異二，再加有能、無能、俱分、無說。前九是實法，無說屬非實法。</w:t>
      </w:r>
    </w:p>
    <w:p w14:paraId="371D4F9B" w14:textId="77777777" w:rsidR="00395161" w:rsidRPr="00395161" w:rsidRDefault="00395161" w:rsidP="00395161">
      <w:pPr>
        <w:pStyle w:val="NormalWeb"/>
        <w:spacing w:before="0" w:beforeAutospacing="0" w:after="0" w:afterAutospacing="0"/>
        <w:rPr>
          <w:rFonts w:ascii="Kaiti TC" w:eastAsia="Kaiti TC" w:hAnsi="Kaiti TC" w:cs="Kaiti TC"/>
          <w:b/>
          <w:bCs/>
          <w:color w:val="222222"/>
          <w:sz w:val="28"/>
          <w:szCs w:val="28"/>
          <w:lang w:eastAsia="zh-TW"/>
        </w:rPr>
      </w:pPr>
    </w:p>
    <w:p w14:paraId="7A83CB44" w14:textId="77777777" w:rsidR="00395161" w:rsidRPr="00395161" w:rsidRDefault="00395161" w:rsidP="00395161">
      <w:pPr>
        <w:pStyle w:val="NormalWeb"/>
        <w:spacing w:before="0" w:beforeAutospacing="0" w:after="0" w:afterAutospacing="0"/>
        <w:rPr>
          <w:rFonts w:ascii="Kaiti TC" w:eastAsia="Kaiti TC" w:hAnsi="Kaiti TC" w:cs="Kaiti TC"/>
          <w:b/>
          <w:bCs/>
          <w:color w:val="000000"/>
          <w:sz w:val="28"/>
          <w:szCs w:val="28"/>
          <w:bdr w:val="none" w:sz="0" w:space="0" w:color="auto" w:frame="1"/>
          <w:lang w:eastAsia="zh-TW"/>
        </w:rPr>
      </w:pPr>
      <w:r w:rsidRPr="00395161">
        <w:rPr>
          <w:rFonts w:ascii="Kaiti TC" w:eastAsia="Kaiti TC" w:hAnsi="Kaiti TC" w:cs="Kaiti TC"/>
          <w:b/>
          <w:bCs/>
          <w:color w:val="000000"/>
          <w:sz w:val="28"/>
          <w:szCs w:val="28"/>
          <w:bdr w:val="none" w:sz="0" w:space="0" w:color="auto" w:frame="1"/>
          <w:lang w:eastAsia="zh-TW"/>
        </w:rPr>
        <w:t>“彼執非理。所以者何？”諸句義中，且</w:t>
      </w:r>
      <w:r w:rsidRPr="00395161">
        <w:rPr>
          <w:rFonts w:ascii="Kaiti TC" w:eastAsia="Kaiti TC" w:hAnsi="Kaiti TC" w:cs="Kaiti TC"/>
          <w:b/>
          <w:bCs/>
          <w:color w:val="FF0000"/>
          <w:sz w:val="21"/>
          <w:szCs w:val="21"/>
          <w:bdr w:val="none" w:sz="0" w:space="0" w:color="auto" w:frame="1"/>
          <w:lang w:eastAsia="zh-TW"/>
        </w:rPr>
        <w:t>（說他們認為）</w:t>
      </w:r>
      <w:r w:rsidRPr="00395161">
        <w:rPr>
          <w:rFonts w:ascii="Kaiti TC" w:eastAsia="Kaiti TC" w:hAnsi="Kaiti TC" w:cs="Kaiti TC"/>
          <w:b/>
          <w:bCs/>
          <w:color w:val="000000"/>
          <w:sz w:val="28"/>
          <w:szCs w:val="28"/>
          <w:bdr w:val="none" w:sz="0" w:space="0" w:color="auto" w:frame="1"/>
          <w:lang w:eastAsia="zh-TW"/>
        </w:rPr>
        <w:t>常住者，若能生果應是無常，有作用故，如所生果；若不生果，應非離識實有</w:t>
      </w:r>
      <w:r w:rsidRPr="00395161">
        <w:rPr>
          <w:rFonts w:ascii="Kaiti TC" w:eastAsia="Kaiti TC" w:hAnsi="Kaiti TC" w:cs="Kaiti TC"/>
          <w:b/>
          <w:bCs/>
          <w:color w:val="FF0000"/>
          <w:sz w:val="21"/>
          <w:szCs w:val="21"/>
          <w:bdr w:val="none" w:sz="0" w:space="0" w:color="auto" w:frame="1"/>
          <w:lang w:eastAsia="zh-TW"/>
        </w:rPr>
        <w:t>（恆常）</w:t>
      </w:r>
      <w:r w:rsidRPr="00395161">
        <w:rPr>
          <w:rFonts w:ascii="Kaiti TC" w:eastAsia="Kaiti TC" w:hAnsi="Kaiti TC" w:cs="Kaiti TC"/>
          <w:b/>
          <w:bCs/>
          <w:color w:val="000000"/>
          <w:sz w:val="28"/>
          <w:szCs w:val="28"/>
          <w:bdr w:val="none" w:sz="0" w:space="0" w:color="auto" w:frame="1"/>
          <w:lang w:eastAsia="zh-TW"/>
        </w:rPr>
        <w:t>自性，</w:t>
      </w:r>
      <w:r w:rsidRPr="00395161">
        <w:rPr>
          <w:rFonts w:ascii="Kaiti TC" w:eastAsia="Kaiti TC" w:hAnsi="Kaiti TC" w:cs="Kaiti TC"/>
          <w:b/>
          <w:bCs/>
          <w:color w:val="FF0000"/>
          <w:sz w:val="21"/>
          <w:szCs w:val="21"/>
          <w:bdr w:val="none" w:sz="0" w:space="0" w:color="auto" w:frame="1"/>
          <w:lang w:eastAsia="zh-TW"/>
        </w:rPr>
        <w:t>（不能生果的事物，只是意識的想象，就）</w:t>
      </w:r>
      <w:r w:rsidRPr="00395161">
        <w:rPr>
          <w:rFonts w:ascii="Kaiti TC" w:eastAsia="Kaiti TC" w:hAnsi="Kaiti TC" w:cs="Kaiti TC"/>
          <w:b/>
          <w:bCs/>
          <w:color w:val="000000"/>
          <w:sz w:val="28"/>
          <w:szCs w:val="28"/>
          <w:bdr w:val="none" w:sz="0" w:space="0" w:color="auto" w:frame="1"/>
          <w:lang w:eastAsia="zh-TW"/>
        </w:rPr>
        <w:t>如兔角等。諸無常者，若有質礙便有方分，應可分析，如軍、林等非實有性；若無質礙，如心、心所，應非離此</w:t>
      </w:r>
      <w:r w:rsidRPr="00395161">
        <w:rPr>
          <w:rFonts w:ascii="Kaiti TC" w:eastAsia="Kaiti TC" w:hAnsi="Kaiti TC" w:cs="Kaiti TC"/>
          <w:b/>
          <w:bCs/>
          <w:color w:val="FF0000"/>
          <w:sz w:val="21"/>
          <w:szCs w:val="21"/>
          <w:bdr w:val="none" w:sz="0" w:space="0" w:color="auto" w:frame="1"/>
          <w:lang w:eastAsia="zh-TW"/>
        </w:rPr>
        <w:t>（心、心所外）</w:t>
      </w:r>
      <w:r w:rsidRPr="00395161">
        <w:rPr>
          <w:rFonts w:ascii="Kaiti TC" w:eastAsia="Kaiti TC" w:hAnsi="Kaiti TC" w:cs="Kaiti TC"/>
          <w:b/>
          <w:bCs/>
          <w:color w:val="000000"/>
          <w:sz w:val="28"/>
          <w:szCs w:val="28"/>
          <w:bdr w:val="none" w:sz="0" w:space="0" w:color="auto" w:frame="1"/>
          <w:lang w:eastAsia="zh-TW"/>
        </w:rPr>
        <w:t>有實自性。</w:t>
      </w:r>
    </w:p>
    <w:p w14:paraId="2D19E75D" w14:textId="77777777" w:rsidR="00395161" w:rsidRPr="00395161" w:rsidRDefault="00395161" w:rsidP="00395161">
      <w:pPr>
        <w:pStyle w:val="NormalWeb"/>
        <w:spacing w:before="0" w:beforeAutospacing="0" w:after="0" w:afterAutospacing="0"/>
        <w:rPr>
          <w:rFonts w:ascii="Kaiti TC" w:eastAsia="Kaiti TC" w:hAnsi="Kaiti TC" w:cs="Kaiti TC"/>
          <w:b/>
          <w:bCs/>
          <w:color w:val="0000FF"/>
          <w:sz w:val="21"/>
          <w:szCs w:val="21"/>
          <w:bdr w:val="none" w:sz="0" w:space="0" w:color="auto" w:frame="1"/>
          <w:lang w:eastAsia="zh-TW"/>
        </w:rPr>
      </w:pPr>
    </w:p>
    <w:p w14:paraId="55CDB7C5" w14:textId="77777777" w:rsidR="00395161" w:rsidRPr="00395161" w:rsidRDefault="00395161" w:rsidP="00395161">
      <w:pPr>
        <w:pStyle w:val="NormalWeb"/>
        <w:spacing w:before="0" w:beforeAutospacing="0" w:after="0" w:afterAutospacing="0"/>
        <w:rPr>
          <w:rFonts w:ascii="Kaiti TC" w:eastAsia="Kaiti TC" w:hAnsi="Kaiti TC" w:cs="Kaiti TC"/>
          <w:b/>
          <w:bCs/>
          <w:color w:val="0000FF"/>
          <w:sz w:val="21"/>
          <w:szCs w:val="21"/>
          <w:bdr w:val="none" w:sz="0" w:space="0" w:color="auto" w:frame="1"/>
          <w:lang w:eastAsia="zh-TW"/>
        </w:rPr>
      </w:pPr>
      <w:r w:rsidRPr="00395161">
        <w:rPr>
          <w:rFonts w:ascii="Kaiti TC" w:eastAsia="Kaiti TC" w:hAnsi="Kaiti TC" w:cs="Kaiti TC"/>
          <w:b/>
          <w:bCs/>
          <w:color w:val="0000FF"/>
          <w:sz w:val="21"/>
          <w:szCs w:val="21"/>
          <w:bdr w:val="none" w:sz="0" w:space="0" w:color="auto" w:frame="1"/>
          <w:lang w:eastAsia="zh-TW"/>
        </w:rPr>
        <w:t>勝論認為在各種句義中，有恆常不變的，也有變化無常的。如十句義中的同、異、和合、有能、無能、俱分是常；業屬無常；其餘三者實、德、無說有常、有無常。在常的範疇中有能生果的，如有能和“實句義”中地水火風的母極微，以及德句義中的十種。不能生果的有同、異、和合、無能、俱分，還有六句義中的大有與實句義中除地水火風外，其餘</w:t>
      </w:r>
      <w:r w:rsidRPr="00395161">
        <w:rPr>
          <w:rFonts w:ascii="Kaiti TC" w:eastAsia="Kaiti TC" w:hAnsi="Kaiti TC" w:cs="Kaiti TC"/>
          <w:b/>
          <w:bCs/>
          <w:color w:val="0000FF"/>
          <w:sz w:val="21"/>
          <w:szCs w:val="21"/>
          <w:lang w:eastAsia="zh-TW"/>
        </w:rPr>
        <w:t>空、時、方、我、意</w:t>
      </w:r>
      <w:r w:rsidRPr="00395161">
        <w:rPr>
          <w:rFonts w:ascii="Kaiti TC" w:eastAsia="Kaiti TC" w:hAnsi="Kaiti TC" w:cs="Kaiti TC"/>
          <w:b/>
          <w:bCs/>
          <w:color w:val="0000FF"/>
          <w:sz w:val="21"/>
          <w:szCs w:val="21"/>
          <w:bdr w:val="none" w:sz="0" w:space="0" w:color="auto" w:frame="1"/>
          <w:lang w:eastAsia="zh-TW"/>
        </w:rPr>
        <w:t>五種。在變化無常的範疇中，具有質礙的</w:t>
      </w:r>
      <w:r w:rsidRPr="00395161">
        <w:rPr>
          <w:rFonts w:ascii="Kaiti TC" w:eastAsia="Kaiti TC" w:hAnsi="Kaiti TC" w:cs="Kaiti TC"/>
          <w:b/>
          <w:bCs/>
          <w:color w:val="0000FF"/>
          <w:sz w:val="21"/>
          <w:szCs w:val="21"/>
          <w:bdr w:val="none" w:sz="0" w:space="0" w:color="auto" w:frame="1"/>
        </w:rPr>
        <w:t>：</w:t>
      </w:r>
      <w:r w:rsidRPr="00395161">
        <w:rPr>
          <w:rFonts w:ascii="Kaiti TC" w:eastAsia="Kaiti TC" w:hAnsi="Kaiti TC" w:cs="Kaiti TC"/>
          <w:b/>
          <w:bCs/>
          <w:color w:val="0000FF"/>
          <w:sz w:val="21"/>
          <w:szCs w:val="21"/>
          <w:bdr w:val="none" w:sz="0" w:space="0" w:color="auto" w:frame="1"/>
          <w:lang w:eastAsia="zh-TW"/>
        </w:rPr>
        <w:t>如實句義中地水火風的子極微；無質礙的，如德句義中其餘的十四種，以及業</w:t>
      </w:r>
      <w:r w:rsidRPr="00395161">
        <w:rPr>
          <w:rFonts w:ascii="Kaiti TC" w:eastAsia="Kaiti TC" w:hAnsi="Kaiti TC" w:cs="Kaiti TC"/>
          <w:b/>
          <w:bCs/>
          <w:color w:val="0000FF"/>
          <w:sz w:val="21"/>
          <w:szCs w:val="21"/>
          <w:bdr w:val="none" w:sz="0" w:space="0" w:color="auto" w:frame="1"/>
        </w:rPr>
        <w:t>、和合、有能、無能、俱分、</w:t>
      </w:r>
      <w:r w:rsidRPr="00395161">
        <w:rPr>
          <w:rFonts w:ascii="Kaiti TC" w:eastAsia="Kaiti TC" w:hAnsi="Kaiti TC" w:cs="Kaiti TC"/>
          <w:b/>
          <w:bCs/>
          <w:color w:val="0000FF"/>
          <w:sz w:val="21"/>
          <w:szCs w:val="21"/>
          <w:bdr w:val="none" w:sz="0" w:space="0" w:color="auto" w:frame="1"/>
          <w:lang w:eastAsia="zh-TW"/>
        </w:rPr>
        <w:t>無說句義。勝論所執恆常不變的東西，不是可解析就是變化無常，根本不可能實有；其它不是根本沒有就是不離心識，所以並無心外存在的實法。</w:t>
      </w:r>
    </w:p>
    <w:p w14:paraId="500FEA5D" w14:textId="77777777" w:rsidR="00395161" w:rsidRPr="00395161" w:rsidRDefault="00395161" w:rsidP="00395161">
      <w:pPr>
        <w:pStyle w:val="NormalWeb"/>
        <w:spacing w:before="0" w:beforeAutospacing="0" w:after="0" w:afterAutospacing="0"/>
        <w:rPr>
          <w:rFonts w:ascii="Kaiti TC" w:eastAsia="Kaiti TC" w:hAnsi="Kaiti TC" w:cs="Kaiti TC"/>
          <w:b/>
          <w:bCs/>
          <w:color w:val="0000FF"/>
          <w:sz w:val="21"/>
          <w:szCs w:val="21"/>
          <w:lang w:eastAsia="zh-TW"/>
        </w:rPr>
      </w:pPr>
    </w:p>
    <w:p w14:paraId="0D9EDDE9" w14:textId="77777777" w:rsidR="00395161" w:rsidRPr="00395161" w:rsidRDefault="00395161" w:rsidP="00395161">
      <w:pPr>
        <w:pStyle w:val="NormalWeb"/>
        <w:spacing w:before="0" w:beforeAutospacing="0" w:after="0" w:afterAutospacing="0"/>
        <w:rPr>
          <w:rFonts w:ascii="Kaiti TC" w:eastAsia="Kaiti TC" w:hAnsi="Kaiti TC" w:cs="Kaiti TC"/>
          <w:b/>
          <w:bCs/>
          <w:color w:val="000000"/>
          <w:sz w:val="21"/>
          <w:szCs w:val="21"/>
          <w:bdr w:val="none" w:sz="0" w:space="0" w:color="auto" w:frame="1"/>
          <w:lang w:eastAsia="zh-TW"/>
        </w:rPr>
      </w:pPr>
      <w:r w:rsidRPr="00395161">
        <w:rPr>
          <w:rFonts w:ascii="Kaiti TC" w:eastAsia="Kaiti TC" w:hAnsi="Kaiti TC" w:cs="Kaiti TC"/>
          <w:b/>
          <w:bCs/>
          <w:color w:val="0000FF"/>
          <w:sz w:val="21"/>
          <w:szCs w:val="21"/>
          <w:lang w:eastAsia="zh-TW"/>
        </w:rPr>
        <w:t>1</w:t>
      </w:r>
      <w:r w:rsidRPr="00395161">
        <w:rPr>
          <w:rFonts w:ascii="Kaiti TC" w:eastAsia="Kaiti TC" w:hAnsi="Kaiti TC" w:cs="Kaiti TC"/>
          <w:b/>
          <w:bCs/>
          <w:color w:val="FF0000"/>
          <w:sz w:val="21"/>
          <w:szCs w:val="21"/>
          <w:lang w:eastAsia="zh-TW"/>
        </w:rPr>
        <w:t>實句</w:t>
      </w:r>
      <w:r w:rsidRPr="00395161">
        <w:rPr>
          <w:rFonts w:ascii="Kaiti TC" w:eastAsia="Kaiti TC" w:hAnsi="Kaiti TC" w:cs="Kaiti TC"/>
          <w:b/>
          <w:bCs/>
          <w:color w:val="0000FF"/>
          <w:sz w:val="21"/>
          <w:szCs w:val="21"/>
          <w:lang w:eastAsia="zh-TW"/>
        </w:rPr>
        <w:t>九種，地、水、火、風、空、時、方、我、意。此中地、水、火、風四種能造極微常，能生果，所造的極微無常，亦能生果；空、時、方、我、意五種常而不能生果。2</w:t>
      </w:r>
      <w:r w:rsidRPr="00395161">
        <w:rPr>
          <w:rFonts w:ascii="Kaiti TC" w:eastAsia="Kaiti TC" w:hAnsi="Kaiti TC" w:cs="Kaiti TC"/>
          <w:b/>
          <w:bCs/>
          <w:color w:val="FF0000"/>
          <w:sz w:val="21"/>
          <w:szCs w:val="21"/>
          <w:lang w:eastAsia="zh-TW"/>
        </w:rPr>
        <w:t>德句</w:t>
      </w:r>
      <w:r w:rsidRPr="00395161">
        <w:rPr>
          <w:rFonts w:ascii="Kaiti TC" w:eastAsia="Kaiti TC" w:hAnsi="Kaiti TC" w:cs="Kaiti TC"/>
          <w:b/>
          <w:bCs/>
          <w:color w:val="0000FF"/>
          <w:sz w:val="21"/>
          <w:szCs w:val="21"/>
          <w:lang w:eastAsia="zh-TW"/>
        </w:rPr>
        <w:t>二十四種，為覺、樂</w:t>
      </w:r>
      <w:r w:rsidRPr="00395161">
        <w:rPr>
          <w:rFonts w:ascii="Kaiti TC" w:eastAsia="Kaiti TC" w:hAnsi="Kaiti TC" w:cs="Kaiti TC"/>
          <w:b/>
          <w:bCs/>
          <w:color w:val="0000FF"/>
          <w:sz w:val="21"/>
          <w:szCs w:val="21"/>
        </w:rPr>
        <w:t>（此二相當於心、心所）</w:t>
      </w:r>
      <w:r w:rsidRPr="00395161">
        <w:rPr>
          <w:rFonts w:ascii="Kaiti TC" w:eastAsia="Kaiti TC" w:hAnsi="Kaiti TC" w:cs="Kaiti TC"/>
          <w:b/>
          <w:bCs/>
          <w:color w:val="0000FF"/>
          <w:sz w:val="21"/>
          <w:szCs w:val="21"/>
          <w:lang w:eastAsia="zh-TW"/>
        </w:rPr>
        <w:t>、苦、欲、瞋、勤勇、法、非法、行、離、彼性、此性、聲、香等十四種無常不能生果</w:t>
      </w:r>
      <w:r w:rsidRPr="00395161">
        <w:rPr>
          <w:rFonts w:ascii="Kaiti TC" w:eastAsia="Kaiti TC" w:hAnsi="Kaiti TC" w:cs="Kaiti TC"/>
          <w:b/>
          <w:bCs/>
          <w:color w:val="0000FF"/>
          <w:sz w:val="21"/>
          <w:szCs w:val="21"/>
        </w:rPr>
        <w:t>；</w:t>
      </w:r>
      <w:r w:rsidRPr="00395161">
        <w:rPr>
          <w:rFonts w:ascii="Kaiti TC" w:eastAsia="Kaiti TC" w:hAnsi="Kaiti TC" w:cs="Kaiti TC"/>
          <w:b/>
          <w:bCs/>
          <w:color w:val="0000FF"/>
          <w:sz w:val="21"/>
          <w:szCs w:val="21"/>
          <w:lang w:eastAsia="zh-TW"/>
        </w:rPr>
        <w:t>色、味、觸、數、量、別性、合、重性、液性、潤等十種，或常能生果，或無常不能生果。3</w:t>
      </w:r>
      <w:r w:rsidRPr="00395161">
        <w:rPr>
          <w:rFonts w:ascii="Kaiti TC" w:eastAsia="Kaiti TC" w:hAnsi="Kaiti TC" w:cs="Kaiti TC"/>
          <w:b/>
          <w:bCs/>
          <w:color w:val="FF0000"/>
          <w:sz w:val="21"/>
          <w:szCs w:val="21"/>
          <w:lang w:eastAsia="zh-TW"/>
        </w:rPr>
        <w:t>業句</w:t>
      </w:r>
      <w:r w:rsidRPr="00395161">
        <w:rPr>
          <w:rFonts w:ascii="Kaiti TC" w:eastAsia="Kaiti TC" w:hAnsi="Kaiti TC" w:cs="Kaiti TC"/>
          <w:b/>
          <w:bCs/>
          <w:color w:val="0000FF"/>
          <w:sz w:val="21"/>
          <w:szCs w:val="21"/>
          <w:lang w:eastAsia="zh-TW"/>
        </w:rPr>
        <w:t>五種：取、捨、屈、伸、行等，都是無常而能生果的。其餘大有性、同異性、和合性等三句，都是常而不能生果的。諸句義中，除實句中的地、水、火、風、意五種是有質礙外，其餘都是無質礙的。</w:t>
      </w:r>
    </w:p>
    <w:p w14:paraId="22B3EB3E" w14:textId="77777777" w:rsidR="00395161" w:rsidRPr="00395161" w:rsidRDefault="00395161" w:rsidP="00395161">
      <w:pPr>
        <w:pStyle w:val="NormalWeb"/>
        <w:spacing w:before="0" w:beforeAutospacing="0" w:after="0" w:afterAutospacing="0"/>
        <w:rPr>
          <w:rFonts w:ascii="Kaiti TC" w:eastAsia="Kaiti TC" w:hAnsi="Kaiti TC" w:cs="Kaiti TC"/>
          <w:b/>
          <w:bCs/>
          <w:color w:val="222222"/>
          <w:sz w:val="28"/>
          <w:szCs w:val="28"/>
          <w:lang w:eastAsia="zh-TW"/>
        </w:rPr>
      </w:pPr>
    </w:p>
    <w:p w14:paraId="6B547AD1" w14:textId="77777777" w:rsidR="00395161" w:rsidRPr="00395161" w:rsidRDefault="00395161" w:rsidP="00395161">
      <w:pPr>
        <w:pStyle w:val="NormalWeb"/>
        <w:spacing w:before="0" w:beforeAutospacing="0" w:after="0" w:afterAutospacing="0"/>
        <w:rPr>
          <w:rFonts w:ascii="Kaiti TC" w:eastAsia="Kaiti TC" w:hAnsi="Kaiti TC" w:cs="Kaiti TC"/>
          <w:b/>
          <w:bCs/>
          <w:sz w:val="28"/>
          <w:szCs w:val="28"/>
          <w:lang w:eastAsia="zh-TW"/>
        </w:rPr>
      </w:pPr>
      <w:r w:rsidRPr="00395161">
        <w:rPr>
          <w:rFonts w:ascii="Kaiti TC" w:eastAsia="Kaiti TC" w:hAnsi="Kaiti TC" w:cs="Kaiti TC"/>
          <w:b/>
          <w:bCs/>
          <w:color w:val="000000"/>
          <w:sz w:val="28"/>
          <w:szCs w:val="28"/>
          <w:bdr w:val="none" w:sz="0" w:space="0" w:color="auto" w:frame="1"/>
          <w:lang w:eastAsia="zh-TW"/>
        </w:rPr>
        <w:t>又彼所執地、水、火、風應非</w:t>
      </w:r>
      <w:r w:rsidRPr="00395161">
        <w:rPr>
          <w:rFonts w:ascii="Kaiti TC" w:eastAsia="Kaiti TC" w:hAnsi="Kaiti TC" w:cs="Kaiti TC"/>
          <w:b/>
          <w:bCs/>
          <w:color w:val="FF0000"/>
          <w:sz w:val="21"/>
          <w:szCs w:val="21"/>
          <w:bdr w:val="none" w:sz="0" w:space="0" w:color="auto" w:frame="1"/>
          <w:lang w:eastAsia="zh-TW"/>
        </w:rPr>
        <w:t>（屬於）</w:t>
      </w:r>
      <w:r w:rsidRPr="00395161">
        <w:rPr>
          <w:rFonts w:ascii="Kaiti TC" w:eastAsia="Kaiti TC" w:hAnsi="Kaiti TC" w:cs="Kaiti TC"/>
          <w:b/>
          <w:bCs/>
          <w:color w:val="000000"/>
          <w:sz w:val="28"/>
          <w:szCs w:val="28"/>
          <w:bdr w:val="none" w:sz="0" w:space="0" w:color="auto" w:frame="1"/>
          <w:lang w:eastAsia="zh-TW"/>
        </w:rPr>
        <w:t>有礙實句義攝，</w:t>
      </w:r>
      <w:r w:rsidRPr="00395161">
        <w:rPr>
          <w:rFonts w:ascii="Kaiti TC" w:eastAsia="Kaiti TC" w:hAnsi="Kaiti TC" w:cs="Kaiti TC"/>
          <w:b/>
          <w:bCs/>
          <w:color w:val="FF0000"/>
          <w:sz w:val="21"/>
          <w:szCs w:val="21"/>
          <w:bdr w:val="none" w:sz="0" w:space="0" w:color="auto" w:frame="1"/>
          <w:lang w:eastAsia="zh-TW"/>
        </w:rPr>
        <w:t>（因）</w:t>
      </w:r>
      <w:r w:rsidRPr="00395161">
        <w:rPr>
          <w:rFonts w:ascii="Kaiti TC" w:eastAsia="Kaiti TC" w:hAnsi="Kaiti TC" w:cs="Kaiti TC"/>
          <w:b/>
          <w:bCs/>
          <w:color w:val="000000"/>
          <w:sz w:val="28"/>
          <w:szCs w:val="28"/>
          <w:bdr w:val="none" w:sz="0" w:space="0" w:color="auto" w:frame="1"/>
          <w:lang w:eastAsia="zh-TW"/>
        </w:rPr>
        <w:t>身根所觸故，如堅、濕、煖、動</w:t>
      </w:r>
      <w:r w:rsidRPr="00395161">
        <w:rPr>
          <w:rFonts w:ascii="Kaiti TC" w:eastAsia="Kaiti TC" w:hAnsi="Kaiti TC" w:cs="Kaiti TC"/>
          <w:b/>
          <w:bCs/>
          <w:color w:val="FF0000"/>
          <w:sz w:val="21"/>
          <w:szCs w:val="21"/>
          <w:bdr w:val="none" w:sz="0" w:space="0" w:color="auto" w:frame="1"/>
          <w:lang w:eastAsia="zh-TW"/>
        </w:rPr>
        <w:t>（等性質，也是身根所能感受，因此四大也應屬於無實質的性質範疇。反過來說）</w:t>
      </w:r>
      <w:r w:rsidRPr="00395161">
        <w:rPr>
          <w:rFonts w:ascii="Kaiti TC" w:eastAsia="Kaiti TC" w:hAnsi="Kaiti TC" w:cs="Kaiti TC"/>
          <w:b/>
          <w:bCs/>
          <w:color w:val="000000"/>
          <w:sz w:val="28"/>
          <w:szCs w:val="28"/>
          <w:bdr w:val="none" w:sz="0" w:space="0" w:color="auto" w:frame="1"/>
          <w:lang w:eastAsia="zh-TW"/>
        </w:rPr>
        <w:t>即所執堅、濕、煖等應非無礙</w:t>
      </w:r>
      <w:r w:rsidRPr="00395161">
        <w:rPr>
          <w:rFonts w:ascii="Kaiti TC" w:eastAsia="Kaiti TC" w:hAnsi="Kaiti TC" w:cs="Kaiti TC"/>
          <w:b/>
          <w:bCs/>
          <w:color w:val="FF0000"/>
          <w:sz w:val="21"/>
          <w:szCs w:val="21"/>
          <w:bdr w:val="none" w:sz="0" w:space="0" w:color="auto" w:frame="1"/>
          <w:lang w:eastAsia="zh-TW"/>
        </w:rPr>
        <w:t>（的）</w:t>
      </w:r>
      <w:r w:rsidRPr="00395161">
        <w:rPr>
          <w:rFonts w:ascii="Kaiti TC" w:eastAsia="Kaiti TC" w:hAnsi="Kaiti TC" w:cs="Kaiti TC"/>
          <w:b/>
          <w:bCs/>
          <w:color w:val="000000"/>
          <w:sz w:val="28"/>
          <w:szCs w:val="28"/>
          <w:bdr w:val="none" w:sz="0" w:space="0" w:color="auto" w:frame="1"/>
          <w:lang w:eastAsia="zh-TW"/>
        </w:rPr>
        <w:t>德句義攝，身根所觸故，如</w:t>
      </w:r>
      <w:r w:rsidRPr="00395161">
        <w:rPr>
          <w:rFonts w:ascii="Kaiti TC" w:eastAsia="Kaiti TC" w:hAnsi="Kaiti TC" w:cs="Kaiti TC"/>
          <w:b/>
          <w:bCs/>
          <w:color w:val="FF0000"/>
          <w:sz w:val="21"/>
          <w:szCs w:val="21"/>
          <w:bdr w:val="none" w:sz="0" w:space="0" w:color="auto" w:frame="1"/>
          <w:lang w:eastAsia="zh-TW"/>
        </w:rPr>
        <w:t>（有質礙的）</w:t>
      </w:r>
      <w:r w:rsidRPr="00395161">
        <w:rPr>
          <w:rFonts w:ascii="Kaiti TC" w:eastAsia="Kaiti TC" w:hAnsi="Kaiti TC" w:cs="Kaiti TC"/>
          <w:b/>
          <w:bCs/>
          <w:color w:val="000000"/>
          <w:sz w:val="28"/>
          <w:szCs w:val="28"/>
          <w:bdr w:val="none" w:sz="0" w:space="0" w:color="auto" w:frame="1"/>
          <w:lang w:eastAsia="zh-TW"/>
        </w:rPr>
        <w:t>地、水、火、風。</w:t>
      </w:r>
      <w:r w:rsidRPr="00395161">
        <w:rPr>
          <w:rFonts w:ascii="Kaiti TC" w:eastAsia="Kaiti TC" w:hAnsi="Kaiti TC" w:cs="Kaiti TC"/>
          <w:b/>
          <w:bCs/>
          <w:color w:val="FF0000"/>
          <w:sz w:val="21"/>
          <w:szCs w:val="21"/>
          <w:bdr w:val="none" w:sz="0" w:space="0" w:color="auto" w:frame="1"/>
          <w:lang w:eastAsia="zh-TW"/>
        </w:rPr>
        <w:t>（能被觸摸的）</w:t>
      </w:r>
      <w:r w:rsidRPr="00395161">
        <w:rPr>
          <w:rFonts w:ascii="Kaiti TC" w:eastAsia="Kaiti TC" w:hAnsi="Kaiti TC" w:cs="Kaiti TC"/>
          <w:b/>
          <w:bCs/>
          <w:color w:val="000000"/>
          <w:sz w:val="28"/>
          <w:szCs w:val="28"/>
          <w:bdr w:val="none" w:sz="0" w:space="0" w:color="auto" w:frame="1"/>
          <w:lang w:eastAsia="zh-TW"/>
        </w:rPr>
        <w:t>地、水、火三對青色等</w:t>
      </w:r>
      <w:r w:rsidRPr="00395161">
        <w:rPr>
          <w:rFonts w:ascii="Kaiti TC" w:eastAsia="Kaiti TC" w:hAnsi="Kaiti TC" w:cs="Kaiti TC"/>
          <w:b/>
          <w:bCs/>
          <w:color w:val="FF0000"/>
          <w:sz w:val="21"/>
          <w:szCs w:val="21"/>
          <w:bdr w:val="none" w:sz="0" w:space="0" w:color="auto" w:frame="1"/>
          <w:lang w:eastAsia="zh-TW"/>
        </w:rPr>
        <w:t>（不能觸摸的顏色）</w:t>
      </w:r>
      <w:r w:rsidRPr="00395161">
        <w:rPr>
          <w:rFonts w:ascii="Kaiti TC" w:eastAsia="Kaiti TC" w:hAnsi="Kaiti TC" w:cs="Kaiti TC"/>
          <w:b/>
          <w:bCs/>
          <w:color w:val="000000"/>
          <w:sz w:val="28"/>
          <w:szCs w:val="28"/>
          <w:bdr w:val="none" w:sz="0" w:space="0" w:color="auto" w:frame="1"/>
          <w:lang w:eastAsia="zh-TW"/>
        </w:rPr>
        <w:t>，俱眼所見，准此應責</w:t>
      </w:r>
      <w:r w:rsidRPr="00395161">
        <w:rPr>
          <w:rFonts w:ascii="Kaiti TC" w:eastAsia="Kaiti TC" w:hAnsi="Kaiti TC" w:cs="Kaiti TC"/>
          <w:b/>
          <w:bCs/>
          <w:color w:val="FF0000"/>
          <w:sz w:val="21"/>
          <w:szCs w:val="21"/>
          <w:bdr w:val="none" w:sz="0" w:space="0" w:color="auto" w:frame="1"/>
          <w:lang w:eastAsia="zh-TW"/>
        </w:rPr>
        <w:t>（由此也可對地、水、火跟顏色到底屬於“性質的範圍”還是“有質體的範圍”進行質疑）</w:t>
      </w:r>
      <w:r w:rsidRPr="00395161">
        <w:rPr>
          <w:rFonts w:ascii="Kaiti TC" w:eastAsia="Kaiti TC" w:hAnsi="Kaiti TC" w:cs="Kaiti TC"/>
          <w:b/>
          <w:bCs/>
          <w:color w:val="000000"/>
          <w:sz w:val="28"/>
          <w:szCs w:val="28"/>
          <w:bdr w:val="none" w:sz="0" w:space="0" w:color="auto" w:frame="1"/>
          <w:lang w:eastAsia="zh-TW"/>
        </w:rPr>
        <w:t>。故知無實地、水、火、風與堅、濕等各別有</w:t>
      </w:r>
      <w:r w:rsidRPr="00395161">
        <w:rPr>
          <w:rFonts w:ascii="Kaiti TC" w:eastAsia="Kaiti TC" w:hAnsi="Kaiti TC" w:cs="Kaiti TC"/>
          <w:b/>
          <w:bCs/>
          <w:color w:val="FF0000"/>
          <w:sz w:val="21"/>
          <w:szCs w:val="21"/>
          <w:bdr w:val="none" w:sz="0" w:space="0" w:color="auto" w:frame="1"/>
          <w:lang w:eastAsia="zh-TW"/>
        </w:rPr>
        <w:t>（真實）</w:t>
      </w:r>
      <w:r w:rsidRPr="00395161">
        <w:rPr>
          <w:rFonts w:ascii="Kaiti TC" w:eastAsia="Kaiti TC" w:hAnsi="Kaiti TC" w:cs="Kaiti TC"/>
          <w:b/>
          <w:bCs/>
          <w:color w:val="000000"/>
          <w:sz w:val="28"/>
          <w:szCs w:val="28"/>
          <w:bdr w:val="none" w:sz="0" w:space="0" w:color="auto" w:frame="1"/>
          <w:lang w:eastAsia="zh-TW"/>
        </w:rPr>
        <w:t>性，亦非眼見實</w:t>
      </w:r>
      <w:r w:rsidRPr="00395161">
        <w:rPr>
          <w:rFonts w:ascii="Kaiti TC" w:eastAsia="Kaiti TC" w:hAnsi="Kaiti TC" w:cs="Kaiti TC"/>
          <w:b/>
          <w:bCs/>
          <w:color w:val="FF0000"/>
          <w:sz w:val="21"/>
          <w:szCs w:val="21"/>
          <w:bdr w:val="none" w:sz="0" w:space="0" w:color="auto" w:frame="1"/>
          <w:lang w:eastAsia="zh-TW"/>
        </w:rPr>
        <w:t>（真實的）</w:t>
      </w:r>
      <w:r w:rsidRPr="00395161">
        <w:rPr>
          <w:rFonts w:ascii="Kaiti TC" w:eastAsia="Kaiti TC" w:hAnsi="Kaiti TC" w:cs="Kaiti TC"/>
          <w:b/>
          <w:bCs/>
          <w:color w:val="000000"/>
          <w:sz w:val="28"/>
          <w:szCs w:val="28"/>
          <w:bdr w:val="none" w:sz="0" w:space="0" w:color="auto" w:frame="1"/>
          <w:lang w:eastAsia="zh-TW"/>
        </w:rPr>
        <w:t>地、水、火。</w:t>
      </w:r>
    </w:p>
    <w:p w14:paraId="22F8A734" w14:textId="77777777" w:rsidR="00395161" w:rsidRPr="00395161" w:rsidRDefault="00395161" w:rsidP="00395161">
      <w:pPr>
        <w:rPr>
          <w:rFonts w:ascii="Kaiti TC" w:eastAsia="Kaiti TC" w:hAnsi="Kaiti TC" w:cs="Kaiti TC"/>
          <w:b/>
          <w:bCs/>
          <w:color w:val="0000FF"/>
          <w:sz w:val="21"/>
          <w:szCs w:val="21"/>
          <w:bdr w:val="none" w:sz="0" w:space="0" w:color="auto" w:frame="1"/>
        </w:rPr>
      </w:pPr>
    </w:p>
    <w:p w14:paraId="3833325C" w14:textId="77777777" w:rsidR="00395161" w:rsidRPr="00395161" w:rsidRDefault="00395161" w:rsidP="00395161">
      <w:pPr>
        <w:rPr>
          <w:rFonts w:ascii="Kaiti TC" w:eastAsia="Kaiti TC" w:hAnsi="Kaiti TC" w:cs="Kaiti TC"/>
          <w:b/>
          <w:bCs/>
          <w:color w:val="0000FF"/>
          <w:bdr w:val="none" w:sz="0" w:space="0" w:color="auto" w:frame="1"/>
        </w:rPr>
      </w:pPr>
      <w:r w:rsidRPr="00395161">
        <w:rPr>
          <w:rFonts w:ascii="Kaiti TC" w:eastAsia="Kaiti TC" w:hAnsi="Kaiti TC" w:cs="Kaiti TC"/>
          <w:b/>
          <w:bCs/>
          <w:color w:val="0000FF"/>
          <w:bdr w:val="none" w:sz="0" w:space="0" w:color="auto" w:frame="1"/>
        </w:rPr>
        <w:t>勝論認為這些句義大都是真實的。但事實上，觸覺卻可以感知實質體跟性質；眼睛可看見屬於實體的地水火以及屬於性質的顏色，兩種不同範疇。如果依照勝論的說法，這些句義是心外存在的真實且有自性</w:t>
      </w:r>
      <w:r w:rsidRPr="00395161">
        <w:rPr>
          <w:rFonts w:ascii="Kaiti TC" w:eastAsia="Kaiti TC" w:hAnsi="Kaiti TC" w:cs="Kaiti TC"/>
          <w:b/>
          <w:bCs/>
          <w:color w:val="0000FF"/>
          <w:bdr w:val="none" w:sz="0" w:space="0" w:color="auto" w:frame="1"/>
        </w:rPr>
        <w:lastRenderedPageBreak/>
        <w:t>的東西，應該一個感覺器官不能同時感知兩種不同的範疇。上述的矛盾，顯然勝論的範疇分類有錯，他們以為上文的範疇是真實的。實際上，這六句義也是假立的，經不起邏輯上的推敲。</w:t>
      </w:r>
    </w:p>
    <w:p w14:paraId="1F1FBD4E" w14:textId="77777777" w:rsidR="00395161" w:rsidRPr="00395161" w:rsidRDefault="00395161" w:rsidP="00395161">
      <w:pPr>
        <w:rPr>
          <w:rFonts w:ascii="Kaiti TC" w:eastAsia="Kaiti TC" w:hAnsi="Kaiti TC" w:cs="Kaiti TC"/>
          <w:b/>
          <w:bCs/>
          <w:color w:val="0000FF"/>
          <w:bdr w:val="none" w:sz="0" w:space="0" w:color="auto" w:frame="1"/>
        </w:rPr>
      </w:pPr>
    </w:p>
    <w:p w14:paraId="1FAE108F" w14:textId="77777777" w:rsidR="00395161" w:rsidRPr="00395161" w:rsidRDefault="00395161" w:rsidP="00395161">
      <w:pPr>
        <w:rPr>
          <w:rFonts w:ascii="Kaiti TC" w:eastAsia="Kaiti TC" w:hAnsi="Kaiti TC" w:cs="Kaiti TC"/>
          <w:b/>
          <w:bCs/>
          <w:color w:val="0000FF"/>
          <w:bdr w:val="none" w:sz="0" w:space="0" w:color="auto" w:frame="1"/>
        </w:rPr>
      </w:pPr>
      <w:r w:rsidRPr="00395161">
        <w:rPr>
          <w:rFonts w:ascii="Kaiti TC" w:eastAsia="Kaiti TC" w:hAnsi="Kaiti TC" w:cs="Kaiti TC"/>
          <w:b/>
          <w:bCs/>
          <w:color w:val="0000FF"/>
          <w:bdr w:val="none" w:sz="0" w:space="0" w:color="auto" w:frame="1"/>
        </w:rPr>
        <w:t>六句義中現量所得為前五句義；和合句義是比量所得。勝論認為六句義常住而能生果的，包括實句義中的地水火風極微，以及德句義的一部分；不能生果的：同、異、和合。十句義中無質礙者：德、業、和合、有能、無能、俱分、無說。</w:t>
      </w:r>
    </w:p>
    <w:p w14:paraId="73BE12C4" w14:textId="77777777" w:rsidR="00395161" w:rsidRPr="00395161" w:rsidRDefault="00395161" w:rsidP="00395161">
      <w:pPr>
        <w:rPr>
          <w:rFonts w:ascii="Kaiti TC" w:eastAsia="Kaiti TC" w:hAnsi="Kaiti TC" w:cs="Kaiti TC"/>
          <w:b/>
          <w:bCs/>
          <w:color w:val="0000FF"/>
          <w:bdr w:val="none" w:sz="0" w:space="0" w:color="auto" w:frame="1"/>
        </w:rPr>
      </w:pPr>
    </w:p>
    <w:p w14:paraId="5DE2DAB8" w14:textId="77777777" w:rsidR="00395161" w:rsidRPr="00395161" w:rsidRDefault="00395161" w:rsidP="00395161">
      <w:pPr>
        <w:rPr>
          <w:rFonts w:ascii="Kaiti TC" w:eastAsia="Kaiti TC" w:hAnsi="Kaiti TC" w:cs="Kaiti TC"/>
          <w:b/>
          <w:bCs/>
          <w:color w:val="222222"/>
        </w:rPr>
      </w:pPr>
      <w:r w:rsidRPr="00395161">
        <w:rPr>
          <w:rFonts w:ascii="Kaiti TC" w:eastAsia="Kaiti TC" w:hAnsi="Kaiti TC" w:cs="Kaiti TC"/>
          <w:b/>
          <w:bCs/>
          <w:color w:val="000000"/>
          <w:sz w:val="28"/>
          <w:szCs w:val="28"/>
          <w:bdr w:val="none" w:sz="0" w:space="0" w:color="auto" w:frame="1"/>
        </w:rPr>
        <w:t>又彼所執實句義中有礙</w:t>
      </w:r>
      <w:r w:rsidRPr="00395161">
        <w:rPr>
          <w:rFonts w:ascii="Kaiti TC" w:eastAsia="Kaiti TC" w:hAnsi="Kaiti TC" w:cs="Kaiti TC"/>
          <w:b/>
          <w:bCs/>
          <w:color w:val="FF0000"/>
          <w:sz w:val="21"/>
          <w:szCs w:val="21"/>
          <w:bdr w:val="none" w:sz="0" w:space="0" w:color="auto" w:frame="1"/>
        </w:rPr>
        <w:t>（的事物中恆）</w:t>
      </w:r>
      <w:r w:rsidRPr="00395161">
        <w:rPr>
          <w:rFonts w:ascii="Kaiti TC" w:eastAsia="Kaiti TC" w:hAnsi="Kaiti TC" w:cs="Kaiti TC"/>
          <w:b/>
          <w:bCs/>
          <w:color w:val="000000"/>
          <w:sz w:val="28"/>
          <w:szCs w:val="28"/>
          <w:bdr w:val="none" w:sz="0" w:space="0" w:color="auto" w:frame="1"/>
        </w:rPr>
        <w:t>常者</w:t>
      </w:r>
      <w:r w:rsidRPr="00395161">
        <w:rPr>
          <w:rFonts w:ascii="Kaiti TC" w:eastAsia="Kaiti TC" w:hAnsi="Kaiti TC" w:cs="Kaiti TC"/>
          <w:b/>
          <w:bCs/>
          <w:color w:val="FF0000"/>
          <w:sz w:val="21"/>
          <w:szCs w:val="21"/>
          <w:bdr w:val="none" w:sz="0" w:space="0" w:color="auto" w:frame="1"/>
        </w:rPr>
        <w:t>（四大極微，因）</w:t>
      </w:r>
      <w:r w:rsidRPr="00395161">
        <w:rPr>
          <w:rFonts w:ascii="Kaiti TC" w:eastAsia="Kaiti TC" w:hAnsi="Kaiti TC" w:cs="Kaiti TC"/>
          <w:b/>
          <w:bCs/>
          <w:color w:val="000000"/>
          <w:sz w:val="28"/>
          <w:szCs w:val="28"/>
          <w:bdr w:val="none" w:sz="0" w:space="0" w:color="auto" w:frame="1"/>
        </w:rPr>
        <w:t>皆有礙故，如麤地等</w:t>
      </w:r>
      <w:r w:rsidRPr="00395161">
        <w:rPr>
          <w:rFonts w:ascii="Kaiti TC" w:eastAsia="Kaiti TC" w:hAnsi="Kaiti TC" w:cs="Kaiti TC"/>
          <w:b/>
          <w:bCs/>
          <w:color w:val="FF0000"/>
          <w:sz w:val="21"/>
          <w:szCs w:val="21"/>
          <w:bdr w:val="none" w:sz="0" w:space="0" w:color="auto" w:frame="1"/>
        </w:rPr>
        <w:t>（有質礙的東西，就該像大地一樣可以分解，所以）</w:t>
      </w:r>
      <w:r w:rsidRPr="00395161">
        <w:rPr>
          <w:rFonts w:ascii="Kaiti TC" w:eastAsia="Kaiti TC" w:hAnsi="Kaiti TC" w:cs="Kaiti TC"/>
          <w:b/>
          <w:bCs/>
          <w:color w:val="000000"/>
          <w:sz w:val="28"/>
          <w:szCs w:val="28"/>
          <w:bdr w:val="none" w:sz="0" w:space="0" w:color="auto" w:frame="1"/>
        </w:rPr>
        <w:t>應是無常。諸句義中，色根所取無質礙法</w:t>
      </w:r>
      <w:r w:rsidRPr="00395161">
        <w:rPr>
          <w:rFonts w:ascii="Kaiti TC" w:eastAsia="Kaiti TC" w:hAnsi="Kaiti TC" w:cs="Kaiti TC"/>
          <w:b/>
          <w:bCs/>
          <w:color w:val="FF0000"/>
          <w:sz w:val="21"/>
          <w:szCs w:val="21"/>
          <w:bdr w:val="none" w:sz="0" w:space="0" w:color="auto" w:frame="1"/>
        </w:rPr>
        <w:t>（如堅、濕、煖、動）</w:t>
      </w:r>
      <w:r w:rsidRPr="00395161">
        <w:rPr>
          <w:rFonts w:ascii="Kaiti TC" w:eastAsia="Kaiti TC" w:hAnsi="Kaiti TC" w:cs="Kaiti TC"/>
          <w:b/>
          <w:bCs/>
          <w:color w:val="000000"/>
          <w:sz w:val="28"/>
          <w:szCs w:val="28"/>
          <w:bdr w:val="none" w:sz="0" w:space="0" w:color="auto" w:frame="1"/>
        </w:rPr>
        <w:t>應皆有礙，</w:t>
      </w:r>
      <w:r w:rsidRPr="00395161">
        <w:rPr>
          <w:rFonts w:ascii="Kaiti TC" w:eastAsia="Kaiti TC" w:hAnsi="Kaiti TC" w:cs="Kaiti TC"/>
          <w:b/>
          <w:bCs/>
          <w:color w:val="FF0000"/>
          <w:sz w:val="21"/>
          <w:szCs w:val="21"/>
          <w:bdr w:val="none" w:sz="0" w:space="0" w:color="auto" w:frame="1"/>
        </w:rPr>
        <w:t>（你們）</w:t>
      </w:r>
      <w:r w:rsidRPr="00395161">
        <w:rPr>
          <w:rFonts w:ascii="Kaiti TC" w:eastAsia="Kaiti TC" w:hAnsi="Kaiti TC" w:cs="Kaiti TC"/>
          <w:b/>
          <w:bCs/>
          <w:color w:val="000000"/>
          <w:sz w:val="28"/>
          <w:szCs w:val="28"/>
          <w:bdr w:val="none" w:sz="0" w:space="0" w:color="auto" w:frame="1"/>
        </w:rPr>
        <w:t>許色根取故，如地、水、火、風</w:t>
      </w:r>
      <w:r w:rsidRPr="00395161">
        <w:rPr>
          <w:rFonts w:ascii="Kaiti TC" w:eastAsia="Kaiti TC" w:hAnsi="Kaiti TC" w:cs="Kaiti TC"/>
          <w:b/>
          <w:bCs/>
          <w:color w:val="FF0000"/>
          <w:sz w:val="21"/>
          <w:szCs w:val="21"/>
          <w:bdr w:val="none" w:sz="0" w:space="0" w:color="auto" w:frame="1"/>
        </w:rPr>
        <w:t>（同樣能被色根取）</w:t>
      </w:r>
      <w:r w:rsidRPr="00395161">
        <w:rPr>
          <w:rFonts w:ascii="Kaiti TC" w:eastAsia="Kaiti TC" w:hAnsi="Kaiti TC" w:cs="Kaiti TC"/>
          <w:b/>
          <w:bCs/>
          <w:color w:val="000000"/>
          <w:sz w:val="28"/>
          <w:szCs w:val="28"/>
          <w:bdr w:val="none" w:sz="0" w:space="0" w:color="auto" w:frame="1"/>
        </w:rPr>
        <w:t>。</w:t>
      </w:r>
    </w:p>
    <w:p w14:paraId="62EDA5E0" w14:textId="77777777" w:rsidR="00395161" w:rsidRPr="00395161" w:rsidRDefault="00395161" w:rsidP="00395161">
      <w:pPr>
        <w:pStyle w:val="NormalWeb"/>
        <w:spacing w:before="0" w:beforeAutospacing="0" w:after="0" w:afterAutospacing="0"/>
        <w:rPr>
          <w:rFonts w:ascii="Kaiti TC" w:eastAsia="Kaiti TC" w:hAnsi="Kaiti TC" w:cs="Kaiti TC"/>
          <w:b/>
          <w:bCs/>
          <w:sz w:val="28"/>
          <w:szCs w:val="28"/>
          <w:lang w:eastAsia="zh-TW"/>
        </w:rPr>
      </w:pPr>
    </w:p>
    <w:p w14:paraId="520164D4" w14:textId="77777777" w:rsidR="00395161" w:rsidRPr="00395161" w:rsidRDefault="00395161" w:rsidP="00395161">
      <w:pPr>
        <w:pStyle w:val="NormalWeb"/>
        <w:spacing w:before="0" w:beforeAutospacing="0" w:after="0" w:afterAutospacing="0"/>
        <w:rPr>
          <w:rFonts w:ascii="Kaiti TC" w:eastAsia="Kaiti TC" w:hAnsi="Kaiti TC" w:cs="Kaiti TC"/>
          <w:b/>
          <w:bCs/>
          <w:color w:val="000000"/>
          <w:sz w:val="28"/>
          <w:szCs w:val="28"/>
          <w:bdr w:val="none" w:sz="0" w:space="0" w:color="auto" w:frame="1"/>
          <w:lang w:eastAsia="zh-TW"/>
        </w:rPr>
      </w:pPr>
      <w:r w:rsidRPr="00395161">
        <w:rPr>
          <w:rFonts w:ascii="Kaiti TC" w:eastAsia="Kaiti TC" w:hAnsi="Kaiti TC" w:cs="Kaiti TC"/>
          <w:b/>
          <w:bCs/>
          <w:color w:val="0000FF"/>
          <w:sz w:val="21"/>
          <w:szCs w:val="21"/>
          <w:bdr w:val="none" w:sz="0" w:space="0" w:color="auto" w:frame="1"/>
          <w:lang w:eastAsia="zh-TW"/>
        </w:rPr>
        <w:t>實句義中有礙常者：地、水、火、風等極微。</w:t>
      </w:r>
    </w:p>
    <w:p w14:paraId="1A860CC8" w14:textId="77777777" w:rsidR="00395161" w:rsidRPr="00395161" w:rsidRDefault="00395161" w:rsidP="00395161">
      <w:pPr>
        <w:pStyle w:val="NormalWeb"/>
        <w:spacing w:before="0" w:beforeAutospacing="0" w:after="0" w:afterAutospacing="0"/>
        <w:rPr>
          <w:rFonts w:ascii="Kaiti TC" w:eastAsia="Kaiti TC" w:hAnsi="Kaiti TC" w:cs="Kaiti TC"/>
          <w:b/>
          <w:bCs/>
          <w:color w:val="222222"/>
          <w:sz w:val="28"/>
          <w:szCs w:val="28"/>
          <w:lang w:eastAsia="zh-TW"/>
        </w:rPr>
      </w:pPr>
    </w:p>
    <w:p w14:paraId="23A5207C" w14:textId="77777777" w:rsidR="00395161" w:rsidRPr="00395161" w:rsidRDefault="00395161" w:rsidP="00395161">
      <w:pPr>
        <w:pStyle w:val="NormalWeb"/>
        <w:spacing w:before="0" w:beforeAutospacing="0" w:after="0" w:afterAutospacing="0"/>
        <w:rPr>
          <w:rFonts w:ascii="Kaiti TC" w:eastAsia="Kaiti TC" w:hAnsi="Kaiti TC" w:cs="Kaiti TC"/>
          <w:b/>
          <w:bCs/>
          <w:color w:val="000000"/>
          <w:sz w:val="28"/>
          <w:szCs w:val="28"/>
          <w:bdr w:val="none" w:sz="0" w:space="0" w:color="auto" w:frame="1"/>
          <w:lang w:eastAsia="zh-TW"/>
        </w:rPr>
      </w:pPr>
      <w:r w:rsidRPr="00395161">
        <w:rPr>
          <w:rFonts w:ascii="Kaiti TC" w:eastAsia="Kaiti TC" w:hAnsi="Kaiti TC" w:cs="Kaiti TC"/>
          <w:b/>
          <w:bCs/>
          <w:color w:val="000000"/>
          <w:sz w:val="28"/>
          <w:szCs w:val="28"/>
          <w:bdr w:val="none" w:sz="0" w:space="0" w:color="auto" w:frame="1"/>
          <w:lang w:eastAsia="zh-TW"/>
        </w:rPr>
        <w:t>又彼所執非實德等</w:t>
      </w:r>
      <w:r w:rsidRPr="00395161">
        <w:rPr>
          <w:rFonts w:ascii="Kaiti TC" w:eastAsia="Kaiti TC" w:hAnsi="Kaiti TC" w:cs="Kaiti TC"/>
          <w:b/>
          <w:bCs/>
          <w:color w:val="FF0000"/>
          <w:sz w:val="21"/>
          <w:szCs w:val="21"/>
          <w:bdr w:val="none" w:sz="0" w:space="0" w:color="auto" w:frame="1"/>
          <w:lang w:eastAsia="zh-TW"/>
        </w:rPr>
        <w:t>（沒有</w:t>
      </w:r>
      <w:r w:rsidRPr="00395161">
        <w:rPr>
          <w:rFonts w:ascii="Kaiti TC" w:eastAsia="Kaiti TC" w:hAnsi="Kaiti TC" w:cs="Kaiti TC"/>
          <w:b/>
          <w:bCs/>
          <w:color w:val="FF0000"/>
          <w:sz w:val="21"/>
          <w:szCs w:val="21"/>
          <w:bdr w:val="none" w:sz="0" w:space="0" w:color="auto" w:frame="1"/>
        </w:rPr>
        <w:t>實體</w:t>
      </w:r>
      <w:r w:rsidRPr="00395161">
        <w:rPr>
          <w:rFonts w:ascii="Kaiti TC" w:eastAsia="Kaiti TC" w:hAnsi="Kaiti TC" w:cs="Kaiti TC"/>
          <w:b/>
          <w:bCs/>
          <w:color w:val="FF0000"/>
          <w:sz w:val="21"/>
          <w:szCs w:val="21"/>
          <w:bdr w:val="none" w:sz="0" w:space="0" w:color="auto" w:frame="1"/>
          <w:lang w:eastAsia="zh-TW"/>
        </w:rPr>
        <w:t>質礙的德以及其它無質礙的範疇）</w:t>
      </w:r>
      <w:r w:rsidRPr="00395161">
        <w:rPr>
          <w:rFonts w:ascii="Kaiti TC" w:eastAsia="Kaiti TC" w:hAnsi="Kaiti TC" w:cs="Kaiti TC"/>
          <w:b/>
          <w:bCs/>
          <w:color w:val="000000"/>
          <w:sz w:val="28"/>
          <w:szCs w:val="28"/>
          <w:bdr w:val="none" w:sz="0" w:space="0" w:color="auto" w:frame="1"/>
          <w:lang w:eastAsia="zh-TW"/>
        </w:rPr>
        <w:t>，應非離識有</w:t>
      </w:r>
      <w:r w:rsidRPr="00395161">
        <w:rPr>
          <w:rFonts w:ascii="Kaiti TC" w:eastAsia="Kaiti TC" w:hAnsi="Kaiti TC" w:cs="Kaiti TC"/>
          <w:b/>
          <w:bCs/>
          <w:color w:val="FF0000"/>
          <w:sz w:val="21"/>
          <w:szCs w:val="21"/>
          <w:bdr w:val="none" w:sz="0" w:space="0" w:color="auto" w:frame="1"/>
          <w:lang w:eastAsia="zh-TW"/>
        </w:rPr>
        <w:t>（獨立的各）</w:t>
      </w:r>
      <w:r w:rsidRPr="00395161">
        <w:rPr>
          <w:rFonts w:ascii="Kaiti TC" w:eastAsia="Kaiti TC" w:hAnsi="Kaiti TC" w:cs="Kaiti TC"/>
          <w:b/>
          <w:bCs/>
          <w:color w:val="000000"/>
          <w:sz w:val="28"/>
          <w:szCs w:val="28"/>
          <w:bdr w:val="none" w:sz="0" w:space="0" w:color="auto" w:frame="1"/>
          <w:lang w:eastAsia="zh-TW"/>
        </w:rPr>
        <w:t>別自性，</w:t>
      </w:r>
      <w:r w:rsidRPr="00395161">
        <w:rPr>
          <w:rFonts w:ascii="Kaiti TC" w:eastAsia="Kaiti TC" w:hAnsi="Kaiti TC" w:cs="Kaiti TC"/>
          <w:b/>
          <w:bCs/>
          <w:color w:val="FF0000"/>
          <w:sz w:val="21"/>
          <w:szCs w:val="21"/>
          <w:bdr w:val="none" w:sz="0" w:space="0" w:color="auto" w:frame="1"/>
          <w:lang w:eastAsia="zh-TW"/>
        </w:rPr>
        <w:t>（因）</w:t>
      </w:r>
      <w:r w:rsidRPr="00395161">
        <w:rPr>
          <w:rFonts w:ascii="Kaiti TC" w:eastAsia="Kaiti TC" w:hAnsi="Kaiti TC" w:cs="Kaiti TC"/>
          <w:b/>
          <w:bCs/>
          <w:color w:val="000000"/>
          <w:sz w:val="28"/>
          <w:szCs w:val="28"/>
          <w:bdr w:val="none" w:sz="0" w:space="0" w:color="auto" w:frame="1"/>
          <w:lang w:eastAsia="zh-TW"/>
        </w:rPr>
        <w:t>非實</w:t>
      </w:r>
      <w:r w:rsidRPr="00395161">
        <w:rPr>
          <w:rFonts w:ascii="Kaiti TC" w:eastAsia="Kaiti TC" w:hAnsi="Kaiti TC" w:cs="Kaiti TC"/>
          <w:b/>
          <w:bCs/>
          <w:color w:val="FF0000"/>
          <w:sz w:val="21"/>
          <w:szCs w:val="21"/>
          <w:bdr w:val="none" w:sz="0" w:space="0" w:color="auto" w:frame="1"/>
          <w:lang w:eastAsia="zh-TW"/>
        </w:rPr>
        <w:t>（</w:t>
      </w:r>
      <w:r w:rsidRPr="00395161">
        <w:rPr>
          <w:rFonts w:ascii="Kaiti TC" w:eastAsia="Kaiti TC" w:hAnsi="Kaiti TC" w:cs="Kaiti TC"/>
          <w:b/>
          <w:bCs/>
          <w:color w:val="FF0000"/>
          <w:sz w:val="21"/>
          <w:szCs w:val="21"/>
          <w:bdr w:val="none" w:sz="0" w:space="0" w:color="auto" w:frame="1"/>
        </w:rPr>
        <w:t>體</w:t>
      </w:r>
      <w:r w:rsidRPr="00395161">
        <w:rPr>
          <w:rFonts w:ascii="Kaiti TC" w:eastAsia="Kaiti TC" w:hAnsi="Kaiti TC" w:cs="Kaiti TC"/>
          <w:b/>
          <w:bCs/>
          <w:color w:val="FF0000"/>
          <w:sz w:val="21"/>
          <w:szCs w:val="21"/>
          <w:bdr w:val="none" w:sz="0" w:space="0" w:color="auto" w:frame="1"/>
          <w:lang w:eastAsia="zh-TW"/>
        </w:rPr>
        <w:t>）</w:t>
      </w:r>
      <w:r w:rsidRPr="00395161">
        <w:rPr>
          <w:rFonts w:ascii="Kaiti TC" w:eastAsia="Kaiti TC" w:hAnsi="Kaiti TC" w:cs="Kaiti TC"/>
          <w:b/>
          <w:bCs/>
          <w:color w:val="000000"/>
          <w:sz w:val="28"/>
          <w:szCs w:val="28"/>
          <w:bdr w:val="none" w:sz="0" w:space="0" w:color="auto" w:frame="1"/>
          <w:lang w:eastAsia="zh-TW"/>
        </w:rPr>
        <w:t>攝故，</w:t>
      </w:r>
      <w:r w:rsidRPr="00395161">
        <w:rPr>
          <w:rFonts w:ascii="Kaiti TC" w:eastAsia="Kaiti TC" w:hAnsi="Kaiti TC" w:cs="Kaiti TC"/>
          <w:b/>
          <w:bCs/>
          <w:color w:val="FF0000"/>
          <w:sz w:val="21"/>
          <w:szCs w:val="21"/>
          <w:bdr w:val="none" w:sz="0" w:space="0" w:color="auto" w:frame="1"/>
          <w:lang w:eastAsia="zh-TW"/>
        </w:rPr>
        <w:t>（離開“實體事物”，卻說“性質”真實而獨立存在，就）</w:t>
      </w:r>
      <w:r w:rsidRPr="00395161">
        <w:rPr>
          <w:rFonts w:ascii="Kaiti TC" w:eastAsia="Kaiti TC" w:hAnsi="Kaiti TC" w:cs="Kaiti TC"/>
          <w:b/>
          <w:bCs/>
          <w:color w:val="000000"/>
          <w:sz w:val="28"/>
          <w:szCs w:val="28"/>
          <w:bdr w:val="none" w:sz="0" w:space="0" w:color="auto" w:frame="1"/>
          <w:lang w:eastAsia="zh-TW"/>
        </w:rPr>
        <w:t>如石女</w:t>
      </w:r>
      <w:r w:rsidRPr="00395161">
        <w:rPr>
          <w:rFonts w:ascii="Kaiti TC" w:eastAsia="Kaiti TC" w:hAnsi="Kaiti TC" w:cs="Kaiti TC"/>
          <w:b/>
          <w:bCs/>
          <w:color w:val="FF0000"/>
          <w:sz w:val="21"/>
          <w:szCs w:val="21"/>
          <w:bdr w:val="none" w:sz="0" w:space="0" w:color="auto" w:frame="1"/>
          <w:lang w:eastAsia="zh-TW"/>
        </w:rPr>
        <w:t>（有）</w:t>
      </w:r>
      <w:r w:rsidRPr="00395161">
        <w:rPr>
          <w:rFonts w:ascii="Kaiti TC" w:eastAsia="Kaiti TC" w:hAnsi="Kaiti TC" w:cs="Kaiti TC"/>
          <w:b/>
          <w:bCs/>
          <w:color w:val="000000"/>
          <w:sz w:val="28"/>
          <w:szCs w:val="28"/>
          <w:bdr w:val="none" w:sz="0" w:space="0" w:color="auto" w:frame="1"/>
          <w:lang w:eastAsia="zh-TW"/>
        </w:rPr>
        <w:t>兒</w:t>
      </w:r>
      <w:r w:rsidRPr="00395161">
        <w:rPr>
          <w:rFonts w:ascii="Kaiti TC" w:eastAsia="Kaiti TC" w:hAnsi="Kaiti TC" w:cs="Kaiti TC"/>
          <w:b/>
          <w:bCs/>
          <w:color w:val="FF0000"/>
          <w:sz w:val="21"/>
          <w:szCs w:val="21"/>
          <w:bdr w:val="none" w:sz="0" w:space="0" w:color="auto" w:frame="1"/>
          <w:lang w:eastAsia="zh-TW"/>
        </w:rPr>
        <w:t>（子一樣荒謬）</w:t>
      </w:r>
      <w:r w:rsidRPr="00395161">
        <w:rPr>
          <w:rFonts w:ascii="Kaiti TC" w:eastAsia="Kaiti TC" w:hAnsi="Kaiti TC" w:cs="Kaiti TC"/>
          <w:b/>
          <w:bCs/>
          <w:color w:val="000000"/>
          <w:sz w:val="28"/>
          <w:szCs w:val="28"/>
          <w:bdr w:val="none" w:sz="0" w:space="0" w:color="auto" w:frame="1"/>
          <w:lang w:eastAsia="zh-TW"/>
        </w:rPr>
        <w:t>。非有實等</w:t>
      </w:r>
      <w:r w:rsidRPr="00395161">
        <w:rPr>
          <w:rFonts w:ascii="Kaiti TC" w:eastAsia="Kaiti TC" w:hAnsi="Kaiti TC" w:cs="Kaiti TC"/>
          <w:b/>
          <w:bCs/>
          <w:color w:val="FF0000"/>
          <w:sz w:val="21"/>
          <w:szCs w:val="21"/>
          <w:bdr w:val="none" w:sz="0" w:space="0" w:color="auto" w:frame="1"/>
          <w:lang w:eastAsia="zh-TW"/>
        </w:rPr>
        <w:t>（沒有“實體”的東西）</w:t>
      </w:r>
      <w:r w:rsidRPr="00395161">
        <w:rPr>
          <w:rFonts w:ascii="Kaiti TC" w:eastAsia="Kaiti TC" w:hAnsi="Kaiti TC" w:cs="Kaiti TC"/>
          <w:b/>
          <w:bCs/>
          <w:color w:val="000000"/>
          <w:sz w:val="28"/>
          <w:szCs w:val="28"/>
          <w:bdr w:val="none" w:sz="0" w:space="0" w:color="auto" w:frame="1"/>
          <w:lang w:eastAsia="zh-TW"/>
        </w:rPr>
        <w:t>應非離識有別自性，</w:t>
      </w:r>
      <w:r w:rsidRPr="00395161">
        <w:rPr>
          <w:rFonts w:ascii="Kaiti TC" w:eastAsia="Kaiti TC" w:hAnsi="Kaiti TC" w:cs="Kaiti TC"/>
          <w:b/>
          <w:bCs/>
          <w:color w:val="FF0000"/>
          <w:sz w:val="21"/>
          <w:szCs w:val="21"/>
          <w:bdr w:val="none" w:sz="0" w:space="0" w:color="auto" w:frame="1"/>
          <w:lang w:eastAsia="zh-TW"/>
        </w:rPr>
        <w:t>（既然它們）</w:t>
      </w:r>
      <w:r w:rsidRPr="00395161">
        <w:rPr>
          <w:rFonts w:ascii="Kaiti TC" w:eastAsia="Kaiti TC" w:hAnsi="Kaiti TC" w:cs="Kaiti TC"/>
          <w:b/>
          <w:bCs/>
          <w:color w:val="000000"/>
          <w:sz w:val="28"/>
          <w:szCs w:val="28"/>
          <w:bdr w:val="none" w:sz="0" w:space="0" w:color="auto" w:frame="1"/>
          <w:lang w:eastAsia="zh-TW"/>
        </w:rPr>
        <w:t>非</w:t>
      </w:r>
      <w:r w:rsidRPr="00395161">
        <w:rPr>
          <w:rFonts w:ascii="Kaiti TC" w:eastAsia="Kaiti TC" w:hAnsi="Kaiti TC" w:cs="Kaiti TC"/>
          <w:b/>
          <w:bCs/>
          <w:color w:val="FF0000"/>
          <w:sz w:val="21"/>
          <w:szCs w:val="21"/>
          <w:bdr w:val="none" w:sz="0" w:space="0" w:color="auto" w:frame="1"/>
          <w:lang w:eastAsia="zh-TW"/>
        </w:rPr>
        <w:t>（屬於）</w:t>
      </w:r>
      <w:r w:rsidRPr="00395161">
        <w:rPr>
          <w:rFonts w:ascii="Kaiti TC" w:eastAsia="Kaiti TC" w:hAnsi="Kaiti TC" w:cs="Kaiti TC"/>
          <w:b/>
          <w:bCs/>
          <w:color w:val="000000"/>
          <w:sz w:val="28"/>
          <w:szCs w:val="28"/>
          <w:bdr w:val="none" w:sz="0" w:space="0" w:color="auto" w:frame="1"/>
          <w:lang w:eastAsia="zh-TW"/>
        </w:rPr>
        <w:t>有</w:t>
      </w:r>
      <w:r w:rsidRPr="00395161">
        <w:rPr>
          <w:rFonts w:ascii="Kaiti TC" w:eastAsia="Kaiti TC" w:hAnsi="Kaiti TC" w:cs="Kaiti TC"/>
          <w:b/>
          <w:bCs/>
          <w:color w:val="FF0000"/>
          <w:sz w:val="21"/>
          <w:szCs w:val="21"/>
          <w:bdr w:val="none" w:sz="0" w:space="0" w:color="auto" w:frame="1"/>
          <w:lang w:eastAsia="zh-TW"/>
        </w:rPr>
        <w:t>（的範疇所）</w:t>
      </w:r>
      <w:r w:rsidRPr="00395161">
        <w:rPr>
          <w:rFonts w:ascii="Kaiti TC" w:eastAsia="Kaiti TC" w:hAnsi="Kaiti TC" w:cs="Kaiti TC"/>
          <w:b/>
          <w:bCs/>
          <w:color w:val="000000"/>
          <w:sz w:val="28"/>
          <w:szCs w:val="28"/>
          <w:bdr w:val="none" w:sz="0" w:space="0" w:color="auto" w:frame="1"/>
          <w:lang w:eastAsia="zh-TW"/>
        </w:rPr>
        <w:t>攝故，</w:t>
      </w:r>
      <w:r w:rsidRPr="00395161">
        <w:rPr>
          <w:rFonts w:ascii="Kaiti TC" w:eastAsia="Kaiti TC" w:hAnsi="Kaiti TC" w:cs="Kaiti TC"/>
          <w:b/>
          <w:bCs/>
          <w:color w:val="FF0000"/>
          <w:sz w:val="21"/>
          <w:szCs w:val="21"/>
          <w:bdr w:val="none" w:sz="0" w:space="0" w:color="auto" w:frame="1"/>
          <w:lang w:eastAsia="zh-TW"/>
        </w:rPr>
        <w:t>（就該）</w:t>
      </w:r>
      <w:r w:rsidRPr="00395161">
        <w:rPr>
          <w:rFonts w:ascii="Kaiti TC" w:eastAsia="Kaiti TC" w:hAnsi="Kaiti TC" w:cs="Kaiti TC"/>
          <w:b/>
          <w:bCs/>
          <w:color w:val="000000"/>
          <w:sz w:val="28"/>
          <w:szCs w:val="28"/>
          <w:bdr w:val="none" w:sz="0" w:space="0" w:color="auto" w:frame="1"/>
          <w:lang w:eastAsia="zh-TW"/>
        </w:rPr>
        <w:t>如空花等</w:t>
      </w:r>
      <w:r w:rsidRPr="00395161">
        <w:rPr>
          <w:rFonts w:ascii="Kaiti TC" w:eastAsia="Kaiti TC" w:hAnsi="Kaiti TC" w:cs="Kaiti TC"/>
          <w:b/>
          <w:bCs/>
          <w:color w:val="FF0000"/>
          <w:sz w:val="21"/>
          <w:szCs w:val="21"/>
          <w:bdr w:val="none" w:sz="0" w:space="0" w:color="auto" w:frame="1"/>
          <w:lang w:eastAsia="zh-TW"/>
        </w:rPr>
        <w:t>（虛妄想象沒有實質體的事物）</w:t>
      </w:r>
      <w:r w:rsidRPr="00395161">
        <w:rPr>
          <w:rFonts w:ascii="Kaiti TC" w:eastAsia="Kaiti TC" w:hAnsi="Kaiti TC" w:cs="Kaiti TC"/>
          <w:b/>
          <w:bCs/>
          <w:color w:val="000000"/>
          <w:sz w:val="28"/>
          <w:szCs w:val="28"/>
          <w:bdr w:val="none" w:sz="0" w:space="0" w:color="auto" w:frame="1"/>
          <w:lang w:eastAsia="zh-TW"/>
        </w:rPr>
        <w:t>。</w:t>
      </w:r>
    </w:p>
    <w:p w14:paraId="10DC07FF" w14:textId="77777777" w:rsidR="00395161" w:rsidRPr="00395161" w:rsidRDefault="00395161" w:rsidP="00395161">
      <w:pPr>
        <w:pStyle w:val="NormalWeb"/>
        <w:spacing w:before="0" w:beforeAutospacing="0" w:after="0" w:afterAutospacing="0"/>
        <w:rPr>
          <w:rFonts w:ascii="Kaiti TC" w:eastAsia="Kaiti TC" w:hAnsi="Kaiti TC" w:cs="Kaiti TC"/>
          <w:b/>
          <w:bCs/>
          <w:color w:val="222222"/>
          <w:sz w:val="28"/>
          <w:szCs w:val="28"/>
          <w:lang w:eastAsia="zh-TW"/>
        </w:rPr>
      </w:pPr>
    </w:p>
    <w:p w14:paraId="642B7808" w14:textId="77777777" w:rsidR="00395161" w:rsidRPr="00395161" w:rsidRDefault="00395161" w:rsidP="00395161">
      <w:pPr>
        <w:pStyle w:val="NormalWeb"/>
        <w:spacing w:before="0" w:beforeAutospacing="0" w:after="0" w:afterAutospacing="0"/>
        <w:rPr>
          <w:rFonts w:ascii="Kaiti TC" w:eastAsia="Kaiti TC" w:hAnsi="Kaiti TC" w:cs="Kaiti TC"/>
          <w:b/>
          <w:bCs/>
          <w:color w:val="0000FF"/>
          <w:sz w:val="21"/>
          <w:szCs w:val="21"/>
          <w:bdr w:val="none" w:sz="0" w:space="0" w:color="auto" w:frame="1"/>
          <w:lang w:eastAsia="zh-TW"/>
        </w:rPr>
      </w:pPr>
      <w:r w:rsidRPr="00395161">
        <w:rPr>
          <w:rFonts w:ascii="Kaiti TC" w:eastAsia="Kaiti TC" w:hAnsi="Kaiti TC" w:cs="Kaiti TC"/>
          <w:b/>
          <w:bCs/>
          <w:color w:val="0000FF"/>
          <w:sz w:val="21"/>
          <w:szCs w:val="21"/>
          <w:bdr w:val="none" w:sz="0" w:space="0" w:color="auto" w:frame="1"/>
          <w:lang w:eastAsia="zh-TW"/>
        </w:rPr>
        <w:t>勝論認為六句義的每一句義，都是心外真實且獨立存在之法，如性質、實體。性質獨立且有真實自性，“有”不屬於實的範疇，所以等於沒有；實句義也是獨立於“有範疇”，既然實句義不屬於有，所以也是不存在。勝論就是認為六或十個範疇之間各自獨立存在，所以才會出現種種矛盾。</w:t>
      </w:r>
    </w:p>
    <w:p w14:paraId="72A8C629" w14:textId="77777777" w:rsidR="00395161" w:rsidRPr="00395161" w:rsidRDefault="00395161" w:rsidP="00395161">
      <w:pPr>
        <w:pStyle w:val="NormalWeb"/>
        <w:spacing w:before="0" w:beforeAutospacing="0" w:after="0" w:afterAutospacing="0"/>
        <w:rPr>
          <w:rFonts w:ascii="Kaiti TC" w:eastAsia="Kaiti TC" w:hAnsi="Kaiti TC" w:cs="Kaiti TC"/>
          <w:b/>
          <w:bCs/>
          <w:color w:val="222222"/>
          <w:sz w:val="28"/>
          <w:szCs w:val="28"/>
          <w:lang w:eastAsia="zh-TW"/>
        </w:rPr>
      </w:pPr>
    </w:p>
    <w:p w14:paraId="4FC70B61" w14:textId="77777777" w:rsidR="00395161" w:rsidRPr="00395161" w:rsidRDefault="00395161" w:rsidP="00395161">
      <w:pPr>
        <w:pStyle w:val="NormalWeb"/>
        <w:spacing w:before="0" w:beforeAutospacing="0" w:after="0" w:afterAutospacing="0"/>
        <w:rPr>
          <w:rFonts w:ascii="Kaiti TC" w:eastAsia="Kaiti TC" w:hAnsi="Kaiti TC" w:cs="Kaiti TC"/>
          <w:b/>
          <w:bCs/>
          <w:color w:val="000000"/>
          <w:sz w:val="28"/>
          <w:szCs w:val="28"/>
          <w:bdr w:val="none" w:sz="0" w:space="0" w:color="auto" w:frame="1"/>
          <w:lang w:eastAsia="zh-TW"/>
        </w:rPr>
      </w:pPr>
      <w:r w:rsidRPr="00395161">
        <w:rPr>
          <w:rFonts w:ascii="Kaiti TC" w:eastAsia="Kaiti TC" w:hAnsi="Kaiti TC" w:cs="Kaiti TC"/>
          <w:b/>
          <w:bCs/>
          <w:color w:val="000000"/>
          <w:sz w:val="28"/>
          <w:szCs w:val="28"/>
          <w:bdr w:val="none" w:sz="0" w:space="0" w:color="auto" w:frame="1"/>
          <w:lang w:eastAsia="zh-TW"/>
        </w:rPr>
        <w:t>彼所執“有”應離實</w:t>
      </w:r>
      <w:r w:rsidRPr="00395161">
        <w:rPr>
          <w:rFonts w:ascii="Kaiti TC" w:eastAsia="Kaiti TC" w:hAnsi="Kaiti TC" w:cs="Kaiti TC"/>
          <w:b/>
          <w:bCs/>
          <w:color w:val="FF0000"/>
          <w:sz w:val="21"/>
          <w:szCs w:val="21"/>
          <w:bdr w:val="none" w:sz="0" w:space="0" w:color="auto" w:frame="1"/>
          <w:lang w:eastAsia="zh-TW"/>
        </w:rPr>
        <w:t>（、德）</w:t>
      </w:r>
      <w:r w:rsidRPr="00395161">
        <w:rPr>
          <w:rFonts w:ascii="Kaiti TC" w:eastAsia="Kaiti TC" w:hAnsi="Kaiti TC" w:cs="Kaiti TC"/>
          <w:b/>
          <w:bCs/>
          <w:color w:val="000000"/>
          <w:sz w:val="28"/>
          <w:szCs w:val="28"/>
          <w:bdr w:val="none" w:sz="0" w:space="0" w:color="auto" w:frame="1"/>
          <w:lang w:eastAsia="zh-TW"/>
        </w:rPr>
        <w:t>等無別</w:t>
      </w:r>
      <w:r w:rsidRPr="00395161">
        <w:rPr>
          <w:rFonts w:ascii="Kaiti TC" w:eastAsia="Kaiti TC" w:hAnsi="Kaiti TC" w:cs="Kaiti TC"/>
          <w:b/>
          <w:bCs/>
          <w:color w:val="FF0000"/>
          <w:sz w:val="21"/>
          <w:szCs w:val="21"/>
          <w:bdr w:val="none" w:sz="0" w:space="0" w:color="auto" w:frame="1"/>
          <w:lang w:eastAsia="zh-TW"/>
        </w:rPr>
        <w:t>（獨立存在的）</w:t>
      </w:r>
      <w:r w:rsidRPr="00395161">
        <w:rPr>
          <w:rFonts w:ascii="Kaiti TC" w:eastAsia="Kaiti TC" w:hAnsi="Kaiti TC" w:cs="Kaiti TC"/>
          <w:b/>
          <w:bCs/>
          <w:color w:val="000000"/>
          <w:sz w:val="28"/>
          <w:szCs w:val="28"/>
          <w:bdr w:val="none" w:sz="0" w:space="0" w:color="auto" w:frame="1"/>
          <w:lang w:eastAsia="zh-TW"/>
        </w:rPr>
        <w:t>自性，許非無故</w:t>
      </w:r>
      <w:r w:rsidRPr="00395161">
        <w:rPr>
          <w:rFonts w:ascii="Kaiti TC" w:eastAsia="Kaiti TC" w:hAnsi="Kaiti TC" w:cs="Kaiti TC"/>
          <w:b/>
          <w:bCs/>
          <w:color w:val="FF0000"/>
          <w:sz w:val="21"/>
          <w:szCs w:val="21"/>
          <w:bdr w:val="none" w:sz="0" w:space="0" w:color="auto" w:frame="1"/>
          <w:lang w:eastAsia="zh-TW"/>
        </w:rPr>
        <w:t>（但他們認為“有/存在性”離開實、德等不是“沒有”，“存在性”就）</w:t>
      </w:r>
      <w:r w:rsidRPr="00395161">
        <w:rPr>
          <w:rFonts w:ascii="Kaiti TC" w:eastAsia="Kaiti TC" w:hAnsi="Kaiti TC" w:cs="Kaiti TC"/>
          <w:b/>
          <w:bCs/>
          <w:color w:val="000000"/>
          <w:sz w:val="28"/>
          <w:szCs w:val="28"/>
          <w:bdr w:val="none" w:sz="0" w:space="0" w:color="auto" w:frame="1"/>
          <w:lang w:eastAsia="zh-TW"/>
        </w:rPr>
        <w:t>如</w:t>
      </w:r>
      <w:r w:rsidRPr="00395161">
        <w:rPr>
          <w:rFonts w:ascii="Kaiti TC" w:eastAsia="Kaiti TC" w:hAnsi="Kaiti TC" w:cs="Kaiti TC"/>
          <w:b/>
          <w:bCs/>
          <w:color w:val="FF0000"/>
          <w:sz w:val="21"/>
          <w:szCs w:val="21"/>
          <w:bdr w:val="none" w:sz="0" w:space="0" w:color="auto" w:frame="1"/>
          <w:lang w:eastAsia="zh-TW"/>
        </w:rPr>
        <w:t>（他們所說的）</w:t>
      </w:r>
      <w:r w:rsidRPr="00395161">
        <w:rPr>
          <w:rFonts w:ascii="Kaiti TC" w:eastAsia="Kaiti TC" w:hAnsi="Kaiti TC" w:cs="Kaiti TC"/>
          <w:b/>
          <w:bCs/>
          <w:color w:val="000000"/>
          <w:sz w:val="28"/>
          <w:szCs w:val="28"/>
          <w:bdr w:val="none" w:sz="0" w:space="0" w:color="auto" w:frame="1"/>
          <w:lang w:eastAsia="zh-TW"/>
        </w:rPr>
        <w:t>實、德等</w:t>
      </w:r>
      <w:r w:rsidRPr="00395161">
        <w:rPr>
          <w:rFonts w:ascii="Kaiti TC" w:eastAsia="Kaiti TC" w:hAnsi="Kaiti TC" w:cs="Kaiti TC"/>
          <w:b/>
          <w:bCs/>
          <w:color w:val="FF0000"/>
          <w:sz w:val="21"/>
          <w:szCs w:val="21"/>
          <w:bdr w:val="none" w:sz="0" w:space="0" w:color="auto" w:frame="1"/>
          <w:lang w:eastAsia="zh-TW"/>
        </w:rPr>
        <w:t>（一樣真實獨立存在）</w:t>
      </w:r>
      <w:r w:rsidRPr="00395161">
        <w:rPr>
          <w:rFonts w:ascii="Kaiti TC" w:eastAsia="Kaiti TC" w:hAnsi="Kaiti TC" w:cs="Kaiti TC"/>
          <w:b/>
          <w:bCs/>
          <w:color w:val="000000"/>
          <w:sz w:val="28"/>
          <w:szCs w:val="28"/>
          <w:bdr w:val="none" w:sz="0" w:space="0" w:color="auto" w:frame="1"/>
          <w:lang w:eastAsia="zh-TW"/>
        </w:rPr>
        <w:t>。</w:t>
      </w:r>
      <w:r w:rsidRPr="00395161">
        <w:rPr>
          <w:rFonts w:ascii="Kaiti TC" w:eastAsia="Kaiti TC" w:hAnsi="Kaiti TC" w:cs="Kaiti TC"/>
          <w:b/>
          <w:bCs/>
          <w:color w:val="FF0000"/>
          <w:sz w:val="21"/>
          <w:szCs w:val="21"/>
          <w:bdr w:val="none" w:sz="0" w:space="0" w:color="auto" w:frame="1"/>
          <w:lang w:eastAsia="zh-TW"/>
        </w:rPr>
        <w:t>（存在性）</w:t>
      </w:r>
      <w:r w:rsidRPr="00395161">
        <w:rPr>
          <w:rFonts w:ascii="Kaiti TC" w:eastAsia="Kaiti TC" w:hAnsi="Kaiti TC" w:cs="Kaiti TC"/>
          <w:b/>
          <w:bCs/>
          <w:color w:val="000000"/>
          <w:sz w:val="28"/>
          <w:szCs w:val="28"/>
          <w:bdr w:val="none" w:sz="0" w:space="0" w:color="auto" w:frame="1"/>
          <w:lang w:eastAsia="zh-TW"/>
        </w:rPr>
        <w:t>若離實等，應非有性</w:t>
      </w:r>
      <w:r w:rsidRPr="00395161">
        <w:rPr>
          <w:rFonts w:ascii="Kaiti TC" w:eastAsia="Kaiti TC" w:hAnsi="Kaiti TC" w:cs="Kaiti TC"/>
          <w:b/>
          <w:bCs/>
          <w:color w:val="FF0000"/>
          <w:sz w:val="21"/>
          <w:szCs w:val="21"/>
          <w:bdr w:val="none" w:sz="0" w:space="0" w:color="auto" w:frame="1"/>
          <w:lang w:eastAsia="zh-TW"/>
        </w:rPr>
        <w:t>（不存在，但他們卻允）</w:t>
      </w:r>
      <w:r w:rsidRPr="00395161">
        <w:rPr>
          <w:rFonts w:ascii="Kaiti TC" w:eastAsia="Kaiti TC" w:hAnsi="Kaiti TC" w:cs="Kaiti TC"/>
          <w:b/>
          <w:bCs/>
          <w:color w:val="000000"/>
          <w:sz w:val="28"/>
          <w:szCs w:val="28"/>
          <w:bdr w:val="none" w:sz="0" w:space="0" w:color="auto" w:frame="1"/>
          <w:lang w:eastAsia="zh-TW"/>
        </w:rPr>
        <w:t>許</w:t>
      </w:r>
      <w:r w:rsidRPr="00395161">
        <w:rPr>
          <w:rFonts w:ascii="Kaiti TC" w:eastAsia="Kaiti TC" w:hAnsi="Kaiti TC" w:cs="Kaiti TC"/>
          <w:b/>
          <w:bCs/>
          <w:color w:val="FF0000"/>
          <w:sz w:val="21"/>
          <w:szCs w:val="21"/>
          <w:bdr w:val="none" w:sz="0" w:space="0" w:color="auto" w:frame="1"/>
          <w:lang w:eastAsia="zh-TW"/>
        </w:rPr>
        <w:t>（有性）</w:t>
      </w:r>
      <w:r w:rsidRPr="00395161">
        <w:rPr>
          <w:rFonts w:ascii="Kaiti TC" w:eastAsia="Kaiti TC" w:hAnsi="Kaiti TC" w:cs="Kaiti TC"/>
          <w:b/>
          <w:bCs/>
          <w:color w:val="000000"/>
          <w:sz w:val="28"/>
          <w:szCs w:val="28"/>
          <w:bdr w:val="none" w:sz="0" w:space="0" w:color="auto" w:frame="1"/>
          <w:lang w:eastAsia="zh-TW"/>
        </w:rPr>
        <w:t>異實等故，</w:t>
      </w:r>
      <w:r w:rsidRPr="00395161">
        <w:rPr>
          <w:rFonts w:ascii="Kaiti TC" w:eastAsia="Kaiti TC" w:hAnsi="Kaiti TC" w:cs="Kaiti TC"/>
          <w:b/>
          <w:bCs/>
          <w:color w:val="FF0000"/>
          <w:sz w:val="21"/>
          <w:szCs w:val="21"/>
          <w:bdr w:val="none" w:sz="0" w:space="0" w:color="auto" w:frame="1"/>
          <w:lang w:eastAsia="zh-TW"/>
        </w:rPr>
        <w:t>（那種既存在又獨立於實體事物之外的東西就）</w:t>
      </w:r>
      <w:r w:rsidRPr="00395161">
        <w:rPr>
          <w:rFonts w:ascii="Kaiti TC" w:eastAsia="Kaiti TC" w:hAnsi="Kaiti TC" w:cs="Kaiti TC"/>
          <w:b/>
          <w:bCs/>
          <w:color w:val="000000"/>
          <w:sz w:val="28"/>
          <w:szCs w:val="28"/>
          <w:bdr w:val="none" w:sz="0" w:space="0" w:color="auto" w:frame="1"/>
          <w:lang w:eastAsia="zh-TW"/>
        </w:rPr>
        <w:t>如畢竟無等。如</w:t>
      </w:r>
      <w:r w:rsidRPr="00395161">
        <w:rPr>
          <w:rFonts w:ascii="Kaiti TC" w:eastAsia="Kaiti TC" w:hAnsi="Kaiti TC" w:cs="Kaiti TC"/>
          <w:b/>
          <w:bCs/>
          <w:color w:val="FF0000"/>
          <w:sz w:val="21"/>
          <w:szCs w:val="21"/>
          <w:bdr w:val="none" w:sz="0" w:space="0" w:color="auto" w:frame="1"/>
          <w:lang w:eastAsia="zh-TW"/>
        </w:rPr>
        <w:t>（果）</w:t>
      </w:r>
      <w:r w:rsidRPr="00395161">
        <w:rPr>
          <w:rFonts w:ascii="Kaiti TC" w:eastAsia="Kaiti TC" w:hAnsi="Kaiti TC" w:cs="Kaiti TC"/>
          <w:b/>
          <w:bCs/>
          <w:color w:val="000000"/>
          <w:sz w:val="28"/>
          <w:szCs w:val="28"/>
          <w:bdr w:val="none" w:sz="0" w:space="0" w:color="auto" w:frame="1"/>
          <w:lang w:eastAsia="zh-TW"/>
        </w:rPr>
        <w:t>“有”</w:t>
      </w:r>
      <w:r w:rsidRPr="00395161">
        <w:rPr>
          <w:rFonts w:ascii="Kaiti TC" w:eastAsia="Kaiti TC" w:hAnsi="Kaiti TC" w:cs="Kaiti TC"/>
          <w:b/>
          <w:bCs/>
          <w:color w:val="FF0000"/>
          <w:sz w:val="21"/>
          <w:szCs w:val="21"/>
          <w:bdr w:val="none" w:sz="0" w:space="0" w:color="auto" w:frame="1"/>
          <w:lang w:eastAsia="zh-TW"/>
        </w:rPr>
        <w:t>（只是）</w:t>
      </w:r>
      <w:r w:rsidRPr="00395161">
        <w:rPr>
          <w:rFonts w:ascii="Kaiti TC" w:eastAsia="Kaiti TC" w:hAnsi="Kaiti TC" w:cs="Kaiti TC"/>
          <w:b/>
          <w:bCs/>
          <w:color w:val="000000"/>
          <w:sz w:val="28"/>
          <w:szCs w:val="28"/>
          <w:bdr w:val="none" w:sz="0" w:space="0" w:color="auto" w:frame="1"/>
          <w:lang w:eastAsia="zh-TW"/>
        </w:rPr>
        <w:t>非無，無別有性</w:t>
      </w:r>
      <w:r w:rsidRPr="00395161">
        <w:rPr>
          <w:rFonts w:ascii="Kaiti TC" w:eastAsia="Kaiti TC" w:hAnsi="Kaiti TC" w:cs="Kaiti TC"/>
          <w:b/>
          <w:bCs/>
          <w:color w:val="FF0000"/>
          <w:sz w:val="21"/>
          <w:szCs w:val="21"/>
          <w:bdr w:val="none" w:sz="0" w:space="0" w:color="auto" w:frame="1"/>
          <w:lang w:eastAsia="zh-TW"/>
        </w:rPr>
        <w:t>（</w:t>
      </w:r>
      <w:r w:rsidRPr="00395161">
        <w:rPr>
          <w:rFonts w:ascii="Kaiti TC" w:eastAsia="Kaiti TC" w:hAnsi="Kaiti TC" w:cs="Kaiti TC"/>
          <w:b/>
          <w:bCs/>
          <w:color w:val="FF0000"/>
          <w:sz w:val="21"/>
          <w:szCs w:val="21"/>
          <w:bdr w:val="none" w:sz="0" w:space="0" w:color="auto" w:frame="1"/>
        </w:rPr>
        <w:t>不需</w:t>
      </w:r>
      <w:r w:rsidRPr="00395161">
        <w:rPr>
          <w:rFonts w:ascii="Kaiti TC" w:eastAsia="Kaiti TC" w:hAnsi="Kaiti TC" w:cs="Kaiti TC"/>
          <w:b/>
          <w:bCs/>
          <w:color w:val="FF0000"/>
          <w:sz w:val="21"/>
          <w:szCs w:val="21"/>
          <w:bdr w:val="none" w:sz="0" w:space="0" w:color="auto" w:frame="1"/>
          <w:lang w:eastAsia="zh-TW"/>
        </w:rPr>
        <w:t>另外有個“有性”</w:t>
      </w:r>
      <w:r w:rsidRPr="00395161">
        <w:rPr>
          <w:rFonts w:ascii="Kaiti TC" w:eastAsia="Kaiti TC" w:hAnsi="Kaiti TC" w:cs="Kaiti TC"/>
          <w:b/>
          <w:bCs/>
          <w:color w:val="FF0000"/>
          <w:sz w:val="21"/>
          <w:szCs w:val="21"/>
          <w:bdr w:val="none" w:sz="0" w:space="0" w:color="auto" w:frame="1"/>
        </w:rPr>
        <w:t>使“有”存在</w:t>
      </w:r>
      <w:r w:rsidRPr="00395161">
        <w:rPr>
          <w:rFonts w:ascii="Kaiti TC" w:eastAsia="Kaiti TC" w:hAnsi="Kaiti TC" w:cs="Kaiti TC"/>
          <w:b/>
          <w:bCs/>
          <w:color w:val="FF0000"/>
          <w:sz w:val="21"/>
          <w:szCs w:val="21"/>
          <w:bdr w:val="none" w:sz="0" w:space="0" w:color="auto" w:frame="1"/>
          <w:lang w:eastAsia="zh-TW"/>
        </w:rPr>
        <w:t>，）</w:t>
      </w:r>
      <w:r w:rsidRPr="00395161">
        <w:rPr>
          <w:rFonts w:ascii="Kaiti TC" w:eastAsia="Kaiti TC" w:hAnsi="Kaiti TC" w:cs="Kaiti TC"/>
          <w:b/>
          <w:bCs/>
          <w:color w:val="000000"/>
          <w:bdr w:val="none" w:sz="0" w:space="0" w:color="auto" w:frame="1"/>
          <w:lang w:eastAsia="zh-TW"/>
        </w:rPr>
        <w:t>如何實等有別有性</w:t>
      </w:r>
      <w:r w:rsidRPr="00395161">
        <w:rPr>
          <w:rFonts w:ascii="Kaiti TC" w:eastAsia="Kaiti TC" w:hAnsi="Kaiti TC" w:cs="Kaiti TC"/>
          <w:b/>
          <w:bCs/>
          <w:color w:val="FF0000"/>
          <w:sz w:val="21"/>
          <w:szCs w:val="21"/>
          <w:bdr w:val="none" w:sz="0" w:space="0" w:color="auto" w:frame="1"/>
          <w:lang w:eastAsia="zh-TW"/>
        </w:rPr>
        <w:t>（為何實、德、業等需要另外立一個“有性”使它們存在）</w:t>
      </w:r>
      <w:r w:rsidRPr="00395161">
        <w:rPr>
          <w:rFonts w:ascii="Kaiti TC" w:eastAsia="Kaiti TC" w:hAnsi="Kaiti TC" w:cs="Kaiti TC"/>
          <w:b/>
          <w:bCs/>
          <w:color w:val="000000"/>
          <w:sz w:val="28"/>
          <w:szCs w:val="28"/>
          <w:bdr w:val="none" w:sz="0" w:space="0" w:color="auto" w:frame="1"/>
          <w:lang w:eastAsia="zh-TW"/>
        </w:rPr>
        <w:t>？若離有法</w:t>
      </w:r>
      <w:r w:rsidRPr="00395161">
        <w:rPr>
          <w:rFonts w:ascii="Kaiti TC" w:eastAsia="Kaiti TC" w:hAnsi="Kaiti TC" w:cs="Kaiti TC"/>
          <w:b/>
          <w:bCs/>
          <w:color w:val="FF0000"/>
          <w:sz w:val="21"/>
          <w:szCs w:val="21"/>
          <w:bdr w:val="none" w:sz="0" w:space="0" w:color="auto" w:frame="1"/>
          <w:lang w:eastAsia="zh-TW"/>
        </w:rPr>
        <w:t>（如果離存在的事物）</w:t>
      </w:r>
      <w:r w:rsidRPr="00395161">
        <w:rPr>
          <w:rFonts w:ascii="Kaiti TC" w:eastAsia="Kaiti TC" w:hAnsi="Kaiti TC" w:cs="Kaiti TC"/>
          <w:b/>
          <w:bCs/>
          <w:color w:val="000000"/>
          <w:sz w:val="28"/>
          <w:szCs w:val="28"/>
          <w:bdr w:val="none" w:sz="0" w:space="0" w:color="auto" w:frame="1"/>
          <w:lang w:eastAsia="zh-TW"/>
        </w:rPr>
        <w:t>有別“有性”，應離無法有別無性。彼既不然，此云何爾？故彼有性，唯妄計度。</w:t>
      </w:r>
    </w:p>
    <w:p w14:paraId="220C6514" w14:textId="77777777" w:rsidR="00395161" w:rsidRPr="00395161" w:rsidRDefault="00395161" w:rsidP="00395161">
      <w:pPr>
        <w:pStyle w:val="NormalWeb"/>
        <w:spacing w:before="0" w:beforeAutospacing="0" w:after="0" w:afterAutospacing="0"/>
        <w:rPr>
          <w:rFonts w:ascii="Kaiti TC" w:eastAsia="Kaiti TC" w:hAnsi="Kaiti TC" w:cs="Kaiti TC"/>
          <w:b/>
          <w:bCs/>
          <w:color w:val="000000"/>
          <w:sz w:val="28"/>
          <w:szCs w:val="28"/>
          <w:bdr w:val="none" w:sz="0" w:space="0" w:color="auto" w:frame="1"/>
          <w:lang w:eastAsia="zh-TW"/>
        </w:rPr>
      </w:pPr>
    </w:p>
    <w:p w14:paraId="508E65C4" w14:textId="77777777" w:rsidR="00395161" w:rsidRPr="00395161" w:rsidRDefault="00395161" w:rsidP="00395161">
      <w:pPr>
        <w:pStyle w:val="NormalWeb"/>
        <w:spacing w:before="0" w:beforeAutospacing="0" w:after="0" w:afterAutospacing="0"/>
        <w:rPr>
          <w:rFonts w:ascii="Kaiti TC" w:eastAsia="Kaiti TC" w:hAnsi="Kaiti TC" w:cs="Kaiti TC"/>
          <w:b/>
          <w:bCs/>
          <w:color w:val="000000"/>
          <w:sz w:val="28"/>
          <w:szCs w:val="28"/>
          <w:bdr w:val="none" w:sz="0" w:space="0" w:color="auto" w:frame="1"/>
          <w:lang w:eastAsia="zh-TW"/>
        </w:rPr>
      </w:pPr>
      <w:r w:rsidRPr="00395161">
        <w:rPr>
          <w:rFonts w:ascii="Kaiti TC" w:eastAsia="Kaiti TC" w:hAnsi="Kaiti TC" w:cs="Kaiti TC"/>
          <w:b/>
          <w:bCs/>
          <w:color w:val="000000"/>
          <w:sz w:val="28"/>
          <w:szCs w:val="28"/>
          <w:bdr w:val="none" w:sz="0" w:space="0" w:color="auto" w:frame="1"/>
          <w:lang w:eastAsia="zh-TW"/>
        </w:rPr>
        <w:lastRenderedPageBreak/>
        <w:t>又彼所執實德業</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FF0000"/>
          <w:sz w:val="21"/>
          <w:szCs w:val="21"/>
          <w:bdr w:val="none" w:sz="0" w:space="0" w:color="auto" w:frame="1"/>
          <w:lang w:eastAsia="zh-TW"/>
        </w:rPr>
        <w:t>的同異</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lang w:eastAsia="zh-TW"/>
        </w:rPr>
        <w:t>性異</w:t>
      </w:r>
      <w:r w:rsidRPr="00395161">
        <w:rPr>
          <w:rFonts w:ascii="Kaiti TC" w:eastAsia="Kaiti TC" w:hAnsi="Kaiti TC" w:cs="Kaiti TC"/>
          <w:b/>
          <w:bCs/>
          <w:color w:val="FF0000"/>
          <w:sz w:val="21"/>
          <w:szCs w:val="21"/>
          <w:bdr w:val="none" w:sz="0" w:space="0" w:color="auto" w:frame="1"/>
          <w:lang w:eastAsia="zh-TW"/>
        </w:rPr>
        <w:t>（於）</w:t>
      </w:r>
      <w:r w:rsidRPr="00395161">
        <w:rPr>
          <w:rFonts w:ascii="Kaiti TC" w:eastAsia="Kaiti TC" w:hAnsi="Kaiti TC" w:cs="Kaiti TC"/>
          <w:b/>
          <w:bCs/>
          <w:color w:val="000000"/>
          <w:sz w:val="28"/>
          <w:szCs w:val="28"/>
          <w:bdr w:val="none" w:sz="0" w:space="0" w:color="auto" w:frame="1"/>
          <w:lang w:eastAsia="zh-TW"/>
        </w:rPr>
        <w:t>實德業</w:t>
      </w:r>
      <w:r w:rsidRPr="00395161">
        <w:rPr>
          <w:rFonts w:ascii="Kaiti TC" w:eastAsia="Kaiti TC" w:hAnsi="Kaiti TC" w:cs="Kaiti TC"/>
          <w:b/>
          <w:bCs/>
          <w:color w:val="FF0000"/>
          <w:sz w:val="21"/>
          <w:szCs w:val="21"/>
          <w:bdr w:val="none" w:sz="0" w:space="0" w:color="auto" w:frame="1"/>
          <w:lang w:eastAsia="zh-TW"/>
        </w:rPr>
        <w:t>（而獨立存在）</w:t>
      </w:r>
      <w:r w:rsidRPr="00395161">
        <w:rPr>
          <w:rFonts w:ascii="Kaiti TC" w:eastAsia="Kaiti TC" w:hAnsi="Kaiti TC" w:cs="Kaiti TC"/>
          <w:b/>
          <w:bCs/>
          <w:color w:val="000000"/>
          <w:sz w:val="28"/>
          <w:szCs w:val="28"/>
          <w:bdr w:val="none" w:sz="0" w:space="0" w:color="auto" w:frame="1"/>
          <w:lang w:eastAsia="zh-TW"/>
        </w:rPr>
        <w:t>，理定不然，勿此</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FF0000"/>
          <w:sz w:val="21"/>
          <w:szCs w:val="21"/>
          <w:bdr w:val="none" w:sz="0" w:space="0" w:color="auto" w:frame="1"/>
          <w:lang w:eastAsia="zh-TW"/>
        </w:rPr>
        <w:t>否則這個同異性</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lang w:eastAsia="zh-TW"/>
        </w:rPr>
        <w:t>亦非實、德、業</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FF0000"/>
          <w:sz w:val="21"/>
          <w:szCs w:val="21"/>
          <w:bdr w:val="none" w:sz="0" w:space="0" w:color="auto" w:frame="1"/>
          <w:lang w:eastAsia="zh-TW"/>
        </w:rPr>
        <w:t>的同異</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lang w:eastAsia="zh-TW"/>
        </w:rPr>
        <w:t>性，</w:t>
      </w:r>
      <w:r w:rsidRPr="00395161">
        <w:rPr>
          <w:rFonts w:ascii="Kaiti TC" w:eastAsia="Kaiti TC" w:hAnsi="Kaiti TC" w:cs="Kaiti TC"/>
          <w:b/>
          <w:bCs/>
          <w:color w:val="FF0000"/>
          <w:sz w:val="21"/>
          <w:szCs w:val="21"/>
          <w:bdr w:val="none" w:sz="0" w:space="0" w:color="auto" w:frame="1"/>
          <w:lang w:eastAsia="zh-TW"/>
        </w:rPr>
        <w:t>（因其）</w:t>
      </w:r>
      <w:r w:rsidRPr="00395161">
        <w:rPr>
          <w:rFonts w:ascii="Kaiti TC" w:eastAsia="Kaiti TC" w:hAnsi="Kaiti TC" w:cs="Kaiti TC"/>
          <w:b/>
          <w:bCs/>
          <w:color w:val="000000"/>
          <w:sz w:val="28"/>
          <w:szCs w:val="28"/>
          <w:bdr w:val="none" w:sz="0" w:space="0" w:color="auto" w:frame="1"/>
          <w:lang w:eastAsia="zh-TW"/>
        </w:rPr>
        <w:t>異實等故，如德、業等</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FF0000"/>
          <w:sz w:val="21"/>
          <w:szCs w:val="21"/>
          <w:bdr w:val="none" w:sz="0" w:space="0" w:color="auto" w:frame="1"/>
          <w:lang w:eastAsia="zh-TW"/>
        </w:rPr>
        <w:t>各有各自的範疇，獨立於實的範疇</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lang w:eastAsia="zh-TW"/>
        </w:rPr>
        <w:t>。又應實等非實等攝，異實等性故</w:t>
      </w:r>
      <w:r w:rsidRPr="00395161">
        <w:rPr>
          <w:rFonts w:ascii="Kaiti TC" w:eastAsia="Kaiti TC" w:hAnsi="Kaiti TC" w:cs="Kaiti TC"/>
          <w:b/>
          <w:bCs/>
          <w:color w:val="FF0000"/>
          <w:sz w:val="21"/>
          <w:szCs w:val="21"/>
          <w:bdr w:val="none" w:sz="0" w:space="0" w:color="auto" w:frame="1"/>
          <w:lang w:eastAsia="zh-TW"/>
        </w:rPr>
        <w:t>（此外，實德業所顯現出種種相狀之同異應該不攝在實德業之中，因為他們說同異性是異於實德業外獨立存在範疇，就）</w:t>
      </w:r>
      <w:r w:rsidRPr="00395161">
        <w:rPr>
          <w:rFonts w:ascii="Kaiti TC" w:eastAsia="Kaiti TC" w:hAnsi="Kaiti TC" w:cs="Kaiti TC"/>
          <w:b/>
          <w:bCs/>
          <w:color w:val="000000"/>
          <w:sz w:val="28"/>
          <w:szCs w:val="28"/>
          <w:bdr w:val="none" w:sz="0" w:space="0" w:color="auto" w:frame="1"/>
          <w:lang w:eastAsia="zh-TW"/>
        </w:rPr>
        <w:t>如德、業、實等</w:t>
      </w:r>
      <w:r w:rsidRPr="00395161">
        <w:rPr>
          <w:rFonts w:ascii="Kaiti TC" w:eastAsia="Kaiti TC" w:hAnsi="Kaiti TC" w:cs="Kaiti TC"/>
          <w:b/>
          <w:bCs/>
          <w:color w:val="FF0000"/>
          <w:sz w:val="21"/>
          <w:szCs w:val="21"/>
          <w:bdr w:val="none" w:sz="0" w:space="0" w:color="auto" w:frame="1"/>
          <w:lang w:eastAsia="zh-TW"/>
        </w:rPr>
        <w:t>（有各自的範疇，彼此獨立）</w:t>
      </w:r>
      <w:r w:rsidRPr="00395161">
        <w:rPr>
          <w:rFonts w:ascii="Kaiti TC" w:eastAsia="Kaiti TC" w:hAnsi="Kaiti TC" w:cs="Kaiti TC"/>
          <w:b/>
          <w:bCs/>
          <w:color w:val="000000"/>
          <w:sz w:val="28"/>
          <w:szCs w:val="28"/>
          <w:bdr w:val="none" w:sz="0" w:space="0" w:color="auto" w:frame="1"/>
          <w:lang w:eastAsia="zh-TW"/>
        </w:rPr>
        <w:t>。地等諸性</w:t>
      </w:r>
      <w:r w:rsidRPr="00395161">
        <w:rPr>
          <w:rFonts w:ascii="Kaiti TC" w:eastAsia="Kaiti TC" w:hAnsi="Kaiti TC" w:cs="Kaiti TC"/>
          <w:b/>
          <w:bCs/>
          <w:color w:val="FF0000"/>
          <w:sz w:val="21"/>
          <w:szCs w:val="21"/>
          <w:bdr w:val="none" w:sz="0" w:space="0" w:color="auto" w:frame="1"/>
          <w:lang w:eastAsia="zh-TW"/>
        </w:rPr>
        <w:t>（質）</w:t>
      </w:r>
      <w:r w:rsidRPr="00395161">
        <w:rPr>
          <w:rFonts w:ascii="Kaiti TC" w:eastAsia="Kaiti TC" w:hAnsi="Kaiti TC" w:cs="Kaiti TC"/>
          <w:b/>
          <w:bCs/>
          <w:color w:val="000000"/>
          <w:sz w:val="28"/>
          <w:szCs w:val="28"/>
          <w:bdr w:val="none" w:sz="0" w:space="0" w:color="auto" w:frame="1"/>
          <w:lang w:eastAsia="zh-TW"/>
        </w:rPr>
        <w:t>對地等體</w:t>
      </w:r>
      <w:r w:rsidRPr="00395161">
        <w:rPr>
          <w:rFonts w:ascii="Kaiti TC" w:eastAsia="Kaiti TC" w:hAnsi="Kaiti TC" w:cs="Kaiti TC"/>
          <w:b/>
          <w:bCs/>
          <w:color w:val="FF0000"/>
          <w:sz w:val="21"/>
          <w:szCs w:val="21"/>
          <w:bdr w:val="none" w:sz="0" w:space="0" w:color="auto" w:frame="1"/>
          <w:lang w:eastAsia="zh-TW"/>
        </w:rPr>
        <w:t>（之關係）</w:t>
      </w:r>
      <w:r w:rsidRPr="00395161">
        <w:rPr>
          <w:rFonts w:ascii="Kaiti TC" w:eastAsia="Kaiti TC" w:hAnsi="Kaiti TC" w:cs="Kaiti TC"/>
          <w:b/>
          <w:bCs/>
          <w:color w:val="000000"/>
          <w:sz w:val="28"/>
          <w:szCs w:val="28"/>
          <w:bdr w:val="none" w:sz="0" w:space="0" w:color="auto" w:frame="1"/>
          <w:lang w:eastAsia="zh-TW"/>
        </w:rPr>
        <w:t>，更相徵詰</w:t>
      </w:r>
      <w:r w:rsidRPr="00395161">
        <w:rPr>
          <w:rFonts w:ascii="Kaiti TC" w:eastAsia="Kaiti TC" w:hAnsi="Kaiti TC" w:cs="Kaiti TC"/>
          <w:b/>
          <w:bCs/>
          <w:color w:val="FF0000"/>
          <w:sz w:val="21"/>
          <w:szCs w:val="21"/>
          <w:bdr w:val="none" w:sz="0" w:space="0" w:color="auto" w:frame="1"/>
          <w:lang w:eastAsia="zh-TW"/>
        </w:rPr>
        <w:t>（加以質疑推理）</w:t>
      </w:r>
      <w:r w:rsidRPr="00395161">
        <w:rPr>
          <w:rFonts w:ascii="Kaiti TC" w:eastAsia="Kaiti TC" w:hAnsi="Kaiti TC" w:cs="Kaiti TC"/>
          <w:b/>
          <w:bCs/>
          <w:color w:val="000000"/>
          <w:sz w:val="28"/>
          <w:szCs w:val="28"/>
          <w:bdr w:val="none" w:sz="0" w:space="0" w:color="auto" w:frame="1"/>
          <w:lang w:eastAsia="zh-TW"/>
        </w:rPr>
        <w:t>，准此應知</w:t>
      </w:r>
      <w:r w:rsidRPr="00395161">
        <w:rPr>
          <w:rFonts w:ascii="Kaiti TC" w:eastAsia="Kaiti TC" w:hAnsi="Kaiti TC" w:cs="Kaiti TC"/>
          <w:b/>
          <w:bCs/>
          <w:color w:val="FF0000"/>
          <w:sz w:val="21"/>
          <w:szCs w:val="21"/>
          <w:bdr w:val="none" w:sz="0" w:space="0" w:color="auto" w:frame="1"/>
          <w:lang w:eastAsia="zh-TW"/>
        </w:rPr>
        <w:t>（也會得出相同的結論）</w:t>
      </w:r>
      <w:r w:rsidRPr="00395161">
        <w:rPr>
          <w:rFonts w:ascii="Kaiti TC" w:eastAsia="Kaiti TC" w:hAnsi="Kaiti TC" w:cs="Kaiti TC"/>
          <w:b/>
          <w:bCs/>
          <w:color w:val="000000"/>
          <w:sz w:val="28"/>
          <w:szCs w:val="28"/>
          <w:bdr w:val="none" w:sz="0" w:space="0" w:color="auto" w:frame="1"/>
          <w:lang w:eastAsia="zh-TW"/>
        </w:rPr>
        <w:t>。如實性等無別實等性，實等亦應無別實性等</w:t>
      </w:r>
      <w:r w:rsidRPr="00395161">
        <w:rPr>
          <w:rFonts w:ascii="Kaiti TC" w:eastAsia="Kaiti TC" w:hAnsi="Kaiti TC" w:cs="Kaiti TC"/>
          <w:b/>
          <w:bCs/>
          <w:color w:val="FF0000"/>
          <w:sz w:val="21"/>
          <w:szCs w:val="21"/>
          <w:bdr w:val="none" w:sz="0" w:space="0" w:color="auto" w:frame="1"/>
          <w:lang w:eastAsia="zh-TW"/>
        </w:rPr>
        <w:t>（就如實德業的性質就體現在實德業之中，在實德業之外沒有獨立存在的性質，同樣的實德業之外也沒有獨立存在的同異性）</w:t>
      </w:r>
      <w:r w:rsidRPr="00395161">
        <w:rPr>
          <w:rFonts w:ascii="Kaiti TC" w:eastAsia="Kaiti TC" w:hAnsi="Kaiti TC" w:cs="Kaiti TC"/>
          <w:b/>
          <w:bCs/>
          <w:color w:val="000000"/>
          <w:sz w:val="28"/>
          <w:szCs w:val="28"/>
          <w:bdr w:val="none" w:sz="0" w:space="0" w:color="auto" w:frame="1"/>
          <w:lang w:eastAsia="zh-TW"/>
        </w:rPr>
        <w:t>。若離實等有實等</w:t>
      </w:r>
      <w:r w:rsidRPr="00395161">
        <w:rPr>
          <w:rFonts w:ascii="Kaiti TC" w:eastAsia="Kaiti TC" w:hAnsi="Kaiti TC" w:cs="Kaiti TC"/>
          <w:b/>
          <w:bCs/>
          <w:color w:val="FF0000"/>
          <w:sz w:val="21"/>
          <w:szCs w:val="21"/>
          <w:bdr w:val="none" w:sz="0" w:space="0" w:color="auto" w:frame="1"/>
          <w:lang w:eastAsia="zh-TW"/>
        </w:rPr>
        <w:t>（的同異）</w:t>
      </w:r>
      <w:r w:rsidRPr="00395161">
        <w:rPr>
          <w:rFonts w:ascii="Kaiti TC" w:eastAsia="Kaiti TC" w:hAnsi="Kaiti TC" w:cs="Kaiti TC"/>
          <w:b/>
          <w:bCs/>
          <w:color w:val="000000"/>
          <w:sz w:val="28"/>
          <w:szCs w:val="28"/>
          <w:bdr w:val="none" w:sz="0" w:space="0" w:color="auto" w:frame="1"/>
          <w:lang w:eastAsia="zh-TW"/>
        </w:rPr>
        <w:t>性，應離非實等有非實等</w:t>
      </w:r>
      <w:r w:rsidRPr="00395161">
        <w:rPr>
          <w:rFonts w:ascii="Kaiti TC" w:eastAsia="Kaiti TC" w:hAnsi="Kaiti TC" w:cs="Kaiti TC"/>
          <w:b/>
          <w:bCs/>
          <w:color w:val="FF0000"/>
          <w:sz w:val="21"/>
          <w:szCs w:val="21"/>
          <w:bdr w:val="none" w:sz="0" w:space="0" w:color="auto" w:frame="1"/>
          <w:lang w:eastAsia="zh-TW"/>
        </w:rPr>
        <w:t>（的同異）</w:t>
      </w:r>
      <w:r w:rsidRPr="00395161">
        <w:rPr>
          <w:rFonts w:ascii="Kaiti TC" w:eastAsia="Kaiti TC" w:hAnsi="Kaiti TC" w:cs="Kaiti TC"/>
          <w:b/>
          <w:bCs/>
          <w:color w:val="000000"/>
          <w:sz w:val="28"/>
          <w:szCs w:val="28"/>
          <w:bdr w:val="none" w:sz="0" w:space="0" w:color="auto" w:frame="1"/>
          <w:lang w:eastAsia="zh-TW"/>
        </w:rPr>
        <w:t>性。彼既不爾，此云何然？故</w:t>
      </w:r>
      <w:r w:rsidRPr="00395161">
        <w:rPr>
          <w:rFonts w:ascii="Kaiti TC" w:eastAsia="Kaiti TC" w:hAnsi="Kaiti TC" w:cs="Kaiti TC"/>
          <w:b/>
          <w:bCs/>
          <w:color w:val="FF0000"/>
          <w:sz w:val="21"/>
          <w:szCs w:val="21"/>
          <w:bdr w:val="none" w:sz="0" w:space="0" w:color="auto" w:frame="1"/>
          <w:lang w:eastAsia="zh-TW"/>
        </w:rPr>
        <w:t>（所謂真實獨立存在的）</w:t>
      </w:r>
      <w:r w:rsidRPr="00395161">
        <w:rPr>
          <w:rFonts w:ascii="Kaiti TC" w:eastAsia="Kaiti TC" w:hAnsi="Kaiti TC" w:cs="Kaiti TC"/>
          <w:b/>
          <w:bCs/>
          <w:color w:val="000000"/>
          <w:sz w:val="28"/>
          <w:szCs w:val="28"/>
          <w:bdr w:val="none" w:sz="0" w:space="0" w:color="auto" w:frame="1"/>
          <w:lang w:eastAsia="zh-TW"/>
        </w:rPr>
        <w:t>同異性，唯假施設。</w:t>
      </w:r>
    </w:p>
    <w:p w14:paraId="01E2DE35" w14:textId="77777777" w:rsidR="00395161" w:rsidRPr="00395161" w:rsidRDefault="00395161" w:rsidP="00395161">
      <w:pPr>
        <w:pStyle w:val="NormalWeb"/>
        <w:spacing w:before="0" w:beforeAutospacing="0" w:after="0" w:afterAutospacing="0"/>
        <w:rPr>
          <w:rFonts w:ascii="Kaiti TC" w:eastAsia="Kaiti TC" w:hAnsi="Kaiti TC" w:cs="Kaiti TC"/>
          <w:b/>
          <w:bCs/>
          <w:color w:val="000000"/>
          <w:sz w:val="28"/>
          <w:szCs w:val="28"/>
          <w:bdr w:val="none" w:sz="0" w:space="0" w:color="auto" w:frame="1"/>
          <w:lang w:eastAsia="zh-TW"/>
        </w:rPr>
      </w:pPr>
    </w:p>
    <w:p w14:paraId="77734E19" w14:textId="77777777" w:rsidR="00395161" w:rsidRPr="00395161" w:rsidRDefault="00395161" w:rsidP="00395161">
      <w:pPr>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00"/>
          <w:sz w:val="28"/>
          <w:szCs w:val="28"/>
          <w:bdr w:val="none" w:sz="0" w:space="0" w:color="auto" w:frame="1"/>
        </w:rPr>
        <w:t>又彼所執和合句義定非實有，</w:t>
      </w:r>
      <w:r w:rsidRPr="00395161">
        <w:rPr>
          <w:rFonts w:ascii="Kaiti TC" w:eastAsia="Kaiti TC" w:hAnsi="Kaiti TC" w:cs="Kaiti TC"/>
          <w:b/>
          <w:bCs/>
          <w:color w:val="FF0000"/>
          <w:bdr w:val="none" w:sz="0" w:space="0" w:color="auto" w:frame="1"/>
        </w:rPr>
        <w:t>（</w:t>
      </w:r>
      <w:r w:rsidRPr="00395161">
        <w:rPr>
          <w:rFonts w:ascii="Kaiti TC" w:eastAsia="Kaiti TC" w:hAnsi="Kaiti TC" w:cs="Kaiti TC"/>
          <w:b/>
          <w:bCs/>
          <w:color w:val="FF0000"/>
        </w:rPr>
        <w:t>連</w:t>
      </w:r>
      <w:r w:rsidRPr="00395161">
        <w:rPr>
          <w:rFonts w:ascii="Kaiti TC" w:eastAsia="Kaiti TC" w:hAnsi="Kaiti TC" w:cs="Kaiti TC"/>
          <w:b/>
          <w:bCs/>
          <w:color w:val="FF0000"/>
          <w:bdr w:val="none" w:sz="0" w:space="0" w:color="auto" w:frame="1"/>
        </w:rPr>
        <w:t>他們自己都說和合）</w:t>
      </w:r>
      <w:r w:rsidRPr="00395161">
        <w:rPr>
          <w:rFonts w:ascii="Kaiti TC" w:eastAsia="Kaiti TC" w:hAnsi="Kaiti TC" w:cs="Kaiti TC"/>
          <w:b/>
          <w:bCs/>
          <w:color w:val="000000"/>
          <w:sz w:val="28"/>
          <w:szCs w:val="28"/>
          <w:bdr w:val="none" w:sz="0" w:space="0" w:color="auto" w:frame="1"/>
        </w:rPr>
        <w:t>非</w:t>
      </w:r>
      <w:r w:rsidRPr="00395161">
        <w:rPr>
          <w:rFonts w:ascii="Kaiti TC" w:eastAsia="Kaiti TC" w:hAnsi="Kaiti TC" w:cs="Kaiti TC"/>
          <w:b/>
          <w:bCs/>
          <w:color w:val="FF0000"/>
          <w:bdr w:val="none" w:sz="0" w:space="0" w:color="auto" w:frame="1"/>
        </w:rPr>
        <w:t>（屬）</w:t>
      </w:r>
      <w:r w:rsidRPr="00395161">
        <w:rPr>
          <w:rFonts w:ascii="Kaiti TC" w:eastAsia="Kaiti TC" w:hAnsi="Kaiti TC" w:cs="Kaiti TC"/>
          <w:b/>
          <w:bCs/>
          <w:color w:val="000000"/>
          <w:sz w:val="28"/>
          <w:szCs w:val="28"/>
          <w:bdr w:val="none" w:sz="0" w:space="0" w:color="auto" w:frame="1"/>
        </w:rPr>
        <w:t>有</w:t>
      </w:r>
      <w:r w:rsidRPr="00395161">
        <w:rPr>
          <w:rFonts w:ascii="Kaiti TC" w:eastAsia="Kaiti TC" w:hAnsi="Kaiti TC" w:cs="Kaiti TC"/>
          <w:b/>
          <w:bCs/>
          <w:color w:val="212121"/>
          <w:sz w:val="28"/>
          <w:szCs w:val="28"/>
          <w:bdr w:val="none" w:sz="0" w:space="0" w:color="auto" w:frame="1"/>
        </w:rPr>
        <w:t>、實</w:t>
      </w:r>
      <w:r w:rsidRPr="00395161">
        <w:rPr>
          <w:rFonts w:ascii="Kaiti TC" w:eastAsia="Kaiti TC" w:hAnsi="Kaiti TC" w:cs="Kaiti TC"/>
          <w:b/>
          <w:bCs/>
          <w:color w:val="000000"/>
          <w:sz w:val="28"/>
          <w:szCs w:val="28"/>
          <w:bdr w:val="none" w:sz="0" w:space="0" w:color="auto" w:frame="1"/>
        </w:rPr>
        <w:t>等諸</w:t>
      </w:r>
      <w:r w:rsidRPr="00395161">
        <w:rPr>
          <w:rFonts w:ascii="Kaiti TC" w:eastAsia="Kaiti TC" w:hAnsi="Kaiti TC" w:cs="Kaiti TC"/>
          <w:b/>
          <w:bCs/>
          <w:color w:val="FF0000"/>
          <w:bdr w:val="none" w:sz="0" w:space="0" w:color="auto" w:frame="1"/>
        </w:rPr>
        <w:t>（實）</w:t>
      </w:r>
      <w:r w:rsidRPr="00395161">
        <w:rPr>
          <w:rFonts w:ascii="Kaiti TC" w:eastAsia="Kaiti TC" w:hAnsi="Kaiti TC" w:cs="Kaiti TC"/>
          <w:b/>
          <w:bCs/>
          <w:color w:val="000000"/>
          <w:sz w:val="28"/>
          <w:szCs w:val="28"/>
          <w:bdr w:val="none" w:sz="0" w:space="0" w:color="auto" w:frame="1"/>
        </w:rPr>
        <w:t>法攝故，如畢竟無。彼許實等現量所得，以理推徵尚非實有，況彼自許和合句義非現量得，而可實有？設執和合是現量境，由前理故，亦非實有。</w:t>
      </w:r>
    </w:p>
    <w:p w14:paraId="1D8813CA" w14:textId="77777777" w:rsidR="00395161" w:rsidRPr="00395161" w:rsidRDefault="00395161" w:rsidP="00395161">
      <w:pPr>
        <w:rPr>
          <w:rFonts w:ascii="Kaiti TC" w:eastAsia="Kaiti TC" w:hAnsi="Kaiti TC" w:cs="Kaiti TC"/>
          <w:b/>
          <w:bCs/>
          <w:color w:val="000000"/>
          <w:bdr w:val="none" w:sz="0" w:space="0" w:color="auto" w:frame="1"/>
        </w:rPr>
      </w:pPr>
    </w:p>
    <w:p w14:paraId="086BFCC9" w14:textId="77777777" w:rsidR="00395161" w:rsidRPr="00395161" w:rsidRDefault="00395161" w:rsidP="00395161">
      <w:pPr>
        <w:rPr>
          <w:rFonts w:ascii="Kaiti TC" w:eastAsia="Kaiti TC" w:hAnsi="Kaiti TC" w:cs="Kaiti TC"/>
          <w:b/>
          <w:bCs/>
        </w:rPr>
      </w:pPr>
      <w:r w:rsidRPr="00395161">
        <w:rPr>
          <w:rFonts w:ascii="Kaiti TC" w:eastAsia="Kaiti TC" w:hAnsi="Kaiti TC" w:cs="Kaiti TC"/>
          <w:b/>
          <w:bCs/>
          <w:color w:val="0000FF"/>
        </w:rPr>
        <w:t>勝論認為實等的五句義外，別有一個實在的第六句義，</w:t>
      </w:r>
      <w:r w:rsidRPr="00395161">
        <w:rPr>
          <w:rFonts w:ascii="Kaiti TC" w:eastAsia="Kaiti TC" w:hAnsi="Kaiti TC" w:cs="Kaiti TC"/>
          <w:b/>
          <w:bCs/>
          <w:color w:val="0000FF"/>
          <w:bdr w:val="none" w:sz="0" w:space="0" w:color="auto" w:frame="1"/>
        </w:rPr>
        <w:t>勝論外道以為在事物之外，有一個“和合句”</w:t>
      </w:r>
      <w:r w:rsidRPr="00395161">
        <w:rPr>
          <w:rFonts w:ascii="Kaiti TC" w:eastAsia="Kaiti TC" w:hAnsi="Kaiti TC" w:cs="Kaiti TC"/>
          <w:b/>
          <w:bCs/>
          <w:color w:val="0000FF"/>
        </w:rPr>
        <w:t>能使實等五句義相屬而不相離，名「和合性」</w:t>
      </w:r>
      <w:r w:rsidRPr="00395161">
        <w:rPr>
          <w:rFonts w:ascii="Kaiti TC" w:eastAsia="Kaiti TC" w:hAnsi="Kaiti TC" w:cs="Kaiti TC"/>
          <w:b/>
          <w:bCs/>
          <w:color w:val="0000FF"/>
          <w:bdr w:val="none" w:sz="0" w:space="0" w:color="auto" w:frame="1"/>
        </w:rPr>
        <w:t>。還有真實獨立存在“大有”、“同異” 等性，使得事物能存在、有異同之相。實際上，離開實質的事物不可能有獨立存在的大有、同異、和合等真實自性，這三性必定存在事物本身之中。</w:t>
      </w:r>
    </w:p>
    <w:p w14:paraId="31CD5AAD" w14:textId="77777777" w:rsidR="00395161" w:rsidRPr="00395161" w:rsidRDefault="00395161" w:rsidP="00395161">
      <w:pPr>
        <w:rPr>
          <w:rFonts w:ascii="Kaiti TC" w:eastAsia="Kaiti TC" w:hAnsi="Kaiti TC" w:cs="Kaiti TC"/>
          <w:b/>
          <w:bCs/>
        </w:rPr>
      </w:pPr>
    </w:p>
    <w:p w14:paraId="2E1C6668" w14:textId="77777777" w:rsidR="00395161" w:rsidRPr="00395161" w:rsidRDefault="00395161" w:rsidP="00395161">
      <w:pPr>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00"/>
          <w:sz w:val="28"/>
          <w:szCs w:val="28"/>
          <w:bdr w:val="none" w:sz="0" w:space="0" w:color="auto" w:frame="1"/>
        </w:rPr>
        <w:t>然彼</w:t>
      </w:r>
      <w:r w:rsidRPr="00395161">
        <w:rPr>
          <w:rFonts w:ascii="Kaiti TC" w:eastAsia="Kaiti TC" w:hAnsi="Kaiti TC" w:cs="Kaiti TC"/>
          <w:b/>
          <w:bCs/>
          <w:color w:val="FF0000"/>
          <w:sz w:val="21"/>
          <w:szCs w:val="21"/>
          <w:bdr w:val="none" w:sz="0" w:space="0" w:color="auto" w:frame="1"/>
        </w:rPr>
        <w:t>（說的）</w:t>
      </w:r>
      <w:r w:rsidRPr="00395161">
        <w:rPr>
          <w:rFonts w:ascii="Kaiti TC" w:eastAsia="Kaiti TC" w:hAnsi="Kaiti TC" w:cs="Kaiti TC"/>
          <w:b/>
          <w:bCs/>
          <w:color w:val="000000"/>
          <w:sz w:val="28"/>
          <w:szCs w:val="28"/>
          <w:bdr w:val="none" w:sz="0" w:space="0" w:color="auto" w:frame="1"/>
        </w:rPr>
        <w:t>實等，非緣離識實有自體現量所得，許所知故</w:t>
      </w:r>
      <w:r w:rsidRPr="00395161">
        <w:rPr>
          <w:rFonts w:ascii="Kaiti TC" w:eastAsia="Kaiti TC" w:hAnsi="Kaiti TC" w:cs="Kaiti TC"/>
          <w:b/>
          <w:bCs/>
          <w:color w:val="FF0000"/>
          <w:sz w:val="21"/>
          <w:szCs w:val="21"/>
          <w:bdr w:val="none" w:sz="0" w:space="0" w:color="auto" w:frame="1"/>
        </w:rPr>
        <w:t>（不是在識外有實體可以用現量的方式認識，因為他們說實、德等識外實法是所知的對象。</w:t>
      </w:r>
      <w:r w:rsidRPr="00395161">
        <w:rPr>
          <w:rFonts w:ascii="Kaiti TC" w:eastAsia="Kaiti TC" w:hAnsi="Kaiti TC" w:cs="Kaiti TC"/>
          <w:b/>
          <w:bCs/>
          <w:color w:val="FF0000"/>
          <w:sz w:val="21"/>
          <w:szCs w:val="21"/>
          <w:bdr w:val="none" w:sz="0" w:space="0" w:color="auto" w:frame="1"/>
          <w:shd w:val="clear" w:color="auto" w:fill="FFFFFF"/>
        </w:rPr>
        <w:t>“所知”是意識比量認識後的結果，不是現量所得，所以識外的實法就</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如龜毛等</w:t>
      </w:r>
      <w:r w:rsidRPr="00395161">
        <w:rPr>
          <w:rFonts w:ascii="Kaiti TC" w:eastAsia="Kaiti TC" w:hAnsi="Kaiti TC" w:cs="Kaiti TC"/>
          <w:b/>
          <w:bCs/>
          <w:color w:val="FF0000"/>
          <w:sz w:val="21"/>
          <w:szCs w:val="21"/>
          <w:bdr w:val="none" w:sz="0" w:space="0" w:color="auto" w:frame="1"/>
        </w:rPr>
        <w:t>（根本沒有）</w:t>
      </w:r>
      <w:r w:rsidRPr="00395161">
        <w:rPr>
          <w:rFonts w:ascii="Kaiti TC" w:eastAsia="Kaiti TC" w:hAnsi="Kaiti TC" w:cs="Kaiti TC"/>
          <w:b/>
          <w:bCs/>
          <w:color w:val="000000"/>
          <w:sz w:val="28"/>
          <w:szCs w:val="28"/>
          <w:bdr w:val="none" w:sz="0" w:space="0" w:color="auto" w:frame="1"/>
        </w:rPr>
        <w:t>。又緣實</w:t>
      </w:r>
      <w:r w:rsidRPr="00395161">
        <w:rPr>
          <w:rFonts w:ascii="Kaiti TC" w:eastAsia="Kaiti TC" w:hAnsi="Kaiti TC" w:cs="Kaiti TC"/>
          <w:b/>
          <w:bCs/>
          <w:color w:val="FF0000"/>
          <w:sz w:val="21"/>
          <w:szCs w:val="21"/>
          <w:bdr w:val="none" w:sz="0" w:space="0" w:color="auto" w:frame="1"/>
        </w:rPr>
        <w:t>（體事物的）</w:t>
      </w:r>
      <w:r w:rsidRPr="00395161">
        <w:rPr>
          <w:rFonts w:ascii="Kaiti TC" w:eastAsia="Kaiti TC" w:hAnsi="Kaiti TC" w:cs="Kaiti TC"/>
          <w:b/>
          <w:bCs/>
          <w:color w:val="000000"/>
          <w:sz w:val="28"/>
          <w:szCs w:val="28"/>
          <w:bdr w:val="none" w:sz="0" w:space="0" w:color="auto" w:frame="1"/>
        </w:rPr>
        <w:t>智非緣離識實句自體現量智攝</w:t>
      </w:r>
      <w:r w:rsidRPr="00395161">
        <w:rPr>
          <w:rFonts w:ascii="Kaiti TC" w:eastAsia="Kaiti TC" w:hAnsi="Kaiti TC" w:cs="Kaiti TC"/>
          <w:b/>
          <w:bCs/>
          <w:color w:val="FF0000"/>
          <w:sz w:val="21"/>
          <w:szCs w:val="21"/>
          <w:bdr w:val="none" w:sz="0" w:space="0" w:color="auto" w:frame="1"/>
        </w:rPr>
        <w:t>（能認識實句義的智，並非他們所說的能認識心外實體事物的現量智，而是比量認識的所知，此智）</w:t>
      </w:r>
      <w:r w:rsidRPr="00395161">
        <w:rPr>
          <w:rFonts w:ascii="Kaiti TC" w:eastAsia="Kaiti TC" w:hAnsi="Kaiti TC" w:cs="Kaiti TC"/>
          <w:b/>
          <w:bCs/>
          <w:color w:val="000000"/>
          <w:sz w:val="28"/>
          <w:szCs w:val="28"/>
          <w:bdr w:val="none" w:sz="0" w:space="0" w:color="auto" w:frame="1"/>
        </w:rPr>
        <w:t>假合生</w:t>
      </w:r>
      <w:r w:rsidRPr="00395161">
        <w:rPr>
          <w:rFonts w:ascii="Kaiti TC" w:eastAsia="Kaiti TC" w:hAnsi="Kaiti TC" w:cs="Kaiti TC"/>
          <w:b/>
          <w:bCs/>
          <w:color w:val="FF0000"/>
          <w:sz w:val="21"/>
          <w:szCs w:val="21"/>
          <w:bdr w:val="none" w:sz="0" w:space="0" w:color="auto" w:frame="1"/>
        </w:rPr>
        <w:t>（藉著很多條件而生起）</w:t>
      </w:r>
      <w:r w:rsidRPr="00395161">
        <w:rPr>
          <w:rFonts w:ascii="Kaiti TC" w:eastAsia="Kaiti TC" w:hAnsi="Kaiti TC" w:cs="Kaiti TC"/>
          <w:b/>
          <w:bCs/>
          <w:color w:val="000000"/>
          <w:sz w:val="28"/>
          <w:szCs w:val="28"/>
          <w:bdr w:val="none" w:sz="0" w:space="0" w:color="auto" w:frame="1"/>
        </w:rPr>
        <w:t>故，如</w:t>
      </w:r>
      <w:r w:rsidRPr="00395161">
        <w:rPr>
          <w:rFonts w:ascii="Kaiti TC" w:eastAsia="Kaiti TC" w:hAnsi="Kaiti TC" w:cs="Kaiti TC"/>
          <w:b/>
          <w:bCs/>
          <w:color w:val="FF0000"/>
          <w:sz w:val="21"/>
          <w:szCs w:val="21"/>
          <w:bdr w:val="none" w:sz="0" w:space="0" w:color="auto" w:frame="1"/>
        </w:rPr>
        <w:t>（就像緣取）</w:t>
      </w:r>
      <w:r w:rsidRPr="00395161">
        <w:rPr>
          <w:rFonts w:ascii="Kaiti TC" w:eastAsia="Kaiti TC" w:hAnsi="Kaiti TC" w:cs="Kaiti TC"/>
          <w:b/>
          <w:bCs/>
          <w:color w:val="000000"/>
          <w:sz w:val="28"/>
          <w:szCs w:val="28"/>
          <w:bdr w:val="none" w:sz="0" w:space="0" w:color="auto" w:frame="1"/>
        </w:rPr>
        <w:t>德智等。廣說乃至緣和合智，非緣離識和合自體現量智攝，假合生</w:t>
      </w:r>
      <w:r w:rsidRPr="00395161">
        <w:rPr>
          <w:rFonts w:ascii="Kaiti TC" w:eastAsia="Kaiti TC" w:hAnsi="Kaiti TC" w:cs="Kaiti TC"/>
          <w:b/>
          <w:bCs/>
          <w:color w:val="FF0000"/>
          <w:sz w:val="21"/>
          <w:szCs w:val="21"/>
          <w:bdr w:val="none" w:sz="0" w:space="0" w:color="auto" w:frame="1"/>
        </w:rPr>
        <w:t>（之智）</w:t>
      </w:r>
      <w:r w:rsidRPr="00395161">
        <w:rPr>
          <w:rFonts w:ascii="Kaiti TC" w:eastAsia="Kaiti TC" w:hAnsi="Kaiti TC" w:cs="Kaiti TC"/>
          <w:b/>
          <w:bCs/>
          <w:color w:val="000000"/>
          <w:sz w:val="28"/>
          <w:szCs w:val="28"/>
          <w:bdr w:val="none" w:sz="0" w:space="0" w:color="auto" w:frame="1"/>
        </w:rPr>
        <w:t>故，如</w:t>
      </w:r>
      <w:r w:rsidRPr="00395161">
        <w:rPr>
          <w:rFonts w:ascii="Kaiti TC" w:eastAsia="Kaiti TC" w:hAnsi="Kaiti TC" w:cs="Kaiti TC"/>
          <w:b/>
          <w:bCs/>
          <w:color w:val="FF0000"/>
          <w:sz w:val="21"/>
          <w:szCs w:val="21"/>
          <w:bdr w:val="none" w:sz="0" w:space="0" w:color="auto" w:frame="1"/>
        </w:rPr>
        <w:t>（緣）</w:t>
      </w:r>
      <w:r w:rsidRPr="00395161">
        <w:rPr>
          <w:rFonts w:ascii="Kaiti TC" w:eastAsia="Kaiti TC" w:hAnsi="Kaiti TC" w:cs="Kaiti TC"/>
          <w:b/>
          <w:bCs/>
          <w:color w:val="000000"/>
          <w:sz w:val="28"/>
          <w:szCs w:val="28"/>
          <w:bdr w:val="none" w:sz="0" w:space="0" w:color="auto" w:frame="1"/>
        </w:rPr>
        <w:t>實智等。故勝論者實等句義，亦是隨情妄所施設。</w:t>
      </w:r>
    </w:p>
    <w:p w14:paraId="1291692B" w14:textId="77777777" w:rsidR="00395161" w:rsidRPr="00395161" w:rsidRDefault="00395161" w:rsidP="00395161">
      <w:pPr>
        <w:rPr>
          <w:rFonts w:ascii="Kaiti TC" w:eastAsia="Kaiti TC" w:hAnsi="Kaiti TC" w:cs="Kaiti TC"/>
          <w:b/>
          <w:bCs/>
          <w:sz w:val="21"/>
          <w:szCs w:val="21"/>
        </w:rPr>
      </w:pPr>
    </w:p>
    <w:p w14:paraId="6F7C51BD" w14:textId="77777777" w:rsidR="00395161" w:rsidRPr="00395161" w:rsidRDefault="00395161" w:rsidP="00395161">
      <w:pPr>
        <w:pStyle w:val="NormalWeb"/>
        <w:spacing w:before="0" w:beforeAutospacing="0" w:after="0" w:afterAutospacing="0"/>
        <w:rPr>
          <w:rFonts w:ascii="Kaiti TC" w:eastAsia="Kaiti TC" w:hAnsi="Kaiti TC" w:cs="Kaiti TC"/>
          <w:b/>
          <w:bCs/>
          <w:color w:val="0000FF"/>
          <w:sz w:val="22"/>
          <w:szCs w:val="22"/>
          <w:bdr w:val="none" w:sz="0" w:space="0" w:color="auto" w:frame="1"/>
          <w:lang w:eastAsia="zh-TW"/>
        </w:rPr>
      </w:pPr>
      <w:r w:rsidRPr="00395161">
        <w:rPr>
          <w:rFonts w:ascii="Kaiti TC" w:eastAsia="Kaiti TC" w:hAnsi="Kaiti TC" w:cs="Kaiti TC"/>
          <w:b/>
          <w:bCs/>
          <w:color w:val="0000FF"/>
          <w:sz w:val="22"/>
          <w:szCs w:val="22"/>
          <w:bdr w:val="none" w:sz="0" w:space="0" w:color="auto" w:frame="1"/>
          <w:lang w:eastAsia="zh-TW"/>
        </w:rPr>
        <w:t>勝論認為實等諸範疇是心外實有，而且能被現量認識。但從能認識的角度來看，能認識各種範疇的心智，是憑借各種條件生起而認識各種範疇。從被認識的角度來說，這些範疇只是意識的產物，非現量認識心外的對象，也非心外實有。</w:t>
      </w:r>
    </w:p>
    <w:p w14:paraId="0F58A591" w14:textId="77777777" w:rsidR="00395161" w:rsidRPr="00395161" w:rsidRDefault="00395161" w:rsidP="00395161">
      <w:pPr>
        <w:pStyle w:val="NormalWeb"/>
        <w:spacing w:before="0" w:beforeAutospacing="0" w:after="0" w:afterAutospacing="0"/>
        <w:rPr>
          <w:rFonts w:ascii="Kaiti TC" w:eastAsia="Kaiti TC" w:hAnsi="Kaiti TC" w:cs="Kaiti TC"/>
          <w:b/>
          <w:bCs/>
          <w:color w:val="222222"/>
          <w:sz w:val="28"/>
          <w:szCs w:val="28"/>
          <w:lang w:eastAsia="zh-TW"/>
        </w:rPr>
      </w:pPr>
    </w:p>
    <w:p w14:paraId="56D46059" w14:textId="77777777" w:rsidR="00395161" w:rsidRPr="00395161" w:rsidRDefault="00395161" w:rsidP="00395161">
      <w:pPr>
        <w:pStyle w:val="NormalWeb"/>
        <w:spacing w:before="0" w:beforeAutospacing="0" w:after="0" w:afterAutospacing="0"/>
        <w:rPr>
          <w:rFonts w:ascii="Kaiti TC" w:eastAsia="Kaiti TC" w:hAnsi="Kaiti TC" w:cs="Kaiti TC"/>
          <w:b/>
          <w:bCs/>
          <w:color w:val="222222"/>
          <w:sz w:val="28"/>
          <w:szCs w:val="28"/>
          <w:lang w:eastAsia="zh-TW"/>
        </w:rPr>
      </w:pPr>
      <w:r w:rsidRPr="00395161">
        <w:rPr>
          <w:rFonts w:ascii="Kaiti TC" w:eastAsia="Kaiti TC" w:hAnsi="Kaiti TC" w:cs="Kaiti TC"/>
          <w:b/>
          <w:bCs/>
          <w:color w:val="0000FF"/>
          <w:sz w:val="28"/>
          <w:szCs w:val="28"/>
          <w:bdr w:val="none" w:sz="0" w:space="0" w:color="auto" w:frame="1"/>
          <w:lang w:eastAsia="zh-TW"/>
        </w:rPr>
        <w:t># 破一因論的法執</w:t>
      </w:r>
    </w:p>
    <w:p w14:paraId="2C812AC6" w14:textId="77777777" w:rsidR="00395161" w:rsidRPr="00395161" w:rsidRDefault="00395161" w:rsidP="00395161">
      <w:pPr>
        <w:pStyle w:val="NormalWeb"/>
        <w:spacing w:before="0" w:beforeAutospacing="0" w:after="0" w:afterAutospacing="0"/>
        <w:rPr>
          <w:rFonts w:ascii="Kaiti TC" w:eastAsia="Kaiti TC" w:hAnsi="Kaiti TC" w:cs="Kaiti TC"/>
          <w:b/>
          <w:bCs/>
          <w:color w:val="222222"/>
          <w:sz w:val="28"/>
          <w:szCs w:val="28"/>
          <w:lang w:eastAsia="zh-TW"/>
        </w:rPr>
      </w:pPr>
      <w:r w:rsidRPr="00395161">
        <w:rPr>
          <w:rFonts w:ascii="Kaiti TC" w:eastAsia="Kaiti TC" w:hAnsi="Kaiti TC" w:cs="Kaiti TC"/>
          <w:b/>
          <w:bCs/>
          <w:color w:val="222222"/>
          <w:sz w:val="28"/>
          <w:szCs w:val="28"/>
          <w:bdr w:val="none" w:sz="0" w:space="0" w:color="auto" w:frame="1"/>
          <w:lang w:eastAsia="zh-TW"/>
        </w:rPr>
        <w:t> </w:t>
      </w:r>
    </w:p>
    <w:p w14:paraId="7252ABBE" w14:textId="77777777" w:rsidR="00395161" w:rsidRPr="00395161" w:rsidRDefault="00395161" w:rsidP="00395161">
      <w:pPr>
        <w:pStyle w:val="NormalWeb"/>
        <w:spacing w:before="0" w:beforeAutospacing="0" w:after="0" w:afterAutospacing="0"/>
        <w:rPr>
          <w:rFonts w:ascii="Kaiti TC" w:eastAsia="Kaiti TC" w:hAnsi="Kaiti TC" w:cs="Kaiti TC"/>
          <w:b/>
          <w:bCs/>
          <w:color w:val="000000"/>
          <w:sz w:val="28"/>
          <w:szCs w:val="28"/>
          <w:bdr w:val="none" w:sz="0" w:space="0" w:color="auto" w:frame="1"/>
          <w:lang w:eastAsia="zh-TW"/>
        </w:rPr>
      </w:pPr>
      <w:r w:rsidRPr="00395161">
        <w:rPr>
          <w:rFonts w:ascii="Kaiti TC" w:eastAsia="Kaiti TC" w:hAnsi="Kaiti TC" w:cs="Kaiti TC"/>
          <w:b/>
          <w:bCs/>
          <w:color w:val="000000"/>
          <w:sz w:val="28"/>
          <w:szCs w:val="28"/>
          <w:bdr w:val="none" w:sz="0" w:space="0" w:color="auto" w:frame="1"/>
          <w:lang w:eastAsia="zh-TW"/>
        </w:rPr>
        <w:t>有執有一大自在天，體實、遍、常，能生諸法。</w:t>
      </w:r>
    </w:p>
    <w:p w14:paraId="6893929B" w14:textId="77777777" w:rsidR="00395161" w:rsidRPr="00395161" w:rsidRDefault="00395161" w:rsidP="00395161">
      <w:pPr>
        <w:pStyle w:val="NormalWeb"/>
        <w:spacing w:before="0" w:beforeAutospacing="0" w:after="0" w:afterAutospacing="0"/>
        <w:rPr>
          <w:rFonts w:ascii="Kaiti TC" w:eastAsia="Kaiti TC" w:hAnsi="Kaiti TC" w:cs="Kaiti TC"/>
          <w:b/>
          <w:bCs/>
          <w:color w:val="000000"/>
          <w:sz w:val="28"/>
          <w:szCs w:val="28"/>
          <w:bdr w:val="none" w:sz="0" w:space="0" w:color="auto" w:frame="1"/>
          <w:lang w:eastAsia="zh-TW"/>
        </w:rPr>
      </w:pPr>
    </w:p>
    <w:p w14:paraId="006C2472" w14:textId="77777777" w:rsidR="00395161" w:rsidRPr="00395161" w:rsidRDefault="00395161" w:rsidP="00395161">
      <w:pPr>
        <w:pStyle w:val="NormalWeb"/>
        <w:spacing w:before="0" w:beforeAutospacing="0" w:after="0" w:afterAutospacing="0"/>
        <w:rPr>
          <w:rFonts w:ascii="Kaiti TC" w:eastAsia="Kaiti TC" w:hAnsi="Kaiti TC" w:cs="Kaiti TC"/>
          <w:b/>
          <w:bCs/>
          <w:color w:val="000000"/>
          <w:sz w:val="22"/>
          <w:szCs w:val="22"/>
          <w:bdr w:val="none" w:sz="0" w:space="0" w:color="auto" w:frame="1"/>
          <w:lang w:eastAsia="zh-TW"/>
        </w:rPr>
      </w:pPr>
      <w:r w:rsidRPr="00395161">
        <w:rPr>
          <w:rFonts w:ascii="Kaiti TC" w:eastAsia="Kaiti TC" w:hAnsi="Kaiti TC" w:cs="Kaiti TC"/>
          <w:b/>
          <w:bCs/>
          <w:color w:val="0000FF"/>
          <w:sz w:val="22"/>
          <w:szCs w:val="22"/>
          <w:lang w:eastAsia="zh-TW"/>
        </w:rPr>
        <w:t>大自在天，佛經中說是欲界第六天。大自在天王有三目、八臂，騎白牛，執白拂，是統理世界的主人。祀大自在天的外道，執此天體是真實、遍滿、常住，能生一切法。</w:t>
      </w:r>
    </w:p>
    <w:p w14:paraId="4FBEDE9D" w14:textId="77777777" w:rsidR="00395161" w:rsidRPr="00395161" w:rsidRDefault="00395161" w:rsidP="00395161">
      <w:pPr>
        <w:pStyle w:val="NormalWeb"/>
        <w:spacing w:before="0" w:beforeAutospacing="0" w:after="0" w:afterAutospacing="0"/>
        <w:rPr>
          <w:rFonts w:ascii="Kaiti TC" w:eastAsia="Kaiti TC" w:hAnsi="Kaiti TC" w:cs="Kaiti TC"/>
          <w:b/>
          <w:bCs/>
          <w:color w:val="000000"/>
          <w:sz w:val="28"/>
          <w:szCs w:val="28"/>
          <w:bdr w:val="none" w:sz="0" w:space="0" w:color="auto" w:frame="1"/>
          <w:lang w:eastAsia="zh-TW"/>
        </w:rPr>
      </w:pPr>
    </w:p>
    <w:p w14:paraId="686F0586" w14:textId="77777777" w:rsidR="00395161" w:rsidRPr="00395161" w:rsidRDefault="00395161" w:rsidP="00395161">
      <w:pPr>
        <w:pStyle w:val="NormalWeb"/>
        <w:spacing w:before="0" w:beforeAutospacing="0" w:after="0" w:afterAutospacing="0"/>
        <w:rPr>
          <w:rFonts w:ascii="Kaiti TC" w:eastAsia="Kaiti TC" w:hAnsi="Kaiti TC" w:cs="Kaiti TC"/>
          <w:b/>
          <w:bCs/>
          <w:color w:val="212121"/>
          <w:sz w:val="28"/>
          <w:szCs w:val="28"/>
          <w:bdr w:val="none" w:sz="0" w:space="0" w:color="auto" w:frame="1"/>
          <w:lang w:eastAsia="zh-TW"/>
        </w:rPr>
      </w:pPr>
      <w:r w:rsidRPr="00395161">
        <w:rPr>
          <w:rFonts w:ascii="Kaiti TC" w:eastAsia="Kaiti TC" w:hAnsi="Kaiti TC" w:cs="Kaiti TC"/>
          <w:b/>
          <w:bCs/>
          <w:color w:val="000000"/>
          <w:sz w:val="28"/>
          <w:szCs w:val="28"/>
          <w:bdr w:val="none" w:sz="0" w:space="0" w:color="auto" w:frame="1"/>
          <w:lang w:eastAsia="zh-TW"/>
        </w:rPr>
        <w:t>彼執非理，所以者何？ 若法能生，必非常故。諸非常者，必不遍故；諸不遍者，非真實故。</w:t>
      </w:r>
      <w:r w:rsidRPr="00395161">
        <w:rPr>
          <w:rFonts w:ascii="Kaiti TC" w:eastAsia="Kaiti TC" w:hAnsi="Kaiti TC" w:cs="Kaiti TC"/>
          <w:b/>
          <w:bCs/>
          <w:color w:val="FF0000"/>
          <w:sz w:val="21"/>
          <w:szCs w:val="21"/>
          <w:bdr w:val="none" w:sz="0" w:space="0" w:color="auto" w:frame="1"/>
          <w:lang w:eastAsia="zh-TW"/>
        </w:rPr>
        <w:t>（</w:t>
      </w:r>
      <w:r w:rsidRPr="00395161">
        <w:rPr>
          <w:rFonts w:ascii="Kaiti TC" w:eastAsia="Kaiti TC" w:hAnsi="Kaiti TC" w:cs="Kaiti TC"/>
          <w:b/>
          <w:bCs/>
          <w:color w:val="FF0000"/>
          <w:sz w:val="21"/>
          <w:szCs w:val="21"/>
          <w:lang w:eastAsia="zh-TW"/>
        </w:rPr>
        <w:t>自在天</w:t>
      </w:r>
      <w:r w:rsidRPr="00395161">
        <w:rPr>
          <w:rFonts w:ascii="Kaiti TC" w:eastAsia="Kaiti TC" w:hAnsi="Kaiti TC" w:cs="Kaiti TC"/>
          <w:b/>
          <w:bCs/>
          <w:color w:val="FF0000"/>
          <w:sz w:val="21"/>
          <w:szCs w:val="21"/>
          <w:bdr w:val="none" w:sz="0" w:space="0" w:color="auto" w:frame="1"/>
          <w:lang w:eastAsia="zh-TW"/>
        </w:rPr>
        <w:t>）</w:t>
      </w:r>
      <w:r w:rsidRPr="00395161">
        <w:rPr>
          <w:rFonts w:ascii="Kaiti TC" w:eastAsia="Kaiti TC" w:hAnsi="Kaiti TC" w:cs="Kaiti TC"/>
          <w:b/>
          <w:bCs/>
          <w:color w:val="000000"/>
          <w:sz w:val="28"/>
          <w:szCs w:val="28"/>
          <w:bdr w:val="none" w:sz="0" w:space="0" w:color="auto" w:frame="1"/>
          <w:lang w:eastAsia="zh-TW"/>
        </w:rPr>
        <w:t>體既常遍，具諸功能，應一切處、時頓生一切法。待欲</w:t>
      </w:r>
      <w:r w:rsidRPr="00395161">
        <w:rPr>
          <w:rFonts w:ascii="Kaiti TC" w:eastAsia="Kaiti TC" w:hAnsi="Kaiti TC" w:cs="Kaiti TC"/>
          <w:b/>
          <w:bCs/>
          <w:color w:val="FF0000"/>
          <w:sz w:val="21"/>
          <w:szCs w:val="21"/>
          <w:bdr w:val="none" w:sz="0" w:space="0" w:color="auto" w:frame="1"/>
          <w:lang w:eastAsia="zh-TW"/>
        </w:rPr>
        <w:t> </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FF0000"/>
          <w:sz w:val="21"/>
          <w:szCs w:val="21"/>
          <w:bdr w:val="none" w:sz="0" w:space="0" w:color="auto" w:frame="1"/>
          <w:lang w:eastAsia="zh-TW"/>
        </w:rPr>
        <w:t>依賴願望</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000000"/>
          <w:bdr w:val="none" w:sz="0" w:space="0" w:color="auto" w:frame="1"/>
          <w:lang w:eastAsia="zh-TW"/>
        </w:rPr>
        <w:t> </w:t>
      </w:r>
      <w:r w:rsidRPr="00395161">
        <w:rPr>
          <w:rFonts w:ascii="Kaiti TC" w:eastAsia="Kaiti TC" w:hAnsi="Kaiti TC" w:cs="Kaiti TC"/>
          <w:b/>
          <w:bCs/>
          <w:color w:val="000000"/>
          <w:sz w:val="28"/>
          <w:szCs w:val="28"/>
          <w:bdr w:val="none" w:sz="0" w:space="0" w:color="auto" w:frame="1"/>
          <w:lang w:eastAsia="zh-TW"/>
        </w:rPr>
        <w:t>或緣方能生者，違一因論</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FF0000"/>
          <w:sz w:val="21"/>
          <w:szCs w:val="21"/>
          <w:bdr w:val="none" w:sz="0" w:space="0" w:color="auto" w:frame="1"/>
          <w:lang w:eastAsia="zh-TW"/>
        </w:rPr>
        <w:t>違反萬法由同一來源生起的論點</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lang w:eastAsia="zh-TW"/>
        </w:rPr>
        <w:t>；或欲及緣亦應頓起，</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FF0000"/>
          <w:sz w:val="21"/>
          <w:szCs w:val="21"/>
          <w:bdr w:val="none" w:sz="0" w:space="0" w:color="auto" w:frame="1"/>
          <w:lang w:eastAsia="zh-TW"/>
        </w:rPr>
        <w:t>因為生起</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212121"/>
          <w:sz w:val="28"/>
          <w:szCs w:val="28"/>
          <w:bdr w:val="none" w:sz="0" w:space="0" w:color="auto" w:frame="1"/>
          <w:lang w:eastAsia="zh-TW"/>
        </w:rPr>
        <w:t>因常有故。</w:t>
      </w:r>
    </w:p>
    <w:p w14:paraId="0633DED8" w14:textId="77777777" w:rsidR="00395161" w:rsidRPr="00395161" w:rsidRDefault="00395161" w:rsidP="00395161">
      <w:pPr>
        <w:pStyle w:val="NormalWeb"/>
        <w:spacing w:before="0" w:beforeAutospacing="0" w:after="0" w:afterAutospacing="0"/>
        <w:rPr>
          <w:rFonts w:ascii="Kaiti TC" w:eastAsia="Kaiti TC" w:hAnsi="Kaiti TC" w:cs="Kaiti TC"/>
          <w:b/>
          <w:bCs/>
          <w:color w:val="222222"/>
          <w:sz w:val="28"/>
          <w:szCs w:val="28"/>
          <w:lang w:eastAsia="zh-TW"/>
        </w:rPr>
      </w:pPr>
    </w:p>
    <w:p w14:paraId="0EF8ACEF" w14:textId="77777777" w:rsidR="00395161" w:rsidRPr="00395161" w:rsidRDefault="00395161" w:rsidP="00395161">
      <w:pPr>
        <w:pStyle w:val="NormalWeb"/>
        <w:spacing w:before="0" w:beforeAutospacing="0" w:after="0" w:afterAutospacing="0"/>
        <w:rPr>
          <w:rFonts w:ascii="Kaiti TC" w:eastAsia="Kaiti TC" w:hAnsi="Kaiti TC" w:cs="Kaiti TC"/>
          <w:b/>
          <w:bCs/>
          <w:color w:val="000000"/>
          <w:sz w:val="28"/>
          <w:szCs w:val="28"/>
          <w:bdr w:val="none" w:sz="0" w:space="0" w:color="auto" w:frame="1"/>
          <w:lang w:eastAsia="zh-TW"/>
        </w:rPr>
      </w:pPr>
      <w:r w:rsidRPr="00395161">
        <w:rPr>
          <w:rFonts w:ascii="Kaiti TC" w:eastAsia="Kaiti TC" w:hAnsi="Kaiti TC" w:cs="Kaiti TC"/>
          <w:b/>
          <w:bCs/>
          <w:color w:val="000000"/>
          <w:sz w:val="28"/>
          <w:szCs w:val="28"/>
          <w:bdr w:val="none" w:sz="0" w:space="0" w:color="auto" w:frame="1"/>
          <w:lang w:eastAsia="zh-TW"/>
        </w:rPr>
        <w:t>餘執有一大梵、時</w:t>
      </w:r>
      <w:r w:rsidRPr="00395161">
        <w:rPr>
          <w:rFonts w:ascii="Kaiti TC" w:eastAsia="Kaiti TC" w:hAnsi="Kaiti TC" w:cs="Kaiti TC"/>
          <w:b/>
          <w:bCs/>
          <w:color w:val="FF0000"/>
          <w:sz w:val="21"/>
          <w:szCs w:val="21"/>
          <w:bdr w:val="none" w:sz="0" w:space="0" w:color="auto" w:frame="1"/>
          <w:lang w:eastAsia="zh-TW"/>
        </w:rPr>
        <w:t>(間)</w:t>
      </w:r>
      <w:r w:rsidRPr="00395161">
        <w:rPr>
          <w:rFonts w:ascii="Kaiti TC" w:eastAsia="Kaiti TC" w:hAnsi="Kaiti TC" w:cs="Kaiti TC"/>
          <w:b/>
          <w:bCs/>
          <w:color w:val="000000"/>
          <w:sz w:val="28"/>
          <w:szCs w:val="28"/>
          <w:bdr w:val="none" w:sz="0" w:space="0" w:color="auto" w:frame="1"/>
          <w:lang w:eastAsia="zh-TW"/>
        </w:rPr>
        <w:t>、方、本際</w:t>
      </w:r>
      <w:r w:rsidRPr="00395161">
        <w:rPr>
          <w:rFonts w:ascii="Kaiti TC" w:eastAsia="Kaiti TC" w:hAnsi="Kaiti TC" w:cs="Kaiti TC"/>
          <w:b/>
          <w:bCs/>
          <w:color w:val="FF0000"/>
          <w:sz w:val="21"/>
          <w:szCs w:val="21"/>
          <w:bdr w:val="none" w:sz="0" w:space="0" w:color="auto" w:frame="1"/>
          <w:lang w:eastAsia="zh-TW"/>
        </w:rPr>
        <w:t>（萬法之</w:t>
      </w:r>
      <w:r w:rsidRPr="00395161">
        <w:rPr>
          <w:rFonts w:ascii="Kaiti TC" w:eastAsia="Kaiti TC" w:hAnsi="Kaiti TC" w:cs="Kaiti TC"/>
          <w:b/>
          <w:bCs/>
          <w:color w:val="FF0000"/>
          <w:sz w:val="21"/>
          <w:szCs w:val="21"/>
          <w:bdr w:val="none" w:sz="0" w:space="0" w:color="auto" w:frame="1"/>
        </w:rPr>
        <w:t>初始際</w:t>
      </w:r>
      <w:r w:rsidRPr="00395161">
        <w:rPr>
          <w:rFonts w:ascii="Kaiti TC" w:eastAsia="Kaiti TC" w:hAnsi="Kaiti TC" w:cs="Kaiti TC"/>
          <w:b/>
          <w:bCs/>
          <w:color w:val="FF0000"/>
          <w:sz w:val="21"/>
          <w:szCs w:val="21"/>
          <w:bdr w:val="none" w:sz="0" w:space="0" w:color="auto" w:frame="1"/>
          <w:lang w:eastAsia="zh-TW"/>
        </w:rPr>
        <w:t>）</w:t>
      </w:r>
      <w:r w:rsidRPr="00395161">
        <w:rPr>
          <w:rFonts w:ascii="Kaiti TC" w:eastAsia="Kaiti TC" w:hAnsi="Kaiti TC" w:cs="Kaiti TC"/>
          <w:b/>
          <w:bCs/>
          <w:color w:val="000000"/>
          <w:sz w:val="28"/>
          <w:szCs w:val="28"/>
          <w:bdr w:val="none" w:sz="0" w:space="0" w:color="auto" w:frame="1"/>
          <w:lang w:eastAsia="zh-TW"/>
        </w:rPr>
        <w:t>、自然、虛空、</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FF0000"/>
          <w:sz w:val="21"/>
          <w:szCs w:val="21"/>
          <w:bdr w:val="none" w:sz="0" w:space="0" w:color="auto" w:frame="1"/>
          <w:lang w:eastAsia="zh-TW"/>
        </w:rPr>
        <w:t>神</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lang w:eastAsia="zh-TW"/>
        </w:rPr>
        <w:t>我等常住實有，具諸功能，生一切法。皆同此破。</w:t>
      </w:r>
    </w:p>
    <w:p w14:paraId="750F0398" w14:textId="77777777" w:rsidR="00395161" w:rsidRPr="00395161" w:rsidRDefault="00395161" w:rsidP="00395161">
      <w:pPr>
        <w:pStyle w:val="NormalWeb"/>
        <w:spacing w:before="0" w:beforeAutospacing="0" w:after="0" w:afterAutospacing="0"/>
        <w:rPr>
          <w:rFonts w:ascii="Kaiti TC" w:eastAsia="Kaiti TC" w:hAnsi="Kaiti TC" w:cs="Kaiti TC"/>
          <w:b/>
          <w:bCs/>
          <w:color w:val="222222"/>
          <w:sz w:val="28"/>
          <w:szCs w:val="28"/>
          <w:lang w:eastAsia="zh-TW"/>
        </w:rPr>
      </w:pPr>
    </w:p>
    <w:p w14:paraId="5C09D5F4" w14:textId="77777777" w:rsidR="00395161" w:rsidRPr="00395161" w:rsidRDefault="00395161" w:rsidP="00395161">
      <w:pPr>
        <w:pStyle w:val="NormalWeb"/>
        <w:spacing w:before="0" w:beforeAutospacing="0" w:after="0" w:afterAutospacing="0"/>
        <w:rPr>
          <w:rFonts w:ascii="Kaiti TC" w:eastAsia="Kaiti TC" w:hAnsi="Kaiti TC" w:cs="Kaiti TC"/>
          <w:b/>
          <w:bCs/>
          <w:color w:val="0000FF"/>
          <w:sz w:val="21"/>
          <w:szCs w:val="21"/>
          <w:bdr w:val="none" w:sz="0" w:space="0" w:color="auto" w:frame="1"/>
          <w:lang w:eastAsia="zh-TW"/>
        </w:rPr>
      </w:pPr>
      <w:r w:rsidRPr="00395161">
        <w:rPr>
          <w:rFonts w:ascii="Kaiti TC" w:eastAsia="Kaiti TC" w:hAnsi="Kaiti TC" w:cs="Kaiti TC"/>
          <w:b/>
          <w:bCs/>
          <w:color w:val="0000FF"/>
          <w:sz w:val="21"/>
          <w:szCs w:val="21"/>
          <w:bdr w:val="none" w:sz="0" w:space="0" w:color="auto" w:frame="1"/>
          <w:lang w:eastAsia="zh-TW"/>
        </w:rPr>
        <w:t>破有造物主，時間、方位等等有開端、有起點、能生起萬法的根本的種種說法。</w:t>
      </w:r>
    </w:p>
    <w:p w14:paraId="0061D5AD" w14:textId="77777777" w:rsidR="00395161" w:rsidRPr="00395161" w:rsidRDefault="00395161" w:rsidP="00395161">
      <w:pPr>
        <w:pStyle w:val="NormalWeb"/>
        <w:spacing w:before="0" w:beforeAutospacing="0" w:after="0" w:afterAutospacing="0"/>
        <w:rPr>
          <w:rFonts w:ascii="Kaiti TC" w:eastAsia="Kaiti TC" w:hAnsi="Kaiti TC" w:cs="Kaiti TC"/>
          <w:b/>
          <w:bCs/>
          <w:color w:val="222222"/>
          <w:sz w:val="28"/>
          <w:szCs w:val="28"/>
          <w:lang w:eastAsia="zh-TW"/>
        </w:rPr>
      </w:pPr>
    </w:p>
    <w:p w14:paraId="444EEDC4" w14:textId="77777777" w:rsidR="00395161" w:rsidRPr="00395161" w:rsidRDefault="00395161" w:rsidP="00395161">
      <w:pPr>
        <w:pStyle w:val="NormalWeb"/>
        <w:spacing w:before="0" w:beforeAutospacing="0" w:after="0" w:afterAutospacing="0"/>
        <w:rPr>
          <w:rFonts w:ascii="Kaiti TC" w:eastAsia="Kaiti TC" w:hAnsi="Kaiti TC" w:cs="Kaiti TC"/>
          <w:b/>
          <w:bCs/>
          <w:color w:val="222222"/>
          <w:sz w:val="28"/>
          <w:szCs w:val="28"/>
          <w:lang w:eastAsia="zh-TW"/>
        </w:rPr>
      </w:pPr>
      <w:r w:rsidRPr="00395161">
        <w:rPr>
          <w:rFonts w:ascii="Kaiti TC" w:eastAsia="Kaiti TC" w:hAnsi="Kaiti TC" w:cs="Kaiti TC"/>
          <w:b/>
          <w:bCs/>
          <w:color w:val="0000FF"/>
          <w:sz w:val="28"/>
          <w:szCs w:val="28"/>
          <w:bdr w:val="none" w:sz="0" w:space="0" w:color="auto" w:frame="1"/>
          <w:lang w:eastAsia="zh-TW"/>
        </w:rPr>
        <w:t># 破聲論的法執</w:t>
      </w:r>
    </w:p>
    <w:p w14:paraId="23046095" w14:textId="77777777" w:rsidR="00395161" w:rsidRPr="00395161" w:rsidRDefault="00395161" w:rsidP="00395161">
      <w:pPr>
        <w:pStyle w:val="NormalWeb"/>
        <w:spacing w:before="0" w:beforeAutospacing="0" w:after="0" w:afterAutospacing="0"/>
        <w:rPr>
          <w:rFonts w:ascii="Kaiti TC" w:eastAsia="Kaiti TC" w:hAnsi="Kaiti TC" w:cs="Kaiti TC"/>
          <w:b/>
          <w:bCs/>
          <w:color w:val="222222"/>
          <w:sz w:val="28"/>
          <w:szCs w:val="28"/>
          <w:lang w:eastAsia="zh-TW"/>
        </w:rPr>
      </w:pPr>
    </w:p>
    <w:p w14:paraId="79F9F6F6" w14:textId="77777777" w:rsidR="00395161" w:rsidRPr="00395161" w:rsidRDefault="00395161" w:rsidP="00395161">
      <w:pPr>
        <w:pStyle w:val="NormalWeb"/>
        <w:spacing w:before="0" w:beforeAutospacing="0" w:after="0" w:afterAutospacing="0"/>
        <w:rPr>
          <w:rFonts w:ascii="Kaiti TC" w:eastAsia="Kaiti TC" w:hAnsi="Kaiti TC" w:cs="Kaiti TC"/>
          <w:b/>
          <w:bCs/>
          <w:color w:val="222222"/>
          <w:sz w:val="28"/>
          <w:szCs w:val="28"/>
          <w:lang w:eastAsia="zh-TW"/>
        </w:rPr>
      </w:pPr>
      <w:r w:rsidRPr="00395161">
        <w:rPr>
          <w:rFonts w:ascii="Kaiti TC" w:eastAsia="Kaiti TC" w:hAnsi="Kaiti TC" w:cs="Kaiti TC"/>
          <w:b/>
          <w:bCs/>
          <w:color w:val="000000"/>
          <w:sz w:val="28"/>
          <w:szCs w:val="28"/>
          <w:bdr w:val="none" w:sz="0" w:space="0" w:color="auto" w:frame="1"/>
          <w:lang w:eastAsia="zh-TW"/>
        </w:rPr>
        <w:t>有餘偏執明論聲常</w:t>
      </w:r>
      <w:r w:rsidRPr="00395161">
        <w:rPr>
          <w:rFonts w:ascii="Kaiti TC" w:eastAsia="Kaiti TC" w:hAnsi="Kaiti TC" w:cs="Kaiti TC"/>
          <w:b/>
          <w:bCs/>
          <w:color w:val="FF0000"/>
          <w:sz w:val="21"/>
          <w:szCs w:val="21"/>
          <w:bdr w:val="none" w:sz="0" w:space="0" w:color="auto" w:frame="1"/>
          <w:lang w:eastAsia="zh-TW"/>
        </w:rPr>
        <w:t>（吠陀論認為聲音始終不變）</w:t>
      </w:r>
      <w:r w:rsidRPr="00395161">
        <w:rPr>
          <w:rFonts w:ascii="Kaiti TC" w:eastAsia="Kaiti TC" w:hAnsi="Kaiti TC" w:cs="Kaiti TC"/>
          <w:b/>
          <w:bCs/>
          <w:color w:val="000000"/>
          <w:sz w:val="28"/>
          <w:szCs w:val="28"/>
          <w:bdr w:val="none" w:sz="0" w:space="0" w:color="auto" w:frame="1"/>
          <w:lang w:eastAsia="zh-TW"/>
        </w:rPr>
        <w:t>，能為定量</w:t>
      </w:r>
      <w:r w:rsidRPr="00395161">
        <w:rPr>
          <w:rFonts w:ascii="Kaiti TC" w:eastAsia="Kaiti TC" w:hAnsi="Kaiti TC" w:cs="Kaiti TC"/>
          <w:b/>
          <w:bCs/>
          <w:color w:val="FF0000"/>
          <w:sz w:val="21"/>
          <w:szCs w:val="21"/>
          <w:bdr w:val="none" w:sz="0" w:space="0" w:color="auto" w:frame="1"/>
          <w:lang w:eastAsia="zh-TW"/>
        </w:rPr>
        <w:t>（確定的依據標準，能）</w:t>
      </w:r>
      <w:r w:rsidRPr="00395161">
        <w:rPr>
          <w:rFonts w:ascii="Kaiti TC" w:eastAsia="Kaiti TC" w:hAnsi="Kaiti TC" w:cs="Kaiti TC"/>
          <w:b/>
          <w:bCs/>
          <w:color w:val="000000"/>
          <w:sz w:val="28"/>
          <w:szCs w:val="28"/>
          <w:bdr w:val="none" w:sz="0" w:space="0" w:color="auto" w:frame="1"/>
          <w:lang w:eastAsia="zh-TW"/>
        </w:rPr>
        <w:t>表詮諸法。有執一切聲</w:t>
      </w:r>
      <w:r w:rsidRPr="00395161">
        <w:rPr>
          <w:rFonts w:ascii="Kaiti TC" w:eastAsia="Kaiti TC" w:hAnsi="Kaiti TC" w:cs="Kaiti TC"/>
          <w:b/>
          <w:bCs/>
          <w:color w:val="FF0000"/>
          <w:sz w:val="21"/>
          <w:szCs w:val="21"/>
          <w:bdr w:val="none" w:sz="0" w:space="0" w:color="auto" w:frame="1"/>
          <w:lang w:eastAsia="zh-TW"/>
        </w:rPr>
        <w:t>（的主體）</w:t>
      </w:r>
      <w:r w:rsidRPr="00395161">
        <w:rPr>
          <w:rFonts w:ascii="Kaiti TC" w:eastAsia="Kaiti TC" w:hAnsi="Kaiti TC" w:cs="Kaiti TC"/>
          <w:b/>
          <w:bCs/>
          <w:color w:val="000000"/>
          <w:sz w:val="28"/>
          <w:szCs w:val="28"/>
          <w:bdr w:val="none" w:sz="0" w:space="0" w:color="auto" w:frame="1"/>
          <w:lang w:eastAsia="zh-TW"/>
        </w:rPr>
        <w:t>皆是常，待緣顯發</w:t>
      </w:r>
      <w:r w:rsidRPr="00395161">
        <w:rPr>
          <w:rFonts w:ascii="Kaiti TC" w:eastAsia="Kaiti TC" w:hAnsi="Kaiti TC" w:cs="Kaiti TC"/>
          <w:b/>
          <w:bCs/>
          <w:color w:val="FF0000"/>
          <w:sz w:val="21"/>
          <w:szCs w:val="21"/>
          <w:bdr w:val="none" w:sz="0" w:space="0" w:color="auto" w:frame="1"/>
          <w:lang w:eastAsia="zh-TW"/>
        </w:rPr>
        <w:t>（出聲音，發聲之後）</w:t>
      </w:r>
      <w:r w:rsidRPr="00395161">
        <w:rPr>
          <w:rFonts w:ascii="Kaiti TC" w:eastAsia="Kaiti TC" w:hAnsi="Kaiti TC" w:cs="Kaiti TC"/>
          <w:b/>
          <w:bCs/>
          <w:color w:val="000000"/>
          <w:sz w:val="28"/>
          <w:szCs w:val="28"/>
          <w:bdr w:val="none" w:sz="0" w:space="0" w:color="auto" w:frame="1"/>
          <w:lang w:eastAsia="zh-TW"/>
        </w:rPr>
        <w:t>方有詮表。</w:t>
      </w:r>
    </w:p>
    <w:p w14:paraId="05843C79" w14:textId="77777777" w:rsidR="00395161" w:rsidRPr="00395161" w:rsidRDefault="00395161" w:rsidP="00395161">
      <w:pPr>
        <w:pStyle w:val="NormalWeb"/>
        <w:spacing w:before="0" w:beforeAutospacing="0" w:after="0" w:afterAutospacing="0"/>
        <w:rPr>
          <w:rFonts w:ascii="Kaiti TC" w:eastAsia="Kaiti TC" w:hAnsi="Kaiti TC" w:cs="Kaiti TC"/>
          <w:b/>
          <w:bCs/>
          <w:color w:val="000000"/>
          <w:sz w:val="28"/>
          <w:szCs w:val="28"/>
          <w:bdr w:val="none" w:sz="0" w:space="0" w:color="auto" w:frame="1"/>
          <w:lang w:eastAsia="zh-TW"/>
        </w:rPr>
      </w:pPr>
    </w:p>
    <w:p w14:paraId="3D10A03C" w14:textId="77777777" w:rsidR="00395161" w:rsidRPr="00395161" w:rsidRDefault="00395161" w:rsidP="00395161">
      <w:pPr>
        <w:pStyle w:val="NormalWeb"/>
        <w:spacing w:before="0" w:beforeAutospacing="0" w:after="0" w:afterAutospacing="0"/>
        <w:rPr>
          <w:rFonts w:ascii="Kaiti TC" w:eastAsia="Kaiti TC" w:hAnsi="Kaiti TC" w:cs="Kaiti TC"/>
          <w:b/>
          <w:bCs/>
          <w:color w:val="000000"/>
          <w:sz w:val="21"/>
          <w:szCs w:val="21"/>
          <w:bdr w:val="none" w:sz="0" w:space="0" w:color="auto" w:frame="1"/>
          <w:lang w:eastAsia="zh-TW"/>
        </w:rPr>
      </w:pPr>
      <w:r w:rsidRPr="00395161">
        <w:rPr>
          <w:rFonts w:ascii="Kaiti TC" w:eastAsia="Kaiti TC" w:hAnsi="Kaiti TC" w:cs="Kaiti TC"/>
          <w:b/>
          <w:bCs/>
          <w:color w:val="000000"/>
          <w:sz w:val="28"/>
          <w:szCs w:val="28"/>
          <w:bdr w:val="none" w:sz="0" w:space="0" w:color="auto" w:frame="1"/>
          <w:lang w:eastAsia="zh-TW"/>
        </w:rPr>
        <w:t>“彼俱非理，所以者何？”且明論</w:t>
      </w:r>
      <w:r w:rsidRPr="00395161">
        <w:rPr>
          <w:rFonts w:ascii="Kaiti TC" w:eastAsia="Kaiti TC" w:hAnsi="Kaiti TC" w:cs="Kaiti TC"/>
          <w:b/>
          <w:bCs/>
          <w:color w:val="FF0000"/>
          <w:sz w:val="21"/>
          <w:szCs w:val="21"/>
          <w:bdr w:val="none" w:sz="0" w:space="0" w:color="auto" w:frame="1"/>
          <w:lang w:eastAsia="zh-TW"/>
        </w:rPr>
        <w:t>（說人的言語）</w:t>
      </w:r>
      <w:r w:rsidRPr="00395161">
        <w:rPr>
          <w:rFonts w:ascii="Kaiti TC" w:eastAsia="Kaiti TC" w:hAnsi="Kaiti TC" w:cs="Kaiti TC"/>
          <w:b/>
          <w:bCs/>
          <w:color w:val="000000"/>
          <w:sz w:val="28"/>
          <w:szCs w:val="28"/>
          <w:bdr w:val="none" w:sz="0" w:space="0" w:color="auto" w:frame="1"/>
          <w:lang w:eastAsia="zh-TW"/>
        </w:rPr>
        <w:t>聲</w:t>
      </w:r>
      <w:r w:rsidRPr="00395161">
        <w:rPr>
          <w:rFonts w:ascii="Kaiti TC" w:eastAsia="Kaiti TC" w:hAnsi="Kaiti TC" w:cs="Kaiti TC"/>
          <w:b/>
          <w:bCs/>
          <w:color w:val="FF0000"/>
          <w:sz w:val="21"/>
          <w:szCs w:val="21"/>
          <w:bdr w:val="none" w:sz="0" w:space="0" w:color="auto" w:frame="1"/>
          <w:lang w:eastAsia="zh-TW"/>
        </w:rPr>
        <w:t>（常，能表詮諸法</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FF0000"/>
          <w:sz w:val="21"/>
          <w:szCs w:val="21"/>
          <w:bdr w:val="none" w:sz="0" w:space="0" w:color="auto" w:frame="1"/>
          <w:lang w:eastAsia="zh-TW"/>
        </w:rPr>
        <w:t>）</w:t>
      </w:r>
      <w:r w:rsidRPr="00395161">
        <w:rPr>
          <w:rFonts w:ascii="Kaiti TC" w:eastAsia="Kaiti TC" w:hAnsi="Kaiti TC" w:cs="Kaiti TC"/>
          <w:b/>
          <w:bCs/>
          <w:color w:val="000000"/>
          <w:sz w:val="28"/>
          <w:szCs w:val="28"/>
          <w:bdr w:val="none" w:sz="0" w:space="0" w:color="auto" w:frame="1"/>
          <w:lang w:eastAsia="zh-TW"/>
        </w:rPr>
        <w:t>許能詮故，應非常住，如所餘聲</w:t>
      </w:r>
      <w:r w:rsidRPr="00395161">
        <w:rPr>
          <w:rFonts w:ascii="Kaiti TC" w:eastAsia="Kaiti TC" w:hAnsi="Kaiti TC" w:cs="Kaiti TC"/>
          <w:b/>
          <w:bCs/>
          <w:color w:val="FF0000"/>
          <w:sz w:val="21"/>
          <w:szCs w:val="21"/>
          <w:bdr w:val="none" w:sz="0" w:space="0" w:color="auto" w:frame="1"/>
          <w:lang w:eastAsia="zh-TW"/>
        </w:rPr>
        <w:t>（</w:t>
      </w:r>
      <w:r w:rsidRPr="00395161">
        <w:rPr>
          <w:rFonts w:ascii="Kaiti TC" w:eastAsia="Kaiti TC" w:hAnsi="Kaiti TC" w:cs="Kaiti TC"/>
          <w:b/>
          <w:bCs/>
          <w:color w:val="FF0000"/>
          <w:sz w:val="21"/>
          <w:szCs w:val="21"/>
          <w:lang w:eastAsia="zh-TW"/>
        </w:rPr>
        <w:t>要等待緣才能生起，不是一切時都有</w:t>
      </w:r>
      <w:r w:rsidRPr="00395161">
        <w:rPr>
          <w:rFonts w:ascii="Kaiti TC" w:eastAsia="Kaiti TC" w:hAnsi="Kaiti TC" w:cs="Kaiti TC"/>
          <w:b/>
          <w:bCs/>
          <w:color w:val="FF0000"/>
          <w:sz w:val="21"/>
          <w:szCs w:val="21"/>
          <w:bdr w:val="none" w:sz="0" w:space="0" w:color="auto" w:frame="1"/>
          <w:lang w:eastAsia="zh-TW"/>
        </w:rPr>
        <w:t>）</w:t>
      </w:r>
      <w:r w:rsidRPr="00395161">
        <w:rPr>
          <w:rFonts w:ascii="Kaiti TC" w:eastAsia="Kaiti TC" w:hAnsi="Kaiti TC" w:cs="Kaiti TC"/>
          <w:b/>
          <w:bCs/>
          <w:color w:val="000000"/>
          <w:sz w:val="28"/>
          <w:szCs w:val="28"/>
          <w:bdr w:val="none" w:sz="0" w:space="0" w:color="auto" w:frame="1"/>
          <w:lang w:eastAsia="zh-TW"/>
        </w:rPr>
        <w:t>；餘聲亦應非</w:t>
      </w:r>
      <w:r w:rsidRPr="00395161">
        <w:rPr>
          <w:rFonts w:ascii="Kaiti TC" w:eastAsia="Kaiti TC" w:hAnsi="Kaiti TC" w:cs="Kaiti TC"/>
          <w:b/>
          <w:bCs/>
          <w:color w:val="FF0000"/>
          <w:sz w:val="21"/>
          <w:szCs w:val="21"/>
          <w:bdr w:val="none" w:sz="0" w:space="0" w:color="auto" w:frame="1"/>
          <w:lang w:eastAsia="zh-TW"/>
        </w:rPr>
        <w:t>（有）</w:t>
      </w:r>
      <w:r w:rsidRPr="00395161">
        <w:rPr>
          <w:rFonts w:ascii="Kaiti TC" w:eastAsia="Kaiti TC" w:hAnsi="Kaiti TC" w:cs="Kaiti TC"/>
          <w:b/>
          <w:bCs/>
          <w:color w:val="000000"/>
          <w:sz w:val="28"/>
          <w:szCs w:val="28"/>
          <w:bdr w:val="none" w:sz="0" w:space="0" w:color="auto" w:frame="1"/>
          <w:lang w:eastAsia="zh-TW"/>
        </w:rPr>
        <w:t>常聲體，如瓶、衣等，待眾緣故。</w:t>
      </w:r>
    </w:p>
    <w:p w14:paraId="41DFF311" w14:textId="77777777" w:rsidR="00395161" w:rsidRPr="00395161" w:rsidRDefault="00395161" w:rsidP="00395161">
      <w:pPr>
        <w:pStyle w:val="NormalWeb"/>
        <w:spacing w:before="0" w:beforeAutospacing="0" w:after="0" w:afterAutospacing="0"/>
        <w:rPr>
          <w:rFonts w:ascii="Kaiti TC" w:eastAsia="Kaiti TC" w:hAnsi="Kaiti TC" w:cs="Kaiti TC"/>
          <w:b/>
          <w:bCs/>
          <w:color w:val="000000"/>
          <w:sz w:val="28"/>
          <w:szCs w:val="28"/>
          <w:bdr w:val="none" w:sz="0" w:space="0" w:color="auto" w:frame="1"/>
          <w:lang w:eastAsia="zh-TW"/>
        </w:rPr>
      </w:pPr>
    </w:p>
    <w:p w14:paraId="477CA1C7" w14:textId="77777777" w:rsidR="00395161" w:rsidRPr="00395161" w:rsidRDefault="00395161" w:rsidP="00395161">
      <w:pPr>
        <w:pStyle w:val="NormalWeb"/>
        <w:spacing w:before="0" w:beforeAutospacing="0" w:after="0" w:afterAutospacing="0"/>
        <w:rPr>
          <w:rFonts w:ascii="Kaiti TC" w:eastAsia="Kaiti TC" w:hAnsi="Kaiti TC" w:cs="Kaiti TC"/>
          <w:b/>
          <w:bCs/>
          <w:color w:val="0000FF"/>
          <w:sz w:val="21"/>
          <w:szCs w:val="21"/>
          <w:bdr w:val="none" w:sz="0" w:space="0" w:color="auto" w:frame="1"/>
          <w:lang w:eastAsia="zh-TW"/>
        </w:rPr>
      </w:pPr>
      <w:r w:rsidRPr="00395161">
        <w:rPr>
          <w:rFonts w:ascii="Kaiti TC" w:eastAsia="Kaiti TC" w:hAnsi="Kaiti TC" w:cs="Kaiti TC"/>
          <w:b/>
          <w:bCs/>
          <w:color w:val="0000FF"/>
          <w:sz w:val="21"/>
          <w:szCs w:val="21"/>
          <w:lang w:eastAsia="zh-TW"/>
        </w:rPr>
        <w:lastRenderedPageBreak/>
        <w:t>外道除以上十種外，還有兩種聲論外道。</w:t>
      </w:r>
      <w:r w:rsidRPr="00395161">
        <w:rPr>
          <w:rFonts w:ascii="Kaiti TC" w:eastAsia="Kaiti TC" w:hAnsi="Kaiti TC" w:cs="Kaiti TC"/>
          <w:b/>
          <w:bCs/>
          <w:color w:val="0000FF"/>
          <w:sz w:val="21"/>
          <w:szCs w:val="21"/>
          <w:bdr w:val="none" w:sz="0" w:space="0" w:color="auto" w:frame="1"/>
          <w:lang w:eastAsia="zh-TW"/>
        </w:rPr>
        <w:t>明論，即吠陀論。聲論認為聲音是“宇宙真實”的存在，人類語言是“宇宙真實”的表達。又可分為：</w:t>
      </w:r>
      <w:r w:rsidRPr="00395161">
        <w:rPr>
          <w:rFonts w:ascii="Kaiti TC" w:eastAsia="Kaiti TC" w:hAnsi="Kaiti TC" w:cs="Kaiti TC"/>
          <w:b/>
          <w:bCs/>
          <w:color w:val="FF0000"/>
          <w:sz w:val="21"/>
          <w:szCs w:val="21"/>
          <w:bdr w:val="none" w:sz="0" w:space="0" w:color="auto" w:frame="1"/>
          <w:lang w:eastAsia="zh-TW"/>
        </w:rPr>
        <w:t>聲生論</w:t>
      </w:r>
      <w:r w:rsidRPr="00395161">
        <w:rPr>
          <w:rFonts w:ascii="Kaiti TC" w:eastAsia="Kaiti TC" w:hAnsi="Kaiti TC" w:cs="Kaiti TC"/>
          <w:b/>
          <w:bCs/>
          <w:color w:val="0000FF"/>
          <w:sz w:val="21"/>
          <w:szCs w:val="21"/>
          <w:bdr w:val="none" w:sz="0" w:space="0" w:color="auto" w:frame="1"/>
          <w:lang w:eastAsia="zh-TW"/>
        </w:rPr>
        <w:t>，認為聲的主體本來不存在，待音響條件而生起，產生後稱為聲音，起後就永存不變，</w:t>
      </w:r>
      <w:r w:rsidRPr="00395161">
        <w:rPr>
          <w:rFonts w:ascii="Kaiti TC" w:eastAsia="Kaiti TC" w:hAnsi="Kaiti TC" w:cs="Kaiti TC"/>
          <w:b/>
          <w:bCs/>
          <w:color w:val="0000FF"/>
          <w:sz w:val="21"/>
          <w:szCs w:val="21"/>
          <w:bdr w:val="none" w:sz="0" w:space="0" w:color="auto" w:frame="1"/>
        </w:rPr>
        <w:t>有始無終，</w:t>
      </w:r>
      <w:r w:rsidRPr="00395161">
        <w:rPr>
          <w:rFonts w:ascii="Kaiti TC" w:eastAsia="Kaiti TC" w:hAnsi="Kaiti TC" w:cs="Kaiti TC"/>
          <w:b/>
          <w:bCs/>
          <w:color w:val="0000FF"/>
          <w:sz w:val="21"/>
          <w:szCs w:val="21"/>
          <w:lang w:eastAsia="zh-TW"/>
        </w:rPr>
        <w:t>可以做為一切法定量，主張聲是常住</w:t>
      </w:r>
      <w:r w:rsidRPr="00395161">
        <w:rPr>
          <w:rFonts w:ascii="Kaiti TC" w:eastAsia="Kaiti TC" w:hAnsi="Kaiti TC" w:cs="Kaiti TC"/>
          <w:b/>
          <w:bCs/>
          <w:color w:val="0000FF"/>
          <w:sz w:val="21"/>
          <w:szCs w:val="21"/>
          <w:bdr w:val="none" w:sz="0" w:space="0" w:color="auto" w:frame="1"/>
          <w:lang w:eastAsia="zh-TW"/>
        </w:rPr>
        <w:t>；</w:t>
      </w:r>
      <w:r w:rsidRPr="00395161">
        <w:rPr>
          <w:rFonts w:ascii="Kaiti TC" w:eastAsia="Kaiti TC" w:hAnsi="Kaiti TC" w:cs="Kaiti TC"/>
          <w:b/>
          <w:bCs/>
          <w:color w:val="FF0000"/>
          <w:sz w:val="21"/>
          <w:szCs w:val="21"/>
          <w:bdr w:val="none" w:sz="0" w:space="0" w:color="auto" w:frame="1"/>
          <w:lang w:eastAsia="zh-TW"/>
        </w:rPr>
        <w:t>聲顯論</w:t>
      </w:r>
      <w:r w:rsidRPr="00395161">
        <w:rPr>
          <w:rFonts w:ascii="Kaiti TC" w:eastAsia="Kaiti TC" w:hAnsi="Kaiti TC" w:cs="Kaiti TC"/>
          <w:b/>
          <w:bCs/>
          <w:color w:val="0000FF"/>
          <w:sz w:val="21"/>
          <w:szCs w:val="21"/>
          <w:bdr w:val="none" w:sz="0" w:space="0" w:color="auto" w:frame="1"/>
          <w:lang w:eastAsia="zh-TW"/>
        </w:rPr>
        <w:t>，認為聲的主體始終存在，只待音響條件而顯現，所以聲主體是始終存在，而聲音現象則變化無常。唯識認為，聲音不論是能詮的語言還是自然的聲響，都是依緣而生，生滅無常，不具有真實性。</w:t>
      </w:r>
    </w:p>
    <w:p w14:paraId="13571787" w14:textId="77777777" w:rsidR="00395161" w:rsidRPr="00395161" w:rsidRDefault="00395161" w:rsidP="00395161">
      <w:pPr>
        <w:pStyle w:val="NormalWeb"/>
        <w:spacing w:before="0" w:beforeAutospacing="0" w:after="0" w:afterAutospacing="0"/>
        <w:rPr>
          <w:rFonts w:ascii="Kaiti TC" w:eastAsia="Kaiti TC" w:hAnsi="Kaiti TC" w:cs="Kaiti TC"/>
          <w:b/>
          <w:bCs/>
          <w:color w:val="0000FF"/>
          <w:sz w:val="21"/>
          <w:szCs w:val="21"/>
          <w:bdr w:val="none" w:sz="0" w:space="0" w:color="auto" w:frame="1"/>
          <w:lang w:eastAsia="zh-TW"/>
        </w:rPr>
      </w:pPr>
    </w:p>
    <w:p w14:paraId="0F2E4D6B" w14:textId="77777777" w:rsidR="00395161" w:rsidRPr="00395161" w:rsidRDefault="00395161" w:rsidP="00395161">
      <w:pPr>
        <w:pStyle w:val="NormalWeb"/>
        <w:spacing w:before="0" w:beforeAutospacing="0" w:after="0" w:afterAutospacing="0"/>
        <w:rPr>
          <w:rFonts w:ascii="Kaiti TC" w:eastAsia="Kaiti TC" w:hAnsi="Kaiti TC" w:cs="Kaiti TC"/>
          <w:b/>
          <w:bCs/>
          <w:color w:val="0000FF"/>
          <w:sz w:val="21"/>
          <w:szCs w:val="21"/>
          <w:bdr w:val="none" w:sz="0" w:space="0" w:color="auto" w:frame="1"/>
          <w:lang w:eastAsia="zh-TW"/>
        </w:rPr>
      </w:pPr>
      <w:r w:rsidRPr="00395161">
        <w:rPr>
          <w:rFonts w:ascii="Kaiti TC" w:eastAsia="Kaiti TC" w:hAnsi="Kaiti TC" w:cs="Kaiti TC"/>
          <w:b/>
          <w:bCs/>
          <w:color w:val="0000FF"/>
          <w:sz w:val="21"/>
          <w:szCs w:val="21"/>
          <w:bdr w:val="none" w:sz="0" w:space="0" w:color="auto" w:frame="1"/>
          <w:lang w:eastAsia="zh-TW"/>
        </w:rPr>
        <w:t>「聲」與「音」最大的差別在於，「聲」是強調聲音的來源；「音」則是強調聲音的接受</w:t>
      </w:r>
      <w:r w:rsidRPr="00395161">
        <w:rPr>
          <w:rFonts w:ascii="Kaiti TC" w:eastAsia="Kaiti TC" w:hAnsi="Kaiti TC" w:cs="Kaiti TC"/>
          <w:b/>
          <w:bCs/>
          <w:color w:val="212121"/>
          <w:bdr w:val="none" w:sz="0" w:space="0" w:color="auto" w:frame="1"/>
          <w:lang w:eastAsia="zh-TW"/>
        </w:rPr>
        <w:t>。</w:t>
      </w:r>
      <w:r w:rsidRPr="00395161">
        <w:rPr>
          <w:rFonts w:ascii="Kaiti TC" w:eastAsia="Kaiti TC" w:hAnsi="Kaiti TC" w:cs="Kaiti TC"/>
          <w:b/>
          <w:bCs/>
          <w:color w:val="0000FF"/>
          <w:sz w:val="21"/>
          <w:szCs w:val="21"/>
          <w:bdr w:val="none" w:sz="0" w:space="0" w:color="auto" w:frame="1"/>
          <w:lang w:eastAsia="zh-TW"/>
        </w:rPr>
        <w:t>《說文解字》對於「聲」與「音」的解釋是：「聲生於心，有節於外謂之音。」上文中“餘聲”是指言語之外的各種聲音，強調的是「音」；而經過</w:t>
      </w:r>
      <w:r w:rsidRPr="00395161">
        <w:rPr>
          <w:rFonts w:ascii="Kaiti TC" w:eastAsia="Kaiti TC" w:hAnsi="Kaiti TC" w:cs="Kaiti TC"/>
          <w:b/>
          <w:bCs/>
          <w:color w:val="0000FF"/>
          <w:sz w:val="21"/>
          <w:szCs w:val="21"/>
          <w:bdr w:val="none" w:sz="0" w:space="0" w:color="auto" w:frame="1"/>
        </w:rPr>
        <w:t>心理</w:t>
      </w:r>
      <w:r w:rsidRPr="00395161">
        <w:rPr>
          <w:rFonts w:ascii="Kaiti TC" w:eastAsia="Kaiti TC" w:hAnsi="Kaiti TC" w:cs="Kaiti TC"/>
          <w:b/>
          <w:bCs/>
          <w:color w:val="0000FF"/>
          <w:sz w:val="21"/>
          <w:szCs w:val="21"/>
          <w:bdr w:val="none" w:sz="0" w:space="0" w:color="auto" w:frame="1"/>
          <w:lang w:eastAsia="zh-TW"/>
        </w:rPr>
        <w:t>認知有規律的聲音稱為「聲」。</w:t>
      </w:r>
    </w:p>
    <w:p w14:paraId="7E5CBE43" w14:textId="77777777" w:rsidR="00395161" w:rsidRPr="00395161" w:rsidRDefault="00395161" w:rsidP="00395161">
      <w:pPr>
        <w:pStyle w:val="NormalWeb"/>
        <w:spacing w:before="0" w:beforeAutospacing="0" w:after="0" w:afterAutospacing="0"/>
        <w:rPr>
          <w:rFonts w:ascii="Kaiti TC" w:eastAsia="Kaiti TC" w:hAnsi="Kaiti TC" w:cs="Kaiti TC"/>
          <w:b/>
          <w:bCs/>
          <w:color w:val="222222"/>
          <w:sz w:val="28"/>
          <w:szCs w:val="28"/>
          <w:lang w:eastAsia="zh-TW"/>
        </w:rPr>
      </w:pPr>
    </w:p>
    <w:p w14:paraId="46FBF99D" w14:textId="77777777" w:rsidR="00395161" w:rsidRPr="00395161" w:rsidRDefault="00395161" w:rsidP="00395161">
      <w:pPr>
        <w:pStyle w:val="NormalWeb"/>
        <w:spacing w:before="0" w:beforeAutospacing="0" w:after="0" w:afterAutospacing="0"/>
        <w:rPr>
          <w:rFonts w:ascii="Kaiti TC" w:eastAsia="Kaiti TC" w:hAnsi="Kaiti TC" w:cs="Kaiti TC"/>
          <w:b/>
          <w:bCs/>
          <w:color w:val="222222"/>
          <w:sz w:val="28"/>
          <w:szCs w:val="28"/>
          <w:lang w:eastAsia="zh-TW"/>
        </w:rPr>
      </w:pPr>
      <w:r w:rsidRPr="00395161">
        <w:rPr>
          <w:rFonts w:ascii="Kaiti TC" w:eastAsia="Kaiti TC" w:hAnsi="Kaiti TC" w:cs="Kaiti TC"/>
          <w:b/>
          <w:bCs/>
          <w:color w:val="0000FF"/>
          <w:sz w:val="28"/>
          <w:szCs w:val="28"/>
          <w:bdr w:val="none" w:sz="0" w:space="0" w:color="auto" w:frame="1"/>
          <w:lang w:eastAsia="zh-TW"/>
        </w:rPr>
        <w:t># 破順世外道的法執</w:t>
      </w:r>
    </w:p>
    <w:p w14:paraId="4BA3DDD1" w14:textId="77777777" w:rsidR="00395161" w:rsidRPr="00395161" w:rsidRDefault="00395161" w:rsidP="00395161">
      <w:pPr>
        <w:pStyle w:val="NormalWeb"/>
        <w:spacing w:before="0" w:beforeAutospacing="0" w:after="0" w:afterAutospacing="0"/>
        <w:rPr>
          <w:rFonts w:ascii="Kaiti TC" w:eastAsia="Kaiti TC" w:hAnsi="Kaiti TC" w:cs="Kaiti TC"/>
          <w:b/>
          <w:bCs/>
          <w:color w:val="222222"/>
          <w:sz w:val="28"/>
          <w:szCs w:val="28"/>
          <w:lang w:eastAsia="zh-TW"/>
        </w:rPr>
      </w:pPr>
    </w:p>
    <w:p w14:paraId="68817656" w14:textId="77777777" w:rsidR="00395161" w:rsidRPr="00395161" w:rsidRDefault="00395161" w:rsidP="00395161">
      <w:pPr>
        <w:pStyle w:val="NormalWeb"/>
        <w:spacing w:before="0" w:beforeAutospacing="0" w:after="0" w:afterAutospacing="0"/>
        <w:rPr>
          <w:rFonts w:ascii="Kaiti TC" w:eastAsia="Kaiti TC" w:hAnsi="Kaiti TC" w:cs="Kaiti TC"/>
          <w:b/>
          <w:bCs/>
          <w:color w:val="222222"/>
          <w:sz w:val="28"/>
          <w:szCs w:val="28"/>
          <w:lang w:eastAsia="zh-TW"/>
        </w:rPr>
      </w:pPr>
      <w:r w:rsidRPr="00395161">
        <w:rPr>
          <w:rFonts w:ascii="Kaiti TC" w:eastAsia="Kaiti TC" w:hAnsi="Kaiti TC" w:cs="Kaiti TC"/>
          <w:b/>
          <w:bCs/>
          <w:color w:val="000000"/>
          <w:sz w:val="28"/>
          <w:szCs w:val="28"/>
          <w:bdr w:val="none" w:sz="0" w:space="0" w:color="auto" w:frame="1"/>
          <w:lang w:eastAsia="zh-TW"/>
        </w:rPr>
        <w:t>有外道執地、水、火、風極微實</w:t>
      </w:r>
      <w:r w:rsidRPr="00395161">
        <w:rPr>
          <w:rFonts w:ascii="Kaiti TC" w:eastAsia="Kaiti TC" w:hAnsi="Kaiti TC" w:cs="Kaiti TC"/>
          <w:b/>
          <w:bCs/>
          <w:color w:val="000000"/>
          <w:sz w:val="28"/>
          <w:szCs w:val="28"/>
          <w:bdr w:val="none" w:sz="0" w:space="0" w:color="auto" w:frame="1"/>
        </w:rPr>
        <w:t>、</w:t>
      </w:r>
      <w:r w:rsidRPr="00395161">
        <w:rPr>
          <w:rFonts w:ascii="Kaiti TC" w:eastAsia="Kaiti TC" w:hAnsi="Kaiti TC" w:cs="Kaiti TC"/>
          <w:b/>
          <w:bCs/>
          <w:color w:val="000000"/>
          <w:sz w:val="28"/>
          <w:szCs w:val="28"/>
          <w:bdr w:val="none" w:sz="0" w:space="0" w:color="auto" w:frame="1"/>
          <w:lang w:eastAsia="zh-TW"/>
        </w:rPr>
        <w:t>常，能生麤色，所生麤色不越因量</w:t>
      </w:r>
      <w:r w:rsidRPr="00395161">
        <w:rPr>
          <w:rFonts w:ascii="Kaiti TC" w:eastAsia="Kaiti TC" w:hAnsi="Kaiti TC" w:cs="Kaiti TC"/>
          <w:b/>
          <w:bCs/>
          <w:color w:val="FF0000"/>
          <w:sz w:val="21"/>
          <w:szCs w:val="21"/>
          <w:bdr w:val="none" w:sz="0" w:space="0" w:color="auto" w:frame="1"/>
          <w:lang w:eastAsia="zh-TW"/>
        </w:rPr>
        <w:t>（所生麤果色不超越所組成之因極微的自性，麤色）</w:t>
      </w:r>
      <w:r w:rsidRPr="00395161">
        <w:rPr>
          <w:rFonts w:ascii="Kaiti TC" w:eastAsia="Kaiti TC" w:hAnsi="Kaiti TC" w:cs="Kaiti TC"/>
          <w:b/>
          <w:bCs/>
          <w:color w:val="000000"/>
          <w:sz w:val="28"/>
          <w:szCs w:val="28"/>
          <w:bdr w:val="none" w:sz="0" w:space="0" w:color="auto" w:frame="1"/>
          <w:lang w:eastAsia="zh-TW"/>
        </w:rPr>
        <w:t>雖是無常而體實有。彼亦非理，所以者何？所執極微若有方分，</w:t>
      </w:r>
      <w:r w:rsidRPr="00395161">
        <w:rPr>
          <w:rFonts w:ascii="Kaiti TC" w:eastAsia="Kaiti TC" w:hAnsi="Kaiti TC" w:cs="Kaiti TC"/>
          <w:b/>
          <w:bCs/>
          <w:color w:val="FF0000"/>
          <w:sz w:val="21"/>
          <w:szCs w:val="21"/>
          <w:bdr w:val="none" w:sz="0" w:space="0" w:color="auto" w:frame="1"/>
          <w:lang w:eastAsia="zh-TW"/>
        </w:rPr>
        <w:t>（即使）</w:t>
      </w:r>
      <w:r w:rsidRPr="00395161">
        <w:rPr>
          <w:rFonts w:ascii="Kaiti TC" w:eastAsia="Kaiti TC" w:hAnsi="Kaiti TC" w:cs="Kaiti TC"/>
          <w:b/>
          <w:bCs/>
          <w:color w:val="000000"/>
          <w:sz w:val="28"/>
          <w:szCs w:val="28"/>
          <w:bdr w:val="none" w:sz="0" w:space="0" w:color="auto" w:frame="1"/>
          <w:lang w:eastAsia="zh-TW"/>
        </w:rPr>
        <w:t>如蟻行等</w:t>
      </w:r>
      <w:r w:rsidRPr="00395161">
        <w:rPr>
          <w:rFonts w:ascii="Kaiti TC" w:eastAsia="Kaiti TC" w:hAnsi="Kaiti TC" w:cs="Kaiti TC"/>
          <w:b/>
          <w:bCs/>
          <w:color w:val="FF0000"/>
          <w:sz w:val="21"/>
          <w:szCs w:val="21"/>
          <w:bdr w:val="none" w:sz="0" w:space="0" w:color="auto" w:frame="1"/>
          <w:lang w:eastAsia="zh-TW"/>
        </w:rPr>
        <w:t>（那麼微細，也可解析）</w:t>
      </w:r>
      <w:r w:rsidRPr="00395161">
        <w:rPr>
          <w:rFonts w:ascii="Kaiti TC" w:eastAsia="Kaiti TC" w:hAnsi="Kaiti TC" w:cs="Kaiti TC"/>
          <w:b/>
          <w:bCs/>
          <w:color w:val="000000"/>
          <w:sz w:val="28"/>
          <w:szCs w:val="28"/>
          <w:bdr w:val="none" w:sz="0" w:space="0" w:color="auto" w:frame="1"/>
          <w:lang w:eastAsia="zh-TW"/>
        </w:rPr>
        <w:t>，體應非實；若無方分，如心、心所，應不共聚生麤果色。既能生果，如彼所生</w:t>
      </w:r>
      <w:r w:rsidRPr="00395161">
        <w:rPr>
          <w:rFonts w:ascii="Kaiti TC" w:eastAsia="Kaiti TC" w:hAnsi="Kaiti TC" w:cs="Kaiti TC"/>
          <w:b/>
          <w:bCs/>
          <w:color w:val="FF0000"/>
          <w:sz w:val="21"/>
          <w:szCs w:val="21"/>
          <w:bdr w:val="none" w:sz="0" w:space="0" w:color="auto" w:frame="1"/>
          <w:lang w:eastAsia="zh-TW"/>
        </w:rPr>
        <w:t>（</w:t>
      </w:r>
      <w:r w:rsidRPr="00395161">
        <w:rPr>
          <w:rFonts w:ascii="Kaiti TC" w:eastAsia="Kaiti TC" w:hAnsi="Kaiti TC" w:cs="Kaiti TC"/>
          <w:b/>
          <w:bCs/>
          <w:color w:val="FF0000"/>
          <w:sz w:val="21"/>
          <w:szCs w:val="21"/>
          <w:bdr w:val="none" w:sz="0" w:space="0" w:color="auto" w:frame="1"/>
        </w:rPr>
        <w:t>的</w:t>
      </w:r>
      <w:r w:rsidRPr="00395161">
        <w:rPr>
          <w:rFonts w:ascii="Kaiti TC" w:eastAsia="Kaiti TC" w:hAnsi="Kaiti TC" w:cs="Kaiti TC"/>
          <w:b/>
          <w:bCs/>
          <w:color w:val="FF0000"/>
          <w:sz w:val="21"/>
          <w:szCs w:val="21"/>
          <w:bdr w:val="none" w:sz="0" w:space="0" w:color="auto" w:frame="1"/>
          <w:lang w:eastAsia="zh-TW"/>
        </w:rPr>
        <w:t>麤果一樣無常，極微已經變成果，）</w:t>
      </w:r>
      <w:r w:rsidRPr="00395161">
        <w:rPr>
          <w:rFonts w:ascii="Kaiti TC" w:eastAsia="Kaiti TC" w:hAnsi="Kaiti TC" w:cs="Kaiti TC"/>
          <w:b/>
          <w:bCs/>
          <w:color w:val="000000"/>
          <w:sz w:val="28"/>
          <w:szCs w:val="28"/>
          <w:bdr w:val="none" w:sz="0" w:space="0" w:color="auto" w:frame="1"/>
          <w:lang w:eastAsia="zh-TW"/>
        </w:rPr>
        <w:t>如何可說極微常住？</w:t>
      </w:r>
    </w:p>
    <w:p w14:paraId="49A5B229" w14:textId="77777777" w:rsidR="00395161" w:rsidRPr="00395161" w:rsidRDefault="00395161" w:rsidP="00395161">
      <w:pPr>
        <w:pStyle w:val="NormalWeb"/>
        <w:spacing w:before="0" w:beforeAutospacing="0" w:after="0" w:afterAutospacing="0"/>
        <w:rPr>
          <w:rFonts w:ascii="Kaiti TC" w:eastAsia="Kaiti TC" w:hAnsi="Kaiti TC" w:cs="Kaiti TC"/>
          <w:b/>
          <w:bCs/>
          <w:color w:val="222222"/>
          <w:sz w:val="28"/>
          <w:szCs w:val="28"/>
          <w:lang w:eastAsia="zh-TW"/>
        </w:rPr>
      </w:pPr>
    </w:p>
    <w:p w14:paraId="74B09E77" w14:textId="77777777" w:rsidR="00395161" w:rsidRPr="00395161" w:rsidRDefault="00395161" w:rsidP="00395161">
      <w:pPr>
        <w:pStyle w:val="NormalWeb"/>
        <w:spacing w:before="0" w:beforeAutospacing="0" w:after="0" w:afterAutospacing="0"/>
        <w:rPr>
          <w:rFonts w:ascii="Kaiti TC" w:eastAsia="Kaiti TC" w:hAnsi="Kaiti TC" w:cs="Kaiti TC"/>
          <w:b/>
          <w:bCs/>
          <w:color w:val="222222"/>
          <w:sz w:val="28"/>
          <w:szCs w:val="28"/>
          <w:lang w:eastAsia="zh-TW"/>
        </w:rPr>
      </w:pPr>
      <w:r w:rsidRPr="00395161">
        <w:rPr>
          <w:rFonts w:ascii="Kaiti TC" w:eastAsia="Kaiti TC" w:hAnsi="Kaiti TC" w:cs="Kaiti TC"/>
          <w:b/>
          <w:bCs/>
          <w:color w:val="0000FF"/>
          <w:sz w:val="21"/>
          <w:szCs w:val="21"/>
          <w:bdr w:val="none" w:sz="0" w:space="0" w:color="auto" w:frame="1"/>
          <w:lang w:eastAsia="zh-TW"/>
        </w:rPr>
        <w:t>順世外道主張唯物斷滅論，四大的基本元素組合身心，四大分散後一切歸無，無輪迴、無因果，提倡快樂主義。極微既然有真實的主體，就不該組成麤色，除非極微的主體變成麤色的主體，主體會改變就非真實。</w:t>
      </w:r>
    </w:p>
    <w:p w14:paraId="36BC37B0" w14:textId="77777777" w:rsidR="00395161" w:rsidRPr="00395161" w:rsidRDefault="00395161" w:rsidP="00395161">
      <w:pPr>
        <w:pStyle w:val="NormalWeb"/>
        <w:spacing w:before="0" w:beforeAutospacing="0" w:after="0" w:afterAutospacing="0"/>
        <w:rPr>
          <w:rFonts w:ascii="Kaiti TC" w:eastAsia="Kaiti TC" w:hAnsi="Kaiti TC" w:cs="Kaiti TC"/>
          <w:b/>
          <w:bCs/>
          <w:color w:val="0000FF"/>
          <w:sz w:val="21"/>
          <w:szCs w:val="21"/>
          <w:bdr w:val="none" w:sz="0" w:space="0" w:color="auto" w:frame="1"/>
          <w:lang w:eastAsia="zh-TW"/>
        </w:rPr>
      </w:pPr>
    </w:p>
    <w:p w14:paraId="6DB12989" w14:textId="77777777" w:rsidR="00395161" w:rsidRPr="00395161" w:rsidRDefault="00395161" w:rsidP="00395161">
      <w:pPr>
        <w:pStyle w:val="NormalWeb"/>
        <w:spacing w:before="0" w:beforeAutospacing="0" w:after="0" w:afterAutospacing="0"/>
        <w:rPr>
          <w:rFonts w:ascii="Kaiti TC" w:eastAsia="Kaiti TC" w:hAnsi="Kaiti TC" w:cs="Kaiti TC"/>
          <w:b/>
          <w:bCs/>
          <w:color w:val="FF0000"/>
          <w:sz w:val="21"/>
          <w:szCs w:val="21"/>
          <w:bdr w:val="none" w:sz="0" w:space="0" w:color="auto" w:frame="1"/>
          <w:lang w:eastAsia="zh-TW"/>
        </w:rPr>
      </w:pPr>
      <w:r w:rsidRPr="00395161">
        <w:rPr>
          <w:rFonts w:ascii="Kaiti TC" w:eastAsia="Kaiti TC" w:hAnsi="Kaiti TC" w:cs="Kaiti TC"/>
          <w:b/>
          <w:bCs/>
          <w:color w:val="000000"/>
          <w:sz w:val="28"/>
          <w:szCs w:val="28"/>
          <w:bdr w:val="none" w:sz="0" w:space="0" w:color="auto" w:frame="1"/>
          <w:lang w:eastAsia="zh-TW"/>
        </w:rPr>
        <w:t>又所生果不越因量</w:t>
      </w:r>
      <w:r w:rsidRPr="00395161">
        <w:rPr>
          <w:rFonts w:ascii="Kaiti TC" w:eastAsia="Kaiti TC" w:hAnsi="Kaiti TC" w:cs="Kaiti TC"/>
          <w:b/>
          <w:bCs/>
          <w:color w:val="FF0000"/>
          <w:sz w:val="21"/>
          <w:szCs w:val="21"/>
          <w:bdr w:val="none" w:sz="0" w:space="0" w:color="auto" w:frame="1"/>
          <w:lang w:eastAsia="zh-TW"/>
        </w:rPr>
        <w:t>（不超出組成極微自身的本體，則極微聚合的結果還是）</w:t>
      </w:r>
      <w:r w:rsidRPr="00395161">
        <w:rPr>
          <w:rFonts w:ascii="Kaiti TC" w:eastAsia="Kaiti TC" w:hAnsi="Kaiti TC" w:cs="Kaiti TC"/>
          <w:b/>
          <w:bCs/>
          <w:color w:val="000000"/>
          <w:sz w:val="28"/>
          <w:szCs w:val="28"/>
          <w:bdr w:val="none" w:sz="0" w:space="0" w:color="auto" w:frame="1"/>
          <w:lang w:eastAsia="zh-TW"/>
        </w:rPr>
        <w:t>應如極微，不名麤色，則此果色應非眼等色根所取，便違自執</w:t>
      </w:r>
      <w:r w:rsidRPr="00395161">
        <w:rPr>
          <w:rFonts w:ascii="Kaiti TC" w:eastAsia="Kaiti TC" w:hAnsi="Kaiti TC" w:cs="Kaiti TC"/>
          <w:b/>
          <w:bCs/>
          <w:color w:val="FF0000"/>
          <w:sz w:val="21"/>
          <w:szCs w:val="21"/>
          <w:bdr w:val="none" w:sz="0" w:space="0" w:color="auto" w:frame="1"/>
          <w:lang w:eastAsia="zh-TW"/>
        </w:rPr>
        <w:t>（的</w:t>
      </w:r>
      <w:r w:rsidRPr="00395161">
        <w:rPr>
          <w:rFonts w:ascii="Kaiti TC" w:eastAsia="Kaiti TC" w:hAnsi="Kaiti TC" w:cs="Kaiti TC"/>
          <w:b/>
          <w:bCs/>
          <w:color w:val="FF0000"/>
          <w:sz w:val="21"/>
          <w:szCs w:val="21"/>
          <w:lang w:eastAsia="zh-TW"/>
        </w:rPr>
        <w:t>眼根能見麤色</w:t>
      </w:r>
      <w:r w:rsidRPr="00395161">
        <w:rPr>
          <w:rFonts w:ascii="Kaiti TC" w:eastAsia="Kaiti TC" w:hAnsi="Kaiti TC" w:cs="Kaiti TC"/>
          <w:b/>
          <w:bCs/>
          <w:color w:val="FF0000"/>
          <w:sz w:val="21"/>
          <w:szCs w:val="21"/>
          <w:bdr w:val="none" w:sz="0" w:space="0" w:color="auto" w:frame="1"/>
          <w:lang w:eastAsia="zh-TW"/>
        </w:rPr>
        <w:t>）</w:t>
      </w:r>
      <w:r w:rsidRPr="00395161">
        <w:rPr>
          <w:rFonts w:ascii="Kaiti TC" w:eastAsia="Kaiti TC" w:hAnsi="Kaiti TC" w:cs="Kaiti TC"/>
          <w:b/>
          <w:bCs/>
          <w:color w:val="000000"/>
          <w:sz w:val="28"/>
          <w:szCs w:val="28"/>
          <w:bdr w:val="none" w:sz="0" w:space="0" w:color="auto" w:frame="1"/>
          <w:lang w:eastAsia="zh-TW"/>
        </w:rPr>
        <w:t>。若謂果色量、德</w:t>
      </w:r>
      <w:r w:rsidRPr="00395161">
        <w:rPr>
          <w:rFonts w:ascii="Kaiti TC" w:eastAsia="Kaiti TC" w:hAnsi="Kaiti TC" w:cs="Kaiti TC"/>
          <w:b/>
          <w:bCs/>
          <w:color w:val="FF0000"/>
          <w:sz w:val="21"/>
          <w:szCs w:val="21"/>
          <w:bdr w:val="none" w:sz="0" w:space="0" w:color="auto" w:frame="1"/>
          <w:lang w:eastAsia="zh-TW"/>
        </w:rPr>
        <w:t>（是極微聚合之果的體積與明顯性結）</w:t>
      </w:r>
      <w:r w:rsidRPr="00395161">
        <w:rPr>
          <w:rFonts w:ascii="Kaiti TC" w:eastAsia="Kaiti TC" w:hAnsi="Kaiti TC" w:cs="Kaiti TC"/>
          <w:b/>
          <w:bCs/>
          <w:color w:val="000000"/>
          <w:sz w:val="28"/>
          <w:szCs w:val="28"/>
          <w:bdr w:val="none" w:sz="0" w:space="0" w:color="auto" w:frame="1"/>
          <w:lang w:eastAsia="zh-TW"/>
        </w:rPr>
        <w:t>合故，非麤似麤，色根能取。所執果色既同因量，應如極微，無麤德合</w:t>
      </w:r>
      <w:r w:rsidRPr="00395161">
        <w:rPr>
          <w:rFonts w:ascii="Kaiti TC" w:eastAsia="Kaiti TC" w:hAnsi="Kaiti TC" w:cs="Kaiti TC"/>
          <w:b/>
          <w:bCs/>
          <w:color w:val="FF0000"/>
          <w:sz w:val="21"/>
          <w:szCs w:val="21"/>
          <w:bdr w:val="none" w:sz="0" w:space="0" w:color="auto" w:frame="1"/>
          <w:lang w:eastAsia="zh-TW"/>
        </w:rPr>
        <w:t>（不應與明顯性結合）</w:t>
      </w:r>
      <w:r w:rsidRPr="00395161">
        <w:rPr>
          <w:rFonts w:ascii="Kaiti TC" w:eastAsia="Kaiti TC" w:hAnsi="Kaiti TC" w:cs="Kaiti TC"/>
          <w:b/>
          <w:bCs/>
          <w:color w:val="000000"/>
          <w:sz w:val="28"/>
          <w:szCs w:val="28"/>
          <w:bdr w:val="none" w:sz="0" w:space="0" w:color="auto" w:frame="1"/>
          <w:lang w:eastAsia="zh-TW"/>
        </w:rPr>
        <w:t>；或應極微亦</w:t>
      </w:r>
      <w:r w:rsidRPr="00395161">
        <w:rPr>
          <w:rFonts w:ascii="Kaiti TC" w:eastAsia="Kaiti TC" w:hAnsi="Kaiti TC" w:cs="Kaiti TC"/>
          <w:b/>
          <w:bCs/>
          <w:color w:val="FF0000"/>
          <w:sz w:val="21"/>
          <w:szCs w:val="21"/>
          <w:bdr w:val="none" w:sz="0" w:space="0" w:color="auto" w:frame="1"/>
          <w:lang w:eastAsia="zh-TW"/>
        </w:rPr>
        <w:t>（與）</w:t>
      </w:r>
      <w:r w:rsidRPr="00395161">
        <w:rPr>
          <w:rFonts w:ascii="Kaiti TC" w:eastAsia="Kaiti TC" w:hAnsi="Kaiti TC" w:cs="Kaiti TC"/>
          <w:b/>
          <w:bCs/>
          <w:color w:val="000000"/>
          <w:sz w:val="28"/>
          <w:szCs w:val="28"/>
          <w:bdr w:val="none" w:sz="0" w:space="0" w:color="auto" w:frame="1"/>
          <w:lang w:eastAsia="zh-TW"/>
        </w:rPr>
        <w:t>麤德合，如麤果色，</w:t>
      </w:r>
      <w:r w:rsidRPr="00395161">
        <w:rPr>
          <w:rFonts w:ascii="Kaiti TC" w:eastAsia="Kaiti TC" w:hAnsi="Kaiti TC" w:cs="Kaiti TC"/>
          <w:b/>
          <w:bCs/>
          <w:color w:val="FF0000"/>
          <w:sz w:val="21"/>
          <w:szCs w:val="21"/>
          <w:bdr w:val="none" w:sz="0" w:space="0" w:color="auto" w:frame="1"/>
          <w:lang w:eastAsia="zh-TW"/>
        </w:rPr>
        <w:t>（因為聚合成麤果的極微群與麤果的位置）</w:t>
      </w:r>
      <w:r w:rsidRPr="00395161">
        <w:rPr>
          <w:rFonts w:ascii="Kaiti TC" w:eastAsia="Kaiti TC" w:hAnsi="Kaiti TC" w:cs="Kaiti TC"/>
          <w:b/>
          <w:bCs/>
          <w:color w:val="000000"/>
          <w:sz w:val="28"/>
          <w:szCs w:val="28"/>
          <w:bdr w:val="none" w:sz="0" w:space="0" w:color="auto" w:frame="1"/>
          <w:lang w:eastAsia="zh-TW"/>
        </w:rPr>
        <w:t>處無別故。</w:t>
      </w:r>
      <w:r w:rsidRPr="00395161">
        <w:rPr>
          <w:rFonts w:ascii="Kaiti TC" w:eastAsia="Kaiti TC" w:hAnsi="Kaiti TC" w:cs="Kaiti TC"/>
          <w:b/>
          <w:bCs/>
          <w:color w:val="FF0000"/>
          <w:sz w:val="21"/>
          <w:szCs w:val="21"/>
          <w:bdr w:val="none" w:sz="0" w:space="0" w:color="auto" w:frame="1"/>
          <w:lang w:eastAsia="zh-TW"/>
        </w:rPr>
        <w:t>（所以不論多少極微聚合在一起還是極微，不可能看見）</w:t>
      </w:r>
    </w:p>
    <w:p w14:paraId="40935B5D" w14:textId="77777777" w:rsidR="00395161" w:rsidRPr="00395161" w:rsidRDefault="00395161" w:rsidP="00395161">
      <w:pPr>
        <w:pStyle w:val="NormalWeb"/>
        <w:spacing w:before="0" w:beforeAutospacing="0" w:after="0" w:afterAutospacing="0"/>
        <w:rPr>
          <w:rFonts w:ascii="Kaiti TC" w:eastAsia="Kaiti TC" w:hAnsi="Kaiti TC" w:cs="Kaiti TC"/>
          <w:b/>
          <w:bCs/>
          <w:color w:val="FF0000"/>
          <w:sz w:val="21"/>
          <w:szCs w:val="21"/>
          <w:bdr w:val="none" w:sz="0" w:space="0" w:color="auto" w:frame="1"/>
          <w:lang w:eastAsia="zh-TW"/>
        </w:rPr>
      </w:pPr>
    </w:p>
    <w:p w14:paraId="7024DC85" w14:textId="77777777" w:rsidR="00395161" w:rsidRPr="00395161" w:rsidRDefault="00395161" w:rsidP="00395161">
      <w:pPr>
        <w:pStyle w:val="NormalWeb"/>
        <w:spacing w:before="0" w:beforeAutospacing="0" w:after="0" w:afterAutospacing="0"/>
        <w:rPr>
          <w:rFonts w:ascii="Kaiti TC" w:eastAsia="Kaiti TC" w:hAnsi="Kaiti TC" w:cs="Kaiti TC"/>
          <w:b/>
          <w:bCs/>
          <w:color w:val="0000FF"/>
          <w:sz w:val="21"/>
          <w:szCs w:val="21"/>
          <w:bdr w:val="none" w:sz="0" w:space="0" w:color="auto" w:frame="1"/>
          <w:lang w:eastAsia="zh-TW"/>
        </w:rPr>
      </w:pPr>
      <w:r w:rsidRPr="00395161">
        <w:rPr>
          <w:rFonts w:ascii="Kaiti TC" w:eastAsia="Kaiti TC" w:hAnsi="Kaiti TC" w:cs="Kaiti TC"/>
          <w:b/>
          <w:bCs/>
          <w:color w:val="000000"/>
          <w:sz w:val="28"/>
          <w:szCs w:val="28"/>
          <w:bdr w:val="none" w:sz="0" w:space="0" w:color="auto" w:frame="1"/>
        </w:rPr>
        <w:t>若謂果色遍在自因</w:t>
      </w:r>
      <w:r w:rsidRPr="00395161">
        <w:rPr>
          <w:rFonts w:ascii="Kaiti TC" w:eastAsia="Kaiti TC" w:hAnsi="Kaiti TC" w:cs="Kaiti TC"/>
          <w:b/>
          <w:bCs/>
          <w:color w:val="FF0000"/>
          <w:sz w:val="21"/>
          <w:szCs w:val="21"/>
          <w:bdr w:val="none" w:sz="0" w:space="0" w:color="auto" w:frame="1"/>
        </w:rPr>
        <w:t>（如果說果色普遍存在於因極微中）</w:t>
      </w:r>
      <w:r w:rsidRPr="00395161">
        <w:rPr>
          <w:rFonts w:ascii="Kaiti TC" w:eastAsia="Kaiti TC" w:hAnsi="Kaiti TC" w:cs="Kaiti TC"/>
          <w:b/>
          <w:bCs/>
          <w:color w:val="000000"/>
          <w:sz w:val="28"/>
          <w:szCs w:val="28"/>
          <w:bdr w:val="none" w:sz="0" w:space="0" w:color="auto" w:frame="1"/>
        </w:rPr>
        <w:t>，因</w:t>
      </w:r>
      <w:r w:rsidRPr="00395161">
        <w:rPr>
          <w:rFonts w:ascii="Kaiti TC" w:eastAsia="Kaiti TC" w:hAnsi="Kaiti TC" w:cs="Kaiti TC"/>
          <w:b/>
          <w:bCs/>
          <w:color w:val="FF0000"/>
          <w:sz w:val="21"/>
          <w:szCs w:val="21"/>
          <w:bdr w:val="none" w:sz="0" w:space="0" w:color="auto" w:frame="1"/>
        </w:rPr>
        <w:t>（極微）</w:t>
      </w:r>
      <w:r w:rsidRPr="00395161">
        <w:rPr>
          <w:rFonts w:ascii="Kaiti TC" w:eastAsia="Kaiti TC" w:hAnsi="Kaiti TC" w:cs="Kaiti TC"/>
          <w:b/>
          <w:bCs/>
          <w:color w:val="000000"/>
          <w:sz w:val="28"/>
          <w:szCs w:val="28"/>
          <w:bdr w:val="none" w:sz="0" w:space="0" w:color="auto" w:frame="1"/>
        </w:rPr>
        <w:t>非</w:t>
      </w:r>
      <w:r w:rsidRPr="00395161">
        <w:rPr>
          <w:rFonts w:ascii="Kaiti TC" w:eastAsia="Kaiti TC" w:hAnsi="Kaiti TC" w:cs="Kaiti TC"/>
          <w:b/>
          <w:bCs/>
          <w:color w:val="FF0000"/>
          <w:sz w:val="21"/>
          <w:szCs w:val="21"/>
          <w:bdr w:val="none" w:sz="0" w:space="0" w:color="auto" w:frame="1"/>
        </w:rPr>
        <w:t>（只有）</w:t>
      </w:r>
      <w:r w:rsidRPr="00395161">
        <w:rPr>
          <w:rFonts w:ascii="Kaiti TC" w:eastAsia="Kaiti TC" w:hAnsi="Kaiti TC" w:cs="Kaiti TC"/>
          <w:b/>
          <w:bCs/>
          <w:color w:val="000000"/>
          <w:sz w:val="28"/>
          <w:szCs w:val="28"/>
          <w:bdr w:val="none" w:sz="0" w:space="0" w:color="auto" w:frame="1"/>
        </w:rPr>
        <w:t>一</w:t>
      </w:r>
      <w:r w:rsidRPr="00395161">
        <w:rPr>
          <w:rFonts w:ascii="Kaiti TC" w:eastAsia="Kaiti TC" w:hAnsi="Kaiti TC" w:cs="Kaiti TC"/>
          <w:b/>
          <w:bCs/>
          <w:color w:val="FF0000"/>
          <w:sz w:val="21"/>
          <w:szCs w:val="21"/>
          <w:bdr w:val="none" w:sz="0" w:space="0" w:color="auto" w:frame="1"/>
        </w:rPr>
        <w:t>（個）</w:t>
      </w:r>
      <w:r w:rsidRPr="00395161">
        <w:rPr>
          <w:rFonts w:ascii="Kaiti TC" w:eastAsia="Kaiti TC" w:hAnsi="Kaiti TC" w:cs="Kaiti TC"/>
          <w:b/>
          <w:bCs/>
          <w:color w:val="000000"/>
          <w:sz w:val="28"/>
          <w:szCs w:val="28"/>
          <w:bdr w:val="none" w:sz="0" w:space="0" w:color="auto" w:frame="1"/>
        </w:rPr>
        <w:t>故，</w:t>
      </w:r>
      <w:r w:rsidRPr="00395161">
        <w:rPr>
          <w:rFonts w:ascii="Kaiti TC" w:eastAsia="Kaiti TC" w:hAnsi="Kaiti TC" w:cs="Kaiti TC"/>
          <w:b/>
          <w:bCs/>
          <w:color w:val="FF0000"/>
          <w:sz w:val="21"/>
          <w:szCs w:val="21"/>
          <w:bdr w:val="none" w:sz="0" w:space="0" w:color="auto" w:frame="1"/>
        </w:rPr>
        <w:t>（所以果）</w:t>
      </w:r>
      <w:r w:rsidRPr="00395161">
        <w:rPr>
          <w:rFonts w:ascii="Kaiti TC" w:eastAsia="Kaiti TC" w:hAnsi="Kaiti TC" w:cs="Kaiti TC"/>
          <w:b/>
          <w:bCs/>
          <w:color w:val="000000"/>
          <w:sz w:val="28"/>
          <w:szCs w:val="28"/>
          <w:bdr w:val="none" w:sz="0" w:space="0" w:color="auto" w:frame="1"/>
        </w:rPr>
        <w:t>可名麤者。則此果色</w:t>
      </w:r>
      <w:r w:rsidRPr="00395161">
        <w:rPr>
          <w:rFonts w:ascii="Kaiti TC" w:eastAsia="Kaiti TC" w:hAnsi="Kaiti TC" w:cs="Kaiti TC"/>
          <w:b/>
          <w:bCs/>
          <w:color w:val="FF0000"/>
          <w:sz w:val="22"/>
          <w:szCs w:val="22"/>
          <w:bdr w:val="none" w:sz="0" w:space="0" w:color="auto" w:frame="1"/>
        </w:rPr>
        <w:t>（主）</w:t>
      </w:r>
      <w:r w:rsidRPr="00395161">
        <w:rPr>
          <w:rFonts w:ascii="Kaiti TC" w:eastAsia="Kaiti TC" w:hAnsi="Kaiti TC" w:cs="Kaiti TC"/>
          <w:b/>
          <w:bCs/>
          <w:color w:val="000000"/>
          <w:sz w:val="28"/>
          <w:szCs w:val="28"/>
          <w:bdr w:val="none" w:sz="0" w:space="0" w:color="auto" w:frame="1"/>
        </w:rPr>
        <w:t>體應非一，</w:t>
      </w:r>
      <w:r w:rsidRPr="00395161">
        <w:rPr>
          <w:rFonts w:ascii="Kaiti TC" w:eastAsia="Kaiti TC" w:hAnsi="Kaiti TC" w:cs="Kaiti TC"/>
          <w:b/>
          <w:bCs/>
          <w:color w:val="FF0000"/>
          <w:sz w:val="21"/>
          <w:szCs w:val="21"/>
          <w:bdr w:val="none" w:sz="0" w:space="0" w:color="auto" w:frame="1"/>
        </w:rPr>
        <w:t>（而是）</w:t>
      </w:r>
      <w:r w:rsidRPr="00395161">
        <w:rPr>
          <w:rFonts w:ascii="Kaiti TC" w:eastAsia="Kaiti TC" w:hAnsi="Kaiti TC" w:cs="Kaiti TC"/>
          <w:b/>
          <w:bCs/>
          <w:color w:val="000000"/>
          <w:sz w:val="28"/>
          <w:szCs w:val="28"/>
          <w:bdr w:val="none" w:sz="0" w:space="0" w:color="auto" w:frame="1"/>
        </w:rPr>
        <w:t>如</w:t>
      </w:r>
      <w:r w:rsidRPr="00395161">
        <w:rPr>
          <w:rFonts w:ascii="Kaiti TC" w:eastAsia="Kaiti TC" w:hAnsi="Kaiti TC" w:cs="Kaiti TC"/>
          <w:b/>
          <w:bCs/>
          <w:color w:val="FF0000"/>
          <w:sz w:val="21"/>
          <w:szCs w:val="21"/>
          <w:bdr w:val="none" w:sz="0" w:space="0" w:color="auto" w:frame="1"/>
        </w:rPr>
        <w:t>（各自對應的）</w:t>
      </w:r>
      <w:r w:rsidRPr="00395161">
        <w:rPr>
          <w:rFonts w:ascii="Kaiti TC" w:eastAsia="Kaiti TC" w:hAnsi="Kaiti TC" w:cs="Kaiti TC"/>
          <w:b/>
          <w:bCs/>
          <w:color w:val="000000"/>
          <w:sz w:val="28"/>
          <w:szCs w:val="28"/>
          <w:bdr w:val="none" w:sz="0" w:space="0" w:color="auto" w:frame="1"/>
        </w:rPr>
        <w:t>所在因</w:t>
      </w:r>
      <w:r w:rsidRPr="00395161">
        <w:rPr>
          <w:rFonts w:ascii="Kaiti TC" w:eastAsia="Kaiti TC" w:hAnsi="Kaiti TC" w:cs="Kaiti TC"/>
          <w:b/>
          <w:bCs/>
          <w:color w:val="FF0000"/>
          <w:sz w:val="21"/>
          <w:szCs w:val="21"/>
          <w:bdr w:val="none" w:sz="0" w:space="0" w:color="auto" w:frame="1"/>
        </w:rPr>
        <w:t>（極微，每個因極微的位置）</w:t>
      </w:r>
      <w:r w:rsidRPr="00395161">
        <w:rPr>
          <w:rFonts w:ascii="Kaiti TC" w:eastAsia="Kaiti TC" w:hAnsi="Kaiti TC" w:cs="Kaiti TC"/>
          <w:b/>
          <w:bCs/>
          <w:color w:val="000000"/>
          <w:sz w:val="28"/>
          <w:szCs w:val="28"/>
          <w:bdr w:val="none" w:sz="0" w:space="0" w:color="auto" w:frame="1"/>
        </w:rPr>
        <w:t>處各別故；既爾，此果</w:t>
      </w:r>
      <w:r w:rsidRPr="00395161">
        <w:rPr>
          <w:rFonts w:ascii="Kaiti TC" w:eastAsia="Kaiti TC" w:hAnsi="Kaiti TC" w:cs="Kaiti TC"/>
          <w:b/>
          <w:bCs/>
          <w:color w:val="FF0000"/>
          <w:sz w:val="21"/>
          <w:szCs w:val="21"/>
          <w:bdr w:val="none" w:sz="0" w:space="0" w:color="auto" w:frame="1"/>
        </w:rPr>
        <w:t>（就位在很多不同位置，所以）</w:t>
      </w:r>
      <w:r w:rsidRPr="00395161">
        <w:rPr>
          <w:rFonts w:ascii="Kaiti TC" w:eastAsia="Kaiti TC" w:hAnsi="Kaiti TC" w:cs="Kaiti TC"/>
          <w:b/>
          <w:bCs/>
          <w:color w:val="000000"/>
          <w:sz w:val="28"/>
          <w:szCs w:val="28"/>
          <w:bdr w:val="none" w:sz="0" w:space="0" w:color="auto" w:frame="1"/>
        </w:rPr>
        <w:t>還不成麤，由此亦非色根所取。</w:t>
      </w:r>
    </w:p>
    <w:p w14:paraId="512CBD12" w14:textId="77777777" w:rsidR="00395161" w:rsidRPr="00395161" w:rsidRDefault="00395161" w:rsidP="00395161">
      <w:pPr>
        <w:pStyle w:val="NormalWeb"/>
        <w:spacing w:before="0" w:beforeAutospacing="0" w:after="0" w:afterAutospacing="0"/>
        <w:textAlignment w:val="baseline"/>
        <w:rPr>
          <w:rFonts w:ascii="Kaiti TC" w:eastAsia="Kaiti TC" w:hAnsi="Kaiti TC" w:cs="Kaiti TC"/>
          <w:b/>
          <w:bCs/>
          <w:color w:val="000000"/>
          <w:sz w:val="28"/>
          <w:szCs w:val="28"/>
          <w:bdr w:val="none" w:sz="0" w:space="0" w:color="auto" w:frame="1"/>
          <w:lang w:eastAsia="zh-TW"/>
        </w:rPr>
      </w:pPr>
    </w:p>
    <w:p w14:paraId="3C5E44F7" w14:textId="77777777" w:rsidR="00395161" w:rsidRPr="00395161" w:rsidRDefault="00395161" w:rsidP="00395161">
      <w:pPr>
        <w:pStyle w:val="NormalWeb"/>
        <w:spacing w:before="0" w:beforeAutospacing="0" w:after="0" w:afterAutospacing="0"/>
        <w:textAlignment w:val="baseline"/>
        <w:rPr>
          <w:rFonts w:ascii="Kaiti TC" w:eastAsia="Kaiti TC" w:hAnsi="Kaiti TC" w:cs="Kaiti TC"/>
          <w:b/>
          <w:bCs/>
          <w:color w:val="000000"/>
          <w:sz w:val="28"/>
          <w:szCs w:val="28"/>
          <w:bdr w:val="none" w:sz="0" w:space="0" w:color="auto" w:frame="1"/>
          <w:lang w:eastAsia="zh-TW"/>
        </w:rPr>
      </w:pPr>
      <w:r w:rsidRPr="00395161">
        <w:rPr>
          <w:rFonts w:ascii="Kaiti TC" w:eastAsia="Kaiti TC" w:hAnsi="Kaiti TC" w:cs="Kaiti TC"/>
          <w:b/>
          <w:bCs/>
          <w:color w:val="000000"/>
          <w:sz w:val="28"/>
          <w:szCs w:val="28"/>
          <w:bdr w:val="none" w:sz="0" w:space="0" w:color="auto" w:frame="1"/>
          <w:lang w:eastAsia="zh-TW"/>
        </w:rPr>
        <w:lastRenderedPageBreak/>
        <w:t>若果多分</w:t>
      </w:r>
      <w:r w:rsidRPr="00395161">
        <w:rPr>
          <w:rFonts w:ascii="Kaiti TC" w:eastAsia="Kaiti TC" w:hAnsi="Kaiti TC" w:cs="Kaiti TC"/>
          <w:b/>
          <w:bCs/>
          <w:color w:val="FF0000"/>
          <w:sz w:val="21"/>
          <w:szCs w:val="21"/>
          <w:bdr w:val="none" w:sz="0" w:space="0" w:color="auto" w:frame="1"/>
          <w:lang w:eastAsia="zh-TW"/>
        </w:rPr>
        <w:t>（是由很多基本單位聚）</w:t>
      </w:r>
      <w:r w:rsidRPr="00395161">
        <w:rPr>
          <w:rFonts w:ascii="Kaiti TC" w:eastAsia="Kaiti TC" w:hAnsi="Kaiti TC" w:cs="Kaiti TC"/>
          <w:b/>
          <w:bCs/>
          <w:color w:val="000000"/>
          <w:sz w:val="28"/>
          <w:szCs w:val="28"/>
          <w:bdr w:val="none" w:sz="0" w:space="0" w:color="auto" w:frame="1"/>
          <w:lang w:eastAsia="zh-TW"/>
        </w:rPr>
        <w:t>合故成麤，</w:t>
      </w:r>
      <w:r w:rsidRPr="00395161">
        <w:rPr>
          <w:rFonts w:ascii="Kaiti TC" w:eastAsia="Kaiti TC" w:hAnsi="Kaiti TC" w:cs="Kaiti TC"/>
          <w:b/>
          <w:bCs/>
          <w:color w:val="FF0000"/>
          <w:sz w:val="21"/>
          <w:szCs w:val="21"/>
          <w:bdr w:val="none" w:sz="0" w:space="0" w:color="auto" w:frame="1"/>
          <w:lang w:eastAsia="zh-TW"/>
        </w:rPr>
        <w:t>（由很）</w:t>
      </w:r>
      <w:r w:rsidRPr="00395161">
        <w:rPr>
          <w:rFonts w:ascii="Kaiti TC" w:eastAsia="Kaiti TC" w:hAnsi="Kaiti TC" w:cs="Kaiti TC"/>
          <w:b/>
          <w:bCs/>
          <w:color w:val="000000"/>
          <w:sz w:val="28"/>
          <w:szCs w:val="28"/>
          <w:bdr w:val="none" w:sz="0" w:space="0" w:color="auto" w:frame="1"/>
          <w:lang w:eastAsia="zh-TW"/>
        </w:rPr>
        <w:t>多因極微合</w:t>
      </w:r>
      <w:r w:rsidRPr="00395161">
        <w:rPr>
          <w:rFonts w:ascii="Kaiti TC" w:eastAsia="Kaiti TC" w:hAnsi="Kaiti TC" w:cs="Kaiti TC"/>
          <w:b/>
          <w:bCs/>
          <w:color w:val="FF0000"/>
          <w:sz w:val="21"/>
          <w:szCs w:val="21"/>
          <w:bdr w:val="none" w:sz="0" w:space="0" w:color="auto" w:frame="1"/>
          <w:lang w:eastAsia="zh-TW"/>
        </w:rPr>
        <w:t>（成的基本單位）</w:t>
      </w:r>
      <w:r w:rsidRPr="00395161">
        <w:rPr>
          <w:rFonts w:ascii="Kaiti TC" w:eastAsia="Kaiti TC" w:hAnsi="Kaiti TC" w:cs="Kaiti TC"/>
          <w:b/>
          <w:bCs/>
          <w:color w:val="000000"/>
          <w:sz w:val="28"/>
          <w:szCs w:val="28"/>
          <w:bdr w:val="none" w:sz="0" w:space="0" w:color="auto" w:frame="1"/>
          <w:lang w:eastAsia="zh-TW"/>
        </w:rPr>
        <w:t>應非細</w:t>
      </w:r>
      <w:r w:rsidRPr="00395161">
        <w:rPr>
          <w:rFonts w:ascii="Kaiti TC" w:eastAsia="Kaiti TC" w:hAnsi="Kaiti TC" w:cs="Kaiti TC"/>
          <w:b/>
          <w:bCs/>
          <w:color w:val="FF0000"/>
          <w:sz w:val="21"/>
          <w:szCs w:val="21"/>
          <w:bdr w:val="none" w:sz="0" w:space="0" w:color="auto" w:frame="1"/>
          <w:lang w:eastAsia="zh-TW"/>
        </w:rPr>
        <w:t>（若說麤色是由很多的極微組成的各別基本單位聚合而成，就能成為可見的麤色。既然可看見，那麼組成麤色的基本單位就不該是微細境，本身）</w:t>
      </w:r>
      <w:r w:rsidRPr="00395161">
        <w:rPr>
          <w:rFonts w:ascii="Kaiti TC" w:eastAsia="Kaiti TC" w:hAnsi="Kaiti TC" w:cs="Kaiti TC"/>
          <w:b/>
          <w:bCs/>
          <w:color w:val="000000"/>
          <w:sz w:val="28"/>
          <w:szCs w:val="28"/>
          <w:bdr w:val="none" w:sz="0" w:space="0" w:color="auto" w:frame="1"/>
          <w:lang w:eastAsia="zh-TW"/>
        </w:rPr>
        <w:t>足成根境</w:t>
      </w:r>
      <w:r w:rsidRPr="00395161">
        <w:rPr>
          <w:rFonts w:ascii="Kaiti TC" w:eastAsia="Kaiti TC" w:hAnsi="Kaiti TC" w:cs="Kaiti TC"/>
          <w:b/>
          <w:bCs/>
          <w:color w:val="FF0000"/>
          <w:sz w:val="21"/>
          <w:szCs w:val="21"/>
          <w:bdr w:val="none" w:sz="0" w:space="0" w:color="auto" w:frame="1"/>
          <w:lang w:eastAsia="zh-TW"/>
        </w:rPr>
        <w:t>（因為看見麤色就等於看見基本單位）</w:t>
      </w:r>
      <w:r w:rsidRPr="00395161">
        <w:rPr>
          <w:rFonts w:ascii="Kaiti TC" w:eastAsia="Kaiti TC" w:hAnsi="Kaiti TC" w:cs="Kaiti TC"/>
          <w:b/>
          <w:bCs/>
          <w:color w:val="000000"/>
          <w:sz w:val="28"/>
          <w:szCs w:val="28"/>
          <w:bdr w:val="none" w:sz="0" w:space="0" w:color="auto" w:frame="1"/>
          <w:lang w:eastAsia="zh-TW"/>
        </w:rPr>
        <w:t>，何用果為？既多分成</w:t>
      </w:r>
      <w:r w:rsidRPr="00395161">
        <w:rPr>
          <w:rFonts w:ascii="Kaiti TC" w:eastAsia="Kaiti TC" w:hAnsi="Kaiti TC" w:cs="Kaiti TC"/>
          <w:b/>
          <w:bCs/>
          <w:color w:val="FF0000"/>
          <w:sz w:val="21"/>
          <w:szCs w:val="21"/>
          <w:bdr w:val="none" w:sz="0" w:space="0" w:color="auto" w:frame="1"/>
          <w:lang w:eastAsia="zh-TW"/>
        </w:rPr>
        <w:t>（既然果色是很多極微組成的基本單位聚合而成）</w:t>
      </w:r>
      <w:r w:rsidRPr="00395161">
        <w:rPr>
          <w:rFonts w:ascii="Kaiti TC" w:eastAsia="Kaiti TC" w:hAnsi="Kaiti TC" w:cs="Kaiti TC"/>
          <w:b/>
          <w:bCs/>
          <w:color w:val="000000"/>
          <w:sz w:val="28"/>
          <w:szCs w:val="28"/>
          <w:bdr w:val="none" w:sz="0" w:space="0" w:color="auto" w:frame="1"/>
          <w:lang w:eastAsia="zh-TW"/>
        </w:rPr>
        <w:t>，應非實有，則汝所執</w:t>
      </w:r>
      <w:r w:rsidRPr="00395161">
        <w:rPr>
          <w:rFonts w:ascii="Kaiti TC" w:eastAsia="Kaiti TC" w:hAnsi="Kaiti TC" w:cs="Kaiti TC"/>
          <w:b/>
          <w:bCs/>
          <w:color w:val="FF0000"/>
          <w:sz w:val="21"/>
          <w:szCs w:val="21"/>
          <w:bdr w:val="none" w:sz="0" w:space="0" w:color="auto" w:frame="1"/>
          <w:lang w:eastAsia="zh-TW"/>
        </w:rPr>
        <w:t>（麤色果有真實的本體）</w:t>
      </w:r>
      <w:r w:rsidRPr="00395161">
        <w:rPr>
          <w:rFonts w:ascii="Kaiti TC" w:eastAsia="Kaiti TC" w:hAnsi="Kaiti TC" w:cs="Kaiti TC"/>
          <w:b/>
          <w:bCs/>
          <w:color w:val="000000"/>
          <w:sz w:val="28"/>
          <w:szCs w:val="28"/>
          <w:bdr w:val="none" w:sz="0" w:space="0" w:color="auto" w:frame="1"/>
          <w:lang w:eastAsia="zh-TW"/>
        </w:rPr>
        <w:t>前後相違。</w:t>
      </w:r>
    </w:p>
    <w:p w14:paraId="07888104" w14:textId="77777777" w:rsidR="00395161" w:rsidRPr="00395161" w:rsidRDefault="00395161" w:rsidP="00395161">
      <w:pPr>
        <w:pStyle w:val="NormalWeb"/>
        <w:spacing w:before="0" w:beforeAutospacing="0" w:after="0" w:afterAutospacing="0"/>
        <w:textAlignment w:val="baseline"/>
        <w:rPr>
          <w:rFonts w:ascii="Kaiti TC" w:eastAsia="Kaiti TC" w:hAnsi="Kaiti TC" w:cs="Kaiti TC"/>
          <w:b/>
          <w:bCs/>
          <w:color w:val="000000"/>
          <w:sz w:val="28"/>
          <w:szCs w:val="28"/>
          <w:bdr w:val="none" w:sz="0" w:space="0" w:color="auto" w:frame="1"/>
          <w:lang w:eastAsia="zh-TW"/>
        </w:rPr>
      </w:pPr>
    </w:p>
    <w:p w14:paraId="1ACA1C4B" w14:textId="77777777" w:rsidR="00395161" w:rsidRPr="00395161" w:rsidRDefault="00395161" w:rsidP="00395161">
      <w:pPr>
        <w:pStyle w:val="NormalWeb"/>
        <w:spacing w:before="0" w:beforeAutospacing="0" w:after="0" w:afterAutospacing="0"/>
        <w:textAlignment w:val="baseline"/>
        <w:rPr>
          <w:rFonts w:ascii="Kaiti TC" w:eastAsia="Kaiti TC" w:hAnsi="Kaiti TC" w:cs="Kaiti TC"/>
          <w:b/>
          <w:bCs/>
          <w:color w:val="0000FF"/>
          <w:sz w:val="21"/>
          <w:szCs w:val="21"/>
          <w:bdr w:val="none" w:sz="0" w:space="0" w:color="auto" w:frame="1"/>
          <w:lang w:eastAsia="zh-TW"/>
        </w:rPr>
      </w:pPr>
      <w:r w:rsidRPr="00395161">
        <w:rPr>
          <w:rFonts w:ascii="Kaiti TC" w:eastAsia="Kaiti TC" w:hAnsi="Kaiti TC" w:cs="Kaiti TC"/>
          <w:b/>
          <w:bCs/>
          <w:color w:val="0000FF"/>
          <w:sz w:val="21"/>
          <w:szCs w:val="21"/>
          <w:bdr w:val="none" w:sz="0" w:space="0" w:color="auto" w:frame="1"/>
          <w:lang w:eastAsia="zh-TW"/>
        </w:rPr>
        <w:t>順世外道認為因與果都是真實有，且因與果的主體都是有礙實體。因為極微是真實的，所以聚合的極微不論數量多少，還是極微，不具麤果色。</w:t>
      </w:r>
    </w:p>
    <w:p w14:paraId="56AC38AB" w14:textId="77777777" w:rsidR="00395161" w:rsidRPr="00395161" w:rsidRDefault="00395161" w:rsidP="00395161">
      <w:pPr>
        <w:pStyle w:val="NormalWeb"/>
        <w:spacing w:before="0" w:beforeAutospacing="0" w:after="0" w:afterAutospacing="0"/>
        <w:textAlignment w:val="baseline"/>
        <w:rPr>
          <w:rFonts w:ascii="Kaiti TC" w:eastAsia="Kaiti TC" w:hAnsi="Kaiti TC" w:cs="Kaiti TC"/>
          <w:b/>
          <w:bCs/>
          <w:color w:val="0000FF"/>
          <w:sz w:val="21"/>
          <w:szCs w:val="21"/>
          <w:bdr w:val="none" w:sz="0" w:space="0" w:color="auto" w:frame="1"/>
          <w:lang w:eastAsia="zh-TW"/>
        </w:rPr>
      </w:pPr>
    </w:p>
    <w:p w14:paraId="2806E6A4" w14:textId="77777777" w:rsidR="00395161" w:rsidRPr="00395161" w:rsidRDefault="00395161" w:rsidP="00395161">
      <w:pPr>
        <w:pStyle w:val="NormalWeb"/>
        <w:spacing w:before="0" w:beforeAutospacing="0" w:after="0" w:afterAutospacing="0"/>
        <w:textAlignment w:val="baseline"/>
        <w:rPr>
          <w:rFonts w:ascii="Kaiti TC" w:eastAsia="Kaiti TC" w:hAnsi="Kaiti TC" w:cs="Kaiti TC"/>
          <w:b/>
          <w:bCs/>
          <w:color w:val="000000"/>
          <w:sz w:val="28"/>
          <w:szCs w:val="28"/>
          <w:bdr w:val="none" w:sz="0" w:space="0" w:color="auto" w:frame="1"/>
          <w:lang w:eastAsia="zh-TW"/>
        </w:rPr>
      </w:pPr>
      <w:r w:rsidRPr="00395161">
        <w:rPr>
          <w:rFonts w:ascii="Kaiti TC" w:eastAsia="Kaiti TC" w:hAnsi="Kaiti TC" w:cs="Kaiti TC"/>
          <w:b/>
          <w:bCs/>
          <w:color w:val="000000"/>
          <w:sz w:val="28"/>
          <w:szCs w:val="28"/>
          <w:bdr w:val="none" w:sz="0" w:space="0" w:color="auto" w:frame="1"/>
          <w:lang w:eastAsia="zh-TW"/>
        </w:rPr>
        <w:t>又</w:t>
      </w:r>
      <w:r w:rsidRPr="00395161">
        <w:rPr>
          <w:rFonts w:ascii="Kaiti TC" w:eastAsia="Kaiti TC" w:hAnsi="Kaiti TC" w:cs="Kaiti TC"/>
          <w:b/>
          <w:bCs/>
          <w:color w:val="FF0000"/>
          <w:sz w:val="21"/>
          <w:szCs w:val="21"/>
          <w:bdr w:val="none" w:sz="0" w:space="0" w:color="auto" w:frame="1"/>
          <w:lang w:eastAsia="zh-TW"/>
        </w:rPr>
        <w:t>（你們說）</w:t>
      </w:r>
      <w:r w:rsidRPr="00395161">
        <w:rPr>
          <w:rFonts w:ascii="Kaiti TC" w:eastAsia="Kaiti TC" w:hAnsi="Kaiti TC" w:cs="Kaiti TC"/>
          <w:b/>
          <w:bCs/>
          <w:color w:val="000000"/>
          <w:sz w:val="28"/>
          <w:szCs w:val="28"/>
          <w:bdr w:val="none" w:sz="0" w:space="0" w:color="auto" w:frame="1"/>
          <w:lang w:eastAsia="zh-TW"/>
        </w:rPr>
        <w:t>果與因俱有質礙</w:t>
      </w:r>
      <w:r w:rsidRPr="00395161">
        <w:rPr>
          <w:rFonts w:ascii="Kaiti TC" w:eastAsia="Kaiti TC" w:hAnsi="Kaiti TC" w:cs="Kaiti TC"/>
          <w:b/>
          <w:bCs/>
          <w:color w:val="FF0000"/>
          <w:sz w:val="21"/>
          <w:szCs w:val="21"/>
          <w:bdr w:val="none" w:sz="0" w:space="0" w:color="auto" w:frame="1"/>
          <w:lang w:eastAsia="zh-TW"/>
        </w:rPr>
        <w:t>（俱有實體，故因與果）</w:t>
      </w:r>
      <w:r w:rsidRPr="00395161">
        <w:rPr>
          <w:rFonts w:ascii="Kaiti TC" w:eastAsia="Kaiti TC" w:hAnsi="Kaiti TC" w:cs="Kaiti TC"/>
          <w:b/>
          <w:bCs/>
          <w:color w:val="000000"/>
          <w:sz w:val="28"/>
          <w:szCs w:val="28"/>
          <w:bdr w:val="none" w:sz="0" w:space="0" w:color="auto" w:frame="1"/>
          <w:lang w:eastAsia="zh-TW"/>
        </w:rPr>
        <w:t>應</w:t>
      </w:r>
      <w:r w:rsidRPr="00395161">
        <w:rPr>
          <w:rFonts w:ascii="Kaiti TC" w:eastAsia="Kaiti TC" w:hAnsi="Kaiti TC" w:cs="Kaiti TC"/>
          <w:b/>
          <w:bCs/>
          <w:color w:val="FF0000"/>
          <w:sz w:val="21"/>
          <w:szCs w:val="21"/>
          <w:bdr w:val="none" w:sz="0" w:space="0" w:color="auto" w:frame="1"/>
          <w:lang w:eastAsia="zh-TW"/>
        </w:rPr>
        <w:t>（在）</w:t>
      </w:r>
      <w:r w:rsidRPr="00395161">
        <w:rPr>
          <w:rFonts w:ascii="Kaiti TC" w:eastAsia="Kaiti TC" w:hAnsi="Kaiti TC" w:cs="Kaiti TC"/>
          <w:b/>
          <w:bCs/>
          <w:color w:val="000000"/>
          <w:sz w:val="28"/>
          <w:szCs w:val="28"/>
          <w:bdr w:val="none" w:sz="0" w:space="0" w:color="auto" w:frame="1"/>
          <w:lang w:eastAsia="zh-TW"/>
        </w:rPr>
        <w:t>不同處，如二極微</w:t>
      </w:r>
      <w:r w:rsidRPr="00395161">
        <w:rPr>
          <w:rFonts w:ascii="Kaiti TC" w:eastAsia="Kaiti TC" w:hAnsi="Kaiti TC" w:cs="Kaiti TC"/>
          <w:b/>
          <w:bCs/>
          <w:color w:val="FF0000"/>
          <w:sz w:val="21"/>
          <w:szCs w:val="21"/>
          <w:bdr w:val="none" w:sz="0" w:space="0" w:color="auto" w:frame="1"/>
          <w:lang w:eastAsia="zh-TW"/>
        </w:rPr>
        <w:t>（在不同處）</w:t>
      </w:r>
      <w:r w:rsidRPr="00395161">
        <w:rPr>
          <w:rFonts w:ascii="Kaiti TC" w:eastAsia="Kaiti TC" w:hAnsi="Kaiti TC" w:cs="Kaiti TC"/>
          <w:b/>
          <w:bCs/>
          <w:color w:val="000000"/>
          <w:sz w:val="28"/>
          <w:szCs w:val="28"/>
          <w:bdr w:val="none" w:sz="0" w:space="0" w:color="auto" w:frame="1"/>
          <w:lang w:eastAsia="zh-TW"/>
        </w:rPr>
        <w:t>。若謂果、因</w:t>
      </w:r>
      <w:r w:rsidRPr="00395161">
        <w:rPr>
          <w:rFonts w:ascii="Kaiti TC" w:eastAsia="Kaiti TC" w:hAnsi="Kaiti TC" w:cs="Kaiti TC"/>
          <w:b/>
          <w:bCs/>
          <w:color w:val="FF0000"/>
          <w:sz w:val="21"/>
          <w:szCs w:val="21"/>
          <w:bdr w:val="none" w:sz="0" w:space="0" w:color="auto" w:frame="1"/>
          <w:lang w:eastAsia="zh-TW"/>
        </w:rPr>
        <w:t>（的主）</w:t>
      </w:r>
      <w:r w:rsidRPr="00395161">
        <w:rPr>
          <w:rFonts w:ascii="Kaiti TC" w:eastAsia="Kaiti TC" w:hAnsi="Kaiti TC" w:cs="Kaiti TC"/>
          <w:b/>
          <w:bCs/>
          <w:color w:val="000000"/>
          <w:sz w:val="28"/>
          <w:szCs w:val="28"/>
          <w:bdr w:val="none" w:sz="0" w:space="0" w:color="auto" w:frame="1"/>
          <w:lang w:eastAsia="zh-TW"/>
        </w:rPr>
        <w:t>體相受入，如沙受水，藥入鎔銅。誰</w:t>
      </w:r>
      <w:r w:rsidRPr="00395161">
        <w:rPr>
          <w:rFonts w:ascii="Kaiti TC" w:eastAsia="Kaiti TC" w:hAnsi="Kaiti TC" w:cs="Kaiti TC"/>
          <w:b/>
          <w:bCs/>
          <w:color w:val="FF0000"/>
          <w:sz w:val="21"/>
          <w:szCs w:val="21"/>
          <w:bdr w:val="none" w:sz="0" w:space="0" w:color="auto" w:frame="1"/>
          <w:lang w:eastAsia="zh-TW"/>
        </w:rPr>
        <w:t>（允）</w:t>
      </w:r>
      <w:r w:rsidRPr="00395161">
        <w:rPr>
          <w:rFonts w:ascii="Kaiti TC" w:eastAsia="Kaiti TC" w:hAnsi="Kaiti TC" w:cs="Kaiti TC"/>
          <w:b/>
          <w:bCs/>
          <w:color w:val="000000"/>
          <w:sz w:val="28"/>
          <w:szCs w:val="28"/>
          <w:bdr w:val="none" w:sz="0" w:space="0" w:color="auto" w:frame="1"/>
          <w:lang w:eastAsia="zh-TW"/>
        </w:rPr>
        <w:t>許沙、銅體受水、藥？或應離、變非一非常</w:t>
      </w:r>
      <w:r w:rsidRPr="00395161">
        <w:rPr>
          <w:rFonts w:ascii="Kaiti TC" w:eastAsia="Kaiti TC" w:hAnsi="Kaiti TC" w:cs="Kaiti TC"/>
          <w:b/>
          <w:bCs/>
          <w:color w:val="FF0000"/>
          <w:sz w:val="21"/>
          <w:szCs w:val="21"/>
          <w:bdr w:val="none" w:sz="0" w:space="0" w:color="auto" w:frame="1"/>
          <w:lang w:eastAsia="zh-TW"/>
        </w:rPr>
        <w:t>（或該說如果兩個主體能互相接受，就能互相分離；能相互進入對方，就會發生改變。可分離的就不是單一，可改變的就不是恒常）</w:t>
      </w:r>
      <w:r w:rsidRPr="00395161">
        <w:rPr>
          <w:rFonts w:ascii="Kaiti TC" w:eastAsia="Kaiti TC" w:hAnsi="Kaiti TC" w:cs="Kaiti TC"/>
          <w:b/>
          <w:bCs/>
          <w:color w:val="000000"/>
          <w:bdr w:val="none" w:sz="0" w:space="0" w:color="auto" w:frame="1"/>
          <w:lang w:eastAsia="zh-TW"/>
        </w:rPr>
        <w:t>。</w:t>
      </w:r>
    </w:p>
    <w:p w14:paraId="2BCAF859" w14:textId="77777777" w:rsidR="00395161" w:rsidRPr="00395161" w:rsidRDefault="00395161" w:rsidP="00395161">
      <w:pPr>
        <w:pStyle w:val="NormalWeb"/>
        <w:spacing w:before="0" w:beforeAutospacing="0" w:after="0" w:afterAutospacing="0"/>
        <w:textAlignment w:val="baseline"/>
        <w:rPr>
          <w:rFonts w:ascii="Kaiti TC" w:eastAsia="Kaiti TC" w:hAnsi="Kaiti TC" w:cs="Kaiti TC"/>
          <w:b/>
          <w:bCs/>
          <w:color w:val="000000"/>
          <w:sz w:val="28"/>
          <w:szCs w:val="28"/>
          <w:bdr w:val="none" w:sz="0" w:space="0" w:color="auto" w:frame="1"/>
          <w:lang w:eastAsia="zh-TW"/>
        </w:rPr>
      </w:pPr>
    </w:p>
    <w:p w14:paraId="24A62ED9" w14:textId="77777777" w:rsidR="00395161" w:rsidRPr="00395161" w:rsidRDefault="00395161" w:rsidP="00395161">
      <w:pPr>
        <w:pStyle w:val="NormalWeb"/>
        <w:spacing w:before="0" w:beforeAutospacing="0" w:after="0" w:afterAutospacing="0"/>
        <w:textAlignment w:val="baseline"/>
        <w:rPr>
          <w:rFonts w:ascii="Kaiti TC" w:eastAsia="Kaiti TC" w:hAnsi="Kaiti TC" w:cs="Kaiti TC"/>
          <w:b/>
          <w:bCs/>
          <w:color w:val="000000"/>
          <w:sz w:val="28"/>
          <w:szCs w:val="28"/>
          <w:bdr w:val="none" w:sz="0" w:space="0" w:color="auto" w:frame="1"/>
          <w:lang w:eastAsia="zh-TW"/>
        </w:rPr>
      </w:pPr>
      <w:r w:rsidRPr="00395161">
        <w:rPr>
          <w:rFonts w:ascii="Kaiti TC" w:eastAsia="Kaiti TC" w:hAnsi="Kaiti TC" w:cs="Kaiti TC"/>
          <w:b/>
          <w:bCs/>
          <w:color w:val="000000"/>
          <w:sz w:val="28"/>
          <w:szCs w:val="28"/>
          <w:bdr w:val="none" w:sz="0" w:space="0" w:color="auto" w:frame="1"/>
          <w:lang w:eastAsia="zh-TW"/>
        </w:rPr>
        <w:t>又麤色果體若是一，得一分</w:t>
      </w:r>
      <w:r w:rsidRPr="00395161">
        <w:rPr>
          <w:rFonts w:ascii="Kaiti TC" w:eastAsia="Kaiti TC" w:hAnsi="Kaiti TC" w:cs="Kaiti TC"/>
          <w:b/>
          <w:bCs/>
          <w:color w:val="FF0000"/>
          <w:sz w:val="22"/>
          <w:szCs w:val="22"/>
          <w:bdr w:val="none" w:sz="0" w:space="0" w:color="auto" w:frame="1"/>
        </w:rPr>
        <w:t>（本體）</w:t>
      </w:r>
      <w:r w:rsidRPr="00395161">
        <w:rPr>
          <w:rFonts w:ascii="Kaiti TC" w:eastAsia="Kaiti TC" w:hAnsi="Kaiti TC" w:cs="Kaiti TC"/>
          <w:b/>
          <w:bCs/>
          <w:color w:val="000000"/>
          <w:sz w:val="28"/>
          <w:szCs w:val="28"/>
          <w:bdr w:val="none" w:sz="0" w:space="0" w:color="auto" w:frame="1"/>
          <w:lang w:eastAsia="zh-TW"/>
        </w:rPr>
        <w:t>時應得一切</w:t>
      </w:r>
      <w:r w:rsidRPr="00395161">
        <w:rPr>
          <w:rFonts w:ascii="Kaiti TC" w:eastAsia="Kaiti TC" w:hAnsi="Kaiti TC" w:cs="Kaiti TC"/>
          <w:b/>
          <w:bCs/>
          <w:color w:val="FF0000"/>
          <w:sz w:val="22"/>
          <w:szCs w:val="22"/>
          <w:bdr w:val="none" w:sz="0" w:space="0" w:color="auto" w:frame="1"/>
        </w:rPr>
        <w:t>（本體）</w:t>
      </w:r>
      <w:r w:rsidRPr="00395161">
        <w:rPr>
          <w:rFonts w:ascii="Kaiti TC" w:eastAsia="Kaiti TC" w:hAnsi="Kaiti TC" w:cs="Kaiti TC"/>
          <w:b/>
          <w:bCs/>
          <w:color w:val="000000"/>
          <w:sz w:val="28"/>
          <w:szCs w:val="28"/>
          <w:bdr w:val="none" w:sz="0" w:space="0" w:color="auto" w:frame="1"/>
          <w:lang w:eastAsia="zh-TW"/>
        </w:rPr>
        <w:t>，彼此一故</w:t>
      </w:r>
      <w:r w:rsidRPr="00395161">
        <w:rPr>
          <w:rFonts w:ascii="Kaiti TC" w:eastAsia="Kaiti TC" w:hAnsi="Kaiti TC" w:cs="Kaiti TC"/>
          <w:b/>
          <w:bCs/>
          <w:color w:val="FF0000"/>
          <w:sz w:val="21"/>
          <w:szCs w:val="21"/>
          <w:bdr w:val="none" w:sz="0" w:space="0" w:color="auto" w:frame="1"/>
          <w:lang w:eastAsia="zh-TW"/>
        </w:rPr>
        <w:t>（因為這部分物質</w:t>
      </w:r>
      <w:r w:rsidRPr="00395161">
        <w:rPr>
          <w:rFonts w:ascii="Kaiti TC" w:eastAsia="Kaiti TC" w:hAnsi="Kaiti TC" w:cs="Kaiti TC"/>
          <w:b/>
          <w:bCs/>
          <w:color w:val="FF0000"/>
          <w:sz w:val="21"/>
          <w:szCs w:val="21"/>
          <w:bdr w:val="none" w:sz="0" w:space="0" w:color="auto" w:frame="1"/>
        </w:rPr>
        <w:t>的</w:t>
      </w:r>
      <w:r w:rsidRPr="00395161">
        <w:rPr>
          <w:rFonts w:ascii="Kaiti TC" w:eastAsia="Kaiti TC" w:hAnsi="Kaiti TC" w:cs="Kaiti TC"/>
          <w:b/>
          <w:bCs/>
          <w:color w:val="FF0000"/>
          <w:sz w:val="21"/>
          <w:szCs w:val="21"/>
          <w:bdr w:val="none" w:sz="0" w:space="0" w:color="auto" w:frame="1"/>
          <w:lang w:eastAsia="zh-TW"/>
        </w:rPr>
        <w:t>本體與其他部分的本體是同一個真實本體，照你們的理論就應該得到這樣的結果）</w:t>
      </w:r>
      <w:r w:rsidRPr="00395161">
        <w:rPr>
          <w:rFonts w:ascii="Kaiti TC" w:eastAsia="Kaiti TC" w:hAnsi="Kaiti TC" w:cs="Kaiti TC"/>
          <w:b/>
          <w:bCs/>
          <w:color w:val="000000"/>
          <w:sz w:val="28"/>
          <w:szCs w:val="28"/>
          <w:bdr w:val="none" w:sz="0" w:space="0" w:color="auto" w:frame="1"/>
          <w:lang w:eastAsia="zh-TW"/>
        </w:rPr>
        <w:t>彼應如此。不許，違</w:t>
      </w:r>
      <w:r w:rsidRPr="00395161">
        <w:rPr>
          <w:rFonts w:ascii="Kaiti TC" w:eastAsia="Kaiti TC" w:hAnsi="Kaiti TC" w:cs="Kaiti TC"/>
          <w:b/>
          <w:bCs/>
          <w:color w:val="FF0000"/>
          <w:sz w:val="21"/>
          <w:szCs w:val="21"/>
          <w:bdr w:val="none" w:sz="0" w:space="0" w:color="auto" w:frame="1"/>
          <w:lang w:eastAsia="zh-TW"/>
        </w:rPr>
        <w:t>（反你們</w:t>
      </w:r>
      <w:r w:rsidRPr="00395161">
        <w:rPr>
          <w:rFonts w:ascii="Kaiti TC" w:eastAsia="Kaiti TC" w:hAnsi="Kaiti TC" w:cs="Kaiti TC"/>
          <w:b/>
          <w:bCs/>
          <w:color w:val="FF0000"/>
          <w:sz w:val="21"/>
          <w:szCs w:val="21"/>
          <w:lang w:eastAsia="zh-TW"/>
        </w:rPr>
        <w:t>麤果色本體是一</w:t>
      </w:r>
      <w:r w:rsidRPr="00395161">
        <w:rPr>
          <w:rFonts w:ascii="Kaiti TC" w:eastAsia="Kaiti TC" w:hAnsi="Kaiti TC" w:cs="Kaiti TC"/>
          <w:b/>
          <w:bCs/>
          <w:color w:val="FF0000"/>
          <w:sz w:val="21"/>
          <w:szCs w:val="21"/>
          <w:bdr w:val="none" w:sz="0" w:space="0" w:color="auto" w:frame="1"/>
          <w:lang w:eastAsia="zh-TW"/>
        </w:rPr>
        <w:t>的道）</w:t>
      </w:r>
      <w:r w:rsidRPr="00395161">
        <w:rPr>
          <w:rFonts w:ascii="Kaiti TC" w:eastAsia="Kaiti TC" w:hAnsi="Kaiti TC" w:cs="Kaiti TC"/>
          <w:b/>
          <w:bCs/>
          <w:color w:val="000000"/>
          <w:sz w:val="28"/>
          <w:szCs w:val="28"/>
          <w:bdr w:val="none" w:sz="0" w:space="0" w:color="auto" w:frame="1"/>
          <w:lang w:eastAsia="zh-TW"/>
        </w:rPr>
        <w:t>理；許，便違事</w:t>
      </w:r>
      <w:r w:rsidRPr="00395161">
        <w:rPr>
          <w:rFonts w:ascii="Kaiti TC" w:eastAsia="Kaiti TC" w:hAnsi="Kaiti TC" w:cs="Kaiti TC"/>
          <w:b/>
          <w:bCs/>
          <w:color w:val="FF0000"/>
          <w:sz w:val="21"/>
          <w:szCs w:val="21"/>
          <w:bdr w:val="none" w:sz="0" w:space="0" w:color="auto" w:frame="1"/>
          <w:lang w:eastAsia="zh-TW"/>
        </w:rPr>
        <w:t>（實）</w:t>
      </w:r>
      <w:r w:rsidRPr="00395161">
        <w:rPr>
          <w:rFonts w:ascii="Kaiti TC" w:eastAsia="Kaiti TC" w:hAnsi="Kaiti TC" w:cs="Kaiti TC"/>
          <w:b/>
          <w:bCs/>
          <w:color w:val="000000"/>
          <w:sz w:val="28"/>
          <w:szCs w:val="28"/>
          <w:bdr w:val="none" w:sz="0" w:space="0" w:color="auto" w:frame="1"/>
          <w:lang w:eastAsia="zh-TW"/>
        </w:rPr>
        <w:t>。故彼所執，進退不成，但是隨情虛妄計度。</w:t>
      </w:r>
    </w:p>
    <w:p w14:paraId="165FFD5F" w14:textId="77777777" w:rsidR="00395161" w:rsidRPr="00395161" w:rsidRDefault="00395161" w:rsidP="00395161">
      <w:pPr>
        <w:pStyle w:val="NormalWeb"/>
        <w:spacing w:before="0" w:beforeAutospacing="0" w:after="0" w:afterAutospacing="0"/>
        <w:textAlignment w:val="baseline"/>
        <w:rPr>
          <w:rFonts w:ascii="Kaiti TC" w:eastAsia="Kaiti TC" w:hAnsi="Kaiti TC" w:cs="Kaiti TC"/>
          <w:b/>
          <w:bCs/>
          <w:color w:val="000000"/>
          <w:sz w:val="28"/>
          <w:szCs w:val="28"/>
          <w:bdr w:val="none" w:sz="0" w:space="0" w:color="auto" w:frame="1"/>
          <w:lang w:eastAsia="zh-TW"/>
        </w:rPr>
      </w:pPr>
      <w:r w:rsidRPr="00395161">
        <w:rPr>
          <w:rFonts w:ascii="Kaiti TC" w:eastAsia="Kaiti TC" w:hAnsi="Kaiti TC" w:cs="Kaiti TC"/>
          <w:b/>
          <w:bCs/>
          <w:color w:val="000000"/>
          <w:sz w:val="28"/>
          <w:szCs w:val="28"/>
          <w:bdr w:val="none" w:sz="0" w:space="0" w:color="auto" w:frame="1"/>
          <w:lang w:eastAsia="zh-TW"/>
        </w:rPr>
        <w:t> </w:t>
      </w:r>
    </w:p>
    <w:p w14:paraId="7B87E460" w14:textId="77777777" w:rsidR="00395161" w:rsidRPr="00395161" w:rsidRDefault="00395161" w:rsidP="00395161">
      <w:pPr>
        <w:pStyle w:val="NormalWeb"/>
        <w:spacing w:before="0" w:beforeAutospacing="0" w:after="0" w:afterAutospacing="0"/>
        <w:textAlignment w:val="baseline"/>
        <w:rPr>
          <w:rFonts w:ascii="Kaiti TC" w:eastAsia="Kaiti TC" w:hAnsi="Kaiti TC" w:cs="Kaiti TC"/>
          <w:b/>
          <w:bCs/>
          <w:color w:val="000000"/>
          <w:sz w:val="28"/>
          <w:szCs w:val="28"/>
          <w:bdr w:val="none" w:sz="0" w:space="0" w:color="auto" w:frame="1"/>
          <w:lang w:eastAsia="zh-TW"/>
        </w:rPr>
      </w:pPr>
      <w:r w:rsidRPr="00395161">
        <w:rPr>
          <w:rFonts w:ascii="Kaiti TC" w:eastAsia="Kaiti TC" w:hAnsi="Kaiti TC" w:cs="Kaiti TC"/>
          <w:b/>
          <w:bCs/>
          <w:color w:val="0000FF"/>
          <w:sz w:val="21"/>
          <w:szCs w:val="21"/>
          <w:bdr w:val="none" w:sz="0" w:space="0" w:color="auto" w:frame="1"/>
          <w:lang w:eastAsia="zh-TW"/>
        </w:rPr>
        <w:t>如果極微和果都有真實不變的本體，二本體不可能相容，就產生上述矛盾。</w:t>
      </w:r>
    </w:p>
    <w:p w14:paraId="27511FED" w14:textId="77777777" w:rsidR="00395161" w:rsidRPr="00395161" w:rsidRDefault="00395161" w:rsidP="00395161">
      <w:pPr>
        <w:pStyle w:val="NormalWeb"/>
        <w:spacing w:before="0" w:beforeAutospacing="0" w:after="0" w:afterAutospacing="0"/>
        <w:textAlignment w:val="baseline"/>
        <w:rPr>
          <w:rFonts w:ascii="Kaiti TC" w:eastAsia="Kaiti TC" w:hAnsi="Kaiti TC" w:cs="Kaiti TC"/>
          <w:b/>
          <w:bCs/>
          <w:color w:val="000000"/>
          <w:sz w:val="28"/>
          <w:szCs w:val="28"/>
          <w:bdr w:val="none" w:sz="0" w:space="0" w:color="auto" w:frame="1"/>
          <w:lang w:eastAsia="zh-TW"/>
        </w:rPr>
      </w:pPr>
      <w:r w:rsidRPr="00395161">
        <w:rPr>
          <w:rFonts w:ascii="Kaiti TC" w:eastAsia="Kaiti TC" w:hAnsi="Kaiti TC" w:cs="Kaiti TC"/>
          <w:b/>
          <w:bCs/>
          <w:color w:val="000000"/>
          <w:sz w:val="28"/>
          <w:szCs w:val="28"/>
          <w:bdr w:val="none" w:sz="0" w:space="0" w:color="auto" w:frame="1"/>
          <w:lang w:eastAsia="zh-TW"/>
        </w:rPr>
        <w:t> </w:t>
      </w:r>
    </w:p>
    <w:p w14:paraId="6E42940C" w14:textId="77777777" w:rsidR="00395161" w:rsidRPr="00395161" w:rsidRDefault="00395161" w:rsidP="00395161">
      <w:pPr>
        <w:pStyle w:val="NormalWeb"/>
        <w:spacing w:before="0" w:beforeAutospacing="0" w:after="0" w:afterAutospacing="0"/>
        <w:textAlignment w:val="baseline"/>
        <w:rPr>
          <w:rFonts w:ascii="Kaiti TC" w:eastAsia="Kaiti TC" w:hAnsi="Kaiti TC" w:cs="Kaiti TC"/>
          <w:b/>
          <w:bCs/>
          <w:color w:val="000000"/>
          <w:sz w:val="28"/>
          <w:szCs w:val="28"/>
          <w:bdr w:val="none" w:sz="0" w:space="0" w:color="auto" w:frame="1"/>
          <w:lang w:eastAsia="zh-TW"/>
        </w:rPr>
      </w:pPr>
      <w:r w:rsidRPr="00395161">
        <w:rPr>
          <w:rFonts w:ascii="Kaiti TC" w:eastAsia="Kaiti TC" w:hAnsi="Kaiti TC" w:cs="Kaiti TC"/>
          <w:b/>
          <w:bCs/>
          <w:color w:val="0000FF"/>
          <w:sz w:val="28"/>
          <w:szCs w:val="28"/>
          <w:bdr w:val="none" w:sz="0" w:space="0" w:color="auto" w:frame="1"/>
          <w:lang w:eastAsia="zh-TW"/>
        </w:rPr>
        <w:t># 總結破外道法執</w:t>
      </w:r>
    </w:p>
    <w:p w14:paraId="0B367F1B" w14:textId="77777777" w:rsidR="00395161" w:rsidRPr="00395161" w:rsidRDefault="00395161" w:rsidP="00395161">
      <w:pPr>
        <w:pStyle w:val="NormalWeb"/>
        <w:spacing w:before="0" w:beforeAutospacing="0" w:after="0" w:afterAutospacing="0"/>
        <w:textAlignment w:val="baseline"/>
        <w:rPr>
          <w:rFonts w:ascii="Kaiti TC" w:eastAsia="Kaiti TC" w:hAnsi="Kaiti TC" w:cs="Kaiti TC"/>
          <w:b/>
          <w:bCs/>
          <w:color w:val="000000"/>
          <w:sz w:val="28"/>
          <w:szCs w:val="28"/>
          <w:bdr w:val="none" w:sz="0" w:space="0" w:color="auto" w:frame="1"/>
          <w:lang w:eastAsia="zh-TW"/>
        </w:rPr>
      </w:pPr>
      <w:r w:rsidRPr="00395161">
        <w:rPr>
          <w:rFonts w:ascii="Kaiti TC" w:eastAsia="Kaiti TC" w:hAnsi="Kaiti TC" w:cs="Kaiti TC"/>
          <w:b/>
          <w:bCs/>
          <w:color w:val="000000"/>
          <w:sz w:val="28"/>
          <w:szCs w:val="28"/>
          <w:bdr w:val="none" w:sz="0" w:space="0" w:color="auto" w:frame="1"/>
          <w:lang w:eastAsia="zh-TW"/>
        </w:rPr>
        <w:t> </w:t>
      </w:r>
    </w:p>
    <w:p w14:paraId="44B6F444" w14:textId="77777777" w:rsidR="00395161" w:rsidRPr="00395161" w:rsidRDefault="00395161" w:rsidP="00395161">
      <w:pPr>
        <w:pStyle w:val="NormalWeb"/>
        <w:spacing w:before="0" w:beforeAutospacing="0" w:after="0" w:afterAutospacing="0"/>
        <w:textAlignment w:val="baseline"/>
        <w:rPr>
          <w:rFonts w:ascii="Kaiti TC" w:eastAsia="Kaiti TC" w:hAnsi="Kaiti TC" w:cs="Kaiti TC"/>
          <w:b/>
          <w:bCs/>
          <w:color w:val="000000"/>
          <w:sz w:val="28"/>
          <w:szCs w:val="28"/>
          <w:bdr w:val="none" w:sz="0" w:space="0" w:color="auto" w:frame="1"/>
          <w:lang w:eastAsia="zh-TW"/>
        </w:rPr>
      </w:pPr>
      <w:r w:rsidRPr="00395161">
        <w:rPr>
          <w:rFonts w:ascii="Kaiti TC" w:eastAsia="Kaiti TC" w:hAnsi="Kaiti TC" w:cs="Kaiti TC"/>
          <w:b/>
          <w:bCs/>
          <w:color w:val="000000"/>
          <w:sz w:val="28"/>
          <w:szCs w:val="28"/>
          <w:bdr w:val="none" w:sz="0" w:space="0" w:color="auto" w:frame="1"/>
          <w:lang w:eastAsia="zh-TW"/>
        </w:rPr>
        <w:t>然諸外道品類雖多，所執有法，不過四種。一執有法與有等性</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FF0000"/>
          <w:sz w:val="21"/>
          <w:szCs w:val="21"/>
          <w:bdr w:val="none" w:sz="0" w:space="0" w:color="auto" w:frame="1"/>
          <w:lang w:eastAsia="zh-TW"/>
        </w:rPr>
        <w:t>一切事物本身與它們的大有性、同異性、和合性等種種</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lang w:eastAsia="zh-TW"/>
        </w:rPr>
        <w:t>其體定一，如數論等</w:t>
      </w:r>
      <w:r w:rsidRPr="00395161">
        <w:rPr>
          <w:rFonts w:ascii="Kaiti TC" w:eastAsia="Kaiti TC" w:hAnsi="Kaiti TC" w:cs="Kaiti TC"/>
          <w:b/>
          <w:bCs/>
          <w:color w:val="FF0000"/>
          <w:sz w:val="21"/>
          <w:szCs w:val="21"/>
          <w:bdr w:val="none" w:sz="0" w:space="0" w:color="auto" w:frame="1"/>
          <w:lang w:eastAsia="zh-TW"/>
        </w:rPr>
        <w:t>（認為一切法都是三基本元素組成，諸法即三基本要素，三要素即諸法，因它們本體相同。）</w:t>
      </w:r>
      <w:r w:rsidRPr="00395161">
        <w:rPr>
          <w:rFonts w:ascii="Kaiti TC" w:eastAsia="Kaiti TC" w:hAnsi="Kaiti TC" w:cs="Kaiti TC"/>
          <w:b/>
          <w:bCs/>
          <w:color w:val="000000"/>
          <w:sz w:val="28"/>
          <w:szCs w:val="28"/>
          <w:bdr w:val="none" w:sz="0" w:space="0" w:color="auto" w:frame="1"/>
          <w:lang w:eastAsia="zh-TW"/>
        </w:rPr>
        <w:t>彼執非理，所以者何？勿一切法即有性故，</w:t>
      </w:r>
      <w:r w:rsidRPr="00395161">
        <w:rPr>
          <w:rFonts w:ascii="Kaiti TC" w:eastAsia="Kaiti TC" w:hAnsi="Kaiti TC" w:cs="Kaiti TC"/>
          <w:b/>
          <w:bCs/>
          <w:color w:val="FF0000"/>
          <w:sz w:val="21"/>
          <w:szCs w:val="21"/>
          <w:bdr w:val="none" w:sz="0" w:space="0" w:color="auto" w:frame="1"/>
          <w:lang w:eastAsia="zh-TW"/>
        </w:rPr>
        <w:t>（否則一切事物的本身就等同於它們具有的性質，）</w:t>
      </w:r>
      <w:r w:rsidRPr="00395161">
        <w:rPr>
          <w:rFonts w:ascii="Kaiti TC" w:eastAsia="Kaiti TC" w:hAnsi="Kaiti TC" w:cs="Kaiti TC"/>
          <w:b/>
          <w:bCs/>
          <w:color w:val="000000"/>
          <w:sz w:val="28"/>
          <w:szCs w:val="28"/>
          <w:bdr w:val="none" w:sz="0" w:space="0" w:color="auto" w:frame="1"/>
          <w:lang w:eastAsia="zh-TW"/>
        </w:rPr>
        <w:t>皆如有性</w:t>
      </w:r>
      <w:r w:rsidRPr="00395161">
        <w:rPr>
          <w:rFonts w:ascii="Kaiti TC" w:eastAsia="Kaiti TC" w:hAnsi="Kaiti TC" w:cs="Kaiti TC"/>
          <w:b/>
          <w:bCs/>
          <w:color w:val="FF0000"/>
          <w:sz w:val="21"/>
          <w:szCs w:val="21"/>
          <w:bdr w:val="none" w:sz="0" w:space="0" w:color="auto" w:frame="1"/>
          <w:lang w:eastAsia="zh-TW"/>
        </w:rPr>
        <w:t>（一切事物就是其性質，比如地水火風就是堅濕煖動，因為事物與其性質的主）</w:t>
      </w:r>
      <w:r w:rsidRPr="00395161">
        <w:rPr>
          <w:rFonts w:ascii="Kaiti TC" w:eastAsia="Kaiti TC" w:hAnsi="Kaiti TC" w:cs="Kaiti TC"/>
          <w:b/>
          <w:bCs/>
          <w:color w:val="000000"/>
          <w:sz w:val="28"/>
          <w:szCs w:val="28"/>
          <w:bdr w:val="none" w:sz="0" w:space="0" w:color="auto" w:frame="1"/>
          <w:lang w:eastAsia="zh-TW"/>
        </w:rPr>
        <w:t>體無差別，便違</w:t>
      </w:r>
      <w:r w:rsidRPr="00395161">
        <w:rPr>
          <w:rFonts w:ascii="Kaiti TC" w:eastAsia="Kaiti TC" w:hAnsi="Kaiti TC" w:cs="Kaiti TC"/>
          <w:b/>
          <w:bCs/>
          <w:color w:val="FF0000"/>
          <w:sz w:val="21"/>
          <w:szCs w:val="21"/>
          <w:bdr w:val="none" w:sz="0" w:space="0" w:color="auto" w:frame="1"/>
          <w:lang w:eastAsia="zh-TW"/>
        </w:rPr>
        <w:t>（不但違反他們所說</w:t>
      </w:r>
      <w:r w:rsidRPr="00395161">
        <w:rPr>
          <w:rFonts w:ascii="Kaiti TC" w:eastAsia="Kaiti TC" w:hAnsi="Kaiti TC" w:cs="Kaiti TC"/>
          <w:b/>
          <w:bCs/>
          <w:color w:val="FF0000"/>
          <w:sz w:val="21"/>
          <w:szCs w:val="21"/>
          <w:shd w:val="clear" w:color="auto" w:fill="FFFFFF"/>
          <w:lang w:eastAsia="zh-TW"/>
        </w:rPr>
        <w:t>薩埵、剌闍、答摩</w:t>
      </w:r>
      <w:r w:rsidRPr="00395161">
        <w:rPr>
          <w:rFonts w:ascii="Kaiti TC" w:eastAsia="Kaiti TC" w:hAnsi="Kaiti TC" w:cs="Kaiti TC"/>
          <w:b/>
          <w:bCs/>
          <w:color w:val="FF0000"/>
          <w:sz w:val="21"/>
          <w:szCs w:val="21"/>
          <w:bdr w:val="none" w:sz="0" w:space="0" w:color="auto" w:frame="1"/>
          <w:lang w:eastAsia="zh-TW"/>
        </w:rPr>
        <w:t>）</w:t>
      </w:r>
      <w:r w:rsidRPr="00395161">
        <w:rPr>
          <w:rFonts w:ascii="Kaiti TC" w:eastAsia="Kaiti TC" w:hAnsi="Kaiti TC" w:cs="Kaiti TC"/>
          <w:b/>
          <w:bCs/>
          <w:color w:val="000000"/>
          <w:sz w:val="28"/>
          <w:szCs w:val="28"/>
          <w:bdr w:val="none" w:sz="0" w:space="0" w:color="auto" w:frame="1"/>
          <w:lang w:eastAsia="zh-TW"/>
        </w:rPr>
        <w:t>三德、我等</w:t>
      </w:r>
      <w:r w:rsidRPr="00395161">
        <w:rPr>
          <w:rFonts w:ascii="Kaiti TC" w:eastAsia="Kaiti TC" w:hAnsi="Kaiti TC" w:cs="Kaiti TC"/>
          <w:b/>
          <w:bCs/>
          <w:color w:val="FF0000"/>
          <w:sz w:val="21"/>
          <w:szCs w:val="21"/>
          <w:bdr w:val="none" w:sz="0" w:space="0" w:color="auto" w:frame="1"/>
          <w:lang w:eastAsia="zh-TW"/>
        </w:rPr>
        <w:t>（諸實法本）</w:t>
      </w:r>
      <w:r w:rsidRPr="00395161">
        <w:rPr>
          <w:rFonts w:ascii="Kaiti TC" w:eastAsia="Kaiti TC" w:hAnsi="Kaiti TC" w:cs="Kaiti TC"/>
          <w:b/>
          <w:bCs/>
          <w:color w:val="000000"/>
          <w:sz w:val="28"/>
          <w:szCs w:val="28"/>
          <w:bdr w:val="none" w:sz="0" w:space="0" w:color="auto" w:frame="1"/>
          <w:lang w:eastAsia="zh-TW"/>
        </w:rPr>
        <w:t>體</w:t>
      </w:r>
      <w:r w:rsidRPr="00395161">
        <w:rPr>
          <w:rFonts w:ascii="Kaiti TC" w:eastAsia="Kaiti TC" w:hAnsi="Kaiti TC" w:cs="Kaiti TC"/>
          <w:b/>
          <w:bCs/>
          <w:color w:val="FF0000"/>
          <w:sz w:val="21"/>
          <w:szCs w:val="21"/>
          <w:bdr w:val="none" w:sz="0" w:space="0" w:color="auto" w:frame="1"/>
          <w:lang w:eastAsia="zh-TW"/>
        </w:rPr>
        <w:t>（相）</w:t>
      </w:r>
      <w:r w:rsidRPr="00395161">
        <w:rPr>
          <w:rFonts w:ascii="Kaiti TC" w:eastAsia="Kaiti TC" w:hAnsi="Kaiti TC" w:cs="Kaiti TC"/>
          <w:b/>
          <w:bCs/>
          <w:color w:val="000000"/>
          <w:sz w:val="28"/>
          <w:szCs w:val="28"/>
          <w:bdr w:val="none" w:sz="0" w:space="0" w:color="auto" w:frame="1"/>
          <w:lang w:eastAsia="zh-TW"/>
        </w:rPr>
        <w:t>異，亦違世間諸法差別。又若</w:t>
      </w:r>
      <w:r w:rsidRPr="00395161">
        <w:rPr>
          <w:rFonts w:ascii="Kaiti TC" w:eastAsia="Kaiti TC" w:hAnsi="Kaiti TC" w:cs="Kaiti TC"/>
          <w:b/>
          <w:bCs/>
          <w:color w:val="FF0000"/>
          <w:sz w:val="21"/>
          <w:szCs w:val="21"/>
          <w:bdr w:val="none" w:sz="0" w:space="0" w:color="auto" w:frame="1"/>
          <w:lang w:eastAsia="zh-TW"/>
        </w:rPr>
        <w:t>（顏）</w:t>
      </w:r>
      <w:r w:rsidRPr="00395161">
        <w:rPr>
          <w:rFonts w:ascii="Kaiti TC" w:eastAsia="Kaiti TC" w:hAnsi="Kaiti TC" w:cs="Kaiti TC"/>
          <w:b/>
          <w:bCs/>
          <w:color w:val="000000"/>
          <w:sz w:val="28"/>
          <w:szCs w:val="28"/>
          <w:bdr w:val="none" w:sz="0" w:space="0" w:color="auto" w:frame="1"/>
          <w:lang w:eastAsia="zh-TW"/>
        </w:rPr>
        <w:t>色等即色等</w:t>
      </w:r>
      <w:r w:rsidRPr="00395161">
        <w:rPr>
          <w:rFonts w:ascii="Kaiti TC" w:eastAsia="Kaiti TC" w:hAnsi="Kaiti TC" w:cs="Kaiti TC"/>
          <w:b/>
          <w:bCs/>
          <w:color w:val="FF0000"/>
          <w:sz w:val="21"/>
          <w:szCs w:val="21"/>
          <w:bdr w:val="none" w:sz="0" w:space="0" w:color="auto" w:frame="1"/>
          <w:lang w:eastAsia="zh-TW"/>
        </w:rPr>
        <w:t>（本體）</w:t>
      </w:r>
      <w:r w:rsidRPr="00395161">
        <w:rPr>
          <w:rFonts w:ascii="Kaiti TC" w:eastAsia="Kaiti TC" w:hAnsi="Kaiti TC" w:cs="Kaiti TC"/>
          <w:b/>
          <w:bCs/>
          <w:color w:val="000000"/>
          <w:sz w:val="28"/>
          <w:szCs w:val="28"/>
          <w:bdr w:val="none" w:sz="0" w:space="0" w:color="auto" w:frame="1"/>
          <w:lang w:eastAsia="zh-TW"/>
        </w:rPr>
        <w:t>性，色等應無青黃等異。</w:t>
      </w:r>
    </w:p>
    <w:p w14:paraId="39C5BD27" w14:textId="77777777" w:rsidR="00395161" w:rsidRPr="00395161" w:rsidRDefault="00395161" w:rsidP="00395161">
      <w:pPr>
        <w:pStyle w:val="NormalWeb"/>
        <w:spacing w:before="0" w:beforeAutospacing="0" w:after="0" w:afterAutospacing="0"/>
        <w:textAlignment w:val="baseline"/>
        <w:rPr>
          <w:rFonts w:ascii="Kaiti TC" w:eastAsia="Kaiti TC" w:hAnsi="Kaiti TC" w:cs="Kaiti TC"/>
          <w:b/>
          <w:bCs/>
          <w:color w:val="000000"/>
          <w:sz w:val="28"/>
          <w:szCs w:val="28"/>
          <w:bdr w:val="none" w:sz="0" w:space="0" w:color="auto" w:frame="1"/>
          <w:lang w:eastAsia="zh-TW"/>
        </w:rPr>
      </w:pPr>
      <w:r w:rsidRPr="00395161">
        <w:rPr>
          <w:rFonts w:ascii="Kaiti TC" w:eastAsia="Kaiti TC" w:hAnsi="Kaiti TC" w:cs="Kaiti TC"/>
          <w:b/>
          <w:bCs/>
          <w:color w:val="000000"/>
          <w:sz w:val="28"/>
          <w:szCs w:val="28"/>
          <w:bdr w:val="none" w:sz="0" w:space="0" w:color="auto" w:frame="1"/>
          <w:lang w:eastAsia="zh-TW"/>
        </w:rPr>
        <w:t> </w:t>
      </w:r>
    </w:p>
    <w:p w14:paraId="71F662F2" w14:textId="77777777" w:rsidR="00395161" w:rsidRPr="00395161" w:rsidRDefault="00395161" w:rsidP="00395161">
      <w:pPr>
        <w:pStyle w:val="NormalWeb"/>
        <w:spacing w:before="0" w:beforeAutospacing="0" w:after="0" w:afterAutospacing="0"/>
        <w:textAlignment w:val="baseline"/>
        <w:rPr>
          <w:rFonts w:ascii="Kaiti TC" w:eastAsia="Kaiti TC" w:hAnsi="Kaiti TC" w:cs="Kaiti TC"/>
          <w:b/>
          <w:bCs/>
          <w:color w:val="000000"/>
          <w:sz w:val="28"/>
          <w:szCs w:val="28"/>
          <w:bdr w:val="none" w:sz="0" w:space="0" w:color="auto" w:frame="1"/>
          <w:lang w:eastAsia="zh-TW"/>
        </w:rPr>
      </w:pPr>
      <w:r w:rsidRPr="00395161">
        <w:rPr>
          <w:rFonts w:ascii="Kaiti TC" w:eastAsia="Kaiti TC" w:hAnsi="Kaiti TC" w:cs="Kaiti TC"/>
          <w:b/>
          <w:bCs/>
          <w:color w:val="000000"/>
          <w:sz w:val="28"/>
          <w:szCs w:val="28"/>
          <w:bdr w:val="none" w:sz="0" w:space="0" w:color="auto" w:frame="1"/>
          <w:lang w:eastAsia="zh-TW"/>
        </w:rPr>
        <w:lastRenderedPageBreak/>
        <w:t>二執有法與有等性，其體定異，如勝論等。彼執非理。所以者何？勿一切法非有性故</w:t>
      </w:r>
      <w:r w:rsidRPr="00395161">
        <w:rPr>
          <w:rFonts w:ascii="Kaiti TC" w:eastAsia="Kaiti TC" w:hAnsi="Kaiti TC" w:cs="Kaiti TC"/>
          <w:b/>
          <w:bCs/>
          <w:color w:val="FF0000"/>
          <w:sz w:val="21"/>
          <w:szCs w:val="21"/>
          <w:bdr w:val="none" w:sz="0" w:space="0" w:color="auto" w:frame="1"/>
          <w:lang w:eastAsia="zh-TW"/>
        </w:rPr>
        <w:t>（一切事物就與其存在性剝離，沒有存在性的事物就）</w:t>
      </w:r>
      <w:r w:rsidRPr="00395161">
        <w:rPr>
          <w:rFonts w:ascii="Kaiti TC" w:eastAsia="Kaiti TC" w:hAnsi="Kaiti TC" w:cs="Kaiti TC"/>
          <w:b/>
          <w:bCs/>
          <w:color w:val="000000"/>
          <w:sz w:val="28"/>
          <w:szCs w:val="28"/>
          <w:bdr w:val="none" w:sz="0" w:space="0" w:color="auto" w:frame="1"/>
          <w:lang w:eastAsia="zh-TW"/>
        </w:rPr>
        <w:t>如已滅無，體不可得。便違</w:t>
      </w:r>
      <w:r w:rsidRPr="00395161">
        <w:rPr>
          <w:rFonts w:ascii="Kaiti TC" w:eastAsia="Kaiti TC" w:hAnsi="Kaiti TC" w:cs="Kaiti TC"/>
          <w:b/>
          <w:bCs/>
          <w:color w:val="FF0000"/>
          <w:sz w:val="21"/>
          <w:szCs w:val="21"/>
          <w:bdr w:val="none" w:sz="0" w:space="0" w:color="auto" w:frame="1"/>
          <w:lang w:eastAsia="zh-TW"/>
        </w:rPr>
        <w:t>（自宗）</w:t>
      </w:r>
      <w:r w:rsidRPr="00395161">
        <w:rPr>
          <w:rFonts w:ascii="Kaiti TC" w:eastAsia="Kaiti TC" w:hAnsi="Kaiti TC" w:cs="Kaiti TC"/>
          <w:b/>
          <w:bCs/>
          <w:color w:val="000000"/>
          <w:sz w:val="28"/>
          <w:szCs w:val="28"/>
          <w:bdr w:val="none" w:sz="0" w:space="0" w:color="auto" w:frame="1"/>
          <w:lang w:eastAsia="zh-TW"/>
        </w:rPr>
        <w:t>實等自體非無，亦違世間現見有物。又若色等非色等性</w:t>
      </w:r>
      <w:r w:rsidRPr="00395161">
        <w:rPr>
          <w:rFonts w:ascii="Kaiti TC" w:eastAsia="Kaiti TC" w:hAnsi="Kaiti TC" w:cs="Kaiti TC"/>
          <w:b/>
          <w:bCs/>
          <w:color w:val="FF0000"/>
          <w:sz w:val="21"/>
          <w:szCs w:val="21"/>
          <w:bdr w:val="none" w:sz="0" w:space="0" w:color="auto" w:frame="1"/>
          <w:lang w:eastAsia="zh-TW"/>
        </w:rPr>
        <w:t>（</w:t>
      </w:r>
      <w:r w:rsidRPr="00395161">
        <w:rPr>
          <w:rFonts w:ascii="Kaiti TC" w:eastAsia="Kaiti TC" w:hAnsi="Kaiti TC" w:cs="Kaiti TC"/>
          <w:b/>
          <w:bCs/>
          <w:color w:val="FF0000"/>
          <w:sz w:val="21"/>
          <w:szCs w:val="21"/>
          <w:bdr w:val="none" w:sz="0" w:space="0" w:color="auto" w:frame="1"/>
        </w:rPr>
        <w:t>質</w:t>
      </w:r>
      <w:r w:rsidRPr="00395161">
        <w:rPr>
          <w:rFonts w:ascii="Kaiti TC" w:eastAsia="Kaiti TC" w:hAnsi="Kaiti TC" w:cs="Kaiti TC"/>
          <w:b/>
          <w:bCs/>
          <w:color w:val="FF0000"/>
          <w:sz w:val="21"/>
          <w:szCs w:val="21"/>
          <w:bdr w:val="none" w:sz="0" w:space="0" w:color="auto" w:frame="1"/>
          <w:lang w:eastAsia="zh-TW"/>
        </w:rPr>
        <w:t>，則</w:t>
      </w:r>
      <w:r w:rsidRPr="00395161">
        <w:rPr>
          <w:rFonts w:ascii="Kaiti TC" w:eastAsia="Kaiti TC" w:hAnsi="Kaiti TC" w:cs="Kaiti TC"/>
          <w:b/>
          <w:bCs/>
          <w:color w:val="FF0000"/>
          <w:sz w:val="21"/>
          <w:szCs w:val="21"/>
          <w:bdr w:val="none" w:sz="0" w:space="0" w:color="auto" w:frame="1"/>
        </w:rPr>
        <w:t>顏</w:t>
      </w:r>
      <w:r w:rsidRPr="00395161">
        <w:rPr>
          <w:rFonts w:ascii="Kaiti TC" w:eastAsia="Kaiti TC" w:hAnsi="Kaiti TC" w:cs="Kaiti TC"/>
          <w:b/>
          <w:bCs/>
          <w:color w:val="FF0000"/>
          <w:sz w:val="21"/>
          <w:szCs w:val="21"/>
          <w:bdr w:val="none" w:sz="0" w:space="0" w:color="auto" w:frame="1"/>
          <w:lang w:eastAsia="zh-TW"/>
        </w:rPr>
        <w:t>色就）</w:t>
      </w:r>
      <w:r w:rsidRPr="00395161">
        <w:rPr>
          <w:rFonts w:ascii="Kaiti TC" w:eastAsia="Kaiti TC" w:hAnsi="Kaiti TC" w:cs="Kaiti TC"/>
          <w:b/>
          <w:bCs/>
          <w:color w:val="000000"/>
          <w:sz w:val="28"/>
          <w:szCs w:val="28"/>
          <w:bdr w:val="none" w:sz="0" w:space="0" w:color="auto" w:frame="1"/>
          <w:lang w:eastAsia="zh-TW"/>
        </w:rPr>
        <w:t>應如聲等，非眼等境。</w:t>
      </w:r>
    </w:p>
    <w:p w14:paraId="143EDFB1" w14:textId="77777777" w:rsidR="00395161" w:rsidRPr="00395161" w:rsidRDefault="00395161" w:rsidP="00395161">
      <w:pPr>
        <w:pStyle w:val="NormalWeb"/>
        <w:spacing w:before="0" w:beforeAutospacing="0" w:after="0" w:afterAutospacing="0"/>
        <w:textAlignment w:val="baseline"/>
        <w:rPr>
          <w:rFonts w:ascii="Kaiti TC" w:eastAsia="Kaiti TC" w:hAnsi="Kaiti TC" w:cs="Kaiti TC"/>
          <w:b/>
          <w:bCs/>
          <w:color w:val="000000"/>
          <w:sz w:val="28"/>
          <w:szCs w:val="28"/>
          <w:bdr w:val="none" w:sz="0" w:space="0" w:color="auto" w:frame="1"/>
          <w:lang w:eastAsia="zh-TW"/>
        </w:rPr>
      </w:pPr>
    </w:p>
    <w:p w14:paraId="4B1853DB" w14:textId="77777777" w:rsidR="00395161" w:rsidRPr="00395161" w:rsidRDefault="00395161" w:rsidP="00395161">
      <w:pPr>
        <w:pStyle w:val="NormalWeb"/>
        <w:spacing w:before="0" w:beforeAutospacing="0" w:after="0" w:afterAutospacing="0"/>
        <w:textAlignment w:val="baseline"/>
        <w:rPr>
          <w:rFonts w:ascii="Kaiti TC" w:eastAsia="Kaiti TC" w:hAnsi="Kaiti TC" w:cs="Kaiti TC"/>
          <w:b/>
          <w:bCs/>
          <w:color w:val="000000"/>
          <w:sz w:val="28"/>
          <w:szCs w:val="28"/>
          <w:bdr w:val="none" w:sz="0" w:space="0" w:color="auto" w:frame="1"/>
          <w:lang w:eastAsia="zh-TW"/>
        </w:rPr>
      </w:pPr>
      <w:r w:rsidRPr="00395161">
        <w:rPr>
          <w:rFonts w:ascii="Kaiti TC" w:eastAsia="Kaiti TC" w:hAnsi="Kaiti TC" w:cs="Kaiti TC"/>
          <w:b/>
          <w:bCs/>
          <w:color w:val="000000"/>
          <w:sz w:val="28"/>
          <w:szCs w:val="28"/>
          <w:bdr w:val="none" w:sz="0" w:space="0" w:color="auto" w:frame="1"/>
          <w:lang w:eastAsia="zh-TW"/>
        </w:rPr>
        <w:t>三執有法與有等性，</w:t>
      </w:r>
      <w:bookmarkStart w:id="2" w:name="OLE_LINK1"/>
      <w:bookmarkStart w:id="3" w:name="OLE_LINK2"/>
      <w:r w:rsidRPr="00395161">
        <w:rPr>
          <w:rFonts w:ascii="Kaiti TC" w:eastAsia="Kaiti TC" w:hAnsi="Kaiti TC" w:cs="Kaiti TC"/>
          <w:b/>
          <w:bCs/>
          <w:color w:val="000000"/>
          <w:sz w:val="28"/>
          <w:szCs w:val="28"/>
          <w:bdr w:val="none" w:sz="0" w:space="0" w:color="auto" w:frame="1"/>
          <w:lang w:eastAsia="zh-TW"/>
        </w:rPr>
        <w:t>亦一亦異</w:t>
      </w:r>
      <w:bookmarkEnd w:id="2"/>
      <w:bookmarkEnd w:id="3"/>
      <w:r w:rsidRPr="00395161">
        <w:rPr>
          <w:rFonts w:ascii="Kaiti TC" w:eastAsia="Kaiti TC" w:hAnsi="Kaiti TC" w:cs="Kaiti TC"/>
          <w:b/>
          <w:bCs/>
          <w:color w:val="000000"/>
          <w:sz w:val="28"/>
          <w:szCs w:val="28"/>
          <w:bdr w:val="none" w:sz="0" w:space="0" w:color="auto" w:frame="1"/>
          <w:lang w:eastAsia="zh-TW"/>
        </w:rPr>
        <w:t>，如無慚等。彼執非理，所以者何？一異同前一異過故。二相相違，體應別故。一異體同</w:t>
      </w:r>
      <w:r w:rsidRPr="00395161">
        <w:rPr>
          <w:rFonts w:ascii="Kaiti TC" w:eastAsia="Kaiti TC" w:hAnsi="Kaiti TC" w:cs="Kaiti TC"/>
          <w:b/>
          <w:bCs/>
          <w:color w:val="FF0000"/>
          <w:sz w:val="21"/>
          <w:szCs w:val="21"/>
          <w:bdr w:val="none" w:sz="0" w:space="0" w:color="auto" w:frame="1"/>
          <w:lang w:eastAsia="zh-TW"/>
        </w:rPr>
        <w:t>（相同與相異同在一體，則二者）</w:t>
      </w:r>
      <w:r w:rsidRPr="00395161">
        <w:rPr>
          <w:rFonts w:ascii="Kaiti TC" w:eastAsia="Kaiti TC" w:hAnsi="Kaiti TC" w:cs="Kaiti TC"/>
          <w:b/>
          <w:bCs/>
          <w:color w:val="000000"/>
          <w:sz w:val="28"/>
          <w:szCs w:val="28"/>
          <w:bdr w:val="none" w:sz="0" w:space="0" w:color="auto" w:frame="1"/>
          <w:lang w:eastAsia="zh-TW"/>
        </w:rPr>
        <w:t>俱不成故，勿一切法皆同一體，或應一異</w:t>
      </w:r>
      <w:r w:rsidRPr="00395161">
        <w:rPr>
          <w:rFonts w:ascii="Kaiti TC" w:eastAsia="Kaiti TC" w:hAnsi="Kaiti TC" w:cs="Kaiti TC"/>
          <w:b/>
          <w:bCs/>
          <w:color w:val="FF0000"/>
          <w:sz w:val="21"/>
          <w:szCs w:val="21"/>
          <w:bdr w:val="none" w:sz="0" w:space="0" w:color="auto" w:frame="1"/>
          <w:lang w:eastAsia="zh-TW"/>
        </w:rPr>
        <w:t>（亦一亦異這種概念）</w:t>
      </w:r>
      <w:r w:rsidRPr="00395161">
        <w:rPr>
          <w:rFonts w:ascii="Kaiti TC" w:eastAsia="Kaiti TC" w:hAnsi="Kaiti TC" w:cs="Kaiti TC"/>
          <w:b/>
          <w:bCs/>
          <w:color w:val="000000"/>
          <w:sz w:val="28"/>
          <w:szCs w:val="28"/>
          <w:bdr w:val="none" w:sz="0" w:space="0" w:color="auto" w:frame="1"/>
          <w:lang w:eastAsia="zh-TW"/>
        </w:rPr>
        <w:t>是假</w:t>
      </w:r>
      <w:r w:rsidRPr="00395161">
        <w:rPr>
          <w:rFonts w:ascii="Kaiti TC" w:eastAsia="Kaiti TC" w:hAnsi="Kaiti TC" w:cs="Kaiti TC"/>
          <w:b/>
          <w:bCs/>
          <w:color w:val="FF0000"/>
          <w:sz w:val="21"/>
          <w:szCs w:val="21"/>
          <w:bdr w:val="none" w:sz="0" w:space="0" w:color="auto" w:frame="1"/>
          <w:lang w:eastAsia="zh-TW"/>
        </w:rPr>
        <w:t>（立）</w:t>
      </w:r>
      <w:r w:rsidRPr="00395161">
        <w:rPr>
          <w:rFonts w:ascii="Kaiti TC" w:eastAsia="Kaiti TC" w:hAnsi="Kaiti TC" w:cs="Kaiti TC"/>
          <w:b/>
          <w:bCs/>
          <w:color w:val="000000"/>
          <w:sz w:val="28"/>
          <w:szCs w:val="28"/>
          <w:bdr w:val="none" w:sz="0" w:space="0" w:color="auto" w:frame="1"/>
          <w:lang w:eastAsia="zh-TW"/>
        </w:rPr>
        <w:t>非實，而執為實，理定不成。</w:t>
      </w:r>
    </w:p>
    <w:p w14:paraId="7F55C821" w14:textId="77777777" w:rsidR="00395161" w:rsidRPr="00395161" w:rsidRDefault="00395161" w:rsidP="00395161">
      <w:pPr>
        <w:pStyle w:val="NormalWeb"/>
        <w:spacing w:before="0" w:beforeAutospacing="0" w:after="0" w:afterAutospacing="0"/>
        <w:textAlignment w:val="baseline"/>
        <w:rPr>
          <w:rFonts w:ascii="Kaiti TC" w:eastAsia="Kaiti TC" w:hAnsi="Kaiti TC" w:cs="Kaiti TC"/>
          <w:b/>
          <w:bCs/>
          <w:color w:val="000000"/>
          <w:sz w:val="28"/>
          <w:szCs w:val="28"/>
          <w:bdr w:val="none" w:sz="0" w:space="0" w:color="auto" w:frame="1"/>
          <w:lang w:eastAsia="zh-TW"/>
        </w:rPr>
      </w:pPr>
    </w:p>
    <w:p w14:paraId="18EB9672" w14:textId="77777777" w:rsidR="00395161" w:rsidRPr="00395161" w:rsidRDefault="00395161" w:rsidP="00395161">
      <w:pPr>
        <w:pStyle w:val="NormalWeb"/>
        <w:spacing w:before="0" w:beforeAutospacing="0" w:after="0" w:afterAutospacing="0"/>
        <w:textAlignment w:val="baseline"/>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FF"/>
          <w:sz w:val="21"/>
          <w:szCs w:val="21"/>
          <w:shd w:val="clear" w:color="auto" w:fill="FFFFFF"/>
          <w:lang w:eastAsia="zh-TW"/>
        </w:rPr>
        <w:t>無慚指的是無慚外道，就是耆那教，為公元前六至五世紀間，尼乾陀若提子所創立。因該教信徒修裸體苦行，不知羞慚，故佛教毀之為無慚</w:t>
      </w:r>
      <w:r w:rsidRPr="00395161">
        <w:rPr>
          <w:rFonts w:ascii="Kaiti TC" w:eastAsia="Kaiti TC" w:hAnsi="Kaiti TC" w:cs="Kaiti TC"/>
          <w:b/>
          <w:bCs/>
          <w:color w:val="0000FF"/>
          <w:sz w:val="21"/>
          <w:szCs w:val="21"/>
          <w:shd w:val="clear" w:color="auto" w:fill="FFFFFF"/>
        </w:rPr>
        <w:t>。</w:t>
      </w:r>
    </w:p>
    <w:p w14:paraId="20F76204" w14:textId="77777777" w:rsidR="00395161" w:rsidRPr="00395161" w:rsidRDefault="00395161" w:rsidP="00395161">
      <w:pPr>
        <w:pStyle w:val="NormalWeb"/>
        <w:spacing w:before="0" w:beforeAutospacing="0" w:after="0" w:afterAutospacing="0"/>
        <w:textAlignment w:val="baseline"/>
        <w:rPr>
          <w:rFonts w:ascii="Kaiti TC" w:eastAsia="Kaiti TC" w:hAnsi="Kaiti TC" w:cs="Kaiti TC"/>
          <w:b/>
          <w:bCs/>
          <w:color w:val="000000"/>
          <w:sz w:val="28"/>
          <w:szCs w:val="28"/>
          <w:bdr w:val="none" w:sz="0" w:space="0" w:color="auto" w:frame="1"/>
          <w:lang w:eastAsia="zh-TW"/>
        </w:rPr>
      </w:pPr>
    </w:p>
    <w:p w14:paraId="4D77FBAF" w14:textId="77777777" w:rsidR="00395161" w:rsidRPr="00395161" w:rsidRDefault="00395161" w:rsidP="00395161">
      <w:pPr>
        <w:pStyle w:val="NormalWeb"/>
        <w:spacing w:before="0" w:beforeAutospacing="0" w:after="0" w:afterAutospacing="0"/>
        <w:textAlignment w:val="baseline"/>
        <w:rPr>
          <w:rFonts w:ascii="Kaiti TC" w:eastAsia="Kaiti TC" w:hAnsi="Kaiti TC" w:cs="Kaiti TC"/>
          <w:b/>
          <w:bCs/>
          <w:color w:val="000000"/>
          <w:sz w:val="28"/>
          <w:szCs w:val="28"/>
          <w:bdr w:val="none" w:sz="0" w:space="0" w:color="auto" w:frame="1"/>
          <w:lang w:eastAsia="zh-TW"/>
        </w:rPr>
      </w:pPr>
      <w:r w:rsidRPr="00395161">
        <w:rPr>
          <w:rFonts w:ascii="Kaiti TC" w:eastAsia="Kaiti TC" w:hAnsi="Kaiti TC" w:cs="Kaiti TC"/>
          <w:b/>
          <w:bCs/>
          <w:color w:val="000000"/>
          <w:sz w:val="28"/>
          <w:szCs w:val="28"/>
          <w:bdr w:val="none" w:sz="0" w:space="0" w:color="auto" w:frame="1"/>
          <w:lang w:eastAsia="zh-TW"/>
        </w:rPr>
        <w:t>四執有法與有等性，非一非異，如邪命等。彼執非理。所以者何？非一異執</w:t>
      </w:r>
      <w:r w:rsidRPr="00395161">
        <w:rPr>
          <w:rFonts w:ascii="Kaiti TC" w:eastAsia="Kaiti TC" w:hAnsi="Kaiti TC" w:cs="Kaiti TC"/>
          <w:b/>
          <w:bCs/>
          <w:color w:val="FF0000"/>
          <w:sz w:val="21"/>
          <w:szCs w:val="21"/>
          <w:bdr w:val="none" w:sz="0" w:space="0" w:color="auto" w:frame="1"/>
          <w:lang w:eastAsia="zh-TW"/>
        </w:rPr>
        <w:t>（與）</w:t>
      </w:r>
      <w:r w:rsidRPr="00395161">
        <w:rPr>
          <w:rFonts w:ascii="Kaiti TC" w:eastAsia="Kaiti TC" w:hAnsi="Kaiti TC" w:cs="Kaiti TC"/>
          <w:b/>
          <w:bCs/>
          <w:color w:val="000000"/>
          <w:sz w:val="28"/>
          <w:szCs w:val="28"/>
          <w:bdr w:val="none" w:sz="0" w:space="0" w:color="auto" w:frame="1"/>
          <w:lang w:eastAsia="zh-TW"/>
        </w:rPr>
        <w:t>同異一故</w:t>
      </w:r>
      <w:r w:rsidRPr="00395161">
        <w:rPr>
          <w:rFonts w:ascii="Kaiti TC" w:eastAsia="Kaiti TC" w:hAnsi="Kaiti TC" w:cs="Kaiti TC"/>
          <w:b/>
          <w:bCs/>
          <w:color w:val="FF0000"/>
          <w:sz w:val="21"/>
          <w:szCs w:val="21"/>
          <w:bdr w:val="none" w:sz="0" w:space="0" w:color="auto" w:frame="1"/>
          <w:lang w:eastAsia="zh-TW"/>
        </w:rPr>
        <w:t>（有相同的錯誤）</w:t>
      </w:r>
      <w:r w:rsidRPr="00395161">
        <w:rPr>
          <w:rFonts w:ascii="Kaiti TC" w:eastAsia="Kaiti TC" w:hAnsi="Kaiti TC" w:cs="Kaiti TC"/>
          <w:b/>
          <w:bCs/>
          <w:color w:val="000000"/>
          <w:sz w:val="28"/>
          <w:szCs w:val="28"/>
          <w:bdr w:val="none" w:sz="0" w:space="0" w:color="auto" w:frame="1"/>
          <w:lang w:eastAsia="zh-TW"/>
        </w:rPr>
        <w:t>。非一異言，為遮為表</w:t>
      </w:r>
      <w:r w:rsidRPr="00395161">
        <w:rPr>
          <w:rFonts w:ascii="Kaiti TC" w:eastAsia="Kaiti TC" w:hAnsi="Kaiti TC" w:cs="Kaiti TC"/>
          <w:b/>
          <w:bCs/>
          <w:color w:val="FF0000"/>
          <w:sz w:val="21"/>
          <w:szCs w:val="21"/>
          <w:bdr w:val="none" w:sz="0" w:space="0" w:color="auto" w:frame="1"/>
          <w:lang w:eastAsia="zh-TW"/>
        </w:rPr>
        <w:t>（是否定還是肯定）</w:t>
      </w:r>
      <w:r w:rsidRPr="00395161">
        <w:rPr>
          <w:rFonts w:ascii="Kaiti TC" w:eastAsia="Kaiti TC" w:hAnsi="Kaiti TC" w:cs="Kaiti TC"/>
          <w:b/>
          <w:bCs/>
          <w:color w:val="000000"/>
          <w:sz w:val="28"/>
          <w:szCs w:val="28"/>
          <w:bdr w:val="none" w:sz="0" w:space="0" w:color="auto" w:frame="1"/>
          <w:lang w:eastAsia="zh-TW"/>
        </w:rPr>
        <w:t>？若唯是表，應不雙非</w:t>
      </w:r>
      <w:r w:rsidRPr="00395161">
        <w:rPr>
          <w:rFonts w:ascii="Kaiti TC" w:eastAsia="Kaiti TC" w:hAnsi="Kaiti TC" w:cs="Kaiti TC"/>
          <w:b/>
          <w:bCs/>
          <w:color w:val="FF0000"/>
          <w:sz w:val="21"/>
          <w:szCs w:val="21"/>
          <w:bdr w:val="none" w:sz="0" w:space="0" w:color="auto" w:frame="1"/>
          <w:lang w:eastAsia="zh-TW"/>
        </w:rPr>
        <w:t>（應不是既肯定非一，同時又肯定非異）</w:t>
      </w:r>
      <w:r w:rsidRPr="00395161">
        <w:rPr>
          <w:rFonts w:ascii="Kaiti TC" w:eastAsia="Kaiti TC" w:hAnsi="Kaiti TC" w:cs="Kaiti TC"/>
          <w:b/>
          <w:bCs/>
          <w:color w:val="000000"/>
          <w:sz w:val="28"/>
          <w:szCs w:val="28"/>
          <w:bdr w:val="none" w:sz="0" w:space="0" w:color="auto" w:frame="1"/>
          <w:lang w:eastAsia="zh-TW"/>
        </w:rPr>
        <w:t>；若但是遮，應無所執；亦遮亦表，應互相違；非表非遮，應成戲論。</w:t>
      </w:r>
      <w:r w:rsidRPr="00395161">
        <w:rPr>
          <w:rFonts w:ascii="Kaiti TC" w:eastAsia="Kaiti TC" w:hAnsi="Kaiti TC" w:cs="Kaiti TC"/>
          <w:b/>
          <w:bCs/>
          <w:color w:val="212121"/>
          <w:sz w:val="28"/>
          <w:szCs w:val="28"/>
          <w:bdr w:val="none" w:sz="0" w:space="0" w:color="auto" w:frame="1"/>
          <w:lang w:eastAsia="zh-TW"/>
        </w:rPr>
        <w:t>又非一異</w:t>
      </w:r>
      <w:r w:rsidRPr="00395161">
        <w:rPr>
          <w:rFonts w:ascii="Kaiti TC" w:eastAsia="Kaiti TC" w:hAnsi="Kaiti TC" w:cs="Kaiti TC"/>
          <w:b/>
          <w:bCs/>
          <w:color w:val="000000"/>
          <w:sz w:val="28"/>
          <w:szCs w:val="28"/>
          <w:bdr w:val="none" w:sz="0" w:space="0" w:color="auto" w:frame="1"/>
          <w:lang w:eastAsia="zh-TW"/>
        </w:rPr>
        <w:t>，違世共知有一異物，亦違自宗，色等有法決定實有。是故彼言，唯矯</w:t>
      </w:r>
      <w:r w:rsidRPr="00395161">
        <w:rPr>
          <w:rFonts w:ascii="Kaiti TC" w:eastAsia="Kaiti TC" w:hAnsi="Kaiti TC" w:cs="Kaiti TC"/>
          <w:b/>
          <w:bCs/>
          <w:color w:val="FF0000"/>
          <w:sz w:val="21"/>
          <w:szCs w:val="21"/>
          <w:bdr w:val="none" w:sz="0" w:space="0" w:color="auto" w:frame="1"/>
          <w:lang w:eastAsia="zh-TW"/>
        </w:rPr>
        <w:t>（強辯）</w:t>
      </w:r>
      <w:r w:rsidRPr="00395161">
        <w:rPr>
          <w:rFonts w:ascii="Kaiti TC" w:eastAsia="Kaiti TC" w:hAnsi="Kaiti TC" w:cs="Kaiti TC"/>
          <w:b/>
          <w:bCs/>
          <w:color w:val="000000"/>
          <w:sz w:val="28"/>
          <w:szCs w:val="28"/>
          <w:bdr w:val="none" w:sz="0" w:space="0" w:color="auto" w:frame="1"/>
          <w:lang w:eastAsia="zh-TW"/>
        </w:rPr>
        <w:t>避過。諸有智者，勿謬許之。</w:t>
      </w:r>
    </w:p>
    <w:p w14:paraId="0EFF4650" w14:textId="77777777" w:rsidR="00395161" w:rsidRPr="00395161" w:rsidRDefault="00395161" w:rsidP="00395161">
      <w:pPr>
        <w:pStyle w:val="NormalWeb"/>
        <w:spacing w:before="0" w:beforeAutospacing="0" w:after="0" w:afterAutospacing="0"/>
        <w:textAlignment w:val="baseline"/>
        <w:rPr>
          <w:rFonts w:ascii="Kaiti TC" w:eastAsia="Kaiti TC" w:hAnsi="Kaiti TC" w:cs="Kaiti TC"/>
          <w:b/>
          <w:bCs/>
          <w:color w:val="000000"/>
          <w:sz w:val="28"/>
          <w:szCs w:val="28"/>
          <w:bdr w:val="none" w:sz="0" w:space="0" w:color="auto" w:frame="1"/>
          <w:lang w:eastAsia="zh-TW"/>
        </w:rPr>
      </w:pPr>
      <w:r w:rsidRPr="00395161">
        <w:rPr>
          <w:rFonts w:ascii="Kaiti TC" w:eastAsia="Kaiti TC" w:hAnsi="Kaiti TC" w:cs="Kaiti TC"/>
          <w:b/>
          <w:bCs/>
          <w:color w:val="000000"/>
          <w:sz w:val="28"/>
          <w:szCs w:val="28"/>
          <w:bdr w:val="none" w:sz="0" w:space="0" w:color="auto" w:frame="1"/>
          <w:lang w:eastAsia="zh-TW"/>
        </w:rPr>
        <w:t> </w:t>
      </w:r>
    </w:p>
    <w:p w14:paraId="72392774" w14:textId="77777777" w:rsidR="00395161" w:rsidRPr="00395161" w:rsidRDefault="00395161" w:rsidP="00395161">
      <w:pPr>
        <w:pStyle w:val="NormalWeb"/>
        <w:spacing w:before="0" w:beforeAutospacing="0" w:after="0" w:afterAutospacing="0"/>
        <w:textAlignment w:val="baseline"/>
        <w:rPr>
          <w:rFonts w:ascii="Kaiti TC" w:eastAsia="Kaiti TC" w:hAnsi="Kaiti TC" w:cs="Kaiti TC"/>
          <w:b/>
          <w:bCs/>
          <w:color w:val="0000FF"/>
          <w:sz w:val="21"/>
          <w:szCs w:val="21"/>
          <w:bdr w:val="none" w:sz="0" w:space="0" w:color="auto" w:frame="1"/>
        </w:rPr>
      </w:pPr>
      <w:r w:rsidRPr="00395161">
        <w:rPr>
          <w:rFonts w:ascii="Kaiti TC" w:eastAsia="Kaiti TC" w:hAnsi="Kaiti TC" w:cs="Kaiti TC"/>
          <w:b/>
          <w:bCs/>
          <w:color w:val="0000FF"/>
          <w:sz w:val="21"/>
          <w:szCs w:val="21"/>
          <w:bdr w:val="none" w:sz="0" w:space="0" w:color="auto" w:frame="1"/>
        </w:rPr>
        <w:t>佛教把把錯誤的言論統稱為“戲論”。《中觀論疏》說戲論有二：1愛論，對事物談貪愛所起之言論；2見論，對事物錯誤的見解所起之言論。</w:t>
      </w:r>
    </w:p>
    <w:p w14:paraId="15AB766B" w14:textId="77777777" w:rsidR="00395161" w:rsidRPr="00395161" w:rsidRDefault="00395161" w:rsidP="00395161">
      <w:pPr>
        <w:pStyle w:val="NormalWeb"/>
        <w:spacing w:before="0" w:beforeAutospacing="0" w:after="0" w:afterAutospacing="0"/>
        <w:textAlignment w:val="baseline"/>
        <w:rPr>
          <w:rFonts w:ascii="Kaiti TC" w:eastAsia="Kaiti TC" w:hAnsi="Kaiti TC" w:cs="Kaiti TC"/>
          <w:b/>
          <w:bCs/>
          <w:color w:val="0000FF"/>
          <w:sz w:val="21"/>
          <w:szCs w:val="21"/>
          <w:bdr w:val="none" w:sz="0" w:space="0" w:color="auto" w:frame="1"/>
        </w:rPr>
      </w:pPr>
    </w:p>
    <w:p w14:paraId="6DEAA249" w14:textId="77777777" w:rsidR="00395161" w:rsidRPr="00395161" w:rsidRDefault="00395161" w:rsidP="00395161">
      <w:pPr>
        <w:pStyle w:val="NormalWeb"/>
        <w:spacing w:before="0" w:beforeAutospacing="0" w:after="0" w:afterAutospacing="0"/>
        <w:textAlignment w:val="baseline"/>
        <w:rPr>
          <w:rFonts w:ascii="Kaiti TC" w:eastAsia="Kaiti TC" w:hAnsi="Kaiti TC" w:cs="Kaiti TC"/>
          <w:b/>
          <w:bCs/>
          <w:color w:val="000000"/>
          <w:sz w:val="28"/>
          <w:szCs w:val="28"/>
          <w:bdr w:val="none" w:sz="0" w:space="0" w:color="auto" w:frame="1"/>
          <w:lang w:eastAsia="zh-TW"/>
        </w:rPr>
      </w:pPr>
      <w:r w:rsidRPr="00395161">
        <w:rPr>
          <w:rFonts w:ascii="Kaiti TC" w:eastAsia="Kaiti TC" w:hAnsi="Kaiti TC" w:cs="Kaiti TC"/>
          <w:b/>
          <w:bCs/>
          <w:color w:val="0000FF"/>
          <w:sz w:val="21"/>
          <w:szCs w:val="21"/>
          <w:bdr w:val="none" w:sz="0" w:space="0" w:color="auto" w:frame="1"/>
          <w:lang w:eastAsia="zh-TW"/>
        </w:rPr>
        <w:t>佛教雖也有非一非異的說法，但外道認為一切法有真實不變的主體，而且一切事物與其存在性、同異性等範疇具有不同</w:t>
      </w:r>
      <w:r w:rsidRPr="00395161">
        <w:rPr>
          <w:rFonts w:ascii="Kaiti TC" w:eastAsia="Kaiti TC" w:hAnsi="Kaiti TC" w:cs="Kaiti TC"/>
          <w:b/>
          <w:bCs/>
          <w:color w:val="0000FF"/>
          <w:sz w:val="21"/>
          <w:szCs w:val="21"/>
          <w:bdr w:val="none" w:sz="0" w:space="0" w:color="auto" w:frame="1"/>
        </w:rPr>
        <w:t>真實</w:t>
      </w:r>
      <w:r w:rsidRPr="00395161">
        <w:rPr>
          <w:rFonts w:ascii="Kaiti TC" w:eastAsia="Kaiti TC" w:hAnsi="Kaiti TC" w:cs="Kaiti TC"/>
          <w:b/>
          <w:bCs/>
          <w:color w:val="0000FF"/>
          <w:sz w:val="21"/>
          <w:szCs w:val="21"/>
          <w:bdr w:val="none" w:sz="0" w:space="0" w:color="auto" w:frame="1"/>
          <w:lang w:eastAsia="zh-TW"/>
        </w:rPr>
        <w:t>主體</w:t>
      </w:r>
      <w:r w:rsidRPr="00395161">
        <w:rPr>
          <w:rFonts w:ascii="Kaiti TC" w:eastAsia="Kaiti TC" w:hAnsi="Kaiti TC" w:cs="Kaiti TC"/>
          <w:b/>
          <w:bCs/>
          <w:color w:val="0000FF"/>
          <w:sz w:val="21"/>
          <w:szCs w:val="21"/>
          <w:bdr w:val="none" w:sz="0" w:space="0" w:color="auto" w:frame="1"/>
        </w:rPr>
        <w:t>，</w:t>
      </w:r>
      <w:r w:rsidRPr="00395161">
        <w:rPr>
          <w:rFonts w:ascii="Kaiti TC" w:eastAsia="Kaiti TC" w:hAnsi="Kaiti TC" w:cs="Kaiti TC"/>
          <w:b/>
          <w:bCs/>
          <w:color w:val="0000FF"/>
          <w:sz w:val="21"/>
          <w:szCs w:val="21"/>
          <w:bdr w:val="none" w:sz="0" w:space="0" w:color="auto" w:frame="1"/>
          <w:lang w:eastAsia="zh-TW"/>
        </w:rPr>
        <w:t>因此產生種種矛盾。而佛教的“非一非異”不同於外道的“諸法有真實性”，而是基於“諸法非實有性”、“諸法非心外實有”</w:t>
      </w:r>
      <w:r w:rsidRPr="00395161">
        <w:rPr>
          <w:rFonts w:ascii="Kaiti TC" w:eastAsia="Kaiti TC" w:hAnsi="Kaiti TC" w:cs="Kaiti TC"/>
          <w:b/>
          <w:bCs/>
          <w:color w:val="0000FF"/>
          <w:sz w:val="21"/>
          <w:szCs w:val="21"/>
          <w:bdr w:val="none" w:sz="0" w:space="0" w:color="auto" w:frame="1"/>
        </w:rPr>
        <w:t>，</w:t>
      </w:r>
      <w:r w:rsidRPr="00395161">
        <w:rPr>
          <w:rFonts w:ascii="Kaiti TC" w:eastAsia="Kaiti TC" w:hAnsi="Kaiti TC" w:cs="Kaiti TC"/>
          <w:b/>
          <w:bCs/>
          <w:color w:val="0000FF"/>
          <w:sz w:val="21"/>
          <w:szCs w:val="21"/>
          <w:bdr w:val="none" w:sz="0" w:space="0" w:color="auto" w:frame="1"/>
          <w:lang w:eastAsia="zh-TW"/>
        </w:rPr>
        <w:t>其根本是“無執著”，了知一切法從緣所生、如幻不實，就能了悟中道，遠離斷常見</w:t>
      </w:r>
      <w:r w:rsidRPr="00395161">
        <w:rPr>
          <w:rFonts w:ascii="Kaiti TC" w:eastAsia="Kaiti TC" w:hAnsi="Kaiti TC" w:cs="Kaiti TC"/>
          <w:b/>
          <w:bCs/>
          <w:color w:val="0000FF"/>
          <w:sz w:val="21"/>
          <w:szCs w:val="21"/>
          <w:bdr w:val="none" w:sz="0" w:space="0" w:color="auto" w:frame="1"/>
        </w:rPr>
        <w:t>、</w:t>
      </w:r>
      <w:r w:rsidRPr="00395161">
        <w:rPr>
          <w:rFonts w:ascii="Kaiti TC" w:eastAsia="Kaiti TC" w:hAnsi="Kaiti TC" w:cs="Kaiti TC"/>
          <w:b/>
          <w:bCs/>
          <w:color w:val="0000FF"/>
          <w:sz w:val="21"/>
          <w:szCs w:val="21"/>
          <w:bdr w:val="none" w:sz="0" w:space="0" w:color="auto" w:frame="1"/>
          <w:lang w:eastAsia="zh-TW"/>
        </w:rPr>
        <w:t>空</w:t>
      </w:r>
      <w:r w:rsidRPr="00395161">
        <w:rPr>
          <w:rFonts w:ascii="Kaiti TC" w:eastAsia="Kaiti TC" w:hAnsi="Kaiti TC" w:cs="Kaiti TC"/>
          <w:b/>
          <w:bCs/>
          <w:color w:val="0000FF"/>
          <w:sz w:val="21"/>
          <w:szCs w:val="21"/>
          <w:bdr w:val="none" w:sz="0" w:space="0" w:color="auto" w:frame="1"/>
        </w:rPr>
        <w:t>、</w:t>
      </w:r>
      <w:r w:rsidRPr="00395161">
        <w:rPr>
          <w:rFonts w:ascii="Kaiti TC" w:eastAsia="Kaiti TC" w:hAnsi="Kaiti TC" w:cs="Kaiti TC"/>
          <w:b/>
          <w:bCs/>
          <w:color w:val="0000FF"/>
          <w:sz w:val="21"/>
          <w:szCs w:val="21"/>
          <w:bdr w:val="none" w:sz="0" w:space="0" w:color="auto" w:frame="1"/>
          <w:lang w:eastAsia="zh-TW"/>
        </w:rPr>
        <w:t>有等戲論；了知心外無法，法與法性如水與波，不變隨緣、隨緣不變，非一非異、亦一亦異。</w:t>
      </w:r>
    </w:p>
    <w:p w14:paraId="5D60CC4B" w14:textId="77777777" w:rsidR="00395161" w:rsidRPr="00395161" w:rsidRDefault="00395161" w:rsidP="00395161">
      <w:pPr>
        <w:pStyle w:val="NormalWeb"/>
        <w:spacing w:before="0" w:beforeAutospacing="0" w:after="0" w:afterAutospacing="0"/>
        <w:textAlignment w:val="baseline"/>
        <w:rPr>
          <w:rFonts w:ascii="Kaiti TC" w:eastAsia="Kaiti TC" w:hAnsi="Kaiti TC" w:cs="Kaiti TC"/>
          <w:b/>
          <w:bCs/>
          <w:color w:val="000000"/>
          <w:sz w:val="28"/>
          <w:szCs w:val="28"/>
          <w:bdr w:val="none" w:sz="0" w:space="0" w:color="auto" w:frame="1"/>
          <w:lang w:eastAsia="zh-TW"/>
        </w:rPr>
      </w:pPr>
      <w:r w:rsidRPr="00395161">
        <w:rPr>
          <w:rFonts w:ascii="Kaiti TC" w:eastAsia="Kaiti TC" w:hAnsi="Kaiti TC" w:cs="Kaiti TC"/>
          <w:b/>
          <w:bCs/>
          <w:color w:val="000000"/>
          <w:sz w:val="28"/>
          <w:szCs w:val="28"/>
          <w:bdr w:val="none" w:sz="0" w:space="0" w:color="auto" w:frame="1"/>
          <w:lang w:eastAsia="zh-TW"/>
        </w:rPr>
        <w:t> </w:t>
      </w:r>
    </w:p>
    <w:p w14:paraId="658A4A29" w14:textId="77777777" w:rsidR="00395161" w:rsidRPr="00395161" w:rsidRDefault="00395161" w:rsidP="00395161">
      <w:pPr>
        <w:pStyle w:val="NormalWeb"/>
        <w:spacing w:before="0" w:beforeAutospacing="0" w:after="0" w:afterAutospacing="0"/>
        <w:textAlignment w:val="baseline"/>
        <w:rPr>
          <w:rFonts w:ascii="Kaiti TC" w:eastAsia="Kaiti TC" w:hAnsi="Kaiti TC" w:cs="Kaiti TC"/>
          <w:b/>
          <w:bCs/>
          <w:color w:val="000000"/>
          <w:sz w:val="28"/>
          <w:szCs w:val="28"/>
          <w:bdr w:val="none" w:sz="0" w:space="0" w:color="auto" w:frame="1"/>
          <w:lang w:eastAsia="zh-TW"/>
        </w:rPr>
      </w:pPr>
      <w:r w:rsidRPr="00395161">
        <w:rPr>
          <w:rFonts w:ascii="Kaiti TC" w:eastAsia="Kaiti TC" w:hAnsi="Kaiti TC" w:cs="Kaiti TC"/>
          <w:b/>
          <w:bCs/>
          <w:color w:val="0000FF"/>
          <w:sz w:val="28"/>
          <w:szCs w:val="28"/>
          <w:bdr w:val="none" w:sz="0" w:space="0" w:color="auto" w:frame="1"/>
          <w:lang w:eastAsia="zh-TW"/>
        </w:rPr>
        <w:t># 破小乘心外有實法的法執</w:t>
      </w:r>
    </w:p>
    <w:p w14:paraId="054BFCD6" w14:textId="77777777" w:rsidR="00395161" w:rsidRPr="00395161" w:rsidRDefault="00395161" w:rsidP="00395161">
      <w:pPr>
        <w:pStyle w:val="NormalWeb"/>
        <w:spacing w:before="0" w:beforeAutospacing="0" w:after="0" w:afterAutospacing="0"/>
        <w:textAlignment w:val="baseline"/>
        <w:rPr>
          <w:rFonts w:ascii="Kaiti TC" w:eastAsia="Kaiti TC" w:hAnsi="Kaiti TC" w:cs="Kaiti TC"/>
          <w:b/>
          <w:bCs/>
          <w:color w:val="000000"/>
          <w:sz w:val="28"/>
          <w:szCs w:val="28"/>
          <w:bdr w:val="none" w:sz="0" w:space="0" w:color="auto" w:frame="1"/>
          <w:lang w:eastAsia="zh-TW"/>
        </w:rPr>
      </w:pPr>
    </w:p>
    <w:p w14:paraId="4F2F4D79" w14:textId="77777777" w:rsidR="00395161" w:rsidRPr="00395161" w:rsidRDefault="00395161" w:rsidP="00395161">
      <w:pPr>
        <w:pStyle w:val="NormalWeb"/>
        <w:spacing w:before="0" w:beforeAutospacing="0" w:after="0" w:afterAutospacing="0"/>
        <w:textAlignment w:val="baseline"/>
        <w:rPr>
          <w:rFonts w:ascii="Kaiti TC" w:eastAsia="Kaiti TC" w:hAnsi="Kaiti TC" w:cs="Kaiti TC"/>
          <w:b/>
          <w:bCs/>
          <w:color w:val="000000"/>
          <w:sz w:val="28"/>
          <w:szCs w:val="28"/>
          <w:bdr w:val="none" w:sz="0" w:space="0" w:color="auto" w:frame="1"/>
          <w:lang w:eastAsia="zh-TW"/>
        </w:rPr>
      </w:pPr>
      <w:r w:rsidRPr="00395161">
        <w:rPr>
          <w:rFonts w:ascii="Kaiti TC" w:eastAsia="Kaiti TC" w:hAnsi="Kaiti TC" w:cs="Kaiti TC"/>
          <w:b/>
          <w:bCs/>
          <w:color w:val="000000"/>
          <w:sz w:val="28"/>
          <w:szCs w:val="28"/>
          <w:bdr w:val="none" w:sz="0" w:space="0" w:color="auto" w:frame="1"/>
          <w:lang w:eastAsia="zh-TW"/>
        </w:rPr>
        <w:lastRenderedPageBreak/>
        <w:t>“餘乘所執離識實有色等諸法，如何非有？”彼所執</w:t>
      </w:r>
      <w:r w:rsidRPr="00395161">
        <w:rPr>
          <w:rFonts w:ascii="Kaiti TC" w:eastAsia="Kaiti TC" w:hAnsi="Kaiti TC" w:cs="Kaiti TC"/>
          <w:b/>
          <w:bCs/>
          <w:color w:val="FF0000"/>
          <w:sz w:val="21"/>
          <w:szCs w:val="21"/>
          <w:bdr w:val="none" w:sz="0" w:space="0" w:color="auto" w:frame="1"/>
          <w:lang w:eastAsia="zh-TW"/>
        </w:rPr>
        <w:t>（識外有真實的）</w:t>
      </w:r>
      <w:r w:rsidRPr="00395161">
        <w:rPr>
          <w:rFonts w:ascii="Kaiti TC" w:eastAsia="Kaiti TC" w:hAnsi="Kaiti TC" w:cs="Kaiti TC"/>
          <w:b/>
          <w:bCs/>
          <w:color w:val="000000"/>
          <w:sz w:val="28"/>
          <w:szCs w:val="28"/>
          <w:bdr w:val="none" w:sz="0" w:space="0" w:color="auto" w:frame="1"/>
          <w:lang w:eastAsia="zh-TW"/>
        </w:rPr>
        <w:t>色、不相應行及諸無為，理非有故。且所執色</w:t>
      </w:r>
      <w:r w:rsidRPr="00395161">
        <w:rPr>
          <w:rFonts w:ascii="Kaiti TC" w:eastAsia="Kaiti TC" w:hAnsi="Kaiti TC" w:cs="Kaiti TC"/>
          <w:b/>
          <w:bCs/>
          <w:color w:val="FF0000"/>
          <w:sz w:val="21"/>
          <w:szCs w:val="21"/>
          <w:bdr w:val="none" w:sz="0" w:space="0" w:color="auto" w:frame="1"/>
          <w:lang w:eastAsia="zh-TW"/>
        </w:rPr>
        <w:t>（</w:t>
      </w:r>
      <w:r w:rsidRPr="00395161">
        <w:rPr>
          <w:rFonts w:ascii="Kaiti TC" w:eastAsia="Kaiti TC" w:hAnsi="Kaiti TC" w:cs="Kaiti TC"/>
          <w:b/>
          <w:bCs/>
          <w:color w:val="FF0000"/>
          <w:sz w:val="21"/>
          <w:szCs w:val="21"/>
          <w:lang w:eastAsia="zh-TW"/>
        </w:rPr>
        <w:t>有部所執的十一種色法</w:t>
      </w:r>
      <w:r w:rsidRPr="00395161">
        <w:rPr>
          <w:rFonts w:ascii="Kaiti TC" w:eastAsia="Kaiti TC" w:hAnsi="Kaiti TC" w:cs="Kaiti TC"/>
          <w:b/>
          <w:bCs/>
          <w:color w:val="FF0000"/>
          <w:sz w:val="21"/>
          <w:szCs w:val="21"/>
          <w:bdr w:val="none" w:sz="0" w:space="0" w:color="auto" w:frame="1"/>
          <w:lang w:eastAsia="zh-TW"/>
        </w:rPr>
        <w:t>）</w:t>
      </w:r>
      <w:r w:rsidRPr="00395161">
        <w:rPr>
          <w:rFonts w:ascii="Kaiti TC" w:eastAsia="Kaiti TC" w:hAnsi="Kaiti TC" w:cs="Kaiti TC"/>
          <w:b/>
          <w:bCs/>
          <w:color w:val="000000"/>
          <w:sz w:val="28"/>
          <w:szCs w:val="28"/>
          <w:bdr w:val="none" w:sz="0" w:space="0" w:color="auto" w:frame="1"/>
          <w:lang w:eastAsia="zh-TW"/>
        </w:rPr>
        <w:t>，總有二種：一者有對</w:t>
      </w:r>
      <w:r w:rsidRPr="00395161">
        <w:rPr>
          <w:rFonts w:ascii="Kaiti TC" w:eastAsia="Kaiti TC" w:hAnsi="Kaiti TC" w:cs="Kaiti TC"/>
          <w:b/>
          <w:bCs/>
          <w:color w:val="FF0000"/>
          <w:sz w:val="21"/>
          <w:szCs w:val="21"/>
          <w:bdr w:val="none" w:sz="0" w:space="0" w:color="auto" w:frame="1"/>
          <w:lang w:eastAsia="zh-TW"/>
        </w:rPr>
        <w:t>（色）</w:t>
      </w:r>
      <w:r w:rsidRPr="00395161">
        <w:rPr>
          <w:rFonts w:ascii="Kaiti TC" w:eastAsia="Kaiti TC" w:hAnsi="Kaiti TC" w:cs="Kaiti TC"/>
          <w:b/>
          <w:bCs/>
          <w:color w:val="000000"/>
          <w:sz w:val="28"/>
          <w:szCs w:val="28"/>
          <w:bdr w:val="none" w:sz="0" w:space="0" w:color="auto" w:frame="1"/>
          <w:lang w:eastAsia="zh-TW"/>
        </w:rPr>
        <w:t>，極微所成；二者無對，非極微成。</w:t>
      </w:r>
    </w:p>
    <w:p w14:paraId="64BBE97B" w14:textId="77777777" w:rsidR="00395161" w:rsidRPr="00395161" w:rsidRDefault="00395161" w:rsidP="00395161">
      <w:pPr>
        <w:pStyle w:val="NormalWeb"/>
        <w:spacing w:before="0" w:beforeAutospacing="0" w:after="0" w:afterAutospacing="0"/>
        <w:textAlignment w:val="baseline"/>
        <w:rPr>
          <w:rFonts w:ascii="Kaiti TC" w:eastAsia="Kaiti TC" w:hAnsi="Kaiti TC" w:cs="Kaiti TC"/>
          <w:b/>
          <w:bCs/>
          <w:color w:val="000000"/>
          <w:sz w:val="28"/>
          <w:szCs w:val="28"/>
          <w:bdr w:val="none" w:sz="0" w:space="0" w:color="auto" w:frame="1"/>
          <w:lang w:eastAsia="zh-TW"/>
        </w:rPr>
      </w:pPr>
    </w:p>
    <w:p w14:paraId="17F8FB50" w14:textId="77777777" w:rsidR="00395161" w:rsidRPr="00395161" w:rsidRDefault="00395161" w:rsidP="00395161">
      <w:pPr>
        <w:pStyle w:val="NormalWeb"/>
        <w:spacing w:before="0" w:beforeAutospacing="0" w:after="0" w:afterAutospacing="0"/>
        <w:textAlignment w:val="baseline"/>
        <w:rPr>
          <w:rFonts w:ascii="Kaiti TC" w:eastAsia="Kaiti TC" w:hAnsi="Kaiti TC" w:cs="Kaiti TC"/>
          <w:b/>
          <w:bCs/>
          <w:color w:val="000000"/>
          <w:sz w:val="28"/>
          <w:szCs w:val="28"/>
          <w:bdr w:val="none" w:sz="0" w:space="0" w:color="auto" w:frame="1"/>
          <w:lang w:eastAsia="zh-TW"/>
        </w:rPr>
      </w:pPr>
      <w:r w:rsidRPr="00395161">
        <w:rPr>
          <w:rFonts w:ascii="Kaiti TC" w:eastAsia="Kaiti TC" w:hAnsi="Kaiti TC" w:cs="Kaiti TC"/>
          <w:b/>
          <w:bCs/>
          <w:color w:val="0000FF"/>
          <w:sz w:val="21"/>
          <w:szCs w:val="21"/>
          <w:shd w:val="clear" w:color="auto" w:fill="FFFFFF"/>
          <w:lang w:eastAsia="zh-TW"/>
        </w:rPr>
        <w:t>小乘說一切有部，建立五位七十五法，其中有為法七十二種，</w:t>
      </w:r>
      <w:r w:rsidRPr="00395161">
        <w:rPr>
          <w:rFonts w:ascii="Kaiti TC" w:eastAsia="Kaiti TC" w:hAnsi="Kaiti TC" w:cs="Kaiti TC"/>
          <w:b/>
          <w:bCs/>
          <w:color w:val="FF0000"/>
          <w:sz w:val="21"/>
          <w:szCs w:val="21"/>
          <w:shd w:val="clear" w:color="auto" w:fill="FFFFFF"/>
        </w:rPr>
        <w:t>1</w:t>
      </w:r>
      <w:r w:rsidRPr="00395161">
        <w:rPr>
          <w:rFonts w:ascii="Kaiti TC" w:eastAsia="Kaiti TC" w:hAnsi="Kaiti TC" w:cs="Kaiti TC"/>
          <w:b/>
          <w:bCs/>
          <w:color w:val="FF0000"/>
          <w:sz w:val="21"/>
          <w:szCs w:val="21"/>
          <w:shd w:val="clear" w:color="auto" w:fill="FFFFFF"/>
          <w:lang w:eastAsia="zh-TW"/>
        </w:rPr>
        <w:t>色法十一種</w:t>
      </w:r>
      <w:r w:rsidRPr="00395161">
        <w:rPr>
          <w:rFonts w:ascii="Kaiti TC" w:eastAsia="Kaiti TC" w:hAnsi="Kaiti TC" w:cs="Kaiti TC"/>
          <w:b/>
          <w:bCs/>
          <w:color w:val="0000FF"/>
          <w:sz w:val="21"/>
          <w:szCs w:val="21"/>
          <w:shd w:val="clear" w:color="auto" w:fill="FFFFFF"/>
          <w:lang w:eastAsia="zh-TW"/>
        </w:rPr>
        <w:t>：為眼、耳、鼻、舌、身、色、聲、香、味、觸、無表色。</w:t>
      </w:r>
      <w:r w:rsidRPr="00395161">
        <w:rPr>
          <w:rFonts w:ascii="Kaiti TC" w:eastAsia="Kaiti TC" w:hAnsi="Kaiti TC" w:cs="Kaiti TC"/>
          <w:b/>
          <w:bCs/>
          <w:color w:val="FF0000"/>
          <w:sz w:val="21"/>
          <w:szCs w:val="21"/>
          <w:shd w:val="clear" w:color="auto" w:fill="FFFFFF"/>
        </w:rPr>
        <w:t>2</w:t>
      </w:r>
      <w:r w:rsidRPr="00395161">
        <w:rPr>
          <w:rFonts w:ascii="Kaiti TC" w:eastAsia="Kaiti TC" w:hAnsi="Kaiti TC" w:cs="Kaiti TC"/>
          <w:b/>
          <w:bCs/>
          <w:color w:val="FF0000"/>
          <w:sz w:val="21"/>
          <w:szCs w:val="21"/>
          <w:shd w:val="clear" w:color="auto" w:fill="FFFFFF"/>
          <w:lang w:eastAsia="zh-TW"/>
        </w:rPr>
        <w:t>心法一種</w:t>
      </w:r>
      <w:r w:rsidRPr="00395161">
        <w:rPr>
          <w:rFonts w:ascii="Kaiti TC" w:eastAsia="Kaiti TC" w:hAnsi="Kaiti TC" w:cs="Kaiti TC"/>
          <w:b/>
          <w:bCs/>
          <w:color w:val="0000FF"/>
          <w:sz w:val="21"/>
          <w:szCs w:val="21"/>
          <w:shd w:val="clear" w:color="auto" w:fill="FFFFFF"/>
          <w:lang w:eastAsia="zh-TW"/>
        </w:rPr>
        <w:t>。</w:t>
      </w:r>
      <w:r w:rsidRPr="00395161">
        <w:rPr>
          <w:rFonts w:ascii="Kaiti TC" w:eastAsia="Kaiti TC" w:hAnsi="Kaiti TC" w:cs="Kaiti TC"/>
          <w:b/>
          <w:bCs/>
          <w:color w:val="FF0000"/>
          <w:sz w:val="21"/>
          <w:szCs w:val="21"/>
          <w:shd w:val="clear" w:color="auto" w:fill="FFFFFF"/>
        </w:rPr>
        <w:t>3</w:t>
      </w:r>
      <w:r w:rsidRPr="00395161">
        <w:rPr>
          <w:rFonts w:ascii="Kaiti TC" w:eastAsia="Kaiti TC" w:hAnsi="Kaiti TC" w:cs="Kaiti TC"/>
          <w:b/>
          <w:bCs/>
          <w:color w:val="FF0000"/>
          <w:sz w:val="21"/>
          <w:szCs w:val="21"/>
          <w:shd w:val="clear" w:color="auto" w:fill="FFFFFF"/>
          <w:lang w:eastAsia="zh-TW"/>
        </w:rPr>
        <w:t>心所有法</w:t>
      </w:r>
      <w:r w:rsidRPr="00395161">
        <w:rPr>
          <w:rFonts w:ascii="Kaiti TC" w:eastAsia="Kaiti TC" w:hAnsi="Kaiti TC" w:cs="Kaiti TC"/>
          <w:b/>
          <w:bCs/>
          <w:color w:val="0000FF"/>
          <w:sz w:val="21"/>
          <w:szCs w:val="21"/>
          <w:shd w:val="clear" w:color="auto" w:fill="FFFFFF"/>
          <w:lang w:eastAsia="zh-TW"/>
        </w:rPr>
        <w:t>四十六種，含遍大地法十種，為受、想、思、觸、欲、慧、念、作意、勝解、定</w:t>
      </w:r>
      <w:r w:rsidRPr="00395161">
        <w:rPr>
          <w:rFonts w:ascii="Kaiti TC" w:eastAsia="Kaiti TC" w:hAnsi="Kaiti TC" w:cs="Kaiti TC"/>
          <w:b/>
          <w:bCs/>
          <w:color w:val="0000FF"/>
          <w:sz w:val="21"/>
          <w:szCs w:val="21"/>
          <w:shd w:val="clear" w:color="auto" w:fill="FFFFFF"/>
        </w:rPr>
        <w:t>；</w:t>
      </w:r>
      <w:r w:rsidRPr="00395161">
        <w:rPr>
          <w:rFonts w:ascii="Kaiti TC" w:eastAsia="Kaiti TC" w:hAnsi="Kaiti TC" w:cs="Kaiti TC"/>
          <w:b/>
          <w:bCs/>
          <w:color w:val="FF0000"/>
          <w:sz w:val="21"/>
          <w:szCs w:val="21"/>
          <w:shd w:val="clear" w:color="auto" w:fill="FFFFFF"/>
          <w:lang w:eastAsia="zh-TW"/>
        </w:rPr>
        <w:t>大善地法十種</w:t>
      </w:r>
      <w:r w:rsidRPr="00395161">
        <w:rPr>
          <w:rFonts w:ascii="Kaiti TC" w:eastAsia="Kaiti TC" w:hAnsi="Kaiti TC" w:cs="Kaiti TC"/>
          <w:b/>
          <w:bCs/>
          <w:color w:val="0000FF"/>
          <w:sz w:val="21"/>
          <w:szCs w:val="21"/>
          <w:shd w:val="clear" w:color="auto" w:fill="FFFFFF"/>
          <w:lang w:eastAsia="zh-TW"/>
        </w:rPr>
        <w:t>，為信、勤、捨、慚、愧、無貪、無瞋、不害、輕安、不放逸</w:t>
      </w:r>
      <w:r w:rsidRPr="00395161">
        <w:rPr>
          <w:rFonts w:ascii="Kaiti TC" w:eastAsia="Kaiti TC" w:hAnsi="Kaiti TC" w:cs="Kaiti TC"/>
          <w:b/>
          <w:bCs/>
          <w:color w:val="0000FF"/>
          <w:sz w:val="21"/>
          <w:szCs w:val="21"/>
          <w:shd w:val="clear" w:color="auto" w:fill="FFFFFF"/>
        </w:rPr>
        <w:t>；</w:t>
      </w:r>
      <w:r w:rsidRPr="00395161">
        <w:rPr>
          <w:rFonts w:ascii="Kaiti TC" w:eastAsia="Kaiti TC" w:hAnsi="Kaiti TC" w:cs="Kaiti TC"/>
          <w:b/>
          <w:bCs/>
          <w:color w:val="FF0000"/>
          <w:sz w:val="21"/>
          <w:szCs w:val="21"/>
          <w:shd w:val="clear" w:color="auto" w:fill="FFFFFF"/>
          <w:lang w:eastAsia="zh-TW"/>
        </w:rPr>
        <w:t>大煩惱地法六種</w:t>
      </w:r>
      <w:r w:rsidRPr="00395161">
        <w:rPr>
          <w:rFonts w:ascii="Kaiti TC" w:eastAsia="Kaiti TC" w:hAnsi="Kaiti TC" w:cs="Kaiti TC"/>
          <w:b/>
          <w:bCs/>
          <w:color w:val="0000FF"/>
          <w:sz w:val="21"/>
          <w:szCs w:val="21"/>
          <w:shd w:val="clear" w:color="auto" w:fill="FFFFFF"/>
          <w:lang w:eastAsia="zh-TW"/>
        </w:rPr>
        <w:t>，為無明、放逸、懈怠、不信、昏沉、掉舉</w:t>
      </w:r>
      <w:r w:rsidRPr="00395161">
        <w:rPr>
          <w:rFonts w:ascii="Kaiti TC" w:eastAsia="Kaiti TC" w:hAnsi="Kaiti TC" w:cs="Kaiti TC"/>
          <w:b/>
          <w:bCs/>
          <w:color w:val="0000FF"/>
          <w:sz w:val="21"/>
          <w:szCs w:val="21"/>
          <w:shd w:val="clear" w:color="auto" w:fill="FFFFFF"/>
        </w:rPr>
        <w:t>；</w:t>
      </w:r>
      <w:r w:rsidRPr="00395161">
        <w:rPr>
          <w:rFonts w:ascii="Kaiti TC" w:eastAsia="Kaiti TC" w:hAnsi="Kaiti TC" w:cs="Kaiti TC"/>
          <w:b/>
          <w:bCs/>
          <w:color w:val="FF0000"/>
          <w:sz w:val="21"/>
          <w:szCs w:val="21"/>
          <w:shd w:val="clear" w:color="auto" w:fill="FFFFFF"/>
          <w:lang w:eastAsia="zh-TW"/>
        </w:rPr>
        <w:t>大不善地法二種</w:t>
      </w:r>
      <w:r w:rsidRPr="00395161">
        <w:rPr>
          <w:rFonts w:ascii="Kaiti TC" w:eastAsia="Kaiti TC" w:hAnsi="Kaiti TC" w:cs="Kaiti TC"/>
          <w:b/>
          <w:bCs/>
          <w:color w:val="0000FF"/>
          <w:sz w:val="21"/>
          <w:szCs w:val="21"/>
          <w:shd w:val="clear" w:color="auto" w:fill="FFFFFF"/>
          <w:lang w:eastAsia="zh-TW"/>
        </w:rPr>
        <w:t>，無慚、無愧</w:t>
      </w:r>
      <w:r w:rsidRPr="00395161">
        <w:rPr>
          <w:rFonts w:ascii="Kaiti TC" w:eastAsia="Kaiti TC" w:hAnsi="Kaiti TC" w:cs="Kaiti TC"/>
          <w:b/>
          <w:bCs/>
          <w:color w:val="0000FF"/>
          <w:sz w:val="21"/>
          <w:szCs w:val="21"/>
          <w:shd w:val="clear" w:color="auto" w:fill="FFFFFF"/>
        </w:rPr>
        <w:t>；</w:t>
      </w:r>
      <w:r w:rsidRPr="00395161">
        <w:rPr>
          <w:rFonts w:ascii="Kaiti TC" w:eastAsia="Kaiti TC" w:hAnsi="Kaiti TC" w:cs="Kaiti TC"/>
          <w:b/>
          <w:bCs/>
          <w:color w:val="FF0000"/>
          <w:sz w:val="21"/>
          <w:szCs w:val="21"/>
          <w:shd w:val="clear" w:color="auto" w:fill="FFFFFF"/>
          <w:lang w:eastAsia="zh-TW"/>
        </w:rPr>
        <w:t>小煩惱地法十種</w:t>
      </w:r>
      <w:r w:rsidRPr="00395161">
        <w:rPr>
          <w:rFonts w:ascii="Kaiti TC" w:eastAsia="Kaiti TC" w:hAnsi="Kaiti TC" w:cs="Kaiti TC"/>
          <w:b/>
          <w:bCs/>
          <w:color w:val="0000FF"/>
          <w:sz w:val="21"/>
          <w:szCs w:val="21"/>
          <w:shd w:val="clear" w:color="auto" w:fill="FFFFFF"/>
          <w:lang w:eastAsia="zh-TW"/>
        </w:rPr>
        <w:t>，為忿、覆、慳、嫉、惱、害、恨、諂、誑、憍。</w:t>
      </w:r>
      <w:r w:rsidRPr="00395161">
        <w:rPr>
          <w:rFonts w:ascii="Kaiti TC" w:eastAsia="Kaiti TC" w:hAnsi="Kaiti TC" w:cs="Kaiti TC"/>
          <w:b/>
          <w:bCs/>
          <w:color w:val="FF0000"/>
          <w:sz w:val="21"/>
          <w:szCs w:val="21"/>
          <w:shd w:val="clear" w:color="auto" w:fill="FFFFFF"/>
          <w:lang w:eastAsia="zh-TW"/>
        </w:rPr>
        <w:t>不定地法八種</w:t>
      </w:r>
      <w:r w:rsidRPr="00395161">
        <w:rPr>
          <w:rFonts w:ascii="Kaiti TC" w:eastAsia="Kaiti TC" w:hAnsi="Kaiti TC" w:cs="Kaiti TC"/>
          <w:b/>
          <w:bCs/>
          <w:color w:val="0000FF"/>
          <w:sz w:val="21"/>
          <w:szCs w:val="21"/>
          <w:shd w:val="clear" w:color="auto" w:fill="FFFFFF"/>
          <w:lang w:eastAsia="zh-TW"/>
        </w:rPr>
        <w:t>，為惡作、隨眠、尋、伺、貪、瞋、慢、疑</w:t>
      </w:r>
      <w:r w:rsidRPr="00395161">
        <w:rPr>
          <w:rFonts w:ascii="Kaiti TC" w:eastAsia="Kaiti TC" w:hAnsi="Kaiti TC" w:cs="Kaiti TC"/>
          <w:b/>
          <w:bCs/>
          <w:color w:val="0000FF"/>
          <w:sz w:val="21"/>
          <w:szCs w:val="21"/>
          <w:shd w:val="clear" w:color="auto" w:fill="FFFFFF"/>
        </w:rPr>
        <w:t>；</w:t>
      </w:r>
      <w:r w:rsidRPr="00395161">
        <w:rPr>
          <w:rFonts w:ascii="Kaiti TC" w:eastAsia="Kaiti TC" w:hAnsi="Kaiti TC" w:cs="Kaiti TC"/>
          <w:b/>
          <w:bCs/>
          <w:color w:val="FF0000"/>
          <w:sz w:val="21"/>
          <w:szCs w:val="21"/>
          <w:shd w:val="clear" w:color="auto" w:fill="FFFFFF"/>
          <w:lang w:eastAsia="zh-TW"/>
        </w:rPr>
        <w:t>心不相應行法</w:t>
      </w:r>
      <w:r w:rsidRPr="00395161">
        <w:rPr>
          <w:rFonts w:ascii="Kaiti TC" w:eastAsia="Kaiti TC" w:hAnsi="Kaiti TC" w:cs="Kaiti TC"/>
          <w:b/>
          <w:bCs/>
          <w:color w:val="0000FF"/>
          <w:sz w:val="21"/>
          <w:szCs w:val="21"/>
          <w:shd w:val="clear" w:color="auto" w:fill="FFFFFF"/>
          <w:lang w:eastAsia="zh-TW"/>
        </w:rPr>
        <w:t>十四種，為得、非得、同分、無想果、無想定、滅盡定、命根、生相、住相、異相、滅相、名身、句身、文身</w:t>
      </w:r>
      <w:r w:rsidRPr="00395161">
        <w:rPr>
          <w:rFonts w:ascii="Kaiti TC" w:eastAsia="Kaiti TC" w:hAnsi="Kaiti TC" w:cs="Kaiti TC"/>
          <w:b/>
          <w:bCs/>
          <w:color w:val="0000FF"/>
          <w:sz w:val="21"/>
          <w:szCs w:val="21"/>
          <w:shd w:val="clear" w:color="auto" w:fill="FFFFFF"/>
        </w:rPr>
        <w:t>；</w:t>
      </w:r>
      <w:r w:rsidRPr="00395161">
        <w:rPr>
          <w:rFonts w:ascii="Kaiti TC" w:eastAsia="Kaiti TC" w:hAnsi="Kaiti TC" w:cs="Kaiti TC"/>
          <w:b/>
          <w:bCs/>
          <w:color w:val="FF0000"/>
          <w:sz w:val="21"/>
          <w:szCs w:val="21"/>
          <w:shd w:val="clear" w:color="auto" w:fill="FFFFFF"/>
          <w:lang w:eastAsia="zh-TW"/>
        </w:rPr>
        <w:t>無為法</w:t>
      </w:r>
      <w:r w:rsidRPr="00395161">
        <w:rPr>
          <w:rFonts w:ascii="Kaiti TC" w:eastAsia="Kaiti TC" w:hAnsi="Kaiti TC" w:cs="Kaiti TC"/>
          <w:b/>
          <w:bCs/>
          <w:color w:val="0000FF"/>
          <w:sz w:val="21"/>
          <w:szCs w:val="21"/>
          <w:shd w:val="clear" w:color="auto" w:fill="FFFFFF"/>
          <w:lang w:eastAsia="zh-TW"/>
        </w:rPr>
        <w:t>三種，為虛空無為、擇滅無為、非擇滅無為。</w:t>
      </w:r>
    </w:p>
    <w:p w14:paraId="45CDE78E" w14:textId="77777777" w:rsidR="00395161" w:rsidRPr="00395161" w:rsidRDefault="00395161" w:rsidP="00395161">
      <w:pPr>
        <w:pStyle w:val="NormalWeb"/>
        <w:spacing w:before="0" w:beforeAutospacing="0" w:after="0" w:afterAutospacing="0"/>
        <w:textAlignment w:val="baseline"/>
        <w:rPr>
          <w:rFonts w:ascii="Kaiti TC" w:eastAsia="Kaiti TC" w:hAnsi="Kaiti TC" w:cs="Kaiti TC"/>
          <w:b/>
          <w:bCs/>
          <w:color w:val="0000FF"/>
          <w:sz w:val="21"/>
          <w:szCs w:val="21"/>
          <w:shd w:val="clear" w:color="auto" w:fill="FFFFFF"/>
          <w:lang w:eastAsia="zh-TW"/>
        </w:rPr>
      </w:pPr>
    </w:p>
    <w:p w14:paraId="073914F8" w14:textId="77777777" w:rsidR="00395161" w:rsidRPr="00395161" w:rsidRDefault="00395161" w:rsidP="00395161">
      <w:pPr>
        <w:pStyle w:val="NormalWeb"/>
        <w:spacing w:before="0" w:beforeAutospacing="0" w:after="0" w:afterAutospacing="0"/>
        <w:textAlignment w:val="baseline"/>
        <w:rPr>
          <w:rFonts w:ascii="Kaiti TC" w:eastAsia="Kaiti TC" w:hAnsi="Kaiti TC" w:cs="Kaiti TC"/>
          <w:b/>
          <w:bCs/>
          <w:color w:val="000000"/>
          <w:sz w:val="21"/>
          <w:szCs w:val="21"/>
          <w:bdr w:val="none" w:sz="0" w:space="0" w:color="auto" w:frame="1"/>
          <w:lang w:eastAsia="zh-TW"/>
        </w:rPr>
      </w:pPr>
      <w:r w:rsidRPr="00395161">
        <w:rPr>
          <w:rFonts w:ascii="Kaiti TC" w:eastAsia="Kaiti TC" w:hAnsi="Kaiti TC" w:cs="Kaiti TC"/>
          <w:b/>
          <w:bCs/>
          <w:color w:val="0000FF"/>
          <w:sz w:val="21"/>
          <w:szCs w:val="21"/>
          <w:bdr w:val="none" w:sz="0" w:space="0" w:color="auto" w:frame="1"/>
          <w:lang w:eastAsia="zh-TW"/>
        </w:rPr>
        <w:t>色法有十一種：五根、五境與法處所攝色。法處所攝色也稱無對色，是意識所認為的色法，不是四大所成。唯識認為極微就是法處所攝色的一種，只是為了破法執而成立的假說。唯識認為有對色和極微皆非心外有，但有對色是第八識相分內境，屬心內實法，非極微組成，而是由自種子直接生起。極微只是一種假設性的說法。此外，唯識還提出表色與非表色等。</w:t>
      </w:r>
    </w:p>
    <w:p w14:paraId="33E63487" w14:textId="77777777" w:rsidR="00395161" w:rsidRPr="00395161" w:rsidRDefault="00395161" w:rsidP="00395161">
      <w:pPr>
        <w:pStyle w:val="NormalWeb"/>
        <w:spacing w:before="0" w:beforeAutospacing="0" w:after="0" w:afterAutospacing="0"/>
        <w:textAlignment w:val="baseline"/>
        <w:rPr>
          <w:rFonts w:ascii="Kaiti TC" w:eastAsia="Kaiti TC" w:hAnsi="Kaiti TC" w:cs="Kaiti TC"/>
          <w:b/>
          <w:bCs/>
          <w:color w:val="0000FF"/>
          <w:sz w:val="21"/>
          <w:szCs w:val="21"/>
          <w:bdr w:val="none" w:sz="0" w:space="0" w:color="auto" w:frame="1"/>
          <w:lang w:eastAsia="zh-TW"/>
        </w:rPr>
      </w:pPr>
    </w:p>
    <w:p w14:paraId="2179EEFE" w14:textId="77777777" w:rsidR="00395161" w:rsidRPr="00395161" w:rsidRDefault="00395161" w:rsidP="00395161">
      <w:pPr>
        <w:pStyle w:val="NormalWeb"/>
        <w:spacing w:before="0" w:beforeAutospacing="0" w:after="0" w:afterAutospacing="0"/>
        <w:textAlignment w:val="baseline"/>
        <w:rPr>
          <w:rFonts w:ascii="Kaiti TC" w:eastAsia="Kaiti TC" w:hAnsi="Kaiti TC" w:cs="Kaiti TC"/>
          <w:b/>
          <w:bCs/>
          <w:color w:val="000000"/>
          <w:sz w:val="28"/>
          <w:szCs w:val="28"/>
          <w:bdr w:val="none" w:sz="0" w:space="0" w:color="auto" w:frame="1"/>
          <w:lang w:eastAsia="zh-TW"/>
        </w:rPr>
      </w:pPr>
      <w:r w:rsidRPr="00395161">
        <w:rPr>
          <w:rFonts w:ascii="Kaiti TC" w:eastAsia="Kaiti TC" w:hAnsi="Kaiti TC" w:cs="Kaiti TC"/>
          <w:b/>
          <w:bCs/>
          <w:color w:val="0000FF"/>
          <w:sz w:val="28"/>
          <w:szCs w:val="28"/>
          <w:bdr w:val="none" w:sz="0" w:space="0" w:color="auto" w:frame="1"/>
          <w:lang w:eastAsia="zh-TW"/>
        </w:rPr>
        <w:t># 破有對色的法執</w:t>
      </w:r>
    </w:p>
    <w:p w14:paraId="5DD258D8" w14:textId="77777777" w:rsidR="00395161" w:rsidRPr="00395161" w:rsidRDefault="00395161" w:rsidP="00395161">
      <w:pPr>
        <w:pStyle w:val="NormalWeb"/>
        <w:spacing w:before="0" w:beforeAutospacing="0" w:after="0" w:afterAutospacing="0"/>
        <w:textAlignment w:val="baseline"/>
        <w:rPr>
          <w:rFonts w:ascii="Kaiti TC" w:eastAsia="Kaiti TC" w:hAnsi="Kaiti TC" w:cs="Kaiti TC"/>
          <w:b/>
          <w:bCs/>
          <w:color w:val="000000"/>
          <w:sz w:val="28"/>
          <w:szCs w:val="28"/>
          <w:bdr w:val="none" w:sz="0" w:space="0" w:color="auto" w:frame="1"/>
          <w:lang w:eastAsia="zh-TW"/>
        </w:rPr>
      </w:pPr>
    </w:p>
    <w:p w14:paraId="69A736C0" w14:textId="77777777" w:rsidR="00395161" w:rsidRPr="00395161" w:rsidRDefault="00395161" w:rsidP="00395161">
      <w:pPr>
        <w:pStyle w:val="NormalWeb"/>
        <w:spacing w:before="0" w:beforeAutospacing="0" w:after="0" w:afterAutospacing="0"/>
        <w:textAlignment w:val="baseline"/>
        <w:rPr>
          <w:rFonts w:ascii="Kaiti TC" w:eastAsia="Kaiti TC" w:hAnsi="Kaiti TC" w:cs="Kaiti TC"/>
          <w:b/>
          <w:bCs/>
          <w:color w:val="000000"/>
          <w:sz w:val="28"/>
          <w:szCs w:val="28"/>
          <w:bdr w:val="none" w:sz="0" w:space="0" w:color="auto" w:frame="1"/>
          <w:lang w:eastAsia="zh-TW"/>
        </w:rPr>
      </w:pPr>
      <w:r w:rsidRPr="00395161">
        <w:rPr>
          <w:rFonts w:ascii="Kaiti TC" w:eastAsia="Kaiti TC" w:hAnsi="Kaiti TC" w:cs="Kaiti TC"/>
          <w:b/>
          <w:bCs/>
          <w:color w:val="000000"/>
          <w:sz w:val="28"/>
          <w:szCs w:val="28"/>
          <w:bdr w:val="none" w:sz="0" w:space="0" w:color="auto" w:frame="1"/>
          <w:lang w:eastAsia="zh-TW"/>
        </w:rPr>
        <w:t>彼有對色定非實有，能成極微非實有故。謂諸極微若有質礙，應如瓶等是假非實；若無質礙，應如非色，如何可集成瓶、衣等？</w:t>
      </w:r>
    </w:p>
    <w:p w14:paraId="4EEC4D40" w14:textId="77777777" w:rsidR="00395161" w:rsidRPr="00395161" w:rsidRDefault="00395161" w:rsidP="00395161">
      <w:pPr>
        <w:pStyle w:val="NormalWeb"/>
        <w:spacing w:before="0" w:beforeAutospacing="0" w:after="0" w:afterAutospacing="0"/>
        <w:textAlignment w:val="baseline"/>
        <w:rPr>
          <w:rFonts w:ascii="Kaiti TC" w:eastAsia="Kaiti TC" w:hAnsi="Kaiti TC" w:cs="Kaiti TC"/>
          <w:b/>
          <w:bCs/>
          <w:color w:val="000000"/>
          <w:sz w:val="28"/>
          <w:szCs w:val="28"/>
          <w:shd w:val="clear" w:color="auto" w:fill="FFFFFF"/>
          <w:lang w:eastAsia="zh-TW"/>
        </w:rPr>
      </w:pPr>
    </w:p>
    <w:p w14:paraId="5A5C607F" w14:textId="77777777" w:rsidR="00395161" w:rsidRPr="00395161" w:rsidRDefault="00395161" w:rsidP="00395161">
      <w:pPr>
        <w:pStyle w:val="NormalWeb"/>
        <w:spacing w:before="0" w:beforeAutospacing="0" w:after="0" w:afterAutospacing="0"/>
        <w:textAlignment w:val="baseline"/>
        <w:rPr>
          <w:rFonts w:ascii="Kaiti TC" w:eastAsia="Kaiti TC" w:hAnsi="Kaiti TC" w:cs="Kaiti TC"/>
          <w:b/>
          <w:bCs/>
          <w:color w:val="000000"/>
          <w:sz w:val="28"/>
          <w:szCs w:val="28"/>
          <w:bdr w:val="none" w:sz="0" w:space="0" w:color="auto" w:frame="1"/>
          <w:lang w:eastAsia="zh-TW"/>
        </w:rPr>
      </w:pPr>
      <w:r w:rsidRPr="00395161">
        <w:rPr>
          <w:rFonts w:ascii="Kaiti TC" w:eastAsia="Kaiti TC" w:hAnsi="Kaiti TC" w:cs="Kaiti TC"/>
          <w:b/>
          <w:bCs/>
          <w:color w:val="000000"/>
          <w:sz w:val="28"/>
          <w:szCs w:val="28"/>
          <w:bdr w:val="none" w:sz="0" w:space="0" w:color="auto" w:frame="1"/>
          <w:lang w:eastAsia="zh-TW"/>
        </w:rPr>
        <w:t>又諸極微若有方分，必可分析，便非實有；若無方分，則如非色，云何和合</w:t>
      </w:r>
      <w:r w:rsidRPr="00395161">
        <w:rPr>
          <w:rFonts w:ascii="Kaiti TC" w:eastAsia="Kaiti TC" w:hAnsi="Kaiti TC" w:cs="Kaiti TC"/>
          <w:b/>
          <w:bCs/>
          <w:color w:val="FF0000"/>
          <w:sz w:val="21"/>
          <w:szCs w:val="21"/>
          <w:bdr w:val="none" w:sz="0" w:space="0" w:color="auto" w:frame="1"/>
          <w:lang w:eastAsia="zh-TW"/>
        </w:rPr>
        <w:t>（成形且能）</w:t>
      </w:r>
      <w:r w:rsidRPr="00395161">
        <w:rPr>
          <w:rFonts w:ascii="Kaiti TC" w:eastAsia="Kaiti TC" w:hAnsi="Kaiti TC" w:cs="Kaiti TC"/>
          <w:b/>
          <w:bCs/>
          <w:color w:val="000000"/>
          <w:sz w:val="28"/>
          <w:szCs w:val="28"/>
          <w:bdr w:val="none" w:sz="0" w:space="0" w:color="auto" w:frame="1"/>
          <w:lang w:eastAsia="zh-TW"/>
        </w:rPr>
        <w:t>承光發影？日輪纔舉，照柱等時，東西兩邊，光影各現，承光發影，處既不同，所執極微定有方分。又若見、觸壁等物時，唯得此邊不得彼分。既和合物即諸極微，故此極微必有方分。又諸極微隨所住處，必有上下四方差別。不爾，便無共和集義，或相</w:t>
      </w:r>
      <w:r w:rsidRPr="00395161">
        <w:rPr>
          <w:rFonts w:ascii="Kaiti TC" w:eastAsia="Kaiti TC" w:hAnsi="Kaiti TC" w:cs="Kaiti TC"/>
          <w:b/>
          <w:bCs/>
          <w:color w:val="FF0000"/>
          <w:sz w:val="21"/>
          <w:szCs w:val="21"/>
          <w:bdr w:val="none" w:sz="0" w:space="0" w:color="auto" w:frame="1"/>
          <w:lang w:eastAsia="zh-TW"/>
        </w:rPr>
        <w:t>（重疊）</w:t>
      </w:r>
      <w:r w:rsidRPr="00395161">
        <w:rPr>
          <w:rFonts w:ascii="Kaiti TC" w:eastAsia="Kaiti TC" w:hAnsi="Kaiti TC" w:cs="Kaiti TC"/>
          <w:b/>
          <w:bCs/>
          <w:color w:val="000000"/>
          <w:sz w:val="28"/>
          <w:szCs w:val="28"/>
          <w:bdr w:val="none" w:sz="0" w:space="0" w:color="auto" w:frame="1"/>
          <w:lang w:eastAsia="zh-TW"/>
        </w:rPr>
        <w:t>涉入，應不成麤，由此極微定有方分。執有對色即諸極微</w:t>
      </w:r>
      <w:r w:rsidRPr="00395161">
        <w:rPr>
          <w:rFonts w:ascii="Kaiti TC" w:eastAsia="Kaiti TC" w:hAnsi="Kaiti TC" w:cs="Kaiti TC"/>
          <w:b/>
          <w:bCs/>
          <w:color w:val="FF0000"/>
          <w:sz w:val="21"/>
          <w:szCs w:val="21"/>
          <w:bdr w:val="none" w:sz="0" w:space="0" w:color="auto" w:frame="1"/>
          <w:lang w:eastAsia="zh-TW"/>
        </w:rPr>
        <w:t>（聚集而成）</w:t>
      </w:r>
      <w:r w:rsidRPr="00395161">
        <w:rPr>
          <w:rFonts w:ascii="Kaiti TC" w:eastAsia="Kaiti TC" w:hAnsi="Kaiti TC" w:cs="Kaiti TC"/>
          <w:b/>
          <w:bCs/>
          <w:color w:val="000000"/>
          <w:sz w:val="28"/>
          <w:szCs w:val="28"/>
          <w:bdr w:val="none" w:sz="0" w:space="0" w:color="auto" w:frame="1"/>
          <w:lang w:eastAsia="zh-TW"/>
        </w:rPr>
        <w:t>，若無方分應無障隔，若爾，便非障礙有對。是故汝等所執極微，必有方分，有方分故，便可分析，定非實有。故有對色實有不成。</w:t>
      </w:r>
    </w:p>
    <w:p w14:paraId="24EED695" w14:textId="77777777" w:rsidR="00395161" w:rsidRPr="00395161" w:rsidRDefault="00395161" w:rsidP="00395161">
      <w:pPr>
        <w:pStyle w:val="NormalWeb"/>
        <w:spacing w:before="0" w:beforeAutospacing="0" w:after="0" w:afterAutospacing="0"/>
        <w:textAlignment w:val="baseline"/>
        <w:rPr>
          <w:rFonts w:ascii="Kaiti TC" w:eastAsia="Kaiti TC" w:hAnsi="Kaiti TC" w:cs="Kaiti TC"/>
          <w:b/>
          <w:bCs/>
          <w:color w:val="000000"/>
          <w:sz w:val="28"/>
          <w:szCs w:val="28"/>
          <w:bdr w:val="none" w:sz="0" w:space="0" w:color="auto" w:frame="1"/>
          <w:lang w:eastAsia="zh-TW"/>
        </w:rPr>
      </w:pPr>
    </w:p>
    <w:p w14:paraId="79AAE1ED" w14:textId="77777777" w:rsidR="00395161" w:rsidRPr="00395161" w:rsidRDefault="00395161" w:rsidP="00395161">
      <w:pPr>
        <w:pStyle w:val="NormalWeb"/>
        <w:spacing w:before="0" w:beforeAutospacing="0" w:after="0" w:afterAutospacing="0"/>
        <w:textAlignment w:val="baseline"/>
        <w:rPr>
          <w:rFonts w:ascii="Kaiti TC" w:eastAsia="Kaiti TC" w:hAnsi="Kaiti TC" w:cs="Kaiti TC"/>
          <w:b/>
          <w:bCs/>
          <w:color w:val="000000"/>
          <w:sz w:val="28"/>
          <w:szCs w:val="28"/>
          <w:bdr w:val="none" w:sz="0" w:space="0" w:color="auto" w:frame="1"/>
          <w:lang w:eastAsia="zh-TW"/>
        </w:rPr>
      </w:pPr>
      <w:r w:rsidRPr="00395161">
        <w:rPr>
          <w:rFonts w:ascii="Kaiti TC" w:eastAsia="Kaiti TC" w:hAnsi="Kaiti TC" w:cs="Kaiti TC"/>
          <w:b/>
          <w:bCs/>
          <w:color w:val="0000FF"/>
          <w:sz w:val="21"/>
          <w:szCs w:val="21"/>
          <w:bdr w:val="none" w:sz="0" w:space="0" w:color="auto" w:frame="1"/>
          <w:lang w:eastAsia="zh-TW"/>
        </w:rPr>
        <w:lastRenderedPageBreak/>
        <w:t>破小乘，證明合成有對色的極微非實有。</w:t>
      </w:r>
    </w:p>
    <w:p w14:paraId="2BAA2C19" w14:textId="77777777" w:rsidR="00395161" w:rsidRPr="00395161" w:rsidRDefault="00395161" w:rsidP="00395161">
      <w:pPr>
        <w:pStyle w:val="NormalWeb"/>
        <w:spacing w:before="0" w:beforeAutospacing="0" w:after="0" w:afterAutospacing="0"/>
        <w:textAlignment w:val="baseline"/>
        <w:rPr>
          <w:rFonts w:ascii="Kaiti TC" w:eastAsia="Kaiti TC" w:hAnsi="Kaiti TC" w:cs="Kaiti TC"/>
          <w:b/>
          <w:bCs/>
          <w:color w:val="000000"/>
          <w:sz w:val="28"/>
          <w:szCs w:val="28"/>
          <w:bdr w:val="none" w:sz="0" w:space="0" w:color="auto" w:frame="1"/>
          <w:lang w:eastAsia="zh-TW"/>
        </w:rPr>
      </w:pPr>
    </w:p>
    <w:p w14:paraId="3A6A7D3F" w14:textId="77777777" w:rsidR="00395161" w:rsidRPr="00395161" w:rsidRDefault="00395161" w:rsidP="00395161">
      <w:pPr>
        <w:pStyle w:val="NormalWeb"/>
        <w:spacing w:before="0" w:beforeAutospacing="0" w:after="0" w:afterAutospacing="0"/>
        <w:textAlignment w:val="baseline"/>
        <w:rPr>
          <w:rFonts w:ascii="Kaiti TC" w:eastAsia="Kaiti TC" w:hAnsi="Kaiti TC" w:cs="Kaiti TC"/>
          <w:b/>
          <w:bCs/>
          <w:color w:val="000000"/>
          <w:sz w:val="28"/>
          <w:szCs w:val="28"/>
          <w:bdr w:val="none" w:sz="0" w:space="0" w:color="auto" w:frame="1"/>
          <w:lang w:eastAsia="zh-TW"/>
        </w:rPr>
      </w:pPr>
      <w:r w:rsidRPr="00395161">
        <w:rPr>
          <w:rFonts w:ascii="Kaiti TC" w:eastAsia="Kaiti TC" w:hAnsi="Kaiti TC" w:cs="Kaiti TC"/>
          <w:b/>
          <w:bCs/>
          <w:color w:val="000000"/>
          <w:sz w:val="28"/>
          <w:szCs w:val="28"/>
          <w:bdr w:val="none" w:sz="0" w:space="0" w:color="auto" w:frame="1"/>
          <w:lang w:eastAsia="zh-TW"/>
        </w:rPr>
        <w:t>“</w:t>
      </w:r>
      <w:r w:rsidRPr="00395161">
        <w:rPr>
          <w:rFonts w:ascii="Kaiti TC" w:eastAsia="Kaiti TC" w:hAnsi="Kaiti TC" w:cs="Kaiti TC"/>
          <w:b/>
          <w:bCs/>
          <w:color w:val="FF0000"/>
          <w:sz w:val="21"/>
          <w:szCs w:val="21"/>
          <w:bdr w:val="none" w:sz="0" w:space="0" w:color="auto" w:frame="1"/>
          <w:lang w:eastAsia="zh-TW"/>
        </w:rPr>
        <w:t>（問：</w:t>
      </w:r>
      <w:r w:rsidRPr="00395161">
        <w:rPr>
          <w:rFonts w:ascii="Kaiti TC" w:eastAsia="Kaiti TC" w:hAnsi="Kaiti TC" w:cs="Kaiti TC"/>
          <w:b/>
          <w:bCs/>
          <w:color w:val="FF0000"/>
          <w:sz w:val="21"/>
          <w:szCs w:val="21"/>
          <w:lang w:eastAsia="zh-TW"/>
        </w:rPr>
        <w:t>如果能成的極微及所成的對色都非實有</w:t>
      </w:r>
      <w:r w:rsidRPr="00395161">
        <w:rPr>
          <w:rFonts w:ascii="Kaiti TC" w:eastAsia="Kaiti TC" w:hAnsi="Kaiti TC" w:cs="Kaiti TC"/>
          <w:b/>
          <w:bCs/>
          <w:color w:val="FF0000"/>
          <w:sz w:val="21"/>
          <w:szCs w:val="21"/>
        </w:rPr>
        <w:t>，</w:t>
      </w:r>
      <w:r w:rsidRPr="00395161">
        <w:rPr>
          <w:rFonts w:ascii="Kaiti TC" w:eastAsia="Kaiti TC" w:hAnsi="Kaiti TC" w:cs="Kaiti TC"/>
          <w:b/>
          <w:bCs/>
          <w:color w:val="FF0000"/>
          <w:sz w:val="21"/>
          <w:szCs w:val="21"/>
          <w:bdr w:val="none" w:sz="0" w:space="0" w:color="auto" w:frame="1"/>
          <w:lang w:eastAsia="zh-TW"/>
        </w:rPr>
        <w:t>）</w:t>
      </w:r>
      <w:r w:rsidRPr="00395161">
        <w:rPr>
          <w:rFonts w:ascii="Kaiti TC" w:eastAsia="Kaiti TC" w:hAnsi="Kaiti TC" w:cs="Kaiti TC"/>
          <w:b/>
          <w:bCs/>
          <w:color w:val="000000"/>
          <w:sz w:val="28"/>
          <w:szCs w:val="28"/>
          <w:bdr w:val="none" w:sz="0" w:space="0" w:color="auto" w:frame="1"/>
          <w:lang w:eastAsia="zh-TW"/>
        </w:rPr>
        <w:t>五識豈無所依、緣</w:t>
      </w:r>
      <w:r w:rsidRPr="00395161">
        <w:rPr>
          <w:rFonts w:ascii="Kaiti TC" w:eastAsia="Kaiti TC" w:hAnsi="Kaiti TC" w:cs="Kaiti TC"/>
          <w:b/>
          <w:bCs/>
          <w:color w:val="FF0000"/>
          <w:sz w:val="21"/>
          <w:szCs w:val="21"/>
          <w:bdr w:val="none" w:sz="0" w:space="0" w:color="auto" w:frame="1"/>
          <w:lang w:eastAsia="zh-TW"/>
        </w:rPr>
        <w:t>（的）</w:t>
      </w:r>
      <w:r w:rsidRPr="00395161">
        <w:rPr>
          <w:rFonts w:ascii="Kaiti TC" w:eastAsia="Kaiti TC" w:hAnsi="Kaiti TC" w:cs="Kaiti TC"/>
          <w:b/>
          <w:bCs/>
          <w:color w:val="000000"/>
          <w:sz w:val="28"/>
          <w:szCs w:val="28"/>
          <w:bdr w:val="none" w:sz="0" w:space="0" w:color="auto" w:frame="1"/>
          <w:lang w:eastAsia="zh-TW"/>
        </w:rPr>
        <w:t>色</w:t>
      </w:r>
      <w:r w:rsidRPr="00395161">
        <w:rPr>
          <w:rFonts w:ascii="Kaiti TC" w:eastAsia="Kaiti TC" w:hAnsi="Kaiti TC" w:cs="Kaiti TC"/>
          <w:b/>
          <w:bCs/>
          <w:color w:val="FF0000"/>
          <w:sz w:val="21"/>
          <w:szCs w:val="21"/>
          <w:bdr w:val="none" w:sz="0" w:space="0" w:color="auto" w:frame="1"/>
          <w:lang w:eastAsia="zh-TW"/>
        </w:rPr>
        <w:t>（法）</w:t>
      </w:r>
      <w:r w:rsidRPr="00395161">
        <w:rPr>
          <w:rFonts w:ascii="Kaiti TC" w:eastAsia="Kaiti TC" w:hAnsi="Kaiti TC" w:cs="Kaiti TC"/>
          <w:b/>
          <w:bCs/>
          <w:color w:val="000000"/>
          <w:sz w:val="28"/>
          <w:szCs w:val="28"/>
          <w:bdr w:val="none" w:sz="0" w:space="0" w:color="auto" w:frame="1"/>
          <w:lang w:eastAsia="zh-TW"/>
        </w:rPr>
        <w:t>？”雖非無色，而是識變。謂識生時，內因緣力變似眼等</w:t>
      </w:r>
      <w:r w:rsidRPr="00395161">
        <w:rPr>
          <w:rFonts w:ascii="Kaiti TC" w:eastAsia="Kaiti TC" w:hAnsi="Kaiti TC" w:cs="Kaiti TC"/>
          <w:b/>
          <w:bCs/>
          <w:color w:val="FF0000"/>
          <w:sz w:val="21"/>
          <w:szCs w:val="21"/>
          <w:bdr w:val="none" w:sz="0" w:space="0" w:color="auto" w:frame="1"/>
          <w:lang w:eastAsia="zh-TW"/>
        </w:rPr>
        <w:t>（</w:t>
      </w:r>
      <w:r w:rsidRPr="00395161">
        <w:rPr>
          <w:rFonts w:ascii="Kaiti TC" w:eastAsia="Kaiti TC" w:hAnsi="Kaiti TC" w:cs="Kaiti TC"/>
          <w:b/>
          <w:bCs/>
          <w:color w:val="FF0000"/>
          <w:sz w:val="21"/>
          <w:szCs w:val="21"/>
          <w:lang w:eastAsia="zh-TW"/>
        </w:rPr>
        <w:t>根</w:t>
      </w:r>
      <w:r w:rsidRPr="00395161">
        <w:rPr>
          <w:rFonts w:ascii="Kaiti TC" w:eastAsia="Kaiti TC" w:hAnsi="Kaiti TC" w:cs="Kaiti TC"/>
          <w:b/>
          <w:bCs/>
          <w:color w:val="FF0000"/>
          <w:sz w:val="21"/>
          <w:szCs w:val="21"/>
          <w:bdr w:val="none" w:sz="0" w:space="0" w:color="auto" w:frame="1"/>
          <w:lang w:eastAsia="zh-TW"/>
        </w:rPr>
        <w:t>）</w:t>
      </w:r>
      <w:r w:rsidRPr="00395161">
        <w:rPr>
          <w:rFonts w:ascii="Kaiti TC" w:eastAsia="Kaiti TC" w:hAnsi="Kaiti TC" w:cs="Kaiti TC"/>
          <w:b/>
          <w:bCs/>
          <w:color w:val="000000"/>
          <w:sz w:val="28"/>
          <w:szCs w:val="28"/>
          <w:bdr w:val="none" w:sz="0" w:space="0" w:color="auto" w:frame="1"/>
          <w:lang w:eastAsia="zh-TW"/>
        </w:rPr>
        <w:t>、色等</w:t>
      </w:r>
      <w:r w:rsidRPr="00395161">
        <w:rPr>
          <w:rFonts w:ascii="Kaiti TC" w:eastAsia="Kaiti TC" w:hAnsi="Kaiti TC" w:cs="Kaiti TC"/>
          <w:b/>
          <w:bCs/>
          <w:color w:val="FF0000"/>
          <w:sz w:val="21"/>
          <w:szCs w:val="21"/>
          <w:bdr w:val="none" w:sz="0" w:space="0" w:color="auto" w:frame="1"/>
          <w:lang w:eastAsia="zh-TW"/>
        </w:rPr>
        <w:t>（</w:t>
      </w:r>
      <w:r w:rsidRPr="00395161">
        <w:rPr>
          <w:rFonts w:ascii="Kaiti TC" w:eastAsia="Kaiti TC" w:hAnsi="Kaiti TC" w:cs="Kaiti TC"/>
          <w:b/>
          <w:bCs/>
          <w:color w:val="FF0000"/>
          <w:sz w:val="21"/>
          <w:szCs w:val="21"/>
          <w:lang w:eastAsia="zh-TW"/>
        </w:rPr>
        <w:t>身、</w:t>
      </w:r>
      <w:r w:rsidRPr="00395161">
        <w:rPr>
          <w:rFonts w:ascii="Kaiti TC" w:eastAsia="Kaiti TC" w:hAnsi="Kaiti TC" w:cs="Kaiti TC"/>
          <w:b/>
          <w:bCs/>
          <w:color w:val="FF0000"/>
          <w:sz w:val="21"/>
          <w:szCs w:val="21"/>
          <w:bdr w:val="none" w:sz="0" w:space="0" w:color="auto" w:frame="1"/>
          <w:lang w:eastAsia="zh-TW"/>
        </w:rPr>
        <w:t>器世界）</w:t>
      </w:r>
      <w:r w:rsidRPr="00395161">
        <w:rPr>
          <w:rFonts w:ascii="Kaiti TC" w:eastAsia="Kaiti TC" w:hAnsi="Kaiti TC" w:cs="Kaiti TC"/>
          <w:b/>
          <w:bCs/>
          <w:color w:val="000000"/>
          <w:sz w:val="28"/>
          <w:szCs w:val="28"/>
          <w:bdr w:val="none" w:sz="0" w:space="0" w:color="auto" w:frame="1"/>
          <w:lang w:eastAsia="zh-TW"/>
        </w:rPr>
        <w:t>相現，即以此相為</w:t>
      </w:r>
      <w:r w:rsidRPr="00395161">
        <w:rPr>
          <w:rFonts w:ascii="Kaiti TC" w:eastAsia="Kaiti TC" w:hAnsi="Kaiti TC" w:cs="Kaiti TC"/>
          <w:b/>
          <w:bCs/>
          <w:color w:val="FF0000"/>
          <w:sz w:val="21"/>
          <w:szCs w:val="21"/>
          <w:bdr w:val="none" w:sz="0" w:space="0" w:color="auto" w:frame="1"/>
          <w:lang w:eastAsia="zh-TW"/>
        </w:rPr>
        <w:t>（五識的）</w:t>
      </w:r>
      <w:r w:rsidRPr="00395161">
        <w:rPr>
          <w:rFonts w:ascii="Kaiti TC" w:eastAsia="Kaiti TC" w:hAnsi="Kaiti TC" w:cs="Kaiti TC"/>
          <w:b/>
          <w:bCs/>
          <w:color w:val="000000"/>
          <w:sz w:val="28"/>
          <w:szCs w:val="28"/>
          <w:bdr w:val="none" w:sz="0" w:space="0" w:color="auto" w:frame="1"/>
          <w:lang w:eastAsia="zh-TW"/>
        </w:rPr>
        <w:t>所依、緣</w:t>
      </w:r>
      <w:r w:rsidRPr="00395161">
        <w:rPr>
          <w:rFonts w:ascii="Kaiti TC" w:eastAsia="Kaiti TC" w:hAnsi="Kaiti TC" w:cs="Kaiti TC"/>
          <w:b/>
          <w:bCs/>
          <w:color w:val="FF0000"/>
          <w:sz w:val="21"/>
          <w:szCs w:val="21"/>
          <w:bdr w:val="none" w:sz="0" w:space="0" w:color="auto" w:frame="1"/>
          <w:lang w:eastAsia="zh-TW"/>
        </w:rPr>
        <w:t>（身、器世界）</w:t>
      </w:r>
      <w:r w:rsidRPr="00395161">
        <w:rPr>
          <w:rFonts w:ascii="Kaiti TC" w:eastAsia="Kaiti TC" w:hAnsi="Kaiti TC" w:cs="Kaiti TC"/>
          <w:b/>
          <w:bCs/>
          <w:color w:val="000000"/>
          <w:sz w:val="28"/>
          <w:szCs w:val="28"/>
          <w:bdr w:val="none" w:sz="0" w:space="0" w:color="auto" w:frame="1"/>
          <w:lang w:eastAsia="zh-TW"/>
        </w:rPr>
        <w:t>。</w:t>
      </w:r>
    </w:p>
    <w:p w14:paraId="22539C46" w14:textId="77777777" w:rsidR="00395161" w:rsidRPr="00395161" w:rsidRDefault="00395161" w:rsidP="00395161">
      <w:pPr>
        <w:pStyle w:val="NormalWeb"/>
        <w:spacing w:before="0" w:beforeAutospacing="0" w:after="0" w:afterAutospacing="0"/>
        <w:textAlignment w:val="baseline"/>
        <w:rPr>
          <w:rFonts w:ascii="Kaiti TC" w:eastAsia="Kaiti TC" w:hAnsi="Kaiti TC" w:cs="Kaiti TC"/>
          <w:b/>
          <w:bCs/>
          <w:color w:val="000000"/>
          <w:sz w:val="28"/>
          <w:szCs w:val="28"/>
          <w:bdr w:val="none" w:sz="0" w:space="0" w:color="auto" w:frame="1"/>
          <w:lang w:eastAsia="zh-TW"/>
        </w:rPr>
      </w:pPr>
    </w:p>
    <w:p w14:paraId="7C9F00B8" w14:textId="77777777" w:rsidR="00395161" w:rsidRPr="00395161" w:rsidRDefault="00395161" w:rsidP="00395161">
      <w:pPr>
        <w:pStyle w:val="NormalWeb"/>
        <w:spacing w:before="0" w:beforeAutospacing="0" w:after="0" w:afterAutospacing="0"/>
        <w:textAlignment w:val="baseline"/>
        <w:rPr>
          <w:rFonts w:ascii="Kaiti TC" w:eastAsia="Kaiti TC" w:hAnsi="Kaiti TC" w:cs="Kaiti TC"/>
          <w:b/>
          <w:bCs/>
          <w:color w:val="000000"/>
          <w:sz w:val="28"/>
          <w:szCs w:val="28"/>
          <w:bdr w:val="none" w:sz="0" w:space="0" w:color="auto" w:frame="1"/>
          <w:lang w:eastAsia="zh-TW"/>
        </w:rPr>
      </w:pPr>
      <w:r w:rsidRPr="00395161">
        <w:rPr>
          <w:rFonts w:ascii="Kaiti TC" w:eastAsia="Kaiti TC" w:hAnsi="Kaiti TC" w:cs="Kaiti TC"/>
          <w:b/>
          <w:bCs/>
          <w:color w:val="0000FF"/>
          <w:sz w:val="21"/>
          <w:szCs w:val="21"/>
          <w:bdr w:val="none" w:sz="0" w:space="0" w:color="auto" w:frame="1"/>
          <w:lang w:eastAsia="zh-TW"/>
        </w:rPr>
        <w:t>說明五識所依的五根及所緣的色法。五根、五境是由第八識內各自種子生起變現，非心外有實法。</w:t>
      </w:r>
    </w:p>
    <w:p w14:paraId="7AEB8422" w14:textId="77777777" w:rsidR="00395161" w:rsidRPr="00395161" w:rsidRDefault="00395161" w:rsidP="00395161">
      <w:pPr>
        <w:pStyle w:val="NormalWeb"/>
        <w:spacing w:before="0" w:beforeAutospacing="0" w:after="0" w:afterAutospacing="0"/>
        <w:textAlignment w:val="baseline"/>
        <w:rPr>
          <w:rFonts w:ascii="Kaiti TC" w:eastAsia="Kaiti TC" w:hAnsi="Kaiti TC" w:cs="Kaiti TC"/>
          <w:b/>
          <w:bCs/>
          <w:color w:val="000000"/>
          <w:sz w:val="28"/>
          <w:szCs w:val="28"/>
          <w:bdr w:val="none" w:sz="0" w:space="0" w:color="auto" w:frame="1"/>
          <w:lang w:eastAsia="zh-TW"/>
        </w:rPr>
      </w:pPr>
      <w:r w:rsidRPr="00395161">
        <w:rPr>
          <w:rFonts w:ascii="Kaiti TC" w:eastAsia="Kaiti TC" w:hAnsi="Kaiti TC" w:cs="Kaiti TC"/>
          <w:b/>
          <w:bCs/>
          <w:color w:val="000000"/>
          <w:sz w:val="28"/>
          <w:szCs w:val="28"/>
          <w:bdr w:val="none" w:sz="0" w:space="0" w:color="auto" w:frame="1"/>
          <w:lang w:eastAsia="zh-TW"/>
        </w:rPr>
        <w:t> </w:t>
      </w:r>
    </w:p>
    <w:p w14:paraId="3838FEC5" w14:textId="77777777" w:rsidR="00395161" w:rsidRPr="00395161" w:rsidRDefault="00395161" w:rsidP="00395161">
      <w:pPr>
        <w:textAlignment w:val="baseline"/>
        <w:rPr>
          <w:rFonts w:ascii="Kaiti TC" w:eastAsia="Kaiti TC" w:hAnsi="Kaiti TC" w:cs="Kaiti TC"/>
          <w:b/>
          <w:bCs/>
          <w:color w:val="FF0000"/>
          <w:sz w:val="21"/>
          <w:szCs w:val="21"/>
          <w:bdr w:val="none" w:sz="0" w:space="0" w:color="auto" w:frame="1"/>
        </w:rPr>
      </w:pPr>
      <w:r w:rsidRPr="00395161">
        <w:rPr>
          <w:rFonts w:ascii="Kaiti TC" w:eastAsia="Kaiti TC" w:hAnsi="Kaiti TC" w:cs="Kaiti TC"/>
          <w:b/>
          <w:bCs/>
          <w:color w:val="000000"/>
          <w:sz w:val="28"/>
          <w:szCs w:val="28"/>
          <w:bdr w:val="none" w:sz="0" w:space="0" w:color="auto" w:frame="1"/>
        </w:rPr>
        <w:t>然眼等</w:t>
      </w:r>
      <w:r w:rsidRPr="00395161">
        <w:rPr>
          <w:rFonts w:ascii="Kaiti TC" w:eastAsia="Kaiti TC" w:hAnsi="Kaiti TC" w:cs="Kaiti TC"/>
          <w:b/>
          <w:bCs/>
          <w:color w:val="FF0000"/>
          <w:sz w:val="21"/>
          <w:szCs w:val="21"/>
          <w:bdr w:val="none" w:sz="0" w:space="0" w:color="auto" w:frame="1"/>
        </w:rPr>
        <w:t>（淨色）</w:t>
      </w:r>
      <w:r w:rsidRPr="00395161">
        <w:rPr>
          <w:rFonts w:ascii="Kaiti TC" w:eastAsia="Kaiti TC" w:hAnsi="Kaiti TC" w:cs="Kaiti TC"/>
          <w:b/>
          <w:bCs/>
          <w:color w:val="000000"/>
          <w:sz w:val="28"/>
          <w:szCs w:val="28"/>
          <w:bdr w:val="none" w:sz="0" w:space="0" w:color="auto" w:frame="1"/>
        </w:rPr>
        <w:t>根，非現量得</w:t>
      </w:r>
      <w:r w:rsidRPr="00395161">
        <w:rPr>
          <w:rFonts w:ascii="Kaiti TC" w:eastAsia="Kaiti TC" w:hAnsi="Kaiti TC" w:cs="Kaiti TC"/>
          <w:b/>
          <w:bCs/>
          <w:color w:val="FF0000"/>
          <w:sz w:val="21"/>
          <w:szCs w:val="21"/>
          <w:bdr w:val="none" w:sz="0" w:space="0" w:color="auto" w:frame="1"/>
        </w:rPr>
        <w:t>（不能通過現量/直接方式得知，而是）</w:t>
      </w:r>
      <w:r w:rsidRPr="00395161">
        <w:rPr>
          <w:rFonts w:ascii="Kaiti TC" w:eastAsia="Kaiti TC" w:hAnsi="Kaiti TC" w:cs="Kaiti TC"/>
          <w:b/>
          <w:bCs/>
          <w:color w:val="000000"/>
          <w:sz w:val="28"/>
          <w:szCs w:val="28"/>
          <w:bdr w:val="none" w:sz="0" w:space="0" w:color="auto" w:frame="1"/>
        </w:rPr>
        <w:t>以能發識，比</w:t>
      </w:r>
      <w:r w:rsidRPr="00395161">
        <w:rPr>
          <w:rFonts w:ascii="Kaiti TC" w:eastAsia="Kaiti TC" w:hAnsi="Kaiti TC" w:cs="Kaiti TC"/>
          <w:b/>
          <w:bCs/>
          <w:color w:val="FF0000"/>
          <w:sz w:val="21"/>
          <w:szCs w:val="21"/>
          <w:bdr w:val="none" w:sz="0" w:space="0" w:color="auto" w:frame="1"/>
        </w:rPr>
        <w:t>（量/經過推斷）</w:t>
      </w:r>
      <w:r w:rsidRPr="00395161">
        <w:rPr>
          <w:rFonts w:ascii="Kaiti TC" w:eastAsia="Kaiti TC" w:hAnsi="Kaiti TC" w:cs="Kaiti TC"/>
          <w:b/>
          <w:bCs/>
          <w:color w:val="000000"/>
          <w:sz w:val="28"/>
          <w:szCs w:val="28"/>
          <w:bdr w:val="none" w:sz="0" w:space="0" w:color="auto" w:frame="1"/>
        </w:rPr>
        <w:t>知是有。此</w:t>
      </w:r>
      <w:r w:rsidRPr="00395161">
        <w:rPr>
          <w:rFonts w:ascii="Kaiti TC" w:eastAsia="Kaiti TC" w:hAnsi="Kaiti TC" w:cs="Kaiti TC"/>
          <w:b/>
          <w:bCs/>
          <w:color w:val="FF0000"/>
          <w:sz w:val="21"/>
          <w:szCs w:val="21"/>
          <w:bdr w:val="none" w:sz="0" w:space="0" w:color="auto" w:frame="1"/>
        </w:rPr>
        <w:t>（五淨色根）</w:t>
      </w:r>
      <w:r w:rsidRPr="00395161">
        <w:rPr>
          <w:rFonts w:ascii="Kaiti TC" w:eastAsia="Kaiti TC" w:hAnsi="Kaiti TC" w:cs="Kaiti TC"/>
          <w:b/>
          <w:bCs/>
          <w:color w:val="000000"/>
          <w:sz w:val="28"/>
          <w:szCs w:val="28"/>
          <w:bdr w:val="none" w:sz="0" w:space="0" w:color="auto" w:frame="1"/>
        </w:rPr>
        <w:t>但功能，非</w:t>
      </w:r>
      <w:r w:rsidRPr="00395161">
        <w:rPr>
          <w:rFonts w:ascii="Kaiti TC" w:eastAsia="Kaiti TC" w:hAnsi="Kaiti TC" w:cs="Kaiti TC"/>
          <w:b/>
          <w:bCs/>
          <w:color w:val="FF0000"/>
          <w:sz w:val="21"/>
          <w:szCs w:val="21"/>
          <w:bdr w:val="none" w:sz="0" w:space="0" w:color="auto" w:frame="1"/>
        </w:rPr>
        <w:t>（識）</w:t>
      </w:r>
      <w:r w:rsidRPr="00395161">
        <w:rPr>
          <w:rFonts w:ascii="Kaiti TC" w:eastAsia="Kaiti TC" w:hAnsi="Kaiti TC" w:cs="Kaiti TC"/>
          <w:b/>
          <w:bCs/>
          <w:color w:val="000000"/>
          <w:sz w:val="28"/>
          <w:szCs w:val="28"/>
          <w:bdr w:val="none" w:sz="0" w:space="0" w:color="auto" w:frame="1"/>
        </w:rPr>
        <w:t>外</w:t>
      </w:r>
      <w:r w:rsidRPr="00395161">
        <w:rPr>
          <w:rFonts w:ascii="Kaiti TC" w:eastAsia="Kaiti TC" w:hAnsi="Kaiti TC" w:cs="Kaiti TC"/>
          <w:b/>
          <w:bCs/>
          <w:color w:val="FF0000"/>
          <w:sz w:val="21"/>
          <w:szCs w:val="21"/>
          <w:bdr w:val="none" w:sz="0" w:space="0" w:color="auto" w:frame="1"/>
        </w:rPr>
        <w:t>（四大）</w:t>
      </w:r>
      <w:r w:rsidRPr="00395161">
        <w:rPr>
          <w:rFonts w:ascii="Kaiti TC" w:eastAsia="Kaiti TC" w:hAnsi="Kaiti TC" w:cs="Kaiti TC"/>
          <w:b/>
          <w:bCs/>
          <w:color w:val="000000"/>
          <w:sz w:val="28"/>
          <w:szCs w:val="28"/>
          <w:bdr w:val="none" w:sz="0" w:space="0" w:color="auto" w:frame="1"/>
        </w:rPr>
        <w:t>所造。</w:t>
      </w:r>
      <w:r w:rsidRPr="00395161">
        <w:rPr>
          <w:rFonts w:ascii="Kaiti TC" w:eastAsia="Kaiti TC" w:hAnsi="Kaiti TC" w:cs="Kaiti TC"/>
          <w:b/>
          <w:bCs/>
          <w:color w:val="FF0000"/>
          <w:sz w:val="21"/>
          <w:szCs w:val="21"/>
          <w:bdr w:val="none" w:sz="0" w:space="0" w:color="auto" w:frame="1"/>
        </w:rPr>
        <w:t>（心）</w:t>
      </w:r>
      <w:r w:rsidRPr="00395161">
        <w:rPr>
          <w:rFonts w:ascii="Kaiti TC" w:eastAsia="Kaiti TC" w:hAnsi="Kaiti TC" w:cs="Kaiti TC"/>
          <w:b/>
          <w:bCs/>
          <w:color w:val="000000"/>
          <w:sz w:val="28"/>
          <w:szCs w:val="28"/>
          <w:bdr w:val="none" w:sz="0" w:space="0" w:color="auto" w:frame="1"/>
        </w:rPr>
        <w:t>外</w:t>
      </w:r>
      <w:r w:rsidRPr="00395161">
        <w:rPr>
          <w:rFonts w:ascii="Kaiti TC" w:eastAsia="Kaiti TC" w:hAnsi="Kaiti TC" w:cs="Kaiti TC"/>
          <w:b/>
          <w:bCs/>
          <w:color w:val="FF0000"/>
          <w:sz w:val="21"/>
          <w:szCs w:val="21"/>
          <w:bdr w:val="none" w:sz="0" w:space="0" w:color="auto" w:frame="1"/>
        </w:rPr>
        <w:t>（存）</w:t>
      </w:r>
      <w:r w:rsidRPr="00395161">
        <w:rPr>
          <w:rFonts w:ascii="Kaiti TC" w:eastAsia="Kaiti TC" w:hAnsi="Kaiti TC" w:cs="Kaiti TC"/>
          <w:b/>
          <w:bCs/>
          <w:color w:val="000000"/>
          <w:sz w:val="28"/>
          <w:szCs w:val="28"/>
          <w:bdr w:val="none" w:sz="0" w:space="0" w:color="auto" w:frame="1"/>
        </w:rPr>
        <w:t>有對色，理既不成，故應</w:t>
      </w:r>
      <w:r w:rsidRPr="00395161">
        <w:rPr>
          <w:rFonts w:ascii="Kaiti TC" w:eastAsia="Kaiti TC" w:hAnsi="Kaiti TC" w:cs="Kaiti TC"/>
          <w:b/>
          <w:bCs/>
          <w:color w:val="FF0000"/>
          <w:sz w:val="21"/>
          <w:szCs w:val="21"/>
          <w:bdr w:val="none" w:sz="0" w:space="0" w:color="auto" w:frame="1"/>
        </w:rPr>
        <w:t>（淨色五根）</w:t>
      </w:r>
      <w:r w:rsidRPr="00395161">
        <w:rPr>
          <w:rFonts w:ascii="Kaiti TC" w:eastAsia="Kaiti TC" w:hAnsi="Kaiti TC" w:cs="Kaiti TC"/>
          <w:b/>
          <w:bCs/>
          <w:color w:val="000000"/>
          <w:sz w:val="28"/>
          <w:szCs w:val="28"/>
          <w:bdr w:val="none" w:sz="0" w:space="0" w:color="auto" w:frame="1"/>
        </w:rPr>
        <w:t>但是內識變現，</w:t>
      </w:r>
      <w:r w:rsidRPr="00395161">
        <w:rPr>
          <w:rFonts w:ascii="Kaiti TC" w:eastAsia="Kaiti TC" w:hAnsi="Kaiti TC" w:cs="Kaiti TC"/>
          <w:b/>
          <w:bCs/>
          <w:color w:val="FF0000"/>
          <w:sz w:val="21"/>
          <w:szCs w:val="21"/>
          <w:bdr w:val="none" w:sz="0" w:space="0" w:color="auto" w:frame="1"/>
        </w:rPr>
        <w:t>（能引）</w:t>
      </w:r>
      <w:r w:rsidRPr="00395161">
        <w:rPr>
          <w:rFonts w:ascii="Kaiti TC" w:eastAsia="Kaiti TC" w:hAnsi="Kaiti TC" w:cs="Kaiti TC"/>
          <w:b/>
          <w:bCs/>
          <w:color w:val="000000"/>
          <w:sz w:val="28"/>
          <w:szCs w:val="28"/>
          <w:bdr w:val="none" w:sz="0" w:space="0" w:color="auto" w:frame="1"/>
        </w:rPr>
        <w:t>發眼等識，名眼等根，此為所依，生眼等識。</w:t>
      </w:r>
      <w:r w:rsidRPr="00395161">
        <w:rPr>
          <w:rFonts w:ascii="Kaiti TC" w:eastAsia="Kaiti TC" w:hAnsi="Kaiti TC" w:cs="Kaiti TC"/>
          <w:b/>
          <w:bCs/>
          <w:color w:val="FF0000"/>
          <w:sz w:val="21"/>
          <w:szCs w:val="21"/>
          <w:bdr w:val="none" w:sz="0" w:space="0" w:color="auto" w:frame="1"/>
        </w:rPr>
        <w:t>（所以，五識沒有識外所依、所緣的色法，而是內識所變淨色根以及相分器世界為所依、所緣。）</w:t>
      </w:r>
    </w:p>
    <w:p w14:paraId="7D928D20" w14:textId="77777777" w:rsidR="00395161" w:rsidRPr="00395161" w:rsidRDefault="00395161" w:rsidP="00395161">
      <w:pPr>
        <w:textAlignment w:val="baseline"/>
        <w:rPr>
          <w:rFonts w:ascii="Kaiti TC" w:eastAsia="Kaiti TC" w:hAnsi="Kaiti TC" w:cs="Kaiti TC"/>
          <w:b/>
          <w:bCs/>
          <w:color w:val="FF0000"/>
          <w:sz w:val="21"/>
          <w:szCs w:val="21"/>
          <w:bdr w:val="none" w:sz="0" w:space="0" w:color="auto" w:frame="1"/>
        </w:rPr>
      </w:pPr>
      <w:r w:rsidRPr="00395161">
        <w:rPr>
          <w:rFonts w:ascii="Kaiti TC" w:eastAsia="Kaiti TC" w:hAnsi="Kaiti TC" w:cs="Kaiti TC"/>
          <w:b/>
          <w:bCs/>
          <w:color w:val="0000FF"/>
          <w:sz w:val="21"/>
          <w:szCs w:val="21"/>
          <w:bdr w:val="none" w:sz="0" w:space="0" w:color="auto" w:frame="1"/>
        </w:rPr>
        <w:t>此處五根是指淨色根，淨色根是真正起認識作用的所依，但其無形無相，只能通過比量/推測得到，屬識內實法，是第八識變現的相分。浮塵根是可被看見認識的身體五官。</w:t>
      </w:r>
    </w:p>
    <w:p w14:paraId="7A3D025A" w14:textId="77777777" w:rsidR="00395161" w:rsidRPr="00395161" w:rsidRDefault="00395161" w:rsidP="00395161">
      <w:pPr>
        <w:textAlignment w:val="baseline"/>
        <w:rPr>
          <w:rFonts w:ascii="Kaiti TC" w:eastAsia="Kaiti TC" w:hAnsi="Kaiti TC" w:cs="Kaiti TC"/>
          <w:b/>
          <w:bCs/>
          <w:color w:val="0000FF"/>
          <w:sz w:val="21"/>
          <w:szCs w:val="21"/>
          <w:bdr w:val="none" w:sz="0" w:space="0" w:color="auto" w:frame="1"/>
        </w:rPr>
      </w:pPr>
    </w:p>
    <w:p w14:paraId="11902F1C" w14:textId="77777777" w:rsidR="00395161" w:rsidRPr="00395161" w:rsidRDefault="00395161" w:rsidP="00395161">
      <w:pPr>
        <w:textAlignment w:val="baseline"/>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00"/>
          <w:sz w:val="28"/>
          <w:szCs w:val="28"/>
          <w:bdr w:val="none" w:sz="0" w:space="0" w:color="auto" w:frame="1"/>
        </w:rPr>
        <w:t>此眼等識外</w:t>
      </w:r>
      <w:r w:rsidRPr="00395161">
        <w:rPr>
          <w:rFonts w:ascii="Kaiti TC" w:eastAsia="Kaiti TC" w:hAnsi="Kaiti TC" w:cs="Kaiti TC"/>
          <w:b/>
          <w:bCs/>
          <w:color w:val="FF0000"/>
          <w:sz w:val="21"/>
          <w:szCs w:val="21"/>
          <w:bdr w:val="none" w:sz="0" w:space="0" w:color="auto" w:frame="1"/>
        </w:rPr>
        <w:t>（的親）</w:t>
      </w:r>
      <w:r w:rsidRPr="00395161">
        <w:rPr>
          <w:rFonts w:ascii="Kaiti TC" w:eastAsia="Kaiti TC" w:hAnsi="Kaiti TC" w:cs="Kaiti TC"/>
          <w:b/>
          <w:bCs/>
          <w:color w:val="000000"/>
          <w:sz w:val="28"/>
          <w:szCs w:val="28"/>
          <w:bdr w:val="none" w:sz="0" w:space="0" w:color="auto" w:frame="1"/>
        </w:rPr>
        <w:t>所緣緣，理非有故。決定應許自識所變</w:t>
      </w:r>
      <w:r w:rsidRPr="00395161">
        <w:rPr>
          <w:rFonts w:ascii="Kaiti TC" w:eastAsia="Kaiti TC" w:hAnsi="Kaiti TC" w:cs="Kaiti TC"/>
          <w:b/>
          <w:bCs/>
          <w:color w:val="FF0000"/>
          <w:sz w:val="21"/>
          <w:szCs w:val="21"/>
          <w:bdr w:val="none" w:sz="0" w:space="0" w:color="auto" w:frame="1"/>
        </w:rPr>
        <w:t>（的相分）</w:t>
      </w:r>
      <w:r w:rsidRPr="00395161">
        <w:rPr>
          <w:rFonts w:ascii="Kaiti TC" w:eastAsia="Kaiti TC" w:hAnsi="Kaiti TC" w:cs="Kaiti TC"/>
          <w:b/>
          <w:bCs/>
          <w:color w:val="000000"/>
          <w:sz w:val="28"/>
          <w:szCs w:val="28"/>
          <w:bdr w:val="none" w:sz="0" w:space="0" w:color="auto" w:frame="1"/>
        </w:rPr>
        <w:t>為</w:t>
      </w:r>
      <w:r w:rsidRPr="00395161">
        <w:rPr>
          <w:rFonts w:ascii="Kaiti TC" w:eastAsia="Kaiti TC" w:hAnsi="Kaiti TC" w:cs="Kaiti TC"/>
          <w:b/>
          <w:bCs/>
          <w:color w:val="FF0000"/>
          <w:sz w:val="21"/>
          <w:szCs w:val="21"/>
          <w:bdr w:val="none" w:sz="0" w:space="0" w:color="auto" w:frame="1"/>
        </w:rPr>
        <w:t>（親）</w:t>
      </w:r>
      <w:r w:rsidRPr="00395161">
        <w:rPr>
          <w:rFonts w:ascii="Kaiti TC" w:eastAsia="Kaiti TC" w:hAnsi="Kaiti TC" w:cs="Kaiti TC"/>
          <w:b/>
          <w:bCs/>
          <w:color w:val="000000"/>
          <w:sz w:val="28"/>
          <w:szCs w:val="28"/>
          <w:bdr w:val="none" w:sz="0" w:space="0" w:color="auto" w:frame="1"/>
        </w:rPr>
        <w:t>所緣緣。謂能引生似自識者，汝執彼是此所緣緣。非但能生</w:t>
      </w:r>
      <w:r w:rsidRPr="00395161">
        <w:rPr>
          <w:rFonts w:ascii="Kaiti TC" w:eastAsia="Kaiti TC" w:hAnsi="Kaiti TC" w:cs="Kaiti TC"/>
          <w:b/>
          <w:bCs/>
          <w:color w:val="FF0000"/>
          <w:sz w:val="21"/>
          <w:szCs w:val="21"/>
          <w:bdr w:val="none" w:sz="0" w:space="0" w:color="auto" w:frame="1"/>
        </w:rPr>
        <w:t>（識的事物就是所緣緣，還須帶相才行）</w:t>
      </w:r>
      <w:r w:rsidRPr="00395161">
        <w:rPr>
          <w:rFonts w:ascii="Kaiti TC" w:eastAsia="Kaiti TC" w:hAnsi="Kaiti TC" w:cs="Kaiti TC"/>
          <w:b/>
          <w:bCs/>
          <w:color w:val="000000"/>
          <w:sz w:val="28"/>
          <w:szCs w:val="28"/>
          <w:bdr w:val="none" w:sz="0" w:space="0" w:color="auto" w:frame="1"/>
        </w:rPr>
        <w:t>，勿因緣</w:t>
      </w:r>
      <w:r w:rsidRPr="00395161">
        <w:rPr>
          <w:rFonts w:ascii="Kaiti TC" w:eastAsia="Kaiti TC" w:hAnsi="Kaiti TC" w:cs="Kaiti TC"/>
          <w:b/>
          <w:bCs/>
          <w:color w:val="FF0000"/>
          <w:sz w:val="21"/>
          <w:szCs w:val="21"/>
          <w:bdr w:val="none" w:sz="0" w:space="0" w:color="auto" w:frame="1"/>
        </w:rPr>
        <w:t>（、等無間緣、增上緣）</w:t>
      </w:r>
      <w:r w:rsidRPr="00395161">
        <w:rPr>
          <w:rFonts w:ascii="Kaiti TC" w:eastAsia="Kaiti TC" w:hAnsi="Kaiti TC" w:cs="Kaiti TC"/>
          <w:b/>
          <w:bCs/>
          <w:color w:val="000000"/>
          <w:sz w:val="28"/>
          <w:szCs w:val="28"/>
          <w:bdr w:val="none" w:sz="0" w:space="0" w:color="auto" w:frame="1"/>
        </w:rPr>
        <w:t>等</w:t>
      </w:r>
      <w:r w:rsidRPr="00395161">
        <w:rPr>
          <w:rFonts w:ascii="Kaiti TC" w:eastAsia="Kaiti TC" w:hAnsi="Kaiti TC" w:cs="Kaiti TC"/>
          <w:b/>
          <w:bCs/>
          <w:color w:val="FF0000"/>
          <w:sz w:val="21"/>
          <w:szCs w:val="21"/>
          <w:bdr w:val="none" w:sz="0" w:space="0" w:color="auto" w:frame="1"/>
        </w:rPr>
        <w:t>（不帶相的緣也能直接或間接引生識）</w:t>
      </w:r>
      <w:r w:rsidRPr="00395161">
        <w:rPr>
          <w:rFonts w:ascii="Kaiti TC" w:eastAsia="Kaiti TC" w:hAnsi="Kaiti TC" w:cs="Kaiti TC"/>
          <w:b/>
          <w:bCs/>
          <w:color w:val="000000"/>
          <w:sz w:val="28"/>
          <w:szCs w:val="28"/>
          <w:bdr w:val="none" w:sz="0" w:space="0" w:color="auto" w:frame="1"/>
        </w:rPr>
        <w:t>亦名此識所緣緣故。</w:t>
      </w:r>
      <w:r w:rsidRPr="00395161">
        <w:rPr>
          <w:rFonts w:ascii="Kaiti TC" w:eastAsia="Kaiti TC" w:hAnsi="Kaiti TC" w:cs="Kaiti TC"/>
          <w:b/>
          <w:bCs/>
          <w:color w:val="0000FF"/>
          <w:sz w:val="21"/>
          <w:szCs w:val="21"/>
          <w:bdr w:val="none" w:sz="0" w:space="0" w:color="auto" w:frame="1"/>
        </w:rPr>
        <w:t>破正量部認為只要能生識的就是“所緣緣”的說法。“緣”只是能生的條件，單只這一條件還不能成為所緣緣，必須還有“所緣”的條件，才能成為所緣緣。如種子、五淨色根雖有能生的作用，可做為一種“緣”，但無形無相，不能成為五識的“所緣緣”，還需有自變的相分做為“所緣”。親所緣緣就是識自所變的相分，屬於識的一部分，所以有“緣”的作用，成為自識直接認識的對象。故所緣緣必須具備二義：1 有體能生心，2 相能於心中現。</w:t>
      </w:r>
    </w:p>
    <w:p w14:paraId="636BF4C0" w14:textId="77777777" w:rsidR="00395161" w:rsidRPr="00395161" w:rsidRDefault="00395161" w:rsidP="00395161">
      <w:pPr>
        <w:textAlignment w:val="baseline"/>
        <w:rPr>
          <w:rFonts w:ascii="Kaiti TC" w:eastAsia="Kaiti TC" w:hAnsi="Kaiti TC" w:cs="Kaiti TC"/>
          <w:b/>
          <w:bCs/>
          <w:color w:val="0000FF"/>
          <w:sz w:val="21"/>
          <w:szCs w:val="21"/>
          <w:bdr w:val="none" w:sz="0" w:space="0" w:color="auto" w:frame="1"/>
        </w:rPr>
      </w:pPr>
    </w:p>
    <w:p w14:paraId="3F9950B4" w14:textId="77777777" w:rsidR="00395161" w:rsidRPr="00395161" w:rsidRDefault="00395161" w:rsidP="00395161">
      <w:pPr>
        <w:textAlignment w:val="baseline"/>
        <w:rPr>
          <w:rFonts w:ascii="Kaiti TC" w:eastAsia="Kaiti TC" w:hAnsi="Kaiti TC" w:cs="Kaiti TC"/>
          <w:b/>
          <w:bCs/>
          <w:color w:val="000000"/>
          <w:bdr w:val="none" w:sz="0" w:space="0" w:color="auto" w:frame="1"/>
        </w:rPr>
      </w:pPr>
      <w:r w:rsidRPr="00395161">
        <w:rPr>
          <w:rFonts w:ascii="Kaiti TC" w:eastAsia="Kaiti TC" w:hAnsi="Kaiti TC" w:cs="Kaiti TC"/>
          <w:b/>
          <w:bCs/>
          <w:color w:val="FF0000"/>
          <w:sz w:val="21"/>
          <w:szCs w:val="21"/>
          <w:bdr w:val="none" w:sz="0" w:space="0" w:color="auto" w:frame="1"/>
        </w:rPr>
        <w:t>（經量部說：）</w:t>
      </w:r>
      <w:r w:rsidRPr="00395161">
        <w:rPr>
          <w:rFonts w:ascii="Kaiti TC" w:eastAsia="Kaiti TC" w:hAnsi="Kaiti TC" w:cs="Kaiti TC"/>
          <w:b/>
          <w:bCs/>
          <w:color w:val="000000"/>
          <w:sz w:val="28"/>
          <w:szCs w:val="28"/>
          <w:bdr w:val="none" w:sz="0" w:space="0" w:color="auto" w:frame="1"/>
        </w:rPr>
        <w:t>眼等五識了色等時，但緣和合似彼相故</w:t>
      </w:r>
      <w:r w:rsidRPr="00395161">
        <w:rPr>
          <w:rFonts w:ascii="Kaiti TC" w:eastAsia="Kaiti TC" w:hAnsi="Kaiti TC" w:cs="Kaiti TC"/>
          <w:b/>
          <w:bCs/>
          <w:color w:val="FF0000"/>
          <w:sz w:val="21"/>
          <w:szCs w:val="21"/>
          <w:bdr w:val="none" w:sz="0" w:space="0" w:color="auto" w:frame="1"/>
        </w:rPr>
        <w:t>（而非緣極微相，所以和合相可以做為五識的所緣境。答：這種說法有問題，並）</w:t>
      </w:r>
      <w:r w:rsidRPr="00395161">
        <w:rPr>
          <w:rFonts w:ascii="Kaiti TC" w:eastAsia="Kaiti TC" w:hAnsi="Kaiti TC" w:cs="Kaiti TC"/>
          <w:b/>
          <w:bCs/>
          <w:color w:val="000000"/>
          <w:sz w:val="28"/>
          <w:szCs w:val="28"/>
          <w:bdr w:val="none" w:sz="0" w:space="0" w:color="auto" w:frame="1"/>
        </w:rPr>
        <w:t>非和合相</w:t>
      </w:r>
      <w:r w:rsidRPr="00395161">
        <w:rPr>
          <w:rFonts w:ascii="Kaiti TC" w:eastAsia="Kaiti TC" w:hAnsi="Kaiti TC" w:cs="Kaiti TC"/>
          <w:b/>
          <w:bCs/>
          <w:color w:val="FF0000"/>
          <w:sz w:val="21"/>
          <w:szCs w:val="21"/>
          <w:bdr w:val="none" w:sz="0" w:space="0" w:color="auto" w:frame="1"/>
        </w:rPr>
        <w:t>（在）</w:t>
      </w:r>
      <w:r w:rsidRPr="00395161">
        <w:rPr>
          <w:rFonts w:ascii="Kaiti TC" w:eastAsia="Kaiti TC" w:hAnsi="Kaiti TC" w:cs="Kaiti TC"/>
          <w:b/>
          <w:bCs/>
          <w:color w:val="000000"/>
          <w:sz w:val="28"/>
          <w:szCs w:val="28"/>
          <w:bdr w:val="none" w:sz="0" w:space="0" w:color="auto" w:frame="1"/>
        </w:rPr>
        <w:t>異諸極微</w:t>
      </w:r>
      <w:r w:rsidRPr="00395161">
        <w:rPr>
          <w:rFonts w:ascii="Kaiti TC" w:eastAsia="Kaiti TC" w:hAnsi="Kaiti TC" w:cs="Kaiti TC"/>
          <w:b/>
          <w:bCs/>
          <w:color w:val="FF0000"/>
          <w:sz w:val="21"/>
          <w:szCs w:val="21"/>
          <w:bdr w:val="none" w:sz="0" w:space="0" w:color="auto" w:frame="1"/>
        </w:rPr>
        <w:t>（之外）</w:t>
      </w:r>
      <w:r w:rsidRPr="00395161">
        <w:rPr>
          <w:rFonts w:ascii="Kaiti TC" w:eastAsia="Kaiti TC" w:hAnsi="Kaiti TC" w:cs="Kaiti TC"/>
          <w:b/>
          <w:bCs/>
          <w:color w:val="000000"/>
          <w:sz w:val="28"/>
          <w:szCs w:val="28"/>
          <w:bdr w:val="none" w:sz="0" w:space="0" w:color="auto" w:frame="1"/>
        </w:rPr>
        <w:t>有實自體。分析彼</w:t>
      </w:r>
      <w:r w:rsidRPr="00395161">
        <w:rPr>
          <w:rFonts w:ascii="Kaiti TC" w:eastAsia="Kaiti TC" w:hAnsi="Kaiti TC" w:cs="Kaiti TC"/>
          <w:b/>
          <w:bCs/>
          <w:color w:val="FF0000"/>
          <w:sz w:val="21"/>
          <w:szCs w:val="21"/>
          <w:bdr w:val="none" w:sz="0" w:space="0" w:color="auto" w:frame="1"/>
        </w:rPr>
        <w:t>（和合相到不成和合）</w:t>
      </w:r>
      <w:r w:rsidRPr="00395161">
        <w:rPr>
          <w:rFonts w:ascii="Kaiti TC" w:eastAsia="Kaiti TC" w:hAnsi="Kaiti TC" w:cs="Kaiti TC"/>
          <w:b/>
          <w:bCs/>
          <w:color w:val="000000"/>
          <w:sz w:val="28"/>
          <w:szCs w:val="28"/>
          <w:bdr w:val="none" w:sz="0" w:space="0" w:color="auto" w:frame="1"/>
        </w:rPr>
        <w:t>時，似彼</w:t>
      </w:r>
      <w:r w:rsidRPr="00395161">
        <w:rPr>
          <w:rFonts w:ascii="Kaiti TC" w:eastAsia="Kaiti TC" w:hAnsi="Kaiti TC" w:cs="Kaiti TC"/>
          <w:b/>
          <w:bCs/>
          <w:color w:val="FF0000"/>
          <w:sz w:val="21"/>
          <w:szCs w:val="21"/>
          <w:bdr w:val="none" w:sz="0" w:space="0" w:color="auto" w:frame="1"/>
        </w:rPr>
        <w:t>（和合）</w:t>
      </w:r>
      <w:r w:rsidRPr="00395161">
        <w:rPr>
          <w:rFonts w:ascii="Kaiti TC" w:eastAsia="Kaiti TC" w:hAnsi="Kaiti TC" w:cs="Kaiti TC"/>
          <w:b/>
          <w:bCs/>
          <w:color w:val="000000"/>
          <w:sz w:val="28"/>
          <w:szCs w:val="28"/>
          <w:bdr w:val="none" w:sz="0" w:space="0" w:color="auto" w:frame="1"/>
        </w:rPr>
        <w:t>相識定不生故。彼和合相既非實有，故不可說是五識緣</w:t>
      </w:r>
      <w:r w:rsidRPr="00395161">
        <w:rPr>
          <w:rFonts w:ascii="Kaiti TC" w:eastAsia="Kaiti TC" w:hAnsi="Kaiti TC" w:cs="Kaiti TC"/>
          <w:b/>
          <w:bCs/>
          <w:color w:val="FF0000"/>
          <w:sz w:val="21"/>
          <w:szCs w:val="21"/>
          <w:bdr w:val="none" w:sz="0" w:space="0" w:color="auto" w:frame="1"/>
        </w:rPr>
        <w:t>（五識只緣實法）</w:t>
      </w:r>
      <w:r w:rsidRPr="00395161">
        <w:rPr>
          <w:rFonts w:ascii="Kaiti TC" w:eastAsia="Kaiti TC" w:hAnsi="Kaiti TC" w:cs="Kaiti TC"/>
          <w:b/>
          <w:bCs/>
          <w:color w:val="000000"/>
          <w:sz w:val="28"/>
          <w:szCs w:val="28"/>
          <w:bdr w:val="none" w:sz="0" w:space="0" w:color="auto" w:frame="1"/>
        </w:rPr>
        <w:t>，勿第二月等能生五識故</w:t>
      </w:r>
      <w:r w:rsidRPr="00395161">
        <w:rPr>
          <w:rFonts w:ascii="Kaiti TC" w:eastAsia="Kaiti TC" w:hAnsi="Kaiti TC" w:cs="Kaiti TC"/>
          <w:b/>
          <w:bCs/>
          <w:color w:val="212121"/>
          <w:bdr w:val="none" w:sz="0" w:space="0" w:color="auto" w:frame="1"/>
        </w:rPr>
        <w:t>。</w:t>
      </w:r>
      <w:r w:rsidRPr="00395161">
        <w:rPr>
          <w:rFonts w:ascii="Kaiti TC" w:eastAsia="Kaiti TC" w:hAnsi="Kaiti TC" w:cs="Kaiti TC"/>
          <w:b/>
          <w:bCs/>
          <w:color w:val="FF0000"/>
          <w:sz w:val="21"/>
          <w:szCs w:val="21"/>
          <w:bdr w:val="none" w:sz="0" w:space="0" w:color="auto" w:frame="1"/>
        </w:rPr>
        <w:t>（否則，意識所想象出來的第二月幻象也可被認為是五識所認識的所緣境。）</w:t>
      </w:r>
    </w:p>
    <w:p w14:paraId="77B9D2E4" w14:textId="77777777" w:rsidR="00395161" w:rsidRPr="00395161" w:rsidRDefault="00395161" w:rsidP="00395161">
      <w:pPr>
        <w:pStyle w:val="NormalWeb"/>
        <w:spacing w:before="0" w:beforeAutospacing="0" w:after="0" w:afterAutospacing="0"/>
        <w:textAlignment w:val="baseline"/>
        <w:rPr>
          <w:rFonts w:ascii="Kaiti TC" w:eastAsia="Kaiti TC" w:hAnsi="Kaiti TC" w:cs="Kaiti TC"/>
          <w:b/>
          <w:bCs/>
          <w:color w:val="000000"/>
          <w:sz w:val="28"/>
          <w:szCs w:val="28"/>
          <w:bdr w:val="none" w:sz="0" w:space="0" w:color="auto" w:frame="1"/>
          <w:lang w:eastAsia="zh-TW"/>
        </w:rPr>
      </w:pPr>
    </w:p>
    <w:p w14:paraId="2EDC7C4D" w14:textId="77777777" w:rsidR="00395161" w:rsidRPr="00395161" w:rsidRDefault="00395161" w:rsidP="00395161">
      <w:pPr>
        <w:pStyle w:val="NormalWeb"/>
        <w:spacing w:before="0" w:beforeAutospacing="0" w:after="0" w:afterAutospacing="0"/>
        <w:textAlignment w:val="baseline"/>
        <w:rPr>
          <w:rFonts w:ascii="Kaiti TC" w:eastAsia="Kaiti TC" w:hAnsi="Kaiti TC" w:cs="Kaiti TC"/>
          <w:b/>
          <w:bCs/>
          <w:color w:val="000000"/>
          <w:sz w:val="22"/>
          <w:szCs w:val="22"/>
          <w:bdr w:val="none" w:sz="0" w:space="0" w:color="auto" w:frame="1"/>
          <w:lang w:eastAsia="zh-TW"/>
        </w:rPr>
      </w:pPr>
      <w:r w:rsidRPr="00395161">
        <w:rPr>
          <w:rFonts w:ascii="Kaiti TC" w:eastAsia="Kaiti TC" w:hAnsi="Kaiti TC" w:cs="Kaiti TC"/>
          <w:b/>
          <w:bCs/>
          <w:color w:val="0000FF"/>
          <w:sz w:val="22"/>
          <w:szCs w:val="22"/>
          <w:bdr w:val="none" w:sz="0" w:space="0" w:color="auto" w:frame="1"/>
          <w:lang w:eastAsia="zh-TW"/>
        </w:rPr>
        <w:lastRenderedPageBreak/>
        <w:t>破經量部認為有真實存在的極微和合成的相就可做為所緣緣。和合相是假法</w:t>
      </w:r>
      <w:r w:rsidRPr="00395161">
        <w:rPr>
          <w:rFonts w:ascii="Kaiti TC" w:eastAsia="Kaiti TC" w:hAnsi="Kaiti TC" w:cs="Kaiti TC"/>
          <w:b/>
          <w:bCs/>
          <w:color w:val="0000FF"/>
          <w:sz w:val="22"/>
          <w:szCs w:val="22"/>
          <w:bdr w:val="none" w:sz="0" w:space="0" w:color="auto" w:frame="1"/>
        </w:rPr>
        <w:t>，不是心起時帶起的影像</w:t>
      </w:r>
      <w:r w:rsidRPr="00395161">
        <w:rPr>
          <w:rFonts w:ascii="Kaiti TC" w:eastAsia="Kaiti TC" w:hAnsi="Kaiti TC" w:cs="Kaiti TC"/>
          <w:b/>
          <w:bCs/>
          <w:color w:val="0000FF"/>
          <w:sz w:val="22"/>
          <w:szCs w:val="22"/>
          <w:bdr w:val="none" w:sz="0" w:space="0" w:color="auto" w:frame="1"/>
          <w:lang w:eastAsia="zh-TW"/>
        </w:rPr>
        <w:t>，</w:t>
      </w:r>
      <w:r w:rsidRPr="00395161">
        <w:rPr>
          <w:rFonts w:ascii="Kaiti TC" w:eastAsia="Kaiti TC" w:hAnsi="Kaiti TC" w:cs="Kaiti TC"/>
          <w:b/>
          <w:bCs/>
          <w:color w:val="0000FF"/>
          <w:sz w:val="22"/>
          <w:szCs w:val="22"/>
          <w:bdr w:val="none" w:sz="0" w:space="0" w:color="auto" w:frame="1"/>
        </w:rPr>
        <w:t>因為</w:t>
      </w:r>
      <w:r w:rsidRPr="00395161">
        <w:rPr>
          <w:rFonts w:ascii="Kaiti TC" w:eastAsia="Kaiti TC" w:hAnsi="Kaiti TC" w:cs="Kaiti TC"/>
          <w:b/>
          <w:bCs/>
          <w:color w:val="0000FF"/>
          <w:sz w:val="22"/>
          <w:szCs w:val="22"/>
          <w:bdr w:val="none" w:sz="0" w:space="0" w:color="auto" w:frame="1"/>
          <w:lang w:eastAsia="zh-TW"/>
        </w:rPr>
        <w:t>沒心的作用，</w:t>
      </w:r>
      <w:r w:rsidRPr="00395161">
        <w:rPr>
          <w:rFonts w:ascii="Kaiti TC" w:eastAsia="Kaiti TC" w:hAnsi="Kaiti TC" w:cs="Kaiti TC"/>
          <w:b/>
          <w:bCs/>
          <w:color w:val="0000FF"/>
          <w:sz w:val="22"/>
          <w:szCs w:val="22"/>
          <w:bdr w:val="none" w:sz="0" w:space="0" w:color="auto" w:frame="1"/>
        </w:rPr>
        <w:t>所以</w:t>
      </w:r>
      <w:r w:rsidRPr="00395161">
        <w:rPr>
          <w:rFonts w:ascii="Kaiti TC" w:eastAsia="Kaiti TC" w:hAnsi="Kaiti TC" w:cs="Kaiti TC"/>
          <w:b/>
          <w:bCs/>
          <w:color w:val="0000FF"/>
          <w:sz w:val="22"/>
          <w:szCs w:val="22"/>
          <w:bdr w:val="none" w:sz="0" w:space="0" w:color="auto" w:frame="1"/>
          <w:lang w:eastAsia="zh-TW"/>
        </w:rPr>
        <w:t>只能做為“所緣”，不具“緣”的作用，不能成為識的所緣緣。</w:t>
      </w:r>
      <w:r w:rsidRPr="00395161">
        <w:rPr>
          <w:rFonts w:ascii="Kaiti TC" w:eastAsia="Kaiti TC" w:hAnsi="Kaiti TC" w:cs="Kaiti TC"/>
          <w:b/>
          <w:bCs/>
          <w:color w:val="0000FF"/>
          <w:sz w:val="22"/>
          <w:szCs w:val="22"/>
          <w:bdr w:val="none" w:sz="0" w:space="0" w:color="auto" w:frame="1"/>
        </w:rPr>
        <w:t>眼病所見第二月、空花等，只有意識認識，或是眼識能見到，而意識認為是實有。</w:t>
      </w:r>
    </w:p>
    <w:p w14:paraId="5B995908" w14:textId="77777777" w:rsidR="00395161" w:rsidRPr="00395161" w:rsidRDefault="00395161" w:rsidP="00395161">
      <w:pPr>
        <w:pStyle w:val="NormalWeb"/>
        <w:spacing w:before="0" w:beforeAutospacing="0" w:after="0" w:afterAutospacing="0"/>
        <w:textAlignment w:val="baseline"/>
        <w:rPr>
          <w:rFonts w:ascii="Kaiti TC" w:eastAsia="Kaiti TC" w:hAnsi="Kaiti TC" w:cs="Kaiti TC"/>
          <w:b/>
          <w:bCs/>
          <w:color w:val="000000"/>
          <w:sz w:val="28"/>
          <w:szCs w:val="28"/>
          <w:bdr w:val="none" w:sz="0" w:space="0" w:color="auto" w:frame="1"/>
        </w:rPr>
      </w:pPr>
    </w:p>
    <w:p w14:paraId="24F9778D" w14:textId="77777777" w:rsidR="00395161" w:rsidRPr="00395161" w:rsidRDefault="00395161" w:rsidP="00395161">
      <w:pPr>
        <w:pStyle w:val="NormalWeb"/>
        <w:spacing w:before="0" w:beforeAutospacing="0" w:after="0" w:afterAutospacing="0"/>
        <w:textAlignment w:val="baseline"/>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FF0000"/>
          <w:sz w:val="21"/>
          <w:szCs w:val="21"/>
          <w:bdr w:val="none" w:sz="0" w:space="0" w:color="auto" w:frame="1"/>
          <w:lang w:eastAsia="zh-TW"/>
        </w:rPr>
        <w:t>（早期說一切有部認為，在和合位時各個極微可為五識的所緣緣。答：）</w:t>
      </w:r>
      <w:r w:rsidRPr="00395161">
        <w:rPr>
          <w:rFonts w:ascii="Kaiti TC" w:eastAsia="Kaiti TC" w:hAnsi="Kaiti TC" w:cs="Kaiti TC"/>
          <w:b/>
          <w:bCs/>
          <w:color w:val="000000"/>
          <w:sz w:val="28"/>
          <w:szCs w:val="28"/>
          <w:bdr w:val="none" w:sz="0" w:space="0" w:color="auto" w:frame="1"/>
          <w:lang w:eastAsia="zh-TW"/>
        </w:rPr>
        <w:t>非諸極微共和合位可與五識各作所緣，此識上無極微相故。</w:t>
      </w:r>
      <w:r w:rsidRPr="00395161">
        <w:rPr>
          <w:rFonts w:ascii="Kaiti TC" w:eastAsia="Kaiti TC" w:hAnsi="Kaiti TC" w:cs="Kaiti TC"/>
          <w:b/>
          <w:bCs/>
          <w:color w:val="FF0000"/>
          <w:sz w:val="21"/>
          <w:szCs w:val="21"/>
          <w:bdr w:val="none" w:sz="0" w:space="0" w:color="auto" w:frame="1"/>
          <w:lang w:eastAsia="zh-TW"/>
        </w:rPr>
        <w:t>（也）</w:t>
      </w:r>
      <w:r w:rsidRPr="00395161">
        <w:rPr>
          <w:rFonts w:ascii="Kaiti TC" w:eastAsia="Kaiti TC" w:hAnsi="Kaiti TC" w:cs="Kaiti TC"/>
          <w:b/>
          <w:bCs/>
          <w:color w:val="000000"/>
          <w:sz w:val="28"/>
          <w:szCs w:val="28"/>
          <w:bdr w:val="none" w:sz="0" w:space="0" w:color="auto" w:frame="1"/>
          <w:lang w:eastAsia="zh-TW"/>
        </w:rPr>
        <w:t>非諸極微</w:t>
      </w:r>
      <w:r w:rsidRPr="00395161">
        <w:rPr>
          <w:rFonts w:ascii="Kaiti TC" w:eastAsia="Kaiti TC" w:hAnsi="Kaiti TC" w:cs="Kaiti TC"/>
          <w:b/>
          <w:bCs/>
          <w:color w:val="FF0000"/>
          <w:sz w:val="21"/>
          <w:szCs w:val="21"/>
          <w:bdr w:val="none" w:sz="0" w:space="0" w:color="auto" w:frame="1"/>
          <w:lang w:eastAsia="zh-TW"/>
        </w:rPr>
        <w:t>（中含）</w:t>
      </w:r>
      <w:r w:rsidRPr="00395161">
        <w:rPr>
          <w:rFonts w:ascii="Kaiti TC" w:eastAsia="Kaiti TC" w:hAnsi="Kaiti TC" w:cs="Kaiti TC"/>
          <w:b/>
          <w:bCs/>
          <w:color w:val="000000"/>
          <w:sz w:val="28"/>
          <w:szCs w:val="28"/>
          <w:bdr w:val="none" w:sz="0" w:space="0" w:color="auto" w:frame="1"/>
          <w:lang w:eastAsia="zh-TW"/>
        </w:rPr>
        <w:t>有和合相，</w:t>
      </w:r>
      <w:r w:rsidRPr="00395161">
        <w:rPr>
          <w:rFonts w:ascii="Kaiti TC" w:eastAsia="Kaiti TC" w:hAnsi="Kaiti TC" w:cs="Kaiti TC"/>
          <w:b/>
          <w:bCs/>
          <w:color w:val="FF0000"/>
          <w:sz w:val="21"/>
          <w:szCs w:val="21"/>
          <w:bdr w:val="none" w:sz="0" w:space="0" w:color="auto" w:frame="1"/>
          <w:lang w:eastAsia="zh-TW"/>
        </w:rPr>
        <w:t>（因為）</w:t>
      </w:r>
      <w:r w:rsidRPr="00395161">
        <w:rPr>
          <w:rFonts w:ascii="Kaiti TC" w:eastAsia="Kaiti TC" w:hAnsi="Kaiti TC" w:cs="Kaiti TC"/>
          <w:b/>
          <w:bCs/>
          <w:color w:val="000000"/>
          <w:sz w:val="28"/>
          <w:szCs w:val="28"/>
          <w:bdr w:val="none" w:sz="0" w:space="0" w:color="auto" w:frame="1"/>
          <w:lang w:eastAsia="zh-TW"/>
        </w:rPr>
        <w:t>不和合時無此相故。非和合位與不合時此諸極微體相有異，故和合位如不合時，色等極微非五識境</w:t>
      </w:r>
      <w:r w:rsidRPr="00395161">
        <w:rPr>
          <w:rFonts w:ascii="Kaiti TC" w:eastAsia="Kaiti TC" w:hAnsi="Kaiti TC" w:cs="Kaiti TC"/>
          <w:b/>
          <w:bCs/>
          <w:color w:val="FF0000"/>
          <w:sz w:val="21"/>
          <w:szCs w:val="21"/>
          <w:bdr w:val="none" w:sz="0" w:space="0" w:color="auto" w:frame="1"/>
          <w:lang w:eastAsia="zh-TW"/>
        </w:rPr>
        <w:t>（都不是五識的所緣境）</w:t>
      </w:r>
      <w:r w:rsidRPr="00395161">
        <w:rPr>
          <w:rFonts w:ascii="Kaiti TC" w:eastAsia="Kaiti TC" w:hAnsi="Kaiti TC" w:cs="Kaiti TC"/>
          <w:b/>
          <w:bCs/>
          <w:color w:val="000000"/>
          <w:sz w:val="21"/>
          <w:szCs w:val="21"/>
          <w:bdr w:val="none" w:sz="0" w:space="0" w:color="auto" w:frame="1"/>
          <w:lang w:eastAsia="zh-TW"/>
        </w:rPr>
        <w:t>。</w:t>
      </w:r>
    </w:p>
    <w:p w14:paraId="116C286E" w14:textId="77777777" w:rsidR="00395161" w:rsidRPr="00395161" w:rsidRDefault="00395161" w:rsidP="00395161">
      <w:pPr>
        <w:pStyle w:val="NormalWeb"/>
        <w:spacing w:before="0" w:beforeAutospacing="0" w:after="0" w:afterAutospacing="0"/>
        <w:textAlignment w:val="baseline"/>
        <w:rPr>
          <w:rFonts w:ascii="Kaiti TC" w:eastAsia="Kaiti TC" w:hAnsi="Kaiti TC" w:cs="Kaiti TC"/>
          <w:b/>
          <w:bCs/>
          <w:color w:val="000000"/>
          <w:sz w:val="28"/>
          <w:szCs w:val="28"/>
          <w:bdr w:val="none" w:sz="0" w:space="0" w:color="auto" w:frame="1"/>
        </w:rPr>
      </w:pPr>
    </w:p>
    <w:p w14:paraId="7D57AD05" w14:textId="77777777" w:rsidR="00395161" w:rsidRPr="00395161" w:rsidRDefault="00395161" w:rsidP="00395161">
      <w:pPr>
        <w:pStyle w:val="NormalWeb"/>
        <w:spacing w:before="0" w:beforeAutospacing="0" w:after="0" w:afterAutospacing="0"/>
        <w:textAlignment w:val="baseline"/>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FF"/>
          <w:sz w:val="21"/>
          <w:szCs w:val="21"/>
          <w:bdr w:val="none" w:sz="0" w:space="0" w:color="auto" w:frame="1"/>
          <w:lang w:eastAsia="zh-TW"/>
        </w:rPr>
        <w:t>破極微在和合狀態能作所緣緣的觀點。極微不論聚不聚合或在任何狀態，都不可能為五識的所緣境，故也不能成為五識的所緣緣。</w:t>
      </w:r>
    </w:p>
    <w:p w14:paraId="27958756" w14:textId="77777777" w:rsidR="00395161" w:rsidRPr="00395161" w:rsidRDefault="00395161" w:rsidP="00395161">
      <w:pPr>
        <w:pStyle w:val="NormalWeb"/>
        <w:spacing w:before="0" w:beforeAutospacing="0" w:after="0" w:afterAutospacing="0"/>
        <w:textAlignment w:val="baseline"/>
        <w:rPr>
          <w:rFonts w:ascii="Kaiti TC" w:eastAsia="Kaiti TC" w:hAnsi="Kaiti TC" w:cs="Kaiti TC"/>
          <w:b/>
          <w:bCs/>
          <w:color w:val="FF0000"/>
          <w:sz w:val="21"/>
          <w:szCs w:val="21"/>
          <w:bdr w:val="none" w:sz="0" w:space="0" w:color="auto" w:frame="1"/>
          <w:lang w:eastAsia="zh-TW"/>
        </w:rPr>
      </w:pPr>
    </w:p>
    <w:p w14:paraId="2E75C516" w14:textId="77777777" w:rsidR="00395161" w:rsidRPr="00395161" w:rsidRDefault="00395161" w:rsidP="00395161">
      <w:pPr>
        <w:pStyle w:val="NormalWeb"/>
        <w:spacing w:before="0" w:beforeAutospacing="0" w:after="0" w:afterAutospacing="0"/>
        <w:textAlignment w:val="baseline"/>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FF0000"/>
          <w:sz w:val="21"/>
          <w:szCs w:val="21"/>
          <w:bdr w:val="none" w:sz="0" w:space="0" w:color="auto" w:frame="1"/>
          <w:lang w:eastAsia="zh-TW"/>
        </w:rPr>
        <w:t>（後期說一切有部認為）</w:t>
      </w:r>
      <w:r w:rsidRPr="00395161">
        <w:rPr>
          <w:rFonts w:ascii="Kaiti TC" w:eastAsia="Kaiti TC" w:hAnsi="Kaiti TC" w:cs="Kaiti TC"/>
          <w:b/>
          <w:bCs/>
          <w:color w:val="000000"/>
          <w:sz w:val="28"/>
          <w:szCs w:val="28"/>
          <w:bdr w:val="none" w:sz="0" w:space="0" w:color="auto" w:frame="1"/>
          <w:lang w:eastAsia="zh-TW"/>
        </w:rPr>
        <w:t>有執色等一一極微，不和集時非五識境；共和集位，展轉相資有麤相生</w:t>
      </w:r>
      <w:r w:rsidRPr="00395161">
        <w:rPr>
          <w:rFonts w:ascii="Kaiti TC" w:eastAsia="Kaiti TC" w:hAnsi="Kaiti TC" w:cs="Kaiti TC"/>
          <w:b/>
          <w:bCs/>
          <w:color w:val="FF0000"/>
          <w:sz w:val="21"/>
          <w:szCs w:val="21"/>
          <w:bdr w:val="none" w:sz="0" w:space="0" w:color="auto" w:frame="1"/>
          <w:lang w:eastAsia="zh-TW"/>
        </w:rPr>
        <w:t>（由於和集相資的力量，導致集合位中的所有極微共同顯現一總體極微麤相，此麤相仍屬極微，所以是實法可）</w:t>
      </w:r>
      <w:r w:rsidRPr="00395161">
        <w:rPr>
          <w:rFonts w:ascii="Kaiti TC" w:eastAsia="Kaiti TC" w:hAnsi="Kaiti TC" w:cs="Kaiti TC"/>
          <w:b/>
          <w:bCs/>
          <w:color w:val="000000"/>
          <w:sz w:val="28"/>
          <w:szCs w:val="28"/>
          <w:bdr w:val="none" w:sz="0" w:space="0" w:color="auto" w:frame="1"/>
          <w:lang w:eastAsia="zh-TW"/>
        </w:rPr>
        <w:t>為此識境，彼</w:t>
      </w:r>
      <w:r w:rsidRPr="00395161">
        <w:rPr>
          <w:rFonts w:ascii="Kaiti TC" w:eastAsia="Kaiti TC" w:hAnsi="Kaiti TC" w:cs="Kaiti TC"/>
          <w:b/>
          <w:bCs/>
          <w:color w:val="FF0000"/>
          <w:sz w:val="21"/>
          <w:szCs w:val="21"/>
          <w:bdr w:val="none" w:sz="0" w:space="0" w:color="auto" w:frame="1"/>
          <w:lang w:eastAsia="zh-TW"/>
        </w:rPr>
        <w:t>（麤）</w:t>
      </w:r>
      <w:r w:rsidRPr="00395161">
        <w:rPr>
          <w:rFonts w:ascii="Kaiti TC" w:eastAsia="Kaiti TC" w:hAnsi="Kaiti TC" w:cs="Kaiti TC"/>
          <w:b/>
          <w:bCs/>
          <w:color w:val="000000"/>
          <w:sz w:val="28"/>
          <w:szCs w:val="28"/>
          <w:bdr w:val="none" w:sz="0" w:space="0" w:color="auto" w:frame="1"/>
          <w:lang w:eastAsia="zh-TW"/>
        </w:rPr>
        <w:t>相實有，為此</w:t>
      </w:r>
      <w:r w:rsidRPr="00395161">
        <w:rPr>
          <w:rFonts w:ascii="Kaiti TC" w:eastAsia="Kaiti TC" w:hAnsi="Kaiti TC" w:cs="Kaiti TC"/>
          <w:b/>
          <w:bCs/>
          <w:color w:val="FF0000"/>
          <w:sz w:val="21"/>
          <w:szCs w:val="21"/>
          <w:bdr w:val="none" w:sz="0" w:space="0" w:color="auto" w:frame="1"/>
          <w:lang w:eastAsia="zh-TW"/>
        </w:rPr>
        <w:t>（眼識）</w:t>
      </w:r>
      <w:r w:rsidRPr="00395161">
        <w:rPr>
          <w:rFonts w:ascii="Kaiti TC" w:eastAsia="Kaiti TC" w:hAnsi="Kaiti TC" w:cs="Kaiti TC"/>
          <w:b/>
          <w:bCs/>
          <w:color w:val="000000"/>
          <w:sz w:val="28"/>
          <w:szCs w:val="28"/>
          <w:bdr w:val="none" w:sz="0" w:space="0" w:color="auto" w:frame="1"/>
          <w:lang w:eastAsia="zh-TW"/>
        </w:rPr>
        <w:t>所緣。彼執不然，共和集位與未集時，</w:t>
      </w:r>
      <w:r w:rsidRPr="00395161">
        <w:rPr>
          <w:rFonts w:ascii="Kaiti TC" w:eastAsia="Kaiti TC" w:hAnsi="Kaiti TC" w:cs="Kaiti TC"/>
          <w:b/>
          <w:bCs/>
          <w:color w:val="FF0000"/>
          <w:sz w:val="21"/>
          <w:szCs w:val="21"/>
          <w:bdr w:val="none" w:sz="0" w:space="0" w:color="auto" w:frame="1"/>
          <w:lang w:eastAsia="zh-TW"/>
        </w:rPr>
        <w:t>（極微）</w:t>
      </w:r>
      <w:r w:rsidRPr="00395161">
        <w:rPr>
          <w:rFonts w:ascii="Kaiti TC" w:eastAsia="Kaiti TC" w:hAnsi="Kaiti TC" w:cs="Kaiti TC"/>
          <w:b/>
          <w:bCs/>
          <w:color w:val="000000"/>
          <w:sz w:val="28"/>
          <w:szCs w:val="28"/>
          <w:bdr w:val="none" w:sz="0" w:space="0" w:color="auto" w:frame="1"/>
          <w:lang w:eastAsia="zh-TW"/>
        </w:rPr>
        <w:t>體相一故，</w:t>
      </w:r>
      <w:r w:rsidRPr="00395161">
        <w:rPr>
          <w:rFonts w:ascii="Kaiti TC" w:eastAsia="Kaiti TC" w:hAnsi="Kaiti TC" w:cs="Kaiti TC"/>
          <w:b/>
          <w:bCs/>
          <w:color w:val="FF0000"/>
          <w:sz w:val="21"/>
          <w:szCs w:val="21"/>
          <w:bdr w:val="none" w:sz="0" w:space="0" w:color="auto" w:frame="1"/>
          <w:lang w:eastAsia="zh-TW"/>
        </w:rPr>
        <w:t>（所以如果合成）</w:t>
      </w:r>
      <w:r w:rsidRPr="00395161">
        <w:rPr>
          <w:rFonts w:ascii="Kaiti TC" w:eastAsia="Kaiti TC" w:hAnsi="Kaiti TC" w:cs="Kaiti TC"/>
          <w:b/>
          <w:bCs/>
          <w:color w:val="000000"/>
          <w:sz w:val="28"/>
          <w:szCs w:val="28"/>
          <w:bdr w:val="none" w:sz="0" w:space="0" w:color="auto" w:frame="1"/>
          <w:lang w:eastAsia="zh-TW"/>
        </w:rPr>
        <w:t>瓶、甌等物極微</w:t>
      </w:r>
      <w:r w:rsidRPr="00395161">
        <w:rPr>
          <w:rFonts w:ascii="Kaiti TC" w:eastAsia="Kaiti TC" w:hAnsi="Kaiti TC" w:cs="Kaiti TC"/>
          <w:b/>
          <w:bCs/>
          <w:color w:val="FF0000"/>
          <w:sz w:val="21"/>
          <w:szCs w:val="21"/>
          <w:bdr w:val="none" w:sz="0" w:space="0" w:color="auto" w:frame="1"/>
          <w:lang w:eastAsia="zh-TW"/>
        </w:rPr>
        <w:t>（數目相）</w:t>
      </w:r>
      <w:r w:rsidRPr="00395161">
        <w:rPr>
          <w:rFonts w:ascii="Kaiti TC" w:eastAsia="Kaiti TC" w:hAnsi="Kaiti TC" w:cs="Kaiti TC"/>
          <w:b/>
          <w:bCs/>
          <w:color w:val="000000"/>
          <w:sz w:val="28"/>
          <w:szCs w:val="28"/>
          <w:bdr w:val="none" w:sz="0" w:space="0" w:color="auto" w:frame="1"/>
          <w:lang w:eastAsia="zh-TW"/>
        </w:rPr>
        <w:t>等者</w:t>
      </w:r>
      <w:r w:rsidRPr="00395161">
        <w:rPr>
          <w:rFonts w:ascii="Kaiti TC" w:eastAsia="Kaiti TC" w:hAnsi="Kaiti TC" w:cs="Kaiti TC"/>
          <w:b/>
          <w:bCs/>
          <w:color w:val="FF0000"/>
          <w:sz w:val="21"/>
          <w:szCs w:val="21"/>
          <w:bdr w:val="none" w:sz="0" w:space="0" w:color="auto" w:frame="1"/>
          <w:lang w:eastAsia="zh-TW"/>
        </w:rPr>
        <w:t>（由於和集相資的力量相等，</w:t>
      </w:r>
      <w:r w:rsidRPr="00395161">
        <w:rPr>
          <w:rFonts w:ascii="Kaiti TC" w:eastAsia="Kaiti TC" w:hAnsi="Kaiti TC" w:cs="Kaiti TC"/>
          <w:b/>
          <w:bCs/>
          <w:color w:val="FF0000"/>
          <w:sz w:val="21"/>
          <w:szCs w:val="21"/>
          <w:shd w:val="clear" w:color="auto" w:fill="FFFFFF"/>
          <w:lang w:eastAsia="zh-TW"/>
        </w:rPr>
        <w:t>所以</w:t>
      </w:r>
      <w:r w:rsidRPr="00395161">
        <w:rPr>
          <w:rFonts w:ascii="Kaiti TC" w:eastAsia="Kaiti TC" w:hAnsi="Kaiti TC" w:cs="Kaiti TC"/>
          <w:b/>
          <w:bCs/>
          <w:color w:val="FF0000"/>
          <w:sz w:val="21"/>
          <w:szCs w:val="21"/>
          <w:bdr w:val="none" w:sz="0" w:space="0" w:color="auto" w:frame="1"/>
          <w:lang w:eastAsia="zh-TW"/>
        </w:rPr>
        <w:t>瓶甌應該看起來一樣，因為）</w:t>
      </w:r>
      <w:r w:rsidRPr="00395161">
        <w:rPr>
          <w:rFonts w:ascii="Kaiti TC" w:eastAsia="Kaiti TC" w:hAnsi="Kaiti TC" w:cs="Kaiti TC"/>
          <w:b/>
          <w:bCs/>
          <w:color w:val="000000"/>
          <w:sz w:val="28"/>
          <w:szCs w:val="28"/>
          <w:bdr w:val="none" w:sz="0" w:space="0" w:color="auto" w:frame="1"/>
          <w:lang w:eastAsia="zh-TW"/>
        </w:rPr>
        <w:t>緣彼相識應無別故。</w:t>
      </w:r>
      <w:r w:rsidRPr="00395161">
        <w:rPr>
          <w:rFonts w:ascii="Kaiti TC" w:eastAsia="Kaiti TC" w:hAnsi="Kaiti TC" w:cs="Kaiti TC"/>
          <w:b/>
          <w:bCs/>
          <w:color w:val="FF0000"/>
          <w:sz w:val="21"/>
          <w:szCs w:val="21"/>
          <w:bdr w:val="none" w:sz="0" w:space="0" w:color="auto" w:frame="1"/>
          <w:lang w:eastAsia="zh-TW"/>
        </w:rPr>
        <w:t>（但見兩者不同，可見得五識的所緣境非集合位中極微所現麤相。若因）</w:t>
      </w:r>
      <w:r w:rsidRPr="00395161">
        <w:rPr>
          <w:rFonts w:ascii="Kaiti TC" w:eastAsia="Kaiti TC" w:hAnsi="Kaiti TC" w:cs="Kaiti TC"/>
          <w:b/>
          <w:bCs/>
          <w:color w:val="000000"/>
          <w:sz w:val="28"/>
          <w:szCs w:val="28"/>
          <w:bdr w:val="none" w:sz="0" w:space="0" w:color="auto" w:frame="1"/>
          <w:lang w:eastAsia="zh-TW"/>
        </w:rPr>
        <w:t>共和集位</w:t>
      </w:r>
      <w:r w:rsidRPr="00395161">
        <w:rPr>
          <w:rFonts w:ascii="Kaiti TC" w:eastAsia="Kaiti TC" w:hAnsi="Kaiti TC" w:cs="Kaiti TC"/>
          <w:b/>
          <w:bCs/>
          <w:color w:val="FF0000"/>
          <w:sz w:val="21"/>
          <w:szCs w:val="21"/>
          <w:bdr w:val="none" w:sz="0" w:space="0" w:color="auto" w:frame="1"/>
          <w:lang w:eastAsia="zh-TW"/>
        </w:rPr>
        <w:t>（的作用，使瓶甌看起來不同，則瓶甌到底哪個是極微的相？故可證明麤相不是極微相</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FF0000"/>
          <w:sz w:val="21"/>
          <w:szCs w:val="21"/>
          <w:bdr w:val="none" w:sz="0" w:space="0" w:color="auto" w:frame="1"/>
          <w:lang w:eastAsia="zh-TW"/>
        </w:rPr>
        <w:t>或者說共集合時，）</w:t>
      </w:r>
      <w:r w:rsidRPr="00395161">
        <w:rPr>
          <w:rFonts w:ascii="Kaiti TC" w:eastAsia="Kaiti TC" w:hAnsi="Kaiti TC" w:cs="Kaiti TC"/>
          <w:b/>
          <w:bCs/>
          <w:color w:val="000000"/>
          <w:sz w:val="28"/>
          <w:szCs w:val="28"/>
          <w:bdr w:val="none" w:sz="0" w:space="0" w:color="auto" w:frame="1"/>
          <w:lang w:eastAsia="zh-TW"/>
        </w:rPr>
        <w:t>一一極微各各應捨微圓相故。</w:t>
      </w:r>
      <w:r w:rsidRPr="00395161">
        <w:rPr>
          <w:rFonts w:ascii="Kaiti TC" w:eastAsia="Kaiti TC" w:hAnsi="Kaiti TC" w:cs="Kaiti TC"/>
          <w:b/>
          <w:bCs/>
          <w:color w:val="FF0000"/>
          <w:sz w:val="21"/>
          <w:szCs w:val="21"/>
          <w:bdr w:val="none" w:sz="0" w:space="0" w:color="auto" w:frame="1"/>
          <w:lang w:eastAsia="zh-TW"/>
        </w:rPr>
        <w:t>（但極微是真實法，怎會失去原本的圓相？可見得瓶甌看起來不同，不在於組成它們的極微</w:t>
      </w:r>
      <w:r w:rsidRPr="00395161">
        <w:rPr>
          <w:rFonts w:ascii="Kaiti TC" w:eastAsia="Kaiti TC" w:hAnsi="Kaiti TC" w:cs="Kaiti TC"/>
          <w:b/>
          <w:bCs/>
          <w:color w:val="FF0000"/>
          <w:sz w:val="21"/>
          <w:szCs w:val="21"/>
          <w:bdr w:val="none" w:sz="0" w:space="0" w:color="auto" w:frame="1"/>
        </w:rPr>
        <w:t>，也不是輾轉相資的力量）</w:t>
      </w:r>
      <w:r w:rsidRPr="00395161">
        <w:rPr>
          <w:rFonts w:ascii="Kaiti TC" w:eastAsia="Kaiti TC" w:hAnsi="Kaiti TC" w:cs="Kaiti TC"/>
          <w:b/>
          <w:bCs/>
          <w:color w:val="FF0000"/>
          <w:sz w:val="21"/>
          <w:szCs w:val="21"/>
          <w:bdr w:val="none" w:sz="0" w:space="0" w:color="auto" w:frame="1"/>
          <w:lang w:eastAsia="zh-TW"/>
        </w:rPr>
        <w:t>。</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FF0000"/>
          <w:sz w:val="21"/>
          <w:szCs w:val="21"/>
          <w:bdr w:val="none" w:sz="0" w:space="0" w:color="auto" w:frame="1"/>
          <w:lang w:eastAsia="zh-TW"/>
        </w:rPr>
        <w:t>若眼識認識的對象就是</w:t>
      </w:r>
      <w:r w:rsidRPr="00395161">
        <w:rPr>
          <w:rFonts w:ascii="Kaiti TC" w:eastAsia="Kaiti TC" w:hAnsi="Kaiti TC" w:cs="Kaiti TC"/>
          <w:b/>
          <w:bCs/>
          <w:color w:val="FF0000"/>
          <w:sz w:val="21"/>
          <w:szCs w:val="21"/>
          <w:bdr w:val="none" w:sz="0" w:space="0" w:color="auto" w:frame="1"/>
        </w:rPr>
        <w:t>集合</w:t>
      </w:r>
      <w:r w:rsidRPr="00395161">
        <w:rPr>
          <w:rFonts w:ascii="Kaiti TC" w:eastAsia="Kaiti TC" w:hAnsi="Kaiti TC" w:cs="Kaiti TC"/>
          <w:b/>
          <w:bCs/>
          <w:color w:val="FF0000"/>
          <w:sz w:val="21"/>
          <w:szCs w:val="21"/>
          <w:bdr w:val="none" w:sz="0" w:space="0" w:color="auto" w:frame="1"/>
          <w:lang w:eastAsia="zh-TW"/>
        </w:rPr>
        <w:t>位中的極微相，則認識瓶、甌麤相的眼識應該也能看到極微。實際上）</w:t>
      </w:r>
      <w:r w:rsidRPr="00395161">
        <w:rPr>
          <w:rFonts w:ascii="Kaiti TC" w:eastAsia="Kaiti TC" w:hAnsi="Kaiti TC" w:cs="Kaiti TC"/>
          <w:b/>
          <w:bCs/>
          <w:color w:val="000000"/>
          <w:sz w:val="28"/>
          <w:szCs w:val="28"/>
          <w:bdr w:val="none" w:sz="0" w:space="0" w:color="auto" w:frame="1"/>
          <w:lang w:eastAsia="zh-TW"/>
        </w:rPr>
        <w:t>非</w:t>
      </w:r>
      <w:r w:rsidRPr="00395161">
        <w:rPr>
          <w:rFonts w:ascii="Kaiti TC" w:eastAsia="Kaiti TC" w:hAnsi="Kaiti TC" w:cs="Kaiti TC"/>
          <w:b/>
          <w:bCs/>
          <w:color w:val="FF0000"/>
          <w:sz w:val="21"/>
          <w:szCs w:val="21"/>
          <w:bdr w:val="none" w:sz="0" w:space="0" w:color="auto" w:frame="1"/>
          <w:lang w:eastAsia="zh-TW"/>
        </w:rPr>
        <w:t>（能認取瓶、甌的）</w:t>
      </w:r>
      <w:r w:rsidRPr="00395161">
        <w:rPr>
          <w:rFonts w:ascii="Kaiti TC" w:eastAsia="Kaiti TC" w:hAnsi="Kaiti TC" w:cs="Kaiti TC"/>
          <w:b/>
          <w:bCs/>
          <w:color w:val="000000"/>
          <w:sz w:val="28"/>
          <w:szCs w:val="28"/>
          <w:bdr w:val="none" w:sz="0" w:space="0" w:color="auto" w:frame="1"/>
          <w:lang w:eastAsia="zh-TW"/>
        </w:rPr>
        <w:t>麤相識</w:t>
      </w:r>
      <w:r w:rsidRPr="00395161">
        <w:rPr>
          <w:rFonts w:ascii="Kaiti TC" w:eastAsia="Kaiti TC" w:hAnsi="Kaiti TC" w:cs="Kaiti TC"/>
          <w:b/>
          <w:bCs/>
          <w:color w:val="FF0000"/>
          <w:sz w:val="21"/>
          <w:szCs w:val="21"/>
          <w:bdr w:val="none" w:sz="0" w:space="0" w:color="auto" w:frame="1"/>
          <w:lang w:eastAsia="zh-TW"/>
        </w:rPr>
        <w:t>（也能）</w:t>
      </w:r>
      <w:r w:rsidRPr="00395161">
        <w:rPr>
          <w:rFonts w:ascii="Kaiti TC" w:eastAsia="Kaiti TC" w:hAnsi="Kaiti TC" w:cs="Kaiti TC"/>
          <w:b/>
          <w:bCs/>
          <w:color w:val="000000"/>
          <w:sz w:val="28"/>
          <w:szCs w:val="28"/>
          <w:bdr w:val="none" w:sz="0" w:space="0" w:color="auto" w:frame="1"/>
          <w:lang w:eastAsia="zh-TW"/>
        </w:rPr>
        <w:t>緣</w:t>
      </w:r>
      <w:r w:rsidRPr="00395161">
        <w:rPr>
          <w:rFonts w:ascii="Kaiti TC" w:eastAsia="Kaiti TC" w:hAnsi="Kaiti TC" w:cs="Kaiti TC"/>
          <w:b/>
          <w:bCs/>
          <w:color w:val="FF0000"/>
          <w:sz w:val="21"/>
          <w:szCs w:val="21"/>
          <w:bdr w:val="none" w:sz="0" w:space="0" w:color="auto" w:frame="1"/>
          <w:lang w:eastAsia="zh-TW"/>
        </w:rPr>
        <w:t>（取極微的）</w:t>
      </w:r>
      <w:r w:rsidRPr="00395161">
        <w:rPr>
          <w:rFonts w:ascii="Kaiti TC" w:eastAsia="Kaiti TC" w:hAnsi="Kaiti TC" w:cs="Kaiti TC"/>
          <w:b/>
          <w:bCs/>
          <w:color w:val="000000"/>
          <w:sz w:val="28"/>
          <w:szCs w:val="28"/>
          <w:bdr w:val="none" w:sz="0" w:space="0" w:color="auto" w:frame="1"/>
          <w:lang w:eastAsia="zh-TW"/>
        </w:rPr>
        <w:t>細相境，勿餘境識緣餘境故</w:t>
      </w:r>
      <w:r w:rsidRPr="00395161">
        <w:rPr>
          <w:rFonts w:ascii="Kaiti TC" w:eastAsia="Kaiti TC" w:hAnsi="Kaiti TC" w:cs="Kaiti TC"/>
          <w:b/>
          <w:bCs/>
          <w:color w:val="FF0000"/>
          <w:sz w:val="21"/>
          <w:szCs w:val="21"/>
          <w:bdr w:val="none" w:sz="0" w:space="0" w:color="auto" w:frame="1"/>
          <w:lang w:eastAsia="zh-TW"/>
        </w:rPr>
        <w:t>（否則就會出現眼識也能認取聲、味等，或</w:t>
      </w:r>
      <w:r w:rsidRPr="00395161">
        <w:rPr>
          <w:rFonts w:ascii="Kaiti TC" w:eastAsia="Kaiti TC" w:hAnsi="Kaiti TC" w:cs="Kaiti TC"/>
          <w:b/>
          <w:bCs/>
          <w:color w:val="FF0000"/>
          <w:bdr w:val="none" w:sz="0" w:space="0" w:color="auto" w:frame="1"/>
          <w:lang w:eastAsia="zh-TW"/>
        </w:rPr>
        <w:t>）</w:t>
      </w:r>
      <w:r w:rsidRPr="00395161">
        <w:rPr>
          <w:rFonts w:ascii="Kaiti TC" w:eastAsia="Kaiti TC" w:hAnsi="Kaiti TC" w:cs="Kaiti TC"/>
          <w:b/>
          <w:bCs/>
          <w:color w:val="000000"/>
          <w:sz w:val="28"/>
          <w:szCs w:val="28"/>
          <w:bdr w:val="none" w:sz="0" w:space="0" w:color="auto" w:frame="1"/>
          <w:lang w:eastAsia="zh-TW"/>
        </w:rPr>
        <w:t>一識應緣一切境故。許有極微，尚致此失，況無識外真實極微。由此定知，自識所變似色等相，為</w:t>
      </w:r>
      <w:r w:rsidRPr="00395161">
        <w:rPr>
          <w:rFonts w:ascii="Kaiti TC" w:eastAsia="Kaiti TC" w:hAnsi="Kaiti TC" w:cs="Kaiti TC"/>
          <w:b/>
          <w:bCs/>
          <w:color w:val="FF0000"/>
          <w:sz w:val="21"/>
          <w:szCs w:val="21"/>
          <w:bdr w:val="none" w:sz="0" w:space="0" w:color="auto" w:frame="1"/>
          <w:lang w:eastAsia="zh-TW"/>
        </w:rPr>
        <w:t>（親）</w:t>
      </w:r>
      <w:r w:rsidRPr="00395161">
        <w:rPr>
          <w:rFonts w:ascii="Kaiti TC" w:eastAsia="Kaiti TC" w:hAnsi="Kaiti TC" w:cs="Kaiti TC"/>
          <w:b/>
          <w:bCs/>
          <w:color w:val="000000"/>
          <w:sz w:val="28"/>
          <w:szCs w:val="28"/>
          <w:bdr w:val="none" w:sz="0" w:space="0" w:color="auto" w:frame="1"/>
          <w:lang w:eastAsia="zh-TW"/>
        </w:rPr>
        <w:t>所緣緣，見</w:t>
      </w:r>
      <w:r w:rsidRPr="00395161">
        <w:rPr>
          <w:rFonts w:ascii="Kaiti TC" w:eastAsia="Kaiti TC" w:hAnsi="Kaiti TC" w:cs="Kaiti TC"/>
          <w:b/>
          <w:bCs/>
          <w:color w:val="FF0000"/>
          <w:sz w:val="21"/>
          <w:szCs w:val="21"/>
          <w:bdr w:val="none" w:sz="0" w:space="0" w:color="auto" w:frame="1"/>
          <w:lang w:eastAsia="zh-TW"/>
        </w:rPr>
        <w:t>（分）</w:t>
      </w:r>
      <w:r w:rsidRPr="00395161">
        <w:rPr>
          <w:rFonts w:ascii="Kaiti TC" w:eastAsia="Kaiti TC" w:hAnsi="Kaiti TC" w:cs="Kaiti TC"/>
          <w:b/>
          <w:bCs/>
          <w:color w:val="000000"/>
          <w:sz w:val="28"/>
          <w:szCs w:val="28"/>
          <w:bdr w:val="none" w:sz="0" w:space="0" w:color="auto" w:frame="1"/>
          <w:lang w:eastAsia="zh-TW"/>
        </w:rPr>
        <w:t>託彼生，帶彼相</w:t>
      </w:r>
      <w:r w:rsidRPr="00395161">
        <w:rPr>
          <w:rFonts w:ascii="Kaiti TC" w:eastAsia="Kaiti TC" w:hAnsi="Kaiti TC" w:cs="Kaiti TC"/>
          <w:b/>
          <w:bCs/>
          <w:color w:val="FF0000"/>
          <w:sz w:val="21"/>
          <w:szCs w:val="21"/>
          <w:bdr w:val="none" w:sz="0" w:space="0" w:color="auto" w:frame="1"/>
          <w:lang w:eastAsia="zh-TW"/>
        </w:rPr>
        <w:t>（分，作為認識的對象）</w:t>
      </w:r>
      <w:r w:rsidRPr="00395161">
        <w:rPr>
          <w:rFonts w:ascii="Kaiti TC" w:eastAsia="Kaiti TC" w:hAnsi="Kaiti TC" w:cs="Kaiti TC"/>
          <w:b/>
          <w:bCs/>
          <w:color w:val="000000"/>
          <w:sz w:val="28"/>
          <w:szCs w:val="28"/>
          <w:bdr w:val="none" w:sz="0" w:space="0" w:color="auto" w:frame="1"/>
          <w:lang w:eastAsia="zh-TW"/>
        </w:rPr>
        <w:t>故</w:t>
      </w:r>
      <w:r w:rsidRPr="00395161">
        <w:rPr>
          <w:rFonts w:ascii="Kaiti TC" w:eastAsia="Kaiti TC" w:hAnsi="Kaiti TC" w:cs="Kaiti TC"/>
          <w:b/>
          <w:bCs/>
          <w:sz w:val="28"/>
          <w:szCs w:val="28"/>
          <w:bdr w:val="none" w:sz="0" w:space="0" w:color="auto" w:frame="1"/>
          <w:lang w:eastAsia="zh-TW"/>
        </w:rPr>
        <w:t>。</w:t>
      </w:r>
      <w:r w:rsidRPr="00395161">
        <w:rPr>
          <w:rFonts w:ascii="Kaiti TC" w:eastAsia="Kaiti TC" w:hAnsi="Kaiti TC" w:cs="Kaiti TC"/>
          <w:b/>
          <w:bCs/>
          <w:color w:val="FF0000"/>
          <w:sz w:val="21"/>
          <w:szCs w:val="21"/>
          <w:bdr w:val="none" w:sz="0" w:space="0" w:color="auto" w:frame="1"/>
          <w:lang w:eastAsia="zh-TW"/>
        </w:rPr>
        <w:t>（</w:t>
      </w:r>
      <w:r w:rsidRPr="00395161">
        <w:rPr>
          <w:rFonts w:ascii="Kaiti TC" w:eastAsia="Kaiti TC" w:hAnsi="Kaiti TC" w:cs="Kaiti TC"/>
          <w:b/>
          <w:bCs/>
          <w:color w:val="FF0000"/>
          <w:sz w:val="21"/>
          <w:szCs w:val="21"/>
          <w:shd w:val="clear" w:color="auto" w:fill="FFFFFF"/>
          <w:lang w:eastAsia="zh-TW"/>
        </w:rPr>
        <w:t>自識見分托彼相分而生，還能帶彼相分而起，才可做所緣緣。</w:t>
      </w:r>
      <w:r w:rsidRPr="00395161">
        <w:rPr>
          <w:rFonts w:ascii="Kaiti TC" w:eastAsia="Kaiti TC" w:hAnsi="Kaiti TC" w:cs="Kaiti TC"/>
          <w:b/>
          <w:bCs/>
          <w:color w:val="FF0000"/>
          <w:sz w:val="21"/>
          <w:szCs w:val="21"/>
          <w:bdr w:val="none" w:sz="0" w:space="0" w:color="auto" w:frame="1"/>
          <w:lang w:eastAsia="zh-TW"/>
        </w:rPr>
        <w:t>）</w:t>
      </w:r>
    </w:p>
    <w:p w14:paraId="7716A479" w14:textId="77777777" w:rsidR="00395161" w:rsidRPr="00395161" w:rsidRDefault="00395161" w:rsidP="00395161">
      <w:pPr>
        <w:pStyle w:val="NormalWeb"/>
        <w:spacing w:before="0" w:beforeAutospacing="0" w:after="0" w:afterAutospacing="0"/>
        <w:textAlignment w:val="baseline"/>
        <w:rPr>
          <w:rFonts w:ascii="Kaiti TC" w:eastAsia="Kaiti TC" w:hAnsi="Kaiti TC" w:cs="Kaiti TC"/>
          <w:b/>
          <w:bCs/>
          <w:color w:val="000000"/>
          <w:sz w:val="28"/>
          <w:szCs w:val="28"/>
          <w:bdr w:val="none" w:sz="0" w:space="0" w:color="auto" w:frame="1"/>
        </w:rPr>
      </w:pPr>
    </w:p>
    <w:p w14:paraId="3AB09ABC" w14:textId="77777777" w:rsidR="00395161" w:rsidRPr="00395161" w:rsidRDefault="00395161" w:rsidP="00395161">
      <w:pPr>
        <w:pStyle w:val="NormalWeb"/>
        <w:spacing w:before="0" w:beforeAutospacing="0" w:after="0" w:afterAutospacing="0"/>
        <w:textAlignment w:val="baseline"/>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FF"/>
          <w:sz w:val="21"/>
          <w:szCs w:val="21"/>
          <w:bdr w:val="none" w:sz="0" w:space="0" w:color="auto" w:frame="1"/>
          <w:lang w:eastAsia="zh-TW"/>
        </w:rPr>
        <w:t>後期一切有部認為，極微在集合時還保持了各自主體，因為有主體，所以是實法。因為極微能聚合在一起，所以有“能生”的作用，也就是有“緣”的作用。由於極微的聚集相資的力量，導致所有極微共現一整體麤相，可做為所緣，故有所緣緣的作用。</w:t>
      </w:r>
      <w:r w:rsidRPr="00395161">
        <w:rPr>
          <w:rFonts w:ascii="Kaiti TC" w:eastAsia="Kaiti TC" w:hAnsi="Kaiti TC" w:cs="Kaiti TC"/>
          <w:b/>
          <w:bCs/>
          <w:color w:val="0000FF"/>
          <w:sz w:val="21"/>
          <w:szCs w:val="21"/>
          <w:bdr w:val="none" w:sz="0" w:space="0" w:color="auto" w:frame="1"/>
        </w:rPr>
        <w:t>小乘認為，極微非五識境，共集合時保持二相，1 本微圓相，2 新和集相。這種保持極微相的集合體可做所緣緣。</w:t>
      </w:r>
    </w:p>
    <w:p w14:paraId="242D03FA" w14:textId="77777777" w:rsidR="00395161" w:rsidRPr="00395161" w:rsidRDefault="00395161" w:rsidP="00395161">
      <w:pPr>
        <w:pStyle w:val="NormalWeb"/>
        <w:spacing w:before="0" w:beforeAutospacing="0" w:after="0" w:afterAutospacing="0"/>
        <w:textAlignment w:val="baseline"/>
        <w:rPr>
          <w:rFonts w:ascii="Kaiti TC" w:eastAsia="Kaiti TC" w:hAnsi="Kaiti TC" w:cs="Kaiti TC"/>
          <w:b/>
          <w:bCs/>
          <w:color w:val="000000"/>
          <w:sz w:val="28"/>
          <w:szCs w:val="28"/>
          <w:bdr w:val="none" w:sz="0" w:space="0" w:color="auto" w:frame="1"/>
          <w:lang w:eastAsia="zh-TW"/>
        </w:rPr>
      </w:pPr>
      <w:r w:rsidRPr="00395161">
        <w:rPr>
          <w:rFonts w:ascii="Kaiti TC" w:eastAsia="Kaiti TC" w:hAnsi="Kaiti TC" w:cs="Kaiti TC"/>
          <w:b/>
          <w:bCs/>
          <w:color w:val="000000"/>
          <w:sz w:val="28"/>
          <w:szCs w:val="28"/>
          <w:bdr w:val="none" w:sz="0" w:space="0" w:color="auto" w:frame="1"/>
          <w:lang w:eastAsia="zh-TW"/>
        </w:rPr>
        <w:t> </w:t>
      </w:r>
    </w:p>
    <w:p w14:paraId="6DFE53F3" w14:textId="77777777" w:rsidR="00395161" w:rsidRPr="00395161" w:rsidRDefault="00395161" w:rsidP="00395161">
      <w:pPr>
        <w:pStyle w:val="NormalWeb"/>
        <w:spacing w:before="0" w:beforeAutospacing="0" w:after="0" w:afterAutospacing="0"/>
        <w:textAlignment w:val="baseline"/>
        <w:rPr>
          <w:rFonts w:ascii="Kaiti TC" w:eastAsia="Kaiti TC" w:hAnsi="Kaiti TC" w:cs="Kaiti TC"/>
          <w:b/>
          <w:bCs/>
          <w:color w:val="000000"/>
          <w:sz w:val="28"/>
          <w:szCs w:val="28"/>
          <w:bdr w:val="none" w:sz="0" w:space="0" w:color="auto" w:frame="1"/>
          <w:lang w:eastAsia="zh-TW"/>
        </w:rPr>
      </w:pPr>
      <w:r w:rsidRPr="00395161">
        <w:rPr>
          <w:rFonts w:ascii="Kaiti TC" w:eastAsia="Kaiti TC" w:hAnsi="Kaiti TC" w:cs="Kaiti TC"/>
          <w:b/>
          <w:bCs/>
          <w:color w:val="000000"/>
          <w:sz w:val="28"/>
          <w:szCs w:val="28"/>
          <w:bdr w:val="none" w:sz="0" w:space="0" w:color="auto" w:frame="1"/>
          <w:lang w:eastAsia="zh-TW"/>
        </w:rPr>
        <w:lastRenderedPageBreak/>
        <w:t>然識變時，隨量大小，頓現一相，非別變作眾多極微合成一物。為執麤色有實體者，佛說極微，令其除析，非謂諸色實有極微。諸瑜伽師以假想慧，於麤色相漸次除析，至不可析，假說極微。雖此極微猶有方分，而不可析，若更析之，便似空現，不名為色，故說極微是色邊際。由此應知，諸有對色皆識變現，非極微成。</w:t>
      </w:r>
    </w:p>
    <w:p w14:paraId="50E79214" w14:textId="77777777" w:rsidR="00395161" w:rsidRPr="00395161" w:rsidRDefault="00395161" w:rsidP="00395161">
      <w:pPr>
        <w:pStyle w:val="NormalWeb"/>
        <w:spacing w:before="0" w:beforeAutospacing="0" w:after="0" w:afterAutospacing="0"/>
        <w:textAlignment w:val="baseline"/>
        <w:rPr>
          <w:rFonts w:ascii="Kaiti TC" w:eastAsia="Kaiti TC" w:hAnsi="Kaiti TC" w:cs="Kaiti TC"/>
          <w:b/>
          <w:bCs/>
          <w:color w:val="000000"/>
          <w:sz w:val="28"/>
          <w:szCs w:val="28"/>
          <w:bdr w:val="none" w:sz="0" w:space="0" w:color="auto" w:frame="1"/>
          <w:lang w:eastAsia="zh-TW"/>
        </w:rPr>
      </w:pPr>
      <w:r w:rsidRPr="00395161">
        <w:rPr>
          <w:rFonts w:ascii="Kaiti TC" w:eastAsia="Kaiti TC" w:hAnsi="Kaiti TC" w:cs="Kaiti TC"/>
          <w:b/>
          <w:bCs/>
          <w:color w:val="000000"/>
          <w:sz w:val="28"/>
          <w:szCs w:val="28"/>
          <w:bdr w:val="none" w:sz="0" w:space="0" w:color="auto" w:frame="1"/>
          <w:lang w:eastAsia="zh-TW"/>
        </w:rPr>
        <w:t> </w:t>
      </w:r>
    </w:p>
    <w:p w14:paraId="5EDBEC65" w14:textId="77777777" w:rsidR="00395161" w:rsidRPr="00395161" w:rsidRDefault="00395161" w:rsidP="00395161">
      <w:pPr>
        <w:pStyle w:val="NormalWeb"/>
        <w:spacing w:before="0" w:beforeAutospacing="0" w:after="0" w:afterAutospacing="0"/>
        <w:textAlignment w:val="baseline"/>
        <w:rPr>
          <w:rFonts w:ascii="Kaiti TC" w:eastAsia="Kaiti TC" w:hAnsi="Kaiti TC" w:cs="Kaiti TC"/>
          <w:b/>
          <w:bCs/>
          <w:color w:val="000000"/>
          <w:sz w:val="28"/>
          <w:szCs w:val="28"/>
          <w:bdr w:val="none" w:sz="0" w:space="0" w:color="auto" w:frame="1"/>
          <w:lang w:eastAsia="zh-TW"/>
        </w:rPr>
      </w:pPr>
      <w:r w:rsidRPr="00395161">
        <w:rPr>
          <w:rFonts w:ascii="Kaiti TC" w:eastAsia="Kaiti TC" w:hAnsi="Kaiti TC" w:cs="Kaiti TC"/>
          <w:b/>
          <w:bCs/>
          <w:color w:val="0000FF"/>
          <w:sz w:val="28"/>
          <w:szCs w:val="28"/>
          <w:bdr w:val="none" w:sz="0" w:space="0" w:color="auto" w:frame="1"/>
          <w:lang w:eastAsia="zh-TW"/>
        </w:rPr>
        <w:t># 破無對色及餘色法</w:t>
      </w:r>
    </w:p>
    <w:p w14:paraId="3608C472" w14:textId="77777777" w:rsidR="00395161" w:rsidRPr="00395161" w:rsidRDefault="00395161" w:rsidP="00395161">
      <w:pPr>
        <w:pStyle w:val="NormalWeb"/>
        <w:spacing w:before="0" w:beforeAutospacing="0" w:after="0" w:afterAutospacing="0"/>
        <w:textAlignment w:val="baseline"/>
        <w:rPr>
          <w:rFonts w:ascii="Kaiti TC" w:eastAsia="Kaiti TC" w:hAnsi="Kaiti TC" w:cs="Kaiti TC"/>
          <w:b/>
          <w:bCs/>
          <w:color w:val="000000"/>
          <w:sz w:val="28"/>
          <w:szCs w:val="28"/>
          <w:bdr w:val="none" w:sz="0" w:space="0" w:color="auto" w:frame="1"/>
          <w:lang w:eastAsia="zh-TW"/>
        </w:rPr>
      </w:pPr>
      <w:r w:rsidRPr="00395161">
        <w:rPr>
          <w:rFonts w:ascii="Kaiti TC" w:eastAsia="Kaiti TC" w:hAnsi="Kaiti TC" w:cs="Kaiti TC"/>
          <w:b/>
          <w:bCs/>
          <w:color w:val="000000"/>
          <w:sz w:val="28"/>
          <w:szCs w:val="28"/>
          <w:bdr w:val="none" w:sz="0" w:space="0" w:color="auto" w:frame="1"/>
          <w:lang w:eastAsia="zh-TW"/>
        </w:rPr>
        <w:t> </w:t>
      </w:r>
    </w:p>
    <w:p w14:paraId="09651685" w14:textId="77777777" w:rsidR="00395161" w:rsidRPr="00395161" w:rsidRDefault="00395161" w:rsidP="00395161">
      <w:pPr>
        <w:pStyle w:val="NormalWeb"/>
        <w:spacing w:before="0" w:beforeAutospacing="0" w:after="0" w:afterAutospacing="0"/>
        <w:textAlignment w:val="baseline"/>
        <w:rPr>
          <w:rFonts w:ascii="Kaiti TC" w:eastAsia="Kaiti TC" w:hAnsi="Kaiti TC" w:cs="Kaiti TC"/>
          <w:b/>
          <w:bCs/>
          <w:color w:val="000000"/>
          <w:sz w:val="28"/>
          <w:szCs w:val="28"/>
          <w:bdr w:val="none" w:sz="0" w:space="0" w:color="auto" w:frame="1"/>
          <w:lang w:eastAsia="zh-TW"/>
        </w:rPr>
      </w:pPr>
      <w:r w:rsidRPr="00395161">
        <w:rPr>
          <w:rFonts w:ascii="Kaiti TC" w:eastAsia="Kaiti TC" w:hAnsi="Kaiti TC" w:cs="Kaiti TC"/>
          <w:b/>
          <w:bCs/>
          <w:color w:val="000000"/>
          <w:sz w:val="28"/>
          <w:szCs w:val="28"/>
          <w:bdr w:val="none" w:sz="0" w:space="0" w:color="auto" w:frame="1"/>
          <w:lang w:eastAsia="zh-TW"/>
        </w:rPr>
        <w:t>餘無對色是此類故</w:t>
      </w:r>
      <w:r w:rsidRPr="00395161">
        <w:rPr>
          <w:rFonts w:ascii="Kaiti TC" w:eastAsia="Kaiti TC" w:hAnsi="Kaiti TC" w:cs="Kaiti TC"/>
          <w:b/>
          <w:bCs/>
          <w:color w:val="FF0000"/>
          <w:sz w:val="21"/>
          <w:szCs w:val="21"/>
          <w:bdr w:val="none" w:sz="0" w:space="0" w:color="auto" w:frame="1"/>
          <w:lang w:eastAsia="zh-TW"/>
        </w:rPr>
        <w:t>（無對色與有對色同屬色法之類）</w:t>
      </w:r>
      <w:r w:rsidRPr="00395161">
        <w:rPr>
          <w:rFonts w:ascii="Kaiti TC" w:eastAsia="Kaiti TC" w:hAnsi="Kaiti TC" w:cs="Kaiti TC"/>
          <w:b/>
          <w:bCs/>
          <w:color w:val="000000"/>
          <w:sz w:val="28"/>
          <w:szCs w:val="28"/>
          <w:bdr w:val="none" w:sz="0" w:space="0" w:color="auto" w:frame="1"/>
          <w:lang w:eastAsia="zh-TW"/>
        </w:rPr>
        <w:t>，亦非實有。或無對故</w:t>
      </w:r>
      <w:r w:rsidRPr="00395161">
        <w:rPr>
          <w:rFonts w:ascii="Kaiti TC" w:eastAsia="Kaiti TC" w:hAnsi="Kaiti TC" w:cs="Kaiti TC"/>
          <w:b/>
          <w:bCs/>
          <w:color w:val="FF0000"/>
          <w:sz w:val="21"/>
          <w:szCs w:val="21"/>
          <w:bdr w:val="none" w:sz="0" w:space="0" w:color="auto" w:frame="1"/>
          <w:lang w:eastAsia="zh-TW"/>
        </w:rPr>
        <w:t>（沒有質礙）</w:t>
      </w:r>
      <w:r w:rsidRPr="00395161">
        <w:rPr>
          <w:rFonts w:ascii="Kaiti TC" w:eastAsia="Kaiti TC" w:hAnsi="Kaiti TC" w:cs="Kaiti TC"/>
          <w:b/>
          <w:bCs/>
          <w:color w:val="000000"/>
          <w:sz w:val="28"/>
          <w:szCs w:val="28"/>
          <w:bdr w:val="none" w:sz="0" w:space="0" w:color="auto" w:frame="1"/>
          <w:lang w:eastAsia="zh-TW"/>
        </w:rPr>
        <w:t>，如心、心所，定非實色。諸有對色現有色相，以理推究，離識尚無，況無對色，現無色相而可說為真實色法？</w:t>
      </w:r>
    </w:p>
    <w:p w14:paraId="061D9C46" w14:textId="77777777" w:rsidR="00395161" w:rsidRPr="00395161" w:rsidRDefault="00395161" w:rsidP="00395161">
      <w:pPr>
        <w:pStyle w:val="NormalWeb"/>
        <w:spacing w:before="0" w:beforeAutospacing="0" w:after="0" w:afterAutospacing="0"/>
        <w:textAlignment w:val="baseline"/>
        <w:rPr>
          <w:rFonts w:ascii="Kaiti TC" w:eastAsia="Kaiti TC" w:hAnsi="Kaiti TC" w:cs="Kaiti TC"/>
          <w:b/>
          <w:bCs/>
          <w:color w:val="000000"/>
          <w:sz w:val="28"/>
          <w:szCs w:val="28"/>
          <w:bdr w:val="none" w:sz="0" w:space="0" w:color="auto" w:frame="1"/>
          <w:lang w:eastAsia="zh-TW"/>
        </w:rPr>
      </w:pPr>
      <w:r w:rsidRPr="00395161">
        <w:rPr>
          <w:rFonts w:ascii="Kaiti TC" w:eastAsia="Kaiti TC" w:hAnsi="Kaiti TC" w:cs="Kaiti TC"/>
          <w:b/>
          <w:bCs/>
          <w:color w:val="000000"/>
          <w:sz w:val="28"/>
          <w:szCs w:val="28"/>
          <w:bdr w:val="none" w:sz="0" w:space="0" w:color="auto" w:frame="1"/>
          <w:lang w:eastAsia="zh-TW"/>
        </w:rPr>
        <w:t> </w:t>
      </w:r>
    </w:p>
    <w:p w14:paraId="3900E67F" w14:textId="77777777" w:rsidR="00395161" w:rsidRPr="00395161" w:rsidRDefault="00395161" w:rsidP="00395161">
      <w:pPr>
        <w:pStyle w:val="NormalWeb"/>
        <w:spacing w:before="0" w:beforeAutospacing="0" w:after="0" w:afterAutospacing="0"/>
        <w:textAlignment w:val="baseline"/>
        <w:rPr>
          <w:rFonts w:ascii="Kaiti TC" w:eastAsia="Kaiti TC" w:hAnsi="Kaiti TC" w:cs="Kaiti TC"/>
          <w:b/>
          <w:bCs/>
          <w:color w:val="0000FF"/>
          <w:sz w:val="21"/>
          <w:szCs w:val="21"/>
          <w:bdr w:val="none" w:sz="0" w:space="0" w:color="auto" w:frame="1"/>
          <w:lang w:eastAsia="zh-TW"/>
        </w:rPr>
      </w:pPr>
      <w:r w:rsidRPr="00395161">
        <w:rPr>
          <w:rFonts w:ascii="Kaiti TC" w:eastAsia="Kaiti TC" w:hAnsi="Kaiti TC" w:cs="Kaiti TC"/>
          <w:b/>
          <w:bCs/>
          <w:color w:val="0000FF"/>
          <w:sz w:val="21"/>
          <w:szCs w:val="21"/>
          <w:bdr w:val="none" w:sz="0" w:space="0" w:color="auto" w:frame="1"/>
          <w:lang w:eastAsia="zh-TW"/>
        </w:rPr>
        <w:t>無對色就是法處所攝色，有五種：1 極略色，如五根、五境、四大種等物質極微；2 極廻色，指空界明暗色的極微，廻色就是明暗色；3 受所引色，相當於無表色，有律儀無表、不律儀無表、非律儀非不律儀無表；4 遍計所起色，也稱影像色，意識所起的影像，有形有相但無作用；5 自在所生色，就是定果色，定力所變化的物質。唯識認為前四是假法，後一可以是實法，八地以上菩薩的定果色有物質作用。</w:t>
      </w:r>
    </w:p>
    <w:p w14:paraId="72977166" w14:textId="77777777" w:rsidR="00395161" w:rsidRPr="00395161" w:rsidRDefault="00395161" w:rsidP="00395161">
      <w:pPr>
        <w:pStyle w:val="NormalWeb"/>
        <w:spacing w:before="0" w:beforeAutospacing="0" w:after="0" w:afterAutospacing="0"/>
        <w:textAlignment w:val="baseline"/>
        <w:rPr>
          <w:rFonts w:ascii="Kaiti TC" w:eastAsia="Kaiti TC" w:hAnsi="Kaiti TC" w:cs="Kaiti TC"/>
          <w:b/>
          <w:bCs/>
          <w:color w:val="000000"/>
          <w:sz w:val="28"/>
          <w:szCs w:val="28"/>
          <w:bdr w:val="none" w:sz="0" w:space="0" w:color="auto" w:frame="1"/>
          <w:lang w:eastAsia="zh-TW"/>
        </w:rPr>
      </w:pPr>
      <w:r w:rsidRPr="00395161">
        <w:rPr>
          <w:rFonts w:ascii="Kaiti TC" w:eastAsia="Kaiti TC" w:hAnsi="Kaiti TC" w:cs="Kaiti TC"/>
          <w:b/>
          <w:bCs/>
          <w:color w:val="000000"/>
          <w:sz w:val="28"/>
          <w:szCs w:val="28"/>
          <w:bdr w:val="none" w:sz="0" w:space="0" w:color="auto" w:frame="1"/>
          <w:lang w:eastAsia="zh-TW"/>
        </w:rPr>
        <w:t> </w:t>
      </w:r>
    </w:p>
    <w:p w14:paraId="36E63909" w14:textId="77777777" w:rsidR="00395161" w:rsidRPr="00395161" w:rsidRDefault="00395161" w:rsidP="00395161">
      <w:pPr>
        <w:pStyle w:val="NormalWeb"/>
        <w:spacing w:before="0" w:beforeAutospacing="0" w:after="0" w:afterAutospacing="0"/>
        <w:textAlignment w:val="baseline"/>
        <w:rPr>
          <w:rFonts w:ascii="Kaiti TC" w:eastAsia="Kaiti TC" w:hAnsi="Kaiti TC" w:cs="Kaiti TC"/>
          <w:b/>
          <w:bCs/>
          <w:color w:val="000000"/>
          <w:sz w:val="28"/>
          <w:szCs w:val="28"/>
          <w:bdr w:val="none" w:sz="0" w:space="0" w:color="auto" w:frame="1"/>
          <w:lang w:eastAsia="zh-TW"/>
        </w:rPr>
      </w:pPr>
      <w:r w:rsidRPr="00395161">
        <w:rPr>
          <w:rFonts w:ascii="Kaiti TC" w:eastAsia="Kaiti TC" w:hAnsi="Kaiti TC" w:cs="Kaiti TC"/>
          <w:b/>
          <w:bCs/>
          <w:color w:val="000000"/>
          <w:sz w:val="28"/>
          <w:szCs w:val="28"/>
          <w:bdr w:val="none" w:sz="0" w:space="0" w:color="auto" w:frame="1"/>
          <w:lang w:eastAsia="zh-TW"/>
        </w:rPr>
        <w:t>“表</w:t>
      </w:r>
      <w:r w:rsidRPr="00395161">
        <w:rPr>
          <w:rFonts w:ascii="Kaiti TC" w:eastAsia="Kaiti TC" w:hAnsi="Kaiti TC" w:cs="Kaiti TC"/>
          <w:b/>
          <w:bCs/>
          <w:color w:val="FF0000"/>
          <w:sz w:val="21"/>
          <w:szCs w:val="21"/>
          <w:bdr w:val="none" w:sz="0" w:space="0" w:color="auto" w:frame="1"/>
          <w:lang w:eastAsia="zh-TW"/>
        </w:rPr>
        <w:t>（色）</w:t>
      </w:r>
      <w:r w:rsidRPr="00395161">
        <w:rPr>
          <w:rFonts w:ascii="Kaiti TC" w:eastAsia="Kaiti TC" w:hAnsi="Kaiti TC" w:cs="Kaiti TC"/>
          <w:b/>
          <w:bCs/>
          <w:color w:val="000000"/>
          <w:sz w:val="28"/>
          <w:szCs w:val="28"/>
          <w:bdr w:val="none" w:sz="0" w:space="0" w:color="auto" w:frame="1"/>
          <w:lang w:eastAsia="zh-TW"/>
        </w:rPr>
        <w:t>、無表色</w:t>
      </w:r>
      <w:r w:rsidRPr="00395161">
        <w:rPr>
          <w:rFonts w:ascii="Kaiti TC" w:eastAsia="Kaiti TC" w:hAnsi="Kaiti TC" w:cs="Kaiti TC"/>
          <w:b/>
          <w:bCs/>
          <w:color w:val="FF0000"/>
          <w:sz w:val="21"/>
          <w:szCs w:val="21"/>
          <w:bdr w:val="none" w:sz="0" w:space="0" w:color="auto" w:frame="1"/>
          <w:lang w:eastAsia="zh-TW"/>
        </w:rPr>
        <w:t>（</w:t>
      </w:r>
      <w:r w:rsidRPr="00395161">
        <w:rPr>
          <w:rFonts w:ascii="Kaiti TC" w:eastAsia="Kaiti TC" w:hAnsi="Kaiti TC" w:cs="Kaiti TC"/>
          <w:b/>
          <w:bCs/>
          <w:color w:val="FF0000"/>
          <w:sz w:val="21"/>
          <w:szCs w:val="21"/>
          <w:lang w:eastAsia="zh-TW"/>
        </w:rPr>
        <w:t>心理活動</w:t>
      </w:r>
      <w:r w:rsidRPr="00395161">
        <w:rPr>
          <w:rFonts w:ascii="Kaiti TC" w:eastAsia="Kaiti TC" w:hAnsi="Kaiti TC" w:cs="Kaiti TC"/>
          <w:b/>
          <w:bCs/>
          <w:color w:val="FF0000"/>
          <w:sz w:val="21"/>
          <w:szCs w:val="21"/>
          <w:bdr w:val="none" w:sz="0" w:space="0" w:color="auto" w:frame="1"/>
          <w:lang w:eastAsia="zh-TW"/>
        </w:rPr>
        <w:t>）</w:t>
      </w:r>
      <w:r w:rsidRPr="00395161">
        <w:rPr>
          <w:rFonts w:ascii="Kaiti TC" w:eastAsia="Kaiti TC" w:hAnsi="Kaiti TC" w:cs="Kaiti TC"/>
          <w:b/>
          <w:bCs/>
          <w:color w:val="000000"/>
          <w:sz w:val="28"/>
          <w:szCs w:val="28"/>
          <w:bdr w:val="none" w:sz="0" w:space="0" w:color="auto" w:frame="1"/>
          <w:lang w:eastAsia="zh-TW"/>
        </w:rPr>
        <w:t>豈非實有？”</w:t>
      </w:r>
      <w:r w:rsidRPr="00395161">
        <w:rPr>
          <w:rFonts w:ascii="Kaiti TC" w:eastAsia="Kaiti TC" w:hAnsi="Kaiti TC" w:cs="Kaiti TC"/>
          <w:b/>
          <w:bCs/>
          <w:color w:val="FF0000"/>
          <w:sz w:val="21"/>
          <w:szCs w:val="21"/>
          <w:bdr w:val="none" w:sz="0" w:space="0" w:color="auto" w:frame="1"/>
        </w:rPr>
        <w:t>（答：）</w:t>
      </w:r>
      <w:r w:rsidRPr="00395161">
        <w:rPr>
          <w:rFonts w:ascii="Kaiti TC" w:eastAsia="Kaiti TC" w:hAnsi="Kaiti TC" w:cs="Kaiti TC"/>
          <w:b/>
          <w:bCs/>
          <w:color w:val="000000"/>
          <w:sz w:val="28"/>
          <w:szCs w:val="28"/>
          <w:bdr w:val="none" w:sz="0" w:space="0" w:color="auto" w:frame="1"/>
          <w:lang w:eastAsia="zh-TW"/>
        </w:rPr>
        <w:t>此非實有，所以者何？且身表色，若是實有，以何為</w:t>
      </w:r>
      <w:r w:rsidRPr="00395161">
        <w:rPr>
          <w:rFonts w:ascii="Kaiti TC" w:eastAsia="Kaiti TC" w:hAnsi="Kaiti TC" w:cs="Kaiti TC"/>
          <w:b/>
          <w:bCs/>
          <w:color w:val="FF0000"/>
          <w:sz w:val="21"/>
          <w:szCs w:val="21"/>
          <w:bdr w:val="none" w:sz="0" w:space="0" w:color="auto" w:frame="1"/>
          <w:lang w:eastAsia="zh-TW"/>
        </w:rPr>
        <w:t>（實）</w:t>
      </w:r>
      <w:r w:rsidRPr="00395161">
        <w:rPr>
          <w:rFonts w:ascii="Kaiti TC" w:eastAsia="Kaiti TC" w:hAnsi="Kaiti TC" w:cs="Kaiti TC"/>
          <w:b/>
          <w:bCs/>
          <w:color w:val="000000"/>
          <w:sz w:val="28"/>
          <w:szCs w:val="28"/>
          <w:bdr w:val="none" w:sz="0" w:space="0" w:color="auto" w:frame="1"/>
          <w:lang w:eastAsia="zh-TW"/>
        </w:rPr>
        <w:t>性</w:t>
      </w:r>
      <w:r w:rsidRPr="00395161">
        <w:rPr>
          <w:rFonts w:ascii="Kaiti TC" w:eastAsia="Kaiti TC" w:hAnsi="Kaiti TC" w:cs="Kaiti TC"/>
          <w:b/>
          <w:bCs/>
          <w:color w:val="000000"/>
          <w:bdr w:val="none" w:sz="0" w:space="0" w:color="auto" w:frame="1"/>
          <w:lang w:eastAsia="zh-TW"/>
        </w:rPr>
        <w:t>？</w:t>
      </w:r>
      <w:r w:rsidRPr="00395161">
        <w:rPr>
          <w:rFonts w:ascii="Kaiti TC" w:eastAsia="Kaiti TC" w:hAnsi="Kaiti TC" w:cs="Kaiti TC"/>
          <w:b/>
          <w:bCs/>
          <w:color w:val="000000"/>
          <w:sz w:val="28"/>
          <w:szCs w:val="28"/>
          <w:bdr w:val="none" w:sz="0" w:space="0" w:color="auto" w:frame="1"/>
          <w:lang w:eastAsia="zh-TW"/>
        </w:rPr>
        <w:t>若言是形，便非實有，可分析故，長等極微不可得故</w:t>
      </w:r>
      <w:r w:rsidRPr="00395161">
        <w:rPr>
          <w:rFonts w:ascii="Kaiti TC" w:eastAsia="Kaiti TC" w:hAnsi="Kaiti TC" w:cs="Kaiti TC"/>
          <w:b/>
          <w:bCs/>
          <w:color w:val="FF0000"/>
          <w:sz w:val="21"/>
          <w:szCs w:val="21"/>
          <w:bdr w:val="none" w:sz="0" w:space="0" w:color="auto" w:frame="1"/>
          <w:lang w:eastAsia="zh-TW"/>
        </w:rPr>
        <w:t>（長短等形狀分析到極微就是圓相，長等形狀就沒有了）</w:t>
      </w:r>
      <w:r w:rsidRPr="00395161">
        <w:rPr>
          <w:rFonts w:ascii="Kaiti TC" w:eastAsia="Kaiti TC" w:hAnsi="Kaiti TC" w:cs="Kaiti TC"/>
          <w:b/>
          <w:bCs/>
          <w:color w:val="000000"/>
          <w:sz w:val="28"/>
          <w:szCs w:val="28"/>
          <w:bdr w:val="none" w:sz="0" w:space="0" w:color="auto" w:frame="1"/>
          <w:lang w:eastAsia="zh-TW"/>
        </w:rPr>
        <w:t>。若言</w:t>
      </w:r>
      <w:r w:rsidRPr="00395161">
        <w:rPr>
          <w:rFonts w:ascii="Kaiti TC" w:eastAsia="Kaiti TC" w:hAnsi="Kaiti TC" w:cs="Kaiti TC"/>
          <w:b/>
          <w:bCs/>
          <w:color w:val="FF0000"/>
          <w:sz w:val="21"/>
          <w:szCs w:val="21"/>
          <w:bdr w:val="none" w:sz="0" w:space="0" w:color="auto" w:frame="1"/>
          <w:lang w:eastAsia="zh-TW"/>
        </w:rPr>
        <w:t>（身表色的實性）</w:t>
      </w:r>
      <w:r w:rsidRPr="00395161">
        <w:rPr>
          <w:rFonts w:ascii="Kaiti TC" w:eastAsia="Kaiti TC" w:hAnsi="Kaiti TC" w:cs="Kaiti TC"/>
          <w:b/>
          <w:bCs/>
          <w:color w:val="000000"/>
          <w:sz w:val="28"/>
          <w:szCs w:val="28"/>
          <w:bdr w:val="none" w:sz="0" w:space="0" w:color="auto" w:frame="1"/>
          <w:lang w:eastAsia="zh-TW"/>
        </w:rPr>
        <w:t>是動</w:t>
      </w:r>
      <w:r w:rsidRPr="00395161">
        <w:rPr>
          <w:rFonts w:ascii="Kaiti TC" w:eastAsia="Kaiti TC" w:hAnsi="Kaiti TC" w:cs="Kaiti TC"/>
          <w:b/>
          <w:bCs/>
          <w:color w:val="FF0000"/>
          <w:sz w:val="21"/>
          <w:szCs w:val="21"/>
          <w:bdr w:val="none" w:sz="0" w:space="0" w:color="auto" w:frame="1"/>
          <w:lang w:eastAsia="zh-TW"/>
        </w:rPr>
        <w:t>（作）</w:t>
      </w:r>
      <w:r w:rsidRPr="00395161">
        <w:rPr>
          <w:rFonts w:ascii="Kaiti TC" w:eastAsia="Kaiti TC" w:hAnsi="Kaiti TC" w:cs="Kaiti TC"/>
          <w:b/>
          <w:bCs/>
          <w:color w:val="000000"/>
          <w:sz w:val="28"/>
          <w:szCs w:val="28"/>
          <w:bdr w:val="none" w:sz="0" w:space="0" w:color="auto" w:frame="1"/>
          <w:lang w:eastAsia="zh-TW"/>
        </w:rPr>
        <w:t>，亦非實有，纔生即滅，無動義故</w:t>
      </w:r>
      <w:r w:rsidRPr="00395161">
        <w:rPr>
          <w:rFonts w:ascii="Kaiti TC" w:eastAsia="Kaiti TC" w:hAnsi="Kaiti TC" w:cs="Kaiti TC"/>
          <w:b/>
          <w:bCs/>
          <w:color w:val="FF0000"/>
          <w:sz w:val="21"/>
          <w:szCs w:val="21"/>
          <w:bdr w:val="none" w:sz="0" w:space="0" w:color="auto" w:frame="1"/>
          <w:lang w:eastAsia="zh-TW"/>
        </w:rPr>
        <w:t>（動無“真實”的意義）</w:t>
      </w:r>
      <w:r w:rsidRPr="00395161">
        <w:rPr>
          <w:rFonts w:ascii="Kaiti TC" w:eastAsia="Kaiti TC" w:hAnsi="Kaiti TC" w:cs="Kaiti TC"/>
          <w:b/>
          <w:bCs/>
          <w:color w:val="000000"/>
          <w:sz w:val="28"/>
          <w:szCs w:val="28"/>
          <w:bdr w:val="none" w:sz="0" w:space="0" w:color="auto" w:frame="1"/>
          <w:lang w:eastAsia="zh-TW"/>
        </w:rPr>
        <w:t>。有為法滅不待因故，滅若待因，應非滅故</w:t>
      </w:r>
      <w:r w:rsidRPr="00395161">
        <w:rPr>
          <w:rFonts w:ascii="Kaiti TC" w:eastAsia="Kaiti TC" w:hAnsi="Kaiti TC" w:cs="Kaiti TC"/>
          <w:b/>
          <w:bCs/>
          <w:color w:val="FF0000"/>
          <w:sz w:val="21"/>
          <w:szCs w:val="21"/>
          <w:bdr w:val="none" w:sz="0" w:space="0" w:color="auto" w:frame="1"/>
          <w:lang w:eastAsia="zh-TW"/>
        </w:rPr>
        <w:t>（而是果/生起）</w:t>
      </w:r>
      <w:r w:rsidRPr="00395161">
        <w:rPr>
          <w:rFonts w:ascii="Kaiti TC" w:eastAsia="Kaiti TC" w:hAnsi="Kaiti TC" w:cs="Kaiti TC"/>
          <w:b/>
          <w:bCs/>
          <w:color w:val="000000"/>
          <w:sz w:val="28"/>
          <w:szCs w:val="28"/>
          <w:bdr w:val="none" w:sz="0" w:space="0" w:color="auto" w:frame="1"/>
          <w:lang w:eastAsia="zh-TW"/>
        </w:rPr>
        <w:t>。若言有色</w:t>
      </w:r>
      <w:r w:rsidRPr="00395161">
        <w:rPr>
          <w:rFonts w:ascii="Kaiti TC" w:eastAsia="Kaiti TC" w:hAnsi="Kaiti TC" w:cs="Kaiti TC"/>
          <w:b/>
          <w:bCs/>
          <w:color w:val="FF0000"/>
          <w:sz w:val="21"/>
          <w:szCs w:val="21"/>
          <w:bdr w:val="none" w:sz="0" w:space="0" w:color="auto" w:frame="1"/>
          <w:lang w:eastAsia="zh-TW"/>
        </w:rPr>
        <w:t>（若說有某種色法是身表色的本體）</w:t>
      </w:r>
      <w:r w:rsidRPr="00395161">
        <w:rPr>
          <w:rFonts w:ascii="Kaiti TC" w:eastAsia="Kaiti TC" w:hAnsi="Kaiti TC" w:cs="Kaiti TC"/>
          <w:b/>
          <w:bCs/>
          <w:color w:val="000000"/>
          <w:sz w:val="28"/>
          <w:szCs w:val="28"/>
          <w:bdr w:val="none" w:sz="0" w:space="0" w:color="auto" w:frame="1"/>
          <w:lang w:eastAsia="zh-TW"/>
        </w:rPr>
        <w:t>，非顯</w:t>
      </w:r>
      <w:r w:rsidRPr="00395161">
        <w:rPr>
          <w:rFonts w:ascii="Kaiti TC" w:eastAsia="Kaiti TC" w:hAnsi="Kaiti TC" w:cs="Kaiti TC"/>
          <w:b/>
          <w:bCs/>
          <w:color w:val="FF0000"/>
          <w:sz w:val="21"/>
          <w:szCs w:val="21"/>
          <w:bdr w:val="none" w:sz="0" w:space="0" w:color="auto" w:frame="1"/>
          <w:lang w:eastAsia="zh-TW"/>
        </w:rPr>
        <w:t> （色，如青黃等）</w:t>
      </w:r>
      <w:r w:rsidRPr="00395161">
        <w:rPr>
          <w:rFonts w:ascii="Kaiti TC" w:eastAsia="Kaiti TC" w:hAnsi="Kaiti TC" w:cs="Kaiti TC"/>
          <w:b/>
          <w:bCs/>
          <w:color w:val="000000"/>
          <w:sz w:val="28"/>
          <w:szCs w:val="28"/>
          <w:bdr w:val="none" w:sz="0" w:space="0" w:color="auto" w:frame="1"/>
          <w:lang w:eastAsia="zh-TW"/>
        </w:rPr>
        <w:t>、非形</w:t>
      </w:r>
      <w:r w:rsidRPr="00395161">
        <w:rPr>
          <w:rFonts w:ascii="Kaiti TC" w:eastAsia="Kaiti TC" w:hAnsi="Kaiti TC" w:cs="Kaiti TC"/>
          <w:b/>
          <w:bCs/>
          <w:color w:val="FF0000"/>
          <w:sz w:val="21"/>
          <w:szCs w:val="21"/>
          <w:bdr w:val="none" w:sz="0" w:space="0" w:color="auto" w:frame="1"/>
          <w:lang w:eastAsia="zh-TW"/>
        </w:rPr>
        <w:t>（色，如長短等，而是由）</w:t>
      </w:r>
      <w:r w:rsidRPr="00395161">
        <w:rPr>
          <w:rFonts w:ascii="Kaiti TC" w:eastAsia="Kaiti TC" w:hAnsi="Kaiti TC" w:cs="Kaiti TC"/>
          <w:b/>
          <w:bCs/>
          <w:color w:val="000000"/>
          <w:sz w:val="28"/>
          <w:szCs w:val="28"/>
          <w:bdr w:val="none" w:sz="0" w:space="0" w:color="auto" w:frame="1"/>
          <w:lang w:eastAsia="zh-TW"/>
        </w:rPr>
        <w:t>心所引生，能動手等，名身表業。理亦不然。此</w:t>
      </w:r>
      <w:r w:rsidRPr="00395161">
        <w:rPr>
          <w:rFonts w:ascii="Kaiti TC" w:eastAsia="Kaiti TC" w:hAnsi="Kaiti TC" w:cs="Kaiti TC"/>
          <w:b/>
          <w:bCs/>
          <w:color w:val="FF0000"/>
          <w:sz w:val="21"/>
          <w:szCs w:val="21"/>
          <w:bdr w:val="none" w:sz="0" w:space="0" w:color="auto" w:frame="1"/>
          <w:lang w:eastAsia="zh-TW"/>
        </w:rPr>
        <w:t>（身表業）</w:t>
      </w:r>
      <w:r w:rsidRPr="00395161">
        <w:rPr>
          <w:rFonts w:ascii="Kaiti TC" w:eastAsia="Kaiti TC" w:hAnsi="Kaiti TC" w:cs="Kaiti TC"/>
          <w:b/>
          <w:bCs/>
          <w:color w:val="000000"/>
          <w:sz w:val="28"/>
          <w:szCs w:val="28"/>
          <w:bdr w:val="none" w:sz="0" w:space="0" w:color="auto" w:frame="1"/>
          <w:lang w:eastAsia="zh-TW"/>
        </w:rPr>
        <w:t>若是動，義如前破；若</w:t>
      </w:r>
      <w:r w:rsidRPr="00395161">
        <w:rPr>
          <w:rFonts w:ascii="Kaiti TC" w:eastAsia="Kaiti TC" w:hAnsi="Kaiti TC" w:cs="Kaiti TC"/>
          <w:b/>
          <w:bCs/>
          <w:color w:val="FF0000"/>
          <w:sz w:val="21"/>
          <w:szCs w:val="21"/>
          <w:bdr w:val="none" w:sz="0" w:space="0" w:color="auto" w:frame="1"/>
          <w:lang w:eastAsia="zh-TW"/>
        </w:rPr>
        <w:t>（身表業）</w:t>
      </w:r>
      <w:r w:rsidRPr="00395161">
        <w:rPr>
          <w:rFonts w:ascii="Kaiti TC" w:eastAsia="Kaiti TC" w:hAnsi="Kaiti TC" w:cs="Kaiti TC"/>
          <w:b/>
          <w:bCs/>
          <w:color w:val="000000"/>
          <w:sz w:val="28"/>
          <w:szCs w:val="28"/>
          <w:bdr w:val="none" w:sz="0" w:space="0" w:color="auto" w:frame="1"/>
          <w:lang w:eastAsia="zh-TW"/>
        </w:rPr>
        <w:t>是動因</w:t>
      </w:r>
      <w:r w:rsidRPr="00395161">
        <w:rPr>
          <w:rFonts w:ascii="Kaiti TC" w:eastAsia="Kaiti TC" w:hAnsi="Kaiti TC" w:cs="Kaiti TC"/>
          <w:b/>
          <w:bCs/>
          <w:color w:val="FF0000"/>
          <w:sz w:val="21"/>
          <w:szCs w:val="21"/>
          <w:bdr w:val="none" w:sz="0" w:space="0" w:color="auto" w:frame="1"/>
          <w:lang w:eastAsia="zh-TW"/>
        </w:rPr>
        <w:t>（而不是心為動因，無意識的身體動作）</w:t>
      </w:r>
      <w:r w:rsidRPr="00395161">
        <w:rPr>
          <w:rFonts w:ascii="Kaiti TC" w:eastAsia="Kaiti TC" w:hAnsi="Kaiti TC" w:cs="Kaiti TC"/>
          <w:b/>
          <w:bCs/>
          <w:color w:val="000000"/>
          <w:sz w:val="28"/>
          <w:szCs w:val="28"/>
          <w:bdr w:val="none" w:sz="0" w:space="0" w:color="auto" w:frame="1"/>
          <w:lang w:eastAsia="zh-TW"/>
        </w:rPr>
        <w:t>應即風界</w:t>
      </w:r>
      <w:r w:rsidRPr="00395161">
        <w:rPr>
          <w:rFonts w:ascii="Kaiti TC" w:eastAsia="Kaiti TC" w:hAnsi="Kaiti TC" w:cs="Kaiti TC"/>
          <w:b/>
          <w:bCs/>
          <w:color w:val="FF0000"/>
          <w:sz w:val="21"/>
          <w:szCs w:val="21"/>
          <w:bdr w:val="none" w:sz="0" w:space="0" w:color="auto" w:frame="1"/>
          <w:lang w:eastAsia="zh-TW"/>
        </w:rPr>
        <w:t>（自然而然的運動）</w:t>
      </w:r>
      <w:r w:rsidRPr="00395161">
        <w:rPr>
          <w:rFonts w:ascii="Kaiti TC" w:eastAsia="Kaiti TC" w:hAnsi="Kaiti TC" w:cs="Kaiti TC"/>
          <w:b/>
          <w:bCs/>
          <w:color w:val="000000"/>
          <w:sz w:val="28"/>
          <w:szCs w:val="28"/>
          <w:bdr w:val="none" w:sz="0" w:space="0" w:color="auto" w:frame="1"/>
          <w:lang w:eastAsia="zh-TW"/>
        </w:rPr>
        <w:t>，風無表示</w:t>
      </w:r>
      <w:r w:rsidRPr="00395161">
        <w:rPr>
          <w:rFonts w:ascii="Kaiti TC" w:eastAsia="Kaiti TC" w:hAnsi="Kaiti TC" w:cs="Kaiti TC"/>
          <w:b/>
          <w:bCs/>
          <w:color w:val="FF0000"/>
          <w:sz w:val="21"/>
          <w:szCs w:val="21"/>
          <w:bdr w:val="none" w:sz="0" w:space="0" w:color="auto" w:frame="1"/>
          <w:lang w:eastAsia="zh-TW"/>
        </w:rPr>
        <w:t>（這種運動是沒任何意義，）</w:t>
      </w:r>
      <w:r w:rsidRPr="00395161">
        <w:rPr>
          <w:rFonts w:ascii="Kaiti TC" w:eastAsia="Kaiti TC" w:hAnsi="Kaiti TC" w:cs="Kaiti TC"/>
          <w:b/>
          <w:bCs/>
          <w:color w:val="000000"/>
          <w:sz w:val="28"/>
          <w:szCs w:val="28"/>
          <w:bdr w:val="none" w:sz="0" w:space="0" w:color="auto" w:frame="1"/>
          <w:lang w:eastAsia="zh-TW"/>
        </w:rPr>
        <w:t>不應名表</w:t>
      </w:r>
      <w:r w:rsidRPr="00395161">
        <w:rPr>
          <w:rFonts w:ascii="Kaiti TC" w:eastAsia="Kaiti TC" w:hAnsi="Kaiti TC" w:cs="Kaiti TC"/>
          <w:b/>
          <w:bCs/>
          <w:color w:val="FF0000"/>
          <w:sz w:val="21"/>
          <w:szCs w:val="21"/>
          <w:bdr w:val="none" w:sz="0" w:space="0" w:color="auto" w:frame="1"/>
          <w:lang w:eastAsia="zh-TW"/>
        </w:rPr>
        <w:t>（業）</w:t>
      </w:r>
      <w:r w:rsidRPr="00395161">
        <w:rPr>
          <w:rFonts w:ascii="Kaiti TC" w:eastAsia="Kaiti TC" w:hAnsi="Kaiti TC" w:cs="Kaiti TC"/>
          <w:b/>
          <w:bCs/>
          <w:color w:val="000000"/>
          <w:sz w:val="28"/>
          <w:szCs w:val="28"/>
          <w:bdr w:val="none" w:sz="0" w:space="0" w:color="auto" w:frame="1"/>
          <w:lang w:eastAsia="zh-TW"/>
        </w:rPr>
        <w:t>。又觸不應通善惡性</w:t>
      </w:r>
      <w:r w:rsidRPr="00395161">
        <w:rPr>
          <w:rFonts w:ascii="Kaiti TC" w:eastAsia="Kaiti TC" w:hAnsi="Kaiti TC" w:cs="Kaiti TC"/>
          <w:b/>
          <w:bCs/>
          <w:color w:val="FF0000"/>
          <w:sz w:val="21"/>
          <w:szCs w:val="21"/>
          <w:bdr w:val="none" w:sz="0" w:space="0" w:color="auto" w:frame="1"/>
          <w:lang w:eastAsia="zh-TW"/>
        </w:rPr>
        <w:t>（觸</w:t>
      </w:r>
      <w:r w:rsidRPr="00395161">
        <w:rPr>
          <w:rFonts w:ascii="Kaiti TC" w:eastAsia="Kaiti TC" w:hAnsi="Kaiti TC" w:cs="Kaiti TC"/>
          <w:b/>
          <w:bCs/>
          <w:color w:val="FF0000"/>
          <w:sz w:val="21"/>
          <w:szCs w:val="21"/>
          <w:bdr w:val="none" w:sz="0" w:space="0" w:color="auto" w:frame="1"/>
        </w:rPr>
        <w:t>法</w:t>
      </w:r>
      <w:r w:rsidRPr="00395161">
        <w:rPr>
          <w:rFonts w:ascii="Kaiti TC" w:eastAsia="Kaiti TC" w:hAnsi="Kaiti TC" w:cs="Kaiti TC"/>
          <w:b/>
          <w:bCs/>
          <w:color w:val="FF0000"/>
          <w:sz w:val="21"/>
          <w:szCs w:val="21"/>
          <w:bdr w:val="none" w:sz="0" w:space="0" w:color="auto" w:frame="1"/>
          <w:lang w:eastAsia="zh-TW"/>
        </w:rPr>
        <w:t>塵沒有善惡性，但身表業具善惡性，所以觸塵非身表業之實性）</w:t>
      </w:r>
      <w:r w:rsidRPr="00395161">
        <w:rPr>
          <w:rFonts w:ascii="Kaiti TC" w:eastAsia="Kaiti TC" w:hAnsi="Kaiti TC" w:cs="Kaiti TC"/>
          <w:b/>
          <w:bCs/>
          <w:color w:val="000000"/>
          <w:sz w:val="28"/>
          <w:szCs w:val="28"/>
          <w:bdr w:val="none" w:sz="0" w:space="0" w:color="auto" w:frame="1"/>
          <w:lang w:eastAsia="zh-TW"/>
        </w:rPr>
        <w:t>，非顯</w:t>
      </w:r>
      <w:r w:rsidRPr="00395161">
        <w:rPr>
          <w:rFonts w:ascii="Kaiti TC" w:eastAsia="Kaiti TC" w:hAnsi="Kaiti TC" w:cs="Kaiti TC"/>
          <w:b/>
          <w:bCs/>
          <w:color w:val="FF0000"/>
          <w:sz w:val="21"/>
          <w:szCs w:val="21"/>
          <w:bdr w:val="none" w:sz="0" w:space="0" w:color="auto" w:frame="1"/>
          <w:lang w:eastAsia="zh-TW"/>
        </w:rPr>
        <w:t>（色的）</w:t>
      </w:r>
      <w:r w:rsidRPr="00395161">
        <w:rPr>
          <w:rFonts w:ascii="Kaiti TC" w:eastAsia="Kaiti TC" w:hAnsi="Kaiti TC" w:cs="Kaiti TC"/>
          <w:b/>
          <w:bCs/>
          <w:color w:val="000000"/>
          <w:sz w:val="28"/>
          <w:szCs w:val="28"/>
          <w:bdr w:val="none" w:sz="0" w:space="0" w:color="auto" w:frame="1"/>
          <w:lang w:eastAsia="zh-TW"/>
        </w:rPr>
        <w:t>香、味</w:t>
      </w:r>
      <w:r w:rsidRPr="00395161">
        <w:rPr>
          <w:rFonts w:ascii="Kaiti TC" w:eastAsia="Kaiti TC" w:hAnsi="Kaiti TC" w:cs="Kaiti TC"/>
          <w:b/>
          <w:bCs/>
          <w:color w:val="FF0000"/>
          <w:sz w:val="21"/>
          <w:szCs w:val="21"/>
          <w:bdr w:val="none" w:sz="0" w:space="0" w:color="auto" w:frame="1"/>
          <w:lang w:eastAsia="zh-TW"/>
        </w:rPr>
        <w:t>（塵）</w:t>
      </w:r>
      <w:r w:rsidRPr="00395161">
        <w:rPr>
          <w:rFonts w:ascii="Kaiti TC" w:eastAsia="Kaiti TC" w:hAnsi="Kaiti TC" w:cs="Kaiti TC"/>
          <w:b/>
          <w:bCs/>
          <w:color w:val="000000"/>
          <w:sz w:val="28"/>
          <w:szCs w:val="28"/>
          <w:bdr w:val="none" w:sz="0" w:space="0" w:color="auto" w:frame="1"/>
          <w:lang w:eastAsia="zh-TW"/>
        </w:rPr>
        <w:t>類</w:t>
      </w:r>
      <w:r w:rsidRPr="00395161">
        <w:rPr>
          <w:rFonts w:ascii="Kaiti TC" w:eastAsia="Kaiti TC" w:hAnsi="Kaiti TC" w:cs="Kaiti TC"/>
          <w:b/>
          <w:bCs/>
          <w:color w:val="FF0000"/>
          <w:sz w:val="21"/>
          <w:szCs w:val="21"/>
          <w:bdr w:val="none" w:sz="0" w:space="0" w:color="auto" w:frame="1"/>
          <w:lang w:eastAsia="zh-TW"/>
        </w:rPr>
        <w:t>（似於）</w:t>
      </w:r>
      <w:r w:rsidRPr="00395161">
        <w:rPr>
          <w:rFonts w:ascii="Kaiti TC" w:eastAsia="Kaiti TC" w:hAnsi="Kaiti TC" w:cs="Kaiti TC"/>
          <w:b/>
          <w:bCs/>
          <w:color w:val="000000"/>
          <w:sz w:val="28"/>
          <w:szCs w:val="28"/>
          <w:bdr w:val="none" w:sz="0" w:space="0" w:color="auto" w:frame="1"/>
          <w:lang w:eastAsia="zh-TW"/>
        </w:rPr>
        <w:t>觸應知</w:t>
      </w:r>
      <w:r w:rsidRPr="00395161">
        <w:rPr>
          <w:rFonts w:ascii="Kaiti TC" w:eastAsia="Kaiti TC" w:hAnsi="Kaiti TC" w:cs="Kaiti TC"/>
          <w:b/>
          <w:bCs/>
          <w:color w:val="FF0000"/>
          <w:sz w:val="21"/>
          <w:szCs w:val="21"/>
          <w:bdr w:val="none" w:sz="0" w:space="0" w:color="auto" w:frame="1"/>
          <w:lang w:eastAsia="zh-TW"/>
        </w:rPr>
        <w:t>（也不是身表業的本體）</w:t>
      </w:r>
      <w:r w:rsidRPr="00395161">
        <w:rPr>
          <w:rFonts w:ascii="Kaiti TC" w:eastAsia="Kaiti TC" w:hAnsi="Kaiti TC" w:cs="Kaiti TC"/>
          <w:b/>
          <w:bCs/>
          <w:color w:val="000000"/>
          <w:sz w:val="28"/>
          <w:szCs w:val="28"/>
          <w:bdr w:val="none" w:sz="0" w:space="0" w:color="auto" w:frame="1"/>
          <w:lang w:eastAsia="zh-TW"/>
        </w:rPr>
        <w:t>。故身表業定非實有</w:t>
      </w:r>
      <w:r w:rsidRPr="00395161">
        <w:rPr>
          <w:rFonts w:ascii="Kaiti TC" w:eastAsia="Kaiti TC" w:hAnsi="Kaiti TC" w:cs="Kaiti TC"/>
          <w:b/>
          <w:bCs/>
          <w:color w:val="FF0000"/>
          <w:sz w:val="21"/>
          <w:szCs w:val="21"/>
          <w:bdr w:val="none" w:sz="0" w:space="0" w:color="auto" w:frame="1"/>
          <w:lang w:eastAsia="zh-TW"/>
        </w:rPr>
        <w:t>（所以也不是身表色的本體）</w:t>
      </w:r>
      <w:r w:rsidRPr="00395161">
        <w:rPr>
          <w:rFonts w:ascii="Kaiti TC" w:eastAsia="Kaiti TC" w:hAnsi="Kaiti TC" w:cs="Kaiti TC"/>
          <w:b/>
          <w:bCs/>
          <w:color w:val="000000"/>
          <w:sz w:val="28"/>
          <w:szCs w:val="28"/>
          <w:bdr w:val="none" w:sz="0" w:space="0" w:color="auto" w:frame="1"/>
          <w:lang w:eastAsia="zh-TW"/>
        </w:rPr>
        <w:t>。</w:t>
      </w:r>
    </w:p>
    <w:p w14:paraId="3926E629" w14:textId="77777777" w:rsidR="00395161" w:rsidRPr="00395161" w:rsidRDefault="00395161" w:rsidP="00395161">
      <w:pPr>
        <w:pStyle w:val="NormalWeb"/>
        <w:spacing w:before="0" w:beforeAutospacing="0" w:after="0" w:afterAutospacing="0"/>
        <w:textAlignment w:val="baseline"/>
        <w:rPr>
          <w:rFonts w:ascii="Kaiti TC" w:eastAsia="Kaiti TC" w:hAnsi="Kaiti TC" w:cs="Kaiti TC"/>
          <w:b/>
          <w:bCs/>
          <w:color w:val="000000"/>
          <w:sz w:val="28"/>
          <w:szCs w:val="28"/>
          <w:bdr w:val="none" w:sz="0" w:space="0" w:color="auto" w:frame="1"/>
          <w:lang w:eastAsia="zh-TW"/>
        </w:rPr>
      </w:pPr>
    </w:p>
    <w:p w14:paraId="24588F35" w14:textId="77777777" w:rsidR="00395161" w:rsidRPr="00395161" w:rsidRDefault="00395161" w:rsidP="00395161">
      <w:pPr>
        <w:pStyle w:val="NormalWeb"/>
        <w:spacing w:before="0" w:beforeAutospacing="0" w:after="0" w:afterAutospacing="0"/>
        <w:textAlignment w:val="baseline"/>
        <w:rPr>
          <w:rFonts w:ascii="Kaiti TC" w:eastAsia="Kaiti TC" w:hAnsi="Kaiti TC" w:cs="Kaiti TC"/>
          <w:b/>
          <w:bCs/>
          <w:color w:val="000000"/>
          <w:sz w:val="28"/>
          <w:szCs w:val="28"/>
          <w:bdr w:val="none" w:sz="0" w:space="0" w:color="auto" w:frame="1"/>
          <w:lang w:eastAsia="zh-TW"/>
        </w:rPr>
      </w:pPr>
      <w:r w:rsidRPr="00395161">
        <w:rPr>
          <w:rFonts w:ascii="Kaiti TC" w:eastAsia="Kaiti TC" w:hAnsi="Kaiti TC" w:cs="Kaiti TC"/>
          <w:b/>
          <w:bCs/>
          <w:color w:val="000000"/>
          <w:sz w:val="28"/>
          <w:szCs w:val="28"/>
          <w:bdr w:val="none" w:sz="0" w:space="0" w:color="auto" w:frame="1"/>
          <w:lang w:eastAsia="zh-TW"/>
        </w:rPr>
        <w:lastRenderedPageBreak/>
        <w:t>然</w:t>
      </w:r>
      <w:r w:rsidRPr="00395161">
        <w:rPr>
          <w:rFonts w:ascii="Kaiti TC" w:eastAsia="Kaiti TC" w:hAnsi="Kaiti TC" w:cs="Kaiti TC"/>
          <w:b/>
          <w:bCs/>
          <w:color w:val="FF0000"/>
          <w:sz w:val="21"/>
          <w:szCs w:val="21"/>
          <w:bdr w:val="none" w:sz="0" w:space="0" w:color="auto" w:frame="1"/>
          <w:lang w:eastAsia="zh-TW"/>
        </w:rPr>
        <w:t>（以）</w:t>
      </w:r>
      <w:r w:rsidRPr="00395161">
        <w:rPr>
          <w:rFonts w:ascii="Kaiti TC" w:eastAsia="Kaiti TC" w:hAnsi="Kaiti TC" w:cs="Kaiti TC"/>
          <w:b/>
          <w:bCs/>
          <w:color w:val="000000"/>
          <w:sz w:val="28"/>
          <w:szCs w:val="28"/>
          <w:bdr w:val="none" w:sz="0" w:space="0" w:color="auto" w:frame="1"/>
          <w:lang w:eastAsia="zh-TW"/>
        </w:rPr>
        <w:t>心為因</w:t>
      </w:r>
      <w:r w:rsidRPr="00395161">
        <w:rPr>
          <w:rFonts w:ascii="Kaiti TC" w:eastAsia="Kaiti TC" w:hAnsi="Kaiti TC" w:cs="Kaiti TC"/>
          <w:b/>
          <w:bCs/>
          <w:color w:val="FF0000"/>
          <w:sz w:val="21"/>
          <w:szCs w:val="21"/>
          <w:bdr w:val="none" w:sz="0" w:space="0" w:color="auto" w:frame="1"/>
          <w:lang w:eastAsia="zh-TW"/>
        </w:rPr>
        <w:t>（非以色為因）</w:t>
      </w:r>
      <w:r w:rsidRPr="00395161">
        <w:rPr>
          <w:rFonts w:ascii="Kaiti TC" w:eastAsia="Kaiti TC" w:hAnsi="Kaiti TC" w:cs="Kaiti TC"/>
          <w:b/>
          <w:bCs/>
          <w:color w:val="000000"/>
          <w:sz w:val="28"/>
          <w:szCs w:val="28"/>
          <w:bdr w:val="none" w:sz="0" w:space="0" w:color="auto" w:frame="1"/>
          <w:lang w:eastAsia="zh-TW"/>
        </w:rPr>
        <w:t>，令識所變手等色相，生滅相續，轉趣餘方，似有動作，表示心</w:t>
      </w:r>
      <w:r w:rsidRPr="00395161">
        <w:rPr>
          <w:rFonts w:ascii="Kaiti TC" w:eastAsia="Kaiti TC" w:hAnsi="Kaiti TC" w:cs="Kaiti TC"/>
          <w:b/>
          <w:bCs/>
          <w:color w:val="FF0000"/>
          <w:sz w:val="21"/>
          <w:szCs w:val="21"/>
          <w:bdr w:val="none" w:sz="0" w:space="0" w:color="auto" w:frame="1"/>
          <w:lang w:eastAsia="zh-TW"/>
        </w:rPr>
        <w:t>（的作用）</w:t>
      </w:r>
      <w:r w:rsidRPr="00395161">
        <w:rPr>
          <w:rFonts w:ascii="Kaiti TC" w:eastAsia="Kaiti TC" w:hAnsi="Kaiti TC" w:cs="Kaiti TC"/>
          <w:b/>
          <w:bCs/>
          <w:color w:val="000000"/>
          <w:sz w:val="28"/>
          <w:szCs w:val="28"/>
          <w:bdr w:val="none" w:sz="0" w:space="0" w:color="auto" w:frame="1"/>
          <w:lang w:eastAsia="zh-TW"/>
        </w:rPr>
        <w:t>故，假名身表</w:t>
      </w:r>
      <w:r w:rsidRPr="00395161">
        <w:rPr>
          <w:rFonts w:ascii="Kaiti TC" w:eastAsia="Kaiti TC" w:hAnsi="Kaiti TC" w:cs="Kaiti TC"/>
          <w:b/>
          <w:bCs/>
          <w:color w:val="FF0000"/>
          <w:sz w:val="21"/>
          <w:szCs w:val="21"/>
          <w:bdr w:val="none" w:sz="0" w:space="0" w:color="auto" w:frame="1"/>
          <w:lang w:eastAsia="zh-TW"/>
        </w:rPr>
        <w:t>（色，</w:t>
      </w:r>
      <w:r w:rsidRPr="00395161">
        <w:rPr>
          <w:rFonts w:ascii="Kaiti TC" w:eastAsia="Kaiti TC" w:hAnsi="Kaiti TC" w:cs="Kaiti TC"/>
          <w:b/>
          <w:bCs/>
          <w:color w:val="FF0000"/>
          <w:sz w:val="21"/>
          <w:szCs w:val="21"/>
          <w:shd w:val="clear" w:color="auto" w:fill="FFFFFF"/>
          <w:lang w:eastAsia="zh-TW"/>
        </w:rPr>
        <w:t>並非心外，有一真實色法名身表色</w:t>
      </w:r>
      <w:r w:rsidRPr="00395161">
        <w:rPr>
          <w:rFonts w:ascii="Kaiti TC" w:eastAsia="Kaiti TC" w:hAnsi="Kaiti TC" w:cs="Kaiti TC"/>
          <w:b/>
          <w:bCs/>
          <w:color w:val="FF0000"/>
          <w:sz w:val="21"/>
          <w:szCs w:val="21"/>
          <w:bdr w:val="none" w:sz="0" w:space="0" w:color="auto" w:frame="1"/>
          <w:lang w:eastAsia="zh-TW"/>
        </w:rPr>
        <w:t>）</w:t>
      </w:r>
      <w:r w:rsidRPr="00395161">
        <w:rPr>
          <w:rFonts w:ascii="Kaiti TC" w:eastAsia="Kaiti TC" w:hAnsi="Kaiti TC" w:cs="Kaiti TC"/>
          <w:b/>
          <w:bCs/>
          <w:color w:val="000000"/>
          <w:sz w:val="28"/>
          <w:szCs w:val="28"/>
          <w:bdr w:val="none" w:sz="0" w:space="0" w:color="auto" w:frame="1"/>
          <w:lang w:eastAsia="zh-TW"/>
        </w:rPr>
        <w:t>。</w:t>
      </w:r>
    </w:p>
    <w:p w14:paraId="747AB5B3" w14:textId="77777777" w:rsidR="00395161" w:rsidRPr="00395161" w:rsidRDefault="00395161" w:rsidP="00395161">
      <w:pPr>
        <w:pStyle w:val="NormalWeb"/>
        <w:spacing w:before="0" w:beforeAutospacing="0" w:after="0" w:afterAutospacing="0"/>
        <w:textAlignment w:val="baseline"/>
        <w:rPr>
          <w:rFonts w:ascii="Kaiti TC" w:eastAsia="Kaiti TC" w:hAnsi="Kaiti TC" w:cs="Kaiti TC"/>
          <w:b/>
          <w:bCs/>
          <w:color w:val="000000"/>
          <w:sz w:val="28"/>
          <w:szCs w:val="28"/>
          <w:bdr w:val="none" w:sz="0" w:space="0" w:color="auto" w:frame="1"/>
          <w:lang w:eastAsia="zh-TW"/>
        </w:rPr>
      </w:pPr>
    </w:p>
    <w:p w14:paraId="22997EE1" w14:textId="77777777" w:rsidR="00395161" w:rsidRPr="00395161" w:rsidRDefault="00395161" w:rsidP="00395161">
      <w:pPr>
        <w:pStyle w:val="NormalWeb"/>
        <w:spacing w:before="0" w:beforeAutospacing="0" w:after="0" w:afterAutospacing="0"/>
        <w:textAlignment w:val="baseline"/>
        <w:rPr>
          <w:rFonts w:ascii="Kaiti TC" w:eastAsia="Kaiti TC" w:hAnsi="Kaiti TC" w:cs="Kaiti TC"/>
          <w:b/>
          <w:bCs/>
          <w:color w:val="0000FF"/>
          <w:sz w:val="21"/>
          <w:szCs w:val="21"/>
          <w:bdr w:val="none" w:sz="0" w:space="0" w:color="auto" w:frame="1"/>
          <w:lang w:eastAsia="zh-TW"/>
        </w:rPr>
      </w:pPr>
      <w:r w:rsidRPr="00395161">
        <w:rPr>
          <w:rFonts w:ascii="Kaiti TC" w:eastAsia="Kaiti TC" w:hAnsi="Kaiti TC" w:cs="Kaiti TC"/>
          <w:b/>
          <w:bCs/>
          <w:color w:val="0000FF"/>
          <w:sz w:val="21"/>
          <w:szCs w:val="21"/>
          <w:bdr w:val="none" w:sz="0" w:space="0" w:color="auto" w:frame="1"/>
          <w:lang w:eastAsia="zh-TW"/>
        </w:rPr>
        <w:t>小乘認為身表色是真實法，所以雖然“心所引生，能動手等”但心不是色法，所以身表業是身表色的本體，而不是心。表色相當於小乘的表業，其中的身表業相當於顯色、形色及表色三類色境中的表色。表色包括取、捨、伸、屈、行、住、坐、臥身體各種動作。一切有部認為，身表以形色為主體，語表以聲音為主體，無表以法處所攝色為主體，三者都是真實有。唯識認為，這些都非實有主體，“表”不是表明真實存在，只是表明心。以心為因，產生的動作語言，就有了善與惡。小乘雖說“心所引生”動作，但仍認為動作就是身表色的實體，以為色法是實有的，所以不對。</w:t>
      </w:r>
    </w:p>
    <w:p w14:paraId="75A5321C" w14:textId="77777777" w:rsidR="00395161" w:rsidRPr="00395161" w:rsidRDefault="00395161" w:rsidP="00395161">
      <w:pPr>
        <w:pStyle w:val="NormalWeb"/>
        <w:spacing w:before="0" w:beforeAutospacing="0" w:after="0" w:afterAutospacing="0"/>
        <w:textAlignment w:val="baseline"/>
        <w:rPr>
          <w:rFonts w:ascii="Kaiti TC" w:eastAsia="Kaiti TC" w:hAnsi="Kaiti TC" w:cs="Kaiti TC"/>
          <w:b/>
          <w:bCs/>
          <w:color w:val="0000FF"/>
          <w:sz w:val="21"/>
          <w:szCs w:val="21"/>
          <w:bdr w:val="none" w:sz="0" w:space="0" w:color="auto" w:frame="1"/>
          <w:lang w:eastAsia="zh-TW"/>
        </w:rPr>
      </w:pPr>
    </w:p>
    <w:p w14:paraId="5D805B19" w14:textId="77777777" w:rsidR="00395161" w:rsidRPr="00395161" w:rsidRDefault="00395161" w:rsidP="00395161">
      <w:pPr>
        <w:pStyle w:val="NormalWeb"/>
        <w:spacing w:before="0" w:beforeAutospacing="0" w:after="0" w:afterAutospacing="0"/>
        <w:textAlignment w:val="baseline"/>
        <w:rPr>
          <w:rFonts w:ascii="Kaiti TC" w:eastAsia="Kaiti TC" w:hAnsi="Kaiti TC" w:cs="Kaiti TC"/>
          <w:b/>
          <w:bCs/>
          <w:color w:val="0000FF"/>
          <w:sz w:val="21"/>
          <w:szCs w:val="21"/>
          <w:bdr w:val="none" w:sz="0" w:space="0" w:color="auto" w:frame="1"/>
          <w:lang w:eastAsia="zh-TW"/>
        </w:rPr>
      </w:pPr>
      <w:r w:rsidRPr="00395161">
        <w:rPr>
          <w:rFonts w:ascii="Kaiti TC" w:eastAsia="Kaiti TC" w:hAnsi="Kaiti TC" w:cs="Kaiti TC"/>
          <w:b/>
          <w:bCs/>
          <w:color w:val="0000FF"/>
          <w:sz w:val="21"/>
          <w:szCs w:val="21"/>
          <w:bdr w:val="none" w:sz="0" w:space="0" w:color="auto" w:frame="1"/>
          <w:lang w:eastAsia="zh-TW"/>
        </w:rPr>
        <w:t>風界又稱風大。界，有性質、保持、差別的含義。風與其它三大能保持自相及所造色，故稱為風界。風以轉動為性，令物增長為業。俱舍論：“地水火風能持自相及所造色，故名為界。”</w:t>
      </w:r>
    </w:p>
    <w:p w14:paraId="2033C2E6" w14:textId="77777777" w:rsidR="00395161" w:rsidRPr="00395161" w:rsidRDefault="00395161" w:rsidP="00395161">
      <w:pPr>
        <w:pStyle w:val="NormalWeb"/>
        <w:spacing w:before="0" w:beforeAutospacing="0" w:after="0" w:afterAutospacing="0"/>
        <w:textAlignment w:val="baseline"/>
        <w:rPr>
          <w:rFonts w:ascii="Kaiti TC" w:eastAsia="Kaiti TC" w:hAnsi="Kaiti TC" w:cs="Kaiti TC"/>
          <w:b/>
          <w:bCs/>
          <w:color w:val="0000FF"/>
          <w:sz w:val="21"/>
          <w:szCs w:val="21"/>
          <w:bdr w:val="none" w:sz="0" w:space="0" w:color="auto" w:frame="1"/>
          <w:lang w:eastAsia="zh-TW"/>
        </w:rPr>
      </w:pPr>
    </w:p>
    <w:p w14:paraId="7CC8ABD8" w14:textId="77777777" w:rsidR="00395161" w:rsidRPr="00395161" w:rsidRDefault="00395161" w:rsidP="00395161">
      <w:pPr>
        <w:pStyle w:val="NormalWeb"/>
        <w:spacing w:before="0" w:beforeAutospacing="0" w:after="0" w:afterAutospacing="0"/>
        <w:textAlignment w:val="baseline"/>
        <w:rPr>
          <w:rFonts w:ascii="Kaiti TC" w:eastAsia="Kaiti TC" w:hAnsi="Kaiti TC" w:cs="Kaiti TC"/>
          <w:b/>
          <w:bCs/>
          <w:color w:val="000000"/>
          <w:sz w:val="28"/>
          <w:szCs w:val="28"/>
          <w:bdr w:val="none" w:sz="0" w:space="0" w:color="auto" w:frame="1"/>
          <w:lang w:eastAsia="zh-TW"/>
        </w:rPr>
      </w:pPr>
      <w:r w:rsidRPr="00395161">
        <w:rPr>
          <w:rFonts w:ascii="Kaiti TC" w:eastAsia="Kaiti TC" w:hAnsi="Kaiti TC" w:cs="Kaiti TC"/>
          <w:b/>
          <w:bCs/>
          <w:color w:val="000000"/>
          <w:sz w:val="28"/>
          <w:szCs w:val="28"/>
          <w:bdr w:val="none" w:sz="0" w:space="0" w:color="auto" w:frame="1"/>
          <w:lang w:eastAsia="zh-TW"/>
        </w:rPr>
        <w:t>語表</w:t>
      </w:r>
      <w:r w:rsidRPr="00395161">
        <w:rPr>
          <w:rFonts w:ascii="Kaiti TC" w:eastAsia="Kaiti TC" w:hAnsi="Kaiti TC" w:cs="Kaiti TC"/>
          <w:b/>
          <w:bCs/>
          <w:color w:val="FF0000"/>
          <w:sz w:val="21"/>
          <w:szCs w:val="21"/>
          <w:bdr w:val="none" w:sz="0" w:space="0" w:color="auto" w:frame="1"/>
          <w:lang w:eastAsia="zh-TW"/>
        </w:rPr>
        <w:t>（語言表達）</w:t>
      </w:r>
      <w:r w:rsidRPr="00395161">
        <w:rPr>
          <w:rFonts w:ascii="Kaiti TC" w:eastAsia="Kaiti TC" w:hAnsi="Kaiti TC" w:cs="Kaiti TC"/>
          <w:b/>
          <w:bCs/>
          <w:color w:val="000000"/>
          <w:sz w:val="28"/>
          <w:szCs w:val="28"/>
          <w:bdr w:val="none" w:sz="0" w:space="0" w:color="auto" w:frame="1"/>
          <w:lang w:eastAsia="zh-TW"/>
        </w:rPr>
        <w:t>亦非實有聲性，一剎那聲無詮表故；多念相續，便非實故。</w:t>
      </w:r>
      <w:r w:rsidRPr="00395161">
        <w:rPr>
          <w:rFonts w:ascii="Kaiti TC" w:eastAsia="Kaiti TC" w:hAnsi="Kaiti TC" w:cs="Kaiti TC"/>
          <w:b/>
          <w:bCs/>
          <w:color w:val="FF0000"/>
          <w:sz w:val="21"/>
          <w:szCs w:val="21"/>
          <w:bdr w:val="none" w:sz="0" w:space="0" w:color="auto" w:frame="1"/>
          <w:lang w:eastAsia="zh-TW"/>
        </w:rPr>
        <w:t>（如果說）</w:t>
      </w:r>
      <w:r w:rsidRPr="00395161">
        <w:rPr>
          <w:rFonts w:ascii="Kaiti TC" w:eastAsia="Kaiti TC" w:hAnsi="Kaiti TC" w:cs="Kaiti TC"/>
          <w:b/>
          <w:bCs/>
          <w:color w:val="000000"/>
          <w:bdr w:val="none" w:sz="0" w:space="0" w:color="auto" w:frame="1"/>
          <w:lang w:eastAsia="zh-TW"/>
        </w:rPr>
        <w:t>外有對色</w:t>
      </w:r>
      <w:r w:rsidRPr="00395161">
        <w:rPr>
          <w:rFonts w:ascii="Kaiti TC" w:eastAsia="Kaiti TC" w:hAnsi="Kaiti TC" w:cs="Kaiti TC"/>
          <w:b/>
          <w:bCs/>
          <w:color w:val="FF0000"/>
          <w:sz w:val="21"/>
          <w:szCs w:val="21"/>
          <w:bdr w:val="none" w:sz="0" w:space="0" w:color="auto" w:frame="1"/>
          <w:lang w:eastAsia="zh-TW"/>
        </w:rPr>
        <w:t>（是語表主體，外有對色的真實性）</w:t>
      </w:r>
      <w:r w:rsidRPr="00395161">
        <w:rPr>
          <w:rFonts w:ascii="Kaiti TC" w:eastAsia="Kaiti TC" w:hAnsi="Kaiti TC" w:cs="Kaiti TC"/>
          <w:b/>
          <w:bCs/>
          <w:color w:val="000000"/>
          <w:sz w:val="28"/>
          <w:szCs w:val="28"/>
          <w:bdr w:val="none" w:sz="0" w:space="0" w:color="auto" w:frame="1"/>
          <w:lang w:eastAsia="zh-TW"/>
        </w:rPr>
        <w:t>前已破故。然因心故</w:t>
      </w:r>
      <w:r w:rsidRPr="00395161">
        <w:rPr>
          <w:rFonts w:ascii="Kaiti TC" w:eastAsia="Kaiti TC" w:hAnsi="Kaiti TC" w:cs="Kaiti TC"/>
          <w:b/>
          <w:bCs/>
          <w:color w:val="FF0000"/>
          <w:sz w:val="21"/>
          <w:szCs w:val="21"/>
          <w:bdr w:val="none" w:sz="0" w:space="0" w:color="auto" w:frame="1"/>
          <w:lang w:eastAsia="zh-TW"/>
        </w:rPr>
        <w:t>（非由色法形成的口舌為因）</w:t>
      </w:r>
      <w:r w:rsidRPr="00395161">
        <w:rPr>
          <w:rFonts w:ascii="Kaiti TC" w:eastAsia="Kaiti TC" w:hAnsi="Kaiti TC" w:cs="Kaiti TC"/>
          <w:b/>
          <w:bCs/>
          <w:color w:val="000000"/>
          <w:sz w:val="28"/>
          <w:szCs w:val="28"/>
          <w:bdr w:val="none" w:sz="0" w:space="0" w:color="auto" w:frame="1"/>
          <w:lang w:eastAsia="zh-TW"/>
        </w:rPr>
        <w:t>，識變似</w:t>
      </w:r>
      <w:r w:rsidRPr="00395161">
        <w:rPr>
          <w:rFonts w:ascii="Kaiti TC" w:eastAsia="Kaiti TC" w:hAnsi="Kaiti TC" w:cs="Kaiti TC"/>
          <w:b/>
          <w:bCs/>
          <w:color w:val="FF0000"/>
          <w:sz w:val="21"/>
          <w:szCs w:val="21"/>
          <w:bdr w:val="none" w:sz="0" w:space="0" w:color="auto" w:frame="1"/>
          <w:lang w:eastAsia="zh-TW"/>
        </w:rPr>
        <w:t>（口舌發）</w:t>
      </w:r>
      <w:r w:rsidRPr="00395161">
        <w:rPr>
          <w:rFonts w:ascii="Kaiti TC" w:eastAsia="Kaiti TC" w:hAnsi="Kaiti TC" w:cs="Kaiti TC"/>
          <w:b/>
          <w:bCs/>
          <w:color w:val="000000"/>
          <w:sz w:val="28"/>
          <w:szCs w:val="28"/>
          <w:bdr w:val="none" w:sz="0" w:space="0" w:color="auto" w:frame="1"/>
          <w:lang w:eastAsia="zh-TW"/>
        </w:rPr>
        <w:t>聲，生滅相續似有表示，假名語表。於理無違。</w:t>
      </w:r>
    </w:p>
    <w:p w14:paraId="397589CF" w14:textId="77777777" w:rsidR="00395161" w:rsidRPr="00395161" w:rsidRDefault="00395161" w:rsidP="00395161">
      <w:pPr>
        <w:pStyle w:val="NormalWeb"/>
        <w:spacing w:before="0" w:beforeAutospacing="0" w:after="0" w:afterAutospacing="0"/>
        <w:textAlignment w:val="baseline"/>
        <w:rPr>
          <w:rFonts w:ascii="Kaiti TC" w:eastAsia="Kaiti TC" w:hAnsi="Kaiti TC" w:cs="Kaiti TC"/>
          <w:b/>
          <w:bCs/>
          <w:color w:val="000000"/>
          <w:sz w:val="28"/>
          <w:szCs w:val="28"/>
          <w:bdr w:val="none" w:sz="0" w:space="0" w:color="auto" w:frame="1"/>
          <w:lang w:eastAsia="zh-TW"/>
        </w:rPr>
      </w:pPr>
    </w:p>
    <w:p w14:paraId="6D34AC47" w14:textId="77777777" w:rsidR="00395161" w:rsidRPr="00395161" w:rsidRDefault="00395161" w:rsidP="00395161">
      <w:pPr>
        <w:pStyle w:val="NormalWeb"/>
        <w:spacing w:before="0" w:beforeAutospacing="0" w:after="0" w:afterAutospacing="0"/>
        <w:textAlignment w:val="baseline"/>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00"/>
          <w:sz w:val="28"/>
          <w:szCs w:val="28"/>
          <w:bdr w:val="none" w:sz="0" w:space="0" w:color="auto" w:frame="1"/>
        </w:rPr>
        <w:t>表既實無，無表寧實？然依思</w:t>
      </w:r>
      <w:r w:rsidRPr="00395161">
        <w:rPr>
          <w:rFonts w:ascii="Kaiti TC" w:eastAsia="Kaiti TC" w:hAnsi="Kaiti TC" w:cs="Kaiti TC"/>
          <w:b/>
          <w:bCs/>
          <w:color w:val="FF0000"/>
          <w:sz w:val="21"/>
          <w:szCs w:val="21"/>
          <w:bdr w:val="none" w:sz="0" w:space="0" w:color="auto" w:frame="1"/>
        </w:rPr>
        <w:t>（心所種子增長位或現行產生的心）</w:t>
      </w:r>
      <w:r w:rsidRPr="00395161">
        <w:rPr>
          <w:rFonts w:ascii="Kaiti TC" w:eastAsia="Kaiti TC" w:hAnsi="Kaiti TC" w:cs="Kaiti TC"/>
          <w:b/>
          <w:bCs/>
          <w:color w:val="000000"/>
          <w:sz w:val="28"/>
          <w:szCs w:val="28"/>
          <w:bdr w:val="none" w:sz="0" w:space="0" w:color="auto" w:frame="1"/>
        </w:rPr>
        <w:t>願善惡分限</w:t>
      </w:r>
      <w:r w:rsidRPr="00395161">
        <w:rPr>
          <w:rFonts w:ascii="Kaiti TC" w:eastAsia="Kaiti TC" w:hAnsi="Kaiti TC" w:cs="Kaiti TC"/>
          <w:b/>
          <w:bCs/>
          <w:color w:val="FF0000"/>
          <w:sz w:val="21"/>
          <w:szCs w:val="21"/>
          <w:bdr w:val="none" w:sz="0" w:space="0" w:color="auto" w:frame="1"/>
        </w:rPr>
        <w:t>（區分）</w:t>
      </w:r>
      <w:r w:rsidRPr="00395161">
        <w:rPr>
          <w:rFonts w:ascii="Kaiti TC" w:eastAsia="Kaiti TC" w:hAnsi="Kaiti TC" w:cs="Kaiti TC"/>
          <w:b/>
          <w:bCs/>
          <w:color w:val="000000"/>
          <w:sz w:val="28"/>
          <w:szCs w:val="28"/>
          <w:bdr w:val="none" w:sz="0" w:space="0" w:color="auto" w:frame="1"/>
        </w:rPr>
        <w:t>，假立無表</w:t>
      </w:r>
      <w:r w:rsidRPr="00395161">
        <w:rPr>
          <w:rFonts w:ascii="Kaiti TC" w:eastAsia="Kaiti TC" w:hAnsi="Kaiti TC" w:cs="Kaiti TC"/>
          <w:b/>
          <w:bCs/>
          <w:color w:val="FF0000"/>
          <w:sz w:val="21"/>
          <w:szCs w:val="21"/>
          <w:bdr w:val="none" w:sz="0" w:space="0" w:color="auto" w:frame="1"/>
        </w:rPr>
        <w:t>（色）</w:t>
      </w:r>
      <w:r w:rsidRPr="00395161">
        <w:rPr>
          <w:rFonts w:ascii="Kaiti TC" w:eastAsia="Kaiti TC" w:hAnsi="Kaiti TC" w:cs="Kaiti TC"/>
          <w:b/>
          <w:bCs/>
          <w:color w:val="000000"/>
          <w:sz w:val="28"/>
          <w:szCs w:val="28"/>
          <w:bdr w:val="none" w:sz="0" w:space="0" w:color="auto" w:frame="1"/>
        </w:rPr>
        <w:t>，理亦無違。謂此</w:t>
      </w:r>
      <w:r w:rsidRPr="00395161">
        <w:rPr>
          <w:rFonts w:ascii="Kaiti TC" w:eastAsia="Kaiti TC" w:hAnsi="Kaiti TC" w:cs="Kaiti TC"/>
          <w:b/>
          <w:bCs/>
          <w:color w:val="FF0000"/>
          <w:sz w:val="21"/>
          <w:szCs w:val="21"/>
          <w:bdr w:val="none" w:sz="0" w:space="0" w:color="auto" w:frame="1"/>
        </w:rPr>
        <w:t>（無表色）</w:t>
      </w:r>
      <w:r w:rsidRPr="00395161">
        <w:rPr>
          <w:rFonts w:ascii="Kaiti TC" w:eastAsia="Kaiti TC" w:hAnsi="Kaiti TC" w:cs="Kaiti TC"/>
          <w:b/>
          <w:bCs/>
          <w:color w:val="000000"/>
          <w:sz w:val="28"/>
          <w:szCs w:val="28"/>
          <w:bdr w:val="none" w:sz="0" w:space="0" w:color="auto" w:frame="1"/>
        </w:rPr>
        <w:t>或依</w:t>
      </w:r>
      <w:r w:rsidRPr="00395161">
        <w:rPr>
          <w:rFonts w:ascii="Kaiti TC" w:eastAsia="Kaiti TC" w:hAnsi="Kaiti TC" w:cs="Kaiti TC"/>
          <w:b/>
          <w:bCs/>
          <w:color w:val="FF0000"/>
          <w:sz w:val="21"/>
          <w:szCs w:val="21"/>
          <w:bdr w:val="none" w:sz="0" w:space="0" w:color="auto" w:frame="1"/>
        </w:rPr>
        <w:t>（能）</w:t>
      </w:r>
      <w:r w:rsidRPr="00395161">
        <w:rPr>
          <w:rFonts w:ascii="Kaiti TC" w:eastAsia="Kaiti TC" w:hAnsi="Kaiti TC" w:cs="Kaiti TC"/>
          <w:b/>
          <w:bCs/>
          <w:color w:val="000000"/>
          <w:sz w:val="28"/>
          <w:szCs w:val="28"/>
          <w:bdr w:val="none" w:sz="0" w:space="0" w:color="auto" w:frame="1"/>
        </w:rPr>
        <w:t>發勝身語善惡</w:t>
      </w:r>
      <w:r w:rsidRPr="00395161">
        <w:rPr>
          <w:rFonts w:ascii="Kaiti TC" w:eastAsia="Kaiti TC" w:hAnsi="Kaiti TC" w:cs="Kaiti TC"/>
          <w:b/>
          <w:bCs/>
          <w:color w:val="FF0000"/>
          <w:sz w:val="21"/>
          <w:szCs w:val="21"/>
          <w:bdr w:val="none" w:sz="0" w:space="0" w:color="auto" w:frame="1"/>
        </w:rPr>
        <w:t>（的）</w:t>
      </w:r>
      <w:r w:rsidRPr="00395161">
        <w:rPr>
          <w:rFonts w:ascii="Kaiti TC" w:eastAsia="Kaiti TC" w:hAnsi="Kaiti TC" w:cs="Kaiti TC"/>
          <w:b/>
          <w:bCs/>
          <w:color w:val="000000"/>
          <w:sz w:val="28"/>
          <w:szCs w:val="28"/>
          <w:bdr w:val="none" w:sz="0" w:space="0" w:color="auto" w:frame="1"/>
        </w:rPr>
        <w:t>思</w:t>
      </w:r>
      <w:r w:rsidRPr="00395161">
        <w:rPr>
          <w:rFonts w:ascii="Kaiti TC" w:eastAsia="Kaiti TC" w:hAnsi="Kaiti TC" w:cs="Kaiti TC"/>
          <w:b/>
          <w:bCs/>
          <w:color w:val="FF0000"/>
          <w:sz w:val="21"/>
          <w:szCs w:val="21"/>
          <w:bdr w:val="none" w:sz="0" w:space="0" w:color="auto" w:frame="1"/>
        </w:rPr>
        <w:t>（心所的）</w:t>
      </w:r>
      <w:r w:rsidRPr="00395161">
        <w:rPr>
          <w:rFonts w:ascii="Kaiti TC" w:eastAsia="Kaiti TC" w:hAnsi="Kaiti TC" w:cs="Kaiti TC"/>
          <w:b/>
          <w:bCs/>
          <w:color w:val="000000"/>
          <w:sz w:val="28"/>
          <w:szCs w:val="28"/>
          <w:bdr w:val="none" w:sz="0" w:space="0" w:color="auto" w:frame="1"/>
        </w:rPr>
        <w:t>種</w:t>
      </w:r>
      <w:r w:rsidRPr="00395161">
        <w:rPr>
          <w:rFonts w:ascii="Kaiti TC" w:eastAsia="Kaiti TC" w:hAnsi="Kaiti TC" w:cs="Kaiti TC"/>
          <w:b/>
          <w:bCs/>
          <w:color w:val="FF0000"/>
          <w:sz w:val="21"/>
          <w:szCs w:val="21"/>
          <w:bdr w:val="none" w:sz="0" w:space="0" w:color="auto" w:frame="1"/>
        </w:rPr>
        <w:t>（子）</w:t>
      </w:r>
      <w:r w:rsidRPr="00395161">
        <w:rPr>
          <w:rFonts w:ascii="Kaiti TC" w:eastAsia="Kaiti TC" w:hAnsi="Kaiti TC" w:cs="Kaiti TC"/>
          <w:b/>
          <w:bCs/>
          <w:color w:val="000000"/>
          <w:sz w:val="28"/>
          <w:szCs w:val="28"/>
          <w:bdr w:val="none" w:sz="0" w:space="0" w:color="auto" w:frame="1"/>
        </w:rPr>
        <w:t>增長位</w:t>
      </w:r>
      <w:r w:rsidRPr="00395161">
        <w:rPr>
          <w:rFonts w:ascii="Kaiti TC" w:eastAsia="Kaiti TC" w:hAnsi="Kaiti TC" w:cs="Kaiti TC"/>
          <w:b/>
          <w:bCs/>
          <w:color w:val="FF0000"/>
          <w:sz w:val="21"/>
          <w:szCs w:val="21"/>
          <w:bdr w:val="none" w:sz="0" w:space="0" w:color="auto" w:frame="1"/>
        </w:rPr>
        <w:t>（假）</w:t>
      </w:r>
      <w:r w:rsidRPr="00395161">
        <w:rPr>
          <w:rFonts w:ascii="Kaiti TC" w:eastAsia="Kaiti TC" w:hAnsi="Kaiti TC" w:cs="Kaiti TC"/>
          <w:b/>
          <w:bCs/>
          <w:color w:val="000000"/>
          <w:sz w:val="28"/>
          <w:szCs w:val="28"/>
          <w:bdr w:val="none" w:sz="0" w:space="0" w:color="auto" w:frame="1"/>
        </w:rPr>
        <w:t>立</w:t>
      </w:r>
      <w:r w:rsidRPr="00395161">
        <w:rPr>
          <w:rFonts w:ascii="Kaiti TC" w:eastAsia="Kaiti TC" w:hAnsi="Kaiti TC" w:cs="Kaiti TC"/>
          <w:b/>
          <w:bCs/>
          <w:color w:val="FF0000"/>
          <w:sz w:val="21"/>
          <w:szCs w:val="21"/>
          <w:bdr w:val="none" w:sz="0" w:space="0" w:color="auto" w:frame="1"/>
        </w:rPr>
        <w:t>（散無表）</w:t>
      </w:r>
      <w:r w:rsidRPr="00395161">
        <w:rPr>
          <w:rFonts w:ascii="Kaiti TC" w:eastAsia="Kaiti TC" w:hAnsi="Kaiti TC" w:cs="Kaiti TC"/>
          <w:b/>
          <w:bCs/>
          <w:color w:val="000000"/>
          <w:sz w:val="28"/>
          <w:szCs w:val="28"/>
          <w:bdr w:val="none" w:sz="0" w:space="0" w:color="auto" w:frame="1"/>
        </w:rPr>
        <w:t>；或依定中</w:t>
      </w:r>
      <w:r w:rsidRPr="00395161">
        <w:rPr>
          <w:rFonts w:ascii="Kaiti TC" w:eastAsia="Kaiti TC" w:hAnsi="Kaiti TC" w:cs="Kaiti TC"/>
          <w:b/>
          <w:bCs/>
          <w:color w:val="FF0000"/>
          <w:sz w:val="21"/>
          <w:szCs w:val="21"/>
          <w:bdr w:val="none" w:sz="0" w:space="0" w:color="auto" w:frame="1"/>
        </w:rPr>
        <w:t>（能）</w:t>
      </w:r>
      <w:r w:rsidRPr="00395161">
        <w:rPr>
          <w:rFonts w:ascii="Kaiti TC" w:eastAsia="Kaiti TC" w:hAnsi="Kaiti TC" w:cs="Kaiti TC"/>
          <w:b/>
          <w:bCs/>
          <w:color w:val="000000"/>
          <w:sz w:val="28"/>
          <w:szCs w:val="28"/>
          <w:bdr w:val="none" w:sz="0" w:space="0" w:color="auto" w:frame="1"/>
        </w:rPr>
        <w:t>止身語惡</w:t>
      </w:r>
      <w:r w:rsidRPr="00395161">
        <w:rPr>
          <w:rFonts w:ascii="Kaiti TC" w:eastAsia="Kaiti TC" w:hAnsi="Kaiti TC" w:cs="Kaiti TC"/>
          <w:b/>
          <w:bCs/>
          <w:color w:val="FF0000"/>
          <w:sz w:val="21"/>
          <w:szCs w:val="21"/>
          <w:bdr w:val="none" w:sz="0" w:space="0" w:color="auto" w:frame="1"/>
        </w:rPr>
        <w:t>（的）</w:t>
      </w:r>
      <w:r w:rsidRPr="00395161">
        <w:rPr>
          <w:rFonts w:ascii="Kaiti TC" w:eastAsia="Kaiti TC" w:hAnsi="Kaiti TC" w:cs="Kaiti TC"/>
          <w:b/>
          <w:bCs/>
          <w:color w:val="000000"/>
          <w:sz w:val="28"/>
          <w:szCs w:val="28"/>
          <w:bdr w:val="none" w:sz="0" w:space="0" w:color="auto" w:frame="1"/>
        </w:rPr>
        <w:t>現行思</w:t>
      </w:r>
      <w:r w:rsidRPr="00395161">
        <w:rPr>
          <w:rFonts w:ascii="Kaiti TC" w:eastAsia="Kaiti TC" w:hAnsi="Kaiti TC" w:cs="Kaiti TC"/>
          <w:b/>
          <w:bCs/>
          <w:color w:val="FF0000"/>
          <w:sz w:val="21"/>
          <w:szCs w:val="21"/>
          <w:bdr w:val="none" w:sz="0" w:space="0" w:color="auto" w:frame="1"/>
        </w:rPr>
        <w:t>（心所假）</w:t>
      </w:r>
      <w:r w:rsidRPr="00395161">
        <w:rPr>
          <w:rFonts w:ascii="Kaiti TC" w:eastAsia="Kaiti TC" w:hAnsi="Kaiti TC" w:cs="Kaiti TC"/>
          <w:b/>
          <w:bCs/>
          <w:color w:val="000000"/>
          <w:sz w:val="28"/>
          <w:szCs w:val="28"/>
          <w:bdr w:val="none" w:sz="0" w:space="0" w:color="auto" w:frame="1"/>
        </w:rPr>
        <w:t>立</w:t>
      </w:r>
      <w:r w:rsidRPr="00395161">
        <w:rPr>
          <w:rFonts w:ascii="Kaiti TC" w:eastAsia="Kaiti TC" w:hAnsi="Kaiti TC" w:cs="Kaiti TC"/>
          <w:b/>
          <w:bCs/>
          <w:color w:val="FF0000"/>
          <w:sz w:val="21"/>
          <w:szCs w:val="21"/>
          <w:bdr w:val="none" w:sz="0" w:space="0" w:color="auto" w:frame="1"/>
        </w:rPr>
        <w:t>（定道戒無表）</w:t>
      </w:r>
      <w:r w:rsidRPr="00395161">
        <w:rPr>
          <w:rFonts w:ascii="Kaiti TC" w:eastAsia="Kaiti TC" w:hAnsi="Kaiti TC" w:cs="Kaiti TC"/>
          <w:b/>
          <w:bCs/>
          <w:color w:val="000000"/>
          <w:sz w:val="28"/>
          <w:szCs w:val="28"/>
          <w:bdr w:val="none" w:sz="0" w:space="0" w:color="auto" w:frame="1"/>
        </w:rPr>
        <w:t>。故</w:t>
      </w:r>
      <w:r w:rsidRPr="00395161">
        <w:rPr>
          <w:rFonts w:ascii="Kaiti TC" w:eastAsia="Kaiti TC" w:hAnsi="Kaiti TC" w:cs="Kaiti TC"/>
          <w:b/>
          <w:bCs/>
          <w:color w:val="FF0000"/>
          <w:sz w:val="21"/>
          <w:szCs w:val="21"/>
          <w:bdr w:val="none" w:sz="0" w:space="0" w:color="auto" w:frame="1"/>
        </w:rPr>
        <w:t>（無表色）</w:t>
      </w:r>
      <w:r w:rsidRPr="00395161">
        <w:rPr>
          <w:rFonts w:ascii="Kaiti TC" w:eastAsia="Kaiti TC" w:hAnsi="Kaiti TC" w:cs="Kaiti TC"/>
          <w:b/>
          <w:bCs/>
          <w:color w:val="000000"/>
          <w:sz w:val="28"/>
          <w:szCs w:val="28"/>
          <w:bdr w:val="none" w:sz="0" w:space="0" w:color="auto" w:frame="1"/>
        </w:rPr>
        <w:t>是假有。</w:t>
      </w:r>
    </w:p>
    <w:p w14:paraId="18C21715" w14:textId="77777777" w:rsidR="00395161" w:rsidRPr="00395161" w:rsidRDefault="00395161" w:rsidP="00395161">
      <w:pPr>
        <w:pStyle w:val="NormalWeb"/>
        <w:spacing w:before="0" w:beforeAutospacing="0" w:after="0" w:afterAutospacing="0"/>
        <w:textAlignment w:val="baseline"/>
        <w:rPr>
          <w:rFonts w:ascii="Kaiti TC" w:eastAsia="Kaiti TC" w:hAnsi="Kaiti TC" w:cs="Kaiti TC"/>
          <w:b/>
          <w:bCs/>
          <w:color w:val="000000"/>
          <w:sz w:val="28"/>
          <w:szCs w:val="28"/>
          <w:bdr w:val="none" w:sz="0" w:space="0" w:color="auto" w:frame="1"/>
        </w:rPr>
      </w:pPr>
    </w:p>
    <w:p w14:paraId="68FC3AB2" w14:textId="77777777" w:rsidR="00395161" w:rsidRPr="00395161" w:rsidRDefault="00395161" w:rsidP="00395161">
      <w:pPr>
        <w:pStyle w:val="NormalWeb"/>
        <w:spacing w:before="0" w:beforeAutospacing="0" w:after="0" w:afterAutospacing="0"/>
        <w:textAlignment w:val="baseline"/>
        <w:rPr>
          <w:rFonts w:ascii="Kaiti TC" w:eastAsia="Kaiti TC" w:hAnsi="Kaiti TC" w:cs="Kaiti TC"/>
          <w:b/>
          <w:bCs/>
          <w:color w:val="0000FF"/>
          <w:sz w:val="21"/>
          <w:szCs w:val="21"/>
          <w:bdr w:val="none" w:sz="0" w:space="0" w:color="auto" w:frame="1"/>
          <w:lang w:eastAsia="zh-TW"/>
        </w:rPr>
      </w:pPr>
      <w:r w:rsidRPr="00395161">
        <w:rPr>
          <w:rFonts w:ascii="Kaiti TC" w:eastAsia="Kaiti TC" w:hAnsi="Kaiti TC" w:cs="Kaiti TC"/>
          <w:b/>
          <w:bCs/>
          <w:color w:val="0000FF"/>
          <w:sz w:val="21"/>
          <w:szCs w:val="21"/>
          <w:bdr w:val="none" w:sz="0" w:space="0" w:color="auto" w:frame="1"/>
        </w:rPr>
        <w:t>小乘認為無表是由四大而成，故屬色法，只是不具可見性。唯識認為是建立在思心所的種子及其現行上，故非有心外真實法，也非色法，只是由現行思心所發動，產生身、語業這些色法，所以假名色法。唯識將無表色分為兩種：1 定道戒無表，如定中思心所，此唯是善；2 散無表，有善有惡，文中的“身語善惡思種增長位立”即散無表。文中的“依”表明“無表色”是假法，其所依的“思種子”是實法；“勝思”是發動身語的思心所，是為了區別不引發身語的“無表色”之思；“增長位”是表明與前後狀態有別，表明在思善或惡時，種子增長，之前未增，之後不長。故散無表色是以思心所種子假立，非真實有，本來也不是色法，只是能發動身、語業等色相的活動，稱它為色法。無表有三種：律儀無表，不律儀無表，非律儀非不律儀無表。</w:t>
      </w:r>
    </w:p>
    <w:p w14:paraId="2F64B61A" w14:textId="77777777" w:rsidR="00395161" w:rsidRPr="00395161" w:rsidRDefault="00395161" w:rsidP="00395161">
      <w:pPr>
        <w:pStyle w:val="NormalWeb"/>
        <w:spacing w:before="0" w:beforeAutospacing="0" w:after="0" w:afterAutospacing="0"/>
        <w:textAlignment w:val="baseline"/>
        <w:rPr>
          <w:rFonts w:ascii="Kaiti TC" w:eastAsia="Kaiti TC" w:hAnsi="Kaiti TC" w:cs="Kaiti TC"/>
          <w:b/>
          <w:bCs/>
          <w:color w:val="0000FF"/>
          <w:sz w:val="21"/>
          <w:szCs w:val="21"/>
          <w:bdr w:val="none" w:sz="0" w:space="0" w:color="auto" w:frame="1"/>
          <w:lang w:eastAsia="zh-TW"/>
        </w:rPr>
      </w:pPr>
    </w:p>
    <w:p w14:paraId="45AACB74" w14:textId="77777777" w:rsidR="00395161" w:rsidRPr="00395161" w:rsidRDefault="00395161" w:rsidP="00395161">
      <w:pPr>
        <w:pStyle w:val="NormalWeb"/>
        <w:spacing w:before="0" w:beforeAutospacing="0" w:after="0" w:afterAutospacing="0"/>
        <w:textAlignment w:val="baseline"/>
        <w:rPr>
          <w:rFonts w:ascii="Kaiti TC" w:eastAsia="Kaiti TC" w:hAnsi="Kaiti TC" w:cs="Kaiti TC"/>
          <w:b/>
          <w:bCs/>
          <w:color w:val="0000FF"/>
          <w:sz w:val="21"/>
          <w:szCs w:val="21"/>
          <w:bdr w:val="none" w:sz="0" w:space="0" w:color="auto" w:frame="1"/>
          <w:lang w:eastAsia="zh-TW"/>
        </w:rPr>
      </w:pPr>
      <w:r w:rsidRPr="00395161">
        <w:rPr>
          <w:rFonts w:ascii="Kaiti TC" w:eastAsia="Kaiti TC" w:hAnsi="Kaiti TC" w:cs="Kaiti TC"/>
          <w:b/>
          <w:bCs/>
          <w:color w:val="000000"/>
          <w:sz w:val="28"/>
          <w:szCs w:val="28"/>
          <w:bdr w:val="none" w:sz="0" w:space="0" w:color="auto" w:frame="1"/>
          <w:lang w:eastAsia="zh-TW"/>
        </w:rPr>
        <w:t>“世尊經中說有三業，撥身、語業，豈不違經？”</w:t>
      </w:r>
      <w:r w:rsidRPr="00395161">
        <w:rPr>
          <w:rFonts w:ascii="Kaiti TC" w:eastAsia="Kaiti TC" w:hAnsi="Kaiti TC" w:cs="Kaiti TC"/>
          <w:b/>
          <w:bCs/>
          <w:color w:val="FF0000"/>
          <w:sz w:val="21"/>
          <w:szCs w:val="21"/>
          <w:bdr w:val="none" w:sz="0" w:space="0" w:color="auto" w:frame="1"/>
        </w:rPr>
        <w:t>（答：）</w:t>
      </w:r>
      <w:r w:rsidRPr="00395161">
        <w:rPr>
          <w:rFonts w:ascii="Kaiti TC" w:eastAsia="Kaiti TC" w:hAnsi="Kaiti TC" w:cs="Kaiti TC"/>
          <w:b/>
          <w:bCs/>
          <w:color w:val="000000"/>
          <w:sz w:val="28"/>
          <w:szCs w:val="28"/>
          <w:bdr w:val="none" w:sz="0" w:space="0" w:color="auto" w:frame="1"/>
          <w:lang w:eastAsia="zh-TW"/>
        </w:rPr>
        <w:t>不撥為無</w:t>
      </w:r>
      <w:r w:rsidRPr="00395161">
        <w:rPr>
          <w:rFonts w:ascii="Kaiti TC" w:eastAsia="Kaiti TC" w:hAnsi="Kaiti TC" w:cs="Kaiti TC"/>
          <w:b/>
          <w:bCs/>
          <w:color w:val="FF0000"/>
          <w:sz w:val="21"/>
          <w:szCs w:val="21"/>
          <w:bdr w:val="none" w:sz="0" w:space="0" w:color="auto" w:frame="1"/>
          <w:lang w:eastAsia="zh-TW"/>
        </w:rPr>
        <w:t>（業）</w:t>
      </w:r>
      <w:r w:rsidRPr="00395161">
        <w:rPr>
          <w:rFonts w:ascii="Kaiti TC" w:eastAsia="Kaiti TC" w:hAnsi="Kaiti TC" w:cs="Kaiti TC"/>
          <w:b/>
          <w:bCs/>
          <w:color w:val="000000"/>
          <w:sz w:val="28"/>
          <w:szCs w:val="28"/>
          <w:bdr w:val="none" w:sz="0" w:space="0" w:color="auto" w:frame="1"/>
          <w:lang w:eastAsia="zh-TW"/>
        </w:rPr>
        <w:t>，但言非色</w:t>
      </w:r>
      <w:r w:rsidRPr="00395161">
        <w:rPr>
          <w:rFonts w:ascii="Kaiti TC" w:eastAsia="Kaiti TC" w:hAnsi="Kaiti TC" w:cs="Kaiti TC"/>
          <w:b/>
          <w:bCs/>
          <w:color w:val="FF0000"/>
          <w:sz w:val="21"/>
          <w:szCs w:val="21"/>
          <w:bdr w:val="none" w:sz="0" w:space="0" w:color="auto" w:frame="1"/>
          <w:lang w:eastAsia="zh-TW"/>
        </w:rPr>
        <w:t>（</w:t>
      </w:r>
      <w:r w:rsidRPr="00395161">
        <w:rPr>
          <w:rFonts w:ascii="Kaiti TC" w:eastAsia="Kaiti TC" w:hAnsi="Kaiti TC" w:cs="Kaiti TC"/>
          <w:b/>
          <w:bCs/>
          <w:color w:val="FF0000"/>
          <w:sz w:val="21"/>
          <w:szCs w:val="21"/>
          <w:bdr w:val="none" w:sz="0" w:space="0" w:color="auto" w:frame="1"/>
        </w:rPr>
        <w:t>法</w:t>
      </w:r>
      <w:r w:rsidRPr="00395161">
        <w:rPr>
          <w:rFonts w:ascii="Kaiti TC" w:eastAsia="Kaiti TC" w:hAnsi="Kaiti TC" w:cs="Kaiti TC"/>
          <w:b/>
          <w:bCs/>
          <w:color w:val="FF0000"/>
          <w:sz w:val="21"/>
          <w:szCs w:val="21"/>
          <w:bdr w:val="none" w:sz="0" w:space="0" w:color="auto" w:frame="1"/>
          <w:lang w:eastAsia="zh-TW"/>
        </w:rPr>
        <w:t>造業）</w:t>
      </w:r>
      <w:r w:rsidRPr="00395161">
        <w:rPr>
          <w:rFonts w:ascii="Kaiti TC" w:eastAsia="Kaiti TC" w:hAnsi="Kaiti TC" w:cs="Kaiti TC"/>
          <w:b/>
          <w:bCs/>
          <w:color w:val="000000"/>
          <w:sz w:val="28"/>
          <w:szCs w:val="28"/>
          <w:bdr w:val="none" w:sz="0" w:space="0" w:color="auto" w:frame="1"/>
          <w:lang w:eastAsia="zh-TW"/>
        </w:rPr>
        <w:t>。能動身</w:t>
      </w:r>
      <w:r w:rsidRPr="00395161">
        <w:rPr>
          <w:rFonts w:ascii="Kaiti TC" w:eastAsia="Kaiti TC" w:hAnsi="Kaiti TC" w:cs="Kaiti TC"/>
          <w:b/>
          <w:bCs/>
          <w:color w:val="FF0000"/>
          <w:sz w:val="21"/>
          <w:szCs w:val="21"/>
          <w:bdr w:val="none" w:sz="0" w:space="0" w:color="auto" w:frame="1"/>
          <w:lang w:eastAsia="zh-TW"/>
        </w:rPr>
        <w:t>（的）</w:t>
      </w:r>
      <w:r w:rsidRPr="00395161">
        <w:rPr>
          <w:rFonts w:ascii="Kaiti TC" w:eastAsia="Kaiti TC" w:hAnsi="Kaiti TC" w:cs="Kaiti TC"/>
          <w:b/>
          <w:bCs/>
          <w:color w:val="000000"/>
          <w:bdr w:val="none" w:sz="0" w:space="0" w:color="auto" w:frame="1"/>
          <w:lang w:eastAsia="zh-TW"/>
        </w:rPr>
        <w:t>思</w:t>
      </w:r>
      <w:r w:rsidRPr="00395161">
        <w:rPr>
          <w:rFonts w:ascii="Kaiti TC" w:eastAsia="Kaiti TC" w:hAnsi="Kaiti TC" w:cs="Kaiti TC"/>
          <w:b/>
          <w:bCs/>
          <w:color w:val="FF0000"/>
          <w:sz w:val="21"/>
          <w:szCs w:val="21"/>
          <w:bdr w:val="none" w:sz="0" w:space="0" w:color="auto" w:frame="1"/>
          <w:lang w:eastAsia="zh-TW"/>
        </w:rPr>
        <w:t>（心所</w:t>
      </w:r>
      <w:r w:rsidRPr="00395161">
        <w:rPr>
          <w:rFonts w:ascii="Kaiti TC" w:eastAsia="Kaiti TC" w:hAnsi="Kaiti TC" w:cs="Kaiti TC"/>
          <w:b/>
          <w:bCs/>
          <w:color w:val="FF0000"/>
          <w:bdr w:val="none" w:sz="0" w:space="0" w:color="auto" w:frame="1"/>
          <w:lang w:eastAsia="zh-TW"/>
        </w:rPr>
        <w:t>）</w:t>
      </w:r>
      <w:r w:rsidRPr="00395161">
        <w:rPr>
          <w:rFonts w:ascii="Kaiti TC" w:eastAsia="Kaiti TC" w:hAnsi="Kaiti TC" w:cs="Kaiti TC"/>
          <w:b/>
          <w:bCs/>
          <w:color w:val="000000"/>
          <w:sz w:val="28"/>
          <w:szCs w:val="28"/>
          <w:bdr w:val="none" w:sz="0" w:space="0" w:color="auto" w:frame="1"/>
          <w:lang w:eastAsia="zh-TW"/>
        </w:rPr>
        <w:t>，說名身業</w:t>
      </w:r>
      <w:r w:rsidRPr="00395161">
        <w:rPr>
          <w:rFonts w:ascii="Kaiti TC" w:eastAsia="Kaiti TC" w:hAnsi="Kaiti TC" w:cs="Kaiti TC"/>
          <w:b/>
          <w:bCs/>
          <w:color w:val="FF0000"/>
          <w:sz w:val="21"/>
          <w:szCs w:val="21"/>
          <w:bdr w:val="none" w:sz="0" w:space="0" w:color="auto" w:frame="1"/>
        </w:rPr>
        <w:t>（的本體）</w:t>
      </w:r>
      <w:r w:rsidRPr="00395161">
        <w:rPr>
          <w:rFonts w:ascii="Kaiti TC" w:eastAsia="Kaiti TC" w:hAnsi="Kaiti TC" w:cs="Kaiti TC"/>
          <w:b/>
          <w:bCs/>
          <w:color w:val="000000"/>
          <w:sz w:val="28"/>
          <w:szCs w:val="28"/>
          <w:bdr w:val="none" w:sz="0" w:space="0" w:color="auto" w:frame="1"/>
          <w:lang w:eastAsia="zh-TW"/>
        </w:rPr>
        <w:t>；能發語思，說名語業；審決</w:t>
      </w:r>
      <w:r w:rsidRPr="00395161">
        <w:rPr>
          <w:rFonts w:ascii="Kaiti TC" w:eastAsia="Kaiti TC" w:hAnsi="Kaiti TC" w:cs="Kaiti TC"/>
          <w:b/>
          <w:bCs/>
          <w:color w:val="FF0000"/>
          <w:sz w:val="21"/>
          <w:szCs w:val="21"/>
          <w:bdr w:val="none" w:sz="0" w:space="0" w:color="auto" w:frame="1"/>
          <w:lang w:eastAsia="zh-TW"/>
        </w:rPr>
        <w:t>（審慮、決</w:t>
      </w:r>
      <w:r w:rsidRPr="00395161">
        <w:rPr>
          <w:rFonts w:ascii="Kaiti TC" w:eastAsia="Kaiti TC" w:hAnsi="Kaiti TC" w:cs="Kaiti TC"/>
          <w:b/>
          <w:bCs/>
          <w:color w:val="FF0000"/>
          <w:sz w:val="21"/>
          <w:szCs w:val="21"/>
          <w:bdr w:val="none" w:sz="0" w:space="0" w:color="auto" w:frame="1"/>
          <w:lang w:eastAsia="zh-TW"/>
        </w:rPr>
        <w:lastRenderedPageBreak/>
        <w:t>定）</w:t>
      </w:r>
      <w:r w:rsidRPr="00395161">
        <w:rPr>
          <w:rFonts w:ascii="Kaiti TC" w:eastAsia="Kaiti TC" w:hAnsi="Kaiti TC" w:cs="Kaiti TC"/>
          <w:b/>
          <w:bCs/>
          <w:color w:val="000000"/>
          <w:sz w:val="28"/>
          <w:szCs w:val="28"/>
          <w:bdr w:val="none" w:sz="0" w:space="0" w:color="auto" w:frame="1"/>
          <w:lang w:eastAsia="zh-TW"/>
        </w:rPr>
        <w:t>二思，</w:t>
      </w:r>
      <w:r w:rsidRPr="00395161">
        <w:rPr>
          <w:rFonts w:ascii="Kaiti TC" w:eastAsia="Kaiti TC" w:hAnsi="Kaiti TC" w:cs="Kaiti TC"/>
          <w:b/>
          <w:bCs/>
          <w:color w:val="FF0000"/>
          <w:sz w:val="21"/>
          <w:szCs w:val="21"/>
          <w:bdr w:val="none" w:sz="0" w:space="0" w:color="auto" w:frame="1"/>
          <w:lang w:eastAsia="zh-TW"/>
        </w:rPr>
        <w:t>（與）</w:t>
      </w:r>
      <w:r w:rsidRPr="00395161">
        <w:rPr>
          <w:rFonts w:ascii="Kaiti TC" w:eastAsia="Kaiti TC" w:hAnsi="Kaiti TC" w:cs="Kaiti TC"/>
          <w:b/>
          <w:bCs/>
          <w:color w:val="000000"/>
          <w:sz w:val="28"/>
          <w:szCs w:val="28"/>
          <w:bdr w:val="none" w:sz="0" w:space="0" w:color="auto" w:frame="1"/>
          <w:lang w:eastAsia="zh-TW"/>
        </w:rPr>
        <w:t>意</w:t>
      </w:r>
      <w:r w:rsidRPr="00395161">
        <w:rPr>
          <w:rFonts w:ascii="Kaiti TC" w:eastAsia="Kaiti TC" w:hAnsi="Kaiti TC" w:cs="Kaiti TC"/>
          <w:b/>
          <w:bCs/>
          <w:color w:val="FF0000"/>
          <w:sz w:val="21"/>
          <w:szCs w:val="21"/>
          <w:bdr w:val="none" w:sz="0" w:space="0" w:color="auto" w:frame="1"/>
          <w:lang w:eastAsia="zh-TW"/>
        </w:rPr>
        <w:t>（識）</w:t>
      </w:r>
      <w:r w:rsidRPr="00395161">
        <w:rPr>
          <w:rFonts w:ascii="Kaiti TC" w:eastAsia="Kaiti TC" w:hAnsi="Kaiti TC" w:cs="Kaiti TC"/>
          <w:b/>
          <w:bCs/>
          <w:color w:val="000000"/>
          <w:sz w:val="28"/>
          <w:szCs w:val="28"/>
          <w:bdr w:val="none" w:sz="0" w:space="0" w:color="auto" w:frame="1"/>
          <w:lang w:eastAsia="zh-TW"/>
        </w:rPr>
        <w:t>相應故，作動意故，說名意業。起身、語</w:t>
      </w:r>
      <w:r w:rsidRPr="00395161">
        <w:rPr>
          <w:rFonts w:ascii="Kaiti TC" w:eastAsia="Kaiti TC" w:hAnsi="Kaiti TC" w:cs="Kaiti TC"/>
          <w:b/>
          <w:bCs/>
          <w:color w:val="FF0000"/>
          <w:sz w:val="21"/>
          <w:szCs w:val="21"/>
          <w:bdr w:val="none" w:sz="0" w:space="0" w:color="auto" w:frame="1"/>
          <w:lang w:eastAsia="zh-TW"/>
        </w:rPr>
        <w:t>（二）</w:t>
      </w:r>
      <w:r w:rsidRPr="00395161">
        <w:rPr>
          <w:rFonts w:ascii="Kaiti TC" w:eastAsia="Kaiti TC" w:hAnsi="Kaiti TC" w:cs="Kaiti TC"/>
          <w:b/>
          <w:bCs/>
          <w:color w:val="000000"/>
          <w:sz w:val="28"/>
          <w:szCs w:val="28"/>
          <w:bdr w:val="none" w:sz="0" w:space="0" w:color="auto" w:frame="1"/>
          <w:lang w:eastAsia="zh-TW"/>
        </w:rPr>
        <w:t>思，有所造作，說名為業，</w:t>
      </w:r>
      <w:r w:rsidRPr="00395161">
        <w:rPr>
          <w:rFonts w:ascii="Kaiti TC" w:eastAsia="Kaiti TC" w:hAnsi="Kaiti TC" w:cs="Kaiti TC"/>
          <w:b/>
          <w:bCs/>
          <w:color w:val="FF0000"/>
          <w:sz w:val="21"/>
          <w:szCs w:val="21"/>
          <w:bdr w:val="none" w:sz="0" w:space="0" w:color="auto" w:frame="1"/>
          <w:lang w:eastAsia="zh-TW"/>
        </w:rPr>
        <w:t>（也）</w:t>
      </w:r>
      <w:r w:rsidRPr="00395161">
        <w:rPr>
          <w:rFonts w:ascii="Kaiti TC" w:eastAsia="Kaiti TC" w:hAnsi="Kaiti TC" w:cs="Kaiti TC"/>
          <w:b/>
          <w:bCs/>
          <w:color w:val="000000"/>
          <w:sz w:val="28"/>
          <w:szCs w:val="28"/>
          <w:bdr w:val="none" w:sz="0" w:space="0" w:color="auto" w:frame="1"/>
          <w:lang w:eastAsia="zh-TW"/>
        </w:rPr>
        <w:t>是審、決</w:t>
      </w:r>
      <w:r w:rsidRPr="00395161">
        <w:rPr>
          <w:rFonts w:ascii="Kaiti TC" w:eastAsia="Kaiti TC" w:hAnsi="Kaiti TC" w:cs="Kaiti TC"/>
          <w:b/>
          <w:bCs/>
          <w:color w:val="FF0000"/>
          <w:sz w:val="21"/>
          <w:szCs w:val="21"/>
          <w:bdr w:val="none" w:sz="0" w:space="0" w:color="auto" w:frame="1"/>
          <w:lang w:eastAsia="zh-TW"/>
        </w:rPr>
        <w:t>（二）</w:t>
      </w:r>
      <w:r w:rsidRPr="00395161">
        <w:rPr>
          <w:rFonts w:ascii="Kaiti TC" w:eastAsia="Kaiti TC" w:hAnsi="Kaiti TC" w:cs="Kaiti TC"/>
          <w:b/>
          <w:bCs/>
          <w:color w:val="000000"/>
          <w:sz w:val="28"/>
          <w:szCs w:val="28"/>
          <w:bdr w:val="none" w:sz="0" w:space="0" w:color="auto" w:frame="1"/>
          <w:lang w:eastAsia="zh-TW"/>
        </w:rPr>
        <w:t>思所遊履故</w:t>
      </w:r>
      <w:r w:rsidRPr="00395161">
        <w:rPr>
          <w:rFonts w:ascii="Kaiti TC" w:eastAsia="Kaiti TC" w:hAnsi="Kaiti TC" w:cs="Kaiti TC"/>
          <w:b/>
          <w:bCs/>
          <w:color w:val="FF0000"/>
          <w:sz w:val="21"/>
          <w:szCs w:val="21"/>
          <w:bdr w:val="none" w:sz="0" w:space="0" w:color="auto" w:frame="1"/>
          <w:lang w:eastAsia="zh-TW"/>
        </w:rPr>
        <w:t>（到達的範圍，能）</w:t>
      </w:r>
      <w:r w:rsidRPr="00395161">
        <w:rPr>
          <w:rFonts w:ascii="Kaiti TC" w:eastAsia="Kaiti TC" w:hAnsi="Kaiti TC" w:cs="Kaiti TC"/>
          <w:b/>
          <w:bCs/>
          <w:color w:val="000000"/>
          <w:sz w:val="28"/>
          <w:szCs w:val="28"/>
          <w:bdr w:val="none" w:sz="0" w:space="0" w:color="auto" w:frame="1"/>
          <w:lang w:eastAsia="zh-TW"/>
        </w:rPr>
        <w:t>通生苦樂異熟果故，</w:t>
      </w:r>
      <w:r w:rsidRPr="00395161">
        <w:rPr>
          <w:rFonts w:ascii="Kaiti TC" w:eastAsia="Kaiti TC" w:hAnsi="Kaiti TC" w:cs="Kaiti TC"/>
          <w:b/>
          <w:bCs/>
          <w:color w:val="FF0000"/>
          <w:sz w:val="21"/>
          <w:szCs w:val="21"/>
          <w:bdr w:val="none" w:sz="0" w:space="0" w:color="auto" w:frame="1"/>
          <w:lang w:eastAsia="zh-TW"/>
        </w:rPr>
        <w:t>（</w:t>
      </w:r>
      <w:r w:rsidRPr="00395161">
        <w:rPr>
          <w:rFonts w:ascii="Kaiti TC" w:eastAsia="Kaiti TC" w:hAnsi="Kaiti TC" w:cs="Kaiti TC"/>
          <w:b/>
          <w:bCs/>
          <w:color w:val="FF0000"/>
          <w:sz w:val="21"/>
          <w:szCs w:val="21"/>
          <w:lang w:eastAsia="zh-TW"/>
        </w:rPr>
        <w:t>所以不但名為業</w:t>
      </w:r>
      <w:r w:rsidRPr="00395161">
        <w:rPr>
          <w:rFonts w:ascii="Kaiti TC" w:eastAsia="Kaiti TC" w:hAnsi="Kaiti TC" w:cs="Kaiti TC"/>
          <w:b/>
          <w:bCs/>
          <w:color w:val="FF0000"/>
          <w:sz w:val="21"/>
          <w:szCs w:val="21"/>
          <w:bdr w:val="none" w:sz="0" w:space="0" w:color="auto" w:frame="1"/>
          <w:lang w:eastAsia="zh-TW"/>
        </w:rPr>
        <w:t>）</w:t>
      </w:r>
      <w:r w:rsidRPr="00395161">
        <w:rPr>
          <w:rFonts w:ascii="Kaiti TC" w:eastAsia="Kaiti TC" w:hAnsi="Kaiti TC" w:cs="Kaiti TC"/>
          <w:b/>
          <w:bCs/>
          <w:color w:val="000000"/>
          <w:sz w:val="28"/>
          <w:szCs w:val="28"/>
          <w:bdr w:val="none" w:sz="0" w:space="0" w:color="auto" w:frame="1"/>
          <w:lang w:eastAsia="zh-TW"/>
        </w:rPr>
        <w:t>亦名為道。故</w:t>
      </w:r>
      <w:r w:rsidRPr="00395161">
        <w:rPr>
          <w:rFonts w:ascii="Kaiti TC" w:eastAsia="Kaiti TC" w:hAnsi="Kaiti TC" w:cs="Kaiti TC"/>
          <w:b/>
          <w:bCs/>
          <w:color w:val="FF0000"/>
          <w:sz w:val="21"/>
          <w:szCs w:val="21"/>
          <w:bdr w:val="none" w:sz="0" w:space="0" w:color="auto" w:frame="1"/>
          <w:lang w:eastAsia="zh-TW"/>
        </w:rPr>
        <w:t>（十業道中，</w:t>
      </w:r>
      <w:r w:rsidRPr="00395161">
        <w:rPr>
          <w:rFonts w:ascii="Kaiti TC" w:eastAsia="Kaiti TC" w:hAnsi="Kaiti TC" w:cs="Kaiti TC"/>
          <w:b/>
          <w:bCs/>
          <w:color w:val="FF0000"/>
          <w:sz w:val="21"/>
          <w:szCs w:val="21"/>
          <w:lang w:eastAsia="zh-TW"/>
        </w:rPr>
        <w:t>不但意識所起之意業貪、瞋、癡等後三業道以思為自性，</w:t>
      </w:r>
      <w:r w:rsidRPr="00395161">
        <w:rPr>
          <w:rFonts w:ascii="Kaiti TC" w:eastAsia="Kaiti TC" w:hAnsi="Kaiti TC" w:cs="Kaiti TC"/>
          <w:b/>
          <w:bCs/>
          <w:color w:val="FF0000"/>
          <w:sz w:val="21"/>
          <w:szCs w:val="21"/>
          <w:bdr w:val="none" w:sz="0" w:space="0" w:color="auto" w:frame="1"/>
          <w:lang w:eastAsia="zh-TW"/>
        </w:rPr>
        <w:t>）</w:t>
      </w:r>
      <w:r w:rsidRPr="00395161">
        <w:rPr>
          <w:rFonts w:ascii="Kaiti TC" w:eastAsia="Kaiti TC" w:hAnsi="Kaiti TC" w:cs="Kaiti TC"/>
          <w:b/>
          <w:bCs/>
          <w:color w:val="000000"/>
          <w:sz w:val="28"/>
          <w:szCs w:val="28"/>
          <w:bdr w:val="none" w:sz="0" w:space="0" w:color="auto" w:frame="1"/>
          <w:lang w:eastAsia="zh-TW"/>
        </w:rPr>
        <w:t>前七業道亦思為自性。或</w:t>
      </w:r>
      <w:r w:rsidRPr="00395161">
        <w:rPr>
          <w:rFonts w:ascii="Kaiti TC" w:eastAsia="Kaiti TC" w:hAnsi="Kaiti TC" w:cs="Kaiti TC"/>
          <w:b/>
          <w:bCs/>
          <w:color w:val="FF0000"/>
          <w:sz w:val="21"/>
          <w:szCs w:val="21"/>
          <w:bdr w:val="none" w:sz="0" w:space="0" w:color="auto" w:frame="1"/>
          <w:lang w:eastAsia="zh-TW"/>
        </w:rPr>
        <w:t>（者）</w:t>
      </w:r>
      <w:r w:rsidRPr="00395161">
        <w:rPr>
          <w:rFonts w:ascii="Kaiti TC" w:eastAsia="Kaiti TC" w:hAnsi="Kaiti TC" w:cs="Kaiti TC"/>
          <w:b/>
          <w:bCs/>
          <w:color w:val="000000"/>
          <w:sz w:val="28"/>
          <w:szCs w:val="28"/>
          <w:bdr w:val="none" w:sz="0" w:space="0" w:color="auto" w:frame="1"/>
          <w:lang w:eastAsia="zh-TW"/>
        </w:rPr>
        <w:t>身、語表由思發故，假說為業，思所履故，說名業道。由此應知，實無外色，唯有內識變似色生。</w:t>
      </w:r>
      <w:r w:rsidRPr="00395161">
        <w:rPr>
          <w:rFonts w:ascii="Kaiti TC" w:eastAsia="Kaiti TC" w:hAnsi="Kaiti TC" w:cs="Kaiti TC"/>
          <w:b/>
          <w:bCs/>
          <w:color w:val="FF0000"/>
          <w:sz w:val="21"/>
          <w:szCs w:val="21"/>
          <w:bdr w:val="none" w:sz="0" w:space="0" w:color="auto" w:frame="1"/>
          <w:lang w:eastAsia="zh-TW"/>
        </w:rPr>
        <w:t>（十惡業道：殺、盜、淫、妄、兩舌、惡口、綺語、貪、瞋、邪見。）</w:t>
      </w:r>
    </w:p>
    <w:p w14:paraId="444BE9F9" w14:textId="77777777" w:rsidR="00395161" w:rsidRPr="00395161" w:rsidRDefault="00395161" w:rsidP="00395161">
      <w:pPr>
        <w:shd w:val="clear" w:color="auto" w:fill="FFFFFF"/>
        <w:ind w:firstLine="480"/>
        <w:rPr>
          <w:rFonts w:ascii="Kaiti TC" w:eastAsia="Kaiti TC" w:hAnsi="Kaiti TC" w:cs="Kaiti TC"/>
          <w:b/>
          <w:bCs/>
          <w:color w:val="000000"/>
          <w:sz w:val="28"/>
          <w:szCs w:val="28"/>
        </w:rPr>
      </w:pPr>
      <w:r w:rsidRPr="00395161">
        <w:rPr>
          <w:rFonts w:ascii="Kaiti TC" w:eastAsia="Kaiti TC" w:hAnsi="Kaiti TC" w:cs="Kaiti TC"/>
          <w:b/>
          <w:bCs/>
          <w:color w:val="000000"/>
          <w:sz w:val="28"/>
          <w:szCs w:val="28"/>
        </w:rPr>
        <w:t> </w:t>
      </w:r>
    </w:p>
    <w:p w14:paraId="2F5BBE37" w14:textId="77777777" w:rsidR="00395161" w:rsidRPr="00395161" w:rsidRDefault="00395161" w:rsidP="00395161">
      <w:pPr>
        <w:pStyle w:val="NormalWeb"/>
        <w:spacing w:before="0" w:beforeAutospacing="0" w:after="0" w:afterAutospacing="0"/>
        <w:textAlignment w:val="baseline"/>
        <w:rPr>
          <w:rFonts w:ascii="Kaiti TC" w:eastAsia="Kaiti TC" w:hAnsi="Kaiti TC" w:cs="Kaiti TC"/>
          <w:b/>
          <w:bCs/>
          <w:color w:val="000000"/>
          <w:sz w:val="28"/>
          <w:szCs w:val="28"/>
          <w:bdr w:val="none" w:sz="0" w:space="0" w:color="auto" w:frame="1"/>
          <w:lang w:eastAsia="zh-TW"/>
        </w:rPr>
      </w:pPr>
      <w:r w:rsidRPr="00395161">
        <w:rPr>
          <w:rFonts w:ascii="Kaiti TC" w:eastAsia="Kaiti TC" w:hAnsi="Kaiti TC" w:cs="Kaiti TC"/>
          <w:b/>
          <w:bCs/>
          <w:color w:val="0000FF"/>
          <w:sz w:val="21"/>
          <w:szCs w:val="21"/>
          <w:bdr w:val="none" w:sz="0" w:space="0" w:color="auto" w:frame="1"/>
          <w:lang w:eastAsia="zh-TW"/>
        </w:rPr>
        <w:t>至此，完全否定了心外有法的觀點，並且點明了身口意業之善、惡根本就是思心所。</w:t>
      </w:r>
      <w:r w:rsidRPr="00395161">
        <w:rPr>
          <w:rFonts w:ascii="Kaiti TC" w:eastAsia="Kaiti TC" w:hAnsi="Kaiti TC" w:cs="Kaiti TC"/>
          <w:b/>
          <w:bCs/>
          <w:color w:val="0000FF"/>
          <w:sz w:val="21"/>
          <w:szCs w:val="21"/>
          <w:bdr w:val="none" w:sz="0" w:space="0" w:color="auto" w:frame="1"/>
          <w:shd w:val="clear" w:color="auto" w:fill="FFFFFF"/>
          <w:lang w:eastAsia="zh-TW"/>
        </w:rPr>
        <w:t>三</w:t>
      </w:r>
      <w:r w:rsidRPr="00395161">
        <w:rPr>
          <w:rFonts w:ascii="Kaiti TC" w:eastAsia="Kaiti TC" w:hAnsi="Kaiti TC" w:cs="Kaiti TC"/>
          <w:b/>
          <w:bCs/>
          <w:color w:val="0000FF"/>
          <w:sz w:val="21"/>
          <w:szCs w:val="21"/>
          <w:bdr w:val="none" w:sz="0" w:space="0" w:color="auto" w:frame="1"/>
          <w:shd w:val="clear" w:color="auto" w:fill="FFFFFF"/>
        </w:rPr>
        <w:t>種</w:t>
      </w:r>
      <w:r w:rsidRPr="00395161">
        <w:rPr>
          <w:rFonts w:ascii="Kaiti TC" w:eastAsia="Kaiti TC" w:hAnsi="Kaiti TC" w:cs="Kaiti TC"/>
          <w:b/>
          <w:bCs/>
          <w:color w:val="0000FF"/>
          <w:sz w:val="21"/>
          <w:szCs w:val="21"/>
          <w:bdr w:val="none" w:sz="0" w:space="0" w:color="auto" w:frame="1"/>
          <w:shd w:val="clear" w:color="auto" w:fill="FFFFFF"/>
          <w:lang w:eastAsia="zh-TW"/>
        </w:rPr>
        <w:t>思引發三業：一身業，作於身者；二口業，說於口者；三意業，思於意者，指</w:t>
      </w:r>
      <w:r w:rsidRPr="00395161">
        <w:rPr>
          <w:rFonts w:ascii="Kaiti TC" w:eastAsia="Kaiti TC" w:hAnsi="Kaiti TC" w:cs="Kaiti TC"/>
          <w:b/>
          <w:bCs/>
          <w:color w:val="0000FF"/>
          <w:sz w:val="21"/>
          <w:szCs w:val="21"/>
          <w:shd w:val="clear" w:color="auto" w:fill="FFFFFF"/>
          <w:lang w:eastAsia="zh-TW"/>
        </w:rPr>
        <w:t>與意識相應的思心所活動</w:t>
      </w:r>
      <w:r w:rsidRPr="00395161">
        <w:rPr>
          <w:rFonts w:ascii="Kaiti TC" w:eastAsia="Kaiti TC" w:hAnsi="Kaiti TC" w:cs="Kaiti TC"/>
          <w:b/>
          <w:bCs/>
          <w:color w:val="0000FF"/>
          <w:sz w:val="21"/>
          <w:szCs w:val="21"/>
          <w:bdr w:val="none" w:sz="0" w:space="0" w:color="auto" w:frame="1"/>
          <w:shd w:val="clear" w:color="auto" w:fill="FFFFFF"/>
          <w:lang w:eastAsia="zh-TW"/>
        </w:rPr>
        <w:t>。唯識將此三業分為假、實二法，身語二業有假、有實之二種，意業唯為實法。屬身業的假法，是取捨屈伸等身表色，攝於色處之中；語業的假法，是音聲之屈曲</w:t>
      </w:r>
      <w:r w:rsidRPr="00395161">
        <w:rPr>
          <w:rFonts w:ascii="Kaiti TC" w:eastAsia="Kaiti TC" w:hAnsi="Kaiti TC" w:cs="Kaiti TC"/>
          <w:b/>
          <w:bCs/>
          <w:color w:val="0000FF"/>
          <w:sz w:val="21"/>
          <w:szCs w:val="21"/>
          <w:shd w:val="clear" w:color="auto" w:fill="FFFFFF"/>
          <w:lang w:eastAsia="zh-TW"/>
        </w:rPr>
        <w:t>能發動名、句、文的語表</w:t>
      </w:r>
      <w:r w:rsidRPr="00395161">
        <w:rPr>
          <w:rFonts w:ascii="Kaiti TC" w:eastAsia="Kaiti TC" w:hAnsi="Kaiti TC" w:cs="Kaiti TC"/>
          <w:b/>
          <w:bCs/>
          <w:color w:val="0000FF"/>
          <w:sz w:val="21"/>
          <w:szCs w:val="21"/>
          <w:bdr w:val="none" w:sz="0" w:space="0" w:color="auto" w:frame="1"/>
          <w:shd w:val="clear" w:color="auto" w:fill="FFFFFF"/>
          <w:lang w:eastAsia="zh-TW"/>
        </w:rPr>
        <w:t>，攝於聲處。小乘認為前述都是為實法。</w:t>
      </w:r>
    </w:p>
    <w:p w14:paraId="6D9D05C4" w14:textId="77777777" w:rsidR="00395161" w:rsidRPr="00395161" w:rsidRDefault="00395161" w:rsidP="00395161">
      <w:pPr>
        <w:pStyle w:val="NormalWeb"/>
        <w:spacing w:before="0" w:beforeAutospacing="0" w:after="0" w:afterAutospacing="0"/>
        <w:textAlignment w:val="baseline"/>
        <w:rPr>
          <w:rFonts w:ascii="Kaiti TC" w:eastAsia="Kaiti TC" w:hAnsi="Kaiti TC" w:cs="Kaiti TC"/>
          <w:b/>
          <w:bCs/>
          <w:color w:val="0000FF"/>
          <w:sz w:val="21"/>
          <w:szCs w:val="21"/>
          <w:bdr w:val="none" w:sz="0" w:space="0" w:color="auto" w:frame="1"/>
          <w:lang w:eastAsia="zh-TW"/>
        </w:rPr>
      </w:pPr>
    </w:p>
    <w:p w14:paraId="3BF31C7A" w14:textId="77777777" w:rsidR="00395161" w:rsidRPr="00395161" w:rsidRDefault="00395161" w:rsidP="00395161">
      <w:pPr>
        <w:pStyle w:val="NormalWeb"/>
        <w:spacing w:before="0" w:beforeAutospacing="0" w:after="0" w:afterAutospacing="0"/>
        <w:textAlignment w:val="baseline"/>
        <w:rPr>
          <w:rFonts w:ascii="Kaiti TC" w:eastAsia="Kaiti TC" w:hAnsi="Kaiti TC" w:cs="Kaiti TC"/>
          <w:b/>
          <w:bCs/>
          <w:color w:val="0000FF"/>
          <w:sz w:val="21"/>
          <w:szCs w:val="21"/>
          <w:bdr w:val="none" w:sz="0" w:space="0" w:color="auto" w:frame="1"/>
          <w:lang w:eastAsia="zh-TW"/>
        </w:rPr>
      </w:pPr>
      <w:r w:rsidRPr="00395161">
        <w:rPr>
          <w:rFonts w:ascii="Kaiti TC" w:eastAsia="Kaiti TC" w:hAnsi="Kaiti TC" w:cs="Kaiti TC"/>
          <w:b/>
          <w:bCs/>
          <w:color w:val="0000FF"/>
          <w:sz w:val="21"/>
          <w:szCs w:val="21"/>
          <w:bdr w:val="none" w:sz="0" w:space="0" w:color="auto" w:frame="1"/>
          <w:shd w:val="clear" w:color="auto" w:fill="FFFFFF"/>
          <w:lang w:eastAsia="zh-TW"/>
        </w:rPr>
        <w:t>身、語、意三業實法部分，是與意識相應之思心所。思有</w:t>
      </w:r>
      <w:r w:rsidRPr="00395161">
        <w:rPr>
          <w:rFonts w:ascii="Kaiti TC" w:eastAsia="Kaiti TC" w:hAnsi="Kaiti TC" w:cs="Kaiti TC"/>
          <w:b/>
          <w:bCs/>
          <w:color w:val="0000FF"/>
          <w:sz w:val="21"/>
          <w:szCs w:val="21"/>
          <w:bdr w:val="none" w:sz="0" w:space="0" w:color="auto" w:frame="1"/>
          <w:shd w:val="clear" w:color="auto" w:fill="FFFFFF"/>
        </w:rPr>
        <w:t>四</w:t>
      </w:r>
      <w:r w:rsidRPr="00395161">
        <w:rPr>
          <w:rFonts w:ascii="Kaiti TC" w:eastAsia="Kaiti TC" w:hAnsi="Kaiti TC" w:cs="Kaiti TC"/>
          <w:b/>
          <w:bCs/>
          <w:color w:val="0000FF"/>
          <w:sz w:val="21"/>
          <w:szCs w:val="21"/>
          <w:bdr w:val="none" w:sz="0" w:space="0" w:color="auto" w:frame="1"/>
          <w:shd w:val="clear" w:color="auto" w:fill="FFFFFF"/>
          <w:lang w:eastAsia="zh-TW"/>
        </w:rPr>
        <w:t>種：一審慮思，將發身語而先審慮的思心所</w:t>
      </w:r>
      <w:r w:rsidRPr="00395161">
        <w:rPr>
          <w:rFonts w:ascii="Kaiti TC" w:eastAsia="Kaiti TC" w:hAnsi="Kaiti TC" w:cs="Kaiti TC"/>
          <w:b/>
          <w:bCs/>
          <w:color w:val="0000FF"/>
          <w:sz w:val="21"/>
          <w:szCs w:val="21"/>
          <w:bdr w:val="none" w:sz="0" w:space="0" w:color="auto" w:frame="1"/>
          <w:shd w:val="clear" w:color="auto" w:fill="FFFFFF"/>
        </w:rPr>
        <w:t>，是遠方便</w:t>
      </w:r>
      <w:r w:rsidRPr="00395161">
        <w:rPr>
          <w:rFonts w:ascii="Kaiti TC" w:eastAsia="Kaiti TC" w:hAnsi="Kaiti TC" w:cs="Kaiti TC"/>
          <w:b/>
          <w:bCs/>
          <w:color w:val="0000FF"/>
          <w:sz w:val="21"/>
          <w:szCs w:val="21"/>
          <w:bdr w:val="none" w:sz="0" w:space="0" w:color="auto" w:frame="1"/>
          <w:shd w:val="clear" w:color="auto" w:fill="FFFFFF"/>
          <w:lang w:eastAsia="zh-TW"/>
        </w:rPr>
        <w:t>。二</w:t>
      </w:r>
      <w:r w:rsidRPr="00395161">
        <w:rPr>
          <w:rFonts w:ascii="Kaiti TC" w:eastAsia="Kaiti TC" w:hAnsi="Kaiti TC" w:cs="Kaiti TC"/>
          <w:b/>
          <w:bCs/>
          <w:color w:val="0000FF"/>
          <w:sz w:val="21"/>
          <w:szCs w:val="21"/>
          <w:shd w:val="clear" w:color="auto" w:fill="FFFFFF"/>
          <w:lang w:eastAsia="zh-TW"/>
        </w:rPr>
        <w:t>決定思</w:t>
      </w:r>
      <w:r w:rsidRPr="00395161">
        <w:rPr>
          <w:rFonts w:ascii="Kaiti TC" w:eastAsia="Kaiti TC" w:hAnsi="Kaiti TC" w:cs="Kaiti TC"/>
          <w:b/>
          <w:bCs/>
          <w:color w:val="0000FF"/>
          <w:sz w:val="21"/>
          <w:szCs w:val="21"/>
          <w:bdr w:val="none" w:sz="0" w:space="0" w:color="auto" w:frame="1"/>
          <w:shd w:val="clear" w:color="auto" w:fill="FFFFFF"/>
          <w:lang w:eastAsia="zh-TW"/>
        </w:rPr>
        <w:t>，起決定之心而即將要採取行動的思</w:t>
      </w:r>
      <w:r w:rsidRPr="00395161">
        <w:rPr>
          <w:rFonts w:ascii="Kaiti TC" w:eastAsia="Kaiti TC" w:hAnsi="Kaiti TC" w:cs="Kaiti TC"/>
          <w:b/>
          <w:bCs/>
          <w:color w:val="0000FF"/>
          <w:sz w:val="21"/>
          <w:szCs w:val="21"/>
          <w:bdr w:val="none" w:sz="0" w:space="0" w:color="auto" w:frame="1"/>
          <w:shd w:val="clear" w:color="auto" w:fill="FFFFFF"/>
        </w:rPr>
        <w:t>，是近方便</w:t>
      </w:r>
      <w:r w:rsidRPr="00395161">
        <w:rPr>
          <w:rFonts w:ascii="Kaiti TC" w:eastAsia="Kaiti TC" w:hAnsi="Kaiti TC" w:cs="Kaiti TC"/>
          <w:b/>
          <w:bCs/>
          <w:color w:val="0000FF"/>
          <w:sz w:val="21"/>
          <w:szCs w:val="21"/>
          <w:bdr w:val="none" w:sz="0" w:space="0" w:color="auto" w:frame="1"/>
          <w:shd w:val="clear" w:color="auto" w:fill="FFFFFF"/>
          <w:lang w:eastAsia="zh-TW"/>
        </w:rPr>
        <w:t>。三動發勝思，正發身、語而動作善惡事的思心所</w:t>
      </w:r>
      <w:r w:rsidRPr="00395161">
        <w:rPr>
          <w:rFonts w:ascii="Kaiti TC" w:eastAsia="Kaiti TC" w:hAnsi="Kaiti TC" w:cs="Kaiti TC"/>
          <w:b/>
          <w:bCs/>
          <w:color w:val="0000FF"/>
          <w:sz w:val="21"/>
          <w:szCs w:val="21"/>
          <w:bdr w:val="none" w:sz="0" w:space="0" w:color="auto" w:frame="1"/>
          <w:shd w:val="clear" w:color="auto" w:fill="FFFFFF"/>
        </w:rPr>
        <w:t>。四剎那思，與身語俱轉</w:t>
      </w:r>
      <w:r w:rsidRPr="00395161">
        <w:rPr>
          <w:rFonts w:ascii="Kaiti TC" w:eastAsia="Kaiti TC" w:hAnsi="Kaiti TC" w:cs="Kaiti TC"/>
          <w:b/>
          <w:bCs/>
          <w:color w:val="0000FF"/>
          <w:sz w:val="21"/>
          <w:szCs w:val="21"/>
          <w:bdr w:val="none" w:sz="0" w:space="0" w:color="auto" w:frame="1"/>
          <w:shd w:val="clear" w:color="auto" w:fill="FFFFFF"/>
          <w:lang w:eastAsia="zh-TW"/>
        </w:rPr>
        <w:t>。此中取第三現行的“動發勝思”為身、語善不善業之主體，取前審、決二思為意業之主體。</w:t>
      </w:r>
    </w:p>
    <w:p w14:paraId="789839ED" w14:textId="77777777" w:rsidR="00395161" w:rsidRPr="00395161" w:rsidRDefault="00395161" w:rsidP="00395161">
      <w:pPr>
        <w:pStyle w:val="NormalWeb"/>
        <w:spacing w:before="0" w:beforeAutospacing="0" w:after="0" w:afterAutospacing="0"/>
        <w:textAlignment w:val="baseline"/>
        <w:rPr>
          <w:rFonts w:ascii="Kaiti TC" w:eastAsia="Kaiti TC" w:hAnsi="Kaiti TC" w:cs="Kaiti TC"/>
          <w:b/>
          <w:bCs/>
          <w:color w:val="0000FF"/>
          <w:sz w:val="21"/>
          <w:szCs w:val="21"/>
          <w:bdr w:val="none" w:sz="0" w:space="0" w:color="auto" w:frame="1"/>
          <w:lang w:eastAsia="zh-TW"/>
        </w:rPr>
      </w:pPr>
    </w:p>
    <w:p w14:paraId="02F32F7D" w14:textId="77777777" w:rsidR="00395161" w:rsidRPr="00395161" w:rsidRDefault="00395161" w:rsidP="00395161">
      <w:pPr>
        <w:pStyle w:val="NormalWeb"/>
        <w:spacing w:before="0" w:beforeAutospacing="0" w:after="0" w:afterAutospacing="0"/>
        <w:textAlignment w:val="baseline"/>
        <w:rPr>
          <w:rFonts w:ascii="Kaiti TC" w:eastAsia="Kaiti TC" w:hAnsi="Kaiti TC" w:cs="Kaiti TC"/>
          <w:b/>
          <w:bCs/>
          <w:color w:val="0000FF"/>
          <w:sz w:val="21"/>
          <w:szCs w:val="21"/>
          <w:bdr w:val="none" w:sz="0" w:space="0" w:color="auto" w:frame="1"/>
          <w:lang w:eastAsia="zh-TW"/>
        </w:rPr>
      </w:pPr>
      <w:r w:rsidRPr="00395161">
        <w:rPr>
          <w:rFonts w:ascii="Kaiti TC" w:eastAsia="Kaiti TC" w:hAnsi="Kaiti TC" w:cs="Kaiti TC"/>
          <w:b/>
          <w:bCs/>
          <w:color w:val="0000FF"/>
          <w:sz w:val="28"/>
          <w:szCs w:val="28"/>
          <w:bdr w:val="none" w:sz="0" w:space="0" w:color="auto" w:frame="1"/>
          <w:lang w:eastAsia="zh-TW"/>
        </w:rPr>
        <w:t># 闡明不相應行法不離識</w:t>
      </w:r>
    </w:p>
    <w:p w14:paraId="46718196" w14:textId="77777777" w:rsidR="00395161" w:rsidRPr="00395161" w:rsidRDefault="00395161" w:rsidP="00395161">
      <w:pPr>
        <w:pStyle w:val="NormalWeb"/>
        <w:spacing w:before="0" w:beforeAutospacing="0" w:after="0" w:afterAutospacing="0"/>
        <w:textAlignment w:val="baseline"/>
        <w:rPr>
          <w:rFonts w:ascii="Kaiti TC" w:eastAsia="Kaiti TC" w:hAnsi="Kaiti TC" w:cs="Kaiti TC"/>
          <w:b/>
          <w:bCs/>
          <w:color w:val="0000FF"/>
          <w:sz w:val="21"/>
          <w:szCs w:val="21"/>
          <w:bdr w:val="none" w:sz="0" w:space="0" w:color="auto" w:frame="1"/>
          <w:lang w:eastAsia="zh-TW"/>
        </w:rPr>
      </w:pPr>
    </w:p>
    <w:p w14:paraId="0B8533A9" w14:textId="77777777" w:rsidR="00395161" w:rsidRPr="00395161" w:rsidRDefault="00395161" w:rsidP="00395161">
      <w:pPr>
        <w:pStyle w:val="NormalWeb"/>
        <w:spacing w:before="0" w:beforeAutospacing="0" w:after="0" w:afterAutospacing="0"/>
        <w:textAlignment w:val="baseline"/>
        <w:rPr>
          <w:rFonts w:ascii="Kaiti TC" w:eastAsia="Kaiti TC" w:hAnsi="Kaiti TC" w:cs="Kaiti TC"/>
          <w:b/>
          <w:bCs/>
          <w:color w:val="0000FF"/>
          <w:sz w:val="21"/>
          <w:szCs w:val="21"/>
          <w:bdr w:val="none" w:sz="0" w:space="0" w:color="auto" w:frame="1"/>
          <w:lang w:eastAsia="zh-TW"/>
        </w:rPr>
      </w:pPr>
      <w:r w:rsidRPr="00395161">
        <w:rPr>
          <w:rFonts w:ascii="Kaiti TC" w:eastAsia="Kaiti TC" w:hAnsi="Kaiti TC" w:cs="Kaiti TC"/>
          <w:b/>
          <w:bCs/>
          <w:color w:val="000000"/>
          <w:sz w:val="28"/>
          <w:szCs w:val="28"/>
          <w:bdr w:val="none" w:sz="0" w:space="0" w:color="auto" w:frame="1"/>
          <w:lang w:eastAsia="zh-TW"/>
        </w:rPr>
        <w:t>不相應行亦非實有。“所以者何？”得、非得等，非如色、心及諸心所體、相可得，</w:t>
      </w:r>
      <w:r w:rsidRPr="00395161">
        <w:rPr>
          <w:rFonts w:ascii="Kaiti TC" w:eastAsia="Kaiti TC" w:hAnsi="Kaiti TC" w:cs="Kaiti TC"/>
          <w:b/>
          <w:bCs/>
          <w:color w:val="FF0000"/>
          <w:sz w:val="21"/>
          <w:szCs w:val="21"/>
          <w:bdr w:val="none" w:sz="0" w:space="0" w:color="auto" w:frame="1"/>
          <w:lang w:eastAsia="zh-TW"/>
        </w:rPr>
        <w:t>（也）</w:t>
      </w:r>
      <w:r w:rsidRPr="00395161">
        <w:rPr>
          <w:rFonts w:ascii="Kaiti TC" w:eastAsia="Kaiti TC" w:hAnsi="Kaiti TC" w:cs="Kaiti TC"/>
          <w:b/>
          <w:bCs/>
          <w:color w:val="000000"/>
          <w:sz w:val="28"/>
          <w:szCs w:val="28"/>
          <w:bdr w:val="none" w:sz="0" w:space="0" w:color="auto" w:frame="1"/>
          <w:lang w:eastAsia="zh-TW"/>
        </w:rPr>
        <w:t>非異色、心及諸心所</w:t>
      </w:r>
      <w:r w:rsidRPr="00395161">
        <w:rPr>
          <w:rFonts w:ascii="Kaiti TC" w:eastAsia="Kaiti TC" w:hAnsi="Kaiti TC" w:cs="Kaiti TC"/>
          <w:b/>
          <w:bCs/>
          <w:color w:val="FF0000"/>
          <w:sz w:val="21"/>
          <w:szCs w:val="21"/>
          <w:bdr w:val="none" w:sz="0" w:space="0" w:color="auto" w:frame="1"/>
          <w:lang w:eastAsia="zh-TW"/>
        </w:rPr>
        <w:t>（之外，有）</w:t>
      </w:r>
      <w:r w:rsidRPr="00395161">
        <w:rPr>
          <w:rFonts w:ascii="Kaiti TC" w:eastAsia="Kaiti TC" w:hAnsi="Kaiti TC" w:cs="Kaiti TC"/>
          <w:b/>
          <w:bCs/>
          <w:color w:val="000000"/>
          <w:sz w:val="28"/>
          <w:szCs w:val="28"/>
          <w:bdr w:val="none" w:sz="0" w:space="0" w:color="auto" w:frame="1"/>
          <w:lang w:eastAsia="zh-TW"/>
        </w:rPr>
        <w:t>作用可得，由此故知定非實有。但依色</w:t>
      </w:r>
      <w:r w:rsidRPr="00395161">
        <w:rPr>
          <w:rFonts w:ascii="Kaiti TC" w:eastAsia="Kaiti TC" w:hAnsi="Kaiti TC" w:cs="Kaiti TC"/>
          <w:b/>
          <w:bCs/>
          <w:color w:val="FF0000"/>
          <w:sz w:val="21"/>
          <w:szCs w:val="21"/>
          <w:bdr w:val="none" w:sz="0" w:space="0" w:color="auto" w:frame="1"/>
          <w:lang w:eastAsia="zh-TW"/>
        </w:rPr>
        <w:t>（、心、心所）</w:t>
      </w:r>
      <w:r w:rsidRPr="00395161">
        <w:rPr>
          <w:rFonts w:ascii="Kaiti TC" w:eastAsia="Kaiti TC" w:hAnsi="Kaiti TC" w:cs="Kaiti TC"/>
          <w:b/>
          <w:bCs/>
          <w:color w:val="000000"/>
          <w:sz w:val="28"/>
          <w:szCs w:val="28"/>
          <w:bdr w:val="none" w:sz="0" w:space="0" w:color="auto" w:frame="1"/>
          <w:lang w:eastAsia="zh-TW"/>
        </w:rPr>
        <w:t>等</w:t>
      </w:r>
      <w:r w:rsidRPr="00395161">
        <w:rPr>
          <w:rFonts w:ascii="Kaiti TC" w:eastAsia="Kaiti TC" w:hAnsi="Kaiti TC" w:cs="Kaiti TC"/>
          <w:b/>
          <w:bCs/>
          <w:color w:val="FF0000"/>
          <w:sz w:val="21"/>
          <w:szCs w:val="21"/>
          <w:bdr w:val="none" w:sz="0" w:space="0" w:color="auto" w:frame="1"/>
          <w:lang w:eastAsia="zh-TW"/>
        </w:rPr>
        <w:t>（法不同狀態的）</w:t>
      </w:r>
      <w:r w:rsidRPr="00395161">
        <w:rPr>
          <w:rFonts w:ascii="Kaiti TC" w:eastAsia="Kaiti TC" w:hAnsi="Kaiti TC" w:cs="Kaiti TC"/>
          <w:b/>
          <w:bCs/>
          <w:color w:val="000000"/>
          <w:sz w:val="28"/>
          <w:szCs w:val="28"/>
          <w:bdr w:val="none" w:sz="0" w:space="0" w:color="auto" w:frame="1"/>
          <w:lang w:eastAsia="zh-TW"/>
        </w:rPr>
        <w:t>分位假立。此</w:t>
      </w:r>
      <w:r w:rsidRPr="00395161">
        <w:rPr>
          <w:rFonts w:ascii="Kaiti TC" w:eastAsia="Kaiti TC" w:hAnsi="Kaiti TC" w:cs="Kaiti TC"/>
          <w:b/>
          <w:bCs/>
          <w:color w:val="FF0000"/>
          <w:sz w:val="21"/>
          <w:szCs w:val="21"/>
          <w:bdr w:val="none" w:sz="0" w:space="0" w:color="auto" w:frame="1"/>
          <w:lang w:eastAsia="zh-TW"/>
        </w:rPr>
        <w:t>（不相應行法）</w:t>
      </w:r>
      <w:r w:rsidRPr="00395161">
        <w:rPr>
          <w:rFonts w:ascii="Kaiti TC" w:eastAsia="Kaiti TC" w:hAnsi="Kaiti TC" w:cs="Kaiti TC"/>
          <w:b/>
          <w:bCs/>
          <w:color w:val="000000"/>
          <w:sz w:val="28"/>
          <w:szCs w:val="28"/>
          <w:bdr w:val="none" w:sz="0" w:space="0" w:color="auto" w:frame="1"/>
          <w:lang w:eastAsia="zh-TW"/>
        </w:rPr>
        <w:t>定非異色、心、心所有實體用，如色、心等許蘊攝故</w:t>
      </w:r>
      <w:r w:rsidRPr="00395161">
        <w:rPr>
          <w:rFonts w:ascii="Kaiti TC" w:eastAsia="Kaiti TC" w:hAnsi="Kaiti TC" w:cs="Kaiti TC"/>
          <w:b/>
          <w:bCs/>
          <w:color w:val="FF0000"/>
          <w:sz w:val="21"/>
          <w:szCs w:val="21"/>
          <w:bdr w:val="none" w:sz="0" w:space="0" w:color="auto" w:frame="1"/>
          <w:lang w:eastAsia="zh-TW"/>
        </w:rPr>
        <w:t>（就像色、心大家都認同它們分屬色蘊、識蘊所攝一樣，不相應行法也是五蘊的一部分）</w:t>
      </w:r>
      <w:r w:rsidRPr="00395161">
        <w:rPr>
          <w:rFonts w:ascii="Kaiti TC" w:eastAsia="Kaiti TC" w:hAnsi="Kaiti TC" w:cs="Kaiti TC"/>
          <w:b/>
          <w:bCs/>
          <w:color w:val="000000"/>
          <w:sz w:val="28"/>
          <w:szCs w:val="28"/>
          <w:bdr w:val="none" w:sz="0" w:space="0" w:color="auto" w:frame="1"/>
          <w:lang w:eastAsia="zh-TW"/>
        </w:rPr>
        <w:t>；或</w:t>
      </w:r>
      <w:r w:rsidRPr="00395161">
        <w:rPr>
          <w:rFonts w:ascii="Kaiti TC" w:eastAsia="Kaiti TC" w:hAnsi="Kaiti TC" w:cs="Kaiti TC"/>
          <w:b/>
          <w:bCs/>
          <w:color w:val="FF0000"/>
          <w:sz w:val="21"/>
          <w:szCs w:val="21"/>
          <w:bdr w:val="none" w:sz="0" w:space="0" w:color="auto" w:frame="1"/>
          <w:lang w:eastAsia="zh-TW"/>
        </w:rPr>
        <w:t>（有些不相應行法是）</w:t>
      </w:r>
      <w:r w:rsidRPr="00395161">
        <w:rPr>
          <w:rFonts w:ascii="Kaiti TC" w:eastAsia="Kaiti TC" w:hAnsi="Kaiti TC" w:cs="Kaiti TC"/>
          <w:b/>
          <w:bCs/>
          <w:color w:val="000000"/>
          <w:sz w:val="28"/>
          <w:szCs w:val="28"/>
          <w:bdr w:val="none" w:sz="0" w:space="0" w:color="auto" w:frame="1"/>
          <w:lang w:eastAsia="zh-TW"/>
        </w:rPr>
        <w:t>心、心所及色、無為</w:t>
      </w:r>
      <w:r w:rsidRPr="00395161">
        <w:rPr>
          <w:rFonts w:ascii="Kaiti TC" w:eastAsia="Kaiti TC" w:hAnsi="Kaiti TC" w:cs="Kaiti TC"/>
          <w:b/>
          <w:bCs/>
          <w:color w:val="FF0000"/>
          <w:sz w:val="21"/>
          <w:szCs w:val="21"/>
          <w:bdr w:val="none" w:sz="0" w:space="0" w:color="auto" w:frame="1"/>
          <w:lang w:eastAsia="zh-TW"/>
        </w:rPr>
        <w:t>（法都）</w:t>
      </w:r>
      <w:r w:rsidRPr="00395161">
        <w:rPr>
          <w:rFonts w:ascii="Kaiti TC" w:eastAsia="Kaiti TC" w:hAnsi="Kaiti TC" w:cs="Kaiti TC"/>
          <w:b/>
          <w:bCs/>
          <w:color w:val="000000"/>
          <w:sz w:val="28"/>
          <w:szCs w:val="28"/>
          <w:bdr w:val="none" w:sz="0" w:space="0" w:color="auto" w:frame="1"/>
          <w:lang w:eastAsia="zh-TW"/>
        </w:rPr>
        <w:t>所不攝</w:t>
      </w:r>
      <w:r w:rsidRPr="00395161">
        <w:rPr>
          <w:rFonts w:ascii="Kaiti TC" w:eastAsia="Kaiti TC" w:hAnsi="Kaiti TC" w:cs="Kaiti TC"/>
          <w:b/>
          <w:bCs/>
          <w:color w:val="FF0000"/>
          <w:sz w:val="21"/>
          <w:szCs w:val="21"/>
          <w:bdr w:val="none" w:sz="0" w:space="0" w:color="auto" w:frame="1"/>
          <w:lang w:eastAsia="zh-TW"/>
        </w:rPr>
        <w:t>（的範圍）</w:t>
      </w:r>
      <w:r w:rsidRPr="00395161">
        <w:rPr>
          <w:rFonts w:ascii="Kaiti TC" w:eastAsia="Kaiti TC" w:hAnsi="Kaiti TC" w:cs="Kaiti TC"/>
          <w:b/>
          <w:bCs/>
          <w:color w:val="000000"/>
          <w:sz w:val="28"/>
          <w:szCs w:val="28"/>
          <w:bdr w:val="none" w:sz="0" w:space="0" w:color="auto" w:frame="1"/>
          <w:lang w:eastAsia="zh-TW"/>
        </w:rPr>
        <w:t>故，如畢竟無，定非實有；或</w:t>
      </w:r>
      <w:r w:rsidRPr="00395161">
        <w:rPr>
          <w:rFonts w:ascii="Kaiti TC" w:eastAsia="Kaiti TC" w:hAnsi="Kaiti TC" w:cs="Kaiti TC"/>
          <w:b/>
          <w:bCs/>
          <w:color w:val="FF0000"/>
          <w:sz w:val="21"/>
          <w:szCs w:val="21"/>
          <w:bdr w:val="none" w:sz="0" w:space="0" w:color="auto" w:frame="1"/>
          <w:lang w:eastAsia="zh-TW"/>
        </w:rPr>
        <w:t>（有些不相應行法是）</w:t>
      </w:r>
      <w:r w:rsidRPr="00395161">
        <w:rPr>
          <w:rFonts w:ascii="Kaiti TC" w:eastAsia="Kaiti TC" w:hAnsi="Kaiti TC" w:cs="Kaiti TC"/>
          <w:b/>
          <w:bCs/>
          <w:color w:val="000000"/>
          <w:sz w:val="28"/>
          <w:szCs w:val="28"/>
          <w:bdr w:val="none" w:sz="0" w:space="0" w:color="auto" w:frame="1"/>
          <w:lang w:eastAsia="zh-TW"/>
        </w:rPr>
        <w:t>餘實法所不攝故，如餘假法非實有體。</w:t>
      </w:r>
    </w:p>
    <w:p w14:paraId="101B8E8C" w14:textId="77777777" w:rsidR="00395161" w:rsidRPr="00395161" w:rsidRDefault="00395161" w:rsidP="00395161">
      <w:pPr>
        <w:pStyle w:val="NormalWeb"/>
        <w:textAlignment w:val="baseline"/>
        <w:rPr>
          <w:rFonts w:ascii="Kaiti TC" w:eastAsia="Kaiti TC" w:hAnsi="Kaiti TC" w:cs="Kaiti TC"/>
          <w:b/>
          <w:bCs/>
          <w:color w:val="0000FF"/>
          <w:sz w:val="21"/>
          <w:szCs w:val="21"/>
          <w:bdr w:val="none" w:sz="0" w:space="0" w:color="auto" w:frame="1"/>
          <w:lang w:eastAsia="zh-TW"/>
        </w:rPr>
      </w:pPr>
      <w:r w:rsidRPr="00395161">
        <w:rPr>
          <w:rFonts w:ascii="Kaiti TC" w:eastAsia="Kaiti TC" w:hAnsi="Kaiti TC" w:cs="Kaiti TC"/>
          <w:b/>
          <w:bCs/>
          <w:color w:val="0000FF"/>
          <w:sz w:val="21"/>
          <w:szCs w:val="21"/>
          <w:bdr w:val="none" w:sz="0" w:space="0" w:color="auto" w:frame="1"/>
          <w:lang w:eastAsia="zh-TW"/>
        </w:rPr>
        <w:t>心不相應行法全名是“非色非心不相應行法”，即不屬色、心及心所法。小乘認為有十四種：得、非得、命根、眾同分、無想定、滅盡定、無想天、名身、句身、文身、生、住、異、滅。唯識認為有二十四種，一得，二命根，三眾同分，四異生性，五無想定，六滅盡定，七無想報，八名身，九句身，十文身，十一生，十二住，十三老，十四無常，十五流轉，十六定異，十七相應，十八勢速，十九次第，二十時，二十一方，二十二數，二十三和合性，二十四不和合性。唯識認為心不相應行是色、心、心所等三法的不同差別所顯出來的某種狀態，是屬假法。</w:t>
      </w:r>
      <w:r w:rsidRPr="00395161">
        <w:rPr>
          <w:rFonts w:ascii="Kaiti TC" w:eastAsia="Kaiti TC" w:hAnsi="Kaiti TC" w:cs="Kaiti TC"/>
          <w:b/>
          <w:bCs/>
          <w:color w:val="0000FF"/>
          <w:sz w:val="21"/>
          <w:szCs w:val="21"/>
          <w:bdr w:val="none" w:sz="0" w:space="0" w:color="auto" w:frame="1"/>
        </w:rPr>
        <w:t>無有五種：未生無，已滅無，互相無，勝義無，畢竟無。</w:t>
      </w:r>
    </w:p>
    <w:p w14:paraId="0C385486" w14:textId="77777777" w:rsidR="00395161" w:rsidRPr="00395161" w:rsidRDefault="00395161" w:rsidP="00395161">
      <w:pPr>
        <w:pStyle w:val="NormalWeb"/>
        <w:spacing w:before="0" w:beforeAutospacing="0" w:after="0" w:afterAutospacing="0"/>
        <w:textAlignment w:val="baseline"/>
        <w:rPr>
          <w:rFonts w:ascii="Kaiti TC" w:eastAsia="Kaiti TC" w:hAnsi="Kaiti TC" w:cs="Kaiti TC"/>
          <w:b/>
          <w:bCs/>
          <w:color w:val="000000"/>
          <w:sz w:val="21"/>
          <w:szCs w:val="21"/>
          <w:bdr w:val="none" w:sz="0" w:space="0" w:color="auto" w:frame="1"/>
          <w:lang w:eastAsia="zh-TW"/>
        </w:rPr>
      </w:pPr>
      <w:r w:rsidRPr="00395161">
        <w:rPr>
          <w:rFonts w:ascii="Kaiti TC" w:eastAsia="Kaiti TC" w:hAnsi="Kaiti TC" w:cs="Kaiti TC"/>
          <w:b/>
          <w:bCs/>
          <w:color w:val="0000FF"/>
          <w:sz w:val="21"/>
          <w:szCs w:val="21"/>
          <w:shd w:val="clear" w:color="auto" w:fill="FFFFFF"/>
          <w:lang w:eastAsia="zh-TW"/>
        </w:rPr>
        <w:lastRenderedPageBreak/>
        <w:t>小乘七十五法中，行蘊有二，一是相應行，就是四十六個心所，因為它們同心王相應，故稱相應行；二是不相應行，就是十四個不與心王相應的行蘊，故稱不相應行。</w:t>
      </w:r>
    </w:p>
    <w:p w14:paraId="680F4CFA" w14:textId="77777777" w:rsidR="00395161" w:rsidRPr="00395161" w:rsidRDefault="00395161" w:rsidP="00395161">
      <w:pPr>
        <w:pStyle w:val="NormalWeb"/>
        <w:spacing w:before="0" w:beforeAutospacing="0" w:after="0" w:afterAutospacing="0"/>
        <w:textAlignment w:val="baseline"/>
        <w:rPr>
          <w:rFonts w:ascii="Kaiti TC" w:eastAsia="Kaiti TC" w:hAnsi="Kaiti TC" w:cs="Kaiti TC"/>
          <w:b/>
          <w:bCs/>
          <w:color w:val="000000"/>
          <w:sz w:val="28"/>
          <w:szCs w:val="28"/>
          <w:bdr w:val="none" w:sz="0" w:space="0" w:color="auto" w:frame="1"/>
          <w:lang w:eastAsia="zh-TW"/>
        </w:rPr>
      </w:pPr>
      <w:r w:rsidRPr="00395161">
        <w:rPr>
          <w:rFonts w:ascii="Kaiti TC" w:eastAsia="Kaiti TC" w:hAnsi="Kaiti TC" w:cs="Kaiti TC"/>
          <w:b/>
          <w:bCs/>
          <w:color w:val="000000"/>
          <w:sz w:val="28"/>
          <w:szCs w:val="28"/>
          <w:bdr w:val="none" w:sz="0" w:space="0" w:color="auto" w:frame="1"/>
          <w:lang w:eastAsia="zh-TW"/>
        </w:rPr>
        <w:t> </w:t>
      </w:r>
    </w:p>
    <w:p w14:paraId="2E090AC8" w14:textId="77777777" w:rsidR="00395161" w:rsidRPr="00395161" w:rsidRDefault="00395161" w:rsidP="00395161">
      <w:pPr>
        <w:pStyle w:val="NormalWeb"/>
        <w:spacing w:before="0" w:beforeAutospacing="0" w:after="0" w:afterAutospacing="0"/>
        <w:textAlignment w:val="baseline"/>
        <w:rPr>
          <w:rFonts w:ascii="Kaiti TC" w:eastAsia="Kaiti TC" w:hAnsi="Kaiti TC" w:cs="Kaiti TC"/>
          <w:b/>
          <w:bCs/>
          <w:color w:val="000000"/>
          <w:sz w:val="28"/>
          <w:szCs w:val="28"/>
          <w:bdr w:val="none" w:sz="0" w:space="0" w:color="auto" w:frame="1"/>
          <w:lang w:eastAsia="zh-TW"/>
        </w:rPr>
      </w:pPr>
      <w:r w:rsidRPr="00395161">
        <w:rPr>
          <w:rFonts w:ascii="Kaiti TC" w:eastAsia="Kaiti TC" w:hAnsi="Kaiti TC" w:cs="Kaiti TC"/>
          <w:b/>
          <w:bCs/>
          <w:color w:val="0000FF"/>
          <w:sz w:val="28"/>
          <w:szCs w:val="28"/>
          <w:bdr w:val="none" w:sz="0" w:space="0" w:color="auto" w:frame="1"/>
          <w:lang w:eastAsia="zh-TW"/>
        </w:rPr>
        <w:t># 破小乘執實有心不相應行法</w:t>
      </w:r>
    </w:p>
    <w:p w14:paraId="2BEF6D14" w14:textId="77777777" w:rsidR="00395161" w:rsidRPr="00395161" w:rsidRDefault="00395161" w:rsidP="00395161">
      <w:pPr>
        <w:pStyle w:val="NormalWeb"/>
        <w:spacing w:before="0" w:beforeAutospacing="0" w:after="0" w:afterAutospacing="0"/>
        <w:textAlignment w:val="baseline"/>
        <w:rPr>
          <w:rFonts w:ascii="Kaiti TC" w:eastAsia="Kaiti TC" w:hAnsi="Kaiti TC" w:cs="Kaiti TC"/>
          <w:b/>
          <w:bCs/>
          <w:color w:val="000000"/>
          <w:sz w:val="28"/>
          <w:szCs w:val="28"/>
          <w:bdr w:val="none" w:sz="0" w:space="0" w:color="auto" w:frame="1"/>
          <w:lang w:eastAsia="zh-TW"/>
        </w:rPr>
      </w:pPr>
    </w:p>
    <w:p w14:paraId="1B386A9D" w14:textId="77777777" w:rsidR="00395161" w:rsidRPr="00395161" w:rsidRDefault="00395161" w:rsidP="00395161">
      <w:pPr>
        <w:pStyle w:val="NormalWeb"/>
        <w:spacing w:before="0" w:beforeAutospacing="0" w:after="0" w:afterAutospacing="0"/>
        <w:textAlignment w:val="baseline"/>
        <w:rPr>
          <w:rFonts w:ascii="Kaiti TC" w:eastAsia="Kaiti TC" w:hAnsi="Kaiti TC" w:cs="Kaiti TC"/>
          <w:b/>
          <w:bCs/>
          <w:color w:val="000000"/>
          <w:sz w:val="28"/>
          <w:szCs w:val="28"/>
          <w:bdr w:val="none" w:sz="0" w:space="0" w:color="auto" w:frame="1"/>
          <w:lang w:eastAsia="zh-TW"/>
        </w:rPr>
      </w:pPr>
      <w:r w:rsidRPr="00395161">
        <w:rPr>
          <w:rFonts w:ascii="Kaiti TC" w:eastAsia="Kaiti TC" w:hAnsi="Kaiti TC" w:cs="Kaiti TC"/>
          <w:b/>
          <w:bCs/>
          <w:color w:val="FF0000"/>
          <w:sz w:val="21"/>
          <w:szCs w:val="21"/>
          <w:bdr w:val="none" w:sz="0" w:space="0" w:color="auto" w:frame="1"/>
          <w:lang w:eastAsia="zh-TW"/>
        </w:rPr>
        <w:t>（</w:t>
      </w:r>
      <w:r w:rsidRPr="00395161">
        <w:rPr>
          <w:rFonts w:ascii="Kaiti TC" w:eastAsia="Kaiti TC" w:hAnsi="Kaiti TC" w:cs="Kaiti TC"/>
          <w:b/>
          <w:bCs/>
          <w:color w:val="FF0000"/>
          <w:sz w:val="21"/>
          <w:szCs w:val="21"/>
          <w:shd w:val="clear" w:color="auto" w:fill="FFFFFF"/>
          <w:lang w:eastAsia="zh-TW"/>
        </w:rPr>
        <w:t>以下是依次破小乘十四個不相應行法。</w:t>
      </w:r>
      <w:r w:rsidRPr="00395161">
        <w:rPr>
          <w:rFonts w:ascii="Kaiti TC" w:eastAsia="Kaiti TC" w:hAnsi="Kaiti TC" w:cs="Kaiti TC"/>
          <w:b/>
          <w:bCs/>
          <w:color w:val="FF0000"/>
          <w:sz w:val="21"/>
          <w:szCs w:val="21"/>
          <w:bdr w:val="none" w:sz="0" w:space="0" w:color="auto" w:frame="1"/>
          <w:lang w:eastAsia="zh-TW"/>
        </w:rPr>
        <w:t>論主問：）</w:t>
      </w:r>
      <w:r w:rsidRPr="00395161">
        <w:rPr>
          <w:rFonts w:ascii="Kaiti TC" w:eastAsia="Kaiti TC" w:hAnsi="Kaiti TC" w:cs="Kaiti TC"/>
          <w:b/>
          <w:bCs/>
          <w:color w:val="000000"/>
          <w:sz w:val="28"/>
          <w:szCs w:val="28"/>
          <w:bdr w:val="none" w:sz="0" w:space="0" w:color="auto" w:frame="1"/>
          <w:lang w:eastAsia="zh-TW"/>
        </w:rPr>
        <w:t>“且彼如何知得、非得異色、</w:t>
      </w:r>
      <w:r w:rsidRPr="00395161">
        <w:rPr>
          <w:rFonts w:ascii="Kaiti TC" w:eastAsia="Kaiti TC" w:hAnsi="Kaiti TC" w:cs="Kaiti TC"/>
          <w:b/>
          <w:bCs/>
          <w:sz w:val="28"/>
          <w:szCs w:val="28"/>
          <w:bdr w:val="none" w:sz="0" w:space="0" w:color="auto" w:frame="1"/>
          <w:lang w:eastAsia="zh-TW"/>
        </w:rPr>
        <w:t>心等有實體用？</w:t>
      </w:r>
      <w:r w:rsidRPr="00395161">
        <w:rPr>
          <w:rFonts w:ascii="Kaiti TC" w:eastAsia="Kaiti TC" w:hAnsi="Kaiti TC" w:cs="Kaiti TC"/>
          <w:b/>
          <w:bCs/>
          <w:color w:val="000000"/>
          <w:sz w:val="28"/>
          <w:szCs w:val="28"/>
          <w:bdr w:val="none" w:sz="0" w:space="0" w:color="auto" w:frame="1"/>
          <w:lang w:eastAsia="zh-TW"/>
        </w:rPr>
        <w:t>”</w:t>
      </w:r>
      <w:r w:rsidRPr="00395161">
        <w:rPr>
          <w:rFonts w:ascii="Kaiti TC" w:eastAsia="Kaiti TC" w:hAnsi="Kaiti TC" w:cs="Kaiti TC"/>
          <w:b/>
          <w:bCs/>
          <w:color w:val="FF0000"/>
          <w:sz w:val="21"/>
          <w:szCs w:val="21"/>
          <w:bdr w:val="none" w:sz="0" w:space="0" w:color="auto" w:frame="1"/>
          <w:lang w:eastAsia="zh-TW"/>
        </w:rPr>
        <w:t>（答：）</w:t>
      </w:r>
      <w:r w:rsidRPr="00395161">
        <w:rPr>
          <w:rFonts w:ascii="Kaiti TC" w:eastAsia="Kaiti TC" w:hAnsi="Kaiti TC" w:cs="Kaiti TC"/>
          <w:b/>
          <w:bCs/>
          <w:color w:val="000000"/>
          <w:sz w:val="28"/>
          <w:szCs w:val="28"/>
          <w:bdr w:val="none" w:sz="0" w:space="0" w:color="auto" w:frame="1"/>
          <w:lang w:eastAsia="zh-TW"/>
        </w:rPr>
        <w:t>契經說故。如說：“如是補特伽羅成就善惡，聖者成就十無學法。”又說：“異生不成就聖法，諸阿羅漢不成就煩惱。”成、不成言顯得、非得。</w:t>
      </w:r>
    </w:p>
    <w:p w14:paraId="5E5ED469" w14:textId="77777777" w:rsidR="00395161" w:rsidRPr="00395161" w:rsidRDefault="00395161" w:rsidP="00395161">
      <w:pPr>
        <w:pStyle w:val="NormalWeb"/>
        <w:spacing w:before="0" w:beforeAutospacing="0" w:after="0" w:afterAutospacing="0"/>
        <w:textAlignment w:val="baseline"/>
        <w:rPr>
          <w:rFonts w:ascii="Kaiti TC" w:eastAsia="Kaiti TC" w:hAnsi="Kaiti TC" w:cs="Kaiti TC"/>
          <w:b/>
          <w:bCs/>
          <w:color w:val="000000"/>
          <w:sz w:val="28"/>
          <w:szCs w:val="28"/>
          <w:bdr w:val="none" w:sz="0" w:space="0" w:color="auto" w:frame="1"/>
          <w:lang w:eastAsia="zh-TW"/>
        </w:rPr>
      </w:pPr>
    </w:p>
    <w:p w14:paraId="7707B601" w14:textId="77777777" w:rsidR="00395161" w:rsidRPr="00395161" w:rsidRDefault="00395161" w:rsidP="00395161">
      <w:pPr>
        <w:pStyle w:val="NormalWeb"/>
        <w:spacing w:before="0" w:beforeAutospacing="0" w:after="0" w:afterAutospacing="0"/>
        <w:textAlignment w:val="baseline"/>
        <w:rPr>
          <w:rFonts w:ascii="Kaiti TC" w:eastAsia="Kaiti TC" w:hAnsi="Kaiti TC" w:cs="Kaiti TC"/>
          <w:b/>
          <w:bCs/>
          <w:color w:val="000000"/>
          <w:sz w:val="28"/>
          <w:szCs w:val="28"/>
          <w:bdr w:val="none" w:sz="0" w:space="0" w:color="auto" w:frame="1"/>
          <w:lang w:eastAsia="zh-TW"/>
        </w:rPr>
      </w:pPr>
      <w:r w:rsidRPr="00395161">
        <w:rPr>
          <w:rFonts w:ascii="Kaiti TC" w:eastAsia="Kaiti TC" w:hAnsi="Kaiti TC" w:cs="Kaiti TC"/>
          <w:b/>
          <w:bCs/>
          <w:color w:val="0000FF"/>
          <w:sz w:val="21"/>
          <w:szCs w:val="21"/>
        </w:rPr>
        <w:t>得與成就的差別：得，沒有的事物現在獲得就是“得”；成就，已經得到，不再失去。補特伽羅，譯為數取趣，數數輪迴於五趣之中，即異生。</w:t>
      </w:r>
      <w:r w:rsidRPr="00395161">
        <w:rPr>
          <w:rFonts w:ascii="Kaiti TC" w:eastAsia="Kaiti TC" w:hAnsi="Kaiti TC" w:cs="Kaiti TC"/>
          <w:b/>
          <w:bCs/>
          <w:color w:val="0000FF"/>
          <w:sz w:val="21"/>
          <w:szCs w:val="21"/>
          <w:bdr w:val="none" w:sz="0" w:space="0" w:color="auto" w:frame="1"/>
        </w:rPr>
        <w:t>十無學法：一無學正見，二無學正思惟，三無學正語，四無學正業，五無學正命，六無學正勤，七無學正念，八無學正定，九無學正解脫，十無學正智。</w:t>
      </w:r>
    </w:p>
    <w:p w14:paraId="7DDE39D9" w14:textId="77777777" w:rsidR="00395161" w:rsidRPr="00395161" w:rsidRDefault="00395161" w:rsidP="00395161">
      <w:pPr>
        <w:pStyle w:val="NormalWeb"/>
        <w:spacing w:before="0" w:beforeAutospacing="0" w:after="0" w:afterAutospacing="0"/>
        <w:textAlignment w:val="baseline"/>
        <w:rPr>
          <w:rFonts w:ascii="Kaiti TC" w:eastAsia="Kaiti TC" w:hAnsi="Kaiti TC" w:cs="Kaiti TC"/>
          <w:b/>
          <w:bCs/>
          <w:color w:val="000000"/>
          <w:sz w:val="28"/>
          <w:szCs w:val="28"/>
          <w:bdr w:val="none" w:sz="0" w:space="0" w:color="auto" w:frame="1"/>
          <w:lang w:eastAsia="zh-TW"/>
        </w:rPr>
      </w:pPr>
    </w:p>
    <w:p w14:paraId="515E32D7" w14:textId="77777777" w:rsidR="00395161" w:rsidRPr="00395161" w:rsidRDefault="00395161" w:rsidP="00395161">
      <w:pPr>
        <w:pStyle w:val="NormalWeb"/>
        <w:spacing w:before="0" w:beforeAutospacing="0" w:after="0" w:afterAutospacing="0"/>
        <w:textAlignment w:val="baseline"/>
        <w:rPr>
          <w:rFonts w:ascii="Kaiti TC" w:eastAsia="Kaiti TC" w:hAnsi="Kaiti TC" w:cs="Kaiti TC"/>
          <w:b/>
          <w:bCs/>
          <w:color w:val="000000"/>
          <w:sz w:val="28"/>
          <w:szCs w:val="28"/>
          <w:bdr w:val="none" w:sz="0" w:space="0" w:color="auto" w:frame="1"/>
          <w:lang w:eastAsia="zh-TW"/>
        </w:rPr>
      </w:pPr>
      <w:r w:rsidRPr="00395161">
        <w:rPr>
          <w:rFonts w:ascii="Kaiti TC" w:eastAsia="Kaiti TC" w:hAnsi="Kaiti TC" w:cs="Kaiti TC"/>
          <w:b/>
          <w:bCs/>
          <w:color w:val="000000"/>
          <w:sz w:val="28"/>
          <w:szCs w:val="28"/>
          <w:bdr w:val="none" w:sz="0" w:space="0" w:color="auto" w:frame="1"/>
          <w:lang w:eastAsia="zh-TW"/>
        </w:rPr>
        <w:t>經</w:t>
      </w:r>
      <w:r w:rsidRPr="00395161">
        <w:rPr>
          <w:rFonts w:ascii="Kaiti TC" w:eastAsia="Kaiti TC" w:hAnsi="Kaiti TC" w:cs="Kaiti TC"/>
          <w:b/>
          <w:bCs/>
          <w:color w:val="FF0000"/>
          <w:sz w:val="21"/>
          <w:szCs w:val="21"/>
          <w:bdr w:val="none" w:sz="0" w:space="0" w:color="auto" w:frame="1"/>
          <w:lang w:eastAsia="zh-TW"/>
        </w:rPr>
        <w:t>（只</w:t>
      </w:r>
      <w:r w:rsidRPr="00395161">
        <w:rPr>
          <w:rFonts w:ascii="Kaiti TC" w:eastAsia="Kaiti TC" w:hAnsi="Kaiti TC" w:cs="Kaiti TC"/>
          <w:b/>
          <w:bCs/>
          <w:color w:val="FF0000"/>
          <w:sz w:val="21"/>
          <w:szCs w:val="21"/>
          <w:lang w:eastAsia="zh-TW"/>
        </w:rPr>
        <w:t>說成不成</w:t>
      </w:r>
      <w:r w:rsidRPr="00395161">
        <w:rPr>
          <w:rFonts w:ascii="Kaiti TC" w:eastAsia="Kaiti TC" w:hAnsi="Kaiti TC" w:cs="Kaiti TC"/>
          <w:b/>
          <w:bCs/>
          <w:color w:val="FF0000"/>
          <w:sz w:val="21"/>
          <w:szCs w:val="21"/>
        </w:rPr>
        <w:t>，</w:t>
      </w:r>
      <w:r w:rsidRPr="00395161">
        <w:rPr>
          <w:rFonts w:ascii="Kaiti TC" w:eastAsia="Kaiti TC" w:hAnsi="Kaiti TC" w:cs="Kaiti TC"/>
          <w:b/>
          <w:bCs/>
          <w:color w:val="FF0000"/>
          <w:sz w:val="21"/>
          <w:szCs w:val="21"/>
          <w:bdr w:val="none" w:sz="0" w:space="0" w:color="auto" w:frame="1"/>
          <w:lang w:eastAsia="zh-TW"/>
        </w:rPr>
        <w:t>）</w:t>
      </w:r>
      <w:r w:rsidRPr="00395161">
        <w:rPr>
          <w:rFonts w:ascii="Kaiti TC" w:eastAsia="Kaiti TC" w:hAnsi="Kaiti TC" w:cs="Kaiti TC"/>
          <w:b/>
          <w:bCs/>
          <w:color w:val="000000"/>
          <w:sz w:val="28"/>
          <w:szCs w:val="28"/>
          <w:bdr w:val="none" w:sz="0" w:space="0" w:color="auto" w:frame="1"/>
          <w:lang w:eastAsia="zh-TW"/>
        </w:rPr>
        <w:t>不說此異色、心等有實體用，為證不成。</w:t>
      </w:r>
      <w:r w:rsidRPr="00395161">
        <w:rPr>
          <w:rFonts w:ascii="Kaiti TC" w:eastAsia="Kaiti TC" w:hAnsi="Kaiti TC" w:cs="Kaiti TC"/>
          <w:b/>
          <w:bCs/>
          <w:color w:val="FF0000"/>
          <w:sz w:val="21"/>
          <w:szCs w:val="21"/>
          <w:bdr w:val="none" w:sz="0" w:space="0" w:color="auto" w:frame="1"/>
          <w:lang w:eastAsia="zh-TW"/>
        </w:rPr>
        <w:t>（經）</w:t>
      </w:r>
      <w:r w:rsidRPr="00395161">
        <w:rPr>
          <w:rFonts w:ascii="Kaiti TC" w:eastAsia="Kaiti TC" w:hAnsi="Kaiti TC" w:cs="Kaiti TC"/>
          <w:b/>
          <w:bCs/>
          <w:color w:val="000000"/>
          <w:sz w:val="28"/>
          <w:szCs w:val="28"/>
          <w:bdr w:val="none" w:sz="0" w:space="0" w:color="auto" w:frame="1"/>
          <w:lang w:eastAsia="zh-TW"/>
        </w:rPr>
        <w:t>亦說輪王成就七寶，豈即成就他身、非情</w:t>
      </w:r>
      <w:r w:rsidRPr="00395161">
        <w:rPr>
          <w:rFonts w:ascii="Kaiti TC" w:eastAsia="Kaiti TC" w:hAnsi="Kaiti TC" w:cs="Kaiti TC"/>
          <w:b/>
          <w:bCs/>
          <w:color w:val="FF0000"/>
          <w:sz w:val="28"/>
          <w:szCs w:val="28"/>
          <w:bdr w:val="none" w:sz="0" w:space="0" w:color="auto" w:frame="1"/>
          <w:lang w:eastAsia="zh-TW"/>
        </w:rPr>
        <w:t>（</w:t>
      </w:r>
      <w:r w:rsidRPr="00395161">
        <w:rPr>
          <w:rFonts w:ascii="Kaiti TC" w:eastAsia="Kaiti TC" w:hAnsi="Kaiti TC" w:cs="Kaiti TC"/>
          <w:b/>
          <w:bCs/>
          <w:color w:val="FF0000"/>
          <w:sz w:val="21"/>
          <w:szCs w:val="21"/>
          <w:bdr w:val="none" w:sz="0" w:space="0" w:color="auto" w:frame="1"/>
          <w:lang w:eastAsia="zh-TW"/>
        </w:rPr>
        <w:t>難道輪王就變出他身或物質）</w:t>
      </w:r>
      <w:r w:rsidRPr="00395161">
        <w:rPr>
          <w:rFonts w:ascii="Kaiti TC" w:eastAsia="Kaiti TC" w:hAnsi="Kaiti TC" w:cs="Kaiti TC"/>
          <w:b/>
          <w:bCs/>
          <w:color w:val="000000"/>
          <w:sz w:val="28"/>
          <w:szCs w:val="28"/>
          <w:bdr w:val="none" w:sz="0" w:space="0" w:color="auto" w:frame="1"/>
          <w:lang w:eastAsia="zh-TW"/>
        </w:rPr>
        <w:t>？若謂於寶有自在力</w:t>
      </w:r>
      <w:r w:rsidRPr="00395161">
        <w:rPr>
          <w:rFonts w:ascii="Kaiti TC" w:eastAsia="Kaiti TC" w:hAnsi="Kaiti TC" w:cs="Kaiti TC"/>
          <w:b/>
          <w:bCs/>
          <w:color w:val="FF0000"/>
          <w:sz w:val="21"/>
          <w:szCs w:val="21"/>
          <w:bdr w:val="none" w:sz="0" w:space="0" w:color="auto" w:frame="1"/>
          <w:lang w:eastAsia="zh-TW"/>
        </w:rPr>
        <w:t>（自由享受的力量，所以可）</w:t>
      </w:r>
      <w:r w:rsidRPr="00395161">
        <w:rPr>
          <w:rFonts w:ascii="Kaiti TC" w:eastAsia="Kaiti TC" w:hAnsi="Kaiti TC" w:cs="Kaiti TC"/>
          <w:b/>
          <w:bCs/>
          <w:color w:val="000000"/>
          <w:sz w:val="28"/>
          <w:szCs w:val="28"/>
          <w:bdr w:val="none" w:sz="0" w:space="0" w:color="auto" w:frame="1"/>
          <w:lang w:eastAsia="zh-TW"/>
        </w:rPr>
        <w:t>假說成就。於善惡法何不許然</w:t>
      </w:r>
      <w:r w:rsidRPr="00395161">
        <w:rPr>
          <w:rFonts w:ascii="Kaiti TC" w:eastAsia="Kaiti TC" w:hAnsi="Kaiti TC" w:cs="Kaiti TC"/>
          <w:b/>
          <w:bCs/>
          <w:color w:val="FF0000"/>
          <w:sz w:val="21"/>
          <w:szCs w:val="21"/>
          <w:bdr w:val="none" w:sz="0" w:space="0" w:color="auto" w:frame="1"/>
          <w:lang w:eastAsia="zh-TW"/>
        </w:rPr>
        <w:t>（那麼為何不允許把心識變現似有造善惡業假說為成就）</w:t>
      </w:r>
      <w:r w:rsidRPr="00395161">
        <w:rPr>
          <w:rFonts w:ascii="Kaiti TC" w:eastAsia="Kaiti TC" w:hAnsi="Kaiti TC" w:cs="Kaiti TC"/>
          <w:b/>
          <w:bCs/>
          <w:color w:val="000000"/>
          <w:sz w:val="28"/>
          <w:szCs w:val="28"/>
          <w:bdr w:val="none" w:sz="0" w:space="0" w:color="auto" w:frame="1"/>
          <w:lang w:eastAsia="zh-TW"/>
        </w:rPr>
        <w:t>，而執實得？若謂七寶在現在故，可假說成，寧知所成善惡等法，離現在有？離現實法，理非有故。</w:t>
      </w:r>
      <w:r w:rsidRPr="00395161">
        <w:rPr>
          <w:rFonts w:ascii="Kaiti TC" w:eastAsia="Kaiti TC" w:hAnsi="Kaiti TC" w:cs="Kaiti TC"/>
          <w:b/>
          <w:bCs/>
          <w:color w:val="FF0000"/>
          <w:sz w:val="21"/>
          <w:szCs w:val="21"/>
          <w:bdr w:val="none" w:sz="0" w:space="0" w:color="auto" w:frame="1"/>
          <w:lang w:eastAsia="zh-TW"/>
        </w:rPr>
        <w:t>（即使現在無善惡法現行，）</w:t>
      </w:r>
      <w:r w:rsidRPr="00395161">
        <w:rPr>
          <w:rFonts w:ascii="Kaiti TC" w:eastAsia="Kaiti TC" w:hAnsi="Kaiti TC" w:cs="Kaiti TC"/>
          <w:b/>
          <w:bCs/>
          <w:color w:val="000000"/>
          <w:sz w:val="28"/>
          <w:szCs w:val="28"/>
          <w:bdr w:val="none" w:sz="0" w:space="0" w:color="auto" w:frame="1"/>
          <w:lang w:eastAsia="zh-TW"/>
        </w:rPr>
        <w:t>現在</w:t>
      </w:r>
      <w:r w:rsidRPr="00395161">
        <w:rPr>
          <w:rFonts w:ascii="Kaiti TC" w:eastAsia="Kaiti TC" w:hAnsi="Kaiti TC" w:cs="Kaiti TC"/>
          <w:b/>
          <w:bCs/>
          <w:color w:val="FF0000"/>
          <w:sz w:val="21"/>
          <w:szCs w:val="21"/>
          <w:bdr w:val="none" w:sz="0" w:space="0" w:color="auto" w:frame="1"/>
          <w:lang w:eastAsia="zh-TW"/>
        </w:rPr>
        <w:t>（也）</w:t>
      </w:r>
      <w:r w:rsidRPr="00395161">
        <w:rPr>
          <w:rFonts w:ascii="Kaiti TC" w:eastAsia="Kaiti TC" w:hAnsi="Kaiti TC" w:cs="Kaiti TC"/>
          <w:b/>
          <w:bCs/>
          <w:color w:val="000000"/>
          <w:sz w:val="28"/>
          <w:szCs w:val="28"/>
          <w:bdr w:val="none" w:sz="0" w:space="0" w:color="auto" w:frame="1"/>
          <w:lang w:eastAsia="zh-TW"/>
        </w:rPr>
        <w:t>必有善種等故。</w:t>
      </w:r>
      <w:r w:rsidRPr="00395161">
        <w:rPr>
          <w:rFonts w:ascii="Kaiti TC" w:eastAsia="Kaiti TC" w:hAnsi="Kaiti TC" w:cs="Kaiti TC"/>
          <w:b/>
          <w:bCs/>
          <w:color w:val="FF0000"/>
          <w:sz w:val="21"/>
          <w:szCs w:val="21"/>
          <w:bdr w:val="none" w:sz="0" w:space="0" w:color="auto" w:frame="1"/>
          <w:lang w:eastAsia="zh-TW"/>
        </w:rPr>
        <w:t>（是種子成就善、惡法，不是“得”成就善惡法。）</w:t>
      </w:r>
    </w:p>
    <w:p w14:paraId="25D1496F" w14:textId="77777777" w:rsidR="00395161" w:rsidRPr="00395161" w:rsidRDefault="00395161" w:rsidP="00395161">
      <w:pPr>
        <w:pStyle w:val="NormalWeb"/>
        <w:spacing w:before="0" w:beforeAutospacing="0" w:after="0" w:afterAutospacing="0"/>
        <w:textAlignment w:val="baseline"/>
        <w:rPr>
          <w:rFonts w:ascii="Kaiti TC" w:eastAsia="Kaiti TC" w:hAnsi="Kaiti TC" w:cs="Kaiti TC"/>
          <w:b/>
          <w:bCs/>
          <w:color w:val="000000"/>
          <w:sz w:val="28"/>
          <w:szCs w:val="28"/>
          <w:bdr w:val="none" w:sz="0" w:space="0" w:color="auto" w:frame="1"/>
          <w:lang w:eastAsia="zh-TW"/>
        </w:rPr>
      </w:pPr>
    </w:p>
    <w:p w14:paraId="68FAED4E" w14:textId="77777777" w:rsidR="00395161" w:rsidRPr="00395161" w:rsidRDefault="00395161" w:rsidP="00395161">
      <w:pPr>
        <w:pStyle w:val="NormalWeb"/>
        <w:spacing w:before="0" w:beforeAutospacing="0" w:after="0" w:afterAutospacing="0"/>
        <w:textAlignment w:val="baseline"/>
        <w:rPr>
          <w:rFonts w:ascii="Kaiti TC" w:eastAsia="Kaiti TC" w:hAnsi="Kaiti TC" w:cs="Kaiti TC"/>
          <w:b/>
          <w:bCs/>
          <w:color w:val="000000"/>
          <w:sz w:val="28"/>
          <w:szCs w:val="28"/>
          <w:bdr w:val="none" w:sz="0" w:space="0" w:color="auto" w:frame="1"/>
          <w:lang w:eastAsia="zh-TW"/>
        </w:rPr>
      </w:pPr>
      <w:r w:rsidRPr="00395161">
        <w:rPr>
          <w:rFonts w:ascii="Kaiti TC" w:eastAsia="Kaiti TC" w:hAnsi="Kaiti TC" w:cs="Kaiti TC"/>
          <w:b/>
          <w:bCs/>
          <w:color w:val="000000"/>
          <w:sz w:val="28"/>
          <w:szCs w:val="28"/>
          <w:bdr w:val="none" w:sz="0" w:space="0" w:color="auto" w:frame="1"/>
          <w:lang w:eastAsia="zh-TW"/>
        </w:rPr>
        <w:t>又得於法有何勝用？若言能起，應起無為</w:t>
      </w:r>
      <w:r w:rsidRPr="00395161">
        <w:rPr>
          <w:rFonts w:ascii="Kaiti TC" w:eastAsia="Kaiti TC" w:hAnsi="Kaiti TC" w:cs="Kaiti TC"/>
          <w:b/>
          <w:bCs/>
          <w:color w:val="FF0000"/>
          <w:sz w:val="21"/>
          <w:szCs w:val="21"/>
          <w:bdr w:val="none" w:sz="0" w:space="0" w:color="auto" w:frame="1"/>
          <w:lang w:eastAsia="zh-TW"/>
        </w:rPr>
        <w:t>（若說“得”能起一切法，那麼因為“得”也該可生起無為法）</w:t>
      </w:r>
      <w:r w:rsidRPr="00395161">
        <w:rPr>
          <w:rFonts w:ascii="Kaiti TC" w:eastAsia="Kaiti TC" w:hAnsi="Kaiti TC" w:cs="Kaiti TC"/>
          <w:b/>
          <w:bCs/>
          <w:color w:val="000000"/>
          <w:sz w:val="28"/>
          <w:szCs w:val="28"/>
          <w:bdr w:val="none" w:sz="0" w:space="0" w:color="auto" w:frame="1"/>
          <w:lang w:eastAsia="zh-TW"/>
        </w:rPr>
        <w:t>。一切非情</w:t>
      </w:r>
      <w:r w:rsidRPr="00395161">
        <w:rPr>
          <w:rFonts w:ascii="Kaiti TC" w:eastAsia="Kaiti TC" w:hAnsi="Kaiti TC" w:cs="Kaiti TC"/>
          <w:b/>
          <w:bCs/>
          <w:color w:val="FF0000"/>
          <w:sz w:val="21"/>
          <w:szCs w:val="21"/>
          <w:bdr w:val="none" w:sz="0" w:space="0" w:color="auto" w:frame="1"/>
          <w:lang w:eastAsia="zh-TW"/>
        </w:rPr>
        <w:t>（物因為沒有“得”）</w:t>
      </w:r>
      <w:r w:rsidRPr="00395161">
        <w:rPr>
          <w:rFonts w:ascii="Kaiti TC" w:eastAsia="Kaiti TC" w:hAnsi="Kaiti TC" w:cs="Kaiti TC"/>
          <w:b/>
          <w:bCs/>
          <w:color w:val="000000"/>
          <w:sz w:val="28"/>
          <w:szCs w:val="28"/>
          <w:bdr w:val="none" w:sz="0" w:space="0" w:color="auto" w:frame="1"/>
          <w:lang w:eastAsia="zh-TW"/>
        </w:rPr>
        <w:t>應永不起；未得、已失</w:t>
      </w:r>
      <w:r w:rsidRPr="00395161">
        <w:rPr>
          <w:rFonts w:ascii="Kaiti TC" w:eastAsia="Kaiti TC" w:hAnsi="Kaiti TC" w:cs="Kaiti TC"/>
          <w:b/>
          <w:bCs/>
          <w:color w:val="FF0000"/>
          <w:sz w:val="21"/>
          <w:szCs w:val="21"/>
          <w:bdr w:val="none" w:sz="0" w:space="0" w:color="auto" w:frame="1"/>
          <w:lang w:eastAsia="zh-TW"/>
        </w:rPr>
        <w:t>（的事物）</w:t>
      </w:r>
      <w:r w:rsidRPr="00395161">
        <w:rPr>
          <w:rFonts w:ascii="Kaiti TC" w:eastAsia="Kaiti TC" w:hAnsi="Kaiti TC" w:cs="Kaiti TC"/>
          <w:b/>
          <w:bCs/>
          <w:color w:val="000000"/>
          <w:sz w:val="28"/>
          <w:szCs w:val="28"/>
          <w:bdr w:val="none" w:sz="0" w:space="0" w:color="auto" w:frame="1"/>
          <w:lang w:eastAsia="zh-TW"/>
        </w:rPr>
        <w:t>應永不生。若</w:t>
      </w:r>
      <w:r w:rsidRPr="00395161">
        <w:rPr>
          <w:rFonts w:ascii="Kaiti TC" w:eastAsia="Kaiti TC" w:hAnsi="Kaiti TC" w:cs="Kaiti TC"/>
          <w:b/>
          <w:bCs/>
          <w:color w:val="FF0000"/>
          <w:sz w:val="21"/>
          <w:szCs w:val="21"/>
          <w:bdr w:val="none" w:sz="0" w:space="0" w:color="auto" w:frame="1"/>
          <w:lang w:eastAsia="zh-TW"/>
        </w:rPr>
        <w:t>（未得、已失的事物以）</w:t>
      </w:r>
      <w:r w:rsidRPr="00395161">
        <w:rPr>
          <w:rFonts w:ascii="Kaiti TC" w:eastAsia="Kaiti TC" w:hAnsi="Kaiti TC" w:cs="Kaiti TC"/>
          <w:b/>
          <w:bCs/>
          <w:color w:val="000000"/>
          <w:sz w:val="28"/>
          <w:szCs w:val="28"/>
          <w:bdr w:val="none" w:sz="0" w:space="0" w:color="auto" w:frame="1"/>
          <w:lang w:eastAsia="zh-TW"/>
        </w:rPr>
        <w:t>“俱生得”為因起者</w:t>
      </w:r>
      <w:r w:rsidRPr="00395161">
        <w:rPr>
          <w:rFonts w:ascii="Kaiti TC" w:eastAsia="Kaiti TC" w:hAnsi="Kaiti TC" w:cs="Kaiti TC"/>
          <w:b/>
          <w:bCs/>
          <w:color w:val="FF0000"/>
          <w:sz w:val="21"/>
          <w:szCs w:val="21"/>
          <w:bdr w:val="none" w:sz="0" w:space="0" w:color="auto" w:frame="1"/>
          <w:lang w:eastAsia="zh-TW"/>
        </w:rPr>
        <w:t>（所以還會再生起，則你們）</w:t>
      </w:r>
      <w:r w:rsidRPr="00395161">
        <w:rPr>
          <w:rFonts w:ascii="Kaiti TC" w:eastAsia="Kaiti TC" w:hAnsi="Kaiti TC" w:cs="Kaiti TC"/>
          <w:b/>
          <w:bCs/>
          <w:color w:val="000000"/>
          <w:sz w:val="28"/>
          <w:szCs w:val="28"/>
          <w:bdr w:val="none" w:sz="0" w:space="0" w:color="auto" w:frame="1"/>
          <w:lang w:eastAsia="zh-TW"/>
        </w:rPr>
        <w:t>所執二生</w:t>
      </w:r>
      <w:r w:rsidRPr="00395161">
        <w:rPr>
          <w:rFonts w:ascii="Kaiti TC" w:eastAsia="Kaiti TC" w:hAnsi="Kaiti TC" w:cs="Kaiti TC"/>
          <w:b/>
          <w:bCs/>
          <w:color w:val="FF0000"/>
          <w:sz w:val="21"/>
          <w:szCs w:val="21"/>
          <w:bdr w:val="none" w:sz="0" w:space="0" w:color="auto" w:frame="1"/>
          <w:lang w:eastAsia="zh-TW"/>
        </w:rPr>
        <w:t>（本生與隨生</w:t>
      </w:r>
      <w:r w:rsidRPr="00395161">
        <w:rPr>
          <w:rFonts w:ascii="Kaiti TC" w:eastAsia="Kaiti TC" w:hAnsi="Kaiti TC" w:cs="Kaiti TC"/>
          <w:b/>
          <w:bCs/>
          <w:color w:val="FF0000"/>
          <w:sz w:val="21"/>
          <w:szCs w:val="21"/>
          <w:bdr w:val="none" w:sz="0" w:space="0" w:color="auto" w:frame="1"/>
        </w:rPr>
        <w:t>/有為生與無為生</w:t>
      </w:r>
      <w:r w:rsidRPr="00395161">
        <w:rPr>
          <w:rFonts w:ascii="Kaiti TC" w:eastAsia="Kaiti TC" w:hAnsi="Kaiti TC" w:cs="Kaiti TC"/>
          <w:b/>
          <w:bCs/>
          <w:color w:val="FF0000"/>
          <w:sz w:val="21"/>
          <w:szCs w:val="21"/>
          <w:lang w:eastAsia="zh-TW"/>
        </w:rPr>
        <w:t>互為能所的作用</w:t>
      </w:r>
      <w:r w:rsidRPr="00395161">
        <w:rPr>
          <w:rFonts w:ascii="Kaiti TC" w:eastAsia="Kaiti TC" w:hAnsi="Kaiti TC" w:cs="Kaiti TC"/>
          <w:b/>
          <w:bCs/>
          <w:color w:val="FF0000"/>
          <w:sz w:val="21"/>
          <w:szCs w:val="21"/>
          <w:bdr w:val="none" w:sz="0" w:space="0" w:color="auto" w:frame="1"/>
          <w:lang w:eastAsia="zh-TW"/>
        </w:rPr>
        <w:t>）</w:t>
      </w:r>
      <w:r w:rsidRPr="00395161">
        <w:rPr>
          <w:rFonts w:ascii="Kaiti TC" w:eastAsia="Kaiti TC" w:hAnsi="Kaiti TC" w:cs="Kaiti TC"/>
          <w:b/>
          <w:bCs/>
          <w:color w:val="000000"/>
          <w:sz w:val="28"/>
          <w:szCs w:val="28"/>
          <w:bdr w:val="none" w:sz="0" w:space="0" w:color="auto" w:frame="1"/>
          <w:lang w:eastAsia="zh-TW"/>
        </w:rPr>
        <w:t>便為無用。又</w:t>
      </w:r>
      <w:r w:rsidRPr="00395161">
        <w:rPr>
          <w:rFonts w:ascii="Kaiti TC" w:eastAsia="Kaiti TC" w:hAnsi="Kaiti TC" w:cs="Kaiti TC"/>
          <w:b/>
          <w:bCs/>
          <w:color w:val="FF0000"/>
          <w:sz w:val="21"/>
          <w:szCs w:val="21"/>
          <w:bdr w:val="none" w:sz="0" w:space="0" w:color="auto" w:frame="1"/>
          <w:lang w:eastAsia="zh-TW"/>
        </w:rPr>
        <w:t>（如果存在）</w:t>
      </w:r>
      <w:r w:rsidRPr="00395161">
        <w:rPr>
          <w:rFonts w:ascii="Kaiti TC" w:eastAsia="Kaiti TC" w:hAnsi="Kaiti TC" w:cs="Kaiti TC"/>
          <w:b/>
          <w:bCs/>
          <w:color w:val="000000"/>
          <w:sz w:val="28"/>
          <w:szCs w:val="28"/>
          <w:bdr w:val="none" w:sz="0" w:space="0" w:color="auto" w:frame="1"/>
          <w:lang w:eastAsia="zh-TW"/>
        </w:rPr>
        <w:t>具善、惡、無記</w:t>
      </w:r>
      <w:r w:rsidRPr="00395161">
        <w:rPr>
          <w:rFonts w:ascii="Kaiti TC" w:eastAsia="Kaiti TC" w:hAnsi="Kaiti TC" w:cs="Kaiti TC"/>
          <w:b/>
          <w:bCs/>
          <w:color w:val="FF0000"/>
          <w:sz w:val="21"/>
          <w:szCs w:val="21"/>
          <w:bdr w:val="none" w:sz="0" w:space="0" w:color="auto" w:frame="1"/>
          <w:lang w:eastAsia="zh-TW"/>
        </w:rPr>
        <w:t>（的俱生）</w:t>
      </w:r>
      <w:r w:rsidRPr="00395161">
        <w:rPr>
          <w:rFonts w:ascii="Kaiti TC" w:eastAsia="Kaiti TC" w:hAnsi="Kaiti TC" w:cs="Kaiti TC"/>
          <w:b/>
          <w:bCs/>
          <w:color w:val="000000"/>
          <w:sz w:val="28"/>
          <w:szCs w:val="28"/>
          <w:bdr w:val="none" w:sz="0" w:space="0" w:color="auto" w:frame="1"/>
          <w:lang w:eastAsia="zh-TW"/>
        </w:rPr>
        <w:t>得者，善、惡、無記應頓現前，若待餘因，</w:t>
      </w:r>
      <w:r w:rsidRPr="00395161">
        <w:rPr>
          <w:rFonts w:ascii="Kaiti TC" w:eastAsia="Kaiti TC" w:hAnsi="Kaiti TC" w:cs="Kaiti TC"/>
          <w:b/>
          <w:bCs/>
          <w:color w:val="FF0000"/>
          <w:sz w:val="21"/>
          <w:szCs w:val="21"/>
          <w:bdr w:val="none" w:sz="0" w:space="0" w:color="auto" w:frame="1"/>
          <w:lang w:eastAsia="zh-TW"/>
        </w:rPr>
        <w:t>（那麼諸法藉著餘因才能生起，則）</w:t>
      </w:r>
      <w:r w:rsidRPr="00395161">
        <w:rPr>
          <w:rFonts w:ascii="Kaiti TC" w:eastAsia="Kaiti TC" w:hAnsi="Kaiti TC" w:cs="Kaiti TC"/>
          <w:b/>
          <w:bCs/>
          <w:color w:val="000000"/>
          <w:sz w:val="28"/>
          <w:szCs w:val="28"/>
          <w:bdr w:val="none" w:sz="0" w:space="0" w:color="auto" w:frame="1"/>
          <w:lang w:eastAsia="zh-TW"/>
        </w:rPr>
        <w:t>“得”便無用。若得於法是不失因，有情由此成就彼</w:t>
      </w:r>
      <w:r w:rsidRPr="00395161">
        <w:rPr>
          <w:rFonts w:ascii="Kaiti TC" w:eastAsia="Kaiti TC" w:hAnsi="Kaiti TC" w:cs="Kaiti TC"/>
          <w:b/>
          <w:bCs/>
          <w:color w:val="FF0000"/>
          <w:sz w:val="21"/>
          <w:szCs w:val="21"/>
          <w:bdr w:val="none" w:sz="0" w:space="0" w:color="auto" w:frame="1"/>
          <w:lang w:eastAsia="zh-TW"/>
        </w:rPr>
        <w:t>（各種法）</w:t>
      </w:r>
      <w:r w:rsidRPr="00395161">
        <w:rPr>
          <w:rFonts w:ascii="Kaiti TC" w:eastAsia="Kaiti TC" w:hAnsi="Kaiti TC" w:cs="Kaiti TC"/>
          <w:b/>
          <w:bCs/>
          <w:color w:val="000000"/>
          <w:sz w:val="28"/>
          <w:szCs w:val="28"/>
          <w:bdr w:val="none" w:sz="0" w:space="0" w:color="auto" w:frame="1"/>
          <w:lang w:eastAsia="zh-TW"/>
        </w:rPr>
        <w:t>故，諸可成法</w:t>
      </w:r>
      <w:r w:rsidRPr="00395161">
        <w:rPr>
          <w:rFonts w:ascii="Kaiti TC" w:eastAsia="Kaiti TC" w:hAnsi="Kaiti TC" w:cs="Kaiti TC"/>
          <w:b/>
          <w:bCs/>
          <w:color w:val="FF0000"/>
          <w:sz w:val="21"/>
          <w:szCs w:val="21"/>
          <w:bdr w:val="none" w:sz="0" w:space="0" w:color="auto" w:frame="1"/>
          <w:lang w:eastAsia="zh-TW"/>
        </w:rPr>
        <w:t>（就）</w:t>
      </w:r>
      <w:r w:rsidRPr="00395161">
        <w:rPr>
          <w:rFonts w:ascii="Kaiti TC" w:eastAsia="Kaiti TC" w:hAnsi="Kaiti TC" w:cs="Kaiti TC"/>
          <w:b/>
          <w:bCs/>
          <w:color w:val="000000"/>
          <w:sz w:val="28"/>
          <w:szCs w:val="28"/>
          <w:bdr w:val="none" w:sz="0" w:space="0" w:color="auto" w:frame="1"/>
          <w:lang w:eastAsia="zh-TW"/>
        </w:rPr>
        <w:t>不</w:t>
      </w:r>
      <w:r w:rsidRPr="00395161">
        <w:rPr>
          <w:rFonts w:ascii="Kaiti TC" w:eastAsia="Kaiti TC" w:hAnsi="Kaiti TC" w:cs="Kaiti TC"/>
          <w:b/>
          <w:bCs/>
          <w:color w:val="FF0000"/>
          <w:sz w:val="21"/>
          <w:szCs w:val="21"/>
          <w:bdr w:val="none" w:sz="0" w:space="0" w:color="auto" w:frame="1"/>
          <w:lang w:eastAsia="zh-TW"/>
        </w:rPr>
        <w:t>（能）</w:t>
      </w:r>
      <w:r w:rsidRPr="00395161">
        <w:rPr>
          <w:rFonts w:ascii="Kaiti TC" w:eastAsia="Kaiti TC" w:hAnsi="Kaiti TC" w:cs="Kaiti TC"/>
          <w:b/>
          <w:bCs/>
          <w:color w:val="000000"/>
          <w:sz w:val="28"/>
          <w:szCs w:val="28"/>
          <w:bdr w:val="none" w:sz="0" w:space="0" w:color="auto" w:frame="1"/>
          <w:lang w:eastAsia="zh-TW"/>
        </w:rPr>
        <w:t>離有情，若離有情實不可得</w:t>
      </w:r>
      <w:r w:rsidRPr="00395161">
        <w:rPr>
          <w:rFonts w:ascii="Kaiti TC" w:eastAsia="Kaiti TC" w:hAnsi="Kaiti TC" w:cs="Kaiti TC"/>
          <w:b/>
          <w:bCs/>
          <w:color w:val="FF0000"/>
          <w:sz w:val="21"/>
          <w:szCs w:val="21"/>
          <w:bdr w:val="none" w:sz="0" w:space="0" w:color="auto" w:frame="1"/>
          <w:lang w:eastAsia="zh-TW"/>
        </w:rPr>
        <w:t>（所以“得”不是存在的真實法）</w:t>
      </w:r>
      <w:r w:rsidRPr="00395161">
        <w:rPr>
          <w:rFonts w:ascii="Kaiti TC" w:eastAsia="Kaiti TC" w:hAnsi="Kaiti TC" w:cs="Kaiti TC"/>
          <w:b/>
          <w:bCs/>
          <w:color w:val="000000"/>
          <w:sz w:val="28"/>
          <w:szCs w:val="28"/>
          <w:bdr w:val="none" w:sz="0" w:space="0" w:color="auto" w:frame="1"/>
          <w:lang w:eastAsia="zh-TW"/>
        </w:rPr>
        <w:t>。故得於</w:t>
      </w:r>
      <w:r w:rsidRPr="00395161">
        <w:rPr>
          <w:rFonts w:ascii="Kaiti TC" w:eastAsia="Kaiti TC" w:hAnsi="Kaiti TC" w:cs="Kaiti TC"/>
          <w:b/>
          <w:bCs/>
          <w:color w:val="FF0000"/>
          <w:sz w:val="21"/>
          <w:szCs w:val="21"/>
          <w:bdr w:val="none" w:sz="0" w:space="0" w:color="auto" w:frame="1"/>
          <w:lang w:eastAsia="zh-TW"/>
        </w:rPr>
        <w:t>（諸）</w:t>
      </w:r>
      <w:r w:rsidRPr="00395161">
        <w:rPr>
          <w:rFonts w:ascii="Kaiti TC" w:eastAsia="Kaiti TC" w:hAnsi="Kaiti TC" w:cs="Kaiti TC"/>
          <w:b/>
          <w:bCs/>
          <w:color w:val="000000"/>
          <w:sz w:val="28"/>
          <w:szCs w:val="28"/>
          <w:bdr w:val="none" w:sz="0" w:space="0" w:color="auto" w:frame="1"/>
          <w:lang w:eastAsia="zh-TW"/>
        </w:rPr>
        <w:t>法，俱為無用。“得”實無故，“非得”亦無。</w:t>
      </w:r>
    </w:p>
    <w:p w14:paraId="7D6EBC33" w14:textId="77777777" w:rsidR="00395161" w:rsidRPr="00395161" w:rsidRDefault="00395161" w:rsidP="00395161">
      <w:pPr>
        <w:shd w:val="clear" w:color="auto" w:fill="FFFFFF"/>
        <w:ind w:firstLine="480"/>
        <w:rPr>
          <w:rFonts w:ascii="Kaiti TC" w:eastAsia="Kaiti TC" w:hAnsi="Kaiti TC" w:cs="Kaiti TC"/>
          <w:b/>
          <w:bCs/>
          <w:color w:val="000000"/>
          <w:sz w:val="28"/>
          <w:szCs w:val="28"/>
        </w:rPr>
      </w:pPr>
      <w:r w:rsidRPr="00395161">
        <w:rPr>
          <w:rFonts w:ascii="Kaiti TC" w:eastAsia="Kaiti TC" w:hAnsi="Kaiti TC" w:cs="Kaiti TC"/>
          <w:b/>
          <w:bCs/>
          <w:color w:val="000000"/>
          <w:sz w:val="28"/>
          <w:szCs w:val="28"/>
        </w:rPr>
        <w:t> </w:t>
      </w:r>
    </w:p>
    <w:p w14:paraId="1C36DBD4" w14:textId="77777777" w:rsidR="00395161" w:rsidRPr="00395161" w:rsidRDefault="00395161" w:rsidP="00395161">
      <w:pPr>
        <w:pStyle w:val="NormalWeb"/>
        <w:spacing w:before="0" w:beforeAutospacing="0" w:after="0" w:afterAutospacing="0"/>
        <w:textAlignment w:val="baseline"/>
        <w:rPr>
          <w:rFonts w:ascii="Kaiti TC" w:eastAsia="Kaiti TC" w:hAnsi="Kaiti TC" w:cs="Kaiti TC"/>
          <w:b/>
          <w:bCs/>
          <w:color w:val="0000FF"/>
          <w:sz w:val="21"/>
          <w:szCs w:val="21"/>
          <w:bdr w:val="none" w:sz="0" w:space="0" w:color="auto" w:frame="1"/>
          <w:shd w:val="clear" w:color="auto" w:fill="FFFFFF"/>
          <w:lang w:eastAsia="zh-TW"/>
        </w:rPr>
      </w:pPr>
      <w:r w:rsidRPr="00395161">
        <w:rPr>
          <w:rFonts w:ascii="Kaiti TC" w:eastAsia="Kaiti TC" w:hAnsi="Kaiti TC" w:cs="Kaiti TC"/>
          <w:b/>
          <w:bCs/>
          <w:color w:val="0000FF"/>
          <w:sz w:val="21"/>
          <w:szCs w:val="21"/>
          <w:bdr w:val="none" w:sz="0" w:space="0" w:color="auto" w:frame="1"/>
          <w:shd w:val="clear" w:color="auto" w:fill="FFFFFF"/>
          <w:lang w:eastAsia="zh-TW"/>
        </w:rPr>
        <w:lastRenderedPageBreak/>
        <w:t>二生，《</w:t>
      </w:r>
      <w:r w:rsidRPr="00395161">
        <w:rPr>
          <w:rFonts w:ascii="Kaiti TC" w:eastAsia="Kaiti TC" w:hAnsi="Kaiti TC" w:cs="Kaiti TC"/>
          <w:b/>
          <w:bCs/>
          <w:color w:val="0000FF"/>
          <w:sz w:val="21"/>
          <w:szCs w:val="21"/>
          <w:shd w:val="clear" w:color="auto" w:fill="FFFFFF"/>
          <w:lang w:eastAsia="zh-TW"/>
        </w:rPr>
        <w:t>俱舍論</w:t>
      </w:r>
      <w:r w:rsidRPr="00395161">
        <w:rPr>
          <w:rFonts w:ascii="Kaiti TC" w:eastAsia="Kaiti TC" w:hAnsi="Kaiti TC" w:cs="Kaiti TC"/>
          <w:b/>
          <w:bCs/>
          <w:color w:val="0000FF"/>
          <w:sz w:val="21"/>
          <w:szCs w:val="21"/>
          <w:bdr w:val="none" w:sz="0" w:space="0" w:color="auto" w:frame="1"/>
          <w:shd w:val="clear" w:color="auto" w:fill="FFFFFF"/>
          <w:lang w:eastAsia="zh-TW"/>
        </w:rPr>
        <w:t>》</w:t>
      </w:r>
      <w:r w:rsidRPr="00395161">
        <w:rPr>
          <w:rFonts w:ascii="Kaiti TC" w:eastAsia="Kaiti TC" w:hAnsi="Kaiti TC" w:cs="Kaiti TC"/>
          <w:b/>
          <w:bCs/>
          <w:color w:val="0000FF"/>
          <w:sz w:val="21"/>
          <w:szCs w:val="21"/>
          <w:shd w:val="clear" w:color="auto" w:fill="FFFFFF"/>
          <w:lang w:eastAsia="zh-TW"/>
        </w:rPr>
        <w:t>云：“生與生生”。復何所作？</w:t>
      </w:r>
      <w:r w:rsidRPr="00395161">
        <w:rPr>
          <w:rFonts w:ascii="Kaiti TC" w:eastAsia="Kaiti TC" w:hAnsi="Kaiti TC" w:cs="Kaiti TC"/>
          <w:b/>
          <w:bCs/>
          <w:color w:val="0000FF"/>
          <w:sz w:val="21"/>
          <w:szCs w:val="21"/>
          <w:bdr w:val="none" w:sz="0" w:space="0" w:color="auto" w:frame="1"/>
          <w:shd w:val="clear" w:color="auto" w:fill="FFFFFF"/>
          <w:lang w:eastAsia="zh-TW"/>
        </w:rPr>
        <w:t>《</w:t>
      </w:r>
      <w:r w:rsidRPr="00395161">
        <w:rPr>
          <w:rFonts w:ascii="Kaiti TC" w:eastAsia="Kaiti TC" w:hAnsi="Kaiti TC" w:cs="Kaiti TC"/>
          <w:b/>
          <w:bCs/>
          <w:color w:val="0000FF"/>
          <w:sz w:val="21"/>
          <w:szCs w:val="21"/>
          <w:shd w:val="clear" w:color="auto" w:fill="FFFFFF"/>
          <w:lang w:eastAsia="zh-TW"/>
        </w:rPr>
        <w:t>阿毗曇毗婆沙</w:t>
      </w:r>
      <w:r w:rsidRPr="00395161">
        <w:rPr>
          <w:rFonts w:ascii="Kaiti TC" w:eastAsia="Kaiti TC" w:hAnsi="Kaiti TC" w:cs="Kaiti TC"/>
          <w:b/>
          <w:bCs/>
          <w:color w:val="0000FF"/>
          <w:sz w:val="21"/>
          <w:szCs w:val="21"/>
          <w:bdr w:val="none" w:sz="0" w:space="0" w:color="auto" w:frame="1"/>
          <w:shd w:val="clear" w:color="auto" w:fill="FFFFFF"/>
          <w:lang w:eastAsia="zh-TW"/>
        </w:rPr>
        <w:t>》</w:t>
      </w:r>
      <w:r w:rsidRPr="00395161">
        <w:rPr>
          <w:rFonts w:ascii="Kaiti TC" w:eastAsia="Kaiti TC" w:hAnsi="Kaiti TC" w:cs="Kaiti TC"/>
          <w:b/>
          <w:bCs/>
          <w:color w:val="0000FF"/>
          <w:sz w:val="21"/>
          <w:szCs w:val="21"/>
          <w:shd w:val="clear" w:color="auto" w:fill="FFFFFF"/>
          <w:lang w:eastAsia="zh-TW"/>
        </w:rPr>
        <w:t>生等相中云：“一剎那中，生二法。一生法；二生生。”諸行有為，由四本相(生住異滅)本相有為；由四隨相(即生生住住異異滅滅)。凡有為法必具本生與隨生。有為法之生必有九法俱起。一是本法，以色為例：色之自體作用，使此色的自體作用生之法為本生相，使色之自體作用住之法為本住相，使色之自體作用異之法為本異相，使色之自體作用滅之法為本滅相（此為四本相亦曰四大相）。本生相不能自生，而有隨生相生本生相，乃至本滅相不能自滅，更有隨滅相滅本滅相。</w:t>
      </w:r>
    </w:p>
    <w:p w14:paraId="7F9C0BAF" w14:textId="77777777" w:rsidR="00395161" w:rsidRPr="00395161" w:rsidRDefault="00395161" w:rsidP="00395161">
      <w:pPr>
        <w:pStyle w:val="NormalWeb"/>
        <w:spacing w:before="0" w:beforeAutospacing="0" w:after="0" w:afterAutospacing="0"/>
        <w:textAlignment w:val="baseline"/>
        <w:rPr>
          <w:rFonts w:ascii="Kaiti TC" w:eastAsia="Kaiti TC" w:hAnsi="Kaiti TC" w:cs="Kaiti TC"/>
          <w:b/>
          <w:bCs/>
          <w:color w:val="000000"/>
          <w:sz w:val="28"/>
          <w:szCs w:val="28"/>
          <w:bdr w:val="none" w:sz="0" w:space="0" w:color="auto" w:frame="1"/>
          <w:lang w:eastAsia="zh-TW"/>
        </w:rPr>
      </w:pPr>
    </w:p>
    <w:p w14:paraId="20793735" w14:textId="77777777" w:rsidR="00395161" w:rsidRPr="00395161" w:rsidRDefault="00395161" w:rsidP="00395161">
      <w:pPr>
        <w:pStyle w:val="NormalWeb"/>
        <w:spacing w:before="0" w:beforeAutospacing="0" w:after="0" w:afterAutospacing="0"/>
        <w:textAlignment w:val="baseline"/>
        <w:rPr>
          <w:rFonts w:ascii="Kaiti TC" w:eastAsia="Kaiti TC" w:hAnsi="Kaiti TC" w:cs="Kaiti TC"/>
          <w:b/>
          <w:bCs/>
          <w:color w:val="000000"/>
          <w:sz w:val="28"/>
          <w:szCs w:val="28"/>
          <w:shd w:val="clear" w:color="auto" w:fill="FFFFFF"/>
          <w:lang w:eastAsia="zh-TW"/>
        </w:rPr>
      </w:pPr>
      <w:r w:rsidRPr="00395161">
        <w:rPr>
          <w:rFonts w:ascii="Kaiti TC" w:eastAsia="Kaiti TC" w:hAnsi="Kaiti TC" w:cs="Kaiti TC"/>
          <w:b/>
          <w:bCs/>
          <w:color w:val="000000"/>
          <w:sz w:val="28"/>
          <w:szCs w:val="28"/>
          <w:bdr w:val="none" w:sz="0" w:space="0" w:color="auto" w:frame="1"/>
          <w:lang w:eastAsia="zh-TW"/>
        </w:rPr>
        <w:t>然依有情可成</w:t>
      </w:r>
      <w:r w:rsidRPr="00395161">
        <w:rPr>
          <w:rFonts w:ascii="Kaiti TC" w:eastAsia="Kaiti TC" w:hAnsi="Kaiti TC" w:cs="Kaiti TC"/>
          <w:b/>
          <w:bCs/>
          <w:color w:val="FF0000"/>
          <w:sz w:val="21"/>
          <w:szCs w:val="21"/>
          <w:bdr w:val="none" w:sz="0" w:space="0" w:color="auto" w:frame="1"/>
          <w:lang w:eastAsia="zh-TW"/>
        </w:rPr>
        <w:t>（就的）</w:t>
      </w:r>
      <w:r w:rsidRPr="00395161">
        <w:rPr>
          <w:rFonts w:ascii="Kaiti TC" w:eastAsia="Kaiti TC" w:hAnsi="Kaiti TC" w:cs="Kaiti TC"/>
          <w:b/>
          <w:bCs/>
          <w:color w:val="000000"/>
          <w:sz w:val="28"/>
          <w:szCs w:val="28"/>
          <w:bdr w:val="none" w:sz="0" w:space="0" w:color="auto" w:frame="1"/>
          <w:lang w:eastAsia="zh-TW"/>
        </w:rPr>
        <w:t>諸法分位</w:t>
      </w:r>
      <w:r w:rsidRPr="00395161">
        <w:rPr>
          <w:rFonts w:ascii="Kaiti TC" w:eastAsia="Kaiti TC" w:hAnsi="Kaiti TC" w:cs="Kaiti TC"/>
          <w:b/>
          <w:bCs/>
          <w:color w:val="FF0000"/>
          <w:sz w:val="21"/>
          <w:szCs w:val="21"/>
          <w:bdr w:val="none" w:sz="0" w:space="0" w:color="auto" w:frame="1"/>
          <w:lang w:eastAsia="zh-TW"/>
        </w:rPr>
        <w:t>（區別）</w:t>
      </w:r>
      <w:r w:rsidRPr="00395161">
        <w:rPr>
          <w:rFonts w:ascii="Kaiti TC" w:eastAsia="Kaiti TC" w:hAnsi="Kaiti TC" w:cs="Kaiti TC"/>
          <w:b/>
          <w:bCs/>
          <w:color w:val="000000"/>
          <w:sz w:val="28"/>
          <w:szCs w:val="28"/>
          <w:bdr w:val="none" w:sz="0" w:space="0" w:color="auto" w:frame="1"/>
          <w:lang w:eastAsia="zh-TW"/>
        </w:rPr>
        <w:t>，假立三種成就：一種子成就，二自在成就</w:t>
      </w:r>
      <w:r w:rsidRPr="00395161">
        <w:rPr>
          <w:rFonts w:ascii="Kaiti TC" w:eastAsia="Kaiti TC" w:hAnsi="Kaiti TC" w:cs="Kaiti TC"/>
          <w:b/>
          <w:bCs/>
          <w:color w:val="FF0000"/>
          <w:sz w:val="21"/>
          <w:szCs w:val="21"/>
          <w:bdr w:val="none" w:sz="0" w:space="0" w:color="auto" w:frame="1"/>
          <w:lang w:eastAsia="zh-TW"/>
        </w:rPr>
        <w:t>（數數熏習所成習慣力量/輔助現行的力量）</w:t>
      </w:r>
      <w:r w:rsidRPr="00395161">
        <w:rPr>
          <w:rFonts w:ascii="Kaiti TC" w:eastAsia="Kaiti TC" w:hAnsi="Kaiti TC" w:cs="Kaiti TC"/>
          <w:b/>
          <w:bCs/>
          <w:color w:val="000000"/>
          <w:sz w:val="28"/>
          <w:szCs w:val="28"/>
          <w:bdr w:val="none" w:sz="0" w:space="0" w:color="auto" w:frame="1"/>
          <w:lang w:eastAsia="zh-TW"/>
        </w:rPr>
        <w:t>，三現行成就。翻此，假立不成就名。此</w:t>
      </w:r>
      <w:r w:rsidRPr="00395161">
        <w:rPr>
          <w:rFonts w:ascii="Kaiti TC" w:eastAsia="Kaiti TC" w:hAnsi="Kaiti TC" w:cs="Kaiti TC"/>
          <w:b/>
          <w:bCs/>
          <w:color w:val="FF0000"/>
          <w:sz w:val="21"/>
          <w:szCs w:val="21"/>
          <w:bdr w:val="none" w:sz="0" w:space="0" w:color="auto" w:frame="1"/>
          <w:lang w:eastAsia="zh-TW"/>
        </w:rPr>
        <w:t>（不成就）</w:t>
      </w:r>
      <w:r w:rsidRPr="00395161">
        <w:rPr>
          <w:rFonts w:ascii="Kaiti TC" w:eastAsia="Kaiti TC" w:hAnsi="Kaiti TC" w:cs="Kaiti TC"/>
          <w:b/>
          <w:bCs/>
          <w:color w:val="000000"/>
          <w:sz w:val="28"/>
          <w:szCs w:val="28"/>
          <w:bdr w:val="none" w:sz="0" w:space="0" w:color="auto" w:frame="1"/>
          <w:lang w:eastAsia="zh-TW"/>
        </w:rPr>
        <w:t>類雖多，而於三界見</w:t>
      </w:r>
      <w:r w:rsidRPr="00395161">
        <w:rPr>
          <w:rFonts w:ascii="Kaiti TC" w:eastAsia="Kaiti TC" w:hAnsi="Kaiti TC" w:cs="Kaiti TC"/>
          <w:b/>
          <w:bCs/>
          <w:color w:val="FF0000"/>
          <w:sz w:val="21"/>
          <w:szCs w:val="21"/>
          <w:bdr w:val="none" w:sz="0" w:space="0" w:color="auto" w:frame="1"/>
          <w:lang w:eastAsia="zh-TW"/>
        </w:rPr>
        <w:t>（道位）</w:t>
      </w:r>
      <w:r w:rsidRPr="00395161">
        <w:rPr>
          <w:rFonts w:ascii="Kaiti TC" w:eastAsia="Kaiti TC" w:hAnsi="Kaiti TC" w:cs="Kaiti TC"/>
          <w:b/>
          <w:bCs/>
          <w:color w:val="000000"/>
          <w:sz w:val="28"/>
          <w:szCs w:val="28"/>
          <w:bdr w:val="none" w:sz="0" w:space="0" w:color="auto" w:frame="1"/>
          <w:lang w:eastAsia="zh-TW"/>
        </w:rPr>
        <w:t>所斷種未永害</w:t>
      </w:r>
      <w:r w:rsidRPr="00395161">
        <w:rPr>
          <w:rFonts w:ascii="Kaiti TC" w:eastAsia="Kaiti TC" w:hAnsi="Kaiti TC" w:cs="Kaiti TC"/>
          <w:b/>
          <w:bCs/>
          <w:color w:val="FF0000"/>
          <w:sz w:val="21"/>
          <w:szCs w:val="21"/>
          <w:bdr w:val="none" w:sz="0" w:space="0" w:color="auto" w:frame="1"/>
          <w:lang w:eastAsia="zh-TW"/>
        </w:rPr>
        <w:t>（斷除）</w:t>
      </w:r>
      <w:r w:rsidRPr="00395161">
        <w:rPr>
          <w:rFonts w:ascii="Kaiti TC" w:eastAsia="Kaiti TC" w:hAnsi="Kaiti TC" w:cs="Kaiti TC"/>
          <w:b/>
          <w:bCs/>
          <w:color w:val="000000"/>
          <w:sz w:val="28"/>
          <w:szCs w:val="28"/>
          <w:bdr w:val="none" w:sz="0" w:space="0" w:color="auto" w:frame="1"/>
          <w:lang w:eastAsia="zh-TW"/>
        </w:rPr>
        <w:t>位，假立“非得”</w:t>
      </w:r>
      <w:r w:rsidRPr="00395161">
        <w:rPr>
          <w:rFonts w:ascii="Kaiti TC" w:eastAsia="Kaiti TC" w:hAnsi="Kaiti TC" w:cs="Kaiti TC"/>
          <w:b/>
          <w:bCs/>
          <w:color w:val="FF0000"/>
          <w:sz w:val="21"/>
          <w:szCs w:val="21"/>
          <w:bdr w:val="none" w:sz="0" w:space="0" w:color="auto" w:frame="1"/>
          <w:lang w:eastAsia="zh-TW"/>
        </w:rPr>
        <w:t>（名，也）</w:t>
      </w:r>
      <w:r w:rsidRPr="00395161">
        <w:rPr>
          <w:rFonts w:ascii="Kaiti TC" w:eastAsia="Kaiti TC" w:hAnsi="Kaiti TC" w:cs="Kaiti TC"/>
          <w:b/>
          <w:bCs/>
          <w:color w:val="000000"/>
          <w:sz w:val="28"/>
          <w:szCs w:val="28"/>
          <w:bdr w:val="none" w:sz="0" w:space="0" w:color="auto" w:frame="1"/>
          <w:lang w:eastAsia="zh-TW"/>
        </w:rPr>
        <w:t>名“異生性”，於諸聖法未成就故。</w:t>
      </w:r>
    </w:p>
    <w:p w14:paraId="65479ED4" w14:textId="77777777" w:rsidR="00395161" w:rsidRPr="00395161" w:rsidRDefault="00395161" w:rsidP="00395161">
      <w:pPr>
        <w:pStyle w:val="NormalWeb"/>
        <w:spacing w:before="0" w:beforeAutospacing="0" w:after="0" w:afterAutospacing="0"/>
        <w:textAlignment w:val="baseline"/>
        <w:rPr>
          <w:rFonts w:ascii="Kaiti TC" w:eastAsia="Kaiti TC" w:hAnsi="Kaiti TC" w:cs="Kaiti TC"/>
          <w:b/>
          <w:bCs/>
          <w:color w:val="000000"/>
          <w:sz w:val="28"/>
          <w:szCs w:val="28"/>
          <w:shd w:val="clear" w:color="auto" w:fill="FFFFFF"/>
          <w:lang w:eastAsia="zh-TW"/>
        </w:rPr>
      </w:pPr>
    </w:p>
    <w:p w14:paraId="07A51C29" w14:textId="77777777" w:rsidR="00395161" w:rsidRPr="00395161" w:rsidRDefault="00395161" w:rsidP="00395161">
      <w:pPr>
        <w:pStyle w:val="NormalWeb"/>
        <w:spacing w:before="0" w:beforeAutospacing="0" w:after="0" w:afterAutospacing="0"/>
        <w:textAlignment w:val="baseline"/>
        <w:rPr>
          <w:rFonts w:ascii="Kaiti TC" w:eastAsia="Kaiti TC" w:hAnsi="Kaiti TC" w:cs="Kaiti TC"/>
          <w:b/>
          <w:bCs/>
          <w:color w:val="000000"/>
          <w:sz w:val="28"/>
          <w:szCs w:val="28"/>
          <w:shd w:val="clear" w:color="auto" w:fill="FFFFFF"/>
          <w:lang w:eastAsia="zh-TW"/>
        </w:rPr>
      </w:pPr>
      <w:r w:rsidRPr="00395161">
        <w:rPr>
          <w:rFonts w:ascii="Kaiti TC" w:eastAsia="Kaiti TC" w:hAnsi="Kaiti TC" w:cs="Kaiti TC"/>
          <w:b/>
          <w:bCs/>
          <w:color w:val="0000FF"/>
          <w:sz w:val="21"/>
          <w:szCs w:val="21"/>
          <w:bdr w:val="none" w:sz="0" w:space="0" w:color="auto" w:frame="1"/>
          <w:lang w:eastAsia="zh-TW"/>
        </w:rPr>
        <w:t>小乘認為“得”是一種真實的存在，是事物的成因。唯識認為“得”是假說，是由色、心、心所等所表現出的不同狀態。事物形成是由種子現行，現行又熏成新種子，或禪定的神通力也能變現各種事物。假立的三種成就：1 種子成就，就是煩惱種子、無記性種子、善種子未受損壞存在。機緣成熟時，能生起現行的狀態；2 自在成就，指憑藉加行力所生的善法種子，及工巧、變化、威儀無記心中一部分由加行力所形成的種子，此類種子能自在的生起現行，稱為自在成就；3 現行成就，指一切現行的事物。翻此三，假立“非得”。當“非得”指見所斷煩惱種子尚未斷除的狀態，就是唯識學所說的“凡夫性”。</w:t>
      </w:r>
    </w:p>
    <w:p w14:paraId="64360F02" w14:textId="77777777" w:rsidR="00395161" w:rsidRPr="00395161" w:rsidRDefault="00395161" w:rsidP="00395161">
      <w:pPr>
        <w:pStyle w:val="NormalWeb"/>
        <w:spacing w:before="0" w:beforeAutospacing="0" w:after="0" w:afterAutospacing="0"/>
        <w:textAlignment w:val="baseline"/>
        <w:rPr>
          <w:rFonts w:ascii="Kaiti TC" w:eastAsia="Kaiti TC" w:hAnsi="Kaiti TC" w:cs="Kaiti TC"/>
          <w:b/>
          <w:bCs/>
          <w:color w:val="000000"/>
          <w:sz w:val="28"/>
          <w:szCs w:val="28"/>
          <w:shd w:val="clear" w:color="auto" w:fill="FFFFFF"/>
          <w:lang w:eastAsia="zh-TW"/>
        </w:rPr>
      </w:pPr>
    </w:p>
    <w:p w14:paraId="08EAAFD3" w14:textId="77777777" w:rsidR="00395161" w:rsidRPr="00395161" w:rsidRDefault="00395161" w:rsidP="00395161">
      <w:pPr>
        <w:pStyle w:val="NormalWeb"/>
        <w:spacing w:before="0" w:beforeAutospacing="0" w:after="0" w:afterAutospacing="0"/>
        <w:textAlignment w:val="baseline"/>
        <w:rPr>
          <w:rFonts w:ascii="Kaiti TC" w:eastAsia="Kaiti TC" w:hAnsi="Kaiti TC" w:cs="Kaiti TC"/>
          <w:b/>
          <w:bCs/>
          <w:color w:val="000000"/>
          <w:sz w:val="28"/>
          <w:szCs w:val="28"/>
          <w:shd w:val="clear" w:color="auto" w:fill="FFFFFF"/>
          <w:lang w:eastAsia="zh-TW"/>
        </w:rPr>
      </w:pPr>
      <w:r w:rsidRPr="00395161">
        <w:rPr>
          <w:rFonts w:ascii="Kaiti TC" w:eastAsia="Kaiti TC" w:hAnsi="Kaiti TC" w:cs="Kaiti TC"/>
          <w:b/>
          <w:bCs/>
          <w:color w:val="000000"/>
          <w:sz w:val="28"/>
          <w:szCs w:val="28"/>
          <w:bdr w:val="none" w:sz="0" w:space="0" w:color="auto" w:frame="1"/>
          <w:lang w:eastAsia="zh-TW"/>
        </w:rPr>
        <w:t>“復如何知異色、心等有實同分</w:t>
      </w:r>
      <w:r w:rsidRPr="00395161">
        <w:rPr>
          <w:rFonts w:ascii="Kaiti TC" w:eastAsia="Kaiti TC" w:hAnsi="Kaiti TC" w:cs="Kaiti TC"/>
          <w:b/>
          <w:bCs/>
          <w:color w:val="FF0000"/>
          <w:sz w:val="21"/>
          <w:szCs w:val="21"/>
          <w:bdr w:val="none" w:sz="0" w:space="0" w:color="auto" w:frame="1"/>
          <w:lang w:eastAsia="zh-TW"/>
        </w:rPr>
        <w:t>（共性）</w:t>
      </w:r>
      <w:r w:rsidRPr="00395161">
        <w:rPr>
          <w:rFonts w:ascii="Kaiti TC" w:eastAsia="Kaiti TC" w:hAnsi="Kaiti TC" w:cs="Kaiti TC"/>
          <w:b/>
          <w:bCs/>
          <w:color w:val="000000"/>
          <w:sz w:val="28"/>
          <w:szCs w:val="28"/>
          <w:bdr w:val="none" w:sz="0" w:space="0" w:color="auto" w:frame="1"/>
          <w:lang w:eastAsia="zh-TW"/>
        </w:rPr>
        <w:t>？”契經說故。如契經說：“ 此天同分，</w:t>
      </w:r>
      <w:r w:rsidRPr="00395161">
        <w:rPr>
          <w:rFonts w:ascii="Kaiti TC" w:eastAsia="Kaiti TC" w:hAnsi="Kaiti TC" w:cs="Kaiti TC"/>
          <w:b/>
          <w:bCs/>
          <w:color w:val="FF0000"/>
          <w:sz w:val="21"/>
          <w:szCs w:val="21"/>
          <w:bdr w:val="none" w:sz="0" w:space="0" w:color="auto" w:frame="1"/>
          <w:lang w:eastAsia="zh-TW"/>
        </w:rPr>
        <w:t>（</w:t>
      </w:r>
      <w:r w:rsidRPr="00395161">
        <w:rPr>
          <w:rFonts w:ascii="Kaiti TC" w:eastAsia="Kaiti TC" w:hAnsi="Kaiti TC" w:cs="Kaiti TC"/>
          <w:b/>
          <w:bCs/>
          <w:color w:val="FF0000"/>
          <w:sz w:val="21"/>
          <w:szCs w:val="21"/>
          <w:shd w:val="clear" w:color="auto" w:fill="FFFFFF"/>
          <w:lang w:eastAsia="zh-TW"/>
        </w:rPr>
        <w:t>同生人趣，就是</w:t>
      </w:r>
      <w:r w:rsidRPr="00395161">
        <w:rPr>
          <w:rFonts w:ascii="Kaiti TC" w:eastAsia="Kaiti TC" w:hAnsi="Kaiti TC" w:cs="Kaiti TC"/>
          <w:b/>
          <w:bCs/>
          <w:color w:val="FF0000"/>
          <w:sz w:val="21"/>
          <w:szCs w:val="21"/>
          <w:bdr w:val="none" w:sz="0" w:space="0" w:color="auto" w:frame="1"/>
          <w:lang w:eastAsia="zh-TW"/>
        </w:rPr>
        <w:t>）</w:t>
      </w:r>
      <w:r w:rsidRPr="00395161">
        <w:rPr>
          <w:rFonts w:ascii="Kaiti TC" w:eastAsia="Kaiti TC" w:hAnsi="Kaiti TC" w:cs="Kaiti TC"/>
          <w:b/>
          <w:bCs/>
          <w:color w:val="000000"/>
          <w:sz w:val="28"/>
          <w:szCs w:val="28"/>
          <w:bdr w:val="none" w:sz="0" w:space="0" w:color="auto" w:frame="1"/>
          <w:lang w:eastAsia="zh-TW"/>
        </w:rPr>
        <w:t>此人同分，乃至廣說</w:t>
      </w:r>
      <w:r w:rsidRPr="00395161">
        <w:rPr>
          <w:rFonts w:ascii="Kaiti TC" w:eastAsia="Kaiti TC" w:hAnsi="Kaiti TC" w:cs="Kaiti TC"/>
          <w:b/>
          <w:bCs/>
          <w:color w:val="FF0000"/>
          <w:sz w:val="21"/>
          <w:szCs w:val="21"/>
          <w:bdr w:val="none" w:sz="0" w:space="0" w:color="auto" w:frame="1"/>
          <w:lang w:eastAsia="zh-TW"/>
        </w:rPr>
        <w:t>（凡聖一切有情）</w:t>
      </w:r>
      <w:r w:rsidRPr="00395161">
        <w:rPr>
          <w:rFonts w:ascii="Kaiti TC" w:eastAsia="Kaiti TC" w:hAnsi="Kaiti TC" w:cs="Kaiti TC"/>
          <w:b/>
          <w:bCs/>
          <w:color w:val="000000"/>
          <w:sz w:val="28"/>
          <w:szCs w:val="28"/>
          <w:bdr w:val="none" w:sz="0" w:space="0" w:color="auto" w:frame="1"/>
          <w:lang w:eastAsia="zh-TW"/>
        </w:rPr>
        <w:t>。”</w:t>
      </w:r>
    </w:p>
    <w:p w14:paraId="2E67DAF0" w14:textId="77777777" w:rsidR="00395161" w:rsidRPr="00395161" w:rsidRDefault="00395161" w:rsidP="00395161">
      <w:pPr>
        <w:pStyle w:val="NormalWeb"/>
        <w:spacing w:before="0" w:beforeAutospacing="0" w:after="0" w:afterAutospacing="0"/>
        <w:textAlignment w:val="baseline"/>
        <w:rPr>
          <w:rFonts w:ascii="Kaiti TC" w:eastAsia="Kaiti TC" w:hAnsi="Kaiti TC" w:cs="Kaiti TC"/>
          <w:b/>
          <w:bCs/>
          <w:color w:val="000000"/>
          <w:sz w:val="28"/>
          <w:szCs w:val="28"/>
          <w:bdr w:val="none" w:sz="0" w:space="0" w:color="auto" w:frame="1"/>
          <w:lang w:eastAsia="zh-TW"/>
        </w:rPr>
      </w:pPr>
    </w:p>
    <w:p w14:paraId="6147063F" w14:textId="77777777" w:rsidR="00395161" w:rsidRPr="00395161" w:rsidRDefault="00395161" w:rsidP="00395161">
      <w:pPr>
        <w:pStyle w:val="NormalWeb"/>
        <w:spacing w:before="0" w:beforeAutospacing="0" w:after="0" w:afterAutospacing="0"/>
        <w:textAlignment w:val="baseline"/>
        <w:rPr>
          <w:rFonts w:ascii="Kaiti TC" w:eastAsia="Kaiti TC" w:hAnsi="Kaiti TC" w:cs="Kaiti TC"/>
          <w:b/>
          <w:bCs/>
          <w:color w:val="000000"/>
          <w:sz w:val="28"/>
          <w:szCs w:val="28"/>
          <w:bdr w:val="none" w:sz="0" w:space="0" w:color="auto" w:frame="1"/>
          <w:lang w:eastAsia="zh-TW"/>
        </w:rPr>
      </w:pPr>
      <w:r w:rsidRPr="00395161">
        <w:rPr>
          <w:rFonts w:ascii="Kaiti TC" w:eastAsia="Kaiti TC" w:hAnsi="Kaiti TC" w:cs="Kaiti TC"/>
          <w:b/>
          <w:bCs/>
          <w:color w:val="000000"/>
          <w:sz w:val="28"/>
          <w:szCs w:val="28"/>
          <w:bdr w:val="none" w:sz="0" w:space="0" w:color="auto" w:frame="1"/>
          <w:lang w:eastAsia="zh-TW"/>
        </w:rPr>
        <w:t>此經不說異色、心等有實同分，為證不成。若</w:t>
      </w:r>
      <w:r w:rsidRPr="00395161">
        <w:rPr>
          <w:rFonts w:ascii="Kaiti TC" w:eastAsia="Kaiti TC" w:hAnsi="Kaiti TC" w:cs="Kaiti TC"/>
          <w:b/>
          <w:bCs/>
          <w:color w:val="FF0000"/>
          <w:sz w:val="21"/>
          <w:szCs w:val="21"/>
          <w:bdr w:val="none" w:sz="0" w:space="0" w:color="auto" w:frame="1"/>
          <w:lang w:eastAsia="zh-TW"/>
        </w:rPr>
        <w:t>（眾生有共）</w:t>
      </w:r>
      <w:r w:rsidRPr="00395161">
        <w:rPr>
          <w:rFonts w:ascii="Kaiti TC" w:eastAsia="Kaiti TC" w:hAnsi="Kaiti TC" w:cs="Kaiti TC"/>
          <w:b/>
          <w:bCs/>
          <w:color w:val="000000"/>
          <w:sz w:val="28"/>
          <w:szCs w:val="28"/>
          <w:bdr w:val="none" w:sz="0" w:space="0" w:color="auto" w:frame="1"/>
          <w:lang w:eastAsia="zh-TW"/>
        </w:rPr>
        <w:t>同智、言，因斯起故</w:t>
      </w:r>
      <w:r w:rsidRPr="00395161">
        <w:rPr>
          <w:rFonts w:ascii="Kaiti TC" w:eastAsia="Kaiti TC" w:hAnsi="Kaiti TC" w:cs="Kaiti TC"/>
          <w:b/>
          <w:bCs/>
          <w:color w:val="FF0000"/>
          <w:sz w:val="21"/>
          <w:szCs w:val="21"/>
          <w:bdr w:val="none" w:sz="0" w:space="0" w:color="auto" w:frame="1"/>
          <w:lang w:eastAsia="zh-TW"/>
        </w:rPr>
        <w:t>（所以證）</w:t>
      </w:r>
      <w:r w:rsidRPr="00395161">
        <w:rPr>
          <w:rFonts w:ascii="Kaiti TC" w:eastAsia="Kaiti TC" w:hAnsi="Kaiti TC" w:cs="Kaiti TC"/>
          <w:b/>
          <w:bCs/>
          <w:color w:val="000000"/>
          <w:sz w:val="28"/>
          <w:szCs w:val="28"/>
          <w:bdr w:val="none" w:sz="0" w:space="0" w:color="auto" w:frame="1"/>
          <w:lang w:eastAsia="zh-TW"/>
        </w:rPr>
        <w:t>知實有</w:t>
      </w:r>
      <w:r w:rsidRPr="00395161">
        <w:rPr>
          <w:rFonts w:ascii="Kaiti TC" w:eastAsia="Kaiti TC" w:hAnsi="Kaiti TC" w:cs="Kaiti TC"/>
          <w:b/>
          <w:bCs/>
          <w:color w:val="FF0000"/>
          <w:sz w:val="21"/>
          <w:szCs w:val="21"/>
          <w:bdr w:val="none" w:sz="0" w:space="0" w:color="auto" w:frame="1"/>
          <w:lang w:eastAsia="zh-TW"/>
        </w:rPr>
        <w:t>（同分）</w:t>
      </w:r>
      <w:r w:rsidRPr="00395161">
        <w:rPr>
          <w:rFonts w:ascii="Kaiti TC" w:eastAsia="Kaiti TC" w:hAnsi="Kaiti TC" w:cs="Kaiti TC"/>
          <w:b/>
          <w:bCs/>
          <w:color w:val="000000"/>
          <w:sz w:val="28"/>
          <w:szCs w:val="28"/>
          <w:bdr w:val="none" w:sz="0" w:space="0" w:color="auto" w:frame="1"/>
          <w:lang w:eastAsia="zh-TW"/>
        </w:rPr>
        <w:t>者，則草木等應有</w:t>
      </w:r>
      <w:r w:rsidRPr="00395161">
        <w:rPr>
          <w:rFonts w:ascii="Kaiti TC" w:eastAsia="Kaiti TC" w:hAnsi="Kaiti TC" w:cs="Kaiti TC"/>
          <w:b/>
          <w:bCs/>
          <w:color w:val="FF0000"/>
          <w:sz w:val="21"/>
          <w:szCs w:val="21"/>
          <w:bdr w:val="none" w:sz="0" w:space="0" w:color="auto" w:frame="1"/>
          <w:lang w:eastAsia="zh-TW"/>
        </w:rPr>
        <w:t>（依此真實的）</w:t>
      </w:r>
      <w:r w:rsidRPr="00395161">
        <w:rPr>
          <w:rFonts w:ascii="Kaiti TC" w:eastAsia="Kaiti TC" w:hAnsi="Kaiti TC" w:cs="Kaiti TC"/>
          <w:b/>
          <w:bCs/>
          <w:color w:val="000000"/>
          <w:sz w:val="28"/>
          <w:szCs w:val="28"/>
          <w:bdr w:val="none" w:sz="0" w:space="0" w:color="auto" w:frame="1"/>
          <w:lang w:eastAsia="zh-TW"/>
        </w:rPr>
        <w:t>同分</w:t>
      </w:r>
      <w:r w:rsidRPr="00395161">
        <w:rPr>
          <w:rFonts w:ascii="Kaiti TC" w:eastAsia="Kaiti TC" w:hAnsi="Kaiti TC" w:cs="Kaiti TC"/>
          <w:b/>
          <w:bCs/>
          <w:color w:val="FF0000"/>
          <w:sz w:val="21"/>
          <w:szCs w:val="21"/>
          <w:bdr w:val="none" w:sz="0" w:space="0" w:color="auto" w:frame="1"/>
          <w:lang w:eastAsia="zh-TW"/>
        </w:rPr>
        <w:t>（生起相同智慧、言語）</w:t>
      </w:r>
      <w:r w:rsidRPr="00395161">
        <w:rPr>
          <w:rFonts w:ascii="Kaiti TC" w:eastAsia="Kaiti TC" w:hAnsi="Kaiti TC" w:cs="Kaiti TC"/>
          <w:b/>
          <w:bCs/>
          <w:color w:val="000000"/>
          <w:sz w:val="28"/>
          <w:szCs w:val="28"/>
          <w:bdr w:val="none" w:sz="0" w:space="0" w:color="auto" w:frame="1"/>
          <w:lang w:eastAsia="zh-TW"/>
        </w:rPr>
        <w:t>。又於同分起同智言，</w:t>
      </w:r>
      <w:r w:rsidRPr="00395161">
        <w:rPr>
          <w:rFonts w:ascii="Kaiti TC" w:eastAsia="Kaiti TC" w:hAnsi="Kaiti TC" w:cs="Kaiti TC"/>
          <w:b/>
          <w:bCs/>
          <w:color w:val="FF0000"/>
          <w:sz w:val="21"/>
          <w:szCs w:val="21"/>
          <w:bdr w:val="none" w:sz="0" w:space="0" w:color="auto" w:frame="1"/>
          <w:lang w:eastAsia="zh-TW"/>
        </w:rPr>
        <w:t>（又因眾生的同智同言的“共同性”必需依託同分生起，則）</w:t>
      </w:r>
      <w:r w:rsidRPr="00395161">
        <w:rPr>
          <w:rFonts w:ascii="Kaiti TC" w:eastAsia="Kaiti TC" w:hAnsi="Kaiti TC" w:cs="Kaiti TC"/>
          <w:b/>
          <w:bCs/>
          <w:color w:val="000000"/>
          <w:sz w:val="28"/>
          <w:szCs w:val="28"/>
          <w:bdr w:val="none" w:sz="0" w:space="0" w:color="auto" w:frame="1"/>
          <w:lang w:eastAsia="zh-TW"/>
        </w:rPr>
        <w:t>同分復應有別同分</w:t>
      </w:r>
      <w:r w:rsidRPr="00395161">
        <w:rPr>
          <w:rFonts w:ascii="Kaiti TC" w:eastAsia="Kaiti TC" w:hAnsi="Kaiti TC" w:cs="Kaiti TC"/>
          <w:b/>
          <w:bCs/>
          <w:color w:val="FF0000"/>
          <w:sz w:val="21"/>
          <w:szCs w:val="21"/>
          <w:bdr w:val="none" w:sz="0" w:space="0" w:color="auto" w:frame="1"/>
          <w:lang w:eastAsia="zh-TW"/>
        </w:rPr>
        <w:t>（此眾生的同分中應可再細分成各別的同分做為依託分別生起同智、同語。如此</w:t>
      </w:r>
      <w:r w:rsidRPr="00395161">
        <w:rPr>
          <w:rFonts w:ascii="Kaiti TC" w:eastAsia="Kaiti TC" w:hAnsi="Kaiti TC" w:cs="Kaiti TC"/>
          <w:b/>
          <w:bCs/>
          <w:color w:val="FF0000"/>
          <w:sz w:val="21"/>
          <w:szCs w:val="21"/>
          <w:lang w:eastAsia="zh-TW"/>
        </w:rPr>
        <w:t>分了再分，怎可說有一真實的同分</w:t>
      </w:r>
      <w:r w:rsidRPr="00395161">
        <w:rPr>
          <w:rFonts w:ascii="Kaiti TC" w:eastAsia="Kaiti TC" w:hAnsi="Kaiti TC" w:cs="Kaiti TC"/>
          <w:b/>
          <w:bCs/>
          <w:color w:val="FF0000"/>
          <w:sz w:val="21"/>
          <w:szCs w:val="21"/>
          <w:bdr w:val="none" w:sz="0" w:space="0" w:color="auto" w:frame="1"/>
          <w:lang w:eastAsia="zh-TW"/>
        </w:rPr>
        <w:t>）</w:t>
      </w:r>
      <w:r w:rsidRPr="00395161">
        <w:rPr>
          <w:rFonts w:ascii="Kaiti TC" w:eastAsia="Kaiti TC" w:hAnsi="Kaiti TC" w:cs="Kaiti TC"/>
          <w:b/>
          <w:bCs/>
          <w:color w:val="000000"/>
          <w:sz w:val="28"/>
          <w:szCs w:val="28"/>
          <w:bdr w:val="none" w:sz="0" w:space="0" w:color="auto" w:frame="1"/>
          <w:lang w:eastAsia="zh-TW"/>
        </w:rPr>
        <w:t>。彼既不爾，此云何然？若謂</w:t>
      </w:r>
      <w:r w:rsidRPr="00395161">
        <w:rPr>
          <w:rFonts w:ascii="Kaiti TC" w:eastAsia="Kaiti TC" w:hAnsi="Kaiti TC" w:cs="Kaiti TC"/>
          <w:b/>
          <w:bCs/>
          <w:color w:val="FF0000"/>
          <w:sz w:val="21"/>
          <w:szCs w:val="21"/>
          <w:bdr w:val="none" w:sz="0" w:space="0" w:color="auto" w:frame="1"/>
          <w:lang w:eastAsia="zh-TW"/>
        </w:rPr>
        <w:t>（同分）</w:t>
      </w:r>
      <w:r w:rsidRPr="00395161">
        <w:rPr>
          <w:rFonts w:ascii="Kaiti TC" w:eastAsia="Kaiti TC" w:hAnsi="Kaiti TC" w:cs="Kaiti TC"/>
          <w:b/>
          <w:bCs/>
          <w:color w:val="000000"/>
          <w:sz w:val="28"/>
          <w:szCs w:val="28"/>
          <w:bdr w:val="none" w:sz="0" w:space="0" w:color="auto" w:frame="1"/>
          <w:lang w:eastAsia="zh-TW"/>
        </w:rPr>
        <w:t>為因，起同事、欲</w:t>
      </w:r>
      <w:r w:rsidRPr="00395161">
        <w:rPr>
          <w:rFonts w:ascii="Kaiti TC" w:eastAsia="Kaiti TC" w:hAnsi="Kaiti TC" w:cs="Kaiti TC"/>
          <w:b/>
          <w:bCs/>
          <w:color w:val="FF0000"/>
          <w:sz w:val="21"/>
          <w:szCs w:val="21"/>
          <w:bdr w:val="none" w:sz="0" w:space="0" w:color="auto" w:frame="1"/>
          <w:lang w:eastAsia="zh-TW"/>
        </w:rPr>
        <w:t>（共同的行為和願望）</w:t>
      </w:r>
      <w:r w:rsidRPr="00395161">
        <w:rPr>
          <w:rFonts w:ascii="Kaiti TC" w:eastAsia="Kaiti TC" w:hAnsi="Kaiti TC" w:cs="Kaiti TC"/>
          <w:b/>
          <w:bCs/>
          <w:color w:val="000000"/>
          <w:sz w:val="28"/>
          <w:szCs w:val="28"/>
          <w:bdr w:val="none" w:sz="0" w:space="0" w:color="auto" w:frame="1"/>
          <w:lang w:eastAsia="zh-TW"/>
        </w:rPr>
        <w:t>，知實有者，理亦不然。宿習為因，</w:t>
      </w:r>
      <w:r w:rsidRPr="00395161">
        <w:rPr>
          <w:rFonts w:ascii="Kaiti TC" w:eastAsia="Kaiti TC" w:hAnsi="Kaiti TC" w:cs="Kaiti TC"/>
          <w:b/>
          <w:bCs/>
          <w:color w:val="FF0000"/>
          <w:sz w:val="21"/>
          <w:szCs w:val="21"/>
          <w:bdr w:val="none" w:sz="0" w:space="0" w:color="auto" w:frame="1"/>
          <w:lang w:eastAsia="zh-TW"/>
        </w:rPr>
        <w:t>（</w:t>
      </w:r>
      <w:r w:rsidRPr="00395161">
        <w:rPr>
          <w:rFonts w:ascii="Kaiti TC" w:eastAsia="Kaiti TC" w:hAnsi="Kaiti TC" w:cs="Kaiti TC"/>
          <w:b/>
          <w:bCs/>
          <w:color w:val="FF0000"/>
          <w:sz w:val="21"/>
          <w:szCs w:val="21"/>
          <w:bdr w:val="none" w:sz="0" w:space="0" w:color="auto" w:frame="1"/>
        </w:rPr>
        <w:t>就</w:t>
      </w:r>
      <w:r w:rsidRPr="00395161">
        <w:rPr>
          <w:rFonts w:ascii="Kaiti TC" w:eastAsia="Kaiti TC" w:hAnsi="Kaiti TC" w:cs="Kaiti TC"/>
          <w:b/>
          <w:bCs/>
          <w:color w:val="FF0000"/>
          <w:sz w:val="21"/>
          <w:szCs w:val="21"/>
          <w:bdr w:val="none" w:sz="0" w:space="0" w:color="auto" w:frame="1"/>
          <w:lang w:eastAsia="zh-TW"/>
        </w:rPr>
        <w:t>可）</w:t>
      </w:r>
      <w:r w:rsidRPr="00395161">
        <w:rPr>
          <w:rFonts w:ascii="Kaiti TC" w:eastAsia="Kaiti TC" w:hAnsi="Kaiti TC" w:cs="Kaiti TC"/>
          <w:b/>
          <w:bCs/>
          <w:color w:val="000000"/>
          <w:sz w:val="28"/>
          <w:szCs w:val="28"/>
          <w:bdr w:val="none" w:sz="0" w:space="0" w:color="auto" w:frame="1"/>
          <w:lang w:eastAsia="zh-TW"/>
        </w:rPr>
        <w:t>起同事、欲，何要別執有實同分？然依有情身心相似分位差別，假立同分。</w:t>
      </w:r>
    </w:p>
    <w:p w14:paraId="7CC78FA7" w14:textId="77777777" w:rsidR="00395161" w:rsidRPr="00395161" w:rsidRDefault="00395161" w:rsidP="00395161">
      <w:pPr>
        <w:pStyle w:val="NormalWeb"/>
        <w:spacing w:before="0" w:beforeAutospacing="0" w:after="0" w:afterAutospacing="0"/>
        <w:textAlignment w:val="baseline"/>
        <w:rPr>
          <w:rFonts w:ascii="Kaiti TC" w:eastAsia="Kaiti TC" w:hAnsi="Kaiti TC" w:cs="Kaiti TC"/>
          <w:b/>
          <w:bCs/>
          <w:color w:val="000000"/>
          <w:sz w:val="28"/>
          <w:szCs w:val="28"/>
          <w:bdr w:val="none" w:sz="0" w:space="0" w:color="auto" w:frame="1"/>
          <w:lang w:eastAsia="zh-TW"/>
        </w:rPr>
      </w:pPr>
    </w:p>
    <w:p w14:paraId="0EDEE1AC" w14:textId="77777777" w:rsidR="00395161" w:rsidRPr="00395161" w:rsidRDefault="00395161" w:rsidP="00395161">
      <w:pPr>
        <w:pStyle w:val="NormalWeb"/>
        <w:spacing w:before="0" w:beforeAutospacing="0" w:after="0" w:afterAutospacing="0"/>
        <w:textAlignment w:val="baseline"/>
        <w:rPr>
          <w:rFonts w:ascii="Kaiti TC" w:eastAsia="Kaiti TC" w:hAnsi="Kaiti TC" w:cs="Kaiti TC"/>
          <w:b/>
          <w:bCs/>
          <w:color w:val="000000"/>
          <w:sz w:val="28"/>
          <w:szCs w:val="28"/>
          <w:bdr w:val="none" w:sz="0" w:space="0" w:color="auto" w:frame="1"/>
          <w:lang w:eastAsia="zh-TW"/>
        </w:rPr>
      </w:pPr>
      <w:r w:rsidRPr="00395161">
        <w:rPr>
          <w:rFonts w:ascii="Kaiti TC" w:eastAsia="Kaiti TC" w:hAnsi="Kaiti TC" w:cs="Kaiti TC"/>
          <w:b/>
          <w:bCs/>
          <w:color w:val="0000FF"/>
          <w:sz w:val="22"/>
          <w:szCs w:val="22"/>
          <w:shd w:val="clear" w:color="auto" w:fill="FFFFFF"/>
        </w:rPr>
        <w:t>同分可分為：1有情同分；2法同分二種。（1）有情同分，又作眾生同分，可分為二：</w:t>
      </w:r>
      <w:r w:rsidRPr="00395161">
        <w:rPr>
          <w:rFonts w:ascii="Kaiti TC" w:eastAsia="Kaiti TC" w:hAnsi="Kaiti TC" w:cs="Kaiti TC"/>
          <w:b/>
          <w:bCs/>
          <w:color w:val="FF0000"/>
          <w:sz w:val="22"/>
          <w:szCs w:val="22"/>
          <w:shd w:val="clear" w:color="auto" w:fill="FFFFFF"/>
        </w:rPr>
        <w:t>A</w:t>
      </w:r>
      <w:r w:rsidRPr="00395161">
        <w:rPr>
          <w:rFonts w:ascii="Kaiti TC" w:eastAsia="Kaiti TC" w:hAnsi="Kaiti TC" w:cs="Kaiti TC"/>
          <w:b/>
          <w:bCs/>
          <w:color w:val="0000FF"/>
          <w:sz w:val="22"/>
          <w:szCs w:val="22"/>
          <w:shd w:val="clear" w:color="auto" w:fill="FFFFFF"/>
        </w:rPr>
        <w:t>使一切有情眾生同等類似之同分，稱為無差別同分。</w:t>
      </w:r>
      <w:r w:rsidRPr="00395161">
        <w:rPr>
          <w:rFonts w:ascii="Kaiti TC" w:eastAsia="Kaiti TC" w:hAnsi="Kaiti TC" w:cs="Kaiti TC"/>
          <w:b/>
          <w:bCs/>
          <w:color w:val="FF0000"/>
          <w:sz w:val="22"/>
          <w:szCs w:val="22"/>
          <w:shd w:val="clear" w:color="auto" w:fill="FFFFFF"/>
        </w:rPr>
        <w:t>B</w:t>
      </w:r>
      <w:r w:rsidRPr="00395161">
        <w:rPr>
          <w:rFonts w:ascii="Kaiti TC" w:eastAsia="Kaiti TC" w:hAnsi="Kaiti TC" w:cs="Kaiti TC"/>
          <w:b/>
          <w:bCs/>
          <w:color w:val="0000FF"/>
          <w:sz w:val="22"/>
          <w:szCs w:val="22"/>
          <w:shd w:val="clear" w:color="auto" w:fill="FFFFFF"/>
        </w:rPr>
        <w:t>有情眾生隨著三界、九地、男、女、畜生等之分別，而各成一類，然於自類當</w:t>
      </w:r>
      <w:r w:rsidRPr="00395161">
        <w:rPr>
          <w:rFonts w:ascii="Kaiti TC" w:eastAsia="Kaiti TC" w:hAnsi="Kaiti TC" w:cs="Kaiti TC"/>
          <w:b/>
          <w:bCs/>
          <w:color w:val="0000FF"/>
          <w:sz w:val="22"/>
          <w:szCs w:val="22"/>
          <w:shd w:val="clear" w:color="auto" w:fill="FFFFFF"/>
        </w:rPr>
        <w:lastRenderedPageBreak/>
        <w:t>中，卻具有共同之性質。此種各別之同分，稱為有差別同分。（2）法同分，指有情所依之五蘊、十二處、十八界等法，自類之法相似。如色法相互類似，左右眼相互類似之同分。</w:t>
      </w:r>
    </w:p>
    <w:p w14:paraId="17843B75" w14:textId="77777777" w:rsidR="00395161" w:rsidRPr="00395161" w:rsidRDefault="00395161" w:rsidP="00395161">
      <w:pPr>
        <w:rPr>
          <w:rFonts w:ascii="Kaiti TC" w:eastAsia="Kaiti TC" w:hAnsi="Kaiti TC" w:cs="Kaiti TC"/>
          <w:b/>
          <w:bCs/>
          <w:color w:val="0000FF"/>
          <w:shd w:val="clear" w:color="auto" w:fill="FFFFFF"/>
        </w:rPr>
      </w:pPr>
    </w:p>
    <w:p w14:paraId="46E9C548" w14:textId="77777777" w:rsidR="00395161" w:rsidRPr="00395161" w:rsidRDefault="00395161" w:rsidP="00395161">
      <w:pPr>
        <w:rPr>
          <w:rFonts w:ascii="Kaiti TC" w:eastAsia="Kaiti TC" w:hAnsi="Kaiti TC" w:cs="Kaiti TC"/>
          <w:b/>
          <w:bCs/>
        </w:rPr>
      </w:pPr>
      <w:r w:rsidRPr="00395161">
        <w:rPr>
          <w:rFonts w:ascii="Kaiti TC" w:eastAsia="Kaiti TC" w:hAnsi="Kaiti TC" w:cs="Kaiti TC"/>
          <w:b/>
          <w:bCs/>
          <w:color w:val="0000FF"/>
          <w:sz w:val="21"/>
          <w:szCs w:val="21"/>
          <w:bdr w:val="none" w:sz="0" w:space="0" w:color="auto" w:frame="1"/>
        </w:rPr>
        <w:t>小乘認為眾生共性是真實存在。依此同分，眾生有同智、同語。但如果同分/共性是真實存在、有主體，則草木也可生起相同的智力和語言，而且也只能是一個同分；或生起同智是一種同性，生起同言是另外一種同分，如此就會有無數的“同分”。共性只是同類事物的共同屬性，是一種抽象概念，不可能是真實。</w:t>
      </w:r>
    </w:p>
    <w:p w14:paraId="11422377" w14:textId="77777777" w:rsidR="00395161" w:rsidRPr="00395161" w:rsidRDefault="00395161" w:rsidP="00395161">
      <w:pPr>
        <w:pStyle w:val="NormalWeb"/>
        <w:spacing w:before="0" w:beforeAutospacing="0" w:after="0" w:afterAutospacing="0"/>
        <w:textAlignment w:val="baseline"/>
        <w:rPr>
          <w:rFonts w:ascii="Kaiti TC" w:eastAsia="Kaiti TC" w:hAnsi="Kaiti TC" w:cs="Kaiti TC"/>
          <w:b/>
          <w:bCs/>
          <w:color w:val="000000"/>
          <w:sz w:val="28"/>
          <w:szCs w:val="28"/>
          <w:bdr w:val="none" w:sz="0" w:space="0" w:color="auto" w:frame="1"/>
          <w:lang w:eastAsia="zh-TW"/>
        </w:rPr>
      </w:pPr>
    </w:p>
    <w:p w14:paraId="31574A92" w14:textId="77777777" w:rsidR="00395161" w:rsidRPr="00395161" w:rsidRDefault="00395161" w:rsidP="00395161">
      <w:pPr>
        <w:pStyle w:val="NormalWeb"/>
        <w:spacing w:before="0" w:beforeAutospacing="0" w:after="0" w:afterAutospacing="0"/>
        <w:textAlignment w:val="baseline"/>
        <w:rPr>
          <w:rFonts w:ascii="Kaiti TC" w:eastAsia="Kaiti TC" w:hAnsi="Kaiti TC" w:cs="Kaiti TC"/>
          <w:b/>
          <w:bCs/>
          <w:color w:val="000000"/>
          <w:sz w:val="28"/>
          <w:szCs w:val="28"/>
          <w:bdr w:val="none" w:sz="0" w:space="0" w:color="auto" w:frame="1"/>
          <w:lang w:eastAsia="zh-TW"/>
        </w:rPr>
      </w:pPr>
      <w:r w:rsidRPr="00395161">
        <w:rPr>
          <w:rFonts w:ascii="Kaiti TC" w:eastAsia="Kaiti TC" w:hAnsi="Kaiti TC" w:cs="Kaiti TC"/>
          <w:b/>
          <w:bCs/>
          <w:color w:val="000000"/>
          <w:sz w:val="28"/>
          <w:szCs w:val="28"/>
          <w:bdr w:val="none" w:sz="0" w:space="0" w:color="auto" w:frame="1"/>
          <w:lang w:eastAsia="zh-TW"/>
        </w:rPr>
        <w:t>“復如何知異色、心等，有實命根？”契經說故。如契經說：“壽、煖、識三，應知命根說名為壽。”此經不說異色、心等，有實壽體，為證不成。又先已成</w:t>
      </w:r>
      <w:r w:rsidRPr="00395161">
        <w:rPr>
          <w:rFonts w:ascii="Kaiti TC" w:eastAsia="Kaiti TC" w:hAnsi="Kaiti TC" w:cs="Kaiti TC"/>
          <w:b/>
          <w:bCs/>
          <w:color w:val="FF0000"/>
          <w:sz w:val="21"/>
          <w:szCs w:val="21"/>
          <w:bdr w:val="none" w:sz="0" w:space="0" w:color="auto" w:frame="1"/>
          <w:lang w:eastAsia="zh-TW"/>
        </w:rPr>
        <w:t>（證明）</w:t>
      </w:r>
      <w:r w:rsidRPr="00395161">
        <w:rPr>
          <w:rFonts w:ascii="Kaiti TC" w:eastAsia="Kaiti TC" w:hAnsi="Kaiti TC" w:cs="Kaiti TC"/>
          <w:b/>
          <w:bCs/>
          <w:color w:val="000000"/>
          <w:sz w:val="28"/>
          <w:szCs w:val="28"/>
          <w:bdr w:val="none" w:sz="0" w:space="0" w:color="auto" w:frame="1"/>
          <w:lang w:eastAsia="zh-TW"/>
        </w:rPr>
        <w:t>色</w:t>
      </w:r>
      <w:r w:rsidRPr="00395161">
        <w:rPr>
          <w:rFonts w:ascii="Kaiti TC" w:eastAsia="Kaiti TC" w:hAnsi="Kaiti TC" w:cs="Kaiti TC"/>
          <w:b/>
          <w:bCs/>
          <w:color w:val="FF0000"/>
          <w:sz w:val="21"/>
          <w:szCs w:val="21"/>
          <w:bdr w:val="none" w:sz="0" w:space="0" w:color="auto" w:frame="1"/>
          <w:lang w:eastAsia="zh-TW"/>
        </w:rPr>
        <w:t>（身）</w:t>
      </w:r>
      <w:r w:rsidRPr="00395161">
        <w:rPr>
          <w:rFonts w:ascii="Kaiti TC" w:eastAsia="Kaiti TC" w:hAnsi="Kaiti TC" w:cs="Kaiti TC"/>
          <w:b/>
          <w:bCs/>
          <w:color w:val="000000"/>
          <w:sz w:val="28"/>
          <w:szCs w:val="28"/>
          <w:bdr w:val="none" w:sz="0" w:space="0" w:color="auto" w:frame="1"/>
          <w:lang w:eastAsia="zh-TW"/>
        </w:rPr>
        <w:t>不離識，應此離識無別命根。又若命根異識實有，應如受等</w:t>
      </w:r>
      <w:r w:rsidRPr="00395161">
        <w:rPr>
          <w:rFonts w:ascii="Kaiti TC" w:eastAsia="Kaiti TC" w:hAnsi="Kaiti TC" w:cs="Kaiti TC"/>
          <w:b/>
          <w:bCs/>
          <w:color w:val="FF0000"/>
          <w:bdr w:val="none" w:sz="0" w:space="0" w:color="auto" w:frame="1"/>
          <w:lang w:eastAsia="zh-TW"/>
        </w:rPr>
        <w:t>(</w:t>
      </w:r>
      <w:r w:rsidRPr="00395161">
        <w:rPr>
          <w:rFonts w:ascii="Kaiti TC" w:eastAsia="Kaiti TC" w:hAnsi="Kaiti TC" w:cs="Kaiti TC"/>
          <w:b/>
          <w:bCs/>
          <w:color w:val="FF0000"/>
          <w:sz w:val="21"/>
          <w:szCs w:val="21"/>
          <w:bdr w:val="none" w:sz="0" w:space="0" w:color="auto" w:frame="1"/>
          <w:lang w:eastAsia="zh-TW"/>
        </w:rPr>
        <w:t>心所之類，雖附屬心王，但有自本體，異於心王。命根只是依異熟識成立的假名，若命根如心所異於異熟識有自本體，那就）</w:t>
      </w:r>
      <w:r w:rsidRPr="00395161">
        <w:rPr>
          <w:rFonts w:ascii="Kaiti TC" w:eastAsia="Kaiti TC" w:hAnsi="Kaiti TC" w:cs="Kaiti TC"/>
          <w:b/>
          <w:bCs/>
          <w:color w:val="000000"/>
          <w:sz w:val="28"/>
          <w:szCs w:val="28"/>
          <w:bdr w:val="none" w:sz="0" w:space="0" w:color="auto" w:frame="1"/>
          <w:lang w:eastAsia="zh-TW"/>
        </w:rPr>
        <w:t>非實命根。</w:t>
      </w:r>
    </w:p>
    <w:p w14:paraId="7CD4A1AC" w14:textId="77777777" w:rsidR="00395161" w:rsidRPr="00395161" w:rsidRDefault="00395161" w:rsidP="00395161">
      <w:pPr>
        <w:pStyle w:val="NormalWeb"/>
        <w:spacing w:before="0" w:beforeAutospacing="0" w:after="0" w:afterAutospacing="0"/>
        <w:textAlignment w:val="baseline"/>
        <w:rPr>
          <w:rFonts w:ascii="Kaiti TC" w:eastAsia="Kaiti TC" w:hAnsi="Kaiti TC" w:cs="Kaiti TC"/>
          <w:b/>
          <w:bCs/>
          <w:color w:val="000000"/>
          <w:sz w:val="28"/>
          <w:szCs w:val="28"/>
          <w:bdr w:val="none" w:sz="0" w:space="0" w:color="auto" w:frame="1"/>
          <w:lang w:eastAsia="zh-TW"/>
        </w:rPr>
      </w:pPr>
    </w:p>
    <w:p w14:paraId="044B2D23" w14:textId="77777777" w:rsidR="00395161" w:rsidRPr="00395161" w:rsidRDefault="00395161" w:rsidP="00395161">
      <w:pPr>
        <w:pStyle w:val="NormalWeb"/>
        <w:spacing w:before="0" w:beforeAutospacing="0" w:after="0" w:afterAutospacing="0"/>
        <w:textAlignment w:val="baseline"/>
        <w:rPr>
          <w:rFonts w:ascii="Kaiti TC" w:eastAsia="Kaiti TC" w:hAnsi="Kaiti TC" w:cs="Kaiti TC"/>
          <w:b/>
          <w:bCs/>
          <w:color w:val="FF0000"/>
          <w:sz w:val="21"/>
          <w:szCs w:val="21"/>
        </w:rPr>
      </w:pPr>
      <w:r w:rsidRPr="00395161">
        <w:rPr>
          <w:rFonts w:ascii="Kaiti TC" w:eastAsia="Kaiti TC" w:hAnsi="Kaiti TC" w:cs="Kaiti TC"/>
          <w:b/>
          <w:bCs/>
          <w:color w:val="000000"/>
          <w:sz w:val="28"/>
          <w:szCs w:val="28"/>
          <w:bdr w:val="none" w:sz="0" w:space="0" w:color="auto" w:frame="1"/>
          <w:lang w:eastAsia="zh-TW"/>
        </w:rPr>
        <w:t>“若爾，如何經說</w:t>
      </w:r>
      <w:r w:rsidRPr="00395161">
        <w:rPr>
          <w:rFonts w:ascii="Kaiti TC" w:eastAsia="Kaiti TC" w:hAnsi="Kaiti TC" w:cs="Kaiti TC"/>
          <w:b/>
          <w:bCs/>
          <w:color w:val="FF0000"/>
          <w:sz w:val="21"/>
          <w:szCs w:val="21"/>
          <w:bdr w:val="none" w:sz="0" w:space="0" w:color="auto" w:frame="1"/>
          <w:lang w:eastAsia="zh-TW"/>
        </w:rPr>
        <w:t>（有壽、煖、識）</w:t>
      </w:r>
      <w:r w:rsidRPr="00395161">
        <w:rPr>
          <w:rFonts w:ascii="Kaiti TC" w:eastAsia="Kaiti TC" w:hAnsi="Kaiti TC" w:cs="Kaiti TC"/>
          <w:b/>
          <w:bCs/>
          <w:color w:val="000000"/>
          <w:sz w:val="28"/>
          <w:szCs w:val="28"/>
          <w:bdr w:val="none" w:sz="0" w:space="0" w:color="auto" w:frame="1"/>
          <w:lang w:eastAsia="zh-TW"/>
        </w:rPr>
        <w:t>三法？”義別說三</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FF0000"/>
          <w:sz w:val="21"/>
          <w:szCs w:val="21"/>
          <w:bdr w:val="none" w:sz="0" w:space="0" w:color="auto" w:frame="1"/>
          <w:lang w:eastAsia="zh-TW"/>
        </w:rPr>
        <w:t>法，但三者都同依異熟識成立，從不同的角度將異熟識區分成三。</w:t>
      </w:r>
      <w:r w:rsidRPr="00395161">
        <w:rPr>
          <w:rFonts w:ascii="Kaiti TC" w:eastAsia="Kaiti TC" w:hAnsi="Kaiti TC" w:cs="Kaiti TC"/>
          <w:b/>
          <w:bCs/>
          <w:color w:val="FF0000"/>
          <w:sz w:val="21"/>
          <w:szCs w:val="21"/>
          <w:lang w:eastAsia="zh-TW"/>
        </w:rPr>
        <w:t>識的相分身根所攝色，即煖；識</w:t>
      </w:r>
      <w:r w:rsidRPr="00395161">
        <w:rPr>
          <w:rFonts w:ascii="Kaiti TC" w:eastAsia="Kaiti TC" w:hAnsi="Kaiti TC" w:cs="Kaiti TC"/>
          <w:b/>
          <w:bCs/>
          <w:color w:val="FF0000"/>
          <w:sz w:val="21"/>
          <w:szCs w:val="21"/>
        </w:rPr>
        <w:t>的異熟種子</w:t>
      </w:r>
      <w:r w:rsidRPr="00395161">
        <w:rPr>
          <w:rFonts w:ascii="Kaiti TC" w:eastAsia="Kaiti TC" w:hAnsi="Kaiti TC" w:cs="Kaiti TC"/>
          <w:b/>
          <w:bCs/>
          <w:color w:val="FF0000"/>
          <w:sz w:val="21"/>
          <w:szCs w:val="21"/>
          <w:lang w:eastAsia="zh-TW"/>
        </w:rPr>
        <w:t>，即壽；識種現行，曰識。</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lang w:eastAsia="zh-TW"/>
        </w:rPr>
        <w:t>如四正斷</w:t>
      </w:r>
      <w:r w:rsidRPr="00395161">
        <w:rPr>
          <w:rFonts w:ascii="Kaiti TC" w:eastAsia="Kaiti TC" w:hAnsi="Kaiti TC" w:cs="Kaiti TC"/>
          <w:b/>
          <w:bCs/>
          <w:color w:val="FF0000"/>
          <w:sz w:val="21"/>
          <w:szCs w:val="21"/>
          <w:bdr w:val="none" w:sz="0" w:space="0" w:color="auto" w:frame="1"/>
          <w:lang w:eastAsia="zh-TW"/>
        </w:rPr>
        <w:t>（只一勤心所，卻分為四法）</w:t>
      </w:r>
      <w:r w:rsidRPr="00395161">
        <w:rPr>
          <w:rFonts w:ascii="Kaiti TC" w:eastAsia="Kaiti TC" w:hAnsi="Kaiti TC" w:cs="Kaiti TC"/>
          <w:b/>
          <w:bCs/>
          <w:color w:val="000000"/>
          <w:sz w:val="28"/>
          <w:szCs w:val="28"/>
          <w:bdr w:val="none" w:sz="0" w:space="0" w:color="auto" w:frame="1"/>
          <w:lang w:eastAsia="zh-TW"/>
        </w:rPr>
        <w:t>。</w:t>
      </w:r>
    </w:p>
    <w:p w14:paraId="530F4FAF" w14:textId="77777777" w:rsidR="00395161" w:rsidRPr="00395161" w:rsidRDefault="00395161" w:rsidP="00395161">
      <w:pPr>
        <w:pStyle w:val="NormalWeb"/>
        <w:spacing w:before="0" w:beforeAutospacing="0" w:after="0" w:afterAutospacing="0"/>
        <w:textAlignment w:val="baseline"/>
        <w:rPr>
          <w:rFonts w:ascii="Kaiti TC" w:eastAsia="Kaiti TC" w:hAnsi="Kaiti TC" w:cs="Kaiti TC"/>
          <w:b/>
          <w:bCs/>
          <w:color w:val="000000"/>
          <w:sz w:val="28"/>
          <w:szCs w:val="28"/>
          <w:bdr w:val="none" w:sz="0" w:space="0" w:color="auto" w:frame="1"/>
          <w:lang w:eastAsia="zh-TW"/>
        </w:rPr>
      </w:pPr>
    </w:p>
    <w:p w14:paraId="0D70E0B7" w14:textId="77777777" w:rsidR="00395161" w:rsidRPr="00395161" w:rsidRDefault="00395161" w:rsidP="00395161">
      <w:pPr>
        <w:pStyle w:val="NormalWeb"/>
        <w:spacing w:before="0" w:beforeAutospacing="0" w:after="0" w:afterAutospacing="0"/>
        <w:textAlignment w:val="baseline"/>
        <w:rPr>
          <w:rFonts w:ascii="Kaiti TC" w:eastAsia="Kaiti TC" w:hAnsi="Kaiti TC" w:cs="Kaiti TC"/>
          <w:b/>
          <w:bCs/>
          <w:color w:val="000000"/>
          <w:sz w:val="28"/>
          <w:szCs w:val="28"/>
          <w:bdr w:val="none" w:sz="0" w:space="0" w:color="auto" w:frame="1"/>
          <w:lang w:eastAsia="zh-TW"/>
        </w:rPr>
      </w:pPr>
      <w:r w:rsidRPr="00395161">
        <w:rPr>
          <w:rFonts w:ascii="Kaiti TC" w:eastAsia="Kaiti TC" w:hAnsi="Kaiti TC" w:cs="Kaiti TC"/>
          <w:b/>
          <w:bCs/>
          <w:color w:val="0000FF"/>
          <w:sz w:val="21"/>
          <w:szCs w:val="21"/>
          <w:bdr w:val="none" w:sz="0" w:space="0" w:color="auto" w:frame="1"/>
          <w:lang w:eastAsia="zh-TW"/>
        </w:rPr>
        <w:t>四正斷又譯為四正勤，同樣是“正確地勤奮”而分成四個層面來說同一件事。1 斷斷：勤奮於已生惡令斷滅。2 律儀斷：勤奮於未生惡令不生。3 隨護斷：勤奮於未生善令生起。4 修斷：勤奮於已生善令增長。</w:t>
      </w:r>
    </w:p>
    <w:p w14:paraId="3E6994C9" w14:textId="77777777" w:rsidR="00395161" w:rsidRPr="00395161" w:rsidRDefault="00395161" w:rsidP="00395161">
      <w:pPr>
        <w:pStyle w:val="NormalWeb"/>
        <w:spacing w:before="0" w:beforeAutospacing="0" w:after="0" w:afterAutospacing="0"/>
        <w:textAlignment w:val="baseline"/>
        <w:rPr>
          <w:rFonts w:ascii="Kaiti TC" w:eastAsia="Kaiti TC" w:hAnsi="Kaiti TC" w:cs="Kaiti TC"/>
          <w:b/>
          <w:bCs/>
          <w:color w:val="000000"/>
          <w:sz w:val="28"/>
          <w:szCs w:val="28"/>
          <w:bdr w:val="none" w:sz="0" w:space="0" w:color="auto" w:frame="1"/>
          <w:lang w:eastAsia="zh-TW"/>
        </w:rPr>
      </w:pPr>
    </w:p>
    <w:p w14:paraId="737DC7B8" w14:textId="77777777" w:rsidR="00395161" w:rsidRPr="00395161" w:rsidRDefault="00395161" w:rsidP="00395161">
      <w:pPr>
        <w:pStyle w:val="NormalWeb"/>
        <w:spacing w:before="0" w:beforeAutospacing="0" w:after="0" w:afterAutospacing="0"/>
        <w:textAlignment w:val="baseline"/>
        <w:rPr>
          <w:rFonts w:ascii="Kaiti TC" w:eastAsia="Kaiti TC" w:hAnsi="Kaiti TC" w:cs="Kaiti TC"/>
          <w:b/>
          <w:bCs/>
          <w:color w:val="000000"/>
          <w:sz w:val="28"/>
          <w:szCs w:val="28"/>
          <w:bdr w:val="none" w:sz="0" w:space="0" w:color="auto" w:frame="1"/>
          <w:lang w:eastAsia="zh-TW"/>
        </w:rPr>
      </w:pPr>
      <w:r w:rsidRPr="00395161">
        <w:rPr>
          <w:rFonts w:ascii="Kaiti TC" w:eastAsia="Kaiti TC" w:hAnsi="Kaiti TC" w:cs="Kaiti TC"/>
          <w:b/>
          <w:bCs/>
          <w:color w:val="FF0000"/>
          <w:sz w:val="21"/>
          <w:szCs w:val="21"/>
          <w:bdr w:val="none" w:sz="0" w:space="0" w:color="auto" w:frame="1"/>
          <w:lang w:eastAsia="zh-TW"/>
        </w:rPr>
        <w:t>（小乘問：）</w:t>
      </w:r>
      <w:r w:rsidRPr="00395161">
        <w:rPr>
          <w:rFonts w:ascii="Kaiti TC" w:eastAsia="Kaiti TC" w:hAnsi="Kaiti TC" w:cs="Kaiti TC"/>
          <w:b/>
          <w:bCs/>
          <w:color w:val="000000"/>
          <w:sz w:val="28"/>
          <w:szCs w:val="28"/>
          <w:bdr w:val="none" w:sz="0" w:space="0" w:color="auto" w:frame="1"/>
          <w:lang w:eastAsia="zh-TW"/>
        </w:rPr>
        <w:t>“住無心位</w:t>
      </w:r>
      <w:r w:rsidRPr="00395161">
        <w:rPr>
          <w:rFonts w:ascii="Kaiti TC" w:eastAsia="Kaiti TC" w:hAnsi="Kaiti TC" w:cs="Kaiti TC"/>
          <w:b/>
          <w:bCs/>
          <w:color w:val="FF0000"/>
          <w:sz w:val="21"/>
          <w:szCs w:val="21"/>
          <w:bdr w:val="none" w:sz="0" w:space="0" w:color="auto" w:frame="1"/>
          <w:lang w:eastAsia="zh-TW"/>
        </w:rPr>
        <w:t>（時，因沒有識，）</w:t>
      </w:r>
      <w:r w:rsidRPr="00395161">
        <w:rPr>
          <w:rFonts w:ascii="Kaiti TC" w:eastAsia="Kaiti TC" w:hAnsi="Kaiti TC" w:cs="Kaiti TC"/>
          <w:b/>
          <w:bCs/>
          <w:color w:val="000000"/>
          <w:sz w:val="28"/>
          <w:szCs w:val="28"/>
          <w:bdr w:val="none" w:sz="0" w:space="0" w:color="auto" w:frame="1"/>
          <w:lang w:eastAsia="zh-TW"/>
        </w:rPr>
        <w:t>壽、煖</w:t>
      </w:r>
      <w:r w:rsidRPr="00395161">
        <w:rPr>
          <w:rFonts w:ascii="Kaiti TC" w:eastAsia="Kaiti TC" w:hAnsi="Kaiti TC" w:cs="Kaiti TC"/>
          <w:b/>
          <w:bCs/>
          <w:color w:val="FF0000"/>
          <w:sz w:val="21"/>
          <w:szCs w:val="21"/>
          <w:bdr w:val="none" w:sz="0" w:space="0" w:color="auto" w:frame="1"/>
          <w:lang w:eastAsia="zh-TW"/>
        </w:rPr>
        <w:t>（也）</w:t>
      </w:r>
      <w:r w:rsidRPr="00395161">
        <w:rPr>
          <w:rFonts w:ascii="Kaiti TC" w:eastAsia="Kaiti TC" w:hAnsi="Kaiti TC" w:cs="Kaiti TC"/>
          <w:b/>
          <w:bCs/>
          <w:color w:val="000000"/>
          <w:sz w:val="28"/>
          <w:szCs w:val="28"/>
          <w:bdr w:val="none" w:sz="0" w:space="0" w:color="auto" w:frame="1"/>
          <w:lang w:eastAsia="zh-TW"/>
        </w:rPr>
        <w:t>應無。”</w:t>
      </w:r>
      <w:r w:rsidRPr="00395161">
        <w:rPr>
          <w:rFonts w:ascii="Kaiti TC" w:eastAsia="Kaiti TC" w:hAnsi="Kaiti TC" w:cs="Kaiti TC"/>
          <w:b/>
          <w:bCs/>
          <w:color w:val="FF0000"/>
          <w:sz w:val="21"/>
          <w:szCs w:val="21"/>
          <w:bdr w:val="none" w:sz="0" w:space="0" w:color="auto" w:frame="1"/>
          <w:lang w:eastAsia="zh-TW"/>
        </w:rPr>
        <w:t>（答：）</w:t>
      </w:r>
      <w:r w:rsidRPr="00395161">
        <w:rPr>
          <w:rFonts w:ascii="Kaiti TC" w:eastAsia="Kaiti TC" w:hAnsi="Kaiti TC" w:cs="Kaiti TC"/>
          <w:b/>
          <w:bCs/>
          <w:color w:val="000000"/>
          <w:sz w:val="28"/>
          <w:szCs w:val="28"/>
          <w:bdr w:val="none" w:sz="0" w:space="0" w:color="auto" w:frame="1"/>
          <w:lang w:eastAsia="zh-TW"/>
        </w:rPr>
        <w:t>豈不經說識不離身？“既爾，如何名無心位？”彼滅轉識，非阿賴耶。有此識因，後當廣說。此識足為</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FF0000"/>
          <w:sz w:val="21"/>
          <w:szCs w:val="21"/>
          <w:bdr w:val="none" w:sz="0" w:space="0" w:color="auto" w:frame="1"/>
          <w:lang w:eastAsia="zh-TW"/>
        </w:rPr>
        <w:t>三</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lang w:eastAsia="zh-TW"/>
        </w:rPr>
        <w:t>界、</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FF0000"/>
          <w:sz w:val="21"/>
          <w:szCs w:val="21"/>
          <w:bdr w:val="none" w:sz="0" w:space="0" w:color="auto" w:frame="1"/>
          <w:lang w:eastAsia="zh-TW"/>
        </w:rPr>
        <w:t>六</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lang w:eastAsia="zh-TW"/>
        </w:rPr>
        <w:t>趣、</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FF0000"/>
          <w:sz w:val="21"/>
          <w:szCs w:val="21"/>
          <w:bdr w:val="none" w:sz="0" w:space="0" w:color="auto" w:frame="1"/>
          <w:lang w:eastAsia="zh-TW"/>
        </w:rPr>
        <w:t>四</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lang w:eastAsia="zh-TW"/>
        </w:rPr>
        <w:t>生體，是遍恒續</w:t>
      </w:r>
      <w:r w:rsidRPr="00395161">
        <w:rPr>
          <w:rFonts w:ascii="Kaiti TC" w:eastAsia="Kaiti TC" w:hAnsi="Kaiti TC" w:cs="Kaiti TC"/>
          <w:b/>
          <w:bCs/>
          <w:color w:val="FF0000"/>
          <w:sz w:val="21"/>
          <w:szCs w:val="21"/>
          <w:bdr w:val="none" w:sz="0" w:space="0" w:color="auto" w:frame="1"/>
          <w:lang w:eastAsia="zh-TW"/>
        </w:rPr>
        <w:t>（的）</w:t>
      </w:r>
      <w:r w:rsidRPr="00395161">
        <w:rPr>
          <w:rFonts w:ascii="Kaiti TC" w:eastAsia="Kaiti TC" w:hAnsi="Kaiti TC" w:cs="Kaiti TC"/>
          <w:b/>
          <w:bCs/>
          <w:color w:val="000000"/>
          <w:sz w:val="28"/>
          <w:szCs w:val="28"/>
          <w:bdr w:val="none" w:sz="0" w:space="0" w:color="auto" w:frame="1"/>
          <w:lang w:eastAsia="zh-TW"/>
        </w:rPr>
        <w:t>異熟果故，無勞別執有實命根。然依親生此</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FF0000"/>
          <w:sz w:val="21"/>
          <w:szCs w:val="21"/>
          <w:bdr w:val="none" w:sz="0" w:space="0" w:color="auto" w:frame="1"/>
          <w:lang w:eastAsia="zh-TW"/>
        </w:rPr>
        <w:t>依第八識中能直接生起異熟</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lang w:eastAsia="zh-TW"/>
        </w:rPr>
        <w:t>識</w:t>
      </w:r>
      <w:r w:rsidRPr="00395161">
        <w:rPr>
          <w:rFonts w:ascii="Kaiti TC" w:eastAsia="Kaiti TC" w:hAnsi="Kaiti TC" w:cs="Kaiti TC"/>
          <w:b/>
          <w:bCs/>
          <w:color w:val="FF0000"/>
          <w:sz w:val="21"/>
          <w:szCs w:val="21"/>
          <w:bdr w:val="none" w:sz="0" w:space="0" w:color="auto" w:frame="1"/>
          <w:lang w:eastAsia="zh-TW"/>
        </w:rPr>
        <w:t>（的）</w:t>
      </w:r>
      <w:r w:rsidRPr="00395161">
        <w:rPr>
          <w:rFonts w:ascii="Kaiti TC" w:eastAsia="Kaiti TC" w:hAnsi="Kaiti TC" w:cs="Kaiti TC"/>
          <w:b/>
          <w:bCs/>
          <w:color w:val="000000"/>
          <w:sz w:val="28"/>
          <w:szCs w:val="28"/>
          <w:bdr w:val="none" w:sz="0" w:space="0" w:color="auto" w:frame="1"/>
          <w:lang w:eastAsia="zh-TW"/>
        </w:rPr>
        <w:t>種子，由業所引功能差別，住時決定</w:t>
      </w:r>
      <w:r w:rsidRPr="00395161">
        <w:rPr>
          <w:rFonts w:ascii="Kaiti TC" w:eastAsia="Kaiti TC" w:hAnsi="Kaiti TC" w:cs="Kaiti TC"/>
          <w:b/>
          <w:bCs/>
          <w:color w:val="FF0000"/>
          <w:sz w:val="21"/>
          <w:szCs w:val="21"/>
          <w:bdr w:val="none" w:sz="0" w:space="0" w:color="auto" w:frame="1"/>
          <w:lang w:eastAsia="zh-TW"/>
        </w:rPr>
        <w:t>（由先前所造業產生不同的種子，由此決定了一生壽命/一期異熟識的時間）</w:t>
      </w:r>
      <w:r w:rsidRPr="00395161">
        <w:rPr>
          <w:rFonts w:ascii="Kaiti TC" w:eastAsia="Kaiti TC" w:hAnsi="Kaiti TC" w:cs="Kaiti TC"/>
          <w:b/>
          <w:bCs/>
          <w:color w:val="000000"/>
          <w:sz w:val="28"/>
          <w:szCs w:val="28"/>
          <w:bdr w:val="none" w:sz="0" w:space="0" w:color="auto" w:frame="1"/>
          <w:lang w:eastAsia="zh-TW"/>
        </w:rPr>
        <w:t>，假立命根。</w:t>
      </w:r>
    </w:p>
    <w:p w14:paraId="3B63E2D8" w14:textId="77777777" w:rsidR="00395161" w:rsidRPr="00395161" w:rsidRDefault="00395161" w:rsidP="00395161">
      <w:pPr>
        <w:pStyle w:val="NormalWeb"/>
        <w:spacing w:before="0" w:beforeAutospacing="0" w:after="0" w:afterAutospacing="0"/>
        <w:textAlignment w:val="baseline"/>
        <w:rPr>
          <w:rFonts w:ascii="Kaiti TC" w:eastAsia="Kaiti TC" w:hAnsi="Kaiti TC" w:cs="Kaiti TC"/>
          <w:b/>
          <w:bCs/>
          <w:color w:val="000000"/>
          <w:sz w:val="28"/>
          <w:szCs w:val="28"/>
          <w:bdr w:val="none" w:sz="0" w:space="0" w:color="auto" w:frame="1"/>
          <w:lang w:eastAsia="zh-TW"/>
        </w:rPr>
      </w:pPr>
    </w:p>
    <w:p w14:paraId="02023BD5" w14:textId="77777777" w:rsidR="00395161" w:rsidRPr="00395161" w:rsidRDefault="00395161" w:rsidP="00395161">
      <w:pPr>
        <w:pStyle w:val="NormalWeb"/>
        <w:spacing w:before="0" w:beforeAutospacing="0" w:after="0" w:afterAutospacing="0"/>
        <w:textAlignment w:val="baseline"/>
        <w:rPr>
          <w:rFonts w:ascii="Kaiti TC" w:eastAsia="Kaiti TC" w:hAnsi="Kaiti TC" w:cs="Kaiti TC"/>
          <w:b/>
          <w:bCs/>
          <w:color w:val="000000"/>
          <w:sz w:val="28"/>
          <w:szCs w:val="28"/>
          <w:bdr w:val="none" w:sz="0" w:space="0" w:color="auto" w:frame="1"/>
          <w:lang w:eastAsia="zh-TW"/>
        </w:rPr>
      </w:pPr>
      <w:r w:rsidRPr="00395161">
        <w:rPr>
          <w:rFonts w:ascii="Kaiti TC" w:eastAsia="Kaiti TC" w:hAnsi="Kaiti TC" w:cs="Kaiti TC"/>
          <w:b/>
          <w:bCs/>
          <w:color w:val="0000FF"/>
          <w:sz w:val="21"/>
          <w:szCs w:val="21"/>
          <w:bdr w:val="none" w:sz="0" w:space="0" w:color="auto" w:frame="1"/>
          <w:lang w:eastAsia="zh-TW"/>
        </w:rPr>
        <w:t>唯識認為壽、煖、識是同一主體的三種現象。壽或命根就是異熟識，是由眾生前世業力決定。所以，壽命長短在入胎時，此生</w:t>
      </w:r>
      <w:r w:rsidRPr="00395161">
        <w:rPr>
          <w:rFonts w:ascii="Kaiti TC" w:eastAsia="Kaiti TC" w:hAnsi="Kaiti TC" w:cs="Kaiti TC"/>
          <w:b/>
          <w:bCs/>
          <w:color w:val="0000FF"/>
          <w:sz w:val="21"/>
          <w:szCs w:val="21"/>
          <w:bdr w:val="none" w:sz="0" w:space="0" w:color="auto" w:frame="1"/>
        </w:rPr>
        <w:t>之</w:t>
      </w:r>
      <w:r w:rsidRPr="00395161">
        <w:rPr>
          <w:rFonts w:ascii="Kaiti TC" w:eastAsia="Kaiti TC" w:hAnsi="Kaiti TC" w:cs="Kaiti TC"/>
          <w:b/>
          <w:bCs/>
          <w:color w:val="0000FF"/>
          <w:sz w:val="21"/>
          <w:szCs w:val="21"/>
          <w:bdr w:val="none" w:sz="0" w:space="0" w:color="auto" w:frame="1"/>
          <w:lang w:eastAsia="zh-TW"/>
        </w:rPr>
        <w:t>異熟識</w:t>
      </w:r>
      <w:r w:rsidRPr="00395161">
        <w:rPr>
          <w:rFonts w:ascii="Kaiti TC" w:eastAsia="Kaiti TC" w:hAnsi="Kaiti TC" w:cs="Kaiti TC"/>
          <w:b/>
          <w:bCs/>
          <w:color w:val="0000FF"/>
          <w:sz w:val="21"/>
          <w:szCs w:val="21"/>
          <w:bdr w:val="none" w:sz="0" w:space="0" w:color="auto" w:frame="1"/>
        </w:rPr>
        <w:t>的種子</w:t>
      </w:r>
      <w:r w:rsidRPr="00395161">
        <w:rPr>
          <w:rFonts w:ascii="Kaiti TC" w:eastAsia="Kaiti TC" w:hAnsi="Kaiti TC" w:cs="Kaiti TC"/>
          <w:b/>
          <w:bCs/>
          <w:color w:val="0000FF"/>
          <w:sz w:val="21"/>
          <w:szCs w:val="21"/>
          <w:bdr w:val="none" w:sz="0" w:space="0" w:color="auto" w:frame="1"/>
          <w:lang w:eastAsia="zh-TW"/>
        </w:rPr>
        <w:t>已經注定。故命根是依異熟識及其種子而假立，非離異熟識獨立存在的真實命根；煖是異熟識相分中的一種現象。</w:t>
      </w:r>
    </w:p>
    <w:p w14:paraId="2ABE192C" w14:textId="77777777" w:rsidR="00395161" w:rsidRPr="00395161" w:rsidRDefault="00395161" w:rsidP="00395161">
      <w:pPr>
        <w:pStyle w:val="NormalWeb"/>
        <w:spacing w:before="0" w:beforeAutospacing="0" w:after="0" w:afterAutospacing="0"/>
        <w:textAlignment w:val="baseline"/>
        <w:rPr>
          <w:rFonts w:ascii="Kaiti TC" w:eastAsia="Kaiti TC" w:hAnsi="Kaiti TC" w:cs="Kaiti TC"/>
          <w:b/>
          <w:bCs/>
          <w:color w:val="000000"/>
          <w:sz w:val="28"/>
          <w:szCs w:val="28"/>
          <w:bdr w:val="none" w:sz="0" w:space="0" w:color="auto" w:frame="1"/>
          <w:lang w:eastAsia="zh-TW"/>
        </w:rPr>
      </w:pPr>
    </w:p>
    <w:p w14:paraId="59D868B4" w14:textId="77777777" w:rsidR="00395161" w:rsidRPr="00395161" w:rsidRDefault="00395161" w:rsidP="00395161">
      <w:pPr>
        <w:pStyle w:val="NormalWeb"/>
        <w:spacing w:before="0" w:beforeAutospacing="0" w:after="0" w:afterAutospacing="0"/>
        <w:textAlignment w:val="baseline"/>
        <w:rPr>
          <w:rFonts w:ascii="Kaiti TC" w:eastAsia="Kaiti TC" w:hAnsi="Kaiti TC" w:cs="Kaiti TC"/>
          <w:b/>
          <w:bCs/>
          <w:color w:val="000000"/>
          <w:sz w:val="28"/>
          <w:szCs w:val="28"/>
          <w:bdr w:val="none" w:sz="0" w:space="0" w:color="auto" w:frame="1"/>
          <w:lang w:eastAsia="zh-TW"/>
        </w:rPr>
      </w:pPr>
      <w:r w:rsidRPr="00395161">
        <w:rPr>
          <w:rFonts w:ascii="Kaiti TC" w:eastAsia="Kaiti TC" w:hAnsi="Kaiti TC" w:cs="Kaiti TC"/>
          <w:b/>
          <w:bCs/>
          <w:color w:val="FF0000"/>
          <w:sz w:val="21"/>
          <w:szCs w:val="21"/>
          <w:bdr w:val="none" w:sz="0" w:space="0" w:color="auto" w:frame="1"/>
          <w:lang w:eastAsia="zh-TW"/>
        </w:rPr>
        <w:lastRenderedPageBreak/>
        <w:t>（問：）</w:t>
      </w:r>
      <w:r w:rsidRPr="00395161">
        <w:rPr>
          <w:rFonts w:ascii="Kaiti TC" w:eastAsia="Kaiti TC" w:hAnsi="Kaiti TC" w:cs="Kaiti TC"/>
          <w:b/>
          <w:bCs/>
          <w:color w:val="000000"/>
          <w:sz w:val="28"/>
          <w:szCs w:val="28"/>
          <w:bdr w:val="none" w:sz="0" w:space="0" w:color="auto" w:frame="1"/>
          <w:lang w:eastAsia="zh-TW"/>
        </w:rPr>
        <w:t>“復如何知</w:t>
      </w:r>
      <w:r w:rsidRPr="00395161">
        <w:rPr>
          <w:rFonts w:ascii="Kaiti TC" w:eastAsia="Kaiti TC" w:hAnsi="Kaiti TC" w:cs="Kaiti TC"/>
          <w:b/>
          <w:bCs/>
          <w:color w:val="FF0000"/>
          <w:sz w:val="21"/>
          <w:szCs w:val="21"/>
          <w:bdr w:val="none" w:sz="0" w:space="0" w:color="auto" w:frame="1"/>
          <w:lang w:eastAsia="zh-TW"/>
        </w:rPr>
        <w:t>（無想、滅盡）</w:t>
      </w:r>
      <w:r w:rsidRPr="00395161">
        <w:rPr>
          <w:rFonts w:ascii="Kaiti TC" w:eastAsia="Kaiti TC" w:hAnsi="Kaiti TC" w:cs="Kaiti TC"/>
          <w:b/>
          <w:bCs/>
          <w:color w:val="000000"/>
          <w:sz w:val="28"/>
          <w:szCs w:val="28"/>
          <w:bdr w:val="none" w:sz="0" w:space="0" w:color="auto" w:frame="1"/>
          <w:lang w:eastAsia="zh-TW"/>
        </w:rPr>
        <w:t>二無心定，</w:t>
      </w:r>
      <w:r w:rsidRPr="00395161">
        <w:rPr>
          <w:rFonts w:ascii="Kaiti TC" w:eastAsia="Kaiti TC" w:hAnsi="Kaiti TC" w:cs="Kaiti TC"/>
          <w:b/>
          <w:bCs/>
          <w:color w:val="FF0000"/>
          <w:sz w:val="21"/>
          <w:szCs w:val="21"/>
          <w:bdr w:val="none" w:sz="0" w:space="0" w:color="auto" w:frame="1"/>
          <w:lang w:eastAsia="zh-TW"/>
        </w:rPr>
        <w:t>（以及）</w:t>
      </w:r>
      <w:r w:rsidRPr="00395161">
        <w:rPr>
          <w:rFonts w:ascii="Kaiti TC" w:eastAsia="Kaiti TC" w:hAnsi="Kaiti TC" w:cs="Kaiti TC"/>
          <w:b/>
          <w:bCs/>
          <w:color w:val="000000"/>
          <w:sz w:val="28"/>
          <w:szCs w:val="28"/>
          <w:bdr w:val="none" w:sz="0" w:space="0" w:color="auto" w:frame="1"/>
          <w:lang w:eastAsia="zh-TW"/>
        </w:rPr>
        <w:t>無想</w:t>
      </w:r>
      <w:r w:rsidRPr="00395161">
        <w:rPr>
          <w:rFonts w:ascii="Kaiti TC" w:eastAsia="Kaiti TC" w:hAnsi="Kaiti TC" w:cs="Kaiti TC"/>
          <w:b/>
          <w:bCs/>
          <w:color w:val="FF0000"/>
          <w:sz w:val="21"/>
          <w:szCs w:val="21"/>
          <w:bdr w:val="none" w:sz="0" w:space="0" w:color="auto" w:frame="1"/>
          <w:lang w:eastAsia="zh-TW"/>
        </w:rPr>
        <w:t>（天的）</w:t>
      </w:r>
      <w:r w:rsidRPr="00395161">
        <w:rPr>
          <w:rFonts w:ascii="Kaiti TC" w:eastAsia="Kaiti TC" w:hAnsi="Kaiti TC" w:cs="Kaiti TC"/>
          <w:b/>
          <w:bCs/>
          <w:color w:val="000000"/>
          <w:sz w:val="28"/>
          <w:szCs w:val="28"/>
          <w:bdr w:val="none" w:sz="0" w:space="0" w:color="auto" w:frame="1"/>
          <w:lang w:eastAsia="zh-TW"/>
        </w:rPr>
        <w:t>異熟</w:t>
      </w:r>
      <w:r w:rsidRPr="00395161">
        <w:rPr>
          <w:rFonts w:ascii="Kaiti TC" w:eastAsia="Kaiti TC" w:hAnsi="Kaiti TC" w:cs="Kaiti TC"/>
          <w:b/>
          <w:bCs/>
          <w:color w:val="FF0000"/>
          <w:sz w:val="21"/>
          <w:szCs w:val="21"/>
          <w:bdr w:val="none" w:sz="0" w:space="0" w:color="auto" w:frame="1"/>
          <w:lang w:eastAsia="zh-TW"/>
        </w:rPr>
        <w:t>（果）</w:t>
      </w:r>
      <w:r w:rsidRPr="00395161">
        <w:rPr>
          <w:rFonts w:ascii="Kaiti TC" w:eastAsia="Kaiti TC" w:hAnsi="Kaiti TC" w:cs="Kaiti TC"/>
          <w:b/>
          <w:bCs/>
          <w:color w:val="000000"/>
          <w:sz w:val="28"/>
          <w:szCs w:val="28"/>
          <w:bdr w:val="none" w:sz="0" w:space="0" w:color="auto" w:frame="1"/>
          <w:lang w:eastAsia="zh-TW"/>
        </w:rPr>
        <w:t>，異色、心等有實自性？”</w:t>
      </w:r>
      <w:r w:rsidRPr="00395161">
        <w:rPr>
          <w:rFonts w:ascii="Kaiti TC" w:eastAsia="Kaiti TC" w:hAnsi="Kaiti TC" w:cs="Kaiti TC"/>
          <w:b/>
          <w:bCs/>
          <w:color w:val="FF0000"/>
          <w:sz w:val="21"/>
          <w:szCs w:val="21"/>
          <w:bdr w:val="none" w:sz="0" w:space="0" w:color="auto" w:frame="1"/>
          <w:lang w:eastAsia="zh-TW"/>
        </w:rPr>
        <w:t>（小乘：）</w:t>
      </w:r>
      <w:r w:rsidRPr="00395161">
        <w:rPr>
          <w:rFonts w:ascii="Kaiti TC" w:eastAsia="Kaiti TC" w:hAnsi="Kaiti TC" w:cs="Kaiti TC"/>
          <w:b/>
          <w:bCs/>
          <w:color w:val="000000"/>
          <w:sz w:val="28"/>
          <w:szCs w:val="28"/>
          <w:bdr w:val="none" w:sz="0" w:space="0" w:color="auto" w:frame="1"/>
          <w:lang w:eastAsia="zh-TW"/>
        </w:rPr>
        <w:t>“若無實性，應不能遮心、心所法令不現起。”</w:t>
      </w:r>
      <w:r w:rsidRPr="00395161">
        <w:rPr>
          <w:rFonts w:ascii="Kaiti TC" w:eastAsia="Kaiti TC" w:hAnsi="Kaiti TC" w:cs="Kaiti TC"/>
          <w:b/>
          <w:bCs/>
          <w:color w:val="FF0000"/>
          <w:sz w:val="21"/>
          <w:szCs w:val="21"/>
          <w:bdr w:val="none" w:sz="0" w:space="0" w:color="auto" w:frame="1"/>
          <w:lang w:eastAsia="zh-TW"/>
        </w:rPr>
        <w:t>（答：）</w:t>
      </w:r>
      <w:r w:rsidRPr="00395161">
        <w:rPr>
          <w:rFonts w:ascii="Kaiti TC" w:eastAsia="Kaiti TC" w:hAnsi="Kaiti TC" w:cs="Kaiti TC"/>
          <w:b/>
          <w:bCs/>
          <w:color w:val="000000"/>
          <w:sz w:val="28"/>
          <w:szCs w:val="28"/>
          <w:bdr w:val="none" w:sz="0" w:space="0" w:color="auto" w:frame="1"/>
          <w:lang w:eastAsia="zh-TW"/>
        </w:rPr>
        <w:t>若無心位有別實法，異色、心等，能遮於心，名無心定，應無色</w:t>
      </w:r>
      <w:r w:rsidRPr="00395161">
        <w:rPr>
          <w:rFonts w:ascii="Kaiti TC" w:eastAsia="Kaiti TC" w:hAnsi="Kaiti TC" w:cs="Kaiti TC"/>
          <w:b/>
          <w:bCs/>
          <w:color w:val="FF0000"/>
          <w:sz w:val="21"/>
          <w:szCs w:val="21"/>
          <w:bdr w:val="none" w:sz="0" w:space="0" w:color="auto" w:frame="1"/>
          <w:lang w:eastAsia="zh-TW"/>
        </w:rPr>
        <w:t>（定）</w:t>
      </w:r>
      <w:r w:rsidRPr="00395161">
        <w:rPr>
          <w:rFonts w:ascii="Kaiti TC" w:eastAsia="Kaiti TC" w:hAnsi="Kaiti TC" w:cs="Kaiti TC"/>
          <w:b/>
          <w:bCs/>
          <w:color w:val="000000"/>
          <w:sz w:val="16"/>
          <w:szCs w:val="16"/>
          <w:bdr w:val="none" w:sz="0" w:space="0" w:color="auto" w:frame="1"/>
          <w:lang w:eastAsia="zh-TW"/>
        </w:rPr>
        <w:t> </w:t>
      </w:r>
      <w:r w:rsidRPr="00395161">
        <w:rPr>
          <w:rFonts w:ascii="Kaiti TC" w:eastAsia="Kaiti TC" w:hAnsi="Kaiti TC" w:cs="Kaiti TC"/>
          <w:b/>
          <w:bCs/>
          <w:color w:val="000000"/>
          <w:sz w:val="28"/>
          <w:szCs w:val="28"/>
          <w:bdr w:val="none" w:sz="0" w:space="0" w:color="auto" w:frame="1"/>
          <w:lang w:eastAsia="zh-TW"/>
        </w:rPr>
        <w:t>時，有別實法，異色、心等，能礙於色，名無色定。彼既不爾，此云何然？又遮礙心，何須實法？如堤塘等，假亦能遮。</w:t>
      </w:r>
    </w:p>
    <w:p w14:paraId="5E35A951" w14:textId="77777777" w:rsidR="00395161" w:rsidRPr="00395161" w:rsidRDefault="00395161" w:rsidP="00395161">
      <w:pPr>
        <w:pStyle w:val="NormalWeb"/>
        <w:spacing w:before="0" w:beforeAutospacing="0" w:after="0" w:afterAutospacing="0"/>
        <w:textAlignment w:val="baseline"/>
        <w:rPr>
          <w:rFonts w:ascii="Kaiti TC" w:eastAsia="Kaiti TC" w:hAnsi="Kaiti TC" w:cs="Kaiti TC"/>
          <w:b/>
          <w:bCs/>
          <w:color w:val="000000"/>
          <w:sz w:val="28"/>
          <w:szCs w:val="28"/>
          <w:bdr w:val="none" w:sz="0" w:space="0" w:color="auto" w:frame="1"/>
          <w:lang w:eastAsia="zh-TW"/>
        </w:rPr>
      </w:pPr>
    </w:p>
    <w:p w14:paraId="4BAD5FCB" w14:textId="77777777" w:rsidR="00395161" w:rsidRPr="00395161" w:rsidRDefault="00395161" w:rsidP="00395161">
      <w:pPr>
        <w:pStyle w:val="NormalWeb"/>
        <w:spacing w:before="0" w:beforeAutospacing="0" w:after="0" w:afterAutospacing="0"/>
        <w:textAlignment w:val="baseline"/>
        <w:rPr>
          <w:rFonts w:ascii="Kaiti TC" w:eastAsia="Kaiti TC" w:hAnsi="Kaiti TC" w:cs="Kaiti TC"/>
          <w:b/>
          <w:bCs/>
          <w:color w:val="000000"/>
          <w:sz w:val="28"/>
          <w:szCs w:val="28"/>
          <w:bdr w:val="none" w:sz="0" w:space="0" w:color="auto" w:frame="1"/>
          <w:lang w:eastAsia="zh-TW"/>
        </w:rPr>
      </w:pPr>
      <w:r w:rsidRPr="00395161">
        <w:rPr>
          <w:rFonts w:ascii="Kaiti TC" w:eastAsia="Kaiti TC" w:hAnsi="Kaiti TC" w:cs="Kaiti TC"/>
          <w:b/>
          <w:bCs/>
          <w:color w:val="FF0000"/>
          <w:sz w:val="21"/>
          <w:szCs w:val="21"/>
          <w:bdr w:val="none" w:sz="0" w:space="0" w:color="auto" w:frame="1"/>
          <w:lang w:eastAsia="zh-TW"/>
        </w:rPr>
        <w:t>（所）</w:t>
      </w:r>
      <w:r w:rsidRPr="00395161">
        <w:rPr>
          <w:rFonts w:ascii="Kaiti TC" w:eastAsia="Kaiti TC" w:hAnsi="Kaiti TC" w:cs="Kaiti TC"/>
          <w:b/>
          <w:bCs/>
          <w:color w:val="000000"/>
          <w:sz w:val="28"/>
          <w:szCs w:val="28"/>
          <w:bdr w:val="none" w:sz="0" w:space="0" w:color="auto" w:frame="1"/>
          <w:lang w:eastAsia="zh-TW"/>
        </w:rPr>
        <w:t>謂</w:t>
      </w:r>
      <w:r w:rsidRPr="00395161">
        <w:rPr>
          <w:rFonts w:ascii="Kaiti TC" w:eastAsia="Kaiti TC" w:hAnsi="Kaiti TC" w:cs="Kaiti TC"/>
          <w:b/>
          <w:bCs/>
          <w:color w:val="FF0000"/>
          <w:sz w:val="21"/>
          <w:szCs w:val="21"/>
          <w:bdr w:val="none" w:sz="0" w:space="0" w:color="auto" w:frame="1"/>
          <w:lang w:eastAsia="zh-TW"/>
        </w:rPr>
        <w:t>（無心定就是）</w:t>
      </w:r>
      <w:r w:rsidRPr="00395161">
        <w:rPr>
          <w:rFonts w:ascii="Kaiti TC" w:eastAsia="Kaiti TC" w:hAnsi="Kaiti TC" w:cs="Kaiti TC"/>
          <w:b/>
          <w:bCs/>
          <w:color w:val="000000"/>
          <w:sz w:val="28"/>
          <w:szCs w:val="28"/>
          <w:bdr w:val="none" w:sz="0" w:space="0" w:color="auto" w:frame="1"/>
          <w:lang w:eastAsia="zh-TW"/>
        </w:rPr>
        <w:t>修定時，於定加行</w:t>
      </w:r>
      <w:r w:rsidRPr="00395161">
        <w:rPr>
          <w:rFonts w:ascii="Kaiti TC" w:eastAsia="Kaiti TC" w:hAnsi="Kaiti TC" w:cs="Kaiti TC"/>
          <w:b/>
          <w:bCs/>
          <w:color w:val="FF0000"/>
          <w:sz w:val="21"/>
          <w:szCs w:val="21"/>
          <w:bdr w:val="none" w:sz="0" w:space="0" w:color="auto" w:frame="1"/>
          <w:lang w:eastAsia="zh-TW"/>
        </w:rPr>
        <w:t>（輔助入定的修行中）</w:t>
      </w:r>
      <w:r w:rsidRPr="00395161">
        <w:rPr>
          <w:rFonts w:ascii="Kaiti TC" w:eastAsia="Kaiti TC" w:hAnsi="Kaiti TC" w:cs="Kaiti TC"/>
          <w:b/>
          <w:bCs/>
          <w:color w:val="000000"/>
          <w:sz w:val="28"/>
          <w:szCs w:val="28"/>
          <w:bdr w:val="none" w:sz="0" w:space="0" w:color="auto" w:frame="1"/>
          <w:lang w:eastAsia="zh-TW"/>
        </w:rPr>
        <w:t>，厭患麤動心、心所故，發勝期願遮心、心所，令心、心所漸細漸微，微微心時</w:t>
      </w:r>
      <w:r w:rsidRPr="00395161">
        <w:rPr>
          <w:rFonts w:ascii="Kaiti TC" w:eastAsia="Kaiti TC" w:hAnsi="Kaiti TC" w:cs="Kaiti TC"/>
          <w:b/>
          <w:bCs/>
          <w:color w:val="FF0000"/>
          <w:sz w:val="21"/>
          <w:szCs w:val="21"/>
          <w:bdr w:val="none" w:sz="0" w:space="0" w:color="auto" w:frame="1"/>
          <w:lang w:eastAsia="zh-TW"/>
        </w:rPr>
        <w:t>（心理活動極其微弱的那種狀態現行時，能）</w:t>
      </w:r>
      <w:r w:rsidRPr="00395161">
        <w:rPr>
          <w:rFonts w:ascii="Kaiti TC" w:eastAsia="Kaiti TC" w:hAnsi="Kaiti TC" w:cs="Kaiti TC"/>
          <w:b/>
          <w:bCs/>
          <w:color w:val="000000"/>
          <w:sz w:val="28"/>
          <w:szCs w:val="28"/>
          <w:bdr w:val="none" w:sz="0" w:space="0" w:color="auto" w:frame="1"/>
          <w:lang w:eastAsia="zh-TW"/>
        </w:rPr>
        <w:t>熏異熟識，成極增上</w:t>
      </w:r>
      <w:r w:rsidRPr="00395161">
        <w:rPr>
          <w:rFonts w:ascii="Kaiti TC" w:eastAsia="Kaiti TC" w:hAnsi="Kaiti TC" w:cs="Kaiti TC"/>
          <w:b/>
          <w:bCs/>
          <w:color w:val="FF0000"/>
          <w:sz w:val="21"/>
          <w:szCs w:val="21"/>
          <w:bdr w:val="none" w:sz="0" w:space="0" w:color="auto" w:frame="1"/>
          <w:lang w:eastAsia="zh-TW"/>
        </w:rPr>
        <w:t>（生成極有效的）</w:t>
      </w:r>
      <w:r w:rsidRPr="00395161">
        <w:rPr>
          <w:rFonts w:ascii="Kaiti TC" w:eastAsia="Kaiti TC" w:hAnsi="Kaiti TC" w:cs="Kaiti TC"/>
          <w:b/>
          <w:bCs/>
          <w:color w:val="000000"/>
          <w:sz w:val="28"/>
          <w:szCs w:val="28"/>
          <w:bdr w:val="none" w:sz="0" w:space="0" w:color="auto" w:frame="1"/>
          <w:lang w:eastAsia="zh-TW"/>
        </w:rPr>
        <w:t>厭心等</w:t>
      </w:r>
      <w:r w:rsidRPr="00395161">
        <w:rPr>
          <w:rFonts w:ascii="Kaiti TC" w:eastAsia="Kaiti TC" w:hAnsi="Kaiti TC" w:cs="Kaiti TC"/>
          <w:b/>
          <w:bCs/>
          <w:color w:val="FF0000"/>
          <w:sz w:val="21"/>
          <w:szCs w:val="21"/>
          <w:bdr w:val="none" w:sz="0" w:space="0" w:color="auto" w:frame="1"/>
          <w:lang w:eastAsia="zh-TW"/>
        </w:rPr>
        <w:t>（慧、無貪）</w:t>
      </w:r>
      <w:r w:rsidRPr="00395161">
        <w:rPr>
          <w:rFonts w:ascii="Kaiti TC" w:eastAsia="Kaiti TC" w:hAnsi="Kaiti TC" w:cs="Kaiti TC"/>
          <w:b/>
          <w:bCs/>
          <w:color w:val="000000"/>
          <w:sz w:val="28"/>
          <w:szCs w:val="28"/>
          <w:bdr w:val="none" w:sz="0" w:space="0" w:color="auto" w:frame="1"/>
          <w:lang w:eastAsia="zh-TW"/>
        </w:rPr>
        <w:t>種，由此損伏</w:t>
      </w:r>
      <w:r w:rsidRPr="00395161">
        <w:rPr>
          <w:rFonts w:ascii="Kaiti TC" w:eastAsia="Kaiti TC" w:hAnsi="Kaiti TC" w:cs="Kaiti TC"/>
          <w:b/>
          <w:bCs/>
          <w:color w:val="FF0000"/>
          <w:sz w:val="22"/>
          <w:szCs w:val="22"/>
          <w:bdr w:val="none" w:sz="0" w:space="0" w:color="auto" w:frame="1"/>
        </w:rPr>
        <w:t>（意識）</w:t>
      </w:r>
      <w:r w:rsidRPr="00395161">
        <w:rPr>
          <w:rFonts w:ascii="Kaiti TC" w:eastAsia="Kaiti TC" w:hAnsi="Kaiti TC" w:cs="Kaiti TC"/>
          <w:b/>
          <w:bCs/>
          <w:color w:val="000000"/>
          <w:sz w:val="28"/>
          <w:szCs w:val="28"/>
          <w:bdr w:val="none" w:sz="0" w:space="0" w:color="auto" w:frame="1"/>
          <w:lang w:eastAsia="zh-TW"/>
        </w:rPr>
        <w:t>心等種故，麤動心等暫不現行，依此分位</w:t>
      </w:r>
      <w:r w:rsidRPr="00395161">
        <w:rPr>
          <w:rFonts w:ascii="Kaiti TC" w:eastAsia="Kaiti TC" w:hAnsi="Kaiti TC" w:cs="Kaiti TC"/>
          <w:b/>
          <w:bCs/>
          <w:color w:val="FF0000"/>
          <w:sz w:val="21"/>
          <w:szCs w:val="21"/>
          <w:bdr w:val="none" w:sz="0" w:space="0" w:color="auto" w:frame="1"/>
          <w:lang w:eastAsia="zh-TW"/>
        </w:rPr>
        <w:t>（差別）</w:t>
      </w:r>
      <w:r w:rsidRPr="00395161">
        <w:rPr>
          <w:rFonts w:ascii="Kaiti TC" w:eastAsia="Kaiti TC" w:hAnsi="Kaiti TC" w:cs="Kaiti TC"/>
          <w:b/>
          <w:bCs/>
          <w:color w:val="000000"/>
          <w:sz w:val="28"/>
          <w:szCs w:val="28"/>
          <w:bdr w:val="none" w:sz="0" w:space="0" w:color="auto" w:frame="1"/>
          <w:lang w:eastAsia="zh-TW"/>
        </w:rPr>
        <w:t>假立二</w:t>
      </w:r>
      <w:r w:rsidRPr="00395161">
        <w:rPr>
          <w:rFonts w:ascii="Kaiti TC" w:eastAsia="Kaiti TC" w:hAnsi="Kaiti TC" w:cs="Kaiti TC"/>
          <w:b/>
          <w:bCs/>
          <w:color w:val="FF0000"/>
          <w:sz w:val="21"/>
          <w:szCs w:val="21"/>
          <w:bdr w:val="none" w:sz="0" w:space="0" w:color="auto" w:frame="1"/>
          <w:lang w:eastAsia="zh-TW"/>
        </w:rPr>
        <w:t>（無心）</w:t>
      </w:r>
      <w:r w:rsidRPr="00395161">
        <w:rPr>
          <w:rFonts w:ascii="Kaiti TC" w:eastAsia="Kaiti TC" w:hAnsi="Kaiti TC" w:cs="Kaiti TC"/>
          <w:b/>
          <w:bCs/>
          <w:color w:val="000000"/>
          <w:sz w:val="28"/>
          <w:szCs w:val="28"/>
          <w:bdr w:val="none" w:sz="0" w:space="0" w:color="auto" w:frame="1"/>
          <w:lang w:eastAsia="zh-TW"/>
        </w:rPr>
        <w:t>定。此種善故</w:t>
      </w:r>
      <w:r w:rsidRPr="00395161">
        <w:rPr>
          <w:rFonts w:ascii="Kaiti TC" w:eastAsia="Kaiti TC" w:hAnsi="Kaiti TC" w:cs="Kaiti TC"/>
          <w:b/>
          <w:bCs/>
          <w:color w:val="FF0000"/>
          <w:sz w:val="21"/>
          <w:szCs w:val="21"/>
          <w:bdr w:val="none" w:sz="0" w:space="0" w:color="auto" w:frame="1"/>
          <w:lang w:eastAsia="zh-TW"/>
        </w:rPr>
        <w:t>（這種“厭心”屬善，故此二）</w:t>
      </w:r>
      <w:r w:rsidRPr="00395161">
        <w:rPr>
          <w:rFonts w:ascii="Kaiti TC" w:eastAsia="Kaiti TC" w:hAnsi="Kaiti TC" w:cs="Kaiti TC"/>
          <w:b/>
          <w:bCs/>
          <w:color w:val="000000"/>
          <w:sz w:val="28"/>
          <w:szCs w:val="28"/>
          <w:bdr w:val="none" w:sz="0" w:space="0" w:color="auto" w:frame="1"/>
          <w:lang w:eastAsia="zh-TW"/>
        </w:rPr>
        <w:t>定亦名善。無想定前求無想果故，所熏成</w:t>
      </w:r>
      <w:r w:rsidRPr="00395161">
        <w:rPr>
          <w:rFonts w:ascii="Kaiti TC" w:eastAsia="Kaiti TC" w:hAnsi="Kaiti TC" w:cs="Kaiti TC"/>
          <w:b/>
          <w:bCs/>
          <w:color w:val="FF0000"/>
          <w:sz w:val="21"/>
          <w:szCs w:val="21"/>
          <w:bdr w:val="none" w:sz="0" w:space="0" w:color="auto" w:frame="1"/>
          <w:lang w:eastAsia="zh-TW"/>
        </w:rPr>
        <w:t>（貪愛）</w:t>
      </w:r>
      <w:r w:rsidRPr="00395161">
        <w:rPr>
          <w:rFonts w:ascii="Kaiti TC" w:eastAsia="Kaiti TC" w:hAnsi="Kaiti TC" w:cs="Kaiti TC"/>
          <w:b/>
          <w:bCs/>
          <w:color w:val="000000"/>
          <w:sz w:val="28"/>
          <w:szCs w:val="28"/>
          <w:bdr w:val="none" w:sz="0" w:space="0" w:color="auto" w:frame="1"/>
          <w:lang w:eastAsia="zh-TW"/>
        </w:rPr>
        <w:t>種招彼</w:t>
      </w:r>
      <w:r w:rsidRPr="00395161">
        <w:rPr>
          <w:rFonts w:ascii="Kaiti TC" w:eastAsia="Kaiti TC" w:hAnsi="Kaiti TC" w:cs="Kaiti TC"/>
          <w:b/>
          <w:bCs/>
          <w:color w:val="FF0000"/>
          <w:sz w:val="21"/>
          <w:szCs w:val="21"/>
          <w:bdr w:val="none" w:sz="0" w:space="0" w:color="auto" w:frame="1"/>
          <w:lang w:eastAsia="zh-TW"/>
        </w:rPr>
        <w:t>（無想）</w:t>
      </w:r>
      <w:r w:rsidRPr="00395161">
        <w:rPr>
          <w:rFonts w:ascii="Kaiti TC" w:eastAsia="Kaiti TC" w:hAnsi="Kaiti TC" w:cs="Kaiti TC"/>
          <w:b/>
          <w:bCs/>
          <w:color w:val="000000"/>
          <w:sz w:val="28"/>
          <w:szCs w:val="28"/>
          <w:bdr w:val="none" w:sz="0" w:space="0" w:color="auto" w:frame="1"/>
          <w:lang w:eastAsia="zh-TW"/>
        </w:rPr>
        <w:t>異熟識，依定麤動想等不行，於此分位</w:t>
      </w:r>
      <w:r w:rsidRPr="00395161">
        <w:rPr>
          <w:rFonts w:ascii="Kaiti TC" w:eastAsia="Kaiti TC" w:hAnsi="Kaiti TC" w:cs="Kaiti TC"/>
          <w:b/>
          <w:bCs/>
          <w:color w:val="FF0000"/>
          <w:sz w:val="21"/>
          <w:szCs w:val="21"/>
          <w:bdr w:val="none" w:sz="0" w:space="0" w:color="auto" w:frame="1"/>
          <w:lang w:eastAsia="zh-TW"/>
        </w:rPr>
        <w:t>（狀態）</w:t>
      </w:r>
      <w:r w:rsidRPr="00395161">
        <w:rPr>
          <w:rFonts w:ascii="Kaiti TC" w:eastAsia="Kaiti TC" w:hAnsi="Kaiti TC" w:cs="Kaiti TC"/>
          <w:b/>
          <w:bCs/>
          <w:color w:val="000000"/>
          <w:sz w:val="28"/>
          <w:szCs w:val="28"/>
          <w:bdr w:val="none" w:sz="0" w:space="0" w:color="auto" w:frame="1"/>
          <w:lang w:eastAsia="zh-TW"/>
        </w:rPr>
        <w:t>假立無想；依</w:t>
      </w:r>
      <w:r w:rsidRPr="00395161">
        <w:rPr>
          <w:rFonts w:ascii="Kaiti TC" w:eastAsia="Kaiti TC" w:hAnsi="Kaiti TC" w:cs="Kaiti TC"/>
          <w:b/>
          <w:bCs/>
          <w:color w:val="FF0000"/>
          <w:sz w:val="21"/>
          <w:szCs w:val="21"/>
          <w:bdr w:val="none" w:sz="0" w:space="0" w:color="auto" w:frame="1"/>
          <w:lang w:eastAsia="zh-TW"/>
        </w:rPr>
        <w:t>（此）</w:t>
      </w:r>
      <w:r w:rsidRPr="00395161">
        <w:rPr>
          <w:rFonts w:ascii="Kaiti TC" w:eastAsia="Kaiti TC" w:hAnsi="Kaiti TC" w:cs="Kaiti TC"/>
          <w:b/>
          <w:bCs/>
          <w:color w:val="000000"/>
          <w:sz w:val="28"/>
          <w:szCs w:val="28"/>
          <w:bdr w:val="none" w:sz="0" w:space="0" w:color="auto" w:frame="1"/>
          <w:lang w:eastAsia="zh-TW"/>
        </w:rPr>
        <w:t>異熟</w:t>
      </w:r>
      <w:r w:rsidRPr="00395161">
        <w:rPr>
          <w:rFonts w:ascii="Kaiti TC" w:eastAsia="Kaiti TC" w:hAnsi="Kaiti TC" w:cs="Kaiti TC"/>
          <w:b/>
          <w:bCs/>
          <w:color w:val="FF0000"/>
          <w:sz w:val="21"/>
          <w:szCs w:val="21"/>
          <w:bdr w:val="none" w:sz="0" w:space="0" w:color="auto" w:frame="1"/>
          <w:lang w:eastAsia="zh-TW"/>
        </w:rPr>
        <w:t>（識）</w:t>
      </w:r>
      <w:r w:rsidRPr="00395161">
        <w:rPr>
          <w:rFonts w:ascii="Kaiti TC" w:eastAsia="Kaiti TC" w:hAnsi="Kaiti TC" w:cs="Kaiti TC"/>
          <w:b/>
          <w:bCs/>
          <w:color w:val="000000"/>
          <w:sz w:val="28"/>
          <w:szCs w:val="28"/>
          <w:bdr w:val="none" w:sz="0" w:space="0" w:color="auto" w:frame="1"/>
          <w:lang w:eastAsia="zh-TW"/>
        </w:rPr>
        <w:t>立，得</w:t>
      </w:r>
      <w:r w:rsidRPr="00395161">
        <w:rPr>
          <w:rFonts w:ascii="Kaiti TC" w:eastAsia="Kaiti TC" w:hAnsi="Kaiti TC" w:cs="Kaiti TC"/>
          <w:b/>
          <w:bCs/>
          <w:color w:val="FF0000"/>
          <w:sz w:val="21"/>
          <w:szCs w:val="21"/>
          <w:bdr w:val="none" w:sz="0" w:space="0" w:color="auto" w:frame="1"/>
          <w:lang w:eastAsia="zh-TW"/>
        </w:rPr>
        <w:t>（無想天）</w:t>
      </w:r>
      <w:r w:rsidRPr="00395161">
        <w:rPr>
          <w:rFonts w:ascii="Kaiti TC" w:eastAsia="Kaiti TC" w:hAnsi="Kaiti TC" w:cs="Kaiti TC"/>
          <w:b/>
          <w:bCs/>
          <w:color w:val="000000"/>
          <w:sz w:val="28"/>
          <w:szCs w:val="28"/>
          <w:bdr w:val="none" w:sz="0" w:space="0" w:color="auto" w:frame="1"/>
          <w:lang w:eastAsia="zh-TW"/>
        </w:rPr>
        <w:t>異熟名。故此三法</w:t>
      </w:r>
      <w:r w:rsidRPr="00395161">
        <w:rPr>
          <w:rFonts w:ascii="Kaiti TC" w:eastAsia="Kaiti TC" w:hAnsi="Kaiti TC" w:cs="Kaiti TC"/>
          <w:b/>
          <w:bCs/>
          <w:color w:val="FF0000"/>
          <w:sz w:val="21"/>
          <w:szCs w:val="21"/>
          <w:bdr w:val="none" w:sz="0" w:space="0" w:color="auto" w:frame="1"/>
          <w:lang w:eastAsia="zh-TW"/>
        </w:rPr>
        <w:t>（二無心定及無想天）</w:t>
      </w:r>
      <w:r w:rsidRPr="00395161">
        <w:rPr>
          <w:rFonts w:ascii="Kaiti TC" w:eastAsia="Kaiti TC" w:hAnsi="Kaiti TC" w:cs="Kaiti TC"/>
          <w:b/>
          <w:bCs/>
          <w:color w:val="000000"/>
          <w:sz w:val="28"/>
          <w:szCs w:val="28"/>
          <w:bdr w:val="none" w:sz="0" w:space="0" w:color="auto" w:frame="1"/>
          <w:lang w:eastAsia="zh-TW"/>
        </w:rPr>
        <w:t>亦非實有。</w:t>
      </w:r>
    </w:p>
    <w:p w14:paraId="5540C0A4" w14:textId="77777777" w:rsidR="00395161" w:rsidRPr="00395161" w:rsidRDefault="00395161" w:rsidP="00395161">
      <w:pPr>
        <w:pStyle w:val="NormalWeb"/>
        <w:spacing w:before="0" w:beforeAutospacing="0" w:after="0" w:afterAutospacing="0"/>
        <w:textAlignment w:val="baseline"/>
        <w:rPr>
          <w:rFonts w:ascii="Kaiti TC" w:eastAsia="Kaiti TC" w:hAnsi="Kaiti TC" w:cs="Kaiti TC"/>
          <w:b/>
          <w:bCs/>
          <w:color w:val="000000"/>
          <w:sz w:val="28"/>
          <w:szCs w:val="28"/>
          <w:bdr w:val="none" w:sz="0" w:space="0" w:color="auto" w:frame="1"/>
          <w:lang w:eastAsia="zh-TW"/>
        </w:rPr>
      </w:pPr>
    </w:p>
    <w:p w14:paraId="302B41E0" w14:textId="77777777" w:rsidR="00395161" w:rsidRPr="00395161" w:rsidRDefault="00395161" w:rsidP="00395161">
      <w:pPr>
        <w:pStyle w:val="NormalWeb"/>
        <w:spacing w:before="0" w:beforeAutospacing="0" w:after="0" w:afterAutospacing="0"/>
        <w:textAlignment w:val="baseline"/>
        <w:rPr>
          <w:rFonts w:ascii="Kaiti TC" w:eastAsia="Kaiti TC" w:hAnsi="Kaiti TC" w:cs="Kaiti TC"/>
          <w:b/>
          <w:bCs/>
          <w:color w:val="000000"/>
          <w:sz w:val="28"/>
          <w:szCs w:val="28"/>
          <w:bdr w:val="none" w:sz="0" w:space="0" w:color="auto" w:frame="1"/>
          <w:lang w:eastAsia="zh-TW"/>
        </w:rPr>
      </w:pPr>
      <w:r w:rsidRPr="00395161">
        <w:rPr>
          <w:rFonts w:ascii="Kaiti TC" w:eastAsia="Kaiti TC" w:hAnsi="Kaiti TC" w:cs="Kaiti TC"/>
          <w:b/>
          <w:bCs/>
          <w:color w:val="0000FF"/>
          <w:sz w:val="21"/>
          <w:szCs w:val="21"/>
          <w:bdr w:val="none" w:sz="0" w:space="0" w:color="auto" w:frame="1"/>
          <w:lang w:eastAsia="zh-TW"/>
        </w:rPr>
        <w:t>無想、滅盡二無心定是依賴起“厭心”的慧及無貪種子，故不離識；無想天屬果報，依賴所得的異熟識建立名稱，所以也是不離識。三者都非心外真實有。</w:t>
      </w:r>
    </w:p>
    <w:p w14:paraId="068AF03E" w14:textId="77777777" w:rsidR="00395161" w:rsidRPr="00395161" w:rsidRDefault="00395161" w:rsidP="00395161">
      <w:pPr>
        <w:pStyle w:val="NormalWeb"/>
        <w:spacing w:before="0" w:beforeAutospacing="0" w:after="0" w:afterAutospacing="0"/>
        <w:textAlignment w:val="baseline"/>
        <w:rPr>
          <w:rFonts w:ascii="Kaiti TC" w:eastAsia="Kaiti TC" w:hAnsi="Kaiti TC" w:cs="Kaiti TC"/>
          <w:b/>
          <w:bCs/>
          <w:color w:val="000000"/>
          <w:sz w:val="28"/>
          <w:szCs w:val="28"/>
          <w:bdr w:val="none" w:sz="0" w:space="0" w:color="auto" w:frame="1"/>
          <w:lang w:eastAsia="zh-TW"/>
        </w:rPr>
      </w:pPr>
    </w:p>
    <w:p w14:paraId="1B2F210A" w14:textId="77777777" w:rsidR="00395161" w:rsidRPr="00395161" w:rsidRDefault="00395161" w:rsidP="00395161">
      <w:pPr>
        <w:pStyle w:val="NormalWeb"/>
        <w:spacing w:before="0" w:beforeAutospacing="0" w:after="0" w:afterAutospacing="0"/>
        <w:textAlignment w:val="baseline"/>
        <w:rPr>
          <w:rFonts w:ascii="Kaiti TC" w:eastAsia="Kaiti TC" w:hAnsi="Kaiti TC" w:cs="Kaiti TC"/>
          <w:b/>
          <w:bCs/>
          <w:color w:val="000000"/>
          <w:sz w:val="28"/>
          <w:szCs w:val="28"/>
          <w:bdr w:val="none" w:sz="0" w:space="0" w:color="auto" w:frame="1"/>
          <w:lang w:eastAsia="zh-TW"/>
        </w:rPr>
      </w:pPr>
      <w:r w:rsidRPr="00395161">
        <w:rPr>
          <w:rFonts w:ascii="Kaiti TC" w:eastAsia="Kaiti TC" w:hAnsi="Kaiti TC" w:cs="Kaiti TC"/>
          <w:b/>
          <w:bCs/>
          <w:color w:val="000000"/>
          <w:sz w:val="28"/>
          <w:szCs w:val="28"/>
          <w:bdr w:val="none" w:sz="0" w:space="0" w:color="auto" w:frame="1"/>
          <w:lang w:eastAsia="zh-TW"/>
        </w:rPr>
        <w:t>成唯識論卷第一終</w:t>
      </w:r>
      <w:bookmarkEnd w:id="0"/>
      <w:bookmarkEnd w:id="1"/>
    </w:p>
    <w:p w14:paraId="7A133E0B" w14:textId="77777777" w:rsidR="00395161" w:rsidRPr="00395161" w:rsidRDefault="00395161" w:rsidP="00395161">
      <w:pPr>
        <w:pStyle w:val="NormalWeb"/>
        <w:spacing w:before="0" w:beforeAutospacing="0" w:after="0" w:afterAutospacing="0"/>
        <w:textAlignment w:val="baseline"/>
        <w:rPr>
          <w:rFonts w:ascii="Kaiti TC" w:eastAsia="Kaiti TC" w:hAnsi="Kaiti TC" w:cs="Kaiti TC"/>
          <w:b/>
          <w:bCs/>
          <w:color w:val="000000"/>
          <w:sz w:val="28"/>
          <w:szCs w:val="28"/>
          <w:bdr w:val="none" w:sz="0" w:space="0" w:color="auto" w:frame="1"/>
          <w:lang w:eastAsia="zh-TW"/>
        </w:rPr>
      </w:pPr>
    </w:p>
    <w:p w14:paraId="4F401BCA" w14:textId="77777777" w:rsidR="00395161" w:rsidRPr="00395161" w:rsidRDefault="00395161" w:rsidP="00395161">
      <w:pPr>
        <w:pStyle w:val="NormalWeb"/>
        <w:spacing w:before="0" w:beforeAutospacing="0" w:after="0" w:afterAutospacing="0"/>
        <w:textAlignment w:val="baseline"/>
        <w:rPr>
          <w:rFonts w:ascii="Kaiti TC" w:eastAsia="Kaiti TC" w:hAnsi="Kaiti TC" w:cs="Kaiti TC"/>
          <w:b/>
          <w:bCs/>
          <w:color w:val="000000"/>
          <w:sz w:val="32"/>
          <w:szCs w:val="32"/>
          <w:bdr w:val="none" w:sz="0" w:space="0" w:color="auto" w:frame="1"/>
          <w:lang w:eastAsia="zh-TW"/>
        </w:rPr>
      </w:pPr>
      <w:r w:rsidRPr="00395161">
        <w:rPr>
          <w:rFonts w:ascii="Kaiti TC" w:eastAsia="Kaiti TC" w:hAnsi="Kaiti TC" w:cs="Kaiti TC"/>
          <w:b/>
          <w:bCs/>
          <w:color w:val="000000"/>
          <w:sz w:val="32"/>
          <w:szCs w:val="32"/>
          <w:bdr w:val="none" w:sz="0" w:space="0" w:color="auto" w:frame="1"/>
          <w:lang w:eastAsia="zh-TW"/>
        </w:rPr>
        <w:t>護法等菩薩造</w:t>
      </w:r>
    </w:p>
    <w:p w14:paraId="6976EE85" w14:textId="77777777" w:rsidR="00395161" w:rsidRPr="00395161" w:rsidRDefault="00395161" w:rsidP="00395161">
      <w:pPr>
        <w:pStyle w:val="NormalWeb"/>
        <w:spacing w:before="0" w:beforeAutospacing="0" w:after="0" w:afterAutospacing="0"/>
        <w:textAlignment w:val="baseline"/>
        <w:rPr>
          <w:rFonts w:ascii="Kaiti TC" w:eastAsia="Kaiti TC" w:hAnsi="Kaiti TC" w:cs="Kaiti TC"/>
          <w:b/>
          <w:bCs/>
          <w:color w:val="000000"/>
          <w:sz w:val="32"/>
          <w:szCs w:val="32"/>
          <w:bdr w:val="none" w:sz="0" w:space="0" w:color="auto" w:frame="1"/>
          <w:lang w:eastAsia="zh-TW"/>
        </w:rPr>
      </w:pPr>
    </w:p>
    <w:p w14:paraId="12A951DD" w14:textId="77777777" w:rsidR="00395161" w:rsidRPr="00395161" w:rsidRDefault="00395161" w:rsidP="00395161">
      <w:pPr>
        <w:pStyle w:val="NormalWeb"/>
        <w:spacing w:before="0" w:beforeAutospacing="0" w:after="0" w:afterAutospacing="0"/>
        <w:textAlignment w:val="baseline"/>
        <w:rPr>
          <w:rFonts w:ascii="Kaiti TC" w:eastAsia="Kaiti TC" w:hAnsi="Kaiti TC" w:cs="Kaiti TC"/>
          <w:b/>
          <w:bCs/>
          <w:color w:val="000000"/>
          <w:sz w:val="28"/>
          <w:szCs w:val="28"/>
          <w:bdr w:val="none" w:sz="0" w:space="0" w:color="auto" w:frame="1"/>
          <w:lang w:eastAsia="zh-TW"/>
        </w:rPr>
      </w:pPr>
      <w:r w:rsidRPr="00395161">
        <w:rPr>
          <w:rFonts w:ascii="Kaiti TC" w:eastAsia="Kaiti TC" w:hAnsi="Kaiti TC" w:cs="Kaiti TC"/>
          <w:b/>
          <w:bCs/>
          <w:color w:val="000000"/>
          <w:sz w:val="32"/>
          <w:szCs w:val="32"/>
          <w:bdr w:val="none" w:sz="0" w:space="0" w:color="auto" w:frame="1"/>
        </w:rPr>
        <w:t>三藏法師玄奘奉　詔譯</w:t>
      </w:r>
    </w:p>
    <w:p w14:paraId="04B65432"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bookmarkStart w:id="4" w:name="OLE_LINK29"/>
    </w:p>
    <w:p w14:paraId="61C8AB86"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00"/>
          <w:sz w:val="28"/>
          <w:szCs w:val="28"/>
          <w:bdr w:val="none" w:sz="0" w:space="0" w:color="auto" w:frame="1"/>
        </w:rPr>
        <w:t>成唯識論卷二</w:t>
      </w:r>
    </w:p>
    <w:p w14:paraId="6A6917B5"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p>
    <w:p w14:paraId="5CBF6766" w14:textId="77777777" w:rsidR="00395161" w:rsidRPr="00395161" w:rsidRDefault="00395161" w:rsidP="00395161">
      <w:pPr>
        <w:shd w:val="clear" w:color="auto" w:fill="FFFFFF"/>
        <w:rPr>
          <w:rFonts w:ascii="Kaiti TC" w:eastAsia="Kaiti TC" w:hAnsi="Kaiti TC" w:cs="Kaiti TC"/>
          <w:b/>
          <w:bCs/>
          <w:color w:val="0000FF"/>
          <w:sz w:val="28"/>
          <w:szCs w:val="28"/>
          <w:bdr w:val="none" w:sz="0" w:space="0" w:color="auto" w:frame="1"/>
        </w:rPr>
      </w:pPr>
      <w:r w:rsidRPr="00395161">
        <w:rPr>
          <w:rFonts w:ascii="Kaiti TC" w:eastAsia="Kaiti TC" w:hAnsi="Kaiti TC" w:cs="Kaiti TC"/>
          <w:b/>
          <w:bCs/>
          <w:color w:val="0000FF"/>
          <w:sz w:val="28"/>
          <w:szCs w:val="28"/>
          <w:bdr w:val="none" w:sz="0" w:space="0" w:color="auto" w:frame="1"/>
        </w:rPr>
        <w:t># 破生住異滅等心不相應行法實有</w:t>
      </w:r>
    </w:p>
    <w:p w14:paraId="35EE9C6E" w14:textId="77777777" w:rsidR="00395161" w:rsidRPr="00395161" w:rsidRDefault="00395161" w:rsidP="00395161">
      <w:pPr>
        <w:shd w:val="clear" w:color="auto" w:fill="FFFFFF"/>
        <w:rPr>
          <w:rFonts w:ascii="Kaiti TC" w:eastAsia="Kaiti TC" w:hAnsi="Kaiti TC" w:cs="Kaiti TC"/>
          <w:b/>
          <w:bCs/>
          <w:color w:val="0000FF"/>
          <w:sz w:val="28"/>
          <w:szCs w:val="28"/>
          <w:bdr w:val="none" w:sz="0" w:space="0" w:color="auto" w:frame="1"/>
        </w:rPr>
      </w:pPr>
    </w:p>
    <w:p w14:paraId="1DF402C7"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00"/>
          <w:sz w:val="28"/>
          <w:szCs w:val="28"/>
          <w:bdr w:val="none" w:sz="0" w:space="0" w:color="auto" w:frame="1"/>
        </w:rPr>
        <w:lastRenderedPageBreak/>
        <w:t>“復如何知諸有為相異色、心</w:t>
      </w:r>
      <w:r w:rsidRPr="00395161">
        <w:rPr>
          <w:rFonts w:ascii="Kaiti TC" w:eastAsia="Kaiti TC" w:hAnsi="Kaiti TC" w:cs="Kaiti TC"/>
          <w:b/>
          <w:bCs/>
          <w:color w:val="FF0000"/>
          <w:sz w:val="21"/>
          <w:szCs w:val="21"/>
          <w:bdr w:val="none" w:sz="0" w:space="0" w:color="auto" w:frame="1"/>
        </w:rPr>
        <w:t>（、心所）</w:t>
      </w:r>
      <w:r w:rsidRPr="00395161">
        <w:rPr>
          <w:rFonts w:ascii="Kaiti TC" w:eastAsia="Kaiti TC" w:hAnsi="Kaiti TC" w:cs="Kaiti TC"/>
          <w:b/>
          <w:bCs/>
          <w:color w:val="000000"/>
          <w:sz w:val="28"/>
          <w:szCs w:val="28"/>
          <w:bdr w:val="none" w:sz="0" w:space="0" w:color="auto" w:frame="1"/>
        </w:rPr>
        <w:t>等有實自性？”</w:t>
      </w:r>
      <w:r w:rsidRPr="00395161">
        <w:rPr>
          <w:rFonts w:ascii="Kaiti TC" w:eastAsia="Kaiti TC" w:hAnsi="Kaiti TC" w:cs="Kaiti TC"/>
          <w:b/>
          <w:bCs/>
          <w:color w:val="FF0000"/>
          <w:sz w:val="21"/>
          <w:szCs w:val="21"/>
          <w:bdr w:val="none" w:sz="0" w:space="0" w:color="auto" w:frame="1"/>
        </w:rPr>
        <w:t>（答：）</w:t>
      </w:r>
      <w:r w:rsidRPr="00395161">
        <w:rPr>
          <w:rFonts w:ascii="Kaiti TC" w:eastAsia="Kaiti TC" w:hAnsi="Kaiti TC" w:cs="Kaiti TC"/>
          <w:b/>
          <w:bCs/>
          <w:color w:val="000000"/>
          <w:sz w:val="28"/>
          <w:szCs w:val="28"/>
          <w:bdr w:val="none" w:sz="0" w:space="0" w:color="auto" w:frame="1"/>
        </w:rPr>
        <w:t>契經說故。如契經說：“有三有為之有為相，乃至廣說。”</w:t>
      </w:r>
    </w:p>
    <w:p w14:paraId="351B4577"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p>
    <w:p w14:paraId="7244B068"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FF"/>
          <w:sz w:val="21"/>
          <w:szCs w:val="21"/>
          <w:bdr w:val="none" w:sz="0" w:space="0" w:color="auto" w:frame="1"/>
        </w:rPr>
        <w:t>三有為法：1現所知法，即色、心等法；2 現受用法，即日常生活中受用的一切；3 有作用法，如眼、耳等有作用的感官作用。</w:t>
      </w:r>
    </w:p>
    <w:p w14:paraId="50307F3D"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p>
    <w:p w14:paraId="6F8E31EE"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00"/>
          <w:sz w:val="28"/>
          <w:szCs w:val="28"/>
          <w:bdr w:val="none" w:sz="0" w:space="0" w:color="auto" w:frame="1"/>
        </w:rPr>
        <w:t>此經不說異色、心等有實自性，為證不成。非第六聲便表異體</w:t>
      </w:r>
      <w:r w:rsidRPr="00395161">
        <w:rPr>
          <w:rFonts w:ascii="Kaiti TC" w:eastAsia="Kaiti TC" w:hAnsi="Kaiti TC" w:cs="Kaiti TC"/>
          <w:b/>
          <w:bCs/>
          <w:color w:val="FF0000"/>
          <w:sz w:val="21"/>
          <w:szCs w:val="21"/>
          <w:bdr w:val="none" w:sz="0" w:space="0" w:color="auto" w:frame="1"/>
        </w:rPr>
        <w:t>（並非“三有為之有為相”中的“之”字，就表示有為法本體與有為相不同）</w:t>
      </w:r>
      <w:r w:rsidRPr="00395161">
        <w:rPr>
          <w:rFonts w:ascii="Kaiti TC" w:eastAsia="Kaiti TC" w:hAnsi="Kaiti TC" w:cs="Kaiti TC"/>
          <w:b/>
          <w:bCs/>
          <w:color w:val="000000"/>
          <w:sz w:val="28"/>
          <w:szCs w:val="28"/>
          <w:bdr w:val="none" w:sz="0" w:space="0" w:color="auto" w:frame="1"/>
        </w:rPr>
        <w:t>。色心之體即色心故</w:t>
      </w:r>
      <w:r w:rsidRPr="00395161">
        <w:rPr>
          <w:rFonts w:ascii="Kaiti TC" w:eastAsia="Kaiti TC" w:hAnsi="Kaiti TC" w:cs="Kaiti TC"/>
          <w:b/>
          <w:bCs/>
          <w:color w:val="FF0000"/>
          <w:sz w:val="21"/>
          <w:szCs w:val="21"/>
          <w:bdr w:val="none" w:sz="0" w:space="0" w:color="auto" w:frame="1"/>
        </w:rPr>
        <w:t>（色心之主體非離色心，就表現在其現象中）</w:t>
      </w:r>
      <w:r w:rsidRPr="00395161">
        <w:rPr>
          <w:rFonts w:ascii="Kaiti TC" w:eastAsia="Kaiti TC" w:hAnsi="Kaiti TC" w:cs="Kaiti TC"/>
          <w:b/>
          <w:bCs/>
          <w:color w:val="000000"/>
          <w:sz w:val="28"/>
          <w:szCs w:val="28"/>
          <w:bdr w:val="none" w:sz="0" w:space="0" w:color="auto" w:frame="1"/>
        </w:rPr>
        <w:t>。非能相</w:t>
      </w:r>
      <w:r w:rsidRPr="00395161">
        <w:rPr>
          <w:rFonts w:ascii="Kaiti TC" w:eastAsia="Kaiti TC" w:hAnsi="Kaiti TC" w:cs="Kaiti TC"/>
          <w:b/>
          <w:bCs/>
          <w:color w:val="FF0000"/>
          <w:sz w:val="21"/>
          <w:szCs w:val="21"/>
          <w:bdr w:val="none" w:sz="0" w:space="0" w:color="auto" w:frame="1"/>
        </w:rPr>
        <w:t>（不是能表現事物現象之主）</w:t>
      </w:r>
      <w:r w:rsidRPr="00395161">
        <w:rPr>
          <w:rFonts w:ascii="Kaiti TC" w:eastAsia="Kaiti TC" w:hAnsi="Kaiti TC" w:cs="Kaiti TC"/>
          <w:b/>
          <w:bCs/>
          <w:color w:val="000000"/>
          <w:sz w:val="28"/>
          <w:szCs w:val="28"/>
          <w:bdr w:val="none" w:sz="0" w:space="0" w:color="auto" w:frame="1"/>
        </w:rPr>
        <w:t>體定異所相</w:t>
      </w:r>
      <w:r w:rsidRPr="00395161">
        <w:rPr>
          <w:rFonts w:ascii="Kaiti TC" w:eastAsia="Kaiti TC" w:hAnsi="Kaiti TC" w:cs="Kaiti TC"/>
          <w:b/>
          <w:bCs/>
          <w:color w:val="FF0000"/>
          <w:sz w:val="21"/>
          <w:szCs w:val="21"/>
          <w:bdr w:val="none" w:sz="0" w:space="0" w:color="auto" w:frame="1"/>
        </w:rPr>
        <w:t>（被表現的事相）</w:t>
      </w:r>
      <w:r w:rsidRPr="00395161">
        <w:rPr>
          <w:rFonts w:ascii="Kaiti TC" w:eastAsia="Kaiti TC" w:hAnsi="Kaiti TC" w:cs="Kaiti TC"/>
          <w:b/>
          <w:bCs/>
          <w:color w:val="000000"/>
          <w:sz w:val="28"/>
          <w:szCs w:val="28"/>
          <w:bdr w:val="none" w:sz="0" w:space="0" w:color="auto" w:frame="1"/>
        </w:rPr>
        <w:t>，勿堅相等異地等故。若有為相異所相體</w:t>
      </w:r>
      <w:r w:rsidRPr="00395161">
        <w:rPr>
          <w:rFonts w:ascii="Kaiti TC" w:eastAsia="Kaiti TC" w:hAnsi="Kaiti TC" w:cs="Kaiti TC"/>
          <w:b/>
          <w:bCs/>
          <w:color w:val="FF0000"/>
          <w:sz w:val="21"/>
          <w:szCs w:val="21"/>
          <w:bdr w:val="none" w:sz="0" w:space="0" w:color="auto" w:frame="1"/>
        </w:rPr>
        <w:t>（異於有為相的主體）</w:t>
      </w:r>
      <w:r w:rsidRPr="00395161">
        <w:rPr>
          <w:rFonts w:ascii="Kaiti TC" w:eastAsia="Kaiti TC" w:hAnsi="Kaiti TC" w:cs="Kaiti TC"/>
          <w:b/>
          <w:bCs/>
          <w:color w:val="000000"/>
          <w:sz w:val="28"/>
          <w:szCs w:val="28"/>
          <w:bdr w:val="none" w:sz="0" w:space="0" w:color="auto" w:frame="1"/>
        </w:rPr>
        <w:t>，無為相</w:t>
      </w:r>
      <w:r w:rsidRPr="00395161">
        <w:rPr>
          <w:rFonts w:ascii="Kaiti TC" w:eastAsia="Kaiti TC" w:hAnsi="Kaiti TC" w:cs="Kaiti TC"/>
          <w:b/>
          <w:bCs/>
          <w:color w:val="FF0000"/>
          <w:sz w:val="21"/>
          <w:szCs w:val="21"/>
          <w:bdr w:val="none" w:sz="0" w:space="0" w:color="auto" w:frame="1"/>
        </w:rPr>
        <w:t>（之主）</w:t>
      </w:r>
      <w:r w:rsidRPr="00395161">
        <w:rPr>
          <w:rFonts w:ascii="Kaiti TC" w:eastAsia="Kaiti TC" w:hAnsi="Kaiti TC" w:cs="Kaiti TC"/>
          <w:b/>
          <w:bCs/>
          <w:color w:val="000000"/>
          <w:sz w:val="28"/>
          <w:szCs w:val="28"/>
          <w:bdr w:val="none" w:sz="0" w:space="0" w:color="auto" w:frame="1"/>
        </w:rPr>
        <w:t>體應異所相。又生等相</w:t>
      </w:r>
      <w:r w:rsidRPr="00395161">
        <w:rPr>
          <w:rFonts w:ascii="Kaiti TC" w:eastAsia="Kaiti TC" w:hAnsi="Kaiti TC" w:cs="Kaiti TC"/>
          <w:b/>
          <w:bCs/>
          <w:color w:val="FF0000"/>
          <w:sz w:val="21"/>
          <w:szCs w:val="21"/>
          <w:bdr w:val="none" w:sz="0" w:space="0" w:color="auto" w:frame="1"/>
        </w:rPr>
        <w:t>（生住異滅等有為相）</w:t>
      </w:r>
      <w:r w:rsidRPr="00395161">
        <w:rPr>
          <w:rFonts w:ascii="Kaiti TC" w:eastAsia="Kaiti TC" w:hAnsi="Kaiti TC" w:cs="Kaiti TC"/>
          <w:b/>
          <w:bCs/>
          <w:color w:val="000000"/>
          <w:sz w:val="28"/>
          <w:szCs w:val="28"/>
          <w:bdr w:val="none" w:sz="0" w:space="0" w:color="auto" w:frame="1"/>
        </w:rPr>
        <w:t>，若</w:t>
      </w:r>
      <w:r w:rsidRPr="00395161">
        <w:rPr>
          <w:rFonts w:ascii="Kaiti TC" w:eastAsia="Kaiti TC" w:hAnsi="Kaiti TC" w:cs="Kaiti TC"/>
          <w:b/>
          <w:bCs/>
          <w:color w:val="FF0000"/>
          <w:sz w:val="21"/>
          <w:szCs w:val="21"/>
          <w:bdr w:val="none" w:sz="0" w:space="0" w:color="auto" w:frame="1"/>
        </w:rPr>
        <w:t>（真實有，則四相主）</w:t>
      </w:r>
      <w:r w:rsidRPr="00395161">
        <w:rPr>
          <w:rFonts w:ascii="Kaiti TC" w:eastAsia="Kaiti TC" w:hAnsi="Kaiti TC" w:cs="Kaiti TC"/>
          <w:b/>
          <w:bCs/>
          <w:color w:val="000000"/>
          <w:sz w:val="28"/>
          <w:szCs w:val="28"/>
          <w:bdr w:val="none" w:sz="0" w:space="0" w:color="auto" w:frame="1"/>
        </w:rPr>
        <w:t>體</w:t>
      </w:r>
      <w:r w:rsidRPr="00395161">
        <w:rPr>
          <w:rFonts w:ascii="Kaiti TC" w:eastAsia="Kaiti TC" w:hAnsi="Kaiti TC" w:cs="Kaiti TC"/>
          <w:b/>
          <w:bCs/>
          <w:color w:val="FF0000"/>
          <w:sz w:val="21"/>
          <w:szCs w:val="21"/>
          <w:bdr w:val="none" w:sz="0" w:space="0" w:color="auto" w:frame="1"/>
        </w:rPr>
        <w:t>（就應同時）</w:t>
      </w:r>
      <w:r w:rsidRPr="00395161">
        <w:rPr>
          <w:rFonts w:ascii="Kaiti TC" w:eastAsia="Kaiti TC" w:hAnsi="Kaiti TC" w:cs="Kaiti TC"/>
          <w:b/>
          <w:bCs/>
          <w:color w:val="000000"/>
          <w:sz w:val="28"/>
          <w:szCs w:val="28"/>
          <w:bdr w:val="none" w:sz="0" w:space="0" w:color="auto" w:frame="1"/>
        </w:rPr>
        <w:t>俱有，應一切時齊興作用。若</w:t>
      </w:r>
      <w:r w:rsidRPr="00395161">
        <w:rPr>
          <w:rFonts w:ascii="Kaiti TC" w:eastAsia="Kaiti TC" w:hAnsi="Kaiti TC" w:cs="Kaiti TC"/>
          <w:b/>
          <w:bCs/>
          <w:color w:val="FF0000"/>
          <w:sz w:val="21"/>
          <w:szCs w:val="21"/>
          <w:bdr w:val="none" w:sz="0" w:space="0" w:color="auto" w:frame="1"/>
        </w:rPr>
        <w:t>（因四相）</w:t>
      </w:r>
      <w:r w:rsidRPr="00395161">
        <w:rPr>
          <w:rFonts w:ascii="Kaiti TC" w:eastAsia="Kaiti TC" w:hAnsi="Kaiti TC" w:cs="Kaiti TC"/>
          <w:b/>
          <w:bCs/>
          <w:color w:val="000000"/>
          <w:sz w:val="28"/>
          <w:szCs w:val="28"/>
          <w:bdr w:val="none" w:sz="0" w:space="0" w:color="auto" w:frame="1"/>
        </w:rPr>
        <w:t>相違故，用不頓興，體亦相違，如何俱有？又住、異、滅</w:t>
      </w:r>
      <w:r w:rsidRPr="00395161">
        <w:rPr>
          <w:rFonts w:ascii="Kaiti TC" w:eastAsia="Kaiti TC" w:hAnsi="Kaiti TC" w:cs="Kaiti TC"/>
          <w:b/>
          <w:bCs/>
          <w:color w:val="FF0000"/>
          <w:sz w:val="21"/>
          <w:szCs w:val="21"/>
          <w:bdr w:val="none" w:sz="0" w:space="0" w:color="auto" w:frame="1"/>
        </w:rPr>
        <w:t>（互不相容，三相的作）</w:t>
      </w:r>
      <w:r w:rsidRPr="00395161">
        <w:rPr>
          <w:rFonts w:ascii="Kaiti TC" w:eastAsia="Kaiti TC" w:hAnsi="Kaiti TC" w:cs="Kaiti TC"/>
          <w:b/>
          <w:bCs/>
          <w:color w:val="000000"/>
          <w:sz w:val="28"/>
          <w:szCs w:val="28"/>
          <w:bdr w:val="none" w:sz="0" w:space="0" w:color="auto" w:frame="1"/>
        </w:rPr>
        <w:t>用不應俱</w:t>
      </w:r>
      <w:r w:rsidRPr="00395161">
        <w:rPr>
          <w:rFonts w:ascii="Kaiti TC" w:eastAsia="Kaiti TC" w:hAnsi="Kaiti TC" w:cs="Kaiti TC"/>
          <w:b/>
          <w:bCs/>
          <w:color w:val="FF0000"/>
          <w:sz w:val="21"/>
          <w:szCs w:val="21"/>
          <w:bdr w:val="none" w:sz="0" w:space="0" w:color="auto" w:frame="1"/>
        </w:rPr>
        <w:t>（同時存在）</w:t>
      </w:r>
      <w:r w:rsidRPr="00395161">
        <w:rPr>
          <w:rFonts w:ascii="Kaiti TC" w:eastAsia="Kaiti TC" w:hAnsi="Kaiti TC" w:cs="Kaiti TC"/>
          <w:b/>
          <w:bCs/>
          <w:color w:val="000000"/>
          <w:sz w:val="28"/>
          <w:szCs w:val="28"/>
          <w:bdr w:val="none" w:sz="0" w:space="0" w:color="auto" w:frame="1"/>
        </w:rPr>
        <w:t>。</w:t>
      </w:r>
    </w:p>
    <w:p w14:paraId="3D1E7172"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p>
    <w:p w14:paraId="53F2F12A"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FF"/>
          <w:sz w:val="21"/>
          <w:szCs w:val="21"/>
          <w:shd w:val="clear" w:color="auto" w:fill="FFFFFF"/>
        </w:rPr>
        <w:t>梵文文法，表示名詞的變化，有八種語格，名八轉聲：一體聲、二業聲、三具聲、四為聲、五從聲、六屬聲、七依聲、八呼聲。第六聲，就是這八轉聲/</w:t>
      </w:r>
      <w:r w:rsidRPr="00395161">
        <w:rPr>
          <w:rFonts w:ascii="Kaiti TC" w:eastAsia="Kaiti TC" w:hAnsi="Kaiti TC" w:cs="Kaiti TC"/>
          <w:b/>
          <w:bCs/>
          <w:color w:val="0000FF"/>
          <w:sz w:val="21"/>
          <w:szCs w:val="21"/>
          <w:bdr w:val="none" w:sz="0" w:space="0" w:color="auto" w:frame="1"/>
        </w:rPr>
        <w:t>轉折語</w:t>
      </w:r>
      <w:r w:rsidRPr="00395161">
        <w:rPr>
          <w:rFonts w:ascii="Kaiti TC" w:eastAsia="Kaiti TC" w:hAnsi="Kaiti TC" w:cs="Kaiti TC"/>
          <w:b/>
          <w:bCs/>
          <w:color w:val="0000FF"/>
          <w:sz w:val="21"/>
          <w:szCs w:val="21"/>
          <w:shd w:val="clear" w:color="auto" w:fill="FFFFFF"/>
        </w:rPr>
        <w:t>中的第六屬聲，</w:t>
      </w:r>
      <w:r w:rsidRPr="00395161">
        <w:rPr>
          <w:rFonts w:ascii="Kaiti TC" w:eastAsia="Kaiti TC" w:hAnsi="Kaiti TC" w:cs="Kaiti TC"/>
          <w:b/>
          <w:bCs/>
          <w:color w:val="0000FF"/>
          <w:sz w:val="21"/>
          <w:szCs w:val="21"/>
          <w:bdr w:val="none" w:sz="0" w:space="0" w:color="auto" w:frame="1"/>
        </w:rPr>
        <w:t>如名詞、代名詞等變成形容詞，例如，你的、我的、紅的…這裡是指“屬於”也就是文中的“之”。</w:t>
      </w:r>
    </w:p>
    <w:p w14:paraId="2A1AAE6D"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p>
    <w:p w14:paraId="5CA26117"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00"/>
          <w:sz w:val="28"/>
          <w:szCs w:val="28"/>
          <w:bdr w:val="none" w:sz="0" w:space="0" w:color="auto" w:frame="1"/>
        </w:rPr>
        <w:t>能相</w:t>
      </w:r>
      <w:r w:rsidRPr="00395161">
        <w:rPr>
          <w:rFonts w:ascii="Kaiti TC" w:eastAsia="Kaiti TC" w:hAnsi="Kaiti TC" w:cs="Kaiti TC"/>
          <w:b/>
          <w:bCs/>
          <w:color w:val="FF0000"/>
          <w:sz w:val="21"/>
          <w:szCs w:val="21"/>
          <w:bdr w:val="none" w:sz="0" w:space="0" w:color="auto" w:frame="1"/>
        </w:rPr>
        <w:t>（的生住異滅與）</w:t>
      </w:r>
      <w:r w:rsidRPr="00395161">
        <w:rPr>
          <w:rFonts w:ascii="Kaiti TC" w:eastAsia="Kaiti TC" w:hAnsi="Kaiti TC" w:cs="Kaiti TC"/>
          <w:b/>
          <w:bCs/>
          <w:color w:val="000000"/>
          <w:sz w:val="28"/>
          <w:szCs w:val="28"/>
          <w:bdr w:val="none" w:sz="0" w:space="0" w:color="auto" w:frame="1"/>
        </w:rPr>
        <w:t>所相</w:t>
      </w:r>
      <w:r w:rsidRPr="00395161">
        <w:rPr>
          <w:rFonts w:ascii="Kaiti TC" w:eastAsia="Kaiti TC" w:hAnsi="Kaiti TC" w:cs="Kaiti TC"/>
          <w:b/>
          <w:bCs/>
          <w:color w:val="FF0000"/>
          <w:sz w:val="21"/>
          <w:szCs w:val="21"/>
          <w:bdr w:val="none" w:sz="0" w:space="0" w:color="auto" w:frame="1"/>
        </w:rPr>
        <w:t>（的有為法，主）</w:t>
      </w:r>
      <w:r w:rsidRPr="00395161">
        <w:rPr>
          <w:rFonts w:ascii="Kaiti TC" w:eastAsia="Kaiti TC" w:hAnsi="Kaiti TC" w:cs="Kaiti TC"/>
          <w:b/>
          <w:bCs/>
          <w:color w:val="000000"/>
          <w:sz w:val="28"/>
          <w:szCs w:val="28"/>
          <w:bdr w:val="none" w:sz="0" w:space="0" w:color="auto" w:frame="1"/>
        </w:rPr>
        <w:t>體俱本有，用亦應然</w:t>
      </w:r>
      <w:r w:rsidRPr="00395161">
        <w:rPr>
          <w:rFonts w:ascii="Kaiti TC" w:eastAsia="Kaiti TC" w:hAnsi="Kaiti TC" w:cs="Kaiti TC"/>
          <w:b/>
          <w:bCs/>
          <w:color w:val="FF0000"/>
          <w:sz w:val="21"/>
          <w:szCs w:val="21"/>
          <w:bdr w:val="none" w:sz="0" w:space="0" w:color="auto" w:frame="1"/>
        </w:rPr>
        <w:t>（本來俱有，因為體、相）</w:t>
      </w:r>
      <w:r w:rsidRPr="00395161">
        <w:rPr>
          <w:rFonts w:ascii="Kaiti TC" w:eastAsia="Kaiti TC" w:hAnsi="Kaiti TC" w:cs="Kaiti TC"/>
          <w:b/>
          <w:bCs/>
          <w:color w:val="000000"/>
          <w:sz w:val="28"/>
          <w:szCs w:val="28"/>
          <w:bdr w:val="none" w:sz="0" w:space="0" w:color="auto" w:frame="1"/>
        </w:rPr>
        <w:t>無別性故。若謂彼用更待因緣，</w:t>
      </w:r>
      <w:r w:rsidRPr="00395161">
        <w:rPr>
          <w:rFonts w:ascii="Kaiti TC" w:eastAsia="Kaiti TC" w:hAnsi="Kaiti TC" w:cs="Kaiti TC"/>
          <w:b/>
          <w:bCs/>
          <w:color w:val="FF0000"/>
          <w:sz w:val="21"/>
          <w:szCs w:val="21"/>
          <w:bdr w:val="none" w:sz="0" w:space="0" w:color="auto" w:frame="1"/>
        </w:rPr>
        <w:t>（既然還需等待，那麼）</w:t>
      </w:r>
      <w:r w:rsidRPr="00395161">
        <w:rPr>
          <w:rFonts w:ascii="Kaiti TC" w:eastAsia="Kaiti TC" w:hAnsi="Kaiti TC" w:cs="Kaiti TC"/>
          <w:b/>
          <w:bCs/>
          <w:color w:val="000000"/>
          <w:sz w:val="28"/>
          <w:szCs w:val="28"/>
          <w:bdr w:val="none" w:sz="0" w:space="0" w:color="auto" w:frame="1"/>
        </w:rPr>
        <w:t>所待因緣應非本有</w:t>
      </w:r>
      <w:r w:rsidRPr="00395161">
        <w:rPr>
          <w:rFonts w:ascii="Kaiti TC" w:eastAsia="Kaiti TC" w:hAnsi="Kaiti TC" w:cs="Kaiti TC"/>
          <w:b/>
          <w:bCs/>
          <w:color w:val="FF0000"/>
          <w:sz w:val="21"/>
          <w:szCs w:val="21"/>
          <w:bdr w:val="none" w:sz="0" w:space="0" w:color="auto" w:frame="1"/>
        </w:rPr>
        <w:t>（則你們所執的生滅等四相真實主體本來存在的說法就相互矛盾，因為主體一直存在，現象就應該一直存在）</w:t>
      </w:r>
      <w:r w:rsidRPr="00395161">
        <w:rPr>
          <w:rFonts w:ascii="Kaiti TC" w:eastAsia="Kaiti TC" w:hAnsi="Kaiti TC" w:cs="Kaiti TC"/>
          <w:b/>
          <w:bCs/>
          <w:color w:val="000000"/>
          <w:sz w:val="28"/>
          <w:szCs w:val="28"/>
          <w:bdr w:val="none" w:sz="0" w:space="0" w:color="auto" w:frame="1"/>
        </w:rPr>
        <w:t>，又執生等便為無用</w:t>
      </w:r>
      <w:r w:rsidRPr="00395161">
        <w:rPr>
          <w:rFonts w:ascii="Kaiti TC" w:eastAsia="Kaiti TC" w:hAnsi="Kaiti TC" w:cs="Kaiti TC"/>
          <w:b/>
          <w:bCs/>
          <w:color w:val="FF0000"/>
          <w:sz w:val="21"/>
          <w:szCs w:val="21"/>
          <w:bdr w:val="none" w:sz="0" w:space="0" w:color="auto" w:frame="1"/>
        </w:rPr>
        <w:t>（如果說要待因緣才有生滅，那你們執著的生滅相真實主體一直存在就沒有用）</w:t>
      </w:r>
      <w:r w:rsidRPr="00395161">
        <w:rPr>
          <w:rFonts w:ascii="Kaiti TC" w:eastAsia="Kaiti TC" w:hAnsi="Kaiti TC" w:cs="Kaiti TC"/>
          <w:b/>
          <w:bCs/>
          <w:color w:val="000000"/>
          <w:sz w:val="28"/>
          <w:szCs w:val="28"/>
          <w:bdr w:val="none" w:sz="0" w:space="0" w:color="auto" w:frame="1"/>
        </w:rPr>
        <w:t>。所相恒有，而生等合</w:t>
      </w:r>
      <w:r w:rsidRPr="00395161">
        <w:rPr>
          <w:rFonts w:ascii="Kaiti TC" w:eastAsia="Kaiti TC" w:hAnsi="Kaiti TC" w:cs="Kaiti TC"/>
          <w:b/>
          <w:bCs/>
          <w:color w:val="FF0000"/>
          <w:sz w:val="21"/>
          <w:szCs w:val="21"/>
          <w:bdr w:val="none" w:sz="0" w:space="0" w:color="auto" w:frame="1"/>
        </w:rPr>
        <w:t>（如果有為法主體本來就始終存在，只等生滅現象來合。那麼有為法和無為法的主體都始終存在，則）</w:t>
      </w:r>
      <w:r w:rsidRPr="00395161">
        <w:rPr>
          <w:rFonts w:ascii="Kaiti TC" w:eastAsia="Kaiti TC" w:hAnsi="Kaiti TC" w:cs="Kaiti TC"/>
          <w:b/>
          <w:bCs/>
          <w:color w:val="000000"/>
          <w:sz w:val="28"/>
          <w:szCs w:val="28"/>
          <w:bdr w:val="none" w:sz="0" w:space="0" w:color="auto" w:frame="1"/>
        </w:rPr>
        <w:t>應無為法亦有生等</w:t>
      </w:r>
      <w:r w:rsidRPr="00395161">
        <w:rPr>
          <w:rFonts w:ascii="Kaiti TC" w:eastAsia="Kaiti TC" w:hAnsi="Kaiti TC" w:cs="Kaiti TC"/>
          <w:b/>
          <w:bCs/>
          <w:color w:val="FF0000"/>
          <w:sz w:val="21"/>
          <w:szCs w:val="21"/>
          <w:bdr w:val="none" w:sz="0" w:space="0" w:color="auto" w:frame="1"/>
        </w:rPr>
        <w:t>（四相</w:t>
      </w:r>
      <w:r w:rsidRPr="00395161">
        <w:rPr>
          <w:rFonts w:ascii="Kaiti TC" w:eastAsia="Kaiti TC" w:hAnsi="Kaiti TC" w:cs="Kaiti TC"/>
          <w:b/>
          <w:bCs/>
          <w:color w:val="FF0000"/>
          <w:sz w:val="16"/>
          <w:szCs w:val="16"/>
          <w:bdr w:val="none" w:sz="0" w:space="0" w:color="auto" w:frame="1"/>
        </w:rPr>
        <w:t>，</w:t>
      </w:r>
      <w:r w:rsidRPr="00395161">
        <w:rPr>
          <w:rFonts w:ascii="Kaiti TC" w:eastAsia="Kaiti TC" w:hAnsi="Kaiti TC" w:cs="Kaiti TC"/>
          <w:b/>
          <w:bCs/>
          <w:color w:val="FF0000"/>
          <w:sz w:val="21"/>
          <w:szCs w:val="21"/>
          <w:bdr w:val="none" w:sz="0" w:space="0" w:color="auto" w:frame="1"/>
        </w:rPr>
        <w:t>有為、無為法都一直存在，）</w:t>
      </w:r>
      <w:r w:rsidRPr="00395161">
        <w:rPr>
          <w:rFonts w:ascii="Kaiti TC" w:eastAsia="Kaiti TC" w:hAnsi="Kaiti TC" w:cs="Kaiti TC"/>
          <w:b/>
          <w:bCs/>
          <w:color w:val="000000"/>
          <w:sz w:val="28"/>
          <w:szCs w:val="28"/>
          <w:bdr w:val="none" w:sz="0" w:space="0" w:color="auto" w:frame="1"/>
        </w:rPr>
        <w:t>彼此異因不可得故。</w:t>
      </w:r>
    </w:p>
    <w:p w14:paraId="5C7392DC"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p>
    <w:p w14:paraId="58D5E427"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00"/>
          <w:sz w:val="28"/>
          <w:szCs w:val="28"/>
          <w:bdr w:val="none" w:sz="0" w:space="0" w:color="auto" w:frame="1"/>
        </w:rPr>
        <w:t>又去、來世非現、非常，應似空花，非實有</w:t>
      </w:r>
      <w:r w:rsidRPr="00395161">
        <w:rPr>
          <w:rFonts w:ascii="Kaiti TC" w:eastAsia="Kaiti TC" w:hAnsi="Kaiti TC" w:cs="Kaiti TC"/>
          <w:b/>
          <w:bCs/>
          <w:color w:val="FF0000"/>
          <w:sz w:val="21"/>
          <w:szCs w:val="21"/>
          <w:bdr w:val="none" w:sz="0" w:space="0" w:color="auto" w:frame="1"/>
        </w:rPr>
        <w:t>（主體）</w:t>
      </w:r>
      <w:r w:rsidRPr="00395161">
        <w:rPr>
          <w:rFonts w:ascii="Kaiti TC" w:eastAsia="Kaiti TC" w:hAnsi="Kaiti TC" w:cs="Kaiti TC"/>
          <w:b/>
          <w:bCs/>
          <w:color w:val="000000"/>
          <w:sz w:val="28"/>
          <w:szCs w:val="28"/>
          <w:bdr w:val="none" w:sz="0" w:space="0" w:color="auto" w:frame="1"/>
        </w:rPr>
        <w:t>性。生名為有，寧在未來？滅名為無，</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FF0000"/>
          <w:sz w:val="21"/>
          <w:szCs w:val="21"/>
          <w:shd w:val="clear" w:color="auto" w:fill="FFFFFF"/>
        </w:rPr>
        <w:t>現在既不是無，滅</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應非現在。滅若非無，生應非有。又滅違住，寧執同時？住不違生，何容異世</w:t>
      </w:r>
      <w:r w:rsidRPr="00395161">
        <w:rPr>
          <w:rFonts w:ascii="Kaiti TC" w:eastAsia="Kaiti TC" w:hAnsi="Kaiti TC" w:cs="Kaiti TC"/>
          <w:b/>
          <w:bCs/>
          <w:color w:val="FF0000"/>
          <w:sz w:val="21"/>
          <w:szCs w:val="21"/>
          <w:bdr w:val="none" w:sz="0" w:space="0" w:color="auto" w:frame="1"/>
        </w:rPr>
        <w:t>（生、住都是“有”互不相違，可同時存在，怎會不同時？）</w:t>
      </w:r>
      <w:r w:rsidRPr="00395161">
        <w:rPr>
          <w:rFonts w:ascii="Kaiti TC" w:eastAsia="Kaiti TC" w:hAnsi="Kaiti TC" w:cs="Kaiti TC"/>
          <w:b/>
          <w:bCs/>
          <w:color w:val="000000"/>
          <w:sz w:val="28"/>
          <w:szCs w:val="28"/>
          <w:bdr w:val="none" w:sz="0" w:space="0" w:color="auto" w:frame="1"/>
        </w:rPr>
        <w:t>故彼所執，進退非理。</w:t>
      </w:r>
    </w:p>
    <w:p w14:paraId="209E8B08"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p>
    <w:p w14:paraId="7D4863BB"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FF"/>
          <w:sz w:val="21"/>
          <w:szCs w:val="21"/>
        </w:rPr>
        <w:lastRenderedPageBreak/>
        <w:t>對於生住異滅四相的看法，小乘認為：生相屬於未來，滅是屬於現在。唯識主張：生是屬於現在，滅是屬於過去。又，小乘認為住、滅可以同時，生、住相隔。</w:t>
      </w:r>
    </w:p>
    <w:p w14:paraId="5D26F51E"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p>
    <w:p w14:paraId="3A96673A"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00"/>
          <w:sz w:val="28"/>
          <w:szCs w:val="28"/>
          <w:bdr w:val="none" w:sz="0" w:space="0" w:color="auto" w:frame="1"/>
        </w:rPr>
        <w:t>然有為法因緣力故，本無今有，暫有還無，表異無為，假立四相。本無今有，有位名生；生位暫停，即說為住；住別前後，復立異名；暫有還無，無時名滅。前三有故，同在現在；後一是無，故在過去。</w:t>
      </w:r>
    </w:p>
    <w:p w14:paraId="3702E20E" w14:textId="77777777" w:rsidR="00395161" w:rsidRPr="00395161" w:rsidRDefault="00395161" w:rsidP="00395161">
      <w:pPr>
        <w:shd w:val="clear" w:color="auto" w:fill="FFFFFF"/>
        <w:rPr>
          <w:rFonts w:ascii="Kaiti TC" w:eastAsia="Kaiti TC" w:hAnsi="Kaiti TC" w:cs="Kaiti TC"/>
          <w:b/>
          <w:bCs/>
          <w:color w:val="222222"/>
          <w:sz w:val="28"/>
          <w:szCs w:val="28"/>
          <w:bdr w:val="none" w:sz="0" w:space="0" w:color="auto" w:frame="1"/>
        </w:rPr>
      </w:pPr>
    </w:p>
    <w:p w14:paraId="04A6FF97"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00"/>
          <w:sz w:val="28"/>
          <w:szCs w:val="28"/>
          <w:bdr w:val="none" w:sz="0" w:space="0" w:color="auto" w:frame="1"/>
        </w:rPr>
        <w:t>“如何</w:t>
      </w:r>
      <w:r w:rsidRPr="00395161">
        <w:rPr>
          <w:rFonts w:ascii="Kaiti TC" w:eastAsia="Kaiti TC" w:hAnsi="Kaiti TC" w:cs="Kaiti TC"/>
          <w:b/>
          <w:bCs/>
          <w:color w:val="FF0000"/>
          <w:sz w:val="21"/>
          <w:szCs w:val="21"/>
          <w:bdr w:val="none" w:sz="0" w:space="0" w:color="auto" w:frame="1"/>
        </w:rPr>
        <w:t>（滅是）</w:t>
      </w:r>
      <w:r w:rsidRPr="00395161">
        <w:rPr>
          <w:rFonts w:ascii="Kaiti TC" w:eastAsia="Kaiti TC" w:hAnsi="Kaiti TC" w:cs="Kaiti TC"/>
          <w:b/>
          <w:bCs/>
          <w:color w:val="000000"/>
          <w:sz w:val="28"/>
          <w:szCs w:val="28"/>
          <w:bdr w:val="none" w:sz="0" w:space="0" w:color="auto" w:frame="1"/>
        </w:rPr>
        <w:t>“無”法與</w:t>
      </w:r>
      <w:r w:rsidRPr="00395161">
        <w:rPr>
          <w:rFonts w:ascii="Kaiti TC" w:eastAsia="Kaiti TC" w:hAnsi="Kaiti TC" w:cs="Kaiti TC"/>
          <w:b/>
          <w:bCs/>
          <w:color w:val="FF0000"/>
          <w:sz w:val="21"/>
          <w:szCs w:val="21"/>
          <w:bdr w:val="none" w:sz="0" w:space="0" w:color="auto" w:frame="1"/>
        </w:rPr>
        <w:t>（為何滅屬於）</w:t>
      </w:r>
      <w:r w:rsidRPr="00395161">
        <w:rPr>
          <w:rFonts w:ascii="Kaiti TC" w:eastAsia="Kaiti TC" w:hAnsi="Kaiti TC" w:cs="Kaiti TC"/>
          <w:b/>
          <w:bCs/>
          <w:color w:val="000000"/>
          <w:sz w:val="28"/>
          <w:szCs w:val="28"/>
          <w:bdr w:val="none" w:sz="0" w:space="0" w:color="auto" w:frame="1"/>
        </w:rPr>
        <w:t>有為相？”表此後無，為相何失</w:t>
      </w:r>
      <w:r w:rsidRPr="00395161">
        <w:rPr>
          <w:rFonts w:ascii="Kaiti TC" w:eastAsia="Kaiti TC" w:hAnsi="Kaiti TC" w:cs="Kaiti TC"/>
          <w:b/>
          <w:bCs/>
          <w:color w:val="FF0000"/>
          <w:sz w:val="21"/>
          <w:szCs w:val="21"/>
          <w:bdr w:val="none" w:sz="0" w:space="0" w:color="auto" w:frame="1"/>
        </w:rPr>
        <w:t>（表示有為法最後必歸於無，所以將“無”歸類於有為法，有何不對？）</w:t>
      </w:r>
      <w:r w:rsidRPr="00395161">
        <w:rPr>
          <w:rFonts w:ascii="Kaiti TC" w:eastAsia="Kaiti TC" w:hAnsi="Kaiti TC" w:cs="Kaiti TC"/>
          <w:b/>
          <w:bCs/>
          <w:color w:val="000000"/>
          <w:sz w:val="28"/>
          <w:szCs w:val="28"/>
          <w:bdr w:val="none" w:sz="0" w:space="0" w:color="auto" w:frame="1"/>
        </w:rPr>
        <w:t>生表有法先非有，滅表有法後是無，異表此</w:t>
      </w:r>
      <w:r w:rsidRPr="00395161">
        <w:rPr>
          <w:rFonts w:ascii="Kaiti TC" w:eastAsia="Kaiti TC" w:hAnsi="Kaiti TC" w:cs="Kaiti TC"/>
          <w:b/>
          <w:bCs/>
          <w:color w:val="FF0000"/>
          <w:sz w:val="21"/>
          <w:szCs w:val="21"/>
          <w:bdr w:val="none" w:sz="0" w:space="0" w:color="auto" w:frame="1"/>
        </w:rPr>
        <w:t>（有為）</w:t>
      </w:r>
      <w:r w:rsidRPr="00395161">
        <w:rPr>
          <w:rFonts w:ascii="Kaiti TC" w:eastAsia="Kaiti TC" w:hAnsi="Kaiti TC" w:cs="Kaiti TC"/>
          <w:b/>
          <w:bCs/>
          <w:color w:val="000000"/>
          <w:sz w:val="28"/>
          <w:szCs w:val="28"/>
          <w:bdr w:val="none" w:sz="0" w:space="0" w:color="auto" w:frame="1"/>
        </w:rPr>
        <w:t>法非凝然，住表此法暫有用。故此四相於有為法，雖俱名表，而表</w:t>
      </w:r>
      <w:r w:rsidRPr="00395161">
        <w:rPr>
          <w:rFonts w:ascii="Kaiti TC" w:eastAsia="Kaiti TC" w:hAnsi="Kaiti TC" w:cs="Kaiti TC"/>
          <w:b/>
          <w:bCs/>
          <w:color w:val="FF0000"/>
          <w:sz w:val="21"/>
          <w:szCs w:val="21"/>
          <w:bdr w:val="none" w:sz="0" w:space="0" w:color="auto" w:frame="1"/>
        </w:rPr>
        <w:t>（現象）</w:t>
      </w:r>
      <w:r w:rsidRPr="00395161">
        <w:rPr>
          <w:rFonts w:ascii="Kaiti TC" w:eastAsia="Kaiti TC" w:hAnsi="Kaiti TC" w:cs="Kaiti TC"/>
          <w:b/>
          <w:bCs/>
          <w:color w:val="000000"/>
          <w:sz w:val="28"/>
          <w:szCs w:val="28"/>
          <w:bdr w:val="none" w:sz="0" w:space="0" w:color="auto" w:frame="1"/>
        </w:rPr>
        <w:t>有異。此依剎那假立四相，一期</w:t>
      </w:r>
      <w:r w:rsidRPr="00395161">
        <w:rPr>
          <w:rFonts w:ascii="Kaiti TC" w:eastAsia="Kaiti TC" w:hAnsi="Kaiti TC" w:cs="Kaiti TC"/>
          <w:b/>
          <w:bCs/>
          <w:color w:val="FF0000"/>
          <w:sz w:val="21"/>
          <w:szCs w:val="21"/>
          <w:bdr w:val="none" w:sz="0" w:space="0" w:color="auto" w:frame="1"/>
        </w:rPr>
        <w:t>（依此由生到滅的一段期間）</w:t>
      </w:r>
      <w:r w:rsidRPr="00395161">
        <w:rPr>
          <w:rFonts w:ascii="Kaiti TC" w:eastAsia="Kaiti TC" w:hAnsi="Kaiti TC" w:cs="Kaiti TC"/>
          <w:b/>
          <w:bCs/>
          <w:color w:val="000000"/>
          <w:sz w:val="28"/>
          <w:szCs w:val="28"/>
          <w:bdr w:val="none" w:sz="0" w:space="0" w:color="auto" w:frame="1"/>
        </w:rPr>
        <w:t>分位亦得假立。初有名生，後無名滅，生已相似相續名住，即此相續轉變名異，是故四相皆是假立。</w:t>
      </w:r>
    </w:p>
    <w:p w14:paraId="15A808CB"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p>
    <w:p w14:paraId="6A660B6A"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FF"/>
          <w:sz w:val="21"/>
          <w:szCs w:val="21"/>
          <w:bdr w:val="none" w:sz="0" w:space="0" w:color="auto" w:frame="1"/>
        </w:rPr>
        <w:t>生滅四相只是物質現象（色法）與精神現象（心、心所法的）活動，只是在時間流動的情況下所表現出來的差別狀態，與色法、心法是不一不異的關係。不是小乘以為的，生住異滅等不相應行法在物質與精神現象外有真實主體。三有為法：1現所知法，即色、心等法；2 現受用法，即日常生活中受用的一切；3 有作用法，如眼、耳等有作用的感官作用。</w:t>
      </w:r>
    </w:p>
    <w:p w14:paraId="67D0E022"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p>
    <w:p w14:paraId="53337781"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FF"/>
          <w:sz w:val="28"/>
          <w:szCs w:val="28"/>
          <w:bdr w:val="none" w:sz="0" w:space="0" w:color="auto" w:frame="1"/>
        </w:rPr>
        <w:t># 破名句文三身等心不相應行法實有</w:t>
      </w:r>
    </w:p>
    <w:p w14:paraId="787C7311"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p>
    <w:p w14:paraId="59573FE5"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FF0000"/>
          <w:sz w:val="21"/>
          <w:szCs w:val="21"/>
          <w:bdr w:val="none" w:sz="0" w:space="0" w:color="auto" w:frame="1"/>
        </w:rPr>
        <w:t>（論主：）</w:t>
      </w:r>
      <w:r w:rsidRPr="00395161">
        <w:rPr>
          <w:rFonts w:ascii="Kaiti TC" w:eastAsia="Kaiti TC" w:hAnsi="Kaiti TC" w:cs="Kaiti TC"/>
          <w:b/>
          <w:bCs/>
          <w:color w:val="000000"/>
          <w:sz w:val="28"/>
          <w:szCs w:val="28"/>
          <w:bdr w:val="none" w:sz="0" w:space="0" w:color="auto" w:frame="1"/>
        </w:rPr>
        <w:t>“復如何知異色、心等，有實詮表</w:t>
      </w:r>
      <w:r w:rsidRPr="00395161">
        <w:rPr>
          <w:rFonts w:ascii="Kaiti TC" w:eastAsia="Kaiti TC" w:hAnsi="Kaiti TC" w:cs="Kaiti TC"/>
          <w:b/>
          <w:bCs/>
          <w:color w:val="FF0000"/>
          <w:sz w:val="21"/>
          <w:szCs w:val="21"/>
          <w:bdr w:val="none" w:sz="0" w:space="0" w:color="auto" w:frame="1"/>
        </w:rPr>
        <w:t>（的）</w:t>
      </w:r>
      <w:r w:rsidRPr="00395161">
        <w:rPr>
          <w:rFonts w:ascii="Kaiti TC" w:eastAsia="Kaiti TC" w:hAnsi="Kaiti TC" w:cs="Kaiti TC"/>
          <w:b/>
          <w:bCs/>
          <w:color w:val="000000"/>
          <w:sz w:val="28"/>
          <w:szCs w:val="28"/>
          <w:bdr w:val="none" w:sz="0" w:space="0" w:color="auto" w:frame="1"/>
        </w:rPr>
        <w:t>名、句、文身？”</w:t>
      </w:r>
      <w:r w:rsidRPr="00395161">
        <w:rPr>
          <w:rFonts w:ascii="Kaiti TC" w:eastAsia="Kaiti TC" w:hAnsi="Kaiti TC" w:cs="Kaiti TC"/>
          <w:b/>
          <w:bCs/>
          <w:color w:val="FF0000"/>
          <w:sz w:val="21"/>
          <w:szCs w:val="21"/>
          <w:bdr w:val="none" w:sz="0" w:space="0" w:color="auto" w:frame="1"/>
        </w:rPr>
        <w:t>（小乘：）</w:t>
      </w:r>
      <w:r w:rsidRPr="00395161">
        <w:rPr>
          <w:rFonts w:ascii="Kaiti TC" w:eastAsia="Kaiti TC" w:hAnsi="Kaiti TC" w:cs="Kaiti TC"/>
          <w:b/>
          <w:bCs/>
          <w:sz w:val="28"/>
          <w:szCs w:val="28"/>
          <w:bdr w:val="none" w:sz="0" w:space="0" w:color="auto" w:frame="1"/>
        </w:rPr>
        <w:t>“</w:t>
      </w:r>
      <w:r w:rsidRPr="00395161">
        <w:rPr>
          <w:rFonts w:ascii="Kaiti TC" w:eastAsia="Kaiti TC" w:hAnsi="Kaiti TC" w:cs="Kaiti TC"/>
          <w:b/>
          <w:bCs/>
          <w:color w:val="000000"/>
          <w:sz w:val="28"/>
          <w:szCs w:val="28"/>
          <w:bdr w:val="none" w:sz="0" w:space="0" w:color="auto" w:frame="1"/>
        </w:rPr>
        <w:t>契經說故。如契經說，佛得希有名、句、文身。”</w:t>
      </w:r>
      <w:r w:rsidRPr="00395161">
        <w:rPr>
          <w:rFonts w:ascii="Kaiti TC" w:eastAsia="Kaiti TC" w:hAnsi="Kaiti TC" w:cs="Kaiti TC"/>
          <w:b/>
          <w:bCs/>
          <w:color w:val="FF0000"/>
          <w:sz w:val="21"/>
          <w:szCs w:val="21"/>
          <w:bdr w:val="none" w:sz="0" w:space="0" w:color="auto" w:frame="1"/>
        </w:rPr>
        <w:t xml:space="preserve"> （答：）</w:t>
      </w:r>
      <w:r w:rsidRPr="00395161">
        <w:rPr>
          <w:rFonts w:ascii="Kaiti TC" w:eastAsia="Kaiti TC" w:hAnsi="Kaiti TC" w:cs="Kaiti TC"/>
          <w:b/>
          <w:bCs/>
          <w:color w:val="000000"/>
          <w:sz w:val="28"/>
          <w:szCs w:val="28"/>
          <w:bdr w:val="none" w:sz="0" w:space="0" w:color="auto" w:frame="1"/>
        </w:rPr>
        <w:t>此經不說異色、心等有實名等，為證不成。</w:t>
      </w:r>
    </w:p>
    <w:p w14:paraId="033B239D"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p>
    <w:p w14:paraId="0ED1F556" w14:textId="77777777" w:rsidR="00395161" w:rsidRPr="00395161" w:rsidRDefault="00395161" w:rsidP="00395161">
      <w:pPr>
        <w:shd w:val="clear" w:color="auto" w:fill="FFFFFF"/>
        <w:rPr>
          <w:rFonts w:ascii="Kaiti TC" w:eastAsia="Kaiti TC" w:hAnsi="Kaiti TC" w:cs="Kaiti TC"/>
          <w:b/>
          <w:bCs/>
          <w:color w:val="0000FF"/>
          <w:sz w:val="21"/>
          <w:szCs w:val="21"/>
          <w:shd w:val="clear" w:color="auto" w:fill="FFFFFF"/>
        </w:rPr>
      </w:pPr>
      <w:r w:rsidRPr="00395161">
        <w:rPr>
          <w:rFonts w:ascii="Kaiti TC" w:eastAsia="Kaiti TC" w:hAnsi="Kaiti TC" w:cs="Kaiti TC"/>
          <w:b/>
          <w:bCs/>
          <w:color w:val="0000FF"/>
          <w:sz w:val="21"/>
          <w:szCs w:val="21"/>
          <w:shd w:val="clear" w:color="auto" w:fill="FFFFFF"/>
        </w:rPr>
        <w:t>顯體為名，如五蘊是用來顯色、心之體的名稱，兩個以上的名稱為名身。詮義為句，如五蘊皆空，是詮釋色、心非真實有的句義，句身即能表達完整意思的句子。字名為文。聚積為身，聚積兩個以上的名為名身，兩個以上的句為句身，兩個以上的字為文身。</w:t>
      </w:r>
    </w:p>
    <w:p w14:paraId="27BD99AC" w14:textId="77777777" w:rsidR="00395161" w:rsidRPr="00395161" w:rsidRDefault="00395161" w:rsidP="00395161">
      <w:pPr>
        <w:shd w:val="clear" w:color="auto" w:fill="FFFFFF"/>
        <w:rPr>
          <w:rFonts w:ascii="Kaiti TC" w:eastAsia="Kaiti TC" w:hAnsi="Kaiti TC" w:cs="Kaiti TC"/>
          <w:b/>
          <w:bCs/>
          <w:color w:val="0000FF"/>
          <w:sz w:val="21"/>
          <w:szCs w:val="21"/>
          <w:shd w:val="clear" w:color="auto" w:fill="FFFFFF"/>
        </w:rPr>
      </w:pPr>
    </w:p>
    <w:p w14:paraId="2FBD1328" w14:textId="77777777" w:rsidR="00395161" w:rsidRPr="00395161" w:rsidRDefault="00395161" w:rsidP="00395161">
      <w:pPr>
        <w:shd w:val="clear" w:color="auto" w:fill="FFFFFF"/>
        <w:rPr>
          <w:rFonts w:ascii="Kaiti TC" w:eastAsia="Kaiti TC" w:hAnsi="Kaiti TC" w:cs="Kaiti TC"/>
          <w:b/>
          <w:bCs/>
          <w:color w:val="0000FF"/>
          <w:sz w:val="21"/>
          <w:szCs w:val="21"/>
          <w:shd w:val="clear" w:color="auto" w:fill="FFFFFF"/>
        </w:rPr>
      </w:pPr>
      <w:r w:rsidRPr="00395161">
        <w:rPr>
          <w:rFonts w:ascii="Kaiti TC" w:eastAsia="Kaiti TC" w:hAnsi="Kaiti TC" w:cs="Kaiti TC"/>
          <w:b/>
          <w:bCs/>
          <w:color w:val="000000"/>
          <w:sz w:val="28"/>
          <w:szCs w:val="28"/>
          <w:bdr w:val="none" w:sz="0" w:space="0" w:color="auto" w:frame="1"/>
        </w:rPr>
        <w:lastRenderedPageBreak/>
        <w:t>若名、句、文異聲實有，</w:t>
      </w:r>
      <w:r w:rsidRPr="00395161">
        <w:rPr>
          <w:rFonts w:ascii="Kaiti TC" w:eastAsia="Kaiti TC" w:hAnsi="Kaiti TC" w:cs="Kaiti TC"/>
          <w:b/>
          <w:bCs/>
          <w:color w:val="FF0000"/>
          <w:sz w:val="21"/>
          <w:szCs w:val="21"/>
          <w:bdr w:val="none" w:sz="0" w:space="0" w:color="auto" w:frame="1"/>
        </w:rPr>
        <w:t>（聲就失去表達意義的作用，則聲）</w:t>
      </w:r>
      <w:r w:rsidRPr="00395161">
        <w:rPr>
          <w:rFonts w:ascii="Kaiti TC" w:eastAsia="Kaiti TC" w:hAnsi="Kaiti TC" w:cs="Kaiti TC"/>
          <w:b/>
          <w:bCs/>
          <w:color w:val="000000"/>
          <w:sz w:val="28"/>
          <w:szCs w:val="28"/>
          <w:bdr w:val="none" w:sz="0" w:space="0" w:color="auto" w:frame="1"/>
        </w:rPr>
        <w:t>應如</w:t>
      </w:r>
      <w:r w:rsidRPr="00395161">
        <w:rPr>
          <w:rFonts w:ascii="Kaiti TC" w:eastAsia="Kaiti TC" w:hAnsi="Kaiti TC" w:cs="Kaiti TC"/>
          <w:b/>
          <w:bCs/>
          <w:color w:val="FF0000"/>
          <w:sz w:val="21"/>
          <w:szCs w:val="21"/>
          <w:bdr w:val="none" w:sz="0" w:space="0" w:color="auto" w:frame="1"/>
        </w:rPr>
        <w:t>（其它）</w:t>
      </w:r>
      <w:r w:rsidRPr="00395161">
        <w:rPr>
          <w:rFonts w:ascii="Kaiti TC" w:eastAsia="Kaiti TC" w:hAnsi="Kaiti TC" w:cs="Kaiti TC"/>
          <w:b/>
          <w:bCs/>
          <w:color w:val="000000"/>
          <w:sz w:val="28"/>
          <w:szCs w:val="28"/>
          <w:bdr w:val="none" w:sz="0" w:space="0" w:color="auto" w:frame="1"/>
        </w:rPr>
        <w:t>色</w:t>
      </w:r>
      <w:r w:rsidRPr="00395161">
        <w:rPr>
          <w:rFonts w:ascii="Kaiti TC" w:eastAsia="Kaiti TC" w:hAnsi="Kaiti TC" w:cs="Kaiti TC"/>
          <w:b/>
          <w:bCs/>
          <w:color w:val="FF0000"/>
          <w:sz w:val="21"/>
          <w:szCs w:val="21"/>
          <w:bdr w:val="none" w:sz="0" w:space="0" w:color="auto" w:frame="1"/>
        </w:rPr>
        <w:t>（香味觸）</w:t>
      </w:r>
      <w:r w:rsidRPr="00395161">
        <w:rPr>
          <w:rFonts w:ascii="Kaiti TC" w:eastAsia="Kaiti TC" w:hAnsi="Kaiti TC" w:cs="Kaiti TC"/>
          <w:b/>
          <w:bCs/>
          <w:color w:val="000000"/>
          <w:sz w:val="28"/>
          <w:szCs w:val="28"/>
          <w:bdr w:val="none" w:sz="0" w:space="0" w:color="auto" w:frame="1"/>
        </w:rPr>
        <w:t>等，非實能詮。</w:t>
      </w:r>
      <w:r w:rsidRPr="00395161">
        <w:rPr>
          <w:rFonts w:ascii="Kaiti TC" w:eastAsia="Kaiti TC" w:hAnsi="Kaiti TC" w:cs="Kaiti TC"/>
          <w:b/>
          <w:bCs/>
          <w:color w:val="FF0000"/>
          <w:sz w:val="21"/>
          <w:szCs w:val="21"/>
          <w:bdr w:val="none" w:sz="0" w:space="0" w:color="auto" w:frame="1"/>
        </w:rPr>
        <w:t>（若）</w:t>
      </w:r>
      <w:r w:rsidRPr="00395161">
        <w:rPr>
          <w:rFonts w:ascii="Kaiti TC" w:eastAsia="Kaiti TC" w:hAnsi="Kaiti TC" w:cs="Kaiti TC"/>
          <w:b/>
          <w:bCs/>
          <w:color w:val="000000"/>
          <w:sz w:val="28"/>
          <w:szCs w:val="28"/>
          <w:bdr w:val="none" w:sz="0" w:space="0" w:color="auto" w:frame="1"/>
        </w:rPr>
        <w:t>謂聲能生名、句、文者，此聲必有音韻屈曲</w:t>
      </w:r>
      <w:r w:rsidRPr="00395161">
        <w:rPr>
          <w:rFonts w:ascii="Kaiti TC" w:eastAsia="Kaiti TC" w:hAnsi="Kaiti TC" w:cs="Kaiti TC"/>
          <w:b/>
          <w:bCs/>
          <w:color w:val="FF0000"/>
          <w:sz w:val="21"/>
          <w:szCs w:val="21"/>
          <w:bdr w:val="none" w:sz="0" w:space="0" w:color="auto" w:frame="1"/>
        </w:rPr>
        <w:t>（抑揚頓挫）</w:t>
      </w:r>
      <w:r w:rsidRPr="00395161">
        <w:rPr>
          <w:rFonts w:ascii="Kaiti TC" w:eastAsia="Kaiti TC" w:hAnsi="Kaiti TC" w:cs="Kaiti TC"/>
          <w:b/>
          <w:bCs/>
          <w:color w:val="000000"/>
          <w:sz w:val="28"/>
          <w:szCs w:val="28"/>
          <w:bdr w:val="none" w:sz="0" w:space="0" w:color="auto" w:frame="1"/>
        </w:rPr>
        <w:t>，此</w:t>
      </w:r>
      <w:r w:rsidRPr="00395161">
        <w:rPr>
          <w:rFonts w:ascii="Kaiti TC" w:eastAsia="Kaiti TC" w:hAnsi="Kaiti TC" w:cs="Kaiti TC"/>
          <w:b/>
          <w:bCs/>
          <w:color w:val="FF0000"/>
          <w:sz w:val="21"/>
          <w:szCs w:val="21"/>
          <w:bdr w:val="none" w:sz="0" w:space="0" w:color="auto" w:frame="1"/>
        </w:rPr>
        <w:t>（抑揚頓挫本身就）</w:t>
      </w:r>
      <w:r w:rsidRPr="00395161">
        <w:rPr>
          <w:rFonts w:ascii="Kaiti TC" w:eastAsia="Kaiti TC" w:hAnsi="Kaiti TC" w:cs="Kaiti TC"/>
          <w:b/>
          <w:bCs/>
          <w:color w:val="000000"/>
          <w:sz w:val="28"/>
          <w:szCs w:val="28"/>
          <w:bdr w:val="none" w:sz="0" w:space="0" w:color="auto" w:frame="1"/>
        </w:rPr>
        <w:t>足能詮，何用</w:t>
      </w:r>
      <w:r w:rsidRPr="00395161">
        <w:rPr>
          <w:rFonts w:ascii="Kaiti TC" w:eastAsia="Kaiti TC" w:hAnsi="Kaiti TC" w:cs="Kaiti TC"/>
          <w:b/>
          <w:bCs/>
          <w:color w:val="FF0000"/>
          <w:sz w:val="21"/>
          <w:szCs w:val="21"/>
          <w:bdr w:val="none" w:sz="0" w:space="0" w:color="auto" w:frame="1"/>
        </w:rPr>
        <w:t>（聲音之外獨立的）</w:t>
      </w:r>
      <w:r w:rsidRPr="00395161">
        <w:rPr>
          <w:rFonts w:ascii="Kaiti TC" w:eastAsia="Kaiti TC" w:hAnsi="Kaiti TC" w:cs="Kaiti TC"/>
          <w:b/>
          <w:bCs/>
          <w:color w:val="000000"/>
          <w:sz w:val="28"/>
          <w:szCs w:val="28"/>
          <w:bdr w:val="none" w:sz="0" w:space="0" w:color="auto" w:frame="1"/>
        </w:rPr>
        <w:t>名等</w:t>
      </w:r>
      <w:r w:rsidRPr="00395161">
        <w:rPr>
          <w:rFonts w:ascii="Kaiti TC" w:eastAsia="Kaiti TC" w:hAnsi="Kaiti TC" w:cs="Kaiti TC"/>
          <w:b/>
          <w:bCs/>
          <w:color w:val="FF0000"/>
          <w:sz w:val="21"/>
          <w:szCs w:val="21"/>
          <w:bdr w:val="none" w:sz="0" w:space="0" w:color="auto" w:frame="1"/>
        </w:rPr>
        <w:t>（來詮）</w:t>
      </w:r>
      <w:r w:rsidRPr="00395161">
        <w:rPr>
          <w:rFonts w:ascii="Kaiti TC" w:eastAsia="Kaiti TC" w:hAnsi="Kaiti TC" w:cs="Kaiti TC"/>
          <w:b/>
          <w:bCs/>
          <w:color w:val="000000"/>
          <w:sz w:val="28"/>
          <w:szCs w:val="28"/>
          <w:bdr w:val="none" w:sz="0" w:space="0" w:color="auto" w:frame="1"/>
        </w:rPr>
        <w:t>？若謂聲上音韻屈曲即名句文，</w:t>
      </w:r>
      <w:r w:rsidRPr="00395161">
        <w:rPr>
          <w:rFonts w:ascii="Kaiti TC" w:eastAsia="Kaiti TC" w:hAnsi="Kaiti TC" w:cs="Kaiti TC"/>
          <w:b/>
          <w:bCs/>
          <w:color w:val="FF0000"/>
          <w:sz w:val="21"/>
          <w:szCs w:val="21"/>
          <w:bdr w:val="none" w:sz="0" w:space="0" w:color="auto" w:frame="1"/>
        </w:rPr>
        <w:t>（此抑揚頓挫的名句文）</w:t>
      </w:r>
      <w:r w:rsidRPr="00395161">
        <w:rPr>
          <w:rFonts w:ascii="Kaiti TC" w:eastAsia="Kaiti TC" w:hAnsi="Kaiti TC" w:cs="Kaiti TC"/>
          <w:b/>
          <w:bCs/>
          <w:color w:val="000000"/>
          <w:sz w:val="28"/>
          <w:szCs w:val="28"/>
          <w:bdr w:val="none" w:sz="0" w:space="0" w:color="auto" w:frame="1"/>
        </w:rPr>
        <w:t>異聲實有，</w:t>
      </w:r>
      <w:r w:rsidRPr="00395161">
        <w:rPr>
          <w:rFonts w:ascii="Kaiti TC" w:eastAsia="Kaiti TC" w:hAnsi="Kaiti TC" w:cs="Kaiti TC"/>
          <w:b/>
          <w:bCs/>
          <w:color w:val="FF0000"/>
          <w:sz w:val="21"/>
          <w:szCs w:val="21"/>
          <w:bdr w:val="none" w:sz="0" w:space="0" w:color="auto" w:frame="1"/>
        </w:rPr>
        <w:t>（則）</w:t>
      </w:r>
      <w:r w:rsidRPr="00395161">
        <w:rPr>
          <w:rFonts w:ascii="Kaiti TC" w:eastAsia="Kaiti TC" w:hAnsi="Kaiti TC" w:cs="Kaiti TC"/>
          <w:b/>
          <w:bCs/>
          <w:color w:val="000000"/>
          <w:sz w:val="28"/>
          <w:szCs w:val="28"/>
          <w:bdr w:val="none" w:sz="0" w:space="0" w:color="auto" w:frame="1"/>
        </w:rPr>
        <w:t>所見色上形量屈曲，應異色處別有實體。</w:t>
      </w:r>
    </w:p>
    <w:p w14:paraId="0394BDCD"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p>
    <w:p w14:paraId="7C4213E5"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00"/>
          <w:sz w:val="28"/>
          <w:szCs w:val="28"/>
          <w:bdr w:val="none" w:sz="0" w:space="0" w:color="auto" w:frame="1"/>
        </w:rPr>
        <w:t>若謂</w:t>
      </w:r>
      <w:r w:rsidRPr="00395161">
        <w:rPr>
          <w:rFonts w:ascii="Kaiti TC" w:eastAsia="Kaiti TC" w:hAnsi="Kaiti TC" w:cs="Kaiti TC"/>
          <w:b/>
          <w:bCs/>
          <w:color w:val="FF0000"/>
          <w:sz w:val="21"/>
          <w:szCs w:val="21"/>
          <w:bdr w:val="none" w:sz="0" w:space="0" w:color="auto" w:frame="1"/>
        </w:rPr>
        <w:t>（語）</w:t>
      </w:r>
      <w:r w:rsidRPr="00395161">
        <w:rPr>
          <w:rFonts w:ascii="Kaiti TC" w:eastAsia="Kaiti TC" w:hAnsi="Kaiti TC" w:cs="Kaiti TC"/>
          <w:b/>
          <w:bCs/>
          <w:color w:val="000000"/>
          <w:sz w:val="28"/>
          <w:szCs w:val="28"/>
          <w:bdr w:val="none" w:sz="0" w:space="0" w:color="auto" w:frame="1"/>
        </w:rPr>
        <w:t>聲上音韻屈曲如絃管聲，非能詮者</w:t>
      </w:r>
      <w:r w:rsidRPr="00395161">
        <w:rPr>
          <w:rFonts w:ascii="Kaiti TC" w:eastAsia="Kaiti TC" w:hAnsi="Kaiti TC" w:cs="Kaiti TC"/>
          <w:b/>
          <w:bCs/>
          <w:color w:val="FF0000"/>
          <w:sz w:val="21"/>
          <w:szCs w:val="21"/>
          <w:bdr w:val="none" w:sz="0" w:space="0" w:color="auto" w:frame="1"/>
        </w:rPr>
        <w:t>（而需要另外真實獨立的名句文使得語聲的音韻屈曲具有能詮的作用，則）</w:t>
      </w:r>
      <w:r w:rsidRPr="00395161">
        <w:rPr>
          <w:rFonts w:ascii="Kaiti TC" w:eastAsia="Kaiti TC" w:hAnsi="Kaiti TC" w:cs="Kaiti TC"/>
          <w:b/>
          <w:bCs/>
          <w:color w:val="000000"/>
          <w:sz w:val="28"/>
          <w:szCs w:val="28"/>
          <w:bdr w:val="none" w:sz="0" w:space="0" w:color="auto" w:frame="1"/>
        </w:rPr>
        <w:t>此</w:t>
      </w:r>
      <w:r w:rsidRPr="00395161">
        <w:rPr>
          <w:rFonts w:ascii="Kaiti TC" w:eastAsia="Kaiti TC" w:hAnsi="Kaiti TC" w:cs="Kaiti TC"/>
          <w:b/>
          <w:bCs/>
          <w:color w:val="FF0000"/>
          <w:sz w:val="21"/>
          <w:szCs w:val="21"/>
          <w:bdr w:val="none" w:sz="0" w:space="0" w:color="auto" w:frame="1"/>
        </w:rPr>
        <w:t>（語聲）</w:t>
      </w:r>
      <w:r w:rsidRPr="00395161">
        <w:rPr>
          <w:rFonts w:ascii="Kaiti TC" w:eastAsia="Kaiti TC" w:hAnsi="Kaiti TC" w:cs="Kaiti TC"/>
          <w:b/>
          <w:bCs/>
          <w:color w:val="000000"/>
          <w:sz w:val="28"/>
          <w:szCs w:val="28"/>
          <w:bdr w:val="none" w:sz="0" w:space="0" w:color="auto" w:frame="1"/>
        </w:rPr>
        <w:t>應如彼</w:t>
      </w:r>
      <w:r w:rsidRPr="00395161">
        <w:rPr>
          <w:rFonts w:ascii="Kaiti TC" w:eastAsia="Kaiti TC" w:hAnsi="Kaiti TC" w:cs="Kaiti TC"/>
          <w:b/>
          <w:bCs/>
          <w:color w:val="FF0000"/>
          <w:sz w:val="21"/>
          <w:szCs w:val="21"/>
          <w:bdr w:val="none" w:sz="0" w:space="0" w:color="auto" w:frame="1"/>
        </w:rPr>
        <w:t>（絃管）</w:t>
      </w:r>
      <w:r w:rsidRPr="00395161">
        <w:rPr>
          <w:rFonts w:ascii="Kaiti TC" w:eastAsia="Kaiti TC" w:hAnsi="Kaiti TC" w:cs="Kaiti TC"/>
          <w:b/>
          <w:bCs/>
          <w:color w:val="000000"/>
          <w:sz w:val="28"/>
          <w:szCs w:val="28"/>
          <w:bdr w:val="none" w:sz="0" w:space="0" w:color="auto" w:frame="1"/>
        </w:rPr>
        <w:t>聲，不別生名等。又誰說彼</w:t>
      </w:r>
      <w:r w:rsidRPr="00395161">
        <w:rPr>
          <w:rFonts w:ascii="Kaiti TC" w:eastAsia="Kaiti TC" w:hAnsi="Kaiti TC" w:cs="Kaiti TC"/>
          <w:b/>
          <w:bCs/>
          <w:color w:val="FF0000"/>
          <w:sz w:val="21"/>
          <w:szCs w:val="21"/>
          <w:bdr w:val="none" w:sz="0" w:space="0" w:color="auto" w:frame="1"/>
        </w:rPr>
        <w:t>（絃管聲）</w:t>
      </w:r>
      <w:r w:rsidRPr="00395161">
        <w:rPr>
          <w:rFonts w:ascii="Kaiti TC" w:eastAsia="Kaiti TC" w:hAnsi="Kaiti TC" w:cs="Kaiti TC"/>
          <w:b/>
          <w:bCs/>
          <w:color w:val="000000"/>
          <w:sz w:val="28"/>
          <w:szCs w:val="28"/>
          <w:bdr w:val="none" w:sz="0" w:space="0" w:color="auto" w:frame="1"/>
        </w:rPr>
        <w:t>定不能詮？</w:t>
      </w:r>
      <w:r w:rsidRPr="00395161">
        <w:rPr>
          <w:rFonts w:ascii="Kaiti TC" w:eastAsia="Kaiti TC" w:hAnsi="Kaiti TC" w:cs="Kaiti TC"/>
          <w:b/>
          <w:bCs/>
          <w:color w:val="FF0000"/>
          <w:sz w:val="21"/>
          <w:szCs w:val="21"/>
          <w:bdr w:val="none" w:sz="0" w:space="0" w:color="auto" w:frame="1"/>
        </w:rPr>
        <w:t>（小乘：）</w:t>
      </w:r>
      <w:r w:rsidRPr="00395161">
        <w:rPr>
          <w:rFonts w:ascii="Kaiti TC" w:eastAsia="Kaiti TC" w:hAnsi="Kaiti TC" w:cs="Kaiti TC"/>
          <w:b/>
          <w:bCs/>
          <w:color w:val="000000"/>
          <w:sz w:val="28"/>
          <w:szCs w:val="28"/>
          <w:bdr w:val="none" w:sz="0" w:space="0" w:color="auto" w:frame="1"/>
        </w:rPr>
        <w:t>“聲若能詮</w:t>
      </w:r>
      <w:r w:rsidRPr="00395161">
        <w:rPr>
          <w:rFonts w:ascii="Kaiti TC" w:eastAsia="Kaiti TC" w:hAnsi="Kaiti TC" w:cs="Kaiti TC"/>
          <w:b/>
          <w:bCs/>
          <w:color w:val="FF0000"/>
          <w:sz w:val="21"/>
          <w:szCs w:val="21"/>
          <w:bdr w:val="none" w:sz="0" w:space="0" w:color="auto" w:frame="1"/>
        </w:rPr>
        <w:t>（如果僅靠聲音本身就能詮，而無需真實的名句文，則）</w:t>
      </w:r>
      <w:r w:rsidRPr="00395161">
        <w:rPr>
          <w:rFonts w:ascii="Kaiti TC" w:eastAsia="Kaiti TC" w:hAnsi="Kaiti TC" w:cs="Kaiti TC"/>
          <w:b/>
          <w:bCs/>
          <w:color w:val="000000"/>
          <w:sz w:val="28"/>
          <w:szCs w:val="28"/>
          <w:bdr w:val="none" w:sz="0" w:space="0" w:color="auto" w:frame="1"/>
        </w:rPr>
        <w:t>風、鈴聲等應有詮用；</w:t>
      </w:r>
      <w:r w:rsidRPr="00395161">
        <w:rPr>
          <w:rFonts w:ascii="Kaiti TC" w:eastAsia="Kaiti TC" w:hAnsi="Kaiti TC" w:cs="Kaiti TC"/>
          <w:b/>
          <w:bCs/>
          <w:color w:val="FF0000"/>
          <w:sz w:val="21"/>
          <w:szCs w:val="21"/>
          <w:bdr w:val="none" w:sz="0" w:space="0" w:color="auto" w:frame="1"/>
        </w:rPr>
        <w:t>（或者說）</w:t>
      </w:r>
      <w:r w:rsidRPr="00395161">
        <w:rPr>
          <w:rFonts w:ascii="Kaiti TC" w:eastAsia="Kaiti TC" w:hAnsi="Kaiti TC" w:cs="Kaiti TC"/>
          <w:b/>
          <w:bCs/>
          <w:color w:val="000000"/>
          <w:sz w:val="28"/>
          <w:szCs w:val="28"/>
          <w:bdr w:val="none" w:sz="0" w:space="0" w:color="auto" w:frame="1"/>
        </w:rPr>
        <w:t>此</w:t>
      </w:r>
      <w:r w:rsidRPr="00395161">
        <w:rPr>
          <w:rFonts w:ascii="Kaiti TC" w:eastAsia="Kaiti TC" w:hAnsi="Kaiti TC" w:cs="Kaiti TC"/>
          <w:b/>
          <w:bCs/>
          <w:color w:val="FF0000"/>
          <w:sz w:val="21"/>
          <w:szCs w:val="21"/>
          <w:bdr w:val="none" w:sz="0" w:space="0" w:color="auto" w:frame="1"/>
        </w:rPr>
        <w:t>（言語聲）</w:t>
      </w:r>
      <w:r w:rsidRPr="00395161">
        <w:rPr>
          <w:rFonts w:ascii="Kaiti TC" w:eastAsia="Kaiti TC" w:hAnsi="Kaiti TC" w:cs="Kaiti TC"/>
          <w:b/>
          <w:bCs/>
          <w:color w:val="000000"/>
          <w:sz w:val="28"/>
          <w:szCs w:val="28"/>
          <w:bdr w:val="none" w:sz="0" w:space="0" w:color="auto" w:frame="1"/>
        </w:rPr>
        <w:t>應如彼</w:t>
      </w:r>
      <w:r w:rsidRPr="00395161">
        <w:rPr>
          <w:rFonts w:ascii="Kaiti TC" w:eastAsia="Kaiti TC" w:hAnsi="Kaiti TC" w:cs="Kaiti TC"/>
          <w:b/>
          <w:bCs/>
          <w:color w:val="FF0000"/>
          <w:sz w:val="21"/>
          <w:szCs w:val="21"/>
          <w:bdr w:val="none" w:sz="0" w:space="0" w:color="auto" w:frame="1"/>
        </w:rPr>
        <w:t>（風鈴聲，沒有詮釋作用，也）</w:t>
      </w:r>
      <w:r w:rsidRPr="00395161">
        <w:rPr>
          <w:rFonts w:ascii="Kaiti TC" w:eastAsia="Kaiti TC" w:hAnsi="Kaiti TC" w:cs="Kaiti TC"/>
          <w:b/>
          <w:bCs/>
          <w:color w:val="000000"/>
          <w:sz w:val="28"/>
          <w:szCs w:val="28"/>
          <w:bdr w:val="none" w:sz="0" w:space="0" w:color="auto" w:frame="1"/>
        </w:rPr>
        <w:t>不別生實名句文身。”</w:t>
      </w:r>
      <w:r w:rsidRPr="00395161">
        <w:rPr>
          <w:rFonts w:ascii="Kaiti TC" w:eastAsia="Kaiti TC" w:hAnsi="Kaiti TC" w:cs="Kaiti TC"/>
          <w:b/>
          <w:bCs/>
          <w:color w:val="FF0000"/>
          <w:sz w:val="21"/>
          <w:szCs w:val="21"/>
          <w:bdr w:val="none" w:sz="0" w:space="0" w:color="auto" w:frame="1"/>
        </w:rPr>
        <w:t>（答：）</w:t>
      </w:r>
      <w:r w:rsidRPr="00395161">
        <w:rPr>
          <w:rFonts w:ascii="Kaiti TC" w:eastAsia="Kaiti TC" w:hAnsi="Kaiti TC" w:cs="Kaiti TC"/>
          <w:b/>
          <w:bCs/>
          <w:color w:val="000000"/>
          <w:sz w:val="28"/>
          <w:szCs w:val="28"/>
          <w:bdr w:val="none" w:sz="0" w:space="0" w:color="auto" w:frame="1"/>
        </w:rPr>
        <w:t>若唯語聲能生名等</w:t>
      </w:r>
      <w:r w:rsidRPr="00395161">
        <w:rPr>
          <w:rFonts w:ascii="Kaiti TC" w:eastAsia="Kaiti TC" w:hAnsi="Kaiti TC" w:cs="Kaiti TC"/>
          <w:b/>
          <w:bCs/>
          <w:color w:val="FF0000"/>
          <w:sz w:val="21"/>
          <w:szCs w:val="21"/>
          <w:bdr w:val="none" w:sz="0" w:space="0" w:color="auto" w:frame="1"/>
        </w:rPr>
        <w:t>（如果你們也承認只有言語聲才能產生有詮釋作用的名句文，而風、鈴聲不能）</w:t>
      </w:r>
      <w:r w:rsidRPr="00395161">
        <w:rPr>
          <w:rFonts w:ascii="Kaiti TC" w:eastAsia="Kaiti TC" w:hAnsi="Kaiti TC" w:cs="Kaiti TC"/>
          <w:b/>
          <w:bCs/>
          <w:color w:val="000000"/>
          <w:sz w:val="28"/>
          <w:szCs w:val="28"/>
          <w:bdr w:val="none" w:sz="0" w:space="0" w:color="auto" w:frame="1"/>
        </w:rPr>
        <w:t>，如何不許唯語能詮</w:t>
      </w:r>
      <w:r w:rsidRPr="00395161">
        <w:rPr>
          <w:rFonts w:ascii="Kaiti TC" w:eastAsia="Kaiti TC" w:hAnsi="Kaiti TC" w:cs="Kaiti TC"/>
          <w:b/>
          <w:bCs/>
          <w:color w:val="FF0000"/>
          <w:sz w:val="21"/>
          <w:szCs w:val="21"/>
          <w:bdr w:val="none" w:sz="0" w:space="0" w:color="auto" w:frame="1"/>
        </w:rPr>
        <w:t>（而需另有獨立真實的名句文？小乘：）</w:t>
      </w:r>
      <w:r w:rsidRPr="00395161">
        <w:rPr>
          <w:rFonts w:ascii="Kaiti TC" w:eastAsia="Kaiti TC" w:hAnsi="Kaiti TC" w:cs="Kaiti TC"/>
          <w:b/>
          <w:bCs/>
          <w:color w:val="000000"/>
          <w:sz w:val="28"/>
          <w:szCs w:val="28"/>
          <w:bdr w:val="none" w:sz="0" w:space="0" w:color="auto" w:frame="1"/>
        </w:rPr>
        <w:t>“何理定知能詮即語？”寧知異語別有能詮？語不異能詮，人天共了</w:t>
      </w:r>
      <w:r w:rsidRPr="00395161">
        <w:rPr>
          <w:rFonts w:ascii="Kaiti TC" w:eastAsia="Kaiti TC" w:hAnsi="Kaiti TC" w:cs="Kaiti TC"/>
          <w:b/>
          <w:bCs/>
          <w:color w:val="FF0000"/>
          <w:sz w:val="21"/>
          <w:szCs w:val="21"/>
          <w:bdr w:val="none" w:sz="0" w:space="0" w:color="auto" w:frame="1"/>
        </w:rPr>
        <w:t>（知）</w:t>
      </w:r>
      <w:r w:rsidRPr="00395161">
        <w:rPr>
          <w:rFonts w:ascii="Kaiti TC" w:eastAsia="Kaiti TC" w:hAnsi="Kaiti TC" w:cs="Kaiti TC"/>
          <w:b/>
          <w:bCs/>
          <w:color w:val="000000"/>
          <w:sz w:val="28"/>
          <w:szCs w:val="28"/>
          <w:bdr w:val="none" w:sz="0" w:space="0" w:color="auto" w:frame="1"/>
        </w:rPr>
        <w:t>。執能詮</w:t>
      </w:r>
      <w:r w:rsidRPr="00395161">
        <w:rPr>
          <w:rFonts w:ascii="Kaiti TC" w:eastAsia="Kaiti TC" w:hAnsi="Kaiti TC" w:cs="Kaiti TC"/>
          <w:b/>
          <w:bCs/>
          <w:color w:val="FF0000"/>
          <w:sz w:val="21"/>
          <w:szCs w:val="21"/>
          <w:bdr w:val="none" w:sz="0" w:space="0" w:color="auto" w:frame="1"/>
        </w:rPr>
        <w:t>（的名句文）</w:t>
      </w:r>
      <w:r w:rsidRPr="00395161">
        <w:rPr>
          <w:rFonts w:ascii="Kaiti TC" w:eastAsia="Kaiti TC" w:hAnsi="Kaiti TC" w:cs="Kaiti TC"/>
          <w:b/>
          <w:bCs/>
          <w:color w:val="000000"/>
          <w:sz w:val="28"/>
          <w:szCs w:val="28"/>
          <w:bdr w:val="none" w:sz="0" w:space="0" w:color="auto" w:frame="1"/>
        </w:rPr>
        <w:t>異語</w:t>
      </w:r>
      <w:r w:rsidRPr="00395161">
        <w:rPr>
          <w:rFonts w:ascii="Kaiti TC" w:eastAsia="Kaiti TC" w:hAnsi="Kaiti TC" w:cs="Kaiti TC"/>
          <w:b/>
          <w:bCs/>
          <w:color w:val="FF0000"/>
          <w:sz w:val="21"/>
          <w:szCs w:val="21"/>
          <w:bdr w:val="none" w:sz="0" w:space="0" w:color="auto" w:frame="1"/>
        </w:rPr>
        <w:t>（實有）</w:t>
      </w:r>
      <w:r w:rsidRPr="00395161">
        <w:rPr>
          <w:rFonts w:ascii="Kaiti TC" w:eastAsia="Kaiti TC" w:hAnsi="Kaiti TC" w:cs="Kaiti TC"/>
          <w:b/>
          <w:bCs/>
          <w:color w:val="000000"/>
          <w:sz w:val="28"/>
          <w:szCs w:val="28"/>
          <w:bdr w:val="none" w:sz="0" w:space="0" w:color="auto" w:frame="1"/>
        </w:rPr>
        <w:t>，天愛</w:t>
      </w:r>
      <w:r w:rsidRPr="00395161">
        <w:rPr>
          <w:rFonts w:ascii="Kaiti TC" w:eastAsia="Kaiti TC" w:hAnsi="Kaiti TC" w:cs="Kaiti TC"/>
          <w:b/>
          <w:bCs/>
          <w:color w:val="FF0000"/>
          <w:sz w:val="21"/>
          <w:szCs w:val="21"/>
          <w:bdr w:val="none" w:sz="0" w:space="0" w:color="auto" w:frame="1"/>
        </w:rPr>
        <w:t>（指愚人）</w:t>
      </w:r>
      <w:r w:rsidRPr="00395161">
        <w:rPr>
          <w:rFonts w:ascii="Kaiti TC" w:eastAsia="Kaiti TC" w:hAnsi="Kaiti TC" w:cs="Kaiti TC"/>
          <w:b/>
          <w:bCs/>
          <w:color w:val="000000"/>
          <w:sz w:val="28"/>
          <w:szCs w:val="28"/>
          <w:bdr w:val="none" w:sz="0" w:space="0" w:color="auto" w:frame="1"/>
        </w:rPr>
        <w:t>非餘</w:t>
      </w:r>
      <w:r w:rsidRPr="00395161">
        <w:rPr>
          <w:rFonts w:ascii="Kaiti TC" w:eastAsia="Kaiti TC" w:hAnsi="Kaiti TC" w:cs="Kaiti TC"/>
          <w:b/>
          <w:bCs/>
          <w:color w:val="FF0000"/>
          <w:sz w:val="21"/>
          <w:szCs w:val="21"/>
          <w:bdr w:val="none" w:sz="0" w:space="0" w:color="auto" w:frame="1"/>
        </w:rPr>
        <w:t>（人）</w:t>
      </w:r>
      <w:r w:rsidRPr="00395161">
        <w:rPr>
          <w:rFonts w:ascii="Kaiti TC" w:eastAsia="Kaiti TC" w:hAnsi="Kaiti TC" w:cs="Kaiti TC"/>
          <w:b/>
          <w:bCs/>
          <w:color w:val="000000"/>
          <w:sz w:val="28"/>
          <w:szCs w:val="28"/>
          <w:bdr w:val="none" w:sz="0" w:space="0" w:color="auto" w:frame="1"/>
        </w:rPr>
        <w:t>。</w:t>
      </w:r>
    </w:p>
    <w:p w14:paraId="0E0241C3" w14:textId="77777777" w:rsidR="00395161" w:rsidRPr="00395161" w:rsidRDefault="00395161" w:rsidP="00395161">
      <w:pPr>
        <w:shd w:val="clear" w:color="auto" w:fill="FFFFFF"/>
        <w:rPr>
          <w:rFonts w:ascii="Kaiti TC" w:eastAsia="Kaiti TC" w:hAnsi="Kaiti TC" w:cs="Kaiti TC"/>
          <w:b/>
          <w:bCs/>
          <w:color w:val="000000"/>
          <w:shd w:val="clear" w:color="auto" w:fill="FFFFFF"/>
        </w:rPr>
      </w:pPr>
    </w:p>
    <w:p w14:paraId="07A19C34" w14:textId="77777777" w:rsidR="00395161" w:rsidRPr="00395161" w:rsidRDefault="00395161" w:rsidP="00395161">
      <w:pPr>
        <w:shd w:val="clear" w:color="auto" w:fill="FFFFFF"/>
        <w:rPr>
          <w:rFonts w:ascii="Kaiti TC" w:eastAsia="Kaiti TC" w:hAnsi="Kaiti TC" w:cs="Kaiti TC"/>
          <w:b/>
          <w:bCs/>
          <w:sz w:val="28"/>
          <w:szCs w:val="28"/>
        </w:rPr>
      </w:pPr>
      <w:r w:rsidRPr="00395161">
        <w:rPr>
          <w:rFonts w:ascii="Kaiti TC" w:eastAsia="Kaiti TC" w:hAnsi="Kaiti TC" w:cs="Kaiti TC"/>
          <w:b/>
          <w:bCs/>
          <w:color w:val="000000"/>
          <w:sz w:val="28"/>
          <w:szCs w:val="28"/>
          <w:bdr w:val="none" w:sz="0" w:space="0" w:color="auto" w:frame="1"/>
        </w:rPr>
        <w:t>然依語聲分位</w:t>
      </w:r>
      <w:r w:rsidRPr="00395161">
        <w:rPr>
          <w:rFonts w:ascii="Kaiti TC" w:eastAsia="Kaiti TC" w:hAnsi="Kaiti TC" w:cs="Kaiti TC"/>
          <w:b/>
          <w:bCs/>
          <w:color w:val="FF0000"/>
          <w:sz w:val="21"/>
          <w:szCs w:val="21"/>
          <w:bdr w:val="none" w:sz="0" w:space="0" w:color="auto" w:frame="1"/>
        </w:rPr>
        <w:t>（狀態）</w:t>
      </w:r>
      <w:r w:rsidRPr="00395161">
        <w:rPr>
          <w:rFonts w:ascii="Kaiti TC" w:eastAsia="Kaiti TC" w:hAnsi="Kaiti TC" w:cs="Kaiti TC"/>
          <w:b/>
          <w:bCs/>
          <w:color w:val="000000"/>
          <w:sz w:val="28"/>
          <w:szCs w:val="28"/>
          <w:bdr w:val="none" w:sz="0" w:space="0" w:color="auto" w:frame="1"/>
        </w:rPr>
        <w:t>差別，而假建立名句文身。名詮自性</w:t>
      </w:r>
      <w:r w:rsidRPr="00395161">
        <w:rPr>
          <w:rFonts w:ascii="Kaiti TC" w:eastAsia="Kaiti TC" w:hAnsi="Kaiti TC" w:cs="Kaiti TC"/>
          <w:b/>
          <w:bCs/>
          <w:color w:val="FF0000"/>
          <w:sz w:val="21"/>
          <w:szCs w:val="21"/>
          <w:bdr w:val="none" w:sz="0" w:space="0" w:color="auto" w:frame="1"/>
        </w:rPr>
        <w:t>（諸法本身）</w:t>
      </w:r>
      <w:r w:rsidRPr="00395161">
        <w:rPr>
          <w:rFonts w:ascii="Kaiti TC" w:eastAsia="Kaiti TC" w:hAnsi="Kaiti TC" w:cs="Kaiti TC"/>
          <w:b/>
          <w:bCs/>
          <w:color w:val="000000"/>
          <w:sz w:val="28"/>
          <w:szCs w:val="28"/>
          <w:bdr w:val="none" w:sz="0" w:space="0" w:color="auto" w:frame="1"/>
        </w:rPr>
        <w:t>；句詮</w:t>
      </w:r>
      <w:r w:rsidRPr="00395161">
        <w:rPr>
          <w:rFonts w:ascii="Kaiti TC" w:eastAsia="Kaiti TC" w:hAnsi="Kaiti TC" w:cs="Kaiti TC"/>
          <w:b/>
          <w:bCs/>
          <w:color w:val="FF0000"/>
          <w:sz w:val="21"/>
          <w:szCs w:val="21"/>
          <w:bdr w:val="none" w:sz="0" w:space="0" w:color="auto" w:frame="1"/>
        </w:rPr>
        <w:t>（諸法）</w:t>
      </w:r>
      <w:r w:rsidRPr="00395161">
        <w:rPr>
          <w:rFonts w:ascii="Kaiti TC" w:eastAsia="Kaiti TC" w:hAnsi="Kaiti TC" w:cs="Kaiti TC"/>
          <w:b/>
          <w:bCs/>
          <w:color w:val="000000"/>
          <w:sz w:val="28"/>
          <w:szCs w:val="28"/>
          <w:bdr w:val="none" w:sz="0" w:space="0" w:color="auto" w:frame="1"/>
        </w:rPr>
        <w:t>差別；文即是字，為</w:t>
      </w:r>
      <w:r w:rsidRPr="00395161">
        <w:rPr>
          <w:rFonts w:ascii="Kaiti TC" w:eastAsia="Kaiti TC" w:hAnsi="Kaiti TC" w:cs="Kaiti TC"/>
          <w:b/>
          <w:bCs/>
          <w:color w:val="FF0000"/>
          <w:sz w:val="21"/>
          <w:szCs w:val="21"/>
          <w:bdr w:val="none" w:sz="0" w:space="0" w:color="auto" w:frame="1"/>
        </w:rPr>
        <w:t>（名、句）</w:t>
      </w:r>
      <w:r w:rsidRPr="00395161">
        <w:rPr>
          <w:rFonts w:ascii="Kaiti TC" w:eastAsia="Kaiti TC" w:hAnsi="Kaiti TC" w:cs="Kaiti TC"/>
          <w:b/>
          <w:bCs/>
          <w:color w:val="000000"/>
          <w:sz w:val="28"/>
          <w:szCs w:val="28"/>
          <w:bdr w:val="none" w:sz="0" w:space="0" w:color="auto" w:frame="1"/>
        </w:rPr>
        <w:t>二所依</w:t>
      </w:r>
      <w:r w:rsidRPr="00395161">
        <w:rPr>
          <w:rFonts w:ascii="Kaiti TC" w:eastAsia="Kaiti TC" w:hAnsi="Kaiti TC" w:cs="Kaiti TC"/>
          <w:b/>
          <w:bCs/>
          <w:color w:val="FF0000"/>
          <w:sz w:val="21"/>
          <w:szCs w:val="21"/>
          <w:bdr w:val="none" w:sz="0" w:space="0" w:color="auto" w:frame="1"/>
        </w:rPr>
        <w:t>（的基礎）</w:t>
      </w:r>
      <w:r w:rsidRPr="00395161">
        <w:rPr>
          <w:rFonts w:ascii="Kaiti TC" w:eastAsia="Kaiti TC" w:hAnsi="Kaiti TC" w:cs="Kaiti TC"/>
          <w:b/>
          <w:bCs/>
          <w:color w:val="000000"/>
          <w:sz w:val="28"/>
          <w:szCs w:val="28"/>
          <w:bdr w:val="none" w:sz="0" w:space="0" w:color="auto" w:frame="1"/>
        </w:rPr>
        <w:t>。此三離聲雖無別體，而假實異</w:t>
      </w:r>
      <w:r w:rsidRPr="00395161">
        <w:rPr>
          <w:rFonts w:ascii="Kaiti TC" w:eastAsia="Kaiti TC" w:hAnsi="Kaiti TC" w:cs="Kaiti TC"/>
          <w:b/>
          <w:bCs/>
          <w:color w:val="FF0000"/>
          <w:sz w:val="21"/>
          <w:szCs w:val="21"/>
          <w:bdr w:val="none" w:sz="0" w:space="0" w:color="auto" w:frame="1"/>
        </w:rPr>
        <w:t>（此三假法，聲是實法，故三者）</w:t>
      </w:r>
      <w:r w:rsidRPr="00395161">
        <w:rPr>
          <w:rFonts w:ascii="Kaiti TC" w:eastAsia="Kaiti TC" w:hAnsi="Kaiti TC" w:cs="Kaiti TC"/>
          <w:b/>
          <w:bCs/>
          <w:color w:val="000000"/>
          <w:sz w:val="28"/>
          <w:szCs w:val="28"/>
          <w:bdr w:val="none" w:sz="0" w:space="0" w:color="auto" w:frame="1"/>
        </w:rPr>
        <w:t>亦不即聲。由此</w:t>
      </w:r>
      <w:r w:rsidRPr="00395161">
        <w:rPr>
          <w:rFonts w:ascii="Kaiti TC" w:eastAsia="Kaiti TC" w:hAnsi="Kaiti TC" w:cs="Kaiti TC"/>
          <w:b/>
          <w:bCs/>
          <w:color w:val="FF0000"/>
          <w:sz w:val="21"/>
          <w:szCs w:val="21"/>
          <w:bdr w:val="none" w:sz="0" w:space="0" w:color="auto" w:frame="1"/>
        </w:rPr>
        <w:t>（差別產生）</w:t>
      </w:r>
      <w:r w:rsidRPr="00395161">
        <w:rPr>
          <w:rFonts w:ascii="Kaiti TC" w:eastAsia="Kaiti TC" w:hAnsi="Kaiti TC" w:cs="Kaiti TC"/>
          <w:b/>
          <w:bCs/>
          <w:color w:val="000000"/>
          <w:sz w:val="28"/>
          <w:szCs w:val="28"/>
          <w:bdr w:val="none" w:sz="0" w:space="0" w:color="auto" w:frame="1"/>
        </w:rPr>
        <w:t>法、詞二無礙解</w:t>
      </w:r>
      <w:r w:rsidRPr="00395161">
        <w:rPr>
          <w:rFonts w:ascii="Kaiti TC" w:eastAsia="Kaiti TC" w:hAnsi="Kaiti TC" w:cs="Kaiti TC"/>
          <w:b/>
          <w:bCs/>
          <w:color w:val="FF0000"/>
          <w:sz w:val="21"/>
          <w:szCs w:val="21"/>
          <w:bdr w:val="none" w:sz="0" w:space="0" w:color="auto" w:frame="1"/>
        </w:rPr>
        <w:t>（名句文屬法無礙；聲屬詞無礙）</w:t>
      </w:r>
      <w:r w:rsidRPr="00395161">
        <w:rPr>
          <w:rFonts w:ascii="Kaiti TC" w:eastAsia="Kaiti TC" w:hAnsi="Kaiti TC" w:cs="Kaiti TC"/>
          <w:b/>
          <w:bCs/>
          <w:color w:val="000000"/>
          <w:sz w:val="28"/>
          <w:szCs w:val="28"/>
          <w:bdr w:val="none" w:sz="0" w:space="0" w:color="auto" w:frame="1"/>
        </w:rPr>
        <w:t>，境有差別。聲與名等，</w:t>
      </w:r>
      <w:r w:rsidRPr="00395161">
        <w:rPr>
          <w:rFonts w:ascii="Kaiti TC" w:eastAsia="Kaiti TC" w:hAnsi="Kaiti TC" w:cs="Kaiti TC"/>
          <w:b/>
          <w:bCs/>
          <w:color w:val="FF0000"/>
          <w:sz w:val="21"/>
          <w:szCs w:val="21"/>
          <w:bdr w:val="none" w:sz="0" w:space="0" w:color="auto" w:frame="1"/>
        </w:rPr>
        <w:t>（在）</w:t>
      </w:r>
      <w:r w:rsidRPr="00395161">
        <w:rPr>
          <w:rFonts w:ascii="Kaiti TC" w:eastAsia="Kaiti TC" w:hAnsi="Kaiti TC" w:cs="Kaiti TC"/>
          <w:b/>
          <w:bCs/>
          <w:color w:val="000000"/>
          <w:sz w:val="28"/>
          <w:szCs w:val="28"/>
          <w:bdr w:val="none" w:sz="0" w:space="0" w:color="auto" w:frame="1"/>
        </w:rPr>
        <w:t>蘊、處、界攝亦各有異。且依此</w:t>
      </w:r>
      <w:r w:rsidRPr="00395161">
        <w:rPr>
          <w:rFonts w:ascii="Kaiti TC" w:eastAsia="Kaiti TC" w:hAnsi="Kaiti TC" w:cs="Kaiti TC"/>
          <w:b/>
          <w:bCs/>
          <w:color w:val="FF0000"/>
          <w:sz w:val="21"/>
          <w:szCs w:val="21"/>
          <w:bdr w:val="none" w:sz="0" w:space="0" w:color="auto" w:frame="1"/>
        </w:rPr>
        <w:t>（佛）</w:t>
      </w:r>
      <w:r w:rsidRPr="00395161">
        <w:rPr>
          <w:rFonts w:ascii="Kaiti TC" w:eastAsia="Kaiti TC" w:hAnsi="Kaiti TC" w:cs="Kaiti TC"/>
          <w:b/>
          <w:bCs/>
          <w:color w:val="000000"/>
          <w:sz w:val="28"/>
          <w:szCs w:val="28"/>
          <w:bdr w:val="none" w:sz="0" w:space="0" w:color="auto" w:frame="1"/>
        </w:rPr>
        <w:t>土，說名句文依聲假立，非謂一切，諸餘佛土亦</w:t>
      </w:r>
      <w:r w:rsidRPr="00395161">
        <w:rPr>
          <w:rFonts w:ascii="Kaiti TC" w:eastAsia="Kaiti TC" w:hAnsi="Kaiti TC" w:cs="Kaiti TC"/>
          <w:b/>
          <w:bCs/>
          <w:color w:val="FF0000"/>
          <w:sz w:val="21"/>
          <w:szCs w:val="21"/>
          <w:bdr w:val="none" w:sz="0" w:space="0" w:color="auto" w:frame="1"/>
        </w:rPr>
        <w:t>（有）</w:t>
      </w:r>
      <w:r w:rsidRPr="00395161">
        <w:rPr>
          <w:rFonts w:ascii="Kaiti TC" w:eastAsia="Kaiti TC" w:hAnsi="Kaiti TC" w:cs="Kaiti TC"/>
          <w:b/>
          <w:bCs/>
          <w:sz w:val="28"/>
          <w:szCs w:val="28"/>
        </w:rPr>
        <w:t>依光明、妙香味等，假立三故。</w:t>
      </w:r>
    </w:p>
    <w:p w14:paraId="5DF21982" w14:textId="77777777" w:rsidR="00395161" w:rsidRPr="00395161" w:rsidRDefault="00395161" w:rsidP="00395161">
      <w:pPr>
        <w:shd w:val="clear" w:color="auto" w:fill="FFFFFF"/>
        <w:rPr>
          <w:rFonts w:ascii="Kaiti TC" w:eastAsia="Kaiti TC" w:hAnsi="Kaiti TC" w:cs="Kaiti TC"/>
          <w:b/>
          <w:bCs/>
          <w:sz w:val="28"/>
          <w:szCs w:val="28"/>
        </w:rPr>
      </w:pPr>
    </w:p>
    <w:p w14:paraId="2BC966EC" w14:textId="77777777" w:rsidR="00395161" w:rsidRPr="00395161" w:rsidRDefault="00395161" w:rsidP="00395161">
      <w:pPr>
        <w:shd w:val="clear" w:color="auto" w:fill="FFFFFF"/>
        <w:rPr>
          <w:rFonts w:ascii="Kaiti TC" w:eastAsia="Kaiti TC" w:hAnsi="Kaiti TC" w:cs="Kaiti TC"/>
          <w:b/>
          <w:bCs/>
          <w:sz w:val="28"/>
          <w:szCs w:val="28"/>
        </w:rPr>
      </w:pPr>
      <w:r w:rsidRPr="00395161">
        <w:rPr>
          <w:rFonts w:ascii="Kaiti TC" w:eastAsia="Kaiti TC" w:hAnsi="Kaiti TC" w:cs="Kaiti TC"/>
          <w:b/>
          <w:bCs/>
          <w:color w:val="0000FF"/>
          <w:sz w:val="21"/>
          <w:szCs w:val="21"/>
          <w:bdr w:val="none" w:sz="0" w:space="0" w:color="auto" w:frame="1"/>
        </w:rPr>
        <w:t>對事物的描述解釋本來就是語言的功能，名句文只是依語言建立的假法。名句文三者不即是聲，也不離聲。如果像小乘認為名句文等離聲有獨立真實的主體，就會導致上述的荒謬結果。聲與名句文四者可依蘊、處、界來區分。五蘊中，聲屬色蘊，名句文三者屬行蘊；十二處中，聲屬聲處，名句文三屬法處；十八界中，聲屬聲塵界，三屬法塵界。故名句文與聲有種種差別，但也不離聲。</w:t>
      </w:r>
    </w:p>
    <w:p w14:paraId="687E2547" w14:textId="77777777" w:rsidR="00395161" w:rsidRPr="00395161" w:rsidRDefault="00395161" w:rsidP="00395161">
      <w:pPr>
        <w:shd w:val="clear" w:color="auto" w:fill="FFFFFF"/>
        <w:rPr>
          <w:rFonts w:ascii="Kaiti TC" w:eastAsia="Kaiti TC" w:hAnsi="Kaiti TC" w:cs="Kaiti TC"/>
          <w:b/>
          <w:bCs/>
          <w:sz w:val="28"/>
          <w:szCs w:val="28"/>
        </w:rPr>
      </w:pPr>
    </w:p>
    <w:p w14:paraId="4A6901D0" w14:textId="77777777" w:rsidR="00395161" w:rsidRPr="00395161" w:rsidRDefault="00395161" w:rsidP="00395161">
      <w:pPr>
        <w:shd w:val="clear" w:color="auto" w:fill="FFFFFF"/>
        <w:rPr>
          <w:rFonts w:ascii="Kaiti TC" w:eastAsia="Kaiti TC" w:hAnsi="Kaiti TC" w:cs="Kaiti TC"/>
          <w:b/>
          <w:bCs/>
          <w:sz w:val="28"/>
          <w:szCs w:val="28"/>
        </w:rPr>
      </w:pPr>
      <w:r w:rsidRPr="00395161">
        <w:rPr>
          <w:rFonts w:ascii="Kaiti TC" w:eastAsia="Kaiti TC" w:hAnsi="Kaiti TC" w:cs="Kaiti TC"/>
          <w:b/>
          <w:bCs/>
          <w:color w:val="0000FF"/>
          <w:sz w:val="21"/>
          <w:szCs w:val="21"/>
          <w:bdr w:val="none" w:sz="0" w:space="0" w:color="auto" w:frame="1"/>
        </w:rPr>
        <w:t>四無礙：1 法無礙，善於以名句文來領悟、詮釋、表達事物；2 詞無礙，精通各種語言；3義無礙，通達名句文所包含的內容和意義；4 辯無礙，善於自在無礙的宣說正理。四無礙中，聲屬於詞無礙；其餘三者屬法無礙。</w:t>
      </w:r>
    </w:p>
    <w:p w14:paraId="39776D6B" w14:textId="77777777" w:rsidR="00395161" w:rsidRPr="00395161" w:rsidRDefault="00395161" w:rsidP="00395161">
      <w:pPr>
        <w:shd w:val="clear" w:color="auto" w:fill="FFFFFF"/>
        <w:rPr>
          <w:rFonts w:ascii="Kaiti TC" w:eastAsia="Kaiti TC" w:hAnsi="Kaiti TC" w:cs="Kaiti TC"/>
          <w:b/>
          <w:bCs/>
          <w:sz w:val="28"/>
          <w:szCs w:val="28"/>
        </w:rPr>
      </w:pPr>
    </w:p>
    <w:p w14:paraId="35AD6814" w14:textId="77777777" w:rsidR="00395161" w:rsidRPr="00395161" w:rsidRDefault="00395161" w:rsidP="00395161">
      <w:pPr>
        <w:shd w:val="clear" w:color="auto" w:fill="FFFFFF"/>
        <w:rPr>
          <w:rFonts w:ascii="Kaiti TC" w:eastAsia="Kaiti TC" w:hAnsi="Kaiti TC" w:cs="Kaiti TC"/>
          <w:b/>
          <w:bCs/>
          <w:sz w:val="28"/>
          <w:szCs w:val="28"/>
        </w:rPr>
      </w:pPr>
      <w:r w:rsidRPr="00395161">
        <w:rPr>
          <w:rFonts w:ascii="Kaiti TC" w:eastAsia="Kaiti TC" w:hAnsi="Kaiti TC" w:cs="Kaiti TC"/>
          <w:b/>
          <w:bCs/>
          <w:color w:val="0000FF"/>
          <w:sz w:val="28"/>
          <w:szCs w:val="28"/>
          <w:bdr w:val="none" w:sz="0" w:space="0" w:color="auto" w:frame="1"/>
        </w:rPr>
        <w:t># 破隨眠是實有屬不相應行法</w:t>
      </w:r>
    </w:p>
    <w:p w14:paraId="587EA8AC"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222222"/>
          <w:sz w:val="28"/>
          <w:szCs w:val="28"/>
          <w:bdr w:val="none" w:sz="0" w:space="0" w:color="auto" w:frame="1"/>
        </w:rPr>
        <w:lastRenderedPageBreak/>
        <w:t> </w:t>
      </w:r>
    </w:p>
    <w:p w14:paraId="0E19AD6C" w14:textId="77777777" w:rsidR="00395161" w:rsidRPr="00395161" w:rsidRDefault="00395161" w:rsidP="00395161">
      <w:pPr>
        <w:shd w:val="clear" w:color="auto" w:fill="FFFFFF"/>
        <w:rPr>
          <w:rFonts w:ascii="Kaiti TC" w:eastAsia="Kaiti TC" w:hAnsi="Kaiti TC" w:cs="Kaiti TC"/>
          <w:b/>
          <w:bCs/>
          <w:color w:val="FF0000"/>
          <w:sz w:val="21"/>
          <w:szCs w:val="21"/>
          <w:bdr w:val="none" w:sz="0" w:space="0" w:color="auto" w:frame="1"/>
        </w:rPr>
      </w:pPr>
      <w:r w:rsidRPr="00395161">
        <w:rPr>
          <w:rFonts w:ascii="Kaiti TC" w:eastAsia="Kaiti TC" w:hAnsi="Kaiti TC" w:cs="Kaiti TC"/>
          <w:b/>
          <w:bCs/>
          <w:color w:val="000000"/>
          <w:sz w:val="28"/>
          <w:szCs w:val="28"/>
          <w:bdr w:val="none" w:sz="0" w:space="0" w:color="auto" w:frame="1"/>
        </w:rPr>
        <w:t>有執隨眠</w:t>
      </w:r>
      <w:r w:rsidRPr="00395161">
        <w:rPr>
          <w:rFonts w:ascii="Kaiti TC" w:eastAsia="Kaiti TC" w:hAnsi="Kaiti TC" w:cs="Kaiti TC"/>
          <w:b/>
          <w:bCs/>
          <w:color w:val="FF0000"/>
          <w:sz w:val="21"/>
          <w:szCs w:val="21"/>
          <w:bdr w:val="none" w:sz="0" w:space="0" w:color="auto" w:frame="1"/>
        </w:rPr>
        <w:t>（煩惱種子）</w:t>
      </w:r>
      <w:r w:rsidRPr="00395161">
        <w:rPr>
          <w:rFonts w:ascii="Kaiti TC" w:eastAsia="Kaiti TC" w:hAnsi="Kaiti TC" w:cs="Kaiti TC"/>
          <w:b/>
          <w:bCs/>
          <w:color w:val="000000"/>
          <w:sz w:val="28"/>
          <w:szCs w:val="28"/>
          <w:bdr w:val="none" w:sz="0" w:space="0" w:color="auto" w:frame="1"/>
        </w:rPr>
        <w:t>異心、心所，是不相應行蘊所攝。彼亦非理，</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FF0000"/>
          <w:sz w:val="21"/>
          <w:szCs w:val="21"/>
        </w:rPr>
        <w:t>隨眠就</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名貪等</w:t>
      </w:r>
      <w:r w:rsidRPr="00395161">
        <w:rPr>
          <w:rFonts w:ascii="Kaiti TC" w:eastAsia="Kaiti TC" w:hAnsi="Kaiti TC" w:cs="Kaiti TC"/>
          <w:b/>
          <w:bCs/>
          <w:color w:val="FF0000"/>
          <w:sz w:val="21"/>
          <w:szCs w:val="21"/>
          <w:bdr w:val="none" w:sz="0" w:space="0" w:color="auto" w:frame="1"/>
        </w:rPr>
        <w:t>（煩惱）</w:t>
      </w:r>
      <w:r w:rsidRPr="00395161">
        <w:rPr>
          <w:rFonts w:ascii="Kaiti TC" w:eastAsia="Kaiti TC" w:hAnsi="Kaiti TC" w:cs="Kaiti TC"/>
          <w:b/>
          <w:bCs/>
          <w:color w:val="000000"/>
          <w:sz w:val="28"/>
          <w:szCs w:val="28"/>
          <w:bdr w:val="none" w:sz="0" w:space="0" w:color="auto" w:frame="1"/>
        </w:rPr>
        <w:t>故，如現貪等</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FF0000"/>
          <w:sz w:val="21"/>
          <w:szCs w:val="21"/>
        </w:rPr>
        <w:t>都屬心、心所法</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，非不相應。</w:t>
      </w:r>
      <w:r w:rsidRPr="00395161">
        <w:rPr>
          <w:rFonts w:ascii="Kaiti TC" w:eastAsia="Kaiti TC" w:hAnsi="Kaiti TC" w:cs="Kaiti TC"/>
          <w:b/>
          <w:bCs/>
          <w:color w:val="FF0000"/>
          <w:sz w:val="21"/>
          <w:szCs w:val="21"/>
          <w:bdr w:val="none" w:sz="0" w:space="0" w:color="auto" w:frame="1"/>
        </w:rPr>
        <w:t>（既然稱為貪等隨眠，就如同現行貪等心所一樣與心相應，所以隨眠不是不相應行法。）</w:t>
      </w:r>
    </w:p>
    <w:p w14:paraId="0A1EC109" w14:textId="77777777" w:rsidR="00395161" w:rsidRPr="00395161" w:rsidRDefault="00395161" w:rsidP="00395161">
      <w:pPr>
        <w:shd w:val="clear" w:color="auto" w:fill="FFFFFF"/>
        <w:rPr>
          <w:rFonts w:ascii="Kaiti TC" w:eastAsia="Kaiti TC" w:hAnsi="Kaiti TC" w:cs="Kaiti TC"/>
          <w:b/>
          <w:bCs/>
          <w:color w:val="000000"/>
          <w:sz w:val="28"/>
          <w:szCs w:val="28"/>
        </w:rPr>
      </w:pPr>
    </w:p>
    <w:p w14:paraId="58E01D9B" w14:textId="77777777" w:rsidR="00395161" w:rsidRPr="00395161" w:rsidRDefault="00395161" w:rsidP="00395161">
      <w:pPr>
        <w:shd w:val="clear" w:color="auto" w:fill="FFFFFF"/>
        <w:rPr>
          <w:rFonts w:ascii="Kaiti TC" w:eastAsia="Kaiti TC" w:hAnsi="Kaiti TC" w:cs="Kaiti TC"/>
          <w:b/>
          <w:bCs/>
          <w:color w:val="000000"/>
          <w:sz w:val="16"/>
          <w:szCs w:val="16"/>
          <w:bdr w:val="none" w:sz="0" w:space="0" w:color="auto" w:frame="1"/>
        </w:rPr>
      </w:pPr>
      <w:r w:rsidRPr="00395161">
        <w:rPr>
          <w:rFonts w:ascii="Kaiti TC" w:eastAsia="Kaiti TC" w:hAnsi="Kaiti TC" w:cs="Kaiti TC"/>
          <w:b/>
          <w:bCs/>
          <w:color w:val="0000FF"/>
          <w:sz w:val="21"/>
          <w:szCs w:val="21"/>
          <w:bdr w:val="none" w:sz="0" w:space="0" w:color="auto" w:frame="1"/>
        </w:rPr>
        <w:t>行蘊包括心不相應法，以及心相應法，就像心所與心王相應，不相應行法就是不相應行蘊。隨眠的意義，小乘眾說紛云。說一切有部認為，貪等煩惱就是隨眠，屬心相應法；大眾部、化地部認為現行煩惱稱為纏，熏成的煩惱種子為隨眠，隨眠/種子與心不相應；經部認為煩惱在活動狀態稱為纏，在眠伏狀態的種子稱為隨眠，與心非相應非不相應。</w:t>
      </w:r>
    </w:p>
    <w:p w14:paraId="28DCAB03" w14:textId="77777777" w:rsidR="00395161" w:rsidRPr="00395161" w:rsidRDefault="00395161" w:rsidP="00395161">
      <w:pPr>
        <w:shd w:val="clear" w:color="auto" w:fill="FFFFFF"/>
        <w:rPr>
          <w:rFonts w:ascii="Kaiti TC" w:eastAsia="Kaiti TC" w:hAnsi="Kaiti TC" w:cs="Kaiti TC"/>
          <w:b/>
          <w:bCs/>
          <w:color w:val="0000FF"/>
          <w:sz w:val="21"/>
          <w:szCs w:val="21"/>
          <w:bdr w:val="none" w:sz="0" w:space="0" w:color="auto" w:frame="1"/>
        </w:rPr>
      </w:pPr>
    </w:p>
    <w:p w14:paraId="3499548D" w14:textId="77777777" w:rsidR="00395161" w:rsidRPr="00395161" w:rsidRDefault="00395161" w:rsidP="00395161">
      <w:pPr>
        <w:shd w:val="clear" w:color="auto" w:fill="FFFFFF"/>
        <w:rPr>
          <w:rFonts w:ascii="Kaiti TC" w:eastAsia="Kaiti TC" w:hAnsi="Kaiti TC" w:cs="Kaiti TC"/>
          <w:b/>
          <w:bCs/>
          <w:color w:val="0000FF"/>
          <w:sz w:val="21"/>
          <w:szCs w:val="21"/>
          <w:bdr w:val="none" w:sz="0" w:space="0" w:color="auto" w:frame="1"/>
        </w:rPr>
      </w:pPr>
      <w:r w:rsidRPr="00395161">
        <w:rPr>
          <w:rFonts w:ascii="Kaiti TC" w:eastAsia="Kaiti TC" w:hAnsi="Kaiti TC" w:cs="Kaiti TC"/>
          <w:b/>
          <w:bCs/>
          <w:color w:val="0000FF"/>
          <w:sz w:val="21"/>
          <w:szCs w:val="21"/>
          <w:bdr w:val="none" w:sz="0" w:space="0" w:color="auto" w:frame="1"/>
        </w:rPr>
        <w:t>為破小乘認為隨眠屬不相應行法，唯識認為隨眠有兩種性質：1 是心、心所法，即隨眠就是第八識中煩惱種子，種子是第八識的功能，故種子屬於識蘊，屬於第八識心王；隨眠現行就是煩惱，屬心所。因此隨眠就是心、心所法。2 隨眠既然屬心、心所，故不是不相應行法，但隨眠畢竟是種子，也不能說就是相應行法，應該說是與心“非相應非不相應”，而不是不相應行法也不是心相應行。</w:t>
      </w:r>
    </w:p>
    <w:p w14:paraId="794D837B" w14:textId="77777777" w:rsidR="00395161" w:rsidRPr="00395161" w:rsidRDefault="00395161" w:rsidP="00395161">
      <w:pPr>
        <w:shd w:val="clear" w:color="auto" w:fill="FFFFFF"/>
        <w:rPr>
          <w:rFonts w:ascii="Kaiti TC" w:eastAsia="Kaiti TC" w:hAnsi="Kaiti TC" w:cs="Kaiti TC"/>
          <w:b/>
          <w:bCs/>
          <w:color w:val="000000"/>
          <w:sz w:val="16"/>
          <w:szCs w:val="16"/>
          <w:bdr w:val="none" w:sz="0" w:space="0" w:color="auto" w:frame="1"/>
        </w:rPr>
      </w:pPr>
    </w:p>
    <w:p w14:paraId="2DB9F2DB" w14:textId="77777777" w:rsidR="00395161" w:rsidRPr="00395161" w:rsidRDefault="00395161" w:rsidP="00395161">
      <w:pPr>
        <w:shd w:val="clear" w:color="auto" w:fill="FFFFFF"/>
        <w:rPr>
          <w:rFonts w:ascii="Kaiti TC" w:eastAsia="Kaiti TC" w:hAnsi="Kaiti TC" w:cs="Kaiti TC"/>
          <w:b/>
          <w:bCs/>
          <w:color w:val="000000"/>
          <w:sz w:val="16"/>
          <w:szCs w:val="16"/>
          <w:bdr w:val="none" w:sz="0" w:space="0" w:color="auto" w:frame="1"/>
        </w:rPr>
      </w:pPr>
      <w:r w:rsidRPr="00395161">
        <w:rPr>
          <w:rFonts w:ascii="Kaiti TC" w:eastAsia="Kaiti TC" w:hAnsi="Kaiti TC" w:cs="Kaiti TC"/>
          <w:b/>
          <w:bCs/>
          <w:color w:val="000000"/>
          <w:sz w:val="28"/>
          <w:szCs w:val="28"/>
          <w:bdr w:val="none" w:sz="0" w:space="0" w:color="auto" w:frame="1"/>
        </w:rPr>
        <w:t>執別有餘不相應行</w:t>
      </w:r>
      <w:r w:rsidRPr="00395161">
        <w:rPr>
          <w:rFonts w:ascii="Kaiti TC" w:eastAsia="Kaiti TC" w:hAnsi="Kaiti TC" w:cs="Kaiti TC"/>
          <w:b/>
          <w:bCs/>
          <w:color w:val="FF0000"/>
          <w:sz w:val="21"/>
          <w:szCs w:val="21"/>
          <w:bdr w:val="none" w:sz="0" w:space="0" w:color="auto" w:frame="1"/>
        </w:rPr>
        <w:t>（是實法，按照）</w:t>
      </w:r>
      <w:r w:rsidRPr="00395161">
        <w:rPr>
          <w:rFonts w:ascii="Kaiti TC" w:eastAsia="Kaiti TC" w:hAnsi="Kaiti TC" w:cs="Kaiti TC"/>
          <w:b/>
          <w:bCs/>
          <w:color w:val="000000"/>
          <w:sz w:val="28"/>
          <w:szCs w:val="28"/>
          <w:bdr w:val="none" w:sz="0" w:space="0" w:color="auto" w:frame="1"/>
        </w:rPr>
        <w:t>准前理趣，皆應遮止。</w:t>
      </w:r>
    </w:p>
    <w:p w14:paraId="51A6880F" w14:textId="77777777" w:rsidR="00395161" w:rsidRPr="00395161" w:rsidRDefault="00395161" w:rsidP="00395161">
      <w:pPr>
        <w:shd w:val="clear" w:color="auto" w:fill="FFFFFF"/>
        <w:rPr>
          <w:rFonts w:ascii="Kaiti TC" w:eastAsia="Kaiti TC" w:hAnsi="Kaiti TC" w:cs="Kaiti TC"/>
          <w:b/>
          <w:bCs/>
          <w:color w:val="000000"/>
          <w:sz w:val="16"/>
          <w:szCs w:val="16"/>
          <w:bdr w:val="none" w:sz="0" w:space="0" w:color="auto" w:frame="1"/>
        </w:rPr>
      </w:pPr>
    </w:p>
    <w:p w14:paraId="7CBE92BE" w14:textId="77777777" w:rsidR="00395161" w:rsidRPr="00395161" w:rsidRDefault="00395161" w:rsidP="00395161">
      <w:pPr>
        <w:shd w:val="clear" w:color="auto" w:fill="FFFFFF"/>
        <w:rPr>
          <w:rFonts w:ascii="Kaiti TC" w:eastAsia="Kaiti TC" w:hAnsi="Kaiti TC" w:cs="Kaiti TC"/>
          <w:b/>
          <w:bCs/>
          <w:color w:val="000000"/>
          <w:sz w:val="16"/>
          <w:szCs w:val="16"/>
          <w:bdr w:val="none" w:sz="0" w:space="0" w:color="auto" w:frame="1"/>
        </w:rPr>
      </w:pPr>
      <w:r w:rsidRPr="00395161">
        <w:rPr>
          <w:rFonts w:ascii="Kaiti TC" w:eastAsia="Kaiti TC" w:hAnsi="Kaiti TC" w:cs="Kaiti TC"/>
          <w:b/>
          <w:bCs/>
          <w:color w:val="0000FF"/>
          <w:sz w:val="21"/>
          <w:szCs w:val="21"/>
          <w:shd w:val="clear" w:color="auto" w:fill="FFFFFF"/>
        </w:rPr>
        <w:t>其餘十種不相應行法：流轉、定異、相應、勢速、次第、時、方、數、和合性、不和合性的執著，也可依照前面的道理駁斥。</w:t>
      </w:r>
      <w:r w:rsidRPr="00395161">
        <w:rPr>
          <w:rFonts w:ascii="Kaiti TC" w:eastAsia="Kaiti TC" w:hAnsi="Kaiti TC" w:cs="Kaiti TC"/>
          <w:b/>
          <w:bCs/>
          <w:color w:val="0000FF"/>
          <w:sz w:val="21"/>
          <w:szCs w:val="21"/>
          <w:bdr w:val="none" w:sz="0" w:space="0" w:color="auto" w:frame="1"/>
        </w:rPr>
        <w:t>以上所破的不相應行法是實法的說法。小乘認為不相應行法是真實法，共十四種。唯識認為不相應行法是假法，共有二十四種。</w:t>
      </w:r>
    </w:p>
    <w:p w14:paraId="3610876C"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222222"/>
          <w:sz w:val="28"/>
          <w:szCs w:val="28"/>
          <w:bdr w:val="none" w:sz="0" w:space="0" w:color="auto" w:frame="1"/>
        </w:rPr>
        <w:t> </w:t>
      </w:r>
    </w:p>
    <w:p w14:paraId="33281293"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FF"/>
          <w:sz w:val="28"/>
          <w:szCs w:val="28"/>
          <w:bdr w:val="none" w:sz="0" w:space="0" w:color="auto" w:frame="1"/>
        </w:rPr>
        <w:t># 論無為法非離識實有</w:t>
      </w:r>
    </w:p>
    <w:p w14:paraId="235D712A"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p>
    <w:p w14:paraId="52CB10FA"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FF0000"/>
          <w:sz w:val="21"/>
          <w:szCs w:val="21"/>
          <w:shd w:val="clear" w:color="auto" w:fill="FFFFFF"/>
        </w:rPr>
        <w:t>小乘執有三種無為：虛空、擇滅、非擇滅無為。</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諸無為法離色、心等決定實有。理不可得。且定有法</w:t>
      </w:r>
      <w:r w:rsidRPr="00395161">
        <w:rPr>
          <w:rFonts w:ascii="Kaiti TC" w:eastAsia="Kaiti TC" w:hAnsi="Kaiti TC" w:cs="Kaiti TC"/>
          <w:b/>
          <w:bCs/>
          <w:color w:val="FF0000"/>
          <w:sz w:val="21"/>
          <w:szCs w:val="21"/>
          <w:bdr w:val="none" w:sz="0" w:space="0" w:color="auto" w:frame="1"/>
        </w:rPr>
        <w:t>（必定存在的法，即有為法）</w:t>
      </w:r>
      <w:r w:rsidRPr="00395161">
        <w:rPr>
          <w:rFonts w:ascii="Kaiti TC" w:eastAsia="Kaiti TC" w:hAnsi="Kaiti TC" w:cs="Kaiti TC"/>
          <w:b/>
          <w:bCs/>
          <w:color w:val="000000"/>
          <w:sz w:val="28"/>
          <w:szCs w:val="28"/>
          <w:bdr w:val="none" w:sz="0" w:space="0" w:color="auto" w:frame="1"/>
        </w:rPr>
        <w:t>，略有三種：一現所知法</w:t>
      </w:r>
      <w:r w:rsidRPr="00395161">
        <w:rPr>
          <w:rFonts w:ascii="Kaiti TC" w:eastAsia="Kaiti TC" w:hAnsi="Kaiti TC" w:cs="Kaiti TC"/>
          <w:b/>
          <w:bCs/>
          <w:color w:val="FF0000"/>
          <w:sz w:val="21"/>
          <w:szCs w:val="21"/>
          <w:bdr w:val="none" w:sz="0" w:space="0" w:color="auto" w:frame="1"/>
        </w:rPr>
        <w:t>（通過現量認識可知其存在的事物）</w:t>
      </w:r>
      <w:r w:rsidRPr="00395161">
        <w:rPr>
          <w:rFonts w:ascii="Kaiti TC" w:eastAsia="Kaiti TC" w:hAnsi="Kaiti TC" w:cs="Kaiti TC"/>
          <w:b/>
          <w:bCs/>
          <w:color w:val="000000"/>
          <w:sz w:val="28"/>
          <w:szCs w:val="28"/>
          <w:bdr w:val="none" w:sz="0" w:space="0" w:color="auto" w:frame="1"/>
        </w:rPr>
        <w:t>，如色、心等；二現</w:t>
      </w:r>
      <w:r w:rsidRPr="00395161">
        <w:rPr>
          <w:rFonts w:ascii="Kaiti TC" w:eastAsia="Kaiti TC" w:hAnsi="Kaiti TC" w:cs="Kaiti TC"/>
          <w:b/>
          <w:bCs/>
          <w:color w:val="FF0000"/>
          <w:sz w:val="21"/>
          <w:szCs w:val="21"/>
          <w:bdr w:val="none" w:sz="0" w:space="0" w:color="auto" w:frame="1"/>
        </w:rPr>
        <w:t>（實中可）</w:t>
      </w:r>
      <w:r w:rsidRPr="00395161">
        <w:rPr>
          <w:rFonts w:ascii="Kaiti TC" w:eastAsia="Kaiti TC" w:hAnsi="Kaiti TC" w:cs="Kaiti TC"/>
          <w:b/>
          <w:bCs/>
          <w:color w:val="000000"/>
          <w:sz w:val="28"/>
          <w:szCs w:val="28"/>
          <w:bdr w:val="none" w:sz="0" w:space="0" w:color="auto" w:frame="1"/>
        </w:rPr>
        <w:t>受用法，如瓶衣等。如是二法，世共知有，不待因成</w:t>
      </w:r>
      <w:r w:rsidRPr="00395161">
        <w:rPr>
          <w:rFonts w:ascii="Kaiti TC" w:eastAsia="Kaiti TC" w:hAnsi="Kaiti TC" w:cs="Kaiti TC"/>
          <w:b/>
          <w:bCs/>
          <w:color w:val="FF0000"/>
          <w:sz w:val="21"/>
          <w:szCs w:val="21"/>
          <w:bdr w:val="none" w:sz="0" w:space="0" w:color="auto" w:frame="1"/>
        </w:rPr>
        <w:t>（無需證明就能成立）</w:t>
      </w:r>
      <w:r w:rsidRPr="00395161">
        <w:rPr>
          <w:rFonts w:ascii="Kaiti TC" w:eastAsia="Kaiti TC" w:hAnsi="Kaiti TC" w:cs="Kaiti TC"/>
          <w:b/>
          <w:bCs/>
          <w:color w:val="000000"/>
          <w:sz w:val="28"/>
          <w:szCs w:val="28"/>
          <w:bdr w:val="none" w:sz="0" w:space="0" w:color="auto" w:frame="1"/>
        </w:rPr>
        <w:t>。三有作用法，如眼耳等，由彼彼用</w:t>
      </w:r>
      <w:r w:rsidRPr="00395161">
        <w:rPr>
          <w:rFonts w:ascii="Kaiti TC" w:eastAsia="Kaiti TC" w:hAnsi="Kaiti TC" w:cs="Kaiti TC"/>
          <w:b/>
          <w:bCs/>
          <w:color w:val="FF0000"/>
          <w:sz w:val="21"/>
          <w:szCs w:val="21"/>
          <w:bdr w:val="none" w:sz="0" w:space="0" w:color="auto" w:frame="1"/>
        </w:rPr>
        <w:t>（淨色根雖無形相，但由於種種作用）</w:t>
      </w:r>
      <w:r w:rsidRPr="00395161">
        <w:rPr>
          <w:rFonts w:ascii="Kaiti TC" w:eastAsia="Kaiti TC" w:hAnsi="Kaiti TC" w:cs="Kaiti TC"/>
          <w:b/>
          <w:bCs/>
          <w:color w:val="000000"/>
          <w:sz w:val="28"/>
          <w:szCs w:val="28"/>
          <w:bdr w:val="none" w:sz="0" w:space="0" w:color="auto" w:frame="1"/>
        </w:rPr>
        <w:t>，證知是有。無為非世共知定有，又</w:t>
      </w:r>
      <w:r w:rsidRPr="00395161">
        <w:rPr>
          <w:rFonts w:ascii="Kaiti TC" w:eastAsia="Kaiti TC" w:hAnsi="Kaiti TC" w:cs="Kaiti TC"/>
          <w:b/>
          <w:bCs/>
          <w:color w:val="FF0000"/>
          <w:sz w:val="21"/>
          <w:szCs w:val="21"/>
          <w:bdr w:val="none" w:sz="0" w:space="0" w:color="auto" w:frame="1"/>
        </w:rPr>
        <w:t>（無為法）</w:t>
      </w:r>
      <w:r w:rsidRPr="00395161">
        <w:rPr>
          <w:rFonts w:ascii="Kaiti TC" w:eastAsia="Kaiti TC" w:hAnsi="Kaiti TC" w:cs="Kaiti TC"/>
          <w:b/>
          <w:bCs/>
          <w:color w:val="000000"/>
          <w:sz w:val="28"/>
          <w:szCs w:val="28"/>
          <w:bdr w:val="none" w:sz="0" w:space="0" w:color="auto" w:frame="1"/>
        </w:rPr>
        <w:t>無作用如眼耳等，設許有用，應是無常。故不可執無為定有。</w:t>
      </w:r>
    </w:p>
    <w:p w14:paraId="535733EA" w14:textId="77777777" w:rsidR="00395161" w:rsidRPr="00395161" w:rsidRDefault="00395161" w:rsidP="00395161">
      <w:pPr>
        <w:shd w:val="clear" w:color="auto" w:fill="FFFFFF"/>
        <w:rPr>
          <w:rFonts w:ascii="Kaiti TC" w:eastAsia="Kaiti TC" w:hAnsi="Kaiti TC" w:cs="Kaiti TC"/>
          <w:b/>
          <w:bCs/>
          <w:color w:val="0000FF"/>
          <w:shd w:val="clear" w:color="auto" w:fill="FFFFFF"/>
        </w:rPr>
      </w:pPr>
    </w:p>
    <w:p w14:paraId="536F83D4"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00"/>
          <w:sz w:val="28"/>
          <w:szCs w:val="28"/>
          <w:bdr w:val="none" w:sz="0" w:space="0" w:color="auto" w:frame="1"/>
        </w:rPr>
        <w:t>然諸無為，所知性故</w:t>
      </w:r>
      <w:r w:rsidRPr="00395161">
        <w:rPr>
          <w:rFonts w:ascii="Kaiti TC" w:eastAsia="Kaiti TC" w:hAnsi="Kaiti TC" w:cs="Kaiti TC"/>
          <w:b/>
          <w:bCs/>
          <w:color w:val="FF0000"/>
          <w:sz w:val="21"/>
          <w:szCs w:val="21"/>
          <w:bdr w:val="none" w:sz="0" w:space="0" w:color="auto" w:frame="1"/>
        </w:rPr>
        <w:t>（是由於人們心的了知作用所生起的一種法）</w:t>
      </w:r>
      <w:r w:rsidRPr="00395161">
        <w:rPr>
          <w:rFonts w:ascii="Kaiti TC" w:eastAsia="Kaiti TC" w:hAnsi="Kaiti TC" w:cs="Kaiti TC"/>
          <w:b/>
          <w:bCs/>
          <w:color w:val="000000"/>
          <w:sz w:val="28"/>
          <w:szCs w:val="28"/>
          <w:bdr w:val="none" w:sz="0" w:space="0" w:color="auto" w:frame="1"/>
        </w:rPr>
        <w:t>，或色、心等所顯</w:t>
      </w:r>
      <w:r w:rsidRPr="00395161">
        <w:rPr>
          <w:rFonts w:ascii="Kaiti TC" w:eastAsia="Kaiti TC" w:hAnsi="Kaiti TC" w:cs="Kaiti TC"/>
          <w:b/>
          <w:bCs/>
          <w:color w:val="FF0000"/>
          <w:sz w:val="21"/>
          <w:szCs w:val="21"/>
          <w:bdr w:val="none" w:sz="0" w:space="0" w:color="auto" w:frame="1"/>
        </w:rPr>
        <w:t>（出的真實本）</w:t>
      </w:r>
      <w:r w:rsidRPr="00395161">
        <w:rPr>
          <w:rFonts w:ascii="Kaiti TC" w:eastAsia="Kaiti TC" w:hAnsi="Kaiti TC" w:cs="Kaiti TC"/>
          <w:b/>
          <w:bCs/>
          <w:color w:val="000000"/>
          <w:sz w:val="28"/>
          <w:szCs w:val="28"/>
          <w:bdr w:val="none" w:sz="0" w:space="0" w:color="auto" w:frame="1"/>
        </w:rPr>
        <w:t>性故，如色、心等</w:t>
      </w:r>
      <w:r w:rsidRPr="00395161">
        <w:rPr>
          <w:rFonts w:ascii="Kaiti TC" w:eastAsia="Kaiti TC" w:hAnsi="Kaiti TC" w:cs="Kaiti TC"/>
          <w:b/>
          <w:bCs/>
          <w:color w:val="FF0000"/>
          <w:sz w:val="21"/>
          <w:szCs w:val="21"/>
          <w:bdr w:val="none" w:sz="0" w:space="0" w:color="auto" w:frame="1"/>
        </w:rPr>
        <w:t>（法都不離識）</w:t>
      </w:r>
      <w:r w:rsidRPr="00395161">
        <w:rPr>
          <w:rFonts w:ascii="Kaiti TC" w:eastAsia="Kaiti TC" w:hAnsi="Kaiti TC" w:cs="Kaiti TC"/>
          <w:b/>
          <w:bCs/>
          <w:color w:val="000000"/>
          <w:sz w:val="28"/>
          <w:szCs w:val="28"/>
          <w:bdr w:val="none" w:sz="0" w:space="0" w:color="auto" w:frame="1"/>
        </w:rPr>
        <w:t>，不應執為離色心等</w:t>
      </w:r>
      <w:r w:rsidRPr="00395161">
        <w:rPr>
          <w:rFonts w:ascii="Kaiti TC" w:eastAsia="Kaiti TC" w:hAnsi="Kaiti TC" w:cs="Kaiti TC"/>
          <w:b/>
          <w:bCs/>
          <w:color w:val="FF0000"/>
          <w:sz w:val="21"/>
          <w:szCs w:val="21"/>
          <w:bdr w:val="none" w:sz="0" w:space="0" w:color="auto" w:frame="1"/>
        </w:rPr>
        <w:t>（有）</w:t>
      </w:r>
      <w:r w:rsidRPr="00395161">
        <w:rPr>
          <w:rFonts w:ascii="Kaiti TC" w:eastAsia="Kaiti TC" w:hAnsi="Kaiti TC" w:cs="Kaiti TC"/>
          <w:b/>
          <w:bCs/>
          <w:color w:val="000000"/>
          <w:sz w:val="28"/>
          <w:szCs w:val="28"/>
          <w:bdr w:val="none" w:sz="0" w:space="0" w:color="auto" w:frame="1"/>
        </w:rPr>
        <w:t>實無為性。</w:t>
      </w:r>
    </w:p>
    <w:p w14:paraId="78214476"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p>
    <w:p w14:paraId="2F4C6B03"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FF"/>
          <w:sz w:val="21"/>
          <w:szCs w:val="21"/>
          <w:shd w:val="clear" w:color="auto" w:fill="FFFFFF"/>
        </w:rPr>
        <w:t>三種無為法：一是佛、菩薩所知的境界。二是斷我、法二執所證知的真如實性。三是由色、心等法所顯的一種狀態。皆非心外實有，都是內心的境界，所以是不能離開色、心等法之外，另有實在的無為法。</w:t>
      </w:r>
      <w:r w:rsidRPr="00395161">
        <w:rPr>
          <w:rFonts w:ascii="Kaiti TC" w:eastAsia="Kaiti TC" w:hAnsi="Kaiti TC" w:cs="Kaiti TC"/>
          <w:b/>
          <w:bCs/>
          <w:color w:val="222222"/>
          <w:sz w:val="21"/>
          <w:szCs w:val="21"/>
          <w:bdr w:val="none" w:sz="0" w:space="0" w:color="auto" w:frame="1"/>
        </w:rPr>
        <w:t> </w:t>
      </w:r>
    </w:p>
    <w:p w14:paraId="21B22D94"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p>
    <w:p w14:paraId="4B8B584A" w14:textId="77777777" w:rsidR="00395161" w:rsidRPr="00395161" w:rsidRDefault="00395161" w:rsidP="00395161">
      <w:pPr>
        <w:shd w:val="clear" w:color="auto" w:fill="FFFFFF"/>
        <w:rPr>
          <w:rFonts w:ascii="Kaiti TC" w:eastAsia="Kaiti TC" w:hAnsi="Kaiti TC" w:cs="Kaiti TC"/>
          <w:b/>
          <w:bCs/>
          <w:color w:val="FF0000"/>
          <w:sz w:val="21"/>
          <w:szCs w:val="21"/>
          <w:bdr w:val="none" w:sz="0" w:space="0" w:color="auto" w:frame="1"/>
        </w:rPr>
      </w:pPr>
      <w:r w:rsidRPr="00395161">
        <w:rPr>
          <w:rFonts w:ascii="Kaiti TC" w:eastAsia="Kaiti TC" w:hAnsi="Kaiti TC" w:cs="Kaiti TC"/>
          <w:b/>
          <w:bCs/>
          <w:color w:val="000000"/>
          <w:sz w:val="28"/>
          <w:szCs w:val="28"/>
          <w:bdr w:val="none" w:sz="0" w:space="0" w:color="auto" w:frame="1"/>
        </w:rPr>
        <w:t>又虛空等</w:t>
      </w:r>
      <w:r w:rsidRPr="00395161">
        <w:rPr>
          <w:rFonts w:ascii="Kaiti TC" w:eastAsia="Kaiti TC" w:hAnsi="Kaiti TC" w:cs="Kaiti TC"/>
          <w:b/>
          <w:bCs/>
          <w:color w:val="FF0000"/>
          <w:sz w:val="21"/>
          <w:szCs w:val="21"/>
          <w:bdr w:val="none" w:sz="0" w:space="0" w:color="auto" w:frame="1"/>
        </w:rPr>
        <w:t>（無為，如果有真實主體，則其主體）</w:t>
      </w:r>
      <w:r w:rsidRPr="00395161">
        <w:rPr>
          <w:rFonts w:ascii="Kaiti TC" w:eastAsia="Kaiti TC" w:hAnsi="Kaiti TC" w:cs="Kaiti TC"/>
          <w:b/>
          <w:bCs/>
          <w:color w:val="000000"/>
          <w:sz w:val="28"/>
          <w:szCs w:val="28"/>
          <w:bdr w:val="none" w:sz="0" w:space="0" w:color="auto" w:frame="1"/>
        </w:rPr>
        <w:t>為一為多？若體是一，</w:t>
      </w:r>
      <w:r w:rsidRPr="00395161">
        <w:rPr>
          <w:rFonts w:ascii="Kaiti TC" w:eastAsia="Kaiti TC" w:hAnsi="Kaiti TC" w:cs="Kaiti TC"/>
          <w:b/>
          <w:bCs/>
          <w:color w:val="FF0000"/>
          <w:sz w:val="21"/>
          <w:szCs w:val="21"/>
          <w:bdr w:val="none" w:sz="0" w:space="0" w:color="auto" w:frame="1"/>
        </w:rPr>
        <w:t>（則應）</w:t>
      </w:r>
      <w:r w:rsidRPr="00395161">
        <w:rPr>
          <w:rFonts w:ascii="Kaiti TC" w:eastAsia="Kaiti TC" w:hAnsi="Kaiti TC" w:cs="Kaiti TC"/>
          <w:b/>
          <w:bCs/>
          <w:color w:val="000000"/>
          <w:sz w:val="28"/>
          <w:szCs w:val="28"/>
          <w:bdr w:val="none" w:sz="0" w:space="0" w:color="auto" w:frame="1"/>
        </w:rPr>
        <w:t>遍一切處</w:t>
      </w:r>
      <w:r w:rsidRPr="00395161">
        <w:rPr>
          <w:rFonts w:ascii="Kaiti TC" w:eastAsia="Kaiti TC" w:hAnsi="Kaiti TC" w:cs="Kaiti TC"/>
          <w:b/>
          <w:bCs/>
          <w:sz w:val="28"/>
          <w:szCs w:val="28"/>
          <w:bdr w:val="none" w:sz="0" w:space="0" w:color="auto" w:frame="1"/>
        </w:rPr>
        <w:t>，</w:t>
      </w:r>
      <w:r w:rsidRPr="00395161">
        <w:rPr>
          <w:rFonts w:ascii="Kaiti TC" w:eastAsia="Kaiti TC" w:hAnsi="Kaiti TC" w:cs="Kaiti TC"/>
          <w:b/>
          <w:bCs/>
          <w:color w:val="FF0000"/>
          <w:sz w:val="21"/>
          <w:szCs w:val="21"/>
          <w:bdr w:val="none" w:sz="0" w:space="0" w:color="auto" w:frame="1"/>
        </w:rPr>
        <w:t>（這樣的）</w:t>
      </w:r>
      <w:r w:rsidRPr="00395161">
        <w:rPr>
          <w:rFonts w:ascii="Kaiti TC" w:eastAsia="Kaiti TC" w:hAnsi="Kaiti TC" w:cs="Kaiti TC"/>
          <w:b/>
          <w:bCs/>
          <w:color w:val="000000"/>
          <w:sz w:val="28"/>
          <w:szCs w:val="28"/>
          <w:bdr w:val="none" w:sz="0" w:space="0" w:color="auto" w:frame="1"/>
        </w:rPr>
        <w:t>虛空</w:t>
      </w:r>
      <w:r w:rsidRPr="00395161">
        <w:rPr>
          <w:rFonts w:ascii="Kaiti TC" w:eastAsia="Kaiti TC" w:hAnsi="Kaiti TC" w:cs="Kaiti TC"/>
          <w:b/>
          <w:bCs/>
          <w:color w:val="FF0000"/>
          <w:sz w:val="21"/>
          <w:szCs w:val="21"/>
          <w:bdr w:val="none" w:sz="0" w:space="0" w:color="auto" w:frame="1"/>
        </w:rPr>
        <w:t>（應能）</w:t>
      </w:r>
      <w:r w:rsidRPr="00395161">
        <w:rPr>
          <w:rFonts w:ascii="Kaiti TC" w:eastAsia="Kaiti TC" w:hAnsi="Kaiti TC" w:cs="Kaiti TC"/>
          <w:b/>
          <w:bCs/>
          <w:color w:val="000000"/>
          <w:sz w:val="28"/>
          <w:szCs w:val="28"/>
          <w:bdr w:val="none" w:sz="0" w:space="0" w:color="auto" w:frame="1"/>
        </w:rPr>
        <w:t>容受色等法故，</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FF0000"/>
          <w:sz w:val="21"/>
          <w:szCs w:val="21"/>
          <w:shd w:val="clear" w:color="auto" w:fill="FFFFFF"/>
        </w:rPr>
        <w:t>但色等法主體不止一種，所以</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隨能合法</w:t>
      </w:r>
      <w:r w:rsidRPr="00395161">
        <w:rPr>
          <w:rFonts w:ascii="Kaiti TC" w:eastAsia="Kaiti TC" w:hAnsi="Kaiti TC" w:cs="Kaiti TC"/>
          <w:b/>
          <w:bCs/>
          <w:color w:val="FF0000"/>
          <w:sz w:val="21"/>
          <w:szCs w:val="21"/>
          <w:bdr w:val="none" w:sz="0" w:space="0" w:color="auto" w:frame="1"/>
        </w:rPr>
        <w:t>（的增多，虛空主）</w:t>
      </w:r>
      <w:r w:rsidRPr="00395161">
        <w:rPr>
          <w:rFonts w:ascii="Kaiti TC" w:eastAsia="Kaiti TC" w:hAnsi="Kaiti TC" w:cs="Kaiti TC"/>
          <w:b/>
          <w:bCs/>
          <w:color w:val="000000"/>
          <w:sz w:val="28"/>
          <w:szCs w:val="28"/>
          <w:bdr w:val="none" w:sz="0" w:space="0" w:color="auto" w:frame="1"/>
        </w:rPr>
        <w:t>體應成多，</w:t>
      </w:r>
      <w:r w:rsidRPr="00395161">
        <w:rPr>
          <w:rFonts w:ascii="Kaiti TC" w:eastAsia="Kaiti TC" w:hAnsi="Kaiti TC" w:cs="Kaiti TC"/>
          <w:b/>
          <w:bCs/>
          <w:color w:val="FF0000"/>
          <w:sz w:val="21"/>
          <w:szCs w:val="21"/>
          <w:bdr w:val="none" w:sz="0" w:space="0" w:color="auto" w:frame="1"/>
        </w:rPr>
        <w:t>（因為虛空主體若只有一個，）</w:t>
      </w:r>
      <w:r w:rsidRPr="00395161">
        <w:rPr>
          <w:rFonts w:ascii="Kaiti TC" w:eastAsia="Kaiti TC" w:hAnsi="Kaiti TC" w:cs="Kaiti TC"/>
          <w:b/>
          <w:bCs/>
          <w:color w:val="000000"/>
          <w:sz w:val="28"/>
          <w:szCs w:val="28"/>
          <w:bdr w:val="none" w:sz="0" w:space="0" w:color="auto" w:frame="1"/>
        </w:rPr>
        <w:t>一所合處故，餘不合故。不爾，諸</w:t>
      </w:r>
      <w:r w:rsidRPr="00395161">
        <w:rPr>
          <w:rFonts w:ascii="Kaiti TC" w:eastAsia="Kaiti TC" w:hAnsi="Kaiti TC" w:cs="Kaiti TC"/>
          <w:b/>
          <w:bCs/>
          <w:color w:val="FF0000"/>
          <w:sz w:val="21"/>
          <w:szCs w:val="21"/>
          <w:bdr w:val="none" w:sz="0" w:space="0" w:color="auto" w:frame="1"/>
        </w:rPr>
        <w:t>（色）</w:t>
      </w:r>
      <w:r w:rsidRPr="00395161">
        <w:rPr>
          <w:rFonts w:ascii="Kaiti TC" w:eastAsia="Kaiti TC" w:hAnsi="Kaiti TC" w:cs="Kaiti TC"/>
          <w:b/>
          <w:bCs/>
          <w:color w:val="000000"/>
          <w:sz w:val="28"/>
          <w:szCs w:val="28"/>
          <w:bdr w:val="none" w:sz="0" w:space="0" w:color="auto" w:frame="1"/>
        </w:rPr>
        <w:t>法應互相遍</w:t>
      </w:r>
      <w:r w:rsidRPr="00395161">
        <w:rPr>
          <w:rFonts w:ascii="Kaiti TC" w:eastAsia="Kaiti TC" w:hAnsi="Kaiti TC" w:cs="Kaiti TC"/>
          <w:b/>
          <w:bCs/>
          <w:color w:val="FF0000"/>
          <w:sz w:val="21"/>
          <w:szCs w:val="21"/>
          <w:bdr w:val="none" w:sz="0" w:space="0" w:color="auto" w:frame="1"/>
        </w:rPr>
        <w:t>（覆於彼此之中，因為在這種情況下，一切法的本體都與虛空主體相同）</w:t>
      </w:r>
      <w:r w:rsidRPr="00395161">
        <w:rPr>
          <w:rFonts w:ascii="Kaiti TC" w:eastAsia="Kaiti TC" w:hAnsi="Kaiti TC" w:cs="Kaiti TC"/>
          <w:b/>
          <w:bCs/>
          <w:color w:val="000000"/>
          <w:sz w:val="28"/>
          <w:szCs w:val="28"/>
          <w:bdr w:val="none" w:sz="0" w:space="0" w:color="auto" w:frame="1"/>
        </w:rPr>
        <w:t>。若謂虛空不與法合，應非容受，如</w:t>
      </w:r>
      <w:r w:rsidRPr="00395161">
        <w:rPr>
          <w:rFonts w:ascii="Kaiti TC" w:eastAsia="Kaiti TC" w:hAnsi="Kaiti TC" w:cs="Kaiti TC"/>
          <w:b/>
          <w:bCs/>
          <w:color w:val="FF0000"/>
          <w:sz w:val="21"/>
          <w:szCs w:val="21"/>
          <w:bdr w:val="none" w:sz="0" w:space="0" w:color="auto" w:frame="1"/>
        </w:rPr>
        <w:t>（同其）</w:t>
      </w:r>
      <w:r w:rsidRPr="00395161">
        <w:rPr>
          <w:rFonts w:ascii="Kaiti TC" w:eastAsia="Kaiti TC" w:hAnsi="Kaiti TC" w:cs="Kaiti TC"/>
          <w:b/>
          <w:bCs/>
          <w:color w:val="000000"/>
          <w:sz w:val="28"/>
          <w:szCs w:val="28"/>
          <w:bdr w:val="none" w:sz="0" w:space="0" w:color="auto" w:frame="1"/>
        </w:rPr>
        <w:t>餘無為</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FF0000"/>
          <w:sz w:val="21"/>
          <w:szCs w:val="21"/>
          <w:shd w:val="clear" w:color="auto" w:fill="FFFFFF"/>
        </w:rPr>
        <w:t>像擇滅無為和非擇滅無為一樣不容受色法</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。又色等中有虛空不？有應相雜</w:t>
      </w:r>
      <w:r w:rsidRPr="00395161">
        <w:rPr>
          <w:rFonts w:ascii="Kaiti TC" w:eastAsia="Kaiti TC" w:hAnsi="Kaiti TC" w:cs="Kaiti TC"/>
          <w:b/>
          <w:bCs/>
          <w:color w:val="FF0000"/>
          <w:sz w:val="21"/>
          <w:szCs w:val="21"/>
          <w:bdr w:val="none" w:sz="0" w:space="0" w:color="auto" w:frame="1"/>
        </w:rPr>
        <w:t>（則虛空的主體與色等法的本體相雜，則虛空主體不應只有一個）</w:t>
      </w:r>
      <w:r w:rsidRPr="00395161">
        <w:rPr>
          <w:rFonts w:ascii="Kaiti TC" w:eastAsia="Kaiti TC" w:hAnsi="Kaiti TC" w:cs="Kaiti TC"/>
          <w:b/>
          <w:bCs/>
          <w:color w:val="000000"/>
          <w:sz w:val="28"/>
          <w:szCs w:val="28"/>
          <w:bdr w:val="none" w:sz="0" w:space="0" w:color="auto" w:frame="1"/>
        </w:rPr>
        <w:t>，無應不遍</w:t>
      </w:r>
      <w:r w:rsidRPr="00395161">
        <w:rPr>
          <w:rFonts w:ascii="Kaiti TC" w:eastAsia="Kaiti TC" w:hAnsi="Kaiti TC" w:cs="Kaiti TC"/>
          <w:b/>
          <w:bCs/>
          <w:color w:val="FF0000"/>
          <w:sz w:val="21"/>
          <w:szCs w:val="21"/>
          <w:bdr w:val="none" w:sz="0" w:space="0" w:color="auto" w:frame="1"/>
        </w:rPr>
        <w:t>（色法中如果不容虛空，則虛空不應遍一切處。不遍一切就不該是真實法。）</w:t>
      </w:r>
    </w:p>
    <w:p w14:paraId="3BC6DA56" w14:textId="77777777" w:rsidR="00395161" w:rsidRPr="00395161" w:rsidRDefault="00395161" w:rsidP="00395161">
      <w:pPr>
        <w:shd w:val="clear" w:color="auto" w:fill="FFFFFF"/>
        <w:rPr>
          <w:rFonts w:ascii="Kaiti TC" w:eastAsia="Kaiti TC" w:hAnsi="Kaiti TC" w:cs="Kaiti TC"/>
          <w:b/>
          <w:bCs/>
          <w:color w:val="FF0000"/>
          <w:sz w:val="16"/>
          <w:szCs w:val="16"/>
          <w:bdr w:val="none" w:sz="0" w:space="0" w:color="auto" w:frame="1"/>
        </w:rPr>
      </w:pPr>
    </w:p>
    <w:p w14:paraId="56B2EBB5"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FF0000"/>
          <w:sz w:val="16"/>
          <w:szCs w:val="16"/>
          <w:bdr w:val="none" w:sz="0" w:space="0" w:color="auto" w:frame="1"/>
        </w:rPr>
        <w:t>（</w:t>
      </w:r>
      <w:r w:rsidRPr="00395161">
        <w:rPr>
          <w:rFonts w:ascii="Kaiti TC" w:eastAsia="Kaiti TC" w:hAnsi="Kaiti TC" w:cs="Kaiti TC"/>
          <w:b/>
          <w:bCs/>
          <w:color w:val="FF0000"/>
          <w:sz w:val="21"/>
          <w:szCs w:val="21"/>
          <w:bdr w:val="none" w:sz="0" w:space="0" w:color="auto" w:frame="1"/>
        </w:rPr>
        <w:t>如果擇滅無為主體唯一，見所斷煩惱四部以及修所斷煩惱一部，五部九品煩惱中，任何）</w:t>
      </w:r>
      <w:r w:rsidRPr="00395161">
        <w:rPr>
          <w:rFonts w:ascii="Kaiti TC" w:eastAsia="Kaiti TC" w:hAnsi="Kaiti TC" w:cs="Kaiti TC"/>
          <w:b/>
          <w:bCs/>
          <w:color w:val="000000"/>
          <w:sz w:val="28"/>
          <w:szCs w:val="28"/>
          <w:bdr w:val="none" w:sz="0" w:space="0" w:color="auto" w:frame="1"/>
        </w:rPr>
        <w:t>一部一品結法斷時，應得餘部餘品擇滅</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FF0000"/>
          <w:sz w:val="21"/>
          <w:szCs w:val="21"/>
        </w:rPr>
        <w:t>斷了三界見惑時，三界思惑也一起斷。</w:t>
      </w:r>
      <w:r w:rsidRPr="00395161">
        <w:rPr>
          <w:rFonts w:ascii="Kaiti TC" w:eastAsia="Kaiti TC" w:hAnsi="Kaiti TC" w:cs="Kaiti TC"/>
          <w:b/>
          <w:bCs/>
          <w:color w:val="FF0000"/>
          <w:sz w:val="21"/>
          <w:szCs w:val="21"/>
          <w:bdr w:val="none" w:sz="0" w:space="0" w:color="auto" w:frame="1"/>
        </w:rPr>
        <w:t>若非擇滅無為體只有一個）</w:t>
      </w:r>
      <w:r w:rsidRPr="00395161">
        <w:rPr>
          <w:rFonts w:ascii="Kaiti TC" w:eastAsia="Kaiti TC" w:hAnsi="Kaiti TC" w:cs="Kaiti TC"/>
          <w:b/>
          <w:bCs/>
          <w:color w:val="000000"/>
          <w:sz w:val="28"/>
          <w:szCs w:val="28"/>
          <w:bdr w:val="none" w:sz="0" w:space="0" w:color="auto" w:frame="1"/>
        </w:rPr>
        <w:t>，一法緣闕，得不生時，應於一切得非擇滅</w:t>
      </w:r>
      <w:r w:rsidRPr="00395161">
        <w:rPr>
          <w:rFonts w:ascii="Kaiti TC" w:eastAsia="Kaiti TC" w:hAnsi="Kaiti TC" w:cs="Kaiti TC"/>
          <w:b/>
          <w:bCs/>
          <w:color w:val="FF0000"/>
          <w:sz w:val="21"/>
          <w:szCs w:val="21"/>
          <w:bdr w:val="none" w:sz="0" w:space="0" w:color="auto" w:frame="1"/>
        </w:rPr>
        <w:t>（而不生起萬法。所以）</w:t>
      </w:r>
      <w:r w:rsidRPr="00395161">
        <w:rPr>
          <w:rFonts w:ascii="Kaiti TC" w:eastAsia="Kaiti TC" w:hAnsi="Kaiti TC" w:cs="Kaiti TC"/>
          <w:b/>
          <w:bCs/>
          <w:color w:val="000000"/>
          <w:sz w:val="28"/>
          <w:szCs w:val="28"/>
          <w:bdr w:val="none" w:sz="0" w:space="0" w:color="auto" w:frame="1"/>
        </w:rPr>
        <w:t>執彼體一，理應爾故</w:t>
      </w:r>
      <w:r w:rsidRPr="00395161">
        <w:rPr>
          <w:rFonts w:ascii="Kaiti TC" w:eastAsia="Kaiti TC" w:hAnsi="Kaiti TC" w:cs="Kaiti TC"/>
          <w:b/>
          <w:bCs/>
          <w:color w:val="FF0000"/>
          <w:sz w:val="21"/>
          <w:szCs w:val="21"/>
          <w:bdr w:val="none" w:sz="0" w:space="0" w:color="auto" w:frame="1"/>
        </w:rPr>
        <w:t>（理上應得上述結果）</w:t>
      </w:r>
      <w:r w:rsidRPr="00395161">
        <w:rPr>
          <w:rFonts w:ascii="Kaiti TC" w:eastAsia="Kaiti TC" w:hAnsi="Kaiti TC" w:cs="Kaiti TC"/>
          <w:b/>
          <w:bCs/>
          <w:color w:val="000000"/>
          <w:sz w:val="28"/>
          <w:szCs w:val="28"/>
          <w:bdr w:val="none" w:sz="0" w:space="0" w:color="auto" w:frame="1"/>
        </w:rPr>
        <w:t>。若體是多，便有品類，應如色等，非實無為。虛空又應非遍容受</w:t>
      </w:r>
      <w:r w:rsidRPr="00395161">
        <w:rPr>
          <w:rFonts w:ascii="Kaiti TC" w:eastAsia="Kaiti TC" w:hAnsi="Kaiti TC" w:cs="Kaiti TC"/>
          <w:b/>
          <w:bCs/>
          <w:color w:val="FF0000"/>
          <w:sz w:val="21"/>
          <w:szCs w:val="21"/>
          <w:bdr w:val="none" w:sz="0" w:space="0" w:color="auto" w:frame="1"/>
        </w:rPr>
        <w:t>（虛空如果多體，則如色法非遍；如果虛空是一體，則非能容受萬法。）</w:t>
      </w:r>
    </w:p>
    <w:p w14:paraId="2909701F" w14:textId="77777777" w:rsidR="00395161" w:rsidRPr="00395161" w:rsidRDefault="00395161" w:rsidP="00395161">
      <w:pPr>
        <w:shd w:val="clear" w:color="auto" w:fill="FFFFFF"/>
        <w:rPr>
          <w:rFonts w:ascii="Kaiti TC" w:eastAsia="Kaiti TC" w:hAnsi="Kaiti TC" w:cs="Kaiti TC"/>
          <w:b/>
          <w:bCs/>
          <w:color w:val="FF0000"/>
          <w:sz w:val="21"/>
          <w:szCs w:val="21"/>
          <w:bdr w:val="none" w:sz="0" w:space="0" w:color="auto" w:frame="1"/>
        </w:rPr>
      </w:pPr>
    </w:p>
    <w:p w14:paraId="6A1F2848" w14:textId="77777777" w:rsidR="00395161" w:rsidRPr="00395161" w:rsidRDefault="00395161" w:rsidP="00395161">
      <w:pPr>
        <w:shd w:val="clear" w:color="auto" w:fill="FFFFFF"/>
        <w:rPr>
          <w:rFonts w:ascii="Kaiti TC" w:eastAsia="Kaiti TC" w:hAnsi="Kaiti TC" w:cs="Kaiti TC"/>
          <w:b/>
          <w:bCs/>
          <w:color w:val="0000FF"/>
          <w:sz w:val="21"/>
          <w:szCs w:val="21"/>
          <w:shd w:val="clear" w:color="auto" w:fill="FFFFFF"/>
        </w:rPr>
      </w:pPr>
      <w:r w:rsidRPr="00395161">
        <w:rPr>
          <w:rFonts w:ascii="Kaiti TC" w:eastAsia="Kaiti TC" w:hAnsi="Kaiti TC" w:cs="Kaiti TC"/>
          <w:b/>
          <w:bCs/>
          <w:color w:val="0000FF"/>
          <w:sz w:val="21"/>
          <w:szCs w:val="21"/>
          <w:shd w:val="clear" w:color="auto" w:fill="FFFFFF"/>
        </w:rPr>
        <w:t>結法，煩惱的異名，即繫縛之意，使眾生得不到解脫。迷於四諦之理的見惑四部，迷於事理的修惑一部，共為五部，每部有九品，由上上、上中、上下…下下共九品惑。按品類差別，分配於三界九地的見惑有八十八品，修惑有八十一品。擇滅無為，是以智慧簡擇的功力，斷除一切煩惱或法相所證得的滅諦。</w:t>
      </w:r>
    </w:p>
    <w:p w14:paraId="485935E3" w14:textId="77777777" w:rsidR="00395161" w:rsidRPr="00395161" w:rsidRDefault="00395161" w:rsidP="00395161">
      <w:pPr>
        <w:shd w:val="clear" w:color="auto" w:fill="FFFFFF"/>
        <w:rPr>
          <w:rFonts w:ascii="Kaiti TC" w:eastAsia="Kaiti TC" w:hAnsi="Kaiti TC" w:cs="Kaiti TC"/>
          <w:b/>
          <w:bCs/>
          <w:color w:val="0000FF"/>
          <w:sz w:val="21"/>
          <w:szCs w:val="21"/>
          <w:shd w:val="clear" w:color="auto" w:fill="FFFFFF"/>
        </w:rPr>
      </w:pPr>
    </w:p>
    <w:p w14:paraId="2175163D" w14:textId="77777777" w:rsidR="00395161" w:rsidRPr="00395161" w:rsidRDefault="00395161" w:rsidP="00395161">
      <w:pPr>
        <w:shd w:val="clear" w:color="auto" w:fill="FFFFFF"/>
        <w:rPr>
          <w:rFonts w:ascii="Kaiti TC" w:eastAsia="Kaiti TC" w:hAnsi="Kaiti TC" w:cs="Kaiti TC"/>
          <w:b/>
          <w:bCs/>
          <w:color w:val="222222"/>
          <w:sz w:val="21"/>
          <w:szCs w:val="21"/>
        </w:rPr>
      </w:pPr>
      <w:r w:rsidRPr="00395161">
        <w:rPr>
          <w:rFonts w:ascii="Kaiti TC" w:eastAsia="Kaiti TC" w:hAnsi="Kaiti TC" w:cs="Kaiti TC"/>
          <w:b/>
          <w:bCs/>
          <w:color w:val="0000FF"/>
          <w:sz w:val="21"/>
          <w:szCs w:val="21"/>
        </w:rPr>
        <w:t>八十八使，即</w:t>
      </w:r>
      <w:r w:rsidRPr="00395161">
        <w:rPr>
          <w:rFonts w:ascii="Kaiti TC" w:eastAsia="Kaiti TC" w:hAnsi="Kaiti TC" w:cs="Kaiti TC"/>
          <w:b/>
          <w:bCs/>
          <w:color w:val="FF0000"/>
          <w:sz w:val="21"/>
          <w:szCs w:val="21"/>
        </w:rPr>
        <w:t>見道所斷</w:t>
      </w:r>
      <w:r w:rsidRPr="00395161">
        <w:rPr>
          <w:rFonts w:ascii="Kaiti TC" w:eastAsia="Kaiti TC" w:hAnsi="Kaiti TC" w:cs="Kaiti TC"/>
          <w:b/>
          <w:bCs/>
          <w:color w:val="0000FF"/>
          <w:sz w:val="21"/>
          <w:szCs w:val="21"/>
        </w:rPr>
        <w:t>八十八煩惱。在欲界，迷苦諦為十根本；迷集、滅諦有七根本，貪、瞋、癡、慢、疑、邪見、見取。迷道諦有八，除身、邊二見，戒禁取親迷道諦故。見道時所斷迷欲界四諦煩惱，有三十二。色、無色界迷四諦者，無瞋。去其四，得二十八。三界共八十八。見道時，《俱舍》說前十五剎那心，斷凈八十八使。</w:t>
      </w:r>
      <w:r w:rsidRPr="00395161">
        <w:rPr>
          <w:rFonts w:ascii="Kaiti TC" w:eastAsia="Kaiti TC" w:hAnsi="Kaiti TC" w:cs="Kaiti TC"/>
          <w:b/>
          <w:bCs/>
          <w:color w:val="FF0000"/>
          <w:sz w:val="21"/>
          <w:szCs w:val="21"/>
        </w:rPr>
        <w:t>修所斷</w:t>
      </w:r>
      <w:r w:rsidRPr="00395161">
        <w:rPr>
          <w:rFonts w:ascii="Kaiti TC" w:eastAsia="Kaiti TC" w:hAnsi="Kaiti TC" w:cs="Kaiti TC"/>
          <w:b/>
          <w:bCs/>
          <w:color w:val="0000FF"/>
          <w:sz w:val="21"/>
          <w:szCs w:val="21"/>
        </w:rPr>
        <w:t>：欲界有貪、瞋、癡、慢四；色、無色界，無瞋有三；三界共十。修所斷惑雖只有十，然分八十一品。即欲界九品；色、無色界各為四地，每地又分為九。三界九地共八十一。一對治道起，斷其一品，品品別斷。欲界九品斷盡，方斷色界，色界斷盡，方斷無色。</w:t>
      </w:r>
    </w:p>
    <w:p w14:paraId="23E2F4A9" w14:textId="77777777" w:rsidR="00395161" w:rsidRPr="00395161" w:rsidRDefault="00395161" w:rsidP="00395161">
      <w:pPr>
        <w:shd w:val="clear" w:color="auto" w:fill="FFFFFF"/>
        <w:rPr>
          <w:rFonts w:ascii="Kaiti TC" w:eastAsia="Kaiti TC" w:hAnsi="Kaiti TC" w:cs="Kaiti TC"/>
          <w:b/>
          <w:bCs/>
          <w:color w:val="222222"/>
          <w:sz w:val="21"/>
          <w:szCs w:val="21"/>
        </w:rPr>
      </w:pPr>
    </w:p>
    <w:p w14:paraId="54D0AA58" w14:textId="77777777" w:rsidR="00395161" w:rsidRPr="00395161" w:rsidRDefault="00395161" w:rsidP="00395161">
      <w:pPr>
        <w:shd w:val="clear" w:color="auto" w:fill="FFFFFF"/>
        <w:rPr>
          <w:rFonts w:ascii="Kaiti TC" w:eastAsia="Kaiti TC" w:hAnsi="Kaiti TC" w:cs="Kaiti TC"/>
          <w:b/>
          <w:bCs/>
          <w:color w:val="222222"/>
          <w:sz w:val="21"/>
          <w:szCs w:val="21"/>
        </w:rPr>
      </w:pPr>
      <w:r w:rsidRPr="00395161">
        <w:rPr>
          <w:rFonts w:ascii="Kaiti TC" w:eastAsia="Kaiti TC" w:hAnsi="Kaiti TC" w:cs="Kaiti TC"/>
          <w:b/>
          <w:bCs/>
          <w:color w:val="000000"/>
          <w:sz w:val="28"/>
          <w:szCs w:val="28"/>
          <w:bdr w:val="none" w:sz="0" w:space="0" w:color="auto" w:frame="1"/>
        </w:rPr>
        <w:t>餘部所執離心、心所實有</w:t>
      </w:r>
      <w:r w:rsidRPr="00395161">
        <w:rPr>
          <w:rFonts w:ascii="Kaiti TC" w:eastAsia="Kaiti TC" w:hAnsi="Kaiti TC" w:cs="Kaiti TC"/>
          <w:b/>
          <w:bCs/>
          <w:color w:val="FF0000"/>
          <w:sz w:val="21"/>
          <w:szCs w:val="21"/>
          <w:bdr w:val="none" w:sz="0" w:space="0" w:color="auto" w:frame="1"/>
        </w:rPr>
        <w:t>（九種）</w:t>
      </w:r>
      <w:r w:rsidRPr="00395161">
        <w:rPr>
          <w:rFonts w:ascii="Kaiti TC" w:eastAsia="Kaiti TC" w:hAnsi="Kaiti TC" w:cs="Kaiti TC"/>
          <w:b/>
          <w:bCs/>
          <w:color w:val="000000"/>
          <w:sz w:val="28"/>
          <w:szCs w:val="28"/>
          <w:bdr w:val="none" w:sz="0" w:space="0" w:color="auto" w:frame="1"/>
        </w:rPr>
        <w:t>無為，准前應破。</w:t>
      </w:r>
    </w:p>
    <w:p w14:paraId="6423DF96" w14:textId="77777777" w:rsidR="00395161" w:rsidRPr="00395161" w:rsidRDefault="00395161" w:rsidP="00395161">
      <w:pPr>
        <w:shd w:val="clear" w:color="auto" w:fill="FFFFFF"/>
        <w:rPr>
          <w:rFonts w:ascii="Kaiti TC" w:eastAsia="Kaiti TC" w:hAnsi="Kaiti TC" w:cs="Kaiti TC"/>
          <w:b/>
          <w:bCs/>
          <w:color w:val="222222"/>
          <w:sz w:val="21"/>
          <w:szCs w:val="21"/>
        </w:rPr>
      </w:pPr>
    </w:p>
    <w:p w14:paraId="4F4573BA" w14:textId="77777777" w:rsidR="00395161" w:rsidRPr="00395161" w:rsidRDefault="00395161" w:rsidP="00395161">
      <w:pPr>
        <w:shd w:val="clear" w:color="auto" w:fill="FFFFFF"/>
        <w:rPr>
          <w:rFonts w:ascii="Kaiti TC" w:eastAsia="Kaiti TC" w:hAnsi="Kaiti TC" w:cs="Kaiti TC"/>
          <w:b/>
          <w:bCs/>
          <w:color w:val="222222"/>
          <w:sz w:val="21"/>
          <w:szCs w:val="21"/>
        </w:rPr>
      </w:pPr>
      <w:r w:rsidRPr="00395161">
        <w:rPr>
          <w:rFonts w:ascii="Kaiti TC" w:eastAsia="Kaiti TC" w:hAnsi="Kaiti TC" w:cs="Kaiti TC"/>
          <w:b/>
          <w:bCs/>
          <w:color w:val="000000"/>
          <w:sz w:val="28"/>
          <w:szCs w:val="28"/>
          <w:bdr w:val="none" w:sz="0" w:space="0" w:color="auto" w:frame="1"/>
        </w:rPr>
        <w:lastRenderedPageBreak/>
        <w:t>又諸無為許</w:t>
      </w:r>
      <w:r w:rsidRPr="00395161">
        <w:rPr>
          <w:rFonts w:ascii="Kaiti TC" w:eastAsia="Kaiti TC" w:hAnsi="Kaiti TC" w:cs="Kaiti TC"/>
          <w:b/>
          <w:bCs/>
          <w:color w:val="FF0000"/>
          <w:sz w:val="21"/>
          <w:szCs w:val="21"/>
          <w:bdr w:val="none" w:sz="0" w:space="0" w:color="auto" w:frame="1"/>
        </w:rPr>
        <w:t>（公認）</w:t>
      </w:r>
      <w:r w:rsidRPr="00395161">
        <w:rPr>
          <w:rFonts w:ascii="Kaiti TC" w:eastAsia="Kaiti TC" w:hAnsi="Kaiti TC" w:cs="Kaiti TC"/>
          <w:b/>
          <w:bCs/>
          <w:color w:val="000000"/>
          <w:sz w:val="28"/>
          <w:szCs w:val="28"/>
          <w:bdr w:val="none" w:sz="0" w:space="0" w:color="auto" w:frame="1"/>
        </w:rPr>
        <w:t>無因果故</w:t>
      </w:r>
      <w:r w:rsidRPr="00395161">
        <w:rPr>
          <w:rFonts w:ascii="Kaiti TC" w:eastAsia="Kaiti TC" w:hAnsi="Kaiti TC" w:cs="Kaiti TC"/>
          <w:b/>
          <w:bCs/>
          <w:color w:val="FF0000"/>
          <w:sz w:val="21"/>
          <w:szCs w:val="21"/>
          <w:bdr w:val="none" w:sz="0" w:space="0" w:color="auto" w:frame="1"/>
        </w:rPr>
        <w:t>（非六因五果所得）</w:t>
      </w:r>
      <w:r w:rsidRPr="00395161">
        <w:rPr>
          <w:rFonts w:ascii="Kaiti TC" w:eastAsia="Kaiti TC" w:hAnsi="Kaiti TC" w:cs="Kaiti TC"/>
          <w:b/>
          <w:bCs/>
          <w:color w:val="000000"/>
          <w:sz w:val="28"/>
          <w:szCs w:val="28"/>
          <w:bdr w:val="none" w:sz="0" w:space="0" w:color="auto" w:frame="1"/>
        </w:rPr>
        <w:t>，應如兔角，非異心等有。然契經說有虛空等諸無為法，略有二種</w:t>
      </w:r>
      <w:r w:rsidRPr="00395161">
        <w:rPr>
          <w:rFonts w:ascii="Kaiti TC" w:eastAsia="Kaiti TC" w:hAnsi="Kaiti TC" w:cs="Kaiti TC"/>
          <w:b/>
          <w:bCs/>
          <w:color w:val="FF0000"/>
          <w:sz w:val="21"/>
          <w:szCs w:val="21"/>
          <w:bdr w:val="none" w:sz="0" w:space="0" w:color="auto" w:frame="1"/>
        </w:rPr>
        <w:t>（情況）</w:t>
      </w:r>
      <w:r w:rsidRPr="00395161">
        <w:rPr>
          <w:rFonts w:ascii="Kaiti TC" w:eastAsia="Kaiti TC" w:hAnsi="Kaiti TC" w:cs="Kaiti TC"/>
          <w:b/>
          <w:bCs/>
          <w:color w:val="000000"/>
          <w:sz w:val="28"/>
          <w:szCs w:val="28"/>
          <w:bdr w:val="none" w:sz="0" w:space="0" w:color="auto" w:frame="1"/>
        </w:rPr>
        <w:t>：一依識變，假施設有。謂曾聞說虛空等名，隨分別有虛空等相，數習力故</w:t>
      </w:r>
      <w:r w:rsidRPr="00395161">
        <w:rPr>
          <w:rFonts w:ascii="Kaiti TC" w:eastAsia="Kaiti TC" w:hAnsi="Kaiti TC" w:cs="Kaiti TC"/>
          <w:b/>
          <w:bCs/>
          <w:color w:val="FF0000"/>
          <w:sz w:val="21"/>
          <w:szCs w:val="21"/>
          <w:bdr w:val="none" w:sz="0" w:space="0" w:color="auto" w:frame="1"/>
        </w:rPr>
        <w:t>（由於經常思量分別，以為真實有）</w:t>
      </w:r>
      <w:r w:rsidRPr="00395161">
        <w:rPr>
          <w:rFonts w:ascii="Kaiti TC" w:eastAsia="Kaiti TC" w:hAnsi="Kaiti TC" w:cs="Kaiti TC"/>
          <w:b/>
          <w:bCs/>
          <w:color w:val="000000"/>
          <w:sz w:val="28"/>
          <w:szCs w:val="28"/>
          <w:bdr w:val="none" w:sz="0" w:space="0" w:color="auto" w:frame="1"/>
        </w:rPr>
        <w:t>，心等生時，似虛空等無為相現。此所現相，前後相似，無有變易，假說為常。二依法性</w:t>
      </w:r>
      <w:r w:rsidRPr="00395161">
        <w:rPr>
          <w:rFonts w:ascii="Kaiti TC" w:eastAsia="Kaiti TC" w:hAnsi="Kaiti TC" w:cs="Kaiti TC"/>
          <w:b/>
          <w:bCs/>
          <w:color w:val="FF0000"/>
          <w:sz w:val="21"/>
          <w:szCs w:val="21"/>
          <w:bdr w:val="none" w:sz="0" w:space="0" w:color="auto" w:frame="1"/>
        </w:rPr>
        <w:t>（諸法本性）</w:t>
      </w:r>
      <w:r w:rsidRPr="00395161">
        <w:rPr>
          <w:rFonts w:ascii="Kaiti TC" w:eastAsia="Kaiti TC" w:hAnsi="Kaiti TC" w:cs="Kaiti TC"/>
          <w:b/>
          <w:bCs/>
          <w:color w:val="000000"/>
          <w:sz w:val="28"/>
          <w:szCs w:val="28"/>
          <w:bdr w:val="none" w:sz="0" w:space="0" w:color="auto" w:frame="1"/>
        </w:rPr>
        <w:t>，假施設有。謂空、無我所顯真如，有無俱非，心言路絕，與一切法非一、異等，是</w:t>
      </w:r>
      <w:r w:rsidRPr="00395161">
        <w:rPr>
          <w:rFonts w:ascii="Kaiti TC" w:eastAsia="Kaiti TC" w:hAnsi="Kaiti TC" w:cs="Kaiti TC"/>
          <w:b/>
          <w:bCs/>
          <w:color w:val="FF0000"/>
          <w:sz w:val="21"/>
          <w:szCs w:val="21"/>
          <w:bdr w:val="none" w:sz="0" w:space="0" w:color="auto" w:frame="1"/>
        </w:rPr>
        <w:t>（一切）</w:t>
      </w:r>
      <w:r w:rsidRPr="00395161">
        <w:rPr>
          <w:rFonts w:ascii="Kaiti TC" w:eastAsia="Kaiti TC" w:hAnsi="Kaiti TC" w:cs="Kaiti TC"/>
          <w:b/>
          <w:bCs/>
          <w:color w:val="000000"/>
          <w:sz w:val="28"/>
          <w:szCs w:val="28"/>
          <w:bdr w:val="none" w:sz="0" w:space="0" w:color="auto" w:frame="1"/>
        </w:rPr>
        <w:t>法真理，故名法性</w:t>
      </w:r>
      <w:r w:rsidRPr="00395161">
        <w:rPr>
          <w:rFonts w:ascii="Kaiti TC" w:eastAsia="Kaiti TC" w:hAnsi="Kaiti TC" w:cs="Kaiti TC"/>
          <w:b/>
          <w:bCs/>
          <w:color w:val="FF0000"/>
          <w:sz w:val="21"/>
          <w:szCs w:val="21"/>
          <w:bdr w:val="none" w:sz="0" w:space="0" w:color="auto" w:frame="1"/>
        </w:rPr>
        <w:t>（一切法的本性）</w:t>
      </w:r>
      <w:r w:rsidRPr="00395161">
        <w:rPr>
          <w:rFonts w:ascii="Kaiti TC" w:eastAsia="Kaiti TC" w:hAnsi="Kaiti TC" w:cs="Kaiti TC"/>
          <w:b/>
          <w:bCs/>
          <w:color w:val="000000"/>
          <w:sz w:val="28"/>
          <w:szCs w:val="28"/>
          <w:bdr w:val="none" w:sz="0" w:space="0" w:color="auto" w:frame="1"/>
        </w:rPr>
        <w:t>；離諸障礙</w:t>
      </w:r>
      <w:r w:rsidRPr="00395161">
        <w:rPr>
          <w:rFonts w:ascii="Kaiti TC" w:eastAsia="Kaiti TC" w:hAnsi="Kaiti TC" w:cs="Kaiti TC"/>
          <w:b/>
          <w:bCs/>
          <w:color w:val="FF0000"/>
          <w:sz w:val="21"/>
          <w:szCs w:val="21"/>
          <w:bdr w:val="none" w:sz="0" w:space="0" w:color="auto" w:frame="1"/>
        </w:rPr>
        <w:t>（真如對一切事無有障礙）</w:t>
      </w:r>
      <w:r w:rsidRPr="00395161">
        <w:rPr>
          <w:rFonts w:ascii="Kaiti TC" w:eastAsia="Kaiti TC" w:hAnsi="Kaiti TC" w:cs="Kaiti TC"/>
          <w:b/>
          <w:bCs/>
          <w:color w:val="000000"/>
          <w:sz w:val="28"/>
          <w:szCs w:val="28"/>
          <w:bdr w:val="none" w:sz="0" w:space="0" w:color="auto" w:frame="1"/>
        </w:rPr>
        <w:t>，故名虛空</w:t>
      </w:r>
      <w:r w:rsidRPr="00395161">
        <w:rPr>
          <w:rFonts w:ascii="Kaiti TC" w:eastAsia="Kaiti TC" w:hAnsi="Kaiti TC" w:cs="Kaiti TC"/>
          <w:b/>
          <w:bCs/>
          <w:color w:val="FF0000"/>
          <w:sz w:val="21"/>
          <w:szCs w:val="21"/>
          <w:bdr w:val="none" w:sz="0" w:space="0" w:color="auto" w:frame="1"/>
        </w:rPr>
        <w:t>（無為）</w:t>
      </w:r>
      <w:r w:rsidRPr="00395161">
        <w:rPr>
          <w:rFonts w:ascii="Kaiti TC" w:eastAsia="Kaiti TC" w:hAnsi="Kaiti TC" w:cs="Kaiti TC"/>
          <w:b/>
          <w:bCs/>
          <w:color w:val="000000"/>
          <w:sz w:val="28"/>
          <w:szCs w:val="28"/>
          <w:bdr w:val="none" w:sz="0" w:space="0" w:color="auto" w:frame="1"/>
        </w:rPr>
        <w:t>；由簡擇力滅諸雜染，究竟證會</w:t>
      </w:r>
      <w:r w:rsidRPr="00395161">
        <w:rPr>
          <w:rFonts w:ascii="Kaiti TC" w:eastAsia="Kaiti TC" w:hAnsi="Kaiti TC" w:cs="Kaiti TC"/>
          <w:b/>
          <w:bCs/>
          <w:color w:val="FF0000"/>
          <w:sz w:val="21"/>
          <w:szCs w:val="21"/>
          <w:bdr w:val="none" w:sz="0" w:space="0" w:color="auto" w:frame="1"/>
        </w:rPr>
        <w:t>（真如）</w:t>
      </w:r>
      <w:r w:rsidRPr="00395161">
        <w:rPr>
          <w:rFonts w:ascii="Kaiti TC" w:eastAsia="Kaiti TC" w:hAnsi="Kaiti TC" w:cs="Kaiti TC"/>
          <w:b/>
          <w:bCs/>
          <w:color w:val="000000"/>
          <w:sz w:val="28"/>
          <w:szCs w:val="28"/>
          <w:bdr w:val="none" w:sz="0" w:space="0" w:color="auto" w:frame="1"/>
        </w:rPr>
        <w:t>，故名擇滅</w:t>
      </w:r>
      <w:r w:rsidRPr="00395161">
        <w:rPr>
          <w:rFonts w:ascii="Kaiti TC" w:eastAsia="Kaiti TC" w:hAnsi="Kaiti TC" w:cs="Kaiti TC"/>
          <w:b/>
          <w:bCs/>
          <w:color w:val="FF0000"/>
          <w:sz w:val="21"/>
          <w:szCs w:val="21"/>
          <w:bdr w:val="none" w:sz="0" w:space="0" w:color="auto" w:frame="1"/>
        </w:rPr>
        <w:t>（無為）</w:t>
      </w:r>
      <w:r w:rsidRPr="00395161">
        <w:rPr>
          <w:rFonts w:ascii="Kaiti TC" w:eastAsia="Kaiti TC" w:hAnsi="Kaiti TC" w:cs="Kaiti TC"/>
          <w:b/>
          <w:bCs/>
          <w:color w:val="000000"/>
          <w:sz w:val="28"/>
          <w:szCs w:val="28"/>
          <w:bdr w:val="none" w:sz="0" w:space="0" w:color="auto" w:frame="1"/>
        </w:rPr>
        <w:t>；不由擇力，本性清淨，或緣闕</w:t>
      </w:r>
      <w:r w:rsidRPr="00395161">
        <w:rPr>
          <w:rFonts w:ascii="Kaiti TC" w:eastAsia="Kaiti TC" w:hAnsi="Kaiti TC" w:cs="Kaiti TC"/>
          <w:b/>
          <w:bCs/>
          <w:color w:val="FF0000"/>
          <w:sz w:val="21"/>
          <w:szCs w:val="21"/>
          <w:bdr w:val="none" w:sz="0" w:space="0" w:color="auto" w:frame="1"/>
        </w:rPr>
        <w:t>（使有為法不生起）</w:t>
      </w:r>
      <w:r w:rsidRPr="00395161">
        <w:rPr>
          <w:rFonts w:ascii="Kaiti TC" w:eastAsia="Kaiti TC" w:hAnsi="Kaiti TC" w:cs="Kaiti TC"/>
          <w:b/>
          <w:bCs/>
          <w:color w:val="000000"/>
          <w:sz w:val="28"/>
          <w:szCs w:val="28"/>
          <w:bdr w:val="none" w:sz="0" w:space="0" w:color="auto" w:frame="1"/>
        </w:rPr>
        <w:t>所顯</w:t>
      </w:r>
      <w:r w:rsidRPr="00395161">
        <w:rPr>
          <w:rFonts w:ascii="Kaiti TC" w:eastAsia="Kaiti TC" w:hAnsi="Kaiti TC" w:cs="Kaiti TC"/>
          <w:b/>
          <w:bCs/>
          <w:color w:val="FF0000"/>
          <w:sz w:val="21"/>
          <w:szCs w:val="21"/>
          <w:bdr w:val="none" w:sz="0" w:space="0" w:color="auto" w:frame="1"/>
        </w:rPr>
        <w:t>（的什麼都沒有的狀態）</w:t>
      </w:r>
      <w:r w:rsidRPr="00395161">
        <w:rPr>
          <w:rFonts w:ascii="Kaiti TC" w:eastAsia="Kaiti TC" w:hAnsi="Kaiti TC" w:cs="Kaiti TC"/>
          <w:b/>
          <w:bCs/>
          <w:color w:val="000000"/>
          <w:sz w:val="28"/>
          <w:szCs w:val="28"/>
          <w:bdr w:val="none" w:sz="0" w:space="0" w:color="auto" w:frame="1"/>
        </w:rPr>
        <w:t>，故名非擇滅</w:t>
      </w:r>
      <w:r w:rsidRPr="00395161">
        <w:rPr>
          <w:rFonts w:ascii="Kaiti TC" w:eastAsia="Kaiti TC" w:hAnsi="Kaiti TC" w:cs="Kaiti TC"/>
          <w:b/>
          <w:bCs/>
          <w:color w:val="FF0000"/>
          <w:sz w:val="21"/>
          <w:szCs w:val="21"/>
          <w:bdr w:val="none" w:sz="0" w:space="0" w:color="auto" w:frame="1"/>
        </w:rPr>
        <w:t>（無為/真如）</w:t>
      </w:r>
      <w:r w:rsidRPr="00395161">
        <w:rPr>
          <w:rFonts w:ascii="Kaiti TC" w:eastAsia="Kaiti TC" w:hAnsi="Kaiti TC" w:cs="Kaiti TC"/>
          <w:b/>
          <w:bCs/>
          <w:color w:val="000000"/>
          <w:sz w:val="28"/>
          <w:szCs w:val="28"/>
          <w:bdr w:val="none" w:sz="0" w:space="0" w:color="auto" w:frame="1"/>
        </w:rPr>
        <w:t>；</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FF0000"/>
          <w:sz w:val="21"/>
          <w:szCs w:val="21"/>
        </w:rPr>
        <w:t>第四靜慮</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苦樂受滅，故名不動</w:t>
      </w:r>
      <w:r w:rsidRPr="00395161">
        <w:rPr>
          <w:rFonts w:ascii="Kaiti TC" w:eastAsia="Kaiti TC" w:hAnsi="Kaiti TC" w:cs="Kaiti TC"/>
          <w:b/>
          <w:bCs/>
          <w:color w:val="FF0000"/>
          <w:sz w:val="21"/>
          <w:szCs w:val="21"/>
          <w:bdr w:val="none" w:sz="0" w:space="0" w:color="auto" w:frame="1"/>
        </w:rPr>
        <w:t>（無為）</w:t>
      </w:r>
      <w:r w:rsidRPr="00395161">
        <w:rPr>
          <w:rFonts w:ascii="Kaiti TC" w:eastAsia="Kaiti TC" w:hAnsi="Kaiti TC" w:cs="Kaiti TC"/>
          <w:b/>
          <w:bCs/>
          <w:color w:val="000000"/>
          <w:sz w:val="28"/>
          <w:szCs w:val="28"/>
          <w:bdr w:val="none" w:sz="0" w:space="0" w:color="auto" w:frame="1"/>
        </w:rPr>
        <w:t>；想受不行，名想受滅</w:t>
      </w:r>
      <w:r w:rsidRPr="00395161">
        <w:rPr>
          <w:rFonts w:ascii="Kaiti TC" w:eastAsia="Kaiti TC" w:hAnsi="Kaiti TC" w:cs="Kaiti TC"/>
          <w:b/>
          <w:bCs/>
          <w:color w:val="FF0000"/>
          <w:sz w:val="21"/>
          <w:szCs w:val="21"/>
          <w:bdr w:val="none" w:sz="0" w:space="0" w:color="auto" w:frame="1"/>
        </w:rPr>
        <w:t>（無為）</w:t>
      </w:r>
      <w:r w:rsidRPr="00395161">
        <w:rPr>
          <w:rFonts w:ascii="Kaiti TC" w:eastAsia="Kaiti TC" w:hAnsi="Kaiti TC" w:cs="Kaiti TC"/>
          <w:b/>
          <w:bCs/>
          <w:color w:val="000000"/>
          <w:sz w:val="28"/>
          <w:szCs w:val="28"/>
          <w:bdr w:val="none" w:sz="0" w:space="0" w:color="auto" w:frame="1"/>
        </w:rPr>
        <w:t>。此五皆依真如假立，真如亦是假施設名。遮撥</w:t>
      </w:r>
      <w:r w:rsidRPr="00395161">
        <w:rPr>
          <w:rFonts w:ascii="Kaiti TC" w:eastAsia="Kaiti TC" w:hAnsi="Kaiti TC" w:cs="Kaiti TC"/>
          <w:b/>
          <w:bCs/>
          <w:color w:val="FF0000"/>
          <w:sz w:val="21"/>
          <w:szCs w:val="21"/>
          <w:bdr w:val="none" w:sz="0" w:space="0" w:color="auto" w:frame="1"/>
        </w:rPr>
        <w:t>（避免否定真如）</w:t>
      </w:r>
      <w:r w:rsidRPr="00395161">
        <w:rPr>
          <w:rFonts w:ascii="Kaiti TC" w:eastAsia="Kaiti TC" w:hAnsi="Kaiti TC" w:cs="Kaiti TC"/>
          <w:b/>
          <w:bCs/>
          <w:color w:val="000000"/>
          <w:sz w:val="28"/>
          <w:szCs w:val="28"/>
          <w:bdr w:val="none" w:sz="0" w:space="0" w:color="auto" w:frame="1"/>
        </w:rPr>
        <w:t>為無，故說為有；遮執為有，故說為空；勿謂</w:t>
      </w:r>
      <w:r w:rsidRPr="00395161">
        <w:rPr>
          <w:rFonts w:ascii="Kaiti TC" w:eastAsia="Kaiti TC" w:hAnsi="Kaiti TC" w:cs="Kaiti TC"/>
          <w:b/>
          <w:bCs/>
          <w:color w:val="FF0000"/>
          <w:sz w:val="21"/>
          <w:szCs w:val="21"/>
          <w:bdr w:val="none" w:sz="0" w:space="0" w:color="auto" w:frame="1"/>
        </w:rPr>
        <w:t>（真如）</w:t>
      </w:r>
      <w:r w:rsidRPr="00395161">
        <w:rPr>
          <w:rFonts w:ascii="Kaiti TC" w:eastAsia="Kaiti TC" w:hAnsi="Kaiti TC" w:cs="Kaiti TC"/>
          <w:b/>
          <w:bCs/>
          <w:color w:val="000000"/>
          <w:sz w:val="28"/>
          <w:szCs w:val="28"/>
          <w:bdr w:val="none" w:sz="0" w:space="0" w:color="auto" w:frame="1"/>
        </w:rPr>
        <w:t>虛幻，故說為實；</w:t>
      </w:r>
      <w:r w:rsidRPr="00395161">
        <w:rPr>
          <w:rFonts w:ascii="Kaiti TC" w:eastAsia="Kaiti TC" w:hAnsi="Kaiti TC" w:cs="Kaiti TC"/>
          <w:b/>
          <w:bCs/>
          <w:color w:val="FF0000"/>
          <w:sz w:val="21"/>
          <w:szCs w:val="21"/>
          <w:bdr w:val="none" w:sz="0" w:space="0" w:color="auto" w:frame="1"/>
        </w:rPr>
        <w:t>（代表真）</w:t>
      </w:r>
      <w:r w:rsidRPr="00395161">
        <w:rPr>
          <w:rFonts w:ascii="Kaiti TC" w:eastAsia="Kaiti TC" w:hAnsi="Kaiti TC" w:cs="Kaiti TC"/>
          <w:b/>
          <w:bCs/>
          <w:color w:val="000000"/>
          <w:sz w:val="28"/>
          <w:szCs w:val="28"/>
          <w:bdr w:val="none" w:sz="0" w:space="0" w:color="auto" w:frame="1"/>
        </w:rPr>
        <w:t>理非妄倒，故名真如。不同餘宗，</w:t>
      </w:r>
      <w:r w:rsidRPr="00395161">
        <w:rPr>
          <w:rFonts w:ascii="Kaiti TC" w:eastAsia="Kaiti TC" w:hAnsi="Kaiti TC" w:cs="Kaiti TC"/>
          <w:b/>
          <w:bCs/>
          <w:color w:val="FF0000"/>
          <w:sz w:val="21"/>
          <w:szCs w:val="21"/>
          <w:bdr w:val="none" w:sz="0" w:space="0" w:color="auto" w:frame="1"/>
        </w:rPr>
        <w:t>（他們認為）</w:t>
      </w:r>
      <w:r w:rsidRPr="00395161">
        <w:rPr>
          <w:rFonts w:ascii="Kaiti TC" w:eastAsia="Kaiti TC" w:hAnsi="Kaiti TC" w:cs="Kaiti TC"/>
          <w:b/>
          <w:bCs/>
          <w:color w:val="000000"/>
          <w:sz w:val="28"/>
          <w:szCs w:val="28"/>
          <w:bdr w:val="none" w:sz="0" w:space="0" w:color="auto" w:frame="1"/>
        </w:rPr>
        <w:t>離色、心等有實常法名曰真如。故諸無為非定實有。</w:t>
      </w:r>
    </w:p>
    <w:p w14:paraId="3675988A" w14:textId="77777777" w:rsidR="00395161" w:rsidRPr="00395161" w:rsidRDefault="00395161" w:rsidP="00395161">
      <w:pPr>
        <w:shd w:val="clear" w:color="auto" w:fill="FFFFFF"/>
        <w:rPr>
          <w:rFonts w:ascii="Kaiti TC" w:eastAsia="Kaiti TC" w:hAnsi="Kaiti TC" w:cs="Kaiti TC"/>
          <w:b/>
          <w:bCs/>
          <w:color w:val="222222"/>
          <w:sz w:val="21"/>
          <w:szCs w:val="21"/>
        </w:rPr>
      </w:pPr>
    </w:p>
    <w:p w14:paraId="5869A42C" w14:textId="77777777" w:rsidR="00395161" w:rsidRPr="00395161" w:rsidRDefault="00395161" w:rsidP="00395161">
      <w:pPr>
        <w:shd w:val="clear" w:color="auto" w:fill="FFFFFF"/>
        <w:rPr>
          <w:rFonts w:ascii="Kaiti TC" w:eastAsia="Kaiti TC" w:hAnsi="Kaiti TC" w:cs="Kaiti TC"/>
          <w:b/>
          <w:bCs/>
          <w:color w:val="222222"/>
          <w:sz w:val="21"/>
          <w:szCs w:val="21"/>
        </w:rPr>
      </w:pPr>
      <w:r w:rsidRPr="00395161">
        <w:rPr>
          <w:rFonts w:ascii="Kaiti TC" w:eastAsia="Kaiti TC" w:hAnsi="Kaiti TC" w:cs="Kaiti TC"/>
          <w:b/>
          <w:bCs/>
          <w:color w:val="0000FF"/>
          <w:sz w:val="21"/>
          <w:szCs w:val="21"/>
          <w:bdr w:val="none" w:sz="0" w:space="0" w:color="auto" w:frame="1"/>
        </w:rPr>
        <w:t>無為，有兩種情況：1法性，即一切法的真實本性，這類的無為法唯有證道者自證自知的內心境界；2 由識所變，即一般凡夫聽說過這種法，在自己意識中變現出類似形相，執著為真實有。不論是聖者所證的境界或是凡夫以為的無為法，都不可能是心識外真實存在。執著無為法是離識獨立存在的真實法，就會導致以上種種矛盾。唯識說有虛空無為、擇滅無為、非擇滅無為、不動無為、想受滅無為、真如無為六種。真如無為是根本，前五無為是依真如無為假立。但真如無為並非離識實有，而是與一切法非即非離，包括在識裡。真如並非一切法，但也不離一切法，真如只是一切法的真實道理/絕對真理，或者說是一切法的真實本性。唯識所說的真如，不同於有的宗派特別強調的觀點，認為真如就是能生萬法的本體。</w:t>
      </w:r>
    </w:p>
    <w:p w14:paraId="67CC151B" w14:textId="77777777" w:rsidR="00395161" w:rsidRPr="00395161" w:rsidRDefault="00395161" w:rsidP="00395161">
      <w:pPr>
        <w:shd w:val="clear" w:color="auto" w:fill="FFFFFF"/>
        <w:rPr>
          <w:rFonts w:ascii="Kaiti TC" w:eastAsia="Kaiti TC" w:hAnsi="Kaiti TC" w:cs="Kaiti TC"/>
          <w:b/>
          <w:bCs/>
          <w:color w:val="222222"/>
          <w:sz w:val="21"/>
          <w:szCs w:val="21"/>
        </w:rPr>
      </w:pPr>
    </w:p>
    <w:p w14:paraId="1B52A6F2" w14:textId="77777777" w:rsidR="00395161" w:rsidRPr="00395161" w:rsidRDefault="00395161" w:rsidP="00395161">
      <w:pPr>
        <w:shd w:val="clear" w:color="auto" w:fill="FFFFFF"/>
        <w:rPr>
          <w:rFonts w:ascii="Kaiti TC" w:eastAsia="Kaiti TC" w:hAnsi="Kaiti TC" w:cs="Kaiti TC"/>
          <w:b/>
          <w:bCs/>
          <w:color w:val="222222"/>
          <w:sz w:val="21"/>
          <w:szCs w:val="21"/>
        </w:rPr>
      </w:pPr>
      <w:r w:rsidRPr="00395161">
        <w:rPr>
          <w:rFonts w:ascii="Kaiti TC" w:eastAsia="Kaiti TC" w:hAnsi="Kaiti TC" w:cs="Kaiti TC"/>
          <w:b/>
          <w:bCs/>
          <w:color w:val="0000FF"/>
          <w:sz w:val="28"/>
          <w:szCs w:val="28"/>
          <w:bdr w:val="none" w:sz="0" w:space="0" w:color="auto" w:frame="1"/>
        </w:rPr>
        <w:t># 總結破法執</w:t>
      </w:r>
    </w:p>
    <w:p w14:paraId="4CDB483D" w14:textId="77777777" w:rsidR="00395161" w:rsidRPr="00395161" w:rsidRDefault="00395161" w:rsidP="00395161">
      <w:pPr>
        <w:shd w:val="clear" w:color="auto" w:fill="FFFFFF"/>
        <w:rPr>
          <w:rFonts w:ascii="Kaiti TC" w:eastAsia="Kaiti TC" w:hAnsi="Kaiti TC" w:cs="Kaiti TC"/>
          <w:b/>
          <w:bCs/>
          <w:color w:val="222222"/>
          <w:sz w:val="21"/>
          <w:szCs w:val="21"/>
        </w:rPr>
      </w:pPr>
    </w:p>
    <w:p w14:paraId="136F1A17" w14:textId="77777777" w:rsidR="00395161" w:rsidRPr="00395161" w:rsidRDefault="00395161" w:rsidP="00395161">
      <w:pPr>
        <w:shd w:val="clear" w:color="auto" w:fill="FFFFFF"/>
        <w:rPr>
          <w:rFonts w:ascii="Kaiti TC" w:eastAsia="Kaiti TC" w:hAnsi="Kaiti TC" w:cs="Kaiti TC"/>
          <w:b/>
          <w:bCs/>
          <w:color w:val="222222"/>
          <w:sz w:val="21"/>
          <w:szCs w:val="21"/>
        </w:rPr>
      </w:pPr>
      <w:r w:rsidRPr="00395161">
        <w:rPr>
          <w:rFonts w:ascii="Kaiti TC" w:eastAsia="Kaiti TC" w:hAnsi="Kaiti TC" w:cs="Kaiti TC"/>
          <w:b/>
          <w:bCs/>
          <w:color w:val="000000"/>
          <w:sz w:val="28"/>
          <w:szCs w:val="28"/>
          <w:bdr w:val="none" w:sz="0" w:space="0" w:color="auto" w:frame="1"/>
        </w:rPr>
        <w:t>外道、餘乘所執諸法</w:t>
      </w:r>
      <w:r w:rsidRPr="00395161">
        <w:rPr>
          <w:rFonts w:ascii="Kaiti TC" w:eastAsia="Kaiti TC" w:hAnsi="Kaiti TC" w:cs="Kaiti TC"/>
          <w:b/>
          <w:bCs/>
          <w:color w:val="FF0000"/>
          <w:sz w:val="21"/>
          <w:szCs w:val="21"/>
          <w:bdr w:val="none" w:sz="0" w:space="0" w:color="auto" w:frame="1"/>
        </w:rPr>
        <w:t>（色、不相應行、無為等法）</w:t>
      </w:r>
      <w:r w:rsidRPr="00395161">
        <w:rPr>
          <w:rFonts w:ascii="Kaiti TC" w:eastAsia="Kaiti TC" w:hAnsi="Kaiti TC" w:cs="Kaiti TC"/>
          <w:b/>
          <w:bCs/>
          <w:color w:val="000000"/>
          <w:sz w:val="28"/>
          <w:szCs w:val="28"/>
          <w:bdr w:val="none" w:sz="0" w:space="0" w:color="auto" w:frame="1"/>
        </w:rPr>
        <w:t>異心、心所非實有性，是所取故</w:t>
      </w:r>
      <w:r w:rsidRPr="00395161">
        <w:rPr>
          <w:rFonts w:ascii="Kaiti TC" w:eastAsia="Kaiti TC" w:hAnsi="Kaiti TC" w:cs="Kaiti TC"/>
          <w:b/>
          <w:bCs/>
          <w:color w:val="FF0000"/>
          <w:sz w:val="21"/>
          <w:szCs w:val="21"/>
          <w:bdr w:val="none" w:sz="0" w:space="0" w:color="auto" w:frame="1"/>
        </w:rPr>
        <w:t>（只是被心認識的對象。）</w:t>
      </w:r>
      <w:r w:rsidRPr="00395161">
        <w:rPr>
          <w:rFonts w:ascii="Kaiti TC" w:eastAsia="Kaiti TC" w:hAnsi="Kaiti TC" w:cs="Kaiti TC"/>
          <w:b/>
          <w:bCs/>
          <w:color w:val="000000"/>
          <w:sz w:val="28"/>
          <w:szCs w:val="28"/>
          <w:bdr w:val="none" w:sz="0" w:space="0" w:color="auto" w:frame="1"/>
        </w:rPr>
        <w:t>如心、心所</w:t>
      </w:r>
      <w:r w:rsidRPr="00395161">
        <w:rPr>
          <w:rFonts w:ascii="Kaiti TC" w:eastAsia="Kaiti TC" w:hAnsi="Kaiti TC" w:cs="Kaiti TC"/>
          <w:b/>
          <w:bCs/>
          <w:color w:val="FF0000"/>
          <w:sz w:val="21"/>
          <w:szCs w:val="21"/>
          <w:bdr w:val="none" w:sz="0" w:space="0" w:color="auto" w:frame="1"/>
        </w:rPr>
        <w:t>（的相分）</w:t>
      </w:r>
      <w:r w:rsidRPr="00395161">
        <w:rPr>
          <w:rFonts w:ascii="Kaiti TC" w:eastAsia="Kaiti TC" w:hAnsi="Kaiti TC" w:cs="Kaiti TC"/>
          <w:b/>
          <w:bCs/>
          <w:color w:val="000000"/>
          <w:sz w:val="28"/>
          <w:szCs w:val="28"/>
          <w:bdr w:val="none" w:sz="0" w:space="0" w:color="auto" w:frame="1"/>
        </w:rPr>
        <w:t>，能取彼覺，亦不緣彼，是能取故，如緣此覺</w:t>
      </w:r>
      <w:r w:rsidRPr="00395161">
        <w:rPr>
          <w:rFonts w:ascii="Kaiti TC" w:eastAsia="Kaiti TC" w:hAnsi="Kaiti TC" w:cs="Kaiti TC"/>
          <w:b/>
          <w:bCs/>
          <w:color w:val="FF0000"/>
          <w:sz w:val="21"/>
          <w:szCs w:val="21"/>
          <w:bdr w:val="none" w:sz="0" w:space="0" w:color="auto" w:frame="1"/>
        </w:rPr>
        <w:t>（就像心、心所等一樣都在識內，能認識了知他人心的覺知心/或心外諸法，也不是直接認識他人的心/心外諸法，因為是自己能取的見分，只能認識自心變出的相分，就像認識自己內心的活動一樣。）</w:t>
      </w:r>
    </w:p>
    <w:p w14:paraId="2848943D" w14:textId="77777777" w:rsidR="00395161" w:rsidRPr="00395161" w:rsidRDefault="00395161" w:rsidP="00395161">
      <w:pPr>
        <w:shd w:val="clear" w:color="auto" w:fill="FFFFFF"/>
        <w:rPr>
          <w:rFonts w:ascii="Kaiti TC" w:eastAsia="Kaiti TC" w:hAnsi="Kaiti TC" w:cs="Kaiti TC"/>
          <w:b/>
          <w:bCs/>
          <w:color w:val="FF0000"/>
          <w:sz w:val="21"/>
          <w:szCs w:val="21"/>
          <w:bdr w:val="none" w:sz="0" w:space="0" w:color="auto" w:frame="1"/>
        </w:rPr>
      </w:pPr>
    </w:p>
    <w:p w14:paraId="036B9E43"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FF0000"/>
          <w:sz w:val="21"/>
          <w:szCs w:val="21"/>
          <w:bdr w:val="none" w:sz="0" w:space="0" w:color="auto" w:frame="1"/>
        </w:rPr>
        <w:lastRenderedPageBreak/>
        <w:t>（不相應行、無為法都由心、心所生起的假法；雖）</w:t>
      </w:r>
      <w:r w:rsidRPr="00395161">
        <w:rPr>
          <w:rFonts w:ascii="Kaiti TC" w:eastAsia="Kaiti TC" w:hAnsi="Kaiti TC" w:cs="Kaiti TC"/>
          <w:b/>
          <w:bCs/>
          <w:color w:val="000000"/>
          <w:sz w:val="28"/>
          <w:szCs w:val="28"/>
          <w:bdr w:val="none" w:sz="0" w:space="0" w:color="auto" w:frame="1"/>
        </w:rPr>
        <w:t>諸心、心所</w:t>
      </w:r>
      <w:r w:rsidRPr="00395161">
        <w:rPr>
          <w:rFonts w:ascii="Kaiti TC" w:eastAsia="Kaiti TC" w:hAnsi="Kaiti TC" w:cs="Kaiti TC"/>
          <w:b/>
          <w:bCs/>
          <w:color w:val="FF0000"/>
          <w:sz w:val="21"/>
          <w:szCs w:val="21"/>
          <w:bdr w:val="none" w:sz="0" w:space="0" w:color="auto" w:frame="1"/>
        </w:rPr>
        <w:t>（是實法，但也是）</w:t>
      </w:r>
      <w:r w:rsidRPr="00395161">
        <w:rPr>
          <w:rFonts w:ascii="Kaiti TC" w:eastAsia="Kaiti TC" w:hAnsi="Kaiti TC" w:cs="Kaiti TC"/>
          <w:b/>
          <w:bCs/>
          <w:color w:val="000000"/>
          <w:sz w:val="28"/>
          <w:szCs w:val="28"/>
          <w:bdr w:val="none" w:sz="0" w:space="0" w:color="auto" w:frame="1"/>
        </w:rPr>
        <w:t>依他起故，亦如幻事，非真實有。為遣妄執心、心所外實有境故，說唯有識。若執唯識真實有者，如執外境，亦是法執。</w:t>
      </w:r>
    </w:p>
    <w:p w14:paraId="52A3295C"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p>
    <w:p w14:paraId="58769107"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FF"/>
          <w:sz w:val="21"/>
          <w:szCs w:val="21"/>
          <w:bdr w:val="none" w:sz="0" w:space="0" w:color="auto" w:frame="1"/>
        </w:rPr>
        <w:t>這段文字融合了空、有二宗的觀點，是玄奘大師對唯識學獨有的觀點。在第一勝義諦中可認為心、心所實有；但在第四勝義諦中，言語道斷、心行處滅，心、心所也不可認為實有。</w:t>
      </w:r>
    </w:p>
    <w:p w14:paraId="57A694E1"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p>
    <w:p w14:paraId="2CAA65B0"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FF"/>
          <w:sz w:val="28"/>
          <w:szCs w:val="28"/>
          <w:bdr w:val="none" w:sz="0" w:space="0" w:color="auto" w:frame="1"/>
        </w:rPr>
        <w:t># 論俱生法執與分別法執</w:t>
      </w:r>
    </w:p>
    <w:p w14:paraId="200BE4A2"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p>
    <w:p w14:paraId="034EF093"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00"/>
          <w:sz w:val="28"/>
          <w:szCs w:val="28"/>
          <w:bdr w:val="none" w:sz="0" w:space="0" w:color="auto" w:frame="1"/>
        </w:rPr>
        <w:t>然諸法執，略有二種：一者俱生，二者分別。</w:t>
      </w:r>
    </w:p>
    <w:p w14:paraId="066FE317"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p>
    <w:p w14:paraId="0D6798DE"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00"/>
          <w:sz w:val="28"/>
          <w:szCs w:val="28"/>
          <w:bdr w:val="none" w:sz="0" w:space="0" w:color="auto" w:frame="1"/>
        </w:rPr>
        <w:t>俱生法執，無始時來虛妄熏習內因力故，恒與身俱，不待邪教及邪分別，任運而轉，故名俱生。此復二種：一常相續，在第七識緣第八識</w:t>
      </w:r>
      <w:r w:rsidRPr="00395161">
        <w:rPr>
          <w:rFonts w:ascii="Kaiti TC" w:eastAsia="Kaiti TC" w:hAnsi="Kaiti TC" w:cs="Kaiti TC"/>
          <w:b/>
          <w:bCs/>
          <w:color w:val="FF0000"/>
          <w:sz w:val="21"/>
          <w:szCs w:val="21"/>
          <w:bdr w:val="none" w:sz="0" w:space="0" w:color="auto" w:frame="1"/>
        </w:rPr>
        <w:t>（見分）</w:t>
      </w:r>
      <w:r w:rsidRPr="00395161">
        <w:rPr>
          <w:rFonts w:ascii="Kaiti TC" w:eastAsia="Kaiti TC" w:hAnsi="Kaiti TC" w:cs="Kaiti TC"/>
          <w:b/>
          <w:bCs/>
          <w:color w:val="000000"/>
          <w:sz w:val="28"/>
          <w:szCs w:val="28"/>
          <w:bdr w:val="none" w:sz="0" w:space="0" w:color="auto" w:frame="1"/>
        </w:rPr>
        <w:t>起自心</w:t>
      </w:r>
      <w:r w:rsidRPr="00395161">
        <w:rPr>
          <w:rFonts w:ascii="Kaiti TC" w:eastAsia="Kaiti TC" w:hAnsi="Kaiti TC" w:cs="Kaiti TC"/>
          <w:b/>
          <w:bCs/>
          <w:color w:val="FF0000"/>
          <w:sz w:val="21"/>
          <w:szCs w:val="21"/>
          <w:bdr w:val="none" w:sz="0" w:space="0" w:color="auto" w:frame="1"/>
        </w:rPr>
        <w:t>（的影像做為）</w:t>
      </w:r>
      <w:r w:rsidRPr="00395161">
        <w:rPr>
          <w:rFonts w:ascii="Kaiti TC" w:eastAsia="Kaiti TC" w:hAnsi="Kaiti TC" w:cs="Kaiti TC"/>
          <w:b/>
          <w:bCs/>
          <w:color w:val="000000"/>
          <w:sz w:val="28"/>
          <w:szCs w:val="28"/>
          <w:bdr w:val="none" w:sz="0" w:space="0" w:color="auto" w:frame="1"/>
        </w:rPr>
        <w:t>相</w:t>
      </w:r>
      <w:r w:rsidRPr="00395161">
        <w:rPr>
          <w:rFonts w:ascii="Kaiti TC" w:eastAsia="Kaiti TC" w:hAnsi="Kaiti TC" w:cs="Kaiti TC"/>
          <w:b/>
          <w:bCs/>
          <w:color w:val="FF0000"/>
          <w:sz w:val="21"/>
          <w:szCs w:val="21"/>
          <w:bdr w:val="none" w:sz="0" w:space="0" w:color="auto" w:frame="1"/>
        </w:rPr>
        <w:t>（分）</w:t>
      </w:r>
      <w:r w:rsidRPr="00395161">
        <w:rPr>
          <w:rFonts w:ascii="Kaiti TC" w:eastAsia="Kaiti TC" w:hAnsi="Kaiti TC" w:cs="Kaiti TC"/>
          <w:b/>
          <w:bCs/>
          <w:color w:val="000000"/>
          <w:sz w:val="28"/>
          <w:szCs w:val="28"/>
          <w:bdr w:val="none" w:sz="0" w:space="0" w:color="auto" w:frame="1"/>
        </w:rPr>
        <w:t>，執為實法；二有間斷，在第六識，緣</w:t>
      </w:r>
      <w:r w:rsidRPr="00395161">
        <w:rPr>
          <w:rFonts w:ascii="Kaiti TC" w:eastAsia="Kaiti TC" w:hAnsi="Kaiti TC" w:cs="Kaiti TC"/>
          <w:b/>
          <w:bCs/>
          <w:color w:val="FF0000"/>
          <w:sz w:val="21"/>
          <w:szCs w:val="21"/>
          <w:bdr w:val="none" w:sz="0" w:space="0" w:color="auto" w:frame="1"/>
        </w:rPr>
        <w:t>（第八）</w:t>
      </w:r>
      <w:r w:rsidRPr="00395161">
        <w:rPr>
          <w:rFonts w:ascii="Kaiti TC" w:eastAsia="Kaiti TC" w:hAnsi="Kaiti TC" w:cs="Kaiti TC"/>
          <w:b/>
          <w:bCs/>
          <w:color w:val="000000"/>
          <w:sz w:val="28"/>
          <w:szCs w:val="28"/>
          <w:bdr w:val="none" w:sz="0" w:space="0" w:color="auto" w:frame="1"/>
        </w:rPr>
        <w:t>識所變蘊、處、界相，或總或別</w:t>
      </w:r>
      <w:r w:rsidRPr="00395161">
        <w:rPr>
          <w:rFonts w:ascii="Kaiti TC" w:eastAsia="Kaiti TC" w:hAnsi="Kaiti TC" w:cs="Kaiti TC"/>
          <w:b/>
          <w:bCs/>
          <w:color w:val="FF0000"/>
          <w:sz w:val="21"/>
          <w:szCs w:val="21"/>
          <w:bdr w:val="none" w:sz="0" w:space="0" w:color="auto" w:frame="1"/>
        </w:rPr>
        <w:t>（緣蘊處界）</w:t>
      </w:r>
      <w:r w:rsidRPr="00395161">
        <w:rPr>
          <w:rFonts w:ascii="Kaiti TC" w:eastAsia="Kaiti TC" w:hAnsi="Kaiti TC" w:cs="Kaiti TC"/>
          <w:b/>
          <w:bCs/>
          <w:color w:val="000000"/>
          <w:sz w:val="28"/>
          <w:szCs w:val="28"/>
          <w:bdr w:val="none" w:sz="0" w:space="0" w:color="auto" w:frame="1"/>
        </w:rPr>
        <w:t>起自心相，執為實法。此二法執細故難斷，後十地中，數數修習勝法空觀方能除滅。</w:t>
      </w:r>
    </w:p>
    <w:p w14:paraId="5A6026E6"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p>
    <w:p w14:paraId="35C1213B"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FF"/>
          <w:sz w:val="21"/>
          <w:szCs w:val="21"/>
          <w:bdr w:val="none" w:sz="0" w:space="0" w:color="auto" w:frame="1"/>
        </w:rPr>
        <w:t>第七識的俱生我、法執都是第七識緣第八識見分起自心相而產生，則二執如何區別？把自心相分當做真實我，就是我執；把自心相當做真實法，就是第七識的法執。此法執無麤細差別，非漸次斷，而是成佛時一時頓斷。初至十地菩薩依然認為有眾生可度，有佛淨土/佛所變現的他受用土，比如成佛前一剎那的十地菩薩仍有“一切所知境極微細著愚”這些都是第六識的俱生法執。所以，第六識的俱生法執在菩薩十地中，依次漸斷。</w:t>
      </w:r>
    </w:p>
    <w:p w14:paraId="4D24A428"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p>
    <w:p w14:paraId="11BA7690"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00"/>
          <w:sz w:val="28"/>
          <w:szCs w:val="28"/>
          <w:bdr w:val="none" w:sz="0" w:space="0" w:color="auto" w:frame="1"/>
        </w:rPr>
        <w:t>分別法執，</w:t>
      </w:r>
      <w:r w:rsidRPr="00395161">
        <w:rPr>
          <w:rFonts w:ascii="Kaiti TC" w:eastAsia="Kaiti TC" w:hAnsi="Kaiti TC" w:cs="Kaiti TC"/>
          <w:b/>
          <w:bCs/>
          <w:color w:val="FF0000"/>
          <w:sz w:val="21"/>
          <w:szCs w:val="21"/>
          <w:bdr w:val="none" w:sz="0" w:space="0" w:color="auto" w:frame="1"/>
        </w:rPr>
        <w:t>（除了虛妄熏習內因力外）</w:t>
      </w:r>
      <w:r w:rsidRPr="00395161">
        <w:rPr>
          <w:rFonts w:ascii="Kaiti TC" w:eastAsia="Kaiti TC" w:hAnsi="Kaiti TC" w:cs="Kaiti TC"/>
          <w:b/>
          <w:bCs/>
          <w:color w:val="000000"/>
          <w:sz w:val="28"/>
          <w:szCs w:val="28"/>
          <w:bdr w:val="none" w:sz="0" w:space="0" w:color="auto" w:frame="1"/>
        </w:rPr>
        <w:t>亦由現在外緣力故，非與身俱，要待邪教及邪分別，然後方起，故名分別，唯在第六意識中有。此亦二種：一緣邪教所說蘊、處、界相，起</w:t>
      </w:r>
      <w:r w:rsidRPr="00395161">
        <w:rPr>
          <w:rFonts w:ascii="Kaiti TC" w:eastAsia="Kaiti TC" w:hAnsi="Kaiti TC" w:cs="Kaiti TC"/>
          <w:b/>
          <w:bCs/>
          <w:color w:val="FF0000"/>
          <w:sz w:val="21"/>
          <w:szCs w:val="21"/>
          <w:bdr w:val="none" w:sz="0" w:space="0" w:color="auto" w:frame="1"/>
        </w:rPr>
        <w:t>（意識）</w:t>
      </w:r>
      <w:r w:rsidRPr="00395161">
        <w:rPr>
          <w:rFonts w:ascii="Kaiti TC" w:eastAsia="Kaiti TC" w:hAnsi="Kaiti TC" w:cs="Kaiti TC"/>
          <w:b/>
          <w:bCs/>
          <w:color w:val="000000"/>
          <w:sz w:val="28"/>
          <w:szCs w:val="28"/>
          <w:bdr w:val="none" w:sz="0" w:space="0" w:color="auto" w:frame="1"/>
        </w:rPr>
        <w:t>自心相，分別計度，執為實法；二緣邪教所說</w:t>
      </w:r>
      <w:r w:rsidRPr="00395161">
        <w:rPr>
          <w:rFonts w:ascii="Kaiti TC" w:eastAsia="Kaiti TC" w:hAnsi="Kaiti TC" w:cs="Kaiti TC"/>
          <w:b/>
          <w:bCs/>
          <w:color w:val="FF0000"/>
          <w:sz w:val="21"/>
          <w:szCs w:val="21"/>
          <w:bdr w:val="none" w:sz="0" w:space="0" w:color="auto" w:frame="1"/>
        </w:rPr>
        <w:t>（心外有真實諸法及其）</w:t>
      </w:r>
      <w:r w:rsidRPr="00395161">
        <w:rPr>
          <w:rFonts w:ascii="Kaiti TC" w:eastAsia="Kaiti TC" w:hAnsi="Kaiti TC" w:cs="Kaiti TC"/>
          <w:b/>
          <w:bCs/>
          <w:color w:val="000000"/>
          <w:sz w:val="28"/>
          <w:szCs w:val="28"/>
          <w:bdr w:val="none" w:sz="0" w:space="0" w:color="auto" w:frame="1"/>
        </w:rPr>
        <w:t>自性等相，起自心相，分別計度，執為實法。此二法執麤故易斷，入初地時，觀一切法法空真如，即能除滅。</w:t>
      </w:r>
    </w:p>
    <w:p w14:paraId="39633899"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p>
    <w:p w14:paraId="2E7F0798"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00"/>
          <w:sz w:val="28"/>
          <w:szCs w:val="28"/>
          <w:bdr w:val="none" w:sz="0" w:space="0" w:color="auto" w:frame="1"/>
        </w:rPr>
        <w:lastRenderedPageBreak/>
        <w:t>如是所說一切法執，</w:t>
      </w:r>
      <w:r w:rsidRPr="00395161">
        <w:rPr>
          <w:rFonts w:ascii="Kaiti TC" w:eastAsia="Kaiti TC" w:hAnsi="Kaiti TC" w:cs="Kaiti TC"/>
          <w:b/>
          <w:bCs/>
          <w:color w:val="FF0000"/>
          <w:sz w:val="21"/>
          <w:szCs w:val="21"/>
          <w:bdr w:val="none" w:sz="0" w:space="0" w:color="auto" w:frame="1"/>
        </w:rPr>
        <w:t>（第六、七識的）</w:t>
      </w:r>
      <w:r w:rsidRPr="00395161">
        <w:rPr>
          <w:rFonts w:ascii="Kaiti TC" w:eastAsia="Kaiti TC" w:hAnsi="Kaiti TC" w:cs="Kaiti TC"/>
          <w:b/>
          <w:bCs/>
          <w:color w:val="000000"/>
          <w:sz w:val="28"/>
          <w:szCs w:val="28"/>
          <w:bdr w:val="none" w:sz="0" w:space="0" w:color="auto" w:frame="1"/>
        </w:rPr>
        <w:t>自心外法或有或無，自心內法一切皆有。是故法執皆緣自心所現似</w:t>
      </w:r>
      <w:r w:rsidRPr="00395161">
        <w:rPr>
          <w:rFonts w:ascii="Kaiti TC" w:eastAsia="Kaiti TC" w:hAnsi="Kaiti TC" w:cs="Kaiti TC"/>
          <w:b/>
          <w:bCs/>
          <w:color w:val="FF0000"/>
          <w:sz w:val="21"/>
          <w:szCs w:val="21"/>
          <w:bdr w:val="none" w:sz="0" w:space="0" w:color="auto" w:frame="1"/>
        </w:rPr>
        <w:t>（乎存在的）</w:t>
      </w:r>
      <w:r w:rsidRPr="00395161">
        <w:rPr>
          <w:rFonts w:ascii="Kaiti TC" w:eastAsia="Kaiti TC" w:hAnsi="Kaiti TC" w:cs="Kaiti TC"/>
          <w:b/>
          <w:bCs/>
          <w:color w:val="000000"/>
          <w:sz w:val="28"/>
          <w:szCs w:val="28"/>
          <w:bdr w:val="none" w:sz="0" w:space="0" w:color="auto" w:frame="1"/>
        </w:rPr>
        <w:t>法，執為</w:t>
      </w:r>
      <w:r w:rsidRPr="00395161">
        <w:rPr>
          <w:rFonts w:ascii="Kaiti TC" w:eastAsia="Kaiti TC" w:hAnsi="Kaiti TC" w:cs="Kaiti TC"/>
          <w:b/>
          <w:bCs/>
          <w:color w:val="FF0000"/>
          <w:sz w:val="21"/>
          <w:szCs w:val="21"/>
          <w:bdr w:val="none" w:sz="0" w:space="0" w:color="auto" w:frame="1"/>
        </w:rPr>
        <w:t>（真）</w:t>
      </w:r>
      <w:r w:rsidRPr="00395161">
        <w:rPr>
          <w:rFonts w:ascii="Kaiti TC" w:eastAsia="Kaiti TC" w:hAnsi="Kaiti TC" w:cs="Kaiti TC"/>
          <w:b/>
          <w:bCs/>
          <w:color w:val="000000"/>
          <w:sz w:val="28"/>
          <w:szCs w:val="28"/>
          <w:bdr w:val="none" w:sz="0" w:space="0" w:color="auto" w:frame="1"/>
        </w:rPr>
        <w:t>實有。然似法相從緣生故，</w:t>
      </w:r>
      <w:r w:rsidRPr="00395161">
        <w:rPr>
          <w:rFonts w:ascii="Kaiti TC" w:eastAsia="Kaiti TC" w:hAnsi="Kaiti TC" w:cs="Kaiti TC"/>
          <w:b/>
          <w:bCs/>
          <w:color w:val="FF0000"/>
          <w:sz w:val="21"/>
          <w:szCs w:val="21"/>
          <w:bdr w:val="none" w:sz="0" w:space="0" w:color="auto" w:frame="1"/>
        </w:rPr>
        <w:t>（雖是實法，但）</w:t>
      </w:r>
      <w:r w:rsidRPr="00395161">
        <w:rPr>
          <w:rFonts w:ascii="Kaiti TC" w:eastAsia="Kaiti TC" w:hAnsi="Kaiti TC" w:cs="Kaiti TC"/>
          <w:b/>
          <w:bCs/>
          <w:color w:val="000000"/>
          <w:sz w:val="28"/>
          <w:szCs w:val="28"/>
          <w:bdr w:val="none" w:sz="0" w:space="0" w:color="auto" w:frame="1"/>
        </w:rPr>
        <w:t>是如幻有</w:t>
      </w:r>
      <w:r w:rsidRPr="00395161">
        <w:rPr>
          <w:rFonts w:ascii="Kaiti TC" w:eastAsia="Kaiti TC" w:hAnsi="Kaiti TC" w:cs="Kaiti TC"/>
          <w:b/>
          <w:bCs/>
          <w:color w:val="FF0000"/>
          <w:sz w:val="21"/>
          <w:szCs w:val="21"/>
          <w:bdr w:val="none" w:sz="0" w:space="0" w:color="auto" w:frame="1"/>
        </w:rPr>
        <w:t>（非真實）</w:t>
      </w:r>
      <w:r w:rsidRPr="00395161">
        <w:rPr>
          <w:rFonts w:ascii="Kaiti TC" w:eastAsia="Kaiti TC" w:hAnsi="Kaiti TC" w:cs="Kaiti TC"/>
          <w:b/>
          <w:bCs/>
          <w:color w:val="000000"/>
          <w:sz w:val="28"/>
          <w:szCs w:val="28"/>
          <w:bdr w:val="none" w:sz="0" w:space="0" w:color="auto" w:frame="1"/>
        </w:rPr>
        <w:t>。所執實法，妄計度故，決定非有。故世尊</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FF0000"/>
          <w:sz w:val="21"/>
          <w:szCs w:val="21"/>
        </w:rPr>
        <w:t>在《解深密經》</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說：“慈氏當知，諸識所緣，唯識所現，依他起性，如幻事等。”</w:t>
      </w:r>
    </w:p>
    <w:p w14:paraId="5A532D08"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p>
    <w:p w14:paraId="43F36B71"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FF"/>
          <w:sz w:val="21"/>
          <w:szCs w:val="21"/>
          <w:bdr w:val="none" w:sz="0" w:space="0" w:color="auto" w:frame="1"/>
        </w:rPr>
        <w:t>第七識的法執是來自心外的第八識，故有心外法；第六識的法執可以是自心外的“有”如前五識感受的世界，或“無”如第六識自身的幻覺或由抽象思維引發的法。而自心內法是指第六、第七識自己所變現的相分。所以不論是俱生法執還是分別法執都必定有自心內法，因為識生起時，永遠有伴隨的相分，所以一定隨時都存在。</w:t>
      </w:r>
    </w:p>
    <w:p w14:paraId="6C6D983A"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222222"/>
          <w:sz w:val="28"/>
          <w:szCs w:val="28"/>
          <w:bdr w:val="none" w:sz="0" w:space="0" w:color="auto" w:frame="1"/>
        </w:rPr>
        <w:t> </w:t>
      </w:r>
    </w:p>
    <w:p w14:paraId="4375E287"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FF"/>
          <w:sz w:val="28"/>
          <w:szCs w:val="28"/>
          <w:bdr w:val="none" w:sz="0" w:space="0" w:color="auto" w:frame="1"/>
        </w:rPr>
        <w:t># 總結我、法二執的問題</w:t>
      </w:r>
    </w:p>
    <w:p w14:paraId="1C803FD1"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222222"/>
          <w:sz w:val="28"/>
          <w:szCs w:val="28"/>
          <w:bdr w:val="none" w:sz="0" w:space="0" w:color="auto" w:frame="1"/>
        </w:rPr>
        <w:t> </w:t>
      </w:r>
    </w:p>
    <w:p w14:paraId="7F1D088B" w14:textId="77777777" w:rsidR="00395161" w:rsidRPr="00395161" w:rsidRDefault="00395161" w:rsidP="00395161">
      <w:pPr>
        <w:shd w:val="clear" w:color="auto" w:fill="FFFFFF"/>
        <w:jc w:val="both"/>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00"/>
          <w:sz w:val="28"/>
          <w:szCs w:val="28"/>
          <w:bdr w:val="none" w:sz="0" w:space="0" w:color="auto" w:frame="1"/>
        </w:rPr>
        <w:t>如是外道、餘乘所執離識我、法皆非實有。故心、心所決定不用外色等法為</w:t>
      </w:r>
      <w:r w:rsidRPr="00395161">
        <w:rPr>
          <w:rFonts w:ascii="Kaiti TC" w:eastAsia="Kaiti TC" w:hAnsi="Kaiti TC" w:cs="Kaiti TC"/>
          <w:b/>
          <w:bCs/>
          <w:color w:val="FF0000"/>
          <w:sz w:val="21"/>
          <w:szCs w:val="21"/>
          <w:bdr w:val="none" w:sz="0" w:space="0" w:color="auto" w:frame="1"/>
        </w:rPr>
        <w:t>（親）</w:t>
      </w:r>
      <w:r w:rsidRPr="00395161">
        <w:rPr>
          <w:rFonts w:ascii="Kaiti TC" w:eastAsia="Kaiti TC" w:hAnsi="Kaiti TC" w:cs="Kaiti TC"/>
          <w:b/>
          <w:bCs/>
          <w:color w:val="000000"/>
          <w:sz w:val="28"/>
          <w:szCs w:val="28"/>
          <w:bdr w:val="none" w:sz="0" w:space="0" w:color="auto" w:frame="1"/>
        </w:rPr>
        <w:t>所緣緣，緣用必依實有體故</w:t>
      </w:r>
      <w:r w:rsidRPr="00395161">
        <w:rPr>
          <w:rFonts w:ascii="Kaiti TC" w:eastAsia="Kaiti TC" w:hAnsi="Kaiti TC" w:cs="Kaiti TC"/>
          <w:b/>
          <w:bCs/>
          <w:color w:val="FF0000"/>
          <w:sz w:val="21"/>
          <w:szCs w:val="21"/>
          <w:bdr w:val="none" w:sz="0" w:space="0" w:color="auto" w:frame="1"/>
        </w:rPr>
        <w:t>（而心外的事物，並非自識變的實法，故非所緣境）</w:t>
      </w:r>
      <w:r w:rsidRPr="00395161">
        <w:rPr>
          <w:rFonts w:ascii="Kaiti TC" w:eastAsia="Kaiti TC" w:hAnsi="Kaiti TC" w:cs="Kaiti TC"/>
          <w:b/>
          <w:bCs/>
          <w:color w:val="000000"/>
          <w:sz w:val="28"/>
          <w:szCs w:val="28"/>
          <w:bdr w:val="none" w:sz="0" w:space="0" w:color="auto" w:frame="1"/>
        </w:rPr>
        <w:t>。現在彼聚心、心所法，非此聚識親所緣緣</w:t>
      </w:r>
      <w:r w:rsidRPr="00395161">
        <w:rPr>
          <w:rFonts w:ascii="Kaiti TC" w:eastAsia="Kaiti TC" w:hAnsi="Kaiti TC" w:cs="Kaiti TC"/>
          <w:b/>
          <w:bCs/>
          <w:color w:val="FF0000"/>
          <w:sz w:val="21"/>
          <w:szCs w:val="21"/>
          <w:bdr w:val="none" w:sz="0" w:space="0" w:color="auto" w:frame="1"/>
        </w:rPr>
        <w:t>（別的識及其心所以及所變現的法，不是此識與其心所的親所緣緣)</w:t>
      </w:r>
      <w:r w:rsidRPr="00395161">
        <w:rPr>
          <w:rFonts w:ascii="Kaiti TC" w:eastAsia="Kaiti TC" w:hAnsi="Kaiti TC" w:cs="Kaiti TC"/>
          <w:b/>
          <w:bCs/>
          <w:color w:val="000000"/>
          <w:sz w:val="28"/>
          <w:szCs w:val="28"/>
          <w:bdr w:val="none" w:sz="0" w:space="0" w:color="auto" w:frame="1"/>
        </w:rPr>
        <w:t>，如非所緣</w:t>
      </w:r>
      <w:r w:rsidRPr="00395161">
        <w:rPr>
          <w:rFonts w:ascii="Kaiti TC" w:eastAsia="Kaiti TC" w:hAnsi="Kaiti TC" w:cs="Kaiti TC"/>
          <w:b/>
          <w:bCs/>
          <w:color w:val="FF0000"/>
          <w:sz w:val="21"/>
          <w:szCs w:val="21"/>
          <w:bdr w:val="none" w:sz="0" w:space="0" w:color="auto" w:frame="1"/>
        </w:rPr>
        <w:t>（就像不能緣取的對象，因為屬於）</w:t>
      </w:r>
      <w:r w:rsidRPr="00395161">
        <w:rPr>
          <w:rFonts w:ascii="Kaiti TC" w:eastAsia="Kaiti TC" w:hAnsi="Kaiti TC" w:cs="Kaiti TC"/>
          <w:b/>
          <w:bCs/>
          <w:color w:val="000000"/>
          <w:sz w:val="28"/>
          <w:szCs w:val="28"/>
          <w:bdr w:val="none" w:sz="0" w:space="0" w:color="auto" w:frame="1"/>
        </w:rPr>
        <w:t>他聚</w:t>
      </w:r>
      <w:r w:rsidRPr="00395161">
        <w:rPr>
          <w:rFonts w:ascii="Kaiti TC" w:eastAsia="Kaiti TC" w:hAnsi="Kaiti TC" w:cs="Kaiti TC"/>
          <w:b/>
          <w:bCs/>
          <w:color w:val="FF0000"/>
          <w:sz w:val="21"/>
          <w:szCs w:val="21"/>
          <w:bdr w:val="none" w:sz="0" w:space="0" w:color="auto" w:frame="1"/>
        </w:rPr>
        <w:t>（識）</w:t>
      </w:r>
      <w:r w:rsidRPr="00395161">
        <w:rPr>
          <w:rFonts w:ascii="Kaiti TC" w:eastAsia="Kaiti TC" w:hAnsi="Kaiti TC" w:cs="Kaiti TC"/>
          <w:b/>
          <w:bCs/>
          <w:color w:val="000000"/>
          <w:sz w:val="28"/>
          <w:szCs w:val="28"/>
          <w:bdr w:val="none" w:sz="0" w:space="0" w:color="auto" w:frame="1"/>
        </w:rPr>
        <w:t>攝故。同聚心所</w:t>
      </w:r>
      <w:r w:rsidRPr="00395161">
        <w:rPr>
          <w:rFonts w:ascii="Kaiti TC" w:eastAsia="Kaiti TC" w:hAnsi="Kaiti TC" w:cs="Kaiti TC"/>
          <w:b/>
          <w:bCs/>
          <w:color w:val="FF0000"/>
          <w:sz w:val="21"/>
          <w:szCs w:val="21"/>
          <w:bdr w:val="none" w:sz="0" w:space="0" w:color="auto" w:frame="1"/>
        </w:rPr>
        <w:t>（本身以及所變相分）</w:t>
      </w:r>
      <w:r w:rsidRPr="00395161">
        <w:rPr>
          <w:rFonts w:ascii="Kaiti TC" w:eastAsia="Kaiti TC" w:hAnsi="Kaiti TC" w:cs="Kaiti TC"/>
          <w:b/>
          <w:bCs/>
          <w:color w:val="000000"/>
          <w:sz w:val="28"/>
          <w:szCs w:val="28"/>
          <w:bdr w:val="none" w:sz="0" w:space="0" w:color="auto" w:frame="1"/>
        </w:rPr>
        <w:t>亦非</w:t>
      </w:r>
      <w:r w:rsidRPr="00395161">
        <w:rPr>
          <w:rFonts w:ascii="Kaiti TC" w:eastAsia="Kaiti TC" w:hAnsi="Kaiti TC" w:cs="Kaiti TC"/>
          <w:b/>
          <w:bCs/>
          <w:color w:val="FF0000"/>
          <w:sz w:val="21"/>
          <w:szCs w:val="21"/>
          <w:bdr w:val="none" w:sz="0" w:space="0" w:color="auto" w:frame="1"/>
        </w:rPr>
        <w:t>（該識心王的）</w:t>
      </w:r>
      <w:r w:rsidRPr="00395161">
        <w:rPr>
          <w:rFonts w:ascii="Kaiti TC" w:eastAsia="Kaiti TC" w:hAnsi="Kaiti TC" w:cs="Kaiti TC"/>
          <w:b/>
          <w:bCs/>
          <w:color w:val="000000"/>
          <w:sz w:val="28"/>
          <w:szCs w:val="28"/>
          <w:bdr w:val="none" w:sz="0" w:space="0" w:color="auto" w:frame="1"/>
        </w:rPr>
        <w:t>親所緣，自</w:t>
      </w:r>
      <w:r w:rsidRPr="00395161">
        <w:rPr>
          <w:rFonts w:ascii="Kaiti TC" w:eastAsia="Kaiti TC" w:hAnsi="Kaiti TC" w:cs="Kaiti TC"/>
          <w:b/>
          <w:bCs/>
          <w:color w:val="FF0000"/>
          <w:sz w:val="21"/>
          <w:szCs w:val="21"/>
          <w:bdr w:val="none" w:sz="0" w:space="0" w:color="auto" w:frame="1"/>
        </w:rPr>
        <w:t>（他）</w:t>
      </w:r>
      <w:r w:rsidRPr="00395161">
        <w:rPr>
          <w:rFonts w:ascii="Kaiti TC" w:eastAsia="Kaiti TC" w:hAnsi="Kaiti TC" w:cs="Kaiti TC"/>
          <w:b/>
          <w:bCs/>
          <w:color w:val="000000"/>
          <w:sz w:val="28"/>
          <w:szCs w:val="28"/>
          <w:bdr w:val="none" w:sz="0" w:space="0" w:color="auto" w:frame="1"/>
        </w:rPr>
        <w:t>體異故，如餘非所取</w:t>
      </w:r>
      <w:r w:rsidRPr="00395161">
        <w:rPr>
          <w:rFonts w:ascii="Kaiti TC" w:eastAsia="Kaiti TC" w:hAnsi="Kaiti TC" w:cs="Kaiti TC"/>
          <w:b/>
          <w:bCs/>
          <w:color w:val="FF0000"/>
          <w:sz w:val="21"/>
          <w:szCs w:val="21"/>
          <w:bdr w:val="none" w:sz="0" w:space="0" w:color="auto" w:frame="1"/>
        </w:rPr>
        <w:t>（如其他人的心識不是自己心識能緣取的對象）</w:t>
      </w:r>
      <w:r w:rsidRPr="00395161">
        <w:rPr>
          <w:rFonts w:ascii="Kaiti TC" w:eastAsia="Kaiti TC" w:hAnsi="Kaiti TC" w:cs="Kaiti TC"/>
          <w:b/>
          <w:bCs/>
          <w:color w:val="000000"/>
          <w:sz w:val="28"/>
          <w:szCs w:val="28"/>
          <w:bdr w:val="none" w:sz="0" w:space="0" w:color="auto" w:frame="1"/>
        </w:rPr>
        <w:t>。由此應知，實無外境，唯有內識似外境生。是故，</w:t>
      </w:r>
      <w:r w:rsidRPr="00395161">
        <w:rPr>
          <w:rFonts w:ascii="Kaiti TC" w:eastAsia="Kaiti TC" w:hAnsi="Kaiti TC" w:cs="Kaiti TC"/>
          <w:b/>
          <w:bCs/>
          <w:color w:val="FF0000"/>
          <w:sz w:val="21"/>
          <w:szCs w:val="21"/>
          <w:bdr w:val="none" w:sz="0" w:space="0" w:color="auto" w:frame="1"/>
        </w:rPr>
        <w:t>（《厚嚴經》）</w:t>
      </w:r>
      <w:r w:rsidRPr="00395161">
        <w:rPr>
          <w:rFonts w:ascii="Kaiti TC" w:eastAsia="Kaiti TC" w:hAnsi="Kaiti TC" w:cs="Kaiti TC"/>
          <w:b/>
          <w:bCs/>
          <w:color w:val="000000"/>
          <w:sz w:val="28"/>
          <w:szCs w:val="28"/>
          <w:bdr w:val="none" w:sz="0" w:space="0" w:color="auto" w:frame="1"/>
        </w:rPr>
        <w:t>契經伽他</w:t>
      </w:r>
      <w:r w:rsidRPr="00395161">
        <w:rPr>
          <w:rFonts w:ascii="Kaiti TC" w:eastAsia="Kaiti TC" w:hAnsi="Kaiti TC" w:cs="Kaiti TC"/>
          <w:b/>
          <w:bCs/>
          <w:color w:val="FF0000"/>
          <w:sz w:val="21"/>
          <w:szCs w:val="21"/>
          <w:bdr w:val="none" w:sz="0" w:space="0" w:color="auto" w:frame="1"/>
        </w:rPr>
        <w:t>（偈）</w:t>
      </w:r>
      <w:r w:rsidRPr="00395161">
        <w:rPr>
          <w:rFonts w:ascii="Kaiti TC" w:eastAsia="Kaiti TC" w:hAnsi="Kaiti TC" w:cs="Kaiti TC"/>
          <w:b/>
          <w:bCs/>
          <w:color w:val="000000"/>
          <w:sz w:val="28"/>
          <w:szCs w:val="28"/>
          <w:bdr w:val="none" w:sz="0" w:space="0" w:color="auto" w:frame="1"/>
        </w:rPr>
        <w:t>中說：“如愚所分別，外境實皆無，習氣擾濁心，故似彼</w:t>
      </w:r>
      <w:r w:rsidRPr="00395161">
        <w:rPr>
          <w:rFonts w:ascii="Kaiti TC" w:eastAsia="Kaiti TC" w:hAnsi="Kaiti TC" w:cs="Kaiti TC"/>
          <w:b/>
          <w:bCs/>
          <w:color w:val="FF0000"/>
          <w:sz w:val="21"/>
          <w:szCs w:val="21"/>
          <w:bdr w:val="none" w:sz="0" w:space="0" w:color="auto" w:frame="1"/>
        </w:rPr>
        <w:t>（外境）</w:t>
      </w:r>
      <w:r w:rsidRPr="00395161">
        <w:rPr>
          <w:rFonts w:ascii="Kaiti TC" w:eastAsia="Kaiti TC" w:hAnsi="Kaiti TC" w:cs="Kaiti TC"/>
          <w:b/>
          <w:bCs/>
          <w:color w:val="000000"/>
          <w:sz w:val="28"/>
          <w:szCs w:val="28"/>
          <w:bdr w:val="none" w:sz="0" w:space="0" w:color="auto" w:frame="1"/>
        </w:rPr>
        <w:t>而轉。”</w:t>
      </w:r>
    </w:p>
    <w:p w14:paraId="17DDB19D" w14:textId="77777777" w:rsidR="00395161" w:rsidRPr="00395161" w:rsidRDefault="00395161" w:rsidP="00395161">
      <w:pPr>
        <w:shd w:val="clear" w:color="auto" w:fill="FFFFFF"/>
        <w:jc w:val="both"/>
        <w:rPr>
          <w:rFonts w:ascii="Kaiti TC" w:eastAsia="Kaiti TC" w:hAnsi="Kaiti TC" w:cs="Kaiti TC"/>
          <w:b/>
          <w:bCs/>
          <w:color w:val="000000"/>
          <w:sz w:val="28"/>
          <w:szCs w:val="28"/>
          <w:bdr w:val="none" w:sz="0" w:space="0" w:color="auto" w:frame="1"/>
        </w:rPr>
      </w:pPr>
    </w:p>
    <w:p w14:paraId="2EF383EA" w14:textId="77777777" w:rsidR="00395161" w:rsidRPr="00395161" w:rsidRDefault="00395161" w:rsidP="00395161">
      <w:pPr>
        <w:shd w:val="clear" w:color="auto" w:fill="FFFFFF"/>
        <w:jc w:val="both"/>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FF"/>
          <w:sz w:val="21"/>
          <w:szCs w:val="21"/>
          <w:bdr w:val="none" w:sz="0" w:space="0" w:color="auto" w:frame="1"/>
        </w:rPr>
        <w:t>心、心所只能認識自己所變現的相分，即親所緣緣。一切自心、心所之外的事物都不是自心能認識對象。在同一心識內，心所本身以及心所的相分也不是該心王的所緣對象，反之亦然。</w:t>
      </w:r>
    </w:p>
    <w:p w14:paraId="4F188478" w14:textId="77777777" w:rsidR="00395161" w:rsidRPr="00395161" w:rsidRDefault="00395161" w:rsidP="00395161">
      <w:pPr>
        <w:shd w:val="clear" w:color="auto" w:fill="FFFFFF"/>
        <w:jc w:val="both"/>
        <w:rPr>
          <w:rFonts w:ascii="Kaiti TC" w:eastAsia="Kaiti TC" w:hAnsi="Kaiti TC" w:cs="Kaiti TC"/>
          <w:b/>
          <w:bCs/>
          <w:color w:val="000000"/>
          <w:sz w:val="28"/>
          <w:szCs w:val="28"/>
          <w:bdr w:val="none" w:sz="0" w:space="0" w:color="auto" w:frame="1"/>
        </w:rPr>
      </w:pPr>
    </w:p>
    <w:p w14:paraId="7A9ECEF9" w14:textId="77777777" w:rsidR="00395161" w:rsidRPr="00395161" w:rsidRDefault="00395161" w:rsidP="00395161">
      <w:pPr>
        <w:shd w:val="clear" w:color="auto" w:fill="FFFFFF"/>
        <w:jc w:val="both"/>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00"/>
          <w:sz w:val="28"/>
          <w:szCs w:val="28"/>
          <w:bdr w:val="none" w:sz="0" w:space="0" w:color="auto" w:frame="1"/>
        </w:rPr>
        <w:t>有作是難：“若無離識實我、法者，假</w:t>
      </w:r>
      <w:r w:rsidRPr="00395161">
        <w:rPr>
          <w:rFonts w:ascii="Kaiti TC" w:eastAsia="Kaiti TC" w:hAnsi="Kaiti TC" w:cs="Kaiti TC"/>
          <w:b/>
          <w:bCs/>
          <w:color w:val="FF0000"/>
          <w:sz w:val="21"/>
          <w:szCs w:val="21"/>
          <w:bdr w:val="none" w:sz="0" w:space="0" w:color="auto" w:frame="1"/>
        </w:rPr>
        <w:t>（說的我、法）</w:t>
      </w:r>
      <w:r w:rsidRPr="00395161">
        <w:rPr>
          <w:rFonts w:ascii="Kaiti TC" w:eastAsia="Kaiti TC" w:hAnsi="Kaiti TC" w:cs="Kaiti TC"/>
          <w:b/>
          <w:bCs/>
          <w:color w:val="000000"/>
          <w:sz w:val="28"/>
          <w:szCs w:val="28"/>
          <w:bdr w:val="none" w:sz="0" w:space="0" w:color="auto" w:frame="1"/>
        </w:rPr>
        <w:t>亦應無。謂假必依真事、似事、共法</w:t>
      </w:r>
      <w:r w:rsidRPr="00395161">
        <w:rPr>
          <w:rFonts w:ascii="Kaiti TC" w:eastAsia="Kaiti TC" w:hAnsi="Kaiti TC" w:cs="Kaiti TC"/>
          <w:b/>
          <w:bCs/>
          <w:color w:val="FF0000"/>
          <w:sz w:val="21"/>
          <w:szCs w:val="21"/>
          <w:bdr w:val="none" w:sz="0" w:space="0" w:color="auto" w:frame="1"/>
        </w:rPr>
        <w:t>（共同現象）</w:t>
      </w:r>
      <w:r w:rsidRPr="00395161">
        <w:rPr>
          <w:rFonts w:ascii="Kaiti TC" w:eastAsia="Kaiti TC" w:hAnsi="Kaiti TC" w:cs="Kaiti TC"/>
          <w:b/>
          <w:bCs/>
          <w:color w:val="000000"/>
          <w:sz w:val="28"/>
          <w:szCs w:val="28"/>
          <w:bdr w:val="none" w:sz="0" w:space="0" w:color="auto" w:frame="1"/>
        </w:rPr>
        <w:t>而立。如有真火</w:t>
      </w:r>
      <w:r w:rsidRPr="00395161">
        <w:rPr>
          <w:rFonts w:ascii="Kaiti TC" w:eastAsia="Kaiti TC" w:hAnsi="Kaiti TC" w:cs="Kaiti TC"/>
          <w:b/>
          <w:bCs/>
          <w:color w:val="FF0000"/>
          <w:sz w:val="21"/>
          <w:szCs w:val="21"/>
          <w:bdr w:val="none" w:sz="0" w:space="0" w:color="auto" w:frame="1"/>
        </w:rPr>
        <w:t>（才能說）</w:t>
      </w:r>
      <w:r w:rsidRPr="00395161">
        <w:rPr>
          <w:rFonts w:ascii="Kaiti TC" w:eastAsia="Kaiti TC" w:hAnsi="Kaiti TC" w:cs="Kaiti TC"/>
          <w:b/>
          <w:bCs/>
          <w:color w:val="000000"/>
          <w:sz w:val="28"/>
          <w:szCs w:val="28"/>
          <w:bdr w:val="none" w:sz="0" w:space="0" w:color="auto" w:frame="1"/>
        </w:rPr>
        <w:t>有似火；人有猛赤法</w:t>
      </w:r>
      <w:r w:rsidRPr="00395161">
        <w:rPr>
          <w:rFonts w:ascii="Kaiti TC" w:eastAsia="Kaiti TC" w:hAnsi="Kaiti TC" w:cs="Kaiti TC"/>
          <w:b/>
          <w:bCs/>
          <w:color w:val="FF0000"/>
          <w:sz w:val="21"/>
          <w:szCs w:val="21"/>
          <w:bdr w:val="none" w:sz="0" w:space="0" w:color="auto" w:frame="1"/>
        </w:rPr>
        <w:t>（猛烈的狀態跟赤紅的顏色）</w:t>
      </w:r>
      <w:r w:rsidRPr="00395161">
        <w:rPr>
          <w:rFonts w:ascii="Kaiti TC" w:eastAsia="Kaiti TC" w:hAnsi="Kaiti TC" w:cs="Kaiti TC"/>
          <w:b/>
          <w:bCs/>
          <w:color w:val="000000"/>
          <w:sz w:val="28"/>
          <w:szCs w:val="28"/>
          <w:bdr w:val="none" w:sz="0" w:space="0" w:color="auto" w:frame="1"/>
        </w:rPr>
        <w:t>，乃可假說此人為火。假說牛等，應知亦然。</w:t>
      </w:r>
      <w:r w:rsidRPr="00395161">
        <w:rPr>
          <w:rFonts w:ascii="Kaiti TC" w:eastAsia="Kaiti TC" w:hAnsi="Kaiti TC" w:cs="Kaiti TC"/>
          <w:b/>
          <w:bCs/>
          <w:color w:val="FF0000"/>
          <w:sz w:val="21"/>
          <w:szCs w:val="21"/>
          <w:bdr w:val="none" w:sz="0" w:space="0" w:color="auto" w:frame="1"/>
        </w:rPr>
        <w:t>（真實）</w:t>
      </w:r>
      <w:r w:rsidRPr="00395161">
        <w:rPr>
          <w:rFonts w:ascii="Kaiti TC" w:eastAsia="Kaiti TC" w:hAnsi="Kaiti TC" w:cs="Kaiti TC"/>
          <w:b/>
          <w:bCs/>
          <w:color w:val="000000"/>
          <w:sz w:val="28"/>
          <w:szCs w:val="28"/>
          <w:bdr w:val="none" w:sz="0" w:space="0" w:color="auto" w:frame="1"/>
        </w:rPr>
        <w:t>我、法若無，依何假說？無假說故，似</w:t>
      </w:r>
      <w:r w:rsidRPr="00395161">
        <w:rPr>
          <w:rFonts w:ascii="Kaiti TC" w:eastAsia="Kaiti TC" w:hAnsi="Kaiti TC" w:cs="Kaiti TC"/>
          <w:b/>
          <w:bCs/>
          <w:color w:val="FF0000"/>
          <w:sz w:val="21"/>
          <w:szCs w:val="21"/>
          <w:bdr w:val="none" w:sz="0" w:space="0" w:color="auto" w:frame="1"/>
        </w:rPr>
        <w:t>（識所變似有真實法）</w:t>
      </w:r>
      <w:r w:rsidRPr="00395161">
        <w:rPr>
          <w:rFonts w:ascii="Kaiti TC" w:eastAsia="Kaiti TC" w:hAnsi="Kaiti TC" w:cs="Kaiti TC"/>
          <w:b/>
          <w:bCs/>
          <w:color w:val="000000"/>
          <w:sz w:val="28"/>
          <w:szCs w:val="28"/>
          <w:bdr w:val="none" w:sz="0" w:space="0" w:color="auto" w:frame="1"/>
        </w:rPr>
        <w:t>亦不成，如何說心似外境轉？”</w:t>
      </w:r>
      <w:r w:rsidRPr="00395161">
        <w:rPr>
          <w:rFonts w:ascii="Kaiti TC" w:eastAsia="Kaiti TC" w:hAnsi="Kaiti TC" w:cs="Kaiti TC"/>
          <w:b/>
          <w:bCs/>
          <w:color w:val="FF0000"/>
          <w:sz w:val="21"/>
          <w:szCs w:val="21"/>
          <w:bdr w:val="none" w:sz="0" w:space="0" w:color="auto" w:frame="1"/>
        </w:rPr>
        <w:t>（答：）</w:t>
      </w:r>
      <w:r w:rsidRPr="00395161">
        <w:rPr>
          <w:rFonts w:ascii="Kaiti TC" w:eastAsia="Kaiti TC" w:hAnsi="Kaiti TC" w:cs="Kaiti TC"/>
          <w:b/>
          <w:bCs/>
          <w:color w:val="000000"/>
          <w:sz w:val="28"/>
          <w:szCs w:val="28"/>
          <w:bdr w:val="none" w:sz="0" w:space="0" w:color="auto" w:frame="1"/>
        </w:rPr>
        <w:t>彼難非理，離識我、法前已破故</w:t>
      </w:r>
      <w:r w:rsidRPr="00395161">
        <w:rPr>
          <w:rFonts w:ascii="Kaiti TC" w:eastAsia="Kaiti TC" w:hAnsi="Kaiti TC" w:cs="Kaiti TC"/>
          <w:b/>
          <w:bCs/>
          <w:color w:val="FF0000"/>
          <w:sz w:val="21"/>
          <w:szCs w:val="21"/>
          <w:bdr w:val="none" w:sz="0" w:space="0" w:color="auto" w:frame="1"/>
        </w:rPr>
        <w:t>（可見依心外真實法才能成立假說是不對的。所以不論）</w:t>
      </w:r>
      <w:r w:rsidRPr="00395161">
        <w:rPr>
          <w:rFonts w:ascii="Kaiti TC" w:eastAsia="Kaiti TC" w:hAnsi="Kaiti TC" w:cs="Kaiti TC"/>
          <w:b/>
          <w:bCs/>
          <w:color w:val="000000"/>
          <w:sz w:val="28"/>
          <w:szCs w:val="28"/>
          <w:bdr w:val="none" w:sz="0" w:space="0" w:color="auto" w:frame="1"/>
        </w:rPr>
        <w:t>依類、依實</w:t>
      </w:r>
      <w:r w:rsidRPr="00395161">
        <w:rPr>
          <w:rFonts w:ascii="Kaiti TC" w:eastAsia="Kaiti TC" w:hAnsi="Kaiti TC" w:cs="Kaiti TC"/>
          <w:b/>
          <w:bCs/>
          <w:color w:val="FF0000"/>
          <w:sz w:val="21"/>
          <w:szCs w:val="21"/>
          <w:bdr w:val="none" w:sz="0" w:space="0" w:color="auto" w:frame="1"/>
        </w:rPr>
        <w:t>（才能成立）</w:t>
      </w:r>
      <w:r w:rsidRPr="00395161">
        <w:rPr>
          <w:rFonts w:ascii="Kaiti TC" w:eastAsia="Kaiti TC" w:hAnsi="Kaiti TC" w:cs="Kaiti TC"/>
          <w:b/>
          <w:bCs/>
          <w:color w:val="000000"/>
          <w:sz w:val="28"/>
          <w:szCs w:val="28"/>
          <w:bdr w:val="none" w:sz="0" w:space="0" w:color="auto" w:frame="1"/>
        </w:rPr>
        <w:t>假說</w:t>
      </w:r>
      <w:r w:rsidRPr="00395161">
        <w:rPr>
          <w:rFonts w:ascii="Kaiti TC" w:eastAsia="Kaiti TC" w:hAnsi="Kaiti TC" w:cs="Kaiti TC"/>
          <w:b/>
          <w:bCs/>
          <w:color w:val="FF0000"/>
          <w:sz w:val="21"/>
          <w:szCs w:val="21"/>
          <w:bdr w:val="none" w:sz="0" w:space="0" w:color="auto" w:frame="1"/>
        </w:rPr>
        <w:t>（某人像）</w:t>
      </w:r>
      <w:r w:rsidRPr="00395161">
        <w:rPr>
          <w:rFonts w:ascii="Kaiti TC" w:eastAsia="Kaiti TC" w:hAnsi="Kaiti TC" w:cs="Kaiti TC"/>
          <w:b/>
          <w:bCs/>
          <w:color w:val="000000"/>
          <w:sz w:val="28"/>
          <w:szCs w:val="28"/>
          <w:bdr w:val="none" w:sz="0" w:space="0" w:color="auto" w:frame="1"/>
        </w:rPr>
        <w:t>火</w:t>
      </w:r>
      <w:r w:rsidRPr="00395161">
        <w:rPr>
          <w:rFonts w:ascii="Kaiti TC" w:eastAsia="Kaiti TC" w:hAnsi="Kaiti TC" w:cs="Kaiti TC"/>
          <w:b/>
          <w:bCs/>
          <w:color w:val="FF0000"/>
          <w:sz w:val="21"/>
          <w:szCs w:val="21"/>
          <w:bdr w:val="none" w:sz="0" w:space="0" w:color="auto" w:frame="1"/>
        </w:rPr>
        <w:t>（、像牛）</w:t>
      </w:r>
      <w:r w:rsidRPr="00395161">
        <w:rPr>
          <w:rFonts w:ascii="Kaiti TC" w:eastAsia="Kaiti TC" w:hAnsi="Kaiti TC" w:cs="Kaiti TC"/>
          <w:b/>
          <w:bCs/>
          <w:color w:val="000000"/>
          <w:sz w:val="28"/>
          <w:szCs w:val="28"/>
          <w:bdr w:val="none" w:sz="0" w:space="0" w:color="auto" w:frame="1"/>
        </w:rPr>
        <w:t>等，俱不成故。</w:t>
      </w:r>
    </w:p>
    <w:p w14:paraId="39772F6D"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222222"/>
          <w:sz w:val="28"/>
          <w:szCs w:val="28"/>
          <w:bdr w:val="none" w:sz="0" w:space="0" w:color="auto" w:frame="1"/>
        </w:rPr>
        <w:lastRenderedPageBreak/>
        <w:t> </w:t>
      </w:r>
    </w:p>
    <w:p w14:paraId="2C6343F0" w14:textId="77777777" w:rsidR="00395161" w:rsidRPr="00395161" w:rsidRDefault="00395161" w:rsidP="00395161">
      <w:pPr>
        <w:shd w:val="clear" w:color="auto" w:fill="FFFFFF"/>
        <w:rPr>
          <w:rFonts w:ascii="Kaiti TC" w:eastAsia="Kaiti TC" w:hAnsi="Kaiti TC" w:cs="Kaiti TC"/>
          <w:b/>
          <w:bCs/>
          <w:color w:val="0000FF"/>
          <w:sz w:val="21"/>
          <w:szCs w:val="21"/>
          <w:bdr w:val="none" w:sz="0" w:space="0" w:color="auto" w:frame="1"/>
        </w:rPr>
      </w:pPr>
      <w:r w:rsidRPr="00395161">
        <w:rPr>
          <w:rFonts w:ascii="Kaiti TC" w:eastAsia="Kaiti TC" w:hAnsi="Kaiti TC" w:cs="Kaiti TC"/>
          <w:b/>
          <w:bCs/>
          <w:color w:val="0000FF"/>
          <w:sz w:val="21"/>
          <w:szCs w:val="21"/>
          <w:bdr w:val="none" w:sz="0" w:space="0" w:color="auto" w:frame="1"/>
        </w:rPr>
        <w:t>勝論及犢子部認為，假說必依真實、相似的事物或者共法，假說才能成立。所以，必須有心外真實的我、法，心識才能現出相似的我、法。玄奘法師前文已經破了心外有真實法，所以真實的同異類及實句義也沒有。心外真實法既然沒有，心外存在的似事與共法也沒有，因此假說也不需要依靠心外真實法、似法、共法。“類”似法就是同異性。</w:t>
      </w:r>
    </w:p>
    <w:p w14:paraId="773211C5" w14:textId="77777777" w:rsidR="00395161" w:rsidRPr="00395161" w:rsidRDefault="00395161" w:rsidP="00395161">
      <w:pPr>
        <w:shd w:val="clear" w:color="auto" w:fill="FFFFFF"/>
        <w:rPr>
          <w:rFonts w:ascii="Kaiti TC" w:eastAsia="Kaiti TC" w:hAnsi="Kaiti TC" w:cs="Kaiti TC"/>
          <w:b/>
          <w:bCs/>
          <w:color w:val="0000FF"/>
          <w:sz w:val="21"/>
          <w:szCs w:val="21"/>
          <w:bdr w:val="none" w:sz="0" w:space="0" w:color="auto" w:frame="1"/>
        </w:rPr>
      </w:pPr>
    </w:p>
    <w:p w14:paraId="56E0ACA0" w14:textId="77777777" w:rsidR="00395161" w:rsidRPr="00395161" w:rsidRDefault="00395161" w:rsidP="00395161">
      <w:pPr>
        <w:shd w:val="clear" w:color="auto" w:fill="FFFFFF"/>
        <w:rPr>
          <w:rFonts w:ascii="Kaiti TC" w:eastAsia="Kaiti TC" w:hAnsi="Kaiti TC" w:cs="Kaiti TC"/>
          <w:b/>
          <w:bCs/>
          <w:color w:val="0000FF"/>
          <w:sz w:val="21"/>
          <w:szCs w:val="21"/>
          <w:bdr w:val="none" w:sz="0" w:space="0" w:color="auto" w:frame="1"/>
        </w:rPr>
      </w:pPr>
      <w:r w:rsidRPr="00395161">
        <w:rPr>
          <w:rFonts w:ascii="Kaiti TC" w:eastAsia="Kaiti TC" w:hAnsi="Kaiti TC" w:cs="Kaiti TC"/>
          <w:b/>
          <w:bCs/>
          <w:color w:val="000000"/>
          <w:sz w:val="28"/>
          <w:szCs w:val="28"/>
          <w:bdr w:val="none" w:sz="0" w:space="0" w:color="auto" w:frame="1"/>
        </w:rPr>
        <w:t>依類</w:t>
      </w:r>
      <w:r w:rsidRPr="00395161">
        <w:rPr>
          <w:rFonts w:ascii="Kaiti TC" w:eastAsia="Kaiti TC" w:hAnsi="Kaiti TC" w:cs="Kaiti TC"/>
          <w:b/>
          <w:bCs/>
          <w:color w:val="FF0000"/>
          <w:sz w:val="21"/>
          <w:szCs w:val="21"/>
          <w:bdr w:val="none" w:sz="0" w:space="0" w:color="auto" w:frame="1"/>
        </w:rPr>
        <w:t>（類似性/即依同異性中的“共同性”成立）</w:t>
      </w:r>
      <w:r w:rsidRPr="00395161">
        <w:rPr>
          <w:rFonts w:ascii="Kaiti TC" w:eastAsia="Kaiti TC" w:hAnsi="Kaiti TC" w:cs="Kaiti TC"/>
          <w:b/>
          <w:bCs/>
          <w:color w:val="000000"/>
          <w:sz w:val="28"/>
          <w:szCs w:val="28"/>
          <w:bdr w:val="none" w:sz="0" w:space="0" w:color="auto" w:frame="1"/>
        </w:rPr>
        <w:t>假說，理且不成。猛、赤等德非類有故</w:t>
      </w:r>
      <w:r w:rsidRPr="00395161">
        <w:rPr>
          <w:rFonts w:ascii="Kaiti TC" w:eastAsia="Kaiti TC" w:hAnsi="Kaiti TC" w:cs="Kaiti TC"/>
          <w:b/>
          <w:bCs/>
          <w:color w:val="FF0000"/>
          <w:sz w:val="21"/>
          <w:szCs w:val="21"/>
          <w:bdr w:val="none" w:sz="0" w:space="0" w:color="auto" w:frame="1"/>
        </w:rPr>
        <w:t>（猛是活動，赤是顏色，兩種性質的關係不是因“類”而有）</w:t>
      </w:r>
      <w:r w:rsidRPr="00395161">
        <w:rPr>
          <w:rFonts w:ascii="Kaiti TC" w:eastAsia="Kaiti TC" w:hAnsi="Kaiti TC" w:cs="Kaiti TC"/>
          <w:b/>
          <w:bCs/>
          <w:color w:val="000000"/>
          <w:sz w:val="28"/>
          <w:szCs w:val="28"/>
          <w:bdr w:val="none" w:sz="0" w:space="0" w:color="auto" w:frame="1"/>
        </w:rPr>
        <w:t>。若無共德，而假說彼</w:t>
      </w:r>
      <w:r w:rsidRPr="00395161">
        <w:rPr>
          <w:rFonts w:ascii="Kaiti TC" w:eastAsia="Kaiti TC" w:hAnsi="Kaiti TC" w:cs="Kaiti TC"/>
          <w:b/>
          <w:bCs/>
          <w:color w:val="FF0000"/>
          <w:sz w:val="21"/>
          <w:szCs w:val="21"/>
          <w:bdr w:val="none" w:sz="0" w:space="0" w:color="auto" w:frame="1"/>
        </w:rPr>
        <w:t>（如果沒有類似關係的兩種性質，卻能拿來成立假說，所以）</w:t>
      </w:r>
      <w:r w:rsidRPr="00395161">
        <w:rPr>
          <w:rFonts w:ascii="Kaiti TC" w:eastAsia="Kaiti TC" w:hAnsi="Kaiti TC" w:cs="Kaiti TC"/>
          <w:b/>
          <w:bCs/>
          <w:color w:val="000000"/>
          <w:sz w:val="28"/>
          <w:szCs w:val="28"/>
          <w:bdr w:val="none" w:sz="0" w:space="0" w:color="auto" w:frame="1"/>
        </w:rPr>
        <w:t>應亦</w:t>
      </w:r>
      <w:r w:rsidRPr="00395161">
        <w:rPr>
          <w:rFonts w:ascii="Kaiti TC" w:eastAsia="Kaiti TC" w:hAnsi="Kaiti TC" w:cs="Kaiti TC"/>
          <w:b/>
          <w:bCs/>
          <w:color w:val="FF0000"/>
          <w:sz w:val="21"/>
          <w:szCs w:val="21"/>
          <w:bdr w:val="none" w:sz="0" w:space="0" w:color="auto" w:frame="1"/>
        </w:rPr>
        <w:t>（可）</w:t>
      </w:r>
      <w:r w:rsidRPr="00395161">
        <w:rPr>
          <w:rFonts w:ascii="Kaiti TC" w:eastAsia="Kaiti TC" w:hAnsi="Kaiti TC" w:cs="Kaiti TC"/>
          <w:b/>
          <w:bCs/>
          <w:color w:val="000000"/>
          <w:sz w:val="28"/>
          <w:szCs w:val="28"/>
          <w:bdr w:val="none" w:sz="0" w:space="0" w:color="auto" w:frame="1"/>
        </w:rPr>
        <w:t>於水等假說火等名。若謂猛等雖非類德而不相離</w:t>
      </w:r>
      <w:r w:rsidRPr="00395161">
        <w:rPr>
          <w:rFonts w:ascii="Kaiti TC" w:eastAsia="Kaiti TC" w:hAnsi="Kaiti TC" w:cs="Kaiti TC"/>
          <w:b/>
          <w:bCs/>
          <w:color w:val="FF0000"/>
          <w:sz w:val="21"/>
          <w:szCs w:val="21"/>
          <w:bdr w:val="none" w:sz="0" w:space="0" w:color="auto" w:frame="1"/>
        </w:rPr>
        <w:t>（如果說猛、赤雖不是類似的關係，但二者卻不相離/如火都有類似的猛、赤）</w:t>
      </w:r>
      <w:r w:rsidRPr="00395161">
        <w:rPr>
          <w:rFonts w:ascii="Kaiti TC" w:eastAsia="Kaiti TC" w:hAnsi="Kaiti TC" w:cs="Kaiti TC"/>
          <w:b/>
          <w:bCs/>
          <w:color w:val="000000"/>
          <w:sz w:val="28"/>
          <w:szCs w:val="28"/>
          <w:bdr w:val="none" w:sz="0" w:space="0" w:color="auto" w:frame="1"/>
        </w:rPr>
        <w:t>，故可假說</w:t>
      </w:r>
      <w:r w:rsidRPr="00395161">
        <w:rPr>
          <w:rFonts w:ascii="Kaiti TC" w:eastAsia="Kaiti TC" w:hAnsi="Kaiti TC" w:cs="Kaiti TC"/>
          <w:b/>
          <w:bCs/>
          <w:color w:val="FF0000"/>
          <w:sz w:val="21"/>
          <w:szCs w:val="21"/>
          <w:bdr w:val="none" w:sz="0" w:space="0" w:color="auto" w:frame="1"/>
        </w:rPr>
        <w:t>（見到猛烈動作就可假說有猛烈動作的事物就一定是赤色，所以這種假說還是與類似性有關）</w:t>
      </w:r>
      <w:r w:rsidRPr="00395161">
        <w:rPr>
          <w:rFonts w:ascii="Kaiti TC" w:eastAsia="Kaiti TC" w:hAnsi="Kaiti TC" w:cs="Kaiti TC"/>
          <w:b/>
          <w:bCs/>
          <w:color w:val="000000"/>
          <w:sz w:val="28"/>
          <w:szCs w:val="28"/>
          <w:bdr w:val="none" w:sz="0" w:space="0" w:color="auto" w:frame="1"/>
        </w:rPr>
        <w:t>。此亦不然，人類、猛等現見亦有互相離故</w:t>
      </w:r>
      <w:r w:rsidRPr="00395161">
        <w:rPr>
          <w:rFonts w:ascii="Kaiti TC" w:eastAsia="Kaiti TC" w:hAnsi="Kaiti TC" w:cs="Kaiti TC"/>
          <w:b/>
          <w:bCs/>
          <w:color w:val="FF0000"/>
          <w:sz w:val="21"/>
          <w:szCs w:val="21"/>
          <w:bdr w:val="none" w:sz="0" w:space="0" w:color="auto" w:frame="1"/>
        </w:rPr>
        <w:t>（從人的類似性來看，同樣是人，有的人有猛烈的動作跟赤色的皮膚，或只有猛烈的動作卻無赤紅皮膚，或只有赤紅的皮膚，或二者皆無。所以類似性與猛赤也是可相離/意即猛赤可以完全沒關係）</w:t>
      </w:r>
      <w:r w:rsidRPr="00395161">
        <w:rPr>
          <w:rFonts w:ascii="Kaiti TC" w:eastAsia="Kaiti TC" w:hAnsi="Kaiti TC" w:cs="Kaiti TC"/>
          <w:b/>
          <w:bCs/>
          <w:color w:val="000000"/>
          <w:sz w:val="28"/>
          <w:szCs w:val="28"/>
          <w:bdr w:val="none" w:sz="0" w:space="0" w:color="auto" w:frame="1"/>
        </w:rPr>
        <w:t>。類既無德，又互相離</w:t>
      </w:r>
      <w:r w:rsidRPr="00395161">
        <w:rPr>
          <w:rFonts w:ascii="Kaiti TC" w:eastAsia="Kaiti TC" w:hAnsi="Kaiti TC" w:cs="Kaiti TC"/>
          <w:b/>
          <w:bCs/>
          <w:color w:val="FF0000"/>
          <w:sz w:val="21"/>
          <w:szCs w:val="21"/>
          <w:bdr w:val="none" w:sz="0" w:space="0" w:color="auto" w:frame="1"/>
        </w:rPr>
        <w:t>（類似的範疇既然不包括性質，還可與猛、赤等性質互相分離）</w:t>
      </w:r>
      <w:r w:rsidRPr="00395161">
        <w:rPr>
          <w:rFonts w:ascii="Kaiti TC" w:eastAsia="Kaiti TC" w:hAnsi="Kaiti TC" w:cs="Kaiti TC"/>
          <w:b/>
          <w:bCs/>
          <w:color w:val="000000"/>
          <w:sz w:val="28"/>
          <w:szCs w:val="28"/>
          <w:bdr w:val="none" w:sz="0" w:space="0" w:color="auto" w:frame="1"/>
        </w:rPr>
        <w:t>，然有於</w:t>
      </w:r>
      <w:r w:rsidRPr="00395161">
        <w:rPr>
          <w:rFonts w:ascii="Kaiti TC" w:eastAsia="Kaiti TC" w:hAnsi="Kaiti TC" w:cs="Kaiti TC"/>
          <w:b/>
          <w:bCs/>
          <w:color w:val="FF0000"/>
          <w:sz w:val="21"/>
          <w:szCs w:val="21"/>
          <w:bdr w:val="none" w:sz="0" w:space="0" w:color="auto" w:frame="1"/>
        </w:rPr>
        <w:t>（然而卻可以依性質將）</w:t>
      </w:r>
      <w:r w:rsidRPr="00395161">
        <w:rPr>
          <w:rFonts w:ascii="Kaiti TC" w:eastAsia="Kaiti TC" w:hAnsi="Kaiti TC" w:cs="Kaiti TC"/>
          <w:b/>
          <w:bCs/>
          <w:color w:val="000000"/>
          <w:sz w:val="28"/>
          <w:szCs w:val="28"/>
          <w:bdr w:val="none" w:sz="0" w:space="0" w:color="auto" w:frame="1"/>
        </w:rPr>
        <w:t>人假說火等，故知假說不依類成。</w:t>
      </w:r>
    </w:p>
    <w:p w14:paraId="044B4BEC" w14:textId="77777777" w:rsidR="00395161" w:rsidRPr="00395161" w:rsidRDefault="00395161" w:rsidP="00395161">
      <w:pPr>
        <w:shd w:val="clear" w:color="auto" w:fill="FFFFFF"/>
        <w:rPr>
          <w:rFonts w:ascii="Kaiti TC" w:eastAsia="Kaiti TC" w:hAnsi="Kaiti TC" w:cs="Kaiti TC"/>
          <w:b/>
          <w:bCs/>
          <w:color w:val="0000FF"/>
          <w:sz w:val="21"/>
          <w:szCs w:val="21"/>
          <w:bdr w:val="none" w:sz="0" w:space="0" w:color="auto" w:frame="1"/>
        </w:rPr>
      </w:pPr>
    </w:p>
    <w:p w14:paraId="57AC4F63" w14:textId="77777777" w:rsidR="00395161" w:rsidRPr="00395161" w:rsidRDefault="00395161" w:rsidP="00395161">
      <w:pPr>
        <w:shd w:val="clear" w:color="auto" w:fill="FFFFFF"/>
        <w:rPr>
          <w:rFonts w:ascii="Kaiti TC" w:eastAsia="Kaiti TC" w:hAnsi="Kaiti TC" w:cs="Kaiti TC"/>
          <w:b/>
          <w:bCs/>
          <w:color w:val="0000FF"/>
          <w:sz w:val="21"/>
          <w:szCs w:val="21"/>
          <w:bdr w:val="none" w:sz="0" w:space="0" w:color="auto" w:frame="1"/>
        </w:rPr>
      </w:pPr>
      <w:r w:rsidRPr="00395161">
        <w:rPr>
          <w:rFonts w:ascii="Kaiti TC" w:eastAsia="Kaiti TC" w:hAnsi="Kaiti TC" w:cs="Kaiti TC"/>
          <w:b/>
          <w:bCs/>
          <w:color w:val="0000FF"/>
          <w:sz w:val="21"/>
          <w:szCs w:val="21"/>
          <w:bdr w:val="none" w:sz="0" w:space="0" w:color="auto" w:frame="1"/>
        </w:rPr>
        <w:t>這段文字是依照勝論的理論，來論證成立假說不需依靠類似的事物。此處的“類”是指“同異性”中的“共同性”；“德”是指“性質”。勝論認為，“德”跟“同異”都是各自獨立存在的真實主體，所以會得出“德非類有”以及“類既無德，又互相離”的結論。猛、赤都屬於火的“性質”，“同異性”既然不包含“性質”，所以依猛、赤的性質做出人像火的假說，就不是依“類似性/共同性”建立的假說。因此，假說成立並不需要“依類假說”。此外，以人為例，人跟人都是屬於“同異性”的“同性”，但有的人有猛烈的動作跟赤色的皮膚，有的人只有一種，有人二者全無。所以也可說“同異性”與“德”是可以互相分離。</w:t>
      </w:r>
    </w:p>
    <w:p w14:paraId="086E5AB7" w14:textId="77777777" w:rsidR="00395161" w:rsidRPr="00395161" w:rsidRDefault="00395161" w:rsidP="00395161">
      <w:pPr>
        <w:shd w:val="clear" w:color="auto" w:fill="FFFFFF"/>
        <w:rPr>
          <w:rFonts w:ascii="Kaiti TC" w:eastAsia="Kaiti TC" w:hAnsi="Kaiti TC" w:cs="Kaiti TC"/>
          <w:b/>
          <w:bCs/>
          <w:color w:val="0000FF"/>
          <w:sz w:val="21"/>
          <w:szCs w:val="21"/>
          <w:bdr w:val="none" w:sz="0" w:space="0" w:color="auto" w:frame="1"/>
        </w:rPr>
      </w:pPr>
    </w:p>
    <w:p w14:paraId="0C9AD87A" w14:textId="77777777" w:rsidR="00395161" w:rsidRPr="00395161" w:rsidRDefault="00395161" w:rsidP="00395161">
      <w:pPr>
        <w:shd w:val="clear" w:color="auto" w:fill="FFFFFF"/>
        <w:rPr>
          <w:rFonts w:ascii="Kaiti TC" w:eastAsia="Kaiti TC" w:hAnsi="Kaiti TC" w:cs="Kaiti TC"/>
          <w:b/>
          <w:bCs/>
          <w:color w:val="0000FF"/>
          <w:sz w:val="21"/>
          <w:szCs w:val="21"/>
          <w:bdr w:val="none" w:sz="0" w:space="0" w:color="auto" w:frame="1"/>
        </w:rPr>
      </w:pPr>
      <w:r w:rsidRPr="00395161">
        <w:rPr>
          <w:rFonts w:ascii="Kaiti TC" w:eastAsia="Kaiti TC" w:hAnsi="Kaiti TC" w:cs="Kaiti TC"/>
          <w:b/>
          <w:bCs/>
          <w:color w:val="000000"/>
          <w:sz w:val="28"/>
          <w:szCs w:val="28"/>
          <w:bdr w:val="none" w:sz="0" w:space="0" w:color="auto" w:frame="1"/>
        </w:rPr>
        <w:t>依實</w:t>
      </w:r>
      <w:r w:rsidRPr="00395161">
        <w:rPr>
          <w:rFonts w:ascii="Kaiti TC" w:eastAsia="Kaiti TC" w:hAnsi="Kaiti TC" w:cs="Kaiti TC"/>
          <w:b/>
          <w:bCs/>
          <w:color w:val="FF0000"/>
          <w:sz w:val="21"/>
          <w:szCs w:val="21"/>
          <w:bdr w:val="none" w:sz="0" w:space="0" w:color="auto" w:frame="1"/>
        </w:rPr>
        <w:t>（物體的）</w:t>
      </w:r>
      <w:r w:rsidRPr="00395161">
        <w:rPr>
          <w:rFonts w:ascii="Kaiti TC" w:eastAsia="Kaiti TC" w:hAnsi="Kaiti TC" w:cs="Kaiti TC"/>
          <w:b/>
          <w:bCs/>
          <w:color w:val="000000"/>
          <w:sz w:val="28"/>
          <w:szCs w:val="28"/>
          <w:bdr w:val="none" w:sz="0" w:space="0" w:color="auto" w:frame="1"/>
        </w:rPr>
        <w:t>假說，理亦不成。猛、赤等德</w:t>
      </w:r>
      <w:r w:rsidRPr="00395161">
        <w:rPr>
          <w:rFonts w:ascii="Kaiti TC" w:eastAsia="Kaiti TC" w:hAnsi="Kaiti TC" w:cs="Kaiti TC"/>
          <w:b/>
          <w:bCs/>
          <w:color w:val="FF0000"/>
          <w:sz w:val="21"/>
          <w:szCs w:val="21"/>
          <w:bdr w:val="none" w:sz="0" w:space="0" w:color="auto" w:frame="1"/>
        </w:rPr>
        <w:t>（人的猛赤與火的猛赤）</w:t>
      </w:r>
      <w:r w:rsidRPr="00395161">
        <w:rPr>
          <w:rFonts w:ascii="Kaiti TC" w:eastAsia="Kaiti TC" w:hAnsi="Kaiti TC" w:cs="Kaiti TC"/>
          <w:b/>
          <w:bCs/>
          <w:color w:val="000000"/>
          <w:sz w:val="28"/>
          <w:szCs w:val="28"/>
          <w:bdr w:val="none" w:sz="0" w:space="0" w:color="auto" w:frame="1"/>
        </w:rPr>
        <w:t>非共有故，謂猛、赤等在火</w:t>
      </w:r>
      <w:r w:rsidRPr="00395161">
        <w:rPr>
          <w:rFonts w:ascii="Kaiti TC" w:eastAsia="Kaiti TC" w:hAnsi="Kaiti TC" w:cs="Kaiti TC"/>
          <w:b/>
          <w:bCs/>
          <w:color w:val="FF0000"/>
          <w:sz w:val="21"/>
          <w:szCs w:val="21"/>
          <w:bdr w:val="none" w:sz="0" w:space="0" w:color="auto" w:frame="1"/>
        </w:rPr>
        <w:t>（或）</w:t>
      </w:r>
      <w:r w:rsidRPr="00395161">
        <w:rPr>
          <w:rFonts w:ascii="Kaiti TC" w:eastAsia="Kaiti TC" w:hAnsi="Kaiti TC" w:cs="Kaiti TC"/>
          <w:b/>
          <w:bCs/>
          <w:color w:val="000000"/>
          <w:sz w:val="28"/>
          <w:szCs w:val="28"/>
          <w:bdr w:val="none" w:sz="0" w:space="0" w:color="auto" w:frame="1"/>
        </w:rPr>
        <w:t>在人，其體各別，所依</w:t>
      </w:r>
      <w:r w:rsidRPr="00395161">
        <w:rPr>
          <w:rFonts w:ascii="Kaiti TC" w:eastAsia="Kaiti TC" w:hAnsi="Kaiti TC" w:cs="Kaiti TC"/>
          <w:b/>
          <w:bCs/>
          <w:color w:val="FF0000"/>
          <w:sz w:val="21"/>
          <w:szCs w:val="21"/>
          <w:bdr w:val="none" w:sz="0" w:space="0" w:color="auto" w:frame="1"/>
        </w:rPr>
        <w:t>（個體相）</w:t>
      </w:r>
      <w:r w:rsidRPr="00395161">
        <w:rPr>
          <w:rFonts w:ascii="Kaiti TC" w:eastAsia="Kaiti TC" w:hAnsi="Kaiti TC" w:cs="Kaiti TC"/>
          <w:b/>
          <w:bCs/>
          <w:color w:val="000000"/>
          <w:sz w:val="28"/>
          <w:szCs w:val="28"/>
          <w:bdr w:val="none" w:sz="0" w:space="0" w:color="auto" w:frame="1"/>
        </w:rPr>
        <w:t>異故，無共</w:t>
      </w:r>
      <w:r w:rsidRPr="00395161">
        <w:rPr>
          <w:rFonts w:ascii="Kaiti TC" w:eastAsia="Kaiti TC" w:hAnsi="Kaiti TC" w:cs="Kaiti TC"/>
          <w:b/>
          <w:bCs/>
          <w:color w:val="FF0000"/>
          <w:sz w:val="21"/>
          <w:szCs w:val="21"/>
          <w:bdr w:val="none" w:sz="0" w:space="0" w:color="auto" w:frame="1"/>
        </w:rPr>
        <w:t>（同所依的“物體”卻還能成立）</w:t>
      </w:r>
      <w:r w:rsidRPr="00395161">
        <w:rPr>
          <w:rFonts w:ascii="Kaiti TC" w:eastAsia="Kaiti TC" w:hAnsi="Kaiti TC" w:cs="Kaiti TC"/>
          <w:b/>
          <w:bCs/>
          <w:color w:val="000000"/>
          <w:sz w:val="28"/>
          <w:szCs w:val="28"/>
          <w:bdr w:val="none" w:sz="0" w:space="0" w:color="auto" w:frame="1"/>
        </w:rPr>
        <w:t>假說，有過同前</w:t>
      </w:r>
      <w:r w:rsidRPr="00395161">
        <w:rPr>
          <w:rFonts w:ascii="Kaiti TC" w:eastAsia="Kaiti TC" w:hAnsi="Kaiti TC" w:cs="Kaiti TC"/>
          <w:b/>
          <w:bCs/>
          <w:color w:val="FF0000"/>
          <w:sz w:val="21"/>
          <w:szCs w:val="21"/>
          <w:bdr w:val="none" w:sz="0" w:space="0" w:color="auto" w:frame="1"/>
        </w:rPr>
        <w:t>（文的“依類假說”，所以“依實成立假說”的理論是錯誤的）</w:t>
      </w:r>
      <w:r w:rsidRPr="00395161">
        <w:rPr>
          <w:rFonts w:ascii="Kaiti TC" w:eastAsia="Kaiti TC" w:hAnsi="Kaiti TC" w:cs="Kaiti TC"/>
          <w:b/>
          <w:bCs/>
          <w:color w:val="000000"/>
          <w:sz w:val="28"/>
          <w:szCs w:val="28"/>
          <w:bdr w:val="none" w:sz="0" w:space="0" w:color="auto" w:frame="1"/>
        </w:rPr>
        <w:t>。若謂人、火德</w:t>
      </w:r>
      <w:r w:rsidRPr="00395161">
        <w:rPr>
          <w:rFonts w:ascii="Kaiti TC" w:eastAsia="Kaiti TC" w:hAnsi="Kaiti TC" w:cs="Kaiti TC"/>
          <w:b/>
          <w:bCs/>
          <w:color w:val="FF0000"/>
          <w:sz w:val="21"/>
          <w:szCs w:val="21"/>
          <w:bdr w:val="none" w:sz="0" w:space="0" w:color="auto" w:frame="1"/>
        </w:rPr>
        <w:t>（如果說在人與在火的猛、赤性質）</w:t>
      </w:r>
      <w:r w:rsidRPr="00395161">
        <w:rPr>
          <w:rFonts w:ascii="Kaiti TC" w:eastAsia="Kaiti TC" w:hAnsi="Kaiti TC" w:cs="Kaiti TC"/>
          <w:b/>
          <w:bCs/>
          <w:color w:val="000000"/>
          <w:sz w:val="28"/>
          <w:szCs w:val="28"/>
          <w:bdr w:val="none" w:sz="0" w:space="0" w:color="auto" w:frame="1"/>
        </w:rPr>
        <w:t>相似故，可假說者，理亦不然。說火在人，非在德故</w:t>
      </w:r>
      <w:r w:rsidRPr="00395161">
        <w:rPr>
          <w:rFonts w:ascii="Kaiti TC" w:eastAsia="Kaiti TC" w:hAnsi="Kaiti TC" w:cs="Kaiti TC"/>
          <w:b/>
          <w:bCs/>
          <w:color w:val="FF0000"/>
          <w:sz w:val="21"/>
          <w:szCs w:val="21"/>
          <w:bdr w:val="none" w:sz="0" w:space="0" w:color="auto" w:frame="1"/>
        </w:rPr>
        <w:t>（假說“某人像火”中的“火”是指人，不是性質。依勝論的理論，只能是“人與火對比”或者“猛赤與猛赤對比”，不能說“人的猛赤與火的猛赤相似”）</w:t>
      </w:r>
      <w:r w:rsidRPr="00395161">
        <w:rPr>
          <w:rFonts w:ascii="Kaiti TC" w:eastAsia="Kaiti TC" w:hAnsi="Kaiti TC" w:cs="Kaiti TC"/>
          <w:b/>
          <w:bCs/>
          <w:color w:val="000000"/>
          <w:sz w:val="28"/>
          <w:szCs w:val="28"/>
          <w:bdr w:val="none" w:sz="0" w:space="0" w:color="auto" w:frame="1"/>
        </w:rPr>
        <w:t>。由此</w:t>
      </w:r>
      <w:r w:rsidRPr="00395161">
        <w:rPr>
          <w:rFonts w:ascii="Kaiti TC" w:eastAsia="Kaiti TC" w:hAnsi="Kaiti TC" w:cs="Kaiti TC"/>
          <w:b/>
          <w:bCs/>
          <w:color w:val="FF0000"/>
          <w:sz w:val="21"/>
          <w:szCs w:val="21"/>
          <w:bdr w:val="none" w:sz="0" w:space="0" w:color="auto" w:frame="1"/>
        </w:rPr>
        <w:t>（可知）</w:t>
      </w:r>
      <w:r w:rsidRPr="00395161">
        <w:rPr>
          <w:rFonts w:ascii="Kaiti TC" w:eastAsia="Kaiti TC" w:hAnsi="Kaiti TC" w:cs="Kaiti TC"/>
          <w:b/>
          <w:bCs/>
          <w:color w:val="000000"/>
          <w:sz w:val="28"/>
          <w:szCs w:val="28"/>
          <w:bdr w:val="none" w:sz="0" w:space="0" w:color="auto" w:frame="1"/>
        </w:rPr>
        <w:t>假說</w:t>
      </w:r>
      <w:r w:rsidRPr="00395161">
        <w:rPr>
          <w:rFonts w:ascii="Kaiti TC" w:eastAsia="Kaiti TC" w:hAnsi="Kaiti TC" w:cs="Kaiti TC"/>
          <w:b/>
          <w:bCs/>
          <w:color w:val="FF0000"/>
          <w:sz w:val="21"/>
          <w:szCs w:val="21"/>
          <w:bdr w:val="none" w:sz="0" w:space="0" w:color="auto" w:frame="1"/>
        </w:rPr>
        <w:t>（的成立）</w:t>
      </w:r>
      <w:r w:rsidRPr="00395161">
        <w:rPr>
          <w:rFonts w:ascii="Kaiti TC" w:eastAsia="Kaiti TC" w:hAnsi="Kaiti TC" w:cs="Kaiti TC"/>
          <w:b/>
          <w:bCs/>
          <w:color w:val="000000"/>
          <w:sz w:val="28"/>
          <w:szCs w:val="28"/>
          <w:bdr w:val="none" w:sz="0" w:space="0" w:color="auto" w:frame="1"/>
        </w:rPr>
        <w:t>不</w:t>
      </w:r>
      <w:r w:rsidRPr="00395161">
        <w:rPr>
          <w:rFonts w:ascii="Kaiti TC" w:eastAsia="Kaiti TC" w:hAnsi="Kaiti TC" w:cs="Kaiti TC"/>
          <w:b/>
          <w:bCs/>
          <w:color w:val="FF0000"/>
          <w:sz w:val="21"/>
          <w:szCs w:val="21"/>
          <w:bdr w:val="none" w:sz="0" w:space="0" w:color="auto" w:frame="1"/>
        </w:rPr>
        <w:t>（需）</w:t>
      </w:r>
      <w:r w:rsidRPr="00395161">
        <w:rPr>
          <w:rFonts w:ascii="Kaiti TC" w:eastAsia="Kaiti TC" w:hAnsi="Kaiti TC" w:cs="Kaiti TC"/>
          <w:b/>
          <w:bCs/>
          <w:color w:val="000000"/>
          <w:sz w:val="28"/>
          <w:szCs w:val="28"/>
          <w:bdr w:val="none" w:sz="0" w:space="0" w:color="auto" w:frame="1"/>
        </w:rPr>
        <w:t>依實</w:t>
      </w:r>
      <w:r w:rsidRPr="00395161">
        <w:rPr>
          <w:rFonts w:ascii="Kaiti TC" w:eastAsia="Kaiti TC" w:hAnsi="Kaiti TC" w:cs="Kaiti TC"/>
          <w:b/>
          <w:bCs/>
          <w:color w:val="FF0000"/>
          <w:sz w:val="21"/>
          <w:szCs w:val="21"/>
          <w:bdr w:val="none" w:sz="0" w:space="0" w:color="auto" w:frame="1"/>
        </w:rPr>
        <w:t>（體）</w:t>
      </w:r>
      <w:r w:rsidRPr="00395161">
        <w:rPr>
          <w:rFonts w:ascii="Kaiti TC" w:eastAsia="Kaiti TC" w:hAnsi="Kaiti TC" w:cs="Kaiti TC"/>
          <w:b/>
          <w:bCs/>
          <w:color w:val="000000"/>
          <w:sz w:val="28"/>
          <w:szCs w:val="28"/>
          <w:bdr w:val="none" w:sz="0" w:space="0" w:color="auto" w:frame="1"/>
        </w:rPr>
        <w:t>成。</w:t>
      </w:r>
    </w:p>
    <w:p w14:paraId="2B6F8A6D" w14:textId="77777777" w:rsidR="00395161" w:rsidRPr="00395161" w:rsidRDefault="00395161" w:rsidP="00395161">
      <w:pPr>
        <w:shd w:val="clear" w:color="auto" w:fill="FFFFFF"/>
        <w:rPr>
          <w:rFonts w:ascii="Kaiti TC" w:eastAsia="Kaiti TC" w:hAnsi="Kaiti TC" w:cs="Kaiti TC"/>
          <w:b/>
          <w:bCs/>
          <w:color w:val="0000FF"/>
          <w:sz w:val="21"/>
          <w:szCs w:val="21"/>
          <w:bdr w:val="none" w:sz="0" w:space="0" w:color="auto" w:frame="1"/>
        </w:rPr>
      </w:pPr>
    </w:p>
    <w:p w14:paraId="711E43B9" w14:textId="77777777" w:rsidR="00395161" w:rsidRPr="00395161" w:rsidRDefault="00395161" w:rsidP="00395161">
      <w:pPr>
        <w:shd w:val="clear" w:color="auto" w:fill="FFFFFF"/>
        <w:rPr>
          <w:rFonts w:ascii="Kaiti TC" w:eastAsia="Kaiti TC" w:hAnsi="Kaiti TC" w:cs="Kaiti TC"/>
          <w:b/>
          <w:bCs/>
          <w:color w:val="0000FF"/>
          <w:sz w:val="21"/>
          <w:szCs w:val="21"/>
          <w:bdr w:val="none" w:sz="0" w:space="0" w:color="auto" w:frame="1"/>
        </w:rPr>
      </w:pPr>
      <w:r w:rsidRPr="00395161">
        <w:rPr>
          <w:rFonts w:ascii="Kaiti TC" w:eastAsia="Kaiti TC" w:hAnsi="Kaiti TC" w:cs="Kaiti TC"/>
          <w:b/>
          <w:bCs/>
          <w:color w:val="0000FF"/>
          <w:sz w:val="21"/>
          <w:szCs w:val="21"/>
          <w:bdr w:val="none" w:sz="0" w:space="0" w:color="auto" w:frame="1"/>
        </w:rPr>
        <w:t>依勝論“實”的理論，人的猛赤與火的猛赤性要成為共法，猛赤性必須是“實法”而且人與火必需是同一個實體，意思就是，同</w:t>
      </w:r>
      <w:r w:rsidRPr="00395161">
        <w:rPr>
          <w:rFonts w:ascii="Kaiti TC" w:eastAsia="Kaiti TC" w:hAnsi="Kaiti TC" w:cs="Kaiti TC"/>
          <w:b/>
          <w:bCs/>
          <w:color w:val="0000FF"/>
          <w:sz w:val="21"/>
          <w:szCs w:val="21"/>
          <w:shd w:val="clear" w:color="auto" w:fill="FFFFFF"/>
        </w:rPr>
        <w:t>一個猛赤德，必須一部分在火，一部分在人，才可成為共法</w:t>
      </w:r>
      <w:r w:rsidRPr="00395161">
        <w:rPr>
          <w:rFonts w:ascii="Kaiti TC" w:eastAsia="Kaiti TC" w:hAnsi="Kaiti TC" w:cs="Kaiti TC"/>
          <w:b/>
          <w:bCs/>
          <w:color w:val="0000FF"/>
          <w:sz w:val="21"/>
          <w:szCs w:val="21"/>
          <w:bdr w:val="none" w:sz="0" w:space="0" w:color="auto" w:frame="1"/>
        </w:rPr>
        <w:t>。但事實上，人與火是不同的實體，所以說人的</w:t>
      </w:r>
      <w:r w:rsidRPr="00395161">
        <w:rPr>
          <w:rFonts w:ascii="Kaiti TC" w:eastAsia="Kaiti TC" w:hAnsi="Kaiti TC" w:cs="Kaiti TC"/>
          <w:b/>
          <w:bCs/>
          <w:color w:val="0000FF"/>
          <w:sz w:val="21"/>
          <w:szCs w:val="21"/>
          <w:bdr w:val="none" w:sz="0" w:space="0" w:color="auto" w:frame="1"/>
        </w:rPr>
        <w:lastRenderedPageBreak/>
        <w:t>猛赤與火的猛赤是不能成為共法。如果說人與火的性質相似，在通常意義上是能成立，但勝論認為“實、德”都是真實而各自獨立存在的範疇，所以如果“人的猛赤”這句話成立，則實與德就混合一起，這便違反了勝論自己六句義對實、德是各自獨立且真實的定義。只能說，實物對比實物、性質對比性質，不能說此實物的性質對比其它實物的性質直。例如，猛烈與猛烈相似，赤紅與赤紅相似，人與火相似，雖然拿人的性質與火的性質直接比較是大眾所認同的方式，但是違反了勝論的理論。所以，實物（人）與實物（火）比較時，不能因為兩者的某些性質相似，就直接得出“人與火相似”的結論。</w:t>
      </w:r>
    </w:p>
    <w:p w14:paraId="3118FF07" w14:textId="77777777" w:rsidR="00395161" w:rsidRPr="00395161" w:rsidRDefault="00395161" w:rsidP="00395161">
      <w:pPr>
        <w:shd w:val="clear" w:color="auto" w:fill="FFFFFF"/>
        <w:rPr>
          <w:rFonts w:ascii="Kaiti TC" w:eastAsia="Kaiti TC" w:hAnsi="Kaiti TC" w:cs="Kaiti TC"/>
          <w:b/>
          <w:bCs/>
          <w:color w:val="0000FF"/>
          <w:sz w:val="21"/>
          <w:szCs w:val="21"/>
          <w:bdr w:val="none" w:sz="0" w:space="0" w:color="auto" w:frame="1"/>
        </w:rPr>
      </w:pPr>
    </w:p>
    <w:p w14:paraId="26FC7BE6" w14:textId="77777777" w:rsidR="00395161" w:rsidRPr="00395161" w:rsidRDefault="00395161" w:rsidP="00395161">
      <w:pPr>
        <w:shd w:val="clear" w:color="auto" w:fill="FFFFFF"/>
        <w:rPr>
          <w:rFonts w:ascii="Kaiti TC" w:eastAsia="Kaiti TC" w:hAnsi="Kaiti TC" w:cs="Kaiti TC"/>
          <w:b/>
          <w:bCs/>
          <w:color w:val="0000FF"/>
          <w:sz w:val="21"/>
          <w:szCs w:val="21"/>
          <w:bdr w:val="none" w:sz="0" w:space="0" w:color="auto" w:frame="1"/>
        </w:rPr>
      </w:pPr>
      <w:r w:rsidRPr="00395161">
        <w:rPr>
          <w:rFonts w:ascii="Kaiti TC" w:eastAsia="Kaiti TC" w:hAnsi="Kaiti TC" w:cs="Kaiti TC"/>
          <w:b/>
          <w:bCs/>
          <w:color w:val="000000"/>
          <w:sz w:val="28"/>
          <w:szCs w:val="28"/>
          <w:bdr w:val="none" w:sz="0" w:space="0" w:color="auto" w:frame="1"/>
        </w:rPr>
        <w:t>又假必依真事立者，亦不應理。真謂自相</w:t>
      </w:r>
      <w:r w:rsidRPr="00395161">
        <w:rPr>
          <w:rFonts w:ascii="Kaiti TC" w:eastAsia="Kaiti TC" w:hAnsi="Kaiti TC" w:cs="Kaiti TC"/>
          <w:b/>
          <w:bCs/>
          <w:color w:val="FF0000"/>
          <w:sz w:val="21"/>
          <w:szCs w:val="21"/>
          <w:bdr w:val="none" w:sz="0" w:space="0" w:color="auto" w:frame="1"/>
        </w:rPr>
        <w:t>（只能用現量來認識）</w:t>
      </w:r>
      <w:r w:rsidRPr="00395161">
        <w:rPr>
          <w:rFonts w:ascii="Kaiti TC" w:eastAsia="Kaiti TC" w:hAnsi="Kaiti TC" w:cs="Kaiti TC"/>
          <w:b/>
          <w:bCs/>
          <w:color w:val="000000"/>
          <w:sz w:val="28"/>
          <w:szCs w:val="28"/>
          <w:bdr w:val="none" w:sz="0" w:space="0" w:color="auto" w:frame="1"/>
        </w:rPr>
        <w:t>，假智及詮俱非境故</w:t>
      </w:r>
      <w:r w:rsidRPr="00395161">
        <w:rPr>
          <w:rFonts w:ascii="Kaiti TC" w:eastAsia="Kaiti TC" w:hAnsi="Kaiti TC" w:cs="Kaiti TC"/>
          <w:b/>
          <w:bCs/>
          <w:color w:val="FF0000"/>
          <w:sz w:val="21"/>
          <w:szCs w:val="21"/>
          <w:bdr w:val="none" w:sz="0" w:space="0" w:color="auto" w:frame="1"/>
        </w:rPr>
        <w:t>（假智只能推理、分別，假智與詮釋都無法以事物的本體為認識對象）</w:t>
      </w:r>
      <w:r w:rsidRPr="00395161">
        <w:rPr>
          <w:rFonts w:ascii="Kaiti TC" w:eastAsia="Kaiti TC" w:hAnsi="Kaiti TC" w:cs="Kaiti TC"/>
          <w:b/>
          <w:bCs/>
          <w:color w:val="000000"/>
          <w:sz w:val="28"/>
          <w:szCs w:val="28"/>
          <w:bdr w:val="none" w:sz="0" w:space="0" w:color="auto" w:frame="1"/>
        </w:rPr>
        <w:t>。謂假智、詮不得自相，唯於諸法共相而轉</w:t>
      </w:r>
      <w:r w:rsidRPr="00395161">
        <w:rPr>
          <w:rFonts w:ascii="Kaiti TC" w:eastAsia="Kaiti TC" w:hAnsi="Kaiti TC" w:cs="Kaiti TC"/>
          <w:b/>
          <w:bCs/>
          <w:color w:val="FF0000"/>
          <w:sz w:val="21"/>
          <w:szCs w:val="21"/>
          <w:bdr w:val="none" w:sz="0" w:space="0" w:color="auto" w:frame="1"/>
        </w:rPr>
        <w:t>（生起）</w:t>
      </w:r>
      <w:r w:rsidRPr="00395161">
        <w:rPr>
          <w:rFonts w:ascii="Kaiti TC" w:eastAsia="Kaiti TC" w:hAnsi="Kaiti TC" w:cs="Kaiti TC"/>
          <w:b/>
          <w:bCs/>
          <w:color w:val="000000"/>
          <w:sz w:val="28"/>
          <w:szCs w:val="28"/>
          <w:bdr w:val="none" w:sz="0" w:space="0" w:color="auto" w:frame="1"/>
        </w:rPr>
        <w:t>，亦非離此</w:t>
      </w:r>
      <w:r w:rsidRPr="00395161">
        <w:rPr>
          <w:rFonts w:ascii="Kaiti TC" w:eastAsia="Kaiti TC" w:hAnsi="Kaiti TC" w:cs="Kaiti TC"/>
          <w:b/>
          <w:bCs/>
          <w:color w:val="FF0000"/>
          <w:sz w:val="21"/>
          <w:szCs w:val="21"/>
          <w:bdr w:val="none" w:sz="0" w:space="0" w:color="auto" w:frame="1"/>
        </w:rPr>
        <w:t>（共相）</w:t>
      </w:r>
      <w:r w:rsidRPr="00395161">
        <w:rPr>
          <w:rFonts w:ascii="Kaiti TC" w:eastAsia="Kaiti TC" w:hAnsi="Kaiti TC" w:cs="Kaiti TC"/>
          <w:b/>
          <w:bCs/>
          <w:color w:val="000000"/>
          <w:sz w:val="28"/>
          <w:szCs w:val="28"/>
          <w:bdr w:val="none" w:sz="0" w:space="0" w:color="auto" w:frame="1"/>
        </w:rPr>
        <w:t>有別方便，施設</w:t>
      </w:r>
      <w:r w:rsidRPr="00395161">
        <w:rPr>
          <w:rFonts w:ascii="Kaiti TC" w:eastAsia="Kaiti TC" w:hAnsi="Kaiti TC" w:cs="Kaiti TC"/>
          <w:b/>
          <w:bCs/>
          <w:color w:val="FF0000"/>
          <w:sz w:val="21"/>
          <w:szCs w:val="21"/>
          <w:bdr w:val="none" w:sz="0" w:space="0" w:color="auto" w:frame="1"/>
        </w:rPr>
        <w:t>（能將）</w:t>
      </w:r>
      <w:r w:rsidRPr="00395161">
        <w:rPr>
          <w:rFonts w:ascii="Kaiti TC" w:eastAsia="Kaiti TC" w:hAnsi="Kaiti TC" w:cs="Kaiti TC"/>
          <w:b/>
          <w:bCs/>
          <w:color w:val="000000"/>
          <w:sz w:val="28"/>
          <w:szCs w:val="28"/>
          <w:bdr w:val="none" w:sz="0" w:space="0" w:color="auto" w:frame="1"/>
        </w:rPr>
        <w:t>自相</w:t>
      </w:r>
      <w:r w:rsidRPr="00395161">
        <w:rPr>
          <w:rFonts w:ascii="Kaiti TC" w:eastAsia="Kaiti TC" w:hAnsi="Kaiti TC" w:cs="Kaiti TC"/>
          <w:b/>
          <w:bCs/>
          <w:color w:val="FF0000"/>
          <w:sz w:val="21"/>
          <w:szCs w:val="21"/>
          <w:bdr w:val="none" w:sz="0" w:space="0" w:color="auto" w:frame="1"/>
        </w:rPr>
        <w:t>（變）</w:t>
      </w:r>
      <w:r w:rsidRPr="00395161">
        <w:rPr>
          <w:rFonts w:ascii="Kaiti TC" w:eastAsia="Kaiti TC" w:hAnsi="Kaiti TC" w:cs="Kaiti TC"/>
          <w:b/>
          <w:bCs/>
          <w:color w:val="000000"/>
          <w:sz w:val="28"/>
          <w:szCs w:val="28"/>
          <w:bdr w:val="none" w:sz="0" w:space="0" w:color="auto" w:frame="1"/>
        </w:rPr>
        <w:t>為假</w:t>
      </w:r>
      <w:r w:rsidRPr="00395161">
        <w:rPr>
          <w:rFonts w:ascii="Kaiti TC" w:eastAsia="Kaiti TC" w:hAnsi="Kaiti TC" w:cs="Kaiti TC"/>
          <w:b/>
          <w:bCs/>
          <w:color w:val="FF0000"/>
          <w:sz w:val="21"/>
          <w:szCs w:val="21"/>
          <w:bdr w:val="none" w:sz="0" w:space="0" w:color="auto" w:frame="1"/>
        </w:rPr>
        <w:t>（智）</w:t>
      </w:r>
      <w:r w:rsidRPr="00395161">
        <w:rPr>
          <w:rFonts w:ascii="Kaiti TC" w:eastAsia="Kaiti TC" w:hAnsi="Kaiti TC" w:cs="Kaiti TC"/>
          <w:b/>
          <w:bCs/>
          <w:color w:val="000000"/>
          <w:sz w:val="28"/>
          <w:szCs w:val="28"/>
          <w:bdr w:val="none" w:sz="0" w:space="0" w:color="auto" w:frame="1"/>
        </w:rPr>
        <w:t>所依。然假智、詮必依聲起，聲不及處此便不轉，</w:t>
      </w:r>
      <w:r w:rsidRPr="00395161">
        <w:rPr>
          <w:rFonts w:ascii="Kaiti TC" w:eastAsia="Kaiti TC" w:hAnsi="Kaiti TC" w:cs="Kaiti TC"/>
          <w:b/>
          <w:bCs/>
          <w:color w:val="FF0000"/>
          <w:sz w:val="21"/>
          <w:szCs w:val="21"/>
          <w:bdr w:val="none" w:sz="0" w:space="0" w:color="auto" w:frame="1"/>
        </w:rPr>
        <w:t>（故）</w:t>
      </w:r>
      <w:r w:rsidRPr="00395161">
        <w:rPr>
          <w:rFonts w:ascii="Kaiti TC" w:eastAsia="Kaiti TC" w:hAnsi="Kaiti TC" w:cs="Kaiti TC"/>
          <w:b/>
          <w:bCs/>
          <w:color w:val="000000"/>
          <w:sz w:val="28"/>
          <w:szCs w:val="28"/>
          <w:bdr w:val="none" w:sz="0" w:space="0" w:color="auto" w:frame="1"/>
        </w:rPr>
        <w:t>能詮、所詮俱非自相。故知假說不依真事。由此</w:t>
      </w:r>
      <w:r w:rsidRPr="00395161">
        <w:rPr>
          <w:rFonts w:ascii="Kaiti TC" w:eastAsia="Kaiti TC" w:hAnsi="Kaiti TC" w:cs="Kaiti TC"/>
          <w:b/>
          <w:bCs/>
          <w:color w:val="FF0000"/>
          <w:sz w:val="21"/>
          <w:szCs w:val="21"/>
          <w:bdr w:val="none" w:sz="0" w:space="0" w:color="auto" w:frame="1"/>
        </w:rPr>
        <w:t>（假說）</w:t>
      </w:r>
      <w:r w:rsidRPr="00395161">
        <w:rPr>
          <w:rFonts w:ascii="Kaiti TC" w:eastAsia="Kaiti TC" w:hAnsi="Kaiti TC" w:cs="Kaiti TC"/>
          <w:b/>
          <w:bCs/>
          <w:color w:val="000000"/>
          <w:sz w:val="28"/>
          <w:szCs w:val="28"/>
          <w:bdr w:val="none" w:sz="0" w:space="0" w:color="auto" w:frame="1"/>
        </w:rPr>
        <w:t>但依似</w:t>
      </w:r>
      <w:r w:rsidRPr="00395161">
        <w:rPr>
          <w:rFonts w:ascii="Kaiti TC" w:eastAsia="Kaiti TC" w:hAnsi="Kaiti TC" w:cs="Kaiti TC"/>
          <w:b/>
          <w:bCs/>
          <w:color w:val="FF0000"/>
          <w:sz w:val="21"/>
          <w:szCs w:val="21"/>
          <w:bdr w:val="none" w:sz="0" w:space="0" w:color="auto" w:frame="1"/>
        </w:rPr>
        <w:t>（乎實在的）</w:t>
      </w:r>
      <w:r w:rsidRPr="00395161">
        <w:rPr>
          <w:rFonts w:ascii="Kaiti TC" w:eastAsia="Kaiti TC" w:hAnsi="Kaiti TC" w:cs="Kaiti TC"/>
          <w:b/>
          <w:bCs/>
          <w:color w:val="000000"/>
          <w:sz w:val="28"/>
          <w:szCs w:val="28"/>
          <w:bdr w:val="none" w:sz="0" w:space="0" w:color="auto" w:frame="1"/>
        </w:rPr>
        <w:t>事而轉</w:t>
      </w:r>
      <w:r w:rsidRPr="00395161">
        <w:rPr>
          <w:rFonts w:ascii="Kaiti TC" w:eastAsia="Kaiti TC" w:hAnsi="Kaiti TC" w:cs="Kaiti TC"/>
          <w:b/>
          <w:bCs/>
          <w:color w:val="FF0000"/>
          <w:sz w:val="21"/>
          <w:szCs w:val="21"/>
          <w:bdr w:val="none" w:sz="0" w:space="0" w:color="auto" w:frame="1"/>
        </w:rPr>
        <w:t>（生起）</w:t>
      </w:r>
      <w:r w:rsidRPr="00395161">
        <w:rPr>
          <w:rFonts w:ascii="Kaiti TC" w:eastAsia="Kaiti TC" w:hAnsi="Kaiti TC" w:cs="Kaiti TC"/>
          <w:b/>
          <w:bCs/>
          <w:color w:val="000000"/>
          <w:sz w:val="28"/>
          <w:szCs w:val="28"/>
          <w:bdr w:val="none" w:sz="0" w:space="0" w:color="auto" w:frame="1"/>
        </w:rPr>
        <w:t>，似</w:t>
      </w:r>
      <w:r w:rsidRPr="00395161">
        <w:rPr>
          <w:rFonts w:ascii="Kaiti TC" w:eastAsia="Kaiti TC" w:hAnsi="Kaiti TC" w:cs="Kaiti TC"/>
          <w:b/>
          <w:bCs/>
          <w:color w:val="FF0000"/>
          <w:sz w:val="21"/>
          <w:szCs w:val="21"/>
          <w:bdr w:val="none" w:sz="0" w:space="0" w:color="auto" w:frame="1"/>
        </w:rPr>
        <w:t>（乎實在的事）</w:t>
      </w:r>
      <w:r w:rsidRPr="00395161">
        <w:rPr>
          <w:rFonts w:ascii="Kaiti TC" w:eastAsia="Kaiti TC" w:hAnsi="Kaiti TC" w:cs="Kaiti TC"/>
          <w:b/>
          <w:bCs/>
          <w:color w:val="000000"/>
          <w:sz w:val="28"/>
          <w:szCs w:val="28"/>
          <w:bdr w:val="none" w:sz="0" w:space="0" w:color="auto" w:frame="1"/>
        </w:rPr>
        <w:t>謂增益</w:t>
      </w:r>
      <w:r w:rsidRPr="00395161">
        <w:rPr>
          <w:rFonts w:ascii="Kaiti TC" w:eastAsia="Kaiti TC" w:hAnsi="Kaiti TC" w:cs="Kaiti TC"/>
          <w:b/>
          <w:bCs/>
          <w:color w:val="FF0000"/>
          <w:sz w:val="21"/>
          <w:szCs w:val="21"/>
          <w:bdr w:val="none" w:sz="0" w:space="0" w:color="auto" w:frame="1"/>
        </w:rPr>
        <w:t>（無中生有增加出來的影像）</w:t>
      </w:r>
      <w:r w:rsidRPr="00395161">
        <w:rPr>
          <w:rFonts w:ascii="Kaiti TC" w:eastAsia="Kaiti TC" w:hAnsi="Kaiti TC" w:cs="Kaiti TC"/>
          <w:b/>
          <w:bCs/>
          <w:color w:val="000000"/>
          <w:sz w:val="28"/>
          <w:szCs w:val="28"/>
          <w:bdr w:val="none" w:sz="0" w:space="0" w:color="auto" w:frame="1"/>
        </w:rPr>
        <w:t>，非實有相。聲依增益似相而轉</w:t>
      </w:r>
      <w:r w:rsidRPr="00395161">
        <w:rPr>
          <w:rFonts w:ascii="Kaiti TC" w:eastAsia="Kaiti TC" w:hAnsi="Kaiti TC" w:cs="Kaiti TC"/>
          <w:b/>
          <w:bCs/>
          <w:color w:val="FF0000"/>
          <w:sz w:val="21"/>
          <w:szCs w:val="21"/>
          <w:bdr w:val="none" w:sz="0" w:space="0" w:color="auto" w:frame="1"/>
        </w:rPr>
        <w:t>（語言描述是依著增加出來似乎存在的影像而生起）</w:t>
      </w:r>
      <w:r w:rsidRPr="00395161">
        <w:rPr>
          <w:rFonts w:ascii="Kaiti TC" w:eastAsia="Kaiti TC" w:hAnsi="Kaiti TC" w:cs="Kaiti TC"/>
          <w:b/>
          <w:bCs/>
          <w:color w:val="000000"/>
          <w:sz w:val="28"/>
          <w:szCs w:val="28"/>
          <w:bdr w:val="none" w:sz="0" w:space="0" w:color="auto" w:frame="1"/>
        </w:rPr>
        <w:t>，故不可說假必依真。是故彼難不應正理。</w:t>
      </w:r>
    </w:p>
    <w:p w14:paraId="3F29DD8D" w14:textId="77777777" w:rsidR="00395161" w:rsidRPr="00395161" w:rsidRDefault="00395161" w:rsidP="00395161">
      <w:pPr>
        <w:shd w:val="clear" w:color="auto" w:fill="FFFFFF"/>
        <w:rPr>
          <w:rFonts w:ascii="Kaiti TC" w:eastAsia="Kaiti TC" w:hAnsi="Kaiti TC" w:cs="Kaiti TC"/>
          <w:b/>
          <w:bCs/>
          <w:color w:val="0000FF"/>
          <w:sz w:val="21"/>
          <w:szCs w:val="21"/>
          <w:bdr w:val="none" w:sz="0" w:space="0" w:color="auto" w:frame="1"/>
        </w:rPr>
      </w:pPr>
    </w:p>
    <w:p w14:paraId="44255080" w14:textId="77777777" w:rsidR="00395161" w:rsidRPr="00395161" w:rsidRDefault="00395161" w:rsidP="00395161">
      <w:pPr>
        <w:shd w:val="clear" w:color="auto" w:fill="FFFFFF"/>
        <w:rPr>
          <w:rFonts w:ascii="Kaiti TC" w:eastAsia="Kaiti TC" w:hAnsi="Kaiti TC" w:cs="Kaiti TC"/>
          <w:b/>
          <w:bCs/>
          <w:color w:val="0000FF"/>
          <w:sz w:val="21"/>
          <w:szCs w:val="21"/>
          <w:bdr w:val="none" w:sz="0" w:space="0" w:color="auto" w:frame="1"/>
        </w:rPr>
      </w:pPr>
      <w:r w:rsidRPr="00395161">
        <w:rPr>
          <w:rFonts w:ascii="Kaiti TC" w:eastAsia="Kaiti TC" w:hAnsi="Kaiti TC" w:cs="Kaiti TC"/>
          <w:b/>
          <w:bCs/>
          <w:color w:val="0000FF"/>
          <w:sz w:val="21"/>
          <w:szCs w:val="21"/>
          <w:bdr w:val="none" w:sz="0" w:space="0" w:color="auto" w:frame="1"/>
        </w:rPr>
        <w:t>此處的“真”不是指勝論所說識外“實”體，前已破故，是指事物的自相，即自身不依任何事物、獨立存在的真實相狀；共相是指事物的共同性。前五識是現量認識，故眼見紅色時，是顏色影像；意識是比量認識，只能認識共相，屬於假智，所以語言也只能描述顏色的共相，不是自相，所以說火，不能觸及火的自相，故嘴巴不被火燒。所以概念或語言說出的事物，也不能依真實。</w:t>
      </w:r>
    </w:p>
    <w:p w14:paraId="668E1604" w14:textId="77777777" w:rsidR="00395161" w:rsidRPr="00395161" w:rsidRDefault="00395161" w:rsidP="00395161">
      <w:pPr>
        <w:shd w:val="clear" w:color="auto" w:fill="FFFFFF"/>
        <w:rPr>
          <w:rFonts w:ascii="Kaiti TC" w:eastAsia="Kaiti TC" w:hAnsi="Kaiti TC" w:cs="Kaiti TC"/>
          <w:b/>
          <w:bCs/>
          <w:color w:val="0000FF"/>
          <w:sz w:val="21"/>
          <w:szCs w:val="21"/>
          <w:bdr w:val="none" w:sz="0" w:space="0" w:color="auto" w:frame="1"/>
        </w:rPr>
      </w:pPr>
    </w:p>
    <w:p w14:paraId="73EF7749" w14:textId="77777777" w:rsidR="00395161" w:rsidRPr="00395161" w:rsidRDefault="00395161" w:rsidP="00395161">
      <w:pPr>
        <w:shd w:val="clear" w:color="auto" w:fill="FFFFFF"/>
        <w:rPr>
          <w:rFonts w:ascii="Kaiti TC" w:eastAsia="Kaiti TC" w:hAnsi="Kaiti TC" w:cs="Kaiti TC"/>
          <w:b/>
          <w:bCs/>
          <w:color w:val="0000FF"/>
          <w:sz w:val="21"/>
          <w:szCs w:val="21"/>
          <w:bdr w:val="none" w:sz="0" w:space="0" w:color="auto" w:frame="1"/>
        </w:rPr>
      </w:pPr>
      <w:r w:rsidRPr="00395161">
        <w:rPr>
          <w:rFonts w:ascii="Kaiti TC" w:eastAsia="Kaiti TC" w:hAnsi="Kaiti TC" w:cs="Kaiti TC"/>
          <w:b/>
          <w:bCs/>
          <w:color w:val="000000"/>
          <w:sz w:val="28"/>
          <w:szCs w:val="28"/>
          <w:bdr w:val="none" w:sz="0" w:space="0" w:color="auto" w:frame="1"/>
        </w:rPr>
        <w:t>然</w:t>
      </w:r>
      <w:r w:rsidRPr="00395161">
        <w:rPr>
          <w:rFonts w:ascii="Kaiti TC" w:eastAsia="Kaiti TC" w:hAnsi="Kaiti TC" w:cs="Kaiti TC"/>
          <w:b/>
          <w:bCs/>
          <w:color w:val="FF0000"/>
          <w:sz w:val="21"/>
          <w:szCs w:val="21"/>
          <w:bdr w:val="none" w:sz="0" w:space="0" w:color="auto" w:frame="1"/>
        </w:rPr>
        <w:t>（我、法是）</w:t>
      </w:r>
      <w:r w:rsidRPr="00395161">
        <w:rPr>
          <w:rFonts w:ascii="Kaiti TC" w:eastAsia="Kaiti TC" w:hAnsi="Kaiti TC" w:cs="Kaiti TC"/>
          <w:b/>
          <w:bCs/>
          <w:color w:val="000000"/>
          <w:sz w:val="28"/>
          <w:szCs w:val="28"/>
          <w:bdr w:val="none" w:sz="0" w:space="0" w:color="auto" w:frame="1"/>
        </w:rPr>
        <w:t>依識變，</w:t>
      </w:r>
      <w:r w:rsidRPr="00395161">
        <w:rPr>
          <w:rFonts w:ascii="Kaiti TC" w:eastAsia="Kaiti TC" w:hAnsi="Kaiti TC" w:cs="Kaiti TC"/>
          <w:b/>
          <w:bCs/>
          <w:color w:val="FF0000"/>
          <w:sz w:val="21"/>
          <w:szCs w:val="21"/>
          <w:bdr w:val="none" w:sz="0" w:space="0" w:color="auto" w:frame="1"/>
        </w:rPr>
        <w:t>（為了）</w:t>
      </w:r>
      <w:r w:rsidRPr="00395161">
        <w:rPr>
          <w:rFonts w:ascii="Kaiti TC" w:eastAsia="Kaiti TC" w:hAnsi="Kaiti TC" w:cs="Kaiti TC"/>
          <w:b/>
          <w:bCs/>
          <w:color w:val="000000"/>
          <w:sz w:val="28"/>
          <w:szCs w:val="28"/>
          <w:bdr w:val="none" w:sz="0" w:space="0" w:color="auto" w:frame="1"/>
        </w:rPr>
        <w:t>對遣妄執真實我、法，說假似言</w:t>
      </w:r>
      <w:r w:rsidRPr="00395161">
        <w:rPr>
          <w:rFonts w:ascii="Kaiti TC" w:eastAsia="Kaiti TC" w:hAnsi="Kaiti TC" w:cs="Kaiti TC"/>
          <w:b/>
          <w:bCs/>
          <w:color w:val="FF0000"/>
          <w:sz w:val="21"/>
          <w:szCs w:val="21"/>
          <w:bdr w:val="none" w:sz="0" w:space="0" w:color="auto" w:frame="1"/>
        </w:rPr>
        <w:t>（也可以假說有似乎實在的我、法等名稱</w:t>
      </w:r>
      <w:r w:rsidRPr="00395161">
        <w:rPr>
          <w:rFonts w:ascii="Kaiti TC" w:eastAsia="Kaiti TC" w:hAnsi="Kaiti TC" w:cs="Kaiti TC"/>
          <w:b/>
          <w:bCs/>
          <w:color w:val="FF0000"/>
          <w:sz w:val="28"/>
          <w:szCs w:val="28"/>
          <w:bdr w:val="none" w:sz="0" w:space="0" w:color="auto" w:frame="1"/>
        </w:rPr>
        <w:t>）</w:t>
      </w:r>
      <w:r w:rsidRPr="00395161">
        <w:rPr>
          <w:rFonts w:ascii="Kaiti TC" w:eastAsia="Kaiti TC" w:hAnsi="Kaiti TC" w:cs="Kaiti TC"/>
          <w:b/>
          <w:bCs/>
          <w:color w:val="000000"/>
          <w:sz w:val="28"/>
          <w:szCs w:val="28"/>
          <w:bdr w:val="none" w:sz="0" w:space="0" w:color="auto" w:frame="1"/>
        </w:rPr>
        <w:t>。由此</w:t>
      </w:r>
      <w:r w:rsidRPr="00395161">
        <w:rPr>
          <w:rFonts w:ascii="Kaiti TC" w:eastAsia="Kaiti TC" w:hAnsi="Kaiti TC" w:cs="Kaiti TC"/>
          <w:b/>
          <w:bCs/>
          <w:color w:val="FF0000"/>
          <w:sz w:val="21"/>
          <w:szCs w:val="21"/>
          <w:bdr w:val="none" w:sz="0" w:space="0" w:color="auto" w:frame="1"/>
        </w:rPr>
        <w:t>《厚嚴》</w:t>
      </w:r>
      <w:r w:rsidRPr="00395161">
        <w:rPr>
          <w:rFonts w:ascii="Kaiti TC" w:eastAsia="Kaiti TC" w:hAnsi="Kaiti TC" w:cs="Kaiti TC"/>
          <w:b/>
          <w:bCs/>
          <w:color w:val="000000"/>
          <w:sz w:val="28"/>
          <w:szCs w:val="28"/>
          <w:bdr w:val="none" w:sz="0" w:space="0" w:color="auto" w:frame="1"/>
        </w:rPr>
        <w:t>契經伽他中說：“為對遣愚夫所執實我、法，故於識所變，假說我、法名。”</w:t>
      </w:r>
    </w:p>
    <w:p w14:paraId="44C01192" w14:textId="77777777" w:rsidR="00395161" w:rsidRPr="00395161" w:rsidRDefault="00395161" w:rsidP="00395161">
      <w:pPr>
        <w:shd w:val="clear" w:color="auto" w:fill="FFFFFF"/>
        <w:rPr>
          <w:rFonts w:ascii="Kaiti TC" w:eastAsia="Kaiti TC" w:hAnsi="Kaiti TC" w:cs="Kaiti TC"/>
          <w:b/>
          <w:bCs/>
          <w:color w:val="0000FF"/>
          <w:sz w:val="21"/>
          <w:szCs w:val="21"/>
          <w:bdr w:val="none" w:sz="0" w:space="0" w:color="auto" w:frame="1"/>
        </w:rPr>
      </w:pPr>
    </w:p>
    <w:p w14:paraId="176EF72B" w14:textId="77777777" w:rsidR="00395161" w:rsidRPr="00395161" w:rsidRDefault="00395161" w:rsidP="00395161">
      <w:pPr>
        <w:shd w:val="clear" w:color="auto" w:fill="FFFFFF"/>
        <w:rPr>
          <w:rFonts w:ascii="Kaiti TC" w:eastAsia="Kaiti TC" w:hAnsi="Kaiti TC" w:cs="Kaiti TC"/>
          <w:b/>
          <w:bCs/>
          <w:color w:val="0000FF"/>
          <w:sz w:val="21"/>
          <w:szCs w:val="21"/>
          <w:bdr w:val="none" w:sz="0" w:space="0" w:color="auto" w:frame="1"/>
        </w:rPr>
      </w:pPr>
      <w:r w:rsidRPr="00395161">
        <w:rPr>
          <w:rFonts w:ascii="Kaiti TC" w:eastAsia="Kaiti TC" w:hAnsi="Kaiti TC" w:cs="Kaiti TC"/>
          <w:b/>
          <w:bCs/>
          <w:color w:val="0000FF"/>
          <w:sz w:val="21"/>
          <w:szCs w:val="21"/>
          <w:bdr w:val="none" w:sz="0" w:space="0" w:color="auto" w:frame="1"/>
        </w:rPr>
        <w:t>唯識學的假說，是依識所變現的見、相二分，為破世人對真實我、法的執著而成立假說。不同於外道、小乘的假說要依心外真實事物、相似事物、共法成立。</w:t>
      </w:r>
    </w:p>
    <w:p w14:paraId="170CDA08" w14:textId="77777777" w:rsidR="00395161" w:rsidRPr="00395161" w:rsidRDefault="00395161" w:rsidP="00395161">
      <w:pPr>
        <w:shd w:val="clear" w:color="auto" w:fill="FFFFFF"/>
        <w:rPr>
          <w:rFonts w:ascii="Kaiti TC" w:eastAsia="Kaiti TC" w:hAnsi="Kaiti TC" w:cs="Kaiti TC"/>
          <w:b/>
          <w:bCs/>
          <w:color w:val="0000FF"/>
          <w:sz w:val="21"/>
          <w:szCs w:val="21"/>
          <w:bdr w:val="none" w:sz="0" w:space="0" w:color="auto" w:frame="1"/>
        </w:rPr>
      </w:pPr>
    </w:p>
    <w:p w14:paraId="63151B3A" w14:textId="77777777" w:rsidR="00395161" w:rsidRPr="00395161" w:rsidRDefault="00395161" w:rsidP="00395161">
      <w:pPr>
        <w:shd w:val="clear" w:color="auto" w:fill="FFFFFF"/>
        <w:rPr>
          <w:rFonts w:ascii="Kaiti TC" w:eastAsia="Kaiti TC" w:hAnsi="Kaiti TC" w:cs="Kaiti TC"/>
          <w:b/>
          <w:bCs/>
          <w:color w:val="0000FF"/>
          <w:sz w:val="21"/>
          <w:szCs w:val="21"/>
          <w:bdr w:val="none" w:sz="0" w:space="0" w:color="auto" w:frame="1"/>
        </w:rPr>
      </w:pPr>
      <w:r w:rsidRPr="00395161">
        <w:rPr>
          <w:rFonts w:ascii="Kaiti TC" w:eastAsia="Kaiti TC" w:hAnsi="Kaiti TC" w:cs="Kaiti TC"/>
          <w:b/>
          <w:bCs/>
          <w:color w:val="0000FF"/>
          <w:sz w:val="28"/>
          <w:szCs w:val="28"/>
          <w:bdr w:val="none" w:sz="0" w:space="0" w:color="auto" w:frame="1"/>
        </w:rPr>
        <w:t># 闡明三類能變識</w:t>
      </w:r>
    </w:p>
    <w:p w14:paraId="3BC2745C" w14:textId="77777777" w:rsidR="00395161" w:rsidRPr="00395161" w:rsidRDefault="00395161" w:rsidP="00395161">
      <w:pPr>
        <w:shd w:val="clear" w:color="auto" w:fill="FFFFFF"/>
        <w:rPr>
          <w:rFonts w:ascii="Kaiti TC" w:eastAsia="Kaiti TC" w:hAnsi="Kaiti TC" w:cs="Kaiti TC"/>
          <w:b/>
          <w:bCs/>
          <w:color w:val="0000FF"/>
          <w:sz w:val="21"/>
          <w:szCs w:val="21"/>
          <w:bdr w:val="none" w:sz="0" w:space="0" w:color="auto" w:frame="1"/>
        </w:rPr>
      </w:pPr>
    </w:p>
    <w:p w14:paraId="2DF6C3AA" w14:textId="77777777" w:rsidR="00395161" w:rsidRPr="00395161" w:rsidRDefault="00395161" w:rsidP="00395161">
      <w:pPr>
        <w:shd w:val="clear" w:color="auto" w:fill="FFFFFF"/>
        <w:rPr>
          <w:rFonts w:ascii="Kaiti TC" w:eastAsia="Kaiti TC" w:hAnsi="Kaiti TC" w:cs="Kaiti TC"/>
          <w:b/>
          <w:bCs/>
          <w:color w:val="0000FF"/>
          <w:sz w:val="21"/>
          <w:szCs w:val="21"/>
          <w:bdr w:val="none" w:sz="0" w:space="0" w:color="auto" w:frame="1"/>
        </w:rPr>
      </w:pPr>
      <w:r w:rsidRPr="00395161">
        <w:rPr>
          <w:rFonts w:ascii="Kaiti TC" w:eastAsia="Kaiti TC" w:hAnsi="Kaiti TC" w:cs="Kaiti TC"/>
          <w:b/>
          <w:bCs/>
          <w:color w:val="000000"/>
          <w:sz w:val="28"/>
          <w:szCs w:val="28"/>
          <w:bdr w:val="none" w:sz="0" w:space="0" w:color="auto" w:frame="1"/>
        </w:rPr>
        <w:t>識所變相</w:t>
      </w:r>
      <w:r w:rsidRPr="00395161">
        <w:rPr>
          <w:rFonts w:ascii="Kaiti TC" w:eastAsia="Kaiti TC" w:hAnsi="Kaiti TC" w:cs="Kaiti TC"/>
          <w:b/>
          <w:bCs/>
          <w:color w:val="FF0000"/>
          <w:sz w:val="21"/>
          <w:szCs w:val="21"/>
          <w:bdr w:val="none" w:sz="0" w:space="0" w:color="auto" w:frame="1"/>
        </w:rPr>
        <w:t>（現象）</w:t>
      </w:r>
      <w:r w:rsidRPr="00395161">
        <w:rPr>
          <w:rFonts w:ascii="Kaiti TC" w:eastAsia="Kaiti TC" w:hAnsi="Kaiti TC" w:cs="Kaiti TC"/>
          <w:b/>
          <w:bCs/>
          <w:color w:val="000000"/>
          <w:sz w:val="28"/>
          <w:szCs w:val="28"/>
          <w:bdr w:val="none" w:sz="0" w:space="0" w:color="auto" w:frame="1"/>
        </w:rPr>
        <w:t>，雖無量種，而能變識類別唯三：一謂異熟</w:t>
      </w:r>
      <w:r w:rsidRPr="00395161">
        <w:rPr>
          <w:rFonts w:ascii="Kaiti TC" w:eastAsia="Kaiti TC" w:hAnsi="Kaiti TC" w:cs="Kaiti TC"/>
          <w:b/>
          <w:bCs/>
          <w:color w:val="FF0000"/>
          <w:sz w:val="21"/>
          <w:szCs w:val="21"/>
          <w:bdr w:val="none" w:sz="0" w:space="0" w:color="auto" w:frame="1"/>
        </w:rPr>
        <w:t>（識）</w:t>
      </w:r>
      <w:r w:rsidRPr="00395161">
        <w:rPr>
          <w:rFonts w:ascii="Kaiti TC" w:eastAsia="Kaiti TC" w:hAnsi="Kaiti TC" w:cs="Kaiti TC"/>
          <w:b/>
          <w:bCs/>
          <w:color w:val="000000"/>
          <w:sz w:val="28"/>
          <w:szCs w:val="28"/>
          <w:bdr w:val="none" w:sz="0" w:space="0" w:color="auto" w:frame="1"/>
        </w:rPr>
        <w:t>，即第八識</w:t>
      </w:r>
      <w:r w:rsidRPr="00395161">
        <w:rPr>
          <w:rFonts w:ascii="Kaiti TC" w:eastAsia="Kaiti TC" w:hAnsi="Kaiti TC" w:cs="Kaiti TC"/>
          <w:b/>
          <w:bCs/>
          <w:sz w:val="28"/>
          <w:szCs w:val="28"/>
          <w:bdr w:val="none" w:sz="0" w:space="0" w:color="auto" w:frame="1"/>
        </w:rPr>
        <w:t>，</w:t>
      </w:r>
      <w:r w:rsidRPr="00395161">
        <w:rPr>
          <w:rFonts w:ascii="Kaiti TC" w:eastAsia="Kaiti TC" w:hAnsi="Kaiti TC" w:cs="Kaiti TC"/>
          <w:b/>
          <w:bCs/>
          <w:color w:val="FF0000"/>
          <w:sz w:val="21"/>
          <w:szCs w:val="21"/>
          <w:bdr w:val="none" w:sz="0" w:space="0" w:color="auto" w:frame="1"/>
        </w:rPr>
        <w:t>（第八識大）</w:t>
      </w:r>
      <w:r w:rsidRPr="00395161">
        <w:rPr>
          <w:rFonts w:ascii="Kaiti TC" w:eastAsia="Kaiti TC" w:hAnsi="Kaiti TC" w:cs="Kaiti TC"/>
          <w:b/>
          <w:bCs/>
          <w:color w:val="000000"/>
          <w:sz w:val="28"/>
          <w:szCs w:val="28"/>
          <w:bdr w:val="none" w:sz="0" w:space="0" w:color="auto" w:frame="1"/>
        </w:rPr>
        <w:t>多</w:t>
      </w:r>
      <w:r w:rsidRPr="00395161">
        <w:rPr>
          <w:rFonts w:ascii="Kaiti TC" w:eastAsia="Kaiti TC" w:hAnsi="Kaiti TC" w:cs="Kaiti TC"/>
          <w:b/>
          <w:bCs/>
          <w:color w:val="FF0000"/>
          <w:sz w:val="21"/>
          <w:szCs w:val="21"/>
          <w:bdr w:val="none" w:sz="0" w:space="0" w:color="auto" w:frame="1"/>
        </w:rPr>
        <w:t>（以）</w:t>
      </w:r>
      <w:r w:rsidRPr="00395161">
        <w:rPr>
          <w:rFonts w:ascii="Kaiti TC" w:eastAsia="Kaiti TC" w:hAnsi="Kaiti TC" w:cs="Kaiti TC"/>
          <w:b/>
          <w:bCs/>
          <w:color w:val="000000"/>
          <w:sz w:val="28"/>
          <w:szCs w:val="28"/>
          <w:bdr w:val="none" w:sz="0" w:space="0" w:color="auto" w:frame="1"/>
        </w:rPr>
        <w:t>異熟性</w:t>
      </w:r>
      <w:r w:rsidRPr="00395161">
        <w:rPr>
          <w:rFonts w:ascii="Kaiti TC" w:eastAsia="Kaiti TC" w:hAnsi="Kaiti TC" w:cs="Kaiti TC"/>
          <w:b/>
          <w:bCs/>
          <w:color w:val="FF0000"/>
          <w:sz w:val="21"/>
          <w:szCs w:val="21"/>
          <w:bdr w:val="none" w:sz="0" w:space="0" w:color="auto" w:frame="1"/>
        </w:rPr>
        <w:t>（顯現）</w:t>
      </w:r>
      <w:r w:rsidRPr="00395161">
        <w:rPr>
          <w:rFonts w:ascii="Kaiti TC" w:eastAsia="Kaiti TC" w:hAnsi="Kaiti TC" w:cs="Kaiti TC"/>
          <w:b/>
          <w:bCs/>
          <w:color w:val="000000"/>
          <w:sz w:val="28"/>
          <w:szCs w:val="28"/>
          <w:bdr w:val="none" w:sz="0" w:space="0" w:color="auto" w:frame="1"/>
        </w:rPr>
        <w:t>故</w:t>
      </w:r>
      <w:r w:rsidRPr="00395161">
        <w:rPr>
          <w:rFonts w:ascii="Kaiti TC" w:eastAsia="Kaiti TC" w:hAnsi="Kaiti TC" w:cs="Kaiti TC"/>
          <w:b/>
          <w:bCs/>
          <w:color w:val="FF0000"/>
          <w:sz w:val="21"/>
          <w:szCs w:val="21"/>
          <w:bdr w:val="none" w:sz="0" w:space="0" w:color="auto" w:frame="1"/>
        </w:rPr>
        <w:t>（，因為除佛之外，所有有情都有異熟識）</w:t>
      </w:r>
      <w:r w:rsidRPr="00395161">
        <w:rPr>
          <w:rFonts w:ascii="Kaiti TC" w:eastAsia="Kaiti TC" w:hAnsi="Kaiti TC" w:cs="Kaiti TC"/>
          <w:b/>
          <w:bCs/>
          <w:color w:val="000000"/>
          <w:sz w:val="28"/>
          <w:szCs w:val="28"/>
          <w:bdr w:val="none" w:sz="0" w:space="0" w:color="auto" w:frame="1"/>
        </w:rPr>
        <w:t>；二謂思量</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FF0000"/>
          <w:sz w:val="21"/>
          <w:szCs w:val="21"/>
        </w:rPr>
        <w:t>思慮度量</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，即第</w:t>
      </w:r>
      <w:r w:rsidRPr="00395161">
        <w:rPr>
          <w:rFonts w:ascii="Kaiti TC" w:eastAsia="Kaiti TC" w:hAnsi="Kaiti TC" w:cs="Kaiti TC"/>
          <w:b/>
          <w:bCs/>
          <w:color w:val="000000"/>
          <w:sz w:val="28"/>
          <w:szCs w:val="28"/>
          <w:bdr w:val="none" w:sz="0" w:space="0" w:color="auto" w:frame="1"/>
        </w:rPr>
        <w:lastRenderedPageBreak/>
        <w:t>七識，恒審思量</w:t>
      </w:r>
      <w:r w:rsidRPr="00395161">
        <w:rPr>
          <w:rFonts w:ascii="Kaiti TC" w:eastAsia="Kaiti TC" w:hAnsi="Kaiti TC" w:cs="Kaiti TC"/>
          <w:b/>
          <w:bCs/>
          <w:color w:val="FF0000"/>
          <w:sz w:val="21"/>
          <w:szCs w:val="21"/>
          <w:bdr w:val="none" w:sz="0" w:space="0" w:color="auto" w:frame="1"/>
        </w:rPr>
        <w:t>（有我、法）</w:t>
      </w:r>
      <w:r w:rsidRPr="00395161">
        <w:rPr>
          <w:rFonts w:ascii="Kaiti TC" w:eastAsia="Kaiti TC" w:hAnsi="Kaiti TC" w:cs="Kaiti TC"/>
          <w:b/>
          <w:bCs/>
          <w:color w:val="000000"/>
          <w:sz w:val="28"/>
          <w:szCs w:val="28"/>
          <w:bdr w:val="none" w:sz="0" w:space="0" w:color="auto" w:frame="1"/>
        </w:rPr>
        <w:t>故；三謂了境，即前六識，了境相麤故</w:t>
      </w:r>
      <w:r w:rsidRPr="00395161">
        <w:rPr>
          <w:rFonts w:ascii="Kaiti TC" w:eastAsia="Kaiti TC" w:hAnsi="Kaiti TC" w:cs="Kaiti TC"/>
          <w:b/>
          <w:bCs/>
          <w:color w:val="FF0000"/>
          <w:sz w:val="21"/>
          <w:szCs w:val="21"/>
          <w:bdr w:val="none" w:sz="0" w:space="0" w:color="auto" w:frame="1"/>
        </w:rPr>
        <w:t>（分辨明顯的對象，</w:t>
      </w:r>
      <w:r w:rsidRPr="00395161">
        <w:rPr>
          <w:rFonts w:ascii="Kaiti TC" w:eastAsia="Kaiti TC" w:hAnsi="Kaiti TC" w:cs="Kaiti TC"/>
          <w:b/>
          <w:bCs/>
          <w:color w:val="FF0000"/>
          <w:sz w:val="21"/>
          <w:szCs w:val="21"/>
        </w:rPr>
        <w:t>別於了細境之七、八二識</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w:t>
      </w:r>
      <w:r w:rsidRPr="00395161">
        <w:rPr>
          <w:rFonts w:ascii="Kaiti TC" w:eastAsia="Kaiti TC" w:hAnsi="Kaiti TC" w:cs="Kaiti TC"/>
          <w:b/>
          <w:bCs/>
          <w:color w:val="FF0000"/>
          <w:sz w:val="21"/>
          <w:szCs w:val="21"/>
          <w:bdr w:val="none" w:sz="0" w:space="0" w:color="auto" w:frame="1"/>
        </w:rPr>
        <w:t>（頌中的）</w:t>
      </w:r>
      <w:r w:rsidRPr="00395161">
        <w:rPr>
          <w:rFonts w:ascii="Kaiti TC" w:eastAsia="Kaiti TC" w:hAnsi="Kaiti TC" w:cs="Kaiti TC"/>
          <w:b/>
          <w:bCs/>
          <w:color w:val="000000"/>
          <w:sz w:val="28"/>
          <w:szCs w:val="28"/>
          <w:bdr w:val="none" w:sz="0" w:space="0" w:color="auto" w:frame="1"/>
        </w:rPr>
        <w:t>“及”言顯</w:t>
      </w:r>
      <w:r w:rsidRPr="00395161">
        <w:rPr>
          <w:rFonts w:ascii="Kaiti TC" w:eastAsia="Kaiti TC" w:hAnsi="Kaiti TC" w:cs="Kaiti TC"/>
          <w:b/>
          <w:bCs/>
          <w:color w:val="FF0000"/>
          <w:sz w:val="21"/>
          <w:szCs w:val="21"/>
          <w:bdr w:val="none" w:sz="0" w:space="0" w:color="auto" w:frame="1"/>
        </w:rPr>
        <w:t>（前）</w:t>
      </w:r>
      <w:r w:rsidRPr="00395161">
        <w:rPr>
          <w:rFonts w:ascii="Kaiti TC" w:eastAsia="Kaiti TC" w:hAnsi="Kaiti TC" w:cs="Kaiti TC"/>
          <w:b/>
          <w:bCs/>
          <w:color w:val="000000"/>
          <w:sz w:val="28"/>
          <w:szCs w:val="28"/>
          <w:bdr w:val="none" w:sz="0" w:space="0" w:color="auto" w:frame="1"/>
        </w:rPr>
        <w:t>六合為一種</w:t>
      </w:r>
      <w:r w:rsidRPr="00395161">
        <w:rPr>
          <w:rFonts w:ascii="Kaiti TC" w:eastAsia="Kaiti TC" w:hAnsi="Kaiti TC" w:cs="Kaiti TC"/>
          <w:b/>
          <w:bCs/>
          <w:color w:val="FF0000"/>
          <w:sz w:val="21"/>
          <w:szCs w:val="21"/>
          <w:bdr w:val="none" w:sz="0" w:space="0" w:color="auto" w:frame="1"/>
        </w:rPr>
        <w:t>（能變識）</w:t>
      </w:r>
      <w:r w:rsidRPr="00395161">
        <w:rPr>
          <w:rFonts w:ascii="Kaiti TC" w:eastAsia="Kaiti TC" w:hAnsi="Kaiti TC" w:cs="Kaiti TC"/>
          <w:b/>
          <w:bCs/>
          <w:color w:val="000000"/>
          <w:sz w:val="28"/>
          <w:szCs w:val="28"/>
          <w:bdr w:val="none" w:sz="0" w:space="0" w:color="auto" w:frame="1"/>
        </w:rPr>
        <w:t>。</w:t>
      </w:r>
    </w:p>
    <w:p w14:paraId="6EBD2D38" w14:textId="77777777" w:rsidR="00395161" w:rsidRPr="00395161" w:rsidRDefault="00395161" w:rsidP="00395161">
      <w:pPr>
        <w:shd w:val="clear" w:color="auto" w:fill="FFFFFF"/>
        <w:rPr>
          <w:rFonts w:ascii="Kaiti TC" w:eastAsia="Kaiti TC" w:hAnsi="Kaiti TC" w:cs="Kaiti TC"/>
          <w:b/>
          <w:bCs/>
          <w:color w:val="0000FF"/>
          <w:sz w:val="21"/>
          <w:szCs w:val="21"/>
          <w:bdr w:val="none" w:sz="0" w:space="0" w:color="auto" w:frame="1"/>
        </w:rPr>
      </w:pPr>
    </w:p>
    <w:p w14:paraId="6A7C9CBA" w14:textId="77777777" w:rsidR="00395161" w:rsidRPr="00395161" w:rsidRDefault="00395161" w:rsidP="00395161">
      <w:pPr>
        <w:shd w:val="clear" w:color="auto" w:fill="FFFFFF"/>
        <w:rPr>
          <w:rFonts w:ascii="Kaiti TC" w:eastAsia="Kaiti TC" w:hAnsi="Kaiti TC" w:cs="Kaiti TC"/>
          <w:b/>
          <w:bCs/>
          <w:color w:val="0000FF"/>
          <w:sz w:val="21"/>
          <w:szCs w:val="21"/>
          <w:bdr w:val="none" w:sz="0" w:space="0" w:color="auto" w:frame="1"/>
        </w:rPr>
      </w:pPr>
      <w:r w:rsidRPr="00395161">
        <w:rPr>
          <w:rFonts w:ascii="Kaiti TC" w:eastAsia="Kaiti TC" w:hAnsi="Kaiti TC" w:cs="Kaiti TC"/>
          <w:b/>
          <w:bCs/>
          <w:color w:val="0000FF"/>
          <w:sz w:val="21"/>
          <w:szCs w:val="21"/>
          <w:shd w:val="clear" w:color="auto" w:fill="FFFFFF"/>
        </w:rPr>
        <w:t>異熟識，舊譯為果報識。異熟攝有三義：1異時熟，即有情所造作的善惡業，由造業到受報，要經過相當的時間，或隔生而熟，或二三到百千生而熟，由造業到受果的時間不同，曰異時而熟。如樹結果，由開花到果熟，要經過一段時間，即異時而熟。2變異熟，有情造業到受果，因望於果、種子望現行產生變異，曰變異熟。3異類熟，有情造作善惡諸業，善業感樂果，惡業感苦果，而苦樂之果非善非惡，是無記性，此無記之果對善惡之因，是異類而熟。如江河溪澗之水，性質各異，但流入大海，皆同一味。</w:t>
      </w:r>
    </w:p>
    <w:p w14:paraId="49956E40" w14:textId="77777777" w:rsidR="00395161" w:rsidRPr="00395161" w:rsidRDefault="00395161" w:rsidP="00395161">
      <w:pPr>
        <w:shd w:val="clear" w:color="auto" w:fill="FFFFFF"/>
        <w:rPr>
          <w:rFonts w:ascii="Kaiti TC" w:eastAsia="Kaiti TC" w:hAnsi="Kaiti TC" w:cs="Kaiti TC"/>
          <w:b/>
          <w:bCs/>
          <w:color w:val="0000FF"/>
          <w:sz w:val="21"/>
          <w:szCs w:val="21"/>
          <w:shd w:val="clear" w:color="auto" w:fill="FFFFFF"/>
        </w:rPr>
      </w:pPr>
    </w:p>
    <w:p w14:paraId="04B36F8F" w14:textId="77777777" w:rsidR="00395161" w:rsidRPr="00395161" w:rsidRDefault="00395161" w:rsidP="00395161">
      <w:pPr>
        <w:shd w:val="clear" w:color="auto" w:fill="FFFFFF"/>
        <w:rPr>
          <w:rFonts w:ascii="Kaiti TC" w:eastAsia="Kaiti TC" w:hAnsi="Kaiti TC" w:cs="Kaiti TC"/>
          <w:b/>
          <w:bCs/>
          <w:color w:val="000000"/>
          <w:sz w:val="21"/>
          <w:szCs w:val="21"/>
        </w:rPr>
      </w:pPr>
      <w:r w:rsidRPr="00395161">
        <w:rPr>
          <w:rFonts w:ascii="Kaiti TC" w:eastAsia="Kaiti TC" w:hAnsi="Kaiti TC" w:cs="Kaiti TC"/>
          <w:b/>
          <w:bCs/>
          <w:color w:val="0000FF"/>
          <w:sz w:val="21"/>
          <w:szCs w:val="21"/>
          <w:shd w:val="clear" w:color="auto" w:fill="FFFFFF"/>
        </w:rPr>
        <w:t>第八識的思量，恆而非審的；第六識的思量，審而非恆的思量；前五識的思量，非恆非審。第七識的思量，有漏時恆審思量「我」；無漏時恆審思量「無我」。</w:t>
      </w:r>
    </w:p>
    <w:p w14:paraId="72CB8069" w14:textId="77777777" w:rsidR="00395161" w:rsidRPr="00395161" w:rsidRDefault="00395161" w:rsidP="00395161">
      <w:pPr>
        <w:shd w:val="clear" w:color="auto" w:fill="FFFFFF"/>
        <w:rPr>
          <w:rFonts w:ascii="Kaiti TC" w:eastAsia="Kaiti TC" w:hAnsi="Kaiti TC" w:cs="Kaiti TC"/>
          <w:b/>
          <w:bCs/>
          <w:color w:val="000000"/>
          <w:sz w:val="21"/>
          <w:szCs w:val="21"/>
        </w:rPr>
      </w:pPr>
    </w:p>
    <w:p w14:paraId="040A3695" w14:textId="77777777" w:rsidR="00395161" w:rsidRPr="00395161" w:rsidRDefault="00395161" w:rsidP="00395161">
      <w:pPr>
        <w:shd w:val="clear" w:color="auto" w:fill="FFFFFF"/>
        <w:rPr>
          <w:rFonts w:ascii="Kaiti TC" w:eastAsia="Kaiti TC" w:hAnsi="Kaiti TC" w:cs="Kaiti TC"/>
          <w:b/>
          <w:bCs/>
          <w:color w:val="000000"/>
          <w:sz w:val="16"/>
          <w:szCs w:val="16"/>
          <w:bdr w:val="none" w:sz="0" w:space="0" w:color="auto" w:frame="1"/>
        </w:rPr>
      </w:pPr>
      <w:r w:rsidRPr="00395161">
        <w:rPr>
          <w:rFonts w:ascii="Kaiti TC" w:eastAsia="Kaiti TC" w:hAnsi="Kaiti TC" w:cs="Kaiti TC"/>
          <w:b/>
          <w:bCs/>
          <w:color w:val="000000"/>
          <w:sz w:val="28"/>
          <w:szCs w:val="28"/>
          <w:bdr w:val="none" w:sz="0" w:space="0" w:color="auto" w:frame="1"/>
        </w:rPr>
        <w:t>此三皆名能變識者，能變有二種：一因能變，謂第八識中等流、異熟二因習氣。等流習氣由</w:t>
      </w:r>
      <w:r w:rsidRPr="00395161">
        <w:rPr>
          <w:rFonts w:ascii="Kaiti TC" w:eastAsia="Kaiti TC" w:hAnsi="Kaiti TC" w:cs="Kaiti TC"/>
          <w:b/>
          <w:bCs/>
          <w:color w:val="FF0000"/>
          <w:sz w:val="21"/>
          <w:szCs w:val="21"/>
          <w:bdr w:val="none" w:sz="0" w:space="0" w:color="auto" w:frame="1"/>
        </w:rPr>
        <w:t>（前）</w:t>
      </w:r>
      <w:r w:rsidRPr="00395161">
        <w:rPr>
          <w:rFonts w:ascii="Kaiti TC" w:eastAsia="Kaiti TC" w:hAnsi="Kaiti TC" w:cs="Kaiti TC"/>
          <w:b/>
          <w:bCs/>
          <w:color w:val="000000"/>
          <w:sz w:val="28"/>
          <w:szCs w:val="28"/>
          <w:bdr w:val="none" w:sz="0" w:space="0" w:color="auto" w:frame="1"/>
        </w:rPr>
        <w:t>七識中善惡無記</w:t>
      </w:r>
      <w:r w:rsidRPr="00395161">
        <w:rPr>
          <w:rFonts w:ascii="Kaiti TC" w:eastAsia="Kaiti TC" w:hAnsi="Kaiti TC" w:cs="Kaiti TC"/>
          <w:b/>
          <w:bCs/>
          <w:color w:val="FF0000"/>
          <w:sz w:val="21"/>
          <w:szCs w:val="21"/>
          <w:bdr w:val="none" w:sz="0" w:space="0" w:color="auto" w:frame="1"/>
        </w:rPr>
        <w:t>（的現行）</w:t>
      </w:r>
      <w:r w:rsidRPr="00395161">
        <w:rPr>
          <w:rFonts w:ascii="Kaiti TC" w:eastAsia="Kaiti TC" w:hAnsi="Kaiti TC" w:cs="Kaiti TC"/>
          <w:b/>
          <w:bCs/>
          <w:color w:val="000000"/>
          <w:sz w:val="28"/>
          <w:szCs w:val="28"/>
          <w:bdr w:val="none" w:sz="0" w:space="0" w:color="auto" w:frame="1"/>
        </w:rPr>
        <w:t>熏</w:t>
      </w:r>
      <w:r w:rsidRPr="00395161">
        <w:rPr>
          <w:rFonts w:ascii="Kaiti TC" w:eastAsia="Kaiti TC" w:hAnsi="Kaiti TC" w:cs="Kaiti TC"/>
          <w:b/>
          <w:bCs/>
          <w:color w:val="FF0000"/>
          <w:sz w:val="21"/>
          <w:szCs w:val="21"/>
          <w:bdr w:val="none" w:sz="0" w:space="0" w:color="auto" w:frame="1"/>
        </w:rPr>
        <w:t>（第八識）</w:t>
      </w:r>
      <w:r w:rsidRPr="00395161">
        <w:rPr>
          <w:rFonts w:ascii="Kaiti TC" w:eastAsia="Kaiti TC" w:hAnsi="Kaiti TC" w:cs="Kaiti TC"/>
          <w:b/>
          <w:bCs/>
          <w:color w:val="000000"/>
          <w:sz w:val="28"/>
          <w:szCs w:val="28"/>
          <w:bdr w:val="none" w:sz="0" w:space="0" w:color="auto" w:frame="1"/>
        </w:rPr>
        <w:t>令</w:t>
      </w:r>
      <w:r w:rsidRPr="00395161">
        <w:rPr>
          <w:rFonts w:ascii="Kaiti TC" w:eastAsia="Kaiti TC" w:hAnsi="Kaiti TC" w:cs="Kaiti TC"/>
          <w:b/>
          <w:bCs/>
          <w:color w:val="FF0000"/>
          <w:sz w:val="21"/>
          <w:szCs w:val="21"/>
          <w:bdr w:val="none" w:sz="0" w:space="0" w:color="auto" w:frame="1"/>
        </w:rPr>
        <w:t>（相應種子）</w:t>
      </w:r>
      <w:r w:rsidRPr="00395161">
        <w:rPr>
          <w:rFonts w:ascii="Kaiti TC" w:eastAsia="Kaiti TC" w:hAnsi="Kaiti TC" w:cs="Kaiti TC"/>
          <w:b/>
          <w:bCs/>
          <w:color w:val="000000"/>
          <w:sz w:val="28"/>
          <w:szCs w:val="28"/>
          <w:bdr w:val="none" w:sz="0" w:space="0" w:color="auto" w:frame="1"/>
        </w:rPr>
        <w:t>生、長；異熟習氣由</w:t>
      </w:r>
      <w:r w:rsidRPr="00395161">
        <w:rPr>
          <w:rFonts w:ascii="Kaiti TC" w:eastAsia="Kaiti TC" w:hAnsi="Kaiti TC" w:cs="Kaiti TC"/>
          <w:b/>
          <w:bCs/>
          <w:color w:val="FF0000"/>
          <w:sz w:val="21"/>
          <w:szCs w:val="21"/>
          <w:bdr w:val="none" w:sz="0" w:space="0" w:color="auto" w:frame="1"/>
        </w:rPr>
        <w:t>（前）</w:t>
      </w:r>
      <w:r w:rsidRPr="00395161">
        <w:rPr>
          <w:rFonts w:ascii="Kaiti TC" w:eastAsia="Kaiti TC" w:hAnsi="Kaiti TC" w:cs="Kaiti TC"/>
          <w:b/>
          <w:bCs/>
          <w:color w:val="000000"/>
          <w:sz w:val="28"/>
          <w:szCs w:val="28"/>
          <w:bdr w:val="none" w:sz="0" w:space="0" w:color="auto" w:frame="1"/>
        </w:rPr>
        <w:t>六識中有漏善惡</w:t>
      </w:r>
      <w:r w:rsidRPr="00395161">
        <w:rPr>
          <w:rFonts w:ascii="Kaiti TC" w:eastAsia="Kaiti TC" w:hAnsi="Kaiti TC" w:cs="Kaiti TC"/>
          <w:b/>
          <w:bCs/>
          <w:color w:val="FF0000"/>
          <w:sz w:val="21"/>
          <w:szCs w:val="21"/>
          <w:bdr w:val="none" w:sz="0" w:space="0" w:color="auto" w:frame="1"/>
        </w:rPr>
        <w:t>（現行）</w:t>
      </w:r>
      <w:r w:rsidRPr="00395161">
        <w:rPr>
          <w:rFonts w:ascii="Kaiti TC" w:eastAsia="Kaiti TC" w:hAnsi="Kaiti TC" w:cs="Kaiti TC"/>
          <w:b/>
          <w:bCs/>
          <w:color w:val="000000"/>
          <w:sz w:val="28"/>
          <w:szCs w:val="28"/>
          <w:bdr w:val="none" w:sz="0" w:space="0" w:color="auto" w:frame="1"/>
        </w:rPr>
        <w:t>熏令生長。</w:t>
      </w:r>
      <w:bookmarkStart w:id="5" w:name="OLE_LINK24"/>
      <w:r w:rsidRPr="00395161">
        <w:rPr>
          <w:rFonts w:ascii="Kaiti TC" w:eastAsia="Kaiti TC" w:hAnsi="Kaiti TC" w:cs="Kaiti TC"/>
          <w:b/>
          <w:bCs/>
          <w:color w:val="000000"/>
          <w:sz w:val="28"/>
          <w:szCs w:val="28"/>
          <w:bdr w:val="none" w:sz="0" w:space="0" w:color="auto" w:frame="1"/>
        </w:rPr>
        <w:t>二果能變，謂前二種習氣力故，有八</w:t>
      </w:r>
      <w:r w:rsidRPr="00395161">
        <w:rPr>
          <w:rFonts w:ascii="Kaiti TC" w:eastAsia="Kaiti TC" w:hAnsi="Kaiti TC" w:cs="Kaiti TC"/>
          <w:b/>
          <w:bCs/>
          <w:color w:val="FF0000"/>
          <w:sz w:val="21"/>
          <w:szCs w:val="21"/>
          <w:bdr w:val="none" w:sz="0" w:space="0" w:color="auto" w:frame="1"/>
        </w:rPr>
        <w:t>（個）</w:t>
      </w:r>
      <w:r w:rsidRPr="00395161">
        <w:rPr>
          <w:rFonts w:ascii="Kaiti TC" w:eastAsia="Kaiti TC" w:hAnsi="Kaiti TC" w:cs="Kaiti TC"/>
          <w:b/>
          <w:bCs/>
          <w:color w:val="000000"/>
          <w:sz w:val="28"/>
          <w:szCs w:val="28"/>
          <w:bdr w:val="none" w:sz="0" w:space="0" w:color="auto" w:frame="1"/>
        </w:rPr>
        <w:t>識生，現</w:t>
      </w:r>
      <w:r w:rsidRPr="00395161">
        <w:rPr>
          <w:rFonts w:ascii="Kaiti TC" w:eastAsia="Kaiti TC" w:hAnsi="Kaiti TC" w:cs="Kaiti TC"/>
          <w:b/>
          <w:bCs/>
          <w:color w:val="FF0000"/>
          <w:sz w:val="21"/>
          <w:szCs w:val="21"/>
          <w:bdr w:val="none" w:sz="0" w:space="0" w:color="auto" w:frame="1"/>
        </w:rPr>
        <w:t>（證自證分、自證分、見、相分起色、心等）</w:t>
      </w:r>
      <w:r w:rsidRPr="00395161">
        <w:rPr>
          <w:rFonts w:ascii="Kaiti TC" w:eastAsia="Kaiti TC" w:hAnsi="Kaiti TC" w:cs="Kaiti TC"/>
          <w:b/>
          <w:bCs/>
          <w:color w:val="000000"/>
          <w:sz w:val="28"/>
          <w:szCs w:val="28"/>
          <w:bdr w:val="none" w:sz="0" w:space="0" w:color="auto" w:frame="1"/>
        </w:rPr>
        <w:t>種種相。</w:t>
      </w:r>
      <w:bookmarkEnd w:id="5"/>
      <w:r w:rsidRPr="00395161">
        <w:rPr>
          <w:rFonts w:ascii="Kaiti TC" w:eastAsia="Kaiti TC" w:hAnsi="Kaiti TC" w:cs="Kaiti TC"/>
          <w:b/>
          <w:bCs/>
          <w:color w:val="FF0000"/>
          <w:sz w:val="21"/>
          <w:szCs w:val="21"/>
          <w:bdr w:val="none" w:sz="0" w:space="0" w:color="auto" w:frame="1"/>
        </w:rPr>
        <w:t>（由）</w:t>
      </w:r>
      <w:r w:rsidRPr="00395161">
        <w:rPr>
          <w:rFonts w:ascii="Kaiti TC" w:eastAsia="Kaiti TC" w:hAnsi="Kaiti TC" w:cs="Kaiti TC"/>
          <w:b/>
          <w:bCs/>
          <w:color w:val="000000"/>
          <w:sz w:val="28"/>
          <w:szCs w:val="28"/>
          <w:bdr w:val="none" w:sz="0" w:space="0" w:color="auto" w:frame="1"/>
        </w:rPr>
        <w:t>等流習氣為因緣故，</w:t>
      </w:r>
      <w:r w:rsidRPr="00395161">
        <w:rPr>
          <w:rFonts w:ascii="Kaiti TC" w:eastAsia="Kaiti TC" w:hAnsi="Kaiti TC" w:cs="Kaiti TC"/>
          <w:b/>
          <w:bCs/>
          <w:color w:val="FF0000"/>
          <w:sz w:val="21"/>
          <w:szCs w:val="21"/>
          <w:bdr w:val="none" w:sz="0" w:space="0" w:color="auto" w:frame="1"/>
        </w:rPr>
        <w:t>（有）</w:t>
      </w:r>
      <w:r w:rsidRPr="00395161">
        <w:rPr>
          <w:rFonts w:ascii="Kaiti TC" w:eastAsia="Kaiti TC" w:hAnsi="Kaiti TC" w:cs="Kaiti TC"/>
          <w:b/>
          <w:bCs/>
          <w:color w:val="000000"/>
          <w:sz w:val="28"/>
          <w:szCs w:val="28"/>
          <w:bdr w:val="none" w:sz="0" w:space="0" w:color="auto" w:frame="1"/>
        </w:rPr>
        <w:t>八</w:t>
      </w:r>
      <w:r w:rsidRPr="00395161">
        <w:rPr>
          <w:rFonts w:ascii="Kaiti TC" w:eastAsia="Kaiti TC" w:hAnsi="Kaiti TC" w:cs="Kaiti TC"/>
          <w:b/>
          <w:bCs/>
          <w:color w:val="FF0000"/>
          <w:sz w:val="21"/>
          <w:szCs w:val="21"/>
          <w:bdr w:val="none" w:sz="0" w:space="0" w:color="auto" w:frame="1"/>
        </w:rPr>
        <w:t>（個）</w:t>
      </w:r>
      <w:r w:rsidRPr="00395161">
        <w:rPr>
          <w:rFonts w:ascii="Kaiti TC" w:eastAsia="Kaiti TC" w:hAnsi="Kaiti TC" w:cs="Kaiti TC"/>
          <w:b/>
          <w:bCs/>
          <w:color w:val="000000"/>
          <w:sz w:val="28"/>
          <w:szCs w:val="28"/>
          <w:bdr w:val="none" w:sz="0" w:space="0" w:color="auto" w:frame="1"/>
        </w:rPr>
        <w:t>識體、相</w:t>
      </w:r>
      <w:r w:rsidRPr="00395161">
        <w:rPr>
          <w:rFonts w:ascii="Kaiti TC" w:eastAsia="Kaiti TC" w:hAnsi="Kaiti TC" w:cs="Kaiti TC"/>
          <w:b/>
          <w:bCs/>
          <w:color w:val="FF0000"/>
          <w:sz w:val="21"/>
          <w:szCs w:val="21"/>
          <w:bdr w:val="none" w:sz="0" w:space="0" w:color="auto" w:frame="1"/>
        </w:rPr>
        <w:t>（狀）</w:t>
      </w:r>
      <w:r w:rsidRPr="00395161">
        <w:rPr>
          <w:rFonts w:ascii="Kaiti TC" w:eastAsia="Kaiti TC" w:hAnsi="Kaiti TC" w:cs="Kaiti TC"/>
          <w:b/>
          <w:bCs/>
          <w:color w:val="000000"/>
          <w:sz w:val="28"/>
          <w:szCs w:val="28"/>
          <w:bdr w:val="none" w:sz="0" w:space="0" w:color="auto" w:frame="1"/>
        </w:rPr>
        <w:t>差別而生，名等流果，果似因故。異熟習氣為增上緣</w:t>
      </w:r>
      <w:r w:rsidRPr="00395161">
        <w:rPr>
          <w:rFonts w:ascii="Kaiti TC" w:eastAsia="Kaiti TC" w:hAnsi="Kaiti TC" w:cs="Kaiti TC"/>
          <w:b/>
          <w:bCs/>
          <w:color w:val="FF0000"/>
          <w:sz w:val="21"/>
          <w:szCs w:val="21"/>
          <w:bdr w:val="none" w:sz="0" w:space="0" w:color="auto" w:frame="1"/>
        </w:rPr>
        <w:t>（輔助力量）</w:t>
      </w:r>
      <w:r w:rsidRPr="00395161">
        <w:rPr>
          <w:rFonts w:ascii="Kaiti TC" w:eastAsia="Kaiti TC" w:hAnsi="Kaiti TC" w:cs="Kaiti TC"/>
          <w:b/>
          <w:bCs/>
          <w:color w:val="000000"/>
          <w:sz w:val="28"/>
          <w:szCs w:val="28"/>
          <w:bdr w:val="none" w:sz="0" w:space="0" w:color="auto" w:frame="1"/>
        </w:rPr>
        <w:t>，感</w:t>
      </w:r>
      <w:r w:rsidRPr="00395161">
        <w:rPr>
          <w:rFonts w:ascii="Kaiti TC" w:eastAsia="Kaiti TC" w:hAnsi="Kaiti TC" w:cs="Kaiti TC"/>
          <w:b/>
          <w:bCs/>
          <w:color w:val="FF0000"/>
          <w:sz w:val="21"/>
          <w:szCs w:val="21"/>
          <w:bdr w:val="none" w:sz="0" w:space="0" w:color="auto" w:frame="1"/>
        </w:rPr>
        <w:t>（而生出這輩子的）</w:t>
      </w:r>
      <w:r w:rsidRPr="00395161">
        <w:rPr>
          <w:rFonts w:ascii="Kaiti TC" w:eastAsia="Kaiti TC" w:hAnsi="Kaiti TC" w:cs="Kaiti TC"/>
          <w:b/>
          <w:bCs/>
          <w:color w:val="000000"/>
          <w:sz w:val="28"/>
          <w:szCs w:val="28"/>
          <w:bdr w:val="none" w:sz="0" w:space="0" w:color="auto" w:frame="1"/>
        </w:rPr>
        <w:t>第八識，酬引業力</w:t>
      </w:r>
      <w:r w:rsidRPr="00395161">
        <w:rPr>
          <w:rFonts w:ascii="Kaiti TC" w:eastAsia="Kaiti TC" w:hAnsi="Kaiti TC" w:cs="Kaiti TC"/>
          <w:b/>
          <w:bCs/>
          <w:color w:val="FF0000"/>
          <w:sz w:val="21"/>
          <w:szCs w:val="21"/>
          <w:bdr w:val="none" w:sz="0" w:space="0" w:color="auto" w:frame="1"/>
        </w:rPr>
        <w:t>（使得“引業”所引發主要果報的力量/即生在六道某一道並維持該生命現象）</w:t>
      </w:r>
      <w:r w:rsidRPr="00395161">
        <w:rPr>
          <w:rFonts w:ascii="Kaiti TC" w:eastAsia="Kaiti TC" w:hAnsi="Kaiti TC" w:cs="Kaiti TC"/>
          <w:b/>
          <w:bCs/>
          <w:color w:val="000000"/>
          <w:sz w:val="28"/>
          <w:szCs w:val="28"/>
          <w:bdr w:val="none" w:sz="0" w:space="0" w:color="auto" w:frame="1"/>
        </w:rPr>
        <w:t>恒相續故，立異熟</w:t>
      </w:r>
      <w:r w:rsidRPr="00395161">
        <w:rPr>
          <w:rFonts w:ascii="Kaiti TC" w:eastAsia="Kaiti TC" w:hAnsi="Kaiti TC" w:cs="Kaiti TC"/>
          <w:b/>
          <w:bCs/>
          <w:color w:val="FF0000"/>
          <w:sz w:val="21"/>
          <w:szCs w:val="21"/>
          <w:bdr w:val="none" w:sz="0" w:space="0" w:color="auto" w:frame="1"/>
        </w:rPr>
        <w:t>（識之）</w:t>
      </w:r>
      <w:r w:rsidRPr="00395161">
        <w:rPr>
          <w:rFonts w:ascii="Kaiti TC" w:eastAsia="Kaiti TC" w:hAnsi="Kaiti TC" w:cs="Kaiti TC"/>
          <w:b/>
          <w:bCs/>
          <w:color w:val="000000"/>
          <w:sz w:val="28"/>
          <w:szCs w:val="28"/>
          <w:bdr w:val="none" w:sz="0" w:space="0" w:color="auto" w:frame="1"/>
        </w:rPr>
        <w:t>名；感前六識，酬滿業者</w:t>
      </w:r>
      <w:r w:rsidRPr="00395161">
        <w:rPr>
          <w:rFonts w:ascii="Kaiti TC" w:eastAsia="Kaiti TC" w:hAnsi="Kaiti TC" w:cs="Kaiti TC"/>
          <w:b/>
          <w:bCs/>
          <w:color w:val="FF0000"/>
          <w:sz w:val="21"/>
          <w:szCs w:val="21"/>
          <w:bdr w:val="none" w:sz="0" w:space="0" w:color="auto" w:frame="1"/>
        </w:rPr>
        <w:t>（使得“滿業”產生各自的種種果報。前六識）</w:t>
      </w:r>
      <w:r w:rsidRPr="00395161">
        <w:rPr>
          <w:rFonts w:ascii="Kaiti TC" w:eastAsia="Kaiti TC" w:hAnsi="Kaiti TC" w:cs="Kaiti TC"/>
          <w:b/>
          <w:bCs/>
          <w:color w:val="000000"/>
          <w:sz w:val="28"/>
          <w:szCs w:val="28"/>
          <w:bdr w:val="none" w:sz="0" w:space="0" w:color="auto" w:frame="1"/>
        </w:rPr>
        <w:t>從異熟</w:t>
      </w:r>
      <w:r w:rsidRPr="00395161">
        <w:rPr>
          <w:rFonts w:ascii="Kaiti TC" w:eastAsia="Kaiti TC" w:hAnsi="Kaiti TC" w:cs="Kaiti TC"/>
          <w:b/>
          <w:bCs/>
          <w:color w:val="FF0000"/>
          <w:sz w:val="21"/>
          <w:szCs w:val="21"/>
          <w:bdr w:val="none" w:sz="0" w:space="0" w:color="auto" w:frame="1"/>
        </w:rPr>
        <w:t>（識）</w:t>
      </w:r>
      <w:r w:rsidRPr="00395161">
        <w:rPr>
          <w:rFonts w:ascii="Kaiti TC" w:eastAsia="Kaiti TC" w:hAnsi="Kaiti TC" w:cs="Kaiti TC"/>
          <w:b/>
          <w:bCs/>
          <w:color w:val="000000"/>
          <w:sz w:val="28"/>
          <w:szCs w:val="28"/>
          <w:bdr w:val="none" w:sz="0" w:space="0" w:color="auto" w:frame="1"/>
        </w:rPr>
        <w:t>起，名異熟生，不名異熟，有間斷故。即前異熟及異熟生名「異熟果」，果異因故。此</w:t>
      </w:r>
      <w:r w:rsidRPr="00395161">
        <w:rPr>
          <w:rFonts w:ascii="Kaiti TC" w:eastAsia="Kaiti TC" w:hAnsi="Kaiti TC" w:cs="Kaiti TC"/>
          <w:b/>
          <w:bCs/>
          <w:color w:val="FF0000"/>
          <w:sz w:val="21"/>
          <w:szCs w:val="21"/>
          <w:bdr w:val="none" w:sz="0" w:space="0" w:color="auto" w:frame="1"/>
        </w:rPr>
        <w:t>（頌）</w:t>
      </w:r>
      <w:r w:rsidRPr="00395161">
        <w:rPr>
          <w:rFonts w:ascii="Kaiti TC" w:eastAsia="Kaiti TC" w:hAnsi="Kaiti TC" w:cs="Kaiti TC"/>
          <w:b/>
          <w:bCs/>
          <w:color w:val="000000"/>
          <w:sz w:val="28"/>
          <w:szCs w:val="28"/>
          <w:bdr w:val="none" w:sz="0" w:space="0" w:color="auto" w:frame="1"/>
        </w:rPr>
        <w:t>中且說</w:t>
      </w:r>
      <w:r w:rsidRPr="00395161">
        <w:rPr>
          <w:rFonts w:ascii="Kaiti TC" w:eastAsia="Kaiti TC" w:hAnsi="Kaiti TC" w:cs="Kaiti TC"/>
          <w:b/>
          <w:bCs/>
          <w:color w:val="FF0000"/>
          <w:sz w:val="21"/>
          <w:szCs w:val="21"/>
          <w:bdr w:val="none" w:sz="0" w:space="0" w:color="auto" w:frame="1"/>
        </w:rPr>
        <w:t>（那個）</w:t>
      </w:r>
      <w:r w:rsidRPr="00395161">
        <w:rPr>
          <w:rFonts w:ascii="Kaiti TC" w:eastAsia="Kaiti TC" w:hAnsi="Kaiti TC" w:cs="Kaiti TC"/>
          <w:b/>
          <w:bCs/>
          <w:color w:val="000000"/>
          <w:sz w:val="28"/>
          <w:szCs w:val="28"/>
          <w:bdr w:val="none" w:sz="0" w:space="0" w:color="auto" w:frame="1"/>
        </w:rPr>
        <w:t>我愛執藏、</w:t>
      </w:r>
      <w:r w:rsidRPr="00395161">
        <w:rPr>
          <w:rFonts w:ascii="Kaiti TC" w:eastAsia="Kaiti TC" w:hAnsi="Kaiti TC" w:cs="Kaiti TC"/>
          <w:b/>
          <w:bCs/>
          <w:sz w:val="28"/>
          <w:szCs w:val="28"/>
          <w:bdr w:val="none" w:sz="0" w:space="0" w:color="auto" w:frame="1"/>
        </w:rPr>
        <w:t>持雜染種、能</w:t>
      </w:r>
      <w:r w:rsidRPr="00395161">
        <w:rPr>
          <w:rFonts w:ascii="Kaiti TC" w:eastAsia="Kaiti TC" w:hAnsi="Kaiti TC" w:cs="Kaiti TC"/>
          <w:b/>
          <w:bCs/>
          <w:color w:val="000000"/>
          <w:sz w:val="28"/>
          <w:szCs w:val="28"/>
          <w:bdr w:val="none" w:sz="0" w:space="0" w:color="auto" w:frame="1"/>
        </w:rPr>
        <w:t>變</w:t>
      </w:r>
      <w:r w:rsidRPr="00395161">
        <w:rPr>
          <w:rFonts w:ascii="Kaiti TC" w:eastAsia="Kaiti TC" w:hAnsi="Kaiti TC" w:cs="Kaiti TC"/>
          <w:b/>
          <w:bCs/>
          <w:color w:val="FF0000"/>
          <w:sz w:val="21"/>
          <w:szCs w:val="21"/>
          <w:bdr w:val="none" w:sz="0" w:space="0" w:color="auto" w:frame="1"/>
        </w:rPr>
        <w:t>（現出）</w:t>
      </w:r>
      <w:r w:rsidRPr="00395161">
        <w:rPr>
          <w:rFonts w:ascii="Kaiti TC" w:eastAsia="Kaiti TC" w:hAnsi="Kaiti TC" w:cs="Kaiti TC"/>
          <w:b/>
          <w:bCs/>
          <w:color w:val="000000"/>
          <w:sz w:val="28"/>
          <w:szCs w:val="28"/>
          <w:bdr w:val="none" w:sz="0" w:space="0" w:color="auto" w:frame="1"/>
        </w:rPr>
        <w:t>果</w:t>
      </w:r>
      <w:r w:rsidRPr="00395161">
        <w:rPr>
          <w:rFonts w:ascii="Kaiti TC" w:eastAsia="Kaiti TC" w:hAnsi="Kaiti TC" w:cs="Kaiti TC"/>
          <w:b/>
          <w:bCs/>
          <w:color w:val="FF0000"/>
          <w:sz w:val="21"/>
          <w:szCs w:val="21"/>
          <w:bdr w:val="none" w:sz="0" w:space="0" w:color="auto" w:frame="1"/>
        </w:rPr>
        <w:t>（報的）</w:t>
      </w:r>
      <w:r w:rsidRPr="00395161">
        <w:rPr>
          <w:rFonts w:ascii="Kaiti TC" w:eastAsia="Kaiti TC" w:hAnsi="Kaiti TC" w:cs="Kaiti TC"/>
          <w:b/>
          <w:bCs/>
          <w:color w:val="000000"/>
          <w:sz w:val="28"/>
          <w:szCs w:val="28"/>
          <w:bdr w:val="none" w:sz="0" w:space="0" w:color="auto" w:frame="1"/>
        </w:rPr>
        <w:t>識名為異熟，非謂一切</w:t>
      </w:r>
      <w:r w:rsidRPr="00395161">
        <w:rPr>
          <w:rFonts w:ascii="Kaiti TC" w:eastAsia="Kaiti TC" w:hAnsi="Kaiti TC" w:cs="Kaiti TC"/>
          <w:b/>
          <w:bCs/>
          <w:color w:val="FF0000"/>
          <w:sz w:val="21"/>
          <w:szCs w:val="21"/>
          <w:bdr w:val="none" w:sz="0" w:space="0" w:color="auto" w:frame="1"/>
        </w:rPr>
        <w:t>（識都是異熟）</w:t>
      </w:r>
      <w:r w:rsidRPr="00395161">
        <w:rPr>
          <w:rFonts w:ascii="Kaiti TC" w:eastAsia="Kaiti TC" w:hAnsi="Kaiti TC" w:cs="Kaiti TC"/>
          <w:b/>
          <w:bCs/>
          <w:color w:val="000000"/>
          <w:sz w:val="16"/>
          <w:szCs w:val="16"/>
          <w:bdr w:val="none" w:sz="0" w:space="0" w:color="auto" w:frame="1"/>
        </w:rPr>
        <w:t>。</w:t>
      </w:r>
    </w:p>
    <w:p w14:paraId="16DC9E1D" w14:textId="77777777" w:rsidR="00395161" w:rsidRPr="00395161" w:rsidRDefault="00395161" w:rsidP="00395161">
      <w:pPr>
        <w:shd w:val="clear" w:color="auto" w:fill="FFFFFF"/>
        <w:rPr>
          <w:rFonts w:ascii="Kaiti TC" w:eastAsia="Kaiti TC" w:hAnsi="Kaiti TC" w:cs="Kaiti TC"/>
          <w:b/>
          <w:bCs/>
          <w:color w:val="000000"/>
          <w:sz w:val="16"/>
          <w:szCs w:val="16"/>
          <w:bdr w:val="none" w:sz="0" w:space="0" w:color="auto" w:frame="1"/>
        </w:rPr>
      </w:pPr>
    </w:p>
    <w:p w14:paraId="28AA89EA" w14:textId="77777777" w:rsidR="00395161" w:rsidRPr="00395161" w:rsidRDefault="00395161" w:rsidP="00395161">
      <w:pPr>
        <w:shd w:val="clear" w:color="auto" w:fill="FFFFFF"/>
        <w:rPr>
          <w:rFonts w:ascii="Kaiti TC" w:eastAsia="Kaiti TC" w:hAnsi="Kaiti TC" w:cs="Kaiti TC"/>
          <w:b/>
          <w:bCs/>
          <w:color w:val="000000"/>
          <w:sz w:val="21"/>
          <w:szCs w:val="21"/>
        </w:rPr>
      </w:pPr>
      <w:r w:rsidRPr="00395161">
        <w:rPr>
          <w:rFonts w:ascii="Kaiti TC" w:eastAsia="Kaiti TC" w:hAnsi="Kaiti TC" w:cs="Kaiti TC"/>
          <w:b/>
          <w:bCs/>
          <w:color w:val="0000FF"/>
          <w:sz w:val="21"/>
          <w:szCs w:val="21"/>
          <w:bdr w:val="none" w:sz="0" w:space="0" w:color="auto" w:frame="1"/>
        </w:rPr>
        <w:t>等流習氣，又稱名言習氣或名言種子；異熟習氣，即業習氣或業種子。以等流種子為因，業習氣為輔助力量，能生起現行識以及一切事物。以異熟種子/業種子為增上緣，幫助等流種子生起來世的異熟識及前六識。第七識由等流種子起，不需要業種子的助力即可生起。八個識的主體，即各自的自證分，由於是由種子生起，故名為果；它們又能變現相分和見分，故名能變。</w:t>
      </w:r>
      <w:r w:rsidRPr="00395161">
        <w:rPr>
          <w:rFonts w:ascii="Kaiti TC" w:eastAsia="Kaiti TC" w:hAnsi="Kaiti TC" w:cs="Kaiti TC"/>
          <w:b/>
          <w:bCs/>
          <w:color w:val="0000FF"/>
          <w:sz w:val="21"/>
          <w:szCs w:val="21"/>
          <w:shd w:val="clear" w:color="auto" w:fill="FFFFFF"/>
        </w:rPr>
        <w:t>異熟習氣，感異熟果的習氣，由前六識善、惡現行熏第八識而令種子新生或成長。異熟種子將來所感之果異於善惡二性，為無記性，故名異熟習氣。</w:t>
      </w:r>
    </w:p>
    <w:p w14:paraId="3179A582" w14:textId="77777777" w:rsidR="00395161" w:rsidRPr="00395161" w:rsidRDefault="00395161" w:rsidP="00395161">
      <w:pPr>
        <w:shd w:val="clear" w:color="auto" w:fill="FFFFFF"/>
        <w:rPr>
          <w:rFonts w:ascii="Kaiti TC" w:eastAsia="Kaiti TC" w:hAnsi="Kaiti TC" w:cs="Kaiti TC"/>
          <w:b/>
          <w:bCs/>
          <w:color w:val="000000"/>
          <w:sz w:val="21"/>
          <w:szCs w:val="21"/>
        </w:rPr>
      </w:pPr>
    </w:p>
    <w:p w14:paraId="22CF3B5A" w14:textId="77777777" w:rsidR="00395161" w:rsidRPr="00395161" w:rsidRDefault="00395161" w:rsidP="00395161">
      <w:pPr>
        <w:shd w:val="clear" w:color="auto" w:fill="FFFFFF"/>
        <w:rPr>
          <w:rFonts w:ascii="Kaiti TC" w:eastAsia="Kaiti TC" w:hAnsi="Kaiti TC" w:cs="Kaiti TC"/>
          <w:b/>
          <w:bCs/>
          <w:color w:val="000000"/>
          <w:sz w:val="21"/>
          <w:szCs w:val="21"/>
        </w:rPr>
      </w:pPr>
      <w:r w:rsidRPr="00395161">
        <w:rPr>
          <w:rFonts w:ascii="Kaiti TC" w:eastAsia="Kaiti TC" w:hAnsi="Kaiti TC" w:cs="Kaiti TC"/>
          <w:b/>
          <w:bCs/>
          <w:color w:val="0000FF"/>
          <w:sz w:val="21"/>
          <w:szCs w:val="21"/>
          <w:bdr w:val="none" w:sz="0" w:space="0" w:color="auto" w:frame="1"/>
        </w:rPr>
        <w:t>引業，指能帶來主要果報，即總報的業，引導眾生往生到哪一道。滿業，</w:t>
      </w:r>
      <w:r w:rsidRPr="00395161">
        <w:rPr>
          <w:rFonts w:ascii="Kaiti TC" w:eastAsia="Kaiti TC" w:hAnsi="Kaiti TC" w:cs="Kaiti TC"/>
          <w:b/>
          <w:bCs/>
          <w:color w:val="0000FF"/>
          <w:sz w:val="21"/>
          <w:szCs w:val="21"/>
          <w:shd w:val="clear" w:color="auto" w:fill="FFFFFF"/>
        </w:rPr>
        <w:t>異熟種子感招前六識，為酬答各別眾生的善惡果報，而圓滿其在六趣中應得的果，如身體強弱、壽命長短、貧富貴賤等各別果報。這種“酬滿業者”，因為是間斷的從異熟識生起，故名“異熟生”而不名“異熟”</w:t>
      </w:r>
      <w:r w:rsidRPr="00395161">
        <w:rPr>
          <w:rFonts w:ascii="Kaiti TC" w:eastAsia="Kaiti TC" w:hAnsi="Kaiti TC" w:cs="Kaiti TC"/>
          <w:b/>
          <w:bCs/>
          <w:color w:val="0000FF"/>
          <w:sz w:val="21"/>
          <w:szCs w:val="21"/>
          <w:bdr w:val="none" w:sz="0" w:space="0" w:color="auto" w:frame="1"/>
        </w:rPr>
        <w:t>。因能變，即能起現行的種子，就是由種子生起的一切法，包括八個</w:t>
      </w:r>
      <w:r w:rsidRPr="00395161">
        <w:rPr>
          <w:rFonts w:ascii="Kaiti TC" w:eastAsia="Kaiti TC" w:hAnsi="Kaiti TC" w:cs="Kaiti TC"/>
          <w:b/>
          <w:bCs/>
          <w:color w:val="0000FF"/>
          <w:sz w:val="21"/>
          <w:szCs w:val="21"/>
          <w:bdr w:val="none" w:sz="0" w:space="0" w:color="auto" w:frame="1"/>
        </w:rPr>
        <w:lastRenderedPageBreak/>
        <w:t>識；果能變，即八個識的主體/自證分，它們是由種子生起，所以是果；但它們又能變現見分及相分，所以也是能變。</w:t>
      </w:r>
    </w:p>
    <w:p w14:paraId="0324BE58" w14:textId="77777777" w:rsidR="00395161" w:rsidRPr="00395161" w:rsidRDefault="00395161" w:rsidP="00395161">
      <w:pPr>
        <w:shd w:val="clear" w:color="auto" w:fill="FFFFFF"/>
        <w:rPr>
          <w:rFonts w:ascii="Kaiti TC" w:eastAsia="Kaiti TC" w:hAnsi="Kaiti TC" w:cs="Kaiti TC"/>
          <w:b/>
          <w:bCs/>
          <w:color w:val="000000"/>
          <w:sz w:val="21"/>
          <w:szCs w:val="21"/>
        </w:rPr>
      </w:pPr>
    </w:p>
    <w:p w14:paraId="33A6F6DC" w14:textId="77777777" w:rsidR="00395161" w:rsidRPr="00395161" w:rsidRDefault="00395161" w:rsidP="00395161">
      <w:pPr>
        <w:shd w:val="clear" w:color="auto" w:fill="FFFFFF"/>
        <w:rPr>
          <w:rFonts w:ascii="Kaiti TC" w:eastAsia="Kaiti TC" w:hAnsi="Kaiti TC" w:cs="Kaiti TC"/>
          <w:b/>
          <w:bCs/>
          <w:color w:val="000000"/>
          <w:sz w:val="21"/>
          <w:szCs w:val="21"/>
        </w:rPr>
      </w:pPr>
      <w:r w:rsidRPr="00395161">
        <w:rPr>
          <w:rFonts w:ascii="Kaiti TC" w:eastAsia="Kaiti TC" w:hAnsi="Kaiti TC" w:cs="Kaiti TC"/>
          <w:b/>
          <w:bCs/>
          <w:color w:val="0000FF"/>
          <w:sz w:val="28"/>
          <w:szCs w:val="28"/>
          <w:bdr w:val="none" w:sz="0" w:space="0" w:color="auto" w:frame="1"/>
        </w:rPr>
        <w:t># 第八識的性質與表現狀態</w:t>
      </w:r>
    </w:p>
    <w:p w14:paraId="275914F1" w14:textId="77777777" w:rsidR="00395161" w:rsidRPr="00395161" w:rsidRDefault="00395161" w:rsidP="00395161">
      <w:pPr>
        <w:shd w:val="clear" w:color="auto" w:fill="FFFFFF"/>
        <w:rPr>
          <w:rFonts w:ascii="Kaiti TC" w:eastAsia="Kaiti TC" w:hAnsi="Kaiti TC" w:cs="Kaiti TC"/>
          <w:b/>
          <w:bCs/>
          <w:color w:val="000000"/>
          <w:sz w:val="21"/>
          <w:szCs w:val="21"/>
        </w:rPr>
      </w:pPr>
    </w:p>
    <w:p w14:paraId="1F8522D1" w14:textId="77777777" w:rsidR="00395161" w:rsidRPr="00395161" w:rsidRDefault="00395161" w:rsidP="00395161">
      <w:pPr>
        <w:shd w:val="clear" w:color="auto" w:fill="FFFFFF"/>
        <w:rPr>
          <w:rFonts w:ascii="Kaiti TC" w:eastAsia="Kaiti TC" w:hAnsi="Kaiti TC" w:cs="Kaiti TC"/>
          <w:b/>
          <w:bCs/>
          <w:color w:val="000000"/>
          <w:sz w:val="21"/>
          <w:szCs w:val="21"/>
        </w:rPr>
      </w:pPr>
      <w:r w:rsidRPr="00395161">
        <w:rPr>
          <w:rFonts w:ascii="Kaiti TC" w:eastAsia="Kaiti TC" w:hAnsi="Kaiti TC" w:cs="Kaiti TC"/>
          <w:b/>
          <w:bCs/>
          <w:color w:val="000000"/>
          <w:sz w:val="28"/>
          <w:szCs w:val="28"/>
          <w:bdr w:val="none" w:sz="0" w:space="0" w:color="auto" w:frame="1"/>
        </w:rPr>
        <w:t>雖已略說能變三名，而未廣辯能變三相。且初能變，其相云何？</w:t>
      </w:r>
    </w:p>
    <w:p w14:paraId="5195676B" w14:textId="77777777" w:rsidR="00395161" w:rsidRPr="00395161" w:rsidRDefault="00395161" w:rsidP="00395161">
      <w:pPr>
        <w:shd w:val="clear" w:color="auto" w:fill="FFFFFF"/>
        <w:rPr>
          <w:rFonts w:ascii="Kaiti TC" w:eastAsia="Kaiti TC" w:hAnsi="Kaiti TC" w:cs="Kaiti TC"/>
          <w:b/>
          <w:bCs/>
          <w:color w:val="000000"/>
          <w:sz w:val="21"/>
          <w:szCs w:val="21"/>
        </w:rPr>
      </w:pPr>
    </w:p>
    <w:p w14:paraId="6BAD5640" w14:textId="77777777" w:rsidR="00395161" w:rsidRPr="00395161" w:rsidRDefault="00395161" w:rsidP="00395161">
      <w:pPr>
        <w:shd w:val="clear" w:color="auto" w:fill="FFFFFF"/>
        <w:rPr>
          <w:rFonts w:ascii="Kaiti TC" w:eastAsia="Kaiti TC" w:hAnsi="Kaiti TC" w:cs="Kaiti TC"/>
          <w:b/>
          <w:bCs/>
          <w:color w:val="000000"/>
          <w:sz w:val="21"/>
          <w:szCs w:val="21"/>
        </w:rPr>
      </w:pPr>
      <w:r w:rsidRPr="00395161">
        <w:rPr>
          <w:rFonts w:ascii="Kaiti TC" w:eastAsia="Kaiti TC" w:hAnsi="Kaiti TC" w:cs="Kaiti TC"/>
          <w:b/>
          <w:bCs/>
          <w:color w:val="000000"/>
          <w:sz w:val="28"/>
          <w:szCs w:val="28"/>
          <w:bdr w:val="none" w:sz="0" w:space="0" w:color="auto" w:frame="1"/>
        </w:rPr>
        <w:t>頌曰：“初阿賴耶識，</w:t>
      </w:r>
      <w:r w:rsidRPr="00395161">
        <w:rPr>
          <w:rFonts w:ascii="Kaiti TC" w:eastAsia="Kaiti TC" w:hAnsi="Kaiti TC" w:cs="Kaiti TC"/>
          <w:b/>
          <w:bCs/>
          <w:color w:val="FF0000"/>
          <w:sz w:val="21"/>
          <w:szCs w:val="21"/>
          <w:bdr w:val="none" w:sz="0" w:space="0" w:color="auto" w:frame="1"/>
        </w:rPr>
        <w:t>（也稱）</w:t>
      </w:r>
      <w:r w:rsidRPr="00395161">
        <w:rPr>
          <w:rFonts w:ascii="Kaiti TC" w:eastAsia="Kaiti TC" w:hAnsi="Kaiti TC" w:cs="Kaiti TC"/>
          <w:b/>
          <w:bCs/>
          <w:color w:val="000000"/>
          <w:sz w:val="28"/>
          <w:szCs w:val="28"/>
          <w:bdr w:val="none" w:sz="0" w:space="0" w:color="auto" w:frame="1"/>
        </w:rPr>
        <w:t>異熟</w:t>
      </w:r>
      <w:r w:rsidRPr="00395161">
        <w:rPr>
          <w:rFonts w:ascii="Kaiti TC" w:eastAsia="Kaiti TC" w:hAnsi="Kaiti TC" w:cs="Kaiti TC"/>
          <w:b/>
          <w:bCs/>
          <w:color w:val="FF0000"/>
          <w:sz w:val="21"/>
          <w:szCs w:val="21"/>
          <w:bdr w:val="none" w:sz="0" w:space="0" w:color="auto" w:frame="1"/>
        </w:rPr>
        <w:t>（識或）</w:t>
      </w:r>
      <w:r w:rsidRPr="00395161">
        <w:rPr>
          <w:rFonts w:ascii="Kaiti TC" w:eastAsia="Kaiti TC" w:hAnsi="Kaiti TC" w:cs="Kaiti TC"/>
          <w:b/>
          <w:bCs/>
          <w:color w:val="000000"/>
          <w:sz w:val="28"/>
          <w:szCs w:val="28"/>
          <w:bdr w:val="none" w:sz="0" w:space="0" w:color="auto" w:frame="1"/>
        </w:rPr>
        <w:t>一切種</w:t>
      </w:r>
      <w:r w:rsidRPr="00395161">
        <w:rPr>
          <w:rFonts w:ascii="Kaiti TC" w:eastAsia="Kaiti TC" w:hAnsi="Kaiti TC" w:cs="Kaiti TC"/>
          <w:b/>
          <w:bCs/>
          <w:color w:val="FF0000"/>
          <w:sz w:val="21"/>
          <w:szCs w:val="21"/>
          <w:bdr w:val="none" w:sz="0" w:space="0" w:color="auto" w:frame="1"/>
        </w:rPr>
        <w:t>（識）</w:t>
      </w:r>
      <w:r w:rsidRPr="00395161">
        <w:rPr>
          <w:rFonts w:ascii="Kaiti TC" w:eastAsia="Kaiti TC" w:hAnsi="Kaiti TC" w:cs="Kaiti TC"/>
          <w:b/>
          <w:bCs/>
          <w:color w:val="000000"/>
          <w:sz w:val="28"/>
          <w:szCs w:val="28"/>
          <w:bdr w:val="none" w:sz="0" w:space="0" w:color="auto" w:frame="1"/>
        </w:rPr>
        <w:t>。</w:t>
      </w:r>
      <w:r w:rsidRPr="00395161">
        <w:rPr>
          <w:rFonts w:ascii="Kaiti TC" w:eastAsia="Kaiti TC" w:hAnsi="Kaiti TC" w:cs="Kaiti TC"/>
          <w:b/>
          <w:bCs/>
          <w:color w:val="FF0000"/>
          <w:sz w:val="21"/>
          <w:szCs w:val="21"/>
          <w:bdr w:val="none" w:sz="0" w:space="0" w:color="auto" w:frame="1"/>
        </w:rPr>
        <w:t>（凡夫）</w:t>
      </w:r>
      <w:r w:rsidRPr="00395161">
        <w:rPr>
          <w:rFonts w:ascii="Kaiti TC" w:eastAsia="Kaiti TC" w:hAnsi="Kaiti TC" w:cs="Kaiti TC"/>
          <w:b/>
          <w:bCs/>
          <w:color w:val="000000"/>
          <w:sz w:val="28"/>
          <w:szCs w:val="28"/>
          <w:bdr w:val="none" w:sz="0" w:space="0" w:color="auto" w:frame="1"/>
        </w:rPr>
        <w:t>不可知</w:t>
      </w:r>
      <w:r w:rsidRPr="00395161">
        <w:rPr>
          <w:rFonts w:ascii="Kaiti TC" w:eastAsia="Kaiti TC" w:hAnsi="Kaiti TC" w:cs="Kaiti TC"/>
          <w:b/>
          <w:bCs/>
          <w:color w:val="FF0000"/>
          <w:sz w:val="21"/>
          <w:szCs w:val="21"/>
          <w:bdr w:val="none" w:sz="0" w:space="0" w:color="auto" w:frame="1"/>
        </w:rPr>
        <w:t>（它的）</w:t>
      </w:r>
      <w:r w:rsidRPr="00395161">
        <w:rPr>
          <w:rFonts w:ascii="Kaiti TC" w:eastAsia="Kaiti TC" w:hAnsi="Kaiti TC" w:cs="Kaiti TC"/>
          <w:b/>
          <w:bCs/>
          <w:color w:val="000000"/>
          <w:sz w:val="28"/>
          <w:szCs w:val="28"/>
          <w:bdr w:val="none" w:sz="0" w:space="0" w:color="auto" w:frame="1"/>
        </w:rPr>
        <w:t>執受、處、了</w:t>
      </w:r>
      <w:r w:rsidRPr="00395161">
        <w:rPr>
          <w:rFonts w:ascii="Kaiti TC" w:eastAsia="Kaiti TC" w:hAnsi="Kaiti TC" w:cs="Kaiti TC"/>
          <w:b/>
          <w:bCs/>
          <w:color w:val="FF0000"/>
          <w:sz w:val="21"/>
          <w:szCs w:val="21"/>
          <w:bdr w:val="none" w:sz="0" w:space="0" w:color="auto" w:frame="1"/>
        </w:rPr>
        <w:t>（知。執受、處是相分，了知是見分）</w:t>
      </w:r>
      <w:r w:rsidRPr="00395161">
        <w:rPr>
          <w:rFonts w:ascii="Kaiti TC" w:eastAsia="Kaiti TC" w:hAnsi="Kaiti TC" w:cs="Kaiti TC"/>
          <w:b/>
          <w:bCs/>
          <w:color w:val="000000"/>
          <w:sz w:val="28"/>
          <w:szCs w:val="28"/>
          <w:bdr w:val="none" w:sz="0" w:space="0" w:color="auto" w:frame="1"/>
        </w:rPr>
        <w:t>，常與觸、作意、受、想、思，</w:t>
      </w:r>
      <w:r w:rsidRPr="00395161">
        <w:rPr>
          <w:rFonts w:ascii="Kaiti TC" w:eastAsia="Kaiti TC" w:hAnsi="Kaiti TC" w:cs="Kaiti TC"/>
          <w:b/>
          <w:bCs/>
          <w:color w:val="FF0000"/>
          <w:sz w:val="21"/>
          <w:szCs w:val="21"/>
          <w:bdr w:val="none" w:sz="0" w:space="0" w:color="auto" w:frame="1"/>
        </w:rPr>
        <w:t>（與阿賴耶識）</w:t>
      </w:r>
      <w:r w:rsidRPr="00395161">
        <w:rPr>
          <w:rFonts w:ascii="Kaiti TC" w:eastAsia="Kaiti TC" w:hAnsi="Kaiti TC" w:cs="Kaiti TC"/>
          <w:b/>
          <w:bCs/>
          <w:color w:val="000000"/>
          <w:sz w:val="28"/>
          <w:szCs w:val="28"/>
          <w:bdr w:val="none" w:sz="0" w:space="0" w:color="auto" w:frame="1"/>
        </w:rPr>
        <w:t>相應唯捨受，是無覆無記，觸等亦如是</w:t>
      </w:r>
      <w:r w:rsidRPr="00395161">
        <w:rPr>
          <w:rFonts w:ascii="Kaiti TC" w:eastAsia="Kaiti TC" w:hAnsi="Kaiti TC" w:cs="Kaiti TC"/>
          <w:b/>
          <w:bCs/>
          <w:color w:val="FF0000"/>
          <w:sz w:val="21"/>
          <w:szCs w:val="21"/>
          <w:bdr w:val="none" w:sz="0" w:space="0" w:color="auto" w:frame="1"/>
        </w:rPr>
        <w:t>（觸等五遍行和阿賴耶一樣，也是無覆無記性）</w:t>
      </w:r>
      <w:r w:rsidRPr="00395161">
        <w:rPr>
          <w:rFonts w:ascii="Kaiti TC" w:eastAsia="Kaiti TC" w:hAnsi="Kaiti TC" w:cs="Kaiti TC"/>
          <w:b/>
          <w:bCs/>
          <w:color w:val="000000"/>
          <w:sz w:val="28"/>
          <w:szCs w:val="28"/>
          <w:bdr w:val="none" w:sz="0" w:space="0" w:color="auto" w:frame="1"/>
        </w:rPr>
        <w:t>。恒轉</w:t>
      </w:r>
      <w:r w:rsidRPr="00395161">
        <w:rPr>
          <w:rFonts w:ascii="Kaiti TC" w:eastAsia="Kaiti TC" w:hAnsi="Kaiti TC" w:cs="Kaiti TC"/>
          <w:b/>
          <w:bCs/>
          <w:color w:val="FF0000"/>
          <w:sz w:val="21"/>
          <w:szCs w:val="21"/>
          <w:bdr w:val="none" w:sz="0" w:space="0" w:color="auto" w:frame="1"/>
        </w:rPr>
        <w:t>（永遠不斷的生起、轉變）</w:t>
      </w:r>
      <w:r w:rsidRPr="00395161">
        <w:rPr>
          <w:rFonts w:ascii="Kaiti TC" w:eastAsia="Kaiti TC" w:hAnsi="Kaiti TC" w:cs="Kaiti TC"/>
          <w:b/>
          <w:bCs/>
          <w:color w:val="000000"/>
          <w:sz w:val="28"/>
          <w:szCs w:val="28"/>
          <w:bdr w:val="none" w:sz="0" w:space="0" w:color="auto" w:frame="1"/>
        </w:rPr>
        <w:t>如瀑流，阿羅漢位捨。”</w:t>
      </w:r>
    </w:p>
    <w:p w14:paraId="73D2C20B" w14:textId="77777777" w:rsidR="00395161" w:rsidRPr="00395161" w:rsidRDefault="00395161" w:rsidP="00395161">
      <w:pPr>
        <w:shd w:val="clear" w:color="auto" w:fill="FFFFFF"/>
        <w:rPr>
          <w:rFonts w:ascii="Kaiti TC" w:eastAsia="Kaiti TC" w:hAnsi="Kaiti TC" w:cs="Kaiti TC"/>
          <w:b/>
          <w:bCs/>
          <w:color w:val="000000"/>
          <w:sz w:val="21"/>
          <w:szCs w:val="21"/>
        </w:rPr>
      </w:pPr>
    </w:p>
    <w:p w14:paraId="776B164E" w14:textId="77777777" w:rsidR="00395161" w:rsidRPr="00395161" w:rsidRDefault="00395161" w:rsidP="00395161">
      <w:pPr>
        <w:shd w:val="clear" w:color="auto" w:fill="FFFFFF"/>
        <w:rPr>
          <w:rFonts w:ascii="Kaiti TC" w:eastAsia="Kaiti TC" w:hAnsi="Kaiti TC" w:cs="Kaiti TC"/>
          <w:b/>
          <w:bCs/>
          <w:color w:val="000000"/>
          <w:sz w:val="21"/>
          <w:szCs w:val="21"/>
        </w:rPr>
      </w:pPr>
      <w:r w:rsidRPr="00395161">
        <w:rPr>
          <w:rFonts w:ascii="Kaiti TC" w:eastAsia="Kaiti TC" w:hAnsi="Kaiti TC" w:cs="Kaiti TC"/>
          <w:b/>
          <w:bCs/>
          <w:color w:val="0000FF"/>
          <w:sz w:val="21"/>
          <w:szCs w:val="21"/>
          <w:shd w:val="clear" w:color="auto" w:fill="FFFFFF"/>
        </w:rPr>
        <w:t>此頌可分為十部分：1自相：初阿賴耶識；2果相：異熟；3因相：一切種；4所緣：不可知執受、處；5行相：了；6心所相應：常與觸、作意、受、想、思；7五受相應：相應唯捨受；8三性分別：是無覆無記；9因果譬喻：恆轉如瀑流；10伏斷位：阿羅漢位捨。</w:t>
      </w:r>
    </w:p>
    <w:p w14:paraId="6243A758" w14:textId="77777777" w:rsidR="00395161" w:rsidRPr="00395161" w:rsidRDefault="00395161" w:rsidP="00395161">
      <w:pPr>
        <w:shd w:val="clear" w:color="auto" w:fill="FFFFFF"/>
        <w:rPr>
          <w:rFonts w:ascii="Kaiti TC" w:eastAsia="Kaiti TC" w:hAnsi="Kaiti TC" w:cs="Kaiti TC"/>
          <w:b/>
          <w:bCs/>
          <w:color w:val="000000"/>
          <w:sz w:val="21"/>
          <w:szCs w:val="21"/>
        </w:rPr>
      </w:pPr>
    </w:p>
    <w:p w14:paraId="5877C24B" w14:textId="77777777" w:rsidR="00395161" w:rsidRPr="00395161" w:rsidRDefault="00395161" w:rsidP="00395161">
      <w:pPr>
        <w:shd w:val="clear" w:color="auto" w:fill="FFFFFF"/>
        <w:rPr>
          <w:rFonts w:ascii="Kaiti TC" w:eastAsia="Kaiti TC" w:hAnsi="Kaiti TC" w:cs="Kaiti TC"/>
          <w:b/>
          <w:bCs/>
          <w:color w:val="000000"/>
          <w:sz w:val="21"/>
          <w:szCs w:val="21"/>
        </w:rPr>
      </w:pPr>
      <w:r w:rsidRPr="00395161">
        <w:rPr>
          <w:rFonts w:ascii="Kaiti TC" w:eastAsia="Kaiti TC" w:hAnsi="Kaiti TC" w:cs="Kaiti TC"/>
          <w:b/>
          <w:bCs/>
          <w:color w:val="0000FF"/>
          <w:sz w:val="21"/>
          <w:szCs w:val="21"/>
          <w:bdr w:val="none" w:sz="0" w:space="0" w:color="auto" w:frame="1"/>
        </w:rPr>
        <w:t>（依第八識的因相、果相、自相建立名稱</w:t>
      </w:r>
      <w:r w:rsidRPr="00395161">
        <w:rPr>
          <w:rFonts w:ascii="Kaiti TC" w:eastAsia="Kaiti TC" w:hAnsi="Kaiti TC" w:cs="Kaiti TC"/>
          <w:b/>
          <w:bCs/>
          <w:color w:val="222222"/>
          <w:sz w:val="28"/>
          <w:szCs w:val="28"/>
          <w:bdr w:val="none" w:sz="0" w:space="0" w:color="auto" w:frame="1"/>
        </w:rPr>
        <w:t> </w:t>
      </w:r>
      <w:r w:rsidRPr="00395161">
        <w:rPr>
          <w:rFonts w:ascii="Kaiti TC" w:eastAsia="Kaiti TC" w:hAnsi="Kaiti TC" w:cs="Kaiti TC"/>
          <w:b/>
          <w:bCs/>
          <w:color w:val="0000FF"/>
          <w:sz w:val="21"/>
          <w:szCs w:val="21"/>
          <w:bdr w:val="none" w:sz="0" w:space="0" w:color="auto" w:frame="1"/>
        </w:rPr>
        <w:t>）</w:t>
      </w:r>
      <w:r w:rsidRPr="00395161">
        <w:rPr>
          <w:rFonts w:ascii="Kaiti TC" w:eastAsia="Kaiti TC" w:hAnsi="Kaiti TC" w:cs="Kaiti TC"/>
          <w:b/>
          <w:bCs/>
          <w:color w:val="FF0000"/>
          <w:sz w:val="21"/>
          <w:szCs w:val="21"/>
          <w:bdr w:val="none" w:sz="0" w:space="0" w:color="auto" w:frame="1"/>
        </w:rPr>
        <w:t>（1依自相建立阿賴耶）</w:t>
      </w:r>
      <w:r w:rsidRPr="00395161">
        <w:rPr>
          <w:rFonts w:ascii="Kaiti TC" w:eastAsia="Kaiti TC" w:hAnsi="Kaiti TC" w:cs="Kaiti TC"/>
          <w:b/>
          <w:bCs/>
          <w:color w:val="000000"/>
          <w:sz w:val="28"/>
          <w:szCs w:val="28"/>
          <w:bdr w:val="none" w:sz="0" w:space="0" w:color="auto" w:frame="1"/>
        </w:rPr>
        <w:t>論曰：初能變識，大小乘教名阿賴耶</w:t>
      </w:r>
      <w:r w:rsidRPr="00395161">
        <w:rPr>
          <w:rFonts w:ascii="Kaiti TC" w:eastAsia="Kaiti TC" w:hAnsi="Kaiti TC" w:cs="Kaiti TC"/>
          <w:b/>
          <w:bCs/>
          <w:color w:val="FF0000"/>
          <w:sz w:val="21"/>
          <w:szCs w:val="21"/>
          <w:bdr w:val="none" w:sz="0" w:space="0" w:color="auto" w:frame="1"/>
        </w:rPr>
        <w:t>（藏之義）</w:t>
      </w:r>
      <w:r w:rsidRPr="00395161">
        <w:rPr>
          <w:rFonts w:ascii="Kaiti TC" w:eastAsia="Kaiti TC" w:hAnsi="Kaiti TC" w:cs="Kaiti TC"/>
          <w:b/>
          <w:bCs/>
          <w:color w:val="000000"/>
          <w:sz w:val="28"/>
          <w:szCs w:val="28"/>
          <w:bdr w:val="none" w:sz="0" w:space="0" w:color="auto" w:frame="1"/>
        </w:rPr>
        <w:t>，此識具有能藏、所藏、執藏義故。謂與雜染</w:t>
      </w:r>
      <w:r w:rsidRPr="00395161">
        <w:rPr>
          <w:rFonts w:ascii="Kaiti TC" w:eastAsia="Kaiti TC" w:hAnsi="Kaiti TC" w:cs="Kaiti TC"/>
          <w:b/>
          <w:bCs/>
          <w:color w:val="FF0000"/>
          <w:sz w:val="21"/>
          <w:szCs w:val="21"/>
          <w:bdr w:val="none" w:sz="0" w:space="0" w:color="auto" w:frame="1"/>
        </w:rPr>
        <w:t>（的前七識之種、現一切有漏法）</w:t>
      </w:r>
      <w:r w:rsidRPr="00395161">
        <w:rPr>
          <w:rFonts w:ascii="Kaiti TC" w:eastAsia="Kaiti TC" w:hAnsi="Kaiti TC" w:cs="Kaiti TC"/>
          <w:b/>
          <w:bCs/>
          <w:color w:val="000000"/>
          <w:sz w:val="28"/>
          <w:szCs w:val="28"/>
          <w:bdr w:val="none" w:sz="0" w:space="0" w:color="auto" w:frame="1"/>
        </w:rPr>
        <w:t>互為緣故，有情執為自內我故。此</w:t>
      </w:r>
      <w:r w:rsidRPr="00395161">
        <w:rPr>
          <w:rFonts w:ascii="Kaiti TC" w:eastAsia="Kaiti TC" w:hAnsi="Kaiti TC" w:cs="Kaiti TC"/>
          <w:b/>
          <w:bCs/>
          <w:color w:val="FF0000"/>
          <w:sz w:val="21"/>
          <w:szCs w:val="21"/>
          <w:bdr w:val="none" w:sz="0" w:space="0" w:color="auto" w:frame="1"/>
        </w:rPr>
        <w:t>（這些特點）</w:t>
      </w:r>
      <w:r w:rsidRPr="00395161">
        <w:rPr>
          <w:rFonts w:ascii="Kaiti TC" w:eastAsia="Kaiti TC" w:hAnsi="Kaiti TC" w:cs="Kaiti TC"/>
          <w:b/>
          <w:bCs/>
          <w:color w:val="000000"/>
          <w:sz w:val="28"/>
          <w:szCs w:val="28"/>
          <w:bdr w:val="none" w:sz="0" w:space="0" w:color="auto" w:frame="1"/>
        </w:rPr>
        <w:t>即顯示初能變識所有自相，攝持因果為自相故。此識自相</w:t>
      </w:r>
      <w:r w:rsidRPr="00395161">
        <w:rPr>
          <w:rFonts w:ascii="Kaiti TC" w:eastAsia="Kaiti TC" w:hAnsi="Kaiti TC" w:cs="Kaiti TC"/>
          <w:b/>
          <w:bCs/>
          <w:color w:val="FF0000"/>
          <w:sz w:val="21"/>
          <w:szCs w:val="21"/>
          <w:bdr w:val="none" w:sz="0" w:space="0" w:color="auto" w:frame="1"/>
        </w:rPr>
        <w:t>（的各種）</w:t>
      </w:r>
      <w:r w:rsidRPr="00395161">
        <w:rPr>
          <w:rFonts w:ascii="Kaiti TC" w:eastAsia="Kaiti TC" w:hAnsi="Kaiti TC" w:cs="Kaiti TC"/>
          <w:b/>
          <w:bCs/>
          <w:color w:val="000000"/>
          <w:sz w:val="28"/>
          <w:szCs w:val="28"/>
          <w:bdr w:val="none" w:sz="0" w:space="0" w:color="auto" w:frame="1"/>
        </w:rPr>
        <w:t>分位</w:t>
      </w:r>
      <w:r w:rsidRPr="00395161">
        <w:rPr>
          <w:rFonts w:ascii="Kaiti TC" w:eastAsia="Kaiti TC" w:hAnsi="Kaiti TC" w:cs="Kaiti TC"/>
          <w:b/>
          <w:bCs/>
          <w:color w:val="FF0000"/>
          <w:sz w:val="21"/>
          <w:szCs w:val="21"/>
          <w:bdr w:val="none" w:sz="0" w:space="0" w:color="auto" w:frame="1"/>
        </w:rPr>
        <w:t>（表現狀態）</w:t>
      </w:r>
      <w:r w:rsidRPr="00395161">
        <w:rPr>
          <w:rFonts w:ascii="Kaiti TC" w:eastAsia="Kaiti TC" w:hAnsi="Kaiti TC" w:cs="Kaiti TC"/>
          <w:b/>
          <w:bCs/>
          <w:color w:val="000000"/>
          <w:sz w:val="28"/>
          <w:szCs w:val="28"/>
          <w:bdr w:val="none" w:sz="0" w:space="0" w:color="auto" w:frame="1"/>
        </w:rPr>
        <w:t>雖多，藏初過重</w:t>
      </w:r>
      <w:r w:rsidRPr="00395161">
        <w:rPr>
          <w:rFonts w:ascii="Kaiti TC" w:eastAsia="Kaiti TC" w:hAnsi="Kaiti TC" w:cs="Kaiti TC"/>
          <w:b/>
          <w:bCs/>
          <w:color w:val="FF0000"/>
          <w:sz w:val="21"/>
          <w:szCs w:val="21"/>
          <w:bdr w:val="none" w:sz="0" w:space="0" w:color="auto" w:frame="1"/>
        </w:rPr>
        <w:t>（藏的過失最重）</w:t>
      </w:r>
      <w:r w:rsidRPr="00395161">
        <w:rPr>
          <w:rFonts w:ascii="Kaiti TC" w:eastAsia="Kaiti TC" w:hAnsi="Kaiti TC" w:cs="Kaiti TC"/>
          <w:b/>
          <w:bCs/>
          <w:color w:val="000000"/>
          <w:sz w:val="28"/>
          <w:szCs w:val="28"/>
          <w:bdr w:val="none" w:sz="0" w:space="0" w:color="auto" w:frame="1"/>
        </w:rPr>
        <w:t>，是故偏</w:t>
      </w:r>
      <w:r w:rsidRPr="00395161">
        <w:rPr>
          <w:rFonts w:ascii="Kaiti TC" w:eastAsia="Kaiti TC" w:hAnsi="Kaiti TC" w:cs="Kaiti TC"/>
          <w:b/>
          <w:bCs/>
          <w:color w:val="FF0000"/>
          <w:sz w:val="21"/>
          <w:szCs w:val="21"/>
          <w:bdr w:val="none" w:sz="0" w:space="0" w:color="auto" w:frame="1"/>
        </w:rPr>
        <w:t>（重）</w:t>
      </w:r>
      <w:r w:rsidRPr="00395161">
        <w:rPr>
          <w:rFonts w:ascii="Kaiti TC" w:eastAsia="Kaiti TC" w:hAnsi="Kaiti TC" w:cs="Kaiti TC"/>
          <w:b/>
          <w:bCs/>
          <w:color w:val="000000"/>
          <w:sz w:val="28"/>
          <w:szCs w:val="28"/>
          <w:bdr w:val="none" w:sz="0" w:space="0" w:color="auto" w:frame="1"/>
        </w:rPr>
        <w:t>說</w:t>
      </w:r>
      <w:r w:rsidRPr="00395161">
        <w:rPr>
          <w:rFonts w:ascii="Kaiti TC" w:eastAsia="Kaiti TC" w:hAnsi="Kaiti TC" w:cs="Kaiti TC"/>
          <w:b/>
          <w:bCs/>
          <w:color w:val="FF0000"/>
          <w:sz w:val="21"/>
          <w:szCs w:val="21"/>
          <w:bdr w:val="none" w:sz="0" w:space="0" w:color="auto" w:frame="1"/>
        </w:rPr>
        <w:t>（第八識的自相名阿賴耶）</w:t>
      </w:r>
      <w:r w:rsidRPr="00395161">
        <w:rPr>
          <w:rFonts w:ascii="Kaiti TC" w:eastAsia="Kaiti TC" w:hAnsi="Kaiti TC" w:cs="Kaiti TC"/>
          <w:b/>
          <w:bCs/>
          <w:color w:val="000000"/>
          <w:sz w:val="28"/>
          <w:szCs w:val="28"/>
          <w:bdr w:val="none" w:sz="0" w:space="0" w:color="auto" w:frame="1"/>
        </w:rPr>
        <w:t>。</w:t>
      </w:r>
    </w:p>
    <w:p w14:paraId="0565A399" w14:textId="77777777" w:rsidR="00395161" w:rsidRPr="00395161" w:rsidRDefault="00395161" w:rsidP="00395161">
      <w:pPr>
        <w:shd w:val="clear" w:color="auto" w:fill="FFFFFF"/>
        <w:rPr>
          <w:rFonts w:ascii="Kaiti TC" w:eastAsia="Kaiti TC" w:hAnsi="Kaiti TC" w:cs="Kaiti TC"/>
          <w:b/>
          <w:bCs/>
          <w:color w:val="000000"/>
          <w:sz w:val="21"/>
          <w:szCs w:val="21"/>
        </w:rPr>
      </w:pPr>
    </w:p>
    <w:p w14:paraId="2741CAB9" w14:textId="77777777" w:rsidR="00395161" w:rsidRPr="00395161" w:rsidRDefault="00395161" w:rsidP="00395161">
      <w:pPr>
        <w:shd w:val="clear" w:color="auto" w:fill="FFFFFF"/>
        <w:rPr>
          <w:rFonts w:ascii="Kaiti TC" w:eastAsia="Kaiti TC" w:hAnsi="Kaiti TC" w:cs="Kaiti TC"/>
          <w:b/>
          <w:bCs/>
          <w:color w:val="000000"/>
          <w:sz w:val="21"/>
          <w:szCs w:val="21"/>
        </w:rPr>
      </w:pPr>
      <w:r w:rsidRPr="00395161">
        <w:rPr>
          <w:rFonts w:ascii="Kaiti TC" w:eastAsia="Kaiti TC" w:hAnsi="Kaiti TC" w:cs="Kaiti TC"/>
          <w:b/>
          <w:bCs/>
          <w:color w:val="0000FF"/>
          <w:sz w:val="21"/>
          <w:szCs w:val="21"/>
          <w:bdr w:val="none" w:sz="0" w:space="0" w:color="auto" w:frame="1"/>
        </w:rPr>
        <w:t>能藏、所藏：阿賴耶識能保持一切有漏種子，故是能藏，種子為所藏；現行有漏法在阿賴耶識中熏成自類新種，則有漏法是能藏，阿賴耶識是所藏。執藏：阿賴耶識始終被第七識執為自我，就是執藏之意</w:t>
      </w:r>
      <w:r w:rsidRPr="00395161">
        <w:rPr>
          <w:rFonts w:ascii="Kaiti TC" w:eastAsia="Kaiti TC" w:hAnsi="Kaiti TC" w:cs="Kaiti TC"/>
          <w:b/>
          <w:bCs/>
          <w:color w:val="0000FF"/>
          <w:sz w:val="21"/>
          <w:szCs w:val="21"/>
          <w:shd w:val="clear" w:color="auto" w:fill="FFFFFF"/>
        </w:rPr>
        <w:t>。以愛著我故，又名「我愛執藏」</w:t>
      </w:r>
      <w:r w:rsidRPr="00395161">
        <w:rPr>
          <w:rFonts w:ascii="Kaiti TC" w:eastAsia="Kaiti TC" w:hAnsi="Kaiti TC" w:cs="Kaiti TC"/>
          <w:b/>
          <w:bCs/>
          <w:color w:val="0000FF"/>
          <w:sz w:val="21"/>
          <w:szCs w:val="21"/>
          <w:bdr w:val="none" w:sz="0" w:space="0" w:color="auto" w:frame="1"/>
        </w:rPr>
        <w:t>。阿賴耶識以保持因果為自性和表現狀態。</w:t>
      </w:r>
      <w:r w:rsidRPr="00395161">
        <w:rPr>
          <w:rFonts w:ascii="Kaiti TC" w:eastAsia="Kaiti TC" w:hAnsi="Kaiti TC" w:cs="Kaiti TC"/>
          <w:b/>
          <w:bCs/>
          <w:color w:val="0000FF"/>
          <w:sz w:val="21"/>
          <w:szCs w:val="21"/>
          <w:shd w:val="clear" w:color="auto" w:fill="FFFFFF"/>
        </w:rPr>
        <w:t>能藏是因，所藏是果。</w:t>
      </w:r>
      <w:r w:rsidRPr="00395161">
        <w:rPr>
          <w:rFonts w:ascii="Kaiti TC" w:eastAsia="Kaiti TC" w:hAnsi="Kaiti TC" w:cs="Kaiti TC"/>
          <w:b/>
          <w:bCs/>
          <w:color w:val="0000FF"/>
          <w:sz w:val="21"/>
          <w:szCs w:val="21"/>
          <w:bdr w:val="none" w:sz="0" w:space="0" w:color="auto" w:frame="1"/>
        </w:rPr>
        <w:t>其本性除了自相，還包含因相及果相二別相；自相是總，各別包含了因相與果相，因相及果相二別相</w:t>
      </w:r>
      <w:r w:rsidRPr="00395161">
        <w:rPr>
          <w:rFonts w:ascii="Kaiti TC" w:eastAsia="Kaiti TC" w:hAnsi="Kaiti TC" w:cs="Kaiti TC"/>
          <w:b/>
          <w:bCs/>
          <w:color w:val="0000FF"/>
          <w:sz w:val="21"/>
          <w:szCs w:val="21"/>
          <w:shd w:val="clear" w:color="auto" w:fill="FFFFFF"/>
        </w:rPr>
        <w:t>依持自相之總相，就</w:t>
      </w:r>
      <w:r w:rsidRPr="00395161">
        <w:rPr>
          <w:rFonts w:ascii="Kaiti TC" w:eastAsia="Kaiti TC" w:hAnsi="Kaiti TC" w:cs="Kaiti TC"/>
          <w:b/>
          <w:bCs/>
          <w:color w:val="0000FF"/>
          <w:sz w:val="21"/>
          <w:szCs w:val="21"/>
          <w:bdr w:val="none" w:sz="0" w:space="0" w:color="auto" w:frame="1"/>
        </w:rPr>
        <w:t>是阿賴耶識的表現狀態</w:t>
      </w:r>
      <w:r w:rsidRPr="00395161">
        <w:rPr>
          <w:rFonts w:ascii="Kaiti TC" w:eastAsia="Kaiti TC" w:hAnsi="Kaiti TC" w:cs="Kaiti TC"/>
          <w:b/>
          <w:bCs/>
          <w:color w:val="0000FF"/>
          <w:sz w:val="21"/>
          <w:szCs w:val="21"/>
          <w:shd w:val="clear" w:color="auto" w:fill="FFFFFF"/>
        </w:rPr>
        <w:t>，所以說是「攝持因果」</w:t>
      </w:r>
      <w:r w:rsidRPr="00395161">
        <w:rPr>
          <w:rFonts w:ascii="Kaiti TC" w:eastAsia="Kaiti TC" w:hAnsi="Kaiti TC" w:cs="Kaiti TC"/>
          <w:b/>
          <w:bCs/>
          <w:color w:val="0000FF"/>
          <w:sz w:val="21"/>
          <w:szCs w:val="21"/>
          <w:bdr w:val="none" w:sz="0" w:space="0" w:color="auto" w:frame="1"/>
        </w:rPr>
        <w:t>。阿賴耶在證果時最先捨。</w:t>
      </w:r>
    </w:p>
    <w:p w14:paraId="220AE025" w14:textId="77777777" w:rsidR="00395161" w:rsidRPr="00395161" w:rsidRDefault="00395161" w:rsidP="00395161">
      <w:pPr>
        <w:shd w:val="clear" w:color="auto" w:fill="FFFFFF"/>
        <w:rPr>
          <w:rFonts w:ascii="Kaiti TC" w:eastAsia="Kaiti TC" w:hAnsi="Kaiti TC" w:cs="Kaiti TC"/>
          <w:b/>
          <w:bCs/>
          <w:color w:val="000000"/>
          <w:sz w:val="21"/>
          <w:szCs w:val="21"/>
          <w:bdr w:val="none" w:sz="0" w:space="0" w:color="auto" w:frame="1"/>
        </w:rPr>
      </w:pPr>
    </w:p>
    <w:p w14:paraId="1645A31E"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FF0000"/>
          <w:sz w:val="21"/>
          <w:szCs w:val="21"/>
          <w:bdr w:val="none" w:sz="0" w:space="0" w:color="auto" w:frame="1"/>
        </w:rPr>
        <w:t>（2依果相建立異熟。）</w:t>
      </w:r>
      <w:r w:rsidRPr="00395161">
        <w:rPr>
          <w:rFonts w:ascii="Kaiti TC" w:eastAsia="Kaiti TC" w:hAnsi="Kaiti TC" w:cs="Kaiti TC"/>
          <w:b/>
          <w:bCs/>
          <w:color w:val="000000"/>
          <w:sz w:val="28"/>
          <w:szCs w:val="28"/>
          <w:bdr w:val="none" w:sz="0" w:space="0" w:color="auto" w:frame="1"/>
        </w:rPr>
        <w:t>此</w:t>
      </w:r>
      <w:r w:rsidRPr="00395161">
        <w:rPr>
          <w:rFonts w:ascii="Kaiti TC" w:eastAsia="Kaiti TC" w:hAnsi="Kaiti TC" w:cs="Kaiti TC"/>
          <w:b/>
          <w:bCs/>
          <w:color w:val="FF0000"/>
          <w:sz w:val="21"/>
          <w:szCs w:val="21"/>
          <w:bdr w:val="none" w:sz="0" w:space="0" w:color="auto" w:frame="1"/>
        </w:rPr>
        <w:t>（識）</w:t>
      </w:r>
      <w:r w:rsidRPr="00395161">
        <w:rPr>
          <w:rFonts w:ascii="Kaiti TC" w:eastAsia="Kaiti TC" w:hAnsi="Kaiti TC" w:cs="Kaiti TC"/>
          <w:b/>
          <w:bCs/>
          <w:color w:val="000000"/>
          <w:sz w:val="28"/>
          <w:szCs w:val="28"/>
          <w:bdr w:val="none" w:sz="0" w:space="0" w:color="auto" w:frame="1"/>
        </w:rPr>
        <w:t>是能引</w:t>
      </w:r>
      <w:r w:rsidRPr="00395161">
        <w:rPr>
          <w:rFonts w:ascii="Kaiti TC" w:eastAsia="Kaiti TC" w:hAnsi="Kaiti TC" w:cs="Kaiti TC"/>
          <w:b/>
          <w:bCs/>
          <w:color w:val="FF0000"/>
          <w:sz w:val="21"/>
          <w:szCs w:val="21"/>
          <w:bdr w:val="none" w:sz="0" w:space="0" w:color="auto" w:frame="1"/>
        </w:rPr>
        <w:t>（有情往生）</w:t>
      </w:r>
      <w:r w:rsidRPr="00395161">
        <w:rPr>
          <w:rFonts w:ascii="Kaiti TC" w:eastAsia="Kaiti TC" w:hAnsi="Kaiti TC" w:cs="Kaiti TC"/>
          <w:b/>
          <w:bCs/>
          <w:color w:val="000000"/>
          <w:sz w:val="28"/>
          <w:szCs w:val="28"/>
          <w:bdr w:val="none" w:sz="0" w:space="0" w:color="auto" w:frame="1"/>
        </w:rPr>
        <w:t>諸界、趣，生善、不善業異熟果故，說名</w:t>
      </w:r>
      <w:r w:rsidRPr="00395161">
        <w:rPr>
          <w:rFonts w:ascii="Kaiti TC" w:eastAsia="Kaiti TC" w:hAnsi="Kaiti TC" w:cs="Kaiti TC"/>
          <w:b/>
          <w:bCs/>
          <w:color w:val="FF0000"/>
          <w:sz w:val="21"/>
          <w:szCs w:val="21"/>
          <w:bdr w:val="none" w:sz="0" w:space="0" w:color="auto" w:frame="1"/>
        </w:rPr>
        <w:t>（果相就是）</w:t>
      </w:r>
      <w:r w:rsidRPr="00395161">
        <w:rPr>
          <w:rFonts w:ascii="Kaiti TC" w:eastAsia="Kaiti TC" w:hAnsi="Kaiti TC" w:cs="Kaiti TC"/>
          <w:b/>
          <w:bCs/>
          <w:color w:val="000000"/>
          <w:sz w:val="28"/>
          <w:szCs w:val="28"/>
          <w:bdr w:val="none" w:sz="0" w:space="0" w:color="auto" w:frame="1"/>
        </w:rPr>
        <w:t>異熟。離此</w:t>
      </w:r>
      <w:r w:rsidRPr="00395161">
        <w:rPr>
          <w:rFonts w:ascii="Kaiti TC" w:eastAsia="Kaiti TC" w:hAnsi="Kaiti TC" w:cs="Kaiti TC"/>
          <w:b/>
          <w:bCs/>
          <w:color w:val="FF0000"/>
          <w:sz w:val="21"/>
          <w:szCs w:val="21"/>
          <w:bdr w:val="none" w:sz="0" w:space="0" w:color="auto" w:frame="1"/>
        </w:rPr>
        <w:t>（異熟識）</w:t>
      </w:r>
      <w:r w:rsidRPr="00395161">
        <w:rPr>
          <w:rFonts w:ascii="Kaiti TC" w:eastAsia="Kaiti TC" w:hAnsi="Kaiti TC" w:cs="Kaiti TC"/>
          <w:b/>
          <w:bCs/>
          <w:color w:val="000000"/>
          <w:sz w:val="28"/>
          <w:szCs w:val="28"/>
          <w:bdr w:val="none" w:sz="0" w:space="0" w:color="auto" w:frame="1"/>
        </w:rPr>
        <w:t>，命根、眾同分等恒時相續勝異熟果不可得故，此即顯示初能變識所有果相。此識果相雖多位、多種</w:t>
      </w:r>
      <w:r w:rsidRPr="00395161">
        <w:rPr>
          <w:rFonts w:ascii="Kaiti TC" w:eastAsia="Kaiti TC" w:hAnsi="Kaiti TC" w:cs="Kaiti TC"/>
          <w:b/>
          <w:bCs/>
          <w:color w:val="FF0000"/>
          <w:sz w:val="21"/>
          <w:szCs w:val="21"/>
          <w:bdr w:val="none" w:sz="0" w:space="0" w:color="auto" w:frame="1"/>
        </w:rPr>
        <w:t>（此識做為果的表現，雖有許多形態跟種類，但）</w:t>
      </w:r>
      <w:r w:rsidRPr="00395161">
        <w:rPr>
          <w:rFonts w:ascii="Kaiti TC" w:eastAsia="Kaiti TC" w:hAnsi="Kaiti TC" w:cs="Kaiti TC"/>
          <w:b/>
          <w:bCs/>
          <w:color w:val="000000"/>
          <w:sz w:val="28"/>
          <w:szCs w:val="28"/>
          <w:bdr w:val="none" w:sz="0" w:space="0" w:color="auto" w:frame="1"/>
        </w:rPr>
        <w:t>異熟</w:t>
      </w:r>
      <w:r w:rsidRPr="00395161">
        <w:rPr>
          <w:rFonts w:ascii="Kaiti TC" w:eastAsia="Kaiti TC" w:hAnsi="Kaiti TC" w:cs="Kaiti TC"/>
          <w:b/>
          <w:bCs/>
          <w:color w:val="FF0000"/>
          <w:sz w:val="21"/>
          <w:szCs w:val="21"/>
          <w:bdr w:val="none" w:sz="0" w:space="0" w:color="auto" w:frame="1"/>
        </w:rPr>
        <w:t>（果</w:t>
      </w:r>
      <w:r w:rsidRPr="00395161">
        <w:rPr>
          <w:rFonts w:ascii="Kaiti TC" w:eastAsia="Kaiti TC" w:hAnsi="Kaiti TC" w:cs="Kaiti TC"/>
          <w:b/>
          <w:bCs/>
          <w:color w:val="FF0000"/>
          <w:sz w:val="21"/>
          <w:szCs w:val="21"/>
          <w:bdr w:val="none" w:sz="0" w:space="0" w:color="auto" w:frame="1"/>
        </w:rPr>
        <w:lastRenderedPageBreak/>
        <w:t>含義最）</w:t>
      </w:r>
      <w:r w:rsidRPr="00395161">
        <w:rPr>
          <w:rFonts w:ascii="Kaiti TC" w:eastAsia="Kaiti TC" w:hAnsi="Kaiti TC" w:cs="Kaiti TC"/>
          <w:b/>
          <w:bCs/>
          <w:color w:val="000000"/>
          <w:sz w:val="28"/>
          <w:szCs w:val="28"/>
          <w:bdr w:val="none" w:sz="0" w:space="0" w:color="auto" w:frame="1"/>
        </w:rPr>
        <w:t>寬、不共</w:t>
      </w:r>
      <w:r w:rsidRPr="00395161">
        <w:rPr>
          <w:rFonts w:ascii="Kaiti TC" w:eastAsia="Kaiti TC" w:hAnsi="Kaiti TC" w:cs="Kaiti TC"/>
          <w:b/>
          <w:bCs/>
          <w:color w:val="FF0000"/>
          <w:sz w:val="21"/>
          <w:szCs w:val="21"/>
          <w:bdr w:val="none" w:sz="0" w:space="0" w:color="auto" w:frame="1"/>
        </w:rPr>
        <w:t>（其它三果可通用於其它事物）</w:t>
      </w:r>
      <w:r w:rsidRPr="00395161">
        <w:rPr>
          <w:rFonts w:ascii="Kaiti TC" w:eastAsia="Kaiti TC" w:hAnsi="Kaiti TC" w:cs="Kaiti TC"/>
          <w:b/>
          <w:bCs/>
          <w:color w:val="000000"/>
          <w:sz w:val="28"/>
          <w:szCs w:val="28"/>
          <w:bdr w:val="none" w:sz="0" w:space="0" w:color="auto" w:frame="1"/>
        </w:rPr>
        <w:t>，故偏說之</w:t>
      </w:r>
      <w:r w:rsidRPr="00395161">
        <w:rPr>
          <w:rFonts w:ascii="Kaiti TC" w:eastAsia="Kaiti TC" w:hAnsi="Kaiti TC" w:cs="Kaiti TC"/>
          <w:b/>
          <w:bCs/>
          <w:color w:val="FF0000"/>
          <w:sz w:val="21"/>
          <w:szCs w:val="21"/>
          <w:bdr w:val="none" w:sz="0" w:space="0" w:color="auto" w:frame="1"/>
        </w:rPr>
        <w:t>（偏重以上這些特性，所以第八識的果相故稱為異熟識）</w:t>
      </w:r>
      <w:r w:rsidRPr="00395161">
        <w:rPr>
          <w:rFonts w:ascii="Kaiti TC" w:eastAsia="Kaiti TC" w:hAnsi="Kaiti TC" w:cs="Kaiti TC"/>
          <w:b/>
          <w:bCs/>
          <w:color w:val="000000"/>
          <w:sz w:val="28"/>
          <w:szCs w:val="28"/>
          <w:bdr w:val="none" w:sz="0" w:space="0" w:color="auto" w:frame="1"/>
        </w:rPr>
        <w:t>。</w:t>
      </w:r>
    </w:p>
    <w:p w14:paraId="088F67CE" w14:textId="77777777" w:rsidR="00395161" w:rsidRPr="00395161" w:rsidRDefault="00395161" w:rsidP="00395161">
      <w:pPr>
        <w:shd w:val="clear" w:color="auto" w:fill="FFFFFF"/>
        <w:rPr>
          <w:rFonts w:ascii="Kaiti TC" w:eastAsia="Kaiti TC" w:hAnsi="Kaiti TC" w:cs="Kaiti TC"/>
          <w:b/>
          <w:bCs/>
          <w:color w:val="0000FF"/>
          <w:shd w:val="clear" w:color="auto" w:fill="FFFFFF"/>
        </w:rPr>
      </w:pPr>
    </w:p>
    <w:p w14:paraId="008DFC44" w14:textId="77777777" w:rsidR="00395161" w:rsidRPr="00395161" w:rsidRDefault="00395161" w:rsidP="00395161">
      <w:pPr>
        <w:shd w:val="clear" w:color="auto" w:fill="FFFFFF"/>
        <w:rPr>
          <w:rFonts w:ascii="Kaiti TC" w:eastAsia="Kaiti TC" w:hAnsi="Kaiti TC" w:cs="Kaiti TC"/>
          <w:b/>
          <w:bCs/>
          <w:color w:val="0000FF"/>
          <w:sz w:val="21"/>
          <w:szCs w:val="21"/>
          <w:bdr w:val="none" w:sz="0" w:space="0" w:color="auto" w:frame="1"/>
        </w:rPr>
      </w:pPr>
      <w:r w:rsidRPr="00395161">
        <w:rPr>
          <w:rFonts w:ascii="Kaiti TC" w:eastAsia="Kaiti TC" w:hAnsi="Kaiti TC" w:cs="Kaiti TC"/>
          <w:b/>
          <w:bCs/>
          <w:color w:val="0000FF"/>
          <w:sz w:val="21"/>
          <w:szCs w:val="21"/>
          <w:bdr w:val="none" w:sz="0" w:space="0" w:color="auto" w:frame="1"/>
        </w:rPr>
        <w:t>根據果相，第八識稱為異熟識是最恰當。</w:t>
      </w:r>
      <w:r w:rsidRPr="00395161">
        <w:rPr>
          <w:rFonts w:ascii="Kaiti TC" w:eastAsia="Kaiti TC" w:hAnsi="Kaiti TC" w:cs="Kaiti TC"/>
          <w:b/>
          <w:bCs/>
          <w:color w:val="0000FF"/>
          <w:sz w:val="21"/>
          <w:szCs w:val="21"/>
          <w:shd w:val="clear" w:color="auto" w:fill="FFFFFF"/>
        </w:rPr>
        <w:t>第八識可以分為三位，1</w:t>
      </w:r>
      <w:r w:rsidRPr="00395161">
        <w:rPr>
          <w:rFonts w:ascii="Kaiti TC" w:eastAsia="Kaiti TC" w:hAnsi="Kaiti TC" w:cs="Kaiti TC"/>
          <w:b/>
          <w:bCs/>
          <w:color w:val="FF0000"/>
          <w:sz w:val="21"/>
          <w:szCs w:val="21"/>
          <w:shd w:val="clear" w:color="auto" w:fill="FFFFFF"/>
        </w:rPr>
        <w:t>我愛執藏位</w:t>
      </w:r>
      <w:r w:rsidRPr="00395161">
        <w:rPr>
          <w:rFonts w:ascii="Kaiti TC" w:eastAsia="Kaiti TC" w:hAnsi="Kaiti TC" w:cs="Kaiti TC"/>
          <w:b/>
          <w:bCs/>
          <w:color w:val="0000FF"/>
          <w:sz w:val="21"/>
          <w:szCs w:val="21"/>
          <w:shd w:val="clear" w:color="auto" w:fill="FFFFFF"/>
        </w:rPr>
        <w:t>，</w:t>
      </w:r>
      <w:r w:rsidRPr="00395161">
        <w:rPr>
          <w:rFonts w:ascii="Kaiti TC" w:eastAsia="Kaiti TC" w:hAnsi="Kaiti TC" w:cs="Kaiti TC"/>
          <w:b/>
          <w:bCs/>
          <w:color w:val="0000FF"/>
          <w:sz w:val="21"/>
          <w:szCs w:val="21"/>
          <w:bdr w:val="none" w:sz="0" w:space="0" w:color="auto" w:frame="1"/>
        </w:rPr>
        <w:t>包括凡夫、有學到七地菩薩，指阿賴耶識；2</w:t>
      </w:r>
      <w:r w:rsidRPr="00395161">
        <w:rPr>
          <w:rFonts w:ascii="Kaiti TC" w:eastAsia="Kaiti TC" w:hAnsi="Kaiti TC" w:cs="Kaiti TC"/>
          <w:b/>
          <w:bCs/>
          <w:color w:val="FF0000"/>
          <w:sz w:val="21"/>
          <w:szCs w:val="21"/>
          <w:shd w:val="clear" w:color="auto" w:fill="FFFFFF"/>
        </w:rPr>
        <w:t>善惡業果位</w:t>
      </w:r>
      <w:r w:rsidRPr="00395161">
        <w:rPr>
          <w:rFonts w:ascii="Kaiti TC" w:eastAsia="Kaiti TC" w:hAnsi="Kaiti TC" w:cs="Kaiti TC"/>
          <w:b/>
          <w:bCs/>
          <w:color w:val="0000FF"/>
          <w:sz w:val="21"/>
          <w:szCs w:val="21"/>
          <w:shd w:val="clear" w:color="auto" w:fill="FFFFFF"/>
        </w:rPr>
        <w:t>，</w:t>
      </w:r>
      <w:r w:rsidRPr="00395161">
        <w:rPr>
          <w:rFonts w:ascii="Kaiti TC" w:eastAsia="Kaiti TC" w:hAnsi="Kaiti TC" w:cs="Kaiti TC"/>
          <w:b/>
          <w:bCs/>
          <w:color w:val="0000FF"/>
          <w:sz w:val="21"/>
          <w:szCs w:val="21"/>
          <w:bdr w:val="none" w:sz="0" w:space="0" w:color="auto" w:frame="1"/>
        </w:rPr>
        <w:t>包括凡夫、有學、無學到成佛前的十地菩薩</w:t>
      </w:r>
      <w:r w:rsidRPr="00395161">
        <w:rPr>
          <w:rFonts w:ascii="Kaiti TC" w:eastAsia="Kaiti TC" w:hAnsi="Kaiti TC" w:cs="Kaiti TC"/>
          <w:b/>
          <w:bCs/>
          <w:color w:val="0000FF"/>
          <w:sz w:val="21"/>
          <w:szCs w:val="21"/>
          <w:shd w:val="clear" w:color="auto" w:fill="FFFFFF"/>
        </w:rPr>
        <w:t>；3</w:t>
      </w:r>
      <w:r w:rsidRPr="00395161">
        <w:rPr>
          <w:rFonts w:ascii="Kaiti TC" w:eastAsia="Kaiti TC" w:hAnsi="Kaiti TC" w:cs="Kaiti TC"/>
          <w:b/>
          <w:bCs/>
          <w:color w:val="FF0000"/>
          <w:sz w:val="21"/>
          <w:szCs w:val="21"/>
          <w:shd w:val="clear" w:color="auto" w:fill="FFFFFF"/>
        </w:rPr>
        <w:t>相續執持位</w:t>
      </w:r>
      <w:r w:rsidRPr="00395161">
        <w:rPr>
          <w:rFonts w:ascii="Kaiti TC" w:eastAsia="Kaiti TC" w:hAnsi="Kaiti TC" w:cs="Kaiti TC"/>
          <w:b/>
          <w:bCs/>
          <w:color w:val="0000FF"/>
          <w:sz w:val="21"/>
          <w:szCs w:val="21"/>
          <w:bdr w:val="none" w:sz="0" w:space="0" w:color="auto" w:frame="1"/>
        </w:rPr>
        <w:t>，從凡夫到佛位，指阿陀那識</w:t>
      </w:r>
      <w:r w:rsidRPr="00395161">
        <w:rPr>
          <w:rFonts w:ascii="Kaiti TC" w:eastAsia="Kaiti TC" w:hAnsi="Kaiti TC" w:cs="Kaiti TC"/>
          <w:b/>
          <w:bCs/>
          <w:color w:val="0000FF"/>
          <w:sz w:val="21"/>
          <w:szCs w:val="21"/>
          <w:shd w:val="clear" w:color="auto" w:fill="FFFFFF"/>
        </w:rPr>
        <w:t>。</w:t>
      </w:r>
      <w:r w:rsidRPr="00395161">
        <w:rPr>
          <w:rFonts w:ascii="Kaiti TC" w:eastAsia="Kaiti TC" w:hAnsi="Kaiti TC" w:cs="Kaiti TC"/>
          <w:b/>
          <w:bCs/>
          <w:color w:val="0000FF"/>
          <w:sz w:val="21"/>
          <w:szCs w:val="21"/>
          <w:bdr w:val="none" w:sz="0" w:space="0" w:color="auto" w:frame="1"/>
        </w:rPr>
        <w:t>因為我愛執藏位就包括在善惡因果位之中，所以阿賴耶識就包含在異熟識內，因此異熟識包含範圍最廣。</w:t>
      </w:r>
      <w:r w:rsidRPr="00395161">
        <w:rPr>
          <w:rFonts w:ascii="Kaiti TC" w:eastAsia="Kaiti TC" w:hAnsi="Kaiti TC" w:cs="Kaiti TC"/>
          <w:b/>
          <w:bCs/>
          <w:color w:val="0000FF"/>
          <w:sz w:val="21"/>
          <w:szCs w:val="21"/>
          <w:shd w:val="clear" w:color="auto" w:fill="FFFFFF"/>
        </w:rPr>
        <w:t>也可以分為五位，即異生位、二乘有學位、無學位、十地菩薩位，故稱多位。第八識具有離繫果以外的四果，即異熟果、等流果、士用果、增上果，即</w:t>
      </w:r>
      <w:r w:rsidRPr="00395161">
        <w:rPr>
          <w:rFonts w:ascii="Kaiti TC" w:eastAsia="Kaiti TC" w:hAnsi="Kaiti TC" w:cs="Kaiti TC"/>
          <w:b/>
          <w:bCs/>
          <w:color w:val="0000FF"/>
          <w:sz w:val="21"/>
          <w:szCs w:val="21"/>
          <w:bdr w:val="none" w:sz="0" w:space="0" w:color="auto" w:frame="1"/>
        </w:rPr>
        <w:t>上文中的“多種”</w:t>
      </w:r>
      <w:r w:rsidRPr="00395161">
        <w:rPr>
          <w:rFonts w:ascii="Kaiti TC" w:eastAsia="Kaiti TC" w:hAnsi="Kaiti TC" w:cs="Kaiti TC"/>
          <w:b/>
          <w:bCs/>
          <w:color w:val="0000FF"/>
          <w:sz w:val="21"/>
          <w:szCs w:val="21"/>
          <w:shd w:val="clear" w:color="auto" w:fill="FFFFFF"/>
        </w:rPr>
        <w:t>。</w:t>
      </w:r>
      <w:r w:rsidRPr="00395161">
        <w:rPr>
          <w:rFonts w:ascii="Kaiti TC" w:eastAsia="Kaiti TC" w:hAnsi="Kaiti TC" w:cs="Kaiti TC"/>
          <w:b/>
          <w:bCs/>
          <w:color w:val="0000FF"/>
          <w:sz w:val="21"/>
          <w:szCs w:val="21"/>
          <w:bdr w:val="none" w:sz="0" w:space="0" w:color="auto" w:frame="1"/>
        </w:rPr>
        <w:t>其它三果，等流果、增上果、士用果，可以通用於其它事物，而異熟識只能用於第八識，這就是上文中“不共”的義涵。</w:t>
      </w:r>
    </w:p>
    <w:p w14:paraId="6213798B" w14:textId="77777777" w:rsidR="00395161" w:rsidRPr="00395161" w:rsidRDefault="00395161" w:rsidP="00395161">
      <w:pPr>
        <w:shd w:val="clear" w:color="auto" w:fill="FFFFFF"/>
        <w:rPr>
          <w:rFonts w:ascii="Kaiti TC" w:eastAsia="Kaiti TC" w:hAnsi="Kaiti TC" w:cs="Kaiti TC"/>
          <w:b/>
          <w:bCs/>
          <w:color w:val="0000FF"/>
          <w:sz w:val="21"/>
          <w:szCs w:val="21"/>
          <w:bdr w:val="none" w:sz="0" w:space="0" w:color="auto" w:frame="1"/>
        </w:rPr>
      </w:pPr>
    </w:p>
    <w:p w14:paraId="202AB638" w14:textId="77777777" w:rsidR="00395161" w:rsidRPr="00395161" w:rsidRDefault="00395161" w:rsidP="00395161">
      <w:pPr>
        <w:shd w:val="clear" w:color="auto" w:fill="FFFFFF"/>
        <w:rPr>
          <w:rFonts w:ascii="Kaiti TC" w:eastAsia="Kaiti TC" w:hAnsi="Kaiti TC" w:cs="Kaiti TC"/>
          <w:b/>
          <w:bCs/>
          <w:color w:val="0000FF"/>
          <w:sz w:val="21"/>
          <w:szCs w:val="21"/>
          <w:bdr w:val="none" w:sz="0" w:space="0" w:color="auto" w:frame="1"/>
        </w:rPr>
      </w:pPr>
      <w:r w:rsidRPr="00395161">
        <w:rPr>
          <w:rFonts w:ascii="Kaiti TC" w:eastAsia="Kaiti TC" w:hAnsi="Kaiti TC" w:cs="Kaiti TC"/>
          <w:b/>
          <w:bCs/>
          <w:color w:val="0000FF"/>
          <w:sz w:val="21"/>
          <w:szCs w:val="21"/>
          <w:bdr w:val="none" w:sz="0" w:space="0" w:color="auto" w:frame="1"/>
        </w:rPr>
        <w:t>異熟原譯成果報，玄奘法師譯為異熟，是由過去善惡業得的總報，投生諸趣，不同於別報，別報只是異熟生。異熟有三義：1 異時熟，由因到果必隔世而熟；2 變異熟，由因至果必經變異而熟，如殺業而墮地獄，地獄果報成熟時，殺業熏成的種子已變異消失而不存在，即殺業種子變異消失而地獄果報成熟；3 異類熟，果報與造業的性質不同，造業有善惡無記性，而果報只是無記性。</w:t>
      </w:r>
    </w:p>
    <w:p w14:paraId="219D56CA" w14:textId="77777777" w:rsidR="00395161" w:rsidRPr="00395161" w:rsidRDefault="00395161" w:rsidP="00395161">
      <w:pPr>
        <w:shd w:val="clear" w:color="auto" w:fill="FFFFFF"/>
        <w:rPr>
          <w:rFonts w:ascii="Kaiti TC" w:eastAsia="Kaiti TC" w:hAnsi="Kaiti TC" w:cs="Kaiti TC"/>
          <w:b/>
          <w:bCs/>
          <w:color w:val="0000FF"/>
          <w:sz w:val="21"/>
          <w:szCs w:val="21"/>
          <w:bdr w:val="none" w:sz="0" w:space="0" w:color="auto" w:frame="1"/>
        </w:rPr>
      </w:pPr>
    </w:p>
    <w:p w14:paraId="2C17520F" w14:textId="77777777" w:rsidR="00395161" w:rsidRPr="00395161" w:rsidRDefault="00395161" w:rsidP="00395161">
      <w:pPr>
        <w:shd w:val="clear" w:color="auto" w:fill="FFFFFF"/>
        <w:rPr>
          <w:rFonts w:ascii="Kaiti TC" w:eastAsia="Kaiti TC" w:hAnsi="Kaiti TC" w:cs="Kaiti TC"/>
          <w:b/>
          <w:bCs/>
          <w:color w:val="0000FF"/>
          <w:sz w:val="21"/>
          <w:szCs w:val="21"/>
          <w:bdr w:val="none" w:sz="0" w:space="0" w:color="auto" w:frame="1"/>
        </w:rPr>
      </w:pPr>
      <w:r w:rsidRPr="00395161">
        <w:rPr>
          <w:rFonts w:ascii="Kaiti TC" w:eastAsia="Kaiti TC" w:hAnsi="Kaiti TC" w:cs="Kaiti TC"/>
          <w:b/>
          <w:bCs/>
          <w:color w:val="FF0000"/>
          <w:sz w:val="21"/>
          <w:szCs w:val="21"/>
          <w:bdr w:val="none" w:sz="0" w:space="0" w:color="auto" w:frame="1"/>
        </w:rPr>
        <w:t>（3依因相建立一切種。）</w:t>
      </w:r>
      <w:r w:rsidRPr="00395161">
        <w:rPr>
          <w:rFonts w:ascii="Kaiti TC" w:eastAsia="Kaiti TC" w:hAnsi="Kaiti TC" w:cs="Kaiti TC"/>
          <w:b/>
          <w:bCs/>
          <w:color w:val="000000"/>
          <w:sz w:val="28"/>
          <w:szCs w:val="28"/>
          <w:bdr w:val="none" w:sz="0" w:space="0" w:color="auto" w:frame="1"/>
        </w:rPr>
        <w:t>此能執持諸法種子令不失故，名一切種</w:t>
      </w:r>
      <w:r w:rsidRPr="00395161">
        <w:rPr>
          <w:rFonts w:ascii="Kaiti TC" w:eastAsia="Kaiti TC" w:hAnsi="Kaiti TC" w:cs="Kaiti TC"/>
          <w:b/>
          <w:bCs/>
          <w:color w:val="FF0000"/>
          <w:sz w:val="21"/>
          <w:szCs w:val="21"/>
          <w:bdr w:val="none" w:sz="0" w:space="0" w:color="auto" w:frame="1"/>
        </w:rPr>
        <w:t>（識）</w:t>
      </w:r>
      <w:r w:rsidRPr="00395161">
        <w:rPr>
          <w:rFonts w:ascii="Kaiti TC" w:eastAsia="Kaiti TC" w:hAnsi="Kaiti TC" w:cs="Kaiti TC"/>
          <w:b/>
          <w:bCs/>
          <w:color w:val="000000"/>
          <w:sz w:val="28"/>
          <w:szCs w:val="28"/>
          <w:bdr w:val="none" w:sz="0" w:space="0" w:color="auto" w:frame="1"/>
        </w:rPr>
        <w:t>。離此，餘法能遍執持諸法種子不可得故。此</w:t>
      </w:r>
      <w:r w:rsidRPr="00395161">
        <w:rPr>
          <w:rFonts w:ascii="Kaiti TC" w:eastAsia="Kaiti TC" w:hAnsi="Kaiti TC" w:cs="Kaiti TC"/>
          <w:b/>
          <w:bCs/>
          <w:color w:val="FF0000"/>
          <w:sz w:val="21"/>
          <w:szCs w:val="21"/>
          <w:bdr w:val="none" w:sz="0" w:space="0" w:color="auto" w:frame="1"/>
        </w:rPr>
        <w:t>（“一切種”的名稱）</w:t>
      </w:r>
      <w:r w:rsidRPr="00395161">
        <w:rPr>
          <w:rFonts w:ascii="Kaiti TC" w:eastAsia="Kaiti TC" w:hAnsi="Kaiti TC" w:cs="Kaiti TC"/>
          <w:b/>
          <w:bCs/>
          <w:color w:val="000000"/>
          <w:sz w:val="28"/>
          <w:szCs w:val="28"/>
          <w:bdr w:val="none" w:sz="0" w:space="0" w:color="auto" w:frame="1"/>
        </w:rPr>
        <w:t>即顯示初能變識所有因相</w:t>
      </w:r>
      <w:r w:rsidRPr="00395161">
        <w:rPr>
          <w:rFonts w:ascii="Kaiti TC" w:eastAsia="Kaiti TC" w:hAnsi="Kaiti TC" w:cs="Kaiti TC"/>
          <w:b/>
          <w:bCs/>
          <w:color w:val="FF0000"/>
          <w:sz w:val="21"/>
          <w:szCs w:val="21"/>
          <w:bdr w:val="none" w:sz="0" w:space="0" w:color="auto" w:frame="1"/>
        </w:rPr>
        <w:t>（做為因的一切狀態）</w:t>
      </w:r>
      <w:r w:rsidRPr="00395161">
        <w:rPr>
          <w:rFonts w:ascii="Kaiti TC" w:eastAsia="Kaiti TC" w:hAnsi="Kaiti TC" w:cs="Kaiti TC"/>
          <w:b/>
          <w:bCs/>
          <w:color w:val="000000"/>
          <w:sz w:val="28"/>
          <w:szCs w:val="28"/>
          <w:bdr w:val="none" w:sz="0" w:space="0" w:color="auto" w:frame="1"/>
        </w:rPr>
        <w:t>。此識因相雖有多種</w:t>
      </w:r>
      <w:r w:rsidRPr="00395161">
        <w:rPr>
          <w:rFonts w:ascii="Kaiti TC" w:eastAsia="Kaiti TC" w:hAnsi="Kaiti TC" w:cs="Kaiti TC"/>
          <w:b/>
          <w:bCs/>
          <w:color w:val="FF0000"/>
          <w:sz w:val="21"/>
          <w:szCs w:val="21"/>
          <w:bdr w:val="none" w:sz="0" w:space="0" w:color="auto" w:frame="1"/>
        </w:rPr>
        <w:t>（一切種識通六因中的四因/十因中的八因，此識因相有同類因、俱有因、相應因、能作因，而獨有的）</w:t>
      </w:r>
      <w:r w:rsidRPr="00395161">
        <w:rPr>
          <w:rFonts w:ascii="Kaiti TC" w:eastAsia="Kaiti TC" w:hAnsi="Kaiti TC" w:cs="Kaiti TC"/>
          <w:b/>
          <w:bCs/>
          <w:color w:val="000000"/>
          <w:sz w:val="28"/>
          <w:szCs w:val="28"/>
          <w:bdr w:val="none" w:sz="0" w:space="0" w:color="auto" w:frame="1"/>
        </w:rPr>
        <w:t>持種</w:t>
      </w:r>
      <w:r w:rsidRPr="00395161">
        <w:rPr>
          <w:rFonts w:ascii="Kaiti TC" w:eastAsia="Kaiti TC" w:hAnsi="Kaiti TC" w:cs="Kaiti TC"/>
          <w:b/>
          <w:bCs/>
          <w:color w:val="FF0000"/>
          <w:sz w:val="21"/>
          <w:szCs w:val="21"/>
          <w:bdr w:val="none" w:sz="0" w:space="0" w:color="auto" w:frame="1"/>
        </w:rPr>
        <w:t>（特性與前七識）</w:t>
      </w:r>
      <w:r w:rsidRPr="00395161">
        <w:rPr>
          <w:rFonts w:ascii="Kaiti TC" w:eastAsia="Kaiti TC" w:hAnsi="Kaiti TC" w:cs="Kaiti TC"/>
          <w:b/>
          <w:bCs/>
          <w:color w:val="000000"/>
          <w:sz w:val="28"/>
          <w:szCs w:val="28"/>
          <w:bdr w:val="none" w:sz="0" w:space="0" w:color="auto" w:frame="1"/>
        </w:rPr>
        <w:t>不共，是故偏說</w:t>
      </w:r>
      <w:r w:rsidRPr="00395161">
        <w:rPr>
          <w:rFonts w:ascii="Kaiti TC" w:eastAsia="Kaiti TC" w:hAnsi="Kaiti TC" w:cs="Kaiti TC"/>
          <w:b/>
          <w:bCs/>
          <w:color w:val="FF0000"/>
          <w:sz w:val="21"/>
          <w:szCs w:val="21"/>
          <w:bdr w:val="none" w:sz="0" w:space="0" w:color="auto" w:frame="1"/>
        </w:rPr>
        <w:t>（偏重此特性，故說為一切種識）</w:t>
      </w:r>
      <w:r w:rsidRPr="00395161">
        <w:rPr>
          <w:rFonts w:ascii="Kaiti TC" w:eastAsia="Kaiti TC" w:hAnsi="Kaiti TC" w:cs="Kaiti TC"/>
          <w:b/>
          <w:bCs/>
          <w:color w:val="000000"/>
          <w:sz w:val="28"/>
          <w:szCs w:val="28"/>
          <w:bdr w:val="none" w:sz="0" w:space="0" w:color="auto" w:frame="1"/>
        </w:rPr>
        <w:t>。</w:t>
      </w:r>
    </w:p>
    <w:p w14:paraId="15B3D8A7"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p>
    <w:p w14:paraId="2F8B31EC"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00"/>
          <w:sz w:val="28"/>
          <w:szCs w:val="28"/>
          <w:bdr w:val="none" w:sz="0" w:space="0" w:color="auto" w:frame="1"/>
        </w:rPr>
        <w:t>初能變識體相雖多，略說唯有</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FF0000"/>
          <w:sz w:val="21"/>
          <w:szCs w:val="21"/>
          <w:shd w:val="clear" w:color="auto" w:fill="FFFFFF"/>
        </w:rPr>
        <w:t>自相、果相、因相</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如是三相。</w:t>
      </w:r>
    </w:p>
    <w:p w14:paraId="0A06E781"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222222"/>
          <w:sz w:val="28"/>
          <w:szCs w:val="28"/>
          <w:bdr w:val="none" w:sz="0" w:space="0" w:color="auto" w:frame="1"/>
        </w:rPr>
        <w:t> </w:t>
      </w:r>
    </w:p>
    <w:p w14:paraId="45EBFF41"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FF"/>
          <w:sz w:val="21"/>
          <w:szCs w:val="21"/>
          <w:bdr w:val="none" w:sz="0" w:space="0" w:color="auto" w:frame="1"/>
        </w:rPr>
        <w:t>六因，因是指能引生結果的原因。部派佛教之說一切有部，認為因有六種：</w:t>
      </w:r>
      <w:r w:rsidRPr="00395161">
        <w:rPr>
          <w:rFonts w:ascii="Kaiti TC" w:eastAsia="Kaiti TC" w:hAnsi="Kaiti TC" w:cs="Kaiti TC"/>
          <w:b/>
          <w:bCs/>
          <w:color w:val="FF0000"/>
          <w:sz w:val="21"/>
          <w:szCs w:val="21"/>
          <w:bdr w:val="none" w:sz="0" w:space="0" w:color="auto" w:frame="1"/>
        </w:rPr>
        <w:t>1能作因</w:t>
      </w:r>
      <w:r w:rsidRPr="00395161">
        <w:rPr>
          <w:rFonts w:ascii="Kaiti TC" w:eastAsia="Kaiti TC" w:hAnsi="Kaiti TC" w:cs="Kaiti TC"/>
          <w:b/>
          <w:bCs/>
          <w:color w:val="0000FF"/>
          <w:sz w:val="21"/>
          <w:szCs w:val="21"/>
          <w:bdr w:val="none" w:sz="0" w:space="0" w:color="auto" w:frame="1"/>
        </w:rPr>
        <w:t>，又名所作因、隨造因，即某事物生時，凡一切不對其發生阻礙作用之事物，皆為此事物之能作因，其範圍至廣。</w:t>
      </w:r>
      <w:r w:rsidRPr="00395161">
        <w:rPr>
          <w:rFonts w:ascii="Kaiti TC" w:eastAsia="Kaiti TC" w:hAnsi="Kaiti TC" w:cs="Kaiti TC"/>
          <w:b/>
          <w:bCs/>
          <w:color w:val="FF0000"/>
          <w:sz w:val="21"/>
          <w:szCs w:val="21"/>
          <w:bdr w:val="none" w:sz="0" w:space="0" w:color="auto" w:frame="1"/>
        </w:rPr>
        <w:t>2 俱有因</w:t>
      </w:r>
      <w:r w:rsidRPr="00395161">
        <w:rPr>
          <w:rFonts w:ascii="Kaiti TC" w:eastAsia="Kaiti TC" w:hAnsi="Kaiti TC" w:cs="Kaiti TC"/>
          <w:b/>
          <w:bCs/>
          <w:color w:val="0000FF"/>
          <w:sz w:val="21"/>
          <w:szCs w:val="21"/>
          <w:bdr w:val="none" w:sz="0" w:space="0" w:color="auto" w:frame="1"/>
        </w:rPr>
        <w:t>，又作共有因、共生因，為俱有果之因，即輾轉相生同時互為因果者。又稱共因，是指心與心所更相佐助，如兄弟同生互相成濟。</w:t>
      </w:r>
      <w:r w:rsidRPr="00395161">
        <w:rPr>
          <w:rFonts w:ascii="Kaiti TC" w:eastAsia="Kaiti TC" w:hAnsi="Kaiti TC" w:cs="Kaiti TC"/>
          <w:b/>
          <w:bCs/>
          <w:color w:val="FF0000"/>
          <w:sz w:val="21"/>
          <w:szCs w:val="21"/>
          <w:bdr w:val="none" w:sz="0" w:space="0" w:color="auto" w:frame="1"/>
        </w:rPr>
        <w:t>3同類因</w:t>
      </w:r>
      <w:r w:rsidRPr="00395161">
        <w:rPr>
          <w:rFonts w:ascii="Kaiti TC" w:eastAsia="Kaiti TC" w:hAnsi="Kaiti TC" w:cs="Kaiti TC"/>
          <w:b/>
          <w:bCs/>
          <w:color w:val="0000FF"/>
          <w:sz w:val="21"/>
          <w:szCs w:val="21"/>
          <w:bdr w:val="none" w:sz="0" w:space="0" w:color="auto" w:frame="1"/>
        </w:rPr>
        <w:t>，又作自分因、自種因，是指過去與現在之一切有漏法，以同類相似之法為因，故稱同類因，如善法為善法之因，乃至無記法為無記法之因。</w:t>
      </w:r>
      <w:r w:rsidRPr="00395161">
        <w:rPr>
          <w:rFonts w:ascii="Kaiti TC" w:eastAsia="Kaiti TC" w:hAnsi="Kaiti TC" w:cs="Kaiti TC"/>
          <w:b/>
          <w:bCs/>
          <w:color w:val="FF0000"/>
          <w:sz w:val="21"/>
          <w:szCs w:val="21"/>
          <w:bdr w:val="none" w:sz="0" w:space="0" w:color="auto" w:frame="1"/>
        </w:rPr>
        <w:t>4 相應因</w:t>
      </w:r>
      <w:r w:rsidRPr="00395161">
        <w:rPr>
          <w:rFonts w:ascii="Kaiti TC" w:eastAsia="Kaiti TC" w:hAnsi="Kaiti TC" w:cs="Kaiti TC"/>
          <w:b/>
          <w:bCs/>
          <w:color w:val="0000FF"/>
          <w:sz w:val="21"/>
          <w:szCs w:val="21"/>
          <w:bdr w:val="none" w:sz="0" w:space="0" w:color="auto" w:frame="1"/>
        </w:rPr>
        <w:t>，是指識生時，心及心所必同時相應而起，相互依存，二者同時具足、同所依、同所緣、同行相、同時、同事等等，故稱相應因。另外，相應因必定為俱有因，而俱有因未必即是相應因，故須於俱有因之外，別立此相應因。可謂俱有因是依互為果之義而成立，相應因是依互為因之義而成立。</w:t>
      </w:r>
      <w:r w:rsidRPr="00395161">
        <w:rPr>
          <w:rFonts w:ascii="Kaiti TC" w:eastAsia="Kaiti TC" w:hAnsi="Kaiti TC" w:cs="Kaiti TC"/>
          <w:b/>
          <w:bCs/>
          <w:color w:val="FF0000"/>
          <w:sz w:val="21"/>
          <w:szCs w:val="21"/>
          <w:bdr w:val="none" w:sz="0" w:space="0" w:color="auto" w:frame="1"/>
        </w:rPr>
        <w:t>5 遍行因</w:t>
      </w:r>
      <w:r w:rsidRPr="00395161">
        <w:rPr>
          <w:rFonts w:ascii="Kaiti TC" w:eastAsia="Kaiti TC" w:hAnsi="Kaiti TC" w:cs="Kaiti TC"/>
          <w:b/>
          <w:bCs/>
          <w:color w:val="0000FF"/>
          <w:sz w:val="21"/>
          <w:szCs w:val="21"/>
          <w:bdr w:val="none" w:sz="0" w:space="0" w:color="auto" w:frame="1"/>
        </w:rPr>
        <w:t>，又稱一切遍行因，是指能遍行於一切染污法之煩惱而言，此遍行因有心所中之十一遍行（即迷於苦諦十惑/根本煩惱中之身見、邊見、邪見、見取見、戒禁取見、疑、無明，及迷於集諦中之邪見、見取見、疑、無明。）此十一者為一切煩惱之生因，遍生一切惑。</w:t>
      </w:r>
      <w:r w:rsidRPr="00395161">
        <w:rPr>
          <w:rFonts w:ascii="Kaiti TC" w:eastAsia="Kaiti TC" w:hAnsi="Kaiti TC" w:cs="Kaiti TC"/>
          <w:b/>
          <w:bCs/>
          <w:color w:val="FF0000"/>
          <w:sz w:val="21"/>
          <w:szCs w:val="21"/>
          <w:bdr w:val="none" w:sz="0" w:space="0" w:color="auto" w:frame="1"/>
        </w:rPr>
        <w:t>6 異熟因</w:t>
      </w:r>
      <w:r w:rsidRPr="00395161">
        <w:rPr>
          <w:rFonts w:ascii="Kaiti TC" w:eastAsia="Kaiti TC" w:hAnsi="Kaiti TC" w:cs="Kaiti TC"/>
          <w:b/>
          <w:bCs/>
          <w:color w:val="222222"/>
          <w:sz w:val="21"/>
          <w:szCs w:val="21"/>
          <w:bdr w:val="none" w:sz="0" w:space="0" w:color="auto" w:frame="1"/>
        </w:rPr>
        <w:t>，</w:t>
      </w:r>
      <w:r w:rsidRPr="00395161">
        <w:rPr>
          <w:rFonts w:ascii="Kaiti TC" w:eastAsia="Kaiti TC" w:hAnsi="Kaiti TC" w:cs="Kaiti TC"/>
          <w:b/>
          <w:bCs/>
          <w:color w:val="0000FF"/>
          <w:sz w:val="21"/>
          <w:szCs w:val="21"/>
          <w:bdr w:val="none" w:sz="0" w:space="0" w:color="auto" w:frame="1"/>
        </w:rPr>
        <w:t>又稱作報因，乃指能招致三世苦樂果報之善惡業因，這些善惡業因能招善惡之果，因果</w:t>
      </w:r>
      <w:r w:rsidRPr="00395161">
        <w:rPr>
          <w:rFonts w:ascii="Kaiti TC" w:eastAsia="Kaiti TC" w:hAnsi="Kaiti TC" w:cs="Kaiti TC"/>
          <w:b/>
          <w:bCs/>
          <w:color w:val="0000FF"/>
          <w:sz w:val="21"/>
          <w:szCs w:val="21"/>
          <w:bdr w:val="none" w:sz="0" w:space="0" w:color="auto" w:frame="1"/>
        </w:rPr>
        <w:lastRenderedPageBreak/>
        <w:t>異類而熟，故其因稱為異熟因，其果稱異熟果。十因的八因是：觀待因、牽引因、生起因、攝受因、引發因、定異因、同事因、不相違因。</w:t>
      </w:r>
    </w:p>
    <w:p w14:paraId="09AC2DB8" w14:textId="77777777" w:rsidR="00395161" w:rsidRPr="00395161" w:rsidRDefault="00395161" w:rsidP="00395161">
      <w:pPr>
        <w:shd w:val="clear" w:color="auto" w:fill="FFFFFF"/>
        <w:rPr>
          <w:rFonts w:ascii="Kaiti TC" w:eastAsia="Kaiti TC" w:hAnsi="Kaiti TC" w:cs="Kaiti TC"/>
          <w:b/>
          <w:bCs/>
          <w:color w:val="000000"/>
          <w:sz w:val="16"/>
          <w:szCs w:val="16"/>
          <w:bdr w:val="none" w:sz="0" w:space="0" w:color="auto" w:frame="1"/>
        </w:rPr>
      </w:pPr>
    </w:p>
    <w:p w14:paraId="2D629BCD" w14:textId="77777777" w:rsidR="00395161" w:rsidRPr="00395161" w:rsidRDefault="00395161" w:rsidP="00395161">
      <w:pPr>
        <w:shd w:val="clear" w:color="auto" w:fill="FFFFFF"/>
        <w:outlineLvl w:val="3"/>
        <w:rPr>
          <w:rFonts w:ascii="Kaiti TC" w:eastAsia="Kaiti TC" w:hAnsi="Kaiti TC" w:cs="Kaiti TC"/>
          <w:b/>
          <w:bCs/>
          <w:color w:val="0000FF"/>
          <w:sz w:val="21"/>
          <w:szCs w:val="21"/>
          <w:bdr w:val="none" w:sz="0" w:space="0" w:color="auto" w:frame="1"/>
        </w:rPr>
      </w:pPr>
      <w:r w:rsidRPr="00395161">
        <w:rPr>
          <w:rFonts w:ascii="Kaiti TC" w:eastAsia="Kaiti TC" w:hAnsi="Kaiti TC" w:cs="Kaiti TC"/>
          <w:b/>
          <w:bCs/>
          <w:color w:val="0000FF"/>
          <w:sz w:val="21"/>
          <w:szCs w:val="21"/>
          <w:bdr w:val="none" w:sz="0" w:space="0" w:color="auto" w:frame="1"/>
        </w:rPr>
        <w:t>五果，果是指因緣而生、因緣而報的結果，又稱果報。佛教認為，六因得五果。果報的種類有五種：</w:t>
      </w:r>
      <w:r w:rsidRPr="00395161">
        <w:rPr>
          <w:rFonts w:ascii="Kaiti TC" w:eastAsia="Kaiti TC" w:hAnsi="Kaiti TC" w:cs="Kaiti TC"/>
          <w:b/>
          <w:bCs/>
          <w:color w:val="FF0000"/>
          <w:sz w:val="21"/>
          <w:szCs w:val="21"/>
          <w:bdr w:val="none" w:sz="0" w:space="0" w:color="auto" w:frame="1"/>
        </w:rPr>
        <w:t>1異熟果</w:t>
      </w:r>
      <w:r w:rsidRPr="00395161">
        <w:rPr>
          <w:rFonts w:ascii="Kaiti TC" w:eastAsia="Kaiti TC" w:hAnsi="Kaiti TC" w:cs="Kaiti TC"/>
          <w:b/>
          <w:bCs/>
          <w:color w:val="0000FF"/>
          <w:sz w:val="21"/>
          <w:szCs w:val="21"/>
          <w:bdr w:val="none" w:sz="0" w:space="0" w:color="auto" w:frame="1"/>
        </w:rPr>
        <w:t>，自六因中之異熟因而來。即以惡業招來世三惡道之苦果，以善業招來世人天之樂果。苦樂果之性，皆為無記，與造業之善與惡之性異。按煩惱的程度以及動機的大小而分為上中下三品。所謂上品惡業是指貪瞋癡極其粗重，並且長期積累，就會墮地獄；造中品惡業會投身餓鬼；積累下品惡業則轉為旁生。或指依上中下品的善業和惡業將會轉入三善趣和三惡趣。多病的人，從病本身而言，不斷的病痛是感受等流果；從人身而言，是異熟果。從二者的法相看，等流果與異熟果並非交織在一起。</w:t>
      </w:r>
      <w:r w:rsidRPr="00395161">
        <w:rPr>
          <w:rFonts w:ascii="Kaiti TC" w:eastAsia="Kaiti TC" w:hAnsi="Kaiti TC" w:cs="Kaiti TC"/>
          <w:b/>
          <w:bCs/>
          <w:color w:val="FF0000"/>
          <w:sz w:val="21"/>
          <w:szCs w:val="21"/>
          <w:bdr w:val="none" w:sz="0" w:space="0" w:color="auto" w:frame="1"/>
        </w:rPr>
        <w:t>2 等流果</w:t>
      </w:r>
      <w:r w:rsidRPr="00395161">
        <w:rPr>
          <w:rFonts w:ascii="Kaiti TC" w:eastAsia="Kaiti TC" w:hAnsi="Kaiti TC" w:cs="Kaiti TC"/>
          <w:b/>
          <w:bCs/>
          <w:color w:val="0000FF"/>
          <w:sz w:val="21"/>
          <w:szCs w:val="21"/>
          <w:bdr w:val="none" w:sz="0" w:space="0" w:color="auto" w:frame="1"/>
        </w:rPr>
        <w:t>，自六因中之同類因與遍行因而來。又作依果、習果。依前之善心而轉生後之善行，依前之惡心而益生後之惡業，依前之無記而生後之無記，等於果性由因性而流來者。</w:t>
      </w:r>
      <w:r w:rsidRPr="00395161">
        <w:rPr>
          <w:rFonts w:ascii="Kaiti TC" w:eastAsia="Kaiti TC" w:hAnsi="Kaiti TC" w:cs="Kaiti TC"/>
          <w:b/>
          <w:bCs/>
          <w:color w:val="FF0000"/>
          <w:sz w:val="21"/>
          <w:szCs w:val="21"/>
          <w:bdr w:val="none" w:sz="0" w:space="0" w:color="auto" w:frame="1"/>
        </w:rPr>
        <w:t>3 增上果</w:t>
      </w:r>
      <w:r w:rsidRPr="00395161">
        <w:rPr>
          <w:rFonts w:ascii="Kaiti TC" w:eastAsia="Kaiti TC" w:hAnsi="Kaiti TC" w:cs="Kaiti TC"/>
          <w:b/>
          <w:bCs/>
          <w:color w:val="0000FF"/>
          <w:sz w:val="21"/>
          <w:szCs w:val="21"/>
          <w:bdr w:val="none" w:sz="0" w:space="0" w:color="auto" w:frame="1"/>
        </w:rPr>
        <w:t>，自能作因而來。即助因而生增上緣，依增上緣所得的結果。又指能作因所得的結果，即依助業之增上力所生的結果，亦即藉業餘勢而顯現的結果。又能作因與增上果有寬窄之別。</w:t>
      </w:r>
      <w:r w:rsidRPr="00395161">
        <w:rPr>
          <w:rFonts w:ascii="Kaiti TC" w:eastAsia="Kaiti TC" w:hAnsi="Kaiti TC" w:cs="Kaiti TC"/>
          <w:b/>
          <w:bCs/>
          <w:color w:val="FF0000"/>
          <w:sz w:val="21"/>
          <w:szCs w:val="21"/>
          <w:bdr w:val="none" w:sz="0" w:space="0" w:color="auto" w:frame="1"/>
        </w:rPr>
        <w:t>4 士用果</w:t>
      </w:r>
      <w:r w:rsidRPr="00395161">
        <w:rPr>
          <w:rFonts w:ascii="Kaiti TC" w:eastAsia="Kaiti TC" w:hAnsi="Kaiti TC" w:cs="Kaiti TC"/>
          <w:b/>
          <w:bCs/>
          <w:color w:val="0000FF"/>
          <w:sz w:val="21"/>
          <w:szCs w:val="21"/>
          <w:bdr w:val="none" w:sz="0" w:space="0" w:color="auto" w:frame="1"/>
        </w:rPr>
        <w:t>，自俱有因、同類因而來。又作士夫果、功用果。謂由士夫之作用所得之果，例如穀麥等對諸農夫名士用果。“士”謂“士夫”，指人，“用”謂作用，指造作，此謂人使用工具所造作之各類事情，是指俱有因、同類因所引起之果，因其力強，故稱為士用果。《成唯識論述記》卷八本依此而謂其義有二，即：A.就人而言，此力用乃依有情而生；如農夫之於米麥，商賈之於理財，皆依彼士夫之力而成諸事業。B 就法而言，諸法之生乃因諸作具而有；如農夫因稼而成熟，商賈因貨而獲利，作者假諸作具而成就之事業，其果廣通一切有為法。《俱舍論》所謂由俱有因、相應因之作用所得之果，亦相當於今所說之士用果。</w:t>
      </w:r>
      <w:r w:rsidRPr="00395161">
        <w:rPr>
          <w:rFonts w:ascii="Kaiti TC" w:eastAsia="Kaiti TC" w:hAnsi="Kaiti TC" w:cs="Kaiti TC"/>
          <w:b/>
          <w:bCs/>
          <w:color w:val="FF0000"/>
          <w:sz w:val="21"/>
          <w:szCs w:val="21"/>
          <w:bdr w:val="none" w:sz="0" w:space="0" w:color="auto" w:frame="1"/>
        </w:rPr>
        <w:t>5離繫果</w:t>
      </w:r>
      <w:r w:rsidRPr="00395161">
        <w:rPr>
          <w:rFonts w:ascii="Kaiti TC" w:eastAsia="Kaiti TC" w:hAnsi="Kaiti TC" w:cs="Kaiti TC"/>
          <w:b/>
          <w:bCs/>
          <w:color w:val="222222"/>
          <w:sz w:val="21"/>
          <w:szCs w:val="21"/>
          <w:bdr w:val="none" w:sz="0" w:space="0" w:color="auto" w:frame="1"/>
        </w:rPr>
        <w:t>，</w:t>
      </w:r>
      <w:r w:rsidRPr="00395161">
        <w:rPr>
          <w:rFonts w:ascii="Kaiti TC" w:eastAsia="Kaiti TC" w:hAnsi="Kaiti TC" w:cs="Kaiti TC"/>
          <w:b/>
          <w:bCs/>
          <w:color w:val="0000FF"/>
          <w:sz w:val="21"/>
          <w:szCs w:val="21"/>
          <w:bdr w:val="none" w:sz="0" w:space="0" w:color="auto" w:frame="1"/>
        </w:rPr>
        <w:t>依涅槃之道力而證之者。涅槃離一切之繫縛，故云離繫。此法常住，非自六因而生者，唯以道力而證顯，故雖與以果之名，非對於六因之因體。</w:t>
      </w:r>
    </w:p>
    <w:p w14:paraId="3AFFC48A" w14:textId="77777777" w:rsidR="00395161" w:rsidRPr="00395161" w:rsidRDefault="00395161" w:rsidP="00395161">
      <w:pPr>
        <w:shd w:val="clear" w:color="auto" w:fill="FFFFFF"/>
        <w:outlineLvl w:val="3"/>
        <w:rPr>
          <w:rFonts w:ascii="Kaiti TC" w:eastAsia="Kaiti TC" w:hAnsi="Kaiti TC" w:cs="Kaiti TC"/>
          <w:b/>
          <w:bCs/>
          <w:color w:val="0000FF"/>
          <w:sz w:val="21"/>
          <w:szCs w:val="21"/>
          <w:bdr w:val="none" w:sz="0" w:space="0" w:color="auto" w:frame="1"/>
        </w:rPr>
      </w:pPr>
    </w:p>
    <w:p w14:paraId="0123BD66" w14:textId="77777777" w:rsidR="00395161" w:rsidRPr="00395161" w:rsidRDefault="00395161" w:rsidP="00395161">
      <w:pPr>
        <w:shd w:val="clear" w:color="auto" w:fill="FFFFFF"/>
        <w:outlineLvl w:val="3"/>
        <w:rPr>
          <w:rFonts w:ascii="Kaiti TC" w:eastAsia="Kaiti TC" w:hAnsi="Kaiti TC" w:cs="Kaiti TC"/>
          <w:b/>
          <w:bCs/>
          <w:color w:val="0000FF"/>
          <w:sz w:val="21"/>
          <w:szCs w:val="21"/>
          <w:bdr w:val="none" w:sz="0" w:space="0" w:color="auto" w:frame="1"/>
        </w:rPr>
      </w:pPr>
      <w:r w:rsidRPr="00395161">
        <w:rPr>
          <w:rFonts w:ascii="Kaiti TC" w:eastAsia="Kaiti TC" w:hAnsi="Kaiti TC" w:cs="Kaiti TC"/>
          <w:b/>
          <w:bCs/>
          <w:color w:val="0000FF"/>
          <w:sz w:val="28"/>
          <w:szCs w:val="28"/>
          <w:bdr w:val="none" w:sz="0" w:space="0" w:color="auto" w:frame="1"/>
        </w:rPr>
        <w:t># 闡釋種子含義</w:t>
      </w:r>
    </w:p>
    <w:p w14:paraId="5325AEAC"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p>
    <w:p w14:paraId="67AAD44D"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00"/>
          <w:sz w:val="28"/>
          <w:szCs w:val="28"/>
          <w:bdr w:val="none" w:sz="0" w:space="0" w:color="auto" w:frame="1"/>
        </w:rPr>
        <w:t>一切種相，應更分別。此中何法名為種子？謂本識中親生自果功能差別。此</w:t>
      </w:r>
      <w:r w:rsidRPr="00395161">
        <w:rPr>
          <w:rFonts w:ascii="Kaiti TC" w:eastAsia="Kaiti TC" w:hAnsi="Kaiti TC" w:cs="Kaiti TC"/>
          <w:b/>
          <w:bCs/>
          <w:color w:val="FF0000"/>
          <w:sz w:val="21"/>
          <w:szCs w:val="21"/>
          <w:bdr w:val="none" w:sz="0" w:space="0" w:color="auto" w:frame="1"/>
        </w:rPr>
        <w:t>（種子）</w:t>
      </w:r>
      <w:r w:rsidRPr="00395161">
        <w:rPr>
          <w:rFonts w:ascii="Kaiti TC" w:eastAsia="Kaiti TC" w:hAnsi="Kaiti TC" w:cs="Kaiti TC"/>
          <w:b/>
          <w:bCs/>
          <w:color w:val="000000"/>
          <w:sz w:val="28"/>
          <w:szCs w:val="28"/>
          <w:bdr w:val="none" w:sz="0" w:space="0" w:color="auto" w:frame="1"/>
        </w:rPr>
        <w:t>與本識及所生果，不一不異，體用、因果</w:t>
      </w:r>
      <w:r w:rsidRPr="00395161">
        <w:rPr>
          <w:rFonts w:ascii="Kaiti TC" w:eastAsia="Kaiti TC" w:hAnsi="Kaiti TC" w:cs="Kaiti TC"/>
          <w:b/>
          <w:bCs/>
          <w:color w:val="FF0000"/>
          <w:sz w:val="20"/>
          <w:szCs w:val="20"/>
          <w:bdr w:val="none" w:sz="0" w:space="0" w:color="auto" w:frame="1"/>
        </w:rPr>
        <w:t>（的道）</w:t>
      </w:r>
      <w:r w:rsidRPr="00395161">
        <w:rPr>
          <w:rFonts w:ascii="Kaiti TC" w:eastAsia="Kaiti TC" w:hAnsi="Kaiti TC" w:cs="Kaiti TC"/>
          <w:b/>
          <w:bCs/>
          <w:color w:val="000000"/>
          <w:sz w:val="28"/>
          <w:szCs w:val="28"/>
          <w:bdr w:val="none" w:sz="0" w:space="0" w:color="auto" w:frame="1"/>
        </w:rPr>
        <w:t>理應爾故</w:t>
      </w:r>
      <w:r w:rsidRPr="00395161">
        <w:rPr>
          <w:rFonts w:ascii="Kaiti TC" w:eastAsia="Kaiti TC" w:hAnsi="Kaiti TC" w:cs="Kaiti TC"/>
          <w:b/>
          <w:bCs/>
          <w:color w:val="FF0000"/>
          <w:sz w:val="21"/>
          <w:szCs w:val="21"/>
          <w:bdr w:val="none" w:sz="0" w:space="0" w:color="auto" w:frame="1"/>
        </w:rPr>
        <w:t>（識是主體，種子是功用；種子是因，所生是果，理應不一不異。種與識、果）</w:t>
      </w:r>
      <w:r w:rsidRPr="00395161">
        <w:rPr>
          <w:rFonts w:ascii="Kaiti TC" w:eastAsia="Kaiti TC" w:hAnsi="Kaiti TC" w:cs="Kaiti TC"/>
          <w:b/>
          <w:bCs/>
          <w:color w:val="000000"/>
          <w:sz w:val="28"/>
          <w:szCs w:val="28"/>
          <w:bdr w:val="none" w:sz="0" w:space="0" w:color="auto" w:frame="1"/>
        </w:rPr>
        <w:t>雖非一異，而</w:t>
      </w:r>
      <w:r w:rsidRPr="00395161">
        <w:rPr>
          <w:rFonts w:ascii="Kaiti TC" w:eastAsia="Kaiti TC" w:hAnsi="Kaiti TC" w:cs="Kaiti TC"/>
          <w:b/>
          <w:bCs/>
          <w:color w:val="FF0000"/>
          <w:sz w:val="21"/>
          <w:szCs w:val="21"/>
          <w:bdr w:val="none" w:sz="0" w:space="0" w:color="auto" w:frame="1"/>
        </w:rPr>
        <w:t>（種）</w:t>
      </w:r>
      <w:r w:rsidRPr="00395161">
        <w:rPr>
          <w:rFonts w:ascii="Kaiti TC" w:eastAsia="Kaiti TC" w:hAnsi="Kaiti TC" w:cs="Kaiti TC"/>
          <w:b/>
          <w:bCs/>
          <w:color w:val="000000"/>
          <w:sz w:val="28"/>
          <w:szCs w:val="28"/>
          <w:bdr w:val="none" w:sz="0" w:space="0" w:color="auto" w:frame="1"/>
        </w:rPr>
        <w:t>是實有</w:t>
      </w:r>
      <w:r w:rsidRPr="00395161">
        <w:rPr>
          <w:rFonts w:ascii="Kaiti TC" w:eastAsia="Kaiti TC" w:hAnsi="Kaiti TC" w:cs="Kaiti TC"/>
          <w:b/>
          <w:bCs/>
          <w:color w:val="FF0000"/>
          <w:sz w:val="21"/>
          <w:szCs w:val="21"/>
          <w:bdr w:val="none" w:sz="0" w:space="0" w:color="auto" w:frame="1"/>
        </w:rPr>
        <w:t>（因為是生起諸法的實際原因）</w:t>
      </w:r>
      <w:r w:rsidRPr="00395161">
        <w:rPr>
          <w:rFonts w:ascii="Kaiti TC" w:eastAsia="Kaiti TC" w:hAnsi="Kaiti TC" w:cs="Kaiti TC"/>
          <w:b/>
          <w:bCs/>
          <w:color w:val="000000"/>
          <w:sz w:val="28"/>
          <w:szCs w:val="28"/>
          <w:bdr w:val="none" w:sz="0" w:space="0" w:color="auto" w:frame="1"/>
        </w:rPr>
        <w:t>。假法如無</w:t>
      </w:r>
      <w:r w:rsidRPr="00395161">
        <w:rPr>
          <w:rFonts w:ascii="Kaiti TC" w:eastAsia="Kaiti TC" w:hAnsi="Kaiti TC" w:cs="Kaiti TC"/>
          <w:b/>
          <w:bCs/>
          <w:color w:val="FF0000"/>
          <w:sz w:val="21"/>
          <w:szCs w:val="21"/>
          <w:bdr w:val="none" w:sz="0" w:space="0" w:color="auto" w:frame="1"/>
        </w:rPr>
        <w:t>（譬如生住異滅種種現象，雖與有為法不一不異，但無實性，所以假法不能生果，就像根本沒有）</w:t>
      </w:r>
      <w:r w:rsidRPr="00395161">
        <w:rPr>
          <w:rFonts w:ascii="Kaiti TC" w:eastAsia="Kaiti TC" w:hAnsi="Kaiti TC" w:cs="Kaiti TC"/>
          <w:b/>
          <w:bCs/>
          <w:color w:val="000000"/>
          <w:sz w:val="28"/>
          <w:szCs w:val="28"/>
          <w:bdr w:val="none" w:sz="0" w:space="0" w:color="auto" w:frame="1"/>
        </w:rPr>
        <w:t>，非因緣</w:t>
      </w:r>
      <w:r w:rsidRPr="00395161">
        <w:rPr>
          <w:rFonts w:ascii="Kaiti TC" w:eastAsia="Kaiti TC" w:hAnsi="Kaiti TC" w:cs="Kaiti TC"/>
          <w:b/>
          <w:bCs/>
          <w:color w:val="FF0000"/>
          <w:sz w:val="21"/>
          <w:szCs w:val="21"/>
          <w:bdr w:val="none" w:sz="0" w:space="0" w:color="auto" w:frame="1"/>
        </w:rPr>
        <w:t>（性）</w:t>
      </w:r>
      <w:r w:rsidRPr="00395161">
        <w:rPr>
          <w:rFonts w:ascii="Kaiti TC" w:eastAsia="Kaiti TC" w:hAnsi="Kaiti TC" w:cs="Kaiti TC"/>
          <w:b/>
          <w:bCs/>
          <w:color w:val="000000"/>
          <w:sz w:val="28"/>
          <w:szCs w:val="28"/>
          <w:bdr w:val="none" w:sz="0" w:space="0" w:color="auto" w:frame="1"/>
        </w:rPr>
        <w:t>故。</w:t>
      </w:r>
    </w:p>
    <w:p w14:paraId="1F9F6EC8"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p>
    <w:p w14:paraId="4269BC35"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FF"/>
          <w:sz w:val="21"/>
          <w:szCs w:val="21"/>
          <w:shd w:val="clear" w:color="auto" w:fill="FFFFFF"/>
        </w:rPr>
        <w:t>種子與第八識，及所生果，非一非異。識是體，種子是用，體是體，用是用，所以非一；但體是用之本體，用是體之作用，體不離用，用不離體，所以非異。種與現行，種子是因，現行是果；因是因，果是果，所以非一；但因是此果之因，果是此因之果，所以非異。體、用，因、果的關係，理應如此。</w:t>
      </w:r>
    </w:p>
    <w:p w14:paraId="6D661704"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p>
    <w:p w14:paraId="008DE586"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FF0000"/>
          <w:sz w:val="21"/>
          <w:szCs w:val="21"/>
          <w:bdr w:val="none" w:sz="0" w:space="0" w:color="auto" w:frame="1"/>
        </w:rPr>
        <w:lastRenderedPageBreak/>
        <w:t>（問：）</w:t>
      </w:r>
      <w:r w:rsidRPr="00395161">
        <w:rPr>
          <w:rFonts w:ascii="Kaiti TC" w:eastAsia="Kaiti TC" w:hAnsi="Kaiti TC" w:cs="Kaiti TC"/>
          <w:b/>
          <w:bCs/>
          <w:color w:val="000000"/>
          <w:sz w:val="28"/>
          <w:szCs w:val="28"/>
          <w:bdr w:val="none" w:sz="0" w:space="0" w:color="auto" w:frame="1"/>
        </w:rPr>
        <w:t>“此</w:t>
      </w:r>
      <w:r w:rsidRPr="00395161">
        <w:rPr>
          <w:rFonts w:ascii="Kaiti TC" w:eastAsia="Kaiti TC" w:hAnsi="Kaiti TC" w:cs="Kaiti TC"/>
          <w:b/>
          <w:bCs/>
          <w:color w:val="FF0000"/>
          <w:sz w:val="21"/>
          <w:szCs w:val="21"/>
          <w:bdr w:val="none" w:sz="0" w:space="0" w:color="auto" w:frame="1"/>
        </w:rPr>
        <w:t>（種子）</w:t>
      </w:r>
      <w:r w:rsidRPr="00395161">
        <w:rPr>
          <w:rFonts w:ascii="Kaiti TC" w:eastAsia="Kaiti TC" w:hAnsi="Kaiti TC" w:cs="Kaiti TC"/>
          <w:b/>
          <w:bCs/>
          <w:color w:val="000000"/>
          <w:sz w:val="28"/>
          <w:szCs w:val="28"/>
          <w:bdr w:val="none" w:sz="0" w:space="0" w:color="auto" w:frame="1"/>
        </w:rPr>
        <w:t>與</w:t>
      </w:r>
      <w:r w:rsidRPr="00395161">
        <w:rPr>
          <w:rFonts w:ascii="Kaiti TC" w:eastAsia="Kaiti TC" w:hAnsi="Kaiti TC" w:cs="Kaiti TC"/>
          <w:b/>
          <w:bCs/>
          <w:color w:val="FF0000"/>
          <w:sz w:val="21"/>
          <w:szCs w:val="21"/>
          <w:bdr w:val="none" w:sz="0" w:space="0" w:color="auto" w:frame="1"/>
        </w:rPr>
        <w:t>（所生）</w:t>
      </w:r>
      <w:r w:rsidRPr="00395161">
        <w:rPr>
          <w:rFonts w:ascii="Kaiti TC" w:eastAsia="Kaiti TC" w:hAnsi="Kaiti TC" w:cs="Kaiti TC"/>
          <w:b/>
          <w:bCs/>
          <w:color w:val="000000"/>
          <w:sz w:val="28"/>
          <w:szCs w:val="28"/>
          <w:bdr w:val="none" w:sz="0" w:space="0" w:color="auto" w:frame="1"/>
        </w:rPr>
        <w:t>諸法，既非一異，</w:t>
      </w:r>
      <w:r w:rsidRPr="00395161">
        <w:rPr>
          <w:rFonts w:ascii="Kaiti TC" w:eastAsia="Kaiti TC" w:hAnsi="Kaiti TC" w:cs="Kaiti TC"/>
          <w:b/>
          <w:bCs/>
          <w:color w:val="FF0000"/>
          <w:sz w:val="21"/>
          <w:szCs w:val="21"/>
          <w:bdr w:val="none" w:sz="0" w:space="0" w:color="auto" w:frame="1"/>
        </w:rPr>
        <w:t>（那就如同有為法與生住異滅不一不異一樣，種子）</w:t>
      </w:r>
      <w:r w:rsidRPr="00395161">
        <w:rPr>
          <w:rFonts w:ascii="Kaiti TC" w:eastAsia="Kaiti TC" w:hAnsi="Kaiti TC" w:cs="Kaiti TC"/>
          <w:b/>
          <w:bCs/>
          <w:color w:val="000000"/>
          <w:sz w:val="28"/>
          <w:szCs w:val="28"/>
          <w:bdr w:val="none" w:sz="0" w:space="0" w:color="auto" w:frame="1"/>
        </w:rPr>
        <w:t>應如瓶等是假非實。”</w:t>
      </w:r>
      <w:r w:rsidRPr="00395161">
        <w:rPr>
          <w:rFonts w:ascii="Kaiti TC" w:eastAsia="Kaiti TC" w:hAnsi="Kaiti TC" w:cs="Kaiti TC"/>
          <w:b/>
          <w:bCs/>
          <w:color w:val="FF0000"/>
          <w:sz w:val="21"/>
          <w:szCs w:val="21"/>
          <w:bdr w:val="none" w:sz="0" w:space="0" w:color="auto" w:frame="1"/>
        </w:rPr>
        <w:t>（答：）</w:t>
      </w:r>
      <w:r w:rsidRPr="00395161">
        <w:rPr>
          <w:rFonts w:ascii="Kaiti TC" w:eastAsia="Kaiti TC" w:hAnsi="Kaiti TC" w:cs="Kaiti TC"/>
          <w:b/>
          <w:bCs/>
          <w:color w:val="000000"/>
          <w:sz w:val="28"/>
          <w:szCs w:val="28"/>
          <w:bdr w:val="none" w:sz="0" w:space="0" w:color="auto" w:frame="1"/>
        </w:rPr>
        <w:t>若爾，</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FF0000"/>
          <w:sz w:val="21"/>
          <w:szCs w:val="21"/>
        </w:rPr>
        <w:t>如果非一非異的法都是假法的話，那麼</w:t>
      </w:r>
      <w:r w:rsidRPr="00395161">
        <w:rPr>
          <w:rFonts w:ascii="Kaiti TC" w:eastAsia="Kaiti TC" w:hAnsi="Kaiti TC" w:cs="Kaiti TC"/>
          <w:b/>
          <w:bCs/>
          <w:color w:val="FF0000"/>
          <w:sz w:val="21"/>
          <w:szCs w:val="21"/>
          <w:bdr w:val="none" w:sz="0" w:space="0" w:color="auto" w:frame="1"/>
        </w:rPr>
        <w:t>真如與一切法也是非一非異）</w:t>
      </w:r>
      <w:r w:rsidRPr="00395161">
        <w:rPr>
          <w:rFonts w:ascii="Kaiti TC" w:eastAsia="Kaiti TC" w:hAnsi="Kaiti TC" w:cs="Kaiti TC"/>
          <w:b/>
          <w:bCs/>
          <w:color w:val="000000"/>
          <w:sz w:val="28"/>
          <w:szCs w:val="28"/>
          <w:bdr w:val="none" w:sz="0" w:space="0" w:color="auto" w:frame="1"/>
        </w:rPr>
        <w:t>真如應是假有，許則便無真勝義諦。然諸種子唯依世俗說為實有，不同真如</w:t>
      </w:r>
      <w:r w:rsidRPr="00395161">
        <w:rPr>
          <w:rFonts w:ascii="Kaiti TC" w:eastAsia="Kaiti TC" w:hAnsi="Kaiti TC" w:cs="Kaiti TC"/>
          <w:b/>
          <w:bCs/>
          <w:color w:val="FF0000"/>
          <w:sz w:val="21"/>
          <w:szCs w:val="21"/>
          <w:bdr w:val="none" w:sz="0" w:space="0" w:color="auto" w:frame="1"/>
        </w:rPr>
        <w:t>（不離真俗二諦）</w:t>
      </w:r>
      <w:r w:rsidRPr="00395161">
        <w:rPr>
          <w:rFonts w:ascii="Kaiti TC" w:eastAsia="Kaiti TC" w:hAnsi="Kaiti TC" w:cs="Kaiti TC"/>
          <w:b/>
          <w:bCs/>
          <w:color w:val="000000"/>
          <w:sz w:val="28"/>
          <w:szCs w:val="28"/>
          <w:bdr w:val="none" w:sz="0" w:space="0" w:color="auto" w:frame="1"/>
        </w:rPr>
        <w:t>。種子雖依第八識體，而是此識相分非餘</w:t>
      </w:r>
      <w:r w:rsidRPr="00395161">
        <w:rPr>
          <w:rFonts w:ascii="Kaiti TC" w:eastAsia="Kaiti TC" w:hAnsi="Kaiti TC" w:cs="Kaiti TC"/>
          <w:b/>
          <w:bCs/>
          <w:color w:val="FF0000"/>
          <w:sz w:val="21"/>
          <w:szCs w:val="21"/>
          <w:bdr w:val="none" w:sz="0" w:space="0" w:color="auto" w:frame="1"/>
        </w:rPr>
        <w:t>（見分、自證分、證自證分等心法。此識）</w:t>
      </w:r>
      <w:r w:rsidRPr="00395161">
        <w:rPr>
          <w:rFonts w:ascii="Kaiti TC" w:eastAsia="Kaiti TC" w:hAnsi="Kaiti TC" w:cs="Kaiti TC"/>
          <w:b/>
          <w:bCs/>
          <w:color w:val="000000"/>
          <w:sz w:val="28"/>
          <w:szCs w:val="28"/>
          <w:bdr w:val="none" w:sz="0" w:space="0" w:color="auto" w:frame="1"/>
        </w:rPr>
        <w:t>見分恒取此</w:t>
      </w:r>
      <w:r w:rsidRPr="00395161">
        <w:rPr>
          <w:rFonts w:ascii="Kaiti TC" w:eastAsia="Kaiti TC" w:hAnsi="Kaiti TC" w:cs="Kaiti TC"/>
          <w:b/>
          <w:bCs/>
          <w:color w:val="FF0000"/>
          <w:sz w:val="21"/>
          <w:szCs w:val="21"/>
          <w:bdr w:val="none" w:sz="0" w:space="0" w:color="auto" w:frame="1"/>
        </w:rPr>
        <w:t>（種子）</w:t>
      </w:r>
      <w:r w:rsidRPr="00395161">
        <w:rPr>
          <w:rFonts w:ascii="Kaiti TC" w:eastAsia="Kaiti TC" w:hAnsi="Kaiti TC" w:cs="Kaiti TC"/>
          <w:b/>
          <w:bCs/>
          <w:color w:val="000000"/>
          <w:sz w:val="28"/>
          <w:szCs w:val="28"/>
          <w:bdr w:val="none" w:sz="0" w:space="0" w:color="auto" w:frame="1"/>
        </w:rPr>
        <w:t>為境故。</w:t>
      </w:r>
    </w:p>
    <w:p w14:paraId="5EAAFCE6" w14:textId="77777777" w:rsidR="00395161" w:rsidRPr="00395161" w:rsidRDefault="00395161" w:rsidP="00395161">
      <w:pPr>
        <w:shd w:val="clear" w:color="auto" w:fill="FFFFFF"/>
        <w:rPr>
          <w:rFonts w:ascii="Kaiti TC" w:eastAsia="Kaiti TC" w:hAnsi="Kaiti TC" w:cs="Kaiti TC"/>
          <w:b/>
          <w:bCs/>
          <w:color w:val="000000"/>
          <w:shd w:val="clear" w:color="auto" w:fill="FFFFFF"/>
        </w:rPr>
      </w:pPr>
    </w:p>
    <w:p w14:paraId="60B4FEBC" w14:textId="77777777" w:rsidR="00395161" w:rsidRPr="00395161" w:rsidRDefault="00395161" w:rsidP="00395161">
      <w:pPr>
        <w:shd w:val="clear" w:color="auto" w:fill="FFFFFF"/>
        <w:rPr>
          <w:rFonts w:ascii="Kaiti TC" w:eastAsia="Kaiti TC" w:hAnsi="Kaiti TC" w:cs="Kaiti TC"/>
          <w:b/>
          <w:bCs/>
          <w:color w:val="000000"/>
          <w:sz w:val="16"/>
          <w:szCs w:val="16"/>
          <w:bdr w:val="none" w:sz="0" w:space="0" w:color="auto" w:frame="1"/>
        </w:rPr>
      </w:pPr>
      <w:r w:rsidRPr="00395161">
        <w:rPr>
          <w:rFonts w:ascii="Kaiti TC" w:eastAsia="Kaiti TC" w:hAnsi="Kaiti TC" w:cs="Kaiti TC"/>
          <w:b/>
          <w:bCs/>
          <w:color w:val="0000FF"/>
          <w:sz w:val="21"/>
          <w:szCs w:val="21"/>
          <w:bdr w:val="none" w:sz="0" w:space="0" w:color="auto" w:frame="1"/>
        </w:rPr>
        <w:t>如果依四層世俗諦與四層勝義諦的說法，種子既屬世俗也屬勝義諦，屬道理世俗也屬世間勝義/即第二世俗與第一勝義。但為了表示與真如不同，所以有的地方將種子歸類在世俗諦，非勝義諦。如果依《瑜伽師地論》將勝義諦理解為非安立諦，而非四層義諦的分類，則勝義諦與世俗諦截然分開，依此二諦，則真如屬勝義諦，種子屬世俗諦，或者真如在真俗二諦都是真。非安立諦指真如之體性，離名字之相，離心緣之相，寂滅無為。安立諦如果是指真如之相狀，則有苦集滅道種種義理差別。</w:t>
      </w:r>
    </w:p>
    <w:p w14:paraId="1A9D6F48" w14:textId="77777777" w:rsidR="00395161" w:rsidRPr="00395161" w:rsidRDefault="00395161" w:rsidP="00395161">
      <w:pPr>
        <w:shd w:val="clear" w:color="auto" w:fill="FFFFFF"/>
        <w:rPr>
          <w:rFonts w:ascii="Kaiti TC" w:eastAsia="Kaiti TC" w:hAnsi="Kaiti TC" w:cs="Kaiti TC"/>
          <w:b/>
          <w:bCs/>
          <w:color w:val="000000"/>
          <w:sz w:val="16"/>
          <w:szCs w:val="16"/>
          <w:bdr w:val="none" w:sz="0" w:space="0" w:color="auto" w:frame="1"/>
        </w:rPr>
      </w:pPr>
    </w:p>
    <w:p w14:paraId="24C2CFBC" w14:textId="77777777" w:rsidR="00395161" w:rsidRPr="00395161" w:rsidRDefault="00395161" w:rsidP="00395161">
      <w:pPr>
        <w:shd w:val="clear" w:color="auto" w:fill="FFFFFF"/>
        <w:rPr>
          <w:rFonts w:ascii="Kaiti TC" w:eastAsia="Kaiti TC" w:hAnsi="Kaiti TC" w:cs="Kaiti TC"/>
          <w:b/>
          <w:bCs/>
          <w:color w:val="000000"/>
          <w:sz w:val="16"/>
          <w:szCs w:val="16"/>
          <w:bdr w:val="none" w:sz="0" w:space="0" w:color="auto" w:frame="1"/>
        </w:rPr>
      </w:pPr>
      <w:r w:rsidRPr="00395161">
        <w:rPr>
          <w:rFonts w:ascii="Kaiti TC" w:eastAsia="Kaiti TC" w:hAnsi="Kaiti TC" w:cs="Kaiti TC"/>
          <w:b/>
          <w:bCs/>
          <w:color w:val="000000"/>
          <w:sz w:val="28"/>
          <w:szCs w:val="28"/>
          <w:bdr w:val="none" w:sz="0" w:space="0" w:color="auto" w:frame="1"/>
        </w:rPr>
        <w:t>諸有漏種與異熟識，體無別故，</w:t>
      </w:r>
      <w:r w:rsidRPr="00395161">
        <w:rPr>
          <w:rFonts w:ascii="Kaiti TC" w:eastAsia="Kaiti TC" w:hAnsi="Kaiti TC" w:cs="Kaiti TC"/>
          <w:b/>
          <w:bCs/>
          <w:color w:val="FF0000"/>
          <w:sz w:val="21"/>
          <w:szCs w:val="21"/>
          <w:bdr w:val="none" w:sz="0" w:space="0" w:color="auto" w:frame="1"/>
        </w:rPr>
        <w:t>（都是）</w:t>
      </w:r>
      <w:r w:rsidRPr="00395161">
        <w:rPr>
          <w:rFonts w:ascii="Kaiti TC" w:eastAsia="Kaiti TC" w:hAnsi="Kaiti TC" w:cs="Kaiti TC"/>
          <w:b/>
          <w:bCs/>
          <w:color w:val="000000"/>
          <w:sz w:val="28"/>
          <w:szCs w:val="28"/>
          <w:bdr w:val="none" w:sz="0" w:space="0" w:color="auto" w:frame="1"/>
        </w:rPr>
        <w:t>無記性攝。</w:t>
      </w:r>
      <w:r w:rsidRPr="00395161">
        <w:rPr>
          <w:rFonts w:ascii="Kaiti TC" w:eastAsia="Kaiti TC" w:hAnsi="Kaiti TC" w:cs="Kaiti TC"/>
          <w:b/>
          <w:bCs/>
          <w:color w:val="FF0000"/>
          <w:sz w:val="21"/>
          <w:szCs w:val="21"/>
          <w:bdr w:val="none" w:sz="0" w:space="0" w:color="auto" w:frame="1"/>
        </w:rPr>
        <w:t>（但產生種子的）</w:t>
      </w:r>
      <w:r w:rsidRPr="00395161">
        <w:rPr>
          <w:rFonts w:ascii="Kaiti TC" w:eastAsia="Kaiti TC" w:hAnsi="Kaiti TC" w:cs="Kaiti TC"/>
          <w:b/>
          <w:bCs/>
          <w:color w:val="000000"/>
          <w:sz w:val="28"/>
          <w:szCs w:val="28"/>
          <w:bdr w:val="none" w:sz="0" w:space="0" w:color="auto" w:frame="1"/>
        </w:rPr>
        <w:t>因、</w:t>
      </w:r>
      <w:r w:rsidRPr="00395161">
        <w:rPr>
          <w:rFonts w:ascii="Kaiti TC" w:eastAsia="Kaiti TC" w:hAnsi="Kaiti TC" w:cs="Kaiti TC"/>
          <w:b/>
          <w:bCs/>
          <w:color w:val="FF0000"/>
          <w:sz w:val="21"/>
          <w:szCs w:val="21"/>
          <w:bdr w:val="none" w:sz="0" w:space="0" w:color="auto" w:frame="1"/>
        </w:rPr>
        <w:t>（種所生的現行）</w:t>
      </w:r>
      <w:r w:rsidRPr="00395161">
        <w:rPr>
          <w:rFonts w:ascii="Kaiti TC" w:eastAsia="Kaiti TC" w:hAnsi="Kaiti TC" w:cs="Kaiti TC"/>
          <w:b/>
          <w:bCs/>
          <w:color w:val="000000"/>
          <w:sz w:val="28"/>
          <w:szCs w:val="28"/>
          <w:bdr w:val="none" w:sz="0" w:space="0" w:color="auto" w:frame="1"/>
        </w:rPr>
        <w:t>果俱有善</w:t>
      </w:r>
      <w:r w:rsidRPr="00395161">
        <w:rPr>
          <w:rFonts w:ascii="Kaiti TC" w:eastAsia="Kaiti TC" w:hAnsi="Kaiti TC" w:cs="Kaiti TC"/>
          <w:b/>
          <w:bCs/>
          <w:color w:val="FF0000"/>
          <w:sz w:val="21"/>
          <w:szCs w:val="21"/>
          <w:bdr w:val="none" w:sz="0" w:space="0" w:color="auto" w:frame="1"/>
        </w:rPr>
        <w:t>（惡、無記）</w:t>
      </w:r>
      <w:r w:rsidRPr="00395161">
        <w:rPr>
          <w:rFonts w:ascii="Kaiti TC" w:eastAsia="Kaiti TC" w:hAnsi="Kaiti TC" w:cs="Kaiti TC"/>
          <w:b/>
          <w:bCs/>
          <w:color w:val="000000"/>
          <w:sz w:val="28"/>
          <w:szCs w:val="28"/>
          <w:bdr w:val="none" w:sz="0" w:space="0" w:color="auto" w:frame="1"/>
        </w:rPr>
        <w:t>等性故，</w:t>
      </w:r>
      <w:r w:rsidRPr="00395161">
        <w:rPr>
          <w:rFonts w:ascii="Kaiti TC" w:eastAsia="Kaiti TC" w:hAnsi="Kaiti TC" w:cs="Kaiti TC"/>
          <w:b/>
          <w:bCs/>
          <w:color w:val="FF0000"/>
          <w:sz w:val="21"/>
          <w:szCs w:val="21"/>
          <w:bdr w:val="none" w:sz="0" w:space="0" w:color="auto" w:frame="1"/>
        </w:rPr>
        <w:t>（所以種子）</w:t>
      </w:r>
      <w:r w:rsidRPr="00395161">
        <w:rPr>
          <w:rFonts w:ascii="Kaiti TC" w:eastAsia="Kaiti TC" w:hAnsi="Kaiti TC" w:cs="Kaiti TC"/>
          <w:b/>
          <w:bCs/>
          <w:color w:val="000000"/>
          <w:sz w:val="28"/>
          <w:szCs w:val="28"/>
          <w:bdr w:val="none" w:sz="0" w:space="0" w:color="auto" w:frame="1"/>
        </w:rPr>
        <w:t>亦名善等</w:t>
      </w:r>
      <w:r w:rsidRPr="00395161">
        <w:rPr>
          <w:rFonts w:ascii="Kaiti TC" w:eastAsia="Kaiti TC" w:hAnsi="Kaiti TC" w:cs="Kaiti TC"/>
          <w:b/>
          <w:bCs/>
          <w:color w:val="FF0000"/>
          <w:sz w:val="21"/>
          <w:szCs w:val="21"/>
          <w:bdr w:val="none" w:sz="0" w:space="0" w:color="auto" w:frame="1"/>
        </w:rPr>
        <w:t>（三性）</w:t>
      </w:r>
      <w:r w:rsidRPr="00395161">
        <w:rPr>
          <w:rFonts w:ascii="Kaiti TC" w:eastAsia="Kaiti TC" w:hAnsi="Kaiti TC" w:cs="Kaiti TC"/>
          <w:b/>
          <w:bCs/>
          <w:color w:val="000000"/>
          <w:sz w:val="28"/>
          <w:szCs w:val="28"/>
          <w:bdr w:val="none" w:sz="0" w:space="0" w:color="auto" w:frame="1"/>
        </w:rPr>
        <w:t>。諸無漏種非異熟識性</w:t>
      </w:r>
      <w:r w:rsidRPr="00395161">
        <w:rPr>
          <w:rFonts w:ascii="Kaiti TC" w:eastAsia="Kaiti TC" w:hAnsi="Kaiti TC" w:cs="Kaiti TC"/>
          <w:b/>
          <w:bCs/>
          <w:color w:val="FF0000"/>
          <w:sz w:val="21"/>
          <w:szCs w:val="21"/>
          <w:bdr w:val="none" w:sz="0" w:space="0" w:color="auto" w:frame="1"/>
        </w:rPr>
        <w:t>（無記性）</w:t>
      </w:r>
      <w:r w:rsidRPr="00395161">
        <w:rPr>
          <w:rFonts w:ascii="Kaiti TC" w:eastAsia="Kaiti TC" w:hAnsi="Kaiti TC" w:cs="Kaiti TC"/>
          <w:b/>
          <w:bCs/>
          <w:color w:val="000000"/>
          <w:sz w:val="28"/>
          <w:szCs w:val="28"/>
          <w:bdr w:val="none" w:sz="0" w:space="0" w:color="auto" w:frame="1"/>
        </w:rPr>
        <w:t>所攝故，因果俱是善性攝故，唯名為善。“若爾，何故</w:t>
      </w:r>
      <w:r w:rsidRPr="00395161">
        <w:rPr>
          <w:rFonts w:ascii="Kaiti TC" w:eastAsia="Kaiti TC" w:hAnsi="Kaiti TC" w:cs="Kaiti TC"/>
          <w:b/>
          <w:bCs/>
          <w:color w:val="FF0000"/>
          <w:sz w:val="21"/>
          <w:szCs w:val="21"/>
          <w:bdr w:val="none" w:sz="0" w:space="0" w:color="auto" w:frame="1"/>
        </w:rPr>
        <w:t>（瑜伽師地論）</w:t>
      </w:r>
      <w:r w:rsidRPr="00395161">
        <w:rPr>
          <w:rFonts w:ascii="Kaiti TC" w:eastAsia="Kaiti TC" w:hAnsi="Kaiti TC" w:cs="Kaiti TC"/>
          <w:b/>
          <w:bCs/>
          <w:color w:val="000000"/>
          <w:sz w:val="28"/>
          <w:szCs w:val="28"/>
          <w:bdr w:val="none" w:sz="0" w:space="0" w:color="auto" w:frame="1"/>
        </w:rPr>
        <w:t>《決擇分》說：“二十二根，一切皆有異熟種子，皆異熟生？”</w:t>
      </w:r>
      <w:r w:rsidRPr="00395161">
        <w:rPr>
          <w:rFonts w:ascii="Kaiti TC" w:eastAsia="Kaiti TC" w:hAnsi="Kaiti TC" w:cs="Kaiti TC"/>
          <w:b/>
          <w:bCs/>
          <w:color w:val="FF0000"/>
          <w:sz w:val="21"/>
          <w:szCs w:val="21"/>
          <w:bdr w:val="none" w:sz="0" w:space="0" w:color="auto" w:frame="1"/>
        </w:rPr>
        <w:t>（二十二根的種子而後三無漏根）</w:t>
      </w:r>
      <w:r w:rsidRPr="00395161">
        <w:rPr>
          <w:rFonts w:ascii="Kaiti TC" w:eastAsia="Kaiti TC" w:hAnsi="Kaiti TC" w:cs="Kaiti TC"/>
          <w:b/>
          <w:bCs/>
          <w:color w:val="000000"/>
          <w:sz w:val="28"/>
          <w:szCs w:val="28"/>
          <w:bdr w:val="none" w:sz="0" w:space="0" w:color="auto" w:frame="1"/>
        </w:rPr>
        <w:t>雖名異熟而非無記，</w:t>
      </w:r>
      <w:r w:rsidRPr="00395161">
        <w:rPr>
          <w:rFonts w:ascii="Kaiti TC" w:eastAsia="Kaiti TC" w:hAnsi="Kaiti TC" w:cs="Kaiti TC"/>
          <w:b/>
          <w:bCs/>
          <w:color w:val="FF0000"/>
          <w:sz w:val="21"/>
          <w:szCs w:val="21"/>
          <w:bdr w:val="none" w:sz="0" w:space="0" w:color="auto" w:frame="1"/>
        </w:rPr>
        <w:t>（因它們的主體非異熟性/無記性，只是）</w:t>
      </w:r>
      <w:r w:rsidRPr="00395161">
        <w:rPr>
          <w:rFonts w:ascii="Kaiti TC" w:eastAsia="Kaiti TC" w:hAnsi="Kaiti TC" w:cs="Kaiti TC"/>
          <w:b/>
          <w:bCs/>
          <w:color w:val="000000"/>
          <w:sz w:val="28"/>
          <w:szCs w:val="28"/>
          <w:bdr w:val="none" w:sz="0" w:space="0" w:color="auto" w:frame="1"/>
        </w:rPr>
        <w:t>依</w:t>
      </w:r>
      <w:r w:rsidRPr="00395161">
        <w:rPr>
          <w:rFonts w:ascii="Kaiti TC" w:eastAsia="Kaiti TC" w:hAnsi="Kaiti TC" w:cs="Kaiti TC"/>
          <w:b/>
          <w:bCs/>
          <w:color w:val="FF0000"/>
          <w:sz w:val="21"/>
          <w:szCs w:val="21"/>
          <w:bdr w:val="none" w:sz="0" w:space="0" w:color="auto" w:frame="1"/>
        </w:rPr>
        <w:t>（附於）</w:t>
      </w:r>
      <w:r w:rsidRPr="00395161">
        <w:rPr>
          <w:rFonts w:ascii="Kaiti TC" w:eastAsia="Kaiti TC" w:hAnsi="Kaiti TC" w:cs="Kaiti TC"/>
          <w:b/>
          <w:bCs/>
          <w:color w:val="000000"/>
          <w:sz w:val="28"/>
          <w:szCs w:val="28"/>
          <w:bdr w:val="none" w:sz="0" w:space="0" w:color="auto" w:frame="1"/>
        </w:rPr>
        <w:t>異熟</w:t>
      </w:r>
      <w:r w:rsidRPr="00395161">
        <w:rPr>
          <w:rFonts w:ascii="Kaiti TC" w:eastAsia="Kaiti TC" w:hAnsi="Kaiti TC" w:cs="Kaiti TC"/>
          <w:b/>
          <w:bCs/>
          <w:color w:val="FF0000"/>
          <w:sz w:val="21"/>
          <w:szCs w:val="21"/>
          <w:bdr w:val="none" w:sz="0" w:space="0" w:color="auto" w:frame="1"/>
        </w:rPr>
        <w:t>（識）</w:t>
      </w:r>
      <w:r w:rsidRPr="00395161">
        <w:rPr>
          <w:rFonts w:ascii="Kaiti TC" w:eastAsia="Kaiti TC" w:hAnsi="Kaiti TC" w:cs="Kaiti TC"/>
          <w:b/>
          <w:bCs/>
          <w:color w:val="000000"/>
          <w:sz w:val="28"/>
          <w:szCs w:val="28"/>
          <w:bdr w:val="none" w:sz="0" w:space="0" w:color="auto" w:frame="1"/>
        </w:rPr>
        <w:t>故名異熟種。</w:t>
      </w:r>
      <w:r w:rsidRPr="00395161">
        <w:rPr>
          <w:rFonts w:ascii="Kaiti TC" w:eastAsia="Kaiti TC" w:hAnsi="Kaiti TC" w:cs="Kaiti TC"/>
          <w:b/>
          <w:bCs/>
          <w:color w:val="FF0000"/>
          <w:sz w:val="21"/>
          <w:szCs w:val="21"/>
          <w:bdr w:val="none" w:sz="0" w:space="0" w:color="auto" w:frame="1"/>
        </w:rPr>
        <w:t>（問：如果它們依託的異熟識是無記性，它們也應是無記性。答：它們是）</w:t>
      </w:r>
      <w:r w:rsidRPr="00395161">
        <w:rPr>
          <w:rFonts w:ascii="Kaiti TC" w:eastAsia="Kaiti TC" w:hAnsi="Kaiti TC" w:cs="Kaiti TC"/>
          <w:b/>
          <w:bCs/>
          <w:color w:val="000000"/>
          <w:sz w:val="28"/>
          <w:szCs w:val="28"/>
          <w:bdr w:val="none" w:sz="0" w:space="0" w:color="auto" w:frame="1"/>
        </w:rPr>
        <w:t>異性相依</w:t>
      </w:r>
      <w:r w:rsidRPr="00395161">
        <w:rPr>
          <w:rFonts w:ascii="Kaiti TC" w:eastAsia="Kaiti TC" w:hAnsi="Kaiti TC" w:cs="Kaiti TC"/>
          <w:b/>
          <w:bCs/>
          <w:color w:val="FF0000"/>
          <w:sz w:val="21"/>
          <w:szCs w:val="21"/>
          <w:bdr w:val="none" w:sz="0" w:space="0" w:color="auto" w:frame="1"/>
        </w:rPr>
        <w:t>（的關係）</w:t>
      </w:r>
      <w:r w:rsidRPr="00395161">
        <w:rPr>
          <w:rFonts w:ascii="Kaiti TC" w:eastAsia="Kaiti TC" w:hAnsi="Kaiti TC" w:cs="Kaiti TC"/>
          <w:b/>
          <w:bCs/>
          <w:color w:val="000000"/>
          <w:sz w:val="28"/>
          <w:szCs w:val="28"/>
          <w:bdr w:val="none" w:sz="0" w:space="0" w:color="auto" w:frame="1"/>
        </w:rPr>
        <w:t>，如眼等識</w:t>
      </w:r>
      <w:r w:rsidRPr="00395161">
        <w:rPr>
          <w:rFonts w:ascii="Kaiti TC" w:eastAsia="Kaiti TC" w:hAnsi="Kaiti TC" w:cs="Kaiti TC"/>
          <w:b/>
          <w:bCs/>
          <w:color w:val="FF0000"/>
          <w:sz w:val="21"/>
          <w:szCs w:val="21"/>
          <w:bdr w:val="none" w:sz="0" w:space="0" w:color="auto" w:frame="1"/>
        </w:rPr>
        <w:t>（五識有善、惡、無記性不同於五根的無記性，卻依附之）</w:t>
      </w:r>
      <w:r w:rsidRPr="00395161">
        <w:rPr>
          <w:rFonts w:ascii="Kaiti TC" w:eastAsia="Kaiti TC" w:hAnsi="Kaiti TC" w:cs="Kaiti TC"/>
          <w:b/>
          <w:bCs/>
          <w:color w:val="000000"/>
          <w:sz w:val="28"/>
          <w:szCs w:val="28"/>
          <w:bdr w:val="none" w:sz="0" w:space="0" w:color="auto" w:frame="1"/>
        </w:rPr>
        <w:t>。或無漏種由熏習力轉變成熟，</w:t>
      </w:r>
      <w:r w:rsidRPr="00395161">
        <w:rPr>
          <w:rFonts w:ascii="Kaiti TC" w:eastAsia="Kaiti TC" w:hAnsi="Kaiti TC" w:cs="Kaiti TC"/>
          <w:b/>
          <w:bCs/>
          <w:color w:val="FF0000"/>
          <w:sz w:val="21"/>
          <w:szCs w:val="21"/>
          <w:bdr w:val="none" w:sz="0" w:space="0" w:color="auto" w:frame="1"/>
        </w:rPr>
        <w:t>（也可）</w:t>
      </w:r>
      <w:r w:rsidRPr="00395161">
        <w:rPr>
          <w:rFonts w:ascii="Kaiti TC" w:eastAsia="Kaiti TC" w:hAnsi="Kaiti TC" w:cs="Kaiti TC"/>
          <w:b/>
          <w:bCs/>
          <w:color w:val="000000"/>
          <w:sz w:val="28"/>
          <w:szCs w:val="28"/>
          <w:bdr w:val="none" w:sz="0" w:space="0" w:color="auto" w:frame="1"/>
        </w:rPr>
        <w:t>立異熟名，</w:t>
      </w:r>
      <w:r w:rsidRPr="00395161">
        <w:rPr>
          <w:rFonts w:ascii="Kaiti TC" w:eastAsia="Kaiti TC" w:hAnsi="Kaiti TC" w:cs="Kaiti TC"/>
          <w:b/>
          <w:bCs/>
          <w:color w:val="FF0000"/>
          <w:sz w:val="21"/>
          <w:szCs w:val="21"/>
          <w:bdr w:val="none" w:sz="0" w:space="0" w:color="auto" w:frame="1"/>
        </w:rPr>
        <w:t>（但清淨種屬善性）</w:t>
      </w:r>
      <w:r w:rsidRPr="00395161">
        <w:rPr>
          <w:rFonts w:ascii="Kaiti TC" w:eastAsia="Kaiti TC" w:hAnsi="Kaiti TC" w:cs="Kaiti TC"/>
          <w:b/>
          <w:bCs/>
          <w:color w:val="000000"/>
          <w:sz w:val="28"/>
          <w:szCs w:val="28"/>
          <w:bdr w:val="none" w:sz="0" w:space="0" w:color="auto" w:frame="1"/>
        </w:rPr>
        <w:t>非無記性所攝異熟。</w:t>
      </w:r>
    </w:p>
    <w:p w14:paraId="60A82A13" w14:textId="77777777" w:rsidR="00395161" w:rsidRPr="00395161" w:rsidRDefault="00395161" w:rsidP="00395161">
      <w:pPr>
        <w:shd w:val="clear" w:color="auto" w:fill="FFFFFF"/>
        <w:rPr>
          <w:rFonts w:ascii="Kaiti TC" w:eastAsia="Kaiti TC" w:hAnsi="Kaiti TC" w:cs="Kaiti TC"/>
          <w:b/>
          <w:bCs/>
          <w:color w:val="000000"/>
          <w:sz w:val="16"/>
          <w:szCs w:val="16"/>
          <w:bdr w:val="none" w:sz="0" w:space="0" w:color="auto" w:frame="1"/>
        </w:rPr>
      </w:pPr>
    </w:p>
    <w:p w14:paraId="2E62FF62" w14:textId="77777777" w:rsidR="00395161" w:rsidRPr="00395161" w:rsidRDefault="00395161" w:rsidP="00395161">
      <w:pPr>
        <w:shd w:val="clear" w:color="auto" w:fill="FFFFFF"/>
        <w:rPr>
          <w:rFonts w:ascii="Kaiti TC" w:eastAsia="Kaiti TC" w:hAnsi="Kaiti TC" w:cs="Kaiti TC"/>
          <w:b/>
          <w:bCs/>
          <w:color w:val="000000"/>
          <w:sz w:val="16"/>
          <w:szCs w:val="16"/>
          <w:bdr w:val="none" w:sz="0" w:space="0" w:color="auto" w:frame="1"/>
        </w:rPr>
      </w:pPr>
      <w:r w:rsidRPr="00395161">
        <w:rPr>
          <w:rFonts w:ascii="Kaiti TC" w:eastAsia="Kaiti TC" w:hAnsi="Kaiti TC" w:cs="Kaiti TC"/>
          <w:b/>
          <w:bCs/>
          <w:color w:val="0000FF"/>
          <w:sz w:val="21"/>
          <w:szCs w:val="21"/>
          <w:bdr w:val="none" w:sz="0" w:space="0" w:color="auto" w:frame="1"/>
        </w:rPr>
        <w:t>善種生善果、惡因生惡果，是一種方便說，從生起現行/果的角度，指等流種子可方便的說有善、惡、無記性，而異熟果是無記性。依四分說，種子是第八識所變現之相分，屬第八識一部分，其主體與第八識無別，所以有漏種子本質是無記性，其主體與異熟識主體無別。無漏種子屬善性，故與異熟識主體不同，只是依附於此識。</w:t>
      </w:r>
    </w:p>
    <w:p w14:paraId="26EC1C55" w14:textId="77777777" w:rsidR="00395161" w:rsidRPr="00395161" w:rsidRDefault="00395161" w:rsidP="00395161">
      <w:pPr>
        <w:shd w:val="clear" w:color="auto" w:fill="FFFFFF"/>
        <w:rPr>
          <w:rFonts w:ascii="Kaiti TC" w:eastAsia="Kaiti TC" w:hAnsi="Kaiti TC" w:cs="Kaiti TC"/>
          <w:b/>
          <w:bCs/>
          <w:color w:val="0000FF"/>
          <w:sz w:val="21"/>
          <w:szCs w:val="21"/>
          <w:bdr w:val="none" w:sz="0" w:space="0" w:color="auto" w:frame="1"/>
        </w:rPr>
      </w:pPr>
    </w:p>
    <w:p w14:paraId="4B07B887"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FF"/>
          <w:sz w:val="21"/>
          <w:szCs w:val="21"/>
          <w:bdr w:val="none" w:sz="0" w:space="0" w:color="auto" w:frame="1"/>
        </w:rPr>
        <w:t>根，此處取“能生”之意，是促進增上作用的根本，故稱為“根”。二十二根：五淨色根，眼、耳、鼻、舌、身；男女二根；命根；意根；五受根，憂、喜、苦、樂、捨；五善根，信、精進、念、定、慧；三無漏根，未知當知根、已知根、具知根。</w:t>
      </w:r>
    </w:p>
    <w:p w14:paraId="023EF01C"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p>
    <w:p w14:paraId="438E0636"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FF"/>
          <w:sz w:val="28"/>
          <w:szCs w:val="28"/>
          <w:bdr w:val="none" w:sz="0" w:space="0" w:color="auto" w:frame="1"/>
        </w:rPr>
        <w:t># 闡釋種子來源</w:t>
      </w:r>
    </w:p>
    <w:p w14:paraId="3A912D9F"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p>
    <w:p w14:paraId="6E8FFBBC"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FF0000"/>
          <w:sz w:val="21"/>
          <w:szCs w:val="21"/>
          <w:bdr w:val="none" w:sz="0" w:space="0" w:color="auto" w:frame="1"/>
        </w:rPr>
        <w:lastRenderedPageBreak/>
        <w:t>（有三種說法，1護月認為）</w:t>
      </w:r>
      <w:r w:rsidRPr="00395161">
        <w:rPr>
          <w:rFonts w:ascii="Kaiti TC" w:eastAsia="Kaiti TC" w:hAnsi="Kaiti TC" w:cs="Kaiti TC"/>
          <w:b/>
          <w:bCs/>
          <w:color w:val="000000"/>
          <w:sz w:val="28"/>
          <w:szCs w:val="28"/>
          <w:bdr w:val="none" w:sz="0" w:space="0" w:color="auto" w:frame="1"/>
        </w:rPr>
        <w:t>此中有義：一切種子，皆本性有</w:t>
      </w:r>
      <w:r w:rsidRPr="00395161">
        <w:rPr>
          <w:rFonts w:ascii="Kaiti TC" w:eastAsia="Kaiti TC" w:hAnsi="Kaiti TC" w:cs="Kaiti TC"/>
          <w:b/>
          <w:bCs/>
          <w:color w:val="FF0000"/>
          <w:sz w:val="21"/>
          <w:szCs w:val="21"/>
          <w:bdr w:val="none" w:sz="0" w:space="0" w:color="auto" w:frame="1"/>
        </w:rPr>
        <w:t>（本來就有）</w:t>
      </w:r>
      <w:r w:rsidRPr="00395161">
        <w:rPr>
          <w:rFonts w:ascii="Kaiti TC" w:eastAsia="Kaiti TC" w:hAnsi="Kaiti TC" w:cs="Kaiti TC"/>
          <w:b/>
          <w:bCs/>
          <w:color w:val="000000"/>
          <w:sz w:val="28"/>
          <w:szCs w:val="28"/>
          <w:bdr w:val="none" w:sz="0" w:space="0" w:color="auto" w:frame="1"/>
        </w:rPr>
        <w:t>，不從熏生，由熏習力但可增長。如</w:t>
      </w:r>
      <w:r w:rsidRPr="00395161">
        <w:rPr>
          <w:rFonts w:ascii="Kaiti TC" w:eastAsia="Kaiti TC" w:hAnsi="Kaiti TC" w:cs="Kaiti TC"/>
          <w:b/>
          <w:bCs/>
          <w:color w:val="FF0000"/>
          <w:sz w:val="21"/>
          <w:szCs w:val="21"/>
          <w:bdr w:val="none" w:sz="0" w:space="0" w:color="auto" w:frame="1"/>
        </w:rPr>
        <w:t>《無盡意》</w:t>
      </w:r>
      <w:r w:rsidRPr="00395161">
        <w:rPr>
          <w:rFonts w:ascii="Kaiti TC" w:eastAsia="Kaiti TC" w:hAnsi="Kaiti TC" w:cs="Kaiti TC"/>
          <w:b/>
          <w:bCs/>
          <w:color w:val="000000"/>
          <w:sz w:val="28"/>
          <w:szCs w:val="28"/>
          <w:bdr w:val="none" w:sz="0" w:space="0" w:color="auto" w:frame="1"/>
        </w:rPr>
        <w:t>契經說：“一切有情無始時來有種種界，如惡叉聚</w:t>
      </w:r>
      <w:r w:rsidRPr="00395161">
        <w:rPr>
          <w:rFonts w:ascii="Kaiti TC" w:eastAsia="Kaiti TC" w:hAnsi="Kaiti TC" w:cs="Kaiti TC"/>
          <w:b/>
          <w:bCs/>
          <w:color w:val="FF0000"/>
          <w:sz w:val="21"/>
          <w:szCs w:val="21"/>
          <w:bdr w:val="none" w:sz="0" w:space="0" w:color="auto" w:frame="1"/>
        </w:rPr>
        <w:t>（如金剛子三果同一蒂</w:t>
      </w:r>
      <w:r w:rsidRPr="00395161">
        <w:rPr>
          <w:rFonts w:ascii="Kaiti TC" w:eastAsia="Kaiti TC" w:hAnsi="Kaiti TC" w:cs="Kaiti TC"/>
          <w:b/>
          <w:bCs/>
          <w:color w:val="FF0000"/>
          <w:sz w:val="21"/>
          <w:szCs w:val="21"/>
          <w:shd w:val="clear" w:color="auto" w:fill="FFFFFF"/>
        </w:rPr>
        <w:t>，落地聚一處，</w:t>
      </w:r>
      <w:r w:rsidRPr="00395161">
        <w:rPr>
          <w:rFonts w:ascii="Kaiti TC" w:eastAsia="Kaiti TC" w:hAnsi="Kaiti TC" w:cs="Kaiti TC"/>
          <w:b/>
          <w:bCs/>
          <w:color w:val="FF0000"/>
          <w:sz w:val="21"/>
          <w:szCs w:val="21"/>
        </w:rPr>
        <w:t>譬喻惑、業、苦三者互相關連</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，法爾而有。”界即</w:t>
      </w:r>
      <w:r w:rsidRPr="00395161">
        <w:rPr>
          <w:rFonts w:ascii="Kaiti TC" w:eastAsia="Kaiti TC" w:hAnsi="Kaiti TC" w:cs="Kaiti TC"/>
          <w:b/>
          <w:bCs/>
          <w:color w:val="FF0000"/>
          <w:sz w:val="21"/>
          <w:szCs w:val="21"/>
          <w:bdr w:val="none" w:sz="0" w:space="0" w:color="auto" w:frame="1"/>
        </w:rPr>
        <w:t>（種子別名，各類）</w:t>
      </w:r>
      <w:r w:rsidRPr="00395161">
        <w:rPr>
          <w:rFonts w:ascii="Kaiti TC" w:eastAsia="Kaiti TC" w:hAnsi="Kaiti TC" w:cs="Kaiti TC"/>
          <w:b/>
          <w:bCs/>
          <w:color w:val="000000"/>
          <w:sz w:val="28"/>
          <w:szCs w:val="28"/>
          <w:bdr w:val="none" w:sz="0" w:space="0" w:color="auto" w:frame="1"/>
        </w:rPr>
        <w:t>種子差別名故。又</w:t>
      </w:r>
      <w:r w:rsidRPr="00395161">
        <w:rPr>
          <w:rFonts w:ascii="Kaiti TC" w:eastAsia="Kaiti TC" w:hAnsi="Kaiti TC" w:cs="Kaiti TC"/>
          <w:b/>
          <w:bCs/>
          <w:color w:val="FF0000"/>
          <w:sz w:val="21"/>
          <w:szCs w:val="21"/>
          <w:bdr w:val="none" w:sz="0" w:space="0" w:color="auto" w:frame="1"/>
        </w:rPr>
        <w:t>《阿毗達摩經》</w:t>
      </w:r>
      <w:r w:rsidRPr="00395161">
        <w:rPr>
          <w:rFonts w:ascii="Kaiti TC" w:eastAsia="Kaiti TC" w:hAnsi="Kaiti TC" w:cs="Kaiti TC"/>
          <w:b/>
          <w:bCs/>
          <w:color w:val="000000"/>
          <w:sz w:val="28"/>
          <w:szCs w:val="28"/>
          <w:bdr w:val="none" w:sz="0" w:space="0" w:color="auto" w:frame="1"/>
        </w:rPr>
        <w:t>契經說：“</w:t>
      </w:r>
      <w:r w:rsidRPr="00395161">
        <w:rPr>
          <w:rFonts w:ascii="Kaiti TC" w:eastAsia="Kaiti TC" w:hAnsi="Kaiti TC" w:cs="Kaiti TC"/>
          <w:b/>
          <w:bCs/>
          <w:color w:val="FF0000"/>
          <w:sz w:val="21"/>
          <w:szCs w:val="21"/>
          <w:bdr w:val="none" w:sz="0" w:space="0" w:color="auto" w:frame="1"/>
        </w:rPr>
        <w:t>（種子是）</w:t>
      </w:r>
      <w:r w:rsidRPr="00395161">
        <w:rPr>
          <w:rFonts w:ascii="Kaiti TC" w:eastAsia="Kaiti TC" w:hAnsi="Kaiti TC" w:cs="Kaiti TC"/>
          <w:b/>
          <w:bCs/>
          <w:color w:val="000000"/>
          <w:sz w:val="28"/>
          <w:szCs w:val="28"/>
          <w:bdr w:val="none" w:sz="0" w:space="0" w:color="auto" w:frame="1"/>
        </w:rPr>
        <w:t>無始時來界，一切法等依</w:t>
      </w:r>
      <w:r w:rsidRPr="00395161">
        <w:rPr>
          <w:rFonts w:ascii="Kaiti TC" w:eastAsia="Kaiti TC" w:hAnsi="Kaiti TC" w:cs="Kaiti TC"/>
          <w:b/>
          <w:bCs/>
          <w:color w:val="FF0000"/>
          <w:sz w:val="21"/>
          <w:szCs w:val="21"/>
          <w:bdr w:val="none" w:sz="0" w:space="0" w:color="auto" w:frame="1"/>
        </w:rPr>
        <w:t>（之而起）</w:t>
      </w:r>
      <w:r w:rsidRPr="00395161">
        <w:rPr>
          <w:rFonts w:ascii="Kaiti TC" w:eastAsia="Kaiti TC" w:hAnsi="Kaiti TC" w:cs="Kaiti TC"/>
          <w:b/>
          <w:bCs/>
          <w:color w:val="000000"/>
          <w:sz w:val="28"/>
          <w:szCs w:val="28"/>
          <w:bdr w:val="none" w:sz="0" w:space="0" w:color="auto" w:frame="1"/>
        </w:rPr>
        <w:t>。”「界」是因</w:t>
      </w:r>
      <w:r w:rsidRPr="00395161">
        <w:rPr>
          <w:rFonts w:ascii="Kaiti TC" w:eastAsia="Kaiti TC" w:hAnsi="Kaiti TC" w:cs="Kaiti TC"/>
          <w:b/>
          <w:bCs/>
          <w:color w:val="FF0000"/>
          <w:sz w:val="21"/>
          <w:szCs w:val="21"/>
          <w:bdr w:val="none" w:sz="0" w:space="0" w:color="auto" w:frame="1"/>
        </w:rPr>
        <w:t>（種子）</w:t>
      </w:r>
      <w:r w:rsidRPr="00395161">
        <w:rPr>
          <w:rFonts w:ascii="Kaiti TC" w:eastAsia="Kaiti TC" w:hAnsi="Kaiti TC" w:cs="Kaiti TC"/>
          <w:b/>
          <w:bCs/>
          <w:color w:val="000000"/>
          <w:sz w:val="28"/>
          <w:szCs w:val="28"/>
          <w:bdr w:val="none" w:sz="0" w:space="0" w:color="auto" w:frame="1"/>
        </w:rPr>
        <w:t>義。《瑜伽》亦說：“諸種子體，無始時來性雖本有，而由染、淨新所熏發</w:t>
      </w:r>
      <w:r w:rsidRPr="00395161">
        <w:rPr>
          <w:rFonts w:ascii="Kaiti TC" w:eastAsia="Kaiti TC" w:hAnsi="Kaiti TC" w:cs="Kaiti TC"/>
          <w:b/>
          <w:bCs/>
          <w:color w:val="FF0000"/>
          <w:sz w:val="21"/>
          <w:szCs w:val="21"/>
          <w:bdr w:val="none" w:sz="0" w:space="0" w:color="auto" w:frame="1"/>
        </w:rPr>
        <w:t>（染淨業新的熏習而加強或發起現行）</w:t>
      </w:r>
      <w:r w:rsidRPr="00395161">
        <w:rPr>
          <w:rFonts w:ascii="Kaiti TC" w:eastAsia="Kaiti TC" w:hAnsi="Kaiti TC" w:cs="Kaiti TC"/>
          <w:b/>
          <w:bCs/>
          <w:color w:val="000000"/>
          <w:sz w:val="28"/>
          <w:szCs w:val="28"/>
          <w:bdr w:val="none" w:sz="0" w:space="0" w:color="auto" w:frame="1"/>
        </w:rPr>
        <w:t>。諸有情類，無始時來，若</w:t>
      </w:r>
      <w:r w:rsidRPr="00395161">
        <w:rPr>
          <w:rFonts w:ascii="Kaiti TC" w:eastAsia="Kaiti TC" w:hAnsi="Kaiti TC" w:cs="Kaiti TC"/>
          <w:b/>
          <w:bCs/>
          <w:color w:val="FF0000"/>
          <w:sz w:val="21"/>
          <w:szCs w:val="21"/>
          <w:bdr w:val="none" w:sz="0" w:space="0" w:color="auto" w:frame="1"/>
        </w:rPr>
        <w:t>（能）</w:t>
      </w:r>
      <w:r w:rsidRPr="00395161">
        <w:rPr>
          <w:rFonts w:ascii="Kaiti TC" w:eastAsia="Kaiti TC" w:hAnsi="Kaiti TC" w:cs="Kaiti TC"/>
          <w:b/>
          <w:bCs/>
          <w:color w:val="000000"/>
          <w:sz w:val="28"/>
          <w:szCs w:val="28"/>
          <w:bdr w:val="none" w:sz="0" w:space="0" w:color="auto" w:frame="1"/>
        </w:rPr>
        <w:t>般涅槃法者，</w:t>
      </w:r>
      <w:r w:rsidRPr="00395161">
        <w:rPr>
          <w:rFonts w:ascii="Kaiti TC" w:eastAsia="Kaiti TC" w:hAnsi="Kaiti TC" w:cs="Kaiti TC"/>
          <w:b/>
          <w:bCs/>
          <w:color w:val="FF0000"/>
          <w:sz w:val="21"/>
          <w:szCs w:val="21"/>
          <w:bdr w:val="none" w:sz="0" w:space="0" w:color="auto" w:frame="1"/>
        </w:rPr>
        <w:t>（因為他們）</w:t>
      </w:r>
      <w:r w:rsidRPr="00395161">
        <w:rPr>
          <w:rFonts w:ascii="Kaiti TC" w:eastAsia="Kaiti TC" w:hAnsi="Kaiti TC" w:cs="Kaiti TC"/>
          <w:b/>
          <w:bCs/>
          <w:color w:val="000000"/>
          <w:sz w:val="28"/>
          <w:szCs w:val="28"/>
          <w:bdr w:val="none" w:sz="0" w:space="0" w:color="auto" w:frame="1"/>
        </w:rPr>
        <w:t>一切種子皆悉具足；不般涅槃法者，便闕</w:t>
      </w:r>
      <w:r w:rsidRPr="00395161">
        <w:rPr>
          <w:rFonts w:ascii="Kaiti TC" w:eastAsia="Kaiti TC" w:hAnsi="Kaiti TC" w:cs="Kaiti TC"/>
          <w:b/>
          <w:bCs/>
          <w:color w:val="FF0000"/>
          <w:sz w:val="21"/>
          <w:szCs w:val="21"/>
          <w:bdr w:val="none" w:sz="0" w:space="0" w:color="auto" w:frame="1"/>
        </w:rPr>
        <w:t>（聲聞、緣覺、佛）</w:t>
      </w:r>
      <w:r w:rsidRPr="00395161">
        <w:rPr>
          <w:rFonts w:ascii="Kaiti TC" w:eastAsia="Kaiti TC" w:hAnsi="Kaiti TC" w:cs="Kaiti TC"/>
          <w:b/>
          <w:bCs/>
          <w:color w:val="000000"/>
          <w:sz w:val="28"/>
          <w:szCs w:val="28"/>
          <w:bdr w:val="none" w:sz="0" w:space="0" w:color="auto" w:frame="1"/>
        </w:rPr>
        <w:t>三種菩提種子。”如是等文，誠證非一。又諸有情，既說本有五種性別故，應定有法爾</w:t>
      </w:r>
      <w:r w:rsidRPr="00395161">
        <w:rPr>
          <w:rFonts w:ascii="Kaiti TC" w:eastAsia="Kaiti TC" w:hAnsi="Kaiti TC" w:cs="Kaiti TC"/>
          <w:b/>
          <w:bCs/>
          <w:color w:val="FF0000"/>
          <w:sz w:val="21"/>
          <w:szCs w:val="21"/>
          <w:bdr w:val="none" w:sz="0" w:space="0" w:color="auto" w:frame="1"/>
        </w:rPr>
        <w:t>（如是的）</w:t>
      </w:r>
      <w:r w:rsidRPr="00395161">
        <w:rPr>
          <w:rFonts w:ascii="Kaiti TC" w:eastAsia="Kaiti TC" w:hAnsi="Kaiti TC" w:cs="Kaiti TC"/>
          <w:b/>
          <w:bCs/>
          <w:color w:val="000000"/>
          <w:sz w:val="28"/>
          <w:szCs w:val="28"/>
          <w:bdr w:val="none" w:sz="0" w:space="0" w:color="auto" w:frame="1"/>
        </w:rPr>
        <w:t>種子，不由熏生。又《瑜伽》說：“地獄成就三無漏根，是</w:t>
      </w:r>
      <w:r w:rsidRPr="00395161">
        <w:rPr>
          <w:rFonts w:ascii="Kaiti TC" w:eastAsia="Kaiti TC" w:hAnsi="Kaiti TC" w:cs="Kaiti TC"/>
          <w:b/>
          <w:bCs/>
          <w:color w:val="FF0000"/>
          <w:sz w:val="21"/>
          <w:szCs w:val="21"/>
          <w:bdr w:val="none" w:sz="0" w:space="0" w:color="auto" w:frame="1"/>
        </w:rPr>
        <w:t>（指）</w:t>
      </w:r>
      <w:r w:rsidRPr="00395161">
        <w:rPr>
          <w:rFonts w:ascii="Kaiti TC" w:eastAsia="Kaiti TC" w:hAnsi="Kaiti TC" w:cs="Kaiti TC"/>
          <w:b/>
          <w:bCs/>
          <w:color w:val="000000"/>
          <w:sz w:val="28"/>
          <w:szCs w:val="28"/>
          <w:bdr w:val="none" w:sz="0" w:space="0" w:color="auto" w:frame="1"/>
        </w:rPr>
        <w:t>種非現</w:t>
      </w:r>
      <w:r w:rsidRPr="00395161">
        <w:rPr>
          <w:rFonts w:ascii="Kaiti TC" w:eastAsia="Kaiti TC" w:hAnsi="Kaiti TC" w:cs="Kaiti TC"/>
          <w:b/>
          <w:bCs/>
          <w:color w:val="FF0000"/>
          <w:sz w:val="21"/>
          <w:szCs w:val="21"/>
          <w:bdr w:val="none" w:sz="0" w:space="0" w:color="auto" w:frame="1"/>
        </w:rPr>
        <w:t>（行）</w:t>
      </w:r>
      <w:r w:rsidRPr="00395161">
        <w:rPr>
          <w:rFonts w:ascii="Kaiti TC" w:eastAsia="Kaiti TC" w:hAnsi="Kaiti TC" w:cs="Kaiti TC"/>
          <w:b/>
          <w:bCs/>
          <w:color w:val="000000"/>
          <w:sz w:val="28"/>
          <w:szCs w:val="28"/>
          <w:bdr w:val="none" w:sz="0" w:space="0" w:color="auto" w:frame="1"/>
        </w:rPr>
        <w:t>，又從無始展轉傳來，法爾所得，本性住</w:t>
      </w:r>
      <w:r w:rsidRPr="00395161">
        <w:rPr>
          <w:rFonts w:ascii="Kaiti TC" w:eastAsia="Kaiti TC" w:hAnsi="Kaiti TC" w:cs="Kaiti TC"/>
          <w:b/>
          <w:bCs/>
          <w:color w:val="FF0000"/>
          <w:sz w:val="21"/>
          <w:szCs w:val="21"/>
          <w:bdr w:val="none" w:sz="0" w:space="0" w:color="auto" w:frame="1"/>
        </w:rPr>
        <w:t>（原有的種）</w:t>
      </w:r>
      <w:r w:rsidRPr="00395161">
        <w:rPr>
          <w:rFonts w:ascii="Kaiti TC" w:eastAsia="Kaiti TC" w:hAnsi="Kaiti TC" w:cs="Kaiti TC"/>
          <w:b/>
          <w:bCs/>
          <w:color w:val="000000"/>
          <w:sz w:val="28"/>
          <w:szCs w:val="28"/>
          <w:bdr w:val="none" w:sz="0" w:space="0" w:color="auto" w:frame="1"/>
        </w:rPr>
        <w:t>性。”由此等證，無漏種子法爾本有，不從熏生；有漏亦應法爾有種，由熏增長，不別熏生。如是建立，因果不亂。</w:t>
      </w:r>
    </w:p>
    <w:p w14:paraId="24B9465F"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p>
    <w:p w14:paraId="72CD73B7"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FF"/>
          <w:sz w:val="21"/>
          <w:szCs w:val="21"/>
          <w:shd w:val="clear" w:color="auto" w:fill="FFFFFF"/>
        </w:rPr>
        <w:t>種子從何而來呢？在十大論師中，有護月、難陀、護法三家不同的主張。護月論師等，認為一切種子，無論有漏、無漏都是本來就有的，並不是現行熏習而生。經論上雖然也說由熏習而有，但那是指增長而言。</w:t>
      </w:r>
    </w:p>
    <w:p w14:paraId="4EDD1F14" w14:textId="77777777" w:rsidR="00395161" w:rsidRPr="00395161" w:rsidRDefault="00395161" w:rsidP="00395161">
      <w:pPr>
        <w:shd w:val="clear" w:color="auto" w:fill="FFFFFF"/>
        <w:rPr>
          <w:rFonts w:ascii="Kaiti TC" w:eastAsia="Kaiti TC" w:hAnsi="Kaiti TC" w:cs="Kaiti TC"/>
          <w:b/>
          <w:bCs/>
          <w:color w:val="FF0000"/>
          <w:sz w:val="21"/>
          <w:szCs w:val="21"/>
          <w:shd w:val="clear" w:color="auto" w:fill="FFFFFF"/>
        </w:rPr>
      </w:pPr>
      <w:r w:rsidRPr="00395161">
        <w:rPr>
          <w:rFonts w:ascii="Kaiti TC" w:eastAsia="Kaiti TC" w:hAnsi="Kaiti TC" w:cs="Kaiti TC"/>
          <w:b/>
          <w:bCs/>
          <w:color w:val="222222"/>
          <w:sz w:val="21"/>
          <w:szCs w:val="21"/>
          <w:bdr w:val="none" w:sz="0" w:space="0" w:color="auto" w:frame="1"/>
        </w:rPr>
        <w:t> </w:t>
      </w:r>
    </w:p>
    <w:p w14:paraId="13FE15D0" w14:textId="77777777" w:rsidR="00395161" w:rsidRPr="00395161" w:rsidRDefault="00395161" w:rsidP="00395161">
      <w:pPr>
        <w:shd w:val="clear" w:color="auto" w:fill="FFFFFF"/>
        <w:rPr>
          <w:rFonts w:ascii="Kaiti TC" w:eastAsia="Kaiti TC" w:hAnsi="Kaiti TC" w:cs="Kaiti TC"/>
          <w:b/>
          <w:bCs/>
          <w:color w:val="FF0000"/>
          <w:sz w:val="21"/>
          <w:szCs w:val="21"/>
          <w:shd w:val="clear" w:color="auto" w:fill="FFFFFF"/>
        </w:rPr>
      </w:pPr>
      <w:r w:rsidRPr="00395161">
        <w:rPr>
          <w:rFonts w:ascii="Kaiti TC" w:eastAsia="Kaiti TC" w:hAnsi="Kaiti TC" w:cs="Kaiti TC"/>
          <w:b/>
          <w:bCs/>
          <w:color w:val="0000FF"/>
          <w:sz w:val="21"/>
          <w:szCs w:val="21"/>
          <w:bdr w:val="none" w:sz="0" w:space="0" w:color="auto" w:frame="1"/>
        </w:rPr>
        <w:t>大乘二種性：本性住種姓、習所成種性。五種性：聲聞、緣覺、如來、不定、一闡提種性。/</w:t>
      </w:r>
      <w:r w:rsidRPr="00395161">
        <w:rPr>
          <w:rFonts w:ascii="Kaiti TC" w:eastAsia="Kaiti TC" w:hAnsi="Kaiti TC" w:cs="Kaiti TC"/>
          <w:b/>
          <w:bCs/>
          <w:color w:val="0000FF"/>
          <w:sz w:val="21"/>
          <w:szCs w:val="21"/>
          <w:bdr w:val="none" w:sz="0" w:space="0" w:color="auto" w:frame="1"/>
          <w:shd w:val="clear" w:color="auto" w:fill="FFFFFF"/>
        </w:rPr>
        <w:t>三無漏根：1未知當知，又作未知欲知根。屬見道位，此位之人無始以來未明了四諦真理，欲知彼真如諦理，遂修習地前方便之解行，故稱未知欲知根。2已知根，又作知根，屬修道位。即已知四諦真理，但為斷除迷事之惑，進而觀四諦之理，清楚了知四諦之境，故稱已知根。3具知根，又作知已根、無知根。乃具有洞知四諦理並知道自己已經知道四諦理，以其已斷諸煩惱，一切所作具辦，故其九根稱為具知根。又此位已得盡智、無生智，唯無學果之人有此智。三無漏根即以意、喜、樂、捨、信、勤、念、定、慧等九根為本體。</w:t>
      </w:r>
    </w:p>
    <w:p w14:paraId="15979459" w14:textId="77777777" w:rsidR="00395161" w:rsidRPr="00395161" w:rsidRDefault="00395161" w:rsidP="00395161">
      <w:pPr>
        <w:shd w:val="clear" w:color="auto" w:fill="FFFFFF"/>
        <w:rPr>
          <w:rFonts w:ascii="Kaiti TC" w:eastAsia="Kaiti TC" w:hAnsi="Kaiti TC" w:cs="Kaiti TC"/>
          <w:b/>
          <w:bCs/>
          <w:color w:val="FF0000"/>
          <w:sz w:val="21"/>
          <w:szCs w:val="21"/>
          <w:shd w:val="clear" w:color="auto" w:fill="FFFFFF"/>
        </w:rPr>
      </w:pPr>
    </w:p>
    <w:p w14:paraId="7322CE41" w14:textId="77777777" w:rsidR="00395161" w:rsidRPr="00395161" w:rsidRDefault="00395161" w:rsidP="00395161">
      <w:pPr>
        <w:shd w:val="clear" w:color="auto" w:fill="FFFFFF"/>
        <w:rPr>
          <w:rFonts w:ascii="Kaiti TC" w:eastAsia="Kaiti TC" w:hAnsi="Kaiti TC" w:cs="Kaiti TC"/>
          <w:b/>
          <w:bCs/>
          <w:color w:val="FF0000"/>
          <w:sz w:val="21"/>
          <w:szCs w:val="21"/>
          <w:shd w:val="clear" w:color="auto" w:fill="FFFFFF"/>
        </w:rPr>
      </w:pPr>
      <w:r w:rsidRPr="00395161">
        <w:rPr>
          <w:rFonts w:ascii="Kaiti TC" w:eastAsia="Kaiti TC" w:hAnsi="Kaiti TC" w:cs="Kaiti TC"/>
          <w:b/>
          <w:bCs/>
          <w:color w:val="FF0000"/>
          <w:sz w:val="21"/>
          <w:szCs w:val="21"/>
          <w:bdr w:val="none" w:sz="0" w:space="0" w:color="auto" w:frame="1"/>
        </w:rPr>
        <w:t>（2</w:t>
      </w:r>
      <w:r w:rsidRPr="00395161">
        <w:rPr>
          <w:rFonts w:ascii="Kaiti TC" w:eastAsia="Kaiti TC" w:hAnsi="Kaiti TC" w:cs="Kaiti TC"/>
          <w:b/>
          <w:bCs/>
          <w:color w:val="FF0000"/>
          <w:sz w:val="21"/>
          <w:szCs w:val="21"/>
        </w:rPr>
        <w:t>難陀的主張</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有義：種子皆熏故生，所熏</w:t>
      </w:r>
      <w:r w:rsidRPr="00395161">
        <w:rPr>
          <w:rFonts w:ascii="Kaiti TC" w:eastAsia="Kaiti TC" w:hAnsi="Kaiti TC" w:cs="Kaiti TC"/>
          <w:b/>
          <w:bCs/>
          <w:color w:val="FF0000"/>
          <w:sz w:val="21"/>
          <w:szCs w:val="21"/>
          <w:bdr w:val="none" w:sz="0" w:space="0" w:color="auto" w:frame="1"/>
        </w:rPr>
        <w:t>（成的種子）</w:t>
      </w:r>
      <w:r w:rsidRPr="00395161">
        <w:rPr>
          <w:rFonts w:ascii="Kaiti TC" w:eastAsia="Kaiti TC" w:hAnsi="Kaiti TC" w:cs="Kaiti TC"/>
          <w:b/>
          <w:bCs/>
          <w:color w:val="000000"/>
          <w:sz w:val="28"/>
          <w:szCs w:val="28"/>
          <w:bdr w:val="none" w:sz="0" w:space="0" w:color="auto" w:frame="1"/>
        </w:rPr>
        <w:t>、能熏</w:t>
      </w:r>
      <w:r w:rsidRPr="00395161">
        <w:rPr>
          <w:rFonts w:ascii="Kaiti TC" w:eastAsia="Kaiti TC" w:hAnsi="Kaiti TC" w:cs="Kaiti TC"/>
          <w:b/>
          <w:bCs/>
          <w:color w:val="FF0000"/>
          <w:sz w:val="21"/>
          <w:szCs w:val="21"/>
          <w:bdr w:val="none" w:sz="0" w:space="0" w:color="auto" w:frame="1"/>
        </w:rPr>
        <w:t>（的事物）</w:t>
      </w:r>
      <w:r w:rsidRPr="00395161">
        <w:rPr>
          <w:rFonts w:ascii="Kaiti TC" w:eastAsia="Kaiti TC" w:hAnsi="Kaiti TC" w:cs="Kaiti TC"/>
          <w:b/>
          <w:bCs/>
          <w:color w:val="000000"/>
          <w:sz w:val="28"/>
          <w:szCs w:val="28"/>
          <w:bdr w:val="none" w:sz="0" w:space="0" w:color="auto" w:frame="1"/>
        </w:rPr>
        <w:t>俱無始</w:t>
      </w:r>
      <w:r w:rsidRPr="00395161">
        <w:rPr>
          <w:rFonts w:ascii="Kaiti TC" w:eastAsia="Kaiti TC" w:hAnsi="Kaiti TC" w:cs="Kaiti TC"/>
          <w:b/>
          <w:bCs/>
          <w:color w:val="FF0000"/>
          <w:sz w:val="21"/>
          <w:szCs w:val="21"/>
          <w:bdr w:val="none" w:sz="0" w:space="0" w:color="auto" w:frame="1"/>
        </w:rPr>
        <w:t>（來就一直存）</w:t>
      </w:r>
      <w:r w:rsidRPr="00395161">
        <w:rPr>
          <w:rFonts w:ascii="Kaiti TC" w:eastAsia="Kaiti TC" w:hAnsi="Kaiti TC" w:cs="Kaiti TC"/>
          <w:b/>
          <w:bCs/>
          <w:color w:val="000000"/>
          <w:sz w:val="28"/>
          <w:szCs w:val="28"/>
          <w:bdr w:val="none" w:sz="0" w:space="0" w:color="auto" w:frame="1"/>
        </w:rPr>
        <w:t>有，故諸種子無始成就。種子既是習氣異名，習氣必由熏習而有，如麻</w:t>
      </w:r>
      <w:r w:rsidRPr="00395161">
        <w:rPr>
          <w:rFonts w:ascii="Kaiti TC" w:eastAsia="Kaiti TC" w:hAnsi="Kaiti TC" w:cs="Kaiti TC"/>
          <w:b/>
          <w:bCs/>
          <w:color w:val="FF0000"/>
          <w:sz w:val="21"/>
          <w:szCs w:val="21"/>
          <w:bdr w:val="none" w:sz="0" w:space="0" w:color="auto" w:frame="1"/>
        </w:rPr>
        <w:t>（布的）</w:t>
      </w:r>
      <w:r w:rsidRPr="00395161">
        <w:rPr>
          <w:rFonts w:ascii="Kaiti TC" w:eastAsia="Kaiti TC" w:hAnsi="Kaiti TC" w:cs="Kaiti TC"/>
          <w:b/>
          <w:bCs/>
          <w:color w:val="000000"/>
          <w:sz w:val="28"/>
          <w:szCs w:val="28"/>
          <w:bdr w:val="none" w:sz="0" w:space="0" w:color="auto" w:frame="1"/>
        </w:rPr>
        <w:t>香氣</w:t>
      </w:r>
      <w:r w:rsidRPr="00395161">
        <w:rPr>
          <w:rFonts w:ascii="Kaiti TC" w:eastAsia="Kaiti TC" w:hAnsi="Kaiti TC" w:cs="Kaiti TC"/>
          <w:b/>
          <w:bCs/>
          <w:color w:val="FF0000"/>
          <w:sz w:val="21"/>
          <w:szCs w:val="21"/>
          <w:bdr w:val="none" w:sz="0" w:space="0" w:color="auto" w:frame="1"/>
        </w:rPr>
        <w:t>（由）</w:t>
      </w:r>
      <w:r w:rsidRPr="00395161">
        <w:rPr>
          <w:rFonts w:ascii="Kaiti TC" w:eastAsia="Kaiti TC" w:hAnsi="Kaiti TC" w:cs="Kaiti TC"/>
          <w:b/>
          <w:bCs/>
          <w:color w:val="000000"/>
          <w:sz w:val="28"/>
          <w:szCs w:val="28"/>
          <w:bdr w:val="none" w:sz="0" w:space="0" w:color="auto" w:frame="1"/>
        </w:rPr>
        <w:t>花熏故生。如</w:t>
      </w:r>
      <w:r w:rsidRPr="00395161">
        <w:rPr>
          <w:rFonts w:ascii="Kaiti TC" w:eastAsia="Kaiti TC" w:hAnsi="Kaiti TC" w:cs="Kaiti TC"/>
          <w:b/>
          <w:bCs/>
          <w:color w:val="FF0000"/>
          <w:sz w:val="21"/>
          <w:szCs w:val="21"/>
          <w:bdr w:val="none" w:sz="0" w:space="0" w:color="auto" w:frame="1"/>
        </w:rPr>
        <w:t>《多界經》</w:t>
      </w:r>
      <w:r w:rsidRPr="00395161">
        <w:rPr>
          <w:rFonts w:ascii="Kaiti TC" w:eastAsia="Kaiti TC" w:hAnsi="Kaiti TC" w:cs="Kaiti TC"/>
          <w:b/>
          <w:bCs/>
          <w:color w:val="000000"/>
          <w:sz w:val="28"/>
          <w:szCs w:val="28"/>
          <w:bdr w:val="none" w:sz="0" w:space="0" w:color="auto" w:frame="1"/>
        </w:rPr>
        <w:t>契經說：“諸有情心</w:t>
      </w:r>
      <w:r w:rsidRPr="00395161">
        <w:rPr>
          <w:rFonts w:ascii="Kaiti TC" w:eastAsia="Kaiti TC" w:hAnsi="Kaiti TC" w:cs="Kaiti TC"/>
          <w:b/>
          <w:bCs/>
          <w:color w:val="FF0000"/>
          <w:sz w:val="21"/>
          <w:szCs w:val="21"/>
          <w:bdr w:val="none" w:sz="0" w:space="0" w:color="auto" w:frame="1"/>
        </w:rPr>
        <w:t>（是）</w:t>
      </w:r>
      <w:r w:rsidRPr="00395161">
        <w:rPr>
          <w:rFonts w:ascii="Kaiti TC" w:eastAsia="Kaiti TC" w:hAnsi="Kaiti TC" w:cs="Kaiti TC"/>
          <w:b/>
          <w:bCs/>
          <w:color w:val="000000"/>
          <w:sz w:val="28"/>
          <w:szCs w:val="28"/>
          <w:bdr w:val="none" w:sz="0" w:space="0" w:color="auto" w:frame="1"/>
        </w:rPr>
        <w:t>染淨諸法所熏習故，</w:t>
      </w:r>
      <w:r w:rsidRPr="00395161">
        <w:rPr>
          <w:rFonts w:ascii="Kaiti TC" w:eastAsia="Kaiti TC" w:hAnsi="Kaiti TC" w:cs="Kaiti TC"/>
          <w:b/>
          <w:bCs/>
          <w:color w:val="FF0000"/>
          <w:sz w:val="21"/>
          <w:szCs w:val="21"/>
          <w:bdr w:val="none" w:sz="0" w:space="0" w:color="auto" w:frame="1"/>
        </w:rPr>
        <w:t>（所以心是）</w:t>
      </w:r>
      <w:r w:rsidRPr="00395161">
        <w:rPr>
          <w:rFonts w:ascii="Kaiti TC" w:eastAsia="Kaiti TC" w:hAnsi="Kaiti TC" w:cs="Kaiti TC"/>
          <w:b/>
          <w:bCs/>
          <w:color w:val="000000"/>
          <w:sz w:val="28"/>
          <w:szCs w:val="28"/>
          <w:bdr w:val="none" w:sz="0" w:space="0" w:color="auto" w:frame="1"/>
        </w:rPr>
        <w:t>無量種子之所積集</w:t>
      </w:r>
      <w:r w:rsidRPr="00395161">
        <w:rPr>
          <w:rFonts w:ascii="Kaiti TC" w:eastAsia="Kaiti TC" w:hAnsi="Kaiti TC" w:cs="Kaiti TC"/>
          <w:b/>
          <w:bCs/>
          <w:color w:val="FF0000"/>
          <w:sz w:val="21"/>
          <w:szCs w:val="21"/>
          <w:bdr w:val="none" w:sz="0" w:space="0" w:color="auto" w:frame="1"/>
        </w:rPr>
        <w:t>（處）</w:t>
      </w:r>
      <w:r w:rsidRPr="00395161">
        <w:rPr>
          <w:rFonts w:ascii="Kaiti TC" w:eastAsia="Kaiti TC" w:hAnsi="Kaiti TC" w:cs="Kaiti TC"/>
          <w:b/>
          <w:bCs/>
          <w:color w:val="000000"/>
          <w:sz w:val="28"/>
          <w:szCs w:val="28"/>
          <w:bdr w:val="none" w:sz="0" w:space="0" w:color="auto" w:frame="1"/>
        </w:rPr>
        <w:t>。”</w:t>
      </w:r>
      <w:r w:rsidRPr="00395161">
        <w:rPr>
          <w:rFonts w:ascii="Kaiti TC" w:eastAsia="Kaiti TC" w:hAnsi="Kaiti TC" w:cs="Kaiti TC"/>
          <w:b/>
          <w:bCs/>
          <w:color w:val="FF0000"/>
          <w:sz w:val="21"/>
          <w:szCs w:val="21"/>
          <w:bdr w:val="none" w:sz="0" w:space="0" w:color="auto" w:frame="1"/>
        </w:rPr>
        <w:t>《攝大乘》</w:t>
      </w:r>
      <w:r w:rsidRPr="00395161">
        <w:rPr>
          <w:rFonts w:ascii="Kaiti TC" w:eastAsia="Kaiti TC" w:hAnsi="Kaiti TC" w:cs="Kaiti TC"/>
          <w:b/>
          <w:bCs/>
          <w:color w:val="000000"/>
          <w:sz w:val="28"/>
          <w:szCs w:val="28"/>
          <w:bdr w:val="none" w:sz="0" w:space="0" w:color="auto" w:frame="1"/>
        </w:rPr>
        <w:t>論說：“內種定有熏習，外</w:t>
      </w:r>
      <w:r w:rsidRPr="00395161">
        <w:rPr>
          <w:rFonts w:ascii="Kaiti TC" w:eastAsia="Kaiti TC" w:hAnsi="Kaiti TC" w:cs="Kaiti TC"/>
          <w:b/>
          <w:bCs/>
          <w:color w:val="FF0000"/>
          <w:sz w:val="21"/>
          <w:szCs w:val="21"/>
          <w:bdr w:val="none" w:sz="0" w:space="0" w:color="auto" w:frame="1"/>
        </w:rPr>
        <w:t>（器世界穀麥等）</w:t>
      </w:r>
      <w:r w:rsidRPr="00395161">
        <w:rPr>
          <w:rFonts w:ascii="Kaiti TC" w:eastAsia="Kaiti TC" w:hAnsi="Kaiti TC" w:cs="Kaiti TC"/>
          <w:b/>
          <w:bCs/>
          <w:color w:val="000000"/>
          <w:sz w:val="28"/>
          <w:szCs w:val="28"/>
          <w:bdr w:val="none" w:sz="0" w:space="0" w:color="auto" w:frame="1"/>
        </w:rPr>
        <w:t>種熏習或有或無。”又名言</w:t>
      </w:r>
      <w:r w:rsidRPr="00395161">
        <w:rPr>
          <w:rFonts w:ascii="Kaiti TC" w:eastAsia="Kaiti TC" w:hAnsi="Kaiti TC" w:cs="Kaiti TC"/>
          <w:b/>
          <w:bCs/>
          <w:color w:val="FF0000"/>
          <w:sz w:val="21"/>
          <w:szCs w:val="21"/>
          <w:bdr w:val="none" w:sz="0" w:space="0" w:color="auto" w:frame="1"/>
        </w:rPr>
        <w:t>（、我執、有支習氣）</w:t>
      </w:r>
      <w:r w:rsidRPr="00395161">
        <w:rPr>
          <w:rFonts w:ascii="Kaiti TC" w:eastAsia="Kaiti TC" w:hAnsi="Kaiti TC" w:cs="Kaiti TC"/>
          <w:b/>
          <w:bCs/>
          <w:color w:val="000000"/>
          <w:sz w:val="28"/>
          <w:szCs w:val="28"/>
          <w:bdr w:val="none" w:sz="0" w:space="0" w:color="auto" w:frame="1"/>
        </w:rPr>
        <w:t>等三種熏習，總攝一切有漏法種，彼三既由熏習而有，故有漏種必藉熏生。無漏種生亦由熏習，</w:t>
      </w:r>
      <w:r w:rsidRPr="00395161">
        <w:rPr>
          <w:rFonts w:ascii="Kaiti TC" w:eastAsia="Kaiti TC" w:hAnsi="Kaiti TC" w:cs="Kaiti TC"/>
          <w:b/>
          <w:bCs/>
          <w:color w:val="FF0000"/>
          <w:sz w:val="21"/>
          <w:szCs w:val="21"/>
          <w:bdr w:val="none" w:sz="0" w:space="0" w:color="auto" w:frame="1"/>
        </w:rPr>
        <w:t>《攝大乘論》</w:t>
      </w:r>
      <w:r w:rsidRPr="00395161">
        <w:rPr>
          <w:rFonts w:ascii="Kaiti TC" w:eastAsia="Kaiti TC" w:hAnsi="Kaiti TC" w:cs="Kaiti TC"/>
          <w:b/>
          <w:bCs/>
          <w:color w:val="000000"/>
          <w:sz w:val="28"/>
          <w:szCs w:val="28"/>
          <w:bdr w:val="none" w:sz="0" w:space="0" w:color="auto" w:frame="1"/>
        </w:rPr>
        <w:t>說：“聞熏習，</w:t>
      </w:r>
      <w:r w:rsidRPr="00395161">
        <w:rPr>
          <w:rFonts w:ascii="Kaiti TC" w:eastAsia="Kaiti TC" w:hAnsi="Kaiti TC" w:cs="Kaiti TC"/>
          <w:b/>
          <w:bCs/>
          <w:color w:val="FF0000"/>
          <w:sz w:val="21"/>
          <w:szCs w:val="21"/>
          <w:bdr w:val="none" w:sz="0" w:space="0" w:color="auto" w:frame="1"/>
        </w:rPr>
        <w:t>（即）</w:t>
      </w:r>
      <w:r w:rsidRPr="00395161">
        <w:rPr>
          <w:rFonts w:ascii="Kaiti TC" w:eastAsia="Kaiti TC" w:hAnsi="Kaiti TC" w:cs="Kaiti TC"/>
          <w:b/>
          <w:bCs/>
          <w:color w:val="000000"/>
          <w:sz w:val="28"/>
          <w:szCs w:val="28"/>
          <w:bdr w:val="none" w:sz="0" w:space="0" w:color="auto" w:frame="1"/>
        </w:rPr>
        <w:t>聞淨法界等流正法而熏起故，是出世心種子性故。”</w:t>
      </w:r>
    </w:p>
    <w:p w14:paraId="194F8F19" w14:textId="77777777" w:rsidR="00395161" w:rsidRPr="00395161" w:rsidRDefault="00395161" w:rsidP="00395161">
      <w:pPr>
        <w:shd w:val="clear" w:color="auto" w:fill="FFFFFF"/>
        <w:rPr>
          <w:rFonts w:ascii="Kaiti TC" w:eastAsia="Kaiti TC" w:hAnsi="Kaiti TC" w:cs="Kaiti TC"/>
          <w:b/>
          <w:bCs/>
          <w:color w:val="FF0000"/>
          <w:sz w:val="21"/>
          <w:szCs w:val="21"/>
          <w:shd w:val="clear" w:color="auto" w:fill="FFFFFF"/>
        </w:rPr>
      </w:pPr>
    </w:p>
    <w:p w14:paraId="1C3172BF" w14:textId="77777777" w:rsidR="00395161" w:rsidRPr="00395161" w:rsidRDefault="00395161" w:rsidP="00395161">
      <w:pPr>
        <w:shd w:val="clear" w:color="auto" w:fill="FFFFFF"/>
        <w:rPr>
          <w:rFonts w:ascii="Kaiti TC" w:eastAsia="Kaiti TC" w:hAnsi="Kaiti TC" w:cs="Kaiti TC"/>
          <w:b/>
          <w:bCs/>
          <w:color w:val="FF0000"/>
          <w:sz w:val="21"/>
          <w:szCs w:val="21"/>
          <w:shd w:val="clear" w:color="auto" w:fill="FFFFFF"/>
        </w:rPr>
      </w:pPr>
      <w:r w:rsidRPr="00395161">
        <w:rPr>
          <w:rFonts w:ascii="Kaiti TC" w:eastAsia="Kaiti TC" w:hAnsi="Kaiti TC" w:cs="Kaiti TC"/>
          <w:b/>
          <w:bCs/>
          <w:color w:val="0000FF"/>
          <w:sz w:val="21"/>
          <w:szCs w:val="21"/>
          <w:bdr w:val="none" w:sz="0" w:space="0" w:color="auto" w:frame="1"/>
        </w:rPr>
        <w:t>名言習氣，又稱等流種子，是直接產生各種事物的因緣；我執習氣，產生我執的種子。玄奘法師認為我執是身、邊二見所起，是遍計所執，不是種子生起；有支習氣即異熟種子或稱為業種子，輔助生起來世善惡果報的種子。三種熏習也可是：名言熏習、色識熏習（色境熏習）、煩惱熏習。</w:t>
      </w:r>
    </w:p>
    <w:p w14:paraId="300BD9DC" w14:textId="77777777" w:rsidR="00395161" w:rsidRPr="00395161" w:rsidRDefault="00395161" w:rsidP="00395161">
      <w:pPr>
        <w:shd w:val="clear" w:color="auto" w:fill="FFFFFF"/>
        <w:rPr>
          <w:rFonts w:ascii="Kaiti TC" w:eastAsia="Kaiti TC" w:hAnsi="Kaiti TC" w:cs="Kaiti TC"/>
          <w:b/>
          <w:bCs/>
          <w:color w:val="FF0000"/>
          <w:sz w:val="21"/>
          <w:szCs w:val="21"/>
          <w:shd w:val="clear" w:color="auto" w:fill="FFFFFF"/>
        </w:rPr>
      </w:pPr>
    </w:p>
    <w:p w14:paraId="51B1A9E8" w14:textId="77777777" w:rsidR="00395161" w:rsidRPr="00395161" w:rsidRDefault="00395161" w:rsidP="00395161">
      <w:pPr>
        <w:shd w:val="clear" w:color="auto" w:fill="FFFFFF"/>
        <w:rPr>
          <w:rFonts w:ascii="Kaiti TC" w:eastAsia="Kaiti TC" w:hAnsi="Kaiti TC" w:cs="Kaiti TC"/>
          <w:b/>
          <w:bCs/>
          <w:color w:val="FF0000"/>
          <w:sz w:val="21"/>
          <w:szCs w:val="21"/>
          <w:shd w:val="clear" w:color="auto" w:fill="FFFFFF"/>
        </w:rPr>
      </w:pPr>
      <w:r w:rsidRPr="00395161">
        <w:rPr>
          <w:rFonts w:ascii="Kaiti TC" w:eastAsia="Kaiti TC" w:hAnsi="Kaiti TC" w:cs="Kaiti TC"/>
          <w:b/>
          <w:bCs/>
          <w:color w:val="000000"/>
          <w:sz w:val="28"/>
          <w:szCs w:val="28"/>
          <w:bdr w:val="none" w:sz="0" w:space="0" w:color="auto" w:frame="1"/>
        </w:rPr>
        <w:t>有情本來種姓差別，不由無漏種子有無，但依有障、無障建立。如《瑜伽》說：“於真如境，若有畢竟</w:t>
      </w:r>
      <w:r w:rsidRPr="00395161">
        <w:rPr>
          <w:rFonts w:ascii="Kaiti TC" w:eastAsia="Kaiti TC" w:hAnsi="Kaiti TC" w:cs="Kaiti TC"/>
          <w:b/>
          <w:bCs/>
          <w:color w:val="FF0000"/>
          <w:sz w:val="21"/>
          <w:szCs w:val="21"/>
          <w:bdr w:val="none" w:sz="0" w:space="0" w:color="auto" w:frame="1"/>
        </w:rPr>
        <w:t>（不可斷的）</w:t>
      </w:r>
      <w:r w:rsidRPr="00395161">
        <w:rPr>
          <w:rFonts w:ascii="Kaiti TC" w:eastAsia="Kaiti TC" w:hAnsi="Kaiti TC" w:cs="Kaiti TC"/>
          <w:b/>
          <w:bCs/>
          <w:color w:val="000000"/>
          <w:sz w:val="28"/>
          <w:szCs w:val="28"/>
          <w:bdr w:val="none" w:sz="0" w:space="0" w:color="auto" w:frame="1"/>
        </w:rPr>
        <w:t>二障種者，立為不般涅槃法性。若有畢竟所知障種非煩惱者，一分立為聲聞種性，一分立為獨覺種性。若無畢竟二障種者，即立彼為如來種性。”故知，本來種性差別依</w:t>
      </w:r>
      <w:r w:rsidRPr="00395161">
        <w:rPr>
          <w:rFonts w:ascii="Kaiti TC" w:eastAsia="Kaiti TC" w:hAnsi="Kaiti TC" w:cs="Kaiti TC"/>
          <w:b/>
          <w:bCs/>
          <w:color w:val="FF0000"/>
          <w:sz w:val="21"/>
          <w:szCs w:val="21"/>
          <w:bdr w:val="none" w:sz="0" w:space="0" w:color="auto" w:frame="1"/>
        </w:rPr>
        <w:t>（有無畢竟二）</w:t>
      </w:r>
      <w:r w:rsidRPr="00395161">
        <w:rPr>
          <w:rFonts w:ascii="Kaiti TC" w:eastAsia="Kaiti TC" w:hAnsi="Kaiti TC" w:cs="Kaiti TC"/>
          <w:b/>
          <w:bCs/>
          <w:color w:val="000000"/>
          <w:sz w:val="28"/>
          <w:szCs w:val="28"/>
          <w:bdr w:val="none" w:sz="0" w:space="0" w:color="auto" w:frame="1"/>
        </w:rPr>
        <w:t>障建立，非無漏種。</w:t>
      </w:r>
      <w:r w:rsidRPr="00395161">
        <w:rPr>
          <w:rFonts w:ascii="Kaiti TC" w:eastAsia="Kaiti TC" w:hAnsi="Kaiti TC" w:cs="Kaiti TC"/>
          <w:b/>
          <w:bCs/>
          <w:color w:val="FF0000"/>
          <w:sz w:val="21"/>
          <w:szCs w:val="21"/>
          <w:bdr w:val="none" w:sz="0" w:space="0" w:color="auto" w:frame="1"/>
        </w:rPr>
        <w:t>（前文）</w:t>
      </w:r>
      <w:r w:rsidRPr="00395161">
        <w:rPr>
          <w:rFonts w:ascii="Kaiti TC" w:eastAsia="Kaiti TC" w:hAnsi="Kaiti TC" w:cs="Kaiti TC"/>
          <w:b/>
          <w:bCs/>
          <w:color w:val="000000"/>
          <w:sz w:val="28"/>
          <w:szCs w:val="28"/>
          <w:bdr w:val="none" w:sz="0" w:space="0" w:color="auto" w:frame="1"/>
        </w:rPr>
        <w:t>所說</w:t>
      </w:r>
      <w:r w:rsidRPr="00395161">
        <w:rPr>
          <w:rFonts w:ascii="Kaiti TC" w:eastAsia="Kaiti TC" w:hAnsi="Kaiti TC" w:cs="Kaiti TC"/>
          <w:b/>
          <w:bCs/>
          <w:color w:val="FF0000"/>
          <w:sz w:val="21"/>
          <w:szCs w:val="21"/>
          <w:bdr w:val="none" w:sz="0" w:space="0" w:color="auto" w:frame="1"/>
        </w:rPr>
        <w:t>（地獄眾生）</w:t>
      </w:r>
      <w:r w:rsidRPr="00395161">
        <w:rPr>
          <w:rFonts w:ascii="Kaiti TC" w:eastAsia="Kaiti TC" w:hAnsi="Kaiti TC" w:cs="Kaiti TC"/>
          <w:b/>
          <w:bCs/>
          <w:color w:val="000000"/>
          <w:sz w:val="28"/>
          <w:szCs w:val="28"/>
          <w:bdr w:val="none" w:sz="0" w:space="0" w:color="auto" w:frame="1"/>
        </w:rPr>
        <w:t>成就無漏種言，</w:t>
      </w:r>
      <w:r w:rsidRPr="00395161">
        <w:rPr>
          <w:rFonts w:ascii="Kaiti TC" w:eastAsia="Kaiti TC" w:hAnsi="Kaiti TC" w:cs="Kaiti TC"/>
          <w:b/>
          <w:bCs/>
          <w:color w:val="FF0000"/>
          <w:sz w:val="21"/>
          <w:szCs w:val="21"/>
          <w:bdr w:val="none" w:sz="0" w:space="0" w:color="auto" w:frame="1"/>
        </w:rPr>
        <w:t>（是說即使本來沒有無漏種，但）</w:t>
      </w:r>
      <w:r w:rsidRPr="00395161">
        <w:rPr>
          <w:rFonts w:ascii="Kaiti TC" w:eastAsia="Kaiti TC" w:hAnsi="Kaiti TC" w:cs="Kaiti TC"/>
          <w:b/>
          <w:bCs/>
          <w:color w:val="000000"/>
          <w:sz w:val="28"/>
          <w:szCs w:val="28"/>
          <w:bdr w:val="none" w:sz="0" w:space="0" w:color="auto" w:frame="1"/>
        </w:rPr>
        <w:t>依當</w:t>
      </w:r>
      <w:r w:rsidRPr="00395161">
        <w:rPr>
          <w:rFonts w:ascii="Kaiti TC" w:eastAsia="Kaiti TC" w:hAnsi="Kaiti TC" w:cs="Kaiti TC"/>
          <w:b/>
          <w:bCs/>
          <w:color w:val="FF0000"/>
          <w:sz w:val="21"/>
          <w:szCs w:val="21"/>
          <w:bdr w:val="none" w:sz="0" w:space="0" w:color="auto" w:frame="1"/>
        </w:rPr>
        <w:t>（將來聞思修的熏習也）</w:t>
      </w:r>
      <w:r w:rsidRPr="00395161">
        <w:rPr>
          <w:rFonts w:ascii="Kaiti TC" w:eastAsia="Kaiti TC" w:hAnsi="Kaiti TC" w:cs="Kaiti TC"/>
          <w:b/>
          <w:bCs/>
          <w:color w:val="000000"/>
          <w:sz w:val="28"/>
          <w:szCs w:val="28"/>
          <w:bdr w:val="none" w:sz="0" w:space="0" w:color="auto" w:frame="1"/>
        </w:rPr>
        <w:t>可生</w:t>
      </w:r>
      <w:r w:rsidRPr="00395161">
        <w:rPr>
          <w:rFonts w:ascii="Kaiti TC" w:eastAsia="Kaiti TC" w:hAnsi="Kaiti TC" w:cs="Kaiti TC"/>
          <w:b/>
          <w:bCs/>
          <w:color w:val="FF0000"/>
          <w:sz w:val="21"/>
          <w:szCs w:val="21"/>
          <w:bdr w:val="none" w:sz="0" w:space="0" w:color="auto" w:frame="1"/>
        </w:rPr>
        <w:t>（起）</w:t>
      </w:r>
      <w:r w:rsidRPr="00395161">
        <w:rPr>
          <w:rFonts w:ascii="Kaiti TC" w:eastAsia="Kaiti TC" w:hAnsi="Kaiti TC" w:cs="Kaiti TC"/>
          <w:b/>
          <w:bCs/>
          <w:color w:val="000000"/>
          <w:sz w:val="28"/>
          <w:szCs w:val="28"/>
          <w:bdr w:val="none" w:sz="0" w:space="0" w:color="auto" w:frame="1"/>
        </w:rPr>
        <w:t>，非已有體。</w:t>
      </w:r>
    </w:p>
    <w:p w14:paraId="27D01315" w14:textId="77777777" w:rsidR="00395161" w:rsidRPr="00395161" w:rsidRDefault="00395161" w:rsidP="00395161">
      <w:pPr>
        <w:shd w:val="clear" w:color="auto" w:fill="FFFFFF"/>
        <w:rPr>
          <w:rFonts w:ascii="Kaiti TC" w:eastAsia="Kaiti TC" w:hAnsi="Kaiti TC" w:cs="Kaiti TC"/>
          <w:b/>
          <w:bCs/>
          <w:color w:val="FF0000"/>
          <w:sz w:val="21"/>
          <w:szCs w:val="21"/>
          <w:shd w:val="clear" w:color="auto" w:fill="FFFFFF"/>
        </w:rPr>
      </w:pPr>
    </w:p>
    <w:p w14:paraId="7478D262" w14:textId="77777777" w:rsidR="00395161" w:rsidRPr="00395161" w:rsidRDefault="00395161" w:rsidP="00395161">
      <w:pPr>
        <w:shd w:val="clear" w:color="auto" w:fill="FFFFFF"/>
        <w:rPr>
          <w:rFonts w:ascii="Kaiti TC" w:eastAsia="Kaiti TC" w:hAnsi="Kaiti TC" w:cs="Kaiti TC"/>
          <w:b/>
          <w:bCs/>
          <w:color w:val="FF0000"/>
          <w:sz w:val="21"/>
          <w:szCs w:val="21"/>
          <w:shd w:val="clear" w:color="auto" w:fill="FFFFFF"/>
        </w:rPr>
      </w:pPr>
      <w:r w:rsidRPr="00395161">
        <w:rPr>
          <w:rFonts w:ascii="Kaiti TC" w:eastAsia="Kaiti TC" w:hAnsi="Kaiti TC" w:cs="Kaiti TC"/>
          <w:b/>
          <w:bCs/>
          <w:color w:val="FF0000"/>
          <w:sz w:val="21"/>
          <w:szCs w:val="21"/>
          <w:bdr w:val="none" w:sz="0" w:space="0" w:color="auto" w:frame="1"/>
        </w:rPr>
        <w:t>（3）</w:t>
      </w:r>
      <w:r w:rsidRPr="00395161">
        <w:rPr>
          <w:rFonts w:ascii="Kaiti TC" w:eastAsia="Kaiti TC" w:hAnsi="Kaiti TC" w:cs="Kaiti TC"/>
          <w:b/>
          <w:bCs/>
          <w:color w:val="000000"/>
          <w:sz w:val="28"/>
          <w:szCs w:val="28"/>
          <w:bdr w:val="none" w:sz="0" w:space="0" w:color="auto" w:frame="1"/>
        </w:rPr>
        <w:t>有義</w:t>
      </w:r>
      <w:r w:rsidRPr="00395161">
        <w:rPr>
          <w:rFonts w:ascii="Kaiti TC" w:eastAsia="Kaiti TC" w:hAnsi="Kaiti TC" w:cs="Kaiti TC"/>
          <w:b/>
          <w:bCs/>
          <w:color w:val="FF0000"/>
          <w:sz w:val="21"/>
          <w:szCs w:val="21"/>
          <w:bdr w:val="none" w:sz="0" w:space="0" w:color="auto" w:frame="1"/>
        </w:rPr>
        <w:t>（論主觀點）</w:t>
      </w:r>
      <w:r w:rsidRPr="00395161">
        <w:rPr>
          <w:rFonts w:ascii="Kaiti TC" w:eastAsia="Kaiti TC" w:hAnsi="Kaiti TC" w:cs="Kaiti TC"/>
          <w:b/>
          <w:bCs/>
          <w:color w:val="000000"/>
          <w:sz w:val="28"/>
          <w:szCs w:val="28"/>
          <w:bdr w:val="none" w:sz="0" w:space="0" w:color="auto" w:frame="1"/>
        </w:rPr>
        <w:t>：種子各有二類：一者本有，謂無始來異熟識中法爾而有</w:t>
      </w:r>
      <w:r w:rsidRPr="00395161">
        <w:rPr>
          <w:rFonts w:ascii="Kaiti TC" w:eastAsia="Kaiti TC" w:hAnsi="Kaiti TC" w:cs="Kaiti TC"/>
          <w:b/>
          <w:bCs/>
          <w:sz w:val="28"/>
          <w:szCs w:val="28"/>
          <w:bdr w:val="none" w:sz="0" w:space="0" w:color="auto" w:frame="1"/>
        </w:rPr>
        <w:t>，</w:t>
      </w:r>
      <w:r w:rsidRPr="00395161">
        <w:rPr>
          <w:rFonts w:ascii="Kaiti TC" w:eastAsia="Kaiti TC" w:hAnsi="Kaiti TC" w:cs="Kaiti TC"/>
          <w:b/>
          <w:bCs/>
          <w:color w:val="FF0000"/>
          <w:sz w:val="21"/>
          <w:szCs w:val="21"/>
          <w:bdr w:val="none" w:sz="0" w:space="0" w:color="auto" w:frame="1"/>
        </w:rPr>
        <w:t>（法爾而有的種子是能）</w:t>
      </w:r>
      <w:r w:rsidRPr="00395161">
        <w:rPr>
          <w:rFonts w:ascii="Kaiti TC" w:eastAsia="Kaiti TC" w:hAnsi="Kaiti TC" w:cs="Kaiti TC"/>
          <w:b/>
          <w:bCs/>
          <w:color w:val="000000"/>
          <w:sz w:val="28"/>
          <w:szCs w:val="28"/>
          <w:bdr w:val="none" w:sz="0" w:space="0" w:color="auto" w:frame="1"/>
        </w:rPr>
        <w:t>生蘊、處、界功能差別。世尊依此說：“諸有情無始時來有種種界，如惡叉聚，法爾而有。”餘所引證，廣說如初</w:t>
      </w:r>
      <w:r w:rsidRPr="00395161">
        <w:rPr>
          <w:rFonts w:ascii="Kaiti TC" w:eastAsia="Kaiti TC" w:hAnsi="Kaiti TC" w:cs="Kaiti TC"/>
          <w:b/>
          <w:bCs/>
          <w:color w:val="FF0000"/>
          <w:sz w:val="21"/>
          <w:szCs w:val="21"/>
          <w:bdr w:val="none" w:sz="0" w:space="0" w:color="auto" w:frame="1"/>
        </w:rPr>
        <w:t>（詳述如第一種說法）</w:t>
      </w:r>
      <w:r w:rsidRPr="00395161">
        <w:rPr>
          <w:rFonts w:ascii="Kaiti TC" w:eastAsia="Kaiti TC" w:hAnsi="Kaiti TC" w:cs="Kaiti TC"/>
          <w:b/>
          <w:bCs/>
          <w:color w:val="000000"/>
          <w:sz w:val="28"/>
          <w:szCs w:val="28"/>
          <w:bdr w:val="none" w:sz="0" w:space="0" w:color="auto" w:frame="1"/>
        </w:rPr>
        <w:t>，此即名為「本性住種」。二者始起，謂無始來，數數現行熏習而有，世尊以此說：“有情心，染淨諸法所熏習故，</w:t>
      </w:r>
      <w:r w:rsidRPr="00395161">
        <w:rPr>
          <w:rFonts w:ascii="Kaiti TC" w:eastAsia="Kaiti TC" w:hAnsi="Kaiti TC" w:cs="Kaiti TC"/>
          <w:b/>
          <w:bCs/>
          <w:color w:val="FF0000"/>
          <w:sz w:val="21"/>
          <w:szCs w:val="21"/>
          <w:bdr w:val="none" w:sz="0" w:space="0" w:color="auto" w:frame="1"/>
        </w:rPr>
        <w:t>（所以有情心中有）</w:t>
      </w:r>
      <w:r w:rsidRPr="00395161">
        <w:rPr>
          <w:rFonts w:ascii="Kaiti TC" w:eastAsia="Kaiti TC" w:hAnsi="Kaiti TC" w:cs="Kaiti TC"/>
          <w:b/>
          <w:bCs/>
          <w:color w:val="000000"/>
          <w:sz w:val="28"/>
          <w:szCs w:val="28"/>
          <w:bdr w:val="none" w:sz="0" w:space="0" w:color="auto" w:frame="1"/>
        </w:rPr>
        <w:t>無量種子之所積集。”諸論亦說，染淨種子由染淨法熏習故生。</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FF0000"/>
          <w:sz w:val="21"/>
          <w:szCs w:val="21"/>
        </w:rPr>
        <w:t>這些由熏習而新生的種子，</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此即名為「習所成種」。</w:t>
      </w:r>
    </w:p>
    <w:p w14:paraId="5A2BFDEC" w14:textId="77777777" w:rsidR="00395161" w:rsidRPr="00395161" w:rsidRDefault="00395161" w:rsidP="00395161">
      <w:pPr>
        <w:shd w:val="clear" w:color="auto" w:fill="FFFFFF"/>
        <w:rPr>
          <w:rFonts w:ascii="Kaiti TC" w:eastAsia="Kaiti TC" w:hAnsi="Kaiti TC" w:cs="Kaiti TC"/>
          <w:b/>
          <w:bCs/>
          <w:color w:val="FF0000"/>
          <w:sz w:val="21"/>
          <w:szCs w:val="21"/>
          <w:shd w:val="clear" w:color="auto" w:fill="FFFFFF"/>
        </w:rPr>
      </w:pPr>
    </w:p>
    <w:p w14:paraId="64B93E8B" w14:textId="77777777" w:rsidR="00395161" w:rsidRPr="00395161" w:rsidRDefault="00395161" w:rsidP="00395161">
      <w:pPr>
        <w:shd w:val="clear" w:color="auto" w:fill="FFFFFF"/>
        <w:rPr>
          <w:rFonts w:ascii="Kaiti TC" w:eastAsia="Kaiti TC" w:hAnsi="Kaiti TC" w:cs="Kaiti TC"/>
          <w:b/>
          <w:bCs/>
          <w:color w:val="FF0000"/>
          <w:sz w:val="21"/>
          <w:szCs w:val="21"/>
          <w:shd w:val="clear" w:color="auto" w:fill="FFFFFF"/>
        </w:rPr>
      </w:pPr>
      <w:r w:rsidRPr="00395161">
        <w:rPr>
          <w:rFonts w:ascii="Kaiti TC" w:eastAsia="Kaiti TC" w:hAnsi="Kaiti TC" w:cs="Kaiti TC"/>
          <w:b/>
          <w:bCs/>
          <w:color w:val="FF0000"/>
          <w:sz w:val="21"/>
          <w:szCs w:val="21"/>
          <w:bdr w:val="none" w:sz="0" w:space="0" w:color="auto" w:frame="1"/>
        </w:rPr>
        <w:t>（駁護月種子本有說：）</w:t>
      </w:r>
      <w:r w:rsidRPr="00395161">
        <w:rPr>
          <w:rFonts w:ascii="Kaiti TC" w:eastAsia="Kaiti TC" w:hAnsi="Kaiti TC" w:cs="Kaiti TC"/>
          <w:b/>
          <w:bCs/>
          <w:color w:val="000000"/>
          <w:sz w:val="28"/>
          <w:szCs w:val="28"/>
          <w:bdr w:val="none" w:sz="0" w:space="0" w:color="auto" w:frame="1"/>
        </w:rPr>
        <w:t>若唯本有，</w:t>
      </w:r>
      <w:r w:rsidRPr="00395161">
        <w:rPr>
          <w:rFonts w:ascii="Kaiti TC" w:eastAsia="Kaiti TC" w:hAnsi="Kaiti TC" w:cs="Kaiti TC"/>
          <w:b/>
          <w:bCs/>
          <w:color w:val="FF0000"/>
          <w:sz w:val="21"/>
          <w:szCs w:val="21"/>
          <w:bdr w:val="none" w:sz="0" w:space="0" w:color="auto" w:frame="1"/>
        </w:rPr>
        <w:t>（前七）</w:t>
      </w:r>
      <w:r w:rsidRPr="00395161">
        <w:rPr>
          <w:rFonts w:ascii="Kaiti TC" w:eastAsia="Kaiti TC" w:hAnsi="Kaiti TC" w:cs="Kaiti TC"/>
          <w:b/>
          <w:bCs/>
          <w:color w:val="000000"/>
          <w:sz w:val="28"/>
          <w:szCs w:val="28"/>
          <w:bdr w:val="none" w:sz="0" w:space="0" w:color="auto" w:frame="1"/>
        </w:rPr>
        <w:t>轉識不應與阿賴耶</w:t>
      </w:r>
      <w:r w:rsidRPr="00395161">
        <w:rPr>
          <w:rFonts w:ascii="Kaiti TC" w:eastAsia="Kaiti TC" w:hAnsi="Kaiti TC" w:cs="Kaiti TC"/>
          <w:b/>
          <w:bCs/>
          <w:color w:val="FF0000"/>
          <w:sz w:val="21"/>
          <w:szCs w:val="21"/>
          <w:bdr w:val="none" w:sz="0" w:space="0" w:color="auto" w:frame="1"/>
        </w:rPr>
        <w:t>（互）</w:t>
      </w:r>
      <w:r w:rsidRPr="00395161">
        <w:rPr>
          <w:rFonts w:ascii="Kaiti TC" w:eastAsia="Kaiti TC" w:hAnsi="Kaiti TC" w:cs="Kaiti TC"/>
          <w:b/>
          <w:bCs/>
          <w:color w:val="000000"/>
          <w:sz w:val="28"/>
          <w:szCs w:val="28"/>
          <w:bdr w:val="none" w:sz="0" w:space="0" w:color="auto" w:frame="1"/>
        </w:rPr>
        <w:t>為因緣性，如</w:t>
      </w:r>
      <w:r w:rsidRPr="00395161">
        <w:rPr>
          <w:rFonts w:ascii="Kaiti TC" w:eastAsia="Kaiti TC" w:hAnsi="Kaiti TC" w:cs="Kaiti TC"/>
          <w:b/>
          <w:bCs/>
          <w:color w:val="FF0000"/>
          <w:sz w:val="21"/>
          <w:szCs w:val="21"/>
          <w:bdr w:val="none" w:sz="0" w:space="0" w:color="auto" w:frame="1"/>
        </w:rPr>
        <w:t>《阿毗達摩》</w:t>
      </w:r>
      <w:r w:rsidRPr="00395161">
        <w:rPr>
          <w:rFonts w:ascii="Kaiti TC" w:eastAsia="Kaiti TC" w:hAnsi="Kaiti TC" w:cs="Kaiti TC"/>
          <w:b/>
          <w:bCs/>
          <w:color w:val="000000"/>
          <w:sz w:val="28"/>
          <w:szCs w:val="28"/>
          <w:bdr w:val="none" w:sz="0" w:space="0" w:color="auto" w:frame="1"/>
        </w:rPr>
        <w:t>契經說：“諸法於識藏，識於法亦爾，更互為果性，亦常為因性。”此頌意言，阿賴耶識與諸轉識，於一切時，展轉相生，互為因果。《攝大乘》說：“阿賴耶識與雜染法，互為因緣，如炷與焰，展轉生燒</w:t>
      </w:r>
      <w:r w:rsidRPr="00395161">
        <w:rPr>
          <w:rFonts w:ascii="Kaiti TC" w:eastAsia="Kaiti TC" w:hAnsi="Kaiti TC" w:cs="Kaiti TC"/>
          <w:b/>
          <w:bCs/>
          <w:color w:val="FF0000"/>
          <w:sz w:val="21"/>
          <w:szCs w:val="21"/>
          <w:bdr w:val="none" w:sz="0" w:space="0" w:color="auto" w:frame="1"/>
        </w:rPr>
        <w:t>（燈芯生火，火燒燈芯，相互循環）</w:t>
      </w:r>
      <w:r w:rsidRPr="00395161">
        <w:rPr>
          <w:rFonts w:ascii="Kaiti TC" w:eastAsia="Kaiti TC" w:hAnsi="Kaiti TC" w:cs="Kaiti TC"/>
          <w:b/>
          <w:bCs/>
          <w:color w:val="000000"/>
          <w:sz w:val="28"/>
          <w:szCs w:val="28"/>
          <w:bdr w:val="none" w:sz="0" w:space="0" w:color="auto" w:frame="1"/>
        </w:rPr>
        <w:t>；又如束蘆，互相依住</w:t>
      </w:r>
      <w:r w:rsidRPr="00395161">
        <w:rPr>
          <w:rFonts w:ascii="Kaiti TC" w:eastAsia="Kaiti TC" w:hAnsi="Kaiti TC" w:cs="Kaiti TC"/>
          <w:b/>
          <w:bCs/>
          <w:color w:val="FF0000"/>
          <w:sz w:val="21"/>
          <w:szCs w:val="21"/>
          <w:bdr w:val="none" w:sz="0" w:space="0" w:color="auto" w:frame="1"/>
        </w:rPr>
        <w:t>（如種與現，相依成立，不可單起）</w:t>
      </w:r>
      <w:r w:rsidRPr="00395161">
        <w:rPr>
          <w:rFonts w:ascii="Kaiti TC" w:eastAsia="Kaiti TC" w:hAnsi="Kaiti TC" w:cs="Kaiti TC"/>
          <w:b/>
          <w:bCs/>
          <w:color w:val="000000"/>
          <w:sz w:val="28"/>
          <w:szCs w:val="28"/>
          <w:bdr w:val="none" w:sz="0" w:space="0" w:color="auto" w:frame="1"/>
        </w:rPr>
        <w:t>。唯依此二</w:t>
      </w:r>
      <w:r w:rsidRPr="00395161">
        <w:rPr>
          <w:rFonts w:ascii="Kaiti TC" w:eastAsia="Kaiti TC" w:hAnsi="Kaiti TC" w:cs="Kaiti TC"/>
          <w:b/>
          <w:bCs/>
          <w:color w:val="FF0000"/>
          <w:sz w:val="21"/>
          <w:szCs w:val="21"/>
          <w:bdr w:val="none" w:sz="0" w:space="0" w:color="auto" w:frame="1"/>
        </w:rPr>
        <w:t>（第八識中種子與現行交互相生，才能）</w:t>
      </w:r>
      <w:r w:rsidRPr="00395161">
        <w:rPr>
          <w:rFonts w:ascii="Kaiti TC" w:eastAsia="Kaiti TC" w:hAnsi="Kaiti TC" w:cs="Kaiti TC"/>
          <w:b/>
          <w:bCs/>
          <w:color w:val="000000"/>
          <w:sz w:val="28"/>
          <w:szCs w:val="28"/>
          <w:bdr w:val="none" w:sz="0" w:space="0" w:color="auto" w:frame="1"/>
        </w:rPr>
        <w:t>建立因緣，所餘因緣不可得故。”若諸種子不由熏生，如何轉識與阿賴耶有因緣義？非熏令</w:t>
      </w:r>
      <w:r w:rsidRPr="00395161">
        <w:rPr>
          <w:rFonts w:ascii="Kaiti TC" w:eastAsia="Kaiti TC" w:hAnsi="Kaiti TC" w:cs="Kaiti TC"/>
          <w:b/>
          <w:bCs/>
          <w:color w:val="FF0000"/>
          <w:sz w:val="21"/>
          <w:szCs w:val="21"/>
          <w:bdr w:val="none" w:sz="0" w:space="0" w:color="auto" w:frame="1"/>
        </w:rPr>
        <w:t>（種子成）</w:t>
      </w:r>
      <w:r w:rsidRPr="00395161">
        <w:rPr>
          <w:rFonts w:ascii="Kaiti TC" w:eastAsia="Kaiti TC" w:hAnsi="Kaiti TC" w:cs="Kaiti TC"/>
          <w:b/>
          <w:bCs/>
          <w:color w:val="000000"/>
          <w:sz w:val="28"/>
          <w:szCs w:val="28"/>
          <w:bdr w:val="none" w:sz="0" w:space="0" w:color="auto" w:frame="1"/>
        </w:rPr>
        <w:t>長</w:t>
      </w:r>
      <w:r w:rsidRPr="00395161">
        <w:rPr>
          <w:rFonts w:ascii="Kaiti TC" w:eastAsia="Kaiti TC" w:hAnsi="Kaiti TC" w:cs="Kaiti TC"/>
          <w:b/>
          <w:bCs/>
          <w:color w:val="FF0000"/>
          <w:sz w:val="21"/>
          <w:szCs w:val="21"/>
          <w:bdr w:val="none" w:sz="0" w:space="0" w:color="auto" w:frame="1"/>
        </w:rPr>
        <w:t>（就）</w:t>
      </w:r>
      <w:r w:rsidRPr="00395161">
        <w:rPr>
          <w:rFonts w:ascii="Kaiti TC" w:eastAsia="Kaiti TC" w:hAnsi="Kaiti TC" w:cs="Kaiti TC"/>
          <w:b/>
          <w:bCs/>
          <w:color w:val="000000"/>
          <w:sz w:val="28"/>
          <w:szCs w:val="28"/>
          <w:bdr w:val="none" w:sz="0" w:space="0" w:color="auto" w:frame="1"/>
        </w:rPr>
        <w:t>可名因緣，勿</w:t>
      </w:r>
      <w:r w:rsidRPr="00395161">
        <w:rPr>
          <w:rFonts w:ascii="Kaiti TC" w:eastAsia="Kaiti TC" w:hAnsi="Kaiti TC" w:cs="Kaiti TC"/>
          <w:b/>
          <w:bCs/>
          <w:color w:val="FF0000"/>
          <w:sz w:val="21"/>
          <w:szCs w:val="21"/>
          <w:bdr w:val="none" w:sz="0" w:space="0" w:color="auto" w:frame="1"/>
        </w:rPr>
        <w:t>（否則）</w:t>
      </w:r>
      <w:r w:rsidRPr="00395161">
        <w:rPr>
          <w:rFonts w:ascii="Kaiti TC" w:eastAsia="Kaiti TC" w:hAnsi="Kaiti TC" w:cs="Kaiti TC"/>
          <w:b/>
          <w:bCs/>
          <w:color w:val="000000"/>
          <w:sz w:val="28"/>
          <w:szCs w:val="28"/>
          <w:bdr w:val="none" w:sz="0" w:space="0" w:color="auto" w:frame="1"/>
        </w:rPr>
        <w:t>善惡業</w:t>
      </w:r>
      <w:r w:rsidRPr="00395161">
        <w:rPr>
          <w:rFonts w:ascii="Kaiti TC" w:eastAsia="Kaiti TC" w:hAnsi="Kaiti TC" w:cs="Kaiti TC"/>
          <w:b/>
          <w:bCs/>
          <w:color w:val="FF0000"/>
          <w:sz w:val="21"/>
          <w:szCs w:val="21"/>
          <w:bdr w:val="none" w:sz="0" w:space="0" w:color="auto" w:frame="1"/>
        </w:rPr>
        <w:t>（或其所熏成的業種子就可）</w:t>
      </w:r>
      <w:r w:rsidRPr="00395161">
        <w:rPr>
          <w:rFonts w:ascii="Kaiti TC" w:eastAsia="Kaiti TC" w:hAnsi="Kaiti TC" w:cs="Kaiti TC"/>
          <w:b/>
          <w:bCs/>
          <w:color w:val="000000"/>
          <w:sz w:val="28"/>
          <w:szCs w:val="28"/>
          <w:bdr w:val="none" w:sz="0" w:space="0" w:color="auto" w:frame="1"/>
        </w:rPr>
        <w:t>與異熟果為因緣故</w:t>
      </w:r>
      <w:r w:rsidRPr="00395161">
        <w:rPr>
          <w:rFonts w:ascii="Kaiti TC" w:eastAsia="Kaiti TC" w:hAnsi="Kaiti TC" w:cs="Kaiti TC"/>
          <w:b/>
          <w:bCs/>
          <w:color w:val="FF0000"/>
          <w:sz w:val="21"/>
          <w:szCs w:val="21"/>
          <w:bdr w:val="none" w:sz="0" w:space="0" w:color="auto" w:frame="1"/>
        </w:rPr>
        <w:t>（業種子不是異熟果報的因緣，而是增上緣）</w:t>
      </w:r>
      <w:r w:rsidRPr="00395161">
        <w:rPr>
          <w:rFonts w:ascii="Kaiti TC" w:eastAsia="Kaiti TC" w:hAnsi="Kaiti TC" w:cs="Kaiti TC"/>
          <w:b/>
          <w:bCs/>
          <w:color w:val="000000"/>
          <w:sz w:val="28"/>
          <w:szCs w:val="28"/>
          <w:bdr w:val="none" w:sz="0" w:space="0" w:color="auto" w:frame="1"/>
        </w:rPr>
        <w:t>。又諸聖教說有種子由熏習生，皆違彼</w:t>
      </w:r>
      <w:r w:rsidRPr="00395161">
        <w:rPr>
          <w:rFonts w:ascii="Kaiti TC" w:eastAsia="Kaiti TC" w:hAnsi="Kaiti TC" w:cs="Kaiti TC"/>
          <w:b/>
          <w:bCs/>
          <w:color w:val="FF0000"/>
          <w:sz w:val="21"/>
          <w:szCs w:val="21"/>
          <w:bdr w:val="none" w:sz="0" w:space="0" w:color="auto" w:frame="1"/>
        </w:rPr>
        <w:t>（種子本有說的教）</w:t>
      </w:r>
      <w:r w:rsidRPr="00395161">
        <w:rPr>
          <w:rFonts w:ascii="Kaiti TC" w:eastAsia="Kaiti TC" w:hAnsi="Kaiti TC" w:cs="Kaiti TC"/>
          <w:b/>
          <w:bCs/>
          <w:color w:val="000000"/>
          <w:sz w:val="28"/>
          <w:szCs w:val="28"/>
          <w:bdr w:val="none" w:sz="0" w:space="0" w:color="auto" w:frame="1"/>
        </w:rPr>
        <w:t>義，故唯本有，理教相違。</w:t>
      </w:r>
    </w:p>
    <w:p w14:paraId="31A14558" w14:textId="77777777" w:rsidR="00395161" w:rsidRPr="00395161" w:rsidRDefault="00395161" w:rsidP="00395161">
      <w:pPr>
        <w:shd w:val="clear" w:color="auto" w:fill="FFFFFF"/>
        <w:rPr>
          <w:rFonts w:ascii="Kaiti TC" w:eastAsia="Kaiti TC" w:hAnsi="Kaiti TC" w:cs="Kaiti TC"/>
          <w:b/>
          <w:bCs/>
          <w:color w:val="FF0000"/>
          <w:sz w:val="21"/>
          <w:szCs w:val="21"/>
          <w:shd w:val="clear" w:color="auto" w:fill="FFFFFF"/>
        </w:rPr>
      </w:pPr>
    </w:p>
    <w:p w14:paraId="12EE1B8F" w14:textId="77777777" w:rsidR="00395161" w:rsidRPr="00395161" w:rsidRDefault="00395161" w:rsidP="00395161">
      <w:pPr>
        <w:shd w:val="clear" w:color="auto" w:fill="FFFFFF"/>
        <w:rPr>
          <w:rFonts w:ascii="Kaiti TC" w:eastAsia="Kaiti TC" w:hAnsi="Kaiti TC" w:cs="Kaiti TC"/>
          <w:b/>
          <w:bCs/>
          <w:color w:val="FF0000"/>
          <w:sz w:val="21"/>
          <w:szCs w:val="21"/>
          <w:shd w:val="clear" w:color="auto" w:fill="FFFFFF"/>
        </w:rPr>
      </w:pPr>
      <w:r w:rsidRPr="00395161">
        <w:rPr>
          <w:rFonts w:ascii="Kaiti TC" w:eastAsia="Kaiti TC" w:hAnsi="Kaiti TC" w:cs="Kaiti TC"/>
          <w:b/>
          <w:bCs/>
          <w:color w:val="FF0000"/>
          <w:sz w:val="21"/>
          <w:szCs w:val="21"/>
          <w:bdr w:val="none" w:sz="0" w:space="0" w:color="auto" w:frame="1"/>
        </w:rPr>
        <w:lastRenderedPageBreak/>
        <w:t>（駁難陀種子始起說。）</w:t>
      </w:r>
      <w:r w:rsidRPr="00395161">
        <w:rPr>
          <w:rFonts w:ascii="Kaiti TC" w:eastAsia="Kaiti TC" w:hAnsi="Kaiti TC" w:cs="Kaiti TC"/>
          <w:b/>
          <w:bCs/>
          <w:color w:val="000000"/>
          <w:sz w:val="28"/>
          <w:szCs w:val="28"/>
          <w:bdr w:val="none" w:sz="0" w:space="0" w:color="auto" w:frame="1"/>
        </w:rPr>
        <w:t>若唯始起</w:t>
      </w:r>
      <w:r w:rsidRPr="00395161">
        <w:rPr>
          <w:rFonts w:ascii="Kaiti TC" w:eastAsia="Kaiti TC" w:hAnsi="Kaiti TC" w:cs="Kaiti TC"/>
          <w:b/>
          <w:bCs/>
          <w:color w:val="FF0000"/>
          <w:sz w:val="21"/>
          <w:szCs w:val="21"/>
          <w:bdr w:val="none" w:sz="0" w:space="0" w:color="auto" w:frame="1"/>
        </w:rPr>
        <w:t>（如果種子都是熏習而生）</w:t>
      </w:r>
      <w:r w:rsidRPr="00395161">
        <w:rPr>
          <w:rFonts w:ascii="Kaiti TC" w:eastAsia="Kaiti TC" w:hAnsi="Kaiti TC" w:cs="Kaiti TC"/>
          <w:b/>
          <w:bCs/>
          <w:color w:val="000000"/>
          <w:sz w:val="28"/>
          <w:szCs w:val="28"/>
          <w:bdr w:val="none" w:sz="0" w:space="0" w:color="auto" w:frame="1"/>
        </w:rPr>
        <w:t>，有為無漏無因緣故，應不得生。有漏</w:t>
      </w:r>
      <w:r w:rsidRPr="00395161">
        <w:rPr>
          <w:rFonts w:ascii="Kaiti TC" w:eastAsia="Kaiti TC" w:hAnsi="Kaiti TC" w:cs="Kaiti TC"/>
          <w:b/>
          <w:bCs/>
          <w:color w:val="FF0000"/>
          <w:sz w:val="21"/>
          <w:szCs w:val="21"/>
          <w:bdr w:val="none" w:sz="0" w:space="0" w:color="auto" w:frame="1"/>
        </w:rPr>
        <w:t>（行）</w:t>
      </w:r>
      <w:r w:rsidRPr="00395161">
        <w:rPr>
          <w:rFonts w:ascii="Kaiti TC" w:eastAsia="Kaiti TC" w:hAnsi="Kaiti TC" w:cs="Kaiti TC"/>
          <w:b/>
          <w:bCs/>
          <w:color w:val="000000"/>
          <w:sz w:val="28"/>
          <w:szCs w:val="28"/>
          <w:bdr w:val="none" w:sz="0" w:space="0" w:color="auto" w:frame="1"/>
        </w:rPr>
        <w:t>不應為無漏種，勿無漏種生有漏故。許，應諸佛有漏復生，善等</w:t>
      </w:r>
      <w:r w:rsidRPr="00395161">
        <w:rPr>
          <w:rFonts w:ascii="Kaiti TC" w:eastAsia="Kaiti TC" w:hAnsi="Kaiti TC" w:cs="Kaiti TC"/>
          <w:b/>
          <w:bCs/>
          <w:color w:val="FF0000"/>
          <w:sz w:val="21"/>
          <w:szCs w:val="21"/>
          <w:bdr w:val="none" w:sz="0" w:space="0" w:color="auto" w:frame="1"/>
        </w:rPr>
        <w:t>（事）</w:t>
      </w:r>
      <w:r w:rsidRPr="00395161">
        <w:rPr>
          <w:rFonts w:ascii="Kaiti TC" w:eastAsia="Kaiti TC" w:hAnsi="Kaiti TC" w:cs="Kaiti TC"/>
          <w:b/>
          <w:bCs/>
          <w:color w:val="000000"/>
          <w:sz w:val="28"/>
          <w:szCs w:val="28"/>
          <w:bdr w:val="none" w:sz="0" w:space="0" w:color="auto" w:frame="1"/>
        </w:rPr>
        <w:t>應為不善等種。</w:t>
      </w:r>
    </w:p>
    <w:p w14:paraId="53A40794" w14:textId="77777777" w:rsidR="00395161" w:rsidRPr="00395161" w:rsidRDefault="00395161" w:rsidP="00395161">
      <w:pPr>
        <w:shd w:val="clear" w:color="auto" w:fill="FFFFFF"/>
        <w:rPr>
          <w:rFonts w:ascii="Kaiti TC" w:eastAsia="Kaiti TC" w:hAnsi="Kaiti TC" w:cs="Kaiti TC"/>
          <w:b/>
          <w:bCs/>
          <w:color w:val="FF0000"/>
          <w:sz w:val="21"/>
          <w:szCs w:val="21"/>
          <w:shd w:val="clear" w:color="auto" w:fill="FFFFFF"/>
        </w:rPr>
      </w:pPr>
    </w:p>
    <w:p w14:paraId="56C38F4F" w14:textId="77777777" w:rsidR="00395161" w:rsidRPr="00395161" w:rsidRDefault="00395161" w:rsidP="00395161">
      <w:pPr>
        <w:shd w:val="clear" w:color="auto" w:fill="FFFFFF"/>
        <w:rPr>
          <w:rFonts w:ascii="Kaiti TC" w:eastAsia="Kaiti TC" w:hAnsi="Kaiti TC" w:cs="Kaiti TC"/>
          <w:b/>
          <w:bCs/>
          <w:color w:val="FF0000"/>
          <w:sz w:val="21"/>
          <w:szCs w:val="21"/>
          <w:shd w:val="clear" w:color="auto" w:fill="FFFFFF"/>
        </w:rPr>
      </w:pPr>
      <w:r w:rsidRPr="00395161">
        <w:rPr>
          <w:rFonts w:ascii="Kaiti TC" w:eastAsia="Kaiti TC" w:hAnsi="Kaiti TC" w:cs="Kaiti TC"/>
          <w:b/>
          <w:bCs/>
          <w:color w:val="0000FF"/>
          <w:sz w:val="21"/>
          <w:szCs w:val="21"/>
          <w:shd w:val="clear" w:color="auto" w:fill="FFFFFF"/>
        </w:rPr>
        <w:t>有為無漏的種子，如果不是本有，就應當永不生起。因為凡夫一直是凡夫，無論怎麼熏習，都是有漏。即使是最勝的世第一法，終究是有漏，它只能在加行位中做為初入無漏的增上緣，不能做無漏種子的因緣。如果有漏行可熏成無漏種，那無漏種也可生有漏現行。</w:t>
      </w:r>
    </w:p>
    <w:p w14:paraId="275D9BAC" w14:textId="77777777" w:rsidR="00395161" w:rsidRPr="00395161" w:rsidRDefault="00395161" w:rsidP="00395161">
      <w:pPr>
        <w:shd w:val="clear" w:color="auto" w:fill="FFFFFF"/>
        <w:rPr>
          <w:rFonts w:ascii="Kaiti TC" w:eastAsia="Kaiti TC" w:hAnsi="Kaiti TC" w:cs="Kaiti TC"/>
          <w:b/>
          <w:bCs/>
          <w:color w:val="FF0000"/>
          <w:sz w:val="21"/>
          <w:szCs w:val="21"/>
          <w:shd w:val="clear" w:color="auto" w:fill="FFFFFF"/>
        </w:rPr>
      </w:pPr>
    </w:p>
    <w:p w14:paraId="4D29E462" w14:textId="77777777" w:rsidR="00395161" w:rsidRPr="00395161" w:rsidRDefault="00395161" w:rsidP="00395161">
      <w:pPr>
        <w:shd w:val="clear" w:color="auto" w:fill="FFFFFF"/>
        <w:rPr>
          <w:rFonts w:ascii="Kaiti TC" w:eastAsia="Kaiti TC" w:hAnsi="Kaiti TC" w:cs="Kaiti TC"/>
          <w:b/>
          <w:bCs/>
          <w:color w:val="FF0000"/>
          <w:sz w:val="21"/>
          <w:szCs w:val="21"/>
          <w:shd w:val="clear" w:color="auto" w:fill="FFFFFF"/>
        </w:rPr>
      </w:pPr>
      <w:r w:rsidRPr="00395161">
        <w:rPr>
          <w:rFonts w:ascii="Kaiti TC" w:eastAsia="Kaiti TC" w:hAnsi="Kaiti TC" w:cs="Kaiti TC"/>
          <w:b/>
          <w:bCs/>
          <w:color w:val="FF0000"/>
          <w:sz w:val="21"/>
          <w:szCs w:val="21"/>
          <w:bdr w:val="none" w:sz="0" w:space="0" w:color="auto" w:frame="1"/>
        </w:rPr>
        <w:t>（分別論者</w:t>
      </w:r>
      <w:r w:rsidRPr="00395161">
        <w:rPr>
          <w:rFonts w:ascii="Kaiti TC" w:eastAsia="Kaiti TC" w:hAnsi="Kaiti TC" w:cs="Kaiti TC"/>
          <w:b/>
          <w:bCs/>
          <w:color w:val="FF0000"/>
          <w:sz w:val="21"/>
          <w:szCs w:val="21"/>
          <w:shd w:val="clear" w:color="auto" w:fill="FFFFFF"/>
        </w:rPr>
        <w:t>主張無法爾種子，因此玄奘法師也順便破其主張。</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分別論者雖作是說：“</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FF0000"/>
          <w:sz w:val="21"/>
          <w:szCs w:val="21"/>
          <w:shd w:val="clear" w:color="auto" w:fill="FFFFFF"/>
        </w:rPr>
        <w:t>凡夫的</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心性本淨，</w:t>
      </w:r>
      <w:r w:rsidRPr="00395161">
        <w:rPr>
          <w:rFonts w:ascii="Kaiti TC" w:eastAsia="Kaiti TC" w:hAnsi="Kaiti TC" w:cs="Kaiti TC"/>
          <w:b/>
          <w:bCs/>
          <w:color w:val="FF0000"/>
          <w:sz w:val="21"/>
          <w:szCs w:val="21"/>
          <w:bdr w:val="none" w:sz="0" w:space="0" w:color="auto" w:frame="1"/>
        </w:rPr>
        <w:t>（只是生滅去來的）</w:t>
      </w:r>
      <w:r w:rsidRPr="00395161">
        <w:rPr>
          <w:rFonts w:ascii="Kaiti TC" w:eastAsia="Kaiti TC" w:hAnsi="Kaiti TC" w:cs="Kaiti TC"/>
          <w:b/>
          <w:bCs/>
          <w:color w:val="000000"/>
          <w:sz w:val="28"/>
          <w:szCs w:val="28"/>
          <w:bdr w:val="none" w:sz="0" w:space="0" w:color="auto" w:frame="1"/>
        </w:rPr>
        <w:t>客塵煩惱所染污故，名為雜染，離煩惱時轉成無漏。故無漏法非無因生。”而心性</w:t>
      </w:r>
      <w:r w:rsidRPr="00395161">
        <w:rPr>
          <w:rFonts w:ascii="Kaiti TC" w:eastAsia="Kaiti TC" w:hAnsi="Kaiti TC" w:cs="Kaiti TC"/>
          <w:b/>
          <w:bCs/>
          <w:color w:val="FF0000"/>
          <w:sz w:val="21"/>
          <w:szCs w:val="21"/>
          <w:bdr w:val="none" w:sz="0" w:space="0" w:color="auto" w:frame="1"/>
        </w:rPr>
        <w:t>（本淨）</w:t>
      </w:r>
      <w:r w:rsidRPr="00395161">
        <w:rPr>
          <w:rFonts w:ascii="Kaiti TC" w:eastAsia="Kaiti TC" w:hAnsi="Kaiti TC" w:cs="Kaiti TC"/>
          <w:b/>
          <w:bCs/>
          <w:color w:val="000000"/>
          <w:sz w:val="28"/>
          <w:szCs w:val="28"/>
          <w:bdr w:val="none" w:sz="0" w:space="0" w:color="auto" w:frame="1"/>
        </w:rPr>
        <w:t>言，彼說何義？若說空理，空非心因</w:t>
      </w:r>
      <w:r w:rsidRPr="00395161">
        <w:rPr>
          <w:rFonts w:ascii="Kaiti TC" w:eastAsia="Kaiti TC" w:hAnsi="Kaiti TC" w:cs="Kaiti TC"/>
          <w:b/>
          <w:bCs/>
          <w:color w:val="FF0000"/>
          <w:sz w:val="21"/>
          <w:szCs w:val="21"/>
          <w:bdr w:val="none" w:sz="0" w:space="0" w:color="auto" w:frame="1"/>
        </w:rPr>
        <w:t>（如果說“本來清淨”是指空理，但空始終沒有變化，不可能是心生起活動之因緣，空是恆常不變的法，）</w:t>
      </w:r>
      <w:r w:rsidRPr="00395161">
        <w:rPr>
          <w:rFonts w:ascii="Kaiti TC" w:eastAsia="Kaiti TC" w:hAnsi="Kaiti TC" w:cs="Kaiti TC"/>
          <w:b/>
          <w:bCs/>
          <w:color w:val="000000"/>
          <w:sz w:val="28"/>
          <w:szCs w:val="28"/>
          <w:bdr w:val="none" w:sz="0" w:space="0" w:color="auto" w:frame="1"/>
        </w:rPr>
        <w:t>常法定非諸法種子，以體前後無轉變故</w:t>
      </w:r>
      <w:r w:rsidRPr="00395161">
        <w:rPr>
          <w:rFonts w:ascii="Kaiti TC" w:eastAsia="Kaiti TC" w:hAnsi="Kaiti TC" w:cs="Kaiti TC"/>
          <w:b/>
          <w:bCs/>
          <w:color w:val="FF0000"/>
          <w:sz w:val="21"/>
          <w:szCs w:val="21"/>
          <w:bdr w:val="none" w:sz="0" w:space="0" w:color="auto" w:frame="1"/>
        </w:rPr>
        <w:t>（所以不可能生起心理活動）</w:t>
      </w:r>
      <w:r w:rsidRPr="00395161">
        <w:rPr>
          <w:rFonts w:ascii="Kaiti TC" w:eastAsia="Kaiti TC" w:hAnsi="Kaiti TC" w:cs="Kaiti TC"/>
          <w:b/>
          <w:bCs/>
          <w:color w:val="000000"/>
          <w:sz w:val="28"/>
          <w:szCs w:val="28"/>
          <w:bdr w:val="none" w:sz="0" w:space="0" w:color="auto" w:frame="1"/>
        </w:rPr>
        <w:t>。若即說</w:t>
      </w:r>
      <w:r w:rsidRPr="00395161">
        <w:rPr>
          <w:rFonts w:ascii="Kaiti TC" w:eastAsia="Kaiti TC" w:hAnsi="Kaiti TC" w:cs="Kaiti TC"/>
          <w:b/>
          <w:bCs/>
          <w:color w:val="FF0000"/>
          <w:sz w:val="21"/>
          <w:szCs w:val="21"/>
          <w:bdr w:val="none" w:sz="0" w:space="0" w:color="auto" w:frame="1"/>
        </w:rPr>
        <w:t>（空就是）</w:t>
      </w:r>
      <w:r w:rsidRPr="00395161">
        <w:rPr>
          <w:rFonts w:ascii="Kaiti TC" w:eastAsia="Kaiti TC" w:hAnsi="Kaiti TC" w:cs="Kaiti TC"/>
          <w:b/>
          <w:bCs/>
          <w:color w:val="000000"/>
          <w:sz w:val="28"/>
          <w:szCs w:val="28"/>
          <w:bdr w:val="none" w:sz="0" w:space="0" w:color="auto" w:frame="1"/>
        </w:rPr>
        <w:t>心</w:t>
      </w:r>
      <w:r w:rsidRPr="00395161">
        <w:rPr>
          <w:rFonts w:ascii="Kaiti TC" w:eastAsia="Kaiti TC" w:hAnsi="Kaiti TC" w:cs="Kaiti TC"/>
          <w:b/>
          <w:bCs/>
          <w:color w:val="FF0000"/>
          <w:sz w:val="21"/>
          <w:szCs w:val="21"/>
          <w:bdr w:val="none" w:sz="0" w:space="0" w:color="auto" w:frame="1"/>
        </w:rPr>
        <w:t>（的本體）</w:t>
      </w:r>
      <w:r w:rsidRPr="00395161">
        <w:rPr>
          <w:rFonts w:ascii="Kaiti TC" w:eastAsia="Kaiti TC" w:hAnsi="Kaiti TC" w:cs="Kaiti TC"/>
          <w:b/>
          <w:bCs/>
          <w:color w:val="000000"/>
          <w:sz w:val="28"/>
          <w:szCs w:val="28"/>
          <w:bdr w:val="none" w:sz="0" w:space="0" w:color="auto" w:frame="1"/>
        </w:rPr>
        <w:t>，應同數論，</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FF0000"/>
          <w:sz w:val="21"/>
          <w:szCs w:val="21"/>
          <w:shd w:val="clear" w:color="auto" w:fill="FFFFFF"/>
        </w:rPr>
        <w:t>大等二十三法等有漏</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相雖轉變，而</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FF0000"/>
          <w:sz w:val="21"/>
          <w:szCs w:val="21"/>
          <w:shd w:val="clear" w:color="auto" w:fill="FFFFFF"/>
        </w:rPr>
        <w:t>自性、神我的本</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體常一。</w:t>
      </w:r>
    </w:p>
    <w:p w14:paraId="5B2B67B4" w14:textId="77777777" w:rsidR="00395161" w:rsidRPr="00395161" w:rsidRDefault="00395161" w:rsidP="00395161">
      <w:pPr>
        <w:shd w:val="clear" w:color="auto" w:fill="FFFFFF"/>
        <w:rPr>
          <w:rFonts w:ascii="Kaiti TC" w:eastAsia="Kaiti TC" w:hAnsi="Kaiti TC" w:cs="Kaiti TC"/>
          <w:b/>
          <w:bCs/>
          <w:color w:val="FF0000"/>
          <w:sz w:val="21"/>
          <w:szCs w:val="21"/>
          <w:shd w:val="clear" w:color="auto" w:fill="FFFFFF"/>
        </w:rPr>
      </w:pPr>
    </w:p>
    <w:p w14:paraId="2B365802" w14:textId="77777777" w:rsidR="00395161" w:rsidRPr="00395161" w:rsidRDefault="00395161" w:rsidP="00395161">
      <w:pPr>
        <w:shd w:val="clear" w:color="auto" w:fill="FFFFFF"/>
        <w:rPr>
          <w:rFonts w:ascii="Kaiti TC" w:eastAsia="Kaiti TC" w:hAnsi="Kaiti TC" w:cs="Kaiti TC"/>
          <w:b/>
          <w:bCs/>
          <w:color w:val="FF0000"/>
          <w:sz w:val="21"/>
          <w:szCs w:val="21"/>
          <w:shd w:val="clear" w:color="auto" w:fill="FFFFFF"/>
        </w:rPr>
      </w:pPr>
      <w:r w:rsidRPr="00395161">
        <w:rPr>
          <w:rFonts w:ascii="Kaiti TC" w:eastAsia="Kaiti TC" w:hAnsi="Kaiti TC" w:cs="Kaiti TC"/>
          <w:b/>
          <w:bCs/>
          <w:color w:val="FF0000"/>
          <w:sz w:val="21"/>
          <w:szCs w:val="21"/>
          <w:bdr w:val="none" w:sz="0" w:space="0" w:color="auto" w:frame="1"/>
        </w:rPr>
        <w:t>（如果說“心性本淨”成立的話</w:t>
      </w:r>
      <w:r w:rsidRPr="00395161">
        <w:rPr>
          <w:rFonts w:ascii="Kaiti TC" w:eastAsia="Kaiti TC" w:hAnsi="Kaiti TC" w:cs="Kaiti TC"/>
          <w:b/>
          <w:bCs/>
          <w:color w:val="FF0000"/>
          <w:sz w:val="21"/>
          <w:szCs w:val="21"/>
          <w:shd w:val="clear" w:color="auto" w:fill="FFFFFF"/>
        </w:rPr>
        <w:t>，</w:t>
      </w:r>
      <w:r w:rsidRPr="00395161">
        <w:rPr>
          <w:rFonts w:ascii="Kaiti TC" w:eastAsia="Kaiti TC" w:hAnsi="Kaiti TC" w:cs="Kaiti TC"/>
          <w:b/>
          <w:bCs/>
          <w:color w:val="FF0000"/>
          <w:sz w:val="21"/>
          <w:szCs w:val="21"/>
          <w:bdr w:val="none" w:sz="0" w:space="0" w:color="auto" w:frame="1"/>
        </w:rPr>
        <w:t>則）</w:t>
      </w:r>
      <w:r w:rsidRPr="00395161">
        <w:rPr>
          <w:rFonts w:ascii="Kaiti TC" w:eastAsia="Kaiti TC" w:hAnsi="Kaiti TC" w:cs="Kaiti TC"/>
          <w:b/>
          <w:bCs/>
          <w:color w:val="000000"/>
          <w:sz w:val="28"/>
          <w:szCs w:val="28"/>
          <w:bdr w:val="none" w:sz="0" w:space="0" w:color="auto" w:frame="1"/>
        </w:rPr>
        <w:t>惡、無記心又應是善</w:t>
      </w:r>
      <w:r w:rsidRPr="00395161">
        <w:rPr>
          <w:rFonts w:ascii="Kaiti TC" w:eastAsia="Kaiti TC" w:hAnsi="Kaiti TC" w:cs="Kaiti TC"/>
          <w:b/>
          <w:bCs/>
          <w:color w:val="FF0000"/>
          <w:sz w:val="21"/>
          <w:szCs w:val="21"/>
          <w:bdr w:val="none" w:sz="0" w:space="0" w:color="auto" w:frame="1"/>
        </w:rPr>
        <w:t>（，因為惡、無記心的本體也應該是“本來清淨”的無漏法，則惡、無記心與善心的本體就無差別）</w:t>
      </w:r>
      <w:r w:rsidRPr="00395161">
        <w:rPr>
          <w:rFonts w:ascii="Kaiti TC" w:eastAsia="Kaiti TC" w:hAnsi="Kaiti TC" w:cs="Kaiti TC"/>
          <w:b/>
          <w:bCs/>
          <w:color w:val="000000"/>
          <w:sz w:val="28"/>
          <w:szCs w:val="28"/>
          <w:bdr w:val="none" w:sz="0" w:space="0" w:color="auto" w:frame="1"/>
        </w:rPr>
        <w:t>。許，則</w:t>
      </w:r>
      <w:r w:rsidRPr="00395161">
        <w:rPr>
          <w:rFonts w:ascii="Kaiti TC" w:eastAsia="Kaiti TC" w:hAnsi="Kaiti TC" w:cs="Kaiti TC"/>
          <w:b/>
          <w:bCs/>
          <w:color w:val="FF0000"/>
          <w:sz w:val="21"/>
          <w:szCs w:val="21"/>
          <w:bdr w:val="none" w:sz="0" w:space="0" w:color="auto" w:frame="1"/>
        </w:rPr>
        <w:t>（惡、無記心）</w:t>
      </w:r>
      <w:r w:rsidRPr="00395161">
        <w:rPr>
          <w:rFonts w:ascii="Kaiti TC" w:eastAsia="Kaiti TC" w:hAnsi="Kaiti TC" w:cs="Kaiti TC"/>
          <w:b/>
          <w:bCs/>
          <w:color w:val="000000"/>
          <w:sz w:val="28"/>
          <w:szCs w:val="28"/>
          <w:bdr w:val="none" w:sz="0" w:space="0" w:color="auto" w:frame="1"/>
        </w:rPr>
        <w:t>應與信等</w:t>
      </w:r>
      <w:r w:rsidRPr="00395161">
        <w:rPr>
          <w:rFonts w:ascii="Kaiti TC" w:eastAsia="Kaiti TC" w:hAnsi="Kaiti TC" w:cs="Kaiti TC"/>
          <w:b/>
          <w:bCs/>
          <w:color w:val="FF0000"/>
          <w:sz w:val="21"/>
          <w:szCs w:val="21"/>
          <w:bdr w:val="none" w:sz="0" w:space="0" w:color="auto" w:frame="1"/>
        </w:rPr>
        <w:t>（善心）</w:t>
      </w:r>
      <w:r w:rsidRPr="00395161">
        <w:rPr>
          <w:rFonts w:ascii="Kaiti TC" w:eastAsia="Kaiti TC" w:hAnsi="Kaiti TC" w:cs="Kaiti TC"/>
          <w:b/>
          <w:bCs/>
          <w:color w:val="000000"/>
          <w:sz w:val="28"/>
          <w:szCs w:val="28"/>
          <w:bdr w:val="none" w:sz="0" w:space="0" w:color="auto" w:frame="1"/>
        </w:rPr>
        <w:t>相應；不許，</w:t>
      </w:r>
      <w:r w:rsidRPr="00395161">
        <w:rPr>
          <w:rFonts w:ascii="Kaiti TC" w:eastAsia="Kaiti TC" w:hAnsi="Kaiti TC" w:cs="Kaiti TC"/>
          <w:b/>
          <w:bCs/>
          <w:color w:val="FF0000"/>
          <w:sz w:val="21"/>
          <w:szCs w:val="21"/>
          <w:bdr w:val="none" w:sz="0" w:space="0" w:color="auto" w:frame="1"/>
        </w:rPr>
        <w:t>（則惡、無記心體）</w:t>
      </w:r>
      <w:r w:rsidRPr="00395161">
        <w:rPr>
          <w:rFonts w:ascii="Kaiti TC" w:eastAsia="Kaiti TC" w:hAnsi="Kaiti TC" w:cs="Kaiti TC"/>
          <w:b/>
          <w:bCs/>
          <w:color w:val="000000"/>
          <w:sz w:val="28"/>
          <w:szCs w:val="28"/>
          <w:bdr w:val="none" w:sz="0" w:space="0" w:color="auto" w:frame="1"/>
        </w:rPr>
        <w:t>便應非善心體，尚不名善，況是</w:t>
      </w:r>
      <w:r w:rsidRPr="00395161">
        <w:rPr>
          <w:rFonts w:ascii="Kaiti TC" w:eastAsia="Kaiti TC" w:hAnsi="Kaiti TC" w:cs="Kaiti TC"/>
          <w:b/>
          <w:bCs/>
          <w:color w:val="FF0000"/>
          <w:sz w:val="21"/>
          <w:szCs w:val="21"/>
          <w:bdr w:val="none" w:sz="0" w:space="0" w:color="auto" w:frame="1"/>
        </w:rPr>
        <w:t>（清淨）</w:t>
      </w:r>
      <w:r w:rsidRPr="00395161">
        <w:rPr>
          <w:rFonts w:ascii="Kaiti TC" w:eastAsia="Kaiti TC" w:hAnsi="Kaiti TC" w:cs="Kaiti TC"/>
          <w:b/>
          <w:bCs/>
          <w:color w:val="000000"/>
          <w:sz w:val="28"/>
          <w:szCs w:val="28"/>
          <w:bdr w:val="none" w:sz="0" w:space="0" w:color="auto" w:frame="1"/>
        </w:rPr>
        <w:t>無漏？有漏善心既稱雜染，如惡心等，性</w:t>
      </w:r>
      <w:r w:rsidRPr="00395161">
        <w:rPr>
          <w:rFonts w:ascii="Kaiti TC" w:eastAsia="Kaiti TC" w:hAnsi="Kaiti TC" w:cs="Kaiti TC"/>
          <w:b/>
          <w:bCs/>
          <w:color w:val="FF0000"/>
          <w:sz w:val="21"/>
          <w:szCs w:val="21"/>
          <w:bdr w:val="none" w:sz="0" w:space="0" w:color="auto" w:frame="1"/>
        </w:rPr>
        <w:t>（本來就）</w:t>
      </w:r>
      <w:r w:rsidRPr="00395161">
        <w:rPr>
          <w:rFonts w:ascii="Kaiti TC" w:eastAsia="Kaiti TC" w:hAnsi="Kaiti TC" w:cs="Kaiti TC"/>
          <w:b/>
          <w:bCs/>
          <w:color w:val="000000"/>
          <w:sz w:val="28"/>
          <w:szCs w:val="28"/>
          <w:bdr w:val="none" w:sz="0" w:space="0" w:color="auto" w:frame="1"/>
        </w:rPr>
        <w:t>非</w:t>
      </w:r>
      <w:r w:rsidRPr="00395161">
        <w:rPr>
          <w:rFonts w:ascii="Kaiti TC" w:eastAsia="Kaiti TC" w:hAnsi="Kaiti TC" w:cs="Kaiti TC"/>
          <w:b/>
          <w:bCs/>
          <w:color w:val="FF0000"/>
          <w:sz w:val="21"/>
          <w:szCs w:val="21"/>
          <w:bdr w:val="none" w:sz="0" w:space="0" w:color="auto" w:frame="1"/>
        </w:rPr>
        <w:t>（清淨）</w:t>
      </w:r>
      <w:r w:rsidRPr="00395161">
        <w:rPr>
          <w:rFonts w:ascii="Kaiti TC" w:eastAsia="Kaiti TC" w:hAnsi="Kaiti TC" w:cs="Kaiti TC"/>
          <w:b/>
          <w:bCs/>
          <w:color w:val="000000"/>
          <w:sz w:val="28"/>
          <w:szCs w:val="28"/>
          <w:bdr w:val="none" w:sz="0" w:space="0" w:color="auto" w:frame="1"/>
        </w:rPr>
        <w:t>無漏，故</w:t>
      </w:r>
      <w:r w:rsidRPr="00395161">
        <w:rPr>
          <w:rFonts w:ascii="Kaiti TC" w:eastAsia="Kaiti TC" w:hAnsi="Kaiti TC" w:cs="Kaiti TC"/>
          <w:b/>
          <w:bCs/>
          <w:color w:val="FF0000"/>
          <w:sz w:val="21"/>
          <w:szCs w:val="21"/>
          <w:bdr w:val="none" w:sz="0" w:space="0" w:color="auto" w:frame="1"/>
        </w:rPr>
        <w:t>（有漏善）</w:t>
      </w:r>
      <w:r w:rsidRPr="00395161">
        <w:rPr>
          <w:rFonts w:ascii="Kaiti TC" w:eastAsia="Kaiti TC" w:hAnsi="Kaiti TC" w:cs="Kaiti TC"/>
          <w:b/>
          <w:bCs/>
          <w:color w:val="000000"/>
          <w:sz w:val="28"/>
          <w:szCs w:val="28"/>
          <w:bdr w:val="none" w:sz="0" w:space="0" w:color="auto" w:frame="1"/>
        </w:rPr>
        <w:t>不應與無漏為因，勿善惡等互為因故。若有漏心性是</w:t>
      </w:r>
      <w:r w:rsidRPr="00395161">
        <w:rPr>
          <w:rFonts w:ascii="Kaiti TC" w:eastAsia="Kaiti TC" w:hAnsi="Kaiti TC" w:cs="Kaiti TC"/>
          <w:b/>
          <w:bCs/>
          <w:color w:val="FF0000"/>
          <w:sz w:val="21"/>
          <w:szCs w:val="21"/>
          <w:bdr w:val="none" w:sz="0" w:space="0" w:color="auto" w:frame="1"/>
        </w:rPr>
        <w:t>（本來清淨）</w:t>
      </w:r>
      <w:r w:rsidRPr="00395161">
        <w:rPr>
          <w:rFonts w:ascii="Kaiti TC" w:eastAsia="Kaiti TC" w:hAnsi="Kaiti TC" w:cs="Kaiti TC"/>
          <w:b/>
          <w:bCs/>
          <w:color w:val="000000"/>
          <w:sz w:val="28"/>
          <w:szCs w:val="28"/>
          <w:bdr w:val="none" w:sz="0" w:space="0" w:color="auto" w:frame="1"/>
        </w:rPr>
        <w:t>無漏，應無漏心性</w:t>
      </w:r>
      <w:r w:rsidRPr="00395161">
        <w:rPr>
          <w:rFonts w:ascii="Kaiti TC" w:eastAsia="Kaiti TC" w:hAnsi="Kaiti TC" w:cs="Kaiti TC"/>
          <w:b/>
          <w:bCs/>
          <w:color w:val="FF0000"/>
          <w:sz w:val="21"/>
          <w:szCs w:val="21"/>
          <w:bdr w:val="none" w:sz="0" w:space="0" w:color="auto" w:frame="1"/>
        </w:rPr>
        <w:t>（也可以）</w:t>
      </w:r>
      <w:r w:rsidRPr="00395161">
        <w:rPr>
          <w:rFonts w:ascii="Kaiti TC" w:eastAsia="Kaiti TC" w:hAnsi="Kaiti TC" w:cs="Kaiti TC"/>
          <w:b/>
          <w:bCs/>
          <w:color w:val="000000"/>
          <w:sz w:val="28"/>
          <w:szCs w:val="28"/>
          <w:bdr w:val="none" w:sz="0" w:space="0" w:color="auto" w:frame="1"/>
        </w:rPr>
        <w:t>是有漏，</w:t>
      </w:r>
      <w:r w:rsidRPr="00395161">
        <w:rPr>
          <w:rFonts w:ascii="Kaiti TC" w:eastAsia="Kaiti TC" w:hAnsi="Kaiti TC" w:cs="Kaiti TC"/>
          <w:b/>
          <w:bCs/>
          <w:color w:val="FF0000"/>
          <w:sz w:val="21"/>
          <w:szCs w:val="21"/>
          <w:bdr w:val="none" w:sz="0" w:space="0" w:color="auto" w:frame="1"/>
        </w:rPr>
        <w:t>（如果允許有漏心性“本來清淨”，卻不允許無漏心的本性是染污，那麼是根據什麼成立這種差別待遇？）</w:t>
      </w:r>
      <w:r w:rsidRPr="00395161">
        <w:rPr>
          <w:rFonts w:ascii="Kaiti TC" w:eastAsia="Kaiti TC" w:hAnsi="Kaiti TC" w:cs="Kaiti TC"/>
          <w:b/>
          <w:bCs/>
          <w:color w:val="000000"/>
          <w:sz w:val="28"/>
          <w:szCs w:val="28"/>
          <w:bdr w:val="none" w:sz="0" w:space="0" w:color="auto" w:frame="1"/>
        </w:rPr>
        <w:t>差別因緣不可得故。又異生心</w:t>
      </w:r>
      <w:r w:rsidRPr="00395161">
        <w:rPr>
          <w:rFonts w:ascii="Kaiti TC" w:eastAsia="Kaiti TC" w:hAnsi="Kaiti TC" w:cs="Kaiti TC"/>
          <w:b/>
          <w:bCs/>
          <w:color w:val="FF0000"/>
          <w:sz w:val="21"/>
          <w:szCs w:val="21"/>
          <w:bdr w:val="none" w:sz="0" w:space="0" w:color="auto" w:frame="1"/>
        </w:rPr>
        <w:t>（性）</w:t>
      </w:r>
      <w:r w:rsidRPr="00395161">
        <w:rPr>
          <w:rFonts w:ascii="Kaiti TC" w:eastAsia="Kaiti TC" w:hAnsi="Kaiti TC" w:cs="Kaiti TC"/>
          <w:b/>
          <w:bCs/>
          <w:color w:val="000000"/>
          <w:sz w:val="28"/>
          <w:szCs w:val="28"/>
          <w:bdr w:val="none" w:sz="0" w:space="0" w:color="auto" w:frame="1"/>
        </w:rPr>
        <w:t>若是</w:t>
      </w:r>
      <w:r w:rsidRPr="00395161">
        <w:rPr>
          <w:rFonts w:ascii="Kaiti TC" w:eastAsia="Kaiti TC" w:hAnsi="Kaiti TC" w:cs="Kaiti TC"/>
          <w:b/>
          <w:bCs/>
          <w:color w:val="FF0000"/>
          <w:sz w:val="21"/>
          <w:szCs w:val="21"/>
          <w:bdr w:val="none" w:sz="0" w:space="0" w:color="auto" w:frame="1"/>
        </w:rPr>
        <w:t>（本來清淨）</w:t>
      </w:r>
      <w:r w:rsidRPr="00395161">
        <w:rPr>
          <w:rFonts w:ascii="Kaiti TC" w:eastAsia="Kaiti TC" w:hAnsi="Kaiti TC" w:cs="Kaiti TC"/>
          <w:b/>
          <w:bCs/>
          <w:color w:val="000000"/>
          <w:sz w:val="28"/>
          <w:szCs w:val="28"/>
          <w:bdr w:val="none" w:sz="0" w:space="0" w:color="auto" w:frame="1"/>
        </w:rPr>
        <w:t>無漏，則異生位</w:t>
      </w:r>
      <w:r w:rsidRPr="00395161">
        <w:rPr>
          <w:rFonts w:ascii="Kaiti TC" w:eastAsia="Kaiti TC" w:hAnsi="Kaiti TC" w:cs="Kaiti TC"/>
          <w:b/>
          <w:bCs/>
          <w:color w:val="FF0000"/>
          <w:sz w:val="21"/>
          <w:szCs w:val="21"/>
          <w:bdr w:val="none" w:sz="0" w:space="0" w:color="auto" w:frame="1"/>
        </w:rPr>
        <w:t>（應該也會有）</w:t>
      </w:r>
      <w:r w:rsidRPr="00395161">
        <w:rPr>
          <w:rFonts w:ascii="Kaiti TC" w:eastAsia="Kaiti TC" w:hAnsi="Kaiti TC" w:cs="Kaiti TC"/>
          <w:b/>
          <w:bCs/>
          <w:color w:val="000000"/>
          <w:sz w:val="28"/>
          <w:szCs w:val="28"/>
          <w:bdr w:val="none" w:sz="0" w:space="0" w:color="auto" w:frame="1"/>
        </w:rPr>
        <w:t>無漏現行</w:t>
      </w:r>
      <w:r w:rsidRPr="00395161">
        <w:rPr>
          <w:rFonts w:ascii="Kaiti TC" w:eastAsia="Kaiti TC" w:hAnsi="Kaiti TC" w:cs="Kaiti TC"/>
          <w:b/>
          <w:bCs/>
          <w:color w:val="FF0000"/>
          <w:sz w:val="21"/>
          <w:szCs w:val="21"/>
          <w:bdr w:val="none" w:sz="0" w:space="0" w:color="auto" w:frame="1"/>
        </w:rPr>
        <w:t>（的時候，那麼凡夫也）</w:t>
      </w:r>
      <w:r w:rsidRPr="00395161">
        <w:rPr>
          <w:rFonts w:ascii="Kaiti TC" w:eastAsia="Kaiti TC" w:hAnsi="Kaiti TC" w:cs="Kaiti TC"/>
          <w:b/>
          <w:bCs/>
          <w:color w:val="000000"/>
          <w:sz w:val="28"/>
          <w:szCs w:val="28"/>
          <w:bdr w:val="none" w:sz="0" w:space="0" w:color="auto" w:frame="1"/>
        </w:rPr>
        <w:t>應名聖者。若異生心性雖無漏，而</w:t>
      </w:r>
      <w:r w:rsidRPr="00395161">
        <w:rPr>
          <w:rFonts w:ascii="Kaiti TC" w:eastAsia="Kaiti TC" w:hAnsi="Kaiti TC" w:cs="Kaiti TC"/>
          <w:b/>
          <w:bCs/>
          <w:color w:val="FF0000"/>
          <w:sz w:val="21"/>
          <w:szCs w:val="21"/>
          <w:bdr w:val="none" w:sz="0" w:space="0" w:color="auto" w:frame="1"/>
        </w:rPr>
        <w:t>（現出的表）</w:t>
      </w:r>
      <w:r w:rsidRPr="00395161">
        <w:rPr>
          <w:rFonts w:ascii="Kaiti TC" w:eastAsia="Kaiti TC" w:hAnsi="Kaiti TC" w:cs="Kaiti TC"/>
          <w:b/>
          <w:bCs/>
          <w:color w:val="000000"/>
          <w:sz w:val="28"/>
          <w:szCs w:val="28"/>
          <w:bdr w:val="none" w:sz="0" w:space="0" w:color="auto" w:frame="1"/>
        </w:rPr>
        <w:t>相有染，不名無漏，無斯過者，則</w:t>
      </w:r>
      <w:r w:rsidRPr="00395161">
        <w:rPr>
          <w:rFonts w:ascii="Kaiti TC" w:eastAsia="Kaiti TC" w:hAnsi="Kaiti TC" w:cs="Kaiti TC"/>
          <w:b/>
          <w:bCs/>
          <w:color w:val="FF0000"/>
          <w:sz w:val="21"/>
          <w:szCs w:val="21"/>
          <w:bdr w:val="none" w:sz="0" w:space="0" w:color="auto" w:frame="1"/>
        </w:rPr>
        <w:t>（凡夫）</w:t>
      </w:r>
      <w:r w:rsidRPr="00395161">
        <w:rPr>
          <w:rFonts w:ascii="Kaiti TC" w:eastAsia="Kaiti TC" w:hAnsi="Kaiti TC" w:cs="Kaiti TC"/>
          <w:b/>
          <w:bCs/>
          <w:color w:val="000000"/>
          <w:sz w:val="28"/>
          <w:szCs w:val="28"/>
          <w:bdr w:val="none" w:sz="0" w:space="0" w:color="auto" w:frame="1"/>
        </w:rPr>
        <w:t>心種子亦</w:t>
      </w:r>
      <w:r w:rsidRPr="00395161">
        <w:rPr>
          <w:rFonts w:ascii="Kaiti TC" w:eastAsia="Kaiti TC" w:hAnsi="Kaiti TC" w:cs="Kaiti TC"/>
          <w:b/>
          <w:bCs/>
          <w:color w:val="FF0000"/>
          <w:sz w:val="21"/>
          <w:szCs w:val="21"/>
          <w:bdr w:val="none" w:sz="0" w:space="0" w:color="auto" w:frame="1"/>
        </w:rPr>
        <w:t>（應是）</w:t>
      </w:r>
      <w:r w:rsidRPr="00395161">
        <w:rPr>
          <w:rFonts w:ascii="Kaiti TC" w:eastAsia="Kaiti TC" w:hAnsi="Kaiti TC" w:cs="Kaiti TC"/>
          <w:b/>
          <w:bCs/>
          <w:color w:val="000000"/>
          <w:sz w:val="28"/>
          <w:szCs w:val="28"/>
          <w:bdr w:val="none" w:sz="0" w:space="0" w:color="auto" w:frame="1"/>
        </w:rPr>
        <w:t>非無漏</w:t>
      </w:r>
      <w:r w:rsidRPr="00395161">
        <w:rPr>
          <w:rFonts w:ascii="Kaiti TC" w:eastAsia="Kaiti TC" w:hAnsi="Kaiti TC" w:cs="Kaiti TC"/>
          <w:b/>
          <w:bCs/>
          <w:color w:val="FF0000"/>
          <w:sz w:val="21"/>
          <w:szCs w:val="21"/>
          <w:bdr w:val="none" w:sz="0" w:space="0" w:color="auto" w:frame="1"/>
        </w:rPr>
        <w:t>（才會起有漏行）</w:t>
      </w:r>
      <w:r w:rsidRPr="00395161">
        <w:rPr>
          <w:rFonts w:ascii="Kaiti TC" w:eastAsia="Kaiti TC" w:hAnsi="Kaiti TC" w:cs="Kaiti TC"/>
          <w:b/>
          <w:bCs/>
          <w:color w:val="000000"/>
          <w:sz w:val="28"/>
          <w:szCs w:val="28"/>
          <w:bdr w:val="none" w:sz="0" w:space="0" w:color="auto" w:frame="1"/>
        </w:rPr>
        <w:t>，何故汝論說：“有異生</w:t>
      </w:r>
      <w:r w:rsidRPr="00395161">
        <w:rPr>
          <w:rFonts w:ascii="Kaiti TC" w:eastAsia="Kaiti TC" w:hAnsi="Kaiti TC" w:cs="Kaiti TC"/>
          <w:b/>
          <w:bCs/>
          <w:color w:val="FF0000"/>
          <w:sz w:val="21"/>
          <w:szCs w:val="21"/>
          <w:bdr w:val="none" w:sz="0" w:space="0" w:color="auto" w:frame="1"/>
        </w:rPr>
        <w:t>（不能表現無漏行，）</w:t>
      </w:r>
      <w:r w:rsidRPr="00395161">
        <w:rPr>
          <w:rFonts w:ascii="Kaiti TC" w:eastAsia="Kaiti TC" w:hAnsi="Kaiti TC" w:cs="Kaiti TC"/>
          <w:b/>
          <w:bCs/>
          <w:color w:val="000000"/>
          <w:sz w:val="28"/>
          <w:szCs w:val="28"/>
          <w:bdr w:val="none" w:sz="0" w:space="0" w:color="auto" w:frame="1"/>
        </w:rPr>
        <w:t>唯得成就無漏種子</w:t>
      </w:r>
      <w:r w:rsidRPr="00395161">
        <w:rPr>
          <w:rFonts w:ascii="Kaiti TC" w:eastAsia="Kaiti TC" w:hAnsi="Kaiti TC" w:cs="Kaiti TC"/>
          <w:b/>
          <w:bCs/>
          <w:color w:val="FF0000"/>
          <w:sz w:val="21"/>
          <w:szCs w:val="21"/>
          <w:bdr w:val="none" w:sz="0" w:space="0" w:color="auto" w:frame="1"/>
        </w:rPr>
        <w:t>（而無有漏種）</w:t>
      </w:r>
      <w:r w:rsidRPr="00395161">
        <w:rPr>
          <w:rFonts w:ascii="Kaiti TC" w:eastAsia="Kaiti TC" w:hAnsi="Kaiti TC" w:cs="Kaiti TC"/>
          <w:b/>
          <w:bCs/>
          <w:color w:val="000000"/>
          <w:sz w:val="28"/>
          <w:szCs w:val="28"/>
          <w:bdr w:val="none" w:sz="0" w:space="0" w:color="auto" w:frame="1"/>
        </w:rPr>
        <w:t>？”種子現行性相同故</w:t>
      </w:r>
      <w:r w:rsidRPr="00395161">
        <w:rPr>
          <w:rFonts w:ascii="Kaiti TC" w:eastAsia="Kaiti TC" w:hAnsi="Kaiti TC" w:cs="Kaiti TC"/>
          <w:b/>
          <w:bCs/>
          <w:color w:val="FF0000"/>
          <w:sz w:val="21"/>
          <w:szCs w:val="21"/>
          <w:bdr w:val="none" w:sz="0" w:space="0" w:color="auto" w:frame="1"/>
        </w:rPr>
        <w:t>（要知道種子與現行的本性應與表現出來的現象是相同的）</w:t>
      </w:r>
      <w:r w:rsidRPr="00395161">
        <w:rPr>
          <w:rFonts w:ascii="Kaiti TC" w:eastAsia="Kaiti TC" w:hAnsi="Kaiti TC" w:cs="Kaiti TC"/>
          <w:b/>
          <w:bCs/>
          <w:color w:val="000000"/>
          <w:sz w:val="28"/>
          <w:szCs w:val="28"/>
          <w:bdr w:val="none" w:sz="0" w:space="0" w:color="auto" w:frame="1"/>
        </w:rPr>
        <w:t>。</w:t>
      </w:r>
    </w:p>
    <w:p w14:paraId="5EDB029E" w14:textId="77777777" w:rsidR="00395161" w:rsidRPr="00395161" w:rsidRDefault="00395161" w:rsidP="00395161">
      <w:pPr>
        <w:shd w:val="clear" w:color="auto" w:fill="FFFFFF"/>
        <w:rPr>
          <w:rFonts w:ascii="Kaiti TC" w:eastAsia="Kaiti TC" w:hAnsi="Kaiti TC" w:cs="Kaiti TC"/>
          <w:b/>
          <w:bCs/>
          <w:color w:val="FF0000"/>
          <w:sz w:val="21"/>
          <w:szCs w:val="21"/>
          <w:shd w:val="clear" w:color="auto" w:fill="FFFFFF"/>
        </w:rPr>
      </w:pPr>
    </w:p>
    <w:p w14:paraId="13004297"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00"/>
          <w:sz w:val="28"/>
          <w:szCs w:val="28"/>
          <w:bdr w:val="none" w:sz="0" w:space="0" w:color="auto" w:frame="1"/>
        </w:rPr>
        <w:t>然</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FF0000"/>
          <w:sz w:val="21"/>
          <w:szCs w:val="21"/>
          <w:shd w:val="clear" w:color="auto" w:fill="FFFFFF"/>
        </w:rPr>
        <w:t>《勝鬘經》</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契經說“心性淨者”，</w:t>
      </w:r>
      <w:r w:rsidRPr="00395161">
        <w:rPr>
          <w:rFonts w:ascii="Kaiti TC" w:eastAsia="Kaiti TC" w:hAnsi="Kaiti TC" w:cs="Kaiti TC"/>
          <w:b/>
          <w:bCs/>
          <w:color w:val="FF0000"/>
          <w:sz w:val="21"/>
          <w:szCs w:val="21"/>
          <w:bdr w:val="none" w:sz="0" w:space="0" w:color="auto" w:frame="1"/>
        </w:rPr>
        <w:t>（是）</w:t>
      </w:r>
      <w:r w:rsidRPr="00395161">
        <w:rPr>
          <w:rFonts w:ascii="Kaiti TC" w:eastAsia="Kaiti TC" w:hAnsi="Kaiti TC" w:cs="Kaiti TC"/>
          <w:b/>
          <w:bCs/>
          <w:color w:val="000000"/>
          <w:sz w:val="28"/>
          <w:szCs w:val="28"/>
          <w:bdr w:val="none" w:sz="0" w:space="0" w:color="auto" w:frame="1"/>
        </w:rPr>
        <w:t>說心空</w:t>
      </w:r>
      <w:r w:rsidRPr="00395161">
        <w:rPr>
          <w:rFonts w:ascii="Kaiti TC" w:eastAsia="Kaiti TC" w:hAnsi="Kaiti TC" w:cs="Kaiti TC"/>
          <w:b/>
          <w:bCs/>
          <w:color w:val="FF0000"/>
          <w:sz w:val="21"/>
          <w:szCs w:val="21"/>
          <w:bdr w:val="none" w:sz="0" w:space="0" w:color="auto" w:frame="1"/>
        </w:rPr>
        <w:t>（之）</w:t>
      </w:r>
      <w:r w:rsidRPr="00395161">
        <w:rPr>
          <w:rFonts w:ascii="Kaiti TC" w:eastAsia="Kaiti TC" w:hAnsi="Kaiti TC" w:cs="Kaiti TC"/>
          <w:b/>
          <w:bCs/>
          <w:color w:val="000000"/>
          <w:sz w:val="28"/>
          <w:szCs w:val="28"/>
          <w:bdr w:val="none" w:sz="0" w:space="0" w:color="auto" w:frame="1"/>
        </w:rPr>
        <w:t>理所顯真如，真如是心真實性故；或說心體非煩惱</w:t>
      </w:r>
      <w:r w:rsidRPr="00395161">
        <w:rPr>
          <w:rFonts w:ascii="Kaiti TC" w:eastAsia="Kaiti TC" w:hAnsi="Kaiti TC" w:cs="Kaiti TC"/>
          <w:b/>
          <w:bCs/>
          <w:color w:val="FF0000"/>
          <w:sz w:val="21"/>
          <w:szCs w:val="21"/>
          <w:bdr w:val="none" w:sz="0" w:space="0" w:color="auto" w:frame="1"/>
        </w:rPr>
        <w:t>（性）</w:t>
      </w:r>
      <w:r w:rsidRPr="00395161">
        <w:rPr>
          <w:rFonts w:ascii="Kaiti TC" w:eastAsia="Kaiti TC" w:hAnsi="Kaiti TC" w:cs="Kaiti TC"/>
          <w:b/>
          <w:bCs/>
          <w:color w:val="000000"/>
          <w:sz w:val="28"/>
          <w:szCs w:val="28"/>
          <w:bdr w:val="none" w:sz="0" w:space="0" w:color="auto" w:frame="1"/>
        </w:rPr>
        <w:t>故，</w:t>
      </w:r>
      <w:r w:rsidRPr="00395161">
        <w:rPr>
          <w:rFonts w:ascii="Kaiti TC" w:eastAsia="Kaiti TC" w:hAnsi="Kaiti TC" w:cs="Kaiti TC"/>
          <w:b/>
          <w:bCs/>
          <w:color w:val="FF0000"/>
          <w:sz w:val="21"/>
          <w:szCs w:val="21"/>
          <w:bdr w:val="none" w:sz="0" w:space="0" w:color="auto" w:frame="1"/>
        </w:rPr>
        <w:t>（所以）</w:t>
      </w:r>
      <w:r w:rsidRPr="00395161">
        <w:rPr>
          <w:rFonts w:ascii="Kaiti TC" w:eastAsia="Kaiti TC" w:hAnsi="Kaiti TC" w:cs="Kaiti TC"/>
          <w:b/>
          <w:bCs/>
          <w:color w:val="000000"/>
          <w:sz w:val="28"/>
          <w:szCs w:val="28"/>
          <w:bdr w:val="none" w:sz="0" w:space="0" w:color="auto" w:frame="1"/>
        </w:rPr>
        <w:t>名</w:t>
      </w:r>
      <w:r w:rsidRPr="00395161">
        <w:rPr>
          <w:rFonts w:ascii="Kaiti TC" w:eastAsia="Kaiti TC" w:hAnsi="Kaiti TC" w:cs="Kaiti TC"/>
          <w:b/>
          <w:bCs/>
          <w:color w:val="FF0000"/>
          <w:sz w:val="21"/>
          <w:szCs w:val="21"/>
          <w:bdr w:val="none" w:sz="0" w:space="0" w:color="auto" w:frame="1"/>
        </w:rPr>
        <w:t>（心）</w:t>
      </w:r>
      <w:r w:rsidRPr="00395161">
        <w:rPr>
          <w:rFonts w:ascii="Kaiti TC" w:eastAsia="Kaiti TC" w:hAnsi="Kaiti TC" w:cs="Kaiti TC"/>
          <w:b/>
          <w:bCs/>
          <w:color w:val="000000"/>
          <w:sz w:val="28"/>
          <w:szCs w:val="28"/>
          <w:bdr w:val="none" w:sz="0" w:space="0" w:color="auto" w:frame="1"/>
        </w:rPr>
        <w:t>性本淨。非有漏心</w:t>
      </w:r>
      <w:r w:rsidRPr="00395161">
        <w:rPr>
          <w:rFonts w:ascii="Kaiti TC" w:eastAsia="Kaiti TC" w:hAnsi="Kaiti TC" w:cs="Kaiti TC"/>
          <w:b/>
          <w:bCs/>
          <w:color w:val="FF0000"/>
          <w:sz w:val="21"/>
          <w:szCs w:val="21"/>
          <w:bdr w:val="none" w:sz="0" w:space="0" w:color="auto" w:frame="1"/>
        </w:rPr>
        <w:t>（的本）</w:t>
      </w:r>
      <w:r w:rsidRPr="00395161">
        <w:rPr>
          <w:rFonts w:ascii="Kaiti TC" w:eastAsia="Kaiti TC" w:hAnsi="Kaiti TC" w:cs="Kaiti TC"/>
          <w:b/>
          <w:bCs/>
          <w:color w:val="000000"/>
          <w:sz w:val="28"/>
          <w:szCs w:val="28"/>
          <w:bdr w:val="none" w:sz="0" w:space="0" w:color="auto" w:frame="1"/>
        </w:rPr>
        <w:t>性是無漏，故名本淨。</w:t>
      </w:r>
    </w:p>
    <w:p w14:paraId="0C075082"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p>
    <w:p w14:paraId="0FA840CE" w14:textId="77777777" w:rsidR="00395161" w:rsidRPr="00395161" w:rsidRDefault="00395161" w:rsidP="00395161">
      <w:pPr>
        <w:shd w:val="clear" w:color="auto" w:fill="FFFFFF"/>
        <w:rPr>
          <w:rFonts w:ascii="Kaiti TC" w:eastAsia="Kaiti TC" w:hAnsi="Kaiti TC" w:cs="Kaiti TC"/>
          <w:b/>
          <w:bCs/>
          <w:color w:val="FF0000"/>
          <w:sz w:val="21"/>
          <w:szCs w:val="21"/>
          <w:shd w:val="clear" w:color="auto" w:fill="FFFFFF"/>
        </w:rPr>
      </w:pPr>
      <w:r w:rsidRPr="00395161">
        <w:rPr>
          <w:rFonts w:ascii="Kaiti TC" w:eastAsia="Kaiti TC" w:hAnsi="Kaiti TC" w:cs="Kaiti TC"/>
          <w:b/>
          <w:bCs/>
          <w:color w:val="0000FF"/>
          <w:sz w:val="21"/>
          <w:szCs w:val="21"/>
          <w:bdr w:val="none" w:sz="0" w:space="0" w:color="auto" w:frame="1"/>
        </w:rPr>
        <w:t>分別論：指小乘大眾部、一說部、說出世部、雞胤部。</w:t>
      </w:r>
    </w:p>
    <w:p w14:paraId="44CACD71" w14:textId="77777777" w:rsidR="00395161" w:rsidRPr="00395161" w:rsidRDefault="00395161" w:rsidP="00395161">
      <w:pPr>
        <w:shd w:val="clear" w:color="auto" w:fill="FFFFFF"/>
        <w:rPr>
          <w:rFonts w:ascii="Kaiti TC" w:eastAsia="Kaiti TC" w:hAnsi="Kaiti TC" w:cs="Kaiti TC"/>
          <w:b/>
          <w:bCs/>
          <w:color w:val="FF0000"/>
          <w:sz w:val="21"/>
          <w:szCs w:val="21"/>
          <w:shd w:val="clear" w:color="auto" w:fill="FFFFFF"/>
        </w:rPr>
      </w:pPr>
    </w:p>
    <w:p w14:paraId="33384124" w14:textId="77777777" w:rsidR="00395161" w:rsidRPr="00395161" w:rsidRDefault="00395161" w:rsidP="00395161">
      <w:pPr>
        <w:shd w:val="clear" w:color="auto" w:fill="FFFFFF"/>
        <w:rPr>
          <w:rFonts w:ascii="Kaiti TC" w:eastAsia="Kaiti TC" w:hAnsi="Kaiti TC" w:cs="Kaiti TC"/>
          <w:b/>
          <w:bCs/>
          <w:color w:val="FF0000"/>
          <w:sz w:val="21"/>
          <w:szCs w:val="21"/>
          <w:shd w:val="clear" w:color="auto" w:fill="FFFFFF"/>
        </w:rPr>
      </w:pPr>
      <w:r w:rsidRPr="00395161">
        <w:rPr>
          <w:rFonts w:ascii="Kaiti TC" w:eastAsia="Kaiti TC" w:hAnsi="Kaiti TC" w:cs="Kaiti TC"/>
          <w:b/>
          <w:bCs/>
          <w:color w:val="000000"/>
          <w:sz w:val="28"/>
          <w:szCs w:val="28"/>
          <w:bdr w:val="none" w:sz="0" w:space="0" w:color="auto" w:frame="1"/>
        </w:rPr>
        <w:t>由此應信，有諸有情無始時來有無漏種，不由熏習，法爾成就。</w:t>
      </w:r>
      <w:r w:rsidRPr="00395161">
        <w:rPr>
          <w:rFonts w:ascii="Kaiti TC" w:eastAsia="Kaiti TC" w:hAnsi="Kaiti TC" w:cs="Kaiti TC"/>
          <w:b/>
          <w:bCs/>
          <w:color w:val="FF0000"/>
          <w:sz w:val="21"/>
          <w:szCs w:val="21"/>
          <w:bdr w:val="none" w:sz="0" w:space="0" w:color="auto" w:frame="1"/>
        </w:rPr>
        <w:t>（在）</w:t>
      </w:r>
      <w:r w:rsidRPr="00395161">
        <w:rPr>
          <w:rFonts w:ascii="Kaiti TC" w:eastAsia="Kaiti TC" w:hAnsi="Kaiti TC" w:cs="Kaiti TC"/>
          <w:b/>
          <w:bCs/>
          <w:color w:val="000000"/>
          <w:sz w:val="28"/>
          <w:szCs w:val="28"/>
          <w:bdr w:val="none" w:sz="0" w:space="0" w:color="auto" w:frame="1"/>
        </w:rPr>
        <w:t>後</w:t>
      </w:r>
      <w:r w:rsidRPr="00395161">
        <w:rPr>
          <w:rFonts w:ascii="Kaiti TC" w:eastAsia="Kaiti TC" w:hAnsi="Kaiti TC" w:cs="Kaiti TC"/>
          <w:b/>
          <w:bCs/>
          <w:color w:val="FF0000"/>
          <w:sz w:val="21"/>
          <w:szCs w:val="21"/>
          <w:bdr w:val="none" w:sz="0" w:space="0" w:color="auto" w:frame="1"/>
        </w:rPr>
        <w:t>（來見道位中的）</w:t>
      </w:r>
      <w:r w:rsidRPr="00395161">
        <w:rPr>
          <w:rFonts w:ascii="Kaiti TC" w:eastAsia="Kaiti TC" w:hAnsi="Kaiti TC" w:cs="Kaiti TC"/>
          <w:b/>
          <w:bCs/>
          <w:color w:val="000000"/>
          <w:sz w:val="28"/>
          <w:szCs w:val="28"/>
          <w:bdr w:val="none" w:sz="0" w:space="0" w:color="auto" w:frame="1"/>
        </w:rPr>
        <w:t>勝進位熏令</w:t>
      </w:r>
      <w:r w:rsidRPr="00395161">
        <w:rPr>
          <w:rFonts w:ascii="Kaiti TC" w:eastAsia="Kaiti TC" w:hAnsi="Kaiti TC" w:cs="Kaiti TC"/>
          <w:b/>
          <w:bCs/>
          <w:color w:val="FF0000"/>
          <w:sz w:val="21"/>
          <w:szCs w:val="21"/>
          <w:bdr w:val="none" w:sz="0" w:space="0" w:color="auto" w:frame="1"/>
        </w:rPr>
        <w:t>（無漏種）</w:t>
      </w:r>
      <w:r w:rsidRPr="00395161">
        <w:rPr>
          <w:rFonts w:ascii="Kaiti TC" w:eastAsia="Kaiti TC" w:hAnsi="Kaiti TC" w:cs="Kaiti TC"/>
          <w:b/>
          <w:bCs/>
          <w:color w:val="000000"/>
          <w:sz w:val="28"/>
          <w:szCs w:val="28"/>
          <w:bdr w:val="none" w:sz="0" w:space="0" w:color="auto" w:frame="1"/>
        </w:rPr>
        <w:t>增長，無漏法起</w:t>
      </w:r>
      <w:r w:rsidRPr="00395161">
        <w:rPr>
          <w:rFonts w:ascii="Kaiti TC" w:eastAsia="Kaiti TC" w:hAnsi="Kaiti TC" w:cs="Kaiti TC"/>
          <w:b/>
          <w:bCs/>
          <w:color w:val="FF0000"/>
          <w:sz w:val="21"/>
          <w:szCs w:val="21"/>
          <w:bdr w:val="none" w:sz="0" w:space="0" w:color="auto" w:frame="1"/>
        </w:rPr>
        <w:t>（就是）</w:t>
      </w:r>
      <w:r w:rsidRPr="00395161">
        <w:rPr>
          <w:rFonts w:ascii="Kaiti TC" w:eastAsia="Kaiti TC" w:hAnsi="Kaiti TC" w:cs="Kaiti TC"/>
          <w:b/>
          <w:bCs/>
          <w:color w:val="000000"/>
          <w:sz w:val="28"/>
          <w:szCs w:val="28"/>
          <w:bdr w:val="none" w:sz="0" w:space="0" w:color="auto" w:frame="1"/>
        </w:rPr>
        <w:t>以此</w:t>
      </w:r>
      <w:r w:rsidRPr="00395161">
        <w:rPr>
          <w:rFonts w:ascii="Kaiti TC" w:eastAsia="Kaiti TC" w:hAnsi="Kaiti TC" w:cs="Kaiti TC"/>
          <w:b/>
          <w:bCs/>
          <w:color w:val="FF0000"/>
          <w:sz w:val="21"/>
          <w:szCs w:val="21"/>
          <w:bdr w:val="none" w:sz="0" w:space="0" w:color="auto" w:frame="1"/>
        </w:rPr>
        <w:t>（無漏種）</w:t>
      </w:r>
      <w:r w:rsidRPr="00395161">
        <w:rPr>
          <w:rFonts w:ascii="Kaiti TC" w:eastAsia="Kaiti TC" w:hAnsi="Kaiti TC" w:cs="Kaiti TC"/>
          <w:b/>
          <w:bCs/>
          <w:color w:val="000000"/>
          <w:sz w:val="28"/>
          <w:szCs w:val="28"/>
          <w:bdr w:val="none" w:sz="0" w:space="0" w:color="auto" w:frame="1"/>
        </w:rPr>
        <w:t>為因；無漏</w:t>
      </w:r>
      <w:r w:rsidRPr="00395161">
        <w:rPr>
          <w:rFonts w:ascii="Kaiti TC" w:eastAsia="Kaiti TC" w:hAnsi="Kaiti TC" w:cs="Kaiti TC"/>
          <w:b/>
          <w:bCs/>
          <w:color w:val="FF0000"/>
          <w:sz w:val="21"/>
          <w:szCs w:val="21"/>
          <w:bdr w:val="none" w:sz="0" w:space="0" w:color="auto" w:frame="1"/>
        </w:rPr>
        <w:t>（法）</w:t>
      </w:r>
      <w:r w:rsidRPr="00395161">
        <w:rPr>
          <w:rFonts w:ascii="Kaiti TC" w:eastAsia="Kaiti TC" w:hAnsi="Kaiti TC" w:cs="Kaiti TC"/>
          <w:b/>
          <w:bCs/>
          <w:color w:val="000000"/>
          <w:sz w:val="28"/>
          <w:szCs w:val="28"/>
          <w:bdr w:val="none" w:sz="0" w:space="0" w:color="auto" w:frame="1"/>
        </w:rPr>
        <w:t>起時，復熏成種</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FF0000"/>
          <w:sz w:val="21"/>
          <w:szCs w:val="21"/>
          <w:shd w:val="clear" w:color="auto" w:fill="FFFFFF"/>
        </w:rPr>
        <w:t>如此種生現，現熏種，更相熏生</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。有漏法種，類此應知。</w:t>
      </w:r>
    </w:p>
    <w:p w14:paraId="1027DACC" w14:textId="77777777" w:rsidR="00395161" w:rsidRPr="00395161" w:rsidRDefault="00395161" w:rsidP="00395161">
      <w:pPr>
        <w:shd w:val="clear" w:color="auto" w:fill="FFFFFF"/>
        <w:rPr>
          <w:rFonts w:ascii="Kaiti TC" w:eastAsia="Kaiti TC" w:hAnsi="Kaiti TC" w:cs="Kaiti TC"/>
          <w:b/>
          <w:bCs/>
          <w:color w:val="FF0000"/>
          <w:sz w:val="21"/>
          <w:szCs w:val="21"/>
          <w:shd w:val="clear" w:color="auto" w:fill="FFFFFF"/>
        </w:rPr>
      </w:pPr>
    </w:p>
    <w:p w14:paraId="640179FB" w14:textId="77777777" w:rsidR="00395161" w:rsidRPr="00395161" w:rsidRDefault="00395161" w:rsidP="00395161">
      <w:pPr>
        <w:shd w:val="clear" w:color="auto" w:fill="FFFFFF"/>
        <w:rPr>
          <w:rFonts w:ascii="Kaiti TC" w:eastAsia="Kaiti TC" w:hAnsi="Kaiti TC" w:cs="Kaiti TC"/>
          <w:b/>
          <w:bCs/>
          <w:color w:val="FF0000"/>
          <w:sz w:val="21"/>
          <w:szCs w:val="21"/>
          <w:shd w:val="clear" w:color="auto" w:fill="FFFFFF"/>
        </w:rPr>
      </w:pPr>
      <w:r w:rsidRPr="00395161">
        <w:rPr>
          <w:rFonts w:ascii="Kaiti TC" w:eastAsia="Kaiti TC" w:hAnsi="Kaiti TC" w:cs="Kaiti TC"/>
          <w:b/>
          <w:bCs/>
          <w:color w:val="000000"/>
          <w:sz w:val="28"/>
          <w:szCs w:val="28"/>
          <w:bdr w:val="none" w:sz="0" w:space="0" w:color="auto" w:frame="1"/>
        </w:rPr>
        <w:t>諸聖教中，雖說內種定有熏習，而不定說一切種子皆熏故生，寧全撥無本有種子？然本有種亦由熏習令其增盛，方能得果，故說內種定有熏習。</w:t>
      </w:r>
    </w:p>
    <w:p w14:paraId="27B18307" w14:textId="77777777" w:rsidR="00395161" w:rsidRPr="00395161" w:rsidRDefault="00395161" w:rsidP="00395161">
      <w:pPr>
        <w:shd w:val="clear" w:color="auto" w:fill="FFFFFF"/>
        <w:rPr>
          <w:rFonts w:ascii="Kaiti TC" w:eastAsia="Kaiti TC" w:hAnsi="Kaiti TC" w:cs="Kaiti TC"/>
          <w:b/>
          <w:bCs/>
          <w:color w:val="FF0000"/>
          <w:sz w:val="21"/>
          <w:szCs w:val="21"/>
          <w:shd w:val="clear" w:color="auto" w:fill="FFFFFF"/>
        </w:rPr>
      </w:pPr>
    </w:p>
    <w:p w14:paraId="5FFC6C26" w14:textId="77777777" w:rsidR="00395161" w:rsidRPr="00395161" w:rsidRDefault="00395161" w:rsidP="00395161">
      <w:pPr>
        <w:shd w:val="clear" w:color="auto" w:fill="FFFFFF"/>
        <w:rPr>
          <w:rFonts w:ascii="Kaiti TC" w:eastAsia="Kaiti TC" w:hAnsi="Kaiti TC" w:cs="Kaiti TC"/>
          <w:b/>
          <w:bCs/>
          <w:color w:val="FF0000"/>
          <w:sz w:val="21"/>
          <w:szCs w:val="21"/>
          <w:shd w:val="clear" w:color="auto" w:fill="FFFFFF"/>
        </w:rPr>
      </w:pPr>
      <w:r w:rsidRPr="00395161">
        <w:rPr>
          <w:rFonts w:ascii="Kaiti TC" w:eastAsia="Kaiti TC" w:hAnsi="Kaiti TC" w:cs="Kaiti TC"/>
          <w:b/>
          <w:bCs/>
          <w:color w:val="000000"/>
          <w:sz w:val="28"/>
          <w:szCs w:val="28"/>
          <w:bdr w:val="none" w:sz="0" w:space="0" w:color="auto" w:frame="1"/>
        </w:rPr>
        <w:t>其「聞熏習」非唯</w:t>
      </w:r>
      <w:r w:rsidRPr="00395161">
        <w:rPr>
          <w:rFonts w:ascii="Kaiti TC" w:eastAsia="Kaiti TC" w:hAnsi="Kaiti TC" w:cs="Kaiti TC"/>
          <w:b/>
          <w:bCs/>
          <w:color w:val="FF0000"/>
          <w:sz w:val="21"/>
          <w:szCs w:val="21"/>
          <w:bdr w:val="none" w:sz="0" w:space="0" w:color="auto" w:frame="1"/>
        </w:rPr>
        <w:t>（熏成新的）</w:t>
      </w:r>
      <w:r w:rsidRPr="00395161">
        <w:rPr>
          <w:rFonts w:ascii="Kaiti TC" w:eastAsia="Kaiti TC" w:hAnsi="Kaiti TC" w:cs="Kaiti TC"/>
          <w:b/>
          <w:bCs/>
          <w:color w:val="000000"/>
          <w:sz w:val="28"/>
          <w:szCs w:val="28"/>
          <w:bdr w:val="none" w:sz="0" w:space="0" w:color="auto" w:frame="1"/>
        </w:rPr>
        <w:t>有漏</w:t>
      </w:r>
      <w:r w:rsidRPr="00395161">
        <w:rPr>
          <w:rFonts w:ascii="Kaiti TC" w:eastAsia="Kaiti TC" w:hAnsi="Kaiti TC" w:cs="Kaiti TC"/>
          <w:b/>
          <w:bCs/>
          <w:color w:val="FF0000"/>
          <w:sz w:val="21"/>
          <w:szCs w:val="21"/>
          <w:bdr w:val="none" w:sz="0" w:space="0" w:color="auto" w:frame="1"/>
        </w:rPr>
        <w:t>（種子）</w:t>
      </w:r>
      <w:r w:rsidRPr="00395161">
        <w:rPr>
          <w:rFonts w:ascii="Kaiti TC" w:eastAsia="Kaiti TC" w:hAnsi="Kaiti TC" w:cs="Kaiti TC"/>
          <w:b/>
          <w:bCs/>
          <w:color w:val="000000"/>
          <w:sz w:val="28"/>
          <w:szCs w:val="28"/>
          <w:bdr w:val="none" w:sz="0" w:space="0" w:color="auto" w:frame="1"/>
        </w:rPr>
        <w:t>，聞正法時，亦熏本有無漏種子，令漸增盛，展轉乃至生出世心，故亦說此名「聞熏習」。聞熏習中，有漏性者是修所斷，</w:t>
      </w:r>
      <w:r w:rsidRPr="00395161">
        <w:rPr>
          <w:rFonts w:ascii="Kaiti TC" w:eastAsia="Kaiti TC" w:hAnsi="Kaiti TC" w:cs="Kaiti TC"/>
          <w:b/>
          <w:bCs/>
          <w:color w:val="FF0000"/>
          <w:sz w:val="21"/>
          <w:szCs w:val="21"/>
          <w:bdr w:val="none" w:sz="0" w:space="0" w:color="auto" w:frame="1"/>
        </w:rPr>
        <w:t>（它們能）</w:t>
      </w:r>
      <w:r w:rsidRPr="00395161">
        <w:rPr>
          <w:rFonts w:ascii="Kaiti TC" w:eastAsia="Kaiti TC" w:hAnsi="Kaiti TC" w:cs="Kaiti TC"/>
          <w:b/>
          <w:bCs/>
          <w:color w:val="000000"/>
          <w:sz w:val="28"/>
          <w:szCs w:val="28"/>
          <w:bdr w:val="none" w:sz="0" w:space="0" w:color="auto" w:frame="1"/>
        </w:rPr>
        <w:t>感勝異熟</w:t>
      </w:r>
      <w:r w:rsidRPr="00395161">
        <w:rPr>
          <w:rFonts w:ascii="Kaiti TC" w:eastAsia="Kaiti TC" w:hAnsi="Kaiti TC" w:cs="Kaiti TC"/>
          <w:b/>
          <w:bCs/>
          <w:color w:val="FF0000"/>
          <w:sz w:val="21"/>
          <w:szCs w:val="21"/>
          <w:bdr w:val="none" w:sz="0" w:space="0" w:color="auto" w:frame="1"/>
        </w:rPr>
        <w:t>（果）</w:t>
      </w:r>
      <w:r w:rsidRPr="00395161">
        <w:rPr>
          <w:rFonts w:ascii="Kaiti TC" w:eastAsia="Kaiti TC" w:hAnsi="Kaiti TC" w:cs="Kaiti TC"/>
          <w:b/>
          <w:bCs/>
          <w:color w:val="000000"/>
          <w:sz w:val="28"/>
          <w:szCs w:val="28"/>
          <w:bdr w:val="none" w:sz="0" w:space="0" w:color="auto" w:frame="1"/>
        </w:rPr>
        <w:t>，為出世法勝增上緣；</w:t>
      </w:r>
      <w:r w:rsidRPr="00395161">
        <w:rPr>
          <w:rFonts w:ascii="Kaiti TC" w:eastAsia="Kaiti TC" w:hAnsi="Kaiti TC" w:cs="Kaiti TC"/>
          <w:b/>
          <w:bCs/>
          <w:color w:val="FF0000"/>
          <w:sz w:val="21"/>
          <w:szCs w:val="21"/>
          <w:bdr w:val="none" w:sz="0" w:space="0" w:color="auto" w:frame="1"/>
        </w:rPr>
        <w:t>（聞熏習所熏而增勝的）</w:t>
      </w:r>
      <w:r w:rsidRPr="00395161">
        <w:rPr>
          <w:rFonts w:ascii="Kaiti TC" w:eastAsia="Kaiti TC" w:hAnsi="Kaiti TC" w:cs="Kaiti TC"/>
          <w:b/>
          <w:bCs/>
          <w:color w:val="000000"/>
          <w:sz w:val="28"/>
          <w:szCs w:val="28"/>
          <w:bdr w:val="none" w:sz="0" w:space="0" w:color="auto" w:frame="1"/>
        </w:rPr>
        <w:t>無漏性者非所斷攝，與出世法正為因緣。此</w:t>
      </w:r>
      <w:r w:rsidRPr="00395161">
        <w:rPr>
          <w:rFonts w:ascii="Kaiti TC" w:eastAsia="Kaiti TC" w:hAnsi="Kaiti TC" w:cs="Kaiti TC"/>
          <w:b/>
          <w:bCs/>
          <w:color w:val="FF0000"/>
          <w:sz w:val="21"/>
          <w:szCs w:val="21"/>
          <w:bdr w:val="none" w:sz="0" w:space="0" w:color="auto" w:frame="1"/>
        </w:rPr>
        <w:t>（出世法的真）</w:t>
      </w:r>
      <w:r w:rsidRPr="00395161">
        <w:rPr>
          <w:rFonts w:ascii="Kaiti TC" w:eastAsia="Kaiti TC" w:hAnsi="Kaiti TC" w:cs="Kaiti TC"/>
          <w:b/>
          <w:bCs/>
          <w:color w:val="000000"/>
          <w:sz w:val="28"/>
          <w:szCs w:val="28"/>
          <w:bdr w:val="none" w:sz="0" w:space="0" w:color="auto" w:frame="1"/>
        </w:rPr>
        <w:t>正因緣微隱難了，有寄麤顯勝增上緣</w:t>
      </w:r>
      <w:r w:rsidRPr="00395161">
        <w:rPr>
          <w:rFonts w:ascii="Kaiti TC" w:eastAsia="Kaiti TC" w:hAnsi="Kaiti TC" w:cs="Kaiti TC"/>
          <w:b/>
          <w:bCs/>
          <w:color w:val="FF0000"/>
          <w:sz w:val="21"/>
          <w:szCs w:val="21"/>
          <w:bdr w:val="none" w:sz="0" w:space="0" w:color="auto" w:frame="1"/>
        </w:rPr>
        <w:t xml:space="preserve"> （有些佛典藉助明顯的有漏善種這類增上緣，）</w:t>
      </w:r>
      <w:r w:rsidRPr="00395161">
        <w:rPr>
          <w:rFonts w:ascii="Kaiti TC" w:eastAsia="Kaiti TC" w:hAnsi="Kaiti TC" w:cs="Kaiti TC"/>
          <w:b/>
          <w:bCs/>
          <w:color w:val="000000"/>
          <w:sz w:val="28"/>
          <w:szCs w:val="28"/>
          <w:bdr w:val="none" w:sz="0" w:space="0" w:color="auto" w:frame="1"/>
        </w:rPr>
        <w:t>方便說為出世心種。</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FF0000"/>
          <w:sz w:val="21"/>
          <w:szCs w:val="21"/>
          <w:shd w:val="clear" w:color="auto" w:fill="FFFFFF"/>
        </w:rPr>
        <w:t>然而出世心的正因緣，還是本有的無漏種。</w:t>
      </w:r>
      <w:r w:rsidRPr="00395161">
        <w:rPr>
          <w:rFonts w:ascii="Kaiti TC" w:eastAsia="Kaiti TC" w:hAnsi="Kaiti TC" w:cs="Kaiti TC"/>
          <w:b/>
          <w:bCs/>
          <w:color w:val="FF0000"/>
          <w:sz w:val="21"/>
          <w:szCs w:val="21"/>
          <w:bdr w:val="none" w:sz="0" w:space="0" w:color="auto" w:frame="1"/>
        </w:rPr>
        <w:t>）</w:t>
      </w:r>
    </w:p>
    <w:p w14:paraId="71CDC804" w14:textId="77777777" w:rsidR="00395161" w:rsidRPr="00395161" w:rsidRDefault="00395161" w:rsidP="00395161">
      <w:pPr>
        <w:shd w:val="clear" w:color="auto" w:fill="FFFFFF"/>
        <w:rPr>
          <w:rFonts w:ascii="Kaiti TC" w:eastAsia="Kaiti TC" w:hAnsi="Kaiti TC" w:cs="Kaiti TC"/>
          <w:b/>
          <w:bCs/>
          <w:color w:val="FF0000"/>
          <w:sz w:val="21"/>
          <w:szCs w:val="21"/>
          <w:shd w:val="clear" w:color="auto" w:fill="FFFFFF"/>
        </w:rPr>
      </w:pPr>
    </w:p>
    <w:p w14:paraId="7E7F35F7" w14:textId="77777777" w:rsidR="00395161" w:rsidRPr="00395161" w:rsidRDefault="00395161" w:rsidP="00395161">
      <w:pPr>
        <w:shd w:val="clear" w:color="auto" w:fill="FFFFFF"/>
        <w:rPr>
          <w:rFonts w:ascii="Kaiti TC" w:eastAsia="Kaiti TC" w:hAnsi="Kaiti TC" w:cs="Kaiti TC"/>
          <w:b/>
          <w:bCs/>
          <w:color w:val="FF0000"/>
          <w:sz w:val="21"/>
          <w:szCs w:val="21"/>
          <w:shd w:val="clear" w:color="auto" w:fill="FFFFFF"/>
        </w:rPr>
      </w:pPr>
      <w:r w:rsidRPr="00395161">
        <w:rPr>
          <w:rFonts w:ascii="Kaiti TC" w:eastAsia="Kaiti TC" w:hAnsi="Kaiti TC" w:cs="Kaiti TC"/>
          <w:b/>
          <w:bCs/>
          <w:color w:val="000000"/>
          <w:sz w:val="28"/>
          <w:szCs w:val="28"/>
          <w:bdr w:val="none" w:sz="0" w:space="0" w:color="auto" w:frame="1"/>
        </w:rPr>
        <w:t>依</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FF0000"/>
          <w:sz w:val="21"/>
          <w:szCs w:val="21"/>
        </w:rPr>
        <w:t>煩惱、所知</w:t>
      </w:r>
      <w:r w:rsidRPr="00395161">
        <w:rPr>
          <w:rFonts w:ascii="Kaiti TC" w:eastAsia="Kaiti TC" w:hAnsi="Kaiti TC" w:cs="Kaiti TC"/>
          <w:b/>
          <w:bCs/>
          <w:color w:val="FF0000"/>
          <w:sz w:val="21"/>
          <w:szCs w:val="21"/>
          <w:bdr w:val="none" w:sz="0" w:space="0" w:color="auto" w:frame="1"/>
        </w:rPr>
        <w:t>二）</w:t>
      </w:r>
      <w:r w:rsidRPr="00395161">
        <w:rPr>
          <w:rFonts w:ascii="Kaiti TC" w:eastAsia="Kaiti TC" w:hAnsi="Kaiti TC" w:cs="Kaiti TC"/>
          <w:b/>
          <w:bCs/>
          <w:color w:val="000000"/>
          <w:sz w:val="28"/>
          <w:szCs w:val="28"/>
          <w:bdr w:val="none" w:sz="0" w:space="0" w:color="auto" w:frame="1"/>
        </w:rPr>
        <w:t>障建立種姓別者，意顯無漏種子有無。謂若全無無漏種者，彼二障種永不可害，即立彼為非涅槃法</w:t>
      </w:r>
      <w:r w:rsidRPr="00395161">
        <w:rPr>
          <w:rFonts w:ascii="Kaiti TC" w:eastAsia="Kaiti TC" w:hAnsi="Kaiti TC" w:cs="Kaiti TC"/>
          <w:b/>
          <w:bCs/>
          <w:color w:val="FF0000"/>
          <w:sz w:val="21"/>
          <w:szCs w:val="21"/>
          <w:bdr w:val="none" w:sz="0" w:space="0" w:color="auto" w:frame="1"/>
        </w:rPr>
        <w:t>（種）</w:t>
      </w:r>
      <w:r w:rsidRPr="00395161">
        <w:rPr>
          <w:rFonts w:ascii="Kaiti TC" w:eastAsia="Kaiti TC" w:hAnsi="Kaiti TC" w:cs="Kaiti TC"/>
          <w:b/>
          <w:bCs/>
          <w:color w:val="000000"/>
          <w:sz w:val="28"/>
          <w:szCs w:val="28"/>
          <w:bdr w:val="none" w:sz="0" w:space="0" w:color="auto" w:frame="1"/>
        </w:rPr>
        <w:t>；若唯有二乘無漏種者，彼所知障種永不可害，一分立為聲聞種姓，一分立為獨覺種姓；若亦有佛無漏種者，彼二障種俱可永害，即立彼為如來種姓。故由無漏種子有無，障有可斷不可斷義。然無漏種微隱難知，故約彼</w:t>
      </w:r>
      <w:r w:rsidRPr="00395161">
        <w:rPr>
          <w:rFonts w:ascii="Kaiti TC" w:eastAsia="Kaiti TC" w:hAnsi="Kaiti TC" w:cs="Kaiti TC"/>
          <w:b/>
          <w:bCs/>
          <w:color w:val="FF0000"/>
          <w:sz w:val="21"/>
          <w:szCs w:val="21"/>
          <w:bdr w:val="none" w:sz="0" w:space="0" w:color="auto" w:frame="1"/>
        </w:rPr>
        <w:t>（麤顯的二）</w:t>
      </w:r>
      <w:r w:rsidRPr="00395161">
        <w:rPr>
          <w:rFonts w:ascii="Kaiti TC" w:eastAsia="Kaiti TC" w:hAnsi="Kaiti TC" w:cs="Kaiti TC"/>
          <w:b/>
          <w:bCs/>
          <w:color w:val="000000"/>
          <w:sz w:val="28"/>
          <w:szCs w:val="28"/>
          <w:bdr w:val="none" w:sz="0" w:space="0" w:color="auto" w:frame="1"/>
        </w:rPr>
        <w:t>障</w:t>
      </w:r>
      <w:r w:rsidRPr="00395161">
        <w:rPr>
          <w:rFonts w:ascii="Kaiti TC" w:eastAsia="Kaiti TC" w:hAnsi="Kaiti TC" w:cs="Kaiti TC"/>
          <w:b/>
          <w:bCs/>
          <w:color w:val="FF0000"/>
          <w:sz w:val="21"/>
          <w:szCs w:val="21"/>
          <w:bdr w:val="none" w:sz="0" w:space="0" w:color="auto" w:frame="1"/>
        </w:rPr>
        <w:t>（彰）</w:t>
      </w:r>
      <w:r w:rsidRPr="00395161">
        <w:rPr>
          <w:rFonts w:ascii="Kaiti TC" w:eastAsia="Kaiti TC" w:hAnsi="Kaiti TC" w:cs="Kaiti TC"/>
          <w:b/>
          <w:bCs/>
          <w:color w:val="000000"/>
          <w:sz w:val="28"/>
          <w:szCs w:val="28"/>
          <w:bdr w:val="none" w:sz="0" w:space="0" w:color="auto" w:frame="1"/>
        </w:rPr>
        <w:t>顯</w:t>
      </w:r>
      <w:r w:rsidRPr="00395161">
        <w:rPr>
          <w:rFonts w:ascii="Kaiti TC" w:eastAsia="Kaiti TC" w:hAnsi="Kaiti TC" w:cs="Kaiti TC"/>
          <w:b/>
          <w:bCs/>
          <w:color w:val="FF0000"/>
          <w:sz w:val="21"/>
          <w:szCs w:val="21"/>
          <w:bdr w:val="none" w:sz="0" w:space="0" w:color="auto" w:frame="1"/>
        </w:rPr>
        <w:t>（種）</w:t>
      </w:r>
      <w:r w:rsidRPr="00395161">
        <w:rPr>
          <w:rFonts w:ascii="Kaiti TC" w:eastAsia="Kaiti TC" w:hAnsi="Kaiti TC" w:cs="Kaiti TC"/>
          <w:b/>
          <w:bCs/>
          <w:color w:val="000000"/>
          <w:sz w:val="28"/>
          <w:szCs w:val="28"/>
          <w:bdr w:val="none" w:sz="0" w:space="0" w:color="auto" w:frame="1"/>
        </w:rPr>
        <w:t>性差別。不爾</w:t>
      </w:r>
      <w:r w:rsidRPr="00395161">
        <w:rPr>
          <w:rFonts w:ascii="Kaiti TC" w:eastAsia="Kaiti TC" w:hAnsi="Kaiti TC" w:cs="Kaiti TC"/>
          <w:b/>
          <w:bCs/>
          <w:color w:val="FF0000"/>
          <w:sz w:val="21"/>
          <w:szCs w:val="21"/>
          <w:bdr w:val="none" w:sz="0" w:space="0" w:color="auto" w:frame="1"/>
        </w:rPr>
        <w:t>（如果不是因為有沒有無漏種，）</w:t>
      </w:r>
      <w:r w:rsidRPr="00395161">
        <w:rPr>
          <w:rFonts w:ascii="Kaiti TC" w:eastAsia="Kaiti TC" w:hAnsi="Kaiti TC" w:cs="Kaiti TC"/>
          <w:b/>
          <w:bCs/>
          <w:color w:val="000000"/>
          <w:sz w:val="28"/>
          <w:szCs w:val="28"/>
          <w:bdr w:val="none" w:sz="0" w:space="0" w:color="auto" w:frame="1"/>
        </w:rPr>
        <w:t>彼障有何別因，而有可害不可害者？若謂法爾有此</w:t>
      </w:r>
      <w:r w:rsidRPr="00395161">
        <w:rPr>
          <w:rFonts w:ascii="Kaiti TC" w:eastAsia="Kaiti TC" w:hAnsi="Kaiti TC" w:cs="Kaiti TC"/>
          <w:b/>
          <w:bCs/>
          <w:color w:val="FF0000"/>
          <w:sz w:val="21"/>
          <w:szCs w:val="21"/>
          <w:bdr w:val="none" w:sz="0" w:space="0" w:color="auto" w:frame="1"/>
        </w:rPr>
        <w:t>（二）</w:t>
      </w:r>
      <w:r w:rsidRPr="00395161">
        <w:rPr>
          <w:rFonts w:ascii="Kaiti TC" w:eastAsia="Kaiti TC" w:hAnsi="Kaiti TC" w:cs="Kaiti TC"/>
          <w:b/>
          <w:bCs/>
          <w:color w:val="000000"/>
          <w:sz w:val="28"/>
          <w:szCs w:val="28"/>
          <w:bdr w:val="none" w:sz="0" w:space="0" w:color="auto" w:frame="1"/>
        </w:rPr>
        <w:t>障</w:t>
      </w:r>
      <w:r w:rsidRPr="00395161">
        <w:rPr>
          <w:rFonts w:ascii="Kaiti TC" w:eastAsia="Kaiti TC" w:hAnsi="Kaiti TC" w:cs="Kaiti TC"/>
          <w:b/>
          <w:bCs/>
          <w:color w:val="FF0000"/>
          <w:sz w:val="21"/>
          <w:szCs w:val="21"/>
          <w:bdr w:val="none" w:sz="0" w:space="0" w:color="auto" w:frame="1"/>
        </w:rPr>
        <w:t>（差）</w:t>
      </w:r>
      <w:r w:rsidRPr="00395161">
        <w:rPr>
          <w:rFonts w:ascii="Kaiti TC" w:eastAsia="Kaiti TC" w:hAnsi="Kaiti TC" w:cs="Kaiti TC"/>
          <w:b/>
          <w:bCs/>
          <w:color w:val="000000"/>
          <w:sz w:val="28"/>
          <w:szCs w:val="28"/>
          <w:bdr w:val="none" w:sz="0" w:space="0" w:color="auto" w:frame="1"/>
        </w:rPr>
        <w:t>別，</w:t>
      </w:r>
      <w:r w:rsidRPr="00395161">
        <w:rPr>
          <w:rFonts w:ascii="Kaiti TC" w:eastAsia="Kaiti TC" w:hAnsi="Kaiti TC" w:cs="Kaiti TC"/>
          <w:b/>
          <w:bCs/>
          <w:color w:val="FF0000"/>
          <w:sz w:val="21"/>
          <w:szCs w:val="21"/>
          <w:bdr w:val="none" w:sz="0" w:space="0" w:color="auto" w:frame="1"/>
        </w:rPr>
        <w:t>（則為何本來就有）</w:t>
      </w:r>
      <w:r w:rsidRPr="00395161">
        <w:rPr>
          <w:rFonts w:ascii="Kaiti TC" w:eastAsia="Kaiti TC" w:hAnsi="Kaiti TC" w:cs="Kaiti TC"/>
          <w:b/>
          <w:bCs/>
          <w:color w:val="000000"/>
          <w:sz w:val="28"/>
          <w:szCs w:val="28"/>
          <w:bdr w:val="none" w:sz="0" w:space="0" w:color="auto" w:frame="1"/>
        </w:rPr>
        <w:t>無漏法種寧不許然？若本全無無漏法種，則諸聖道永不得生，誰當能害二障種子？而</w:t>
      </w:r>
      <w:r w:rsidRPr="00395161">
        <w:rPr>
          <w:rFonts w:ascii="Kaiti TC" w:eastAsia="Kaiti TC" w:hAnsi="Kaiti TC" w:cs="Kaiti TC"/>
          <w:b/>
          <w:bCs/>
          <w:color w:val="FF0000"/>
          <w:sz w:val="21"/>
          <w:szCs w:val="21"/>
          <w:bdr w:val="none" w:sz="0" w:space="0" w:color="auto" w:frame="1"/>
        </w:rPr>
        <w:t>（怎麼能）</w:t>
      </w:r>
      <w:r w:rsidRPr="00395161">
        <w:rPr>
          <w:rFonts w:ascii="Kaiti TC" w:eastAsia="Kaiti TC" w:hAnsi="Kaiti TC" w:cs="Kaiti TC"/>
          <w:b/>
          <w:bCs/>
          <w:color w:val="000000"/>
          <w:sz w:val="28"/>
          <w:szCs w:val="28"/>
          <w:bdr w:val="none" w:sz="0" w:space="0" w:color="auto" w:frame="1"/>
        </w:rPr>
        <w:t>說依障立種姓別？既彼聖道必無生義，說當可生</w:t>
      </w:r>
      <w:r w:rsidRPr="00395161">
        <w:rPr>
          <w:rFonts w:ascii="Kaiti TC" w:eastAsia="Kaiti TC" w:hAnsi="Kaiti TC" w:cs="Kaiti TC"/>
          <w:b/>
          <w:bCs/>
          <w:color w:val="FF0000"/>
          <w:sz w:val="21"/>
          <w:szCs w:val="21"/>
          <w:bdr w:val="none" w:sz="0" w:space="0" w:color="auto" w:frame="1"/>
        </w:rPr>
        <w:t>（聖道）</w:t>
      </w:r>
      <w:r w:rsidRPr="00395161">
        <w:rPr>
          <w:rFonts w:ascii="Kaiti TC" w:eastAsia="Kaiti TC" w:hAnsi="Kaiti TC" w:cs="Kaiti TC"/>
          <w:b/>
          <w:bCs/>
          <w:color w:val="000000"/>
          <w:sz w:val="28"/>
          <w:szCs w:val="28"/>
          <w:bdr w:val="none" w:sz="0" w:space="0" w:color="auto" w:frame="1"/>
        </w:rPr>
        <w:t>亦定非理。然諸聖教處處說有本有種子，皆違彼</w:t>
      </w:r>
      <w:r w:rsidRPr="00395161">
        <w:rPr>
          <w:rFonts w:ascii="Kaiti TC" w:eastAsia="Kaiti TC" w:hAnsi="Kaiti TC" w:cs="Kaiti TC"/>
          <w:b/>
          <w:bCs/>
          <w:color w:val="FF0000"/>
          <w:sz w:val="21"/>
          <w:szCs w:val="21"/>
          <w:bdr w:val="none" w:sz="0" w:space="0" w:color="auto" w:frame="1"/>
        </w:rPr>
        <w:t>（你們的教）</w:t>
      </w:r>
      <w:r w:rsidRPr="00395161">
        <w:rPr>
          <w:rFonts w:ascii="Kaiti TC" w:eastAsia="Kaiti TC" w:hAnsi="Kaiti TC" w:cs="Kaiti TC"/>
          <w:b/>
          <w:bCs/>
          <w:color w:val="000000"/>
          <w:sz w:val="28"/>
          <w:szCs w:val="28"/>
          <w:bdr w:val="none" w:sz="0" w:space="0" w:color="auto" w:frame="1"/>
        </w:rPr>
        <w:t>義。故唯始起，理教相違。由此應知，諸法種子各有本有、始起二類。</w:t>
      </w:r>
    </w:p>
    <w:p w14:paraId="71462FF3" w14:textId="77777777" w:rsidR="00395161" w:rsidRPr="00395161" w:rsidRDefault="00395161" w:rsidP="00395161">
      <w:pPr>
        <w:shd w:val="clear" w:color="auto" w:fill="FFFFFF"/>
        <w:rPr>
          <w:rFonts w:ascii="Kaiti TC" w:eastAsia="Kaiti TC" w:hAnsi="Kaiti TC" w:cs="Kaiti TC"/>
          <w:b/>
          <w:bCs/>
          <w:color w:val="FF0000"/>
          <w:sz w:val="21"/>
          <w:szCs w:val="21"/>
          <w:shd w:val="clear" w:color="auto" w:fill="FFFFFF"/>
        </w:rPr>
      </w:pPr>
    </w:p>
    <w:p w14:paraId="2CAA7AC9" w14:textId="77777777" w:rsidR="00395161" w:rsidRPr="00395161" w:rsidRDefault="00395161" w:rsidP="00395161">
      <w:pPr>
        <w:shd w:val="clear" w:color="auto" w:fill="FFFFFF"/>
        <w:rPr>
          <w:rFonts w:ascii="Kaiti TC" w:eastAsia="Kaiti TC" w:hAnsi="Kaiti TC" w:cs="Kaiti TC"/>
          <w:b/>
          <w:bCs/>
          <w:color w:val="FF0000"/>
          <w:sz w:val="21"/>
          <w:szCs w:val="21"/>
          <w:shd w:val="clear" w:color="auto" w:fill="FFFFFF"/>
        </w:rPr>
      </w:pPr>
      <w:r w:rsidRPr="00395161">
        <w:rPr>
          <w:rFonts w:ascii="Kaiti TC" w:eastAsia="Kaiti TC" w:hAnsi="Kaiti TC" w:cs="Kaiti TC"/>
          <w:b/>
          <w:bCs/>
          <w:color w:val="0000FF"/>
          <w:sz w:val="21"/>
          <w:szCs w:val="21"/>
          <w:bdr w:val="none" w:sz="0" w:space="0" w:color="auto" w:frame="1"/>
        </w:rPr>
        <w:t>無為無漏法是指真如、涅槃等不生不滅法，非種子生起。真如只是指一切事物本的真實道理，所以一切法都不離真如。真如、涅槃非種子生起，屬滅諦。有為無漏法，屬道諦，雖是無漏，但與苦、集等有漏法都是由種子生起，生起</w:t>
      </w:r>
      <w:r w:rsidRPr="00395161">
        <w:rPr>
          <w:rFonts w:ascii="Kaiti TC" w:eastAsia="Kaiti TC" w:hAnsi="Kaiti TC" w:cs="Kaiti TC"/>
          <w:b/>
          <w:bCs/>
          <w:color w:val="0000FF"/>
          <w:sz w:val="21"/>
          <w:szCs w:val="21"/>
          <w:bdr w:val="none" w:sz="0" w:space="0" w:color="auto" w:frame="1"/>
        </w:rPr>
        <w:lastRenderedPageBreak/>
        <w:t>之事物必定歸滅。有為無漏種子必定是本有的，因眾生的心一直是污染的，不可能熏成無漏種。心性本來清淨，依唯識的觀點，屬無為無漏，非種子生起，是不生不滅，指悟了真如之理後的內證境界。</w:t>
      </w:r>
    </w:p>
    <w:p w14:paraId="23352E17" w14:textId="77777777" w:rsidR="00395161" w:rsidRPr="00395161" w:rsidRDefault="00395161" w:rsidP="00395161">
      <w:pPr>
        <w:shd w:val="clear" w:color="auto" w:fill="FFFFFF"/>
        <w:rPr>
          <w:rFonts w:ascii="Kaiti TC" w:eastAsia="Kaiti TC" w:hAnsi="Kaiti TC" w:cs="Kaiti TC"/>
          <w:b/>
          <w:bCs/>
          <w:color w:val="FF0000"/>
          <w:sz w:val="21"/>
          <w:szCs w:val="21"/>
          <w:shd w:val="clear" w:color="auto" w:fill="FFFFFF"/>
        </w:rPr>
      </w:pPr>
    </w:p>
    <w:p w14:paraId="4A35DD41" w14:textId="77777777" w:rsidR="00395161" w:rsidRPr="00395161" w:rsidRDefault="00395161" w:rsidP="00395161">
      <w:pPr>
        <w:shd w:val="clear" w:color="auto" w:fill="FFFFFF"/>
        <w:rPr>
          <w:rFonts w:ascii="Kaiti TC" w:eastAsia="Kaiti TC" w:hAnsi="Kaiti TC" w:cs="Kaiti TC"/>
          <w:b/>
          <w:bCs/>
          <w:color w:val="FF0000"/>
          <w:sz w:val="21"/>
          <w:szCs w:val="21"/>
          <w:shd w:val="clear" w:color="auto" w:fill="FFFFFF"/>
        </w:rPr>
      </w:pPr>
      <w:r w:rsidRPr="00395161">
        <w:rPr>
          <w:rFonts w:ascii="Kaiti TC" w:eastAsia="Kaiti TC" w:hAnsi="Kaiti TC" w:cs="Kaiti TC"/>
          <w:b/>
          <w:bCs/>
          <w:color w:val="0000FF"/>
          <w:sz w:val="21"/>
          <w:szCs w:val="21"/>
          <w:bdr w:val="none" w:sz="0" w:space="0" w:color="auto" w:frame="1"/>
        </w:rPr>
        <w:t>依“種子唯新熏”的理論，五種性差別是源於二障種子之有無。玄奘法師認為五種性的差別，不是由於二障種子的有無，而是有沒有本有的有為無漏種子。一闡提就是缺少了有為無漏種子，所以無法成道。無為無漏法中的“本來自性清淨涅槃”也就是“佛性”不是由種子所起，是一切眾生都共同具有，所以一闡提也有佛性。</w:t>
      </w:r>
    </w:p>
    <w:p w14:paraId="0F75E999" w14:textId="77777777" w:rsidR="00395161" w:rsidRPr="00395161" w:rsidRDefault="00395161" w:rsidP="00395161">
      <w:pPr>
        <w:shd w:val="clear" w:color="auto" w:fill="FFFFFF"/>
        <w:rPr>
          <w:rFonts w:ascii="Kaiti TC" w:eastAsia="Kaiti TC" w:hAnsi="Kaiti TC" w:cs="Kaiti TC"/>
          <w:b/>
          <w:bCs/>
          <w:color w:val="FF0000"/>
          <w:sz w:val="21"/>
          <w:szCs w:val="21"/>
          <w:shd w:val="clear" w:color="auto" w:fill="FFFFFF"/>
        </w:rPr>
      </w:pPr>
    </w:p>
    <w:p w14:paraId="398F4409" w14:textId="77777777" w:rsidR="00395161" w:rsidRPr="00395161" w:rsidRDefault="00395161" w:rsidP="00395161">
      <w:pPr>
        <w:shd w:val="clear" w:color="auto" w:fill="FFFFFF"/>
        <w:rPr>
          <w:rFonts w:ascii="Kaiti TC" w:eastAsia="Kaiti TC" w:hAnsi="Kaiti TC" w:cs="Kaiti TC"/>
          <w:b/>
          <w:bCs/>
          <w:color w:val="FF0000"/>
          <w:sz w:val="21"/>
          <w:szCs w:val="21"/>
          <w:shd w:val="clear" w:color="auto" w:fill="FFFFFF"/>
        </w:rPr>
      </w:pPr>
      <w:r w:rsidRPr="00395161">
        <w:rPr>
          <w:rFonts w:ascii="Kaiti TC" w:eastAsia="Kaiti TC" w:hAnsi="Kaiti TC" w:cs="Kaiti TC"/>
          <w:b/>
          <w:bCs/>
          <w:color w:val="0000FF"/>
          <w:sz w:val="21"/>
          <w:szCs w:val="21"/>
          <w:bdr w:val="none" w:sz="0" w:space="0" w:color="auto" w:frame="1"/>
        </w:rPr>
        <w:t>佛教中“真如緣起”的說法，認為“真如能生無明，無明能熏真如”。所以，即使眾生本來沒有無漏種，也可以新熏而有，因此不論是“本有”或是“新熏”就沒什麼不同。由此得出“一切眾生皆有佛性，皆可成佛”的結論。從唯識的角度而言，這樣的理論就等同於“一切有漏、無漏種本自具足”或者“種子皆熏故生，所熏、能熏俱無始有”。</w:t>
      </w:r>
      <w:r w:rsidRPr="00395161">
        <w:rPr>
          <w:rFonts w:ascii="Kaiti TC" w:eastAsia="Kaiti TC" w:hAnsi="Kaiti TC" w:cs="Kaiti TC"/>
          <w:b/>
          <w:bCs/>
          <w:color w:val="FF0000"/>
          <w:sz w:val="21"/>
          <w:szCs w:val="21"/>
          <w:bdr w:val="none" w:sz="0" w:space="0" w:color="auto" w:frame="1"/>
        </w:rPr>
        <w:t>意思是，種子都是熏習而生，所熏成的種子以及能熏的法，從無始來就一直存在。</w:t>
      </w:r>
    </w:p>
    <w:p w14:paraId="4831E29D" w14:textId="77777777" w:rsidR="00395161" w:rsidRPr="00395161" w:rsidRDefault="00395161" w:rsidP="00395161">
      <w:pPr>
        <w:shd w:val="clear" w:color="auto" w:fill="FFFFFF"/>
        <w:rPr>
          <w:rFonts w:ascii="Kaiti TC" w:eastAsia="Kaiti TC" w:hAnsi="Kaiti TC" w:cs="Kaiti TC"/>
          <w:b/>
          <w:bCs/>
          <w:color w:val="FF0000"/>
          <w:sz w:val="21"/>
          <w:szCs w:val="21"/>
          <w:shd w:val="clear" w:color="auto" w:fill="FFFFFF"/>
        </w:rPr>
      </w:pPr>
    </w:p>
    <w:p w14:paraId="3CCF769B" w14:textId="77777777" w:rsidR="00395161" w:rsidRPr="00395161" w:rsidRDefault="00395161" w:rsidP="00395161">
      <w:pPr>
        <w:shd w:val="clear" w:color="auto" w:fill="FFFFFF"/>
        <w:rPr>
          <w:rFonts w:ascii="Kaiti TC" w:eastAsia="Kaiti TC" w:hAnsi="Kaiti TC" w:cs="Kaiti TC"/>
          <w:b/>
          <w:bCs/>
          <w:color w:val="FF0000"/>
          <w:sz w:val="21"/>
          <w:szCs w:val="21"/>
          <w:shd w:val="clear" w:color="auto" w:fill="FFFFFF"/>
        </w:rPr>
      </w:pPr>
      <w:r w:rsidRPr="00395161">
        <w:rPr>
          <w:rFonts w:ascii="Kaiti TC" w:eastAsia="Kaiti TC" w:hAnsi="Kaiti TC" w:cs="Kaiti TC"/>
          <w:b/>
          <w:bCs/>
          <w:color w:val="0000FF"/>
          <w:sz w:val="28"/>
          <w:szCs w:val="28"/>
          <w:bdr w:val="none" w:sz="0" w:space="0" w:color="auto" w:frame="1"/>
        </w:rPr>
        <w:t># 闡釋種子的特徵</w:t>
      </w:r>
    </w:p>
    <w:p w14:paraId="7E05DC6A" w14:textId="77777777" w:rsidR="00395161" w:rsidRPr="00395161" w:rsidRDefault="00395161" w:rsidP="00395161">
      <w:pPr>
        <w:shd w:val="clear" w:color="auto" w:fill="FFFFFF"/>
        <w:rPr>
          <w:rFonts w:ascii="Kaiti TC" w:eastAsia="Kaiti TC" w:hAnsi="Kaiti TC" w:cs="Kaiti TC"/>
          <w:b/>
          <w:bCs/>
          <w:color w:val="FF0000"/>
          <w:sz w:val="21"/>
          <w:szCs w:val="21"/>
          <w:shd w:val="clear" w:color="auto" w:fill="FFFFFF"/>
        </w:rPr>
      </w:pPr>
    </w:p>
    <w:p w14:paraId="41E5D2FB" w14:textId="77777777" w:rsidR="00395161" w:rsidRPr="00395161" w:rsidRDefault="00395161" w:rsidP="00395161">
      <w:pPr>
        <w:shd w:val="clear" w:color="auto" w:fill="FFFFFF"/>
        <w:rPr>
          <w:rFonts w:ascii="Kaiti TC" w:eastAsia="Kaiti TC" w:hAnsi="Kaiti TC" w:cs="Kaiti TC"/>
          <w:b/>
          <w:bCs/>
          <w:color w:val="FF0000"/>
          <w:sz w:val="21"/>
          <w:szCs w:val="21"/>
          <w:shd w:val="clear" w:color="auto" w:fill="FFFFFF"/>
        </w:rPr>
      </w:pPr>
      <w:r w:rsidRPr="00395161">
        <w:rPr>
          <w:rFonts w:ascii="Kaiti TC" w:eastAsia="Kaiti TC" w:hAnsi="Kaiti TC" w:cs="Kaiti TC"/>
          <w:b/>
          <w:bCs/>
          <w:color w:val="000000"/>
          <w:sz w:val="28"/>
          <w:szCs w:val="28"/>
          <w:bdr w:val="none" w:sz="0" w:space="0" w:color="auto" w:frame="1"/>
        </w:rPr>
        <w:t>然種子義</w:t>
      </w:r>
      <w:r w:rsidRPr="00395161">
        <w:rPr>
          <w:rFonts w:ascii="Kaiti TC" w:eastAsia="Kaiti TC" w:hAnsi="Kaiti TC" w:cs="Kaiti TC"/>
          <w:b/>
          <w:bCs/>
          <w:color w:val="FF0000"/>
          <w:sz w:val="21"/>
          <w:szCs w:val="21"/>
          <w:bdr w:val="none" w:sz="0" w:space="0" w:color="auto" w:frame="1"/>
        </w:rPr>
        <w:t>（種子的特徵）</w:t>
      </w:r>
      <w:r w:rsidRPr="00395161">
        <w:rPr>
          <w:rFonts w:ascii="Kaiti TC" w:eastAsia="Kaiti TC" w:hAnsi="Kaiti TC" w:cs="Kaiti TC"/>
          <w:b/>
          <w:bCs/>
          <w:color w:val="000000"/>
          <w:sz w:val="28"/>
          <w:szCs w:val="28"/>
          <w:bdr w:val="none" w:sz="0" w:space="0" w:color="auto" w:frame="1"/>
        </w:rPr>
        <w:t>略有六種：一剎那滅，謂體纔生，無間必滅</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FF0000"/>
          <w:sz w:val="21"/>
          <w:szCs w:val="21"/>
        </w:rPr>
        <w:t>沒有“住”的階段，</w:t>
      </w:r>
      <w:r w:rsidRPr="00395161">
        <w:rPr>
          <w:rFonts w:ascii="Kaiti TC" w:eastAsia="Kaiti TC" w:hAnsi="Kaiti TC" w:cs="Kaiti TC"/>
          <w:b/>
          <w:bCs/>
          <w:color w:val="FF0000"/>
          <w:sz w:val="21"/>
          <w:szCs w:val="21"/>
          <w:bdr w:val="none" w:sz="0" w:space="0" w:color="auto" w:frame="1"/>
        </w:rPr>
        <w:t>但）</w:t>
      </w:r>
      <w:r w:rsidRPr="00395161">
        <w:rPr>
          <w:rFonts w:ascii="Kaiti TC" w:eastAsia="Kaiti TC" w:hAnsi="Kaiti TC" w:cs="Kaiti TC"/>
          <w:b/>
          <w:bCs/>
          <w:color w:val="000000"/>
          <w:sz w:val="28"/>
          <w:szCs w:val="28"/>
          <w:bdr w:val="none" w:sz="0" w:space="0" w:color="auto" w:frame="1"/>
        </w:rPr>
        <w:t>有勝功力，方成種子。此遮常法</w:t>
      </w:r>
      <w:r w:rsidRPr="00395161">
        <w:rPr>
          <w:rFonts w:ascii="Kaiti TC" w:eastAsia="Kaiti TC" w:hAnsi="Kaiti TC" w:cs="Kaiti TC"/>
          <w:b/>
          <w:bCs/>
          <w:color w:val="FF0000"/>
          <w:sz w:val="21"/>
          <w:szCs w:val="21"/>
          <w:bdr w:val="none" w:sz="0" w:space="0" w:color="auto" w:frame="1"/>
        </w:rPr>
        <w:t>（可做種子，比如無為法）</w:t>
      </w:r>
      <w:r w:rsidRPr="00395161">
        <w:rPr>
          <w:rFonts w:ascii="Kaiti TC" w:eastAsia="Kaiti TC" w:hAnsi="Kaiti TC" w:cs="Kaiti TC"/>
          <w:b/>
          <w:bCs/>
          <w:color w:val="000000"/>
          <w:sz w:val="28"/>
          <w:szCs w:val="28"/>
          <w:bdr w:val="none" w:sz="0" w:space="0" w:color="auto" w:frame="1"/>
        </w:rPr>
        <w:t>常無轉變，不可說有能生用故。</w:t>
      </w:r>
    </w:p>
    <w:p w14:paraId="28DBC66B" w14:textId="77777777" w:rsidR="00395161" w:rsidRPr="00395161" w:rsidRDefault="00395161" w:rsidP="00395161">
      <w:pPr>
        <w:shd w:val="clear" w:color="auto" w:fill="FFFFFF"/>
        <w:rPr>
          <w:rFonts w:ascii="Kaiti TC" w:eastAsia="Kaiti TC" w:hAnsi="Kaiti TC" w:cs="Kaiti TC"/>
          <w:b/>
          <w:bCs/>
          <w:color w:val="FF0000"/>
          <w:sz w:val="21"/>
          <w:szCs w:val="21"/>
          <w:shd w:val="clear" w:color="auto" w:fill="FFFFFF"/>
        </w:rPr>
      </w:pPr>
    </w:p>
    <w:p w14:paraId="1257CB8B" w14:textId="77777777" w:rsidR="00395161" w:rsidRPr="00395161" w:rsidRDefault="00395161" w:rsidP="00395161">
      <w:pPr>
        <w:shd w:val="clear" w:color="auto" w:fill="FFFFFF"/>
        <w:rPr>
          <w:rFonts w:ascii="Kaiti TC" w:eastAsia="Kaiti TC" w:hAnsi="Kaiti TC" w:cs="Kaiti TC"/>
          <w:b/>
          <w:bCs/>
          <w:color w:val="FF0000"/>
          <w:sz w:val="21"/>
          <w:szCs w:val="21"/>
          <w:shd w:val="clear" w:color="auto" w:fill="FFFFFF"/>
        </w:rPr>
      </w:pPr>
      <w:r w:rsidRPr="00395161">
        <w:rPr>
          <w:rFonts w:ascii="Kaiti TC" w:eastAsia="Kaiti TC" w:hAnsi="Kaiti TC" w:cs="Kaiti TC"/>
          <w:b/>
          <w:bCs/>
          <w:color w:val="000000"/>
          <w:sz w:val="28"/>
          <w:szCs w:val="28"/>
          <w:bdr w:val="none" w:sz="0" w:space="0" w:color="auto" w:frame="1"/>
        </w:rPr>
        <w:t>二果俱有</w:t>
      </w:r>
      <w:r w:rsidRPr="00395161">
        <w:rPr>
          <w:rFonts w:ascii="Kaiti TC" w:eastAsia="Kaiti TC" w:hAnsi="Kaiti TC" w:cs="Kaiti TC"/>
          <w:b/>
          <w:bCs/>
          <w:color w:val="FF0000"/>
          <w:sz w:val="21"/>
          <w:szCs w:val="21"/>
          <w:bdr w:val="none" w:sz="0" w:space="0" w:color="auto" w:frame="1"/>
        </w:rPr>
        <w:t>（種與果同時存在）</w:t>
      </w:r>
      <w:r w:rsidRPr="00395161">
        <w:rPr>
          <w:rFonts w:ascii="Kaiti TC" w:eastAsia="Kaiti TC" w:hAnsi="Kaiti TC" w:cs="Kaiti TC"/>
          <w:b/>
          <w:bCs/>
          <w:color w:val="000000"/>
          <w:sz w:val="28"/>
          <w:szCs w:val="28"/>
          <w:bdr w:val="none" w:sz="0" w:space="0" w:color="auto" w:frame="1"/>
        </w:rPr>
        <w:t>，謂與所生現行果法俱現和合，方成種子。此遮</w:t>
      </w:r>
      <w:r w:rsidRPr="00395161">
        <w:rPr>
          <w:rFonts w:ascii="Kaiti TC" w:eastAsia="Kaiti TC" w:hAnsi="Kaiti TC" w:cs="Kaiti TC"/>
          <w:b/>
          <w:bCs/>
          <w:color w:val="FF0000"/>
          <w:sz w:val="21"/>
          <w:szCs w:val="21"/>
          <w:bdr w:val="none" w:sz="0" w:space="0" w:color="auto" w:frame="1"/>
        </w:rPr>
        <w:t>（經量部種子與現行）</w:t>
      </w:r>
      <w:r w:rsidRPr="00395161">
        <w:rPr>
          <w:rFonts w:ascii="Kaiti TC" w:eastAsia="Kaiti TC" w:hAnsi="Kaiti TC" w:cs="Kaiti TC"/>
          <w:b/>
          <w:bCs/>
          <w:color w:val="000000"/>
          <w:sz w:val="28"/>
          <w:szCs w:val="28"/>
          <w:bdr w:val="none" w:sz="0" w:space="0" w:color="auto" w:frame="1"/>
        </w:rPr>
        <w:t>前後及定相離。現、種異類，</w:t>
      </w:r>
      <w:r w:rsidRPr="00395161">
        <w:rPr>
          <w:rFonts w:ascii="Kaiti TC" w:eastAsia="Kaiti TC" w:hAnsi="Kaiti TC" w:cs="Kaiti TC"/>
          <w:b/>
          <w:bCs/>
          <w:color w:val="FF0000"/>
          <w:sz w:val="21"/>
          <w:szCs w:val="21"/>
          <w:bdr w:val="none" w:sz="0" w:space="0" w:color="auto" w:frame="1"/>
        </w:rPr>
        <w:t>（但）</w:t>
      </w:r>
      <w:r w:rsidRPr="00395161">
        <w:rPr>
          <w:rFonts w:ascii="Kaiti TC" w:eastAsia="Kaiti TC" w:hAnsi="Kaiti TC" w:cs="Kaiti TC"/>
          <w:b/>
          <w:bCs/>
          <w:color w:val="000000"/>
          <w:sz w:val="28"/>
          <w:szCs w:val="28"/>
          <w:bdr w:val="none" w:sz="0" w:space="0" w:color="auto" w:frame="1"/>
        </w:rPr>
        <w:t>互不相違，一身俱時</w:t>
      </w:r>
      <w:r w:rsidRPr="00395161">
        <w:rPr>
          <w:rFonts w:ascii="Kaiti TC" w:eastAsia="Kaiti TC" w:hAnsi="Kaiti TC" w:cs="Kaiti TC"/>
          <w:b/>
          <w:bCs/>
          <w:color w:val="FF0000"/>
          <w:sz w:val="21"/>
          <w:szCs w:val="21"/>
          <w:bdr w:val="none" w:sz="0" w:space="0" w:color="auto" w:frame="1"/>
        </w:rPr>
        <w:t>（能生與所生同時存在，種子與現行）</w:t>
      </w:r>
      <w:r w:rsidRPr="00395161">
        <w:rPr>
          <w:rFonts w:ascii="Kaiti TC" w:eastAsia="Kaiti TC" w:hAnsi="Kaiti TC" w:cs="Kaiti TC"/>
          <w:b/>
          <w:bCs/>
          <w:color w:val="000000"/>
          <w:sz w:val="28"/>
          <w:szCs w:val="28"/>
          <w:bdr w:val="none" w:sz="0" w:space="0" w:color="auto" w:frame="1"/>
        </w:rPr>
        <w:t>有能</w:t>
      </w:r>
      <w:r w:rsidRPr="00395161">
        <w:rPr>
          <w:rFonts w:ascii="Kaiti TC" w:eastAsia="Kaiti TC" w:hAnsi="Kaiti TC" w:cs="Kaiti TC"/>
          <w:b/>
          <w:bCs/>
          <w:color w:val="FF0000"/>
          <w:sz w:val="21"/>
          <w:szCs w:val="21"/>
          <w:bdr w:val="none" w:sz="0" w:space="0" w:color="auto" w:frame="1"/>
        </w:rPr>
        <w:t>（相互）</w:t>
      </w:r>
      <w:r w:rsidRPr="00395161">
        <w:rPr>
          <w:rFonts w:ascii="Kaiti TC" w:eastAsia="Kaiti TC" w:hAnsi="Kaiti TC" w:cs="Kaiti TC"/>
          <w:b/>
          <w:bCs/>
          <w:color w:val="000000"/>
          <w:sz w:val="28"/>
          <w:szCs w:val="28"/>
          <w:bdr w:val="none" w:sz="0" w:space="0" w:color="auto" w:frame="1"/>
        </w:rPr>
        <w:t>生用，非如種子</w:t>
      </w:r>
      <w:r w:rsidRPr="00395161">
        <w:rPr>
          <w:rFonts w:ascii="Kaiti TC" w:eastAsia="Kaiti TC" w:hAnsi="Kaiti TC" w:cs="Kaiti TC"/>
          <w:b/>
          <w:bCs/>
          <w:color w:val="FF0000"/>
          <w:sz w:val="21"/>
          <w:szCs w:val="21"/>
          <w:bdr w:val="none" w:sz="0" w:space="0" w:color="auto" w:frame="1"/>
        </w:rPr>
        <w:t>（與種子）</w:t>
      </w:r>
      <w:r w:rsidRPr="00395161">
        <w:rPr>
          <w:rFonts w:ascii="Kaiti TC" w:eastAsia="Kaiti TC" w:hAnsi="Kaiti TC" w:cs="Kaiti TC"/>
          <w:b/>
          <w:bCs/>
          <w:color w:val="000000"/>
          <w:sz w:val="28"/>
          <w:szCs w:val="28"/>
          <w:bdr w:val="none" w:sz="0" w:space="0" w:color="auto" w:frame="1"/>
        </w:rPr>
        <w:t>自類相生，前後相違，必不俱有。雖因與果</w:t>
      </w:r>
      <w:r w:rsidRPr="00395161">
        <w:rPr>
          <w:rFonts w:ascii="Kaiti TC" w:eastAsia="Kaiti TC" w:hAnsi="Kaiti TC" w:cs="Kaiti TC"/>
          <w:b/>
          <w:bCs/>
          <w:color w:val="FF0000"/>
          <w:sz w:val="21"/>
          <w:szCs w:val="21"/>
          <w:bdr w:val="none" w:sz="0" w:space="0" w:color="auto" w:frame="1"/>
        </w:rPr>
        <w:t>（的關係）</w:t>
      </w:r>
      <w:r w:rsidRPr="00395161">
        <w:rPr>
          <w:rFonts w:ascii="Kaiti TC" w:eastAsia="Kaiti TC" w:hAnsi="Kaiti TC" w:cs="Kaiti TC"/>
          <w:b/>
          <w:bCs/>
          <w:color w:val="000000"/>
          <w:sz w:val="28"/>
          <w:szCs w:val="28"/>
          <w:bdr w:val="none" w:sz="0" w:space="0" w:color="auto" w:frame="1"/>
        </w:rPr>
        <w:t>，有俱</w:t>
      </w:r>
      <w:r w:rsidRPr="00395161">
        <w:rPr>
          <w:rFonts w:ascii="Kaiti TC" w:eastAsia="Kaiti TC" w:hAnsi="Kaiti TC" w:cs="Kaiti TC"/>
          <w:b/>
          <w:bCs/>
          <w:color w:val="FF0000"/>
          <w:sz w:val="21"/>
          <w:szCs w:val="21"/>
          <w:bdr w:val="none" w:sz="0" w:space="0" w:color="auto" w:frame="1"/>
        </w:rPr>
        <w:t>（同時存在，如種、現共存）</w:t>
      </w:r>
      <w:r w:rsidRPr="00395161">
        <w:rPr>
          <w:rFonts w:ascii="Kaiti TC" w:eastAsia="Kaiti TC" w:hAnsi="Kaiti TC" w:cs="Kaiti TC"/>
          <w:b/>
          <w:bCs/>
          <w:color w:val="000000"/>
          <w:sz w:val="28"/>
          <w:szCs w:val="28"/>
          <w:bdr w:val="none" w:sz="0" w:space="0" w:color="auto" w:frame="1"/>
        </w:rPr>
        <w:t>、不俱</w:t>
      </w:r>
      <w:r w:rsidRPr="00395161">
        <w:rPr>
          <w:rFonts w:ascii="Kaiti TC" w:eastAsia="Kaiti TC" w:hAnsi="Kaiti TC" w:cs="Kaiti TC"/>
          <w:b/>
          <w:bCs/>
          <w:color w:val="FF0000"/>
          <w:sz w:val="21"/>
          <w:szCs w:val="21"/>
          <w:bdr w:val="none" w:sz="0" w:space="0" w:color="auto" w:frame="1"/>
        </w:rPr>
        <w:t>（不同時存在，自類的前、後種子）</w:t>
      </w:r>
      <w:r w:rsidRPr="00395161">
        <w:rPr>
          <w:rFonts w:ascii="Kaiti TC" w:eastAsia="Kaiti TC" w:hAnsi="Kaiti TC" w:cs="Kaiti TC"/>
          <w:b/>
          <w:bCs/>
          <w:color w:val="000000"/>
          <w:sz w:val="28"/>
          <w:szCs w:val="28"/>
          <w:bdr w:val="none" w:sz="0" w:space="0" w:color="auto" w:frame="1"/>
        </w:rPr>
        <w:t>，而現在時可有</w:t>
      </w:r>
      <w:r w:rsidRPr="00395161">
        <w:rPr>
          <w:rFonts w:ascii="Kaiti TC" w:eastAsia="Kaiti TC" w:hAnsi="Kaiti TC" w:cs="Kaiti TC"/>
          <w:b/>
          <w:bCs/>
          <w:color w:val="FF0000"/>
          <w:sz w:val="21"/>
          <w:szCs w:val="21"/>
          <w:bdr w:val="none" w:sz="0" w:space="0" w:color="auto" w:frame="1"/>
        </w:rPr>
        <w:t>（做為生起果的）</w:t>
      </w:r>
      <w:r w:rsidRPr="00395161">
        <w:rPr>
          <w:rFonts w:ascii="Kaiti TC" w:eastAsia="Kaiti TC" w:hAnsi="Kaiti TC" w:cs="Kaiti TC"/>
          <w:b/>
          <w:bCs/>
          <w:color w:val="000000"/>
          <w:sz w:val="28"/>
          <w:szCs w:val="28"/>
          <w:bdr w:val="none" w:sz="0" w:space="0" w:color="auto" w:frame="1"/>
        </w:rPr>
        <w:t>因用</w:t>
      </w:r>
      <w:r w:rsidRPr="00395161">
        <w:rPr>
          <w:rFonts w:ascii="Kaiti TC" w:eastAsia="Kaiti TC" w:hAnsi="Kaiti TC" w:cs="Kaiti TC"/>
          <w:b/>
          <w:bCs/>
          <w:color w:val="FF0000"/>
          <w:sz w:val="21"/>
          <w:szCs w:val="21"/>
          <w:bdr w:val="none" w:sz="0" w:space="0" w:color="auto" w:frame="1"/>
        </w:rPr>
        <w:t>（，才能稱為種子）</w:t>
      </w:r>
      <w:r w:rsidRPr="00395161">
        <w:rPr>
          <w:rFonts w:ascii="Kaiti TC" w:eastAsia="Kaiti TC" w:hAnsi="Kaiti TC" w:cs="Kaiti TC"/>
          <w:b/>
          <w:bCs/>
          <w:color w:val="000000"/>
          <w:sz w:val="28"/>
          <w:szCs w:val="28"/>
          <w:bdr w:val="none" w:sz="0" w:space="0" w:color="auto" w:frame="1"/>
        </w:rPr>
        <w:t>；未生、已滅</w:t>
      </w:r>
      <w:r w:rsidRPr="00395161">
        <w:rPr>
          <w:rFonts w:ascii="Kaiti TC" w:eastAsia="Kaiti TC" w:hAnsi="Kaiti TC" w:cs="Kaiti TC"/>
          <w:b/>
          <w:bCs/>
          <w:color w:val="FF0000"/>
          <w:sz w:val="21"/>
          <w:szCs w:val="21"/>
          <w:bdr w:val="none" w:sz="0" w:space="0" w:color="auto" w:frame="1"/>
        </w:rPr>
        <w:t>（的種子，現在都）</w:t>
      </w:r>
      <w:r w:rsidRPr="00395161">
        <w:rPr>
          <w:rFonts w:ascii="Kaiti TC" w:eastAsia="Kaiti TC" w:hAnsi="Kaiti TC" w:cs="Kaiti TC"/>
          <w:b/>
          <w:bCs/>
          <w:color w:val="000000"/>
          <w:sz w:val="28"/>
          <w:szCs w:val="28"/>
          <w:bdr w:val="none" w:sz="0" w:space="0" w:color="auto" w:frame="1"/>
        </w:rPr>
        <w:t>無自體故</w:t>
      </w:r>
      <w:r w:rsidRPr="00395161">
        <w:rPr>
          <w:rFonts w:ascii="Kaiti TC" w:eastAsia="Kaiti TC" w:hAnsi="Kaiti TC" w:cs="Kaiti TC"/>
          <w:b/>
          <w:bCs/>
          <w:color w:val="FF0000"/>
          <w:sz w:val="21"/>
          <w:szCs w:val="21"/>
          <w:bdr w:val="none" w:sz="0" w:space="0" w:color="auto" w:frame="1"/>
        </w:rPr>
        <w:t>（故無因的作用）</w:t>
      </w:r>
      <w:r w:rsidRPr="00395161">
        <w:rPr>
          <w:rFonts w:ascii="Kaiti TC" w:eastAsia="Kaiti TC" w:hAnsi="Kaiti TC" w:cs="Kaiti TC"/>
          <w:b/>
          <w:bCs/>
          <w:color w:val="000000"/>
          <w:sz w:val="28"/>
          <w:szCs w:val="28"/>
          <w:bdr w:val="none" w:sz="0" w:space="0" w:color="auto" w:frame="1"/>
        </w:rPr>
        <w:t>。依</w:t>
      </w:r>
      <w:r w:rsidRPr="00395161">
        <w:rPr>
          <w:rFonts w:ascii="Kaiti TC" w:eastAsia="Kaiti TC" w:hAnsi="Kaiti TC" w:cs="Kaiti TC"/>
          <w:b/>
          <w:bCs/>
          <w:color w:val="FF0000"/>
          <w:sz w:val="21"/>
          <w:szCs w:val="21"/>
          <w:bdr w:val="none" w:sz="0" w:space="0" w:color="auto" w:frame="1"/>
        </w:rPr>
        <w:t>（據能）</w:t>
      </w:r>
      <w:r w:rsidRPr="00395161">
        <w:rPr>
          <w:rFonts w:ascii="Kaiti TC" w:eastAsia="Kaiti TC" w:hAnsi="Kaiti TC" w:cs="Kaiti TC"/>
          <w:b/>
          <w:bCs/>
          <w:color w:val="000000"/>
          <w:sz w:val="28"/>
          <w:szCs w:val="28"/>
          <w:bdr w:val="none" w:sz="0" w:space="0" w:color="auto" w:frame="1"/>
        </w:rPr>
        <w:t>生</w:t>
      </w:r>
      <w:r w:rsidRPr="00395161">
        <w:rPr>
          <w:rFonts w:ascii="Kaiti TC" w:eastAsia="Kaiti TC" w:hAnsi="Kaiti TC" w:cs="Kaiti TC"/>
          <w:b/>
          <w:bCs/>
          <w:color w:val="FF0000"/>
          <w:sz w:val="21"/>
          <w:szCs w:val="21"/>
          <w:bdr w:val="none" w:sz="0" w:space="0" w:color="auto" w:frame="1"/>
        </w:rPr>
        <w:t>（起）</w:t>
      </w:r>
      <w:r w:rsidRPr="00395161">
        <w:rPr>
          <w:rFonts w:ascii="Kaiti TC" w:eastAsia="Kaiti TC" w:hAnsi="Kaiti TC" w:cs="Kaiti TC"/>
          <w:b/>
          <w:bCs/>
          <w:color w:val="000000"/>
          <w:sz w:val="28"/>
          <w:szCs w:val="28"/>
          <w:bdr w:val="none" w:sz="0" w:space="0" w:color="auto" w:frame="1"/>
        </w:rPr>
        <w:t>現果</w:t>
      </w:r>
      <w:r w:rsidRPr="00395161">
        <w:rPr>
          <w:rFonts w:ascii="Kaiti TC" w:eastAsia="Kaiti TC" w:hAnsi="Kaiti TC" w:cs="Kaiti TC"/>
          <w:b/>
          <w:bCs/>
          <w:color w:val="FF0000"/>
          <w:sz w:val="21"/>
          <w:szCs w:val="21"/>
          <w:bdr w:val="none" w:sz="0" w:space="0" w:color="auto" w:frame="1"/>
        </w:rPr>
        <w:t>（的因才能）</w:t>
      </w:r>
      <w:r w:rsidRPr="00395161">
        <w:rPr>
          <w:rFonts w:ascii="Kaiti TC" w:eastAsia="Kaiti TC" w:hAnsi="Kaiti TC" w:cs="Kaiti TC"/>
          <w:b/>
          <w:bCs/>
          <w:color w:val="000000"/>
          <w:sz w:val="28"/>
          <w:szCs w:val="28"/>
          <w:bdr w:val="none" w:sz="0" w:space="0" w:color="auto" w:frame="1"/>
        </w:rPr>
        <w:t>立種子名，不依引生自類</w:t>
      </w:r>
      <w:r w:rsidRPr="00395161">
        <w:rPr>
          <w:rFonts w:ascii="Kaiti TC" w:eastAsia="Kaiti TC" w:hAnsi="Kaiti TC" w:cs="Kaiti TC"/>
          <w:b/>
          <w:bCs/>
          <w:color w:val="FF0000"/>
          <w:sz w:val="21"/>
          <w:szCs w:val="21"/>
          <w:bdr w:val="none" w:sz="0" w:space="0" w:color="auto" w:frame="1"/>
        </w:rPr>
        <w:t>（的因）</w:t>
      </w:r>
      <w:r w:rsidRPr="00395161">
        <w:rPr>
          <w:rFonts w:ascii="Kaiti TC" w:eastAsia="Kaiti TC" w:hAnsi="Kaiti TC" w:cs="Kaiti TC"/>
          <w:b/>
          <w:bCs/>
          <w:color w:val="000000"/>
          <w:sz w:val="28"/>
          <w:szCs w:val="28"/>
          <w:bdr w:val="none" w:sz="0" w:space="0" w:color="auto" w:frame="1"/>
        </w:rPr>
        <w:t>名種</w:t>
      </w:r>
      <w:r w:rsidRPr="00395161">
        <w:rPr>
          <w:rFonts w:ascii="Kaiti TC" w:eastAsia="Kaiti TC" w:hAnsi="Kaiti TC" w:cs="Kaiti TC"/>
          <w:b/>
          <w:bCs/>
          <w:color w:val="FF0000"/>
          <w:sz w:val="21"/>
          <w:szCs w:val="21"/>
          <w:bdr w:val="none" w:sz="0" w:space="0" w:color="auto" w:frame="1"/>
        </w:rPr>
        <w:t>（立種子名）</w:t>
      </w:r>
      <w:r w:rsidRPr="00395161">
        <w:rPr>
          <w:rFonts w:ascii="Kaiti TC" w:eastAsia="Kaiti TC" w:hAnsi="Kaiti TC" w:cs="Kaiti TC"/>
          <w:b/>
          <w:bCs/>
          <w:color w:val="000000"/>
          <w:sz w:val="28"/>
          <w:szCs w:val="28"/>
          <w:bdr w:val="none" w:sz="0" w:space="0" w:color="auto" w:frame="1"/>
        </w:rPr>
        <w:t>，故但應說</w:t>
      </w:r>
      <w:r w:rsidRPr="00395161">
        <w:rPr>
          <w:rFonts w:ascii="Kaiti TC" w:eastAsia="Kaiti TC" w:hAnsi="Kaiti TC" w:cs="Kaiti TC"/>
          <w:b/>
          <w:bCs/>
          <w:color w:val="FF0000"/>
          <w:sz w:val="21"/>
          <w:szCs w:val="21"/>
          <w:bdr w:val="none" w:sz="0" w:space="0" w:color="auto" w:frame="1"/>
        </w:rPr>
        <w:t>（種）</w:t>
      </w:r>
      <w:r w:rsidRPr="00395161">
        <w:rPr>
          <w:rFonts w:ascii="Kaiti TC" w:eastAsia="Kaiti TC" w:hAnsi="Kaiti TC" w:cs="Kaiti TC"/>
          <w:b/>
          <w:bCs/>
          <w:color w:val="000000"/>
          <w:sz w:val="28"/>
          <w:szCs w:val="28"/>
          <w:bdr w:val="none" w:sz="0" w:space="0" w:color="auto" w:frame="1"/>
        </w:rPr>
        <w:t>與果俱有。</w:t>
      </w:r>
    </w:p>
    <w:p w14:paraId="4D2850B6"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p>
    <w:p w14:paraId="1EAD3F52"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FF"/>
          <w:sz w:val="21"/>
          <w:szCs w:val="21"/>
          <w:shd w:val="clear" w:color="auto" w:fill="FFFFFF"/>
        </w:rPr>
        <w:t>為何只有種子生現行的異類因果是俱時，而種子引種子不同時？答：種子生現行，現行亦熏種子，而所生的種子，不立即生果，所以不失為因緣，故許俱時。種子引種子，如果前後種子是俱時，則一剎那便有兩個種子。</w:t>
      </w:r>
      <w:r w:rsidRPr="00395161">
        <w:rPr>
          <w:rFonts w:ascii="Kaiti TC" w:eastAsia="Kaiti TC" w:hAnsi="Kaiti TC" w:cs="Kaiti TC"/>
          <w:b/>
          <w:bCs/>
          <w:color w:val="0000FF"/>
          <w:sz w:val="21"/>
          <w:szCs w:val="21"/>
          <w:bdr w:val="none" w:sz="0" w:space="0" w:color="auto" w:frame="1"/>
        </w:rPr>
        <w:t>現在時沒有做為因的作用，不能成為種子，只能稱為種類。現，包括：顯現、現在、現有等含義。顯現，區別於不能顯現之法；現在，區別於過去、未來；現有，是實法，區別於假法。</w:t>
      </w:r>
    </w:p>
    <w:p w14:paraId="7762E129"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p>
    <w:p w14:paraId="2764E0D3"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00"/>
          <w:sz w:val="28"/>
          <w:szCs w:val="28"/>
          <w:bdr w:val="none" w:sz="0" w:space="0" w:color="auto" w:frame="1"/>
        </w:rPr>
        <w:lastRenderedPageBreak/>
        <w:t>三恒隨轉</w:t>
      </w:r>
      <w:r w:rsidRPr="00395161">
        <w:rPr>
          <w:rFonts w:ascii="Kaiti TC" w:eastAsia="Kaiti TC" w:hAnsi="Kaiti TC" w:cs="Kaiti TC"/>
          <w:b/>
          <w:bCs/>
          <w:color w:val="FF0000"/>
          <w:sz w:val="21"/>
          <w:szCs w:val="21"/>
          <w:bdr w:val="none" w:sz="0" w:space="0" w:color="auto" w:frame="1"/>
        </w:rPr>
        <w:t>（始終不斷的生起）</w:t>
      </w:r>
      <w:r w:rsidRPr="00395161">
        <w:rPr>
          <w:rFonts w:ascii="Kaiti TC" w:eastAsia="Kaiti TC" w:hAnsi="Kaiti TC" w:cs="Kaiti TC"/>
          <w:b/>
          <w:bCs/>
          <w:color w:val="000000"/>
          <w:sz w:val="28"/>
          <w:szCs w:val="28"/>
          <w:bdr w:val="none" w:sz="0" w:space="0" w:color="auto" w:frame="1"/>
        </w:rPr>
        <w:t>，謂要長時</w:t>
      </w:r>
      <w:r w:rsidRPr="00395161">
        <w:rPr>
          <w:rFonts w:ascii="Kaiti TC" w:eastAsia="Kaiti TC" w:hAnsi="Kaiti TC" w:cs="Kaiti TC"/>
          <w:b/>
          <w:bCs/>
          <w:color w:val="FF0000"/>
          <w:sz w:val="21"/>
          <w:szCs w:val="21"/>
          <w:bdr w:val="none" w:sz="0" w:space="0" w:color="auto" w:frame="1"/>
        </w:rPr>
        <w:t>（同）</w:t>
      </w:r>
      <w:r w:rsidRPr="00395161">
        <w:rPr>
          <w:rFonts w:ascii="Kaiti TC" w:eastAsia="Kaiti TC" w:hAnsi="Kaiti TC" w:cs="Kaiti TC"/>
          <w:b/>
          <w:bCs/>
          <w:color w:val="000000"/>
          <w:sz w:val="28"/>
          <w:szCs w:val="28"/>
          <w:bdr w:val="none" w:sz="0" w:space="0" w:color="auto" w:frame="1"/>
        </w:rPr>
        <w:t>一類</w:t>
      </w:r>
      <w:r w:rsidRPr="00395161">
        <w:rPr>
          <w:rFonts w:ascii="Kaiti TC" w:eastAsia="Kaiti TC" w:hAnsi="Kaiti TC" w:cs="Kaiti TC"/>
          <w:b/>
          <w:bCs/>
          <w:color w:val="FF0000"/>
          <w:sz w:val="21"/>
          <w:szCs w:val="21"/>
          <w:bdr w:val="none" w:sz="0" w:space="0" w:color="auto" w:frame="1"/>
        </w:rPr>
        <w:t>（性質）</w:t>
      </w:r>
      <w:r w:rsidRPr="00395161">
        <w:rPr>
          <w:rFonts w:ascii="Kaiti TC" w:eastAsia="Kaiti TC" w:hAnsi="Kaiti TC" w:cs="Kaiti TC"/>
          <w:b/>
          <w:bCs/>
          <w:color w:val="000000"/>
          <w:sz w:val="28"/>
          <w:szCs w:val="28"/>
          <w:bdr w:val="none" w:sz="0" w:space="0" w:color="auto" w:frame="1"/>
        </w:rPr>
        <w:t>相續至究竟</w:t>
      </w:r>
      <w:r w:rsidRPr="00395161">
        <w:rPr>
          <w:rFonts w:ascii="Kaiti TC" w:eastAsia="Kaiti TC" w:hAnsi="Kaiti TC" w:cs="Kaiti TC"/>
          <w:b/>
          <w:bCs/>
          <w:color w:val="FF0000"/>
          <w:sz w:val="21"/>
          <w:szCs w:val="21"/>
          <w:bdr w:val="none" w:sz="0" w:space="0" w:color="auto" w:frame="1"/>
        </w:rPr>
        <w:t>（現行）</w:t>
      </w:r>
      <w:r w:rsidRPr="00395161">
        <w:rPr>
          <w:rFonts w:ascii="Kaiti TC" w:eastAsia="Kaiti TC" w:hAnsi="Kaiti TC" w:cs="Kaiti TC"/>
          <w:b/>
          <w:bCs/>
          <w:color w:val="000000"/>
          <w:sz w:val="28"/>
          <w:szCs w:val="28"/>
          <w:bdr w:val="none" w:sz="0" w:space="0" w:color="auto" w:frame="1"/>
        </w:rPr>
        <w:t>位，方成種子。此遮</w:t>
      </w:r>
      <w:r w:rsidRPr="00395161">
        <w:rPr>
          <w:rFonts w:ascii="Kaiti TC" w:eastAsia="Kaiti TC" w:hAnsi="Kaiti TC" w:cs="Kaiti TC"/>
          <w:b/>
          <w:bCs/>
          <w:color w:val="FF0000"/>
          <w:sz w:val="21"/>
          <w:szCs w:val="21"/>
          <w:bdr w:val="none" w:sz="0" w:space="0" w:color="auto" w:frame="1"/>
        </w:rPr>
        <w:t>（前七）</w:t>
      </w:r>
      <w:r w:rsidRPr="00395161">
        <w:rPr>
          <w:rFonts w:ascii="Kaiti TC" w:eastAsia="Kaiti TC" w:hAnsi="Kaiti TC" w:cs="Kaiti TC"/>
          <w:b/>
          <w:bCs/>
          <w:color w:val="000000"/>
          <w:sz w:val="28"/>
          <w:szCs w:val="28"/>
          <w:bdr w:val="none" w:sz="0" w:space="0" w:color="auto" w:frame="1"/>
        </w:rPr>
        <w:t>轉識</w:t>
      </w:r>
      <w:r w:rsidRPr="00395161">
        <w:rPr>
          <w:rFonts w:ascii="Kaiti TC" w:eastAsia="Kaiti TC" w:hAnsi="Kaiti TC" w:cs="Kaiti TC"/>
          <w:b/>
          <w:bCs/>
          <w:color w:val="FF0000"/>
          <w:sz w:val="21"/>
          <w:szCs w:val="21"/>
          <w:bdr w:val="none" w:sz="0" w:space="0" w:color="auto" w:frame="1"/>
        </w:rPr>
        <w:t>（能保存種子的可能。第七識由有漏變無漏的）</w:t>
      </w:r>
      <w:r w:rsidRPr="00395161">
        <w:rPr>
          <w:rFonts w:ascii="Kaiti TC" w:eastAsia="Kaiti TC" w:hAnsi="Kaiti TC" w:cs="Kaiti TC"/>
          <w:b/>
          <w:bCs/>
          <w:color w:val="000000"/>
          <w:sz w:val="28"/>
          <w:szCs w:val="28"/>
          <w:bdr w:val="none" w:sz="0" w:space="0" w:color="auto" w:frame="1"/>
        </w:rPr>
        <w:t>轉易、</w:t>
      </w:r>
      <w:r w:rsidRPr="00395161">
        <w:rPr>
          <w:rFonts w:ascii="Kaiti TC" w:eastAsia="Kaiti TC" w:hAnsi="Kaiti TC" w:cs="Kaiti TC"/>
          <w:b/>
          <w:bCs/>
          <w:color w:val="FF0000"/>
          <w:sz w:val="21"/>
          <w:szCs w:val="21"/>
          <w:bdr w:val="none" w:sz="0" w:space="0" w:color="auto" w:frame="1"/>
        </w:rPr>
        <w:t>（前六識有）</w:t>
      </w:r>
      <w:r w:rsidRPr="00395161">
        <w:rPr>
          <w:rFonts w:ascii="Kaiti TC" w:eastAsia="Kaiti TC" w:hAnsi="Kaiti TC" w:cs="Kaiti TC"/>
          <w:b/>
          <w:bCs/>
          <w:color w:val="000000"/>
          <w:sz w:val="28"/>
          <w:szCs w:val="28"/>
          <w:bdr w:val="none" w:sz="0" w:space="0" w:color="auto" w:frame="1"/>
        </w:rPr>
        <w:t>間斷，與種子法不相應故</w:t>
      </w:r>
      <w:r w:rsidRPr="00395161">
        <w:rPr>
          <w:rFonts w:ascii="Kaiti TC" w:eastAsia="Kaiti TC" w:hAnsi="Kaiti TC" w:cs="Kaiti TC"/>
          <w:b/>
          <w:bCs/>
          <w:color w:val="FF0000"/>
          <w:sz w:val="21"/>
          <w:szCs w:val="21"/>
          <w:bdr w:val="none" w:sz="0" w:space="0" w:color="auto" w:frame="1"/>
        </w:rPr>
        <w:t>（不能持種）</w:t>
      </w:r>
      <w:r w:rsidRPr="00395161">
        <w:rPr>
          <w:rFonts w:ascii="Kaiti TC" w:eastAsia="Kaiti TC" w:hAnsi="Kaiti TC" w:cs="Kaiti TC"/>
          <w:b/>
          <w:bCs/>
          <w:color w:val="000000"/>
          <w:sz w:val="28"/>
          <w:szCs w:val="28"/>
          <w:bdr w:val="none" w:sz="0" w:space="0" w:color="auto" w:frame="1"/>
        </w:rPr>
        <w:t>。此顯種子自類相生</w:t>
      </w:r>
      <w:r w:rsidRPr="00395161">
        <w:rPr>
          <w:rFonts w:ascii="Kaiti TC" w:eastAsia="Kaiti TC" w:hAnsi="Kaiti TC" w:cs="Kaiti TC"/>
          <w:b/>
          <w:bCs/>
          <w:color w:val="FF0000"/>
          <w:sz w:val="21"/>
          <w:szCs w:val="21"/>
          <w:bdr w:val="none" w:sz="0" w:space="0" w:color="auto" w:frame="1"/>
        </w:rPr>
        <w:t>（並持續不斷）</w:t>
      </w:r>
      <w:r w:rsidRPr="00395161">
        <w:rPr>
          <w:rFonts w:ascii="Kaiti TC" w:eastAsia="Kaiti TC" w:hAnsi="Kaiti TC" w:cs="Kaiti TC"/>
          <w:b/>
          <w:bCs/>
          <w:color w:val="000000"/>
          <w:sz w:val="28"/>
          <w:szCs w:val="28"/>
          <w:bdr w:val="none" w:sz="0" w:space="0" w:color="auto" w:frame="1"/>
        </w:rPr>
        <w:t>。</w:t>
      </w:r>
    </w:p>
    <w:p w14:paraId="6411CD1A"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p>
    <w:p w14:paraId="19F63F1B"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FF"/>
          <w:sz w:val="21"/>
          <w:szCs w:val="21"/>
          <w:bdr w:val="none" w:sz="0" w:space="0" w:color="auto" w:frame="1"/>
        </w:rPr>
        <w:t>“一類相續” 是說種子自身同一類性質相續不斷、不變，直到究竟現行為止。</w:t>
      </w:r>
    </w:p>
    <w:p w14:paraId="16DFAE6D"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p>
    <w:p w14:paraId="1E33473E"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00"/>
          <w:sz w:val="28"/>
          <w:szCs w:val="28"/>
          <w:bdr w:val="none" w:sz="0" w:space="0" w:color="auto" w:frame="1"/>
        </w:rPr>
        <w:t>四性決定</w:t>
      </w:r>
      <w:r w:rsidRPr="00395161">
        <w:rPr>
          <w:rFonts w:ascii="Kaiti TC" w:eastAsia="Kaiti TC" w:hAnsi="Kaiti TC" w:cs="Kaiti TC"/>
          <w:b/>
          <w:bCs/>
          <w:color w:val="FF0000"/>
          <w:sz w:val="21"/>
          <w:szCs w:val="21"/>
          <w:bdr w:val="none" w:sz="0" w:space="0" w:color="auto" w:frame="1"/>
        </w:rPr>
        <w:t>（確定）</w:t>
      </w:r>
      <w:r w:rsidRPr="00395161">
        <w:rPr>
          <w:rFonts w:ascii="Kaiti TC" w:eastAsia="Kaiti TC" w:hAnsi="Kaiti TC" w:cs="Kaiti TC"/>
          <w:b/>
          <w:bCs/>
          <w:color w:val="000000"/>
          <w:sz w:val="28"/>
          <w:szCs w:val="28"/>
          <w:bdr w:val="none" w:sz="0" w:space="0" w:color="auto" w:frame="1"/>
        </w:rPr>
        <w:t>，謂隨因力生善惡等功能決定，方成種子。此遮餘部</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FF0000"/>
          <w:sz w:val="21"/>
          <w:szCs w:val="21"/>
          <w:shd w:val="clear" w:color="auto" w:fill="FFFFFF"/>
        </w:rPr>
        <w:t>說一切有部</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，執異性因生異性果有因緣義</w:t>
      </w:r>
      <w:r w:rsidRPr="00395161">
        <w:rPr>
          <w:rFonts w:ascii="Kaiti TC" w:eastAsia="Kaiti TC" w:hAnsi="Kaiti TC" w:cs="Kaiti TC"/>
          <w:b/>
          <w:bCs/>
          <w:color w:val="FF0000"/>
          <w:sz w:val="21"/>
          <w:szCs w:val="21"/>
          <w:bdr w:val="none" w:sz="0" w:space="0" w:color="auto" w:frame="1"/>
        </w:rPr>
        <w:t>（否定此類性質的因生彼類性質的果也符合因果的說法）</w:t>
      </w:r>
      <w:r w:rsidRPr="00395161">
        <w:rPr>
          <w:rFonts w:ascii="Kaiti TC" w:eastAsia="Kaiti TC" w:hAnsi="Kaiti TC" w:cs="Kaiti TC"/>
          <w:b/>
          <w:bCs/>
          <w:color w:val="000000"/>
          <w:sz w:val="28"/>
          <w:szCs w:val="28"/>
          <w:bdr w:val="none" w:sz="0" w:space="0" w:color="auto" w:frame="1"/>
        </w:rPr>
        <w:t>。</w:t>
      </w:r>
    </w:p>
    <w:p w14:paraId="3040DF7B"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p>
    <w:p w14:paraId="43CA2FE0"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FF"/>
          <w:sz w:val="21"/>
          <w:szCs w:val="21"/>
          <w:bdr w:val="none" w:sz="0" w:space="0" w:color="auto" w:frame="1"/>
        </w:rPr>
        <w:t>善種子生善果、惡種子生惡果，是指善、惡心種子現行時的果位狀態，但種子處於伏眠的狀態時，屬無覆無記性非善惡性，故能藏於無覆無記性的第八識中。不論種子屬何性質，異熟果都是無記性。一切有部認為，善、惡、無記等為同類因，有因緣義。</w:t>
      </w:r>
    </w:p>
    <w:p w14:paraId="3E9B7513"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p>
    <w:p w14:paraId="6CE7256D"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00"/>
          <w:sz w:val="28"/>
          <w:szCs w:val="28"/>
          <w:bdr w:val="none" w:sz="0" w:space="0" w:color="auto" w:frame="1"/>
        </w:rPr>
        <w:t>五待眾緣，謂此要待自、眾緣合</w:t>
      </w:r>
      <w:r w:rsidRPr="00395161">
        <w:rPr>
          <w:rFonts w:ascii="Kaiti TC" w:eastAsia="Kaiti TC" w:hAnsi="Kaiti TC" w:cs="Kaiti TC"/>
          <w:b/>
          <w:bCs/>
          <w:color w:val="FF0000"/>
          <w:sz w:val="21"/>
          <w:szCs w:val="21"/>
          <w:bdr w:val="none" w:sz="0" w:space="0" w:color="auto" w:frame="1"/>
        </w:rPr>
        <w:t>（方能生果，且）</w:t>
      </w:r>
      <w:r w:rsidRPr="00395161">
        <w:rPr>
          <w:rFonts w:ascii="Kaiti TC" w:eastAsia="Kaiti TC" w:hAnsi="Kaiti TC" w:cs="Kaiti TC"/>
          <w:b/>
          <w:bCs/>
          <w:color w:val="000000"/>
          <w:sz w:val="28"/>
          <w:szCs w:val="28"/>
          <w:bdr w:val="none" w:sz="0" w:space="0" w:color="auto" w:frame="1"/>
        </w:rPr>
        <w:t>功能殊勝</w:t>
      </w:r>
      <w:r w:rsidRPr="00395161">
        <w:rPr>
          <w:rFonts w:ascii="Kaiti TC" w:eastAsia="Kaiti TC" w:hAnsi="Kaiti TC" w:cs="Kaiti TC"/>
          <w:b/>
          <w:bCs/>
          <w:color w:val="FF0000"/>
          <w:sz w:val="21"/>
          <w:szCs w:val="21"/>
          <w:bdr w:val="none" w:sz="0" w:space="0" w:color="auto" w:frame="1"/>
        </w:rPr>
        <w:t>（顯著）</w:t>
      </w:r>
      <w:r w:rsidRPr="00395161">
        <w:rPr>
          <w:rFonts w:ascii="Kaiti TC" w:eastAsia="Kaiti TC" w:hAnsi="Kaiti TC" w:cs="Kaiti TC"/>
          <w:b/>
          <w:bCs/>
          <w:color w:val="000000"/>
          <w:sz w:val="28"/>
          <w:szCs w:val="28"/>
          <w:bdr w:val="none" w:sz="0" w:space="0" w:color="auto" w:frame="1"/>
        </w:rPr>
        <w:t>，方成種子。此遮外道執自然因，不待眾緣恒頓</w:t>
      </w:r>
      <w:r w:rsidRPr="00395161">
        <w:rPr>
          <w:rFonts w:ascii="Kaiti TC" w:eastAsia="Kaiti TC" w:hAnsi="Kaiti TC" w:cs="Kaiti TC"/>
          <w:b/>
          <w:bCs/>
          <w:color w:val="FF0000"/>
          <w:sz w:val="21"/>
          <w:szCs w:val="21"/>
          <w:bdr w:val="none" w:sz="0" w:space="0" w:color="auto" w:frame="1"/>
        </w:rPr>
        <w:t>（永遠立刻）</w:t>
      </w:r>
      <w:r w:rsidRPr="00395161">
        <w:rPr>
          <w:rFonts w:ascii="Kaiti TC" w:eastAsia="Kaiti TC" w:hAnsi="Kaiti TC" w:cs="Kaiti TC"/>
          <w:b/>
          <w:bCs/>
          <w:color w:val="000000"/>
          <w:sz w:val="28"/>
          <w:szCs w:val="28"/>
          <w:bdr w:val="none" w:sz="0" w:space="0" w:color="auto" w:frame="1"/>
        </w:rPr>
        <w:t>生果；或遮餘部</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FF0000"/>
          <w:sz w:val="21"/>
          <w:szCs w:val="21"/>
          <w:shd w:val="clear" w:color="auto" w:fill="FFFFFF"/>
        </w:rPr>
        <w:t>說一切有部</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，緣恒非無</w:t>
      </w:r>
      <w:r w:rsidRPr="00395161">
        <w:rPr>
          <w:rFonts w:ascii="Kaiti TC" w:eastAsia="Kaiti TC" w:hAnsi="Kaiti TC" w:cs="Kaiti TC"/>
          <w:b/>
          <w:bCs/>
          <w:color w:val="FF0000"/>
          <w:sz w:val="21"/>
          <w:szCs w:val="21"/>
          <w:bdr w:val="none" w:sz="0" w:space="0" w:color="auto" w:frame="1"/>
        </w:rPr>
        <w:t>（生果的條件永遠不缺）</w:t>
      </w:r>
      <w:r w:rsidRPr="00395161">
        <w:rPr>
          <w:rFonts w:ascii="Kaiti TC" w:eastAsia="Kaiti TC" w:hAnsi="Kaiti TC" w:cs="Kaiti TC"/>
          <w:b/>
          <w:bCs/>
          <w:color w:val="000000"/>
          <w:sz w:val="28"/>
          <w:szCs w:val="28"/>
          <w:bdr w:val="none" w:sz="0" w:space="0" w:color="auto" w:frame="1"/>
        </w:rPr>
        <w:t>。顯所待緣非恒有性，故種於果非恒頓生。</w:t>
      </w:r>
    </w:p>
    <w:p w14:paraId="7A93CA65"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p>
    <w:p w14:paraId="12C87204"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FF"/>
          <w:sz w:val="21"/>
          <w:szCs w:val="21"/>
          <w:bdr w:val="none" w:sz="0" w:space="0" w:color="auto" w:frame="1"/>
        </w:rPr>
        <w:t>第八識的種子數量無數，所以有極多可能出現的現行果，但要待自、眾緣具足才能生起現行，而不是能隨時立刻生現行。故真正的成為現行的，只有少數的一部分。</w:t>
      </w:r>
      <w:bookmarkStart w:id="6" w:name="OLE_LINK21"/>
      <w:r w:rsidRPr="00395161">
        <w:rPr>
          <w:rFonts w:ascii="Kaiti TC" w:eastAsia="Kaiti TC" w:hAnsi="Kaiti TC" w:cs="Kaiti TC"/>
          <w:b/>
          <w:bCs/>
          <w:color w:val="0000FF"/>
          <w:sz w:val="21"/>
          <w:szCs w:val="21"/>
          <w:bdr w:val="none" w:sz="0" w:space="0" w:color="auto" w:frame="1"/>
        </w:rPr>
        <w:t>自緣</w:t>
      </w:r>
      <w:bookmarkEnd w:id="6"/>
      <w:r w:rsidRPr="00395161">
        <w:rPr>
          <w:rFonts w:ascii="Kaiti TC" w:eastAsia="Kaiti TC" w:hAnsi="Kaiti TC" w:cs="Kaiti TC"/>
          <w:b/>
          <w:bCs/>
          <w:color w:val="0000FF"/>
          <w:sz w:val="21"/>
          <w:szCs w:val="21"/>
          <w:bdr w:val="none" w:sz="0" w:space="0" w:color="auto" w:frame="1"/>
        </w:rPr>
        <w:t>是指因緣；眾緣是指等無間緣、增上緣、所緣緣等三緣。</w:t>
      </w:r>
    </w:p>
    <w:p w14:paraId="2ECAB788"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p>
    <w:p w14:paraId="31EF9919"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00"/>
          <w:sz w:val="28"/>
          <w:szCs w:val="28"/>
          <w:bdr w:val="none" w:sz="0" w:space="0" w:color="auto" w:frame="1"/>
        </w:rPr>
        <w:t>六引自果，謂於別別</w:t>
      </w:r>
      <w:r w:rsidRPr="00395161">
        <w:rPr>
          <w:rFonts w:ascii="Kaiti TC" w:eastAsia="Kaiti TC" w:hAnsi="Kaiti TC" w:cs="Kaiti TC"/>
          <w:b/>
          <w:bCs/>
          <w:color w:val="FF0000"/>
          <w:sz w:val="21"/>
          <w:szCs w:val="21"/>
          <w:bdr w:val="none" w:sz="0" w:space="0" w:color="auto" w:frame="1"/>
        </w:rPr>
        <w:t>（種種）</w:t>
      </w:r>
      <w:r w:rsidRPr="00395161">
        <w:rPr>
          <w:rFonts w:ascii="Kaiti TC" w:eastAsia="Kaiti TC" w:hAnsi="Kaiti TC" w:cs="Kaiti TC"/>
          <w:b/>
          <w:bCs/>
          <w:color w:val="000000"/>
          <w:sz w:val="28"/>
          <w:szCs w:val="28"/>
          <w:bdr w:val="none" w:sz="0" w:space="0" w:color="auto" w:frame="1"/>
        </w:rPr>
        <w:t>色、心等</w:t>
      </w:r>
      <w:r w:rsidRPr="00395161">
        <w:rPr>
          <w:rFonts w:ascii="Kaiti TC" w:eastAsia="Kaiti TC" w:hAnsi="Kaiti TC" w:cs="Kaiti TC"/>
          <w:b/>
          <w:bCs/>
          <w:color w:val="FF0000"/>
          <w:sz w:val="21"/>
          <w:szCs w:val="21"/>
          <w:bdr w:val="none" w:sz="0" w:space="0" w:color="auto" w:frame="1"/>
        </w:rPr>
        <w:t>（各自的因使得色、心等）</w:t>
      </w:r>
      <w:r w:rsidRPr="00395161">
        <w:rPr>
          <w:rFonts w:ascii="Kaiti TC" w:eastAsia="Kaiti TC" w:hAnsi="Kaiti TC" w:cs="Kaiti TC"/>
          <w:b/>
          <w:bCs/>
          <w:color w:val="000000"/>
          <w:sz w:val="28"/>
          <w:szCs w:val="28"/>
          <w:bdr w:val="none" w:sz="0" w:space="0" w:color="auto" w:frame="1"/>
        </w:rPr>
        <w:t>果各各引生，方成種子。此遮外道執唯一因生一切果；或遮餘部</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FF0000"/>
          <w:sz w:val="21"/>
          <w:szCs w:val="21"/>
          <w:shd w:val="clear" w:color="auto" w:fill="FFFFFF"/>
        </w:rPr>
        <w:t>說一切有部</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執色、心等</w:t>
      </w:r>
      <w:r w:rsidRPr="00395161">
        <w:rPr>
          <w:rFonts w:ascii="Kaiti TC" w:eastAsia="Kaiti TC" w:hAnsi="Kaiti TC" w:cs="Kaiti TC"/>
          <w:b/>
          <w:bCs/>
          <w:color w:val="FF0000"/>
          <w:sz w:val="21"/>
          <w:szCs w:val="21"/>
          <w:bdr w:val="none" w:sz="0" w:space="0" w:color="auto" w:frame="1"/>
        </w:rPr>
        <w:t>（種子可）</w:t>
      </w:r>
      <w:r w:rsidRPr="00395161">
        <w:rPr>
          <w:rFonts w:ascii="Kaiti TC" w:eastAsia="Kaiti TC" w:hAnsi="Kaiti TC" w:cs="Kaiti TC"/>
          <w:b/>
          <w:bCs/>
          <w:color w:val="000000"/>
          <w:sz w:val="28"/>
          <w:szCs w:val="28"/>
          <w:bdr w:val="none" w:sz="0" w:space="0" w:color="auto" w:frame="1"/>
        </w:rPr>
        <w:t>互為因緣。</w:t>
      </w:r>
    </w:p>
    <w:p w14:paraId="4FD132DE"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p>
    <w:p w14:paraId="27993FDF"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FF"/>
          <w:sz w:val="21"/>
          <w:szCs w:val="21"/>
          <w:bdr w:val="none" w:sz="0" w:space="0" w:color="auto" w:frame="1"/>
        </w:rPr>
        <w:t>一切有部主張色蘊是產生受、想、行、識蘊的原因；受、想、行、識蘊也是生起色蘊的原因。</w:t>
      </w:r>
    </w:p>
    <w:p w14:paraId="3D3423F4"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p>
    <w:p w14:paraId="14542E98"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00"/>
          <w:sz w:val="28"/>
          <w:szCs w:val="28"/>
          <w:bdr w:val="none" w:sz="0" w:space="0" w:color="auto" w:frame="1"/>
        </w:rPr>
        <w:t>唯</w:t>
      </w:r>
      <w:r w:rsidRPr="00395161">
        <w:rPr>
          <w:rFonts w:ascii="Kaiti TC" w:eastAsia="Kaiti TC" w:hAnsi="Kaiti TC" w:cs="Kaiti TC"/>
          <w:b/>
          <w:bCs/>
          <w:color w:val="FF0000"/>
          <w:sz w:val="21"/>
          <w:szCs w:val="21"/>
          <w:bdr w:val="none" w:sz="0" w:space="0" w:color="auto" w:frame="1"/>
        </w:rPr>
        <w:t>（第八）</w:t>
      </w:r>
      <w:r w:rsidRPr="00395161">
        <w:rPr>
          <w:rFonts w:ascii="Kaiti TC" w:eastAsia="Kaiti TC" w:hAnsi="Kaiti TC" w:cs="Kaiti TC"/>
          <w:b/>
          <w:bCs/>
          <w:color w:val="000000"/>
          <w:sz w:val="28"/>
          <w:szCs w:val="28"/>
          <w:bdr w:val="none" w:sz="0" w:space="0" w:color="auto" w:frame="1"/>
        </w:rPr>
        <w:t>本識中功能差別，具斯六義</w:t>
      </w:r>
      <w:r w:rsidRPr="00395161">
        <w:rPr>
          <w:rFonts w:ascii="Kaiti TC" w:eastAsia="Kaiti TC" w:hAnsi="Kaiti TC" w:cs="Kaiti TC"/>
          <w:b/>
          <w:bCs/>
          <w:color w:val="FF0000"/>
          <w:sz w:val="21"/>
          <w:szCs w:val="21"/>
          <w:bdr w:val="none" w:sz="0" w:space="0" w:color="auto" w:frame="1"/>
        </w:rPr>
        <w:t>（的功能才能）</w:t>
      </w:r>
      <w:r w:rsidRPr="00395161">
        <w:rPr>
          <w:rFonts w:ascii="Kaiti TC" w:eastAsia="Kaiti TC" w:hAnsi="Kaiti TC" w:cs="Kaiti TC"/>
          <w:b/>
          <w:bCs/>
          <w:color w:val="000000"/>
          <w:sz w:val="28"/>
          <w:szCs w:val="28"/>
          <w:bdr w:val="none" w:sz="0" w:space="0" w:color="auto" w:frame="1"/>
        </w:rPr>
        <w:t>成種，非餘</w:t>
      </w:r>
      <w:r w:rsidRPr="00395161">
        <w:rPr>
          <w:rFonts w:ascii="Kaiti TC" w:eastAsia="Kaiti TC" w:hAnsi="Kaiti TC" w:cs="Kaiti TC"/>
          <w:b/>
          <w:bCs/>
          <w:color w:val="FF0000"/>
          <w:sz w:val="21"/>
          <w:szCs w:val="21"/>
          <w:bdr w:val="none" w:sz="0" w:space="0" w:color="auto" w:frame="1"/>
        </w:rPr>
        <w:t>（法有此含義）</w:t>
      </w:r>
      <w:r w:rsidRPr="00395161">
        <w:rPr>
          <w:rFonts w:ascii="Kaiti TC" w:eastAsia="Kaiti TC" w:hAnsi="Kaiti TC" w:cs="Kaiti TC"/>
          <w:b/>
          <w:bCs/>
          <w:color w:val="000000"/>
          <w:sz w:val="28"/>
          <w:szCs w:val="28"/>
          <w:bdr w:val="none" w:sz="0" w:space="0" w:color="auto" w:frame="1"/>
        </w:rPr>
        <w:t>。外穀麥等識所變故</w:t>
      </w:r>
      <w:r w:rsidRPr="00395161">
        <w:rPr>
          <w:rFonts w:ascii="Kaiti TC" w:eastAsia="Kaiti TC" w:hAnsi="Kaiti TC" w:cs="Kaiti TC"/>
          <w:b/>
          <w:bCs/>
          <w:color w:val="FF0000"/>
          <w:sz w:val="21"/>
          <w:szCs w:val="21"/>
          <w:bdr w:val="none" w:sz="0" w:space="0" w:color="auto" w:frame="1"/>
        </w:rPr>
        <w:t>（是屬色法）</w:t>
      </w:r>
      <w:r w:rsidRPr="00395161">
        <w:rPr>
          <w:rFonts w:ascii="Kaiti TC" w:eastAsia="Kaiti TC" w:hAnsi="Kaiti TC" w:cs="Kaiti TC"/>
          <w:b/>
          <w:bCs/>
          <w:color w:val="000000"/>
          <w:sz w:val="28"/>
          <w:szCs w:val="28"/>
          <w:bdr w:val="none" w:sz="0" w:space="0" w:color="auto" w:frame="1"/>
        </w:rPr>
        <w:t>，假立種名，非實種子。此種</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FF0000"/>
          <w:sz w:val="21"/>
          <w:szCs w:val="21"/>
        </w:rPr>
        <w:t>生果的</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勢力</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FF0000"/>
          <w:sz w:val="21"/>
          <w:szCs w:val="21"/>
        </w:rPr>
        <w:t>有兩種：1</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生近正果</w:t>
      </w:r>
      <w:r w:rsidRPr="00395161">
        <w:rPr>
          <w:rFonts w:ascii="Kaiti TC" w:eastAsia="Kaiti TC" w:hAnsi="Kaiti TC" w:cs="Kaiti TC"/>
          <w:b/>
          <w:bCs/>
          <w:color w:val="FF0000"/>
          <w:sz w:val="21"/>
          <w:szCs w:val="21"/>
          <w:bdr w:val="none" w:sz="0" w:space="0" w:color="auto" w:frame="1"/>
        </w:rPr>
        <w:t>（的因）</w:t>
      </w:r>
      <w:r w:rsidRPr="00395161">
        <w:rPr>
          <w:rFonts w:ascii="Kaiti TC" w:eastAsia="Kaiti TC" w:hAnsi="Kaiti TC" w:cs="Kaiti TC"/>
          <w:b/>
          <w:bCs/>
          <w:color w:val="000000"/>
          <w:sz w:val="28"/>
          <w:szCs w:val="28"/>
          <w:bdr w:val="none" w:sz="0" w:space="0" w:color="auto" w:frame="1"/>
        </w:rPr>
        <w:t>，名曰生因；</w:t>
      </w:r>
      <w:r w:rsidRPr="00395161">
        <w:rPr>
          <w:rFonts w:ascii="Kaiti TC" w:eastAsia="Kaiti TC" w:hAnsi="Kaiti TC" w:cs="Kaiti TC"/>
          <w:b/>
          <w:bCs/>
          <w:color w:val="FF0000"/>
          <w:sz w:val="21"/>
          <w:szCs w:val="21"/>
          <w:bdr w:val="none" w:sz="0" w:space="0" w:color="auto" w:frame="1"/>
        </w:rPr>
        <w:t>（2）</w:t>
      </w:r>
      <w:r w:rsidRPr="00395161">
        <w:rPr>
          <w:rFonts w:ascii="Kaiti TC" w:eastAsia="Kaiti TC" w:hAnsi="Kaiti TC" w:cs="Kaiti TC"/>
          <w:b/>
          <w:bCs/>
          <w:color w:val="000000"/>
          <w:sz w:val="28"/>
          <w:szCs w:val="28"/>
          <w:bdr w:val="none" w:sz="0" w:space="0" w:color="auto" w:frame="1"/>
        </w:rPr>
        <w:t>引遠殘果</w:t>
      </w:r>
      <w:r w:rsidRPr="00395161">
        <w:rPr>
          <w:rFonts w:ascii="Kaiti TC" w:eastAsia="Kaiti TC" w:hAnsi="Kaiti TC" w:cs="Kaiti TC"/>
          <w:b/>
          <w:bCs/>
          <w:color w:val="FF0000"/>
          <w:sz w:val="21"/>
          <w:szCs w:val="21"/>
          <w:bdr w:val="none" w:sz="0" w:space="0" w:color="auto" w:frame="1"/>
        </w:rPr>
        <w:t>（的因）</w:t>
      </w:r>
      <w:r w:rsidRPr="00395161">
        <w:rPr>
          <w:rFonts w:ascii="Kaiti TC" w:eastAsia="Kaiti TC" w:hAnsi="Kaiti TC" w:cs="Kaiti TC"/>
          <w:b/>
          <w:bCs/>
          <w:color w:val="000000"/>
          <w:sz w:val="28"/>
          <w:szCs w:val="28"/>
          <w:bdr w:val="none" w:sz="0" w:space="0" w:color="auto" w:frame="1"/>
        </w:rPr>
        <w:t>，令不頓絕，即名引因。</w:t>
      </w:r>
    </w:p>
    <w:p w14:paraId="7C8C46B8" w14:textId="77777777" w:rsidR="00395161" w:rsidRPr="00395161" w:rsidRDefault="00395161" w:rsidP="00395161">
      <w:pPr>
        <w:pStyle w:val="PlainText"/>
        <w:shd w:val="clear" w:color="auto" w:fill="FFFFFF"/>
        <w:spacing w:before="0" w:beforeAutospacing="0" w:after="0" w:afterAutospacing="0"/>
        <w:rPr>
          <w:rFonts w:ascii="Kaiti TC" w:eastAsia="Kaiti TC" w:hAnsi="Kaiti TC" w:cs="Kaiti TC"/>
          <w:b/>
          <w:bCs/>
          <w:color w:val="000000"/>
          <w:sz w:val="28"/>
          <w:szCs w:val="28"/>
          <w:bdr w:val="none" w:sz="0" w:space="0" w:color="auto" w:frame="1"/>
          <w:lang w:eastAsia="zh-TW"/>
        </w:rPr>
      </w:pPr>
    </w:p>
    <w:p w14:paraId="2C820851" w14:textId="77777777" w:rsidR="00395161" w:rsidRPr="00395161" w:rsidRDefault="00395161" w:rsidP="00395161">
      <w:pPr>
        <w:pStyle w:val="PlainText"/>
        <w:shd w:val="clear" w:color="auto" w:fill="FFFFFF"/>
        <w:spacing w:before="0" w:beforeAutospacing="0" w:after="0" w:afterAutospacing="0"/>
        <w:rPr>
          <w:rFonts w:ascii="Kaiti TC" w:eastAsia="Kaiti TC" w:hAnsi="Kaiti TC" w:cs="Kaiti TC"/>
          <w:b/>
          <w:bCs/>
          <w:color w:val="000000"/>
          <w:sz w:val="28"/>
          <w:szCs w:val="28"/>
          <w:lang w:eastAsia="zh-TW"/>
        </w:rPr>
      </w:pPr>
      <w:r w:rsidRPr="00395161">
        <w:rPr>
          <w:rFonts w:ascii="Kaiti TC" w:eastAsia="Kaiti TC" w:hAnsi="Kaiti TC" w:cs="Kaiti TC"/>
          <w:b/>
          <w:bCs/>
          <w:color w:val="0000FF"/>
          <w:sz w:val="21"/>
          <w:szCs w:val="21"/>
          <w:bdr w:val="none" w:sz="0" w:space="0" w:color="auto" w:frame="1"/>
        </w:rPr>
        <w:t>內種的近正果是指由種子所引生的一期之身，</w:t>
      </w:r>
      <w:r w:rsidRPr="00395161">
        <w:rPr>
          <w:rFonts w:ascii="Kaiti TC" w:eastAsia="Kaiti TC" w:hAnsi="Kaiti TC" w:cs="Kaiti TC"/>
          <w:b/>
          <w:bCs/>
          <w:color w:val="0000FF"/>
          <w:sz w:val="21"/>
          <w:szCs w:val="21"/>
          <w:shd w:val="clear" w:color="auto" w:fill="FFFFFF"/>
        </w:rPr>
        <w:t>種子的勢力延伸到恰好生起的果結束</w:t>
      </w:r>
      <w:r w:rsidRPr="00395161">
        <w:rPr>
          <w:rFonts w:ascii="Kaiti TC" w:eastAsia="Kaiti TC" w:hAnsi="Kaiti TC" w:cs="Kaiti TC"/>
          <w:b/>
          <w:bCs/>
          <w:color w:val="0000FF"/>
          <w:sz w:val="21"/>
          <w:szCs w:val="21"/>
          <w:bdr w:val="none" w:sz="0" w:space="0" w:color="auto" w:frame="1"/>
        </w:rPr>
        <w:t>；外種的近正果是指芽、莖之類。引因：引遠殘果的因，是指</w:t>
      </w:r>
      <w:r w:rsidRPr="00395161">
        <w:rPr>
          <w:rFonts w:ascii="Kaiti TC" w:eastAsia="Kaiti TC" w:hAnsi="Kaiti TC" w:cs="Kaiti TC"/>
          <w:b/>
          <w:bCs/>
          <w:color w:val="0000FF"/>
          <w:sz w:val="21"/>
          <w:szCs w:val="21"/>
          <w:shd w:val="clear" w:color="auto" w:fill="FFFFFF"/>
        </w:rPr>
        <w:t>種子的勢力延續未來，使得殘敗之果，</w:t>
      </w:r>
      <w:r w:rsidRPr="00395161">
        <w:rPr>
          <w:rFonts w:ascii="Kaiti TC" w:eastAsia="Kaiti TC" w:hAnsi="Kaiti TC" w:cs="Kaiti TC"/>
          <w:b/>
          <w:bCs/>
          <w:color w:val="0000FF"/>
          <w:sz w:val="20"/>
          <w:szCs w:val="20"/>
          <w:shd w:val="clear" w:color="auto" w:fill="FFFFFF"/>
        </w:rPr>
        <w:t>不會馬上就頓時滅絕。遠殘果，</w:t>
      </w:r>
      <w:r w:rsidRPr="00395161">
        <w:rPr>
          <w:rFonts w:ascii="Kaiti TC" w:eastAsia="Kaiti TC" w:hAnsi="Kaiti TC" w:cs="Kaiti TC"/>
          <w:b/>
          <w:bCs/>
          <w:color w:val="0000FF"/>
          <w:sz w:val="20"/>
          <w:szCs w:val="20"/>
          <w:bdr w:val="none" w:sz="0" w:space="0" w:color="auto" w:frame="1"/>
        </w:rPr>
        <w:t>又作殘果</w:t>
      </w:r>
      <w:r w:rsidRPr="00395161">
        <w:rPr>
          <w:rFonts w:ascii="Kaiti TC" w:eastAsia="Kaiti TC" w:hAnsi="Kaiti TC" w:cs="Kaiti TC"/>
          <w:b/>
          <w:bCs/>
          <w:color w:val="0000FF"/>
          <w:sz w:val="21"/>
          <w:szCs w:val="21"/>
          <w:bdr w:val="none" w:sz="0" w:space="0" w:color="auto" w:frame="1"/>
        </w:rPr>
        <w:t>，遠果，指引因所引得之結果，如屍骸、枯木等，俱屬遠果。此屍骸、枯木等，於枯死後猶未頓絕，即由引因之力所致。內種子及外種子等能生近果者，稱為生起因。</w:t>
      </w:r>
    </w:p>
    <w:p w14:paraId="1385CE7D" w14:textId="77777777" w:rsidR="00395161" w:rsidRPr="00395161" w:rsidRDefault="00395161" w:rsidP="00395161">
      <w:pPr>
        <w:shd w:val="clear" w:color="auto" w:fill="FFFFFF"/>
        <w:rPr>
          <w:rFonts w:ascii="Kaiti TC" w:eastAsia="Kaiti TC" w:hAnsi="Kaiti TC" w:cs="Kaiti TC"/>
          <w:b/>
          <w:bCs/>
          <w:color w:val="0000FF"/>
          <w:sz w:val="21"/>
          <w:szCs w:val="21"/>
          <w:bdr w:val="none" w:sz="0" w:space="0" w:color="auto" w:frame="1"/>
        </w:rPr>
      </w:pPr>
    </w:p>
    <w:p w14:paraId="0F4F5AB1" w14:textId="77777777" w:rsidR="00395161" w:rsidRPr="00395161" w:rsidRDefault="00395161" w:rsidP="00395161">
      <w:pPr>
        <w:shd w:val="clear" w:color="auto" w:fill="FFFFFF"/>
        <w:rPr>
          <w:rFonts w:ascii="Kaiti TC" w:eastAsia="Kaiti TC" w:hAnsi="Kaiti TC" w:cs="Kaiti TC"/>
          <w:b/>
          <w:bCs/>
          <w:color w:val="0000FF"/>
          <w:sz w:val="21"/>
          <w:szCs w:val="21"/>
          <w:bdr w:val="none" w:sz="0" w:space="0" w:color="auto" w:frame="1"/>
        </w:rPr>
      </w:pPr>
      <w:r w:rsidRPr="00395161">
        <w:rPr>
          <w:rFonts w:ascii="Kaiti TC" w:eastAsia="Kaiti TC" w:hAnsi="Kaiti TC" w:cs="Kaiti TC"/>
          <w:b/>
          <w:bCs/>
          <w:color w:val="0000FF"/>
          <w:sz w:val="21"/>
          <w:szCs w:val="21"/>
          <w:bdr w:val="none" w:sz="0" w:space="0" w:color="auto" w:frame="1"/>
        </w:rPr>
        <w:t>在十二有支中，對於能引支（無明、行）、所引支（識、名色、六處、觸、受）等七支而言，與愛、取、有等（能生支）間隔較近，能生支即是前七支的近果；對生、老死二果（所生支）間隔較遠，即為前七支的遠果。又對於生、老死二果而言，愛、取、有三支為生起因，能引支與所引支則為牽引因。另有一說，謂近果與遠果相對，正果與殘果相對。即由識種子生識支後，再生名色支，識支為近果，名色支為遠果；又種子生現在之身，稱為正果，引死後之枯喪屍骸，則為殘果。</w:t>
      </w:r>
    </w:p>
    <w:p w14:paraId="72570480" w14:textId="77777777" w:rsidR="00395161" w:rsidRPr="00395161" w:rsidRDefault="00395161" w:rsidP="00395161">
      <w:pPr>
        <w:shd w:val="clear" w:color="auto" w:fill="FFFFFF"/>
        <w:rPr>
          <w:rFonts w:ascii="Kaiti TC" w:eastAsia="Kaiti TC" w:hAnsi="Kaiti TC" w:cs="Kaiti TC"/>
          <w:b/>
          <w:bCs/>
          <w:color w:val="0000FF"/>
          <w:sz w:val="21"/>
          <w:szCs w:val="21"/>
          <w:bdr w:val="none" w:sz="0" w:space="0" w:color="auto" w:frame="1"/>
        </w:rPr>
      </w:pPr>
    </w:p>
    <w:p w14:paraId="0F54984A"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00"/>
          <w:sz w:val="28"/>
          <w:szCs w:val="28"/>
          <w:bdr w:val="none" w:sz="0" w:space="0" w:color="auto" w:frame="1"/>
        </w:rPr>
        <w:t>內種必由熏習生、長，親能生果，</w:t>
      </w:r>
      <w:r w:rsidRPr="00395161">
        <w:rPr>
          <w:rFonts w:ascii="Kaiti TC" w:eastAsia="Kaiti TC" w:hAnsi="Kaiti TC" w:cs="Kaiti TC"/>
          <w:b/>
          <w:bCs/>
          <w:color w:val="FF0000"/>
          <w:sz w:val="21"/>
          <w:szCs w:val="21"/>
          <w:bdr w:val="none" w:sz="0" w:space="0" w:color="auto" w:frame="1"/>
        </w:rPr>
        <w:t>（四緣中）</w:t>
      </w:r>
      <w:r w:rsidRPr="00395161">
        <w:rPr>
          <w:rFonts w:ascii="Kaiti TC" w:eastAsia="Kaiti TC" w:hAnsi="Kaiti TC" w:cs="Kaiti TC"/>
          <w:b/>
          <w:bCs/>
          <w:color w:val="000000"/>
          <w:sz w:val="28"/>
          <w:szCs w:val="28"/>
          <w:bdr w:val="none" w:sz="0" w:space="0" w:color="auto" w:frame="1"/>
        </w:rPr>
        <w:t>是因緣性。</w:t>
      </w:r>
      <w:r w:rsidRPr="00395161">
        <w:rPr>
          <w:rFonts w:ascii="Kaiti TC" w:eastAsia="Kaiti TC" w:hAnsi="Kaiti TC" w:cs="Kaiti TC"/>
          <w:b/>
          <w:bCs/>
          <w:color w:val="FF0000"/>
          <w:sz w:val="21"/>
          <w:szCs w:val="21"/>
          <w:bdr w:val="none" w:sz="0" w:space="0" w:color="auto" w:frame="1"/>
        </w:rPr>
        <w:t>（穀麥等）</w:t>
      </w:r>
      <w:r w:rsidRPr="00395161">
        <w:rPr>
          <w:rFonts w:ascii="Kaiti TC" w:eastAsia="Kaiti TC" w:hAnsi="Kaiti TC" w:cs="Kaiti TC"/>
          <w:b/>
          <w:bCs/>
          <w:color w:val="000000"/>
          <w:sz w:val="28"/>
          <w:szCs w:val="28"/>
          <w:bdr w:val="none" w:sz="0" w:space="0" w:color="auto" w:frame="1"/>
        </w:rPr>
        <w:t>外種</w:t>
      </w:r>
      <w:r w:rsidRPr="00395161">
        <w:rPr>
          <w:rFonts w:ascii="Kaiti TC" w:eastAsia="Kaiti TC" w:hAnsi="Kaiti TC" w:cs="Kaiti TC"/>
          <w:b/>
          <w:bCs/>
          <w:color w:val="FF0000"/>
          <w:sz w:val="21"/>
          <w:szCs w:val="21"/>
          <w:bdr w:val="none" w:sz="0" w:space="0" w:color="auto" w:frame="1"/>
        </w:rPr>
        <w:t>（只是八識色法相分，它們的）</w:t>
      </w:r>
      <w:r w:rsidRPr="00395161">
        <w:rPr>
          <w:rFonts w:ascii="Kaiti TC" w:eastAsia="Kaiti TC" w:hAnsi="Kaiti TC" w:cs="Kaiti TC"/>
          <w:b/>
          <w:bCs/>
          <w:color w:val="000000"/>
          <w:sz w:val="28"/>
          <w:szCs w:val="28"/>
          <w:bdr w:val="none" w:sz="0" w:space="0" w:color="auto" w:frame="1"/>
        </w:rPr>
        <w:t>熏習或有或無，為增上緣辦所生果</w:t>
      </w:r>
      <w:r w:rsidRPr="00395161">
        <w:rPr>
          <w:rFonts w:ascii="Kaiti TC" w:eastAsia="Kaiti TC" w:hAnsi="Kaiti TC" w:cs="Kaiti TC"/>
          <w:b/>
          <w:bCs/>
          <w:color w:val="FF0000"/>
          <w:sz w:val="21"/>
          <w:szCs w:val="21"/>
          <w:bdr w:val="none" w:sz="0" w:space="0" w:color="auto" w:frame="1"/>
        </w:rPr>
        <w:t>（外種等色法對於因緣生起果，可做增上緣）</w:t>
      </w:r>
      <w:r w:rsidRPr="00395161">
        <w:rPr>
          <w:rFonts w:ascii="Kaiti TC" w:eastAsia="Kaiti TC" w:hAnsi="Kaiti TC" w:cs="Kaiti TC"/>
          <w:b/>
          <w:bCs/>
          <w:color w:val="000000"/>
          <w:sz w:val="28"/>
          <w:szCs w:val="28"/>
          <w:bdr w:val="none" w:sz="0" w:space="0" w:color="auto" w:frame="1"/>
        </w:rPr>
        <w:t>，必以內種</w:t>
      </w:r>
      <w:r w:rsidRPr="00395161">
        <w:rPr>
          <w:rFonts w:ascii="Kaiti TC" w:eastAsia="Kaiti TC" w:hAnsi="Kaiti TC" w:cs="Kaiti TC"/>
          <w:b/>
          <w:bCs/>
          <w:color w:val="FF0000"/>
          <w:sz w:val="21"/>
          <w:szCs w:val="21"/>
          <w:bdr w:val="none" w:sz="0" w:space="0" w:color="auto" w:frame="1"/>
        </w:rPr>
        <w:t>（做）</w:t>
      </w:r>
      <w:r w:rsidRPr="00395161">
        <w:rPr>
          <w:rFonts w:ascii="Kaiti TC" w:eastAsia="Kaiti TC" w:hAnsi="Kaiti TC" w:cs="Kaiti TC"/>
          <w:b/>
          <w:bCs/>
          <w:color w:val="000000"/>
          <w:sz w:val="28"/>
          <w:szCs w:val="28"/>
          <w:bdr w:val="none" w:sz="0" w:space="0" w:color="auto" w:frame="1"/>
        </w:rPr>
        <w:t>為彼</w:t>
      </w:r>
      <w:r w:rsidRPr="00395161">
        <w:rPr>
          <w:rFonts w:ascii="Kaiti TC" w:eastAsia="Kaiti TC" w:hAnsi="Kaiti TC" w:cs="Kaiti TC"/>
          <w:b/>
          <w:bCs/>
          <w:color w:val="FF0000"/>
          <w:sz w:val="21"/>
          <w:szCs w:val="21"/>
          <w:bdr w:val="none" w:sz="0" w:space="0" w:color="auto" w:frame="1"/>
        </w:rPr>
        <w:t>（生起外種的）</w:t>
      </w:r>
      <w:r w:rsidRPr="00395161">
        <w:rPr>
          <w:rFonts w:ascii="Kaiti TC" w:eastAsia="Kaiti TC" w:hAnsi="Kaiti TC" w:cs="Kaiti TC"/>
          <w:b/>
          <w:bCs/>
          <w:color w:val="000000"/>
          <w:sz w:val="28"/>
          <w:szCs w:val="28"/>
          <w:bdr w:val="none" w:sz="0" w:space="0" w:color="auto" w:frame="1"/>
        </w:rPr>
        <w:t>因緣，</w:t>
      </w:r>
      <w:r w:rsidRPr="00395161">
        <w:rPr>
          <w:rFonts w:ascii="Kaiti TC" w:eastAsia="Kaiti TC" w:hAnsi="Kaiti TC" w:cs="Kaiti TC"/>
          <w:b/>
          <w:bCs/>
          <w:color w:val="FF0000"/>
          <w:sz w:val="21"/>
          <w:szCs w:val="21"/>
          <w:bdr w:val="none" w:sz="0" w:space="0" w:color="auto" w:frame="1"/>
        </w:rPr>
        <w:t>（它們）</w:t>
      </w:r>
      <w:r w:rsidRPr="00395161">
        <w:rPr>
          <w:rFonts w:ascii="Kaiti TC" w:eastAsia="Kaiti TC" w:hAnsi="Kaiti TC" w:cs="Kaiti TC"/>
          <w:b/>
          <w:bCs/>
          <w:color w:val="000000"/>
          <w:sz w:val="28"/>
          <w:szCs w:val="28"/>
          <w:bdr w:val="none" w:sz="0" w:space="0" w:color="auto" w:frame="1"/>
        </w:rPr>
        <w:t>是</w:t>
      </w:r>
      <w:r w:rsidRPr="00395161">
        <w:rPr>
          <w:rFonts w:ascii="Kaiti TC" w:eastAsia="Kaiti TC" w:hAnsi="Kaiti TC" w:cs="Kaiti TC"/>
          <w:b/>
          <w:bCs/>
          <w:color w:val="FF0000"/>
          <w:sz w:val="21"/>
          <w:szCs w:val="21"/>
          <w:bdr w:val="none" w:sz="0" w:space="0" w:color="auto" w:frame="1"/>
        </w:rPr>
        <w:t>（所有同地眾生的）</w:t>
      </w:r>
      <w:r w:rsidRPr="00395161">
        <w:rPr>
          <w:rFonts w:ascii="Kaiti TC" w:eastAsia="Kaiti TC" w:hAnsi="Kaiti TC" w:cs="Kaiti TC"/>
          <w:b/>
          <w:bCs/>
          <w:color w:val="000000"/>
          <w:sz w:val="28"/>
          <w:szCs w:val="28"/>
          <w:bdr w:val="none" w:sz="0" w:space="0" w:color="auto" w:frame="1"/>
        </w:rPr>
        <w:t>共相種所生果故。</w:t>
      </w:r>
    </w:p>
    <w:p w14:paraId="3B63170A"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p>
    <w:p w14:paraId="6377B166"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FF"/>
          <w:sz w:val="28"/>
          <w:szCs w:val="28"/>
          <w:bdr w:val="none" w:sz="0" w:space="0" w:color="auto" w:frame="1"/>
        </w:rPr>
        <w:t># 闡釋熏習的含義</w:t>
      </w:r>
    </w:p>
    <w:p w14:paraId="01DD7CEF"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p>
    <w:p w14:paraId="290E9F5D"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00"/>
          <w:sz w:val="28"/>
          <w:szCs w:val="28"/>
          <w:bdr w:val="none" w:sz="0" w:space="0" w:color="auto" w:frame="1"/>
        </w:rPr>
        <w:t>“依何等義立熏習名？”所熏、能熏，各具四義，令種</w:t>
      </w:r>
      <w:r w:rsidRPr="00395161">
        <w:rPr>
          <w:rFonts w:ascii="Kaiti TC" w:eastAsia="Kaiti TC" w:hAnsi="Kaiti TC" w:cs="Kaiti TC"/>
          <w:b/>
          <w:bCs/>
          <w:color w:val="FF0000"/>
          <w:sz w:val="21"/>
          <w:szCs w:val="21"/>
          <w:bdr w:val="none" w:sz="0" w:space="0" w:color="auto" w:frame="1"/>
        </w:rPr>
        <w:t>（新）</w:t>
      </w:r>
      <w:r w:rsidRPr="00395161">
        <w:rPr>
          <w:rFonts w:ascii="Kaiti TC" w:eastAsia="Kaiti TC" w:hAnsi="Kaiti TC" w:cs="Kaiti TC"/>
          <w:b/>
          <w:bCs/>
          <w:color w:val="000000"/>
          <w:sz w:val="28"/>
          <w:szCs w:val="28"/>
          <w:bdr w:val="none" w:sz="0" w:space="0" w:color="auto" w:frame="1"/>
        </w:rPr>
        <w:t>生、</w:t>
      </w:r>
      <w:r w:rsidRPr="00395161">
        <w:rPr>
          <w:rFonts w:ascii="Kaiti TC" w:eastAsia="Kaiti TC" w:hAnsi="Kaiti TC" w:cs="Kaiti TC"/>
          <w:b/>
          <w:bCs/>
          <w:color w:val="FF0000"/>
          <w:sz w:val="21"/>
          <w:szCs w:val="21"/>
          <w:bdr w:val="none" w:sz="0" w:space="0" w:color="auto" w:frame="1"/>
        </w:rPr>
        <w:t>（增）</w:t>
      </w:r>
      <w:r w:rsidRPr="00395161">
        <w:rPr>
          <w:rFonts w:ascii="Kaiti TC" w:eastAsia="Kaiti TC" w:hAnsi="Kaiti TC" w:cs="Kaiti TC"/>
          <w:b/>
          <w:bCs/>
          <w:color w:val="000000"/>
          <w:sz w:val="28"/>
          <w:szCs w:val="28"/>
          <w:bdr w:val="none" w:sz="0" w:space="0" w:color="auto" w:frame="1"/>
        </w:rPr>
        <w:t>長，故名熏習。</w:t>
      </w:r>
    </w:p>
    <w:p w14:paraId="310471A7"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p>
    <w:p w14:paraId="1288ED5C"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00"/>
          <w:sz w:val="28"/>
          <w:szCs w:val="28"/>
          <w:bdr w:val="none" w:sz="0" w:space="0" w:color="auto" w:frame="1"/>
        </w:rPr>
        <w:t>“何等名為所熏四義？”</w:t>
      </w:r>
    </w:p>
    <w:p w14:paraId="2A06A629"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p>
    <w:p w14:paraId="5C212E29"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00"/>
          <w:sz w:val="28"/>
          <w:szCs w:val="28"/>
          <w:bdr w:val="none" w:sz="0" w:space="0" w:color="auto" w:frame="1"/>
        </w:rPr>
        <w:t>一堅住性。若法始終一類</w:t>
      </w:r>
      <w:r w:rsidRPr="00395161">
        <w:rPr>
          <w:rFonts w:ascii="Kaiti TC" w:eastAsia="Kaiti TC" w:hAnsi="Kaiti TC" w:cs="Kaiti TC"/>
          <w:b/>
          <w:bCs/>
          <w:color w:val="FF0000"/>
          <w:sz w:val="21"/>
          <w:szCs w:val="21"/>
          <w:bdr w:val="none" w:sz="0" w:space="0" w:color="auto" w:frame="1"/>
        </w:rPr>
        <w:t>（同性質）</w:t>
      </w:r>
      <w:r w:rsidRPr="00395161">
        <w:rPr>
          <w:rFonts w:ascii="Kaiti TC" w:eastAsia="Kaiti TC" w:hAnsi="Kaiti TC" w:cs="Kaiti TC"/>
          <w:b/>
          <w:bCs/>
          <w:color w:val="000000"/>
          <w:sz w:val="28"/>
          <w:szCs w:val="28"/>
          <w:bdr w:val="none" w:sz="0" w:space="0" w:color="auto" w:frame="1"/>
        </w:rPr>
        <w:t>相續</w:t>
      </w:r>
      <w:r w:rsidRPr="00395161">
        <w:rPr>
          <w:rFonts w:ascii="Kaiti TC" w:eastAsia="Kaiti TC" w:hAnsi="Kaiti TC" w:cs="Kaiti TC"/>
          <w:b/>
          <w:bCs/>
          <w:color w:val="FF0000"/>
          <w:sz w:val="21"/>
          <w:szCs w:val="21"/>
          <w:bdr w:val="none" w:sz="0" w:space="0" w:color="auto" w:frame="1"/>
        </w:rPr>
        <w:t>（不斷）</w:t>
      </w:r>
      <w:r w:rsidRPr="00395161">
        <w:rPr>
          <w:rFonts w:ascii="Kaiti TC" w:eastAsia="Kaiti TC" w:hAnsi="Kaiti TC" w:cs="Kaiti TC"/>
          <w:b/>
          <w:bCs/>
          <w:color w:val="000000"/>
          <w:sz w:val="28"/>
          <w:szCs w:val="28"/>
          <w:bdr w:val="none" w:sz="0" w:space="0" w:color="auto" w:frame="1"/>
        </w:rPr>
        <w:t>，能持習氣，乃是所熏。此遮</w:t>
      </w:r>
      <w:r w:rsidRPr="00395161">
        <w:rPr>
          <w:rFonts w:ascii="Kaiti TC" w:eastAsia="Kaiti TC" w:hAnsi="Kaiti TC" w:cs="Kaiti TC"/>
          <w:b/>
          <w:bCs/>
          <w:color w:val="FF0000"/>
          <w:sz w:val="21"/>
          <w:szCs w:val="21"/>
          <w:bdr w:val="none" w:sz="0" w:space="0" w:color="auto" w:frame="1"/>
        </w:rPr>
        <w:t>（前七）</w:t>
      </w:r>
      <w:r w:rsidRPr="00395161">
        <w:rPr>
          <w:rFonts w:ascii="Kaiti TC" w:eastAsia="Kaiti TC" w:hAnsi="Kaiti TC" w:cs="Kaiti TC"/>
          <w:b/>
          <w:bCs/>
          <w:color w:val="000000"/>
          <w:sz w:val="28"/>
          <w:szCs w:val="28"/>
          <w:bdr w:val="none" w:sz="0" w:space="0" w:color="auto" w:frame="1"/>
        </w:rPr>
        <w:t>轉識及聲、風等，性</w:t>
      </w:r>
      <w:r w:rsidRPr="00395161">
        <w:rPr>
          <w:rFonts w:ascii="Kaiti TC" w:eastAsia="Kaiti TC" w:hAnsi="Kaiti TC" w:cs="Kaiti TC"/>
          <w:b/>
          <w:bCs/>
          <w:color w:val="FF0000"/>
          <w:sz w:val="21"/>
          <w:szCs w:val="21"/>
          <w:bdr w:val="none" w:sz="0" w:space="0" w:color="auto" w:frame="1"/>
        </w:rPr>
        <w:t>（質）</w:t>
      </w:r>
      <w:r w:rsidRPr="00395161">
        <w:rPr>
          <w:rFonts w:ascii="Kaiti TC" w:eastAsia="Kaiti TC" w:hAnsi="Kaiti TC" w:cs="Kaiti TC"/>
          <w:b/>
          <w:bCs/>
          <w:color w:val="000000"/>
          <w:sz w:val="28"/>
          <w:szCs w:val="28"/>
          <w:bdr w:val="none" w:sz="0" w:space="0" w:color="auto" w:frame="1"/>
        </w:rPr>
        <w:t>不堅住</w:t>
      </w:r>
      <w:r w:rsidRPr="00395161">
        <w:rPr>
          <w:rFonts w:ascii="Kaiti TC" w:eastAsia="Kaiti TC" w:hAnsi="Kaiti TC" w:cs="Kaiti TC"/>
          <w:b/>
          <w:bCs/>
          <w:color w:val="FF0000"/>
          <w:sz w:val="21"/>
          <w:szCs w:val="21"/>
          <w:bdr w:val="none" w:sz="0" w:space="0" w:color="auto" w:frame="1"/>
        </w:rPr>
        <w:t>（的色、轉識）</w:t>
      </w:r>
      <w:r w:rsidRPr="00395161">
        <w:rPr>
          <w:rFonts w:ascii="Kaiti TC" w:eastAsia="Kaiti TC" w:hAnsi="Kaiti TC" w:cs="Kaiti TC"/>
          <w:b/>
          <w:bCs/>
          <w:color w:val="000000"/>
          <w:sz w:val="28"/>
          <w:szCs w:val="28"/>
          <w:bdr w:val="none" w:sz="0" w:space="0" w:color="auto" w:frame="1"/>
        </w:rPr>
        <w:t>，故非所熏。</w:t>
      </w:r>
    </w:p>
    <w:p w14:paraId="7FF4CEBB"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p>
    <w:p w14:paraId="6DABD517"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00"/>
          <w:sz w:val="28"/>
          <w:szCs w:val="28"/>
          <w:bdr w:val="none" w:sz="0" w:space="0" w:color="auto" w:frame="1"/>
        </w:rPr>
        <w:t>二無記性。若法平等，無所違逆，能容習氣，乃是所熏。此遮善、染勢力強盛無所容納，故非所熏。由此，如來第八淨識</w:t>
      </w:r>
      <w:r w:rsidRPr="00395161">
        <w:rPr>
          <w:rFonts w:ascii="Kaiti TC" w:eastAsia="Kaiti TC" w:hAnsi="Kaiti TC" w:cs="Kaiti TC"/>
          <w:b/>
          <w:bCs/>
          <w:color w:val="FF0000"/>
          <w:sz w:val="21"/>
          <w:szCs w:val="21"/>
          <w:bdr w:val="none" w:sz="0" w:space="0" w:color="auto" w:frame="1"/>
        </w:rPr>
        <w:t>（沒有可熏性，）</w:t>
      </w:r>
      <w:r w:rsidRPr="00395161">
        <w:rPr>
          <w:rFonts w:ascii="Kaiti TC" w:eastAsia="Kaiti TC" w:hAnsi="Kaiti TC" w:cs="Kaiti TC"/>
          <w:b/>
          <w:bCs/>
          <w:color w:val="000000"/>
          <w:sz w:val="28"/>
          <w:szCs w:val="28"/>
          <w:bdr w:val="none" w:sz="0" w:space="0" w:color="auto" w:frame="1"/>
        </w:rPr>
        <w:t>唯帶</w:t>
      </w:r>
      <w:r w:rsidRPr="00395161">
        <w:rPr>
          <w:rFonts w:ascii="Kaiti TC" w:eastAsia="Kaiti TC" w:hAnsi="Kaiti TC" w:cs="Kaiti TC"/>
          <w:b/>
          <w:bCs/>
          <w:color w:val="FF0000"/>
          <w:sz w:val="21"/>
          <w:szCs w:val="21"/>
          <w:bdr w:val="none" w:sz="0" w:space="0" w:color="auto" w:frame="1"/>
        </w:rPr>
        <w:t>（純善）</w:t>
      </w:r>
      <w:r w:rsidRPr="00395161">
        <w:rPr>
          <w:rFonts w:ascii="Kaiti TC" w:eastAsia="Kaiti TC" w:hAnsi="Kaiti TC" w:cs="Kaiti TC"/>
          <w:b/>
          <w:bCs/>
          <w:color w:val="000000"/>
          <w:sz w:val="28"/>
          <w:szCs w:val="28"/>
          <w:bdr w:val="none" w:sz="0" w:space="0" w:color="auto" w:frame="1"/>
        </w:rPr>
        <w:t>舊種，非新受熏。</w:t>
      </w:r>
    </w:p>
    <w:p w14:paraId="741AC89E"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p>
    <w:p w14:paraId="428F3994"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00"/>
          <w:sz w:val="28"/>
          <w:szCs w:val="28"/>
          <w:bdr w:val="none" w:sz="0" w:space="0" w:color="auto" w:frame="1"/>
        </w:rPr>
        <w:lastRenderedPageBreak/>
        <w:t>三可熏性。若法自在</w:t>
      </w:r>
      <w:r w:rsidRPr="00395161">
        <w:rPr>
          <w:rFonts w:ascii="Kaiti TC" w:eastAsia="Kaiti TC" w:hAnsi="Kaiti TC" w:cs="Kaiti TC"/>
          <w:b/>
          <w:bCs/>
          <w:color w:val="FF0000"/>
          <w:sz w:val="21"/>
          <w:szCs w:val="21"/>
          <w:bdr w:val="none" w:sz="0" w:space="0" w:color="auto" w:frame="1"/>
        </w:rPr>
        <w:t>（獨立存在）</w:t>
      </w:r>
      <w:r w:rsidRPr="00395161">
        <w:rPr>
          <w:rFonts w:ascii="Kaiti TC" w:eastAsia="Kaiti TC" w:hAnsi="Kaiti TC" w:cs="Kaiti TC"/>
          <w:b/>
          <w:bCs/>
          <w:color w:val="000000"/>
          <w:sz w:val="28"/>
          <w:szCs w:val="28"/>
          <w:bdr w:val="none" w:sz="0" w:space="0" w:color="auto" w:frame="1"/>
        </w:rPr>
        <w:t>，性非堅密，能受習氣，乃是所熏。此遮</w:t>
      </w:r>
      <w:r w:rsidRPr="00395161">
        <w:rPr>
          <w:rFonts w:ascii="Kaiti TC" w:eastAsia="Kaiti TC" w:hAnsi="Kaiti TC" w:cs="Kaiti TC"/>
          <w:b/>
          <w:bCs/>
          <w:color w:val="FF0000"/>
          <w:sz w:val="21"/>
          <w:szCs w:val="21"/>
          <w:bdr w:val="none" w:sz="0" w:space="0" w:color="auto" w:frame="1"/>
        </w:rPr>
        <w:t>（第八識的）</w:t>
      </w:r>
      <w:r w:rsidRPr="00395161">
        <w:rPr>
          <w:rFonts w:ascii="Kaiti TC" w:eastAsia="Kaiti TC" w:hAnsi="Kaiti TC" w:cs="Kaiti TC"/>
          <w:b/>
          <w:bCs/>
          <w:color w:val="000000"/>
          <w:sz w:val="28"/>
          <w:szCs w:val="28"/>
          <w:bdr w:val="none" w:sz="0" w:space="0" w:color="auto" w:frame="1"/>
        </w:rPr>
        <w:t>心所及無為法，</w:t>
      </w:r>
      <w:r w:rsidRPr="00395161">
        <w:rPr>
          <w:rFonts w:ascii="Kaiti TC" w:eastAsia="Kaiti TC" w:hAnsi="Kaiti TC" w:cs="Kaiti TC"/>
          <w:b/>
          <w:bCs/>
          <w:color w:val="FF0000"/>
          <w:sz w:val="21"/>
          <w:szCs w:val="21"/>
          <w:bdr w:val="none" w:sz="0" w:space="0" w:color="auto" w:frame="1"/>
        </w:rPr>
        <w:t>（心所非獨立是）</w:t>
      </w:r>
      <w:r w:rsidRPr="00395161">
        <w:rPr>
          <w:rFonts w:ascii="Kaiti TC" w:eastAsia="Kaiti TC" w:hAnsi="Kaiti TC" w:cs="Kaiti TC"/>
          <w:b/>
          <w:bCs/>
          <w:color w:val="000000"/>
          <w:sz w:val="28"/>
          <w:szCs w:val="28"/>
          <w:bdr w:val="none" w:sz="0" w:space="0" w:color="auto" w:frame="1"/>
        </w:rPr>
        <w:t>依他、</w:t>
      </w:r>
      <w:r w:rsidRPr="00395161">
        <w:rPr>
          <w:rFonts w:ascii="Kaiti TC" w:eastAsia="Kaiti TC" w:hAnsi="Kaiti TC" w:cs="Kaiti TC"/>
          <w:b/>
          <w:bCs/>
          <w:color w:val="FF0000"/>
          <w:sz w:val="21"/>
          <w:szCs w:val="21"/>
          <w:bdr w:val="none" w:sz="0" w:space="0" w:color="auto" w:frame="1"/>
        </w:rPr>
        <w:t>（無為法）</w:t>
      </w:r>
      <w:r w:rsidRPr="00395161">
        <w:rPr>
          <w:rFonts w:ascii="Kaiti TC" w:eastAsia="Kaiti TC" w:hAnsi="Kaiti TC" w:cs="Kaiti TC"/>
          <w:b/>
          <w:bCs/>
          <w:color w:val="000000"/>
          <w:sz w:val="28"/>
          <w:szCs w:val="28"/>
          <w:bdr w:val="none" w:sz="0" w:space="0" w:color="auto" w:frame="1"/>
        </w:rPr>
        <w:t>堅密，故非所熏。</w:t>
      </w:r>
    </w:p>
    <w:p w14:paraId="0BA0B710"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p>
    <w:p w14:paraId="2F9BA18D"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00"/>
          <w:sz w:val="28"/>
          <w:szCs w:val="28"/>
          <w:bdr w:val="none" w:sz="0" w:space="0" w:color="auto" w:frame="1"/>
        </w:rPr>
        <w:t>四與能熏共和合性。若與能熏同時同處，不即不離，乃是所熏。此遮他身</w:t>
      </w:r>
      <w:r w:rsidRPr="00395161">
        <w:rPr>
          <w:rFonts w:ascii="Kaiti TC" w:eastAsia="Kaiti TC" w:hAnsi="Kaiti TC" w:cs="Kaiti TC"/>
          <w:b/>
          <w:bCs/>
          <w:color w:val="FF0000"/>
          <w:sz w:val="21"/>
          <w:szCs w:val="21"/>
          <w:bdr w:val="none" w:sz="0" w:space="0" w:color="auto" w:frame="1"/>
        </w:rPr>
        <w:t>（否定了此人的第八識可被他人的前七識所熏，以及自己）</w:t>
      </w:r>
      <w:r w:rsidRPr="00395161">
        <w:rPr>
          <w:rFonts w:ascii="Kaiti TC" w:eastAsia="Kaiti TC" w:hAnsi="Kaiti TC" w:cs="Kaiti TC"/>
          <w:b/>
          <w:bCs/>
          <w:color w:val="000000"/>
          <w:sz w:val="28"/>
          <w:szCs w:val="28"/>
          <w:bdr w:val="none" w:sz="0" w:space="0" w:color="auto" w:frame="1"/>
        </w:rPr>
        <w:t>剎那前後</w:t>
      </w:r>
      <w:r w:rsidRPr="00395161">
        <w:rPr>
          <w:rFonts w:ascii="Kaiti TC" w:eastAsia="Kaiti TC" w:hAnsi="Kaiti TC" w:cs="Kaiti TC"/>
          <w:b/>
          <w:bCs/>
          <w:color w:val="FF0000"/>
          <w:sz w:val="21"/>
          <w:szCs w:val="21"/>
          <w:bdr w:val="none" w:sz="0" w:space="0" w:color="auto" w:frame="1"/>
        </w:rPr>
        <w:t>（後起的七轉識是前起的七轉識所熏的對象，這兩種情況）</w:t>
      </w:r>
      <w:r w:rsidRPr="00395161">
        <w:rPr>
          <w:rFonts w:ascii="Kaiti TC" w:eastAsia="Kaiti TC" w:hAnsi="Kaiti TC" w:cs="Kaiti TC"/>
          <w:b/>
          <w:bCs/>
          <w:color w:val="000000"/>
          <w:sz w:val="28"/>
          <w:szCs w:val="28"/>
          <w:bdr w:val="none" w:sz="0" w:space="0" w:color="auto" w:frame="1"/>
        </w:rPr>
        <w:t>無和合義，故非所熏。</w:t>
      </w:r>
    </w:p>
    <w:p w14:paraId="009175AB"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p>
    <w:p w14:paraId="675BD39F"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00"/>
          <w:sz w:val="28"/>
          <w:szCs w:val="28"/>
          <w:bdr w:val="none" w:sz="0" w:space="0" w:color="auto" w:frame="1"/>
        </w:rPr>
        <w:t>唯異熟識具此四義，可是所熏，非</w:t>
      </w:r>
      <w:r w:rsidRPr="00395161">
        <w:rPr>
          <w:rFonts w:ascii="Kaiti TC" w:eastAsia="Kaiti TC" w:hAnsi="Kaiti TC" w:cs="Kaiti TC"/>
          <w:b/>
          <w:bCs/>
          <w:color w:val="FF0000"/>
          <w:sz w:val="21"/>
          <w:szCs w:val="21"/>
          <w:bdr w:val="none" w:sz="0" w:space="0" w:color="auto" w:frame="1"/>
        </w:rPr>
        <w:t>（第八識的）</w:t>
      </w:r>
      <w:r w:rsidRPr="00395161">
        <w:rPr>
          <w:rFonts w:ascii="Kaiti TC" w:eastAsia="Kaiti TC" w:hAnsi="Kaiti TC" w:cs="Kaiti TC"/>
          <w:b/>
          <w:bCs/>
          <w:color w:val="000000"/>
          <w:sz w:val="28"/>
          <w:szCs w:val="28"/>
          <w:bdr w:val="none" w:sz="0" w:space="0" w:color="auto" w:frame="1"/>
        </w:rPr>
        <w:t>心所等。</w:t>
      </w:r>
    </w:p>
    <w:p w14:paraId="48D264F0"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p>
    <w:p w14:paraId="4A7718E3"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00"/>
          <w:sz w:val="28"/>
          <w:szCs w:val="28"/>
          <w:bdr w:val="none" w:sz="0" w:space="0" w:color="auto" w:frame="1"/>
        </w:rPr>
        <w:t>“何等名為能熏四義？”</w:t>
      </w:r>
    </w:p>
    <w:p w14:paraId="5602A42A"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p>
    <w:p w14:paraId="3E60C815"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00"/>
          <w:sz w:val="28"/>
          <w:szCs w:val="28"/>
          <w:bdr w:val="none" w:sz="0" w:space="0" w:color="auto" w:frame="1"/>
        </w:rPr>
        <w:t>一有生滅。若法非常，能有作用，</w:t>
      </w:r>
      <w:r w:rsidRPr="00395161">
        <w:rPr>
          <w:rFonts w:ascii="Kaiti TC" w:eastAsia="Kaiti TC" w:hAnsi="Kaiti TC" w:cs="Kaiti TC"/>
          <w:b/>
          <w:bCs/>
          <w:color w:val="FF0000"/>
          <w:sz w:val="21"/>
          <w:szCs w:val="21"/>
          <w:bdr w:val="none" w:sz="0" w:space="0" w:color="auto" w:frame="1"/>
        </w:rPr>
        <w:t>（能）</w:t>
      </w:r>
      <w:r w:rsidRPr="00395161">
        <w:rPr>
          <w:rFonts w:ascii="Kaiti TC" w:eastAsia="Kaiti TC" w:hAnsi="Kaiti TC" w:cs="Kaiti TC"/>
          <w:b/>
          <w:bCs/>
          <w:color w:val="000000"/>
          <w:sz w:val="28"/>
          <w:szCs w:val="28"/>
          <w:bdr w:val="none" w:sz="0" w:space="0" w:color="auto" w:frame="1"/>
        </w:rPr>
        <w:t>生、長習氣乃是能熏。此遮無為，前後不變，無生長</w:t>
      </w:r>
      <w:r w:rsidRPr="00395161">
        <w:rPr>
          <w:rFonts w:ascii="Kaiti TC" w:eastAsia="Kaiti TC" w:hAnsi="Kaiti TC" w:cs="Kaiti TC"/>
          <w:b/>
          <w:bCs/>
          <w:color w:val="FF0000"/>
          <w:sz w:val="21"/>
          <w:szCs w:val="21"/>
          <w:bdr w:val="none" w:sz="0" w:space="0" w:color="auto" w:frame="1"/>
        </w:rPr>
        <w:t>（習氣之）</w:t>
      </w:r>
      <w:r w:rsidRPr="00395161">
        <w:rPr>
          <w:rFonts w:ascii="Kaiti TC" w:eastAsia="Kaiti TC" w:hAnsi="Kaiti TC" w:cs="Kaiti TC"/>
          <w:b/>
          <w:bCs/>
          <w:color w:val="000000"/>
          <w:sz w:val="28"/>
          <w:szCs w:val="28"/>
          <w:bdr w:val="none" w:sz="0" w:space="0" w:color="auto" w:frame="1"/>
        </w:rPr>
        <w:t>用，故非能熏。</w:t>
      </w:r>
    </w:p>
    <w:p w14:paraId="21E8ABE4"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p>
    <w:p w14:paraId="761710A2"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00"/>
          <w:sz w:val="28"/>
          <w:szCs w:val="28"/>
          <w:bdr w:val="none" w:sz="0" w:space="0" w:color="auto" w:frame="1"/>
        </w:rPr>
        <w:t>二有勝用</w:t>
      </w:r>
      <w:r w:rsidRPr="00395161">
        <w:rPr>
          <w:rFonts w:ascii="Kaiti TC" w:eastAsia="Kaiti TC" w:hAnsi="Kaiti TC" w:cs="Kaiti TC"/>
          <w:b/>
          <w:bCs/>
          <w:color w:val="FF0000"/>
          <w:sz w:val="21"/>
          <w:szCs w:val="21"/>
          <w:bdr w:val="none" w:sz="0" w:space="0" w:color="auto" w:frame="1"/>
        </w:rPr>
        <w:t>（顯著作用)</w:t>
      </w:r>
      <w:r w:rsidRPr="00395161">
        <w:rPr>
          <w:rFonts w:ascii="Kaiti TC" w:eastAsia="Kaiti TC" w:hAnsi="Kaiti TC" w:cs="Kaiti TC"/>
          <w:b/>
          <w:bCs/>
          <w:color w:val="000000"/>
          <w:sz w:val="28"/>
          <w:szCs w:val="28"/>
          <w:bdr w:val="none" w:sz="0" w:space="0" w:color="auto" w:frame="1"/>
        </w:rPr>
        <w:t>。若有生滅，</w:t>
      </w:r>
      <w:r w:rsidRPr="00395161">
        <w:rPr>
          <w:rFonts w:ascii="Kaiti TC" w:eastAsia="Kaiti TC" w:hAnsi="Kaiti TC" w:cs="Kaiti TC"/>
          <w:b/>
          <w:bCs/>
          <w:color w:val="FF0000"/>
          <w:sz w:val="21"/>
          <w:szCs w:val="21"/>
          <w:bdr w:val="none" w:sz="0" w:space="0" w:color="auto" w:frame="1"/>
        </w:rPr>
        <w:t>（並使種子）</w:t>
      </w:r>
      <w:r w:rsidRPr="00395161">
        <w:rPr>
          <w:rFonts w:ascii="Kaiti TC" w:eastAsia="Kaiti TC" w:hAnsi="Kaiti TC" w:cs="Kaiti TC"/>
          <w:b/>
          <w:bCs/>
          <w:color w:val="000000"/>
          <w:sz w:val="28"/>
          <w:szCs w:val="28"/>
          <w:bdr w:val="none" w:sz="0" w:space="0" w:color="auto" w:frame="1"/>
        </w:rPr>
        <w:t>勢力增盛，能引</w:t>
      </w:r>
      <w:r w:rsidRPr="00395161">
        <w:rPr>
          <w:rFonts w:ascii="Kaiti TC" w:eastAsia="Kaiti TC" w:hAnsi="Kaiti TC" w:cs="Kaiti TC"/>
          <w:b/>
          <w:bCs/>
          <w:color w:val="FF0000"/>
          <w:sz w:val="21"/>
          <w:szCs w:val="21"/>
          <w:bdr w:val="none" w:sz="0" w:space="0" w:color="auto" w:frame="1"/>
        </w:rPr>
        <w:t>（增強或新生）</w:t>
      </w:r>
      <w:r w:rsidRPr="00395161">
        <w:rPr>
          <w:rFonts w:ascii="Kaiti TC" w:eastAsia="Kaiti TC" w:hAnsi="Kaiti TC" w:cs="Kaiti TC"/>
          <w:b/>
          <w:bCs/>
          <w:color w:val="000000"/>
          <w:sz w:val="28"/>
          <w:szCs w:val="28"/>
          <w:bdr w:val="none" w:sz="0" w:space="0" w:color="auto" w:frame="1"/>
        </w:rPr>
        <w:t>習氣，乃是能熏。此遮異熟心、心所等，勢力羸劣，故非能熏。</w:t>
      </w:r>
    </w:p>
    <w:p w14:paraId="6DE609A4"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p>
    <w:p w14:paraId="2D0CBCE9" w14:textId="77777777" w:rsidR="00395161" w:rsidRPr="00395161" w:rsidRDefault="00395161" w:rsidP="00395161">
      <w:pPr>
        <w:shd w:val="clear" w:color="auto" w:fill="FFFFFF"/>
        <w:rPr>
          <w:rFonts w:ascii="Kaiti TC" w:eastAsia="Kaiti TC" w:hAnsi="Kaiti TC" w:cs="Kaiti TC"/>
          <w:b/>
          <w:bCs/>
          <w:color w:val="000000"/>
          <w:sz w:val="28"/>
          <w:szCs w:val="28"/>
        </w:rPr>
      </w:pPr>
      <w:r w:rsidRPr="00395161">
        <w:rPr>
          <w:rFonts w:ascii="Kaiti TC" w:eastAsia="Kaiti TC" w:hAnsi="Kaiti TC" w:cs="Kaiti TC"/>
          <w:b/>
          <w:bCs/>
          <w:color w:val="000000"/>
          <w:sz w:val="28"/>
          <w:szCs w:val="28"/>
          <w:bdr w:val="none" w:sz="0" w:space="0" w:color="auto" w:frame="1"/>
        </w:rPr>
        <w:t>三有增減。若有勝用</w:t>
      </w:r>
      <w:r w:rsidRPr="00395161">
        <w:rPr>
          <w:rFonts w:ascii="Kaiti TC" w:eastAsia="Kaiti TC" w:hAnsi="Kaiti TC" w:cs="Kaiti TC"/>
          <w:b/>
          <w:bCs/>
          <w:color w:val="FF0000"/>
          <w:sz w:val="21"/>
          <w:szCs w:val="21"/>
          <w:bdr w:val="none" w:sz="0" w:space="0" w:color="auto" w:frame="1"/>
        </w:rPr>
        <w:t>（並且）</w:t>
      </w:r>
      <w:r w:rsidRPr="00395161">
        <w:rPr>
          <w:rFonts w:ascii="Kaiti TC" w:eastAsia="Kaiti TC" w:hAnsi="Kaiti TC" w:cs="Kaiti TC"/>
          <w:b/>
          <w:bCs/>
          <w:color w:val="000000"/>
          <w:sz w:val="28"/>
          <w:szCs w:val="28"/>
          <w:bdr w:val="none" w:sz="0" w:space="0" w:color="auto" w:frame="1"/>
        </w:rPr>
        <w:t>可增</w:t>
      </w:r>
      <w:r w:rsidRPr="00395161">
        <w:rPr>
          <w:rFonts w:ascii="Kaiti TC" w:eastAsia="Kaiti TC" w:hAnsi="Kaiti TC" w:cs="Kaiti TC"/>
          <w:b/>
          <w:bCs/>
          <w:color w:val="FF0000"/>
          <w:sz w:val="21"/>
          <w:szCs w:val="21"/>
          <w:bdr w:val="none" w:sz="0" w:space="0" w:color="auto" w:frame="1"/>
        </w:rPr>
        <w:t>（強）</w:t>
      </w:r>
      <w:r w:rsidRPr="00395161">
        <w:rPr>
          <w:rFonts w:ascii="Kaiti TC" w:eastAsia="Kaiti TC" w:hAnsi="Kaiti TC" w:cs="Kaiti TC"/>
          <w:b/>
          <w:bCs/>
          <w:color w:val="000000"/>
          <w:sz w:val="28"/>
          <w:szCs w:val="28"/>
          <w:bdr w:val="none" w:sz="0" w:space="0" w:color="auto" w:frame="1"/>
        </w:rPr>
        <w:t>可減</w:t>
      </w:r>
      <w:r w:rsidRPr="00395161">
        <w:rPr>
          <w:rFonts w:ascii="Kaiti TC" w:eastAsia="Kaiti TC" w:hAnsi="Kaiti TC" w:cs="Kaiti TC"/>
          <w:b/>
          <w:bCs/>
          <w:color w:val="FF0000"/>
          <w:sz w:val="21"/>
          <w:szCs w:val="21"/>
          <w:bdr w:val="none" w:sz="0" w:space="0" w:color="auto" w:frame="1"/>
        </w:rPr>
        <w:t>（弱）</w:t>
      </w:r>
      <w:r w:rsidRPr="00395161">
        <w:rPr>
          <w:rFonts w:ascii="Kaiti TC" w:eastAsia="Kaiti TC" w:hAnsi="Kaiti TC" w:cs="Kaiti TC"/>
          <w:b/>
          <w:bCs/>
          <w:color w:val="000000"/>
          <w:sz w:val="28"/>
          <w:szCs w:val="28"/>
          <w:bdr w:val="none" w:sz="0" w:space="0" w:color="auto" w:frame="1"/>
        </w:rPr>
        <w:t>，攝植習氣</w:t>
      </w:r>
      <w:r w:rsidRPr="00395161">
        <w:rPr>
          <w:rFonts w:ascii="Kaiti TC" w:eastAsia="Kaiti TC" w:hAnsi="Kaiti TC" w:cs="Kaiti TC"/>
          <w:b/>
          <w:bCs/>
          <w:color w:val="FF0000"/>
          <w:sz w:val="21"/>
          <w:szCs w:val="21"/>
          <w:bdr w:val="none" w:sz="0" w:space="0" w:color="auto" w:frame="1"/>
        </w:rPr>
        <w:t>（能保持培植種子）</w:t>
      </w:r>
      <w:r w:rsidRPr="00395161">
        <w:rPr>
          <w:rFonts w:ascii="Kaiti TC" w:eastAsia="Kaiti TC" w:hAnsi="Kaiti TC" w:cs="Kaiti TC"/>
          <w:b/>
          <w:bCs/>
          <w:color w:val="000000"/>
          <w:sz w:val="28"/>
          <w:szCs w:val="28"/>
          <w:bdr w:val="none" w:sz="0" w:space="0" w:color="auto" w:frame="1"/>
        </w:rPr>
        <w:t>，乃是能熏。此遮佛果，圓滿善法，無增無減，故非能熏。彼若能熏，便非圓滿，前後佛果應有勝劣。</w:t>
      </w:r>
    </w:p>
    <w:p w14:paraId="5CB7F283" w14:textId="77777777" w:rsidR="00395161" w:rsidRPr="00395161" w:rsidRDefault="00395161" w:rsidP="00395161">
      <w:pPr>
        <w:shd w:val="clear" w:color="auto" w:fill="FFFFFF"/>
        <w:rPr>
          <w:rFonts w:ascii="Kaiti TC" w:eastAsia="Kaiti TC" w:hAnsi="Kaiti TC" w:cs="Kaiti TC"/>
          <w:b/>
          <w:bCs/>
          <w:color w:val="000000"/>
          <w:sz w:val="28"/>
          <w:szCs w:val="28"/>
        </w:rPr>
      </w:pPr>
    </w:p>
    <w:p w14:paraId="17DF6A74" w14:textId="77777777" w:rsidR="00395161" w:rsidRPr="00395161" w:rsidRDefault="00395161" w:rsidP="00395161">
      <w:pPr>
        <w:shd w:val="clear" w:color="auto" w:fill="FFFFFF"/>
        <w:rPr>
          <w:rFonts w:ascii="Kaiti TC" w:eastAsia="Kaiti TC" w:hAnsi="Kaiti TC" w:cs="Kaiti TC"/>
          <w:b/>
          <w:bCs/>
          <w:color w:val="000000"/>
          <w:sz w:val="28"/>
          <w:szCs w:val="28"/>
        </w:rPr>
      </w:pPr>
      <w:r w:rsidRPr="00395161">
        <w:rPr>
          <w:rFonts w:ascii="Kaiti TC" w:eastAsia="Kaiti TC" w:hAnsi="Kaiti TC" w:cs="Kaiti TC"/>
          <w:b/>
          <w:bCs/>
          <w:color w:val="000000"/>
          <w:sz w:val="28"/>
          <w:szCs w:val="28"/>
          <w:bdr w:val="none" w:sz="0" w:space="0" w:color="auto" w:frame="1"/>
        </w:rPr>
        <w:t>四與所熏和合而轉。若與所熏同時同處，不即不離，乃是能熏。此遮他身</w:t>
      </w:r>
      <w:r w:rsidRPr="00395161">
        <w:rPr>
          <w:rFonts w:ascii="Kaiti TC" w:eastAsia="Kaiti TC" w:hAnsi="Kaiti TC" w:cs="Kaiti TC"/>
          <w:b/>
          <w:bCs/>
          <w:color w:val="FF0000"/>
          <w:sz w:val="21"/>
          <w:szCs w:val="21"/>
          <w:bdr w:val="none" w:sz="0" w:space="0" w:color="auto" w:frame="1"/>
        </w:rPr>
        <w:t>（的前七識能熏此身第八識，自己）</w:t>
      </w:r>
      <w:r w:rsidRPr="00395161">
        <w:rPr>
          <w:rFonts w:ascii="Kaiti TC" w:eastAsia="Kaiti TC" w:hAnsi="Kaiti TC" w:cs="Kaiti TC"/>
          <w:b/>
          <w:bCs/>
          <w:color w:val="000000"/>
          <w:sz w:val="28"/>
          <w:szCs w:val="28"/>
          <w:bdr w:val="none" w:sz="0" w:space="0" w:color="auto" w:frame="1"/>
        </w:rPr>
        <w:t>剎那前後</w:t>
      </w:r>
      <w:r w:rsidRPr="00395161">
        <w:rPr>
          <w:rFonts w:ascii="Kaiti TC" w:eastAsia="Kaiti TC" w:hAnsi="Kaiti TC" w:cs="Kaiti TC"/>
          <w:b/>
          <w:bCs/>
          <w:color w:val="FF0000"/>
          <w:sz w:val="21"/>
          <w:szCs w:val="21"/>
          <w:bdr w:val="none" w:sz="0" w:space="0" w:color="auto" w:frame="1"/>
        </w:rPr>
        <w:t>（而起的能熏、所熏）</w:t>
      </w:r>
      <w:r w:rsidRPr="00395161">
        <w:rPr>
          <w:rFonts w:ascii="Kaiti TC" w:eastAsia="Kaiti TC" w:hAnsi="Kaiti TC" w:cs="Kaiti TC"/>
          <w:b/>
          <w:bCs/>
          <w:color w:val="000000"/>
          <w:sz w:val="28"/>
          <w:szCs w:val="28"/>
          <w:bdr w:val="none" w:sz="0" w:space="0" w:color="auto" w:frame="1"/>
        </w:rPr>
        <w:t>，無</w:t>
      </w:r>
      <w:r w:rsidRPr="00395161">
        <w:rPr>
          <w:rFonts w:ascii="Kaiti TC" w:eastAsia="Kaiti TC" w:hAnsi="Kaiti TC" w:cs="Kaiti TC"/>
          <w:b/>
          <w:bCs/>
          <w:color w:val="FF0000"/>
          <w:sz w:val="21"/>
          <w:szCs w:val="21"/>
          <w:bdr w:val="none" w:sz="0" w:space="0" w:color="auto" w:frame="1"/>
        </w:rPr>
        <w:t>（不即不離的）</w:t>
      </w:r>
      <w:r w:rsidRPr="00395161">
        <w:rPr>
          <w:rFonts w:ascii="Kaiti TC" w:eastAsia="Kaiti TC" w:hAnsi="Kaiti TC" w:cs="Kaiti TC"/>
          <w:b/>
          <w:bCs/>
          <w:color w:val="000000"/>
          <w:sz w:val="28"/>
          <w:szCs w:val="28"/>
          <w:bdr w:val="none" w:sz="0" w:space="0" w:color="auto" w:frame="1"/>
        </w:rPr>
        <w:t>和合義，故非能熏。</w:t>
      </w:r>
    </w:p>
    <w:p w14:paraId="710395F7" w14:textId="77777777" w:rsidR="00395161" w:rsidRPr="00395161" w:rsidRDefault="00395161" w:rsidP="00395161">
      <w:pPr>
        <w:shd w:val="clear" w:color="auto" w:fill="FFFFFF"/>
        <w:rPr>
          <w:rFonts w:ascii="Kaiti TC" w:eastAsia="Kaiti TC" w:hAnsi="Kaiti TC" w:cs="Kaiti TC"/>
          <w:b/>
          <w:bCs/>
          <w:color w:val="000000"/>
          <w:sz w:val="28"/>
          <w:szCs w:val="28"/>
        </w:rPr>
      </w:pPr>
    </w:p>
    <w:p w14:paraId="319D1CEB" w14:textId="77777777" w:rsidR="00395161" w:rsidRPr="00395161" w:rsidRDefault="00395161" w:rsidP="00395161">
      <w:pPr>
        <w:shd w:val="clear" w:color="auto" w:fill="FFFFFF"/>
        <w:rPr>
          <w:rFonts w:ascii="Kaiti TC" w:eastAsia="Kaiti TC" w:hAnsi="Kaiti TC" w:cs="Kaiti TC"/>
          <w:b/>
          <w:bCs/>
          <w:color w:val="000000"/>
          <w:sz w:val="28"/>
          <w:szCs w:val="28"/>
        </w:rPr>
      </w:pPr>
      <w:r w:rsidRPr="00395161">
        <w:rPr>
          <w:rFonts w:ascii="Kaiti TC" w:eastAsia="Kaiti TC" w:hAnsi="Kaiti TC" w:cs="Kaiti TC"/>
          <w:b/>
          <w:bCs/>
          <w:color w:val="000000"/>
          <w:sz w:val="28"/>
          <w:szCs w:val="28"/>
          <w:bdr w:val="none" w:sz="0" w:space="0" w:color="auto" w:frame="1"/>
        </w:rPr>
        <w:t>唯七轉識及彼心所，有勝勢用而增減者，具此四義，可是能熏。</w:t>
      </w:r>
    </w:p>
    <w:p w14:paraId="736B2455" w14:textId="77777777" w:rsidR="00395161" w:rsidRPr="00395161" w:rsidRDefault="00395161" w:rsidP="00395161">
      <w:pPr>
        <w:shd w:val="clear" w:color="auto" w:fill="FFFFFF"/>
        <w:rPr>
          <w:rFonts w:ascii="Kaiti TC" w:eastAsia="Kaiti TC" w:hAnsi="Kaiti TC" w:cs="Kaiti TC"/>
          <w:b/>
          <w:bCs/>
          <w:color w:val="000000"/>
          <w:sz w:val="28"/>
          <w:szCs w:val="28"/>
        </w:rPr>
      </w:pPr>
    </w:p>
    <w:p w14:paraId="705DBD39" w14:textId="77777777" w:rsidR="00395161" w:rsidRPr="00395161" w:rsidRDefault="00395161" w:rsidP="00395161">
      <w:pPr>
        <w:shd w:val="clear" w:color="auto" w:fill="FFFFFF"/>
        <w:rPr>
          <w:rFonts w:ascii="Kaiti TC" w:eastAsia="Kaiti TC" w:hAnsi="Kaiti TC" w:cs="Kaiti TC"/>
          <w:b/>
          <w:bCs/>
          <w:color w:val="000000"/>
          <w:sz w:val="28"/>
          <w:szCs w:val="28"/>
        </w:rPr>
      </w:pPr>
      <w:r w:rsidRPr="00395161">
        <w:rPr>
          <w:rFonts w:ascii="Kaiti TC" w:eastAsia="Kaiti TC" w:hAnsi="Kaiti TC" w:cs="Kaiti TC"/>
          <w:b/>
          <w:bCs/>
          <w:color w:val="000000"/>
          <w:sz w:val="28"/>
          <w:szCs w:val="28"/>
          <w:bdr w:val="none" w:sz="0" w:space="0" w:color="auto" w:frame="1"/>
        </w:rPr>
        <w:lastRenderedPageBreak/>
        <w:t>如是能熏</w:t>
      </w:r>
      <w:r w:rsidRPr="00395161">
        <w:rPr>
          <w:rFonts w:ascii="Kaiti TC" w:eastAsia="Kaiti TC" w:hAnsi="Kaiti TC" w:cs="Kaiti TC"/>
          <w:b/>
          <w:bCs/>
          <w:color w:val="FF0000"/>
          <w:sz w:val="21"/>
          <w:szCs w:val="21"/>
          <w:bdr w:val="none" w:sz="0" w:space="0" w:color="auto" w:frame="1"/>
        </w:rPr>
        <w:t>（的前七識及其心所）</w:t>
      </w:r>
      <w:r w:rsidRPr="00395161">
        <w:rPr>
          <w:rFonts w:ascii="Kaiti TC" w:eastAsia="Kaiti TC" w:hAnsi="Kaiti TC" w:cs="Kaiti TC"/>
          <w:b/>
          <w:bCs/>
          <w:color w:val="000000"/>
          <w:sz w:val="28"/>
          <w:szCs w:val="28"/>
          <w:bdr w:val="none" w:sz="0" w:space="0" w:color="auto" w:frame="1"/>
        </w:rPr>
        <w:t>與所熏識</w:t>
      </w:r>
      <w:r w:rsidRPr="00395161">
        <w:rPr>
          <w:rFonts w:ascii="Kaiti TC" w:eastAsia="Kaiti TC" w:hAnsi="Kaiti TC" w:cs="Kaiti TC"/>
          <w:b/>
          <w:bCs/>
          <w:color w:val="FF0000"/>
          <w:sz w:val="21"/>
          <w:szCs w:val="21"/>
          <w:bdr w:val="none" w:sz="0" w:space="0" w:color="auto" w:frame="1"/>
        </w:rPr>
        <w:t>（中的種子）</w:t>
      </w:r>
      <w:r w:rsidRPr="00395161">
        <w:rPr>
          <w:rFonts w:ascii="Kaiti TC" w:eastAsia="Kaiti TC" w:hAnsi="Kaiti TC" w:cs="Kaiti TC"/>
          <w:b/>
          <w:bCs/>
          <w:color w:val="000000"/>
          <w:sz w:val="28"/>
          <w:szCs w:val="28"/>
          <w:bdr w:val="none" w:sz="0" w:space="0" w:color="auto" w:frame="1"/>
        </w:rPr>
        <w:t>俱生俱滅，熏習義成，令所熏</w:t>
      </w:r>
      <w:r w:rsidRPr="00395161">
        <w:rPr>
          <w:rFonts w:ascii="Kaiti TC" w:eastAsia="Kaiti TC" w:hAnsi="Kaiti TC" w:cs="Kaiti TC"/>
          <w:b/>
          <w:bCs/>
          <w:color w:val="FF0000"/>
          <w:sz w:val="21"/>
          <w:szCs w:val="21"/>
          <w:bdr w:val="none" w:sz="0" w:space="0" w:color="auto" w:frame="1"/>
        </w:rPr>
        <w:t>（識）</w:t>
      </w:r>
      <w:r w:rsidRPr="00395161">
        <w:rPr>
          <w:rFonts w:ascii="Kaiti TC" w:eastAsia="Kaiti TC" w:hAnsi="Kaiti TC" w:cs="Kaiti TC"/>
          <w:b/>
          <w:bCs/>
          <w:color w:val="000000"/>
          <w:sz w:val="28"/>
          <w:szCs w:val="28"/>
          <w:bdr w:val="none" w:sz="0" w:space="0" w:color="auto" w:frame="1"/>
        </w:rPr>
        <w:t>中種子生長，如熏苣蕂</w:t>
      </w:r>
      <w:r w:rsidRPr="00395161">
        <w:rPr>
          <w:rFonts w:ascii="Kaiti TC" w:eastAsia="Kaiti TC" w:hAnsi="Kaiti TC" w:cs="Kaiti TC"/>
          <w:b/>
          <w:bCs/>
          <w:color w:val="FF0000"/>
          <w:sz w:val="21"/>
          <w:szCs w:val="21"/>
          <w:bdr w:val="none" w:sz="0" w:space="0" w:color="auto" w:frame="1"/>
        </w:rPr>
        <w:t>（胡麻）</w:t>
      </w:r>
      <w:r w:rsidRPr="00395161">
        <w:rPr>
          <w:rFonts w:ascii="Kaiti TC" w:eastAsia="Kaiti TC" w:hAnsi="Kaiti TC" w:cs="Kaiti TC"/>
          <w:b/>
          <w:bCs/>
          <w:color w:val="000000"/>
          <w:sz w:val="28"/>
          <w:szCs w:val="28"/>
          <w:bdr w:val="none" w:sz="0" w:space="0" w:color="auto" w:frame="1"/>
        </w:rPr>
        <w:t>，故名熏習。能熏</w:t>
      </w:r>
      <w:r w:rsidRPr="00395161">
        <w:rPr>
          <w:rFonts w:ascii="Kaiti TC" w:eastAsia="Kaiti TC" w:hAnsi="Kaiti TC" w:cs="Kaiti TC"/>
          <w:b/>
          <w:bCs/>
          <w:color w:val="FF0000"/>
          <w:sz w:val="21"/>
          <w:szCs w:val="21"/>
          <w:bdr w:val="none" w:sz="0" w:space="0" w:color="auto" w:frame="1"/>
        </w:rPr>
        <w:t>（的前七）</w:t>
      </w:r>
      <w:r w:rsidRPr="00395161">
        <w:rPr>
          <w:rFonts w:ascii="Kaiti TC" w:eastAsia="Kaiti TC" w:hAnsi="Kaiti TC" w:cs="Kaiti TC"/>
          <w:b/>
          <w:bCs/>
          <w:color w:val="000000"/>
          <w:sz w:val="28"/>
          <w:szCs w:val="28"/>
          <w:bdr w:val="none" w:sz="0" w:space="0" w:color="auto" w:frame="1"/>
        </w:rPr>
        <w:t>識等從種生時，即能為因，復熏成種。三法展轉，因果同時，如炷</w:t>
      </w:r>
      <w:r w:rsidRPr="00395161">
        <w:rPr>
          <w:rFonts w:ascii="Kaiti TC" w:eastAsia="Kaiti TC" w:hAnsi="Kaiti TC" w:cs="Kaiti TC"/>
          <w:b/>
          <w:bCs/>
          <w:color w:val="FF0000"/>
          <w:sz w:val="21"/>
          <w:szCs w:val="21"/>
          <w:bdr w:val="none" w:sz="0" w:space="0" w:color="auto" w:frame="1"/>
        </w:rPr>
        <w:t>（燈芯）</w:t>
      </w:r>
      <w:r w:rsidRPr="00395161">
        <w:rPr>
          <w:rFonts w:ascii="Kaiti TC" w:eastAsia="Kaiti TC" w:hAnsi="Kaiti TC" w:cs="Kaiti TC"/>
          <w:b/>
          <w:bCs/>
          <w:color w:val="000000"/>
          <w:sz w:val="28"/>
          <w:szCs w:val="28"/>
          <w:bdr w:val="none" w:sz="0" w:space="0" w:color="auto" w:frame="1"/>
        </w:rPr>
        <w:t>生焰，焰生焦炷</w:t>
      </w:r>
      <w:r w:rsidRPr="00395161">
        <w:rPr>
          <w:rFonts w:ascii="Kaiti TC" w:eastAsia="Kaiti TC" w:hAnsi="Kaiti TC" w:cs="Kaiti TC"/>
          <w:b/>
          <w:bCs/>
          <w:color w:val="FF0000"/>
          <w:sz w:val="21"/>
          <w:szCs w:val="21"/>
          <w:bdr w:val="none" w:sz="0" w:space="0" w:color="auto" w:frame="1"/>
        </w:rPr>
        <w:t>（火焰又燒燈芯）</w:t>
      </w:r>
      <w:r w:rsidRPr="00395161">
        <w:rPr>
          <w:rFonts w:ascii="Kaiti TC" w:eastAsia="Kaiti TC" w:hAnsi="Kaiti TC" w:cs="Kaiti TC"/>
          <w:b/>
          <w:bCs/>
          <w:color w:val="000000"/>
          <w:sz w:val="28"/>
          <w:szCs w:val="28"/>
          <w:bdr w:val="none" w:sz="0" w:space="0" w:color="auto" w:frame="1"/>
        </w:rPr>
        <w:t>，亦如蘆束，更互相依。因果俱時，理不傾動。</w:t>
      </w:r>
    </w:p>
    <w:p w14:paraId="573126B9" w14:textId="77777777" w:rsidR="00395161" w:rsidRPr="00395161" w:rsidRDefault="00395161" w:rsidP="00395161">
      <w:pPr>
        <w:shd w:val="clear" w:color="auto" w:fill="FFFFFF"/>
        <w:rPr>
          <w:rFonts w:ascii="Kaiti TC" w:eastAsia="Kaiti TC" w:hAnsi="Kaiti TC" w:cs="Kaiti TC"/>
          <w:b/>
          <w:bCs/>
          <w:color w:val="000000"/>
          <w:sz w:val="28"/>
          <w:szCs w:val="28"/>
        </w:rPr>
      </w:pPr>
    </w:p>
    <w:p w14:paraId="13A75A28" w14:textId="77777777" w:rsidR="00395161" w:rsidRPr="00395161" w:rsidRDefault="00395161" w:rsidP="00395161">
      <w:pPr>
        <w:shd w:val="clear" w:color="auto" w:fill="FFFFFF"/>
        <w:rPr>
          <w:rFonts w:ascii="Kaiti TC" w:eastAsia="Kaiti TC" w:hAnsi="Kaiti TC" w:cs="Kaiti TC"/>
          <w:b/>
          <w:bCs/>
          <w:color w:val="000000"/>
          <w:sz w:val="28"/>
          <w:szCs w:val="28"/>
        </w:rPr>
      </w:pPr>
      <w:r w:rsidRPr="00395161">
        <w:rPr>
          <w:rFonts w:ascii="Kaiti TC" w:eastAsia="Kaiti TC" w:hAnsi="Kaiti TC" w:cs="Kaiti TC"/>
          <w:b/>
          <w:bCs/>
          <w:color w:val="000000"/>
          <w:sz w:val="28"/>
          <w:szCs w:val="28"/>
          <w:bdr w:val="none" w:sz="0" w:space="0" w:color="auto" w:frame="1"/>
        </w:rPr>
        <w:t>能熏</w:t>
      </w:r>
      <w:r w:rsidRPr="00395161">
        <w:rPr>
          <w:rFonts w:ascii="Kaiti TC" w:eastAsia="Kaiti TC" w:hAnsi="Kaiti TC" w:cs="Kaiti TC"/>
          <w:b/>
          <w:bCs/>
          <w:color w:val="FF0000"/>
          <w:sz w:val="21"/>
          <w:szCs w:val="21"/>
          <w:bdr w:val="none" w:sz="0" w:space="0" w:color="auto" w:frame="1"/>
        </w:rPr>
        <w:t>（的現行熏而）</w:t>
      </w:r>
      <w:r w:rsidRPr="00395161">
        <w:rPr>
          <w:rFonts w:ascii="Kaiti TC" w:eastAsia="Kaiti TC" w:hAnsi="Kaiti TC" w:cs="Kaiti TC"/>
          <w:b/>
          <w:bCs/>
          <w:color w:val="000000"/>
          <w:sz w:val="28"/>
          <w:szCs w:val="28"/>
          <w:bdr w:val="none" w:sz="0" w:space="0" w:color="auto" w:frame="1"/>
        </w:rPr>
        <w:t>生種，種起現行，如俱有因得士用果；種子前後自類相生，如同類因引等流果。此二</w:t>
      </w:r>
      <w:r w:rsidRPr="00395161">
        <w:rPr>
          <w:rFonts w:ascii="Kaiti TC" w:eastAsia="Kaiti TC" w:hAnsi="Kaiti TC" w:cs="Kaiti TC"/>
          <w:b/>
          <w:bCs/>
          <w:color w:val="FF0000"/>
          <w:sz w:val="21"/>
          <w:szCs w:val="21"/>
          <w:bdr w:val="none" w:sz="0" w:space="0" w:color="auto" w:frame="1"/>
        </w:rPr>
        <w:t>（因）</w:t>
      </w:r>
      <w:r w:rsidRPr="00395161">
        <w:rPr>
          <w:rFonts w:ascii="Kaiti TC" w:eastAsia="Kaiti TC" w:hAnsi="Kaiti TC" w:cs="Kaiti TC"/>
          <w:b/>
          <w:bCs/>
          <w:color w:val="000000"/>
          <w:sz w:val="28"/>
          <w:szCs w:val="28"/>
          <w:bdr w:val="none" w:sz="0" w:space="0" w:color="auto" w:frame="1"/>
        </w:rPr>
        <w:t>於果，是因緣性。除此，餘法皆非因緣，設名因緣，應知假說。</w:t>
      </w:r>
    </w:p>
    <w:p w14:paraId="163A66EF" w14:textId="77777777" w:rsidR="00395161" w:rsidRPr="00395161" w:rsidRDefault="00395161" w:rsidP="00395161">
      <w:pPr>
        <w:shd w:val="clear" w:color="auto" w:fill="FFFFFF"/>
        <w:rPr>
          <w:rFonts w:ascii="Kaiti TC" w:eastAsia="Kaiti TC" w:hAnsi="Kaiti TC" w:cs="Kaiti TC"/>
          <w:b/>
          <w:bCs/>
          <w:color w:val="000000"/>
          <w:sz w:val="28"/>
          <w:szCs w:val="28"/>
        </w:rPr>
      </w:pPr>
    </w:p>
    <w:p w14:paraId="598B8D5A" w14:textId="77777777" w:rsidR="00395161" w:rsidRPr="00395161" w:rsidRDefault="00395161" w:rsidP="00395161">
      <w:pPr>
        <w:shd w:val="clear" w:color="auto" w:fill="FFFFFF"/>
        <w:rPr>
          <w:rFonts w:ascii="Kaiti TC" w:eastAsia="Kaiti TC" w:hAnsi="Kaiti TC" w:cs="Kaiti TC"/>
          <w:b/>
          <w:bCs/>
          <w:color w:val="000000"/>
          <w:sz w:val="28"/>
          <w:szCs w:val="28"/>
        </w:rPr>
      </w:pPr>
      <w:r w:rsidRPr="00395161">
        <w:rPr>
          <w:rFonts w:ascii="Kaiti TC" w:eastAsia="Kaiti TC" w:hAnsi="Kaiti TC" w:cs="Kaiti TC"/>
          <w:b/>
          <w:bCs/>
          <w:color w:val="000000"/>
          <w:sz w:val="28"/>
          <w:szCs w:val="28"/>
          <w:bdr w:val="none" w:sz="0" w:space="0" w:color="auto" w:frame="1"/>
        </w:rPr>
        <w:t>是謂略說一切種相。</w:t>
      </w:r>
      <w:r w:rsidRPr="00395161">
        <w:rPr>
          <w:rFonts w:ascii="Kaiti TC" w:eastAsia="Kaiti TC" w:hAnsi="Kaiti TC" w:cs="Kaiti TC"/>
          <w:b/>
          <w:bCs/>
          <w:color w:val="FF0000"/>
          <w:sz w:val="21"/>
          <w:szCs w:val="21"/>
          <w:bdr w:val="none" w:sz="0" w:space="0" w:color="auto" w:frame="1"/>
        </w:rPr>
        <w:t>（第八識之相略說有：</w:t>
      </w:r>
      <w:r w:rsidRPr="00395161">
        <w:rPr>
          <w:rFonts w:ascii="Kaiti TC" w:eastAsia="Kaiti TC" w:hAnsi="Kaiti TC" w:cs="Kaiti TC"/>
          <w:b/>
          <w:bCs/>
          <w:color w:val="FF0000"/>
          <w:sz w:val="21"/>
          <w:szCs w:val="21"/>
        </w:rPr>
        <w:t>自相阿賴耶識，果相異熟，因相一切種。</w:t>
      </w:r>
      <w:r w:rsidRPr="00395161">
        <w:rPr>
          <w:rFonts w:ascii="Kaiti TC" w:eastAsia="Kaiti TC" w:hAnsi="Kaiti TC" w:cs="Kaiti TC"/>
          <w:b/>
          <w:bCs/>
          <w:color w:val="FF0000"/>
          <w:sz w:val="21"/>
          <w:szCs w:val="21"/>
          <w:bdr w:val="none" w:sz="0" w:space="0" w:color="auto" w:frame="1"/>
        </w:rPr>
        <w:t>）</w:t>
      </w:r>
    </w:p>
    <w:p w14:paraId="59BAAE2E" w14:textId="77777777" w:rsidR="00395161" w:rsidRPr="00395161" w:rsidRDefault="00395161" w:rsidP="00395161">
      <w:pPr>
        <w:shd w:val="clear" w:color="auto" w:fill="FFFFFF"/>
        <w:rPr>
          <w:rFonts w:ascii="Kaiti TC" w:eastAsia="Kaiti TC" w:hAnsi="Kaiti TC" w:cs="Kaiti TC"/>
          <w:b/>
          <w:bCs/>
          <w:color w:val="000000"/>
          <w:sz w:val="28"/>
          <w:szCs w:val="28"/>
        </w:rPr>
      </w:pPr>
    </w:p>
    <w:p w14:paraId="69B8F78B" w14:textId="77777777" w:rsidR="00395161" w:rsidRPr="00395161" w:rsidRDefault="00395161" w:rsidP="00395161">
      <w:pPr>
        <w:shd w:val="clear" w:color="auto" w:fill="FFFFFF"/>
        <w:rPr>
          <w:rFonts w:ascii="Kaiti TC" w:eastAsia="Kaiti TC" w:hAnsi="Kaiti TC" w:cs="Kaiti TC"/>
          <w:b/>
          <w:bCs/>
          <w:color w:val="000000"/>
          <w:sz w:val="28"/>
          <w:szCs w:val="28"/>
        </w:rPr>
      </w:pPr>
      <w:r w:rsidRPr="00395161">
        <w:rPr>
          <w:rFonts w:ascii="Kaiti TC" w:eastAsia="Kaiti TC" w:hAnsi="Kaiti TC" w:cs="Kaiti TC"/>
          <w:b/>
          <w:bCs/>
          <w:color w:val="0000FF"/>
          <w:sz w:val="21"/>
          <w:szCs w:val="21"/>
          <w:bdr w:val="none" w:sz="0" w:space="0" w:color="auto" w:frame="1"/>
        </w:rPr>
        <w:t>俱有因：指同時、同處生起相互依存的條件、對於結果起同一作用的原因。如三束蘆葦相依而立，三束蘆葦即互為俱有因；士用果，人利用工具造作產生的結果，士就是人/有情的意思。同類因：也稱為自種因，與果善惡性質相似的因；等流果，與因的性質同類的果//</w:t>
      </w:r>
      <w:r w:rsidRPr="00395161">
        <w:rPr>
          <w:rFonts w:ascii="Kaiti TC" w:eastAsia="Kaiti TC" w:hAnsi="Kaiti TC" w:cs="Kaiti TC"/>
          <w:b/>
          <w:bCs/>
          <w:color w:val="FF0000"/>
          <w:sz w:val="21"/>
          <w:szCs w:val="21"/>
          <w:bdr w:val="none" w:sz="0" w:space="0" w:color="auto" w:frame="1"/>
        </w:rPr>
        <w:t>六因五果：能作因、俱有因、同類因、相應因、遍行因與異熟因。六因能產生的結果，分為五果，即異熟果（異熟因之果）；等流果（同類因、遍行因所得之果）；增上果（能作因之果）；士用果（俱有因、同類因之果）；離繫果（由證而得，非因起）。</w:t>
      </w:r>
    </w:p>
    <w:p w14:paraId="77FD91B8" w14:textId="77777777" w:rsidR="00395161" w:rsidRPr="00395161" w:rsidRDefault="00395161" w:rsidP="00395161">
      <w:pPr>
        <w:shd w:val="clear" w:color="auto" w:fill="FFFFFF"/>
        <w:rPr>
          <w:rFonts w:ascii="Kaiti TC" w:eastAsia="Kaiti TC" w:hAnsi="Kaiti TC" w:cs="Kaiti TC"/>
          <w:b/>
          <w:bCs/>
          <w:color w:val="000000"/>
          <w:sz w:val="28"/>
          <w:szCs w:val="28"/>
        </w:rPr>
      </w:pPr>
    </w:p>
    <w:p w14:paraId="55CC3435" w14:textId="77777777" w:rsidR="00395161" w:rsidRPr="00395161" w:rsidRDefault="00395161" w:rsidP="00395161">
      <w:pPr>
        <w:shd w:val="clear" w:color="auto" w:fill="FFFFFF"/>
        <w:rPr>
          <w:rFonts w:ascii="Kaiti TC" w:eastAsia="Kaiti TC" w:hAnsi="Kaiti TC" w:cs="Kaiti TC"/>
          <w:b/>
          <w:bCs/>
          <w:color w:val="000000"/>
          <w:sz w:val="28"/>
          <w:szCs w:val="28"/>
        </w:rPr>
      </w:pPr>
      <w:r w:rsidRPr="00395161">
        <w:rPr>
          <w:rFonts w:ascii="Kaiti TC" w:eastAsia="Kaiti TC" w:hAnsi="Kaiti TC" w:cs="Kaiti TC"/>
          <w:b/>
          <w:bCs/>
          <w:color w:val="0000FF"/>
          <w:sz w:val="21"/>
          <w:szCs w:val="21"/>
          <w:bdr w:val="none" w:sz="0" w:space="0" w:color="auto" w:frame="1"/>
        </w:rPr>
        <w:t>除了無為法外，還有四種法不是能熏，即相分、不相應行法、第八識及其心所。這是跟能熏的第二特徵有關。能熏第二特徵是 “有勝用” 包括 1 能緣勢用，就是能認識的作用。色法是第八識相分，沒有能緣勢用，不能認識，故其熏習是“相分熏”非“能緣熏” 故色法本身不能熏，必須藉著心心所的認識作用/能緣作用，才能熏成種子完成相分熏。2 強盛勝用，依此條件，異熟識的心所，除了非所熏（否則五遍行加異熟識就熏成六個種子）也非能熏。異熟識雖有認識作用，但太微弱無強盛勝用，所以該識及其心所和前六識的異熟生部分也不能熏。心不相應行法，前二種作用都沒，故不能熏。//能做為因緣的只有種子和現行，其因緣的表現就是：現行熏成種子，種子起現行，種子引生新種子等三種。</w:t>
      </w:r>
    </w:p>
    <w:p w14:paraId="15FBB28B" w14:textId="77777777" w:rsidR="00395161" w:rsidRPr="00395161" w:rsidRDefault="00395161" w:rsidP="00395161">
      <w:pPr>
        <w:shd w:val="clear" w:color="auto" w:fill="FFFFFF"/>
        <w:rPr>
          <w:rFonts w:ascii="Kaiti TC" w:eastAsia="Kaiti TC" w:hAnsi="Kaiti TC" w:cs="Kaiti TC"/>
          <w:b/>
          <w:bCs/>
          <w:color w:val="000000"/>
          <w:sz w:val="28"/>
          <w:szCs w:val="28"/>
        </w:rPr>
      </w:pPr>
    </w:p>
    <w:p w14:paraId="73FD3770" w14:textId="77777777" w:rsidR="00395161" w:rsidRPr="00395161" w:rsidRDefault="00395161" w:rsidP="00395161">
      <w:pPr>
        <w:shd w:val="clear" w:color="auto" w:fill="FFFFFF"/>
        <w:rPr>
          <w:rFonts w:ascii="Kaiti TC" w:eastAsia="Kaiti TC" w:hAnsi="Kaiti TC" w:cs="Kaiti TC"/>
          <w:b/>
          <w:bCs/>
          <w:color w:val="000000"/>
          <w:sz w:val="28"/>
          <w:szCs w:val="28"/>
        </w:rPr>
      </w:pPr>
      <w:r w:rsidRPr="00395161">
        <w:rPr>
          <w:rFonts w:ascii="Kaiti TC" w:eastAsia="Kaiti TC" w:hAnsi="Kaiti TC" w:cs="Kaiti TC"/>
          <w:b/>
          <w:bCs/>
          <w:color w:val="0000FF"/>
          <w:sz w:val="28"/>
          <w:szCs w:val="28"/>
          <w:bdr w:val="none" w:sz="0" w:space="0" w:color="auto" w:frame="1"/>
        </w:rPr>
        <w:t># 闡釋第八識的行相和所緣</w:t>
      </w:r>
    </w:p>
    <w:p w14:paraId="5444C5B0" w14:textId="77777777" w:rsidR="00395161" w:rsidRPr="00395161" w:rsidRDefault="00395161" w:rsidP="00395161">
      <w:pPr>
        <w:shd w:val="clear" w:color="auto" w:fill="FFFFFF"/>
        <w:spacing w:before="100" w:beforeAutospacing="1" w:after="100" w:afterAutospacing="1"/>
        <w:textAlignment w:val="baseline"/>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00"/>
          <w:sz w:val="28"/>
          <w:szCs w:val="28"/>
          <w:bdr w:val="none" w:sz="0" w:space="0" w:color="auto" w:frame="1"/>
        </w:rPr>
        <w:t>此識行相</w:t>
      </w:r>
      <w:r w:rsidRPr="00395161">
        <w:rPr>
          <w:rFonts w:ascii="Kaiti TC" w:eastAsia="Kaiti TC" w:hAnsi="Kaiti TC" w:cs="Kaiti TC"/>
          <w:b/>
          <w:bCs/>
          <w:color w:val="FF0000"/>
          <w:sz w:val="21"/>
          <w:szCs w:val="21"/>
          <w:bdr w:val="none" w:sz="0" w:space="0" w:color="auto" w:frame="1"/>
        </w:rPr>
        <w:t>（活動）</w:t>
      </w:r>
      <w:r w:rsidRPr="00395161">
        <w:rPr>
          <w:rFonts w:ascii="Kaiti TC" w:eastAsia="Kaiti TC" w:hAnsi="Kaiti TC" w:cs="Kaiti TC"/>
          <w:b/>
          <w:bCs/>
          <w:color w:val="000000"/>
          <w:sz w:val="28"/>
          <w:szCs w:val="28"/>
          <w:bdr w:val="none" w:sz="0" w:space="0" w:color="auto" w:frame="1"/>
        </w:rPr>
        <w:t>、所緣云何？謂不可</w:t>
      </w:r>
      <w:r w:rsidRPr="00395161">
        <w:rPr>
          <w:rFonts w:ascii="Kaiti TC" w:eastAsia="Kaiti TC" w:hAnsi="Kaiti TC" w:cs="Kaiti TC"/>
          <w:b/>
          <w:bCs/>
          <w:color w:val="FF0000"/>
          <w:sz w:val="21"/>
          <w:szCs w:val="21"/>
          <w:bdr w:val="none" w:sz="0" w:space="0" w:color="auto" w:frame="1"/>
        </w:rPr>
        <w:t>（了）</w:t>
      </w:r>
      <w:r w:rsidRPr="00395161">
        <w:rPr>
          <w:rFonts w:ascii="Kaiti TC" w:eastAsia="Kaiti TC" w:hAnsi="Kaiti TC" w:cs="Kaiti TC"/>
          <w:b/>
          <w:bCs/>
          <w:color w:val="000000"/>
          <w:sz w:val="28"/>
          <w:szCs w:val="28"/>
          <w:bdr w:val="none" w:sz="0" w:space="0" w:color="auto" w:frame="1"/>
        </w:rPr>
        <w:t>知</w:t>
      </w:r>
      <w:r w:rsidRPr="00395161">
        <w:rPr>
          <w:rFonts w:ascii="Kaiti TC" w:eastAsia="Kaiti TC" w:hAnsi="Kaiti TC" w:cs="Kaiti TC"/>
          <w:b/>
          <w:bCs/>
          <w:color w:val="FF0000"/>
          <w:sz w:val="21"/>
          <w:szCs w:val="21"/>
          <w:bdr w:val="none" w:sz="0" w:space="0" w:color="auto" w:frame="1"/>
        </w:rPr>
        <w:t>（的）</w:t>
      </w:r>
      <w:r w:rsidRPr="00395161">
        <w:rPr>
          <w:rFonts w:ascii="Kaiti TC" w:eastAsia="Kaiti TC" w:hAnsi="Kaiti TC" w:cs="Kaiti TC"/>
          <w:b/>
          <w:bCs/>
          <w:color w:val="000000"/>
          <w:sz w:val="28"/>
          <w:szCs w:val="28"/>
          <w:bdr w:val="none" w:sz="0" w:space="0" w:color="auto" w:frame="1"/>
        </w:rPr>
        <w:t>執受、處、了。了謂了別，即是行相，識以了別為行相故</w:t>
      </w:r>
      <w:r w:rsidRPr="00395161">
        <w:rPr>
          <w:rFonts w:ascii="Kaiti TC" w:eastAsia="Kaiti TC" w:hAnsi="Kaiti TC" w:cs="Kaiti TC"/>
          <w:b/>
          <w:bCs/>
          <w:color w:val="FF0000"/>
          <w:sz w:val="21"/>
          <w:szCs w:val="21"/>
          <w:bdr w:val="none" w:sz="0" w:space="0" w:color="auto" w:frame="1"/>
        </w:rPr>
        <w:t>（了別就是識的現行活動）</w:t>
      </w:r>
      <w:r w:rsidRPr="00395161">
        <w:rPr>
          <w:rFonts w:ascii="Kaiti TC" w:eastAsia="Kaiti TC" w:hAnsi="Kaiti TC" w:cs="Kaiti TC"/>
          <w:b/>
          <w:bCs/>
          <w:color w:val="000000"/>
          <w:sz w:val="28"/>
          <w:szCs w:val="28"/>
          <w:bdr w:val="none" w:sz="0" w:space="0" w:color="auto" w:frame="1"/>
        </w:rPr>
        <w:t>。</w:t>
      </w:r>
    </w:p>
    <w:p w14:paraId="6D60D078" w14:textId="77777777" w:rsidR="00395161" w:rsidRPr="00395161" w:rsidRDefault="00395161" w:rsidP="00395161">
      <w:pPr>
        <w:shd w:val="clear" w:color="auto" w:fill="FFFFFF"/>
        <w:rPr>
          <w:rFonts w:ascii="Kaiti TC" w:eastAsia="Kaiti TC" w:hAnsi="Kaiti TC" w:cs="Kaiti TC"/>
          <w:b/>
          <w:bCs/>
          <w:color w:val="000000"/>
          <w:sz w:val="21"/>
          <w:szCs w:val="21"/>
        </w:rPr>
      </w:pPr>
      <w:r w:rsidRPr="00395161">
        <w:rPr>
          <w:rFonts w:ascii="Kaiti TC" w:eastAsia="Kaiti TC" w:hAnsi="Kaiti TC" w:cs="Kaiti TC"/>
          <w:b/>
          <w:bCs/>
          <w:color w:val="0000FF"/>
          <w:sz w:val="21"/>
          <w:szCs w:val="21"/>
          <w:shd w:val="clear" w:color="auto" w:fill="FFFFFF"/>
        </w:rPr>
        <w:t>「不可知執、受、處、了，常與觸、作意、受、想、思、相應，相應唯捨受。」這四句頌文中包括了不可知執、受、處的所緣；「了」是行相；「常與觸，作意、受、想、思相應」是心所相應；「相應唯捨受」是三受相應。</w:t>
      </w:r>
      <w:r w:rsidRPr="00395161">
        <w:rPr>
          <w:rFonts w:ascii="Kaiti TC" w:eastAsia="Kaiti TC" w:hAnsi="Kaiti TC" w:cs="Kaiti TC"/>
          <w:b/>
          <w:bCs/>
          <w:color w:val="000000"/>
          <w:sz w:val="21"/>
          <w:szCs w:val="21"/>
        </w:rPr>
        <w:t> </w:t>
      </w:r>
    </w:p>
    <w:p w14:paraId="362A7C23" w14:textId="77777777" w:rsidR="00395161" w:rsidRPr="00395161" w:rsidRDefault="00395161" w:rsidP="00395161">
      <w:pPr>
        <w:shd w:val="clear" w:color="auto" w:fill="FFFFFF"/>
        <w:rPr>
          <w:rFonts w:ascii="Kaiti TC" w:eastAsia="Kaiti TC" w:hAnsi="Kaiti TC" w:cs="Kaiti TC"/>
          <w:b/>
          <w:bCs/>
          <w:color w:val="000000"/>
          <w:sz w:val="21"/>
          <w:szCs w:val="21"/>
        </w:rPr>
      </w:pPr>
    </w:p>
    <w:p w14:paraId="16E91DF7" w14:textId="77777777" w:rsidR="00395161" w:rsidRPr="00395161" w:rsidRDefault="00395161" w:rsidP="00395161">
      <w:pPr>
        <w:shd w:val="clear" w:color="auto" w:fill="FFFFFF"/>
        <w:rPr>
          <w:rFonts w:ascii="Kaiti TC" w:eastAsia="Kaiti TC" w:hAnsi="Kaiti TC" w:cs="Kaiti TC"/>
          <w:b/>
          <w:bCs/>
          <w:color w:val="000000"/>
          <w:sz w:val="21"/>
          <w:szCs w:val="21"/>
        </w:rPr>
      </w:pPr>
      <w:r w:rsidRPr="00395161">
        <w:rPr>
          <w:rFonts w:ascii="Kaiti TC" w:eastAsia="Kaiti TC" w:hAnsi="Kaiti TC" w:cs="Kaiti TC"/>
          <w:b/>
          <w:bCs/>
          <w:color w:val="0000FF"/>
          <w:sz w:val="21"/>
          <w:szCs w:val="21"/>
          <w:bdr w:val="none" w:sz="0" w:space="0" w:color="auto" w:frame="1"/>
        </w:rPr>
        <w:t>《述記》指出識的行相有三種表現：1 見分即行相，在識的四分中，</w:t>
      </w:r>
      <w:r w:rsidRPr="00395161">
        <w:rPr>
          <w:rFonts w:ascii="Kaiti TC" w:eastAsia="Kaiti TC" w:hAnsi="Kaiti TC" w:cs="Kaiti TC" w:hint="eastAsia"/>
          <w:b/>
          <w:bCs/>
          <w:color w:val="0000FF"/>
          <w:sz w:val="21"/>
          <w:szCs w:val="21"/>
          <w:bdr w:val="none" w:sz="0" w:space="0" w:color="auto" w:frame="1"/>
        </w:rPr>
        <w:t>見分即是了別，所以</w:t>
      </w:r>
      <w:r w:rsidRPr="00395161">
        <w:rPr>
          <w:rFonts w:ascii="Kaiti TC" w:eastAsia="Kaiti TC" w:hAnsi="Kaiti TC" w:cs="Kaiti TC"/>
          <w:b/>
          <w:bCs/>
          <w:color w:val="0000FF"/>
          <w:sz w:val="21"/>
          <w:szCs w:val="21"/>
          <w:bdr w:val="none" w:sz="0" w:space="0" w:color="auto" w:frame="1"/>
        </w:rPr>
        <w:t>見分</w:t>
      </w:r>
      <w:r w:rsidRPr="00395161">
        <w:rPr>
          <w:rFonts w:ascii="Kaiti TC" w:eastAsia="Kaiti TC" w:hAnsi="Kaiti TC" w:cs="Kaiti TC" w:hint="eastAsia"/>
          <w:b/>
          <w:bCs/>
          <w:color w:val="0000FF"/>
          <w:sz w:val="21"/>
          <w:szCs w:val="21"/>
          <w:bdr w:val="none" w:sz="0" w:space="0" w:color="auto" w:frame="1"/>
        </w:rPr>
        <w:t>就是識的行相</w:t>
      </w:r>
      <w:r w:rsidRPr="00395161">
        <w:rPr>
          <w:rFonts w:ascii="Kaiti TC" w:eastAsia="Kaiti TC" w:hAnsi="Kaiti TC" w:cs="Kaiti TC"/>
          <w:b/>
          <w:bCs/>
          <w:color w:val="0000FF"/>
          <w:sz w:val="21"/>
          <w:szCs w:val="21"/>
          <w:bdr w:val="none" w:sz="0" w:space="0" w:color="auto" w:frame="1"/>
        </w:rPr>
        <w:t>。2 了別即行相，了別</w:t>
      </w:r>
      <w:r w:rsidRPr="00395161">
        <w:rPr>
          <w:rFonts w:ascii="Kaiti TC" w:eastAsia="Kaiti TC" w:hAnsi="Kaiti TC" w:cs="Kaiti TC" w:hint="eastAsia"/>
          <w:b/>
          <w:bCs/>
          <w:color w:val="0000FF"/>
          <w:sz w:val="21"/>
          <w:szCs w:val="21"/>
          <w:bdr w:val="none" w:sz="0" w:space="0" w:color="auto" w:frame="1"/>
        </w:rPr>
        <w:t>就是見分，</w:t>
      </w:r>
      <w:r w:rsidRPr="00395161">
        <w:rPr>
          <w:rFonts w:ascii="Kaiti TC" w:eastAsia="Kaiti TC" w:hAnsi="Kaiti TC" w:cs="Kaiti TC"/>
          <w:b/>
          <w:bCs/>
          <w:color w:val="0000FF"/>
          <w:sz w:val="21"/>
          <w:szCs w:val="21"/>
          <w:bdr w:val="none" w:sz="0" w:space="0" w:color="auto" w:frame="1"/>
        </w:rPr>
        <w:t>所以</w:t>
      </w:r>
      <w:r w:rsidRPr="00395161">
        <w:rPr>
          <w:rFonts w:ascii="Kaiti TC" w:eastAsia="Kaiti TC" w:hAnsi="Kaiti TC" w:cs="Kaiti TC" w:hint="eastAsia"/>
          <w:b/>
          <w:bCs/>
          <w:color w:val="0000FF"/>
          <w:sz w:val="21"/>
          <w:szCs w:val="21"/>
          <w:bdr w:val="none" w:sz="0" w:space="0" w:color="auto" w:frame="1"/>
        </w:rPr>
        <w:t>了別就</w:t>
      </w:r>
      <w:r w:rsidRPr="00395161">
        <w:rPr>
          <w:rFonts w:ascii="Kaiti TC" w:eastAsia="Kaiti TC" w:hAnsi="Kaiti TC" w:cs="Kaiti TC"/>
          <w:b/>
          <w:bCs/>
          <w:color w:val="0000FF"/>
          <w:sz w:val="21"/>
          <w:szCs w:val="21"/>
          <w:bdr w:val="none" w:sz="0" w:space="0" w:color="auto" w:frame="1"/>
        </w:rPr>
        <w:t>是識的行相；3 行於境相，境相可以是指對象的本體或/和對象的相貌。按前者，行相可包括無分別智，因其能證知事物的本體；按後者，則不包括此無分別智，因無分別智不認識事物的相貌，後得智可認識事物相貌。故行相就是見分對事物本體以及形相的認識作用。</w:t>
      </w:r>
    </w:p>
    <w:p w14:paraId="082F38A4" w14:textId="77777777" w:rsidR="00395161" w:rsidRPr="00395161" w:rsidRDefault="00395161" w:rsidP="00395161">
      <w:pPr>
        <w:shd w:val="clear" w:color="auto" w:fill="FFFFFF"/>
        <w:rPr>
          <w:rFonts w:ascii="Kaiti TC" w:eastAsia="Kaiti TC" w:hAnsi="Kaiti TC" w:cs="Kaiti TC"/>
          <w:b/>
          <w:bCs/>
          <w:color w:val="000000"/>
          <w:sz w:val="21"/>
          <w:szCs w:val="21"/>
        </w:rPr>
      </w:pPr>
    </w:p>
    <w:p w14:paraId="169CAFFE" w14:textId="77777777" w:rsidR="00395161" w:rsidRPr="00395161" w:rsidRDefault="00395161" w:rsidP="00395161">
      <w:pPr>
        <w:shd w:val="clear" w:color="auto" w:fill="FFFFFF"/>
        <w:rPr>
          <w:rFonts w:ascii="Kaiti TC" w:eastAsia="Kaiti TC" w:hAnsi="Kaiti TC" w:cs="Kaiti TC"/>
          <w:b/>
          <w:bCs/>
          <w:color w:val="000000"/>
          <w:sz w:val="21"/>
          <w:szCs w:val="21"/>
        </w:rPr>
      </w:pPr>
      <w:r w:rsidRPr="00395161">
        <w:rPr>
          <w:rFonts w:ascii="Kaiti TC" w:eastAsia="Kaiti TC" w:hAnsi="Kaiti TC" w:cs="Kaiti TC"/>
          <w:b/>
          <w:bCs/>
          <w:color w:val="000000"/>
          <w:sz w:val="28"/>
          <w:szCs w:val="28"/>
          <w:bdr w:val="none" w:sz="0" w:space="0" w:color="auto" w:frame="1"/>
        </w:rPr>
        <w:t>處謂處所，即器世間，是諸有情所依處故；執受有二，謂諸種子及有根身。諸種子者，謂諸相、名、分別習氣</w:t>
      </w:r>
      <w:r w:rsidRPr="00395161">
        <w:rPr>
          <w:rFonts w:ascii="Kaiti TC" w:eastAsia="Kaiti TC" w:hAnsi="Kaiti TC" w:cs="Kaiti TC"/>
          <w:b/>
          <w:bCs/>
          <w:color w:val="FF0000"/>
          <w:sz w:val="21"/>
          <w:szCs w:val="21"/>
          <w:bdr w:val="none" w:sz="0" w:space="0" w:color="auto" w:frame="1"/>
        </w:rPr>
        <w:t>（能生起相、名稱、心、心所的功能）</w:t>
      </w:r>
      <w:r w:rsidRPr="00395161">
        <w:rPr>
          <w:rFonts w:ascii="Kaiti TC" w:eastAsia="Kaiti TC" w:hAnsi="Kaiti TC" w:cs="Kaiti TC"/>
          <w:b/>
          <w:bCs/>
          <w:color w:val="000000"/>
          <w:sz w:val="28"/>
          <w:szCs w:val="28"/>
          <w:bdr w:val="none" w:sz="0" w:space="0" w:color="auto" w:frame="1"/>
        </w:rPr>
        <w:t>。有根身者，謂諸色根</w:t>
      </w:r>
      <w:r w:rsidRPr="00395161">
        <w:rPr>
          <w:rFonts w:ascii="Kaiti TC" w:eastAsia="Kaiti TC" w:hAnsi="Kaiti TC" w:cs="Kaiti TC"/>
          <w:b/>
          <w:bCs/>
          <w:color w:val="FF0000"/>
          <w:sz w:val="21"/>
          <w:szCs w:val="21"/>
          <w:bdr w:val="none" w:sz="0" w:space="0" w:color="auto" w:frame="1"/>
        </w:rPr>
        <w:t>（淨色五根與</w:t>
      </w:r>
      <w:r w:rsidRPr="00395161">
        <w:rPr>
          <w:rFonts w:ascii="Kaiti TC" w:eastAsia="Kaiti TC" w:hAnsi="Kaiti TC" w:cs="Kaiti TC"/>
          <w:b/>
          <w:bCs/>
          <w:color w:val="FF0000"/>
          <w:sz w:val="21"/>
          <w:szCs w:val="21"/>
        </w:rPr>
        <w:t>浮塵根</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及根依處</w:t>
      </w:r>
      <w:r w:rsidRPr="00395161">
        <w:rPr>
          <w:rFonts w:ascii="Kaiti TC" w:eastAsia="Kaiti TC" w:hAnsi="Kaiti TC" w:cs="Kaiti TC"/>
          <w:b/>
          <w:bCs/>
          <w:color w:val="FF0000"/>
          <w:sz w:val="21"/>
          <w:szCs w:val="21"/>
          <w:bdr w:val="none" w:sz="0" w:space="0" w:color="auto" w:frame="1"/>
        </w:rPr>
        <w:t>（根所依的身體，因</w:t>
      </w:r>
      <w:r w:rsidRPr="00395161">
        <w:rPr>
          <w:rFonts w:ascii="Kaiti TC" w:eastAsia="Kaiti TC" w:hAnsi="Kaiti TC" w:cs="Kaiti TC"/>
          <w:b/>
          <w:bCs/>
          <w:color w:val="FF0000"/>
          <w:sz w:val="21"/>
          <w:szCs w:val="21"/>
        </w:rPr>
        <w:t>具有諸根稱為有根身</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。此二皆是識所執受，</w:t>
      </w:r>
      <w:r w:rsidRPr="00395161">
        <w:rPr>
          <w:rFonts w:ascii="Kaiti TC" w:eastAsia="Kaiti TC" w:hAnsi="Kaiti TC" w:cs="Kaiti TC"/>
          <w:b/>
          <w:bCs/>
          <w:color w:val="FF0000"/>
          <w:sz w:val="21"/>
          <w:szCs w:val="21"/>
          <w:bdr w:val="none" w:sz="0" w:space="0" w:color="auto" w:frame="1"/>
        </w:rPr>
        <w:t>（並被）</w:t>
      </w:r>
      <w:r w:rsidRPr="00395161">
        <w:rPr>
          <w:rFonts w:ascii="Kaiti TC" w:eastAsia="Kaiti TC" w:hAnsi="Kaiti TC" w:cs="Kaiti TC"/>
          <w:b/>
          <w:bCs/>
          <w:color w:val="000000"/>
          <w:sz w:val="28"/>
          <w:szCs w:val="28"/>
          <w:bdr w:val="none" w:sz="0" w:space="0" w:color="auto" w:frame="1"/>
        </w:rPr>
        <w:t>攝為</w:t>
      </w:r>
      <w:r w:rsidRPr="00395161">
        <w:rPr>
          <w:rFonts w:ascii="Kaiti TC" w:eastAsia="Kaiti TC" w:hAnsi="Kaiti TC" w:cs="Kaiti TC"/>
          <w:b/>
          <w:bCs/>
          <w:color w:val="FF0000"/>
          <w:sz w:val="21"/>
          <w:szCs w:val="21"/>
          <w:bdr w:val="none" w:sz="0" w:space="0" w:color="auto" w:frame="1"/>
        </w:rPr>
        <w:t>（此識的）</w:t>
      </w:r>
      <w:r w:rsidRPr="00395161">
        <w:rPr>
          <w:rFonts w:ascii="Kaiti TC" w:eastAsia="Kaiti TC" w:hAnsi="Kaiti TC" w:cs="Kaiti TC"/>
          <w:b/>
          <w:bCs/>
          <w:color w:val="000000"/>
          <w:sz w:val="28"/>
          <w:szCs w:val="28"/>
          <w:bdr w:val="none" w:sz="0" w:space="0" w:color="auto" w:frame="1"/>
        </w:rPr>
        <w:t>自體，同安危故。執受</w:t>
      </w:r>
      <w:r w:rsidRPr="00395161">
        <w:rPr>
          <w:rFonts w:ascii="Kaiti TC" w:eastAsia="Kaiti TC" w:hAnsi="Kaiti TC" w:cs="Kaiti TC"/>
          <w:b/>
          <w:bCs/>
          <w:color w:val="FF0000"/>
          <w:sz w:val="21"/>
          <w:szCs w:val="21"/>
          <w:bdr w:val="none" w:sz="0" w:space="0" w:color="auto" w:frame="1"/>
        </w:rPr>
        <w:t>（的種子、根身）</w:t>
      </w:r>
      <w:r w:rsidRPr="00395161">
        <w:rPr>
          <w:rFonts w:ascii="Kaiti TC" w:eastAsia="Kaiti TC" w:hAnsi="Kaiti TC" w:cs="Kaiti TC"/>
          <w:b/>
          <w:bCs/>
          <w:color w:val="000000"/>
          <w:sz w:val="28"/>
          <w:szCs w:val="28"/>
          <w:bdr w:val="none" w:sz="0" w:space="0" w:color="auto" w:frame="1"/>
        </w:rPr>
        <w:t>及處俱是所緣。阿賴耶識因緣力故，自體生時，內變為種及有根身，外變為器，即以所變</w:t>
      </w:r>
      <w:r w:rsidRPr="00395161">
        <w:rPr>
          <w:rFonts w:ascii="Kaiti TC" w:eastAsia="Kaiti TC" w:hAnsi="Kaiti TC" w:cs="Kaiti TC"/>
          <w:b/>
          <w:bCs/>
          <w:color w:val="FF0000"/>
          <w:sz w:val="21"/>
          <w:szCs w:val="21"/>
          <w:bdr w:val="none" w:sz="0" w:space="0" w:color="auto" w:frame="1"/>
        </w:rPr>
        <w:t>（的對象）</w:t>
      </w:r>
      <w:r w:rsidRPr="00395161">
        <w:rPr>
          <w:rFonts w:ascii="Kaiti TC" w:eastAsia="Kaiti TC" w:hAnsi="Kaiti TC" w:cs="Kaiti TC"/>
          <w:b/>
          <w:bCs/>
          <w:color w:val="000000"/>
          <w:sz w:val="28"/>
          <w:szCs w:val="28"/>
          <w:bdr w:val="none" w:sz="0" w:space="0" w:color="auto" w:frame="1"/>
        </w:rPr>
        <w:t>為自所緣，行相</w:t>
      </w:r>
      <w:r w:rsidRPr="00395161">
        <w:rPr>
          <w:rFonts w:ascii="Kaiti TC" w:eastAsia="Kaiti TC" w:hAnsi="Kaiti TC" w:cs="Kaiti TC"/>
          <w:b/>
          <w:bCs/>
          <w:color w:val="FF0000"/>
          <w:sz w:val="21"/>
          <w:szCs w:val="21"/>
          <w:bdr w:val="none" w:sz="0" w:space="0" w:color="auto" w:frame="1"/>
        </w:rPr>
        <w:t>（識的活動）</w:t>
      </w:r>
      <w:r w:rsidRPr="00395161">
        <w:rPr>
          <w:rFonts w:ascii="Kaiti TC" w:eastAsia="Kaiti TC" w:hAnsi="Kaiti TC" w:cs="Kaiti TC"/>
          <w:b/>
          <w:bCs/>
          <w:color w:val="000000"/>
          <w:sz w:val="28"/>
          <w:szCs w:val="28"/>
          <w:bdr w:val="none" w:sz="0" w:space="0" w:color="auto" w:frame="1"/>
        </w:rPr>
        <w:t>仗之而得起故。</w:t>
      </w:r>
    </w:p>
    <w:p w14:paraId="14185088" w14:textId="77777777" w:rsidR="00395161" w:rsidRPr="00395161" w:rsidRDefault="00395161" w:rsidP="00395161">
      <w:pPr>
        <w:shd w:val="clear" w:color="auto" w:fill="FFFFFF"/>
        <w:rPr>
          <w:rFonts w:ascii="Kaiti TC" w:eastAsia="Kaiti TC" w:hAnsi="Kaiti TC" w:cs="Kaiti TC"/>
          <w:b/>
          <w:bCs/>
          <w:color w:val="000000"/>
          <w:sz w:val="21"/>
          <w:szCs w:val="21"/>
        </w:rPr>
      </w:pPr>
    </w:p>
    <w:p w14:paraId="03D64029" w14:textId="77777777" w:rsidR="00395161" w:rsidRPr="00395161" w:rsidRDefault="00395161" w:rsidP="00395161">
      <w:pPr>
        <w:shd w:val="clear" w:color="auto" w:fill="FFFFFF"/>
        <w:rPr>
          <w:rFonts w:ascii="Kaiti TC" w:eastAsia="Kaiti TC" w:hAnsi="Kaiti TC" w:cs="Kaiti TC"/>
          <w:b/>
          <w:bCs/>
          <w:color w:val="000000"/>
          <w:sz w:val="21"/>
          <w:szCs w:val="21"/>
        </w:rPr>
      </w:pPr>
      <w:r w:rsidRPr="00395161">
        <w:rPr>
          <w:rFonts w:ascii="Kaiti TC" w:eastAsia="Kaiti TC" w:hAnsi="Kaiti TC" w:cs="Kaiti TC"/>
          <w:b/>
          <w:bCs/>
          <w:color w:val="0000FF"/>
          <w:sz w:val="21"/>
          <w:szCs w:val="21"/>
          <w:bdr w:val="none" w:sz="0" w:space="0" w:color="auto" w:frame="1"/>
        </w:rPr>
        <w:t>種子是指第八識中，能生起可被詮述的現象、詮的名稱以及能分別的心、心所等一切法之功能。執受，即保持與感受。</w:t>
      </w:r>
      <w:r w:rsidRPr="00395161">
        <w:rPr>
          <w:rFonts w:ascii="Kaiti TC" w:eastAsia="Kaiti TC" w:hAnsi="Kaiti TC" w:cs="Kaiti TC"/>
          <w:b/>
          <w:bCs/>
          <w:color w:val="0000FF"/>
          <w:sz w:val="21"/>
          <w:szCs w:val="21"/>
          <w:shd w:val="clear" w:color="auto" w:fill="FFFFFF"/>
        </w:rPr>
        <w:t>執為攝義、持義；受為領納、覺知之義，</w:t>
      </w:r>
      <w:r w:rsidRPr="00395161">
        <w:rPr>
          <w:rFonts w:ascii="Kaiti TC" w:eastAsia="Kaiti TC" w:hAnsi="Kaiti TC" w:cs="Kaiti TC"/>
          <w:b/>
          <w:bCs/>
          <w:color w:val="0000FF"/>
          <w:sz w:val="21"/>
          <w:szCs w:val="21"/>
          <w:bdr w:val="none" w:sz="0" w:space="0" w:color="auto" w:frame="1"/>
        </w:rPr>
        <w:t>攝為自體之內，執令不壞，</w:t>
      </w:r>
      <w:r w:rsidRPr="00395161">
        <w:rPr>
          <w:rFonts w:ascii="Kaiti TC" w:eastAsia="Kaiti TC" w:hAnsi="Kaiti TC" w:cs="Kaiti TC"/>
          <w:b/>
          <w:bCs/>
          <w:color w:val="0000FF"/>
          <w:sz w:val="21"/>
          <w:szCs w:val="21"/>
          <w:shd w:val="clear" w:color="auto" w:fill="FFFFFF"/>
        </w:rPr>
        <w:t>共安危故。第八識執種子、有根身為自體；</w:t>
      </w:r>
      <w:r w:rsidRPr="00395161">
        <w:rPr>
          <w:rFonts w:ascii="Kaiti TC" w:eastAsia="Kaiti TC" w:hAnsi="Kaiti TC" w:cs="Kaiti TC"/>
          <w:b/>
          <w:bCs/>
          <w:color w:val="0000FF"/>
          <w:sz w:val="21"/>
          <w:szCs w:val="21"/>
          <w:bdr w:val="none" w:sz="0" w:space="0" w:color="auto" w:frame="1"/>
        </w:rPr>
        <w:t>受，就是將事物作為自己認識對象並令生起心理活動</w:t>
      </w:r>
      <w:r w:rsidRPr="00395161">
        <w:rPr>
          <w:rFonts w:ascii="Kaiti TC" w:eastAsia="Kaiti TC" w:hAnsi="Kaiti TC" w:cs="Kaiti TC"/>
          <w:b/>
          <w:bCs/>
          <w:color w:val="0000FF"/>
          <w:sz w:val="21"/>
          <w:szCs w:val="21"/>
          <w:shd w:val="clear" w:color="auto" w:fill="FFFFFF"/>
        </w:rPr>
        <w:t>，共領納，故稱為執受。</w:t>
      </w:r>
      <w:r w:rsidRPr="00395161">
        <w:rPr>
          <w:rFonts w:ascii="Kaiti TC" w:eastAsia="Kaiti TC" w:hAnsi="Kaiti TC" w:cs="Kaiti TC"/>
          <w:b/>
          <w:bCs/>
          <w:color w:val="0000FF"/>
          <w:sz w:val="21"/>
          <w:szCs w:val="21"/>
          <w:bdr w:val="none" w:sz="0" w:space="0" w:color="auto" w:frame="1"/>
        </w:rPr>
        <w:t>阿賴耶識的執受就是種子及有根身；處指器世界。完全符合此執受四義者，只是有根身，所以有的論認為種子不是執受對象。《大毗婆沙論》認為器世界只包括欲界及色界，達色究竟天，不包括無色界。</w:t>
      </w:r>
    </w:p>
    <w:p w14:paraId="4D6814B3" w14:textId="77777777" w:rsidR="00395161" w:rsidRPr="00395161" w:rsidRDefault="00395161" w:rsidP="00395161">
      <w:pPr>
        <w:shd w:val="clear" w:color="auto" w:fill="FFFFFF"/>
        <w:rPr>
          <w:rFonts w:ascii="Kaiti TC" w:eastAsia="Kaiti TC" w:hAnsi="Kaiti TC" w:cs="Kaiti TC"/>
          <w:b/>
          <w:bCs/>
          <w:color w:val="000000"/>
          <w:sz w:val="21"/>
          <w:szCs w:val="21"/>
        </w:rPr>
      </w:pPr>
    </w:p>
    <w:p w14:paraId="2CEEEC86" w14:textId="77777777" w:rsidR="00395161" w:rsidRPr="00395161" w:rsidRDefault="00395161" w:rsidP="00395161">
      <w:pPr>
        <w:shd w:val="clear" w:color="auto" w:fill="FFFFFF"/>
        <w:rPr>
          <w:rFonts w:ascii="Kaiti TC" w:eastAsia="Kaiti TC" w:hAnsi="Kaiti TC" w:cs="Kaiti TC"/>
          <w:b/>
          <w:bCs/>
          <w:color w:val="000000"/>
          <w:sz w:val="21"/>
          <w:szCs w:val="21"/>
        </w:rPr>
      </w:pPr>
      <w:r w:rsidRPr="00395161">
        <w:rPr>
          <w:rFonts w:ascii="Kaiti TC" w:eastAsia="Kaiti TC" w:hAnsi="Kaiti TC" w:cs="Kaiti TC"/>
          <w:b/>
          <w:bCs/>
          <w:color w:val="0000FF"/>
          <w:sz w:val="21"/>
          <w:szCs w:val="21"/>
          <w:bdr w:val="none" w:sz="0" w:space="0" w:color="auto" w:frame="1"/>
        </w:rPr>
        <w:t>迷悟五法：相、名、分別、正智、真如，前三法即迷之一切現象，一切前三法的種子就是有漏種。無漏種子非阿賴耶識所執受，而是由一切種識或清淨的第八識所執受。</w:t>
      </w:r>
    </w:p>
    <w:p w14:paraId="64F48DD2" w14:textId="77777777" w:rsidR="00395161" w:rsidRPr="00395161" w:rsidRDefault="00395161" w:rsidP="00395161">
      <w:pPr>
        <w:shd w:val="clear" w:color="auto" w:fill="FFFFFF"/>
        <w:rPr>
          <w:rFonts w:ascii="Kaiti TC" w:eastAsia="Kaiti TC" w:hAnsi="Kaiti TC" w:cs="Kaiti TC"/>
          <w:b/>
          <w:bCs/>
          <w:color w:val="000000"/>
          <w:sz w:val="21"/>
          <w:szCs w:val="21"/>
        </w:rPr>
      </w:pPr>
    </w:p>
    <w:p w14:paraId="14F19386" w14:textId="77777777" w:rsidR="00395161" w:rsidRPr="00395161" w:rsidRDefault="00395161" w:rsidP="00395161">
      <w:pPr>
        <w:shd w:val="clear" w:color="auto" w:fill="FFFFFF"/>
        <w:rPr>
          <w:rFonts w:ascii="Kaiti TC" w:eastAsia="Kaiti TC" w:hAnsi="Kaiti TC" w:cs="Kaiti TC"/>
          <w:b/>
          <w:bCs/>
          <w:color w:val="000000"/>
          <w:sz w:val="21"/>
          <w:szCs w:val="21"/>
        </w:rPr>
      </w:pPr>
      <w:r w:rsidRPr="00395161">
        <w:rPr>
          <w:rFonts w:ascii="Kaiti TC" w:eastAsia="Kaiti TC" w:hAnsi="Kaiti TC" w:cs="Kaiti TC"/>
          <w:b/>
          <w:bCs/>
          <w:color w:val="0000FF"/>
          <w:sz w:val="21"/>
          <w:szCs w:val="21"/>
          <w:bdr w:val="none" w:sz="0" w:space="0" w:color="auto" w:frame="1"/>
        </w:rPr>
        <w:t>（識二分說）</w:t>
      </w:r>
      <w:r w:rsidRPr="00395161">
        <w:rPr>
          <w:rFonts w:ascii="Kaiti TC" w:eastAsia="Kaiti TC" w:hAnsi="Kaiti TC" w:cs="Kaiti TC"/>
          <w:b/>
          <w:bCs/>
          <w:color w:val="000000"/>
          <w:sz w:val="28"/>
          <w:szCs w:val="28"/>
          <w:bdr w:val="none" w:sz="0" w:space="0" w:color="auto" w:frame="1"/>
        </w:rPr>
        <w:t>此中了者，謂異熟識於自所緣有了別用，此了別用，見分所攝。然有漏識自體生時，皆似</w:t>
      </w:r>
      <w:r w:rsidRPr="00395161">
        <w:rPr>
          <w:rFonts w:ascii="Kaiti TC" w:eastAsia="Kaiti TC" w:hAnsi="Kaiti TC" w:cs="Kaiti TC"/>
          <w:b/>
          <w:bCs/>
          <w:color w:val="FF0000"/>
          <w:sz w:val="21"/>
          <w:szCs w:val="21"/>
          <w:bdr w:val="none" w:sz="0" w:space="0" w:color="auto" w:frame="1"/>
        </w:rPr>
        <w:t>（有）</w:t>
      </w:r>
      <w:r w:rsidRPr="00395161">
        <w:rPr>
          <w:rFonts w:ascii="Kaiti TC" w:eastAsia="Kaiti TC" w:hAnsi="Kaiti TC" w:cs="Kaiti TC"/>
          <w:b/>
          <w:bCs/>
          <w:color w:val="000000"/>
          <w:sz w:val="28"/>
          <w:szCs w:val="28"/>
          <w:bdr w:val="none" w:sz="0" w:space="0" w:color="auto" w:frame="1"/>
        </w:rPr>
        <w:t>所緣、能緣相現，彼相應</w:t>
      </w:r>
      <w:r w:rsidRPr="00395161">
        <w:rPr>
          <w:rFonts w:ascii="Kaiti TC" w:eastAsia="Kaiti TC" w:hAnsi="Kaiti TC" w:cs="Kaiti TC"/>
          <w:b/>
          <w:bCs/>
          <w:color w:val="FF0000"/>
          <w:sz w:val="21"/>
          <w:szCs w:val="21"/>
          <w:bdr w:val="none" w:sz="0" w:space="0" w:color="auto" w:frame="1"/>
        </w:rPr>
        <w:t>（的心所）</w:t>
      </w:r>
      <w:r w:rsidRPr="00395161">
        <w:rPr>
          <w:rFonts w:ascii="Kaiti TC" w:eastAsia="Kaiti TC" w:hAnsi="Kaiti TC" w:cs="Kaiti TC"/>
          <w:b/>
          <w:bCs/>
          <w:color w:val="000000"/>
          <w:sz w:val="28"/>
          <w:szCs w:val="28"/>
          <w:bdr w:val="none" w:sz="0" w:space="0" w:color="auto" w:frame="1"/>
        </w:rPr>
        <w:t>法應知亦爾</w:t>
      </w:r>
      <w:r w:rsidRPr="00395161">
        <w:rPr>
          <w:rFonts w:ascii="Kaiti TC" w:eastAsia="Kaiti TC" w:hAnsi="Kaiti TC" w:cs="Kaiti TC"/>
          <w:b/>
          <w:bCs/>
          <w:color w:val="FF0000"/>
          <w:sz w:val="21"/>
          <w:szCs w:val="21"/>
          <w:bdr w:val="none" w:sz="0" w:space="0" w:color="auto" w:frame="1"/>
        </w:rPr>
        <w:t>（心所自體生時，也如同心王有所緣、能緣相現）</w:t>
      </w:r>
      <w:r w:rsidRPr="00395161">
        <w:rPr>
          <w:rFonts w:ascii="Kaiti TC" w:eastAsia="Kaiti TC" w:hAnsi="Kaiti TC" w:cs="Kaiti TC"/>
          <w:b/>
          <w:bCs/>
          <w:color w:val="000000"/>
          <w:sz w:val="28"/>
          <w:szCs w:val="28"/>
          <w:bdr w:val="none" w:sz="0" w:space="0" w:color="auto" w:frame="1"/>
        </w:rPr>
        <w:t>。似所緣相說名相分，似能緣相說名見分。若心、心所無所緣相，應不能緣自所緣境，或應一一</w:t>
      </w:r>
      <w:r w:rsidRPr="00395161">
        <w:rPr>
          <w:rFonts w:ascii="Kaiti TC" w:eastAsia="Kaiti TC" w:hAnsi="Kaiti TC" w:cs="Kaiti TC"/>
          <w:b/>
          <w:bCs/>
          <w:color w:val="FF0000"/>
          <w:sz w:val="21"/>
          <w:szCs w:val="21"/>
          <w:bdr w:val="none" w:sz="0" w:space="0" w:color="auto" w:frame="1"/>
        </w:rPr>
        <w:t>（各自心、心所）</w:t>
      </w:r>
      <w:r w:rsidRPr="00395161">
        <w:rPr>
          <w:rFonts w:ascii="Kaiti TC" w:eastAsia="Kaiti TC" w:hAnsi="Kaiti TC" w:cs="Kaiti TC"/>
          <w:b/>
          <w:bCs/>
          <w:color w:val="000000"/>
          <w:sz w:val="28"/>
          <w:szCs w:val="28"/>
          <w:bdr w:val="none" w:sz="0" w:space="0" w:color="auto" w:frame="1"/>
        </w:rPr>
        <w:t>能緣一切，</w:t>
      </w:r>
      <w:r w:rsidRPr="00395161">
        <w:rPr>
          <w:rFonts w:ascii="Kaiti TC" w:eastAsia="Kaiti TC" w:hAnsi="Kaiti TC" w:cs="Kaiti TC"/>
          <w:b/>
          <w:bCs/>
          <w:color w:val="FF0000"/>
          <w:sz w:val="21"/>
          <w:szCs w:val="21"/>
          <w:bdr w:val="none" w:sz="0" w:space="0" w:color="auto" w:frame="1"/>
        </w:rPr>
        <w:t>（因無所緣相，故）</w:t>
      </w:r>
      <w:r w:rsidRPr="00395161">
        <w:rPr>
          <w:rFonts w:ascii="Kaiti TC" w:eastAsia="Kaiti TC" w:hAnsi="Kaiti TC" w:cs="Kaiti TC"/>
          <w:b/>
          <w:bCs/>
          <w:color w:val="000000"/>
          <w:sz w:val="28"/>
          <w:szCs w:val="28"/>
          <w:bdr w:val="none" w:sz="0" w:space="0" w:color="auto" w:frame="1"/>
        </w:rPr>
        <w:t>自境如餘，餘如自故。若心、心所無能緣相，應不能緣，如虛空等，或虛空等亦是能緣。故心、心所必有</w:t>
      </w:r>
      <w:r w:rsidRPr="00395161">
        <w:rPr>
          <w:rFonts w:ascii="Kaiti TC" w:eastAsia="Kaiti TC" w:hAnsi="Kaiti TC" w:cs="Kaiti TC"/>
          <w:b/>
          <w:bCs/>
          <w:color w:val="FF0000"/>
          <w:sz w:val="21"/>
          <w:szCs w:val="21"/>
          <w:bdr w:val="none" w:sz="0" w:space="0" w:color="auto" w:frame="1"/>
        </w:rPr>
        <w:t>（見、相分）</w:t>
      </w:r>
      <w:r w:rsidRPr="00395161">
        <w:rPr>
          <w:rFonts w:ascii="Kaiti TC" w:eastAsia="Kaiti TC" w:hAnsi="Kaiti TC" w:cs="Kaiti TC"/>
          <w:b/>
          <w:bCs/>
          <w:color w:val="000000"/>
          <w:sz w:val="28"/>
          <w:szCs w:val="28"/>
          <w:bdr w:val="none" w:sz="0" w:space="0" w:color="auto" w:frame="1"/>
        </w:rPr>
        <w:t>二相。如</w:t>
      </w:r>
      <w:r w:rsidRPr="00395161">
        <w:rPr>
          <w:rFonts w:ascii="Kaiti TC" w:eastAsia="Kaiti TC" w:hAnsi="Kaiti TC" w:cs="Kaiti TC"/>
          <w:b/>
          <w:bCs/>
          <w:color w:val="FF0000"/>
          <w:sz w:val="21"/>
          <w:szCs w:val="21"/>
          <w:bdr w:val="none" w:sz="0" w:space="0" w:color="auto" w:frame="1"/>
        </w:rPr>
        <w:t>《厚嚴經》</w:t>
      </w:r>
      <w:r w:rsidRPr="00395161">
        <w:rPr>
          <w:rFonts w:ascii="Kaiti TC" w:eastAsia="Kaiti TC" w:hAnsi="Kaiti TC" w:cs="Kaiti TC"/>
          <w:b/>
          <w:bCs/>
          <w:color w:val="000000"/>
          <w:sz w:val="28"/>
          <w:szCs w:val="28"/>
          <w:bdr w:val="none" w:sz="0" w:space="0" w:color="auto" w:frame="1"/>
        </w:rPr>
        <w:t>契經說： “一切唯有覺</w:t>
      </w:r>
      <w:r w:rsidRPr="00395161">
        <w:rPr>
          <w:rFonts w:ascii="Kaiti TC" w:eastAsia="Kaiti TC" w:hAnsi="Kaiti TC" w:cs="Kaiti TC"/>
          <w:b/>
          <w:bCs/>
          <w:color w:val="FF0000"/>
          <w:sz w:val="21"/>
          <w:szCs w:val="21"/>
          <w:bdr w:val="none" w:sz="0" w:space="0" w:color="auto" w:frame="1"/>
        </w:rPr>
        <w:t>（是實有，因為有見、相二分必然起覺知作用）</w:t>
      </w:r>
      <w:r w:rsidRPr="00395161">
        <w:rPr>
          <w:rFonts w:ascii="Kaiti TC" w:eastAsia="Kaiti TC" w:hAnsi="Kaiti TC" w:cs="Kaiti TC"/>
          <w:b/>
          <w:bCs/>
          <w:color w:val="000000"/>
          <w:sz w:val="28"/>
          <w:szCs w:val="28"/>
          <w:bdr w:val="none" w:sz="0" w:space="0" w:color="auto" w:frame="1"/>
        </w:rPr>
        <w:t>，所覺義皆無</w:t>
      </w:r>
      <w:r w:rsidRPr="00395161">
        <w:rPr>
          <w:rFonts w:ascii="Kaiti TC" w:eastAsia="Kaiti TC" w:hAnsi="Kaiti TC" w:cs="Kaiti TC"/>
          <w:b/>
          <w:bCs/>
          <w:color w:val="FF0000"/>
          <w:sz w:val="21"/>
          <w:szCs w:val="21"/>
          <w:bdr w:val="none" w:sz="0" w:space="0" w:color="auto" w:frame="1"/>
        </w:rPr>
        <w:t>（所覺知外境實際是不存在的/外境是遍計所執所起）</w:t>
      </w:r>
      <w:r w:rsidRPr="00395161">
        <w:rPr>
          <w:rFonts w:ascii="Kaiti TC" w:eastAsia="Kaiti TC" w:hAnsi="Kaiti TC" w:cs="Kaiti TC"/>
          <w:b/>
          <w:bCs/>
          <w:color w:val="000000"/>
          <w:sz w:val="28"/>
          <w:szCs w:val="28"/>
          <w:bdr w:val="none" w:sz="0" w:space="0" w:color="auto" w:frame="1"/>
        </w:rPr>
        <w:t>；能覺所覺</w:t>
      </w:r>
      <w:r w:rsidRPr="00395161">
        <w:rPr>
          <w:rFonts w:ascii="Kaiti TC" w:eastAsia="Kaiti TC" w:hAnsi="Kaiti TC" w:cs="Kaiti TC"/>
          <w:b/>
          <w:bCs/>
          <w:color w:val="FF0000"/>
          <w:sz w:val="21"/>
          <w:szCs w:val="21"/>
          <w:bdr w:val="none" w:sz="0" w:space="0" w:color="auto" w:frame="1"/>
        </w:rPr>
        <w:t>（的見相二）</w:t>
      </w:r>
      <w:r w:rsidRPr="00395161">
        <w:rPr>
          <w:rFonts w:ascii="Kaiti TC" w:eastAsia="Kaiti TC" w:hAnsi="Kaiti TC" w:cs="Kaiti TC"/>
          <w:b/>
          <w:bCs/>
          <w:color w:val="000000"/>
          <w:sz w:val="28"/>
          <w:szCs w:val="28"/>
          <w:bdr w:val="none" w:sz="0" w:space="0" w:color="auto" w:frame="1"/>
        </w:rPr>
        <w:t>分，各自然而轉</w:t>
      </w:r>
      <w:r w:rsidRPr="00395161">
        <w:rPr>
          <w:rFonts w:ascii="Kaiti TC" w:eastAsia="Kaiti TC" w:hAnsi="Kaiti TC" w:cs="Kaiti TC"/>
          <w:b/>
          <w:bCs/>
          <w:color w:val="FF0000"/>
          <w:sz w:val="21"/>
          <w:szCs w:val="21"/>
          <w:bdr w:val="none" w:sz="0" w:space="0" w:color="auto" w:frame="1"/>
        </w:rPr>
        <w:t>（能覺所覺二者都是依見相二分各自自然生起，不需因緣和合起）</w:t>
      </w:r>
      <w:r w:rsidRPr="00395161">
        <w:rPr>
          <w:rFonts w:ascii="Kaiti TC" w:eastAsia="Kaiti TC" w:hAnsi="Kaiti TC" w:cs="Kaiti TC"/>
          <w:b/>
          <w:bCs/>
          <w:color w:val="000000"/>
          <w:sz w:val="28"/>
          <w:szCs w:val="28"/>
          <w:bdr w:val="none" w:sz="0" w:space="0" w:color="auto" w:frame="1"/>
        </w:rPr>
        <w:t>。”</w:t>
      </w:r>
    </w:p>
    <w:p w14:paraId="12B5342E" w14:textId="77777777" w:rsidR="00395161" w:rsidRPr="00395161" w:rsidRDefault="00395161" w:rsidP="00395161">
      <w:pPr>
        <w:shd w:val="clear" w:color="auto" w:fill="FFFFFF"/>
        <w:rPr>
          <w:rFonts w:ascii="Kaiti TC" w:eastAsia="Kaiti TC" w:hAnsi="Kaiti TC" w:cs="Kaiti TC"/>
          <w:b/>
          <w:bCs/>
          <w:color w:val="000000"/>
          <w:sz w:val="21"/>
          <w:szCs w:val="21"/>
        </w:rPr>
      </w:pPr>
    </w:p>
    <w:p w14:paraId="4C9F7A8A" w14:textId="77777777" w:rsidR="00395161" w:rsidRPr="00395161" w:rsidRDefault="00395161" w:rsidP="00395161">
      <w:pPr>
        <w:shd w:val="clear" w:color="auto" w:fill="FFFFFF"/>
        <w:rPr>
          <w:rFonts w:ascii="Kaiti TC" w:eastAsia="Kaiti TC" w:hAnsi="Kaiti TC" w:cs="Kaiti TC"/>
          <w:b/>
          <w:bCs/>
          <w:color w:val="000000"/>
          <w:sz w:val="21"/>
          <w:szCs w:val="21"/>
        </w:rPr>
      </w:pPr>
      <w:r w:rsidRPr="00395161">
        <w:rPr>
          <w:rFonts w:ascii="Kaiti TC" w:eastAsia="Kaiti TC" w:hAnsi="Kaiti TC" w:cs="Kaiti TC"/>
          <w:b/>
          <w:bCs/>
          <w:color w:val="0000FF"/>
          <w:sz w:val="21"/>
          <w:szCs w:val="21"/>
          <w:bdr w:val="none" w:sz="0" w:space="0" w:color="auto" w:frame="1"/>
        </w:rPr>
        <w:lastRenderedPageBreak/>
        <w:t>這是對正量部（安慧）認為識只有自證分的 “一分說” 的駁斥。一分說只立自證分，見分、相分都是遍計所執。難陀、親勝等認為心識有能緣、所緣，即見相二分，認為如果沒有相分，有認識能力也沒用。</w:t>
      </w:r>
    </w:p>
    <w:p w14:paraId="1D2CD1F5" w14:textId="77777777" w:rsidR="00395161" w:rsidRPr="00395161" w:rsidRDefault="00395161" w:rsidP="00395161">
      <w:pPr>
        <w:shd w:val="clear" w:color="auto" w:fill="FFFFFF"/>
        <w:rPr>
          <w:rFonts w:ascii="Kaiti TC" w:eastAsia="Kaiti TC" w:hAnsi="Kaiti TC" w:cs="Kaiti TC"/>
          <w:b/>
          <w:bCs/>
          <w:color w:val="000000"/>
          <w:sz w:val="21"/>
          <w:szCs w:val="21"/>
        </w:rPr>
      </w:pPr>
    </w:p>
    <w:p w14:paraId="5B7F64F7" w14:textId="77777777" w:rsidR="00395161" w:rsidRPr="00395161" w:rsidRDefault="00395161" w:rsidP="00395161">
      <w:pPr>
        <w:shd w:val="clear" w:color="auto" w:fill="FFFFFF"/>
        <w:rPr>
          <w:rFonts w:ascii="Kaiti TC" w:eastAsia="Kaiti TC" w:hAnsi="Kaiti TC" w:cs="Kaiti TC"/>
          <w:b/>
          <w:bCs/>
          <w:color w:val="000000"/>
          <w:sz w:val="21"/>
          <w:szCs w:val="21"/>
        </w:rPr>
      </w:pPr>
      <w:r w:rsidRPr="00395161">
        <w:rPr>
          <w:rFonts w:ascii="Kaiti TC" w:eastAsia="Kaiti TC" w:hAnsi="Kaiti TC" w:cs="Kaiti TC"/>
          <w:b/>
          <w:bCs/>
          <w:color w:val="0000FF"/>
          <w:sz w:val="21"/>
          <w:szCs w:val="21"/>
          <w:bdr w:val="none" w:sz="0" w:space="0" w:color="auto" w:frame="1"/>
        </w:rPr>
        <w:t>（識三分說）</w:t>
      </w:r>
      <w:r w:rsidRPr="00395161">
        <w:rPr>
          <w:rFonts w:ascii="Kaiti TC" w:eastAsia="Kaiti TC" w:hAnsi="Kaiti TC" w:cs="Kaiti TC"/>
          <w:b/>
          <w:bCs/>
          <w:color w:val="000000"/>
          <w:sz w:val="28"/>
          <w:szCs w:val="28"/>
          <w:bdr w:val="none" w:sz="0" w:space="0" w:color="auto" w:frame="1"/>
        </w:rPr>
        <w:t>執有離識所緣境者，彼說外境是所緣，相分名行相</w:t>
      </w:r>
      <w:r w:rsidRPr="00395161">
        <w:rPr>
          <w:rFonts w:ascii="Kaiti TC" w:eastAsia="Kaiti TC" w:hAnsi="Kaiti TC" w:cs="Kaiti TC"/>
          <w:b/>
          <w:bCs/>
          <w:color w:val="FF0000"/>
          <w:sz w:val="21"/>
          <w:szCs w:val="21"/>
          <w:bdr w:val="none" w:sz="0" w:space="0" w:color="auto" w:frame="1"/>
        </w:rPr>
        <w:t>（相分就是心、心所的活動）</w:t>
      </w:r>
      <w:r w:rsidRPr="00395161">
        <w:rPr>
          <w:rFonts w:ascii="Kaiti TC" w:eastAsia="Kaiti TC" w:hAnsi="Kaiti TC" w:cs="Kaiti TC"/>
          <w:b/>
          <w:bCs/>
          <w:color w:val="000000"/>
          <w:sz w:val="28"/>
          <w:szCs w:val="28"/>
          <w:bdr w:val="none" w:sz="0" w:space="0" w:color="auto" w:frame="1"/>
        </w:rPr>
        <w:t>，見分名事，是心、心所</w:t>
      </w:r>
      <w:r w:rsidRPr="00395161">
        <w:rPr>
          <w:rFonts w:ascii="Kaiti TC" w:eastAsia="Kaiti TC" w:hAnsi="Kaiti TC" w:cs="Kaiti TC"/>
          <w:b/>
          <w:bCs/>
          <w:color w:val="FF0000"/>
          <w:sz w:val="21"/>
          <w:szCs w:val="21"/>
          <w:bdr w:val="none" w:sz="0" w:space="0" w:color="auto" w:frame="1"/>
        </w:rPr>
        <w:t>（各）</w:t>
      </w:r>
      <w:r w:rsidRPr="00395161">
        <w:rPr>
          <w:rFonts w:ascii="Kaiti TC" w:eastAsia="Kaiti TC" w:hAnsi="Kaiti TC" w:cs="Kaiti TC"/>
          <w:b/>
          <w:bCs/>
          <w:color w:val="000000"/>
          <w:sz w:val="28"/>
          <w:szCs w:val="28"/>
          <w:bdr w:val="none" w:sz="0" w:space="0" w:color="auto" w:frame="1"/>
        </w:rPr>
        <w:t>自體相故。心與心所同所依</w:t>
      </w:r>
      <w:r w:rsidRPr="00395161">
        <w:rPr>
          <w:rFonts w:ascii="Kaiti TC" w:eastAsia="Kaiti TC" w:hAnsi="Kaiti TC" w:cs="Kaiti TC"/>
          <w:b/>
          <w:bCs/>
          <w:color w:val="FF0000"/>
          <w:sz w:val="21"/>
          <w:szCs w:val="21"/>
          <w:bdr w:val="none" w:sz="0" w:space="0" w:color="auto" w:frame="1"/>
        </w:rPr>
        <w:t>（根、所）</w:t>
      </w:r>
      <w:r w:rsidRPr="00395161">
        <w:rPr>
          <w:rFonts w:ascii="Kaiti TC" w:eastAsia="Kaiti TC" w:hAnsi="Kaiti TC" w:cs="Kaiti TC"/>
          <w:b/>
          <w:bCs/>
          <w:color w:val="000000"/>
          <w:sz w:val="28"/>
          <w:szCs w:val="28"/>
          <w:bdr w:val="none" w:sz="0" w:space="0" w:color="auto" w:frame="1"/>
        </w:rPr>
        <w:t>緣</w:t>
      </w:r>
      <w:r w:rsidRPr="00395161">
        <w:rPr>
          <w:rFonts w:ascii="Kaiti TC" w:eastAsia="Kaiti TC" w:hAnsi="Kaiti TC" w:cs="Kaiti TC"/>
          <w:b/>
          <w:bCs/>
          <w:color w:val="FF0000"/>
          <w:sz w:val="21"/>
          <w:szCs w:val="21"/>
          <w:bdr w:val="none" w:sz="0" w:space="0" w:color="auto" w:frame="1"/>
        </w:rPr>
        <w:t>（同一對象，故它們的）</w:t>
      </w:r>
      <w:r w:rsidRPr="00395161">
        <w:rPr>
          <w:rFonts w:ascii="Kaiti TC" w:eastAsia="Kaiti TC" w:hAnsi="Kaiti TC" w:cs="Kaiti TC"/>
          <w:b/>
          <w:bCs/>
          <w:color w:val="000000"/>
          <w:sz w:val="28"/>
          <w:szCs w:val="28"/>
          <w:bdr w:val="none" w:sz="0" w:space="0" w:color="auto" w:frame="1"/>
        </w:rPr>
        <w:t>行相相似，事雖數等，而相各異</w:t>
      </w:r>
      <w:r w:rsidRPr="00395161">
        <w:rPr>
          <w:rFonts w:ascii="Kaiti TC" w:eastAsia="Kaiti TC" w:hAnsi="Kaiti TC" w:cs="Kaiti TC"/>
          <w:b/>
          <w:bCs/>
          <w:color w:val="FF0000"/>
          <w:sz w:val="21"/>
          <w:szCs w:val="21"/>
          <w:bdr w:val="none" w:sz="0" w:space="0" w:color="auto" w:frame="1"/>
        </w:rPr>
        <w:t>（心、心所的的主體有多種，雖然它們的主體都稱為見分，然而表現活動各不相同，就像）</w:t>
      </w:r>
      <w:r w:rsidRPr="00395161">
        <w:rPr>
          <w:rFonts w:ascii="Kaiti TC" w:eastAsia="Kaiti TC" w:hAnsi="Kaiti TC" w:cs="Kaiti TC"/>
          <w:b/>
          <w:bCs/>
          <w:color w:val="000000"/>
          <w:sz w:val="28"/>
          <w:szCs w:val="28"/>
          <w:bdr w:val="none" w:sz="0" w:space="0" w:color="auto" w:frame="1"/>
        </w:rPr>
        <w:t>識</w:t>
      </w:r>
      <w:r w:rsidRPr="00395161">
        <w:rPr>
          <w:rFonts w:ascii="Kaiti TC" w:eastAsia="Kaiti TC" w:hAnsi="Kaiti TC" w:cs="Kaiti TC"/>
          <w:b/>
          <w:bCs/>
          <w:color w:val="FF0000"/>
          <w:sz w:val="21"/>
          <w:szCs w:val="21"/>
          <w:bdr w:val="none" w:sz="0" w:space="0" w:color="auto" w:frame="1"/>
        </w:rPr>
        <w:t>（與）</w:t>
      </w:r>
      <w:r w:rsidRPr="00395161">
        <w:rPr>
          <w:rFonts w:ascii="Kaiti TC" w:eastAsia="Kaiti TC" w:hAnsi="Kaiti TC" w:cs="Kaiti TC"/>
          <w:b/>
          <w:bCs/>
          <w:color w:val="000000"/>
          <w:sz w:val="28"/>
          <w:szCs w:val="28"/>
          <w:bdr w:val="none" w:sz="0" w:space="0" w:color="auto" w:frame="1"/>
        </w:rPr>
        <w:t>受想等</w:t>
      </w:r>
      <w:r w:rsidRPr="00395161">
        <w:rPr>
          <w:rFonts w:ascii="Kaiti TC" w:eastAsia="Kaiti TC" w:hAnsi="Kaiti TC" w:cs="Kaiti TC"/>
          <w:b/>
          <w:bCs/>
          <w:color w:val="FF0000"/>
          <w:sz w:val="21"/>
          <w:szCs w:val="21"/>
          <w:bdr w:val="none" w:sz="0" w:space="0" w:color="auto" w:frame="1"/>
        </w:rPr>
        <w:t>（心所的表現活動行）</w:t>
      </w:r>
      <w:r w:rsidRPr="00395161">
        <w:rPr>
          <w:rFonts w:ascii="Kaiti TC" w:eastAsia="Kaiti TC" w:hAnsi="Kaiti TC" w:cs="Kaiti TC"/>
          <w:b/>
          <w:bCs/>
          <w:color w:val="000000"/>
          <w:sz w:val="28"/>
          <w:szCs w:val="28"/>
          <w:bdr w:val="none" w:sz="0" w:space="0" w:color="auto" w:frame="1"/>
        </w:rPr>
        <w:t>相各別故</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FF0000"/>
          <w:sz w:val="21"/>
          <w:szCs w:val="21"/>
        </w:rPr>
        <w:t>識是了別，受是領納，想是取境</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w:t>
      </w:r>
    </w:p>
    <w:p w14:paraId="41514414" w14:textId="77777777" w:rsidR="00395161" w:rsidRPr="00395161" w:rsidRDefault="00395161" w:rsidP="00395161">
      <w:pPr>
        <w:shd w:val="clear" w:color="auto" w:fill="FFFFFF"/>
        <w:rPr>
          <w:rFonts w:ascii="Kaiti TC" w:eastAsia="Kaiti TC" w:hAnsi="Kaiti TC" w:cs="Kaiti TC"/>
          <w:b/>
          <w:bCs/>
          <w:color w:val="000000"/>
          <w:sz w:val="21"/>
          <w:szCs w:val="21"/>
        </w:rPr>
      </w:pPr>
    </w:p>
    <w:p w14:paraId="65AD7FC4" w14:textId="77777777" w:rsidR="00395161" w:rsidRPr="00395161" w:rsidRDefault="00395161" w:rsidP="00395161">
      <w:pPr>
        <w:shd w:val="clear" w:color="auto" w:fill="FFFFFF"/>
        <w:rPr>
          <w:rFonts w:ascii="Kaiti TC" w:eastAsia="Kaiti TC" w:hAnsi="Kaiti TC" w:cs="Kaiti TC"/>
          <w:b/>
          <w:bCs/>
          <w:color w:val="000000"/>
          <w:sz w:val="21"/>
          <w:szCs w:val="21"/>
        </w:rPr>
      </w:pPr>
      <w:r w:rsidRPr="00395161">
        <w:rPr>
          <w:rFonts w:ascii="Kaiti TC" w:eastAsia="Kaiti TC" w:hAnsi="Kaiti TC" w:cs="Kaiti TC"/>
          <w:b/>
          <w:bCs/>
          <w:color w:val="0000FF"/>
          <w:sz w:val="21"/>
          <w:szCs w:val="21"/>
          <w:shd w:val="clear" w:color="auto" w:fill="FFFFFF"/>
        </w:rPr>
        <w:t>事與理相對，真如是理，因緣和合的有為法名事，此處認為識主體就是見分，而見分是仗因托緣生起，故名事。</w:t>
      </w:r>
    </w:p>
    <w:p w14:paraId="4C0B6D80" w14:textId="77777777" w:rsidR="00395161" w:rsidRPr="00395161" w:rsidRDefault="00395161" w:rsidP="00395161">
      <w:pPr>
        <w:shd w:val="clear" w:color="auto" w:fill="FFFFFF"/>
        <w:rPr>
          <w:rFonts w:ascii="Kaiti TC" w:eastAsia="Kaiti TC" w:hAnsi="Kaiti TC" w:cs="Kaiti TC"/>
          <w:b/>
          <w:bCs/>
          <w:color w:val="000000"/>
          <w:sz w:val="21"/>
          <w:szCs w:val="21"/>
        </w:rPr>
      </w:pPr>
    </w:p>
    <w:p w14:paraId="6D74A588" w14:textId="77777777" w:rsidR="00395161" w:rsidRPr="00395161" w:rsidRDefault="00395161" w:rsidP="00395161">
      <w:pPr>
        <w:shd w:val="clear" w:color="auto" w:fill="FFFFFF"/>
        <w:rPr>
          <w:rFonts w:ascii="Kaiti TC" w:eastAsia="Kaiti TC" w:hAnsi="Kaiti TC" w:cs="Kaiti TC"/>
          <w:b/>
          <w:bCs/>
          <w:color w:val="000000"/>
          <w:sz w:val="21"/>
          <w:szCs w:val="21"/>
        </w:rPr>
      </w:pPr>
      <w:r w:rsidRPr="00395161">
        <w:rPr>
          <w:rFonts w:ascii="Kaiti TC" w:eastAsia="Kaiti TC" w:hAnsi="Kaiti TC" w:cs="Kaiti TC"/>
          <w:b/>
          <w:bCs/>
          <w:color w:val="FF0000"/>
          <w:sz w:val="21"/>
          <w:szCs w:val="21"/>
          <w:bdr w:val="none" w:sz="0" w:space="0" w:color="auto" w:frame="1"/>
        </w:rPr>
        <w:t>（通）</w:t>
      </w:r>
      <w:r w:rsidRPr="00395161">
        <w:rPr>
          <w:rFonts w:ascii="Kaiti TC" w:eastAsia="Kaiti TC" w:hAnsi="Kaiti TC" w:cs="Kaiti TC"/>
          <w:b/>
          <w:bCs/>
          <w:color w:val="000000"/>
          <w:sz w:val="28"/>
          <w:szCs w:val="28"/>
          <w:bdr w:val="none" w:sz="0" w:space="0" w:color="auto" w:frame="1"/>
        </w:rPr>
        <w:t>達無離識所緣境者，則說：相分是所緣，見分名行相</w:t>
      </w:r>
      <w:r w:rsidRPr="00395161">
        <w:rPr>
          <w:rFonts w:ascii="Kaiti TC" w:eastAsia="Kaiti TC" w:hAnsi="Kaiti TC" w:cs="Kaiti TC"/>
          <w:b/>
          <w:bCs/>
          <w:color w:val="FF0000"/>
          <w:sz w:val="21"/>
          <w:szCs w:val="21"/>
          <w:bdr w:val="none" w:sz="0" w:space="0" w:color="auto" w:frame="1"/>
        </w:rPr>
        <w:t>（心、心所的活動）</w:t>
      </w:r>
      <w:r w:rsidRPr="00395161">
        <w:rPr>
          <w:rFonts w:ascii="Kaiti TC" w:eastAsia="Kaiti TC" w:hAnsi="Kaiti TC" w:cs="Kaiti TC"/>
          <w:b/>
          <w:bCs/>
          <w:color w:val="000000"/>
          <w:sz w:val="28"/>
          <w:szCs w:val="28"/>
          <w:bdr w:val="none" w:sz="0" w:space="0" w:color="auto" w:frame="1"/>
        </w:rPr>
        <w:t>，相、見所依</w:t>
      </w:r>
      <w:r w:rsidRPr="00395161">
        <w:rPr>
          <w:rFonts w:ascii="Kaiti TC" w:eastAsia="Kaiti TC" w:hAnsi="Kaiti TC" w:cs="Kaiti TC"/>
          <w:b/>
          <w:bCs/>
          <w:color w:val="FF0000"/>
          <w:sz w:val="21"/>
          <w:szCs w:val="21"/>
          <w:bdr w:val="none" w:sz="0" w:space="0" w:color="auto" w:frame="1"/>
        </w:rPr>
        <w:t>（的）</w:t>
      </w:r>
      <w:r w:rsidRPr="00395161">
        <w:rPr>
          <w:rFonts w:ascii="Kaiti TC" w:eastAsia="Kaiti TC" w:hAnsi="Kaiti TC" w:cs="Kaiti TC"/>
          <w:b/>
          <w:bCs/>
          <w:color w:val="000000"/>
          <w:sz w:val="28"/>
          <w:szCs w:val="28"/>
          <w:bdr w:val="none" w:sz="0" w:space="0" w:color="auto" w:frame="1"/>
        </w:rPr>
        <w:t>自體名事，即自證分</w:t>
      </w:r>
      <w:r w:rsidRPr="00395161">
        <w:rPr>
          <w:rFonts w:ascii="Kaiti TC" w:eastAsia="Kaiti TC" w:hAnsi="Kaiti TC" w:cs="Kaiti TC"/>
          <w:b/>
          <w:bCs/>
          <w:color w:val="FF0000"/>
          <w:sz w:val="21"/>
          <w:szCs w:val="21"/>
          <w:bdr w:val="none" w:sz="0" w:space="0" w:color="auto" w:frame="1"/>
        </w:rPr>
        <w:t>（識自體能證知見分所經歷境）</w:t>
      </w:r>
      <w:r w:rsidRPr="00395161">
        <w:rPr>
          <w:rFonts w:ascii="Kaiti TC" w:eastAsia="Kaiti TC" w:hAnsi="Kaiti TC" w:cs="Kaiti TC"/>
          <w:b/>
          <w:bCs/>
          <w:color w:val="000000"/>
          <w:sz w:val="28"/>
          <w:szCs w:val="28"/>
          <w:bdr w:val="none" w:sz="0" w:space="0" w:color="auto" w:frame="1"/>
        </w:rPr>
        <w:t>。此</w:t>
      </w:r>
      <w:r w:rsidRPr="00395161">
        <w:rPr>
          <w:rFonts w:ascii="Kaiti TC" w:eastAsia="Kaiti TC" w:hAnsi="Kaiti TC" w:cs="Kaiti TC"/>
          <w:b/>
          <w:bCs/>
          <w:color w:val="FF0000"/>
          <w:sz w:val="21"/>
          <w:szCs w:val="21"/>
          <w:bdr w:val="none" w:sz="0" w:space="0" w:color="auto" w:frame="1"/>
        </w:rPr>
        <w:t>（自證分）</w:t>
      </w:r>
      <w:r w:rsidRPr="00395161">
        <w:rPr>
          <w:rFonts w:ascii="Kaiti TC" w:eastAsia="Kaiti TC" w:hAnsi="Kaiti TC" w:cs="Kaiti TC"/>
          <w:b/>
          <w:bCs/>
          <w:color w:val="000000"/>
          <w:sz w:val="28"/>
          <w:szCs w:val="28"/>
          <w:bdr w:val="none" w:sz="0" w:space="0" w:color="auto" w:frame="1"/>
        </w:rPr>
        <w:t>若無者，應不自憶心、心所法，如不曾更境，必不能憶故。心與心所同所依根，所緣相似</w:t>
      </w:r>
      <w:r w:rsidRPr="00395161">
        <w:rPr>
          <w:rFonts w:ascii="Kaiti TC" w:eastAsia="Kaiti TC" w:hAnsi="Kaiti TC" w:cs="Kaiti TC"/>
          <w:b/>
          <w:bCs/>
          <w:color w:val="FF0000"/>
          <w:sz w:val="21"/>
          <w:szCs w:val="21"/>
          <w:bdr w:val="none" w:sz="0" w:space="0" w:color="auto" w:frame="1"/>
        </w:rPr>
        <w:t>（如眼識心王、心所同依眼根，所變相分相似，但）</w:t>
      </w:r>
      <w:r w:rsidRPr="00395161">
        <w:rPr>
          <w:rFonts w:ascii="Kaiti TC" w:eastAsia="Kaiti TC" w:hAnsi="Kaiti TC" w:cs="Kaiti TC"/>
          <w:b/>
          <w:bCs/>
          <w:color w:val="000000"/>
          <w:sz w:val="28"/>
          <w:szCs w:val="28"/>
          <w:bdr w:val="none" w:sz="0" w:space="0" w:color="auto" w:frame="1"/>
        </w:rPr>
        <w:t>行相各別，</w:t>
      </w:r>
      <w:r w:rsidRPr="00395161">
        <w:rPr>
          <w:rFonts w:ascii="Kaiti TC" w:eastAsia="Kaiti TC" w:hAnsi="Kaiti TC" w:cs="Kaiti TC"/>
          <w:b/>
          <w:bCs/>
          <w:color w:val="FF0000"/>
          <w:sz w:val="21"/>
          <w:szCs w:val="21"/>
          <w:bdr w:val="none" w:sz="0" w:space="0" w:color="auto" w:frame="1"/>
        </w:rPr>
        <w:t>（識的行相是）</w:t>
      </w:r>
      <w:r w:rsidRPr="00395161">
        <w:rPr>
          <w:rFonts w:ascii="Kaiti TC" w:eastAsia="Kaiti TC" w:hAnsi="Kaiti TC" w:cs="Kaiti TC"/>
          <w:b/>
          <w:bCs/>
          <w:color w:val="000000"/>
          <w:sz w:val="28"/>
          <w:szCs w:val="28"/>
          <w:bdr w:val="none" w:sz="0" w:space="0" w:color="auto" w:frame="1"/>
        </w:rPr>
        <w:t>了別、</w:t>
      </w:r>
      <w:r w:rsidRPr="00395161">
        <w:rPr>
          <w:rFonts w:ascii="Kaiti TC" w:eastAsia="Kaiti TC" w:hAnsi="Kaiti TC" w:cs="Kaiti TC"/>
          <w:b/>
          <w:bCs/>
          <w:color w:val="FF0000"/>
          <w:sz w:val="21"/>
          <w:szCs w:val="21"/>
          <w:bdr w:val="none" w:sz="0" w:space="0" w:color="auto" w:frame="1"/>
        </w:rPr>
        <w:t>（受等心所的行相是）</w:t>
      </w:r>
      <w:r w:rsidRPr="00395161">
        <w:rPr>
          <w:rFonts w:ascii="Kaiti TC" w:eastAsia="Kaiti TC" w:hAnsi="Kaiti TC" w:cs="Kaiti TC"/>
          <w:b/>
          <w:bCs/>
          <w:color w:val="000000"/>
          <w:sz w:val="28"/>
          <w:szCs w:val="28"/>
          <w:bdr w:val="none" w:sz="0" w:space="0" w:color="auto" w:frame="1"/>
        </w:rPr>
        <w:t>領納等，作用各異故。事雖數等</w:t>
      </w:r>
      <w:r w:rsidRPr="00395161">
        <w:rPr>
          <w:rFonts w:ascii="Kaiti TC" w:eastAsia="Kaiti TC" w:hAnsi="Kaiti TC" w:cs="Kaiti TC"/>
          <w:b/>
          <w:bCs/>
          <w:color w:val="FF0000"/>
          <w:sz w:val="21"/>
          <w:szCs w:val="21"/>
          <w:bdr w:val="none" w:sz="0" w:space="0" w:color="auto" w:frame="1"/>
        </w:rPr>
        <w:t>（心與心所本體雖有多種，但它們主體都稱自證分，然）</w:t>
      </w:r>
      <w:r w:rsidRPr="00395161">
        <w:rPr>
          <w:rFonts w:ascii="Kaiti TC" w:eastAsia="Kaiti TC" w:hAnsi="Kaiti TC" w:cs="Kaiti TC"/>
          <w:b/>
          <w:bCs/>
          <w:color w:val="000000"/>
          <w:sz w:val="28"/>
          <w:szCs w:val="28"/>
          <w:bdr w:val="none" w:sz="0" w:space="0" w:color="auto" w:frame="1"/>
        </w:rPr>
        <w:t>而</w:t>
      </w:r>
      <w:r w:rsidRPr="00395161">
        <w:rPr>
          <w:rFonts w:ascii="Kaiti TC" w:eastAsia="Kaiti TC" w:hAnsi="Kaiti TC" w:cs="Kaiti TC"/>
          <w:b/>
          <w:bCs/>
          <w:color w:val="FF0000"/>
          <w:sz w:val="21"/>
          <w:szCs w:val="21"/>
          <w:bdr w:val="none" w:sz="0" w:space="0" w:color="auto" w:frame="1"/>
        </w:rPr>
        <w:t>（它們行）</w:t>
      </w:r>
      <w:r w:rsidRPr="00395161">
        <w:rPr>
          <w:rFonts w:ascii="Kaiti TC" w:eastAsia="Kaiti TC" w:hAnsi="Kaiti TC" w:cs="Kaiti TC"/>
          <w:b/>
          <w:bCs/>
          <w:color w:val="000000"/>
          <w:sz w:val="28"/>
          <w:szCs w:val="28"/>
          <w:bdr w:val="none" w:sz="0" w:space="0" w:color="auto" w:frame="1"/>
        </w:rPr>
        <w:t>相各異，</w:t>
      </w:r>
      <w:r w:rsidRPr="00395161">
        <w:rPr>
          <w:rFonts w:ascii="Kaiti TC" w:eastAsia="Kaiti TC" w:hAnsi="Kaiti TC" w:cs="Kaiti TC"/>
          <w:b/>
          <w:bCs/>
          <w:color w:val="FF0000"/>
          <w:sz w:val="21"/>
          <w:szCs w:val="21"/>
          <w:bdr w:val="none" w:sz="0" w:space="0" w:color="auto" w:frame="1"/>
        </w:rPr>
        <w:t>（因為）</w:t>
      </w:r>
      <w:r w:rsidRPr="00395161">
        <w:rPr>
          <w:rFonts w:ascii="Kaiti TC" w:eastAsia="Kaiti TC" w:hAnsi="Kaiti TC" w:cs="Kaiti TC"/>
          <w:b/>
          <w:bCs/>
          <w:color w:val="000000"/>
          <w:sz w:val="28"/>
          <w:szCs w:val="28"/>
          <w:bdr w:val="none" w:sz="0" w:space="0" w:color="auto" w:frame="1"/>
        </w:rPr>
        <w:t>識、受等體有差別故</w:t>
      </w:r>
      <w:r w:rsidRPr="00395161">
        <w:rPr>
          <w:rFonts w:ascii="Kaiti TC" w:eastAsia="Kaiti TC" w:hAnsi="Kaiti TC" w:cs="Kaiti TC"/>
          <w:b/>
          <w:bCs/>
          <w:color w:val="FF0000"/>
          <w:sz w:val="21"/>
          <w:szCs w:val="21"/>
          <w:bdr w:val="none" w:sz="0" w:space="0" w:color="auto" w:frame="1"/>
        </w:rPr>
        <w:t>（心王與心所有不同的主體/自證分）</w:t>
      </w:r>
      <w:r w:rsidRPr="00395161">
        <w:rPr>
          <w:rFonts w:ascii="Kaiti TC" w:eastAsia="Kaiti TC" w:hAnsi="Kaiti TC" w:cs="Kaiti TC"/>
          <w:b/>
          <w:bCs/>
          <w:color w:val="000000"/>
          <w:sz w:val="28"/>
          <w:szCs w:val="28"/>
          <w:bdr w:val="none" w:sz="0" w:space="0" w:color="auto" w:frame="1"/>
        </w:rPr>
        <w:t>。</w:t>
      </w:r>
    </w:p>
    <w:p w14:paraId="2EFF5109" w14:textId="77777777" w:rsidR="00395161" w:rsidRPr="00395161" w:rsidRDefault="00395161" w:rsidP="00395161">
      <w:pPr>
        <w:shd w:val="clear" w:color="auto" w:fill="FFFFFF"/>
        <w:rPr>
          <w:rFonts w:ascii="Kaiti TC" w:eastAsia="Kaiti TC" w:hAnsi="Kaiti TC" w:cs="Kaiti TC"/>
          <w:b/>
          <w:bCs/>
          <w:color w:val="000000"/>
          <w:sz w:val="21"/>
          <w:szCs w:val="21"/>
        </w:rPr>
      </w:pPr>
    </w:p>
    <w:p w14:paraId="13D49F36" w14:textId="77777777" w:rsidR="00395161" w:rsidRPr="00395161" w:rsidRDefault="00395161" w:rsidP="00395161">
      <w:pPr>
        <w:shd w:val="clear" w:color="auto" w:fill="FFFFFF"/>
        <w:rPr>
          <w:rFonts w:ascii="Kaiti TC" w:eastAsia="Kaiti TC" w:hAnsi="Kaiti TC" w:cs="Kaiti TC"/>
          <w:b/>
          <w:bCs/>
          <w:color w:val="000000"/>
          <w:sz w:val="21"/>
          <w:szCs w:val="21"/>
        </w:rPr>
      </w:pPr>
      <w:r w:rsidRPr="00395161">
        <w:rPr>
          <w:rFonts w:ascii="Kaiti TC" w:eastAsia="Kaiti TC" w:hAnsi="Kaiti TC" w:cs="Kaiti TC"/>
          <w:b/>
          <w:bCs/>
          <w:color w:val="000000"/>
          <w:sz w:val="28"/>
          <w:szCs w:val="28"/>
          <w:bdr w:val="none" w:sz="0" w:space="0" w:color="auto" w:frame="1"/>
        </w:rPr>
        <w:t>然心、心所一一生時，以理推徵各有三分，所量、能量、量果別故，相、見必有所依體故。如《集量論》伽他</w:t>
      </w:r>
      <w:r w:rsidRPr="00395161">
        <w:rPr>
          <w:rFonts w:ascii="Kaiti TC" w:eastAsia="Kaiti TC" w:hAnsi="Kaiti TC" w:cs="Kaiti TC"/>
          <w:b/>
          <w:bCs/>
          <w:color w:val="FF0000"/>
          <w:sz w:val="21"/>
          <w:szCs w:val="21"/>
          <w:bdr w:val="none" w:sz="0" w:space="0" w:color="auto" w:frame="1"/>
        </w:rPr>
        <w:t>（頌）</w:t>
      </w:r>
      <w:r w:rsidRPr="00395161">
        <w:rPr>
          <w:rFonts w:ascii="Kaiti TC" w:eastAsia="Kaiti TC" w:hAnsi="Kaiti TC" w:cs="Kaiti TC"/>
          <w:b/>
          <w:bCs/>
          <w:color w:val="000000"/>
          <w:sz w:val="28"/>
          <w:szCs w:val="28"/>
          <w:bdr w:val="none" w:sz="0" w:space="0" w:color="auto" w:frame="1"/>
        </w:rPr>
        <w:t>中說 ：“似境相</w:t>
      </w:r>
      <w:r w:rsidRPr="00395161">
        <w:rPr>
          <w:rFonts w:ascii="Kaiti TC" w:eastAsia="Kaiti TC" w:hAnsi="Kaiti TC" w:cs="Kaiti TC"/>
          <w:b/>
          <w:bCs/>
          <w:color w:val="FF0000"/>
          <w:sz w:val="21"/>
          <w:szCs w:val="21"/>
          <w:bdr w:val="none" w:sz="0" w:space="0" w:color="auto" w:frame="1"/>
        </w:rPr>
        <w:t>（是）</w:t>
      </w:r>
      <w:r w:rsidRPr="00395161">
        <w:rPr>
          <w:rFonts w:ascii="Kaiti TC" w:eastAsia="Kaiti TC" w:hAnsi="Kaiti TC" w:cs="Kaiti TC"/>
          <w:b/>
          <w:bCs/>
          <w:color w:val="000000"/>
          <w:sz w:val="28"/>
          <w:szCs w:val="28"/>
          <w:bdr w:val="none" w:sz="0" w:space="0" w:color="auto" w:frame="1"/>
        </w:rPr>
        <w:t>所量，能取相</w:t>
      </w:r>
      <w:r w:rsidRPr="00395161">
        <w:rPr>
          <w:rFonts w:ascii="Kaiti TC" w:eastAsia="Kaiti TC" w:hAnsi="Kaiti TC" w:cs="Kaiti TC"/>
          <w:b/>
          <w:bCs/>
          <w:color w:val="FF0000"/>
          <w:sz w:val="21"/>
          <w:szCs w:val="21"/>
          <w:bdr w:val="none" w:sz="0" w:space="0" w:color="auto" w:frame="1"/>
        </w:rPr>
        <w:t>（的見分，以及）</w:t>
      </w:r>
      <w:r w:rsidRPr="00395161">
        <w:rPr>
          <w:rFonts w:ascii="Kaiti TC" w:eastAsia="Kaiti TC" w:hAnsi="Kaiti TC" w:cs="Kaiti TC"/>
          <w:b/>
          <w:bCs/>
          <w:color w:val="000000"/>
          <w:sz w:val="28"/>
          <w:szCs w:val="28"/>
          <w:bdr w:val="none" w:sz="0" w:space="0" w:color="auto" w:frame="1"/>
        </w:rPr>
        <w:t>自證</w:t>
      </w:r>
      <w:r w:rsidRPr="00395161">
        <w:rPr>
          <w:rFonts w:ascii="Kaiti TC" w:eastAsia="Kaiti TC" w:hAnsi="Kaiti TC" w:cs="Kaiti TC"/>
          <w:b/>
          <w:bCs/>
          <w:color w:val="FF0000"/>
          <w:sz w:val="21"/>
          <w:szCs w:val="21"/>
          <w:bdr w:val="none" w:sz="0" w:space="0" w:color="auto" w:frame="1"/>
        </w:rPr>
        <w:t>（分）</w:t>
      </w:r>
      <w:r w:rsidRPr="00395161">
        <w:rPr>
          <w:rFonts w:ascii="Kaiti TC" w:eastAsia="Kaiti TC" w:hAnsi="Kaiti TC" w:cs="Kaiti TC"/>
          <w:b/>
          <w:bCs/>
          <w:color w:val="000000"/>
          <w:sz w:val="28"/>
          <w:szCs w:val="28"/>
          <w:bdr w:val="none" w:sz="0" w:space="0" w:color="auto" w:frame="1"/>
        </w:rPr>
        <w:t>即能量及</w:t>
      </w:r>
      <w:r w:rsidRPr="00395161">
        <w:rPr>
          <w:rFonts w:ascii="Kaiti TC" w:eastAsia="Kaiti TC" w:hAnsi="Kaiti TC" w:cs="Kaiti TC"/>
          <w:b/>
          <w:bCs/>
          <w:color w:val="FF0000"/>
          <w:sz w:val="21"/>
          <w:szCs w:val="21"/>
          <w:bdr w:val="none" w:sz="0" w:space="0" w:color="auto" w:frame="1"/>
        </w:rPr>
        <w:t>（量）</w:t>
      </w:r>
      <w:r w:rsidRPr="00395161">
        <w:rPr>
          <w:rFonts w:ascii="Kaiti TC" w:eastAsia="Kaiti TC" w:hAnsi="Kaiti TC" w:cs="Kaiti TC"/>
          <w:b/>
          <w:bCs/>
          <w:color w:val="000000"/>
          <w:sz w:val="28"/>
          <w:szCs w:val="28"/>
          <w:bdr w:val="none" w:sz="0" w:space="0" w:color="auto" w:frame="1"/>
        </w:rPr>
        <w:t>果，此三體無別</w:t>
      </w:r>
      <w:r w:rsidRPr="00395161">
        <w:rPr>
          <w:rFonts w:ascii="Kaiti TC" w:eastAsia="Kaiti TC" w:hAnsi="Kaiti TC" w:cs="Kaiti TC"/>
          <w:b/>
          <w:bCs/>
          <w:color w:val="FF0000"/>
          <w:sz w:val="21"/>
          <w:szCs w:val="21"/>
          <w:bdr w:val="none" w:sz="0" w:space="0" w:color="auto" w:frame="1"/>
        </w:rPr>
        <w:t>（都是自證分）</w:t>
      </w:r>
      <w:r w:rsidRPr="00395161">
        <w:rPr>
          <w:rFonts w:ascii="Kaiti TC" w:eastAsia="Kaiti TC" w:hAnsi="Kaiti TC" w:cs="Kaiti TC"/>
          <w:b/>
          <w:bCs/>
          <w:color w:val="000000"/>
          <w:sz w:val="28"/>
          <w:szCs w:val="28"/>
          <w:bdr w:val="none" w:sz="0" w:space="0" w:color="auto" w:frame="1"/>
        </w:rPr>
        <w:t>。”</w:t>
      </w:r>
    </w:p>
    <w:p w14:paraId="5EECA565" w14:textId="77777777" w:rsidR="00395161" w:rsidRPr="00395161" w:rsidRDefault="00395161" w:rsidP="00395161">
      <w:pPr>
        <w:shd w:val="clear" w:color="auto" w:fill="FFFFFF"/>
        <w:rPr>
          <w:rFonts w:ascii="Kaiti TC" w:eastAsia="Kaiti TC" w:hAnsi="Kaiti TC" w:cs="Kaiti TC"/>
          <w:b/>
          <w:bCs/>
          <w:color w:val="000000"/>
          <w:sz w:val="21"/>
          <w:szCs w:val="21"/>
        </w:rPr>
      </w:pPr>
    </w:p>
    <w:p w14:paraId="3791F82C" w14:textId="77777777" w:rsidR="00395161" w:rsidRPr="00395161" w:rsidRDefault="00395161" w:rsidP="00395161">
      <w:pPr>
        <w:shd w:val="clear" w:color="auto" w:fill="FFFFFF"/>
        <w:rPr>
          <w:rFonts w:ascii="Kaiti TC" w:eastAsia="Kaiti TC" w:hAnsi="Kaiti TC" w:cs="Kaiti TC"/>
          <w:b/>
          <w:bCs/>
          <w:color w:val="000000"/>
          <w:sz w:val="21"/>
          <w:szCs w:val="21"/>
        </w:rPr>
      </w:pPr>
      <w:r w:rsidRPr="00395161">
        <w:rPr>
          <w:rFonts w:ascii="Kaiti TC" w:eastAsia="Kaiti TC" w:hAnsi="Kaiti TC" w:cs="Kaiti TC"/>
          <w:b/>
          <w:bCs/>
          <w:color w:val="0000FF"/>
          <w:sz w:val="21"/>
          <w:szCs w:val="21"/>
          <w:bdr w:val="none" w:sz="0" w:space="0" w:color="auto" w:frame="1"/>
        </w:rPr>
        <w:t>能量：能認識的主體；所量：被認識的對象；量果：認識的結果。三分說認為自證分是識的主體，其作用就是確定見分的結果。如見紅色知是紅色，聽狗吠不會當貓叫，能證知見分能量的結果。心和心所的現行主要的就是見分的活動，所以識主體的確認作用也就是對見分活動結果的“自證”，此分稱“自證分”。“二分說”有能量、所量少了量果。</w:t>
      </w:r>
      <w:r w:rsidRPr="00395161">
        <w:rPr>
          <w:rFonts w:ascii="Kaiti TC" w:eastAsia="Kaiti TC" w:hAnsi="Kaiti TC" w:cs="Kaiti TC"/>
          <w:b/>
          <w:bCs/>
          <w:color w:val="0000FF"/>
          <w:sz w:val="21"/>
          <w:szCs w:val="21"/>
          <w:shd w:val="clear" w:color="auto" w:fill="FFFFFF"/>
        </w:rPr>
        <w:t>以心量境，好像以尺量物，物是所量，尺是能量，量知之數即是量果。</w:t>
      </w:r>
    </w:p>
    <w:p w14:paraId="75EA79B6" w14:textId="77777777" w:rsidR="00395161" w:rsidRPr="00395161" w:rsidRDefault="00395161" w:rsidP="00395161">
      <w:pPr>
        <w:shd w:val="clear" w:color="auto" w:fill="FFFFFF"/>
        <w:rPr>
          <w:rFonts w:ascii="Kaiti TC" w:eastAsia="Kaiti TC" w:hAnsi="Kaiti TC" w:cs="Kaiti TC"/>
          <w:b/>
          <w:bCs/>
          <w:color w:val="000000"/>
          <w:sz w:val="21"/>
          <w:szCs w:val="21"/>
        </w:rPr>
      </w:pPr>
    </w:p>
    <w:p w14:paraId="3F4C3121" w14:textId="77777777" w:rsidR="00395161" w:rsidRPr="00395161" w:rsidRDefault="00395161" w:rsidP="00395161">
      <w:pPr>
        <w:shd w:val="clear" w:color="auto" w:fill="FFFFFF"/>
        <w:rPr>
          <w:rFonts w:ascii="Kaiti TC" w:eastAsia="Kaiti TC" w:hAnsi="Kaiti TC" w:cs="Kaiti TC"/>
          <w:b/>
          <w:bCs/>
          <w:color w:val="000000"/>
          <w:sz w:val="21"/>
          <w:szCs w:val="21"/>
        </w:rPr>
      </w:pPr>
      <w:r w:rsidRPr="00395161">
        <w:rPr>
          <w:rFonts w:ascii="Kaiti TC" w:eastAsia="Kaiti TC" w:hAnsi="Kaiti TC" w:cs="Kaiti TC"/>
          <w:b/>
          <w:bCs/>
          <w:color w:val="0000FF"/>
          <w:sz w:val="21"/>
          <w:szCs w:val="21"/>
          <w:bdr w:val="none" w:sz="0" w:space="0" w:color="auto" w:frame="1"/>
        </w:rPr>
        <w:t>（識四分說）</w:t>
      </w:r>
      <w:r w:rsidRPr="00395161">
        <w:rPr>
          <w:rFonts w:ascii="Kaiti TC" w:eastAsia="Kaiti TC" w:hAnsi="Kaiti TC" w:cs="Kaiti TC"/>
          <w:b/>
          <w:bCs/>
          <w:color w:val="000000"/>
          <w:sz w:val="28"/>
          <w:szCs w:val="28"/>
          <w:bdr w:val="none" w:sz="0" w:space="0" w:color="auto" w:frame="1"/>
        </w:rPr>
        <w:t>又心、心所若細分別，應有四分。三分如前，復有第四證自證分。此若無者，誰證第三？心分既同</w:t>
      </w:r>
      <w:r w:rsidRPr="00395161">
        <w:rPr>
          <w:rFonts w:ascii="Kaiti TC" w:eastAsia="Kaiti TC" w:hAnsi="Kaiti TC" w:cs="Kaiti TC"/>
          <w:b/>
          <w:bCs/>
          <w:color w:val="FF0000"/>
          <w:sz w:val="21"/>
          <w:szCs w:val="21"/>
          <w:bdr w:val="none" w:sz="0" w:space="0" w:color="auto" w:frame="1"/>
        </w:rPr>
        <w:t>（心與心所的見分、自證分既然同是能量，必有量果，所以）</w:t>
      </w:r>
      <w:r w:rsidRPr="00395161">
        <w:rPr>
          <w:rFonts w:ascii="Kaiti TC" w:eastAsia="Kaiti TC" w:hAnsi="Kaiti TC" w:cs="Kaiti TC"/>
          <w:b/>
          <w:bCs/>
          <w:color w:val="000000"/>
          <w:sz w:val="28"/>
          <w:szCs w:val="28"/>
          <w:bdr w:val="none" w:sz="0" w:space="0" w:color="auto" w:frame="1"/>
        </w:rPr>
        <w:t>應皆</w:t>
      </w:r>
      <w:r w:rsidRPr="00395161">
        <w:rPr>
          <w:rFonts w:ascii="Kaiti TC" w:eastAsia="Kaiti TC" w:hAnsi="Kaiti TC" w:cs="Kaiti TC"/>
          <w:b/>
          <w:bCs/>
          <w:color w:val="FF0000"/>
          <w:sz w:val="21"/>
          <w:szCs w:val="21"/>
          <w:bdr w:val="none" w:sz="0" w:space="0" w:color="auto" w:frame="1"/>
        </w:rPr>
        <w:t>（被）</w:t>
      </w:r>
      <w:r w:rsidRPr="00395161">
        <w:rPr>
          <w:rFonts w:ascii="Kaiti TC" w:eastAsia="Kaiti TC" w:hAnsi="Kaiti TC" w:cs="Kaiti TC"/>
          <w:b/>
          <w:bCs/>
          <w:color w:val="000000"/>
          <w:sz w:val="28"/>
          <w:szCs w:val="28"/>
          <w:bdr w:val="none" w:sz="0" w:space="0" w:color="auto" w:frame="1"/>
        </w:rPr>
        <w:t>證故，</w:t>
      </w:r>
      <w:r w:rsidRPr="00395161">
        <w:rPr>
          <w:rFonts w:ascii="Kaiti TC" w:eastAsia="Kaiti TC" w:hAnsi="Kaiti TC" w:cs="Kaiti TC"/>
          <w:b/>
          <w:bCs/>
          <w:color w:val="FF0000"/>
          <w:sz w:val="21"/>
          <w:szCs w:val="21"/>
          <w:bdr w:val="none" w:sz="0" w:space="0" w:color="auto" w:frame="1"/>
        </w:rPr>
        <w:t>（如果自證分沒法被證，）</w:t>
      </w:r>
      <w:r w:rsidRPr="00395161">
        <w:rPr>
          <w:rFonts w:ascii="Kaiti TC" w:eastAsia="Kaiti TC" w:hAnsi="Kaiti TC" w:cs="Kaiti TC"/>
          <w:b/>
          <w:bCs/>
          <w:color w:val="000000"/>
          <w:sz w:val="28"/>
          <w:szCs w:val="28"/>
          <w:bdr w:val="none" w:sz="0" w:space="0" w:color="auto" w:frame="1"/>
        </w:rPr>
        <w:t>又自證分應無有</w:t>
      </w:r>
      <w:r w:rsidRPr="00395161">
        <w:rPr>
          <w:rFonts w:ascii="Kaiti TC" w:eastAsia="Kaiti TC" w:hAnsi="Kaiti TC" w:cs="Kaiti TC"/>
          <w:b/>
          <w:bCs/>
          <w:color w:val="FF0000"/>
          <w:sz w:val="21"/>
          <w:szCs w:val="21"/>
          <w:bdr w:val="none" w:sz="0" w:space="0" w:color="auto" w:frame="1"/>
        </w:rPr>
        <w:t>（量）</w:t>
      </w:r>
      <w:r w:rsidRPr="00395161">
        <w:rPr>
          <w:rFonts w:ascii="Kaiti TC" w:eastAsia="Kaiti TC" w:hAnsi="Kaiti TC" w:cs="Kaiti TC"/>
          <w:b/>
          <w:bCs/>
          <w:color w:val="000000"/>
          <w:sz w:val="28"/>
          <w:szCs w:val="28"/>
          <w:bdr w:val="none" w:sz="0" w:space="0" w:color="auto" w:frame="1"/>
        </w:rPr>
        <w:t>果，諸能量者必有</w:t>
      </w:r>
      <w:r w:rsidRPr="00395161">
        <w:rPr>
          <w:rFonts w:ascii="Kaiti TC" w:eastAsia="Kaiti TC" w:hAnsi="Kaiti TC" w:cs="Kaiti TC"/>
          <w:b/>
          <w:bCs/>
          <w:color w:val="FF0000"/>
          <w:sz w:val="21"/>
          <w:szCs w:val="21"/>
          <w:bdr w:val="none" w:sz="0" w:space="0" w:color="auto" w:frame="1"/>
        </w:rPr>
        <w:t>（量）</w:t>
      </w:r>
      <w:r w:rsidRPr="00395161">
        <w:rPr>
          <w:rFonts w:ascii="Kaiti TC" w:eastAsia="Kaiti TC" w:hAnsi="Kaiti TC" w:cs="Kaiti TC"/>
          <w:b/>
          <w:bCs/>
          <w:color w:val="000000"/>
          <w:sz w:val="28"/>
          <w:szCs w:val="28"/>
          <w:bdr w:val="none" w:sz="0" w:space="0" w:color="auto" w:frame="1"/>
        </w:rPr>
        <w:t>果故。不應見分是第三</w:t>
      </w:r>
      <w:r w:rsidRPr="00395161">
        <w:rPr>
          <w:rFonts w:ascii="Kaiti TC" w:eastAsia="Kaiti TC" w:hAnsi="Kaiti TC" w:cs="Kaiti TC"/>
          <w:b/>
          <w:bCs/>
          <w:color w:val="FF0000"/>
          <w:sz w:val="21"/>
          <w:szCs w:val="21"/>
          <w:bdr w:val="none" w:sz="0" w:space="0" w:color="auto" w:frame="1"/>
        </w:rPr>
        <w:t>（自</w:t>
      </w:r>
      <w:r w:rsidRPr="00395161">
        <w:rPr>
          <w:rFonts w:ascii="Kaiti TC" w:eastAsia="Kaiti TC" w:hAnsi="Kaiti TC" w:cs="Kaiti TC"/>
          <w:b/>
          <w:bCs/>
          <w:color w:val="FF0000"/>
          <w:sz w:val="21"/>
          <w:szCs w:val="21"/>
          <w:bdr w:val="none" w:sz="0" w:space="0" w:color="auto" w:frame="1"/>
        </w:rPr>
        <w:lastRenderedPageBreak/>
        <w:t>證分的量）</w:t>
      </w:r>
      <w:r w:rsidRPr="00395161">
        <w:rPr>
          <w:rFonts w:ascii="Kaiti TC" w:eastAsia="Kaiti TC" w:hAnsi="Kaiti TC" w:cs="Kaiti TC"/>
          <w:b/>
          <w:bCs/>
          <w:color w:val="000000"/>
          <w:sz w:val="28"/>
          <w:szCs w:val="28"/>
          <w:bdr w:val="none" w:sz="0" w:space="0" w:color="auto" w:frame="1"/>
        </w:rPr>
        <w:t>果，</w:t>
      </w:r>
      <w:r w:rsidRPr="00395161">
        <w:rPr>
          <w:rFonts w:ascii="Kaiti TC" w:eastAsia="Kaiti TC" w:hAnsi="Kaiti TC" w:cs="Kaiti TC"/>
          <w:b/>
          <w:bCs/>
          <w:color w:val="FF0000"/>
          <w:sz w:val="21"/>
          <w:szCs w:val="21"/>
          <w:bdr w:val="none" w:sz="0" w:space="0" w:color="auto" w:frame="1"/>
        </w:rPr>
        <w:t>（因）</w:t>
      </w:r>
      <w:r w:rsidRPr="00395161">
        <w:rPr>
          <w:rFonts w:ascii="Kaiti TC" w:eastAsia="Kaiti TC" w:hAnsi="Kaiti TC" w:cs="Kaiti TC"/>
          <w:b/>
          <w:bCs/>
          <w:color w:val="000000"/>
          <w:sz w:val="28"/>
          <w:szCs w:val="28"/>
          <w:bdr w:val="none" w:sz="0" w:space="0" w:color="auto" w:frame="1"/>
        </w:rPr>
        <w:t>見分或</w:t>
      </w:r>
      <w:r w:rsidRPr="00395161">
        <w:rPr>
          <w:rFonts w:ascii="Kaiti TC" w:eastAsia="Kaiti TC" w:hAnsi="Kaiti TC" w:cs="Kaiti TC"/>
          <w:b/>
          <w:bCs/>
          <w:color w:val="FF0000"/>
          <w:sz w:val="21"/>
          <w:szCs w:val="21"/>
          <w:bdr w:val="none" w:sz="0" w:space="0" w:color="auto" w:frame="1"/>
        </w:rPr>
        <w:t>（有）</w:t>
      </w:r>
      <w:r w:rsidRPr="00395161">
        <w:rPr>
          <w:rFonts w:ascii="Kaiti TC" w:eastAsia="Kaiti TC" w:hAnsi="Kaiti TC" w:cs="Kaiti TC"/>
          <w:b/>
          <w:bCs/>
          <w:color w:val="000000"/>
          <w:sz w:val="28"/>
          <w:szCs w:val="28"/>
          <w:bdr w:val="none" w:sz="0" w:space="0" w:color="auto" w:frame="1"/>
        </w:rPr>
        <w:t>時非量</w:t>
      </w:r>
      <w:r w:rsidRPr="00395161">
        <w:rPr>
          <w:rFonts w:ascii="Kaiti TC" w:eastAsia="Kaiti TC" w:hAnsi="Kaiti TC" w:cs="Kaiti TC"/>
          <w:b/>
          <w:bCs/>
          <w:color w:val="FF0000"/>
          <w:sz w:val="21"/>
          <w:szCs w:val="21"/>
          <w:bdr w:val="none" w:sz="0" w:space="0" w:color="auto" w:frame="1"/>
        </w:rPr>
        <w:t>（錯誤的認識）</w:t>
      </w:r>
      <w:r w:rsidRPr="00395161">
        <w:rPr>
          <w:rFonts w:ascii="Kaiti TC" w:eastAsia="Kaiti TC" w:hAnsi="Kaiti TC" w:cs="Kaiti TC"/>
          <w:b/>
          <w:bCs/>
          <w:color w:val="000000"/>
          <w:sz w:val="28"/>
          <w:szCs w:val="28"/>
          <w:bdr w:val="none" w:sz="0" w:space="0" w:color="auto" w:frame="1"/>
        </w:rPr>
        <w:t>攝故，由此見分不</w:t>
      </w:r>
      <w:r w:rsidRPr="00395161">
        <w:rPr>
          <w:rFonts w:ascii="Kaiti TC" w:eastAsia="Kaiti TC" w:hAnsi="Kaiti TC" w:cs="Kaiti TC"/>
          <w:b/>
          <w:bCs/>
          <w:color w:val="FF0000"/>
          <w:sz w:val="21"/>
          <w:szCs w:val="21"/>
          <w:bdr w:val="none" w:sz="0" w:space="0" w:color="auto" w:frame="1"/>
        </w:rPr>
        <w:t>（能）</w:t>
      </w:r>
      <w:r w:rsidRPr="00395161">
        <w:rPr>
          <w:rFonts w:ascii="Kaiti TC" w:eastAsia="Kaiti TC" w:hAnsi="Kaiti TC" w:cs="Kaiti TC"/>
          <w:b/>
          <w:bCs/>
          <w:color w:val="000000"/>
          <w:sz w:val="28"/>
          <w:szCs w:val="28"/>
          <w:bdr w:val="none" w:sz="0" w:space="0" w:color="auto" w:frame="1"/>
        </w:rPr>
        <w:t>證第三。證自體者，必現量故</w:t>
      </w:r>
      <w:r w:rsidRPr="00395161">
        <w:rPr>
          <w:rFonts w:ascii="Kaiti TC" w:eastAsia="Kaiti TC" w:hAnsi="Kaiti TC" w:cs="Kaiti TC"/>
          <w:b/>
          <w:bCs/>
          <w:color w:val="FF0000"/>
          <w:sz w:val="21"/>
          <w:szCs w:val="21"/>
          <w:bdr w:val="none" w:sz="0" w:space="0" w:color="auto" w:frame="1"/>
        </w:rPr>
        <w:t>（能證明自證分者，必定是現量認識，所以必定有證自證分來證其能量以得到量果）</w:t>
      </w:r>
      <w:r w:rsidRPr="00395161">
        <w:rPr>
          <w:rFonts w:ascii="Kaiti TC" w:eastAsia="Kaiti TC" w:hAnsi="Kaiti TC" w:cs="Kaiti TC"/>
          <w:b/>
          <w:bCs/>
          <w:color w:val="000000"/>
          <w:sz w:val="28"/>
          <w:szCs w:val="28"/>
          <w:bdr w:val="none" w:sz="0" w:space="0" w:color="auto" w:frame="1"/>
        </w:rPr>
        <w:t>。</w:t>
      </w:r>
    </w:p>
    <w:p w14:paraId="69059C1F"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00"/>
          <w:sz w:val="28"/>
          <w:szCs w:val="28"/>
          <w:bdr w:val="none" w:sz="0" w:space="0" w:color="auto" w:frame="1"/>
        </w:rPr>
        <w:t>此四分中，前二是</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FF0000"/>
          <w:sz w:val="21"/>
          <w:szCs w:val="21"/>
        </w:rPr>
        <w:t>似外境，故名</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外，後二是</w:t>
      </w:r>
      <w:r w:rsidRPr="00395161">
        <w:rPr>
          <w:rFonts w:ascii="Kaiti TC" w:eastAsia="Kaiti TC" w:hAnsi="Kaiti TC" w:cs="Kaiti TC"/>
          <w:b/>
          <w:bCs/>
          <w:color w:val="FF0000"/>
          <w:sz w:val="21"/>
          <w:szCs w:val="21"/>
          <w:bdr w:val="none" w:sz="0" w:space="0" w:color="auto" w:frame="1"/>
        </w:rPr>
        <w:t>（內證，故名）</w:t>
      </w:r>
      <w:r w:rsidRPr="00395161">
        <w:rPr>
          <w:rFonts w:ascii="Kaiti TC" w:eastAsia="Kaiti TC" w:hAnsi="Kaiti TC" w:cs="Kaiti TC"/>
          <w:b/>
          <w:bCs/>
          <w:color w:val="000000"/>
          <w:sz w:val="28"/>
          <w:szCs w:val="28"/>
          <w:bdr w:val="none" w:sz="0" w:space="0" w:color="auto" w:frame="1"/>
        </w:rPr>
        <w:t>內。初唯</w:t>
      </w:r>
      <w:r w:rsidRPr="00395161">
        <w:rPr>
          <w:rFonts w:ascii="Kaiti TC" w:eastAsia="Kaiti TC" w:hAnsi="Kaiti TC" w:cs="Kaiti TC"/>
          <w:b/>
          <w:bCs/>
          <w:color w:val="FF0000"/>
          <w:sz w:val="21"/>
          <w:szCs w:val="21"/>
          <w:bdr w:val="none" w:sz="0" w:space="0" w:color="auto" w:frame="1"/>
        </w:rPr>
        <w:t>（是）</w:t>
      </w:r>
      <w:r w:rsidRPr="00395161">
        <w:rPr>
          <w:rFonts w:ascii="Kaiti TC" w:eastAsia="Kaiti TC" w:hAnsi="Kaiti TC" w:cs="Kaiti TC"/>
          <w:b/>
          <w:bCs/>
          <w:color w:val="000000"/>
          <w:sz w:val="28"/>
          <w:szCs w:val="28"/>
          <w:bdr w:val="none" w:sz="0" w:space="0" w:color="auto" w:frame="1"/>
        </w:rPr>
        <w:t>所緣，後三通二</w:t>
      </w:r>
      <w:r w:rsidRPr="00395161">
        <w:rPr>
          <w:rFonts w:ascii="Kaiti TC" w:eastAsia="Kaiti TC" w:hAnsi="Kaiti TC" w:cs="Kaiti TC"/>
          <w:b/>
          <w:bCs/>
          <w:color w:val="FF0000"/>
          <w:sz w:val="21"/>
          <w:szCs w:val="21"/>
          <w:bdr w:val="none" w:sz="0" w:space="0" w:color="auto" w:frame="1"/>
        </w:rPr>
        <w:t>（可為能緣及所緣）</w:t>
      </w:r>
      <w:r w:rsidRPr="00395161">
        <w:rPr>
          <w:rFonts w:ascii="Kaiti TC" w:eastAsia="Kaiti TC" w:hAnsi="Kaiti TC" w:cs="Kaiti TC"/>
          <w:b/>
          <w:bCs/>
          <w:color w:val="000000"/>
          <w:sz w:val="28"/>
          <w:szCs w:val="28"/>
          <w:bdr w:val="none" w:sz="0" w:space="0" w:color="auto" w:frame="1"/>
        </w:rPr>
        <w:t>。謂第二分但緣第一，或量、非量</w:t>
      </w:r>
      <w:r w:rsidRPr="00395161">
        <w:rPr>
          <w:rFonts w:ascii="Kaiti TC" w:eastAsia="Kaiti TC" w:hAnsi="Kaiti TC" w:cs="Kaiti TC"/>
          <w:b/>
          <w:bCs/>
          <w:color w:val="FF0000"/>
          <w:sz w:val="21"/>
          <w:szCs w:val="21"/>
          <w:bdr w:val="none" w:sz="0" w:space="0" w:color="auto" w:frame="1"/>
        </w:rPr>
        <w:t>（正確或錯誤的認識）</w:t>
      </w:r>
      <w:r w:rsidRPr="00395161">
        <w:rPr>
          <w:rFonts w:ascii="Kaiti TC" w:eastAsia="Kaiti TC" w:hAnsi="Kaiti TC" w:cs="Kaiti TC"/>
          <w:b/>
          <w:bCs/>
          <w:color w:val="000000"/>
          <w:sz w:val="28"/>
          <w:szCs w:val="28"/>
          <w:bdr w:val="none" w:sz="0" w:space="0" w:color="auto" w:frame="1"/>
        </w:rPr>
        <w:t>，或現或比</w:t>
      </w:r>
      <w:r w:rsidRPr="00395161">
        <w:rPr>
          <w:rFonts w:ascii="Kaiti TC" w:eastAsia="Kaiti TC" w:hAnsi="Kaiti TC" w:cs="Kaiti TC"/>
          <w:b/>
          <w:bCs/>
          <w:color w:val="FF0000"/>
          <w:sz w:val="21"/>
          <w:szCs w:val="21"/>
          <w:bdr w:val="none" w:sz="0" w:space="0" w:color="auto" w:frame="1"/>
        </w:rPr>
        <w:t>（量，直覺認知或邏輯推理）</w:t>
      </w:r>
      <w:r w:rsidRPr="00395161">
        <w:rPr>
          <w:rFonts w:ascii="Kaiti TC" w:eastAsia="Kaiti TC" w:hAnsi="Kaiti TC" w:cs="Kaiti TC"/>
          <w:b/>
          <w:bCs/>
          <w:color w:val="000000"/>
          <w:sz w:val="28"/>
          <w:szCs w:val="28"/>
          <w:bdr w:val="none" w:sz="0" w:space="0" w:color="auto" w:frame="1"/>
        </w:rPr>
        <w:t>。第三能緣第二、第四。證自證分唯緣第三，非第二者，以無用故。第三、第四皆現量攝。</w:t>
      </w:r>
    </w:p>
    <w:p w14:paraId="17434900"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p>
    <w:p w14:paraId="0B544285"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00"/>
          <w:sz w:val="28"/>
          <w:szCs w:val="28"/>
          <w:bdr w:val="none" w:sz="0" w:space="0" w:color="auto" w:frame="1"/>
        </w:rPr>
        <w:t>故心、心所四分合成，</w:t>
      </w:r>
      <w:r w:rsidRPr="00395161">
        <w:rPr>
          <w:rFonts w:ascii="Kaiti TC" w:eastAsia="Kaiti TC" w:hAnsi="Kaiti TC" w:cs="Kaiti TC"/>
          <w:b/>
          <w:bCs/>
          <w:color w:val="FF0000"/>
          <w:sz w:val="21"/>
          <w:szCs w:val="21"/>
          <w:bdr w:val="none" w:sz="0" w:space="0" w:color="auto" w:frame="1"/>
        </w:rPr>
        <w:t>（就已）</w:t>
      </w:r>
      <w:r w:rsidRPr="00395161">
        <w:rPr>
          <w:rFonts w:ascii="Kaiti TC" w:eastAsia="Kaiti TC" w:hAnsi="Kaiti TC" w:cs="Kaiti TC"/>
          <w:b/>
          <w:bCs/>
          <w:color w:val="000000"/>
          <w:sz w:val="28"/>
          <w:szCs w:val="28"/>
          <w:bdr w:val="none" w:sz="0" w:space="0" w:color="auto" w:frame="1"/>
        </w:rPr>
        <w:t>具</w:t>
      </w:r>
      <w:r w:rsidRPr="00395161">
        <w:rPr>
          <w:rFonts w:ascii="Kaiti TC" w:eastAsia="Kaiti TC" w:hAnsi="Kaiti TC" w:cs="Kaiti TC"/>
          <w:b/>
          <w:bCs/>
          <w:color w:val="FF0000"/>
          <w:sz w:val="21"/>
          <w:szCs w:val="21"/>
          <w:bdr w:val="none" w:sz="0" w:space="0" w:color="auto" w:frame="1"/>
        </w:rPr>
        <w:t>（備了完整的）</w:t>
      </w:r>
      <w:r w:rsidRPr="00395161">
        <w:rPr>
          <w:rFonts w:ascii="Kaiti TC" w:eastAsia="Kaiti TC" w:hAnsi="Kaiti TC" w:cs="Kaiti TC"/>
          <w:b/>
          <w:bCs/>
          <w:color w:val="000000"/>
          <w:sz w:val="28"/>
          <w:szCs w:val="28"/>
          <w:bdr w:val="none" w:sz="0" w:space="0" w:color="auto" w:frame="1"/>
        </w:rPr>
        <w:t>所、能緣</w:t>
      </w:r>
      <w:r w:rsidRPr="00395161">
        <w:rPr>
          <w:rFonts w:ascii="Kaiti TC" w:eastAsia="Kaiti TC" w:hAnsi="Kaiti TC" w:cs="Kaiti TC"/>
          <w:b/>
          <w:bCs/>
          <w:color w:val="FF0000"/>
          <w:sz w:val="21"/>
          <w:szCs w:val="21"/>
          <w:bdr w:val="none" w:sz="0" w:space="0" w:color="auto" w:frame="1"/>
        </w:rPr>
        <w:t>（體系）</w:t>
      </w:r>
      <w:r w:rsidRPr="00395161">
        <w:rPr>
          <w:rFonts w:ascii="Kaiti TC" w:eastAsia="Kaiti TC" w:hAnsi="Kaiti TC" w:cs="Kaiti TC"/>
          <w:b/>
          <w:bCs/>
          <w:color w:val="000000"/>
          <w:sz w:val="28"/>
          <w:szCs w:val="28"/>
          <w:bdr w:val="none" w:sz="0" w:space="0" w:color="auto" w:frame="1"/>
        </w:rPr>
        <w:t>，無</w:t>
      </w:r>
      <w:r w:rsidRPr="00395161">
        <w:rPr>
          <w:rFonts w:ascii="Kaiti TC" w:eastAsia="Kaiti TC" w:hAnsi="Kaiti TC" w:cs="Kaiti TC"/>
          <w:b/>
          <w:bCs/>
          <w:color w:val="FF0000"/>
          <w:sz w:val="21"/>
          <w:szCs w:val="21"/>
          <w:bdr w:val="none" w:sz="0" w:space="0" w:color="auto" w:frame="1"/>
        </w:rPr>
        <w:t>（建立）</w:t>
      </w:r>
      <w:r w:rsidRPr="00395161">
        <w:rPr>
          <w:rFonts w:ascii="Kaiti TC" w:eastAsia="Kaiti TC" w:hAnsi="Kaiti TC" w:cs="Kaiti TC"/>
          <w:b/>
          <w:bCs/>
          <w:color w:val="000000"/>
          <w:sz w:val="28"/>
          <w:szCs w:val="28"/>
          <w:bdr w:val="none" w:sz="0" w:space="0" w:color="auto" w:frame="1"/>
        </w:rPr>
        <w:t>無窮</w:t>
      </w:r>
      <w:r w:rsidRPr="00395161">
        <w:rPr>
          <w:rFonts w:ascii="Kaiti TC" w:eastAsia="Kaiti TC" w:hAnsi="Kaiti TC" w:cs="Kaiti TC"/>
          <w:b/>
          <w:bCs/>
          <w:color w:val="FF0000"/>
          <w:sz w:val="21"/>
          <w:szCs w:val="21"/>
          <w:bdr w:val="none" w:sz="0" w:space="0" w:color="auto" w:frame="1"/>
        </w:rPr>
        <w:t>（“分”之）</w:t>
      </w:r>
      <w:r w:rsidRPr="00395161">
        <w:rPr>
          <w:rFonts w:ascii="Kaiti TC" w:eastAsia="Kaiti TC" w:hAnsi="Kaiti TC" w:cs="Kaiti TC"/>
          <w:b/>
          <w:bCs/>
          <w:color w:val="000000"/>
          <w:sz w:val="28"/>
          <w:szCs w:val="28"/>
          <w:bdr w:val="none" w:sz="0" w:space="0" w:color="auto" w:frame="1"/>
        </w:rPr>
        <w:t>過，非即非離</w:t>
      </w:r>
      <w:r w:rsidRPr="00395161">
        <w:rPr>
          <w:rFonts w:ascii="Kaiti TC" w:eastAsia="Kaiti TC" w:hAnsi="Kaiti TC" w:cs="Kaiti TC"/>
          <w:b/>
          <w:bCs/>
          <w:color w:val="FF0000"/>
          <w:sz w:val="21"/>
          <w:szCs w:val="21"/>
          <w:bdr w:val="none" w:sz="0" w:space="0" w:color="auto" w:frame="1"/>
        </w:rPr>
        <w:t>（四分不同，故非即；雖不同，但同屬一個心或心所，故非離）</w:t>
      </w:r>
      <w:r w:rsidRPr="00395161">
        <w:rPr>
          <w:rFonts w:ascii="Kaiti TC" w:eastAsia="Kaiti TC" w:hAnsi="Kaiti TC" w:cs="Kaiti TC"/>
          <w:b/>
          <w:bCs/>
          <w:color w:val="000000"/>
          <w:sz w:val="28"/>
          <w:szCs w:val="28"/>
          <w:bdr w:val="none" w:sz="0" w:space="0" w:color="auto" w:frame="1"/>
        </w:rPr>
        <w:t>，唯識理成。</w:t>
      </w:r>
    </w:p>
    <w:p w14:paraId="3A88A0AA"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p>
    <w:p w14:paraId="26886403"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FF"/>
          <w:sz w:val="21"/>
          <w:szCs w:val="21"/>
          <w:bdr w:val="none" w:sz="0" w:space="0" w:color="auto" w:frame="1"/>
        </w:rPr>
        <w:t>護法的四分說，其理由就是：自證分也需要被證，自證分也有能量，故需要第四分，而自證分與證自證分可相互證明並互為量果，因為它們都是現量認識，故無需再加上無窮個“分”。第八識相分的根身、器世界與其它三分明顯不同，但也不脫離第八識，故四分唯識理成。</w:t>
      </w:r>
    </w:p>
    <w:p w14:paraId="5971A127"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p>
    <w:p w14:paraId="77403BBE"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00"/>
          <w:sz w:val="28"/>
          <w:szCs w:val="28"/>
          <w:bdr w:val="none" w:sz="0" w:space="0" w:color="auto" w:frame="1"/>
        </w:rPr>
        <w:t>是故</w:t>
      </w:r>
      <w:r w:rsidRPr="00395161">
        <w:rPr>
          <w:rFonts w:ascii="Kaiti TC" w:eastAsia="Kaiti TC" w:hAnsi="Kaiti TC" w:cs="Kaiti TC"/>
          <w:b/>
          <w:bCs/>
          <w:color w:val="FF0000"/>
          <w:sz w:val="21"/>
          <w:szCs w:val="21"/>
          <w:bdr w:val="none" w:sz="0" w:space="0" w:color="auto" w:frame="1"/>
        </w:rPr>
        <w:t>《厚嚴經》</w:t>
      </w:r>
      <w:r w:rsidRPr="00395161">
        <w:rPr>
          <w:rFonts w:ascii="Kaiti TC" w:eastAsia="Kaiti TC" w:hAnsi="Kaiti TC" w:cs="Kaiti TC"/>
          <w:b/>
          <w:bCs/>
          <w:color w:val="000000"/>
          <w:sz w:val="28"/>
          <w:szCs w:val="28"/>
          <w:bdr w:val="none" w:sz="0" w:space="0" w:color="auto" w:frame="1"/>
        </w:rPr>
        <w:t>契經伽他中說：“眾生心二性，</w:t>
      </w:r>
      <w:r w:rsidRPr="00395161">
        <w:rPr>
          <w:rFonts w:ascii="Kaiti TC" w:eastAsia="Kaiti TC" w:hAnsi="Kaiti TC" w:cs="Kaiti TC"/>
          <w:b/>
          <w:bCs/>
          <w:color w:val="FF0000"/>
          <w:sz w:val="21"/>
          <w:szCs w:val="21"/>
          <w:bdr w:val="none" w:sz="0" w:space="0" w:color="auto" w:frame="1"/>
        </w:rPr>
        <w:t>（由於被這）</w:t>
      </w:r>
      <w:r w:rsidRPr="00395161">
        <w:rPr>
          <w:rFonts w:ascii="Kaiti TC" w:eastAsia="Kaiti TC" w:hAnsi="Kaiti TC" w:cs="Kaiti TC"/>
          <w:b/>
          <w:bCs/>
          <w:color w:val="000000"/>
          <w:sz w:val="28"/>
          <w:szCs w:val="28"/>
          <w:bdr w:val="none" w:sz="0" w:space="0" w:color="auto" w:frame="1"/>
        </w:rPr>
        <w:t>內、外一切分</w:t>
      </w:r>
      <w:r w:rsidRPr="00395161">
        <w:rPr>
          <w:rFonts w:ascii="Kaiti TC" w:eastAsia="Kaiti TC" w:hAnsi="Kaiti TC" w:cs="Kaiti TC"/>
          <w:b/>
          <w:bCs/>
          <w:color w:val="FF0000"/>
          <w:sz w:val="20"/>
          <w:szCs w:val="20"/>
          <w:bdr w:val="none" w:sz="0" w:space="0" w:color="auto" w:frame="1"/>
        </w:rPr>
        <w:t>（</w:t>
      </w:r>
      <w:r w:rsidRPr="00395161">
        <w:rPr>
          <w:rFonts w:ascii="Kaiti TC" w:eastAsia="Kaiti TC" w:hAnsi="Kaiti TC" w:cs="Kaiti TC"/>
          <w:b/>
          <w:bCs/>
          <w:color w:val="FF0000"/>
          <w:sz w:val="20"/>
          <w:szCs w:val="20"/>
        </w:rPr>
        <w:t>的</w:t>
      </w:r>
      <w:r w:rsidRPr="00395161">
        <w:rPr>
          <w:rFonts w:ascii="Kaiti TC" w:eastAsia="Kaiti TC" w:hAnsi="Kaiti TC" w:cs="Kaiti TC"/>
          <w:b/>
          <w:bCs/>
          <w:color w:val="FF0000"/>
          <w:sz w:val="20"/>
          <w:szCs w:val="20"/>
          <w:bdr w:val="none" w:sz="0" w:space="0" w:color="auto" w:frame="1"/>
        </w:rPr>
        <w:t>）</w:t>
      </w:r>
      <w:r w:rsidRPr="00395161">
        <w:rPr>
          <w:rFonts w:ascii="Kaiti TC" w:eastAsia="Kaiti TC" w:hAnsi="Kaiti TC" w:cs="Kaiti TC"/>
          <w:b/>
          <w:bCs/>
          <w:color w:val="000000"/>
          <w:sz w:val="28"/>
          <w:szCs w:val="28"/>
          <w:bdr w:val="none" w:sz="0" w:space="0" w:color="auto" w:frame="1"/>
        </w:rPr>
        <w:t>所取能取纏，見種種差別。”此頌意說：眾生心性</w:t>
      </w:r>
      <w:r w:rsidRPr="00395161">
        <w:rPr>
          <w:rFonts w:ascii="Kaiti TC" w:eastAsia="Kaiti TC" w:hAnsi="Kaiti TC" w:cs="Kaiti TC"/>
          <w:b/>
          <w:bCs/>
          <w:color w:val="FF0000"/>
          <w:sz w:val="21"/>
          <w:szCs w:val="21"/>
          <w:bdr w:val="none" w:sz="0" w:space="0" w:color="auto" w:frame="1"/>
        </w:rPr>
        <w:t>（是內二分及外）</w:t>
      </w:r>
      <w:r w:rsidRPr="00395161">
        <w:rPr>
          <w:rFonts w:ascii="Kaiti TC" w:eastAsia="Kaiti TC" w:hAnsi="Kaiti TC" w:cs="Kaiti TC"/>
          <w:b/>
          <w:bCs/>
          <w:color w:val="000000"/>
          <w:sz w:val="28"/>
          <w:szCs w:val="28"/>
          <w:bdr w:val="none" w:sz="0" w:space="0" w:color="auto" w:frame="1"/>
        </w:rPr>
        <w:t>二分合成，若內若外，皆有所取、能取纏縛。見有種種，或量、非量，或現或比</w:t>
      </w:r>
      <w:r w:rsidRPr="00395161">
        <w:rPr>
          <w:rFonts w:ascii="Kaiti TC" w:eastAsia="Kaiti TC" w:hAnsi="Kaiti TC" w:cs="Kaiti TC"/>
          <w:b/>
          <w:bCs/>
          <w:color w:val="FF0000"/>
          <w:sz w:val="21"/>
          <w:szCs w:val="21"/>
          <w:bdr w:val="none" w:sz="0" w:space="0" w:color="auto" w:frame="1"/>
        </w:rPr>
        <w:t>（量）</w:t>
      </w:r>
      <w:r w:rsidRPr="00395161">
        <w:rPr>
          <w:rFonts w:ascii="Kaiti TC" w:eastAsia="Kaiti TC" w:hAnsi="Kaiti TC" w:cs="Kaiti TC"/>
          <w:b/>
          <w:bCs/>
          <w:color w:val="000000"/>
          <w:sz w:val="28"/>
          <w:szCs w:val="28"/>
          <w:bdr w:val="none" w:sz="0" w:space="0" w:color="auto" w:frame="1"/>
        </w:rPr>
        <w:t>，多分差別。此中“見”者是見分故。</w:t>
      </w:r>
    </w:p>
    <w:p w14:paraId="7640DB69"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p>
    <w:p w14:paraId="312E40DC"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FF"/>
          <w:sz w:val="28"/>
          <w:szCs w:val="28"/>
          <w:bdr w:val="none" w:sz="0" w:space="0" w:color="auto" w:frame="1"/>
        </w:rPr>
        <w:t># 總結心識行相即見分</w:t>
      </w:r>
    </w:p>
    <w:p w14:paraId="567AF92F"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p>
    <w:p w14:paraId="46B661EE"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00"/>
          <w:sz w:val="28"/>
          <w:szCs w:val="28"/>
          <w:bdr w:val="none" w:sz="0" w:space="0" w:color="auto" w:frame="1"/>
        </w:rPr>
        <w:t>如是四分或攝為三，第四攝入自證分故。或攝為二，後三俱是能緣性故，皆見分攝，此言見者</w:t>
      </w:r>
      <w:r w:rsidRPr="00395161">
        <w:rPr>
          <w:rFonts w:ascii="Kaiti TC" w:eastAsia="Kaiti TC" w:hAnsi="Kaiti TC" w:cs="Kaiti TC"/>
          <w:b/>
          <w:bCs/>
          <w:color w:val="FF0000"/>
          <w:sz w:val="21"/>
          <w:szCs w:val="21"/>
          <w:bdr w:val="none" w:sz="0" w:space="0" w:color="auto" w:frame="1"/>
        </w:rPr>
        <w:t>（這裡說的“見”，指的）</w:t>
      </w:r>
      <w:r w:rsidRPr="00395161">
        <w:rPr>
          <w:rFonts w:ascii="Kaiti TC" w:eastAsia="Kaiti TC" w:hAnsi="Kaiti TC" w:cs="Kaiti TC"/>
          <w:b/>
          <w:bCs/>
          <w:color w:val="000000"/>
          <w:sz w:val="28"/>
          <w:szCs w:val="28"/>
          <w:bdr w:val="none" w:sz="0" w:space="0" w:color="auto" w:frame="1"/>
        </w:rPr>
        <w:t>是能緣義。或攝為一，</w:t>
      </w:r>
      <w:r w:rsidRPr="00395161">
        <w:rPr>
          <w:rFonts w:ascii="Kaiti TC" w:eastAsia="Kaiti TC" w:hAnsi="Kaiti TC" w:cs="Kaiti TC"/>
          <w:b/>
          <w:bCs/>
          <w:color w:val="FF0000"/>
          <w:sz w:val="21"/>
          <w:szCs w:val="21"/>
          <w:bdr w:val="none" w:sz="0" w:space="0" w:color="auto" w:frame="1"/>
        </w:rPr>
        <w:t>（四分）</w:t>
      </w:r>
      <w:r w:rsidRPr="00395161">
        <w:rPr>
          <w:rFonts w:ascii="Kaiti TC" w:eastAsia="Kaiti TC" w:hAnsi="Kaiti TC" w:cs="Kaiti TC"/>
          <w:b/>
          <w:bCs/>
          <w:color w:val="000000"/>
          <w:sz w:val="28"/>
          <w:szCs w:val="28"/>
          <w:bdr w:val="none" w:sz="0" w:space="0" w:color="auto" w:frame="1"/>
        </w:rPr>
        <w:t>體無別故</w:t>
      </w:r>
      <w:r w:rsidRPr="00395161">
        <w:rPr>
          <w:rFonts w:ascii="Kaiti TC" w:eastAsia="Kaiti TC" w:hAnsi="Kaiti TC" w:cs="Kaiti TC"/>
          <w:b/>
          <w:bCs/>
          <w:color w:val="FF0000"/>
          <w:sz w:val="21"/>
          <w:szCs w:val="21"/>
          <w:bdr w:val="none" w:sz="0" w:space="0" w:color="auto" w:frame="1"/>
        </w:rPr>
        <w:t>（都是心）</w:t>
      </w:r>
      <w:r w:rsidRPr="00395161">
        <w:rPr>
          <w:rFonts w:ascii="Kaiti TC" w:eastAsia="Kaiti TC" w:hAnsi="Kaiti TC" w:cs="Kaiti TC"/>
          <w:b/>
          <w:bCs/>
          <w:color w:val="000000"/>
          <w:sz w:val="28"/>
          <w:szCs w:val="28"/>
          <w:bdr w:val="none" w:sz="0" w:space="0" w:color="auto" w:frame="1"/>
        </w:rPr>
        <w:t>。如《入楞伽》伽他中說：“由自心執著，心似外境轉，彼所見非有，是故說唯心。”如是處處說唯一心，此一心言亦攝心所。故識行相即是了別，了別即是識之見分</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FF0000"/>
          <w:sz w:val="21"/>
          <w:szCs w:val="21"/>
          <w:shd w:val="clear" w:color="auto" w:fill="FFFFFF"/>
        </w:rPr>
        <w:t>識自體以了別為行相，行相就是見分</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w:t>
      </w:r>
    </w:p>
    <w:p w14:paraId="5DD7C9D7"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p>
    <w:p w14:paraId="3A6729E7"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FF"/>
          <w:sz w:val="28"/>
          <w:szCs w:val="28"/>
          <w:bdr w:val="none" w:sz="0" w:space="0" w:color="auto" w:frame="1"/>
        </w:rPr>
        <w:t># 闡釋第八識的執、受、處</w:t>
      </w:r>
    </w:p>
    <w:p w14:paraId="22BF52DE"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p>
    <w:p w14:paraId="20DAE139"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FF0000"/>
          <w:sz w:val="21"/>
          <w:szCs w:val="21"/>
          <w:bdr w:val="none" w:sz="0" w:space="0" w:color="auto" w:frame="1"/>
        </w:rPr>
        <w:t>（三十頌中）</w:t>
      </w:r>
      <w:r w:rsidRPr="00395161">
        <w:rPr>
          <w:rFonts w:ascii="Kaiti TC" w:eastAsia="Kaiti TC" w:hAnsi="Kaiti TC" w:cs="Kaiti TC"/>
          <w:b/>
          <w:bCs/>
          <w:color w:val="000000"/>
          <w:sz w:val="28"/>
          <w:szCs w:val="28"/>
          <w:bdr w:val="none" w:sz="0" w:space="0" w:color="auto" w:frame="1"/>
        </w:rPr>
        <w:t>所言“處”者，謂異熟識由“共相種”成熟力故，變似色等器世間相，即</w:t>
      </w:r>
      <w:r w:rsidRPr="00395161">
        <w:rPr>
          <w:rFonts w:ascii="Kaiti TC" w:eastAsia="Kaiti TC" w:hAnsi="Kaiti TC" w:cs="Kaiti TC"/>
          <w:b/>
          <w:bCs/>
          <w:color w:val="FF0000"/>
          <w:sz w:val="21"/>
          <w:szCs w:val="21"/>
          <w:bdr w:val="none" w:sz="0" w:space="0" w:color="auto" w:frame="1"/>
        </w:rPr>
        <w:t>（第八識內，根身之）</w:t>
      </w:r>
      <w:r w:rsidRPr="00395161">
        <w:rPr>
          <w:rFonts w:ascii="Kaiti TC" w:eastAsia="Kaiti TC" w:hAnsi="Kaiti TC" w:cs="Kaiti TC"/>
          <w:b/>
          <w:bCs/>
          <w:color w:val="000000"/>
          <w:sz w:val="28"/>
          <w:szCs w:val="28"/>
          <w:bdr w:val="none" w:sz="0" w:space="0" w:color="auto" w:frame="1"/>
        </w:rPr>
        <w:t>外</w:t>
      </w:r>
      <w:r w:rsidRPr="00395161">
        <w:rPr>
          <w:rFonts w:ascii="Kaiti TC" w:eastAsia="Kaiti TC" w:hAnsi="Kaiti TC" w:cs="Kaiti TC"/>
          <w:b/>
          <w:bCs/>
          <w:color w:val="FF0000"/>
          <w:sz w:val="21"/>
          <w:szCs w:val="21"/>
          <w:bdr w:val="none" w:sz="0" w:space="0" w:color="auto" w:frame="1"/>
        </w:rPr>
        <w:t>（能造四）</w:t>
      </w:r>
      <w:r w:rsidRPr="00395161">
        <w:rPr>
          <w:rFonts w:ascii="Kaiti TC" w:eastAsia="Kaiti TC" w:hAnsi="Kaiti TC" w:cs="Kaiti TC"/>
          <w:b/>
          <w:bCs/>
          <w:color w:val="000000"/>
          <w:sz w:val="28"/>
          <w:szCs w:val="28"/>
          <w:bdr w:val="none" w:sz="0" w:space="0" w:color="auto" w:frame="1"/>
        </w:rPr>
        <w:t>大種及所造色</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FF0000"/>
          <w:sz w:val="21"/>
          <w:szCs w:val="21"/>
        </w:rPr>
        <w:t>等五塵及</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。雖諸有情所變各別，而相相似，處所無異，如眾燈明各遍似一。</w:t>
      </w:r>
    </w:p>
    <w:p w14:paraId="07FF01A1"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p>
    <w:p w14:paraId="5CEE409F" w14:textId="77777777" w:rsidR="00395161" w:rsidRPr="00395161" w:rsidRDefault="00395161" w:rsidP="00395161">
      <w:pPr>
        <w:shd w:val="clear" w:color="auto" w:fill="FFFFFF"/>
        <w:rPr>
          <w:rFonts w:ascii="Kaiti TC" w:eastAsia="Kaiti TC" w:hAnsi="Kaiti TC" w:cs="Kaiti TC"/>
          <w:b/>
          <w:bCs/>
          <w:color w:val="0000FF"/>
          <w:sz w:val="21"/>
          <w:szCs w:val="21"/>
          <w:shd w:val="clear" w:color="auto" w:fill="FFFFFF"/>
        </w:rPr>
      </w:pPr>
      <w:r w:rsidRPr="00395161">
        <w:rPr>
          <w:rFonts w:ascii="Kaiti TC" w:eastAsia="Kaiti TC" w:hAnsi="Kaiti TC" w:cs="Kaiti TC"/>
          <w:b/>
          <w:bCs/>
          <w:color w:val="0000FF"/>
          <w:sz w:val="21"/>
          <w:szCs w:val="21"/>
          <w:shd w:val="clear" w:color="auto" w:fill="FFFFFF"/>
        </w:rPr>
        <w:t>外大種及所造色，指本識中變為器世間外境的種子稱外大種，有地水火風四大。物質世界稱為所造，因其是根身之外處，不是有情，故名為外，但並不是心外實法。地、水、火、風等四大為能造之因，以諸色法為所造之果，其因與果之間具有五種關係：1生因，由四大種能生起諸色法，譬如母之生子。2依因，所造之色法既生，則隨逐於大種之後，譬如弟子之依於師。3立因，任持四大種所造之色法，譬如大地之任持萬物。4持因，以力持之故，使所造之色可相繼不斷絕，譬如食物之持續身命。5養因，增長四大種所造之色法，譬如雨露之長養草木。此五因於六因之中，為有能作因所攝；於四緣之中，則為因緣所攝。</w:t>
      </w:r>
    </w:p>
    <w:p w14:paraId="3B320A60" w14:textId="77777777" w:rsidR="00395161" w:rsidRPr="00395161" w:rsidRDefault="00395161" w:rsidP="00395161">
      <w:pPr>
        <w:shd w:val="clear" w:color="auto" w:fill="FFFFFF"/>
        <w:rPr>
          <w:rFonts w:ascii="Kaiti TC" w:eastAsia="Kaiti TC" w:hAnsi="Kaiti TC" w:cs="Kaiti TC"/>
          <w:b/>
          <w:bCs/>
          <w:color w:val="0000FF"/>
          <w:sz w:val="21"/>
          <w:szCs w:val="21"/>
          <w:shd w:val="clear" w:color="auto" w:fill="FFFFFF"/>
        </w:rPr>
      </w:pPr>
    </w:p>
    <w:p w14:paraId="09C4CCF6" w14:textId="77777777" w:rsidR="00395161" w:rsidRPr="00395161" w:rsidRDefault="00395161" w:rsidP="00395161">
      <w:pPr>
        <w:rPr>
          <w:rFonts w:ascii="Kaiti TC" w:eastAsia="Kaiti TC" w:hAnsi="Kaiti TC" w:cs="Kaiti TC"/>
          <w:b/>
          <w:bCs/>
          <w:sz w:val="21"/>
          <w:szCs w:val="21"/>
        </w:rPr>
      </w:pPr>
      <w:r w:rsidRPr="00395161">
        <w:rPr>
          <w:rFonts w:ascii="Kaiti TC" w:eastAsia="Kaiti TC" w:hAnsi="Kaiti TC" w:cs="Kaiti TC"/>
          <w:b/>
          <w:bCs/>
          <w:color w:val="0000FF"/>
          <w:sz w:val="21"/>
          <w:szCs w:val="21"/>
          <w:shd w:val="clear" w:color="auto" w:fill="FFFFFF"/>
        </w:rPr>
        <w:t>共相，謂由多人共業所感，如山河大地等，同地一切有情所變，雖各自變現，然同在一處而不相障礙，如眾多之燈明，共在一室而不相障礙。不共相，謂由自己所變現而僅為一己所用者，如吾人眼、耳、鼻、舌等五根。共與不共二相又可各分為二：</w:t>
      </w:r>
      <w:r w:rsidRPr="00395161">
        <w:rPr>
          <w:rFonts w:ascii="Kaiti TC" w:eastAsia="Kaiti TC" w:hAnsi="Kaiti TC" w:cs="Kaiti TC"/>
          <w:b/>
          <w:bCs/>
          <w:color w:val="FF0000"/>
          <w:sz w:val="21"/>
          <w:szCs w:val="21"/>
          <w:shd w:val="clear" w:color="auto" w:fill="FFFFFF"/>
        </w:rPr>
        <w:t>1</w:t>
      </w:r>
      <w:r w:rsidRPr="00395161">
        <w:rPr>
          <w:rFonts w:ascii="Kaiti TC" w:eastAsia="Kaiti TC" w:hAnsi="Kaiti TC" w:cs="Kaiti TC"/>
          <w:b/>
          <w:bCs/>
          <w:color w:val="0000FF"/>
          <w:sz w:val="21"/>
          <w:szCs w:val="21"/>
          <w:shd w:val="clear" w:color="auto" w:fill="FFFFFF"/>
        </w:rPr>
        <w:t>共中共，如山河、大地等，一切有情皆可共同受用。</w:t>
      </w:r>
      <w:r w:rsidRPr="00395161">
        <w:rPr>
          <w:rFonts w:ascii="Kaiti TC" w:eastAsia="Kaiti TC" w:hAnsi="Kaiti TC" w:cs="Kaiti TC"/>
          <w:b/>
          <w:bCs/>
          <w:color w:val="FF0000"/>
          <w:sz w:val="21"/>
          <w:szCs w:val="21"/>
          <w:shd w:val="clear" w:color="auto" w:fill="FFFFFF"/>
        </w:rPr>
        <w:t>2</w:t>
      </w:r>
      <w:r w:rsidRPr="00395161">
        <w:rPr>
          <w:rFonts w:ascii="Kaiti TC" w:eastAsia="Kaiti TC" w:hAnsi="Kaiti TC" w:cs="Kaiti TC"/>
          <w:b/>
          <w:bCs/>
          <w:color w:val="0000FF"/>
          <w:sz w:val="21"/>
          <w:szCs w:val="21"/>
          <w:shd w:val="clear" w:color="auto" w:fill="FFFFFF"/>
        </w:rPr>
        <w:t>共中不共，如自己之田宅、器物等，不與人共用者；又若非同一趣之有情，則受用亦不同，如同樣之水，人見是水，而餓鬼見之則為猛火、膿血等物。</w:t>
      </w:r>
      <w:r w:rsidRPr="00395161">
        <w:rPr>
          <w:rFonts w:ascii="Kaiti TC" w:eastAsia="Kaiti TC" w:hAnsi="Kaiti TC" w:cs="Kaiti TC"/>
          <w:b/>
          <w:bCs/>
          <w:color w:val="FF0000"/>
          <w:sz w:val="21"/>
          <w:szCs w:val="21"/>
          <w:shd w:val="clear" w:color="auto" w:fill="FFFFFF"/>
        </w:rPr>
        <w:t>3</w:t>
      </w:r>
      <w:r w:rsidRPr="00395161">
        <w:rPr>
          <w:rFonts w:ascii="Kaiti TC" w:eastAsia="Kaiti TC" w:hAnsi="Kaiti TC" w:cs="Kaiti TC"/>
          <w:b/>
          <w:bCs/>
          <w:color w:val="0000FF"/>
          <w:sz w:val="21"/>
          <w:szCs w:val="21"/>
          <w:shd w:val="clear" w:color="auto" w:fill="FFFFFF"/>
        </w:rPr>
        <w:t>不共中不共，如淨色五根/勝義根，僅由自識變現而自身受用，不與他人共用；又於諸根諸識之間不相混雜，如眼識僅依眼根，乃至身識僅依身根，歷歷分明，毫不混同，故為不共。</w:t>
      </w:r>
      <w:r w:rsidRPr="00395161">
        <w:rPr>
          <w:rFonts w:ascii="Kaiti TC" w:eastAsia="Kaiti TC" w:hAnsi="Kaiti TC" w:cs="Kaiti TC"/>
          <w:b/>
          <w:bCs/>
          <w:color w:val="FF0000"/>
          <w:sz w:val="21"/>
          <w:szCs w:val="21"/>
          <w:shd w:val="clear" w:color="auto" w:fill="FFFFFF"/>
        </w:rPr>
        <w:t>4</w:t>
      </w:r>
      <w:r w:rsidRPr="00395161">
        <w:rPr>
          <w:rFonts w:ascii="Kaiti TC" w:eastAsia="Kaiti TC" w:hAnsi="Kaiti TC" w:cs="Kaiti TC"/>
          <w:b/>
          <w:bCs/>
          <w:color w:val="0000FF"/>
          <w:sz w:val="21"/>
          <w:szCs w:val="21"/>
          <w:shd w:val="clear" w:color="auto" w:fill="FFFFFF"/>
        </w:rPr>
        <w:t>不共中共，如五根之扶塵根，自己扶塵根能見之境，他人亦得緣他根而見之，以受用相同而稱為共。</w:t>
      </w:r>
    </w:p>
    <w:p w14:paraId="5DF7A2CD" w14:textId="77777777" w:rsidR="00395161" w:rsidRPr="00395161" w:rsidRDefault="00395161" w:rsidP="00395161">
      <w:pPr>
        <w:rPr>
          <w:rFonts w:ascii="Kaiti TC" w:eastAsia="Kaiti TC" w:hAnsi="Kaiti TC" w:cs="Kaiti TC"/>
          <w:b/>
          <w:bCs/>
          <w:sz w:val="21"/>
          <w:szCs w:val="21"/>
        </w:rPr>
      </w:pPr>
    </w:p>
    <w:p w14:paraId="002D7D79" w14:textId="77777777" w:rsidR="00395161" w:rsidRPr="00395161" w:rsidRDefault="00395161" w:rsidP="00395161">
      <w:pPr>
        <w:rPr>
          <w:rFonts w:ascii="Kaiti TC" w:eastAsia="Kaiti TC" w:hAnsi="Kaiti TC" w:cs="Kaiti TC"/>
          <w:b/>
          <w:bCs/>
          <w:sz w:val="21"/>
          <w:szCs w:val="21"/>
        </w:rPr>
      </w:pPr>
      <w:r w:rsidRPr="00395161">
        <w:rPr>
          <w:rFonts w:ascii="Kaiti TC" w:eastAsia="Kaiti TC" w:hAnsi="Kaiti TC" w:cs="Kaiti TC"/>
          <w:b/>
          <w:bCs/>
          <w:color w:val="000000"/>
          <w:sz w:val="28"/>
          <w:szCs w:val="28"/>
          <w:bdr w:val="none" w:sz="0" w:space="0" w:color="auto" w:frame="1"/>
        </w:rPr>
        <w:t>“誰異熟識變為此相？”</w:t>
      </w:r>
    </w:p>
    <w:p w14:paraId="6C334D1E" w14:textId="77777777" w:rsidR="00395161" w:rsidRPr="00395161" w:rsidRDefault="00395161" w:rsidP="00395161">
      <w:pPr>
        <w:shd w:val="clear" w:color="auto" w:fill="FFFFFF"/>
        <w:textAlignment w:val="baseline"/>
        <w:rPr>
          <w:rFonts w:ascii="Kaiti TC" w:eastAsia="Kaiti TC" w:hAnsi="Kaiti TC" w:cs="Kaiti TC"/>
          <w:b/>
          <w:bCs/>
          <w:color w:val="000000"/>
          <w:sz w:val="28"/>
          <w:szCs w:val="28"/>
          <w:bdr w:val="none" w:sz="0" w:space="0" w:color="auto" w:frame="1"/>
        </w:rPr>
      </w:pPr>
    </w:p>
    <w:p w14:paraId="072260A7" w14:textId="77777777" w:rsidR="00395161" w:rsidRPr="00395161" w:rsidRDefault="00395161" w:rsidP="00395161">
      <w:pPr>
        <w:shd w:val="clear" w:color="auto" w:fill="FFFFFF"/>
        <w:textAlignment w:val="baseline"/>
        <w:rPr>
          <w:rFonts w:ascii="Kaiti TC" w:eastAsia="Kaiti TC" w:hAnsi="Kaiti TC" w:cs="Kaiti TC"/>
          <w:b/>
          <w:bCs/>
          <w:color w:val="000000"/>
          <w:sz w:val="16"/>
          <w:szCs w:val="16"/>
          <w:bdr w:val="none" w:sz="0" w:space="0" w:color="auto" w:frame="1"/>
        </w:rPr>
      </w:pP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FF0000"/>
          <w:sz w:val="21"/>
          <w:szCs w:val="21"/>
        </w:rPr>
        <w:t>月藏認為</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有義：一切</w:t>
      </w:r>
      <w:r w:rsidRPr="00395161">
        <w:rPr>
          <w:rFonts w:ascii="Kaiti TC" w:eastAsia="Kaiti TC" w:hAnsi="Kaiti TC" w:cs="Kaiti TC"/>
          <w:b/>
          <w:bCs/>
          <w:color w:val="FF0000"/>
          <w:sz w:val="21"/>
          <w:szCs w:val="21"/>
          <w:bdr w:val="none" w:sz="0" w:space="0" w:color="auto" w:frame="1"/>
        </w:rPr>
        <w:t>（眾生）</w:t>
      </w:r>
      <w:r w:rsidRPr="00395161">
        <w:rPr>
          <w:rFonts w:ascii="Kaiti TC" w:eastAsia="Kaiti TC" w:hAnsi="Kaiti TC" w:cs="Kaiti TC"/>
          <w:b/>
          <w:bCs/>
          <w:color w:val="000000"/>
          <w:sz w:val="28"/>
          <w:szCs w:val="28"/>
          <w:bdr w:val="none" w:sz="0" w:space="0" w:color="auto" w:frame="1"/>
        </w:rPr>
        <w:t>。所以者何？如</w:t>
      </w:r>
      <w:r w:rsidRPr="00395161">
        <w:rPr>
          <w:rFonts w:ascii="Kaiti TC" w:eastAsia="Kaiti TC" w:hAnsi="Kaiti TC" w:cs="Kaiti TC"/>
          <w:b/>
          <w:bCs/>
          <w:color w:val="FF0000"/>
          <w:sz w:val="21"/>
          <w:szCs w:val="21"/>
          <w:bdr w:val="none" w:sz="0" w:space="0" w:color="auto" w:frame="1"/>
        </w:rPr>
        <w:t>《立世經》</w:t>
      </w:r>
      <w:r w:rsidRPr="00395161">
        <w:rPr>
          <w:rFonts w:ascii="Kaiti TC" w:eastAsia="Kaiti TC" w:hAnsi="Kaiti TC" w:cs="Kaiti TC"/>
          <w:b/>
          <w:bCs/>
          <w:color w:val="000000"/>
          <w:sz w:val="28"/>
          <w:szCs w:val="28"/>
          <w:bdr w:val="none" w:sz="0" w:space="0" w:color="auto" w:frame="1"/>
        </w:rPr>
        <w:t>契經說：“一切有情業</w:t>
      </w:r>
      <w:r w:rsidRPr="00395161">
        <w:rPr>
          <w:rFonts w:ascii="Kaiti TC" w:eastAsia="Kaiti TC" w:hAnsi="Kaiti TC" w:cs="Kaiti TC"/>
          <w:b/>
          <w:bCs/>
          <w:color w:val="FF0000"/>
          <w:sz w:val="21"/>
          <w:szCs w:val="21"/>
          <w:bdr w:val="none" w:sz="0" w:space="0" w:color="auto" w:frame="1"/>
        </w:rPr>
        <w:t>（種子做為）</w:t>
      </w:r>
      <w:r w:rsidRPr="00395161">
        <w:rPr>
          <w:rFonts w:ascii="Kaiti TC" w:eastAsia="Kaiti TC" w:hAnsi="Kaiti TC" w:cs="Kaiti TC"/>
          <w:b/>
          <w:bCs/>
          <w:color w:val="000000"/>
          <w:sz w:val="28"/>
          <w:szCs w:val="28"/>
          <w:bdr w:val="none" w:sz="0" w:space="0" w:color="auto" w:frame="1"/>
        </w:rPr>
        <w:t>增上</w:t>
      </w:r>
      <w:r w:rsidRPr="00395161">
        <w:rPr>
          <w:rFonts w:ascii="Kaiti TC" w:eastAsia="Kaiti TC" w:hAnsi="Kaiti TC" w:cs="Kaiti TC"/>
          <w:b/>
          <w:bCs/>
          <w:color w:val="FF0000"/>
          <w:sz w:val="21"/>
          <w:szCs w:val="21"/>
          <w:bdr w:val="none" w:sz="0" w:space="0" w:color="auto" w:frame="1"/>
        </w:rPr>
        <w:t>（緣之）</w:t>
      </w:r>
      <w:r w:rsidRPr="00395161">
        <w:rPr>
          <w:rFonts w:ascii="Kaiti TC" w:eastAsia="Kaiti TC" w:hAnsi="Kaiti TC" w:cs="Kaiti TC"/>
          <w:b/>
          <w:bCs/>
          <w:color w:val="000000"/>
          <w:sz w:val="28"/>
          <w:szCs w:val="28"/>
          <w:bdr w:val="none" w:sz="0" w:space="0" w:color="auto" w:frame="1"/>
        </w:rPr>
        <w:t>力，共所起故。”</w:t>
      </w:r>
    </w:p>
    <w:p w14:paraId="4CE2A5FB" w14:textId="77777777" w:rsidR="00395161" w:rsidRPr="00395161" w:rsidRDefault="00395161" w:rsidP="00395161">
      <w:pPr>
        <w:shd w:val="clear" w:color="auto" w:fill="FFFFFF"/>
        <w:textAlignment w:val="baseline"/>
        <w:rPr>
          <w:rFonts w:ascii="Kaiti TC" w:eastAsia="Kaiti TC" w:hAnsi="Kaiti TC" w:cs="Kaiti TC"/>
          <w:b/>
          <w:bCs/>
          <w:color w:val="000000"/>
          <w:sz w:val="16"/>
          <w:szCs w:val="16"/>
          <w:bdr w:val="none" w:sz="0" w:space="0" w:color="auto" w:frame="1"/>
        </w:rPr>
      </w:pPr>
    </w:p>
    <w:p w14:paraId="2E067AAE" w14:textId="77777777" w:rsidR="00395161" w:rsidRPr="00395161" w:rsidRDefault="00395161" w:rsidP="00395161">
      <w:pPr>
        <w:shd w:val="clear" w:color="auto" w:fill="FFFFFF"/>
        <w:textAlignment w:val="baseline"/>
        <w:rPr>
          <w:rFonts w:ascii="Kaiti TC" w:eastAsia="Kaiti TC" w:hAnsi="Kaiti TC" w:cs="Kaiti TC"/>
          <w:b/>
          <w:bCs/>
          <w:color w:val="000000"/>
          <w:sz w:val="16"/>
          <w:szCs w:val="16"/>
          <w:bdr w:val="none" w:sz="0" w:space="0" w:color="auto" w:frame="1"/>
        </w:rPr>
      </w:pP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FF0000"/>
          <w:sz w:val="21"/>
          <w:szCs w:val="21"/>
        </w:rPr>
        <w:t>難陀主張</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有義：若爾</w:t>
      </w:r>
      <w:r w:rsidRPr="00395161">
        <w:rPr>
          <w:rFonts w:ascii="Kaiti TC" w:eastAsia="Kaiti TC" w:hAnsi="Kaiti TC" w:cs="Kaiti TC"/>
          <w:b/>
          <w:bCs/>
          <w:color w:val="FF0000"/>
          <w:sz w:val="21"/>
          <w:szCs w:val="21"/>
          <w:bdr w:val="none" w:sz="0" w:space="0" w:color="auto" w:frame="1"/>
        </w:rPr>
        <w:t>（如果是</w:t>
      </w:r>
      <w:r w:rsidRPr="00395161">
        <w:rPr>
          <w:rFonts w:ascii="Kaiti TC" w:eastAsia="Kaiti TC" w:hAnsi="Kaiti TC" w:cs="Kaiti TC"/>
          <w:b/>
          <w:bCs/>
          <w:color w:val="FF0000"/>
          <w:sz w:val="21"/>
          <w:szCs w:val="21"/>
        </w:rPr>
        <w:t>一切有情業增上力共所起故，那麼</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諸佛菩薩</w:t>
      </w:r>
      <w:r w:rsidRPr="00395161">
        <w:rPr>
          <w:rFonts w:ascii="Kaiti TC" w:eastAsia="Kaiti TC" w:hAnsi="Kaiti TC" w:cs="Kaiti TC"/>
          <w:b/>
          <w:bCs/>
          <w:color w:val="FF0000"/>
          <w:sz w:val="21"/>
          <w:szCs w:val="21"/>
          <w:bdr w:val="none" w:sz="0" w:space="0" w:color="auto" w:frame="1"/>
        </w:rPr>
        <w:t>（也）</w:t>
      </w:r>
      <w:r w:rsidRPr="00395161">
        <w:rPr>
          <w:rFonts w:ascii="Kaiti TC" w:eastAsia="Kaiti TC" w:hAnsi="Kaiti TC" w:cs="Kaiti TC"/>
          <w:b/>
          <w:bCs/>
          <w:color w:val="000000"/>
          <w:sz w:val="28"/>
          <w:szCs w:val="28"/>
          <w:bdr w:val="none" w:sz="0" w:space="0" w:color="auto" w:frame="1"/>
        </w:rPr>
        <w:t>應實變為此雜穢土，諸異生等應實變為他方</w:t>
      </w:r>
      <w:r w:rsidRPr="00395161">
        <w:rPr>
          <w:rFonts w:ascii="Kaiti TC" w:eastAsia="Kaiti TC" w:hAnsi="Kaiti TC" w:cs="Kaiti TC"/>
          <w:b/>
          <w:bCs/>
          <w:color w:val="FF0000"/>
          <w:sz w:val="21"/>
          <w:szCs w:val="21"/>
          <w:bdr w:val="none" w:sz="0" w:space="0" w:color="auto" w:frame="1"/>
        </w:rPr>
        <w:t>（世界與）</w:t>
      </w:r>
      <w:r w:rsidRPr="00395161">
        <w:rPr>
          <w:rFonts w:ascii="Kaiti TC" w:eastAsia="Kaiti TC" w:hAnsi="Kaiti TC" w:cs="Kaiti TC"/>
          <w:b/>
          <w:bCs/>
          <w:color w:val="000000"/>
          <w:sz w:val="28"/>
          <w:szCs w:val="28"/>
          <w:bdr w:val="none" w:sz="0" w:space="0" w:color="auto" w:frame="1"/>
        </w:rPr>
        <w:t>此</w:t>
      </w:r>
      <w:r w:rsidRPr="00395161">
        <w:rPr>
          <w:rFonts w:ascii="Kaiti TC" w:eastAsia="Kaiti TC" w:hAnsi="Kaiti TC" w:cs="Kaiti TC"/>
          <w:b/>
          <w:bCs/>
          <w:color w:val="FF0000"/>
          <w:sz w:val="21"/>
          <w:szCs w:val="21"/>
          <w:bdr w:val="none" w:sz="0" w:space="0" w:color="auto" w:frame="1"/>
        </w:rPr>
        <w:t>（世）</w:t>
      </w:r>
      <w:r w:rsidRPr="00395161">
        <w:rPr>
          <w:rFonts w:ascii="Kaiti TC" w:eastAsia="Kaiti TC" w:hAnsi="Kaiti TC" w:cs="Kaiti TC"/>
          <w:b/>
          <w:bCs/>
          <w:color w:val="000000"/>
          <w:sz w:val="28"/>
          <w:szCs w:val="28"/>
          <w:bdr w:val="none" w:sz="0" w:space="0" w:color="auto" w:frame="1"/>
        </w:rPr>
        <w:t>界</w:t>
      </w:r>
      <w:r w:rsidRPr="00395161">
        <w:rPr>
          <w:rFonts w:ascii="Kaiti TC" w:eastAsia="Kaiti TC" w:hAnsi="Kaiti TC" w:cs="Kaiti TC"/>
          <w:b/>
          <w:bCs/>
          <w:color w:val="FF0000"/>
          <w:sz w:val="21"/>
          <w:szCs w:val="21"/>
          <w:bdr w:val="none" w:sz="0" w:space="0" w:color="auto" w:frame="1"/>
        </w:rPr>
        <w:t>（以及佛菩薩的）</w:t>
      </w:r>
      <w:r w:rsidRPr="00395161">
        <w:rPr>
          <w:rFonts w:ascii="Kaiti TC" w:eastAsia="Kaiti TC" w:hAnsi="Kaiti TC" w:cs="Kaiti TC"/>
          <w:b/>
          <w:bCs/>
          <w:color w:val="000000"/>
          <w:sz w:val="28"/>
          <w:szCs w:val="28"/>
          <w:bdr w:val="none" w:sz="0" w:space="0" w:color="auto" w:frame="1"/>
        </w:rPr>
        <w:t>諸淨妙土。又諸聖者厭離有色，生無色界</w:t>
      </w:r>
      <w:r w:rsidRPr="00395161">
        <w:rPr>
          <w:rFonts w:ascii="Kaiti TC" w:eastAsia="Kaiti TC" w:hAnsi="Kaiti TC" w:cs="Kaiti TC"/>
          <w:b/>
          <w:bCs/>
          <w:color w:val="FF0000"/>
          <w:sz w:val="21"/>
          <w:szCs w:val="21"/>
          <w:bdr w:val="none" w:sz="0" w:space="0" w:color="auto" w:frame="1"/>
        </w:rPr>
        <w:t>（之後）</w:t>
      </w:r>
      <w:r w:rsidRPr="00395161">
        <w:rPr>
          <w:rFonts w:ascii="Kaiti TC" w:eastAsia="Kaiti TC" w:hAnsi="Kaiti TC" w:cs="Kaiti TC"/>
          <w:b/>
          <w:bCs/>
          <w:color w:val="000000"/>
          <w:sz w:val="28"/>
          <w:szCs w:val="28"/>
          <w:bdr w:val="none" w:sz="0" w:space="0" w:color="auto" w:frame="1"/>
        </w:rPr>
        <w:t>必不下生，變為此土復何所用？是故</w:t>
      </w:r>
      <w:r w:rsidRPr="00395161">
        <w:rPr>
          <w:rFonts w:ascii="Kaiti TC" w:eastAsia="Kaiti TC" w:hAnsi="Kaiti TC" w:cs="Kaiti TC"/>
          <w:b/>
          <w:bCs/>
          <w:color w:val="FF0000"/>
          <w:sz w:val="21"/>
          <w:szCs w:val="21"/>
          <w:bdr w:val="none" w:sz="0" w:space="0" w:color="auto" w:frame="1"/>
        </w:rPr>
        <w:t>（應由）</w:t>
      </w:r>
      <w:r w:rsidRPr="00395161">
        <w:rPr>
          <w:rFonts w:ascii="Kaiti TC" w:eastAsia="Kaiti TC" w:hAnsi="Kaiti TC" w:cs="Kaiti TC"/>
          <w:b/>
          <w:bCs/>
          <w:color w:val="000000"/>
          <w:sz w:val="28"/>
          <w:szCs w:val="28"/>
          <w:bdr w:val="none" w:sz="0" w:space="0" w:color="auto" w:frame="1"/>
        </w:rPr>
        <w:t>現居及當生</w:t>
      </w:r>
      <w:r w:rsidRPr="00395161">
        <w:rPr>
          <w:rFonts w:ascii="Kaiti TC" w:eastAsia="Kaiti TC" w:hAnsi="Kaiti TC" w:cs="Kaiti TC"/>
          <w:b/>
          <w:bCs/>
          <w:color w:val="FF0000"/>
          <w:sz w:val="21"/>
          <w:szCs w:val="21"/>
          <w:bdr w:val="none" w:sz="0" w:space="0" w:color="auto" w:frame="1"/>
        </w:rPr>
        <w:t>（將來生）</w:t>
      </w:r>
      <w:r w:rsidRPr="00395161">
        <w:rPr>
          <w:rFonts w:ascii="Kaiti TC" w:eastAsia="Kaiti TC" w:hAnsi="Kaiti TC" w:cs="Kaiti TC"/>
          <w:b/>
          <w:bCs/>
          <w:color w:val="000000"/>
          <w:sz w:val="28"/>
          <w:szCs w:val="28"/>
          <w:bdr w:val="none" w:sz="0" w:space="0" w:color="auto" w:frame="1"/>
        </w:rPr>
        <w:t>者，彼異熟識變為此界。經依少分</w:t>
      </w:r>
      <w:r w:rsidRPr="00395161">
        <w:rPr>
          <w:rFonts w:ascii="Kaiti TC" w:eastAsia="Kaiti TC" w:hAnsi="Kaiti TC" w:cs="Kaiti TC"/>
          <w:b/>
          <w:bCs/>
          <w:color w:val="FF0000"/>
          <w:sz w:val="21"/>
          <w:szCs w:val="21"/>
          <w:bdr w:val="none" w:sz="0" w:space="0" w:color="auto" w:frame="1"/>
        </w:rPr>
        <w:t>（眾生，假）</w:t>
      </w:r>
      <w:r w:rsidRPr="00395161">
        <w:rPr>
          <w:rFonts w:ascii="Kaiti TC" w:eastAsia="Kaiti TC" w:hAnsi="Kaiti TC" w:cs="Kaiti TC"/>
          <w:b/>
          <w:bCs/>
          <w:color w:val="000000"/>
          <w:sz w:val="28"/>
          <w:szCs w:val="28"/>
          <w:bdr w:val="none" w:sz="0" w:space="0" w:color="auto" w:frame="1"/>
        </w:rPr>
        <w:t>說一切言，</w:t>
      </w:r>
      <w:r w:rsidRPr="00395161">
        <w:rPr>
          <w:rFonts w:ascii="Kaiti TC" w:eastAsia="Kaiti TC" w:hAnsi="Kaiti TC" w:cs="Kaiti TC"/>
          <w:b/>
          <w:bCs/>
          <w:color w:val="FF0000"/>
          <w:sz w:val="21"/>
          <w:szCs w:val="21"/>
          <w:bdr w:val="none" w:sz="0" w:space="0" w:color="auto" w:frame="1"/>
        </w:rPr>
        <w:t>（實由）</w:t>
      </w:r>
      <w:r w:rsidRPr="00395161">
        <w:rPr>
          <w:rFonts w:ascii="Kaiti TC" w:eastAsia="Kaiti TC" w:hAnsi="Kaiti TC" w:cs="Kaiti TC"/>
          <w:b/>
          <w:bCs/>
          <w:color w:val="000000"/>
          <w:sz w:val="28"/>
          <w:szCs w:val="28"/>
          <w:bdr w:val="none" w:sz="0" w:space="0" w:color="auto" w:frame="1"/>
        </w:rPr>
        <w:t>諸業同者皆共變故。</w:t>
      </w:r>
    </w:p>
    <w:p w14:paraId="499D3FA6" w14:textId="77777777" w:rsidR="00395161" w:rsidRPr="00395161" w:rsidRDefault="00395161" w:rsidP="00395161">
      <w:pPr>
        <w:shd w:val="clear" w:color="auto" w:fill="FFFFFF"/>
        <w:textAlignment w:val="baseline"/>
        <w:rPr>
          <w:rFonts w:ascii="Kaiti TC" w:eastAsia="Kaiti TC" w:hAnsi="Kaiti TC" w:cs="Kaiti TC"/>
          <w:b/>
          <w:bCs/>
          <w:color w:val="000000"/>
          <w:sz w:val="16"/>
          <w:szCs w:val="16"/>
          <w:bdr w:val="none" w:sz="0" w:space="0" w:color="auto" w:frame="1"/>
        </w:rPr>
      </w:pPr>
    </w:p>
    <w:p w14:paraId="309FA65C" w14:textId="77777777" w:rsidR="00395161" w:rsidRPr="00395161" w:rsidRDefault="00395161" w:rsidP="00395161">
      <w:pPr>
        <w:shd w:val="clear" w:color="auto" w:fill="FFFFFF"/>
        <w:textAlignment w:val="baseline"/>
        <w:rPr>
          <w:rFonts w:ascii="Kaiti TC" w:eastAsia="Kaiti TC" w:hAnsi="Kaiti TC" w:cs="Kaiti TC"/>
          <w:b/>
          <w:bCs/>
          <w:color w:val="000000"/>
          <w:sz w:val="16"/>
          <w:szCs w:val="16"/>
          <w:bdr w:val="none" w:sz="0" w:space="0" w:color="auto" w:frame="1"/>
        </w:rPr>
      </w:pPr>
      <w:r w:rsidRPr="00395161">
        <w:rPr>
          <w:rFonts w:ascii="Kaiti TC" w:eastAsia="Kaiti TC" w:hAnsi="Kaiti TC" w:cs="Kaiti TC"/>
          <w:b/>
          <w:bCs/>
          <w:color w:val="000000"/>
          <w:sz w:val="28"/>
          <w:szCs w:val="28"/>
          <w:bdr w:val="none" w:sz="0" w:space="0" w:color="auto" w:frame="1"/>
        </w:rPr>
        <w:lastRenderedPageBreak/>
        <w:t>有義</w:t>
      </w:r>
      <w:r w:rsidRPr="00395161">
        <w:rPr>
          <w:rFonts w:ascii="Kaiti TC" w:eastAsia="Kaiti TC" w:hAnsi="Kaiti TC" w:cs="Kaiti TC"/>
          <w:b/>
          <w:bCs/>
          <w:color w:val="FF0000"/>
          <w:sz w:val="21"/>
          <w:szCs w:val="21"/>
          <w:bdr w:val="none" w:sz="0" w:space="0" w:color="auto" w:frame="1"/>
        </w:rPr>
        <w:t>（論主觀點）</w:t>
      </w:r>
      <w:r w:rsidRPr="00395161">
        <w:rPr>
          <w:rFonts w:ascii="Kaiti TC" w:eastAsia="Kaiti TC" w:hAnsi="Kaiti TC" w:cs="Kaiti TC"/>
          <w:b/>
          <w:bCs/>
          <w:color w:val="000000"/>
          <w:sz w:val="28"/>
          <w:szCs w:val="28"/>
          <w:bdr w:val="none" w:sz="0" w:space="0" w:color="auto" w:frame="1"/>
        </w:rPr>
        <w:t>：若爾，器將壞時，既無現居及當生者，誰異熟識變為此界？又諸異生厭離有色，生無色界現無色身，</w:t>
      </w:r>
      <w:r w:rsidRPr="00395161">
        <w:rPr>
          <w:rFonts w:ascii="Kaiti TC" w:eastAsia="Kaiti TC" w:hAnsi="Kaiti TC" w:cs="Kaiti TC"/>
          <w:b/>
          <w:bCs/>
          <w:color w:val="FF0000"/>
          <w:sz w:val="21"/>
          <w:szCs w:val="21"/>
          <w:bdr w:val="none" w:sz="0" w:space="0" w:color="auto" w:frame="1"/>
        </w:rPr>
        <w:t>（但將來要生色或欲界，）</w:t>
      </w:r>
      <w:r w:rsidRPr="00395161">
        <w:rPr>
          <w:rFonts w:ascii="Kaiti TC" w:eastAsia="Kaiti TC" w:hAnsi="Kaiti TC" w:cs="Kaiti TC"/>
          <w:b/>
          <w:bCs/>
          <w:color w:val="000000"/>
          <w:sz w:val="28"/>
          <w:szCs w:val="28"/>
          <w:bdr w:val="none" w:sz="0" w:space="0" w:color="auto" w:frame="1"/>
        </w:rPr>
        <w:t>預變為土，此復何用？</w:t>
      </w:r>
      <w:r w:rsidRPr="00395161">
        <w:rPr>
          <w:rFonts w:ascii="Kaiti TC" w:eastAsia="Kaiti TC" w:hAnsi="Kaiti TC" w:cs="Kaiti TC"/>
          <w:b/>
          <w:bCs/>
          <w:color w:val="FF0000"/>
          <w:sz w:val="21"/>
          <w:szCs w:val="21"/>
          <w:bdr w:val="none" w:sz="0" w:space="0" w:color="auto" w:frame="1"/>
        </w:rPr>
        <w:t>（無色界眾生）</w:t>
      </w:r>
      <w:r w:rsidRPr="00395161">
        <w:rPr>
          <w:rFonts w:ascii="Kaiti TC" w:eastAsia="Kaiti TC" w:hAnsi="Kaiti TC" w:cs="Kaiti TC"/>
          <w:b/>
          <w:bCs/>
          <w:color w:val="000000"/>
          <w:sz w:val="28"/>
          <w:szCs w:val="28"/>
          <w:bdr w:val="none" w:sz="0" w:space="0" w:color="auto" w:frame="1"/>
        </w:rPr>
        <w:t>設有色身，</w:t>
      </w:r>
      <w:r w:rsidRPr="00395161">
        <w:rPr>
          <w:rFonts w:ascii="Kaiti TC" w:eastAsia="Kaiti TC" w:hAnsi="Kaiti TC" w:cs="Kaiti TC"/>
          <w:b/>
          <w:bCs/>
          <w:color w:val="FF0000"/>
          <w:sz w:val="21"/>
          <w:szCs w:val="21"/>
          <w:bdr w:val="none" w:sz="0" w:space="0" w:color="auto" w:frame="1"/>
        </w:rPr>
        <w:t>（但）</w:t>
      </w:r>
      <w:r w:rsidRPr="00395161">
        <w:rPr>
          <w:rFonts w:ascii="Kaiti TC" w:eastAsia="Kaiti TC" w:hAnsi="Kaiti TC" w:cs="Kaiti TC"/>
          <w:b/>
          <w:bCs/>
          <w:color w:val="000000"/>
          <w:sz w:val="28"/>
          <w:szCs w:val="28"/>
          <w:bdr w:val="none" w:sz="0" w:space="0" w:color="auto" w:frame="1"/>
        </w:rPr>
        <w:t>與異地器麤細懸隔，不相依持，此變為彼亦何所益？然所變土，本為色身依持受用，故若於身可有持用便變為彼。由是，設生他方自地</w:t>
      </w:r>
      <w:r w:rsidRPr="00395161">
        <w:rPr>
          <w:rFonts w:ascii="Kaiti TC" w:eastAsia="Kaiti TC" w:hAnsi="Kaiti TC" w:cs="Kaiti TC"/>
          <w:b/>
          <w:bCs/>
          <w:color w:val="FF0000"/>
          <w:sz w:val="21"/>
          <w:szCs w:val="21"/>
          <w:bdr w:val="none" w:sz="0" w:space="0" w:color="auto" w:frame="1"/>
        </w:rPr>
        <w:t>（如果眾生往同一地的他方世界，因屬同一地，故）</w:t>
      </w:r>
      <w:r w:rsidRPr="00395161">
        <w:rPr>
          <w:rFonts w:ascii="Kaiti TC" w:eastAsia="Kaiti TC" w:hAnsi="Kaiti TC" w:cs="Kaiti TC"/>
          <w:b/>
          <w:bCs/>
          <w:color w:val="000000"/>
          <w:sz w:val="28"/>
          <w:szCs w:val="28"/>
          <w:bdr w:val="none" w:sz="0" w:space="0" w:color="auto" w:frame="1"/>
        </w:rPr>
        <w:t>彼識亦得變為此土。故器世界將壞、初成，雖無有情而亦現有。此說一切</w:t>
      </w:r>
      <w:r w:rsidRPr="00395161">
        <w:rPr>
          <w:rFonts w:ascii="Kaiti TC" w:eastAsia="Kaiti TC" w:hAnsi="Kaiti TC" w:cs="Kaiti TC"/>
          <w:b/>
          <w:bCs/>
          <w:color w:val="FF0000"/>
          <w:sz w:val="21"/>
          <w:szCs w:val="21"/>
          <w:bdr w:val="none" w:sz="0" w:space="0" w:color="auto" w:frame="1"/>
        </w:rPr>
        <w:t>（眾生）</w:t>
      </w:r>
      <w:r w:rsidRPr="00395161">
        <w:rPr>
          <w:rFonts w:ascii="Kaiti TC" w:eastAsia="Kaiti TC" w:hAnsi="Kaiti TC" w:cs="Kaiti TC"/>
          <w:b/>
          <w:bCs/>
          <w:color w:val="000000"/>
          <w:sz w:val="28"/>
          <w:szCs w:val="28"/>
          <w:bdr w:val="none" w:sz="0" w:space="0" w:color="auto" w:frame="1"/>
        </w:rPr>
        <w:t>共受用</w:t>
      </w:r>
      <w:r w:rsidRPr="00395161">
        <w:rPr>
          <w:rFonts w:ascii="Kaiti TC" w:eastAsia="Kaiti TC" w:hAnsi="Kaiti TC" w:cs="Kaiti TC"/>
          <w:b/>
          <w:bCs/>
          <w:color w:val="FF0000"/>
          <w:sz w:val="21"/>
          <w:szCs w:val="21"/>
          <w:bdr w:val="none" w:sz="0" w:space="0" w:color="auto" w:frame="1"/>
        </w:rPr>
        <w:t>（的世界）</w:t>
      </w:r>
      <w:r w:rsidRPr="00395161">
        <w:rPr>
          <w:rFonts w:ascii="Kaiti TC" w:eastAsia="Kaiti TC" w:hAnsi="Kaiti TC" w:cs="Kaiti TC"/>
          <w:b/>
          <w:bCs/>
          <w:color w:val="000000"/>
          <w:sz w:val="28"/>
          <w:szCs w:val="28"/>
          <w:bdr w:val="none" w:sz="0" w:space="0" w:color="auto" w:frame="1"/>
        </w:rPr>
        <w:t>者，若</w:t>
      </w:r>
      <w:r w:rsidRPr="00395161">
        <w:rPr>
          <w:rFonts w:ascii="Kaiti TC" w:eastAsia="Kaiti TC" w:hAnsi="Kaiti TC" w:cs="Kaiti TC"/>
          <w:b/>
          <w:bCs/>
          <w:color w:val="FF0000"/>
          <w:sz w:val="21"/>
          <w:szCs w:val="21"/>
          <w:bdr w:val="none" w:sz="0" w:space="0" w:color="auto" w:frame="1"/>
        </w:rPr>
        <w:t>（各）</w:t>
      </w:r>
      <w:r w:rsidRPr="00395161">
        <w:rPr>
          <w:rFonts w:ascii="Kaiti TC" w:eastAsia="Kaiti TC" w:hAnsi="Kaiti TC" w:cs="Kaiti TC"/>
          <w:b/>
          <w:bCs/>
          <w:color w:val="000000"/>
          <w:sz w:val="28"/>
          <w:szCs w:val="28"/>
          <w:bdr w:val="none" w:sz="0" w:space="0" w:color="auto" w:frame="1"/>
        </w:rPr>
        <w:t>別受用</w:t>
      </w:r>
      <w:r w:rsidRPr="00395161">
        <w:rPr>
          <w:rFonts w:ascii="Kaiti TC" w:eastAsia="Kaiti TC" w:hAnsi="Kaiti TC" w:cs="Kaiti TC"/>
          <w:b/>
          <w:bCs/>
          <w:color w:val="FF0000"/>
          <w:sz w:val="21"/>
          <w:szCs w:val="21"/>
          <w:bdr w:val="none" w:sz="0" w:space="0" w:color="auto" w:frame="1"/>
        </w:rPr>
        <w:t>（的世界也）</w:t>
      </w:r>
      <w:r w:rsidRPr="00395161">
        <w:rPr>
          <w:rFonts w:ascii="Kaiti TC" w:eastAsia="Kaiti TC" w:hAnsi="Kaiti TC" w:cs="Kaiti TC"/>
          <w:b/>
          <w:bCs/>
          <w:color w:val="000000"/>
          <w:sz w:val="28"/>
          <w:szCs w:val="28"/>
          <w:bdr w:val="none" w:sz="0" w:space="0" w:color="auto" w:frame="1"/>
        </w:rPr>
        <w:t>准此</w:t>
      </w:r>
      <w:r w:rsidRPr="00395161">
        <w:rPr>
          <w:rFonts w:ascii="Kaiti TC" w:eastAsia="Kaiti TC" w:hAnsi="Kaiti TC" w:cs="Kaiti TC"/>
          <w:b/>
          <w:bCs/>
          <w:color w:val="FF0000"/>
          <w:sz w:val="21"/>
          <w:szCs w:val="21"/>
          <w:bdr w:val="none" w:sz="0" w:space="0" w:color="auto" w:frame="1"/>
        </w:rPr>
        <w:t>（道理）</w:t>
      </w:r>
      <w:r w:rsidRPr="00395161">
        <w:rPr>
          <w:rFonts w:ascii="Kaiti TC" w:eastAsia="Kaiti TC" w:hAnsi="Kaiti TC" w:cs="Kaiti TC"/>
          <w:b/>
          <w:bCs/>
          <w:color w:val="000000"/>
          <w:sz w:val="28"/>
          <w:szCs w:val="28"/>
          <w:bdr w:val="none" w:sz="0" w:space="0" w:color="auto" w:frame="1"/>
        </w:rPr>
        <w:t>應知</w:t>
      </w:r>
      <w:r w:rsidRPr="00395161">
        <w:rPr>
          <w:rFonts w:ascii="Kaiti TC" w:eastAsia="Kaiti TC" w:hAnsi="Kaiti TC" w:cs="Kaiti TC"/>
          <w:b/>
          <w:bCs/>
          <w:color w:val="FF0000"/>
          <w:sz w:val="21"/>
          <w:szCs w:val="21"/>
          <w:bdr w:val="none" w:sz="0" w:space="0" w:color="auto" w:frame="1"/>
        </w:rPr>
        <w:t>（對身有持用就變出，如雖同在一處）</w:t>
      </w:r>
      <w:r w:rsidRPr="00395161">
        <w:rPr>
          <w:rFonts w:ascii="Kaiti TC" w:eastAsia="Kaiti TC" w:hAnsi="Kaiti TC" w:cs="Kaiti TC"/>
          <w:b/>
          <w:bCs/>
          <w:color w:val="000000"/>
          <w:sz w:val="28"/>
          <w:szCs w:val="28"/>
          <w:bdr w:val="none" w:sz="0" w:space="0" w:color="auto" w:frame="1"/>
        </w:rPr>
        <w:t>鬼、人、天等</w:t>
      </w:r>
      <w:r w:rsidRPr="00395161">
        <w:rPr>
          <w:rFonts w:ascii="Kaiti TC" w:eastAsia="Kaiti TC" w:hAnsi="Kaiti TC" w:cs="Kaiti TC"/>
          <w:b/>
          <w:bCs/>
          <w:color w:val="FF0000"/>
          <w:sz w:val="21"/>
          <w:szCs w:val="21"/>
          <w:bdr w:val="none" w:sz="0" w:space="0" w:color="auto" w:frame="1"/>
        </w:rPr>
        <w:t>（前六識的持用不同所變的世界各不相同，因此）</w:t>
      </w:r>
      <w:r w:rsidRPr="00395161">
        <w:rPr>
          <w:rFonts w:ascii="Kaiti TC" w:eastAsia="Kaiti TC" w:hAnsi="Kaiti TC" w:cs="Kaiti TC"/>
          <w:b/>
          <w:bCs/>
          <w:color w:val="000000"/>
          <w:sz w:val="28"/>
          <w:szCs w:val="28"/>
          <w:bdr w:val="none" w:sz="0" w:space="0" w:color="auto" w:frame="1"/>
        </w:rPr>
        <w:t>所見異故。</w:t>
      </w:r>
    </w:p>
    <w:p w14:paraId="77BDF634" w14:textId="77777777" w:rsidR="00395161" w:rsidRPr="00395161" w:rsidRDefault="00395161" w:rsidP="00395161">
      <w:pPr>
        <w:shd w:val="clear" w:color="auto" w:fill="FFFFFF"/>
        <w:textAlignment w:val="baseline"/>
        <w:rPr>
          <w:rFonts w:ascii="Kaiti TC" w:eastAsia="Kaiti TC" w:hAnsi="Kaiti TC" w:cs="Kaiti TC"/>
          <w:b/>
          <w:bCs/>
          <w:color w:val="000000"/>
          <w:sz w:val="16"/>
          <w:szCs w:val="16"/>
          <w:bdr w:val="none" w:sz="0" w:space="0" w:color="auto" w:frame="1"/>
        </w:rPr>
      </w:pPr>
    </w:p>
    <w:p w14:paraId="4D9B207A" w14:textId="77777777" w:rsidR="00395161" w:rsidRPr="00395161" w:rsidRDefault="00395161" w:rsidP="00395161">
      <w:pPr>
        <w:shd w:val="clear" w:color="auto" w:fill="FFFFFF"/>
        <w:textAlignment w:val="baseline"/>
        <w:rPr>
          <w:rFonts w:ascii="Kaiti TC" w:eastAsia="Kaiti TC" w:hAnsi="Kaiti TC" w:cs="Kaiti TC"/>
          <w:b/>
          <w:bCs/>
          <w:color w:val="000000"/>
          <w:sz w:val="16"/>
          <w:szCs w:val="16"/>
          <w:bdr w:val="none" w:sz="0" w:space="0" w:color="auto" w:frame="1"/>
        </w:rPr>
      </w:pPr>
      <w:r w:rsidRPr="00395161">
        <w:rPr>
          <w:rFonts w:ascii="Kaiti TC" w:eastAsia="Kaiti TC" w:hAnsi="Kaiti TC" w:cs="Kaiti TC"/>
          <w:b/>
          <w:bCs/>
          <w:color w:val="0000FF"/>
          <w:sz w:val="21"/>
          <w:szCs w:val="21"/>
          <w:bdr w:val="none" w:sz="0" w:space="0" w:color="auto" w:frame="1"/>
        </w:rPr>
        <w:t>所造色：五浮塵根、五境、法處所攝色。三界九地眾生各變各的自地之此方、他方一切世界。能造色即四大種，與所造色都是現行，由各自的種子生起。能造色是所造色的增上緣，說四大種生起色法，只是方便說。四大種有五種因力引生所造色：1 生因：造色種要由四大種的生起來引起現行；2 依因：所造色所占的空間就是四大種生起時所佔的空間，自己沒法佔據別的空間；3 立因：四大種變化時，所造色也跟著變；4 持因：所造色的連續存在，是由四大種攝持的力量；5 養因：由於大種等滋養，所造色增長。</w:t>
      </w:r>
    </w:p>
    <w:p w14:paraId="5339BE43" w14:textId="77777777" w:rsidR="00395161" w:rsidRPr="00395161" w:rsidRDefault="00395161" w:rsidP="00395161">
      <w:pPr>
        <w:shd w:val="clear" w:color="auto" w:fill="FFFFFF"/>
        <w:textAlignment w:val="baseline"/>
        <w:rPr>
          <w:rFonts w:ascii="Kaiti TC" w:eastAsia="Kaiti TC" w:hAnsi="Kaiti TC" w:cs="Kaiti TC"/>
          <w:b/>
          <w:bCs/>
          <w:color w:val="000000"/>
          <w:sz w:val="16"/>
          <w:szCs w:val="16"/>
          <w:bdr w:val="none" w:sz="0" w:space="0" w:color="auto" w:frame="1"/>
        </w:rPr>
      </w:pPr>
    </w:p>
    <w:p w14:paraId="6944F74A" w14:textId="77777777" w:rsidR="00395161" w:rsidRPr="00395161" w:rsidRDefault="00395161" w:rsidP="00395161">
      <w:pPr>
        <w:shd w:val="clear" w:color="auto" w:fill="FFFFFF"/>
        <w:textAlignment w:val="baseline"/>
        <w:rPr>
          <w:rFonts w:ascii="Kaiti TC" w:eastAsia="Kaiti TC" w:hAnsi="Kaiti TC" w:cs="Kaiti TC"/>
          <w:b/>
          <w:bCs/>
          <w:color w:val="000000"/>
          <w:sz w:val="16"/>
          <w:szCs w:val="16"/>
          <w:bdr w:val="none" w:sz="0" w:space="0" w:color="auto" w:frame="1"/>
        </w:rPr>
      </w:pPr>
      <w:r w:rsidRPr="00395161">
        <w:rPr>
          <w:rFonts w:ascii="Kaiti TC" w:eastAsia="Kaiti TC" w:hAnsi="Kaiti TC" w:cs="Kaiti TC"/>
          <w:b/>
          <w:bCs/>
          <w:color w:val="FF0000"/>
          <w:sz w:val="21"/>
          <w:szCs w:val="21"/>
          <w:bdr w:val="none" w:sz="0" w:space="0" w:color="auto" w:frame="1"/>
        </w:rPr>
        <w:t>（第八識所執：種子、根身。）</w:t>
      </w:r>
      <w:r w:rsidRPr="00395161">
        <w:rPr>
          <w:rFonts w:ascii="Kaiti TC" w:eastAsia="Kaiti TC" w:hAnsi="Kaiti TC" w:cs="Kaiti TC"/>
          <w:b/>
          <w:bCs/>
          <w:color w:val="000000"/>
          <w:sz w:val="28"/>
          <w:szCs w:val="28"/>
          <w:bdr w:val="none" w:sz="0" w:space="0" w:color="auto" w:frame="1"/>
        </w:rPr>
        <w:t>諸種子者，謂異熟識所持一切有漏法種，此識性攝</w:t>
      </w:r>
      <w:r w:rsidRPr="00395161">
        <w:rPr>
          <w:rFonts w:ascii="Kaiti TC" w:eastAsia="Kaiti TC" w:hAnsi="Kaiti TC" w:cs="Kaiti TC"/>
          <w:b/>
          <w:bCs/>
          <w:color w:val="FF0000"/>
          <w:sz w:val="21"/>
          <w:szCs w:val="21"/>
          <w:bdr w:val="none" w:sz="0" w:space="0" w:color="auto" w:frame="1"/>
        </w:rPr>
        <w:t>（同是無覆無記）</w:t>
      </w:r>
      <w:r w:rsidRPr="00395161">
        <w:rPr>
          <w:rFonts w:ascii="Kaiti TC" w:eastAsia="Kaiti TC" w:hAnsi="Kaiti TC" w:cs="Kaiti TC"/>
          <w:b/>
          <w:bCs/>
          <w:color w:val="000000"/>
          <w:sz w:val="28"/>
          <w:szCs w:val="28"/>
          <w:bdr w:val="none" w:sz="0" w:space="0" w:color="auto" w:frame="1"/>
        </w:rPr>
        <w:t>，故是</w:t>
      </w:r>
      <w:r w:rsidRPr="00395161">
        <w:rPr>
          <w:rFonts w:ascii="Kaiti TC" w:eastAsia="Kaiti TC" w:hAnsi="Kaiti TC" w:cs="Kaiti TC"/>
          <w:b/>
          <w:bCs/>
          <w:color w:val="FF0000"/>
          <w:sz w:val="21"/>
          <w:szCs w:val="21"/>
          <w:bdr w:val="none" w:sz="0" w:space="0" w:color="auto" w:frame="1"/>
        </w:rPr>
        <w:t>（該識的）</w:t>
      </w:r>
      <w:r w:rsidRPr="00395161">
        <w:rPr>
          <w:rFonts w:ascii="Kaiti TC" w:eastAsia="Kaiti TC" w:hAnsi="Kaiti TC" w:cs="Kaiti TC"/>
          <w:b/>
          <w:bCs/>
          <w:color w:val="000000"/>
          <w:sz w:val="28"/>
          <w:szCs w:val="28"/>
          <w:bdr w:val="none" w:sz="0" w:space="0" w:color="auto" w:frame="1"/>
        </w:rPr>
        <w:t>所緣。無漏法種雖依附此識，而非此</w:t>
      </w:r>
      <w:r w:rsidRPr="00395161">
        <w:rPr>
          <w:rFonts w:ascii="Kaiti TC" w:eastAsia="Kaiti TC" w:hAnsi="Kaiti TC" w:cs="Kaiti TC"/>
          <w:b/>
          <w:bCs/>
          <w:color w:val="FF0000"/>
          <w:sz w:val="21"/>
          <w:szCs w:val="21"/>
          <w:bdr w:val="none" w:sz="0" w:space="0" w:color="auto" w:frame="1"/>
        </w:rPr>
        <w:t>（異熟識）</w:t>
      </w:r>
      <w:r w:rsidRPr="00395161">
        <w:rPr>
          <w:rFonts w:ascii="Kaiti TC" w:eastAsia="Kaiti TC" w:hAnsi="Kaiti TC" w:cs="Kaiti TC"/>
          <w:b/>
          <w:bCs/>
          <w:color w:val="000000"/>
          <w:sz w:val="28"/>
          <w:szCs w:val="28"/>
          <w:bdr w:val="none" w:sz="0" w:space="0" w:color="auto" w:frame="1"/>
        </w:rPr>
        <w:t>性攝，故非</w:t>
      </w:r>
      <w:r w:rsidRPr="00395161">
        <w:rPr>
          <w:rFonts w:ascii="Kaiti TC" w:eastAsia="Kaiti TC" w:hAnsi="Kaiti TC" w:cs="Kaiti TC"/>
          <w:b/>
          <w:bCs/>
          <w:color w:val="FF0000"/>
          <w:sz w:val="21"/>
          <w:szCs w:val="21"/>
          <w:bdr w:val="none" w:sz="0" w:space="0" w:color="auto" w:frame="1"/>
        </w:rPr>
        <w:t>（異熟識的）</w:t>
      </w:r>
      <w:r w:rsidRPr="00395161">
        <w:rPr>
          <w:rFonts w:ascii="Kaiti TC" w:eastAsia="Kaiti TC" w:hAnsi="Kaiti TC" w:cs="Kaiti TC"/>
          <w:b/>
          <w:bCs/>
          <w:color w:val="000000"/>
          <w:sz w:val="28"/>
          <w:szCs w:val="28"/>
          <w:bdr w:val="none" w:sz="0" w:space="0" w:color="auto" w:frame="1"/>
        </w:rPr>
        <w:t>所緣。雖非所緣而不相離，如真如性</w:t>
      </w:r>
      <w:r w:rsidRPr="00395161">
        <w:rPr>
          <w:rFonts w:ascii="Kaiti TC" w:eastAsia="Kaiti TC" w:hAnsi="Kaiti TC" w:cs="Kaiti TC"/>
          <w:b/>
          <w:bCs/>
          <w:color w:val="FF0000"/>
          <w:sz w:val="21"/>
          <w:szCs w:val="21"/>
          <w:bdr w:val="none" w:sz="0" w:space="0" w:color="auto" w:frame="1"/>
        </w:rPr>
        <w:t>（與此識不相離）</w:t>
      </w:r>
      <w:r w:rsidRPr="00395161">
        <w:rPr>
          <w:rFonts w:ascii="Kaiti TC" w:eastAsia="Kaiti TC" w:hAnsi="Kaiti TC" w:cs="Kaiti TC"/>
          <w:b/>
          <w:bCs/>
          <w:color w:val="000000"/>
          <w:sz w:val="28"/>
          <w:szCs w:val="28"/>
          <w:bdr w:val="none" w:sz="0" w:space="0" w:color="auto" w:frame="1"/>
        </w:rPr>
        <w:t>，不違唯識</w:t>
      </w:r>
      <w:r w:rsidRPr="00395161">
        <w:rPr>
          <w:rFonts w:ascii="Kaiti TC" w:eastAsia="Kaiti TC" w:hAnsi="Kaiti TC" w:cs="Kaiti TC"/>
          <w:b/>
          <w:bCs/>
          <w:color w:val="FF0000"/>
          <w:sz w:val="21"/>
          <w:szCs w:val="21"/>
          <w:bdr w:val="none" w:sz="0" w:space="0" w:color="auto" w:frame="1"/>
        </w:rPr>
        <w:t>（理）</w:t>
      </w:r>
      <w:r w:rsidRPr="00395161">
        <w:rPr>
          <w:rFonts w:ascii="Kaiti TC" w:eastAsia="Kaiti TC" w:hAnsi="Kaiti TC" w:cs="Kaiti TC"/>
          <w:b/>
          <w:bCs/>
          <w:color w:val="000000"/>
          <w:sz w:val="28"/>
          <w:szCs w:val="28"/>
          <w:bdr w:val="none" w:sz="0" w:space="0" w:color="auto" w:frame="1"/>
        </w:rPr>
        <w:t>。</w:t>
      </w:r>
    </w:p>
    <w:p w14:paraId="15CFC1C1" w14:textId="77777777" w:rsidR="00395161" w:rsidRPr="00395161" w:rsidRDefault="00395161" w:rsidP="00395161">
      <w:pPr>
        <w:shd w:val="clear" w:color="auto" w:fill="FFFFFF"/>
        <w:textAlignment w:val="baseline"/>
        <w:rPr>
          <w:rFonts w:ascii="Kaiti TC" w:eastAsia="Kaiti TC" w:hAnsi="Kaiti TC" w:cs="Kaiti TC"/>
          <w:b/>
          <w:bCs/>
          <w:color w:val="000000"/>
          <w:sz w:val="16"/>
          <w:szCs w:val="16"/>
          <w:bdr w:val="none" w:sz="0" w:space="0" w:color="auto" w:frame="1"/>
        </w:rPr>
      </w:pPr>
    </w:p>
    <w:p w14:paraId="5E48C3DB" w14:textId="77777777" w:rsidR="00395161" w:rsidRPr="00395161" w:rsidRDefault="00395161" w:rsidP="00395161">
      <w:pPr>
        <w:shd w:val="clear" w:color="auto" w:fill="FFFFFF"/>
        <w:textAlignment w:val="baseline"/>
        <w:rPr>
          <w:rFonts w:ascii="Kaiti TC" w:eastAsia="Kaiti TC" w:hAnsi="Kaiti TC" w:cs="Kaiti TC"/>
          <w:b/>
          <w:bCs/>
          <w:color w:val="000000"/>
          <w:sz w:val="16"/>
          <w:szCs w:val="16"/>
          <w:bdr w:val="none" w:sz="0" w:space="0" w:color="auto" w:frame="1"/>
        </w:rPr>
      </w:pPr>
      <w:r w:rsidRPr="00395161">
        <w:rPr>
          <w:rFonts w:ascii="Kaiti TC" w:eastAsia="Kaiti TC" w:hAnsi="Kaiti TC" w:cs="Kaiti TC"/>
          <w:b/>
          <w:bCs/>
          <w:color w:val="000000"/>
          <w:sz w:val="28"/>
          <w:szCs w:val="28"/>
          <w:bdr w:val="none" w:sz="0" w:space="0" w:color="auto" w:frame="1"/>
        </w:rPr>
        <w:t>有根身者，謂異熟識“不共相種”成熟力故，變似</w:t>
      </w:r>
      <w:r w:rsidRPr="00395161">
        <w:rPr>
          <w:rFonts w:ascii="Kaiti TC" w:eastAsia="Kaiti TC" w:hAnsi="Kaiti TC" w:cs="Kaiti TC"/>
          <w:b/>
          <w:bCs/>
          <w:color w:val="FF0000"/>
          <w:sz w:val="21"/>
          <w:szCs w:val="21"/>
          <w:bdr w:val="none" w:sz="0" w:space="0" w:color="auto" w:frame="1"/>
        </w:rPr>
        <w:t>（淨）</w:t>
      </w:r>
      <w:r w:rsidRPr="00395161">
        <w:rPr>
          <w:rFonts w:ascii="Kaiti TC" w:eastAsia="Kaiti TC" w:hAnsi="Kaiti TC" w:cs="Kaiti TC"/>
          <w:b/>
          <w:bCs/>
          <w:color w:val="000000"/>
          <w:sz w:val="28"/>
          <w:szCs w:val="28"/>
          <w:bdr w:val="none" w:sz="0" w:space="0" w:color="auto" w:frame="1"/>
        </w:rPr>
        <w:t>色根及根依處，即</w:t>
      </w:r>
      <w:r w:rsidRPr="00395161">
        <w:rPr>
          <w:rFonts w:ascii="Kaiti TC" w:eastAsia="Kaiti TC" w:hAnsi="Kaiti TC" w:cs="Kaiti TC"/>
          <w:b/>
          <w:bCs/>
          <w:color w:val="FF0000"/>
          <w:sz w:val="21"/>
          <w:szCs w:val="21"/>
          <w:bdr w:val="none" w:sz="0" w:space="0" w:color="auto" w:frame="1"/>
        </w:rPr>
        <w:t>（各自身）</w:t>
      </w:r>
      <w:r w:rsidRPr="00395161">
        <w:rPr>
          <w:rFonts w:ascii="Kaiti TC" w:eastAsia="Kaiti TC" w:hAnsi="Kaiti TC" w:cs="Kaiti TC"/>
          <w:b/>
          <w:bCs/>
          <w:color w:val="000000"/>
          <w:sz w:val="28"/>
          <w:szCs w:val="28"/>
          <w:bdr w:val="none" w:sz="0" w:space="0" w:color="auto" w:frame="1"/>
        </w:rPr>
        <w:t>內</w:t>
      </w:r>
      <w:r w:rsidRPr="00395161">
        <w:rPr>
          <w:rFonts w:ascii="Kaiti TC" w:eastAsia="Kaiti TC" w:hAnsi="Kaiti TC" w:cs="Kaiti TC"/>
          <w:b/>
          <w:bCs/>
          <w:color w:val="FF0000"/>
          <w:sz w:val="21"/>
          <w:szCs w:val="21"/>
          <w:bdr w:val="none" w:sz="0" w:space="0" w:color="auto" w:frame="1"/>
        </w:rPr>
        <w:t>（四）</w:t>
      </w:r>
      <w:r w:rsidRPr="00395161">
        <w:rPr>
          <w:rFonts w:ascii="Kaiti TC" w:eastAsia="Kaiti TC" w:hAnsi="Kaiti TC" w:cs="Kaiti TC"/>
          <w:b/>
          <w:bCs/>
          <w:color w:val="000000"/>
          <w:sz w:val="28"/>
          <w:szCs w:val="28"/>
          <w:bdr w:val="none" w:sz="0" w:space="0" w:color="auto" w:frame="1"/>
        </w:rPr>
        <w:t>大種及所造色。</w:t>
      </w:r>
      <w:r w:rsidRPr="00395161">
        <w:rPr>
          <w:rFonts w:ascii="Kaiti TC" w:eastAsia="Kaiti TC" w:hAnsi="Kaiti TC" w:cs="Kaiti TC"/>
          <w:b/>
          <w:bCs/>
          <w:color w:val="FF0000"/>
          <w:sz w:val="21"/>
          <w:szCs w:val="21"/>
          <w:bdr w:val="none" w:sz="0" w:space="0" w:color="auto" w:frame="1"/>
        </w:rPr>
        <w:t>（還）</w:t>
      </w:r>
      <w:r w:rsidRPr="00395161">
        <w:rPr>
          <w:rFonts w:ascii="Kaiti TC" w:eastAsia="Kaiti TC" w:hAnsi="Kaiti TC" w:cs="Kaiti TC"/>
          <w:b/>
          <w:bCs/>
          <w:sz w:val="28"/>
          <w:szCs w:val="28"/>
          <w:bdr w:val="none" w:sz="0" w:space="0" w:color="auto" w:frame="1"/>
        </w:rPr>
        <w:t>有</w:t>
      </w:r>
      <w:r w:rsidRPr="00395161">
        <w:rPr>
          <w:rFonts w:ascii="Kaiti TC" w:eastAsia="Kaiti TC" w:hAnsi="Kaiti TC" w:cs="Kaiti TC"/>
          <w:b/>
          <w:bCs/>
          <w:color w:val="FF0000"/>
          <w:sz w:val="21"/>
          <w:szCs w:val="21"/>
          <w:bdr w:val="none" w:sz="0" w:space="0" w:color="auto" w:frame="1"/>
        </w:rPr>
        <w:t>（一種）</w:t>
      </w:r>
      <w:r w:rsidRPr="00395161">
        <w:rPr>
          <w:rFonts w:ascii="Kaiti TC" w:eastAsia="Kaiti TC" w:hAnsi="Kaiti TC" w:cs="Kaiti TC"/>
          <w:b/>
          <w:bCs/>
          <w:color w:val="000000"/>
          <w:sz w:val="28"/>
          <w:szCs w:val="28"/>
          <w:bdr w:val="none" w:sz="0" w:space="0" w:color="auto" w:frame="1"/>
        </w:rPr>
        <w:t>“共相種”成熟力故，於他身處亦變</w:t>
      </w:r>
      <w:r w:rsidRPr="00395161">
        <w:rPr>
          <w:rFonts w:ascii="Kaiti TC" w:eastAsia="Kaiti TC" w:hAnsi="Kaiti TC" w:cs="Kaiti TC"/>
          <w:b/>
          <w:bCs/>
          <w:color w:val="FF0000"/>
          <w:sz w:val="21"/>
          <w:szCs w:val="21"/>
          <w:bdr w:val="none" w:sz="0" w:space="0" w:color="auto" w:frame="1"/>
        </w:rPr>
        <w:t>（現）</w:t>
      </w:r>
      <w:r w:rsidRPr="00395161">
        <w:rPr>
          <w:rFonts w:ascii="Kaiti TC" w:eastAsia="Kaiti TC" w:hAnsi="Kaiti TC" w:cs="Kaiti TC"/>
          <w:b/>
          <w:bCs/>
          <w:color w:val="000000"/>
          <w:sz w:val="28"/>
          <w:szCs w:val="28"/>
          <w:bdr w:val="none" w:sz="0" w:space="0" w:color="auto" w:frame="1"/>
        </w:rPr>
        <w:t>似彼</w:t>
      </w:r>
      <w:r w:rsidRPr="00395161">
        <w:rPr>
          <w:rFonts w:ascii="Kaiti TC" w:eastAsia="Kaiti TC" w:hAnsi="Kaiti TC" w:cs="Kaiti TC"/>
          <w:b/>
          <w:bCs/>
          <w:color w:val="FF0000"/>
          <w:sz w:val="21"/>
          <w:szCs w:val="21"/>
          <w:bdr w:val="none" w:sz="0" w:space="0" w:color="auto" w:frame="1"/>
        </w:rPr>
        <w:t>（他人色身）</w:t>
      </w:r>
      <w:r w:rsidRPr="00395161">
        <w:rPr>
          <w:rFonts w:ascii="Kaiti TC" w:eastAsia="Kaiti TC" w:hAnsi="Kaiti TC" w:cs="Kaiti TC"/>
          <w:b/>
          <w:bCs/>
          <w:color w:val="000000"/>
          <w:sz w:val="28"/>
          <w:szCs w:val="28"/>
          <w:bdr w:val="none" w:sz="0" w:space="0" w:color="auto" w:frame="1"/>
        </w:rPr>
        <w:t>，不爾，應無受用他</w:t>
      </w:r>
      <w:r w:rsidRPr="00395161">
        <w:rPr>
          <w:rFonts w:ascii="Kaiti TC" w:eastAsia="Kaiti TC" w:hAnsi="Kaiti TC" w:cs="Kaiti TC"/>
          <w:b/>
          <w:bCs/>
          <w:color w:val="FF0000"/>
          <w:sz w:val="21"/>
          <w:szCs w:val="21"/>
          <w:bdr w:val="none" w:sz="0" w:space="0" w:color="auto" w:frame="1"/>
        </w:rPr>
        <w:t>（身）</w:t>
      </w:r>
      <w:r w:rsidRPr="00395161">
        <w:rPr>
          <w:rFonts w:ascii="Kaiti TC" w:eastAsia="Kaiti TC" w:hAnsi="Kaiti TC" w:cs="Kaiti TC"/>
          <w:b/>
          <w:bCs/>
          <w:color w:val="000000"/>
          <w:sz w:val="28"/>
          <w:szCs w:val="28"/>
          <w:bdr w:val="none" w:sz="0" w:space="0" w:color="auto" w:frame="1"/>
        </w:rPr>
        <w:t>義。此中</w:t>
      </w:r>
      <w:r w:rsidRPr="00395161">
        <w:rPr>
          <w:rFonts w:ascii="Kaiti TC" w:eastAsia="Kaiti TC" w:hAnsi="Kaiti TC" w:cs="Kaiti TC"/>
          <w:b/>
          <w:bCs/>
          <w:color w:val="FF0000"/>
          <w:sz w:val="21"/>
          <w:szCs w:val="21"/>
          <w:bdr w:val="none" w:sz="0" w:space="0" w:color="auto" w:frame="1"/>
        </w:rPr>
        <w:t>（1 安慧認為）</w:t>
      </w:r>
      <w:r w:rsidRPr="00395161">
        <w:rPr>
          <w:rFonts w:ascii="Kaiti TC" w:eastAsia="Kaiti TC" w:hAnsi="Kaiti TC" w:cs="Kaiti TC"/>
          <w:b/>
          <w:bCs/>
          <w:color w:val="000000"/>
          <w:sz w:val="28"/>
          <w:szCs w:val="28"/>
          <w:bdr w:val="none" w:sz="0" w:space="0" w:color="auto" w:frame="1"/>
        </w:rPr>
        <w:t>有義：</w:t>
      </w:r>
      <w:r w:rsidRPr="00395161">
        <w:rPr>
          <w:rFonts w:ascii="Kaiti TC" w:eastAsia="Kaiti TC" w:hAnsi="Kaiti TC" w:cs="Kaiti TC"/>
          <w:b/>
          <w:bCs/>
          <w:color w:val="FF0000"/>
          <w:sz w:val="21"/>
          <w:szCs w:val="21"/>
          <w:bdr w:val="none" w:sz="0" w:space="0" w:color="auto" w:frame="1"/>
        </w:rPr>
        <w:t>（除了變現他人扶塵根）</w:t>
      </w:r>
      <w:r w:rsidRPr="00395161">
        <w:rPr>
          <w:rFonts w:ascii="Kaiti TC" w:eastAsia="Kaiti TC" w:hAnsi="Kaiti TC" w:cs="Kaiti TC"/>
          <w:b/>
          <w:bCs/>
          <w:color w:val="000000"/>
          <w:sz w:val="28"/>
          <w:szCs w:val="28"/>
          <w:bdr w:val="none" w:sz="0" w:space="0" w:color="auto" w:frame="1"/>
        </w:rPr>
        <w:t>亦變似</w:t>
      </w:r>
      <w:r w:rsidRPr="00395161">
        <w:rPr>
          <w:rFonts w:ascii="Kaiti TC" w:eastAsia="Kaiti TC" w:hAnsi="Kaiti TC" w:cs="Kaiti TC"/>
          <w:b/>
          <w:bCs/>
          <w:color w:val="FF0000"/>
          <w:sz w:val="21"/>
          <w:szCs w:val="21"/>
          <w:bdr w:val="none" w:sz="0" w:space="0" w:color="auto" w:frame="1"/>
        </w:rPr>
        <w:t>（他人淨色）</w:t>
      </w:r>
      <w:r w:rsidRPr="00395161">
        <w:rPr>
          <w:rFonts w:ascii="Kaiti TC" w:eastAsia="Kaiti TC" w:hAnsi="Kaiti TC" w:cs="Kaiti TC"/>
          <w:b/>
          <w:bCs/>
          <w:color w:val="000000"/>
          <w:sz w:val="28"/>
          <w:szCs w:val="28"/>
          <w:bdr w:val="none" w:sz="0" w:space="0" w:color="auto" w:frame="1"/>
        </w:rPr>
        <w:t>根。《辯中邊》說：“</w:t>
      </w:r>
      <w:r w:rsidRPr="00395161">
        <w:rPr>
          <w:rFonts w:ascii="Kaiti TC" w:eastAsia="Kaiti TC" w:hAnsi="Kaiti TC" w:cs="Kaiti TC"/>
          <w:b/>
          <w:bCs/>
          <w:color w:val="FF0000"/>
          <w:sz w:val="21"/>
          <w:szCs w:val="21"/>
          <w:bdr w:val="none" w:sz="0" w:space="0" w:color="auto" w:frame="1"/>
        </w:rPr>
        <w:t>（變現）</w:t>
      </w:r>
      <w:r w:rsidRPr="00395161">
        <w:rPr>
          <w:rFonts w:ascii="Kaiti TC" w:eastAsia="Kaiti TC" w:hAnsi="Kaiti TC" w:cs="Kaiti TC"/>
          <w:b/>
          <w:bCs/>
          <w:color w:val="000000"/>
          <w:sz w:val="28"/>
          <w:szCs w:val="28"/>
          <w:bdr w:val="none" w:sz="0" w:space="0" w:color="auto" w:frame="1"/>
        </w:rPr>
        <w:t>似自、他身五根現故。”</w:t>
      </w:r>
      <w:r w:rsidRPr="00395161">
        <w:rPr>
          <w:rFonts w:ascii="Kaiti TC" w:eastAsia="Kaiti TC" w:hAnsi="Kaiti TC" w:cs="Kaiti TC"/>
          <w:b/>
          <w:bCs/>
          <w:color w:val="FF0000"/>
          <w:sz w:val="21"/>
          <w:szCs w:val="21"/>
          <w:bdr w:val="none" w:sz="0" w:space="0" w:color="auto" w:frame="1"/>
        </w:rPr>
        <w:t>（2）</w:t>
      </w:r>
      <w:r w:rsidRPr="00395161">
        <w:rPr>
          <w:rFonts w:ascii="Kaiti TC" w:eastAsia="Kaiti TC" w:hAnsi="Kaiti TC" w:cs="Kaiti TC"/>
          <w:b/>
          <w:bCs/>
          <w:color w:val="000000"/>
          <w:sz w:val="28"/>
          <w:szCs w:val="28"/>
          <w:bdr w:val="none" w:sz="0" w:space="0" w:color="auto" w:frame="1"/>
        </w:rPr>
        <w:t>有義</w:t>
      </w:r>
      <w:r w:rsidRPr="00395161">
        <w:rPr>
          <w:rFonts w:ascii="Kaiti TC" w:eastAsia="Kaiti TC" w:hAnsi="Kaiti TC" w:cs="Kaiti TC"/>
          <w:b/>
          <w:bCs/>
          <w:color w:val="FF0000"/>
          <w:sz w:val="21"/>
          <w:szCs w:val="21"/>
          <w:bdr w:val="none" w:sz="0" w:space="0" w:color="auto" w:frame="1"/>
        </w:rPr>
        <w:t>（論主觀點）</w:t>
      </w:r>
      <w:r w:rsidRPr="00395161">
        <w:rPr>
          <w:rFonts w:ascii="Kaiti TC" w:eastAsia="Kaiti TC" w:hAnsi="Kaiti TC" w:cs="Kaiti TC"/>
          <w:b/>
          <w:bCs/>
          <w:color w:val="000000"/>
          <w:sz w:val="28"/>
          <w:szCs w:val="28"/>
          <w:bdr w:val="none" w:sz="0" w:space="0" w:color="auto" w:frame="1"/>
        </w:rPr>
        <w:t>：唯能變似依處</w:t>
      </w:r>
      <w:r w:rsidRPr="00395161">
        <w:rPr>
          <w:rFonts w:ascii="Kaiti TC" w:eastAsia="Kaiti TC" w:hAnsi="Kaiti TC" w:cs="Kaiti TC"/>
          <w:b/>
          <w:bCs/>
          <w:color w:val="FF0000"/>
          <w:sz w:val="21"/>
          <w:szCs w:val="21"/>
          <w:bdr w:val="none" w:sz="0" w:space="0" w:color="auto" w:frame="1"/>
        </w:rPr>
        <w:t>（他人的色身/五浮塵根，不能變他人淨色根）</w:t>
      </w:r>
      <w:r w:rsidRPr="00395161">
        <w:rPr>
          <w:rFonts w:ascii="Kaiti TC" w:eastAsia="Kaiti TC" w:hAnsi="Kaiti TC" w:cs="Kaiti TC"/>
          <w:b/>
          <w:bCs/>
          <w:color w:val="000000"/>
          <w:sz w:val="28"/>
          <w:szCs w:val="28"/>
          <w:bdr w:val="none" w:sz="0" w:space="0" w:color="auto" w:frame="1"/>
        </w:rPr>
        <w:t>，他</w:t>
      </w:r>
      <w:r w:rsidRPr="00395161">
        <w:rPr>
          <w:rFonts w:ascii="Kaiti TC" w:eastAsia="Kaiti TC" w:hAnsi="Kaiti TC" w:cs="Kaiti TC"/>
          <w:b/>
          <w:bCs/>
          <w:color w:val="FF0000"/>
          <w:sz w:val="21"/>
          <w:szCs w:val="21"/>
          <w:bdr w:val="none" w:sz="0" w:space="0" w:color="auto" w:frame="1"/>
        </w:rPr>
        <w:t>（人淨色）</w:t>
      </w:r>
      <w:r w:rsidRPr="00395161">
        <w:rPr>
          <w:rFonts w:ascii="Kaiti TC" w:eastAsia="Kaiti TC" w:hAnsi="Kaiti TC" w:cs="Kaiti TC"/>
          <w:b/>
          <w:bCs/>
          <w:color w:val="000000"/>
          <w:sz w:val="28"/>
          <w:szCs w:val="28"/>
          <w:bdr w:val="none" w:sz="0" w:space="0" w:color="auto" w:frame="1"/>
        </w:rPr>
        <w:t>根於己非所用故。“似自、他身五根現者”</w:t>
      </w:r>
      <w:r w:rsidRPr="00395161">
        <w:rPr>
          <w:rFonts w:ascii="Kaiti TC" w:eastAsia="Kaiti TC" w:hAnsi="Kaiti TC" w:cs="Kaiti TC"/>
          <w:b/>
          <w:bCs/>
          <w:color w:val="FF0000"/>
          <w:sz w:val="21"/>
          <w:szCs w:val="21"/>
          <w:bdr w:val="none" w:sz="0" w:space="0" w:color="auto" w:frame="1"/>
        </w:rPr>
        <w:t>（只是）</w:t>
      </w:r>
      <w:r w:rsidRPr="00395161">
        <w:rPr>
          <w:rFonts w:ascii="Kaiti TC" w:eastAsia="Kaiti TC" w:hAnsi="Kaiti TC" w:cs="Kaiti TC"/>
          <w:b/>
          <w:bCs/>
          <w:color w:val="000000"/>
          <w:sz w:val="28"/>
          <w:szCs w:val="28"/>
          <w:bdr w:val="none" w:sz="0" w:space="0" w:color="auto" w:frame="1"/>
        </w:rPr>
        <w:t>說自、他識各自變義</w:t>
      </w:r>
      <w:r w:rsidRPr="00395161">
        <w:rPr>
          <w:rFonts w:ascii="Kaiti TC" w:eastAsia="Kaiti TC" w:hAnsi="Kaiti TC" w:cs="Kaiti TC"/>
          <w:b/>
          <w:bCs/>
          <w:color w:val="FF0000"/>
          <w:sz w:val="21"/>
          <w:szCs w:val="21"/>
          <w:bdr w:val="none" w:sz="0" w:space="0" w:color="auto" w:frame="1"/>
        </w:rPr>
        <w:t>（有情的色身，是由自識與他識共同變現，但還是各變各的。因能變現他人身，）</w:t>
      </w:r>
      <w:r w:rsidRPr="00395161">
        <w:rPr>
          <w:rFonts w:ascii="Kaiti TC" w:eastAsia="Kaiti TC" w:hAnsi="Kaiti TC" w:cs="Kaiti TC"/>
          <w:b/>
          <w:bCs/>
          <w:color w:val="000000"/>
          <w:sz w:val="28"/>
          <w:szCs w:val="28"/>
          <w:bdr w:val="none" w:sz="0" w:space="0" w:color="auto" w:frame="1"/>
        </w:rPr>
        <w:t>故</w:t>
      </w:r>
      <w:r w:rsidRPr="00395161">
        <w:rPr>
          <w:rFonts w:ascii="Kaiti TC" w:eastAsia="Kaiti TC" w:hAnsi="Kaiti TC" w:cs="Kaiti TC"/>
          <w:b/>
          <w:bCs/>
          <w:color w:val="FF0000"/>
          <w:sz w:val="21"/>
          <w:szCs w:val="21"/>
          <w:bdr w:val="none" w:sz="0" w:space="0" w:color="auto" w:frame="1"/>
        </w:rPr>
        <w:t>（他人往）</w:t>
      </w:r>
      <w:r w:rsidRPr="00395161">
        <w:rPr>
          <w:rFonts w:ascii="Kaiti TC" w:eastAsia="Kaiti TC" w:hAnsi="Kaiti TC" w:cs="Kaiti TC"/>
          <w:b/>
          <w:bCs/>
          <w:color w:val="000000"/>
          <w:sz w:val="28"/>
          <w:szCs w:val="28"/>
          <w:bdr w:val="none" w:sz="0" w:space="0" w:color="auto" w:frame="1"/>
        </w:rPr>
        <w:t>生他地或般涅槃，彼餘尸骸猶見相續。</w:t>
      </w:r>
    </w:p>
    <w:p w14:paraId="288E91FC" w14:textId="77777777" w:rsidR="00395161" w:rsidRPr="00395161" w:rsidRDefault="00395161" w:rsidP="00395161">
      <w:pPr>
        <w:shd w:val="clear" w:color="auto" w:fill="FFFFFF"/>
        <w:textAlignment w:val="baseline"/>
        <w:rPr>
          <w:rFonts w:ascii="Kaiti TC" w:eastAsia="Kaiti TC" w:hAnsi="Kaiti TC" w:cs="Kaiti TC"/>
          <w:b/>
          <w:bCs/>
          <w:color w:val="000000"/>
          <w:sz w:val="16"/>
          <w:szCs w:val="16"/>
          <w:bdr w:val="none" w:sz="0" w:space="0" w:color="auto" w:frame="1"/>
        </w:rPr>
      </w:pPr>
    </w:p>
    <w:p w14:paraId="008339D5" w14:textId="77777777" w:rsidR="00395161" w:rsidRPr="00395161" w:rsidRDefault="00395161" w:rsidP="00395161">
      <w:pPr>
        <w:shd w:val="clear" w:color="auto" w:fill="FFFFFF"/>
        <w:textAlignment w:val="baseline"/>
        <w:rPr>
          <w:rFonts w:ascii="Kaiti TC" w:eastAsia="Kaiti TC" w:hAnsi="Kaiti TC" w:cs="Kaiti TC"/>
          <w:b/>
          <w:bCs/>
          <w:color w:val="000000"/>
          <w:sz w:val="16"/>
          <w:szCs w:val="16"/>
          <w:bdr w:val="none" w:sz="0" w:space="0" w:color="auto" w:frame="1"/>
        </w:rPr>
      </w:pPr>
      <w:r w:rsidRPr="00395161">
        <w:rPr>
          <w:rFonts w:ascii="Kaiti TC" w:eastAsia="Kaiti TC" w:hAnsi="Kaiti TC" w:cs="Kaiti TC"/>
          <w:b/>
          <w:bCs/>
          <w:color w:val="0000FF"/>
          <w:sz w:val="21"/>
          <w:szCs w:val="21"/>
          <w:shd w:val="clear" w:color="auto" w:fill="FFFFFF"/>
        </w:rPr>
        <w:t>共業不共業，有四種情況：1共中共業：如自然界山河大地，為有情所共享者。2共中不共業：人類社會有主的田宅，為所有人所獨享者。3不共中共業：即個人身體外根的浮塵根，這雖是個人所獨有，但他人如夫妻者亦可共同享用者。4不共中不共業：個人身體內根的勝義根，只供自己所用。</w:t>
      </w:r>
    </w:p>
    <w:p w14:paraId="454E4638" w14:textId="77777777" w:rsidR="00395161" w:rsidRPr="00395161" w:rsidRDefault="00395161" w:rsidP="00395161">
      <w:pPr>
        <w:shd w:val="clear" w:color="auto" w:fill="FFFFFF"/>
        <w:textAlignment w:val="baseline"/>
        <w:rPr>
          <w:rFonts w:ascii="Kaiti TC" w:eastAsia="Kaiti TC" w:hAnsi="Kaiti TC" w:cs="Kaiti TC"/>
          <w:b/>
          <w:bCs/>
          <w:color w:val="000000"/>
          <w:sz w:val="16"/>
          <w:szCs w:val="16"/>
          <w:bdr w:val="none" w:sz="0" w:space="0" w:color="auto" w:frame="1"/>
        </w:rPr>
      </w:pPr>
    </w:p>
    <w:p w14:paraId="66E8A1C4" w14:textId="77777777" w:rsidR="00395161" w:rsidRPr="00395161" w:rsidRDefault="00395161" w:rsidP="00395161">
      <w:pPr>
        <w:shd w:val="clear" w:color="auto" w:fill="FFFFFF"/>
        <w:textAlignment w:val="baseline"/>
        <w:rPr>
          <w:rFonts w:ascii="Kaiti TC" w:eastAsia="Kaiti TC" w:hAnsi="Kaiti TC" w:cs="Kaiti TC"/>
          <w:b/>
          <w:bCs/>
          <w:color w:val="000000"/>
          <w:sz w:val="16"/>
          <w:szCs w:val="16"/>
          <w:bdr w:val="none" w:sz="0" w:space="0" w:color="auto" w:frame="1"/>
        </w:rPr>
      </w:pPr>
      <w:r w:rsidRPr="00395161">
        <w:rPr>
          <w:rFonts w:ascii="Kaiti TC" w:eastAsia="Kaiti TC" w:hAnsi="Kaiti TC" w:cs="Kaiti TC"/>
          <w:b/>
          <w:bCs/>
          <w:color w:val="000000"/>
          <w:sz w:val="28"/>
          <w:szCs w:val="28"/>
          <w:bdr w:val="none" w:sz="0" w:space="0" w:color="auto" w:frame="1"/>
        </w:rPr>
        <w:lastRenderedPageBreak/>
        <w:t>前來且說業力所變外器、內身、界、地差別。若定等力所變器、身，界、地自他則不決定</w:t>
      </w:r>
      <w:r w:rsidRPr="00395161">
        <w:rPr>
          <w:rFonts w:ascii="Kaiti TC" w:eastAsia="Kaiti TC" w:hAnsi="Kaiti TC" w:cs="Kaiti TC"/>
          <w:b/>
          <w:bCs/>
          <w:color w:val="FF0000"/>
          <w:sz w:val="21"/>
          <w:szCs w:val="21"/>
          <w:bdr w:val="none" w:sz="0" w:space="0" w:color="auto" w:frame="1"/>
        </w:rPr>
        <w:t>（定力等可變自地的，也可變出他地的根、身、器。定力）</w:t>
      </w:r>
      <w:r w:rsidRPr="00395161">
        <w:rPr>
          <w:rFonts w:ascii="Kaiti TC" w:eastAsia="Kaiti TC" w:hAnsi="Kaiti TC" w:cs="Kaiti TC"/>
          <w:b/>
          <w:bCs/>
          <w:color w:val="000000"/>
          <w:sz w:val="28"/>
          <w:szCs w:val="28"/>
          <w:bdr w:val="none" w:sz="0" w:space="0" w:color="auto" w:frame="1"/>
        </w:rPr>
        <w:t>所變身、器多恒相續；變聲、光等多分</w:t>
      </w:r>
      <w:r w:rsidRPr="00395161">
        <w:rPr>
          <w:rFonts w:ascii="Kaiti TC" w:eastAsia="Kaiti TC" w:hAnsi="Kaiti TC" w:cs="Kaiti TC"/>
          <w:b/>
          <w:bCs/>
          <w:color w:val="FF0000"/>
          <w:sz w:val="21"/>
          <w:szCs w:val="21"/>
          <w:bdr w:val="none" w:sz="0" w:space="0" w:color="auto" w:frame="1"/>
        </w:rPr>
        <w:t>（大多是）</w:t>
      </w:r>
      <w:r w:rsidRPr="00395161">
        <w:rPr>
          <w:rFonts w:ascii="Kaiti TC" w:eastAsia="Kaiti TC" w:hAnsi="Kaiti TC" w:cs="Kaiti TC"/>
          <w:b/>
          <w:bCs/>
          <w:color w:val="000000"/>
          <w:sz w:val="28"/>
          <w:szCs w:val="28"/>
          <w:bdr w:val="none" w:sz="0" w:space="0" w:color="auto" w:frame="1"/>
        </w:rPr>
        <w:t>暫時，隨現緣力擊發起故。略說此識所變</w:t>
      </w:r>
      <w:r w:rsidRPr="00395161">
        <w:rPr>
          <w:rFonts w:ascii="Kaiti TC" w:eastAsia="Kaiti TC" w:hAnsi="Kaiti TC" w:cs="Kaiti TC"/>
          <w:b/>
          <w:bCs/>
          <w:color w:val="FF0000"/>
          <w:sz w:val="21"/>
          <w:szCs w:val="21"/>
          <w:bdr w:val="none" w:sz="0" w:space="0" w:color="auto" w:frame="1"/>
        </w:rPr>
        <w:t>（相分）</w:t>
      </w:r>
      <w:r w:rsidRPr="00395161">
        <w:rPr>
          <w:rFonts w:ascii="Kaiti TC" w:eastAsia="Kaiti TC" w:hAnsi="Kaiti TC" w:cs="Kaiti TC"/>
          <w:b/>
          <w:bCs/>
          <w:color w:val="000000"/>
          <w:sz w:val="28"/>
          <w:szCs w:val="28"/>
          <w:bdr w:val="none" w:sz="0" w:space="0" w:color="auto" w:frame="1"/>
        </w:rPr>
        <w:t>境者</w:t>
      </w:r>
      <w:r w:rsidRPr="00395161">
        <w:rPr>
          <w:rFonts w:ascii="Kaiti TC" w:eastAsia="Kaiti TC" w:hAnsi="Kaiti TC" w:cs="Kaiti TC"/>
          <w:b/>
          <w:bCs/>
          <w:color w:val="FF0000"/>
          <w:sz w:val="21"/>
          <w:szCs w:val="21"/>
          <w:bdr w:val="none" w:sz="0" w:space="0" w:color="auto" w:frame="1"/>
        </w:rPr>
        <w:t>（共三種）</w:t>
      </w:r>
      <w:r w:rsidRPr="00395161">
        <w:rPr>
          <w:rFonts w:ascii="Kaiti TC" w:eastAsia="Kaiti TC" w:hAnsi="Kaiti TC" w:cs="Kaiti TC"/>
          <w:b/>
          <w:bCs/>
          <w:color w:val="000000"/>
          <w:sz w:val="28"/>
          <w:szCs w:val="28"/>
          <w:bdr w:val="none" w:sz="0" w:space="0" w:color="auto" w:frame="1"/>
        </w:rPr>
        <w:t>，謂有漏種、十有色處</w:t>
      </w:r>
      <w:r w:rsidRPr="00395161">
        <w:rPr>
          <w:rFonts w:ascii="Kaiti TC" w:eastAsia="Kaiti TC" w:hAnsi="Kaiti TC" w:cs="Kaiti TC"/>
          <w:b/>
          <w:bCs/>
          <w:color w:val="FF0000"/>
          <w:sz w:val="21"/>
          <w:szCs w:val="21"/>
          <w:bdr w:val="none" w:sz="0" w:space="0" w:color="auto" w:frame="1"/>
        </w:rPr>
        <w:t>（五根加五境）</w:t>
      </w:r>
      <w:r w:rsidRPr="00395161">
        <w:rPr>
          <w:rFonts w:ascii="Kaiti TC" w:eastAsia="Kaiti TC" w:hAnsi="Kaiti TC" w:cs="Kaiti TC"/>
          <w:b/>
          <w:bCs/>
          <w:color w:val="000000"/>
          <w:sz w:val="28"/>
          <w:szCs w:val="28"/>
          <w:bdr w:val="none" w:sz="0" w:space="0" w:color="auto" w:frame="1"/>
        </w:rPr>
        <w:t>及墮法處所現實色</w:t>
      </w:r>
      <w:r w:rsidRPr="00395161">
        <w:rPr>
          <w:rFonts w:ascii="Kaiti TC" w:eastAsia="Kaiti TC" w:hAnsi="Kaiti TC" w:cs="Kaiti TC"/>
          <w:b/>
          <w:bCs/>
          <w:color w:val="FF0000"/>
          <w:sz w:val="21"/>
          <w:szCs w:val="21"/>
          <w:bdr w:val="none" w:sz="0" w:space="0" w:color="auto" w:frame="1"/>
        </w:rPr>
        <w:t>（定果色）</w:t>
      </w:r>
      <w:r w:rsidRPr="00395161">
        <w:rPr>
          <w:rFonts w:ascii="Kaiti TC" w:eastAsia="Kaiti TC" w:hAnsi="Kaiti TC" w:cs="Kaiti TC"/>
          <w:b/>
          <w:bCs/>
          <w:color w:val="000000"/>
          <w:sz w:val="28"/>
          <w:szCs w:val="28"/>
          <w:bdr w:val="none" w:sz="0" w:space="0" w:color="auto" w:frame="1"/>
        </w:rPr>
        <w:t>。</w:t>
      </w:r>
    </w:p>
    <w:p w14:paraId="0592D631" w14:textId="77777777" w:rsidR="00395161" w:rsidRPr="00395161" w:rsidRDefault="00395161" w:rsidP="00395161">
      <w:pPr>
        <w:shd w:val="clear" w:color="auto" w:fill="FFFFFF"/>
        <w:textAlignment w:val="baseline"/>
        <w:rPr>
          <w:rFonts w:ascii="Kaiti TC" w:eastAsia="Kaiti TC" w:hAnsi="Kaiti TC" w:cs="Kaiti TC"/>
          <w:b/>
          <w:bCs/>
          <w:color w:val="000000"/>
          <w:sz w:val="16"/>
          <w:szCs w:val="16"/>
          <w:bdr w:val="none" w:sz="0" w:space="0" w:color="auto" w:frame="1"/>
        </w:rPr>
      </w:pPr>
    </w:p>
    <w:p w14:paraId="6D2FBE2F" w14:textId="77777777" w:rsidR="00395161" w:rsidRPr="00395161" w:rsidRDefault="00395161" w:rsidP="00395161">
      <w:pPr>
        <w:shd w:val="clear" w:color="auto" w:fill="FFFFFF"/>
        <w:textAlignment w:val="baseline"/>
        <w:rPr>
          <w:rFonts w:ascii="Kaiti TC" w:eastAsia="Kaiti TC" w:hAnsi="Kaiti TC" w:cs="Kaiti TC"/>
          <w:b/>
          <w:bCs/>
          <w:color w:val="000000"/>
          <w:sz w:val="16"/>
          <w:szCs w:val="16"/>
          <w:bdr w:val="none" w:sz="0" w:space="0" w:color="auto" w:frame="1"/>
        </w:rPr>
      </w:pPr>
      <w:r w:rsidRPr="00395161">
        <w:rPr>
          <w:rFonts w:ascii="Kaiti TC" w:eastAsia="Kaiti TC" w:hAnsi="Kaiti TC" w:cs="Kaiti TC"/>
          <w:b/>
          <w:bCs/>
          <w:color w:val="0000FF"/>
          <w:sz w:val="21"/>
          <w:szCs w:val="21"/>
          <w:shd w:val="clear" w:color="auto" w:fill="FFFFFF"/>
        </w:rPr>
        <w:t>“定力等”還包括了神通力、大願力、善法力。法處為十二處之一，是意根所對之境。法處所攝色共有五種：1</w:t>
      </w:r>
      <w:r w:rsidRPr="00395161">
        <w:rPr>
          <w:rFonts w:ascii="Kaiti TC" w:eastAsia="Kaiti TC" w:hAnsi="Kaiti TC" w:cs="Kaiti TC"/>
          <w:b/>
          <w:bCs/>
          <w:color w:val="FF0000"/>
          <w:sz w:val="21"/>
          <w:szCs w:val="21"/>
        </w:rPr>
        <w:t>極略色</w:t>
      </w:r>
      <w:r w:rsidRPr="00395161">
        <w:rPr>
          <w:rFonts w:ascii="Kaiti TC" w:eastAsia="Kaiti TC" w:hAnsi="Kaiti TC" w:cs="Kaiti TC"/>
          <w:b/>
          <w:bCs/>
          <w:color w:val="0000FF"/>
          <w:sz w:val="21"/>
          <w:szCs w:val="21"/>
        </w:rPr>
        <w:t>，即極微之色法；乃分析色聲香味觸等四境、眼耳鼻舌身等五根或地水火風等四大種，舉凡一切具有質礙性之實色而令至物質的最小單位「極微」。2</w:t>
      </w:r>
      <w:r w:rsidRPr="00395161">
        <w:rPr>
          <w:rFonts w:ascii="Kaiti TC" w:eastAsia="Kaiti TC" w:hAnsi="Kaiti TC" w:cs="Kaiti TC"/>
          <w:b/>
          <w:bCs/>
          <w:color w:val="FF0000"/>
          <w:sz w:val="21"/>
          <w:szCs w:val="21"/>
        </w:rPr>
        <w:t>極迥色</w:t>
      </w:r>
      <w:r w:rsidRPr="00395161">
        <w:rPr>
          <w:rFonts w:ascii="Kaiti TC" w:eastAsia="Kaiti TC" w:hAnsi="Kaiti TC" w:cs="Kaiti TC"/>
          <w:b/>
          <w:bCs/>
          <w:color w:val="0000FF"/>
          <w:sz w:val="21"/>
          <w:szCs w:val="21"/>
        </w:rPr>
        <w:t>，又作自礙色；即分析空界色、明、暗等不具質礙性之顯色而令至極微。3</w:t>
      </w:r>
      <w:r w:rsidRPr="00395161">
        <w:rPr>
          <w:rFonts w:ascii="Kaiti TC" w:eastAsia="Kaiti TC" w:hAnsi="Kaiti TC" w:cs="Kaiti TC"/>
          <w:b/>
          <w:bCs/>
          <w:color w:val="FF0000"/>
          <w:sz w:val="21"/>
          <w:szCs w:val="21"/>
        </w:rPr>
        <w:t>受所引色</w:t>
      </w:r>
      <w:r w:rsidRPr="00395161">
        <w:rPr>
          <w:rFonts w:ascii="Kaiti TC" w:eastAsia="Kaiti TC" w:hAnsi="Kaiti TC" w:cs="Kaiti TC"/>
          <w:b/>
          <w:bCs/>
          <w:color w:val="0000FF"/>
          <w:sz w:val="21"/>
          <w:szCs w:val="21"/>
        </w:rPr>
        <w:t>，即無表色；乃依身、口發動之善惡二業，而生於身內之無形色法，為一種不能表現於外之現象，例如由持戒所引起的一種防非止惡之精神作用；由於被視為是身內地水火風四大所造，故列入色法。4</w:t>
      </w:r>
      <w:r w:rsidRPr="00395161">
        <w:rPr>
          <w:rFonts w:ascii="Kaiti TC" w:eastAsia="Kaiti TC" w:hAnsi="Kaiti TC" w:cs="Kaiti TC"/>
          <w:b/>
          <w:bCs/>
          <w:color w:val="FF0000"/>
          <w:sz w:val="21"/>
          <w:szCs w:val="21"/>
        </w:rPr>
        <w:t>遍計所起色</w:t>
      </w:r>
      <w:r w:rsidRPr="00395161">
        <w:rPr>
          <w:rFonts w:ascii="Kaiti TC" w:eastAsia="Kaiti TC" w:hAnsi="Kaiti TC" w:cs="Kaiti TC"/>
          <w:b/>
          <w:bCs/>
          <w:color w:val="0000FF"/>
          <w:sz w:val="21"/>
          <w:szCs w:val="21"/>
        </w:rPr>
        <w:t>，意識緣五根、五境，產生周遍計度、虛妄分別之作用，而在心內所變現之影像色法，例如空中花、水中月、鏡中像等，皆攝於此色法中；此類色法，僅具有影像而並無所依托之自體本質。5</w:t>
      </w:r>
      <w:r w:rsidRPr="00395161">
        <w:rPr>
          <w:rFonts w:ascii="Kaiti TC" w:eastAsia="Kaiti TC" w:hAnsi="Kaiti TC" w:cs="Kaiti TC"/>
          <w:b/>
          <w:bCs/>
          <w:color w:val="FF0000"/>
          <w:sz w:val="21"/>
          <w:szCs w:val="21"/>
        </w:rPr>
        <w:t>定自在所生色</w:t>
      </w:r>
      <w:r w:rsidRPr="00395161">
        <w:rPr>
          <w:rFonts w:ascii="Kaiti TC" w:eastAsia="Kaiti TC" w:hAnsi="Kaiti TC" w:cs="Kaiti TC"/>
          <w:b/>
          <w:bCs/>
          <w:color w:val="0000FF"/>
          <w:sz w:val="21"/>
          <w:szCs w:val="21"/>
        </w:rPr>
        <w:t>，又作定所生色、定所引色、勝定果色、定果色、自在所生色；即指由禪定力所變現之色聲香味等境；此類色法係以勝定力於一切色變現自在，故稱定自在所生色。</w:t>
      </w:r>
      <w:r w:rsidRPr="00395161">
        <w:rPr>
          <w:rFonts w:ascii="Kaiti TC" w:eastAsia="Kaiti TC" w:hAnsi="Kaiti TC" w:cs="Kaiti TC"/>
          <w:b/>
          <w:bCs/>
          <w:color w:val="0000FF"/>
          <w:sz w:val="21"/>
          <w:szCs w:val="21"/>
          <w:shd w:val="clear" w:color="auto" w:fill="F8F9FA"/>
        </w:rPr>
        <w:t>定果色的相分境，不論凡、聖都是依種子所生的因緣變，不是隨順能緣的見分之分別心生起之分別變。</w:t>
      </w:r>
      <w:r w:rsidRPr="00395161">
        <w:rPr>
          <w:rFonts w:ascii="Kaiti TC" w:eastAsia="Kaiti TC" w:hAnsi="Kaiti TC" w:cs="Kaiti TC"/>
          <w:b/>
          <w:bCs/>
          <w:color w:val="0000FF"/>
          <w:sz w:val="21"/>
          <w:szCs w:val="21"/>
        </w:rPr>
        <w:t>又此類色法都是從種子生起，通於凡聖所變，然凡聖所變現者有假實之別，若由凡夫之禪定力所變現者，為假色，不能實用；若由八地以上之聖者，憑威德之勝定力，能變現為可實用之實在色法，例如變土砂而成金銀魚米，可令有情眾生受用之。</w:t>
      </w:r>
    </w:p>
    <w:p w14:paraId="5BA00D9B" w14:textId="77777777" w:rsidR="00395161" w:rsidRPr="00395161" w:rsidRDefault="00395161" w:rsidP="00395161">
      <w:pPr>
        <w:shd w:val="clear" w:color="auto" w:fill="FFFFFF"/>
        <w:textAlignment w:val="baseline"/>
        <w:rPr>
          <w:rFonts w:ascii="Kaiti TC" w:eastAsia="Kaiti TC" w:hAnsi="Kaiti TC" w:cs="Kaiti TC"/>
          <w:b/>
          <w:bCs/>
          <w:color w:val="000000"/>
          <w:sz w:val="16"/>
          <w:szCs w:val="16"/>
          <w:bdr w:val="none" w:sz="0" w:space="0" w:color="auto" w:frame="1"/>
        </w:rPr>
      </w:pPr>
    </w:p>
    <w:p w14:paraId="2636C8F4" w14:textId="77777777" w:rsidR="00395161" w:rsidRPr="00395161" w:rsidRDefault="00395161" w:rsidP="00395161">
      <w:pPr>
        <w:shd w:val="clear" w:color="auto" w:fill="FFFFFF"/>
        <w:textAlignment w:val="baseline"/>
        <w:rPr>
          <w:rFonts w:ascii="Kaiti TC" w:eastAsia="Kaiti TC" w:hAnsi="Kaiti TC" w:cs="Kaiti TC"/>
          <w:b/>
          <w:bCs/>
          <w:color w:val="000000"/>
          <w:sz w:val="16"/>
          <w:szCs w:val="16"/>
          <w:bdr w:val="none" w:sz="0" w:space="0" w:color="auto" w:frame="1"/>
        </w:rPr>
      </w:pPr>
      <w:r w:rsidRPr="00395161">
        <w:rPr>
          <w:rFonts w:ascii="Kaiti TC" w:eastAsia="Kaiti TC" w:hAnsi="Kaiti TC" w:cs="Kaiti TC"/>
          <w:b/>
          <w:bCs/>
          <w:color w:val="0000FF"/>
          <w:sz w:val="21"/>
          <w:szCs w:val="21"/>
        </w:rPr>
        <w:t>又以大乘唯識之看法而言，上述五色中，前四色均屬假色，惟第五色通於假實，而以聖者所變現者為實色，此以聖者之威德勝定乃為一種無漏定，由無漏定所變現之色法即為實色；然若以小乘說一切有部等之觀點而言，則如極略色、極迥色，乃至受所引色等，皆為具有實體之實色</w:t>
      </w:r>
      <w:r w:rsidRPr="00395161">
        <w:rPr>
          <w:rFonts w:ascii="Kaiti TC" w:eastAsia="Kaiti TC" w:hAnsi="Kaiti TC" w:cs="Kaiti TC"/>
          <w:b/>
          <w:bCs/>
          <w:color w:val="000000"/>
          <w:sz w:val="21"/>
          <w:szCs w:val="21"/>
        </w:rPr>
        <w:t>。</w:t>
      </w:r>
    </w:p>
    <w:p w14:paraId="1EC803B9" w14:textId="77777777" w:rsidR="00395161" w:rsidRPr="00395161" w:rsidRDefault="00395161" w:rsidP="00395161">
      <w:pPr>
        <w:shd w:val="clear" w:color="auto" w:fill="FFFFFF"/>
        <w:textAlignment w:val="baseline"/>
        <w:rPr>
          <w:rFonts w:ascii="Kaiti TC" w:eastAsia="Kaiti TC" w:hAnsi="Kaiti TC" w:cs="Kaiti TC"/>
          <w:b/>
          <w:bCs/>
          <w:color w:val="000000"/>
          <w:sz w:val="16"/>
          <w:szCs w:val="16"/>
          <w:bdr w:val="none" w:sz="0" w:space="0" w:color="auto" w:frame="1"/>
        </w:rPr>
      </w:pPr>
    </w:p>
    <w:p w14:paraId="7A4383D4" w14:textId="77777777" w:rsidR="00395161" w:rsidRPr="00395161" w:rsidRDefault="00395161" w:rsidP="00395161">
      <w:pPr>
        <w:shd w:val="clear" w:color="auto" w:fill="FFFFFF"/>
        <w:textAlignment w:val="baseline"/>
        <w:rPr>
          <w:rFonts w:ascii="Kaiti TC" w:eastAsia="Kaiti TC" w:hAnsi="Kaiti TC" w:cs="Kaiti TC"/>
          <w:b/>
          <w:bCs/>
          <w:color w:val="000000"/>
          <w:sz w:val="16"/>
          <w:szCs w:val="16"/>
          <w:bdr w:val="none" w:sz="0" w:space="0" w:color="auto" w:frame="1"/>
        </w:rPr>
      </w:pPr>
      <w:r w:rsidRPr="00395161">
        <w:rPr>
          <w:rFonts w:ascii="Kaiti TC" w:eastAsia="Kaiti TC" w:hAnsi="Kaiti TC" w:cs="Kaiti TC"/>
          <w:b/>
          <w:bCs/>
          <w:color w:val="000000"/>
          <w:sz w:val="28"/>
          <w:szCs w:val="28"/>
          <w:bdr w:val="none" w:sz="0" w:space="0" w:color="auto" w:frame="1"/>
        </w:rPr>
        <w:t>“何故此識不能變似心、心所</w:t>
      </w:r>
      <w:r w:rsidRPr="00395161">
        <w:rPr>
          <w:rFonts w:ascii="Kaiti TC" w:eastAsia="Kaiti TC" w:hAnsi="Kaiti TC" w:cs="Kaiti TC"/>
          <w:b/>
          <w:bCs/>
          <w:color w:val="FF0000"/>
          <w:sz w:val="21"/>
          <w:szCs w:val="21"/>
          <w:bdr w:val="none" w:sz="0" w:space="0" w:color="auto" w:frame="1"/>
        </w:rPr>
        <w:t>（、心不相應行、無為法）</w:t>
      </w:r>
      <w:r w:rsidRPr="00395161">
        <w:rPr>
          <w:rFonts w:ascii="Kaiti TC" w:eastAsia="Kaiti TC" w:hAnsi="Kaiti TC" w:cs="Kaiti TC"/>
          <w:b/>
          <w:bCs/>
          <w:color w:val="000000"/>
          <w:sz w:val="28"/>
          <w:szCs w:val="28"/>
          <w:bdr w:val="none" w:sz="0" w:space="0" w:color="auto" w:frame="1"/>
        </w:rPr>
        <w:t>等為所緣耶？”有漏識變</w:t>
      </w:r>
      <w:r w:rsidRPr="00395161">
        <w:rPr>
          <w:rFonts w:ascii="Kaiti TC" w:eastAsia="Kaiti TC" w:hAnsi="Kaiti TC" w:cs="Kaiti TC"/>
          <w:b/>
          <w:bCs/>
          <w:color w:val="FF0000"/>
          <w:sz w:val="21"/>
          <w:szCs w:val="21"/>
          <w:bdr w:val="none" w:sz="0" w:space="0" w:color="auto" w:frame="1"/>
        </w:rPr>
        <w:t>（的相分）</w:t>
      </w:r>
      <w:r w:rsidRPr="00395161">
        <w:rPr>
          <w:rFonts w:ascii="Kaiti TC" w:eastAsia="Kaiti TC" w:hAnsi="Kaiti TC" w:cs="Kaiti TC"/>
          <w:b/>
          <w:bCs/>
          <w:color w:val="000000"/>
          <w:sz w:val="28"/>
          <w:szCs w:val="28"/>
          <w:bdr w:val="none" w:sz="0" w:space="0" w:color="auto" w:frame="1"/>
        </w:rPr>
        <w:t>，略有二種：一隨因緣</w:t>
      </w:r>
      <w:r w:rsidRPr="00395161">
        <w:rPr>
          <w:rFonts w:ascii="Kaiti TC" w:eastAsia="Kaiti TC" w:hAnsi="Kaiti TC" w:cs="Kaiti TC"/>
          <w:b/>
          <w:bCs/>
          <w:color w:val="FF0000"/>
          <w:sz w:val="21"/>
          <w:szCs w:val="21"/>
          <w:bdr w:val="none" w:sz="0" w:space="0" w:color="auto" w:frame="1"/>
        </w:rPr>
        <w:t>（種子）</w:t>
      </w:r>
      <w:r w:rsidRPr="00395161">
        <w:rPr>
          <w:rFonts w:ascii="Kaiti TC" w:eastAsia="Kaiti TC" w:hAnsi="Kaiti TC" w:cs="Kaiti TC"/>
          <w:b/>
          <w:bCs/>
          <w:color w:val="000000"/>
          <w:sz w:val="28"/>
          <w:szCs w:val="28"/>
          <w:bdr w:val="none" w:sz="0" w:space="0" w:color="auto" w:frame="1"/>
        </w:rPr>
        <w:t>勢力故變；二隨</w:t>
      </w:r>
      <w:r w:rsidRPr="00395161">
        <w:rPr>
          <w:rFonts w:ascii="Kaiti TC" w:eastAsia="Kaiti TC" w:hAnsi="Kaiti TC" w:cs="Kaiti TC"/>
          <w:b/>
          <w:bCs/>
          <w:color w:val="FF0000"/>
          <w:sz w:val="21"/>
          <w:szCs w:val="21"/>
          <w:bdr w:val="none" w:sz="0" w:space="0" w:color="auto" w:frame="1"/>
        </w:rPr>
        <w:t>（六、七識）</w:t>
      </w:r>
      <w:r w:rsidRPr="00395161">
        <w:rPr>
          <w:rFonts w:ascii="Kaiti TC" w:eastAsia="Kaiti TC" w:hAnsi="Kaiti TC" w:cs="Kaiti TC"/>
          <w:b/>
          <w:bCs/>
          <w:color w:val="000000"/>
          <w:sz w:val="28"/>
          <w:szCs w:val="28"/>
          <w:bdr w:val="none" w:sz="0" w:space="0" w:color="auto" w:frame="1"/>
        </w:rPr>
        <w:t>分別勢力故變。初必有用</w:t>
      </w:r>
      <w:r w:rsidRPr="00395161">
        <w:rPr>
          <w:rFonts w:ascii="Kaiti TC" w:eastAsia="Kaiti TC" w:hAnsi="Kaiti TC" w:cs="Kaiti TC"/>
          <w:b/>
          <w:bCs/>
          <w:color w:val="FF0000"/>
          <w:sz w:val="21"/>
          <w:szCs w:val="21"/>
          <w:bdr w:val="none" w:sz="0" w:space="0" w:color="auto" w:frame="1"/>
        </w:rPr>
        <w:t>（前一種除了是被認識的對象，還必有實際作用）</w:t>
      </w:r>
      <w:r w:rsidRPr="00395161">
        <w:rPr>
          <w:rFonts w:ascii="Kaiti TC" w:eastAsia="Kaiti TC" w:hAnsi="Kaiti TC" w:cs="Kaiti TC"/>
          <w:b/>
          <w:bCs/>
          <w:color w:val="000000"/>
          <w:sz w:val="28"/>
          <w:szCs w:val="28"/>
          <w:bdr w:val="none" w:sz="0" w:space="0" w:color="auto" w:frame="1"/>
        </w:rPr>
        <w:t>，後但為</w:t>
      </w:r>
      <w:r w:rsidRPr="00395161">
        <w:rPr>
          <w:rFonts w:ascii="Kaiti TC" w:eastAsia="Kaiti TC" w:hAnsi="Kaiti TC" w:cs="Kaiti TC"/>
          <w:b/>
          <w:bCs/>
          <w:color w:val="FF0000"/>
          <w:sz w:val="21"/>
          <w:szCs w:val="21"/>
          <w:bdr w:val="none" w:sz="0" w:space="0" w:color="auto" w:frame="1"/>
        </w:rPr>
        <w:t>（無質礙的所緣）</w:t>
      </w:r>
      <w:r w:rsidRPr="00395161">
        <w:rPr>
          <w:rFonts w:ascii="Kaiti TC" w:eastAsia="Kaiti TC" w:hAnsi="Kaiti TC" w:cs="Kaiti TC"/>
          <w:b/>
          <w:bCs/>
          <w:color w:val="000000"/>
          <w:sz w:val="28"/>
          <w:szCs w:val="28"/>
          <w:bdr w:val="none" w:sz="0" w:space="0" w:color="auto" w:frame="1"/>
        </w:rPr>
        <w:t>境。異熟識變</w:t>
      </w:r>
      <w:r w:rsidRPr="00395161">
        <w:rPr>
          <w:rFonts w:ascii="Kaiti TC" w:eastAsia="Kaiti TC" w:hAnsi="Kaiti TC" w:cs="Kaiti TC"/>
          <w:b/>
          <w:bCs/>
          <w:color w:val="FF0000"/>
          <w:sz w:val="21"/>
          <w:szCs w:val="21"/>
          <w:bdr w:val="none" w:sz="0" w:space="0" w:color="auto" w:frame="1"/>
        </w:rPr>
        <w:t>（的所緣境）</w:t>
      </w:r>
      <w:r w:rsidRPr="00395161">
        <w:rPr>
          <w:rFonts w:ascii="Kaiti TC" w:eastAsia="Kaiti TC" w:hAnsi="Kaiti TC" w:cs="Kaiti TC"/>
          <w:b/>
          <w:bCs/>
          <w:color w:val="000000"/>
          <w:sz w:val="28"/>
          <w:szCs w:val="28"/>
          <w:bdr w:val="none" w:sz="0" w:space="0" w:color="auto" w:frame="1"/>
        </w:rPr>
        <w:t>，但隨因緣</w:t>
      </w:r>
      <w:r w:rsidRPr="00395161">
        <w:rPr>
          <w:rFonts w:ascii="Kaiti TC" w:eastAsia="Kaiti TC" w:hAnsi="Kaiti TC" w:cs="Kaiti TC"/>
          <w:b/>
          <w:bCs/>
          <w:color w:val="FF0000"/>
          <w:sz w:val="21"/>
          <w:szCs w:val="21"/>
          <w:bdr w:val="none" w:sz="0" w:space="0" w:color="auto" w:frame="1"/>
        </w:rPr>
        <w:t>（只能是由種子生起）</w:t>
      </w:r>
      <w:r w:rsidRPr="00395161">
        <w:rPr>
          <w:rFonts w:ascii="Kaiti TC" w:eastAsia="Kaiti TC" w:hAnsi="Kaiti TC" w:cs="Kaiti TC"/>
          <w:b/>
          <w:bCs/>
          <w:sz w:val="28"/>
          <w:szCs w:val="28"/>
          <w:bdr w:val="none" w:sz="0" w:space="0" w:color="auto" w:frame="1"/>
        </w:rPr>
        <w:t>，</w:t>
      </w:r>
      <w:r w:rsidRPr="00395161">
        <w:rPr>
          <w:rFonts w:ascii="Kaiti TC" w:eastAsia="Kaiti TC" w:hAnsi="Kaiti TC" w:cs="Kaiti TC"/>
          <w:b/>
          <w:bCs/>
          <w:color w:val="000000" w:themeColor="text1"/>
          <w:sz w:val="28"/>
          <w:szCs w:val="28"/>
          <w:bdr w:val="none" w:sz="0" w:space="0" w:color="auto" w:frame="1"/>
        </w:rPr>
        <w:t>所變色等必有實用</w:t>
      </w:r>
      <w:r w:rsidRPr="00395161">
        <w:rPr>
          <w:rFonts w:ascii="Kaiti TC" w:eastAsia="Kaiti TC" w:hAnsi="Kaiti TC" w:cs="Kaiti TC"/>
          <w:b/>
          <w:bCs/>
          <w:color w:val="000000"/>
          <w:sz w:val="28"/>
          <w:szCs w:val="28"/>
          <w:bdr w:val="none" w:sz="0" w:space="0" w:color="auto" w:frame="1"/>
        </w:rPr>
        <w:t>。若變心等</w:t>
      </w:r>
      <w:r w:rsidRPr="00395161">
        <w:rPr>
          <w:rFonts w:ascii="Kaiti TC" w:eastAsia="Kaiti TC" w:hAnsi="Kaiti TC" w:cs="Kaiti TC"/>
          <w:b/>
          <w:bCs/>
          <w:color w:val="FF0000"/>
          <w:sz w:val="21"/>
          <w:szCs w:val="21"/>
          <w:bdr w:val="none" w:sz="0" w:space="0" w:color="auto" w:frame="1"/>
        </w:rPr>
        <w:t>（相分做為所緣境）</w:t>
      </w:r>
      <w:r w:rsidRPr="00395161">
        <w:rPr>
          <w:rFonts w:ascii="Kaiti TC" w:eastAsia="Kaiti TC" w:hAnsi="Kaiti TC" w:cs="Kaiti TC"/>
          <w:b/>
          <w:bCs/>
          <w:color w:val="000000"/>
          <w:sz w:val="28"/>
          <w:szCs w:val="28"/>
          <w:bdr w:val="none" w:sz="0" w:space="0" w:color="auto" w:frame="1"/>
        </w:rPr>
        <w:t>便無實用，相分</w:t>
      </w:r>
      <w:r w:rsidRPr="00395161">
        <w:rPr>
          <w:rFonts w:ascii="Kaiti TC" w:eastAsia="Kaiti TC" w:hAnsi="Kaiti TC" w:cs="Kaiti TC"/>
          <w:b/>
          <w:bCs/>
          <w:color w:val="FF0000"/>
          <w:sz w:val="21"/>
          <w:szCs w:val="21"/>
          <w:bdr w:val="none" w:sz="0" w:space="0" w:color="auto" w:frame="1"/>
        </w:rPr>
        <w:t>（種生起的）</w:t>
      </w:r>
      <w:r w:rsidRPr="00395161">
        <w:rPr>
          <w:rFonts w:ascii="Kaiti TC" w:eastAsia="Kaiti TC" w:hAnsi="Kaiti TC" w:cs="Kaiti TC"/>
          <w:b/>
          <w:bCs/>
          <w:color w:val="000000"/>
          <w:sz w:val="28"/>
          <w:szCs w:val="28"/>
          <w:bdr w:val="none" w:sz="0" w:space="0" w:color="auto" w:frame="1"/>
        </w:rPr>
        <w:t>心等不能緣故</w:t>
      </w:r>
      <w:r w:rsidRPr="00395161">
        <w:rPr>
          <w:rFonts w:ascii="Kaiti TC" w:eastAsia="Kaiti TC" w:hAnsi="Kaiti TC" w:cs="Kaiti TC"/>
          <w:b/>
          <w:bCs/>
          <w:color w:val="FF0000"/>
          <w:sz w:val="21"/>
          <w:szCs w:val="21"/>
          <w:bdr w:val="none" w:sz="0" w:space="0" w:color="auto" w:frame="1"/>
        </w:rPr>
        <w:t>（因為相分沒有認識作用。既然前七識及其心所非第八識相分，為何變現？）</w:t>
      </w:r>
      <w:r w:rsidRPr="00395161">
        <w:rPr>
          <w:rFonts w:ascii="Kaiti TC" w:eastAsia="Kaiti TC" w:hAnsi="Kaiti TC" w:cs="Kaiti TC"/>
          <w:b/>
          <w:bCs/>
          <w:color w:val="000000"/>
          <w:sz w:val="28"/>
          <w:szCs w:val="28"/>
          <w:bdr w:val="none" w:sz="0" w:space="0" w:color="auto" w:frame="1"/>
        </w:rPr>
        <w:t>須彼實用，別從此生</w:t>
      </w:r>
      <w:r w:rsidRPr="00395161">
        <w:rPr>
          <w:rFonts w:ascii="Kaiti TC" w:eastAsia="Kaiti TC" w:hAnsi="Kaiti TC" w:cs="Kaiti TC"/>
          <w:b/>
          <w:bCs/>
          <w:color w:val="FF0000"/>
          <w:sz w:val="21"/>
          <w:szCs w:val="21"/>
          <w:bdr w:val="none" w:sz="0" w:space="0" w:color="auto" w:frame="1"/>
        </w:rPr>
        <w:t>（必須有實際作用的才變現，前七識由第八識中別於相分的他類種子起）</w:t>
      </w:r>
      <w:r w:rsidRPr="00395161">
        <w:rPr>
          <w:rFonts w:ascii="Kaiti TC" w:eastAsia="Kaiti TC" w:hAnsi="Kaiti TC" w:cs="Kaiti TC"/>
          <w:b/>
          <w:bCs/>
          <w:color w:val="000000"/>
          <w:sz w:val="28"/>
          <w:szCs w:val="28"/>
          <w:bdr w:val="none" w:sz="0" w:space="0" w:color="auto" w:frame="1"/>
        </w:rPr>
        <w:t>。</w:t>
      </w:r>
      <w:r w:rsidRPr="00395161">
        <w:rPr>
          <w:rFonts w:ascii="Kaiti TC" w:eastAsia="Kaiti TC" w:hAnsi="Kaiti TC" w:cs="Kaiti TC"/>
          <w:b/>
          <w:bCs/>
          <w:color w:val="FF0000"/>
          <w:sz w:val="21"/>
          <w:szCs w:val="21"/>
          <w:bdr w:val="none" w:sz="0" w:space="0" w:color="auto" w:frame="1"/>
        </w:rPr>
        <w:t>（異熟識）</w:t>
      </w:r>
      <w:r w:rsidRPr="00395161">
        <w:rPr>
          <w:rFonts w:ascii="Kaiti TC" w:eastAsia="Kaiti TC" w:hAnsi="Kaiti TC" w:cs="Kaiti TC"/>
          <w:b/>
          <w:bCs/>
          <w:color w:val="000000"/>
          <w:sz w:val="28"/>
          <w:szCs w:val="28"/>
          <w:bdr w:val="none" w:sz="0" w:space="0" w:color="auto" w:frame="1"/>
        </w:rPr>
        <w:t>變無為等，亦無實用，故異熟識不緣心</w:t>
      </w:r>
      <w:r w:rsidRPr="00395161">
        <w:rPr>
          <w:rFonts w:ascii="Kaiti TC" w:eastAsia="Kaiti TC" w:hAnsi="Kaiti TC" w:cs="Kaiti TC"/>
          <w:b/>
          <w:bCs/>
          <w:color w:val="FF0000"/>
          <w:sz w:val="21"/>
          <w:szCs w:val="21"/>
          <w:bdr w:val="none" w:sz="0" w:space="0" w:color="auto" w:frame="1"/>
        </w:rPr>
        <w:t>（、心所、無為法）</w:t>
      </w:r>
      <w:r w:rsidRPr="00395161">
        <w:rPr>
          <w:rFonts w:ascii="Kaiti TC" w:eastAsia="Kaiti TC" w:hAnsi="Kaiti TC" w:cs="Kaiti TC"/>
          <w:b/>
          <w:bCs/>
          <w:color w:val="000000"/>
          <w:sz w:val="28"/>
          <w:szCs w:val="28"/>
          <w:bdr w:val="none" w:sz="0" w:space="0" w:color="auto" w:frame="1"/>
        </w:rPr>
        <w:t>等。</w:t>
      </w:r>
      <w:r w:rsidRPr="00395161">
        <w:rPr>
          <w:rFonts w:ascii="Kaiti TC" w:eastAsia="Kaiti TC" w:hAnsi="Kaiti TC" w:cs="Kaiti TC"/>
          <w:b/>
          <w:bCs/>
          <w:color w:val="FF0000"/>
          <w:sz w:val="21"/>
          <w:szCs w:val="21"/>
          <w:bdr w:val="none" w:sz="0" w:space="0" w:color="auto" w:frame="1"/>
        </w:rPr>
        <w:t>（但）</w:t>
      </w:r>
      <w:r w:rsidRPr="00395161">
        <w:rPr>
          <w:rFonts w:ascii="Kaiti TC" w:eastAsia="Kaiti TC" w:hAnsi="Kaiti TC" w:cs="Kaiti TC"/>
          <w:b/>
          <w:bCs/>
          <w:color w:val="000000"/>
          <w:sz w:val="28"/>
          <w:szCs w:val="28"/>
          <w:bdr w:val="none" w:sz="0" w:space="0" w:color="auto" w:frame="1"/>
        </w:rPr>
        <w:t>至無漏位，勝慧相應，雖無分別而澄淨故，設無實用亦現彼影。不爾，諸佛應非遍知</w:t>
      </w:r>
      <w:r w:rsidRPr="00395161">
        <w:rPr>
          <w:rFonts w:ascii="Kaiti TC" w:eastAsia="Kaiti TC" w:hAnsi="Kaiti TC" w:cs="Kaiti TC"/>
          <w:b/>
          <w:bCs/>
          <w:color w:val="FF0000"/>
          <w:sz w:val="21"/>
          <w:szCs w:val="21"/>
          <w:bdr w:val="none" w:sz="0" w:space="0" w:color="auto" w:frame="1"/>
        </w:rPr>
        <w:t>（智）</w:t>
      </w:r>
      <w:r w:rsidRPr="00395161">
        <w:rPr>
          <w:rFonts w:ascii="Kaiti TC" w:eastAsia="Kaiti TC" w:hAnsi="Kaiti TC" w:cs="Kaiti TC"/>
          <w:b/>
          <w:bCs/>
          <w:color w:val="000000"/>
          <w:sz w:val="28"/>
          <w:szCs w:val="28"/>
          <w:bdr w:val="none" w:sz="0" w:space="0" w:color="auto" w:frame="1"/>
        </w:rPr>
        <w:t>。</w:t>
      </w:r>
    </w:p>
    <w:p w14:paraId="0B2561FE" w14:textId="77777777" w:rsidR="00395161" w:rsidRPr="00395161" w:rsidRDefault="00395161" w:rsidP="00395161">
      <w:pPr>
        <w:shd w:val="clear" w:color="auto" w:fill="FFFFFF"/>
        <w:textAlignment w:val="baseline"/>
        <w:rPr>
          <w:rFonts w:ascii="Kaiti TC" w:eastAsia="Kaiti TC" w:hAnsi="Kaiti TC" w:cs="Kaiti TC"/>
          <w:b/>
          <w:bCs/>
          <w:color w:val="000000"/>
          <w:sz w:val="16"/>
          <w:szCs w:val="16"/>
          <w:bdr w:val="none" w:sz="0" w:space="0" w:color="auto" w:frame="1"/>
        </w:rPr>
      </w:pPr>
    </w:p>
    <w:p w14:paraId="342CF80F" w14:textId="77777777" w:rsidR="00395161" w:rsidRPr="00395161" w:rsidRDefault="00395161" w:rsidP="00395161">
      <w:pPr>
        <w:shd w:val="clear" w:color="auto" w:fill="FFFFFF"/>
        <w:textAlignment w:val="baseline"/>
        <w:rPr>
          <w:rFonts w:ascii="Kaiti TC" w:eastAsia="Kaiti TC" w:hAnsi="Kaiti TC" w:cs="Kaiti TC"/>
          <w:b/>
          <w:bCs/>
          <w:color w:val="000000"/>
          <w:sz w:val="16"/>
          <w:szCs w:val="16"/>
          <w:bdr w:val="none" w:sz="0" w:space="0" w:color="auto" w:frame="1"/>
        </w:rPr>
      </w:pPr>
      <w:r w:rsidRPr="00395161">
        <w:rPr>
          <w:rFonts w:ascii="Kaiti TC" w:eastAsia="Kaiti TC" w:hAnsi="Kaiti TC" w:cs="Kaiti TC"/>
          <w:b/>
          <w:bCs/>
          <w:color w:val="0000FF"/>
          <w:sz w:val="21"/>
          <w:szCs w:val="21"/>
          <w:bdr w:val="none" w:sz="0" w:space="0" w:color="auto" w:frame="1"/>
        </w:rPr>
        <w:t>能變有“因緣變”及“分別變”。異熟識的變現事物，只能是由種子所變現，故屬因緣變，不是分別變。兩者的差別是：自證分生起時，有見分和相分共同生起，這是分別變。見分與自證分必是同體生起，而相分和自證分可以是同</w:t>
      </w:r>
      <w:r w:rsidRPr="00395161">
        <w:rPr>
          <w:rFonts w:ascii="Kaiti TC" w:eastAsia="Kaiti TC" w:hAnsi="Kaiti TC" w:cs="Kaiti TC"/>
          <w:b/>
          <w:bCs/>
          <w:color w:val="0000FF"/>
          <w:sz w:val="21"/>
          <w:szCs w:val="21"/>
          <w:bdr w:val="none" w:sz="0" w:space="0" w:color="auto" w:frame="1"/>
        </w:rPr>
        <w:lastRenderedPageBreak/>
        <w:t>體，也可以不同體生起而是由其它種子生起。</w:t>
      </w:r>
      <w:r w:rsidRPr="00395161">
        <w:rPr>
          <w:rFonts w:ascii="Kaiti TC" w:eastAsia="Kaiti TC" w:hAnsi="Kaiti TC" w:cs="Kaiti TC"/>
          <w:b/>
          <w:bCs/>
          <w:color w:val="FF0000"/>
          <w:sz w:val="21"/>
          <w:szCs w:val="21"/>
          <w:bdr w:val="none" w:sz="0" w:space="0" w:color="auto" w:frame="1"/>
        </w:rPr>
        <w:t>因緣變，</w:t>
      </w:r>
      <w:r w:rsidRPr="00395161">
        <w:rPr>
          <w:rFonts w:ascii="Kaiti TC" w:eastAsia="Kaiti TC" w:hAnsi="Kaiti TC" w:cs="Kaiti TC"/>
          <w:b/>
          <w:bCs/>
          <w:color w:val="0000FF"/>
          <w:sz w:val="21"/>
          <w:szCs w:val="21"/>
          <w:bdr w:val="none" w:sz="0" w:space="0" w:color="auto" w:frame="1"/>
        </w:rPr>
        <w:t>是指相分和自證分由不同種子生；</w:t>
      </w:r>
      <w:r w:rsidRPr="00395161">
        <w:rPr>
          <w:rFonts w:ascii="Kaiti TC" w:eastAsia="Kaiti TC" w:hAnsi="Kaiti TC" w:cs="Kaiti TC"/>
          <w:b/>
          <w:bCs/>
          <w:color w:val="FF0000"/>
          <w:sz w:val="21"/>
          <w:szCs w:val="21"/>
          <w:bdr w:val="none" w:sz="0" w:space="0" w:color="auto" w:frame="1"/>
        </w:rPr>
        <w:t>分別變，</w:t>
      </w:r>
      <w:r w:rsidRPr="00395161">
        <w:rPr>
          <w:rFonts w:ascii="Kaiti TC" w:eastAsia="Kaiti TC" w:hAnsi="Kaiti TC" w:cs="Kaiti TC"/>
          <w:b/>
          <w:bCs/>
          <w:color w:val="0000FF"/>
          <w:sz w:val="21"/>
          <w:szCs w:val="21"/>
          <w:bdr w:val="none" w:sz="0" w:space="0" w:color="auto" w:frame="1"/>
        </w:rPr>
        <w:t>指相、見、自證分同一體，也就是自證分的種子現行時，同時生起見分，由見分的了別作用而起的相分。如第六識思考過去、未來、幻想的對象，此時的相分沒有自己的種子，完全依見分的分別力生起，沒有實體，所以此種自證分、見分、相分等 “三分”是同種生起。這種由自證分變現的方式為“分別變”。</w:t>
      </w:r>
    </w:p>
    <w:p w14:paraId="3C35266D" w14:textId="77777777" w:rsidR="00395161" w:rsidRPr="00395161" w:rsidRDefault="00395161" w:rsidP="00395161">
      <w:pPr>
        <w:shd w:val="clear" w:color="auto" w:fill="FFFFFF"/>
        <w:textAlignment w:val="baseline"/>
        <w:rPr>
          <w:rFonts w:ascii="Kaiti TC" w:eastAsia="Kaiti TC" w:hAnsi="Kaiti TC" w:cs="Kaiti TC"/>
          <w:b/>
          <w:bCs/>
          <w:color w:val="000000"/>
          <w:sz w:val="16"/>
          <w:szCs w:val="16"/>
          <w:bdr w:val="none" w:sz="0" w:space="0" w:color="auto" w:frame="1"/>
        </w:rPr>
      </w:pPr>
    </w:p>
    <w:p w14:paraId="5E0FE84E" w14:textId="77777777" w:rsidR="00395161" w:rsidRPr="00395161" w:rsidRDefault="00395161" w:rsidP="00395161">
      <w:pPr>
        <w:shd w:val="clear" w:color="auto" w:fill="FFFFFF"/>
        <w:textAlignment w:val="baseline"/>
        <w:rPr>
          <w:rFonts w:ascii="Kaiti TC" w:eastAsia="Kaiti TC" w:hAnsi="Kaiti TC" w:cs="Kaiti TC"/>
          <w:b/>
          <w:bCs/>
          <w:color w:val="000000"/>
          <w:sz w:val="16"/>
          <w:szCs w:val="16"/>
          <w:bdr w:val="none" w:sz="0" w:space="0" w:color="auto" w:frame="1"/>
        </w:rPr>
      </w:pPr>
      <w:r w:rsidRPr="00395161">
        <w:rPr>
          <w:rFonts w:ascii="Kaiti TC" w:eastAsia="Kaiti TC" w:hAnsi="Kaiti TC" w:cs="Kaiti TC"/>
          <w:b/>
          <w:bCs/>
          <w:color w:val="0000FF"/>
          <w:sz w:val="21"/>
          <w:szCs w:val="21"/>
          <w:bdr w:val="none" w:sz="0" w:space="0" w:color="auto" w:frame="1"/>
        </w:rPr>
        <w:t>第七識在認取第八識的見分起“我執相分”，雖第八識見分實際存在，但“我執相分”並非真的是第八識的見分，而是第七識自身的見分虛妄計度而起的相分，這也屬於沒有種子的“分別變”。如果自證分在生起時，相分不是由見分生起，而是由相分自己的種子生起，這就是“因緣變”。第八識、前五識及五俱意識所生起的相分，都屬“因緣變”，有實體、有實際作用。</w:t>
      </w:r>
    </w:p>
    <w:p w14:paraId="234FE7D5" w14:textId="77777777" w:rsidR="00395161" w:rsidRPr="00395161" w:rsidRDefault="00395161" w:rsidP="00395161">
      <w:pPr>
        <w:shd w:val="clear" w:color="auto" w:fill="FFFFFF"/>
        <w:textAlignment w:val="baseline"/>
        <w:rPr>
          <w:rFonts w:ascii="Kaiti TC" w:eastAsia="Kaiti TC" w:hAnsi="Kaiti TC" w:cs="Kaiti TC"/>
          <w:b/>
          <w:bCs/>
          <w:color w:val="000000"/>
          <w:sz w:val="16"/>
          <w:szCs w:val="16"/>
          <w:bdr w:val="none" w:sz="0" w:space="0" w:color="auto" w:frame="1"/>
        </w:rPr>
      </w:pPr>
    </w:p>
    <w:p w14:paraId="4B7D94A5" w14:textId="77777777" w:rsidR="00395161" w:rsidRPr="00395161" w:rsidRDefault="00395161" w:rsidP="00395161">
      <w:pPr>
        <w:shd w:val="clear" w:color="auto" w:fill="FFFFFF"/>
        <w:textAlignment w:val="baseline"/>
        <w:rPr>
          <w:rFonts w:ascii="Kaiti TC" w:eastAsia="Kaiti TC" w:hAnsi="Kaiti TC" w:cs="Kaiti TC"/>
          <w:b/>
          <w:bCs/>
          <w:color w:val="000000"/>
          <w:sz w:val="16"/>
          <w:szCs w:val="16"/>
          <w:bdr w:val="none" w:sz="0" w:space="0" w:color="auto" w:frame="1"/>
        </w:rPr>
      </w:pPr>
      <w:r w:rsidRPr="00395161">
        <w:rPr>
          <w:rFonts w:ascii="Kaiti TC" w:eastAsia="Kaiti TC" w:hAnsi="Kaiti TC" w:cs="Kaiti TC"/>
          <w:b/>
          <w:bCs/>
          <w:color w:val="0000FF"/>
          <w:sz w:val="21"/>
          <w:szCs w:val="21"/>
          <w:bdr w:val="none" w:sz="0" w:space="0" w:color="auto" w:frame="1"/>
        </w:rPr>
        <w:t>不論是“因緣變”或是“分別變”一概稱為“自證分變”。為何由種子生起之“因緣變”的相分不稱“自種變”，而說是自證分變？答：譬如五根、五境、器世界都有自己的種子，但一律稱為第八識所變現。因為1 根身、器世界等一切有漏種子不能離識獨立存在，都是第八識所變，存在第八識中；2 根身器等有漏種子作為識的相分，自己並不能生起現行，而是自證分生起時，由自證分種子夾帶一起生起。</w:t>
      </w:r>
    </w:p>
    <w:p w14:paraId="2BBC559C" w14:textId="77777777" w:rsidR="00395161" w:rsidRPr="00395161" w:rsidRDefault="00395161" w:rsidP="00395161">
      <w:pPr>
        <w:shd w:val="clear" w:color="auto" w:fill="FFFFFF"/>
        <w:textAlignment w:val="baseline"/>
        <w:rPr>
          <w:rFonts w:ascii="Kaiti TC" w:eastAsia="Kaiti TC" w:hAnsi="Kaiti TC" w:cs="Kaiti TC"/>
          <w:b/>
          <w:bCs/>
          <w:color w:val="000000"/>
          <w:sz w:val="16"/>
          <w:szCs w:val="16"/>
          <w:bdr w:val="none" w:sz="0" w:space="0" w:color="auto" w:frame="1"/>
        </w:rPr>
      </w:pPr>
    </w:p>
    <w:p w14:paraId="732D0913" w14:textId="77777777" w:rsidR="00395161" w:rsidRPr="00395161" w:rsidRDefault="00395161" w:rsidP="00395161">
      <w:pPr>
        <w:shd w:val="clear" w:color="auto" w:fill="FFFFFF"/>
        <w:textAlignment w:val="baseline"/>
        <w:rPr>
          <w:rFonts w:ascii="Kaiti TC" w:eastAsia="Kaiti TC" w:hAnsi="Kaiti TC" w:cs="Kaiti TC"/>
          <w:b/>
          <w:bCs/>
          <w:color w:val="000000"/>
          <w:sz w:val="16"/>
          <w:szCs w:val="16"/>
          <w:bdr w:val="none" w:sz="0" w:space="0" w:color="auto" w:frame="1"/>
        </w:rPr>
      </w:pPr>
      <w:r w:rsidRPr="00395161">
        <w:rPr>
          <w:rFonts w:ascii="Kaiti TC" w:eastAsia="Kaiti TC" w:hAnsi="Kaiti TC" w:cs="Kaiti TC"/>
          <w:b/>
          <w:bCs/>
          <w:color w:val="000000"/>
          <w:sz w:val="28"/>
          <w:szCs w:val="28"/>
          <w:bdr w:val="none" w:sz="0" w:space="0" w:color="auto" w:frame="1"/>
        </w:rPr>
        <w:t>故有漏位，此異熟識但緣器、身及有漏種。在欲、色界具</w:t>
      </w:r>
      <w:r w:rsidRPr="00395161">
        <w:rPr>
          <w:rFonts w:ascii="Kaiti TC" w:eastAsia="Kaiti TC" w:hAnsi="Kaiti TC" w:cs="Kaiti TC"/>
          <w:b/>
          <w:bCs/>
          <w:color w:val="FF0000"/>
          <w:sz w:val="21"/>
          <w:szCs w:val="21"/>
          <w:bdr w:val="none" w:sz="0" w:space="0" w:color="auto" w:frame="1"/>
        </w:rPr>
        <w:t>（有器、身、有漏種）</w:t>
      </w:r>
      <w:r w:rsidRPr="00395161">
        <w:rPr>
          <w:rFonts w:ascii="Kaiti TC" w:eastAsia="Kaiti TC" w:hAnsi="Kaiti TC" w:cs="Kaiti TC"/>
          <w:b/>
          <w:bCs/>
          <w:color w:val="000000"/>
          <w:sz w:val="28"/>
          <w:szCs w:val="28"/>
          <w:bdr w:val="none" w:sz="0" w:space="0" w:color="auto" w:frame="1"/>
        </w:rPr>
        <w:t>三所緣；無色界中</w:t>
      </w:r>
      <w:r w:rsidRPr="00395161">
        <w:rPr>
          <w:rFonts w:ascii="Kaiti TC" w:eastAsia="Kaiti TC" w:hAnsi="Kaiti TC" w:cs="Kaiti TC"/>
          <w:b/>
          <w:bCs/>
          <w:color w:val="FF0000"/>
          <w:sz w:val="21"/>
          <w:szCs w:val="21"/>
          <w:bdr w:val="none" w:sz="0" w:space="0" w:color="auto" w:frame="1"/>
        </w:rPr>
        <w:t>（只）</w:t>
      </w:r>
      <w:r w:rsidRPr="00395161">
        <w:rPr>
          <w:rFonts w:ascii="Kaiti TC" w:eastAsia="Kaiti TC" w:hAnsi="Kaiti TC" w:cs="Kaiti TC"/>
          <w:b/>
          <w:bCs/>
          <w:color w:val="000000"/>
          <w:sz w:val="28"/>
          <w:szCs w:val="28"/>
          <w:bdr w:val="none" w:sz="0" w:space="0" w:color="auto" w:frame="1"/>
        </w:rPr>
        <w:t>緣有漏種，厭離色故，無業果色，</w:t>
      </w:r>
      <w:r w:rsidRPr="00395161">
        <w:rPr>
          <w:rFonts w:ascii="Kaiti TC" w:eastAsia="Kaiti TC" w:hAnsi="Kaiti TC" w:cs="Kaiti TC"/>
          <w:b/>
          <w:bCs/>
          <w:color w:val="FF0000"/>
          <w:sz w:val="21"/>
          <w:szCs w:val="21"/>
          <w:bdr w:val="none" w:sz="0" w:space="0" w:color="auto" w:frame="1"/>
        </w:rPr>
        <w:t>（但）</w:t>
      </w:r>
      <w:r w:rsidRPr="00395161">
        <w:rPr>
          <w:rFonts w:ascii="Kaiti TC" w:eastAsia="Kaiti TC" w:hAnsi="Kaiti TC" w:cs="Kaiti TC"/>
          <w:b/>
          <w:bCs/>
          <w:color w:val="000000"/>
          <w:sz w:val="28"/>
          <w:szCs w:val="28"/>
          <w:bdr w:val="none" w:sz="0" w:space="0" w:color="auto" w:frame="1"/>
        </w:rPr>
        <w:t>有定果色</w:t>
      </w:r>
      <w:r w:rsidRPr="00395161">
        <w:rPr>
          <w:rFonts w:ascii="Kaiti TC" w:eastAsia="Kaiti TC" w:hAnsi="Kaiti TC" w:cs="Kaiti TC"/>
          <w:b/>
          <w:bCs/>
          <w:color w:val="FF0000"/>
          <w:sz w:val="21"/>
          <w:szCs w:val="21"/>
          <w:bdr w:val="none" w:sz="0" w:space="0" w:color="auto" w:frame="1"/>
        </w:rPr>
        <w:t>（所變的器、身。所以在無色界的異熟識也可以有三所緣，）</w:t>
      </w:r>
      <w:r w:rsidRPr="00395161">
        <w:rPr>
          <w:rFonts w:ascii="Kaiti TC" w:eastAsia="Kaiti TC" w:hAnsi="Kaiti TC" w:cs="Kaiti TC"/>
          <w:b/>
          <w:bCs/>
          <w:color w:val="000000"/>
          <w:sz w:val="28"/>
          <w:szCs w:val="28"/>
          <w:bdr w:val="none" w:sz="0" w:space="0" w:color="auto" w:frame="1"/>
        </w:rPr>
        <w:t>於理無違，彼識亦緣此</w:t>
      </w:r>
      <w:r w:rsidRPr="00395161">
        <w:rPr>
          <w:rFonts w:ascii="Kaiti TC" w:eastAsia="Kaiti TC" w:hAnsi="Kaiti TC" w:cs="Kaiti TC"/>
          <w:b/>
          <w:bCs/>
          <w:color w:val="FF0000"/>
          <w:sz w:val="21"/>
          <w:szCs w:val="21"/>
          <w:bdr w:val="none" w:sz="0" w:space="0" w:color="auto" w:frame="1"/>
        </w:rPr>
        <w:t>（定力產生的）</w:t>
      </w:r>
      <w:r w:rsidRPr="00395161">
        <w:rPr>
          <w:rFonts w:ascii="Kaiti TC" w:eastAsia="Kaiti TC" w:hAnsi="Kaiti TC" w:cs="Kaiti TC"/>
          <w:b/>
          <w:bCs/>
          <w:color w:val="000000"/>
          <w:sz w:val="28"/>
          <w:szCs w:val="28"/>
          <w:bdr w:val="none" w:sz="0" w:space="0" w:color="auto" w:frame="1"/>
        </w:rPr>
        <w:t>色為境。</w:t>
      </w:r>
    </w:p>
    <w:p w14:paraId="21C22214" w14:textId="77777777" w:rsidR="00395161" w:rsidRPr="00395161" w:rsidRDefault="00395161" w:rsidP="00395161">
      <w:pPr>
        <w:shd w:val="clear" w:color="auto" w:fill="FFFFFF"/>
        <w:textAlignment w:val="baseline"/>
        <w:rPr>
          <w:rFonts w:ascii="Kaiti TC" w:eastAsia="Kaiti TC" w:hAnsi="Kaiti TC" w:cs="Kaiti TC"/>
          <w:b/>
          <w:bCs/>
          <w:color w:val="000000"/>
          <w:sz w:val="16"/>
          <w:szCs w:val="16"/>
          <w:bdr w:val="none" w:sz="0" w:space="0" w:color="auto" w:frame="1"/>
        </w:rPr>
      </w:pPr>
    </w:p>
    <w:p w14:paraId="2FA21CA1" w14:textId="77777777" w:rsidR="00395161" w:rsidRPr="00395161" w:rsidRDefault="00395161" w:rsidP="00395161">
      <w:pPr>
        <w:shd w:val="clear" w:color="auto" w:fill="FFFFFF"/>
        <w:textAlignment w:val="baseline"/>
        <w:rPr>
          <w:rFonts w:ascii="Kaiti TC" w:eastAsia="Kaiti TC" w:hAnsi="Kaiti TC" w:cs="Kaiti TC"/>
          <w:b/>
          <w:bCs/>
          <w:color w:val="000000"/>
          <w:sz w:val="16"/>
          <w:szCs w:val="16"/>
          <w:bdr w:val="none" w:sz="0" w:space="0" w:color="auto" w:frame="1"/>
        </w:rPr>
      </w:pPr>
      <w:r w:rsidRPr="00395161">
        <w:rPr>
          <w:rFonts w:ascii="Kaiti TC" w:eastAsia="Kaiti TC" w:hAnsi="Kaiti TC" w:cs="Kaiti TC"/>
          <w:b/>
          <w:bCs/>
          <w:color w:val="FF0000"/>
          <w:sz w:val="21"/>
          <w:szCs w:val="21"/>
          <w:bdr w:val="none" w:sz="0" w:space="0" w:color="auto" w:frame="1"/>
        </w:rPr>
        <w:t>（頌中說的）</w:t>
      </w:r>
      <w:r w:rsidRPr="00395161">
        <w:rPr>
          <w:rFonts w:ascii="Kaiti TC" w:eastAsia="Kaiti TC" w:hAnsi="Kaiti TC" w:cs="Kaiti TC"/>
          <w:b/>
          <w:bCs/>
          <w:color w:val="000000"/>
          <w:sz w:val="28"/>
          <w:szCs w:val="28"/>
          <w:bdr w:val="none" w:sz="0" w:space="0" w:color="auto" w:frame="1"/>
        </w:rPr>
        <w:t>“不可知”者，謂此</w:t>
      </w:r>
      <w:r w:rsidRPr="00395161">
        <w:rPr>
          <w:rFonts w:ascii="Kaiti TC" w:eastAsia="Kaiti TC" w:hAnsi="Kaiti TC" w:cs="Kaiti TC"/>
          <w:b/>
          <w:bCs/>
          <w:color w:val="FF0000"/>
          <w:sz w:val="21"/>
          <w:szCs w:val="21"/>
          <w:bdr w:val="none" w:sz="0" w:space="0" w:color="auto" w:frame="1"/>
        </w:rPr>
        <w:t>（識能緣的見分）</w:t>
      </w:r>
      <w:r w:rsidRPr="00395161">
        <w:rPr>
          <w:rFonts w:ascii="Kaiti TC" w:eastAsia="Kaiti TC" w:hAnsi="Kaiti TC" w:cs="Kaiti TC"/>
          <w:b/>
          <w:bCs/>
          <w:color w:val="000000"/>
          <w:sz w:val="28"/>
          <w:szCs w:val="28"/>
          <w:bdr w:val="none" w:sz="0" w:space="0" w:color="auto" w:frame="1"/>
        </w:rPr>
        <w:t>行相極微細故，難可了知；或此</w:t>
      </w:r>
      <w:r w:rsidRPr="00395161">
        <w:rPr>
          <w:rFonts w:ascii="Kaiti TC" w:eastAsia="Kaiti TC" w:hAnsi="Kaiti TC" w:cs="Kaiti TC"/>
          <w:b/>
          <w:bCs/>
          <w:color w:val="FF0000"/>
          <w:sz w:val="21"/>
          <w:szCs w:val="21"/>
          <w:bdr w:val="none" w:sz="0" w:space="0" w:color="auto" w:frame="1"/>
        </w:rPr>
        <w:t>（識）</w:t>
      </w:r>
      <w:r w:rsidRPr="00395161">
        <w:rPr>
          <w:rFonts w:ascii="Kaiti TC" w:eastAsia="Kaiti TC" w:hAnsi="Kaiti TC" w:cs="Kaiti TC"/>
          <w:b/>
          <w:bCs/>
          <w:color w:val="000000"/>
          <w:sz w:val="28"/>
          <w:szCs w:val="28"/>
          <w:bdr w:val="none" w:sz="0" w:space="0" w:color="auto" w:frame="1"/>
        </w:rPr>
        <w:t>所緣</w:t>
      </w:r>
      <w:r w:rsidRPr="00395161">
        <w:rPr>
          <w:rFonts w:ascii="Kaiti TC" w:eastAsia="Kaiti TC" w:hAnsi="Kaiti TC" w:cs="Kaiti TC"/>
          <w:b/>
          <w:bCs/>
          <w:color w:val="FF0000"/>
          <w:sz w:val="21"/>
          <w:szCs w:val="21"/>
          <w:bdr w:val="none" w:sz="0" w:space="0" w:color="auto" w:frame="1"/>
        </w:rPr>
        <w:t>（的）</w:t>
      </w:r>
      <w:r w:rsidRPr="00395161">
        <w:rPr>
          <w:rFonts w:ascii="Kaiti TC" w:eastAsia="Kaiti TC" w:hAnsi="Kaiti TC" w:cs="Kaiti TC"/>
          <w:b/>
          <w:bCs/>
          <w:color w:val="000000"/>
          <w:sz w:val="28"/>
          <w:szCs w:val="28"/>
          <w:bdr w:val="none" w:sz="0" w:space="0" w:color="auto" w:frame="1"/>
        </w:rPr>
        <w:t>內執受境</w:t>
      </w:r>
      <w:r w:rsidRPr="00395161">
        <w:rPr>
          <w:rFonts w:ascii="Kaiti TC" w:eastAsia="Kaiti TC" w:hAnsi="Kaiti TC" w:cs="Kaiti TC"/>
          <w:b/>
          <w:bCs/>
          <w:color w:val="FF0000"/>
          <w:sz w:val="21"/>
          <w:szCs w:val="21"/>
          <w:bdr w:val="none" w:sz="0" w:space="0" w:color="auto" w:frame="1"/>
        </w:rPr>
        <w:t>（種子與淨色根）</w:t>
      </w:r>
      <w:r w:rsidRPr="00395161">
        <w:rPr>
          <w:rFonts w:ascii="Kaiti TC" w:eastAsia="Kaiti TC" w:hAnsi="Kaiti TC" w:cs="Kaiti TC"/>
          <w:b/>
          <w:bCs/>
          <w:color w:val="000000"/>
          <w:sz w:val="28"/>
          <w:szCs w:val="28"/>
          <w:bdr w:val="none" w:sz="0" w:space="0" w:color="auto" w:frame="1"/>
        </w:rPr>
        <w:t>亦微細故；外器世間量</w:t>
      </w:r>
      <w:r w:rsidRPr="00395161">
        <w:rPr>
          <w:rFonts w:ascii="Kaiti TC" w:eastAsia="Kaiti TC" w:hAnsi="Kaiti TC" w:cs="Kaiti TC"/>
          <w:b/>
          <w:bCs/>
          <w:color w:val="FF0000"/>
          <w:sz w:val="21"/>
          <w:szCs w:val="21"/>
          <w:bdr w:val="none" w:sz="0" w:space="0" w:color="auto" w:frame="1"/>
        </w:rPr>
        <w:t>（大）</w:t>
      </w:r>
      <w:r w:rsidRPr="00395161">
        <w:rPr>
          <w:rFonts w:ascii="Kaiti TC" w:eastAsia="Kaiti TC" w:hAnsi="Kaiti TC" w:cs="Kaiti TC"/>
          <w:b/>
          <w:bCs/>
          <w:color w:val="000000"/>
          <w:sz w:val="28"/>
          <w:szCs w:val="28"/>
          <w:bdr w:val="none" w:sz="0" w:space="0" w:color="auto" w:frame="1"/>
        </w:rPr>
        <w:t>難測故，</w:t>
      </w:r>
      <w:r w:rsidRPr="00395161">
        <w:rPr>
          <w:rFonts w:ascii="Kaiti TC" w:eastAsia="Kaiti TC" w:hAnsi="Kaiti TC" w:cs="Kaiti TC"/>
          <w:b/>
          <w:bCs/>
          <w:color w:val="FF0000"/>
          <w:sz w:val="21"/>
          <w:szCs w:val="21"/>
          <w:bdr w:val="none" w:sz="0" w:space="0" w:color="auto" w:frame="1"/>
        </w:rPr>
        <w:t>（也可）</w:t>
      </w:r>
      <w:r w:rsidRPr="00395161">
        <w:rPr>
          <w:rFonts w:ascii="Kaiti TC" w:eastAsia="Kaiti TC" w:hAnsi="Kaiti TC" w:cs="Kaiti TC"/>
          <w:b/>
          <w:bCs/>
          <w:color w:val="000000"/>
          <w:sz w:val="28"/>
          <w:szCs w:val="28"/>
          <w:bdr w:val="none" w:sz="0" w:space="0" w:color="auto" w:frame="1"/>
        </w:rPr>
        <w:t>名不可知。</w:t>
      </w:r>
    </w:p>
    <w:p w14:paraId="79310B46" w14:textId="77777777" w:rsidR="00395161" w:rsidRPr="00395161" w:rsidRDefault="00395161" w:rsidP="00395161">
      <w:pPr>
        <w:shd w:val="clear" w:color="auto" w:fill="FFFFFF"/>
        <w:textAlignment w:val="baseline"/>
        <w:rPr>
          <w:rFonts w:ascii="Kaiti TC" w:eastAsia="Kaiti TC" w:hAnsi="Kaiti TC" w:cs="Kaiti TC"/>
          <w:b/>
          <w:bCs/>
          <w:color w:val="000000"/>
          <w:sz w:val="16"/>
          <w:szCs w:val="16"/>
          <w:bdr w:val="none" w:sz="0" w:space="0" w:color="auto" w:frame="1"/>
        </w:rPr>
      </w:pPr>
    </w:p>
    <w:p w14:paraId="698A84DF" w14:textId="77777777" w:rsidR="00395161" w:rsidRPr="00395161" w:rsidRDefault="00395161" w:rsidP="00395161">
      <w:pPr>
        <w:shd w:val="clear" w:color="auto" w:fill="FFFFFF"/>
        <w:textAlignment w:val="baseline"/>
        <w:rPr>
          <w:rFonts w:ascii="Kaiti TC" w:eastAsia="Kaiti TC" w:hAnsi="Kaiti TC" w:cs="Kaiti TC"/>
          <w:b/>
          <w:bCs/>
          <w:color w:val="000000"/>
          <w:sz w:val="16"/>
          <w:szCs w:val="16"/>
          <w:bdr w:val="none" w:sz="0" w:space="0" w:color="auto" w:frame="1"/>
        </w:rPr>
      </w:pPr>
      <w:r w:rsidRPr="00395161">
        <w:rPr>
          <w:rFonts w:ascii="Kaiti TC" w:eastAsia="Kaiti TC" w:hAnsi="Kaiti TC" w:cs="Kaiti TC"/>
          <w:b/>
          <w:bCs/>
          <w:color w:val="000000"/>
          <w:sz w:val="28"/>
          <w:szCs w:val="28"/>
          <w:bdr w:val="none" w:sz="0" w:space="0" w:color="auto" w:frame="1"/>
        </w:rPr>
        <w:t>“云何是</w:t>
      </w:r>
      <w:r w:rsidRPr="00395161">
        <w:rPr>
          <w:rFonts w:ascii="Kaiti TC" w:eastAsia="Kaiti TC" w:hAnsi="Kaiti TC" w:cs="Kaiti TC"/>
          <w:b/>
          <w:bCs/>
          <w:color w:val="FF0000"/>
          <w:sz w:val="21"/>
          <w:szCs w:val="21"/>
          <w:bdr w:val="none" w:sz="0" w:space="0" w:color="auto" w:frame="1"/>
        </w:rPr>
        <w:t>（第八）</w:t>
      </w:r>
      <w:r w:rsidRPr="00395161">
        <w:rPr>
          <w:rFonts w:ascii="Kaiti TC" w:eastAsia="Kaiti TC" w:hAnsi="Kaiti TC" w:cs="Kaiti TC"/>
          <w:b/>
          <w:bCs/>
          <w:color w:val="000000"/>
          <w:sz w:val="28"/>
          <w:szCs w:val="28"/>
          <w:bdr w:val="none" w:sz="0" w:space="0" w:color="auto" w:frame="1"/>
        </w:rPr>
        <w:t>識取所緣境</w:t>
      </w:r>
      <w:r w:rsidRPr="00395161">
        <w:rPr>
          <w:rFonts w:ascii="Kaiti TC" w:eastAsia="Kaiti TC" w:hAnsi="Kaiti TC" w:cs="Kaiti TC"/>
          <w:b/>
          <w:bCs/>
          <w:color w:val="FF0000"/>
          <w:sz w:val="21"/>
          <w:szCs w:val="21"/>
          <w:bdr w:val="none" w:sz="0" w:space="0" w:color="auto" w:frame="1"/>
        </w:rPr>
        <w:t>（的見分）</w:t>
      </w:r>
      <w:r w:rsidRPr="00395161">
        <w:rPr>
          <w:rFonts w:ascii="Kaiti TC" w:eastAsia="Kaiti TC" w:hAnsi="Kaiti TC" w:cs="Kaiti TC"/>
          <w:b/>
          <w:bCs/>
          <w:color w:val="000000"/>
          <w:sz w:val="28"/>
          <w:szCs w:val="28"/>
          <w:bdr w:val="none" w:sz="0" w:space="0" w:color="auto" w:frame="1"/>
        </w:rPr>
        <w:t>行相難知？”如滅定中不離身識</w:t>
      </w:r>
      <w:r w:rsidRPr="00395161">
        <w:rPr>
          <w:rFonts w:ascii="Kaiti TC" w:eastAsia="Kaiti TC" w:hAnsi="Kaiti TC" w:cs="Kaiti TC"/>
          <w:b/>
          <w:bCs/>
          <w:color w:val="FF0000"/>
          <w:sz w:val="21"/>
          <w:szCs w:val="21"/>
          <w:bdr w:val="none" w:sz="0" w:space="0" w:color="auto" w:frame="1"/>
        </w:rPr>
        <w:t>（行相太微細而不可知，但）</w:t>
      </w:r>
      <w:r w:rsidRPr="00395161">
        <w:rPr>
          <w:rFonts w:ascii="Kaiti TC" w:eastAsia="Kaiti TC" w:hAnsi="Kaiti TC" w:cs="Kaiti TC"/>
          <w:b/>
          <w:bCs/>
          <w:color w:val="000000"/>
          <w:sz w:val="28"/>
          <w:szCs w:val="28"/>
          <w:bdr w:val="none" w:sz="0" w:space="0" w:color="auto" w:frame="1"/>
        </w:rPr>
        <w:t>應信為有。然必應許滅定</w:t>
      </w:r>
      <w:r w:rsidRPr="00395161">
        <w:rPr>
          <w:rFonts w:ascii="Kaiti TC" w:eastAsia="Kaiti TC" w:hAnsi="Kaiti TC" w:cs="Kaiti TC"/>
          <w:b/>
          <w:bCs/>
          <w:color w:val="FF0000"/>
          <w:sz w:val="21"/>
          <w:szCs w:val="21"/>
          <w:bdr w:val="none" w:sz="0" w:space="0" w:color="auto" w:frame="1"/>
        </w:rPr>
        <w:t>（中）</w:t>
      </w:r>
      <w:r w:rsidRPr="00395161">
        <w:rPr>
          <w:rFonts w:ascii="Kaiti TC" w:eastAsia="Kaiti TC" w:hAnsi="Kaiti TC" w:cs="Kaiti TC"/>
          <w:b/>
          <w:bCs/>
          <w:color w:val="000000"/>
          <w:sz w:val="28"/>
          <w:szCs w:val="28"/>
          <w:bdr w:val="none" w:sz="0" w:space="0" w:color="auto" w:frame="1"/>
        </w:rPr>
        <w:t>有識，</w:t>
      </w:r>
      <w:r w:rsidRPr="00395161">
        <w:rPr>
          <w:rFonts w:ascii="Kaiti TC" w:eastAsia="Kaiti TC" w:hAnsi="Kaiti TC" w:cs="Kaiti TC"/>
          <w:b/>
          <w:bCs/>
          <w:color w:val="FF0000"/>
          <w:sz w:val="21"/>
          <w:szCs w:val="21"/>
          <w:bdr w:val="none" w:sz="0" w:space="0" w:color="auto" w:frame="1"/>
        </w:rPr>
        <w:t>（因為入定者還是）</w:t>
      </w:r>
      <w:r w:rsidRPr="00395161">
        <w:rPr>
          <w:rFonts w:ascii="Kaiti TC" w:eastAsia="Kaiti TC" w:hAnsi="Kaiti TC" w:cs="Kaiti TC"/>
          <w:b/>
          <w:bCs/>
          <w:color w:val="000000"/>
          <w:sz w:val="28"/>
          <w:szCs w:val="28"/>
          <w:bdr w:val="none" w:sz="0" w:space="0" w:color="auto" w:frame="1"/>
        </w:rPr>
        <w:t>有情攝故，如有心時</w:t>
      </w:r>
      <w:r w:rsidRPr="00395161">
        <w:rPr>
          <w:rFonts w:ascii="Kaiti TC" w:eastAsia="Kaiti TC" w:hAnsi="Kaiti TC" w:cs="Kaiti TC"/>
          <w:b/>
          <w:bCs/>
          <w:color w:val="FF0000"/>
          <w:sz w:val="21"/>
          <w:szCs w:val="21"/>
          <w:bdr w:val="none" w:sz="0" w:space="0" w:color="auto" w:frame="1"/>
        </w:rPr>
        <w:t>（一樣）</w:t>
      </w:r>
      <w:r w:rsidRPr="00395161">
        <w:rPr>
          <w:rFonts w:ascii="Kaiti TC" w:eastAsia="Kaiti TC" w:hAnsi="Kaiti TC" w:cs="Kaiti TC"/>
          <w:b/>
          <w:bCs/>
          <w:color w:val="000000"/>
          <w:sz w:val="28"/>
          <w:szCs w:val="28"/>
          <w:bdr w:val="none" w:sz="0" w:space="0" w:color="auto" w:frame="1"/>
        </w:rPr>
        <w:t>。無想等位，當知亦爾</w:t>
      </w:r>
      <w:r w:rsidRPr="00395161">
        <w:rPr>
          <w:rFonts w:ascii="Kaiti TC" w:eastAsia="Kaiti TC" w:hAnsi="Kaiti TC" w:cs="Kaiti TC"/>
          <w:b/>
          <w:bCs/>
          <w:color w:val="FF0000"/>
          <w:sz w:val="21"/>
          <w:szCs w:val="21"/>
          <w:bdr w:val="none" w:sz="0" w:space="0" w:color="auto" w:frame="1"/>
        </w:rPr>
        <w:t>（不論心理活動有多麼細微）</w:t>
      </w:r>
      <w:r w:rsidRPr="00395161">
        <w:rPr>
          <w:rFonts w:ascii="Kaiti TC" w:eastAsia="Kaiti TC" w:hAnsi="Kaiti TC" w:cs="Kaiti TC"/>
          <w:b/>
          <w:bCs/>
          <w:color w:val="000000"/>
          <w:sz w:val="28"/>
          <w:szCs w:val="28"/>
          <w:bdr w:val="none" w:sz="0" w:space="0" w:color="auto" w:frame="1"/>
        </w:rPr>
        <w:t>。</w:t>
      </w:r>
    </w:p>
    <w:p w14:paraId="02185660" w14:textId="77777777" w:rsidR="00395161" w:rsidRPr="00395161" w:rsidRDefault="00395161" w:rsidP="00395161">
      <w:pPr>
        <w:shd w:val="clear" w:color="auto" w:fill="FFFFFF"/>
        <w:textAlignment w:val="baseline"/>
        <w:rPr>
          <w:rFonts w:ascii="Kaiti TC" w:eastAsia="Kaiti TC" w:hAnsi="Kaiti TC" w:cs="Kaiti TC"/>
          <w:b/>
          <w:bCs/>
          <w:color w:val="000000"/>
          <w:sz w:val="16"/>
          <w:szCs w:val="16"/>
          <w:bdr w:val="none" w:sz="0" w:space="0" w:color="auto" w:frame="1"/>
        </w:rPr>
      </w:pPr>
    </w:p>
    <w:p w14:paraId="7AB661E9" w14:textId="77777777" w:rsidR="00395161" w:rsidRPr="00395161" w:rsidRDefault="00395161" w:rsidP="00395161">
      <w:pPr>
        <w:shd w:val="clear" w:color="auto" w:fill="FFFFFF"/>
        <w:textAlignment w:val="baseline"/>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00"/>
          <w:sz w:val="28"/>
          <w:szCs w:val="28"/>
          <w:bdr w:val="none" w:sz="0" w:space="0" w:color="auto" w:frame="1"/>
        </w:rPr>
        <w:t>成唯識論卷第二終</w:t>
      </w:r>
      <w:bookmarkStart w:id="7" w:name="OLE_LINK3"/>
      <w:bookmarkStart w:id="8" w:name="OLE_LINK4"/>
      <w:bookmarkEnd w:id="4"/>
    </w:p>
    <w:p w14:paraId="41D71AF6" w14:textId="77777777" w:rsidR="00395161" w:rsidRPr="00395161" w:rsidRDefault="00395161" w:rsidP="00395161">
      <w:pPr>
        <w:shd w:val="clear" w:color="auto" w:fill="FFFFFF"/>
        <w:textAlignment w:val="baseline"/>
        <w:rPr>
          <w:rFonts w:ascii="Kaiti TC" w:eastAsia="Kaiti TC" w:hAnsi="Kaiti TC" w:cs="Kaiti TC"/>
          <w:b/>
          <w:bCs/>
          <w:color w:val="000000"/>
          <w:sz w:val="28"/>
          <w:szCs w:val="28"/>
          <w:bdr w:val="none" w:sz="0" w:space="0" w:color="auto" w:frame="1"/>
        </w:rPr>
      </w:pPr>
    </w:p>
    <w:p w14:paraId="74322EBF" w14:textId="77777777" w:rsidR="00395161" w:rsidRPr="00395161" w:rsidRDefault="00395161" w:rsidP="00395161">
      <w:pPr>
        <w:shd w:val="clear" w:color="auto" w:fill="FFFFFF"/>
        <w:textAlignment w:val="baseline"/>
        <w:rPr>
          <w:rFonts w:ascii="Kaiti TC" w:eastAsia="Kaiti TC" w:hAnsi="Kaiti TC" w:cs="Kaiti TC"/>
          <w:b/>
          <w:bCs/>
          <w:color w:val="000000"/>
          <w:sz w:val="16"/>
          <w:szCs w:val="16"/>
          <w:bdr w:val="none" w:sz="0" w:space="0" w:color="auto" w:frame="1"/>
        </w:rPr>
      </w:pPr>
      <w:r w:rsidRPr="00395161">
        <w:rPr>
          <w:rFonts w:ascii="Kaiti TC" w:eastAsia="Kaiti TC" w:hAnsi="Kaiti TC" w:cs="Kaiti TC"/>
          <w:b/>
          <w:bCs/>
          <w:color w:val="000000"/>
          <w:sz w:val="28"/>
          <w:szCs w:val="28"/>
          <w:bdr w:val="none" w:sz="0" w:space="0" w:color="auto" w:frame="1"/>
        </w:rPr>
        <w:t>成唯識論卷第三</w:t>
      </w:r>
    </w:p>
    <w:p w14:paraId="44385E5B" w14:textId="77777777" w:rsidR="00395161" w:rsidRPr="00395161" w:rsidRDefault="00395161" w:rsidP="00395161">
      <w:pPr>
        <w:shd w:val="clear" w:color="auto" w:fill="FFFFFF"/>
        <w:textAlignment w:val="baseline"/>
        <w:rPr>
          <w:rFonts w:ascii="Kaiti TC" w:eastAsia="Kaiti TC" w:hAnsi="Kaiti TC" w:cs="Kaiti TC"/>
          <w:b/>
          <w:bCs/>
          <w:color w:val="000000"/>
          <w:sz w:val="16"/>
          <w:szCs w:val="16"/>
          <w:bdr w:val="none" w:sz="0" w:space="0" w:color="auto" w:frame="1"/>
        </w:rPr>
      </w:pPr>
    </w:p>
    <w:p w14:paraId="4188A465" w14:textId="77777777" w:rsidR="00395161" w:rsidRPr="00395161" w:rsidRDefault="00395161" w:rsidP="00395161">
      <w:pPr>
        <w:shd w:val="clear" w:color="auto" w:fill="FFFFFF"/>
        <w:textAlignment w:val="baseline"/>
        <w:rPr>
          <w:rFonts w:ascii="Kaiti TC" w:eastAsia="Kaiti TC" w:hAnsi="Kaiti TC" w:cs="Kaiti TC"/>
          <w:b/>
          <w:bCs/>
          <w:color w:val="000000"/>
          <w:sz w:val="16"/>
          <w:szCs w:val="16"/>
          <w:bdr w:val="none" w:sz="0" w:space="0" w:color="auto" w:frame="1"/>
        </w:rPr>
      </w:pPr>
      <w:r w:rsidRPr="00395161">
        <w:rPr>
          <w:rFonts w:ascii="Kaiti TC" w:eastAsia="Kaiti TC" w:hAnsi="Kaiti TC" w:cs="Kaiti TC"/>
          <w:b/>
          <w:bCs/>
          <w:color w:val="000000"/>
          <w:sz w:val="28"/>
          <w:szCs w:val="28"/>
          <w:bdr w:val="none" w:sz="0" w:space="0" w:color="auto" w:frame="1"/>
        </w:rPr>
        <w:t>護法等菩薩造</w:t>
      </w:r>
    </w:p>
    <w:p w14:paraId="3217A0A4" w14:textId="77777777" w:rsidR="00395161" w:rsidRPr="00395161" w:rsidRDefault="00395161" w:rsidP="00395161">
      <w:pPr>
        <w:shd w:val="clear" w:color="auto" w:fill="FFFFFF"/>
        <w:textAlignment w:val="baseline"/>
        <w:rPr>
          <w:rFonts w:ascii="Kaiti TC" w:eastAsia="Kaiti TC" w:hAnsi="Kaiti TC" w:cs="Kaiti TC"/>
          <w:b/>
          <w:bCs/>
          <w:color w:val="000000"/>
          <w:sz w:val="16"/>
          <w:szCs w:val="16"/>
          <w:bdr w:val="none" w:sz="0" w:space="0" w:color="auto" w:frame="1"/>
        </w:rPr>
      </w:pPr>
    </w:p>
    <w:p w14:paraId="4F7A8746" w14:textId="77777777" w:rsidR="00395161" w:rsidRPr="00395161" w:rsidRDefault="00395161" w:rsidP="00395161">
      <w:pPr>
        <w:shd w:val="clear" w:color="auto" w:fill="FFFFFF"/>
        <w:textAlignment w:val="baseline"/>
        <w:rPr>
          <w:rFonts w:ascii="Kaiti TC" w:eastAsia="Kaiti TC" w:hAnsi="Kaiti TC" w:cs="Kaiti TC"/>
          <w:b/>
          <w:bCs/>
          <w:color w:val="000000"/>
          <w:sz w:val="16"/>
          <w:szCs w:val="16"/>
          <w:bdr w:val="none" w:sz="0" w:space="0" w:color="auto" w:frame="1"/>
        </w:rPr>
      </w:pPr>
      <w:r w:rsidRPr="00395161">
        <w:rPr>
          <w:rFonts w:ascii="Kaiti TC" w:eastAsia="Kaiti TC" w:hAnsi="Kaiti TC" w:cs="Kaiti TC"/>
          <w:b/>
          <w:bCs/>
          <w:color w:val="000000"/>
          <w:sz w:val="28"/>
          <w:szCs w:val="28"/>
          <w:bdr w:val="none" w:sz="0" w:space="0" w:color="auto" w:frame="1"/>
        </w:rPr>
        <w:t>三藏法師玄奘奉　詔譯</w:t>
      </w:r>
    </w:p>
    <w:p w14:paraId="2AA45E26" w14:textId="77777777" w:rsidR="00395161" w:rsidRPr="00395161" w:rsidRDefault="00395161" w:rsidP="00395161">
      <w:pPr>
        <w:shd w:val="clear" w:color="auto" w:fill="FFFFFF"/>
        <w:textAlignment w:val="baseline"/>
        <w:rPr>
          <w:rFonts w:ascii="Kaiti TC" w:eastAsia="Kaiti TC" w:hAnsi="Kaiti TC" w:cs="Kaiti TC"/>
          <w:b/>
          <w:bCs/>
          <w:color w:val="000000"/>
          <w:sz w:val="16"/>
          <w:szCs w:val="16"/>
          <w:bdr w:val="none" w:sz="0" w:space="0" w:color="auto" w:frame="1"/>
        </w:rPr>
      </w:pPr>
    </w:p>
    <w:p w14:paraId="7EBCA9D9" w14:textId="77777777" w:rsidR="00395161" w:rsidRPr="00395161" w:rsidRDefault="00395161" w:rsidP="00395161">
      <w:pPr>
        <w:shd w:val="clear" w:color="auto" w:fill="FFFFFF"/>
        <w:textAlignment w:val="baseline"/>
        <w:rPr>
          <w:rFonts w:ascii="Kaiti TC" w:eastAsia="Kaiti TC" w:hAnsi="Kaiti TC" w:cs="Kaiti TC"/>
          <w:b/>
          <w:bCs/>
          <w:color w:val="000000"/>
          <w:sz w:val="16"/>
          <w:szCs w:val="16"/>
          <w:bdr w:val="none" w:sz="0" w:space="0" w:color="auto" w:frame="1"/>
        </w:rPr>
      </w:pPr>
      <w:r w:rsidRPr="00395161">
        <w:rPr>
          <w:rFonts w:ascii="Kaiti TC" w:eastAsia="Kaiti TC" w:hAnsi="Kaiti TC" w:cs="Kaiti TC"/>
          <w:b/>
          <w:bCs/>
          <w:color w:val="0000FF"/>
          <w:sz w:val="28"/>
          <w:szCs w:val="28"/>
          <w:bdr w:val="none" w:sz="0" w:space="0" w:color="auto" w:frame="1"/>
        </w:rPr>
        <w:lastRenderedPageBreak/>
        <w:t># 第八識的相應心所</w:t>
      </w:r>
    </w:p>
    <w:p w14:paraId="26CCE611" w14:textId="77777777" w:rsidR="00395161" w:rsidRPr="00395161" w:rsidRDefault="00395161" w:rsidP="00395161">
      <w:pPr>
        <w:shd w:val="clear" w:color="auto" w:fill="FFFFFF"/>
        <w:textAlignment w:val="baseline"/>
        <w:rPr>
          <w:rFonts w:ascii="Kaiti TC" w:eastAsia="Kaiti TC" w:hAnsi="Kaiti TC" w:cs="Kaiti TC"/>
          <w:b/>
          <w:bCs/>
          <w:color w:val="000000"/>
          <w:sz w:val="16"/>
          <w:szCs w:val="16"/>
          <w:bdr w:val="none" w:sz="0" w:space="0" w:color="auto" w:frame="1"/>
        </w:rPr>
      </w:pPr>
    </w:p>
    <w:p w14:paraId="1DA2D3F3" w14:textId="77777777" w:rsidR="00395161" w:rsidRPr="00395161" w:rsidRDefault="00395161" w:rsidP="00395161">
      <w:pPr>
        <w:shd w:val="clear" w:color="auto" w:fill="FFFFFF"/>
        <w:textAlignment w:val="baseline"/>
        <w:rPr>
          <w:rFonts w:ascii="Kaiti TC" w:eastAsia="Kaiti TC" w:hAnsi="Kaiti TC" w:cs="Kaiti TC"/>
          <w:b/>
          <w:bCs/>
          <w:color w:val="000000"/>
          <w:sz w:val="16"/>
          <w:szCs w:val="16"/>
          <w:bdr w:val="none" w:sz="0" w:space="0" w:color="auto" w:frame="1"/>
        </w:rPr>
      </w:pPr>
      <w:r w:rsidRPr="00395161">
        <w:rPr>
          <w:rFonts w:ascii="Kaiti TC" w:eastAsia="Kaiti TC" w:hAnsi="Kaiti TC" w:cs="Kaiti TC"/>
          <w:b/>
          <w:bCs/>
          <w:color w:val="000000"/>
          <w:sz w:val="28"/>
          <w:szCs w:val="28"/>
          <w:bdr w:val="none" w:sz="0" w:space="0" w:color="auto" w:frame="1"/>
        </w:rPr>
        <w:t>此識與幾心所相應？常與觸、作意、受、想、思相應。阿賴耶識無始時來乃至未轉</w:t>
      </w:r>
      <w:r w:rsidRPr="00395161">
        <w:rPr>
          <w:rFonts w:ascii="Kaiti TC" w:eastAsia="Kaiti TC" w:hAnsi="Kaiti TC" w:cs="Kaiti TC"/>
          <w:b/>
          <w:bCs/>
          <w:color w:val="FF0000"/>
          <w:sz w:val="21"/>
          <w:szCs w:val="21"/>
          <w:bdr w:val="none" w:sz="0" w:space="0" w:color="auto" w:frame="1"/>
        </w:rPr>
        <w:t>（成佛）</w:t>
      </w:r>
      <w:r w:rsidRPr="00395161">
        <w:rPr>
          <w:rFonts w:ascii="Kaiti TC" w:eastAsia="Kaiti TC" w:hAnsi="Kaiti TC" w:cs="Kaiti TC"/>
          <w:b/>
          <w:bCs/>
          <w:color w:val="000000"/>
          <w:sz w:val="28"/>
          <w:szCs w:val="28"/>
          <w:bdr w:val="none" w:sz="0" w:space="0" w:color="auto" w:frame="1"/>
        </w:rPr>
        <w:t>，於一切位恒與此五心所相應，以是遍行心所攝故。</w:t>
      </w:r>
    </w:p>
    <w:p w14:paraId="0AA9C67B" w14:textId="77777777" w:rsidR="00395161" w:rsidRPr="00395161" w:rsidRDefault="00395161" w:rsidP="00395161">
      <w:pPr>
        <w:shd w:val="clear" w:color="auto" w:fill="FFFFFF"/>
        <w:textAlignment w:val="baseline"/>
        <w:rPr>
          <w:rFonts w:ascii="Kaiti TC" w:eastAsia="Kaiti TC" w:hAnsi="Kaiti TC" w:cs="Kaiti TC"/>
          <w:b/>
          <w:bCs/>
          <w:color w:val="000000"/>
          <w:sz w:val="16"/>
          <w:szCs w:val="16"/>
          <w:bdr w:val="none" w:sz="0" w:space="0" w:color="auto" w:frame="1"/>
        </w:rPr>
      </w:pPr>
    </w:p>
    <w:p w14:paraId="2E300ED0" w14:textId="77777777" w:rsidR="00395161" w:rsidRPr="00395161" w:rsidRDefault="00395161" w:rsidP="00395161">
      <w:pPr>
        <w:shd w:val="clear" w:color="auto" w:fill="FFFFFF"/>
        <w:textAlignment w:val="baseline"/>
        <w:rPr>
          <w:rFonts w:ascii="Kaiti TC" w:eastAsia="Kaiti TC" w:hAnsi="Kaiti TC" w:cs="Kaiti TC"/>
          <w:b/>
          <w:bCs/>
          <w:color w:val="000000"/>
          <w:sz w:val="16"/>
          <w:szCs w:val="16"/>
          <w:bdr w:val="none" w:sz="0" w:space="0" w:color="auto" w:frame="1"/>
        </w:rPr>
      </w:pPr>
      <w:r w:rsidRPr="00395161">
        <w:rPr>
          <w:rFonts w:ascii="Kaiti TC" w:eastAsia="Kaiti TC" w:hAnsi="Kaiti TC" w:cs="Kaiti TC"/>
          <w:b/>
          <w:bCs/>
          <w:color w:val="0000FF"/>
          <w:sz w:val="21"/>
          <w:szCs w:val="21"/>
          <w:bdr w:val="none" w:sz="0" w:space="0" w:color="auto" w:frame="1"/>
        </w:rPr>
        <w:t>遍行的意思是這種心理活動普遍的存在，具有“四一切”的特性。其含義是，1 一切性：與善、惡、無記性同時存在；2 一切地：五遍行存在三界九地，或色、無色界的有尋有伺地，有尋無伺地，無尋無伺地；3 一切時：存在於有漏、無漏心生起一切時都有五遍行；4 一切俱：指遍行心與八個識總是同時活動。佛的第八識除了五遍行、五別境還能與善十一相應。</w:t>
      </w:r>
    </w:p>
    <w:p w14:paraId="04B508E6" w14:textId="77777777" w:rsidR="00395161" w:rsidRPr="00395161" w:rsidRDefault="00395161" w:rsidP="00395161">
      <w:pPr>
        <w:shd w:val="clear" w:color="auto" w:fill="FFFFFF"/>
        <w:textAlignment w:val="baseline"/>
        <w:rPr>
          <w:rFonts w:ascii="Kaiti TC" w:eastAsia="Kaiti TC" w:hAnsi="Kaiti TC" w:cs="Kaiti TC"/>
          <w:b/>
          <w:bCs/>
          <w:color w:val="000000"/>
          <w:sz w:val="16"/>
          <w:szCs w:val="16"/>
          <w:bdr w:val="none" w:sz="0" w:space="0" w:color="auto" w:frame="1"/>
        </w:rPr>
      </w:pPr>
    </w:p>
    <w:p w14:paraId="30231009" w14:textId="77777777" w:rsidR="00395161" w:rsidRPr="00395161" w:rsidRDefault="00395161" w:rsidP="00395161">
      <w:pPr>
        <w:shd w:val="clear" w:color="auto" w:fill="FFFFFF"/>
        <w:textAlignment w:val="baseline"/>
        <w:rPr>
          <w:rFonts w:ascii="Kaiti TC" w:eastAsia="Kaiti TC" w:hAnsi="Kaiti TC" w:cs="Kaiti TC"/>
          <w:b/>
          <w:bCs/>
          <w:color w:val="000000"/>
          <w:sz w:val="16"/>
          <w:szCs w:val="16"/>
          <w:bdr w:val="none" w:sz="0" w:space="0" w:color="auto" w:frame="1"/>
        </w:rPr>
      </w:pPr>
      <w:r w:rsidRPr="00395161">
        <w:rPr>
          <w:rFonts w:ascii="Kaiti TC" w:eastAsia="Kaiti TC" w:hAnsi="Kaiti TC" w:cs="Kaiti TC"/>
          <w:b/>
          <w:bCs/>
          <w:color w:val="000000"/>
          <w:sz w:val="28"/>
          <w:szCs w:val="28"/>
          <w:bdr w:val="none" w:sz="0" w:space="0" w:color="auto" w:frame="1"/>
        </w:rPr>
        <w:t>觸謂三和，</w:t>
      </w:r>
      <w:r w:rsidRPr="00395161">
        <w:rPr>
          <w:rFonts w:ascii="Kaiti TC" w:eastAsia="Kaiti TC" w:hAnsi="Kaiti TC" w:cs="Kaiti TC"/>
          <w:b/>
          <w:bCs/>
          <w:color w:val="FF0000"/>
          <w:sz w:val="21"/>
          <w:szCs w:val="21"/>
          <w:bdr w:val="none" w:sz="0" w:space="0" w:color="auto" w:frame="1"/>
        </w:rPr>
        <w:t>（具有）</w:t>
      </w:r>
      <w:r w:rsidRPr="00395161">
        <w:rPr>
          <w:rFonts w:ascii="Kaiti TC" w:eastAsia="Kaiti TC" w:hAnsi="Kaiti TC" w:cs="Kaiti TC"/>
          <w:b/>
          <w:bCs/>
          <w:color w:val="000000"/>
          <w:sz w:val="28"/>
          <w:szCs w:val="28"/>
          <w:bdr w:val="none" w:sz="0" w:space="0" w:color="auto" w:frame="1"/>
        </w:rPr>
        <w:t>分別、變異</w:t>
      </w:r>
      <w:r w:rsidRPr="00395161">
        <w:rPr>
          <w:rFonts w:ascii="Kaiti TC" w:eastAsia="Kaiti TC" w:hAnsi="Kaiti TC" w:cs="Kaiti TC"/>
          <w:b/>
          <w:bCs/>
          <w:color w:val="FF0000"/>
          <w:sz w:val="21"/>
          <w:szCs w:val="21"/>
          <w:bdr w:val="none" w:sz="0" w:space="0" w:color="auto" w:frame="1"/>
        </w:rPr>
        <w:t>（的功能）</w:t>
      </w:r>
      <w:r w:rsidRPr="00395161">
        <w:rPr>
          <w:rFonts w:ascii="Kaiti TC" w:eastAsia="Kaiti TC" w:hAnsi="Kaiti TC" w:cs="Kaiti TC"/>
          <w:b/>
          <w:bCs/>
          <w:color w:val="000000"/>
          <w:sz w:val="28"/>
          <w:szCs w:val="28"/>
          <w:bdr w:val="none" w:sz="0" w:space="0" w:color="auto" w:frame="1"/>
        </w:rPr>
        <w:t>，令心、心所觸境為</w:t>
      </w:r>
      <w:r w:rsidRPr="00395161">
        <w:rPr>
          <w:rFonts w:ascii="Kaiti TC" w:eastAsia="Kaiti TC" w:hAnsi="Kaiti TC" w:cs="Kaiti TC"/>
          <w:b/>
          <w:bCs/>
          <w:color w:val="FF0000"/>
          <w:sz w:val="21"/>
          <w:szCs w:val="21"/>
          <w:bdr w:val="none" w:sz="0" w:space="0" w:color="auto" w:frame="1"/>
        </w:rPr>
        <w:t>（自）</w:t>
      </w:r>
      <w:r w:rsidRPr="00395161">
        <w:rPr>
          <w:rFonts w:ascii="Kaiti TC" w:eastAsia="Kaiti TC" w:hAnsi="Kaiti TC" w:cs="Kaiti TC"/>
          <w:b/>
          <w:bCs/>
          <w:color w:val="000000"/>
          <w:sz w:val="28"/>
          <w:szCs w:val="28"/>
          <w:bdr w:val="none" w:sz="0" w:space="0" w:color="auto" w:frame="1"/>
        </w:rPr>
        <w:t>性，受想思等所依為業</w:t>
      </w:r>
      <w:r w:rsidRPr="00395161">
        <w:rPr>
          <w:rFonts w:ascii="Kaiti TC" w:eastAsia="Kaiti TC" w:hAnsi="Kaiti TC" w:cs="Kaiti TC"/>
          <w:b/>
          <w:bCs/>
          <w:color w:val="FF0000"/>
          <w:sz w:val="21"/>
          <w:szCs w:val="21"/>
          <w:bdr w:val="none" w:sz="0" w:space="0" w:color="auto" w:frame="1"/>
        </w:rPr>
        <w:t>（觸的作用就是讓受想思依之而起）</w:t>
      </w:r>
      <w:r w:rsidRPr="00395161">
        <w:rPr>
          <w:rFonts w:ascii="Kaiti TC" w:eastAsia="Kaiti TC" w:hAnsi="Kaiti TC" w:cs="Kaiti TC"/>
          <w:b/>
          <w:bCs/>
          <w:color w:val="000000"/>
          <w:sz w:val="28"/>
          <w:szCs w:val="28"/>
          <w:bdr w:val="none" w:sz="0" w:space="0" w:color="auto" w:frame="1"/>
        </w:rPr>
        <w:t>。謂根境識更相隨順，故名三和，觸依彼</w:t>
      </w:r>
      <w:r w:rsidRPr="00395161">
        <w:rPr>
          <w:rFonts w:ascii="Kaiti TC" w:eastAsia="Kaiti TC" w:hAnsi="Kaiti TC" w:cs="Kaiti TC"/>
          <w:b/>
          <w:bCs/>
          <w:color w:val="FF0000"/>
          <w:sz w:val="21"/>
          <w:szCs w:val="21"/>
          <w:bdr w:val="none" w:sz="0" w:space="0" w:color="auto" w:frame="1"/>
        </w:rPr>
        <w:t>（根境識三和而）</w:t>
      </w:r>
      <w:r w:rsidRPr="00395161">
        <w:rPr>
          <w:rFonts w:ascii="Kaiti TC" w:eastAsia="Kaiti TC" w:hAnsi="Kaiti TC" w:cs="Kaiti TC"/>
          <w:b/>
          <w:bCs/>
          <w:color w:val="000000"/>
          <w:sz w:val="28"/>
          <w:szCs w:val="28"/>
          <w:bdr w:val="none" w:sz="0" w:space="0" w:color="auto" w:frame="1"/>
        </w:rPr>
        <w:t>生，</w:t>
      </w:r>
      <w:r w:rsidRPr="00395161">
        <w:rPr>
          <w:rFonts w:ascii="Kaiti TC" w:eastAsia="Kaiti TC" w:hAnsi="Kaiti TC" w:cs="Kaiti TC"/>
          <w:b/>
          <w:bCs/>
          <w:color w:val="FF0000"/>
          <w:sz w:val="21"/>
          <w:szCs w:val="21"/>
          <w:bdr w:val="none" w:sz="0" w:space="0" w:color="auto" w:frame="1"/>
        </w:rPr>
        <w:t>（所生的觸又）</w:t>
      </w:r>
      <w:r w:rsidRPr="00395161">
        <w:rPr>
          <w:rFonts w:ascii="Kaiti TC" w:eastAsia="Kaiti TC" w:hAnsi="Kaiti TC" w:cs="Kaiti TC"/>
          <w:b/>
          <w:bCs/>
          <w:color w:val="000000"/>
          <w:sz w:val="28"/>
          <w:szCs w:val="28"/>
          <w:bdr w:val="none" w:sz="0" w:space="0" w:color="auto" w:frame="1"/>
        </w:rPr>
        <w:t>令彼</w:t>
      </w:r>
      <w:r w:rsidRPr="00395161">
        <w:rPr>
          <w:rFonts w:ascii="Kaiti TC" w:eastAsia="Kaiti TC" w:hAnsi="Kaiti TC" w:cs="Kaiti TC"/>
          <w:b/>
          <w:bCs/>
          <w:color w:val="FF0000"/>
          <w:sz w:val="21"/>
          <w:szCs w:val="21"/>
          <w:bdr w:val="none" w:sz="0" w:space="0" w:color="auto" w:frame="1"/>
        </w:rPr>
        <w:t>（三）</w:t>
      </w:r>
      <w:r w:rsidRPr="00395161">
        <w:rPr>
          <w:rFonts w:ascii="Kaiti TC" w:eastAsia="Kaiti TC" w:hAnsi="Kaiti TC" w:cs="Kaiti TC"/>
          <w:b/>
          <w:bCs/>
          <w:color w:val="000000"/>
          <w:sz w:val="28"/>
          <w:szCs w:val="28"/>
          <w:bdr w:val="none" w:sz="0" w:space="0" w:color="auto" w:frame="1"/>
        </w:rPr>
        <w:t>和合，故說</w:t>
      </w:r>
      <w:r w:rsidRPr="00395161">
        <w:rPr>
          <w:rFonts w:ascii="Kaiti TC" w:eastAsia="Kaiti TC" w:hAnsi="Kaiti TC" w:cs="Kaiti TC"/>
          <w:b/>
          <w:bCs/>
          <w:color w:val="FF0000"/>
          <w:sz w:val="21"/>
          <w:szCs w:val="21"/>
          <w:bdr w:val="none" w:sz="0" w:space="0" w:color="auto" w:frame="1"/>
        </w:rPr>
        <w:t>（觸）</w:t>
      </w:r>
      <w:r w:rsidRPr="00395161">
        <w:rPr>
          <w:rFonts w:ascii="Kaiti TC" w:eastAsia="Kaiti TC" w:hAnsi="Kaiti TC" w:cs="Kaiti TC"/>
          <w:b/>
          <w:bCs/>
          <w:color w:val="000000"/>
          <w:sz w:val="28"/>
          <w:szCs w:val="28"/>
          <w:bdr w:val="none" w:sz="0" w:space="0" w:color="auto" w:frame="1"/>
        </w:rPr>
        <w:t>為彼三和合位。</w:t>
      </w:r>
      <w:r w:rsidRPr="00395161">
        <w:rPr>
          <w:rFonts w:ascii="Kaiti TC" w:eastAsia="Kaiti TC" w:hAnsi="Kaiti TC" w:cs="Kaiti TC"/>
          <w:b/>
          <w:bCs/>
          <w:color w:val="FF0000"/>
          <w:sz w:val="21"/>
          <w:szCs w:val="21"/>
          <w:bdr w:val="none" w:sz="0" w:space="0" w:color="auto" w:frame="1"/>
        </w:rPr>
        <w:t>（根境識在未和合前，或在種子狀態沒有生起其它心所的功能，但在和合狀態時，三者各自）</w:t>
      </w:r>
      <w:r w:rsidRPr="00395161">
        <w:rPr>
          <w:rFonts w:ascii="Kaiti TC" w:eastAsia="Kaiti TC" w:hAnsi="Kaiti TC" w:cs="Kaiti TC"/>
          <w:b/>
          <w:bCs/>
          <w:color w:val="000000"/>
          <w:sz w:val="28"/>
          <w:szCs w:val="28"/>
          <w:bdr w:val="none" w:sz="0" w:space="0" w:color="auto" w:frame="1"/>
        </w:rPr>
        <w:t>皆有順生</w:t>
      </w:r>
      <w:r w:rsidRPr="00395161">
        <w:rPr>
          <w:rFonts w:ascii="Kaiti TC" w:eastAsia="Kaiti TC" w:hAnsi="Kaiti TC" w:cs="Kaiti TC"/>
          <w:b/>
          <w:bCs/>
          <w:color w:val="FF0000"/>
          <w:sz w:val="21"/>
          <w:szCs w:val="21"/>
          <w:bdr w:val="none" w:sz="0" w:space="0" w:color="auto" w:frame="1"/>
        </w:rPr>
        <w:t>（觸）</w:t>
      </w:r>
      <w:r w:rsidRPr="00395161">
        <w:rPr>
          <w:rFonts w:ascii="Kaiti TC" w:eastAsia="Kaiti TC" w:hAnsi="Kaiti TC" w:cs="Kaiti TC"/>
          <w:b/>
          <w:bCs/>
          <w:color w:val="000000"/>
          <w:sz w:val="28"/>
          <w:szCs w:val="28"/>
          <w:bdr w:val="none" w:sz="0" w:space="0" w:color="auto" w:frame="1"/>
        </w:rPr>
        <w:t>心所功能，說</w:t>
      </w:r>
      <w:r w:rsidRPr="00395161">
        <w:rPr>
          <w:rFonts w:ascii="Kaiti TC" w:eastAsia="Kaiti TC" w:hAnsi="Kaiti TC" w:cs="Kaiti TC"/>
          <w:b/>
          <w:bCs/>
          <w:color w:val="FF0000"/>
          <w:sz w:val="21"/>
          <w:szCs w:val="21"/>
          <w:bdr w:val="none" w:sz="0" w:space="0" w:color="auto" w:frame="1"/>
        </w:rPr>
        <w:t>（三和）</w:t>
      </w:r>
      <w:r w:rsidRPr="00395161">
        <w:rPr>
          <w:rFonts w:ascii="Kaiti TC" w:eastAsia="Kaiti TC" w:hAnsi="Kaiti TC" w:cs="Kaiti TC"/>
          <w:b/>
          <w:bCs/>
          <w:color w:val="000000"/>
          <w:sz w:val="28"/>
          <w:szCs w:val="28"/>
          <w:bdr w:val="none" w:sz="0" w:space="0" w:color="auto" w:frame="1"/>
        </w:rPr>
        <w:t>名變異。觸似彼</w:t>
      </w:r>
      <w:r w:rsidRPr="00395161">
        <w:rPr>
          <w:rFonts w:ascii="Kaiti TC" w:eastAsia="Kaiti TC" w:hAnsi="Kaiti TC" w:cs="Kaiti TC"/>
          <w:b/>
          <w:bCs/>
          <w:color w:val="FF0000"/>
          <w:sz w:val="21"/>
          <w:szCs w:val="21"/>
          <w:bdr w:val="none" w:sz="0" w:space="0" w:color="auto" w:frame="1"/>
        </w:rPr>
        <w:t>（變異/三和）</w:t>
      </w:r>
      <w:r w:rsidRPr="00395161">
        <w:rPr>
          <w:rFonts w:ascii="Kaiti TC" w:eastAsia="Kaiti TC" w:hAnsi="Kaiti TC" w:cs="Kaiti TC"/>
          <w:b/>
          <w:bCs/>
          <w:color w:val="000000"/>
          <w:sz w:val="28"/>
          <w:szCs w:val="28"/>
          <w:bdr w:val="none" w:sz="0" w:space="0" w:color="auto" w:frame="1"/>
        </w:rPr>
        <w:t>起</w:t>
      </w:r>
      <w:r w:rsidRPr="00395161">
        <w:rPr>
          <w:rFonts w:ascii="Kaiti TC" w:eastAsia="Kaiti TC" w:hAnsi="Kaiti TC" w:cs="Kaiti TC"/>
          <w:b/>
          <w:bCs/>
          <w:color w:val="FF0000"/>
          <w:sz w:val="21"/>
          <w:szCs w:val="21"/>
          <w:bdr w:val="none" w:sz="0" w:space="0" w:color="auto" w:frame="1"/>
        </w:rPr>
        <w:t>（，並</w:t>
      </w:r>
      <w:r w:rsidRPr="00395161">
        <w:rPr>
          <w:rFonts w:ascii="Kaiti TC" w:eastAsia="Kaiti TC" w:hAnsi="Kaiti TC" w:cs="Kaiti TC"/>
          <w:b/>
          <w:bCs/>
          <w:noProof/>
          <w:color w:val="FF0000"/>
          <w:sz w:val="21"/>
          <w:szCs w:val="21"/>
        </w:rPr>
        <w:t>使</w:t>
      </w:r>
      <w:r w:rsidRPr="00395161">
        <w:rPr>
          <w:rFonts w:ascii="Kaiti TC" w:eastAsia="Kaiti TC" w:hAnsi="Kaiti TC" w:cs="Kaiti TC"/>
          <w:b/>
          <w:bCs/>
          <w:color w:val="FF0000"/>
          <w:sz w:val="21"/>
          <w:szCs w:val="21"/>
          <w:bdr w:val="none" w:sz="0" w:space="0" w:color="auto" w:frame="1"/>
        </w:rPr>
        <w:t>其它心所依觸生起）</w:t>
      </w:r>
      <w:r w:rsidRPr="00395161">
        <w:rPr>
          <w:rFonts w:ascii="Kaiti TC" w:eastAsia="Kaiti TC" w:hAnsi="Kaiti TC" w:cs="Kaiti TC"/>
          <w:b/>
          <w:bCs/>
          <w:color w:val="000000"/>
          <w:sz w:val="28"/>
          <w:szCs w:val="28"/>
          <w:bdr w:val="none" w:sz="0" w:space="0" w:color="auto" w:frame="1"/>
        </w:rPr>
        <w:t>，故名分別。根</w:t>
      </w:r>
      <w:r w:rsidRPr="00395161">
        <w:rPr>
          <w:rFonts w:ascii="Kaiti TC" w:eastAsia="Kaiti TC" w:hAnsi="Kaiti TC" w:cs="Kaiti TC"/>
          <w:b/>
          <w:bCs/>
          <w:color w:val="FF0000"/>
          <w:sz w:val="21"/>
          <w:szCs w:val="21"/>
          <w:bdr w:val="none" w:sz="0" w:space="0" w:color="auto" w:frame="1"/>
        </w:rPr>
        <w:t>（的）</w:t>
      </w:r>
      <w:r w:rsidRPr="00395161">
        <w:rPr>
          <w:rFonts w:ascii="Kaiti TC" w:eastAsia="Kaiti TC" w:hAnsi="Kaiti TC" w:cs="Kaiti TC"/>
          <w:b/>
          <w:bCs/>
          <w:color w:val="000000"/>
          <w:sz w:val="28"/>
          <w:szCs w:val="28"/>
          <w:bdr w:val="none" w:sz="0" w:space="0" w:color="auto" w:frame="1"/>
        </w:rPr>
        <w:t>變異力引觸起時，勝彼識、境</w:t>
      </w:r>
      <w:r w:rsidRPr="00395161">
        <w:rPr>
          <w:rFonts w:ascii="Kaiti TC" w:eastAsia="Kaiti TC" w:hAnsi="Kaiti TC" w:cs="Kaiti TC"/>
          <w:b/>
          <w:bCs/>
          <w:color w:val="FF0000"/>
          <w:sz w:val="21"/>
          <w:szCs w:val="21"/>
          <w:bdr w:val="none" w:sz="0" w:space="0" w:color="auto" w:frame="1"/>
        </w:rPr>
        <w:t>（的變異力）</w:t>
      </w:r>
      <w:r w:rsidRPr="00395161">
        <w:rPr>
          <w:rFonts w:ascii="Kaiti TC" w:eastAsia="Kaiti TC" w:hAnsi="Kaiti TC" w:cs="Kaiti TC"/>
          <w:b/>
          <w:bCs/>
          <w:color w:val="000000"/>
          <w:sz w:val="28"/>
          <w:szCs w:val="28"/>
          <w:bdr w:val="none" w:sz="0" w:space="0" w:color="auto" w:frame="1"/>
        </w:rPr>
        <w:t>，故《集論》等但說分別</w:t>
      </w:r>
      <w:r w:rsidRPr="00395161">
        <w:rPr>
          <w:rFonts w:ascii="Kaiti TC" w:eastAsia="Kaiti TC" w:hAnsi="Kaiti TC" w:cs="Kaiti TC"/>
          <w:b/>
          <w:bCs/>
          <w:color w:val="FF0000"/>
          <w:sz w:val="21"/>
          <w:szCs w:val="21"/>
          <w:bdr w:val="none" w:sz="0" w:space="0" w:color="auto" w:frame="1"/>
        </w:rPr>
        <w:t>（是）</w:t>
      </w:r>
      <w:r w:rsidRPr="00395161">
        <w:rPr>
          <w:rFonts w:ascii="Kaiti TC" w:eastAsia="Kaiti TC" w:hAnsi="Kaiti TC" w:cs="Kaiti TC"/>
          <w:b/>
          <w:bCs/>
          <w:color w:val="000000"/>
          <w:sz w:val="28"/>
          <w:szCs w:val="28"/>
          <w:bdr w:val="none" w:sz="0" w:space="0" w:color="auto" w:frame="1"/>
        </w:rPr>
        <w:t>根之變異。</w:t>
      </w:r>
    </w:p>
    <w:p w14:paraId="4C2AF0C0" w14:textId="77777777" w:rsidR="00395161" w:rsidRPr="00395161" w:rsidRDefault="00395161" w:rsidP="00395161">
      <w:pPr>
        <w:shd w:val="clear" w:color="auto" w:fill="FFFFFF"/>
        <w:textAlignment w:val="baseline"/>
        <w:rPr>
          <w:rFonts w:ascii="Kaiti TC" w:eastAsia="Kaiti TC" w:hAnsi="Kaiti TC" w:cs="Kaiti TC"/>
          <w:b/>
          <w:bCs/>
          <w:color w:val="000000"/>
          <w:sz w:val="16"/>
          <w:szCs w:val="16"/>
          <w:bdr w:val="none" w:sz="0" w:space="0" w:color="auto" w:frame="1"/>
        </w:rPr>
      </w:pPr>
    </w:p>
    <w:p w14:paraId="2662DA88" w14:textId="77777777" w:rsidR="00395161" w:rsidRPr="00395161" w:rsidRDefault="00395161" w:rsidP="00395161">
      <w:pPr>
        <w:shd w:val="clear" w:color="auto" w:fill="FFFFFF"/>
        <w:textAlignment w:val="baseline"/>
        <w:rPr>
          <w:rFonts w:ascii="Kaiti TC" w:eastAsia="Kaiti TC" w:hAnsi="Kaiti TC" w:cs="Kaiti TC"/>
          <w:b/>
          <w:bCs/>
          <w:color w:val="000000"/>
          <w:sz w:val="16"/>
          <w:szCs w:val="16"/>
          <w:bdr w:val="none" w:sz="0" w:space="0" w:color="auto" w:frame="1"/>
        </w:rPr>
      </w:pPr>
      <w:r w:rsidRPr="00395161">
        <w:rPr>
          <w:rFonts w:ascii="Kaiti TC" w:eastAsia="Kaiti TC" w:hAnsi="Kaiti TC" w:cs="Kaiti TC"/>
          <w:b/>
          <w:bCs/>
          <w:color w:val="000000"/>
          <w:sz w:val="28"/>
          <w:szCs w:val="28"/>
          <w:bdr w:val="none" w:sz="0" w:space="0" w:color="auto" w:frame="1"/>
        </w:rPr>
        <w:t>和合一切心及心所，令同觸境，是觸自性。</w:t>
      </w:r>
      <w:r w:rsidRPr="00395161">
        <w:rPr>
          <w:rFonts w:ascii="Kaiti TC" w:eastAsia="Kaiti TC" w:hAnsi="Kaiti TC" w:cs="Kaiti TC"/>
          <w:b/>
          <w:bCs/>
          <w:color w:val="FF0000"/>
          <w:sz w:val="21"/>
          <w:szCs w:val="21"/>
          <w:bdr w:val="none" w:sz="0" w:space="0" w:color="auto" w:frame="1"/>
        </w:rPr>
        <w:t>（觸）</w:t>
      </w:r>
      <w:r w:rsidRPr="00395161">
        <w:rPr>
          <w:rFonts w:ascii="Kaiti TC" w:eastAsia="Kaiti TC" w:hAnsi="Kaiti TC" w:cs="Kaiti TC"/>
          <w:b/>
          <w:bCs/>
          <w:color w:val="000000"/>
          <w:sz w:val="28"/>
          <w:szCs w:val="28"/>
          <w:bdr w:val="none" w:sz="0" w:space="0" w:color="auto" w:frame="1"/>
        </w:rPr>
        <w:t>既似順</w:t>
      </w:r>
      <w:r w:rsidRPr="00395161">
        <w:rPr>
          <w:rFonts w:ascii="Kaiti TC" w:eastAsia="Kaiti TC" w:hAnsi="Kaiti TC" w:cs="Kaiti TC"/>
          <w:b/>
          <w:bCs/>
          <w:color w:val="FF0000"/>
          <w:sz w:val="21"/>
          <w:szCs w:val="21"/>
          <w:bdr w:val="none" w:sz="0" w:space="0" w:color="auto" w:frame="1"/>
        </w:rPr>
        <w:t>（著三和合而生，並有）</w:t>
      </w:r>
      <w:r w:rsidRPr="00395161">
        <w:rPr>
          <w:rFonts w:ascii="Kaiti TC" w:eastAsia="Kaiti TC" w:hAnsi="Kaiti TC" w:cs="Kaiti TC"/>
          <w:b/>
          <w:bCs/>
          <w:color w:val="000000"/>
          <w:sz w:val="28"/>
          <w:szCs w:val="28"/>
          <w:bdr w:val="none" w:sz="0" w:space="0" w:color="auto" w:frame="1"/>
        </w:rPr>
        <w:t>起</w:t>
      </w:r>
      <w:r w:rsidRPr="00395161">
        <w:rPr>
          <w:rFonts w:ascii="Kaiti TC" w:eastAsia="Kaiti TC" w:hAnsi="Kaiti TC" w:cs="Kaiti TC"/>
          <w:b/>
          <w:bCs/>
          <w:color w:val="FF0000"/>
          <w:sz w:val="21"/>
          <w:szCs w:val="21"/>
          <w:bdr w:val="none" w:sz="0" w:space="0" w:color="auto" w:frame="1"/>
        </w:rPr>
        <w:t>（其餘）</w:t>
      </w:r>
      <w:r w:rsidRPr="00395161">
        <w:rPr>
          <w:rFonts w:ascii="Kaiti TC" w:eastAsia="Kaiti TC" w:hAnsi="Kaiti TC" w:cs="Kaiti TC"/>
          <w:b/>
          <w:bCs/>
          <w:color w:val="000000"/>
          <w:sz w:val="28"/>
          <w:szCs w:val="28"/>
          <w:bdr w:val="none" w:sz="0" w:space="0" w:color="auto" w:frame="1"/>
        </w:rPr>
        <w:t>心所功能，故以</w:t>
      </w:r>
      <w:r w:rsidRPr="00395161">
        <w:rPr>
          <w:rFonts w:ascii="Kaiti TC" w:eastAsia="Kaiti TC" w:hAnsi="Kaiti TC" w:cs="Kaiti TC"/>
          <w:b/>
          <w:bCs/>
          <w:color w:val="FF0000"/>
          <w:sz w:val="21"/>
          <w:szCs w:val="21"/>
          <w:bdr w:val="none" w:sz="0" w:space="0" w:color="auto" w:frame="1"/>
        </w:rPr>
        <w:t>（成為）</w:t>
      </w:r>
      <w:r w:rsidRPr="00395161">
        <w:rPr>
          <w:rFonts w:ascii="Kaiti TC" w:eastAsia="Kaiti TC" w:hAnsi="Kaiti TC" w:cs="Kaiti TC"/>
          <w:b/>
          <w:bCs/>
          <w:color w:val="000000"/>
          <w:sz w:val="28"/>
          <w:szCs w:val="28"/>
          <w:bdr w:val="none" w:sz="0" w:space="0" w:color="auto" w:frame="1"/>
        </w:rPr>
        <w:t>受</w:t>
      </w:r>
      <w:r w:rsidRPr="00395161">
        <w:rPr>
          <w:rFonts w:ascii="Kaiti TC" w:eastAsia="Kaiti TC" w:hAnsi="Kaiti TC" w:cs="Kaiti TC"/>
          <w:b/>
          <w:bCs/>
          <w:color w:val="FF0000"/>
          <w:sz w:val="21"/>
          <w:szCs w:val="21"/>
          <w:bdr w:val="none" w:sz="0" w:space="0" w:color="auto" w:frame="1"/>
        </w:rPr>
        <w:t>（想思）</w:t>
      </w:r>
      <w:r w:rsidRPr="00395161">
        <w:rPr>
          <w:rFonts w:ascii="Kaiti TC" w:eastAsia="Kaiti TC" w:hAnsi="Kaiti TC" w:cs="Kaiti TC"/>
          <w:b/>
          <w:bCs/>
          <w:color w:val="000000"/>
          <w:sz w:val="28"/>
          <w:szCs w:val="28"/>
          <w:bdr w:val="none" w:sz="0" w:space="0" w:color="auto" w:frame="1"/>
        </w:rPr>
        <w:t>等所依為業。《起盡經》說：“受、想、行蘊一切皆以觸為緣</w:t>
      </w:r>
      <w:r w:rsidRPr="00395161">
        <w:rPr>
          <w:rFonts w:ascii="Kaiti TC" w:eastAsia="Kaiti TC" w:hAnsi="Kaiti TC" w:cs="Kaiti TC"/>
          <w:b/>
          <w:bCs/>
          <w:color w:val="FF0000"/>
          <w:sz w:val="21"/>
          <w:szCs w:val="21"/>
          <w:bdr w:val="none" w:sz="0" w:space="0" w:color="auto" w:frame="1"/>
        </w:rPr>
        <w:t>（而起）</w:t>
      </w:r>
      <w:r w:rsidRPr="00395161">
        <w:rPr>
          <w:rFonts w:ascii="Kaiti TC" w:eastAsia="Kaiti TC" w:hAnsi="Kaiti TC" w:cs="Kaiti TC"/>
          <w:b/>
          <w:bCs/>
          <w:color w:val="000000"/>
          <w:sz w:val="28"/>
          <w:szCs w:val="28"/>
          <w:bdr w:val="none" w:sz="0" w:space="0" w:color="auto" w:frame="1"/>
        </w:rPr>
        <w:t>故。”由斯，故說識、觸、受等，因二、三、四和合而生</w:t>
      </w:r>
      <w:r w:rsidRPr="00395161">
        <w:rPr>
          <w:rFonts w:ascii="Kaiti TC" w:eastAsia="Kaiti TC" w:hAnsi="Kaiti TC" w:cs="Kaiti TC"/>
          <w:b/>
          <w:bCs/>
          <w:color w:val="FF0000"/>
          <w:sz w:val="21"/>
          <w:szCs w:val="21"/>
          <w:bdr w:val="none" w:sz="0" w:space="0" w:color="auto" w:frame="1"/>
        </w:rPr>
        <w:t>（根、境二和合生識；根、境，識三和合生觸；根、境、識、觸四和合生受想思等心所）</w:t>
      </w:r>
      <w:r w:rsidRPr="00395161">
        <w:rPr>
          <w:rFonts w:ascii="Kaiti TC" w:eastAsia="Kaiti TC" w:hAnsi="Kaiti TC" w:cs="Kaiti TC"/>
          <w:b/>
          <w:bCs/>
          <w:color w:val="000000"/>
          <w:sz w:val="28"/>
          <w:szCs w:val="28"/>
          <w:bdr w:val="none" w:sz="0" w:space="0" w:color="auto" w:frame="1"/>
        </w:rPr>
        <w:t>。《瑜伽》但說</w:t>
      </w:r>
      <w:r w:rsidRPr="00395161">
        <w:rPr>
          <w:rFonts w:ascii="Kaiti TC" w:eastAsia="Kaiti TC" w:hAnsi="Kaiti TC" w:cs="Kaiti TC"/>
          <w:b/>
          <w:bCs/>
          <w:color w:val="FF0000"/>
          <w:sz w:val="21"/>
          <w:szCs w:val="21"/>
          <w:bdr w:val="none" w:sz="0" w:space="0" w:color="auto" w:frame="1"/>
        </w:rPr>
        <w:t>（觸）</w:t>
      </w:r>
      <w:r w:rsidRPr="00395161">
        <w:rPr>
          <w:rFonts w:ascii="Kaiti TC" w:eastAsia="Kaiti TC" w:hAnsi="Kaiti TC" w:cs="Kaiti TC"/>
          <w:b/>
          <w:bCs/>
          <w:color w:val="000000"/>
          <w:sz w:val="28"/>
          <w:szCs w:val="28"/>
          <w:bdr w:val="none" w:sz="0" w:space="0" w:color="auto" w:frame="1"/>
        </w:rPr>
        <w:t>與受想思為所依者</w:t>
      </w:r>
      <w:r w:rsidRPr="00395161">
        <w:rPr>
          <w:rFonts w:ascii="Kaiti TC" w:eastAsia="Kaiti TC" w:hAnsi="Kaiti TC" w:cs="Kaiti TC"/>
          <w:b/>
          <w:bCs/>
          <w:color w:val="FF0000"/>
          <w:sz w:val="21"/>
          <w:szCs w:val="21"/>
          <w:bdr w:val="none" w:sz="0" w:space="0" w:color="auto" w:frame="1"/>
        </w:rPr>
        <w:t>（，而不說觸是行蘊的所依，因為）</w:t>
      </w:r>
      <w:r w:rsidRPr="00395161">
        <w:rPr>
          <w:rFonts w:ascii="Kaiti TC" w:eastAsia="Kaiti TC" w:hAnsi="Kaiti TC" w:cs="Kaiti TC"/>
          <w:b/>
          <w:bCs/>
          <w:color w:val="000000"/>
          <w:sz w:val="28"/>
          <w:szCs w:val="28"/>
          <w:bdr w:val="none" w:sz="0" w:space="0" w:color="auto" w:frame="1"/>
        </w:rPr>
        <w:t>思於行蘊為主勝故，舉此攝餘</w:t>
      </w:r>
      <w:r w:rsidRPr="00395161">
        <w:rPr>
          <w:rFonts w:ascii="Kaiti TC" w:eastAsia="Kaiti TC" w:hAnsi="Kaiti TC" w:cs="Kaiti TC"/>
          <w:b/>
          <w:bCs/>
          <w:color w:val="FF0000"/>
          <w:sz w:val="21"/>
          <w:szCs w:val="21"/>
          <w:bdr w:val="none" w:sz="0" w:space="0" w:color="auto" w:frame="1"/>
        </w:rPr>
        <w:t>（思是行蘊中主要部分，因其作用強大，單舉出思心所就能概括行蘊其餘的心理活動）</w:t>
      </w:r>
      <w:r w:rsidRPr="00395161">
        <w:rPr>
          <w:rFonts w:ascii="Kaiti TC" w:eastAsia="Kaiti TC" w:hAnsi="Kaiti TC" w:cs="Kaiti TC"/>
          <w:b/>
          <w:bCs/>
          <w:color w:val="000000"/>
          <w:sz w:val="28"/>
          <w:szCs w:val="28"/>
          <w:bdr w:val="none" w:sz="0" w:space="0" w:color="auto" w:frame="1"/>
        </w:rPr>
        <w:t>。《集論》等說</w:t>
      </w:r>
      <w:r w:rsidRPr="00395161">
        <w:rPr>
          <w:rFonts w:ascii="Kaiti TC" w:eastAsia="Kaiti TC" w:hAnsi="Kaiti TC" w:cs="Kaiti TC"/>
          <w:b/>
          <w:bCs/>
          <w:color w:val="FF0000"/>
          <w:sz w:val="21"/>
          <w:szCs w:val="21"/>
          <w:bdr w:val="none" w:sz="0" w:space="0" w:color="auto" w:frame="1"/>
        </w:rPr>
        <w:t>（觸）</w:t>
      </w:r>
      <w:r w:rsidRPr="00395161">
        <w:rPr>
          <w:rFonts w:ascii="Kaiti TC" w:eastAsia="Kaiti TC" w:hAnsi="Kaiti TC" w:cs="Kaiti TC"/>
          <w:b/>
          <w:bCs/>
          <w:color w:val="000000"/>
          <w:sz w:val="28"/>
          <w:szCs w:val="28"/>
          <w:bdr w:val="none" w:sz="0" w:space="0" w:color="auto" w:frame="1"/>
        </w:rPr>
        <w:t>為受</w:t>
      </w:r>
      <w:r w:rsidRPr="00395161">
        <w:rPr>
          <w:rFonts w:ascii="Kaiti TC" w:eastAsia="Kaiti TC" w:hAnsi="Kaiti TC" w:cs="Kaiti TC"/>
          <w:b/>
          <w:bCs/>
          <w:color w:val="FF0000"/>
          <w:sz w:val="21"/>
          <w:szCs w:val="21"/>
          <w:bdr w:val="none" w:sz="0" w:space="0" w:color="auto" w:frame="1"/>
        </w:rPr>
        <w:t>（所）</w:t>
      </w:r>
      <w:r w:rsidRPr="00395161">
        <w:rPr>
          <w:rFonts w:ascii="Kaiti TC" w:eastAsia="Kaiti TC" w:hAnsi="Kaiti TC" w:cs="Kaiti TC"/>
          <w:b/>
          <w:bCs/>
          <w:color w:val="000000"/>
          <w:sz w:val="28"/>
          <w:szCs w:val="28"/>
          <w:bdr w:val="none" w:sz="0" w:space="0" w:color="auto" w:frame="1"/>
        </w:rPr>
        <w:t>依者，以觸生受，近而勝故。</w:t>
      </w:r>
      <w:r w:rsidRPr="00395161">
        <w:rPr>
          <w:rFonts w:ascii="Kaiti TC" w:eastAsia="Kaiti TC" w:hAnsi="Kaiti TC" w:cs="Kaiti TC"/>
          <w:b/>
          <w:bCs/>
          <w:color w:val="FF0000"/>
          <w:sz w:val="21"/>
          <w:szCs w:val="21"/>
          <w:bdr w:val="none" w:sz="0" w:space="0" w:color="auto" w:frame="1"/>
        </w:rPr>
        <w:t>（也就是）</w:t>
      </w:r>
      <w:r w:rsidRPr="00395161">
        <w:rPr>
          <w:rFonts w:ascii="Kaiti TC" w:eastAsia="Kaiti TC" w:hAnsi="Kaiti TC" w:cs="Kaiti TC"/>
          <w:b/>
          <w:bCs/>
          <w:color w:val="000000"/>
          <w:sz w:val="28"/>
          <w:szCs w:val="28"/>
          <w:bdr w:val="none" w:sz="0" w:space="0" w:color="auto" w:frame="1"/>
        </w:rPr>
        <w:t>謂觸所取</w:t>
      </w:r>
      <w:r w:rsidRPr="00395161">
        <w:rPr>
          <w:rFonts w:ascii="Kaiti TC" w:eastAsia="Kaiti TC" w:hAnsi="Kaiti TC" w:cs="Kaiti TC"/>
          <w:b/>
          <w:bCs/>
          <w:color w:val="FF0000"/>
          <w:sz w:val="21"/>
          <w:szCs w:val="21"/>
          <w:bdr w:val="none" w:sz="0" w:space="0" w:color="auto" w:frame="1"/>
        </w:rPr>
        <w:t>（是否）</w:t>
      </w:r>
      <w:r w:rsidRPr="00395161">
        <w:rPr>
          <w:rFonts w:ascii="Kaiti TC" w:eastAsia="Kaiti TC" w:hAnsi="Kaiti TC" w:cs="Kaiti TC"/>
          <w:b/>
          <w:bCs/>
          <w:color w:val="000000"/>
          <w:sz w:val="28"/>
          <w:szCs w:val="28"/>
          <w:bdr w:val="none" w:sz="0" w:space="0" w:color="auto" w:frame="1"/>
        </w:rPr>
        <w:t>可意等相與受所取</w:t>
      </w:r>
      <w:r w:rsidRPr="00395161">
        <w:rPr>
          <w:rFonts w:ascii="Kaiti TC" w:eastAsia="Kaiti TC" w:hAnsi="Kaiti TC" w:cs="Kaiti TC"/>
          <w:b/>
          <w:bCs/>
          <w:color w:val="FF0000"/>
          <w:sz w:val="21"/>
          <w:szCs w:val="21"/>
          <w:bdr w:val="none" w:sz="0" w:space="0" w:color="auto" w:frame="1"/>
        </w:rPr>
        <w:t>（是否）</w:t>
      </w:r>
      <w:r w:rsidRPr="00395161">
        <w:rPr>
          <w:rFonts w:ascii="Kaiti TC" w:eastAsia="Kaiti TC" w:hAnsi="Kaiti TC" w:cs="Kaiti TC"/>
          <w:b/>
          <w:bCs/>
          <w:color w:val="000000"/>
          <w:sz w:val="28"/>
          <w:szCs w:val="28"/>
          <w:bdr w:val="none" w:sz="0" w:space="0" w:color="auto" w:frame="1"/>
        </w:rPr>
        <w:t>順益等相，極相鄰近</w:t>
      </w:r>
      <w:r w:rsidRPr="00395161">
        <w:rPr>
          <w:rFonts w:ascii="Kaiti TC" w:eastAsia="Kaiti TC" w:hAnsi="Kaiti TC" w:cs="Kaiti TC"/>
          <w:b/>
          <w:bCs/>
          <w:color w:val="FF0000"/>
          <w:sz w:val="21"/>
          <w:szCs w:val="21"/>
          <w:bdr w:val="none" w:sz="0" w:space="0" w:color="auto" w:frame="1"/>
        </w:rPr>
        <w:t>（相似）</w:t>
      </w:r>
      <w:r w:rsidRPr="00395161">
        <w:rPr>
          <w:rFonts w:ascii="Kaiti TC" w:eastAsia="Kaiti TC" w:hAnsi="Kaiti TC" w:cs="Kaiti TC"/>
          <w:b/>
          <w:bCs/>
          <w:color w:val="000000"/>
          <w:sz w:val="28"/>
          <w:szCs w:val="28"/>
          <w:bdr w:val="none" w:sz="0" w:space="0" w:color="auto" w:frame="1"/>
        </w:rPr>
        <w:t>，引發勝故</w:t>
      </w:r>
      <w:r w:rsidRPr="00395161">
        <w:rPr>
          <w:rFonts w:ascii="Kaiti TC" w:eastAsia="Kaiti TC" w:hAnsi="Kaiti TC" w:cs="Kaiti TC"/>
          <w:b/>
          <w:bCs/>
          <w:color w:val="FF0000"/>
          <w:sz w:val="21"/>
          <w:szCs w:val="21"/>
          <w:bdr w:val="none" w:sz="0" w:space="0" w:color="auto" w:frame="1"/>
        </w:rPr>
        <w:t>（觸引發受的作用強大）</w:t>
      </w:r>
      <w:r w:rsidRPr="00395161">
        <w:rPr>
          <w:rFonts w:ascii="Kaiti TC" w:eastAsia="Kaiti TC" w:hAnsi="Kaiti TC" w:cs="Kaiti TC"/>
          <w:b/>
          <w:bCs/>
          <w:color w:val="000000"/>
          <w:sz w:val="28"/>
          <w:szCs w:val="28"/>
          <w:bdr w:val="none" w:sz="0" w:space="0" w:color="auto" w:frame="1"/>
        </w:rPr>
        <w:t>。</w:t>
      </w:r>
    </w:p>
    <w:p w14:paraId="396652A5" w14:textId="77777777" w:rsidR="00395161" w:rsidRPr="00395161" w:rsidRDefault="00395161" w:rsidP="00395161">
      <w:pPr>
        <w:shd w:val="clear" w:color="auto" w:fill="FFFFFF"/>
        <w:textAlignment w:val="baseline"/>
        <w:rPr>
          <w:rFonts w:ascii="Kaiti TC" w:eastAsia="Kaiti TC" w:hAnsi="Kaiti TC" w:cs="Kaiti TC"/>
          <w:b/>
          <w:bCs/>
          <w:color w:val="000000"/>
          <w:sz w:val="16"/>
          <w:szCs w:val="16"/>
          <w:bdr w:val="none" w:sz="0" w:space="0" w:color="auto" w:frame="1"/>
        </w:rPr>
      </w:pPr>
    </w:p>
    <w:p w14:paraId="257D6979" w14:textId="77777777" w:rsidR="00395161" w:rsidRPr="00395161" w:rsidRDefault="00395161" w:rsidP="00395161">
      <w:pPr>
        <w:shd w:val="clear" w:color="auto" w:fill="FFFFFF"/>
        <w:textAlignment w:val="baseline"/>
        <w:rPr>
          <w:rFonts w:ascii="Kaiti TC" w:eastAsia="Kaiti TC" w:hAnsi="Kaiti TC" w:cs="Kaiti TC"/>
          <w:b/>
          <w:bCs/>
          <w:color w:val="000000"/>
          <w:sz w:val="16"/>
          <w:szCs w:val="16"/>
          <w:bdr w:val="none" w:sz="0" w:space="0" w:color="auto" w:frame="1"/>
        </w:rPr>
      </w:pP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FF0000"/>
          <w:sz w:val="21"/>
          <w:szCs w:val="21"/>
          <w:shd w:val="clear" w:color="auto" w:fill="FFFFFF"/>
        </w:rPr>
        <w:t>破小乘經量部的主張，認為觸是根、境、識三和合所成假法。</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然觸自性</w:t>
      </w:r>
      <w:r w:rsidRPr="00395161">
        <w:rPr>
          <w:rFonts w:ascii="Kaiti TC" w:eastAsia="Kaiti TC" w:hAnsi="Kaiti TC" w:cs="Kaiti TC"/>
          <w:b/>
          <w:bCs/>
          <w:color w:val="FF0000"/>
          <w:sz w:val="21"/>
          <w:szCs w:val="21"/>
          <w:bdr w:val="none" w:sz="0" w:space="0" w:color="auto" w:frame="1"/>
        </w:rPr>
        <w:t>（觸有自己獨立的特性，）</w:t>
      </w:r>
      <w:r w:rsidRPr="00395161">
        <w:rPr>
          <w:rFonts w:ascii="Kaiti TC" w:eastAsia="Kaiti TC" w:hAnsi="Kaiti TC" w:cs="Kaiti TC"/>
          <w:b/>
          <w:bCs/>
          <w:color w:val="000000"/>
          <w:sz w:val="28"/>
          <w:szCs w:val="28"/>
          <w:bdr w:val="none" w:sz="0" w:space="0" w:color="auto" w:frame="1"/>
        </w:rPr>
        <w:t>是實非假。</w:t>
      </w:r>
      <w:r w:rsidRPr="00395161">
        <w:rPr>
          <w:rFonts w:ascii="Kaiti TC" w:eastAsia="Kaiti TC" w:hAnsi="Kaiti TC" w:cs="Kaiti TC"/>
          <w:b/>
          <w:bCs/>
          <w:color w:val="FF0000"/>
          <w:sz w:val="21"/>
          <w:szCs w:val="21"/>
          <w:bdr w:val="none" w:sz="0" w:space="0" w:color="auto" w:frame="1"/>
        </w:rPr>
        <w:t>（在）</w:t>
      </w:r>
      <w:r w:rsidRPr="00395161">
        <w:rPr>
          <w:rFonts w:ascii="Kaiti TC" w:eastAsia="Kaiti TC" w:hAnsi="Kaiti TC" w:cs="Kaiti TC"/>
          <w:b/>
          <w:bCs/>
          <w:color w:val="000000"/>
          <w:sz w:val="28"/>
          <w:szCs w:val="28"/>
          <w:bdr w:val="none" w:sz="0" w:space="0" w:color="auto" w:frame="1"/>
        </w:rPr>
        <w:t>六六法中</w:t>
      </w:r>
      <w:r w:rsidRPr="00395161">
        <w:rPr>
          <w:rFonts w:ascii="Kaiti TC" w:eastAsia="Kaiti TC" w:hAnsi="Kaiti TC" w:cs="Kaiti TC"/>
          <w:b/>
          <w:bCs/>
          <w:color w:val="FF0000"/>
          <w:sz w:val="21"/>
          <w:szCs w:val="21"/>
          <w:bdr w:val="none" w:sz="0" w:space="0" w:color="auto" w:frame="1"/>
        </w:rPr>
        <w:t>（屬於）</w:t>
      </w:r>
      <w:r w:rsidRPr="00395161">
        <w:rPr>
          <w:rFonts w:ascii="Kaiti TC" w:eastAsia="Kaiti TC" w:hAnsi="Kaiti TC" w:cs="Kaiti TC"/>
          <w:b/>
          <w:bCs/>
          <w:color w:val="000000"/>
          <w:sz w:val="28"/>
          <w:szCs w:val="28"/>
          <w:bdr w:val="none" w:sz="0" w:space="0" w:color="auto" w:frame="1"/>
        </w:rPr>
        <w:t>心所性故，是</w:t>
      </w:r>
      <w:r w:rsidRPr="00395161">
        <w:rPr>
          <w:rFonts w:ascii="Kaiti TC" w:eastAsia="Kaiti TC" w:hAnsi="Kaiti TC" w:cs="Kaiti TC"/>
          <w:b/>
          <w:bCs/>
          <w:color w:val="FF0000"/>
          <w:sz w:val="21"/>
          <w:szCs w:val="21"/>
          <w:bdr w:val="none" w:sz="0" w:space="0" w:color="auto" w:frame="1"/>
        </w:rPr>
        <w:t>（四）</w:t>
      </w:r>
      <w:r w:rsidRPr="00395161">
        <w:rPr>
          <w:rFonts w:ascii="Kaiti TC" w:eastAsia="Kaiti TC" w:hAnsi="Kaiti TC" w:cs="Kaiti TC"/>
          <w:b/>
          <w:bCs/>
          <w:color w:val="000000"/>
          <w:sz w:val="28"/>
          <w:szCs w:val="28"/>
          <w:bdr w:val="none" w:sz="0" w:space="0" w:color="auto" w:frame="1"/>
        </w:rPr>
        <w:t>食攝故，能為</w:t>
      </w:r>
      <w:r w:rsidRPr="00395161">
        <w:rPr>
          <w:rFonts w:ascii="Kaiti TC" w:eastAsia="Kaiti TC" w:hAnsi="Kaiti TC" w:cs="Kaiti TC"/>
          <w:b/>
          <w:bCs/>
          <w:color w:val="FF0000"/>
          <w:sz w:val="21"/>
          <w:szCs w:val="21"/>
          <w:bdr w:val="none" w:sz="0" w:space="0" w:color="auto" w:frame="1"/>
        </w:rPr>
        <w:t>（其餘心所生起的）</w:t>
      </w:r>
      <w:r w:rsidRPr="00395161">
        <w:rPr>
          <w:rFonts w:ascii="Kaiti TC" w:eastAsia="Kaiti TC" w:hAnsi="Kaiti TC" w:cs="Kaiti TC"/>
          <w:b/>
          <w:bCs/>
          <w:color w:val="000000"/>
          <w:sz w:val="28"/>
          <w:szCs w:val="28"/>
          <w:bdr w:val="none" w:sz="0" w:space="0" w:color="auto" w:frame="1"/>
        </w:rPr>
        <w:t>緣故，如受等</w:t>
      </w:r>
      <w:r w:rsidRPr="00395161">
        <w:rPr>
          <w:rFonts w:ascii="Kaiti TC" w:eastAsia="Kaiti TC" w:hAnsi="Kaiti TC" w:cs="Kaiti TC"/>
          <w:b/>
          <w:bCs/>
          <w:color w:val="FF0000"/>
          <w:sz w:val="21"/>
          <w:szCs w:val="21"/>
          <w:bdr w:val="none" w:sz="0" w:space="0" w:color="auto" w:frame="1"/>
        </w:rPr>
        <w:t>（心所一樣，具有實自）</w:t>
      </w:r>
      <w:r w:rsidRPr="00395161">
        <w:rPr>
          <w:rFonts w:ascii="Kaiti TC" w:eastAsia="Kaiti TC" w:hAnsi="Kaiti TC" w:cs="Kaiti TC"/>
          <w:b/>
          <w:bCs/>
          <w:color w:val="000000"/>
          <w:sz w:val="28"/>
          <w:szCs w:val="28"/>
          <w:bdr w:val="none" w:sz="0" w:space="0" w:color="auto" w:frame="1"/>
        </w:rPr>
        <w:t>性，非即三和</w:t>
      </w:r>
      <w:r w:rsidRPr="00395161">
        <w:rPr>
          <w:rFonts w:ascii="Kaiti TC" w:eastAsia="Kaiti TC" w:hAnsi="Kaiti TC" w:cs="Kaiti TC"/>
          <w:b/>
          <w:bCs/>
          <w:color w:val="FF0000"/>
          <w:sz w:val="21"/>
          <w:szCs w:val="21"/>
          <w:bdr w:val="none" w:sz="0" w:space="0" w:color="auto" w:frame="1"/>
        </w:rPr>
        <w:t>（不是根境識三和合產生之聚合假象）</w:t>
      </w:r>
      <w:r w:rsidRPr="00395161">
        <w:rPr>
          <w:rFonts w:ascii="Kaiti TC" w:eastAsia="Kaiti TC" w:hAnsi="Kaiti TC" w:cs="Kaiti TC"/>
          <w:b/>
          <w:bCs/>
          <w:color w:val="000000"/>
          <w:sz w:val="28"/>
          <w:szCs w:val="28"/>
          <w:bdr w:val="none" w:sz="0" w:space="0" w:color="auto" w:frame="1"/>
        </w:rPr>
        <w:t>。</w:t>
      </w:r>
    </w:p>
    <w:p w14:paraId="5743FF27" w14:textId="77777777" w:rsidR="00395161" w:rsidRPr="00395161" w:rsidRDefault="00395161" w:rsidP="00395161">
      <w:pPr>
        <w:shd w:val="clear" w:color="auto" w:fill="FFFFFF"/>
        <w:textAlignment w:val="baseline"/>
        <w:rPr>
          <w:rFonts w:ascii="Kaiti TC" w:eastAsia="Kaiti TC" w:hAnsi="Kaiti TC" w:cs="Kaiti TC"/>
          <w:b/>
          <w:bCs/>
          <w:color w:val="000000"/>
          <w:sz w:val="16"/>
          <w:szCs w:val="16"/>
          <w:bdr w:val="none" w:sz="0" w:space="0" w:color="auto" w:frame="1"/>
        </w:rPr>
      </w:pPr>
    </w:p>
    <w:p w14:paraId="66A05DD9" w14:textId="77777777" w:rsidR="00395161" w:rsidRPr="00395161" w:rsidRDefault="00395161" w:rsidP="00395161">
      <w:pPr>
        <w:shd w:val="clear" w:color="auto" w:fill="FFFFFF"/>
        <w:textAlignment w:val="baseline"/>
        <w:rPr>
          <w:rFonts w:ascii="Kaiti TC" w:eastAsia="Kaiti TC" w:hAnsi="Kaiti TC" w:cs="Kaiti TC"/>
          <w:b/>
          <w:bCs/>
          <w:color w:val="000000"/>
          <w:sz w:val="16"/>
          <w:szCs w:val="16"/>
          <w:bdr w:val="none" w:sz="0" w:space="0" w:color="auto" w:frame="1"/>
        </w:rPr>
      </w:pPr>
      <w:r w:rsidRPr="00395161">
        <w:rPr>
          <w:rFonts w:ascii="Kaiti TC" w:eastAsia="Kaiti TC" w:hAnsi="Kaiti TC" w:cs="Kaiti TC"/>
          <w:b/>
          <w:bCs/>
          <w:color w:val="0000FF"/>
          <w:sz w:val="21"/>
          <w:szCs w:val="21"/>
          <w:bdr w:val="none" w:sz="0" w:space="0" w:color="auto" w:frame="1"/>
        </w:rPr>
        <w:lastRenderedPageBreak/>
        <w:t>文中的“是實非假”，是說觸心所與受心所一樣，都是由自己的種子生起，是屬於“實法”，不是根境識三和合聚合的假象存在。</w:t>
      </w:r>
      <w:r w:rsidRPr="00395161">
        <w:rPr>
          <w:rFonts w:ascii="Kaiti TC" w:eastAsia="Kaiti TC" w:hAnsi="Kaiti TC" w:cs="Kaiti TC"/>
          <w:b/>
          <w:bCs/>
          <w:color w:val="FF0000"/>
          <w:sz w:val="21"/>
          <w:szCs w:val="21"/>
          <w:bdr w:val="none" w:sz="0" w:space="0" w:color="auto" w:frame="1"/>
        </w:rPr>
        <w:t>六六法</w:t>
      </w:r>
      <w:r w:rsidRPr="00395161">
        <w:rPr>
          <w:rFonts w:ascii="Kaiti TC" w:eastAsia="Kaiti TC" w:hAnsi="Kaiti TC" w:cs="Kaiti TC"/>
          <w:b/>
          <w:bCs/>
          <w:color w:val="0000FF"/>
          <w:sz w:val="21"/>
          <w:szCs w:val="21"/>
          <w:bdr w:val="none" w:sz="0" w:space="0" w:color="auto" w:frame="1"/>
        </w:rPr>
        <w:t>：六識、六觸、六受、六想、六思、六愛。是由眼、耳、鼻、舌、身、意等六，一一各自對應到根、塵、識、觸、受、愛等六，共得到前述三十六法，因此稱為六六法。</w:t>
      </w:r>
    </w:p>
    <w:p w14:paraId="313D3024" w14:textId="77777777" w:rsidR="00395161" w:rsidRPr="00395161" w:rsidRDefault="00395161" w:rsidP="00395161">
      <w:pPr>
        <w:shd w:val="clear" w:color="auto" w:fill="FFFFFF"/>
        <w:rPr>
          <w:rFonts w:ascii="Kaiti TC" w:eastAsia="Kaiti TC" w:hAnsi="Kaiti TC" w:cs="Kaiti TC"/>
          <w:b/>
          <w:bCs/>
          <w:color w:val="0000FF"/>
          <w:sz w:val="21"/>
          <w:szCs w:val="21"/>
          <w:bdr w:val="none" w:sz="0" w:space="0" w:color="auto" w:frame="1"/>
        </w:rPr>
      </w:pPr>
    </w:p>
    <w:p w14:paraId="136C948C" w14:textId="77777777" w:rsidR="00395161" w:rsidRPr="00395161" w:rsidRDefault="00395161" w:rsidP="00395161">
      <w:pPr>
        <w:shd w:val="clear" w:color="auto" w:fill="FFFFFF"/>
        <w:rPr>
          <w:rFonts w:ascii="Kaiti TC" w:eastAsia="Kaiti TC" w:hAnsi="Kaiti TC" w:cs="Kaiti TC"/>
          <w:b/>
          <w:bCs/>
          <w:sz w:val="21"/>
          <w:szCs w:val="21"/>
        </w:rPr>
      </w:pPr>
      <w:r w:rsidRPr="00395161">
        <w:rPr>
          <w:rFonts w:ascii="Kaiti TC" w:eastAsia="Kaiti TC" w:hAnsi="Kaiti TC" w:cs="Kaiti TC"/>
          <w:b/>
          <w:bCs/>
          <w:color w:val="0000FF"/>
          <w:sz w:val="21"/>
          <w:szCs w:val="21"/>
          <w:bdr w:val="none" w:sz="0" w:space="0" w:color="auto" w:frame="1"/>
        </w:rPr>
        <w:t>唯識在分別假、實法是依據該法有無獨立性，或者說由種子生起的就是實法，依附他法或是依附其它種子而生起的事物就是為假法。八個識都是實法，心所有實有假。唯識學中大部分的心所，一般心理學也有，而觸心所是唯識學獨有，其作用就是使得根境識和合，這就是變異；進而生起識及其它心所，這就是分別。如果無觸心所就沒有三和合，根、境就不能生起識。</w:t>
      </w:r>
    </w:p>
    <w:p w14:paraId="478B6C91" w14:textId="77777777" w:rsidR="00395161" w:rsidRPr="00395161" w:rsidRDefault="00395161" w:rsidP="00395161">
      <w:pPr>
        <w:shd w:val="clear" w:color="auto" w:fill="FFFFFF"/>
        <w:rPr>
          <w:rFonts w:ascii="Kaiti TC" w:eastAsia="Kaiti TC" w:hAnsi="Kaiti TC" w:cs="Kaiti TC"/>
          <w:b/>
          <w:bCs/>
          <w:sz w:val="21"/>
          <w:szCs w:val="21"/>
        </w:rPr>
      </w:pPr>
    </w:p>
    <w:p w14:paraId="4AD0C8DF" w14:textId="77777777" w:rsidR="00395161" w:rsidRPr="00395161" w:rsidRDefault="00395161" w:rsidP="00395161">
      <w:pPr>
        <w:shd w:val="clear" w:color="auto" w:fill="FFFFFF"/>
        <w:rPr>
          <w:rFonts w:ascii="Kaiti TC" w:eastAsia="Kaiti TC" w:hAnsi="Kaiti TC" w:cs="Kaiti TC"/>
          <w:b/>
          <w:bCs/>
          <w:sz w:val="21"/>
          <w:szCs w:val="21"/>
        </w:rPr>
      </w:pPr>
      <w:r w:rsidRPr="00395161">
        <w:rPr>
          <w:rFonts w:ascii="Kaiti TC" w:eastAsia="Kaiti TC" w:hAnsi="Kaiti TC" w:cs="Kaiti TC"/>
          <w:b/>
          <w:bCs/>
          <w:color w:val="000000"/>
          <w:sz w:val="28"/>
          <w:szCs w:val="28"/>
          <w:bdr w:val="none" w:sz="0" w:space="0" w:color="auto" w:frame="1"/>
        </w:rPr>
        <w:t>作意謂能警心為性，於所緣境</w:t>
      </w:r>
      <w:r w:rsidRPr="00395161">
        <w:rPr>
          <w:rFonts w:ascii="Kaiti TC" w:eastAsia="Kaiti TC" w:hAnsi="Kaiti TC" w:cs="Kaiti TC" w:hint="eastAsia"/>
          <w:b/>
          <w:bCs/>
          <w:color w:val="FF0000"/>
          <w:sz w:val="21"/>
          <w:szCs w:val="21"/>
          <w:bdr w:val="none" w:sz="0" w:space="0" w:color="auto" w:frame="1"/>
        </w:rPr>
        <w:t>（吸）</w:t>
      </w:r>
      <w:r w:rsidRPr="00395161">
        <w:rPr>
          <w:rFonts w:ascii="Kaiti TC" w:eastAsia="Kaiti TC" w:hAnsi="Kaiti TC" w:cs="Kaiti TC"/>
          <w:b/>
          <w:bCs/>
          <w:color w:val="000000"/>
          <w:sz w:val="28"/>
          <w:szCs w:val="28"/>
          <w:bdr w:val="none" w:sz="0" w:space="0" w:color="auto" w:frame="1"/>
        </w:rPr>
        <w:t>引心為業</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hint="eastAsia"/>
          <w:b/>
          <w:bCs/>
          <w:color w:val="FF0000"/>
          <w:sz w:val="21"/>
          <w:szCs w:val="21"/>
          <w:bdr w:val="none" w:sz="0" w:space="0" w:color="auto" w:frame="1"/>
        </w:rPr>
        <w:t>令</w:t>
      </w:r>
      <w:r w:rsidRPr="00395161">
        <w:rPr>
          <w:rFonts w:ascii="Kaiti TC" w:eastAsia="Kaiti TC" w:hAnsi="Kaiti TC" w:cs="Kaiti TC"/>
          <w:b/>
          <w:bCs/>
          <w:color w:val="FF0000"/>
          <w:sz w:val="21"/>
          <w:szCs w:val="21"/>
          <w:bdr w:val="none" w:sz="0" w:space="0" w:color="auto" w:frame="1"/>
        </w:rPr>
        <w:t>心警覺是作意的特性，</w:t>
      </w:r>
      <w:r w:rsidRPr="00395161">
        <w:rPr>
          <w:rFonts w:ascii="Kaiti TC" w:eastAsia="Kaiti TC" w:hAnsi="Kaiti TC" w:cs="Kaiti TC" w:hint="eastAsia"/>
          <w:b/>
          <w:bCs/>
          <w:color w:val="FF0000"/>
          <w:sz w:val="21"/>
          <w:szCs w:val="21"/>
          <w:bdr w:val="none" w:sz="0" w:space="0" w:color="auto" w:frame="1"/>
        </w:rPr>
        <w:t>引起心對所</w:t>
      </w:r>
      <w:r w:rsidRPr="00395161">
        <w:rPr>
          <w:rFonts w:ascii="Kaiti TC" w:eastAsia="Kaiti TC" w:hAnsi="Kaiti TC" w:cs="Kaiti TC"/>
          <w:b/>
          <w:bCs/>
          <w:color w:val="FF0000"/>
          <w:sz w:val="21"/>
          <w:szCs w:val="21"/>
          <w:bdr w:val="none" w:sz="0" w:space="0" w:color="auto" w:frame="1"/>
        </w:rPr>
        <w:t>緣境</w:t>
      </w:r>
      <w:r w:rsidRPr="00395161">
        <w:rPr>
          <w:rFonts w:ascii="Kaiti TC" w:eastAsia="Kaiti TC" w:hAnsi="Kaiti TC" w:cs="Kaiti TC" w:hint="eastAsia"/>
          <w:b/>
          <w:bCs/>
          <w:color w:val="FF0000"/>
          <w:sz w:val="21"/>
          <w:szCs w:val="21"/>
          <w:bdr w:val="none" w:sz="0" w:space="0" w:color="auto" w:frame="1"/>
        </w:rPr>
        <w:t>的注意</w:t>
      </w:r>
      <w:r w:rsidRPr="00395161">
        <w:rPr>
          <w:rFonts w:ascii="Kaiti TC" w:eastAsia="Kaiti TC" w:hAnsi="Kaiti TC" w:cs="Kaiti TC"/>
          <w:b/>
          <w:bCs/>
          <w:color w:val="FF0000"/>
          <w:sz w:val="21"/>
          <w:szCs w:val="21"/>
          <w:bdr w:val="none" w:sz="0" w:space="0" w:color="auto" w:frame="1"/>
        </w:rPr>
        <w:t>是其作用）</w:t>
      </w:r>
      <w:r w:rsidRPr="00395161">
        <w:rPr>
          <w:rFonts w:ascii="Kaiti TC" w:eastAsia="Kaiti TC" w:hAnsi="Kaiti TC" w:cs="Kaiti TC"/>
          <w:b/>
          <w:bCs/>
          <w:color w:val="000000"/>
          <w:sz w:val="28"/>
          <w:szCs w:val="28"/>
          <w:bdr w:val="none" w:sz="0" w:space="0" w:color="auto" w:frame="1"/>
        </w:rPr>
        <w:t>。謂此警覺應起心種</w:t>
      </w:r>
      <w:r w:rsidRPr="00395161">
        <w:rPr>
          <w:rFonts w:ascii="Kaiti TC" w:eastAsia="Kaiti TC" w:hAnsi="Kaiti TC" w:cs="Kaiti TC"/>
          <w:b/>
          <w:bCs/>
          <w:color w:val="FF0000"/>
          <w:sz w:val="21"/>
          <w:szCs w:val="21"/>
          <w:bdr w:val="none" w:sz="0" w:space="0" w:color="auto" w:frame="1"/>
        </w:rPr>
        <w:t>（使應生起的心種子警覺而起現行，）</w:t>
      </w:r>
      <w:r w:rsidRPr="00395161">
        <w:rPr>
          <w:rFonts w:ascii="Kaiti TC" w:eastAsia="Kaiti TC" w:hAnsi="Kaiti TC" w:cs="Kaiti TC"/>
          <w:b/>
          <w:bCs/>
          <w:color w:val="000000"/>
          <w:sz w:val="28"/>
          <w:szCs w:val="28"/>
          <w:bdr w:val="none" w:sz="0" w:space="0" w:color="auto" w:frame="1"/>
        </w:rPr>
        <w:t>引令趣境，故名作意。雖此亦能引起心所，</w:t>
      </w:r>
      <w:r w:rsidRPr="00395161">
        <w:rPr>
          <w:rFonts w:ascii="Kaiti TC" w:eastAsia="Kaiti TC" w:hAnsi="Kaiti TC" w:cs="Kaiti TC"/>
          <w:b/>
          <w:bCs/>
          <w:color w:val="FF0000"/>
          <w:sz w:val="21"/>
          <w:szCs w:val="21"/>
          <w:bdr w:val="none" w:sz="0" w:space="0" w:color="auto" w:frame="1"/>
        </w:rPr>
        <w:t>（但）</w:t>
      </w:r>
      <w:r w:rsidRPr="00395161">
        <w:rPr>
          <w:rFonts w:ascii="Kaiti TC" w:eastAsia="Kaiti TC" w:hAnsi="Kaiti TC" w:cs="Kaiti TC"/>
          <w:b/>
          <w:bCs/>
          <w:color w:val="000000"/>
          <w:sz w:val="28"/>
          <w:szCs w:val="28"/>
          <w:bdr w:val="none" w:sz="0" w:space="0" w:color="auto" w:frame="1"/>
        </w:rPr>
        <w:t>心是主故</w:t>
      </w:r>
      <w:r w:rsidRPr="00395161">
        <w:rPr>
          <w:rFonts w:ascii="Kaiti TC" w:eastAsia="Kaiti TC" w:hAnsi="Kaiti TC" w:cs="Kaiti TC"/>
          <w:b/>
          <w:bCs/>
          <w:color w:val="FF0000"/>
          <w:sz w:val="21"/>
          <w:szCs w:val="21"/>
          <w:bdr w:val="none" w:sz="0" w:space="0" w:color="auto" w:frame="1"/>
        </w:rPr>
        <w:t>（心所依附於心）</w:t>
      </w:r>
      <w:r w:rsidRPr="00395161">
        <w:rPr>
          <w:rFonts w:ascii="Kaiti TC" w:eastAsia="Kaiti TC" w:hAnsi="Kaiti TC" w:cs="Kaiti TC"/>
          <w:b/>
          <w:bCs/>
          <w:color w:val="000000"/>
          <w:sz w:val="28"/>
          <w:szCs w:val="28"/>
          <w:bdr w:val="none" w:sz="0" w:space="0" w:color="auto" w:frame="1"/>
        </w:rPr>
        <w:t>，但說引心。有說令心迴趣</w:t>
      </w:r>
      <w:r w:rsidRPr="00395161">
        <w:rPr>
          <w:rFonts w:ascii="Kaiti TC" w:eastAsia="Kaiti TC" w:hAnsi="Kaiti TC" w:cs="Kaiti TC"/>
          <w:b/>
          <w:bCs/>
          <w:color w:val="FF0000"/>
          <w:sz w:val="21"/>
          <w:szCs w:val="21"/>
          <w:bdr w:val="none" w:sz="0" w:space="0" w:color="auto" w:frame="1"/>
        </w:rPr>
        <w:t>（轉移到）</w:t>
      </w:r>
      <w:r w:rsidRPr="00395161">
        <w:rPr>
          <w:rFonts w:ascii="Kaiti TC" w:eastAsia="Kaiti TC" w:hAnsi="Kaiti TC" w:cs="Kaiti TC"/>
          <w:b/>
          <w:bCs/>
          <w:color w:val="000000"/>
          <w:sz w:val="28"/>
          <w:szCs w:val="28"/>
          <w:bdr w:val="none" w:sz="0" w:space="0" w:color="auto" w:frame="1"/>
        </w:rPr>
        <w:t>異境，或於一境持心令住，故名作意。彼俱非理，</w:t>
      </w:r>
      <w:r w:rsidRPr="00395161">
        <w:rPr>
          <w:rFonts w:ascii="Kaiti TC" w:eastAsia="Kaiti TC" w:hAnsi="Kaiti TC" w:cs="Kaiti TC"/>
          <w:b/>
          <w:bCs/>
          <w:color w:val="FF0000"/>
          <w:sz w:val="21"/>
          <w:szCs w:val="21"/>
          <w:bdr w:val="none" w:sz="0" w:space="0" w:color="auto" w:frame="1"/>
        </w:rPr>
        <w:t>（如果</w:t>
      </w:r>
      <w:r w:rsidRPr="00395161">
        <w:rPr>
          <w:rFonts w:ascii="Kaiti TC" w:eastAsia="Kaiti TC" w:hAnsi="Kaiti TC" w:cs="Kaiti TC" w:hint="eastAsia"/>
          <w:b/>
          <w:bCs/>
          <w:color w:val="FF0000"/>
          <w:sz w:val="21"/>
          <w:szCs w:val="21"/>
          <w:bdr w:val="none" w:sz="0" w:space="0" w:color="auto" w:frame="1"/>
        </w:rPr>
        <w:t>作意是令心到處轉移，</w:t>
      </w:r>
      <w:r w:rsidRPr="00395161">
        <w:rPr>
          <w:rFonts w:ascii="Kaiti TC" w:eastAsia="Kaiti TC" w:hAnsi="Kaiti TC" w:cs="Kaiti TC"/>
          <w:b/>
          <w:bCs/>
          <w:color w:val="FF0000"/>
          <w:sz w:val="21"/>
          <w:szCs w:val="21"/>
          <w:bdr w:val="none" w:sz="0" w:space="0" w:color="auto" w:frame="1"/>
        </w:rPr>
        <w:t>則</w:t>
      </w:r>
      <w:r w:rsidRPr="00395161">
        <w:rPr>
          <w:rFonts w:ascii="Kaiti TC" w:eastAsia="Kaiti TC" w:hAnsi="Kaiti TC" w:cs="Kaiti TC" w:hint="eastAsia"/>
          <w:b/>
          <w:bCs/>
          <w:color w:val="FF0000"/>
          <w:sz w:val="21"/>
          <w:szCs w:val="21"/>
          <w:bdr w:val="none" w:sz="0" w:space="0" w:color="auto" w:frame="1"/>
        </w:rPr>
        <w:t>心不轉移時就無作意，所以</w:t>
      </w:r>
      <w:r w:rsidRPr="00395161">
        <w:rPr>
          <w:rFonts w:ascii="Kaiti TC" w:eastAsia="Kaiti TC" w:hAnsi="Kaiti TC" w:cs="Kaiti TC"/>
          <w:b/>
          <w:bCs/>
          <w:color w:val="FF0000"/>
          <w:sz w:val="21"/>
          <w:szCs w:val="21"/>
          <w:bdr w:val="none" w:sz="0" w:space="0" w:color="auto" w:frame="1"/>
        </w:rPr>
        <w:t>作意）</w:t>
      </w:r>
      <w:r w:rsidRPr="00395161">
        <w:rPr>
          <w:rFonts w:ascii="Kaiti TC" w:eastAsia="Kaiti TC" w:hAnsi="Kaiti TC" w:cs="Kaiti TC"/>
          <w:b/>
          <w:bCs/>
          <w:color w:val="000000"/>
          <w:sz w:val="28"/>
          <w:szCs w:val="28"/>
          <w:bdr w:val="none" w:sz="0" w:space="0" w:color="auto" w:frame="1"/>
        </w:rPr>
        <w:t>應非遍行</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hint="eastAsia"/>
          <w:b/>
          <w:bCs/>
          <w:color w:val="FF0000"/>
          <w:sz w:val="21"/>
          <w:szCs w:val="21"/>
          <w:bdr w:val="none" w:sz="0" w:space="0" w:color="auto" w:frame="1"/>
        </w:rPr>
        <w:t>而且其它心所也可令心轉移；</w:t>
      </w:r>
      <w:r w:rsidRPr="00395161">
        <w:rPr>
          <w:rFonts w:ascii="Kaiti TC" w:eastAsia="Kaiti TC" w:hAnsi="Kaiti TC" w:cs="Kaiti TC"/>
          <w:b/>
          <w:bCs/>
          <w:color w:val="FF0000"/>
          <w:sz w:val="21"/>
          <w:szCs w:val="21"/>
          <w:bdr w:val="none" w:sz="0" w:space="0" w:color="auto" w:frame="1"/>
        </w:rPr>
        <w:t>若後者正確，則）</w:t>
      </w:r>
      <w:r w:rsidRPr="00395161">
        <w:rPr>
          <w:rFonts w:ascii="Kaiti TC" w:eastAsia="Kaiti TC" w:hAnsi="Kaiti TC" w:cs="Kaiti TC"/>
          <w:b/>
          <w:bCs/>
          <w:color w:val="000000"/>
          <w:sz w:val="28"/>
          <w:szCs w:val="28"/>
          <w:bdr w:val="none" w:sz="0" w:space="0" w:color="auto" w:frame="1"/>
        </w:rPr>
        <w:t>不異定</w:t>
      </w:r>
      <w:r w:rsidRPr="00395161">
        <w:rPr>
          <w:rFonts w:ascii="Kaiti TC" w:eastAsia="Kaiti TC" w:hAnsi="Kaiti TC" w:cs="Kaiti TC"/>
          <w:b/>
          <w:bCs/>
          <w:color w:val="FF0000"/>
          <w:sz w:val="21"/>
          <w:szCs w:val="21"/>
          <w:bdr w:val="none" w:sz="0" w:space="0" w:color="auto" w:frame="1"/>
        </w:rPr>
        <w:t>（心所）</w:t>
      </w:r>
      <w:r w:rsidRPr="00395161">
        <w:rPr>
          <w:rFonts w:ascii="Kaiti TC" w:eastAsia="Kaiti TC" w:hAnsi="Kaiti TC" w:cs="Kaiti TC"/>
          <w:b/>
          <w:bCs/>
          <w:color w:val="000000"/>
          <w:sz w:val="28"/>
          <w:szCs w:val="28"/>
          <w:bdr w:val="none" w:sz="0" w:space="0" w:color="auto" w:frame="1"/>
        </w:rPr>
        <w:t>故。</w:t>
      </w:r>
    </w:p>
    <w:p w14:paraId="46B6F6D1" w14:textId="77777777" w:rsidR="00395161" w:rsidRPr="00395161" w:rsidRDefault="00395161" w:rsidP="00395161">
      <w:pPr>
        <w:shd w:val="clear" w:color="auto" w:fill="FFFFFF"/>
        <w:ind w:firstLine="480"/>
        <w:rPr>
          <w:rFonts w:ascii="Kaiti TC" w:eastAsia="Kaiti TC" w:hAnsi="Kaiti TC" w:cs="Kaiti TC"/>
          <w:b/>
          <w:bCs/>
          <w:color w:val="000000"/>
          <w:sz w:val="28"/>
          <w:szCs w:val="28"/>
        </w:rPr>
      </w:pPr>
      <w:r w:rsidRPr="00395161">
        <w:rPr>
          <w:rFonts w:ascii="Kaiti TC" w:eastAsia="Kaiti TC" w:hAnsi="Kaiti TC" w:cs="Kaiti TC"/>
          <w:b/>
          <w:bCs/>
          <w:color w:val="000000"/>
          <w:sz w:val="28"/>
          <w:szCs w:val="28"/>
        </w:rPr>
        <w:t> </w:t>
      </w:r>
    </w:p>
    <w:p w14:paraId="742787AA" w14:textId="77777777" w:rsidR="00395161" w:rsidRPr="00395161" w:rsidRDefault="00395161" w:rsidP="00395161">
      <w:pPr>
        <w:shd w:val="clear" w:color="auto" w:fill="FFFFFF"/>
        <w:rPr>
          <w:rFonts w:ascii="Kaiti TC" w:eastAsia="Kaiti TC" w:hAnsi="Kaiti TC" w:cs="Kaiti TC"/>
          <w:b/>
          <w:bCs/>
          <w:sz w:val="21"/>
          <w:szCs w:val="21"/>
        </w:rPr>
      </w:pPr>
      <w:r w:rsidRPr="00395161">
        <w:rPr>
          <w:rFonts w:ascii="Kaiti TC" w:eastAsia="Kaiti TC" w:hAnsi="Kaiti TC" w:cs="Kaiti TC"/>
          <w:b/>
          <w:bCs/>
          <w:color w:val="000000"/>
          <w:sz w:val="28"/>
          <w:szCs w:val="28"/>
          <w:bdr w:val="none" w:sz="0" w:space="0" w:color="auto" w:frame="1"/>
        </w:rPr>
        <w:t>受謂領納</w:t>
      </w:r>
      <w:r w:rsidRPr="00395161">
        <w:rPr>
          <w:rFonts w:ascii="Kaiti TC" w:eastAsia="Kaiti TC" w:hAnsi="Kaiti TC" w:cs="Kaiti TC"/>
          <w:b/>
          <w:bCs/>
          <w:color w:val="FF0000"/>
          <w:sz w:val="21"/>
          <w:szCs w:val="21"/>
          <w:bdr w:val="none" w:sz="0" w:space="0" w:color="auto" w:frame="1"/>
        </w:rPr>
        <w:t>（感受）</w:t>
      </w:r>
      <w:r w:rsidRPr="00395161">
        <w:rPr>
          <w:rFonts w:ascii="Kaiti TC" w:eastAsia="Kaiti TC" w:hAnsi="Kaiti TC" w:cs="Kaiti TC"/>
          <w:b/>
          <w:bCs/>
          <w:color w:val="000000"/>
          <w:sz w:val="28"/>
          <w:szCs w:val="28"/>
          <w:bdr w:val="none" w:sz="0" w:space="0" w:color="auto" w:frame="1"/>
        </w:rPr>
        <w:t>順、違、俱非</w:t>
      </w:r>
      <w:r w:rsidRPr="00395161">
        <w:rPr>
          <w:rFonts w:ascii="Kaiti TC" w:eastAsia="Kaiti TC" w:hAnsi="Kaiti TC" w:cs="Kaiti TC"/>
          <w:b/>
          <w:bCs/>
          <w:color w:val="FF0000"/>
          <w:sz w:val="21"/>
          <w:szCs w:val="21"/>
          <w:bdr w:val="none" w:sz="0" w:space="0" w:color="auto" w:frame="1"/>
        </w:rPr>
        <w:t>（三）</w:t>
      </w:r>
      <w:r w:rsidRPr="00395161">
        <w:rPr>
          <w:rFonts w:ascii="Kaiti TC" w:eastAsia="Kaiti TC" w:hAnsi="Kaiti TC" w:cs="Kaiti TC"/>
          <w:b/>
          <w:bCs/>
          <w:color w:val="000000"/>
          <w:sz w:val="28"/>
          <w:szCs w:val="28"/>
          <w:bdr w:val="none" w:sz="0" w:space="0" w:color="auto" w:frame="1"/>
        </w:rPr>
        <w:t>境相為性，起愛為業，能起合、離、非二</w:t>
      </w:r>
      <w:r w:rsidRPr="00395161">
        <w:rPr>
          <w:rFonts w:ascii="Kaiti TC" w:eastAsia="Kaiti TC" w:hAnsi="Kaiti TC" w:cs="Kaiti TC"/>
          <w:b/>
          <w:bCs/>
          <w:color w:val="FF0000"/>
          <w:sz w:val="21"/>
          <w:szCs w:val="21"/>
          <w:bdr w:val="none" w:sz="0" w:space="0" w:color="auto" w:frame="1"/>
        </w:rPr>
        <w:t>（三種）</w:t>
      </w:r>
      <w:r w:rsidRPr="00395161">
        <w:rPr>
          <w:rFonts w:ascii="Kaiti TC" w:eastAsia="Kaiti TC" w:hAnsi="Kaiti TC" w:cs="Kaiti TC"/>
          <w:b/>
          <w:bCs/>
          <w:color w:val="000000"/>
          <w:sz w:val="28"/>
          <w:szCs w:val="28"/>
          <w:bdr w:val="none" w:sz="0" w:space="0" w:color="auto" w:frame="1"/>
        </w:rPr>
        <w:t>欲故。</w:t>
      </w:r>
    </w:p>
    <w:p w14:paraId="2B8C797F"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p>
    <w:p w14:paraId="471DD6FA"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00"/>
          <w:sz w:val="28"/>
          <w:szCs w:val="28"/>
          <w:bdr w:val="none" w:sz="0" w:space="0" w:color="auto" w:frame="1"/>
        </w:rPr>
        <w:t>有作是說，受有二種：一「境界受」，謂領</w:t>
      </w:r>
      <w:r w:rsidRPr="00395161">
        <w:rPr>
          <w:rFonts w:ascii="Kaiti TC" w:eastAsia="Kaiti TC" w:hAnsi="Kaiti TC" w:cs="Kaiti TC"/>
          <w:b/>
          <w:bCs/>
          <w:color w:val="FF0000"/>
          <w:sz w:val="21"/>
          <w:szCs w:val="21"/>
          <w:bdr w:val="none" w:sz="0" w:space="0" w:color="auto" w:frame="1"/>
        </w:rPr>
        <w:t>（感受）</w:t>
      </w:r>
      <w:r w:rsidRPr="00395161">
        <w:rPr>
          <w:rFonts w:ascii="Kaiti TC" w:eastAsia="Kaiti TC" w:hAnsi="Kaiti TC" w:cs="Kaiti TC"/>
          <w:b/>
          <w:bCs/>
          <w:color w:val="000000"/>
          <w:sz w:val="28"/>
          <w:szCs w:val="28"/>
          <w:bdr w:val="none" w:sz="0" w:space="0" w:color="auto" w:frame="1"/>
        </w:rPr>
        <w:t>所緣</w:t>
      </w:r>
      <w:r w:rsidRPr="00395161">
        <w:rPr>
          <w:rFonts w:ascii="Kaiti TC" w:eastAsia="Kaiti TC" w:hAnsi="Kaiti TC" w:cs="Kaiti TC"/>
          <w:b/>
          <w:bCs/>
          <w:color w:val="FF0000"/>
          <w:sz w:val="21"/>
          <w:szCs w:val="21"/>
          <w:bdr w:val="none" w:sz="0" w:space="0" w:color="auto" w:frame="1"/>
        </w:rPr>
        <w:t>（境）</w:t>
      </w:r>
      <w:r w:rsidRPr="00395161">
        <w:rPr>
          <w:rFonts w:ascii="Kaiti TC" w:eastAsia="Kaiti TC" w:hAnsi="Kaiti TC" w:cs="Kaiti TC"/>
          <w:b/>
          <w:bCs/>
          <w:color w:val="000000"/>
          <w:sz w:val="28"/>
          <w:szCs w:val="28"/>
          <w:bdr w:val="none" w:sz="0" w:space="0" w:color="auto" w:frame="1"/>
        </w:rPr>
        <w:t>；二「自性受」，謂領俱觸</w:t>
      </w:r>
      <w:r w:rsidRPr="00395161">
        <w:rPr>
          <w:rFonts w:ascii="Kaiti TC" w:eastAsia="Kaiti TC" w:hAnsi="Kaiti TC" w:cs="Kaiti TC"/>
          <w:b/>
          <w:bCs/>
          <w:color w:val="FF0000"/>
          <w:sz w:val="21"/>
          <w:szCs w:val="21"/>
          <w:bdr w:val="none" w:sz="0" w:space="0" w:color="auto" w:frame="1"/>
        </w:rPr>
        <w:t>（感受與受同起的觸）</w:t>
      </w:r>
      <w:r w:rsidRPr="00395161">
        <w:rPr>
          <w:rFonts w:ascii="Kaiti TC" w:eastAsia="Kaiti TC" w:hAnsi="Kaiti TC" w:cs="Kaiti TC"/>
          <w:b/>
          <w:bCs/>
          <w:color w:val="000000"/>
          <w:sz w:val="28"/>
          <w:szCs w:val="28"/>
          <w:bdr w:val="none" w:sz="0" w:space="0" w:color="auto" w:frame="1"/>
        </w:rPr>
        <w:t>。唯自性受是受自相</w:t>
      </w:r>
      <w:r w:rsidRPr="00395161">
        <w:rPr>
          <w:rFonts w:ascii="Kaiti TC" w:eastAsia="Kaiti TC" w:hAnsi="Kaiti TC" w:cs="Kaiti TC"/>
          <w:b/>
          <w:bCs/>
          <w:color w:val="FF0000"/>
          <w:sz w:val="21"/>
          <w:szCs w:val="21"/>
          <w:bdr w:val="none" w:sz="0" w:space="0" w:color="auto" w:frame="1"/>
        </w:rPr>
        <w:t>（受自己本來的樣子）</w:t>
      </w:r>
      <w:r w:rsidRPr="00395161">
        <w:rPr>
          <w:rFonts w:ascii="Kaiti TC" w:eastAsia="Kaiti TC" w:hAnsi="Kaiti TC" w:cs="Kaiti TC"/>
          <w:b/>
          <w:bCs/>
          <w:color w:val="000000"/>
          <w:sz w:val="28"/>
          <w:szCs w:val="28"/>
          <w:bdr w:val="none" w:sz="0" w:space="0" w:color="auto" w:frame="1"/>
        </w:rPr>
        <w:t>，以境界受共餘相故</w:t>
      </w:r>
      <w:r w:rsidRPr="00395161">
        <w:rPr>
          <w:rFonts w:ascii="Kaiti TC" w:eastAsia="Kaiti TC" w:hAnsi="Kaiti TC" w:cs="Kaiti TC"/>
          <w:b/>
          <w:bCs/>
          <w:color w:val="FF0000"/>
          <w:sz w:val="21"/>
          <w:szCs w:val="21"/>
          <w:bdr w:val="none" w:sz="0" w:space="0" w:color="auto" w:frame="1"/>
        </w:rPr>
        <w:t>（因境界受的所緣境也可以被其它心、心所共同緣取，所以境界受已受染雜）</w:t>
      </w:r>
      <w:r w:rsidRPr="00395161">
        <w:rPr>
          <w:rFonts w:ascii="Kaiti TC" w:eastAsia="Kaiti TC" w:hAnsi="Kaiti TC" w:cs="Kaiti TC"/>
          <w:b/>
          <w:bCs/>
          <w:color w:val="000000"/>
          <w:sz w:val="28"/>
          <w:szCs w:val="28"/>
          <w:bdr w:val="none" w:sz="0" w:space="0" w:color="auto" w:frame="1"/>
        </w:rPr>
        <w:t>。彼說非理，受定不緣</w:t>
      </w:r>
      <w:r w:rsidRPr="00395161">
        <w:rPr>
          <w:rFonts w:ascii="Kaiti TC" w:eastAsia="Kaiti TC" w:hAnsi="Kaiti TC" w:cs="Kaiti TC"/>
          <w:b/>
          <w:bCs/>
          <w:color w:val="FF0000"/>
          <w:sz w:val="21"/>
          <w:szCs w:val="21"/>
          <w:bdr w:val="none" w:sz="0" w:space="0" w:color="auto" w:frame="1"/>
        </w:rPr>
        <w:t>（取）</w:t>
      </w:r>
      <w:r w:rsidRPr="00395161">
        <w:rPr>
          <w:rFonts w:ascii="Kaiti TC" w:eastAsia="Kaiti TC" w:hAnsi="Kaiti TC" w:cs="Kaiti TC"/>
          <w:b/>
          <w:bCs/>
          <w:color w:val="000000"/>
          <w:sz w:val="28"/>
          <w:szCs w:val="28"/>
          <w:bdr w:val="none" w:sz="0" w:space="0" w:color="auto" w:frame="1"/>
        </w:rPr>
        <w:t>俱生觸故。若似觸生</w:t>
      </w:r>
      <w:r w:rsidRPr="00395161">
        <w:rPr>
          <w:rFonts w:ascii="Kaiti TC" w:eastAsia="Kaiti TC" w:hAnsi="Kaiti TC" w:cs="Kaiti TC"/>
          <w:b/>
          <w:bCs/>
          <w:color w:val="FF0000"/>
          <w:sz w:val="21"/>
          <w:szCs w:val="21"/>
          <w:bdr w:val="none" w:sz="0" w:space="0" w:color="auto" w:frame="1"/>
        </w:rPr>
        <w:t>（若</w:t>
      </w:r>
      <w:r w:rsidRPr="00395161">
        <w:rPr>
          <w:rFonts w:ascii="Kaiti TC" w:eastAsia="Kaiti TC" w:hAnsi="Kaiti TC" w:cs="Kaiti TC" w:hint="eastAsia"/>
          <w:b/>
          <w:bCs/>
          <w:color w:val="FF0000"/>
          <w:sz w:val="21"/>
          <w:szCs w:val="21"/>
          <w:bdr w:val="none" w:sz="0" w:space="0" w:color="auto" w:frame="1"/>
        </w:rPr>
        <w:t>認為</w:t>
      </w:r>
      <w:r w:rsidRPr="00395161">
        <w:rPr>
          <w:rFonts w:ascii="Kaiti TC" w:eastAsia="Kaiti TC" w:hAnsi="Kaiti TC" w:cs="Kaiti TC"/>
          <w:b/>
          <w:bCs/>
          <w:color w:val="FF0000"/>
          <w:sz w:val="21"/>
          <w:szCs w:val="21"/>
          <w:bdr w:val="none" w:sz="0" w:space="0" w:color="auto" w:frame="1"/>
        </w:rPr>
        <w:t>受是接著觸</w:t>
      </w:r>
      <w:r w:rsidRPr="00395161">
        <w:rPr>
          <w:rFonts w:ascii="Kaiti TC" w:eastAsia="Kaiti TC" w:hAnsi="Kaiti TC" w:cs="Kaiti TC" w:hint="eastAsia"/>
          <w:b/>
          <w:bCs/>
          <w:color w:val="FF0000"/>
          <w:sz w:val="21"/>
          <w:szCs w:val="21"/>
          <w:bdr w:val="none" w:sz="0" w:space="0" w:color="auto" w:frame="1"/>
        </w:rPr>
        <w:t>生</w:t>
      </w:r>
      <w:r w:rsidRPr="00395161">
        <w:rPr>
          <w:rFonts w:ascii="Kaiti TC" w:eastAsia="Kaiti TC" w:hAnsi="Kaiti TC" w:cs="Kaiti TC"/>
          <w:b/>
          <w:bCs/>
          <w:color w:val="FF0000"/>
          <w:sz w:val="21"/>
          <w:szCs w:val="21"/>
          <w:bdr w:val="none" w:sz="0" w:space="0" w:color="auto" w:frame="1"/>
        </w:rPr>
        <w:t>起</w:t>
      </w:r>
      <w:r w:rsidRPr="00395161">
        <w:rPr>
          <w:rFonts w:ascii="Kaiti TC" w:eastAsia="Kaiti TC" w:hAnsi="Kaiti TC" w:cs="Kaiti TC" w:hint="eastAsia"/>
          <w:b/>
          <w:bCs/>
          <w:color w:val="FF0000"/>
          <w:sz w:val="21"/>
          <w:szCs w:val="21"/>
          <w:bdr w:val="none" w:sz="0" w:space="0" w:color="auto" w:frame="1"/>
        </w:rPr>
        <w:t>，以觸為因生相似之</w:t>
      </w:r>
      <w:r w:rsidRPr="00395161">
        <w:rPr>
          <w:rFonts w:ascii="Kaiti TC" w:eastAsia="Kaiti TC" w:hAnsi="Kaiti TC" w:cs="Kaiti TC"/>
          <w:b/>
          <w:bCs/>
          <w:color w:val="FF0000"/>
          <w:sz w:val="21"/>
          <w:szCs w:val="21"/>
          <w:bdr w:val="none" w:sz="0" w:space="0" w:color="auto" w:frame="1"/>
        </w:rPr>
        <w:t>果</w:t>
      </w:r>
      <w:r w:rsidRPr="00395161">
        <w:rPr>
          <w:rFonts w:ascii="Kaiti TC" w:eastAsia="Kaiti TC" w:hAnsi="Kaiti TC" w:cs="Kaiti TC" w:hint="eastAsia"/>
          <w:b/>
          <w:bCs/>
          <w:color w:val="FF0000"/>
          <w:sz w:val="21"/>
          <w:szCs w:val="21"/>
          <w:bdr w:val="none" w:sz="0" w:space="0" w:color="auto" w:frame="1"/>
        </w:rPr>
        <w:t>/受</w:t>
      </w:r>
      <w:r w:rsidRPr="00395161">
        <w:rPr>
          <w:rFonts w:ascii="Kaiti TC" w:eastAsia="Kaiti TC" w:hAnsi="Kaiti TC" w:cs="Kaiti TC"/>
          <w:b/>
          <w:bCs/>
          <w:color w:val="FF0000"/>
          <w:sz w:val="21"/>
          <w:szCs w:val="21"/>
          <w:bdr w:val="none" w:sz="0" w:space="0" w:color="auto" w:frame="1"/>
        </w:rPr>
        <w:t>，故</w:t>
      </w:r>
      <w:r w:rsidRPr="00395161">
        <w:rPr>
          <w:rFonts w:ascii="Kaiti TC" w:eastAsia="Kaiti TC" w:hAnsi="Kaiti TC" w:cs="Kaiti TC" w:hint="eastAsia"/>
          <w:b/>
          <w:bCs/>
          <w:color w:val="FF0000"/>
          <w:sz w:val="21"/>
          <w:szCs w:val="21"/>
          <w:bdr w:val="none" w:sz="0" w:space="0" w:color="auto" w:frame="1"/>
        </w:rPr>
        <w:t>受感覺觸</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名領觸者，似因之果應皆受性</w:t>
      </w:r>
      <w:r w:rsidRPr="00395161">
        <w:rPr>
          <w:rFonts w:ascii="Kaiti TC" w:eastAsia="Kaiti TC" w:hAnsi="Kaiti TC" w:cs="Kaiti TC"/>
          <w:b/>
          <w:bCs/>
          <w:color w:val="FF0000"/>
          <w:sz w:val="21"/>
          <w:szCs w:val="21"/>
          <w:bdr w:val="none" w:sz="0" w:space="0" w:color="auto" w:frame="1"/>
        </w:rPr>
        <w:t>（那麼一切與因相似的果，應該都該帶有受的特性）</w:t>
      </w:r>
      <w:r w:rsidRPr="00395161">
        <w:rPr>
          <w:rFonts w:ascii="Kaiti TC" w:eastAsia="Kaiti TC" w:hAnsi="Kaiti TC" w:cs="Kaiti TC"/>
          <w:b/>
          <w:bCs/>
          <w:color w:val="000000"/>
          <w:sz w:val="28"/>
          <w:szCs w:val="28"/>
          <w:bdr w:val="none" w:sz="0" w:space="0" w:color="auto" w:frame="1"/>
        </w:rPr>
        <w:t>。又</w:t>
      </w:r>
      <w:r w:rsidRPr="00395161">
        <w:rPr>
          <w:rFonts w:ascii="Kaiti TC" w:eastAsia="Kaiti TC" w:hAnsi="Kaiti TC" w:cs="Kaiti TC"/>
          <w:b/>
          <w:bCs/>
          <w:color w:val="FF0000"/>
          <w:sz w:val="21"/>
          <w:szCs w:val="21"/>
          <w:bdr w:val="none" w:sz="0" w:space="0" w:color="auto" w:frame="1"/>
        </w:rPr>
        <w:t>（觸）</w:t>
      </w:r>
      <w:r w:rsidRPr="00395161">
        <w:rPr>
          <w:rFonts w:ascii="Kaiti TC" w:eastAsia="Kaiti TC" w:hAnsi="Kaiti TC" w:cs="Kaiti TC"/>
          <w:b/>
          <w:bCs/>
          <w:color w:val="000000"/>
          <w:sz w:val="28"/>
          <w:szCs w:val="28"/>
          <w:bdr w:val="none" w:sz="0" w:space="0" w:color="auto" w:frame="1"/>
        </w:rPr>
        <w:t>既</w:t>
      </w:r>
      <w:r w:rsidRPr="00395161">
        <w:rPr>
          <w:rFonts w:ascii="Kaiti TC" w:eastAsia="Kaiti TC" w:hAnsi="Kaiti TC" w:cs="Kaiti TC"/>
          <w:b/>
          <w:bCs/>
          <w:color w:val="FF0000"/>
          <w:sz w:val="21"/>
          <w:szCs w:val="21"/>
          <w:bdr w:val="none" w:sz="0" w:space="0" w:color="auto" w:frame="1"/>
        </w:rPr>
        <w:t>（然是）</w:t>
      </w:r>
      <w:r w:rsidRPr="00395161">
        <w:rPr>
          <w:rFonts w:ascii="Kaiti TC" w:eastAsia="Kaiti TC" w:hAnsi="Kaiti TC" w:cs="Kaiti TC"/>
          <w:b/>
          <w:bCs/>
          <w:color w:val="000000"/>
          <w:sz w:val="28"/>
          <w:szCs w:val="28"/>
          <w:bdr w:val="none" w:sz="0" w:space="0" w:color="auto" w:frame="1"/>
        </w:rPr>
        <w:t>受</w:t>
      </w:r>
      <w:r w:rsidRPr="00395161">
        <w:rPr>
          <w:rFonts w:ascii="Kaiti TC" w:eastAsia="Kaiti TC" w:hAnsi="Kaiti TC" w:cs="Kaiti TC"/>
          <w:b/>
          <w:bCs/>
          <w:color w:val="FF0000"/>
          <w:sz w:val="21"/>
          <w:szCs w:val="21"/>
          <w:bdr w:val="none" w:sz="0" w:space="0" w:color="auto" w:frame="1"/>
        </w:rPr>
        <w:t>（的生起）</w:t>
      </w:r>
      <w:r w:rsidRPr="00395161">
        <w:rPr>
          <w:rFonts w:ascii="Kaiti TC" w:eastAsia="Kaiti TC" w:hAnsi="Kaiti TC" w:cs="Kaiti TC"/>
          <w:b/>
          <w:bCs/>
          <w:color w:val="000000"/>
          <w:sz w:val="28"/>
          <w:szCs w:val="28"/>
          <w:bdr w:val="none" w:sz="0" w:space="0" w:color="auto" w:frame="1"/>
        </w:rPr>
        <w:t>因，</w:t>
      </w:r>
      <w:r w:rsidRPr="00395161">
        <w:rPr>
          <w:rFonts w:ascii="Kaiti TC" w:eastAsia="Kaiti TC" w:hAnsi="Kaiti TC" w:cs="Kaiti TC"/>
          <w:b/>
          <w:bCs/>
          <w:color w:val="FF0000"/>
          <w:sz w:val="21"/>
          <w:szCs w:val="21"/>
          <w:bdr w:val="none" w:sz="0" w:space="0" w:color="auto" w:frame="1"/>
        </w:rPr>
        <w:t>（觸）</w:t>
      </w:r>
      <w:r w:rsidRPr="00395161">
        <w:rPr>
          <w:rFonts w:ascii="Kaiti TC" w:eastAsia="Kaiti TC" w:hAnsi="Kaiti TC" w:cs="Kaiti TC"/>
          <w:b/>
          <w:bCs/>
          <w:color w:val="000000"/>
          <w:sz w:val="28"/>
          <w:szCs w:val="28"/>
          <w:bdr w:val="none" w:sz="0" w:space="0" w:color="auto" w:frame="1"/>
        </w:rPr>
        <w:t>應名因受，</w:t>
      </w:r>
      <w:r w:rsidRPr="00395161">
        <w:rPr>
          <w:rFonts w:ascii="Kaiti TC" w:eastAsia="Kaiti TC" w:hAnsi="Kaiti TC" w:cs="Kaiti TC"/>
          <w:b/>
          <w:bCs/>
          <w:color w:val="FF0000"/>
          <w:sz w:val="21"/>
          <w:szCs w:val="21"/>
          <w:bdr w:val="none" w:sz="0" w:space="0" w:color="auto" w:frame="1"/>
        </w:rPr>
        <w:t>（為）</w:t>
      </w:r>
      <w:r w:rsidRPr="00395161">
        <w:rPr>
          <w:rFonts w:ascii="Kaiti TC" w:eastAsia="Kaiti TC" w:hAnsi="Kaiti TC" w:cs="Kaiti TC"/>
          <w:b/>
          <w:bCs/>
          <w:color w:val="000000"/>
          <w:sz w:val="28"/>
          <w:szCs w:val="28"/>
          <w:bdr w:val="none" w:sz="0" w:space="0" w:color="auto" w:frame="1"/>
        </w:rPr>
        <w:t>何名自性</w:t>
      </w:r>
      <w:r w:rsidRPr="00395161">
        <w:rPr>
          <w:rFonts w:ascii="Kaiti TC" w:eastAsia="Kaiti TC" w:hAnsi="Kaiti TC" w:cs="Kaiti TC"/>
          <w:b/>
          <w:bCs/>
          <w:color w:val="FF0000"/>
          <w:sz w:val="21"/>
          <w:szCs w:val="21"/>
          <w:bdr w:val="none" w:sz="0" w:space="0" w:color="auto" w:frame="1"/>
        </w:rPr>
        <w:t>（受）</w:t>
      </w:r>
      <w:r w:rsidRPr="00395161">
        <w:rPr>
          <w:rFonts w:ascii="Kaiti TC" w:eastAsia="Kaiti TC" w:hAnsi="Kaiti TC" w:cs="Kaiti TC"/>
          <w:b/>
          <w:bCs/>
          <w:color w:val="000000"/>
          <w:sz w:val="28"/>
          <w:szCs w:val="28"/>
          <w:bdr w:val="none" w:sz="0" w:space="0" w:color="auto" w:frame="1"/>
        </w:rPr>
        <w:t>？若謂如王食諸國邑</w:t>
      </w:r>
      <w:r w:rsidRPr="00395161">
        <w:rPr>
          <w:rFonts w:ascii="Kaiti TC" w:eastAsia="Kaiti TC" w:hAnsi="Kaiti TC" w:cs="Kaiti TC"/>
          <w:b/>
          <w:bCs/>
          <w:color w:val="FF0000"/>
          <w:sz w:val="21"/>
          <w:szCs w:val="21"/>
          <w:bdr w:val="none" w:sz="0" w:space="0" w:color="auto" w:frame="1"/>
        </w:rPr>
        <w:t>（如果說受與觸的關係就像國王有權能吃全國各地生產的糧食一樣，所以）</w:t>
      </w:r>
      <w:r w:rsidRPr="00395161">
        <w:rPr>
          <w:rFonts w:ascii="Kaiti TC" w:eastAsia="Kaiti TC" w:hAnsi="Kaiti TC" w:cs="Kaiti TC"/>
          <w:b/>
          <w:bCs/>
          <w:color w:val="000000"/>
          <w:sz w:val="28"/>
          <w:szCs w:val="28"/>
          <w:bdr w:val="none" w:sz="0" w:space="0" w:color="auto" w:frame="1"/>
        </w:rPr>
        <w:t>受能領</w:t>
      </w:r>
      <w:r w:rsidRPr="00395161">
        <w:rPr>
          <w:rFonts w:ascii="Kaiti TC" w:eastAsia="Kaiti TC" w:hAnsi="Kaiti TC" w:cs="Kaiti TC"/>
          <w:b/>
          <w:bCs/>
          <w:color w:val="FF0000"/>
          <w:sz w:val="21"/>
          <w:szCs w:val="21"/>
          <w:bdr w:val="none" w:sz="0" w:space="0" w:color="auto" w:frame="1"/>
        </w:rPr>
        <w:t>（納）</w:t>
      </w:r>
      <w:r w:rsidRPr="00395161">
        <w:rPr>
          <w:rFonts w:ascii="Kaiti TC" w:eastAsia="Kaiti TC" w:hAnsi="Kaiti TC" w:cs="Kaiti TC"/>
          <w:b/>
          <w:bCs/>
          <w:color w:val="000000"/>
          <w:sz w:val="28"/>
          <w:szCs w:val="28"/>
          <w:bdr w:val="none" w:sz="0" w:space="0" w:color="auto" w:frame="1"/>
        </w:rPr>
        <w:t>觸所生受</w:t>
      </w:r>
      <w:r w:rsidRPr="00395161">
        <w:rPr>
          <w:rFonts w:ascii="Kaiti TC" w:eastAsia="Kaiti TC" w:hAnsi="Kaiti TC" w:cs="Kaiti TC"/>
          <w:b/>
          <w:bCs/>
          <w:color w:val="FF0000"/>
          <w:sz w:val="21"/>
          <w:szCs w:val="21"/>
          <w:bdr w:val="none" w:sz="0" w:space="0" w:color="auto" w:frame="1"/>
        </w:rPr>
        <w:t>（的自）</w:t>
      </w:r>
      <w:r w:rsidRPr="00395161">
        <w:rPr>
          <w:rFonts w:ascii="Kaiti TC" w:eastAsia="Kaiti TC" w:hAnsi="Kaiti TC" w:cs="Kaiti TC"/>
          <w:b/>
          <w:bCs/>
          <w:color w:val="000000"/>
          <w:sz w:val="28"/>
          <w:szCs w:val="28"/>
          <w:bdr w:val="none" w:sz="0" w:space="0" w:color="auto" w:frame="1"/>
        </w:rPr>
        <w:t>體，名自性受。理亦不然，違自所執“不自證</w:t>
      </w:r>
      <w:r w:rsidRPr="00395161">
        <w:rPr>
          <w:rFonts w:ascii="Kaiti TC" w:eastAsia="Kaiti TC" w:hAnsi="Kaiti TC" w:cs="Kaiti TC"/>
          <w:b/>
          <w:bCs/>
          <w:color w:val="FF0000"/>
          <w:sz w:val="21"/>
          <w:szCs w:val="21"/>
          <w:bdr w:val="none" w:sz="0" w:space="0" w:color="auto" w:frame="1"/>
        </w:rPr>
        <w:t>（心與心所不能自己感受自己）</w:t>
      </w:r>
      <w:r w:rsidRPr="00395161">
        <w:rPr>
          <w:rFonts w:ascii="Kaiti TC" w:eastAsia="Kaiti TC" w:hAnsi="Kaiti TC" w:cs="Kaiti TC"/>
          <w:b/>
          <w:bCs/>
          <w:color w:val="000000"/>
          <w:sz w:val="28"/>
          <w:szCs w:val="28"/>
          <w:bdr w:val="none" w:sz="0" w:space="0" w:color="auto" w:frame="1"/>
        </w:rPr>
        <w:t>”故。若不捨自性，名自性受，應一切法皆是受</w:t>
      </w:r>
      <w:r w:rsidRPr="00395161">
        <w:rPr>
          <w:rFonts w:ascii="Kaiti TC" w:eastAsia="Kaiti TC" w:hAnsi="Kaiti TC" w:cs="Kaiti TC"/>
          <w:b/>
          <w:bCs/>
          <w:color w:val="FF0000"/>
          <w:sz w:val="21"/>
          <w:szCs w:val="21"/>
          <w:bdr w:val="none" w:sz="0" w:space="0" w:color="auto" w:frame="1"/>
        </w:rPr>
        <w:t>（的）</w:t>
      </w:r>
      <w:r w:rsidRPr="00395161">
        <w:rPr>
          <w:rFonts w:ascii="Kaiti TC" w:eastAsia="Kaiti TC" w:hAnsi="Kaiti TC" w:cs="Kaiti TC"/>
          <w:b/>
          <w:bCs/>
          <w:color w:val="000000"/>
          <w:sz w:val="28"/>
          <w:szCs w:val="28"/>
          <w:bdr w:val="none" w:sz="0" w:space="0" w:color="auto" w:frame="1"/>
        </w:rPr>
        <w:t>自性</w:t>
      </w:r>
      <w:r w:rsidRPr="00395161">
        <w:rPr>
          <w:rFonts w:ascii="Kaiti TC" w:eastAsia="Kaiti TC" w:hAnsi="Kaiti TC" w:cs="Kaiti TC"/>
          <w:b/>
          <w:bCs/>
          <w:color w:val="FF0000"/>
          <w:sz w:val="21"/>
          <w:szCs w:val="21"/>
          <w:bdr w:val="none" w:sz="0" w:space="0" w:color="auto" w:frame="1"/>
        </w:rPr>
        <w:t>（因一切法都不會捨自己本性）</w:t>
      </w:r>
      <w:r w:rsidRPr="00395161">
        <w:rPr>
          <w:rFonts w:ascii="Kaiti TC" w:eastAsia="Kaiti TC" w:hAnsi="Kaiti TC" w:cs="Kaiti TC"/>
          <w:b/>
          <w:bCs/>
          <w:color w:val="000000"/>
          <w:sz w:val="28"/>
          <w:szCs w:val="28"/>
          <w:bdr w:val="none" w:sz="0" w:space="0" w:color="auto" w:frame="1"/>
        </w:rPr>
        <w:t>。故彼所說，但誘嬰兒。然境界受非共餘相，</w:t>
      </w:r>
      <w:r w:rsidRPr="00395161">
        <w:rPr>
          <w:rFonts w:ascii="Kaiti TC" w:eastAsia="Kaiti TC" w:hAnsi="Kaiti TC" w:cs="Kaiti TC"/>
          <w:b/>
          <w:bCs/>
          <w:color w:val="FF0000"/>
          <w:sz w:val="21"/>
          <w:szCs w:val="21"/>
          <w:bdr w:val="none" w:sz="0" w:space="0" w:color="auto" w:frame="1"/>
        </w:rPr>
        <w:t>（能）</w:t>
      </w:r>
      <w:r w:rsidRPr="00395161">
        <w:rPr>
          <w:rFonts w:ascii="Kaiti TC" w:eastAsia="Kaiti TC" w:hAnsi="Kaiti TC" w:cs="Kaiti TC"/>
          <w:b/>
          <w:bCs/>
          <w:color w:val="000000"/>
          <w:sz w:val="28"/>
          <w:szCs w:val="28"/>
          <w:bdr w:val="none" w:sz="0" w:space="0" w:color="auto" w:frame="1"/>
        </w:rPr>
        <w:t>領順等相定屬己者</w:t>
      </w:r>
      <w:r w:rsidRPr="00395161">
        <w:rPr>
          <w:rFonts w:ascii="Kaiti TC" w:eastAsia="Kaiti TC" w:hAnsi="Kaiti TC" w:cs="Kaiti TC"/>
          <w:b/>
          <w:bCs/>
          <w:color w:val="FF0000"/>
          <w:sz w:val="21"/>
          <w:szCs w:val="21"/>
          <w:bdr w:val="none" w:sz="0" w:space="0" w:color="auto" w:frame="1"/>
        </w:rPr>
        <w:t>（必是受自己的功能）</w:t>
      </w:r>
      <w:r w:rsidRPr="00395161">
        <w:rPr>
          <w:rFonts w:ascii="Kaiti TC" w:eastAsia="Kaiti TC" w:hAnsi="Kaiti TC" w:cs="Kaiti TC"/>
          <w:b/>
          <w:bCs/>
          <w:color w:val="222222"/>
          <w:sz w:val="28"/>
          <w:szCs w:val="28"/>
          <w:bdr w:val="none" w:sz="0" w:space="0" w:color="auto" w:frame="1"/>
        </w:rPr>
        <w:t>，</w:t>
      </w:r>
      <w:r w:rsidRPr="00395161">
        <w:rPr>
          <w:rFonts w:ascii="Kaiti TC" w:eastAsia="Kaiti TC" w:hAnsi="Kaiti TC" w:cs="Kaiti TC"/>
          <w:b/>
          <w:bCs/>
          <w:color w:val="000000"/>
          <w:sz w:val="28"/>
          <w:szCs w:val="28"/>
          <w:bdr w:val="none" w:sz="0" w:space="0" w:color="auto" w:frame="1"/>
        </w:rPr>
        <w:t>名境界受不共餘故</w:t>
      </w:r>
      <w:r w:rsidRPr="00395161">
        <w:rPr>
          <w:rFonts w:ascii="Kaiti TC" w:eastAsia="Kaiti TC" w:hAnsi="Kaiti TC" w:cs="Kaiti TC"/>
          <w:b/>
          <w:bCs/>
          <w:color w:val="FF0000"/>
          <w:sz w:val="21"/>
          <w:szCs w:val="21"/>
          <w:bdr w:val="none" w:sz="0" w:space="0" w:color="auto" w:frame="1"/>
        </w:rPr>
        <w:t>（稱為“境界受”，只是說明“受”不與其它心、心所相互干擾）</w:t>
      </w:r>
      <w:r w:rsidRPr="00395161">
        <w:rPr>
          <w:rFonts w:ascii="Kaiti TC" w:eastAsia="Kaiti TC" w:hAnsi="Kaiti TC" w:cs="Kaiti TC"/>
          <w:b/>
          <w:bCs/>
          <w:color w:val="000000"/>
          <w:sz w:val="28"/>
          <w:szCs w:val="28"/>
          <w:bdr w:val="none" w:sz="0" w:space="0" w:color="auto" w:frame="1"/>
        </w:rPr>
        <w:t>。</w:t>
      </w:r>
    </w:p>
    <w:p w14:paraId="5ECD067E"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p>
    <w:p w14:paraId="7A7EE929"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FF"/>
          <w:sz w:val="21"/>
          <w:szCs w:val="21"/>
          <w:bdr w:val="none" w:sz="0" w:space="0" w:color="auto" w:frame="1"/>
        </w:rPr>
        <w:lastRenderedPageBreak/>
        <w:t>受心所在心理學屬情緒、感情體驗，和前六識形成苦樂捨三種，或苦憂喜樂捨五種感受；和第七、第八識只形成不苦不樂的捨受。</w:t>
      </w:r>
    </w:p>
    <w:p w14:paraId="71C3BE7B" w14:textId="77777777" w:rsidR="00395161" w:rsidRPr="00395161" w:rsidRDefault="00395161" w:rsidP="00395161">
      <w:pPr>
        <w:shd w:val="clear" w:color="auto" w:fill="FFFFFF"/>
        <w:rPr>
          <w:rFonts w:ascii="Kaiti TC" w:eastAsia="Kaiti TC" w:hAnsi="Kaiti TC" w:cs="Kaiti TC"/>
          <w:b/>
          <w:bCs/>
          <w:sz w:val="21"/>
          <w:szCs w:val="21"/>
        </w:rPr>
      </w:pPr>
      <w:r w:rsidRPr="00395161">
        <w:rPr>
          <w:rFonts w:ascii="Kaiti TC" w:eastAsia="Kaiti TC" w:hAnsi="Kaiti TC" w:cs="Kaiti TC"/>
          <w:b/>
          <w:bCs/>
          <w:color w:val="222222"/>
          <w:sz w:val="28"/>
          <w:szCs w:val="28"/>
        </w:rPr>
        <w:t> </w:t>
      </w:r>
    </w:p>
    <w:p w14:paraId="7D6F66CC" w14:textId="77777777" w:rsidR="00395161" w:rsidRPr="00395161" w:rsidRDefault="00395161" w:rsidP="00395161">
      <w:pPr>
        <w:shd w:val="clear" w:color="auto" w:fill="FFFFFF"/>
        <w:rPr>
          <w:rFonts w:ascii="Kaiti TC" w:eastAsia="Kaiti TC" w:hAnsi="Kaiti TC" w:cs="Kaiti TC"/>
          <w:b/>
          <w:bCs/>
          <w:sz w:val="21"/>
          <w:szCs w:val="21"/>
        </w:rPr>
      </w:pPr>
      <w:r w:rsidRPr="00395161">
        <w:rPr>
          <w:rFonts w:ascii="Kaiti TC" w:eastAsia="Kaiti TC" w:hAnsi="Kaiti TC" w:cs="Kaiti TC"/>
          <w:b/>
          <w:bCs/>
          <w:color w:val="000000"/>
          <w:sz w:val="28"/>
          <w:szCs w:val="28"/>
          <w:bdr w:val="none" w:sz="0" w:space="0" w:color="auto" w:frame="1"/>
        </w:rPr>
        <w:t>想謂於境取</w:t>
      </w:r>
      <w:r w:rsidRPr="00395161">
        <w:rPr>
          <w:rFonts w:ascii="Kaiti TC" w:eastAsia="Kaiti TC" w:hAnsi="Kaiti TC" w:cs="Kaiti TC"/>
          <w:b/>
          <w:bCs/>
          <w:color w:val="FF0000"/>
          <w:sz w:val="21"/>
          <w:szCs w:val="21"/>
          <w:bdr w:val="none" w:sz="0" w:space="0" w:color="auto" w:frame="1"/>
        </w:rPr>
        <w:t>（其形）</w:t>
      </w:r>
      <w:r w:rsidRPr="00395161">
        <w:rPr>
          <w:rFonts w:ascii="Kaiti TC" w:eastAsia="Kaiti TC" w:hAnsi="Kaiti TC" w:cs="Kaiti TC"/>
          <w:b/>
          <w:bCs/>
          <w:color w:val="000000"/>
          <w:sz w:val="28"/>
          <w:szCs w:val="28"/>
          <w:bdr w:val="none" w:sz="0" w:space="0" w:color="auto" w:frame="1"/>
        </w:rPr>
        <w:t>像為性，施設</w:t>
      </w:r>
      <w:r w:rsidRPr="00395161">
        <w:rPr>
          <w:rFonts w:ascii="Kaiti TC" w:eastAsia="Kaiti TC" w:hAnsi="Kaiti TC" w:cs="Kaiti TC"/>
          <w:b/>
          <w:bCs/>
          <w:color w:val="FF0000"/>
          <w:sz w:val="21"/>
          <w:szCs w:val="21"/>
          <w:bdr w:val="none" w:sz="0" w:space="0" w:color="auto" w:frame="1"/>
        </w:rPr>
        <w:t>（用以建立）</w:t>
      </w:r>
      <w:r w:rsidRPr="00395161">
        <w:rPr>
          <w:rFonts w:ascii="Kaiti TC" w:eastAsia="Kaiti TC" w:hAnsi="Kaiti TC" w:cs="Kaiti TC"/>
          <w:b/>
          <w:bCs/>
          <w:color w:val="000000"/>
          <w:sz w:val="28"/>
          <w:szCs w:val="28"/>
          <w:bdr w:val="none" w:sz="0" w:space="0" w:color="auto" w:frame="1"/>
        </w:rPr>
        <w:t>種種名</w:t>
      </w:r>
      <w:r w:rsidRPr="00395161">
        <w:rPr>
          <w:rFonts w:ascii="Kaiti TC" w:eastAsia="Kaiti TC" w:hAnsi="Kaiti TC" w:cs="Kaiti TC"/>
          <w:b/>
          <w:bCs/>
          <w:color w:val="FF0000"/>
          <w:sz w:val="21"/>
          <w:szCs w:val="21"/>
          <w:bdr w:val="none" w:sz="0" w:space="0" w:color="auto" w:frame="1"/>
        </w:rPr>
        <w:t>（稱、語）</w:t>
      </w:r>
      <w:r w:rsidRPr="00395161">
        <w:rPr>
          <w:rFonts w:ascii="Kaiti TC" w:eastAsia="Kaiti TC" w:hAnsi="Kaiti TC" w:cs="Kaiti TC"/>
          <w:b/>
          <w:bCs/>
          <w:color w:val="000000"/>
          <w:sz w:val="28"/>
          <w:szCs w:val="28"/>
          <w:bdr w:val="none" w:sz="0" w:space="0" w:color="auto" w:frame="1"/>
        </w:rPr>
        <w:t>言為業。謂要安立境分齊相</w:t>
      </w:r>
      <w:r w:rsidRPr="00395161">
        <w:rPr>
          <w:rFonts w:ascii="Kaiti TC" w:eastAsia="Kaiti TC" w:hAnsi="Kaiti TC" w:cs="Kaiti TC"/>
          <w:b/>
          <w:bCs/>
          <w:color w:val="FF0000"/>
          <w:sz w:val="21"/>
          <w:szCs w:val="21"/>
          <w:bdr w:val="none" w:sz="0" w:space="0" w:color="auto" w:frame="1"/>
        </w:rPr>
        <w:t>（要先劃分境界的異同相）</w:t>
      </w:r>
      <w:r w:rsidRPr="00395161">
        <w:rPr>
          <w:rFonts w:ascii="Kaiti TC" w:eastAsia="Kaiti TC" w:hAnsi="Kaiti TC" w:cs="Kaiti TC"/>
          <w:b/>
          <w:bCs/>
          <w:color w:val="000000"/>
          <w:sz w:val="28"/>
          <w:szCs w:val="28"/>
          <w:bdr w:val="none" w:sz="0" w:space="0" w:color="auto" w:frame="1"/>
        </w:rPr>
        <w:t>，方能隨起種種名、言。</w:t>
      </w:r>
    </w:p>
    <w:p w14:paraId="35C79287" w14:textId="77777777" w:rsidR="00395161" w:rsidRPr="00395161" w:rsidRDefault="00395161" w:rsidP="00395161">
      <w:pPr>
        <w:shd w:val="clear" w:color="auto" w:fill="FFFFFF"/>
        <w:rPr>
          <w:rFonts w:ascii="Kaiti TC" w:eastAsia="Kaiti TC" w:hAnsi="Kaiti TC" w:cs="Kaiti TC"/>
          <w:b/>
          <w:bCs/>
          <w:sz w:val="21"/>
          <w:szCs w:val="21"/>
        </w:rPr>
      </w:pPr>
    </w:p>
    <w:p w14:paraId="444D069B" w14:textId="77777777" w:rsidR="00395161" w:rsidRPr="00395161" w:rsidRDefault="00395161" w:rsidP="00395161">
      <w:pPr>
        <w:shd w:val="clear" w:color="auto" w:fill="FFFFFF"/>
        <w:rPr>
          <w:rFonts w:ascii="Kaiti TC" w:eastAsia="Kaiti TC" w:hAnsi="Kaiti TC" w:cs="Kaiti TC"/>
          <w:b/>
          <w:bCs/>
          <w:sz w:val="21"/>
          <w:szCs w:val="21"/>
        </w:rPr>
      </w:pPr>
      <w:r w:rsidRPr="00395161">
        <w:rPr>
          <w:rFonts w:ascii="Kaiti TC" w:eastAsia="Kaiti TC" w:hAnsi="Kaiti TC" w:cs="Kaiti TC"/>
          <w:b/>
          <w:bCs/>
          <w:color w:val="0000FF"/>
          <w:sz w:val="21"/>
          <w:szCs w:val="21"/>
          <w:bdr w:val="none" w:sz="0" w:space="0" w:color="auto" w:frame="1"/>
        </w:rPr>
        <w:t>想心所與前六識形成的認識，可分為：感覺、知覺、表象及概念。想心所，依時間可分為：當前想、過去未來想。依語言有：1 隨覺想，能用語言來表達的想；2 言說隨眠想，不能用語言來表達的想，如嬰兒、動物。當前想與前五識形成感覺，當前想和五同緣意識或五不同緣意識形成知覺。過去未來想及言說隨眠想各自與獨散意識形成各自不同的表象；隨覺想和獨散意識形成概念。想心所與第八識形成現量認識。只有與第六識共起的想心所，可以用語言來種種表達，其餘七識無此能。</w:t>
      </w:r>
    </w:p>
    <w:p w14:paraId="5A033FAC" w14:textId="77777777" w:rsidR="00395161" w:rsidRPr="00395161" w:rsidRDefault="00395161" w:rsidP="00395161">
      <w:pPr>
        <w:shd w:val="clear" w:color="auto" w:fill="FFFFFF"/>
        <w:rPr>
          <w:rFonts w:ascii="Kaiti TC" w:eastAsia="Kaiti TC" w:hAnsi="Kaiti TC" w:cs="Kaiti TC"/>
          <w:b/>
          <w:bCs/>
          <w:sz w:val="21"/>
          <w:szCs w:val="21"/>
        </w:rPr>
      </w:pPr>
      <w:r w:rsidRPr="00395161">
        <w:rPr>
          <w:rFonts w:ascii="Kaiti TC" w:eastAsia="Kaiti TC" w:hAnsi="Kaiti TC" w:cs="Kaiti TC"/>
          <w:b/>
          <w:bCs/>
          <w:color w:val="222222"/>
          <w:sz w:val="28"/>
          <w:szCs w:val="28"/>
        </w:rPr>
        <w:t> </w:t>
      </w:r>
    </w:p>
    <w:p w14:paraId="49AEA1BE"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00"/>
          <w:sz w:val="28"/>
          <w:szCs w:val="28"/>
          <w:bdr w:val="none" w:sz="0" w:space="0" w:color="auto" w:frame="1"/>
        </w:rPr>
        <w:t>思謂令心造作為性，於善</w:t>
      </w:r>
      <w:r w:rsidRPr="00395161">
        <w:rPr>
          <w:rFonts w:ascii="Kaiti TC" w:eastAsia="Kaiti TC" w:hAnsi="Kaiti TC" w:cs="Kaiti TC"/>
          <w:b/>
          <w:bCs/>
          <w:color w:val="FF0000"/>
          <w:sz w:val="21"/>
          <w:szCs w:val="21"/>
          <w:bdr w:val="none" w:sz="0" w:space="0" w:color="auto" w:frame="1"/>
        </w:rPr>
        <w:t>（惡、無記）</w:t>
      </w:r>
      <w:r w:rsidRPr="00395161">
        <w:rPr>
          <w:rFonts w:ascii="Kaiti TC" w:eastAsia="Kaiti TC" w:hAnsi="Kaiti TC" w:cs="Kaiti TC"/>
          <w:b/>
          <w:bCs/>
          <w:color w:val="000000"/>
          <w:sz w:val="28"/>
          <w:szCs w:val="28"/>
          <w:bdr w:val="none" w:sz="0" w:space="0" w:color="auto" w:frame="1"/>
        </w:rPr>
        <w:t>品等役心為業。謂能取境正</w:t>
      </w:r>
      <w:r w:rsidRPr="00395161">
        <w:rPr>
          <w:rFonts w:ascii="Kaiti TC" w:eastAsia="Kaiti TC" w:hAnsi="Kaiti TC" w:cs="Kaiti TC"/>
          <w:b/>
          <w:bCs/>
          <w:color w:val="FF0000"/>
          <w:sz w:val="21"/>
          <w:szCs w:val="21"/>
          <w:bdr w:val="none" w:sz="0" w:space="0" w:color="auto" w:frame="1"/>
        </w:rPr>
        <w:t>（、邪、非正非邪的情況做為）</w:t>
      </w:r>
      <w:r w:rsidRPr="00395161">
        <w:rPr>
          <w:rFonts w:ascii="Kaiti TC" w:eastAsia="Kaiti TC" w:hAnsi="Kaiti TC" w:cs="Kaiti TC"/>
          <w:b/>
          <w:bCs/>
          <w:color w:val="000000"/>
          <w:sz w:val="28"/>
          <w:szCs w:val="28"/>
          <w:bdr w:val="none" w:sz="0" w:space="0" w:color="auto" w:frame="1"/>
        </w:rPr>
        <w:t>因等相，</w:t>
      </w:r>
      <w:r w:rsidRPr="00395161">
        <w:rPr>
          <w:rFonts w:ascii="Kaiti TC" w:eastAsia="Kaiti TC" w:hAnsi="Kaiti TC" w:cs="Kaiti TC"/>
          <w:b/>
          <w:bCs/>
          <w:color w:val="FF0000"/>
          <w:sz w:val="21"/>
          <w:szCs w:val="21"/>
          <w:bdr w:val="none" w:sz="0" w:space="0" w:color="auto" w:frame="1"/>
        </w:rPr>
        <w:t>（來）</w:t>
      </w:r>
      <w:r w:rsidRPr="00395161">
        <w:rPr>
          <w:rFonts w:ascii="Kaiti TC" w:eastAsia="Kaiti TC" w:hAnsi="Kaiti TC" w:cs="Kaiti TC"/>
          <w:b/>
          <w:bCs/>
          <w:color w:val="000000"/>
          <w:sz w:val="28"/>
          <w:szCs w:val="28"/>
          <w:bdr w:val="none" w:sz="0" w:space="0" w:color="auto" w:frame="1"/>
        </w:rPr>
        <w:t>驅役自心令造善</w:t>
      </w:r>
      <w:r w:rsidRPr="00395161">
        <w:rPr>
          <w:rFonts w:ascii="Kaiti TC" w:eastAsia="Kaiti TC" w:hAnsi="Kaiti TC" w:cs="Kaiti TC"/>
          <w:b/>
          <w:bCs/>
          <w:color w:val="FF0000"/>
          <w:sz w:val="21"/>
          <w:szCs w:val="21"/>
          <w:bdr w:val="none" w:sz="0" w:space="0" w:color="auto" w:frame="1"/>
        </w:rPr>
        <w:t>（、惡、無記業）</w:t>
      </w:r>
      <w:r w:rsidRPr="00395161">
        <w:rPr>
          <w:rFonts w:ascii="Kaiti TC" w:eastAsia="Kaiti TC" w:hAnsi="Kaiti TC" w:cs="Kaiti TC"/>
          <w:b/>
          <w:bCs/>
          <w:color w:val="000000"/>
          <w:sz w:val="28"/>
          <w:szCs w:val="28"/>
          <w:bdr w:val="none" w:sz="0" w:space="0" w:color="auto" w:frame="1"/>
        </w:rPr>
        <w:t>等。</w:t>
      </w:r>
    </w:p>
    <w:p w14:paraId="4B7FE451"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p>
    <w:p w14:paraId="0466DFA8"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FF"/>
          <w:sz w:val="21"/>
          <w:szCs w:val="21"/>
          <w:bdr w:val="none" w:sz="0" w:space="0" w:color="auto" w:frame="1"/>
        </w:rPr>
        <w:t>思心所相當於心理學的意志或意向。與第六識共起之思心所是有目的、有計劃、明確的心理作用，相當於意志；與前五識共起的思心所相當於意向。與第七、八共起的，非心理學範疇。</w:t>
      </w:r>
    </w:p>
    <w:p w14:paraId="799ED68B"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p>
    <w:p w14:paraId="5D997A45"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00"/>
          <w:sz w:val="28"/>
          <w:szCs w:val="28"/>
          <w:bdr w:val="none" w:sz="0" w:space="0" w:color="auto" w:frame="1"/>
        </w:rPr>
        <w:t>此五既是遍行所攝，故與藏識決定相應。其遍行相，後當廣釋。此觸等五與異熟識行相</w:t>
      </w:r>
      <w:r w:rsidRPr="00395161">
        <w:rPr>
          <w:rFonts w:ascii="Kaiti TC" w:eastAsia="Kaiti TC" w:hAnsi="Kaiti TC" w:cs="Kaiti TC"/>
          <w:b/>
          <w:bCs/>
          <w:color w:val="FF0000"/>
          <w:sz w:val="21"/>
          <w:szCs w:val="21"/>
          <w:bdr w:val="none" w:sz="0" w:space="0" w:color="auto" w:frame="1"/>
        </w:rPr>
        <w:t>（活動狀況）</w:t>
      </w:r>
      <w:r w:rsidRPr="00395161">
        <w:rPr>
          <w:rFonts w:ascii="Kaiti TC" w:eastAsia="Kaiti TC" w:hAnsi="Kaiti TC" w:cs="Kaiti TC"/>
          <w:b/>
          <w:bCs/>
          <w:color w:val="000000"/>
          <w:sz w:val="28"/>
          <w:szCs w:val="28"/>
          <w:bdr w:val="none" w:sz="0" w:space="0" w:color="auto" w:frame="1"/>
        </w:rPr>
        <w:t>雖異，而時、依同，所緣、事等</w:t>
      </w:r>
      <w:r w:rsidRPr="00395161">
        <w:rPr>
          <w:rFonts w:ascii="Kaiti TC" w:eastAsia="Kaiti TC" w:hAnsi="Kaiti TC" w:cs="Kaiti TC"/>
          <w:b/>
          <w:bCs/>
          <w:color w:val="FF0000"/>
          <w:sz w:val="21"/>
          <w:szCs w:val="21"/>
          <w:bdr w:val="none" w:sz="0" w:space="0" w:color="auto" w:frame="1"/>
        </w:rPr>
        <w:t>（時同、所依同，所緣境與主體相似）</w:t>
      </w:r>
      <w:r w:rsidRPr="00395161">
        <w:rPr>
          <w:rFonts w:ascii="Kaiti TC" w:eastAsia="Kaiti TC" w:hAnsi="Kaiti TC" w:cs="Kaiti TC"/>
          <w:b/>
          <w:bCs/>
          <w:color w:val="000000"/>
          <w:sz w:val="28"/>
          <w:szCs w:val="28"/>
          <w:bdr w:val="none" w:sz="0" w:space="0" w:color="auto" w:frame="1"/>
        </w:rPr>
        <w:t>，故名相應。</w:t>
      </w:r>
    </w:p>
    <w:p w14:paraId="63F498EF"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p>
    <w:p w14:paraId="399BE9EF"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FF"/>
          <w:sz w:val="21"/>
          <w:szCs w:val="21"/>
          <w:bdr w:val="none" w:sz="0" w:space="0" w:color="auto" w:frame="1"/>
        </w:rPr>
        <w:t>識與五遍行相應，因為“時、依同，所緣、事等”指生起時同。依同是俱有依及等無間緣依同。“等”等同、相似之意，“所緣等”指遍行心所與異熟識雖各有各自相分，但相分相似，因它們的疏所緣緣相同，都是同一地其他眾生所變身、器。“事等”心王、心所各有各的主體，彼此相似，但作用並不相同，識是了別，心所除了能了別，還各有不同作用，譬如，觸的作用是使根境識和合。</w:t>
      </w:r>
    </w:p>
    <w:p w14:paraId="2D6A38E3"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p>
    <w:p w14:paraId="5F1525BE"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FF0000"/>
          <w:sz w:val="21"/>
          <w:szCs w:val="21"/>
          <w:bdr w:val="none" w:sz="0" w:space="0" w:color="auto" w:frame="1"/>
        </w:rPr>
        <w:t>（第八識與受的關係：）</w:t>
      </w:r>
      <w:r w:rsidRPr="00395161">
        <w:rPr>
          <w:rFonts w:ascii="Kaiti TC" w:eastAsia="Kaiti TC" w:hAnsi="Kaiti TC" w:cs="Kaiti TC"/>
          <w:b/>
          <w:bCs/>
          <w:color w:val="000000"/>
          <w:sz w:val="28"/>
          <w:szCs w:val="28"/>
          <w:bdr w:val="none" w:sz="0" w:space="0" w:color="auto" w:frame="1"/>
        </w:rPr>
        <w:t>此識行相極不明了，不能分別違、順境相，微細、</w:t>
      </w:r>
      <w:r w:rsidRPr="00395161">
        <w:rPr>
          <w:rFonts w:ascii="Kaiti TC" w:eastAsia="Kaiti TC" w:hAnsi="Kaiti TC" w:cs="Kaiti TC"/>
          <w:b/>
          <w:bCs/>
          <w:color w:val="FF0000"/>
          <w:sz w:val="21"/>
          <w:szCs w:val="21"/>
          <w:bdr w:val="none" w:sz="0" w:space="0" w:color="auto" w:frame="1"/>
        </w:rPr>
        <w:t>（同）</w:t>
      </w:r>
      <w:r w:rsidRPr="00395161">
        <w:rPr>
          <w:rFonts w:ascii="Kaiti TC" w:eastAsia="Kaiti TC" w:hAnsi="Kaiti TC" w:cs="Kaiti TC"/>
          <w:b/>
          <w:bCs/>
          <w:color w:val="000000"/>
          <w:sz w:val="28"/>
          <w:szCs w:val="28"/>
          <w:bdr w:val="none" w:sz="0" w:space="0" w:color="auto" w:frame="1"/>
        </w:rPr>
        <w:t>一類</w:t>
      </w:r>
      <w:r w:rsidRPr="00395161">
        <w:rPr>
          <w:rFonts w:ascii="Kaiti TC" w:eastAsia="Kaiti TC" w:hAnsi="Kaiti TC" w:cs="Kaiti TC"/>
          <w:b/>
          <w:bCs/>
          <w:color w:val="FF0000"/>
          <w:sz w:val="21"/>
          <w:szCs w:val="21"/>
          <w:bdr w:val="none" w:sz="0" w:space="0" w:color="auto" w:frame="1"/>
        </w:rPr>
        <w:t>（無覆無記）</w:t>
      </w:r>
      <w:r w:rsidRPr="00395161">
        <w:rPr>
          <w:rFonts w:ascii="Kaiti TC" w:eastAsia="Kaiti TC" w:hAnsi="Kaiti TC" w:cs="Kaiti TC"/>
          <w:b/>
          <w:bCs/>
          <w:color w:val="000000"/>
          <w:sz w:val="28"/>
          <w:szCs w:val="28"/>
          <w:bdr w:val="none" w:sz="0" w:space="0" w:color="auto" w:frame="1"/>
        </w:rPr>
        <w:t>相續而轉</w:t>
      </w:r>
      <w:r w:rsidRPr="00395161">
        <w:rPr>
          <w:rFonts w:ascii="Kaiti TC" w:eastAsia="Kaiti TC" w:hAnsi="Kaiti TC" w:cs="Kaiti TC"/>
          <w:b/>
          <w:bCs/>
          <w:color w:val="FF0000"/>
          <w:sz w:val="21"/>
          <w:szCs w:val="21"/>
          <w:bdr w:val="none" w:sz="0" w:space="0" w:color="auto" w:frame="1"/>
        </w:rPr>
        <w:t>（苦樂定有間斷）</w:t>
      </w:r>
      <w:r w:rsidRPr="00395161">
        <w:rPr>
          <w:rFonts w:ascii="Kaiti TC" w:eastAsia="Kaiti TC" w:hAnsi="Kaiti TC" w:cs="Kaiti TC"/>
          <w:b/>
          <w:bCs/>
          <w:color w:val="000000"/>
          <w:sz w:val="28"/>
          <w:szCs w:val="28"/>
          <w:bdr w:val="none" w:sz="0" w:space="0" w:color="auto" w:frame="1"/>
        </w:rPr>
        <w:t>，是故唯與捨受相應。又此</w:t>
      </w:r>
      <w:r w:rsidRPr="00395161">
        <w:rPr>
          <w:rFonts w:ascii="Kaiti TC" w:eastAsia="Kaiti TC" w:hAnsi="Kaiti TC" w:cs="Kaiti TC"/>
          <w:b/>
          <w:bCs/>
          <w:color w:val="FF0000"/>
          <w:sz w:val="21"/>
          <w:szCs w:val="21"/>
          <w:bdr w:val="none" w:sz="0" w:space="0" w:color="auto" w:frame="1"/>
        </w:rPr>
        <w:t>（識）</w:t>
      </w:r>
      <w:r w:rsidRPr="00395161">
        <w:rPr>
          <w:rFonts w:ascii="Kaiti TC" w:eastAsia="Kaiti TC" w:hAnsi="Kaiti TC" w:cs="Kaiti TC"/>
          <w:b/>
          <w:bCs/>
          <w:color w:val="000000"/>
          <w:sz w:val="28"/>
          <w:szCs w:val="28"/>
          <w:bdr w:val="none" w:sz="0" w:space="0" w:color="auto" w:frame="1"/>
        </w:rPr>
        <w:t>相應</w:t>
      </w:r>
      <w:r w:rsidRPr="00395161">
        <w:rPr>
          <w:rFonts w:ascii="Kaiti TC" w:eastAsia="Kaiti TC" w:hAnsi="Kaiti TC" w:cs="Kaiti TC"/>
          <w:b/>
          <w:bCs/>
          <w:color w:val="FF0000"/>
          <w:sz w:val="21"/>
          <w:szCs w:val="21"/>
          <w:bdr w:val="none" w:sz="0" w:space="0" w:color="auto" w:frame="1"/>
        </w:rPr>
        <w:t>（之）</w:t>
      </w:r>
      <w:r w:rsidRPr="00395161">
        <w:rPr>
          <w:rFonts w:ascii="Kaiti TC" w:eastAsia="Kaiti TC" w:hAnsi="Kaiti TC" w:cs="Kaiti TC"/>
          <w:b/>
          <w:bCs/>
          <w:color w:val="000000"/>
          <w:sz w:val="28"/>
          <w:szCs w:val="28"/>
          <w:bdr w:val="none" w:sz="0" w:space="0" w:color="auto" w:frame="1"/>
        </w:rPr>
        <w:t>受唯是</w:t>
      </w:r>
      <w:r w:rsidRPr="00395161">
        <w:rPr>
          <w:rFonts w:ascii="Kaiti TC" w:eastAsia="Kaiti TC" w:hAnsi="Kaiti TC" w:cs="Kaiti TC"/>
          <w:b/>
          <w:bCs/>
          <w:color w:val="FF0000"/>
          <w:sz w:val="21"/>
          <w:szCs w:val="21"/>
          <w:bdr w:val="none" w:sz="0" w:space="0" w:color="auto" w:frame="1"/>
        </w:rPr>
        <w:t>（真）</w:t>
      </w:r>
      <w:r w:rsidRPr="00395161">
        <w:rPr>
          <w:rFonts w:ascii="Kaiti TC" w:eastAsia="Kaiti TC" w:hAnsi="Kaiti TC" w:cs="Kaiti TC"/>
          <w:b/>
          <w:bCs/>
          <w:color w:val="000000"/>
          <w:sz w:val="28"/>
          <w:szCs w:val="28"/>
          <w:bdr w:val="none" w:sz="0" w:space="0" w:color="auto" w:frame="1"/>
        </w:rPr>
        <w:t>異熟，隨先引業轉</w:t>
      </w:r>
      <w:r w:rsidRPr="00395161">
        <w:rPr>
          <w:rFonts w:ascii="Kaiti TC" w:eastAsia="Kaiti TC" w:hAnsi="Kaiti TC" w:cs="Kaiti TC"/>
          <w:b/>
          <w:bCs/>
          <w:color w:val="FF0000"/>
          <w:sz w:val="21"/>
          <w:szCs w:val="21"/>
          <w:bdr w:val="none" w:sz="0" w:space="0" w:color="auto" w:frame="1"/>
        </w:rPr>
        <w:t>（因異熟識是由前世的引業招感而起，故其相應受也是業所感而起）</w:t>
      </w:r>
      <w:r w:rsidRPr="00395161">
        <w:rPr>
          <w:rFonts w:ascii="Kaiti TC" w:eastAsia="Kaiti TC" w:hAnsi="Kaiti TC" w:cs="Kaiti TC"/>
          <w:b/>
          <w:bCs/>
          <w:color w:val="000000"/>
          <w:sz w:val="28"/>
          <w:szCs w:val="28"/>
          <w:bdr w:val="none" w:sz="0" w:space="0" w:color="auto" w:frame="1"/>
        </w:rPr>
        <w:t>，不待現緣</w:t>
      </w:r>
      <w:r w:rsidRPr="00395161">
        <w:rPr>
          <w:rFonts w:ascii="Kaiti TC" w:eastAsia="Kaiti TC" w:hAnsi="Kaiti TC" w:cs="Kaiti TC"/>
          <w:b/>
          <w:bCs/>
          <w:color w:val="FF0000"/>
          <w:sz w:val="21"/>
          <w:szCs w:val="21"/>
          <w:bdr w:val="none" w:sz="0" w:space="0" w:color="auto" w:frame="1"/>
        </w:rPr>
        <w:t>（不依現在的助緣生起）</w:t>
      </w:r>
      <w:r w:rsidRPr="00395161">
        <w:rPr>
          <w:rFonts w:ascii="Kaiti TC" w:eastAsia="Kaiti TC" w:hAnsi="Kaiti TC" w:cs="Kaiti TC"/>
          <w:b/>
          <w:bCs/>
          <w:color w:val="000000"/>
          <w:sz w:val="28"/>
          <w:szCs w:val="28"/>
          <w:bdr w:val="none" w:sz="0" w:space="0" w:color="auto" w:frame="1"/>
        </w:rPr>
        <w:t>，任</w:t>
      </w:r>
      <w:r w:rsidRPr="00395161">
        <w:rPr>
          <w:rFonts w:ascii="Kaiti TC" w:eastAsia="Kaiti TC" w:hAnsi="Kaiti TC" w:cs="Kaiti TC"/>
          <w:b/>
          <w:bCs/>
          <w:color w:val="FF0000"/>
          <w:sz w:val="21"/>
          <w:szCs w:val="21"/>
          <w:bdr w:val="none" w:sz="0" w:space="0" w:color="auto" w:frame="1"/>
        </w:rPr>
        <w:t>（自然而然順著前世的）</w:t>
      </w:r>
      <w:r w:rsidRPr="00395161">
        <w:rPr>
          <w:rFonts w:ascii="Kaiti TC" w:eastAsia="Kaiti TC" w:hAnsi="Kaiti TC" w:cs="Kaiti TC"/>
          <w:b/>
          <w:bCs/>
          <w:color w:val="000000"/>
          <w:sz w:val="28"/>
          <w:szCs w:val="28"/>
          <w:bdr w:val="none" w:sz="0" w:space="0" w:color="auto" w:frame="1"/>
        </w:rPr>
        <w:t>善惡業勢力轉</w:t>
      </w:r>
      <w:r w:rsidRPr="00395161">
        <w:rPr>
          <w:rFonts w:ascii="Kaiti TC" w:eastAsia="Kaiti TC" w:hAnsi="Kaiti TC" w:cs="Kaiti TC"/>
          <w:b/>
          <w:bCs/>
          <w:color w:val="FF0000"/>
          <w:sz w:val="21"/>
          <w:szCs w:val="21"/>
          <w:bdr w:val="none" w:sz="0" w:space="0" w:color="auto" w:frame="1"/>
        </w:rPr>
        <w:t>（生起）</w:t>
      </w:r>
      <w:r w:rsidRPr="00395161">
        <w:rPr>
          <w:rFonts w:ascii="Kaiti TC" w:eastAsia="Kaiti TC" w:hAnsi="Kaiti TC" w:cs="Kaiti TC"/>
          <w:b/>
          <w:bCs/>
          <w:color w:val="000000"/>
          <w:sz w:val="28"/>
          <w:szCs w:val="28"/>
          <w:bdr w:val="none" w:sz="0" w:space="0" w:color="auto" w:frame="1"/>
        </w:rPr>
        <w:t>故，</w:t>
      </w:r>
      <w:r w:rsidRPr="00395161">
        <w:rPr>
          <w:rFonts w:ascii="Kaiti TC" w:eastAsia="Kaiti TC" w:hAnsi="Kaiti TC" w:cs="Kaiti TC"/>
          <w:b/>
          <w:bCs/>
          <w:color w:val="FF0000"/>
          <w:sz w:val="21"/>
          <w:szCs w:val="21"/>
          <w:bdr w:val="none" w:sz="0" w:space="0" w:color="auto" w:frame="1"/>
        </w:rPr>
        <w:t>（故）</w:t>
      </w:r>
      <w:r w:rsidRPr="00395161">
        <w:rPr>
          <w:rFonts w:ascii="Kaiti TC" w:eastAsia="Kaiti TC" w:hAnsi="Kaiti TC" w:cs="Kaiti TC"/>
          <w:b/>
          <w:bCs/>
          <w:color w:val="000000"/>
          <w:sz w:val="28"/>
          <w:szCs w:val="28"/>
          <w:bdr w:val="none" w:sz="0" w:space="0" w:color="auto" w:frame="1"/>
        </w:rPr>
        <w:t>唯是捨受。苦樂二受是異熟</w:t>
      </w:r>
      <w:r w:rsidRPr="00395161">
        <w:rPr>
          <w:rFonts w:ascii="Kaiti TC" w:eastAsia="Kaiti TC" w:hAnsi="Kaiti TC" w:cs="Kaiti TC"/>
          <w:b/>
          <w:bCs/>
          <w:color w:val="000000"/>
          <w:sz w:val="28"/>
          <w:szCs w:val="28"/>
          <w:bdr w:val="none" w:sz="0" w:space="0" w:color="auto" w:frame="1"/>
        </w:rPr>
        <w:lastRenderedPageBreak/>
        <w:t>生，非真異熟，</w:t>
      </w:r>
      <w:r w:rsidRPr="00395161">
        <w:rPr>
          <w:rFonts w:ascii="Kaiti TC" w:eastAsia="Kaiti TC" w:hAnsi="Kaiti TC" w:cs="Kaiti TC"/>
          <w:b/>
          <w:bCs/>
          <w:color w:val="FF0000"/>
          <w:sz w:val="21"/>
          <w:szCs w:val="21"/>
          <w:bdr w:val="none" w:sz="0" w:space="0" w:color="auto" w:frame="1"/>
        </w:rPr>
        <w:t>（要）</w:t>
      </w:r>
      <w:r w:rsidRPr="00395161">
        <w:rPr>
          <w:rFonts w:ascii="Kaiti TC" w:eastAsia="Kaiti TC" w:hAnsi="Kaiti TC" w:cs="Kaiti TC"/>
          <w:b/>
          <w:bCs/>
          <w:color w:val="000000"/>
          <w:sz w:val="28"/>
          <w:szCs w:val="28"/>
          <w:bdr w:val="none" w:sz="0" w:space="0" w:color="auto" w:frame="1"/>
        </w:rPr>
        <w:t>待現緣故，非</w:t>
      </w:r>
      <w:r w:rsidRPr="00395161">
        <w:rPr>
          <w:rFonts w:ascii="Kaiti TC" w:eastAsia="Kaiti TC" w:hAnsi="Kaiti TC" w:cs="Kaiti TC"/>
          <w:b/>
          <w:bCs/>
          <w:color w:val="FF0000"/>
          <w:sz w:val="21"/>
          <w:szCs w:val="21"/>
          <w:bdr w:val="none" w:sz="0" w:space="0" w:color="auto" w:frame="1"/>
        </w:rPr>
        <w:t>（與）</w:t>
      </w:r>
      <w:r w:rsidRPr="00395161">
        <w:rPr>
          <w:rFonts w:ascii="Kaiti TC" w:eastAsia="Kaiti TC" w:hAnsi="Kaiti TC" w:cs="Kaiti TC"/>
          <w:b/>
          <w:bCs/>
          <w:color w:val="000000"/>
          <w:sz w:val="28"/>
          <w:szCs w:val="28"/>
          <w:bdr w:val="none" w:sz="0" w:space="0" w:color="auto" w:frame="1"/>
        </w:rPr>
        <w:t>此</w:t>
      </w:r>
      <w:r w:rsidRPr="00395161">
        <w:rPr>
          <w:rFonts w:ascii="Kaiti TC" w:eastAsia="Kaiti TC" w:hAnsi="Kaiti TC" w:cs="Kaiti TC"/>
          <w:b/>
          <w:bCs/>
          <w:color w:val="FF0000"/>
          <w:sz w:val="21"/>
          <w:szCs w:val="21"/>
          <w:bdr w:val="none" w:sz="0" w:space="0" w:color="auto" w:frame="1"/>
        </w:rPr>
        <w:t>（識）</w:t>
      </w:r>
      <w:r w:rsidRPr="00395161">
        <w:rPr>
          <w:rFonts w:ascii="Kaiti TC" w:eastAsia="Kaiti TC" w:hAnsi="Kaiti TC" w:cs="Kaiti TC"/>
          <w:b/>
          <w:bCs/>
          <w:color w:val="000000"/>
          <w:sz w:val="28"/>
          <w:szCs w:val="28"/>
          <w:bdr w:val="none" w:sz="0" w:space="0" w:color="auto" w:frame="1"/>
        </w:rPr>
        <w:t>相應。又由</w:t>
      </w:r>
      <w:r w:rsidRPr="00395161">
        <w:rPr>
          <w:rFonts w:ascii="Kaiti TC" w:eastAsia="Kaiti TC" w:hAnsi="Kaiti TC" w:cs="Kaiti TC"/>
          <w:b/>
          <w:bCs/>
          <w:color w:val="FF0000"/>
          <w:sz w:val="21"/>
          <w:szCs w:val="21"/>
          <w:bdr w:val="none" w:sz="0" w:space="0" w:color="auto" w:frame="1"/>
        </w:rPr>
        <w:t>（於）</w:t>
      </w:r>
      <w:r w:rsidRPr="00395161">
        <w:rPr>
          <w:rFonts w:ascii="Kaiti TC" w:eastAsia="Kaiti TC" w:hAnsi="Kaiti TC" w:cs="Kaiti TC"/>
          <w:b/>
          <w:bCs/>
          <w:color w:val="000000"/>
          <w:sz w:val="28"/>
          <w:szCs w:val="28"/>
          <w:bdr w:val="none" w:sz="0" w:space="0" w:color="auto" w:frame="1"/>
        </w:rPr>
        <w:t>此識</w:t>
      </w:r>
      <w:r w:rsidRPr="00395161">
        <w:rPr>
          <w:rFonts w:ascii="Kaiti TC" w:eastAsia="Kaiti TC" w:hAnsi="Kaiti TC" w:cs="Kaiti TC"/>
          <w:b/>
          <w:bCs/>
          <w:color w:val="FF0000"/>
          <w:sz w:val="21"/>
          <w:szCs w:val="21"/>
          <w:bdr w:val="none" w:sz="0" w:space="0" w:color="auto" w:frame="1"/>
        </w:rPr>
        <w:t>（的見分）</w:t>
      </w:r>
      <w:r w:rsidRPr="00395161">
        <w:rPr>
          <w:rFonts w:ascii="Kaiti TC" w:eastAsia="Kaiti TC" w:hAnsi="Kaiti TC" w:cs="Kaiti TC"/>
          <w:b/>
          <w:bCs/>
          <w:color w:val="000000"/>
          <w:sz w:val="28"/>
          <w:szCs w:val="28"/>
          <w:bdr w:val="none" w:sz="0" w:space="0" w:color="auto" w:frame="1"/>
        </w:rPr>
        <w:t>常無轉變，</w:t>
      </w:r>
      <w:r w:rsidRPr="00395161">
        <w:rPr>
          <w:rFonts w:ascii="Kaiti TC" w:eastAsia="Kaiti TC" w:hAnsi="Kaiti TC" w:cs="Kaiti TC"/>
          <w:b/>
          <w:bCs/>
          <w:color w:val="FF0000"/>
          <w:sz w:val="21"/>
          <w:szCs w:val="21"/>
          <w:bdr w:val="none" w:sz="0" w:space="0" w:color="auto" w:frame="1"/>
        </w:rPr>
        <w:t>（所以）</w:t>
      </w:r>
      <w:r w:rsidRPr="00395161">
        <w:rPr>
          <w:rFonts w:ascii="Kaiti TC" w:eastAsia="Kaiti TC" w:hAnsi="Kaiti TC" w:cs="Kaiti TC"/>
          <w:b/>
          <w:bCs/>
          <w:color w:val="000000"/>
          <w:sz w:val="28"/>
          <w:szCs w:val="28"/>
          <w:bdr w:val="none" w:sz="0" w:space="0" w:color="auto" w:frame="1"/>
        </w:rPr>
        <w:t>有情</w:t>
      </w:r>
      <w:r w:rsidRPr="00395161">
        <w:rPr>
          <w:rFonts w:ascii="Kaiti TC" w:eastAsia="Kaiti TC" w:hAnsi="Kaiti TC" w:cs="Kaiti TC"/>
          <w:b/>
          <w:bCs/>
          <w:color w:val="FF0000"/>
          <w:sz w:val="21"/>
          <w:szCs w:val="21"/>
          <w:bdr w:val="none" w:sz="0" w:space="0" w:color="auto" w:frame="1"/>
        </w:rPr>
        <w:t>（末那識依之而變現的自相分常無轉變，才可被有情永）</w:t>
      </w:r>
      <w:r w:rsidRPr="00395161">
        <w:rPr>
          <w:rFonts w:ascii="Kaiti TC" w:eastAsia="Kaiti TC" w:hAnsi="Kaiti TC" w:cs="Kaiti TC"/>
          <w:b/>
          <w:bCs/>
          <w:color w:val="000000"/>
          <w:sz w:val="28"/>
          <w:szCs w:val="28"/>
          <w:bdr w:val="none" w:sz="0" w:space="0" w:color="auto" w:frame="1"/>
        </w:rPr>
        <w:t>恒執為自內我。</w:t>
      </w:r>
      <w:r w:rsidRPr="00395161">
        <w:rPr>
          <w:rFonts w:ascii="Kaiti TC" w:eastAsia="Kaiti TC" w:hAnsi="Kaiti TC" w:cs="Kaiti TC"/>
          <w:b/>
          <w:bCs/>
          <w:color w:val="FF0000"/>
          <w:sz w:val="21"/>
          <w:szCs w:val="21"/>
          <w:bdr w:val="none" w:sz="0" w:space="0" w:color="auto" w:frame="1"/>
        </w:rPr>
        <w:t>（同理，第八識）</w:t>
      </w:r>
      <w:r w:rsidRPr="00395161">
        <w:rPr>
          <w:rFonts w:ascii="Kaiti TC" w:eastAsia="Kaiti TC" w:hAnsi="Kaiti TC" w:cs="Kaiti TC"/>
          <w:b/>
          <w:bCs/>
          <w:color w:val="000000"/>
          <w:sz w:val="28"/>
          <w:szCs w:val="28"/>
          <w:bdr w:val="none" w:sz="0" w:space="0" w:color="auto" w:frame="1"/>
        </w:rPr>
        <w:t>若與苦樂二受相應，便有轉變，寧執為我？故此但與捨受相應。</w:t>
      </w:r>
    </w:p>
    <w:p w14:paraId="4955DC97"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p>
    <w:p w14:paraId="7DFC5C47"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FF0000"/>
          <w:sz w:val="21"/>
          <w:szCs w:val="21"/>
          <w:bdr w:val="none" w:sz="0" w:space="0" w:color="auto" w:frame="1"/>
        </w:rPr>
        <w:t>（說一切有部：）</w:t>
      </w:r>
      <w:r w:rsidRPr="00395161">
        <w:rPr>
          <w:rFonts w:ascii="Kaiti TC" w:eastAsia="Kaiti TC" w:hAnsi="Kaiti TC" w:cs="Kaiti TC"/>
          <w:b/>
          <w:bCs/>
          <w:color w:val="000000"/>
          <w:sz w:val="28"/>
          <w:szCs w:val="28"/>
          <w:bdr w:val="none" w:sz="0" w:space="0" w:color="auto" w:frame="1"/>
        </w:rPr>
        <w:t>“若爾</w:t>
      </w:r>
      <w:r w:rsidRPr="00395161">
        <w:rPr>
          <w:rFonts w:ascii="Kaiti TC" w:eastAsia="Kaiti TC" w:hAnsi="Kaiti TC" w:cs="Kaiti TC"/>
          <w:b/>
          <w:bCs/>
          <w:color w:val="FF0000"/>
          <w:sz w:val="21"/>
          <w:szCs w:val="21"/>
          <w:bdr w:val="none" w:sz="0" w:space="0" w:color="auto" w:frame="1"/>
        </w:rPr>
        <w:t>（只與捨受相應）</w:t>
      </w:r>
      <w:r w:rsidRPr="00395161">
        <w:rPr>
          <w:rFonts w:ascii="Kaiti TC" w:eastAsia="Kaiti TC" w:hAnsi="Kaiti TC" w:cs="Kaiti TC"/>
          <w:b/>
          <w:bCs/>
          <w:color w:val="000000"/>
          <w:sz w:val="28"/>
          <w:szCs w:val="28"/>
          <w:bdr w:val="none" w:sz="0" w:space="0" w:color="auto" w:frame="1"/>
        </w:rPr>
        <w:t>，如何此識亦是惡業</w:t>
      </w:r>
      <w:r w:rsidRPr="00395161">
        <w:rPr>
          <w:rFonts w:ascii="Kaiti TC" w:eastAsia="Kaiti TC" w:hAnsi="Kaiti TC" w:cs="Kaiti TC"/>
          <w:b/>
          <w:bCs/>
          <w:color w:val="FF0000"/>
          <w:sz w:val="21"/>
          <w:szCs w:val="21"/>
          <w:bdr w:val="none" w:sz="0" w:space="0" w:color="auto" w:frame="1"/>
        </w:rPr>
        <w:t>（所感招之）</w:t>
      </w:r>
      <w:r w:rsidRPr="00395161">
        <w:rPr>
          <w:rFonts w:ascii="Kaiti TC" w:eastAsia="Kaiti TC" w:hAnsi="Kaiti TC" w:cs="Kaiti TC"/>
          <w:b/>
          <w:bCs/>
          <w:color w:val="000000"/>
          <w:sz w:val="28"/>
          <w:szCs w:val="28"/>
          <w:bdr w:val="none" w:sz="0" w:space="0" w:color="auto" w:frame="1"/>
        </w:rPr>
        <w:t>異熟？”</w:t>
      </w:r>
      <w:r w:rsidRPr="00395161">
        <w:rPr>
          <w:rFonts w:ascii="Kaiti TC" w:eastAsia="Kaiti TC" w:hAnsi="Kaiti TC" w:cs="Kaiti TC"/>
          <w:b/>
          <w:bCs/>
          <w:color w:val="FF0000"/>
          <w:sz w:val="21"/>
          <w:szCs w:val="21"/>
          <w:bdr w:val="none" w:sz="0" w:space="0" w:color="auto" w:frame="1"/>
        </w:rPr>
        <w:t>（答：）</w:t>
      </w:r>
      <w:r w:rsidRPr="00395161">
        <w:rPr>
          <w:rFonts w:ascii="Kaiti TC" w:eastAsia="Kaiti TC" w:hAnsi="Kaiti TC" w:cs="Kaiti TC"/>
          <w:b/>
          <w:bCs/>
          <w:color w:val="000000"/>
          <w:sz w:val="28"/>
          <w:szCs w:val="28"/>
          <w:bdr w:val="none" w:sz="0" w:space="0" w:color="auto" w:frame="1"/>
        </w:rPr>
        <w:t>既許善業能招捨受，此</w:t>
      </w:r>
      <w:r w:rsidRPr="00395161">
        <w:rPr>
          <w:rFonts w:ascii="Kaiti TC" w:eastAsia="Kaiti TC" w:hAnsi="Kaiti TC" w:cs="Kaiti TC"/>
          <w:b/>
          <w:bCs/>
          <w:color w:val="FF0000"/>
          <w:sz w:val="21"/>
          <w:szCs w:val="21"/>
          <w:bdr w:val="none" w:sz="0" w:space="0" w:color="auto" w:frame="1"/>
        </w:rPr>
        <w:t>（惡業）</w:t>
      </w:r>
      <w:r w:rsidRPr="00395161">
        <w:rPr>
          <w:rFonts w:ascii="Kaiti TC" w:eastAsia="Kaiti TC" w:hAnsi="Kaiti TC" w:cs="Kaiti TC"/>
          <w:b/>
          <w:bCs/>
          <w:color w:val="000000"/>
          <w:sz w:val="28"/>
          <w:szCs w:val="28"/>
          <w:bdr w:val="none" w:sz="0" w:space="0" w:color="auto" w:frame="1"/>
        </w:rPr>
        <w:t>亦應然。捨受不違苦樂品故，如無記法善惡俱招。</w:t>
      </w:r>
      <w:r w:rsidRPr="00395161">
        <w:rPr>
          <w:rFonts w:ascii="Kaiti TC" w:eastAsia="Kaiti TC" w:hAnsi="Kaiti TC" w:cs="Kaiti TC"/>
          <w:b/>
          <w:bCs/>
          <w:color w:val="FF0000"/>
          <w:sz w:val="21"/>
          <w:szCs w:val="21"/>
          <w:bdr w:val="none" w:sz="0" w:space="0" w:color="auto" w:frame="1"/>
        </w:rPr>
        <w:t>（所以異熟識雖只與捨受相應，但也可以是善惡業所感招的。）</w:t>
      </w:r>
    </w:p>
    <w:p w14:paraId="556CFE50"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p>
    <w:p w14:paraId="516519E7"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FF0000"/>
          <w:sz w:val="21"/>
          <w:szCs w:val="21"/>
          <w:bdr w:val="none" w:sz="0" w:space="0" w:color="auto" w:frame="1"/>
        </w:rPr>
        <w:t>（說一切有部：）</w:t>
      </w:r>
      <w:r w:rsidRPr="00395161">
        <w:rPr>
          <w:rFonts w:ascii="Kaiti TC" w:eastAsia="Kaiti TC" w:hAnsi="Kaiti TC" w:cs="Kaiti TC"/>
          <w:b/>
          <w:bCs/>
          <w:color w:val="000000"/>
          <w:sz w:val="28"/>
          <w:szCs w:val="28"/>
          <w:bdr w:val="none" w:sz="0" w:space="0" w:color="auto" w:frame="1"/>
        </w:rPr>
        <w:t>“如何此識非別境等</w:t>
      </w:r>
      <w:r w:rsidRPr="00395161">
        <w:rPr>
          <w:rFonts w:ascii="Kaiti TC" w:eastAsia="Kaiti TC" w:hAnsi="Kaiti TC" w:cs="Kaiti TC"/>
          <w:b/>
          <w:bCs/>
          <w:color w:val="FF0000"/>
          <w:sz w:val="21"/>
          <w:szCs w:val="21"/>
          <w:bdr w:val="none" w:sz="0" w:space="0" w:color="auto" w:frame="1"/>
        </w:rPr>
        <w:t>（及其它）</w:t>
      </w:r>
      <w:r w:rsidRPr="00395161">
        <w:rPr>
          <w:rFonts w:ascii="Kaiti TC" w:eastAsia="Kaiti TC" w:hAnsi="Kaiti TC" w:cs="Kaiti TC"/>
          <w:b/>
          <w:bCs/>
          <w:color w:val="000000"/>
          <w:sz w:val="28"/>
          <w:szCs w:val="28"/>
          <w:bdr w:val="none" w:sz="0" w:space="0" w:color="auto" w:frame="1"/>
        </w:rPr>
        <w:t>心所相應？”</w:t>
      </w:r>
      <w:r w:rsidRPr="00395161">
        <w:rPr>
          <w:rFonts w:ascii="Kaiti TC" w:eastAsia="Kaiti TC" w:hAnsi="Kaiti TC" w:cs="Kaiti TC"/>
          <w:b/>
          <w:bCs/>
          <w:color w:val="FF0000"/>
          <w:sz w:val="21"/>
          <w:szCs w:val="21"/>
          <w:bdr w:val="none" w:sz="0" w:space="0" w:color="auto" w:frame="1"/>
        </w:rPr>
        <w:t>（答：此識行相與它們）</w:t>
      </w:r>
      <w:r w:rsidRPr="00395161">
        <w:rPr>
          <w:rFonts w:ascii="Kaiti TC" w:eastAsia="Kaiti TC" w:hAnsi="Kaiti TC" w:cs="Kaiti TC"/>
          <w:b/>
          <w:bCs/>
          <w:color w:val="000000"/>
          <w:sz w:val="28"/>
          <w:szCs w:val="28"/>
          <w:bdr w:val="none" w:sz="0" w:space="0" w:color="auto" w:frame="1"/>
        </w:rPr>
        <w:t>互相違故。謂欲</w:t>
      </w:r>
      <w:r w:rsidRPr="00395161">
        <w:rPr>
          <w:rFonts w:ascii="Kaiti TC" w:eastAsia="Kaiti TC" w:hAnsi="Kaiti TC" w:cs="Kaiti TC"/>
          <w:b/>
          <w:bCs/>
          <w:color w:val="FF0000"/>
          <w:sz w:val="21"/>
          <w:szCs w:val="21"/>
          <w:bdr w:val="none" w:sz="0" w:space="0" w:color="auto" w:frame="1"/>
        </w:rPr>
        <w:t>（是）</w:t>
      </w:r>
      <w:r w:rsidRPr="00395161">
        <w:rPr>
          <w:rFonts w:ascii="Kaiti TC" w:eastAsia="Kaiti TC" w:hAnsi="Kaiti TC" w:cs="Kaiti TC"/>
          <w:b/>
          <w:bCs/>
          <w:color w:val="000000"/>
          <w:sz w:val="28"/>
          <w:szCs w:val="28"/>
          <w:bdr w:val="none" w:sz="0" w:space="0" w:color="auto" w:frame="1"/>
        </w:rPr>
        <w:t>希望，所樂事轉</w:t>
      </w:r>
      <w:r w:rsidRPr="00395161">
        <w:rPr>
          <w:rFonts w:ascii="Kaiti TC" w:eastAsia="Kaiti TC" w:hAnsi="Kaiti TC" w:cs="Kaiti TC"/>
          <w:b/>
          <w:bCs/>
          <w:color w:val="FF0000"/>
          <w:sz w:val="21"/>
          <w:szCs w:val="21"/>
          <w:bdr w:val="none" w:sz="0" w:space="0" w:color="auto" w:frame="1"/>
        </w:rPr>
        <w:t>（依希望觀察或得到的事物生起）</w:t>
      </w:r>
      <w:r w:rsidRPr="00395161">
        <w:rPr>
          <w:rFonts w:ascii="Kaiti TC" w:eastAsia="Kaiti TC" w:hAnsi="Kaiti TC" w:cs="Kaiti TC"/>
          <w:b/>
          <w:bCs/>
          <w:color w:val="000000"/>
          <w:sz w:val="28"/>
          <w:szCs w:val="28"/>
          <w:bdr w:val="none" w:sz="0" w:space="0" w:color="auto" w:frame="1"/>
        </w:rPr>
        <w:t>，此識任運，無所希望；勝解印持決定事</w:t>
      </w:r>
      <w:r w:rsidRPr="00395161">
        <w:rPr>
          <w:rFonts w:ascii="Kaiti TC" w:eastAsia="Kaiti TC" w:hAnsi="Kaiti TC" w:cs="Kaiti TC"/>
          <w:b/>
          <w:bCs/>
          <w:color w:val="FF0000"/>
          <w:sz w:val="21"/>
          <w:szCs w:val="21"/>
          <w:bdr w:val="none" w:sz="0" w:space="0" w:color="auto" w:frame="1"/>
        </w:rPr>
        <w:t>（對認識的事物加以確定）</w:t>
      </w:r>
      <w:r w:rsidRPr="00395161">
        <w:rPr>
          <w:rFonts w:ascii="Kaiti TC" w:eastAsia="Kaiti TC" w:hAnsi="Kaiti TC" w:cs="Kaiti TC"/>
          <w:b/>
          <w:bCs/>
          <w:color w:val="000000"/>
          <w:sz w:val="28"/>
          <w:szCs w:val="28"/>
          <w:bdr w:val="none" w:sz="0" w:space="0" w:color="auto" w:frame="1"/>
        </w:rPr>
        <w:t>轉，此識瞢昧無所印持</w:t>
      </w:r>
      <w:r w:rsidRPr="00395161">
        <w:rPr>
          <w:rFonts w:ascii="Kaiti TC" w:eastAsia="Kaiti TC" w:hAnsi="Kaiti TC" w:cs="Kaiti TC"/>
          <w:b/>
          <w:bCs/>
          <w:color w:val="FF0000"/>
          <w:sz w:val="21"/>
          <w:szCs w:val="21"/>
          <w:bdr w:val="none" w:sz="0" w:space="0" w:color="auto" w:frame="1"/>
        </w:rPr>
        <w:t>（確認）</w:t>
      </w:r>
      <w:r w:rsidRPr="00395161">
        <w:rPr>
          <w:rFonts w:ascii="Kaiti TC" w:eastAsia="Kaiti TC" w:hAnsi="Kaiti TC" w:cs="Kaiti TC"/>
          <w:b/>
          <w:bCs/>
          <w:color w:val="000000"/>
          <w:sz w:val="28"/>
          <w:szCs w:val="28"/>
          <w:bdr w:val="none" w:sz="0" w:space="0" w:color="auto" w:frame="1"/>
        </w:rPr>
        <w:t>；念唯明記曾習事轉，此識昧劣不能明記；定能令心專注一境，此識任運剎那別緣；慧唯簡擇</w:t>
      </w:r>
      <w:r w:rsidRPr="00395161">
        <w:rPr>
          <w:rFonts w:ascii="Kaiti TC" w:eastAsia="Kaiti TC" w:hAnsi="Kaiti TC" w:cs="Kaiti TC"/>
          <w:b/>
          <w:bCs/>
          <w:color w:val="FF0000"/>
          <w:sz w:val="21"/>
          <w:szCs w:val="21"/>
          <w:bdr w:val="none" w:sz="0" w:space="0" w:color="auto" w:frame="1"/>
        </w:rPr>
        <w:t>（判別過失、功）</w:t>
      </w:r>
      <w:r w:rsidRPr="00395161">
        <w:rPr>
          <w:rFonts w:ascii="Kaiti TC" w:eastAsia="Kaiti TC" w:hAnsi="Kaiti TC" w:cs="Kaiti TC"/>
          <w:b/>
          <w:bCs/>
          <w:color w:val="000000"/>
          <w:sz w:val="28"/>
          <w:szCs w:val="28"/>
          <w:bdr w:val="none" w:sz="0" w:space="0" w:color="auto" w:frame="1"/>
        </w:rPr>
        <w:t>德等事轉，此識微昧不能簡擇。故此不與別境相應。此識唯是異熟性故，善染污等</w:t>
      </w:r>
      <w:r w:rsidRPr="00395161">
        <w:rPr>
          <w:rFonts w:ascii="Kaiti TC" w:eastAsia="Kaiti TC" w:hAnsi="Kaiti TC" w:cs="Kaiti TC"/>
          <w:b/>
          <w:bCs/>
          <w:color w:val="FF0000"/>
          <w:sz w:val="21"/>
          <w:szCs w:val="21"/>
          <w:bdr w:val="none" w:sz="0" w:space="0" w:color="auto" w:frame="1"/>
        </w:rPr>
        <w:t>（心所）</w:t>
      </w:r>
      <w:r w:rsidRPr="00395161">
        <w:rPr>
          <w:rFonts w:ascii="Kaiti TC" w:eastAsia="Kaiti TC" w:hAnsi="Kaiti TC" w:cs="Kaiti TC"/>
          <w:b/>
          <w:bCs/>
          <w:color w:val="000000"/>
          <w:sz w:val="28"/>
          <w:szCs w:val="28"/>
          <w:bdr w:val="none" w:sz="0" w:space="0" w:color="auto" w:frame="1"/>
        </w:rPr>
        <w:t>亦不相應。惡作等四</w:t>
      </w:r>
      <w:r w:rsidRPr="00395161">
        <w:rPr>
          <w:rFonts w:ascii="Kaiti TC" w:eastAsia="Kaiti TC" w:hAnsi="Kaiti TC" w:cs="Kaiti TC"/>
          <w:b/>
          <w:bCs/>
          <w:color w:val="FF0000"/>
          <w:sz w:val="21"/>
          <w:szCs w:val="21"/>
          <w:bdr w:val="none" w:sz="0" w:space="0" w:color="auto" w:frame="1"/>
        </w:rPr>
        <w:t>（不定中的）</w:t>
      </w:r>
      <w:r w:rsidRPr="00395161">
        <w:rPr>
          <w:rFonts w:ascii="Kaiti TC" w:eastAsia="Kaiti TC" w:hAnsi="Kaiti TC" w:cs="Kaiti TC"/>
          <w:b/>
          <w:bCs/>
          <w:color w:val="000000"/>
          <w:sz w:val="28"/>
          <w:szCs w:val="28"/>
          <w:bdr w:val="none" w:sz="0" w:space="0" w:color="auto" w:frame="1"/>
        </w:rPr>
        <w:t>無記性者，有間斷故，定非</w:t>
      </w:r>
      <w:r w:rsidRPr="00395161">
        <w:rPr>
          <w:rFonts w:ascii="Kaiti TC" w:eastAsia="Kaiti TC" w:hAnsi="Kaiti TC" w:cs="Kaiti TC"/>
          <w:b/>
          <w:bCs/>
          <w:color w:val="FF0000"/>
          <w:sz w:val="21"/>
          <w:szCs w:val="21"/>
          <w:bdr w:val="none" w:sz="0" w:space="0" w:color="auto" w:frame="1"/>
        </w:rPr>
        <w:t>（與）</w:t>
      </w:r>
      <w:r w:rsidRPr="00395161">
        <w:rPr>
          <w:rFonts w:ascii="Kaiti TC" w:eastAsia="Kaiti TC" w:hAnsi="Kaiti TC" w:cs="Kaiti TC"/>
          <w:b/>
          <w:bCs/>
          <w:color w:val="000000"/>
          <w:sz w:val="28"/>
          <w:szCs w:val="28"/>
          <w:bdr w:val="none" w:sz="0" w:space="0" w:color="auto" w:frame="1"/>
        </w:rPr>
        <w:t>異熟</w:t>
      </w:r>
      <w:r w:rsidRPr="00395161">
        <w:rPr>
          <w:rFonts w:ascii="Kaiti TC" w:eastAsia="Kaiti TC" w:hAnsi="Kaiti TC" w:cs="Kaiti TC"/>
          <w:b/>
          <w:bCs/>
          <w:color w:val="FF0000"/>
          <w:sz w:val="21"/>
          <w:szCs w:val="21"/>
          <w:bdr w:val="none" w:sz="0" w:space="0" w:color="auto" w:frame="1"/>
        </w:rPr>
        <w:t>（識相應）</w:t>
      </w:r>
      <w:r w:rsidRPr="00395161">
        <w:rPr>
          <w:rFonts w:ascii="Kaiti TC" w:eastAsia="Kaiti TC" w:hAnsi="Kaiti TC" w:cs="Kaiti TC"/>
          <w:b/>
          <w:bCs/>
          <w:color w:val="000000"/>
          <w:sz w:val="28"/>
          <w:szCs w:val="28"/>
          <w:bdr w:val="none" w:sz="0" w:space="0" w:color="auto" w:frame="1"/>
        </w:rPr>
        <w:t>。</w:t>
      </w:r>
    </w:p>
    <w:p w14:paraId="2E9FA0C4" w14:textId="77777777" w:rsidR="00395161" w:rsidRPr="00395161" w:rsidRDefault="00395161" w:rsidP="00395161">
      <w:pPr>
        <w:shd w:val="clear" w:color="auto" w:fill="FFFFFF"/>
        <w:rPr>
          <w:rFonts w:ascii="Kaiti TC" w:eastAsia="Kaiti TC" w:hAnsi="Kaiti TC" w:cs="Kaiti TC"/>
          <w:b/>
          <w:bCs/>
          <w:sz w:val="21"/>
          <w:szCs w:val="21"/>
        </w:rPr>
      </w:pPr>
      <w:r w:rsidRPr="00395161">
        <w:rPr>
          <w:rFonts w:ascii="Kaiti TC" w:eastAsia="Kaiti TC" w:hAnsi="Kaiti TC" w:cs="Kaiti TC"/>
          <w:b/>
          <w:bCs/>
          <w:color w:val="222222"/>
          <w:sz w:val="28"/>
          <w:szCs w:val="28"/>
        </w:rPr>
        <w:t> </w:t>
      </w:r>
    </w:p>
    <w:p w14:paraId="3CE73D9E" w14:textId="77777777" w:rsidR="00395161" w:rsidRPr="00395161" w:rsidRDefault="00395161" w:rsidP="00395161">
      <w:pPr>
        <w:shd w:val="clear" w:color="auto" w:fill="FFFFFF"/>
        <w:rPr>
          <w:rFonts w:ascii="Kaiti TC" w:eastAsia="Kaiti TC" w:hAnsi="Kaiti TC" w:cs="Kaiti TC"/>
          <w:b/>
          <w:bCs/>
          <w:sz w:val="21"/>
          <w:szCs w:val="21"/>
        </w:rPr>
      </w:pPr>
      <w:r w:rsidRPr="00395161">
        <w:rPr>
          <w:rFonts w:ascii="Kaiti TC" w:eastAsia="Kaiti TC" w:hAnsi="Kaiti TC" w:cs="Kaiti TC"/>
          <w:b/>
          <w:bCs/>
          <w:color w:val="0000FF"/>
          <w:sz w:val="28"/>
          <w:szCs w:val="28"/>
          <w:bdr w:val="none" w:sz="0" w:space="0" w:color="auto" w:frame="1"/>
        </w:rPr>
        <w:t># 第八識屬性</w:t>
      </w:r>
    </w:p>
    <w:p w14:paraId="0E33BC01" w14:textId="77777777" w:rsidR="00395161" w:rsidRPr="00395161" w:rsidRDefault="00395161" w:rsidP="00395161">
      <w:pPr>
        <w:shd w:val="clear" w:color="auto" w:fill="FFFFFF"/>
        <w:rPr>
          <w:rFonts w:ascii="Kaiti TC" w:eastAsia="Kaiti TC" w:hAnsi="Kaiti TC" w:cs="Kaiti TC"/>
          <w:b/>
          <w:bCs/>
          <w:sz w:val="21"/>
          <w:szCs w:val="21"/>
        </w:rPr>
      </w:pPr>
    </w:p>
    <w:p w14:paraId="71C03186" w14:textId="77777777" w:rsidR="00395161" w:rsidRPr="00395161" w:rsidRDefault="00395161" w:rsidP="00395161">
      <w:pPr>
        <w:shd w:val="clear" w:color="auto" w:fill="FFFFFF"/>
        <w:rPr>
          <w:rFonts w:ascii="Kaiti TC" w:eastAsia="Kaiti TC" w:hAnsi="Kaiti TC" w:cs="Kaiti TC"/>
          <w:b/>
          <w:bCs/>
          <w:sz w:val="21"/>
          <w:szCs w:val="21"/>
        </w:rPr>
      </w:pPr>
      <w:r w:rsidRPr="00395161">
        <w:rPr>
          <w:rFonts w:ascii="Kaiti TC" w:eastAsia="Kaiti TC" w:hAnsi="Kaiti TC" w:cs="Kaiti TC"/>
          <w:b/>
          <w:bCs/>
          <w:color w:val="000000"/>
          <w:sz w:val="28"/>
          <w:szCs w:val="28"/>
          <w:bdr w:val="none" w:sz="0" w:space="0" w:color="auto" w:frame="1"/>
        </w:rPr>
        <w:t>“法有四種</w:t>
      </w:r>
      <w:r w:rsidRPr="00395161">
        <w:rPr>
          <w:rFonts w:ascii="Kaiti TC" w:eastAsia="Kaiti TC" w:hAnsi="Kaiti TC" w:cs="Kaiti TC"/>
          <w:b/>
          <w:bCs/>
          <w:color w:val="FF0000"/>
          <w:sz w:val="21"/>
          <w:szCs w:val="21"/>
          <w:bdr w:val="none" w:sz="0" w:space="0" w:color="auto" w:frame="1"/>
        </w:rPr>
        <w:t>（性）</w:t>
      </w:r>
      <w:r w:rsidRPr="00395161">
        <w:rPr>
          <w:rFonts w:ascii="Kaiti TC" w:eastAsia="Kaiti TC" w:hAnsi="Kaiti TC" w:cs="Kaiti TC"/>
          <w:b/>
          <w:bCs/>
          <w:color w:val="000000"/>
          <w:sz w:val="28"/>
          <w:szCs w:val="28"/>
          <w:bdr w:val="none" w:sz="0" w:space="0" w:color="auto" w:frame="1"/>
        </w:rPr>
        <w:t>，謂善、不善、有覆無記、無覆無記。阿賴耶識何法攝耶？”此識唯是無覆無記</w:t>
      </w:r>
      <w:r w:rsidRPr="00395161">
        <w:rPr>
          <w:rFonts w:ascii="Kaiti TC" w:eastAsia="Kaiti TC" w:hAnsi="Kaiti TC" w:cs="Kaiti TC"/>
          <w:b/>
          <w:bCs/>
          <w:color w:val="FF0000"/>
          <w:sz w:val="21"/>
          <w:szCs w:val="21"/>
          <w:bdr w:val="none" w:sz="0" w:space="0" w:color="auto" w:frame="1"/>
        </w:rPr>
        <w:t>（的）</w:t>
      </w:r>
      <w:r w:rsidRPr="00395161">
        <w:rPr>
          <w:rFonts w:ascii="Kaiti TC" w:eastAsia="Kaiti TC" w:hAnsi="Kaiti TC" w:cs="Kaiti TC"/>
          <w:b/>
          <w:bCs/>
          <w:color w:val="000000"/>
          <w:sz w:val="28"/>
          <w:szCs w:val="28"/>
          <w:bdr w:val="none" w:sz="0" w:space="0" w:color="auto" w:frame="1"/>
        </w:rPr>
        <w:t>異熟性故。異熟若是善、染污者，流轉</w:t>
      </w:r>
      <w:r w:rsidRPr="00395161">
        <w:rPr>
          <w:rFonts w:ascii="Kaiti TC" w:eastAsia="Kaiti TC" w:hAnsi="Kaiti TC" w:cs="Kaiti TC"/>
          <w:b/>
          <w:bCs/>
          <w:color w:val="FF0000"/>
          <w:sz w:val="21"/>
          <w:szCs w:val="21"/>
          <w:bdr w:val="none" w:sz="0" w:space="0" w:color="auto" w:frame="1"/>
        </w:rPr>
        <w:t>（諸趣與）</w:t>
      </w:r>
      <w:r w:rsidRPr="00395161">
        <w:rPr>
          <w:rFonts w:ascii="Kaiti TC" w:eastAsia="Kaiti TC" w:hAnsi="Kaiti TC" w:cs="Kaiti TC"/>
          <w:b/>
          <w:bCs/>
          <w:color w:val="000000"/>
          <w:sz w:val="28"/>
          <w:szCs w:val="28"/>
          <w:bdr w:val="none" w:sz="0" w:space="0" w:color="auto" w:frame="1"/>
        </w:rPr>
        <w:t>還</w:t>
      </w:r>
      <w:r w:rsidRPr="00395161">
        <w:rPr>
          <w:rFonts w:ascii="Kaiti TC" w:eastAsia="Kaiti TC" w:hAnsi="Kaiti TC" w:cs="Kaiti TC"/>
          <w:b/>
          <w:bCs/>
          <w:color w:val="FF0000"/>
          <w:sz w:val="21"/>
          <w:szCs w:val="21"/>
          <w:bdr w:val="none" w:sz="0" w:space="0" w:color="auto" w:frame="1"/>
        </w:rPr>
        <w:t>（歸寂）</w:t>
      </w:r>
      <w:r w:rsidRPr="00395161">
        <w:rPr>
          <w:rFonts w:ascii="Kaiti TC" w:eastAsia="Kaiti TC" w:hAnsi="Kaiti TC" w:cs="Kaiti TC"/>
          <w:b/>
          <w:bCs/>
          <w:color w:val="000000"/>
          <w:sz w:val="28"/>
          <w:szCs w:val="28"/>
          <w:bdr w:val="none" w:sz="0" w:space="0" w:color="auto" w:frame="1"/>
        </w:rPr>
        <w:t>滅應不得成。又此識是善、染依故，若</w:t>
      </w:r>
      <w:r w:rsidRPr="00395161">
        <w:rPr>
          <w:rFonts w:ascii="Kaiti TC" w:eastAsia="Kaiti TC" w:hAnsi="Kaiti TC" w:cs="Kaiti TC"/>
          <w:b/>
          <w:bCs/>
          <w:color w:val="FF0000"/>
          <w:sz w:val="21"/>
          <w:szCs w:val="21"/>
          <w:bdr w:val="none" w:sz="0" w:space="0" w:color="auto" w:frame="1"/>
        </w:rPr>
        <w:t>（是純）</w:t>
      </w:r>
      <w:r w:rsidRPr="00395161">
        <w:rPr>
          <w:rFonts w:ascii="Kaiti TC" w:eastAsia="Kaiti TC" w:hAnsi="Kaiti TC" w:cs="Kaiti TC"/>
          <w:b/>
          <w:bCs/>
          <w:color w:val="000000"/>
          <w:sz w:val="28"/>
          <w:szCs w:val="28"/>
          <w:bdr w:val="none" w:sz="0" w:space="0" w:color="auto" w:frame="1"/>
        </w:rPr>
        <w:t>善、染者，</w:t>
      </w:r>
      <w:r w:rsidRPr="00395161">
        <w:rPr>
          <w:rFonts w:ascii="Kaiti TC" w:eastAsia="Kaiti TC" w:hAnsi="Kaiti TC" w:cs="Kaiti TC"/>
          <w:b/>
          <w:bCs/>
          <w:color w:val="FF0000"/>
          <w:sz w:val="21"/>
          <w:szCs w:val="21"/>
          <w:bdr w:val="none" w:sz="0" w:space="0" w:color="auto" w:frame="1"/>
        </w:rPr>
        <w:t>（因）</w:t>
      </w:r>
      <w:r w:rsidRPr="00395161">
        <w:rPr>
          <w:rFonts w:ascii="Kaiti TC" w:eastAsia="Kaiti TC" w:hAnsi="Kaiti TC" w:cs="Kaiti TC"/>
          <w:b/>
          <w:bCs/>
          <w:color w:val="000000"/>
          <w:sz w:val="28"/>
          <w:szCs w:val="28"/>
          <w:bdr w:val="none" w:sz="0" w:space="0" w:color="auto" w:frame="1"/>
        </w:rPr>
        <w:t>互相違故，應不與</w:t>
      </w:r>
      <w:r w:rsidRPr="00395161">
        <w:rPr>
          <w:rFonts w:ascii="Kaiti TC" w:eastAsia="Kaiti TC" w:hAnsi="Kaiti TC" w:cs="Kaiti TC"/>
          <w:b/>
          <w:bCs/>
          <w:color w:val="FF0000"/>
          <w:sz w:val="21"/>
          <w:szCs w:val="21"/>
          <w:bdr w:val="none" w:sz="0" w:space="0" w:color="auto" w:frame="1"/>
        </w:rPr>
        <w:t>（善、染）</w:t>
      </w:r>
      <w:r w:rsidRPr="00395161">
        <w:rPr>
          <w:rFonts w:ascii="Kaiti TC" w:eastAsia="Kaiti TC" w:hAnsi="Kaiti TC" w:cs="Kaiti TC"/>
          <w:b/>
          <w:bCs/>
          <w:color w:val="000000"/>
          <w:sz w:val="28"/>
          <w:szCs w:val="28"/>
          <w:bdr w:val="none" w:sz="0" w:space="0" w:color="auto" w:frame="1"/>
        </w:rPr>
        <w:t>二俱作所依；又此識是所熏性故，若</w:t>
      </w:r>
      <w:r w:rsidRPr="00395161">
        <w:rPr>
          <w:rFonts w:ascii="Kaiti TC" w:eastAsia="Kaiti TC" w:hAnsi="Kaiti TC" w:cs="Kaiti TC"/>
          <w:b/>
          <w:bCs/>
          <w:color w:val="FF0000"/>
          <w:sz w:val="21"/>
          <w:szCs w:val="21"/>
          <w:bdr w:val="none" w:sz="0" w:space="0" w:color="auto" w:frame="1"/>
        </w:rPr>
        <w:t>（是純）</w:t>
      </w:r>
      <w:r w:rsidRPr="00395161">
        <w:rPr>
          <w:rFonts w:ascii="Kaiti TC" w:eastAsia="Kaiti TC" w:hAnsi="Kaiti TC" w:cs="Kaiti TC"/>
          <w:b/>
          <w:bCs/>
          <w:color w:val="000000"/>
          <w:sz w:val="28"/>
          <w:szCs w:val="28"/>
          <w:bdr w:val="none" w:sz="0" w:space="0" w:color="auto" w:frame="1"/>
        </w:rPr>
        <w:t>善、染者，如極香、臭，應不受熏。無熏習故，染淨因果俱不成立，故此唯是無覆無記。覆謂染法，障聖道故，又能蔽心令不淨故。此識非染，故名無覆。記謂善惡，</w:t>
      </w:r>
      <w:r w:rsidRPr="00395161">
        <w:rPr>
          <w:rFonts w:ascii="Kaiti TC" w:eastAsia="Kaiti TC" w:hAnsi="Kaiti TC" w:cs="Kaiti TC"/>
          <w:b/>
          <w:bCs/>
          <w:color w:val="FF0000"/>
          <w:sz w:val="21"/>
          <w:szCs w:val="21"/>
          <w:bdr w:val="none" w:sz="0" w:space="0" w:color="auto" w:frame="1"/>
        </w:rPr>
        <w:t>（使有情）</w:t>
      </w:r>
      <w:r w:rsidRPr="00395161">
        <w:rPr>
          <w:rFonts w:ascii="Kaiti TC" w:eastAsia="Kaiti TC" w:hAnsi="Kaiti TC" w:cs="Kaiti TC"/>
          <w:b/>
          <w:bCs/>
          <w:color w:val="000000"/>
          <w:sz w:val="28"/>
          <w:szCs w:val="28"/>
          <w:bdr w:val="none" w:sz="0" w:space="0" w:color="auto" w:frame="1"/>
        </w:rPr>
        <w:t>有愛、非愛果</w:t>
      </w:r>
      <w:r w:rsidRPr="00395161">
        <w:rPr>
          <w:rFonts w:ascii="Kaiti TC" w:eastAsia="Kaiti TC" w:hAnsi="Kaiti TC" w:cs="Kaiti TC"/>
          <w:b/>
          <w:bCs/>
          <w:color w:val="FF0000"/>
          <w:sz w:val="21"/>
          <w:szCs w:val="21"/>
          <w:bdr w:val="none" w:sz="0" w:space="0" w:color="auto" w:frame="1"/>
        </w:rPr>
        <w:t>（報）</w:t>
      </w:r>
      <w:r w:rsidRPr="00395161">
        <w:rPr>
          <w:rFonts w:ascii="Kaiti TC" w:eastAsia="Kaiti TC" w:hAnsi="Kaiti TC" w:cs="Kaiti TC"/>
          <w:b/>
          <w:bCs/>
          <w:color w:val="000000"/>
          <w:sz w:val="28"/>
          <w:szCs w:val="28"/>
          <w:bdr w:val="none" w:sz="0" w:space="0" w:color="auto" w:frame="1"/>
        </w:rPr>
        <w:t>及</w:t>
      </w:r>
      <w:r w:rsidRPr="00395161">
        <w:rPr>
          <w:rFonts w:ascii="Kaiti TC" w:eastAsia="Kaiti TC" w:hAnsi="Kaiti TC" w:cs="Kaiti TC"/>
          <w:b/>
          <w:bCs/>
          <w:color w:val="FF0000"/>
          <w:sz w:val="21"/>
          <w:szCs w:val="21"/>
          <w:bdr w:val="none" w:sz="0" w:space="0" w:color="auto" w:frame="1"/>
        </w:rPr>
        <w:t>（各自）</w:t>
      </w:r>
      <w:r w:rsidRPr="00395161">
        <w:rPr>
          <w:rFonts w:ascii="Kaiti TC" w:eastAsia="Kaiti TC" w:hAnsi="Kaiti TC" w:cs="Kaiti TC"/>
          <w:b/>
          <w:bCs/>
          <w:color w:val="000000"/>
          <w:sz w:val="28"/>
          <w:szCs w:val="28"/>
          <w:bdr w:val="none" w:sz="0" w:space="0" w:color="auto" w:frame="1"/>
        </w:rPr>
        <w:t>殊勝自體可記別</w:t>
      </w:r>
      <w:r w:rsidRPr="00395161">
        <w:rPr>
          <w:rFonts w:ascii="Kaiti TC" w:eastAsia="Kaiti TC" w:hAnsi="Kaiti TC" w:cs="Kaiti TC"/>
          <w:b/>
          <w:bCs/>
          <w:color w:val="FF0000"/>
          <w:sz w:val="21"/>
          <w:szCs w:val="21"/>
          <w:bdr w:val="none" w:sz="0" w:space="0" w:color="auto" w:frame="1"/>
        </w:rPr>
        <w:t>（區別）</w:t>
      </w:r>
      <w:r w:rsidRPr="00395161">
        <w:rPr>
          <w:rFonts w:ascii="Kaiti TC" w:eastAsia="Kaiti TC" w:hAnsi="Kaiti TC" w:cs="Kaiti TC"/>
          <w:b/>
          <w:bCs/>
          <w:color w:val="000000"/>
          <w:sz w:val="28"/>
          <w:szCs w:val="28"/>
          <w:bdr w:val="none" w:sz="0" w:space="0" w:color="auto" w:frame="1"/>
        </w:rPr>
        <w:t>故。此非善惡，故名無記。</w:t>
      </w:r>
    </w:p>
    <w:p w14:paraId="7538E699" w14:textId="77777777" w:rsidR="00395161" w:rsidRPr="00395161" w:rsidRDefault="00395161" w:rsidP="00395161">
      <w:pPr>
        <w:shd w:val="clear" w:color="auto" w:fill="FFFFFF"/>
        <w:rPr>
          <w:rFonts w:ascii="Kaiti TC" w:eastAsia="Kaiti TC" w:hAnsi="Kaiti TC" w:cs="Kaiti TC"/>
          <w:b/>
          <w:bCs/>
          <w:sz w:val="21"/>
          <w:szCs w:val="21"/>
        </w:rPr>
      </w:pPr>
    </w:p>
    <w:p w14:paraId="22F384C7" w14:textId="77777777" w:rsidR="00395161" w:rsidRPr="00395161" w:rsidRDefault="00395161" w:rsidP="00395161">
      <w:pPr>
        <w:shd w:val="clear" w:color="auto" w:fill="FFFFFF"/>
        <w:rPr>
          <w:rFonts w:ascii="Kaiti TC" w:eastAsia="Kaiti TC" w:hAnsi="Kaiti TC" w:cs="Kaiti TC"/>
          <w:b/>
          <w:bCs/>
          <w:sz w:val="21"/>
          <w:szCs w:val="21"/>
        </w:rPr>
      </w:pPr>
      <w:r w:rsidRPr="00395161">
        <w:rPr>
          <w:rFonts w:ascii="Kaiti TC" w:eastAsia="Kaiti TC" w:hAnsi="Kaiti TC" w:cs="Kaiti TC"/>
          <w:b/>
          <w:bCs/>
          <w:color w:val="0000FF"/>
          <w:sz w:val="21"/>
          <w:szCs w:val="21"/>
          <w:bdr w:val="none" w:sz="0" w:space="0" w:color="auto" w:frame="1"/>
        </w:rPr>
        <w:t>如果第八識有善或惡性，那麼善道眾生的第八識屬善性，不會起惡行，故永不生惡道。反之亦然。善又分為世俗善跟勝義善，世俗善屬有為法，粗糙可見；勝義善即涅槃、真如等安穩寂靜無為法。無記法也分為世俗無記跟勝義無記。流、轉、還、滅即對應於集諦、苦諦、道諦、滅諦。</w:t>
      </w:r>
    </w:p>
    <w:p w14:paraId="7339903F" w14:textId="77777777" w:rsidR="00395161" w:rsidRPr="00395161" w:rsidRDefault="00395161" w:rsidP="00395161">
      <w:pPr>
        <w:shd w:val="clear" w:color="auto" w:fill="FFFFFF"/>
        <w:rPr>
          <w:rFonts w:ascii="Kaiti TC" w:eastAsia="Kaiti TC" w:hAnsi="Kaiti TC" w:cs="Kaiti TC"/>
          <w:b/>
          <w:bCs/>
          <w:sz w:val="21"/>
          <w:szCs w:val="21"/>
        </w:rPr>
      </w:pPr>
    </w:p>
    <w:p w14:paraId="025FA572" w14:textId="77777777" w:rsidR="00395161" w:rsidRPr="00395161" w:rsidRDefault="00395161" w:rsidP="00395161">
      <w:pPr>
        <w:shd w:val="clear" w:color="auto" w:fill="FFFFFF"/>
        <w:rPr>
          <w:rFonts w:ascii="Kaiti TC" w:eastAsia="Kaiti TC" w:hAnsi="Kaiti TC" w:cs="Kaiti TC"/>
          <w:b/>
          <w:bCs/>
          <w:sz w:val="21"/>
          <w:szCs w:val="21"/>
        </w:rPr>
      </w:pPr>
      <w:r w:rsidRPr="00395161">
        <w:rPr>
          <w:rFonts w:ascii="Kaiti TC" w:eastAsia="Kaiti TC" w:hAnsi="Kaiti TC" w:cs="Kaiti TC"/>
          <w:b/>
          <w:bCs/>
          <w:color w:val="FF0000"/>
          <w:sz w:val="21"/>
          <w:szCs w:val="21"/>
          <w:bdr w:val="none" w:sz="0" w:space="0" w:color="auto" w:frame="1"/>
        </w:rPr>
        <w:t>（頌中的）</w:t>
      </w:r>
      <w:r w:rsidRPr="00395161">
        <w:rPr>
          <w:rFonts w:ascii="Kaiti TC" w:eastAsia="Kaiti TC" w:hAnsi="Kaiti TC" w:cs="Kaiti TC"/>
          <w:b/>
          <w:bCs/>
          <w:color w:val="000000"/>
          <w:sz w:val="28"/>
          <w:szCs w:val="28"/>
          <w:bdr w:val="none" w:sz="0" w:space="0" w:color="auto" w:frame="1"/>
        </w:rPr>
        <w:t>「觸等亦如是」者</w:t>
      </w:r>
      <w:r w:rsidRPr="00395161">
        <w:rPr>
          <w:rFonts w:ascii="Kaiti TC" w:eastAsia="Kaiti TC" w:hAnsi="Kaiti TC" w:cs="Kaiti TC"/>
          <w:b/>
          <w:bCs/>
          <w:color w:val="FF0000"/>
          <w:sz w:val="21"/>
          <w:szCs w:val="21"/>
          <w:bdr w:val="none" w:sz="0" w:space="0" w:color="auto" w:frame="1"/>
        </w:rPr>
        <w:t>（有四種觀點）</w:t>
      </w:r>
      <w:r w:rsidRPr="00395161">
        <w:rPr>
          <w:rFonts w:ascii="Kaiti TC" w:eastAsia="Kaiti TC" w:hAnsi="Kaiti TC" w:cs="Kaiti TC"/>
          <w:b/>
          <w:bCs/>
          <w:color w:val="000000"/>
          <w:sz w:val="28"/>
          <w:szCs w:val="28"/>
          <w:bdr w:val="none" w:sz="0" w:space="0" w:color="auto" w:frame="1"/>
        </w:rPr>
        <w:t>，</w:t>
      </w:r>
      <w:r w:rsidRPr="00395161">
        <w:rPr>
          <w:rFonts w:ascii="Kaiti TC" w:eastAsia="Kaiti TC" w:hAnsi="Kaiti TC" w:cs="Kaiti TC"/>
          <w:b/>
          <w:bCs/>
          <w:color w:val="FF0000"/>
          <w:sz w:val="21"/>
          <w:szCs w:val="21"/>
          <w:bdr w:val="none" w:sz="0" w:space="0" w:color="auto" w:frame="1"/>
        </w:rPr>
        <w:t>（1）</w:t>
      </w:r>
      <w:r w:rsidRPr="00395161">
        <w:rPr>
          <w:rFonts w:ascii="Kaiti TC" w:eastAsia="Kaiti TC" w:hAnsi="Kaiti TC" w:cs="Kaiti TC"/>
          <w:b/>
          <w:bCs/>
          <w:color w:val="000000"/>
          <w:sz w:val="28"/>
          <w:szCs w:val="28"/>
          <w:bdr w:val="none" w:sz="0" w:space="0" w:color="auto" w:frame="1"/>
        </w:rPr>
        <w:t>謂如阿賴耶識，唯是無覆無記性攝，</w:t>
      </w:r>
      <w:r w:rsidRPr="00395161">
        <w:rPr>
          <w:rFonts w:ascii="Kaiti TC" w:eastAsia="Kaiti TC" w:hAnsi="Kaiti TC" w:cs="Kaiti TC"/>
          <w:b/>
          <w:bCs/>
          <w:color w:val="FF0000"/>
          <w:sz w:val="21"/>
          <w:szCs w:val="21"/>
          <w:bdr w:val="none" w:sz="0" w:space="0" w:color="auto" w:frame="1"/>
        </w:rPr>
        <w:t>（其心所）</w:t>
      </w:r>
      <w:r w:rsidRPr="00395161">
        <w:rPr>
          <w:rFonts w:ascii="Kaiti TC" w:eastAsia="Kaiti TC" w:hAnsi="Kaiti TC" w:cs="Kaiti TC"/>
          <w:b/>
          <w:bCs/>
          <w:color w:val="000000"/>
          <w:sz w:val="28"/>
          <w:szCs w:val="28"/>
          <w:bdr w:val="none" w:sz="0" w:space="0" w:color="auto" w:frame="1"/>
        </w:rPr>
        <w:t>觸、作意、受、想、思亦爾，諸相應法必同性故。</w:t>
      </w:r>
    </w:p>
    <w:p w14:paraId="2A5AB0E6" w14:textId="77777777" w:rsidR="00395161" w:rsidRPr="00395161" w:rsidRDefault="00395161" w:rsidP="00395161">
      <w:pPr>
        <w:shd w:val="clear" w:color="auto" w:fill="FFFFFF"/>
        <w:rPr>
          <w:rFonts w:ascii="Kaiti TC" w:eastAsia="Kaiti TC" w:hAnsi="Kaiti TC" w:cs="Kaiti TC"/>
          <w:b/>
          <w:bCs/>
          <w:sz w:val="21"/>
          <w:szCs w:val="21"/>
        </w:rPr>
      </w:pPr>
    </w:p>
    <w:p w14:paraId="74414105" w14:textId="77777777" w:rsidR="00395161" w:rsidRPr="00395161" w:rsidRDefault="00395161" w:rsidP="00395161">
      <w:pPr>
        <w:shd w:val="clear" w:color="auto" w:fill="FFFFFF"/>
        <w:rPr>
          <w:rFonts w:ascii="Kaiti TC" w:eastAsia="Kaiti TC" w:hAnsi="Kaiti TC" w:cs="Kaiti TC"/>
          <w:b/>
          <w:bCs/>
          <w:sz w:val="21"/>
          <w:szCs w:val="21"/>
        </w:rPr>
      </w:pPr>
      <w:r w:rsidRPr="00395161">
        <w:rPr>
          <w:rFonts w:ascii="Kaiti TC" w:eastAsia="Kaiti TC" w:hAnsi="Kaiti TC" w:cs="Kaiti TC"/>
          <w:b/>
          <w:bCs/>
          <w:color w:val="FF0000"/>
          <w:sz w:val="21"/>
          <w:szCs w:val="21"/>
          <w:bdr w:val="none" w:sz="0" w:space="0" w:color="auto" w:frame="1"/>
        </w:rPr>
        <w:t>（2）</w:t>
      </w:r>
      <w:r w:rsidRPr="00395161">
        <w:rPr>
          <w:rFonts w:ascii="Kaiti TC" w:eastAsia="Kaiti TC" w:hAnsi="Kaiti TC" w:cs="Kaiti TC"/>
          <w:b/>
          <w:bCs/>
          <w:color w:val="000000"/>
          <w:sz w:val="28"/>
          <w:szCs w:val="28"/>
          <w:bdr w:val="none" w:sz="0" w:space="0" w:color="auto" w:frame="1"/>
        </w:rPr>
        <w:t>又觸等五，如阿賴耶，亦是</w:t>
      </w:r>
      <w:r w:rsidRPr="00395161">
        <w:rPr>
          <w:rFonts w:ascii="Kaiti TC" w:eastAsia="Kaiti TC" w:hAnsi="Kaiti TC" w:cs="Kaiti TC"/>
          <w:b/>
          <w:bCs/>
          <w:color w:val="FF0000"/>
          <w:sz w:val="21"/>
          <w:szCs w:val="21"/>
          <w:bdr w:val="none" w:sz="0" w:space="0" w:color="auto" w:frame="1"/>
        </w:rPr>
        <w:t>（真）</w:t>
      </w:r>
      <w:r w:rsidRPr="00395161">
        <w:rPr>
          <w:rFonts w:ascii="Kaiti TC" w:eastAsia="Kaiti TC" w:hAnsi="Kaiti TC" w:cs="Kaiti TC"/>
          <w:b/>
          <w:bCs/>
          <w:color w:val="000000"/>
          <w:sz w:val="28"/>
          <w:szCs w:val="28"/>
          <w:bdr w:val="none" w:sz="0" w:space="0" w:color="auto" w:frame="1"/>
        </w:rPr>
        <w:t>異熟，所緣、行相俱不可知，</w:t>
      </w:r>
      <w:r w:rsidRPr="00395161">
        <w:rPr>
          <w:rFonts w:ascii="Kaiti TC" w:eastAsia="Kaiti TC" w:hAnsi="Kaiti TC" w:cs="Kaiti TC"/>
          <w:b/>
          <w:bCs/>
          <w:color w:val="FF0000"/>
          <w:sz w:val="21"/>
          <w:szCs w:val="21"/>
          <w:bdr w:val="none" w:sz="0" w:space="0" w:color="auto" w:frame="1"/>
        </w:rPr>
        <w:t>（同）</w:t>
      </w:r>
      <w:r w:rsidRPr="00395161">
        <w:rPr>
          <w:rFonts w:ascii="Kaiti TC" w:eastAsia="Kaiti TC" w:hAnsi="Kaiti TC" w:cs="Kaiti TC"/>
          <w:b/>
          <w:bCs/>
          <w:color w:val="000000"/>
          <w:sz w:val="28"/>
          <w:szCs w:val="28"/>
          <w:bdr w:val="none" w:sz="0" w:space="0" w:color="auto" w:frame="1"/>
        </w:rPr>
        <w:t>緣三種境</w:t>
      </w:r>
      <w:r w:rsidRPr="00395161">
        <w:rPr>
          <w:rFonts w:ascii="Kaiti TC" w:eastAsia="Kaiti TC" w:hAnsi="Kaiti TC" w:cs="Kaiti TC"/>
          <w:b/>
          <w:bCs/>
          <w:color w:val="FF0000"/>
          <w:sz w:val="21"/>
          <w:szCs w:val="21"/>
          <w:bdr w:val="none" w:sz="0" w:space="0" w:color="auto" w:frame="1"/>
        </w:rPr>
        <w:t>（種子、根身、器，）</w:t>
      </w:r>
      <w:r w:rsidRPr="00395161">
        <w:rPr>
          <w:rFonts w:ascii="Kaiti TC" w:eastAsia="Kaiti TC" w:hAnsi="Kaiti TC" w:cs="Kaiti TC"/>
          <w:b/>
          <w:bCs/>
          <w:color w:val="000000"/>
          <w:sz w:val="28"/>
          <w:szCs w:val="28"/>
          <w:bdr w:val="none" w:sz="0" w:space="0" w:color="auto" w:frame="1"/>
        </w:rPr>
        <w:t>五法相應</w:t>
      </w:r>
      <w:r w:rsidRPr="00395161">
        <w:rPr>
          <w:rFonts w:ascii="Kaiti TC" w:eastAsia="Kaiti TC" w:hAnsi="Kaiti TC" w:cs="Kaiti TC"/>
          <w:b/>
          <w:bCs/>
          <w:color w:val="FF0000"/>
          <w:sz w:val="21"/>
          <w:szCs w:val="21"/>
          <w:bdr w:val="none" w:sz="0" w:space="0" w:color="auto" w:frame="1"/>
        </w:rPr>
        <w:t>（任何一遍行心所皆與異熟識及其他四個遍行心所相應，共五法，都是）</w:t>
      </w:r>
      <w:r w:rsidRPr="00395161">
        <w:rPr>
          <w:rFonts w:ascii="Kaiti TC" w:eastAsia="Kaiti TC" w:hAnsi="Kaiti TC" w:cs="Kaiti TC"/>
          <w:b/>
          <w:bCs/>
          <w:color w:val="000000"/>
          <w:sz w:val="28"/>
          <w:szCs w:val="28"/>
          <w:bdr w:val="none" w:sz="0" w:space="0" w:color="auto" w:frame="1"/>
        </w:rPr>
        <w:t>無覆無記。故說「觸等亦如是」言。</w:t>
      </w:r>
    </w:p>
    <w:p w14:paraId="06684904" w14:textId="77777777" w:rsidR="00395161" w:rsidRPr="00395161" w:rsidRDefault="00395161" w:rsidP="00395161">
      <w:pPr>
        <w:shd w:val="clear" w:color="auto" w:fill="FFFFFF"/>
        <w:rPr>
          <w:rFonts w:ascii="Kaiti TC" w:eastAsia="Kaiti TC" w:hAnsi="Kaiti TC" w:cs="Kaiti TC"/>
          <w:b/>
          <w:bCs/>
          <w:sz w:val="21"/>
          <w:szCs w:val="21"/>
        </w:rPr>
      </w:pPr>
    </w:p>
    <w:p w14:paraId="69C5DD04" w14:textId="77777777" w:rsidR="00395161" w:rsidRPr="00395161" w:rsidRDefault="00395161" w:rsidP="00395161">
      <w:pPr>
        <w:shd w:val="clear" w:color="auto" w:fill="FFFFFF"/>
        <w:rPr>
          <w:rFonts w:ascii="Kaiti TC" w:eastAsia="Kaiti TC" w:hAnsi="Kaiti TC" w:cs="Kaiti TC"/>
          <w:b/>
          <w:bCs/>
          <w:sz w:val="21"/>
          <w:szCs w:val="21"/>
        </w:rPr>
      </w:pPr>
      <w:r w:rsidRPr="00395161">
        <w:rPr>
          <w:rFonts w:ascii="Kaiti TC" w:eastAsia="Kaiti TC" w:hAnsi="Kaiti TC" w:cs="Kaiti TC"/>
          <w:b/>
          <w:bCs/>
          <w:color w:val="FF0000"/>
          <w:sz w:val="21"/>
          <w:szCs w:val="21"/>
          <w:bdr w:val="none" w:sz="0" w:space="0" w:color="auto" w:frame="1"/>
        </w:rPr>
        <w:t>（3）</w:t>
      </w:r>
      <w:r w:rsidRPr="00395161">
        <w:rPr>
          <w:rFonts w:ascii="Kaiti TC" w:eastAsia="Kaiti TC" w:hAnsi="Kaiti TC" w:cs="Kaiti TC"/>
          <w:b/>
          <w:bCs/>
          <w:color w:val="000000"/>
          <w:sz w:val="28"/>
          <w:szCs w:val="28"/>
          <w:bdr w:val="none" w:sz="0" w:space="0" w:color="auto" w:frame="1"/>
        </w:rPr>
        <w:t>有義：觸等如阿賴耶，亦是</w:t>
      </w:r>
      <w:r w:rsidRPr="00395161">
        <w:rPr>
          <w:rFonts w:ascii="Kaiti TC" w:eastAsia="Kaiti TC" w:hAnsi="Kaiti TC" w:cs="Kaiti TC"/>
          <w:b/>
          <w:bCs/>
          <w:color w:val="FF0000"/>
          <w:sz w:val="21"/>
          <w:szCs w:val="21"/>
          <w:bdr w:val="none" w:sz="0" w:space="0" w:color="auto" w:frame="1"/>
        </w:rPr>
        <w:t>（等同）</w:t>
      </w:r>
      <w:r w:rsidRPr="00395161">
        <w:rPr>
          <w:rFonts w:ascii="Kaiti TC" w:eastAsia="Kaiti TC" w:hAnsi="Kaiti TC" w:cs="Kaiti TC"/>
          <w:b/>
          <w:bCs/>
          <w:color w:val="000000"/>
          <w:sz w:val="28"/>
          <w:szCs w:val="28"/>
          <w:bdr w:val="none" w:sz="0" w:space="0" w:color="auto" w:frame="1"/>
        </w:rPr>
        <w:t>異熟</w:t>
      </w:r>
      <w:r w:rsidRPr="00395161">
        <w:rPr>
          <w:rFonts w:ascii="Kaiti TC" w:eastAsia="Kaiti TC" w:hAnsi="Kaiti TC" w:cs="Kaiti TC"/>
          <w:b/>
          <w:bCs/>
          <w:color w:val="FF0000"/>
          <w:sz w:val="21"/>
          <w:szCs w:val="21"/>
          <w:bdr w:val="none" w:sz="0" w:space="0" w:color="auto" w:frame="1"/>
        </w:rPr>
        <w:t>（識）</w:t>
      </w:r>
      <w:r w:rsidRPr="00395161">
        <w:rPr>
          <w:rFonts w:ascii="Kaiti TC" w:eastAsia="Kaiti TC" w:hAnsi="Kaiti TC" w:cs="Kaiti TC"/>
          <w:b/>
          <w:bCs/>
          <w:color w:val="000000"/>
          <w:sz w:val="28"/>
          <w:szCs w:val="28"/>
          <w:bdr w:val="none" w:sz="0" w:space="0" w:color="auto" w:frame="1"/>
        </w:rPr>
        <w:t>及一切種</w:t>
      </w:r>
      <w:r w:rsidRPr="00395161">
        <w:rPr>
          <w:rFonts w:ascii="Kaiti TC" w:eastAsia="Kaiti TC" w:hAnsi="Kaiti TC" w:cs="Kaiti TC"/>
          <w:b/>
          <w:bCs/>
          <w:color w:val="FF0000"/>
          <w:sz w:val="21"/>
          <w:szCs w:val="21"/>
          <w:bdr w:val="none" w:sz="0" w:space="0" w:color="auto" w:frame="1"/>
        </w:rPr>
        <w:t>（識）</w:t>
      </w:r>
      <w:r w:rsidRPr="00395161">
        <w:rPr>
          <w:rFonts w:ascii="Kaiti TC" w:eastAsia="Kaiti TC" w:hAnsi="Kaiti TC" w:cs="Kaiti TC"/>
          <w:b/>
          <w:bCs/>
          <w:color w:val="000000"/>
          <w:sz w:val="28"/>
          <w:szCs w:val="28"/>
          <w:bdr w:val="none" w:sz="0" w:space="0" w:color="auto" w:frame="1"/>
        </w:rPr>
        <w:t>，廣說乃至無覆無記</w:t>
      </w:r>
      <w:r w:rsidRPr="00395161">
        <w:rPr>
          <w:rFonts w:ascii="Kaiti TC" w:eastAsia="Kaiti TC" w:hAnsi="Kaiti TC" w:cs="Kaiti TC"/>
          <w:b/>
          <w:bCs/>
          <w:color w:val="FF0000"/>
          <w:sz w:val="21"/>
          <w:szCs w:val="21"/>
          <w:bdr w:val="none" w:sz="0" w:space="0" w:color="auto" w:frame="1"/>
        </w:rPr>
        <w:t>（等性質都與心王相同）</w:t>
      </w:r>
      <w:r w:rsidRPr="00395161">
        <w:rPr>
          <w:rFonts w:ascii="Kaiti TC" w:eastAsia="Kaiti TC" w:hAnsi="Kaiti TC" w:cs="Kaiti TC"/>
          <w:b/>
          <w:bCs/>
          <w:color w:val="000000"/>
          <w:sz w:val="28"/>
          <w:szCs w:val="28"/>
          <w:bdr w:val="none" w:sz="0" w:space="0" w:color="auto" w:frame="1"/>
        </w:rPr>
        <w:t>。“亦如是”言</w:t>
      </w:r>
      <w:r w:rsidRPr="00395161">
        <w:rPr>
          <w:rFonts w:ascii="Kaiti TC" w:eastAsia="Kaiti TC" w:hAnsi="Kaiti TC" w:cs="Kaiti TC"/>
          <w:b/>
          <w:bCs/>
          <w:color w:val="FF0000"/>
          <w:sz w:val="21"/>
          <w:szCs w:val="21"/>
          <w:bdr w:val="none" w:sz="0" w:space="0" w:color="auto" w:frame="1"/>
        </w:rPr>
        <w:t>（是說觸等五偏行與異熟識）</w:t>
      </w:r>
      <w:r w:rsidRPr="00395161">
        <w:rPr>
          <w:rFonts w:ascii="Kaiti TC" w:eastAsia="Kaiti TC" w:hAnsi="Kaiti TC" w:cs="Kaiti TC"/>
          <w:b/>
          <w:bCs/>
          <w:color w:val="000000"/>
          <w:sz w:val="28"/>
          <w:szCs w:val="28"/>
          <w:bdr w:val="none" w:sz="0" w:space="0" w:color="auto" w:frame="1"/>
        </w:rPr>
        <w:t>無簡別故。</w:t>
      </w:r>
    </w:p>
    <w:p w14:paraId="66BCD5FE"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p>
    <w:p w14:paraId="756A4E8E"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FF0000"/>
          <w:sz w:val="21"/>
          <w:szCs w:val="21"/>
          <w:bdr w:val="none" w:sz="0" w:space="0" w:color="auto" w:frame="1"/>
        </w:rPr>
        <w:t>（4）</w:t>
      </w:r>
      <w:r w:rsidRPr="00395161">
        <w:rPr>
          <w:rFonts w:ascii="Kaiti TC" w:eastAsia="Kaiti TC" w:hAnsi="Kaiti TC" w:cs="Kaiti TC"/>
          <w:b/>
          <w:bCs/>
          <w:color w:val="000000"/>
          <w:sz w:val="28"/>
          <w:szCs w:val="28"/>
          <w:bdr w:val="none" w:sz="0" w:space="0" w:color="auto" w:frame="1"/>
        </w:rPr>
        <w:t>彼說非理</w:t>
      </w:r>
      <w:r w:rsidRPr="00395161">
        <w:rPr>
          <w:rFonts w:ascii="Kaiti TC" w:eastAsia="Kaiti TC" w:hAnsi="Kaiti TC" w:cs="Kaiti TC"/>
          <w:b/>
          <w:bCs/>
          <w:color w:val="FF0000"/>
          <w:sz w:val="21"/>
          <w:szCs w:val="21"/>
          <w:bdr w:val="none" w:sz="0" w:space="0" w:color="auto" w:frame="1"/>
        </w:rPr>
        <w:t>（指第三種說法）</w:t>
      </w:r>
      <w:r w:rsidRPr="00395161">
        <w:rPr>
          <w:rFonts w:ascii="Kaiti TC" w:eastAsia="Kaiti TC" w:hAnsi="Kaiti TC" w:cs="Kaiti TC"/>
          <w:b/>
          <w:bCs/>
          <w:color w:val="000000"/>
          <w:sz w:val="28"/>
          <w:szCs w:val="28"/>
          <w:bdr w:val="none" w:sz="0" w:space="0" w:color="auto" w:frame="1"/>
        </w:rPr>
        <w:t>。“所以者何？”觸等</w:t>
      </w:r>
      <w:r w:rsidRPr="00395161">
        <w:rPr>
          <w:rFonts w:ascii="Kaiti TC" w:eastAsia="Kaiti TC" w:hAnsi="Kaiti TC" w:cs="Kaiti TC"/>
          <w:b/>
          <w:bCs/>
          <w:color w:val="FF0000"/>
          <w:sz w:val="21"/>
          <w:szCs w:val="21"/>
          <w:bdr w:val="none" w:sz="0" w:space="0" w:color="auto" w:frame="1"/>
        </w:rPr>
        <w:t>（只能）</w:t>
      </w:r>
      <w:r w:rsidRPr="00395161">
        <w:rPr>
          <w:rFonts w:ascii="Kaiti TC" w:eastAsia="Kaiti TC" w:hAnsi="Kaiti TC" w:cs="Kaiti TC"/>
          <w:b/>
          <w:bCs/>
          <w:color w:val="000000"/>
          <w:sz w:val="28"/>
          <w:szCs w:val="28"/>
          <w:bdr w:val="none" w:sz="0" w:space="0" w:color="auto" w:frame="1"/>
        </w:rPr>
        <w:t>依識</w:t>
      </w:r>
      <w:r w:rsidRPr="00395161">
        <w:rPr>
          <w:rFonts w:ascii="Kaiti TC" w:eastAsia="Kaiti TC" w:hAnsi="Kaiti TC" w:cs="Kaiti TC"/>
          <w:b/>
          <w:bCs/>
          <w:color w:val="FF0000"/>
          <w:sz w:val="21"/>
          <w:szCs w:val="21"/>
          <w:bdr w:val="none" w:sz="0" w:space="0" w:color="auto" w:frame="1"/>
        </w:rPr>
        <w:t>（而起）</w:t>
      </w:r>
      <w:r w:rsidRPr="00395161">
        <w:rPr>
          <w:rFonts w:ascii="Kaiti TC" w:eastAsia="Kaiti TC" w:hAnsi="Kaiti TC" w:cs="Kaiti TC"/>
          <w:b/>
          <w:bCs/>
          <w:color w:val="000000"/>
          <w:sz w:val="28"/>
          <w:szCs w:val="28"/>
          <w:bdr w:val="none" w:sz="0" w:space="0" w:color="auto" w:frame="1"/>
        </w:rPr>
        <w:t>，不自在故，如貪、信等</w:t>
      </w:r>
      <w:r w:rsidRPr="00395161">
        <w:rPr>
          <w:rFonts w:ascii="Kaiti TC" w:eastAsia="Kaiti TC" w:hAnsi="Kaiti TC" w:cs="Kaiti TC"/>
          <w:b/>
          <w:bCs/>
          <w:color w:val="FF0000"/>
          <w:sz w:val="21"/>
          <w:szCs w:val="21"/>
          <w:bdr w:val="none" w:sz="0" w:space="0" w:color="auto" w:frame="1"/>
        </w:rPr>
        <w:t>（心所）</w:t>
      </w:r>
      <w:r w:rsidRPr="00395161">
        <w:rPr>
          <w:rFonts w:ascii="Kaiti TC" w:eastAsia="Kaiti TC" w:hAnsi="Kaiti TC" w:cs="Kaiti TC"/>
          <w:b/>
          <w:bCs/>
          <w:color w:val="000000"/>
          <w:sz w:val="28"/>
          <w:szCs w:val="28"/>
          <w:bdr w:val="none" w:sz="0" w:space="0" w:color="auto" w:frame="1"/>
        </w:rPr>
        <w:t>，不能受熏，如何同識</w:t>
      </w:r>
      <w:r w:rsidRPr="00395161">
        <w:rPr>
          <w:rFonts w:ascii="Kaiti TC" w:eastAsia="Kaiti TC" w:hAnsi="Kaiti TC" w:cs="Kaiti TC"/>
          <w:b/>
          <w:bCs/>
          <w:color w:val="FF0000"/>
          <w:sz w:val="21"/>
          <w:szCs w:val="21"/>
          <w:bdr w:val="none" w:sz="0" w:space="0" w:color="auto" w:frame="1"/>
        </w:rPr>
        <w:t>（一樣）</w:t>
      </w:r>
      <w:r w:rsidRPr="00395161">
        <w:rPr>
          <w:rFonts w:ascii="Kaiti TC" w:eastAsia="Kaiti TC" w:hAnsi="Kaiti TC" w:cs="Kaiti TC"/>
          <w:b/>
          <w:bCs/>
          <w:color w:val="000000"/>
          <w:sz w:val="28"/>
          <w:szCs w:val="28"/>
          <w:bdr w:val="none" w:sz="0" w:space="0" w:color="auto" w:frame="1"/>
        </w:rPr>
        <w:t>能持種子？又若觸等亦能受熏，應一有情有六種</w:t>
      </w:r>
      <w:r w:rsidRPr="00395161">
        <w:rPr>
          <w:rFonts w:ascii="Kaiti TC" w:eastAsia="Kaiti TC" w:hAnsi="Kaiti TC" w:cs="Kaiti TC"/>
          <w:b/>
          <w:bCs/>
          <w:color w:val="FF0000"/>
          <w:sz w:val="21"/>
          <w:szCs w:val="21"/>
          <w:bdr w:val="none" w:sz="0" w:space="0" w:color="auto" w:frame="1"/>
        </w:rPr>
        <w:t>（受熏）</w:t>
      </w:r>
      <w:r w:rsidRPr="00395161">
        <w:rPr>
          <w:rFonts w:ascii="Kaiti TC" w:eastAsia="Kaiti TC" w:hAnsi="Kaiti TC" w:cs="Kaiti TC"/>
          <w:b/>
          <w:bCs/>
          <w:color w:val="000000"/>
          <w:sz w:val="28"/>
          <w:szCs w:val="28"/>
          <w:bdr w:val="none" w:sz="0" w:space="0" w:color="auto" w:frame="1"/>
        </w:rPr>
        <w:t>體，若爾，果起從何種生？理不應言從六種起，未見多種生一芽故。若說果生唯從一種，則餘五種便為無用，亦不可說</w:t>
      </w:r>
      <w:r w:rsidRPr="00395161">
        <w:rPr>
          <w:rFonts w:ascii="Kaiti TC" w:eastAsia="Kaiti TC" w:hAnsi="Kaiti TC" w:cs="Kaiti TC"/>
          <w:b/>
          <w:bCs/>
          <w:color w:val="FF0000"/>
          <w:sz w:val="21"/>
          <w:szCs w:val="21"/>
          <w:bdr w:val="none" w:sz="0" w:space="0" w:color="auto" w:frame="1"/>
        </w:rPr>
        <w:t>（六個種子）</w:t>
      </w:r>
      <w:r w:rsidRPr="00395161">
        <w:rPr>
          <w:rFonts w:ascii="Kaiti TC" w:eastAsia="Kaiti TC" w:hAnsi="Kaiti TC" w:cs="Kaiti TC"/>
          <w:b/>
          <w:bCs/>
          <w:color w:val="000000"/>
          <w:sz w:val="28"/>
          <w:szCs w:val="28"/>
          <w:bdr w:val="none" w:sz="0" w:space="0" w:color="auto" w:frame="1"/>
        </w:rPr>
        <w:t>次第生果，</w:t>
      </w:r>
      <w:r w:rsidRPr="00395161">
        <w:rPr>
          <w:rFonts w:ascii="Kaiti TC" w:eastAsia="Kaiti TC" w:hAnsi="Kaiti TC" w:cs="Kaiti TC"/>
          <w:b/>
          <w:bCs/>
          <w:color w:val="FF0000"/>
          <w:sz w:val="21"/>
          <w:szCs w:val="21"/>
          <w:bdr w:val="none" w:sz="0" w:space="0" w:color="auto" w:frame="1"/>
        </w:rPr>
        <w:t>（因為）</w:t>
      </w:r>
      <w:r w:rsidRPr="00395161">
        <w:rPr>
          <w:rFonts w:ascii="Kaiti TC" w:eastAsia="Kaiti TC" w:hAnsi="Kaiti TC" w:cs="Kaiti TC"/>
          <w:b/>
          <w:bCs/>
          <w:color w:val="000000"/>
          <w:sz w:val="28"/>
          <w:szCs w:val="28"/>
          <w:bdr w:val="none" w:sz="0" w:space="0" w:color="auto" w:frame="1"/>
        </w:rPr>
        <w:t>熏習同時，勢力</w:t>
      </w:r>
      <w:r w:rsidRPr="00395161">
        <w:rPr>
          <w:rFonts w:ascii="Kaiti TC" w:eastAsia="Kaiti TC" w:hAnsi="Kaiti TC" w:cs="Kaiti TC"/>
          <w:b/>
          <w:bCs/>
          <w:color w:val="FF0000"/>
          <w:sz w:val="21"/>
          <w:szCs w:val="21"/>
          <w:bdr w:val="none" w:sz="0" w:space="0" w:color="auto" w:frame="1"/>
        </w:rPr>
        <w:t>（相）</w:t>
      </w:r>
      <w:r w:rsidRPr="00395161">
        <w:rPr>
          <w:rFonts w:ascii="Kaiti TC" w:eastAsia="Kaiti TC" w:hAnsi="Kaiti TC" w:cs="Kaiti TC"/>
          <w:b/>
          <w:bCs/>
          <w:color w:val="000000"/>
          <w:sz w:val="28"/>
          <w:szCs w:val="28"/>
          <w:bdr w:val="none" w:sz="0" w:space="0" w:color="auto" w:frame="1"/>
        </w:rPr>
        <w:t>等故。又不可說六果頓生，勿一有情一剎那頃，六</w:t>
      </w:r>
      <w:r w:rsidRPr="00395161">
        <w:rPr>
          <w:rFonts w:ascii="Kaiti TC" w:eastAsia="Kaiti TC" w:hAnsi="Kaiti TC" w:cs="Kaiti TC"/>
          <w:b/>
          <w:bCs/>
          <w:color w:val="FF0000"/>
          <w:sz w:val="21"/>
          <w:szCs w:val="21"/>
          <w:bdr w:val="none" w:sz="0" w:space="0" w:color="auto" w:frame="1"/>
        </w:rPr>
        <w:t>（個）</w:t>
      </w:r>
      <w:r w:rsidRPr="00395161">
        <w:rPr>
          <w:rFonts w:ascii="Kaiti TC" w:eastAsia="Kaiti TC" w:hAnsi="Kaiti TC" w:cs="Kaiti TC"/>
          <w:b/>
          <w:bCs/>
          <w:color w:val="000000"/>
          <w:sz w:val="28"/>
          <w:szCs w:val="28"/>
          <w:bdr w:val="none" w:sz="0" w:space="0" w:color="auto" w:frame="1"/>
        </w:rPr>
        <w:t>眼識等俱時生故。</w:t>
      </w:r>
    </w:p>
    <w:p w14:paraId="0A54A343"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p>
    <w:p w14:paraId="6C07F69D"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FF0000"/>
          <w:sz w:val="21"/>
          <w:szCs w:val="21"/>
          <w:bdr w:val="none" w:sz="0" w:space="0" w:color="auto" w:frame="1"/>
        </w:rPr>
        <w:t>（對方：）</w:t>
      </w:r>
      <w:r w:rsidRPr="00395161">
        <w:rPr>
          <w:rFonts w:ascii="Kaiti TC" w:eastAsia="Kaiti TC" w:hAnsi="Kaiti TC" w:cs="Kaiti TC"/>
          <w:b/>
          <w:bCs/>
          <w:color w:val="000000"/>
          <w:sz w:val="28"/>
          <w:szCs w:val="28"/>
          <w:bdr w:val="none" w:sz="0" w:space="0" w:color="auto" w:frame="1"/>
        </w:rPr>
        <w:t>“誰言觸等亦能受熏、持諸種子？”</w:t>
      </w:r>
      <w:r w:rsidRPr="00395161">
        <w:rPr>
          <w:rFonts w:ascii="Kaiti TC" w:eastAsia="Kaiti TC" w:hAnsi="Kaiti TC" w:cs="Kaiti TC"/>
          <w:b/>
          <w:bCs/>
          <w:color w:val="FF0000"/>
          <w:sz w:val="21"/>
          <w:szCs w:val="21"/>
          <w:bdr w:val="none" w:sz="0" w:space="0" w:color="auto" w:frame="1"/>
        </w:rPr>
        <w:t>（論主：）</w:t>
      </w:r>
      <w:r w:rsidRPr="00395161">
        <w:rPr>
          <w:rFonts w:ascii="Kaiti TC" w:eastAsia="Kaiti TC" w:hAnsi="Kaiti TC" w:cs="Kaiti TC"/>
          <w:b/>
          <w:bCs/>
          <w:color w:val="000000"/>
          <w:sz w:val="28"/>
          <w:szCs w:val="28"/>
          <w:bdr w:val="none" w:sz="0" w:space="0" w:color="auto" w:frame="1"/>
        </w:rPr>
        <w:t>“不爾，</w:t>
      </w:r>
      <w:r w:rsidRPr="00395161">
        <w:rPr>
          <w:rFonts w:ascii="Kaiti TC" w:eastAsia="Kaiti TC" w:hAnsi="Kaiti TC" w:cs="Kaiti TC"/>
          <w:b/>
          <w:bCs/>
          <w:color w:val="FF0000"/>
          <w:sz w:val="21"/>
          <w:szCs w:val="21"/>
          <w:bdr w:val="none" w:sz="0" w:space="0" w:color="auto" w:frame="1"/>
        </w:rPr>
        <w:t>（你們）</w:t>
      </w:r>
      <w:r w:rsidRPr="00395161">
        <w:rPr>
          <w:rFonts w:ascii="Kaiti TC" w:eastAsia="Kaiti TC" w:hAnsi="Kaiti TC" w:cs="Kaiti TC"/>
          <w:b/>
          <w:bCs/>
          <w:color w:val="000000"/>
          <w:sz w:val="28"/>
          <w:szCs w:val="28"/>
          <w:bdr w:val="none" w:sz="0" w:space="0" w:color="auto" w:frame="1"/>
        </w:rPr>
        <w:t>如何</w:t>
      </w:r>
      <w:r w:rsidRPr="00395161">
        <w:rPr>
          <w:rFonts w:ascii="Kaiti TC" w:eastAsia="Kaiti TC" w:hAnsi="Kaiti TC" w:cs="Kaiti TC"/>
          <w:b/>
          <w:bCs/>
          <w:color w:val="FF0000"/>
          <w:sz w:val="21"/>
          <w:szCs w:val="21"/>
          <w:bdr w:val="none" w:sz="0" w:space="0" w:color="auto" w:frame="1"/>
        </w:rPr>
        <w:t>（說）</w:t>
      </w:r>
      <w:r w:rsidRPr="00395161">
        <w:rPr>
          <w:rFonts w:ascii="Kaiti TC" w:eastAsia="Kaiti TC" w:hAnsi="Kaiti TC" w:cs="Kaiti TC"/>
          <w:b/>
          <w:bCs/>
          <w:color w:val="000000"/>
          <w:sz w:val="28"/>
          <w:szCs w:val="28"/>
          <w:bdr w:val="none" w:sz="0" w:space="0" w:color="auto" w:frame="1"/>
        </w:rPr>
        <w:t>觸等如識</w:t>
      </w:r>
      <w:r w:rsidRPr="00395161">
        <w:rPr>
          <w:rFonts w:ascii="Kaiti TC" w:eastAsia="Kaiti TC" w:hAnsi="Kaiti TC" w:cs="Kaiti TC"/>
          <w:b/>
          <w:bCs/>
          <w:color w:val="FF0000"/>
          <w:sz w:val="21"/>
          <w:szCs w:val="21"/>
          <w:bdr w:val="none" w:sz="0" w:space="0" w:color="auto" w:frame="1"/>
        </w:rPr>
        <w:t>（一樣完全相同，也）</w:t>
      </w:r>
      <w:r w:rsidRPr="00395161">
        <w:rPr>
          <w:rFonts w:ascii="Kaiti TC" w:eastAsia="Kaiti TC" w:hAnsi="Kaiti TC" w:cs="Kaiti TC"/>
          <w:b/>
          <w:bCs/>
          <w:color w:val="000000"/>
          <w:sz w:val="28"/>
          <w:szCs w:val="28"/>
          <w:bdr w:val="none" w:sz="0" w:space="0" w:color="auto" w:frame="1"/>
        </w:rPr>
        <w:t>名一切種</w:t>
      </w:r>
      <w:r w:rsidRPr="00395161">
        <w:rPr>
          <w:rFonts w:ascii="Kaiti TC" w:eastAsia="Kaiti TC" w:hAnsi="Kaiti TC" w:cs="Kaiti TC"/>
          <w:b/>
          <w:bCs/>
          <w:color w:val="FF0000"/>
          <w:sz w:val="21"/>
          <w:szCs w:val="21"/>
          <w:bdr w:val="none" w:sz="0" w:space="0" w:color="auto" w:frame="1"/>
        </w:rPr>
        <w:t>（識）</w:t>
      </w:r>
      <w:r w:rsidRPr="00395161">
        <w:rPr>
          <w:rFonts w:ascii="Kaiti TC" w:eastAsia="Kaiti TC" w:hAnsi="Kaiti TC" w:cs="Kaiti TC"/>
          <w:b/>
          <w:bCs/>
          <w:color w:val="000000"/>
          <w:sz w:val="28"/>
          <w:szCs w:val="28"/>
          <w:bdr w:val="none" w:sz="0" w:space="0" w:color="auto" w:frame="1"/>
        </w:rPr>
        <w:t>？”</w:t>
      </w:r>
      <w:r w:rsidRPr="00395161">
        <w:rPr>
          <w:rFonts w:ascii="Kaiti TC" w:eastAsia="Kaiti TC" w:hAnsi="Kaiti TC" w:cs="Kaiti TC"/>
          <w:b/>
          <w:bCs/>
          <w:color w:val="FF0000"/>
          <w:sz w:val="21"/>
          <w:szCs w:val="21"/>
          <w:bdr w:val="none" w:sz="0" w:space="0" w:color="auto" w:frame="1"/>
        </w:rPr>
        <w:t>（對方：）</w:t>
      </w:r>
      <w:r w:rsidRPr="00395161">
        <w:rPr>
          <w:rFonts w:ascii="Kaiti TC" w:eastAsia="Kaiti TC" w:hAnsi="Kaiti TC" w:cs="Kaiti TC"/>
          <w:b/>
          <w:bCs/>
          <w:color w:val="000000"/>
          <w:sz w:val="28"/>
          <w:szCs w:val="28"/>
          <w:bdr w:val="none" w:sz="0" w:space="0" w:color="auto" w:frame="1"/>
        </w:rPr>
        <w:t>“謂觸等五有似種相</w:t>
      </w:r>
      <w:r w:rsidRPr="00395161">
        <w:rPr>
          <w:rFonts w:ascii="Kaiti TC" w:eastAsia="Kaiti TC" w:hAnsi="Kaiti TC" w:cs="Kaiti TC"/>
          <w:b/>
          <w:bCs/>
          <w:color w:val="FF0000"/>
          <w:sz w:val="21"/>
          <w:szCs w:val="21"/>
          <w:bdr w:val="none" w:sz="0" w:space="0" w:color="auto" w:frame="1"/>
        </w:rPr>
        <w:t>（心王有種子為相分，而觸等心所具有一種與本識種子對應的類似種子做為相分，所以也可）</w:t>
      </w:r>
      <w:r w:rsidRPr="00395161">
        <w:rPr>
          <w:rFonts w:ascii="Kaiti TC" w:eastAsia="Kaiti TC" w:hAnsi="Kaiti TC" w:cs="Kaiti TC"/>
          <w:b/>
          <w:bCs/>
          <w:color w:val="000000"/>
          <w:sz w:val="28"/>
          <w:szCs w:val="28"/>
          <w:bdr w:val="none" w:sz="0" w:space="0" w:color="auto" w:frame="1"/>
        </w:rPr>
        <w:t>名一切種，</w:t>
      </w:r>
      <w:r w:rsidRPr="00395161">
        <w:rPr>
          <w:rFonts w:ascii="Kaiti TC" w:eastAsia="Kaiti TC" w:hAnsi="Kaiti TC" w:cs="Kaiti TC"/>
          <w:b/>
          <w:bCs/>
          <w:color w:val="FF0000"/>
          <w:sz w:val="21"/>
          <w:szCs w:val="21"/>
          <w:bdr w:val="none" w:sz="0" w:space="0" w:color="auto" w:frame="1"/>
        </w:rPr>
        <w:t>（因）</w:t>
      </w:r>
      <w:r w:rsidRPr="00395161">
        <w:rPr>
          <w:rFonts w:ascii="Kaiti TC" w:eastAsia="Kaiti TC" w:hAnsi="Kaiti TC" w:cs="Kaiti TC"/>
          <w:b/>
          <w:bCs/>
          <w:color w:val="000000"/>
          <w:sz w:val="28"/>
          <w:szCs w:val="28"/>
          <w:bdr w:val="none" w:sz="0" w:space="0" w:color="auto" w:frame="1"/>
        </w:rPr>
        <w:t>觸等與識所緣</w:t>
      </w:r>
      <w:r w:rsidRPr="00395161">
        <w:rPr>
          <w:rFonts w:ascii="Kaiti TC" w:eastAsia="Kaiti TC" w:hAnsi="Kaiti TC" w:cs="Kaiti TC"/>
          <w:b/>
          <w:bCs/>
          <w:color w:val="FF0000"/>
          <w:sz w:val="21"/>
          <w:szCs w:val="21"/>
          <w:bdr w:val="none" w:sz="0" w:space="0" w:color="auto" w:frame="1"/>
        </w:rPr>
        <w:t>（對象同）</w:t>
      </w:r>
      <w:r w:rsidRPr="00395161">
        <w:rPr>
          <w:rFonts w:ascii="Kaiti TC" w:eastAsia="Kaiti TC" w:hAnsi="Kaiti TC" w:cs="Kaiti TC"/>
          <w:b/>
          <w:bCs/>
          <w:color w:val="000000"/>
          <w:sz w:val="28"/>
          <w:szCs w:val="28"/>
          <w:bdr w:val="none" w:sz="0" w:space="0" w:color="auto" w:frame="1"/>
        </w:rPr>
        <w:t>等故</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FF0000"/>
          <w:sz w:val="21"/>
          <w:szCs w:val="21"/>
        </w:rPr>
        <w:t>若觸等不緣似種子，便有與本識所緣境不同的過失</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。無色</w:t>
      </w:r>
      <w:r w:rsidRPr="00395161">
        <w:rPr>
          <w:rFonts w:ascii="Kaiti TC" w:eastAsia="Kaiti TC" w:hAnsi="Kaiti TC" w:cs="Kaiti TC"/>
          <w:b/>
          <w:bCs/>
          <w:color w:val="FF0000"/>
          <w:sz w:val="21"/>
          <w:szCs w:val="21"/>
          <w:bdr w:val="none" w:sz="0" w:space="0" w:color="auto" w:frame="1"/>
        </w:rPr>
        <w:t>（界眾生的）</w:t>
      </w:r>
      <w:r w:rsidRPr="00395161">
        <w:rPr>
          <w:rFonts w:ascii="Kaiti TC" w:eastAsia="Kaiti TC" w:hAnsi="Kaiti TC" w:cs="Kaiti TC"/>
          <w:b/>
          <w:bCs/>
          <w:color w:val="000000"/>
          <w:sz w:val="28"/>
          <w:szCs w:val="28"/>
          <w:bdr w:val="none" w:sz="0" w:space="0" w:color="auto" w:frame="1"/>
        </w:rPr>
        <w:t>觸等</w:t>
      </w:r>
      <w:r w:rsidRPr="00395161">
        <w:rPr>
          <w:rFonts w:ascii="Kaiti TC" w:eastAsia="Kaiti TC" w:hAnsi="Kaiti TC" w:cs="Kaiti TC"/>
          <w:b/>
          <w:bCs/>
          <w:color w:val="FF0000"/>
          <w:sz w:val="21"/>
          <w:szCs w:val="21"/>
          <w:bdr w:val="none" w:sz="0" w:space="0" w:color="auto" w:frame="1"/>
        </w:rPr>
        <w:t>（心所必定）</w:t>
      </w:r>
      <w:r w:rsidRPr="00395161">
        <w:rPr>
          <w:rFonts w:ascii="Kaiti TC" w:eastAsia="Kaiti TC" w:hAnsi="Kaiti TC" w:cs="Kaiti TC"/>
          <w:b/>
          <w:bCs/>
          <w:color w:val="000000"/>
          <w:sz w:val="28"/>
          <w:szCs w:val="28"/>
          <w:bdr w:val="none" w:sz="0" w:space="0" w:color="auto" w:frame="1"/>
        </w:rPr>
        <w:t>有</w:t>
      </w:r>
      <w:r w:rsidRPr="00395161">
        <w:rPr>
          <w:rFonts w:ascii="Kaiti TC" w:eastAsia="Kaiti TC" w:hAnsi="Kaiti TC" w:cs="Kaiti TC"/>
          <w:b/>
          <w:bCs/>
          <w:color w:val="FF0000"/>
          <w:sz w:val="21"/>
          <w:szCs w:val="21"/>
          <w:bdr w:val="none" w:sz="0" w:space="0" w:color="auto" w:frame="1"/>
        </w:rPr>
        <w:t>（相分作為）</w:t>
      </w:r>
      <w:r w:rsidRPr="00395161">
        <w:rPr>
          <w:rFonts w:ascii="Kaiti TC" w:eastAsia="Kaiti TC" w:hAnsi="Kaiti TC" w:cs="Kaiti TC"/>
          <w:b/>
          <w:bCs/>
          <w:color w:val="000000"/>
          <w:sz w:val="28"/>
          <w:szCs w:val="28"/>
          <w:bdr w:val="none" w:sz="0" w:space="0" w:color="auto" w:frame="1"/>
        </w:rPr>
        <w:t>所緣故</w:t>
      </w:r>
      <w:r w:rsidRPr="00395161">
        <w:rPr>
          <w:rFonts w:ascii="Kaiti TC" w:eastAsia="Kaiti TC" w:hAnsi="Kaiti TC" w:cs="Kaiti TC"/>
          <w:b/>
          <w:bCs/>
          <w:color w:val="FF0000"/>
          <w:sz w:val="21"/>
          <w:szCs w:val="21"/>
          <w:bdr w:val="none" w:sz="0" w:space="0" w:color="auto" w:frame="1"/>
        </w:rPr>
        <w:t>（，所以也定有類似種子的相分來做為所緣，因為心、心所）</w:t>
      </w:r>
      <w:r w:rsidRPr="00395161">
        <w:rPr>
          <w:rFonts w:ascii="Kaiti TC" w:eastAsia="Kaiti TC" w:hAnsi="Kaiti TC" w:cs="Kaiti TC"/>
          <w:b/>
          <w:bCs/>
          <w:color w:val="000000"/>
          <w:sz w:val="28"/>
          <w:szCs w:val="28"/>
          <w:bdr w:val="none" w:sz="0" w:space="0" w:color="auto" w:frame="1"/>
        </w:rPr>
        <w:t>親所緣緣定應有故。此似種相不</w:t>
      </w:r>
      <w:r w:rsidRPr="00395161">
        <w:rPr>
          <w:rFonts w:ascii="Kaiti TC" w:eastAsia="Kaiti TC" w:hAnsi="Kaiti TC" w:cs="Kaiti TC"/>
          <w:b/>
          <w:bCs/>
          <w:color w:val="FF0000"/>
          <w:sz w:val="21"/>
          <w:szCs w:val="21"/>
          <w:bdr w:val="none" w:sz="0" w:space="0" w:color="auto" w:frame="1"/>
        </w:rPr>
        <w:t>（能做）</w:t>
      </w:r>
      <w:r w:rsidRPr="00395161">
        <w:rPr>
          <w:rFonts w:ascii="Kaiti TC" w:eastAsia="Kaiti TC" w:hAnsi="Kaiti TC" w:cs="Kaiti TC"/>
          <w:b/>
          <w:bCs/>
          <w:color w:val="000000"/>
          <w:sz w:val="28"/>
          <w:szCs w:val="28"/>
          <w:bdr w:val="none" w:sz="0" w:space="0" w:color="auto" w:frame="1"/>
        </w:rPr>
        <w:t>為因緣生現</w:t>
      </w:r>
      <w:r w:rsidRPr="00395161">
        <w:rPr>
          <w:rFonts w:ascii="Kaiti TC" w:eastAsia="Kaiti TC" w:hAnsi="Kaiti TC" w:cs="Kaiti TC"/>
          <w:b/>
          <w:bCs/>
          <w:color w:val="FF0000"/>
          <w:sz w:val="21"/>
          <w:szCs w:val="21"/>
          <w:bdr w:val="none" w:sz="0" w:space="0" w:color="auto" w:frame="1"/>
        </w:rPr>
        <w:t>（行）</w:t>
      </w:r>
      <w:r w:rsidRPr="00395161">
        <w:rPr>
          <w:rFonts w:ascii="Kaiti TC" w:eastAsia="Kaiti TC" w:hAnsi="Kaiti TC" w:cs="Kaiti TC"/>
          <w:b/>
          <w:bCs/>
          <w:color w:val="000000"/>
          <w:sz w:val="28"/>
          <w:szCs w:val="28"/>
          <w:bdr w:val="none" w:sz="0" w:space="0" w:color="auto" w:frame="1"/>
        </w:rPr>
        <w:t>識等，如觸等上似眼根等，非識所依</w:t>
      </w:r>
      <w:r w:rsidRPr="00395161">
        <w:rPr>
          <w:rFonts w:ascii="Kaiti TC" w:eastAsia="Kaiti TC" w:hAnsi="Kaiti TC" w:cs="Kaiti TC"/>
          <w:b/>
          <w:bCs/>
          <w:color w:val="FF0000"/>
          <w:sz w:val="21"/>
          <w:szCs w:val="21"/>
          <w:bdr w:val="none" w:sz="0" w:space="0" w:color="auto" w:frame="1"/>
        </w:rPr>
        <w:t>（譬如在觸等五心所上顯現類似眼根的相分，眼識也不能依之而起）</w:t>
      </w:r>
      <w:r w:rsidRPr="00395161">
        <w:rPr>
          <w:rFonts w:ascii="Kaiti TC" w:eastAsia="Kaiti TC" w:hAnsi="Kaiti TC" w:cs="Kaiti TC"/>
          <w:b/>
          <w:bCs/>
          <w:color w:val="000000"/>
          <w:sz w:val="28"/>
          <w:szCs w:val="28"/>
          <w:bdr w:val="none" w:sz="0" w:space="0" w:color="auto" w:frame="1"/>
        </w:rPr>
        <w:t>，亦如似火無能燒用。”</w:t>
      </w:r>
    </w:p>
    <w:p w14:paraId="088CC47F"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p>
    <w:p w14:paraId="1B5AFF80"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00"/>
          <w:sz w:val="28"/>
          <w:szCs w:val="28"/>
          <w:bdr w:val="none" w:sz="0" w:space="0" w:color="auto" w:frame="1"/>
        </w:rPr>
        <w:t>彼救非理。觸等所緣似種等相，後“執受、處</w:t>
      </w:r>
      <w:r w:rsidRPr="00395161">
        <w:rPr>
          <w:rFonts w:ascii="Kaiti TC" w:eastAsia="Kaiti TC" w:hAnsi="Kaiti TC" w:cs="Kaiti TC"/>
          <w:b/>
          <w:bCs/>
          <w:color w:val="FF0000"/>
          <w:sz w:val="21"/>
          <w:szCs w:val="21"/>
          <w:bdr w:val="none" w:sz="0" w:space="0" w:color="auto" w:frame="1"/>
        </w:rPr>
        <w:t>（、了）</w:t>
      </w:r>
      <w:r w:rsidRPr="00395161">
        <w:rPr>
          <w:rFonts w:ascii="Kaiti TC" w:eastAsia="Kaiti TC" w:hAnsi="Kaiti TC" w:cs="Kaiti TC"/>
          <w:b/>
          <w:bCs/>
          <w:color w:val="000000"/>
          <w:sz w:val="28"/>
          <w:szCs w:val="28"/>
          <w:bdr w:val="none" w:sz="0" w:space="0" w:color="auto" w:frame="1"/>
        </w:rPr>
        <w:t>”</w:t>
      </w:r>
      <w:r w:rsidRPr="00395161">
        <w:rPr>
          <w:rFonts w:ascii="Kaiti TC" w:eastAsia="Kaiti TC" w:hAnsi="Kaiti TC" w:cs="Kaiti TC"/>
          <w:b/>
          <w:bCs/>
          <w:color w:val="FF0000"/>
          <w:sz w:val="21"/>
          <w:szCs w:val="21"/>
          <w:bdr w:val="none" w:sz="0" w:space="0" w:color="auto" w:frame="1"/>
        </w:rPr>
        <w:t>（頌中這句之後才提“觸等亦如是”，這表示觸等與“執受”無關，五遍與第八識的關係，必須在“執受”這句話之後，）</w:t>
      </w:r>
      <w:r w:rsidRPr="00395161">
        <w:rPr>
          <w:rFonts w:ascii="Kaiti TC" w:eastAsia="Kaiti TC" w:hAnsi="Kaiti TC" w:cs="Kaiti TC"/>
          <w:b/>
          <w:bCs/>
          <w:color w:val="000000"/>
          <w:sz w:val="28"/>
          <w:szCs w:val="28"/>
          <w:bdr w:val="none" w:sz="0" w:space="0" w:color="auto" w:frame="1"/>
        </w:rPr>
        <w:t>方應</w:t>
      </w:r>
      <w:r w:rsidRPr="00395161">
        <w:rPr>
          <w:rFonts w:ascii="Kaiti TC" w:eastAsia="Kaiti TC" w:hAnsi="Kaiti TC" w:cs="Kaiti TC"/>
          <w:b/>
          <w:bCs/>
          <w:color w:val="FF0000"/>
          <w:sz w:val="21"/>
          <w:szCs w:val="21"/>
          <w:bdr w:val="none" w:sz="0" w:space="0" w:color="auto" w:frame="1"/>
        </w:rPr>
        <w:t>（才應拿來）</w:t>
      </w:r>
      <w:r w:rsidRPr="00395161">
        <w:rPr>
          <w:rFonts w:ascii="Kaiti TC" w:eastAsia="Kaiti TC" w:hAnsi="Kaiti TC" w:cs="Kaiti TC"/>
          <w:b/>
          <w:bCs/>
          <w:color w:val="000000"/>
          <w:sz w:val="28"/>
          <w:szCs w:val="28"/>
          <w:bdr w:val="none" w:sz="0" w:space="0" w:color="auto" w:frame="1"/>
        </w:rPr>
        <w:t>與識而相例</w:t>
      </w:r>
      <w:r w:rsidRPr="00395161">
        <w:rPr>
          <w:rFonts w:ascii="Kaiti TC" w:eastAsia="Kaiti TC" w:hAnsi="Kaiti TC" w:cs="Kaiti TC"/>
          <w:b/>
          <w:bCs/>
          <w:color w:val="FF0000"/>
          <w:sz w:val="21"/>
          <w:szCs w:val="21"/>
          <w:bdr w:val="none" w:sz="0" w:space="0" w:color="auto" w:frame="1"/>
        </w:rPr>
        <w:t>（做比</w:t>
      </w:r>
      <w:r w:rsidRPr="00395161">
        <w:rPr>
          <w:rFonts w:ascii="Kaiti TC" w:eastAsia="Kaiti TC" w:hAnsi="Kaiti TC" w:cs="Kaiti TC"/>
          <w:b/>
          <w:bCs/>
          <w:color w:val="FF0000"/>
          <w:sz w:val="21"/>
          <w:szCs w:val="21"/>
          <w:bdr w:val="none" w:sz="0" w:space="0" w:color="auto" w:frame="1"/>
        </w:rPr>
        <w:lastRenderedPageBreak/>
        <w:t>較）</w:t>
      </w:r>
      <w:r w:rsidRPr="00395161">
        <w:rPr>
          <w:rFonts w:ascii="Kaiti TC" w:eastAsia="Kaiti TC" w:hAnsi="Kaiti TC" w:cs="Kaiti TC"/>
          <w:b/>
          <w:bCs/>
          <w:color w:val="000000"/>
          <w:sz w:val="28"/>
          <w:szCs w:val="28"/>
          <w:bdr w:val="none" w:sz="0" w:space="0" w:color="auto" w:frame="1"/>
        </w:rPr>
        <w:t>故</w:t>
      </w:r>
      <w:r w:rsidRPr="00395161">
        <w:rPr>
          <w:rFonts w:ascii="Kaiti TC" w:eastAsia="Kaiti TC" w:hAnsi="Kaiti TC" w:cs="Kaiti TC"/>
          <w:b/>
          <w:bCs/>
          <w:color w:val="FF0000"/>
          <w:sz w:val="21"/>
          <w:szCs w:val="21"/>
          <w:bdr w:val="none" w:sz="0" w:space="0" w:color="auto" w:frame="1"/>
        </w:rPr>
        <w:t>（。所以你們說有“觸等所緣似種相”做為觸等執受的所緣境，是錯誤的）</w:t>
      </w:r>
      <w:r w:rsidRPr="00395161">
        <w:rPr>
          <w:rFonts w:ascii="Kaiti TC" w:eastAsia="Kaiti TC" w:hAnsi="Kaiti TC" w:cs="Kaiti TC"/>
          <w:b/>
          <w:bCs/>
          <w:color w:val="000000"/>
          <w:sz w:val="28"/>
          <w:szCs w:val="28"/>
          <w:bdr w:val="none" w:sz="0" w:space="0" w:color="auto" w:frame="1"/>
        </w:rPr>
        <w:t>。由此前</w:t>
      </w:r>
      <w:r w:rsidRPr="00395161">
        <w:rPr>
          <w:rFonts w:ascii="Kaiti TC" w:eastAsia="Kaiti TC" w:hAnsi="Kaiti TC" w:cs="Kaiti TC"/>
          <w:b/>
          <w:bCs/>
          <w:color w:val="FF0000"/>
          <w:sz w:val="21"/>
          <w:szCs w:val="21"/>
          <w:bdr w:val="none" w:sz="0" w:space="0" w:color="auto" w:frame="1"/>
        </w:rPr>
        <w:t>（句）</w:t>
      </w:r>
      <w:r w:rsidRPr="00395161">
        <w:rPr>
          <w:rFonts w:ascii="Kaiti TC" w:eastAsia="Kaiti TC" w:hAnsi="Kaiti TC" w:cs="Kaiti TC"/>
          <w:b/>
          <w:bCs/>
          <w:color w:val="000000"/>
          <w:sz w:val="28"/>
          <w:szCs w:val="28"/>
          <w:bdr w:val="none" w:sz="0" w:space="0" w:color="auto" w:frame="1"/>
        </w:rPr>
        <w:t>說“一切種”言，定目</w:t>
      </w:r>
      <w:r w:rsidRPr="00395161">
        <w:rPr>
          <w:rFonts w:ascii="Kaiti TC" w:eastAsia="Kaiti TC" w:hAnsi="Kaiti TC" w:cs="Kaiti TC"/>
          <w:b/>
          <w:bCs/>
          <w:color w:val="FF0000"/>
          <w:sz w:val="21"/>
          <w:szCs w:val="21"/>
          <w:bdr w:val="none" w:sz="0" w:space="0" w:color="auto" w:frame="1"/>
        </w:rPr>
        <w:t>（為能）</w:t>
      </w:r>
      <w:r w:rsidRPr="00395161">
        <w:rPr>
          <w:rFonts w:ascii="Kaiti TC" w:eastAsia="Kaiti TC" w:hAnsi="Kaiti TC" w:cs="Kaiti TC"/>
          <w:b/>
          <w:bCs/>
          <w:color w:val="000000"/>
          <w:sz w:val="28"/>
          <w:szCs w:val="28"/>
          <w:bdr w:val="none" w:sz="0" w:space="0" w:color="auto" w:frame="1"/>
        </w:rPr>
        <w:t>受熏、能持種義</w:t>
      </w:r>
      <w:r w:rsidRPr="00395161">
        <w:rPr>
          <w:rFonts w:ascii="Kaiti TC" w:eastAsia="Kaiti TC" w:hAnsi="Kaiti TC" w:cs="Kaiti TC"/>
          <w:b/>
          <w:bCs/>
          <w:color w:val="FF0000"/>
          <w:sz w:val="21"/>
          <w:szCs w:val="21"/>
          <w:bdr w:val="none" w:sz="0" w:space="0" w:color="auto" w:frame="1"/>
        </w:rPr>
        <w:t>（的是第八識，不是五遍行）</w:t>
      </w:r>
      <w:r w:rsidRPr="00395161">
        <w:rPr>
          <w:rFonts w:ascii="Kaiti TC" w:eastAsia="Kaiti TC" w:hAnsi="Kaiti TC" w:cs="Kaiti TC"/>
          <w:b/>
          <w:bCs/>
          <w:color w:val="000000"/>
          <w:sz w:val="28"/>
          <w:szCs w:val="28"/>
          <w:bdr w:val="none" w:sz="0" w:space="0" w:color="auto" w:frame="1"/>
        </w:rPr>
        <w:t>。不爾，</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FF0000"/>
          <w:sz w:val="21"/>
          <w:szCs w:val="21"/>
        </w:rPr>
        <w:t>前句的“一切種”已包括了似種，後句的執受、處又說似種</w:t>
      </w:r>
      <w:r w:rsidRPr="00395161">
        <w:rPr>
          <w:rFonts w:ascii="Kaiti TC" w:eastAsia="Kaiti TC" w:hAnsi="Kaiti TC" w:cs="Kaiti TC"/>
          <w:b/>
          <w:bCs/>
          <w:color w:val="FF0000"/>
          <w:sz w:val="21"/>
          <w:szCs w:val="21"/>
          <w:bdr w:val="none" w:sz="0" w:space="0" w:color="auto" w:frame="1"/>
        </w:rPr>
        <w:t>，那）</w:t>
      </w:r>
      <w:r w:rsidRPr="00395161">
        <w:rPr>
          <w:rFonts w:ascii="Kaiti TC" w:eastAsia="Kaiti TC" w:hAnsi="Kaiti TC" w:cs="Kaiti TC"/>
          <w:b/>
          <w:bCs/>
          <w:color w:val="000000"/>
          <w:sz w:val="28"/>
          <w:szCs w:val="28"/>
          <w:bdr w:val="none" w:sz="0" w:space="0" w:color="auto" w:frame="1"/>
        </w:rPr>
        <w:t>本頌有重</w:t>
      </w:r>
      <w:r w:rsidRPr="00395161">
        <w:rPr>
          <w:rFonts w:ascii="Kaiti TC" w:eastAsia="Kaiti TC" w:hAnsi="Kaiti TC" w:cs="Kaiti TC"/>
          <w:b/>
          <w:bCs/>
          <w:color w:val="FF0000"/>
          <w:sz w:val="21"/>
          <w:szCs w:val="21"/>
          <w:bdr w:val="none" w:sz="0" w:space="0" w:color="auto" w:frame="1"/>
        </w:rPr>
        <w:t>（復）</w:t>
      </w:r>
      <w:r w:rsidRPr="00395161">
        <w:rPr>
          <w:rFonts w:ascii="Kaiti TC" w:eastAsia="Kaiti TC" w:hAnsi="Kaiti TC" w:cs="Kaiti TC"/>
          <w:b/>
          <w:bCs/>
          <w:color w:val="000000"/>
          <w:sz w:val="28"/>
          <w:szCs w:val="28"/>
          <w:bdr w:val="none" w:sz="0" w:space="0" w:color="auto" w:frame="1"/>
        </w:rPr>
        <w:t>言</w:t>
      </w:r>
      <w:r w:rsidRPr="00395161">
        <w:rPr>
          <w:rFonts w:ascii="Kaiti TC" w:eastAsia="Kaiti TC" w:hAnsi="Kaiti TC" w:cs="Kaiti TC"/>
          <w:b/>
          <w:bCs/>
          <w:color w:val="FF0000"/>
          <w:sz w:val="21"/>
          <w:szCs w:val="21"/>
          <w:bdr w:val="none" w:sz="0" w:space="0" w:color="auto" w:frame="1"/>
        </w:rPr>
        <w:t>（的過）</w:t>
      </w:r>
      <w:r w:rsidRPr="00395161">
        <w:rPr>
          <w:rFonts w:ascii="Kaiti TC" w:eastAsia="Kaiti TC" w:hAnsi="Kaiti TC" w:cs="Kaiti TC"/>
          <w:b/>
          <w:bCs/>
          <w:color w:val="000000"/>
          <w:sz w:val="28"/>
          <w:szCs w:val="28"/>
          <w:bdr w:val="none" w:sz="0" w:space="0" w:color="auto" w:frame="1"/>
        </w:rPr>
        <w:t>失。又彼所說“亦如是”言無簡別故</w:t>
      </w:r>
      <w:r w:rsidRPr="00395161">
        <w:rPr>
          <w:rFonts w:ascii="Kaiti TC" w:eastAsia="Kaiti TC" w:hAnsi="Kaiti TC" w:cs="Kaiti TC"/>
          <w:b/>
          <w:bCs/>
          <w:color w:val="FF0000"/>
          <w:sz w:val="21"/>
          <w:szCs w:val="21"/>
          <w:bdr w:val="none" w:sz="0" w:space="0" w:color="auto" w:frame="1"/>
        </w:rPr>
        <w:t>（你們以為頌的意思是說五遍與第八識完全相同，故可）</w:t>
      </w:r>
      <w:r w:rsidRPr="00395161">
        <w:rPr>
          <w:rFonts w:ascii="Kaiti TC" w:eastAsia="Kaiti TC" w:hAnsi="Kaiti TC" w:cs="Kaiti TC"/>
          <w:b/>
          <w:bCs/>
          <w:color w:val="000000"/>
          <w:sz w:val="28"/>
          <w:szCs w:val="28"/>
          <w:bdr w:val="none" w:sz="0" w:space="0" w:color="auto" w:frame="1"/>
        </w:rPr>
        <w:t>咸相例者，定不成證。勿觸等五亦能了別</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FF0000"/>
          <w:sz w:val="21"/>
          <w:szCs w:val="21"/>
        </w:rPr>
        <w:t>心所不能了別</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，觸等亦</w:t>
      </w:r>
      <w:r w:rsidRPr="00395161">
        <w:rPr>
          <w:rFonts w:ascii="Kaiti TC" w:eastAsia="Kaiti TC" w:hAnsi="Kaiti TC" w:cs="Kaiti TC"/>
          <w:b/>
          <w:bCs/>
          <w:color w:val="FF0000"/>
          <w:sz w:val="21"/>
          <w:szCs w:val="21"/>
          <w:bdr w:val="none" w:sz="0" w:space="0" w:color="auto" w:frame="1"/>
        </w:rPr>
        <w:t>（與識相同可）</w:t>
      </w:r>
      <w:r w:rsidRPr="00395161">
        <w:rPr>
          <w:rFonts w:ascii="Kaiti TC" w:eastAsia="Kaiti TC" w:hAnsi="Kaiti TC" w:cs="Kaiti TC"/>
          <w:b/>
          <w:bCs/>
          <w:color w:val="000000"/>
          <w:sz w:val="28"/>
          <w:szCs w:val="28"/>
          <w:bdr w:val="none" w:sz="0" w:space="0" w:color="auto" w:frame="1"/>
        </w:rPr>
        <w:t>與觸等相應</w:t>
      </w:r>
      <w:r w:rsidRPr="00395161">
        <w:rPr>
          <w:rFonts w:ascii="Kaiti TC" w:eastAsia="Kaiti TC" w:hAnsi="Kaiti TC" w:cs="Kaiti TC"/>
          <w:b/>
          <w:bCs/>
          <w:color w:val="FF0000"/>
          <w:sz w:val="21"/>
          <w:szCs w:val="21"/>
          <w:bdr w:val="none" w:sz="0" w:space="0" w:color="auto" w:frame="1"/>
        </w:rPr>
        <w:t>（但自己不能與自己相應）</w:t>
      </w:r>
      <w:r w:rsidRPr="00395161">
        <w:rPr>
          <w:rFonts w:ascii="Kaiti TC" w:eastAsia="Kaiti TC" w:hAnsi="Kaiti TC" w:cs="Kaiti TC"/>
          <w:b/>
          <w:bCs/>
          <w:color w:val="000000"/>
          <w:sz w:val="28"/>
          <w:szCs w:val="28"/>
          <w:bdr w:val="none" w:sz="0" w:space="0" w:color="auto" w:frame="1"/>
        </w:rPr>
        <w:t>。由此故知，“亦如是”者，隨所應說</w:t>
      </w:r>
      <w:r w:rsidRPr="00395161">
        <w:rPr>
          <w:rFonts w:ascii="Kaiti TC" w:eastAsia="Kaiti TC" w:hAnsi="Kaiti TC" w:cs="Kaiti TC"/>
          <w:b/>
          <w:bCs/>
          <w:color w:val="FF0000"/>
          <w:sz w:val="21"/>
          <w:szCs w:val="21"/>
          <w:bdr w:val="none" w:sz="0" w:space="0" w:color="auto" w:frame="1"/>
        </w:rPr>
        <w:t>（應是根據五偏行的</w:t>
      </w:r>
      <w:r w:rsidRPr="00395161">
        <w:rPr>
          <w:rFonts w:ascii="Kaiti TC" w:eastAsia="Kaiti TC" w:hAnsi="Kaiti TC" w:cs="Kaiti TC"/>
          <w:b/>
          <w:bCs/>
          <w:color w:val="FF0000"/>
          <w:sz w:val="21"/>
          <w:szCs w:val="21"/>
        </w:rPr>
        <w:t>無覆無記</w:t>
      </w:r>
      <w:r w:rsidRPr="00395161">
        <w:rPr>
          <w:rFonts w:ascii="Kaiti TC" w:eastAsia="Kaiti TC" w:hAnsi="Kaiti TC" w:cs="Kaiti TC"/>
          <w:b/>
          <w:bCs/>
          <w:color w:val="FF0000"/>
          <w:sz w:val="21"/>
          <w:szCs w:val="21"/>
          <w:bdr w:val="none" w:sz="0" w:space="0" w:color="auto" w:frame="1"/>
        </w:rPr>
        <w:t>而說）</w:t>
      </w:r>
      <w:r w:rsidRPr="00395161">
        <w:rPr>
          <w:rFonts w:ascii="Kaiti TC" w:eastAsia="Kaiti TC" w:hAnsi="Kaiti TC" w:cs="Kaiti TC"/>
          <w:b/>
          <w:bCs/>
          <w:color w:val="000000"/>
          <w:sz w:val="28"/>
          <w:szCs w:val="28"/>
          <w:bdr w:val="none" w:sz="0" w:space="0" w:color="auto" w:frame="1"/>
        </w:rPr>
        <w:t>，非謂一切</w:t>
      </w:r>
      <w:r w:rsidRPr="00395161">
        <w:rPr>
          <w:rFonts w:ascii="Kaiti TC" w:eastAsia="Kaiti TC" w:hAnsi="Kaiti TC" w:cs="Kaiti TC"/>
          <w:b/>
          <w:bCs/>
          <w:color w:val="FF0000"/>
          <w:sz w:val="21"/>
          <w:szCs w:val="21"/>
          <w:bdr w:val="none" w:sz="0" w:space="0" w:color="auto" w:frame="1"/>
        </w:rPr>
        <w:t>（不是說五遍行與第八識性質完全相同）</w:t>
      </w:r>
      <w:r w:rsidRPr="00395161">
        <w:rPr>
          <w:rFonts w:ascii="Kaiti TC" w:eastAsia="Kaiti TC" w:hAnsi="Kaiti TC" w:cs="Kaiti TC"/>
          <w:b/>
          <w:bCs/>
          <w:color w:val="000000"/>
          <w:sz w:val="28"/>
          <w:szCs w:val="28"/>
          <w:bdr w:val="none" w:sz="0" w:space="0" w:color="auto" w:frame="1"/>
        </w:rPr>
        <w:t>。</w:t>
      </w:r>
      <w:r w:rsidRPr="00395161">
        <w:rPr>
          <w:rFonts w:ascii="Kaiti TC" w:eastAsia="Kaiti TC" w:hAnsi="Kaiti TC" w:cs="Kaiti TC"/>
          <w:b/>
          <w:bCs/>
          <w:sz w:val="28"/>
          <w:szCs w:val="28"/>
        </w:rPr>
        <w:t> </w:t>
      </w:r>
    </w:p>
    <w:p w14:paraId="0D08904B"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p>
    <w:p w14:paraId="1C9448F7"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FF"/>
          <w:sz w:val="21"/>
          <w:szCs w:val="21"/>
          <w:bdr w:val="none" w:sz="0" w:space="0" w:color="auto" w:frame="1"/>
        </w:rPr>
        <w:t>頌中的“觸等亦如是”表五遍行與第八識性質有相同處。但到底哪些部分相同？上文中提出四種觀點：</w:t>
      </w:r>
      <w:r w:rsidRPr="00395161">
        <w:rPr>
          <w:rFonts w:ascii="Kaiti TC" w:eastAsia="Kaiti TC" w:hAnsi="Kaiti TC" w:cs="Kaiti TC"/>
          <w:b/>
          <w:bCs/>
          <w:color w:val="FF0000"/>
          <w:sz w:val="21"/>
          <w:szCs w:val="21"/>
          <w:bdr w:val="none" w:sz="0" w:space="0" w:color="auto" w:frame="1"/>
        </w:rPr>
        <w:t>1</w:t>
      </w:r>
      <w:r w:rsidRPr="00395161">
        <w:rPr>
          <w:rFonts w:ascii="Kaiti TC" w:eastAsia="Kaiti TC" w:hAnsi="Kaiti TC" w:cs="Kaiti TC"/>
          <w:b/>
          <w:bCs/>
          <w:color w:val="0000FF"/>
          <w:sz w:val="21"/>
          <w:szCs w:val="21"/>
          <w:bdr w:val="none" w:sz="0" w:space="0" w:color="auto" w:frame="1"/>
        </w:rPr>
        <w:t> </w:t>
      </w:r>
      <w:r w:rsidRPr="00395161">
        <w:rPr>
          <w:rFonts w:ascii="Kaiti TC" w:eastAsia="Kaiti TC" w:hAnsi="Kaiti TC" w:cs="Kaiti TC"/>
          <w:b/>
          <w:bCs/>
          <w:color w:val="FF0000"/>
          <w:sz w:val="21"/>
          <w:szCs w:val="21"/>
          <w:bdr w:val="none" w:sz="0" w:space="0" w:color="auto" w:frame="1"/>
        </w:rPr>
        <w:t>第一種觀點</w:t>
      </w:r>
      <w:r w:rsidRPr="00395161">
        <w:rPr>
          <w:rFonts w:ascii="Kaiti TC" w:eastAsia="Kaiti TC" w:hAnsi="Kaiti TC" w:cs="Kaiti TC"/>
          <w:b/>
          <w:bCs/>
          <w:color w:val="0000FF"/>
          <w:sz w:val="21"/>
          <w:szCs w:val="21"/>
          <w:bdr w:val="none" w:sz="0" w:space="0" w:color="auto" w:frame="1"/>
        </w:rPr>
        <w:t>，認為心、心所都是無覆無記性；</w:t>
      </w:r>
      <w:r w:rsidRPr="00395161">
        <w:rPr>
          <w:rFonts w:ascii="Kaiti TC" w:eastAsia="Kaiti TC" w:hAnsi="Kaiti TC" w:cs="Kaiti TC"/>
          <w:b/>
          <w:bCs/>
          <w:color w:val="FF0000"/>
          <w:sz w:val="21"/>
          <w:szCs w:val="21"/>
          <w:bdr w:val="none" w:sz="0" w:space="0" w:color="auto" w:frame="1"/>
        </w:rPr>
        <w:t>2</w:t>
      </w:r>
      <w:r w:rsidRPr="00395161">
        <w:rPr>
          <w:rFonts w:ascii="Kaiti TC" w:eastAsia="Kaiti TC" w:hAnsi="Kaiti TC" w:cs="Kaiti TC"/>
          <w:b/>
          <w:bCs/>
          <w:color w:val="0000FF"/>
          <w:sz w:val="21"/>
          <w:szCs w:val="21"/>
          <w:bdr w:val="none" w:sz="0" w:space="0" w:color="auto" w:frame="1"/>
        </w:rPr>
        <w:t> </w:t>
      </w:r>
      <w:r w:rsidRPr="00395161">
        <w:rPr>
          <w:rFonts w:ascii="Kaiti TC" w:eastAsia="Kaiti TC" w:hAnsi="Kaiti TC" w:cs="Kaiti TC"/>
          <w:b/>
          <w:bCs/>
          <w:color w:val="FF0000"/>
          <w:sz w:val="21"/>
          <w:szCs w:val="21"/>
          <w:bdr w:val="none" w:sz="0" w:space="0" w:color="auto" w:frame="1"/>
        </w:rPr>
        <w:t>第二種觀點</w:t>
      </w:r>
      <w:r w:rsidRPr="00395161">
        <w:rPr>
          <w:rFonts w:ascii="Kaiti TC" w:eastAsia="Kaiti TC" w:hAnsi="Kaiti TC" w:cs="Kaiti TC"/>
          <w:b/>
          <w:bCs/>
          <w:color w:val="0000FF"/>
          <w:sz w:val="21"/>
          <w:szCs w:val="21"/>
          <w:bdr w:val="none" w:sz="0" w:space="0" w:color="auto" w:frame="1"/>
        </w:rPr>
        <w:t>，認為有五種性質相同：無覆無記、異熟、行相不可知、同緣種子根身器三境、五法相應/指任何一五遍心所都與異熟識以及其餘四個心所相應；</w:t>
      </w:r>
      <w:r w:rsidRPr="00395161">
        <w:rPr>
          <w:rFonts w:ascii="Kaiti TC" w:eastAsia="Kaiti TC" w:hAnsi="Kaiti TC" w:cs="Kaiti TC"/>
          <w:b/>
          <w:bCs/>
          <w:color w:val="FF0000"/>
          <w:sz w:val="21"/>
          <w:szCs w:val="21"/>
          <w:bdr w:val="none" w:sz="0" w:space="0" w:color="auto" w:frame="1"/>
        </w:rPr>
        <w:t>3</w:t>
      </w:r>
      <w:r w:rsidRPr="00395161">
        <w:rPr>
          <w:rFonts w:ascii="Kaiti TC" w:eastAsia="Kaiti TC" w:hAnsi="Kaiti TC" w:cs="Kaiti TC"/>
          <w:b/>
          <w:bCs/>
          <w:color w:val="0000FF"/>
          <w:sz w:val="21"/>
          <w:szCs w:val="21"/>
          <w:bdr w:val="none" w:sz="0" w:space="0" w:color="auto" w:frame="1"/>
        </w:rPr>
        <w:t> </w:t>
      </w:r>
      <w:r w:rsidRPr="00395161">
        <w:rPr>
          <w:rFonts w:ascii="Kaiti TC" w:eastAsia="Kaiti TC" w:hAnsi="Kaiti TC" w:cs="Kaiti TC"/>
          <w:b/>
          <w:bCs/>
          <w:color w:val="FF0000"/>
          <w:sz w:val="21"/>
          <w:szCs w:val="21"/>
          <w:bdr w:val="none" w:sz="0" w:space="0" w:color="auto" w:frame="1"/>
        </w:rPr>
        <w:t>第三種說法</w:t>
      </w:r>
      <w:r w:rsidRPr="00395161">
        <w:rPr>
          <w:rFonts w:ascii="Kaiti TC" w:eastAsia="Kaiti TC" w:hAnsi="Kaiti TC" w:cs="Kaiti TC"/>
          <w:b/>
          <w:bCs/>
          <w:color w:val="0000FF"/>
          <w:sz w:val="21"/>
          <w:szCs w:val="21"/>
          <w:bdr w:val="none" w:sz="0" w:space="0" w:color="auto" w:frame="1"/>
        </w:rPr>
        <w:t>，認為五遍與阿賴耶識有六種性質相同。除了上述五種性質相同外，五遍和阿賴耶識一樣，也稱“一切種”，故上述的五性外加“一切種”性，共六種性質相同；</w:t>
      </w:r>
      <w:r w:rsidRPr="00395161">
        <w:rPr>
          <w:rFonts w:ascii="Kaiti TC" w:eastAsia="Kaiti TC" w:hAnsi="Kaiti TC" w:cs="Kaiti TC"/>
          <w:b/>
          <w:bCs/>
          <w:color w:val="FF0000"/>
          <w:sz w:val="21"/>
          <w:szCs w:val="21"/>
          <w:bdr w:val="none" w:sz="0" w:space="0" w:color="auto" w:frame="1"/>
        </w:rPr>
        <w:t>4</w:t>
      </w:r>
      <w:r w:rsidRPr="00395161">
        <w:rPr>
          <w:rFonts w:ascii="Kaiti TC" w:eastAsia="Kaiti TC" w:hAnsi="Kaiti TC" w:cs="Kaiti TC"/>
          <w:b/>
          <w:bCs/>
          <w:color w:val="0000FF"/>
          <w:sz w:val="21"/>
          <w:szCs w:val="21"/>
          <w:bdr w:val="none" w:sz="0" w:space="0" w:color="auto" w:frame="1"/>
        </w:rPr>
        <w:t> </w:t>
      </w:r>
      <w:r w:rsidRPr="00395161">
        <w:rPr>
          <w:rFonts w:ascii="Kaiti TC" w:eastAsia="Kaiti TC" w:hAnsi="Kaiti TC" w:cs="Kaiti TC"/>
          <w:b/>
          <w:bCs/>
          <w:color w:val="FF0000"/>
          <w:sz w:val="21"/>
          <w:szCs w:val="21"/>
          <w:bdr w:val="none" w:sz="0" w:space="0" w:color="auto" w:frame="1"/>
        </w:rPr>
        <w:t>第四種說法</w:t>
      </w:r>
      <w:r w:rsidRPr="00395161">
        <w:rPr>
          <w:rFonts w:ascii="Kaiti TC" w:eastAsia="Kaiti TC" w:hAnsi="Kaiti TC" w:cs="Kaiti TC"/>
          <w:b/>
          <w:bCs/>
          <w:color w:val="0000FF"/>
          <w:sz w:val="21"/>
          <w:szCs w:val="21"/>
          <w:bdr w:val="none" w:sz="0" w:space="0" w:color="auto" w:frame="1"/>
        </w:rPr>
        <w:t>，認為五遍行心所與異熟識同樣具有“一切種”性的說法是錯誤的。但在成佛“斷捨位”時，觸等五遍行與清淨識性質相同，所以，一共六種性質相同。</w:t>
      </w:r>
    </w:p>
    <w:p w14:paraId="7FBFFCA6"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p>
    <w:p w14:paraId="034C731B"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FF"/>
          <w:sz w:val="21"/>
          <w:szCs w:val="21"/>
          <w:bdr w:val="none" w:sz="0" w:space="0" w:color="auto" w:frame="1"/>
        </w:rPr>
        <w:t>上文中“隨所應說”這句話包含的範圍，除了包括了第二觀點所說的五種性質相同，還包括“斷捨隨所應”時，沒有異熟性，五遍行心所變成善性與清淨識相同。</w:t>
      </w:r>
    </w:p>
    <w:p w14:paraId="26E87D98"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p>
    <w:p w14:paraId="4026FF32"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FF"/>
          <w:sz w:val="28"/>
          <w:szCs w:val="28"/>
          <w:bdr w:val="none" w:sz="0" w:space="0" w:color="auto" w:frame="1"/>
        </w:rPr>
        <w:t># 論第八識斷、常性</w:t>
      </w:r>
    </w:p>
    <w:p w14:paraId="3318FCE1"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p>
    <w:p w14:paraId="60AA03CD"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00"/>
          <w:sz w:val="28"/>
          <w:szCs w:val="28"/>
          <w:bdr w:val="none" w:sz="0" w:space="0" w:color="auto" w:frame="1"/>
        </w:rPr>
        <w:t>“阿賴耶識為斷為常？”非斷非常，以恒、轉故。恒謂此識無始時來，</w:t>
      </w:r>
      <w:r w:rsidRPr="00395161">
        <w:rPr>
          <w:rFonts w:ascii="Kaiti TC" w:eastAsia="Kaiti TC" w:hAnsi="Kaiti TC" w:cs="Kaiti TC"/>
          <w:b/>
          <w:bCs/>
          <w:color w:val="FF0000"/>
          <w:sz w:val="21"/>
          <w:szCs w:val="21"/>
          <w:bdr w:val="none" w:sz="0" w:space="0" w:color="auto" w:frame="1"/>
        </w:rPr>
        <w:t>（無覆無記）</w:t>
      </w:r>
      <w:r w:rsidRPr="00395161">
        <w:rPr>
          <w:rFonts w:ascii="Kaiti TC" w:eastAsia="Kaiti TC" w:hAnsi="Kaiti TC" w:cs="Kaiti TC"/>
          <w:b/>
          <w:bCs/>
          <w:color w:val="000000"/>
          <w:sz w:val="28"/>
          <w:szCs w:val="28"/>
          <w:bdr w:val="none" w:sz="0" w:space="0" w:color="auto" w:frame="1"/>
        </w:rPr>
        <w:t>一類相續常無間斷，是界、趣、</w:t>
      </w:r>
      <w:r w:rsidRPr="00395161">
        <w:rPr>
          <w:rFonts w:ascii="Kaiti TC" w:eastAsia="Kaiti TC" w:hAnsi="Kaiti TC" w:cs="Kaiti TC"/>
          <w:b/>
          <w:bCs/>
          <w:color w:val="FF0000"/>
          <w:sz w:val="21"/>
          <w:szCs w:val="21"/>
          <w:bdr w:val="none" w:sz="0" w:space="0" w:color="auto" w:frame="1"/>
        </w:rPr>
        <w:t>（四）</w:t>
      </w:r>
      <w:r w:rsidRPr="00395161">
        <w:rPr>
          <w:rFonts w:ascii="Kaiti TC" w:eastAsia="Kaiti TC" w:hAnsi="Kaiti TC" w:cs="Kaiti TC"/>
          <w:b/>
          <w:bCs/>
          <w:color w:val="000000"/>
          <w:sz w:val="28"/>
          <w:szCs w:val="28"/>
          <w:bdr w:val="none" w:sz="0" w:space="0" w:color="auto" w:frame="1"/>
        </w:rPr>
        <w:t>生施設</w:t>
      </w:r>
      <w:r w:rsidRPr="00395161">
        <w:rPr>
          <w:rFonts w:ascii="Kaiti TC" w:eastAsia="Kaiti TC" w:hAnsi="Kaiti TC" w:cs="Kaiti TC"/>
          <w:b/>
          <w:bCs/>
          <w:color w:val="FF0000"/>
          <w:sz w:val="21"/>
          <w:szCs w:val="21"/>
          <w:bdr w:val="none" w:sz="0" w:space="0" w:color="auto" w:frame="1"/>
        </w:rPr>
        <w:t>（能成立的根）</w:t>
      </w:r>
      <w:r w:rsidRPr="00395161">
        <w:rPr>
          <w:rFonts w:ascii="Kaiti TC" w:eastAsia="Kaiti TC" w:hAnsi="Kaiti TC" w:cs="Kaiti TC"/>
          <w:b/>
          <w:bCs/>
          <w:color w:val="000000"/>
          <w:sz w:val="28"/>
          <w:szCs w:val="28"/>
          <w:bdr w:val="none" w:sz="0" w:space="0" w:color="auto" w:frame="1"/>
        </w:rPr>
        <w:t>本故，性堅</w:t>
      </w:r>
      <w:r w:rsidRPr="00395161">
        <w:rPr>
          <w:rFonts w:ascii="Kaiti TC" w:eastAsia="Kaiti TC" w:hAnsi="Kaiti TC" w:cs="Kaiti TC"/>
          <w:b/>
          <w:bCs/>
          <w:color w:val="FF0000"/>
          <w:sz w:val="21"/>
          <w:szCs w:val="21"/>
          <w:bdr w:val="none" w:sz="0" w:space="0" w:color="auto" w:frame="1"/>
        </w:rPr>
        <w:t>（能）</w:t>
      </w:r>
      <w:r w:rsidRPr="00395161">
        <w:rPr>
          <w:rFonts w:ascii="Kaiti TC" w:eastAsia="Kaiti TC" w:hAnsi="Kaiti TC" w:cs="Kaiti TC"/>
          <w:b/>
          <w:bCs/>
          <w:color w:val="000000"/>
          <w:sz w:val="28"/>
          <w:szCs w:val="28"/>
          <w:bdr w:val="none" w:sz="0" w:space="0" w:color="auto" w:frame="1"/>
        </w:rPr>
        <w:t>持種令不失故。轉，謂此識無始時來，念念生滅，前後變異，因滅果生，非常、一故，可為</w:t>
      </w:r>
      <w:r w:rsidRPr="00395161">
        <w:rPr>
          <w:rFonts w:ascii="Kaiti TC" w:eastAsia="Kaiti TC" w:hAnsi="Kaiti TC" w:cs="Kaiti TC"/>
          <w:b/>
          <w:bCs/>
          <w:color w:val="FF0000"/>
          <w:sz w:val="21"/>
          <w:szCs w:val="21"/>
          <w:bdr w:val="none" w:sz="0" w:space="0" w:color="auto" w:frame="1"/>
        </w:rPr>
        <w:t>（前七）</w:t>
      </w:r>
      <w:r w:rsidRPr="00395161">
        <w:rPr>
          <w:rFonts w:ascii="Kaiti TC" w:eastAsia="Kaiti TC" w:hAnsi="Kaiti TC" w:cs="Kaiti TC"/>
          <w:b/>
          <w:bCs/>
          <w:color w:val="000000"/>
          <w:sz w:val="28"/>
          <w:szCs w:val="28"/>
          <w:bdr w:val="none" w:sz="0" w:space="0" w:color="auto" w:frame="1"/>
        </w:rPr>
        <w:t>轉識熏成種故。恒言遮斷</w:t>
      </w:r>
      <w:r w:rsidRPr="00395161">
        <w:rPr>
          <w:rFonts w:ascii="Kaiti TC" w:eastAsia="Kaiti TC" w:hAnsi="Kaiti TC" w:cs="Kaiti TC"/>
          <w:b/>
          <w:bCs/>
          <w:color w:val="FF0000"/>
          <w:sz w:val="21"/>
          <w:szCs w:val="21"/>
          <w:bdr w:val="none" w:sz="0" w:space="0" w:color="auto" w:frame="1"/>
        </w:rPr>
        <w:t>（否定有間斷）</w:t>
      </w:r>
      <w:r w:rsidRPr="00395161">
        <w:rPr>
          <w:rFonts w:ascii="Kaiti TC" w:eastAsia="Kaiti TC" w:hAnsi="Kaiti TC" w:cs="Kaiti TC"/>
          <w:b/>
          <w:bCs/>
          <w:color w:val="000000"/>
          <w:sz w:val="28"/>
          <w:szCs w:val="28"/>
          <w:bdr w:val="none" w:sz="0" w:space="0" w:color="auto" w:frame="1"/>
        </w:rPr>
        <w:t>，轉表非常，猶如瀑流，因果法爾。如瀑流水，非斷非常，相續長時，有所漂溺。此識亦爾，從無始來生滅相續，非常非斷，漂溺有情令不出離。又如瀑流，雖風等擊起諸波浪，而流不斷；此識亦爾，雖遇眾緣起眼識等，而恒相續。又如瀑流，漂水下上，魚草等物隨流不捨</w:t>
      </w:r>
      <w:r w:rsidRPr="00395161">
        <w:rPr>
          <w:rFonts w:ascii="Kaiti TC" w:eastAsia="Kaiti TC" w:hAnsi="Kaiti TC" w:cs="Kaiti TC"/>
          <w:b/>
          <w:bCs/>
          <w:color w:val="FF0000"/>
          <w:sz w:val="21"/>
          <w:szCs w:val="21"/>
          <w:bdr w:val="none" w:sz="0" w:space="0" w:color="auto" w:frame="1"/>
        </w:rPr>
        <w:t>（離水）</w:t>
      </w:r>
      <w:r w:rsidRPr="00395161">
        <w:rPr>
          <w:rFonts w:ascii="Kaiti TC" w:eastAsia="Kaiti TC" w:hAnsi="Kaiti TC" w:cs="Kaiti TC"/>
          <w:b/>
          <w:bCs/>
          <w:color w:val="000000"/>
          <w:sz w:val="28"/>
          <w:szCs w:val="28"/>
          <w:bdr w:val="none" w:sz="0" w:space="0" w:color="auto" w:frame="1"/>
        </w:rPr>
        <w:t>；此識亦爾，與內習氣</w:t>
      </w:r>
      <w:r w:rsidRPr="00395161">
        <w:rPr>
          <w:rFonts w:ascii="Kaiti TC" w:eastAsia="Kaiti TC" w:hAnsi="Kaiti TC" w:cs="Kaiti TC"/>
          <w:b/>
          <w:bCs/>
          <w:color w:val="FF0000"/>
          <w:sz w:val="21"/>
          <w:szCs w:val="21"/>
          <w:bdr w:val="none" w:sz="0" w:space="0" w:color="auto" w:frame="1"/>
        </w:rPr>
        <w:t>（種子）</w:t>
      </w:r>
      <w:r w:rsidRPr="00395161">
        <w:rPr>
          <w:rFonts w:ascii="Kaiti TC" w:eastAsia="Kaiti TC" w:hAnsi="Kaiti TC" w:cs="Kaiti TC"/>
          <w:b/>
          <w:bCs/>
          <w:color w:val="000000"/>
          <w:sz w:val="28"/>
          <w:szCs w:val="28"/>
          <w:bdr w:val="none" w:sz="0" w:space="0" w:color="auto" w:frame="1"/>
        </w:rPr>
        <w:t>，外觸等</w:t>
      </w:r>
      <w:r w:rsidRPr="00395161">
        <w:rPr>
          <w:rFonts w:ascii="Kaiti TC" w:eastAsia="Kaiti TC" w:hAnsi="Kaiti TC" w:cs="Kaiti TC"/>
          <w:b/>
          <w:bCs/>
          <w:color w:val="FF0000"/>
          <w:sz w:val="21"/>
          <w:szCs w:val="21"/>
          <w:bdr w:val="none" w:sz="0" w:space="0" w:color="auto" w:frame="1"/>
        </w:rPr>
        <w:t>（五遍行心所）</w:t>
      </w:r>
      <w:r w:rsidRPr="00395161">
        <w:rPr>
          <w:rFonts w:ascii="Kaiti TC" w:eastAsia="Kaiti TC" w:hAnsi="Kaiti TC" w:cs="Kaiti TC"/>
          <w:b/>
          <w:bCs/>
          <w:color w:val="000000"/>
          <w:sz w:val="28"/>
          <w:szCs w:val="28"/>
          <w:bdr w:val="none" w:sz="0" w:space="0" w:color="auto" w:frame="1"/>
        </w:rPr>
        <w:t>法，恒相隨轉。如是法喻，意顯此識無始因果非斷常義；謂此識性，無始時來，剎那剎那，果生因滅，果生故非斷，因滅故非常，非斷非常是緣起</w:t>
      </w:r>
      <w:r w:rsidRPr="00395161">
        <w:rPr>
          <w:rFonts w:ascii="Kaiti TC" w:eastAsia="Kaiti TC" w:hAnsi="Kaiti TC" w:cs="Kaiti TC"/>
          <w:b/>
          <w:bCs/>
          <w:color w:val="FF0000"/>
          <w:sz w:val="21"/>
          <w:szCs w:val="21"/>
          <w:bdr w:val="none" w:sz="0" w:space="0" w:color="auto" w:frame="1"/>
        </w:rPr>
        <w:t>（正）</w:t>
      </w:r>
      <w:r w:rsidRPr="00395161">
        <w:rPr>
          <w:rFonts w:ascii="Kaiti TC" w:eastAsia="Kaiti TC" w:hAnsi="Kaiti TC" w:cs="Kaiti TC"/>
          <w:b/>
          <w:bCs/>
          <w:color w:val="000000"/>
          <w:sz w:val="28"/>
          <w:szCs w:val="28"/>
          <w:bdr w:val="none" w:sz="0" w:space="0" w:color="auto" w:frame="1"/>
        </w:rPr>
        <w:t>理。故說此識恒轉如流。</w:t>
      </w:r>
    </w:p>
    <w:p w14:paraId="7560B4EC"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p>
    <w:p w14:paraId="1A09BFB1"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FF"/>
          <w:sz w:val="21"/>
          <w:szCs w:val="21"/>
          <w:bdr w:val="none" w:sz="0" w:space="0" w:color="auto" w:frame="1"/>
        </w:rPr>
        <w:t>如果第八識是恆常不變，那麼就有一個真實的我，佛教的“無我”就不成立。如果第八識識會斷，那麼就沒有一個輪迴的主體，輪迴說就無法成立。第八識既是恆常的，而且是剎那剎那的變化，所以可以成為輪迴的主體。</w:t>
      </w:r>
    </w:p>
    <w:p w14:paraId="030BA9D1"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p>
    <w:p w14:paraId="717E7976"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FF"/>
          <w:sz w:val="21"/>
          <w:szCs w:val="21"/>
        </w:rPr>
        <w:t>四種緣起思想。華嚴宗之教理係以「緣起」為主，而於所判立五教之中，除頓教外，分別各說一緣起，即：小乘教說業感緣起，大乘始教說賴耶緣起，大乘終教說如來藏緣起，圓教說法界緣起，而頓教因為無相離言之宗，不更涉教相之教，故無緣起之說。</w:t>
      </w:r>
    </w:p>
    <w:p w14:paraId="1C06891A"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p>
    <w:p w14:paraId="41C65DC5"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FF"/>
          <w:sz w:val="21"/>
          <w:szCs w:val="21"/>
        </w:rPr>
        <w:t>1業感緣起，謂惑、業、苦三道輾轉輪迴而因果相續。因「惑」為心之病，「業」為身之惡，「苦」為生死之果報；以心之病為緣而造身之惡，由身之惡為因而感生死之果；如此惑、業、苦三道輾轉，互為因果，故稱業感緣起。所謂三世因果、十二因緣觀即由此而來。</w:t>
      </w:r>
    </w:p>
    <w:p w14:paraId="720838AA"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p>
    <w:p w14:paraId="4072B364"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FF"/>
          <w:sz w:val="21"/>
          <w:szCs w:val="21"/>
        </w:rPr>
        <w:t xml:space="preserve">2賴耶緣起，即業感緣起之所緣而生者。阿賴耶，梵語 </w:t>
      </w:r>
      <w:proofErr w:type="spellStart"/>
      <w:r w:rsidRPr="00395161">
        <w:rPr>
          <w:rFonts w:ascii="Kaiti TC" w:eastAsia="Kaiti TC" w:hAnsi="Kaiti TC" w:cs="Kaiti TC"/>
          <w:b/>
          <w:bCs/>
          <w:color w:val="0000FF"/>
          <w:sz w:val="21"/>
          <w:szCs w:val="21"/>
        </w:rPr>
        <w:t>ālaya</w:t>
      </w:r>
      <w:proofErr w:type="spellEnd"/>
      <w:r w:rsidRPr="00395161">
        <w:rPr>
          <w:rFonts w:ascii="Kaiti TC" w:eastAsia="Kaiti TC" w:hAnsi="Kaiti TC" w:cs="Kaiti TC"/>
          <w:b/>
          <w:bCs/>
          <w:color w:val="0000FF"/>
          <w:sz w:val="21"/>
          <w:szCs w:val="21"/>
        </w:rPr>
        <w:t xml:space="preserve"> 意譯為「藏」，乃「種子」之義；意即微細不可知之藏識，為一切有情之根本所依；而一切千差萬別之現象皆為此識所執持之種子所現行，此稱「種子生現行」，於此同時，彼種子所現行之萬法，又於藏識中新熏成種子，此稱「現行熏種子」。故知由本有種子、現行、新熏種子等三法之輾轉相生。賴耶緣起，謂由藏識所執持之種子遇緣生現行，次由現行法熏種子於藏識中，而後遇緣，則種子再生現行，自現行再熏種子，如此經由種子、現行、新熏種子三法輾轉輪迴、互為因果而無窮始終。</w:t>
      </w:r>
    </w:p>
    <w:p w14:paraId="0B58D0E2"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p>
    <w:p w14:paraId="69522180"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FF"/>
          <w:sz w:val="21"/>
          <w:szCs w:val="21"/>
        </w:rPr>
        <w:t>3如來藏緣起，又作真如緣起，即賴耶緣起之所緣而生者。謂眾生之生死流轉、還滅涅槃，皆依含真如之如來藏佛性。即一味平等之真如，乃為無始無終不增不減之實體，為染淨之緣所驅而生種種法。其實體有真如門、生滅門二義。就真如門而言，如來藏乃一味平等之體；就生滅門而言，如來藏由染緣而現六道，由淨緣而出四聖。蓋以「真如之體」為因，「因緣之用」為緣，而生「生滅之相」。由此三法而得生滅之果，即現行之賴耶識。</w:t>
      </w:r>
    </w:p>
    <w:p w14:paraId="0EDC1C92"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p>
    <w:p w14:paraId="2D40C430" w14:textId="77777777" w:rsidR="00395161" w:rsidRPr="00395161" w:rsidRDefault="00395161" w:rsidP="00395161">
      <w:pPr>
        <w:shd w:val="clear" w:color="auto" w:fill="FFFFFF"/>
        <w:rPr>
          <w:rFonts w:ascii="Kaiti TC" w:eastAsia="Kaiti TC" w:hAnsi="Kaiti TC" w:cs="Kaiti TC"/>
          <w:b/>
          <w:bCs/>
          <w:color w:val="0000FF"/>
          <w:sz w:val="21"/>
          <w:szCs w:val="21"/>
        </w:rPr>
      </w:pPr>
      <w:r w:rsidRPr="00395161">
        <w:rPr>
          <w:rFonts w:ascii="Kaiti TC" w:eastAsia="Kaiti TC" w:hAnsi="Kaiti TC" w:cs="Kaiti TC"/>
          <w:b/>
          <w:bCs/>
          <w:color w:val="0000FF"/>
          <w:sz w:val="21"/>
          <w:szCs w:val="21"/>
        </w:rPr>
        <w:t>4法界緣起，由如來藏體為真如，若更有所生即非真如，如是一切萬法皆由如來藏變現者，則論其萬法互相融通，可為同一緣起，此即稱法界緣起，緣起之義理即窮極於此，此為華嚴宗之特色。具體而言，法界緣起即謂法界之事法，無論有為無為、色心依現在、過去、未來等，盡成同一緣起，而無任何單獨存在者，故以一法成一切法，以一切法起一法。就諸法之勢力而言，具有一法與一切法相入之義；就諸法之體性而言，具有一相多相之義。華嚴宗以此相入相之義，闡釋法界萬有相融無礙之極理。</w:t>
      </w:r>
    </w:p>
    <w:p w14:paraId="28B3334A" w14:textId="77777777" w:rsidR="00395161" w:rsidRPr="00395161" w:rsidRDefault="00395161" w:rsidP="00395161">
      <w:pPr>
        <w:shd w:val="clear" w:color="auto" w:fill="FFFFFF"/>
        <w:rPr>
          <w:rFonts w:ascii="Kaiti TC" w:eastAsia="Kaiti TC" w:hAnsi="Kaiti TC" w:cs="Kaiti TC"/>
          <w:b/>
          <w:bCs/>
          <w:color w:val="0000FF"/>
          <w:sz w:val="21"/>
          <w:szCs w:val="21"/>
        </w:rPr>
      </w:pPr>
    </w:p>
    <w:p w14:paraId="7DC36D27" w14:textId="77777777" w:rsidR="00395161" w:rsidRPr="00395161" w:rsidRDefault="00395161" w:rsidP="00395161">
      <w:pPr>
        <w:shd w:val="clear" w:color="auto" w:fill="FFFFFF"/>
        <w:rPr>
          <w:rFonts w:ascii="Kaiti TC" w:eastAsia="Kaiti TC" w:hAnsi="Kaiti TC" w:cs="Kaiti TC"/>
          <w:b/>
          <w:bCs/>
          <w:color w:val="0000FF"/>
          <w:sz w:val="21"/>
          <w:szCs w:val="21"/>
        </w:rPr>
      </w:pP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FF0000"/>
          <w:sz w:val="21"/>
          <w:szCs w:val="21"/>
        </w:rPr>
        <w:t>正量部</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“過去、未來既非實有，</w:t>
      </w:r>
      <w:r w:rsidRPr="00395161">
        <w:rPr>
          <w:rFonts w:ascii="Kaiti TC" w:eastAsia="Kaiti TC" w:hAnsi="Kaiti TC" w:cs="Kaiti TC"/>
          <w:b/>
          <w:bCs/>
          <w:color w:val="FF0000"/>
          <w:sz w:val="21"/>
          <w:szCs w:val="21"/>
          <w:bdr w:val="none" w:sz="0" w:space="0" w:color="auto" w:frame="1"/>
        </w:rPr>
        <w:t>（第八識）</w:t>
      </w:r>
      <w:r w:rsidRPr="00395161">
        <w:rPr>
          <w:rFonts w:ascii="Kaiti TC" w:eastAsia="Kaiti TC" w:hAnsi="Kaiti TC" w:cs="Kaiti TC"/>
          <w:b/>
          <w:bCs/>
          <w:color w:val="000000"/>
          <w:sz w:val="28"/>
          <w:szCs w:val="28"/>
          <w:bdr w:val="none" w:sz="0" w:space="0" w:color="auto" w:frame="1"/>
        </w:rPr>
        <w:t>非常可爾，非斷如何</w:t>
      </w:r>
      <w:r w:rsidRPr="00395161">
        <w:rPr>
          <w:rFonts w:ascii="Kaiti TC" w:eastAsia="Kaiti TC" w:hAnsi="Kaiti TC" w:cs="Kaiti TC"/>
          <w:b/>
          <w:bCs/>
          <w:color w:val="FF0000"/>
          <w:sz w:val="21"/>
          <w:szCs w:val="21"/>
          <w:bdr w:val="none" w:sz="0" w:space="0" w:color="auto" w:frame="1"/>
        </w:rPr>
        <w:t>（可行？第八識有）</w:t>
      </w:r>
      <w:r w:rsidRPr="00395161">
        <w:rPr>
          <w:rFonts w:ascii="Kaiti TC" w:eastAsia="Kaiti TC" w:hAnsi="Kaiti TC" w:cs="Kaiti TC"/>
          <w:b/>
          <w:bCs/>
          <w:color w:val="000000"/>
          <w:sz w:val="28"/>
          <w:szCs w:val="28"/>
          <w:bdr w:val="none" w:sz="0" w:space="0" w:color="auto" w:frame="1"/>
        </w:rPr>
        <w:t xml:space="preserve">斷豈得成緣起正理？” </w:t>
      </w:r>
      <w:r w:rsidRPr="00395161">
        <w:rPr>
          <w:rFonts w:ascii="Kaiti TC" w:eastAsia="Kaiti TC" w:hAnsi="Kaiti TC" w:cs="Kaiti TC"/>
          <w:b/>
          <w:bCs/>
          <w:color w:val="FF0000"/>
          <w:sz w:val="21"/>
          <w:szCs w:val="21"/>
          <w:bdr w:val="none" w:sz="0" w:space="0" w:color="auto" w:frame="1"/>
        </w:rPr>
        <w:t>（反問：）</w:t>
      </w:r>
      <w:r w:rsidRPr="00395161">
        <w:rPr>
          <w:rFonts w:ascii="Kaiti TC" w:eastAsia="Kaiti TC" w:hAnsi="Kaiti TC" w:cs="Kaiti TC"/>
          <w:b/>
          <w:bCs/>
          <w:color w:val="000000"/>
          <w:sz w:val="28"/>
          <w:szCs w:val="28"/>
          <w:bdr w:val="none" w:sz="0" w:space="0" w:color="auto" w:frame="1"/>
        </w:rPr>
        <w:t>“過去、未來若是實有，可許非斷，如何</w:t>
      </w:r>
      <w:r w:rsidRPr="00395161">
        <w:rPr>
          <w:rFonts w:ascii="Kaiti TC" w:eastAsia="Kaiti TC" w:hAnsi="Kaiti TC" w:cs="Kaiti TC"/>
          <w:b/>
          <w:bCs/>
          <w:color w:val="FF0000"/>
          <w:sz w:val="21"/>
          <w:szCs w:val="21"/>
          <w:bdr w:val="none" w:sz="0" w:space="0" w:color="auto" w:frame="1"/>
        </w:rPr>
        <w:t>（是）</w:t>
      </w:r>
      <w:r w:rsidRPr="00395161">
        <w:rPr>
          <w:rFonts w:ascii="Kaiti TC" w:eastAsia="Kaiti TC" w:hAnsi="Kaiti TC" w:cs="Kaiti TC"/>
          <w:b/>
          <w:bCs/>
          <w:color w:val="000000"/>
          <w:sz w:val="28"/>
          <w:szCs w:val="28"/>
          <w:bdr w:val="none" w:sz="0" w:space="0" w:color="auto" w:frame="1"/>
        </w:rPr>
        <w:t>非常？常亦不成緣</w:t>
      </w:r>
      <w:r w:rsidRPr="00395161">
        <w:rPr>
          <w:rFonts w:ascii="Kaiti TC" w:eastAsia="Kaiti TC" w:hAnsi="Kaiti TC" w:cs="Kaiti TC"/>
          <w:b/>
          <w:bCs/>
          <w:color w:val="000000"/>
          <w:sz w:val="28"/>
          <w:szCs w:val="28"/>
          <w:bdr w:val="none" w:sz="0" w:space="0" w:color="auto" w:frame="1"/>
        </w:rPr>
        <w:lastRenderedPageBreak/>
        <w:t>起正理。”</w:t>
      </w:r>
      <w:r w:rsidRPr="00395161">
        <w:rPr>
          <w:rFonts w:ascii="Kaiti TC" w:eastAsia="Kaiti TC" w:hAnsi="Kaiti TC" w:cs="Kaiti TC"/>
          <w:b/>
          <w:bCs/>
          <w:color w:val="FF0000"/>
          <w:sz w:val="21"/>
          <w:szCs w:val="21"/>
          <w:bdr w:val="none" w:sz="0" w:space="0" w:color="auto" w:frame="1"/>
        </w:rPr>
        <w:t>（正量部：）</w:t>
      </w:r>
      <w:r w:rsidRPr="00395161">
        <w:rPr>
          <w:rFonts w:ascii="Kaiti TC" w:eastAsia="Kaiti TC" w:hAnsi="Kaiti TC" w:cs="Kaiti TC"/>
          <w:b/>
          <w:bCs/>
          <w:color w:val="000000"/>
          <w:sz w:val="28"/>
          <w:szCs w:val="28"/>
          <w:bdr w:val="none" w:sz="0" w:space="0" w:color="auto" w:frame="1"/>
        </w:rPr>
        <w:t xml:space="preserve"> “豈斥他過，己義便成？”</w:t>
      </w:r>
      <w:r w:rsidRPr="00395161">
        <w:rPr>
          <w:rFonts w:ascii="Kaiti TC" w:eastAsia="Kaiti TC" w:hAnsi="Kaiti TC" w:cs="Kaiti TC"/>
          <w:b/>
          <w:bCs/>
          <w:color w:val="FF0000"/>
          <w:sz w:val="21"/>
          <w:szCs w:val="21"/>
          <w:bdr w:val="none" w:sz="0" w:space="0" w:color="auto" w:frame="1"/>
        </w:rPr>
        <w:t>（答：）</w:t>
      </w:r>
      <w:r w:rsidRPr="00395161">
        <w:rPr>
          <w:rFonts w:ascii="Kaiti TC" w:eastAsia="Kaiti TC" w:hAnsi="Kaiti TC" w:cs="Kaiti TC"/>
          <w:b/>
          <w:bCs/>
          <w:color w:val="000000"/>
          <w:sz w:val="28"/>
          <w:szCs w:val="28"/>
          <w:bdr w:val="none" w:sz="0" w:space="0" w:color="auto" w:frame="1"/>
        </w:rPr>
        <w:t>“若不摧邪，難以顯正。前因滅位後果即生，如秤兩頭低昂時等</w:t>
      </w:r>
      <w:r w:rsidRPr="00395161">
        <w:rPr>
          <w:rFonts w:ascii="Kaiti TC" w:eastAsia="Kaiti TC" w:hAnsi="Kaiti TC" w:cs="Kaiti TC"/>
          <w:b/>
          <w:bCs/>
          <w:color w:val="FF0000"/>
          <w:sz w:val="21"/>
          <w:szCs w:val="21"/>
          <w:bdr w:val="none" w:sz="0" w:space="0" w:color="auto" w:frame="1"/>
        </w:rPr>
        <w:t>（同時）</w:t>
      </w:r>
      <w:r w:rsidRPr="00395161">
        <w:rPr>
          <w:rFonts w:ascii="Kaiti TC" w:eastAsia="Kaiti TC" w:hAnsi="Kaiti TC" w:cs="Kaiti TC"/>
          <w:b/>
          <w:bCs/>
          <w:color w:val="000000"/>
          <w:sz w:val="28"/>
          <w:szCs w:val="28"/>
          <w:bdr w:val="none" w:sz="0" w:space="0" w:color="auto" w:frame="1"/>
        </w:rPr>
        <w:t>。如是因果相續如流，何</w:t>
      </w:r>
      <w:r w:rsidRPr="00395161">
        <w:rPr>
          <w:rFonts w:ascii="Kaiti TC" w:eastAsia="Kaiti TC" w:hAnsi="Kaiti TC" w:cs="Kaiti TC"/>
          <w:b/>
          <w:bCs/>
          <w:color w:val="FF0000"/>
          <w:sz w:val="21"/>
          <w:szCs w:val="21"/>
          <w:bdr w:val="none" w:sz="0" w:space="0" w:color="auto" w:frame="1"/>
        </w:rPr>
        <w:t>（需）</w:t>
      </w:r>
      <w:r w:rsidRPr="00395161">
        <w:rPr>
          <w:rFonts w:ascii="Kaiti TC" w:eastAsia="Kaiti TC" w:hAnsi="Kaiti TC" w:cs="Kaiti TC"/>
          <w:b/>
          <w:bCs/>
          <w:color w:val="000000"/>
          <w:sz w:val="28"/>
          <w:szCs w:val="28"/>
          <w:bdr w:val="none" w:sz="0" w:space="0" w:color="auto" w:frame="1"/>
        </w:rPr>
        <w:t>假去來方成非斷？”</w:t>
      </w:r>
    </w:p>
    <w:p w14:paraId="4D3F781D" w14:textId="77777777" w:rsidR="00395161" w:rsidRPr="00395161" w:rsidRDefault="00395161" w:rsidP="00395161">
      <w:pPr>
        <w:shd w:val="clear" w:color="auto" w:fill="FFFFFF"/>
        <w:rPr>
          <w:rFonts w:ascii="Kaiti TC" w:eastAsia="Kaiti TC" w:hAnsi="Kaiti TC" w:cs="Kaiti TC"/>
          <w:b/>
          <w:bCs/>
          <w:color w:val="0000FF"/>
          <w:sz w:val="21"/>
          <w:szCs w:val="21"/>
        </w:rPr>
      </w:pPr>
    </w:p>
    <w:p w14:paraId="16EFCF9F" w14:textId="77777777" w:rsidR="00395161" w:rsidRPr="00395161" w:rsidRDefault="00395161" w:rsidP="00395161">
      <w:pPr>
        <w:shd w:val="clear" w:color="auto" w:fill="FFFFFF"/>
        <w:rPr>
          <w:rFonts w:ascii="Kaiti TC" w:eastAsia="Kaiti TC" w:hAnsi="Kaiti TC" w:cs="Kaiti TC"/>
          <w:b/>
          <w:bCs/>
          <w:color w:val="0000FF"/>
          <w:sz w:val="21"/>
          <w:szCs w:val="21"/>
        </w:rPr>
      </w:pPr>
      <w:r w:rsidRPr="00395161">
        <w:rPr>
          <w:rFonts w:ascii="Kaiti TC" w:eastAsia="Kaiti TC" w:hAnsi="Kaiti TC" w:cs="Kaiti TC"/>
          <w:b/>
          <w:bCs/>
          <w:color w:val="FF0000"/>
          <w:sz w:val="21"/>
          <w:szCs w:val="21"/>
          <w:bdr w:val="none" w:sz="0" w:space="0" w:color="auto" w:frame="1"/>
        </w:rPr>
        <w:t>（對方：）</w:t>
      </w:r>
      <w:r w:rsidRPr="00395161">
        <w:rPr>
          <w:rFonts w:ascii="Kaiti TC" w:eastAsia="Kaiti TC" w:hAnsi="Kaiti TC" w:cs="Kaiti TC"/>
          <w:b/>
          <w:bCs/>
          <w:color w:val="000000"/>
          <w:sz w:val="28"/>
          <w:szCs w:val="28"/>
          <w:bdr w:val="none" w:sz="0" w:space="0" w:color="auto" w:frame="1"/>
        </w:rPr>
        <w:t>“</w:t>
      </w:r>
      <w:r w:rsidRPr="00395161">
        <w:rPr>
          <w:rFonts w:ascii="Kaiti TC" w:eastAsia="Kaiti TC" w:hAnsi="Kaiti TC" w:cs="Kaiti TC"/>
          <w:b/>
          <w:bCs/>
          <w:color w:val="FF0000"/>
          <w:sz w:val="21"/>
          <w:szCs w:val="21"/>
          <w:bdr w:val="none" w:sz="0" w:space="0" w:color="auto" w:frame="1"/>
        </w:rPr>
        <w:t>（如果過去未來非實，則）</w:t>
      </w:r>
      <w:r w:rsidRPr="00395161">
        <w:rPr>
          <w:rFonts w:ascii="Kaiti TC" w:eastAsia="Kaiti TC" w:hAnsi="Kaiti TC" w:cs="Kaiti TC"/>
          <w:b/>
          <w:bCs/>
          <w:color w:val="000000"/>
          <w:sz w:val="28"/>
          <w:szCs w:val="28"/>
          <w:bdr w:val="none" w:sz="0" w:space="0" w:color="auto" w:frame="1"/>
        </w:rPr>
        <w:t>因現有位，後果</w:t>
      </w:r>
      <w:r w:rsidRPr="00395161">
        <w:rPr>
          <w:rFonts w:ascii="Kaiti TC" w:eastAsia="Kaiti TC" w:hAnsi="Kaiti TC" w:cs="Kaiti TC"/>
          <w:b/>
          <w:bCs/>
          <w:color w:val="FF0000"/>
          <w:sz w:val="21"/>
          <w:szCs w:val="21"/>
          <w:bdr w:val="none" w:sz="0" w:space="0" w:color="auto" w:frame="1"/>
        </w:rPr>
        <w:t>（還）</w:t>
      </w:r>
      <w:r w:rsidRPr="00395161">
        <w:rPr>
          <w:rFonts w:ascii="Kaiti TC" w:eastAsia="Kaiti TC" w:hAnsi="Kaiti TC" w:cs="Kaiti TC"/>
          <w:b/>
          <w:bCs/>
          <w:color w:val="000000"/>
          <w:sz w:val="28"/>
          <w:szCs w:val="28"/>
          <w:bdr w:val="none" w:sz="0" w:space="0" w:color="auto" w:frame="1"/>
        </w:rPr>
        <w:t>未生，因是誰因？果現有時，前因已滅，果是誰果？既無因果，誰</w:t>
      </w:r>
      <w:r w:rsidRPr="00395161">
        <w:rPr>
          <w:rFonts w:ascii="Kaiti TC" w:eastAsia="Kaiti TC" w:hAnsi="Kaiti TC" w:cs="Kaiti TC"/>
          <w:b/>
          <w:bCs/>
          <w:color w:val="FF0000"/>
          <w:sz w:val="21"/>
          <w:szCs w:val="21"/>
          <w:bdr w:val="none" w:sz="0" w:space="0" w:color="auto" w:frame="1"/>
        </w:rPr>
        <w:t>（什麼）</w:t>
      </w:r>
      <w:r w:rsidRPr="00395161">
        <w:rPr>
          <w:rFonts w:ascii="Kaiti TC" w:eastAsia="Kaiti TC" w:hAnsi="Kaiti TC" w:cs="Kaiti TC"/>
          <w:b/>
          <w:bCs/>
          <w:color w:val="000000"/>
          <w:sz w:val="28"/>
          <w:szCs w:val="28"/>
          <w:bdr w:val="none" w:sz="0" w:space="0" w:color="auto" w:frame="1"/>
        </w:rPr>
        <w:t>離斷、常？”</w:t>
      </w:r>
      <w:r w:rsidRPr="00395161">
        <w:rPr>
          <w:rFonts w:ascii="Kaiti TC" w:eastAsia="Kaiti TC" w:hAnsi="Kaiti TC" w:cs="Kaiti TC"/>
          <w:b/>
          <w:bCs/>
          <w:color w:val="FF0000"/>
          <w:sz w:val="21"/>
          <w:szCs w:val="21"/>
          <w:bdr w:val="none" w:sz="0" w:space="0" w:color="auto" w:frame="1"/>
        </w:rPr>
        <w:t>（反問：如果</w:t>
      </w:r>
      <w:r w:rsidRPr="00395161">
        <w:rPr>
          <w:rFonts w:ascii="Kaiti TC" w:eastAsia="Kaiti TC" w:hAnsi="Kaiti TC" w:cs="Kaiti TC"/>
          <w:b/>
          <w:bCs/>
          <w:color w:val="FF0000"/>
          <w:sz w:val="21"/>
          <w:szCs w:val="21"/>
        </w:rPr>
        <w:t>過去未來實有</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“若有因時，已有後果，果既本有，何待前因？因義既無，果義寧有？無因無果，豈離斷常？”</w:t>
      </w:r>
    </w:p>
    <w:p w14:paraId="08FCCD7F" w14:textId="77777777" w:rsidR="00395161" w:rsidRPr="00395161" w:rsidRDefault="00395161" w:rsidP="00395161">
      <w:pPr>
        <w:shd w:val="clear" w:color="auto" w:fill="FFFFFF"/>
        <w:rPr>
          <w:rFonts w:ascii="Kaiti TC" w:eastAsia="Kaiti TC" w:hAnsi="Kaiti TC" w:cs="Kaiti TC"/>
          <w:b/>
          <w:bCs/>
          <w:color w:val="0000FF"/>
          <w:sz w:val="21"/>
          <w:szCs w:val="21"/>
        </w:rPr>
      </w:pPr>
    </w:p>
    <w:p w14:paraId="65644698" w14:textId="77777777" w:rsidR="00395161" w:rsidRPr="00395161" w:rsidRDefault="00395161" w:rsidP="00395161">
      <w:pPr>
        <w:shd w:val="clear" w:color="auto" w:fill="FFFFFF"/>
        <w:rPr>
          <w:rFonts w:ascii="Kaiti TC" w:eastAsia="Kaiti TC" w:hAnsi="Kaiti TC" w:cs="Kaiti TC"/>
          <w:b/>
          <w:bCs/>
          <w:color w:val="0000FF"/>
          <w:sz w:val="21"/>
          <w:szCs w:val="21"/>
        </w:rPr>
      </w:pPr>
      <w:r w:rsidRPr="00395161">
        <w:rPr>
          <w:rFonts w:ascii="Kaiti TC" w:eastAsia="Kaiti TC" w:hAnsi="Kaiti TC" w:cs="Kaiti TC"/>
          <w:b/>
          <w:bCs/>
          <w:color w:val="FF0000"/>
          <w:sz w:val="21"/>
          <w:szCs w:val="21"/>
          <w:bdr w:val="none" w:sz="0" w:space="0" w:color="auto" w:frame="1"/>
        </w:rPr>
        <w:t>（對方：）</w:t>
      </w:r>
      <w:r w:rsidRPr="00395161">
        <w:rPr>
          <w:rFonts w:ascii="Kaiti TC" w:eastAsia="Kaiti TC" w:hAnsi="Kaiti TC" w:cs="Kaiti TC"/>
          <w:b/>
          <w:bCs/>
          <w:color w:val="000000"/>
          <w:sz w:val="28"/>
          <w:szCs w:val="28"/>
          <w:bdr w:val="none" w:sz="0" w:space="0" w:color="auto" w:frame="1"/>
        </w:rPr>
        <w:t>“因果義成，依法作用</w:t>
      </w:r>
      <w:r w:rsidRPr="00395161">
        <w:rPr>
          <w:rFonts w:ascii="Kaiti TC" w:eastAsia="Kaiti TC" w:hAnsi="Kaiti TC" w:cs="Kaiti TC"/>
          <w:b/>
          <w:bCs/>
          <w:color w:val="FF0000"/>
          <w:sz w:val="21"/>
          <w:szCs w:val="21"/>
          <w:bdr w:val="none" w:sz="0" w:space="0" w:color="auto" w:frame="1"/>
        </w:rPr>
        <w:t>（雖</w:t>
      </w:r>
      <w:r w:rsidRPr="00395161">
        <w:rPr>
          <w:rFonts w:ascii="Kaiti TC" w:eastAsia="Kaiti TC" w:hAnsi="Kaiti TC" w:cs="Kaiti TC"/>
          <w:b/>
          <w:bCs/>
          <w:color w:val="FF0000"/>
          <w:sz w:val="21"/>
          <w:szCs w:val="21"/>
        </w:rPr>
        <w:t>過去未來有本體，但</w:t>
      </w:r>
      <w:r w:rsidRPr="00395161">
        <w:rPr>
          <w:rFonts w:ascii="Kaiti TC" w:eastAsia="Kaiti TC" w:hAnsi="Kaiti TC" w:cs="Kaiti TC"/>
          <w:b/>
          <w:bCs/>
          <w:color w:val="FF0000"/>
          <w:sz w:val="21"/>
          <w:szCs w:val="21"/>
          <w:bdr w:val="none" w:sz="0" w:space="0" w:color="auto" w:frame="1"/>
        </w:rPr>
        <w:t>因果意義得以成立，要靠諸法現行來彰顯，而非本體。現在有因的存在，果雖還沒生，但因的意義既然成立，果的意義必然也成立。）</w:t>
      </w:r>
      <w:r w:rsidRPr="00395161">
        <w:rPr>
          <w:rFonts w:ascii="Kaiti TC" w:eastAsia="Kaiti TC" w:hAnsi="Kaiti TC" w:cs="Kaiti TC"/>
          <w:b/>
          <w:bCs/>
          <w:color w:val="000000"/>
          <w:sz w:val="28"/>
          <w:szCs w:val="28"/>
          <w:bdr w:val="none" w:sz="0" w:space="0" w:color="auto" w:frame="1"/>
        </w:rPr>
        <w:t>故所詰難，非預我宗。”</w:t>
      </w:r>
      <w:r w:rsidRPr="00395161">
        <w:rPr>
          <w:rFonts w:ascii="Kaiti TC" w:eastAsia="Kaiti TC" w:hAnsi="Kaiti TC" w:cs="Kaiti TC"/>
          <w:b/>
          <w:bCs/>
          <w:color w:val="FF0000"/>
          <w:sz w:val="21"/>
          <w:szCs w:val="21"/>
          <w:bdr w:val="none" w:sz="0" w:space="0" w:color="auto" w:frame="1"/>
        </w:rPr>
        <w:t>（論主：未來果的本）</w:t>
      </w:r>
      <w:r w:rsidRPr="00395161">
        <w:rPr>
          <w:rFonts w:ascii="Kaiti TC" w:eastAsia="Kaiti TC" w:hAnsi="Kaiti TC" w:cs="Kaiti TC"/>
          <w:b/>
          <w:bCs/>
          <w:color w:val="000000"/>
          <w:sz w:val="28"/>
          <w:szCs w:val="28"/>
          <w:bdr w:val="none" w:sz="0" w:space="0" w:color="auto" w:frame="1"/>
        </w:rPr>
        <w:t>體既本有，用亦應然</w:t>
      </w:r>
      <w:r w:rsidRPr="00395161">
        <w:rPr>
          <w:rFonts w:ascii="Kaiti TC" w:eastAsia="Kaiti TC" w:hAnsi="Kaiti TC" w:cs="Kaiti TC"/>
          <w:b/>
          <w:bCs/>
          <w:color w:val="FF0000"/>
          <w:sz w:val="21"/>
          <w:szCs w:val="21"/>
          <w:bdr w:val="none" w:sz="0" w:space="0" w:color="auto" w:frame="1"/>
        </w:rPr>
        <w:t>（體、用必然同時俱在）</w:t>
      </w:r>
      <w:r w:rsidRPr="00395161">
        <w:rPr>
          <w:rFonts w:ascii="Kaiti TC" w:eastAsia="Kaiti TC" w:hAnsi="Kaiti TC" w:cs="Kaiti TC"/>
          <w:b/>
          <w:bCs/>
          <w:color w:val="000000"/>
          <w:sz w:val="28"/>
          <w:szCs w:val="28"/>
          <w:bdr w:val="none" w:sz="0" w:space="0" w:color="auto" w:frame="1"/>
        </w:rPr>
        <w:t>。</w:t>
      </w:r>
      <w:r w:rsidRPr="00395161">
        <w:rPr>
          <w:rFonts w:ascii="Kaiti TC" w:eastAsia="Kaiti TC" w:hAnsi="Kaiti TC" w:cs="Kaiti TC"/>
          <w:b/>
          <w:bCs/>
          <w:color w:val="FF0000"/>
          <w:sz w:val="21"/>
          <w:szCs w:val="21"/>
          <w:bdr w:val="none" w:sz="0" w:space="0" w:color="auto" w:frame="1"/>
        </w:rPr>
        <w:t>（對方：體、用雖本有，但要待緣才能生果。論主：因果之體、用既是本來就有，）</w:t>
      </w:r>
      <w:r w:rsidRPr="00395161">
        <w:rPr>
          <w:rFonts w:ascii="Kaiti TC" w:eastAsia="Kaiti TC" w:hAnsi="Kaiti TC" w:cs="Kaiti TC"/>
          <w:b/>
          <w:bCs/>
          <w:color w:val="000000"/>
          <w:sz w:val="28"/>
          <w:szCs w:val="28"/>
          <w:bdr w:val="none" w:sz="0" w:space="0" w:color="auto" w:frame="1"/>
        </w:rPr>
        <w:t>所待因緣亦</w:t>
      </w:r>
      <w:r w:rsidRPr="00395161">
        <w:rPr>
          <w:rFonts w:ascii="Kaiti TC" w:eastAsia="Kaiti TC" w:hAnsi="Kaiti TC" w:cs="Kaiti TC"/>
          <w:b/>
          <w:bCs/>
          <w:color w:val="FF0000"/>
          <w:sz w:val="21"/>
          <w:szCs w:val="21"/>
          <w:bdr w:val="none" w:sz="0" w:space="0" w:color="auto" w:frame="1"/>
        </w:rPr>
        <w:t>（應）</w:t>
      </w:r>
      <w:r w:rsidRPr="00395161">
        <w:rPr>
          <w:rFonts w:ascii="Kaiti TC" w:eastAsia="Kaiti TC" w:hAnsi="Kaiti TC" w:cs="Kaiti TC"/>
          <w:b/>
          <w:bCs/>
          <w:color w:val="000000"/>
          <w:sz w:val="28"/>
          <w:szCs w:val="28"/>
          <w:bdr w:val="none" w:sz="0" w:space="0" w:color="auto" w:frame="1"/>
        </w:rPr>
        <w:t>本有故</w:t>
      </w:r>
      <w:r w:rsidRPr="00395161">
        <w:rPr>
          <w:rFonts w:ascii="Kaiti TC" w:eastAsia="Kaiti TC" w:hAnsi="Kaiti TC" w:cs="Kaiti TC"/>
          <w:b/>
          <w:bCs/>
          <w:color w:val="FF0000"/>
          <w:sz w:val="21"/>
          <w:szCs w:val="21"/>
          <w:bdr w:val="none" w:sz="0" w:space="0" w:color="auto" w:frame="1"/>
        </w:rPr>
        <w:t>（，或者說因果道理得以成立不需要因緣）</w:t>
      </w:r>
      <w:r w:rsidRPr="00395161">
        <w:rPr>
          <w:rFonts w:ascii="Kaiti TC" w:eastAsia="Kaiti TC" w:hAnsi="Kaiti TC" w:cs="Kaiti TC"/>
          <w:b/>
          <w:bCs/>
          <w:color w:val="000000"/>
          <w:sz w:val="28"/>
          <w:szCs w:val="28"/>
          <w:bdr w:val="none" w:sz="0" w:space="0" w:color="auto" w:frame="1"/>
        </w:rPr>
        <w:t>。由斯，汝義因果定無</w:t>
      </w:r>
      <w:r w:rsidRPr="00395161">
        <w:rPr>
          <w:rFonts w:ascii="Kaiti TC" w:eastAsia="Kaiti TC" w:hAnsi="Kaiti TC" w:cs="Kaiti TC"/>
          <w:b/>
          <w:bCs/>
          <w:color w:val="FF0000"/>
          <w:sz w:val="21"/>
          <w:szCs w:val="21"/>
          <w:bdr w:val="none" w:sz="0" w:space="0" w:color="auto" w:frame="1"/>
        </w:rPr>
        <w:t>（你們這種說法，因果道理上是說不通）</w:t>
      </w:r>
      <w:r w:rsidRPr="00395161">
        <w:rPr>
          <w:rFonts w:ascii="Kaiti TC" w:eastAsia="Kaiti TC" w:hAnsi="Kaiti TC" w:cs="Kaiti TC"/>
          <w:b/>
          <w:bCs/>
          <w:color w:val="000000"/>
          <w:sz w:val="28"/>
          <w:szCs w:val="28"/>
          <w:bdr w:val="none" w:sz="0" w:space="0" w:color="auto" w:frame="1"/>
        </w:rPr>
        <w:t>。應信大乘緣起正理，謂此正理深妙離言，因果等言皆假施設。觀現在法有引後用，</w:t>
      </w:r>
      <w:r w:rsidRPr="00395161">
        <w:rPr>
          <w:rFonts w:ascii="Kaiti TC" w:eastAsia="Kaiti TC" w:hAnsi="Kaiti TC" w:cs="Kaiti TC"/>
          <w:b/>
          <w:bCs/>
          <w:color w:val="FF0000"/>
          <w:sz w:val="21"/>
          <w:szCs w:val="21"/>
          <w:bdr w:val="none" w:sz="0" w:space="0" w:color="auto" w:frame="1"/>
        </w:rPr>
        <w:t>（便推測未來果的相狀，以此果相）</w:t>
      </w:r>
      <w:r w:rsidRPr="00395161">
        <w:rPr>
          <w:rFonts w:ascii="Kaiti TC" w:eastAsia="Kaiti TC" w:hAnsi="Kaiti TC" w:cs="Kaiti TC"/>
          <w:b/>
          <w:bCs/>
          <w:color w:val="000000"/>
          <w:sz w:val="28"/>
          <w:szCs w:val="28"/>
          <w:bdr w:val="none" w:sz="0" w:space="0" w:color="auto" w:frame="1"/>
        </w:rPr>
        <w:t>假立當果，對說現因</w:t>
      </w:r>
      <w:r w:rsidRPr="00395161">
        <w:rPr>
          <w:rFonts w:ascii="Kaiti TC" w:eastAsia="Kaiti TC" w:hAnsi="Kaiti TC" w:cs="Kaiti TC"/>
          <w:b/>
          <w:bCs/>
          <w:color w:val="FF0000"/>
          <w:sz w:val="21"/>
          <w:szCs w:val="21"/>
          <w:bdr w:val="none" w:sz="0" w:space="0" w:color="auto" w:frame="1"/>
        </w:rPr>
        <w:t>（對應這假立的未來果說現在事是因）</w:t>
      </w:r>
      <w:r w:rsidRPr="00395161">
        <w:rPr>
          <w:rFonts w:ascii="Kaiti TC" w:eastAsia="Kaiti TC" w:hAnsi="Kaiti TC" w:cs="Kaiti TC"/>
          <w:b/>
          <w:bCs/>
          <w:color w:val="000000"/>
          <w:sz w:val="28"/>
          <w:szCs w:val="28"/>
          <w:bdr w:val="none" w:sz="0" w:space="0" w:color="auto" w:frame="1"/>
        </w:rPr>
        <w:t>；觀現在法，有酬前相</w:t>
      </w:r>
      <w:r w:rsidRPr="00395161">
        <w:rPr>
          <w:rFonts w:ascii="Kaiti TC" w:eastAsia="Kaiti TC" w:hAnsi="Kaiti TC" w:cs="Kaiti TC"/>
          <w:b/>
          <w:bCs/>
          <w:color w:val="FF0000"/>
          <w:sz w:val="21"/>
          <w:szCs w:val="21"/>
          <w:bdr w:val="none" w:sz="0" w:space="0" w:color="auto" w:frame="1"/>
        </w:rPr>
        <w:t>（回報過去的造作，便推斷過去造作的事相，依此事相）</w:t>
      </w:r>
      <w:r w:rsidRPr="00395161">
        <w:rPr>
          <w:rFonts w:ascii="Kaiti TC" w:eastAsia="Kaiti TC" w:hAnsi="Kaiti TC" w:cs="Kaiti TC"/>
          <w:b/>
          <w:bCs/>
          <w:color w:val="000000"/>
          <w:sz w:val="28"/>
          <w:szCs w:val="28"/>
          <w:bdr w:val="none" w:sz="0" w:space="0" w:color="auto" w:frame="1"/>
        </w:rPr>
        <w:t>假立曾因，對說現果</w:t>
      </w:r>
      <w:r w:rsidRPr="00395161">
        <w:rPr>
          <w:rFonts w:ascii="Kaiti TC" w:eastAsia="Kaiti TC" w:hAnsi="Kaiti TC" w:cs="Kaiti TC"/>
          <w:b/>
          <w:bCs/>
          <w:color w:val="FF0000"/>
          <w:sz w:val="21"/>
          <w:szCs w:val="21"/>
          <w:bdr w:val="none" w:sz="0" w:space="0" w:color="auto" w:frame="1"/>
        </w:rPr>
        <w:t>（對應這假立的過去因，說現在事是果報）</w:t>
      </w:r>
      <w:r w:rsidRPr="00395161">
        <w:rPr>
          <w:rFonts w:ascii="Kaiti TC" w:eastAsia="Kaiti TC" w:hAnsi="Kaiti TC" w:cs="Kaiti TC"/>
          <w:b/>
          <w:bCs/>
          <w:color w:val="000000"/>
          <w:sz w:val="28"/>
          <w:szCs w:val="28"/>
          <w:bdr w:val="none" w:sz="0" w:space="0" w:color="auto" w:frame="1"/>
        </w:rPr>
        <w:t>。假謂現識似彼相</w:t>
      </w:r>
      <w:r w:rsidRPr="00395161">
        <w:rPr>
          <w:rFonts w:ascii="Kaiti TC" w:eastAsia="Kaiti TC" w:hAnsi="Kaiti TC" w:cs="Kaiti TC"/>
          <w:b/>
          <w:bCs/>
          <w:color w:val="222222"/>
          <w:sz w:val="28"/>
          <w:szCs w:val="28"/>
          <w:bdr w:val="none" w:sz="0" w:space="0" w:color="auto" w:frame="1"/>
        </w:rPr>
        <w:t>現</w:t>
      </w:r>
      <w:r w:rsidRPr="00395161">
        <w:rPr>
          <w:rFonts w:ascii="Kaiti TC" w:eastAsia="Kaiti TC" w:hAnsi="Kaiti TC" w:cs="Kaiti TC"/>
          <w:b/>
          <w:bCs/>
          <w:color w:val="FF0000"/>
          <w:sz w:val="21"/>
          <w:szCs w:val="21"/>
          <w:bdr w:val="none" w:sz="0" w:space="0" w:color="auto" w:frame="1"/>
        </w:rPr>
        <w:t>（因果假說得以成立，是依現在識所變現的相而建立過去因和未來果）</w:t>
      </w:r>
      <w:r w:rsidRPr="00395161">
        <w:rPr>
          <w:rFonts w:ascii="Kaiti TC" w:eastAsia="Kaiti TC" w:hAnsi="Kaiti TC" w:cs="Kaiti TC"/>
          <w:b/>
          <w:bCs/>
          <w:color w:val="222222"/>
          <w:sz w:val="28"/>
          <w:szCs w:val="28"/>
          <w:bdr w:val="none" w:sz="0" w:space="0" w:color="auto" w:frame="1"/>
        </w:rPr>
        <w:t>。</w:t>
      </w:r>
      <w:r w:rsidRPr="00395161">
        <w:rPr>
          <w:rFonts w:ascii="Kaiti TC" w:eastAsia="Kaiti TC" w:hAnsi="Kaiti TC" w:cs="Kaiti TC"/>
          <w:b/>
          <w:bCs/>
          <w:color w:val="000000"/>
          <w:sz w:val="28"/>
          <w:szCs w:val="28"/>
          <w:bdr w:val="none" w:sz="0" w:space="0" w:color="auto" w:frame="1"/>
        </w:rPr>
        <w:t>如是因果，理趣顯然，遠離二邊，契會中道。諸有智者，應順修學。</w:t>
      </w:r>
    </w:p>
    <w:p w14:paraId="52F51DAB" w14:textId="77777777" w:rsidR="00395161" w:rsidRPr="00395161" w:rsidRDefault="00395161" w:rsidP="00395161">
      <w:pPr>
        <w:shd w:val="clear" w:color="auto" w:fill="FFFFFF"/>
        <w:rPr>
          <w:rFonts w:ascii="Kaiti TC" w:eastAsia="Kaiti TC" w:hAnsi="Kaiti TC" w:cs="Kaiti TC"/>
          <w:b/>
          <w:bCs/>
          <w:color w:val="0000FF"/>
          <w:sz w:val="21"/>
          <w:szCs w:val="21"/>
        </w:rPr>
      </w:pPr>
    </w:p>
    <w:p w14:paraId="20800AE8" w14:textId="77777777" w:rsidR="00395161" w:rsidRPr="00395161" w:rsidRDefault="00395161" w:rsidP="00395161">
      <w:pPr>
        <w:shd w:val="clear" w:color="auto" w:fill="FFFFFF"/>
        <w:rPr>
          <w:rFonts w:ascii="Kaiti TC" w:eastAsia="Kaiti TC" w:hAnsi="Kaiti TC" w:cs="Kaiti TC"/>
          <w:b/>
          <w:bCs/>
          <w:color w:val="0000FF"/>
          <w:sz w:val="21"/>
          <w:szCs w:val="21"/>
        </w:rPr>
      </w:pPr>
      <w:r w:rsidRPr="00395161">
        <w:rPr>
          <w:rFonts w:ascii="Kaiti TC" w:eastAsia="Kaiti TC" w:hAnsi="Kaiti TC" w:cs="Kaiti TC"/>
          <w:b/>
          <w:bCs/>
          <w:color w:val="0000FF"/>
          <w:sz w:val="21"/>
          <w:szCs w:val="21"/>
        </w:rPr>
        <w:t>依於現在識緣現法的時候，觀其所從生，在識上變現一種過去非因似因，及現法非果似果的假相；觀從其所生，在識上變現一種未來非果似果，及現法非因似因的假相。如是因果假說，依心而起。非心外實有因果。</w:t>
      </w:r>
    </w:p>
    <w:p w14:paraId="6B2F1B54" w14:textId="77777777" w:rsidR="00395161" w:rsidRPr="00395161" w:rsidRDefault="00395161" w:rsidP="00395161">
      <w:pPr>
        <w:shd w:val="clear" w:color="auto" w:fill="FFFFFF"/>
        <w:rPr>
          <w:rFonts w:ascii="Kaiti TC" w:eastAsia="Kaiti TC" w:hAnsi="Kaiti TC" w:cs="Kaiti TC"/>
          <w:b/>
          <w:bCs/>
          <w:color w:val="0000FF"/>
          <w:sz w:val="21"/>
          <w:szCs w:val="21"/>
        </w:rPr>
      </w:pPr>
    </w:p>
    <w:p w14:paraId="09385670" w14:textId="77777777" w:rsidR="00395161" w:rsidRPr="00395161" w:rsidRDefault="00395161" w:rsidP="00395161">
      <w:pPr>
        <w:shd w:val="clear" w:color="auto" w:fill="FFFFFF"/>
        <w:rPr>
          <w:rFonts w:ascii="Kaiti TC" w:eastAsia="Kaiti TC" w:hAnsi="Kaiti TC" w:cs="Kaiti TC"/>
          <w:b/>
          <w:bCs/>
          <w:color w:val="0000FF"/>
          <w:sz w:val="21"/>
          <w:szCs w:val="21"/>
        </w:rPr>
      </w:pPr>
      <w:r w:rsidRPr="00395161">
        <w:rPr>
          <w:rFonts w:ascii="Kaiti TC" w:eastAsia="Kaiti TC" w:hAnsi="Kaiti TC" w:cs="Kaiti TC"/>
          <w:b/>
          <w:bCs/>
          <w:color w:val="000000"/>
          <w:sz w:val="28"/>
          <w:szCs w:val="28"/>
          <w:bdr w:val="none" w:sz="0" w:space="0" w:color="auto" w:frame="1"/>
        </w:rPr>
        <w:t>有餘部</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FF0000"/>
          <w:sz w:val="21"/>
          <w:szCs w:val="21"/>
        </w:rPr>
        <w:t>大眾、雞胤部</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說：雖無去來，而有</w:t>
      </w:r>
      <w:r w:rsidRPr="00395161">
        <w:rPr>
          <w:rFonts w:ascii="Kaiti TC" w:eastAsia="Kaiti TC" w:hAnsi="Kaiti TC" w:cs="Kaiti TC"/>
          <w:b/>
          <w:bCs/>
          <w:color w:val="FF0000"/>
          <w:sz w:val="21"/>
          <w:szCs w:val="21"/>
          <w:bdr w:val="none" w:sz="0" w:space="0" w:color="auto" w:frame="1"/>
        </w:rPr>
        <w:t>（真實）</w:t>
      </w:r>
      <w:r w:rsidRPr="00395161">
        <w:rPr>
          <w:rFonts w:ascii="Kaiti TC" w:eastAsia="Kaiti TC" w:hAnsi="Kaiti TC" w:cs="Kaiti TC"/>
          <w:b/>
          <w:bCs/>
          <w:color w:val="000000"/>
          <w:sz w:val="28"/>
          <w:szCs w:val="28"/>
          <w:bdr w:val="none" w:sz="0" w:space="0" w:color="auto" w:frame="1"/>
        </w:rPr>
        <w:t>因果恒相續義。謂現在法極迅速者，</w:t>
      </w:r>
      <w:r w:rsidRPr="00395161">
        <w:rPr>
          <w:rFonts w:ascii="Kaiti TC" w:eastAsia="Kaiti TC" w:hAnsi="Kaiti TC" w:cs="Kaiti TC"/>
          <w:b/>
          <w:bCs/>
          <w:color w:val="FF0000"/>
          <w:sz w:val="21"/>
          <w:szCs w:val="21"/>
          <w:bdr w:val="none" w:sz="0" w:space="0" w:color="auto" w:frame="1"/>
        </w:rPr>
        <w:t>（不論多快，）</w:t>
      </w:r>
      <w:r w:rsidRPr="00395161">
        <w:rPr>
          <w:rFonts w:ascii="Kaiti TC" w:eastAsia="Kaiti TC" w:hAnsi="Kaiti TC" w:cs="Kaiti TC"/>
          <w:b/>
          <w:bCs/>
          <w:color w:val="000000"/>
          <w:sz w:val="28"/>
          <w:szCs w:val="28"/>
          <w:bdr w:val="none" w:sz="0" w:space="0" w:color="auto" w:frame="1"/>
        </w:rPr>
        <w:t>猶有初後生滅二時，生時酬</w:t>
      </w:r>
      <w:r w:rsidRPr="00395161">
        <w:rPr>
          <w:rFonts w:ascii="Kaiti TC" w:eastAsia="Kaiti TC" w:hAnsi="Kaiti TC" w:cs="Kaiti TC"/>
          <w:b/>
          <w:bCs/>
          <w:color w:val="FF0000"/>
          <w:sz w:val="21"/>
          <w:szCs w:val="21"/>
          <w:bdr w:val="none" w:sz="0" w:space="0" w:color="auto" w:frame="1"/>
        </w:rPr>
        <w:t>（繼承了前）</w:t>
      </w:r>
      <w:r w:rsidRPr="00395161">
        <w:rPr>
          <w:rFonts w:ascii="Kaiti TC" w:eastAsia="Kaiti TC" w:hAnsi="Kaiti TC" w:cs="Kaiti TC"/>
          <w:b/>
          <w:bCs/>
          <w:color w:val="000000"/>
          <w:sz w:val="28"/>
          <w:szCs w:val="28"/>
          <w:bdr w:val="none" w:sz="0" w:space="0" w:color="auto" w:frame="1"/>
        </w:rPr>
        <w:t>因，</w:t>
      </w:r>
      <w:r w:rsidRPr="00395161">
        <w:rPr>
          <w:rFonts w:ascii="Kaiti TC" w:eastAsia="Kaiti TC" w:hAnsi="Kaiti TC" w:cs="Kaiti TC"/>
          <w:b/>
          <w:bCs/>
          <w:color w:val="FF0000"/>
          <w:sz w:val="21"/>
          <w:szCs w:val="21"/>
          <w:bdr w:val="none" w:sz="0" w:space="0" w:color="auto" w:frame="1"/>
        </w:rPr>
        <w:t>（因）</w:t>
      </w:r>
      <w:r w:rsidRPr="00395161">
        <w:rPr>
          <w:rFonts w:ascii="Kaiti TC" w:eastAsia="Kaiti TC" w:hAnsi="Kaiti TC" w:cs="Kaiti TC"/>
          <w:b/>
          <w:bCs/>
          <w:color w:val="000000"/>
          <w:sz w:val="28"/>
          <w:szCs w:val="28"/>
          <w:bdr w:val="none" w:sz="0" w:space="0" w:color="auto" w:frame="1"/>
        </w:rPr>
        <w:t>滅時引</w:t>
      </w:r>
      <w:r w:rsidRPr="00395161">
        <w:rPr>
          <w:rFonts w:ascii="Kaiti TC" w:eastAsia="Kaiti TC" w:hAnsi="Kaiti TC" w:cs="Kaiti TC"/>
          <w:b/>
          <w:bCs/>
          <w:color w:val="FF0000"/>
          <w:sz w:val="21"/>
          <w:szCs w:val="21"/>
          <w:bdr w:val="none" w:sz="0" w:space="0" w:color="auto" w:frame="1"/>
        </w:rPr>
        <w:t>（生後）</w:t>
      </w:r>
      <w:r w:rsidRPr="00395161">
        <w:rPr>
          <w:rFonts w:ascii="Kaiti TC" w:eastAsia="Kaiti TC" w:hAnsi="Kaiti TC" w:cs="Kaiti TC"/>
          <w:b/>
          <w:bCs/>
          <w:color w:val="000000"/>
          <w:sz w:val="28"/>
          <w:szCs w:val="28"/>
          <w:bdr w:val="none" w:sz="0" w:space="0" w:color="auto" w:frame="1"/>
        </w:rPr>
        <w:t>果，時雖有二，而體是一。前因正滅，後果正生，體、相雖殊而俱是有。如是因果非</w:t>
      </w:r>
      <w:r w:rsidRPr="00395161">
        <w:rPr>
          <w:rFonts w:ascii="Kaiti TC" w:eastAsia="Kaiti TC" w:hAnsi="Kaiti TC" w:cs="Kaiti TC"/>
          <w:b/>
          <w:bCs/>
          <w:color w:val="FF0000"/>
          <w:sz w:val="21"/>
          <w:szCs w:val="21"/>
          <w:bdr w:val="none" w:sz="0" w:space="0" w:color="auto" w:frame="1"/>
        </w:rPr>
        <w:t>（你們唯識認為因果是）</w:t>
      </w:r>
      <w:r w:rsidRPr="00395161">
        <w:rPr>
          <w:rFonts w:ascii="Kaiti TC" w:eastAsia="Kaiti TC" w:hAnsi="Kaiti TC" w:cs="Kaiti TC"/>
          <w:b/>
          <w:bCs/>
          <w:color w:val="000000"/>
          <w:sz w:val="28"/>
          <w:szCs w:val="28"/>
          <w:bdr w:val="none" w:sz="0" w:space="0" w:color="auto" w:frame="1"/>
        </w:rPr>
        <w:t>假施設，然離斷常，又無前難</w:t>
      </w:r>
      <w:r w:rsidRPr="00395161">
        <w:rPr>
          <w:rFonts w:ascii="Kaiti TC" w:eastAsia="Kaiti TC" w:hAnsi="Kaiti TC" w:cs="Kaiti TC"/>
          <w:b/>
          <w:bCs/>
          <w:color w:val="FF0000"/>
          <w:sz w:val="21"/>
          <w:szCs w:val="21"/>
          <w:bdr w:val="none" w:sz="0" w:space="0" w:color="auto" w:frame="1"/>
        </w:rPr>
        <w:t>（因果同體，就沒有因是誰因，果是誰果的矛盾）</w:t>
      </w:r>
      <w:r w:rsidRPr="00395161">
        <w:rPr>
          <w:rFonts w:ascii="Kaiti TC" w:eastAsia="Kaiti TC" w:hAnsi="Kaiti TC" w:cs="Kaiti TC"/>
          <w:b/>
          <w:bCs/>
          <w:color w:val="000000"/>
          <w:sz w:val="28"/>
          <w:szCs w:val="28"/>
          <w:bdr w:val="none" w:sz="0" w:space="0" w:color="auto" w:frame="1"/>
        </w:rPr>
        <w:t>。誰有智者，捨此信餘？</w:t>
      </w:r>
    </w:p>
    <w:p w14:paraId="5158AFF9" w14:textId="77777777" w:rsidR="00395161" w:rsidRPr="00395161" w:rsidRDefault="00395161" w:rsidP="00395161">
      <w:pPr>
        <w:shd w:val="clear" w:color="auto" w:fill="FFFFFF"/>
        <w:rPr>
          <w:rFonts w:ascii="Kaiti TC" w:eastAsia="Kaiti TC" w:hAnsi="Kaiti TC" w:cs="Kaiti TC"/>
          <w:b/>
          <w:bCs/>
          <w:color w:val="0000FF"/>
          <w:sz w:val="21"/>
          <w:szCs w:val="21"/>
        </w:rPr>
      </w:pPr>
    </w:p>
    <w:p w14:paraId="5263C084" w14:textId="77777777" w:rsidR="00395161" w:rsidRPr="00395161" w:rsidRDefault="00395161" w:rsidP="00395161">
      <w:pPr>
        <w:shd w:val="clear" w:color="auto" w:fill="FFFFFF"/>
        <w:rPr>
          <w:rFonts w:ascii="Kaiti TC" w:eastAsia="Kaiti TC" w:hAnsi="Kaiti TC" w:cs="Kaiti TC"/>
          <w:b/>
          <w:bCs/>
          <w:color w:val="0000FF"/>
          <w:sz w:val="21"/>
          <w:szCs w:val="21"/>
        </w:rPr>
      </w:pPr>
      <w:r w:rsidRPr="00395161">
        <w:rPr>
          <w:rFonts w:ascii="Kaiti TC" w:eastAsia="Kaiti TC" w:hAnsi="Kaiti TC" w:cs="Kaiti TC"/>
          <w:b/>
          <w:bCs/>
          <w:color w:val="000000"/>
          <w:sz w:val="28"/>
          <w:szCs w:val="28"/>
          <w:bdr w:val="none" w:sz="0" w:space="0" w:color="auto" w:frame="1"/>
        </w:rPr>
        <w:lastRenderedPageBreak/>
        <w:t>彼有虛言，都無實義。何容一念</w:t>
      </w:r>
      <w:r w:rsidRPr="00395161">
        <w:rPr>
          <w:rFonts w:ascii="Kaiti TC" w:eastAsia="Kaiti TC" w:hAnsi="Kaiti TC" w:cs="Kaiti TC"/>
          <w:b/>
          <w:bCs/>
          <w:color w:val="FF0000"/>
          <w:sz w:val="21"/>
          <w:szCs w:val="21"/>
          <w:bdr w:val="none" w:sz="0" w:space="0" w:color="auto" w:frame="1"/>
        </w:rPr>
        <w:t>（之中）</w:t>
      </w:r>
      <w:r w:rsidRPr="00395161">
        <w:rPr>
          <w:rFonts w:ascii="Kaiti TC" w:eastAsia="Kaiti TC" w:hAnsi="Kaiti TC" w:cs="Kaiti TC"/>
          <w:b/>
          <w:bCs/>
          <w:color w:val="000000"/>
          <w:sz w:val="28"/>
          <w:szCs w:val="28"/>
          <w:bdr w:val="none" w:sz="0" w:space="0" w:color="auto" w:frame="1"/>
        </w:rPr>
        <w:t>而有二時？生、滅相違，寧同現在？滅若現在，生應未來。有故名生，既是現在，無故名滅，寧非過去？滅若非無，生應非有，生既現有，滅應現無。又二相違，如何體一？非苦樂等見有是事</w:t>
      </w:r>
      <w:r w:rsidRPr="00395161">
        <w:rPr>
          <w:rFonts w:ascii="Kaiti TC" w:eastAsia="Kaiti TC" w:hAnsi="Kaiti TC" w:cs="Kaiti TC"/>
          <w:b/>
          <w:bCs/>
          <w:color w:val="FF0000"/>
          <w:sz w:val="21"/>
          <w:szCs w:val="21"/>
          <w:bdr w:val="none" w:sz="0" w:space="0" w:color="auto" w:frame="1"/>
        </w:rPr>
        <w:t>（沒見過苦樂同體的事）</w:t>
      </w:r>
      <w:r w:rsidRPr="00395161">
        <w:rPr>
          <w:rFonts w:ascii="Kaiti TC" w:eastAsia="Kaiti TC" w:hAnsi="Kaiti TC" w:cs="Kaiti TC"/>
          <w:b/>
          <w:bCs/>
          <w:color w:val="000000"/>
          <w:sz w:val="28"/>
          <w:szCs w:val="28"/>
          <w:bdr w:val="none" w:sz="0" w:space="0" w:color="auto" w:frame="1"/>
        </w:rPr>
        <w:t>。生滅若一</w:t>
      </w:r>
      <w:r w:rsidRPr="00395161">
        <w:rPr>
          <w:rFonts w:ascii="Kaiti TC" w:eastAsia="Kaiti TC" w:hAnsi="Kaiti TC" w:cs="Kaiti TC"/>
          <w:b/>
          <w:bCs/>
          <w:color w:val="FF0000"/>
          <w:sz w:val="21"/>
          <w:szCs w:val="21"/>
          <w:bdr w:val="none" w:sz="0" w:space="0" w:color="auto" w:frame="1"/>
        </w:rPr>
        <w:t>（體）</w:t>
      </w:r>
      <w:r w:rsidRPr="00395161">
        <w:rPr>
          <w:rFonts w:ascii="Kaiti TC" w:eastAsia="Kaiti TC" w:hAnsi="Kaiti TC" w:cs="Kaiti TC"/>
          <w:b/>
          <w:bCs/>
          <w:color w:val="000000"/>
          <w:sz w:val="28"/>
          <w:szCs w:val="28"/>
          <w:bdr w:val="none" w:sz="0" w:space="0" w:color="auto" w:frame="1"/>
        </w:rPr>
        <w:t>，時應無二，生滅若異寧說體同？故生滅時，俱現在有，同依一體，理必不成。</w:t>
      </w:r>
    </w:p>
    <w:p w14:paraId="57DD78B8" w14:textId="77777777" w:rsidR="00395161" w:rsidRPr="00395161" w:rsidRDefault="00395161" w:rsidP="00395161">
      <w:pPr>
        <w:shd w:val="clear" w:color="auto" w:fill="FFFFFF"/>
        <w:rPr>
          <w:rFonts w:ascii="Kaiti TC" w:eastAsia="Kaiti TC" w:hAnsi="Kaiti TC" w:cs="Kaiti TC"/>
          <w:b/>
          <w:bCs/>
          <w:color w:val="0000FF"/>
          <w:sz w:val="21"/>
          <w:szCs w:val="21"/>
        </w:rPr>
      </w:pPr>
    </w:p>
    <w:p w14:paraId="666D12D8" w14:textId="77777777" w:rsidR="00395161" w:rsidRPr="00395161" w:rsidRDefault="00395161" w:rsidP="00395161">
      <w:pPr>
        <w:shd w:val="clear" w:color="auto" w:fill="FFFFFF"/>
        <w:rPr>
          <w:rFonts w:ascii="Kaiti TC" w:eastAsia="Kaiti TC" w:hAnsi="Kaiti TC" w:cs="Kaiti TC"/>
          <w:b/>
          <w:bCs/>
          <w:color w:val="0000FF"/>
          <w:sz w:val="21"/>
          <w:szCs w:val="21"/>
        </w:rPr>
      </w:pPr>
      <w:r w:rsidRPr="00395161">
        <w:rPr>
          <w:rFonts w:ascii="Kaiti TC" w:eastAsia="Kaiti TC" w:hAnsi="Kaiti TC" w:cs="Kaiti TC"/>
          <w:b/>
          <w:bCs/>
          <w:color w:val="000000"/>
          <w:sz w:val="28"/>
          <w:szCs w:val="28"/>
          <w:bdr w:val="none" w:sz="0" w:space="0" w:color="auto" w:frame="1"/>
        </w:rPr>
        <w:t>經部師等</w:t>
      </w:r>
      <w:r w:rsidRPr="00395161">
        <w:rPr>
          <w:rFonts w:ascii="Kaiti TC" w:eastAsia="Kaiti TC" w:hAnsi="Kaiti TC" w:cs="Kaiti TC"/>
          <w:b/>
          <w:bCs/>
          <w:color w:val="FF0000"/>
          <w:sz w:val="21"/>
          <w:szCs w:val="21"/>
          <w:bdr w:val="none" w:sz="0" w:space="0" w:color="auto" w:frame="1"/>
        </w:rPr>
        <w:t>（所說的）</w:t>
      </w:r>
      <w:r w:rsidRPr="00395161">
        <w:rPr>
          <w:rFonts w:ascii="Kaiti TC" w:eastAsia="Kaiti TC" w:hAnsi="Kaiti TC" w:cs="Kaiti TC"/>
          <w:b/>
          <w:bCs/>
          <w:color w:val="000000"/>
          <w:sz w:val="28"/>
          <w:szCs w:val="28"/>
          <w:bdr w:val="none" w:sz="0" w:space="0" w:color="auto" w:frame="1"/>
        </w:rPr>
        <w:t>因果相續理亦不成，</w:t>
      </w:r>
      <w:r w:rsidRPr="00395161">
        <w:rPr>
          <w:rFonts w:ascii="Kaiti TC" w:eastAsia="Kaiti TC" w:hAnsi="Kaiti TC" w:cs="Kaiti TC"/>
          <w:b/>
          <w:bCs/>
          <w:color w:val="FF0000"/>
          <w:sz w:val="21"/>
          <w:szCs w:val="21"/>
          <w:bdr w:val="none" w:sz="0" w:space="0" w:color="auto" w:frame="1"/>
        </w:rPr>
        <w:t>（因）</w:t>
      </w:r>
      <w:r w:rsidRPr="00395161">
        <w:rPr>
          <w:rFonts w:ascii="Kaiti TC" w:eastAsia="Kaiti TC" w:hAnsi="Kaiti TC" w:cs="Kaiti TC"/>
          <w:b/>
          <w:bCs/>
          <w:color w:val="000000"/>
          <w:sz w:val="28"/>
          <w:szCs w:val="28"/>
          <w:bdr w:val="none" w:sz="0" w:space="0" w:color="auto" w:frame="1"/>
        </w:rPr>
        <w:t>彼不許有阿賴耶識能持種故。由此應信大乘所說因果相續緣起正理。</w:t>
      </w:r>
    </w:p>
    <w:p w14:paraId="0178C6CF" w14:textId="77777777" w:rsidR="00395161" w:rsidRPr="00395161" w:rsidRDefault="00395161" w:rsidP="00395161">
      <w:pPr>
        <w:shd w:val="clear" w:color="auto" w:fill="FFFFFF"/>
        <w:rPr>
          <w:rFonts w:ascii="Kaiti TC" w:eastAsia="Kaiti TC" w:hAnsi="Kaiti TC" w:cs="Kaiti TC"/>
          <w:b/>
          <w:bCs/>
          <w:color w:val="0000FF"/>
          <w:sz w:val="21"/>
          <w:szCs w:val="21"/>
        </w:rPr>
      </w:pPr>
    </w:p>
    <w:p w14:paraId="116F9A9D" w14:textId="77777777" w:rsidR="00395161" w:rsidRPr="00395161" w:rsidRDefault="00395161" w:rsidP="00395161">
      <w:pPr>
        <w:shd w:val="clear" w:color="auto" w:fill="FFFFFF"/>
        <w:rPr>
          <w:rFonts w:ascii="Kaiti TC" w:eastAsia="Kaiti TC" w:hAnsi="Kaiti TC" w:cs="Kaiti TC"/>
          <w:b/>
          <w:bCs/>
          <w:color w:val="0000FF"/>
          <w:sz w:val="21"/>
          <w:szCs w:val="21"/>
        </w:rPr>
      </w:pPr>
      <w:r w:rsidRPr="00395161">
        <w:rPr>
          <w:rFonts w:ascii="Kaiti TC" w:eastAsia="Kaiti TC" w:hAnsi="Kaiti TC" w:cs="Kaiti TC"/>
          <w:b/>
          <w:bCs/>
          <w:color w:val="0000FF"/>
          <w:sz w:val="21"/>
          <w:szCs w:val="21"/>
        </w:rPr>
        <w:t>經部師對因果的看法雖然同於大乘，但他們執著色心二法的功用就是種子，不承認有阿賴耶識攝持種子。所以這因果相續的道理也不能成立。</w:t>
      </w:r>
    </w:p>
    <w:p w14:paraId="018B4159" w14:textId="77777777" w:rsidR="00395161" w:rsidRPr="00395161" w:rsidRDefault="00395161" w:rsidP="00395161">
      <w:pPr>
        <w:shd w:val="clear" w:color="auto" w:fill="FFFFFF"/>
        <w:rPr>
          <w:rFonts w:ascii="Kaiti TC" w:eastAsia="Kaiti TC" w:hAnsi="Kaiti TC" w:cs="Kaiti TC"/>
          <w:b/>
          <w:bCs/>
          <w:color w:val="0000FF"/>
          <w:sz w:val="21"/>
          <w:szCs w:val="21"/>
        </w:rPr>
      </w:pPr>
    </w:p>
    <w:p w14:paraId="565696CF" w14:textId="77777777" w:rsidR="00395161" w:rsidRPr="00395161" w:rsidRDefault="00395161" w:rsidP="00395161">
      <w:pPr>
        <w:shd w:val="clear" w:color="auto" w:fill="FFFFFF"/>
        <w:rPr>
          <w:rFonts w:ascii="Kaiti TC" w:eastAsia="Kaiti TC" w:hAnsi="Kaiti TC" w:cs="Kaiti TC"/>
          <w:b/>
          <w:bCs/>
          <w:color w:val="0000FF"/>
          <w:sz w:val="21"/>
          <w:szCs w:val="21"/>
          <w:bdr w:val="none" w:sz="0" w:space="0" w:color="auto" w:frame="1"/>
        </w:rPr>
      </w:pPr>
      <w:r w:rsidRPr="00395161">
        <w:rPr>
          <w:rFonts w:ascii="Kaiti TC" w:eastAsia="Kaiti TC" w:hAnsi="Kaiti TC" w:cs="Kaiti TC"/>
          <w:b/>
          <w:bCs/>
          <w:color w:val="0000FF"/>
          <w:sz w:val="21"/>
          <w:szCs w:val="21"/>
          <w:bdr w:val="none" w:sz="0" w:space="0" w:color="auto" w:frame="1"/>
        </w:rPr>
        <w:t>小乘認為因果是心外客觀的事實，故因果都有各自的真實主體。因此要成立因果關係，就必須有時間上的前後，過去未來事物都有實體，依時間前後因滅果生，因果道理由此成立。唯識認為過去未來之事沒有實體，因果關係只是假立的名稱，不是通過時間先後表現，是根據當前事物假立因果名稱，意即觀察當下之法，本身就繼承了過去因也將生起未來果並，相續不斷，因此諸法本身既是因也是果，所以因果就同時體現在同一事物之中。種子生現行，現行熏成新種子，種、現互為因果，換言之，種子與現行各自本身既是因也是果，這就是唯識所說的因果同時，成立因果之說完全根據心內活動，無需心外客觀存在的真實法，也無需依間前後建立，而是由識所變現的當下之法相本身，就可以成立因果之理。</w:t>
      </w:r>
    </w:p>
    <w:p w14:paraId="52E4707C" w14:textId="77777777" w:rsidR="00395161" w:rsidRPr="00395161" w:rsidRDefault="00395161" w:rsidP="00395161">
      <w:pPr>
        <w:shd w:val="clear" w:color="auto" w:fill="FFFFFF"/>
        <w:rPr>
          <w:rFonts w:ascii="Kaiti TC" w:eastAsia="Kaiti TC" w:hAnsi="Kaiti TC" w:cs="Kaiti TC"/>
          <w:b/>
          <w:bCs/>
          <w:color w:val="0000FF"/>
          <w:sz w:val="21"/>
          <w:szCs w:val="21"/>
          <w:bdr w:val="none" w:sz="0" w:space="0" w:color="auto" w:frame="1"/>
        </w:rPr>
      </w:pPr>
    </w:p>
    <w:p w14:paraId="20BC1440" w14:textId="77777777" w:rsidR="00395161" w:rsidRPr="00395161" w:rsidRDefault="00395161" w:rsidP="00395161">
      <w:pPr>
        <w:shd w:val="clear" w:color="auto" w:fill="FFFFFF"/>
        <w:rPr>
          <w:rFonts w:ascii="Kaiti TC" w:eastAsia="Kaiti TC" w:hAnsi="Kaiti TC" w:cs="Kaiti TC"/>
          <w:b/>
          <w:bCs/>
          <w:color w:val="0000FF"/>
          <w:sz w:val="21"/>
          <w:szCs w:val="21"/>
        </w:rPr>
      </w:pPr>
      <w:r w:rsidRPr="00395161">
        <w:rPr>
          <w:rFonts w:ascii="Kaiti TC" w:eastAsia="Kaiti TC" w:hAnsi="Kaiti TC" w:cs="Kaiti TC"/>
          <w:b/>
          <w:bCs/>
          <w:color w:val="0000FF"/>
          <w:sz w:val="28"/>
          <w:szCs w:val="28"/>
          <w:bdr w:val="none" w:sz="0" w:space="0" w:color="auto" w:frame="1"/>
        </w:rPr>
        <w:t># 論第八識轉捨次第</w:t>
      </w:r>
    </w:p>
    <w:p w14:paraId="6A618E80" w14:textId="77777777" w:rsidR="00395161" w:rsidRPr="00395161" w:rsidRDefault="00395161" w:rsidP="00395161">
      <w:pPr>
        <w:shd w:val="clear" w:color="auto" w:fill="FFFFFF"/>
        <w:rPr>
          <w:rFonts w:ascii="Kaiti TC" w:eastAsia="Kaiti TC" w:hAnsi="Kaiti TC" w:cs="Kaiti TC"/>
          <w:b/>
          <w:bCs/>
          <w:color w:val="0000FF"/>
          <w:sz w:val="21"/>
          <w:szCs w:val="21"/>
        </w:rPr>
      </w:pPr>
    </w:p>
    <w:p w14:paraId="3BA4A7A1" w14:textId="77777777" w:rsidR="00395161" w:rsidRPr="00395161" w:rsidRDefault="00395161" w:rsidP="00395161">
      <w:pPr>
        <w:shd w:val="clear" w:color="auto" w:fill="FFFFFF"/>
        <w:rPr>
          <w:rFonts w:ascii="Kaiti TC" w:eastAsia="Kaiti TC" w:hAnsi="Kaiti TC" w:cs="Kaiti TC"/>
          <w:b/>
          <w:bCs/>
          <w:color w:val="0000FF"/>
          <w:sz w:val="21"/>
          <w:szCs w:val="21"/>
        </w:rPr>
      </w:pPr>
      <w:r w:rsidRPr="00395161">
        <w:rPr>
          <w:rFonts w:ascii="Kaiti TC" w:eastAsia="Kaiti TC" w:hAnsi="Kaiti TC" w:cs="Kaiti TC"/>
          <w:b/>
          <w:bCs/>
          <w:color w:val="000000"/>
          <w:sz w:val="28"/>
          <w:szCs w:val="28"/>
          <w:bdr w:val="none" w:sz="0" w:space="0" w:color="auto" w:frame="1"/>
        </w:rPr>
        <w:t>“此</w:t>
      </w:r>
      <w:r w:rsidRPr="00395161">
        <w:rPr>
          <w:rFonts w:ascii="Kaiti TC" w:eastAsia="Kaiti TC" w:hAnsi="Kaiti TC" w:cs="Kaiti TC"/>
          <w:b/>
          <w:bCs/>
          <w:color w:val="FF0000"/>
          <w:sz w:val="21"/>
          <w:szCs w:val="21"/>
          <w:bdr w:val="none" w:sz="0" w:space="0" w:color="auto" w:frame="1"/>
        </w:rPr>
        <w:t>（阿賴耶）</w:t>
      </w:r>
      <w:r w:rsidRPr="00395161">
        <w:rPr>
          <w:rFonts w:ascii="Kaiti TC" w:eastAsia="Kaiti TC" w:hAnsi="Kaiti TC" w:cs="Kaiti TC"/>
          <w:b/>
          <w:bCs/>
          <w:color w:val="000000"/>
          <w:sz w:val="28"/>
          <w:szCs w:val="28"/>
          <w:bdr w:val="none" w:sz="0" w:space="0" w:color="auto" w:frame="1"/>
        </w:rPr>
        <w:t>識無始恒轉如流，乃至何位當究竟捨？”阿羅漢位方究竟捨，謂諸聖者斷煩惱障究竟盡時，名阿羅漢。爾時，此識煩惱</w:t>
      </w:r>
      <w:r w:rsidRPr="00395161">
        <w:rPr>
          <w:rFonts w:ascii="Kaiti TC" w:eastAsia="Kaiti TC" w:hAnsi="Kaiti TC" w:cs="Kaiti TC"/>
          <w:b/>
          <w:bCs/>
          <w:color w:val="FF0000"/>
          <w:sz w:val="21"/>
          <w:szCs w:val="21"/>
          <w:bdr w:val="none" w:sz="0" w:space="0" w:color="auto" w:frame="1"/>
        </w:rPr>
        <w:t>（種子與）</w:t>
      </w:r>
      <w:r w:rsidRPr="00395161">
        <w:rPr>
          <w:rFonts w:ascii="Kaiti TC" w:eastAsia="Kaiti TC" w:hAnsi="Kaiti TC" w:cs="Kaiti TC"/>
          <w:b/>
          <w:bCs/>
          <w:color w:val="000000"/>
          <w:sz w:val="28"/>
          <w:szCs w:val="28"/>
          <w:bdr w:val="none" w:sz="0" w:space="0" w:color="auto" w:frame="1"/>
        </w:rPr>
        <w:t>麤重永遠離故，說之為捨。</w:t>
      </w:r>
    </w:p>
    <w:p w14:paraId="36BFB13E" w14:textId="77777777" w:rsidR="00395161" w:rsidRPr="00395161" w:rsidRDefault="00395161" w:rsidP="00395161">
      <w:pPr>
        <w:shd w:val="clear" w:color="auto" w:fill="FFFFFF"/>
        <w:rPr>
          <w:rFonts w:ascii="Kaiti TC" w:eastAsia="Kaiti TC" w:hAnsi="Kaiti TC" w:cs="Kaiti TC"/>
          <w:b/>
          <w:bCs/>
          <w:color w:val="0000FF"/>
          <w:sz w:val="21"/>
          <w:szCs w:val="21"/>
        </w:rPr>
      </w:pPr>
    </w:p>
    <w:p w14:paraId="72FF649F" w14:textId="77777777" w:rsidR="00395161" w:rsidRPr="00395161" w:rsidRDefault="00395161" w:rsidP="00395161">
      <w:pPr>
        <w:shd w:val="clear" w:color="auto" w:fill="FFFFFF"/>
        <w:rPr>
          <w:rFonts w:ascii="Kaiti TC" w:eastAsia="Kaiti TC" w:hAnsi="Kaiti TC" w:cs="Kaiti TC"/>
          <w:b/>
          <w:bCs/>
          <w:color w:val="0000FF"/>
          <w:sz w:val="21"/>
          <w:szCs w:val="21"/>
        </w:rPr>
      </w:pPr>
      <w:r w:rsidRPr="00395161">
        <w:rPr>
          <w:rFonts w:ascii="Kaiti TC" w:eastAsia="Kaiti TC" w:hAnsi="Kaiti TC" w:cs="Kaiti TC"/>
          <w:b/>
          <w:bCs/>
          <w:color w:val="FF0000"/>
          <w:sz w:val="21"/>
          <w:szCs w:val="21"/>
          <w:bdr w:val="none" w:sz="0" w:space="0" w:color="auto" w:frame="1"/>
        </w:rPr>
        <w:t>（此識何時捨？/什麼是不退菩薩？有三種說法）（1）</w:t>
      </w:r>
      <w:r w:rsidRPr="00395161">
        <w:rPr>
          <w:rFonts w:ascii="Kaiti TC" w:eastAsia="Kaiti TC" w:hAnsi="Kaiti TC" w:cs="Kaiti TC"/>
          <w:b/>
          <w:bCs/>
          <w:color w:val="000000"/>
          <w:sz w:val="28"/>
          <w:szCs w:val="28"/>
          <w:bdr w:val="none" w:sz="0" w:space="0" w:color="auto" w:frame="1"/>
        </w:rPr>
        <w:t>此中所說阿羅漢者，通攝三乘無學果位，皆已永害煩惱賊故</w:t>
      </w:r>
      <w:r w:rsidRPr="00395161">
        <w:rPr>
          <w:rFonts w:ascii="Kaiti TC" w:eastAsia="Kaiti TC" w:hAnsi="Kaiti TC" w:cs="Kaiti TC"/>
          <w:b/>
          <w:bCs/>
          <w:color w:val="FF0000"/>
          <w:sz w:val="21"/>
          <w:szCs w:val="21"/>
          <w:bdr w:val="none" w:sz="0" w:space="0" w:color="auto" w:frame="1"/>
        </w:rPr>
        <w:t>（殺賊）</w:t>
      </w:r>
      <w:r w:rsidRPr="00395161">
        <w:rPr>
          <w:rFonts w:ascii="Kaiti TC" w:eastAsia="Kaiti TC" w:hAnsi="Kaiti TC" w:cs="Kaiti TC"/>
          <w:b/>
          <w:bCs/>
          <w:color w:val="000000"/>
          <w:sz w:val="28"/>
          <w:szCs w:val="28"/>
          <w:bdr w:val="none" w:sz="0" w:space="0" w:color="auto" w:frame="1"/>
        </w:rPr>
        <w:t>，應受世間妙供養故</w:t>
      </w:r>
      <w:r w:rsidRPr="00395161">
        <w:rPr>
          <w:rFonts w:ascii="Kaiti TC" w:eastAsia="Kaiti TC" w:hAnsi="Kaiti TC" w:cs="Kaiti TC"/>
          <w:b/>
          <w:bCs/>
          <w:color w:val="FF0000"/>
          <w:sz w:val="21"/>
          <w:szCs w:val="21"/>
          <w:bdr w:val="none" w:sz="0" w:space="0" w:color="auto" w:frame="1"/>
        </w:rPr>
        <w:t>（應供）</w:t>
      </w:r>
      <w:r w:rsidRPr="00395161">
        <w:rPr>
          <w:rFonts w:ascii="Kaiti TC" w:eastAsia="Kaiti TC" w:hAnsi="Kaiti TC" w:cs="Kaiti TC"/>
          <w:b/>
          <w:bCs/>
          <w:color w:val="000000"/>
          <w:sz w:val="28"/>
          <w:szCs w:val="28"/>
          <w:bdr w:val="none" w:sz="0" w:space="0" w:color="auto" w:frame="1"/>
        </w:rPr>
        <w:t>，永不復受分段生故</w:t>
      </w:r>
      <w:r w:rsidRPr="00395161">
        <w:rPr>
          <w:rFonts w:ascii="Kaiti TC" w:eastAsia="Kaiti TC" w:hAnsi="Kaiti TC" w:cs="Kaiti TC"/>
          <w:b/>
          <w:bCs/>
          <w:color w:val="FF0000"/>
          <w:sz w:val="21"/>
          <w:szCs w:val="21"/>
          <w:bdr w:val="none" w:sz="0" w:space="0" w:color="auto" w:frame="1"/>
        </w:rPr>
        <w:t>（不生）</w:t>
      </w:r>
      <w:r w:rsidRPr="00395161">
        <w:rPr>
          <w:rFonts w:ascii="Kaiti TC" w:eastAsia="Kaiti TC" w:hAnsi="Kaiti TC" w:cs="Kaiti TC"/>
          <w:b/>
          <w:bCs/>
          <w:color w:val="000000"/>
          <w:sz w:val="28"/>
          <w:szCs w:val="28"/>
          <w:bdr w:val="none" w:sz="0" w:space="0" w:color="auto" w:frame="1"/>
        </w:rPr>
        <w:t>。云何知然？《決擇分》說：“諸阿羅漢、獨覺、如來皆不成就阿賴耶故。”《集論》復說：“若諸菩薩得菩提時，頓斷煩惱及所知障，成阿羅漢及如來故。”</w:t>
      </w:r>
      <w:r w:rsidRPr="00395161">
        <w:rPr>
          <w:rFonts w:ascii="Kaiti TC" w:eastAsia="Kaiti TC" w:hAnsi="Kaiti TC" w:cs="Kaiti TC"/>
          <w:b/>
          <w:bCs/>
          <w:color w:val="FF0000"/>
          <w:sz w:val="21"/>
          <w:szCs w:val="21"/>
          <w:bdr w:val="none" w:sz="0" w:space="0" w:color="auto" w:frame="1"/>
        </w:rPr>
        <w:t>（問：）</w:t>
      </w:r>
      <w:r w:rsidRPr="00395161">
        <w:rPr>
          <w:rFonts w:ascii="Kaiti TC" w:eastAsia="Kaiti TC" w:hAnsi="Kaiti TC" w:cs="Kaiti TC"/>
          <w:b/>
          <w:bCs/>
          <w:color w:val="000000"/>
          <w:sz w:val="28"/>
          <w:szCs w:val="28"/>
          <w:bdr w:val="none" w:sz="0" w:space="0" w:color="auto" w:frame="1"/>
        </w:rPr>
        <w:t>若爾，菩薩煩惱種子未永斷盡，非阿羅漢，應皆成就阿賴耶識，何故即彼《決擇分》說：“不退菩薩亦不成就阿賴耶識？”</w:t>
      </w:r>
      <w:r w:rsidRPr="00395161">
        <w:rPr>
          <w:rFonts w:ascii="Kaiti TC" w:eastAsia="Kaiti TC" w:hAnsi="Kaiti TC" w:cs="Kaiti TC"/>
          <w:b/>
          <w:bCs/>
          <w:color w:val="FF0000"/>
          <w:sz w:val="21"/>
          <w:szCs w:val="21"/>
          <w:bdr w:val="none" w:sz="0" w:space="0" w:color="auto" w:frame="1"/>
        </w:rPr>
        <w:t>（答：）</w:t>
      </w:r>
      <w:r w:rsidRPr="00395161">
        <w:rPr>
          <w:rFonts w:ascii="Kaiti TC" w:eastAsia="Kaiti TC" w:hAnsi="Kaiti TC" w:cs="Kaiti TC"/>
          <w:b/>
          <w:bCs/>
          <w:color w:val="000000"/>
          <w:sz w:val="28"/>
          <w:szCs w:val="28"/>
          <w:bdr w:val="none" w:sz="0" w:space="0" w:color="auto" w:frame="1"/>
        </w:rPr>
        <w:t>彼說二乘無學果位，迴心趣向大菩提者，必不退起煩惱障故，趣菩</w:t>
      </w:r>
      <w:r w:rsidRPr="00395161">
        <w:rPr>
          <w:rFonts w:ascii="Kaiti TC" w:eastAsia="Kaiti TC" w:hAnsi="Kaiti TC" w:cs="Kaiti TC"/>
          <w:b/>
          <w:bCs/>
          <w:color w:val="000000"/>
          <w:sz w:val="28"/>
          <w:szCs w:val="28"/>
          <w:bdr w:val="none" w:sz="0" w:space="0" w:color="auto" w:frame="1"/>
        </w:rPr>
        <w:lastRenderedPageBreak/>
        <w:t>提故，即復轉名不退菩薩。彼不成就阿賴耶識，即攝在此阿羅漢中。故彼論文，不違此義。</w:t>
      </w:r>
    </w:p>
    <w:p w14:paraId="4AC42471" w14:textId="77777777" w:rsidR="00395161" w:rsidRPr="00395161" w:rsidRDefault="00395161" w:rsidP="00395161">
      <w:pPr>
        <w:shd w:val="clear" w:color="auto" w:fill="FFFFFF"/>
        <w:rPr>
          <w:rFonts w:ascii="Kaiti TC" w:eastAsia="Kaiti TC" w:hAnsi="Kaiti TC" w:cs="Kaiti TC"/>
          <w:b/>
          <w:bCs/>
          <w:color w:val="0000FF"/>
          <w:sz w:val="21"/>
          <w:szCs w:val="21"/>
        </w:rPr>
      </w:pPr>
    </w:p>
    <w:p w14:paraId="61B6E67B" w14:textId="77777777" w:rsidR="00395161" w:rsidRPr="00395161" w:rsidRDefault="00395161" w:rsidP="00395161">
      <w:pPr>
        <w:shd w:val="clear" w:color="auto" w:fill="FFFFFF"/>
        <w:rPr>
          <w:rFonts w:ascii="Kaiti TC" w:eastAsia="Kaiti TC" w:hAnsi="Kaiti TC" w:cs="Kaiti TC"/>
          <w:b/>
          <w:bCs/>
          <w:color w:val="0000FF"/>
          <w:sz w:val="21"/>
          <w:szCs w:val="21"/>
        </w:rPr>
      </w:pPr>
      <w:r w:rsidRPr="00395161">
        <w:rPr>
          <w:rFonts w:ascii="Kaiti TC" w:eastAsia="Kaiti TC" w:hAnsi="Kaiti TC" w:cs="Kaiti TC"/>
          <w:b/>
          <w:bCs/>
          <w:color w:val="0000FF"/>
          <w:sz w:val="21"/>
          <w:szCs w:val="21"/>
          <w:shd w:val="clear" w:color="auto" w:fill="FFFFFF"/>
        </w:rPr>
        <w:t>成就，為「得」之一種，即是已得到而且相續不失之意。這是說一切有部的教義。俱舍論卷四載，「成就」與「獲」均屬於「得」之一種。未得、已失而現在得到，稱為獲；已得而相續不斷，則稱為成就。得與成就之差別有「未得而得名得，已得而得名成就」、「初得而得名得，得已不斷名成就」等七說。上文所說的成就，就是指繼續稱為阿賴耶識；不成就，即不再稱為阿賴耶識。</w:t>
      </w:r>
    </w:p>
    <w:p w14:paraId="40B4D7F2" w14:textId="77777777" w:rsidR="00395161" w:rsidRPr="00395161" w:rsidRDefault="00395161" w:rsidP="00395161">
      <w:pPr>
        <w:shd w:val="clear" w:color="auto" w:fill="FFFFFF"/>
        <w:rPr>
          <w:rFonts w:ascii="Kaiti TC" w:eastAsia="Kaiti TC" w:hAnsi="Kaiti TC" w:cs="Kaiti TC"/>
          <w:b/>
          <w:bCs/>
          <w:color w:val="0000FF"/>
          <w:sz w:val="21"/>
          <w:szCs w:val="21"/>
        </w:rPr>
      </w:pPr>
    </w:p>
    <w:p w14:paraId="74CD41E4" w14:textId="77777777" w:rsidR="00395161" w:rsidRPr="00395161" w:rsidRDefault="00395161" w:rsidP="00395161">
      <w:pPr>
        <w:shd w:val="clear" w:color="auto" w:fill="FFFFFF"/>
        <w:rPr>
          <w:rFonts w:ascii="Kaiti TC" w:eastAsia="Kaiti TC" w:hAnsi="Kaiti TC" w:cs="Kaiti TC"/>
          <w:b/>
          <w:bCs/>
          <w:color w:val="0000FF"/>
          <w:sz w:val="21"/>
          <w:szCs w:val="21"/>
        </w:rPr>
      </w:pPr>
      <w:r w:rsidRPr="00395161">
        <w:rPr>
          <w:rFonts w:ascii="Kaiti TC" w:eastAsia="Kaiti TC" w:hAnsi="Kaiti TC" w:cs="Kaiti TC"/>
          <w:b/>
          <w:bCs/>
          <w:color w:val="FF0000"/>
          <w:sz w:val="21"/>
          <w:szCs w:val="21"/>
          <w:bdr w:val="none" w:sz="0" w:space="0" w:color="auto" w:frame="1"/>
        </w:rPr>
        <w:t>（2護法認為：）</w:t>
      </w:r>
      <w:r w:rsidRPr="00395161">
        <w:rPr>
          <w:rFonts w:ascii="Kaiti TC" w:eastAsia="Kaiti TC" w:hAnsi="Kaiti TC" w:cs="Kaiti TC"/>
          <w:b/>
          <w:bCs/>
          <w:color w:val="000000"/>
          <w:sz w:val="28"/>
          <w:szCs w:val="28"/>
          <w:bdr w:val="none" w:sz="0" w:space="0" w:color="auto" w:frame="1"/>
        </w:rPr>
        <w:t>又不動地已上菩薩，一切煩惱永不行故，法駛流中任運轉故</w:t>
      </w:r>
      <w:r w:rsidRPr="00395161">
        <w:rPr>
          <w:rFonts w:ascii="Kaiti TC" w:eastAsia="Kaiti TC" w:hAnsi="Kaiti TC" w:cs="Kaiti TC"/>
          <w:b/>
          <w:bCs/>
          <w:color w:val="FF0000"/>
          <w:sz w:val="21"/>
          <w:szCs w:val="21"/>
          <w:bdr w:val="none" w:sz="0" w:space="0" w:color="auto" w:frame="1"/>
        </w:rPr>
        <w:t>（在諸法生滅流中自在無礙的行動）</w:t>
      </w:r>
      <w:r w:rsidRPr="00395161">
        <w:rPr>
          <w:rFonts w:ascii="Kaiti TC" w:eastAsia="Kaiti TC" w:hAnsi="Kaiti TC" w:cs="Kaiti TC"/>
          <w:b/>
          <w:bCs/>
          <w:color w:val="000000"/>
          <w:sz w:val="28"/>
          <w:szCs w:val="28"/>
          <w:bdr w:val="none" w:sz="0" w:space="0" w:color="auto" w:frame="1"/>
        </w:rPr>
        <w:t>，能諸行中起諸</w:t>
      </w:r>
      <w:r w:rsidRPr="00395161">
        <w:rPr>
          <w:rFonts w:ascii="Kaiti TC" w:eastAsia="Kaiti TC" w:hAnsi="Kaiti TC" w:cs="Kaiti TC"/>
          <w:b/>
          <w:bCs/>
          <w:color w:val="FF0000"/>
          <w:sz w:val="21"/>
          <w:szCs w:val="21"/>
          <w:bdr w:val="none" w:sz="0" w:space="0" w:color="auto" w:frame="1"/>
        </w:rPr>
        <w:t>（修）</w:t>
      </w:r>
      <w:r w:rsidRPr="00395161">
        <w:rPr>
          <w:rFonts w:ascii="Kaiti TC" w:eastAsia="Kaiti TC" w:hAnsi="Kaiti TC" w:cs="Kaiti TC"/>
          <w:b/>
          <w:bCs/>
          <w:color w:val="000000"/>
          <w:sz w:val="28"/>
          <w:szCs w:val="28"/>
          <w:bdr w:val="none" w:sz="0" w:space="0" w:color="auto" w:frame="1"/>
        </w:rPr>
        <w:t>行故，剎那剎那轉增進故，此位方名不退菩薩。然此菩薩，雖未斷盡異熟識中煩惱種子，而緣此識我見、愛等</w:t>
      </w:r>
      <w:r w:rsidRPr="00395161">
        <w:rPr>
          <w:rFonts w:ascii="Kaiti TC" w:eastAsia="Kaiti TC" w:hAnsi="Kaiti TC" w:cs="Kaiti TC"/>
          <w:b/>
          <w:bCs/>
          <w:color w:val="FF0000"/>
          <w:sz w:val="21"/>
          <w:szCs w:val="21"/>
          <w:bdr w:val="none" w:sz="0" w:space="0" w:color="auto" w:frame="1"/>
        </w:rPr>
        <w:t>（的第七識）</w:t>
      </w:r>
      <w:r w:rsidRPr="00395161">
        <w:rPr>
          <w:rFonts w:ascii="Kaiti TC" w:eastAsia="Kaiti TC" w:hAnsi="Kaiti TC" w:cs="Kaiti TC"/>
          <w:b/>
          <w:bCs/>
          <w:color w:val="000000"/>
          <w:sz w:val="28"/>
          <w:szCs w:val="28"/>
          <w:bdr w:val="none" w:sz="0" w:space="0" w:color="auto" w:frame="1"/>
        </w:rPr>
        <w:t>，不復執藏</w:t>
      </w:r>
      <w:r w:rsidRPr="00395161">
        <w:rPr>
          <w:rFonts w:ascii="Kaiti TC" w:eastAsia="Kaiti TC" w:hAnsi="Kaiti TC" w:cs="Kaiti TC"/>
          <w:b/>
          <w:bCs/>
          <w:color w:val="FF0000"/>
          <w:sz w:val="21"/>
          <w:szCs w:val="21"/>
          <w:bdr w:val="none" w:sz="0" w:space="0" w:color="auto" w:frame="1"/>
        </w:rPr>
        <w:t>（識）</w:t>
      </w:r>
      <w:r w:rsidRPr="00395161">
        <w:rPr>
          <w:rFonts w:ascii="Kaiti TC" w:eastAsia="Kaiti TC" w:hAnsi="Kaiti TC" w:cs="Kaiti TC"/>
          <w:b/>
          <w:bCs/>
          <w:color w:val="000000"/>
          <w:sz w:val="28"/>
          <w:szCs w:val="28"/>
          <w:bdr w:val="none" w:sz="0" w:space="0" w:color="auto" w:frame="1"/>
        </w:rPr>
        <w:t>為自內我，由斯</w:t>
      </w:r>
      <w:r w:rsidRPr="00395161">
        <w:rPr>
          <w:rFonts w:ascii="Kaiti TC" w:eastAsia="Kaiti TC" w:hAnsi="Kaiti TC" w:cs="Kaiti TC"/>
          <w:b/>
          <w:bCs/>
          <w:color w:val="FF0000"/>
          <w:sz w:val="21"/>
          <w:szCs w:val="21"/>
          <w:bdr w:val="none" w:sz="0" w:space="0" w:color="auto" w:frame="1"/>
        </w:rPr>
        <w:t>（其第八識）</w:t>
      </w:r>
      <w:r w:rsidRPr="00395161">
        <w:rPr>
          <w:rFonts w:ascii="Kaiti TC" w:eastAsia="Kaiti TC" w:hAnsi="Kaiti TC" w:cs="Kaiti TC"/>
          <w:b/>
          <w:bCs/>
          <w:color w:val="000000"/>
          <w:sz w:val="28"/>
          <w:szCs w:val="28"/>
          <w:bdr w:val="none" w:sz="0" w:space="0" w:color="auto" w:frame="1"/>
        </w:rPr>
        <w:t>永捨阿賴耶名，故說不成阿賴耶識。此亦說彼名阿羅漢。</w:t>
      </w:r>
    </w:p>
    <w:p w14:paraId="0165C603" w14:textId="77777777" w:rsidR="00395161" w:rsidRPr="00395161" w:rsidRDefault="00395161" w:rsidP="00395161">
      <w:pPr>
        <w:shd w:val="clear" w:color="auto" w:fill="FFFFFF"/>
        <w:rPr>
          <w:rFonts w:ascii="Kaiti TC" w:eastAsia="Kaiti TC" w:hAnsi="Kaiti TC" w:cs="Kaiti TC"/>
          <w:b/>
          <w:bCs/>
          <w:color w:val="0000FF"/>
          <w:sz w:val="21"/>
          <w:szCs w:val="21"/>
        </w:rPr>
      </w:pPr>
    </w:p>
    <w:p w14:paraId="386A1012" w14:textId="77777777" w:rsidR="00395161" w:rsidRPr="00395161" w:rsidRDefault="00395161" w:rsidP="00395161">
      <w:pPr>
        <w:shd w:val="clear" w:color="auto" w:fill="FFFFFF"/>
        <w:rPr>
          <w:rFonts w:ascii="Kaiti TC" w:eastAsia="Kaiti TC" w:hAnsi="Kaiti TC" w:cs="Kaiti TC"/>
          <w:b/>
          <w:bCs/>
          <w:color w:val="0000FF"/>
          <w:sz w:val="21"/>
          <w:szCs w:val="21"/>
        </w:rPr>
      </w:pPr>
      <w:r w:rsidRPr="00395161">
        <w:rPr>
          <w:rFonts w:ascii="Kaiti TC" w:eastAsia="Kaiti TC" w:hAnsi="Kaiti TC" w:cs="Kaiti TC"/>
          <w:b/>
          <w:bCs/>
          <w:color w:val="FF0000"/>
          <w:sz w:val="21"/>
          <w:szCs w:val="21"/>
          <w:bdr w:val="none" w:sz="0" w:space="0" w:color="auto" w:frame="1"/>
        </w:rPr>
        <w:t>（3難陀認為：）</w:t>
      </w:r>
      <w:r w:rsidRPr="00395161">
        <w:rPr>
          <w:rFonts w:ascii="Kaiti TC" w:eastAsia="Kaiti TC" w:hAnsi="Kaiti TC" w:cs="Kaiti TC"/>
          <w:b/>
          <w:bCs/>
          <w:color w:val="000000"/>
          <w:sz w:val="28"/>
          <w:szCs w:val="28"/>
          <w:bdr w:val="none" w:sz="0" w:space="0" w:color="auto" w:frame="1"/>
        </w:rPr>
        <w:t>有義：初地已上菩薩，已證</w:t>
      </w:r>
      <w:r w:rsidRPr="00395161">
        <w:rPr>
          <w:rFonts w:ascii="Kaiti TC" w:eastAsia="Kaiti TC" w:hAnsi="Kaiti TC" w:cs="Kaiti TC"/>
          <w:b/>
          <w:bCs/>
          <w:color w:val="FF0000"/>
          <w:sz w:val="21"/>
          <w:szCs w:val="21"/>
          <w:bdr w:val="none" w:sz="0" w:space="0" w:color="auto" w:frame="1"/>
        </w:rPr>
        <w:t>（我、法）</w:t>
      </w:r>
      <w:r w:rsidRPr="00395161">
        <w:rPr>
          <w:rFonts w:ascii="Kaiti TC" w:eastAsia="Kaiti TC" w:hAnsi="Kaiti TC" w:cs="Kaiti TC"/>
          <w:b/>
          <w:bCs/>
          <w:color w:val="000000"/>
          <w:sz w:val="28"/>
          <w:szCs w:val="28"/>
          <w:bdr w:val="none" w:sz="0" w:space="0" w:color="auto" w:frame="1"/>
        </w:rPr>
        <w:t>二空所顯理故，已得二種殊勝智故，已斷分別</w:t>
      </w:r>
      <w:r w:rsidRPr="00395161">
        <w:rPr>
          <w:rFonts w:ascii="Kaiti TC" w:eastAsia="Kaiti TC" w:hAnsi="Kaiti TC" w:cs="Kaiti TC"/>
          <w:b/>
          <w:bCs/>
          <w:color w:val="FF0000"/>
          <w:sz w:val="21"/>
          <w:szCs w:val="21"/>
          <w:bdr w:val="none" w:sz="0" w:space="0" w:color="auto" w:frame="1"/>
        </w:rPr>
        <w:t>（煩惱、所知）</w:t>
      </w:r>
      <w:r w:rsidRPr="00395161">
        <w:rPr>
          <w:rFonts w:ascii="Kaiti TC" w:eastAsia="Kaiti TC" w:hAnsi="Kaiti TC" w:cs="Kaiti TC"/>
          <w:b/>
          <w:bCs/>
          <w:color w:val="000000"/>
          <w:sz w:val="28"/>
          <w:szCs w:val="28"/>
          <w:bdr w:val="none" w:sz="0" w:space="0" w:color="auto" w:frame="1"/>
        </w:rPr>
        <w:t>二重障故。能</w:t>
      </w:r>
      <w:r w:rsidRPr="00395161">
        <w:rPr>
          <w:rFonts w:ascii="Kaiti TC" w:eastAsia="Kaiti TC" w:hAnsi="Kaiti TC" w:cs="Kaiti TC"/>
          <w:b/>
          <w:bCs/>
          <w:color w:val="FF0000"/>
          <w:sz w:val="21"/>
          <w:szCs w:val="21"/>
          <w:bdr w:val="none" w:sz="0" w:space="0" w:color="auto" w:frame="1"/>
        </w:rPr>
        <w:t>（在每）</w:t>
      </w:r>
      <w:r w:rsidRPr="00395161">
        <w:rPr>
          <w:rFonts w:ascii="Kaiti TC" w:eastAsia="Kaiti TC" w:hAnsi="Kaiti TC" w:cs="Kaiti TC"/>
          <w:b/>
          <w:bCs/>
          <w:color w:val="000000"/>
          <w:sz w:val="28"/>
          <w:szCs w:val="28"/>
          <w:bdr w:val="none" w:sz="0" w:space="0" w:color="auto" w:frame="1"/>
        </w:rPr>
        <w:t>一行中起諸</w:t>
      </w:r>
      <w:r w:rsidRPr="00395161">
        <w:rPr>
          <w:rFonts w:ascii="Kaiti TC" w:eastAsia="Kaiti TC" w:hAnsi="Kaiti TC" w:cs="Kaiti TC"/>
          <w:b/>
          <w:bCs/>
          <w:color w:val="FF0000"/>
          <w:sz w:val="21"/>
          <w:szCs w:val="21"/>
          <w:bdr w:val="none" w:sz="0" w:space="0" w:color="auto" w:frame="1"/>
        </w:rPr>
        <w:t>（修）</w:t>
      </w:r>
      <w:r w:rsidRPr="00395161">
        <w:rPr>
          <w:rFonts w:ascii="Kaiti TC" w:eastAsia="Kaiti TC" w:hAnsi="Kaiti TC" w:cs="Kaiti TC"/>
          <w:b/>
          <w:bCs/>
          <w:color w:val="000000"/>
          <w:sz w:val="28"/>
          <w:szCs w:val="28"/>
          <w:bdr w:val="none" w:sz="0" w:space="0" w:color="auto" w:frame="1"/>
        </w:rPr>
        <w:t>行故，雖為利益</w:t>
      </w:r>
      <w:r w:rsidRPr="00395161">
        <w:rPr>
          <w:rFonts w:ascii="Kaiti TC" w:eastAsia="Kaiti TC" w:hAnsi="Kaiti TC" w:cs="Kaiti TC"/>
          <w:b/>
          <w:bCs/>
          <w:color w:val="FF0000"/>
          <w:sz w:val="21"/>
          <w:szCs w:val="21"/>
          <w:bdr w:val="none" w:sz="0" w:space="0" w:color="auto" w:frame="1"/>
        </w:rPr>
        <w:t>（眾生）</w:t>
      </w:r>
      <w:r w:rsidRPr="00395161">
        <w:rPr>
          <w:rFonts w:ascii="Kaiti TC" w:eastAsia="Kaiti TC" w:hAnsi="Kaiti TC" w:cs="Kaiti TC"/>
          <w:b/>
          <w:bCs/>
          <w:color w:val="000000"/>
          <w:sz w:val="28"/>
          <w:szCs w:val="28"/>
          <w:bdr w:val="none" w:sz="0" w:space="0" w:color="auto" w:frame="1"/>
        </w:rPr>
        <w:t>起諸煩惱，而彼不作煩惱過失，故此亦名不退菩薩。然此菩薩雖未斷盡俱生煩惱，而緣此識所有分別我見、愛等不復執藏為自內我，由斯亦捨阿賴耶名，故說不成阿賴耶識。此</w:t>
      </w:r>
      <w:r w:rsidRPr="00395161">
        <w:rPr>
          <w:rFonts w:ascii="Kaiti TC" w:eastAsia="Kaiti TC" w:hAnsi="Kaiti TC" w:cs="Kaiti TC"/>
          <w:b/>
          <w:bCs/>
          <w:color w:val="FF0000"/>
          <w:sz w:val="21"/>
          <w:szCs w:val="21"/>
          <w:bdr w:val="none" w:sz="0" w:space="0" w:color="auto" w:frame="1"/>
        </w:rPr>
        <w:t>（三十頌）</w:t>
      </w:r>
      <w:r w:rsidRPr="00395161">
        <w:rPr>
          <w:rFonts w:ascii="Kaiti TC" w:eastAsia="Kaiti TC" w:hAnsi="Kaiti TC" w:cs="Kaiti TC"/>
          <w:b/>
          <w:bCs/>
          <w:color w:val="000000"/>
          <w:sz w:val="28"/>
          <w:szCs w:val="28"/>
          <w:bdr w:val="none" w:sz="0" w:space="0" w:color="auto" w:frame="1"/>
        </w:rPr>
        <w:t>亦說彼名阿羅漢。故《集論》中作如是說：“十地</w:t>
      </w:r>
      <w:r w:rsidRPr="00395161">
        <w:rPr>
          <w:rFonts w:ascii="Kaiti TC" w:eastAsia="Kaiti TC" w:hAnsi="Kaiti TC" w:cs="Kaiti TC"/>
          <w:b/>
          <w:bCs/>
          <w:color w:val="FF0000"/>
          <w:sz w:val="21"/>
          <w:szCs w:val="21"/>
          <w:bdr w:val="none" w:sz="0" w:space="0" w:color="auto" w:frame="1"/>
        </w:rPr>
        <w:t>（中的每地）</w:t>
      </w:r>
      <w:r w:rsidRPr="00395161">
        <w:rPr>
          <w:rFonts w:ascii="Kaiti TC" w:eastAsia="Kaiti TC" w:hAnsi="Kaiti TC" w:cs="Kaiti TC"/>
          <w:b/>
          <w:bCs/>
          <w:color w:val="000000"/>
          <w:sz w:val="28"/>
          <w:szCs w:val="28"/>
          <w:bdr w:val="none" w:sz="0" w:space="0" w:color="auto" w:frame="1"/>
        </w:rPr>
        <w:t>菩薩雖未永斷一切煩惱，然此煩惱猶如</w:t>
      </w:r>
      <w:r w:rsidRPr="00395161">
        <w:rPr>
          <w:rFonts w:ascii="Kaiti TC" w:eastAsia="Kaiti TC" w:hAnsi="Kaiti TC" w:cs="Kaiti TC"/>
          <w:b/>
          <w:bCs/>
          <w:color w:val="FF0000"/>
          <w:sz w:val="21"/>
          <w:szCs w:val="21"/>
          <w:bdr w:val="none" w:sz="0" w:space="0" w:color="auto" w:frame="1"/>
        </w:rPr>
        <w:t>（被）</w:t>
      </w:r>
      <w:r w:rsidRPr="00395161">
        <w:rPr>
          <w:rFonts w:ascii="Kaiti TC" w:eastAsia="Kaiti TC" w:hAnsi="Kaiti TC" w:cs="Kaiti TC"/>
          <w:b/>
          <w:bCs/>
          <w:color w:val="000000"/>
          <w:sz w:val="28"/>
          <w:szCs w:val="28"/>
          <w:bdr w:val="none" w:sz="0" w:space="0" w:color="auto" w:frame="1"/>
        </w:rPr>
        <w:t>咒藥所伏諸毒，不起一切煩惱過失。一切地中，如阿羅漢已斷煩惱，故亦說彼名阿羅漢。”</w:t>
      </w:r>
    </w:p>
    <w:p w14:paraId="57F7581B" w14:textId="77777777" w:rsidR="00395161" w:rsidRPr="00395161" w:rsidRDefault="00395161" w:rsidP="00395161">
      <w:pPr>
        <w:shd w:val="clear" w:color="auto" w:fill="FFFFFF"/>
        <w:rPr>
          <w:rFonts w:ascii="Kaiti TC" w:eastAsia="Kaiti TC" w:hAnsi="Kaiti TC" w:cs="Kaiti TC"/>
          <w:b/>
          <w:bCs/>
          <w:color w:val="0000FF"/>
          <w:sz w:val="21"/>
          <w:szCs w:val="21"/>
        </w:rPr>
      </w:pPr>
    </w:p>
    <w:p w14:paraId="46FBF9BF" w14:textId="77777777" w:rsidR="00395161" w:rsidRPr="00395161" w:rsidRDefault="00395161" w:rsidP="00395161">
      <w:pPr>
        <w:shd w:val="clear" w:color="auto" w:fill="FFFFFF"/>
        <w:rPr>
          <w:rFonts w:ascii="Kaiti TC" w:eastAsia="Kaiti TC" w:hAnsi="Kaiti TC" w:cs="Kaiti TC"/>
          <w:b/>
          <w:bCs/>
          <w:color w:val="0000FF"/>
          <w:sz w:val="21"/>
          <w:szCs w:val="21"/>
        </w:rPr>
      </w:pPr>
      <w:r w:rsidRPr="00395161">
        <w:rPr>
          <w:rFonts w:ascii="Kaiti TC" w:eastAsia="Kaiti TC" w:hAnsi="Kaiti TC" w:cs="Kaiti TC"/>
          <w:b/>
          <w:bCs/>
          <w:color w:val="FF0000"/>
          <w:sz w:val="21"/>
          <w:szCs w:val="21"/>
          <w:bdr w:val="none" w:sz="0" w:space="0" w:color="auto" w:frame="1"/>
        </w:rPr>
        <w:t>（駁斥難陀之說）</w:t>
      </w:r>
      <w:r w:rsidRPr="00395161">
        <w:rPr>
          <w:rFonts w:ascii="Kaiti TC" w:eastAsia="Kaiti TC" w:hAnsi="Kaiti TC" w:cs="Kaiti TC"/>
          <w:b/>
          <w:bCs/>
          <w:color w:val="000000"/>
          <w:sz w:val="28"/>
          <w:szCs w:val="28"/>
          <w:bdr w:val="none" w:sz="0" w:space="0" w:color="auto" w:frame="1"/>
        </w:rPr>
        <w:t>彼說非理。七地已</w:t>
      </w:r>
      <w:r w:rsidRPr="00395161">
        <w:rPr>
          <w:rFonts w:ascii="Kaiti TC" w:eastAsia="Kaiti TC" w:hAnsi="Kaiti TC" w:cs="Kaiti TC"/>
          <w:b/>
          <w:bCs/>
          <w:color w:val="FF0000"/>
          <w:sz w:val="21"/>
          <w:szCs w:val="21"/>
          <w:bdr w:val="none" w:sz="0" w:space="0" w:color="auto" w:frame="1"/>
        </w:rPr>
        <w:t>（結束）</w:t>
      </w:r>
      <w:r w:rsidRPr="00395161">
        <w:rPr>
          <w:rFonts w:ascii="Kaiti TC" w:eastAsia="Kaiti TC" w:hAnsi="Kaiti TC" w:cs="Kaiti TC"/>
          <w:b/>
          <w:bCs/>
          <w:color w:val="000000"/>
          <w:sz w:val="28"/>
          <w:szCs w:val="28"/>
          <w:bdr w:val="none" w:sz="0" w:space="0" w:color="auto" w:frame="1"/>
        </w:rPr>
        <w:t>前，猶有俱生我見、愛等執藏此識為自內我，如何</w:t>
      </w:r>
      <w:r w:rsidRPr="00395161">
        <w:rPr>
          <w:rFonts w:ascii="Kaiti TC" w:eastAsia="Kaiti TC" w:hAnsi="Kaiti TC" w:cs="Kaiti TC"/>
          <w:b/>
          <w:bCs/>
          <w:color w:val="FF0000"/>
          <w:sz w:val="21"/>
          <w:szCs w:val="21"/>
          <w:bdr w:val="none" w:sz="0" w:space="0" w:color="auto" w:frame="1"/>
        </w:rPr>
        <w:t>（可說）</w:t>
      </w:r>
      <w:r w:rsidRPr="00395161">
        <w:rPr>
          <w:rFonts w:ascii="Kaiti TC" w:eastAsia="Kaiti TC" w:hAnsi="Kaiti TC" w:cs="Kaiti TC"/>
          <w:b/>
          <w:bCs/>
          <w:color w:val="000000"/>
          <w:sz w:val="28"/>
          <w:szCs w:val="28"/>
          <w:bdr w:val="none" w:sz="0" w:space="0" w:color="auto" w:frame="1"/>
        </w:rPr>
        <w:t>已捨阿賴耶名？若彼分別我見、愛等</w:t>
      </w:r>
      <w:r w:rsidRPr="00395161">
        <w:rPr>
          <w:rFonts w:ascii="Kaiti TC" w:eastAsia="Kaiti TC" w:hAnsi="Kaiti TC" w:cs="Kaiti TC"/>
          <w:b/>
          <w:bCs/>
          <w:color w:val="FF0000"/>
          <w:sz w:val="21"/>
          <w:szCs w:val="21"/>
          <w:bdr w:val="none" w:sz="0" w:space="0" w:color="auto" w:frame="1"/>
        </w:rPr>
        <w:t>（已斷，第七識）</w:t>
      </w:r>
      <w:r w:rsidRPr="00395161">
        <w:rPr>
          <w:rFonts w:ascii="Kaiti TC" w:eastAsia="Kaiti TC" w:hAnsi="Kaiti TC" w:cs="Kaiti TC"/>
          <w:b/>
          <w:bCs/>
          <w:color w:val="000000"/>
          <w:sz w:val="28"/>
          <w:szCs w:val="28"/>
          <w:bdr w:val="none" w:sz="0" w:space="0" w:color="auto" w:frame="1"/>
        </w:rPr>
        <w:t>不復執藏</w:t>
      </w:r>
      <w:r w:rsidRPr="00395161">
        <w:rPr>
          <w:rFonts w:ascii="Kaiti TC" w:eastAsia="Kaiti TC" w:hAnsi="Kaiti TC" w:cs="Kaiti TC"/>
          <w:b/>
          <w:bCs/>
          <w:color w:val="FF0000"/>
          <w:sz w:val="21"/>
          <w:szCs w:val="21"/>
          <w:bdr w:val="none" w:sz="0" w:space="0" w:color="auto" w:frame="1"/>
        </w:rPr>
        <w:t>（識為自內我）</w:t>
      </w:r>
      <w:r w:rsidRPr="00395161">
        <w:rPr>
          <w:rFonts w:ascii="Kaiti TC" w:eastAsia="Kaiti TC" w:hAnsi="Kaiti TC" w:cs="Kaiti TC"/>
          <w:b/>
          <w:bCs/>
          <w:color w:val="000000"/>
          <w:sz w:val="28"/>
          <w:szCs w:val="28"/>
          <w:bdr w:val="none" w:sz="0" w:space="0" w:color="auto" w:frame="1"/>
        </w:rPr>
        <w:t>，說名為捨，則預流等諸有學位</w:t>
      </w:r>
      <w:r w:rsidRPr="00395161">
        <w:rPr>
          <w:rFonts w:ascii="Kaiti TC" w:eastAsia="Kaiti TC" w:hAnsi="Kaiti TC" w:cs="Kaiti TC"/>
          <w:b/>
          <w:bCs/>
          <w:color w:val="FF0000"/>
          <w:sz w:val="21"/>
          <w:szCs w:val="21"/>
          <w:bdr w:val="none" w:sz="0" w:space="0" w:color="auto" w:frame="1"/>
        </w:rPr>
        <w:t>（也</w:t>
      </w:r>
      <w:r w:rsidRPr="00395161">
        <w:rPr>
          <w:rFonts w:ascii="Kaiti TC" w:eastAsia="Kaiti TC" w:hAnsi="Kaiti TC" w:cs="Kaiti TC"/>
          <w:b/>
          <w:bCs/>
          <w:color w:val="FF0000"/>
          <w:sz w:val="21"/>
          <w:szCs w:val="21"/>
          <w:shd w:val="clear" w:color="auto" w:fill="FFFFFF"/>
        </w:rPr>
        <w:t>斷了分別我執</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，亦應已捨阿賴耶名。許便違害諸論所說。</w:t>
      </w:r>
    </w:p>
    <w:p w14:paraId="4BA8EA7B" w14:textId="77777777" w:rsidR="00395161" w:rsidRPr="00395161" w:rsidRDefault="00395161" w:rsidP="00395161">
      <w:pPr>
        <w:shd w:val="clear" w:color="auto" w:fill="FFFFFF"/>
        <w:rPr>
          <w:rFonts w:ascii="Kaiti TC" w:eastAsia="Kaiti TC" w:hAnsi="Kaiti TC" w:cs="Kaiti TC"/>
          <w:b/>
          <w:bCs/>
          <w:color w:val="0000FF"/>
          <w:sz w:val="21"/>
          <w:szCs w:val="21"/>
        </w:rPr>
      </w:pPr>
    </w:p>
    <w:p w14:paraId="2A383F36" w14:textId="77777777" w:rsidR="00395161" w:rsidRPr="00395161" w:rsidRDefault="00395161" w:rsidP="00395161">
      <w:pPr>
        <w:shd w:val="clear" w:color="auto" w:fill="FFFFFF"/>
        <w:rPr>
          <w:rFonts w:ascii="Kaiti TC" w:eastAsia="Kaiti TC" w:hAnsi="Kaiti TC" w:cs="Kaiti TC"/>
          <w:b/>
          <w:bCs/>
          <w:color w:val="0000FF"/>
          <w:sz w:val="21"/>
          <w:szCs w:val="21"/>
        </w:rPr>
      </w:pPr>
      <w:r w:rsidRPr="00395161">
        <w:rPr>
          <w:rFonts w:ascii="Kaiti TC" w:eastAsia="Kaiti TC" w:hAnsi="Kaiti TC" w:cs="Kaiti TC"/>
          <w:b/>
          <w:bCs/>
          <w:color w:val="FF0000"/>
          <w:sz w:val="21"/>
          <w:szCs w:val="21"/>
          <w:bdr w:val="none" w:sz="0" w:space="0" w:color="auto" w:frame="1"/>
        </w:rPr>
        <w:t>（對方反駁：）</w:t>
      </w:r>
      <w:r w:rsidRPr="00395161">
        <w:rPr>
          <w:rFonts w:ascii="Kaiti TC" w:eastAsia="Kaiti TC" w:hAnsi="Kaiti TC" w:cs="Kaiti TC"/>
          <w:b/>
          <w:bCs/>
          <w:color w:val="000000"/>
          <w:sz w:val="28"/>
          <w:szCs w:val="28"/>
          <w:bdr w:val="none" w:sz="0" w:space="0" w:color="auto" w:frame="1"/>
        </w:rPr>
        <w:t>“地上菩薩所起煩惱，皆由正知</w:t>
      </w:r>
      <w:r w:rsidRPr="00395161">
        <w:rPr>
          <w:rFonts w:ascii="Kaiti TC" w:eastAsia="Kaiti TC" w:hAnsi="Kaiti TC" w:cs="Kaiti TC"/>
          <w:b/>
          <w:bCs/>
          <w:color w:val="FF0000"/>
          <w:sz w:val="21"/>
          <w:szCs w:val="21"/>
          <w:bdr w:val="none" w:sz="0" w:space="0" w:color="auto" w:frame="1"/>
        </w:rPr>
        <w:t>（因斷了部分修所斷所知障）</w:t>
      </w:r>
      <w:r w:rsidRPr="00395161">
        <w:rPr>
          <w:rFonts w:ascii="Kaiti TC" w:eastAsia="Kaiti TC" w:hAnsi="Kaiti TC" w:cs="Kaiti TC"/>
          <w:b/>
          <w:bCs/>
          <w:color w:val="000000"/>
          <w:sz w:val="28"/>
          <w:szCs w:val="28"/>
          <w:bdr w:val="none" w:sz="0" w:space="0" w:color="auto" w:frame="1"/>
        </w:rPr>
        <w:t>，不為過失。非預流等</w:t>
      </w:r>
      <w:r w:rsidRPr="00395161">
        <w:rPr>
          <w:rFonts w:ascii="Kaiti TC" w:eastAsia="Kaiti TC" w:hAnsi="Kaiti TC" w:cs="Kaiti TC"/>
          <w:b/>
          <w:bCs/>
          <w:color w:val="FF0000"/>
          <w:sz w:val="21"/>
          <w:szCs w:val="21"/>
          <w:bdr w:val="none" w:sz="0" w:space="0" w:color="auto" w:frame="1"/>
        </w:rPr>
        <w:t>（二乘前三學位）</w:t>
      </w:r>
      <w:r w:rsidRPr="00395161">
        <w:rPr>
          <w:rFonts w:ascii="Kaiti TC" w:eastAsia="Kaiti TC" w:hAnsi="Kaiti TC" w:cs="Kaiti TC"/>
          <w:b/>
          <w:bCs/>
          <w:color w:val="000000"/>
          <w:sz w:val="28"/>
          <w:szCs w:val="28"/>
          <w:bdr w:val="none" w:sz="0" w:space="0" w:color="auto" w:frame="1"/>
        </w:rPr>
        <w:t>得有斯事，寧可以彼例此菩薩？”</w:t>
      </w:r>
      <w:r w:rsidRPr="00395161">
        <w:rPr>
          <w:rFonts w:ascii="Kaiti TC" w:eastAsia="Kaiti TC" w:hAnsi="Kaiti TC" w:cs="Kaiti TC"/>
          <w:b/>
          <w:bCs/>
          <w:color w:val="FF0000"/>
          <w:sz w:val="21"/>
          <w:szCs w:val="21"/>
          <w:bdr w:val="none" w:sz="0" w:space="0" w:color="auto" w:frame="1"/>
        </w:rPr>
        <w:t>（答：）</w:t>
      </w:r>
      <w:r w:rsidRPr="00395161">
        <w:rPr>
          <w:rFonts w:ascii="Kaiti TC" w:eastAsia="Kaiti TC" w:hAnsi="Kaiti TC" w:cs="Kaiti TC"/>
          <w:b/>
          <w:bCs/>
          <w:color w:val="000000"/>
          <w:sz w:val="28"/>
          <w:szCs w:val="28"/>
          <w:bdr w:val="none" w:sz="0" w:space="0" w:color="auto" w:frame="1"/>
        </w:rPr>
        <w:t>彼</w:t>
      </w:r>
      <w:r w:rsidRPr="00395161">
        <w:rPr>
          <w:rFonts w:ascii="Kaiti TC" w:eastAsia="Kaiti TC" w:hAnsi="Kaiti TC" w:cs="Kaiti TC"/>
          <w:b/>
          <w:bCs/>
          <w:color w:val="FF0000"/>
          <w:sz w:val="21"/>
          <w:szCs w:val="21"/>
          <w:bdr w:val="none" w:sz="0" w:space="0" w:color="auto" w:frame="1"/>
        </w:rPr>
        <w:t>（菩薩前）</w:t>
      </w:r>
      <w:r w:rsidRPr="00395161">
        <w:rPr>
          <w:rFonts w:ascii="Kaiti TC" w:eastAsia="Kaiti TC" w:hAnsi="Kaiti TC" w:cs="Kaiti TC"/>
          <w:b/>
          <w:bCs/>
          <w:color w:val="000000"/>
          <w:sz w:val="28"/>
          <w:szCs w:val="28"/>
          <w:bdr w:val="none" w:sz="0" w:space="0" w:color="auto" w:frame="1"/>
        </w:rPr>
        <w:t>六識中所起煩惱，雖由正知，不為過失，而</w:t>
      </w:r>
      <w:r w:rsidRPr="00395161">
        <w:rPr>
          <w:rFonts w:ascii="Kaiti TC" w:eastAsia="Kaiti TC" w:hAnsi="Kaiti TC" w:cs="Kaiti TC"/>
          <w:b/>
          <w:bCs/>
          <w:color w:val="FF0000"/>
          <w:sz w:val="21"/>
          <w:szCs w:val="21"/>
          <w:bdr w:val="none" w:sz="0" w:space="0" w:color="auto" w:frame="1"/>
        </w:rPr>
        <w:t>（他們）</w:t>
      </w:r>
      <w:r w:rsidRPr="00395161">
        <w:rPr>
          <w:rFonts w:ascii="Kaiti TC" w:eastAsia="Kaiti TC" w:hAnsi="Kaiti TC" w:cs="Kaiti TC"/>
          <w:b/>
          <w:bCs/>
          <w:color w:val="000000"/>
          <w:sz w:val="28"/>
          <w:szCs w:val="28"/>
          <w:bdr w:val="none" w:sz="0" w:space="0" w:color="auto" w:frame="1"/>
        </w:rPr>
        <w:t>第七識有漏心位任運現行執藏此識</w:t>
      </w:r>
      <w:r w:rsidRPr="00395161">
        <w:rPr>
          <w:rFonts w:ascii="Kaiti TC" w:eastAsia="Kaiti TC" w:hAnsi="Kaiti TC" w:cs="Kaiti TC"/>
          <w:b/>
          <w:bCs/>
          <w:color w:val="FF0000"/>
          <w:sz w:val="21"/>
          <w:szCs w:val="21"/>
          <w:bdr w:val="none" w:sz="0" w:space="0" w:color="auto" w:frame="1"/>
        </w:rPr>
        <w:t>（為自內我）</w:t>
      </w:r>
      <w:r w:rsidRPr="00395161">
        <w:rPr>
          <w:rFonts w:ascii="Kaiti TC" w:eastAsia="Kaiti TC" w:hAnsi="Kaiti TC" w:cs="Kaiti TC"/>
          <w:b/>
          <w:bCs/>
          <w:color w:val="000000"/>
          <w:sz w:val="28"/>
          <w:szCs w:val="28"/>
          <w:bdr w:val="none" w:sz="0" w:space="0" w:color="auto" w:frame="1"/>
        </w:rPr>
        <w:t>，寧不與彼預流等同？由此故知彼說非理。</w:t>
      </w:r>
    </w:p>
    <w:p w14:paraId="4ADDBBE1" w14:textId="77777777" w:rsidR="00395161" w:rsidRPr="00395161" w:rsidRDefault="00395161" w:rsidP="00395161">
      <w:pPr>
        <w:shd w:val="clear" w:color="auto" w:fill="FFFFFF"/>
        <w:rPr>
          <w:rFonts w:ascii="Kaiti TC" w:eastAsia="Kaiti TC" w:hAnsi="Kaiti TC" w:cs="Kaiti TC"/>
          <w:b/>
          <w:bCs/>
          <w:color w:val="0000FF"/>
          <w:sz w:val="21"/>
          <w:szCs w:val="21"/>
        </w:rPr>
      </w:pPr>
    </w:p>
    <w:p w14:paraId="377D8898" w14:textId="77777777" w:rsidR="00395161" w:rsidRPr="00395161" w:rsidRDefault="00395161" w:rsidP="00395161">
      <w:pPr>
        <w:shd w:val="clear" w:color="auto" w:fill="FFFFFF"/>
        <w:rPr>
          <w:rFonts w:ascii="Kaiti TC" w:eastAsia="Kaiti TC" w:hAnsi="Kaiti TC" w:cs="Kaiti TC"/>
          <w:b/>
          <w:bCs/>
          <w:color w:val="0000FF"/>
          <w:sz w:val="21"/>
          <w:szCs w:val="21"/>
        </w:rPr>
      </w:pPr>
      <w:r w:rsidRPr="00395161">
        <w:rPr>
          <w:rFonts w:ascii="Kaiti TC" w:eastAsia="Kaiti TC" w:hAnsi="Kaiti TC" w:cs="Kaiti TC"/>
          <w:b/>
          <w:bCs/>
          <w:color w:val="000000"/>
          <w:sz w:val="28"/>
          <w:szCs w:val="28"/>
          <w:bdr w:val="none" w:sz="0" w:space="0" w:color="auto" w:frame="1"/>
        </w:rPr>
        <w:t>然阿羅漢斷此識中煩惱、麤重究竟盡故，不復執藏阿賴耶識為自內我，由斯永失阿賴耶名，說之為捨</w:t>
      </w:r>
      <w:r w:rsidRPr="00395161">
        <w:rPr>
          <w:rFonts w:ascii="Kaiti TC" w:eastAsia="Kaiti TC" w:hAnsi="Kaiti TC" w:cs="Kaiti TC"/>
          <w:b/>
          <w:bCs/>
          <w:color w:val="FF0000"/>
          <w:sz w:val="21"/>
          <w:szCs w:val="21"/>
          <w:bdr w:val="none" w:sz="0" w:space="0" w:color="auto" w:frame="1"/>
        </w:rPr>
        <w:t>（我愛執藏）</w:t>
      </w:r>
      <w:r w:rsidRPr="00395161">
        <w:rPr>
          <w:rFonts w:ascii="Kaiti TC" w:eastAsia="Kaiti TC" w:hAnsi="Kaiti TC" w:cs="Kaiti TC"/>
          <w:b/>
          <w:bCs/>
          <w:color w:val="000000"/>
          <w:sz w:val="28"/>
          <w:szCs w:val="28"/>
          <w:bdr w:val="none" w:sz="0" w:space="0" w:color="auto" w:frame="1"/>
        </w:rPr>
        <w:t>，非捨一切第八識體。勿阿羅漢無識持種，爾時便入無餘涅槃。</w:t>
      </w:r>
    </w:p>
    <w:p w14:paraId="65EE1199" w14:textId="77777777" w:rsidR="00395161" w:rsidRPr="00395161" w:rsidRDefault="00395161" w:rsidP="00395161">
      <w:pPr>
        <w:shd w:val="clear" w:color="auto" w:fill="FFFFFF"/>
        <w:rPr>
          <w:rFonts w:ascii="Kaiti TC" w:eastAsia="Kaiti TC" w:hAnsi="Kaiti TC" w:cs="Kaiti TC"/>
          <w:b/>
          <w:bCs/>
          <w:sz w:val="21"/>
          <w:szCs w:val="21"/>
        </w:rPr>
      </w:pPr>
    </w:p>
    <w:p w14:paraId="79260760" w14:textId="77777777" w:rsidR="00395161" w:rsidRPr="00395161" w:rsidRDefault="00395161" w:rsidP="00395161">
      <w:pPr>
        <w:shd w:val="clear" w:color="auto" w:fill="FFFFFF"/>
        <w:rPr>
          <w:rFonts w:ascii="Kaiti TC" w:eastAsia="Kaiti TC" w:hAnsi="Kaiti TC" w:cs="Kaiti TC"/>
          <w:b/>
          <w:bCs/>
          <w:color w:val="0000FF"/>
          <w:sz w:val="21"/>
          <w:szCs w:val="21"/>
          <w:bdr w:val="none" w:sz="0" w:space="0" w:color="auto" w:frame="1"/>
        </w:rPr>
      </w:pPr>
      <w:r w:rsidRPr="00395161">
        <w:rPr>
          <w:rFonts w:ascii="Kaiti TC" w:eastAsia="Kaiti TC" w:hAnsi="Kaiti TC" w:cs="Kaiti TC"/>
          <w:b/>
          <w:bCs/>
          <w:color w:val="0000FF"/>
          <w:sz w:val="21"/>
          <w:szCs w:val="21"/>
          <w:bdr w:val="none" w:sz="0" w:space="0" w:color="auto" w:frame="1"/>
        </w:rPr>
        <w:t>阿羅漢是“應”的意思，指 1 應斷：已斷除一切應斷之煩惱；2 應供：一切功德已圓滿，應受人天供養；3 應不受，滅除生死惑業，應永不受分段生死。具此三含義之三乘無學為阿羅漢、辟支佛與大乘的佛。《瑜伽師地論》說不退菩薩也斷了阿賴耶識，是指行不退以上的菩薩。不退菩薩有四種，1 信不退，十信中之第六心；2 證不退，初地以上；3 行不退，迴小向大的阿羅漢或八地以上，即此論偏重認可的不退菩薩；4 煩惱不退，指三乘無學。</w:t>
      </w:r>
    </w:p>
    <w:p w14:paraId="42F5E430" w14:textId="77777777" w:rsidR="00395161" w:rsidRPr="00395161" w:rsidRDefault="00395161" w:rsidP="00395161">
      <w:pPr>
        <w:shd w:val="clear" w:color="auto" w:fill="FFFFFF"/>
        <w:rPr>
          <w:rFonts w:ascii="Kaiti TC" w:eastAsia="Kaiti TC" w:hAnsi="Kaiti TC" w:cs="Kaiti TC"/>
          <w:b/>
          <w:bCs/>
          <w:color w:val="0000FF"/>
          <w:sz w:val="21"/>
          <w:szCs w:val="21"/>
          <w:bdr w:val="none" w:sz="0" w:space="0" w:color="auto" w:frame="1"/>
        </w:rPr>
      </w:pPr>
    </w:p>
    <w:p w14:paraId="6E3FD815" w14:textId="77777777" w:rsidR="00395161" w:rsidRPr="00395161" w:rsidRDefault="00395161" w:rsidP="00395161">
      <w:pPr>
        <w:shd w:val="clear" w:color="auto" w:fill="FFFFFF"/>
        <w:rPr>
          <w:rFonts w:ascii="Kaiti TC" w:eastAsia="Kaiti TC" w:hAnsi="Kaiti TC" w:cs="Kaiti TC"/>
          <w:b/>
          <w:bCs/>
          <w:color w:val="0000FF"/>
          <w:sz w:val="21"/>
          <w:szCs w:val="21"/>
          <w:bdr w:val="none" w:sz="0" w:space="0" w:color="auto" w:frame="1"/>
        </w:rPr>
      </w:pPr>
      <w:r w:rsidRPr="00395161">
        <w:rPr>
          <w:rFonts w:ascii="Kaiti TC" w:eastAsia="Kaiti TC" w:hAnsi="Kaiti TC" w:cs="Kaiti TC"/>
          <w:b/>
          <w:bCs/>
          <w:color w:val="0000FF"/>
          <w:sz w:val="21"/>
          <w:szCs w:val="21"/>
          <w:bdr w:val="none" w:sz="0" w:space="0" w:color="auto" w:frame="1"/>
        </w:rPr>
        <w:t>斷除阿賴耶性的只有二乘無學廻小向大的漸悟菩薩，是屬於煩惱不退。初地到七地的菩薩，第七識仍有俱生我見、我愛，其第七識還是執著第八識為自內我，屬有漏，故不能捨棄阿賴耶，即我愛執藏之意，不是指能藏、所藏之意。八地以上，俱生煩惱種子已經完全伏住，第七識的我見、我愛不再現行生起，不再執藏第八識為我，已捨棄阿賴耶性。此處所說的捨棄阿賴耶，是指捨棄我愛執藏的性質，不是指捨棄能藏、所藏。</w:t>
      </w:r>
    </w:p>
    <w:p w14:paraId="225184E2" w14:textId="77777777" w:rsidR="00395161" w:rsidRPr="00395161" w:rsidRDefault="00395161" w:rsidP="00395161">
      <w:pPr>
        <w:shd w:val="clear" w:color="auto" w:fill="FFFFFF"/>
        <w:rPr>
          <w:rFonts w:ascii="Kaiti TC" w:eastAsia="Kaiti TC" w:hAnsi="Kaiti TC" w:cs="Kaiti TC"/>
          <w:b/>
          <w:bCs/>
          <w:color w:val="0000FF"/>
          <w:sz w:val="21"/>
          <w:szCs w:val="21"/>
          <w:bdr w:val="none" w:sz="0" w:space="0" w:color="auto" w:frame="1"/>
        </w:rPr>
      </w:pPr>
    </w:p>
    <w:p w14:paraId="2C639145" w14:textId="77777777" w:rsidR="00395161" w:rsidRPr="00395161" w:rsidRDefault="00395161" w:rsidP="00395161">
      <w:pPr>
        <w:shd w:val="clear" w:color="auto" w:fill="FFFFFF"/>
        <w:rPr>
          <w:rFonts w:ascii="Kaiti TC" w:eastAsia="Kaiti TC" w:hAnsi="Kaiti TC" w:cs="Kaiti TC"/>
          <w:b/>
          <w:bCs/>
          <w:color w:val="0000FF"/>
          <w:sz w:val="21"/>
          <w:szCs w:val="21"/>
          <w:bdr w:val="none" w:sz="0" w:space="0" w:color="auto" w:frame="1"/>
        </w:rPr>
      </w:pPr>
      <w:r w:rsidRPr="00395161">
        <w:rPr>
          <w:rFonts w:ascii="Kaiti TC" w:eastAsia="Kaiti TC" w:hAnsi="Kaiti TC" w:cs="Kaiti TC"/>
          <w:b/>
          <w:bCs/>
          <w:color w:val="000000"/>
          <w:sz w:val="28"/>
          <w:szCs w:val="28"/>
          <w:bdr w:val="none" w:sz="0" w:space="0" w:color="auto" w:frame="1"/>
        </w:rPr>
        <w:t>然第八識，雖諸有情皆悉成就，而隨義別立種種名</w:t>
      </w:r>
      <w:r w:rsidRPr="00395161">
        <w:rPr>
          <w:rFonts w:ascii="Kaiti TC" w:eastAsia="Kaiti TC" w:hAnsi="Kaiti TC" w:cs="Kaiti TC"/>
          <w:b/>
          <w:bCs/>
          <w:color w:val="FF0000"/>
          <w:sz w:val="21"/>
          <w:szCs w:val="21"/>
          <w:bdr w:val="none" w:sz="0" w:space="0" w:color="auto" w:frame="1"/>
        </w:rPr>
        <w:t>（七種）</w:t>
      </w:r>
      <w:r w:rsidRPr="00395161">
        <w:rPr>
          <w:rFonts w:ascii="Kaiti TC" w:eastAsia="Kaiti TC" w:hAnsi="Kaiti TC" w:cs="Kaiti TC"/>
          <w:b/>
          <w:bCs/>
          <w:color w:val="000000"/>
          <w:sz w:val="28"/>
          <w:szCs w:val="28"/>
          <w:bdr w:val="none" w:sz="0" w:space="0" w:color="auto" w:frame="1"/>
        </w:rPr>
        <w:t>。謂或名心，由種種法熏習種子所積集故；或名阿陀那，執持種子及諸色根令不壞故；或名所知依，能與染、淨</w:t>
      </w:r>
      <w:r w:rsidRPr="00395161">
        <w:rPr>
          <w:rFonts w:ascii="Kaiti TC" w:eastAsia="Kaiti TC" w:hAnsi="Kaiti TC" w:cs="Kaiti TC"/>
          <w:b/>
          <w:bCs/>
          <w:color w:val="FF0000"/>
          <w:sz w:val="21"/>
          <w:szCs w:val="21"/>
          <w:bdr w:val="none" w:sz="0" w:space="0" w:color="auto" w:frame="1"/>
        </w:rPr>
        <w:t>（、無記）</w:t>
      </w:r>
      <w:r w:rsidRPr="00395161">
        <w:rPr>
          <w:rFonts w:ascii="Kaiti TC" w:eastAsia="Kaiti TC" w:hAnsi="Kaiti TC" w:cs="Kaiti TC"/>
          <w:b/>
          <w:bCs/>
          <w:color w:val="000000"/>
          <w:sz w:val="28"/>
          <w:szCs w:val="28"/>
          <w:bdr w:val="none" w:sz="0" w:space="0" w:color="auto" w:frame="1"/>
        </w:rPr>
        <w:t>所知</w:t>
      </w:r>
      <w:r w:rsidRPr="00395161">
        <w:rPr>
          <w:rFonts w:ascii="Kaiti TC" w:eastAsia="Kaiti TC" w:hAnsi="Kaiti TC" w:cs="Kaiti TC"/>
          <w:b/>
          <w:bCs/>
          <w:color w:val="FF0000"/>
          <w:sz w:val="21"/>
          <w:szCs w:val="21"/>
          <w:bdr w:val="none" w:sz="0" w:space="0" w:color="auto" w:frame="1"/>
        </w:rPr>
        <w:t>（一切）</w:t>
      </w:r>
      <w:r w:rsidRPr="00395161">
        <w:rPr>
          <w:rFonts w:ascii="Kaiti TC" w:eastAsia="Kaiti TC" w:hAnsi="Kaiti TC" w:cs="Kaiti TC"/>
          <w:b/>
          <w:bCs/>
          <w:color w:val="000000"/>
          <w:sz w:val="28"/>
          <w:szCs w:val="28"/>
          <w:bdr w:val="none" w:sz="0" w:space="0" w:color="auto" w:frame="1"/>
        </w:rPr>
        <w:t>諸法為依止故；或名種子識，能遍任持世、出世間諸種子故。此等諸名通一切位</w:t>
      </w:r>
      <w:r w:rsidRPr="00395161">
        <w:rPr>
          <w:rFonts w:ascii="Kaiti TC" w:eastAsia="Kaiti TC" w:hAnsi="Kaiti TC" w:cs="Kaiti TC"/>
          <w:b/>
          <w:bCs/>
          <w:color w:val="FF0000"/>
          <w:sz w:val="21"/>
          <w:szCs w:val="21"/>
          <w:bdr w:val="none" w:sz="0" w:space="0" w:color="auto" w:frame="1"/>
        </w:rPr>
        <w:t>（以上四種名稱，從凡夫到佛的一切有漏、無漏位都可使用）</w:t>
      </w:r>
      <w:r w:rsidRPr="00395161">
        <w:rPr>
          <w:rFonts w:ascii="Kaiti TC" w:eastAsia="Kaiti TC" w:hAnsi="Kaiti TC" w:cs="Kaiti TC"/>
          <w:b/>
          <w:bCs/>
          <w:color w:val="000000"/>
          <w:sz w:val="28"/>
          <w:szCs w:val="28"/>
          <w:bdr w:val="none" w:sz="0" w:space="0" w:color="auto" w:frame="1"/>
        </w:rPr>
        <w:t>。</w:t>
      </w:r>
    </w:p>
    <w:p w14:paraId="02C8BC44" w14:textId="77777777" w:rsidR="00395161" w:rsidRPr="00395161" w:rsidRDefault="00395161" w:rsidP="00395161">
      <w:pPr>
        <w:shd w:val="clear" w:color="auto" w:fill="FFFFFF"/>
        <w:rPr>
          <w:rFonts w:ascii="Kaiti TC" w:eastAsia="Kaiti TC" w:hAnsi="Kaiti TC" w:cs="Kaiti TC"/>
          <w:b/>
          <w:bCs/>
          <w:color w:val="0000FF"/>
          <w:sz w:val="21"/>
          <w:szCs w:val="21"/>
          <w:bdr w:val="none" w:sz="0" w:space="0" w:color="auto" w:frame="1"/>
        </w:rPr>
      </w:pPr>
    </w:p>
    <w:p w14:paraId="69EB3905" w14:textId="77777777" w:rsidR="00395161" w:rsidRPr="00395161" w:rsidRDefault="00395161" w:rsidP="00395161">
      <w:pPr>
        <w:shd w:val="clear" w:color="auto" w:fill="FFFFFF"/>
        <w:rPr>
          <w:rFonts w:ascii="Kaiti TC" w:eastAsia="Kaiti TC" w:hAnsi="Kaiti TC" w:cs="Kaiti TC"/>
          <w:b/>
          <w:bCs/>
          <w:color w:val="0000FF"/>
          <w:sz w:val="21"/>
          <w:szCs w:val="21"/>
          <w:bdr w:val="none" w:sz="0" w:space="0" w:color="auto" w:frame="1"/>
        </w:rPr>
      </w:pPr>
      <w:r w:rsidRPr="00395161">
        <w:rPr>
          <w:rFonts w:ascii="Kaiti TC" w:eastAsia="Kaiti TC" w:hAnsi="Kaiti TC" w:cs="Kaiti TC"/>
          <w:b/>
          <w:bCs/>
          <w:color w:val="000000"/>
          <w:sz w:val="28"/>
          <w:szCs w:val="28"/>
          <w:bdr w:val="none" w:sz="0" w:space="0" w:color="auto" w:frame="1"/>
        </w:rPr>
        <w:t>或名阿賴耶，攝藏一切雜染品法</w:t>
      </w:r>
      <w:r w:rsidRPr="00395161">
        <w:rPr>
          <w:rFonts w:ascii="Kaiti TC" w:eastAsia="Kaiti TC" w:hAnsi="Kaiti TC" w:cs="Kaiti TC"/>
          <w:b/>
          <w:bCs/>
          <w:color w:val="FF0000"/>
          <w:sz w:val="21"/>
          <w:szCs w:val="21"/>
          <w:bdr w:val="none" w:sz="0" w:space="0" w:color="auto" w:frame="1"/>
        </w:rPr>
        <w:t>（種子）</w:t>
      </w:r>
      <w:r w:rsidRPr="00395161">
        <w:rPr>
          <w:rFonts w:ascii="Kaiti TC" w:eastAsia="Kaiti TC" w:hAnsi="Kaiti TC" w:cs="Kaiti TC"/>
          <w:b/>
          <w:bCs/>
          <w:color w:val="000000"/>
          <w:sz w:val="28"/>
          <w:szCs w:val="28"/>
          <w:bdr w:val="none" w:sz="0" w:space="0" w:color="auto" w:frame="1"/>
        </w:rPr>
        <w:t>，令不失故，我見、愛等執藏</w:t>
      </w:r>
      <w:r w:rsidRPr="00395161">
        <w:rPr>
          <w:rFonts w:ascii="Kaiti TC" w:eastAsia="Kaiti TC" w:hAnsi="Kaiti TC" w:cs="Kaiti TC"/>
          <w:b/>
          <w:bCs/>
          <w:color w:val="FF0000"/>
          <w:sz w:val="21"/>
          <w:szCs w:val="21"/>
          <w:bdr w:val="none" w:sz="0" w:space="0" w:color="auto" w:frame="1"/>
        </w:rPr>
        <w:t>（此識）</w:t>
      </w:r>
      <w:r w:rsidRPr="00395161">
        <w:rPr>
          <w:rFonts w:ascii="Kaiti TC" w:eastAsia="Kaiti TC" w:hAnsi="Kaiti TC" w:cs="Kaiti TC"/>
          <w:b/>
          <w:bCs/>
          <w:color w:val="000000"/>
          <w:sz w:val="28"/>
          <w:szCs w:val="28"/>
          <w:bdr w:val="none" w:sz="0" w:space="0" w:color="auto" w:frame="1"/>
        </w:rPr>
        <w:t>以為自內我故。此名唯在異生、有學，非</w:t>
      </w:r>
      <w:r w:rsidRPr="00395161">
        <w:rPr>
          <w:rFonts w:ascii="Kaiti TC" w:eastAsia="Kaiti TC" w:hAnsi="Kaiti TC" w:cs="Kaiti TC"/>
          <w:b/>
          <w:bCs/>
          <w:color w:val="FF0000"/>
          <w:sz w:val="21"/>
          <w:szCs w:val="21"/>
          <w:bdr w:val="none" w:sz="0" w:space="0" w:color="auto" w:frame="1"/>
        </w:rPr>
        <w:t>（三乘）</w:t>
      </w:r>
      <w:r w:rsidRPr="00395161">
        <w:rPr>
          <w:rFonts w:ascii="Kaiti TC" w:eastAsia="Kaiti TC" w:hAnsi="Kaiti TC" w:cs="Kaiti TC"/>
          <w:b/>
          <w:bCs/>
          <w:color w:val="000000"/>
          <w:sz w:val="28"/>
          <w:szCs w:val="28"/>
          <w:bdr w:val="none" w:sz="0" w:space="0" w:color="auto" w:frame="1"/>
        </w:rPr>
        <w:t>無學位</w:t>
      </w:r>
      <w:r w:rsidRPr="00395161">
        <w:rPr>
          <w:rFonts w:ascii="Kaiti TC" w:eastAsia="Kaiti TC" w:hAnsi="Kaiti TC" w:cs="Kaiti TC"/>
          <w:b/>
          <w:bCs/>
          <w:color w:val="FF0000"/>
          <w:sz w:val="21"/>
          <w:szCs w:val="21"/>
          <w:bdr w:val="none" w:sz="0" w:space="0" w:color="auto" w:frame="1"/>
        </w:rPr>
        <w:t>（及行）</w:t>
      </w:r>
      <w:r w:rsidRPr="00395161">
        <w:rPr>
          <w:rFonts w:ascii="Kaiti TC" w:eastAsia="Kaiti TC" w:hAnsi="Kaiti TC" w:cs="Kaiti TC"/>
          <w:b/>
          <w:bCs/>
          <w:color w:val="000000"/>
          <w:sz w:val="28"/>
          <w:szCs w:val="28"/>
          <w:bdr w:val="none" w:sz="0" w:space="0" w:color="auto" w:frame="1"/>
        </w:rPr>
        <w:t>不退菩薩，有雜染法</w:t>
      </w:r>
      <w:r w:rsidRPr="00395161">
        <w:rPr>
          <w:rFonts w:ascii="Kaiti TC" w:eastAsia="Kaiti TC" w:hAnsi="Kaiti TC" w:cs="Kaiti TC"/>
          <w:b/>
          <w:bCs/>
          <w:color w:val="FF0000"/>
          <w:sz w:val="21"/>
          <w:szCs w:val="21"/>
          <w:bdr w:val="none" w:sz="0" w:space="0" w:color="auto" w:frame="1"/>
        </w:rPr>
        <w:t>（及）</w:t>
      </w:r>
      <w:r w:rsidRPr="00395161">
        <w:rPr>
          <w:rFonts w:ascii="Kaiti TC" w:eastAsia="Kaiti TC" w:hAnsi="Kaiti TC" w:cs="Kaiti TC"/>
          <w:b/>
          <w:bCs/>
          <w:color w:val="000000"/>
          <w:sz w:val="28"/>
          <w:szCs w:val="28"/>
          <w:bdr w:val="none" w:sz="0" w:space="0" w:color="auto" w:frame="1"/>
        </w:rPr>
        <w:t>執藏義故。</w:t>
      </w:r>
    </w:p>
    <w:p w14:paraId="7FF7571F" w14:textId="77777777" w:rsidR="00395161" w:rsidRPr="00395161" w:rsidRDefault="00395161" w:rsidP="00395161">
      <w:pPr>
        <w:shd w:val="clear" w:color="auto" w:fill="FFFFFF"/>
        <w:rPr>
          <w:rFonts w:ascii="Kaiti TC" w:eastAsia="Kaiti TC" w:hAnsi="Kaiti TC" w:cs="Kaiti TC"/>
          <w:b/>
          <w:bCs/>
          <w:color w:val="0000FF"/>
          <w:sz w:val="21"/>
          <w:szCs w:val="21"/>
          <w:bdr w:val="none" w:sz="0" w:space="0" w:color="auto" w:frame="1"/>
        </w:rPr>
      </w:pPr>
    </w:p>
    <w:p w14:paraId="4ED63D17" w14:textId="77777777" w:rsidR="00395161" w:rsidRPr="00395161" w:rsidRDefault="00395161" w:rsidP="00395161">
      <w:pPr>
        <w:shd w:val="clear" w:color="auto" w:fill="FFFFFF"/>
        <w:rPr>
          <w:rFonts w:ascii="Kaiti TC" w:eastAsia="Kaiti TC" w:hAnsi="Kaiti TC" w:cs="Kaiti TC"/>
          <w:b/>
          <w:bCs/>
          <w:color w:val="0000FF"/>
          <w:sz w:val="21"/>
          <w:szCs w:val="21"/>
          <w:bdr w:val="none" w:sz="0" w:space="0" w:color="auto" w:frame="1"/>
        </w:rPr>
      </w:pPr>
      <w:r w:rsidRPr="00395161">
        <w:rPr>
          <w:rFonts w:ascii="Kaiti TC" w:eastAsia="Kaiti TC" w:hAnsi="Kaiti TC" w:cs="Kaiti TC"/>
          <w:b/>
          <w:bCs/>
          <w:color w:val="000000"/>
          <w:sz w:val="28"/>
          <w:szCs w:val="28"/>
          <w:bdr w:val="none" w:sz="0" w:space="0" w:color="auto" w:frame="1"/>
        </w:rPr>
        <w:t>或名異熟識，能引</w:t>
      </w:r>
      <w:r w:rsidRPr="00395161">
        <w:rPr>
          <w:rFonts w:ascii="Kaiti TC" w:eastAsia="Kaiti TC" w:hAnsi="Kaiti TC" w:cs="Kaiti TC"/>
          <w:b/>
          <w:bCs/>
          <w:color w:val="FF0000"/>
          <w:sz w:val="21"/>
          <w:szCs w:val="21"/>
          <w:bdr w:val="none" w:sz="0" w:space="0" w:color="auto" w:frame="1"/>
        </w:rPr>
        <w:t>（導）</w:t>
      </w:r>
      <w:r w:rsidRPr="00395161">
        <w:rPr>
          <w:rFonts w:ascii="Kaiti TC" w:eastAsia="Kaiti TC" w:hAnsi="Kaiti TC" w:cs="Kaiti TC"/>
          <w:b/>
          <w:bCs/>
          <w:color w:val="000000"/>
          <w:sz w:val="28"/>
          <w:szCs w:val="28"/>
          <w:bdr w:val="none" w:sz="0" w:space="0" w:color="auto" w:frame="1"/>
        </w:rPr>
        <w:t>生死，</w:t>
      </w:r>
      <w:r w:rsidRPr="00395161">
        <w:rPr>
          <w:rFonts w:ascii="Kaiti TC" w:eastAsia="Kaiti TC" w:hAnsi="Kaiti TC" w:cs="Kaiti TC"/>
          <w:b/>
          <w:bCs/>
          <w:color w:val="FF0000"/>
          <w:sz w:val="21"/>
          <w:szCs w:val="21"/>
          <w:bdr w:val="none" w:sz="0" w:space="0" w:color="auto" w:frame="1"/>
        </w:rPr>
        <w:t>（是）</w:t>
      </w:r>
      <w:r w:rsidRPr="00395161">
        <w:rPr>
          <w:rFonts w:ascii="Kaiti TC" w:eastAsia="Kaiti TC" w:hAnsi="Kaiti TC" w:cs="Kaiti TC"/>
          <w:b/>
          <w:bCs/>
          <w:color w:val="000000"/>
          <w:sz w:val="28"/>
          <w:szCs w:val="28"/>
          <w:bdr w:val="none" w:sz="0" w:space="0" w:color="auto" w:frame="1"/>
        </w:rPr>
        <w:t>善、不善業</w:t>
      </w:r>
      <w:r w:rsidRPr="00395161">
        <w:rPr>
          <w:rFonts w:ascii="Kaiti TC" w:eastAsia="Kaiti TC" w:hAnsi="Kaiti TC" w:cs="Kaiti TC"/>
          <w:b/>
          <w:bCs/>
          <w:color w:val="FF0000"/>
          <w:sz w:val="21"/>
          <w:szCs w:val="21"/>
          <w:bdr w:val="none" w:sz="0" w:space="0" w:color="auto" w:frame="1"/>
        </w:rPr>
        <w:t>（的）</w:t>
      </w:r>
      <w:r w:rsidRPr="00395161">
        <w:rPr>
          <w:rFonts w:ascii="Kaiti TC" w:eastAsia="Kaiti TC" w:hAnsi="Kaiti TC" w:cs="Kaiti TC"/>
          <w:b/>
          <w:bCs/>
          <w:color w:val="000000"/>
          <w:sz w:val="28"/>
          <w:szCs w:val="28"/>
          <w:bdr w:val="none" w:sz="0" w:space="0" w:color="auto" w:frame="1"/>
        </w:rPr>
        <w:t>異熟果故。此名唯在異生、二乘、諸菩薩位，非如來地猶有異熟無記法故。</w:t>
      </w:r>
    </w:p>
    <w:p w14:paraId="0BF28CE0" w14:textId="77777777" w:rsidR="00395161" w:rsidRPr="00395161" w:rsidRDefault="00395161" w:rsidP="00395161">
      <w:pPr>
        <w:shd w:val="clear" w:color="auto" w:fill="FFFFFF"/>
        <w:rPr>
          <w:rFonts w:ascii="Kaiti TC" w:eastAsia="Kaiti TC" w:hAnsi="Kaiti TC" w:cs="Kaiti TC"/>
          <w:b/>
          <w:bCs/>
          <w:color w:val="0000FF"/>
          <w:sz w:val="21"/>
          <w:szCs w:val="21"/>
          <w:bdr w:val="none" w:sz="0" w:space="0" w:color="auto" w:frame="1"/>
        </w:rPr>
      </w:pPr>
    </w:p>
    <w:p w14:paraId="731327F7" w14:textId="77777777" w:rsidR="00395161" w:rsidRPr="00395161" w:rsidRDefault="00395161" w:rsidP="00395161">
      <w:pPr>
        <w:shd w:val="clear" w:color="auto" w:fill="FFFFFF"/>
        <w:rPr>
          <w:rFonts w:ascii="Kaiti TC" w:eastAsia="Kaiti TC" w:hAnsi="Kaiti TC" w:cs="Kaiti TC"/>
          <w:b/>
          <w:bCs/>
          <w:color w:val="0000FF"/>
          <w:sz w:val="21"/>
          <w:szCs w:val="21"/>
          <w:bdr w:val="none" w:sz="0" w:space="0" w:color="auto" w:frame="1"/>
        </w:rPr>
      </w:pPr>
      <w:r w:rsidRPr="00395161">
        <w:rPr>
          <w:rFonts w:ascii="Kaiti TC" w:eastAsia="Kaiti TC" w:hAnsi="Kaiti TC" w:cs="Kaiti TC"/>
          <w:b/>
          <w:bCs/>
          <w:color w:val="000000"/>
          <w:sz w:val="28"/>
          <w:szCs w:val="28"/>
          <w:bdr w:val="none" w:sz="0" w:space="0" w:color="auto" w:frame="1"/>
        </w:rPr>
        <w:t>或名無垢識</w:t>
      </w:r>
      <w:r w:rsidRPr="00395161">
        <w:rPr>
          <w:rFonts w:ascii="Kaiti TC" w:eastAsia="Kaiti TC" w:hAnsi="Kaiti TC" w:cs="Kaiti TC"/>
          <w:b/>
          <w:bCs/>
          <w:color w:val="FF0000"/>
          <w:sz w:val="21"/>
          <w:szCs w:val="21"/>
          <w:bdr w:val="none" w:sz="0" w:space="0" w:color="auto" w:frame="1"/>
        </w:rPr>
        <w:t>（舊譯庵摩羅識，第九識）</w:t>
      </w:r>
      <w:r w:rsidRPr="00395161">
        <w:rPr>
          <w:rFonts w:ascii="Kaiti TC" w:eastAsia="Kaiti TC" w:hAnsi="Kaiti TC" w:cs="Kaiti TC"/>
          <w:b/>
          <w:bCs/>
          <w:color w:val="000000"/>
          <w:sz w:val="28"/>
          <w:szCs w:val="28"/>
          <w:bdr w:val="none" w:sz="0" w:space="0" w:color="auto" w:frame="1"/>
        </w:rPr>
        <w:t>，最極清淨，諸無漏法所依止故。此名唯在如來地有，菩薩、二乘及異生位持有漏種，可受熏習，未得善淨第八識故。如</w:t>
      </w:r>
      <w:r w:rsidRPr="00395161">
        <w:rPr>
          <w:rFonts w:ascii="Kaiti TC" w:eastAsia="Kaiti TC" w:hAnsi="Kaiti TC" w:cs="Kaiti TC"/>
          <w:b/>
          <w:bCs/>
          <w:color w:val="FF0000"/>
          <w:sz w:val="21"/>
          <w:szCs w:val="21"/>
          <w:bdr w:val="none" w:sz="0" w:space="0" w:color="auto" w:frame="1"/>
        </w:rPr>
        <w:t>《如來功德莊嚴經》</w:t>
      </w:r>
      <w:r w:rsidRPr="00395161">
        <w:rPr>
          <w:rFonts w:ascii="Kaiti TC" w:eastAsia="Kaiti TC" w:hAnsi="Kaiti TC" w:cs="Kaiti TC"/>
          <w:b/>
          <w:bCs/>
          <w:color w:val="000000"/>
          <w:sz w:val="28"/>
          <w:szCs w:val="28"/>
          <w:bdr w:val="none" w:sz="0" w:space="0" w:color="auto" w:frame="1"/>
        </w:rPr>
        <w:t>契經說：“如來無垢識是淨無漏界，解脫一切障，圓鏡智相應。”</w:t>
      </w:r>
    </w:p>
    <w:p w14:paraId="40F13095" w14:textId="77777777" w:rsidR="00395161" w:rsidRPr="00395161" w:rsidRDefault="00395161" w:rsidP="00395161">
      <w:pPr>
        <w:shd w:val="clear" w:color="auto" w:fill="FFFFFF"/>
        <w:rPr>
          <w:rFonts w:ascii="Kaiti TC" w:eastAsia="Kaiti TC" w:hAnsi="Kaiti TC" w:cs="Kaiti TC"/>
          <w:b/>
          <w:bCs/>
          <w:color w:val="0000FF"/>
          <w:sz w:val="21"/>
          <w:szCs w:val="21"/>
          <w:bdr w:val="none" w:sz="0" w:space="0" w:color="auto" w:frame="1"/>
        </w:rPr>
      </w:pPr>
    </w:p>
    <w:p w14:paraId="7FE195B9" w14:textId="77777777" w:rsidR="00395161" w:rsidRPr="00395161" w:rsidRDefault="00395161" w:rsidP="00395161">
      <w:pPr>
        <w:shd w:val="clear" w:color="auto" w:fill="FFFFFF"/>
        <w:rPr>
          <w:rFonts w:ascii="Kaiti TC" w:eastAsia="Kaiti TC" w:hAnsi="Kaiti TC" w:cs="Kaiti TC"/>
          <w:b/>
          <w:bCs/>
          <w:color w:val="0000FF"/>
          <w:sz w:val="21"/>
          <w:szCs w:val="21"/>
          <w:bdr w:val="none" w:sz="0" w:space="0" w:color="auto" w:frame="1"/>
        </w:rPr>
      </w:pPr>
      <w:r w:rsidRPr="00395161">
        <w:rPr>
          <w:rFonts w:ascii="Kaiti TC" w:eastAsia="Kaiti TC" w:hAnsi="Kaiti TC" w:cs="Kaiti TC"/>
          <w:b/>
          <w:bCs/>
          <w:color w:val="000000"/>
          <w:sz w:val="28"/>
          <w:szCs w:val="28"/>
          <w:bdr w:val="none" w:sz="0" w:space="0" w:color="auto" w:frame="1"/>
        </w:rPr>
        <w:t>阿賴耶名，過失</w:t>
      </w:r>
      <w:r w:rsidRPr="00395161">
        <w:rPr>
          <w:rFonts w:ascii="Kaiti TC" w:eastAsia="Kaiti TC" w:hAnsi="Kaiti TC" w:cs="Kaiti TC"/>
          <w:b/>
          <w:bCs/>
          <w:color w:val="FF0000"/>
          <w:sz w:val="21"/>
          <w:szCs w:val="21"/>
          <w:bdr w:val="none" w:sz="0" w:space="0" w:color="auto" w:frame="1"/>
        </w:rPr>
        <w:t>（最）</w:t>
      </w:r>
      <w:r w:rsidRPr="00395161">
        <w:rPr>
          <w:rFonts w:ascii="Kaiti TC" w:eastAsia="Kaiti TC" w:hAnsi="Kaiti TC" w:cs="Kaiti TC"/>
          <w:b/>
          <w:bCs/>
          <w:color w:val="000000"/>
          <w:sz w:val="28"/>
          <w:szCs w:val="28"/>
          <w:bdr w:val="none" w:sz="0" w:space="0" w:color="auto" w:frame="1"/>
        </w:rPr>
        <w:t>重故，</w:t>
      </w:r>
      <w:r w:rsidRPr="00395161">
        <w:rPr>
          <w:rFonts w:ascii="Kaiti TC" w:eastAsia="Kaiti TC" w:hAnsi="Kaiti TC" w:cs="Kaiti TC"/>
          <w:b/>
          <w:bCs/>
          <w:color w:val="FF0000"/>
          <w:sz w:val="21"/>
          <w:szCs w:val="21"/>
          <w:bdr w:val="none" w:sz="0" w:space="0" w:color="auto" w:frame="1"/>
        </w:rPr>
        <w:t>（在證道過程中）</w:t>
      </w:r>
      <w:r w:rsidRPr="00395161">
        <w:rPr>
          <w:rFonts w:ascii="Kaiti TC" w:eastAsia="Kaiti TC" w:hAnsi="Kaiti TC" w:cs="Kaiti TC"/>
          <w:b/>
          <w:bCs/>
          <w:color w:val="000000"/>
          <w:sz w:val="28"/>
          <w:szCs w:val="28"/>
          <w:bdr w:val="none" w:sz="0" w:space="0" w:color="auto" w:frame="1"/>
        </w:rPr>
        <w:t>最初捨故，此</w:t>
      </w:r>
      <w:r w:rsidRPr="00395161">
        <w:rPr>
          <w:rFonts w:ascii="Kaiti TC" w:eastAsia="Kaiti TC" w:hAnsi="Kaiti TC" w:cs="Kaiti TC"/>
          <w:b/>
          <w:bCs/>
          <w:color w:val="FF0000"/>
          <w:sz w:val="21"/>
          <w:szCs w:val="21"/>
          <w:bdr w:val="none" w:sz="0" w:space="0" w:color="auto" w:frame="1"/>
        </w:rPr>
        <w:t>《三十頌》</w:t>
      </w:r>
      <w:r w:rsidRPr="00395161">
        <w:rPr>
          <w:rFonts w:ascii="Kaiti TC" w:eastAsia="Kaiti TC" w:hAnsi="Kaiti TC" w:cs="Kaiti TC"/>
          <w:b/>
          <w:bCs/>
          <w:color w:val="000000"/>
          <w:sz w:val="28"/>
          <w:szCs w:val="28"/>
          <w:bdr w:val="none" w:sz="0" w:space="0" w:color="auto" w:frame="1"/>
        </w:rPr>
        <w:t>中偏說</w:t>
      </w:r>
      <w:r w:rsidRPr="00395161">
        <w:rPr>
          <w:rFonts w:ascii="Kaiti TC" w:eastAsia="Kaiti TC" w:hAnsi="Kaiti TC" w:cs="Kaiti TC"/>
          <w:b/>
          <w:bCs/>
          <w:color w:val="FF0000"/>
          <w:sz w:val="21"/>
          <w:szCs w:val="21"/>
          <w:bdr w:val="none" w:sz="0" w:space="0" w:color="auto" w:frame="1"/>
        </w:rPr>
        <w:t>（偏重說明）</w:t>
      </w:r>
      <w:r w:rsidRPr="00395161">
        <w:rPr>
          <w:rFonts w:ascii="Kaiti TC" w:eastAsia="Kaiti TC" w:hAnsi="Kaiti TC" w:cs="Kaiti TC"/>
          <w:b/>
          <w:bCs/>
          <w:color w:val="000000"/>
          <w:sz w:val="28"/>
          <w:szCs w:val="28"/>
          <w:bdr w:val="none" w:sz="0" w:space="0" w:color="auto" w:frame="1"/>
        </w:rPr>
        <w:t>。異熟識體，菩薩將得菩提時捨；聲聞、獨覺入無餘依涅槃時捨。無垢識體無有捨時，</w:t>
      </w:r>
      <w:r w:rsidRPr="00395161">
        <w:rPr>
          <w:rFonts w:ascii="Kaiti TC" w:eastAsia="Kaiti TC" w:hAnsi="Kaiti TC" w:cs="Kaiti TC"/>
          <w:b/>
          <w:bCs/>
          <w:color w:val="FF0000"/>
          <w:sz w:val="21"/>
          <w:szCs w:val="21"/>
          <w:bdr w:val="none" w:sz="0" w:space="0" w:color="auto" w:frame="1"/>
        </w:rPr>
        <w:t>（能）</w:t>
      </w:r>
      <w:r w:rsidRPr="00395161">
        <w:rPr>
          <w:rFonts w:ascii="Kaiti TC" w:eastAsia="Kaiti TC" w:hAnsi="Kaiti TC" w:cs="Kaiti TC"/>
          <w:b/>
          <w:bCs/>
          <w:color w:val="000000"/>
          <w:sz w:val="28"/>
          <w:szCs w:val="28"/>
          <w:bdr w:val="none" w:sz="0" w:space="0" w:color="auto" w:frame="1"/>
        </w:rPr>
        <w:t>利</w:t>
      </w:r>
      <w:r w:rsidRPr="00395161">
        <w:rPr>
          <w:rFonts w:ascii="Kaiti TC" w:eastAsia="Kaiti TC" w:hAnsi="Kaiti TC" w:cs="Kaiti TC"/>
          <w:b/>
          <w:bCs/>
          <w:color w:val="000000"/>
          <w:sz w:val="28"/>
          <w:szCs w:val="28"/>
          <w:bdr w:val="none" w:sz="0" w:space="0" w:color="auto" w:frame="1"/>
        </w:rPr>
        <w:lastRenderedPageBreak/>
        <w:t>樂有情無盡時故。心等通故，隨義應說</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FF0000"/>
          <w:sz w:val="21"/>
          <w:szCs w:val="21"/>
          <w:shd w:val="clear" w:color="auto" w:fill="FFFFFF"/>
        </w:rPr>
        <w:t>第八識的七種名稱，</w:t>
      </w:r>
      <w:r w:rsidRPr="00395161">
        <w:rPr>
          <w:rFonts w:ascii="Kaiti TC" w:eastAsia="Kaiti TC" w:hAnsi="Kaiti TC" w:cs="Kaiti TC"/>
          <w:b/>
          <w:bCs/>
          <w:color w:val="FF0000"/>
          <w:sz w:val="21"/>
          <w:szCs w:val="21"/>
          <w:bdr w:val="none" w:sz="0" w:space="0" w:color="auto" w:frame="1"/>
        </w:rPr>
        <w:t>心、阿陀那、所知依、種子識等四通一切位；</w:t>
      </w:r>
      <w:r w:rsidRPr="00395161">
        <w:rPr>
          <w:rFonts w:ascii="Kaiti TC" w:eastAsia="Kaiti TC" w:hAnsi="Kaiti TC" w:cs="Kaiti TC"/>
          <w:b/>
          <w:bCs/>
          <w:color w:val="FF0000"/>
          <w:sz w:val="21"/>
          <w:szCs w:val="21"/>
          <w:shd w:val="clear" w:color="auto" w:fill="FFFFFF"/>
        </w:rPr>
        <w:t>後三名稱，由二障之伏斷而分別成立，</w:t>
      </w:r>
      <w:r w:rsidRPr="00395161">
        <w:rPr>
          <w:rFonts w:ascii="Kaiti TC" w:eastAsia="Kaiti TC" w:hAnsi="Kaiti TC" w:cs="Kaiti TC"/>
          <w:b/>
          <w:bCs/>
          <w:color w:val="FF0000"/>
          <w:sz w:val="21"/>
          <w:szCs w:val="21"/>
          <w:bdr w:val="none" w:sz="0" w:space="0" w:color="auto" w:frame="1"/>
        </w:rPr>
        <w:t>隨不同含義使用不同名稱）</w:t>
      </w:r>
      <w:r w:rsidRPr="00395161">
        <w:rPr>
          <w:rFonts w:ascii="Kaiti TC" w:eastAsia="Kaiti TC" w:hAnsi="Kaiti TC" w:cs="Kaiti TC"/>
          <w:b/>
          <w:bCs/>
          <w:color w:val="000000"/>
          <w:sz w:val="28"/>
          <w:szCs w:val="28"/>
          <w:bdr w:val="none" w:sz="0" w:space="0" w:color="auto" w:frame="1"/>
        </w:rPr>
        <w:t>。</w:t>
      </w:r>
    </w:p>
    <w:p w14:paraId="0C39D2FF" w14:textId="77777777" w:rsidR="00395161" w:rsidRPr="00395161" w:rsidRDefault="00395161" w:rsidP="00395161">
      <w:pPr>
        <w:shd w:val="clear" w:color="auto" w:fill="FFFFFF"/>
        <w:rPr>
          <w:rFonts w:ascii="Kaiti TC" w:eastAsia="Kaiti TC" w:hAnsi="Kaiti TC" w:cs="Kaiti TC"/>
          <w:b/>
          <w:bCs/>
          <w:color w:val="0000FF"/>
          <w:sz w:val="21"/>
          <w:szCs w:val="21"/>
          <w:bdr w:val="none" w:sz="0" w:space="0" w:color="auto" w:frame="1"/>
        </w:rPr>
      </w:pPr>
    </w:p>
    <w:p w14:paraId="21602C9F" w14:textId="77777777" w:rsidR="00395161" w:rsidRPr="00395161" w:rsidRDefault="00395161" w:rsidP="00395161">
      <w:pPr>
        <w:shd w:val="clear" w:color="auto" w:fill="FFFFFF"/>
        <w:rPr>
          <w:rFonts w:ascii="Kaiti TC" w:eastAsia="Kaiti TC" w:hAnsi="Kaiti TC" w:cs="Kaiti TC"/>
          <w:b/>
          <w:bCs/>
          <w:color w:val="0000FF"/>
          <w:sz w:val="21"/>
          <w:szCs w:val="21"/>
          <w:bdr w:val="none" w:sz="0" w:space="0" w:color="auto" w:frame="1"/>
        </w:rPr>
      </w:pPr>
      <w:r w:rsidRPr="00395161">
        <w:rPr>
          <w:rFonts w:ascii="Kaiti TC" w:eastAsia="Kaiti TC" w:hAnsi="Kaiti TC" w:cs="Kaiti TC"/>
          <w:b/>
          <w:bCs/>
          <w:color w:val="000000"/>
          <w:sz w:val="28"/>
          <w:szCs w:val="28"/>
          <w:bdr w:val="none" w:sz="0" w:space="0" w:color="auto" w:frame="1"/>
        </w:rPr>
        <w:t>然第八識總有二位。一有漏位，</w:t>
      </w:r>
      <w:r w:rsidRPr="00395161">
        <w:rPr>
          <w:rFonts w:ascii="Kaiti TC" w:eastAsia="Kaiti TC" w:hAnsi="Kaiti TC" w:cs="Kaiti TC"/>
          <w:b/>
          <w:bCs/>
          <w:color w:val="FF0000"/>
          <w:sz w:val="21"/>
          <w:szCs w:val="21"/>
          <w:bdr w:val="none" w:sz="0" w:space="0" w:color="auto" w:frame="1"/>
        </w:rPr>
        <w:t>（無覆）</w:t>
      </w:r>
      <w:r w:rsidRPr="00395161">
        <w:rPr>
          <w:rFonts w:ascii="Kaiti TC" w:eastAsia="Kaiti TC" w:hAnsi="Kaiti TC" w:cs="Kaiti TC"/>
          <w:b/>
          <w:bCs/>
          <w:color w:val="000000"/>
          <w:sz w:val="28"/>
          <w:szCs w:val="28"/>
          <w:bdr w:val="none" w:sz="0" w:space="0" w:color="auto" w:frame="1"/>
        </w:rPr>
        <w:t>無記性攝，唯與觸等五法相應，但緣前說執、受、處境；二無漏位，</w:t>
      </w:r>
      <w:r w:rsidRPr="00395161">
        <w:rPr>
          <w:rFonts w:ascii="Kaiti TC" w:eastAsia="Kaiti TC" w:hAnsi="Kaiti TC" w:cs="Kaiti TC"/>
          <w:b/>
          <w:bCs/>
          <w:color w:val="FF0000"/>
          <w:sz w:val="21"/>
          <w:szCs w:val="21"/>
          <w:bdr w:val="none" w:sz="0" w:space="0" w:color="auto" w:frame="1"/>
        </w:rPr>
        <w:t>（異熟性已除）</w:t>
      </w:r>
      <w:r w:rsidRPr="00395161">
        <w:rPr>
          <w:rFonts w:ascii="Kaiti TC" w:eastAsia="Kaiti TC" w:hAnsi="Kaiti TC" w:cs="Kaiti TC"/>
          <w:b/>
          <w:bCs/>
          <w:color w:val="000000"/>
          <w:sz w:val="28"/>
          <w:szCs w:val="28"/>
          <w:bdr w:val="none" w:sz="0" w:space="0" w:color="auto" w:frame="1"/>
        </w:rPr>
        <w:t>唯善性攝，與二十一心所相應，謂遍行、別境各五、善十一。</w:t>
      </w:r>
      <w:r w:rsidRPr="00395161">
        <w:rPr>
          <w:rFonts w:ascii="Kaiti TC" w:eastAsia="Kaiti TC" w:hAnsi="Kaiti TC" w:cs="Kaiti TC"/>
          <w:b/>
          <w:bCs/>
          <w:color w:val="FF0000"/>
          <w:sz w:val="21"/>
          <w:szCs w:val="21"/>
          <w:bdr w:val="none" w:sz="0" w:space="0" w:color="auto" w:frame="1"/>
        </w:rPr>
        <w:t>（五偏行）</w:t>
      </w:r>
      <w:r w:rsidRPr="00395161">
        <w:rPr>
          <w:rFonts w:ascii="Kaiti TC" w:eastAsia="Kaiti TC" w:hAnsi="Kaiti TC" w:cs="Kaiti TC"/>
          <w:b/>
          <w:bCs/>
          <w:color w:val="000000"/>
          <w:sz w:val="28"/>
          <w:szCs w:val="28"/>
          <w:bdr w:val="none" w:sz="0" w:space="0" w:color="auto" w:frame="1"/>
        </w:rPr>
        <w:t>與一切心恒相應故；</w:t>
      </w:r>
      <w:r w:rsidRPr="00395161">
        <w:rPr>
          <w:rFonts w:ascii="Kaiti TC" w:eastAsia="Kaiti TC" w:hAnsi="Kaiti TC" w:cs="Kaiti TC"/>
          <w:b/>
          <w:bCs/>
          <w:color w:val="FF0000"/>
          <w:sz w:val="21"/>
          <w:szCs w:val="21"/>
          <w:bdr w:val="none" w:sz="0" w:space="0" w:color="auto" w:frame="1"/>
        </w:rPr>
        <w:t>（無漏識的“欲”）</w:t>
      </w:r>
      <w:r w:rsidRPr="00395161">
        <w:rPr>
          <w:rFonts w:ascii="Kaiti TC" w:eastAsia="Kaiti TC" w:hAnsi="Kaiti TC" w:cs="Kaiti TC"/>
          <w:b/>
          <w:bCs/>
          <w:color w:val="000000"/>
          <w:sz w:val="28"/>
          <w:szCs w:val="28"/>
          <w:bdr w:val="none" w:sz="0" w:space="0" w:color="auto" w:frame="1"/>
        </w:rPr>
        <w:t>常樂證知</w:t>
      </w:r>
      <w:r w:rsidRPr="00395161">
        <w:rPr>
          <w:rFonts w:ascii="Kaiti TC" w:eastAsia="Kaiti TC" w:hAnsi="Kaiti TC" w:cs="Kaiti TC"/>
          <w:b/>
          <w:bCs/>
          <w:color w:val="FF0000"/>
          <w:sz w:val="21"/>
          <w:szCs w:val="21"/>
          <w:bdr w:val="none" w:sz="0" w:space="0" w:color="auto" w:frame="1"/>
        </w:rPr>
        <w:t>（永遠樂於弄清楚）</w:t>
      </w:r>
      <w:r w:rsidRPr="00395161">
        <w:rPr>
          <w:rFonts w:ascii="Kaiti TC" w:eastAsia="Kaiti TC" w:hAnsi="Kaiti TC" w:cs="Kaiti TC"/>
          <w:b/>
          <w:bCs/>
          <w:color w:val="000000"/>
          <w:sz w:val="28"/>
          <w:szCs w:val="28"/>
          <w:bdr w:val="none" w:sz="0" w:space="0" w:color="auto" w:frame="1"/>
        </w:rPr>
        <w:t>所觀境故；</w:t>
      </w:r>
      <w:r w:rsidRPr="00395161">
        <w:rPr>
          <w:rFonts w:ascii="Kaiti TC" w:eastAsia="Kaiti TC" w:hAnsi="Kaiti TC" w:cs="Kaiti TC"/>
          <w:b/>
          <w:bCs/>
          <w:color w:val="FF0000"/>
          <w:sz w:val="21"/>
          <w:szCs w:val="21"/>
          <w:bdr w:val="none" w:sz="0" w:space="0" w:color="auto" w:frame="1"/>
        </w:rPr>
        <w:t>（勝解）</w:t>
      </w:r>
      <w:r w:rsidRPr="00395161">
        <w:rPr>
          <w:rFonts w:ascii="Kaiti TC" w:eastAsia="Kaiti TC" w:hAnsi="Kaiti TC" w:cs="Kaiti TC"/>
          <w:b/>
          <w:bCs/>
          <w:color w:val="000000"/>
          <w:sz w:val="28"/>
          <w:szCs w:val="28"/>
          <w:bdr w:val="none" w:sz="0" w:space="0" w:color="auto" w:frame="1"/>
        </w:rPr>
        <w:t>於所觀境恒印持故</w:t>
      </w:r>
      <w:r w:rsidRPr="00395161">
        <w:rPr>
          <w:rFonts w:ascii="Kaiti TC" w:eastAsia="Kaiti TC" w:hAnsi="Kaiti TC" w:cs="Kaiti TC"/>
          <w:b/>
          <w:bCs/>
          <w:color w:val="FF0000"/>
          <w:sz w:val="21"/>
          <w:szCs w:val="21"/>
          <w:bdr w:val="none" w:sz="0" w:space="0" w:color="auto" w:frame="1"/>
        </w:rPr>
        <w:t>（始終能確定）</w:t>
      </w:r>
      <w:r w:rsidRPr="00395161">
        <w:rPr>
          <w:rFonts w:ascii="Kaiti TC" w:eastAsia="Kaiti TC" w:hAnsi="Kaiti TC" w:cs="Kaiti TC"/>
          <w:b/>
          <w:bCs/>
          <w:color w:val="000000"/>
          <w:sz w:val="28"/>
          <w:szCs w:val="28"/>
          <w:bdr w:val="none" w:sz="0" w:space="0" w:color="auto" w:frame="1"/>
        </w:rPr>
        <w:t>；</w:t>
      </w:r>
      <w:r w:rsidRPr="00395161">
        <w:rPr>
          <w:rFonts w:ascii="Kaiti TC" w:eastAsia="Kaiti TC" w:hAnsi="Kaiti TC" w:cs="Kaiti TC"/>
          <w:b/>
          <w:bCs/>
          <w:color w:val="FF0000"/>
          <w:sz w:val="21"/>
          <w:szCs w:val="21"/>
          <w:bdr w:val="none" w:sz="0" w:space="0" w:color="auto" w:frame="1"/>
        </w:rPr>
        <w:t>（念心所）</w:t>
      </w:r>
      <w:r w:rsidRPr="00395161">
        <w:rPr>
          <w:rFonts w:ascii="Kaiti TC" w:eastAsia="Kaiti TC" w:hAnsi="Kaiti TC" w:cs="Kaiti TC"/>
          <w:b/>
          <w:bCs/>
          <w:color w:val="000000"/>
          <w:sz w:val="28"/>
          <w:szCs w:val="28"/>
          <w:bdr w:val="none" w:sz="0" w:space="0" w:color="auto" w:frame="1"/>
        </w:rPr>
        <w:t>於曾受境恒明記故；</w:t>
      </w:r>
      <w:r w:rsidRPr="00395161">
        <w:rPr>
          <w:rFonts w:ascii="Kaiti TC" w:eastAsia="Kaiti TC" w:hAnsi="Kaiti TC" w:cs="Kaiti TC"/>
          <w:b/>
          <w:bCs/>
          <w:color w:val="FF0000"/>
          <w:sz w:val="21"/>
          <w:szCs w:val="21"/>
          <w:bdr w:val="none" w:sz="0" w:space="0" w:color="auto" w:frame="1"/>
        </w:rPr>
        <w:t>（常與“定”相應，所以）</w:t>
      </w:r>
      <w:r w:rsidRPr="00395161">
        <w:rPr>
          <w:rFonts w:ascii="Kaiti TC" w:eastAsia="Kaiti TC" w:hAnsi="Kaiti TC" w:cs="Kaiti TC"/>
          <w:b/>
          <w:bCs/>
          <w:color w:val="000000"/>
          <w:sz w:val="28"/>
          <w:szCs w:val="28"/>
          <w:bdr w:val="none" w:sz="0" w:space="0" w:color="auto" w:frame="1"/>
        </w:rPr>
        <w:t>世尊無有不定心故；一切法常</w:t>
      </w:r>
      <w:r w:rsidRPr="00395161">
        <w:rPr>
          <w:rFonts w:ascii="Kaiti TC" w:eastAsia="Kaiti TC" w:hAnsi="Kaiti TC" w:cs="Kaiti TC"/>
          <w:b/>
          <w:bCs/>
          <w:color w:val="FF0000"/>
          <w:sz w:val="21"/>
          <w:szCs w:val="21"/>
          <w:bdr w:val="none" w:sz="0" w:space="0" w:color="auto" w:frame="1"/>
        </w:rPr>
        <w:t>（做正確）</w:t>
      </w:r>
      <w:r w:rsidRPr="00395161">
        <w:rPr>
          <w:rFonts w:ascii="Kaiti TC" w:eastAsia="Kaiti TC" w:hAnsi="Kaiti TC" w:cs="Kaiti TC"/>
          <w:b/>
          <w:bCs/>
          <w:color w:val="000000"/>
          <w:sz w:val="28"/>
          <w:szCs w:val="28"/>
          <w:bdr w:val="none" w:sz="0" w:space="0" w:color="auto" w:frame="1"/>
        </w:rPr>
        <w:t>決擇故</w:t>
      </w:r>
      <w:r w:rsidRPr="00395161">
        <w:rPr>
          <w:rFonts w:ascii="Kaiti TC" w:eastAsia="Kaiti TC" w:hAnsi="Kaiti TC" w:cs="Kaiti TC"/>
          <w:b/>
          <w:bCs/>
          <w:color w:val="FF0000"/>
          <w:sz w:val="21"/>
          <w:szCs w:val="21"/>
          <w:bdr w:val="none" w:sz="0" w:space="0" w:color="auto" w:frame="1"/>
        </w:rPr>
        <w:t>（與清淨慧相應）</w:t>
      </w:r>
      <w:r w:rsidRPr="00395161">
        <w:rPr>
          <w:rFonts w:ascii="Kaiti TC" w:eastAsia="Kaiti TC" w:hAnsi="Kaiti TC" w:cs="Kaiti TC"/>
          <w:b/>
          <w:bCs/>
          <w:color w:val="000000"/>
          <w:sz w:val="28"/>
          <w:szCs w:val="28"/>
          <w:bdr w:val="none" w:sz="0" w:space="0" w:color="auto" w:frame="1"/>
        </w:rPr>
        <w:t>；</w:t>
      </w:r>
      <w:r w:rsidRPr="00395161">
        <w:rPr>
          <w:rFonts w:ascii="Kaiti TC" w:eastAsia="Kaiti TC" w:hAnsi="Kaiti TC" w:cs="Kaiti TC"/>
          <w:b/>
          <w:bCs/>
          <w:color w:val="FF0000"/>
          <w:sz w:val="21"/>
          <w:szCs w:val="21"/>
          <w:bdr w:val="none" w:sz="0" w:space="0" w:color="auto" w:frame="1"/>
        </w:rPr>
        <w:t>（與）</w:t>
      </w:r>
      <w:r w:rsidRPr="00395161">
        <w:rPr>
          <w:rFonts w:ascii="Kaiti TC" w:eastAsia="Kaiti TC" w:hAnsi="Kaiti TC" w:cs="Kaiti TC"/>
          <w:b/>
          <w:bCs/>
          <w:color w:val="000000"/>
          <w:sz w:val="28"/>
          <w:szCs w:val="28"/>
          <w:bdr w:val="none" w:sz="0" w:space="0" w:color="auto" w:frame="1"/>
        </w:rPr>
        <w:t>極淨信等</w:t>
      </w:r>
      <w:r w:rsidRPr="00395161">
        <w:rPr>
          <w:rFonts w:ascii="Kaiti TC" w:eastAsia="Kaiti TC" w:hAnsi="Kaiti TC" w:cs="Kaiti TC"/>
          <w:b/>
          <w:bCs/>
          <w:color w:val="FF0000"/>
          <w:sz w:val="21"/>
          <w:szCs w:val="21"/>
          <w:bdr w:val="none" w:sz="0" w:space="0" w:color="auto" w:frame="1"/>
        </w:rPr>
        <w:t>（善十一）</w:t>
      </w:r>
      <w:r w:rsidRPr="00395161">
        <w:rPr>
          <w:rFonts w:ascii="Kaiti TC" w:eastAsia="Kaiti TC" w:hAnsi="Kaiti TC" w:cs="Kaiti TC"/>
          <w:b/>
          <w:bCs/>
          <w:color w:val="000000"/>
          <w:sz w:val="28"/>
          <w:szCs w:val="28"/>
          <w:bdr w:val="none" w:sz="0" w:space="0" w:color="auto" w:frame="1"/>
        </w:rPr>
        <w:t>常相應故，無染污故</w:t>
      </w:r>
      <w:r w:rsidRPr="00395161">
        <w:rPr>
          <w:rFonts w:ascii="Kaiti TC" w:eastAsia="Kaiti TC" w:hAnsi="Kaiti TC" w:cs="Kaiti TC"/>
          <w:b/>
          <w:bCs/>
          <w:color w:val="FF0000"/>
          <w:sz w:val="21"/>
          <w:szCs w:val="21"/>
          <w:bdr w:val="none" w:sz="0" w:space="0" w:color="auto" w:frame="1"/>
        </w:rPr>
        <w:t>（所以不與根本煩惱及隨煩惱相應）</w:t>
      </w:r>
      <w:r w:rsidRPr="00395161">
        <w:rPr>
          <w:rFonts w:ascii="Kaiti TC" w:eastAsia="Kaiti TC" w:hAnsi="Kaiti TC" w:cs="Kaiti TC"/>
          <w:b/>
          <w:bCs/>
          <w:color w:val="000000"/>
          <w:sz w:val="28"/>
          <w:szCs w:val="28"/>
          <w:bdr w:val="none" w:sz="0" w:space="0" w:color="auto" w:frame="1"/>
        </w:rPr>
        <w:t>，無散動故</w:t>
      </w:r>
      <w:r w:rsidRPr="00395161">
        <w:rPr>
          <w:rFonts w:ascii="Kaiti TC" w:eastAsia="Kaiti TC" w:hAnsi="Kaiti TC" w:cs="Kaiti TC"/>
          <w:b/>
          <w:bCs/>
          <w:color w:val="FF0000"/>
          <w:sz w:val="21"/>
          <w:szCs w:val="21"/>
          <w:bdr w:val="none" w:sz="0" w:space="0" w:color="auto" w:frame="1"/>
        </w:rPr>
        <w:t>（所以不與四不定心相應）</w:t>
      </w:r>
      <w:r w:rsidRPr="00395161">
        <w:rPr>
          <w:rFonts w:ascii="Kaiti TC" w:eastAsia="Kaiti TC" w:hAnsi="Kaiti TC" w:cs="Kaiti TC"/>
          <w:b/>
          <w:bCs/>
          <w:color w:val="000000"/>
          <w:sz w:val="28"/>
          <w:szCs w:val="28"/>
          <w:bdr w:val="none" w:sz="0" w:space="0" w:color="auto" w:frame="1"/>
        </w:rPr>
        <w:t>。此</w:t>
      </w:r>
      <w:r w:rsidRPr="00395161">
        <w:rPr>
          <w:rFonts w:ascii="Kaiti TC" w:eastAsia="Kaiti TC" w:hAnsi="Kaiti TC" w:cs="Kaiti TC"/>
          <w:b/>
          <w:bCs/>
          <w:color w:val="FF0000"/>
          <w:sz w:val="21"/>
          <w:szCs w:val="21"/>
          <w:bdr w:val="none" w:sz="0" w:space="0" w:color="auto" w:frame="1"/>
        </w:rPr>
        <w:t>（清淨識）</w:t>
      </w:r>
      <w:r w:rsidRPr="00395161">
        <w:rPr>
          <w:rFonts w:ascii="Kaiti TC" w:eastAsia="Kaiti TC" w:hAnsi="Kaiti TC" w:cs="Kaiti TC"/>
          <w:b/>
          <w:bCs/>
          <w:color w:val="000000"/>
          <w:sz w:val="28"/>
          <w:szCs w:val="28"/>
          <w:bdr w:val="none" w:sz="0" w:space="0" w:color="auto" w:frame="1"/>
        </w:rPr>
        <w:t>亦唯與捨受相應，任運、恒時、平等轉</w:t>
      </w:r>
      <w:r w:rsidRPr="00395161">
        <w:rPr>
          <w:rFonts w:ascii="Kaiti TC" w:eastAsia="Kaiti TC" w:hAnsi="Kaiti TC" w:cs="Kaiti TC"/>
          <w:b/>
          <w:bCs/>
          <w:color w:val="FF0000"/>
          <w:sz w:val="21"/>
          <w:szCs w:val="21"/>
          <w:bdr w:val="none" w:sz="0" w:space="0" w:color="auto" w:frame="1"/>
        </w:rPr>
        <w:t>（無差的生起）</w:t>
      </w:r>
      <w:r w:rsidRPr="00395161">
        <w:rPr>
          <w:rFonts w:ascii="Kaiti TC" w:eastAsia="Kaiti TC" w:hAnsi="Kaiti TC" w:cs="Kaiti TC"/>
          <w:b/>
          <w:bCs/>
          <w:color w:val="000000"/>
          <w:sz w:val="28"/>
          <w:szCs w:val="28"/>
          <w:bdr w:val="none" w:sz="0" w:space="0" w:color="auto" w:frame="1"/>
        </w:rPr>
        <w:t>故；</w:t>
      </w:r>
      <w:r w:rsidRPr="00395161">
        <w:rPr>
          <w:rFonts w:ascii="Kaiti TC" w:eastAsia="Kaiti TC" w:hAnsi="Kaiti TC" w:cs="Kaiti TC"/>
          <w:b/>
          <w:bCs/>
          <w:color w:val="FF0000"/>
          <w:sz w:val="21"/>
          <w:szCs w:val="21"/>
          <w:bdr w:val="none" w:sz="0" w:space="0" w:color="auto" w:frame="1"/>
        </w:rPr>
        <w:t>（無垢識）</w:t>
      </w:r>
      <w:r w:rsidRPr="00395161">
        <w:rPr>
          <w:rFonts w:ascii="Kaiti TC" w:eastAsia="Kaiti TC" w:hAnsi="Kaiti TC" w:cs="Kaiti TC"/>
          <w:b/>
          <w:bCs/>
          <w:color w:val="000000"/>
          <w:sz w:val="28"/>
          <w:szCs w:val="28"/>
          <w:bdr w:val="none" w:sz="0" w:space="0" w:color="auto" w:frame="1"/>
        </w:rPr>
        <w:t>以一切法為所緣境，</w:t>
      </w:r>
      <w:r w:rsidRPr="00395161">
        <w:rPr>
          <w:rFonts w:ascii="Kaiti TC" w:eastAsia="Kaiti TC" w:hAnsi="Kaiti TC" w:cs="Kaiti TC"/>
          <w:b/>
          <w:bCs/>
          <w:color w:val="FF0000"/>
          <w:sz w:val="21"/>
          <w:szCs w:val="21"/>
          <w:bdr w:val="none" w:sz="0" w:space="0" w:color="auto" w:frame="1"/>
        </w:rPr>
        <w:t>（因）</w:t>
      </w:r>
      <w:r w:rsidRPr="00395161">
        <w:rPr>
          <w:rFonts w:ascii="Kaiti TC" w:eastAsia="Kaiti TC" w:hAnsi="Kaiti TC" w:cs="Kaiti TC"/>
          <w:b/>
          <w:bCs/>
          <w:color w:val="000000"/>
          <w:sz w:val="28"/>
          <w:szCs w:val="28"/>
          <w:bdr w:val="none" w:sz="0" w:space="0" w:color="auto" w:frame="1"/>
        </w:rPr>
        <w:t>鏡智</w:t>
      </w:r>
      <w:r w:rsidRPr="00395161">
        <w:rPr>
          <w:rFonts w:ascii="Kaiti TC" w:eastAsia="Kaiti TC" w:hAnsi="Kaiti TC" w:cs="Kaiti TC"/>
          <w:b/>
          <w:bCs/>
          <w:color w:val="FF0000"/>
          <w:sz w:val="21"/>
          <w:szCs w:val="21"/>
          <w:bdr w:val="none" w:sz="0" w:space="0" w:color="auto" w:frame="1"/>
        </w:rPr>
        <w:t>（能）</w:t>
      </w:r>
      <w:r w:rsidRPr="00395161">
        <w:rPr>
          <w:rFonts w:ascii="Kaiti TC" w:eastAsia="Kaiti TC" w:hAnsi="Kaiti TC" w:cs="Kaiti TC"/>
          <w:b/>
          <w:bCs/>
          <w:color w:val="000000"/>
          <w:sz w:val="28"/>
          <w:szCs w:val="28"/>
          <w:bdr w:val="none" w:sz="0" w:space="0" w:color="auto" w:frame="1"/>
        </w:rPr>
        <w:t>遍緣一切法故。</w:t>
      </w:r>
      <w:r w:rsidRPr="00395161">
        <w:rPr>
          <w:rFonts w:ascii="Kaiti TC" w:eastAsia="Kaiti TC" w:hAnsi="Kaiti TC" w:cs="Kaiti TC"/>
          <w:b/>
          <w:bCs/>
          <w:color w:val="000000"/>
          <w:sz w:val="28"/>
          <w:szCs w:val="28"/>
        </w:rPr>
        <w:t> </w:t>
      </w:r>
    </w:p>
    <w:p w14:paraId="019C9B25" w14:textId="77777777" w:rsidR="00395161" w:rsidRPr="00395161" w:rsidRDefault="00395161" w:rsidP="00395161">
      <w:pPr>
        <w:shd w:val="clear" w:color="auto" w:fill="FFFFFF"/>
        <w:rPr>
          <w:rFonts w:ascii="Kaiti TC" w:eastAsia="Kaiti TC" w:hAnsi="Kaiti TC" w:cs="Kaiti TC"/>
          <w:b/>
          <w:bCs/>
          <w:color w:val="0000FF"/>
          <w:sz w:val="21"/>
          <w:szCs w:val="21"/>
          <w:bdr w:val="none" w:sz="0" w:space="0" w:color="auto" w:frame="1"/>
        </w:rPr>
      </w:pPr>
    </w:p>
    <w:p w14:paraId="6FF88393" w14:textId="77777777" w:rsidR="00395161" w:rsidRPr="00395161" w:rsidRDefault="00395161" w:rsidP="00395161">
      <w:pPr>
        <w:shd w:val="clear" w:color="auto" w:fill="FFFFFF"/>
        <w:rPr>
          <w:rFonts w:ascii="Kaiti TC" w:eastAsia="Kaiti TC" w:hAnsi="Kaiti TC" w:cs="Kaiti TC"/>
          <w:b/>
          <w:bCs/>
          <w:color w:val="0000FF"/>
          <w:sz w:val="21"/>
          <w:szCs w:val="21"/>
          <w:bdr w:val="none" w:sz="0" w:space="0" w:color="auto" w:frame="1"/>
        </w:rPr>
      </w:pPr>
      <w:r w:rsidRPr="00395161">
        <w:rPr>
          <w:rFonts w:ascii="Kaiti TC" w:eastAsia="Kaiti TC" w:hAnsi="Kaiti TC" w:cs="Kaiti TC"/>
          <w:b/>
          <w:bCs/>
          <w:color w:val="0000FF"/>
          <w:sz w:val="28"/>
          <w:szCs w:val="28"/>
          <w:bdr w:val="none" w:sz="0" w:space="0" w:color="auto" w:frame="1"/>
        </w:rPr>
        <w:t># 論證有第八識</w:t>
      </w:r>
    </w:p>
    <w:p w14:paraId="2BDC93E5" w14:textId="77777777" w:rsidR="00395161" w:rsidRPr="00395161" w:rsidRDefault="00395161" w:rsidP="00395161">
      <w:pPr>
        <w:shd w:val="clear" w:color="auto" w:fill="FFFFFF"/>
        <w:rPr>
          <w:rFonts w:ascii="Kaiti TC" w:eastAsia="Kaiti TC" w:hAnsi="Kaiti TC" w:cs="Kaiti TC"/>
          <w:b/>
          <w:bCs/>
          <w:color w:val="0000FF"/>
          <w:sz w:val="21"/>
          <w:szCs w:val="21"/>
          <w:bdr w:val="none" w:sz="0" w:space="0" w:color="auto" w:frame="1"/>
        </w:rPr>
      </w:pPr>
    </w:p>
    <w:p w14:paraId="48227003" w14:textId="77777777" w:rsidR="00395161" w:rsidRPr="00395161" w:rsidRDefault="00395161" w:rsidP="00395161">
      <w:pPr>
        <w:shd w:val="clear" w:color="auto" w:fill="FFFFFF"/>
        <w:rPr>
          <w:rFonts w:ascii="Kaiti TC" w:eastAsia="Kaiti TC" w:hAnsi="Kaiti TC" w:cs="Kaiti TC"/>
          <w:b/>
          <w:bCs/>
          <w:color w:val="0000FF"/>
          <w:sz w:val="21"/>
          <w:szCs w:val="21"/>
          <w:bdr w:val="none" w:sz="0" w:space="0" w:color="auto" w:frame="1"/>
        </w:rPr>
      </w:pPr>
      <w:r w:rsidRPr="00395161">
        <w:rPr>
          <w:rFonts w:ascii="Kaiti TC" w:eastAsia="Kaiti TC" w:hAnsi="Kaiti TC" w:cs="Kaiti TC"/>
          <w:b/>
          <w:bCs/>
          <w:color w:val="0000FF"/>
          <w:sz w:val="21"/>
          <w:szCs w:val="21"/>
          <w:bdr w:val="none" w:sz="0" w:space="0" w:color="auto" w:frame="1"/>
        </w:rPr>
        <w:t>（1以大乘經典五種教導證有第八識）</w:t>
      </w:r>
      <w:r w:rsidRPr="00395161">
        <w:rPr>
          <w:rFonts w:ascii="Kaiti TC" w:eastAsia="Kaiti TC" w:hAnsi="Kaiti TC" w:cs="Kaiti TC"/>
          <w:b/>
          <w:bCs/>
          <w:color w:val="000000"/>
          <w:sz w:val="28"/>
          <w:szCs w:val="28"/>
          <w:bdr w:val="none" w:sz="0" w:space="0" w:color="auto" w:frame="1"/>
        </w:rPr>
        <w:t>“云何應知此第八識，離眼等識有別自體？”聖教</w:t>
      </w:r>
      <w:r w:rsidRPr="00395161">
        <w:rPr>
          <w:rFonts w:ascii="Kaiti TC" w:eastAsia="Kaiti TC" w:hAnsi="Kaiti TC" w:cs="Kaiti TC"/>
          <w:b/>
          <w:bCs/>
          <w:sz w:val="28"/>
          <w:szCs w:val="28"/>
          <w:bdr w:val="none" w:sz="0" w:space="0" w:color="auto" w:frame="1"/>
        </w:rPr>
        <w:t>、</w:t>
      </w:r>
      <w:r w:rsidRPr="00395161">
        <w:rPr>
          <w:rFonts w:ascii="Kaiti TC" w:eastAsia="Kaiti TC" w:hAnsi="Kaiti TC" w:cs="Kaiti TC"/>
          <w:b/>
          <w:bCs/>
          <w:color w:val="FF0000"/>
          <w:sz w:val="21"/>
          <w:szCs w:val="21"/>
          <w:bdr w:val="none" w:sz="0" w:space="0" w:color="auto" w:frame="1"/>
        </w:rPr>
        <w:t>（理論推導而得的）</w:t>
      </w:r>
      <w:r w:rsidRPr="00395161">
        <w:rPr>
          <w:rFonts w:ascii="Kaiti TC" w:eastAsia="Kaiti TC" w:hAnsi="Kaiti TC" w:cs="Kaiti TC"/>
          <w:b/>
          <w:bCs/>
          <w:color w:val="000000"/>
          <w:sz w:val="28"/>
          <w:szCs w:val="28"/>
          <w:bdr w:val="none" w:sz="0" w:space="0" w:color="auto" w:frame="1"/>
        </w:rPr>
        <w:t>正理為定量</w:t>
      </w:r>
      <w:r w:rsidRPr="00395161">
        <w:rPr>
          <w:rFonts w:ascii="Kaiti TC" w:eastAsia="Kaiti TC" w:hAnsi="Kaiti TC" w:cs="Kaiti TC"/>
          <w:b/>
          <w:bCs/>
          <w:color w:val="FF0000"/>
          <w:sz w:val="21"/>
          <w:szCs w:val="21"/>
          <w:bdr w:val="none" w:sz="0" w:space="0" w:color="auto" w:frame="1"/>
        </w:rPr>
        <w:t>（判定標準）</w:t>
      </w:r>
      <w:r w:rsidRPr="00395161">
        <w:rPr>
          <w:rFonts w:ascii="Kaiti TC" w:eastAsia="Kaiti TC" w:hAnsi="Kaiti TC" w:cs="Kaiti TC"/>
          <w:b/>
          <w:bCs/>
          <w:color w:val="000000"/>
          <w:sz w:val="28"/>
          <w:szCs w:val="28"/>
          <w:bdr w:val="none" w:sz="0" w:space="0" w:color="auto" w:frame="1"/>
        </w:rPr>
        <w:t>故。</w:t>
      </w:r>
    </w:p>
    <w:p w14:paraId="6C30094A" w14:textId="77777777" w:rsidR="00395161" w:rsidRPr="00395161" w:rsidRDefault="00395161" w:rsidP="00395161">
      <w:pPr>
        <w:shd w:val="clear" w:color="auto" w:fill="FFFFFF"/>
        <w:rPr>
          <w:rFonts w:ascii="Kaiti TC" w:eastAsia="Kaiti TC" w:hAnsi="Kaiti TC" w:cs="Kaiti TC"/>
          <w:b/>
          <w:bCs/>
          <w:color w:val="0000FF"/>
          <w:sz w:val="21"/>
          <w:szCs w:val="21"/>
          <w:bdr w:val="none" w:sz="0" w:space="0" w:color="auto" w:frame="1"/>
        </w:rPr>
      </w:pPr>
    </w:p>
    <w:p w14:paraId="09E152CC"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00"/>
          <w:sz w:val="28"/>
          <w:szCs w:val="28"/>
          <w:bdr w:val="none" w:sz="0" w:space="0" w:color="auto" w:frame="1"/>
        </w:rPr>
        <w:t>謂有《大乘阿毘達磨契經》中說 :“</w:t>
      </w:r>
      <w:r w:rsidRPr="00395161">
        <w:rPr>
          <w:rFonts w:ascii="Kaiti TC" w:eastAsia="Kaiti TC" w:hAnsi="Kaiti TC" w:cs="Kaiti TC"/>
          <w:b/>
          <w:bCs/>
          <w:color w:val="FF0000"/>
          <w:sz w:val="21"/>
          <w:szCs w:val="21"/>
          <w:bdr w:val="none" w:sz="0" w:space="0" w:color="auto" w:frame="1"/>
        </w:rPr>
        <w:t>（第八識是）</w:t>
      </w:r>
      <w:r w:rsidRPr="00395161">
        <w:rPr>
          <w:rFonts w:ascii="Kaiti TC" w:eastAsia="Kaiti TC" w:hAnsi="Kaiti TC" w:cs="Kaiti TC"/>
          <w:b/>
          <w:bCs/>
          <w:color w:val="000000"/>
          <w:sz w:val="28"/>
          <w:szCs w:val="28"/>
          <w:bdr w:val="none" w:sz="0" w:space="0" w:color="auto" w:frame="1"/>
        </w:rPr>
        <w:t>無始時來界</w:t>
      </w:r>
      <w:r w:rsidRPr="00395161">
        <w:rPr>
          <w:rFonts w:ascii="Kaiti TC" w:eastAsia="Kaiti TC" w:hAnsi="Kaiti TC" w:cs="Kaiti TC"/>
          <w:b/>
          <w:bCs/>
          <w:color w:val="FF0000"/>
          <w:sz w:val="21"/>
          <w:szCs w:val="21"/>
          <w:bdr w:val="none" w:sz="0" w:space="0" w:color="auto" w:frame="1"/>
        </w:rPr>
        <w:t>（一切法的因）</w:t>
      </w:r>
      <w:r w:rsidRPr="00395161">
        <w:rPr>
          <w:rFonts w:ascii="Kaiti TC" w:eastAsia="Kaiti TC" w:hAnsi="Kaiti TC" w:cs="Kaiti TC"/>
          <w:b/>
          <w:bCs/>
          <w:color w:val="000000"/>
          <w:sz w:val="28"/>
          <w:szCs w:val="28"/>
          <w:bdr w:val="none" w:sz="0" w:space="0" w:color="auto" w:frame="1"/>
        </w:rPr>
        <w:t>，一切法</w:t>
      </w:r>
      <w:r w:rsidRPr="00395161">
        <w:rPr>
          <w:rFonts w:ascii="Kaiti TC" w:eastAsia="Kaiti TC" w:hAnsi="Kaiti TC" w:cs="Kaiti TC"/>
          <w:b/>
          <w:bCs/>
          <w:color w:val="FF0000"/>
          <w:sz w:val="21"/>
          <w:szCs w:val="21"/>
          <w:bdr w:val="none" w:sz="0" w:space="0" w:color="auto" w:frame="1"/>
        </w:rPr>
        <w:t>（平）</w:t>
      </w:r>
      <w:r w:rsidRPr="00395161">
        <w:rPr>
          <w:rFonts w:ascii="Kaiti TC" w:eastAsia="Kaiti TC" w:hAnsi="Kaiti TC" w:cs="Kaiti TC"/>
          <w:b/>
          <w:bCs/>
          <w:color w:val="000000"/>
          <w:sz w:val="28"/>
          <w:szCs w:val="28"/>
          <w:bdr w:val="none" w:sz="0" w:space="0" w:color="auto" w:frame="1"/>
        </w:rPr>
        <w:t>等依；由此有諸趣，及涅槃證得。”</w:t>
      </w:r>
    </w:p>
    <w:p w14:paraId="243219C7"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p>
    <w:p w14:paraId="3113AD94"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00"/>
          <w:sz w:val="28"/>
          <w:szCs w:val="28"/>
          <w:bdr w:val="none" w:sz="0" w:space="0" w:color="auto" w:frame="1"/>
        </w:rPr>
        <w:t>此第八識自性微細，故以作用而顯示之</w:t>
      </w:r>
      <w:r w:rsidRPr="00395161">
        <w:rPr>
          <w:rFonts w:ascii="Kaiti TC" w:eastAsia="Kaiti TC" w:hAnsi="Kaiti TC" w:cs="Kaiti TC"/>
          <w:b/>
          <w:bCs/>
          <w:color w:val="FF0000"/>
          <w:sz w:val="21"/>
          <w:szCs w:val="21"/>
          <w:bdr w:val="none" w:sz="0" w:space="0" w:color="auto" w:frame="1"/>
        </w:rPr>
        <w:t>（主體）</w:t>
      </w:r>
      <w:r w:rsidRPr="00395161">
        <w:rPr>
          <w:rFonts w:ascii="Kaiti TC" w:eastAsia="Kaiti TC" w:hAnsi="Kaiti TC" w:cs="Kaiti TC"/>
          <w:b/>
          <w:bCs/>
          <w:color w:val="000000"/>
          <w:sz w:val="28"/>
          <w:szCs w:val="28"/>
          <w:bdr w:val="none" w:sz="0" w:space="0" w:color="auto" w:frame="1"/>
        </w:rPr>
        <w:t>。頌中初半顯第八識為</w:t>
      </w:r>
      <w:r w:rsidRPr="00395161">
        <w:rPr>
          <w:rFonts w:ascii="Kaiti TC" w:eastAsia="Kaiti TC" w:hAnsi="Kaiti TC" w:cs="Kaiti TC"/>
          <w:b/>
          <w:bCs/>
          <w:color w:val="FF0000"/>
          <w:sz w:val="21"/>
          <w:szCs w:val="21"/>
          <w:bdr w:val="none" w:sz="0" w:space="0" w:color="auto" w:frame="1"/>
        </w:rPr>
        <w:t>（一切法的）</w:t>
      </w:r>
      <w:r w:rsidRPr="00395161">
        <w:rPr>
          <w:rFonts w:ascii="Kaiti TC" w:eastAsia="Kaiti TC" w:hAnsi="Kaiti TC" w:cs="Kaiti TC"/>
          <w:b/>
          <w:bCs/>
          <w:color w:val="000000"/>
          <w:sz w:val="28"/>
          <w:szCs w:val="28"/>
          <w:bdr w:val="none" w:sz="0" w:space="0" w:color="auto" w:frame="1"/>
        </w:rPr>
        <w:t>因緣用，後半顯與流轉</w:t>
      </w:r>
      <w:r w:rsidRPr="00395161">
        <w:rPr>
          <w:rFonts w:ascii="Kaiti TC" w:eastAsia="Kaiti TC" w:hAnsi="Kaiti TC" w:cs="Kaiti TC"/>
          <w:b/>
          <w:bCs/>
          <w:color w:val="FF0000"/>
          <w:sz w:val="21"/>
          <w:szCs w:val="21"/>
          <w:bdr w:val="none" w:sz="0" w:space="0" w:color="auto" w:frame="1"/>
        </w:rPr>
        <w:t>（生死）</w:t>
      </w:r>
      <w:r w:rsidRPr="00395161">
        <w:rPr>
          <w:rFonts w:ascii="Kaiti TC" w:eastAsia="Kaiti TC" w:hAnsi="Kaiti TC" w:cs="Kaiti TC"/>
          <w:b/>
          <w:bCs/>
          <w:color w:val="000000"/>
          <w:sz w:val="28"/>
          <w:szCs w:val="28"/>
          <w:bdr w:val="none" w:sz="0" w:space="0" w:color="auto" w:frame="1"/>
        </w:rPr>
        <w:t>、還滅作依持用。界是“因”義，即種子識無始時來展轉相續，親生諸法，故名為因。依是緣義，即“執持識”無始時來與一切法</w:t>
      </w:r>
      <w:r w:rsidRPr="00395161">
        <w:rPr>
          <w:rFonts w:ascii="Kaiti TC" w:eastAsia="Kaiti TC" w:hAnsi="Kaiti TC" w:cs="Kaiti TC"/>
          <w:b/>
          <w:bCs/>
          <w:color w:val="FF0000"/>
          <w:sz w:val="21"/>
          <w:szCs w:val="21"/>
          <w:bdr w:val="none" w:sz="0" w:space="0" w:color="auto" w:frame="1"/>
        </w:rPr>
        <w:t>（平）</w:t>
      </w:r>
      <w:r w:rsidRPr="00395161">
        <w:rPr>
          <w:rFonts w:ascii="Kaiti TC" w:eastAsia="Kaiti TC" w:hAnsi="Kaiti TC" w:cs="Kaiti TC"/>
          <w:b/>
          <w:bCs/>
          <w:color w:val="000000"/>
          <w:sz w:val="28"/>
          <w:szCs w:val="28"/>
          <w:bdr w:val="none" w:sz="0" w:space="0" w:color="auto" w:frame="1"/>
        </w:rPr>
        <w:t>等為依止，故名為緣。</w:t>
      </w:r>
      <w:r w:rsidRPr="00395161">
        <w:rPr>
          <w:rFonts w:ascii="Kaiti TC" w:eastAsia="Kaiti TC" w:hAnsi="Kaiti TC" w:cs="Kaiti TC"/>
          <w:b/>
          <w:bCs/>
          <w:color w:val="FF0000"/>
          <w:sz w:val="21"/>
          <w:szCs w:val="21"/>
          <w:bdr w:val="none" w:sz="0" w:space="0" w:color="auto" w:frame="1"/>
        </w:rPr>
        <w:t>（稱為執持識是）</w:t>
      </w:r>
      <w:r w:rsidRPr="00395161">
        <w:rPr>
          <w:rFonts w:ascii="Kaiti TC" w:eastAsia="Kaiti TC" w:hAnsi="Kaiti TC" w:cs="Kaiti TC"/>
          <w:b/>
          <w:bCs/>
          <w:color w:val="000000"/>
          <w:sz w:val="28"/>
          <w:szCs w:val="28"/>
          <w:bdr w:val="none" w:sz="0" w:space="0" w:color="auto" w:frame="1"/>
        </w:rPr>
        <w:t>謂能執持諸種子故</w:t>
      </w:r>
      <w:r w:rsidRPr="00395161">
        <w:rPr>
          <w:rFonts w:ascii="Kaiti TC" w:eastAsia="Kaiti TC" w:hAnsi="Kaiti TC" w:cs="Kaiti TC"/>
          <w:b/>
          <w:bCs/>
          <w:color w:val="FF0000"/>
          <w:sz w:val="21"/>
          <w:szCs w:val="21"/>
          <w:bdr w:val="none" w:sz="0" w:space="0" w:color="auto" w:frame="1"/>
        </w:rPr>
        <w:t>（並）</w:t>
      </w:r>
      <w:r w:rsidRPr="00395161">
        <w:rPr>
          <w:rFonts w:ascii="Kaiti TC" w:eastAsia="Kaiti TC" w:hAnsi="Kaiti TC" w:cs="Kaiti TC"/>
          <w:b/>
          <w:bCs/>
          <w:color w:val="000000"/>
          <w:sz w:val="28"/>
          <w:szCs w:val="28"/>
          <w:bdr w:val="none" w:sz="0" w:space="0" w:color="auto" w:frame="1"/>
        </w:rPr>
        <w:t>與現行法為所依故，即變為彼及為彼依。變為彼者，謂</w:t>
      </w:r>
      <w:r w:rsidRPr="00395161">
        <w:rPr>
          <w:rFonts w:ascii="Kaiti TC" w:eastAsia="Kaiti TC" w:hAnsi="Kaiti TC" w:cs="Kaiti TC"/>
          <w:b/>
          <w:bCs/>
          <w:color w:val="FF0000"/>
          <w:sz w:val="21"/>
          <w:szCs w:val="21"/>
          <w:bdr w:val="none" w:sz="0" w:space="0" w:color="auto" w:frame="1"/>
        </w:rPr>
        <w:t>（種子）</w:t>
      </w:r>
      <w:r w:rsidRPr="00395161">
        <w:rPr>
          <w:rFonts w:ascii="Kaiti TC" w:eastAsia="Kaiti TC" w:hAnsi="Kaiti TC" w:cs="Kaiti TC"/>
          <w:b/>
          <w:bCs/>
          <w:color w:val="000000"/>
          <w:sz w:val="28"/>
          <w:szCs w:val="28"/>
          <w:bdr w:val="none" w:sz="0" w:space="0" w:color="auto" w:frame="1"/>
        </w:rPr>
        <w:t>變為器及有根身。</w:t>
      </w:r>
    </w:p>
    <w:p w14:paraId="5AF6C8C7"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p>
    <w:p w14:paraId="4881551B" w14:textId="77777777" w:rsidR="00395161" w:rsidRPr="00395161" w:rsidRDefault="00395161" w:rsidP="00395161">
      <w:pPr>
        <w:shd w:val="clear" w:color="auto" w:fill="FFFFFF"/>
        <w:rPr>
          <w:rFonts w:ascii="Kaiti TC" w:eastAsia="Kaiti TC" w:hAnsi="Kaiti TC" w:cs="Kaiti TC"/>
          <w:b/>
          <w:bCs/>
          <w:color w:val="0000FF"/>
          <w:sz w:val="21"/>
          <w:szCs w:val="21"/>
          <w:bdr w:val="none" w:sz="0" w:space="0" w:color="auto" w:frame="1"/>
        </w:rPr>
      </w:pPr>
      <w:r w:rsidRPr="00395161">
        <w:rPr>
          <w:rFonts w:ascii="Kaiti TC" w:eastAsia="Kaiti TC" w:hAnsi="Kaiti TC" w:cs="Kaiti TC"/>
          <w:b/>
          <w:bCs/>
          <w:color w:val="000000"/>
          <w:sz w:val="28"/>
          <w:szCs w:val="28"/>
          <w:bdr w:val="none" w:sz="0" w:space="0" w:color="auto" w:frame="1"/>
        </w:rPr>
        <w:t>為彼依者，謂與</w:t>
      </w:r>
      <w:r w:rsidRPr="00395161">
        <w:rPr>
          <w:rFonts w:ascii="Kaiti TC" w:eastAsia="Kaiti TC" w:hAnsi="Kaiti TC" w:cs="Kaiti TC"/>
          <w:b/>
          <w:bCs/>
          <w:color w:val="FF0000"/>
          <w:sz w:val="21"/>
          <w:szCs w:val="21"/>
          <w:bdr w:val="none" w:sz="0" w:space="0" w:color="auto" w:frame="1"/>
        </w:rPr>
        <w:t>（七）</w:t>
      </w:r>
      <w:r w:rsidRPr="00395161">
        <w:rPr>
          <w:rFonts w:ascii="Kaiti TC" w:eastAsia="Kaiti TC" w:hAnsi="Kaiti TC" w:cs="Kaiti TC"/>
          <w:b/>
          <w:bCs/>
          <w:color w:val="000000"/>
          <w:sz w:val="28"/>
          <w:szCs w:val="28"/>
          <w:bdr w:val="none" w:sz="0" w:space="0" w:color="auto" w:frame="1"/>
        </w:rPr>
        <w:t>轉識作所依止。以能執受五色根故，</w:t>
      </w:r>
      <w:r w:rsidRPr="00395161">
        <w:rPr>
          <w:rFonts w:ascii="Kaiti TC" w:eastAsia="Kaiti TC" w:hAnsi="Kaiti TC" w:cs="Kaiti TC"/>
          <w:b/>
          <w:bCs/>
          <w:color w:val="FF0000"/>
          <w:sz w:val="21"/>
          <w:szCs w:val="21"/>
          <w:bdr w:val="none" w:sz="0" w:space="0" w:color="auto" w:frame="1"/>
        </w:rPr>
        <w:t>（五識由五根起，故說）</w:t>
      </w:r>
      <w:r w:rsidRPr="00395161">
        <w:rPr>
          <w:rFonts w:ascii="Kaiti TC" w:eastAsia="Kaiti TC" w:hAnsi="Kaiti TC" w:cs="Kaiti TC"/>
          <w:b/>
          <w:bCs/>
          <w:color w:val="000000"/>
          <w:sz w:val="28"/>
          <w:szCs w:val="28"/>
          <w:bdr w:val="none" w:sz="0" w:space="0" w:color="auto" w:frame="1"/>
        </w:rPr>
        <w:t>眼等五識依之而轉</w:t>
      </w:r>
      <w:r w:rsidRPr="00395161">
        <w:rPr>
          <w:rFonts w:ascii="Kaiti TC" w:eastAsia="Kaiti TC" w:hAnsi="Kaiti TC" w:cs="Kaiti TC"/>
          <w:b/>
          <w:bCs/>
          <w:color w:val="FF0000"/>
          <w:sz w:val="21"/>
          <w:szCs w:val="21"/>
          <w:bdr w:val="none" w:sz="0" w:space="0" w:color="auto" w:frame="1"/>
        </w:rPr>
        <w:t>（依第八識生起。第八識）</w:t>
      </w:r>
      <w:r w:rsidRPr="00395161">
        <w:rPr>
          <w:rFonts w:ascii="Kaiti TC" w:eastAsia="Kaiti TC" w:hAnsi="Kaiti TC" w:cs="Kaiti TC"/>
          <w:b/>
          <w:bCs/>
          <w:color w:val="000000"/>
          <w:sz w:val="28"/>
          <w:szCs w:val="28"/>
          <w:bdr w:val="none" w:sz="0" w:space="0" w:color="auto" w:frame="1"/>
        </w:rPr>
        <w:t>又與末那為依止故，</w:t>
      </w:r>
      <w:r w:rsidRPr="00395161">
        <w:rPr>
          <w:rFonts w:ascii="Kaiti TC" w:eastAsia="Kaiti TC" w:hAnsi="Kaiti TC" w:cs="Kaiti TC"/>
          <w:b/>
          <w:bCs/>
          <w:color w:val="FF0000"/>
          <w:sz w:val="21"/>
          <w:szCs w:val="21"/>
          <w:bdr w:val="none" w:sz="0" w:space="0" w:color="auto" w:frame="1"/>
        </w:rPr>
        <w:t>（第六識依第七識起，故說）</w:t>
      </w:r>
      <w:r w:rsidRPr="00395161">
        <w:rPr>
          <w:rFonts w:ascii="Kaiti TC" w:eastAsia="Kaiti TC" w:hAnsi="Kaiti TC" w:cs="Kaiti TC"/>
          <w:b/>
          <w:bCs/>
          <w:color w:val="000000"/>
          <w:sz w:val="28"/>
          <w:szCs w:val="28"/>
          <w:bdr w:val="none" w:sz="0" w:space="0" w:color="auto" w:frame="1"/>
        </w:rPr>
        <w:t>第六意識依之而</w:t>
      </w:r>
      <w:r w:rsidRPr="00395161">
        <w:rPr>
          <w:rFonts w:ascii="Kaiti TC" w:eastAsia="Kaiti TC" w:hAnsi="Kaiti TC" w:cs="Kaiti TC"/>
          <w:b/>
          <w:bCs/>
          <w:color w:val="000000"/>
          <w:sz w:val="28"/>
          <w:szCs w:val="28"/>
          <w:bdr w:val="none" w:sz="0" w:space="0" w:color="auto" w:frame="1"/>
        </w:rPr>
        <w:lastRenderedPageBreak/>
        <w:t>轉</w:t>
      </w:r>
      <w:r w:rsidRPr="00395161">
        <w:rPr>
          <w:rFonts w:ascii="Kaiti TC" w:eastAsia="Kaiti TC" w:hAnsi="Kaiti TC" w:cs="Kaiti TC"/>
          <w:b/>
          <w:bCs/>
          <w:color w:val="FF0000"/>
          <w:sz w:val="21"/>
          <w:szCs w:val="21"/>
          <w:bdr w:val="none" w:sz="0" w:space="0" w:color="auto" w:frame="1"/>
        </w:rPr>
        <w:t>（生起）</w:t>
      </w:r>
      <w:r w:rsidRPr="00395161">
        <w:rPr>
          <w:rFonts w:ascii="Kaiti TC" w:eastAsia="Kaiti TC" w:hAnsi="Kaiti TC" w:cs="Kaiti TC"/>
          <w:b/>
          <w:bCs/>
          <w:color w:val="000000"/>
          <w:sz w:val="28"/>
          <w:szCs w:val="28"/>
          <w:bdr w:val="none" w:sz="0" w:space="0" w:color="auto" w:frame="1"/>
        </w:rPr>
        <w:t>。末那、意識</w:t>
      </w:r>
      <w:r w:rsidRPr="00395161">
        <w:rPr>
          <w:rFonts w:ascii="Kaiti TC" w:eastAsia="Kaiti TC" w:hAnsi="Kaiti TC" w:cs="Kaiti TC"/>
          <w:b/>
          <w:bCs/>
          <w:color w:val="FF0000"/>
          <w:sz w:val="21"/>
          <w:szCs w:val="21"/>
          <w:bdr w:val="none" w:sz="0" w:space="0" w:color="auto" w:frame="1"/>
        </w:rPr>
        <w:t>（都屬）</w:t>
      </w:r>
      <w:r w:rsidRPr="00395161">
        <w:rPr>
          <w:rFonts w:ascii="Kaiti TC" w:eastAsia="Kaiti TC" w:hAnsi="Kaiti TC" w:cs="Kaiti TC"/>
          <w:b/>
          <w:bCs/>
          <w:color w:val="000000"/>
          <w:sz w:val="28"/>
          <w:szCs w:val="28"/>
          <w:bdr w:val="none" w:sz="0" w:space="0" w:color="auto" w:frame="1"/>
        </w:rPr>
        <w:t>轉識攝故</w:t>
      </w:r>
      <w:r w:rsidRPr="00395161">
        <w:rPr>
          <w:rFonts w:ascii="Kaiti TC" w:eastAsia="Kaiti TC" w:hAnsi="Kaiti TC" w:cs="Kaiti TC"/>
          <w:b/>
          <w:bCs/>
          <w:color w:val="FF0000"/>
          <w:sz w:val="21"/>
          <w:szCs w:val="21"/>
          <w:bdr w:val="none" w:sz="0" w:space="0" w:color="auto" w:frame="1"/>
        </w:rPr>
        <w:t>（意識以末那，末那以第八識為俱有依，）</w:t>
      </w:r>
      <w:r w:rsidRPr="00395161">
        <w:rPr>
          <w:rFonts w:ascii="Kaiti TC" w:eastAsia="Kaiti TC" w:hAnsi="Kaiti TC" w:cs="Kaiti TC"/>
          <w:b/>
          <w:bCs/>
          <w:color w:val="000000"/>
          <w:sz w:val="28"/>
          <w:szCs w:val="28"/>
          <w:bdr w:val="none" w:sz="0" w:space="0" w:color="auto" w:frame="1"/>
        </w:rPr>
        <w:t>如眼等識</w:t>
      </w:r>
      <w:r w:rsidRPr="00395161">
        <w:rPr>
          <w:rFonts w:ascii="Kaiti TC" w:eastAsia="Kaiti TC" w:hAnsi="Kaiti TC" w:cs="Kaiti TC"/>
          <w:b/>
          <w:bCs/>
          <w:color w:val="FF0000"/>
          <w:sz w:val="21"/>
          <w:szCs w:val="21"/>
          <w:bdr w:val="none" w:sz="0" w:space="0" w:color="auto" w:frame="1"/>
        </w:rPr>
        <w:t>（一樣必須）</w:t>
      </w:r>
      <w:r w:rsidRPr="00395161">
        <w:rPr>
          <w:rFonts w:ascii="Kaiti TC" w:eastAsia="Kaiti TC" w:hAnsi="Kaiti TC" w:cs="Kaiti TC"/>
          <w:b/>
          <w:bCs/>
          <w:color w:val="000000"/>
          <w:sz w:val="28"/>
          <w:szCs w:val="28"/>
          <w:bdr w:val="none" w:sz="0" w:space="0" w:color="auto" w:frame="1"/>
        </w:rPr>
        <w:t>依俱有</w:t>
      </w:r>
      <w:r w:rsidRPr="00395161">
        <w:rPr>
          <w:rFonts w:ascii="Kaiti TC" w:eastAsia="Kaiti TC" w:hAnsi="Kaiti TC" w:cs="Kaiti TC"/>
          <w:b/>
          <w:bCs/>
          <w:color w:val="FF0000"/>
          <w:sz w:val="21"/>
          <w:szCs w:val="21"/>
          <w:bdr w:val="none" w:sz="0" w:space="0" w:color="auto" w:frame="1"/>
        </w:rPr>
        <w:t>（依的五）</w:t>
      </w:r>
      <w:r w:rsidRPr="00395161">
        <w:rPr>
          <w:rFonts w:ascii="Kaiti TC" w:eastAsia="Kaiti TC" w:hAnsi="Kaiti TC" w:cs="Kaiti TC"/>
          <w:b/>
          <w:bCs/>
          <w:color w:val="000000"/>
          <w:sz w:val="28"/>
          <w:szCs w:val="28"/>
          <w:bdr w:val="none" w:sz="0" w:space="0" w:color="auto" w:frame="1"/>
        </w:rPr>
        <w:t>根。第八理應是識性故</w:t>
      </w:r>
      <w:r w:rsidRPr="00395161">
        <w:rPr>
          <w:rFonts w:ascii="Kaiti TC" w:eastAsia="Kaiti TC" w:hAnsi="Kaiti TC" w:cs="Kaiti TC"/>
          <w:b/>
          <w:bCs/>
          <w:color w:val="FF0000"/>
          <w:sz w:val="21"/>
          <w:szCs w:val="21"/>
          <w:bdr w:val="none" w:sz="0" w:space="0" w:color="auto" w:frame="1"/>
        </w:rPr>
        <w:t>（也需要俱有依）</w:t>
      </w:r>
      <w:r w:rsidRPr="00395161">
        <w:rPr>
          <w:rFonts w:ascii="Kaiti TC" w:eastAsia="Kaiti TC" w:hAnsi="Kaiti TC" w:cs="Kaiti TC"/>
          <w:b/>
          <w:bCs/>
          <w:color w:val="000000"/>
          <w:sz w:val="28"/>
          <w:szCs w:val="28"/>
          <w:bdr w:val="none" w:sz="0" w:space="0" w:color="auto" w:frame="1"/>
        </w:rPr>
        <w:t>，亦以第七為俱有依</w:t>
      </w:r>
      <w:r w:rsidRPr="00395161">
        <w:rPr>
          <w:rFonts w:ascii="Kaiti TC" w:eastAsia="Kaiti TC" w:hAnsi="Kaiti TC" w:cs="Kaiti TC"/>
          <w:b/>
          <w:bCs/>
          <w:color w:val="FF0000"/>
          <w:sz w:val="21"/>
          <w:szCs w:val="21"/>
          <w:bdr w:val="none" w:sz="0" w:space="0" w:color="auto" w:frame="1"/>
        </w:rPr>
        <w:t>（因第七識常存，前六有間斷）</w:t>
      </w:r>
      <w:r w:rsidRPr="00395161">
        <w:rPr>
          <w:rFonts w:ascii="Kaiti TC" w:eastAsia="Kaiti TC" w:hAnsi="Kaiti TC" w:cs="Kaiti TC"/>
          <w:b/>
          <w:bCs/>
          <w:color w:val="000000"/>
          <w:sz w:val="28"/>
          <w:szCs w:val="28"/>
          <w:bdr w:val="none" w:sz="0" w:space="0" w:color="auto" w:frame="1"/>
        </w:rPr>
        <w:t>。</w:t>
      </w:r>
      <w:r w:rsidRPr="00395161">
        <w:rPr>
          <w:rFonts w:ascii="Kaiti TC" w:eastAsia="Kaiti TC" w:hAnsi="Kaiti TC" w:cs="Kaiti TC"/>
          <w:b/>
          <w:bCs/>
          <w:color w:val="FF0000"/>
          <w:sz w:val="21"/>
          <w:szCs w:val="21"/>
          <w:bdr w:val="none" w:sz="0" w:space="0" w:color="auto" w:frame="1"/>
        </w:rPr>
        <w:t>（以上就）</w:t>
      </w:r>
      <w:r w:rsidRPr="00395161">
        <w:rPr>
          <w:rFonts w:ascii="Kaiti TC" w:eastAsia="Kaiti TC" w:hAnsi="Kaiti TC" w:cs="Kaiti TC"/>
          <w:b/>
          <w:bCs/>
          <w:color w:val="000000"/>
          <w:sz w:val="28"/>
          <w:szCs w:val="28"/>
          <w:bdr w:val="none" w:sz="0" w:space="0" w:color="auto" w:frame="1"/>
        </w:rPr>
        <w:t>是謂此識</w:t>
      </w:r>
      <w:r w:rsidRPr="00395161">
        <w:rPr>
          <w:rFonts w:ascii="Kaiti TC" w:eastAsia="Kaiti TC" w:hAnsi="Kaiti TC" w:cs="Kaiti TC"/>
          <w:b/>
          <w:bCs/>
          <w:color w:val="FF0000"/>
          <w:sz w:val="21"/>
          <w:szCs w:val="21"/>
          <w:bdr w:val="none" w:sz="0" w:space="0" w:color="auto" w:frame="1"/>
        </w:rPr>
        <w:t>（做）</w:t>
      </w:r>
      <w:r w:rsidRPr="00395161">
        <w:rPr>
          <w:rFonts w:ascii="Kaiti TC" w:eastAsia="Kaiti TC" w:hAnsi="Kaiti TC" w:cs="Kaiti TC"/>
          <w:b/>
          <w:bCs/>
          <w:color w:val="000000"/>
          <w:sz w:val="28"/>
          <w:szCs w:val="28"/>
          <w:bdr w:val="none" w:sz="0" w:space="0" w:color="auto" w:frame="1"/>
        </w:rPr>
        <w:t>為因緣</w:t>
      </w:r>
      <w:r w:rsidRPr="00395161">
        <w:rPr>
          <w:rFonts w:ascii="Kaiti TC" w:eastAsia="Kaiti TC" w:hAnsi="Kaiti TC" w:cs="Kaiti TC"/>
          <w:b/>
          <w:bCs/>
          <w:color w:val="FF0000"/>
          <w:sz w:val="21"/>
          <w:szCs w:val="21"/>
          <w:bdr w:val="none" w:sz="0" w:space="0" w:color="auto" w:frame="1"/>
        </w:rPr>
        <w:t>（的作）</w:t>
      </w:r>
      <w:r w:rsidRPr="00395161">
        <w:rPr>
          <w:rFonts w:ascii="Kaiti TC" w:eastAsia="Kaiti TC" w:hAnsi="Kaiti TC" w:cs="Kaiti TC"/>
          <w:b/>
          <w:bCs/>
          <w:color w:val="000000"/>
          <w:sz w:val="28"/>
          <w:szCs w:val="28"/>
          <w:bdr w:val="none" w:sz="0" w:space="0" w:color="auto" w:frame="1"/>
        </w:rPr>
        <w:t>用。</w:t>
      </w:r>
    </w:p>
    <w:p w14:paraId="24AACC58" w14:textId="77777777" w:rsidR="00395161" w:rsidRPr="00395161" w:rsidRDefault="00395161" w:rsidP="00395161">
      <w:pPr>
        <w:shd w:val="clear" w:color="auto" w:fill="FFFFFF"/>
        <w:rPr>
          <w:rFonts w:ascii="Kaiti TC" w:eastAsia="Kaiti TC" w:hAnsi="Kaiti TC" w:cs="Kaiti TC"/>
          <w:b/>
          <w:bCs/>
          <w:color w:val="0000FF"/>
          <w:sz w:val="21"/>
          <w:szCs w:val="21"/>
          <w:bdr w:val="none" w:sz="0" w:space="0" w:color="auto" w:frame="1"/>
        </w:rPr>
      </w:pPr>
    </w:p>
    <w:p w14:paraId="476E1626" w14:textId="77777777" w:rsidR="00395161" w:rsidRPr="00395161" w:rsidRDefault="00395161" w:rsidP="00395161">
      <w:pPr>
        <w:shd w:val="clear" w:color="auto" w:fill="FFFFFF"/>
        <w:rPr>
          <w:rFonts w:ascii="Kaiti TC" w:eastAsia="Kaiti TC" w:hAnsi="Kaiti TC" w:cs="Kaiti TC"/>
          <w:b/>
          <w:bCs/>
          <w:color w:val="0000FF"/>
          <w:sz w:val="21"/>
          <w:szCs w:val="21"/>
          <w:bdr w:val="none" w:sz="0" w:space="0" w:color="auto" w:frame="1"/>
        </w:rPr>
      </w:pPr>
      <w:r w:rsidRPr="00395161">
        <w:rPr>
          <w:rFonts w:ascii="Kaiti TC" w:eastAsia="Kaiti TC" w:hAnsi="Kaiti TC" w:cs="Kaiti TC"/>
          <w:b/>
          <w:bCs/>
          <w:color w:val="FF0000"/>
          <w:sz w:val="21"/>
          <w:szCs w:val="21"/>
          <w:bdr w:val="none" w:sz="0" w:space="0" w:color="auto" w:frame="1"/>
        </w:rPr>
        <w:t>（頌中的）</w:t>
      </w:r>
      <w:r w:rsidRPr="00395161">
        <w:rPr>
          <w:rFonts w:ascii="Kaiti TC" w:eastAsia="Kaiti TC" w:hAnsi="Kaiti TC" w:cs="Kaiti TC"/>
          <w:b/>
          <w:bCs/>
          <w:color w:val="000000"/>
          <w:sz w:val="28"/>
          <w:szCs w:val="28"/>
          <w:bdr w:val="none" w:sz="0" w:space="0" w:color="auto" w:frame="1"/>
        </w:rPr>
        <w:t>“由此有”者，由</w:t>
      </w:r>
      <w:r w:rsidRPr="00395161">
        <w:rPr>
          <w:rFonts w:ascii="Kaiti TC" w:eastAsia="Kaiti TC" w:hAnsi="Kaiti TC" w:cs="Kaiti TC"/>
          <w:b/>
          <w:bCs/>
          <w:color w:val="FF0000"/>
          <w:sz w:val="21"/>
          <w:szCs w:val="21"/>
          <w:bdr w:val="none" w:sz="0" w:space="0" w:color="auto" w:frame="1"/>
        </w:rPr>
        <w:t>（於）</w:t>
      </w:r>
      <w:r w:rsidRPr="00395161">
        <w:rPr>
          <w:rFonts w:ascii="Kaiti TC" w:eastAsia="Kaiti TC" w:hAnsi="Kaiti TC" w:cs="Kaiti TC"/>
          <w:b/>
          <w:bCs/>
          <w:color w:val="000000"/>
          <w:sz w:val="28"/>
          <w:szCs w:val="28"/>
          <w:bdr w:val="none" w:sz="0" w:space="0" w:color="auto" w:frame="1"/>
        </w:rPr>
        <w:t>有此識；“有諸趣”者，有善惡趣。謂由有此第八識故，執持一切順流轉法</w:t>
      </w:r>
      <w:r w:rsidRPr="00395161">
        <w:rPr>
          <w:rFonts w:ascii="Kaiti TC" w:eastAsia="Kaiti TC" w:hAnsi="Kaiti TC" w:cs="Kaiti TC"/>
          <w:b/>
          <w:bCs/>
          <w:color w:val="FF0000"/>
          <w:sz w:val="21"/>
          <w:szCs w:val="21"/>
          <w:bdr w:val="none" w:sz="0" w:space="0" w:color="auto" w:frame="1"/>
        </w:rPr>
        <w:t>（的因緣）</w:t>
      </w:r>
      <w:r w:rsidRPr="00395161">
        <w:rPr>
          <w:rFonts w:ascii="Kaiti TC" w:eastAsia="Kaiti TC" w:hAnsi="Kaiti TC" w:cs="Kaiti TC"/>
          <w:b/>
          <w:bCs/>
          <w:color w:val="000000"/>
          <w:sz w:val="28"/>
          <w:szCs w:val="28"/>
          <w:bdr w:val="none" w:sz="0" w:space="0" w:color="auto" w:frame="1"/>
        </w:rPr>
        <w:t>，令諸有情流轉生死。雖惑</w:t>
      </w:r>
      <w:r w:rsidRPr="00395161">
        <w:rPr>
          <w:rFonts w:ascii="Kaiti TC" w:eastAsia="Kaiti TC" w:hAnsi="Kaiti TC" w:cs="Kaiti TC"/>
          <w:b/>
          <w:bCs/>
          <w:color w:val="FF0000"/>
          <w:sz w:val="21"/>
          <w:szCs w:val="21"/>
          <w:bdr w:val="none" w:sz="0" w:space="0" w:color="auto" w:frame="1"/>
        </w:rPr>
        <w:t>（煩惱）</w:t>
      </w:r>
      <w:r w:rsidRPr="00395161">
        <w:rPr>
          <w:rFonts w:ascii="Kaiti TC" w:eastAsia="Kaiti TC" w:hAnsi="Kaiti TC" w:cs="Kaiti TC"/>
          <w:b/>
          <w:bCs/>
          <w:color w:val="000000"/>
          <w:sz w:val="28"/>
          <w:szCs w:val="28"/>
          <w:bdr w:val="none" w:sz="0" w:space="0" w:color="auto" w:frame="1"/>
        </w:rPr>
        <w:t>、業、</w:t>
      </w:r>
      <w:r w:rsidRPr="00395161">
        <w:rPr>
          <w:rFonts w:ascii="Kaiti TC" w:eastAsia="Kaiti TC" w:hAnsi="Kaiti TC" w:cs="Kaiti TC"/>
          <w:b/>
          <w:bCs/>
          <w:color w:val="FF0000"/>
          <w:sz w:val="21"/>
          <w:szCs w:val="21"/>
          <w:bdr w:val="none" w:sz="0" w:space="0" w:color="auto" w:frame="1"/>
        </w:rPr>
        <w:t>（四）</w:t>
      </w:r>
      <w:r w:rsidRPr="00395161">
        <w:rPr>
          <w:rFonts w:ascii="Kaiti TC" w:eastAsia="Kaiti TC" w:hAnsi="Kaiti TC" w:cs="Kaiti TC"/>
          <w:b/>
          <w:bCs/>
          <w:color w:val="000000"/>
          <w:sz w:val="28"/>
          <w:szCs w:val="28"/>
          <w:bdr w:val="none" w:sz="0" w:space="0" w:color="auto" w:frame="1"/>
        </w:rPr>
        <w:t>生皆是流轉，而</w:t>
      </w:r>
      <w:r w:rsidRPr="00395161">
        <w:rPr>
          <w:rFonts w:ascii="Kaiti TC" w:eastAsia="Kaiti TC" w:hAnsi="Kaiti TC" w:cs="Kaiti TC"/>
          <w:b/>
          <w:bCs/>
          <w:color w:val="FF0000"/>
          <w:sz w:val="21"/>
          <w:szCs w:val="21"/>
          <w:bdr w:val="none" w:sz="0" w:space="0" w:color="auto" w:frame="1"/>
        </w:rPr>
        <w:t>（六）</w:t>
      </w:r>
      <w:r w:rsidRPr="00395161">
        <w:rPr>
          <w:rFonts w:ascii="Kaiti TC" w:eastAsia="Kaiti TC" w:hAnsi="Kaiti TC" w:cs="Kaiti TC"/>
          <w:b/>
          <w:bCs/>
          <w:color w:val="000000"/>
          <w:sz w:val="28"/>
          <w:szCs w:val="28"/>
          <w:bdr w:val="none" w:sz="0" w:space="0" w:color="auto" w:frame="1"/>
        </w:rPr>
        <w:t>趣是果，勝故偏說</w:t>
      </w:r>
      <w:r w:rsidRPr="00395161">
        <w:rPr>
          <w:rFonts w:ascii="Kaiti TC" w:eastAsia="Kaiti TC" w:hAnsi="Kaiti TC" w:cs="Kaiti TC"/>
          <w:b/>
          <w:bCs/>
          <w:color w:val="FF0000"/>
          <w:sz w:val="21"/>
          <w:szCs w:val="21"/>
          <w:bdr w:val="none" w:sz="0" w:space="0" w:color="auto" w:frame="1"/>
        </w:rPr>
        <w:t>（六趣的果相極明顯，故頌偏重用“諸趣”來代表流轉）</w:t>
      </w:r>
      <w:r w:rsidRPr="00395161">
        <w:rPr>
          <w:rFonts w:ascii="Kaiti TC" w:eastAsia="Kaiti TC" w:hAnsi="Kaiti TC" w:cs="Kaiti TC"/>
          <w:b/>
          <w:bCs/>
          <w:color w:val="000000"/>
          <w:sz w:val="28"/>
          <w:szCs w:val="28"/>
          <w:bdr w:val="none" w:sz="0" w:space="0" w:color="auto" w:frame="1"/>
        </w:rPr>
        <w:t>。或諸趣言，通能、所趣諸趣</w:t>
      </w:r>
      <w:r w:rsidRPr="00395161">
        <w:rPr>
          <w:rFonts w:ascii="Kaiti TC" w:eastAsia="Kaiti TC" w:hAnsi="Kaiti TC" w:cs="Kaiti TC"/>
          <w:b/>
          <w:bCs/>
          <w:color w:val="FF0000"/>
          <w:sz w:val="21"/>
          <w:szCs w:val="21"/>
          <w:bdr w:val="none" w:sz="0" w:space="0" w:color="auto" w:frame="1"/>
        </w:rPr>
        <w:t>（能向六趣的煩惱與身口意三業以及所有輔助條件都是所要往生的諸趣之）</w:t>
      </w:r>
      <w:r w:rsidRPr="00395161">
        <w:rPr>
          <w:rFonts w:ascii="Kaiti TC" w:eastAsia="Kaiti TC" w:hAnsi="Kaiti TC" w:cs="Kaiti TC"/>
          <w:b/>
          <w:bCs/>
          <w:color w:val="000000"/>
          <w:sz w:val="28"/>
          <w:szCs w:val="28"/>
          <w:bdr w:val="none" w:sz="0" w:space="0" w:color="auto" w:frame="1"/>
        </w:rPr>
        <w:t>資具，亦得趣名。諸惑、業、生皆依此識，是與流轉作依持用。</w:t>
      </w:r>
    </w:p>
    <w:p w14:paraId="655482E6" w14:textId="77777777" w:rsidR="00395161" w:rsidRPr="00395161" w:rsidRDefault="00395161" w:rsidP="00395161">
      <w:pPr>
        <w:shd w:val="clear" w:color="auto" w:fill="FFFFFF"/>
        <w:rPr>
          <w:rFonts w:ascii="Kaiti TC" w:eastAsia="Kaiti TC" w:hAnsi="Kaiti TC" w:cs="Kaiti TC"/>
          <w:b/>
          <w:bCs/>
          <w:color w:val="0000FF"/>
          <w:sz w:val="21"/>
          <w:szCs w:val="21"/>
          <w:bdr w:val="none" w:sz="0" w:space="0" w:color="auto" w:frame="1"/>
        </w:rPr>
      </w:pPr>
    </w:p>
    <w:p w14:paraId="762E9C40" w14:textId="77777777" w:rsidR="00395161" w:rsidRPr="00395161" w:rsidRDefault="00395161" w:rsidP="00395161">
      <w:pPr>
        <w:shd w:val="clear" w:color="auto" w:fill="FFFFFF"/>
        <w:rPr>
          <w:rFonts w:ascii="Kaiti TC" w:eastAsia="Kaiti TC" w:hAnsi="Kaiti TC" w:cs="Kaiti TC"/>
          <w:b/>
          <w:bCs/>
          <w:color w:val="0000FF"/>
          <w:sz w:val="21"/>
          <w:szCs w:val="21"/>
          <w:bdr w:val="none" w:sz="0" w:space="0" w:color="auto" w:frame="1"/>
        </w:rPr>
      </w:pPr>
      <w:r w:rsidRPr="00395161">
        <w:rPr>
          <w:rFonts w:ascii="Kaiti TC" w:eastAsia="Kaiti TC" w:hAnsi="Kaiti TC" w:cs="Kaiti TC"/>
          <w:b/>
          <w:bCs/>
          <w:color w:val="0000FF"/>
          <w:sz w:val="21"/>
          <w:szCs w:val="21"/>
          <w:bdr w:val="none" w:sz="0" w:space="0" w:color="auto" w:frame="1"/>
        </w:rPr>
        <w:t>順流轉法是指順應生死流轉的有漏種子。《述記》：現行的染法名為流轉，生起染法的種子名順流轉。</w:t>
      </w:r>
    </w:p>
    <w:p w14:paraId="752D3643" w14:textId="77777777" w:rsidR="00395161" w:rsidRPr="00395161" w:rsidRDefault="00395161" w:rsidP="00395161">
      <w:pPr>
        <w:shd w:val="clear" w:color="auto" w:fill="FFFFFF"/>
        <w:rPr>
          <w:rFonts w:ascii="Kaiti TC" w:eastAsia="Kaiti TC" w:hAnsi="Kaiti TC" w:cs="Kaiti TC"/>
          <w:b/>
          <w:bCs/>
          <w:color w:val="0000FF"/>
          <w:sz w:val="21"/>
          <w:szCs w:val="21"/>
          <w:bdr w:val="none" w:sz="0" w:space="0" w:color="auto" w:frame="1"/>
        </w:rPr>
      </w:pPr>
    </w:p>
    <w:p w14:paraId="6287A1A6" w14:textId="77777777" w:rsidR="00395161" w:rsidRPr="00395161" w:rsidRDefault="00395161" w:rsidP="00395161">
      <w:pPr>
        <w:shd w:val="clear" w:color="auto" w:fill="FFFFFF"/>
        <w:rPr>
          <w:rFonts w:ascii="Kaiti TC" w:eastAsia="Kaiti TC" w:hAnsi="Kaiti TC" w:cs="Kaiti TC"/>
          <w:b/>
          <w:bCs/>
          <w:color w:val="0000FF"/>
          <w:sz w:val="21"/>
          <w:szCs w:val="21"/>
          <w:bdr w:val="none" w:sz="0" w:space="0" w:color="auto" w:frame="1"/>
        </w:rPr>
      </w:pPr>
      <w:r w:rsidRPr="00395161">
        <w:rPr>
          <w:rFonts w:ascii="Kaiti TC" w:eastAsia="Kaiti TC" w:hAnsi="Kaiti TC" w:cs="Kaiti TC"/>
          <w:b/>
          <w:bCs/>
          <w:color w:val="FF0000"/>
          <w:sz w:val="21"/>
          <w:szCs w:val="21"/>
          <w:bdr w:val="none" w:sz="0" w:space="0" w:color="auto" w:frame="1"/>
        </w:rPr>
        <w:t>（頌中的）</w:t>
      </w:r>
      <w:r w:rsidRPr="00395161">
        <w:rPr>
          <w:rFonts w:ascii="Kaiti TC" w:eastAsia="Kaiti TC" w:hAnsi="Kaiti TC" w:cs="Kaiti TC"/>
          <w:b/>
          <w:bCs/>
          <w:color w:val="000000"/>
          <w:sz w:val="28"/>
          <w:szCs w:val="28"/>
          <w:bdr w:val="none" w:sz="0" w:space="0" w:color="auto" w:frame="1"/>
        </w:rPr>
        <w:t>“及涅槃證得”者，由有此識，故有涅槃證得。謂由有此第八識故，執持一切順還滅法</w:t>
      </w:r>
      <w:r w:rsidRPr="00395161">
        <w:rPr>
          <w:rFonts w:ascii="Kaiti TC" w:eastAsia="Kaiti TC" w:hAnsi="Kaiti TC" w:cs="Kaiti TC"/>
          <w:b/>
          <w:bCs/>
          <w:color w:val="FF0000"/>
          <w:sz w:val="21"/>
          <w:szCs w:val="21"/>
          <w:bdr w:val="none" w:sz="0" w:space="0" w:color="auto" w:frame="1"/>
        </w:rPr>
        <w:t>（的因緣）</w:t>
      </w:r>
      <w:r w:rsidRPr="00395161">
        <w:rPr>
          <w:rFonts w:ascii="Kaiti TC" w:eastAsia="Kaiti TC" w:hAnsi="Kaiti TC" w:cs="Kaiti TC"/>
          <w:b/>
          <w:bCs/>
          <w:color w:val="000000"/>
          <w:sz w:val="28"/>
          <w:szCs w:val="28"/>
          <w:bdr w:val="none" w:sz="0" w:space="0" w:color="auto" w:frame="1"/>
        </w:rPr>
        <w:t>，令修行者證得涅槃。</w:t>
      </w:r>
      <w:r w:rsidRPr="00395161">
        <w:rPr>
          <w:rFonts w:ascii="Kaiti TC" w:eastAsia="Kaiti TC" w:hAnsi="Kaiti TC" w:cs="Kaiti TC"/>
          <w:b/>
          <w:bCs/>
          <w:color w:val="FF0000"/>
          <w:sz w:val="21"/>
          <w:szCs w:val="21"/>
          <w:bdr w:val="none" w:sz="0" w:space="0" w:color="auto" w:frame="1"/>
        </w:rPr>
        <w:t>（對這句有三種看法：）</w:t>
      </w:r>
      <w:r w:rsidRPr="00395161">
        <w:rPr>
          <w:rFonts w:ascii="Kaiti TC" w:eastAsia="Kaiti TC" w:hAnsi="Kaiti TC" w:cs="Kaiti TC"/>
          <w:b/>
          <w:bCs/>
          <w:color w:val="000000"/>
          <w:sz w:val="28"/>
          <w:szCs w:val="28"/>
          <w:bdr w:val="none" w:sz="0" w:space="0" w:color="auto" w:frame="1"/>
        </w:rPr>
        <w:t>此</w:t>
      </w:r>
      <w:r w:rsidRPr="00395161">
        <w:rPr>
          <w:rFonts w:ascii="Kaiti TC" w:eastAsia="Kaiti TC" w:hAnsi="Kaiti TC" w:cs="Kaiti TC"/>
          <w:b/>
          <w:bCs/>
          <w:color w:val="FF0000"/>
          <w:sz w:val="21"/>
          <w:szCs w:val="21"/>
          <w:bdr w:val="none" w:sz="0" w:space="0" w:color="auto" w:frame="1"/>
        </w:rPr>
        <w:t>（頌）</w:t>
      </w:r>
      <w:r w:rsidRPr="00395161">
        <w:rPr>
          <w:rFonts w:ascii="Kaiti TC" w:eastAsia="Kaiti TC" w:hAnsi="Kaiti TC" w:cs="Kaiti TC"/>
          <w:b/>
          <w:bCs/>
          <w:color w:val="000000"/>
          <w:sz w:val="28"/>
          <w:szCs w:val="28"/>
          <w:bdr w:val="none" w:sz="0" w:space="0" w:color="auto" w:frame="1"/>
        </w:rPr>
        <w:t>中但說能證得道，</w:t>
      </w:r>
      <w:r w:rsidRPr="00395161">
        <w:rPr>
          <w:rFonts w:ascii="Kaiti TC" w:eastAsia="Kaiti TC" w:hAnsi="Kaiti TC" w:cs="Kaiti TC"/>
          <w:b/>
          <w:bCs/>
          <w:color w:val="FF0000"/>
          <w:sz w:val="21"/>
          <w:szCs w:val="21"/>
          <w:bdr w:val="none" w:sz="0" w:space="0" w:color="auto" w:frame="1"/>
        </w:rPr>
        <w:t>（因為）</w:t>
      </w:r>
      <w:r w:rsidRPr="00395161">
        <w:rPr>
          <w:rFonts w:ascii="Kaiti TC" w:eastAsia="Kaiti TC" w:hAnsi="Kaiti TC" w:cs="Kaiti TC"/>
          <w:b/>
          <w:bCs/>
          <w:color w:val="000000"/>
          <w:sz w:val="28"/>
          <w:szCs w:val="28"/>
          <w:bdr w:val="none" w:sz="0" w:space="0" w:color="auto" w:frame="1"/>
        </w:rPr>
        <w:t>涅槃不依此識有故；或此</w:t>
      </w:r>
      <w:r w:rsidRPr="00395161">
        <w:rPr>
          <w:rFonts w:ascii="Kaiti TC" w:eastAsia="Kaiti TC" w:hAnsi="Kaiti TC" w:cs="Kaiti TC"/>
          <w:b/>
          <w:bCs/>
          <w:color w:val="FF0000"/>
          <w:sz w:val="21"/>
          <w:szCs w:val="21"/>
          <w:bdr w:val="none" w:sz="0" w:space="0" w:color="auto" w:frame="1"/>
        </w:rPr>
        <w:t>（頌）</w:t>
      </w:r>
      <w:r w:rsidRPr="00395161">
        <w:rPr>
          <w:rFonts w:ascii="Kaiti TC" w:eastAsia="Kaiti TC" w:hAnsi="Kaiti TC" w:cs="Kaiti TC"/>
          <w:b/>
          <w:bCs/>
          <w:color w:val="000000"/>
          <w:sz w:val="28"/>
          <w:szCs w:val="28"/>
          <w:bdr w:val="none" w:sz="0" w:space="0" w:color="auto" w:frame="1"/>
        </w:rPr>
        <w:t>但說所證涅槃，</w:t>
      </w:r>
      <w:r w:rsidRPr="00395161">
        <w:rPr>
          <w:rFonts w:ascii="Kaiti TC" w:eastAsia="Kaiti TC" w:hAnsi="Kaiti TC" w:cs="Kaiti TC"/>
          <w:b/>
          <w:bCs/>
          <w:color w:val="FF0000"/>
          <w:sz w:val="21"/>
          <w:szCs w:val="21"/>
          <w:bdr w:val="none" w:sz="0" w:space="0" w:color="auto" w:frame="1"/>
        </w:rPr>
        <w:t>（因為那）</w:t>
      </w:r>
      <w:r w:rsidRPr="00395161">
        <w:rPr>
          <w:rFonts w:ascii="Kaiti TC" w:eastAsia="Kaiti TC" w:hAnsi="Kaiti TC" w:cs="Kaiti TC"/>
          <w:b/>
          <w:bCs/>
          <w:color w:val="000000"/>
          <w:sz w:val="28"/>
          <w:szCs w:val="28"/>
          <w:bdr w:val="none" w:sz="0" w:space="0" w:color="auto" w:frame="1"/>
        </w:rPr>
        <w:t>是修行者</w:t>
      </w:r>
      <w:r w:rsidRPr="00395161">
        <w:rPr>
          <w:rFonts w:ascii="Kaiti TC" w:eastAsia="Kaiti TC" w:hAnsi="Kaiti TC" w:cs="Kaiti TC"/>
          <w:b/>
          <w:bCs/>
          <w:color w:val="FF0000"/>
          <w:sz w:val="21"/>
          <w:szCs w:val="21"/>
          <w:bdr w:val="none" w:sz="0" w:space="0" w:color="auto" w:frame="1"/>
        </w:rPr>
        <w:t>（真）</w:t>
      </w:r>
      <w:r w:rsidRPr="00395161">
        <w:rPr>
          <w:rFonts w:ascii="Kaiti TC" w:eastAsia="Kaiti TC" w:hAnsi="Kaiti TC" w:cs="Kaiti TC"/>
          <w:b/>
          <w:bCs/>
          <w:color w:val="000000"/>
          <w:sz w:val="28"/>
          <w:szCs w:val="28"/>
          <w:bdr w:val="none" w:sz="0" w:space="0" w:color="auto" w:frame="1"/>
        </w:rPr>
        <w:t>正所求故；或此雙說涅槃與道俱是還滅品類攝故。謂“涅槃”言顯所證</w:t>
      </w:r>
      <w:r w:rsidRPr="00395161">
        <w:rPr>
          <w:rFonts w:ascii="Kaiti TC" w:eastAsia="Kaiti TC" w:hAnsi="Kaiti TC" w:cs="Kaiti TC"/>
          <w:b/>
          <w:bCs/>
          <w:color w:val="FF0000"/>
          <w:sz w:val="21"/>
          <w:szCs w:val="21"/>
          <w:bdr w:val="none" w:sz="0" w:space="0" w:color="auto" w:frame="1"/>
        </w:rPr>
        <w:t>（得寂）</w:t>
      </w:r>
      <w:r w:rsidRPr="00395161">
        <w:rPr>
          <w:rFonts w:ascii="Kaiti TC" w:eastAsia="Kaiti TC" w:hAnsi="Kaiti TC" w:cs="Kaiti TC"/>
          <w:b/>
          <w:bCs/>
          <w:color w:val="000000"/>
          <w:sz w:val="28"/>
          <w:szCs w:val="28"/>
          <w:bdr w:val="none" w:sz="0" w:space="0" w:color="auto" w:frame="1"/>
        </w:rPr>
        <w:t>滅，後</w:t>
      </w:r>
      <w:r w:rsidRPr="00395161">
        <w:rPr>
          <w:rFonts w:ascii="Kaiti TC" w:eastAsia="Kaiti TC" w:hAnsi="Kaiti TC" w:cs="Kaiti TC"/>
          <w:b/>
          <w:bCs/>
          <w:color w:val="FF0000"/>
          <w:sz w:val="21"/>
          <w:szCs w:val="21"/>
          <w:bdr w:val="none" w:sz="0" w:space="0" w:color="auto" w:frame="1"/>
        </w:rPr>
        <w:t>（句）</w:t>
      </w:r>
      <w:r w:rsidRPr="00395161">
        <w:rPr>
          <w:rFonts w:ascii="Kaiti TC" w:eastAsia="Kaiti TC" w:hAnsi="Kaiti TC" w:cs="Kaiti TC"/>
          <w:b/>
          <w:bCs/>
          <w:color w:val="00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證得”言顯能得</w:t>
      </w:r>
      <w:r w:rsidRPr="00395161">
        <w:rPr>
          <w:rFonts w:ascii="Kaiti TC" w:eastAsia="Kaiti TC" w:hAnsi="Kaiti TC" w:cs="Kaiti TC"/>
          <w:b/>
          <w:bCs/>
          <w:color w:val="FF0000"/>
          <w:sz w:val="21"/>
          <w:szCs w:val="21"/>
          <w:bdr w:val="none" w:sz="0" w:space="0" w:color="auto" w:frame="1"/>
        </w:rPr>
        <w:t>（能證滅的）</w:t>
      </w:r>
      <w:r w:rsidRPr="00395161">
        <w:rPr>
          <w:rFonts w:ascii="Kaiti TC" w:eastAsia="Kaiti TC" w:hAnsi="Kaiti TC" w:cs="Kaiti TC"/>
          <w:b/>
          <w:bCs/>
          <w:color w:val="000000"/>
          <w:sz w:val="28"/>
          <w:szCs w:val="28"/>
          <w:bdr w:val="none" w:sz="0" w:space="0" w:color="auto" w:frame="1"/>
        </w:rPr>
        <w:t>道</w:t>
      </w:r>
      <w:r w:rsidRPr="00395161">
        <w:rPr>
          <w:rFonts w:ascii="Kaiti TC" w:eastAsia="Kaiti TC" w:hAnsi="Kaiti TC" w:cs="Kaiti TC"/>
          <w:b/>
          <w:bCs/>
          <w:color w:val="FF0000"/>
          <w:sz w:val="21"/>
          <w:szCs w:val="21"/>
          <w:bdr w:val="none" w:sz="0" w:space="0" w:color="auto" w:frame="1"/>
        </w:rPr>
        <w:t>（諦）</w:t>
      </w:r>
      <w:r w:rsidRPr="00395161">
        <w:rPr>
          <w:rFonts w:ascii="Kaiti TC" w:eastAsia="Kaiti TC" w:hAnsi="Kaiti TC" w:cs="Kaiti TC"/>
          <w:b/>
          <w:bCs/>
          <w:color w:val="000000"/>
          <w:sz w:val="28"/>
          <w:szCs w:val="28"/>
          <w:bdr w:val="none" w:sz="0" w:space="0" w:color="auto" w:frame="1"/>
        </w:rPr>
        <w:t>。由能斷道斷所</w:t>
      </w:r>
      <w:r w:rsidRPr="00395161">
        <w:rPr>
          <w:rFonts w:ascii="Kaiti TC" w:eastAsia="Kaiti TC" w:hAnsi="Kaiti TC" w:cs="Kaiti TC"/>
          <w:b/>
          <w:bCs/>
          <w:color w:val="FF0000"/>
          <w:sz w:val="21"/>
          <w:szCs w:val="21"/>
          <w:bdr w:val="none" w:sz="0" w:space="0" w:color="auto" w:frame="1"/>
        </w:rPr>
        <w:t>（應）</w:t>
      </w:r>
      <w:r w:rsidRPr="00395161">
        <w:rPr>
          <w:rFonts w:ascii="Kaiti TC" w:eastAsia="Kaiti TC" w:hAnsi="Kaiti TC" w:cs="Kaiti TC"/>
          <w:b/>
          <w:bCs/>
          <w:color w:val="000000"/>
          <w:sz w:val="28"/>
          <w:szCs w:val="28"/>
          <w:bdr w:val="none" w:sz="0" w:space="0" w:color="auto" w:frame="1"/>
        </w:rPr>
        <w:t>斷</w:t>
      </w:r>
      <w:r w:rsidRPr="00395161">
        <w:rPr>
          <w:rFonts w:ascii="Kaiti TC" w:eastAsia="Kaiti TC" w:hAnsi="Kaiti TC" w:cs="Kaiti TC"/>
          <w:b/>
          <w:bCs/>
          <w:color w:val="FF0000"/>
          <w:sz w:val="21"/>
          <w:szCs w:val="21"/>
          <w:bdr w:val="none" w:sz="0" w:space="0" w:color="auto" w:frame="1"/>
        </w:rPr>
        <w:t>（的）</w:t>
      </w:r>
      <w:r w:rsidRPr="00395161">
        <w:rPr>
          <w:rFonts w:ascii="Kaiti TC" w:eastAsia="Kaiti TC" w:hAnsi="Kaiti TC" w:cs="Kaiti TC"/>
          <w:b/>
          <w:bCs/>
          <w:color w:val="000000"/>
          <w:sz w:val="28"/>
          <w:szCs w:val="28"/>
          <w:bdr w:val="none" w:sz="0" w:space="0" w:color="auto" w:frame="1"/>
        </w:rPr>
        <w:t>惑，究竟盡位，證得涅槃。能所斷證</w:t>
      </w:r>
      <w:r w:rsidRPr="00395161">
        <w:rPr>
          <w:rFonts w:ascii="Kaiti TC" w:eastAsia="Kaiti TC" w:hAnsi="Kaiti TC" w:cs="Kaiti TC"/>
          <w:b/>
          <w:bCs/>
          <w:color w:val="FF0000"/>
          <w:sz w:val="21"/>
          <w:szCs w:val="21"/>
          <w:bdr w:val="none" w:sz="0" w:space="0" w:color="auto" w:frame="1"/>
        </w:rPr>
        <w:t>（能斷之道、所證之滅）</w:t>
      </w:r>
      <w:r w:rsidRPr="00395161">
        <w:rPr>
          <w:rFonts w:ascii="Kaiti TC" w:eastAsia="Kaiti TC" w:hAnsi="Kaiti TC" w:cs="Kaiti TC"/>
          <w:b/>
          <w:bCs/>
          <w:color w:val="000000"/>
          <w:sz w:val="28"/>
          <w:szCs w:val="28"/>
          <w:bdr w:val="none" w:sz="0" w:space="0" w:color="auto" w:frame="1"/>
        </w:rPr>
        <w:t>皆依此識，</w:t>
      </w:r>
      <w:r w:rsidRPr="00395161">
        <w:rPr>
          <w:rFonts w:ascii="Kaiti TC" w:eastAsia="Kaiti TC" w:hAnsi="Kaiti TC" w:cs="Kaiti TC"/>
          <w:b/>
          <w:bCs/>
          <w:color w:val="FF0000"/>
          <w:sz w:val="21"/>
          <w:szCs w:val="21"/>
          <w:bdr w:val="none" w:sz="0" w:space="0" w:color="auto" w:frame="1"/>
        </w:rPr>
        <w:t>（故此識）</w:t>
      </w:r>
      <w:r w:rsidRPr="00395161">
        <w:rPr>
          <w:rFonts w:ascii="Kaiti TC" w:eastAsia="Kaiti TC" w:hAnsi="Kaiti TC" w:cs="Kaiti TC"/>
          <w:b/>
          <w:bCs/>
          <w:color w:val="000000"/>
          <w:sz w:val="28"/>
          <w:szCs w:val="28"/>
          <w:bdr w:val="none" w:sz="0" w:space="0" w:color="auto" w:frame="1"/>
        </w:rPr>
        <w:t>是與還滅作依持用。</w:t>
      </w:r>
    </w:p>
    <w:p w14:paraId="08513A25" w14:textId="77777777" w:rsidR="00395161" w:rsidRPr="00395161" w:rsidRDefault="00395161" w:rsidP="00395161">
      <w:pPr>
        <w:shd w:val="clear" w:color="auto" w:fill="FFFFFF"/>
        <w:rPr>
          <w:rFonts w:ascii="Kaiti TC" w:eastAsia="Kaiti TC" w:hAnsi="Kaiti TC" w:cs="Kaiti TC"/>
          <w:b/>
          <w:bCs/>
          <w:sz w:val="21"/>
          <w:szCs w:val="21"/>
        </w:rPr>
      </w:pPr>
    </w:p>
    <w:p w14:paraId="2F3052F1"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00"/>
          <w:sz w:val="28"/>
          <w:szCs w:val="28"/>
          <w:bdr w:val="none" w:sz="0" w:space="0" w:color="auto" w:frame="1"/>
        </w:rPr>
        <w:t>又此頌中，初句</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FF0000"/>
          <w:sz w:val="21"/>
          <w:szCs w:val="21"/>
        </w:rPr>
        <w:t>無始時來界</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顯示此識自性無始恒有，後三顯與雜染、清淨二法，</w:t>
      </w:r>
      <w:r w:rsidRPr="00395161">
        <w:rPr>
          <w:rFonts w:ascii="Kaiti TC" w:eastAsia="Kaiti TC" w:hAnsi="Kaiti TC" w:cs="Kaiti TC"/>
          <w:b/>
          <w:bCs/>
          <w:color w:val="FF0000"/>
          <w:sz w:val="21"/>
          <w:szCs w:val="21"/>
          <w:bdr w:val="none" w:sz="0" w:space="0" w:color="auto" w:frame="1"/>
        </w:rPr>
        <w:t>（或）</w:t>
      </w:r>
      <w:r w:rsidRPr="00395161">
        <w:rPr>
          <w:rFonts w:ascii="Kaiti TC" w:eastAsia="Kaiti TC" w:hAnsi="Kaiti TC" w:cs="Kaiti TC"/>
          <w:b/>
          <w:bCs/>
          <w:color w:val="000000"/>
          <w:sz w:val="28"/>
          <w:szCs w:val="28"/>
          <w:bdr w:val="none" w:sz="0" w:space="0" w:color="auto" w:frame="1"/>
        </w:rPr>
        <w:t>總</w:t>
      </w:r>
      <w:r w:rsidRPr="00395161">
        <w:rPr>
          <w:rFonts w:ascii="Kaiti TC" w:eastAsia="Kaiti TC" w:hAnsi="Kaiti TC" w:cs="Kaiti TC"/>
          <w:b/>
          <w:bCs/>
          <w:color w:val="FF0000"/>
          <w:sz w:val="21"/>
          <w:szCs w:val="21"/>
          <w:bdr w:val="none" w:sz="0" w:space="0" w:color="auto" w:frame="1"/>
        </w:rPr>
        <w:t>（或）</w:t>
      </w:r>
      <w:r w:rsidRPr="00395161">
        <w:rPr>
          <w:rFonts w:ascii="Kaiti TC" w:eastAsia="Kaiti TC" w:hAnsi="Kaiti TC" w:cs="Kaiti TC"/>
          <w:b/>
          <w:bCs/>
          <w:color w:val="000000"/>
          <w:sz w:val="28"/>
          <w:szCs w:val="28"/>
          <w:bdr w:val="none" w:sz="0" w:space="0" w:color="auto" w:frame="1"/>
        </w:rPr>
        <w:t>別為所依止。雜染法者謂苦、集諦，即所</w:t>
      </w:r>
      <w:r w:rsidRPr="00395161">
        <w:rPr>
          <w:rFonts w:ascii="Kaiti TC" w:eastAsia="Kaiti TC" w:hAnsi="Kaiti TC" w:cs="Kaiti TC"/>
          <w:b/>
          <w:bCs/>
          <w:color w:val="FF0000"/>
          <w:sz w:val="21"/>
          <w:szCs w:val="21"/>
          <w:bdr w:val="none" w:sz="0" w:space="0" w:color="auto" w:frame="1"/>
        </w:rPr>
        <w:t>（趣的苦諦/四生）</w:t>
      </w:r>
      <w:r w:rsidRPr="00395161">
        <w:rPr>
          <w:rFonts w:ascii="Kaiti TC" w:eastAsia="Kaiti TC" w:hAnsi="Kaiti TC" w:cs="Kaiti TC"/>
          <w:b/>
          <w:bCs/>
          <w:color w:val="000000"/>
          <w:sz w:val="28"/>
          <w:szCs w:val="28"/>
          <w:bdr w:val="none" w:sz="0" w:space="0" w:color="auto" w:frame="1"/>
        </w:rPr>
        <w:t>、能趣</w:t>
      </w:r>
      <w:r w:rsidRPr="00395161">
        <w:rPr>
          <w:rFonts w:ascii="Kaiti TC" w:eastAsia="Kaiti TC" w:hAnsi="Kaiti TC" w:cs="Kaiti TC"/>
          <w:b/>
          <w:bCs/>
          <w:color w:val="FF0000"/>
          <w:sz w:val="21"/>
          <w:szCs w:val="21"/>
          <w:bdr w:val="none" w:sz="0" w:space="0" w:color="auto" w:frame="1"/>
        </w:rPr>
        <w:t>（的集諦/惑、業）</w:t>
      </w:r>
      <w:r w:rsidRPr="00395161">
        <w:rPr>
          <w:rFonts w:ascii="Kaiti TC" w:eastAsia="Kaiti TC" w:hAnsi="Kaiti TC" w:cs="Kaiti TC"/>
          <w:b/>
          <w:bCs/>
          <w:color w:val="000000"/>
          <w:sz w:val="28"/>
          <w:szCs w:val="28"/>
          <w:bdr w:val="none" w:sz="0" w:space="0" w:color="auto" w:frame="1"/>
        </w:rPr>
        <w:t>，</w:t>
      </w:r>
      <w:r w:rsidRPr="00395161">
        <w:rPr>
          <w:rFonts w:ascii="Kaiti TC" w:eastAsia="Kaiti TC" w:hAnsi="Kaiti TC" w:cs="Kaiti TC"/>
          <w:b/>
          <w:bCs/>
          <w:color w:val="FF0000"/>
          <w:sz w:val="21"/>
          <w:szCs w:val="21"/>
          <w:bdr w:val="none" w:sz="0" w:space="0" w:color="auto" w:frame="1"/>
        </w:rPr>
        <w:t>（苦與集諦各自對應四）</w:t>
      </w:r>
      <w:r w:rsidRPr="00395161">
        <w:rPr>
          <w:rFonts w:ascii="Kaiti TC" w:eastAsia="Kaiti TC" w:hAnsi="Kaiti TC" w:cs="Kaiti TC"/>
          <w:b/>
          <w:bCs/>
          <w:color w:val="000000"/>
          <w:sz w:val="28"/>
          <w:szCs w:val="28"/>
          <w:bdr w:val="none" w:sz="0" w:space="0" w:color="auto" w:frame="1"/>
        </w:rPr>
        <w:t>生及業、惑。清淨法者，謂滅、道諦，即所</w:t>
      </w:r>
      <w:r w:rsidRPr="00395161">
        <w:rPr>
          <w:rFonts w:ascii="Kaiti TC" w:eastAsia="Kaiti TC" w:hAnsi="Kaiti TC" w:cs="Kaiti TC"/>
          <w:b/>
          <w:bCs/>
          <w:color w:val="FF0000"/>
          <w:sz w:val="21"/>
          <w:szCs w:val="21"/>
          <w:bdr w:val="none" w:sz="0" w:space="0" w:color="auto" w:frame="1"/>
        </w:rPr>
        <w:t>（證的滅諦）</w:t>
      </w:r>
      <w:r w:rsidRPr="00395161">
        <w:rPr>
          <w:rFonts w:ascii="Kaiti TC" w:eastAsia="Kaiti TC" w:hAnsi="Kaiti TC" w:cs="Kaiti TC"/>
          <w:b/>
          <w:bCs/>
          <w:color w:val="000000"/>
          <w:sz w:val="28"/>
          <w:szCs w:val="28"/>
          <w:bdr w:val="none" w:sz="0" w:space="0" w:color="auto" w:frame="1"/>
        </w:rPr>
        <w:t>、能證</w:t>
      </w:r>
      <w:r w:rsidRPr="00395161">
        <w:rPr>
          <w:rFonts w:ascii="Kaiti TC" w:eastAsia="Kaiti TC" w:hAnsi="Kaiti TC" w:cs="Kaiti TC"/>
          <w:b/>
          <w:bCs/>
          <w:color w:val="FF0000"/>
          <w:sz w:val="21"/>
          <w:szCs w:val="21"/>
          <w:bdr w:val="none" w:sz="0" w:space="0" w:color="auto" w:frame="1"/>
        </w:rPr>
        <w:t>（的道諦）</w:t>
      </w:r>
      <w:r w:rsidRPr="00395161">
        <w:rPr>
          <w:rFonts w:ascii="Kaiti TC" w:eastAsia="Kaiti TC" w:hAnsi="Kaiti TC" w:cs="Kaiti TC"/>
          <w:b/>
          <w:bCs/>
          <w:color w:val="000000"/>
          <w:sz w:val="28"/>
          <w:szCs w:val="28"/>
          <w:bdr w:val="none" w:sz="0" w:space="0" w:color="auto" w:frame="1"/>
        </w:rPr>
        <w:t>，</w:t>
      </w:r>
      <w:r w:rsidRPr="00395161">
        <w:rPr>
          <w:rFonts w:ascii="Kaiti TC" w:eastAsia="Kaiti TC" w:hAnsi="Kaiti TC" w:cs="Kaiti TC"/>
          <w:b/>
          <w:bCs/>
          <w:color w:val="FF0000"/>
          <w:sz w:val="21"/>
          <w:szCs w:val="21"/>
          <w:bdr w:val="none" w:sz="0" w:space="0" w:color="auto" w:frame="1"/>
        </w:rPr>
        <w:t>（即）</w:t>
      </w:r>
      <w:r w:rsidRPr="00395161">
        <w:rPr>
          <w:rFonts w:ascii="Kaiti TC" w:eastAsia="Kaiti TC" w:hAnsi="Kaiti TC" w:cs="Kaiti TC"/>
          <w:b/>
          <w:bCs/>
          <w:color w:val="000000"/>
          <w:sz w:val="28"/>
          <w:szCs w:val="28"/>
          <w:bdr w:val="none" w:sz="0" w:space="0" w:color="auto" w:frame="1"/>
        </w:rPr>
        <w:t>涅槃及道。彼二</w:t>
      </w:r>
      <w:r w:rsidRPr="00395161">
        <w:rPr>
          <w:rFonts w:ascii="Kaiti TC" w:eastAsia="Kaiti TC" w:hAnsi="Kaiti TC" w:cs="Kaiti TC"/>
          <w:b/>
          <w:bCs/>
          <w:color w:val="FF0000"/>
          <w:sz w:val="21"/>
          <w:szCs w:val="21"/>
          <w:bdr w:val="none" w:sz="0" w:space="0" w:color="auto" w:frame="1"/>
        </w:rPr>
        <w:t>（染凈法）</w:t>
      </w:r>
      <w:r w:rsidRPr="00395161">
        <w:rPr>
          <w:rFonts w:ascii="Kaiti TC" w:eastAsia="Kaiti TC" w:hAnsi="Kaiti TC" w:cs="Kaiti TC"/>
          <w:b/>
          <w:bCs/>
          <w:color w:val="000000"/>
          <w:sz w:val="28"/>
          <w:szCs w:val="28"/>
          <w:bdr w:val="none" w:sz="0" w:space="0" w:color="auto" w:frame="1"/>
        </w:rPr>
        <w:t>皆依此識而有。依</w:t>
      </w:r>
      <w:r w:rsidRPr="00395161">
        <w:rPr>
          <w:rFonts w:ascii="Kaiti TC" w:eastAsia="Kaiti TC" w:hAnsi="Kaiti TC" w:cs="Kaiti TC"/>
          <w:b/>
          <w:bCs/>
          <w:color w:val="FF0000"/>
          <w:sz w:val="21"/>
          <w:szCs w:val="21"/>
          <w:bdr w:val="none" w:sz="0" w:space="0" w:color="auto" w:frame="1"/>
        </w:rPr>
        <w:t>（前七）</w:t>
      </w:r>
      <w:r w:rsidRPr="00395161">
        <w:rPr>
          <w:rFonts w:ascii="Kaiti TC" w:eastAsia="Kaiti TC" w:hAnsi="Kaiti TC" w:cs="Kaiti TC"/>
          <w:b/>
          <w:bCs/>
          <w:color w:val="000000"/>
          <w:sz w:val="28"/>
          <w:szCs w:val="28"/>
          <w:bdr w:val="none" w:sz="0" w:space="0" w:color="auto" w:frame="1"/>
        </w:rPr>
        <w:t>轉識等，理不成故。</w:t>
      </w:r>
    </w:p>
    <w:p w14:paraId="6BEAB58C" w14:textId="77777777" w:rsidR="00395161" w:rsidRPr="00395161" w:rsidRDefault="00395161" w:rsidP="00395161">
      <w:pPr>
        <w:pStyle w:val="PlainText"/>
        <w:shd w:val="clear" w:color="auto" w:fill="FFFFFF"/>
        <w:spacing w:before="0" w:beforeAutospacing="0" w:after="0" w:afterAutospacing="0"/>
        <w:rPr>
          <w:rFonts w:ascii="Kaiti TC" w:eastAsia="Kaiti TC" w:hAnsi="Kaiti TC" w:cs="Kaiti TC"/>
          <w:b/>
          <w:bCs/>
          <w:color w:val="000000"/>
          <w:sz w:val="28"/>
          <w:szCs w:val="28"/>
          <w:lang w:eastAsia="zh-TW"/>
        </w:rPr>
      </w:pPr>
    </w:p>
    <w:p w14:paraId="2643BF6F" w14:textId="77777777" w:rsidR="00395161" w:rsidRPr="00395161" w:rsidRDefault="00395161" w:rsidP="00395161">
      <w:pPr>
        <w:shd w:val="clear" w:color="auto" w:fill="FFFFFF"/>
        <w:rPr>
          <w:rFonts w:ascii="Kaiti TC" w:eastAsia="Kaiti TC" w:hAnsi="Kaiti TC" w:cs="Kaiti TC"/>
          <w:b/>
          <w:bCs/>
          <w:color w:val="000000"/>
          <w:sz w:val="21"/>
          <w:szCs w:val="21"/>
        </w:rPr>
      </w:pPr>
      <w:r w:rsidRPr="00395161">
        <w:rPr>
          <w:rFonts w:ascii="Kaiti TC" w:eastAsia="Kaiti TC" w:hAnsi="Kaiti TC" w:cs="Kaiti TC"/>
          <w:b/>
          <w:bCs/>
          <w:color w:val="0000FF"/>
          <w:sz w:val="21"/>
          <w:szCs w:val="21"/>
          <w:shd w:val="clear" w:color="auto" w:fill="FFFFFF"/>
        </w:rPr>
        <w:t>第二句「一切法等依」，是顯示為染、淨二法的總所依止；第三句「由此有諸趣」，是顯示為染法的別所依止；第四句「及涅槃證得」，是顯示為淨法的別所依止。</w:t>
      </w:r>
      <w:r w:rsidRPr="00395161">
        <w:rPr>
          <w:rFonts w:ascii="Kaiti TC" w:eastAsia="Kaiti TC" w:hAnsi="Kaiti TC" w:cs="Kaiti TC"/>
          <w:b/>
          <w:bCs/>
          <w:color w:val="000000"/>
          <w:sz w:val="21"/>
          <w:szCs w:val="21"/>
        </w:rPr>
        <w:t> </w:t>
      </w:r>
    </w:p>
    <w:p w14:paraId="1013DDAB" w14:textId="77777777" w:rsidR="00395161" w:rsidRPr="00395161" w:rsidRDefault="00395161" w:rsidP="00395161">
      <w:pPr>
        <w:shd w:val="clear" w:color="auto" w:fill="FFFFFF"/>
        <w:rPr>
          <w:rFonts w:ascii="Kaiti TC" w:eastAsia="Kaiti TC" w:hAnsi="Kaiti TC" w:cs="Kaiti TC"/>
          <w:b/>
          <w:bCs/>
          <w:color w:val="000000"/>
          <w:sz w:val="21"/>
          <w:szCs w:val="21"/>
        </w:rPr>
      </w:pPr>
    </w:p>
    <w:p w14:paraId="652BA284" w14:textId="77777777" w:rsidR="00395161" w:rsidRPr="00395161" w:rsidRDefault="00395161" w:rsidP="00395161">
      <w:pPr>
        <w:shd w:val="clear" w:color="auto" w:fill="FFFFFF"/>
        <w:rPr>
          <w:rFonts w:ascii="Kaiti TC" w:eastAsia="Kaiti TC" w:hAnsi="Kaiti TC" w:cs="Kaiti TC"/>
          <w:b/>
          <w:bCs/>
          <w:color w:val="000000"/>
          <w:sz w:val="21"/>
          <w:szCs w:val="21"/>
        </w:rPr>
      </w:pPr>
      <w:r w:rsidRPr="00395161">
        <w:rPr>
          <w:rFonts w:ascii="Kaiti TC" w:eastAsia="Kaiti TC" w:hAnsi="Kaiti TC" w:cs="Kaiti TC"/>
          <w:b/>
          <w:bCs/>
          <w:color w:val="000000"/>
          <w:sz w:val="28"/>
          <w:szCs w:val="28"/>
          <w:bdr w:val="none" w:sz="0" w:space="0" w:color="auto" w:frame="1"/>
        </w:rPr>
        <w:t>或復</w:t>
      </w:r>
      <w:r w:rsidRPr="00395161">
        <w:rPr>
          <w:rFonts w:ascii="Kaiti TC" w:eastAsia="Kaiti TC" w:hAnsi="Kaiti TC" w:cs="Kaiti TC"/>
          <w:b/>
          <w:bCs/>
          <w:color w:val="FF0000"/>
          <w:sz w:val="21"/>
          <w:szCs w:val="21"/>
          <w:bdr w:val="none" w:sz="0" w:space="0" w:color="auto" w:frame="1"/>
        </w:rPr>
        <w:t>（可解釋為：）</w:t>
      </w:r>
      <w:r w:rsidRPr="00395161">
        <w:rPr>
          <w:rFonts w:ascii="Kaiti TC" w:eastAsia="Kaiti TC" w:hAnsi="Kaiti TC" w:cs="Kaiti TC"/>
          <w:b/>
          <w:bCs/>
          <w:color w:val="000000"/>
          <w:sz w:val="28"/>
          <w:szCs w:val="28"/>
          <w:bdr w:val="none" w:sz="0" w:space="0" w:color="auto" w:frame="1"/>
        </w:rPr>
        <w:t>初句顯此識體無始相續，後三顯</w:t>
      </w:r>
      <w:r w:rsidRPr="00395161">
        <w:rPr>
          <w:rFonts w:ascii="Kaiti TC" w:eastAsia="Kaiti TC" w:hAnsi="Kaiti TC" w:cs="Kaiti TC"/>
          <w:b/>
          <w:bCs/>
          <w:color w:val="FF0000"/>
          <w:sz w:val="21"/>
          <w:szCs w:val="21"/>
          <w:bdr w:val="none" w:sz="0" w:space="0" w:color="auto" w:frame="1"/>
        </w:rPr>
        <w:t>（此第八識）</w:t>
      </w:r>
      <w:r w:rsidRPr="00395161">
        <w:rPr>
          <w:rFonts w:ascii="Kaiti TC" w:eastAsia="Kaiti TC" w:hAnsi="Kaiti TC" w:cs="Kaiti TC"/>
          <w:b/>
          <w:bCs/>
          <w:color w:val="000000"/>
          <w:sz w:val="28"/>
          <w:szCs w:val="28"/>
          <w:bdr w:val="none" w:sz="0" w:space="0" w:color="auto" w:frame="1"/>
        </w:rPr>
        <w:t>與三種自性為所依止。</w:t>
      </w:r>
      <w:r w:rsidRPr="00395161">
        <w:rPr>
          <w:rFonts w:ascii="Kaiti TC" w:eastAsia="Kaiti TC" w:hAnsi="Kaiti TC" w:cs="Kaiti TC"/>
          <w:b/>
          <w:bCs/>
          <w:color w:val="FF0000"/>
          <w:sz w:val="21"/>
          <w:szCs w:val="21"/>
          <w:bdr w:val="none" w:sz="0" w:space="0" w:color="auto" w:frame="1"/>
        </w:rPr>
        <w:t>（三自性）</w:t>
      </w:r>
      <w:r w:rsidRPr="00395161">
        <w:rPr>
          <w:rFonts w:ascii="Kaiti TC" w:eastAsia="Kaiti TC" w:hAnsi="Kaiti TC" w:cs="Kaiti TC"/>
          <w:b/>
          <w:bCs/>
          <w:color w:val="000000"/>
          <w:sz w:val="28"/>
          <w:szCs w:val="28"/>
          <w:bdr w:val="none" w:sz="0" w:space="0" w:color="auto" w:frame="1"/>
        </w:rPr>
        <w:t>謂依他起</w:t>
      </w:r>
      <w:r w:rsidRPr="00395161">
        <w:rPr>
          <w:rFonts w:ascii="Kaiti TC" w:eastAsia="Kaiti TC" w:hAnsi="Kaiti TC" w:cs="Kaiti TC"/>
          <w:b/>
          <w:bCs/>
          <w:color w:val="FF0000"/>
          <w:sz w:val="21"/>
          <w:szCs w:val="21"/>
          <w:bdr w:val="none" w:sz="0" w:space="0" w:color="auto" w:frame="1"/>
        </w:rPr>
        <w:t>（對應“</w:t>
      </w:r>
      <w:r w:rsidRPr="00395161">
        <w:rPr>
          <w:rFonts w:ascii="Kaiti TC" w:eastAsia="Kaiti TC" w:hAnsi="Kaiti TC" w:cs="Kaiti TC"/>
          <w:b/>
          <w:bCs/>
          <w:color w:val="FF0000"/>
          <w:sz w:val="21"/>
          <w:szCs w:val="21"/>
        </w:rPr>
        <w:t>一切法等依</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FF0000"/>
          <w:sz w:val="21"/>
          <w:szCs w:val="21"/>
        </w:rPr>
        <w:t>，因為現行的有漏、無漏法，依因緣而起</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、遍計所執</w:t>
      </w:r>
      <w:r w:rsidRPr="00395161">
        <w:rPr>
          <w:rFonts w:ascii="Kaiti TC" w:eastAsia="Kaiti TC" w:hAnsi="Kaiti TC" w:cs="Kaiti TC"/>
          <w:b/>
          <w:bCs/>
          <w:color w:val="FF0000"/>
          <w:sz w:val="21"/>
          <w:szCs w:val="21"/>
          <w:bdr w:val="none" w:sz="0" w:space="0" w:color="auto" w:frame="1"/>
        </w:rPr>
        <w:t>（對應“</w:t>
      </w:r>
      <w:r w:rsidRPr="00395161">
        <w:rPr>
          <w:rFonts w:ascii="Kaiti TC" w:eastAsia="Kaiti TC" w:hAnsi="Kaiti TC" w:cs="Kaiti TC"/>
          <w:b/>
          <w:bCs/>
          <w:color w:val="FF0000"/>
          <w:sz w:val="21"/>
          <w:szCs w:val="21"/>
        </w:rPr>
        <w:t>由此有諸</w:t>
      </w:r>
      <w:r w:rsidRPr="00395161">
        <w:rPr>
          <w:rFonts w:ascii="Kaiti TC" w:eastAsia="Kaiti TC" w:hAnsi="Kaiti TC" w:cs="Kaiti TC"/>
          <w:b/>
          <w:bCs/>
          <w:color w:val="FF0000"/>
          <w:sz w:val="21"/>
          <w:szCs w:val="21"/>
        </w:rPr>
        <w:lastRenderedPageBreak/>
        <w:t>趣</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FF0000"/>
          <w:sz w:val="21"/>
          <w:szCs w:val="21"/>
        </w:rPr>
        <w:t>，因諸趣都由遍計所執的我、法而起</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、圓成實性</w:t>
      </w:r>
      <w:r w:rsidRPr="00395161">
        <w:rPr>
          <w:rFonts w:ascii="Kaiti TC" w:eastAsia="Kaiti TC" w:hAnsi="Kaiti TC" w:cs="Kaiti TC"/>
          <w:b/>
          <w:bCs/>
          <w:color w:val="FF0000"/>
          <w:sz w:val="21"/>
          <w:szCs w:val="21"/>
          <w:bdr w:val="none" w:sz="0" w:space="0" w:color="auto" w:frame="1"/>
        </w:rPr>
        <w:t>（對應“</w:t>
      </w:r>
      <w:r w:rsidRPr="00395161">
        <w:rPr>
          <w:rFonts w:ascii="Kaiti TC" w:eastAsia="Kaiti TC" w:hAnsi="Kaiti TC" w:cs="Kaiti TC"/>
          <w:b/>
          <w:bCs/>
          <w:color w:val="FF0000"/>
          <w:sz w:val="21"/>
          <w:szCs w:val="21"/>
        </w:rPr>
        <w:t>及涅槃證得</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FF0000"/>
          <w:sz w:val="21"/>
          <w:szCs w:val="21"/>
        </w:rPr>
        <w:t xml:space="preserve"> 因為無漏淨法，就是圓成實性</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，如次應知。今此頌中諸所說義，離第八識皆不得有。</w:t>
      </w:r>
    </w:p>
    <w:p w14:paraId="56068109" w14:textId="77777777" w:rsidR="00395161" w:rsidRPr="00395161" w:rsidRDefault="00395161" w:rsidP="00395161">
      <w:pPr>
        <w:shd w:val="clear" w:color="auto" w:fill="FFFFFF"/>
        <w:rPr>
          <w:rFonts w:ascii="Kaiti TC" w:eastAsia="Kaiti TC" w:hAnsi="Kaiti TC" w:cs="Kaiti TC"/>
          <w:b/>
          <w:bCs/>
          <w:color w:val="000000"/>
          <w:sz w:val="28"/>
          <w:szCs w:val="28"/>
        </w:rPr>
      </w:pPr>
    </w:p>
    <w:p w14:paraId="5291235D" w14:textId="77777777" w:rsidR="00395161" w:rsidRPr="00395161" w:rsidRDefault="00395161" w:rsidP="00395161">
      <w:pPr>
        <w:shd w:val="clear" w:color="auto" w:fill="FFFFFF"/>
        <w:rPr>
          <w:rFonts w:ascii="Kaiti TC" w:eastAsia="Kaiti TC" w:hAnsi="Kaiti TC" w:cs="Kaiti TC"/>
          <w:b/>
          <w:bCs/>
          <w:sz w:val="21"/>
          <w:szCs w:val="21"/>
        </w:rPr>
      </w:pPr>
      <w:r w:rsidRPr="00395161">
        <w:rPr>
          <w:rFonts w:ascii="Kaiti TC" w:eastAsia="Kaiti TC" w:hAnsi="Kaiti TC" w:cs="Kaiti TC"/>
          <w:b/>
          <w:bCs/>
          <w:color w:val="FF0000"/>
          <w:sz w:val="21"/>
          <w:szCs w:val="21"/>
          <w:bdr w:val="none" w:sz="0" w:space="0" w:color="auto" w:frame="1"/>
        </w:rPr>
        <w:t>（第二種證明：）</w:t>
      </w:r>
      <w:r w:rsidRPr="00395161">
        <w:rPr>
          <w:rFonts w:ascii="Kaiti TC" w:eastAsia="Kaiti TC" w:hAnsi="Kaiti TC" w:cs="Kaiti TC"/>
          <w:b/>
          <w:bCs/>
          <w:color w:val="000000"/>
          <w:sz w:val="28"/>
          <w:szCs w:val="28"/>
          <w:bdr w:val="none" w:sz="0" w:space="0" w:color="auto" w:frame="1"/>
        </w:rPr>
        <w:t>即彼</w:t>
      </w:r>
      <w:r w:rsidRPr="00395161">
        <w:rPr>
          <w:rFonts w:ascii="Kaiti TC" w:eastAsia="Kaiti TC" w:hAnsi="Kaiti TC" w:cs="Kaiti TC"/>
          <w:b/>
          <w:bCs/>
          <w:color w:val="FF0000"/>
          <w:sz w:val="21"/>
          <w:szCs w:val="21"/>
          <w:bdr w:val="none" w:sz="0" w:space="0" w:color="auto" w:frame="1"/>
        </w:rPr>
        <w:t>《大乘阿毘達磨經》</w:t>
      </w:r>
      <w:r w:rsidRPr="00395161">
        <w:rPr>
          <w:rFonts w:ascii="Kaiti TC" w:eastAsia="Kaiti TC" w:hAnsi="Kaiti TC" w:cs="Kaiti TC"/>
          <w:b/>
          <w:bCs/>
          <w:color w:val="000000"/>
          <w:sz w:val="28"/>
          <w:szCs w:val="28"/>
          <w:bdr w:val="none" w:sz="0" w:space="0" w:color="auto" w:frame="1"/>
        </w:rPr>
        <w:t>經中復作是說:“由攝藏諸法一切種子識，故名阿賴耶，勝者我開示。”由此本識具諸種子，故能攝藏諸雜染法，依斯建立阿賴耶名，非如</w:t>
      </w:r>
      <w:r w:rsidRPr="00395161">
        <w:rPr>
          <w:rFonts w:ascii="Kaiti TC" w:eastAsia="Kaiti TC" w:hAnsi="Kaiti TC" w:cs="Kaiti TC"/>
          <w:b/>
          <w:bCs/>
          <w:color w:val="FF0000"/>
          <w:sz w:val="21"/>
          <w:szCs w:val="21"/>
          <w:bdr w:val="none" w:sz="0" w:space="0" w:color="auto" w:frame="1"/>
        </w:rPr>
        <w:t>（數論認為殊）</w:t>
      </w:r>
      <w:r w:rsidRPr="00395161">
        <w:rPr>
          <w:rFonts w:ascii="Kaiti TC" w:eastAsia="Kaiti TC" w:hAnsi="Kaiti TC" w:cs="Kaiti TC"/>
          <w:b/>
          <w:bCs/>
          <w:color w:val="000000"/>
          <w:sz w:val="28"/>
          <w:szCs w:val="28"/>
          <w:bdr w:val="none" w:sz="0" w:space="0" w:color="auto" w:frame="1"/>
        </w:rPr>
        <w:t>勝</w:t>
      </w:r>
      <w:r w:rsidRPr="00395161">
        <w:rPr>
          <w:rFonts w:ascii="Kaiti TC" w:eastAsia="Kaiti TC" w:hAnsi="Kaiti TC" w:cs="Kaiti TC"/>
          <w:b/>
          <w:bCs/>
          <w:color w:val="FF0000"/>
          <w:sz w:val="21"/>
          <w:szCs w:val="21"/>
          <w:bdr w:val="none" w:sz="0" w:space="0" w:color="auto" w:frame="1"/>
        </w:rPr>
        <w:t>（的自）</w:t>
      </w:r>
      <w:r w:rsidRPr="00395161">
        <w:rPr>
          <w:rFonts w:ascii="Kaiti TC" w:eastAsia="Kaiti TC" w:hAnsi="Kaiti TC" w:cs="Kaiti TC"/>
          <w:b/>
          <w:bCs/>
          <w:color w:val="000000"/>
          <w:sz w:val="28"/>
          <w:szCs w:val="28"/>
          <w:bdr w:val="none" w:sz="0" w:space="0" w:color="auto" w:frame="1"/>
        </w:rPr>
        <w:t>性轉為大等</w:t>
      </w:r>
      <w:r w:rsidRPr="00395161">
        <w:rPr>
          <w:rFonts w:ascii="Kaiti TC" w:eastAsia="Kaiti TC" w:hAnsi="Kaiti TC" w:cs="Kaiti TC"/>
          <w:b/>
          <w:bCs/>
          <w:color w:val="FF0000"/>
          <w:sz w:val="21"/>
          <w:szCs w:val="21"/>
          <w:bdr w:val="none" w:sz="0" w:space="0" w:color="auto" w:frame="1"/>
        </w:rPr>
        <w:t>（二十三法）</w:t>
      </w:r>
      <w:r w:rsidRPr="00395161">
        <w:rPr>
          <w:rFonts w:ascii="Kaiti TC" w:eastAsia="Kaiti TC" w:hAnsi="Kaiti TC" w:cs="Kaiti TC"/>
          <w:b/>
          <w:bCs/>
          <w:color w:val="000000"/>
          <w:sz w:val="28"/>
          <w:szCs w:val="28"/>
          <w:bdr w:val="none" w:sz="0" w:space="0" w:color="auto" w:frame="1"/>
        </w:rPr>
        <w:t>。種子與果體非一故，能依、所依俱</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FF0000"/>
          <w:sz w:val="21"/>
          <w:szCs w:val="21"/>
        </w:rPr>
        <w:t>能依的諸法與所依的識、種子</w:t>
      </w:r>
      <w:r w:rsidRPr="00395161">
        <w:rPr>
          <w:rFonts w:ascii="Kaiti TC" w:eastAsia="Kaiti TC" w:hAnsi="Kaiti TC" w:cs="Kaiti TC"/>
          <w:b/>
          <w:bCs/>
          <w:color w:val="FF0000"/>
          <w:sz w:val="21"/>
          <w:szCs w:val="21"/>
          <w:bdr w:val="none" w:sz="0" w:space="0" w:color="auto" w:frame="1"/>
        </w:rPr>
        <w:t>有）</w:t>
      </w:r>
      <w:r w:rsidRPr="00395161">
        <w:rPr>
          <w:rFonts w:ascii="Kaiti TC" w:eastAsia="Kaiti TC" w:hAnsi="Kaiti TC" w:cs="Kaiti TC"/>
          <w:b/>
          <w:bCs/>
          <w:color w:val="000000"/>
          <w:sz w:val="28"/>
          <w:szCs w:val="28"/>
          <w:bdr w:val="none" w:sz="0" w:space="0" w:color="auto" w:frame="1"/>
        </w:rPr>
        <w:t>生滅故，</w:t>
      </w:r>
      <w:r w:rsidRPr="00395161">
        <w:rPr>
          <w:rFonts w:ascii="Kaiti TC" w:eastAsia="Kaiti TC" w:hAnsi="Kaiti TC" w:cs="Kaiti TC"/>
          <w:b/>
          <w:bCs/>
          <w:color w:val="FF0000"/>
          <w:sz w:val="21"/>
          <w:szCs w:val="21"/>
          <w:bdr w:val="none" w:sz="0" w:space="0" w:color="auto" w:frame="1"/>
        </w:rPr>
        <w:t>（阿賴耶識）</w:t>
      </w:r>
      <w:r w:rsidRPr="00395161">
        <w:rPr>
          <w:rFonts w:ascii="Kaiti TC" w:eastAsia="Kaiti TC" w:hAnsi="Kaiti TC" w:cs="Kaiti TC"/>
          <w:b/>
          <w:bCs/>
          <w:color w:val="000000"/>
          <w:sz w:val="28"/>
          <w:szCs w:val="28"/>
          <w:bdr w:val="none" w:sz="0" w:space="0" w:color="auto" w:frame="1"/>
        </w:rPr>
        <w:t>與雜染法</w:t>
      </w:r>
      <w:r w:rsidRPr="00395161">
        <w:rPr>
          <w:rFonts w:ascii="Kaiti TC" w:eastAsia="Kaiti TC" w:hAnsi="Kaiti TC" w:cs="Kaiti TC"/>
          <w:b/>
          <w:bCs/>
          <w:color w:val="FF0000"/>
          <w:sz w:val="21"/>
          <w:szCs w:val="21"/>
          <w:bdr w:val="none" w:sz="0" w:space="0" w:color="auto" w:frame="1"/>
        </w:rPr>
        <w:t>（及其種子）</w:t>
      </w:r>
      <w:r w:rsidRPr="00395161">
        <w:rPr>
          <w:rFonts w:ascii="Kaiti TC" w:eastAsia="Kaiti TC" w:hAnsi="Kaiti TC" w:cs="Kaiti TC"/>
          <w:b/>
          <w:bCs/>
          <w:color w:val="000000"/>
          <w:sz w:val="28"/>
          <w:szCs w:val="28"/>
          <w:bdr w:val="none" w:sz="0" w:space="0" w:color="auto" w:frame="1"/>
        </w:rPr>
        <w:t>互相攝藏</w:t>
      </w:r>
      <w:r w:rsidRPr="00395161">
        <w:rPr>
          <w:rFonts w:ascii="Kaiti TC" w:eastAsia="Kaiti TC" w:hAnsi="Kaiti TC" w:cs="Kaiti TC"/>
          <w:b/>
          <w:bCs/>
          <w:color w:val="FF0000"/>
          <w:sz w:val="21"/>
          <w:szCs w:val="21"/>
          <w:bdr w:val="none" w:sz="0" w:space="0" w:color="auto" w:frame="1"/>
        </w:rPr>
        <w:t>（互為能藏和所藏）</w:t>
      </w:r>
      <w:r w:rsidRPr="00395161">
        <w:rPr>
          <w:rFonts w:ascii="Kaiti TC" w:eastAsia="Kaiti TC" w:hAnsi="Kaiti TC" w:cs="Kaiti TC"/>
          <w:b/>
          <w:bCs/>
          <w:color w:val="000000"/>
          <w:sz w:val="28"/>
          <w:szCs w:val="28"/>
          <w:bdr w:val="none" w:sz="0" w:space="0" w:color="auto" w:frame="1"/>
        </w:rPr>
        <w:t>，亦為有情執藏為我，</w:t>
      </w:r>
      <w:r w:rsidRPr="00395161">
        <w:rPr>
          <w:rFonts w:ascii="Kaiti TC" w:eastAsia="Kaiti TC" w:hAnsi="Kaiti TC" w:cs="Kaiti TC"/>
          <w:b/>
          <w:bCs/>
          <w:color w:val="FF0000"/>
          <w:sz w:val="21"/>
          <w:szCs w:val="21"/>
          <w:bdr w:val="none" w:sz="0" w:space="0" w:color="auto" w:frame="1"/>
        </w:rPr>
        <w:t>（由於有能藏、所藏、執藏三種意義）</w:t>
      </w:r>
      <w:r w:rsidRPr="00395161">
        <w:rPr>
          <w:rFonts w:ascii="Kaiti TC" w:eastAsia="Kaiti TC" w:hAnsi="Kaiti TC" w:cs="Kaiti TC"/>
          <w:b/>
          <w:bCs/>
          <w:color w:val="000000"/>
          <w:sz w:val="28"/>
          <w:szCs w:val="28"/>
          <w:bdr w:val="none" w:sz="0" w:space="0" w:color="auto" w:frame="1"/>
        </w:rPr>
        <w:t>故說此識名阿賴耶。已入見道諸菩薩眾得真現觀</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FF0000"/>
          <w:sz w:val="21"/>
          <w:szCs w:val="21"/>
          <w:shd w:val="clear" w:color="auto" w:fill="FFFFFF"/>
        </w:rPr>
        <w:t>現觀智諦現觀</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，名為勝者，彼能證解阿賴耶識，故我世尊正為</w:t>
      </w:r>
      <w:r w:rsidRPr="00395161">
        <w:rPr>
          <w:rFonts w:ascii="Kaiti TC" w:eastAsia="Kaiti TC" w:hAnsi="Kaiti TC" w:cs="Kaiti TC"/>
          <w:b/>
          <w:bCs/>
          <w:color w:val="FF0000"/>
          <w:sz w:val="21"/>
          <w:szCs w:val="21"/>
          <w:bdr w:val="none" w:sz="0" w:space="0" w:color="auto" w:frame="1"/>
        </w:rPr>
        <w:t>（入</w:t>
      </w:r>
      <w:r w:rsidRPr="00395161">
        <w:rPr>
          <w:rFonts w:ascii="Kaiti TC" w:eastAsia="Kaiti TC" w:hAnsi="Kaiti TC" w:cs="Kaiti TC"/>
          <w:b/>
          <w:bCs/>
          <w:color w:val="FF0000"/>
          <w:sz w:val="21"/>
          <w:szCs w:val="21"/>
        </w:rPr>
        <w:t>聖位菩薩</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開示</w:t>
      </w:r>
      <w:r w:rsidRPr="00395161">
        <w:rPr>
          <w:rFonts w:ascii="Kaiti TC" w:eastAsia="Kaiti TC" w:hAnsi="Kaiti TC" w:cs="Kaiti TC"/>
          <w:b/>
          <w:bCs/>
          <w:color w:val="FF0000"/>
          <w:sz w:val="21"/>
          <w:szCs w:val="21"/>
          <w:bdr w:val="none" w:sz="0" w:space="0" w:color="auto" w:frame="1"/>
        </w:rPr>
        <w:t>（唯識理）</w:t>
      </w:r>
      <w:r w:rsidRPr="00395161">
        <w:rPr>
          <w:rFonts w:ascii="Kaiti TC" w:eastAsia="Kaiti TC" w:hAnsi="Kaiti TC" w:cs="Kaiti TC"/>
          <w:b/>
          <w:bCs/>
          <w:color w:val="000000"/>
          <w:sz w:val="28"/>
          <w:szCs w:val="28"/>
          <w:bdr w:val="none" w:sz="0" w:space="0" w:color="auto" w:frame="1"/>
        </w:rPr>
        <w:t>。或諸菩薩皆名勝者，雖見道前未能證解阿賴耶識，而能信解，求彼轉依</w:t>
      </w:r>
      <w:r w:rsidRPr="00395161">
        <w:rPr>
          <w:rFonts w:ascii="Kaiti TC" w:eastAsia="Kaiti TC" w:hAnsi="Kaiti TC" w:cs="Kaiti TC"/>
          <w:b/>
          <w:bCs/>
          <w:color w:val="FF0000"/>
          <w:sz w:val="21"/>
          <w:szCs w:val="21"/>
          <w:bdr w:val="none" w:sz="0" w:space="0" w:color="auto" w:frame="1"/>
        </w:rPr>
        <w:t>（成清凈識）</w:t>
      </w:r>
      <w:r w:rsidRPr="00395161">
        <w:rPr>
          <w:rFonts w:ascii="Kaiti TC" w:eastAsia="Kaiti TC" w:hAnsi="Kaiti TC" w:cs="Kaiti TC"/>
          <w:b/>
          <w:bCs/>
          <w:color w:val="000000"/>
          <w:sz w:val="28"/>
          <w:szCs w:val="28"/>
          <w:bdr w:val="none" w:sz="0" w:space="0" w:color="auto" w:frame="1"/>
        </w:rPr>
        <w:t>，故亦為說。非諸</w:t>
      </w:r>
      <w:r w:rsidRPr="00395161">
        <w:rPr>
          <w:rFonts w:ascii="Kaiti TC" w:eastAsia="Kaiti TC" w:hAnsi="Kaiti TC" w:cs="Kaiti TC"/>
          <w:b/>
          <w:bCs/>
          <w:color w:val="FF0000"/>
          <w:sz w:val="21"/>
          <w:szCs w:val="21"/>
          <w:bdr w:val="none" w:sz="0" w:space="0" w:color="auto" w:frame="1"/>
        </w:rPr>
        <w:t>（前七）</w:t>
      </w:r>
      <w:r w:rsidRPr="00395161">
        <w:rPr>
          <w:rFonts w:ascii="Kaiti TC" w:eastAsia="Kaiti TC" w:hAnsi="Kaiti TC" w:cs="Kaiti TC"/>
          <w:b/>
          <w:bCs/>
          <w:color w:val="000000"/>
          <w:sz w:val="28"/>
          <w:szCs w:val="28"/>
          <w:bdr w:val="none" w:sz="0" w:space="0" w:color="auto" w:frame="1"/>
        </w:rPr>
        <w:t>轉識有如是義。</w:t>
      </w:r>
    </w:p>
    <w:p w14:paraId="2506929C" w14:textId="77777777" w:rsidR="00395161" w:rsidRPr="00395161" w:rsidRDefault="00395161" w:rsidP="00395161">
      <w:pPr>
        <w:shd w:val="clear" w:color="auto" w:fill="FFFFFF"/>
        <w:rPr>
          <w:rFonts w:ascii="Kaiti TC" w:eastAsia="Kaiti TC" w:hAnsi="Kaiti TC" w:cs="Kaiti TC"/>
          <w:b/>
          <w:bCs/>
          <w:color w:val="000000"/>
          <w:sz w:val="28"/>
          <w:szCs w:val="28"/>
        </w:rPr>
      </w:pPr>
    </w:p>
    <w:p w14:paraId="08332CC3" w14:textId="77777777" w:rsidR="00395161" w:rsidRPr="00395161" w:rsidRDefault="00395161" w:rsidP="00395161">
      <w:pPr>
        <w:shd w:val="clear" w:color="auto" w:fill="FFFFFF"/>
        <w:rPr>
          <w:rFonts w:ascii="Kaiti TC" w:eastAsia="Kaiti TC" w:hAnsi="Kaiti TC" w:cs="Kaiti TC"/>
          <w:b/>
          <w:bCs/>
          <w:sz w:val="21"/>
          <w:szCs w:val="21"/>
        </w:rPr>
      </w:pPr>
      <w:r w:rsidRPr="00395161">
        <w:rPr>
          <w:rFonts w:ascii="Kaiti TC" w:eastAsia="Kaiti TC" w:hAnsi="Kaiti TC" w:cs="Kaiti TC"/>
          <w:b/>
          <w:bCs/>
          <w:color w:val="FF0000"/>
          <w:sz w:val="21"/>
          <w:szCs w:val="21"/>
        </w:rPr>
        <w:t>（依教第三種證明：）</w:t>
      </w:r>
      <w:r w:rsidRPr="00395161">
        <w:rPr>
          <w:rFonts w:ascii="Kaiti TC" w:eastAsia="Kaiti TC" w:hAnsi="Kaiti TC" w:cs="Kaiti TC"/>
          <w:b/>
          <w:bCs/>
          <w:color w:val="000000"/>
          <w:sz w:val="28"/>
          <w:szCs w:val="28"/>
          <w:bdr w:val="none" w:sz="0" w:space="0" w:color="auto" w:frame="1"/>
        </w:rPr>
        <w:t>《解深密經》亦作是說：“阿陀那識甚深細，一切種子如瀑流，我於凡愚</w:t>
      </w:r>
      <w:r w:rsidRPr="00395161">
        <w:rPr>
          <w:rFonts w:ascii="Kaiti TC" w:eastAsia="Kaiti TC" w:hAnsi="Kaiti TC" w:cs="Kaiti TC"/>
          <w:b/>
          <w:bCs/>
          <w:color w:val="FF0000"/>
          <w:sz w:val="21"/>
          <w:szCs w:val="21"/>
          <w:bdr w:val="none" w:sz="0" w:space="0" w:color="auto" w:frame="1"/>
        </w:rPr>
        <w:t>（不理解阿賴耶的凡夫與二乘）</w:t>
      </w:r>
      <w:r w:rsidRPr="00395161">
        <w:rPr>
          <w:rFonts w:ascii="Kaiti TC" w:eastAsia="Kaiti TC" w:hAnsi="Kaiti TC" w:cs="Kaiti TC"/>
          <w:b/>
          <w:bCs/>
          <w:color w:val="000000"/>
          <w:sz w:val="28"/>
          <w:szCs w:val="28"/>
          <w:bdr w:val="none" w:sz="0" w:space="0" w:color="auto" w:frame="1"/>
        </w:rPr>
        <w:t>不開演，恐彼分別</w:t>
      </w:r>
      <w:r w:rsidRPr="00395161">
        <w:rPr>
          <w:rFonts w:ascii="Kaiti TC" w:eastAsia="Kaiti TC" w:hAnsi="Kaiti TC" w:cs="Kaiti TC"/>
          <w:b/>
          <w:bCs/>
          <w:color w:val="FF0000"/>
          <w:sz w:val="21"/>
          <w:szCs w:val="21"/>
          <w:bdr w:val="none" w:sz="0" w:space="0" w:color="auto" w:frame="1"/>
        </w:rPr>
        <w:t>（而將此識）</w:t>
      </w:r>
      <w:r w:rsidRPr="00395161">
        <w:rPr>
          <w:rFonts w:ascii="Kaiti TC" w:eastAsia="Kaiti TC" w:hAnsi="Kaiti TC" w:cs="Kaiti TC"/>
          <w:b/>
          <w:bCs/>
          <w:color w:val="000000"/>
          <w:sz w:val="28"/>
          <w:szCs w:val="28"/>
          <w:bdr w:val="none" w:sz="0" w:space="0" w:color="auto" w:frame="1"/>
        </w:rPr>
        <w:t>執為我。”</w:t>
      </w:r>
    </w:p>
    <w:p w14:paraId="2E48F042" w14:textId="77777777" w:rsidR="00395161" w:rsidRPr="00395161" w:rsidRDefault="00395161" w:rsidP="00395161">
      <w:pPr>
        <w:shd w:val="clear" w:color="auto" w:fill="FFFFFF"/>
        <w:rPr>
          <w:rFonts w:ascii="Kaiti TC" w:eastAsia="Kaiti TC" w:hAnsi="Kaiti TC" w:cs="Kaiti TC"/>
          <w:b/>
          <w:bCs/>
          <w:sz w:val="21"/>
          <w:szCs w:val="21"/>
        </w:rPr>
      </w:pPr>
    </w:p>
    <w:p w14:paraId="3F35EF64" w14:textId="77777777" w:rsidR="00395161" w:rsidRPr="00395161" w:rsidRDefault="00395161" w:rsidP="00395161">
      <w:pPr>
        <w:shd w:val="clear" w:color="auto" w:fill="FFFFFF"/>
        <w:rPr>
          <w:rFonts w:ascii="Kaiti TC" w:eastAsia="Kaiti TC" w:hAnsi="Kaiti TC" w:cs="Kaiti TC"/>
          <w:b/>
          <w:bCs/>
          <w:sz w:val="21"/>
          <w:szCs w:val="21"/>
        </w:rPr>
      </w:pP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FF0000"/>
          <w:sz w:val="21"/>
          <w:szCs w:val="21"/>
        </w:rPr>
        <w:t>阿陀那譯為執持</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以能執持諸法種子及能執受色根、</w:t>
      </w:r>
      <w:r w:rsidRPr="00395161">
        <w:rPr>
          <w:rFonts w:ascii="Kaiti TC" w:eastAsia="Kaiti TC" w:hAnsi="Kaiti TC" w:cs="Kaiti TC"/>
          <w:b/>
          <w:bCs/>
          <w:color w:val="FF0000"/>
          <w:sz w:val="21"/>
          <w:szCs w:val="21"/>
          <w:bdr w:val="none" w:sz="0" w:space="0" w:color="auto" w:frame="1"/>
        </w:rPr>
        <w:t>（及色根的）</w:t>
      </w:r>
      <w:r w:rsidRPr="00395161">
        <w:rPr>
          <w:rFonts w:ascii="Kaiti TC" w:eastAsia="Kaiti TC" w:hAnsi="Kaiti TC" w:cs="Kaiti TC"/>
          <w:b/>
          <w:bCs/>
          <w:color w:val="000000"/>
          <w:sz w:val="28"/>
          <w:szCs w:val="28"/>
          <w:bdr w:val="none" w:sz="0" w:space="0" w:color="auto" w:frame="1"/>
        </w:rPr>
        <w:t>依處</w:t>
      </w:r>
      <w:r w:rsidRPr="00395161">
        <w:rPr>
          <w:rFonts w:ascii="Kaiti TC" w:eastAsia="Kaiti TC" w:hAnsi="Kaiti TC" w:cs="Kaiti TC"/>
          <w:b/>
          <w:bCs/>
          <w:color w:val="FF0000"/>
          <w:sz w:val="21"/>
          <w:szCs w:val="21"/>
          <w:bdr w:val="none" w:sz="0" w:space="0" w:color="auto" w:frame="1"/>
        </w:rPr>
        <w:t>（指身體）</w:t>
      </w:r>
      <w:r w:rsidRPr="00395161">
        <w:rPr>
          <w:rFonts w:ascii="Kaiti TC" w:eastAsia="Kaiti TC" w:hAnsi="Kaiti TC" w:cs="Kaiti TC"/>
          <w:b/>
          <w:bCs/>
          <w:color w:val="000000"/>
          <w:sz w:val="28"/>
          <w:szCs w:val="28"/>
          <w:bdr w:val="none" w:sz="0" w:space="0" w:color="auto" w:frame="1"/>
        </w:rPr>
        <w:t>，亦能執取結生</w:t>
      </w:r>
      <w:r w:rsidRPr="00395161">
        <w:rPr>
          <w:rFonts w:ascii="Kaiti TC" w:eastAsia="Kaiti TC" w:hAnsi="Kaiti TC" w:cs="Kaiti TC"/>
          <w:b/>
          <w:bCs/>
          <w:color w:val="FF0000"/>
          <w:sz w:val="21"/>
          <w:szCs w:val="21"/>
          <w:bdr w:val="none" w:sz="0" w:space="0" w:color="auto" w:frame="1"/>
        </w:rPr>
        <w:t>（的中有身流轉六道，</w:t>
      </w:r>
      <w:r w:rsidRPr="00395161">
        <w:rPr>
          <w:rFonts w:ascii="Kaiti TC" w:eastAsia="Kaiti TC" w:hAnsi="Kaiti TC" w:cs="Kaiti TC"/>
          <w:b/>
          <w:bCs/>
          <w:color w:val="FF0000"/>
          <w:sz w:val="21"/>
          <w:szCs w:val="21"/>
        </w:rPr>
        <w:t>使生命之本、中、後有身</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相續</w:t>
      </w:r>
      <w:r w:rsidRPr="00395161">
        <w:rPr>
          <w:rFonts w:ascii="Kaiti TC" w:eastAsia="Kaiti TC" w:hAnsi="Kaiti TC" w:cs="Kaiti TC"/>
          <w:b/>
          <w:bCs/>
          <w:color w:val="FF0000"/>
          <w:sz w:val="21"/>
          <w:szCs w:val="21"/>
          <w:bdr w:val="none" w:sz="0" w:space="0" w:color="auto" w:frame="1"/>
        </w:rPr>
        <w:t>（不斷）</w:t>
      </w:r>
      <w:r w:rsidRPr="00395161">
        <w:rPr>
          <w:rFonts w:ascii="Kaiti TC" w:eastAsia="Kaiti TC" w:hAnsi="Kaiti TC" w:cs="Kaiti TC"/>
          <w:b/>
          <w:bCs/>
          <w:color w:val="000000"/>
          <w:sz w:val="28"/>
          <w:szCs w:val="28"/>
          <w:bdr w:val="none" w:sz="0" w:space="0" w:color="auto" w:frame="1"/>
        </w:rPr>
        <w:t>，故說此識名阿陀那。無</w:t>
      </w:r>
      <w:r w:rsidRPr="00395161">
        <w:rPr>
          <w:rFonts w:ascii="Kaiti TC" w:eastAsia="Kaiti TC" w:hAnsi="Kaiti TC" w:cs="Kaiti TC"/>
          <w:b/>
          <w:bCs/>
          <w:color w:val="FF0000"/>
          <w:sz w:val="21"/>
          <w:szCs w:val="21"/>
          <w:bdr w:val="none" w:sz="0" w:space="0" w:color="auto" w:frame="1"/>
        </w:rPr>
        <w:t>（佛種）</w:t>
      </w:r>
      <w:r w:rsidRPr="00395161">
        <w:rPr>
          <w:rFonts w:ascii="Kaiti TC" w:eastAsia="Kaiti TC" w:hAnsi="Kaiti TC" w:cs="Kaiti TC"/>
          <w:b/>
          <w:bCs/>
          <w:color w:val="000000"/>
          <w:sz w:val="28"/>
          <w:szCs w:val="28"/>
          <w:bdr w:val="none" w:sz="0" w:space="0" w:color="auto" w:frame="1"/>
        </w:rPr>
        <w:t>性有情不能窮底，故說甚深；趣寂種性</w:t>
      </w:r>
      <w:r w:rsidRPr="00395161">
        <w:rPr>
          <w:rFonts w:ascii="Kaiti TC" w:eastAsia="Kaiti TC" w:hAnsi="Kaiti TC" w:cs="Kaiti TC"/>
          <w:b/>
          <w:bCs/>
          <w:color w:val="FF0000"/>
          <w:sz w:val="21"/>
          <w:szCs w:val="21"/>
          <w:bdr w:val="none" w:sz="0" w:space="0" w:color="auto" w:frame="1"/>
        </w:rPr>
        <w:t>（定性二乘）</w:t>
      </w:r>
      <w:r w:rsidRPr="00395161">
        <w:rPr>
          <w:rFonts w:ascii="Kaiti TC" w:eastAsia="Kaiti TC" w:hAnsi="Kaiti TC" w:cs="Kaiti TC"/>
          <w:b/>
          <w:bCs/>
          <w:color w:val="000000"/>
          <w:sz w:val="28"/>
          <w:szCs w:val="28"/>
          <w:bdr w:val="none" w:sz="0" w:space="0" w:color="auto" w:frame="1"/>
        </w:rPr>
        <w:t>不能通達，故名甚細；是一切法真實種子，</w:t>
      </w:r>
      <w:r w:rsidRPr="00395161">
        <w:rPr>
          <w:rFonts w:ascii="Kaiti TC" w:eastAsia="Kaiti TC" w:hAnsi="Kaiti TC" w:cs="Kaiti TC"/>
          <w:b/>
          <w:bCs/>
          <w:color w:val="FF0000"/>
          <w:sz w:val="21"/>
          <w:szCs w:val="21"/>
          <w:bdr w:val="none" w:sz="0" w:space="0" w:color="auto" w:frame="1"/>
        </w:rPr>
        <w:t>（遇）</w:t>
      </w:r>
      <w:r w:rsidRPr="00395161">
        <w:rPr>
          <w:rFonts w:ascii="Kaiti TC" w:eastAsia="Kaiti TC" w:hAnsi="Kaiti TC" w:cs="Kaiti TC"/>
          <w:b/>
          <w:bCs/>
          <w:color w:val="000000"/>
          <w:sz w:val="28"/>
          <w:szCs w:val="28"/>
          <w:bdr w:val="none" w:sz="0" w:space="0" w:color="auto" w:frame="1"/>
        </w:rPr>
        <w:t>緣擊</w:t>
      </w:r>
      <w:r w:rsidRPr="00395161">
        <w:rPr>
          <w:rFonts w:ascii="Kaiti TC" w:eastAsia="Kaiti TC" w:hAnsi="Kaiti TC" w:cs="Kaiti TC"/>
          <w:b/>
          <w:bCs/>
          <w:color w:val="FF0000"/>
          <w:sz w:val="21"/>
          <w:szCs w:val="21"/>
          <w:bdr w:val="none" w:sz="0" w:space="0" w:color="auto" w:frame="1"/>
        </w:rPr>
        <w:t>（發）</w:t>
      </w:r>
      <w:r w:rsidRPr="00395161">
        <w:rPr>
          <w:rFonts w:ascii="Kaiti TC" w:eastAsia="Kaiti TC" w:hAnsi="Kaiti TC" w:cs="Kaiti TC"/>
          <w:b/>
          <w:bCs/>
          <w:color w:val="000000"/>
          <w:sz w:val="28"/>
          <w:szCs w:val="28"/>
          <w:bdr w:val="none" w:sz="0" w:space="0" w:color="auto" w:frame="1"/>
        </w:rPr>
        <w:t>便生</w:t>
      </w:r>
      <w:r w:rsidRPr="00395161">
        <w:rPr>
          <w:rFonts w:ascii="Kaiti TC" w:eastAsia="Kaiti TC" w:hAnsi="Kaiti TC" w:cs="Kaiti TC"/>
          <w:b/>
          <w:bCs/>
          <w:color w:val="FF0000"/>
          <w:sz w:val="21"/>
          <w:szCs w:val="21"/>
          <w:bdr w:val="none" w:sz="0" w:space="0" w:color="auto" w:frame="1"/>
        </w:rPr>
        <w:t>（諸）</w:t>
      </w:r>
      <w:r w:rsidRPr="00395161">
        <w:rPr>
          <w:rFonts w:ascii="Kaiti TC" w:eastAsia="Kaiti TC" w:hAnsi="Kaiti TC" w:cs="Kaiti TC"/>
          <w:b/>
          <w:bCs/>
          <w:color w:val="000000"/>
          <w:sz w:val="28"/>
          <w:szCs w:val="28"/>
          <w:bdr w:val="none" w:sz="0" w:space="0" w:color="auto" w:frame="1"/>
        </w:rPr>
        <w:t>轉識波浪，恒無間斷，猶如瀑流。“凡”即無性，“愚”即趣寂。恐彼於此起分別執，墮諸惡趣，障生聖道，故我世尊不為開演。唯第八識有如是相。</w:t>
      </w:r>
    </w:p>
    <w:p w14:paraId="132D99E3" w14:textId="77777777" w:rsidR="00395161" w:rsidRPr="00395161" w:rsidRDefault="00395161" w:rsidP="00395161">
      <w:pPr>
        <w:shd w:val="clear" w:color="auto" w:fill="FFFFFF"/>
        <w:rPr>
          <w:rFonts w:ascii="Kaiti TC" w:eastAsia="Kaiti TC" w:hAnsi="Kaiti TC" w:cs="Kaiti TC"/>
          <w:b/>
          <w:bCs/>
          <w:sz w:val="21"/>
          <w:szCs w:val="21"/>
        </w:rPr>
      </w:pPr>
    </w:p>
    <w:p w14:paraId="577542AD" w14:textId="77777777" w:rsidR="00395161" w:rsidRPr="00395161" w:rsidRDefault="00395161" w:rsidP="00395161">
      <w:pPr>
        <w:shd w:val="clear" w:color="auto" w:fill="FFFFFF"/>
        <w:rPr>
          <w:rFonts w:ascii="Kaiti TC" w:eastAsia="Kaiti TC" w:hAnsi="Kaiti TC" w:cs="Kaiti TC"/>
          <w:b/>
          <w:bCs/>
          <w:sz w:val="21"/>
          <w:szCs w:val="21"/>
        </w:rPr>
      </w:pP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FF0000"/>
          <w:sz w:val="21"/>
          <w:szCs w:val="21"/>
        </w:rPr>
        <w:t>依教第四種證明：</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《入楞伽經》亦作是說：“如海遇風緣，起種種波浪，</w:t>
      </w:r>
      <w:r w:rsidRPr="00395161">
        <w:rPr>
          <w:rFonts w:ascii="Kaiti TC" w:eastAsia="Kaiti TC" w:hAnsi="Kaiti TC" w:cs="Kaiti TC"/>
          <w:b/>
          <w:bCs/>
          <w:color w:val="FF0000"/>
          <w:sz w:val="21"/>
          <w:szCs w:val="21"/>
          <w:bdr w:val="none" w:sz="0" w:space="0" w:color="auto" w:frame="1"/>
        </w:rPr>
        <w:t>（產生）</w:t>
      </w:r>
      <w:r w:rsidRPr="00395161">
        <w:rPr>
          <w:rFonts w:ascii="Kaiti TC" w:eastAsia="Kaiti TC" w:hAnsi="Kaiti TC" w:cs="Kaiti TC"/>
          <w:b/>
          <w:bCs/>
          <w:color w:val="000000"/>
          <w:sz w:val="28"/>
          <w:szCs w:val="28"/>
          <w:bdr w:val="none" w:sz="0" w:space="0" w:color="auto" w:frame="1"/>
        </w:rPr>
        <w:t>現前作用轉，無有間斷時。藏識海亦然，境等風所擊，恒起諸識浪，現前作用轉。”</w:t>
      </w:r>
    </w:p>
    <w:p w14:paraId="488BBCF1" w14:textId="77777777" w:rsidR="00395161" w:rsidRPr="00395161" w:rsidRDefault="00395161" w:rsidP="00395161">
      <w:pPr>
        <w:shd w:val="clear" w:color="auto" w:fill="FFFFFF"/>
        <w:rPr>
          <w:rFonts w:ascii="Kaiti TC" w:eastAsia="Kaiti TC" w:hAnsi="Kaiti TC" w:cs="Kaiti TC"/>
          <w:b/>
          <w:bCs/>
          <w:sz w:val="21"/>
          <w:szCs w:val="21"/>
        </w:rPr>
      </w:pPr>
    </w:p>
    <w:p w14:paraId="33DC3814" w14:textId="77777777" w:rsidR="00395161" w:rsidRPr="00395161" w:rsidRDefault="00395161" w:rsidP="00395161">
      <w:pPr>
        <w:shd w:val="clear" w:color="auto" w:fill="FFFFFF"/>
        <w:rPr>
          <w:rFonts w:ascii="Kaiti TC" w:eastAsia="Kaiti TC" w:hAnsi="Kaiti TC" w:cs="Kaiti TC"/>
          <w:b/>
          <w:bCs/>
          <w:sz w:val="21"/>
          <w:szCs w:val="21"/>
        </w:rPr>
      </w:pPr>
      <w:r w:rsidRPr="00395161">
        <w:rPr>
          <w:rFonts w:ascii="Kaiti TC" w:eastAsia="Kaiti TC" w:hAnsi="Kaiti TC" w:cs="Kaiti TC"/>
          <w:b/>
          <w:bCs/>
          <w:color w:val="000000"/>
          <w:sz w:val="28"/>
          <w:szCs w:val="28"/>
          <w:bdr w:val="none" w:sz="0" w:space="0" w:color="auto" w:frame="1"/>
        </w:rPr>
        <w:t>眼等諸識</w:t>
      </w:r>
      <w:r w:rsidRPr="00395161">
        <w:rPr>
          <w:rFonts w:ascii="Kaiti TC" w:eastAsia="Kaiti TC" w:hAnsi="Kaiti TC" w:cs="Kaiti TC"/>
          <w:b/>
          <w:bCs/>
          <w:color w:val="FF0000"/>
          <w:sz w:val="21"/>
          <w:szCs w:val="21"/>
          <w:bdr w:val="none" w:sz="0" w:space="0" w:color="auto" w:frame="1"/>
        </w:rPr>
        <w:t>（有間斷）</w:t>
      </w:r>
      <w:r w:rsidRPr="00395161">
        <w:rPr>
          <w:rFonts w:ascii="Kaiti TC" w:eastAsia="Kaiti TC" w:hAnsi="Kaiti TC" w:cs="Kaiti TC"/>
          <w:b/>
          <w:bCs/>
          <w:color w:val="000000"/>
          <w:sz w:val="28"/>
          <w:szCs w:val="28"/>
          <w:bdr w:val="none" w:sz="0" w:space="0" w:color="auto" w:frame="1"/>
        </w:rPr>
        <w:t>，無如大海恒相續轉，起諸識浪，故知別有第八識性。此等無量大乘經中，皆別說有此第八識。諸大乘經，皆順</w:t>
      </w:r>
      <w:r w:rsidRPr="00395161">
        <w:rPr>
          <w:rFonts w:ascii="Kaiti TC" w:eastAsia="Kaiti TC" w:hAnsi="Kaiti TC" w:cs="Kaiti TC"/>
          <w:b/>
          <w:bCs/>
          <w:color w:val="FF0000"/>
          <w:sz w:val="21"/>
          <w:szCs w:val="21"/>
          <w:bdr w:val="none" w:sz="0" w:space="0" w:color="auto" w:frame="1"/>
        </w:rPr>
        <w:t>（同意）</w:t>
      </w:r>
      <w:r w:rsidRPr="00395161">
        <w:rPr>
          <w:rFonts w:ascii="Kaiti TC" w:eastAsia="Kaiti TC" w:hAnsi="Kaiti TC" w:cs="Kaiti TC"/>
          <w:b/>
          <w:bCs/>
          <w:color w:val="000000"/>
          <w:sz w:val="28"/>
          <w:szCs w:val="28"/>
          <w:bdr w:val="none" w:sz="0" w:space="0" w:color="auto" w:frame="1"/>
        </w:rPr>
        <w:t>無我，違數取趣</w:t>
      </w:r>
      <w:r w:rsidRPr="00395161">
        <w:rPr>
          <w:rFonts w:ascii="Kaiti TC" w:eastAsia="Kaiti TC" w:hAnsi="Kaiti TC" w:cs="Kaiti TC"/>
          <w:b/>
          <w:bCs/>
          <w:color w:val="FF0000"/>
          <w:sz w:val="21"/>
          <w:szCs w:val="21"/>
          <w:bdr w:val="none" w:sz="0" w:space="0" w:color="auto" w:frame="1"/>
        </w:rPr>
        <w:t>（否定有我）</w:t>
      </w:r>
      <w:r w:rsidRPr="00395161">
        <w:rPr>
          <w:rFonts w:ascii="Kaiti TC" w:eastAsia="Kaiti TC" w:hAnsi="Kaiti TC" w:cs="Kaiti TC"/>
          <w:b/>
          <w:bCs/>
          <w:color w:val="000000"/>
          <w:sz w:val="28"/>
          <w:szCs w:val="28"/>
          <w:bdr w:val="none" w:sz="0" w:space="0" w:color="auto" w:frame="1"/>
        </w:rPr>
        <w:t>；棄背流轉，趣向還滅；讚佛、法、僧，毀諸外道；表</w:t>
      </w:r>
      <w:r w:rsidRPr="00395161">
        <w:rPr>
          <w:rFonts w:ascii="Kaiti TC" w:eastAsia="Kaiti TC" w:hAnsi="Kaiti TC" w:cs="Kaiti TC"/>
          <w:b/>
          <w:bCs/>
          <w:color w:val="FF0000"/>
          <w:sz w:val="21"/>
          <w:szCs w:val="21"/>
          <w:bdr w:val="none" w:sz="0" w:space="0" w:color="auto" w:frame="1"/>
        </w:rPr>
        <w:t>（肯定）</w:t>
      </w:r>
      <w:r w:rsidRPr="00395161">
        <w:rPr>
          <w:rFonts w:ascii="Kaiti TC" w:eastAsia="Kaiti TC" w:hAnsi="Kaiti TC" w:cs="Kaiti TC"/>
          <w:b/>
          <w:bCs/>
          <w:color w:val="000000"/>
          <w:sz w:val="28"/>
          <w:szCs w:val="28"/>
          <w:bdr w:val="none" w:sz="0" w:space="0" w:color="auto" w:frame="1"/>
        </w:rPr>
        <w:t>蘊</w:t>
      </w:r>
      <w:r w:rsidRPr="00395161">
        <w:rPr>
          <w:rFonts w:ascii="Kaiti TC" w:eastAsia="Kaiti TC" w:hAnsi="Kaiti TC" w:cs="Kaiti TC"/>
          <w:b/>
          <w:bCs/>
          <w:color w:val="FF0000"/>
          <w:sz w:val="21"/>
          <w:szCs w:val="21"/>
          <w:bdr w:val="none" w:sz="0" w:space="0" w:color="auto" w:frame="1"/>
        </w:rPr>
        <w:t>（處、界）</w:t>
      </w:r>
      <w:r w:rsidRPr="00395161">
        <w:rPr>
          <w:rFonts w:ascii="Kaiti TC" w:eastAsia="Kaiti TC" w:hAnsi="Kaiti TC" w:cs="Kaiti TC"/>
          <w:b/>
          <w:bCs/>
          <w:color w:val="000000"/>
          <w:sz w:val="28"/>
          <w:szCs w:val="28"/>
          <w:bdr w:val="none" w:sz="0" w:space="0" w:color="auto" w:frame="1"/>
        </w:rPr>
        <w:t>等法，遮</w:t>
      </w:r>
      <w:r w:rsidRPr="00395161">
        <w:rPr>
          <w:rFonts w:ascii="Kaiti TC" w:eastAsia="Kaiti TC" w:hAnsi="Kaiti TC" w:cs="Kaiti TC"/>
          <w:b/>
          <w:bCs/>
          <w:color w:val="FF0000"/>
          <w:sz w:val="21"/>
          <w:szCs w:val="21"/>
          <w:bdr w:val="none" w:sz="0" w:space="0" w:color="auto" w:frame="1"/>
        </w:rPr>
        <w:t>（外道所說的）</w:t>
      </w:r>
      <w:r w:rsidRPr="00395161">
        <w:rPr>
          <w:rFonts w:ascii="Kaiti TC" w:eastAsia="Kaiti TC" w:hAnsi="Kaiti TC" w:cs="Kaiti TC"/>
          <w:b/>
          <w:bCs/>
          <w:color w:val="000000"/>
          <w:sz w:val="28"/>
          <w:szCs w:val="28"/>
          <w:bdr w:val="none" w:sz="0" w:space="0" w:color="auto" w:frame="1"/>
        </w:rPr>
        <w:t>勝</w:t>
      </w:r>
      <w:r w:rsidRPr="00395161">
        <w:rPr>
          <w:rFonts w:ascii="Kaiti TC" w:eastAsia="Kaiti TC" w:hAnsi="Kaiti TC" w:cs="Kaiti TC"/>
          <w:b/>
          <w:bCs/>
          <w:color w:val="000000"/>
          <w:sz w:val="28"/>
          <w:szCs w:val="28"/>
          <w:bdr w:val="none" w:sz="0" w:space="0" w:color="auto" w:frame="1"/>
        </w:rPr>
        <w:lastRenderedPageBreak/>
        <w:t>性等。樂大乘者，許</w:t>
      </w:r>
      <w:r w:rsidRPr="00395161">
        <w:rPr>
          <w:rFonts w:ascii="Kaiti TC" w:eastAsia="Kaiti TC" w:hAnsi="Kaiti TC" w:cs="Kaiti TC"/>
          <w:b/>
          <w:bCs/>
          <w:color w:val="FF0000"/>
          <w:sz w:val="21"/>
          <w:szCs w:val="21"/>
          <w:bdr w:val="none" w:sz="0" w:space="0" w:color="auto" w:frame="1"/>
        </w:rPr>
        <w:t>（都承認大乘經典）</w:t>
      </w:r>
      <w:r w:rsidRPr="00395161">
        <w:rPr>
          <w:rFonts w:ascii="Kaiti TC" w:eastAsia="Kaiti TC" w:hAnsi="Kaiti TC" w:cs="Kaiti TC"/>
          <w:b/>
          <w:bCs/>
          <w:color w:val="000000"/>
          <w:sz w:val="28"/>
          <w:szCs w:val="28"/>
          <w:bdr w:val="none" w:sz="0" w:space="0" w:color="auto" w:frame="1"/>
        </w:rPr>
        <w:t>能顯示無顛倒理，契經攝故，如《增壹》等，至教量攝</w:t>
      </w:r>
      <w:r w:rsidRPr="00395161">
        <w:rPr>
          <w:rFonts w:ascii="Kaiti TC" w:eastAsia="Kaiti TC" w:hAnsi="Kaiti TC" w:cs="Kaiti TC"/>
          <w:b/>
          <w:bCs/>
          <w:color w:val="FF0000"/>
          <w:sz w:val="21"/>
          <w:szCs w:val="21"/>
          <w:bdr w:val="none" w:sz="0" w:space="0" w:color="auto" w:frame="1"/>
        </w:rPr>
        <w:t>（都屬至尊的佛所教導）</w:t>
      </w:r>
      <w:r w:rsidRPr="00395161">
        <w:rPr>
          <w:rFonts w:ascii="Kaiti TC" w:eastAsia="Kaiti TC" w:hAnsi="Kaiti TC" w:cs="Kaiti TC"/>
          <w:b/>
          <w:bCs/>
          <w:color w:val="000000"/>
          <w:sz w:val="28"/>
          <w:szCs w:val="28"/>
          <w:bdr w:val="none" w:sz="0" w:space="0" w:color="auto" w:frame="1"/>
        </w:rPr>
        <w:t>。</w:t>
      </w:r>
    </w:p>
    <w:p w14:paraId="22601888" w14:textId="77777777" w:rsidR="00395161" w:rsidRPr="00395161" w:rsidRDefault="00395161" w:rsidP="00395161">
      <w:pPr>
        <w:shd w:val="clear" w:color="auto" w:fill="FFFFFF"/>
        <w:rPr>
          <w:rFonts w:ascii="Kaiti TC" w:eastAsia="Kaiti TC" w:hAnsi="Kaiti TC" w:cs="Kaiti TC"/>
          <w:b/>
          <w:bCs/>
          <w:sz w:val="21"/>
          <w:szCs w:val="21"/>
        </w:rPr>
      </w:pPr>
    </w:p>
    <w:p w14:paraId="5B99D4E6" w14:textId="77777777" w:rsidR="00395161" w:rsidRPr="00395161" w:rsidRDefault="00395161" w:rsidP="00395161">
      <w:pPr>
        <w:shd w:val="clear" w:color="auto" w:fill="FFFFFF"/>
        <w:rPr>
          <w:rFonts w:ascii="Kaiti TC" w:eastAsia="Kaiti TC" w:hAnsi="Kaiti TC" w:cs="Kaiti TC"/>
          <w:b/>
          <w:bCs/>
          <w:sz w:val="21"/>
          <w:szCs w:val="21"/>
        </w:rPr>
      </w:pPr>
      <w:r w:rsidRPr="00395161">
        <w:rPr>
          <w:rFonts w:ascii="Kaiti TC" w:eastAsia="Kaiti TC" w:hAnsi="Kaiti TC" w:cs="Kaiti TC"/>
          <w:b/>
          <w:bCs/>
          <w:color w:val="0000FF"/>
          <w:sz w:val="21"/>
          <w:szCs w:val="21"/>
          <w:bdr w:val="none" w:sz="0" w:space="0" w:color="auto" w:frame="1"/>
        </w:rPr>
        <w:t>數取趣：“我”的異名；或譯稱補特伽羅特、人、眾生。</w:t>
      </w:r>
    </w:p>
    <w:p w14:paraId="37895DF0" w14:textId="77777777" w:rsidR="00395161" w:rsidRPr="00395161" w:rsidRDefault="00395161" w:rsidP="00395161">
      <w:pPr>
        <w:shd w:val="clear" w:color="auto" w:fill="FFFFFF"/>
        <w:rPr>
          <w:rFonts w:ascii="Kaiti TC" w:eastAsia="Kaiti TC" w:hAnsi="Kaiti TC" w:cs="Kaiti TC"/>
          <w:b/>
          <w:bCs/>
          <w:sz w:val="21"/>
          <w:szCs w:val="21"/>
        </w:rPr>
      </w:pPr>
    </w:p>
    <w:p w14:paraId="2BE5869F" w14:textId="77777777" w:rsidR="00395161" w:rsidRPr="00395161" w:rsidRDefault="00395161" w:rsidP="00395161">
      <w:pPr>
        <w:shd w:val="clear" w:color="auto" w:fill="FFFFFF"/>
        <w:rPr>
          <w:rFonts w:ascii="Kaiti TC" w:eastAsia="Kaiti TC" w:hAnsi="Kaiti TC" w:cs="Kaiti TC"/>
          <w:b/>
          <w:bCs/>
          <w:sz w:val="21"/>
          <w:szCs w:val="21"/>
        </w:rPr>
      </w:pPr>
      <w:r w:rsidRPr="00395161">
        <w:rPr>
          <w:rFonts w:ascii="Kaiti TC" w:eastAsia="Kaiti TC" w:hAnsi="Kaiti TC" w:cs="Kaiti TC"/>
          <w:b/>
          <w:bCs/>
          <w:color w:val="000000"/>
          <w:sz w:val="28"/>
          <w:szCs w:val="28"/>
          <w:bdr w:val="none" w:sz="0" w:space="0" w:color="auto" w:frame="1"/>
        </w:rPr>
        <w:t>又聖慈氏以七種因證大乘經真是佛說。一先不記故。若大乘經佛滅度後，有餘為壞正法故說，何故世尊非如當起諸可怖事先預記別？二本俱行故。大、小乘教本來俱行，寧知大乘獨非佛說？三非餘境故。大乘所說，廣大甚深，非外道等思量境界，彼經論中曾所未說，設為彼說，亦不信受，故大乘經非“非佛說”。四應極成故。若謂大乘是餘佛說，非今佛語，則大乘教是佛所說，其理極成。五有、無有故。若</w:t>
      </w:r>
      <w:r w:rsidRPr="00395161">
        <w:rPr>
          <w:rFonts w:ascii="Kaiti TC" w:eastAsia="Kaiti TC" w:hAnsi="Kaiti TC" w:cs="Kaiti TC"/>
          <w:b/>
          <w:bCs/>
          <w:color w:val="FF0000"/>
          <w:sz w:val="21"/>
          <w:szCs w:val="21"/>
          <w:bdr w:val="none" w:sz="0" w:space="0" w:color="auto" w:frame="1"/>
        </w:rPr>
        <w:t>（承認）</w:t>
      </w:r>
      <w:r w:rsidRPr="00395161">
        <w:rPr>
          <w:rFonts w:ascii="Kaiti TC" w:eastAsia="Kaiti TC" w:hAnsi="Kaiti TC" w:cs="Kaiti TC"/>
          <w:b/>
          <w:bCs/>
          <w:color w:val="000000"/>
          <w:sz w:val="28"/>
          <w:szCs w:val="28"/>
          <w:bdr w:val="none" w:sz="0" w:space="0" w:color="auto" w:frame="1"/>
        </w:rPr>
        <w:t>有大乘，即應信此諸大乘教是佛所說，離此大乘不可得故；若無大乘，聲聞乘教亦應非有，以離大乘決定無有得成佛義，誰出於世說聲聞乘？故聲聞乘是佛所說，非大乘教</w:t>
      </w:r>
      <w:r w:rsidRPr="00395161">
        <w:rPr>
          <w:rFonts w:ascii="Kaiti TC" w:eastAsia="Kaiti TC" w:hAnsi="Kaiti TC" w:cs="Kaiti TC"/>
          <w:b/>
          <w:bCs/>
          <w:color w:val="FF0000"/>
          <w:sz w:val="21"/>
          <w:szCs w:val="21"/>
          <w:bdr w:val="none" w:sz="0" w:space="0" w:color="auto" w:frame="1"/>
        </w:rPr>
        <w:t>（而卻認為大乘非佛說）</w:t>
      </w:r>
      <w:r w:rsidRPr="00395161">
        <w:rPr>
          <w:rFonts w:ascii="Kaiti TC" w:eastAsia="Kaiti TC" w:hAnsi="Kaiti TC" w:cs="Kaiti TC"/>
          <w:b/>
          <w:bCs/>
          <w:color w:val="000000"/>
          <w:sz w:val="28"/>
          <w:szCs w:val="28"/>
          <w:bdr w:val="none" w:sz="0" w:space="0" w:color="auto" w:frame="1"/>
        </w:rPr>
        <w:t>，不應正理。六能對治故。依大乘經勤修行者，皆能引得無分別智，能正對治一切煩惱，故應信此是佛所說。七義異文故。大乘所說意趣甚深，不可隨文而取其義</w:t>
      </w:r>
      <w:r w:rsidRPr="00395161">
        <w:rPr>
          <w:rFonts w:ascii="Kaiti TC" w:eastAsia="Kaiti TC" w:hAnsi="Kaiti TC" w:cs="Kaiti TC"/>
          <w:b/>
          <w:bCs/>
          <w:color w:val="FF0000"/>
          <w:sz w:val="21"/>
          <w:szCs w:val="21"/>
          <w:bdr w:val="none" w:sz="0" w:space="0" w:color="auto" w:frame="1"/>
        </w:rPr>
        <w:t>（隨文解字而是了解文字後面的意義，不能斷章取義）</w:t>
      </w:r>
      <w:r w:rsidRPr="00395161">
        <w:rPr>
          <w:rFonts w:ascii="Kaiti TC" w:eastAsia="Kaiti TC" w:hAnsi="Kaiti TC" w:cs="Kaiti TC"/>
          <w:b/>
          <w:bCs/>
          <w:color w:val="000000"/>
          <w:sz w:val="28"/>
          <w:szCs w:val="28"/>
          <w:bdr w:val="none" w:sz="0" w:space="0" w:color="auto" w:frame="1"/>
        </w:rPr>
        <w:t>，便生誹謗，謂非佛語。是故大乘真是佛說，如《莊嚴論》頌此義言：“先不記俱行，非餘所行境，極成有無有，對治異文故。”</w:t>
      </w:r>
    </w:p>
    <w:p w14:paraId="1F6A51B6" w14:textId="77777777" w:rsidR="00395161" w:rsidRPr="00395161" w:rsidRDefault="00395161" w:rsidP="00395161">
      <w:pPr>
        <w:shd w:val="clear" w:color="auto" w:fill="FFFFFF"/>
        <w:rPr>
          <w:rFonts w:ascii="Kaiti TC" w:eastAsia="Kaiti TC" w:hAnsi="Kaiti TC" w:cs="Kaiti TC"/>
          <w:b/>
          <w:bCs/>
          <w:sz w:val="21"/>
          <w:szCs w:val="21"/>
        </w:rPr>
      </w:pPr>
    </w:p>
    <w:p w14:paraId="4CCD85B0"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FF0000"/>
          <w:sz w:val="21"/>
          <w:szCs w:val="21"/>
          <w:bdr w:val="none" w:sz="0" w:space="0" w:color="auto" w:frame="1"/>
        </w:rPr>
        <w:t>（依教第五種證明：依小乘）</w:t>
      </w:r>
      <w:r w:rsidRPr="00395161">
        <w:rPr>
          <w:rFonts w:ascii="Kaiti TC" w:eastAsia="Kaiti TC" w:hAnsi="Kaiti TC" w:cs="Kaiti TC"/>
          <w:b/>
          <w:bCs/>
          <w:color w:val="000000"/>
          <w:sz w:val="28"/>
          <w:szCs w:val="28"/>
          <w:bdr w:val="none" w:sz="0" w:space="0" w:color="auto" w:frame="1"/>
        </w:rPr>
        <w:t>餘部經中，</w:t>
      </w:r>
      <w:r w:rsidRPr="00395161">
        <w:rPr>
          <w:rFonts w:ascii="Kaiti TC" w:eastAsia="Kaiti TC" w:hAnsi="Kaiti TC" w:cs="Kaiti TC"/>
          <w:b/>
          <w:bCs/>
          <w:color w:val="FF0000"/>
          <w:sz w:val="21"/>
          <w:szCs w:val="21"/>
          <w:bdr w:val="none" w:sz="0" w:space="0" w:color="auto" w:frame="1"/>
        </w:rPr>
        <w:t>（佛）</w:t>
      </w:r>
      <w:r w:rsidRPr="00395161">
        <w:rPr>
          <w:rFonts w:ascii="Kaiti TC" w:eastAsia="Kaiti TC" w:hAnsi="Kaiti TC" w:cs="Kaiti TC"/>
          <w:b/>
          <w:bCs/>
          <w:color w:val="000000"/>
          <w:sz w:val="28"/>
          <w:szCs w:val="28"/>
          <w:bdr w:val="none" w:sz="0" w:space="0" w:color="auto" w:frame="1"/>
        </w:rPr>
        <w:t>亦密意說阿賴耶識</w:t>
      </w:r>
      <w:r w:rsidRPr="00395161">
        <w:rPr>
          <w:rFonts w:ascii="Kaiti TC" w:eastAsia="Kaiti TC" w:hAnsi="Kaiti TC" w:cs="Kaiti TC"/>
          <w:b/>
          <w:bCs/>
          <w:color w:val="FF0000"/>
          <w:sz w:val="21"/>
          <w:szCs w:val="21"/>
          <w:bdr w:val="none" w:sz="0" w:space="0" w:color="auto" w:frame="1"/>
        </w:rPr>
        <w:t>（另外）</w:t>
      </w:r>
      <w:r w:rsidRPr="00395161">
        <w:rPr>
          <w:rFonts w:ascii="Kaiti TC" w:eastAsia="Kaiti TC" w:hAnsi="Kaiti TC" w:cs="Kaiti TC"/>
          <w:b/>
          <w:bCs/>
          <w:color w:val="000000"/>
          <w:sz w:val="28"/>
          <w:szCs w:val="28"/>
          <w:bdr w:val="none" w:sz="0" w:space="0" w:color="auto" w:frame="1"/>
        </w:rPr>
        <w:t>有別自性。謂大眾部阿笈摩中</w:t>
      </w:r>
      <w:r w:rsidRPr="00395161">
        <w:rPr>
          <w:rFonts w:ascii="Kaiti TC" w:eastAsia="Kaiti TC" w:hAnsi="Kaiti TC" w:cs="Kaiti TC"/>
          <w:b/>
          <w:bCs/>
          <w:color w:val="FF0000"/>
          <w:sz w:val="21"/>
          <w:szCs w:val="21"/>
          <w:bdr w:val="none" w:sz="0" w:space="0" w:color="auto" w:frame="1"/>
        </w:rPr>
        <w:t>(阿笈摩：漢譯為聖教，包含經、律、論，這裡是指阿含經，佛）</w:t>
      </w:r>
      <w:r w:rsidRPr="00395161">
        <w:rPr>
          <w:rFonts w:ascii="Kaiti TC" w:eastAsia="Kaiti TC" w:hAnsi="Kaiti TC" w:cs="Kaiti TC"/>
          <w:b/>
          <w:bCs/>
          <w:color w:val="000000"/>
          <w:sz w:val="28"/>
          <w:szCs w:val="28"/>
          <w:bdr w:val="none" w:sz="0" w:space="0" w:color="auto" w:frame="1"/>
        </w:rPr>
        <w:t>密意說此名「根本識」，是眼識等所依止故，譬如樹根是莖</w:t>
      </w:r>
      <w:r w:rsidRPr="00395161">
        <w:rPr>
          <w:rFonts w:ascii="Kaiti TC" w:eastAsia="Kaiti TC" w:hAnsi="Kaiti TC" w:cs="Kaiti TC"/>
          <w:b/>
          <w:bCs/>
          <w:color w:val="FF0000"/>
          <w:sz w:val="21"/>
          <w:szCs w:val="21"/>
          <w:bdr w:val="none" w:sz="0" w:space="0" w:color="auto" w:frame="1"/>
        </w:rPr>
        <w:t>（葉）</w:t>
      </w:r>
      <w:r w:rsidRPr="00395161">
        <w:rPr>
          <w:rFonts w:ascii="Kaiti TC" w:eastAsia="Kaiti TC" w:hAnsi="Kaiti TC" w:cs="Kaiti TC"/>
          <w:b/>
          <w:bCs/>
          <w:color w:val="000000"/>
          <w:sz w:val="28"/>
          <w:szCs w:val="28"/>
          <w:bdr w:val="none" w:sz="0" w:space="0" w:color="auto" w:frame="1"/>
        </w:rPr>
        <w:t>等本，非眼等識有如是義。上坐部經</w:t>
      </w:r>
      <w:r w:rsidRPr="00395161">
        <w:rPr>
          <w:rFonts w:ascii="Kaiti TC" w:eastAsia="Kaiti TC" w:hAnsi="Kaiti TC" w:cs="Kaiti TC"/>
          <w:b/>
          <w:bCs/>
          <w:color w:val="FF0000"/>
          <w:sz w:val="21"/>
          <w:szCs w:val="21"/>
          <w:bdr w:val="none" w:sz="0" w:space="0" w:color="auto" w:frame="1"/>
        </w:rPr>
        <w:t>（以及）</w:t>
      </w:r>
      <w:r w:rsidRPr="00395161">
        <w:rPr>
          <w:rFonts w:ascii="Kaiti TC" w:eastAsia="Kaiti TC" w:hAnsi="Kaiti TC" w:cs="Kaiti TC"/>
          <w:b/>
          <w:bCs/>
          <w:color w:val="000000"/>
          <w:sz w:val="28"/>
          <w:szCs w:val="28"/>
          <w:bdr w:val="none" w:sz="0" w:space="0" w:color="auto" w:frame="1"/>
        </w:rPr>
        <w:t>分別論者，俱密意說此名「有分識」。有謂三有</w:t>
      </w:r>
      <w:r w:rsidRPr="00395161">
        <w:rPr>
          <w:rFonts w:ascii="Kaiti TC" w:eastAsia="Kaiti TC" w:hAnsi="Kaiti TC" w:cs="Kaiti TC"/>
          <w:b/>
          <w:bCs/>
          <w:color w:val="FF0000"/>
          <w:sz w:val="21"/>
          <w:szCs w:val="21"/>
          <w:bdr w:val="none" w:sz="0" w:space="0" w:color="auto" w:frame="1"/>
        </w:rPr>
        <w:t>（三界）</w:t>
      </w:r>
      <w:r w:rsidRPr="00395161">
        <w:rPr>
          <w:rFonts w:ascii="Kaiti TC" w:eastAsia="Kaiti TC" w:hAnsi="Kaiti TC" w:cs="Kaiti TC"/>
          <w:b/>
          <w:bCs/>
          <w:color w:val="000000"/>
          <w:sz w:val="28"/>
          <w:szCs w:val="28"/>
          <w:bdr w:val="none" w:sz="0" w:space="0" w:color="auto" w:frame="1"/>
        </w:rPr>
        <w:t>，分是因義，唯此</w:t>
      </w:r>
      <w:r w:rsidRPr="00395161">
        <w:rPr>
          <w:rFonts w:ascii="Kaiti TC" w:eastAsia="Kaiti TC" w:hAnsi="Kaiti TC" w:cs="Kaiti TC"/>
          <w:b/>
          <w:bCs/>
          <w:color w:val="FF0000"/>
          <w:sz w:val="21"/>
          <w:szCs w:val="21"/>
          <w:bdr w:val="none" w:sz="0" w:space="0" w:color="auto" w:frame="1"/>
        </w:rPr>
        <w:t>（第八識）</w:t>
      </w:r>
      <w:r w:rsidRPr="00395161">
        <w:rPr>
          <w:rFonts w:ascii="Kaiti TC" w:eastAsia="Kaiti TC" w:hAnsi="Kaiti TC" w:cs="Kaiti TC"/>
          <w:b/>
          <w:bCs/>
          <w:color w:val="000000"/>
          <w:sz w:val="28"/>
          <w:szCs w:val="28"/>
          <w:bdr w:val="none" w:sz="0" w:space="0" w:color="auto" w:frame="1"/>
        </w:rPr>
        <w:t>恒遍為三有因。</w:t>
      </w:r>
    </w:p>
    <w:p w14:paraId="038E9139"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p>
    <w:p w14:paraId="0F65FAD9"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00"/>
          <w:sz w:val="28"/>
          <w:szCs w:val="28"/>
          <w:bdr w:val="none" w:sz="0" w:space="0" w:color="auto" w:frame="1"/>
        </w:rPr>
        <w:t>化地部說此名「窮生死蘊」。離第八識</w:t>
      </w:r>
      <w:r w:rsidRPr="00395161">
        <w:rPr>
          <w:rFonts w:ascii="Kaiti TC" w:eastAsia="Kaiti TC" w:hAnsi="Kaiti TC" w:cs="Kaiti TC"/>
          <w:b/>
          <w:bCs/>
          <w:color w:val="FF0000"/>
          <w:sz w:val="21"/>
          <w:szCs w:val="21"/>
          <w:bdr w:val="none" w:sz="0" w:space="0" w:color="auto" w:frame="1"/>
        </w:rPr>
        <w:t>（則五蘊中）</w:t>
      </w:r>
      <w:r w:rsidRPr="00395161">
        <w:rPr>
          <w:rFonts w:ascii="Kaiti TC" w:eastAsia="Kaiti TC" w:hAnsi="Kaiti TC" w:cs="Kaiti TC"/>
          <w:b/>
          <w:bCs/>
          <w:color w:val="000000"/>
          <w:sz w:val="28"/>
          <w:szCs w:val="28"/>
          <w:bdr w:val="none" w:sz="0" w:space="0" w:color="auto" w:frame="1"/>
        </w:rPr>
        <w:t>無別蘊法窮生死際無間斷時。謂無色界諸色間斷；無想天等</w:t>
      </w:r>
      <w:r w:rsidRPr="00395161">
        <w:rPr>
          <w:rFonts w:ascii="Kaiti TC" w:eastAsia="Kaiti TC" w:hAnsi="Kaiti TC" w:cs="Kaiti TC"/>
          <w:b/>
          <w:bCs/>
          <w:color w:val="FF0000"/>
          <w:sz w:val="21"/>
          <w:szCs w:val="21"/>
          <w:bdr w:val="none" w:sz="0" w:space="0" w:color="auto" w:frame="1"/>
        </w:rPr>
        <w:t>（六識）</w:t>
      </w:r>
      <w:r w:rsidRPr="00395161">
        <w:rPr>
          <w:rFonts w:ascii="Kaiti TC" w:eastAsia="Kaiti TC" w:hAnsi="Kaiti TC" w:cs="Kaiti TC"/>
          <w:b/>
          <w:bCs/>
          <w:color w:val="000000"/>
          <w:sz w:val="28"/>
          <w:szCs w:val="28"/>
          <w:bdr w:val="none" w:sz="0" w:space="0" w:color="auto" w:frame="1"/>
        </w:rPr>
        <w:t>餘心等滅；不相應行離色、心等無別自體，</w:t>
      </w:r>
      <w:r w:rsidRPr="00395161">
        <w:rPr>
          <w:rFonts w:ascii="Kaiti TC" w:eastAsia="Kaiti TC" w:hAnsi="Kaiti TC" w:cs="Kaiti TC"/>
          <w:b/>
          <w:bCs/>
          <w:color w:val="FF0000"/>
          <w:sz w:val="21"/>
          <w:szCs w:val="21"/>
          <w:bdr w:val="none" w:sz="0" w:space="0" w:color="auto" w:frame="1"/>
        </w:rPr>
        <w:t>（這些道理都）</w:t>
      </w:r>
      <w:r w:rsidRPr="00395161">
        <w:rPr>
          <w:rFonts w:ascii="Kaiti TC" w:eastAsia="Kaiti TC" w:hAnsi="Kaiti TC" w:cs="Kaiti TC"/>
          <w:b/>
          <w:bCs/>
          <w:color w:val="000000"/>
          <w:sz w:val="28"/>
          <w:szCs w:val="28"/>
          <w:bdr w:val="none" w:sz="0" w:space="0" w:color="auto" w:frame="1"/>
        </w:rPr>
        <w:t>已極成故。唯此</w:t>
      </w:r>
      <w:r w:rsidRPr="00395161">
        <w:rPr>
          <w:rFonts w:ascii="Kaiti TC" w:eastAsia="Kaiti TC" w:hAnsi="Kaiti TC" w:cs="Kaiti TC"/>
          <w:b/>
          <w:bCs/>
          <w:color w:val="FF0000"/>
          <w:sz w:val="21"/>
          <w:szCs w:val="21"/>
          <w:bdr w:val="none" w:sz="0" w:space="0" w:color="auto" w:frame="1"/>
        </w:rPr>
        <w:t>（第八）</w:t>
      </w:r>
      <w:r w:rsidRPr="00395161">
        <w:rPr>
          <w:rFonts w:ascii="Kaiti TC" w:eastAsia="Kaiti TC" w:hAnsi="Kaiti TC" w:cs="Kaiti TC"/>
          <w:b/>
          <w:bCs/>
          <w:color w:val="000000"/>
          <w:sz w:val="28"/>
          <w:szCs w:val="28"/>
          <w:bdr w:val="none" w:sz="0" w:space="0" w:color="auto" w:frame="1"/>
        </w:rPr>
        <w:t>識名「窮生死蘊」。</w:t>
      </w:r>
    </w:p>
    <w:p w14:paraId="565500B7"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p>
    <w:p w14:paraId="16095AED"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00"/>
          <w:sz w:val="28"/>
          <w:szCs w:val="28"/>
          <w:bdr w:val="none" w:sz="0" w:space="0" w:color="auto" w:frame="1"/>
        </w:rPr>
        <w:t>說一切有部《增壹</w:t>
      </w:r>
      <w:r w:rsidRPr="00395161">
        <w:rPr>
          <w:rFonts w:ascii="Kaiti TC" w:eastAsia="Kaiti TC" w:hAnsi="Kaiti TC" w:cs="Kaiti TC"/>
          <w:b/>
          <w:bCs/>
          <w:color w:val="FF0000"/>
          <w:sz w:val="21"/>
          <w:szCs w:val="21"/>
          <w:bdr w:val="none" w:sz="0" w:space="0" w:color="auto" w:frame="1"/>
        </w:rPr>
        <w:t>阿含</w:t>
      </w:r>
      <w:r w:rsidRPr="00395161">
        <w:rPr>
          <w:rFonts w:ascii="Kaiti TC" w:eastAsia="Kaiti TC" w:hAnsi="Kaiti TC" w:cs="Kaiti TC"/>
          <w:b/>
          <w:bCs/>
          <w:color w:val="000000"/>
          <w:sz w:val="28"/>
          <w:szCs w:val="28"/>
          <w:bdr w:val="none" w:sz="0" w:space="0" w:color="auto" w:frame="1"/>
        </w:rPr>
        <w:t>經》中，亦密意說此名阿賴耶，謂愛阿賴耶</w:t>
      </w:r>
      <w:r w:rsidRPr="00395161">
        <w:rPr>
          <w:rFonts w:ascii="Kaiti TC" w:eastAsia="Kaiti TC" w:hAnsi="Kaiti TC" w:cs="Kaiti TC"/>
          <w:b/>
          <w:bCs/>
          <w:color w:val="FF0000"/>
          <w:sz w:val="21"/>
          <w:szCs w:val="21"/>
          <w:bdr w:val="none" w:sz="0" w:space="0" w:color="auto" w:frame="1"/>
        </w:rPr>
        <w:t>（總）</w:t>
      </w:r>
      <w:r w:rsidRPr="00395161">
        <w:rPr>
          <w:rFonts w:ascii="Kaiti TC" w:eastAsia="Kaiti TC" w:hAnsi="Kaiti TC" w:cs="Kaiti TC"/>
          <w:b/>
          <w:bCs/>
          <w:color w:val="000000"/>
          <w:sz w:val="28"/>
          <w:szCs w:val="28"/>
          <w:bdr w:val="none" w:sz="0" w:space="0" w:color="auto" w:frame="1"/>
        </w:rPr>
        <w:t>、樂阿賴耶、欣阿賴耶、喜阿賴耶</w:t>
      </w:r>
      <w:r w:rsidRPr="00395161">
        <w:rPr>
          <w:rFonts w:ascii="Kaiti TC" w:eastAsia="Kaiti TC" w:hAnsi="Kaiti TC" w:cs="Kaiti TC"/>
          <w:b/>
          <w:bCs/>
          <w:color w:val="FF0000"/>
          <w:sz w:val="21"/>
          <w:szCs w:val="21"/>
          <w:bdr w:val="none" w:sz="0" w:space="0" w:color="auto" w:frame="1"/>
        </w:rPr>
        <w:t>（分別對應過去、現在、未來）</w:t>
      </w:r>
      <w:r w:rsidRPr="00395161">
        <w:rPr>
          <w:rFonts w:ascii="Kaiti TC" w:eastAsia="Kaiti TC" w:hAnsi="Kaiti TC" w:cs="Kaiti TC"/>
          <w:b/>
          <w:bCs/>
          <w:color w:val="000000"/>
          <w:sz w:val="28"/>
          <w:szCs w:val="28"/>
          <w:bdr w:val="none" w:sz="0" w:space="0" w:color="auto" w:frame="1"/>
        </w:rPr>
        <w:t>。謂阿賴耶識是貪總別三世境故</w:t>
      </w:r>
      <w:r w:rsidRPr="00395161">
        <w:rPr>
          <w:rFonts w:ascii="Kaiti TC" w:eastAsia="Kaiti TC" w:hAnsi="Kaiti TC" w:cs="Kaiti TC"/>
          <w:b/>
          <w:bCs/>
          <w:color w:val="FF0000"/>
          <w:sz w:val="21"/>
          <w:szCs w:val="21"/>
          <w:bdr w:val="none" w:sz="0" w:space="0" w:color="auto" w:frame="1"/>
        </w:rPr>
        <w:t>（指此識的全部或</w:t>
      </w:r>
      <w:r w:rsidRPr="00395161">
        <w:rPr>
          <w:rFonts w:ascii="Kaiti TC" w:eastAsia="Kaiti TC" w:hAnsi="Kaiti TC" w:cs="Kaiti TC"/>
          <w:b/>
          <w:bCs/>
          <w:color w:val="FF0000"/>
          <w:sz w:val="21"/>
          <w:szCs w:val="21"/>
          <w:bdr w:val="none" w:sz="0" w:space="0" w:color="auto" w:frame="1"/>
        </w:rPr>
        <w:lastRenderedPageBreak/>
        <w:t>有情過去、現在、未來各別貪愛的對象，建）</w:t>
      </w:r>
      <w:r w:rsidRPr="00395161">
        <w:rPr>
          <w:rFonts w:ascii="Kaiti TC" w:eastAsia="Kaiti TC" w:hAnsi="Kaiti TC" w:cs="Kaiti TC"/>
          <w:b/>
          <w:bCs/>
          <w:color w:val="000000"/>
          <w:sz w:val="28"/>
          <w:szCs w:val="28"/>
          <w:bdr w:val="none" w:sz="0" w:space="0" w:color="auto" w:frame="1"/>
        </w:rPr>
        <w:t>立此四名。有情執為真自內我，乃至</w:t>
      </w:r>
      <w:r w:rsidRPr="00395161">
        <w:rPr>
          <w:rFonts w:ascii="Kaiti TC" w:eastAsia="Kaiti TC" w:hAnsi="Kaiti TC" w:cs="Kaiti TC"/>
          <w:b/>
          <w:bCs/>
          <w:color w:val="FF0000"/>
          <w:sz w:val="21"/>
          <w:szCs w:val="21"/>
          <w:bdr w:val="none" w:sz="0" w:space="0" w:color="auto" w:frame="1"/>
        </w:rPr>
        <w:t>（只要執為我）</w:t>
      </w:r>
      <w:r w:rsidRPr="00395161">
        <w:rPr>
          <w:rFonts w:ascii="Kaiti TC" w:eastAsia="Kaiti TC" w:hAnsi="Kaiti TC" w:cs="Kaiti TC"/>
          <w:b/>
          <w:bCs/>
          <w:color w:val="000000"/>
          <w:sz w:val="28"/>
          <w:szCs w:val="28"/>
          <w:bdr w:val="none" w:sz="0" w:space="0" w:color="auto" w:frame="1"/>
        </w:rPr>
        <w:t>未斷，恒生愛著，故阿賴耶識是真愛著處，不應執餘五取蘊等</w:t>
      </w:r>
      <w:r w:rsidRPr="00395161">
        <w:rPr>
          <w:rFonts w:ascii="Kaiti TC" w:eastAsia="Kaiti TC" w:hAnsi="Kaiti TC" w:cs="Kaiti TC"/>
          <w:b/>
          <w:bCs/>
          <w:color w:val="FF0000"/>
          <w:sz w:val="21"/>
          <w:szCs w:val="21"/>
          <w:bdr w:val="none" w:sz="0" w:space="0" w:color="auto" w:frame="1"/>
        </w:rPr>
        <w:t>（包括五蘊等七類：）</w:t>
      </w:r>
      <w:r w:rsidRPr="00395161">
        <w:rPr>
          <w:rFonts w:ascii="Kaiti TC" w:eastAsia="Kaiti TC" w:hAnsi="Kaiti TC" w:cs="Kaiti TC"/>
          <w:b/>
          <w:bCs/>
          <w:color w:val="000000"/>
          <w:sz w:val="28"/>
          <w:szCs w:val="28"/>
          <w:bdr w:val="none" w:sz="0" w:space="0" w:color="auto" w:frame="1"/>
        </w:rPr>
        <w:t>謂生一向苦受處者，於餘五取蘊不生愛著，彼恒厭逆餘五取蘊，念我何時當捨此命、此眾同分、此苦身心，令我自在受快樂故；五欲亦非真愛著處，謂離欲者，於五妙欲雖不貪著，而愛我故；樂受亦非真愛著處，謂離第三靜慮染者，</w:t>
      </w:r>
      <w:r w:rsidRPr="00395161">
        <w:rPr>
          <w:rFonts w:ascii="Kaiti TC" w:eastAsia="Kaiti TC" w:hAnsi="Kaiti TC" w:cs="Kaiti TC"/>
          <w:b/>
          <w:bCs/>
          <w:color w:val="FF0000"/>
          <w:sz w:val="21"/>
          <w:szCs w:val="21"/>
          <w:bdr w:val="none" w:sz="0" w:space="0" w:color="auto" w:frame="1"/>
        </w:rPr>
        <w:t>（四禪）</w:t>
      </w:r>
      <w:r w:rsidRPr="00395161">
        <w:rPr>
          <w:rFonts w:ascii="Kaiti TC" w:eastAsia="Kaiti TC" w:hAnsi="Kaiti TC" w:cs="Kaiti TC"/>
          <w:b/>
          <w:bCs/>
          <w:color w:val="000000"/>
          <w:sz w:val="28"/>
          <w:szCs w:val="28"/>
          <w:bdr w:val="none" w:sz="0" w:space="0" w:color="auto" w:frame="1"/>
        </w:rPr>
        <w:t>雖厭樂受而愛我故；身見亦非真愛著處，謂非無學信無我者，雖於身見不生貪著，而於內我猶生愛故；轉識等亦非真愛著處，謂非無學</w:t>
      </w:r>
      <w:r w:rsidRPr="00395161">
        <w:rPr>
          <w:rFonts w:ascii="Kaiti TC" w:eastAsia="Kaiti TC" w:hAnsi="Kaiti TC" w:cs="Kaiti TC"/>
          <w:b/>
          <w:bCs/>
          <w:color w:val="FF0000"/>
          <w:sz w:val="21"/>
          <w:szCs w:val="21"/>
          <w:bdr w:val="none" w:sz="0" w:space="0" w:color="auto" w:frame="1"/>
        </w:rPr>
        <w:t>（的）</w:t>
      </w:r>
      <w:r w:rsidRPr="00395161">
        <w:rPr>
          <w:rFonts w:ascii="Kaiti TC" w:eastAsia="Kaiti TC" w:hAnsi="Kaiti TC" w:cs="Kaiti TC"/>
          <w:b/>
          <w:bCs/>
          <w:color w:val="000000"/>
          <w:sz w:val="28"/>
          <w:szCs w:val="28"/>
          <w:bdr w:val="none" w:sz="0" w:space="0" w:color="auto" w:frame="1"/>
        </w:rPr>
        <w:t>求滅心者，雖厭轉識等，而愛我故；色身亦非真愛著處，離色染者</w:t>
      </w:r>
      <w:r w:rsidRPr="00395161">
        <w:rPr>
          <w:rFonts w:ascii="Kaiti TC" w:eastAsia="Kaiti TC" w:hAnsi="Kaiti TC" w:cs="Kaiti TC"/>
          <w:b/>
          <w:bCs/>
          <w:color w:val="FF0000"/>
          <w:sz w:val="21"/>
          <w:szCs w:val="21"/>
          <w:bdr w:val="none" w:sz="0" w:space="0" w:color="auto" w:frame="1"/>
        </w:rPr>
        <w:t>（無色界）</w:t>
      </w:r>
      <w:r w:rsidRPr="00395161">
        <w:rPr>
          <w:rFonts w:ascii="Kaiti TC" w:eastAsia="Kaiti TC" w:hAnsi="Kaiti TC" w:cs="Kaiti TC"/>
          <w:b/>
          <w:bCs/>
          <w:color w:val="000000"/>
          <w:sz w:val="28"/>
          <w:szCs w:val="28"/>
          <w:bdr w:val="none" w:sz="0" w:space="0" w:color="auto" w:frame="1"/>
        </w:rPr>
        <w:t>雖厭色身，而愛我故；不相應行離色、心等無別自體，是故亦非真愛著處。異生、有學起我愛時，雖於餘蘊有愛、非愛，而於此識，我愛定生，故唯此是真愛著處。由是彼</w:t>
      </w:r>
      <w:r w:rsidRPr="00395161">
        <w:rPr>
          <w:rFonts w:ascii="Kaiti TC" w:eastAsia="Kaiti TC" w:hAnsi="Kaiti TC" w:cs="Kaiti TC"/>
          <w:b/>
          <w:bCs/>
          <w:color w:val="FF0000"/>
          <w:sz w:val="21"/>
          <w:szCs w:val="21"/>
          <w:bdr w:val="none" w:sz="0" w:space="0" w:color="auto" w:frame="1"/>
        </w:rPr>
        <w:t>（經）</w:t>
      </w:r>
      <w:r w:rsidRPr="00395161">
        <w:rPr>
          <w:rFonts w:ascii="Kaiti TC" w:eastAsia="Kaiti TC" w:hAnsi="Kaiti TC" w:cs="Kaiti TC"/>
          <w:b/>
          <w:bCs/>
          <w:color w:val="000000"/>
          <w:sz w:val="28"/>
          <w:szCs w:val="28"/>
          <w:bdr w:val="none" w:sz="0" w:space="0" w:color="auto" w:frame="1"/>
        </w:rPr>
        <w:t>說阿賴耶名，定唯</w:t>
      </w:r>
      <w:r w:rsidRPr="00395161">
        <w:rPr>
          <w:rFonts w:ascii="Kaiti TC" w:eastAsia="Kaiti TC" w:hAnsi="Kaiti TC" w:cs="Kaiti TC"/>
          <w:b/>
          <w:bCs/>
          <w:color w:val="FF0000"/>
          <w:sz w:val="21"/>
          <w:szCs w:val="21"/>
          <w:bdr w:val="none" w:sz="0" w:space="0" w:color="auto" w:frame="1"/>
        </w:rPr>
        <w:t>（一定只為了）</w:t>
      </w:r>
      <w:r w:rsidRPr="00395161">
        <w:rPr>
          <w:rFonts w:ascii="Kaiti TC" w:eastAsia="Kaiti TC" w:hAnsi="Kaiti TC" w:cs="Kaiti TC"/>
          <w:b/>
          <w:bCs/>
          <w:color w:val="000000"/>
          <w:sz w:val="28"/>
          <w:szCs w:val="28"/>
          <w:bdr w:val="none" w:sz="0" w:space="0" w:color="auto" w:frame="1"/>
        </w:rPr>
        <w:t>顯此阿賴耶識。</w:t>
      </w:r>
    </w:p>
    <w:p w14:paraId="7FF205E5"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p>
    <w:p w14:paraId="02D90D31"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FF"/>
          <w:sz w:val="28"/>
          <w:szCs w:val="28"/>
          <w:bdr w:val="none" w:sz="0" w:space="0" w:color="auto" w:frame="1"/>
        </w:rPr>
        <w:t># 由十種理論論證有第八識</w:t>
      </w:r>
    </w:p>
    <w:p w14:paraId="5BDBD2F6" w14:textId="77777777" w:rsidR="00395161" w:rsidRPr="00395161" w:rsidRDefault="00395161" w:rsidP="00395161">
      <w:pPr>
        <w:shd w:val="clear" w:color="auto" w:fill="FFFFFF"/>
        <w:rPr>
          <w:rFonts w:ascii="Kaiti TC" w:eastAsia="Kaiti TC" w:hAnsi="Kaiti TC" w:cs="Kaiti TC"/>
          <w:b/>
          <w:bCs/>
          <w:sz w:val="21"/>
          <w:szCs w:val="21"/>
        </w:rPr>
      </w:pPr>
      <w:r w:rsidRPr="00395161">
        <w:rPr>
          <w:rFonts w:ascii="Kaiti TC" w:eastAsia="Kaiti TC" w:hAnsi="Kaiti TC" w:cs="Kaiti TC"/>
          <w:b/>
          <w:bCs/>
          <w:color w:val="222222"/>
          <w:sz w:val="28"/>
          <w:szCs w:val="28"/>
        </w:rPr>
        <w:t> </w:t>
      </w:r>
    </w:p>
    <w:p w14:paraId="1B39101F"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FF"/>
          <w:sz w:val="21"/>
          <w:szCs w:val="21"/>
          <w:bdr w:val="none" w:sz="0" w:space="0" w:color="auto" w:frame="1"/>
        </w:rPr>
        <w:t>（1由持種心證有）</w:t>
      </w:r>
      <w:r w:rsidRPr="00395161">
        <w:rPr>
          <w:rFonts w:ascii="Kaiti TC" w:eastAsia="Kaiti TC" w:hAnsi="Kaiti TC" w:cs="Kaiti TC"/>
          <w:b/>
          <w:bCs/>
          <w:color w:val="000000"/>
          <w:sz w:val="28"/>
          <w:szCs w:val="28"/>
          <w:bdr w:val="none" w:sz="0" w:space="0" w:color="auto" w:frame="1"/>
        </w:rPr>
        <w:t>已引聖教，當顯正理。謂契經說：“雜染、清淨諸法種子之所集起，故名為心。”若無此識，彼持種心不應有故。謂諸轉識在滅定等，有間斷故；根、境、作意、善等</w:t>
      </w:r>
      <w:r w:rsidRPr="00395161">
        <w:rPr>
          <w:rFonts w:ascii="Kaiti TC" w:eastAsia="Kaiti TC" w:hAnsi="Kaiti TC" w:cs="Kaiti TC"/>
          <w:b/>
          <w:bCs/>
          <w:color w:val="FF0000"/>
          <w:sz w:val="21"/>
          <w:szCs w:val="21"/>
          <w:bdr w:val="none" w:sz="0" w:space="0" w:color="auto" w:frame="1"/>
        </w:rPr>
        <w:t>（三性）</w:t>
      </w:r>
      <w:r w:rsidRPr="00395161">
        <w:rPr>
          <w:rFonts w:ascii="Kaiti TC" w:eastAsia="Kaiti TC" w:hAnsi="Kaiti TC" w:cs="Kaiti TC"/>
          <w:b/>
          <w:bCs/>
          <w:color w:val="000000"/>
          <w:sz w:val="28"/>
          <w:szCs w:val="28"/>
          <w:bdr w:val="none" w:sz="0" w:space="0" w:color="auto" w:frame="1"/>
        </w:rPr>
        <w:t>類別易脫起故</w:t>
      </w:r>
      <w:r w:rsidRPr="00395161">
        <w:rPr>
          <w:rFonts w:ascii="Kaiti TC" w:eastAsia="Kaiti TC" w:hAnsi="Kaiti TC" w:cs="Kaiti TC"/>
          <w:b/>
          <w:bCs/>
          <w:color w:val="FF0000"/>
          <w:sz w:val="21"/>
          <w:szCs w:val="21"/>
          <w:bdr w:val="none" w:sz="0" w:space="0" w:color="auto" w:frame="1"/>
        </w:rPr>
        <w:t>（間斷地生起）</w:t>
      </w:r>
      <w:r w:rsidRPr="00395161">
        <w:rPr>
          <w:rFonts w:ascii="Kaiti TC" w:eastAsia="Kaiti TC" w:hAnsi="Kaiti TC" w:cs="Kaiti TC"/>
          <w:b/>
          <w:bCs/>
          <w:color w:val="000000"/>
          <w:sz w:val="28"/>
          <w:szCs w:val="28"/>
          <w:bdr w:val="none" w:sz="0" w:space="0" w:color="auto" w:frame="1"/>
        </w:rPr>
        <w:t>，如電光等，不堅住故，非可熏習，不能持種，非染淨種所集起心。此識一類</w:t>
      </w:r>
      <w:r w:rsidRPr="00395161">
        <w:rPr>
          <w:rFonts w:ascii="Kaiti TC" w:eastAsia="Kaiti TC" w:hAnsi="Kaiti TC" w:cs="Kaiti TC"/>
          <w:b/>
          <w:bCs/>
          <w:color w:val="FF0000"/>
          <w:sz w:val="21"/>
          <w:szCs w:val="21"/>
          <w:bdr w:val="none" w:sz="0" w:space="0" w:color="auto" w:frame="1"/>
        </w:rPr>
        <w:t>（持種識必須是無覆無記、捨受、性質相同）</w:t>
      </w:r>
      <w:r w:rsidRPr="00395161">
        <w:rPr>
          <w:rFonts w:ascii="Kaiti TC" w:eastAsia="Kaiti TC" w:hAnsi="Kaiti TC" w:cs="Kaiti TC"/>
          <w:b/>
          <w:bCs/>
          <w:color w:val="000000"/>
          <w:sz w:val="28"/>
          <w:szCs w:val="28"/>
          <w:bdr w:val="none" w:sz="0" w:space="0" w:color="auto" w:frame="1"/>
        </w:rPr>
        <w:t>、恒無間斷，如苣蕂等堅住可熏</w:t>
      </w:r>
      <w:r w:rsidRPr="00395161">
        <w:rPr>
          <w:rFonts w:ascii="Kaiti TC" w:eastAsia="Kaiti TC" w:hAnsi="Kaiti TC" w:cs="Kaiti TC"/>
          <w:b/>
          <w:bCs/>
          <w:color w:val="FF0000"/>
          <w:sz w:val="21"/>
          <w:szCs w:val="21"/>
          <w:bdr w:val="none" w:sz="0" w:space="0" w:color="auto" w:frame="1"/>
        </w:rPr>
        <w:t>（穩定而可被熏，才能）</w:t>
      </w:r>
      <w:r w:rsidRPr="00395161">
        <w:rPr>
          <w:rFonts w:ascii="Kaiti TC" w:eastAsia="Kaiti TC" w:hAnsi="Kaiti TC" w:cs="Kaiti TC"/>
          <w:b/>
          <w:bCs/>
          <w:color w:val="000000"/>
          <w:sz w:val="28"/>
          <w:szCs w:val="28"/>
          <w:bdr w:val="none" w:sz="0" w:space="0" w:color="auto" w:frame="1"/>
        </w:rPr>
        <w:t>契當彼經所說心義。若不許有能持種心，非但違經亦違正理。謂</w:t>
      </w:r>
      <w:r w:rsidRPr="00395161">
        <w:rPr>
          <w:rFonts w:ascii="Kaiti TC" w:eastAsia="Kaiti TC" w:hAnsi="Kaiti TC" w:cs="Kaiti TC"/>
          <w:b/>
          <w:bCs/>
          <w:color w:val="FF0000"/>
          <w:sz w:val="21"/>
          <w:szCs w:val="21"/>
          <w:bdr w:val="none" w:sz="0" w:space="0" w:color="auto" w:frame="1"/>
        </w:rPr>
        <w:t>（如果說沒有這能持種的識，則）</w:t>
      </w:r>
      <w:r w:rsidRPr="00395161">
        <w:rPr>
          <w:rFonts w:ascii="Kaiti TC" w:eastAsia="Kaiti TC" w:hAnsi="Kaiti TC" w:cs="Kaiti TC"/>
          <w:b/>
          <w:bCs/>
          <w:color w:val="000000"/>
          <w:sz w:val="28"/>
          <w:szCs w:val="28"/>
          <w:bdr w:val="none" w:sz="0" w:space="0" w:color="auto" w:frame="1"/>
        </w:rPr>
        <w:t>諸所起染淨品法無所熏故，不熏成種則應所起</w:t>
      </w:r>
      <w:r w:rsidRPr="00395161">
        <w:rPr>
          <w:rFonts w:ascii="Kaiti TC" w:eastAsia="Kaiti TC" w:hAnsi="Kaiti TC" w:cs="Kaiti TC"/>
          <w:b/>
          <w:bCs/>
          <w:color w:val="FF0000"/>
          <w:sz w:val="21"/>
          <w:szCs w:val="21"/>
          <w:bdr w:val="none" w:sz="0" w:space="0" w:color="auto" w:frame="1"/>
        </w:rPr>
        <w:t>（的一切諸法、生死涅槃）</w:t>
      </w:r>
      <w:r w:rsidRPr="00395161">
        <w:rPr>
          <w:rFonts w:ascii="Kaiti TC" w:eastAsia="Kaiti TC" w:hAnsi="Kaiti TC" w:cs="Kaiti TC"/>
          <w:b/>
          <w:bCs/>
          <w:color w:val="000000"/>
          <w:sz w:val="28"/>
          <w:szCs w:val="28"/>
          <w:bdr w:val="none" w:sz="0" w:space="0" w:color="auto" w:frame="1"/>
        </w:rPr>
        <w:t>唐捐其功。染淨起時，既無因種</w:t>
      </w:r>
      <w:r w:rsidRPr="00395161">
        <w:rPr>
          <w:rFonts w:ascii="Kaiti TC" w:eastAsia="Kaiti TC" w:hAnsi="Kaiti TC" w:cs="Kaiti TC"/>
          <w:b/>
          <w:bCs/>
          <w:color w:val="FF0000"/>
          <w:sz w:val="21"/>
          <w:szCs w:val="21"/>
          <w:bdr w:val="none" w:sz="0" w:space="0" w:color="auto" w:frame="1"/>
        </w:rPr>
        <w:t>（既無做為因的種子）</w:t>
      </w:r>
      <w:r w:rsidRPr="00395161">
        <w:rPr>
          <w:rFonts w:ascii="Kaiti TC" w:eastAsia="Kaiti TC" w:hAnsi="Kaiti TC" w:cs="Kaiti TC"/>
          <w:b/>
          <w:bCs/>
          <w:color w:val="000000"/>
          <w:sz w:val="28"/>
          <w:szCs w:val="28"/>
          <w:bdr w:val="none" w:sz="0" w:space="0" w:color="auto" w:frame="1"/>
        </w:rPr>
        <w:t>，應同外道執自然生。色、不相應非心性故</w:t>
      </w:r>
      <w:r w:rsidRPr="00395161">
        <w:rPr>
          <w:rFonts w:ascii="Kaiti TC" w:eastAsia="Kaiti TC" w:hAnsi="Kaiti TC" w:cs="Kaiti TC"/>
          <w:b/>
          <w:bCs/>
          <w:color w:val="FF0000"/>
          <w:sz w:val="21"/>
          <w:szCs w:val="21"/>
          <w:bdr w:val="none" w:sz="0" w:space="0" w:color="auto" w:frame="1"/>
        </w:rPr>
        <w:t>（不具心的性質）</w:t>
      </w:r>
      <w:r w:rsidRPr="00395161">
        <w:rPr>
          <w:rFonts w:ascii="Kaiti TC" w:eastAsia="Kaiti TC" w:hAnsi="Kaiti TC" w:cs="Kaiti TC"/>
          <w:b/>
          <w:bCs/>
          <w:color w:val="000000"/>
          <w:sz w:val="28"/>
          <w:szCs w:val="28"/>
          <w:bdr w:val="none" w:sz="0" w:space="0" w:color="auto" w:frame="1"/>
        </w:rPr>
        <w:t>，如聲光等，理非</w:t>
      </w:r>
      <w:r w:rsidRPr="00395161">
        <w:rPr>
          <w:rFonts w:ascii="Kaiti TC" w:eastAsia="Kaiti TC" w:hAnsi="Kaiti TC" w:cs="Kaiti TC"/>
          <w:b/>
          <w:bCs/>
          <w:color w:val="FF0000"/>
          <w:sz w:val="21"/>
          <w:szCs w:val="21"/>
          <w:bdr w:val="none" w:sz="0" w:space="0" w:color="auto" w:frame="1"/>
        </w:rPr>
        <w:t>（能被）</w:t>
      </w:r>
      <w:r w:rsidRPr="00395161">
        <w:rPr>
          <w:rFonts w:ascii="Kaiti TC" w:eastAsia="Kaiti TC" w:hAnsi="Kaiti TC" w:cs="Kaiti TC"/>
          <w:b/>
          <w:bCs/>
          <w:color w:val="000000"/>
          <w:sz w:val="28"/>
          <w:szCs w:val="28"/>
          <w:bdr w:val="none" w:sz="0" w:space="0" w:color="auto" w:frame="1"/>
        </w:rPr>
        <w:t>染、淨內</w:t>
      </w:r>
      <w:r w:rsidRPr="00395161">
        <w:rPr>
          <w:rFonts w:ascii="Kaiti TC" w:eastAsia="Kaiti TC" w:hAnsi="Kaiti TC" w:cs="Kaiti TC"/>
          <w:b/>
          <w:bCs/>
          <w:color w:val="FF0000"/>
          <w:sz w:val="21"/>
          <w:szCs w:val="21"/>
          <w:bdr w:val="none" w:sz="0" w:space="0" w:color="auto" w:frame="1"/>
        </w:rPr>
        <w:t>（心、心所）</w:t>
      </w:r>
      <w:r w:rsidRPr="00395161">
        <w:rPr>
          <w:rFonts w:ascii="Kaiti TC" w:eastAsia="Kaiti TC" w:hAnsi="Kaiti TC" w:cs="Kaiti TC"/>
          <w:b/>
          <w:bCs/>
          <w:color w:val="000000"/>
          <w:sz w:val="28"/>
          <w:szCs w:val="28"/>
          <w:bdr w:val="none" w:sz="0" w:space="0" w:color="auto" w:frame="1"/>
        </w:rPr>
        <w:t>法所熏，豈能持種？又彼</w:t>
      </w:r>
      <w:r w:rsidRPr="00395161">
        <w:rPr>
          <w:rFonts w:ascii="Kaiti TC" w:eastAsia="Kaiti TC" w:hAnsi="Kaiti TC" w:cs="Kaiti TC"/>
          <w:b/>
          <w:bCs/>
          <w:color w:val="FF0000"/>
          <w:sz w:val="21"/>
          <w:szCs w:val="21"/>
          <w:bdr w:val="none" w:sz="0" w:space="0" w:color="auto" w:frame="1"/>
        </w:rPr>
        <w:t>（色法、不相應行）</w:t>
      </w:r>
      <w:r w:rsidRPr="00395161">
        <w:rPr>
          <w:rFonts w:ascii="Kaiti TC" w:eastAsia="Kaiti TC" w:hAnsi="Kaiti TC" w:cs="Kaiti TC"/>
          <w:b/>
          <w:bCs/>
          <w:color w:val="000000"/>
          <w:sz w:val="28"/>
          <w:szCs w:val="28"/>
          <w:bdr w:val="none" w:sz="0" w:space="0" w:color="auto" w:frame="1"/>
        </w:rPr>
        <w:t>離識無實自性，寧可執為內種依止？</w:t>
      </w:r>
      <w:r w:rsidRPr="00395161">
        <w:rPr>
          <w:rFonts w:ascii="Kaiti TC" w:eastAsia="Kaiti TC" w:hAnsi="Kaiti TC" w:cs="Kaiti TC"/>
          <w:b/>
          <w:bCs/>
          <w:color w:val="FF0000"/>
          <w:sz w:val="21"/>
          <w:szCs w:val="21"/>
          <w:bdr w:val="none" w:sz="0" w:space="0" w:color="auto" w:frame="1"/>
        </w:rPr>
        <w:t>（與前六）</w:t>
      </w:r>
      <w:r w:rsidRPr="00395161">
        <w:rPr>
          <w:rFonts w:ascii="Kaiti TC" w:eastAsia="Kaiti TC" w:hAnsi="Kaiti TC" w:cs="Kaiti TC"/>
          <w:b/>
          <w:bCs/>
          <w:color w:val="000000"/>
          <w:sz w:val="28"/>
          <w:szCs w:val="28"/>
          <w:bdr w:val="none" w:sz="0" w:space="0" w:color="auto" w:frame="1"/>
        </w:rPr>
        <w:t>轉識相應諸心所法，如識</w:t>
      </w:r>
      <w:r w:rsidRPr="00395161">
        <w:rPr>
          <w:rFonts w:ascii="Kaiti TC" w:eastAsia="Kaiti TC" w:hAnsi="Kaiti TC" w:cs="Kaiti TC"/>
          <w:b/>
          <w:bCs/>
          <w:color w:val="FF0000"/>
          <w:sz w:val="21"/>
          <w:szCs w:val="21"/>
          <w:bdr w:val="none" w:sz="0" w:space="0" w:color="auto" w:frame="1"/>
        </w:rPr>
        <w:t>（一樣有）</w:t>
      </w:r>
      <w:r w:rsidRPr="00395161">
        <w:rPr>
          <w:rFonts w:ascii="Kaiti TC" w:eastAsia="Kaiti TC" w:hAnsi="Kaiti TC" w:cs="Kaiti TC"/>
          <w:b/>
          <w:bCs/>
          <w:color w:val="000000"/>
          <w:sz w:val="28"/>
          <w:szCs w:val="28"/>
          <w:bdr w:val="none" w:sz="0" w:space="0" w:color="auto" w:frame="1"/>
        </w:rPr>
        <w:t>間斷，易脫起故，不自在故</w:t>
      </w:r>
      <w:r w:rsidRPr="00395161">
        <w:rPr>
          <w:rFonts w:ascii="Kaiti TC" w:eastAsia="Kaiti TC" w:hAnsi="Kaiti TC" w:cs="Kaiti TC"/>
          <w:b/>
          <w:bCs/>
          <w:color w:val="FF0000"/>
          <w:sz w:val="21"/>
          <w:szCs w:val="21"/>
          <w:bdr w:val="none" w:sz="0" w:space="0" w:color="auto" w:frame="1"/>
        </w:rPr>
        <w:t>（不獨立存在）</w:t>
      </w:r>
      <w:r w:rsidRPr="00395161">
        <w:rPr>
          <w:rFonts w:ascii="Kaiti TC" w:eastAsia="Kaiti TC" w:hAnsi="Kaiti TC" w:cs="Kaiti TC"/>
          <w:b/>
          <w:bCs/>
          <w:color w:val="000000"/>
          <w:sz w:val="28"/>
          <w:szCs w:val="28"/>
          <w:bdr w:val="none" w:sz="0" w:space="0" w:color="auto" w:frame="1"/>
        </w:rPr>
        <w:t>，非心</w:t>
      </w:r>
      <w:r w:rsidRPr="00395161">
        <w:rPr>
          <w:rFonts w:ascii="Kaiti TC" w:eastAsia="Kaiti TC" w:hAnsi="Kaiti TC" w:cs="Kaiti TC"/>
          <w:b/>
          <w:bCs/>
          <w:color w:val="FF0000"/>
          <w:sz w:val="21"/>
          <w:szCs w:val="21"/>
          <w:bdr w:val="none" w:sz="0" w:space="0" w:color="auto" w:frame="1"/>
        </w:rPr>
        <w:t>（王體）</w:t>
      </w:r>
      <w:r w:rsidRPr="00395161">
        <w:rPr>
          <w:rFonts w:ascii="Kaiti TC" w:eastAsia="Kaiti TC" w:hAnsi="Kaiti TC" w:cs="Kaiti TC"/>
          <w:b/>
          <w:bCs/>
          <w:color w:val="000000"/>
          <w:sz w:val="28"/>
          <w:szCs w:val="28"/>
          <w:bdr w:val="none" w:sz="0" w:space="0" w:color="auto" w:frame="1"/>
        </w:rPr>
        <w:t>性故，不能持種亦不受熏。故</w:t>
      </w:r>
      <w:r w:rsidRPr="00395161">
        <w:rPr>
          <w:rFonts w:ascii="Kaiti TC" w:eastAsia="Kaiti TC" w:hAnsi="Kaiti TC" w:cs="Kaiti TC"/>
          <w:b/>
          <w:bCs/>
          <w:color w:val="FF0000"/>
          <w:sz w:val="21"/>
          <w:szCs w:val="21"/>
          <w:bdr w:val="none" w:sz="0" w:space="0" w:color="auto" w:frame="1"/>
        </w:rPr>
        <w:t>（知在前六識心、心所外的一個）</w:t>
      </w:r>
      <w:r w:rsidRPr="00395161">
        <w:rPr>
          <w:rFonts w:ascii="Kaiti TC" w:eastAsia="Kaiti TC" w:hAnsi="Kaiti TC" w:cs="Kaiti TC"/>
          <w:b/>
          <w:bCs/>
          <w:color w:val="000000"/>
          <w:sz w:val="28"/>
          <w:szCs w:val="28"/>
          <w:bdr w:val="none" w:sz="0" w:space="0" w:color="auto" w:frame="1"/>
        </w:rPr>
        <w:t>持種心，理應別有。</w:t>
      </w:r>
    </w:p>
    <w:p w14:paraId="772C3D31"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p>
    <w:p w14:paraId="77346906"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FF"/>
          <w:sz w:val="21"/>
          <w:szCs w:val="21"/>
          <w:bdr w:val="none" w:sz="0" w:space="0" w:color="auto" w:frame="1"/>
        </w:rPr>
        <w:t>唯識的論證方式是：先以經文證明有一持種心，再論述其它諸法無持種作用來證明一定有第八識的存在來受熏、持種。</w:t>
      </w:r>
    </w:p>
    <w:p w14:paraId="30ADFE7F"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p>
    <w:p w14:paraId="1E091698"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FF0000"/>
          <w:sz w:val="21"/>
          <w:szCs w:val="21"/>
        </w:rPr>
        <w:t>經部</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有說：“六識無始時來，依根、境等前後分位</w:t>
      </w:r>
      <w:r w:rsidRPr="00395161">
        <w:rPr>
          <w:rFonts w:ascii="Kaiti TC" w:eastAsia="Kaiti TC" w:hAnsi="Kaiti TC" w:cs="Kaiti TC"/>
          <w:b/>
          <w:bCs/>
          <w:color w:val="FF0000"/>
          <w:sz w:val="21"/>
          <w:szCs w:val="21"/>
          <w:bdr w:val="none" w:sz="0" w:space="0" w:color="auto" w:frame="1"/>
        </w:rPr>
        <w:t>（差別而生起）</w:t>
      </w:r>
      <w:r w:rsidRPr="00395161">
        <w:rPr>
          <w:rFonts w:ascii="Kaiti TC" w:eastAsia="Kaiti TC" w:hAnsi="Kaiti TC" w:cs="Kaiti TC"/>
          <w:b/>
          <w:bCs/>
          <w:color w:val="000000"/>
          <w:sz w:val="28"/>
          <w:szCs w:val="28"/>
          <w:bdr w:val="none" w:sz="0" w:space="0" w:color="auto" w:frame="1"/>
        </w:rPr>
        <w:t>，事雖轉變而類無別，是所熏習</w:t>
      </w:r>
      <w:r w:rsidRPr="00395161">
        <w:rPr>
          <w:rFonts w:ascii="Kaiti TC" w:eastAsia="Kaiti TC" w:hAnsi="Kaiti TC" w:cs="Kaiti TC"/>
          <w:b/>
          <w:bCs/>
          <w:color w:val="FF0000"/>
          <w:sz w:val="21"/>
          <w:szCs w:val="21"/>
          <w:bdr w:val="none" w:sz="0" w:space="0" w:color="auto" w:frame="1"/>
        </w:rPr>
        <w:t>（六識性質雖有善惡無記的轉變，而生起六識各自所依的根、境等類別並沒有改變，所以眼識是眼識，意識是意識。這些六識各自的類別就是各自識所熏習的對象）</w:t>
      </w:r>
      <w:r w:rsidRPr="00395161">
        <w:rPr>
          <w:rFonts w:ascii="Kaiti TC" w:eastAsia="Kaiti TC" w:hAnsi="Kaiti TC" w:cs="Kaiti TC"/>
          <w:b/>
          <w:bCs/>
          <w:color w:val="000000"/>
          <w:sz w:val="28"/>
          <w:szCs w:val="28"/>
          <w:bdr w:val="none" w:sz="0" w:space="0" w:color="auto" w:frame="1"/>
        </w:rPr>
        <w:t>，能持種子。由斯，染淨因果皆成，何要執有第八識性？”</w:t>
      </w:r>
    </w:p>
    <w:p w14:paraId="5DB4917F"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p>
    <w:p w14:paraId="733E8B87"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FF"/>
          <w:sz w:val="21"/>
          <w:szCs w:val="21"/>
          <w:bdr w:val="none" w:sz="0" w:space="0" w:color="auto" w:frame="1"/>
        </w:rPr>
        <w:t>經部認為·：內六根是所熏性，六識</w:t>
      </w:r>
      <w:r w:rsidRPr="00395161">
        <w:rPr>
          <w:rFonts w:ascii="Kaiti TC" w:eastAsia="Kaiti TC" w:hAnsi="Kaiti TC" w:cs="Kaiti TC" w:hint="eastAsia"/>
          <w:b/>
          <w:bCs/>
          <w:color w:val="0000FF"/>
          <w:sz w:val="21"/>
          <w:szCs w:val="21"/>
          <w:bdr w:val="none" w:sz="0" w:space="0" w:color="auto" w:frame="1"/>
        </w:rPr>
        <w:t>透過六根、六塵自己相同的類別</w:t>
      </w:r>
      <w:r w:rsidRPr="00395161">
        <w:rPr>
          <w:rFonts w:ascii="Kaiti TC" w:eastAsia="Kaiti TC" w:hAnsi="Kaiti TC" w:cs="Kaiti TC"/>
          <w:b/>
          <w:bCs/>
          <w:color w:val="0000FF"/>
          <w:sz w:val="21"/>
          <w:szCs w:val="21"/>
          <w:bdr w:val="none" w:sz="0" w:space="0" w:color="auto" w:frame="1"/>
        </w:rPr>
        <w:t>輾轉互相熏，前念</w:t>
      </w:r>
      <w:r w:rsidRPr="00395161">
        <w:rPr>
          <w:rFonts w:ascii="Kaiti TC" w:eastAsia="Kaiti TC" w:hAnsi="Kaiti TC" w:cs="Kaiti TC" w:hint="eastAsia"/>
          <w:b/>
          <w:bCs/>
          <w:color w:val="0000FF"/>
          <w:sz w:val="21"/>
          <w:szCs w:val="21"/>
          <w:bdr w:val="none" w:sz="0" w:space="0" w:color="auto" w:frame="1"/>
        </w:rPr>
        <w:t>藉著相同類別熏成後念</w:t>
      </w:r>
      <w:r w:rsidRPr="00395161">
        <w:rPr>
          <w:rFonts w:ascii="Kaiti TC" w:eastAsia="Kaiti TC" w:hAnsi="Kaiti TC" w:cs="Kaiti TC"/>
          <w:b/>
          <w:bCs/>
          <w:color w:val="0000FF"/>
          <w:sz w:val="21"/>
          <w:szCs w:val="21"/>
          <w:bdr w:val="none" w:sz="0" w:space="0" w:color="auto" w:frame="1"/>
        </w:rPr>
        <w:t>。</w:t>
      </w:r>
      <w:r w:rsidRPr="00395161">
        <w:rPr>
          <w:rFonts w:ascii="Kaiti TC" w:eastAsia="Kaiti TC" w:hAnsi="Kaiti TC" w:cs="Kaiti TC" w:hint="eastAsia"/>
          <w:b/>
          <w:bCs/>
          <w:color w:val="0000FF"/>
          <w:sz w:val="21"/>
          <w:szCs w:val="21"/>
          <w:bdr w:val="none" w:sz="0" w:space="0" w:color="auto" w:frame="1"/>
        </w:rPr>
        <w:t>但</w:t>
      </w:r>
      <w:r w:rsidRPr="00395161">
        <w:rPr>
          <w:rFonts w:ascii="Kaiti TC" w:eastAsia="Kaiti TC" w:hAnsi="Kaiti TC" w:cs="Kaiti TC"/>
          <w:b/>
          <w:bCs/>
          <w:color w:val="0000FF"/>
          <w:sz w:val="21"/>
          <w:szCs w:val="21"/>
          <w:bdr w:val="none" w:sz="0" w:space="0" w:color="auto" w:frame="1"/>
        </w:rPr>
        <w:t>類別是不相應行法，不是實法</w:t>
      </w:r>
      <w:r w:rsidRPr="00395161">
        <w:rPr>
          <w:rFonts w:ascii="Kaiti TC" w:eastAsia="Kaiti TC" w:hAnsi="Kaiti TC" w:cs="Kaiti TC" w:hint="eastAsia"/>
          <w:b/>
          <w:bCs/>
          <w:color w:val="0000FF"/>
          <w:sz w:val="21"/>
          <w:szCs w:val="21"/>
          <w:bdr w:val="none" w:sz="0" w:space="0" w:color="auto" w:frame="1"/>
        </w:rPr>
        <w:t>，</w:t>
      </w:r>
      <w:r w:rsidRPr="00395161">
        <w:rPr>
          <w:rFonts w:ascii="Kaiti TC" w:eastAsia="Kaiti TC" w:hAnsi="Kaiti TC" w:cs="Kaiti TC"/>
          <w:b/>
          <w:bCs/>
          <w:color w:val="0000FF"/>
          <w:sz w:val="21"/>
          <w:szCs w:val="21"/>
          <w:bdr w:val="none" w:sz="0" w:space="0" w:color="auto" w:frame="1"/>
        </w:rPr>
        <w:t>如果沒有第八識，且認為類別是實法</w:t>
      </w:r>
      <w:r w:rsidRPr="00395161">
        <w:rPr>
          <w:rFonts w:ascii="Kaiti TC" w:eastAsia="Kaiti TC" w:hAnsi="Kaiti TC" w:cs="Kaiti TC" w:hint="eastAsia"/>
          <w:b/>
          <w:bCs/>
          <w:color w:val="0000FF"/>
          <w:sz w:val="21"/>
          <w:szCs w:val="21"/>
          <w:bdr w:val="none" w:sz="0" w:space="0" w:color="auto" w:frame="1"/>
        </w:rPr>
        <w:t>可持種</w:t>
      </w:r>
      <w:r w:rsidRPr="00395161">
        <w:rPr>
          <w:rFonts w:ascii="Kaiti TC" w:eastAsia="Kaiti TC" w:hAnsi="Kaiti TC" w:cs="Kaiti TC"/>
          <w:b/>
          <w:bCs/>
          <w:color w:val="0000FF"/>
          <w:sz w:val="21"/>
          <w:szCs w:val="21"/>
          <w:bdr w:val="none" w:sz="0" w:space="0" w:color="auto" w:frame="1"/>
        </w:rPr>
        <w:t>，則就會產生前六個識只能由自己的前一自識熏成下一自識的結果，如前一意識的熏習存在意識的類別中；前一眼識的熏習存在眼識的類別中。如此就會產生下列種種矛盾。</w:t>
      </w:r>
    </w:p>
    <w:p w14:paraId="417BA471" w14:textId="77777777" w:rsidR="00395161" w:rsidRPr="00395161" w:rsidRDefault="00395161" w:rsidP="00395161">
      <w:pPr>
        <w:pStyle w:val="NormalWeb"/>
        <w:spacing w:before="0" w:beforeAutospacing="0" w:after="0" w:afterAutospacing="0"/>
        <w:textAlignment w:val="baseline"/>
        <w:rPr>
          <w:rFonts w:ascii="Kaiti TC" w:eastAsia="Kaiti TC" w:hAnsi="Kaiti TC" w:cs="Kaiti TC"/>
          <w:b/>
          <w:bCs/>
          <w:color w:val="000000"/>
          <w:sz w:val="28"/>
          <w:szCs w:val="28"/>
          <w:bdr w:val="none" w:sz="0" w:space="0" w:color="auto" w:frame="1"/>
        </w:rPr>
      </w:pPr>
    </w:p>
    <w:p w14:paraId="3F605A31"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FF0000"/>
          <w:sz w:val="21"/>
          <w:szCs w:val="21"/>
          <w:bdr w:val="none" w:sz="0" w:space="0" w:color="auto" w:frame="1"/>
        </w:rPr>
        <w:t>（依假實破彼類別說：）</w:t>
      </w:r>
      <w:r w:rsidRPr="00395161">
        <w:rPr>
          <w:rFonts w:ascii="Kaiti TC" w:eastAsia="Kaiti TC" w:hAnsi="Kaiti TC" w:cs="Kaiti TC"/>
          <w:b/>
          <w:bCs/>
          <w:color w:val="000000"/>
          <w:sz w:val="28"/>
          <w:szCs w:val="28"/>
          <w:bdr w:val="none" w:sz="0" w:space="0" w:color="auto" w:frame="1"/>
        </w:rPr>
        <w:t>彼言無義，所以者何？執類</w:t>
      </w:r>
      <w:r w:rsidRPr="00395161">
        <w:rPr>
          <w:rFonts w:ascii="Kaiti TC" w:eastAsia="Kaiti TC" w:hAnsi="Kaiti TC" w:cs="Kaiti TC"/>
          <w:b/>
          <w:bCs/>
          <w:color w:val="FF0000"/>
          <w:sz w:val="21"/>
          <w:szCs w:val="21"/>
          <w:bdr w:val="none" w:sz="0" w:space="0" w:color="auto" w:frame="1"/>
        </w:rPr>
        <w:t>（別）</w:t>
      </w:r>
      <w:r w:rsidRPr="00395161">
        <w:rPr>
          <w:rFonts w:ascii="Kaiti TC" w:eastAsia="Kaiti TC" w:hAnsi="Kaiti TC" w:cs="Kaiti TC"/>
          <w:b/>
          <w:bCs/>
          <w:color w:val="000000"/>
          <w:sz w:val="28"/>
          <w:szCs w:val="28"/>
          <w:bdr w:val="none" w:sz="0" w:space="0" w:color="auto" w:frame="1"/>
        </w:rPr>
        <w:t>是實，則同外道。許</w:t>
      </w:r>
      <w:r w:rsidRPr="00395161">
        <w:rPr>
          <w:rFonts w:ascii="Kaiti TC" w:eastAsia="Kaiti TC" w:hAnsi="Kaiti TC" w:cs="Kaiti TC"/>
          <w:b/>
          <w:bCs/>
          <w:color w:val="FF0000"/>
          <w:sz w:val="21"/>
          <w:szCs w:val="21"/>
          <w:bdr w:val="none" w:sz="0" w:space="0" w:color="auto" w:frame="1"/>
        </w:rPr>
        <w:t>（承認識）</w:t>
      </w:r>
      <w:r w:rsidRPr="00395161">
        <w:rPr>
          <w:rFonts w:ascii="Kaiti TC" w:eastAsia="Kaiti TC" w:hAnsi="Kaiti TC" w:cs="Kaiti TC"/>
          <w:b/>
          <w:bCs/>
          <w:color w:val="000000"/>
          <w:sz w:val="28"/>
          <w:szCs w:val="28"/>
          <w:bdr w:val="none" w:sz="0" w:space="0" w:color="auto" w:frame="1"/>
        </w:rPr>
        <w:t>類是假，便無勝用，應不能持內法實種。</w:t>
      </w:r>
    </w:p>
    <w:p w14:paraId="6E70ED27"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p>
    <w:p w14:paraId="7D46EBD2"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FF0000"/>
          <w:sz w:val="21"/>
          <w:szCs w:val="21"/>
          <w:bdr w:val="none" w:sz="0" w:space="0" w:color="auto" w:frame="1"/>
        </w:rPr>
        <w:t>（以五點破經部論。1依三性破彼類論：）</w:t>
      </w:r>
      <w:r w:rsidRPr="00395161">
        <w:rPr>
          <w:rFonts w:ascii="Kaiti TC" w:eastAsia="Kaiti TC" w:hAnsi="Kaiti TC" w:cs="Kaiti TC"/>
          <w:b/>
          <w:bCs/>
          <w:color w:val="000000"/>
          <w:sz w:val="28"/>
          <w:szCs w:val="28"/>
          <w:bdr w:val="none" w:sz="0" w:space="0" w:color="auto" w:frame="1"/>
        </w:rPr>
        <w:t>又</w:t>
      </w:r>
      <w:r w:rsidRPr="00395161">
        <w:rPr>
          <w:rFonts w:ascii="Kaiti TC" w:eastAsia="Kaiti TC" w:hAnsi="Kaiti TC" w:cs="Kaiti TC"/>
          <w:b/>
          <w:bCs/>
          <w:color w:val="FF0000"/>
          <w:sz w:val="21"/>
          <w:szCs w:val="21"/>
          <w:bdr w:val="none" w:sz="0" w:space="0" w:color="auto" w:frame="1"/>
        </w:rPr>
        <w:t>（所）</w:t>
      </w:r>
      <w:r w:rsidRPr="00395161">
        <w:rPr>
          <w:rFonts w:ascii="Kaiti TC" w:eastAsia="Kaiti TC" w:hAnsi="Kaiti TC" w:cs="Kaiti TC"/>
          <w:b/>
          <w:bCs/>
          <w:color w:val="000000"/>
          <w:sz w:val="28"/>
          <w:szCs w:val="28"/>
          <w:bdr w:val="none" w:sz="0" w:space="0" w:color="auto" w:frame="1"/>
        </w:rPr>
        <w:t>執</w:t>
      </w:r>
      <w:r w:rsidRPr="00395161">
        <w:rPr>
          <w:rFonts w:ascii="Kaiti TC" w:eastAsia="Kaiti TC" w:hAnsi="Kaiti TC" w:cs="Kaiti TC"/>
          <w:b/>
          <w:bCs/>
          <w:color w:val="FF0000"/>
          <w:sz w:val="21"/>
          <w:szCs w:val="21"/>
          <w:bdr w:val="none" w:sz="0" w:space="0" w:color="auto" w:frame="1"/>
        </w:rPr>
        <w:t>（六）</w:t>
      </w:r>
      <w:r w:rsidRPr="00395161">
        <w:rPr>
          <w:rFonts w:ascii="Kaiti TC" w:eastAsia="Kaiti TC" w:hAnsi="Kaiti TC" w:cs="Kaiti TC"/>
          <w:b/>
          <w:bCs/>
          <w:color w:val="000000"/>
          <w:sz w:val="28"/>
          <w:szCs w:val="28"/>
          <w:bdr w:val="none" w:sz="0" w:space="0" w:color="auto" w:frame="1"/>
        </w:rPr>
        <w:t>識類，何性所攝？若是善惡，應不受熏，許有記故</w:t>
      </w:r>
      <w:r w:rsidRPr="00395161">
        <w:rPr>
          <w:rFonts w:ascii="Kaiti TC" w:eastAsia="Kaiti TC" w:hAnsi="Kaiti TC" w:cs="Kaiti TC"/>
          <w:b/>
          <w:bCs/>
          <w:color w:val="FF0000"/>
          <w:sz w:val="21"/>
          <w:szCs w:val="21"/>
          <w:bdr w:val="none" w:sz="0" w:space="0" w:color="auto" w:frame="1"/>
        </w:rPr>
        <w:t>（已有特定性）</w:t>
      </w:r>
      <w:r w:rsidRPr="00395161">
        <w:rPr>
          <w:rFonts w:ascii="Kaiti TC" w:eastAsia="Kaiti TC" w:hAnsi="Kaiti TC" w:cs="Kaiti TC"/>
          <w:b/>
          <w:bCs/>
          <w:color w:val="000000"/>
          <w:sz w:val="28"/>
          <w:szCs w:val="28"/>
          <w:bdr w:val="none" w:sz="0" w:space="0" w:color="auto" w:frame="1"/>
        </w:rPr>
        <w:t>，猶如擇滅</w:t>
      </w:r>
      <w:r w:rsidRPr="00395161">
        <w:rPr>
          <w:rFonts w:ascii="Kaiti TC" w:eastAsia="Kaiti TC" w:hAnsi="Kaiti TC" w:cs="Kaiti TC"/>
          <w:b/>
          <w:bCs/>
          <w:color w:val="FF0000"/>
          <w:sz w:val="21"/>
          <w:szCs w:val="21"/>
          <w:bdr w:val="none" w:sz="0" w:space="0" w:color="auto" w:frame="1"/>
        </w:rPr>
        <w:t>（無為，不能</w:t>
      </w:r>
      <w:r w:rsidRPr="00395161">
        <w:rPr>
          <w:rFonts w:ascii="Kaiti TC" w:eastAsia="Kaiti TC" w:hAnsi="Kaiti TC" w:cs="Kaiti TC"/>
          <w:b/>
          <w:bCs/>
          <w:color w:val="FF0000"/>
          <w:sz w:val="21"/>
          <w:szCs w:val="21"/>
        </w:rPr>
        <w:t>再受善、染諸法</w:t>
      </w:r>
      <w:r w:rsidRPr="00395161">
        <w:rPr>
          <w:rFonts w:ascii="Kaiti TC" w:eastAsia="Kaiti TC" w:hAnsi="Kaiti TC" w:cs="Kaiti TC"/>
          <w:b/>
          <w:bCs/>
          <w:color w:val="FF0000"/>
          <w:sz w:val="21"/>
          <w:szCs w:val="21"/>
          <w:bdr w:val="none" w:sz="0" w:space="0" w:color="auto" w:frame="1"/>
        </w:rPr>
        <w:t>熏習）</w:t>
      </w:r>
      <w:r w:rsidRPr="00395161">
        <w:rPr>
          <w:rFonts w:ascii="Kaiti TC" w:eastAsia="Kaiti TC" w:hAnsi="Kaiti TC" w:cs="Kaiti TC"/>
          <w:b/>
          <w:bCs/>
          <w:color w:val="000000"/>
          <w:sz w:val="28"/>
          <w:szCs w:val="28"/>
          <w:bdr w:val="none" w:sz="0" w:space="0" w:color="auto" w:frame="1"/>
        </w:rPr>
        <w:t>；若</w:t>
      </w:r>
      <w:r w:rsidRPr="00395161">
        <w:rPr>
          <w:rFonts w:ascii="Kaiti TC" w:eastAsia="Kaiti TC" w:hAnsi="Kaiti TC" w:cs="Kaiti TC"/>
          <w:b/>
          <w:bCs/>
          <w:color w:val="FF0000"/>
          <w:sz w:val="21"/>
          <w:szCs w:val="21"/>
          <w:bdr w:val="none" w:sz="0" w:space="0" w:color="auto" w:frame="1"/>
        </w:rPr>
        <w:t>（六識類別）</w:t>
      </w:r>
      <w:r w:rsidRPr="00395161">
        <w:rPr>
          <w:rFonts w:ascii="Kaiti TC" w:eastAsia="Kaiti TC" w:hAnsi="Kaiti TC" w:cs="Kaiti TC"/>
          <w:b/>
          <w:bCs/>
          <w:color w:val="000000"/>
          <w:sz w:val="28"/>
          <w:szCs w:val="28"/>
          <w:bdr w:val="none" w:sz="0" w:space="0" w:color="auto" w:frame="1"/>
        </w:rPr>
        <w:t>是無記，</w:t>
      </w:r>
      <w:r w:rsidRPr="00395161">
        <w:rPr>
          <w:rFonts w:ascii="Kaiti TC" w:eastAsia="Kaiti TC" w:hAnsi="Kaiti TC" w:cs="Kaiti TC"/>
          <w:b/>
          <w:bCs/>
          <w:color w:val="FF0000"/>
          <w:sz w:val="21"/>
          <w:szCs w:val="21"/>
          <w:bdr w:val="none" w:sz="0" w:space="0" w:color="auto" w:frame="1"/>
        </w:rPr>
        <w:t>（起）</w:t>
      </w:r>
      <w:r w:rsidRPr="00395161">
        <w:rPr>
          <w:rFonts w:ascii="Kaiti TC" w:eastAsia="Kaiti TC" w:hAnsi="Kaiti TC" w:cs="Kaiti TC"/>
          <w:b/>
          <w:bCs/>
          <w:color w:val="000000"/>
          <w:sz w:val="28"/>
          <w:szCs w:val="28"/>
          <w:bdr w:val="none" w:sz="0" w:space="0" w:color="auto" w:frame="1"/>
        </w:rPr>
        <w:t>善惡心時無“無記心，”此</w:t>
      </w:r>
      <w:r w:rsidRPr="00395161">
        <w:rPr>
          <w:rFonts w:ascii="Kaiti TC" w:eastAsia="Kaiti TC" w:hAnsi="Kaiti TC" w:cs="Kaiti TC"/>
          <w:b/>
          <w:bCs/>
          <w:color w:val="FF0000"/>
          <w:sz w:val="21"/>
          <w:szCs w:val="21"/>
          <w:bdr w:val="none" w:sz="0" w:space="0" w:color="auto" w:frame="1"/>
        </w:rPr>
        <w:t>（時，無記性的）</w:t>
      </w:r>
      <w:r w:rsidRPr="00395161">
        <w:rPr>
          <w:rFonts w:ascii="Kaiti TC" w:eastAsia="Kaiti TC" w:hAnsi="Kaiti TC" w:cs="Kaiti TC"/>
          <w:b/>
          <w:bCs/>
          <w:color w:val="000000"/>
          <w:sz w:val="28"/>
          <w:szCs w:val="28"/>
          <w:bdr w:val="none" w:sz="0" w:space="0" w:color="auto" w:frame="1"/>
        </w:rPr>
        <w:t>類</w:t>
      </w:r>
      <w:r w:rsidRPr="00395161">
        <w:rPr>
          <w:rFonts w:ascii="Kaiti TC" w:eastAsia="Kaiti TC" w:hAnsi="Kaiti TC" w:cs="Kaiti TC"/>
          <w:b/>
          <w:bCs/>
          <w:color w:val="FF0000"/>
          <w:sz w:val="21"/>
          <w:szCs w:val="21"/>
          <w:bdr w:val="none" w:sz="0" w:space="0" w:color="auto" w:frame="1"/>
        </w:rPr>
        <w:t>（別）</w:t>
      </w:r>
      <w:r w:rsidRPr="00395161">
        <w:rPr>
          <w:rFonts w:ascii="Kaiti TC" w:eastAsia="Kaiti TC" w:hAnsi="Kaiti TC" w:cs="Kaiti TC"/>
          <w:b/>
          <w:bCs/>
          <w:color w:val="000000"/>
          <w:sz w:val="28"/>
          <w:szCs w:val="28"/>
          <w:bdr w:val="none" w:sz="0" w:space="0" w:color="auto" w:frame="1"/>
        </w:rPr>
        <w:t>應斷，非事善惡類可無記</w:t>
      </w:r>
      <w:r w:rsidRPr="00395161">
        <w:rPr>
          <w:rFonts w:ascii="Kaiti TC" w:eastAsia="Kaiti TC" w:hAnsi="Kaiti TC" w:cs="Kaiti TC"/>
          <w:b/>
          <w:bCs/>
          <w:color w:val="FF0000"/>
          <w:sz w:val="21"/>
          <w:szCs w:val="21"/>
          <w:bdr w:val="none" w:sz="0" w:space="0" w:color="auto" w:frame="1"/>
        </w:rPr>
        <w:t>（非主體是善惡性，類別卻屬無記性）</w:t>
      </w:r>
      <w:r w:rsidRPr="00395161">
        <w:rPr>
          <w:rFonts w:ascii="Kaiti TC" w:eastAsia="Kaiti TC" w:hAnsi="Kaiti TC" w:cs="Kaiti TC"/>
          <w:b/>
          <w:bCs/>
          <w:color w:val="000000"/>
          <w:sz w:val="28"/>
          <w:szCs w:val="28"/>
          <w:bdr w:val="none" w:sz="0" w:space="0" w:color="auto" w:frame="1"/>
        </w:rPr>
        <w:t>，別類必同別事性故</w:t>
      </w:r>
      <w:r w:rsidRPr="00395161">
        <w:rPr>
          <w:rFonts w:ascii="Kaiti TC" w:eastAsia="Kaiti TC" w:hAnsi="Kaiti TC" w:cs="Kaiti TC"/>
          <w:b/>
          <w:bCs/>
          <w:color w:val="FF0000"/>
          <w:sz w:val="21"/>
          <w:szCs w:val="21"/>
          <w:bdr w:val="none" w:sz="0" w:space="0" w:color="auto" w:frame="1"/>
        </w:rPr>
        <w:t>（類別必有其各自所屬的主體，即善類識或事物，其體性必是善；惡類亦然）</w:t>
      </w:r>
      <w:r w:rsidRPr="00395161">
        <w:rPr>
          <w:rFonts w:ascii="Kaiti TC" w:eastAsia="Kaiti TC" w:hAnsi="Kaiti TC" w:cs="Kaiti TC"/>
          <w:b/>
          <w:bCs/>
          <w:color w:val="000000"/>
          <w:sz w:val="28"/>
          <w:szCs w:val="28"/>
          <w:bdr w:val="none" w:sz="0" w:space="0" w:color="auto" w:frame="1"/>
        </w:rPr>
        <w:t>。</w:t>
      </w:r>
    </w:p>
    <w:p w14:paraId="24D1E4D5"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p>
    <w:p w14:paraId="23447781"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FF0000"/>
          <w:sz w:val="21"/>
          <w:szCs w:val="21"/>
          <w:bdr w:val="none" w:sz="0" w:space="0" w:color="auto" w:frame="1"/>
        </w:rPr>
        <w:t>（2依六識間斷破彼論：）</w:t>
      </w:r>
      <w:r w:rsidRPr="00395161">
        <w:rPr>
          <w:rFonts w:ascii="Kaiti TC" w:eastAsia="Kaiti TC" w:hAnsi="Kaiti TC" w:cs="Kaiti TC"/>
          <w:b/>
          <w:bCs/>
          <w:color w:val="000000"/>
          <w:sz w:val="28"/>
          <w:szCs w:val="28"/>
          <w:bdr w:val="none" w:sz="0" w:space="0" w:color="auto" w:frame="1"/>
        </w:rPr>
        <w:t>又無心位，此</w:t>
      </w:r>
      <w:r w:rsidRPr="00395161">
        <w:rPr>
          <w:rFonts w:ascii="Kaiti TC" w:eastAsia="Kaiti TC" w:hAnsi="Kaiti TC" w:cs="Kaiti TC"/>
          <w:b/>
          <w:bCs/>
          <w:color w:val="FF0000"/>
          <w:sz w:val="21"/>
          <w:szCs w:val="21"/>
          <w:bdr w:val="none" w:sz="0" w:space="0" w:color="auto" w:frame="1"/>
        </w:rPr>
        <w:t>（六識）</w:t>
      </w:r>
      <w:r w:rsidRPr="00395161">
        <w:rPr>
          <w:rFonts w:ascii="Kaiti TC" w:eastAsia="Kaiti TC" w:hAnsi="Kaiti TC" w:cs="Kaiti TC"/>
          <w:b/>
          <w:bCs/>
          <w:color w:val="000000"/>
          <w:sz w:val="28"/>
          <w:szCs w:val="28"/>
          <w:bdr w:val="none" w:sz="0" w:space="0" w:color="auto" w:frame="1"/>
        </w:rPr>
        <w:t>類定無，既有間斷，性非堅住，如何可執持種、受熏？</w:t>
      </w:r>
    </w:p>
    <w:p w14:paraId="14A94537"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p>
    <w:p w14:paraId="3CD10F0B"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FF0000"/>
          <w:sz w:val="21"/>
          <w:szCs w:val="21"/>
          <w:bdr w:val="none" w:sz="0" w:space="0" w:color="auto" w:frame="1"/>
        </w:rPr>
        <w:t>（3依凡聖六識同破彼論：）</w:t>
      </w:r>
      <w:r w:rsidRPr="00395161">
        <w:rPr>
          <w:rFonts w:ascii="Kaiti TC" w:eastAsia="Kaiti TC" w:hAnsi="Kaiti TC" w:cs="Kaiti TC"/>
          <w:b/>
          <w:bCs/>
          <w:color w:val="000000"/>
          <w:sz w:val="28"/>
          <w:szCs w:val="28"/>
          <w:bdr w:val="none" w:sz="0" w:space="0" w:color="auto" w:frame="1"/>
        </w:rPr>
        <w:t>又阿羅漢或異生心，</w:t>
      </w:r>
      <w:r w:rsidRPr="00395161">
        <w:rPr>
          <w:rFonts w:ascii="Kaiti TC" w:eastAsia="Kaiti TC" w:hAnsi="Kaiti TC" w:cs="Kaiti TC"/>
          <w:b/>
          <w:bCs/>
          <w:color w:val="FF0000"/>
          <w:sz w:val="21"/>
          <w:szCs w:val="21"/>
          <w:bdr w:val="none" w:sz="0" w:space="0" w:color="auto" w:frame="1"/>
        </w:rPr>
        <w:t>（他們的六）</w:t>
      </w:r>
      <w:r w:rsidRPr="00395161">
        <w:rPr>
          <w:rFonts w:ascii="Kaiti TC" w:eastAsia="Kaiti TC" w:hAnsi="Kaiti TC" w:cs="Kaiti TC"/>
          <w:b/>
          <w:bCs/>
          <w:color w:val="000000"/>
          <w:sz w:val="28"/>
          <w:szCs w:val="28"/>
          <w:bdr w:val="none" w:sz="0" w:space="0" w:color="auto" w:frame="1"/>
        </w:rPr>
        <w:t>識類同故，</w:t>
      </w:r>
      <w:r w:rsidRPr="00395161">
        <w:rPr>
          <w:rFonts w:ascii="Kaiti TC" w:eastAsia="Kaiti TC" w:hAnsi="Kaiti TC" w:cs="Kaiti TC"/>
          <w:b/>
          <w:bCs/>
          <w:color w:val="FF0000"/>
          <w:sz w:val="21"/>
          <w:szCs w:val="21"/>
          <w:bdr w:val="none" w:sz="0" w:space="0" w:color="auto" w:frame="1"/>
        </w:rPr>
        <w:t>（故阿羅漢的六識也）</w:t>
      </w:r>
      <w:r w:rsidRPr="00395161">
        <w:rPr>
          <w:rFonts w:ascii="Kaiti TC" w:eastAsia="Kaiti TC" w:hAnsi="Kaiti TC" w:cs="Kaiti TC"/>
          <w:b/>
          <w:bCs/>
          <w:color w:val="000000"/>
          <w:sz w:val="28"/>
          <w:szCs w:val="28"/>
          <w:bdr w:val="none" w:sz="0" w:space="0" w:color="auto" w:frame="1"/>
        </w:rPr>
        <w:t>應為諸染</w:t>
      </w:r>
      <w:r w:rsidRPr="00395161">
        <w:rPr>
          <w:rFonts w:ascii="Kaiti TC" w:eastAsia="Kaiti TC" w:hAnsi="Kaiti TC" w:cs="Kaiti TC"/>
          <w:b/>
          <w:bCs/>
          <w:color w:val="FF0000"/>
          <w:sz w:val="21"/>
          <w:szCs w:val="21"/>
          <w:bdr w:val="none" w:sz="0" w:space="0" w:color="auto" w:frame="1"/>
        </w:rPr>
        <w:t>（所熏，凡夫六識也應受）</w:t>
      </w:r>
      <w:r w:rsidRPr="00395161">
        <w:rPr>
          <w:rFonts w:ascii="Kaiti TC" w:eastAsia="Kaiti TC" w:hAnsi="Kaiti TC" w:cs="Kaiti TC"/>
          <w:b/>
          <w:bCs/>
          <w:color w:val="000000"/>
          <w:sz w:val="28"/>
          <w:szCs w:val="28"/>
          <w:bdr w:val="none" w:sz="0" w:space="0" w:color="auto" w:frame="1"/>
        </w:rPr>
        <w:t>無漏法熏，許便有失。</w:t>
      </w:r>
    </w:p>
    <w:p w14:paraId="3B3AFE73"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p>
    <w:p w14:paraId="6140595E"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FF0000"/>
          <w:sz w:val="21"/>
          <w:szCs w:val="21"/>
          <w:bdr w:val="none" w:sz="0" w:space="0" w:color="auto" w:frame="1"/>
        </w:rPr>
        <w:t>（4依根、法相同破彼論：）</w:t>
      </w:r>
      <w:r w:rsidRPr="00395161">
        <w:rPr>
          <w:rFonts w:ascii="Kaiti TC" w:eastAsia="Kaiti TC" w:hAnsi="Kaiti TC" w:cs="Kaiti TC"/>
          <w:b/>
          <w:bCs/>
          <w:color w:val="000000"/>
          <w:sz w:val="28"/>
          <w:szCs w:val="28"/>
          <w:bdr w:val="none" w:sz="0" w:space="0" w:color="auto" w:frame="1"/>
        </w:rPr>
        <w:t>又眼等根或所餘法</w:t>
      </w:r>
      <w:r w:rsidRPr="00395161">
        <w:rPr>
          <w:rFonts w:ascii="Kaiti TC" w:eastAsia="Kaiti TC" w:hAnsi="Kaiti TC" w:cs="Kaiti TC"/>
          <w:b/>
          <w:bCs/>
          <w:color w:val="FF0000"/>
          <w:sz w:val="21"/>
          <w:szCs w:val="21"/>
          <w:bdr w:val="none" w:sz="0" w:space="0" w:color="auto" w:frame="1"/>
        </w:rPr>
        <w:t>（心所法）</w:t>
      </w:r>
      <w:r w:rsidRPr="00395161">
        <w:rPr>
          <w:rFonts w:ascii="Kaiti TC" w:eastAsia="Kaiti TC" w:hAnsi="Kaiti TC" w:cs="Kaiti TC"/>
          <w:b/>
          <w:bCs/>
          <w:color w:val="000000"/>
          <w:sz w:val="28"/>
          <w:szCs w:val="28"/>
          <w:bdr w:val="none" w:sz="0" w:space="0" w:color="auto" w:frame="1"/>
        </w:rPr>
        <w:t>與眼等識</w:t>
      </w:r>
      <w:r w:rsidRPr="00395161">
        <w:rPr>
          <w:rFonts w:ascii="Kaiti TC" w:eastAsia="Kaiti TC" w:hAnsi="Kaiti TC" w:cs="Kaiti TC"/>
          <w:b/>
          <w:bCs/>
          <w:color w:val="FF0000"/>
          <w:sz w:val="21"/>
          <w:szCs w:val="21"/>
          <w:bdr w:val="none" w:sz="0" w:space="0" w:color="auto" w:frame="1"/>
        </w:rPr>
        <w:t>（的關係，如果用）</w:t>
      </w:r>
      <w:r w:rsidRPr="00395161">
        <w:rPr>
          <w:rFonts w:ascii="Kaiti TC" w:eastAsia="Kaiti TC" w:hAnsi="Kaiti TC" w:cs="Kaiti TC"/>
          <w:b/>
          <w:bCs/>
          <w:color w:val="000000"/>
          <w:sz w:val="28"/>
          <w:szCs w:val="28"/>
          <w:bdr w:val="none" w:sz="0" w:space="0" w:color="auto" w:frame="1"/>
        </w:rPr>
        <w:t>根、法</w:t>
      </w:r>
      <w:r w:rsidRPr="00395161">
        <w:rPr>
          <w:rFonts w:ascii="Kaiti TC" w:eastAsia="Kaiti TC" w:hAnsi="Kaiti TC" w:cs="Kaiti TC"/>
          <w:b/>
          <w:bCs/>
          <w:color w:val="FF0000"/>
          <w:sz w:val="21"/>
          <w:szCs w:val="21"/>
          <w:bdr w:val="none" w:sz="0" w:space="0" w:color="auto" w:frame="1"/>
        </w:rPr>
        <w:t>（的）</w:t>
      </w:r>
      <w:r w:rsidRPr="00395161">
        <w:rPr>
          <w:rFonts w:ascii="Kaiti TC" w:eastAsia="Kaiti TC" w:hAnsi="Kaiti TC" w:cs="Kaiti TC"/>
          <w:b/>
          <w:bCs/>
          <w:color w:val="000000"/>
          <w:sz w:val="28"/>
          <w:szCs w:val="28"/>
          <w:bdr w:val="none" w:sz="0" w:space="0" w:color="auto" w:frame="1"/>
        </w:rPr>
        <w:t>類</w:t>
      </w:r>
      <w:r w:rsidRPr="00395161">
        <w:rPr>
          <w:rFonts w:ascii="Kaiti TC" w:eastAsia="Kaiti TC" w:hAnsi="Kaiti TC" w:cs="Kaiti TC"/>
          <w:b/>
          <w:bCs/>
          <w:color w:val="FF0000"/>
          <w:sz w:val="21"/>
          <w:szCs w:val="21"/>
          <w:bdr w:val="none" w:sz="0" w:space="0" w:color="auto" w:frame="1"/>
        </w:rPr>
        <w:t>（別來說，可各自分成）</w:t>
      </w:r>
      <w:r w:rsidRPr="00395161">
        <w:rPr>
          <w:rFonts w:ascii="Kaiti TC" w:eastAsia="Kaiti TC" w:hAnsi="Kaiti TC" w:cs="Kaiti TC"/>
          <w:b/>
          <w:bCs/>
          <w:color w:val="000000"/>
          <w:sz w:val="28"/>
          <w:szCs w:val="28"/>
          <w:bdr w:val="none" w:sz="0" w:space="0" w:color="auto" w:frame="1"/>
        </w:rPr>
        <w:t>同</w:t>
      </w:r>
      <w:r w:rsidRPr="00395161">
        <w:rPr>
          <w:rFonts w:ascii="Kaiti TC" w:eastAsia="Kaiti TC" w:hAnsi="Kaiti TC" w:cs="Kaiti TC"/>
          <w:b/>
          <w:bCs/>
          <w:color w:val="FF0000"/>
          <w:sz w:val="21"/>
          <w:szCs w:val="21"/>
          <w:bdr w:val="none" w:sz="0" w:space="0" w:color="auto" w:frame="1"/>
        </w:rPr>
        <w:t>（類。以根來分類，則前一識就是後一識的根，即小乘說的次第滅根，那麼根與識應屬同</w:t>
      </w:r>
      <w:r w:rsidRPr="00395161">
        <w:rPr>
          <w:rFonts w:ascii="Kaiti TC" w:eastAsia="Kaiti TC" w:hAnsi="Kaiti TC" w:cs="Kaiti TC"/>
          <w:b/>
          <w:bCs/>
          <w:color w:val="FF0000"/>
          <w:sz w:val="21"/>
          <w:szCs w:val="21"/>
          <w:bdr w:val="none" w:sz="0" w:space="0" w:color="auto" w:frame="1"/>
        </w:rPr>
        <w:lastRenderedPageBreak/>
        <w:t>類；如果以法來分類，則心所與心法同屬法類，則六識的根類、法類就與識相同。因此根、法）</w:t>
      </w:r>
      <w:r w:rsidRPr="00395161">
        <w:rPr>
          <w:rFonts w:ascii="Kaiti TC" w:eastAsia="Kaiti TC" w:hAnsi="Kaiti TC" w:cs="Kaiti TC"/>
          <w:b/>
          <w:bCs/>
          <w:color w:val="000000"/>
          <w:sz w:val="28"/>
          <w:szCs w:val="28"/>
          <w:bdr w:val="none" w:sz="0" w:space="0" w:color="auto" w:frame="1"/>
        </w:rPr>
        <w:t>應</w:t>
      </w:r>
      <w:r w:rsidRPr="00395161">
        <w:rPr>
          <w:rFonts w:ascii="Kaiti TC" w:eastAsia="Kaiti TC" w:hAnsi="Kaiti TC" w:cs="Kaiti TC"/>
          <w:b/>
          <w:bCs/>
          <w:color w:val="FF0000"/>
          <w:sz w:val="21"/>
          <w:szCs w:val="21"/>
          <w:bdr w:val="none" w:sz="0" w:space="0" w:color="auto" w:frame="1"/>
        </w:rPr>
        <w:t>（該都可）</w:t>
      </w:r>
      <w:r w:rsidRPr="00395161">
        <w:rPr>
          <w:rFonts w:ascii="Kaiti TC" w:eastAsia="Kaiti TC" w:hAnsi="Kaiti TC" w:cs="Kaiti TC"/>
          <w:b/>
          <w:bCs/>
          <w:color w:val="000000"/>
          <w:sz w:val="28"/>
          <w:szCs w:val="28"/>
          <w:bdr w:val="none" w:sz="0" w:space="0" w:color="auto" w:frame="1"/>
        </w:rPr>
        <w:t>互相</w:t>
      </w:r>
      <w:r w:rsidRPr="00395161">
        <w:rPr>
          <w:rFonts w:ascii="Kaiti TC" w:eastAsia="Kaiti TC" w:hAnsi="Kaiti TC" w:cs="Kaiti TC"/>
          <w:b/>
          <w:bCs/>
          <w:color w:val="FF0000"/>
          <w:sz w:val="21"/>
          <w:szCs w:val="21"/>
          <w:bdr w:val="none" w:sz="0" w:space="0" w:color="auto" w:frame="1"/>
        </w:rPr>
        <w:t>（受）</w:t>
      </w:r>
      <w:r w:rsidRPr="00395161">
        <w:rPr>
          <w:rFonts w:ascii="Kaiti TC" w:eastAsia="Kaiti TC" w:hAnsi="Kaiti TC" w:cs="Kaiti TC"/>
          <w:b/>
          <w:bCs/>
          <w:color w:val="000000"/>
          <w:sz w:val="28"/>
          <w:szCs w:val="28"/>
          <w:bdr w:val="none" w:sz="0" w:space="0" w:color="auto" w:frame="1"/>
        </w:rPr>
        <w:t>熏，然汝不許</w:t>
      </w:r>
      <w:r w:rsidRPr="00395161">
        <w:rPr>
          <w:rFonts w:ascii="Kaiti TC" w:eastAsia="Kaiti TC" w:hAnsi="Kaiti TC" w:cs="Kaiti TC"/>
          <w:b/>
          <w:bCs/>
          <w:color w:val="FF0000"/>
          <w:sz w:val="21"/>
          <w:szCs w:val="21"/>
          <w:bdr w:val="none" w:sz="0" w:space="0" w:color="auto" w:frame="1"/>
        </w:rPr>
        <w:t>（六根、心所法能受熏）</w:t>
      </w:r>
      <w:r w:rsidRPr="00395161">
        <w:rPr>
          <w:rFonts w:ascii="Kaiti TC" w:eastAsia="Kaiti TC" w:hAnsi="Kaiti TC" w:cs="Kaiti TC"/>
          <w:b/>
          <w:bCs/>
          <w:color w:val="000000"/>
          <w:sz w:val="28"/>
          <w:szCs w:val="28"/>
          <w:bdr w:val="none" w:sz="0" w:space="0" w:color="auto" w:frame="1"/>
        </w:rPr>
        <w:t>，故不應執</w:t>
      </w:r>
      <w:r w:rsidRPr="00395161">
        <w:rPr>
          <w:rFonts w:ascii="Kaiti TC" w:eastAsia="Kaiti TC" w:hAnsi="Kaiti TC" w:cs="Kaiti TC"/>
          <w:b/>
          <w:bCs/>
          <w:color w:val="FF0000"/>
          <w:sz w:val="21"/>
          <w:szCs w:val="21"/>
          <w:bdr w:val="none" w:sz="0" w:space="0" w:color="auto" w:frame="1"/>
        </w:rPr>
        <w:t>（六）</w:t>
      </w:r>
      <w:r w:rsidRPr="00395161">
        <w:rPr>
          <w:rFonts w:ascii="Kaiti TC" w:eastAsia="Kaiti TC" w:hAnsi="Kaiti TC" w:cs="Kaiti TC"/>
          <w:b/>
          <w:bCs/>
          <w:color w:val="000000"/>
          <w:sz w:val="28"/>
          <w:szCs w:val="28"/>
          <w:bdr w:val="none" w:sz="0" w:space="0" w:color="auto" w:frame="1"/>
        </w:rPr>
        <w:t>識類</w:t>
      </w:r>
      <w:r w:rsidRPr="00395161">
        <w:rPr>
          <w:rFonts w:ascii="Kaiti TC" w:eastAsia="Kaiti TC" w:hAnsi="Kaiti TC" w:cs="Kaiti TC"/>
          <w:b/>
          <w:bCs/>
          <w:color w:val="FF0000"/>
          <w:sz w:val="21"/>
          <w:szCs w:val="21"/>
          <w:bdr w:val="none" w:sz="0" w:space="0" w:color="auto" w:frame="1"/>
        </w:rPr>
        <w:t>（能）</w:t>
      </w:r>
      <w:r w:rsidRPr="00395161">
        <w:rPr>
          <w:rFonts w:ascii="Kaiti TC" w:eastAsia="Kaiti TC" w:hAnsi="Kaiti TC" w:cs="Kaiti TC"/>
          <w:b/>
          <w:bCs/>
          <w:color w:val="000000"/>
          <w:sz w:val="28"/>
          <w:szCs w:val="28"/>
          <w:bdr w:val="none" w:sz="0" w:space="0" w:color="auto" w:frame="1"/>
        </w:rPr>
        <w:t>受熏。</w:t>
      </w:r>
    </w:p>
    <w:p w14:paraId="7CB151F2"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p>
    <w:p w14:paraId="39A1B936"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FF0000"/>
          <w:sz w:val="21"/>
          <w:szCs w:val="21"/>
          <w:bdr w:val="none" w:sz="0" w:space="0" w:color="auto" w:frame="1"/>
        </w:rPr>
        <w:t>（5依六識前後二念破彼論：）</w:t>
      </w:r>
      <w:r w:rsidRPr="00395161">
        <w:rPr>
          <w:rFonts w:ascii="Kaiti TC" w:eastAsia="Kaiti TC" w:hAnsi="Kaiti TC" w:cs="Kaiti TC"/>
          <w:b/>
          <w:bCs/>
          <w:color w:val="000000"/>
          <w:sz w:val="28"/>
          <w:szCs w:val="28"/>
          <w:bdr w:val="none" w:sz="0" w:space="0" w:color="auto" w:frame="1"/>
        </w:rPr>
        <w:t>又六識身，</w:t>
      </w:r>
      <w:r w:rsidRPr="00395161">
        <w:rPr>
          <w:rFonts w:ascii="Kaiti TC" w:eastAsia="Kaiti TC" w:hAnsi="Kaiti TC" w:cs="Kaiti TC"/>
          <w:b/>
          <w:bCs/>
          <w:color w:val="FF0000"/>
          <w:sz w:val="21"/>
          <w:szCs w:val="21"/>
          <w:bdr w:val="none" w:sz="0" w:space="0" w:color="auto" w:frame="1"/>
        </w:rPr>
        <w:t>（無論是）</w:t>
      </w:r>
      <w:r w:rsidRPr="00395161">
        <w:rPr>
          <w:rFonts w:ascii="Kaiti TC" w:eastAsia="Kaiti TC" w:hAnsi="Kaiti TC" w:cs="Kaiti TC"/>
          <w:b/>
          <w:bCs/>
          <w:color w:val="000000"/>
          <w:sz w:val="28"/>
          <w:szCs w:val="28"/>
          <w:bdr w:val="none" w:sz="0" w:space="0" w:color="auto" w:frame="1"/>
        </w:rPr>
        <w:t>若事若類，前後二念既不俱</w:t>
      </w:r>
      <w:r w:rsidRPr="00395161">
        <w:rPr>
          <w:rFonts w:ascii="Kaiti TC" w:eastAsia="Kaiti TC" w:hAnsi="Kaiti TC" w:cs="Kaiti TC"/>
          <w:b/>
          <w:bCs/>
          <w:color w:val="FF0000"/>
          <w:sz w:val="21"/>
          <w:szCs w:val="21"/>
          <w:bdr w:val="none" w:sz="0" w:space="0" w:color="auto" w:frame="1"/>
        </w:rPr>
        <w:t>（同時）</w:t>
      </w:r>
      <w:r w:rsidRPr="00395161">
        <w:rPr>
          <w:rFonts w:ascii="Kaiti TC" w:eastAsia="Kaiti TC" w:hAnsi="Kaiti TC" w:cs="Kaiti TC"/>
          <w:b/>
          <w:bCs/>
          <w:color w:val="000000"/>
          <w:sz w:val="28"/>
          <w:szCs w:val="28"/>
          <w:bdr w:val="none" w:sz="0" w:space="0" w:color="auto" w:frame="1"/>
        </w:rPr>
        <w:t>有，如隔</w:t>
      </w:r>
      <w:r w:rsidRPr="00395161">
        <w:rPr>
          <w:rFonts w:ascii="Kaiti TC" w:eastAsia="Kaiti TC" w:hAnsi="Kaiti TC" w:cs="Kaiti TC"/>
          <w:b/>
          <w:bCs/>
          <w:color w:val="FF0000"/>
          <w:sz w:val="21"/>
          <w:szCs w:val="21"/>
          <w:bdr w:val="none" w:sz="0" w:space="0" w:color="auto" w:frame="1"/>
        </w:rPr>
        <w:t>（開的）</w:t>
      </w:r>
      <w:r w:rsidRPr="00395161">
        <w:rPr>
          <w:rFonts w:ascii="Kaiti TC" w:eastAsia="Kaiti TC" w:hAnsi="Kaiti TC" w:cs="Kaiti TC"/>
          <w:b/>
          <w:bCs/>
          <w:color w:val="000000"/>
          <w:sz w:val="28"/>
          <w:szCs w:val="28"/>
          <w:bdr w:val="none" w:sz="0" w:space="0" w:color="auto" w:frame="1"/>
        </w:rPr>
        <w:t>念者，非</w:t>
      </w:r>
      <w:r w:rsidRPr="00395161">
        <w:rPr>
          <w:rFonts w:ascii="Kaiti TC" w:eastAsia="Kaiti TC" w:hAnsi="Kaiti TC" w:cs="Kaiti TC"/>
          <w:b/>
          <w:bCs/>
          <w:color w:val="FF0000"/>
          <w:sz w:val="21"/>
          <w:szCs w:val="21"/>
          <w:bdr w:val="none" w:sz="0" w:space="0" w:color="auto" w:frame="1"/>
        </w:rPr>
        <w:t>（能）</w:t>
      </w:r>
      <w:r w:rsidRPr="00395161">
        <w:rPr>
          <w:rFonts w:ascii="Kaiti TC" w:eastAsia="Kaiti TC" w:hAnsi="Kaiti TC" w:cs="Kaiti TC"/>
          <w:b/>
          <w:bCs/>
          <w:color w:val="000000"/>
          <w:sz w:val="28"/>
          <w:szCs w:val="28"/>
          <w:bdr w:val="none" w:sz="0" w:space="0" w:color="auto" w:frame="1"/>
        </w:rPr>
        <w:t>互相熏，能熏所熏必俱時故。</w:t>
      </w:r>
      <w:r w:rsidRPr="00395161">
        <w:rPr>
          <w:rFonts w:ascii="Kaiti TC" w:eastAsia="Kaiti TC" w:hAnsi="Kaiti TC" w:cs="Kaiti TC"/>
          <w:b/>
          <w:bCs/>
          <w:color w:val="FF0000"/>
          <w:sz w:val="21"/>
          <w:szCs w:val="21"/>
          <w:bdr w:val="none" w:sz="0" w:space="0" w:color="auto" w:frame="1"/>
        </w:rPr>
        <w:t>（有）</w:t>
      </w:r>
      <w:r w:rsidRPr="00395161">
        <w:rPr>
          <w:rFonts w:ascii="Kaiti TC" w:eastAsia="Kaiti TC" w:hAnsi="Kaiti TC" w:cs="Kaiti TC"/>
          <w:b/>
          <w:bCs/>
          <w:color w:val="000000"/>
          <w:sz w:val="28"/>
          <w:szCs w:val="28"/>
          <w:bdr w:val="none" w:sz="0" w:space="0" w:color="auto" w:frame="1"/>
        </w:rPr>
        <w:t>執唯六識俱時轉者</w:t>
      </w:r>
      <w:r w:rsidRPr="00395161">
        <w:rPr>
          <w:rFonts w:ascii="Kaiti TC" w:eastAsia="Kaiti TC" w:hAnsi="Kaiti TC" w:cs="Kaiti TC"/>
          <w:b/>
          <w:bCs/>
          <w:color w:val="FF0000"/>
          <w:sz w:val="21"/>
          <w:szCs w:val="21"/>
          <w:bdr w:val="none" w:sz="0" w:space="0" w:color="auto" w:frame="1"/>
        </w:rPr>
        <w:t>（與意識同起的前五識可做能熏，第六識是所熏）</w:t>
      </w:r>
      <w:r w:rsidRPr="00395161">
        <w:rPr>
          <w:rFonts w:ascii="Kaiti TC" w:eastAsia="Kaiti TC" w:hAnsi="Kaiti TC" w:cs="Kaiti TC"/>
          <w:b/>
          <w:bCs/>
          <w:color w:val="000000"/>
          <w:sz w:val="28"/>
          <w:szCs w:val="28"/>
          <w:bdr w:val="none" w:sz="0" w:space="0" w:color="auto" w:frame="1"/>
        </w:rPr>
        <w:t>，由前理趣</w:t>
      </w:r>
      <w:r w:rsidRPr="00395161">
        <w:rPr>
          <w:rFonts w:ascii="Kaiti TC" w:eastAsia="Kaiti TC" w:hAnsi="Kaiti TC" w:cs="Kaiti TC"/>
          <w:b/>
          <w:bCs/>
          <w:color w:val="FF0000"/>
          <w:sz w:val="21"/>
          <w:szCs w:val="21"/>
          <w:bdr w:val="none" w:sz="0" w:space="0" w:color="auto" w:frame="1"/>
        </w:rPr>
        <w:t>（第六識有間斷、有善惡，故非所熏）</w:t>
      </w:r>
      <w:r w:rsidRPr="00395161">
        <w:rPr>
          <w:rFonts w:ascii="Kaiti TC" w:eastAsia="Kaiti TC" w:hAnsi="Kaiti TC" w:cs="Kaiti TC"/>
          <w:b/>
          <w:bCs/>
          <w:color w:val="000000"/>
          <w:sz w:val="28"/>
          <w:szCs w:val="28"/>
          <w:bdr w:val="none" w:sz="0" w:space="0" w:color="auto" w:frame="1"/>
        </w:rPr>
        <w:t>，既非所熏，故彼亦無能持種義。</w:t>
      </w:r>
    </w:p>
    <w:p w14:paraId="0C4B0FAE" w14:textId="77777777" w:rsidR="00395161" w:rsidRPr="00395161" w:rsidRDefault="00395161" w:rsidP="00395161">
      <w:pPr>
        <w:shd w:val="clear" w:color="auto" w:fill="FFFFFF"/>
        <w:rPr>
          <w:rFonts w:ascii="Kaiti TC" w:eastAsia="Kaiti TC" w:hAnsi="Kaiti TC" w:cs="Kaiti TC"/>
          <w:b/>
          <w:bCs/>
          <w:sz w:val="21"/>
          <w:szCs w:val="21"/>
        </w:rPr>
      </w:pPr>
    </w:p>
    <w:p w14:paraId="36A54F7E" w14:textId="77777777" w:rsidR="00395161" w:rsidRPr="00395161" w:rsidRDefault="00395161" w:rsidP="00395161">
      <w:pPr>
        <w:shd w:val="clear" w:color="auto" w:fill="FFFFFF"/>
        <w:rPr>
          <w:rFonts w:ascii="Kaiti TC" w:eastAsia="Kaiti TC" w:hAnsi="Kaiti TC" w:cs="Kaiti TC"/>
          <w:b/>
          <w:bCs/>
          <w:sz w:val="21"/>
          <w:szCs w:val="21"/>
        </w:rPr>
      </w:pPr>
      <w:r w:rsidRPr="00395161">
        <w:rPr>
          <w:rFonts w:ascii="Kaiti TC" w:eastAsia="Kaiti TC" w:hAnsi="Kaiti TC" w:cs="Kaiti TC"/>
          <w:b/>
          <w:bCs/>
          <w:color w:val="0000FF"/>
          <w:sz w:val="21"/>
          <w:szCs w:val="21"/>
          <w:bdr w:val="none" w:sz="0" w:space="0" w:color="auto" w:frame="1"/>
        </w:rPr>
        <w:t>以上是破小乘認為六識能受熏的觀點。1 認為六識雖間斷，但類別是實法，是穩定的，可受熏持種。此種觀點同於外道，非佛教應該認同的觀點。因為將六識分類成六種類別，分類/眾同分本身是屬不相應行法，不是實法，而是抽象的概念。2 從六識的類別與性質來看，識有善惡無記性，故不能受熏；有間斷，故不能持種。3 小乘否認有七、八識，認為前一識是後一識的根。如此根、識與就屬於同一類，故能相互受熏；另外，依據小乘的觀點，就會得到色法、心法、心所法、不相應行法等都屬於“法”類，所以彼此也能相互受熏的結論。但即使是小乘也不承認根、境、識能互相受熏。此處的論證就是說明六識不能自識前後受熏，前五識也不能熏第六識。</w:t>
      </w:r>
    </w:p>
    <w:p w14:paraId="7EE760F9" w14:textId="77777777" w:rsidR="00395161" w:rsidRPr="00395161" w:rsidRDefault="00395161" w:rsidP="00395161">
      <w:pPr>
        <w:shd w:val="clear" w:color="auto" w:fill="FFFFFF"/>
        <w:rPr>
          <w:rFonts w:ascii="Kaiti TC" w:eastAsia="Kaiti TC" w:hAnsi="Kaiti TC" w:cs="Kaiti TC"/>
          <w:b/>
          <w:bCs/>
          <w:sz w:val="21"/>
          <w:szCs w:val="21"/>
        </w:rPr>
      </w:pPr>
      <w:r w:rsidRPr="00395161">
        <w:rPr>
          <w:rFonts w:ascii="Kaiti TC" w:eastAsia="Kaiti TC" w:hAnsi="Kaiti TC" w:cs="Kaiti TC"/>
          <w:b/>
          <w:bCs/>
          <w:color w:val="222222"/>
          <w:sz w:val="28"/>
          <w:szCs w:val="28"/>
        </w:rPr>
        <w:t> </w:t>
      </w:r>
    </w:p>
    <w:p w14:paraId="0D80263F" w14:textId="77777777" w:rsidR="00395161" w:rsidRPr="00395161" w:rsidRDefault="00395161" w:rsidP="00395161">
      <w:pPr>
        <w:shd w:val="clear" w:color="auto" w:fill="FFFFFF"/>
        <w:rPr>
          <w:rFonts w:ascii="Kaiti TC" w:eastAsia="Kaiti TC" w:hAnsi="Kaiti TC" w:cs="Kaiti TC"/>
          <w:b/>
          <w:bCs/>
          <w:sz w:val="21"/>
          <w:szCs w:val="21"/>
        </w:rPr>
      </w:pPr>
      <w:r w:rsidRPr="00395161">
        <w:rPr>
          <w:rFonts w:ascii="Kaiti TC" w:eastAsia="Kaiti TC" w:hAnsi="Kaiti TC" w:cs="Kaiti TC"/>
          <w:b/>
          <w:bCs/>
          <w:color w:val="000000"/>
          <w:sz w:val="28"/>
          <w:szCs w:val="28"/>
          <w:bdr w:val="none" w:sz="0" w:space="0" w:color="auto" w:frame="1"/>
        </w:rPr>
        <w:t>有執“色、心</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FF0000"/>
          <w:sz w:val="21"/>
          <w:szCs w:val="21"/>
        </w:rPr>
        <w:t>前後</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自類無間</w:t>
      </w:r>
      <w:r w:rsidRPr="00395161">
        <w:rPr>
          <w:rFonts w:ascii="Kaiti TC" w:eastAsia="Kaiti TC" w:hAnsi="Kaiti TC" w:cs="Kaiti TC"/>
          <w:b/>
          <w:bCs/>
          <w:color w:val="FF0000"/>
          <w:sz w:val="21"/>
          <w:szCs w:val="21"/>
          <w:bdr w:val="none" w:sz="0" w:space="0" w:color="auto" w:frame="1"/>
        </w:rPr>
        <w:t>（的生起）</w:t>
      </w:r>
      <w:r w:rsidRPr="00395161">
        <w:rPr>
          <w:rFonts w:ascii="Kaiti TC" w:eastAsia="Kaiti TC" w:hAnsi="Kaiti TC" w:cs="Kaiti TC"/>
          <w:b/>
          <w:bCs/>
          <w:color w:val="000000"/>
          <w:sz w:val="28"/>
          <w:szCs w:val="28"/>
          <w:bdr w:val="none" w:sz="0" w:space="0" w:color="auto" w:frame="1"/>
        </w:rPr>
        <w:t>，前為後種，因果義立。故先所說</w:t>
      </w:r>
      <w:r w:rsidRPr="00395161">
        <w:rPr>
          <w:rFonts w:ascii="Kaiti TC" w:eastAsia="Kaiti TC" w:hAnsi="Kaiti TC" w:cs="Kaiti TC"/>
          <w:b/>
          <w:bCs/>
          <w:color w:val="FF0000"/>
          <w:sz w:val="21"/>
          <w:szCs w:val="21"/>
          <w:bdr w:val="none" w:sz="0" w:space="0" w:color="auto" w:frame="1"/>
        </w:rPr>
        <w:t>（有第八識）</w:t>
      </w:r>
      <w:r w:rsidRPr="00395161">
        <w:rPr>
          <w:rFonts w:ascii="Kaiti TC" w:eastAsia="Kaiti TC" w:hAnsi="Kaiti TC" w:cs="Kaiti TC"/>
          <w:b/>
          <w:bCs/>
          <w:color w:val="000000"/>
          <w:sz w:val="28"/>
          <w:szCs w:val="28"/>
          <w:bdr w:val="none" w:sz="0" w:space="0" w:color="auto" w:frame="1"/>
        </w:rPr>
        <w:t>，為證不成。”</w:t>
      </w:r>
      <w:r w:rsidRPr="00395161">
        <w:rPr>
          <w:rFonts w:ascii="Kaiti TC" w:eastAsia="Kaiti TC" w:hAnsi="Kaiti TC" w:cs="Kaiti TC"/>
          <w:b/>
          <w:bCs/>
          <w:color w:val="FF0000"/>
          <w:sz w:val="21"/>
          <w:szCs w:val="21"/>
          <w:bdr w:val="none" w:sz="0" w:space="0" w:color="auto" w:frame="1"/>
        </w:rPr>
        <w:t>（答：）</w:t>
      </w:r>
      <w:r w:rsidRPr="00395161">
        <w:rPr>
          <w:rFonts w:ascii="Kaiti TC" w:eastAsia="Kaiti TC" w:hAnsi="Kaiti TC" w:cs="Kaiti TC"/>
          <w:b/>
          <w:bCs/>
          <w:color w:val="000000"/>
          <w:sz w:val="28"/>
          <w:szCs w:val="28"/>
          <w:bdr w:val="none" w:sz="0" w:space="0" w:color="auto" w:frame="1"/>
        </w:rPr>
        <w:t>彼執非理，</w:t>
      </w:r>
      <w:r w:rsidRPr="00395161">
        <w:rPr>
          <w:rFonts w:ascii="Kaiti TC" w:eastAsia="Kaiti TC" w:hAnsi="Kaiti TC" w:cs="Kaiti TC"/>
          <w:b/>
          <w:bCs/>
          <w:color w:val="FF0000"/>
          <w:sz w:val="21"/>
          <w:szCs w:val="21"/>
          <w:bdr w:val="none" w:sz="0" w:space="0" w:color="auto" w:frame="1"/>
        </w:rPr>
        <w:t>（前後識不同時起，）</w:t>
      </w:r>
      <w:r w:rsidRPr="00395161">
        <w:rPr>
          <w:rFonts w:ascii="Kaiti TC" w:eastAsia="Kaiti TC" w:hAnsi="Kaiti TC" w:cs="Kaiti TC"/>
          <w:b/>
          <w:bCs/>
          <w:color w:val="000000"/>
          <w:sz w:val="28"/>
          <w:szCs w:val="28"/>
          <w:bdr w:val="none" w:sz="0" w:space="0" w:color="auto" w:frame="1"/>
        </w:rPr>
        <w:t>無熏習故。謂彼自類既無熏習，如何可執前為後種？又</w:t>
      </w:r>
      <w:r w:rsidRPr="00395161">
        <w:rPr>
          <w:rFonts w:ascii="Kaiti TC" w:eastAsia="Kaiti TC" w:hAnsi="Kaiti TC" w:cs="Kaiti TC"/>
          <w:b/>
          <w:bCs/>
          <w:color w:val="FF0000"/>
          <w:sz w:val="21"/>
          <w:szCs w:val="21"/>
          <w:bdr w:val="none" w:sz="0" w:space="0" w:color="auto" w:frame="1"/>
        </w:rPr>
        <w:t>（生無色界，色已）</w:t>
      </w:r>
      <w:r w:rsidRPr="00395161">
        <w:rPr>
          <w:rFonts w:ascii="Kaiti TC" w:eastAsia="Kaiti TC" w:hAnsi="Kaiti TC" w:cs="Kaiti TC"/>
          <w:b/>
          <w:bCs/>
          <w:color w:val="000000"/>
          <w:sz w:val="28"/>
          <w:szCs w:val="28"/>
          <w:bdr w:val="none" w:sz="0" w:space="0" w:color="auto" w:frame="1"/>
        </w:rPr>
        <w:t>間斷者，</w:t>
      </w:r>
      <w:r w:rsidRPr="00395161">
        <w:rPr>
          <w:rFonts w:ascii="Kaiti TC" w:eastAsia="Kaiti TC" w:hAnsi="Kaiti TC" w:cs="Kaiti TC"/>
          <w:b/>
          <w:bCs/>
          <w:color w:val="FF0000"/>
          <w:sz w:val="21"/>
          <w:szCs w:val="21"/>
          <w:bdr w:val="none" w:sz="0" w:space="0" w:color="auto" w:frame="1"/>
        </w:rPr>
        <w:t>（以後）</w:t>
      </w:r>
      <w:r w:rsidRPr="00395161">
        <w:rPr>
          <w:rFonts w:ascii="Kaiti TC" w:eastAsia="Kaiti TC" w:hAnsi="Kaiti TC" w:cs="Kaiti TC"/>
          <w:b/>
          <w:bCs/>
          <w:color w:val="000000"/>
          <w:sz w:val="28"/>
          <w:szCs w:val="28"/>
          <w:bdr w:val="none" w:sz="0" w:space="0" w:color="auto" w:frame="1"/>
        </w:rPr>
        <w:t>應不更生</w:t>
      </w:r>
      <w:r w:rsidRPr="00395161">
        <w:rPr>
          <w:rFonts w:ascii="Kaiti TC" w:eastAsia="Kaiti TC" w:hAnsi="Kaiti TC" w:cs="Kaiti TC"/>
          <w:b/>
          <w:bCs/>
          <w:color w:val="FF0000"/>
          <w:sz w:val="21"/>
          <w:szCs w:val="21"/>
          <w:bdr w:val="none" w:sz="0" w:space="0" w:color="auto" w:frame="1"/>
        </w:rPr>
        <w:t>（色質）</w:t>
      </w:r>
      <w:r w:rsidRPr="00395161">
        <w:rPr>
          <w:rFonts w:ascii="Kaiti TC" w:eastAsia="Kaiti TC" w:hAnsi="Kaiti TC" w:cs="Kaiti TC"/>
          <w:b/>
          <w:bCs/>
          <w:color w:val="000000"/>
          <w:sz w:val="28"/>
          <w:szCs w:val="28"/>
          <w:bdr w:val="none" w:sz="0" w:space="0" w:color="auto" w:frame="1"/>
        </w:rPr>
        <w:t>。二乘無學應無後蘊</w:t>
      </w:r>
      <w:r w:rsidRPr="00395161">
        <w:rPr>
          <w:rFonts w:ascii="Kaiti TC" w:eastAsia="Kaiti TC" w:hAnsi="Kaiti TC" w:cs="Kaiti TC"/>
          <w:b/>
          <w:bCs/>
          <w:color w:val="FF0000"/>
          <w:sz w:val="21"/>
          <w:szCs w:val="21"/>
          <w:bdr w:val="none" w:sz="0" w:space="0" w:color="auto" w:frame="1"/>
        </w:rPr>
        <w:t>（殘骸，如果說凡夫在）</w:t>
      </w:r>
      <w:r w:rsidRPr="00395161">
        <w:rPr>
          <w:rFonts w:ascii="Kaiti TC" w:eastAsia="Kaiti TC" w:hAnsi="Kaiti TC" w:cs="Kaiti TC"/>
          <w:b/>
          <w:bCs/>
          <w:color w:val="000000"/>
          <w:sz w:val="28"/>
          <w:szCs w:val="28"/>
          <w:bdr w:val="none" w:sz="0" w:space="0" w:color="auto" w:frame="1"/>
        </w:rPr>
        <w:t>死位</w:t>
      </w:r>
      <w:r w:rsidRPr="00395161">
        <w:rPr>
          <w:rFonts w:ascii="Kaiti TC" w:eastAsia="Kaiti TC" w:hAnsi="Kaiti TC" w:cs="Kaiti TC"/>
          <w:b/>
          <w:bCs/>
          <w:color w:val="FF0000"/>
          <w:sz w:val="21"/>
          <w:szCs w:val="21"/>
          <w:bdr w:val="none" w:sz="0" w:space="0" w:color="auto" w:frame="1"/>
        </w:rPr>
        <w:t>（的）</w:t>
      </w:r>
      <w:r w:rsidRPr="00395161">
        <w:rPr>
          <w:rFonts w:ascii="Kaiti TC" w:eastAsia="Kaiti TC" w:hAnsi="Kaiti TC" w:cs="Kaiti TC"/>
          <w:b/>
          <w:bCs/>
          <w:color w:val="000000"/>
          <w:sz w:val="28"/>
          <w:szCs w:val="28"/>
          <w:bdr w:val="none" w:sz="0" w:space="0" w:color="auto" w:frame="1"/>
        </w:rPr>
        <w:t>色、心</w:t>
      </w:r>
      <w:r w:rsidRPr="00395161">
        <w:rPr>
          <w:rFonts w:ascii="Kaiti TC" w:eastAsia="Kaiti TC" w:hAnsi="Kaiti TC" w:cs="Kaiti TC"/>
          <w:b/>
          <w:bCs/>
          <w:color w:val="FF0000"/>
          <w:sz w:val="21"/>
          <w:szCs w:val="21"/>
          <w:bdr w:val="none" w:sz="0" w:space="0" w:color="auto" w:frame="1"/>
        </w:rPr>
        <w:t>（可做）</w:t>
      </w:r>
      <w:r w:rsidRPr="00395161">
        <w:rPr>
          <w:rFonts w:ascii="Kaiti TC" w:eastAsia="Kaiti TC" w:hAnsi="Kaiti TC" w:cs="Kaiti TC"/>
          <w:b/>
          <w:bCs/>
          <w:color w:val="000000"/>
          <w:sz w:val="28"/>
          <w:szCs w:val="28"/>
          <w:bdr w:val="none" w:sz="0" w:space="0" w:color="auto" w:frame="1"/>
        </w:rPr>
        <w:t>為後</w:t>
      </w:r>
      <w:r w:rsidRPr="00395161">
        <w:rPr>
          <w:rFonts w:ascii="Kaiti TC" w:eastAsia="Kaiti TC" w:hAnsi="Kaiti TC" w:cs="Kaiti TC"/>
          <w:b/>
          <w:bCs/>
          <w:color w:val="FF0000"/>
          <w:sz w:val="21"/>
          <w:szCs w:val="21"/>
          <w:bdr w:val="none" w:sz="0" w:space="0" w:color="auto" w:frame="1"/>
        </w:rPr>
        <w:t>（死後色蘊的）</w:t>
      </w:r>
      <w:r w:rsidRPr="00395161">
        <w:rPr>
          <w:rFonts w:ascii="Kaiti TC" w:eastAsia="Kaiti TC" w:hAnsi="Kaiti TC" w:cs="Kaiti TC"/>
          <w:b/>
          <w:bCs/>
          <w:color w:val="000000"/>
          <w:sz w:val="28"/>
          <w:szCs w:val="28"/>
          <w:bdr w:val="none" w:sz="0" w:space="0" w:color="auto" w:frame="1"/>
        </w:rPr>
        <w:t>種故</w:t>
      </w:r>
      <w:r w:rsidRPr="00395161">
        <w:rPr>
          <w:rFonts w:ascii="Kaiti TC" w:eastAsia="Kaiti TC" w:hAnsi="Kaiti TC" w:cs="Kaiti TC"/>
          <w:b/>
          <w:bCs/>
          <w:color w:val="FF0000"/>
          <w:sz w:val="21"/>
          <w:szCs w:val="21"/>
          <w:bdr w:val="none" w:sz="0" w:space="0" w:color="auto" w:frame="1"/>
        </w:rPr>
        <w:t>（有殘骸，但阿羅漢入滅不是死位，沒有色、心活動，就不該有殘骸）</w:t>
      </w:r>
      <w:r w:rsidRPr="00395161">
        <w:rPr>
          <w:rFonts w:ascii="Kaiti TC" w:eastAsia="Kaiti TC" w:hAnsi="Kaiti TC" w:cs="Kaiti TC"/>
          <w:b/>
          <w:bCs/>
          <w:color w:val="000000"/>
          <w:sz w:val="28"/>
          <w:szCs w:val="28"/>
          <w:bdr w:val="none" w:sz="0" w:space="0" w:color="auto" w:frame="1"/>
        </w:rPr>
        <w:t>。亦不應執色、心展轉互為種</w:t>
      </w:r>
      <w:r w:rsidRPr="00395161">
        <w:rPr>
          <w:rFonts w:ascii="Kaiti TC" w:eastAsia="Kaiti TC" w:hAnsi="Kaiti TC" w:cs="Kaiti TC"/>
          <w:b/>
          <w:bCs/>
          <w:color w:val="FF0000"/>
          <w:sz w:val="21"/>
          <w:szCs w:val="21"/>
          <w:bdr w:val="none" w:sz="0" w:space="0" w:color="auto" w:frame="1"/>
        </w:rPr>
        <w:t>（子，相互而）</w:t>
      </w:r>
      <w:r w:rsidRPr="00395161">
        <w:rPr>
          <w:rFonts w:ascii="Kaiti TC" w:eastAsia="Kaiti TC" w:hAnsi="Kaiti TC" w:cs="Kaiti TC"/>
          <w:b/>
          <w:bCs/>
          <w:color w:val="000000"/>
          <w:sz w:val="28"/>
          <w:szCs w:val="28"/>
          <w:bdr w:val="none" w:sz="0" w:space="0" w:color="auto" w:frame="1"/>
        </w:rPr>
        <w:t>生，轉識、色等非所熏習，前已說故。</w:t>
      </w:r>
    </w:p>
    <w:p w14:paraId="0848070C" w14:textId="77777777" w:rsidR="00395161" w:rsidRPr="00395161" w:rsidRDefault="00395161" w:rsidP="00395161">
      <w:pPr>
        <w:shd w:val="clear" w:color="auto" w:fill="FFFFFF"/>
        <w:rPr>
          <w:rFonts w:ascii="Kaiti TC" w:eastAsia="Kaiti TC" w:hAnsi="Kaiti TC" w:cs="Kaiti TC"/>
          <w:b/>
          <w:bCs/>
          <w:sz w:val="28"/>
          <w:szCs w:val="28"/>
        </w:rPr>
      </w:pPr>
    </w:p>
    <w:p w14:paraId="4E4307C3" w14:textId="77777777" w:rsidR="00395161" w:rsidRPr="00395161" w:rsidRDefault="00395161" w:rsidP="00395161">
      <w:pPr>
        <w:shd w:val="clear" w:color="auto" w:fill="FFFFFF"/>
        <w:rPr>
          <w:rFonts w:ascii="Kaiti TC" w:eastAsia="Kaiti TC" w:hAnsi="Kaiti TC" w:cs="Kaiti TC"/>
          <w:b/>
          <w:bCs/>
          <w:sz w:val="28"/>
          <w:szCs w:val="28"/>
        </w:rPr>
      </w:pPr>
      <w:r w:rsidRPr="00395161">
        <w:rPr>
          <w:rFonts w:ascii="Kaiti TC" w:eastAsia="Kaiti TC" w:hAnsi="Kaiti TC" w:cs="Kaiti TC"/>
          <w:b/>
          <w:bCs/>
          <w:color w:val="000000"/>
          <w:sz w:val="28"/>
          <w:szCs w:val="28"/>
          <w:bdr w:val="none" w:sz="0" w:space="0" w:color="auto" w:frame="1"/>
        </w:rPr>
        <w:t>有說：“</w:t>
      </w:r>
      <w:r w:rsidRPr="00395161">
        <w:rPr>
          <w:rFonts w:ascii="Kaiti TC" w:eastAsia="Kaiti TC" w:hAnsi="Kaiti TC" w:cs="Kaiti TC"/>
          <w:b/>
          <w:bCs/>
          <w:color w:val="FF0000"/>
          <w:sz w:val="21"/>
          <w:szCs w:val="21"/>
          <w:bdr w:val="none" w:sz="0" w:space="0" w:color="auto" w:frame="1"/>
        </w:rPr>
        <w:t>（過去、現在、未來）</w:t>
      </w:r>
      <w:r w:rsidRPr="00395161">
        <w:rPr>
          <w:rFonts w:ascii="Kaiti TC" w:eastAsia="Kaiti TC" w:hAnsi="Kaiti TC" w:cs="Kaiti TC"/>
          <w:b/>
          <w:bCs/>
          <w:color w:val="000000"/>
          <w:sz w:val="28"/>
          <w:szCs w:val="28"/>
          <w:bdr w:val="none" w:sz="0" w:space="0" w:color="auto" w:frame="1"/>
        </w:rPr>
        <w:t>三世諸法皆</w:t>
      </w:r>
      <w:r w:rsidRPr="00395161">
        <w:rPr>
          <w:rFonts w:ascii="Kaiti TC" w:eastAsia="Kaiti TC" w:hAnsi="Kaiti TC" w:cs="Kaiti TC"/>
          <w:b/>
          <w:bCs/>
          <w:color w:val="FF0000"/>
          <w:sz w:val="21"/>
          <w:szCs w:val="21"/>
          <w:bdr w:val="none" w:sz="0" w:space="0" w:color="auto" w:frame="1"/>
        </w:rPr>
        <w:t>（本來實）</w:t>
      </w:r>
      <w:r w:rsidRPr="00395161">
        <w:rPr>
          <w:rFonts w:ascii="Kaiti TC" w:eastAsia="Kaiti TC" w:hAnsi="Kaiti TC" w:cs="Kaiti TC"/>
          <w:b/>
          <w:bCs/>
          <w:color w:val="000000"/>
          <w:sz w:val="28"/>
          <w:szCs w:val="28"/>
          <w:bdr w:val="none" w:sz="0" w:space="0" w:color="auto" w:frame="1"/>
        </w:rPr>
        <w:t>有，因果感赴無不皆成</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FF0000"/>
          <w:sz w:val="21"/>
          <w:szCs w:val="21"/>
        </w:rPr>
        <w:t>因能感果，果能赴因，</w:t>
      </w:r>
      <w:r w:rsidRPr="00395161">
        <w:rPr>
          <w:rFonts w:ascii="Kaiti TC" w:eastAsia="Kaiti TC" w:hAnsi="Kaiti TC" w:cs="Kaiti TC"/>
          <w:b/>
          <w:bCs/>
          <w:color w:val="FF0000"/>
          <w:sz w:val="21"/>
          <w:szCs w:val="21"/>
          <w:bdr w:val="none" w:sz="0" w:space="0" w:color="auto" w:frame="1"/>
        </w:rPr>
        <w:t>諸法現行）</w:t>
      </w:r>
      <w:r w:rsidRPr="00395161">
        <w:rPr>
          <w:rFonts w:ascii="Kaiti TC" w:eastAsia="Kaiti TC" w:hAnsi="Kaiti TC" w:cs="Kaiti TC"/>
          <w:b/>
          <w:bCs/>
          <w:color w:val="000000"/>
          <w:sz w:val="28"/>
          <w:szCs w:val="28"/>
          <w:bdr w:val="none" w:sz="0" w:space="0" w:color="auto" w:frame="1"/>
        </w:rPr>
        <w:t>，何勞執有能持種識？然經說心為種子者，</w:t>
      </w:r>
      <w:r w:rsidRPr="00395161">
        <w:rPr>
          <w:rFonts w:ascii="Kaiti TC" w:eastAsia="Kaiti TC" w:hAnsi="Kaiti TC" w:cs="Kaiti TC"/>
          <w:b/>
          <w:bCs/>
          <w:color w:val="FF0000"/>
          <w:sz w:val="21"/>
          <w:szCs w:val="21"/>
          <w:bdr w:val="none" w:sz="0" w:space="0" w:color="auto" w:frame="1"/>
        </w:rPr>
        <w:t>（這只表示心）</w:t>
      </w:r>
      <w:r w:rsidRPr="00395161">
        <w:rPr>
          <w:rFonts w:ascii="Kaiti TC" w:eastAsia="Kaiti TC" w:hAnsi="Kaiti TC" w:cs="Kaiti TC"/>
          <w:b/>
          <w:bCs/>
          <w:color w:val="000000"/>
          <w:sz w:val="28"/>
          <w:szCs w:val="28"/>
          <w:bdr w:val="none" w:sz="0" w:space="0" w:color="auto" w:frame="1"/>
        </w:rPr>
        <w:t>起染淨法，勢用強故。</w:t>
      </w:r>
      <w:r w:rsidRPr="00395161">
        <w:rPr>
          <w:rFonts w:ascii="Kaiti TC" w:eastAsia="Kaiti TC" w:hAnsi="Kaiti TC" w:cs="Kaiti TC"/>
          <w:b/>
          <w:bCs/>
          <w:color w:val="FF0000"/>
          <w:sz w:val="21"/>
          <w:szCs w:val="21"/>
          <w:bdr w:val="none" w:sz="0" w:space="0" w:color="auto" w:frame="1"/>
        </w:rPr>
        <w:t>（所以不需要心來持種）</w:t>
      </w:r>
      <w:r w:rsidRPr="00395161">
        <w:rPr>
          <w:rFonts w:ascii="Kaiti TC" w:eastAsia="Kaiti TC" w:hAnsi="Kaiti TC" w:cs="Kaiti TC"/>
          <w:b/>
          <w:bCs/>
          <w:color w:val="000000"/>
          <w:sz w:val="28"/>
          <w:szCs w:val="28"/>
          <w:bdr w:val="none" w:sz="0" w:space="0" w:color="auto" w:frame="1"/>
        </w:rPr>
        <w:t>”彼說非理。過去未來非常非現</w:t>
      </w:r>
      <w:r w:rsidRPr="00395161">
        <w:rPr>
          <w:rFonts w:ascii="Kaiti TC" w:eastAsia="Kaiti TC" w:hAnsi="Kaiti TC" w:cs="Kaiti TC"/>
          <w:b/>
          <w:bCs/>
          <w:color w:val="FF0000"/>
          <w:sz w:val="21"/>
          <w:szCs w:val="21"/>
          <w:bdr w:val="none" w:sz="0" w:space="0" w:color="auto" w:frame="1"/>
        </w:rPr>
        <w:t>（非恆常非現</w:t>
      </w:r>
      <w:r w:rsidRPr="00395161">
        <w:rPr>
          <w:rFonts w:ascii="Kaiti TC" w:eastAsia="Kaiti TC" w:hAnsi="Kaiti TC" w:cs="Kaiti TC"/>
          <w:b/>
          <w:bCs/>
          <w:color w:val="FF0000"/>
          <w:sz w:val="21"/>
          <w:szCs w:val="21"/>
        </w:rPr>
        <w:t>在有</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，如空花等，非實有故，又無作用，不可執為</w:t>
      </w:r>
      <w:r w:rsidRPr="00395161">
        <w:rPr>
          <w:rFonts w:ascii="Kaiti TC" w:eastAsia="Kaiti TC" w:hAnsi="Kaiti TC" w:cs="Kaiti TC"/>
          <w:b/>
          <w:bCs/>
          <w:color w:val="FF0000"/>
          <w:sz w:val="21"/>
          <w:szCs w:val="21"/>
          <w:bdr w:val="none" w:sz="0" w:space="0" w:color="auto" w:frame="1"/>
        </w:rPr>
        <w:t>（有）</w:t>
      </w:r>
      <w:r w:rsidRPr="00395161">
        <w:rPr>
          <w:rFonts w:ascii="Kaiti TC" w:eastAsia="Kaiti TC" w:hAnsi="Kaiti TC" w:cs="Kaiti TC"/>
          <w:b/>
          <w:bCs/>
          <w:color w:val="000000"/>
          <w:sz w:val="28"/>
          <w:szCs w:val="28"/>
          <w:bdr w:val="none" w:sz="0" w:space="0" w:color="auto" w:frame="1"/>
        </w:rPr>
        <w:t>因緣性故。若無能持染淨種識，一切因果皆不得成。</w:t>
      </w:r>
      <w:r w:rsidRPr="00395161">
        <w:rPr>
          <w:rFonts w:ascii="Kaiti TC" w:eastAsia="Kaiti TC" w:hAnsi="Kaiti TC" w:cs="Kaiti TC"/>
          <w:b/>
          <w:bCs/>
          <w:sz w:val="28"/>
          <w:szCs w:val="28"/>
        </w:rPr>
        <w:t> </w:t>
      </w:r>
    </w:p>
    <w:p w14:paraId="7C8DAAB7" w14:textId="77777777" w:rsidR="00395161" w:rsidRPr="00395161" w:rsidRDefault="00395161" w:rsidP="00395161">
      <w:pPr>
        <w:shd w:val="clear" w:color="auto" w:fill="FFFFFF"/>
        <w:rPr>
          <w:rFonts w:ascii="Kaiti TC" w:eastAsia="Kaiti TC" w:hAnsi="Kaiti TC" w:cs="Kaiti TC"/>
          <w:b/>
          <w:bCs/>
          <w:sz w:val="28"/>
          <w:szCs w:val="28"/>
        </w:rPr>
      </w:pPr>
    </w:p>
    <w:p w14:paraId="61DB1761" w14:textId="77777777" w:rsidR="00395161" w:rsidRPr="00395161" w:rsidRDefault="00395161" w:rsidP="00395161">
      <w:pPr>
        <w:shd w:val="clear" w:color="auto" w:fill="FFFFFF"/>
        <w:rPr>
          <w:rFonts w:ascii="Kaiti TC" w:eastAsia="Kaiti TC" w:hAnsi="Kaiti TC" w:cs="Kaiti TC"/>
          <w:b/>
          <w:bCs/>
          <w:sz w:val="21"/>
          <w:szCs w:val="21"/>
        </w:rPr>
      </w:pPr>
      <w:r w:rsidRPr="00395161">
        <w:rPr>
          <w:rFonts w:ascii="Kaiti TC" w:eastAsia="Kaiti TC" w:hAnsi="Kaiti TC" w:cs="Kaiti TC"/>
          <w:b/>
          <w:bCs/>
          <w:color w:val="0000FF"/>
          <w:sz w:val="21"/>
          <w:szCs w:val="21"/>
          <w:bdr w:val="none" w:sz="0" w:space="0" w:color="auto" w:frame="1"/>
        </w:rPr>
        <w:t>繼續強調善惡不能受熏；間斷心不能持種；色法不能受熏、不能持種；過去未來沒有實體不能受熏持種。</w:t>
      </w:r>
    </w:p>
    <w:p w14:paraId="2D1CC978" w14:textId="77777777" w:rsidR="00395161" w:rsidRPr="00395161" w:rsidRDefault="00395161" w:rsidP="00395161">
      <w:pPr>
        <w:shd w:val="clear" w:color="auto" w:fill="FFFFFF"/>
        <w:rPr>
          <w:rFonts w:ascii="Kaiti TC" w:eastAsia="Kaiti TC" w:hAnsi="Kaiti TC" w:cs="Kaiti TC"/>
          <w:b/>
          <w:bCs/>
          <w:sz w:val="21"/>
          <w:szCs w:val="21"/>
        </w:rPr>
      </w:pPr>
      <w:r w:rsidRPr="00395161">
        <w:rPr>
          <w:rFonts w:ascii="Kaiti TC" w:eastAsia="Kaiti TC" w:hAnsi="Kaiti TC" w:cs="Kaiti TC"/>
          <w:b/>
          <w:bCs/>
          <w:color w:val="222222"/>
          <w:sz w:val="28"/>
          <w:szCs w:val="28"/>
        </w:rPr>
        <w:t> </w:t>
      </w:r>
    </w:p>
    <w:p w14:paraId="4469C348" w14:textId="77777777" w:rsidR="00395161" w:rsidRPr="00395161" w:rsidRDefault="00395161" w:rsidP="00395161">
      <w:pPr>
        <w:shd w:val="clear" w:color="auto" w:fill="FFFFFF"/>
        <w:rPr>
          <w:rFonts w:ascii="Kaiti TC" w:eastAsia="Kaiti TC" w:hAnsi="Kaiti TC" w:cs="Kaiti TC"/>
          <w:b/>
          <w:bCs/>
          <w:sz w:val="21"/>
          <w:szCs w:val="21"/>
        </w:rPr>
      </w:pPr>
      <w:r w:rsidRPr="00395161">
        <w:rPr>
          <w:rFonts w:ascii="Kaiti TC" w:eastAsia="Kaiti TC" w:hAnsi="Kaiti TC" w:cs="Kaiti TC"/>
          <w:b/>
          <w:bCs/>
          <w:color w:val="FF0000"/>
          <w:sz w:val="21"/>
          <w:szCs w:val="21"/>
          <w:bdr w:val="none" w:sz="0" w:space="0" w:color="auto" w:frame="1"/>
        </w:rPr>
        <w:lastRenderedPageBreak/>
        <w:t>（</w:t>
      </w:r>
      <w:r w:rsidRPr="00395161">
        <w:rPr>
          <w:rFonts w:ascii="Kaiti TC" w:eastAsia="Kaiti TC" w:hAnsi="Kaiti TC" w:cs="Kaiti TC"/>
          <w:b/>
          <w:bCs/>
          <w:color w:val="FF0000"/>
          <w:sz w:val="21"/>
          <w:szCs w:val="21"/>
        </w:rPr>
        <w:t>清辯的無相大乘</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有執大乘遣</w:t>
      </w:r>
      <w:r w:rsidRPr="00395161">
        <w:rPr>
          <w:rFonts w:ascii="Kaiti TC" w:eastAsia="Kaiti TC" w:hAnsi="Kaiti TC" w:cs="Kaiti TC"/>
          <w:b/>
          <w:bCs/>
          <w:color w:val="FF0000"/>
          <w:sz w:val="21"/>
          <w:szCs w:val="21"/>
          <w:bdr w:val="none" w:sz="0" w:space="0" w:color="auto" w:frame="1"/>
        </w:rPr>
        <w:t>（破一切）</w:t>
      </w:r>
      <w:r w:rsidRPr="00395161">
        <w:rPr>
          <w:rFonts w:ascii="Kaiti TC" w:eastAsia="Kaiti TC" w:hAnsi="Kaiti TC" w:cs="Kaiti TC"/>
          <w:b/>
          <w:bCs/>
          <w:color w:val="000000"/>
          <w:sz w:val="28"/>
          <w:szCs w:val="28"/>
          <w:bdr w:val="none" w:sz="0" w:space="0" w:color="auto" w:frame="1"/>
        </w:rPr>
        <w:t>相</w:t>
      </w:r>
      <w:r w:rsidRPr="00395161">
        <w:rPr>
          <w:rFonts w:ascii="Kaiti TC" w:eastAsia="Kaiti TC" w:hAnsi="Kaiti TC" w:cs="Kaiti TC"/>
          <w:b/>
          <w:bCs/>
          <w:color w:val="FF0000"/>
          <w:sz w:val="21"/>
          <w:szCs w:val="21"/>
          <w:bdr w:val="none" w:sz="0" w:space="0" w:color="auto" w:frame="1"/>
        </w:rPr>
        <w:t>（之）</w:t>
      </w:r>
      <w:r w:rsidRPr="00395161">
        <w:rPr>
          <w:rFonts w:ascii="Kaiti TC" w:eastAsia="Kaiti TC" w:hAnsi="Kaiti TC" w:cs="Kaiti TC"/>
          <w:b/>
          <w:bCs/>
          <w:color w:val="000000"/>
          <w:sz w:val="28"/>
          <w:szCs w:val="28"/>
          <w:bdr w:val="none" w:sz="0" w:space="0" w:color="auto" w:frame="1"/>
        </w:rPr>
        <w:t>空理為究竟</w:t>
      </w:r>
      <w:r w:rsidRPr="00395161">
        <w:rPr>
          <w:rFonts w:ascii="Kaiti TC" w:eastAsia="Kaiti TC" w:hAnsi="Kaiti TC" w:cs="Kaiti TC"/>
          <w:b/>
          <w:bCs/>
          <w:color w:val="FF0000"/>
          <w:sz w:val="21"/>
          <w:szCs w:val="21"/>
          <w:bdr w:val="none" w:sz="0" w:space="0" w:color="auto" w:frame="1"/>
        </w:rPr>
        <w:t>（理）</w:t>
      </w:r>
      <w:r w:rsidRPr="00395161">
        <w:rPr>
          <w:rFonts w:ascii="Kaiti TC" w:eastAsia="Kaiti TC" w:hAnsi="Kaiti TC" w:cs="Kaiti TC"/>
          <w:b/>
          <w:bCs/>
          <w:color w:val="000000"/>
          <w:sz w:val="28"/>
          <w:szCs w:val="28"/>
          <w:bdr w:val="none" w:sz="0" w:space="0" w:color="auto" w:frame="1"/>
        </w:rPr>
        <w:t>者，</w:t>
      </w:r>
      <w:r w:rsidRPr="00395161">
        <w:rPr>
          <w:rFonts w:ascii="Kaiti TC" w:eastAsia="Kaiti TC" w:hAnsi="Kaiti TC" w:cs="Kaiti TC"/>
          <w:b/>
          <w:bCs/>
          <w:color w:val="FF0000"/>
          <w:sz w:val="21"/>
          <w:szCs w:val="21"/>
          <w:bdr w:val="none" w:sz="0" w:space="0" w:color="auto" w:frame="1"/>
        </w:rPr>
        <w:t>（彼）</w:t>
      </w:r>
      <w:r w:rsidRPr="00395161">
        <w:rPr>
          <w:rFonts w:ascii="Kaiti TC" w:eastAsia="Kaiti TC" w:hAnsi="Kaiti TC" w:cs="Kaiti TC"/>
          <w:b/>
          <w:bCs/>
          <w:color w:val="000000"/>
          <w:sz w:val="28"/>
          <w:szCs w:val="28"/>
          <w:bdr w:val="none" w:sz="0" w:space="0" w:color="auto" w:frame="1"/>
        </w:rPr>
        <w:t>依「似比量」</w:t>
      </w:r>
      <w:r w:rsidRPr="00395161">
        <w:rPr>
          <w:rFonts w:ascii="Kaiti TC" w:eastAsia="Kaiti TC" w:hAnsi="Kaiti TC" w:cs="Kaiti TC"/>
          <w:b/>
          <w:bCs/>
          <w:color w:val="FF0000"/>
          <w:sz w:val="21"/>
          <w:szCs w:val="21"/>
          <w:bdr w:val="none" w:sz="0" w:space="0" w:color="auto" w:frame="1"/>
        </w:rPr>
        <w:t>（錯誤思維所得之認知，他們）</w:t>
      </w:r>
      <w:r w:rsidRPr="00395161">
        <w:rPr>
          <w:rFonts w:ascii="Kaiti TC" w:eastAsia="Kaiti TC" w:hAnsi="Kaiti TC" w:cs="Kaiti TC"/>
          <w:b/>
          <w:bCs/>
          <w:color w:val="000000"/>
          <w:sz w:val="28"/>
          <w:szCs w:val="28"/>
          <w:bdr w:val="none" w:sz="0" w:space="0" w:color="auto" w:frame="1"/>
        </w:rPr>
        <w:t>撥無此識及一切法，彼特違害前所引經。</w:t>
      </w:r>
      <w:r w:rsidRPr="00395161">
        <w:rPr>
          <w:rFonts w:ascii="Kaiti TC" w:eastAsia="Kaiti TC" w:hAnsi="Kaiti TC" w:cs="Kaiti TC"/>
          <w:b/>
          <w:bCs/>
          <w:color w:val="FF0000"/>
          <w:sz w:val="21"/>
          <w:szCs w:val="21"/>
          <w:bdr w:val="none" w:sz="0" w:space="0" w:color="auto" w:frame="1"/>
        </w:rPr>
        <w:t>（他們認為依）</w:t>
      </w:r>
      <w:r w:rsidRPr="00395161">
        <w:rPr>
          <w:rFonts w:ascii="Kaiti TC" w:eastAsia="Kaiti TC" w:hAnsi="Kaiti TC" w:cs="Kaiti TC"/>
          <w:b/>
          <w:bCs/>
          <w:color w:val="000000"/>
          <w:sz w:val="28"/>
          <w:szCs w:val="28"/>
          <w:bdr w:val="none" w:sz="0" w:space="0" w:color="auto" w:frame="1"/>
        </w:rPr>
        <w:t>智斷</w:t>
      </w:r>
      <w:r w:rsidRPr="00395161">
        <w:rPr>
          <w:rFonts w:ascii="Kaiti TC" w:eastAsia="Kaiti TC" w:hAnsi="Kaiti TC" w:cs="Kaiti TC"/>
          <w:b/>
          <w:bCs/>
          <w:color w:val="FF0000"/>
          <w:sz w:val="21"/>
          <w:szCs w:val="21"/>
          <w:bdr w:val="none" w:sz="0" w:space="0" w:color="auto" w:frame="1"/>
        </w:rPr>
        <w:t>（惑）</w:t>
      </w:r>
      <w:r w:rsidRPr="00395161">
        <w:rPr>
          <w:rFonts w:ascii="Kaiti TC" w:eastAsia="Kaiti TC" w:hAnsi="Kaiti TC" w:cs="Kaiti TC"/>
          <w:b/>
          <w:bCs/>
          <w:color w:val="000000"/>
          <w:sz w:val="28"/>
          <w:szCs w:val="28"/>
          <w:bdr w:val="none" w:sz="0" w:space="0" w:color="auto" w:frame="1"/>
        </w:rPr>
        <w:t>、證修、染淨因果皆執非實，成大邪見。外道毀謗染淨因果，亦不謂全無</w:t>
      </w:r>
      <w:r w:rsidRPr="00395161">
        <w:rPr>
          <w:rFonts w:ascii="Kaiti TC" w:eastAsia="Kaiti TC" w:hAnsi="Kaiti TC" w:cs="Kaiti TC"/>
          <w:b/>
          <w:bCs/>
          <w:color w:val="FF0000"/>
          <w:sz w:val="21"/>
          <w:szCs w:val="21"/>
          <w:bdr w:val="none" w:sz="0" w:space="0" w:color="auto" w:frame="1"/>
        </w:rPr>
        <w:t>（因果）</w:t>
      </w:r>
      <w:r w:rsidRPr="00395161">
        <w:rPr>
          <w:rFonts w:ascii="Kaiti TC" w:eastAsia="Kaiti TC" w:hAnsi="Kaiti TC" w:cs="Kaiti TC"/>
          <w:b/>
          <w:bCs/>
          <w:color w:val="000000"/>
          <w:sz w:val="28"/>
          <w:szCs w:val="28"/>
          <w:bdr w:val="none" w:sz="0" w:space="0" w:color="auto" w:frame="1"/>
        </w:rPr>
        <w:t>，但執非</w:t>
      </w:r>
      <w:r w:rsidRPr="00395161">
        <w:rPr>
          <w:rFonts w:ascii="Kaiti TC" w:eastAsia="Kaiti TC" w:hAnsi="Kaiti TC" w:cs="Kaiti TC"/>
          <w:b/>
          <w:bCs/>
          <w:color w:val="FF0000"/>
          <w:sz w:val="21"/>
          <w:szCs w:val="21"/>
          <w:bdr w:val="none" w:sz="0" w:space="0" w:color="auto" w:frame="1"/>
        </w:rPr>
        <w:t>（完全屬）</w:t>
      </w:r>
      <w:r w:rsidRPr="00395161">
        <w:rPr>
          <w:rFonts w:ascii="Kaiti TC" w:eastAsia="Kaiti TC" w:hAnsi="Kaiti TC" w:cs="Kaiti TC"/>
          <w:b/>
          <w:bCs/>
          <w:color w:val="000000"/>
          <w:sz w:val="28"/>
          <w:szCs w:val="28"/>
          <w:bdr w:val="none" w:sz="0" w:space="0" w:color="auto" w:frame="1"/>
        </w:rPr>
        <w:t>實故。若一切法皆非實有，菩薩不應為捨生死，精勤修集菩提資糧。誰有智者為除幻敵，求石女兒用為軍旅？故應信有能持種心，依之建立染淨因果，彼心即是此第八識。</w:t>
      </w:r>
    </w:p>
    <w:p w14:paraId="28756DF6" w14:textId="77777777" w:rsidR="00395161" w:rsidRPr="00395161" w:rsidRDefault="00395161" w:rsidP="00395161">
      <w:pPr>
        <w:shd w:val="clear" w:color="auto" w:fill="FFFFFF"/>
        <w:rPr>
          <w:rFonts w:ascii="Kaiti TC" w:eastAsia="Kaiti TC" w:hAnsi="Kaiti TC" w:cs="Kaiti TC"/>
          <w:b/>
          <w:bCs/>
          <w:sz w:val="21"/>
          <w:szCs w:val="21"/>
        </w:rPr>
      </w:pPr>
    </w:p>
    <w:p w14:paraId="3C0830D0" w14:textId="77777777" w:rsidR="00395161" w:rsidRPr="00395161" w:rsidRDefault="00395161" w:rsidP="00395161">
      <w:pPr>
        <w:shd w:val="clear" w:color="auto" w:fill="FFFFFF"/>
        <w:rPr>
          <w:rFonts w:ascii="Kaiti TC" w:eastAsia="Kaiti TC" w:hAnsi="Kaiti TC" w:cs="Kaiti TC"/>
          <w:b/>
          <w:bCs/>
          <w:sz w:val="21"/>
          <w:szCs w:val="21"/>
        </w:rPr>
      </w:pPr>
      <w:r w:rsidRPr="00395161">
        <w:rPr>
          <w:rFonts w:ascii="Kaiti TC" w:eastAsia="Kaiti TC" w:hAnsi="Kaiti TC" w:cs="Kaiti TC"/>
          <w:b/>
          <w:bCs/>
          <w:color w:val="0000FF"/>
          <w:sz w:val="21"/>
          <w:szCs w:val="21"/>
          <w:bdr w:val="none" w:sz="0" w:space="0" w:color="auto" w:frame="1"/>
        </w:rPr>
        <w:t>空宗的“性空”之理，認為“一切法無自性”，不承認有第八識。空宗認為，如果依世俗諦，六識與外境，說有都有；依勝義諦，說空都空。所以沒有必要有個第八識來執持一切法。但唯識認定必須有第八識，而且必定確實存在。</w:t>
      </w:r>
    </w:p>
    <w:p w14:paraId="2145691E" w14:textId="77777777" w:rsidR="00395161" w:rsidRPr="00395161" w:rsidRDefault="00395161" w:rsidP="00395161">
      <w:pPr>
        <w:shd w:val="clear" w:color="auto" w:fill="FFFFFF"/>
        <w:rPr>
          <w:rFonts w:ascii="Kaiti TC" w:eastAsia="Kaiti TC" w:hAnsi="Kaiti TC" w:cs="Kaiti TC"/>
          <w:b/>
          <w:bCs/>
          <w:sz w:val="21"/>
          <w:szCs w:val="21"/>
        </w:rPr>
      </w:pPr>
      <w:r w:rsidRPr="00395161">
        <w:rPr>
          <w:rFonts w:ascii="Kaiti TC" w:eastAsia="Kaiti TC" w:hAnsi="Kaiti TC" w:cs="Kaiti TC"/>
          <w:b/>
          <w:bCs/>
          <w:color w:val="222222"/>
          <w:sz w:val="28"/>
          <w:szCs w:val="28"/>
        </w:rPr>
        <w:t> </w:t>
      </w:r>
    </w:p>
    <w:p w14:paraId="7EDE574C"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FF"/>
          <w:sz w:val="21"/>
          <w:szCs w:val="21"/>
          <w:bdr w:val="none" w:sz="0" w:space="0" w:color="auto" w:frame="1"/>
        </w:rPr>
        <w:t>（2由異熟心證有）</w:t>
      </w:r>
      <w:r w:rsidRPr="00395161">
        <w:rPr>
          <w:rFonts w:ascii="Kaiti TC" w:eastAsia="Kaiti TC" w:hAnsi="Kaiti TC" w:cs="Kaiti TC"/>
          <w:b/>
          <w:bCs/>
          <w:color w:val="000000"/>
          <w:sz w:val="28"/>
          <w:szCs w:val="28"/>
          <w:bdr w:val="none" w:sz="0" w:space="0" w:color="auto" w:frame="1"/>
        </w:rPr>
        <w:t>又契經說：“有異熟心</w:t>
      </w:r>
      <w:r w:rsidRPr="00395161">
        <w:rPr>
          <w:rFonts w:ascii="Kaiti TC" w:eastAsia="Kaiti TC" w:hAnsi="Kaiti TC" w:cs="Kaiti TC"/>
          <w:b/>
          <w:bCs/>
          <w:color w:val="FF0000"/>
          <w:sz w:val="21"/>
          <w:szCs w:val="21"/>
          <w:bdr w:val="none" w:sz="0" w:space="0" w:color="auto" w:frame="1"/>
        </w:rPr>
        <w:t>（是由前世）</w:t>
      </w:r>
      <w:r w:rsidRPr="00395161">
        <w:rPr>
          <w:rFonts w:ascii="Kaiti TC" w:eastAsia="Kaiti TC" w:hAnsi="Kaiti TC" w:cs="Kaiti TC"/>
          <w:b/>
          <w:bCs/>
          <w:color w:val="000000"/>
          <w:sz w:val="28"/>
          <w:szCs w:val="28"/>
          <w:bdr w:val="none" w:sz="0" w:space="0" w:color="auto" w:frame="1"/>
        </w:rPr>
        <w:t>善惡業感</w:t>
      </w:r>
      <w:r w:rsidRPr="00395161">
        <w:rPr>
          <w:rFonts w:ascii="Kaiti TC" w:eastAsia="Kaiti TC" w:hAnsi="Kaiti TC" w:cs="Kaiti TC"/>
          <w:b/>
          <w:bCs/>
          <w:color w:val="FF0000"/>
          <w:sz w:val="21"/>
          <w:szCs w:val="21"/>
          <w:bdr w:val="none" w:sz="0" w:space="0" w:color="auto" w:frame="1"/>
        </w:rPr>
        <w:t>（招而起的總果報）</w:t>
      </w:r>
      <w:r w:rsidRPr="00395161">
        <w:rPr>
          <w:rFonts w:ascii="Kaiti TC" w:eastAsia="Kaiti TC" w:hAnsi="Kaiti TC" w:cs="Kaiti TC"/>
          <w:b/>
          <w:bCs/>
          <w:color w:val="000000"/>
          <w:sz w:val="28"/>
          <w:szCs w:val="28"/>
          <w:bdr w:val="none" w:sz="0" w:space="0" w:color="auto" w:frame="1"/>
        </w:rPr>
        <w:t>。”若無此識，彼異熟心不應有故。謂眼等識有間斷故，非一切時</w:t>
      </w:r>
      <w:r w:rsidRPr="00395161">
        <w:rPr>
          <w:rFonts w:ascii="Kaiti TC" w:eastAsia="Kaiti TC" w:hAnsi="Kaiti TC" w:cs="Kaiti TC"/>
          <w:b/>
          <w:bCs/>
          <w:color w:val="FF0000"/>
          <w:sz w:val="21"/>
          <w:szCs w:val="21"/>
          <w:bdr w:val="none" w:sz="0" w:space="0" w:color="auto" w:frame="1"/>
        </w:rPr>
        <w:t>（都能做為）</w:t>
      </w:r>
      <w:r w:rsidRPr="00395161">
        <w:rPr>
          <w:rFonts w:ascii="Kaiti TC" w:eastAsia="Kaiti TC" w:hAnsi="Kaiti TC" w:cs="Kaiti TC"/>
          <w:b/>
          <w:bCs/>
          <w:color w:val="000000"/>
          <w:sz w:val="28"/>
          <w:szCs w:val="28"/>
          <w:bdr w:val="none" w:sz="0" w:space="0" w:color="auto" w:frame="1"/>
        </w:rPr>
        <w:t>是業果故，如電光等，非異熟心。異熟不應斷已更續，彼命根等</w:t>
      </w:r>
      <w:r w:rsidRPr="00395161">
        <w:rPr>
          <w:rFonts w:ascii="Kaiti TC" w:eastAsia="Kaiti TC" w:hAnsi="Kaiti TC" w:cs="Kaiti TC"/>
          <w:b/>
          <w:bCs/>
          <w:color w:val="FF0000"/>
          <w:sz w:val="21"/>
          <w:szCs w:val="21"/>
          <w:bdr w:val="none" w:sz="0" w:space="0" w:color="auto" w:frame="1"/>
        </w:rPr>
        <w:t>（依異熟識假立之壽命、五根都）</w:t>
      </w:r>
      <w:r w:rsidRPr="00395161">
        <w:rPr>
          <w:rFonts w:ascii="Kaiti TC" w:eastAsia="Kaiti TC" w:hAnsi="Kaiti TC" w:cs="Kaiti TC"/>
          <w:b/>
          <w:bCs/>
          <w:color w:val="000000"/>
          <w:sz w:val="28"/>
          <w:szCs w:val="28"/>
          <w:bdr w:val="none" w:sz="0" w:space="0" w:color="auto" w:frame="1"/>
        </w:rPr>
        <w:t>無斯事故</w:t>
      </w:r>
      <w:r w:rsidRPr="00395161">
        <w:rPr>
          <w:rFonts w:ascii="Kaiti TC" w:eastAsia="Kaiti TC" w:hAnsi="Kaiti TC" w:cs="Kaiti TC"/>
          <w:b/>
          <w:bCs/>
          <w:color w:val="FF0000"/>
          <w:sz w:val="21"/>
          <w:szCs w:val="21"/>
          <w:bdr w:val="none" w:sz="0" w:space="0" w:color="auto" w:frame="1"/>
        </w:rPr>
        <w:t>（，何況是異熟識本身）</w:t>
      </w:r>
      <w:r w:rsidRPr="00395161">
        <w:rPr>
          <w:rFonts w:ascii="Kaiti TC" w:eastAsia="Kaiti TC" w:hAnsi="Kaiti TC" w:cs="Kaiti TC"/>
          <w:b/>
          <w:bCs/>
          <w:color w:val="000000"/>
          <w:sz w:val="28"/>
          <w:szCs w:val="28"/>
          <w:bdr w:val="none" w:sz="0" w:space="0" w:color="auto" w:frame="1"/>
        </w:rPr>
        <w:t>。</w:t>
      </w:r>
      <w:r w:rsidRPr="00395161">
        <w:rPr>
          <w:rFonts w:ascii="Kaiti TC" w:eastAsia="Kaiti TC" w:hAnsi="Kaiti TC" w:cs="Kaiti TC"/>
          <w:b/>
          <w:bCs/>
          <w:sz w:val="28"/>
          <w:szCs w:val="28"/>
          <w:bdr w:val="none" w:sz="0" w:space="0" w:color="auto" w:frame="1"/>
        </w:rPr>
        <w:t>眼等六識</w:t>
      </w:r>
      <w:r w:rsidRPr="00395161">
        <w:rPr>
          <w:rFonts w:ascii="Kaiti TC" w:eastAsia="Kaiti TC" w:hAnsi="Kaiti TC" w:cs="Kaiti TC"/>
          <w:b/>
          <w:bCs/>
          <w:color w:val="FF0000"/>
          <w:sz w:val="21"/>
          <w:szCs w:val="21"/>
          <w:bdr w:val="none" w:sz="0" w:space="0" w:color="auto" w:frame="1"/>
        </w:rPr>
        <w:t>（中，由滿）</w:t>
      </w:r>
      <w:r w:rsidRPr="00395161">
        <w:rPr>
          <w:rFonts w:ascii="Kaiti TC" w:eastAsia="Kaiti TC" w:hAnsi="Kaiti TC" w:cs="Kaiti TC"/>
          <w:b/>
          <w:bCs/>
          <w:sz w:val="28"/>
          <w:szCs w:val="28"/>
          <w:bdr w:val="none" w:sz="0" w:space="0" w:color="auto" w:frame="1"/>
        </w:rPr>
        <w:t>業</w:t>
      </w:r>
      <w:r w:rsidRPr="00395161">
        <w:rPr>
          <w:rFonts w:ascii="Kaiti TC" w:eastAsia="Kaiti TC" w:hAnsi="Kaiti TC" w:cs="Kaiti TC"/>
          <w:b/>
          <w:bCs/>
          <w:color w:val="FF0000"/>
          <w:sz w:val="21"/>
          <w:szCs w:val="21"/>
          <w:bdr w:val="none" w:sz="0" w:space="0" w:color="auto" w:frame="1"/>
        </w:rPr>
        <w:t>（種子）</w:t>
      </w:r>
      <w:r w:rsidRPr="00395161">
        <w:rPr>
          <w:rFonts w:ascii="Kaiti TC" w:eastAsia="Kaiti TC" w:hAnsi="Kaiti TC" w:cs="Kaiti TC"/>
          <w:b/>
          <w:bCs/>
          <w:sz w:val="28"/>
          <w:szCs w:val="28"/>
          <w:bdr w:val="none" w:sz="0" w:space="0" w:color="auto" w:frame="1"/>
        </w:rPr>
        <w:t>所感</w:t>
      </w:r>
      <w:r w:rsidRPr="00395161">
        <w:rPr>
          <w:rFonts w:ascii="Kaiti TC" w:eastAsia="Kaiti TC" w:hAnsi="Kaiti TC" w:cs="Kaiti TC"/>
          <w:b/>
          <w:bCs/>
          <w:color w:val="FF0000"/>
          <w:sz w:val="21"/>
          <w:szCs w:val="21"/>
          <w:bdr w:val="none" w:sz="0" w:space="0" w:color="auto" w:frame="1"/>
        </w:rPr>
        <w:t>（招而起的那部分）</w:t>
      </w:r>
      <w:r w:rsidRPr="00395161">
        <w:rPr>
          <w:rFonts w:ascii="Kaiti TC" w:eastAsia="Kaiti TC" w:hAnsi="Kaiti TC" w:cs="Kaiti TC"/>
          <w:b/>
          <w:bCs/>
          <w:sz w:val="28"/>
          <w:szCs w:val="28"/>
          <w:bdr w:val="none" w:sz="0" w:space="0" w:color="auto" w:frame="1"/>
        </w:rPr>
        <w:t>者，猶如聲等，非恒續故，是異熟生，非真異熟。定應許有真異熟心，</w:t>
      </w:r>
      <w:r w:rsidRPr="00395161">
        <w:rPr>
          <w:rFonts w:ascii="Kaiti TC" w:eastAsia="Kaiti TC" w:hAnsi="Kaiti TC" w:cs="Kaiti TC"/>
          <w:b/>
          <w:bCs/>
          <w:color w:val="000000"/>
          <w:sz w:val="28"/>
          <w:szCs w:val="28"/>
          <w:bdr w:val="none" w:sz="0" w:space="0" w:color="auto" w:frame="1"/>
        </w:rPr>
        <w:t>酬牽引業，遍</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FF0000"/>
          <w:sz w:val="21"/>
          <w:szCs w:val="21"/>
        </w:rPr>
        <w:t>三界、六道</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而無斷，變為身、器作有情</w:t>
      </w:r>
      <w:r w:rsidRPr="00395161">
        <w:rPr>
          <w:rFonts w:ascii="Kaiti TC" w:eastAsia="Kaiti TC" w:hAnsi="Kaiti TC" w:cs="Kaiti TC"/>
          <w:b/>
          <w:bCs/>
          <w:color w:val="FF0000"/>
          <w:sz w:val="21"/>
          <w:szCs w:val="21"/>
          <w:bdr w:val="none" w:sz="0" w:space="0" w:color="auto" w:frame="1"/>
        </w:rPr>
        <w:t>（所）</w:t>
      </w:r>
      <w:r w:rsidRPr="00395161">
        <w:rPr>
          <w:rFonts w:ascii="Kaiti TC" w:eastAsia="Kaiti TC" w:hAnsi="Kaiti TC" w:cs="Kaiti TC"/>
          <w:b/>
          <w:bCs/>
          <w:color w:val="000000"/>
          <w:sz w:val="28"/>
          <w:szCs w:val="28"/>
          <w:bdr w:val="none" w:sz="0" w:space="0" w:color="auto" w:frame="1"/>
        </w:rPr>
        <w:t>依，身、器離心，理非有故。</w:t>
      </w:r>
      <w:r w:rsidRPr="00395161">
        <w:rPr>
          <w:rFonts w:ascii="Kaiti TC" w:eastAsia="Kaiti TC" w:hAnsi="Kaiti TC" w:cs="Kaiti TC"/>
          <w:b/>
          <w:bCs/>
          <w:color w:val="FF0000"/>
          <w:sz w:val="21"/>
          <w:szCs w:val="21"/>
          <w:bdr w:val="none" w:sz="0" w:space="0" w:color="auto" w:frame="1"/>
        </w:rPr>
        <w:t>（問：命根也是連續存在，也可為有情的依存處，何需第八識？答：命根等）</w:t>
      </w:r>
      <w:r w:rsidRPr="00395161">
        <w:rPr>
          <w:rFonts w:ascii="Kaiti TC" w:eastAsia="Kaiti TC" w:hAnsi="Kaiti TC" w:cs="Kaiti TC"/>
          <w:b/>
          <w:bCs/>
          <w:color w:val="000000"/>
          <w:sz w:val="28"/>
          <w:szCs w:val="28"/>
          <w:bdr w:val="none" w:sz="0" w:space="0" w:color="auto" w:frame="1"/>
        </w:rPr>
        <w:t>不相應法無實體故，諸轉識等非恒有故</w:t>
      </w:r>
      <w:r w:rsidRPr="00395161">
        <w:rPr>
          <w:rFonts w:ascii="Kaiti TC" w:eastAsia="Kaiti TC" w:hAnsi="Kaiti TC" w:cs="Kaiti TC"/>
          <w:b/>
          <w:bCs/>
          <w:color w:val="FF0000"/>
          <w:sz w:val="21"/>
          <w:szCs w:val="21"/>
          <w:bdr w:val="none" w:sz="0" w:space="0" w:color="auto" w:frame="1"/>
        </w:rPr>
        <w:t>（都不能為眾生的依存處）</w:t>
      </w:r>
      <w:r w:rsidRPr="00395161">
        <w:rPr>
          <w:rFonts w:ascii="Kaiti TC" w:eastAsia="Kaiti TC" w:hAnsi="Kaiti TC" w:cs="Kaiti TC"/>
          <w:b/>
          <w:bCs/>
          <w:color w:val="000000"/>
          <w:sz w:val="28"/>
          <w:szCs w:val="28"/>
          <w:bdr w:val="none" w:sz="0" w:space="0" w:color="auto" w:frame="1"/>
        </w:rPr>
        <w:t>。若無此心，誰變身、器？復依何法恒立有情</w:t>
      </w:r>
      <w:r w:rsidRPr="00395161">
        <w:rPr>
          <w:rFonts w:ascii="Kaiti TC" w:eastAsia="Kaiti TC" w:hAnsi="Kaiti TC" w:cs="Kaiti TC"/>
          <w:b/>
          <w:bCs/>
          <w:color w:val="FF0000"/>
          <w:sz w:val="21"/>
          <w:szCs w:val="21"/>
          <w:bdr w:val="none" w:sz="0" w:space="0" w:color="auto" w:frame="1"/>
        </w:rPr>
        <w:t>（的依託）</w:t>
      </w:r>
      <w:r w:rsidRPr="00395161">
        <w:rPr>
          <w:rFonts w:ascii="Kaiti TC" w:eastAsia="Kaiti TC" w:hAnsi="Kaiti TC" w:cs="Kaiti TC"/>
          <w:b/>
          <w:bCs/>
          <w:color w:val="000000"/>
          <w:sz w:val="28"/>
          <w:szCs w:val="28"/>
          <w:bdr w:val="none" w:sz="0" w:space="0" w:color="auto" w:frame="1"/>
        </w:rPr>
        <w:t>？</w:t>
      </w:r>
    </w:p>
    <w:p w14:paraId="32C7EFAD"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p>
    <w:p w14:paraId="3B429D6F"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00"/>
          <w:sz w:val="28"/>
          <w:szCs w:val="28"/>
          <w:bdr w:val="none" w:sz="0" w:space="0" w:color="auto" w:frame="1"/>
        </w:rPr>
        <w:t>又在定中，或不在定，有別思慮，</w:t>
      </w:r>
      <w:r w:rsidRPr="00395161">
        <w:rPr>
          <w:rFonts w:ascii="Kaiti TC" w:eastAsia="Kaiti TC" w:hAnsi="Kaiti TC" w:cs="Kaiti TC"/>
          <w:b/>
          <w:bCs/>
          <w:color w:val="FF0000"/>
          <w:sz w:val="21"/>
          <w:szCs w:val="21"/>
          <w:bdr w:val="none" w:sz="0" w:space="0" w:color="auto" w:frame="1"/>
        </w:rPr>
        <w:t>（或）</w:t>
      </w:r>
      <w:r w:rsidRPr="00395161">
        <w:rPr>
          <w:rFonts w:ascii="Kaiti TC" w:eastAsia="Kaiti TC" w:hAnsi="Kaiti TC" w:cs="Kaiti TC"/>
          <w:b/>
          <w:bCs/>
          <w:color w:val="000000"/>
          <w:sz w:val="28"/>
          <w:szCs w:val="28"/>
          <w:bdr w:val="none" w:sz="0" w:space="0" w:color="auto" w:frame="1"/>
        </w:rPr>
        <w:t>無思慮時，</w:t>
      </w:r>
      <w:r w:rsidRPr="00395161">
        <w:rPr>
          <w:rFonts w:ascii="Kaiti TC" w:eastAsia="Kaiti TC" w:hAnsi="Kaiti TC" w:cs="Kaiti TC"/>
          <w:b/>
          <w:bCs/>
          <w:color w:val="FF0000"/>
          <w:sz w:val="21"/>
          <w:szCs w:val="21"/>
          <w:bdr w:val="none" w:sz="0" w:space="0" w:color="auto" w:frame="1"/>
        </w:rPr>
        <w:t>（按）</w:t>
      </w:r>
      <w:r w:rsidRPr="00395161">
        <w:rPr>
          <w:rFonts w:ascii="Kaiti TC" w:eastAsia="Kaiti TC" w:hAnsi="Kaiti TC" w:cs="Kaiti TC"/>
          <w:b/>
          <w:bCs/>
          <w:color w:val="000000"/>
          <w:sz w:val="28"/>
          <w:szCs w:val="28"/>
          <w:bdr w:val="none" w:sz="0" w:space="0" w:color="auto" w:frame="1"/>
        </w:rPr>
        <w:t>理有眾多身</w:t>
      </w:r>
      <w:r w:rsidRPr="00395161">
        <w:rPr>
          <w:rFonts w:ascii="Kaiti TC" w:eastAsia="Kaiti TC" w:hAnsi="Kaiti TC" w:cs="Kaiti TC"/>
          <w:b/>
          <w:bCs/>
          <w:color w:val="FF0000"/>
          <w:sz w:val="21"/>
          <w:szCs w:val="21"/>
          <w:bdr w:val="none" w:sz="0" w:space="0" w:color="auto" w:frame="1"/>
        </w:rPr>
        <w:t>（體感）</w:t>
      </w:r>
      <w:r w:rsidRPr="00395161">
        <w:rPr>
          <w:rFonts w:ascii="Kaiti TC" w:eastAsia="Kaiti TC" w:hAnsi="Kaiti TC" w:cs="Kaiti TC"/>
          <w:b/>
          <w:bCs/>
          <w:color w:val="000000"/>
          <w:sz w:val="28"/>
          <w:szCs w:val="28"/>
          <w:bdr w:val="none" w:sz="0" w:space="0" w:color="auto" w:frame="1"/>
        </w:rPr>
        <w:t>受生起。此</w:t>
      </w:r>
      <w:r w:rsidRPr="00395161">
        <w:rPr>
          <w:rFonts w:ascii="Kaiti TC" w:eastAsia="Kaiti TC" w:hAnsi="Kaiti TC" w:cs="Kaiti TC"/>
          <w:b/>
          <w:bCs/>
          <w:color w:val="FF0000"/>
          <w:sz w:val="21"/>
          <w:szCs w:val="21"/>
          <w:bdr w:val="none" w:sz="0" w:space="0" w:color="auto" w:frame="1"/>
        </w:rPr>
        <w:t>（多種感受）</w:t>
      </w:r>
      <w:r w:rsidRPr="00395161">
        <w:rPr>
          <w:rFonts w:ascii="Kaiti TC" w:eastAsia="Kaiti TC" w:hAnsi="Kaiti TC" w:cs="Kaiti TC"/>
          <w:b/>
          <w:bCs/>
          <w:color w:val="000000"/>
          <w:sz w:val="28"/>
          <w:szCs w:val="28"/>
          <w:bdr w:val="none" w:sz="0" w:space="0" w:color="auto" w:frame="1"/>
        </w:rPr>
        <w:t>若無者，不應</w:t>
      </w:r>
      <w:r w:rsidRPr="00395161">
        <w:rPr>
          <w:rFonts w:ascii="Kaiti TC" w:eastAsia="Kaiti TC" w:hAnsi="Kaiti TC" w:cs="Kaiti TC"/>
          <w:b/>
          <w:bCs/>
          <w:color w:val="FF0000"/>
          <w:sz w:val="21"/>
          <w:szCs w:val="21"/>
          <w:bdr w:val="none" w:sz="0" w:space="0" w:color="auto" w:frame="1"/>
        </w:rPr>
        <w:t>（出定）</w:t>
      </w:r>
      <w:r w:rsidRPr="00395161">
        <w:rPr>
          <w:rFonts w:ascii="Kaiti TC" w:eastAsia="Kaiti TC" w:hAnsi="Kaiti TC" w:cs="Kaiti TC"/>
          <w:b/>
          <w:bCs/>
          <w:color w:val="000000"/>
          <w:sz w:val="28"/>
          <w:szCs w:val="28"/>
          <w:bdr w:val="none" w:sz="0" w:space="0" w:color="auto" w:frame="1"/>
        </w:rPr>
        <w:t>後時身有怡適，或復勞損</w:t>
      </w:r>
      <w:r w:rsidRPr="00395161">
        <w:rPr>
          <w:rFonts w:ascii="Kaiti TC" w:eastAsia="Kaiti TC" w:hAnsi="Kaiti TC" w:cs="Kaiti TC"/>
          <w:b/>
          <w:bCs/>
          <w:color w:val="FF0000"/>
          <w:sz w:val="21"/>
          <w:szCs w:val="21"/>
          <w:bdr w:val="none" w:sz="0" w:space="0" w:color="auto" w:frame="1"/>
        </w:rPr>
        <w:t>（等感受）</w:t>
      </w:r>
      <w:r w:rsidRPr="00395161">
        <w:rPr>
          <w:rFonts w:ascii="Kaiti TC" w:eastAsia="Kaiti TC" w:hAnsi="Kaiti TC" w:cs="Kaiti TC"/>
          <w:b/>
          <w:bCs/>
          <w:color w:val="000000"/>
          <w:sz w:val="28"/>
          <w:szCs w:val="28"/>
          <w:bdr w:val="none" w:sz="0" w:space="0" w:color="auto" w:frame="1"/>
        </w:rPr>
        <w:t>。若不恒有真異熟心</w:t>
      </w:r>
      <w:r w:rsidRPr="00395161">
        <w:rPr>
          <w:rFonts w:ascii="Kaiti TC" w:eastAsia="Kaiti TC" w:hAnsi="Kaiti TC" w:cs="Kaiti TC"/>
          <w:b/>
          <w:bCs/>
          <w:color w:val="FF0000"/>
          <w:sz w:val="21"/>
          <w:szCs w:val="21"/>
          <w:bdr w:val="none" w:sz="0" w:space="0" w:color="auto" w:frame="1"/>
        </w:rPr>
        <w:t>（保持各種身受，入定前後）</w:t>
      </w:r>
      <w:r w:rsidRPr="00395161">
        <w:rPr>
          <w:rFonts w:ascii="Kaiti TC" w:eastAsia="Kaiti TC" w:hAnsi="Kaiti TC" w:cs="Kaiti TC"/>
          <w:b/>
          <w:bCs/>
          <w:color w:val="000000"/>
          <w:sz w:val="28"/>
          <w:szCs w:val="28"/>
          <w:bdr w:val="none" w:sz="0" w:space="0" w:color="auto" w:frame="1"/>
        </w:rPr>
        <w:t>彼位如何有此</w:t>
      </w:r>
      <w:r w:rsidRPr="00395161">
        <w:rPr>
          <w:rFonts w:ascii="Kaiti TC" w:eastAsia="Kaiti TC" w:hAnsi="Kaiti TC" w:cs="Kaiti TC"/>
          <w:b/>
          <w:bCs/>
          <w:color w:val="FF0000"/>
          <w:sz w:val="21"/>
          <w:szCs w:val="21"/>
          <w:bdr w:val="none" w:sz="0" w:space="0" w:color="auto" w:frame="1"/>
        </w:rPr>
        <w:t>（不同的）</w:t>
      </w:r>
      <w:r w:rsidRPr="00395161">
        <w:rPr>
          <w:rFonts w:ascii="Kaiti TC" w:eastAsia="Kaiti TC" w:hAnsi="Kaiti TC" w:cs="Kaiti TC"/>
          <w:b/>
          <w:bCs/>
          <w:color w:val="000000"/>
          <w:sz w:val="28"/>
          <w:szCs w:val="28"/>
          <w:bdr w:val="none" w:sz="0" w:space="0" w:color="auto" w:frame="1"/>
        </w:rPr>
        <w:t>身受？</w:t>
      </w:r>
      <w:r w:rsidRPr="00395161">
        <w:rPr>
          <w:rFonts w:ascii="Kaiti TC" w:eastAsia="Kaiti TC" w:hAnsi="Kaiti TC" w:cs="Kaiti TC"/>
          <w:b/>
          <w:bCs/>
          <w:color w:val="FF0000"/>
          <w:sz w:val="21"/>
          <w:szCs w:val="21"/>
          <w:bdr w:val="none" w:sz="0" w:space="0" w:color="auto" w:frame="1"/>
        </w:rPr>
        <w:t>（所以）</w:t>
      </w:r>
      <w:r w:rsidRPr="00395161">
        <w:rPr>
          <w:rFonts w:ascii="Kaiti TC" w:eastAsia="Kaiti TC" w:hAnsi="Kaiti TC" w:cs="Kaiti TC"/>
          <w:b/>
          <w:bCs/>
          <w:color w:val="000000"/>
          <w:sz w:val="28"/>
          <w:szCs w:val="28"/>
          <w:bdr w:val="none" w:sz="0" w:space="0" w:color="auto" w:frame="1"/>
        </w:rPr>
        <w:t>非佛</w:t>
      </w:r>
      <w:r w:rsidRPr="00395161">
        <w:rPr>
          <w:rFonts w:ascii="Kaiti TC" w:eastAsia="Kaiti TC" w:hAnsi="Kaiti TC" w:cs="Kaiti TC"/>
          <w:b/>
          <w:bCs/>
          <w:color w:val="FF0000"/>
          <w:sz w:val="21"/>
          <w:szCs w:val="21"/>
          <w:bdr w:val="none" w:sz="0" w:space="0" w:color="auto" w:frame="1"/>
        </w:rPr>
        <w:t>（眾生）</w:t>
      </w:r>
      <w:r w:rsidRPr="00395161">
        <w:rPr>
          <w:rFonts w:ascii="Kaiti TC" w:eastAsia="Kaiti TC" w:hAnsi="Kaiti TC" w:cs="Kaiti TC"/>
          <w:b/>
          <w:bCs/>
          <w:color w:val="000000"/>
          <w:sz w:val="28"/>
          <w:szCs w:val="28"/>
          <w:bdr w:val="none" w:sz="0" w:space="0" w:color="auto" w:frame="1"/>
        </w:rPr>
        <w:t>起餘善</w:t>
      </w:r>
      <w:r w:rsidRPr="00395161">
        <w:rPr>
          <w:rFonts w:ascii="Kaiti TC" w:eastAsia="Kaiti TC" w:hAnsi="Kaiti TC" w:cs="Kaiti TC"/>
          <w:b/>
          <w:bCs/>
          <w:color w:val="FF0000"/>
          <w:sz w:val="21"/>
          <w:szCs w:val="21"/>
          <w:bdr w:val="none" w:sz="0" w:space="0" w:color="auto" w:frame="1"/>
        </w:rPr>
        <w:t>（惡）</w:t>
      </w:r>
      <w:r w:rsidRPr="00395161">
        <w:rPr>
          <w:rFonts w:ascii="Kaiti TC" w:eastAsia="Kaiti TC" w:hAnsi="Kaiti TC" w:cs="Kaiti TC"/>
          <w:b/>
          <w:bCs/>
          <w:color w:val="000000"/>
          <w:sz w:val="28"/>
          <w:szCs w:val="28"/>
          <w:bdr w:val="none" w:sz="0" w:space="0" w:color="auto" w:frame="1"/>
        </w:rPr>
        <w:t>心等位</w:t>
      </w:r>
      <w:r w:rsidRPr="00395161">
        <w:rPr>
          <w:rFonts w:ascii="Kaiti TC" w:eastAsia="Kaiti TC" w:hAnsi="Kaiti TC" w:cs="Kaiti TC"/>
          <w:b/>
          <w:bCs/>
          <w:color w:val="FF0000"/>
          <w:sz w:val="21"/>
          <w:szCs w:val="21"/>
          <w:bdr w:val="none" w:sz="0" w:space="0" w:color="auto" w:frame="1"/>
        </w:rPr>
        <w:t>（就如同生起不同的受）</w:t>
      </w:r>
      <w:r w:rsidRPr="00395161">
        <w:rPr>
          <w:rFonts w:ascii="Kaiti TC" w:eastAsia="Kaiti TC" w:hAnsi="Kaiti TC" w:cs="Kaiti TC"/>
          <w:b/>
          <w:bCs/>
          <w:color w:val="000000"/>
          <w:sz w:val="28"/>
          <w:szCs w:val="28"/>
          <w:bdr w:val="none" w:sz="0" w:space="0" w:color="auto" w:frame="1"/>
        </w:rPr>
        <w:t>，必應現起真異熟心</w:t>
      </w:r>
      <w:r w:rsidRPr="00395161">
        <w:rPr>
          <w:rFonts w:ascii="Kaiti TC" w:eastAsia="Kaiti TC" w:hAnsi="Kaiti TC" w:cs="Kaiti TC"/>
          <w:b/>
          <w:bCs/>
          <w:color w:val="FF0000"/>
          <w:sz w:val="21"/>
          <w:szCs w:val="21"/>
          <w:bdr w:val="none" w:sz="0" w:space="0" w:color="auto" w:frame="1"/>
        </w:rPr>
        <w:t>（才能生起善惡心）</w:t>
      </w:r>
      <w:r w:rsidRPr="00395161">
        <w:rPr>
          <w:rFonts w:ascii="Kaiti TC" w:eastAsia="Kaiti TC" w:hAnsi="Kaiti TC" w:cs="Kaiti TC"/>
          <w:b/>
          <w:bCs/>
          <w:color w:val="000000"/>
          <w:sz w:val="28"/>
          <w:szCs w:val="28"/>
          <w:bdr w:val="none" w:sz="0" w:space="0" w:color="auto" w:frame="1"/>
        </w:rPr>
        <w:t>。</w:t>
      </w:r>
      <w:r w:rsidRPr="00395161">
        <w:rPr>
          <w:rFonts w:ascii="Kaiti TC" w:eastAsia="Kaiti TC" w:hAnsi="Kaiti TC" w:cs="Kaiti TC"/>
          <w:b/>
          <w:bCs/>
          <w:color w:val="FF0000"/>
          <w:sz w:val="21"/>
          <w:szCs w:val="21"/>
          <w:bdr w:val="none" w:sz="0" w:space="0" w:color="auto" w:frame="1"/>
        </w:rPr>
        <w:t>（佛沒有異熟心，）</w:t>
      </w:r>
      <w:r w:rsidRPr="00395161">
        <w:rPr>
          <w:rFonts w:ascii="Kaiti TC" w:eastAsia="Kaiti TC" w:hAnsi="Kaiti TC" w:cs="Kaiti TC"/>
          <w:b/>
          <w:bCs/>
          <w:color w:val="000000"/>
          <w:sz w:val="28"/>
          <w:szCs w:val="28"/>
          <w:bdr w:val="none" w:sz="0" w:space="0" w:color="auto" w:frame="1"/>
        </w:rPr>
        <w:t>如許起彼</w:t>
      </w:r>
      <w:r w:rsidRPr="00395161">
        <w:rPr>
          <w:rFonts w:ascii="Kaiti TC" w:eastAsia="Kaiti TC" w:hAnsi="Kaiti TC" w:cs="Kaiti TC"/>
          <w:b/>
          <w:bCs/>
          <w:color w:val="FF0000"/>
          <w:sz w:val="21"/>
          <w:szCs w:val="21"/>
          <w:bdr w:val="none" w:sz="0" w:space="0" w:color="auto" w:frame="1"/>
        </w:rPr>
        <w:t>（異熟心）</w:t>
      </w:r>
      <w:r w:rsidRPr="00395161">
        <w:rPr>
          <w:rFonts w:ascii="Kaiti TC" w:eastAsia="Kaiti TC" w:hAnsi="Kaiti TC" w:cs="Kaiti TC"/>
          <w:b/>
          <w:bCs/>
          <w:color w:val="000000"/>
          <w:sz w:val="28"/>
          <w:szCs w:val="28"/>
          <w:bdr w:val="none" w:sz="0" w:space="0" w:color="auto" w:frame="1"/>
        </w:rPr>
        <w:t>時，</w:t>
      </w:r>
      <w:r w:rsidRPr="00395161">
        <w:rPr>
          <w:rFonts w:ascii="Kaiti TC" w:eastAsia="Kaiti TC" w:hAnsi="Kaiti TC" w:cs="Kaiti TC"/>
          <w:b/>
          <w:bCs/>
          <w:color w:val="FF0000"/>
          <w:sz w:val="21"/>
          <w:szCs w:val="21"/>
          <w:bdr w:val="none" w:sz="0" w:space="0" w:color="auto" w:frame="1"/>
        </w:rPr>
        <w:t>（那就）</w:t>
      </w:r>
      <w:r w:rsidRPr="00395161">
        <w:rPr>
          <w:rFonts w:ascii="Kaiti TC" w:eastAsia="Kaiti TC" w:hAnsi="Kaiti TC" w:cs="Kaiti TC"/>
          <w:b/>
          <w:bCs/>
          <w:color w:val="000000"/>
          <w:sz w:val="28"/>
          <w:szCs w:val="28"/>
          <w:bdr w:val="none" w:sz="0" w:space="0" w:color="auto" w:frame="1"/>
        </w:rPr>
        <w:t>非佛</w:t>
      </w:r>
      <w:r w:rsidRPr="00395161">
        <w:rPr>
          <w:rFonts w:ascii="Kaiti TC" w:eastAsia="Kaiti TC" w:hAnsi="Kaiti TC" w:cs="Kaiti TC"/>
          <w:b/>
          <w:bCs/>
          <w:color w:val="FF0000"/>
          <w:sz w:val="21"/>
          <w:szCs w:val="21"/>
          <w:bdr w:val="none" w:sz="0" w:space="0" w:color="auto" w:frame="1"/>
        </w:rPr>
        <w:t>（而是）</w:t>
      </w:r>
      <w:r w:rsidRPr="00395161">
        <w:rPr>
          <w:rFonts w:ascii="Kaiti TC" w:eastAsia="Kaiti TC" w:hAnsi="Kaiti TC" w:cs="Kaiti TC"/>
          <w:b/>
          <w:bCs/>
          <w:color w:val="000000"/>
          <w:sz w:val="28"/>
          <w:szCs w:val="28"/>
          <w:bdr w:val="none" w:sz="0" w:space="0" w:color="auto" w:frame="1"/>
        </w:rPr>
        <w:t>有情故。由是</w:t>
      </w:r>
      <w:r w:rsidRPr="00395161">
        <w:rPr>
          <w:rFonts w:ascii="Kaiti TC" w:eastAsia="Kaiti TC" w:hAnsi="Kaiti TC" w:cs="Kaiti TC"/>
          <w:b/>
          <w:bCs/>
          <w:color w:val="FF0000"/>
          <w:sz w:val="21"/>
          <w:szCs w:val="21"/>
          <w:bdr w:val="none" w:sz="0" w:space="0" w:color="auto" w:frame="1"/>
        </w:rPr>
        <w:t>（眾生）</w:t>
      </w:r>
      <w:r w:rsidRPr="00395161">
        <w:rPr>
          <w:rFonts w:ascii="Kaiti TC" w:eastAsia="Kaiti TC" w:hAnsi="Kaiti TC" w:cs="Kaiti TC"/>
          <w:b/>
          <w:bCs/>
          <w:color w:val="000000"/>
          <w:sz w:val="28"/>
          <w:szCs w:val="28"/>
          <w:bdr w:val="none" w:sz="0" w:space="0" w:color="auto" w:frame="1"/>
        </w:rPr>
        <w:t>恒有真異熟心，彼心即是此第八識。</w:t>
      </w:r>
    </w:p>
    <w:p w14:paraId="059E8026" w14:textId="77777777" w:rsidR="00395161" w:rsidRPr="00395161" w:rsidRDefault="00395161" w:rsidP="00395161">
      <w:pPr>
        <w:shd w:val="clear" w:color="auto" w:fill="FFFFFF"/>
        <w:rPr>
          <w:rFonts w:ascii="Kaiti TC" w:eastAsia="Kaiti TC" w:hAnsi="Kaiti TC" w:cs="Kaiti TC"/>
          <w:b/>
          <w:bCs/>
          <w:color w:val="222222"/>
          <w:sz w:val="28"/>
          <w:szCs w:val="28"/>
        </w:rPr>
      </w:pPr>
    </w:p>
    <w:p w14:paraId="2CA6D699" w14:textId="77777777" w:rsidR="00395161" w:rsidRPr="00395161" w:rsidRDefault="00395161" w:rsidP="00395161">
      <w:pPr>
        <w:shd w:val="clear" w:color="auto" w:fill="FFFFFF"/>
        <w:rPr>
          <w:rFonts w:ascii="Kaiti TC" w:eastAsia="Kaiti TC" w:hAnsi="Kaiti TC" w:cs="Kaiti TC"/>
          <w:b/>
          <w:bCs/>
          <w:sz w:val="21"/>
          <w:szCs w:val="21"/>
        </w:rPr>
      </w:pPr>
      <w:r w:rsidRPr="00395161">
        <w:rPr>
          <w:rFonts w:ascii="Kaiti TC" w:eastAsia="Kaiti TC" w:hAnsi="Kaiti TC" w:cs="Kaiti TC"/>
          <w:b/>
          <w:bCs/>
          <w:color w:val="0000FF"/>
          <w:sz w:val="21"/>
          <w:szCs w:val="21"/>
          <w:bdr w:val="none" w:sz="0" w:space="0" w:color="auto" w:frame="1"/>
        </w:rPr>
        <w:t>這是先用經典證明異熟心是存在的，</w:t>
      </w:r>
      <w:r w:rsidRPr="00395161">
        <w:rPr>
          <w:rFonts w:ascii="Kaiti TC" w:eastAsia="Kaiti TC" w:hAnsi="Kaiti TC" w:cs="Kaiti TC" w:hint="eastAsia"/>
          <w:b/>
          <w:bCs/>
          <w:color w:val="0000FF"/>
          <w:sz w:val="21"/>
          <w:szCs w:val="21"/>
          <w:bdr w:val="none" w:sz="0" w:space="0" w:color="auto" w:frame="1"/>
        </w:rPr>
        <w:t>再</w:t>
      </w:r>
      <w:r w:rsidRPr="00395161">
        <w:rPr>
          <w:rFonts w:ascii="Kaiti TC" w:eastAsia="Kaiti TC" w:hAnsi="Kaiti TC" w:cs="Kaiti TC"/>
          <w:b/>
          <w:bCs/>
          <w:color w:val="0000FF"/>
          <w:sz w:val="21"/>
          <w:szCs w:val="21"/>
          <w:bdr w:val="none" w:sz="0" w:space="0" w:color="auto" w:frame="1"/>
        </w:rPr>
        <w:t>來推論第八識的存在。前六識是異熟生，有間斷，非眾生真依處。命根雖無間斷，是真異熟但非有實體，是異熟識的分位假，也非眾生真依處。真異熟，是第八識一期生命的總報果體，又稱異熟識。</w:t>
      </w:r>
      <w:r w:rsidRPr="00395161">
        <w:rPr>
          <w:rFonts w:ascii="Kaiti TC" w:eastAsia="Kaiti TC" w:hAnsi="Kaiti TC" w:cs="Kaiti TC"/>
          <w:b/>
          <w:bCs/>
          <w:color w:val="0000FF"/>
          <w:sz w:val="21"/>
          <w:szCs w:val="21"/>
          <w:bdr w:val="none" w:sz="0" w:space="0" w:color="auto" w:frame="1"/>
          <w:shd w:val="clear" w:color="auto" w:fill="FFFFFF"/>
        </w:rPr>
        <w:t>唯識宗以第八識總報之果體，稱異熟或真異熟；由此異熟識所生的前六識就是別報之果，稱為異熟生。成唯識論</w:t>
      </w:r>
      <w:r w:rsidRPr="00395161">
        <w:rPr>
          <w:rFonts w:ascii="Kaiti TC" w:eastAsia="Kaiti TC" w:hAnsi="Kaiti TC" w:cs="Kaiti TC"/>
          <w:b/>
          <w:bCs/>
          <w:color w:val="0000FF"/>
          <w:sz w:val="21"/>
          <w:szCs w:val="21"/>
          <w:bdr w:val="none" w:sz="0" w:space="0" w:color="auto" w:frame="1"/>
          <w:shd w:val="clear" w:color="auto" w:fill="FFFFFF"/>
        </w:rPr>
        <w:lastRenderedPageBreak/>
        <w:t>卷二：“異熟習氣為增上緣，感第八識，酬引業力，恆相續故，立異熟名；感前六識，酬滿業者，從異熟起，名異熟生。不名異熟，有間斷故。”</w:t>
      </w:r>
      <w:r w:rsidRPr="00395161">
        <w:rPr>
          <w:rFonts w:ascii="Kaiti TC" w:eastAsia="Kaiti TC" w:hAnsi="Kaiti TC" w:cs="Kaiti TC"/>
          <w:b/>
          <w:bCs/>
          <w:color w:val="0000FF"/>
          <w:sz w:val="21"/>
          <w:szCs w:val="21"/>
          <w:bdr w:val="none" w:sz="0" w:space="0" w:color="auto" w:frame="1"/>
        </w:rPr>
        <w:t>真異熟具有三義：1業果，乃前業所感果報之義。2不斷，乃一期相續不斷絕。3遍三界，即三界遍在之義。第七識具有不斷、遍三界二義，然缺業果之義；又第六識之異熟生具有業果、遍三界二義，然缺不斷之義；前五識之異熟生僅具業果，但缺少不斷、遍三界二義，故皆非真異熟；唯第八識具備此三義，故得名真異熟。</w:t>
      </w:r>
    </w:p>
    <w:p w14:paraId="1783662E" w14:textId="77777777" w:rsidR="00395161" w:rsidRPr="00395161" w:rsidRDefault="00395161" w:rsidP="00395161">
      <w:pPr>
        <w:shd w:val="clear" w:color="auto" w:fill="FFFFFF"/>
        <w:rPr>
          <w:rFonts w:ascii="Kaiti TC" w:eastAsia="Kaiti TC" w:hAnsi="Kaiti TC" w:cs="Kaiti TC"/>
          <w:b/>
          <w:bCs/>
          <w:sz w:val="21"/>
          <w:szCs w:val="21"/>
        </w:rPr>
      </w:pPr>
    </w:p>
    <w:p w14:paraId="26F3A7D6" w14:textId="77777777" w:rsidR="00395161" w:rsidRPr="00395161" w:rsidRDefault="00395161" w:rsidP="00395161">
      <w:pPr>
        <w:shd w:val="clear" w:color="auto" w:fill="FFFFFF"/>
        <w:rPr>
          <w:rFonts w:ascii="Kaiti TC" w:eastAsia="Kaiti TC" w:hAnsi="Kaiti TC" w:cs="Kaiti TC"/>
          <w:b/>
          <w:bCs/>
          <w:sz w:val="21"/>
          <w:szCs w:val="21"/>
        </w:rPr>
      </w:pPr>
      <w:r w:rsidRPr="00395161">
        <w:rPr>
          <w:rFonts w:ascii="Kaiti TC" w:eastAsia="Kaiti TC" w:hAnsi="Kaiti TC" w:cs="Kaiti TC"/>
          <w:b/>
          <w:bCs/>
          <w:color w:val="0000FF"/>
          <w:sz w:val="21"/>
          <w:szCs w:val="21"/>
          <w:bdr w:val="none" w:sz="0" w:space="0" w:color="auto" w:frame="1"/>
        </w:rPr>
        <w:t>（3由生死流轉證有）</w:t>
      </w:r>
      <w:r w:rsidRPr="00395161">
        <w:rPr>
          <w:rFonts w:ascii="Kaiti TC" w:eastAsia="Kaiti TC" w:hAnsi="Kaiti TC" w:cs="Kaiti TC"/>
          <w:b/>
          <w:bCs/>
          <w:color w:val="000000"/>
          <w:sz w:val="28"/>
          <w:szCs w:val="28"/>
          <w:bdr w:val="none" w:sz="0" w:space="0" w:color="auto" w:frame="1"/>
        </w:rPr>
        <w:t>又契經說有情流</w:t>
      </w:r>
      <w:r w:rsidRPr="00395161">
        <w:rPr>
          <w:rFonts w:ascii="Kaiti TC" w:eastAsia="Kaiti TC" w:hAnsi="Kaiti TC" w:cs="Kaiti TC"/>
          <w:b/>
          <w:bCs/>
          <w:sz w:val="28"/>
          <w:szCs w:val="28"/>
          <w:bdr w:val="none" w:sz="0" w:space="0" w:color="auto" w:frame="1"/>
        </w:rPr>
        <w:t>轉五</w:t>
      </w:r>
      <w:r w:rsidRPr="00395161">
        <w:rPr>
          <w:rFonts w:ascii="Kaiti TC" w:eastAsia="Kaiti TC" w:hAnsi="Kaiti TC" w:cs="Kaiti TC"/>
          <w:b/>
          <w:bCs/>
          <w:color w:val="000000"/>
          <w:sz w:val="28"/>
          <w:szCs w:val="28"/>
          <w:bdr w:val="none" w:sz="0" w:space="0" w:color="auto" w:frame="1"/>
        </w:rPr>
        <w:t>趣、</w:t>
      </w:r>
      <w:r w:rsidRPr="00395161">
        <w:rPr>
          <w:rFonts w:ascii="Kaiti TC" w:eastAsia="Kaiti TC" w:hAnsi="Kaiti TC" w:cs="Kaiti TC"/>
          <w:b/>
          <w:bCs/>
          <w:sz w:val="28"/>
          <w:szCs w:val="28"/>
          <w:bdr w:val="none" w:sz="0" w:space="0" w:color="auto" w:frame="1"/>
        </w:rPr>
        <w:t>四生</w:t>
      </w:r>
      <w:r w:rsidRPr="00395161">
        <w:rPr>
          <w:rFonts w:ascii="Kaiti TC" w:eastAsia="Kaiti TC" w:hAnsi="Kaiti TC" w:cs="Kaiti TC"/>
          <w:b/>
          <w:bCs/>
          <w:color w:val="000000"/>
          <w:sz w:val="28"/>
          <w:szCs w:val="28"/>
          <w:bdr w:val="none" w:sz="0" w:space="0" w:color="auto" w:frame="1"/>
        </w:rPr>
        <w:t>，若無此</w:t>
      </w:r>
      <w:r w:rsidRPr="00395161">
        <w:rPr>
          <w:rFonts w:ascii="Kaiti TC" w:eastAsia="Kaiti TC" w:hAnsi="Kaiti TC" w:cs="Kaiti TC"/>
          <w:b/>
          <w:bCs/>
          <w:color w:val="FF0000"/>
          <w:sz w:val="21"/>
          <w:szCs w:val="21"/>
          <w:bdr w:val="none" w:sz="0" w:space="0" w:color="auto" w:frame="1"/>
        </w:rPr>
        <w:t>（異熟）</w:t>
      </w:r>
      <w:r w:rsidRPr="00395161">
        <w:rPr>
          <w:rFonts w:ascii="Kaiti TC" w:eastAsia="Kaiti TC" w:hAnsi="Kaiti TC" w:cs="Kaiti TC"/>
          <w:b/>
          <w:bCs/>
          <w:color w:val="000000"/>
          <w:sz w:val="28"/>
          <w:szCs w:val="28"/>
          <w:bdr w:val="none" w:sz="0" w:space="0" w:color="auto" w:frame="1"/>
        </w:rPr>
        <w:t>識，彼趣、生</w:t>
      </w:r>
      <w:r w:rsidRPr="00395161">
        <w:rPr>
          <w:rFonts w:ascii="Kaiti TC" w:eastAsia="Kaiti TC" w:hAnsi="Kaiti TC" w:cs="Kaiti TC"/>
          <w:b/>
          <w:bCs/>
          <w:color w:val="FF0000"/>
          <w:sz w:val="21"/>
          <w:szCs w:val="21"/>
          <w:bdr w:val="none" w:sz="0" w:space="0" w:color="auto" w:frame="1"/>
        </w:rPr>
        <w:t>（主）</w:t>
      </w:r>
      <w:r w:rsidRPr="00395161">
        <w:rPr>
          <w:rFonts w:ascii="Kaiti TC" w:eastAsia="Kaiti TC" w:hAnsi="Kaiti TC" w:cs="Kaiti TC"/>
          <w:b/>
          <w:bCs/>
          <w:color w:val="000000"/>
          <w:sz w:val="28"/>
          <w:szCs w:val="28"/>
          <w:bdr w:val="none" w:sz="0" w:space="0" w:color="auto" w:frame="1"/>
        </w:rPr>
        <w:t>體不應有故。謂</w:t>
      </w:r>
      <w:r w:rsidRPr="00395161">
        <w:rPr>
          <w:rFonts w:ascii="Kaiti TC" w:eastAsia="Kaiti TC" w:hAnsi="Kaiti TC" w:cs="Kaiti TC"/>
          <w:b/>
          <w:bCs/>
          <w:color w:val="FF0000"/>
          <w:sz w:val="21"/>
          <w:szCs w:val="21"/>
          <w:bdr w:val="none" w:sz="0" w:space="0" w:color="auto" w:frame="1"/>
        </w:rPr>
        <w:t>（趣生主體定）</w:t>
      </w:r>
      <w:r w:rsidRPr="00395161">
        <w:rPr>
          <w:rFonts w:ascii="Kaiti TC" w:eastAsia="Kaiti TC" w:hAnsi="Kaiti TC" w:cs="Kaiti TC"/>
          <w:b/>
          <w:bCs/>
          <w:color w:val="000000"/>
          <w:sz w:val="28"/>
          <w:szCs w:val="28"/>
          <w:bdr w:val="none" w:sz="0" w:space="0" w:color="auto" w:frame="1"/>
        </w:rPr>
        <w:t>要實有、恒</w:t>
      </w:r>
      <w:r w:rsidRPr="00395161">
        <w:rPr>
          <w:rFonts w:ascii="Kaiti TC" w:eastAsia="Kaiti TC" w:hAnsi="Kaiti TC" w:cs="Kaiti TC"/>
          <w:b/>
          <w:bCs/>
          <w:color w:val="FF0000"/>
          <w:sz w:val="21"/>
          <w:szCs w:val="21"/>
          <w:bdr w:val="none" w:sz="0" w:space="0" w:color="auto" w:frame="1"/>
        </w:rPr>
        <w:t>（相續）</w:t>
      </w:r>
      <w:r w:rsidRPr="00395161">
        <w:rPr>
          <w:rFonts w:ascii="Kaiti TC" w:eastAsia="Kaiti TC" w:hAnsi="Kaiti TC" w:cs="Kaiti TC"/>
          <w:b/>
          <w:bCs/>
          <w:color w:val="000000"/>
          <w:sz w:val="28"/>
          <w:szCs w:val="28"/>
          <w:bdr w:val="none" w:sz="0" w:space="0" w:color="auto" w:frame="1"/>
        </w:rPr>
        <w:t>、遍</w:t>
      </w:r>
      <w:r w:rsidRPr="00395161">
        <w:rPr>
          <w:rFonts w:ascii="Kaiti TC" w:eastAsia="Kaiti TC" w:hAnsi="Kaiti TC" w:cs="Kaiti TC"/>
          <w:b/>
          <w:bCs/>
          <w:color w:val="FF0000"/>
          <w:sz w:val="21"/>
          <w:szCs w:val="21"/>
          <w:bdr w:val="none" w:sz="0" w:space="0" w:color="auto" w:frame="1"/>
        </w:rPr>
        <w:t>（三界九地）</w:t>
      </w:r>
      <w:r w:rsidRPr="00395161">
        <w:rPr>
          <w:rFonts w:ascii="Kaiti TC" w:eastAsia="Kaiti TC" w:hAnsi="Kaiti TC" w:cs="Kaiti TC"/>
          <w:b/>
          <w:bCs/>
          <w:color w:val="000000"/>
          <w:sz w:val="28"/>
          <w:szCs w:val="28"/>
          <w:bdr w:val="none" w:sz="0" w:space="0" w:color="auto" w:frame="1"/>
        </w:rPr>
        <w:t>、無雜</w:t>
      </w:r>
      <w:r w:rsidRPr="00395161">
        <w:rPr>
          <w:rFonts w:ascii="Kaiti TC" w:eastAsia="Kaiti TC" w:hAnsi="Kaiti TC" w:cs="Kaiti TC"/>
          <w:b/>
          <w:bCs/>
          <w:color w:val="FF0000"/>
          <w:sz w:val="21"/>
          <w:szCs w:val="21"/>
          <w:bdr w:val="none" w:sz="0" w:space="0" w:color="auto" w:frame="1"/>
        </w:rPr>
        <w:t>（在某一生命形態不混雜其它生命形態）</w:t>
      </w:r>
      <w:r w:rsidRPr="00395161">
        <w:rPr>
          <w:rFonts w:ascii="Kaiti TC" w:eastAsia="Kaiti TC" w:hAnsi="Kaiti TC" w:cs="Kaiti TC"/>
          <w:b/>
          <w:bCs/>
          <w:color w:val="000000"/>
          <w:sz w:val="28"/>
          <w:szCs w:val="28"/>
          <w:bdr w:val="none" w:sz="0" w:space="0" w:color="auto" w:frame="1"/>
        </w:rPr>
        <w:t>，彼法</w:t>
      </w:r>
      <w:r w:rsidRPr="00395161">
        <w:rPr>
          <w:rFonts w:ascii="Kaiti TC" w:eastAsia="Kaiti TC" w:hAnsi="Kaiti TC" w:cs="Kaiti TC"/>
          <w:b/>
          <w:bCs/>
          <w:color w:val="FF0000"/>
          <w:sz w:val="21"/>
          <w:szCs w:val="21"/>
          <w:bdr w:val="none" w:sz="0" w:space="0" w:color="auto" w:frame="1"/>
        </w:rPr>
        <w:t>（才）</w:t>
      </w:r>
      <w:r w:rsidRPr="00395161">
        <w:rPr>
          <w:rFonts w:ascii="Kaiti TC" w:eastAsia="Kaiti TC" w:hAnsi="Kaiti TC" w:cs="Kaiti TC"/>
          <w:b/>
          <w:bCs/>
          <w:color w:val="000000"/>
          <w:sz w:val="28"/>
          <w:szCs w:val="28"/>
          <w:bdr w:val="none" w:sz="0" w:space="0" w:color="auto" w:frame="1"/>
        </w:rPr>
        <w:t>可立</w:t>
      </w:r>
      <w:r w:rsidRPr="00395161">
        <w:rPr>
          <w:rFonts w:ascii="Kaiti TC" w:eastAsia="Kaiti TC" w:hAnsi="Kaiti TC" w:cs="Kaiti TC"/>
          <w:b/>
          <w:bCs/>
          <w:color w:val="FF0000"/>
          <w:sz w:val="21"/>
          <w:szCs w:val="21"/>
          <w:bdr w:val="none" w:sz="0" w:space="0" w:color="auto" w:frame="1"/>
        </w:rPr>
        <w:t>（為真）</w:t>
      </w:r>
      <w:r w:rsidRPr="00395161">
        <w:rPr>
          <w:rFonts w:ascii="Kaiti TC" w:eastAsia="Kaiti TC" w:hAnsi="Kaiti TC" w:cs="Kaiti TC"/>
          <w:b/>
          <w:bCs/>
          <w:color w:val="000000"/>
          <w:sz w:val="28"/>
          <w:szCs w:val="28"/>
          <w:bdr w:val="none" w:sz="0" w:space="0" w:color="auto" w:frame="1"/>
        </w:rPr>
        <w:t>正實趣、生</w:t>
      </w:r>
      <w:r w:rsidRPr="00395161">
        <w:rPr>
          <w:rFonts w:ascii="Kaiti TC" w:eastAsia="Kaiti TC" w:hAnsi="Kaiti TC" w:cs="Kaiti TC"/>
          <w:b/>
          <w:bCs/>
          <w:color w:val="FF0000"/>
          <w:sz w:val="21"/>
          <w:szCs w:val="21"/>
          <w:bdr w:val="none" w:sz="0" w:space="0" w:color="auto" w:frame="1"/>
        </w:rPr>
        <w:t>（主體）</w:t>
      </w:r>
      <w:r w:rsidRPr="00395161">
        <w:rPr>
          <w:rFonts w:ascii="Kaiti TC" w:eastAsia="Kaiti TC" w:hAnsi="Kaiti TC" w:cs="Kaiti TC"/>
          <w:b/>
          <w:bCs/>
          <w:color w:val="000000"/>
          <w:sz w:val="28"/>
          <w:szCs w:val="28"/>
          <w:bdr w:val="none" w:sz="0" w:space="0" w:color="auto" w:frame="1"/>
        </w:rPr>
        <w:t>。非異熟法</w:t>
      </w:r>
      <w:r w:rsidRPr="00395161">
        <w:rPr>
          <w:rFonts w:ascii="Kaiti TC" w:eastAsia="Kaiti TC" w:hAnsi="Kaiti TC" w:cs="Kaiti TC"/>
          <w:b/>
          <w:bCs/>
          <w:color w:val="FF0000"/>
          <w:sz w:val="21"/>
          <w:szCs w:val="21"/>
          <w:bdr w:val="none" w:sz="0" w:space="0" w:color="auto" w:frame="1"/>
        </w:rPr>
        <w:t>（的）</w:t>
      </w:r>
      <w:r w:rsidRPr="00395161">
        <w:rPr>
          <w:rFonts w:ascii="Kaiti TC" w:eastAsia="Kaiti TC" w:hAnsi="Kaiti TC" w:cs="Kaiti TC"/>
          <w:b/>
          <w:bCs/>
          <w:color w:val="000000"/>
          <w:sz w:val="28"/>
          <w:szCs w:val="28"/>
          <w:bdr w:val="none" w:sz="0" w:space="0" w:color="auto" w:frame="1"/>
        </w:rPr>
        <w:t>趣、生</w:t>
      </w:r>
      <w:r w:rsidRPr="00395161">
        <w:rPr>
          <w:rFonts w:ascii="Kaiti TC" w:eastAsia="Kaiti TC" w:hAnsi="Kaiti TC" w:cs="Kaiti TC"/>
          <w:b/>
          <w:bCs/>
          <w:color w:val="FF0000"/>
          <w:sz w:val="21"/>
          <w:szCs w:val="21"/>
          <w:bdr w:val="none" w:sz="0" w:space="0" w:color="auto" w:frame="1"/>
        </w:rPr>
        <w:t>（表現）</w:t>
      </w:r>
      <w:r w:rsidRPr="00395161">
        <w:rPr>
          <w:rFonts w:ascii="Kaiti TC" w:eastAsia="Kaiti TC" w:hAnsi="Kaiti TC" w:cs="Kaiti TC"/>
          <w:b/>
          <w:bCs/>
          <w:color w:val="000000"/>
          <w:sz w:val="28"/>
          <w:szCs w:val="28"/>
          <w:bdr w:val="none" w:sz="0" w:space="0" w:color="auto" w:frame="1"/>
        </w:rPr>
        <w:t>雜亂，住此</w:t>
      </w:r>
      <w:r w:rsidRPr="00395161">
        <w:rPr>
          <w:rFonts w:ascii="Kaiti TC" w:eastAsia="Kaiti TC" w:hAnsi="Kaiti TC" w:cs="Kaiti TC"/>
          <w:b/>
          <w:bCs/>
          <w:color w:val="FF0000"/>
          <w:sz w:val="21"/>
          <w:szCs w:val="21"/>
          <w:bdr w:val="none" w:sz="0" w:space="0" w:color="auto" w:frame="1"/>
        </w:rPr>
        <w:t>（趣）</w:t>
      </w:r>
      <w:r w:rsidRPr="00395161">
        <w:rPr>
          <w:rFonts w:ascii="Kaiti TC" w:eastAsia="Kaiti TC" w:hAnsi="Kaiti TC" w:cs="Kaiti TC"/>
          <w:b/>
          <w:bCs/>
          <w:color w:val="000000"/>
          <w:sz w:val="28"/>
          <w:szCs w:val="28"/>
          <w:bdr w:val="none" w:sz="0" w:space="0" w:color="auto" w:frame="1"/>
        </w:rPr>
        <w:t>起餘趣、生法故。諸異熟</w:t>
      </w:r>
      <w:r w:rsidRPr="00395161">
        <w:rPr>
          <w:rFonts w:ascii="Kaiti TC" w:eastAsia="Kaiti TC" w:hAnsi="Kaiti TC" w:cs="Kaiti TC"/>
          <w:b/>
          <w:bCs/>
          <w:color w:val="FF0000"/>
          <w:sz w:val="21"/>
          <w:szCs w:val="21"/>
          <w:bdr w:val="none" w:sz="0" w:space="0" w:color="auto" w:frame="1"/>
        </w:rPr>
        <w:t>（生的）</w:t>
      </w:r>
      <w:r w:rsidRPr="00395161">
        <w:rPr>
          <w:rFonts w:ascii="Kaiti TC" w:eastAsia="Kaiti TC" w:hAnsi="Kaiti TC" w:cs="Kaiti TC"/>
          <w:b/>
          <w:bCs/>
          <w:color w:val="000000"/>
          <w:sz w:val="28"/>
          <w:szCs w:val="28"/>
          <w:bdr w:val="none" w:sz="0" w:space="0" w:color="auto" w:frame="1"/>
        </w:rPr>
        <w:t>色，及五識中業所感</w:t>
      </w:r>
      <w:r w:rsidRPr="00395161">
        <w:rPr>
          <w:rFonts w:ascii="Kaiti TC" w:eastAsia="Kaiti TC" w:hAnsi="Kaiti TC" w:cs="Kaiti TC"/>
          <w:b/>
          <w:bCs/>
          <w:color w:val="FF0000"/>
          <w:sz w:val="21"/>
          <w:szCs w:val="21"/>
          <w:bdr w:val="none" w:sz="0" w:space="0" w:color="auto" w:frame="1"/>
        </w:rPr>
        <w:t>（的那部分五識）</w:t>
      </w:r>
      <w:r w:rsidRPr="00395161">
        <w:rPr>
          <w:rFonts w:ascii="Kaiti TC" w:eastAsia="Kaiti TC" w:hAnsi="Kaiti TC" w:cs="Kaiti TC"/>
          <w:b/>
          <w:bCs/>
          <w:color w:val="000000"/>
          <w:sz w:val="28"/>
          <w:szCs w:val="28"/>
          <w:bdr w:val="none" w:sz="0" w:space="0" w:color="auto" w:frame="1"/>
        </w:rPr>
        <w:t>者</w:t>
      </w:r>
      <w:r w:rsidRPr="00395161">
        <w:rPr>
          <w:rFonts w:ascii="Kaiti TC" w:eastAsia="Kaiti TC" w:hAnsi="Kaiti TC" w:cs="Kaiti TC"/>
          <w:b/>
          <w:bCs/>
          <w:color w:val="FF0000"/>
          <w:sz w:val="21"/>
          <w:szCs w:val="21"/>
          <w:bdr w:val="none" w:sz="0" w:space="0" w:color="auto" w:frame="1"/>
        </w:rPr>
        <w:t>（雖不雜亂，但）</w:t>
      </w:r>
      <w:r w:rsidRPr="00395161">
        <w:rPr>
          <w:rFonts w:ascii="Kaiti TC" w:eastAsia="Kaiti TC" w:hAnsi="Kaiti TC" w:cs="Kaiti TC"/>
          <w:b/>
          <w:bCs/>
          <w:color w:val="000000"/>
          <w:sz w:val="28"/>
          <w:szCs w:val="28"/>
          <w:bdr w:val="none" w:sz="0" w:space="0" w:color="auto" w:frame="1"/>
        </w:rPr>
        <w:t>不遍趣、生，無色界中全無彼故。諸生得善</w:t>
      </w:r>
      <w:r w:rsidRPr="00395161">
        <w:rPr>
          <w:rFonts w:ascii="Kaiti TC" w:eastAsia="Kaiti TC" w:hAnsi="Kaiti TC" w:cs="Kaiti TC"/>
          <w:b/>
          <w:bCs/>
          <w:color w:val="FF0000"/>
          <w:sz w:val="21"/>
          <w:szCs w:val="21"/>
          <w:bdr w:val="none" w:sz="0" w:space="0" w:color="auto" w:frame="1"/>
        </w:rPr>
        <w:t>（與生俱來的善）</w:t>
      </w:r>
      <w:r w:rsidRPr="00395161">
        <w:rPr>
          <w:rFonts w:ascii="Kaiti TC" w:eastAsia="Kaiti TC" w:hAnsi="Kaiti TC" w:cs="Kaiti TC"/>
          <w:b/>
          <w:bCs/>
          <w:color w:val="000000"/>
          <w:sz w:val="28"/>
          <w:szCs w:val="28"/>
          <w:bdr w:val="none" w:sz="0" w:space="0" w:color="auto" w:frame="1"/>
        </w:rPr>
        <w:t>及意識中業所感</w:t>
      </w:r>
      <w:r w:rsidRPr="00395161">
        <w:rPr>
          <w:rFonts w:ascii="Kaiti TC" w:eastAsia="Kaiti TC" w:hAnsi="Kaiti TC" w:cs="Kaiti TC"/>
          <w:b/>
          <w:bCs/>
          <w:color w:val="FF0000"/>
          <w:sz w:val="21"/>
          <w:szCs w:val="21"/>
          <w:bdr w:val="none" w:sz="0" w:space="0" w:color="auto" w:frame="1"/>
        </w:rPr>
        <w:t>（得的那部分第六識）</w:t>
      </w:r>
      <w:r w:rsidRPr="00395161">
        <w:rPr>
          <w:rFonts w:ascii="Kaiti TC" w:eastAsia="Kaiti TC" w:hAnsi="Kaiti TC" w:cs="Kaiti TC"/>
          <w:b/>
          <w:bCs/>
          <w:color w:val="000000"/>
          <w:sz w:val="28"/>
          <w:szCs w:val="28"/>
          <w:bdr w:val="none" w:sz="0" w:space="0" w:color="auto" w:frame="1"/>
        </w:rPr>
        <w:t>者，雖遍趣、生</w:t>
      </w:r>
      <w:r w:rsidRPr="00395161">
        <w:rPr>
          <w:rFonts w:ascii="Kaiti TC" w:eastAsia="Kaiti TC" w:hAnsi="Kaiti TC" w:cs="Kaiti TC"/>
          <w:b/>
          <w:bCs/>
          <w:color w:val="FF0000"/>
          <w:sz w:val="21"/>
          <w:szCs w:val="21"/>
          <w:bdr w:val="none" w:sz="0" w:space="0" w:color="auto" w:frame="1"/>
        </w:rPr>
        <w:t>（三界九地）</w:t>
      </w:r>
      <w:r w:rsidRPr="00395161">
        <w:rPr>
          <w:rFonts w:ascii="Kaiti TC" w:eastAsia="Kaiti TC" w:hAnsi="Kaiti TC" w:cs="Kaiti TC"/>
          <w:b/>
          <w:bCs/>
          <w:color w:val="000000"/>
          <w:sz w:val="28"/>
          <w:szCs w:val="28"/>
          <w:bdr w:val="none" w:sz="0" w:space="0" w:color="auto" w:frame="1"/>
        </w:rPr>
        <w:t>，起無雜亂，而不恒有。不相應行無實自體，</w:t>
      </w:r>
      <w:r w:rsidRPr="00395161">
        <w:rPr>
          <w:rFonts w:ascii="Kaiti TC" w:eastAsia="Kaiti TC" w:hAnsi="Kaiti TC" w:cs="Kaiti TC"/>
          <w:b/>
          <w:bCs/>
          <w:color w:val="FF0000"/>
          <w:sz w:val="21"/>
          <w:szCs w:val="21"/>
          <w:bdr w:val="none" w:sz="0" w:space="0" w:color="auto" w:frame="1"/>
        </w:rPr>
        <w:t>（因此）</w:t>
      </w:r>
      <w:r w:rsidRPr="00395161">
        <w:rPr>
          <w:rFonts w:ascii="Kaiti TC" w:eastAsia="Kaiti TC" w:hAnsi="Kaiti TC" w:cs="Kaiti TC"/>
          <w:b/>
          <w:bCs/>
          <w:color w:val="000000"/>
          <w:sz w:val="28"/>
          <w:szCs w:val="28"/>
          <w:bdr w:val="none" w:sz="0" w:space="0" w:color="auto" w:frame="1"/>
        </w:rPr>
        <w:t>皆不可立正實趣生</w:t>
      </w:r>
      <w:r w:rsidRPr="00395161">
        <w:rPr>
          <w:rFonts w:ascii="Kaiti TC" w:eastAsia="Kaiti TC" w:hAnsi="Kaiti TC" w:cs="Kaiti TC"/>
          <w:b/>
          <w:bCs/>
          <w:color w:val="FF0000"/>
          <w:sz w:val="21"/>
          <w:szCs w:val="21"/>
          <w:bdr w:val="none" w:sz="0" w:space="0" w:color="auto" w:frame="1"/>
        </w:rPr>
        <w:t>（主體）</w:t>
      </w:r>
      <w:r w:rsidRPr="00395161">
        <w:rPr>
          <w:rFonts w:ascii="Kaiti TC" w:eastAsia="Kaiti TC" w:hAnsi="Kaiti TC" w:cs="Kaiti TC"/>
          <w:b/>
          <w:bCs/>
          <w:color w:val="000000"/>
          <w:sz w:val="28"/>
          <w:szCs w:val="28"/>
          <w:bdr w:val="none" w:sz="0" w:space="0" w:color="auto" w:frame="1"/>
        </w:rPr>
        <w:t>。</w:t>
      </w:r>
    </w:p>
    <w:p w14:paraId="6C7A8E43" w14:textId="77777777" w:rsidR="00395161" w:rsidRPr="00395161" w:rsidRDefault="00395161" w:rsidP="00395161">
      <w:pPr>
        <w:shd w:val="clear" w:color="auto" w:fill="FFFFFF"/>
        <w:rPr>
          <w:rFonts w:ascii="Kaiti TC" w:eastAsia="Kaiti TC" w:hAnsi="Kaiti TC" w:cs="Kaiti TC"/>
          <w:b/>
          <w:bCs/>
          <w:sz w:val="21"/>
          <w:szCs w:val="21"/>
        </w:rPr>
      </w:pPr>
    </w:p>
    <w:p w14:paraId="34B09228" w14:textId="77777777" w:rsidR="00395161" w:rsidRPr="00395161" w:rsidRDefault="00395161" w:rsidP="00395161">
      <w:pPr>
        <w:shd w:val="clear" w:color="auto" w:fill="FFFFFF"/>
        <w:rPr>
          <w:rFonts w:ascii="Kaiti TC" w:eastAsia="Kaiti TC" w:hAnsi="Kaiti TC" w:cs="Kaiti TC"/>
          <w:b/>
          <w:bCs/>
          <w:sz w:val="21"/>
          <w:szCs w:val="21"/>
        </w:rPr>
      </w:pPr>
      <w:r w:rsidRPr="00395161">
        <w:rPr>
          <w:rFonts w:ascii="Kaiti TC" w:eastAsia="Kaiti TC" w:hAnsi="Kaiti TC" w:cs="Kaiti TC"/>
          <w:b/>
          <w:bCs/>
          <w:color w:val="000000"/>
          <w:sz w:val="28"/>
          <w:szCs w:val="28"/>
          <w:bdr w:val="none" w:sz="0" w:space="0" w:color="auto" w:frame="1"/>
        </w:rPr>
        <w:t>唯異熟心及彼心所實、恒、遍、無雜，是正實趣生。此</w:t>
      </w:r>
      <w:r w:rsidRPr="00395161">
        <w:rPr>
          <w:rFonts w:ascii="Kaiti TC" w:eastAsia="Kaiti TC" w:hAnsi="Kaiti TC" w:cs="Kaiti TC"/>
          <w:b/>
          <w:bCs/>
          <w:color w:val="FF0000"/>
          <w:sz w:val="21"/>
          <w:szCs w:val="21"/>
          <w:bdr w:val="none" w:sz="0" w:space="0" w:color="auto" w:frame="1"/>
        </w:rPr>
        <w:t>（異熟）</w:t>
      </w:r>
      <w:r w:rsidRPr="00395161">
        <w:rPr>
          <w:rFonts w:ascii="Kaiti TC" w:eastAsia="Kaiti TC" w:hAnsi="Kaiti TC" w:cs="Kaiti TC"/>
          <w:b/>
          <w:bCs/>
          <w:color w:val="000000"/>
          <w:sz w:val="28"/>
          <w:szCs w:val="28"/>
          <w:bdr w:val="none" w:sz="0" w:space="0" w:color="auto" w:frame="1"/>
        </w:rPr>
        <w:t>心若無，生無色界起善等位應非趣、生</w:t>
      </w:r>
      <w:r w:rsidRPr="00395161">
        <w:rPr>
          <w:rFonts w:ascii="Kaiti TC" w:eastAsia="Kaiti TC" w:hAnsi="Kaiti TC" w:cs="Kaiti TC"/>
          <w:b/>
          <w:bCs/>
          <w:color w:val="FF0000"/>
          <w:sz w:val="21"/>
          <w:szCs w:val="21"/>
          <w:bdr w:val="none" w:sz="0" w:space="0" w:color="auto" w:frame="1"/>
        </w:rPr>
        <w:t>（所攝，而是聖人。因為此時，再沒有地方可生起煩惱）</w:t>
      </w:r>
      <w:r w:rsidRPr="00395161">
        <w:rPr>
          <w:rFonts w:ascii="Kaiti TC" w:eastAsia="Kaiti TC" w:hAnsi="Kaiti TC" w:cs="Kaiti TC"/>
          <w:b/>
          <w:bCs/>
          <w:color w:val="000000"/>
          <w:sz w:val="28"/>
          <w:szCs w:val="28"/>
          <w:bdr w:val="none" w:sz="0" w:space="0" w:color="auto" w:frame="1"/>
        </w:rPr>
        <w:t>。設許趣、生攝諸</w:t>
      </w:r>
      <w:r w:rsidRPr="00395161">
        <w:rPr>
          <w:rFonts w:ascii="Kaiti TC" w:eastAsia="Kaiti TC" w:hAnsi="Kaiti TC" w:cs="Kaiti TC"/>
          <w:b/>
          <w:bCs/>
          <w:color w:val="FF0000"/>
          <w:sz w:val="21"/>
          <w:szCs w:val="21"/>
          <w:bdr w:val="none" w:sz="0" w:space="0" w:color="auto" w:frame="1"/>
        </w:rPr>
        <w:t>（一切）</w:t>
      </w:r>
      <w:r w:rsidRPr="00395161">
        <w:rPr>
          <w:rFonts w:ascii="Kaiti TC" w:eastAsia="Kaiti TC" w:hAnsi="Kaiti TC" w:cs="Kaiti TC"/>
          <w:b/>
          <w:bCs/>
          <w:color w:val="000000"/>
          <w:sz w:val="28"/>
          <w:szCs w:val="28"/>
          <w:bdr w:val="none" w:sz="0" w:space="0" w:color="auto" w:frame="1"/>
        </w:rPr>
        <w:t>有漏</w:t>
      </w:r>
      <w:r w:rsidRPr="00395161">
        <w:rPr>
          <w:rFonts w:ascii="Kaiti TC" w:eastAsia="Kaiti TC" w:hAnsi="Kaiti TC" w:cs="Kaiti TC"/>
          <w:b/>
          <w:bCs/>
          <w:color w:val="FF0000"/>
          <w:sz w:val="21"/>
          <w:szCs w:val="21"/>
          <w:bdr w:val="none" w:sz="0" w:space="0" w:color="auto" w:frame="1"/>
        </w:rPr>
        <w:t>（眾生，假如無異熟識儲存有漏種，則有學聖人）</w:t>
      </w:r>
      <w:r w:rsidRPr="00395161">
        <w:rPr>
          <w:rFonts w:ascii="Kaiti TC" w:eastAsia="Kaiti TC" w:hAnsi="Kaiti TC" w:cs="Kaiti TC"/>
          <w:b/>
          <w:bCs/>
          <w:color w:val="000000"/>
          <w:sz w:val="28"/>
          <w:szCs w:val="28"/>
          <w:bdr w:val="none" w:sz="0" w:space="0" w:color="auto" w:frame="1"/>
        </w:rPr>
        <w:t>生無色界起無漏心</w:t>
      </w:r>
      <w:r w:rsidRPr="00395161">
        <w:rPr>
          <w:rFonts w:ascii="Kaiti TC" w:eastAsia="Kaiti TC" w:hAnsi="Kaiti TC" w:cs="Kaiti TC"/>
          <w:b/>
          <w:bCs/>
          <w:color w:val="FF0000"/>
          <w:sz w:val="21"/>
          <w:szCs w:val="21"/>
          <w:bdr w:val="none" w:sz="0" w:space="0" w:color="auto" w:frame="1"/>
        </w:rPr>
        <w:t>（時）</w:t>
      </w:r>
      <w:r w:rsidRPr="00395161">
        <w:rPr>
          <w:rFonts w:ascii="Kaiti TC" w:eastAsia="Kaiti TC" w:hAnsi="Kaiti TC" w:cs="Kaiti TC"/>
          <w:b/>
          <w:bCs/>
          <w:color w:val="000000"/>
          <w:sz w:val="28"/>
          <w:szCs w:val="28"/>
          <w:bdr w:val="none" w:sz="0" w:space="0" w:color="auto" w:frame="1"/>
        </w:rPr>
        <w:t>，</w:t>
      </w:r>
      <w:r w:rsidRPr="00395161">
        <w:rPr>
          <w:rFonts w:ascii="Kaiti TC" w:eastAsia="Kaiti TC" w:hAnsi="Kaiti TC" w:cs="Kaiti TC"/>
          <w:b/>
          <w:bCs/>
          <w:color w:val="FF0000"/>
          <w:sz w:val="21"/>
          <w:szCs w:val="21"/>
          <w:bdr w:val="none" w:sz="0" w:space="0" w:color="auto" w:frame="1"/>
        </w:rPr>
        <w:t>（那時）</w:t>
      </w:r>
      <w:r w:rsidRPr="00395161">
        <w:rPr>
          <w:rFonts w:ascii="Kaiti TC" w:eastAsia="Kaiti TC" w:hAnsi="Kaiti TC" w:cs="Kaiti TC"/>
          <w:b/>
          <w:bCs/>
          <w:color w:val="000000"/>
          <w:sz w:val="28"/>
          <w:szCs w:val="28"/>
          <w:bdr w:val="none" w:sz="0" w:space="0" w:color="auto" w:frame="1"/>
        </w:rPr>
        <w:t>應非趣生</w:t>
      </w:r>
      <w:r w:rsidRPr="00395161">
        <w:rPr>
          <w:rFonts w:ascii="Kaiti TC" w:eastAsia="Kaiti TC" w:hAnsi="Kaiti TC" w:cs="Kaiti TC"/>
          <w:b/>
          <w:bCs/>
          <w:color w:val="FF0000"/>
          <w:sz w:val="21"/>
          <w:szCs w:val="21"/>
          <w:bdr w:val="none" w:sz="0" w:space="0" w:color="auto" w:frame="1"/>
        </w:rPr>
        <w:t>（而是無學聖人）</w:t>
      </w:r>
      <w:r w:rsidRPr="00395161">
        <w:rPr>
          <w:rFonts w:ascii="Kaiti TC" w:eastAsia="Kaiti TC" w:hAnsi="Kaiti TC" w:cs="Kaiti TC"/>
          <w:b/>
          <w:bCs/>
          <w:color w:val="000000"/>
          <w:sz w:val="28"/>
          <w:szCs w:val="28"/>
          <w:bdr w:val="none" w:sz="0" w:space="0" w:color="auto" w:frame="1"/>
        </w:rPr>
        <w:t>，便違正理。勿有前過及有此失，故唯</w:t>
      </w:r>
      <w:r w:rsidRPr="00395161">
        <w:rPr>
          <w:rFonts w:ascii="Kaiti TC" w:eastAsia="Kaiti TC" w:hAnsi="Kaiti TC" w:cs="Kaiti TC"/>
          <w:b/>
          <w:bCs/>
          <w:color w:val="FF0000"/>
          <w:sz w:val="21"/>
          <w:szCs w:val="21"/>
          <w:bdr w:val="none" w:sz="0" w:space="0" w:color="auto" w:frame="1"/>
        </w:rPr>
        <w:t>（有承認）</w:t>
      </w:r>
      <w:r w:rsidRPr="00395161">
        <w:rPr>
          <w:rFonts w:ascii="Kaiti TC" w:eastAsia="Kaiti TC" w:hAnsi="Kaiti TC" w:cs="Kaiti TC"/>
          <w:b/>
          <w:bCs/>
          <w:color w:val="000000"/>
          <w:sz w:val="28"/>
          <w:szCs w:val="28"/>
          <w:bdr w:val="none" w:sz="0" w:space="0" w:color="auto" w:frame="1"/>
        </w:rPr>
        <w:t>異熟法是正實趣生。由是如來非趣生攝，佛無異熟無記法故，亦非</w:t>
      </w:r>
      <w:r w:rsidRPr="00395161">
        <w:rPr>
          <w:rFonts w:ascii="Kaiti TC" w:eastAsia="Kaiti TC" w:hAnsi="Kaiti TC" w:cs="Kaiti TC"/>
          <w:b/>
          <w:bCs/>
          <w:color w:val="FF0000"/>
          <w:sz w:val="21"/>
          <w:szCs w:val="21"/>
          <w:bdr w:val="none" w:sz="0" w:space="0" w:color="auto" w:frame="1"/>
        </w:rPr>
        <w:t>（三）</w:t>
      </w:r>
      <w:r w:rsidRPr="00395161">
        <w:rPr>
          <w:rFonts w:ascii="Kaiti TC" w:eastAsia="Kaiti TC" w:hAnsi="Kaiti TC" w:cs="Kaiti TC"/>
          <w:b/>
          <w:bCs/>
          <w:color w:val="000000"/>
          <w:sz w:val="28"/>
          <w:szCs w:val="28"/>
          <w:bdr w:val="none" w:sz="0" w:space="0" w:color="auto" w:frame="1"/>
        </w:rPr>
        <w:t>界攝，非有漏故，</w:t>
      </w:r>
      <w:r w:rsidRPr="00395161">
        <w:rPr>
          <w:rFonts w:ascii="Kaiti TC" w:eastAsia="Kaiti TC" w:hAnsi="Kaiti TC" w:cs="Kaiti TC"/>
          <w:b/>
          <w:bCs/>
          <w:color w:val="FF0000"/>
          <w:sz w:val="21"/>
          <w:szCs w:val="21"/>
          <w:bdr w:val="none" w:sz="0" w:space="0" w:color="auto" w:frame="1"/>
        </w:rPr>
        <w:t>（因為）</w:t>
      </w:r>
      <w:r w:rsidRPr="00395161">
        <w:rPr>
          <w:rFonts w:ascii="Kaiti TC" w:eastAsia="Kaiti TC" w:hAnsi="Kaiti TC" w:cs="Kaiti TC"/>
          <w:b/>
          <w:bCs/>
          <w:color w:val="000000"/>
          <w:sz w:val="28"/>
          <w:szCs w:val="28"/>
          <w:bdr w:val="none" w:sz="0" w:space="0" w:color="auto" w:frame="1"/>
        </w:rPr>
        <w:t>世尊已捨苦、集諦故，諸戲論種已永斷故。正實趣、生，既唯異熟心及心所，彼心、心所離第八識理不得成，故知別有此第八識。</w:t>
      </w:r>
    </w:p>
    <w:p w14:paraId="74E3DF12" w14:textId="77777777" w:rsidR="00395161" w:rsidRPr="00395161" w:rsidRDefault="00395161" w:rsidP="00395161">
      <w:pPr>
        <w:shd w:val="clear" w:color="auto" w:fill="FFFFFF"/>
        <w:rPr>
          <w:rFonts w:ascii="Kaiti TC" w:eastAsia="Kaiti TC" w:hAnsi="Kaiti TC" w:cs="Kaiti TC"/>
          <w:b/>
          <w:bCs/>
          <w:sz w:val="21"/>
          <w:szCs w:val="21"/>
        </w:rPr>
      </w:pPr>
    </w:p>
    <w:p w14:paraId="64F1ADDF" w14:textId="77777777" w:rsidR="00395161" w:rsidRPr="00395161" w:rsidRDefault="00395161" w:rsidP="00395161">
      <w:pPr>
        <w:shd w:val="clear" w:color="auto" w:fill="FFFFFF"/>
        <w:rPr>
          <w:rFonts w:ascii="Kaiti TC" w:eastAsia="Kaiti TC" w:hAnsi="Kaiti TC" w:cs="Kaiti TC"/>
          <w:b/>
          <w:bCs/>
          <w:sz w:val="21"/>
          <w:szCs w:val="21"/>
        </w:rPr>
      </w:pPr>
      <w:r w:rsidRPr="00395161">
        <w:rPr>
          <w:rFonts w:ascii="Kaiti TC" w:eastAsia="Kaiti TC" w:hAnsi="Kaiti TC" w:cs="Kaiti TC"/>
          <w:b/>
          <w:bCs/>
          <w:color w:val="0000FF"/>
          <w:sz w:val="21"/>
          <w:szCs w:val="21"/>
          <w:bdr w:val="none" w:sz="0" w:space="0" w:color="auto" w:frame="1"/>
        </w:rPr>
        <w:t>以上是由三界、五趣、四生證有第八識。在三界輪迴要具四條件：1</w:t>
      </w:r>
      <w:r w:rsidRPr="00395161">
        <w:rPr>
          <w:rFonts w:ascii="Kaiti TC" w:eastAsia="Kaiti TC" w:hAnsi="Kaiti TC" w:cs="Kaiti TC"/>
          <w:b/>
          <w:bCs/>
          <w:color w:val="FF0000"/>
          <w:sz w:val="21"/>
          <w:szCs w:val="21"/>
          <w:bdr w:val="none" w:sz="0" w:space="0" w:color="auto" w:frame="1"/>
        </w:rPr>
        <w:t>有實體</w:t>
      </w:r>
      <w:r w:rsidRPr="00395161">
        <w:rPr>
          <w:rFonts w:ascii="Kaiti TC" w:eastAsia="Kaiti TC" w:hAnsi="Kaiti TC" w:cs="Kaiti TC"/>
          <w:b/>
          <w:bCs/>
          <w:color w:val="0000FF"/>
          <w:sz w:val="21"/>
          <w:szCs w:val="21"/>
          <w:bdr w:val="none" w:sz="0" w:space="0" w:color="auto" w:frame="1"/>
        </w:rPr>
        <w:t>。</w:t>
      </w:r>
      <w:r w:rsidRPr="00395161">
        <w:rPr>
          <w:rFonts w:ascii="Kaiti TC" w:eastAsia="Kaiti TC" w:hAnsi="Kaiti TC" w:cs="Kaiti TC"/>
          <w:b/>
          <w:bCs/>
          <w:color w:val="0000FF"/>
          <w:sz w:val="21"/>
          <w:szCs w:val="21"/>
        </w:rPr>
        <w:t>假法不能為趣、生主體，因趣、生實有，是業所感。不相應行法不與色、心相應，無實體故，不能成為正實趣、生的總報果</w:t>
      </w:r>
      <w:r w:rsidRPr="00395161">
        <w:rPr>
          <w:rFonts w:ascii="Kaiti TC" w:eastAsia="Kaiti TC" w:hAnsi="Kaiti TC" w:cs="Kaiti TC"/>
          <w:b/>
          <w:bCs/>
          <w:color w:val="0000FF"/>
          <w:sz w:val="21"/>
          <w:szCs w:val="21"/>
          <w:bdr w:val="none" w:sz="0" w:space="0" w:color="auto" w:frame="1"/>
        </w:rPr>
        <w:t>；2</w:t>
      </w:r>
      <w:r w:rsidRPr="00395161">
        <w:rPr>
          <w:rFonts w:ascii="Kaiti TC" w:eastAsia="Kaiti TC" w:hAnsi="Kaiti TC" w:cs="Kaiti TC"/>
          <w:b/>
          <w:bCs/>
          <w:color w:val="FF0000"/>
          <w:sz w:val="21"/>
          <w:szCs w:val="21"/>
        </w:rPr>
        <w:t>周遍</w:t>
      </w:r>
      <w:r w:rsidRPr="00395161">
        <w:rPr>
          <w:rFonts w:ascii="Kaiti TC" w:eastAsia="Kaiti TC" w:hAnsi="Kaiti TC" w:cs="Kaiti TC"/>
          <w:b/>
          <w:bCs/>
          <w:color w:val="FF0000"/>
          <w:sz w:val="21"/>
          <w:szCs w:val="21"/>
          <w:bdr w:val="none" w:sz="0" w:space="0" w:color="auto" w:frame="1"/>
        </w:rPr>
        <w:t>三界九地</w:t>
      </w:r>
      <w:r w:rsidRPr="00395161">
        <w:rPr>
          <w:rFonts w:ascii="Kaiti TC" w:eastAsia="Kaiti TC" w:hAnsi="Kaiti TC" w:cs="Kaiti TC"/>
          <w:b/>
          <w:bCs/>
          <w:color w:val="0000FF"/>
          <w:sz w:val="21"/>
          <w:szCs w:val="21"/>
          <w:bdr w:val="none" w:sz="0" w:space="0" w:color="auto" w:frame="1"/>
        </w:rPr>
        <w:t>，由業感所生的異熟生色，包括五色根及香味觸，不遍三界、五趣、四生。如</w:t>
      </w:r>
      <w:r w:rsidRPr="00395161">
        <w:rPr>
          <w:rFonts w:ascii="Kaiti TC" w:eastAsia="Kaiti TC" w:hAnsi="Kaiti TC" w:cs="Kaiti TC"/>
          <w:b/>
          <w:bCs/>
          <w:color w:val="0000FF"/>
          <w:sz w:val="21"/>
          <w:szCs w:val="21"/>
        </w:rPr>
        <w:t>無色界完全沒有各種異熟色</w:t>
      </w:r>
      <w:r w:rsidRPr="00395161">
        <w:rPr>
          <w:rFonts w:ascii="Kaiti TC" w:eastAsia="Kaiti TC" w:hAnsi="Kaiti TC" w:cs="Kaiti TC"/>
          <w:b/>
          <w:bCs/>
          <w:color w:val="0000FF"/>
          <w:sz w:val="21"/>
          <w:szCs w:val="21"/>
          <w:bdr w:val="none" w:sz="0" w:space="0" w:color="auto" w:frame="1"/>
        </w:rPr>
        <w:t>；異熟生心主要指五識中由業所感召的那一部分，</w:t>
      </w:r>
      <w:r w:rsidRPr="00395161">
        <w:rPr>
          <w:rFonts w:ascii="Kaiti TC" w:eastAsia="Kaiti TC" w:hAnsi="Kaiti TC" w:cs="Kaiti TC"/>
          <w:b/>
          <w:bCs/>
          <w:color w:val="0000FF"/>
          <w:sz w:val="21"/>
          <w:szCs w:val="21"/>
        </w:rPr>
        <w:t>如異熟所生的苦、樂、捨三受</w:t>
      </w:r>
      <w:r w:rsidRPr="00395161">
        <w:rPr>
          <w:rFonts w:ascii="Kaiti TC" w:eastAsia="Kaiti TC" w:hAnsi="Kaiti TC" w:cs="Kaiti TC"/>
          <w:b/>
          <w:bCs/>
          <w:color w:val="0000FF"/>
          <w:sz w:val="21"/>
          <w:szCs w:val="21"/>
          <w:bdr w:val="none" w:sz="0" w:space="0" w:color="auto" w:frame="1"/>
        </w:rPr>
        <w:t>。鼻、舌識只欲界有，眼耳身識只在欲界和色界初禪有；3</w:t>
      </w:r>
      <w:r w:rsidRPr="00395161">
        <w:rPr>
          <w:rFonts w:ascii="Kaiti TC" w:eastAsia="Kaiti TC" w:hAnsi="Kaiti TC" w:cs="Kaiti TC"/>
          <w:b/>
          <w:bCs/>
          <w:color w:val="FF0000"/>
          <w:sz w:val="21"/>
          <w:szCs w:val="21"/>
          <w:bdr w:val="none" w:sz="0" w:space="0" w:color="auto" w:frame="1"/>
        </w:rPr>
        <w:t>一期生命中持續不斷</w:t>
      </w:r>
      <w:r w:rsidRPr="00395161">
        <w:rPr>
          <w:rFonts w:ascii="Kaiti TC" w:eastAsia="Kaiti TC" w:hAnsi="Kaiti TC" w:cs="Kaiti TC"/>
          <w:b/>
          <w:bCs/>
          <w:color w:val="0000FF"/>
          <w:sz w:val="21"/>
          <w:szCs w:val="21"/>
          <w:bdr w:val="none" w:sz="0" w:space="0" w:color="auto" w:frame="1"/>
        </w:rPr>
        <w:t>，</w:t>
      </w:r>
      <w:r w:rsidRPr="00395161">
        <w:rPr>
          <w:rFonts w:ascii="Kaiti TC" w:eastAsia="Kaiti TC" w:hAnsi="Kaiti TC" w:cs="Kaiti TC"/>
          <w:b/>
          <w:bCs/>
          <w:color w:val="0000FF"/>
          <w:sz w:val="21"/>
          <w:szCs w:val="21"/>
        </w:rPr>
        <w:t>無間斷法才可成為趣、生之體。</w:t>
      </w:r>
      <w:r w:rsidRPr="00395161">
        <w:rPr>
          <w:rFonts w:ascii="Kaiti TC" w:eastAsia="Kaiti TC" w:hAnsi="Kaiti TC" w:cs="Kaiti TC"/>
          <w:b/>
          <w:bCs/>
          <w:color w:val="0000FF"/>
          <w:sz w:val="21"/>
          <w:szCs w:val="21"/>
          <w:bdr w:val="none" w:sz="0" w:space="0" w:color="auto" w:frame="1"/>
        </w:rPr>
        <w:t>而</w:t>
      </w:r>
      <w:r w:rsidRPr="00395161">
        <w:rPr>
          <w:rFonts w:ascii="Kaiti TC" w:eastAsia="Kaiti TC" w:hAnsi="Kaiti TC" w:cs="Kaiti TC"/>
          <w:b/>
          <w:bCs/>
          <w:color w:val="0000FF"/>
          <w:sz w:val="21"/>
          <w:szCs w:val="21"/>
        </w:rPr>
        <w:t>前世修行感得今世與生俱起的一切善法，及</w:t>
      </w:r>
      <w:r w:rsidRPr="00395161">
        <w:rPr>
          <w:rFonts w:ascii="Kaiti TC" w:eastAsia="Kaiti TC" w:hAnsi="Kaiti TC" w:cs="Kaiti TC"/>
          <w:b/>
          <w:bCs/>
          <w:color w:val="0000FF"/>
          <w:sz w:val="21"/>
          <w:szCs w:val="21"/>
          <w:bdr w:val="none" w:sz="0" w:space="0" w:color="auto" w:frame="1"/>
        </w:rPr>
        <w:t>業感所生的意識雖不亂且遍三界，但有間斷；4</w:t>
      </w:r>
      <w:r w:rsidRPr="00395161">
        <w:rPr>
          <w:rFonts w:ascii="Kaiti TC" w:eastAsia="Kaiti TC" w:hAnsi="Kaiti TC" w:cs="Kaiti TC"/>
          <w:b/>
          <w:bCs/>
          <w:color w:val="FF0000"/>
          <w:sz w:val="21"/>
          <w:szCs w:val="21"/>
          <w:bdr w:val="none" w:sz="0" w:space="0" w:color="auto" w:frame="1"/>
        </w:rPr>
        <w:t>無雜亂</w:t>
      </w:r>
      <w:r w:rsidRPr="00395161">
        <w:rPr>
          <w:rFonts w:ascii="Kaiti TC" w:eastAsia="Kaiti TC" w:hAnsi="Kaiti TC" w:cs="Kaiti TC"/>
          <w:b/>
          <w:bCs/>
          <w:color w:val="0000FF"/>
          <w:sz w:val="21"/>
          <w:szCs w:val="21"/>
          <w:bdr w:val="none" w:sz="0" w:space="0" w:color="auto" w:frame="1"/>
        </w:rPr>
        <w:t>，在某一界</w:t>
      </w:r>
      <w:r w:rsidRPr="00395161">
        <w:rPr>
          <w:rFonts w:ascii="Kaiti TC" w:eastAsia="Kaiti TC" w:hAnsi="Kaiti TC" w:cs="Kaiti TC"/>
          <w:b/>
          <w:bCs/>
          <w:color w:val="0000FF"/>
          <w:sz w:val="21"/>
          <w:szCs w:val="21"/>
        </w:rPr>
        <w:t>、</w:t>
      </w:r>
      <w:r w:rsidRPr="00395161">
        <w:rPr>
          <w:rFonts w:ascii="Kaiti TC" w:eastAsia="Kaiti TC" w:hAnsi="Kaiti TC" w:cs="Kaiti TC"/>
          <w:b/>
          <w:bCs/>
          <w:color w:val="0000FF"/>
          <w:sz w:val="21"/>
          <w:szCs w:val="21"/>
          <w:bdr w:val="none" w:sz="0" w:space="0" w:color="auto" w:frame="1"/>
        </w:rPr>
        <w:t>某一趣、某一生不會生起其他界、趣、生的事物，非真異熟的事物有些也可以是雜亂的，如第六識可任意想象三界九地的東西。故以上皆不能作為趣生的主體，只有真異熟的第八識符合上四條件。五趣就是六趣，有些地方將阿修羅歸為天道。</w:t>
      </w:r>
    </w:p>
    <w:p w14:paraId="26A8396D" w14:textId="77777777" w:rsidR="00395161" w:rsidRPr="00395161" w:rsidRDefault="00395161" w:rsidP="00395161">
      <w:pPr>
        <w:shd w:val="clear" w:color="auto" w:fill="FFFFFF"/>
        <w:rPr>
          <w:rFonts w:ascii="Kaiti TC" w:eastAsia="Kaiti TC" w:hAnsi="Kaiti TC" w:cs="Kaiti TC"/>
          <w:b/>
          <w:bCs/>
          <w:sz w:val="21"/>
          <w:szCs w:val="21"/>
        </w:rPr>
      </w:pPr>
    </w:p>
    <w:p w14:paraId="1EAFD647" w14:textId="77777777" w:rsidR="00395161" w:rsidRPr="00395161" w:rsidRDefault="00395161" w:rsidP="00395161">
      <w:pPr>
        <w:shd w:val="clear" w:color="auto" w:fill="FFFFFF"/>
        <w:rPr>
          <w:rFonts w:ascii="Kaiti TC" w:eastAsia="Kaiti TC" w:hAnsi="Kaiti TC" w:cs="Kaiti TC"/>
          <w:b/>
          <w:bCs/>
          <w:sz w:val="21"/>
          <w:szCs w:val="21"/>
        </w:rPr>
      </w:pPr>
      <w:r w:rsidRPr="00395161">
        <w:rPr>
          <w:rFonts w:ascii="Kaiti TC" w:eastAsia="Kaiti TC" w:hAnsi="Kaiti TC" w:cs="Kaiti TC"/>
          <w:b/>
          <w:bCs/>
          <w:color w:val="0000FF"/>
          <w:sz w:val="21"/>
          <w:szCs w:val="21"/>
          <w:bdr w:val="none" w:sz="0" w:space="0" w:color="auto" w:frame="1"/>
        </w:rPr>
        <w:lastRenderedPageBreak/>
        <w:t>（4由有執受證有）</w:t>
      </w:r>
      <w:r w:rsidRPr="00395161">
        <w:rPr>
          <w:rFonts w:ascii="Kaiti TC" w:eastAsia="Kaiti TC" w:hAnsi="Kaiti TC" w:cs="Kaiti TC"/>
          <w:b/>
          <w:bCs/>
          <w:color w:val="000000"/>
          <w:sz w:val="28"/>
          <w:szCs w:val="28"/>
          <w:bdr w:val="none" w:sz="0" w:space="0" w:color="auto" w:frame="1"/>
        </w:rPr>
        <w:t>又契經說：“有色根身是有執受。”</w:t>
      </w:r>
      <w:r w:rsidRPr="00395161">
        <w:rPr>
          <w:rFonts w:ascii="Kaiti TC" w:eastAsia="Kaiti TC" w:hAnsi="Kaiti TC" w:cs="Kaiti TC"/>
          <w:b/>
          <w:bCs/>
          <w:color w:val="FF0000"/>
          <w:sz w:val="21"/>
          <w:szCs w:val="21"/>
          <w:bdr w:val="none" w:sz="0" w:space="0" w:color="auto" w:frame="1"/>
        </w:rPr>
        <w:t>（根身能維持不壞，就該有能維持根身的主體，）</w:t>
      </w:r>
      <w:r w:rsidRPr="00395161">
        <w:rPr>
          <w:rFonts w:ascii="Kaiti TC" w:eastAsia="Kaiti TC" w:hAnsi="Kaiti TC" w:cs="Kaiti TC"/>
          <w:b/>
          <w:bCs/>
          <w:color w:val="000000"/>
          <w:sz w:val="28"/>
          <w:szCs w:val="28"/>
          <w:bdr w:val="none" w:sz="0" w:space="0" w:color="auto" w:frame="1"/>
        </w:rPr>
        <w:t>若無此識，彼能執受</w:t>
      </w:r>
      <w:r w:rsidRPr="00395161">
        <w:rPr>
          <w:rFonts w:ascii="Kaiti TC" w:eastAsia="Kaiti TC" w:hAnsi="Kaiti TC" w:cs="Kaiti TC"/>
          <w:b/>
          <w:bCs/>
          <w:color w:val="FF0000"/>
          <w:sz w:val="21"/>
          <w:szCs w:val="21"/>
          <w:bdr w:val="none" w:sz="0" w:space="0" w:color="auto" w:frame="1"/>
        </w:rPr>
        <w:t>（的主體）</w:t>
      </w:r>
      <w:r w:rsidRPr="00395161">
        <w:rPr>
          <w:rFonts w:ascii="Kaiti TC" w:eastAsia="Kaiti TC" w:hAnsi="Kaiti TC" w:cs="Kaiti TC"/>
          <w:b/>
          <w:bCs/>
          <w:color w:val="000000"/>
          <w:sz w:val="28"/>
          <w:szCs w:val="28"/>
          <w:bdr w:val="none" w:sz="0" w:space="0" w:color="auto" w:frame="1"/>
        </w:rPr>
        <w:t>不應有故。謂五色根及彼依處，唯現在</w:t>
      </w:r>
      <w:r w:rsidRPr="00395161">
        <w:rPr>
          <w:rFonts w:ascii="Kaiti TC" w:eastAsia="Kaiti TC" w:hAnsi="Kaiti TC" w:cs="Kaiti TC"/>
          <w:b/>
          <w:bCs/>
          <w:color w:val="FF0000"/>
          <w:sz w:val="21"/>
          <w:szCs w:val="21"/>
          <w:bdr w:val="none" w:sz="0" w:space="0" w:color="auto" w:frame="1"/>
        </w:rPr>
        <w:t>（這一）</w:t>
      </w:r>
      <w:r w:rsidRPr="00395161">
        <w:rPr>
          <w:rFonts w:ascii="Kaiti TC" w:eastAsia="Kaiti TC" w:hAnsi="Kaiti TC" w:cs="Kaiti TC"/>
          <w:b/>
          <w:bCs/>
          <w:color w:val="000000"/>
          <w:sz w:val="28"/>
          <w:szCs w:val="28"/>
          <w:bdr w:val="none" w:sz="0" w:space="0" w:color="auto" w:frame="1"/>
        </w:rPr>
        <w:t>世是有執受，彼定由有能執受心</w:t>
      </w:r>
      <w:r w:rsidRPr="00395161">
        <w:rPr>
          <w:rFonts w:ascii="Kaiti TC" w:eastAsia="Kaiti TC" w:hAnsi="Kaiti TC" w:cs="Kaiti TC"/>
          <w:b/>
          <w:bCs/>
          <w:color w:val="FF0000"/>
          <w:sz w:val="21"/>
          <w:szCs w:val="21"/>
          <w:bdr w:val="none" w:sz="0" w:space="0" w:color="auto" w:frame="1"/>
        </w:rPr>
        <w:t>（來執行）</w:t>
      </w:r>
      <w:r w:rsidRPr="00395161">
        <w:rPr>
          <w:rFonts w:ascii="Kaiti TC" w:eastAsia="Kaiti TC" w:hAnsi="Kaiti TC" w:cs="Kaiti TC"/>
          <w:b/>
          <w:bCs/>
          <w:color w:val="000000"/>
          <w:sz w:val="28"/>
          <w:szCs w:val="28"/>
          <w:bdr w:val="none" w:sz="0" w:space="0" w:color="auto" w:frame="1"/>
        </w:rPr>
        <w:t>。唯異熟心，先業所引</w:t>
      </w:r>
      <w:r w:rsidRPr="00395161">
        <w:rPr>
          <w:rFonts w:ascii="Kaiti TC" w:eastAsia="Kaiti TC" w:hAnsi="Kaiti TC" w:cs="Kaiti TC"/>
          <w:b/>
          <w:bCs/>
          <w:color w:val="FF0000"/>
          <w:sz w:val="21"/>
          <w:szCs w:val="21"/>
          <w:bdr w:val="none" w:sz="0" w:space="0" w:color="auto" w:frame="1"/>
        </w:rPr>
        <w:t>（的果報主體）</w:t>
      </w:r>
      <w:r w:rsidRPr="00395161">
        <w:rPr>
          <w:rFonts w:ascii="Kaiti TC" w:eastAsia="Kaiti TC" w:hAnsi="Kaiti TC" w:cs="Kaiti TC"/>
          <w:b/>
          <w:bCs/>
          <w:color w:val="000000"/>
          <w:sz w:val="28"/>
          <w:szCs w:val="28"/>
          <w:bdr w:val="none" w:sz="0" w:space="0" w:color="auto" w:frame="1"/>
        </w:rPr>
        <w:t>，非善染等</w:t>
      </w:r>
      <w:r w:rsidRPr="00395161">
        <w:rPr>
          <w:rFonts w:ascii="Kaiti TC" w:eastAsia="Kaiti TC" w:hAnsi="Kaiti TC" w:cs="Kaiti TC"/>
          <w:b/>
          <w:bCs/>
          <w:color w:val="FF0000"/>
          <w:sz w:val="21"/>
          <w:szCs w:val="21"/>
          <w:bdr w:val="none" w:sz="0" w:space="0" w:color="auto" w:frame="1"/>
        </w:rPr>
        <w:t>（性質，無覆無記）</w:t>
      </w:r>
      <w:r w:rsidRPr="00395161">
        <w:rPr>
          <w:rFonts w:ascii="Kaiti TC" w:eastAsia="Kaiti TC" w:hAnsi="Kaiti TC" w:cs="Kaiti TC"/>
          <w:b/>
          <w:bCs/>
          <w:color w:val="000000"/>
          <w:sz w:val="28"/>
          <w:szCs w:val="28"/>
          <w:bdr w:val="none" w:sz="0" w:space="0" w:color="auto" w:frame="1"/>
        </w:rPr>
        <w:t>一類能遍</w:t>
      </w:r>
      <w:r w:rsidRPr="00395161">
        <w:rPr>
          <w:rFonts w:ascii="Kaiti TC" w:eastAsia="Kaiti TC" w:hAnsi="Kaiti TC" w:cs="Kaiti TC"/>
          <w:b/>
          <w:bCs/>
          <w:color w:val="FF0000"/>
          <w:sz w:val="21"/>
          <w:szCs w:val="21"/>
          <w:bdr w:val="none" w:sz="0" w:space="0" w:color="auto" w:frame="1"/>
        </w:rPr>
        <w:t>（三界九地，在此生中）</w:t>
      </w:r>
      <w:r w:rsidRPr="00395161">
        <w:rPr>
          <w:rFonts w:ascii="Kaiti TC" w:eastAsia="Kaiti TC" w:hAnsi="Kaiti TC" w:cs="Kaiti TC"/>
          <w:b/>
          <w:bCs/>
          <w:color w:val="000000"/>
          <w:sz w:val="28"/>
          <w:szCs w:val="28"/>
          <w:bdr w:val="none" w:sz="0" w:space="0" w:color="auto" w:frame="1"/>
        </w:rPr>
        <w:t>相續執受有色根身。眼等轉識無如是義，此言意顯眼等轉識，皆無一類能遍、相續執受自內有色根身，</w:t>
      </w:r>
      <w:r w:rsidRPr="00395161">
        <w:rPr>
          <w:rFonts w:ascii="Kaiti TC" w:eastAsia="Kaiti TC" w:hAnsi="Kaiti TC" w:cs="Kaiti TC"/>
          <w:b/>
          <w:bCs/>
          <w:color w:val="FF0000"/>
          <w:sz w:val="21"/>
          <w:szCs w:val="21"/>
          <w:bdr w:val="none" w:sz="0" w:space="0" w:color="auto" w:frame="1"/>
        </w:rPr>
        <w:t>（但並）</w:t>
      </w:r>
      <w:r w:rsidRPr="00395161">
        <w:rPr>
          <w:rFonts w:ascii="Kaiti TC" w:eastAsia="Kaiti TC" w:hAnsi="Kaiti TC" w:cs="Kaiti TC"/>
          <w:b/>
          <w:bCs/>
          <w:color w:val="000000"/>
          <w:sz w:val="28"/>
          <w:szCs w:val="28"/>
          <w:bdr w:val="none" w:sz="0" w:space="0" w:color="auto" w:frame="1"/>
        </w:rPr>
        <w:t>非顯能執受唯異熟心，勿諸佛</w:t>
      </w:r>
      <w:r w:rsidRPr="00395161">
        <w:rPr>
          <w:rFonts w:ascii="Kaiti TC" w:eastAsia="Kaiti TC" w:hAnsi="Kaiti TC" w:cs="Kaiti TC"/>
          <w:b/>
          <w:bCs/>
          <w:color w:val="FF0000"/>
          <w:sz w:val="21"/>
          <w:szCs w:val="21"/>
          <w:bdr w:val="none" w:sz="0" w:space="0" w:color="auto" w:frame="1"/>
        </w:rPr>
        <w:t>（無漏）</w:t>
      </w:r>
      <w:r w:rsidRPr="00395161">
        <w:rPr>
          <w:rFonts w:ascii="Kaiti TC" w:eastAsia="Kaiti TC" w:hAnsi="Kaiti TC" w:cs="Kaiti TC"/>
          <w:b/>
          <w:bCs/>
          <w:color w:val="000000"/>
          <w:sz w:val="28"/>
          <w:szCs w:val="28"/>
          <w:bdr w:val="none" w:sz="0" w:space="0" w:color="auto" w:frame="1"/>
        </w:rPr>
        <w:t>色身無執受故。然能執受有漏色身唯異熟心，故作是說。</w:t>
      </w:r>
    </w:p>
    <w:p w14:paraId="5ABC26CD" w14:textId="77777777" w:rsidR="00395161" w:rsidRPr="00395161" w:rsidRDefault="00395161" w:rsidP="00395161">
      <w:pPr>
        <w:shd w:val="clear" w:color="auto" w:fill="FFFFFF"/>
        <w:rPr>
          <w:rFonts w:ascii="Kaiti TC" w:eastAsia="Kaiti TC" w:hAnsi="Kaiti TC" w:cs="Kaiti TC"/>
          <w:b/>
          <w:bCs/>
          <w:sz w:val="21"/>
          <w:szCs w:val="21"/>
        </w:rPr>
      </w:pPr>
    </w:p>
    <w:p w14:paraId="7F296B79" w14:textId="77777777" w:rsidR="00395161" w:rsidRPr="00395161" w:rsidRDefault="00395161" w:rsidP="00395161">
      <w:pPr>
        <w:shd w:val="clear" w:color="auto" w:fill="FFFFFF"/>
        <w:rPr>
          <w:rFonts w:ascii="Kaiti TC" w:eastAsia="Kaiti TC" w:hAnsi="Kaiti TC" w:cs="Kaiti TC"/>
          <w:b/>
          <w:bCs/>
          <w:sz w:val="21"/>
          <w:szCs w:val="21"/>
        </w:rPr>
      </w:pPr>
      <w:r w:rsidRPr="00395161">
        <w:rPr>
          <w:rFonts w:ascii="Kaiti TC" w:eastAsia="Kaiti TC" w:hAnsi="Kaiti TC" w:cs="Kaiti TC"/>
          <w:b/>
          <w:bCs/>
          <w:color w:val="000000"/>
          <w:sz w:val="28"/>
          <w:szCs w:val="28"/>
          <w:bdr w:val="none" w:sz="0" w:space="0" w:color="auto" w:frame="1"/>
        </w:rPr>
        <w:t>謂諸轉識</w:t>
      </w:r>
      <w:r w:rsidRPr="00395161">
        <w:rPr>
          <w:rFonts w:ascii="Kaiti TC" w:eastAsia="Kaiti TC" w:hAnsi="Kaiti TC" w:cs="Kaiti TC"/>
          <w:b/>
          <w:bCs/>
          <w:color w:val="FF0000"/>
          <w:sz w:val="21"/>
          <w:szCs w:val="21"/>
          <w:bdr w:val="none" w:sz="0" w:space="0" w:color="auto" w:frame="1"/>
        </w:rPr>
        <w:t>（要有）</w:t>
      </w:r>
      <w:r w:rsidRPr="00395161">
        <w:rPr>
          <w:rFonts w:ascii="Kaiti TC" w:eastAsia="Kaiti TC" w:hAnsi="Kaiti TC" w:cs="Kaiti TC"/>
          <w:b/>
          <w:bCs/>
          <w:color w:val="000000"/>
          <w:sz w:val="28"/>
          <w:szCs w:val="28"/>
          <w:bdr w:val="none" w:sz="0" w:space="0" w:color="auto" w:frame="1"/>
        </w:rPr>
        <w:t>現緣</w:t>
      </w:r>
      <w:r w:rsidRPr="00395161">
        <w:rPr>
          <w:rFonts w:ascii="Kaiti TC" w:eastAsia="Kaiti TC" w:hAnsi="Kaiti TC" w:cs="Kaiti TC"/>
          <w:b/>
          <w:bCs/>
          <w:color w:val="FF0000"/>
          <w:sz w:val="21"/>
          <w:szCs w:val="21"/>
          <w:bdr w:val="none" w:sz="0" w:space="0" w:color="auto" w:frame="1"/>
        </w:rPr>
        <w:t>（才能）</w:t>
      </w:r>
      <w:r w:rsidRPr="00395161">
        <w:rPr>
          <w:rFonts w:ascii="Kaiti TC" w:eastAsia="Kaiti TC" w:hAnsi="Kaiti TC" w:cs="Kaiti TC"/>
          <w:b/>
          <w:bCs/>
          <w:color w:val="000000"/>
          <w:sz w:val="28"/>
          <w:szCs w:val="28"/>
          <w:bdr w:val="none" w:sz="0" w:space="0" w:color="auto" w:frame="1"/>
        </w:rPr>
        <w:t>起故，如聲、風等。彼善染等</w:t>
      </w:r>
      <w:r w:rsidRPr="00395161">
        <w:rPr>
          <w:rFonts w:ascii="Kaiti TC" w:eastAsia="Kaiti TC" w:hAnsi="Kaiti TC" w:cs="Kaiti TC"/>
          <w:b/>
          <w:bCs/>
          <w:color w:val="FF0000"/>
          <w:sz w:val="21"/>
          <w:szCs w:val="21"/>
          <w:bdr w:val="none" w:sz="0" w:space="0" w:color="auto" w:frame="1"/>
        </w:rPr>
        <w:t>（有善惡性的前六識是遇緣而起，緣缺不生）</w:t>
      </w:r>
      <w:r w:rsidRPr="00395161">
        <w:rPr>
          <w:rFonts w:ascii="Kaiti TC" w:eastAsia="Kaiti TC" w:hAnsi="Kaiti TC" w:cs="Kaiti TC"/>
          <w:b/>
          <w:bCs/>
          <w:color w:val="222222"/>
          <w:sz w:val="28"/>
          <w:szCs w:val="28"/>
          <w:bdr w:val="none" w:sz="0" w:space="0" w:color="auto" w:frame="1"/>
        </w:rPr>
        <w:t>，</w:t>
      </w:r>
      <w:r w:rsidRPr="00395161">
        <w:rPr>
          <w:rFonts w:ascii="Kaiti TC" w:eastAsia="Kaiti TC" w:hAnsi="Kaiti TC" w:cs="Kaiti TC"/>
          <w:b/>
          <w:bCs/>
          <w:color w:val="000000"/>
          <w:sz w:val="28"/>
          <w:szCs w:val="28"/>
          <w:bdr w:val="none" w:sz="0" w:space="0" w:color="auto" w:frame="1"/>
        </w:rPr>
        <w:t>非</w:t>
      </w:r>
      <w:r w:rsidRPr="00395161">
        <w:rPr>
          <w:rFonts w:ascii="Kaiti TC" w:eastAsia="Kaiti TC" w:hAnsi="Kaiti TC" w:cs="Kaiti TC"/>
          <w:b/>
          <w:bCs/>
          <w:color w:val="FF0000"/>
          <w:sz w:val="21"/>
          <w:szCs w:val="21"/>
          <w:bdr w:val="none" w:sz="0" w:space="0" w:color="auto" w:frame="1"/>
        </w:rPr>
        <w:t>（先）</w:t>
      </w:r>
      <w:r w:rsidRPr="00395161">
        <w:rPr>
          <w:rFonts w:ascii="Kaiti TC" w:eastAsia="Kaiti TC" w:hAnsi="Kaiti TC" w:cs="Kaiti TC"/>
          <w:b/>
          <w:bCs/>
          <w:color w:val="000000"/>
          <w:sz w:val="28"/>
          <w:szCs w:val="28"/>
          <w:bdr w:val="none" w:sz="0" w:space="0" w:color="auto" w:frame="1"/>
        </w:rPr>
        <w:t>業引</w:t>
      </w:r>
      <w:r w:rsidRPr="00395161">
        <w:rPr>
          <w:rFonts w:ascii="Kaiti TC" w:eastAsia="Kaiti TC" w:hAnsi="Kaiti TC" w:cs="Kaiti TC"/>
          <w:b/>
          <w:bCs/>
          <w:color w:val="FF0000"/>
          <w:sz w:val="21"/>
          <w:szCs w:val="21"/>
          <w:bdr w:val="none" w:sz="0" w:space="0" w:color="auto" w:frame="1"/>
        </w:rPr>
        <w:t>（生的果報）</w:t>
      </w:r>
      <w:r w:rsidRPr="00395161">
        <w:rPr>
          <w:rFonts w:ascii="Kaiti TC" w:eastAsia="Kaiti TC" w:hAnsi="Kaiti TC" w:cs="Kaiti TC"/>
          <w:b/>
          <w:bCs/>
          <w:color w:val="000000"/>
          <w:sz w:val="28"/>
          <w:szCs w:val="28"/>
          <w:bdr w:val="none" w:sz="0" w:space="0" w:color="auto" w:frame="1"/>
        </w:rPr>
        <w:t>故</w:t>
      </w:r>
      <w:r w:rsidRPr="00395161">
        <w:rPr>
          <w:rFonts w:ascii="Kaiti TC" w:eastAsia="Kaiti TC" w:hAnsi="Kaiti TC" w:cs="Kaiti TC"/>
          <w:b/>
          <w:bCs/>
          <w:color w:val="FF0000"/>
          <w:sz w:val="21"/>
          <w:szCs w:val="21"/>
          <w:bdr w:val="none" w:sz="0" w:space="0" w:color="auto" w:frame="1"/>
        </w:rPr>
        <w:t>（非真異熟）</w:t>
      </w:r>
      <w:r w:rsidRPr="00395161">
        <w:rPr>
          <w:rFonts w:ascii="Kaiti TC" w:eastAsia="Kaiti TC" w:hAnsi="Kaiti TC" w:cs="Kaiti TC"/>
          <w:b/>
          <w:bCs/>
          <w:color w:val="000000"/>
          <w:sz w:val="28"/>
          <w:szCs w:val="28"/>
          <w:bdr w:val="none" w:sz="0" w:space="0" w:color="auto" w:frame="1"/>
        </w:rPr>
        <w:t>，如非擇滅</w:t>
      </w:r>
      <w:r w:rsidRPr="00395161">
        <w:rPr>
          <w:rFonts w:ascii="Kaiti TC" w:eastAsia="Kaiti TC" w:hAnsi="Kaiti TC" w:cs="Kaiti TC"/>
          <w:b/>
          <w:bCs/>
          <w:color w:val="FF0000"/>
          <w:sz w:val="21"/>
          <w:szCs w:val="21"/>
          <w:bdr w:val="none" w:sz="0" w:space="0" w:color="auto" w:frame="1"/>
        </w:rPr>
        <w:t>（無為，緣缺有為法就不生起，即非擇滅無為。因為）</w:t>
      </w:r>
      <w:r w:rsidRPr="00395161">
        <w:rPr>
          <w:rFonts w:ascii="Kaiti TC" w:eastAsia="Kaiti TC" w:hAnsi="Kaiti TC" w:cs="Kaiti TC"/>
          <w:b/>
          <w:bCs/>
          <w:color w:val="000000"/>
          <w:sz w:val="28"/>
          <w:szCs w:val="28"/>
          <w:bdr w:val="none" w:sz="0" w:space="0" w:color="auto" w:frame="1"/>
        </w:rPr>
        <w:t>異熟生者非</w:t>
      </w:r>
      <w:r w:rsidRPr="00395161">
        <w:rPr>
          <w:rFonts w:ascii="Kaiti TC" w:eastAsia="Kaiti TC" w:hAnsi="Kaiti TC" w:cs="Kaiti TC"/>
          <w:b/>
          <w:bCs/>
          <w:color w:val="FF0000"/>
          <w:sz w:val="21"/>
          <w:szCs w:val="21"/>
          <w:bdr w:val="none" w:sz="0" w:space="0" w:color="auto" w:frame="1"/>
        </w:rPr>
        <w:t>（真）</w:t>
      </w:r>
      <w:r w:rsidRPr="00395161">
        <w:rPr>
          <w:rFonts w:ascii="Kaiti TC" w:eastAsia="Kaiti TC" w:hAnsi="Kaiti TC" w:cs="Kaiti TC"/>
          <w:b/>
          <w:bCs/>
          <w:color w:val="000000"/>
          <w:sz w:val="28"/>
          <w:szCs w:val="28"/>
          <w:bdr w:val="none" w:sz="0" w:space="0" w:color="auto" w:frame="1"/>
        </w:rPr>
        <w:t>異熟故，非</w:t>
      </w:r>
      <w:r w:rsidRPr="00395161">
        <w:rPr>
          <w:rFonts w:ascii="Kaiti TC" w:eastAsia="Kaiti TC" w:hAnsi="Kaiti TC" w:cs="Kaiti TC"/>
          <w:b/>
          <w:bCs/>
          <w:color w:val="FF0000"/>
          <w:sz w:val="21"/>
          <w:szCs w:val="21"/>
          <w:bdr w:val="none" w:sz="0" w:space="0" w:color="auto" w:frame="1"/>
        </w:rPr>
        <w:t>（為三界九地）</w:t>
      </w:r>
      <w:r w:rsidRPr="00395161">
        <w:rPr>
          <w:rFonts w:ascii="Kaiti TC" w:eastAsia="Kaiti TC" w:hAnsi="Kaiti TC" w:cs="Kaiti TC"/>
          <w:b/>
          <w:bCs/>
          <w:color w:val="000000"/>
          <w:sz w:val="28"/>
          <w:szCs w:val="28"/>
          <w:bdr w:val="none" w:sz="0" w:space="0" w:color="auto" w:frame="1"/>
        </w:rPr>
        <w:t>遍依故，不相續故，如電光等，不能執受有漏色身。</w:t>
      </w:r>
      <w:r w:rsidRPr="00395161">
        <w:rPr>
          <w:rFonts w:ascii="Kaiti TC" w:eastAsia="Kaiti TC" w:hAnsi="Kaiti TC" w:cs="Kaiti TC"/>
          <w:b/>
          <w:bCs/>
          <w:color w:val="FF0000"/>
          <w:sz w:val="21"/>
          <w:szCs w:val="21"/>
          <w:bdr w:val="none" w:sz="0" w:space="0" w:color="auto" w:frame="1"/>
        </w:rPr>
        <w:t>（提到）</w:t>
      </w:r>
      <w:r w:rsidRPr="00395161">
        <w:rPr>
          <w:rFonts w:ascii="Kaiti TC" w:eastAsia="Kaiti TC" w:hAnsi="Kaiti TC" w:cs="Kaiti TC"/>
          <w:b/>
          <w:bCs/>
          <w:color w:val="000000"/>
          <w:sz w:val="28"/>
          <w:szCs w:val="28"/>
          <w:bdr w:val="none" w:sz="0" w:space="0" w:color="auto" w:frame="1"/>
        </w:rPr>
        <w:t>諸心識言亦攝心所，定相應故，如唯識言</w:t>
      </w:r>
      <w:r w:rsidRPr="00395161">
        <w:rPr>
          <w:rFonts w:ascii="Kaiti TC" w:eastAsia="Kaiti TC" w:hAnsi="Kaiti TC" w:cs="Kaiti TC"/>
          <w:b/>
          <w:bCs/>
          <w:color w:val="FF0000"/>
          <w:sz w:val="21"/>
          <w:szCs w:val="21"/>
          <w:bdr w:val="none" w:sz="0" w:space="0" w:color="auto" w:frame="1"/>
        </w:rPr>
        <w:t>（必定</w:t>
      </w:r>
      <w:r w:rsidRPr="00395161">
        <w:rPr>
          <w:rFonts w:ascii="Kaiti TC" w:eastAsia="Kaiti TC" w:hAnsi="Kaiti TC" w:cs="Kaiti TC" w:hint="eastAsia"/>
          <w:b/>
          <w:bCs/>
          <w:color w:val="FF0000"/>
          <w:sz w:val="21"/>
          <w:szCs w:val="21"/>
          <w:bdr w:val="none" w:sz="0" w:space="0" w:color="auto" w:frame="1"/>
        </w:rPr>
        <w:t>也</w:t>
      </w:r>
      <w:r w:rsidRPr="00395161">
        <w:rPr>
          <w:rFonts w:ascii="Kaiti TC" w:eastAsia="Kaiti TC" w:hAnsi="Kaiti TC" w:cs="Kaiti TC"/>
          <w:b/>
          <w:bCs/>
          <w:color w:val="FF0000"/>
          <w:sz w:val="21"/>
          <w:szCs w:val="21"/>
          <w:bdr w:val="none" w:sz="0" w:space="0" w:color="auto" w:frame="1"/>
        </w:rPr>
        <w:t>包含了心所</w:t>
      </w:r>
      <w:r w:rsidRPr="00395161">
        <w:rPr>
          <w:rFonts w:ascii="Kaiti TC" w:eastAsia="Kaiti TC" w:hAnsi="Kaiti TC" w:cs="Kaiti TC" w:hint="eastAsia"/>
          <w:b/>
          <w:bCs/>
          <w:color w:val="FF0000"/>
          <w:sz w:val="21"/>
          <w:szCs w:val="21"/>
          <w:bdr w:val="none" w:sz="0" w:space="0" w:color="auto" w:frame="1"/>
        </w:rPr>
        <w:t>，二者必定同起</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。非諸色根、不相應行可能執受有色根身，</w:t>
      </w:r>
      <w:r w:rsidRPr="00395161">
        <w:rPr>
          <w:rFonts w:ascii="Kaiti TC" w:eastAsia="Kaiti TC" w:hAnsi="Kaiti TC" w:cs="Kaiti TC"/>
          <w:b/>
          <w:bCs/>
          <w:color w:val="FF0000"/>
          <w:sz w:val="21"/>
          <w:szCs w:val="21"/>
          <w:bdr w:val="none" w:sz="0" w:space="0" w:color="auto" w:frame="1"/>
        </w:rPr>
        <w:t>（不相應行）</w:t>
      </w:r>
      <w:r w:rsidRPr="00395161">
        <w:rPr>
          <w:rFonts w:ascii="Kaiti TC" w:eastAsia="Kaiti TC" w:hAnsi="Kaiti TC" w:cs="Kaiti TC"/>
          <w:b/>
          <w:bCs/>
          <w:color w:val="000000"/>
          <w:sz w:val="28"/>
          <w:szCs w:val="28"/>
          <w:bdr w:val="none" w:sz="0" w:space="0" w:color="auto" w:frame="1"/>
        </w:rPr>
        <w:t>無所緣故，如虛空等。故應別有能執受心，彼心即是此第八識</w:t>
      </w:r>
      <w:r w:rsidRPr="00395161">
        <w:rPr>
          <w:rFonts w:ascii="Kaiti TC" w:eastAsia="Kaiti TC" w:hAnsi="Kaiti TC" w:cs="Kaiti TC" w:hint="eastAsia"/>
          <w:b/>
          <w:bCs/>
          <w:color w:val="FF0000"/>
          <w:sz w:val="21"/>
          <w:szCs w:val="21"/>
          <w:bdr w:val="none" w:sz="0" w:space="0" w:color="auto" w:frame="1"/>
        </w:rPr>
        <w:t>（及其心所）</w:t>
      </w:r>
      <w:r w:rsidRPr="00395161">
        <w:rPr>
          <w:rFonts w:ascii="Kaiti TC" w:eastAsia="Kaiti TC" w:hAnsi="Kaiti TC" w:cs="Kaiti TC"/>
          <w:b/>
          <w:bCs/>
          <w:color w:val="000000"/>
          <w:sz w:val="21"/>
          <w:szCs w:val="21"/>
          <w:bdr w:val="none" w:sz="0" w:space="0" w:color="auto" w:frame="1"/>
        </w:rPr>
        <w:t>。</w:t>
      </w:r>
    </w:p>
    <w:p w14:paraId="730CFB76" w14:textId="77777777" w:rsidR="00395161" w:rsidRPr="00395161" w:rsidRDefault="00395161" w:rsidP="00395161">
      <w:pPr>
        <w:shd w:val="clear" w:color="auto" w:fill="FFFFFF"/>
        <w:rPr>
          <w:rFonts w:ascii="Kaiti TC" w:eastAsia="Kaiti TC" w:hAnsi="Kaiti TC" w:cs="Kaiti TC"/>
          <w:b/>
          <w:bCs/>
          <w:sz w:val="21"/>
          <w:szCs w:val="21"/>
        </w:rPr>
      </w:pPr>
    </w:p>
    <w:p w14:paraId="5417DD78" w14:textId="77777777" w:rsidR="00395161" w:rsidRPr="00395161" w:rsidRDefault="00395161" w:rsidP="00395161">
      <w:pPr>
        <w:shd w:val="clear" w:color="auto" w:fill="FFFFFF"/>
        <w:rPr>
          <w:rFonts w:ascii="Kaiti TC" w:eastAsia="Kaiti TC" w:hAnsi="Kaiti TC" w:cs="Kaiti TC"/>
          <w:b/>
          <w:bCs/>
          <w:sz w:val="21"/>
          <w:szCs w:val="21"/>
        </w:rPr>
      </w:pPr>
      <w:r w:rsidRPr="00395161">
        <w:rPr>
          <w:rFonts w:ascii="Kaiti TC" w:eastAsia="Kaiti TC" w:hAnsi="Kaiti TC" w:cs="Kaiti TC"/>
          <w:b/>
          <w:bCs/>
          <w:color w:val="0000FF"/>
          <w:sz w:val="21"/>
          <w:szCs w:val="21"/>
          <w:bdr w:val="none" w:sz="0" w:space="0" w:color="auto" w:frame="1"/>
        </w:rPr>
        <w:t>由執受證有第八識。根身被第八識執受，保持不壞，並依著第八識生起覺受。唯有異熟識在一期生命中，是真異熟，是先業種子所感生，具有無覆無記性、普遍存在三界九地、無間斷等三種特性，故符合“能執受”的要求。一期生命結束後，雖因種子引遠殘果的作用而變現殘骸，但第八識不再執持身體使其具感受能力。異熟生的六識是指由業感所生的六種分別功能，屬無覆無記、不遍三界九地、有間斷。五扶塵根、命根、煖、眾同分等法，因為無心識的認識作用，故不能執受身體。</w:t>
      </w:r>
      <w:r w:rsidRPr="00395161">
        <w:rPr>
          <w:rFonts w:ascii="Kaiti TC" w:eastAsia="Kaiti TC" w:hAnsi="Kaiti TC" w:cs="Kaiti TC" w:hint="eastAsia"/>
          <w:b/>
          <w:bCs/>
          <w:color w:val="0000FF"/>
          <w:sz w:val="21"/>
          <w:szCs w:val="21"/>
          <w:bdr w:val="none" w:sz="0" w:space="0" w:color="auto" w:frame="1"/>
        </w:rPr>
        <w:t>問：為何一定要有覺知的“識”做為執受根身的載體？答：如果由無覺知的事物執持根身，則根身不應有覺知。</w:t>
      </w:r>
    </w:p>
    <w:p w14:paraId="32982B52" w14:textId="77777777" w:rsidR="00395161" w:rsidRPr="00395161" w:rsidRDefault="00395161" w:rsidP="00395161">
      <w:pPr>
        <w:shd w:val="clear" w:color="auto" w:fill="FFFFFF"/>
        <w:rPr>
          <w:rFonts w:ascii="Kaiti TC" w:eastAsia="Kaiti TC" w:hAnsi="Kaiti TC" w:cs="Kaiti TC"/>
          <w:b/>
          <w:bCs/>
          <w:sz w:val="21"/>
          <w:szCs w:val="21"/>
        </w:rPr>
      </w:pPr>
    </w:p>
    <w:p w14:paraId="12C2C3C1" w14:textId="77777777" w:rsidR="00395161" w:rsidRPr="00395161" w:rsidRDefault="00395161" w:rsidP="00395161">
      <w:pPr>
        <w:shd w:val="clear" w:color="auto" w:fill="FFFFFF"/>
        <w:rPr>
          <w:rFonts w:ascii="Kaiti TC" w:eastAsia="Kaiti TC" w:hAnsi="Kaiti TC" w:cs="Kaiti TC"/>
          <w:b/>
          <w:bCs/>
          <w:sz w:val="21"/>
          <w:szCs w:val="21"/>
        </w:rPr>
      </w:pPr>
      <w:r w:rsidRPr="00395161">
        <w:rPr>
          <w:rFonts w:ascii="Kaiti TC" w:eastAsia="Kaiti TC" w:hAnsi="Kaiti TC" w:cs="Kaiti TC"/>
          <w:b/>
          <w:bCs/>
          <w:color w:val="0000FF"/>
          <w:sz w:val="21"/>
          <w:szCs w:val="21"/>
          <w:bdr w:val="none" w:sz="0" w:space="0" w:color="auto" w:frame="1"/>
        </w:rPr>
        <w:t>（5由壽、煖、識證有）</w:t>
      </w:r>
      <w:r w:rsidRPr="00395161">
        <w:rPr>
          <w:rFonts w:ascii="Kaiti TC" w:eastAsia="Kaiti TC" w:hAnsi="Kaiti TC" w:cs="Kaiti TC"/>
          <w:b/>
          <w:bCs/>
          <w:color w:val="000000"/>
          <w:sz w:val="28"/>
          <w:szCs w:val="28"/>
          <w:bdr w:val="none" w:sz="0" w:space="0" w:color="auto" w:frame="1"/>
        </w:rPr>
        <w:t>又契經說：“壽煖識三更互依持，</w:t>
      </w:r>
      <w:r w:rsidRPr="00395161">
        <w:rPr>
          <w:rFonts w:ascii="Kaiti TC" w:eastAsia="Kaiti TC" w:hAnsi="Kaiti TC" w:cs="Kaiti TC"/>
          <w:b/>
          <w:bCs/>
          <w:color w:val="FF0000"/>
          <w:sz w:val="21"/>
          <w:szCs w:val="21"/>
          <w:bdr w:val="none" w:sz="0" w:space="0" w:color="auto" w:frame="1"/>
        </w:rPr>
        <w:t>（三者）</w:t>
      </w:r>
      <w:r w:rsidRPr="00395161">
        <w:rPr>
          <w:rFonts w:ascii="Kaiti TC" w:eastAsia="Kaiti TC" w:hAnsi="Kaiti TC" w:cs="Kaiti TC"/>
          <w:b/>
          <w:bCs/>
          <w:color w:val="000000"/>
          <w:sz w:val="28"/>
          <w:szCs w:val="28"/>
          <w:bdr w:val="none" w:sz="0" w:space="0" w:color="auto" w:frame="1"/>
        </w:rPr>
        <w:t>得相續住</w:t>
      </w:r>
      <w:r w:rsidRPr="00395161">
        <w:rPr>
          <w:rFonts w:ascii="Kaiti TC" w:eastAsia="Kaiti TC" w:hAnsi="Kaiti TC" w:cs="Kaiti TC"/>
          <w:b/>
          <w:bCs/>
          <w:color w:val="FF0000"/>
          <w:sz w:val="21"/>
          <w:szCs w:val="21"/>
          <w:bdr w:val="none" w:sz="0" w:space="0" w:color="auto" w:frame="1"/>
        </w:rPr>
        <w:t>（存在）</w:t>
      </w:r>
      <w:r w:rsidRPr="00395161">
        <w:rPr>
          <w:rFonts w:ascii="Kaiti TC" w:eastAsia="Kaiti TC" w:hAnsi="Kaiti TC" w:cs="Kaiti TC"/>
          <w:b/>
          <w:bCs/>
          <w:color w:val="000000"/>
          <w:sz w:val="28"/>
          <w:szCs w:val="28"/>
          <w:bdr w:val="none" w:sz="0" w:space="0" w:color="auto" w:frame="1"/>
        </w:rPr>
        <w:t>。”若無此識，能持壽煖令久住</w:t>
      </w:r>
      <w:r w:rsidRPr="00395161">
        <w:rPr>
          <w:rFonts w:ascii="Kaiti TC" w:eastAsia="Kaiti TC" w:hAnsi="Kaiti TC" w:cs="Kaiti TC"/>
          <w:b/>
          <w:bCs/>
          <w:color w:val="FF0000"/>
          <w:sz w:val="21"/>
          <w:szCs w:val="21"/>
          <w:bdr w:val="none" w:sz="0" w:space="0" w:color="auto" w:frame="1"/>
        </w:rPr>
        <w:t>（的）</w:t>
      </w:r>
      <w:r w:rsidRPr="00395161">
        <w:rPr>
          <w:rFonts w:ascii="Kaiti TC" w:eastAsia="Kaiti TC" w:hAnsi="Kaiti TC" w:cs="Kaiti TC"/>
          <w:b/>
          <w:bCs/>
          <w:color w:val="000000"/>
          <w:sz w:val="28"/>
          <w:szCs w:val="28"/>
          <w:bdr w:val="none" w:sz="0" w:space="0" w:color="auto" w:frame="1"/>
        </w:rPr>
        <w:t>識不應有故。謂諸轉識有間有轉</w:t>
      </w:r>
      <w:r w:rsidRPr="00395161">
        <w:rPr>
          <w:rFonts w:ascii="Kaiti TC" w:eastAsia="Kaiti TC" w:hAnsi="Kaiti TC" w:cs="Kaiti TC" w:hint="eastAsia"/>
          <w:b/>
          <w:bCs/>
          <w:color w:val="FF0000"/>
          <w:sz w:val="21"/>
          <w:szCs w:val="21"/>
          <w:bdr w:val="none" w:sz="0" w:space="0" w:color="auto" w:frame="1"/>
        </w:rPr>
        <w:t>（所以必然不是經中所說的識）</w:t>
      </w:r>
      <w:r w:rsidRPr="00395161">
        <w:rPr>
          <w:rFonts w:ascii="Kaiti TC" w:eastAsia="Kaiti TC" w:hAnsi="Kaiti TC" w:cs="Kaiti TC"/>
          <w:b/>
          <w:bCs/>
          <w:color w:val="000000"/>
          <w:sz w:val="28"/>
          <w:szCs w:val="28"/>
          <w:bdr w:val="none" w:sz="0" w:space="0" w:color="auto" w:frame="1"/>
        </w:rPr>
        <w:t>，如聲風等，無恒持用，不可立為持壽煖</w:t>
      </w:r>
      <w:r w:rsidRPr="00395161">
        <w:rPr>
          <w:rFonts w:ascii="Kaiti TC" w:eastAsia="Kaiti TC" w:hAnsi="Kaiti TC" w:cs="Kaiti TC"/>
          <w:b/>
          <w:bCs/>
          <w:color w:val="FF0000"/>
          <w:sz w:val="21"/>
          <w:szCs w:val="21"/>
          <w:bdr w:val="none" w:sz="0" w:space="0" w:color="auto" w:frame="1"/>
        </w:rPr>
        <w:t>（之）</w:t>
      </w:r>
      <w:r w:rsidRPr="00395161">
        <w:rPr>
          <w:rFonts w:ascii="Kaiti TC" w:eastAsia="Kaiti TC" w:hAnsi="Kaiti TC" w:cs="Kaiti TC"/>
          <w:b/>
          <w:bCs/>
          <w:color w:val="000000"/>
          <w:sz w:val="28"/>
          <w:szCs w:val="28"/>
          <w:bdr w:val="none" w:sz="0" w:space="0" w:color="auto" w:frame="1"/>
        </w:rPr>
        <w:t>識。唯異熟識無間無轉，猶如壽煖，有恒持用，故可立為持壽煖</w:t>
      </w:r>
      <w:r w:rsidRPr="00395161">
        <w:rPr>
          <w:rFonts w:ascii="Kaiti TC" w:eastAsia="Kaiti TC" w:hAnsi="Kaiti TC" w:cs="Kaiti TC"/>
          <w:b/>
          <w:bCs/>
          <w:color w:val="FF0000"/>
          <w:sz w:val="21"/>
          <w:szCs w:val="21"/>
          <w:bdr w:val="none" w:sz="0" w:space="0" w:color="auto" w:frame="1"/>
        </w:rPr>
        <w:t>（之）</w:t>
      </w:r>
      <w:r w:rsidRPr="00395161">
        <w:rPr>
          <w:rFonts w:ascii="Kaiti TC" w:eastAsia="Kaiti TC" w:hAnsi="Kaiti TC" w:cs="Kaiti TC"/>
          <w:b/>
          <w:bCs/>
          <w:color w:val="000000"/>
          <w:sz w:val="28"/>
          <w:szCs w:val="28"/>
          <w:bdr w:val="none" w:sz="0" w:space="0" w:color="auto" w:frame="1"/>
        </w:rPr>
        <w:t>識。經說三法更互依持，而壽與煖一類相續，唯</w:t>
      </w:r>
      <w:r w:rsidRPr="00395161">
        <w:rPr>
          <w:rFonts w:ascii="Kaiti TC" w:eastAsia="Kaiti TC" w:hAnsi="Kaiti TC" w:cs="Kaiti TC"/>
          <w:b/>
          <w:bCs/>
          <w:color w:val="FF0000"/>
          <w:sz w:val="21"/>
          <w:szCs w:val="21"/>
          <w:bdr w:val="none" w:sz="0" w:space="0" w:color="auto" w:frame="1"/>
        </w:rPr>
        <w:t>（執持）</w:t>
      </w:r>
      <w:r w:rsidRPr="00395161">
        <w:rPr>
          <w:rFonts w:ascii="Kaiti TC" w:eastAsia="Kaiti TC" w:hAnsi="Kaiti TC" w:cs="Kaiti TC"/>
          <w:b/>
          <w:bCs/>
          <w:color w:val="000000"/>
          <w:sz w:val="28"/>
          <w:szCs w:val="28"/>
          <w:bdr w:val="none" w:sz="0" w:space="0" w:color="auto" w:frame="1"/>
        </w:rPr>
        <w:t>識不然，豈符正理？</w:t>
      </w:r>
    </w:p>
    <w:p w14:paraId="54DC8A38" w14:textId="77777777" w:rsidR="00395161" w:rsidRPr="00395161" w:rsidRDefault="00395161" w:rsidP="00395161">
      <w:pPr>
        <w:shd w:val="clear" w:color="auto" w:fill="FFFFFF"/>
        <w:rPr>
          <w:rFonts w:ascii="Kaiti TC" w:eastAsia="Kaiti TC" w:hAnsi="Kaiti TC" w:cs="Kaiti TC"/>
          <w:b/>
          <w:bCs/>
          <w:sz w:val="21"/>
          <w:szCs w:val="21"/>
        </w:rPr>
      </w:pPr>
    </w:p>
    <w:p w14:paraId="2BAF6EA5" w14:textId="77777777" w:rsidR="00395161" w:rsidRPr="00395161" w:rsidRDefault="00395161" w:rsidP="00395161">
      <w:pPr>
        <w:shd w:val="clear" w:color="auto" w:fill="FFFFFF"/>
        <w:rPr>
          <w:rFonts w:ascii="Kaiti TC" w:eastAsia="Kaiti TC" w:hAnsi="Kaiti TC" w:cs="Kaiti TC"/>
          <w:b/>
          <w:bCs/>
          <w:sz w:val="21"/>
          <w:szCs w:val="21"/>
        </w:rPr>
      </w:pPr>
      <w:r w:rsidRPr="00395161">
        <w:rPr>
          <w:rFonts w:ascii="Kaiti TC" w:eastAsia="Kaiti TC" w:hAnsi="Kaiti TC" w:cs="Kaiti TC"/>
          <w:b/>
          <w:bCs/>
          <w:color w:val="FF0000"/>
          <w:sz w:val="21"/>
          <w:szCs w:val="21"/>
          <w:bdr w:val="none" w:sz="0" w:space="0" w:color="auto" w:frame="1"/>
        </w:rPr>
        <w:t>（問：）</w:t>
      </w:r>
      <w:r w:rsidRPr="00395161">
        <w:rPr>
          <w:rFonts w:ascii="Kaiti TC" w:eastAsia="Kaiti TC" w:hAnsi="Kaiti TC" w:cs="Kaiti TC"/>
          <w:b/>
          <w:bCs/>
          <w:color w:val="000000"/>
          <w:sz w:val="28"/>
          <w:szCs w:val="28"/>
          <w:bdr w:val="none" w:sz="0" w:space="0" w:color="auto" w:frame="1"/>
        </w:rPr>
        <w:t>“雖說三法更互依持，而</w:t>
      </w:r>
      <w:r w:rsidRPr="00395161">
        <w:rPr>
          <w:rFonts w:ascii="Kaiti TC" w:eastAsia="Kaiti TC" w:hAnsi="Kaiti TC" w:cs="Kaiti TC"/>
          <w:b/>
          <w:bCs/>
          <w:color w:val="FF0000"/>
          <w:sz w:val="21"/>
          <w:szCs w:val="21"/>
          <w:bdr w:val="none" w:sz="0" w:space="0" w:color="auto" w:frame="1"/>
        </w:rPr>
        <w:t>（卻允）</w:t>
      </w:r>
      <w:r w:rsidRPr="00395161">
        <w:rPr>
          <w:rFonts w:ascii="Kaiti TC" w:eastAsia="Kaiti TC" w:hAnsi="Kaiti TC" w:cs="Kaiti TC"/>
          <w:b/>
          <w:bCs/>
          <w:color w:val="000000"/>
          <w:sz w:val="28"/>
          <w:szCs w:val="28"/>
          <w:bdr w:val="none" w:sz="0" w:space="0" w:color="auto" w:frame="1"/>
        </w:rPr>
        <w:t>許唯煖不遍三界，何不許識獨有間轉？”此</w:t>
      </w:r>
      <w:r w:rsidRPr="00395161">
        <w:rPr>
          <w:rFonts w:ascii="Kaiti TC" w:eastAsia="Kaiti TC" w:hAnsi="Kaiti TC" w:cs="Kaiti TC"/>
          <w:b/>
          <w:bCs/>
          <w:color w:val="FF0000"/>
          <w:sz w:val="21"/>
          <w:szCs w:val="21"/>
          <w:bdr w:val="none" w:sz="0" w:space="0" w:color="auto" w:frame="1"/>
        </w:rPr>
        <w:t>（種質疑）</w:t>
      </w:r>
      <w:r w:rsidRPr="00395161">
        <w:rPr>
          <w:rFonts w:ascii="Kaiti TC" w:eastAsia="Kaiti TC" w:hAnsi="Kaiti TC" w:cs="Kaiti TC"/>
          <w:b/>
          <w:bCs/>
          <w:color w:val="000000"/>
          <w:sz w:val="28"/>
          <w:szCs w:val="28"/>
          <w:bdr w:val="none" w:sz="0" w:space="0" w:color="auto" w:frame="1"/>
        </w:rPr>
        <w:t>於前</w:t>
      </w:r>
      <w:r w:rsidRPr="00395161">
        <w:rPr>
          <w:rFonts w:ascii="Kaiti TC" w:eastAsia="Kaiti TC" w:hAnsi="Kaiti TC" w:cs="Kaiti TC"/>
          <w:b/>
          <w:bCs/>
          <w:color w:val="FF0000"/>
          <w:sz w:val="21"/>
          <w:szCs w:val="21"/>
          <w:bdr w:val="none" w:sz="0" w:space="0" w:color="auto" w:frame="1"/>
        </w:rPr>
        <w:t>（述之）</w:t>
      </w:r>
      <w:r w:rsidRPr="00395161">
        <w:rPr>
          <w:rFonts w:ascii="Kaiti TC" w:eastAsia="Kaiti TC" w:hAnsi="Kaiti TC" w:cs="Kaiti TC"/>
          <w:b/>
          <w:bCs/>
          <w:color w:val="000000"/>
          <w:sz w:val="28"/>
          <w:szCs w:val="28"/>
          <w:bdr w:val="none" w:sz="0" w:space="0" w:color="auto" w:frame="1"/>
        </w:rPr>
        <w:t>理非</w:t>
      </w:r>
      <w:r w:rsidRPr="00395161">
        <w:rPr>
          <w:rFonts w:ascii="Kaiti TC" w:eastAsia="Kaiti TC" w:hAnsi="Kaiti TC" w:cs="Kaiti TC"/>
          <w:b/>
          <w:bCs/>
          <w:color w:val="FF0000"/>
          <w:sz w:val="21"/>
          <w:szCs w:val="21"/>
          <w:bdr w:val="none" w:sz="0" w:space="0" w:color="auto" w:frame="1"/>
        </w:rPr>
        <w:t>（能使其成）</w:t>
      </w:r>
      <w:r w:rsidRPr="00395161">
        <w:rPr>
          <w:rFonts w:ascii="Kaiti TC" w:eastAsia="Kaiti TC" w:hAnsi="Kaiti TC" w:cs="Kaiti TC"/>
          <w:b/>
          <w:bCs/>
          <w:color w:val="000000"/>
          <w:sz w:val="28"/>
          <w:szCs w:val="28"/>
          <w:bdr w:val="none" w:sz="0" w:space="0" w:color="auto" w:frame="1"/>
        </w:rPr>
        <w:t>為過難。</w:t>
      </w:r>
      <w:r w:rsidRPr="00395161">
        <w:rPr>
          <w:rFonts w:ascii="Kaiti TC" w:eastAsia="Kaiti TC" w:hAnsi="Kaiti TC" w:cs="Kaiti TC"/>
          <w:b/>
          <w:bCs/>
          <w:color w:val="FF0000"/>
          <w:sz w:val="21"/>
          <w:szCs w:val="21"/>
          <w:bdr w:val="none" w:sz="0" w:space="0" w:color="auto" w:frame="1"/>
        </w:rPr>
        <w:t>（前說之意是）</w:t>
      </w:r>
      <w:r w:rsidRPr="00395161">
        <w:rPr>
          <w:rFonts w:ascii="Kaiti TC" w:eastAsia="Kaiti TC" w:hAnsi="Kaiti TC" w:cs="Kaiti TC"/>
          <w:b/>
          <w:bCs/>
          <w:color w:val="000000"/>
          <w:sz w:val="28"/>
          <w:szCs w:val="28"/>
          <w:bdr w:val="none" w:sz="0" w:space="0" w:color="auto" w:frame="1"/>
        </w:rPr>
        <w:t>謂若是處，具有三法無間、轉</w:t>
      </w:r>
      <w:r w:rsidRPr="00395161">
        <w:rPr>
          <w:rFonts w:ascii="Kaiti TC" w:eastAsia="Kaiti TC" w:hAnsi="Kaiti TC" w:cs="Kaiti TC"/>
          <w:b/>
          <w:bCs/>
          <w:color w:val="FF0000"/>
          <w:sz w:val="21"/>
          <w:szCs w:val="21"/>
          <w:bdr w:val="none" w:sz="0" w:space="0" w:color="auto" w:frame="1"/>
        </w:rPr>
        <w:t>（變）</w:t>
      </w:r>
      <w:r w:rsidRPr="00395161">
        <w:rPr>
          <w:rFonts w:ascii="Kaiti TC" w:eastAsia="Kaiti TC" w:hAnsi="Kaiti TC" w:cs="Kaiti TC"/>
          <w:b/>
          <w:bCs/>
          <w:color w:val="000000"/>
          <w:sz w:val="28"/>
          <w:szCs w:val="28"/>
          <w:bdr w:val="none" w:sz="0" w:space="0" w:color="auto" w:frame="1"/>
        </w:rPr>
        <w:lastRenderedPageBreak/>
        <w:t>者，</w:t>
      </w:r>
      <w:r w:rsidRPr="00395161">
        <w:rPr>
          <w:rFonts w:ascii="Kaiti TC" w:eastAsia="Kaiti TC" w:hAnsi="Kaiti TC" w:cs="Kaiti TC"/>
          <w:b/>
          <w:bCs/>
          <w:color w:val="FF0000"/>
          <w:sz w:val="21"/>
          <w:szCs w:val="21"/>
          <w:bdr w:val="none" w:sz="0" w:space="0" w:color="auto" w:frame="1"/>
        </w:rPr>
        <w:t>（則它們就）</w:t>
      </w:r>
      <w:r w:rsidRPr="00395161">
        <w:rPr>
          <w:rFonts w:ascii="Kaiti TC" w:eastAsia="Kaiti TC" w:hAnsi="Kaiti TC" w:cs="Kaiti TC"/>
          <w:b/>
          <w:bCs/>
          <w:color w:val="000000"/>
          <w:sz w:val="28"/>
          <w:szCs w:val="28"/>
          <w:bdr w:val="none" w:sz="0" w:space="0" w:color="auto" w:frame="1"/>
        </w:rPr>
        <w:t>可恒相持，不爾，</w:t>
      </w:r>
      <w:r w:rsidRPr="00395161">
        <w:rPr>
          <w:rFonts w:ascii="Kaiti TC" w:eastAsia="Kaiti TC" w:hAnsi="Kaiti TC" w:cs="Kaiti TC" w:hint="eastAsia"/>
          <w:b/>
          <w:bCs/>
          <w:color w:val="FF0000"/>
          <w:sz w:val="21"/>
          <w:szCs w:val="21"/>
          <w:bdr w:val="none" w:sz="0" w:space="0" w:color="auto" w:frame="1"/>
        </w:rPr>
        <w:t>（如果不是同時存在）</w:t>
      </w:r>
      <w:r w:rsidRPr="00395161">
        <w:rPr>
          <w:rFonts w:ascii="Kaiti TC" w:eastAsia="Kaiti TC" w:hAnsi="Kaiti TC" w:cs="Kaiti TC"/>
          <w:b/>
          <w:bCs/>
          <w:color w:val="000000"/>
          <w:sz w:val="28"/>
          <w:szCs w:val="28"/>
          <w:bdr w:val="none" w:sz="0" w:space="0" w:color="auto" w:frame="1"/>
        </w:rPr>
        <w:t>便無恒相持</w:t>
      </w:r>
      <w:r w:rsidRPr="00395161">
        <w:rPr>
          <w:rFonts w:ascii="Kaiti TC" w:eastAsia="Kaiti TC" w:hAnsi="Kaiti TC" w:cs="Kaiti TC"/>
          <w:b/>
          <w:bCs/>
          <w:color w:val="FF0000"/>
          <w:sz w:val="21"/>
          <w:szCs w:val="21"/>
          <w:bdr w:val="none" w:sz="0" w:space="0" w:color="auto" w:frame="1"/>
        </w:rPr>
        <w:t>（之）</w:t>
      </w:r>
      <w:r w:rsidRPr="00395161">
        <w:rPr>
          <w:rFonts w:ascii="Kaiti TC" w:eastAsia="Kaiti TC" w:hAnsi="Kaiti TC" w:cs="Kaiti TC"/>
          <w:b/>
          <w:bCs/>
          <w:color w:val="000000"/>
          <w:sz w:val="28"/>
          <w:szCs w:val="28"/>
          <w:bdr w:val="none" w:sz="0" w:space="0" w:color="auto" w:frame="1"/>
        </w:rPr>
        <w:t>用。前</w:t>
      </w:r>
      <w:r w:rsidRPr="00395161">
        <w:rPr>
          <w:rFonts w:ascii="Kaiti TC" w:eastAsia="Kaiti TC" w:hAnsi="Kaiti TC" w:cs="Kaiti TC"/>
          <w:b/>
          <w:bCs/>
          <w:color w:val="FF0000"/>
          <w:sz w:val="21"/>
          <w:szCs w:val="21"/>
          <w:bdr w:val="none" w:sz="0" w:space="0" w:color="auto" w:frame="1"/>
        </w:rPr>
        <w:t>（文）</w:t>
      </w:r>
      <w:r w:rsidRPr="00395161">
        <w:rPr>
          <w:rFonts w:ascii="Kaiti TC" w:eastAsia="Kaiti TC" w:hAnsi="Kaiti TC" w:cs="Kaiti TC"/>
          <w:b/>
          <w:bCs/>
          <w:color w:val="000000"/>
          <w:sz w:val="28"/>
          <w:szCs w:val="28"/>
          <w:bdr w:val="none" w:sz="0" w:space="0" w:color="auto" w:frame="1"/>
        </w:rPr>
        <w:t>以此理顯三法中所說</w:t>
      </w:r>
      <w:r w:rsidRPr="00395161">
        <w:rPr>
          <w:rFonts w:ascii="Kaiti TC" w:eastAsia="Kaiti TC" w:hAnsi="Kaiti TC" w:cs="Kaiti TC"/>
          <w:b/>
          <w:bCs/>
          <w:color w:val="FF0000"/>
          <w:sz w:val="21"/>
          <w:szCs w:val="21"/>
          <w:bdr w:val="none" w:sz="0" w:space="0" w:color="auto" w:frame="1"/>
        </w:rPr>
        <w:t>（唯第八）</w:t>
      </w:r>
      <w:r w:rsidRPr="00395161">
        <w:rPr>
          <w:rFonts w:ascii="Kaiti TC" w:eastAsia="Kaiti TC" w:hAnsi="Kaiti TC" w:cs="Kaiti TC"/>
          <w:b/>
          <w:bCs/>
          <w:color w:val="000000"/>
          <w:sz w:val="28"/>
          <w:szCs w:val="28"/>
          <w:bdr w:val="none" w:sz="0" w:space="0" w:color="auto" w:frame="1"/>
        </w:rPr>
        <w:t>識</w:t>
      </w:r>
      <w:r w:rsidRPr="00395161">
        <w:rPr>
          <w:rFonts w:ascii="Kaiti TC" w:eastAsia="Kaiti TC" w:hAnsi="Kaiti TC" w:cs="Kaiti TC"/>
          <w:b/>
          <w:bCs/>
          <w:color w:val="FF0000"/>
          <w:sz w:val="21"/>
          <w:szCs w:val="21"/>
          <w:bdr w:val="none" w:sz="0" w:space="0" w:color="auto" w:frame="1"/>
        </w:rPr>
        <w:t>（有恆遍三界的性質）</w:t>
      </w:r>
      <w:r w:rsidRPr="00395161">
        <w:rPr>
          <w:rFonts w:ascii="Kaiti TC" w:eastAsia="Kaiti TC" w:hAnsi="Kaiti TC" w:cs="Kaiti TC"/>
          <w:b/>
          <w:bCs/>
          <w:color w:val="000000"/>
          <w:sz w:val="28"/>
          <w:szCs w:val="28"/>
          <w:bdr w:val="none" w:sz="0" w:space="0" w:color="auto" w:frame="1"/>
        </w:rPr>
        <w:t>言，非詮轉識</w:t>
      </w:r>
      <w:r w:rsidRPr="00395161">
        <w:rPr>
          <w:rFonts w:ascii="Kaiti TC" w:eastAsia="Kaiti TC" w:hAnsi="Kaiti TC" w:cs="Kaiti TC"/>
          <w:b/>
          <w:bCs/>
          <w:color w:val="FF0000"/>
          <w:sz w:val="21"/>
          <w:szCs w:val="21"/>
          <w:bdr w:val="none" w:sz="0" w:space="0" w:color="auto" w:frame="1"/>
        </w:rPr>
        <w:t>（有恆</w:t>
      </w:r>
      <w:r w:rsidRPr="00395161">
        <w:rPr>
          <w:rFonts w:ascii="Kaiti TC" w:eastAsia="Kaiti TC" w:hAnsi="Kaiti TC" w:cs="Kaiti TC" w:hint="eastAsia"/>
          <w:b/>
          <w:bCs/>
          <w:color w:val="FF0000"/>
          <w:sz w:val="21"/>
          <w:szCs w:val="21"/>
          <w:bdr w:val="none" w:sz="0" w:space="0" w:color="auto" w:frame="1"/>
        </w:rPr>
        <w:t>續、</w:t>
      </w:r>
      <w:r w:rsidRPr="00395161">
        <w:rPr>
          <w:rFonts w:ascii="Kaiti TC" w:eastAsia="Kaiti TC" w:hAnsi="Kaiti TC" w:cs="Kaiti TC"/>
          <w:b/>
          <w:bCs/>
          <w:color w:val="FF0000"/>
          <w:sz w:val="21"/>
          <w:szCs w:val="21"/>
          <w:bdr w:val="none" w:sz="0" w:space="0" w:color="auto" w:frame="1"/>
        </w:rPr>
        <w:t>遍的性質）</w:t>
      </w:r>
      <w:r w:rsidRPr="00395161">
        <w:rPr>
          <w:rFonts w:ascii="Kaiti TC" w:eastAsia="Kaiti TC" w:hAnsi="Kaiti TC" w:cs="Kaiti TC"/>
          <w:b/>
          <w:bCs/>
          <w:color w:val="000000"/>
          <w:sz w:val="28"/>
          <w:szCs w:val="28"/>
          <w:bdr w:val="none" w:sz="0" w:space="0" w:color="auto" w:frame="1"/>
        </w:rPr>
        <w:t>。舉煖不遍，豈壞</w:t>
      </w:r>
      <w:r w:rsidRPr="00395161">
        <w:rPr>
          <w:rFonts w:ascii="Kaiti TC" w:eastAsia="Kaiti TC" w:hAnsi="Kaiti TC" w:cs="Kaiti TC"/>
          <w:b/>
          <w:bCs/>
          <w:color w:val="FF0000"/>
          <w:sz w:val="21"/>
          <w:szCs w:val="21"/>
          <w:bdr w:val="none" w:sz="0" w:space="0" w:color="auto" w:frame="1"/>
        </w:rPr>
        <w:t>（第八識恆遍三界的）</w:t>
      </w:r>
      <w:r w:rsidRPr="00395161">
        <w:rPr>
          <w:rFonts w:ascii="Kaiti TC" w:eastAsia="Kaiti TC" w:hAnsi="Kaiti TC" w:cs="Kaiti TC"/>
          <w:b/>
          <w:bCs/>
          <w:color w:val="000000"/>
          <w:sz w:val="28"/>
          <w:szCs w:val="28"/>
          <w:bdr w:val="none" w:sz="0" w:space="0" w:color="auto" w:frame="1"/>
        </w:rPr>
        <w:t>前理？故前所說</w:t>
      </w:r>
      <w:r w:rsidRPr="00395161">
        <w:rPr>
          <w:rFonts w:ascii="Kaiti TC" w:eastAsia="Kaiti TC" w:hAnsi="Kaiti TC" w:cs="Kaiti TC"/>
          <w:b/>
          <w:bCs/>
          <w:color w:val="FF0000"/>
          <w:sz w:val="21"/>
          <w:szCs w:val="21"/>
          <w:bdr w:val="none" w:sz="0" w:space="0" w:color="auto" w:frame="1"/>
        </w:rPr>
        <w:t>（三法更互依持）</w:t>
      </w:r>
      <w:r w:rsidRPr="00395161">
        <w:rPr>
          <w:rFonts w:ascii="Kaiti TC" w:eastAsia="Kaiti TC" w:hAnsi="Kaiti TC" w:cs="Kaiti TC"/>
          <w:b/>
          <w:bCs/>
          <w:color w:val="000000"/>
          <w:sz w:val="28"/>
          <w:szCs w:val="28"/>
          <w:bdr w:val="none" w:sz="0" w:space="0" w:color="auto" w:frame="1"/>
        </w:rPr>
        <w:t>，其理極成。又三法中，壽煖二種既唯有漏，故知彼識如壽與煖，定非無漏。</w:t>
      </w:r>
      <w:r w:rsidRPr="00395161">
        <w:rPr>
          <w:rFonts w:ascii="Kaiti TC" w:eastAsia="Kaiti TC" w:hAnsi="Kaiti TC" w:cs="Kaiti TC"/>
          <w:b/>
          <w:bCs/>
          <w:color w:val="FF0000"/>
          <w:sz w:val="21"/>
          <w:szCs w:val="21"/>
          <w:bdr w:val="none" w:sz="0" w:space="0" w:color="auto" w:frame="1"/>
        </w:rPr>
        <w:t>（如無此識保持壽煖，則有學聖人）</w:t>
      </w:r>
      <w:r w:rsidRPr="00395161">
        <w:rPr>
          <w:rFonts w:ascii="Kaiti TC" w:eastAsia="Kaiti TC" w:hAnsi="Kaiti TC" w:cs="Kaiti TC"/>
          <w:b/>
          <w:bCs/>
          <w:color w:val="000000"/>
          <w:sz w:val="28"/>
          <w:szCs w:val="28"/>
          <w:bdr w:val="none" w:sz="0" w:space="0" w:color="auto" w:frame="1"/>
        </w:rPr>
        <w:t>生無色界，起無漏心</w:t>
      </w:r>
      <w:r w:rsidRPr="00395161">
        <w:rPr>
          <w:rFonts w:ascii="Kaiti TC" w:eastAsia="Kaiti TC" w:hAnsi="Kaiti TC" w:cs="Kaiti TC"/>
          <w:b/>
          <w:bCs/>
          <w:color w:val="FF0000"/>
          <w:sz w:val="21"/>
          <w:szCs w:val="21"/>
          <w:bdr w:val="none" w:sz="0" w:space="0" w:color="auto" w:frame="1"/>
        </w:rPr>
        <w:t>（意識，</w:t>
      </w:r>
      <w:r w:rsidRPr="00395161">
        <w:rPr>
          <w:rFonts w:ascii="Kaiti TC" w:eastAsia="Kaiti TC" w:hAnsi="Kaiti TC" w:cs="Kaiti TC"/>
          <w:b/>
          <w:bCs/>
          <w:color w:val="FF0000"/>
          <w:sz w:val="21"/>
          <w:szCs w:val="21"/>
        </w:rPr>
        <w:t>那時雖無色、煖，尚有壽命</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，爾時何識能持彼</w:t>
      </w:r>
      <w:r w:rsidRPr="00395161">
        <w:rPr>
          <w:rFonts w:ascii="Kaiti TC" w:eastAsia="Kaiti TC" w:hAnsi="Kaiti TC" w:cs="Kaiti TC"/>
          <w:b/>
          <w:bCs/>
          <w:color w:val="FF0000"/>
          <w:sz w:val="21"/>
          <w:szCs w:val="21"/>
          <w:bdr w:val="none" w:sz="0" w:space="0" w:color="auto" w:frame="1"/>
        </w:rPr>
        <w:t>（有漏）</w:t>
      </w:r>
      <w:r w:rsidRPr="00395161">
        <w:rPr>
          <w:rFonts w:ascii="Kaiti TC" w:eastAsia="Kaiti TC" w:hAnsi="Kaiti TC" w:cs="Kaiti TC"/>
          <w:b/>
          <w:bCs/>
          <w:color w:val="000000"/>
          <w:sz w:val="28"/>
          <w:szCs w:val="28"/>
          <w:bdr w:val="none" w:sz="0" w:space="0" w:color="auto" w:frame="1"/>
        </w:rPr>
        <w:t>壽？由此故知，有異熟識一類恒遍，能持壽煖，彼識即是此第八識。</w:t>
      </w:r>
    </w:p>
    <w:p w14:paraId="043483CA" w14:textId="77777777" w:rsidR="00395161" w:rsidRPr="00395161" w:rsidRDefault="00395161" w:rsidP="00395161">
      <w:pPr>
        <w:shd w:val="clear" w:color="auto" w:fill="FFFFFF"/>
        <w:rPr>
          <w:rFonts w:ascii="Kaiti TC" w:eastAsia="Kaiti TC" w:hAnsi="Kaiti TC" w:cs="Kaiti TC"/>
          <w:b/>
          <w:bCs/>
          <w:sz w:val="21"/>
          <w:szCs w:val="21"/>
        </w:rPr>
      </w:pPr>
    </w:p>
    <w:p w14:paraId="6DB099AC" w14:textId="77777777" w:rsidR="00395161" w:rsidRPr="00395161" w:rsidRDefault="00395161" w:rsidP="00395161">
      <w:pPr>
        <w:shd w:val="clear" w:color="auto" w:fill="FFFFFF"/>
        <w:rPr>
          <w:rFonts w:ascii="Kaiti TC" w:eastAsia="Kaiti TC" w:hAnsi="Kaiti TC" w:cs="Kaiti TC"/>
          <w:b/>
          <w:bCs/>
          <w:sz w:val="21"/>
          <w:szCs w:val="21"/>
        </w:rPr>
      </w:pPr>
      <w:r w:rsidRPr="00395161">
        <w:rPr>
          <w:rFonts w:ascii="Kaiti TC" w:eastAsia="Kaiti TC" w:hAnsi="Kaiti TC" w:cs="Kaiti TC"/>
          <w:b/>
          <w:bCs/>
          <w:color w:val="0000FF"/>
          <w:sz w:val="21"/>
          <w:szCs w:val="21"/>
          <w:bdr w:val="none" w:sz="0" w:space="0" w:color="auto" w:frame="1"/>
        </w:rPr>
        <w:t>這是以保持壽命及煖來證明第八識的存在，無色界眾生無身體，故無體溫，但壽還存在。</w:t>
      </w:r>
    </w:p>
    <w:p w14:paraId="2B044BA7" w14:textId="77777777" w:rsidR="00395161" w:rsidRPr="00395161" w:rsidRDefault="00395161" w:rsidP="00395161">
      <w:pPr>
        <w:shd w:val="clear" w:color="auto" w:fill="FFFFFF"/>
        <w:rPr>
          <w:rFonts w:ascii="Kaiti TC" w:eastAsia="Kaiti TC" w:hAnsi="Kaiti TC" w:cs="Kaiti TC"/>
          <w:b/>
          <w:bCs/>
          <w:sz w:val="21"/>
          <w:szCs w:val="21"/>
        </w:rPr>
      </w:pPr>
    </w:p>
    <w:p w14:paraId="5ED71C5C" w14:textId="77777777" w:rsidR="00395161" w:rsidRPr="00395161" w:rsidRDefault="00395161" w:rsidP="00395161">
      <w:pPr>
        <w:shd w:val="clear" w:color="auto" w:fill="FFFFFF"/>
        <w:rPr>
          <w:rFonts w:ascii="Kaiti TC" w:eastAsia="Kaiti TC" w:hAnsi="Kaiti TC" w:cs="Kaiti TC"/>
          <w:b/>
          <w:bCs/>
          <w:sz w:val="21"/>
          <w:szCs w:val="21"/>
        </w:rPr>
      </w:pPr>
      <w:r w:rsidRPr="00395161">
        <w:rPr>
          <w:rFonts w:ascii="Kaiti TC" w:eastAsia="Kaiti TC" w:hAnsi="Kaiti TC" w:cs="Kaiti TC"/>
          <w:b/>
          <w:bCs/>
          <w:color w:val="0000FF"/>
          <w:sz w:val="21"/>
          <w:szCs w:val="21"/>
          <w:bdr w:val="none" w:sz="0" w:space="0" w:color="auto" w:frame="1"/>
        </w:rPr>
        <w:t>（6由受生及命終心證有）</w:t>
      </w:r>
      <w:r w:rsidRPr="00395161">
        <w:rPr>
          <w:rFonts w:ascii="Kaiti TC" w:eastAsia="Kaiti TC" w:hAnsi="Kaiti TC" w:cs="Kaiti TC"/>
          <w:b/>
          <w:bCs/>
          <w:color w:val="000000"/>
          <w:sz w:val="28"/>
          <w:szCs w:val="28"/>
          <w:bdr w:val="none" w:sz="0" w:space="0" w:color="auto" w:frame="1"/>
        </w:rPr>
        <w:t>又契經說：“諸有情類，受生、命終必住散心，非無心、</w:t>
      </w:r>
      <w:r w:rsidRPr="00395161">
        <w:rPr>
          <w:rFonts w:ascii="Kaiti TC" w:eastAsia="Kaiti TC" w:hAnsi="Kaiti TC" w:cs="Kaiti TC"/>
          <w:b/>
          <w:bCs/>
          <w:color w:val="FF0000"/>
          <w:sz w:val="21"/>
          <w:szCs w:val="21"/>
          <w:bdr w:val="none" w:sz="0" w:space="0" w:color="auto" w:frame="1"/>
        </w:rPr>
        <w:t>（非入）</w:t>
      </w:r>
      <w:r w:rsidRPr="00395161">
        <w:rPr>
          <w:rFonts w:ascii="Kaiti TC" w:eastAsia="Kaiti TC" w:hAnsi="Kaiti TC" w:cs="Kaiti TC"/>
          <w:b/>
          <w:bCs/>
          <w:color w:val="000000"/>
          <w:sz w:val="28"/>
          <w:szCs w:val="28"/>
          <w:bdr w:val="none" w:sz="0" w:space="0" w:color="auto" w:frame="1"/>
        </w:rPr>
        <w:t>定。”若無此識，生死時，心不應有故。謂生死時，身心惛昧，如睡無夢，極悶絕時，明了</w:t>
      </w:r>
      <w:r w:rsidRPr="00395161">
        <w:rPr>
          <w:rFonts w:ascii="Kaiti TC" w:eastAsia="Kaiti TC" w:hAnsi="Kaiti TC" w:cs="Kaiti TC"/>
          <w:b/>
          <w:bCs/>
          <w:color w:val="FF0000"/>
          <w:sz w:val="21"/>
          <w:szCs w:val="21"/>
          <w:bdr w:val="none" w:sz="0" w:space="0" w:color="auto" w:frame="1"/>
        </w:rPr>
        <w:t>（六）</w:t>
      </w:r>
      <w:r w:rsidRPr="00395161">
        <w:rPr>
          <w:rFonts w:ascii="Kaiti TC" w:eastAsia="Kaiti TC" w:hAnsi="Kaiti TC" w:cs="Kaiti TC"/>
          <w:b/>
          <w:bCs/>
          <w:color w:val="000000"/>
          <w:sz w:val="28"/>
          <w:szCs w:val="28"/>
          <w:bdr w:val="none" w:sz="0" w:space="0" w:color="auto" w:frame="1"/>
        </w:rPr>
        <w:t>轉識必不現起。又此</w:t>
      </w:r>
      <w:r w:rsidRPr="00395161">
        <w:rPr>
          <w:rFonts w:ascii="Kaiti TC" w:eastAsia="Kaiti TC" w:hAnsi="Kaiti TC" w:cs="Kaiti TC"/>
          <w:b/>
          <w:bCs/>
          <w:color w:val="FF0000"/>
          <w:sz w:val="21"/>
          <w:szCs w:val="21"/>
          <w:bdr w:val="none" w:sz="0" w:space="0" w:color="auto" w:frame="1"/>
        </w:rPr>
        <w:t>（生死）</w:t>
      </w:r>
      <w:r w:rsidRPr="00395161">
        <w:rPr>
          <w:rFonts w:ascii="Kaiti TC" w:eastAsia="Kaiti TC" w:hAnsi="Kaiti TC" w:cs="Kaiti TC"/>
          <w:b/>
          <w:bCs/>
          <w:color w:val="000000"/>
          <w:sz w:val="28"/>
          <w:szCs w:val="28"/>
          <w:bdr w:val="none" w:sz="0" w:space="0" w:color="auto" w:frame="1"/>
        </w:rPr>
        <w:t>位中，六種轉識行相、所緣不可知故，如無心位，必不現行。六種轉識行相、所緣，有必可知，如餘時故</w:t>
      </w:r>
      <w:r w:rsidRPr="00395161">
        <w:rPr>
          <w:rFonts w:ascii="Kaiti TC" w:eastAsia="Kaiti TC" w:hAnsi="Kaiti TC" w:cs="Kaiti TC"/>
          <w:b/>
          <w:bCs/>
          <w:color w:val="FF0000"/>
          <w:sz w:val="21"/>
          <w:szCs w:val="21"/>
          <w:bdr w:val="none" w:sz="0" w:space="0" w:color="auto" w:frame="1"/>
        </w:rPr>
        <w:t>（所以在生死位，六轉識必定沒有）</w:t>
      </w:r>
      <w:r w:rsidRPr="00395161">
        <w:rPr>
          <w:rFonts w:ascii="Kaiti TC" w:eastAsia="Kaiti TC" w:hAnsi="Kaiti TC" w:cs="Kaiti TC"/>
          <w:b/>
          <w:bCs/>
          <w:color w:val="000000"/>
          <w:sz w:val="28"/>
          <w:szCs w:val="28"/>
          <w:bdr w:val="none" w:sz="0" w:space="0" w:color="auto" w:frame="1"/>
        </w:rPr>
        <w:t>。</w:t>
      </w:r>
      <w:r w:rsidRPr="00395161">
        <w:rPr>
          <w:rFonts w:ascii="Kaiti TC" w:eastAsia="Kaiti TC" w:hAnsi="Kaiti TC" w:cs="Kaiti TC"/>
          <w:b/>
          <w:bCs/>
          <w:color w:val="FF0000"/>
          <w:sz w:val="21"/>
          <w:szCs w:val="21"/>
          <w:bdr w:val="none" w:sz="0" w:space="0" w:color="auto" w:frame="1"/>
        </w:rPr>
        <w:t>（但一定有）</w:t>
      </w:r>
      <w:r w:rsidRPr="00395161">
        <w:rPr>
          <w:rFonts w:ascii="Kaiti TC" w:eastAsia="Kaiti TC" w:hAnsi="Kaiti TC" w:cs="Kaiti TC"/>
          <w:b/>
          <w:bCs/>
          <w:color w:val="000000"/>
          <w:sz w:val="28"/>
          <w:szCs w:val="28"/>
          <w:bdr w:val="none" w:sz="0" w:space="0" w:color="auto" w:frame="1"/>
        </w:rPr>
        <w:t>真異熟識極微細故，行相、所緣俱不可了；是引業果，一期相續恒無轉變；</w:t>
      </w:r>
      <w:r w:rsidRPr="00395161">
        <w:rPr>
          <w:rFonts w:ascii="Kaiti TC" w:eastAsia="Kaiti TC" w:hAnsi="Kaiti TC" w:cs="Kaiti TC"/>
          <w:b/>
          <w:bCs/>
          <w:color w:val="FF0000"/>
          <w:sz w:val="21"/>
          <w:szCs w:val="21"/>
          <w:bdr w:val="none" w:sz="0" w:space="0" w:color="auto" w:frame="1"/>
        </w:rPr>
        <w:t>（生死時，此異熟識就）</w:t>
      </w:r>
      <w:r w:rsidRPr="00395161">
        <w:rPr>
          <w:rFonts w:ascii="Kaiti TC" w:eastAsia="Kaiti TC" w:hAnsi="Kaiti TC" w:cs="Kaiti TC"/>
          <w:b/>
          <w:bCs/>
          <w:color w:val="000000"/>
          <w:sz w:val="28"/>
          <w:szCs w:val="28"/>
          <w:bdr w:val="none" w:sz="0" w:space="0" w:color="auto" w:frame="1"/>
        </w:rPr>
        <w:t>是散</w:t>
      </w:r>
      <w:r w:rsidRPr="00395161">
        <w:rPr>
          <w:rFonts w:ascii="Kaiti TC" w:eastAsia="Kaiti TC" w:hAnsi="Kaiti TC" w:cs="Kaiti TC"/>
          <w:b/>
          <w:bCs/>
          <w:color w:val="FF0000"/>
          <w:sz w:val="21"/>
          <w:szCs w:val="21"/>
          <w:bdr w:val="none" w:sz="0" w:space="0" w:color="auto" w:frame="1"/>
        </w:rPr>
        <w:t>（心）</w:t>
      </w:r>
      <w:r w:rsidRPr="00395161">
        <w:rPr>
          <w:rFonts w:ascii="Kaiti TC" w:eastAsia="Kaiti TC" w:hAnsi="Kaiti TC" w:cs="Kaiti TC"/>
          <w:b/>
          <w:bCs/>
          <w:color w:val="000000"/>
          <w:sz w:val="28"/>
          <w:szCs w:val="28"/>
          <w:bdr w:val="none" w:sz="0" w:space="0" w:color="auto" w:frame="1"/>
        </w:rPr>
        <w:t>、</w:t>
      </w:r>
      <w:r w:rsidRPr="00395161">
        <w:rPr>
          <w:rFonts w:ascii="Kaiti TC" w:eastAsia="Kaiti TC" w:hAnsi="Kaiti TC" w:cs="Kaiti TC"/>
          <w:b/>
          <w:bCs/>
          <w:color w:val="FF0000"/>
          <w:sz w:val="21"/>
          <w:szCs w:val="21"/>
          <w:bdr w:val="none" w:sz="0" w:space="0" w:color="auto" w:frame="1"/>
        </w:rPr>
        <w:t>（是）</w:t>
      </w:r>
      <w:r w:rsidRPr="00395161">
        <w:rPr>
          <w:rFonts w:ascii="Kaiti TC" w:eastAsia="Kaiti TC" w:hAnsi="Kaiti TC" w:cs="Kaiti TC"/>
          <w:b/>
          <w:bCs/>
          <w:color w:val="000000"/>
          <w:sz w:val="28"/>
          <w:szCs w:val="28"/>
          <w:bdr w:val="none" w:sz="0" w:space="0" w:color="auto" w:frame="1"/>
        </w:rPr>
        <w:t>有心，名生死心，不違正理。</w:t>
      </w:r>
    </w:p>
    <w:p w14:paraId="7D67D554" w14:textId="77777777" w:rsidR="00395161" w:rsidRPr="00395161" w:rsidRDefault="00395161" w:rsidP="00395161">
      <w:pPr>
        <w:shd w:val="clear" w:color="auto" w:fill="FFFFFF"/>
        <w:rPr>
          <w:rFonts w:ascii="Kaiti TC" w:eastAsia="Kaiti TC" w:hAnsi="Kaiti TC" w:cs="Kaiti TC"/>
          <w:b/>
          <w:bCs/>
          <w:sz w:val="21"/>
          <w:szCs w:val="21"/>
        </w:rPr>
      </w:pPr>
    </w:p>
    <w:p w14:paraId="136FE48A" w14:textId="77777777" w:rsidR="00395161" w:rsidRPr="00395161" w:rsidRDefault="00395161" w:rsidP="00395161">
      <w:pPr>
        <w:shd w:val="clear" w:color="auto" w:fill="FFFFFF"/>
        <w:rPr>
          <w:rFonts w:ascii="Kaiti TC" w:eastAsia="Kaiti TC" w:hAnsi="Kaiti TC" w:cs="Kaiti TC"/>
          <w:b/>
          <w:bCs/>
          <w:sz w:val="21"/>
          <w:szCs w:val="21"/>
        </w:rPr>
      </w:pPr>
      <w:r w:rsidRPr="00395161">
        <w:rPr>
          <w:rFonts w:ascii="Kaiti TC" w:eastAsia="Kaiti TC" w:hAnsi="Kaiti TC" w:cs="Kaiti TC"/>
          <w:b/>
          <w:bCs/>
          <w:color w:val="FF0000"/>
          <w:sz w:val="21"/>
          <w:szCs w:val="21"/>
          <w:bdr w:val="none" w:sz="0" w:space="0" w:color="auto" w:frame="1"/>
        </w:rPr>
        <w:t>（不承認有第八識的人）</w:t>
      </w:r>
      <w:r w:rsidRPr="00395161">
        <w:rPr>
          <w:rFonts w:ascii="Kaiti TC" w:eastAsia="Kaiti TC" w:hAnsi="Kaiti TC" w:cs="Kaiti TC"/>
          <w:b/>
          <w:bCs/>
          <w:color w:val="000000"/>
          <w:sz w:val="28"/>
          <w:szCs w:val="28"/>
          <w:bdr w:val="none" w:sz="0" w:space="0" w:color="auto" w:frame="1"/>
        </w:rPr>
        <w:t>有說：“五識此</w:t>
      </w:r>
      <w:r w:rsidRPr="00395161">
        <w:rPr>
          <w:rFonts w:ascii="Kaiti TC" w:eastAsia="Kaiti TC" w:hAnsi="Kaiti TC" w:cs="Kaiti TC"/>
          <w:b/>
          <w:bCs/>
          <w:color w:val="FF0000"/>
          <w:sz w:val="21"/>
          <w:szCs w:val="21"/>
          <w:bdr w:val="none" w:sz="0" w:space="0" w:color="auto" w:frame="1"/>
        </w:rPr>
        <w:t>（生）</w:t>
      </w:r>
      <w:r w:rsidRPr="00395161">
        <w:rPr>
          <w:rFonts w:ascii="Kaiti TC" w:eastAsia="Kaiti TC" w:hAnsi="Kaiti TC" w:cs="Kaiti TC"/>
          <w:b/>
          <w:bCs/>
          <w:color w:val="000000"/>
          <w:sz w:val="28"/>
          <w:szCs w:val="28"/>
          <w:bdr w:val="none" w:sz="0" w:space="0" w:color="auto" w:frame="1"/>
        </w:rPr>
        <w:t>位定無。意識取境</w:t>
      </w:r>
      <w:r w:rsidRPr="00395161">
        <w:rPr>
          <w:rFonts w:ascii="Kaiti TC" w:eastAsia="Kaiti TC" w:hAnsi="Kaiti TC" w:cs="Kaiti TC"/>
          <w:b/>
          <w:bCs/>
          <w:color w:val="FF0000"/>
          <w:sz w:val="21"/>
          <w:szCs w:val="21"/>
          <w:bdr w:val="none" w:sz="0" w:space="0" w:color="auto" w:frame="1"/>
        </w:rPr>
        <w:t>（有三因）</w:t>
      </w:r>
      <w:r w:rsidRPr="00395161">
        <w:rPr>
          <w:rFonts w:ascii="Kaiti TC" w:eastAsia="Kaiti TC" w:hAnsi="Kaiti TC" w:cs="Kaiti TC"/>
          <w:b/>
          <w:bCs/>
          <w:color w:val="000000"/>
          <w:sz w:val="28"/>
          <w:szCs w:val="28"/>
          <w:bdr w:val="none" w:sz="0" w:space="0" w:color="auto" w:frame="1"/>
        </w:rPr>
        <w:t>，或因五識，或因他教，或</w:t>
      </w:r>
      <w:r w:rsidRPr="00395161">
        <w:rPr>
          <w:rFonts w:ascii="Kaiti TC" w:eastAsia="Kaiti TC" w:hAnsi="Kaiti TC" w:cs="Kaiti TC"/>
          <w:b/>
          <w:bCs/>
          <w:color w:val="FF0000"/>
          <w:sz w:val="21"/>
          <w:szCs w:val="21"/>
          <w:bdr w:val="none" w:sz="0" w:space="0" w:color="auto" w:frame="1"/>
        </w:rPr>
        <w:t>（以入）</w:t>
      </w:r>
      <w:r w:rsidRPr="00395161">
        <w:rPr>
          <w:rFonts w:ascii="Kaiti TC" w:eastAsia="Kaiti TC" w:hAnsi="Kaiti TC" w:cs="Kaiti TC"/>
          <w:b/>
          <w:bCs/>
          <w:color w:val="000000"/>
          <w:sz w:val="28"/>
          <w:szCs w:val="28"/>
          <w:bdr w:val="none" w:sz="0" w:space="0" w:color="auto" w:frame="1"/>
        </w:rPr>
        <w:t>定為因。生位</w:t>
      </w:r>
      <w:r w:rsidRPr="00395161">
        <w:rPr>
          <w:rFonts w:ascii="Kaiti TC" w:eastAsia="Kaiti TC" w:hAnsi="Kaiti TC" w:cs="Kaiti TC"/>
          <w:b/>
          <w:bCs/>
          <w:color w:val="FF0000"/>
          <w:sz w:val="21"/>
          <w:szCs w:val="21"/>
          <w:bdr w:val="none" w:sz="0" w:space="0" w:color="auto" w:frame="1"/>
        </w:rPr>
        <w:t>（時以上）</w:t>
      </w:r>
      <w:r w:rsidRPr="00395161">
        <w:rPr>
          <w:rFonts w:ascii="Kaiti TC" w:eastAsia="Kaiti TC" w:hAnsi="Kaiti TC" w:cs="Kaiti TC"/>
          <w:b/>
          <w:bCs/>
          <w:color w:val="000000"/>
          <w:sz w:val="28"/>
          <w:szCs w:val="28"/>
          <w:bdr w:val="none" w:sz="0" w:space="0" w:color="auto" w:frame="1"/>
        </w:rPr>
        <w:t>諸因既不可得，故受生位意識亦無。”</w:t>
      </w:r>
      <w:r w:rsidRPr="00395161">
        <w:rPr>
          <w:rFonts w:ascii="Kaiti TC" w:eastAsia="Kaiti TC" w:hAnsi="Kaiti TC" w:cs="Kaiti TC"/>
          <w:b/>
          <w:bCs/>
          <w:color w:val="FF0000"/>
          <w:sz w:val="21"/>
          <w:szCs w:val="21"/>
          <w:bdr w:val="none" w:sz="0" w:space="0" w:color="auto" w:frame="1"/>
        </w:rPr>
        <w:t>（答：）</w:t>
      </w:r>
      <w:r w:rsidRPr="00395161">
        <w:rPr>
          <w:rFonts w:ascii="Kaiti TC" w:eastAsia="Kaiti TC" w:hAnsi="Kaiti TC" w:cs="Kaiti TC"/>
          <w:b/>
          <w:bCs/>
          <w:color w:val="000000"/>
          <w:sz w:val="28"/>
          <w:szCs w:val="28"/>
          <w:bdr w:val="none" w:sz="0" w:space="0" w:color="auto" w:frame="1"/>
        </w:rPr>
        <w:t>若爾，有情生無色界</w:t>
      </w:r>
      <w:r w:rsidRPr="00395161">
        <w:rPr>
          <w:rFonts w:ascii="Kaiti TC" w:eastAsia="Kaiti TC" w:hAnsi="Kaiti TC" w:cs="Kaiti TC"/>
          <w:b/>
          <w:bCs/>
          <w:color w:val="FF0000"/>
          <w:sz w:val="21"/>
          <w:szCs w:val="21"/>
          <w:bdr w:val="none" w:sz="0" w:space="0" w:color="auto" w:frame="1"/>
        </w:rPr>
        <w:t>（第一剎那定無意識）</w:t>
      </w:r>
      <w:r w:rsidRPr="00395161">
        <w:rPr>
          <w:rFonts w:ascii="Kaiti TC" w:eastAsia="Kaiti TC" w:hAnsi="Kaiti TC" w:cs="Kaiti TC"/>
          <w:b/>
          <w:bCs/>
          <w:color w:val="000000"/>
          <w:sz w:val="28"/>
          <w:szCs w:val="28"/>
          <w:bdr w:val="none" w:sz="0" w:space="0" w:color="auto" w:frame="1"/>
        </w:rPr>
        <w:t>，後時意識應永不生</w:t>
      </w:r>
      <w:r w:rsidRPr="00395161">
        <w:rPr>
          <w:rFonts w:ascii="Kaiti TC" w:eastAsia="Kaiti TC" w:hAnsi="Kaiti TC" w:cs="Kaiti TC"/>
          <w:b/>
          <w:bCs/>
          <w:color w:val="FF0000"/>
          <w:sz w:val="21"/>
          <w:szCs w:val="21"/>
          <w:bdr w:val="none" w:sz="0" w:space="0" w:color="auto" w:frame="1"/>
        </w:rPr>
        <w:t>（因無色界無上述三因）</w:t>
      </w:r>
      <w:r w:rsidRPr="00395161">
        <w:rPr>
          <w:rFonts w:ascii="Kaiti TC" w:eastAsia="Kaiti TC" w:hAnsi="Kaiti TC" w:cs="Kaiti TC"/>
          <w:b/>
          <w:bCs/>
          <w:color w:val="000000"/>
          <w:sz w:val="28"/>
          <w:szCs w:val="28"/>
          <w:bdr w:val="none" w:sz="0" w:space="0" w:color="auto" w:frame="1"/>
        </w:rPr>
        <w:t>。定心必由</w:t>
      </w:r>
      <w:r w:rsidRPr="00395161">
        <w:rPr>
          <w:rFonts w:ascii="Kaiti TC" w:eastAsia="Kaiti TC" w:hAnsi="Kaiti TC" w:cs="Kaiti TC"/>
          <w:b/>
          <w:bCs/>
          <w:color w:val="FF0000"/>
          <w:sz w:val="21"/>
          <w:szCs w:val="21"/>
          <w:bdr w:val="none" w:sz="0" w:space="0" w:color="auto" w:frame="1"/>
        </w:rPr>
        <w:t>（獨）</w:t>
      </w:r>
      <w:r w:rsidRPr="00395161">
        <w:rPr>
          <w:rFonts w:ascii="Kaiti TC" w:eastAsia="Kaiti TC" w:hAnsi="Kaiti TC" w:cs="Kaiti TC"/>
          <w:b/>
          <w:bCs/>
          <w:color w:val="000000"/>
          <w:sz w:val="28"/>
          <w:szCs w:val="28"/>
          <w:bdr w:val="none" w:sz="0" w:space="0" w:color="auto" w:frame="1"/>
        </w:rPr>
        <w:t>散意識引，五識、他教彼界必無，引定</w:t>
      </w:r>
      <w:r w:rsidRPr="00395161">
        <w:rPr>
          <w:rFonts w:ascii="Kaiti TC" w:eastAsia="Kaiti TC" w:hAnsi="Kaiti TC" w:cs="Kaiti TC"/>
          <w:b/>
          <w:bCs/>
          <w:color w:val="FF0000"/>
          <w:sz w:val="21"/>
          <w:szCs w:val="21"/>
          <w:bdr w:val="none" w:sz="0" w:space="0" w:color="auto" w:frame="1"/>
        </w:rPr>
        <w:t>（的獨）</w:t>
      </w:r>
      <w:r w:rsidRPr="00395161">
        <w:rPr>
          <w:rFonts w:ascii="Kaiti TC" w:eastAsia="Kaiti TC" w:hAnsi="Kaiti TC" w:cs="Kaiti TC"/>
          <w:b/>
          <w:bCs/>
          <w:color w:val="000000"/>
          <w:sz w:val="28"/>
          <w:szCs w:val="28"/>
          <w:bdr w:val="none" w:sz="0" w:space="0" w:color="auto" w:frame="1"/>
        </w:rPr>
        <w:t>散心無由起故。若謂彼定由串習力，</w:t>
      </w:r>
      <w:r w:rsidRPr="00395161">
        <w:rPr>
          <w:rFonts w:ascii="Kaiti TC" w:eastAsia="Kaiti TC" w:hAnsi="Kaiti TC" w:cs="Kaiti TC"/>
          <w:b/>
          <w:bCs/>
          <w:color w:val="FF0000"/>
          <w:sz w:val="21"/>
          <w:szCs w:val="21"/>
          <w:bdr w:val="none" w:sz="0" w:space="0" w:color="auto" w:frame="1"/>
        </w:rPr>
        <w:t>（生無色界以）</w:t>
      </w:r>
      <w:r w:rsidRPr="00395161">
        <w:rPr>
          <w:rFonts w:ascii="Kaiti TC" w:eastAsia="Kaiti TC" w:hAnsi="Kaiti TC" w:cs="Kaiti TC"/>
          <w:b/>
          <w:bCs/>
          <w:color w:val="000000"/>
          <w:sz w:val="28"/>
          <w:szCs w:val="28"/>
          <w:bdr w:val="none" w:sz="0" w:space="0" w:color="auto" w:frame="1"/>
        </w:rPr>
        <w:t>後</w:t>
      </w:r>
      <w:r w:rsidRPr="00395161">
        <w:rPr>
          <w:rFonts w:ascii="Kaiti TC" w:eastAsia="Kaiti TC" w:hAnsi="Kaiti TC" w:cs="Kaiti TC"/>
          <w:b/>
          <w:bCs/>
          <w:color w:val="FF0000"/>
          <w:sz w:val="21"/>
          <w:szCs w:val="21"/>
          <w:bdr w:val="none" w:sz="0" w:space="0" w:color="auto" w:frame="1"/>
        </w:rPr>
        <w:t>（一段）</w:t>
      </w:r>
      <w:r w:rsidRPr="00395161">
        <w:rPr>
          <w:rFonts w:ascii="Kaiti TC" w:eastAsia="Kaiti TC" w:hAnsi="Kaiti TC" w:cs="Kaiti TC"/>
          <w:b/>
          <w:bCs/>
          <w:color w:val="000000"/>
          <w:sz w:val="28"/>
          <w:szCs w:val="28"/>
          <w:bdr w:val="none" w:sz="0" w:space="0" w:color="auto" w:frame="1"/>
        </w:rPr>
        <w:t>時</w:t>
      </w:r>
      <w:r w:rsidRPr="00395161">
        <w:rPr>
          <w:rFonts w:ascii="Kaiti TC" w:eastAsia="Kaiti TC" w:hAnsi="Kaiti TC" w:cs="Kaiti TC"/>
          <w:b/>
          <w:bCs/>
          <w:color w:val="FF0000"/>
          <w:sz w:val="21"/>
          <w:szCs w:val="21"/>
          <w:bdr w:val="none" w:sz="0" w:space="0" w:color="auto" w:frame="1"/>
        </w:rPr>
        <w:t>（間後，無色定）</w:t>
      </w:r>
      <w:r w:rsidRPr="00395161">
        <w:rPr>
          <w:rFonts w:ascii="Kaiti TC" w:eastAsia="Kaiti TC" w:hAnsi="Kaiti TC" w:cs="Kaiti TC"/>
          <w:b/>
          <w:bCs/>
          <w:color w:val="000000"/>
          <w:sz w:val="28"/>
          <w:szCs w:val="28"/>
          <w:bdr w:val="none" w:sz="0" w:space="0" w:color="auto" w:frame="1"/>
        </w:rPr>
        <w:t>率爾能現在前，</w:t>
      </w:r>
      <w:r w:rsidRPr="00395161">
        <w:rPr>
          <w:rFonts w:ascii="Kaiti TC" w:eastAsia="Kaiti TC" w:hAnsi="Kaiti TC" w:cs="Kaiti TC"/>
          <w:b/>
          <w:bCs/>
          <w:color w:val="FF0000"/>
          <w:sz w:val="21"/>
          <w:szCs w:val="21"/>
          <w:bdr w:val="none" w:sz="0" w:space="0" w:color="auto" w:frame="1"/>
        </w:rPr>
        <w:t>（則為何在）</w:t>
      </w:r>
      <w:r w:rsidRPr="00395161">
        <w:rPr>
          <w:rFonts w:ascii="Kaiti TC" w:eastAsia="Kaiti TC" w:hAnsi="Kaiti TC" w:cs="Kaiti TC"/>
          <w:b/>
          <w:bCs/>
          <w:color w:val="000000"/>
          <w:sz w:val="28"/>
          <w:szCs w:val="28"/>
          <w:bdr w:val="none" w:sz="0" w:space="0" w:color="auto" w:frame="1"/>
        </w:rPr>
        <w:t>彼初生時，</w:t>
      </w:r>
      <w:r w:rsidRPr="00395161">
        <w:rPr>
          <w:rFonts w:ascii="Kaiti TC" w:eastAsia="Kaiti TC" w:hAnsi="Kaiti TC" w:cs="Kaiti TC"/>
          <w:b/>
          <w:bCs/>
          <w:color w:val="FF0000"/>
          <w:sz w:val="21"/>
          <w:szCs w:val="21"/>
          <w:bdr w:val="none" w:sz="0" w:space="0" w:color="auto" w:frame="1"/>
        </w:rPr>
        <w:t>（無色定）</w:t>
      </w:r>
      <w:r w:rsidRPr="00395161">
        <w:rPr>
          <w:rFonts w:ascii="Kaiti TC" w:eastAsia="Kaiti TC" w:hAnsi="Kaiti TC" w:cs="Kaiti TC"/>
          <w:b/>
          <w:bCs/>
          <w:color w:val="000000"/>
          <w:sz w:val="28"/>
          <w:szCs w:val="28"/>
          <w:bdr w:val="none" w:sz="0" w:space="0" w:color="auto" w:frame="1"/>
        </w:rPr>
        <w:t>寧不現起？又欲、色界初受生時，</w:t>
      </w:r>
      <w:r w:rsidRPr="00395161">
        <w:rPr>
          <w:rFonts w:ascii="Kaiti TC" w:eastAsia="Kaiti TC" w:hAnsi="Kaiti TC" w:cs="Kaiti TC"/>
          <w:b/>
          <w:bCs/>
          <w:color w:val="FF0000"/>
          <w:sz w:val="21"/>
          <w:szCs w:val="21"/>
          <w:bdr w:val="none" w:sz="0" w:space="0" w:color="auto" w:frame="1"/>
        </w:rPr>
        <w:t>（與）</w:t>
      </w:r>
      <w:r w:rsidRPr="00395161">
        <w:rPr>
          <w:rFonts w:ascii="Kaiti TC" w:eastAsia="Kaiti TC" w:hAnsi="Kaiti TC" w:cs="Kaiti TC"/>
          <w:b/>
          <w:bCs/>
          <w:color w:val="000000"/>
          <w:sz w:val="28"/>
          <w:szCs w:val="28"/>
          <w:bdr w:val="none" w:sz="0" w:space="0" w:color="auto" w:frame="1"/>
        </w:rPr>
        <w:t>串習</w:t>
      </w:r>
      <w:r w:rsidRPr="00395161">
        <w:rPr>
          <w:rFonts w:ascii="Kaiti TC" w:eastAsia="Kaiti TC" w:hAnsi="Kaiti TC" w:cs="Kaiti TC"/>
          <w:b/>
          <w:bCs/>
          <w:color w:val="FF0000"/>
          <w:sz w:val="21"/>
          <w:szCs w:val="21"/>
          <w:bdr w:val="none" w:sz="0" w:space="0" w:color="auto" w:frame="1"/>
        </w:rPr>
        <w:t>（力相應的）</w:t>
      </w:r>
      <w:r w:rsidRPr="00395161">
        <w:rPr>
          <w:rFonts w:ascii="Kaiti TC" w:eastAsia="Kaiti TC" w:hAnsi="Kaiti TC" w:cs="Kaiti TC"/>
          <w:b/>
          <w:bCs/>
          <w:color w:val="000000"/>
          <w:sz w:val="28"/>
          <w:szCs w:val="28"/>
          <w:bdr w:val="none" w:sz="0" w:space="0" w:color="auto" w:frame="1"/>
        </w:rPr>
        <w:t>意識亦應現起。若由惛昧，</w:t>
      </w:r>
      <w:r w:rsidRPr="00395161">
        <w:rPr>
          <w:rFonts w:ascii="Kaiti TC" w:eastAsia="Kaiti TC" w:hAnsi="Kaiti TC" w:cs="Kaiti TC"/>
          <w:b/>
          <w:bCs/>
          <w:color w:val="FF0000"/>
          <w:sz w:val="21"/>
          <w:szCs w:val="21"/>
          <w:bdr w:val="none" w:sz="0" w:space="0" w:color="auto" w:frame="1"/>
        </w:rPr>
        <w:t>（意識）</w:t>
      </w:r>
      <w:r w:rsidRPr="00395161">
        <w:rPr>
          <w:rFonts w:ascii="Kaiti TC" w:eastAsia="Kaiti TC" w:hAnsi="Kaiti TC" w:cs="Kaiti TC"/>
          <w:b/>
          <w:bCs/>
          <w:color w:val="000000"/>
          <w:sz w:val="28"/>
          <w:szCs w:val="28"/>
          <w:bdr w:val="none" w:sz="0" w:space="0" w:color="auto" w:frame="1"/>
        </w:rPr>
        <w:t>初未現前，此即前</w:t>
      </w:r>
      <w:r w:rsidRPr="00395161">
        <w:rPr>
          <w:rFonts w:ascii="Kaiti TC" w:eastAsia="Kaiti TC" w:hAnsi="Kaiti TC" w:cs="Kaiti TC"/>
          <w:b/>
          <w:bCs/>
          <w:color w:val="FF0000"/>
          <w:sz w:val="21"/>
          <w:szCs w:val="21"/>
          <w:bdr w:val="none" w:sz="0" w:space="0" w:color="auto" w:frame="1"/>
        </w:rPr>
        <w:t>（所說的原）</w:t>
      </w:r>
      <w:r w:rsidRPr="00395161">
        <w:rPr>
          <w:rFonts w:ascii="Kaiti TC" w:eastAsia="Kaiti TC" w:hAnsi="Kaiti TC" w:cs="Kaiti TC"/>
          <w:b/>
          <w:bCs/>
          <w:color w:val="000000"/>
          <w:sz w:val="28"/>
          <w:szCs w:val="28"/>
          <w:bdr w:val="none" w:sz="0" w:space="0" w:color="auto" w:frame="1"/>
        </w:rPr>
        <w:t>因</w:t>
      </w:r>
      <w:r w:rsidRPr="00395161">
        <w:rPr>
          <w:rFonts w:ascii="Kaiti TC" w:eastAsia="Kaiti TC" w:hAnsi="Kaiti TC" w:cs="Kaiti TC"/>
          <w:b/>
          <w:bCs/>
          <w:color w:val="FF0000"/>
          <w:sz w:val="21"/>
          <w:szCs w:val="21"/>
          <w:bdr w:val="none" w:sz="0" w:space="0" w:color="auto" w:frame="1"/>
        </w:rPr>
        <w:t>（一樣，因為有第八識保持意識種子）</w:t>
      </w:r>
      <w:r w:rsidRPr="00395161">
        <w:rPr>
          <w:rFonts w:ascii="Kaiti TC" w:eastAsia="Kaiti TC" w:hAnsi="Kaiti TC" w:cs="Kaiti TC"/>
          <w:b/>
          <w:bCs/>
          <w:color w:val="000000"/>
          <w:sz w:val="28"/>
          <w:szCs w:val="28"/>
          <w:bdr w:val="none" w:sz="0" w:space="0" w:color="auto" w:frame="1"/>
        </w:rPr>
        <w:t>，何勞別說？</w:t>
      </w:r>
    </w:p>
    <w:p w14:paraId="469F40B3" w14:textId="77777777" w:rsidR="00395161" w:rsidRPr="00395161" w:rsidRDefault="00395161" w:rsidP="00395161">
      <w:pPr>
        <w:shd w:val="clear" w:color="auto" w:fill="FFFFFF"/>
        <w:rPr>
          <w:rFonts w:ascii="Kaiti TC" w:eastAsia="Kaiti TC" w:hAnsi="Kaiti TC" w:cs="Kaiti TC"/>
          <w:b/>
          <w:bCs/>
          <w:sz w:val="21"/>
          <w:szCs w:val="21"/>
        </w:rPr>
      </w:pPr>
    </w:p>
    <w:p w14:paraId="6681E034" w14:textId="77777777" w:rsidR="00395161" w:rsidRPr="00395161" w:rsidRDefault="00395161" w:rsidP="00395161">
      <w:pPr>
        <w:shd w:val="clear" w:color="auto" w:fill="FFFFFF"/>
        <w:rPr>
          <w:rFonts w:ascii="Kaiti TC" w:eastAsia="Kaiti TC" w:hAnsi="Kaiti TC" w:cs="Kaiti TC"/>
          <w:b/>
          <w:bCs/>
          <w:sz w:val="21"/>
          <w:szCs w:val="21"/>
        </w:rPr>
      </w:pPr>
      <w:r w:rsidRPr="00395161">
        <w:rPr>
          <w:rFonts w:ascii="Kaiti TC" w:eastAsia="Kaiti TC" w:hAnsi="Kaiti TC" w:cs="Kaiti TC"/>
          <w:b/>
          <w:bCs/>
          <w:color w:val="0000FF"/>
          <w:sz w:val="21"/>
          <w:szCs w:val="21"/>
          <w:bdr w:val="none" w:sz="0" w:space="0" w:color="auto" w:frame="1"/>
        </w:rPr>
        <w:t>這是用生死心來證明第八識存在。大乘有些教派認為第六識要由五識、他教或入定才能生起，生死時三條件不足，故沒有第六識。唯識認為，生死時沒有第六識是因為昏昧，不是因為上述的三條件，否則就會出現上文中的矛盾的情況。譬如往生無色界，第一剎那沒有意識，那兒也沒有五識、他教，按理說無色定應該永不生起，因為沒有引導入定的獨散意識。但如果有異熟識，則初生率爾之後，意識就能由異熟識中的自類種子生起，引導入定。</w:t>
      </w:r>
    </w:p>
    <w:p w14:paraId="1F83082E" w14:textId="77777777" w:rsidR="00395161" w:rsidRPr="00395161" w:rsidRDefault="00395161" w:rsidP="00395161">
      <w:pPr>
        <w:shd w:val="clear" w:color="auto" w:fill="FFFFFF"/>
        <w:rPr>
          <w:rFonts w:ascii="Kaiti TC" w:eastAsia="Kaiti TC" w:hAnsi="Kaiti TC" w:cs="Kaiti TC"/>
          <w:b/>
          <w:bCs/>
          <w:color w:val="0000FF"/>
          <w:sz w:val="21"/>
          <w:szCs w:val="21"/>
          <w:bdr w:val="none" w:sz="0" w:space="0" w:color="auto" w:frame="1"/>
        </w:rPr>
      </w:pPr>
    </w:p>
    <w:p w14:paraId="00DD85A9" w14:textId="77777777" w:rsidR="00395161" w:rsidRPr="00395161" w:rsidRDefault="00395161" w:rsidP="00395161">
      <w:pPr>
        <w:shd w:val="clear" w:color="auto" w:fill="FFFFFF"/>
        <w:rPr>
          <w:rFonts w:ascii="Kaiti TC" w:eastAsia="Kaiti TC" w:hAnsi="Kaiti TC" w:cs="Kaiti TC"/>
          <w:b/>
          <w:bCs/>
          <w:sz w:val="21"/>
          <w:szCs w:val="21"/>
        </w:rPr>
      </w:pPr>
      <w:r w:rsidRPr="00395161">
        <w:rPr>
          <w:rFonts w:ascii="Kaiti TC" w:eastAsia="Kaiti TC" w:hAnsi="Kaiti TC" w:cs="Kaiti TC"/>
          <w:b/>
          <w:bCs/>
          <w:color w:val="000000"/>
          <w:sz w:val="28"/>
          <w:szCs w:val="28"/>
          <w:bdr w:val="none" w:sz="0" w:space="0" w:color="auto" w:frame="1"/>
        </w:rPr>
        <w:lastRenderedPageBreak/>
        <w:t>有餘部</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FF0000"/>
          <w:sz w:val="21"/>
          <w:szCs w:val="21"/>
        </w:rPr>
        <w:t>上座部</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執生死等位，別有一類微細意識，行相、所緣俱不可了，應知即是此第八識。極成意識不如是故</w:t>
      </w:r>
      <w:r w:rsidRPr="00395161">
        <w:rPr>
          <w:rFonts w:ascii="Kaiti TC" w:eastAsia="Kaiti TC" w:hAnsi="Kaiti TC" w:cs="Kaiti TC"/>
          <w:b/>
          <w:bCs/>
          <w:color w:val="FF0000"/>
          <w:sz w:val="21"/>
          <w:szCs w:val="21"/>
          <w:bdr w:val="none" w:sz="0" w:space="0" w:color="auto" w:frame="1"/>
        </w:rPr>
        <w:t>（大家公認的意識</w:t>
      </w:r>
      <w:r w:rsidRPr="00395161">
        <w:rPr>
          <w:rFonts w:ascii="Kaiti TC" w:eastAsia="Kaiti TC" w:hAnsi="Kaiti TC" w:cs="Kaiti TC"/>
          <w:b/>
          <w:bCs/>
          <w:color w:val="FF0000"/>
          <w:sz w:val="21"/>
          <w:szCs w:val="21"/>
        </w:rPr>
        <w:t>，無論多麼微細都是可以了知，異於不可了知的第八識。</w:t>
      </w:r>
      <w:r w:rsidRPr="00395161">
        <w:rPr>
          <w:rFonts w:ascii="Kaiti TC" w:eastAsia="Kaiti TC" w:hAnsi="Kaiti TC" w:cs="Kaiti TC"/>
          <w:b/>
          <w:bCs/>
          <w:color w:val="FF0000"/>
          <w:sz w:val="21"/>
          <w:szCs w:val="21"/>
          <w:bdr w:val="none" w:sz="0" w:space="0" w:color="auto" w:frame="1"/>
        </w:rPr>
        <w:t>）</w:t>
      </w:r>
    </w:p>
    <w:p w14:paraId="4D5D59AB" w14:textId="77777777" w:rsidR="00395161" w:rsidRPr="00395161" w:rsidRDefault="00395161" w:rsidP="00395161">
      <w:pPr>
        <w:shd w:val="clear" w:color="auto" w:fill="FFFFFF"/>
        <w:rPr>
          <w:rFonts w:ascii="Kaiti TC" w:eastAsia="Kaiti TC" w:hAnsi="Kaiti TC" w:cs="Kaiti TC"/>
          <w:b/>
          <w:bCs/>
          <w:sz w:val="21"/>
          <w:szCs w:val="21"/>
        </w:rPr>
      </w:pPr>
      <w:r w:rsidRPr="00395161">
        <w:rPr>
          <w:rFonts w:ascii="Kaiti TC" w:eastAsia="Kaiti TC" w:hAnsi="Kaiti TC" w:cs="Kaiti TC"/>
          <w:b/>
          <w:bCs/>
          <w:color w:val="000000"/>
          <w:sz w:val="28"/>
          <w:szCs w:val="28"/>
          <w:bdr w:val="none" w:sz="0" w:space="0" w:color="auto" w:frame="1"/>
        </w:rPr>
        <w:t> </w:t>
      </w:r>
    </w:p>
    <w:p w14:paraId="1145D496"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00"/>
          <w:sz w:val="28"/>
          <w:szCs w:val="28"/>
          <w:bdr w:val="none" w:sz="0" w:space="0" w:color="auto" w:frame="1"/>
        </w:rPr>
        <w:t>又將死時，由善惡業，下上身分冷觸漸起，若無此識，彼事不成。</w:t>
      </w:r>
      <w:r w:rsidRPr="00395161">
        <w:rPr>
          <w:rFonts w:ascii="Kaiti TC" w:eastAsia="Kaiti TC" w:hAnsi="Kaiti TC" w:cs="Kaiti TC"/>
          <w:b/>
          <w:bCs/>
          <w:color w:val="FF0000"/>
          <w:sz w:val="21"/>
          <w:szCs w:val="21"/>
          <w:bdr w:val="none" w:sz="0" w:space="0" w:color="auto" w:frame="1"/>
        </w:rPr>
        <w:t>（六）</w:t>
      </w:r>
      <w:r w:rsidRPr="00395161">
        <w:rPr>
          <w:rFonts w:ascii="Kaiti TC" w:eastAsia="Kaiti TC" w:hAnsi="Kaiti TC" w:cs="Kaiti TC"/>
          <w:b/>
          <w:bCs/>
          <w:color w:val="000000"/>
          <w:sz w:val="28"/>
          <w:szCs w:val="28"/>
          <w:bdr w:val="none" w:sz="0" w:space="0" w:color="auto" w:frame="1"/>
        </w:rPr>
        <w:t>轉識不能執受身故，眼等五識各別依故</w:t>
      </w:r>
      <w:r w:rsidRPr="00395161">
        <w:rPr>
          <w:rFonts w:ascii="Kaiti TC" w:eastAsia="Kaiti TC" w:hAnsi="Kaiti TC" w:cs="Kaiti TC"/>
          <w:b/>
          <w:bCs/>
          <w:color w:val="FF0000"/>
          <w:sz w:val="21"/>
          <w:szCs w:val="21"/>
          <w:bdr w:val="none" w:sz="0" w:space="0" w:color="auto" w:frame="1"/>
        </w:rPr>
        <w:t>（前四不能感知全身）</w:t>
      </w:r>
      <w:r w:rsidRPr="00395161">
        <w:rPr>
          <w:rFonts w:ascii="Kaiti TC" w:eastAsia="Kaiti TC" w:hAnsi="Kaiti TC" w:cs="Kaiti TC"/>
          <w:b/>
          <w:bCs/>
          <w:color w:val="000000"/>
          <w:sz w:val="28"/>
          <w:szCs w:val="28"/>
          <w:bdr w:val="none" w:sz="0" w:space="0" w:color="auto" w:frame="1"/>
        </w:rPr>
        <w:t>，或不行故</w:t>
      </w:r>
      <w:r w:rsidRPr="00395161">
        <w:rPr>
          <w:rFonts w:ascii="Kaiti TC" w:eastAsia="Kaiti TC" w:hAnsi="Kaiti TC" w:cs="Kaiti TC"/>
          <w:b/>
          <w:bCs/>
          <w:color w:val="FF0000"/>
          <w:sz w:val="21"/>
          <w:szCs w:val="21"/>
          <w:bdr w:val="none" w:sz="0" w:space="0" w:color="auto" w:frame="1"/>
        </w:rPr>
        <w:t>（身識雖可感知全身，但有時不現行）</w:t>
      </w:r>
      <w:r w:rsidRPr="00395161">
        <w:rPr>
          <w:rFonts w:ascii="Kaiti TC" w:eastAsia="Kaiti TC" w:hAnsi="Kaiti TC" w:cs="Kaiti TC"/>
          <w:b/>
          <w:bCs/>
          <w:color w:val="000000"/>
          <w:sz w:val="28"/>
          <w:szCs w:val="28"/>
          <w:bdr w:val="none" w:sz="0" w:space="0" w:color="auto" w:frame="1"/>
        </w:rPr>
        <w:t>；第六意識不</w:t>
      </w:r>
      <w:r w:rsidRPr="00395161">
        <w:rPr>
          <w:rFonts w:ascii="Kaiti TC" w:eastAsia="Kaiti TC" w:hAnsi="Kaiti TC" w:cs="Kaiti TC"/>
          <w:b/>
          <w:bCs/>
          <w:color w:val="FF0000"/>
          <w:sz w:val="21"/>
          <w:szCs w:val="21"/>
          <w:bdr w:val="none" w:sz="0" w:space="0" w:color="auto" w:frame="1"/>
        </w:rPr>
        <w:t>（一定都）</w:t>
      </w:r>
      <w:r w:rsidRPr="00395161">
        <w:rPr>
          <w:rFonts w:ascii="Kaiti TC" w:eastAsia="Kaiti TC" w:hAnsi="Kaiti TC" w:cs="Kaiti TC"/>
          <w:b/>
          <w:bCs/>
          <w:color w:val="000000"/>
          <w:sz w:val="28"/>
          <w:szCs w:val="28"/>
          <w:bdr w:val="none" w:sz="0" w:space="0" w:color="auto" w:frame="1"/>
        </w:rPr>
        <w:t>住身故</w:t>
      </w:r>
      <w:r w:rsidRPr="00395161">
        <w:rPr>
          <w:rFonts w:ascii="Kaiti TC" w:eastAsia="Kaiti TC" w:hAnsi="Kaiti TC" w:cs="Kaiti TC"/>
          <w:b/>
          <w:bCs/>
          <w:color w:val="FF0000"/>
          <w:sz w:val="21"/>
          <w:szCs w:val="21"/>
          <w:bdr w:val="none" w:sz="0" w:space="0" w:color="auto" w:frame="1"/>
        </w:rPr>
        <w:t>（也可向外活動、所緣）</w:t>
      </w:r>
      <w:r w:rsidRPr="00395161">
        <w:rPr>
          <w:rFonts w:ascii="Kaiti TC" w:eastAsia="Kaiti TC" w:hAnsi="Kaiti TC" w:cs="Kaiti TC"/>
          <w:b/>
          <w:bCs/>
          <w:color w:val="000000"/>
          <w:sz w:val="28"/>
          <w:szCs w:val="28"/>
          <w:bdr w:val="none" w:sz="0" w:space="0" w:color="auto" w:frame="1"/>
        </w:rPr>
        <w:t>境不定故</w:t>
      </w:r>
      <w:r w:rsidRPr="00395161">
        <w:rPr>
          <w:rFonts w:ascii="Kaiti TC" w:eastAsia="Kaiti TC" w:hAnsi="Kaiti TC" w:cs="Kaiti TC"/>
          <w:b/>
          <w:bCs/>
          <w:color w:val="FF0000"/>
          <w:sz w:val="21"/>
          <w:szCs w:val="21"/>
          <w:bdr w:val="none" w:sz="0" w:space="0" w:color="auto" w:frame="1"/>
        </w:rPr>
        <w:t>（、不）</w:t>
      </w:r>
      <w:r w:rsidRPr="00395161">
        <w:rPr>
          <w:rFonts w:ascii="Kaiti TC" w:eastAsia="Kaiti TC" w:hAnsi="Kaiti TC" w:cs="Kaiti TC"/>
          <w:b/>
          <w:bCs/>
          <w:color w:val="000000"/>
          <w:sz w:val="28"/>
          <w:szCs w:val="28"/>
          <w:bdr w:val="none" w:sz="0" w:space="0" w:color="auto" w:frame="1"/>
        </w:rPr>
        <w:t>遍寄身中、</w:t>
      </w:r>
      <w:r w:rsidRPr="00395161">
        <w:rPr>
          <w:rFonts w:ascii="Kaiti TC" w:eastAsia="Kaiti TC" w:hAnsi="Kaiti TC" w:cs="Kaiti TC"/>
          <w:b/>
          <w:bCs/>
          <w:color w:val="FF0000"/>
          <w:sz w:val="21"/>
          <w:szCs w:val="21"/>
          <w:bdr w:val="none" w:sz="0" w:space="0" w:color="auto" w:frame="1"/>
        </w:rPr>
        <w:t>（不）</w:t>
      </w:r>
      <w:r w:rsidRPr="00395161">
        <w:rPr>
          <w:rFonts w:ascii="Kaiti TC" w:eastAsia="Kaiti TC" w:hAnsi="Kaiti TC" w:cs="Kaiti TC"/>
          <w:b/>
          <w:bCs/>
          <w:color w:val="000000"/>
          <w:sz w:val="28"/>
          <w:szCs w:val="28"/>
          <w:bdr w:val="none" w:sz="0" w:space="0" w:color="auto" w:frame="1"/>
        </w:rPr>
        <w:t>恒相續故，不應冷觸由彼漸生。唯異熟心，由先業力，恒遍相續，執受身</w:t>
      </w:r>
      <w:r w:rsidRPr="00395161">
        <w:rPr>
          <w:rFonts w:ascii="Kaiti TC" w:eastAsia="Kaiti TC" w:hAnsi="Kaiti TC" w:cs="Kaiti TC"/>
          <w:b/>
          <w:bCs/>
          <w:color w:val="FF0000"/>
          <w:sz w:val="21"/>
          <w:szCs w:val="21"/>
          <w:bdr w:val="none" w:sz="0" w:space="0" w:color="auto" w:frame="1"/>
        </w:rPr>
        <w:t>（體各部）</w:t>
      </w:r>
      <w:r w:rsidRPr="00395161">
        <w:rPr>
          <w:rFonts w:ascii="Kaiti TC" w:eastAsia="Kaiti TC" w:hAnsi="Kaiti TC" w:cs="Kaiti TC"/>
          <w:b/>
          <w:bCs/>
          <w:color w:val="000000"/>
          <w:sz w:val="28"/>
          <w:szCs w:val="28"/>
          <w:bdr w:val="none" w:sz="0" w:space="0" w:color="auto" w:frame="1"/>
        </w:rPr>
        <w:t>分，捨執受處冷觸便生，</w:t>
      </w:r>
      <w:r w:rsidRPr="00395161">
        <w:rPr>
          <w:rFonts w:ascii="Kaiti TC" w:eastAsia="Kaiti TC" w:hAnsi="Kaiti TC" w:cs="Kaiti TC"/>
          <w:b/>
          <w:bCs/>
          <w:color w:val="FF0000"/>
          <w:sz w:val="21"/>
          <w:szCs w:val="21"/>
          <w:bdr w:val="none" w:sz="0" w:space="0" w:color="auto" w:frame="1"/>
        </w:rPr>
        <w:t>（因）</w:t>
      </w:r>
      <w:r w:rsidRPr="00395161">
        <w:rPr>
          <w:rFonts w:ascii="Kaiti TC" w:eastAsia="Kaiti TC" w:hAnsi="Kaiti TC" w:cs="Kaiti TC"/>
          <w:b/>
          <w:bCs/>
          <w:color w:val="000000"/>
          <w:sz w:val="28"/>
          <w:szCs w:val="28"/>
          <w:bdr w:val="none" w:sz="0" w:space="0" w:color="auto" w:frame="1"/>
        </w:rPr>
        <w:t>壽煖識三不相離故。冷觸起處即是非</w:t>
      </w:r>
      <w:r w:rsidRPr="00395161">
        <w:rPr>
          <w:rFonts w:ascii="Kaiti TC" w:eastAsia="Kaiti TC" w:hAnsi="Kaiti TC" w:cs="Kaiti TC"/>
          <w:b/>
          <w:bCs/>
          <w:color w:val="FF0000"/>
          <w:sz w:val="21"/>
          <w:szCs w:val="21"/>
          <w:bdr w:val="none" w:sz="0" w:space="0" w:color="auto" w:frame="1"/>
        </w:rPr>
        <w:t>（有）</w:t>
      </w:r>
      <w:r w:rsidRPr="00395161">
        <w:rPr>
          <w:rFonts w:ascii="Kaiti TC" w:eastAsia="Kaiti TC" w:hAnsi="Kaiti TC" w:cs="Kaiti TC"/>
          <w:b/>
          <w:bCs/>
          <w:color w:val="000000"/>
          <w:sz w:val="28"/>
          <w:szCs w:val="28"/>
          <w:bdr w:val="none" w:sz="0" w:space="0" w:color="auto" w:frame="1"/>
        </w:rPr>
        <w:t>情，雖變亦緣而不執受</w:t>
      </w:r>
      <w:r w:rsidRPr="00395161">
        <w:rPr>
          <w:rFonts w:ascii="Kaiti TC" w:eastAsia="Kaiti TC" w:hAnsi="Kaiti TC" w:cs="Kaiti TC"/>
          <w:b/>
          <w:bCs/>
          <w:color w:val="FF0000"/>
          <w:sz w:val="21"/>
          <w:szCs w:val="21"/>
          <w:bdr w:val="none" w:sz="0" w:space="0" w:color="auto" w:frame="1"/>
        </w:rPr>
        <w:t>（冷觸雖是第八識變現，也是其所緣境，但身體冷掉的部分不再為此識所執受）</w:t>
      </w:r>
      <w:r w:rsidRPr="00395161">
        <w:rPr>
          <w:rFonts w:ascii="Kaiti TC" w:eastAsia="Kaiti TC" w:hAnsi="Kaiti TC" w:cs="Kaiti TC"/>
          <w:b/>
          <w:bCs/>
          <w:color w:val="000000"/>
          <w:sz w:val="28"/>
          <w:szCs w:val="28"/>
          <w:bdr w:val="none" w:sz="0" w:space="0" w:color="auto" w:frame="1"/>
        </w:rPr>
        <w:t>。故知定有此第八識。</w:t>
      </w:r>
    </w:p>
    <w:p w14:paraId="3EF926CE"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p>
    <w:p w14:paraId="77527C08"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FF"/>
          <w:sz w:val="21"/>
          <w:szCs w:val="21"/>
          <w:bdr w:val="none" w:sz="0" w:space="0" w:color="auto" w:frame="1"/>
        </w:rPr>
        <w:t>（7由識與名色的關係證有）</w:t>
      </w:r>
      <w:r w:rsidRPr="00395161">
        <w:rPr>
          <w:rFonts w:ascii="Kaiti TC" w:eastAsia="Kaiti TC" w:hAnsi="Kaiti TC" w:cs="Kaiti TC"/>
          <w:b/>
          <w:bCs/>
          <w:color w:val="000000"/>
          <w:sz w:val="28"/>
          <w:szCs w:val="28"/>
          <w:bdr w:val="none" w:sz="0" w:space="0" w:color="auto" w:frame="1"/>
        </w:rPr>
        <w:t>又契經說：“識緣名色，名色緣識。如是二法展轉相依，譬如蘆束俱時而轉</w:t>
      </w:r>
      <w:r w:rsidRPr="00395161">
        <w:rPr>
          <w:rFonts w:ascii="Kaiti TC" w:eastAsia="Kaiti TC" w:hAnsi="Kaiti TC" w:cs="Kaiti TC"/>
          <w:b/>
          <w:bCs/>
          <w:color w:val="FF0000"/>
          <w:sz w:val="21"/>
          <w:szCs w:val="21"/>
          <w:bdr w:val="none" w:sz="0" w:space="0" w:color="auto" w:frame="1"/>
        </w:rPr>
        <w:t>（同時生起）</w:t>
      </w:r>
      <w:r w:rsidRPr="00395161">
        <w:rPr>
          <w:rFonts w:ascii="Kaiti TC" w:eastAsia="Kaiti TC" w:hAnsi="Kaiti TC" w:cs="Kaiti TC"/>
          <w:b/>
          <w:bCs/>
          <w:color w:val="000000"/>
          <w:sz w:val="28"/>
          <w:szCs w:val="28"/>
          <w:bdr w:val="none" w:sz="0" w:space="0" w:color="auto" w:frame="1"/>
        </w:rPr>
        <w:t>。”若無此識，彼</w:t>
      </w:r>
      <w:r w:rsidRPr="00395161">
        <w:rPr>
          <w:rFonts w:ascii="Kaiti TC" w:eastAsia="Kaiti TC" w:hAnsi="Kaiti TC" w:cs="Kaiti TC"/>
          <w:b/>
          <w:bCs/>
          <w:color w:val="FF0000"/>
          <w:sz w:val="21"/>
          <w:szCs w:val="21"/>
          <w:bdr w:val="none" w:sz="0" w:space="0" w:color="auto" w:frame="1"/>
        </w:rPr>
        <w:t>（名色所依）</w:t>
      </w:r>
      <w:r w:rsidRPr="00395161">
        <w:rPr>
          <w:rFonts w:ascii="Kaiti TC" w:eastAsia="Kaiti TC" w:hAnsi="Kaiti TC" w:cs="Kaiti TC"/>
          <w:b/>
          <w:bCs/>
          <w:color w:val="000000"/>
          <w:sz w:val="28"/>
          <w:szCs w:val="28"/>
          <w:bdr w:val="none" w:sz="0" w:space="0" w:color="auto" w:frame="1"/>
        </w:rPr>
        <w:t>識自體不應有故。謂彼經中自作是釋：“名謂非色</w:t>
      </w:r>
      <w:r w:rsidRPr="00395161">
        <w:rPr>
          <w:rFonts w:ascii="Kaiti TC" w:eastAsia="Kaiti TC" w:hAnsi="Kaiti TC" w:cs="Kaiti TC"/>
          <w:b/>
          <w:bCs/>
          <w:color w:val="FF0000"/>
          <w:sz w:val="21"/>
          <w:szCs w:val="21"/>
          <w:bdr w:val="none" w:sz="0" w:space="0" w:color="auto" w:frame="1"/>
        </w:rPr>
        <w:t>（蘊的其它）</w:t>
      </w:r>
      <w:r w:rsidRPr="00395161">
        <w:rPr>
          <w:rFonts w:ascii="Kaiti TC" w:eastAsia="Kaiti TC" w:hAnsi="Kaiti TC" w:cs="Kaiti TC"/>
          <w:b/>
          <w:bCs/>
          <w:color w:val="000000"/>
          <w:sz w:val="28"/>
          <w:szCs w:val="28"/>
          <w:bdr w:val="none" w:sz="0" w:space="0" w:color="auto" w:frame="1"/>
        </w:rPr>
        <w:t>四蘊，色謂羯邏藍</w:t>
      </w:r>
      <w:r w:rsidRPr="00395161">
        <w:rPr>
          <w:rFonts w:ascii="Kaiti TC" w:eastAsia="Kaiti TC" w:hAnsi="Kaiti TC" w:cs="Kaiti TC"/>
          <w:b/>
          <w:bCs/>
          <w:color w:val="FF0000"/>
          <w:sz w:val="21"/>
          <w:szCs w:val="21"/>
          <w:bdr w:val="none" w:sz="0" w:space="0" w:color="auto" w:frame="1"/>
        </w:rPr>
        <w:t>（胞胎）</w:t>
      </w:r>
      <w:r w:rsidRPr="00395161">
        <w:rPr>
          <w:rFonts w:ascii="Kaiti TC" w:eastAsia="Kaiti TC" w:hAnsi="Kaiti TC" w:cs="Kaiti TC"/>
          <w:b/>
          <w:bCs/>
          <w:color w:val="000000"/>
          <w:sz w:val="28"/>
          <w:szCs w:val="28"/>
          <w:bdr w:val="none" w:sz="0" w:space="0" w:color="auto" w:frame="1"/>
        </w:rPr>
        <w:t>等。”此</w:t>
      </w:r>
      <w:r w:rsidRPr="00395161">
        <w:rPr>
          <w:rFonts w:ascii="Kaiti TC" w:eastAsia="Kaiti TC" w:hAnsi="Kaiti TC" w:cs="Kaiti TC"/>
          <w:b/>
          <w:bCs/>
          <w:color w:val="FF0000"/>
          <w:sz w:val="21"/>
          <w:szCs w:val="21"/>
          <w:bdr w:val="none" w:sz="0" w:space="0" w:color="auto" w:frame="1"/>
        </w:rPr>
        <w:t>（名色）</w:t>
      </w:r>
      <w:r w:rsidRPr="00395161">
        <w:rPr>
          <w:rFonts w:ascii="Kaiti TC" w:eastAsia="Kaiti TC" w:hAnsi="Kaiti TC" w:cs="Kaiti TC"/>
          <w:b/>
          <w:bCs/>
          <w:color w:val="000000"/>
          <w:sz w:val="28"/>
          <w:szCs w:val="28"/>
          <w:bdr w:val="none" w:sz="0" w:space="0" w:color="auto" w:frame="1"/>
        </w:rPr>
        <w:t>二與識相依而住，如二蘆束更互為緣，恒俱時轉，不相捨離。眼等</w:t>
      </w:r>
      <w:r w:rsidRPr="00395161">
        <w:rPr>
          <w:rFonts w:ascii="Kaiti TC" w:eastAsia="Kaiti TC" w:hAnsi="Kaiti TC" w:cs="Kaiti TC"/>
          <w:b/>
          <w:bCs/>
          <w:color w:val="FF0000"/>
          <w:sz w:val="21"/>
          <w:szCs w:val="21"/>
          <w:bdr w:val="none" w:sz="0" w:space="0" w:color="auto" w:frame="1"/>
        </w:rPr>
        <w:t>（六）</w:t>
      </w:r>
      <w:r w:rsidRPr="00395161">
        <w:rPr>
          <w:rFonts w:ascii="Kaiti TC" w:eastAsia="Kaiti TC" w:hAnsi="Kaiti TC" w:cs="Kaiti TC"/>
          <w:b/>
          <w:bCs/>
          <w:color w:val="000000"/>
          <w:sz w:val="28"/>
          <w:szCs w:val="28"/>
          <w:bdr w:val="none" w:sz="0" w:space="0" w:color="auto" w:frame="1"/>
        </w:rPr>
        <w:t>轉識攝在</w:t>
      </w:r>
      <w:r w:rsidRPr="00395161">
        <w:rPr>
          <w:rFonts w:ascii="Kaiti TC" w:eastAsia="Kaiti TC" w:hAnsi="Kaiti TC" w:cs="Kaiti TC"/>
          <w:b/>
          <w:bCs/>
          <w:color w:val="FF0000"/>
          <w:sz w:val="21"/>
          <w:szCs w:val="21"/>
          <w:bdr w:val="none" w:sz="0" w:space="0" w:color="auto" w:frame="1"/>
        </w:rPr>
        <w:t>（名色的）</w:t>
      </w:r>
      <w:r w:rsidRPr="00395161">
        <w:rPr>
          <w:rFonts w:ascii="Kaiti TC" w:eastAsia="Kaiti TC" w:hAnsi="Kaiti TC" w:cs="Kaiti TC"/>
          <w:b/>
          <w:bCs/>
          <w:color w:val="000000"/>
          <w:sz w:val="28"/>
          <w:szCs w:val="28"/>
          <w:bdr w:val="none" w:sz="0" w:space="0" w:color="auto" w:frame="1"/>
        </w:rPr>
        <w:t>“名”中，此</w:t>
      </w:r>
      <w:r w:rsidRPr="00395161">
        <w:rPr>
          <w:rFonts w:ascii="Kaiti TC" w:eastAsia="Kaiti TC" w:hAnsi="Kaiti TC" w:cs="Kaiti TC"/>
          <w:b/>
          <w:bCs/>
          <w:color w:val="FF0000"/>
          <w:sz w:val="21"/>
          <w:szCs w:val="21"/>
          <w:bdr w:val="none" w:sz="0" w:space="0" w:color="auto" w:frame="1"/>
        </w:rPr>
        <w:t>（第八）</w:t>
      </w:r>
      <w:r w:rsidRPr="00395161">
        <w:rPr>
          <w:rFonts w:ascii="Kaiti TC" w:eastAsia="Kaiti TC" w:hAnsi="Kaiti TC" w:cs="Kaiti TC"/>
          <w:b/>
          <w:bCs/>
          <w:color w:val="000000"/>
          <w:sz w:val="28"/>
          <w:szCs w:val="28"/>
          <w:bdr w:val="none" w:sz="0" w:space="0" w:color="auto" w:frame="1"/>
        </w:rPr>
        <w:t>識若無，說誰為識？亦不可說名中識蘊謂五識身，識謂第六，</w:t>
      </w:r>
      <w:r w:rsidRPr="00395161">
        <w:rPr>
          <w:rFonts w:ascii="Kaiti TC" w:eastAsia="Kaiti TC" w:hAnsi="Kaiti TC" w:cs="Kaiti TC"/>
          <w:b/>
          <w:bCs/>
          <w:color w:val="FF0000"/>
          <w:sz w:val="21"/>
          <w:szCs w:val="21"/>
          <w:bdr w:val="none" w:sz="0" w:space="0" w:color="auto" w:frame="1"/>
        </w:rPr>
        <w:t>（因在）</w:t>
      </w:r>
      <w:r w:rsidRPr="00395161">
        <w:rPr>
          <w:rFonts w:ascii="Kaiti TC" w:eastAsia="Kaiti TC" w:hAnsi="Kaiti TC" w:cs="Kaiti TC"/>
          <w:b/>
          <w:bCs/>
          <w:color w:val="000000"/>
          <w:sz w:val="28"/>
          <w:szCs w:val="28"/>
          <w:bdr w:val="none" w:sz="0" w:space="0" w:color="auto" w:frame="1"/>
        </w:rPr>
        <w:t>羯邏藍時無五識故</w:t>
      </w:r>
      <w:r w:rsidRPr="00395161">
        <w:rPr>
          <w:rFonts w:ascii="Kaiti TC" w:eastAsia="Kaiti TC" w:hAnsi="Kaiti TC" w:cs="Kaiti TC"/>
          <w:b/>
          <w:bCs/>
          <w:color w:val="FF0000"/>
          <w:sz w:val="21"/>
          <w:szCs w:val="21"/>
          <w:bdr w:val="none" w:sz="0" w:space="0" w:color="auto" w:frame="1"/>
        </w:rPr>
        <w:t>（則“名”就不存在）</w:t>
      </w:r>
      <w:r w:rsidRPr="00395161">
        <w:rPr>
          <w:rFonts w:ascii="Kaiti TC" w:eastAsia="Kaiti TC" w:hAnsi="Kaiti TC" w:cs="Kaiti TC"/>
          <w:b/>
          <w:bCs/>
          <w:color w:val="000000"/>
          <w:sz w:val="28"/>
          <w:szCs w:val="28"/>
          <w:bdr w:val="none" w:sz="0" w:space="0" w:color="auto" w:frame="1"/>
        </w:rPr>
        <w:t>，又諸轉識有間轉故，無力恒時執持名色，寧說</w:t>
      </w:r>
      <w:r w:rsidRPr="00395161">
        <w:rPr>
          <w:rFonts w:ascii="Kaiti TC" w:eastAsia="Kaiti TC" w:hAnsi="Kaiti TC" w:cs="Kaiti TC"/>
          <w:b/>
          <w:bCs/>
          <w:color w:val="FF0000"/>
          <w:sz w:val="21"/>
          <w:szCs w:val="21"/>
          <w:bdr w:val="none" w:sz="0" w:space="0" w:color="auto" w:frame="1"/>
        </w:rPr>
        <w:t>（第六識）</w:t>
      </w:r>
      <w:r w:rsidRPr="00395161">
        <w:rPr>
          <w:rFonts w:ascii="Kaiti TC" w:eastAsia="Kaiti TC" w:hAnsi="Kaiti TC" w:cs="Kaiti TC"/>
          <w:b/>
          <w:bCs/>
          <w:color w:val="000000"/>
          <w:sz w:val="28"/>
          <w:szCs w:val="28"/>
          <w:bdr w:val="none" w:sz="0" w:space="0" w:color="auto" w:frame="1"/>
        </w:rPr>
        <w:t>恒與名色為緣？故彼識言顯第八識。</w:t>
      </w:r>
    </w:p>
    <w:p w14:paraId="326D3EE3"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p>
    <w:p w14:paraId="2412473C"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FF"/>
          <w:sz w:val="21"/>
          <w:szCs w:val="21"/>
          <w:bdr w:val="none" w:sz="0" w:space="0" w:color="auto" w:frame="1"/>
        </w:rPr>
        <w:t>由名色與識的關係證明有第八識。按唯識“名”中的識藴也包括了第六識，入胎最初一剎那，除了沒有前五識也沒第六識，那麼“名”中的識藴是什麼？《述記》說是第七識，之後第六識生起，此時也包括第六識；後來五根具足五識產生，這時也包括五識。</w:t>
      </w:r>
    </w:p>
    <w:p w14:paraId="6C43882F"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p>
    <w:p w14:paraId="75CC6689"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00"/>
          <w:sz w:val="28"/>
          <w:szCs w:val="28"/>
          <w:bdr w:val="none" w:sz="0" w:space="0" w:color="auto" w:frame="1"/>
        </w:rPr>
        <w:t>成唯識論卷第三終</w:t>
      </w:r>
      <w:bookmarkStart w:id="9" w:name="OLE_LINK5"/>
      <w:bookmarkStart w:id="10" w:name="OLE_LINK6"/>
      <w:bookmarkEnd w:id="7"/>
      <w:bookmarkEnd w:id="8"/>
    </w:p>
    <w:p w14:paraId="3D869287"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p>
    <w:p w14:paraId="6EB00926"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00"/>
          <w:sz w:val="28"/>
          <w:szCs w:val="28"/>
          <w:bdr w:val="none" w:sz="0" w:space="0" w:color="auto" w:frame="1"/>
        </w:rPr>
        <w:t>成唯識論卷第四</w:t>
      </w:r>
    </w:p>
    <w:p w14:paraId="725BFB46"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p>
    <w:p w14:paraId="4DC3B207"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00"/>
          <w:sz w:val="28"/>
          <w:szCs w:val="28"/>
          <w:bdr w:val="none" w:sz="0" w:space="0" w:color="auto" w:frame="1"/>
        </w:rPr>
        <w:t>護法等菩薩造</w:t>
      </w:r>
    </w:p>
    <w:p w14:paraId="67918B49"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p>
    <w:p w14:paraId="55995A11"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00"/>
          <w:sz w:val="28"/>
          <w:szCs w:val="28"/>
          <w:bdr w:val="none" w:sz="0" w:space="0" w:color="auto" w:frame="1"/>
        </w:rPr>
        <w:t>三藏法師玄奘奉　詔譯</w:t>
      </w:r>
    </w:p>
    <w:p w14:paraId="77212340"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p>
    <w:p w14:paraId="4D524FBA"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FF"/>
          <w:sz w:val="21"/>
          <w:szCs w:val="21"/>
          <w:bdr w:val="none" w:sz="0" w:space="0" w:color="auto" w:frame="1"/>
        </w:rPr>
        <w:t>（8由四食證有）</w:t>
      </w:r>
      <w:r w:rsidRPr="00395161">
        <w:rPr>
          <w:rFonts w:ascii="Kaiti TC" w:eastAsia="Kaiti TC" w:hAnsi="Kaiti TC" w:cs="Kaiti TC"/>
          <w:b/>
          <w:bCs/>
          <w:color w:val="000000"/>
          <w:sz w:val="28"/>
          <w:szCs w:val="28"/>
          <w:bdr w:val="none" w:sz="0" w:space="0" w:color="auto" w:frame="1"/>
        </w:rPr>
        <w:t>又</w:t>
      </w:r>
      <w:r w:rsidRPr="00395161">
        <w:rPr>
          <w:rFonts w:ascii="Kaiti TC" w:eastAsia="Kaiti TC" w:hAnsi="Kaiti TC" w:cs="Kaiti TC"/>
          <w:b/>
          <w:bCs/>
          <w:color w:val="FF0000"/>
          <w:sz w:val="21"/>
          <w:szCs w:val="21"/>
          <w:bdr w:val="none" w:sz="0" w:space="0" w:color="auto" w:frame="1"/>
        </w:rPr>
        <w:t>《四食經》</w:t>
      </w:r>
      <w:r w:rsidRPr="00395161">
        <w:rPr>
          <w:rFonts w:ascii="Kaiti TC" w:eastAsia="Kaiti TC" w:hAnsi="Kaiti TC" w:cs="Kaiti TC"/>
          <w:b/>
          <w:bCs/>
          <w:color w:val="000000"/>
          <w:sz w:val="28"/>
          <w:szCs w:val="28"/>
          <w:bdr w:val="none" w:sz="0" w:space="0" w:color="auto" w:frame="1"/>
        </w:rPr>
        <w:t>契經說：“一切有情皆依食住</w:t>
      </w:r>
      <w:r w:rsidRPr="00395161">
        <w:rPr>
          <w:rFonts w:ascii="Kaiti TC" w:eastAsia="Kaiti TC" w:hAnsi="Kaiti TC" w:cs="Kaiti TC"/>
          <w:b/>
          <w:bCs/>
          <w:color w:val="FF0000"/>
          <w:sz w:val="21"/>
          <w:szCs w:val="21"/>
          <w:bdr w:val="none" w:sz="0" w:space="0" w:color="auto" w:frame="1"/>
        </w:rPr>
        <w:t>（生存）</w:t>
      </w:r>
      <w:r w:rsidRPr="00395161">
        <w:rPr>
          <w:rFonts w:ascii="Kaiti TC" w:eastAsia="Kaiti TC" w:hAnsi="Kaiti TC" w:cs="Kaiti TC"/>
          <w:b/>
          <w:bCs/>
          <w:color w:val="000000"/>
          <w:sz w:val="28"/>
          <w:szCs w:val="28"/>
          <w:bdr w:val="none" w:sz="0" w:space="0" w:color="auto" w:frame="1"/>
        </w:rPr>
        <w:t>。”若無此識，彼“識食”體不應有故。</w:t>
      </w:r>
    </w:p>
    <w:p w14:paraId="69C9679D"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p>
    <w:p w14:paraId="6E98D217"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00"/>
          <w:sz w:val="28"/>
          <w:szCs w:val="28"/>
          <w:bdr w:val="none" w:sz="0" w:space="0" w:color="auto" w:frame="1"/>
        </w:rPr>
        <w:t>謂契經說食有四種。一者「段食」，</w:t>
      </w:r>
      <w:r w:rsidRPr="00395161">
        <w:rPr>
          <w:rFonts w:ascii="Kaiti TC" w:eastAsia="Kaiti TC" w:hAnsi="Kaiti TC" w:cs="Kaiti TC"/>
          <w:b/>
          <w:bCs/>
          <w:color w:val="FF0000"/>
          <w:sz w:val="21"/>
          <w:szCs w:val="21"/>
          <w:bdr w:val="none" w:sz="0" w:space="0" w:color="auto" w:frame="1"/>
        </w:rPr>
        <w:t>（食物形狀與性質）</w:t>
      </w:r>
      <w:r w:rsidRPr="00395161">
        <w:rPr>
          <w:rFonts w:ascii="Kaiti TC" w:eastAsia="Kaiti TC" w:hAnsi="Kaiti TC" w:cs="Kaiti TC"/>
          <w:b/>
          <w:bCs/>
          <w:color w:val="000000"/>
          <w:sz w:val="28"/>
          <w:szCs w:val="28"/>
          <w:bdr w:val="none" w:sz="0" w:space="0" w:color="auto" w:frame="1"/>
        </w:rPr>
        <w:t>變壞為相</w:t>
      </w:r>
      <w:r w:rsidRPr="00395161">
        <w:rPr>
          <w:rFonts w:ascii="Kaiti TC" w:eastAsia="Kaiti TC" w:hAnsi="Kaiti TC" w:cs="Kaiti TC"/>
          <w:b/>
          <w:bCs/>
          <w:color w:val="FF0000"/>
          <w:sz w:val="21"/>
          <w:szCs w:val="21"/>
          <w:bdr w:val="none" w:sz="0" w:space="0" w:color="auto" w:frame="1"/>
        </w:rPr>
        <w:t>（表現狀態）</w:t>
      </w:r>
      <w:r w:rsidRPr="00395161">
        <w:rPr>
          <w:rFonts w:ascii="Kaiti TC" w:eastAsia="Kaiti TC" w:hAnsi="Kaiti TC" w:cs="Kaiti TC"/>
          <w:b/>
          <w:bCs/>
          <w:color w:val="000000"/>
          <w:sz w:val="28"/>
          <w:szCs w:val="28"/>
          <w:bdr w:val="none" w:sz="0" w:space="0" w:color="auto" w:frame="1"/>
        </w:rPr>
        <w:t>。謂欲界繫香、味、觸三，於變壞時能為食事。由此色處</w:t>
      </w:r>
      <w:r w:rsidRPr="00395161">
        <w:rPr>
          <w:rFonts w:ascii="Kaiti TC" w:eastAsia="Kaiti TC" w:hAnsi="Kaiti TC" w:cs="Kaiti TC"/>
          <w:b/>
          <w:bCs/>
          <w:color w:val="FF0000"/>
          <w:sz w:val="21"/>
          <w:szCs w:val="21"/>
          <w:bdr w:val="none" w:sz="0" w:space="0" w:color="auto" w:frame="1"/>
        </w:rPr>
        <w:t>（色界以上）</w:t>
      </w:r>
      <w:r w:rsidRPr="00395161">
        <w:rPr>
          <w:rFonts w:ascii="Kaiti TC" w:eastAsia="Kaiti TC" w:hAnsi="Kaiti TC" w:cs="Kaiti TC"/>
          <w:b/>
          <w:bCs/>
          <w:color w:val="000000"/>
          <w:sz w:val="28"/>
          <w:szCs w:val="28"/>
          <w:bdr w:val="none" w:sz="0" w:space="0" w:color="auto" w:frame="1"/>
        </w:rPr>
        <w:t>非段食攝，以變壞時，</w:t>
      </w:r>
      <w:r w:rsidRPr="00395161">
        <w:rPr>
          <w:rFonts w:ascii="Kaiti TC" w:eastAsia="Kaiti TC" w:hAnsi="Kaiti TC" w:cs="Kaiti TC"/>
          <w:b/>
          <w:bCs/>
          <w:color w:val="FF0000"/>
          <w:sz w:val="21"/>
          <w:szCs w:val="21"/>
          <w:bdr w:val="none" w:sz="0" w:space="0" w:color="auto" w:frame="1"/>
        </w:rPr>
        <w:t>(對)</w:t>
      </w:r>
      <w:r w:rsidRPr="00395161">
        <w:rPr>
          <w:rFonts w:ascii="Kaiti TC" w:eastAsia="Kaiti TC" w:hAnsi="Kaiti TC" w:cs="Kaiti TC"/>
          <w:b/>
          <w:bCs/>
          <w:color w:val="000000"/>
          <w:sz w:val="28"/>
          <w:szCs w:val="28"/>
          <w:bdr w:val="none" w:sz="0" w:space="0" w:color="auto" w:frame="1"/>
        </w:rPr>
        <w:t>色</w:t>
      </w:r>
      <w:r w:rsidRPr="00395161">
        <w:rPr>
          <w:rFonts w:ascii="Kaiti TC" w:eastAsia="Kaiti TC" w:hAnsi="Kaiti TC" w:cs="Kaiti TC"/>
          <w:b/>
          <w:bCs/>
          <w:color w:val="FF0000"/>
          <w:sz w:val="21"/>
          <w:szCs w:val="21"/>
          <w:bdr w:val="none" w:sz="0" w:space="0" w:color="auto" w:frame="1"/>
        </w:rPr>
        <w:t>（界眾生）</w:t>
      </w:r>
      <w:r w:rsidRPr="00395161">
        <w:rPr>
          <w:rFonts w:ascii="Kaiti TC" w:eastAsia="Kaiti TC" w:hAnsi="Kaiti TC" w:cs="Kaiti TC"/>
          <w:b/>
          <w:bCs/>
          <w:color w:val="000000"/>
          <w:sz w:val="28"/>
          <w:szCs w:val="28"/>
          <w:bdr w:val="none" w:sz="0" w:space="0" w:color="auto" w:frame="1"/>
        </w:rPr>
        <w:t>無用故。</w:t>
      </w:r>
    </w:p>
    <w:p w14:paraId="77C0B74F" w14:textId="77777777" w:rsidR="00395161" w:rsidRPr="00395161" w:rsidRDefault="00395161" w:rsidP="00395161">
      <w:pPr>
        <w:shd w:val="clear" w:color="auto" w:fill="FFFFFF"/>
        <w:rPr>
          <w:rFonts w:ascii="Kaiti TC" w:eastAsia="Kaiti TC" w:hAnsi="Kaiti TC" w:cs="Kaiti TC"/>
          <w:b/>
          <w:bCs/>
          <w:color w:val="0000FF"/>
          <w:sz w:val="21"/>
          <w:szCs w:val="21"/>
          <w:shd w:val="clear" w:color="auto" w:fill="FFFFFF"/>
        </w:rPr>
      </w:pPr>
    </w:p>
    <w:p w14:paraId="374554C0" w14:textId="77777777" w:rsidR="00395161" w:rsidRPr="00395161" w:rsidRDefault="00395161" w:rsidP="00395161">
      <w:pPr>
        <w:shd w:val="clear" w:color="auto" w:fill="FFFFFF"/>
        <w:rPr>
          <w:rFonts w:ascii="Kaiti TC" w:eastAsia="Kaiti TC" w:hAnsi="Kaiti TC" w:cs="Kaiti TC"/>
          <w:b/>
          <w:bCs/>
          <w:color w:val="000000"/>
          <w:sz w:val="21"/>
          <w:szCs w:val="21"/>
        </w:rPr>
      </w:pPr>
      <w:r w:rsidRPr="00395161">
        <w:rPr>
          <w:rFonts w:ascii="Kaiti TC" w:eastAsia="Kaiti TC" w:hAnsi="Kaiti TC" w:cs="Kaiti TC"/>
          <w:b/>
          <w:bCs/>
          <w:color w:val="0000FF"/>
          <w:sz w:val="21"/>
          <w:szCs w:val="21"/>
          <w:shd w:val="clear" w:color="auto" w:fill="FFFFFF"/>
        </w:rPr>
        <w:t>段食，段是形段，以消化變壞為相。欲界有情以段食資養身命，食物含有香氣、滋味，及冷、煖、堅、軟的觸塵。色塵非段食攝，因是眼識所緣境，不能飽腹，但色蘊有質礙屬段食攝。</w:t>
      </w:r>
    </w:p>
    <w:p w14:paraId="79D117BF" w14:textId="77777777" w:rsidR="00395161" w:rsidRPr="00395161" w:rsidRDefault="00395161" w:rsidP="00395161">
      <w:pPr>
        <w:shd w:val="clear" w:color="auto" w:fill="FFFFFF"/>
        <w:rPr>
          <w:rFonts w:ascii="Kaiti TC" w:eastAsia="Kaiti TC" w:hAnsi="Kaiti TC" w:cs="Kaiti TC"/>
          <w:b/>
          <w:bCs/>
          <w:color w:val="000000"/>
          <w:sz w:val="28"/>
          <w:szCs w:val="28"/>
        </w:rPr>
      </w:pPr>
    </w:p>
    <w:p w14:paraId="6588FDF5"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00"/>
          <w:sz w:val="28"/>
          <w:szCs w:val="28"/>
          <w:bdr w:val="none" w:sz="0" w:space="0" w:color="auto" w:frame="1"/>
        </w:rPr>
        <w:t>二者「觸食」，觸境為相。謂</w:t>
      </w:r>
      <w:r w:rsidRPr="00395161">
        <w:rPr>
          <w:rFonts w:ascii="Kaiti TC" w:eastAsia="Kaiti TC" w:hAnsi="Kaiti TC" w:cs="Kaiti TC"/>
          <w:b/>
          <w:bCs/>
          <w:color w:val="FF0000"/>
          <w:sz w:val="21"/>
          <w:szCs w:val="21"/>
          <w:bdr w:val="none" w:sz="0" w:space="0" w:color="auto" w:frame="1"/>
        </w:rPr>
        <w:t>（眾生）</w:t>
      </w:r>
      <w:r w:rsidRPr="00395161">
        <w:rPr>
          <w:rFonts w:ascii="Kaiti TC" w:eastAsia="Kaiti TC" w:hAnsi="Kaiti TC" w:cs="Kaiti TC"/>
          <w:b/>
          <w:bCs/>
          <w:color w:val="000000"/>
          <w:sz w:val="28"/>
          <w:szCs w:val="28"/>
          <w:bdr w:val="none" w:sz="0" w:space="0" w:color="auto" w:frame="1"/>
        </w:rPr>
        <w:t>有漏觸</w:t>
      </w:r>
      <w:r w:rsidRPr="00395161">
        <w:rPr>
          <w:rFonts w:ascii="Kaiti TC" w:eastAsia="Kaiti TC" w:hAnsi="Kaiti TC" w:cs="Kaiti TC"/>
          <w:b/>
          <w:bCs/>
          <w:color w:val="FF0000"/>
          <w:sz w:val="21"/>
          <w:szCs w:val="21"/>
          <w:bdr w:val="none" w:sz="0" w:space="0" w:color="auto" w:frame="1"/>
        </w:rPr>
        <w:t>（心所）</w:t>
      </w:r>
      <w:r w:rsidRPr="00395161">
        <w:rPr>
          <w:rFonts w:ascii="Kaiti TC" w:eastAsia="Kaiti TC" w:hAnsi="Kaiti TC" w:cs="Kaiti TC"/>
          <w:b/>
          <w:bCs/>
          <w:color w:val="000000"/>
          <w:sz w:val="28"/>
          <w:szCs w:val="28"/>
          <w:bdr w:val="none" w:sz="0" w:space="0" w:color="auto" w:frame="1"/>
        </w:rPr>
        <w:t>纔取</w:t>
      </w:r>
      <w:r w:rsidRPr="00395161">
        <w:rPr>
          <w:rFonts w:ascii="Kaiti TC" w:eastAsia="Kaiti TC" w:hAnsi="Kaiti TC" w:cs="Kaiti TC"/>
          <w:b/>
          <w:bCs/>
          <w:color w:val="FF0000"/>
          <w:sz w:val="21"/>
          <w:szCs w:val="21"/>
          <w:bdr w:val="none" w:sz="0" w:space="0" w:color="auto" w:frame="1"/>
        </w:rPr>
        <w:t>（剛接觸到）</w:t>
      </w:r>
      <w:r w:rsidRPr="00395161">
        <w:rPr>
          <w:rFonts w:ascii="Kaiti TC" w:eastAsia="Kaiti TC" w:hAnsi="Kaiti TC" w:cs="Kaiti TC"/>
          <w:b/>
          <w:bCs/>
          <w:color w:val="000000"/>
          <w:sz w:val="28"/>
          <w:szCs w:val="28"/>
          <w:bdr w:val="none" w:sz="0" w:space="0" w:color="auto" w:frame="1"/>
        </w:rPr>
        <w:t>境時，攝受喜</w:t>
      </w:r>
      <w:r w:rsidRPr="00395161">
        <w:rPr>
          <w:rFonts w:ascii="Kaiti TC" w:eastAsia="Kaiti TC" w:hAnsi="Kaiti TC" w:cs="Kaiti TC"/>
          <w:b/>
          <w:bCs/>
          <w:color w:val="FF0000"/>
          <w:sz w:val="21"/>
          <w:szCs w:val="21"/>
          <w:bdr w:val="none" w:sz="0" w:space="0" w:color="auto" w:frame="1"/>
        </w:rPr>
        <w:t>（樂、捨）</w:t>
      </w:r>
      <w:r w:rsidRPr="00395161">
        <w:rPr>
          <w:rFonts w:ascii="Kaiti TC" w:eastAsia="Kaiti TC" w:hAnsi="Kaiti TC" w:cs="Kaiti TC"/>
          <w:b/>
          <w:bCs/>
          <w:color w:val="000000"/>
          <w:sz w:val="28"/>
          <w:szCs w:val="28"/>
          <w:bdr w:val="none" w:sz="0" w:space="0" w:color="auto" w:frame="1"/>
        </w:rPr>
        <w:t>等</w:t>
      </w:r>
      <w:r w:rsidRPr="00395161">
        <w:rPr>
          <w:rFonts w:ascii="Kaiti TC" w:eastAsia="Kaiti TC" w:hAnsi="Kaiti TC" w:cs="Kaiti TC"/>
          <w:b/>
          <w:bCs/>
          <w:color w:val="FF0000"/>
          <w:sz w:val="21"/>
          <w:szCs w:val="21"/>
          <w:bdr w:val="none" w:sz="0" w:space="0" w:color="auto" w:frame="1"/>
        </w:rPr>
        <w:t>（感受，</w:t>
      </w:r>
      <w:r w:rsidRPr="00395161">
        <w:rPr>
          <w:rFonts w:ascii="Kaiti TC" w:eastAsia="Kaiti TC" w:hAnsi="Kaiti TC" w:cs="Kaiti TC"/>
          <w:b/>
          <w:bCs/>
          <w:color w:val="FF0000"/>
          <w:sz w:val="21"/>
          <w:szCs w:val="21"/>
        </w:rPr>
        <w:t>資養身心</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能為食事</w:t>
      </w:r>
      <w:r w:rsidRPr="00395161">
        <w:rPr>
          <w:rFonts w:ascii="Kaiti TC" w:eastAsia="Kaiti TC" w:hAnsi="Kaiti TC" w:cs="Kaiti TC"/>
          <w:b/>
          <w:bCs/>
          <w:color w:val="FF0000"/>
          <w:sz w:val="21"/>
          <w:szCs w:val="21"/>
          <w:bdr w:val="none" w:sz="0" w:space="0" w:color="auto" w:frame="1"/>
        </w:rPr>
        <w:t>（能達進食的作用）</w:t>
      </w:r>
      <w:r w:rsidRPr="00395161">
        <w:rPr>
          <w:rFonts w:ascii="Kaiti TC" w:eastAsia="Kaiti TC" w:hAnsi="Kaiti TC" w:cs="Kaiti TC"/>
          <w:b/>
          <w:bCs/>
          <w:color w:val="000000"/>
          <w:sz w:val="28"/>
          <w:szCs w:val="28"/>
          <w:bdr w:val="none" w:sz="0" w:space="0" w:color="auto" w:frame="1"/>
        </w:rPr>
        <w:t>。此觸雖與諸識相應，屬六識者</w:t>
      </w:r>
      <w:r w:rsidRPr="00395161">
        <w:rPr>
          <w:rFonts w:ascii="Kaiti TC" w:eastAsia="Kaiti TC" w:hAnsi="Kaiti TC" w:cs="Kaiti TC"/>
          <w:b/>
          <w:bCs/>
          <w:color w:val="FF0000"/>
          <w:sz w:val="21"/>
          <w:szCs w:val="21"/>
          <w:bdr w:val="none" w:sz="0" w:space="0" w:color="auto" w:frame="1"/>
        </w:rPr>
        <w:t>（與前六識相應的觸進）</w:t>
      </w:r>
      <w:r w:rsidRPr="00395161">
        <w:rPr>
          <w:rFonts w:ascii="Kaiti TC" w:eastAsia="Kaiti TC" w:hAnsi="Kaiti TC" w:cs="Kaiti TC"/>
          <w:b/>
          <w:bCs/>
          <w:color w:val="000000"/>
          <w:sz w:val="28"/>
          <w:szCs w:val="28"/>
          <w:bdr w:val="none" w:sz="0" w:space="0" w:color="auto" w:frame="1"/>
        </w:rPr>
        <w:t>食義偏勝，觸麤顯境</w:t>
      </w:r>
      <w:r w:rsidRPr="00395161">
        <w:rPr>
          <w:rFonts w:ascii="Kaiti TC" w:eastAsia="Kaiti TC" w:hAnsi="Kaiti TC" w:cs="Kaiti TC"/>
          <w:b/>
          <w:bCs/>
          <w:color w:val="FF0000"/>
          <w:sz w:val="21"/>
          <w:szCs w:val="21"/>
          <w:bdr w:val="none" w:sz="0" w:space="0" w:color="auto" w:frame="1"/>
        </w:rPr>
        <w:t>（因為接觸到明顯的對象）</w:t>
      </w:r>
      <w:r w:rsidRPr="00395161">
        <w:rPr>
          <w:rFonts w:ascii="Kaiti TC" w:eastAsia="Kaiti TC" w:hAnsi="Kaiti TC" w:cs="Kaiti TC"/>
          <w:b/>
          <w:bCs/>
          <w:color w:val="000000"/>
          <w:sz w:val="28"/>
          <w:szCs w:val="28"/>
          <w:bdr w:val="none" w:sz="0" w:space="0" w:color="auto" w:frame="1"/>
        </w:rPr>
        <w:t>，攝</w:t>
      </w:r>
      <w:r w:rsidRPr="00395161">
        <w:rPr>
          <w:rFonts w:ascii="Kaiti TC" w:eastAsia="Kaiti TC" w:hAnsi="Kaiti TC" w:cs="Kaiti TC"/>
          <w:b/>
          <w:bCs/>
          <w:color w:val="FF0000"/>
          <w:sz w:val="21"/>
          <w:szCs w:val="21"/>
          <w:bdr w:val="none" w:sz="0" w:space="0" w:color="auto" w:frame="1"/>
        </w:rPr>
        <w:t>（感）</w:t>
      </w:r>
      <w:r w:rsidRPr="00395161">
        <w:rPr>
          <w:rFonts w:ascii="Kaiti TC" w:eastAsia="Kaiti TC" w:hAnsi="Kaiti TC" w:cs="Kaiti TC"/>
          <w:b/>
          <w:bCs/>
          <w:color w:val="000000"/>
          <w:sz w:val="28"/>
          <w:szCs w:val="28"/>
          <w:bdr w:val="none" w:sz="0" w:space="0" w:color="auto" w:frame="1"/>
        </w:rPr>
        <w:t>受喜、樂及順益捨</w:t>
      </w:r>
      <w:r w:rsidRPr="00395161">
        <w:rPr>
          <w:rFonts w:ascii="Kaiti TC" w:eastAsia="Kaiti TC" w:hAnsi="Kaiti TC" w:cs="Kaiti TC"/>
          <w:b/>
          <w:bCs/>
          <w:color w:val="FF0000"/>
          <w:sz w:val="21"/>
          <w:szCs w:val="21"/>
          <w:bdr w:val="none" w:sz="0" w:space="0" w:color="auto" w:frame="1"/>
        </w:rPr>
        <w:t>（受）</w:t>
      </w:r>
      <w:r w:rsidRPr="00395161">
        <w:rPr>
          <w:rFonts w:ascii="Kaiti TC" w:eastAsia="Kaiti TC" w:hAnsi="Kaiti TC" w:cs="Kaiti TC"/>
          <w:b/>
          <w:bCs/>
          <w:color w:val="000000"/>
          <w:sz w:val="28"/>
          <w:szCs w:val="28"/>
          <w:bdr w:val="none" w:sz="0" w:space="0" w:color="auto" w:frame="1"/>
        </w:rPr>
        <w:t>，資養勝故</w:t>
      </w:r>
      <w:r w:rsidRPr="00395161">
        <w:rPr>
          <w:rFonts w:ascii="Kaiti TC" w:eastAsia="Kaiti TC" w:hAnsi="Kaiti TC" w:cs="Kaiti TC"/>
          <w:b/>
          <w:bCs/>
          <w:color w:val="FF0000"/>
          <w:sz w:val="21"/>
          <w:szCs w:val="21"/>
          <w:bdr w:val="none" w:sz="0" w:space="0" w:color="auto" w:frame="1"/>
        </w:rPr>
        <w:t>（資養作用明顯）</w:t>
      </w:r>
      <w:r w:rsidRPr="00395161">
        <w:rPr>
          <w:rFonts w:ascii="Kaiti TC" w:eastAsia="Kaiti TC" w:hAnsi="Kaiti TC" w:cs="Kaiti TC"/>
          <w:b/>
          <w:bCs/>
          <w:color w:val="000000"/>
          <w:sz w:val="28"/>
          <w:szCs w:val="28"/>
          <w:bdr w:val="none" w:sz="0" w:space="0" w:color="auto" w:frame="1"/>
        </w:rPr>
        <w:t>。</w:t>
      </w:r>
    </w:p>
    <w:p w14:paraId="53839EB5"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p>
    <w:p w14:paraId="7B6C6582" w14:textId="77777777" w:rsidR="00395161" w:rsidRPr="00395161" w:rsidRDefault="00395161" w:rsidP="00395161">
      <w:pPr>
        <w:shd w:val="clear" w:color="auto" w:fill="FFFFFF"/>
        <w:rPr>
          <w:rFonts w:ascii="Kaiti TC" w:eastAsia="Kaiti TC" w:hAnsi="Kaiti TC" w:cs="Kaiti TC"/>
          <w:b/>
          <w:bCs/>
          <w:color w:val="000000"/>
          <w:sz w:val="28"/>
          <w:szCs w:val="28"/>
        </w:rPr>
      </w:pPr>
      <w:r w:rsidRPr="00395161">
        <w:rPr>
          <w:rFonts w:ascii="Kaiti TC" w:eastAsia="Kaiti TC" w:hAnsi="Kaiti TC" w:cs="Kaiti TC"/>
          <w:b/>
          <w:bCs/>
          <w:color w:val="000000"/>
          <w:sz w:val="28"/>
          <w:szCs w:val="28"/>
          <w:bdr w:val="none" w:sz="0" w:space="0" w:color="auto" w:frame="1"/>
        </w:rPr>
        <w:t>三「意思食」</w:t>
      </w:r>
      <w:r w:rsidRPr="00395161">
        <w:rPr>
          <w:rFonts w:ascii="Kaiti TC" w:eastAsia="Kaiti TC" w:hAnsi="Kaiti TC" w:cs="Kaiti TC"/>
          <w:b/>
          <w:bCs/>
          <w:color w:val="FF0000"/>
          <w:sz w:val="21"/>
          <w:szCs w:val="21"/>
          <w:bdr w:val="none" w:sz="0" w:space="0" w:color="auto" w:frame="1"/>
        </w:rPr>
        <w:t>（以意識的思心所活動達到進食目的，此種進食以）</w:t>
      </w:r>
      <w:r w:rsidRPr="00395161">
        <w:rPr>
          <w:rFonts w:ascii="Kaiti TC" w:eastAsia="Kaiti TC" w:hAnsi="Kaiti TC" w:cs="Kaiti TC"/>
          <w:b/>
          <w:bCs/>
          <w:color w:val="000000"/>
          <w:sz w:val="28"/>
          <w:szCs w:val="28"/>
          <w:bdr w:val="none" w:sz="0" w:space="0" w:color="auto" w:frame="1"/>
        </w:rPr>
        <w:t>希望為相</w:t>
      </w:r>
      <w:r w:rsidRPr="00395161">
        <w:rPr>
          <w:rFonts w:ascii="Kaiti TC" w:eastAsia="Kaiti TC" w:hAnsi="Kaiti TC" w:cs="Kaiti TC"/>
          <w:b/>
          <w:bCs/>
          <w:color w:val="FF0000"/>
          <w:sz w:val="21"/>
          <w:szCs w:val="21"/>
          <w:bdr w:val="none" w:sz="0" w:space="0" w:color="auto" w:frame="1"/>
        </w:rPr>
        <w:t>（表現方式）</w:t>
      </w:r>
      <w:r w:rsidRPr="00395161">
        <w:rPr>
          <w:rFonts w:ascii="Kaiti TC" w:eastAsia="Kaiti TC" w:hAnsi="Kaiti TC" w:cs="Kaiti TC"/>
          <w:b/>
          <w:bCs/>
          <w:color w:val="000000"/>
          <w:sz w:val="28"/>
          <w:szCs w:val="28"/>
          <w:bdr w:val="none" w:sz="0" w:space="0" w:color="auto" w:frame="1"/>
        </w:rPr>
        <w:t>。謂有漏思與欲</w:t>
      </w:r>
      <w:r w:rsidRPr="00395161">
        <w:rPr>
          <w:rFonts w:ascii="Kaiti TC" w:eastAsia="Kaiti TC" w:hAnsi="Kaiti TC" w:cs="Kaiti TC"/>
          <w:b/>
          <w:bCs/>
          <w:color w:val="FF0000"/>
          <w:sz w:val="21"/>
          <w:szCs w:val="21"/>
          <w:bdr w:val="none" w:sz="0" w:space="0" w:color="auto" w:frame="1"/>
        </w:rPr>
        <w:t>（心所）</w:t>
      </w:r>
      <w:r w:rsidRPr="00395161">
        <w:rPr>
          <w:rFonts w:ascii="Kaiti TC" w:eastAsia="Kaiti TC" w:hAnsi="Kaiti TC" w:cs="Kaiti TC"/>
          <w:b/>
          <w:bCs/>
          <w:color w:val="000000"/>
          <w:sz w:val="28"/>
          <w:szCs w:val="28"/>
          <w:bdr w:val="none" w:sz="0" w:space="0" w:color="auto" w:frame="1"/>
        </w:rPr>
        <w:t>俱轉</w:t>
      </w:r>
      <w:r w:rsidRPr="00395161">
        <w:rPr>
          <w:rFonts w:ascii="Kaiti TC" w:eastAsia="Kaiti TC" w:hAnsi="Kaiti TC" w:cs="Kaiti TC"/>
          <w:b/>
          <w:bCs/>
          <w:color w:val="00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希</w:t>
      </w:r>
      <w:r w:rsidRPr="00395161">
        <w:rPr>
          <w:rFonts w:ascii="Kaiti TC" w:eastAsia="Kaiti TC" w:hAnsi="Kaiti TC" w:cs="Kaiti TC"/>
          <w:b/>
          <w:bCs/>
          <w:color w:val="FF0000"/>
          <w:sz w:val="21"/>
          <w:szCs w:val="21"/>
          <w:bdr w:val="none" w:sz="0" w:space="0" w:color="auto" w:frame="1"/>
        </w:rPr>
        <w:t>（望得）</w:t>
      </w:r>
      <w:r w:rsidRPr="00395161">
        <w:rPr>
          <w:rFonts w:ascii="Kaiti TC" w:eastAsia="Kaiti TC" w:hAnsi="Kaiti TC" w:cs="Kaiti TC"/>
          <w:b/>
          <w:bCs/>
          <w:color w:val="000000"/>
          <w:sz w:val="28"/>
          <w:szCs w:val="28"/>
          <w:bdr w:val="none" w:sz="0" w:space="0" w:color="auto" w:frame="1"/>
        </w:rPr>
        <w:t>可愛境能為食事</w:t>
      </w:r>
      <w:r w:rsidRPr="00395161">
        <w:rPr>
          <w:rFonts w:ascii="Kaiti TC" w:eastAsia="Kaiti TC" w:hAnsi="Kaiti TC" w:cs="Kaiti TC"/>
          <w:b/>
          <w:bCs/>
          <w:color w:val="FF0000"/>
          <w:sz w:val="21"/>
          <w:szCs w:val="21"/>
          <w:bdr w:val="none" w:sz="0" w:space="0" w:color="auto" w:frame="1"/>
        </w:rPr>
        <w:t>（以達到進食作用）</w:t>
      </w:r>
      <w:r w:rsidRPr="00395161">
        <w:rPr>
          <w:rFonts w:ascii="Kaiti TC" w:eastAsia="Kaiti TC" w:hAnsi="Kaiti TC" w:cs="Kaiti TC"/>
          <w:b/>
          <w:bCs/>
          <w:color w:val="000000"/>
          <w:sz w:val="28"/>
          <w:szCs w:val="28"/>
          <w:bdr w:val="none" w:sz="0" w:space="0" w:color="auto" w:frame="1"/>
        </w:rPr>
        <w:t>。此思雖與諸識相應，屬</w:t>
      </w:r>
      <w:r w:rsidRPr="00395161">
        <w:rPr>
          <w:rFonts w:ascii="Kaiti TC" w:eastAsia="Kaiti TC" w:hAnsi="Kaiti TC" w:cs="Kaiti TC"/>
          <w:b/>
          <w:bCs/>
          <w:color w:val="FF0000"/>
          <w:sz w:val="21"/>
          <w:szCs w:val="21"/>
          <w:bdr w:val="none" w:sz="0" w:space="0" w:color="auto" w:frame="1"/>
        </w:rPr>
        <w:t>（第）</w:t>
      </w:r>
      <w:r w:rsidRPr="00395161">
        <w:rPr>
          <w:rFonts w:ascii="Kaiti TC" w:eastAsia="Kaiti TC" w:hAnsi="Kaiti TC" w:cs="Kaiti TC"/>
          <w:b/>
          <w:bCs/>
          <w:color w:val="000000"/>
          <w:sz w:val="28"/>
          <w:szCs w:val="28"/>
          <w:bdr w:val="none" w:sz="0" w:space="0" w:color="auto" w:frame="1"/>
        </w:rPr>
        <w:t>六識者</w:t>
      </w:r>
      <w:r w:rsidRPr="00395161">
        <w:rPr>
          <w:rFonts w:ascii="Kaiti TC" w:eastAsia="Kaiti TC" w:hAnsi="Kaiti TC" w:cs="Kaiti TC"/>
          <w:b/>
          <w:bCs/>
          <w:color w:val="FF0000"/>
          <w:sz w:val="21"/>
          <w:szCs w:val="21"/>
          <w:bdr w:val="none" w:sz="0" w:space="0" w:color="auto" w:frame="1"/>
        </w:rPr>
        <w:t>（思心所）</w:t>
      </w:r>
      <w:r w:rsidRPr="00395161">
        <w:rPr>
          <w:rFonts w:ascii="Kaiti TC" w:eastAsia="Kaiti TC" w:hAnsi="Kaiti TC" w:cs="Kaiti TC"/>
          <w:b/>
          <w:bCs/>
          <w:color w:val="000000"/>
          <w:sz w:val="28"/>
          <w:szCs w:val="28"/>
          <w:bdr w:val="none" w:sz="0" w:space="0" w:color="auto" w:frame="1"/>
        </w:rPr>
        <w:t>食義偏勝，</w:t>
      </w:r>
      <w:r w:rsidRPr="00395161">
        <w:rPr>
          <w:rFonts w:ascii="Kaiti TC" w:eastAsia="Kaiti TC" w:hAnsi="Kaiti TC" w:cs="Kaiti TC"/>
          <w:b/>
          <w:bCs/>
          <w:color w:val="FF0000"/>
          <w:sz w:val="21"/>
          <w:szCs w:val="21"/>
          <w:bdr w:val="none" w:sz="0" w:space="0" w:color="auto" w:frame="1"/>
        </w:rPr>
        <w:t>（因）</w:t>
      </w:r>
      <w:r w:rsidRPr="00395161">
        <w:rPr>
          <w:rFonts w:ascii="Kaiti TC" w:eastAsia="Kaiti TC" w:hAnsi="Kaiti TC" w:cs="Kaiti TC"/>
          <w:b/>
          <w:bCs/>
          <w:color w:val="000000"/>
          <w:sz w:val="28"/>
          <w:szCs w:val="28"/>
          <w:bdr w:val="none" w:sz="0" w:space="0" w:color="auto" w:frame="1"/>
        </w:rPr>
        <w:t>意識於境</w:t>
      </w:r>
      <w:r w:rsidRPr="00395161">
        <w:rPr>
          <w:rFonts w:ascii="Kaiti TC" w:eastAsia="Kaiti TC" w:hAnsi="Kaiti TC" w:cs="Kaiti TC"/>
          <w:b/>
          <w:bCs/>
          <w:color w:val="FF0000"/>
          <w:sz w:val="21"/>
          <w:szCs w:val="21"/>
          <w:bdr w:val="none" w:sz="0" w:space="0" w:color="auto" w:frame="1"/>
        </w:rPr>
        <w:t>（產生）</w:t>
      </w:r>
      <w:r w:rsidRPr="00395161">
        <w:rPr>
          <w:rFonts w:ascii="Kaiti TC" w:eastAsia="Kaiti TC" w:hAnsi="Kaiti TC" w:cs="Kaiti TC"/>
          <w:b/>
          <w:bCs/>
          <w:color w:val="000000"/>
          <w:sz w:val="28"/>
          <w:szCs w:val="28"/>
          <w:bdr w:val="none" w:sz="0" w:space="0" w:color="auto" w:frame="1"/>
        </w:rPr>
        <w:t>希望</w:t>
      </w:r>
      <w:r w:rsidRPr="00395161">
        <w:rPr>
          <w:rFonts w:ascii="Kaiti TC" w:eastAsia="Kaiti TC" w:hAnsi="Kaiti TC" w:cs="Kaiti TC"/>
          <w:b/>
          <w:bCs/>
          <w:color w:val="FF0000"/>
          <w:sz w:val="21"/>
          <w:szCs w:val="21"/>
          <w:bdr w:val="none" w:sz="0" w:space="0" w:color="auto" w:frame="1"/>
        </w:rPr>
        <w:t>（的作用比其它識強）</w:t>
      </w:r>
      <w:r w:rsidRPr="00395161">
        <w:rPr>
          <w:rFonts w:ascii="Kaiti TC" w:eastAsia="Kaiti TC" w:hAnsi="Kaiti TC" w:cs="Kaiti TC"/>
          <w:b/>
          <w:bCs/>
          <w:color w:val="000000"/>
          <w:sz w:val="28"/>
          <w:szCs w:val="28"/>
          <w:bdr w:val="none" w:sz="0" w:space="0" w:color="auto" w:frame="1"/>
        </w:rPr>
        <w:t>勝故。</w:t>
      </w:r>
    </w:p>
    <w:p w14:paraId="087F31AD" w14:textId="77777777" w:rsidR="00395161" w:rsidRPr="00395161" w:rsidRDefault="00395161" w:rsidP="00395161">
      <w:pPr>
        <w:shd w:val="clear" w:color="auto" w:fill="FFFFFF"/>
        <w:rPr>
          <w:rFonts w:ascii="Kaiti TC" w:eastAsia="Kaiti TC" w:hAnsi="Kaiti TC" w:cs="Kaiti TC"/>
          <w:b/>
          <w:bCs/>
          <w:sz w:val="21"/>
          <w:szCs w:val="21"/>
        </w:rPr>
      </w:pPr>
    </w:p>
    <w:p w14:paraId="12A180A8"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00"/>
          <w:sz w:val="28"/>
          <w:szCs w:val="28"/>
          <w:bdr w:val="none" w:sz="0" w:space="0" w:color="auto" w:frame="1"/>
        </w:rPr>
        <w:t>四者「識食」</w:t>
      </w:r>
      <w:r w:rsidRPr="00395161">
        <w:rPr>
          <w:rFonts w:ascii="Kaiti TC" w:eastAsia="Kaiti TC" w:hAnsi="Kaiti TC" w:cs="Kaiti TC"/>
          <w:b/>
          <w:bCs/>
          <w:color w:val="FF0000"/>
          <w:sz w:val="21"/>
          <w:szCs w:val="21"/>
          <w:bdr w:val="none" w:sz="0" w:space="0" w:color="auto" w:frame="1"/>
        </w:rPr>
        <w:t>（第八識的進食方式）</w:t>
      </w:r>
      <w:r w:rsidRPr="00395161">
        <w:rPr>
          <w:rFonts w:ascii="Kaiti TC" w:eastAsia="Kaiti TC" w:hAnsi="Kaiti TC" w:cs="Kaiti TC"/>
          <w:b/>
          <w:bCs/>
          <w:sz w:val="28"/>
          <w:szCs w:val="28"/>
          <w:bdr w:val="none" w:sz="0" w:space="0" w:color="auto" w:frame="1"/>
        </w:rPr>
        <w:t>，</w:t>
      </w:r>
      <w:r w:rsidRPr="00395161">
        <w:rPr>
          <w:rFonts w:ascii="Kaiti TC" w:eastAsia="Kaiti TC" w:hAnsi="Kaiti TC" w:cs="Kaiti TC"/>
          <w:b/>
          <w:bCs/>
          <w:color w:val="000000"/>
          <w:sz w:val="28"/>
          <w:szCs w:val="28"/>
          <w:bdr w:val="none" w:sz="0" w:space="0" w:color="auto" w:frame="1"/>
        </w:rPr>
        <w:t>執持為相</w:t>
      </w:r>
      <w:r w:rsidRPr="00395161">
        <w:rPr>
          <w:rFonts w:ascii="Kaiti TC" w:eastAsia="Kaiti TC" w:hAnsi="Kaiti TC" w:cs="Kaiti TC"/>
          <w:b/>
          <w:bCs/>
          <w:color w:val="FF0000"/>
          <w:sz w:val="21"/>
          <w:szCs w:val="21"/>
          <w:bdr w:val="none" w:sz="0" w:space="0" w:color="auto" w:frame="1"/>
        </w:rPr>
        <w:t>（執持就是進食的表現方式）</w:t>
      </w:r>
      <w:r w:rsidRPr="00395161">
        <w:rPr>
          <w:rFonts w:ascii="Kaiti TC" w:eastAsia="Kaiti TC" w:hAnsi="Kaiti TC" w:cs="Kaiti TC"/>
          <w:b/>
          <w:bCs/>
          <w:color w:val="000000"/>
          <w:sz w:val="28"/>
          <w:szCs w:val="28"/>
          <w:bdr w:val="none" w:sz="0" w:space="0" w:color="auto" w:frame="1"/>
        </w:rPr>
        <w:t>。謂有漏識由段、觸、思</w:t>
      </w:r>
      <w:r w:rsidRPr="00395161">
        <w:rPr>
          <w:rFonts w:ascii="Kaiti TC" w:eastAsia="Kaiti TC" w:hAnsi="Kaiti TC" w:cs="Kaiti TC"/>
          <w:b/>
          <w:bCs/>
          <w:color w:val="FF0000"/>
          <w:sz w:val="21"/>
          <w:szCs w:val="21"/>
          <w:bdr w:val="none" w:sz="0" w:space="0" w:color="auto" w:frame="1"/>
        </w:rPr>
        <w:t>（食）</w:t>
      </w:r>
      <w:r w:rsidRPr="00395161">
        <w:rPr>
          <w:rFonts w:ascii="Kaiti TC" w:eastAsia="Kaiti TC" w:hAnsi="Kaiti TC" w:cs="Kaiti TC"/>
          <w:b/>
          <w:bCs/>
          <w:color w:val="000000"/>
          <w:sz w:val="28"/>
          <w:szCs w:val="28"/>
          <w:bdr w:val="none" w:sz="0" w:space="0" w:color="auto" w:frame="1"/>
        </w:rPr>
        <w:t>勢力增長，能為食事。此識</w:t>
      </w:r>
      <w:r w:rsidRPr="00395161">
        <w:rPr>
          <w:rFonts w:ascii="Kaiti TC" w:eastAsia="Kaiti TC" w:hAnsi="Kaiti TC" w:cs="Kaiti TC"/>
          <w:b/>
          <w:bCs/>
          <w:color w:val="FF0000"/>
          <w:sz w:val="21"/>
          <w:szCs w:val="21"/>
          <w:bdr w:val="none" w:sz="0" w:space="0" w:color="auto" w:frame="1"/>
        </w:rPr>
        <w:t>（食）</w:t>
      </w:r>
      <w:r w:rsidRPr="00395161">
        <w:rPr>
          <w:rFonts w:ascii="Kaiti TC" w:eastAsia="Kaiti TC" w:hAnsi="Kaiti TC" w:cs="Kaiti TC"/>
          <w:b/>
          <w:bCs/>
          <w:color w:val="000000"/>
          <w:sz w:val="28"/>
          <w:szCs w:val="28"/>
          <w:bdr w:val="none" w:sz="0" w:space="0" w:color="auto" w:frame="1"/>
        </w:rPr>
        <w:t>雖通諸識自體，而第八識食義偏勝</w:t>
      </w:r>
      <w:r w:rsidRPr="00395161">
        <w:rPr>
          <w:rFonts w:ascii="Kaiti TC" w:eastAsia="Kaiti TC" w:hAnsi="Kaiti TC" w:cs="Kaiti TC"/>
          <w:b/>
          <w:bCs/>
          <w:color w:val="FF0000"/>
          <w:sz w:val="21"/>
          <w:szCs w:val="21"/>
          <w:bdr w:val="none" w:sz="0" w:space="0" w:color="auto" w:frame="1"/>
        </w:rPr>
        <w:t>（第八識進食的意義最大）</w:t>
      </w:r>
      <w:r w:rsidRPr="00395161">
        <w:rPr>
          <w:rFonts w:ascii="Kaiti TC" w:eastAsia="Kaiti TC" w:hAnsi="Kaiti TC" w:cs="Kaiti TC"/>
          <w:b/>
          <w:bCs/>
          <w:sz w:val="28"/>
          <w:szCs w:val="28"/>
          <w:bdr w:val="none" w:sz="0" w:space="0" w:color="auto" w:frame="1"/>
        </w:rPr>
        <w:t>，</w:t>
      </w:r>
      <w:r w:rsidRPr="00395161">
        <w:rPr>
          <w:rFonts w:ascii="Kaiti TC" w:eastAsia="Kaiti TC" w:hAnsi="Kaiti TC" w:cs="Kaiti TC"/>
          <w:b/>
          <w:bCs/>
          <w:color w:val="000000"/>
          <w:sz w:val="28"/>
          <w:szCs w:val="28"/>
          <w:bdr w:val="none" w:sz="0" w:space="0" w:color="auto" w:frame="1"/>
        </w:rPr>
        <w:t>一類</w:t>
      </w:r>
      <w:r w:rsidRPr="00395161">
        <w:rPr>
          <w:rFonts w:ascii="Kaiti TC" w:eastAsia="Kaiti TC" w:hAnsi="Kaiti TC" w:cs="Kaiti TC"/>
          <w:b/>
          <w:bCs/>
          <w:color w:val="FF0000"/>
          <w:sz w:val="21"/>
          <w:szCs w:val="21"/>
          <w:bdr w:val="none" w:sz="0" w:space="0" w:color="auto" w:frame="1"/>
        </w:rPr>
        <w:t>（無記）</w:t>
      </w:r>
      <w:r w:rsidRPr="00395161">
        <w:rPr>
          <w:rFonts w:ascii="Kaiti TC" w:eastAsia="Kaiti TC" w:hAnsi="Kaiti TC" w:cs="Kaiti TC"/>
          <w:b/>
          <w:bCs/>
          <w:color w:val="000000"/>
          <w:sz w:val="28"/>
          <w:szCs w:val="28"/>
          <w:bdr w:val="none" w:sz="0" w:space="0" w:color="auto" w:frame="1"/>
        </w:rPr>
        <w:t>相續，執持勝故</w:t>
      </w:r>
      <w:r w:rsidRPr="00395161">
        <w:rPr>
          <w:rFonts w:ascii="Kaiti TC" w:eastAsia="Kaiti TC" w:hAnsi="Kaiti TC" w:cs="Kaiti TC"/>
          <w:b/>
          <w:bCs/>
          <w:color w:val="FF0000"/>
          <w:sz w:val="21"/>
          <w:szCs w:val="21"/>
          <w:bdr w:val="none" w:sz="0" w:space="0" w:color="auto" w:frame="1"/>
        </w:rPr>
        <w:t>（第八識的進食方式就是對身、命的執著）</w:t>
      </w:r>
      <w:r w:rsidRPr="00395161">
        <w:rPr>
          <w:rFonts w:ascii="Kaiti TC" w:eastAsia="Kaiti TC" w:hAnsi="Kaiti TC" w:cs="Kaiti TC"/>
          <w:b/>
          <w:bCs/>
          <w:color w:val="000000"/>
          <w:sz w:val="28"/>
          <w:szCs w:val="28"/>
          <w:bdr w:val="none" w:sz="0" w:space="0" w:color="auto" w:frame="1"/>
        </w:rPr>
        <w:t>。</w:t>
      </w:r>
    </w:p>
    <w:p w14:paraId="58D17975"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p>
    <w:p w14:paraId="772D61D4"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00"/>
          <w:sz w:val="28"/>
          <w:szCs w:val="28"/>
          <w:bdr w:val="none" w:sz="0" w:space="0" w:color="auto" w:frame="1"/>
        </w:rPr>
        <w:lastRenderedPageBreak/>
        <w:t>由是《集論》說：此四食</w:t>
      </w:r>
      <w:r w:rsidRPr="00395161">
        <w:rPr>
          <w:rFonts w:ascii="Kaiti TC" w:eastAsia="Kaiti TC" w:hAnsi="Kaiti TC" w:cs="Kaiti TC"/>
          <w:b/>
          <w:bCs/>
          <w:color w:val="FF0000"/>
          <w:sz w:val="21"/>
          <w:szCs w:val="21"/>
          <w:bdr w:val="none" w:sz="0" w:space="0" w:color="auto" w:frame="1"/>
        </w:rPr>
        <w:t>（可分類為）</w:t>
      </w:r>
      <w:r w:rsidRPr="00395161">
        <w:rPr>
          <w:rFonts w:ascii="Kaiti TC" w:eastAsia="Kaiti TC" w:hAnsi="Kaiti TC" w:cs="Kaiti TC"/>
          <w:b/>
          <w:bCs/>
          <w:color w:val="000000"/>
          <w:sz w:val="28"/>
          <w:szCs w:val="28"/>
          <w:bdr w:val="none" w:sz="0" w:space="0" w:color="auto" w:frame="1"/>
        </w:rPr>
        <w:t>五處、</w:t>
      </w:r>
      <w:r w:rsidRPr="00395161">
        <w:rPr>
          <w:rFonts w:ascii="Kaiti TC" w:eastAsia="Kaiti TC" w:hAnsi="Kaiti TC" w:cs="Kaiti TC"/>
          <w:b/>
          <w:bCs/>
          <w:color w:val="FF0000"/>
          <w:sz w:val="21"/>
          <w:szCs w:val="21"/>
          <w:bdr w:val="none" w:sz="0" w:space="0" w:color="auto" w:frame="1"/>
        </w:rPr>
        <w:t>（或）</w:t>
      </w:r>
      <w:r w:rsidRPr="00395161">
        <w:rPr>
          <w:rFonts w:ascii="Kaiti TC" w:eastAsia="Kaiti TC" w:hAnsi="Kaiti TC" w:cs="Kaiti TC"/>
          <w:b/>
          <w:bCs/>
          <w:color w:val="000000"/>
          <w:sz w:val="28"/>
          <w:szCs w:val="28"/>
          <w:bdr w:val="none" w:sz="0" w:space="0" w:color="auto" w:frame="1"/>
        </w:rPr>
        <w:t>十一界攝。</w:t>
      </w:r>
      <w:r w:rsidRPr="00395161">
        <w:rPr>
          <w:rFonts w:ascii="Kaiti TC" w:eastAsia="Kaiti TC" w:hAnsi="Kaiti TC" w:cs="Kaiti TC"/>
          <w:b/>
          <w:bCs/>
          <w:sz w:val="28"/>
          <w:szCs w:val="28"/>
          <w:bdr w:val="none" w:sz="0" w:space="0" w:color="auto" w:frame="1"/>
        </w:rPr>
        <w:t>此四能持有情身命，令不壞斷，故名為食。段食唯於欲界有用；觸、意思食雖遍三界，而依識轉，</w:t>
      </w:r>
      <w:r w:rsidRPr="00395161">
        <w:rPr>
          <w:rFonts w:ascii="Kaiti TC" w:eastAsia="Kaiti TC" w:hAnsi="Kaiti TC" w:cs="Kaiti TC"/>
          <w:b/>
          <w:bCs/>
          <w:color w:val="FF0000"/>
          <w:sz w:val="21"/>
          <w:szCs w:val="21"/>
          <w:bdr w:val="none" w:sz="0" w:space="0" w:color="auto" w:frame="1"/>
        </w:rPr>
        <w:t>（所以）</w:t>
      </w:r>
      <w:r w:rsidRPr="00395161">
        <w:rPr>
          <w:rFonts w:ascii="Kaiti TC" w:eastAsia="Kaiti TC" w:hAnsi="Kaiti TC" w:cs="Kaiti TC"/>
          <w:b/>
          <w:bCs/>
          <w:sz w:val="28"/>
          <w:szCs w:val="28"/>
          <w:bdr w:val="none" w:sz="0" w:space="0" w:color="auto" w:frame="1"/>
        </w:rPr>
        <w:t>隨</w:t>
      </w:r>
      <w:r w:rsidRPr="00395161">
        <w:rPr>
          <w:rFonts w:ascii="Kaiti TC" w:eastAsia="Kaiti TC" w:hAnsi="Kaiti TC" w:cs="Kaiti TC"/>
          <w:b/>
          <w:bCs/>
          <w:color w:val="FF0000"/>
          <w:sz w:val="21"/>
          <w:szCs w:val="21"/>
          <w:bdr w:val="none" w:sz="0" w:space="0" w:color="auto" w:frame="1"/>
        </w:rPr>
        <w:t>（六）</w:t>
      </w:r>
      <w:r w:rsidRPr="00395161">
        <w:rPr>
          <w:rFonts w:ascii="Kaiti TC" w:eastAsia="Kaiti TC" w:hAnsi="Kaiti TC" w:cs="Kaiti TC"/>
          <w:b/>
          <w:bCs/>
          <w:sz w:val="28"/>
          <w:szCs w:val="28"/>
          <w:bdr w:val="none" w:sz="0" w:space="0" w:color="auto" w:frame="1"/>
        </w:rPr>
        <w:t>識</w:t>
      </w:r>
      <w:r w:rsidRPr="00395161">
        <w:rPr>
          <w:rFonts w:ascii="Kaiti TC" w:eastAsia="Kaiti TC" w:hAnsi="Kaiti TC" w:cs="Kaiti TC"/>
          <w:b/>
          <w:bCs/>
          <w:color w:val="FF0000"/>
          <w:sz w:val="21"/>
          <w:szCs w:val="21"/>
          <w:bdr w:val="none" w:sz="0" w:space="0" w:color="auto" w:frame="1"/>
        </w:rPr>
        <w:t>（生起的觸食、思食，會因六識的有無而）</w:t>
      </w:r>
      <w:r w:rsidRPr="00395161">
        <w:rPr>
          <w:rFonts w:ascii="Kaiti TC" w:eastAsia="Kaiti TC" w:hAnsi="Kaiti TC" w:cs="Kaiti TC"/>
          <w:b/>
          <w:bCs/>
          <w:sz w:val="28"/>
          <w:szCs w:val="28"/>
          <w:bdr w:val="none" w:sz="0" w:space="0" w:color="auto" w:frame="1"/>
        </w:rPr>
        <w:t>有無。</w:t>
      </w:r>
      <w:r w:rsidRPr="00395161">
        <w:rPr>
          <w:rFonts w:ascii="Kaiti TC" w:eastAsia="Kaiti TC" w:hAnsi="Kaiti TC" w:cs="Kaiti TC"/>
          <w:b/>
          <w:bCs/>
          <w:color w:val="FF0000"/>
          <w:sz w:val="21"/>
          <w:szCs w:val="21"/>
          <w:bdr w:val="none" w:sz="0" w:space="0" w:color="auto" w:frame="1"/>
        </w:rPr>
        <w:t>（第八識起觸、思恆有，沒有“有無”的問題。）</w:t>
      </w:r>
    </w:p>
    <w:p w14:paraId="230F0A89"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p>
    <w:p w14:paraId="131401D0"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FF"/>
          <w:sz w:val="21"/>
          <w:szCs w:val="21"/>
          <w:bdr w:val="none" w:sz="0" w:space="0" w:color="auto" w:frame="1"/>
        </w:rPr>
        <w:t>五蘊中，段食屬色蘊。觸、思食屬行蘊，觸食指前六識接觸六塵時所產生的愉快感受為食事；思食是指用意識的欲望與思慮來滋養；識食屬識蘊，對身、命的執持就是第八識的進食方式。</w:t>
      </w:r>
    </w:p>
    <w:p w14:paraId="01964C74"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p>
    <w:p w14:paraId="7DFFA0FB"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FF"/>
          <w:sz w:val="21"/>
          <w:szCs w:val="21"/>
          <w:bdr w:val="none" w:sz="0" w:space="0" w:color="auto" w:frame="1"/>
        </w:rPr>
        <w:t>五處：段食屬十二處其中的香、味、觸三處；觸、思食物屬法處，觸、思不是眼等六根處也不屬色等前五處，所以必是法處/行蘊；識食屬意處。十一界：段食屬香、味、觸三境界；觸、思食屬法境界；識食屬意根界與六識界等七界。</w:t>
      </w:r>
    </w:p>
    <w:p w14:paraId="52CFA8C8"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p>
    <w:p w14:paraId="038ADFBF"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00"/>
          <w:sz w:val="28"/>
          <w:szCs w:val="28"/>
          <w:bdr w:val="none" w:sz="0" w:space="0" w:color="auto" w:frame="1"/>
        </w:rPr>
        <w:t>眼等轉識有間有轉，非遍恒時能持身命</w:t>
      </w:r>
      <w:r w:rsidRPr="00395161">
        <w:rPr>
          <w:rFonts w:ascii="Kaiti TC" w:eastAsia="Kaiti TC" w:hAnsi="Kaiti TC" w:cs="Kaiti TC"/>
          <w:b/>
          <w:bCs/>
          <w:color w:val="FF0000"/>
          <w:sz w:val="21"/>
          <w:szCs w:val="21"/>
          <w:bdr w:val="none" w:sz="0" w:space="0" w:color="auto" w:frame="1"/>
        </w:rPr>
        <w:t>（不能為識食）</w:t>
      </w:r>
      <w:r w:rsidRPr="00395161">
        <w:rPr>
          <w:rFonts w:ascii="Kaiti TC" w:eastAsia="Kaiti TC" w:hAnsi="Kaiti TC" w:cs="Kaiti TC"/>
          <w:b/>
          <w:bCs/>
          <w:color w:val="000000"/>
          <w:sz w:val="28"/>
          <w:szCs w:val="28"/>
          <w:bdr w:val="none" w:sz="0" w:space="0" w:color="auto" w:frame="1"/>
        </w:rPr>
        <w:t>。謂無心定、睡眠、悶絕、無想天中有間斷故</w:t>
      </w:r>
      <w:r w:rsidRPr="00395161">
        <w:rPr>
          <w:rFonts w:ascii="Kaiti TC" w:eastAsia="Kaiti TC" w:hAnsi="Kaiti TC" w:cs="Kaiti TC"/>
          <w:b/>
          <w:bCs/>
          <w:color w:val="FF0000"/>
          <w:sz w:val="21"/>
          <w:szCs w:val="21"/>
          <w:bdr w:val="none" w:sz="0" w:space="0" w:color="auto" w:frame="1"/>
        </w:rPr>
        <w:t>（不能為識食）</w:t>
      </w:r>
      <w:r w:rsidRPr="00395161">
        <w:rPr>
          <w:rFonts w:ascii="Kaiti TC" w:eastAsia="Kaiti TC" w:hAnsi="Kaiti TC" w:cs="Kaiti TC"/>
          <w:b/>
          <w:bCs/>
          <w:color w:val="000000"/>
          <w:sz w:val="28"/>
          <w:szCs w:val="28"/>
          <w:bdr w:val="none" w:sz="0" w:space="0" w:color="auto" w:frame="1"/>
        </w:rPr>
        <w:t>。設有心位，</w:t>
      </w:r>
      <w:r w:rsidRPr="00395161">
        <w:rPr>
          <w:rFonts w:ascii="Kaiti TC" w:eastAsia="Kaiti TC" w:hAnsi="Kaiti TC" w:cs="Kaiti TC"/>
          <w:b/>
          <w:bCs/>
          <w:color w:val="FF0000"/>
          <w:sz w:val="21"/>
          <w:szCs w:val="21"/>
          <w:bdr w:val="none" w:sz="0" w:space="0" w:color="auto" w:frame="1"/>
        </w:rPr>
        <w:t>（六轉識）</w:t>
      </w:r>
      <w:r w:rsidRPr="00395161">
        <w:rPr>
          <w:rFonts w:ascii="Kaiti TC" w:eastAsia="Kaiti TC" w:hAnsi="Kaiti TC" w:cs="Kaiti TC"/>
          <w:b/>
          <w:bCs/>
          <w:color w:val="000000"/>
          <w:sz w:val="28"/>
          <w:szCs w:val="28"/>
          <w:bdr w:val="none" w:sz="0" w:space="0" w:color="auto" w:frame="1"/>
        </w:rPr>
        <w:t>隨所依</w:t>
      </w:r>
      <w:r w:rsidRPr="00395161">
        <w:rPr>
          <w:rFonts w:ascii="Kaiti TC" w:eastAsia="Kaiti TC" w:hAnsi="Kaiti TC" w:cs="Kaiti TC"/>
          <w:b/>
          <w:bCs/>
          <w:color w:val="FF0000"/>
          <w:sz w:val="21"/>
          <w:szCs w:val="21"/>
          <w:bdr w:val="none" w:sz="0" w:space="0" w:color="auto" w:frame="1"/>
        </w:rPr>
        <w:t>（根）</w:t>
      </w:r>
      <w:r w:rsidRPr="00395161">
        <w:rPr>
          <w:rFonts w:ascii="Kaiti TC" w:eastAsia="Kaiti TC" w:hAnsi="Kaiti TC" w:cs="Kaiti TC"/>
          <w:b/>
          <w:bCs/>
          <w:color w:val="000000"/>
          <w:sz w:val="28"/>
          <w:szCs w:val="28"/>
          <w:bdr w:val="none" w:sz="0" w:space="0" w:color="auto" w:frame="1"/>
        </w:rPr>
        <w:t>、緣、</w:t>
      </w:r>
      <w:r w:rsidRPr="00395161">
        <w:rPr>
          <w:rFonts w:ascii="Kaiti TC" w:eastAsia="Kaiti TC" w:hAnsi="Kaiti TC" w:cs="Kaiti TC"/>
          <w:b/>
          <w:bCs/>
          <w:color w:val="FF0000"/>
          <w:sz w:val="21"/>
          <w:szCs w:val="21"/>
          <w:bdr w:val="none" w:sz="0" w:space="0" w:color="auto" w:frame="1"/>
        </w:rPr>
        <w:t>（善惡無記）</w:t>
      </w:r>
      <w:r w:rsidRPr="00395161">
        <w:rPr>
          <w:rFonts w:ascii="Kaiti TC" w:eastAsia="Kaiti TC" w:hAnsi="Kaiti TC" w:cs="Kaiti TC"/>
          <w:b/>
          <w:bCs/>
          <w:color w:val="000000"/>
          <w:sz w:val="28"/>
          <w:szCs w:val="28"/>
          <w:bdr w:val="none" w:sz="0" w:space="0" w:color="auto" w:frame="1"/>
        </w:rPr>
        <w:t>性、</w:t>
      </w:r>
      <w:r w:rsidRPr="00395161">
        <w:rPr>
          <w:rFonts w:ascii="Kaiti TC" w:eastAsia="Kaiti TC" w:hAnsi="Kaiti TC" w:cs="Kaiti TC"/>
          <w:b/>
          <w:bCs/>
          <w:color w:val="FF0000"/>
          <w:sz w:val="21"/>
          <w:szCs w:val="21"/>
          <w:bdr w:val="none" w:sz="0" w:space="0" w:color="auto" w:frame="1"/>
        </w:rPr>
        <w:t>（三）</w:t>
      </w:r>
      <w:r w:rsidRPr="00395161">
        <w:rPr>
          <w:rFonts w:ascii="Kaiti TC" w:eastAsia="Kaiti TC" w:hAnsi="Kaiti TC" w:cs="Kaiti TC"/>
          <w:b/>
          <w:bCs/>
          <w:color w:val="000000"/>
          <w:sz w:val="28"/>
          <w:szCs w:val="28"/>
          <w:bdr w:val="none" w:sz="0" w:space="0" w:color="auto" w:frame="1"/>
        </w:rPr>
        <w:t>界、</w:t>
      </w:r>
      <w:r w:rsidRPr="00395161">
        <w:rPr>
          <w:rFonts w:ascii="Kaiti TC" w:eastAsia="Kaiti TC" w:hAnsi="Kaiti TC" w:cs="Kaiti TC"/>
          <w:b/>
          <w:bCs/>
          <w:color w:val="FF0000"/>
          <w:sz w:val="21"/>
          <w:szCs w:val="21"/>
          <w:bdr w:val="none" w:sz="0" w:space="0" w:color="auto" w:frame="1"/>
        </w:rPr>
        <w:t>（九）</w:t>
      </w:r>
      <w:r w:rsidRPr="00395161">
        <w:rPr>
          <w:rFonts w:ascii="Kaiti TC" w:eastAsia="Kaiti TC" w:hAnsi="Kaiti TC" w:cs="Kaiti TC"/>
          <w:b/>
          <w:bCs/>
          <w:color w:val="000000"/>
          <w:sz w:val="28"/>
          <w:szCs w:val="28"/>
          <w:bdr w:val="none" w:sz="0" w:space="0" w:color="auto" w:frame="1"/>
        </w:rPr>
        <w:t>地等</w:t>
      </w:r>
      <w:r w:rsidRPr="00395161">
        <w:rPr>
          <w:rFonts w:ascii="Kaiti TC" w:eastAsia="Kaiti TC" w:hAnsi="Kaiti TC" w:cs="Kaiti TC"/>
          <w:b/>
          <w:bCs/>
          <w:color w:val="FF0000"/>
          <w:sz w:val="21"/>
          <w:szCs w:val="21"/>
          <w:bdr w:val="none" w:sz="0" w:space="0" w:color="auto" w:frame="1"/>
        </w:rPr>
        <w:t>（差別）</w:t>
      </w:r>
      <w:r w:rsidRPr="00395161">
        <w:rPr>
          <w:rFonts w:ascii="Kaiti TC" w:eastAsia="Kaiti TC" w:hAnsi="Kaiti TC" w:cs="Kaiti TC"/>
          <w:b/>
          <w:bCs/>
          <w:color w:val="000000"/>
          <w:sz w:val="28"/>
          <w:szCs w:val="28"/>
          <w:bdr w:val="none" w:sz="0" w:space="0" w:color="auto" w:frame="1"/>
        </w:rPr>
        <w:t>有轉易故，於持身命非遍非恒</w:t>
      </w:r>
      <w:r w:rsidRPr="00395161">
        <w:rPr>
          <w:rFonts w:ascii="Kaiti TC" w:eastAsia="Kaiti TC" w:hAnsi="Kaiti TC" w:cs="Kaiti TC"/>
          <w:b/>
          <w:bCs/>
          <w:color w:val="FF0000"/>
          <w:sz w:val="21"/>
          <w:szCs w:val="21"/>
          <w:bdr w:val="none" w:sz="0" w:space="0" w:color="auto" w:frame="1"/>
        </w:rPr>
        <w:t>（不能為識食）</w:t>
      </w:r>
      <w:r w:rsidRPr="00395161">
        <w:rPr>
          <w:rFonts w:ascii="Kaiti TC" w:eastAsia="Kaiti TC" w:hAnsi="Kaiti TC" w:cs="Kaiti TC"/>
          <w:b/>
          <w:bCs/>
          <w:color w:val="000000"/>
          <w:sz w:val="28"/>
          <w:szCs w:val="28"/>
          <w:bdr w:val="none" w:sz="0" w:space="0" w:color="auto" w:frame="1"/>
        </w:rPr>
        <w:t>。諸有執無第八識者，依何等食？經作是言：“一切有情皆依食住。”非</w:t>
      </w:r>
      <w:r w:rsidRPr="00395161">
        <w:rPr>
          <w:rFonts w:ascii="Kaiti TC" w:eastAsia="Kaiti TC" w:hAnsi="Kaiti TC" w:cs="Kaiti TC"/>
          <w:b/>
          <w:bCs/>
          <w:color w:val="FF0000"/>
          <w:sz w:val="21"/>
          <w:szCs w:val="21"/>
          <w:bdr w:val="none" w:sz="0" w:space="0" w:color="auto" w:frame="1"/>
        </w:rPr>
        <w:t>（以）</w:t>
      </w:r>
      <w:r w:rsidRPr="00395161">
        <w:rPr>
          <w:rFonts w:ascii="Kaiti TC" w:eastAsia="Kaiti TC" w:hAnsi="Kaiti TC" w:cs="Kaiti TC"/>
          <w:b/>
          <w:bCs/>
          <w:color w:val="000000"/>
          <w:sz w:val="28"/>
          <w:szCs w:val="28"/>
          <w:bdr w:val="none" w:sz="0" w:space="0" w:color="auto" w:frame="1"/>
        </w:rPr>
        <w:t>無心位、過去、未來識等為食，彼非現</w:t>
      </w:r>
      <w:r w:rsidRPr="00395161">
        <w:rPr>
          <w:rFonts w:ascii="Kaiti TC" w:eastAsia="Kaiti TC" w:hAnsi="Kaiti TC" w:cs="Kaiti TC"/>
          <w:b/>
          <w:bCs/>
          <w:color w:val="FF0000"/>
          <w:sz w:val="21"/>
          <w:szCs w:val="21"/>
          <w:bdr w:val="none" w:sz="0" w:space="0" w:color="auto" w:frame="1"/>
        </w:rPr>
        <w:t>（非）</w:t>
      </w:r>
      <w:r w:rsidRPr="00395161">
        <w:rPr>
          <w:rFonts w:ascii="Kaiti TC" w:eastAsia="Kaiti TC" w:hAnsi="Kaiti TC" w:cs="Kaiti TC"/>
          <w:b/>
          <w:bCs/>
          <w:color w:val="000000"/>
          <w:sz w:val="28"/>
          <w:szCs w:val="28"/>
          <w:bdr w:val="none" w:sz="0" w:space="0" w:color="auto" w:frame="1"/>
        </w:rPr>
        <w:t>常，如空花等，無體用故，設有體用，</w:t>
      </w:r>
      <w:r w:rsidRPr="00395161">
        <w:rPr>
          <w:rFonts w:ascii="Kaiti TC" w:eastAsia="Kaiti TC" w:hAnsi="Kaiti TC" w:cs="Kaiti TC"/>
          <w:b/>
          <w:bCs/>
          <w:color w:val="FF0000"/>
          <w:sz w:val="21"/>
          <w:szCs w:val="21"/>
          <w:bdr w:val="none" w:sz="0" w:space="0" w:color="auto" w:frame="1"/>
        </w:rPr>
        <w:t>（也）</w:t>
      </w:r>
      <w:r w:rsidRPr="00395161">
        <w:rPr>
          <w:rFonts w:ascii="Kaiti TC" w:eastAsia="Kaiti TC" w:hAnsi="Kaiti TC" w:cs="Kaiti TC"/>
          <w:b/>
          <w:bCs/>
          <w:color w:val="000000"/>
          <w:sz w:val="28"/>
          <w:szCs w:val="28"/>
          <w:bdr w:val="none" w:sz="0" w:space="0" w:color="auto" w:frame="1"/>
        </w:rPr>
        <w:t>非現在攝，如虛空等，非食性故。亦不可說</w:t>
      </w:r>
      <w:r w:rsidRPr="00395161">
        <w:rPr>
          <w:rFonts w:ascii="Kaiti TC" w:eastAsia="Kaiti TC" w:hAnsi="Kaiti TC" w:cs="Kaiti TC"/>
          <w:b/>
          <w:bCs/>
          <w:color w:val="FF0000"/>
          <w:sz w:val="21"/>
          <w:szCs w:val="21"/>
          <w:bdr w:val="none" w:sz="0" w:space="0" w:color="auto" w:frame="1"/>
        </w:rPr>
        <w:t>（引導）</w:t>
      </w:r>
      <w:r w:rsidRPr="00395161">
        <w:rPr>
          <w:rFonts w:ascii="Kaiti TC" w:eastAsia="Kaiti TC" w:hAnsi="Kaiti TC" w:cs="Kaiti TC"/>
          <w:b/>
          <w:bCs/>
          <w:color w:val="000000"/>
          <w:sz w:val="28"/>
          <w:szCs w:val="28"/>
          <w:bdr w:val="none" w:sz="0" w:space="0" w:color="auto" w:frame="1"/>
        </w:rPr>
        <w:t>入定心等</w:t>
      </w:r>
      <w:r w:rsidRPr="00395161">
        <w:rPr>
          <w:rFonts w:ascii="Kaiti TC" w:eastAsia="Kaiti TC" w:hAnsi="Kaiti TC" w:cs="Kaiti TC"/>
          <w:b/>
          <w:bCs/>
          <w:color w:val="FF0000"/>
          <w:sz w:val="21"/>
          <w:szCs w:val="21"/>
          <w:bdr w:val="none" w:sz="0" w:space="0" w:color="auto" w:frame="1"/>
        </w:rPr>
        <w:t>（有食性，可）</w:t>
      </w:r>
      <w:r w:rsidRPr="00395161">
        <w:rPr>
          <w:rFonts w:ascii="Kaiti TC" w:eastAsia="Kaiti TC" w:hAnsi="Kaiti TC" w:cs="Kaiti TC"/>
          <w:b/>
          <w:bCs/>
          <w:color w:val="000000"/>
          <w:sz w:val="28"/>
          <w:szCs w:val="28"/>
          <w:bdr w:val="none" w:sz="0" w:space="0" w:color="auto" w:frame="1"/>
        </w:rPr>
        <w:t>與無心位有情為食，住無心時，彼</w:t>
      </w:r>
      <w:r w:rsidRPr="00395161">
        <w:rPr>
          <w:rFonts w:ascii="Kaiti TC" w:eastAsia="Kaiti TC" w:hAnsi="Kaiti TC" w:cs="Kaiti TC"/>
          <w:b/>
          <w:bCs/>
          <w:color w:val="FF0000"/>
          <w:sz w:val="21"/>
          <w:szCs w:val="21"/>
          <w:bdr w:val="none" w:sz="0" w:space="0" w:color="auto" w:frame="1"/>
        </w:rPr>
        <w:t>（引導入定心/意識心）</w:t>
      </w:r>
      <w:r w:rsidRPr="00395161">
        <w:rPr>
          <w:rFonts w:ascii="Kaiti TC" w:eastAsia="Kaiti TC" w:hAnsi="Kaiti TC" w:cs="Kaiti TC"/>
          <w:b/>
          <w:bCs/>
          <w:color w:val="000000"/>
          <w:sz w:val="28"/>
          <w:szCs w:val="28"/>
          <w:bdr w:val="none" w:sz="0" w:space="0" w:color="auto" w:frame="1"/>
        </w:rPr>
        <w:t>已滅故，過去</w:t>
      </w:r>
      <w:r w:rsidRPr="00395161">
        <w:rPr>
          <w:rFonts w:ascii="Kaiti TC" w:eastAsia="Kaiti TC" w:hAnsi="Kaiti TC" w:cs="Kaiti TC"/>
          <w:b/>
          <w:bCs/>
          <w:color w:val="FF0000"/>
          <w:sz w:val="21"/>
          <w:szCs w:val="21"/>
          <w:bdr w:val="none" w:sz="0" w:space="0" w:color="auto" w:frame="1"/>
        </w:rPr>
        <w:t>（識）</w:t>
      </w:r>
      <w:r w:rsidRPr="00395161">
        <w:rPr>
          <w:rFonts w:ascii="Kaiti TC" w:eastAsia="Kaiti TC" w:hAnsi="Kaiti TC" w:cs="Kaiti TC"/>
          <w:b/>
          <w:bCs/>
          <w:color w:val="000000"/>
          <w:sz w:val="28"/>
          <w:szCs w:val="28"/>
          <w:bdr w:val="none" w:sz="0" w:space="0" w:color="auto" w:frame="1"/>
        </w:rPr>
        <w:t>非食</w:t>
      </w:r>
      <w:r w:rsidRPr="00395161">
        <w:rPr>
          <w:rFonts w:ascii="Kaiti TC" w:eastAsia="Kaiti TC" w:hAnsi="Kaiti TC" w:cs="Kaiti TC"/>
          <w:b/>
          <w:bCs/>
          <w:color w:val="FF0000"/>
          <w:sz w:val="21"/>
          <w:szCs w:val="21"/>
          <w:bdr w:val="none" w:sz="0" w:space="0" w:color="auto" w:frame="1"/>
        </w:rPr>
        <w:t>（性）</w:t>
      </w:r>
      <w:r w:rsidRPr="00395161">
        <w:rPr>
          <w:rFonts w:ascii="Kaiti TC" w:eastAsia="Kaiti TC" w:hAnsi="Kaiti TC" w:cs="Kaiti TC"/>
          <w:b/>
          <w:bCs/>
          <w:color w:val="000000"/>
          <w:sz w:val="28"/>
          <w:szCs w:val="28"/>
          <w:bdr w:val="none" w:sz="0" w:space="0" w:color="auto" w:frame="1"/>
        </w:rPr>
        <w:t>已極成故。又不可說無想定</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FF0000"/>
          <w:sz w:val="21"/>
          <w:szCs w:val="21"/>
        </w:rPr>
        <w:t>、滅盡定</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等不相應行即為彼食，段等四食所不攝故，不相應法非實有故。</w:t>
      </w:r>
    </w:p>
    <w:p w14:paraId="01B642C3"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p>
    <w:p w14:paraId="482BD1EF"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FF0000"/>
          <w:sz w:val="21"/>
          <w:szCs w:val="21"/>
          <w:shd w:val="clear" w:color="auto" w:fill="FFFFFF"/>
        </w:rPr>
        <w:t>上座部</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有執滅定等猶有第六識，於彼有情能為食事。彼執非理，後當廣破。又彼應說</w:t>
      </w:r>
      <w:r w:rsidRPr="00395161">
        <w:rPr>
          <w:rFonts w:ascii="Kaiti TC" w:eastAsia="Kaiti TC" w:hAnsi="Kaiti TC" w:cs="Kaiti TC"/>
          <w:b/>
          <w:bCs/>
          <w:color w:val="FF0000"/>
          <w:sz w:val="21"/>
          <w:szCs w:val="21"/>
          <w:bdr w:val="none" w:sz="0" w:space="0" w:color="auto" w:frame="1"/>
        </w:rPr>
        <w:t>（明）</w:t>
      </w:r>
      <w:r w:rsidRPr="00395161">
        <w:rPr>
          <w:rFonts w:ascii="Kaiti TC" w:eastAsia="Kaiti TC" w:hAnsi="Kaiti TC" w:cs="Kaiti TC"/>
          <w:b/>
          <w:bCs/>
          <w:color w:val="000000"/>
          <w:sz w:val="28"/>
          <w:szCs w:val="28"/>
          <w:bdr w:val="none" w:sz="0" w:space="0" w:color="auto" w:frame="1"/>
        </w:rPr>
        <w:t>生上二界無漏心時</w:t>
      </w:r>
      <w:r w:rsidRPr="00395161">
        <w:rPr>
          <w:rFonts w:ascii="Kaiti TC" w:eastAsia="Kaiti TC" w:hAnsi="Kaiti TC" w:cs="Kaiti TC"/>
          <w:b/>
          <w:bCs/>
          <w:color w:val="FF0000"/>
          <w:sz w:val="21"/>
          <w:szCs w:val="21"/>
          <w:bdr w:val="none" w:sz="0" w:space="0" w:color="auto" w:frame="1"/>
        </w:rPr>
        <w:t>（色、無色界起無漏第六識）</w:t>
      </w:r>
      <w:r w:rsidRPr="00395161">
        <w:rPr>
          <w:rFonts w:ascii="Kaiti TC" w:eastAsia="Kaiti TC" w:hAnsi="Kaiti TC" w:cs="Kaiti TC"/>
          <w:b/>
          <w:bCs/>
          <w:color w:val="000000"/>
          <w:sz w:val="28"/>
          <w:szCs w:val="28"/>
          <w:bdr w:val="none" w:sz="0" w:space="0" w:color="auto" w:frame="1"/>
        </w:rPr>
        <w:t>，以何為食？無漏識等破壞</w:t>
      </w:r>
      <w:r w:rsidRPr="00395161">
        <w:rPr>
          <w:rFonts w:ascii="Kaiti TC" w:eastAsia="Kaiti TC" w:hAnsi="Kaiti TC" w:cs="Kaiti TC"/>
          <w:b/>
          <w:bCs/>
          <w:color w:val="FF0000"/>
          <w:sz w:val="21"/>
          <w:szCs w:val="21"/>
          <w:bdr w:val="none" w:sz="0" w:space="0" w:color="auto" w:frame="1"/>
        </w:rPr>
        <w:t>（一切）</w:t>
      </w:r>
      <w:r w:rsidRPr="00395161">
        <w:rPr>
          <w:rFonts w:ascii="Kaiti TC" w:eastAsia="Kaiti TC" w:hAnsi="Kaiti TC" w:cs="Kaiti TC"/>
          <w:b/>
          <w:bCs/>
          <w:color w:val="000000"/>
          <w:sz w:val="28"/>
          <w:szCs w:val="28"/>
          <w:bdr w:val="none" w:sz="0" w:space="0" w:color="auto" w:frame="1"/>
        </w:rPr>
        <w:t>有</w:t>
      </w:r>
      <w:r w:rsidRPr="00395161">
        <w:rPr>
          <w:rFonts w:ascii="Kaiti TC" w:eastAsia="Kaiti TC" w:hAnsi="Kaiti TC" w:cs="Kaiti TC"/>
          <w:b/>
          <w:bCs/>
          <w:color w:val="FF0000"/>
          <w:sz w:val="21"/>
          <w:szCs w:val="21"/>
          <w:bdr w:val="none" w:sz="0" w:space="0" w:color="auto" w:frame="1"/>
        </w:rPr>
        <w:t>（漏法）</w:t>
      </w:r>
      <w:r w:rsidRPr="00395161">
        <w:rPr>
          <w:rFonts w:ascii="Kaiti TC" w:eastAsia="Kaiti TC" w:hAnsi="Kaiti TC" w:cs="Kaiti TC"/>
          <w:b/>
          <w:bCs/>
          <w:color w:val="000000"/>
          <w:sz w:val="28"/>
          <w:szCs w:val="28"/>
          <w:bdr w:val="none" w:sz="0" w:space="0" w:color="auto" w:frame="1"/>
        </w:rPr>
        <w:t>故，於彼身命不可為食。亦不可執無漏識中有有漏種能為彼食，無漏識等猶如涅槃，不能執持有漏種故。復不可說，上界有情</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FF0000"/>
          <w:sz w:val="21"/>
          <w:szCs w:val="21"/>
          <w:shd w:val="clear" w:color="auto" w:fill="FFFFFF"/>
        </w:rPr>
        <w:t>起無漏心時，以</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身、命相持即互為食，四食不攝彼身命故。</w:t>
      </w:r>
      <w:r w:rsidRPr="00395161">
        <w:rPr>
          <w:rFonts w:ascii="Kaiti TC" w:eastAsia="Kaiti TC" w:hAnsi="Kaiti TC" w:cs="Kaiti TC"/>
          <w:b/>
          <w:bCs/>
          <w:color w:val="FF0000"/>
          <w:sz w:val="21"/>
          <w:szCs w:val="21"/>
          <w:bdr w:val="none" w:sz="0" w:space="0" w:color="auto" w:frame="1"/>
        </w:rPr>
        <w:t>（如果身命相互為食，無色界）</w:t>
      </w:r>
      <w:r w:rsidRPr="00395161">
        <w:rPr>
          <w:rFonts w:ascii="Kaiti TC" w:eastAsia="Kaiti TC" w:hAnsi="Kaiti TC" w:cs="Kaiti TC"/>
          <w:b/>
          <w:bCs/>
          <w:color w:val="000000"/>
          <w:sz w:val="28"/>
          <w:szCs w:val="28"/>
          <w:bdr w:val="none" w:sz="0" w:space="0" w:color="auto" w:frame="1"/>
        </w:rPr>
        <w:t>又無色無身，命無能持故。</w:t>
      </w:r>
      <w:r w:rsidRPr="00395161">
        <w:rPr>
          <w:rFonts w:ascii="Kaiti TC" w:eastAsia="Kaiti TC" w:hAnsi="Kaiti TC" w:cs="Kaiti TC"/>
          <w:b/>
          <w:bCs/>
          <w:color w:val="FF0000"/>
          <w:sz w:val="21"/>
          <w:szCs w:val="21"/>
          <w:bdr w:val="none" w:sz="0" w:space="0" w:color="auto" w:frame="1"/>
        </w:rPr>
        <w:t>（若言該界眾生以眾同分為食，但）</w:t>
      </w:r>
      <w:r w:rsidRPr="00395161">
        <w:rPr>
          <w:rFonts w:ascii="Kaiti TC" w:eastAsia="Kaiti TC" w:hAnsi="Kaiti TC" w:cs="Kaiti TC"/>
          <w:b/>
          <w:bCs/>
          <w:color w:val="000000"/>
          <w:sz w:val="28"/>
          <w:szCs w:val="28"/>
          <w:bdr w:val="none" w:sz="0" w:space="0" w:color="auto" w:frame="1"/>
        </w:rPr>
        <w:t>眾同分等</w:t>
      </w:r>
      <w:r w:rsidRPr="00395161">
        <w:rPr>
          <w:rFonts w:ascii="Kaiti TC" w:eastAsia="Kaiti TC" w:hAnsi="Kaiti TC" w:cs="Kaiti TC"/>
          <w:b/>
          <w:bCs/>
          <w:color w:val="FF0000"/>
          <w:sz w:val="21"/>
          <w:szCs w:val="21"/>
          <w:bdr w:val="none" w:sz="0" w:space="0" w:color="auto" w:frame="1"/>
        </w:rPr>
        <w:t>（不相應行）</w:t>
      </w:r>
      <w:r w:rsidRPr="00395161">
        <w:rPr>
          <w:rFonts w:ascii="Kaiti TC" w:eastAsia="Kaiti TC" w:hAnsi="Kaiti TC" w:cs="Kaiti TC"/>
          <w:b/>
          <w:bCs/>
          <w:color w:val="000000"/>
          <w:sz w:val="28"/>
          <w:szCs w:val="28"/>
          <w:bdr w:val="none" w:sz="0" w:space="0" w:color="auto" w:frame="1"/>
        </w:rPr>
        <w:t>無實體故</w:t>
      </w:r>
      <w:r w:rsidRPr="00395161">
        <w:rPr>
          <w:rFonts w:ascii="Kaiti TC" w:eastAsia="Kaiti TC" w:hAnsi="Kaiti TC" w:cs="Kaiti TC"/>
          <w:b/>
          <w:bCs/>
          <w:color w:val="FF0000"/>
          <w:sz w:val="21"/>
          <w:szCs w:val="21"/>
          <w:bdr w:val="none" w:sz="0" w:space="0" w:color="auto" w:frame="1"/>
        </w:rPr>
        <w:t>（不能為識食）</w:t>
      </w:r>
      <w:r w:rsidRPr="00395161">
        <w:rPr>
          <w:rFonts w:ascii="Kaiti TC" w:eastAsia="Kaiti TC" w:hAnsi="Kaiti TC" w:cs="Kaiti TC"/>
          <w:b/>
          <w:bCs/>
          <w:color w:val="000000"/>
          <w:sz w:val="28"/>
          <w:szCs w:val="28"/>
          <w:bdr w:val="none" w:sz="0" w:space="0" w:color="auto" w:frame="1"/>
        </w:rPr>
        <w:t>。由此定知，異諸轉識有異熟識，一類恒遍，執持身命令不壞斷。世尊依此</w:t>
      </w:r>
      <w:r w:rsidRPr="00395161">
        <w:rPr>
          <w:rFonts w:ascii="Kaiti TC" w:eastAsia="Kaiti TC" w:hAnsi="Kaiti TC" w:cs="Kaiti TC"/>
          <w:b/>
          <w:bCs/>
          <w:color w:val="FF0000"/>
          <w:sz w:val="21"/>
          <w:szCs w:val="21"/>
          <w:bdr w:val="none" w:sz="0" w:space="0" w:color="auto" w:frame="1"/>
        </w:rPr>
        <w:t>（識）</w:t>
      </w:r>
      <w:r w:rsidRPr="00395161">
        <w:rPr>
          <w:rFonts w:ascii="Kaiti TC" w:eastAsia="Kaiti TC" w:hAnsi="Kaiti TC" w:cs="Kaiti TC"/>
          <w:b/>
          <w:bCs/>
          <w:color w:val="000000"/>
          <w:sz w:val="28"/>
          <w:szCs w:val="28"/>
          <w:bdr w:val="none" w:sz="0" w:space="0" w:color="auto" w:frame="1"/>
        </w:rPr>
        <w:t>，故作是言：“ 一切有情皆依食住。”</w:t>
      </w:r>
    </w:p>
    <w:p w14:paraId="5421A647"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p>
    <w:p w14:paraId="29F4C437"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00"/>
          <w:sz w:val="28"/>
          <w:szCs w:val="28"/>
          <w:bdr w:val="none" w:sz="0" w:space="0" w:color="auto" w:frame="1"/>
        </w:rPr>
        <w:lastRenderedPageBreak/>
        <w:t>唯依</w:t>
      </w:r>
      <w:r w:rsidRPr="00395161">
        <w:rPr>
          <w:rFonts w:ascii="Kaiti TC" w:eastAsia="Kaiti TC" w:hAnsi="Kaiti TC" w:cs="Kaiti TC"/>
          <w:b/>
          <w:bCs/>
          <w:color w:val="FF0000"/>
          <w:sz w:val="21"/>
          <w:szCs w:val="21"/>
          <w:bdr w:val="none" w:sz="0" w:space="0" w:color="auto" w:frame="1"/>
        </w:rPr>
        <w:t>（五）</w:t>
      </w:r>
      <w:r w:rsidRPr="00395161">
        <w:rPr>
          <w:rFonts w:ascii="Kaiti TC" w:eastAsia="Kaiti TC" w:hAnsi="Kaiti TC" w:cs="Kaiti TC"/>
          <w:b/>
          <w:bCs/>
          <w:color w:val="000000"/>
          <w:sz w:val="28"/>
          <w:szCs w:val="28"/>
          <w:bdr w:val="none" w:sz="0" w:space="0" w:color="auto" w:frame="1"/>
        </w:rPr>
        <w:t>取蘊建立有情。佛無有漏</w:t>
      </w:r>
      <w:r w:rsidRPr="00395161">
        <w:rPr>
          <w:rFonts w:ascii="Kaiti TC" w:eastAsia="Kaiti TC" w:hAnsi="Kaiti TC" w:cs="Kaiti TC"/>
          <w:b/>
          <w:bCs/>
          <w:color w:val="FF0000"/>
          <w:sz w:val="21"/>
          <w:szCs w:val="21"/>
          <w:bdr w:val="none" w:sz="0" w:space="0" w:color="auto" w:frame="1"/>
        </w:rPr>
        <w:t>（五蘊）</w:t>
      </w:r>
      <w:r w:rsidRPr="00395161">
        <w:rPr>
          <w:rFonts w:ascii="Kaiti TC" w:eastAsia="Kaiti TC" w:hAnsi="Kaiti TC" w:cs="Kaiti TC"/>
          <w:b/>
          <w:bCs/>
          <w:color w:val="000000"/>
          <w:sz w:val="28"/>
          <w:szCs w:val="28"/>
          <w:bdr w:val="none" w:sz="0" w:space="0" w:color="auto" w:frame="1"/>
        </w:rPr>
        <w:t>，非有情攝，</w:t>
      </w:r>
      <w:r w:rsidRPr="00395161">
        <w:rPr>
          <w:rFonts w:ascii="Kaiti TC" w:eastAsia="Kaiti TC" w:hAnsi="Kaiti TC" w:cs="Kaiti TC"/>
          <w:b/>
          <w:bCs/>
          <w:color w:val="FF0000"/>
          <w:sz w:val="21"/>
          <w:szCs w:val="21"/>
          <w:bdr w:val="none" w:sz="0" w:space="0" w:color="auto" w:frame="1"/>
        </w:rPr>
        <w:t>（為何也要進食？）</w:t>
      </w:r>
      <w:r w:rsidRPr="00395161">
        <w:rPr>
          <w:rFonts w:ascii="Kaiti TC" w:eastAsia="Kaiti TC" w:hAnsi="Kaiti TC" w:cs="Kaiti TC"/>
          <w:b/>
          <w:bCs/>
          <w:color w:val="000000"/>
          <w:sz w:val="28"/>
          <w:szCs w:val="28"/>
          <w:bdr w:val="none" w:sz="0" w:space="0" w:color="auto" w:frame="1"/>
        </w:rPr>
        <w:t>說</w:t>
      </w:r>
      <w:r w:rsidRPr="00395161">
        <w:rPr>
          <w:rFonts w:ascii="Kaiti TC" w:eastAsia="Kaiti TC" w:hAnsi="Kaiti TC" w:cs="Kaiti TC"/>
          <w:b/>
          <w:bCs/>
          <w:color w:val="FF0000"/>
          <w:sz w:val="21"/>
          <w:szCs w:val="21"/>
          <w:bdr w:val="none" w:sz="0" w:space="0" w:color="auto" w:frame="1"/>
        </w:rPr>
        <w:t>（佛）</w:t>
      </w:r>
      <w:r w:rsidRPr="00395161">
        <w:rPr>
          <w:rFonts w:ascii="Kaiti TC" w:eastAsia="Kaiti TC" w:hAnsi="Kaiti TC" w:cs="Kaiti TC"/>
          <w:b/>
          <w:bCs/>
          <w:color w:val="000000"/>
          <w:sz w:val="28"/>
          <w:szCs w:val="28"/>
          <w:bdr w:val="none" w:sz="0" w:space="0" w:color="auto" w:frame="1"/>
        </w:rPr>
        <w:t>為有情</w:t>
      </w:r>
      <w:r w:rsidRPr="00395161">
        <w:rPr>
          <w:rFonts w:ascii="Kaiti TC" w:eastAsia="Kaiti TC" w:hAnsi="Kaiti TC" w:cs="Kaiti TC"/>
          <w:b/>
          <w:bCs/>
          <w:color w:val="FF0000"/>
          <w:sz w:val="21"/>
          <w:szCs w:val="21"/>
          <w:bdr w:val="none" w:sz="0" w:space="0" w:color="auto" w:frame="1"/>
        </w:rPr>
        <w:t>（也要）</w:t>
      </w:r>
      <w:r w:rsidRPr="00395161">
        <w:rPr>
          <w:rFonts w:ascii="Kaiti TC" w:eastAsia="Kaiti TC" w:hAnsi="Kaiti TC" w:cs="Kaiti TC"/>
          <w:b/>
          <w:bCs/>
          <w:color w:val="000000"/>
          <w:sz w:val="28"/>
          <w:szCs w:val="28"/>
          <w:bdr w:val="none" w:sz="0" w:space="0" w:color="auto" w:frame="1"/>
        </w:rPr>
        <w:t>依食住者，當知皆依</w:t>
      </w:r>
      <w:r w:rsidRPr="00395161">
        <w:rPr>
          <w:rFonts w:ascii="Kaiti TC" w:eastAsia="Kaiti TC" w:hAnsi="Kaiti TC" w:cs="Kaiti TC"/>
          <w:b/>
          <w:bCs/>
          <w:color w:val="FF0000"/>
          <w:sz w:val="21"/>
          <w:szCs w:val="21"/>
          <w:bdr w:val="none" w:sz="0" w:space="0" w:color="auto" w:frame="1"/>
        </w:rPr>
        <w:t>（佛）</w:t>
      </w:r>
      <w:r w:rsidRPr="00395161">
        <w:rPr>
          <w:rFonts w:ascii="Kaiti TC" w:eastAsia="Kaiti TC" w:hAnsi="Kaiti TC" w:cs="Kaiti TC"/>
          <w:b/>
          <w:bCs/>
          <w:color w:val="000000"/>
          <w:sz w:val="28"/>
          <w:szCs w:val="28"/>
          <w:bdr w:val="none" w:sz="0" w:space="0" w:color="auto" w:frame="1"/>
        </w:rPr>
        <w:t>示現</w:t>
      </w:r>
      <w:r w:rsidRPr="00395161">
        <w:rPr>
          <w:rFonts w:ascii="Kaiti TC" w:eastAsia="Kaiti TC" w:hAnsi="Kaiti TC" w:cs="Kaiti TC"/>
          <w:b/>
          <w:bCs/>
          <w:color w:val="FF0000"/>
          <w:sz w:val="21"/>
          <w:szCs w:val="21"/>
          <w:bdr w:val="none" w:sz="0" w:space="0" w:color="auto" w:frame="1"/>
        </w:rPr>
        <w:t>（的化身）</w:t>
      </w:r>
      <w:r w:rsidRPr="00395161">
        <w:rPr>
          <w:rFonts w:ascii="Kaiti TC" w:eastAsia="Kaiti TC" w:hAnsi="Kaiti TC" w:cs="Kaiti TC"/>
          <w:b/>
          <w:bCs/>
          <w:color w:val="000000"/>
          <w:sz w:val="28"/>
          <w:szCs w:val="28"/>
          <w:bdr w:val="none" w:sz="0" w:space="0" w:color="auto" w:frame="1"/>
        </w:rPr>
        <w:t>而說。既異熟識是勝食性，彼識即是此第八識。</w:t>
      </w:r>
    </w:p>
    <w:p w14:paraId="2E184454"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p>
    <w:p w14:paraId="740215E4"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FF"/>
          <w:sz w:val="21"/>
          <w:szCs w:val="21"/>
          <w:bdr w:val="none" w:sz="0" w:space="0" w:color="auto" w:frame="1"/>
        </w:rPr>
        <w:t>觸、思食要依識而起，依前六識的觸、思食有間斷。識食如果是依前六識，就會有間斷，則色界、無色界眾生可能在某段時間內，四食全無，那麼就違背佛經“一切有情皆依食住”的說法。故第八識是一切眾生識食的主體。</w:t>
      </w:r>
    </w:p>
    <w:p w14:paraId="0F0EC1B2"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p>
    <w:p w14:paraId="44297280"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FF"/>
          <w:sz w:val="21"/>
          <w:szCs w:val="21"/>
          <w:bdr w:val="none" w:sz="0" w:space="0" w:color="auto" w:frame="1"/>
        </w:rPr>
        <w:t>（9由滅盡定證有）</w:t>
      </w:r>
      <w:r w:rsidRPr="00395161">
        <w:rPr>
          <w:rFonts w:ascii="Kaiti TC" w:eastAsia="Kaiti TC" w:hAnsi="Kaiti TC" w:cs="Kaiti TC"/>
          <w:b/>
          <w:bCs/>
          <w:color w:val="000000"/>
          <w:sz w:val="28"/>
          <w:szCs w:val="28"/>
          <w:bdr w:val="none" w:sz="0" w:space="0" w:color="auto" w:frame="1"/>
        </w:rPr>
        <w:t>又契經說：“住滅定者，身語心行</w:t>
      </w:r>
      <w:r w:rsidRPr="00395161">
        <w:rPr>
          <w:rFonts w:ascii="Kaiti TC" w:eastAsia="Kaiti TC" w:hAnsi="Kaiti TC" w:cs="Kaiti TC"/>
          <w:b/>
          <w:bCs/>
          <w:color w:val="FF0000"/>
          <w:sz w:val="21"/>
          <w:szCs w:val="21"/>
          <w:bdr w:val="none" w:sz="0" w:space="0" w:color="auto" w:frame="1"/>
        </w:rPr>
        <w:t>（活動）</w:t>
      </w:r>
      <w:r w:rsidRPr="00395161">
        <w:rPr>
          <w:rFonts w:ascii="Kaiti TC" w:eastAsia="Kaiti TC" w:hAnsi="Kaiti TC" w:cs="Kaiti TC"/>
          <w:b/>
          <w:bCs/>
          <w:color w:val="000000"/>
          <w:sz w:val="28"/>
          <w:szCs w:val="28"/>
          <w:bdr w:val="none" w:sz="0" w:space="0" w:color="auto" w:frame="1"/>
        </w:rPr>
        <w:t>無不皆滅，而壽不滅，亦不離煖，根無變壞，識不離身。”若無此識，住滅定者不離身識不應有故。謂眼等</w:t>
      </w:r>
      <w:r w:rsidRPr="00395161">
        <w:rPr>
          <w:rFonts w:ascii="Kaiti TC" w:eastAsia="Kaiti TC" w:hAnsi="Kaiti TC" w:cs="Kaiti TC"/>
          <w:b/>
          <w:bCs/>
          <w:color w:val="FF0000"/>
          <w:sz w:val="21"/>
          <w:szCs w:val="21"/>
          <w:bdr w:val="none" w:sz="0" w:space="0" w:color="auto" w:frame="1"/>
        </w:rPr>
        <w:t>（六）</w:t>
      </w:r>
      <w:r w:rsidRPr="00395161">
        <w:rPr>
          <w:rFonts w:ascii="Kaiti TC" w:eastAsia="Kaiti TC" w:hAnsi="Kaiti TC" w:cs="Kaiti TC"/>
          <w:b/>
          <w:bCs/>
          <w:color w:val="000000"/>
          <w:sz w:val="28"/>
          <w:szCs w:val="28"/>
          <w:bdr w:val="none" w:sz="0" w:space="0" w:color="auto" w:frame="1"/>
        </w:rPr>
        <w:t>識行相麤動，於所緣境起必勞慮</w:t>
      </w:r>
      <w:r w:rsidRPr="00395161">
        <w:rPr>
          <w:rFonts w:ascii="Kaiti TC" w:eastAsia="Kaiti TC" w:hAnsi="Kaiti TC" w:cs="Kaiti TC"/>
          <w:b/>
          <w:bCs/>
          <w:color w:val="FF0000"/>
          <w:sz w:val="21"/>
          <w:szCs w:val="21"/>
          <w:bdr w:val="none" w:sz="0" w:space="0" w:color="auto" w:frame="1"/>
        </w:rPr>
        <w:t>（反復思慮）</w:t>
      </w:r>
      <w:r w:rsidRPr="00395161">
        <w:rPr>
          <w:rFonts w:ascii="Kaiti TC" w:eastAsia="Kaiti TC" w:hAnsi="Kaiti TC" w:cs="Kaiti TC"/>
          <w:b/>
          <w:bCs/>
          <w:color w:val="000000"/>
          <w:sz w:val="28"/>
          <w:szCs w:val="28"/>
          <w:bdr w:val="none" w:sz="0" w:space="0" w:color="auto" w:frame="1"/>
        </w:rPr>
        <w:t>。厭患彼故，暫求止息，漸次伏除至都</w:t>
      </w:r>
      <w:r w:rsidRPr="00395161">
        <w:rPr>
          <w:rFonts w:ascii="Kaiti TC" w:eastAsia="Kaiti TC" w:hAnsi="Kaiti TC" w:cs="Kaiti TC"/>
          <w:b/>
          <w:bCs/>
          <w:color w:val="FF0000"/>
          <w:sz w:val="21"/>
          <w:szCs w:val="21"/>
          <w:bdr w:val="none" w:sz="0" w:space="0" w:color="auto" w:frame="1"/>
        </w:rPr>
        <w:t>（滅）</w:t>
      </w:r>
      <w:r w:rsidRPr="00395161">
        <w:rPr>
          <w:rFonts w:ascii="Kaiti TC" w:eastAsia="Kaiti TC" w:hAnsi="Kaiti TC" w:cs="Kaiti TC"/>
          <w:b/>
          <w:bCs/>
          <w:color w:val="000000"/>
          <w:sz w:val="28"/>
          <w:szCs w:val="28"/>
          <w:bdr w:val="none" w:sz="0" w:space="0" w:color="auto" w:frame="1"/>
        </w:rPr>
        <w:t>盡 位，依此位立住滅定者。故此定中，彼</w:t>
      </w:r>
      <w:r w:rsidRPr="00395161">
        <w:rPr>
          <w:rFonts w:ascii="Kaiti TC" w:eastAsia="Kaiti TC" w:hAnsi="Kaiti TC" w:cs="Kaiti TC"/>
          <w:b/>
          <w:bCs/>
          <w:color w:val="FF0000"/>
          <w:sz w:val="21"/>
          <w:szCs w:val="21"/>
          <w:bdr w:val="none" w:sz="0" w:space="0" w:color="auto" w:frame="1"/>
        </w:rPr>
        <w:t>（六）</w:t>
      </w:r>
      <w:r w:rsidRPr="00395161">
        <w:rPr>
          <w:rFonts w:ascii="Kaiti TC" w:eastAsia="Kaiti TC" w:hAnsi="Kaiti TC" w:cs="Kaiti TC"/>
          <w:b/>
          <w:bCs/>
          <w:color w:val="000000"/>
          <w:sz w:val="28"/>
          <w:szCs w:val="28"/>
          <w:bdr w:val="none" w:sz="0" w:space="0" w:color="auto" w:frame="1"/>
        </w:rPr>
        <w:t>識皆滅，若不許有微細一類恒遍執持壽等識在，依何而說識不離身？若謂後時彼</w:t>
      </w:r>
      <w:r w:rsidRPr="00395161">
        <w:rPr>
          <w:rFonts w:ascii="Kaiti TC" w:eastAsia="Kaiti TC" w:hAnsi="Kaiti TC" w:cs="Kaiti TC"/>
          <w:b/>
          <w:bCs/>
          <w:color w:val="FF0000"/>
          <w:sz w:val="21"/>
          <w:szCs w:val="21"/>
          <w:bdr w:val="none" w:sz="0" w:space="0" w:color="auto" w:frame="1"/>
        </w:rPr>
        <w:t>（六）</w:t>
      </w:r>
      <w:r w:rsidRPr="00395161">
        <w:rPr>
          <w:rFonts w:ascii="Kaiti TC" w:eastAsia="Kaiti TC" w:hAnsi="Kaiti TC" w:cs="Kaiti TC"/>
          <w:b/>
          <w:bCs/>
          <w:color w:val="000000"/>
          <w:sz w:val="28"/>
          <w:szCs w:val="28"/>
          <w:bdr w:val="none" w:sz="0" w:space="0" w:color="auto" w:frame="1"/>
        </w:rPr>
        <w:t>識還起，如隔日瘧，名不離身，是則不應說心行滅。識與想等</w:t>
      </w:r>
      <w:r w:rsidRPr="00395161">
        <w:rPr>
          <w:rFonts w:ascii="Kaiti TC" w:eastAsia="Kaiti TC" w:hAnsi="Kaiti TC" w:cs="Kaiti TC"/>
          <w:b/>
          <w:bCs/>
          <w:color w:val="FF0000"/>
          <w:sz w:val="21"/>
          <w:szCs w:val="21"/>
          <w:bdr w:val="none" w:sz="0" w:space="0" w:color="auto" w:frame="1"/>
        </w:rPr>
        <w:t>（遍行）</w:t>
      </w:r>
      <w:r w:rsidRPr="00395161">
        <w:rPr>
          <w:rFonts w:ascii="Kaiti TC" w:eastAsia="Kaiti TC" w:hAnsi="Kaiti TC" w:cs="Kaiti TC"/>
          <w:b/>
          <w:bCs/>
          <w:color w:val="000000"/>
          <w:sz w:val="28"/>
          <w:szCs w:val="28"/>
          <w:bdr w:val="none" w:sz="0" w:space="0" w:color="auto" w:frame="1"/>
        </w:rPr>
        <w:t>起滅同故，</w:t>
      </w:r>
      <w:r w:rsidRPr="00395161">
        <w:rPr>
          <w:rFonts w:ascii="Kaiti TC" w:eastAsia="Kaiti TC" w:hAnsi="Kaiti TC" w:cs="Kaiti TC"/>
          <w:b/>
          <w:bCs/>
          <w:color w:val="FF0000"/>
          <w:sz w:val="21"/>
          <w:szCs w:val="21"/>
          <w:bdr w:val="none" w:sz="0" w:space="0" w:color="auto" w:frame="1"/>
        </w:rPr>
        <w:t>（同樣的，如果定中無識，）</w:t>
      </w:r>
      <w:r w:rsidRPr="00395161">
        <w:rPr>
          <w:rFonts w:ascii="Kaiti TC" w:eastAsia="Kaiti TC" w:hAnsi="Kaiti TC" w:cs="Kaiti TC"/>
          <w:b/>
          <w:bCs/>
          <w:color w:val="000000"/>
          <w:sz w:val="28"/>
          <w:szCs w:val="28"/>
          <w:bdr w:val="none" w:sz="0" w:space="0" w:color="auto" w:frame="1"/>
        </w:rPr>
        <w:t>壽、煖、諸根應亦如識</w:t>
      </w:r>
      <w:r w:rsidRPr="00395161">
        <w:rPr>
          <w:rFonts w:ascii="Kaiti TC" w:eastAsia="Kaiti TC" w:hAnsi="Kaiti TC" w:cs="Kaiti TC"/>
          <w:b/>
          <w:bCs/>
          <w:color w:val="FF0000"/>
          <w:sz w:val="21"/>
          <w:szCs w:val="21"/>
          <w:bdr w:val="none" w:sz="0" w:space="0" w:color="auto" w:frame="1"/>
        </w:rPr>
        <w:t>（同滅）</w:t>
      </w:r>
      <w:r w:rsidRPr="00395161">
        <w:rPr>
          <w:rFonts w:ascii="Kaiti TC" w:eastAsia="Kaiti TC" w:hAnsi="Kaiti TC" w:cs="Kaiti TC"/>
          <w:b/>
          <w:bCs/>
          <w:color w:val="000000"/>
          <w:sz w:val="28"/>
          <w:szCs w:val="28"/>
          <w:bdr w:val="none" w:sz="0" w:space="0" w:color="auto" w:frame="1"/>
        </w:rPr>
        <w:t>，便成大過</w:t>
      </w:r>
      <w:r w:rsidRPr="00395161">
        <w:rPr>
          <w:rFonts w:ascii="Kaiti TC" w:eastAsia="Kaiti TC" w:hAnsi="Kaiti TC" w:cs="Kaiti TC"/>
          <w:b/>
          <w:bCs/>
          <w:color w:val="FF0000"/>
          <w:sz w:val="21"/>
          <w:szCs w:val="21"/>
          <w:bdr w:val="none" w:sz="0" w:space="0" w:color="auto" w:frame="1"/>
        </w:rPr>
        <w:t>（因為壽、煖在一期生命中是不會生滅的，）</w:t>
      </w:r>
      <w:r w:rsidRPr="00395161">
        <w:rPr>
          <w:rFonts w:ascii="Kaiti TC" w:eastAsia="Kaiti TC" w:hAnsi="Kaiti TC" w:cs="Kaiti TC"/>
          <w:b/>
          <w:bCs/>
          <w:color w:val="000000"/>
          <w:sz w:val="28"/>
          <w:szCs w:val="28"/>
          <w:bdr w:val="none" w:sz="0" w:space="0" w:color="auto" w:frame="1"/>
        </w:rPr>
        <w:t>。故應許</w:t>
      </w:r>
      <w:r w:rsidRPr="00395161">
        <w:rPr>
          <w:rFonts w:ascii="Kaiti TC" w:eastAsia="Kaiti TC" w:hAnsi="Kaiti TC" w:cs="Kaiti TC"/>
          <w:b/>
          <w:bCs/>
          <w:color w:val="FF0000"/>
          <w:sz w:val="21"/>
          <w:szCs w:val="21"/>
          <w:bdr w:val="none" w:sz="0" w:space="0" w:color="auto" w:frame="1"/>
        </w:rPr>
        <w:t>（第八）</w:t>
      </w:r>
      <w:r w:rsidRPr="00395161">
        <w:rPr>
          <w:rFonts w:ascii="Kaiti TC" w:eastAsia="Kaiti TC" w:hAnsi="Kaiti TC" w:cs="Kaiti TC"/>
          <w:b/>
          <w:bCs/>
          <w:color w:val="000000"/>
          <w:sz w:val="28"/>
          <w:szCs w:val="28"/>
          <w:bdr w:val="none" w:sz="0" w:space="0" w:color="auto" w:frame="1"/>
        </w:rPr>
        <w:t>識，如壽煖等，實不離身。</w:t>
      </w:r>
    </w:p>
    <w:p w14:paraId="051A721E"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p>
    <w:p w14:paraId="6298A5AA"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00"/>
          <w:sz w:val="28"/>
          <w:szCs w:val="28"/>
          <w:bdr w:val="none" w:sz="0" w:space="0" w:color="auto" w:frame="1"/>
        </w:rPr>
        <w:t>又此位中，若全無識，應如瓦礫，非有情數，豈得說為住滅定者？又異熟識此位若無，誰能執持諸根、壽、煖？</w:t>
      </w:r>
      <w:r w:rsidRPr="00395161">
        <w:rPr>
          <w:rFonts w:ascii="Kaiti TC" w:eastAsia="Kaiti TC" w:hAnsi="Kaiti TC" w:cs="Kaiti TC"/>
          <w:b/>
          <w:bCs/>
          <w:color w:val="FF0000"/>
          <w:sz w:val="21"/>
          <w:szCs w:val="21"/>
          <w:bdr w:val="none" w:sz="0" w:space="0" w:color="auto" w:frame="1"/>
        </w:rPr>
        <w:t>（若）</w:t>
      </w:r>
      <w:r w:rsidRPr="00395161">
        <w:rPr>
          <w:rFonts w:ascii="Kaiti TC" w:eastAsia="Kaiti TC" w:hAnsi="Kaiti TC" w:cs="Kaiti TC"/>
          <w:b/>
          <w:bCs/>
          <w:color w:val="000000"/>
          <w:sz w:val="28"/>
          <w:szCs w:val="28"/>
          <w:bdr w:val="none" w:sz="0" w:space="0" w:color="auto" w:frame="1"/>
        </w:rPr>
        <w:t>無執持</w:t>
      </w:r>
      <w:r w:rsidRPr="00395161">
        <w:rPr>
          <w:rFonts w:ascii="Kaiti TC" w:eastAsia="Kaiti TC" w:hAnsi="Kaiti TC" w:cs="Kaiti TC"/>
          <w:b/>
          <w:bCs/>
          <w:color w:val="FF0000"/>
          <w:sz w:val="21"/>
          <w:szCs w:val="21"/>
          <w:bdr w:val="none" w:sz="0" w:space="0" w:color="auto" w:frame="1"/>
        </w:rPr>
        <w:t>（識）</w:t>
      </w:r>
      <w:r w:rsidRPr="00395161">
        <w:rPr>
          <w:rFonts w:ascii="Kaiti TC" w:eastAsia="Kaiti TC" w:hAnsi="Kaiti TC" w:cs="Kaiti TC"/>
          <w:b/>
          <w:bCs/>
          <w:color w:val="000000"/>
          <w:sz w:val="28"/>
          <w:szCs w:val="28"/>
          <w:bdr w:val="none" w:sz="0" w:space="0" w:color="auto" w:frame="1"/>
        </w:rPr>
        <w:t>故，</w:t>
      </w:r>
      <w:r w:rsidRPr="00395161">
        <w:rPr>
          <w:rFonts w:ascii="Kaiti TC" w:eastAsia="Kaiti TC" w:hAnsi="Kaiti TC" w:cs="Kaiti TC"/>
          <w:b/>
          <w:bCs/>
          <w:color w:val="FF0000"/>
          <w:sz w:val="21"/>
          <w:szCs w:val="21"/>
          <w:bdr w:val="none" w:sz="0" w:space="0" w:color="auto" w:frame="1"/>
        </w:rPr>
        <w:t>（三者）</w:t>
      </w:r>
      <w:r w:rsidRPr="00395161">
        <w:rPr>
          <w:rFonts w:ascii="Kaiti TC" w:eastAsia="Kaiti TC" w:hAnsi="Kaiti TC" w:cs="Kaiti TC"/>
          <w:b/>
          <w:bCs/>
          <w:color w:val="000000"/>
          <w:sz w:val="28"/>
          <w:szCs w:val="28"/>
          <w:bdr w:val="none" w:sz="0" w:space="0" w:color="auto" w:frame="1"/>
        </w:rPr>
        <w:t>皆應壞滅，猶如死屍，便無壽等。既爾，</w:t>
      </w:r>
      <w:r w:rsidRPr="00395161">
        <w:rPr>
          <w:rFonts w:ascii="Kaiti TC" w:eastAsia="Kaiti TC" w:hAnsi="Kaiti TC" w:cs="Kaiti TC"/>
          <w:b/>
          <w:bCs/>
          <w:color w:val="FF0000"/>
          <w:sz w:val="21"/>
          <w:szCs w:val="21"/>
          <w:bdr w:val="none" w:sz="0" w:space="0" w:color="auto" w:frame="1"/>
        </w:rPr>
        <w:t>（出定）</w:t>
      </w:r>
      <w:r w:rsidRPr="00395161">
        <w:rPr>
          <w:rFonts w:ascii="Kaiti TC" w:eastAsia="Kaiti TC" w:hAnsi="Kaiti TC" w:cs="Kaiti TC"/>
          <w:b/>
          <w:bCs/>
          <w:color w:val="000000"/>
          <w:sz w:val="28"/>
          <w:szCs w:val="28"/>
          <w:bdr w:val="none" w:sz="0" w:space="0" w:color="auto" w:frame="1"/>
        </w:rPr>
        <w:t>後識必不還生，</w:t>
      </w:r>
      <w:r w:rsidRPr="00395161">
        <w:rPr>
          <w:rFonts w:ascii="Kaiti TC" w:eastAsia="Kaiti TC" w:hAnsi="Kaiti TC" w:cs="Kaiti TC"/>
          <w:b/>
          <w:bCs/>
          <w:color w:val="FF0000"/>
          <w:sz w:val="21"/>
          <w:szCs w:val="21"/>
          <w:bdr w:val="none" w:sz="0" w:space="0" w:color="auto" w:frame="1"/>
        </w:rPr>
        <w:t>（那麼）</w:t>
      </w:r>
      <w:r w:rsidRPr="00395161">
        <w:rPr>
          <w:rFonts w:ascii="Kaiti TC" w:eastAsia="Kaiti TC" w:hAnsi="Kaiti TC" w:cs="Kaiti TC"/>
          <w:b/>
          <w:bCs/>
          <w:color w:val="000000"/>
          <w:sz w:val="28"/>
          <w:szCs w:val="28"/>
          <w:bdr w:val="none" w:sz="0" w:space="0" w:color="auto" w:frame="1"/>
        </w:rPr>
        <w:t>說不離身，彼何所屬？諸異熟識捨此身已，離識餘身無重生故。</w:t>
      </w:r>
    </w:p>
    <w:p w14:paraId="15185083"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p>
    <w:p w14:paraId="60D57EB0"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00"/>
          <w:sz w:val="28"/>
          <w:szCs w:val="28"/>
          <w:bdr w:val="none" w:sz="0" w:space="0" w:color="auto" w:frame="1"/>
        </w:rPr>
        <w:t>又若此</w:t>
      </w:r>
      <w:r w:rsidRPr="00395161">
        <w:rPr>
          <w:rFonts w:ascii="Kaiti TC" w:eastAsia="Kaiti TC" w:hAnsi="Kaiti TC" w:cs="Kaiti TC"/>
          <w:b/>
          <w:bCs/>
          <w:color w:val="FF0000"/>
          <w:sz w:val="21"/>
          <w:szCs w:val="21"/>
          <w:bdr w:val="none" w:sz="0" w:space="0" w:color="auto" w:frame="1"/>
        </w:rPr>
        <w:t>（滅盡定）</w:t>
      </w:r>
      <w:r w:rsidRPr="00395161">
        <w:rPr>
          <w:rFonts w:ascii="Kaiti TC" w:eastAsia="Kaiti TC" w:hAnsi="Kaiti TC" w:cs="Kaiti TC"/>
          <w:b/>
          <w:bCs/>
          <w:color w:val="000000"/>
          <w:sz w:val="28"/>
          <w:szCs w:val="28"/>
          <w:bdr w:val="none" w:sz="0" w:space="0" w:color="auto" w:frame="1"/>
        </w:rPr>
        <w:t>位無持種識，後</w:t>
      </w:r>
      <w:r w:rsidRPr="00395161">
        <w:rPr>
          <w:rFonts w:ascii="Kaiti TC" w:eastAsia="Kaiti TC" w:hAnsi="Kaiti TC" w:cs="Kaiti TC"/>
          <w:b/>
          <w:bCs/>
          <w:color w:val="FF0000"/>
          <w:sz w:val="21"/>
          <w:szCs w:val="21"/>
          <w:bdr w:val="none" w:sz="0" w:space="0" w:color="auto" w:frame="1"/>
        </w:rPr>
        <w:t>（來的）</w:t>
      </w:r>
      <w:r w:rsidRPr="00395161">
        <w:rPr>
          <w:rFonts w:ascii="Kaiti TC" w:eastAsia="Kaiti TC" w:hAnsi="Kaiti TC" w:cs="Kaiti TC"/>
          <w:b/>
          <w:bCs/>
          <w:color w:val="000000"/>
          <w:sz w:val="28"/>
          <w:szCs w:val="28"/>
          <w:bdr w:val="none" w:sz="0" w:space="0" w:color="auto" w:frame="1"/>
        </w:rPr>
        <w:t>識無種，如何得生？過去、未來、不相應法非實有體，已極成故。諸色等法離識皆無，</w:t>
      </w:r>
      <w:r w:rsidRPr="00395161">
        <w:rPr>
          <w:rFonts w:ascii="Kaiti TC" w:eastAsia="Kaiti TC" w:hAnsi="Kaiti TC" w:cs="Kaiti TC"/>
          <w:b/>
          <w:bCs/>
          <w:color w:val="FF0000"/>
          <w:sz w:val="21"/>
          <w:szCs w:val="21"/>
          <w:bdr w:val="none" w:sz="0" w:space="0" w:color="auto" w:frame="1"/>
        </w:rPr>
        <w:t>（彼等能）</w:t>
      </w:r>
      <w:r w:rsidRPr="00395161">
        <w:rPr>
          <w:rFonts w:ascii="Kaiti TC" w:eastAsia="Kaiti TC" w:hAnsi="Kaiti TC" w:cs="Kaiti TC"/>
          <w:b/>
          <w:bCs/>
          <w:color w:val="000000"/>
          <w:sz w:val="28"/>
          <w:szCs w:val="28"/>
          <w:bdr w:val="none" w:sz="0" w:space="0" w:color="auto" w:frame="1"/>
        </w:rPr>
        <w:t>受熏、持種亦已遮故。然滅定等無心位中，如有心位，定實有識，具根壽煖，</w:t>
      </w:r>
      <w:r w:rsidRPr="00395161">
        <w:rPr>
          <w:rFonts w:ascii="Kaiti TC" w:eastAsia="Kaiti TC" w:hAnsi="Kaiti TC" w:cs="Kaiti TC"/>
          <w:b/>
          <w:bCs/>
          <w:color w:val="FF0000"/>
          <w:sz w:val="21"/>
          <w:szCs w:val="21"/>
          <w:bdr w:val="none" w:sz="0" w:space="0" w:color="auto" w:frame="1"/>
        </w:rPr>
        <w:t>（屬）</w:t>
      </w:r>
      <w:r w:rsidRPr="00395161">
        <w:rPr>
          <w:rFonts w:ascii="Kaiti TC" w:eastAsia="Kaiti TC" w:hAnsi="Kaiti TC" w:cs="Kaiti TC"/>
          <w:b/>
          <w:bCs/>
          <w:color w:val="000000"/>
          <w:sz w:val="28"/>
          <w:szCs w:val="28"/>
          <w:bdr w:val="none" w:sz="0" w:space="0" w:color="auto" w:frame="1"/>
        </w:rPr>
        <w:t>有情攝故。由斯理趣，住滅定者，決定有識實不離身。</w:t>
      </w:r>
    </w:p>
    <w:p w14:paraId="796A229D"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p>
    <w:p w14:paraId="77BEEAD3"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FF"/>
          <w:sz w:val="21"/>
          <w:szCs w:val="21"/>
          <w:bdr w:val="none" w:sz="0" w:space="0" w:color="auto" w:frame="1"/>
        </w:rPr>
        <w:t>以佛經說滅盡定中還有識存在，來證明有第八識。如果定中無第八識，則入滅盡定者即非眾生。</w:t>
      </w:r>
    </w:p>
    <w:p w14:paraId="7243A25A"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p>
    <w:p w14:paraId="27B840B8"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FF0000"/>
          <w:sz w:val="21"/>
          <w:szCs w:val="21"/>
          <w:bdr w:val="none" w:sz="0" w:space="0" w:color="auto" w:frame="1"/>
        </w:rPr>
        <w:t>（從三個方面破滅盡定中有第六識的說法：1）</w:t>
      </w:r>
      <w:r w:rsidRPr="00395161">
        <w:rPr>
          <w:rFonts w:ascii="Kaiti TC" w:eastAsia="Kaiti TC" w:hAnsi="Kaiti TC" w:cs="Kaiti TC"/>
          <w:b/>
          <w:bCs/>
          <w:color w:val="000000"/>
          <w:sz w:val="28"/>
          <w:szCs w:val="28"/>
          <w:bdr w:val="none" w:sz="0" w:space="0" w:color="auto" w:frame="1"/>
        </w:rPr>
        <w:t>若謂此</w:t>
      </w:r>
      <w:r w:rsidRPr="00395161">
        <w:rPr>
          <w:rFonts w:ascii="Kaiti TC" w:eastAsia="Kaiti TC" w:hAnsi="Kaiti TC" w:cs="Kaiti TC"/>
          <w:b/>
          <w:bCs/>
          <w:color w:val="FF0000"/>
          <w:sz w:val="21"/>
          <w:szCs w:val="21"/>
          <w:bdr w:val="none" w:sz="0" w:space="0" w:color="auto" w:frame="1"/>
        </w:rPr>
        <w:t>（滅盡定）</w:t>
      </w:r>
      <w:r w:rsidRPr="00395161">
        <w:rPr>
          <w:rFonts w:ascii="Kaiti TC" w:eastAsia="Kaiti TC" w:hAnsi="Kaiti TC" w:cs="Kaiti TC"/>
          <w:b/>
          <w:bCs/>
          <w:color w:val="000000"/>
          <w:sz w:val="28"/>
          <w:szCs w:val="28"/>
          <w:bdr w:val="none" w:sz="0" w:space="0" w:color="auto" w:frame="1"/>
        </w:rPr>
        <w:t>位有第六識名不離身，亦不應理。此定亦名無心定故，若無五識</w:t>
      </w:r>
      <w:r w:rsidRPr="00395161">
        <w:rPr>
          <w:rFonts w:ascii="Kaiti TC" w:eastAsia="Kaiti TC" w:hAnsi="Kaiti TC" w:cs="Kaiti TC"/>
          <w:b/>
          <w:bCs/>
          <w:color w:val="FF0000"/>
          <w:sz w:val="21"/>
          <w:szCs w:val="21"/>
          <w:bdr w:val="none" w:sz="0" w:space="0" w:color="auto" w:frame="1"/>
        </w:rPr>
        <w:t>（但有意識，就可以）</w:t>
      </w:r>
      <w:r w:rsidRPr="00395161">
        <w:rPr>
          <w:rFonts w:ascii="Kaiti TC" w:eastAsia="Kaiti TC" w:hAnsi="Kaiti TC" w:cs="Kaiti TC"/>
          <w:b/>
          <w:bCs/>
          <w:color w:val="000000"/>
          <w:sz w:val="28"/>
          <w:szCs w:val="28"/>
          <w:bdr w:val="none" w:sz="0" w:space="0" w:color="auto" w:frame="1"/>
        </w:rPr>
        <w:t>名無心者，應一切定皆名無心，</w:t>
      </w:r>
      <w:r w:rsidRPr="00395161">
        <w:rPr>
          <w:rFonts w:ascii="Kaiti TC" w:eastAsia="Kaiti TC" w:hAnsi="Kaiti TC" w:cs="Kaiti TC"/>
          <w:b/>
          <w:bCs/>
          <w:color w:val="FF0000"/>
          <w:sz w:val="21"/>
          <w:szCs w:val="21"/>
          <w:bdr w:val="none" w:sz="0" w:space="0" w:color="auto" w:frame="1"/>
        </w:rPr>
        <w:t>（二禪及以上）</w:t>
      </w:r>
      <w:r w:rsidRPr="00395161">
        <w:rPr>
          <w:rFonts w:ascii="Kaiti TC" w:eastAsia="Kaiti TC" w:hAnsi="Kaiti TC" w:cs="Kaiti TC"/>
          <w:b/>
          <w:bCs/>
          <w:color w:val="000000"/>
          <w:sz w:val="28"/>
          <w:szCs w:val="28"/>
          <w:bdr w:val="none" w:sz="0" w:space="0" w:color="auto" w:frame="1"/>
        </w:rPr>
        <w:t>諸定皆無五識身故。意識攝在六轉識中，如五識身，滅定非有。或</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hint="eastAsia"/>
          <w:b/>
          <w:bCs/>
          <w:color w:val="FF0000"/>
          <w:sz w:val="21"/>
          <w:szCs w:val="21"/>
          <w:bdr w:val="none" w:sz="0" w:space="0" w:color="auto" w:frame="1"/>
        </w:rPr>
        <w:t>與</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此位</w:t>
      </w:r>
      <w:r w:rsidRPr="00395161">
        <w:rPr>
          <w:rFonts w:ascii="Kaiti TC" w:eastAsia="Kaiti TC" w:hAnsi="Kaiti TC" w:cs="Kaiti TC" w:hint="eastAsia"/>
          <w:b/>
          <w:bCs/>
          <w:color w:val="FF0000"/>
          <w:sz w:val="21"/>
          <w:szCs w:val="21"/>
          <w:bdr w:val="none" w:sz="0" w:space="0" w:color="auto" w:frame="1"/>
        </w:rPr>
        <w:t>（同在的）</w:t>
      </w:r>
      <w:r w:rsidRPr="00395161">
        <w:rPr>
          <w:rFonts w:ascii="Kaiti TC" w:eastAsia="Kaiti TC" w:hAnsi="Kaiti TC" w:cs="Kaiti TC"/>
          <w:b/>
          <w:bCs/>
          <w:color w:val="000000"/>
          <w:sz w:val="28"/>
          <w:szCs w:val="28"/>
          <w:bdr w:val="none" w:sz="0" w:space="0" w:color="auto" w:frame="1"/>
        </w:rPr>
        <w:t>識行相、所緣</w:t>
      </w:r>
      <w:r w:rsidRPr="00395161">
        <w:rPr>
          <w:rFonts w:ascii="Kaiti TC" w:eastAsia="Kaiti TC" w:hAnsi="Kaiti TC" w:cs="Kaiti TC"/>
          <w:b/>
          <w:bCs/>
          <w:color w:val="FF0000"/>
          <w:sz w:val="21"/>
          <w:szCs w:val="21"/>
          <w:bdr w:val="none" w:sz="0" w:space="0" w:color="auto" w:frame="1"/>
        </w:rPr>
        <w:t>（微細）</w:t>
      </w:r>
      <w:r w:rsidRPr="00395161">
        <w:rPr>
          <w:rFonts w:ascii="Kaiti TC" w:eastAsia="Kaiti TC" w:hAnsi="Kaiti TC" w:cs="Kaiti TC"/>
          <w:b/>
          <w:bCs/>
          <w:color w:val="000000"/>
          <w:sz w:val="28"/>
          <w:szCs w:val="28"/>
          <w:bdr w:val="none" w:sz="0" w:space="0" w:color="auto" w:frame="1"/>
        </w:rPr>
        <w:t>不可知故，如壽煖等，</w:t>
      </w:r>
      <w:r w:rsidRPr="00395161">
        <w:rPr>
          <w:rFonts w:ascii="Kaiti TC" w:eastAsia="Kaiti TC" w:hAnsi="Kaiti TC" w:cs="Kaiti TC"/>
          <w:b/>
          <w:bCs/>
          <w:color w:val="FF0000"/>
          <w:sz w:val="21"/>
          <w:szCs w:val="21"/>
          <w:bdr w:val="none" w:sz="0" w:space="0" w:color="auto" w:frame="1"/>
        </w:rPr>
        <w:t>（那麼此位的識就）</w:t>
      </w:r>
      <w:r w:rsidRPr="00395161">
        <w:rPr>
          <w:rFonts w:ascii="Kaiti TC" w:eastAsia="Kaiti TC" w:hAnsi="Kaiti TC" w:cs="Kaiti TC"/>
          <w:b/>
          <w:bCs/>
          <w:color w:val="000000"/>
          <w:sz w:val="28"/>
          <w:szCs w:val="28"/>
          <w:bdr w:val="none" w:sz="0" w:space="0" w:color="auto" w:frame="1"/>
        </w:rPr>
        <w:t>非第六識。若此位有行相、所緣可知識者，</w:t>
      </w:r>
      <w:r w:rsidRPr="00395161">
        <w:rPr>
          <w:rFonts w:ascii="Kaiti TC" w:eastAsia="Kaiti TC" w:hAnsi="Kaiti TC" w:cs="Kaiti TC"/>
          <w:b/>
          <w:bCs/>
          <w:color w:val="FF0000"/>
          <w:sz w:val="21"/>
          <w:szCs w:val="21"/>
          <w:bdr w:val="none" w:sz="0" w:space="0" w:color="auto" w:frame="1"/>
        </w:rPr>
        <w:t>（就）</w:t>
      </w:r>
      <w:r w:rsidRPr="00395161">
        <w:rPr>
          <w:rFonts w:ascii="Kaiti TC" w:eastAsia="Kaiti TC" w:hAnsi="Kaiti TC" w:cs="Kaiti TC"/>
          <w:b/>
          <w:bCs/>
          <w:color w:val="000000"/>
          <w:sz w:val="28"/>
          <w:szCs w:val="28"/>
          <w:bdr w:val="none" w:sz="0" w:space="0" w:color="auto" w:frame="1"/>
        </w:rPr>
        <w:t>應如餘</w:t>
      </w:r>
      <w:r w:rsidRPr="00395161">
        <w:rPr>
          <w:rFonts w:ascii="Kaiti TC" w:eastAsia="Kaiti TC" w:hAnsi="Kaiti TC" w:cs="Kaiti TC"/>
          <w:b/>
          <w:bCs/>
          <w:color w:val="FF0000"/>
          <w:sz w:val="21"/>
          <w:szCs w:val="21"/>
          <w:bdr w:val="none" w:sz="0" w:space="0" w:color="auto" w:frame="1"/>
        </w:rPr>
        <w:t>（有心）</w:t>
      </w:r>
      <w:r w:rsidRPr="00395161">
        <w:rPr>
          <w:rFonts w:ascii="Kaiti TC" w:eastAsia="Kaiti TC" w:hAnsi="Kaiti TC" w:cs="Kaiti TC"/>
          <w:b/>
          <w:bCs/>
          <w:color w:val="000000"/>
          <w:sz w:val="28"/>
          <w:szCs w:val="28"/>
          <w:bdr w:val="none" w:sz="0" w:space="0" w:color="auto" w:frame="1"/>
        </w:rPr>
        <w:t>位</w:t>
      </w:r>
      <w:r w:rsidRPr="00395161">
        <w:rPr>
          <w:rFonts w:ascii="Kaiti TC" w:eastAsia="Kaiti TC" w:hAnsi="Kaiti TC" w:cs="Kaiti TC"/>
          <w:b/>
          <w:bCs/>
          <w:color w:val="FF0000"/>
          <w:sz w:val="21"/>
          <w:szCs w:val="21"/>
          <w:bdr w:val="none" w:sz="0" w:space="0" w:color="auto" w:frame="1"/>
        </w:rPr>
        <w:t>（一樣）</w:t>
      </w:r>
      <w:r w:rsidRPr="00395161">
        <w:rPr>
          <w:rFonts w:ascii="Kaiti TC" w:eastAsia="Kaiti TC" w:hAnsi="Kaiti TC" w:cs="Kaiti TC"/>
          <w:b/>
          <w:bCs/>
          <w:color w:val="000000"/>
          <w:sz w:val="28"/>
          <w:szCs w:val="28"/>
          <w:bdr w:val="none" w:sz="0" w:space="0" w:color="auto" w:frame="1"/>
        </w:rPr>
        <w:t>，非此位攝。</w:t>
      </w:r>
      <w:r w:rsidRPr="00395161">
        <w:rPr>
          <w:rFonts w:ascii="Kaiti TC" w:eastAsia="Kaiti TC" w:hAnsi="Kaiti TC" w:cs="Kaiti TC"/>
          <w:b/>
          <w:bCs/>
          <w:color w:val="FF0000"/>
          <w:sz w:val="21"/>
          <w:szCs w:val="21"/>
          <w:bdr w:val="none" w:sz="0" w:space="0" w:color="auto" w:frame="1"/>
        </w:rPr>
        <w:t>（滅盡定）</w:t>
      </w:r>
      <w:r w:rsidRPr="00395161">
        <w:rPr>
          <w:rFonts w:ascii="Kaiti TC" w:eastAsia="Kaiti TC" w:hAnsi="Kaiti TC" w:cs="Kaiti TC"/>
          <w:b/>
          <w:bCs/>
          <w:color w:val="000000"/>
          <w:sz w:val="28"/>
          <w:szCs w:val="28"/>
          <w:bdr w:val="none" w:sz="0" w:space="0" w:color="auto" w:frame="1"/>
        </w:rPr>
        <w:t>本為止息行相、所緣可了知識，入此定故。</w:t>
      </w:r>
    </w:p>
    <w:p w14:paraId="6297AD95"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p>
    <w:p w14:paraId="6FEB05B1"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FF0000"/>
          <w:sz w:val="21"/>
          <w:szCs w:val="21"/>
          <w:bdr w:val="none" w:sz="0" w:space="0" w:color="auto" w:frame="1"/>
        </w:rPr>
        <w:t>（2）</w:t>
      </w:r>
      <w:r w:rsidRPr="00395161">
        <w:rPr>
          <w:rFonts w:ascii="Kaiti TC" w:eastAsia="Kaiti TC" w:hAnsi="Kaiti TC" w:cs="Kaiti TC"/>
          <w:b/>
          <w:bCs/>
          <w:color w:val="000000"/>
          <w:sz w:val="28"/>
          <w:szCs w:val="28"/>
          <w:bdr w:val="none" w:sz="0" w:space="0" w:color="auto" w:frame="1"/>
        </w:rPr>
        <w:t>又若此位有第六識，彼</w:t>
      </w:r>
      <w:r w:rsidRPr="00395161">
        <w:rPr>
          <w:rFonts w:ascii="Kaiti TC" w:eastAsia="Kaiti TC" w:hAnsi="Kaiti TC" w:cs="Kaiti TC"/>
          <w:b/>
          <w:bCs/>
          <w:color w:val="FF0000"/>
          <w:sz w:val="21"/>
          <w:szCs w:val="21"/>
          <w:bdr w:val="none" w:sz="0" w:space="0" w:color="auto" w:frame="1"/>
        </w:rPr>
        <w:t>（相應）</w:t>
      </w:r>
      <w:r w:rsidRPr="00395161">
        <w:rPr>
          <w:rFonts w:ascii="Kaiti TC" w:eastAsia="Kaiti TC" w:hAnsi="Kaiti TC" w:cs="Kaiti TC"/>
          <w:b/>
          <w:bCs/>
          <w:color w:val="000000"/>
          <w:sz w:val="28"/>
          <w:szCs w:val="28"/>
          <w:bdr w:val="none" w:sz="0" w:space="0" w:color="auto" w:frame="1"/>
        </w:rPr>
        <w:t>心所法為有為無？若有心所，經不應言住此定者心行皆滅，又不應名滅受想定。</w:t>
      </w:r>
    </w:p>
    <w:p w14:paraId="26464BF7"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p>
    <w:p w14:paraId="71DD1586"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FF0000"/>
          <w:sz w:val="21"/>
          <w:szCs w:val="21"/>
        </w:rPr>
        <w:t>經量部</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“此定加行但厭受想，故此定中唯受想滅</w:t>
      </w:r>
      <w:r w:rsidRPr="00395161">
        <w:rPr>
          <w:rFonts w:ascii="Kaiti TC" w:eastAsia="Kaiti TC" w:hAnsi="Kaiti TC" w:cs="Kaiti TC"/>
          <w:b/>
          <w:bCs/>
          <w:color w:val="FF0000"/>
          <w:sz w:val="21"/>
          <w:szCs w:val="21"/>
          <w:bdr w:val="none" w:sz="0" w:space="0" w:color="auto" w:frame="1"/>
        </w:rPr>
        <w:t>（不滅其他心所）</w:t>
      </w:r>
      <w:r w:rsidRPr="00395161">
        <w:rPr>
          <w:rFonts w:ascii="Kaiti TC" w:eastAsia="Kaiti TC" w:hAnsi="Kaiti TC" w:cs="Kaiti TC"/>
          <w:b/>
          <w:bCs/>
          <w:color w:val="000000"/>
          <w:sz w:val="28"/>
          <w:szCs w:val="28"/>
          <w:bdr w:val="none" w:sz="0" w:space="0" w:color="auto" w:frame="1"/>
        </w:rPr>
        <w:t>。受想二法資助心強，諸心所中獨名心行，說心行滅何所相違？”</w:t>
      </w:r>
      <w:r w:rsidRPr="00395161">
        <w:rPr>
          <w:rFonts w:ascii="Kaiti TC" w:eastAsia="Kaiti TC" w:hAnsi="Kaiti TC" w:cs="Kaiti TC"/>
          <w:b/>
          <w:bCs/>
          <w:color w:val="FF0000"/>
          <w:sz w:val="21"/>
          <w:szCs w:val="21"/>
          <w:bdr w:val="none" w:sz="0" w:space="0" w:color="auto" w:frame="1"/>
        </w:rPr>
        <w:t>（答：若如此，）</w:t>
      </w:r>
      <w:r w:rsidRPr="00395161">
        <w:rPr>
          <w:rFonts w:ascii="Kaiti TC" w:eastAsia="Kaiti TC" w:hAnsi="Kaiti TC" w:cs="Kaiti TC"/>
          <w:b/>
          <w:bCs/>
          <w:color w:val="000000"/>
          <w:sz w:val="28"/>
          <w:szCs w:val="28"/>
          <w:bdr w:val="none" w:sz="0" w:space="0" w:color="auto" w:frame="1"/>
        </w:rPr>
        <w:t>無想定中應唯想滅，但厭想故，然汝不許。既唯受想資助心強，此二滅時心</w:t>
      </w:r>
      <w:r w:rsidRPr="00395161">
        <w:rPr>
          <w:rFonts w:ascii="Kaiti TC" w:eastAsia="Kaiti TC" w:hAnsi="Kaiti TC" w:cs="Kaiti TC"/>
          <w:b/>
          <w:bCs/>
          <w:color w:val="FF0000"/>
          <w:sz w:val="21"/>
          <w:szCs w:val="21"/>
          <w:bdr w:val="none" w:sz="0" w:space="0" w:color="auto" w:frame="1"/>
        </w:rPr>
        <w:t>（及其它心所）</w:t>
      </w:r>
      <w:r w:rsidRPr="00395161">
        <w:rPr>
          <w:rFonts w:ascii="Kaiti TC" w:eastAsia="Kaiti TC" w:hAnsi="Kaiti TC" w:cs="Kaiti TC"/>
          <w:b/>
          <w:bCs/>
          <w:color w:val="000000"/>
          <w:sz w:val="28"/>
          <w:szCs w:val="28"/>
          <w:bdr w:val="none" w:sz="0" w:space="0" w:color="auto" w:frame="1"/>
        </w:rPr>
        <w:t>亦應滅</w:t>
      </w:r>
      <w:r w:rsidRPr="00395161">
        <w:rPr>
          <w:rFonts w:ascii="Kaiti TC" w:eastAsia="Kaiti TC" w:hAnsi="Kaiti TC" w:cs="Kaiti TC"/>
          <w:b/>
          <w:bCs/>
          <w:sz w:val="28"/>
          <w:szCs w:val="28"/>
          <w:bdr w:val="none" w:sz="0" w:space="0" w:color="auto" w:frame="1"/>
        </w:rPr>
        <w:t>。</w:t>
      </w:r>
      <w:r w:rsidRPr="00395161">
        <w:rPr>
          <w:rFonts w:ascii="Kaiti TC" w:eastAsia="Kaiti TC" w:hAnsi="Kaiti TC" w:cs="Kaiti TC"/>
          <w:b/>
          <w:bCs/>
          <w:color w:val="FF0000"/>
          <w:sz w:val="21"/>
          <w:szCs w:val="21"/>
        </w:rPr>
        <w:t>（心所此處等同心行。）</w:t>
      </w:r>
    </w:p>
    <w:p w14:paraId="498FAADE"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p>
    <w:p w14:paraId="279AE3C9"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FF0000"/>
          <w:sz w:val="21"/>
          <w:szCs w:val="21"/>
          <w:bdr w:val="none" w:sz="0" w:space="0" w:color="auto" w:frame="1"/>
        </w:rPr>
        <w:t>（對方：）</w:t>
      </w:r>
      <w:r w:rsidRPr="00395161">
        <w:rPr>
          <w:rFonts w:ascii="Kaiti TC" w:eastAsia="Kaiti TC" w:hAnsi="Kaiti TC" w:cs="Kaiti TC"/>
          <w:b/>
          <w:bCs/>
          <w:color w:val="000000"/>
          <w:sz w:val="28"/>
          <w:szCs w:val="28"/>
          <w:bdr w:val="none" w:sz="0" w:space="0" w:color="auto" w:frame="1"/>
        </w:rPr>
        <w:t>“如身行滅而身猶在，寧要責心令同</w:t>
      </w:r>
      <w:r w:rsidRPr="00395161">
        <w:rPr>
          <w:rFonts w:ascii="Kaiti TC" w:eastAsia="Kaiti TC" w:hAnsi="Kaiti TC" w:cs="Kaiti TC"/>
          <w:b/>
          <w:bCs/>
          <w:color w:val="FF0000"/>
          <w:sz w:val="21"/>
          <w:szCs w:val="21"/>
          <w:bdr w:val="none" w:sz="0" w:space="0" w:color="auto" w:frame="1"/>
        </w:rPr>
        <w:t>（心）</w:t>
      </w:r>
      <w:r w:rsidRPr="00395161">
        <w:rPr>
          <w:rFonts w:ascii="Kaiti TC" w:eastAsia="Kaiti TC" w:hAnsi="Kaiti TC" w:cs="Kaiti TC"/>
          <w:b/>
          <w:bCs/>
          <w:color w:val="000000"/>
          <w:sz w:val="28"/>
          <w:szCs w:val="28"/>
          <w:bdr w:val="none" w:sz="0" w:space="0" w:color="auto" w:frame="1"/>
        </w:rPr>
        <w:t>行滅？”</w:t>
      </w:r>
      <w:r w:rsidRPr="00395161">
        <w:rPr>
          <w:rFonts w:ascii="Kaiti TC" w:eastAsia="Kaiti TC" w:hAnsi="Kaiti TC" w:cs="Kaiti TC"/>
          <w:b/>
          <w:bCs/>
          <w:color w:val="FF0000"/>
          <w:sz w:val="21"/>
          <w:szCs w:val="21"/>
          <w:bdr w:val="none" w:sz="0" w:space="0" w:color="auto" w:frame="1"/>
        </w:rPr>
        <w:t>（答：）</w:t>
      </w:r>
      <w:r w:rsidRPr="00395161">
        <w:rPr>
          <w:rFonts w:ascii="Kaiti TC" w:eastAsia="Kaiti TC" w:hAnsi="Kaiti TC" w:cs="Kaiti TC"/>
          <w:b/>
          <w:bCs/>
          <w:color w:val="000000"/>
          <w:sz w:val="28"/>
          <w:szCs w:val="28"/>
          <w:bdr w:val="none" w:sz="0" w:space="0" w:color="auto" w:frame="1"/>
        </w:rPr>
        <w:t>若爾，語行尋伺</w:t>
      </w:r>
      <w:r w:rsidRPr="00395161">
        <w:rPr>
          <w:rFonts w:ascii="Kaiti TC" w:eastAsia="Kaiti TC" w:hAnsi="Kaiti TC" w:cs="Kaiti TC"/>
          <w:b/>
          <w:bCs/>
          <w:color w:val="FF0000"/>
          <w:sz w:val="21"/>
          <w:szCs w:val="21"/>
          <w:bdr w:val="none" w:sz="0" w:space="0" w:color="auto" w:frame="1"/>
        </w:rPr>
        <w:t>（明顯及微細的推理活動）</w:t>
      </w:r>
      <w:r w:rsidRPr="00395161">
        <w:rPr>
          <w:rFonts w:ascii="Kaiti TC" w:eastAsia="Kaiti TC" w:hAnsi="Kaiti TC" w:cs="Kaiti TC"/>
          <w:b/>
          <w:bCs/>
          <w:color w:val="000000"/>
          <w:sz w:val="28"/>
          <w:szCs w:val="28"/>
          <w:bdr w:val="none" w:sz="0" w:space="0" w:color="auto" w:frame="1"/>
        </w:rPr>
        <w:t>滅時，語應不滅，而非</w:t>
      </w:r>
      <w:r w:rsidRPr="00395161">
        <w:rPr>
          <w:rFonts w:ascii="Kaiti TC" w:eastAsia="Kaiti TC" w:hAnsi="Kaiti TC" w:cs="Kaiti TC"/>
          <w:b/>
          <w:bCs/>
          <w:color w:val="FF0000"/>
          <w:sz w:val="21"/>
          <w:szCs w:val="21"/>
          <w:bdr w:val="none" w:sz="0" w:space="0" w:color="auto" w:frame="1"/>
        </w:rPr>
        <w:t>（你們）</w:t>
      </w:r>
      <w:r w:rsidRPr="00395161">
        <w:rPr>
          <w:rFonts w:ascii="Kaiti TC" w:eastAsia="Kaiti TC" w:hAnsi="Kaiti TC" w:cs="Kaiti TC"/>
          <w:b/>
          <w:bCs/>
          <w:color w:val="000000"/>
          <w:sz w:val="28"/>
          <w:szCs w:val="28"/>
          <w:bdr w:val="none" w:sz="0" w:space="0" w:color="auto" w:frame="1"/>
        </w:rPr>
        <w:t>所許</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FF0000"/>
          <w:sz w:val="21"/>
          <w:szCs w:val="21"/>
        </w:rPr>
        <w:t>但卻允許心行滅而心不滅。</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然行與法</w:t>
      </w:r>
      <w:r w:rsidRPr="00395161">
        <w:rPr>
          <w:rFonts w:ascii="Kaiti TC" w:eastAsia="Kaiti TC" w:hAnsi="Kaiti TC" w:cs="Kaiti TC"/>
          <w:b/>
          <w:bCs/>
          <w:color w:val="FF0000"/>
          <w:sz w:val="21"/>
          <w:szCs w:val="21"/>
          <w:bdr w:val="none" w:sz="0" w:space="0" w:color="auto" w:frame="1"/>
        </w:rPr>
        <w:t>（活動對應其主體）</w:t>
      </w:r>
      <w:r w:rsidRPr="00395161">
        <w:rPr>
          <w:rFonts w:ascii="Kaiti TC" w:eastAsia="Kaiti TC" w:hAnsi="Kaiti TC" w:cs="Kaiti TC"/>
          <w:b/>
          <w:bCs/>
          <w:color w:val="000000"/>
          <w:sz w:val="28"/>
          <w:szCs w:val="28"/>
          <w:bdr w:val="none" w:sz="0" w:space="0" w:color="auto" w:frame="1"/>
        </w:rPr>
        <w:t>有遍</w:t>
      </w:r>
      <w:r w:rsidRPr="00395161">
        <w:rPr>
          <w:rFonts w:ascii="Kaiti TC" w:eastAsia="Kaiti TC" w:hAnsi="Kaiti TC" w:cs="Kaiti TC"/>
          <w:b/>
          <w:bCs/>
          <w:color w:val="FF0000"/>
          <w:sz w:val="21"/>
          <w:szCs w:val="21"/>
          <w:bdr w:val="none" w:sz="0" w:space="0" w:color="auto" w:frame="1"/>
        </w:rPr>
        <w:t>（普遍相隨與）</w:t>
      </w:r>
      <w:r w:rsidRPr="00395161">
        <w:rPr>
          <w:rFonts w:ascii="Kaiti TC" w:eastAsia="Kaiti TC" w:hAnsi="Kaiti TC" w:cs="Kaiti TC"/>
          <w:b/>
          <w:bCs/>
          <w:color w:val="000000"/>
          <w:sz w:val="28"/>
          <w:szCs w:val="28"/>
          <w:bdr w:val="none" w:sz="0" w:space="0" w:color="auto" w:frame="1"/>
        </w:rPr>
        <w:t>非遍。遍行</w:t>
      </w:r>
      <w:r w:rsidRPr="00395161">
        <w:rPr>
          <w:rFonts w:ascii="Kaiti TC" w:eastAsia="Kaiti TC" w:hAnsi="Kaiti TC" w:cs="Kaiti TC"/>
          <w:b/>
          <w:bCs/>
          <w:color w:val="FF0000"/>
          <w:sz w:val="21"/>
          <w:szCs w:val="21"/>
          <w:bdr w:val="none" w:sz="0" w:space="0" w:color="auto" w:frame="1"/>
        </w:rPr>
        <w:t>（普遍相隨的活動）</w:t>
      </w:r>
      <w:r w:rsidRPr="00395161">
        <w:rPr>
          <w:rFonts w:ascii="Kaiti TC" w:eastAsia="Kaiti TC" w:hAnsi="Kaiti TC" w:cs="Kaiti TC"/>
          <w:b/>
          <w:bCs/>
          <w:color w:val="000000"/>
          <w:sz w:val="28"/>
          <w:szCs w:val="28"/>
          <w:bdr w:val="none" w:sz="0" w:space="0" w:color="auto" w:frame="1"/>
        </w:rPr>
        <w:t>滅時，法</w:t>
      </w:r>
      <w:r w:rsidRPr="00395161">
        <w:rPr>
          <w:rFonts w:ascii="Kaiti TC" w:eastAsia="Kaiti TC" w:hAnsi="Kaiti TC" w:cs="Kaiti TC"/>
          <w:b/>
          <w:bCs/>
          <w:color w:val="FF0000"/>
          <w:sz w:val="21"/>
          <w:szCs w:val="21"/>
          <w:bdr w:val="none" w:sz="0" w:space="0" w:color="auto" w:frame="1"/>
        </w:rPr>
        <w:t>（主體）</w:t>
      </w:r>
      <w:r w:rsidRPr="00395161">
        <w:rPr>
          <w:rFonts w:ascii="Kaiti TC" w:eastAsia="Kaiti TC" w:hAnsi="Kaiti TC" w:cs="Kaiti TC"/>
          <w:b/>
          <w:bCs/>
          <w:color w:val="000000"/>
          <w:sz w:val="28"/>
          <w:szCs w:val="28"/>
          <w:bdr w:val="none" w:sz="0" w:space="0" w:color="auto" w:frame="1"/>
        </w:rPr>
        <w:t>定隨滅；非遍行滅，法或猶在。非遍行者謂入出息，見息滅時身猶在故。尋伺於語是遍行攝，彼若滅時語定無故。受想於心亦遍行攝，許如思等</w:t>
      </w:r>
      <w:r w:rsidRPr="00395161">
        <w:rPr>
          <w:rFonts w:ascii="Kaiti TC" w:eastAsia="Kaiti TC" w:hAnsi="Kaiti TC" w:cs="Kaiti TC"/>
          <w:b/>
          <w:bCs/>
          <w:color w:val="FF0000"/>
          <w:sz w:val="21"/>
          <w:szCs w:val="21"/>
          <w:bdr w:val="none" w:sz="0" w:space="0" w:color="auto" w:frame="1"/>
        </w:rPr>
        <w:t>（都是公認的）</w:t>
      </w:r>
      <w:r w:rsidRPr="00395161">
        <w:rPr>
          <w:rFonts w:ascii="Kaiti TC" w:eastAsia="Kaiti TC" w:hAnsi="Kaiti TC" w:cs="Kaiti TC"/>
          <w:b/>
          <w:bCs/>
          <w:color w:val="000000"/>
          <w:sz w:val="28"/>
          <w:szCs w:val="28"/>
          <w:bdr w:val="none" w:sz="0" w:space="0" w:color="auto" w:frame="1"/>
        </w:rPr>
        <w:t>大地法故。受想滅時心定隨滅，如何可說彼滅心在？又許思等是大地法，滅受想時彼亦應滅。</w:t>
      </w:r>
    </w:p>
    <w:p w14:paraId="7C216763"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p>
    <w:p w14:paraId="28884B36"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FF0000"/>
          <w:sz w:val="21"/>
          <w:szCs w:val="21"/>
          <w:bdr w:val="none" w:sz="0" w:space="0" w:color="auto" w:frame="1"/>
        </w:rPr>
        <w:t>（對方：）</w:t>
      </w:r>
      <w:r w:rsidRPr="00395161">
        <w:rPr>
          <w:rFonts w:ascii="Kaiti TC" w:eastAsia="Kaiti TC" w:hAnsi="Kaiti TC" w:cs="Kaiti TC"/>
          <w:b/>
          <w:bCs/>
          <w:color w:val="000000"/>
          <w:sz w:val="28"/>
          <w:szCs w:val="28"/>
          <w:bdr w:val="none" w:sz="0" w:space="0" w:color="auto" w:frame="1"/>
        </w:rPr>
        <w:t>“既爾，信等此位亦無”。</w:t>
      </w:r>
      <w:r w:rsidRPr="00395161">
        <w:rPr>
          <w:rFonts w:ascii="Kaiti TC" w:eastAsia="Kaiti TC" w:hAnsi="Kaiti TC" w:cs="Kaiti TC"/>
          <w:b/>
          <w:bCs/>
          <w:color w:val="FF0000"/>
          <w:sz w:val="21"/>
          <w:szCs w:val="21"/>
          <w:bdr w:val="none" w:sz="0" w:space="0" w:color="auto" w:frame="1"/>
        </w:rPr>
        <w:t>（答：是的，信等心所也沒有。並）</w:t>
      </w:r>
      <w:r w:rsidRPr="00395161">
        <w:rPr>
          <w:rFonts w:ascii="Kaiti TC" w:eastAsia="Kaiti TC" w:hAnsi="Kaiti TC" w:cs="Kaiti TC"/>
          <w:b/>
          <w:bCs/>
          <w:color w:val="000000"/>
          <w:sz w:val="28"/>
          <w:szCs w:val="28"/>
          <w:bdr w:val="none" w:sz="0" w:space="0" w:color="auto" w:frame="1"/>
        </w:rPr>
        <w:t>非遍行滅，餘</w:t>
      </w:r>
      <w:r w:rsidRPr="00395161">
        <w:rPr>
          <w:rFonts w:ascii="Kaiti TC" w:eastAsia="Kaiti TC" w:hAnsi="Kaiti TC" w:cs="Kaiti TC"/>
          <w:b/>
          <w:bCs/>
          <w:color w:val="FF0000"/>
          <w:sz w:val="21"/>
          <w:szCs w:val="21"/>
          <w:bdr w:val="none" w:sz="0" w:space="0" w:color="auto" w:frame="1"/>
        </w:rPr>
        <w:t>（心、心所還）</w:t>
      </w:r>
      <w:r w:rsidRPr="00395161">
        <w:rPr>
          <w:rFonts w:ascii="Kaiti TC" w:eastAsia="Kaiti TC" w:hAnsi="Kaiti TC" w:cs="Kaiti TC"/>
          <w:b/>
          <w:bCs/>
          <w:color w:val="000000"/>
          <w:sz w:val="28"/>
          <w:szCs w:val="28"/>
          <w:bdr w:val="none" w:sz="0" w:space="0" w:color="auto" w:frame="1"/>
        </w:rPr>
        <w:t>可在故，如何可言有餘心所？既許思等此</w:t>
      </w:r>
      <w:r w:rsidRPr="00395161">
        <w:rPr>
          <w:rFonts w:ascii="Kaiti TC" w:eastAsia="Kaiti TC" w:hAnsi="Kaiti TC" w:cs="Kaiti TC"/>
          <w:b/>
          <w:bCs/>
          <w:color w:val="FF0000"/>
          <w:sz w:val="21"/>
          <w:szCs w:val="21"/>
          <w:bdr w:val="none" w:sz="0" w:space="0" w:color="auto" w:frame="1"/>
        </w:rPr>
        <w:t>（滅盡定）</w:t>
      </w:r>
      <w:r w:rsidRPr="00395161">
        <w:rPr>
          <w:rFonts w:ascii="Kaiti TC" w:eastAsia="Kaiti TC" w:hAnsi="Kaiti TC" w:cs="Kaiti TC"/>
          <w:b/>
          <w:bCs/>
          <w:color w:val="000000"/>
          <w:sz w:val="28"/>
          <w:szCs w:val="28"/>
          <w:bdr w:val="none" w:sz="0" w:space="0" w:color="auto" w:frame="1"/>
        </w:rPr>
        <w:t>位非無，受想應然，</w:t>
      </w:r>
      <w:r w:rsidRPr="00395161">
        <w:rPr>
          <w:rFonts w:ascii="Kaiti TC" w:eastAsia="Kaiti TC" w:hAnsi="Kaiti TC" w:cs="Kaiti TC"/>
          <w:b/>
          <w:bCs/>
          <w:color w:val="FF0000"/>
          <w:sz w:val="21"/>
          <w:szCs w:val="21"/>
          <w:bdr w:val="none" w:sz="0" w:space="0" w:color="auto" w:frame="1"/>
        </w:rPr>
        <w:t>（都是）</w:t>
      </w:r>
      <w:r w:rsidRPr="00395161">
        <w:rPr>
          <w:rFonts w:ascii="Kaiti TC" w:eastAsia="Kaiti TC" w:hAnsi="Kaiti TC" w:cs="Kaiti TC"/>
          <w:b/>
          <w:bCs/>
          <w:color w:val="000000"/>
          <w:sz w:val="28"/>
          <w:szCs w:val="28"/>
          <w:bdr w:val="none" w:sz="0" w:space="0" w:color="auto" w:frame="1"/>
        </w:rPr>
        <w:t>大地法故。又此定中，若有思等，亦應有觸，餘心所法無不皆依觸力生故。若許有觸，亦應有受，觸緣受故；既許有受，想亦應生，</w:t>
      </w:r>
      <w:r w:rsidRPr="00395161">
        <w:rPr>
          <w:rFonts w:ascii="Kaiti TC" w:eastAsia="Kaiti TC" w:hAnsi="Kaiti TC" w:cs="Kaiti TC"/>
          <w:b/>
          <w:bCs/>
          <w:color w:val="FF0000"/>
          <w:sz w:val="21"/>
          <w:szCs w:val="21"/>
          <w:bdr w:val="none" w:sz="0" w:space="0" w:color="auto" w:frame="1"/>
        </w:rPr>
        <w:t>（受、想）</w:t>
      </w:r>
      <w:r w:rsidRPr="00395161">
        <w:rPr>
          <w:rFonts w:ascii="Kaiti TC" w:eastAsia="Kaiti TC" w:hAnsi="Kaiti TC" w:cs="Kaiti TC"/>
          <w:b/>
          <w:bCs/>
          <w:color w:val="000000"/>
          <w:sz w:val="28"/>
          <w:szCs w:val="28"/>
          <w:bdr w:val="none" w:sz="0" w:space="0" w:color="auto" w:frame="1"/>
        </w:rPr>
        <w:t>不相離故。</w:t>
      </w:r>
    </w:p>
    <w:p w14:paraId="0FBA0F0B" w14:textId="77777777" w:rsidR="00395161" w:rsidRPr="00395161" w:rsidRDefault="00395161" w:rsidP="00395161">
      <w:pPr>
        <w:shd w:val="clear" w:color="auto" w:fill="FFFFFF"/>
        <w:rPr>
          <w:rFonts w:ascii="Kaiti TC" w:eastAsia="Kaiti TC" w:hAnsi="Kaiti TC" w:cs="Kaiti TC"/>
          <w:b/>
          <w:bCs/>
          <w:color w:val="000000"/>
          <w:sz w:val="28"/>
          <w:szCs w:val="28"/>
        </w:rPr>
      </w:pPr>
    </w:p>
    <w:p w14:paraId="6FDFC3DA" w14:textId="77777777" w:rsidR="00395161" w:rsidRPr="00395161" w:rsidRDefault="00395161" w:rsidP="00395161">
      <w:pPr>
        <w:shd w:val="clear" w:color="auto" w:fill="FFFFFF"/>
        <w:rPr>
          <w:rFonts w:ascii="Kaiti TC" w:eastAsia="Kaiti TC" w:hAnsi="Kaiti TC" w:cs="Kaiti TC"/>
          <w:b/>
          <w:bCs/>
          <w:color w:val="0000FF"/>
          <w:sz w:val="21"/>
          <w:szCs w:val="21"/>
          <w:bdr w:val="none" w:sz="0" w:space="0" w:color="auto" w:frame="1"/>
        </w:rPr>
      </w:pPr>
      <w:r w:rsidRPr="00395161">
        <w:rPr>
          <w:rFonts w:ascii="Kaiti TC" w:eastAsia="Kaiti TC" w:hAnsi="Kaiti TC" w:cs="Kaiti TC"/>
          <w:b/>
          <w:bCs/>
          <w:color w:val="0000FF"/>
          <w:sz w:val="21"/>
          <w:szCs w:val="21"/>
          <w:bdr w:val="none" w:sz="0" w:space="0" w:color="auto" w:frame="1"/>
        </w:rPr>
        <w:lastRenderedPageBreak/>
        <w:t>大地法：是指與善、惡、無記的心都相應並必定共同生起心所。大地法相應的心所，唯識認為是五遍行；說一切有部認為</w:t>
      </w:r>
      <w:r w:rsidRPr="00395161">
        <w:rPr>
          <w:rFonts w:ascii="Kaiti TC" w:eastAsia="Kaiti TC" w:hAnsi="Kaiti TC" w:cs="Kaiti TC"/>
          <w:b/>
          <w:bCs/>
          <w:color w:val="0000FF"/>
          <w:sz w:val="21"/>
          <w:szCs w:val="21"/>
          <w:shd w:val="clear" w:color="auto" w:fill="FFFFFF"/>
        </w:rPr>
        <w:t>受、想、思、觸、欲、慧、念、作意、勝解、三摩地/定</w:t>
      </w:r>
      <w:r w:rsidRPr="00395161">
        <w:rPr>
          <w:rFonts w:ascii="Kaiti TC" w:eastAsia="Kaiti TC" w:hAnsi="Kaiti TC" w:cs="Kaiti TC"/>
          <w:b/>
          <w:bCs/>
          <w:color w:val="0000FF"/>
          <w:sz w:val="21"/>
          <w:szCs w:val="21"/>
          <w:bdr w:val="none" w:sz="0" w:space="0" w:color="auto" w:frame="1"/>
        </w:rPr>
        <w:t>；經量部認為只有受、想、思。</w:t>
      </w:r>
    </w:p>
    <w:p w14:paraId="76697E80" w14:textId="77777777" w:rsidR="00395161" w:rsidRPr="00395161" w:rsidRDefault="00395161" w:rsidP="00395161">
      <w:pPr>
        <w:shd w:val="clear" w:color="auto" w:fill="FFFFFF"/>
        <w:rPr>
          <w:rFonts w:ascii="Kaiti TC" w:eastAsia="Kaiti TC" w:hAnsi="Kaiti TC" w:cs="Kaiti TC"/>
          <w:b/>
          <w:bCs/>
          <w:color w:val="0000FF"/>
          <w:sz w:val="21"/>
          <w:szCs w:val="21"/>
          <w:bdr w:val="none" w:sz="0" w:space="0" w:color="auto" w:frame="1"/>
        </w:rPr>
      </w:pPr>
    </w:p>
    <w:p w14:paraId="4826DB87" w14:textId="77777777" w:rsidR="00395161" w:rsidRPr="00395161" w:rsidRDefault="00395161" w:rsidP="00395161">
      <w:pPr>
        <w:shd w:val="clear" w:color="auto" w:fill="FFFFFF"/>
        <w:rPr>
          <w:rFonts w:ascii="Kaiti TC" w:eastAsia="Kaiti TC" w:hAnsi="Kaiti TC" w:cs="Kaiti TC"/>
          <w:b/>
          <w:bCs/>
          <w:color w:val="0000FF"/>
          <w:sz w:val="21"/>
          <w:szCs w:val="21"/>
          <w:bdr w:val="none" w:sz="0" w:space="0" w:color="auto" w:frame="1"/>
        </w:rPr>
      </w:pPr>
      <w:r w:rsidRPr="00395161">
        <w:rPr>
          <w:rFonts w:ascii="Kaiti TC" w:eastAsia="Kaiti TC" w:hAnsi="Kaiti TC" w:cs="Kaiti TC"/>
          <w:b/>
          <w:bCs/>
          <w:color w:val="0000FF"/>
          <w:sz w:val="21"/>
          <w:szCs w:val="21"/>
        </w:rPr>
        <w:t>大乘廣五蘊論：云何尋？謂思、慧差別，意言尋求，令心麤相分別為性。意言者，謂是意識，是中或依思或依慧而起。分別麤相者，謂尋求瓶、衣、車、乘等之麤相。樂觸、苦觸等所依為業。云何伺？謂思、慧差別，意言伺察，令心細相分別為性。細相者，謂於瓶、衣等分別細相成不成等差別之義。</w:t>
      </w:r>
    </w:p>
    <w:p w14:paraId="15C09A98" w14:textId="77777777" w:rsidR="00395161" w:rsidRPr="00395161" w:rsidRDefault="00395161" w:rsidP="00395161">
      <w:pPr>
        <w:shd w:val="clear" w:color="auto" w:fill="FFFFFF"/>
        <w:rPr>
          <w:rFonts w:ascii="Kaiti TC" w:eastAsia="Kaiti TC" w:hAnsi="Kaiti TC" w:cs="Kaiti TC"/>
          <w:b/>
          <w:bCs/>
          <w:color w:val="0000FF"/>
          <w:sz w:val="21"/>
          <w:szCs w:val="21"/>
          <w:bdr w:val="none" w:sz="0" w:space="0" w:color="auto" w:frame="1"/>
        </w:rPr>
      </w:pPr>
    </w:p>
    <w:p w14:paraId="18F776D0" w14:textId="77777777" w:rsidR="00395161" w:rsidRPr="00395161" w:rsidRDefault="00395161" w:rsidP="00395161">
      <w:pPr>
        <w:shd w:val="clear" w:color="auto" w:fill="FFFFFF"/>
        <w:rPr>
          <w:rFonts w:ascii="Kaiti TC" w:eastAsia="Kaiti TC" w:hAnsi="Kaiti TC" w:cs="Kaiti TC"/>
          <w:b/>
          <w:bCs/>
          <w:color w:val="0000FF"/>
          <w:sz w:val="21"/>
          <w:szCs w:val="21"/>
          <w:bdr w:val="none" w:sz="0" w:space="0" w:color="auto" w:frame="1"/>
        </w:rPr>
      </w:pPr>
      <w:r w:rsidRPr="00395161">
        <w:rPr>
          <w:rFonts w:ascii="Kaiti TC" w:eastAsia="Kaiti TC" w:hAnsi="Kaiti TC" w:cs="Kaiti TC"/>
          <w:b/>
          <w:bCs/>
          <w:color w:val="FF0000"/>
          <w:sz w:val="21"/>
          <w:szCs w:val="21"/>
          <w:bdr w:val="none" w:sz="0" w:space="0" w:color="auto" w:frame="1"/>
        </w:rPr>
        <w:t>（對方：）</w:t>
      </w:r>
      <w:r w:rsidRPr="00395161">
        <w:rPr>
          <w:rFonts w:ascii="Kaiti TC" w:eastAsia="Kaiti TC" w:hAnsi="Kaiti TC" w:cs="Kaiti TC"/>
          <w:b/>
          <w:bCs/>
          <w:color w:val="000000"/>
          <w:sz w:val="28"/>
          <w:szCs w:val="28"/>
          <w:bdr w:val="none" w:sz="0" w:space="0" w:color="auto" w:frame="1"/>
        </w:rPr>
        <w:t>“如</w:t>
      </w:r>
      <w:r w:rsidRPr="00395161">
        <w:rPr>
          <w:rFonts w:ascii="Kaiti TC" w:eastAsia="Kaiti TC" w:hAnsi="Kaiti TC" w:cs="Kaiti TC"/>
          <w:b/>
          <w:bCs/>
          <w:color w:val="FF0000"/>
          <w:sz w:val="21"/>
          <w:szCs w:val="21"/>
          <w:bdr w:val="none" w:sz="0" w:space="0" w:color="auto" w:frame="1"/>
        </w:rPr>
        <w:t>（十二因緣的）</w:t>
      </w:r>
      <w:r w:rsidRPr="00395161">
        <w:rPr>
          <w:rFonts w:ascii="Kaiti TC" w:eastAsia="Kaiti TC" w:hAnsi="Kaiti TC" w:cs="Kaiti TC"/>
          <w:b/>
          <w:bCs/>
          <w:color w:val="000000"/>
          <w:sz w:val="28"/>
          <w:szCs w:val="28"/>
          <w:bdr w:val="none" w:sz="0" w:space="0" w:color="auto" w:frame="1"/>
        </w:rPr>
        <w:t>受緣愛，非一切受皆能起愛。故觸緣受，非一切觸皆能生受。由斯所難</w:t>
      </w:r>
      <w:r w:rsidRPr="00395161">
        <w:rPr>
          <w:rFonts w:ascii="Kaiti TC" w:eastAsia="Kaiti TC" w:hAnsi="Kaiti TC" w:cs="Kaiti TC"/>
          <w:b/>
          <w:bCs/>
          <w:color w:val="FF0000"/>
          <w:sz w:val="21"/>
          <w:szCs w:val="21"/>
          <w:bdr w:val="none" w:sz="0" w:space="0" w:color="auto" w:frame="1"/>
        </w:rPr>
        <w:t>（你的責難）</w:t>
      </w:r>
      <w:r w:rsidRPr="00395161">
        <w:rPr>
          <w:rFonts w:ascii="Kaiti TC" w:eastAsia="Kaiti TC" w:hAnsi="Kaiti TC" w:cs="Kaiti TC"/>
          <w:b/>
          <w:bCs/>
          <w:color w:val="000000"/>
          <w:sz w:val="28"/>
          <w:szCs w:val="28"/>
          <w:bdr w:val="none" w:sz="0" w:space="0" w:color="auto" w:frame="1"/>
        </w:rPr>
        <w:t>其理不成。”</w:t>
      </w:r>
      <w:r w:rsidRPr="00395161">
        <w:rPr>
          <w:rFonts w:ascii="Kaiti TC" w:eastAsia="Kaiti TC" w:hAnsi="Kaiti TC" w:cs="Kaiti TC"/>
          <w:b/>
          <w:bCs/>
          <w:color w:val="FF0000"/>
          <w:sz w:val="21"/>
          <w:szCs w:val="21"/>
          <w:bdr w:val="none" w:sz="0" w:space="0" w:color="auto" w:frame="1"/>
        </w:rPr>
        <w:t>（答：）</w:t>
      </w:r>
      <w:r w:rsidRPr="00395161">
        <w:rPr>
          <w:rFonts w:ascii="Kaiti TC" w:eastAsia="Kaiti TC" w:hAnsi="Kaiti TC" w:cs="Kaiti TC"/>
          <w:b/>
          <w:bCs/>
          <w:color w:val="000000"/>
          <w:sz w:val="28"/>
          <w:szCs w:val="28"/>
          <w:bdr w:val="none" w:sz="0" w:space="0" w:color="auto" w:frame="1"/>
        </w:rPr>
        <w:t>彼救不然，有差別故。謂佛自簡</w:t>
      </w:r>
      <w:r w:rsidRPr="00395161">
        <w:rPr>
          <w:rFonts w:ascii="Kaiti TC" w:eastAsia="Kaiti TC" w:hAnsi="Kaiti TC" w:cs="Kaiti TC"/>
          <w:b/>
          <w:bCs/>
          <w:color w:val="FF0000"/>
          <w:sz w:val="21"/>
          <w:szCs w:val="21"/>
          <w:bdr w:val="none" w:sz="0" w:space="0" w:color="auto" w:frame="1"/>
        </w:rPr>
        <w:t>（別不同的“愛”說：）</w:t>
      </w:r>
      <w:r w:rsidRPr="00395161">
        <w:rPr>
          <w:rFonts w:ascii="Kaiti TC" w:eastAsia="Kaiti TC" w:hAnsi="Kaiti TC" w:cs="Kaiti TC"/>
          <w:b/>
          <w:bCs/>
          <w:color w:val="000000"/>
          <w:sz w:val="28"/>
          <w:szCs w:val="28"/>
          <w:bdr w:val="none" w:sz="0" w:space="0" w:color="auto" w:frame="1"/>
        </w:rPr>
        <w:t>唯無明</w:t>
      </w:r>
      <w:r w:rsidRPr="00395161">
        <w:rPr>
          <w:rFonts w:ascii="Kaiti TC" w:eastAsia="Kaiti TC" w:hAnsi="Kaiti TC" w:cs="Kaiti TC"/>
          <w:b/>
          <w:bCs/>
          <w:color w:val="FF0000"/>
          <w:sz w:val="21"/>
          <w:szCs w:val="21"/>
          <w:bdr w:val="none" w:sz="0" w:space="0" w:color="auto" w:frame="1"/>
        </w:rPr>
        <w:t>（起的）</w:t>
      </w:r>
      <w:r w:rsidRPr="00395161">
        <w:rPr>
          <w:rFonts w:ascii="Kaiti TC" w:eastAsia="Kaiti TC" w:hAnsi="Kaiti TC" w:cs="Kaiti TC"/>
          <w:b/>
          <w:bCs/>
          <w:color w:val="000000"/>
          <w:sz w:val="28"/>
          <w:szCs w:val="28"/>
          <w:bdr w:val="none" w:sz="0" w:space="0" w:color="auto" w:frame="1"/>
        </w:rPr>
        <w:t>觸所生諸受為緣</w:t>
      </w:r>
      <w:r w:rsidRPr="00395161">
        <w:rPr>
          <w:rFonts w:ascii="Kaiti TC" w:eastAsia="Kaiti TC" w:hAnsi="Kaiti TC" w:cs="Kaiti TC"/>
          <w:b/>
          <w:bCs/>
          <w:color w:val="FF0000"/>
          <w:sz w:val="21"/>
          <w:szCs w:val="21"/>
          <w:bdr w:val="none" w:sz="0" w:space="0" w:color="auto" w:frame="1"/>
        </w:rPr>
        <w:t>（才能）</w:t>
      </w:r>
      <w:r w:rsidRPr="00395161">
        <w:rPr>
          <w:rFonts w:ascii="Kaiti TC" w:eastAsia="Kaiti TC" w:hAnsi="Kaiti TC" w:cs="Kaiti TC"/>
          <w:b/>
          <w:bCs/>
          <w:color w:val="000000"/>
          <w:sz w:val="28"/>
          <w:szCs w:val="28"/>
          <w:bdr w:val="none" w:sz="0" w:space="0" w:color="auto" w:frame="1"/>
        </w:rPr>
        <w:t>生愛，曾無有處簡觸生受</w:t>
      </w:r>
      <w:r w:rsidRPr="00395161">
        <w:rPr>
          <w:rFonts w:ascii="Kaiti TC" w:eastAsia="Kaiti TC" w:hAnsi="Kaiti TC" w:cs="Kaiti TC"/>
          <w:b/>
          <w:bCs/>
          <w:color w:val="FF0000"/>
          <w:sz w:val="21"/>
          <w:szCs w:val="21"/>
          <w:bdr w:val="none" w:sz="0" w:space="0" w:color="auto" w:frame="1"/>
        </w:rPr>
        <w:t>（佛不曾區分受是由哪種觸所生）</w:t>
      </w:r>
      <w:r w:rsidRPr="00395161">
        <w:rPr>
          <w:rFonts w:ascii="Kaiti TC" w:eastAsia="Kaiti TC" w:hAnsi="Kaiti TC" w:cs="Kaiti TC"/>
          <w:b/>
          <w:bCs/>
          <w:color w:val="000000"/>
          <w:sz w:val="28"/>
          <w:szCs w:val="28"/>
          <w:bdr w:val="none" w:sz="0" w:space="0" w:color="auto" w:frame="1"/>
        </w:rPr>
        <w:t>，故若有觸必有受生，受與想俱，其理決定。或應</w:t>
      </w:r>
      <w:r w:rsidRPr="00395161">
        <w:rPr>
          <w:rFonts w:ascii="Kaiti TC" w:eastAsia="Kaiti TC" w:hAnsi="Kaiti TC" w:cs="Kaiti TC"/>
          <w:b/>
          <w:bCs/>
          <w:color w:val="FF0000"/>
          <w:sz w:val="21"/>
          <w:szCs w:val="21"/>
          <w:bdr w:val="none" w:sz="0" w:space="0" w:color="auto" w:frame="1"/>
        </w:rPr>
        <w:t>（滅盡定）</w:t>
      </w:r>
      <w:r w:rsidRPr="00395161">
        <w:rPr>
          <w:rFonts w:ascii="Kaiti TC" w:eastAsia="Kaiti TC" w:hAnsi="Kaiti TC" w:cs="Kaiti TC"/>
          <w:b/>
          <w:bCs/>
          <w:color w:val="000000"/>
          <w:sz w:val="28"/>
          <w:szCs w:val="28"/>
          <w:bdr w:val="none" w:sz="0" w:space="0" w:color="auto" w:frame="1"/>
        </w:rPr>
        <w:t>如餘位，受想亦不滅，</w:t>
      </w:r>
      <w:r w:rsidRPr="00395161">
        <w:rPr>
          <w:rFonts w:ascii="Kaiti TC" w:eastAsia="Kaiti TC" w:hAnsi="Kaiti TC" w:cs="Kaiti TC"/>
          <w:b/>
          <w:bCs/>
          <w:color w:val="FF0000"/>
          <w:sz w:val="21"/>
          <w:szCs w:val="21"/>
          <w:bdr w:val="none" w:sz="0" w:space="0" w:color="auto" w:frame="1"/>
        </w:rPr>
        <w:t>（因為你們）</w:t>
      </w:r>
      <w:r w:rsidRPr="00395161">
        <w:rPr>
          <w:rFonts w:ascii="Kaiti TC" w:eastAsia="Kaiti TC" w:hAnsi="Kaiti TC" w:cs="Kaiti TC"/>
          <w:b/>
          <w:bCs/>
          <w:color w:val="000000"/>
          <w:sz w:val="28"/>
          <w:szCs w:val="28"/>
          <w:bdr w:val="none" w:sz="0" w:space="0" w:color="auto" w:frame="1"/>
        </w:rPr>
        <w:t>執此位中有思等故。許便違害心行滅言，亦不得成滅受想定。</w:t>
      </w:r>
    </w:p>
    <w:p w14:paraId="6895C8E0" w14:textId="77777777" w:rsidR="00395161" w:rsidRPr="00395161" w:rsidRDefault="00395161" w:rsidP="00395161">
      <w:pPr>
        <w:shd w:val="clear" w:color="auto" w:fill="FFFFFF"/>
        <w:rPr>
          <w:rFonts w:ascii="Kaiti TC" w:eastAsia="Kaiti TC" w:hAnsi="Kaiti TC" w:cs="Kaiti TC"/>
          <w:b/>
          <w:bCs/>
          <w:color w:val="000000"/>
          <w:sz w:val="28"/>
          <w:szCs w:val="28"/>
        </w:rPr>
      </w:pPr>
    </w:p>
    <w:p w14:paraId="554825DF" w14:textId="77777777" w:rsidR="00395161" w:rsidRPr="00395161" w:rsidRDefault="00395161" w:rsidP="00395161">
      <w:pPr>
        <w:shd w:val="clear" w:color="auto" w:fill="FFFFFF"/>
        <w:rPr>
          <w:rFonts w:ascii="Kaiti TC" w:eastAsia="Kaiti TC" w:hAnsi="Kaiti TC" w:cs="Kaiti TC"/>
          <w:b/>
          <w:bCs/>
          <w:color w:val="000000"/>
          <w:sz w:val="28"/>
          <w:szCs w:val="28"/>
        </w:rPr>
      </w:pPr>
      <w:r w:rsidRPr="00395161">
        <w:rPr>
          <w:rFonts w:ascii="Kaiti TC" w:eastAsia="Kaiti TC" w:hAnsi="Kaiti TC" w:cs="Kaiti TC"/>
          <w:b/>
          <w:bCs/>
          <w:color w:val="000000"/>
          <w:sz w:val="28"/>
          <w:szCs w:val="28"/>
          <w:bdr w:val="none" w:sz="0" w:space="0" w:color="auto" w:frame="1"/>
        </w:rPr>
        <w:t>若無心所，</w:t>
      </w:r>
      <w:r w:rsidRPr="00395161">
        <w:rPr>
          <w:rFonts w:ascii="Kaiti TC" w:eastAsia="Kaiti TC" w:hAnsi="Kaiti TC" w:cs="Kaiti TC"/>
          <w:b/>
          <w:bCs/>
          <w:color w:val="FF0000"/>
          <w:sz w:val="21"/>
          <w:szCs w:val="21"/>
          <w:bdr w:val="none" w:sz="0" w:space="0" w:color="auto" w:frame="1"/>
        </w:rPr>
        <w:t>（第六）</w:t>
      </w:r>
      <w:r w:rsidRPr="00395161">
        <w:rPr>
          <w:rFonts w:ascii="Kaiti TC" w:eastAsia="Kaiti TC" w:hAnsi="Kaiti TC" w:cs="Kaiti TC"/>
          <w:b/>
          <w:bCs/>
          <w:color w:val="000000"/>
          <w:sz w:val="28"/>
          <w:szCs w:val="28"/>
          <w:bdr w:val="none" w:sz="0" w:space="0" w:color="auto" w:frame="1"/>
        </w:rPr>
        <w:t>識亦應無，不見餘心離心所故，餘</w:t>
      </w:r>
      <w:r w:rsidRPr="00395161">
        <w:rPr>
          <w:rFonts w:ascii="Kaiti TC" w:eastAsia="Kaiti TC" w:hAnsi="Kaiti TC" w:cs="Kaiti TC"/>
          <w:b/>
          <w:bCs/>
          <w:color w:val="FF0000"/>
          <w:sz w:val="21"/>
          <w:szCs w:val="21"/>
          <w:bdr w:val="none" w:sz="0" w:space="0" w:color="auto" w:frame="1"/>
        </w:rPr>
        <w:t>（五識的）</w:t>
      </w:r>
      <w:r w:rsidRPr="00395161">
        <w:rPr>
          <w:rFonts w:ascii="Kaiti TC" w:eastAsia="Kaiti TC" w:hAnsi="Kaiti TC" w:cs="Kaiti TC"/>
          <w:b/>
          <w:bCs/>
          <w:color w:val="000000"/>
          <w:sz w:val="28"/>
          <w:szCs w:val="28"/>
          <w:bdr w:val="none" w:sz="0" w:space="0" w:color="auto" w:frame="1"/>
        </w:rPr>
        <w:t>遍行滅，</w:t>
      </w:r>
      <w:r w:rsidRPr="00395161">
        <w:rPr>
          <w:rFonts w:ascii="Kaiti TC" w:eastAsia="Kaiti TC" w:hAnsi="Kaiti TC" w:cs="Kaiti TC"/>
          <w:b/>
          <w:bCs/>
          <w:color w:val="FF0000"/>
          <w:sz w:val="21"/>
          <w:szCs w:val="21"/>
          <w:bdr w:val="none" w:sz="0" w:space="0" w:color="auto" w:frame="1"/>
        </w:rPr>
        <w:t>（心）</w:t>
      </w:r>
      <w:r w:rsidRPr="00395161">
        <w:rPr>
          <w:rFonts w:ascii="Kaiti TC" w:eastAsia="Kaiti TC" w:hAnsi="Kaiti TC" w:cs="Kaiti TC"/>
          <w:b/>
          <w:bCs/>
          <w:color w:val="000000"/>
          <w:sz w:val="28"/>
          <w:szCs w:val="28"/>
          <w:bdr w:val="none" w:sz="0" w:space="0" w:color="auto" w:frame="1"/>
        </w:rPr>
        <w:t>法隨滅故。</w:t>
      </w:r>
      <w:r w:rsidRPr="00395161">
        <w:rPr>
          <w:rFonts w:ascii="Kaiti TC" w:eastAsia="Kaiti TC" w:hAnsi="Kaiti TC" w:cs="Kaiti TC"/>
          <w:b/>
          <w:bCs/>
          <w:color w:val="FF0000"/>
          <w:sz w:val="21"/>
          <w:szCs w:val="21"/>
          <w:bdr w:val="none" w:sz="0" w:space="0" w:color="auto" w:frame="1"/>
        </w:rPr>
        <w:t>（如果有心而無遍行心所，）</w:t>
      </w:r>
      <w:r w:rsidRPr="00395161">
        <w:rPr>
          <w:rFonts w:ascii="Kaiti TC" w:eastAsia="Kaiti TC" w:hAnsi="Kaiti TC" w:cs="Kaiti TC"/>
          <w:b/>
          <w:bCs/>
          <w:color w:val="000000"/>
          <w:sz w:val="28"/>
          <w:szCs w:val="28"/>
          <w:bdr w:val="none" w:sz="0" w:space="0" w:color="auto" w:frame="1"/>
        </w:rPr>
        <w:t>受等應非大地法，</w:t>
      </w:r>
      <w:r w:rsidRPr="00395161">
        <w:rPr>
          <w:rFonts w:ascii="Kaiti TC" w:eastAsia="Kaiti TC" w:hAnsi="Kaiti TC" w:cs="Kaiti TC"/>
          <w:b/>
          <w:bCs/>
          <w:color w:val="FF0000"/>
          <w:sz w:val="21"/>
          <w:szCs w:val="21"/>
          <w:bdr w:val="none" w:sz="0" w:space="0" w:color="auto" w:frame="1"/>
        </w:rPr>
        <w:t>（若無相應心所，）</w:t>
      </w:r>
      <w:r w:rsidRPr="00395161">
        <w:rPr>
          <w:rFonts w:ascii="Kaiti TC" w:eastAsia="Kaiti TC" w:hAnsi="Kaiti TC" w:cs="Kaiti TC"/>
          <w:b/>
          <w:bCs/>
          <w:color w:val="000000"/>
          <w:sz w:val="28"/>
          <w:szCs w:val="28"/>
          <w:bdr w:val="none" w:sz="0" w:space="0" w:color="auto" w:frame="1"/>
        </w:rPr>
        <w:t>此識應非</w:t>
      </w:r>
      <w:r w:rsidRPr="00395161">
        <w:rPr>
          <w:rFonts w:ascii="Kaiti TC" w:eastAsia="Kaiti TC" w:hAnsi="Kaiti TC" w:cs="Kaiti TC"/>
          <w:b/>
          <w:bCs/>
          <w:color w:val="FF0000"/>
          <w:sz w:val="21"/>
          <w:szCs w:val="21"/>
          <w:bdr w:val="none" w:sz="0" w:space="0" w:color="auto" w:frame="1"/>
        </w:rPr>
        <w:t>（心）</w:t>
      </w:r>
      <w:r w:rsidRPr="00395161">
        <w:rPr>
          <w:rFonts w:ascii="Kaiti TC" w:eastAsia="Kaiti TC" w:hAnsi="Kaiti TC" w:cs="Kaiti TC"/>
          <w:b/>
          <w:bCs/>
          <w:color w:val="000000"/>
          <w:sz w:val="28"/>
          <w:szCs w:val="28"/>
          <w:bdr w:val="none" w:sz="0" w:space="0" w:color="auto" w:frame="1"/>
        </w:rPr>
        <w:t>相應法故。許</w:t>
      </w:r>
      <w:r w:rsidRPr="00395161">
        <w:rPr>
          <w:rFonts w:ascii="Kaiti TC" w:eastAsia="Kaiti TC" w:hAnsi="Kaiti TC" w:cs="Kaiti TC"/>
          <w:b/>
          <w:bCs/>
          <w:color w:val="FF0000"/>
          <w:sz w:val="21"/>
          <w:szCs w:val="21"/>
          <w:bdr w:val="none" w:sz="0" w:space="0" w:color="auto" w:frame="1"/>
        </w:rPr>
        <w:t>（如果認可意識非相應法，）</w:t>
      </w:r>
      <w:r w:rsidRPr="00395161">
        <w:rPr>
          <w:rFonts w:ascii="Kaiti TC" w:eastAsia="Kaiti TC" w:hAnsi="Kaiti TC" w:cs="Kaiti TC"/>
          <w:b/>
          <w:bCs/>
          <w:color w:val="000000"/>
          <w:sz w:val="28"/>
          <w:szCs w:val="28"/>
          <w:bdr w:val="none" w:sz="0" w:space="0" w:color="auto" w:frame="1"/>
        </w:rPr>
        <w:t>則</w:t>
      </w:r>
      <w:r w:rsidRPr="00395161">
        <w:rPr>
          <w:rFonts w:ascii="Kaiti TC" w:eastAsia="Kaiti TC" w:hAnsi="Kaiti TC" w:cs="Kaiti TC"/>
          <w:b/>
          <w:bCs/>
          <w:color w:val="FF0000"/>
          <w:sz w:val="21"/>
          <w:szCs w:val="21"/>
          <w:bdr w:val="none" w:sz="0" w:space="0" w:color="auto" w:frame="1"/>
        </w:rPr>
        <w:t>（意識）</w:t>
      </w:r>
      <w:r w:rsidRPr="00395161">
        <w:rPr>
          <w:rFonts w:ascii="Kaiti TC" w:eastAsia="Kaiti TC" w:hAnsi="Kaiti TC" w:cs="Kaiti TC"/>
          <w:b/>
          <w:bCs/>
          <w:color w:val="000000"/>
          <w:sz w:val="28"/>
          <w:szCs w:val="28"/>
          <w:bdr w:val="none" w:sz="0" w:space="0" w:color="auto" w:frame="1"/>
        </w:rPr>
        <w:t>應無所依</w:t>
      </w:r>
      <w:r w:rsidRPr="00395161">
        <w:rPr>
          <w:rFonts w:ascii="Kaiti TC" w:eastAsia="Kaiti TC" w:hAnsi="Kaiti TC" w:cs="Kaiti TC"/>
          <w:b/>
          <w:bCs/>
          <w:color w:val="FF0000"/>
          <w:sz w:val="21"/>
          <w:szCs w:val="21"/>
          <w:bdr w:val="none" w:sz="0" w:space="0" w:color="auto" w:frame="1"/>
        </w:rPr>
        <w:t>（的根、所）</w:t>
      </w:r>
      <w:r w:rsidRPr="00395161">
        <w:rPr>
          <w:rFonts w:ascii="Kaiti TC" w:eastAsia="Kaiti TC" w:hAnsi="Kaiti TC" w:cs="Kaiti TC"/>
          <w:b/>
          <w:bCs/>
          <w:color w:val="000000"/>
          <w:sz w:val="28"/>
          <w:szCs w:val="28"/>
          <w:bdr w:val="none" w:sz="0" w:space="0" w:color="auto" w:frame="1"/>
        </w:rPr>
        <w:t>緣等</w:t>
      </w:r>
      <w:r w:rsidRPr="00395161">
        <w:rPr>
          <w:rFonts w:ascii="Kaiti TC" w:eastAsia="Kaiti TC" w:hAnsi="Kaiti TC" w:cs="Kaiti TC"/>
          <w:b/>
          <w:bCs/>
          <w:sz w:val="28"/>
          <w:szCs w:val="28"/>
          <w:bdr w:val="none" w:sz="0" w:space="0" w:color="auto" w:frame="1"/>
        </w:rPr>
        <w:t>，</w:t>
      </w:r>
      <w:r w:rsidRPr="00395161">
        <w:rPr>
          <w:rFonts w:ascii="Kaiti TC" w:eastAsia="Kaiti TC" w:hAnsi="Kaiti TC" w:cs="Kaiti TC"/>
          <w:b/>
          <w:bCs/>
          <w:color w:val="000000"/>
          <w:sz w:val="28"/>
          <w:szCs w:val="28"/>
          <w:bdr w:val="none" w:sz="0" w:space="0" w:color="auto" w:frame="1"/>
        </w:rPr>
        <w:t>如色</w:t>
      </w:r>
      <w:r w:rsidRPr="00395161">
        <w:rPr>
          <w:rFonts w:ascii="Kaiti TC" w:eastAsia="Kaiti TC" w:hAnsi="Kaiti TC" w:cs="Kaiti TC"/>
          <w:b/>
          <w:bCs/>
          <w:color w:val="FF0000"/>
          <w:sz w:val="21"/>
          <w:szCs w:val="21"/>
          <w:bdr w:val="none" w:sz="0" w:space="0" w:color="auto" w:frame="1"/>
        </w:rPr>
        <w:t>（聲、香、味、觸）</w:t>
      </w:r>
      <w:r w:rsidRPr="00395161">
        <w:rPr>
          <w:rFonts w:ascii="Kaiti TC" w:eastAsia="Kaiti TC" w:hAnsi="Kaiti TC" w:cs="Kaiti TC"/>
          <w:b/>
          <w:bCs/>
          <w:color w:val="000000"/>
          <w:sz w:val="28"/>
          <w:szCs w:val="28"/>
          <w:bdr w:val="none" w:sz="0" w:space="0" w:color="auto" w:frame="1"/>
        </w:rPr>
        <w:t>等法，亦非心故。</w:t>
      </w:r>
    </w:p>
    <w:p w14:paraId="4BE1B673" w14:textId="77777777" w:rsidR="00395161" w:rsidRPr="00395161" w:rsidRDefault="00395161" w:rsidP="00395161">
      <w:pPr>
        <w:shd w:val="clear" w:color="auto" w:fill="FFFFFF"/>
        <w:rPr>
          <w:rFonts w:ascii="Kaiti TC" w:eastAsia="Kaiti TC" w:hAnsi="Kaiti TC" w:cs="Kaiti TC"/>
          <w:b/>
          <w:bCs/>
          <w:color w:val="000000"/>
          <w:sz w:val="28"/>
          <w:szCs w:val="28"/>
        </w:rPr>
      </w:pPr>
    </w:p>
    <w:p w14:paraId="2D213CD6" w14:textId="77777777" w:rsidR="00395161" w:rsidRPr="00395161" w:rsidRDefault="00395161" w:rsidP="00395161">
      <w:pPr>
        <w:shd w:val="clear" w:color="auto" w:fill="FFFFFF"/>
        <w:rPr>
          <w:rFonts w:ascii="Kaiti TC" w:eastAsia="Kaiti TC" w:hAnsi="Kaiti TC" w:cs="Kaiti TC"/>
          <w:b/>
          <w:bCs/>
          <w:color w:val="000000"/>
          <w:sz w:val="28"/>
          <w:szCs w:val="28"/>
        </w:rPr>
      </w:pPr>
      <w:r w:rsidRPr="00395161">
        <w:rPr>
          <w:rFonts w:ascii="Kaiti TC" w:eastAsia="Kaiti TC" w:hAnsi="Kaiti TC" w:cs="Kaiti TC"/>
          <w:b/>
          <w:bCs/>
          <w:color w:val="000000"/>
          <w:sz w:val="28"/>
          <w:szCs w:val="28"/>
          <w:bdr w:val="none" w:sz="0" w:space="0" w:color="auto" w:frame="1"/>
        </w:rPr>
        <w:t>又契經</w:t>
      </w:r>
      <w:r w:rsidRPr="00395161">
        <w:rPr>
          <w:rFonts w:ascii="Kaiti TC" w:eastAsia="Kaiti TC" w:hAnsi="Kaiti TC" w:cs="Kaiti TC"/>
          <w:b/>
          <w:bCs/>
          <w:color w:val="FF0000"/>
          <w:sz w:val="21"/>
          <w:szCs w:val="21"/>
          <w:bdr w:val="none" w:sz="0" w:space="0" w:color="auto" w:frame="1"/>
        </w:rPr>
        <w:t>《十問經》</w:t>
      </w:r>
      <w:r w:rsidRPr="00395161">
        <w:rPr>
          <w:rFonts w:ascii="Kaiti TC" w:eastAsia="Kaiti TC" w:hAnsi="Kaiti TC" w:cs="Kaiti TC"/>
          <w:b/>
          <w:bCs/>
          <w:color w:val="000000"/>
          <w:sz w:val="28"/>
          <w:szCs w:val="28"/>
          <w:bdr w:val="none" w:sz="0" w:space="0" w:color="auto" w:frame="1"/>
        </w:rPr>
        <w:t>說：“意法為緣，生於意識，</w:t>
      </w:r>
      <w:r w:rsidRPr="00395161">
        <w:rPr>
          <w:rFonts w:ascii="Kaiti TC" w:eastAsia="Kaiti TC" w:hAnsi="Kaiti TC" w:cs="Kaiti TC"/>
          <w:b/>
          <w:bCs/>
          <w:color w:val="FF0000"/>
          <w:sz w:val="21"/>
          <w:szCs w:val="21"/>
          <w:bdr w:val="none" w:sz="0" w:space="0" w:color="auto" w:frame="1"/>
        </w:rPr>
        <w:t>（根境識）</w:t>
      </w:r>
      <w:r w:rsidRPr="00395161">
        <w:rPr>
          <w:rFonts w:ascii="Kaiti TC" w:eastAsia="Kaiti TC" w:hAnsi="Kaiti TC" w:cs="Kaiti TC"/>
          <w:b/>
          <w:bCs/>
          <w:color w:val="000000"/>
          <w:sz w:val="28"/>
          <w:szCs w:val="28"/>
          <w:bdr w:val="none" w:sz="0" w:space="0" w:color="auto" w:frame="1"/>
        </w:rPr>
        <w:t>三和合</w:t>
      </w:r>
      <w:r w:rsidRPr="00395161">
        <w:rPr>
          <w:rFonts w:ascii="Kaiti TC" w:eastAsia="Kaiti TC" w:hAnsi="Kaiti TC" w:cs="Kaiti TC"/>
          <w:b/>
          <w:bCs/>
          <w:color w:val="FF0000"/>
          <w:sz w:val="21"/>
          <w:szCs w:val="21"/>
          <w:bdr w:val="none" w:sz="0" w:space="0" w:color="auto" w:frame="1"/>
        </w:rPr>
        <w:t>（生）</w:t>
      </w:r>
      <w:r w:rsidRPr="00395161">
        <w:rPr>
          <w:rFonts w:ascii="Kaiti TC" w:eastAsia="Kaiti TC" w:hAnsi="Kaiti TC" w:cs="Kaiti TC"/>
          <w:b/>
          <w:bCs/>
          <w:color w:val="000000"/>
          <w:sz w:val="28"/>
          <w:szCs w:val="28"/>
          <w:bdr w:val="none" w:sz="0" w:space="0" w:color="auto" w:frame="1"/>
        </w:rPr>
        <w:t>觸。與觸俱起，有受想思。”若此</w:t>
      </w:r>
      <w:r w:rsidRPr="00395161">
        <w:rPr>
          <w:rFonts w:ascii="Kaiti TC" w:eastAsia="Kaiti TC" w:hAnsi="Kaiti TC" w:cs="Kaiti TC"/>
          <w:b/>
          <w:bCs/>
          <w:color w:val="FF0000"/>
          <w:sz w:val="21"/>
          <w:szCs w:val="21"/>
          <w:bdr w:val="none" w:sz="0" w:space="0" w:color="auto" w:frame="1"/>
        </w:rPr>
        <w:t>（滅盡）</w:t>
      </w:r>
      <w:r w:rsidRPr="00395161">
        <w:rPr>
          <w:rFonts w:ascii="Kaiti TC" w:eastAsia="Kaiti TC" w:hAnsi="Kaiti TC" w:cs="Kaiti TC"/>
          <w:b/>
          <w:bCs/>
          <w:color w:val="000000"/>
          <w:sz w:val="28"/>
          <w:szCs w:val="28"/>
          <w:bdr w:val="none" w:sz="0" w:space="0" w:color="auto" w:frame="1"/>
        </w:rPr>
        <w:t>定中有意識者，三和合故必應有觸，觸既定與受想思俱，如何有識而無心所？若謂餘時</w:t>
      </w:r>
      <w:r w:rsidRPr="00395161">
        <w:rPr>
          <w:rFonts w:ascii="Kaiti TC" w:eastAsia="Kaiti TC" w:hAnsi="Kaiti TC" w:cs="Kaiti TC"/>
          <w:b/>
          <w:bCs/>
          <w:color w:val="FF0000"/>
          <w:sz w:val="21"/>
          <w:szCs w:val="21"/>
          <w:bdr w:val="none" w:sz="0" w:space="0" w:color="auto" w:frame="1"/>
        </w:rPr>
        <w:t>（非滅盡定時）</w:t>
      </w:r>
      <w:r w:rsidRPr="00395161">
        <w:rPr>
          <w:rFonts w:ascii="Kaiti TC" w:eastAsia="Kaiti TC" w:hAnsi="Kaiti TC" w:cs="Kaiti TC"/>
          <w:b/>
          <w:bCs/>
          <w:color w:val="000000"/>
          <w:sz w:val="28"/>
          <w:szCs w:val="28"/>
          <w:bdr w:val="none" w:sz="0" w:space="0" w:color="auto" w:frame="1"/>
        </w:rPr>
        <w:t>，三和有力成觸生觸，能起受等，由此</w:t>
      </w:r>
      <w:r w:rsidRPr="00395161">
        <w:rPr>
          <w:rFonts w:ascii="Kaiti TC" w:eastAsia="Kaiti TC" w:hAnsi="Kaiti TC" w:cs="Kaiti TC"/>
          <w:b/>
          <w:bCs/>
          <w:color w:val="FF0000"/>
          <w:sz w:val="21"/>
          <w:szCs w:val="21"/>
          <w:bdr w:val="none" w:sz="0" w:space="0" w:color="auto" w:frame="1"/>
        </w:rPr>
        <w:t>（入）</w:t>
      </w:r>
      <w:r w:rsidRPr="00395161">
        <w:rPr>
          <w:rFonts w:ascii="Kaiti TC" w:eastAsia="Kaiti TC" w:hAnsi="Kaiti TC" w:cs="Kaiti TC"/>
          <w:b/>
          <w:bCs/>
          <w:color w:val="000000"/>
          <w:sz w:val="28"/>
          <w:szCs w:val="28"/>
          <w:bdr w:val="none" w:sz="0" w:space="0" w:color="auto" w:frame="1"/>
        </w:rPr>
        <w:t>定前厭患心所，故在定位三</w:t>
      </w:r>
      <w:r w:rsidRPr="00395161">
        <w:rPr>
          <w:rFonts w:ascii="Kaiti TC" w:eastAsia="Kaiti TC" w:hAnsi="Kaiti TC" w:cs="Kaiti TC"/>
          <w:b/>
          <w:bCs/>
          <w:color w:val="FF0000"/>
          <w:sz w:val="21"/>
          <w:szCs w:val="21"/>
          <w:bdr w:val="none" w:sz="0" w:space="0" w:color="auto" w:frame="1"/>
        </w:rPr>
        <w:t>（和合）</w:t>
      </w:r>
      <w:r w:rsidRPr="00395161">
        <w:rPr>
          <w:rFonts w:ascii="Kaiti TC" w:eastAsia="Kaiti TC" w:hAnsi="Kaiti TC" w:cs="Kaiti TC"/>
          <w:b/>
          <w:bCs/>
          <w:color w:val="000000"/>
          <w:sz w:val="28"/>
          <w:szCs w:val="28"/>
          <w:bdr w:val="none" w:sz="0" w:space="0" w:color="auto" w:frame="1"/>
        </w:rPr>
        <w:t>事無能，不成生觸，亦無受等。若爾</w:t>
      </w:r>
      <w:r w:rsidRPr="00395161">
        <w:rPr>
          <w:rFonts w:ascii="Kaiti TC" w:eastAsia="Kaiti TC" w:hAnsi="Kaiti TC" w:cs="Kaiti TC"/>
          <w:b/>
          <w:bCs/>
          <w:color w:val="FF0000"/>
          <w:sz w:val="21"/>
          <w:szCs w:val="21"/>
          <w:bdr w:val="none" w:sz="0" w:space="0" w:color="auto" w:frame="1"/>
        </w:rPr>
        <w:t>（如果因為是定前厭患心所）</w:t>
      </w:r>
      <w:r w:rsidRPr="00395161">
        <w:rPr>
          <w:rFonts w:ascii="Kaiti TC" w:eastAsia="Kaiti TC" w:hAnsi="Kaiti TC" w:cs="Kaiti TC"/>
          <w:b/>
          <w:bCs/>
          <w:color w:val="000000"/>
          <w:sz w:val="28"/>
          <w:szCs w:val="28"/>
          <w:bdr w:val="none" w:sz="0" w:space="0" w:color="auto" w:frame="1"/>
        </w:rPr>
        <w:t>，應名滅心所定，如何但說滅受想耶？若謂厭時，唯厭受想，此二滅故，心所皆滅，依前所厭以立定名。既爾，此</w:t>
      </w:r>
      <w:r w:rsidRPr="00395161">
        <w:rPr>
          <w:rFonts w:ascii="Kaiti TC" w:eastAsia="Kaiti TC" w:hAnsi="Kaiti TC" w:cs="Kaiti TC"/>
          <w:b/>
          <w:bCs/>
          <w:color w:val="FF0000"/>
          <w:sz w:val="21"/>
          <w:szCs w:val="21"/>
          <w:bdr w:val="none" w:sz="0" w:space="0" w:color="auto" w:frame="1"/>
        </w:rPr>
        <w:t>（定）</w:t>
      </w:r>
      <w:r w:rsidRPr="00395161">
        <w:rPr>
          <w:rFonts w:ascii="Kaiti TC" w:eastAsia="Kaiti TC" w:hAnsi="Kaiti TC" w:cs="Kaiti TC"/>
          <w:b/>
          <w:bCs/>
          <w:color w:val="000000"/>
          <w:sz w:val="28"/>
          <w:szCs w:val="28"/>
          <w:bdr w:val="none" w:sz="0" w:space="0" w:color="auto" w:frame="1"/>
        </w:rPr>
        <w:t>中心亦應滅，所厭俱故</w:t>
      </w:r>
      <w:r w:rsidRPr="00395161">
        <w:rPr>
          <w:rFonts w:ascii="Kaiti TC" w:eastAsia="Kaiti TC" w:hAnsi="Kaiti TC" w:cs="Kaiti TC"/>
          <w:b/>
          <w:bCs/>
          <w:color w:val="FF0000"/>
          <w:sz w:val="21"/>
          <w:szCs w:val="21"/>
          <w:bdr w:val="none" w:sz="0" w:space="0" w:color="auto" w:frame="1"/>
        </w:rPr>
        <w:t>（因心王與所厭的對象同在）</w:t>
      </w:r>
      <w:r w:rsidRPr="00395161">
        <w:rPr>
          <w:rFonts w:ascii="Kaiti TC" w:eastAsia="Kaiti TC" w:hAnsi="Kaiti TC" w:cs="Kaiti TC"/>
          <w:b/>
          <w:bCs/>
          <w:color w:val="000000"/>
          <w:sz w:val="28"/>
          <w:szCs w:val="28"/>
          <w:bdr w:val="none" w:sz="0" w:space="0" w:color="auto" w:frame="1"/>
        </w:rPr>
        <w:t>，如餘心所</w:t>
      </w:r>
      <w:r w:rsidRPr="00395161">
        <w:rPr>
          <w:rFonts w:ascii="Kaiti TC" w:eastAsia="Kaiti TC" w:hAnsi="Kaiti TC" w:cs="Kaiti TC"/>
          <w:b/>
          <w:bCs/>
          <w:color w:val="FF0000"/>
          <w:sz w:val="21"/>
          <w:szCs w:val="21"/>
          <w:bdr w:val="none" w:sz="0" w:space="0" w:color="auto" w:frame="1"/>
        </w:rPr>
        <w:t>（五遍行其餘的心所與所厭的心所共存亡）</w:t>
      </w:r>
      <w:r w:rsidRPr="00395161">
        <w:rPr>
          <w:rFonts w:ascii="Kaiti TC" w:eastAsia="Kaiti TC" w:hAnsi="Kaiti TC" w:cs="Kaiti TC"/>
          <w:b/>
          <w:bCs/>
          <w:color w:val="000000"/>
          <w:sz w:val="28"/>
          <w:szCs w:val="28"/>
          <w:bdr w:val="none" w:sz="0" w:space="0" w:color="auto" w:frame="1"/>
        </w:rPr>
        <w:t>。不爾，如何</w:t>
      </w:r>
      <w:r w:rsidRPr="00395161">
        <w:rPr>
          <w:rFonts w:ascii="Kaiti TC" w:eastAsia="Kaiti TC" w:hAnsi="Kaiti TC" w:cs="Kaiti TC"/>
          <w:b/>
          <w:bCs/>
          <w:color w:val="FF0000"/>
          <w:sz w:val="21"/>
          <w:szCs w:val="21"/>
          <w:bdr w:val="none" w:sz="0" w:space="0" w:color="auto" w:frame="1"/>
        </w:rPr>
        <w:t>（滅受想定也）</w:t>
      </w:r>
      <w:r w:rsidRPr="00395161">
        <w:rPr>
          <w:rFonts w:ascii="Kaiti TC" w:eastAsia="Kaiti TC" w:hAnsi="Kaiti TC" w:cs="Kaiti TC"/>
          <w:b/>
          <w:bCs/>
          <w:color w:val="000000"/>
          <w:sz w:val="28"/>
          <w:szCs w:val="28"/>
          <w:bdr w:val="none" w:sz="0" w:space="0" w:color="auto" w:frame="1"/>
        </w:rPr>
        <w:t>名無心定？</w:t>
      </w:r>
    </w:p>
    <w:p w14:paraId="6F279629" w14:textId="77777777" w:rsidR="00395161" w:rsidRPr="00395161" w:rsidRDefault="00395161" w:rsidP="00395161">
      <w:pPr>
        <w:shd w:val="clear" w:color="auto" w:fill="FFFFFF"/>
        <w:rPr>
          <w:rFonts w:ascii="Kaiti TC" w:eastAsia="Kaiti TC" w:hAnsi="Kaiti TC" w:cs="Kaiti TC"/>
          <w:b/>
          <w:bCs/>
          <w:color w:val="000000"/>
          <w:sz w:val="28"/>
          <w:szCs w:val="28"/>
        </w:rPr>
      </w:pPr>
    </w:p>
    <w:p w14:paraId="5CB89A7B"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FF0000"/>
          <w:sz w:val="21"/>
          <w:szCs w:val="21"/>
          <w:bdr w:val="none" w:sz="0" w:space="0" w:color="auto" w:frame="1"/>
        </w:rPr>
        <w:t>（3）</w:t>
      </w:r>
      <w:r w:rsidRPr="00395161">
        <w:rPr>
          <w:rFonts w:ascii="Kaiti TC" w:eastAsia="Kaiti TC" w:hAnsi="Kaiti TC" w:cs="Kaiti TC"/>
          <w:b/>
          <w:bCs/>
          <w:color w:val="000000"/>
          <w:sz w:val="28"/>
          <w:szCs w:val="28"/>
          <w:bdr w:val="none" w:sz="0" w:space="0" w:color="auto" w:frame="1"/>
        </w:rPr>
        <w:t>又此定位</w:t>
      </w:r>
      <w:r w:rsidRPr="00395161">
        <w:rPr>
          <w:rFonts w:ascii="Kaiti TC" w:eastAsia="Kaiti TC" w:hAnsi="Kaiti TC" w:cs="Kaiti TC"/>
          <w:b/>
          <w:bCs/>
          <w:color w:val="FF0000"/>
          <w:sz w:val="21"/>
          <w:szCs w:val="21"/>
          <w:bdr w:val="none" w:sz="0" w:space="0" w:color="auto" w:frame="1"/>
        </w:rPr>
        <w:t>（中如果有）</w:t>
      </w:r>
      <w:r w:rsidRPr="00395161">
        <w:rPr>
          <w:rFonts w:ascii="Kaiti TC" w:eastAsia="Kaiti TC" w:hAnsi="Kaiti TC" w:cs="Kaiti TC"/>
          <w:b/>
          <w:bCs/>
          <w:color w:val="000000"/>
          <w:sz w:val="28"/>
          <w:szCs w:val="28"/>
          <w:bdr w:val="none" w:sz="0" w:space="0" w:color="auto" w:frame="1"/>
        </w:rPr>
        <w:t>意識，</w:t>
      </w:r>
      <w:r w:rsidRPr="00395161">
        <w:rPr>
          <w:rFonts w:ascii="Kaiti TC" w:eastAsia="Kaiti TC" w:hAnsi="Kaiti TC" w:cs="Kaiti TC"/>
          <w:b/>
          <w:bCs/>
          <w:color w:val="FF0000"/>
          <w:sz w:val="21"/>
          <w:szCs w:val="21"/>
          <w:bdr w:val="none" w:sz="0" w:space="0" w:color="auto" w:frame="1"/>
        </w:rPr>
        <w:t>（則此意識）</w:t>
      </w:r>
      <w:r w:rsidRPr="00395161">
        <w:rPr>
          <w:rFonts w:ascii="Kaiti TC" w:eastAsia="Kaiti TC" w:hAnsi="Kaiti TC" w:cs="Kaiti TC"/>
          <w:b/>
          <w:bCs/>
          <w:color w:val="000000"/>
          <w:sz w:val="28"/>
          <w:szCs w:val="28"/>
          <w:bdr w:val="none" w:sz="0" w:space="0" w:color="auto" w:frame="1"/>
        </w:rPr>
        <w:t>是何</w:t>
      </w:r>
      <w:r w:rsidRPr="00395161">
        <w:rPr>
          <w:rFonts w:ascii="Kaiti TC" w:eastAsia="Kaiti TC" w:hAnsi="Kaiti TC" w:cs="Kaiti TC"/>
          <w:b/>
          <w:bCs/>
          <w:color w:val="FF0000"/>
          <w:sz w:val="21"/>
          <w:szCs w:val="21"/>
          <w:bdr w:val="none" w:sz="0" w:space="0" w:color="auto" w:frame="1"/>
        </w:rPr>
        <w:t>（性質）</w:t>
      </w:r>
      <w:r w:rsidRPr="00395161">
        <w:rPr>
          <w:rFonts w:ascii="Kaiti TC" w:eastAsia="Kaiti TC" w:hAnsi="Kaiti TC" w:cs="Kaiti TC"/>
          <w:b/>
          <w:bCs/>
          <w:color w:val="000000"/>
          <w:sz w:val="28"/>
          <w:szCs w:val="28"/>
          <w:bdr w:val="none" w:sz="0" w:space="0" w:color="auto" w:frame="1"/>
        </w:rPr>
        <w:t>？不應是染或無記性，</w:t>
      </w:r>
      <w:r w:rsidRPr="00395161">
        <w:rPr>
          <w:rFonts w:ascii="Kaiti TC" w:eastAsia="Kaiti TC" w:hAnsi="Kaiti TC" w:cs="Kaiti TC"/>
          <w:b/>
          <w:bCs/>
          <w:color w:val="FF0000"/>
          <w:sz w:val="21"/>
          <w:szCs w:val="21"/>
          <w:bdr w:val="none" w:sz="0" w:space="0" w:color="auto" w:frame="1"/>
        </w:rPr>
        <w:t>（因為）</w:t>
      </w:r>
      <w:r w:rsidRPr="00395161">
        <w:rPr>
          <w:rFonts w:ascii="Kaiti TC" w:eastAsia="Kaiti TC" w:hAnsi="Kaiti TC" w:cs="Kaiti TC"/>
          <w:b/>
          <w:bCs/>
          <w:color w:val="000000"/>
          <w:sz w:val="28"/>
          <w:szCs w:val="28"/>
          <w:bdr w:val="none" w:sz="0" w:space="0" w:color="auto" w:frame="1"/>
        </w:rPr>
        <w:t>諸善定中無此事故。餘染、無記心必有</w:t>
      </w:r>
      <w:r w:rsidRPr="00395161">
        <w:rPr>
          <w:rFonts w:ascii="Kaiti TC" w:eastAsia="Kaiti TC" w:hAnsi="Kaiti TC" w:cs="Kaiti TC"/>
          <w:b/>
          <w:bCs/>
          <w:color w:val="FF0000"/>
          <w:sz w:val="21"/>
          <w:szCs w:val="21"/>
          <w:bdr w:val="none" w:sz="0" w:space="0" w:color="auto" w:frame="1"/>
        </w:rPr>
        <w:t>（相應）</w:t>
      </w:r>
      <w:r w:rsidRPr="00395161">
        <w:rPr>
          <w:rFonts w:ascii="Kaiti TC" w:eastAsia="Kaiti TC" w:hAnsi="Kaiti TC" w:cs="Kaiti TC"/>
          <w:b/>
          <w:bCs/>
          <w:color w:val="000000"/>
          <w:sz w:val="28"/>
          <w:szCs w:val="28"/>
          <w:bdr w:val="none" w:sz="0" w:space="0" w:color="auto" w:frame="1"/>
        </w:rPr>
        <w:t>心所故，不應厭</w:t>
      </w:r>
      <w:r w:rsidRPr="00395161">
        <w:rPr>
          <w:rFonts w:ascii="Kaiti TC" w:eastAsia="Kaiti TC" w:hAnsi="Kaiti TC" w:cs="Kaiti TC"/>
          <w:b/>
          <w:bCs/>
          <w:color w:val="FF0000"/>
          <w:sz w:val="21"/>
          <w:szCs w:val="21"/>
          <w:bdr w:val="none" w:sz="0" w:space="0" w:color="auto" w:frame="1"/>
        </w:rPr>
        <w:t>（離麤動的滅盡定這種）</w:t>
      </w:r>
      <w:r w:rsidRPr="00395161">
        <w:rPr>
          <w:rFonts w:ascii="Kaiti TC" w:eastAsia="Kaiti TC" w:hAnsi="Kaiti TC" w:cs="Kaiti TC"/>
          <w:b/>
          <w:bCs/>
          <w:color w:val="000000"/>
          <w:sz w:val="28"/>
          <w:szCs w:val="28"/>
          <w:bdr w:val="none" w:sz="0" w:space="0" w:color="auto" w:frame="1"/>
        </w:rPr>
        <w:t>善</w:t>
      </w:r>
      <w:r w:rsidRPr="00395161">
        <w:rPr>
          <w:rFonts w:ascii="Kaiti TC" w:eastAsia="Kaiti TC" w:hAnsi="Kaiti TC" w:cs="Kaiti TC"/>
          <w:b/>
          <w:bCs/>
          <w:color w:val="FF0000"/>
          <w:sz w:val="21"/>
          <w:szCs w:val="21"/>
          <w:bdr w:val="none" w:sz="0" w:space="0" w:color="auto" w:frame="1"/>
        </w:rPr>
        <w:t>（反而生）</w:t>
      </w:r>
      <w:r w:rsidRPr="00395161">
        <w:rPr>
          <w:rFonts w:ascii="Kaiti TC" w:eastAsia="Kaiti TC" w:hAnsi="Kaiti TC" w:cs="Kaiti TC"/>
          <w:b/>
          <w:bCs/>
          <w:color w:val="000000"/>
          <w:sz w:val="28"/>
          <w:szCs w:val="28"/>
          <w:bdr w:val="none" w:sz="0" w:space="0" w:color="auto" w:frame="1"/>
        </w:rPr>
        <w:lastRenderedPageBreak/>
        <w:t>起染等故，非求寂靜翻起散故。若謂</w:t>
      </w:r>
      <w:r w:rsidRPr="00395161">
        <w:rPr>
          <w:rFonts w:ascii="Kaiti TC" w:eastAsia="Kaiti TC" w:hAnsi="Kaiti TC" w:cs="Kaiti TC"/>
          <w:b/>
          <w:bCs/>
          <w:color w:val="FF0000"/>
          <w:sz w:val="21"/>
          <w:szCs w:val="21"/>
          <w:bdr w:val="none" w:sz="0" w:space="0" w:color="auto" w:frame="1"/>
        </w:rPr>
        <w:t>（滅盡定中的意識）</w:t>
      </w:r>
      <w:r w:rsidRPr="00395161">
        <w:rPr>
          <w:rFonts w:ascii="Kaiti TC" w:eastAsia="Kaiti TC" w:hAnsi="Kaiti TC" w:cs="Kaiti TC"/>
          <w:b/>
          <w:bCs/>
          <w:color w:val="000000"/>
          <w:sz w:val="28"/>
          <w:szCs w:val="28"/>
          <w:bdr w:val="none" w:sz="0" w:space="0" w:color="auto" w:frame="1"/>
        </w:rPr>
        <w:t>是善，</w:t>
      </w:r>
      <w:r w:rsidRPr="00395161">
        <w:rPr>
          <w:rFonts w:ascii="Kaiti TC" w:eastAsia="Kaiti TC" w:hAnsi="Kaiti TC" w:cs="Kaiti TC"/>
          <w:b/>
          <w:bCs/>
          <w:color w:val="FF0000"/>
          <w:sz w:val="21"/>
          <w:szCs w:val="21"/>
          <w:bdr w:val="none" w:sz="0" w:space="0" w:color="auto" w:frame="1"/>
        </w:rPr>
        <w:t>（則必定是）</w:t>
      </w:r>
      <w:r w:rsidRPr="00395161">
        <w:rPr>
          <w:rFonts w:ascii="Kaiti TC" w:eastAsia="Kaiti TC" w:hAnsi="Kaiti TC" w:cs="Kaiti TC"/>
          <w:b/>
          <w:bCs/>
          <w:color w:val="000000"/>
          <w:sz w:val="28"/>
          <w:szCs w:val="28"/>
          <w:bdr w:val="none" w:sz="0" w:space="0" w:color="auto" w:frame="1"/>
        </w:rPr>
        <w:t>相應善故，</w:t>
      </w:r>
      <w:r w:rsidRPr="00395161">
        <w:rPr>
          <w:rFonts w:ascii="Kaiti TC" w:eastAsia="Kaiti TC" w:hAnsi="Kaiti TC" w:cs="Kaiti TC"/>
          <w:b/>
          <w:bCs/>
          <w:color w:val="FF0000"/>
          <w:sz w:val="21"/>
          <w:szCs w:val="21"/>
          <w:bdr w:val="none" w:sz="0" w:space="0" w:color="auto" w:frame="1"/>
        </w:rPr>
        <w:t>（且）</w:t>
      </w:r>
      <w:r w:rsidRPr="00395161">
        <w:rPr>
          <w:rFonts w:ascii="Kaiti TC" w:eastAsia="Kaiti TC" w:hAnsi="Kaiti TC" w:cs="Kaiti TC"/>
          <w:b/>
          <w:bCs/>
          <w:color w:val="000000"/>
          <w:sz w:val="28"/>
          <w:szCs w:val="28"/>
          <w:bdr w:val="none" w:sz="0" w:space="0" w:color="auto" w:frame="1"/>
        </w:rPr>
        <w:t>應</w:t>
      </w:r>
      <w:r w:rsidRPr="00395161">
        <w:rPr>
          <w:rFonts w:ascii="Kaiti TC" w:eastAsia="Kaiti TC" w:hAnsi="Kaiti TC" w:cs="Kaiti TC"/>
          <w:b/>
          <w:bCs/>
          <w:color w:val="FF0000"/>
          <w:sz w:val="21"/>
          <w:szCs w:val="21"/>
          <w:bdr w:val="none" w:sz="0" w:space="0" w:color="auto" w:frame="1"/>
        </w:rPr>
        <w:t>（與）</w:t>
      </w:r>
      <w:r w:rsidRPr="00395161">
        <w:rPr>
          <w:rFonts w:ascii="Kaiti TC" w:eastAsia="Kaiti TC" w:hAnsi="Kaiti TC" w:cs="Kaiti TC"/>
          <w:b/>
          <w:bCs/>
          <w:color w:val="000000"/>
          <w:sz w:val="28"/>
          <w:szCs w:val="28"/>
          <w:bdr w:val="none" w:sz="0" w:space="0" w:color="auto" w:frame="1"/>
        </w:rPr>
        <w:t>無貪等善根相應。</w:t>
      </w:r>
      <w:r w:rsidRPr="00395161">
        <w:rPr>
          <w:rFonts w:ascii="Kaiti TC" w:eastAsia="Kaiti TC" w:hAnsi="Kaiti TC" w:cs="Kaiti TC"/>
          <w:b/>
          <w:bCs/>
          <w:color w:val="FF0000"/>
          <w:sz w:val="21"/>
          <w:szCs w:val="21"/>
          <w:bdr w:val="none" w:sz="0" w:space="0" w:color="auto" w:frame="1"/>
        </w:rPr>
        <w:t>（因為）</w:t>
      </w:r>
      <w:r w:rsidRPr="00395161">
        <w:rPr>
          <w:rFonts w:ascii="Kaiti TC" w:eastAsia="Kaiti TC" w:hAnsi="Kaiti TC" w:cs="Kaiti TC"/>
          <w:b/>
          <w:bCs/>
          <w:color w:val="000000"/>
          <w:sz w:val="28"/>
          <w:szCs w:val="28"/>
          <w:bdr w:val="none" w:sz="0" w:space="0" w:color="auto" w:frame="1"/>
        </w:rPr>
        <w:t>此心不應是自性善或勝義善，違自宗故</w:t>
      </w:r>
      <w:r w:rsidRPr="00395161">
        <w:rPr>
          <w:rFonts w:ascii="Kaiti TC" w:eastAsia="Kaiti TC" w:hAnsi="Kaiti TC" w:cs="Kaiti TC"/>
          <w:b/>
          <w:bCs/>
          <w:color w:val="FF0000"/>
          <w:sz w:val="21"/>
          <w:szCs w:val="21"/>
          <w:bdr w:val="none" w:sz="0" w:space="0" w:color="auto" w:frame="1"/>
        </w:rPr>
        <w:t>（自性善本身就是善，如三善根；聖義善就是涅槃，意識）</w:t>
      </w:r>
      <w:r w:rsidRPr="00395161">
        <w:rPr>
          <w:rFonts w:ascii="Kaiti TC" w:eastAsia="Kaiti TC" w:hAnsi="Kaiti TC" w:cs="Kaiti TC"/>
          <w:b/>
          <w:bCs/>
          <w:color w:val="000000"/>
          <w:sz w:val="28"/>
          <w:szCs w:val="28"/>
          <w:bdr w:val="none" w:sz="0" w:space="0" w:color="auto" w:frame="1"/>
        </w:rPr>
        <w:t>非善根等及涅槃故；若謂此心是等起善</w:t>
      </w:r>
      <w:r w:rsidRPr="00395161">
        <w:rPr>
          <w:rFonts w:ascii="Kaiti TC" w:eastAsia="Kaiti TC" w:hAnsi="Kaiti TC" w:cs="Kaiti TC"/>
          <w:b/>
          <w:bCs/>
          <w:color w:val="FF0000"/>
          <w:sz w:val="21"/>
          <w:szCs w:val="21"/>
          <w:bdr w:val="none" w:sz="0" w:space="0" w:color="auto" w:frame="1"/>
        </w:rPr>
        <w:t>（等起即同性質的前後</w:t>
      </w:r>
      <w:r w:rsidRPr="00395161">
        <w:rPr>
          <w:rFonts w:ascii="Kaiti TC" w:eastAsia="Kaiti TC" w:hAnsi="Kaiti TC" w:cs="Kaiti TC" w:hint="eastAsia"/>
          <w:b/>
          <w:bCs/>
          <w:color w:val="FF0000"/>
          <w:sz w:val="21"/>
          <w:szCs w:val="21"/>
          <w:bdr w:val="none" w:sz="0" w:space="0" w:color="auto" w:frame="1"/>
        </w:rPr>
        <w:t>善</w:t>
      </w:r>
      <w:r w:rsidRPr="00395161">
        <w:rPr>
          <w:rFonts w:ascii="Kaiti TC" w:eastAsia="Kaiti TC" w:hAnsi="Kaiti TC" w:cs="Kaiti TC"/>
          <w:b/>
          <w:bCs/>
          <w:color w:val="FF0000"/>
          <w:sz w:val="21"/>
          <w:szCs w:val="21"/>
          <w:bdr w:val="none" w:sz="0" w:space="0" w:color="auto" w:frame="1"/>
        </w:rPr>
        <w:t>識，由）</w:t>
      </w:r>
      <w:r w:rsidRPr="00395161">
        <w:rPr>
          <w:rFonts w:ascii="Kaiti TC" w:eastAsia="Kaiti TC" w:hAnsi="Kaiti TC" w:cs="Kaiti TC"/>
          <w:b/>
          <w:bCs/>
          <w:color w:val="000000"/>
          <w:sz w:val="28"/>
          <w:szCs w:val="28"/>
          <w:bdr w:val="none" w:sz="0" w:space="0" w:color="auto" w:frame="1"/>
        </w:rPr>
        <w:t>加行善根所引發故，理亦不然，違自宗故，</w:t>
      </w:r>
      <w:r w:rsidRPr="00395161">
        <w:rPr>
          <w:rFonts w:ascii="Kaiti TC" w:eastAsia="Kaiti TC" w:hAnsi="Kaiti TC" w:cs="Kaiti TC"/>
          <w:b/>
          <w:bCs/>
          <w:color w:val="FF0000"/>
          <w:sz w:val="21"/>
          <w:szCs w:val="21"/>
          <w:bdr w:val="none" w:sz="0" w:space="0" w:color="auto" w:frame="1"/>
        </w:rPr>
        <w:t>（滅盡定中意識如果能起善心，就應該）</w:t>
      </w:r>
      <w:r w:rsidRPr="00395161">
        <w:rPr>
          <w:rFonts w:ascii="Kaiti TC" w:eastAsia="Kaiti TC" w:hAnsi="Kaiti TC" w:cs="Kaiti TC"/>
          <w:b/>
          <w:bCs/>
          <w:color w:val="000000"/>
          <w:sz w:val="28"/>
          <w:szCs w:val="28"/>
          <w:bdr w:val="none" w:sz="0" w:space="0" w:color="auto" w:frame="1"/>
        </w:rPr>
        <w:t>如</w:t>
      </w:r>
      <w:r w:rsidRPr="00395161">
        <w:rPr>
          <w:rFonts w:ascii="Kaiti TC" w:eastAsia="Kaiti TC" w:hAnsi="Kaiti TC" w:cs="Kaiti TC"/>
          <w:b/>
          <w:bCs/>
          <w:color w:val="FF0000"/>
          <w:sz w:val="21"/>
          <w:szCs w:val="21"/>
          <w:bdr w:val="none" w:sz="0" w:space="0" w:color="auto" w:frame="1"/>
        </w:rPr>
        <w:t>（同非入定時的）</w:t>
      </w:r>
      <w:r w:rsidRPr="00395161">
        <w:rPr>
          <w:rFonts w:ascii="Kaiti TC" w:eastAsia="Kaiti TC" w:hAnsi="Kaiti TC" w:cs="Kaiti TC"/>
          <w:b/>
          <w:bCs/>
          <w:color w:val="000000"/>
          <w:sz w:val="28"/>
          <w:szCs w:val="28"/>
          <w:bdr w:val="none" w:sz="0" w:space="0" w:color="auto" w:frame="1"/>
        </w:rPr>
        <w:t>餘善心，非等起</w:t>
      </w:r>
      <w:r w:rsidRPr="00395161">
        <w:rPr>
          <w:rFonts w:ascii="Kaiti TC" w:eastAsia="Kaiti TC" w:hAnsi="Kaiti TC" w:cs="Kaiti TC"/>
          <w:b/>
          <w:bCs/>
          <w:color w:val="FF0000"/>
          <w:sz w:val="21"/>
          <w:szCs w:val="21"/>
          <w:bdr w:val="none" w:sz="0" w:space="0" w:color="auto" w:frame="1"/>
        </w:rPr>
        <w:t>（善）</w:t>
      </w:r>
      <w:r w:rsidRPr="00395161">
        <w:rPr>
          <w:rFonts w:ascii="Kaiti TC" w:eastAsia="Kaiti TC" w:hAnsi="Kaiti TC" w:cs="Kaiti TC"/>
          <w:b/>
          <w:bCs/>
          <w:color w:val="000000"/>
          <w:sz w:val="28"/>
          <w:szCs w:val="28"/>
          <w:bdr w:val="none" w:sz="0" w:space="0" w:color="auto" w:frame="1"/>
        </w:rPr>
        <w:t>故，</w:t>
      </w:r>
      <w:r w:rsidRPr="00395161">
        <w:rPr>
          <w:rFonts w:ascii="Kaiti TC" w:eastAsia="Kaiti TC" w:hAnsi="Kaiti TC" w:cs="Kaiti TC"/>
          <w:b/>
          <w:bCs/>
          <w:color w:val="FF0000"/>
          <w:sz w:val="21"/>
          <w:szCs w:val="21"/>
          <w:bdr w:val="none" w:sz="0" w:space="0" w:color="auto" w:frame="1"/>
        </w:rPr>
        <w:t>（因在非入定時，）</w:t>
      </w:r>
      <w:r w:rsidRPr="00395161">
        <w:rPr>
          <w:rFonts w:ascii="Kaiti TC" w:eastAsia="Kaiti TC" w:hAnsi="Kaiti TC" w:cs="Kaiti TC"/>
          <w:b/>
          <w:bCs/>
          <w:color w:val="000000"/>
          <w:sz w:val="28"/>
          <w:szCs w:val="28"/>
          <w:bdr w:val="none" w:sz="0" w:space="0" w:color="auto" w:frame="1"/>
        </w:rPr>
        <w:t>善心</w:t>
      </w:r>
      <w:r w:rsidRPr="00395161">
        <w:rPr>
          <w:rFonts w:ascii="Kaiti TC" w:eastAsia="Kaiti TC" w:hAnsi="Kaiti TC" w:cs="Kaiti TC"/>
          <w:b/>
          <w:bCs/>
          <w:color w:val="FF0000"/>
          <w:sz w:val="21"/>
          <w:szCs w:val="21"/>
          <w:bdr w:val="none" w:sz="0" w:space="0" w:color="auto" w:frame="1"/>
        </w:rPr>
        <w:t>（之後）</w:t>
      </w:r>
      <w:r w:rsidRPr="00395161">
        <w:rPr>
          <w:rFonts w:ascii="Kaiti TC" w:eastAsia="Kaiti TC" w:hAnsi="Kaiti TC" w:cs="Kaiti TC"/>
          <w:b/>
          <w:bCs/>
          <w:color w:val="000000"/>
          <w:sz w:val="28"/>
          <w:szCs w:val="28"/>
          <w:bdr w:val="none" w:sz="0" w:space="0" w:color="auto" w:frame="1"/>
        </w:rPr>
        <w:t>無間</w:t>
      </w:r>
      <w:r w:rsidRPr="00395161">
        <w:rPr>
          <w:rFonts w:ascii="Kaiti TC" w:eastAsia="Kaiti TC" w:hAnsi="Kaiti TC" w:cs="Kaiti TC"/>
          <w:b/>
          <w:bCs/>
          <w:color w:val="FF0000"/>
          <w:sz w:val="21"/>
          <w:szCs w:val="21"/>
          <w:bdr w:val="none" w:sz="0" w:space="0" w:color="auto" w:frame="1"/>
        </w:rPr>
        <w:t>（也可能）</w:t>
      </w:r>
      <w:r w:rsidRPr="00395161">
        <w:rPr>
          <w:rFonts w:ascii="Kaiti TC" w:eastAsia="Kaiti TC" w:hAnsi="Kaiti TC" w:cs="Kaiti TC"/>
          <w:b/>
          <w:bCs/>
          <w:color w:val="000000"/>
          <w:sz w:val="28"/>
          <w:szCs w:val="28"/>
          <w:bdr w:val="none" w:sz="0" w:space="0" w:color="auto" w:frame="1"/>
        </w:rPr>
        <w:t>起三性心</w:t>
      </w:r>
      <w:r w:rsidRPr="00395161">
        <w:rPr>
          <w:rFonts w:ascii="Kaiti TC" w:eastAsia="Kaiti TC" w:hAnsi="Kaiti TC" w:cs="Kaiti TC"/>
          <w:b/>
          <w:bCs/>
          <w:color w:val="FF0000"/>
          <w:sz w:val="21"/>
          <w:szCs w:val="21"/>
          <w:bdr w:val="none" w:sz="0" w:space="0" w:color="auto" w:frame="1"/>
        </w:rPr>
        <w:t>（善、惡或無記，</w:t>
      </w:r>
      <w:r w:rsidRPr="00395161">
        <w:rPr>
          <w:rFonts w:ascii="Kaiti TC" w:eastAsia="Kaiti TC" w:hAnsi="Kaiti TC" w:cs="Kaiti TC"/>
          <w:b/>
          <w:bCs/>
          <w:color w:val="FF0000"/>
          <w:sz w:val="21"/>
          <w:szCs w:val="21"/>
        </w:rPr>
        <w:t>所以滅盡定中的善心不是加行善</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，如何善心由前</w:t>
      </w:r>
      <w:r w:rsidRPr="00395161">
        <w:rPr>
          <w:rFonts w:ascii="Kaiti TC" w:eastAsia="Kaiti TC" w:hAnsi="Kaiti TC" w:cs="Kaiti TC"/>
          <w:b/>
          <w:bCs/>
          <w:color w:val="FF0000"/>
          <w:sz w:val="21"/>
          <w:szCs w:val="21"/>
          <w:bdr w:val="none" w:sz="0" w:space="0" w:color="auto" w:frame="1"/>
        </w:rPr>
        <w:t>（一意識）</w:t>
      </w:r>
      <w:r w:rsidRPr="00395161">
        <w:rPr>
          <w:rFonts w:ascii="Kaiti TC" w:eastAsia="Kaiti TC" w:hAnsi="Kaiti TC" w:cs="Kaiti TC"/>
          <w:b/>
          <w:bCs/>
          <w:color w:val="000000"/>
          <w:sz w:val="28"/>
          <w:szCs w:val="28"/>
          <w:bdr w:val="none" w:sz="0" w:space="0" w:color="auto" w:frame="1"/>
        </w:rPr>
        <w:t>等起？故</w:t>
      </w:r>
      <w:r w:rsidRPr="00395161">
        <w:rPr>
          <w:rFonts w:ascii="Kaiti TC" w:eastAsia="Kaiti TC" w:hAnsi="Kaiti TC" w:cs="Kaiti TC"/>
          <w:b/>
          <w:bCs/>
          <w:color w:val="FF0000"/>
          <w:sz w:val="21"/>
          <w:szCs w:val="21"/>
          <w:bdr w:val="none" w:sz="0" w:space="0" w:color="auto" w:frame="1"/>
        </w:rPr>
        <w:t>（若定中意識）</w:t>
      </w:r>
      <w:r w:rsidRPr="00395161">
        <w:rPr>
          <w:rFonts w:ascii="Kaiti TC" w:eastAsia="Kaiti TC" w:hAnsi="Kaiti TC" w:cs="Kaiti TC"/>
          <w:b/>
          <w:bCs/>
          <w:color w:val="000000"/>
          <w:sz w:val="28"/>
          <w:szCs w:val="28"/>
          <w:bdr w:val="none" w:sz="0" w:space="0" w:color="auto" w:frame="1"/>
        </w:rPr>
        <w:t>心是善，</w:t>
      </w:r>
      <w:r w:rsidRPr="00395161">
        <w:rPr>
          <w:rFonts w:ascii="Kaiti TC" w:eastAsia="Kaiti TC" w:hAnsi="Kaiti TC" w:cs="Kaiti TC"/>
          <w:b/>
          <w:bCs/>
          <w:color w:val="FF0000"/>
          <w:sz w:val="21"/>
          <w:szCs w:val="21"/>
          <w:bdr w:val="none" w:sz="0" w:space="0" w:color="auto" w:frame="1"/>
        </w:rPr>
        <w:t>（定）</w:t>
      </w:r>
      <w:r w:rsidRPr="00395161">
        <w:rPr>
          <w:rFonts w:ascii="Kaiti TC" w:eastAsia="Kaiti TC" w:hAnsi="Kaiti TC" w:cs="Kaiti TC"/>
          <w:b/>
          <w:bCs/>
          <w:color w:val="000000"/>
          <w:sz w:val="28"/>
          <w:szCs w:val="28"/>
          <w:bdr w:val="none" w:sz="0" w:space="0" w:color="auto" w:frame="1"/>
        </w:rPr>
        <w:t>由相應力</w:t>
      </w:r>
      <w:r w:rsidRPr="00395161">
        <w:rPr>
          <w:rFonts w:ascii="Kaiti TC" w:eastAsia="Kaiti TC" w:hAnsi="Kaiti TC" w:cs="Kaiti TC"/>
          <w:b/>
          <w:bCs/>
          <w:color w:val="FF0000"/>
          <w:sz w:val="21"/>
          <w:szCs w:val="21"/>
          <w:bdr w:val="none" w:sz="0" w:space="0" w:color="auto" w:frame="1"/>
        </w:rPr>
        <w:t>（而起）</w:t>
      </w:r>
      <w:r w:rsidRPr="00395161">
        <w:rPr>
          <w:rFonts w:ascii="Kaiti TC" w:eastAsia="Kaiti TC" w:hAnsi="Kaiti TC" w:cs="Kaiti TC"/>
          <w:b/>
          <w:bCs/>
          <w:color w:val="000000"/>
          <w:sz w:val="28"/>
          <w:szCs w:val="28"/>
          <w:bdr w:val="none" w:sz="0" w:space="0" w:color="auto" w:frame="1"/>
        </w:rPr>
        <w:t>。 既爾，</w:t>
      </w:r>
      <w:r w:rsidRPr="00395161">
        <w:rPr>
          <w:rFonts w:ascii="Kaiti TC" w:eastAsia="Kaiti TC" w:hAnsi="Kaiti TC" w:cs="Kaiti TC"/>
          <w:b/>
          <w:bCs/>
          <w:color w:val="FF0000"/>
          <w:sz w:val="21"/>
          <w:szCs w:val="21"/>
          <w:bdr w:val="none" w:sz="0" w:space="0" w:color="auto" w:frame="1"/>
        </w:rPr>
        <w:t>（定中善）</w:t>
      </w:r>
      <w:r w:rsidRPr="00395161">
        <w:rPr>
          <w:rFonts w:ascii="Kaiti TC" w:eastAsia="Kaiti TC" w:hAnsi="Kaiti TC" w:cs="Kaiti TC"/>
          <w:b/>
          <w:bCs/>
          <w:color w:val="000000"/>
          <w:sz w:val="28"/>
          <w:szCs w:val="28"/>
          <w:bdr w:val="none" w:sz="0" w:space="0" w:color="auto" w:frame="1"/>
        </w:rPr>
        <w:t>必</w:t>
      </w:r>
      <w:r w:rsidRPr="00395161">
        <w:rPr>
          <w:rFonts w:ascii="Kaiti TC" w:eastAsia="Kaiti TC" w:hAnsi="Kaiti TC" w:cs="Kaiti TC"/>
          <w:b/>
          <w:bCs/>
          <w:color w:val="FF0000"/>
          <w:sz w:val="21"/>
          <w:szCs w:val="21"/>
          <w:bdr w:val="none" w:sz="0" w:space="0" w:color="auto" w:frame="1"/>
        </w:rPr>
        <w:t>（定是）</w:t>
      </w:r>
      <w:r w:rsidRPr="00395161">
        <w:rPr>
          <w:rFonts w:ascii="Kaiti TC" w:eastAsia="Kaiti TC" w:hAnsi="Kaiti TC" w:cs="Kaiti TC"/>
          <w:b/>
          <w:bCs/>
          <w:color w:val="000000"/>
          <w:sz w:val="28"/>
          <w:szCs w:val="28"/>
          <w:bdr w:val="none" w:sz="0" w:space="0" w:color="auto" w:frame="1"/>
        </w:rPr>
        <w:t>與善根相應</w:t>
      </w:r>
      <w:r w:rsidRPr="00395161">
        <w:rPr>
          <w:rFonts w:ascii="Kaiti TC" w:eastAsia="Kaiti TC" w:hAnsi="Kaiti TC" w:cs="Kaiti TC"/>
          <w:b/>
          <w:bCs/>
          <w:color w:val="FF0000"/>
          <w:sz w:val="21"/>
          <w:szCs w:val="21"/>
          <w:bdr w:val="none" w:sz="0" w:space="0" w:color="auto" w:frame="1"/>
        </w:rPr>
        <w:t>（的相應善，既有善根）</w:t>
      </w:r>
      <w:r w:rsidRPr="00395161">
        <w:rPr>
          <w:rFonts w:ascii="Kaiti TC" w:eastAsia="Kaiti TC" w:hAnsi="Kaiti TC" w:cs="Kaiti TC"/>
          <w:b/>
          <w:bCs/>
          <w:color w:val="000000"/>
          <w:sz w:val="28"/>
          <w:szCs w:val="28"/>
          <w:bdr w:val="none" w:sz="0" w:space="0" w:color="auto" w:frame="1"/>
        </w:rPr>
        <w:t>寧說此</w:t>
      </w:r>
      <w:r w:rsidRPr="00395161">
        <w:rPr>
          <w:rFonts w:ascii="Kaiti TC" w:eastAsia="Kaiti TC" w:hAnsi="Kaiti TC" w:cs="Kaiti TC"/>
          <w:b/>
          <w:bCs/>
          <w:color w:val="FF0000"/>
          <w:sz w:val="21"/>
          <w:szCs w:val="21"/>
          <w:bdr w:val="none" w:sz="0" w:space="0" w:color="auto" w:frame="1"/>
        </w:rPr>
        <w:t>（定中意識）</w:t>
      </w:r>
      <w:r w:rsidRPr="00395161">
        <w:rPr>
          <w:rFonts w:ascii="Kaiti TC" w:eastAsia="Kaiti TC" w:hAnsi="Kaiti TC" w:cs="Kaiti TC"/>
          <w:b/>
          <w:bCs/>
          <w:color w:val="000000"/>
          <w:sz w:val="28"/>
          <w:szCs w:val="28"/>
          <w:bdr w:val="none" w:sz="0" w:space="0" w:color="auto" w:frame="1"/>
        </w:rPr>
        <w:t>心獨無心所？故無心所，</w:t>
      </w:r>
      <w:r w:rsidRPr="00395161">
        <w:rPr>
          <w:rFonts w:ascii="Kaiti TC" w:eastAsia="Kaiti TC" w:hAnsi="Kaiti TC" w:cs="Kaiti TC"/>
          <w:b/>
          <w:bCs/>
          <w:color w:val="FF0000"/>
          <w:sz w:val="21"/>
          <w:szCs w:val="21"/>
          <w:bdr w:val="none" w:sz="0" w:space="0" w:color="auto" w:frame="1"/>
        </w:rPr>
        <w:t>（意識）</w:t>
      </w:r>
      <w:r w:rsidRPr="00395161">
        <w:rPr>
          <w:rFonts w:ascii="Kaiti TC" w:eastAsia="Kaiti TC" w:hAnsi="Kaiti TC" w:cs="Kaiti TC"/>
          <w:b/>
          <w:bCs/>
          <w:color w:val="000000"/>
          <w:sz w:val="28"/>
          <w:szCs w:val="28"/>
          <w:bdr w:val="none" w:sz="0" w:space="0" w:color="auto" w:frame="1"/>
        </w:rPr>
        <w:t>心亦應無</w:t>
      </w:r>
      <w:r w:rsidRPr="00395161">
        <w:rPr>
          <w:rFonts w:ascii="Kaiti TC" w:eastAsia="Kaiti TC" w:hAnsi="Kaiti TC" w:cs="Kaiti TC"/>
          <w:b/>
          <w:bCs/>
          <w:color w:val="FF0000"/>
          <w:sz w:val="21"/>
          <w:szCs w:val="21"/>
          <w:bdr w:val="none" w:sz="0" w:space="0" w:color="auto" w:frame="1"/>
        </w:rPr>
        <w:t>（，所以滅盡定中也不可能有相應善）</w:t>
      </w:r>
      <w:r w:rsidRPr="00395161">
        <w:rPr>
          <w:rFonts w:ascii="Kaiti TC" w:eastAsia="Kaiti TC" w:hAnsi="Kaiti TC" w:cs="Kaiti TC"/>
          <w:b/>
          <w:bCs/>
          <w:color w:val="000000"/>
          <w:sz w:val="28"/>
          <w:szCs w:val="28"/>
          <w:bdr w:val="none" w:sz="0" w:space="0" w:color="auto" w:frame="1"/>
        </w:rPr>
        <w:t>。如是推徵，眼等</w:t>
      </w:r>
      <w:r w:rsidRPr="00395161">
        <w:rPr>
          <w:rFonts w:ascii="Kaiti TC" w:eastAsia="Kaiti TC" w:hAnsi="Kaiti TC" w:cs="Kaiti TC"/>
          <w:b/>
          <w:bCs/>
          <w:color w:val="FF0000"/>
          <w:sz w:val="21"/>
          <w:szCs w:val="21"/>
          <w:bdr w:val="none" w:sz="0" w:space="0" w:color="auto" w:frame="1"/>
        </w:rPr>
        <w:t>（六）</w:t>
      </w:r>
      <w:r w:rsidRPr="00395161">
        <w:rPr>
          <w:rFonts w:ascii="Kaiti TC" w:eastAsia="Kaiti TC" w:hAnsi="Kaiti TC" w:cs="Kaiti TC"/>
          <w:b/>
          <w:bCs/>
          <w:color w:val="000000"/>
          <w:sz w:val="28"/>
          <w:szCs w:val="28"/>
          <w:bdr w:val="none" w:sz="0" w:space="0" w:color="auto" w:frame="1"/>
        </w:rPr>
        <w:t>轉識於滅定位非不離身，故契經言不離身者，彼識即是此第八識。入滅定時，不為止息此極寂靜執持識故。無想等位，類此應知。</w:t>
      </w:r>
    </w:p>
    <w:p w14:paraId="310B36A1"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p>
    <w:p w14:paraId="163B7F14"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FF0000"/>
          <w:sz w:val="21"/>
          <w:szCs w:val="21"/>
          <w:bdr w:val="none" w:sz="0" w:space="0" w:color="auto" w:frame="1"/>
        </w:rPr>
        <w:t>自性善</w:t>
      </w:r>
      <w:r w:rsidRPr="00395161">
        <w:rPr>
          <w:rFonts w:ascii="Kaiti TC" w:eastAsia="Kaiti TC" w:hAnsi="Kaiti TC" w:cs="Kaiti TC"/>
          <w:b/>
          <w:bCs/>
          <w:color w:val="0000FF"/>
          <w:sz w:val="21"/>
          <w:szCs w:val="21"/>
          <w:bdr w:val="none" w:sz="0" w:space="0" w:color="auto" w:frame="1"/>
        </w:rPr>
        <w:t>：如慚、愧與無貪、瞋、癡等三善根之心所。其本身就是善，不需任何條件。</w:t>
      </w:r>
      <w:r w:rsidRPr="00395161">
        <w:rPr>
          <w:rFonts w:ascii="Kaiti TC" w:eastAsia="Kaiti TC" w:hAnsi="Kaiti TC" w:cs="Kaiti TC"/>
          <w:b/>
          <w:bCs/>
          <w:color w:val="FF0000"/>
          <w:sz w:val="21"/>
          <w:szCs w:val="21"/>
          <w:bdr w:val="none" w:sz="0" w:space="0" w:color="auto" w:frame="1"/>
        </w:rPr>
        <w:t>相應善</w:t>
      </w:r>
      <w:r w:rsidRPr="00395161">
        <w:rPr>
          <w:rFonts w:ascii="Kaiti TC" w:eastAsia="Kaiti TC" w:hAnsi="Kaiti TC" w:cs="Kaiti TC"/>
          <w:b/>
          <w:bCs/>
          <w:color w:val="0000FF"/>
          <w:sz w:val="21"/>
          <w:szCs w:val="21"/>
          <w:bdr w:val="none" w:sz="0" w:space="0" w:color="auto" w:frame="1"/>
        </w:rPr>
        <w:t>：指與自性善相應而起之善心所法，如信、勤、不害、行捨、不放逸等。滅盡定中沒有五種自性善，所以必然沒有相應善。</w:t>
      </w:r>
      <w:r w:rsidRPr="00395161">
        <w:rPr>
          <w:rFonts w:ascii="Kaiti TC" w:eastAsia="Kaiti TC" w:hAnsi="Kaiti TC" w:cs="Kaiti TC"/>
          <w:b/>
          <w:bCs/>
          <w:color w:val="FF0000"/>
          <w:sz w:val="21"/>
          <w:szCs w:val="21"/>
          <w:bdr w:val="none" w:sz="0" w:space="0" w:color="auto" w:frame="1"/>
        </w:rPr>
        <w:t>等起善</w:t>
      </w:r>
      <w:r w:rsidRPr="00395161">
        <w:rPr>
          <w:rFonts w:ascii="Kaiti TC" w:eastAsia="Kaiti TC" w:hAnsi="Kaiti TC" w:cs="Kaiti TC"/>
          <w:b/>
          <w:bCs/>
          <w:color w:val="0000FF"/>
          <w:sz w:val="21"/>
          <w:szCs w:val="21"/>
          <w:bdr w:val="none" w:sz="0" w:space="0" w:color="auto" w:frame="1"/>
        </w:rPr>
        <w:t>：由加行而使得自性善與相應善之等流善性持續生起。在非定中的善意識不是等起善，因前一念或後一念可能是善、惡或無記。</w:t>
      </w:r>
      <w:r w:rsidRPr="00395161">
        <w:rPr>
          <w:rFonts w:ascii="Kaiti TC" w:eastAsia="Kaiti TC" w:hAnsi="Kaiti TC" w:cs="Kaiti TC"/>
          <w:b/>
          <w:bCs/>
          <w:color w:val="FF0000"/>
          <w:sz w:val="21"/>
          <w:szCs w:val="21"/>
          <w:bdr w:val="none" w:sz="0" w:space="0" w:color="auto" w:frame="1"/>
        </w:rPr>
        <w:t>勝義善</w:t>
      </w:r>
      <w:r w:rsidRPr="00395161">
        <w:rPr>
          <w:rFonts w:ascii="Kaiti TC" w:eastAsia="Kaiti TC" w:hAnsi="Kaiti TC" w:cs="Kaiti TC"/>
          <w:b/>
          <w:bCs/>
          <w:color w:val="0000FF"/>
          <w:sz w:val="21"/>
          <w:szCs w:val="21"/>
          <w:bdr w:val="none" w:sz="0" w:space="0" w:color="auto" w:frame="1"/>
        </w:rPr>
        <w:t>：如擇滅、涅槃等純善。第六識本身一定不是自性善或勝義善，而是伴隨同起的善惡心所，決定了第六識的善惡性，所以意識的善是相應善。滅盡定中無自性善，故無相應善，也非等起善。</w:t>
      </w:r>
    </w:p>
    <w:p w14:paraId="0386EBC6"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p>
    <w:p w14:paraId="6A0FC5AC"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FF"/>
          <w:sz w:val="21"/>
          <w:szCs w:val="21"/>
          <w:bdr w:val="none" w:sz="0" w:space="0" w:color="auto" w:frame="1"/>
        </w:rPr>
        <w:t>（10由染、淨法延續之因證有）</w:t>
      </w:r>
      <w:r w:rsidRPr="00395161">
        <w:rPr>
          <w:rFonts w:ascii="Kaiti TC" w:eastAsia="Kaiti TC" w:hAnsi="Kaiti TC" w:cs="Kaiti TC"/>
          <w:b/>
          <w:bCs/>
          <w:color w:val="000000"/>
          <w:sz w:val="28"/>
          <w:szCs w:val="28"/>
          <w:bdr w:val="none" w:sz="0" w:space="0" w:color="auto" w:frame="1"/>
        </w:rPr>
        <w:t>又契經</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FF0000"/>
          <w:sz w:val="21"/>
          <w:szCs w:val="21"/>
        </w:rPr>
        <w:t>無垢稱經</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說：“心雜染故，有情雜染；心清淨故，有情清淨。”若無此識，彼染淨心不應有故。謂染淨法以</w:t>
      </w:r>
      <w:r w:rsidRPr="00395161">
        <w:rPr>
          <w:rFonts w:ascii="Kaiti TC" w:eastAsia="Kaiti TC" w:hAnsi="Kaiti TC" w:cs="Kaiti TC"/>
          <w:b/>
          <w:bCs/>
          <w:color w:val="FF0000"/>
          <w:sz w:val="21"/>
          <w:szCs w:val="21"/>
          <w:bdr w:val="none" w:sz="0" w:space="0" w:color="auto" w:frame="1"/>
        </w:rPr>
        <w:t>（第八識）</w:t>
      </w:r>
      <w:r w:rsidRPr="00395161">
        <w:rPr>
          <w:rFonts w:ascii="Kaiti TC" w:eastAsia="Kaiti TC" w:hAnsi="Kaiti TC" w:cs="Kaiti TC"/>
          <w:b/>
          <w:bCs/>
          <w:color w:val="000000"/>
          <w:sz w:val="28"/>
          <w:szCs w:val="28"/>
          <w:bdr w:val="none" w:sz="0" w:space="0" w:color="auto" w:frame="1"/>
        </w:rPr>
        <w:t>心為本，因心而生，依心住故。心受彼</w:t>
      </w:r>
      <w:r w:rsidRPr="00395161">
        <w:rPr>
          <w:rFonts w:ascii="Kaiti TC" w:eastAsia="Kaiti TC" w:hAnsi="Kaiti TC" w:cs="Kaiti TC"/>
          <w:b/>
          <w:bCs/>
          <w:color w:val="FF0000"/>
          <w:sz w:val="21"/>
          <w:szCs w:val="21"/>
          <w:bdr w:val="none" w:sz="0" w:space="0" w:color="auto" w:frame="1"/>
        </w:rPr>
        <w:t>（染凈法）</w:t>
      </w:r>
      <w:r w:rsidRPr="00395161">
        <w:rPr>
          <w:rFonts w:ascii="Kaiti TC" w:eastAsia="Kaiti TC" w:hAnsi="Kaiti TC" w:cs="Kaiti TC"/>
          <w:b/>
          <w:bCs/>
          <w:color w:val="000000"/>
          <w:sz w:val="28"/>
          <w:szCs w:val="28"/>
          <w:bdr w:val="none" w:sz="0" w:space="0" w:color="auto" w:frame="1"/>
        </w:rPr>
        <w:t>熏，持彼種故。</w:t>
      </w:r>
    </w:p>
    <w:p w14:paraId="7A1F40E8"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p>
    <w:p w14:paraId="1C09F3ED"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00"/>
          <w:sz w:val="28"/>
          <w:szCs w:val="28"/>
          <w:bdr w:val="none" w:sz="0" w:space="0" w:color="auto" w:frame="1"/>
        </w:rPr>
        <w:t>然雜染法略有三種：煩惱、業、果，種類別故。若無此識持煩惱種，界地往還</w:t>
      </w:r>
      <w:r w:rsidRPr="00395161">
        <w:rPr>
          <w:rFonts w:ascii="Kaiti TC" w:eastAsia="Kaiti TC" w:hAnsi="Kaiti TC" w:cs="Kaiti TC"/>
          <w:b/>
          <w:bCs/>
          <w:color w:val="FF0000"/>
          <w:sz w:val="21"/>
          <w:szCs w:val="21"/>
          <w:bdr w:val="none" w:sz="0" w:space="0" w:color="auto" w:frame="1"/>
        </w:rPr>
        <w:t>（流轉）</w:t>
      </w:r>
      <w:r w:rsidRPr="00395161">
        <w:rPr>
          <w:rFonts w:ascii="Kaiti TC" w:eastAsia="Kaiti TC" w:hAnsi="Kaiti TC" w:cs="Kaiti TC"/>
          <w:b/>
          <w:bCs/>
          <w:color w:val="000000"/>
          <w:sz w:val="28"/>
          <w:szCs w:val="28"/>
          <w:bdr w:val="none" w:sz="0" w:space="0" w:color="auto" w:frame="1"/>
        </w:rPr>
        <w:t>，</w:t>
      </w:r>
      <w:r w:rsidRPr="00395161">
        <w:rPr>
          <w:rFonts w:ascii="Kaiti TC" w:eastAsia="Kaiti TC" w:hAnsi="Kaiti TC" w:cs="Kaiti TC"/>
          <w:b/>
          <w:bCs/>
          <w:color w:val="FF0000"/>
          <w:sz w:val="21"/>
          <w:szCs w:val="21"/>
          <w:bdr w:val="none" w:sz="0" w:space="0" w:color="auto" w:frame="1"/>
        </w:rPr>
        <w:t>（在）</w:t>
      </w:r>
      <w:r w:rsidRPr="00395161">
        <w:rPr>
          <w:rFonts w:ascii="Kaiti TC" w:eastAsia="Kaiti TC" w:hAnsi="Kaiti TC" w:cs="Kaiti TC"/>
          <w:b/>
          <w:bCs/>
          <w:color w:val="000000"/>
          <w:sz w:val="28"/>
          <w:szCs w:val="28"/>
          <w:bdr w:val="none" w:sz="0" w:space="0" w:color="auto" w:frame="1"/>
        </w:rPr>
        <w:t>無染心</w:t>
      </w:r>
      <w:r w:rsidRPr="00395161">
        <w:rPr>
          <w:rFonts w:ascii="Kaiti TC" w:eastAsia="Kaiti TC" w:hAnsi="Kaiti TC" w:cs="Kaiti TC"/>
          <w:b/>
          <w:bCs/>
          <w:color w:val="FF0000"/>
          <w:sz w:val="21"/>
          <w:szCs w:val="21"/>
          <w:bdr w:val="none" w:sz="0" w:space="0" w:color="auto" w:frame="1"/>
        </w:rPr>
        <w:t>（的色、無色界）</w:t>
      </w:r>
      <w:r w:rsidRPr="00395161">
        <w:rPr>
          <w:rFonts w:ascii="Kaiti TC" w:eastAsia="Kaiti TC" w:hAnsi="Kaiti TC" w:cs="Kaiti TC"/>
          <w:b/>
          <w:bCs/>
          <w:color w:val="000000"/>
          <w:sz w:val="28"/>
          <w:szCs w:val="28"/>
          <w:bdr w:val="none" w:sz="0" w:space="0" w:color="auto" w:frame="1"/>
        </w:rPr>
        <w:t>後</w:t>
      </w:r>
      <w:r w:rsidRPr="00395161">
        <w:rPr>
          <w:rFonts w:ascii="Kaiti TC" w:eastAsia="Kaiti TC" w:hAnsi="Kaiti TC" w:cs="Kaiti TC"/>
          <w:b/>
          <w:bCs/>
          <w:color w:val="FF0000"/>
          <w:sz w:val="21"/>
          <w:szCs w:val="21"/>
          <w:bdr w:val="none" w:sz="0" w:space="0" w:color="auto" w:frame="1"/>
        </w:rPr>
        <w:t>（投生欲界，）</w:t>
      </w:r>
      <w:r w:rsidRPr="00395161">
        <w:rPr>
          <w:rFonts w:ascii="Kaiti TC" w:eastAsia="Kaiti TC" w:hAnsi="Kaiti TC" w:cs="Kaiti TC"/>
          <w:b/>
          <w:bCs/>
          <w:color w:val="000000"/>
          <w:sz w:val="28"/>
          <w:szCs w:val="28"/>
          <w:bdr w:val="none" w:sz="0" w:space="0" w:color="auto" w:frame="1"/>
        </w:rPr>
        <w:t>諸煩惱起皆應無因，餘法不能持彼種故，過去未來非實有故</w:t>
      </w:r>
      <w:r w:rsidRPr="00395161">
        <w:rPr>
          <w:rFonts w:ascii="Kaiti TC" w:eastAsia="Kaiti TC" w:hAnsi="Kaiti TC" w:cs="Kaiti TC"/>
          <w:b/>
          <w:bCs/>
          <w:color w:val="FF0000"/>
          <w:sz w:val="21"/>
          <w:szCs w:val="21"/>
          <w:bdr w:val="none" w:sz="0" w:space="0" w:color="auto" w:frame="1"/>
        </w:rPr>
        <w:t>（是假法不能持種，所以就無往生欲界煩惱種子）</w:t>
      </w:r>
      <w:r w:rsidRPr="00395161">
        <w:rPr>
          <w:rFonts w:ascii="Kaiti TC" w:eastAsia="Kaiti TC" w:hAnsi="Kaiti TC" w:cs="Kaiti TC"/>
          <w:b/>
          <w:bCs/>
          <w:color w:val="000000"/>
          <w:sz w:val="28"/>
          <w:szCs w:val="28"/>
          <w:bdr w:val="none" w:sz="0" w:space="0" w:color="auto" w:frame="1"/>
        </w:rPr>
        <w:t>。若諸煩惱無因而生，則無三乘學、無學果、諸已斷者皆應起故。若無此識持業、果種</w:t>
      </w:r>
      <w:r w:rsidRPr="00395161">
        <w:rPr>
          <w:rFonts w:ascii="Kaiti TC" w:eastAsia="Kaiti TC" w:hAnsi="Kaiti TC" w:cs="Kaiti TC"/>
          <w:b/>
          <w:bCs/>
          <w:color w:val="FF0000"/>
          <w:sz w:val="21"/>
          <w:szCs w:val="21"/>
          <w:bdr w:val="none" w:sz="0" w:space="0" w:color="auto" w:frame="1"/>
        </w:rPr>
        <w:t>（子）</w:t>
      </w:r>
      <w:r w:rsidRPr="00395161">
        <w:rPr>
          <w:rFonts w:ascii="Kaiti TC" w:eastAsia="Kaiti TC" w:hAnsi="Kaiti TC" w:cs="Kaiti TC"/>
          <w:b/>
          <w:bCs/>
          <w:color w:val="000000"/>
          <w:sz w:val="28"/>
          <w:szCs w:val="28"/>
          <w:bdr w:val="none" w:sz="0" w:space="0" w:color="auto" w:frame="1"/>
        </w:rPr>
        <w:t>，界地往還，異類法後</w:t>
      </w:r>
      <w:r w:rsidRPr="00395161">
        <w:rPr>
          <w:rFonts w:ascii="Kaiti TC" w:eastAsia="Kaiti TC" w:hAnsi="Kaiti TC" w:cs="Kaiti TC"/>
          <w:b/>
          <w:bCs/>
          <w:color w:val="FF0000"/>
          <w:sz w:val="21"/>
          <w:szCs w:val="21"/>
          <w:bdr w:val="none" w:sz="0" w:space="0" w:color="auto" w:frame="1"/>
        </w:rPr>
        <w:t>（往生不同地後，該地）</w:t>
      </w:r>
      <w:r w:rsidRPr="00395161">
        <w:rPr>
          <w:rFonts w:ascii="Kaiti TC" w:eastAsia="Kaiti TC" w:hAnsi="Kaiti TC" w:cs="Kaiti TC"/>
          <w:b/>
          <w:bCs/>
          <w:color w:val="000000"/>
          <w:sz w:val="28"/>
          <w:szCs w:val="28"/>
          <w:bdr w:val="none" w:sz="0" w:space="0" w:color="auto" w:frame="1"/>
        </w:rPr>
        <w:t>諸業、果起亦應無因</w:t>
      </w:r>
      <w:r w:rsidRPr="00395161">
        <w:rPr>
          <w:rFonts w:ascii="Kaiti TC" w:eastAsia="Kaiti TC" w:hAnsi="Kaiti TC" w:cs="Kaiti TC"/>
          <w:b/>
          <w:bCs/>
          <w:color w:val="FF0000"/>
          <w:sz w:val="21"/>
          <w:szCs w:val="21"/>
          <w:bdr w:val="none" w:sz="0" w:space="0" w:color="auto" w:frame="1"/>
        </w:rPr>
        <w:t>（而生，第八識外）</w:t>
      </w:r>
      <w:r w:rsidRPr="00395161">
        <w:rPr>
          <w:rFonts w:ascii="Kaiti TC" w:eastAsia="Kaiti TC" w:hAnsi="Kaiti TC" w:cs="Kaiti TC"/>
          <w:b/>
          <w:bCs/>
          <w:color w:val="000000"/>
          <w:sz w:val="28"/>
          <w:szCs w:val="28"/>
          <w:bdr w:val="none" w:sz="0" w:space="0" w:color="auto" w:frame="1"/>
        </w:rPr>
        <w:t>餘種、餘因前已遮故。若諸業、果無因而生，入無餘依涅槃界已，三界業、果還復應生，煩惱亦應無因生故。</w:t>
      </w:r>
    </w:p>
    <w:p w14:paraId="44DF9773"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p>
    <w:p w14:paraId="50C1F423"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00"/>
          <w:sz w:val="28"/>
          <w:szCs w:val="28"/>
          <w:bdr w:val="none" w:sz="0" w:space="0" w:color="auto" w:frame="1"/>
        </w:rPr>
        <w:lastRenderedPageBreak/>
        <w:t>又</w:t>
      </w:r>
      <w:r w:rsidRPr="00395161">
        <w:rPr>
          <w:rFonts w:ascii="Kaiti TC" w:eastAsia="Kaiti TC" w:hAnsi="Kaiti TC" w:cs="Kaiti TC"/>
          <w:b/>
          <w:bCs/>
          <w:color w:val="FF0000"/>
          <w:sz w:val="21"/>
          <w:szCs w:val="21"/>
          <w:bdr w:val="none" w:sz="0" w:space="0" w:color="auto" w:frame="1"/>
        </w:rPr>
        <w:t>（如無第八識，則）</w:t>
      </w:r>
      <w:r w:rsidRPr="00395161">
        <w:rPr>
          <w:rFonts w:ascii="Kaiti TC" w:eastAsia="Kaiti TC" w:hAnsi="Kaiti TC" w:cs="Kaiti TC"/>
          <w:b/>
          <w:bCs/>
          <w:color w:val="000000"/>
          <w:sz w:val="28"/>
          <w:szCs w:val="28"/>
          <w:bdr w:val="none" w:sz="0" w:space="0" w:color="auto" w:frame="1"/>
        </w:rPr>
        <w:t>“行緣識</w:t>
      </w:r>
      <w:r w:rsidRPr="00395161">
        <w:rPr>
          <w:rFonts w:ascii="Kaiti TC" w:eastAsia="Kaiti TC" w:hAnsi="Kaiti TC" w:cs="Kaiti TC"/>
          <w:b/>
          <w:bCs/>
          <w:color w:val="FF0000"/>
          <w:sz w:val="21"/>
          <w:szCs w:val="21"/>
          <w:bdr w:val="none" w:sz="0" w:space="0" w:color="auto" w:frame="1"/>
        </w:rPr>
        <w:t>（三業為緣生起識）</w:t>
      </w:r>
      <w:r w:rsidRPr="00395161">
        <w:rPr>
          <w:rFonts w:ascii="Kaiti TC" w:eastAsia="Kaiti TC" w:hAnsi="Kaiti TC" w:cs="Kaiti TC"/>
          <w:b/>
          <w:bCs/>
          <w:color w:val="000000"/>
          <w:sz w:val="28"/>
          <w:szCs w:val="28"/>
          <w:bdr w:val="none" w:sz="0" w:space="0" w:color="auto" w:frame="1"/>
        </w:rPr>
        <w:t>”應不得成。</w:t>
      </w:r>
      <w:r w:rsidRPr="00395161">
        <w:rPr>
          <w:rFonts w:ascii="Kaiti TC" w:eastAsia="Kaiti TC" w:hAnsi="Kaiti TC" w:cs="Kaiti TC"/>
          <w:b/>
          <w:bCs/>
          <w:color w:val="FF0000"/>
          <w:sz w:val="21"/>
          <w:szCs w:val="21"/>
          <w:bdr w:val="none" w:sz="0" w:space="0" w:color="auto" w:frame="1"/>
        </w:rPr>
        <w:t>（如果此處的“緣”是指熏習）</w:t>
      </w:r>
      <w:r w:rsidRPr="00395161">
        <w:rPr>
          <w:rFonts w:ascii="Kaiti TC" w:eastAsia="Kaiti TC" w:hAnsi="Kaiti TC" w:cs="Kaiti TC"/>
          <w:b/>
          <w:bCs/>
          <w:color w:val="000000"/>
          <w:sz w:val="28"/>
          <w:szCs w:val="28"/>
          <w:bdr w:val="none" w:sz="0" w:space="0" w:color="auto" w:frame="1"/>
        </w:rPr>
        <w:t>，轉識受熏前已遮故</w:t>
      </w:r>
      <w:r w:rsidRPr="00395161">
        <w:rPr>
          <w:rFonts w:ascii="Kaiti TC" w:eastAsia="Kaiti TC" w:hAnsi="Kaiti TC" w:cs="Kaiti TC"/>
          <w:b/>
          <w:bCs/>
          <w:color w:val="FF0000"/>
          <w:sz w:val="21"/>
          <w:szCs w:val="21"/>
          <w:bdr w:val="none" w:sz="0" w:space="0" w:color="auto" w:frame="1"/>
        </w:rPr>
        <w:t>（，所以“識”一定指第八識。如果“緣”是指招感，因你們不承認有第八識，而）</w:t>
      </w:r>
      <w:r w:rsidRPr="00395161">
        <w:rPr>
          <w:rFonts w:ascii="Kaiti TC" w:eastAsia="Kaiti TC" w:hAnsi="Kaiti TC" w:cs="Kaiti TC"/>
          <w:b/>
          <w:bCs/>
          <w:color w:val="000000"/>
          <w:sz w:val="28"/>
          <w:szCs w:val="28"/>
          <w:bdr w:val="none" w:sz="0" w:space="0" w:color="auto" w:frame="1"/>
        </w:rPr>
        <w:t>結生染識</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FF0000"/>
          <w:sz w:val="21"/>
          <w:szCs w:val="21"/>
          <w:shd w:val="clear" w:color="auto" w:fill="FFFFFF"/>
        </w:rPr>
        <w:t>投生時的染污意識</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非行感故，</w:t>
      </w:r>
      <w:r w:rsidRPr="00395161">
        <w:rPr>
          <w:rFonts w:ascii="Kaiti TC" w:eastAsia="Kaiti TC" w:hAnsi="Kaiti TC" w:cs="Kaiti TC"/>
          <w:b/>
          <w:bCs/>
          <w:color w:val="FF0000"/>
          <w:sz w:val="21"/>
          <w:szCs w:val="21"/>
          <w:bdr w:val="none" w:sz="0" w:space="0" w:color="auto" w:frame="1"/>
        </w:rPr>
        <w:t>（因此）</w:t>
      </w:r>
      <w:r w:rsidRPr="00395161">
        <w:rPr>
          <w:rFonts w:ascii="Kaiti TC" w:eastAsia="Kaiti TC" w:hAnsi="Kaiti TC" w:cs="Kaiti TC"/>
          <w:b/>
          <w:bCs/>
          <w:color w:val="000000"/>
          <w:sz w:val="28"/>
          <w:szCs w:val="28"/>
          <w:bdr w:val="none" w:sz="0" w:space="0" w:color="auto" w:frame="1"/>
        </w:rPr>
        <w:t>應說名色行為緣故</w:t>
      </w:r>
      <w:r w:rsidRPr="00395161">
        <w:rPr>
          <w:rFonts w:ascii="Kaiti TC" w:eastAsia="Kaiti TC" w:hAnsi="Kaiti TC" w:cs="Kaiti TC"/>
          <w:b/>
          <w:bCs/>
          <w:color w:val="FF0000"/>
          <w:sz w:val="21"/>
          <w:szCs w:val="21"/>
          <w:bdr w:val="none" w:sz="0" w:space="0" w:color="auto" w:frame="1"/>
        </w:rPr>
        <w:t>（，但行在前世，名色在今世，二者）</w:t>
      </w:r>
      <w:r w:rsidRPr="00395161">
        <w:rPr>
          <w:rFonts w:ascii="Kaiti TC" w:eastAsia="Kaiti TC" w:hAnsi="Kaiti TC" w:cs="Kaiti TC"/>
          <w:b/>
          <w:bCs/>
          <w:color w:val="000000"/>
          <w:sz w:val="28"/>
          <w:szCs w:val="28"/>
          <w:bdr w:val="none" w:sz="0" w:space="0" w:color="auto" w:frame="1"/>
        </w:rPr>
        <w:t>時分懸隔，</w:t>
      </w:r>
      <w:r w:rsidRPr="00395161">
        <w:rPr>
          <w:rFonts w:ascii="Kaiti TC" w:eastAsia="Kaiti TC" w:hAnsi="Kaiti TC" w:cs="Kaiti TC"/>
          <w:b/>
          <w:bCs/>
          <w:color w:val="FF0000"/>
          <w:sz w:val="21"/>
          <w:szCs w:val="21"/>
          <w:bdr w:val="none" w:sz="0" w:space="0" w:color="auto" w:frame="1"/>
        </w:rPr>
        <w:t>（行與名色應）</w:t>
      </w:r>
      <w:r w:rsidRPr="00395161">
        <w:rPr>
          <w:rFonts w:ascii="Kaiti TC" w:eastAsia="Kaiti TC" w:hAnsi="Kaiti TC" w:cs="Kaiti TC"/>
          <w:b/>
          <w:bCs/>
          <w:color w:val="000000"/>
          <w:sz w:val="28"/>
          <w:szCs w:val="28"/>
          <w:bdr w:val="none" w:sz="0" w:space="0" w:color="auto" w:frame="1"/>
        </w:rPr>
        <w:t>無緣義故。此</w:t>
      </w:r>
      <w:r w:rsidRPr="00395161">
        <w:rPr>
          <w:rFonts w:ascii="Kaiti TC" w:eastAsia="Kaiti TC" w:hAnsi="Kaiti TC" w:cs="Kaiti TC"/>
          <w:b/>
          <w:bCs/>
          <w:color w:val="FF0000"/>
          <w:sz w:val="21"/>
          <w:szCs w:val="21"/>
          <w:bdr w:val="none" w:sz="0" w:space="0" w:color="auto" w:frame="1"/>
        </w:rPr>
        <w:t>（種行緣識）</w:t>
      </w:r>
      <w:r w:rsidRPr="00395161">
        <w:rPr>
          <w:rFonts w:ascii="Kaiti TC" w:eastAsia="Kaiti TC" w:hAnsi="Kaiti TC" w:cs="Kaiti TC"/>
          <w:b/>
          <w:bCs/>
          <w:color w:val="000000"/>
          <w:sz w:val="28"/>
          <w:szCs w:val="28"/>
          <w:bdr w:val="none" w:sz="0" w:space="0" w:color="auto" w:frame="1"/>
        </w:rPr>
        <w:t>不成故，後</w:t>
      </w:r>
      <w:r w:rsidRPr="00395161">
        <w:rPr>
          <w:rFonts w:ascii="Kaiti TC" w:eastAsia="Kaiti TC" w:hAnsi="Kaiti TC" w:cs="Kaiti TC"/>
          <w:b/>
          <w:bCs/>
          <w:color w:val="FF0000"/>
          <w:sz w:val="21"/>
          <w:szCs w:val="21"/>
          <w:bdr w:val="none" w:sz="0" w:space="0" w:color="auto" w:frame="1"/>
        </w:rPr>
        <w:t>（來的十二因緣）</w:t>
      </w:r>
      <w:r w:rsidRPr="00395161">
        <w:rPr>
          <w:rFonts w:ascii="Kaiti TC" w:eastAsia="Kaiti TC" w:hAnsi="Kaiti TC" w:cs="Kaiti TC"/>
          <w:b/>
          <w:bCs/>
          <w:color w:val="000000"/>
          <w:sz w:val="28"/>
          <w:szCs w:val="28"/>
          <w:bdr w:val="none" w:sz="0" w:space="0" w:color="auto" w:frame="1"/>
        </w:rPr>
        <w:t>亦不成。</w:t>
      </w:r>
    </w:p>
    <w:p w14:paraId="3BBFC8FE"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p>
    <w:p w14:paraId="478E8FCA"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FF"/>
          <w:sz w:val="21"/>
          <w:szCs w:val="21"/>
          <w:shd w:val="clear" w:color="auto" w:fill="FFFFFF"/>
        </w:rPr>
        <w:t>問難：結生染識，就是中陰身的意識，</w:t>
      </w:r>
      <w:r w:rsidRPr="00395161">
        <w:rPr>
          <w:rFonts w:ascii="Kaiti TC" w:eastAsia="Kaiti TC" w:hAnsi="Kaiti TC" w:cs="Kaiti TC"/>
          <w:b/>
          <w:bCs/>
          <w:color w:val="0000FF"/>
          <w:sz w:val="21"/>
          <w:szCs w:val="21"/>
          <w:bdr w:val="none" w:sz="0" w:space="0" w:color="auto" w:frame="1"/>
        </w:rPr>
        <w:t>此染意識雖非“行”感招，但經量部認為名色中包含了識蘊，此名中的識可由“行”感招，所以說“行緣識”沒錯。答：那你們該說行緣名色，非行緣識。行與名色不同世，第六識在轉世時有分隔中斷，故如果沒有第八識儲存種子，前世的行與今世的名色中的識蘊/意識之間就沒什麼關係了。</w:t>
      </w:r>
      <w:r w:rsidRPr="00395161">
        <w:rPr>
          <w:rFonts w:ascii="Kaiti TC" w:eastAsia="Kaiti TC" w:hAnsi="Kaiti TC" w:cs="Kaiti TC"/>
          <w:b/>
          <w:bCs/>
          <w:color w:val="0000FF"/>
          <w:sz w:val="21"/>
          <w:szCs w:val="21"/>
          <w:shd w:val="clear" w:color="auto" w:fill="FFFFFF"/>
        </w:rPr>
        <w:t>結生，即生死輪迴之間，藉著中有身而投生與母胎。說一切有部認為結生染識不是現行所招，名色中有異熟識，是由行所招。</w:t>
      </w:r>
    </w:p>
    <w:p w14:paraId="432F1837"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p>
    <w:p w14:paraId="00C0DC09"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FF0000"/>
          <w:sz w:val="21"/>
          <w:szCs w:val="21"/>
          <w:bdr w:val="none" w:sz="0" w:space="0" w:color="auto" w:frame="1"/>
        </w:rPr>
        <w:t>（以上論述</w:t>
      </w:r>
      <w:r w:rsidRPr="00395161">
        <w:rPr>
          <w:rFonts w:ascii="Kaiti TC" w:eastAsia="Kaiti TC" w:hAnsi="Kaiti TC" w:cs="Kaiti TC"/>
          <w:b/>
          <w:bCs/>
          <w:color w:val="FF0000"/>
          <w:sz w:val="21"/>
          <w:szCs w:val="21"/>
          <w:shd w:val="clear" w:color="auto" w:fill="FFFFFF"/>
        </w:rPr>
        <w:t>雜染種由第八識攝持。現論</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諸清淨法亦有三種：世、出世道、斷果</w:t>
      </w:r>
      <w:r w:rsidRPr="00395161">
        <w:rPr>
          <w:rFonts w:ascii="Kaiti TC" w:eastAsia="Kaiti TC" w:hAnsi="Kaiti TC" w:cs="Kaiti TC"/>
          <w:b/>
          <w:bCs/>
          <w:color w:val="FF0000"/>
          <w:sz w:val="21"/>
          <w:szCs w:val="21"/>
          <w:bdr w:val="none" w:sz="0" w:space="0" w:color="auto" w:frame="1"/>
        </w:rPr>
        <w:t>（斷障的果位）</w:t>
      </w:r>
      <w:r w:rsidRPr="00395161">
        <w:rPr>
          <w:rFonts w:ascii="Kaiti TC" w:eastAsia="Kaiti TC" w:hAnsi="Kaiti TC" w:cs="Kaiti TC"/>
          <w:b/>
          <w:bCs/>
          <w:color w:val="000000"/>
          <w:sz w:val="28"/>
          <w:szCs w:val="28"/>
          <w:bdr w:val="none" w:sz="0" w:space="0" w:color="auto" w:frame="1"/>
        </w:rPr>
        <w:t>別故。若無此識持世、出世清淨道種，異類</w:t>
      </w:r>
      <w:r w:rsidRPr="00395161">
        <w:rPr>
          <w:rFonts w:ascii="Kaiti TC" w:eastAsia="Kaiti TC" w:hAnsi="Kaiti TC" w:cs="Kaiti TC"/>
          <w:b/>
          <w:bCs/>
          <w:color w:val="FF0000"/>
          <w:sz w:val="21"/>
          <w:szCs w:val="21"/>
          <w:bdr w:val="none" w:sz="0" w:space="0" w:color="auto" w:frame="1"/>
        </w:rPr>
        <w:t>（污染）</w:t>
      </w:r>
      <w:r w:rsidRPr="00395161">
        <w:rPr>
          <w:rFonts w:ascii="Kaiti TC" w:eastAsia="Kaiti TC" w:hAnsi="Kaiti TC" w:cs="Kaiti TC"/>
          <w:b/>
          <w:bCs/>
          <w:color w:val="000000"/>
          <w:sz w:val="28"/>
          <w:szCs w:val="28"/>
          <w:bdr w:val="none" w:sz="0" w:space="0" w:color="auto" w:frame="1"/>
        </w:rPr>
        <w:t>心後，起彼淨法皆應無因，所執</w:t>
      </w:r>
      <w:r w:rsidRPr="00395161">
        <w:rPr>
          <w:rFonts w:ascii="Kaiti TC" w:eastAsia="Kaiti TC" w:hAnsi="Kaiti TC" w:cs="Kaiti TC"/>
          <w:b/>
          <w:bCs/>
          <w:color w:val="FF0000"/>
          <w:sz w:val="21"/>
          <w:szCs w:val="21"/>
          <w:bdr w:val="none" w:sz="0" w:space="0" w:color="auto" w:frame="1"/>
        </w:rPr>
        <w:t>（能起清淨的）</w:t>
      </w:r>
      <w:r w:rsidRPr="00395161">
        <w:rPr>
          <w:rFonts w:ascii="Kaiti TC" w:eastAsia="Kaiti TC" w:hAnsi="Kaiti TC" w:cs="Kaiti TC"/>
          <w:b/>
          <w:bCs/>
          <w:color w:val="000000"/>
          <w:sz w:val="28"/>
          <w:szCs w:val="28"/>
          <w:bdr w:val="none" w:sz="0" w:space="0" w:color="auto" w:frame="1"/>
        </w:rPr>
        <w:t>餘因前已破故。若二淨道無因而生，入無餘依涅槃界已，彼二淨道還復應生，所依</w:t>
      </w:r>
      <w:r w:rsidRPr="00395161">
        <w:rPr>
          <w:rFonts w:ascii="Kaiti TC" w:eastAsia="Kaiti TC" w:hAnsi="Kaiti TC" w:cs="Kaiti TC"/>
          <w:b/>
          <w:bCs/>
          <w:color w:val="FF0000"/>
          <w:sz w:val="21"/>
          <w:szCs w:val="21"/>
          <w:bdr w:val="none" w:sz="0" w:space="0" w:color="auto" w:frame="1"/>
        </w:rPr>
        <w:t>（根身）</w:t>
      </w:r>
      <w:r w:rsidRPr="00395161">
        <w:rPr>
          <w:rFonts w:ascii="Kaiti TC" w:eastAsia="Kaiti TC" w:hAnsi="Kaiti TC" w:cs="Kaiti TC"/>
          <w:b/>
          <w:bCs/>
          <w:color w:val="000000"/>
          <w:sz w:val="28"/>
          <w:szCs w:val="28"/>
          <w:bdr w:val="none" w:sz="0" w:space="0" w:color="auto" w:frame="1"/>
        </w:rPr>
        <w:t>亦應無因生故。又出世道初不應生，無法持彼法爾種故。有漏類別非彼</w:t>
      </w:r>
      <w:r w:rsidRPr="00395161">
        <w:rPr>
          <w:rFonts w:ascii="Kaiti TC" w:eastAsia="Kaiti TC" w:hAnsi="Kaiti TC" w:cs="Kaiti TC"/>
          <w:b/>
          <w:bCs/>
          <w:color w:val="FF0000"/>
          <w:sz w:val="21"/>
          <w:szCs w:val="21"/>
          <w:bdr w:val="none" w:sz="0" w:space="0" w:color="auto" w:frame="1"/>
        </w:rPr>
        <w:t>（清淨道的）</w:t>
      </w:r>
      <w:r w:rsidRPr="00395161">
        <w:rPr>
          <w:rFonts w:ascii="Kaiti TC" w:eastAsia="Kaiti TC" w:hAnsi="Kaiti TC" w:cs="Kaiti TC"/>
          <w:b/>
          <w:bCs/>
          <w:color w:val="000000"/>
          <w:sz w:val="28"/>
          <w:szCs w:val="28"/>
          <w:bdr w:val="none" w:sz="0" w:space="0" w:color="auto" w:frame="1"/>
        </w:rPr>
        <w:t>因故，無因而生非釋種故。</w:t>
      </w:r>
      <w:r w:rsidRPr="00395161">
        <w:rPr>
          <w:rFonts w:ascii="Kaiti TC" w:eastAsia="Kaiti TC" w:hAnsi="Kaiti TC" w:cs="Kaiti TC"/>
          <w:b/>
          <w:bCs/>
          <w:color w:val="FF0000"/>
          <w:sz w:val="21"/>
          <w:szCs w:val="21"/>
          <w:bdr w:val="none" w:sz="0" w:space="0" w:color="auto" w:frame="1"/>
        </w:rPr>
        <w:t>（最）</w:t>
      </w:r>
      <w:r w:rsidRPr="00395161">
        <w:rPr>
          <w:rFonts w:ascii="Kaiti TC" w:eastAsia="Kaiti TC" w:hAnsi="Kaiti TC" w:cs="Kaiti TC"/>
          <w:b/>
          <w:bCs/>
          <w:color w:val="000000"/>
          <w:sz w:val="28"/>
          <w:szCs w:val="28"/>
          <w:bdr w:val="none" w:sz="0" w:space="0" w:color="auto" w:frame="1"/>
        </w:rPr>
        <w:t>初</w:t>
      </w:r>
      <w:r w:rsidRPr="00395161">
        <w:rPr>
          <w:rFonts w:ascii="Kaiti TC" w:eastAsia="Kaiti TC" w:hAnsi="Kaiti TC" w:cs="Kaiti TC"/>
          <w:b/>
          <w:bCs/>
          <w:color w:val="FF0000"/>
          <w:sz w:val="21"/>
          <w:szCs w:val="21"/>
          <w:bdr w:val="none" w:sz="0" w:space="0" w:color="auto" w:frame="1"/>
        </w:rPr>
        <w:t>（的無漏）</w:t>
      </w:r>
      <w:r w:rsidRPr="00395161">
        <w:rPr>
          <w:rFonts w:ascii="Kaiti TC" w:eastAsia="Kaiti TC" w:hAnsi="Kaiti TC" w:cs="Kaiti TC"/>
          <w:b/>
          <w:bCs/>
          <w:color w:val="000000"/>
          <w:sz w:val="28"/>
          <w:szCs w:val="28"/>
          <w:bdr w:val="none" w:sz="0" w:space="0" w:color="auto" w:frame="1"/>
        </w:rPr>
        <w:t>不生故，後</w:t>
      </w:r>
      <w:r w:rsidRPr="00395161">
        <w:rPr>
          <w:rFonts w:ascii="Kaiti TC" w:eastAsia="Kaiti TC" w:hAnsi="Kaiti TC" w:cs="Kaiti TC"/>
          <w:b/>
          <w:bCs/>
          <w:color w:val="FF0000"/>
          <w:sz w:val="21"/>
          <w:szCs w:val="21"/>
          <w:bdr w:val="none" w:sz="0" w:space="0" w:color="auto" w:frame="1"/>
        </w:rPr>
        <w:t>（來的出世道）</w:t>
      </w:r>
      <w:r w:rsidRPr="00395161">
        <w:rPr>
          <w:rFonts w:ascii="Kaiti TC" w:eastAsia="Kaiti TC" w:hAnsi="Kaiti TC" w:cs="Kaiti TC"/>
          <w:b/>
          <w:bCs/>
          <w:color w:val="000000"/>
          <w:sz w:val="28"/>
          <w:szCs w:val="28"/>
          <w:bdr w:val="none" w:sz="0" w:space="0" w:color="auto" w:frame="1"/>
        </w:rPr>
        <w:t>亦不生，是則應無三乘道果。</w:t>
      </w:r>
    </w:p>
    <w:p w14:paraId="01C607E3"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p>
    <w:p w14:paraId="25292EF0"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00"/>
          <w:sz w:val="28"/>
          <w:szCs w:val="28"/>
          <w:bdr w:val="none" w:sz="0" w:space="0" w:color="auto" w:frame="1"/>
        </w:rPr>
        <w:t>若無此識持煩惱種，轉依斷果</w:t>
      </w:r>
      <w:r w:rsidRPr="00395161">
        <w:rPr>
          <w:rFonts w:ascii="Kaiti TC" w:eastAsia="Kaiti TC" w:hAnsi="Kaiti TC" w:cs="Kaiti TC"/>
          <w:b/>
          <w:bCs/>
          <w:color w:val="FF0000"/>
          <w:sz w:val="21"/>
          <w:szCs w:val="21"/>
          <w:bdr w:val="none" w:sz="0" w:space="0" w:color="auto" w:frame="1"/>
        </w:rPr>
        <w:t>（轉依而得到斷障的果位）</w:t>
      </w:r>
      <w:r w:rsidRPr="00395161">
        <w:rPr>
          <w:rFonts w:ascii="Kaiti TC" w:eastAsia="Kaiti TC" w:hAnsi="Kaiti TC" w:cs="Kaiti TC"/>
          <w:b/>
          <w:bCs/>
          <w:color w:val="000000"/>
          <w:sz w:val="28"/>
          <w:szCs w:val="28"/>
          <w:bdr w:val="none" w:sz="0" w:space="0" w:color="auto" w:frame="1"/>
        </w:rPr>
        <w:t>亦不得成。謂</w:t>
      </w:r>
      <w:r w:rsidRPr="00395161">
        <w:rPr>
          <w:rFonts w:ascii="Kaiti TC" w:eastAsia="Kaiti TC" w:hAnsi="Kaiti TC" w:cs="Kaiti TC"/>
          <w:b/>
          <w:bCs/>
          <w:color w:val="FF0000"/>
          <w:sz w:val="21"/>
          <w:szCs w:val="21"/>
          <w:bdr w:val="none" w:sz="0" w:space="0" w:color="auto" w:frame="1"/>
        </w:rPr>
        <w:t>（無漏）</w:t>
      </w:r>
      <w:r w:rsidRPr="00395161">
        <w:rPr>
          <w:rFonts w:ascii="Kaiti TC" w:eastAsia="Kaiti TC" w:hAnsi="Kaiti TC" w:cs="Kaiti TC"/>
          <w:b/>
          <w:bCs/>
          <w:color w:val="000000"/>
          <w:sz w:val="28"/>
          <w:szCs w:val="28"/>
          <w:bdr w:val="none" w:sz="0" w:space="0" w:color="auto" w:frame="1"/>
        </w:rPr>
        <w:t>道起時，現行煩惱及彼種子俱非有故，染淨二心不俱起故，</w:t>
      </w:r>
      <w:r w:rsidRPr="00395161">
        <w:rPr>
          <w:rFonts w:ascii="Kaiti TC" w:eastAsia="Kaiti TC" w:hAnsi="Kaiti TC" w:cs="Kaiti TC"/>
          <w:b/>
          <w:bCs/>
          <w:color w:val="FF0000"/>
          <w:sz w:val="21"/>
          <w:szCs w:val="21"/>
          <w:bdr w:val="none" w:sz="0" w:space="0" w:color="auto" w:frame="1"/>
        </w:rPr>
        <w:t>（與）</w:t>
      </w:r>
      <w:r w:rsidRPr="00395161">
        <w:rPr>
          <w:rFonts w:ascii="Kaiti TC" w:eastAsia="Kaiti TC" w:hAnsi="Kaiti TC" w:cs="Kaiti TC"/>
          <w:b/>
          <w:bCs/>
          <w:color w:val="000000"/>
          <w:sz w:val="28"/>
          <w:szCs w:val="28"/>
          <w:bdr w:val="none" w:sz="0" w:space="0" w:color="auto" w:frame="1"/>
        </w:rPr>
        <w:t>道相應心不持彼</w:t>
      </w:r>
      <w:r w:rsidRPr="00395161">
        <w:rPr>
          <w:rFonts w:ascii="Kaiti TC" w:eastAsia="Kaiti TC" w:hAnsi="Kaiti TC" w:cs="Kaiti TC"/>
          <w:b/>
          <w:bCs/>
          <w:color w:val="FF0000"/>
          <w:sz w:val="21"/>
          <w:szCs w:val="21"/>
          <w:bdr w:val="none" w:sz="0" w:space="0" w:color="auto" w:frame="1"/>
        </w:rPr>
        <w:t>（煩惱）</w:t>
      </w:r>
      <w:r w:rsidRPr="00395161">
        <w:rPr>
          <w:rFonts w:ascii="Kaiti TC" w:eastAsia="Kaiti TC" w:hAnsi="Kaiti TC" w:cs="Kaiti TC"/>
          <w:b/>
          <w:bCs/>
          <w:color w:val="000000"/>
          <w:sz w:val="28"/>
          <w:szCs w:val="28"/>
          <w:bdr w:val="none" w:sz="0" w:space="0" w:color="auto" w:frame="1"/>
        </w:rPr>
        <w:t>種，</w:t>
      </w:r>
      <w:r w:rsidRPr="00395161">
        <w:rPr>
          <w:rFonts w:ascii="Kaiti TC" w:eastAsia="Kaiti TC" w:hAnsi="Kaiti TC" w:cs="Kaiti TC"/>
          <w:b/>
          <w:bCs/>
          <w:color w:val="FF0000"/>
          <w:sz w:val="21"/>
          <w:szCs w:val="21"/>
          <w:bdr w:val="none" w:sz="0" w:space="0" w:color="auto" w:frame="1"/>
        </w:rPr>
        <w:t>（染凈）</w:t>
      </w:r>
      <w:r w:rsidRPr="00395161">
        <w:rPr>
          <w:rFonts w:ascii="Kaiti TC" w:eastAsia="Kaiti TC" w:hAnsi="Kaiti TC" w:cs="Kaiti TC"/>
          <w:b/>
          <w:bCs/>
          <w:color w:val="000000"/>
          <w:sz w:val="28"/>
          <w:szCs w:val="28"/>
          <w:bdr w:val="none" w:sz="0" w:space="0" w:color="auto" w:frame="1"/>
        </w:rPr>
        <w:t>自性相違，如涅槃</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FF0000"/>
          <w:sz w:val="21"/>
          <w:szCs w:val="21"/>
          <w:shd w:val="clear" w:color="auto" w:fill="FFFFFF"/>
        </w:rPr>
        <w:t>不能持煩惱種</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故。去、來</w:t>
      </w:r>
      <w:r w:rsidRPr="00395161">
        <w:rPr>
          <w:rFonts w:ascii="Kaiti TC" w:eastAsia="Kaiti TC" w:hAnsi="Kaiti TC" w:cs="Kaiti TC"/>
          <w:b/>
          <w:bCs/>
          <w:color w:val="FF0000"/>
          <w:sz w:val="21"/>
          <w:szCs w:val="21"/>
          <w:bdr w:val="none" w:sz="0" w:space="0" w:color="auto" w:frame="1"/>
        </w:rPr>
        <w:t>（心以及得聖道的）</w:t>
      </w:r>
      <w:r w:rsidRPr="00395161">
        <w:rPr>
          <w:rFonts w:ascii="Kaiti TC" w:eastAsia="Kaiti TC" w:hAnsi="Kaiti TC" w:cs="Kaiti TC"/>
          <w:b/>
          <w:bCs/>
          <w:sz w:val="28"/>
          <w:szCs w:val="28"/>
          <w:bdr w:val="none" w:sz="0" w:space="0" w:color="auto" w:frame="1"/>
        </w:rPr>
        <w:t xml:space="preserve"> “得”</w:t>
      </w:r>
      <w:r w:rsidRPr="00395161">
        <w:rPr>
          <w:rFonts w:ascii="Kaiti TC" w:eastAsia="Kaiti TC" w:hAnsi="Kaiti TC" w:cs="Kaiti TC"/>
          <w:b/>
          <w:bCs/>
          <w:color w:val="000000"/>
          <w:sz w:val="28"/>
          <w:szCs w:val="28"/>
          <w:bdr w:val="none" w:sz="0" w:space="0" w:color="auto" w:frame="1"/>
        </w:rPr>
        <w:t>等</w:t>
      </w:r>
      <w:r w:rsidRPr="00395161">
        <w:rPr>
          <w:rFonts w:ascii="Kaiti TC" w:eastAsia="Kaiti TC" w:hAnsi="Kaiti TC" w:cs="Kaiti TC"/>
          <w:b/>
          <w:bCs/>
          <w:color w:val="FF0000"/>
          <w:sz w:val="21"/>
          <w:szCs w:val="21"/>
          <w:bdr w:val="none" w:sz="0" w:space="0" w:color="auto" w:frame="1"/>
        </w:rPr>
        <w:t>（不相應行法）</w:t>
      </w:r>
      <w:r w:rsidRPr="00395161">
        <w:rPr>
          <w:rFonts w:ascii="Kaiti TC" w:eastAsia="Kaiti TC" w:hAnsi="Kaiti TC" w:cs="Kaiti TC"/>
          <w:b/>
          <w:bCs/>
          <w:color w:val="000000"/>
          <w:sz w:val="28"/>
          <w:szCs w:val="28"/>
          <w:bdr w:val="none" w:sz="0" w:space="0" w:color="auto" w:frame="1"/>
        </w:rPr>
        <w:t>非實有故</w:t>
      </w:r>
      <w:r w:rsidRPr="00395161">
        <w:rPr>
          <w:rFonts w:ascii="Kaiti TC" w:eastAsia="Kaiti TC" w:hAnsi="Kaiti TC" w:cs="Kaiti TC"/>
          <w:b/>
          <w:bCs/>
          <w:color w:val="FF0000"/>
          <w:sz w:val="21"/>
          <w:szCs w:val="21"/>
          <w:bdr w:val="none" w:sz="0" w:space="0" w:color="auto" w:frame="1"/>
        </w:rPr>
        <w:t>（不能持種）</w:t>
      </w:r>
      <w:r w:rsidRPr="00395161">
        <w:rPr>
          <w:rFonts w:ascii="Kaiti TC" w:eastAsia="Kaiti TC" w:hAnsi="Kaiti TC" w:cs="Kaiti TC"/>
          <w:b/>
          <w:bCs/>
          <w:color w:val="000000"/>
          <w:sz w:val="28"/>
          <w:szCs w:val="28"/>
          <w:bdr w:val="none" w:sz="0" w:space="0" w:color="auto" w:frame="1"/>
        </w:rPr>
        <w:t>，餘法持種理不成故。</w:t>
      </w:r>
      <w:r w:rsidRPr="00395161">
        <w:rPr>
          <w:rFonts w:ascii="Kaiti TC" w:eastAsia="Kaiti TC" w:hAnsi="Kaiti TC" w:cs="Kaiti TC"/>
          <w:b/>
          <w:bCs/>
          <w:color w:val="FF0000"/>
          <w:sz w:val="21"/>
          <w:szCs w:val="21"/>
          <w:bdr w:val="none" w:sz="0" w:space="0" w:color="auto" w:frame="1"/>
        </w:rPr>
        <w:t>（若無此識）</w:t>
      </w:r>
      <w:r w:rsidRPr="00395161">
        <w:rPr>
          <w:rFonts w:ascii="Kaiti TC" w:eastAsia="Kaiti TC" w:hAnsi="Kaiti TC" w:cs="Kaiti TC"/>
          <w:b/>
          <w:bCs/>
          <w:color w:val="000000"/>
          <w:sz w:val="28"/>
          <w:szCs w:val="28"/>
          <w:bdr w:val="none" w:sz="0" w:space="0" w:color="auto" w:frame="1"/>
        </w:rPr>
        <w:t>既無所斷</w:t>
      </w:r>
      <w:r w:rsidRPr="00395161">
        <w:rPr>
          <w:rFonts w:ascii="Kaiti TC" w:eastAsia="Kaiti TC" w:hAnsi="Kaiti TC" w:cs="Kaiti TC"/>
          <w:b/>
          <w:bCs/>
          <w:color w:val="FF0000"/>
          <w:sz w:val="21"/>
          <w:szCs w:val="21"/>
          <w:bdr w:val="none" w:sz="0" w:space="0" w:color="auto" w:frame="1"/>
        </w:rPr>
        <w:t>（的二障種）</w:t>
      </w:r>
      <w:r w:rsidRPr="00395161">
        <w:rPr>
          <w:rFonts w:ascii="Kaiti TC" w:eastAsia="Kaiti TC" w:hAnsi="Kaiti TC" w:cs="Kaiti TC"/>
          <w:b/>
          <w:bCs/>
          <w:color w:val="000000"/>
          <w:sz w:val="28"/>
          <w:szCs w:val="28"/>
          <w:bdr w:val="none" w:sz="0" w:space="0" w:color="auto" w:frame="1"/>
        </w:rPr>
        <w:t>，能斷</w:t>
      </w:r>
      <w:r w:rsidRPr="00395161">
        <w:rPr>
          <w:rFonts w:ascii="Kaiti TC" w:eastAsia="Kaiti TC" w:hAnsi="Kaiti TC" w:cs="Kaiti TC"/>
          <w:b/>
          <w:bCs/>
          <w:color w:val="FF0000"/>
          <w:sz w:val="21"/>
          <w:szCs w:val="21"/>
          <w:bdr w:val="none" w:sz="0" w:space="0" w:color="auto" w:frame="1"/>
        </w:rPr>
        <w:t>（煩惱的出世道）</w:t>
      </w:r>
      <w:r w:rsidRPr="00395161">
        <w:rPr>
          <w:rFonts w:ascii="Kaiti TC" w:eastAsia="Kaiti TC" w:hAnsi="Kaiti TC" w:cs="Kaiti TC"/>
          <w:b/>
          <w:bCs/>
          <w:color w:val="000000"/>
          <w:sz w:val="28"/>
          <w:szCs w:val="28"/>
          <w:bdr w:val="none" w:sz="0" w:space="0" w:color="auto" w:frame="1"/>
        </w:rPr>
        <w:t>亦無，依誰由誰</w:t>
      </w:r>
      <w:r w:rsidRPr="00395161">
        <w:rPr>
          <w:rFonts w:ascii="Kaiti TC" w:eastAsia="Kaiti TC" w:hAnsi="Kaiti TC" w:cs="Kaiti TC"/>
          <w:b/>
          <w:bCs/>
          <w:color w:val="FF0000"/>
          <w:sz w:val="21"/>
          <w:szCs w:val="21"/>
          <w:bdr w:val="none" w:sz="0" w:space="0" w:color="auto" w:frame="1"/>
        </w:rPr>
        <w:t>（什麼）</w:t>
      </w:r>
      <w:r w:rsidRPr="00395161">
        <w:rPr>
          <w:rFonts w:ascii="Kaiti TC" w:eastAsia="Kaiti TC" w:hAnsi="Kaiti TC" w:cs="Kaiti TC"/>
          <w:b/>
          <w:bCs/>
          <w:color w:val="000000"/>
          <w:sz w:val="28"/>
          <w:szCs w:val="28"/>
          <w:bdr w:val="none" w:sz="0" w:space="0" w:color="auto" w:frame="1"/>
        </w:rPr>
        <w:t>而立斷果？若由</w:t>
      </w:r>
      <w:r w:rsidRPr="00395161">
        <w:rPr>
          <w:rFonts w:ascii="Kaiti TC" w:eastAsia="Kaiti TC" w:hAnsi="Kaiti TC" w:cs="Kaiti TC"/>
          <w:b/>
          <w:bCs/>
          <w:color w:val="FF0000"/>
          <w:sz w:val="21"/>
          <w:szCs w:val="21"/>
          <w:bdr w:val="none" w:sz="0" w:space="0" w:color="auto" w:frame="1"/>
        </w:rPr>
        <w:t>（出世）</w:t>
      </w:r>
      <w:r w:rsidRPr="00395161">
        <w:rPr>
          <w:rFonts w:ascii="Kaiti TC" w:eastAsia="Kaiti TC" w:hAnsi="Kaiti TC" w:cs="Kaiti TC"/>
          <w:b/>
          <w:bCs/>
          <w:color w:val="000000"/>
          <w:sz w:val="28"/>
          <w:szCs w:val="28"/>
          <w:bdr w:val="none" w:sz="0" w:space="0" w:color="auto" w:frame="1"/>
        </w:rPr>
        <w:t>道力，後惑不生立斷果者</w:t>
      </w:r>
      <w:r w:rsidRPr="00395161">
        <w:rPr>
          <w:rFonts w:ascii="Kaiti TC" w:eastAsia="Kaiti TC" w:hAnsi="Kaiti TC" w:cs="Kaiti TC"/>
          <w:b/>
          <w:bCs/>
          <w:color w:val="FF0000"/>
          <w:sz w:val="21"/>
          <w:szCs w:val="21"/>
          <w:bdr w:val="none" w:sz="0" w:space="0" w:color="auto" w:frame="1"/>
        </w:rPr>
        <w:t>（以後的煩惱不再生起來成立斷煩惱的果位）</w:t>
      </w:r>
      <w:r w:rsidRPr="00395161">
        <w:rPr>
          <w:rFonts w:ascii="Kaiti TC" w:eastAsia="Kaiti TC" w:hAnsi="Kaiti TC" w:cs="Kaiti TC"/>
          <w:b/>
          <w:bCs/>
          <w:color w:val="000000"/>
          <w:sz w:val="28"/>
          <w:szCs w:val="28"/>
          <w:bdr w:val="none" w:sz="0" w:space="0" w:color="auto" w:frame="1"/>
        </w:rPr>
        <w:t>，則初道起</w:t>
      </w:r>
      <w:r w:rsidRPr="00395161">
        <w:rPr>
          <w:rFonts w:ascii="Kaiti TC" w:eastAsia="Kaiti TC" w:hAnsi="Kaiti TC" w:cs="Kaiti TC"/>
          <w:b/>
          <w:bCs/>
          <w:color w:val="FF0000"/>
          <w:sz w:val="21"/>
          <w:szCs w:val="21"/>
          <w:bdr w:val="none" w:sz="0" w:space="0" w:color="auto" w:frame="1"/>
        </w:rPr>
        <w:t>（時立即）</w:t>
      </w:r>
      <w:r w:rsidRPr="00395161">
        <w:rPr>
          <w:rFonts w:ascii="Kaiti TC" w:eastAsia="Kaiti TC" w:hAnsi="Kaiti TC" w:cs="Kaiti TC"/>
          <w:b/>
          <w:bCs/>
          <w:color w:val="000000"/>
          <w:sz w:val="28"/>
          <w:szCs w:val="28"/>
          <w:bdr w:val="none" w:sz="0" w:space="0" w:color="auto" w:frame="1"/>
        </w:rPr>
        <w:t>應成無學，後諸煩惱皆已無因，永不生故。</w:t>
      </w:r>
    </w:p>
    <w:p w14:paraId="37FA7741"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p>
    <w:p w14:paraId="1EBDBD70"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00"/>
          <w:sz w:val="28"/>
          <w:szCs w:val="28"/>
          <w:bdr w:val="none" w:sz="0" w:space="0" w:color="auto" w:frame="1"/>
        </w:rPr>
        <w:t>許有此識一切皆成，唯此能持染淨種故。證此識有，理趣無邊，恐厭繁文，略述綱要。別有此識，教理顯然，諸有智人應深信受。</w:t>
      </w:r>
    </w:p>
    <w:p w14:paraId="70193220"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p>
    <w:p w14:paraId="11A4D78F"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FF"/>
          <w:sz w:val="21"/>
          <w:szCs w:val="21"/>
          <w:bdr w:val="none" w:sz="0" w:space="0" w:color="auto" w:frame="1"/>
        </w:rPr>
        <w:lastRenderedPageBreak/>
        <w:t>以上是第八識存在的第十種推論。種子的形成與保持，需要有能受熏持種的識。如果沒有第八識，一切凈染法都是無因而生，不符合佛教的因果之理。</w:t>
      </w:r>
    </w:p>
    <w:p w14:paraId="7BEE4C02"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p>
    <w:p w14:paraId="7FE6D85E"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FF"/>
          <w:sz w:val="28"/>
          <w:szCs w:val="28"/>
          <w:bdr w:val="none" w:sz="0" w:space="0" w:color="auto" w:frame="1"/>
        </w:rPr>
        <w:t>論第七識</w:t>
      </w:r>
    </w:p>
    <w:p w14:paraId="560780DD"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p>
    <w:p w14:paraId="78E77BB8"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00"/>
          <w:sz w:val="28"/>
          <w:szCs w:val="28"/>
          <w:bdr w:val="none" w:sz="0" w:space="0" w:color="auto" w:frame="1"/>
        </w:rPr>
        <w:t>如是已說初能變相。第二能變，其相云何？</w:t>
      </w:r>
    </w:p>
    <w:p w14:paraId="63822F16" w14:textId="77777777" w:rsidR="00395161" w:rsidRPr="00395161" w:rsidRDefault="00395161" w:rsidP="00395161">
      <w:pPr>
        <w:shd w:val="clear" w:color="auto" w:fill="FFFFFF"/>
        <w:spacing w:before="100" w:beforeAutospacing="1"/>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00"/>
          <w:sz w:val="28"/>
          <w:szCs w:val="28"/>
          <w:bdr w:val="none" w:sz="0" w:space="0" w:color="auto" w:frame="1"/>
        </w:rPr>
        <w:t>頌曰：“次第二能變，是識名末那。依彼轉緣彼</w:t>
      </w:r>
      <w:r w:rsidRPr="00395161">
        <w:rPr>
          <w:rFonts w:ascii="Kaiti TC" w:eastAsia="Kaiti TC" w:hAnsi="Kaiti TC" w:cs="Kaiti TC"/>
          <w:b/>
          <w:bCs/>
          <w:color w:val="FF0000"/>
          <w:sz w:val="21"/>
          <w:szCs w:val="21"/>
          <w:bdr w:val="none" w:sz="0" w:space="0" w:color="auto" w:frame="1"/>
        </w:rPr>
        <w:t>（依第八識生，並以其為所緣）</w:t>
      </w:r>
      <w:r w:rsidRPr="00395161">
        <w:rPr>
          <w:rFonts w:ascii="Kaiti TC" w:eastAsia="Kaiti TC" w:hAnsi="Kaiti TC" w:cs="Kaiti TC"/>
          <w:b/>
          <w:bCs/>
          <w:color w:val="000000"/>
          <w:sz w:val="28"/>
          <w:szCs w:val="28"/>
          <w:bdr w:val="none" w:sz="0" w:space="0" w:color="auto" w:frame="1"/>
        </w:rPr>
        <w:t>，思量為性相</w:t>
      </w:r>
      <w:r w:rsidRPr="00395161">
        <w:rPr>
          <w:rFonts w:ascii="Kaiti TC" w:eastAsia="Kaiti TC" w:hAnsi="Kaiti TC" w:cs="Kaiti TC"/>
          <w:b/>
          <w:bCs/>
          <w:color w:val="FF0000"/>
          <w:sz w:val="21"/>
          <w:szCs w:val="21"/>
          <w:bdr w:val="none" w:sz="0" w:space="0" w:color="auto" w:frame="1"/>
        </w:rPr>
        <w:t>（本性與活動）</w:t>
      </w:r>
      <w:r w:rsidRPr="00395161">
        <w:rPr>
          <w:rFonts w:ascii="Kaiti TC" w:eastAsia="Kaiti TC" w:hAnsi="Kaiti TC" w:cs="Kaiti TC"/>
          <w:b/>
          <w:bCs/>
          <w:color w:val="000000"/>
          <w:sz w:val="28"/>
          <w:szCs w:val="28"/>
          <w:bdr w:val="none" w:sz="0" w:space="0" w:color="auto" w:frame="1"/>
        </w:rPr>
        <w:t>。四煩惱常俱，謂我癡、我見，并我慢、我愛，及餘觸等</w:t>
      </w:r>
      <w:r w:rsidRPr="00395161">
        <w:rPr>
          <w:rFonts w:ascii="Kaiti TC" w:eastAsia="Kaiti TC" w:hAnsi="Kaiti TC" w:cs="Kaiti TC"/>
          <w:b/>
          <w:bCs/>
          <w:color w:val="FF0000"/>
          <w:sz w:val="21"/>
          <w:szCs w:val="21"/>
          <w:bdr w:val="none" w:sz="0" w:space="0" w:color="auto" w:frame="1"/>
        </w:rPr>
        <w:t>（十八心所）</w:t>
      </w:r>
      <w:r w:rsidRPr="00395161">
        <w:rPr>
          <w:rFonts w:ascii="Kaiti TC" w:eastAsia="Kaiti TC" w:hAnsi="Kaiti TC" w:cs="Kaiti TC"/>
          <w:b/>
          <w:bCs/>
          <w:color w:val="000000"/>
          <w:sz w:val="28"/>
          <w:szCs w:val="28"/>
          <w:bdr w:val="none" w:sz="0" w:space="0" w:color="auto" w:frame="1"/>
        </w:rPr>
        <w:t>俱。有覆無記攝，隨</w:t>
      </w:r>
      <w:r w:rsidRPr="00395161">
        <w:rPr>
          <w:rFonts w:ascii="Kaiti TC" w:eastAsia="Kaiti TC" w:hAnsi="Kaiti TC" w:cs="Kaiti TC"/>
          <w:b/>
          <w:bCs/>
          <w:color w:val="FF0000"/>
          <w:sz w:val="21"/>
          <w:szCs w:val="21"/>
          <w:bdr w:val="none" w:sz="0" w:space="0" w:color="auto" w:frame="1"/>
        </w:rPr>
        <w:t>（異熟識）</w:t>
      </w:r>
      <w:r w:rsidRPr="00395161">
        <w:rPr>
          <w:rFonts w:ascii="Kaiti TC" w:eastAsia="Kaiti TC" w:hAnsi="Kaiti TC" w:cs="Kaiti TC"/>
          <w:b/>
          <w:bCs/>
          <w:color w:val="000000"/>
          <w:sz w:val="28"/>
          <w:szCs w:val="28"/>
          <w:bdr w:val="none" w:sz="0" w:space="0" w:color="auto" w:frame="1"/>
        </w:rPr>
        <w:t>所生</w:t>
      </w:r>
      <w:r w:rsidRPr="00395161">
        <w:rPr>
          <w:rFonts w:ascii="Kaiti TC" w:eastAsia="Kaiti TC" w:hAnsi="Kaiti TC" w:cs="Kaiti TC"/>
          <w:b/>
          <w:bCs/>
          <w:color w:val="FF0000"/>
          <w:sz w:val="21"/>
          <w:szCs w:val="21"/>
          <w:bdr w:val="none" w:sz="0" w:space="0" w:color="auto" w:frame="1"/>
        </w:rPr>
        <w:t>（之）</w:t>
      </w:r>
      <w:r w:rsidRPr="00395161">
        <w:rPr>
          <w:rFonts w:ascii="Kaiti TC" w:eastAsia="Kaiti TC" w:hAnsi="Kaiti TC" w:cs="Kaiti TC"/>
          <w:b/>
          <w:bCs/>
          <w:color w:val="000000"/>
          <w:sz w:val="28"/>
          <w:szCs w:val="28"/>
          <w:bdr w:val="none" w:sz="0" w:space="0" w:color="auto" w:frame="1"/>
        </w:rPr>
        <w:t>所</w:t>
      </w:r>
      <w:r w:rsidRPr="00395161">
        <w:rPr>
          <w:rFonts w:ascii="Kaiti TC" w:eastAsia="Kaiti TC" w:hAnsi="Kaiti TC" w:cs="Kaiti TC"/>
          <w:b/>
          <w:bCs/>
          <w:color w:val="FF0000"/>
          <w:sz w:val="21"/>
          <w:szCs w:val="21"/>
          <w:bdr w:val="none" w:sz="0" w:space="0" w:color="auto" w:frame="1"/>
        </w:rPr>
        <w:t>（在而）</w:t>
      </w:r>
      <w:r w:rsidRPr="00395161">
        <w:rPr>
          <w:rFonts w:ascii="Kaiti TC" w:eastAsia="Kaiti TC" w:hAnsi="Kaiti TC" w:cs="Kaiti TC"/>
          <w:b/>
          <w:bCs/>
          <w:color w:val="000000"/>
          <w:sz w:val="28"/>
          <w:szCs w:val="28"/>
          <w:bdr w:val="none" w:sz="0" w:space="0" w:color="auto" w:frame="1"/>
        </w:rPr>
        <w:t>繫</w:t>
      </w:r>
      <w:r w:rsidRPr="00395161">
        <w:rPr>
          <w:rFonts w:ascii="Kaiti TC" w:eastAsia="Kaiti TC" w:hAnsi="Kaiti TC" w:cs="Kaiti TC"/>
          <w:b/>
          <w:bCs/>
          <w:color w:val="FF0000"/>
          <w:sz w:val="21"/>
          <w:szCs w:val="21"/>
          <w:bdr w:val="none" w:sz="0" w:space="0" w:color="auto" w:frame="1"/>
        </w:rPr>
        <w:t>（在該處）</w:t>
      </w:r>
      <w:r w:rsidRPr="00395161">
        <w:rPr>
          <w:rFonts w:ascii="Kaiti TC" w:eastAsia="Kaiti TC" w:hAnsi="Kaiti TC" w:cs="Kaiti TC"/>
          <w:b/>
          <w:bCs/>
          <w:color w:val="000000"/>
          <w:sz w:val="28"/>
          <w:szCs w:val="28"/>
          <w:bdr w:val="none" w:sz="0" w:space="0" w:color="auto" w:frame="1"/>
        </w:rPr>
        <w:t>，阿羅漢、滅定、出世道無有。</w:t>
      </w:r>
    </w:p>
    <w:p w14:paraId="145558E7" w14:textId="77777777" w:rsidR="00395161" w:rsidRPr="00395161" w:rsidRDefault="00395161" w:rsidP="00395161">
      <w:pPr>
        <w:shd w:val="clear" w:color="auto" w:fill="FFFFFF"/>
        <w:ind w:firstLine="480"/>
        <w:rPr>
          <w:rFonts w:ascii="Kaiti TC" w:eastAsia="Kaiti TC" w:hAnsi="Kaiti TC" w:cs="Kaiti TC"/>
          <w:b/>
          <w:bCs/>
          <w:color w:val="000000"/>
          <w:sz w:val="28"/>
          <w:szCs w:val="28"/>
        </w:rPr>
      </w:pPr>
      <w:r w:rsidRPr="00395161">
        <w:rPr>
          <w:rFonts w:ascii="Kaiti TC" w:eastAsia="Kaiti TC" w:hAnsi="Kaiti TC" w:cs="Kaiti TC"/>
          <w:b/>
          <w:bCs/>
          <w:color w:val="000000"/>
          <w:sz w:val="28"/>
          <w:szCs w:val="28"/>
        </w:rPr>
        <w:t> </w:t>
      </w:r>
    </w:p>
    <w:p w14:paraId="29405DB3" w14:textId="77777777" w:rsidR="00395161" w:rsidRPr="00395161" w:rsidRDefault="00395161" w:rsidP="00395161">
      <w:pPr>
        <w:shd w:val="clear" w:color="auto" w:fill="FFFFFF"/>
        <w:rPr>
          <w:rFonts w:ascii="Kaiti TC" w:eastAsia="Kaiti TC" w:hAnsi="Kaiti TC" w:cs="Kaiti TC"/>
          <w:b/>
          <w:bCs/>
          <w:color w:val="222222"/>
          <w:sz w:val="21"/>
          <w:szCs w:val="21"/>
        </w:rPr>
      </w:pPr>
      <w:r w:rsidRPr="00395161">
        <w:rPr>
          <w:rFonts w:ascii="Kaiti TC" w:eastAsia="Kaiti TC" w:hAnsi="Kaiti TC" w:cs="Kaiti TC"/>
          <w:b/>
          <w:bCs/>
          <w:color w:val="0000FF"/>
          <w:sz w:val="21"/>
          <w:szCs w:val="21"/>
        </w:rPr>
        <w:t>1名稱來源：次第二能變，是識名末那。2所依：依彼轉。3所緣：緣彼。4體性、行相：思量為性、相。5相應心所：四煩惱常俱，謂我癡我見，並我慢我愛/染心所，及餘觸等俱/恆相應心所。6三性分別：有覆無記攝。7界繫分別：隨所生所繫。8起滅位：阿羅漢滅定，出世道無有。我癡，即不懂無我的道理；我見，即我執，相當於身見。</w:t>
      </w:r>
    </w:p>
    <w:p w14:paraId="25577651" w14:textId="77777777" w:rsidR="00395161" w:rsidRPr="00395161" w:rsidRDefault="00395161" w:rsidP="00395161">
      <w:pPr>
        <w:shd w:val="clear" w:color="auto" w:fill="FFFFFF"/>
        <w:rPr>
          <w:rFonts w:ascii="Kaiti TC" w:eastAsia="Kaiti TC" w:hAnsi="Kaiti TC" w:cs="Kaiti TC"/>
          <w:b/>
          <w:bCs/>
          <w:color w:val="222222"/>
          <w:sz w:val="21"/>
          <w:szCs w:val="21"/>
        </w:rPr>
      </w:pPr>
    </w:p>
    <w:p w14:paraId="2762D68C" w14:textId="77777777" w:rsidR="00395161" w:rsidRPr="00395161" w:rsidRDefault="00395161" w:rsidP="00395161">
      <w:pPr>
        <w:shd w:val="clear" w:color="auto" w:fill="FFFFFF"/>
        <w:rPr>
          <w:rFonts w:ascii="Kaiti TC" w:eastAsia="Kaiti TC" w:hAnsi="Kaiti TC" w:cs="Kaiti TC"/>
          <w:b/>
          <w:bCs/>
          <w:color w:val="222222"/>
          <w:sz w:val="21"/>
          <w:szCs w:val="21"/>
        </w:rPr>
      </w:pPr>
      <w:r w:rsidRPr="00395161">
        <w:rPr>
          <w:rFonts w:ascii="Kaiti TC" w:eastAsia="Kaiti TC" w:hAnsi="Kaiti TC" w:cs="Kaiti TC"/>
          <w:b/>
          <w:bCs/>
          <w:color w:val="0000FF"/>
          <w:sz w:val="28"/>
          <w:szCs w:val="28"/>
          <w:bdr w:val="none" w:sz="0" w:space="0" w:color="auto" w:frame="1"/>
        </w:rPr>
        <w:t># 第七識名稱</w:t>
      </w:r>
    </w:p>
    <w:p w14:paraId="15CD7987" w14:textId="77777777" w:rsidR="00395161" w:rsidRPr="00395161" w:rsidRDefault="00395161" w:rsidP="00395161">
      <w:pPr>
        <w:shd w:val="clear" w:color="auto" w:fill="FFFFFF"/>
        <w:rPr>
          <w:rFonts w:ascii="Kaiti TC" w:eastAsia="Kaiti TC" w:hAnsi="Kaiti TC" w:cs="Kaiti TC"/>
          <w:b/>
          <w:bCs/>
          <w:color w:val="222222"/>
          <w:sz w:val="21"/>
          <w:szCs w:val="21"/>
        </w:rPr>
      </w:pPr>
    </w:p>
    <w:p w14:paraId="06BBDA28" w14:textId="77777777" w:rsidR="00395161" w:rsidRPr="00395161" w:rsidRDefault="00395161" w:rsidP="00395161">
      <w:pPr>
        <w:shd w:val="clear" w:color="auto" w:fill="FFFFFF"/>
        <w:rPr>
          <w:rFonts w:ascii="Kaiti TC" w:eastAsia="Kaiti TC" w:hAnsi="Kaiti TC" w:cs="Kaiti TC"/>
          <w:b/>
          <w:bCs/>
          <w:color w:val="222222"/>
          <w:sz w:val="21"/>
          <w:szCs w:val="21"/>
        </w:rPr>
      </w:pPr>
      <w:r w:rsidRPr="00395161">
        <w:rPr>
          <w:rFonts w:ascii="Kaiti TC" w:eastAsia="Kaiti TC" w:hAnsi="Kaiti TC" w:cs="Kaiti TC"/>
          <w:b/>
          <w:bCs/>
          <w:color w:val="000000"/>
          <w:sz w:val="28"/>
          <w:szCs w:val="28"/>
          <w:bdr w:val="none" w:sz="0" w:space="0" w:color="auto" w:frame="1"/>
        </w:rPr>
        <w:t>論曰：次初異熟能變識後，應辯“思量能變識”相。是識，聖教別名末那，恒審思量</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FF0000"/>
          <w:sz w:val="21"/>
          <w:szCs w:val="21"/>
        </w:rPr>
        <w:t>不斷的審察、判斷決定、區分</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勝餘識故。</w:t>
      </w:r>
      <w:r w:rsidRPr="00395161">
        <w:rPr>
          <w:rFonts w:ascii="Kaiti TC" w:eastAsia="Kaiti TC" w:hAnsi="Kaiti TC" w:cs="Kaiti TC"/>
          <w:b/>
          <w:bCs/>
          <w:color w:val="FF0000"/>
          <w:sz w:val="21"/>
          <w:szCs w:val="21"/>
          <w:bdr w:val="none" w:sz="0" w:space="0" w:color="auto" w:frame="1"/>
        </w:rPr>
        <w:t>（問：）</w:t>
      </w:r>
      <w:r w:rsidRPr="00395161">
        <w:rPr>
          <w:rFonts w:ascii="Kaiti TC" w:eastAsia="Kaiti TC" w:hAnsi="Kaiti TC" w:cs="Kaiti TC"/>
          <w:b/>
          <w:bCs/>
          <w:color w:val="000000"/>
          <w:sz w:val="28"/>
          <w:szCs w:val="28"/>
          <w:bdr w:val="none" w:sz="0" w:space="0" w:color="auto" w:frame="1"/>
        </w:rPr>
        <w:t>“此名何異第六意識？”</w:t>
      </w:r>
      <w:r w:rsidRPr="00395161">
        <w:rPr>
          <w:rFonts w:ascii="Kaiti TC" w:eastAsia="Kaiti TC" w:hAnsi="Kaiti TC" w:cs="Kaiti TC"/>
          <w:b/>
          <w:bCs/>
          <w:color w:val="FF0000"/>
          <w:sz w:val="21"/>
          <w:szCs w:val="21"/>
          <w:bdr w:val="none" w:sz="0" w:space="0" w:color="auto" w:frame="1"/>
        </w:rPr>
        <w:t>（答：）</w:t>
      </w:r>
      <w:r w:rsidRPr="00395161">
        <w:rPr>
          <w:rFonts w:ascii="Kaiti TC" w:eastAsia="Kaiti TC" w:hAnsi="Kaiti TC" w:cs="Kaiti TC"/>
          <w:b/>
          <w:bCs/>
          <w:color w:val="000000"/>
          <w:sz w:val="28"/>
          <w:szCs w:val="28"/>
          <w:bdr w:val="none" w:sz="0" w:space="0" w:color="auto" w:frame="1"/>
        </w:rPr>
        <w:t>此持業釋</w:t>
      </w:r>
      <w:r w:rsidRPr="00395161">
        <w:rPr>
          <w:rFonts w:ascii="Kaiti TC" w:eastAsia="Kaiti TC" w:hAnsi="Kaiti TC" w:cs="Kaiti TC"/>
          <w:b/>
          <w:bCs/>
          <w:color w:val="FF0000"/>
          <w:sz w:val="21"/>
          <w:szCs w:val="21"/>
          <w:bdr w:val="none" w:sz="0" w:space="0" w:color="auto" w:frame="1"/>
        </w:rPr>
        <w:t>（以其作用來解釋成立名稱的根據）</w:t>
      </w:r>
      <w:r w:rsidRPr="00395161">
        <w:rPr>
          <w:rFonts w:ascii="Kaiti TC" w:eastAsia="Kaiti TC" w:hAnsi="Kaiti TC" w:cs="Kaiti TC"/>
          <w:b/>
          <w:bCs/>
          <w:color w:val="000000"/>
          <w:sz w:val="28"/>
          <w:szCs w:val="28"/>
          <w:bdr w:val="none" w:sz="0" w:space="0" w:color="auto" w:frame="1"/>
        </w:rPr>
        <w:t>，如藏識名，</w:t>
      </w:r>
      <w:r w:rsidRPr="00395161">
        <w:rPr>
          <w:rFonts w:ascii="Kaiti TC" w:eastAsia="Kaiti TC" w:hAnsi="Kaiti TC" w:cs="Kaiti TC"/>
          <w:b/>
          <w:bCs/>
          <w:color w:val="FF0000"/>
          <w:sz w:val="21"/>
          <w:szCs w:val="21"/>
          <w:bdr w:val="none" w:sz="0" w:space="0" w:color="auto" w:frame="1"/>
        </w:rPr>
        <w:t>（末那）</w:t>
      </w:r>
      <w:r w:rsidRPr="00395161">
        <w:rPr>
          <w:rFonts w:ascii="Kaiti TC" w:eastAsia="Kaiti TC" w:hAnsi="Kaiti TC" w:cs="Kaiti TC"/>
          <w:b/>
          <w:bCs/>
          <w:color w:val="000000"/>
          <w:sz w:val="28"/>
          <w:szCs w:val="28"/>
          <w:bdr w:val="none" w:sz="0" w:space="0" w:color="auto" w:frame="1"/>
        </w:rPr>
        <w:t>識即“意”故。彼依主釋</w:t>
      </w:r>
      <w:r w:rsidRPr="00395161">
        <w:rPr>
          <w:rFonts w:ascii="Kaiti TC" w:eastAsia="Kaiti TC" w:hAnsi="Kaiti TC" w:cs="Kaiti TC"/>
          <w:b/>
          <w:bCs/>
          <w:color w:val="FF0000"/>
          <w:sz w:val="21"/>
          <w:szCs w:val="21"/>
          <w:bdr w:val="none" w:sz="0" w:space="0" w:color="auto" w:frame="1"/>
        </w:rPr>
        <w:t>（意識是根據其所依托的主體“意”來命名）</w:t>
      </w:r>
      <w:r w:rsidRPr="00395161">
        <w:rPr>
          <w:rFonts w:ascii="Kaiti TC" w:eastAsia="Kaiti TC" w:hAnsi="Kaiti TC" w:cs="Kaiti TC"/>
          <w:b/>
          <w:bCs/>
          <w:color w:val="000000"/>
          <w:sz w:val="28"/>
          <w:szCs w:val="28"/>
          <w:bdr w:val="none" w:sz="0" w:space="0" w:color="auto" w:frame="1"/>
        </w:rPr>
        <w:t>，如眼識等</w:t>
      </w:r>
      <w:r w:rsidRPr="00395161">
        <w:rPr>
          <w:rFonts w:ascii="Kaiti TC" w:eastAsia="Kaiti TC" w:hAnsi="Kaiti TC" w:cs="Kaiti TC"/>
          <w:b/>
          <w:bCs/>
          <w:color w:val="FF0000"/>
          <w:sz w:val="21"/>
          <w:szCs w:val="21"/>
          <w:bdr w:val="none" w:sz="0" w:space="0" w:color="auto" w:frame="1"/>
        </w:rPr>
        <w:t>（也是依眼等五根來立名）</w:t>
      </w:r>
      <w:r w:rsidRPr="00395161">
        <w:rPr>
          <w:rFonts w:ascii="Kaiti TC" w:eastAsia="Kaiti TC" w:hAnsi="Kaiti TC" w:cs="Kaiti TC"/>
          <w:b/>
          <w:bCs/>
          <w:color w:val="000000"/>
          <w:sz w:val="28"/>
          <w:szCs w:val="28"/>
          <w:bdr w:val="none" w:sz="0" w:space="0" w:color="auto" w:frame="1"/>
        </w:rPr>
        <w:t>。</w:t>
      </w:r>
      <w:r w:rsidRPr="00395161">
        <w:rPr>
          <w:rFonts w:ascii="Kaiti TC" w:eastAsia="Kaiti TC" w:hAnsi="Kaiti TC" w:cs="Kaiti TC"/>
          <w:b/>
          <w:bCs/>
          <w:color w:val="FF0000"/>
          <w:sz w:val="21"/>
          <w:szCs w:val="21"/>
          <w:bdr w:val="none" w:sz="0" w:space="0" w:color="auto" w:frame="1"/>
        </w:rPr>
        <w:t>（第六意）</w:t>
      </w:r>
      <w:r w:rsidRPr="00395161">
        <w:rPr>
          <w:rFonts w:ascii="Kaiti TC" w:eastAsia="Kaiti TC" w:hAnsi="Kaiti TC" w:cs="Kaiti TC"/>
          <w:b/>
          <w:bCs/>
          <w:color w:val="000000"/>
          <w:sz w:val="28"/>
          <w:szCs w:val="28"/>
          <w:bdr w:val="none" w:sz="0" w:space="0" w:color="auto" w:frame="1"/>
        </w:rPr>
        <w:t>識異意故，然諸聖教恐此濫彼</w:t>
      </w:r>
      <w:r w:rsidRPr="00395161">
        <w:rPr>
          <w:rFonts w:ascii="Kaiti TC" w:eastAsia="Kaiti TC" w:hAnsi="Kaiti TC" w:cs="Kaiti TC"/>
          <w:b/>
          <w:bCs/>
          <w:color w:val="FF0000"/>
          <w:sz w:val="21"/>
          <w:szCs w:val="21"/>
          <w:bdr w:val="none" w:sz="0" w:space="0" w:color="auto" w:frame="1"/>
        </w:rPr>
        <w:t>（六、七識名稱混肴）</w:t>
      </w:r>
      <w:r w:rsidRPr="00395161">
        <w:rPr>
          <w:rFonts w:ascii="Kaiti TC" w:eastAsia="Kaiti TC" w:hAnsi="Kaiti TC" w:cs="Kaiti TC"/>
          <w:b/>
          <w:bCs/>
          <w:color w:val="000000"/>
          <w:sz w:val="28"/>
          <w:szCs w:val="28"/>
          <w:bdr w:val="none" w:sz="0" w:space="0" w:color="auto" w:frame="1"/>
        </w:rPr>
        <w:t>，故於第七但立意名；又標“意”名為簡心、識積集、了別</w:t>
      </w:r>
      <w:r w:rsidRPr="00395161">
        <w:rPr>
          <w:rFonts w:ascii="Kaiti TC" w:eastAsia="Kaiti TC" w:hAnsi="Kaiti TC" w:cs="Kaiti TC"/>
          <w:b/>
          <w:bCs/>
          <w:color w:val="FF0000"/>
          <w:sz w:val="21"/>
          <w:szCs w:val="21"/>
          <w:bdr w:val="none" w:sz="0" w:space="0" w:color="auto" w:frame="1"/>
        </w:rPr>
        <w:t>（區別於第八識的積集作用，及前六識的了別作用，末那識積集、了別的作用）</w:t>
      </w:r>
      <w:r w:rsidRPr="00395161">
        <w:rPr>
          <w:rFonts w:ascii="Kaiti TC" w:eastAsia="Kaiti TC" w:hAnsi="Kaiti TC" w:cs="Kaiti TC"/>
          <w:b/>
          <w:bCs/>
          <w:color w:val="000000"/>
          <w:sz w:val="28"/>
          <w:szCs w:val="28"/>
          <w:bdr w:val="none" w:sz="0" w:space="0" w:color="auto" w:frame="1"/>
        </w:rPr>
        <w:t>劣餘識故；或欲顯此</w:t>
      </w:r>
      <w:r w:rsidRPr="00395161">
        <w:rPr>
          <w:rFonts w:ascii="Kaiti TC" w:eastAsia="Kaiti TC" w:hAnsi="Kaiti TC" w:cs="Kaiti TC"/>
          <w:b/>
          <w:bCs/>
          <w:color w:val="FF0000"/>
          <w:sz w:val="21"/>
          <w:szCs w:val="21"/>
          <w:bdr w:val="none" w:sz="0" w:space="0" w:color="auto" w:frame="1"/>
        </w:rPr>
        <w:t>（末那識）</w:t>
      </w:r>
      <w:r w:rsidRPr="00395161">
        <w:rPr>
          <w:rFonts w:ascii="Kaiti TC" w:eastAsia="Kaiti TC" w:hAnsi="Kaiti TC" w:cs="Kaiti TC"/>
          <w:b/>
          <w:bCs/>
          <w:color w:val="000000"/>
          <w:sz w:val="28"/>
          <w:szCs w:val="28"/>
          <w:bdr w:val="none" w:sz="0" w:space="0" w:color="auto" w:frame="1"/>
        </w:rPr>
        <w:t>與彼意識為</w:t>
      </w:r>
      <w:r w:rsidRPr="00395161">
        <w:rPr>
          <w:rFonts w:ascii="Kaiti TC" w:eastAsia="Kaiti TC" w:hAnsi="Kaiti TC" w:cs="Kaiti TC"/>
          <w:b/>
          <w:bCs/>
          <w:color w:val="FF0000"/>
          <w:sz w:val="21"/>
          <w:szCs w:val="21"/>
          <w:bdr w:val="none" w:sz="0" w:space="0" w:color="auto" w:frame="1"/>
        </w:rPr>
        <w:t>（直接）</w:t>
      </w:r>
      <w:r w:rsidRPr="00395161">
        <w:rPr>
          <w:rFonts w:ascii="Kaiti TC" w:eastAsia="Kaiti TC" w:hAnsi="Kaiti TC" w:cs="Kaiti TC"/>
          <w:b/>
          <w:bCs/>
          <w:color w:val="000000"/>
          <w:sz w:val="28"/>
          <w:szCs w:val="28"/>
          <w:bdr w:val="none" w:sz="0" w:space="0" w:color="auto" w:frame="1"/>
        </w:rPr>
        <w:t>近所依，故但名意。</w:t>
      </w:r>
    </w:p>
    <w:p w14:paraId="6FACE727" w14:textId="77777777" w:rsidR="00395161" w:rsidRPr="00395161" w:rsidRDefault="00395161" w:rsidP="00395161">
      <w:pPr>
        <w:shd w:val="clear" w:color="auto" w:fill="FFFFFF"/>
        <w:rPr>
          <w:rFonts w:ascii="Kaiti TC" w:eastAsia="Kaiti TC" w:hAnsi="Kaiti TC" w:cs="Kaiti TC"/>
          <w:b/>
          <w:bCs/>
          <w:color w:val="222222"/>
          <w:sz w:val="21"/>
          <w:szCs w:val="21"/>
        </w:rPr>
      </w:pPr>
    </w:p>
    <w:p w14:paraId="572CACF7" w14:textId="77777777" w:rsidR="00395161" w:rsidRPr="00395161" w:rsidRDefault="00395161" w:rsidP="00395161">
      <w:pPr>
        <w:shd w:val="clear" w:color="auto" w:fill="FFFFFF"/>
        <w:rPr>
          <w:rFonts w:ascii="Kaiti TC" w:eastAsia="Kaiti TC" w:hAnsi="Kaiti TC" w:cs="Kaiti TC"/>
          <w:b/>
          <w:bCs/>
          <w:color w:val="222222"/>
          <w:sz w:val="21"/>
          <w:szCs w:val="21"/>
        </w:rPr>
      </w:pPr>
      <w:r w:rsidRPr="00395161">
        <w:rPr>
          <w:rFonts w:ascii="Kaiti TC" w:eastAsia="Kaiti TC" w:hAnsi="Kaiti TC" w:cs="Kaiti TC"/>
          <w:b/>
          <w:bCs/>
          <w:color w:val="0000FF"/>
          <w:sz w:val="21"/>
          <w:szCs w:val="21"/>
          <w:shd w:val="clear" w:color="auto" w:fill="FFFFFF"/>
        </w:rPr>
        <w:t>第七識是以意為本體，並以意為作用，屬於「持業釋」。第六意識依托意根為主而起，屬於「依主釋」，就像依眼根所發的識名叫眼識一樣。所依的「意」是第七識，能依的識是第六識。</w:t>
      </w:r>
      <w:r w:rsidRPr="00395161">
        <w:rPr>
          <w:rFonts w:ascii="Kaiti TC" w:eastAsia="Kaiti TC" w:hAnsi="Kaiti TC" w:cs="Kaiti TC"/>
          <w:b/>
          <w:bCs/>
          <w:color w:val="000000"/>
          <w:sz w:val="21"/>
          <w:szCs w:val="21"/>
        </w:rPr>
        <w:t> </w:t>
      </w:r>
    </w:p>
    <w:p w14:paraId="67F46BDA" w14:textId="77777777" w:rsidR="00395161" w:rsidRPr="00395161" w:rsidRDefault="00395161" w:rsidP="00395161">
      <w:pPr>
        <w:shd w:val="clear" w:color="auto" w:fill="FFFFFF"/>
        <w:rPr>
          <w:rFonts w:ascii="Kaiti TC" w:eastAsia="Kaiti TC" w:hAnsi="Kaiti TC" w:cs="Kaiti TC"/>
          <w:b/>
          <w:bCs/>
          <w:color w:val="222222"/>
          <w:sz w:val="21"/>
          <w:szCs w:val="21"/>
        </w:rPr>
      </w:pPr>
    </w:p>
    <w:p w14:paraId="26DA6828" w14:textId="77777777" w:rsidR="00395161" w:rsidRPr="00395161" w:rsidRDefault="00395161" w:rsidP="00395161">
      <w:pPr>
        <w:shd w:val="clear" w:color="auto" w:fill="FFFFFF"/>
        <w:rPr>
          <w:rFonts w:ascii="Kaiti TC" w:eastAsia="Kaiti TC" w:hAnsi="Kaiti TC" w:cs="Kaiti TC"/>
          <w:b/>
          <w:bCs/>
          <w:color w:val="222222"/>
          <w:sz w:val="21"/>
          <w:szCs w:val="21"/>
        </w:rPr>
      </w:pPr>
      <w:r w:rsidRPr="00395161">
        <w:rPr>
          <w:rFonts w:ascii="Kaiti TC" w:eastAsia="Kaiti TC" w:hAnsi="Kaiti TC" w:cs="Kaiti TC"/>
          <w:b/>
          <w:bCs/>
          <w:color w:val="0000FF"/>
          <w:sz w:val="21"/>
          <w:szCs w:val="21"/>
          <w:bdr w:val="none" w:sz="0" w:space="0" w:color="auto" w:frame="1"/>
        </w:rPr>
        <w:t>第七識主要性質就是“恆審思量”。染污的第七識以第八識的見分為疏所緣緣，變現自心相分，並執為“實我”及“實法”，並永遠“審思量”有我、有法的境界；轉清淨後，永遠“審思量”無我、無法的境界。審即清楚的審察，思就是判斷決定，量就是區別度量。第七識與第八識都是超出人們的感知。同樣是連續不斷，但第八識恆而不審的思量，第六</w:t>
      </w:r>
      <w:r w:rsidRPr="00395161">
        <w:rPr>
          <w:rFonts w:ascii="Kaiti TC" w:eastAsia="Kaiti TC" w:hAnsi="Kaiti TC" w:cs="Kaiti TC"/>
          <w:b/>
          <w:bCs/>
          <w:color w:val="0000FF"/>
          <w:sz w:val="21"/>
          <w:szCs w:val="21"/>
          <w:bdr w:val="none" w:sz="0" w:space="0" w:color="auto" w:frame="1"/>
        </w:rPr>
        <w:lastRenderedPageBreak/>
        <w:t>識審而不恆，前五識非恆非審。第七識的現行就是永遠不斷“審思量”的活動。第七識做為識，也有相應的心所，但不同於第八識的無覆無記性，主要是有煩惱心所以及隨煩惱心所相隨，所以第七識是染污性/有覆無記性。</w:t>
      </w:r>
    </w:p>
    <w:p w14:paraId="23DA97D5" w14:textId="77777777" w:rsidR="00395161" w:rsidRPr="00395161" w:rsidRDefault="00395161" w:rsidP="00395161">
      <w:pPr>
        <w:shd w:val="clear" w:color="auto" w:fill="FFFFFF"/>
        <w:rPr>
          <w:rFonts w:ascii="Kaiti TC" w:eastAsia="Kaiti TC" w:hAnsi="Kaiti TC" w:cs="Kaiti TC"/>
          <w:b/>
          <w:bCs/>
          <w:color w:val="222222"/>
          <w:sz w:val="21"/>
          <w:szCs w:val="21"/>
        </w:rPr>
      </w:pPr>
    </w:p>
    <w:p w14:paraId="13FF7CEE" w14:textId="77777777" w:rsidR="00395161" w:rsidRPr="00395161" w:rsidRDefault="00395161" w:rsidP="00395161">
      <w:pPr>
        <w:shd w:val="clear" w:color="auto" w:fill="FFFFFF"/>
        <w:rPr>
          <w:rFonts w:ascii="Kaiti TC" w:eastAsia="Kaiti TC" w:hAnsi="Kaiti TC" w:cs="Kaiti TC"/>
          <w:b/>
          <w:bCs/>
          <w:color w:val="222222"/>
          <w:sz w:val="21"/>
          <w:szCs w:val="21"/>
        </w:rPr>
      </w:pPr>
      <w:r w:rsidRPr="00395161">
        <w:rPr>
          <w:rFonts w:ascii="Kaiti TC" w:eastAsia="Kaiti TC" w:hAnsi="Kaiti TC" w:cs="Kaiti TC"/>
          <w:b/>
          <w:bCs/>
          <w:color w:val="0000FF"/>
          <w:sz w:val="28"/>
          <w:szCs w:val="28"/>
          <w:bdr w:val="none" w:sz="0" w:space="0" w:color="auto" w:frame="1"/>
        </w:rPr>
        <w:t># 第七識之所依</w:t>
      </w:r>
    </w:p>
    <w:p w14:paraId="4B6872ED" w14:textId="77777777" w:rsidR="00395161" w:rsidRPr="00395161" w:rsidRDefault="00395161" w:rsidP="00395161">
      <w:pPr>
        <w:shd w:val="clear" w:color="auto" w:fill="FFFFFF"/>
        <w:rPr>
          <w:rFonts w:ascii="Kaiti TC" w:eastAsia="Kaiti TC" w:hAnsi="Kaiti TC" w:cs="Kaiti TC"/>
          <w:b/>
          <w:bCs/>
          <w:color w:val="222222"/>
          <w:sz w:val="21"/>
          <w:szCs w:val="21"/>
        </w:rPr>
      </w:pPr>
    </w:p>
    <w:p w14:paraId="010DDE58" w14:textId="77777777" w:rsidR="00395161" w:rsidRPr="00395161" w:rsidRDefault="00395161" w:rsidP="00395161">
      <w:pPr>
        <w:shd w:val="clear" w:color="auto" w:fill="FFFFFF"/>
        <w:rPr>
          <w:rFonts w:ascii="Kaiti TC" w:eastAsia="Kaiti TC" w:hAnsi="Kaiti TC" w:cs="Kaiti TC"/>
          <w:b/>
          <w:bCs/>
          <w:color w:val="222222"/>
          <w:sz w:val="21"/>
          <w:szCs w:val="21"/>
        </w:rPr>
      </w:pPr>
      <w:r w:rsidRPr="00395161">
        <w:rPr>
          <w:rFonts w:ascii="Kaiti TC" w:eastAsia="Kaiti TC" w:hAnsi="Kaiti TC" w:cs="Kaiti TC"/>
          <w:b/>
          <w:bCs/>
          <w:color w:val="FF0000"/>
          <w:sz w:val="21"/>
          <w:szCs w:val="21"/>
          <w:bdr w:val="none" w:sz="0" w:space="0" w:color="auto" w:frame="1"/>
        </w:rPr>
        <w:t>（頌中的）</w:t>
      </w:r>
      <w:r w:rsidRPr="00395161">
        <w:rPr>
          <w:rFonts w:ascii="Kaiti TC" w:eastAsia="Kaiti TC" w:hAnsi="Kaiti TC" w:cs="Kaiti TC"/>
          <w:b/>
          <w:bCs/>
          <w:color w:val="000000"/>
          <w:sz w:val="28"/>
          <w:szCs w:val="28"/>
          <w:bdr w:val="none" w:sz="0" w:space="0" w:color="auto" w:frame="1"/>
        </w:rPr>
        <w:t>“依彼轉”者，顯此</w:t>
      </w:r>
      <w:r w:rsidRPr="00395161">
        <w:rPr>
          <w:rFonts w:ascii="Kaiti TC" w:eastAsia="Kaiti TC" w:hAnsi="Kaiti TC" w:cs="Kaiti TC"/>
          <w:b/>
          <w:bCs/>
          <w:color w:val="FF0000"/>
          <w:sz w:val="21"/>
          <w:szCs w:val="21"/>
          <w:bdr w:val="none" w:sz="0" w:space="0" w:color="auto" w:frame="1"/>
        </w:rPr>
        <w:t>（末那識）</w:t>
      </w:r>
      <w:r w:rsidRPr="00395161">
        <w:rPr>
          <w:rFonts w:ascii="Kaiti TC" w:eastAsia="Kaiti TC" w:hAnsi="Kaiti TC" w:cs="Kaiti TC"/>
          <w:b/>
          <w:bCs/>
          <w:color w:val="000000"/>
          <w:sz w:val="28"/>
          <w:szCs w:val="28"/>
          <w:bdr w:val="none" w:sz="0" w:space="0" w:color="auto" w:frame="1"/>
        </w:rPr>
        <w:t>所依</w:t>
      </w:r>
      <w:r w:rsidRPr="00395161">
        <w:rPr>
          <w:rFonts w:ascii="Kaiti TC" w:eastAsia="Kaiti TC" w:hAnsi="Kaiti TC" w:cs="Kaiti TC"/>
          <w:b/>
          <w:bCs/>
          <w:color w:val="FF0000"/>
          <w:sz w:val="21"/>
          <w:szCs w:val="21"/>
          <w:bdr w:val="none" w:sz="0" w:space="0" w:color="auto" w:frame="1"/>
        </w:rPr>
        <w:t>（對象）</w:t>
      </w:r>
      <w:r w:rsidRPr="00395161">
        <w:rPr>
          <w:rFonts w:ascii="Kaiti TC" w:eastAsia="Kaiti TC" w:hAnsi="Kaiti TC" w:cs="Kaiti TC"/>
          <w:b/>
          <w:bCs/>
          <w:color w:val="000000"/>
          <w:sz w:val="28"/>
          <w:szCs w:val="28"/>
          <w:bdr w:val="none" w:sz="0" w:space="0" w:color="auto" w:frame="1"/>
        </w:rPr>
        <w:t>。“彼”謂即前初能變識，聖說此識依藏識故。有義：此意以彼識種</w:t>
      </w:r>
      <w:r w:rsidRPr="00395161">
        <w:rPr>
          <w:rFonts w:ascii="Kaiti TC" w:eastAsia="Kaiti TC" w:hAnsi="Kaiti TC" w:cs="Kaiti TC"/>
          <w:b/>
          <w:bCs/>
          <w:color w:val="FF0000"/>
          <w:sz w:val="21"/>
          <w:szCs w:val="21"/>
          <w:bdr w:val="none" w:sz="0" w:space="0" w:color="auto" w:frame="1"/>
        </w:rPr>
        <w:t>（第八識中生起第七識的種子）</w:t>
      </w:r>
      <w:r w:rsidRPr="00395161">
        <w:rPr>
          <w:rFonts w:ascii="Kaiti TC" w:eastAsia="Kaiti TC" w:hAnsi="Kaiti TC" w:cs="Kaiti TC"/>
          <w:b/>
          <w:bCs/>
          <w:color w:val="000000"/>
          <w:sz w:val="28"/>
          <w:szCs w:val="28"/>
          <w:bdr w:val="none" w:sz="0" w:space="0" w:color="auto" w:frame="1"/>
        </w:rPr>
        <w:t>而為所依，非彼現</w:t>
      </w:r>
      <w:r w:rsidRPr="00395161">
        <w:rPr>
          <w:rFonts w:ascii="Kaiti TC" w:eastAsia="Kaiti TC" w:hAnsi="Kaiti TC" w:cs="Kaiti TC"/>
          <w:b/>
          <w:bCs/>
          <w:color w:val="FF0000"/>
          <w:sz w:val="21"/>
          <w:szCs w:val="21"/>
          <w:bdr w:val="none" w:sz="0" w:space="0" w:color="auto" w:frame="1"/>
        </w:rPr>
        <w:t>（行）</w:t>
      </w:r>
      <w:r w:rsidRPr="00395161">
        <w:rPr>
          <w:rFonts w:ascii="Kaiti TC" w:eastAsia="Kaiti TC" w:hAnsi="Kaiti TC" w:cs="Kaiti TC"/>
          <w:b/>
          <w:bCs/>
          <w:color w:val="000000"/>
          <w:sz w:val="28"/>
          <w:szCs w:val="28"/>
          <w:bdr w:val="none" w:sz="0" w:space="0" w:color="auto" w:frame="1"/>
        </w:rPr>
        <w:t>識，此</w:t>
      </w:r>
      <w:r w:rsidRPr="00395161">
        <w:rPr>
          <w:rFonts w:ascii="Kaiti TC" w:eastAsia="Kaiti TC" w:hAnsi="Kaiti TC" w:cs="Kaiti TC"/>
          <w:b/>
          <w:bCs/>
          <w:color w:val="FF0000"/>
          <w:sz w:val="21"/>
          <w:szCs w:val="21"/>
          <w:bdr w:val="none" w:sz="0" w:space="0" w:color="auto" w:frame="1"/>
        </w:rPr>
        <w:t>（末那識）</w:t>
      </w:r>
      <w:r w:rsidRPr="00395161">
        <w:rPr>
          <w:rFonts w:ascii="Kaiti TC" w:eastAsia="Kaiti TC" w:hAnsi="Kaiti TC" w:cs="Kaiti TC"/>
          <w:b/>
          <w:bCs/>
          <w:color w:val="000000"/>
          <w:sz w:val="28"/>
          <w:szCs w:val="28"/>
          <w:bdr w:val="none" w:sz="0" w:space="0" w:color="auto" w:frame="1"/>
        </w:rPr>
        <w:t>無間斷，不</w:t>
      </w:r>
      <w:r w:rsidRPr="00395161">
        <w:rPr>
          <w:rFonts w:ascii="Kaiti TC" w:eastAsia="Kaiti TC" w:hAnsi="Kaiti TC" w:cs="Kaiti TC"/>
          <w:b/>
          <w:bCs/>
          <w:color w:val="FF0000"/>
          <w:sz w:val="21"/>
          <w:szCs w:val="21"/>
          <w:bdr w:val="none" w:sz="0" w:space="0" w:color="auto" w:frame="1"/>
        </w:rPr>
        <w:t>（需）</w:t>
      </w:r>
      <w:r w:rsidRPr="00395161">
        <w:rPr>
          <w:rFonts w:ascii="Kaiti TC" w:eastAsia="Kaiti TC" w:hAnsi="Kaiti TC" w:cs="Kaiti TC"/>
          <w:b/>
          <w:bCs/>
          <w:color w:val="000000"/>
          <w:sz w:val="28"/>
          <w:szCs w:val="28"/>
          <w:bdr w:val="none" w:sz="0" w:space="0" w:color="auto" w:frame="1"/>
        </w:rPr>
        <w:t>假現</w:t>
      </w:r>
      <w:r w:rsidRPr="00395161">
        <w:rPr>
          <w:rFonts w:ascii="Kaiti TC" w:eastAsia="Kaiti TC" w:hAnsi="Kaiti TC" w:cs="Kaiti TC"/>
          <w:b/>
          <w:bCs/>
          <w:color w:val="FF0000"/>
          <w:sz w:val="21"/>
          <w:szCs w:val="21"/>
          <w:bdr w:val="none" w:sz="0" w:space="0" w:color="auto" w:frame="1"/>
        </w:rPr>
        <w:t>（行第八）</w:t>
      </w:r>
      <w:r w:rsidRPr="00395161">
        <w:rPr>
          <w:rFonts w:ascii="Kaiti TC" w:eastAsia="Kaiti TC" w:hAnsi="Kaiti TC" w:cs="Kaiti TC"/>
          <w:b/>
          <w:bCs/>
          <w:color w:val="000000"/>
          <w:sz w:val="28"/>
          <w:szCs w:val="28"/>
          <w:bdr w:val="none" w:sz="0" w:space="0" w:color="auto" w:frame="1"/>
        </w:rPr>
        <w:t>識為俱有依方得生故。有義</w:t>
      </w:r>
      <w:r w:rsidRPr="00395161">
        <w:rPr>
          <w:rFonts w:ascii="Kaiti TC" w:eastAsia="Kaiti TC" w:hAnsi="Kaiti TC" w:cs="Kaiti TC"/>
          <w:b/>
          <w:bCs/>
          <w:color w:val="FF0000"/>
          <w:sz w:val="21"/>
          <w:szCs w:val="21"/>
          <w:bdr w:val="none" w:sz="0" w:space="0" w:color="auto" w:frame="1"/>
        </w:rPr>
        <w:t>（論主觀點）</w:t>
      </w:r>
      <w:r w:rsidRPr="00395161">
        <w:rPr>
          <w:rFonts w:ascii="Kaiti TC" w:eastAsia="Kaiti TC" w:hAnsi="Kaiti TC" w:cs="Kaiti TC"/>
          <w:b/>
          <w:bCs/>
          <w:color w:val="000000"/>
          <w:sz w:val="28"/>
          <w:szCs w:val="28"/>
          <w:bdr w:val="none" w:sz="0" w:space="0" w:color="auto" w:frame="1"/>
        </w:rPr>
        <w:t>：此意以彼識</w:t>
      </w:r>
      <w:r w:rsidRPr="00395161">
        <w:rPr>
          <w:rFonts w:ascii="Kaiti TC" w:eastAsia="Kaiti TC" w:hAnsi="Kaiti TC" w:cs="Kaiti TC"/>
          <w:b/>
          <w:bCs/>
          <w:color w:val="FF0000"/>
          <w:sz w:val="21"/>
          <w:szCs w:val="21"/>
          <w:bdr w:val="none" w:sz="0" w:space="0" w:color="auto" w:frame="1"/>
        </w:rPr>
        <w:t>（中生起自識的）</w:t>
      </w:r>
      <w:r w:rsidRPr="00395161">
        <w:rPr>
          <w:rFonts w:ascii="Kaiti TC" w:eastAsia="Kaiti TC" w:hAnsi="Kaiti TC" w:cs="Kaiti TC"/>
          <w:b/>
          <w:bCs/>
          <w:color w:val="000000"/>
          <w:sz w:val="28"/>
          <w:szCs w:val="28"/>
          <w:bdr w:val="none" w:sz="0" w:space="0" w:color="auto" w:frame="1"/>
        </w:rPr>
        <w:t>種及彼現識俱為所依</w:t>
      </w:r>
      <w:r w:rsidRPr="00395161">
        <w:rPr>
          <w:rFonts w:ascii="Kaiti TC" w:eastAsia="Kaiti TC" w:hAnsi="Kaiti TC" w:cs="Kaiti TC"/>
          <w:b/>
          <w:bCs/>
          <w:color w:val="FF0000"/>
          <w:sz w:val="21"/>
          <w:szCs w:val="21"/>
          <w:bdr w:val="none" w:sz="0" w:space="0" w:color="auto" w:frame="1"/>
        </w:rPr>
        <w:t>（種子為因緣依，第八識為俱有依，第七識）</w:t>
      </w:r>
      <w:r w:rsidRPr="00395161">
        <w:rPr>
          <w:rFonts w:ascii="Kaiti TC" w:eastAsia="Kaiti TC" w:hAnsi="Kaiti TC" w:cs="Kaiti TC"/>
          <w:b/>
          <w:bCs/>
          <w:color w:val="000000"/>
          <w:sz w:val="28"/>
          <w:szCs w:val="28"/>
          <w:bdr w:val="none" w:sz="0" w:space="0" w:color="auto" w:frame="1"/>
        </w:rPr>
        <w:t>雖無間斷而有轉易</w:t>
      </w:r>
      <w:r w:rsidRPr="00395161">
        <w:rPr>
          <w:rFonts w:ascii="Kaiti TC" w:eastAsia="Kaiti TC" w:hAnsi="Kaiti TC" w:cs="Kaiti TC"/>
          <w:b/>
          <w:bCs/>
          <w:color w:val="FF0000"/>
          <w:sz w:val="21"/>
          <w:szCs w:val="21"/>
          <w:bdr w:val="none" w:sz="0" w:space="0" w:color="auto" w:frame="1"/>
        </w:rPr>
        <w:t>（轉染成淨，故）</w:t>
      </w:r>
      <w:r w:rsidRPr="00395161">
        <w:rPr>
          <w:rFonts w:ascii="Kaiti TC" w:eastAsia="Kaiti TC" w:hAnsi="Kaiti TC" w:cs="Kaiti TC"/>
          <w:b/>
          <w:bCs/>
          <w:color w:val="000000"/>
          <w:sz w:val="28"/>
          <w:szCs w:val="28"/>
          <w:bdr w:val="none" w:sz="0" w:space="0" w:color="auto" w:frame="1"/>
        </w:rPr>
        <w:t>名轉識故，必假現</w:t>
      </w:r>
      <w:r w:rsidRPr="00395161">
        <w:rPr>
          <w:rFonts w:ascii="Kaiti TC" w:eastAsia="Kaiti TC" w:hAnsi="Kaiti TC" w:cs="Kaiti TC"/>
          <w:b/>
          <w:bCs/>
          <w:color w:val="FF0000"/>
          <w:sz w:val="21"/>
          <w:szCs w:val="21"/>
          <w:bdr w:val="none" w:sz="0" w:space="0" w:color="auto" w:frame="1"/>
        </w:rPr>
        <w:t>（行第八）</w:t>
      </w:r>
      <w:r w:rsidRPr="00395161">
        <w:rPr>
          <w:rFonts w:ascii="Kaiti TC" w:eastAsia="Kaiti TC" w:hAnsi="Kaiti TC" w:cs="Kaiti TC"/>
          <w:b/>
          <w:bCs/>
          <w:color w:val="000000"/>
          <w:sz w:val="28"/>
          <w:szCs w:val="28"/>
          <w:bdr w:val="none" w:sz="0" w:space="0" w:color="auto" w:frame="1"/>
        </w:rPr>
        <w:t>識為俱有依方得生故。</w:t>
      </w:r>
      <w:r w:rsidRPr="00395161">
        <w:rPr>
          <w:rFonts w:ascii="Kaiti TC" w:eastAsia="Kaiti TC" w:hAnsi="Kaiti TC" w:cs="Kaiti TC"/>
          <w:b/>
          <w:bCs/>
          <w:color w:val="FF0000"/>
          <w:sz w:val="21"/>
          <w:szCs w:val="21"/>
          <w:bdr w:val="none" w:sz="0" w:space="0" w:color="auto" w:frame="1"/>
        </w:rPr>
        <w:t>（頌中的）</w:t>
      </w:r>
      <w:r w:rsidRPr="00395161">
        <w:rPr>
          <w:rFonts w:ascii="Kaiti TC" w:eastAsia="Kaiti TC" w:hAnsi="Kaiti TC" w:cs="Kaiti TC"/>
          <w:b/>
          <w:bCs/>
          <w:color w:val="000000"/>
          <w:sz w:val="28"/>
          <w:szCs w:val="28"/>
          <w:bdr w:val="none" w:sz="0" w:space="0" w:color="auto" w:frame="1"/>
        </w:rPr>
        <w:t>“轉”謂流轉</w:t>
      </w:r>
      <w:r w:rsidRPr="00395161">
        <w:rPr>
          <w:rFonts w:ascii="Kaiti TC" w:eastAsia="Kaiti TC" w:hAnsi="Kaiti TC" w:cs="Kaiti TC"/>
          <w:b/>
          <w:bCs/>
          <w:color w:val="FF0000"/>
          <w:sz w:val="21"/>
          <w:szCs w:val="21"/>
          <w:bdr w:val="none" w:sz="0" w:space="0" w:color="auto" w:frame="1"/>
        </w:rPr>
        <w:t>（連續生起）</w:t>
      </w:r>
      <w:r w:rsidRPr="00395161">
        <w:rPr>
          <w:rFonts w:ascii="Kaiti TC" w:eastAsia="Kaiti TC" w:hAnsi="Kaiti TC" w:cs="Kaiti TC"/>
          <w:b/>
          <w:bCs/>
          <w:color w:val="000000"/>
          <w:sz w:val="28"/>
          <w:szCs w:val="28"/>
          <w:bdr w:val="none" w:sz="0" w:space="0" w:color="auto" w:frame="1"/>
        </w:rPr>
        <w:t>，顯示此識恒依彼</w:t>
      </w:r>
      <w:r w:rsidRPr="00395161">
        <w:rPr>
          <w:rFonts w:ascii="Kaiti TC" w:eastAsia="Kaiti TC" w:hAnsi="Kaiti TC" w:cs="Kaiti TC"/>
          <w:b/>
          <w:bCs/>
          <w:color w:val="FF0000"/>
          <w:sz w:val="21"/>
          <w:szCs w:val="21"/>
          <w:bdr w:val="none" w:sz="0" w:space="0" w:color="auto" w:frame="1"/>
        </w:rPr>
        <w:t>（第八）</w:t>
      </w:r>
      <w:r w:rsidRPr="00395161">
        <w:rPr>
          <w:rFonts w:ascii="Kaiti TC" w:eastAsia="Kaiti TC" w:hAnsi="Kaiti TC" w:cs="Kaiti TC"/>
          <w:b/>
          <w:bCs/>
          <w:color w:val="000000"/>
          <w:sz w:val="28"/>
          <w:szCs w:val="28"/>
          <w:bdr w:val="none" w:sz="0" w:space="0" w:color="auto" w:frame="1"/>
        </w:rPr>
        <w:t>識，</w:t>
      </w:r>
      <w:r w:rsidRPr="00395161">
        <w:rPr>
          <w:rFonts w:ascii="Kaiti TC" w:eastAsia="Kaiti TC" w:hAnsi="Kaiti TC" w:cs="Kaiti TC"/>
          <w:b/>
          <w:bCs/>
          <w:color w:val="FF0000"/>
          <w:sz w:val="21"/>
          <w:szCs w:val="21"/>
          <w:bdr w:val="none" w:sz="0" w:space="0" w:color="auto" w:frame="1"/>
        </w:rPr>
        <w:t>（並）</w:t>
      </w:r>
      <w:r w:rsidRPr="00395161">
        <w:rPr>
          <w:rFonts w:ascii="Kaiti TC" w:eastAsia="Kaiti TC" w:hAnsi="Kaiti TC" w:cs="Kaiti TC"/>
          <w:b/>
          <w:bCs/>
          <w:color w:val="000000"/>
          <w:sz w:val="28"/>
          <w:szCs w:val="28"/>
          <w:bdr w:val="none" w:sz="0" w:space="0" w:color="auto" w:frame="1"/>
        </w:rPr>
        <w:t>取</w:t>
      </w:r>
      <w:r w:rsidRPr="00395161">
        <w:rPr>
          <w:rFonts w:ascii="Kaiti TC" w:eastAsia="Kaiti TC" w:hAnsi="Kaiti TC" w:cs="Kaiti TC"/>
          <w:b/>
          <w:bCs/>
          <w:color w:val="FF0000"/>
          <w:sz w:val="21"/>
          <w:szCs w:val="21"/>
          <w:bdr w:val="none" w:sz="0" w:space="0" w:color="auto" w:frame="1"/>
        </w:rPr>
        <w:t>（第八識見分為疏）</w:t>
      </w:r>
      <w:r w:rsidRPr="00395161">
        <w:rPr>
          <w:rFonts w:ascii="Kaiti TC" w:eastAsia="Kaiti TC" w:hAnsi="Kaiti TC" w:cs="Kaiti TC"/>
          <w:b/>
          <w:bCs/>
          <w:color w:val="000000"/>
          <w:sz w:val="28"/>
          <w:szCs w:val="28"/>
          <w:bdr w:val="none" w:sz="0" w:space="0" w:color="auto" w:frame="1"/>
        </w:rPr>
        <w:t>所緣故。</w:t>
      </w:r>
    </w:p>
    <w:p w14:paraId="0C178D32" w14:textId="77777777" w:rsidR="00395161" w:rsidRPr="00395161" w:rsidRDefault="00395161" w:rsidP="00395161">
      <w:pPr>
        <w:shd w:val="clear" w:color="auto" w:fill="FFFFFF"/>
        <w:rPr>
          <w:rFonts w:ascii="Kaiti TC" w:eastAsia="Kaiti TC" w:hAnsi="Kaiti TC" w:cs="Kaiti TC"/>
          <w:b/>
          <w:bCs/>
          <w:color w:val="222222"/>
          <w:sz w:val="21"/>
          <w:szCs w:val="21"/>
        </w:rPr>
      </w:pPr>
    </w:p>
    <w:p w14:paraId="7E90659E" w14:textId="77777777" w:rsidR="00395161" w:rsidRPr="00395161" w:rsidRDefault="00395161" w:rsidP="00395161">
      <w:pPr>
        <w:shd w:val="clear" w:color="auto" w:fill="FFFFFF"/>
        <w:rPr>
          <w:rFonts w:ascii="Kaiti TC" w:eastAsia="Kaiti TC" w:hAnsi="Kaiti TC" w:cs="Kaiti TC"/>
          <w:b/>
          <w:bCs/>
          <w:color w:val="222222"/>
          <w:sz w:val="21"/>
          <w:szCs w:val="21"/>
        </w:rPr>
      </w:pPr>
      <w:r w:rsidRPr="00395161">
        <w:rPr>
          <w:rFonts w:ascii="Kaiti TC" w:eastAsia="Kaiti TC" w:hAnsi="Kaiti TC" w:cs="Kaiti TC"/>
          <w:b/>
          <w:bCs/>
          <w:color w:val="0000FF"/>
          <w:sz w:val="28"/>
          <w:szCs w:val="28"/>
          <w:bdr w:val="none" w:sz="0" w:space="0" w:color="auto" w:frame="1"/>
        </w:rPr>
        <w:t># 心、心所三種所依</w:t>
      </w:r>
    </w:p>
    <w:p w14:paraId="04975B6C" w14:textId="77777777" w:rsidR="00395161" w:rsidRPr="00395161" w:rsidRDefault="00395161" w:rsidP="00395161">
      <w:pPr>
        <w:shd w:val="clear" w:color="auto" w:fill="FFFFFF"/>
        <w:rPr>
          <w:rFonts w:ascii="Kaiti TC" w:eastAsia="Kaiti TC" w:hAnsi="Kaiti TC" w:cs="Kaiti TC"/>
          <w:b/>
          <w:bCs/>
          <w:color w:val="222222"/>
          <w:sz w:val="21"/>
          <w:szCs w:val="21"/>
        </w:rPr>
      </w:pPr>
    </w:p>
    <w:p w14:paraId="3D9AE13A" w14:textId="77777777" w:rsidR="00395161" w:rsidRPr="00395161" w:rsidRDefault="00395161" w:rsidP="00395161">
      <w:pPr>
        <w:shd w:val="clear" w:color="auto" w:fill="FFFFFF"/>
        <w:rPr>
          <w:rFonts w:ascii="Kaiti TC" w:eastAsia="Kaiti TC" w:hAnsi="Kaiti TC" w:cs="Kaiti TC"/>
          <w:b/>
          <w:bCs/>
          <w:color w:val="222222"/>
          <w:sz w:val="21"/>
          <w:szCs w:val="21"/>
        </w:rPr>
      </w:pPr>
      <w:r w:rsidRPr="00395161">
        <w:rPr>
          <w:rFonts w:ascii="Kaiti TC" w:eastAsia="Kaiti TC" w:hAnsi="Kaiti TC" w:cs="Kaiti TC"/>
          <w:b/>
          <w:bCs/>
          <w:color w:val="000000"/>
          <w:sz w:val="28"/>
          <w:szCs w:val="28"/>
          <w:bdr w:val="none" w:sz="0" w:space="0" w:color="auto" w:frame="1"/>
        </w:rPr>
        <w:t>諸心、心所皆有所依</w:t>
      </w:r>
      <w:r w:rsidRPr="00395161">
        <w:rPr>
          <w:rFonts w:ascii="Kaiti TC" w:eastAsia="Kaiti TC" w:hAnsi="Kaiti TC" w:cs="Kaiti TC"/>
          <w:b/>
          <w:bCs/>
          <w:color w:val="FF0000"/>
          <w:sz w:val="21"/>
          <w:szCs w:val="21"/>
          <w:bdr w:val="none" w:sz="0" w:space="0" w:color="auto" w:frame="1"/>
        </w:rPr>
        <w:t>（對象）</w:t>
      </w:r>
      <w:r w:rsidRPr="00395161">
        <w:rPr>
          <w:rFonts w:ascii="Kaiti TC" w:eastAsia="Kaiti TC" w:hAnsi="Kaiti TC" w:cs="Kaiti TC"/>
          <w:b/>
          <w:bCs/>
          <w:color w:val="000000"/>
          <w:sz w:val="28"/>
          <w:szCs w:val="28"/>
          <w:bdr w:val="none" w:sz="0" w:space="0" w:color="auto" w:frame="1"/>
        </w:rPr>
        <w:t>。然彼所依，總有三種：一「因緣依」，謂</w:t>
      </w:r>
      <w:r w:rsidRPr="00395161">
        <w:rPr>
          <w:rFonts w:ascii="Kaiti TC" w:eastAsia="Kaiti TC" w:hAnsi="Kaiti TC" w:cs="Kaiti TC"/>
          <w:b/>
          <w:bCs/>
          <w:color w:val="FF0000"/>
          <w:sz w:val="21"/>
          <w:szCs w:val="21"/>
          <w:bdr w:val="none" w:sz="0" w:space="0" w:color="auto" w:frame="1"/>
        </w:rPr>
        <w:t>（各）</w:t>
      </w:r>
      <w:r w:rsidRPr="00395161">
        <w:rPr>
          <w:rFonts w:ascii="Kaiti TC" w:eastAsia="Kaiti TC" w:hAnsi="Kaiti TC" w:cs="Kaiti TC"/>
          <w:b/>
          <w:bCs/>
          <w:color w:val="000000"/>
          <w:sz w:val="28"/>
          <w:szCs w:val="28"/>
          <w:bdr w:val="none" w:sz="0" w:space="0" w:color="auto" w:frame="1"/>
        </w:rPr>
        <w:t>自種子，諸有為法皆託此依，離自因緣必不生故。二「增上緣依」，謂內六處</w:t>
      </w:r>
      <w:r w:rsidRPr="00395161">
        <w:rPr>
          <w:rFonts w:ascii="Kaiti TC" w:eastAsia="Kaiti TC" w:hAnsi="Kaiti TC" w:cs="Kaiti TC"/>
          <w:b/>
          <w:bCs/>
          <w:color w:val="FF0000"/>
          <w:sz w:val="21"/>
          <w:szCs w:val="21"/>
          <w:bdr w:val="none" w:sz="0" w:space="0" w:color="auto" w:frame="1"/>
        </w:rPr>
        <w:t>（六根）</w:t>
      </w:r>
      <w:r w:rsidRPr="00395161">
        <w:rPr>
          <w:rFonts w:ascii="Kaiti TC" w:eastAsia="Kaiti TC" w:hAnsi="Kaiti TC" w:cs="Kaiti TC"/>
          <w:b/>
          <w:bCs/>
          <w:color w:val="000000"/>
          <w:sz w:val="28"/>
          <w:szCs w:val="28"/>
          <w:bdr w:val="none" w:sz="0" w:space="0" w:color="auto" w:frame="1"/>
        </w:rPr>
        <w:t>，諸心、心所皆託此依，離俱有根</w:t>
      </w:r>
      <w:r w:rsidRPr="00395161">
        <w:rPr>
          <w:rFonts w:ascii="Kaiti TC" w:eastAsia="Kaiti TC" w:hAnsi="Kaiti TC" w:cs="Kaiti TC"/>
          <w:b/>
          <w:bCs/>
          <w:color w:val="FF0000"/>
          <w:sz w:val="21"/>
          <w:szCs w:val="21"/>
          <w:bdr w:val="none" w:sz="0" w:space="0" w:color="auto" w:frame="1"/>
        </w:rPr>
        <w:t>（依，心、心所）</w:t>
      </w:r>
      <w:r w:rsidRPr="00395161">
        <w:rPr>
          <w:rFonts w:ascii="Kaiti TC" w:eastAsia="Kaiti TC" w:hAnsi="Kaiti TC" w:cs="Kaiti TC"/>
          <w:b/>
          <w:bCs/>
          <w:color w:val="000000"/>
          <w:sz w:val="28"/>
          <w:szCs w:val="28"/>
          <w:bdr w:val="none" w:sz="0" w:space="0" w:color="auto" w:frame="1"/>
        </w:rPr>
        <w:t>必不轉故。三「等無間緣依」，謂前滅意</w:t>
      </w:r>
      <w:r w:rsidRPr="00395161">
        <w:rPr>
          <w:rFonts w:ascii="Kaiti TC" w:eastAsia="Kaiti TC" w:hAnsi="Kaiti TC" w:cs="Kaiti TC"/>
          <w:b/>
          <w:bCs/>
          <w:color w:val="FF0000"/>
          <w:sz w:val="21"/>
          <w:szCs w:val="21"/>
          <w:bdr w:val="none" w:sz="0" w:space="0" w:color="auto" w:frame="1"/>
        </w:rPr>
        <w:t>（同類識前一念心、心所）</w:t>
      </w:r>
      <w:r w:rsidRPr="00395161">
        <w:rPr>
          <w:rFonts w:ascii="Kaiti TC" w:eastAsia="Kaiti TC" w:hAnsi="Kaiti TC" w:cs="Kaiti TC"/>
          <w:b/>
          <w:bCs/>
          <w:color w:val="000000"/>
          <w:sz w:val="28"/>
          <w:szCs w:val="28"/>
          <w:bdr w:val="none" w:sz="0" w:space="0" w:color="auto" w:frame="1"/>
        </w:rPr>
        <w:t>，諸心、心所皆託此依，離開導根必不起故。唯心、心所具</w:t>
      </w:r>
      <w:r w:rsidRPr="00395161">
        <w:rPr>
          <w:rFonts w:ascii="Kaiti TC" w:eastAsia="Kaiti TC" w:hAnsi="Kaiti TC" w:cs="Kaiti TC"/>
          <w:b/>
          <w:bCs/>
          <w:color w:val="FF0000"/>
          <w:sz w:val="21"/>
          <w:szCs w:val="21"/>
          <w:bdr w:val="none" w:sz="0" w:space="0" w:color="auto" w:frame="1"/>
        </w:rPr>
        <w:t>（有這）</w:t>
      </w:r>
      <w:r w:rsidRPr="00395161">
        <w:rPr>
          <w:rFonts w:ascii="Kaiti TC" w:eastAsia="Kaiti TC" w:hAnsi="Kaiti TC" w:cs="Kaiti TC"/>
          <w:b/>
          <w:bCs/>
          <w:color w:val="000000"/>
          <w:sz w:val="28"/>
          <w:szCs w:val="28"/>
          <w:bdr w:val="none" w:sz="0" w:space="0" w:color="auto" w:frame="1"/>
        </w:rPr>
        <w:t>三所依，名「有所依」，非所餘法</w:t>
      </w:r>
      <w:r w:rsidRPr="00395161">
        <w:rPr>
          <w:rFonts w:ascii="Kaiti TC" w:eastAsia="Kaiti TC" w:hAnsi="Kaiti TC" w:cs="Kaiti TC"/>
          <w:b/>
          <w:bCs/>
          <w:color w:val="FF0000"/>
          <w:sz w:val="21"/>
          <w:szCs w:val="21"/>
          <w:bdr w:val="none" w:sz="0" w:space="0" w:color="auto" w:frame="1"/>
        </w:rPr>
        <w:t>（色、不相應行、無為法等法不一定有此“ 三所依”）</w:t>
      </w:r>
      <w:r w:rsidRPr="00395161">
        <w:rPr>
          <w:rFonts w:ascii="Kaiti TC" w:eastAsia="Kaiti TC" w:hAnsi="Kaiti TC" w:cs="Kaiti TC"/>
          <w:b/>
          <w:bCs/>
          <w:color w:val="000000"/>
          <w:sz w:val="28"/>
          <w:szCs w:val="28"/>
          <w:bdr w:val="none" w:sz="0" w:space="0" w:color="auto" w:frame="1"/>
        </w:rPr>
        <w:t>。</w:t>
      </w:r>
    </w:p>
    <w:p w14:paraId="79BF413D" w14:textId="77777777" w:rsidR="00395161" w:rsidRPr="00395161" w:rsidRDefault="00395161" w:rsidP="00395161">
      <w:pPr>
        <w:shd w:val="clear" w:color="auto" w:fill="FFFFFF"/>
        <w:rPr>
          <w:rFonts w:ascii="Kaiti TC" w:eastAsia="Kaiti TC" w:hAnsi="Kaiti TC" w:cs="Kaiti TC"/>
          <w:b/>
          <w:bCs/>
          <w:color w:val="222222"/>
          <w:sz w:val="21"/>
          <w:szCs w:val="21"/>
        </w:rPr>
      </w:pPr>
    </w:p>
    <w:p w14:paraId="3936B2D4" w14:textId="77777777" w:rsidR="00395161" w:rsidRPr="00395161" w:rsidRDefault="00395161" w:rsidP="00395161">
      <w:pPr>
        <w:shd w:val="clear" w:color="auto" w:fill="FFFFFF"/>
        <w:rPr>
          <w:rFonts w:ascii="Kaiti TC" w:eastAsia="Kaiti TC" w:hAnsi="Kaiti TC" w:cs="Kaiti TC"/>
          <w:b/>
          <w:bCs/>
          <w:color w:val="222222"/>
          <w:sz w:val="21"/>
          <w:szCs w:val="21"/>
        </w:rPr>
      </w:pPr>
      <w:r w:rsidRPr="00395161">
        <w:rPr>
          <w:rFonts w:ascii="Kaiti TC" w:eastAsia="Kaiti TC" w:hAnsi="Kaiti TC" w:cs="Kaiti TC"/>
          <w:b/>
          <w:bCs/>
          <w:color w:val="0000FF"/>
          <w:sz w:val="21"/>
          <w:szCs w:val="21"/>
          <w:bdr w:val="none" w:sz="0" w:space="0" w:color="auto" w:frame="1"/>
        </w:rPr>
        <w:t>內六處：就是內六根，即五根加意根。1因緣依，即生起識的種子，也稱種子依。前七識由第八識內自種所生，即因緣依；2 增上緣依，也稱俱有所依或俱有根，指六根或內六處。現行第八識為第七識的增上緣依，也是前七識的根本所依；3等無間緣依，指同類識的前一剎那心、心所。同一識內的不同心所之間可互為等無間緣。而開導依是等無間緣的一部分，有開拓引導之意。只有心王能做開導依，心所不行。</w:t>
      </w:r>
      <w:r w:rsidRPr="00395161">
        <w:rPr>
          <w:rFonts w:ascii="Kaiti TC" w:eastAsia="Kaiti TC" w:hAnsi="Kaiti TC" w:cs="Kaiti TC"/>
          <w:b/>
          <w:bCs/>
          <w:color w:val="0000FF"/>
          <w:sz w:val="21"/>
          <w:szCs w:val="21"/>
          <w:shd w:val="clear" w:color="auto" w:fill="FFFFFF"/>
        </w:rPr>
        <w:t>色法只有因緣依；無心定，只有因緣依及等無間緣依；無為法，則三依俱無。所以都不得名為「有所依」。</w:t>
      </w:r>
    </w:p>
    <w:p w14:paraId="027737A0" w14:textId="77777777" w:rsidR="00395161" w:rsidRPr="00395161" w:rsidRDefault="00395161" w:rsidP="00395161">
      <w:pPr>
        <w:shd w:val="clear" w:color="auto" w:fill="FFFFFF"/>
        <w:rPr>
          <w:rFonts w:ascii="Kaiti TC" w:eastAsia="Kaiti TC" w:hAnsi="Kaiti TC" w:cs="Kaiti TC"/>
          <w:b/>
          <w:bCs/>
          <w:color w:val="222222"/>
          <w:sz w:val="21"/>
          <w:szCs w:val="21"/>
        </w:rPr>
      </w:pPr>
    </w:p>
    <w:p w14:paraId="329DA8FA" w14:textId="77777777" w:rsidR="00395161" w:rsidRPr="00395161" w:rsidRDefault="00395161" w:rsidP="00395161">
      <w:pPr>
        <w:shd w:val="clear" w:color="auto" w:fill="FFFFFF"/>
        <w:rPr>
          <w:rFonts w:ascii="Kaiti TC" w:eastAsia="Kaiti TC" w:hAnsi="Kaiti TC" w:cs="Kaiti TC"/>
          <w:b/>
          <w:bCs/>
          <w:color w:val="222222"/>
          <w:sz w:val="21"/>
          <w:szCs w:val="21"/>
        </w:rPr>
      </w:pPr>
      <w:r w:rsidRPr="00395161">
        <w:rPr>
          <w:rFonts w:ascii="Kaiti TC" w:eastAsia="Kaiti TC" w:hAnsi="Kaiti TC" w:cs="Kaiti TC"/>
          <w:b/>
          <w:bCs/>
          <w:color w:val="FF0000"/>
          <w:sz w:val="21"/>
          <w:szCs w:val="21"/>
          <w:bdr w:val="none" w:sz="0" w:space="0" w:color="auto" w:frame="1"/>
        </w:rPr>
        <w:t>（1）</w:t>
      </w:r>
      <w:r w:rsidRPr="00395161">
        <w:rPr>
          <w:rFonts w:ascii="Kaiti TC" w:eastAsia="Kaiti TC" w:hAnsi="Kaiti TC" w:cs="Kaiti TC"/>
          <w:b/>
          <w:bCs/>
          <w:color w:val="000000"/>
          <w:sz w:val="28"/>
          <w:szCs w:val="28"/>
          <w:bdr w:val="none" w:sz="0" w:space="0" w:color="auto" w:frame="1"/>
        </w:rPr>
        <w:t>初「種子依」。</w:t>
      </w:r>
      <w:r w:rsidRPr="00395161">
        <w:rPr>
          <w:rFonts w:ascii="Kaiti TC" w:eastAsia="Kaiti TC" w:hAnsi="Kaiti TC" w:cs="Kaiti TC"/>
          <w:b/>
          <w:bCs/>
          <w:color w:val="FF0000"/>
          <w:sz w:val="21"/>
          <w:szCs w:val="21"/>
          <w:bdr w:val="none" w:sz="0" w:space="0" w:color="auto" w:frame="1"/>
        </w:rPr>
        <w:t>（難陀）</w:t>
      </w:r>
      <w:r w:rsidRPr="00395161">
        <w:rPr>
          <w:rFonts w:ascii="Kaiti TC" w:eastAsia="Kaiti TC" w:hAnsi="Kaiti TC" w:cs="Kaiti TC"/>
          <w:b/>
          <w:bCs/>
          <w:color w:val="000000"/>
          <w:sz w:val="28"/>
          <w:szCs w:val="28"/>
          <w:bdr w:val="none" w:sz="0" w:space="0" w:color="auto" w:frame="1"/>
        </w:rPr>
        <w:t>有作是說：要種滅已，現果方生。無種已生</w:t>
      </w:r>
      <w:r w:rsidRPr="00395161">
        <w:rPr>
          <w:rFonts w:ascii="Kaiti TC" w:eastAsia="Kaiti TC" w:hAnsi="Kaiti TC" w:cs="Kaiti TC"/>
          <w:b/>
          <w:bCs/>
          <w:color w:val="FF0000"/>
          <w:sz w:val="21"/>
          <w:szCs w:val="21"/>
          <w:bdr w:val="none" w:sz="0" w:space="0" w:color="auto" w:frame="1"/>
        </w:rPr>
        <w:t>（是）</w:t>
      </w:r>
      <w:r w:rsidRPr="00395161">
        <w:rPr>
          <w:rFonts w:ascii="Kaiti TC" w:eastAsia="Kaiti TC" w:hAnsi="Kaiti TC" w:cs="Kaiti TC"/>
          <w:b/>
          <w:bCs/>
          <w:color w:val="000000"/>
          <w:sz w:val="28"/>
          <w:szCs w:val="28"/>
          <w:bdr w:val="none" w:sz="0" w:space="0" w:color="auto" w:frame="1"/>
        </w:rPr>
        <w:t>《集論》說故，種與芽等不俱有故。有義</w:t>
      </w:r>
      <w:r w:rsidRPr="00395161">
        <w:rPr>
          <w:rFonts w:ascii="Kaiti TC" w:eastAsia="Kaiti TC" w:hAnsi="Kaiti TC" w:cs="Kaiti TC"/>
          <w:b/>
          <w:bCs/>
          <w:color w:val="FF0000"/>
          <w:sz w:val="21"/>
          <w:szCs w:val="21"/>
          <w:bdr w:val="none" w:sz="0" w:space="0" w:color="auto" w:frame="1"/>
        </w:rPr>
        <w:t>（論主觀點）</w:t>
      </w:r>
      <w:r w:rsidRPr="00395161">
        <w:rPr>
          <w:rFonts w:ascii="Kaiti TC" w:eastAsia="Kaiti TC" w:hAnsi="Kaiti TC" w:cs="Kaiti TC"/>
          <w:b/>
          <w:bCs/>
          <w:color w:val="000000"/>
          <w:sz w:val="28"/>
          <w:szCs w:val="28"/>
          <w:bdr w:val="none" w:sz="0" w:space="0" w:color="auto" w:frame="1"/>
        </w:rPr>
        <w:t>：彼說為證不成。彼</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FF0000"/>
          <w:sz w:val="21"/>
          <w:szCs w:val="21"/>
        </w:rPr>
        <w:t>《雜集論》</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依</w:t>
      </w:r>
      <w:r w:rsidRPr="00395161">
        <w:rPr>
          <w:rFonts w:ascii="Kaiti TC" w:eastAsia="Kaiti TC" w:hAnsi="Kaiti TC" w:cs="Kaiti TC"/>
          <w:b/>
          <w:bCs/>
          <w:color w:val="FF0000"/>
          <w:sz w:val="21"/>
          <w:szCs w:val="21"/>
          <w:bdr w:val="none" w:sz="0" w:space="0" w:color="auto" w:frame="1"/>
        </w:rPr>
        <w:t>（種子）</w:t>
      </w:r>
      <w:r w:rsidRPr="00395161">
        <w:rPr>
          <w:rFonts w:ascii="Kaiti TC" w:eastAsia="Kaiti TC" w:hAnsi="Kaiti TC" w:cs="Kaiti TC"/>
          <w:b/>
          <w:bCs/>
          <w:color w:val="000000"/>
          <w:sz w:val="28"/>
          <w:szCs w:val="28"/>
          <w:bdr w:val="none" w:sz="0" w:space="0" w:color="auto" w:frame="1"/>
        </w:rPr>
        <w:t>引生後</w:t>
      </w:r>
      <w:r w:rsidRPr="00395161">
        <w:rPr>
          <w:rFonts w:ascii="Kaiti TC" w:eastAsia="Kaiti TC" w:hAnsi="Kaiti TC" w:cs="Kaiti TC"/>
          <w:b/>
          <w:bCs/>
          <w:color w:val="FF0000"/>
          <w:sz w:val="21"/>
          <w:szCs w:val="21"/>
          <w:bdr w:val="none" w:sz="0" w:space="0" w:color="auto" w:frame="1"/>
        </w:rPr>
        <w:t>（一剎那自類）</w:t>
      </w:r>
      <w:r w:rsidRPr="00395161">
        <w:rPr>
          <w:rFonts w:ascii="Kaiti TC" w:eastAsia="Kaiti TC" w:hAnsi="Kaiti TC" w:cs="Kaiti TC"/>
          <w:b/>
          <w:bCs/>
          <w:color w:val="000000"/>
          <w:sz w:val="28"/>
          <w:szCs w:val="28"/>
          <w:bdr w:val="none" w:sz="0" w:space="0" w:color="auto" w:frame="1"/>
        </w:rPr>
        <w:t>種說故，種</w:t>
      </w:r>
      <w:r w:rsidRPr="00395161">
        <w:rPr>
          <w:rFonts w:ascii="Kaiti TC" w:eastAsia="Kaiti TC" w:hAnsi="Kaiti TC" w:cs="Kaiti TC"/>
          <w:b/>
          <w:bCs/>
          <w:color w:val="FF0000"/>
          <w:sz w:val="21"/>
          <w:szCs w:val="21"/>
          <w:bdr w:val="none" w:sz="0" w:space="0" w:color="auto" w:frame="1"/>
        </w:rPr>
        <w:t>（滅）</w:t>
      </w:r>
      <w:r w:rsidRPr="00395161">
        <w:rPr>
          <w:rFonts w:ascii="Kaiti TC" w:eastAsia="Kaiti TC" w:hAnsi="Kaiti TC" w:cs="Kaiti TC"/>
          <w:b/>
          <w:bCs/>
          <w:color w:val="000000"/>
          <w:sz w:val="28"/>
          <w:szCs w:val="28"/>
          <w:bdr w:val="none" w:sz="0" w:space="0" w:color="auto" w:frame="1"/>
        </w:rPr>
        <w:t>生芽等非勝義故，種滅芽生非極成故。</w:t>
      </w:r>
      <w:r w:rsidRPr="00395161">
        <w:rPr>
          <w:rFonts w:ascii="Kaiti TC" w:eastAsia="Kaiti TC" w:hAnsi="Kaiti TC" w:cs="Kaiti TC"/>
          <w:b/>
          <w:bCs/>
          <w:color w:val="FF0000"/>
          <w:sz w:val="21"/>
          <w:szCs w:val="21"/>
          <w:bdr w:val="none" w:sz="0" w:space="0" w:color="auto" w:frame="1"/>
        </w:rPr>
        <w:t>（因與果如）</w:t>
      </w:r>
      <w:r w:rsidRPr="00395161">
        <w:rPr>
          <w:rFonts w:ascii="Kaiti TC" w:eastAsia="Kaiti TC" w:hAnsi="Kaiti TC" w:cs="Kaiti TC"/>
          <w:b/>
          <w:bCs/>
          <w:color w:val="000000"/>
          <w:sz w:val="28"/>
          <w:szCs w:val="28"/>
          <w:bdr w:val="none" w:sz="0" w:space="0" w:color="auto" w:frame="1"/>
        </w:rPr>
        <w:t>焰炷同時，互為因故。然種自類</w:t>
      </w:r>
      <w:r w:rsidRPr="00395161">
        <w:rPr>
          <w:rFonts w:ascii="Kaiti TC" w:eastAsia="Kaiti TC" w:hAnsi="Kaiti TC" w:cs="Kaiti TC"/>
          <w:b/>
          <w:bCs/>
          <w:color w:val="FF0000"/>
          <w:sz w:val="21"/>
          <w:szCs w:val="21"/>
          <w:bdr w:val="none" w:sz="0" w:space="0" w:color="auto" w:frame="1"/>
        </w:rPr>
        <w:t>（相生）</w:t>
      </w:r>
      <w:r w:rsidRPr="00395161">
        <w:rPr>
          <w:rFonts w:ascii="Kaiti TC" w:eastAsia="Kaiti TC" w:hAnsi="Kaiti TC" w:cs="Kaiti TC"/>
          <w:b/>
          <w:bCs/>
          <w:color w:val="000000"/>
          <w:sz w:val="28"/>
          <w:szCs w:val="28"/>
          <w:bdr w:val="none" w:sz="0" w:space="0" w:color="auto" w:frame="1"/>
        </w:rPr>
        <w:t>因果不俱</w:t>
      </w:r>
      <w:r w:rsidRPr="00395161">
        <w:rPr>
          <w:rFonts w:ascii="Kaiti TC" w:eastAsia="Kaiti TC" w:hAnsi="Kaiti TC" w:cs="Kaiti TC"/>
          <w:b/>
          <w:bCs/>
          <w:color w:val="FF0000"/>
          <w:sz w:val="21"/>
          <w:szCs w:val="21"/>
          <w:bdr w:val="none" w:sz="0" w:space="0" w:color="auto" w:frame="1"/>
        </w:rPr>
        <w:t>（時）</w:t>
      </w:r>
      <w:r w:rsidRPr="00395161">
        <w:rPr>
          <w:rFonts w:ascii="Kaiti TC" w:eastAsia="Kaiti TC" w:hAnsi="Kaiti TC" w:cs="Kaiti TC"/>
          <w:b/>
          <w:bCs/>
          <w:color w:val="000000"/>
          <w:sz w:val="28"/>
          <w:szCs w:val="28"/>
          <w:bdr w:val="none" w:sz="0" w:space="0" w:color="auto" w:frame="1"/>
        </w:rPr>
        <w:t>，種現</w:t>
      </w:r>
      <w:r w:rsidRPr="00395161">
        <w:rPr>
          <w:rFonts w:ascii="Kaiti TC" w:eastAsia="Kaiti TC" w:hAnsi="Kaiti TC" w:cs="Kaiti TC"/>
          <w:b/>
          <w:bCs/>
          <w:color w:val="FF0000"/>
          <w:sz w:val="21"/>
          <w:szCs w:val="21"/>
          <w:bdr w:val="none" w:sz="0" w:space="0" w:color="auto" w:frame="1"/>
        </w:rPr>
        <w:t>（他類）</w:t>
      </w:r>
      <w:r w:rsidRPr="00395161">
        <w:rPr>
          <w:rFonts w:ascii="Kaiti TC" w:eastAsia="Kaiti TC" w:hAnsi="Kaiti TC" w:cs="Kaiti TC"/>
          <w:b/>
          <w:bCs/>
          <w:color w:val="000000"/>
          <w:sz w:val="28"/>
          <w:szCs w:val="28"/>
          <w:bdr w:val="none" w:sz="0" w:space="0" w:color="auto" w:frame="1"/>
        </w:rPr>
        <w:t>相生決定</w:t>
      </w:r>
      <w:r w:rsidRPr="00395161">
        <w:rPr>
          <w:rFonts w:ascii="Kaiti TC" w:eastAsia="Kaiti TC" w:hAnsi="Kaiti TC" w:cs="Kaiti TC"/>
          <w:b/>
          <w:bCs/>
          <w:color w:val="FF0000"/>
          <w:sz w:val="21"/>
          <w:szCs w:val="21"/>
          <w:bdr w:val="none" w:sz="0" w:space="0" w:color="auto" w:frame="1"/>
        </w:rPr>
        <w:t>（同時）</w:t>
      </w:r>
      <w:r w:rsidRPr="00395161">
        <w:rPr>
          <w:rFonts w:ascii="Kaiti TC" w:eastAsia="Kaiti TC" w:hAnsi="Kaiti TC" w:cs="Kaiti TC"/>
          <w:b/>
          <w:bCs/>
          <w:color w:val="000000"/>
          <w:sz w:val="28"/>
          <w:szCs w:val="28"/>
          <w:bdr w:val="none" w:sz="0" w:space="0" w:color="auto" w:frame="1"/>
        </w:rPr>
        <w:t>俱有。</w:t>
      </w:r>
    </w:p>
    <w:p w14:paraId="65684CF9" w14:textId="77777777" w:rsidR="00395161" w:rsidRPr="00395161" w:rsidRDefault="00395161" w:rsidP="00395161">
      <w:pPr>
        <w:shd w:val="clear" w:color="auto" w:fill="FFFFFF"/>
        <w:ind w:firstLine="480"/>
        <w:rPr>
          <w:rFonts w:ascii="Kaiti TC" w:eastAsia="Kaiti TC" w:hAnsi="Kaiti TC" w:cs="Kaiti TC"/>
          <w:b/>
          <w:bCs/>
          <w:color w:val="000000"/>
          <w:sz w:val="28"/>
          <w:szCs w:val="28"/>
        </w:rPr>
      </w:pPr>
      <w:r w:rsidRPr="00395161">
        <w:rPr>
          <w:rFonts w:ascii="Kaiti TC" w:eastAsia="Kaiti TC" w:hAnsi="Kaiti TC" w:cs="Kaiti TC"/>
          <w:b/>
          <w:bCs/>
          <w:color w:val="000000"/>
          <w:sz w:val="28"/>
          <w:szCs w:val="28"/>
        </w:rPr>
        <w:lastRenderedPageBreak/>
        <w:t> </w:t>
      </w:r>
    </w:p>
    <w:p w14:paraId="6D5DC83E"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00"/>
          <w:sz w:val="28"/>
          <w:szCs w:val="28"/>
          <w:bdr w:val="none" w:sz="0" w:space="0" w:color="auto" w:frame="1"/>
        </w:rPr>
        <w:t>故《瑜伽》說：“無常法</w:t>
      </w:r>
      <w:r w:rsidRPr="00395161">
        <w:rPr>
          <w:rFonts w:ascii="Kaiti TC" w:eastAsia="Kaiti TC" w:hAnsi="Kaiti TC" w:cs="Kaiti TC"/>
          <w:b/>
          <w:bCs/>
          <w:color w:val="FF0000"/>
          <w:sz w:val="21"/>
          <w:szCs w:val="21"/>
          <w:bdr w:val="none" w:sz="0" w:space="0" w:color="auto" w:frame="1"/>
        </w:rPr>
        <w:t>（可以）</w:t>
      </w:r>
      <w:r w:rsidRPr="00395161">
        <w:rPr>
          <w:rFonts w:ascii="Kaiti TC" w:eastAsia="Kaiti TC" w:hAnsi="Kaiti TC" w:cs="Kaiti TC"/>
          <w:b/>
          <w:bCs/>
          <w:color w:val="000000"/>
          <w:sz w:val="28"/>
          <w:szCs w:val="28"/>
          <w:bdr w:val="none" w:sz="0" w:space="0" w:color="auto" w:frame="1"/>
        </w:rPr>
        <w:t>與他性為因，亦與後念自性為因，</w:t>
      </w:r>
      <w:r w:rsidRPr="00395161">
        <w:rPr>
          <w:rFonts w:ascii="Kaiti TC" w:eastAsia="Kaiti TC" w:hAnsi="Kaiti TC" w:cs="Kaiti TC"/>
          <w:b/>
          <w:bCs/>
          <w:color w:val="FF0000"/>
          <w:sz w:val="21"/>
          <w:szCs w:val="21"/>
          <w:bdr w:val="none" w:sz="0" w:space="0" w:color="auto" w:frame="1"/>
        </w:rPr>
        <w:t>（這就）</w:t>
      </w:r>
      <w:r w:rsidRPr="00395161">
        <w:rPr>
          <w:rFonts w:ascii="Kaiti TC" w:eastAsia="Kaiti TC" w:hAnsi="Kaiti TC" w:cs="Kaiti TC"/>
          <w:b/>
          <w:bCs/>
          <w:color w:val="000000"/>
          <w:sz w:val="28"/>
          <w:szCs w:val="28"/>
          <w:bdr w:val="none" w:sz="0" w:space="0" w:color="auto" w:frame="1"/>
        </w:rPr>
        <w:t>是因緣義。”自性言顯種子自類前為後因，他性言顯種與現行互為因義。《攝大乘論》亦作是說：“藏識染法互為因緣，猶如束蘆，俱時而有。”又說：“種子與果必俱</w:t>
      </w:r>
      <w:r w:rsidRPr="00395161">
        <w:rPr>
          <w:rFonts w:ascii="Kaiti TC" w:eastAsia="Kaiti TC" w:hAnsi="Kaiti TC" w:cs="Kaiti TC"/>
          <w:b/>
          <w:bCs/>
          <w:color w:val="FF0000"/>
          <w:sz w:val="21"/>
          <w:szCs w:val="21"/>
          <w:bdr w:val="none" w:sz="0" w:space="0" w:color="auto" w:frame="1"/>
        </w:rPr>
        <w:t>（同時）</w:t>
      </w:r>
      <w:r w:rsidRPr="00395161">
        <w:rPr>
          <w:rFonts w:ascii="Kaiti TC" w:eastAsia="Kaiti TC" w:hAnsi="Kaiti TC" w:cs="Kaiti TC"/>
          <w:b/>
          <w:bCs/>
          <w:color w:val="000000"/>
          <w:sz w:val="28"/>
          <w:szCs w:val="28"/>
          <w:bdr w:val="none" w:sz="0" w:space="0" w:color="auto" w:frame="1"/>
        </w:rPr>
        <w:t>。”故種子依定非前後，設有處說種果前後，應知皆是隨轉理門</w:t>
      </w:r>
      <w:r w:rsidRPr="00395161">
        <w:rPr>
          <w:rFonts w:ascii="Kaiti TC" w:eastAsia="Kaiti TC" w:hAnsi="Kaiti TC" w:cs="Kaiti TC"/>
          <w:b/>
          <w:bCs/>
          <w:color w:val="FF0000"/>
          <w:sz w:val="21"/>
          <w:szCs w:val="21"/>
          <w:bdr w:val="none" w:sz="0" w:space="0" w:color="auto" w:frame="1"/>
        </w:rPr>
        <w:t>（隨機方便的說法）</w:t>
      </w:r>
      <w:r w:rsidRPr="00395161">
        <w:rPr>
          <w:rFonts w:ascii="Kaiti TC" w:eastAsia="Kaiti TC" w:hAnsi="Kaiti TC" w:cs="Kaiti TC"/>
          <w:b/>
          <w:bCs/>
          <w:color w:val="000000"/>
          <w:sz w:val="28"/>
          <w:szCs w:val="28"/>
          <w:bdr w:val="none" w:sz="0" w:space="0" w:color="auto" w:frame="1"/>
        </w:rPr>
        <w:t>。如是八識及諸心所定各別有</w:t>
      </w:r>
      <w:r w:rsidRPr="00395161">
        <w:rPr>
          <w:rFonts w:ascii="Kaiti TC" w:eastAsia="Kaiti TC" w:hAnsi="Kaiti TC" w:cs="Kaiti TC"/>
          <w:b/>
          <w:bCs/>
          <w:color w:val="FF0000"/>
          <w:sz w:val="21"/>
          <w:szCs w:val="21"/>
          <w:bdr w:val="none" w:sz="0" w:space="0" w:color="auto" w:frame="1"/>
        </w:rPr>
        <w:t>（自己的）</w:t>
      </w:r>
      <w:r w:rsidRPr="00395161">
        <w:rPr>
          <w:rFonts w:ascii="Kaiti TC" w:eastAsia="Kaiti TC" w:hAnsi="Kaiti TC" w:cs="Kaiti TC"/>
          <w:b/>
          <w:bCs/>
          <w:color w:val="000000"/>
          <w:sz w:val="28"/>
          <w:szCs w:val="28"/>
          <w:bdr w:val="none" w:sz="0" w:space="0" w:color="auto" w:frame="1"/>
        </w:rPr>
        <w:t>種子所依。</w:t>
      </w:r>
    </w:p>
    <w:p w14:paraId="41D7DFEB"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p>
    <w:p w14:paraId="11B61BB5"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FF"/>
          <w:sz w:val="21"/>
          <w:szCs w:val="21"/>
          <w:bdr w:val="none" w:sz="0" w:space="0" w:color="auto" w:frame="1"/>
        </w:rPr>
        <w:t>因緣依就是種子依，專指種子產生果現行，不是種子引生自類種子。因果是同時發生，種子生自類種子是前後發生。“他性”是指種子是無記性，現行果報雖也是無記性，但卻由善惡業所熏成的業種子為增上緣所起，所以可方便說為善惡果報。因此種子與果性質也可說是不同。</w:t>
      </w:r>
    </w:p>
    <w:p w14:paraId="1251A05C"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p>
    <w:p w14:paraId="6081A656"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FF0000"/>
          <w:sz w:val="21"/>
          <w:szCs w:val="21"/>
          <w:bdr w:val="none" w:sz="0" w:space="0" w:color="auto" w:frame="1"/>
        </w:rPr>
        <w:t>（2）</w:t>
      </w:r>
      <w:r w:rsidRPr="00395161">
        <w:rPr>
          <w:rFonts w:ascii="Kaiti TC" w:eastAsia="Kaiti TC" w:hAnsi="Kaiti TC" w:cs="Kaiti TC"/>
          <w:b/>
          <w:bCs/>
          <w:color w:val="000000"/>
          <w:sz w:val="28"/>
          <w:szCs w:val="28"/>
          <w:bdr w:val="none" w:sz="0" w:space="0" w:color="auto" w:frame="1"/>
        </w:rPr>
        <w:t>次俱有依</w:t>
      </w:r>
      <w:r w:rsidRPr="00395161">
        <w:rPr>
          <w:rFonts w:ascii="Kaiti TC" w:eastAsia="Kaiti TC" w:hAnsi="Kaiti TC" w:cs="Kaiti TC"/>
          <w:b/>
          <w:bCs/>
          <w:color w:val="FF0000"/>
          <w:sz w:val="21"/>
          <w:szCs w:val="21"/>
          <w:bdr w:val="none" w:sz="0" w:space="0" w:color="auto" w:frame="1"/>
        </w:rPr>
        <w:t>（增上緣依，有四種說法：1 難陀）</w:t>
      </w:r>
      <w:r w:rsidRPr="00395161">
        <w:rPr>
          <w:rFonts w:ascii="Kaiti TC" w:eastAsia="Kaiti TC" w:hAnsi="Kaiti TC" w:cs="Kaiti TC"/>
          <w:b/>
          <w:bCs/>
          <w:color w:val="000000"/>
          <w:sz w:val="28"/>
          <w:szCs w:val="28"/>
          <w:bdr w:val="none" w:sz="0" w:space="0" w:color="auto" w:frame="1"/>
        </w:rPr>
        <w:t>有作是說：眼等五識</w:t>
      </w:r>
      <w:r w:rsidRPr="00395161">
        <w:rPr>
          <w:rFonts w:ascii="Kaiti TC" w:eastAsia="Kaiti TC" w:hAnsi="Kaiti TC" w:cs="Kaiti TC"/>
          <w:b/>
          <w:bCs/>
          <w:color w:val="FF0000"/>
          <w:sz w:val="21"/>
          <w:szCs w:val="21"/>
          <w:bdr w:val="none" w:sz="0" w:space="0" w:color="auto" w:frame="1"/>
        </w:rPr>
        <w:t>（以同俱）</w:t>
      </w:r>
      <w:r w:rsidRPr="00395161">
        <w:rPr>
          <w:rFonts w:ascii="Kaiti TC" w:eastAsia="Kaiti TC" w:hAnsi="Kaiti TC" w:cs="Kaiti TC"/>
          <w:b/>
          <w:bCs/>
          <w:color w:val="000000"/>
          <w:sz w:val="28"/>
          <w:szCs w:val="28"/>
          <w:bdr w:val="none" w:sz="0" w:space="0" w:color="auto" w:frame="1"/>
        </w:rPr>
        <w:t>意識為依。此</w:t>
      </w:r>
      <w:r w:rsidRPr="00395161">
        <w:rPr>
          <w:rFonts w:ascii="Kaiti TC" w:eastAsia="Kaiti TC" w:hAnsi="Kaiti TC" w:cs="Kaiti TC"/>
          <w:b/>
          <w:bCs/>
          <w:color w:val="FF0000"/>
          <w:sz w:val="21"/>
          <w:szCs w:val="21"/>
          <w:bdr w:val="none" w:sz="0" w:space="0" w:color="auto" w:frame="1"/>
        </w:rPr>
        <w:t>（五識）</w:t>
      </w:r>
      <w:r w:rsidRPr="00395161">
        <w:rPr>
          <w:rFonts w:ascii="Kaiti TC" w:eastAsia="Kaiti TC" w:hAnsi="Kaiti TC" w:cs="Kaiti TC"/>
          <w:b/>
          <w:bCs/>
          <w:color w:val="000000"/>
          <w:sz w:val="28"/>
          <w:szCs w:val="28"/>
          <w:bdr w:val="none" w:sz="0" w:space="0" w:color="auto" w:frame="1"/>
        </w:rPr>
        <w:t>現起時必有彼</w:t>
      </w:r>
      <w:r w:rsidRPr="00395161">
        <w:rPr>
          <w:rFonts w:ascii="Kaiti TC" w:eastAsia="Kaiti TC" w:hAnsi="Kaiti TC" w:cs="Kaiti TC"/>
          <w:b/>
          <w:bCs/>
          <w:color w:val="FF0000"/>
          <w:sz w:val="21"/>
          <w:szCs w:val="21"/>
          <w:bdr w:val="none" w:sz="0" w:space="0" w:color="auto" w:frame="1"/>
        </w:rPr>
        <w:t>（意識同起）</w:t>
      </w:r>
      <w:r w:rsidRPr="00395161">
        <w:rPr>
          <w:rFonts w:ascii="Kaiti TC" w:eastAsia="Kaiti TC" w:hAnsi="Kaiti TC" w:cs="Kaiti TC"/>
          <w:b/>
          <w:bCs/>
          <w:color w:val="000000"/>
          <w:sz w:val="28"/>
          <w:szCs w:val="28"/>
          <w:bdr w:val="none" w:sz="0" w:space="0" w:color="auto" w:frame="1"/>
        </w:rPr>
        <w:t>故，無別眼</w:t>
      </w:r>
      <w:r w:rsidRPr="00395161">
        <w:rPr>
          <w:rFonts w:ascii="Kaiti TC" w:eastAsia="Kaiti TC" w:hAnsi="Kaiti TC" w:cs="Kaiti TC"/>
          <w:b/>
          <w:bCs/>
          <w:color w:val="FF0000"/>
          <w:sz w:val="21"/>
          <w:szCs w:val="21"/>
          <w:bdr w:val="none" w:sz="0" w:space="0" w:color="auto" w:frame="1"/>
        </w:rPr>
        <w:t>（根）</w:t>
      </w:r>
      <w:r w:rsidRPr="00395161">
        <w:rPr>
          <w:rFonts w:ascii="Kaiti TC" w:eastAsia="Kaiti TC" w:hAnsi="Kaiti TC" w:cs="Kaiti TC"/>
          <w:b/>
          <w:bCs/>
          <w:color w:val="000000"/>
          <w:sz w:val="28"/>
          <w:szCs w:val="28"/>
          <w:bdr w:val="none" w:sz="0" w:space="0" w:color="auto" w:frame="1"/>
        </w:rPr>
        <w:t>等為俱有依，眼等五根即種子故。《二十唯識》伽他中言：“</w:t>
      </w:r>
      <w:r w:rsidRPr="00395161">
        <w:rPr>
          <w:rFonts w:ascii="Kaiti TC" w:eastAsia="Kaiti TC" w:hAnsi="Kaiti TC" w:cs="Kaiti TC"/>
          <w:b/>
          <w:bCs/>
          <w:color w:val="FF0000"/>
          <w:sz w:val="21"/>
          <w:szCs w:val="21"/>
          <w:bdr w:val="none" w:sz="0" w:space="0" w:color="auto" w:frame="1"/>
        </w:rPr>
        <w:t>（五）</w:t>
      </w:r>
      <w:r w:rsidRPr="00395161">
        <w:rPr>
          <w:rFonts w:ascii="Kaiti TC" w:eastAsia="Kaiti TC" w:hAnsi="Kaiti TC" w:cs="Kaiti TC"/>
          <w:b/>
          <w:bCs/>
          <w:color w:val="000000"/>
          <w:sz w:val="28"/>
          <w:szCs w:val="28"/>
          <w:bdr w:val="none" w:sz="0" w:space="0" w:color="auto" w:frame="1"/>
        </w:rPr>
        <w:t>識從自種生，似</w:t>
      </w:r>
      <w:r w:rsidRPr="00395161">
        <w:rPr>
          <w:rFonts w:ascii="Kaiti TC" w:eastAsia="Kaiti TC" w:hAnsi="Kaiti TC" w:cs="Kaiti TC"/>
          <w:b/>
          <w:bCs/>
          <w:color w:val="FF0000"/>
          <w:sz w:val="21"/>
          <w:szCs w:val="21"/>
          <w:bdr w:val="none" w:sz="0" w:space="0" w:color="auto" w:frame="1"/>
        </w:rPr>
        <w:t>（有）</w:t>
      </w:r>
      <w:r w:rsidRPr="00395161">
        <w:rPr>
          <w:rFonts w:ascii="Kaiti TC" w:eastAsia="Kaiti TC" w:hAnsi="Kaiti TC" w:cs="Kaiti TC"/>
          <w:b/>
          <w:bCs/>
          <w:color w:val="000000"/>
          <w:sz w:val="28"/>
          <w:szCs w:val="28"/>
          <w:bdr w:val="none" w:sz="0" w:space="0" w:color="auto" w:frame="1"/>
        </w:rPr>
        <w:t>境相而轉；為成內、外處，佛說彼為十</w:t>
      </w:r>
      <w:r w:rsidRPr="00395161">
        <w:rPr>
          <w:rFonts w:ascii="Kaiti TC" w:eastAsia="Kaiti TC" w:hAnsi="Kaiti TC" w:cs="Kaiti TC"/>
          <w:b/>
          <w:bCs/>
          <w:color w:val="FF0000"/>
          <w:sz w:val="21"/>
          <w:szCs w:val="21"/>
          <w:bdr w:val="none" w:sz="0" w:space="0" w:color="auto" w:frame="1"/>
        </w:rPr>
        <w:t>（即五根、五塵）</w:t>
      </w:r>
      <w:r w:rsidRPr="00395161">
        <w:rPr>
          <w:rFonts w:ascii="Kaiti TC" w:eastAsia="Kaiti TC" w:hAnsi="Kaiti TC" w:cs="Kaiti TC"/>
          <w:b/>
          <w:bCs/>
          <w:color w:val="000000"/>
          <w:sz w:val="28"/>
          <w:szCs w:val="28"/>
          <w:bdr w:val="none" w:sz="0" w:space="0" w:color="auto" w:frame="1"/>
        </w:rPr>
        <w:t>。”彼頌意說，世尊為成十二處，故說五識種為眼等根，五識相分為色等境，故眼等根即五識種。《觀所緣論》亦作是說：“識上</w:t>
      </w:r>
      <w:r w:rsidRPr="00395161">
        <w:rPr>
          <w:rFonts w:ascii="Kaiti TC" w:eastAsia="Kaiti TC" w:hAnsi="Kaiti TC" w:cs="Kaiti TC"/>
          <w:b/>
          <w:bCs/>
          <w:color w:val="FF0000"/>
          <w:sz w:val="21"/>
          <w:szCs w:val="21"/>
          <w:bdr w:val="none" w:sz="0" w:space="0" w:color="auto" w:frame="1"/>
        </w:rPr>
        <w:t>（能起）</w:t>
      </w:r>
      <w:r w:rsidRPr="00395161">
        <w:rPr>
          <w:rFonts w:ascii="Kaiti TC" w:eastAsia="Kaiti TC" w:hAnsi="Kaiti TC" w:cs="Kaiti TC"/>
          <w:b/>
          <w:bCs/>
          <w:color w:val="000000"/>
          <w:sz w:val="28"/>
          <w:szCs w:val="28"/>
          <w:bdr w:val="none" w:sz="0" w:space="0" w:color="auto" w:frame="1"/>
        </w:rPr>
        <w:t>色</w:t>
      </w:r>
      <w:r w:rsidRPr="00395161">
        <w:rPr>
          <w:rFonts w:ascii="Kaiti TC" w:eastAsia="Kaiti TC" w:hAnsi="Kaiti TC" w:cs="Kaiti TC"/>
          <w:b/>
          <w:bCs/>
          <w:color w:val="FF0000"/>
          <w:sz w:val="21"/>
          <w:szCs w:val="21"/>
          <w:bdr w:val="none" w:sz="0" w:space="0" w:color="auto" w:frame="1"/>
        </w:rPr>
        <w:t>（等五識的）</w:t>
      </w:r>
      <w:r w:rsidRPr="00395161">
        <w:rPr>
          <w:rFonts w:ascii="Kaiti TC" w:eastAsia="Kaiti TC" w:hAnsi="Kaiti TC" w:cs="Kaiti TC"/>
          <w:b/>
          <w:bCs/>
          <w:color w:val="000000"/>
          <w:sz w:val="28"/>
          <w:szCs w:val="28"/>
          <w:bdr w:val="none" w:sz="0" w:space="0" w:color="auto" w:frame="1"/>
        </w:rPr>
        <w:t>功能，名五根應</w:t>
      </w:r>
      <w:r w:rsidRPr="00395161">
        <w:rPr>
          <w:rFonts w:ascii="Kaiti TC" w:eastAsia="Kaiti TC" w:hAnsi="Kaiti TC" w:cs="Kaiti TC"/>
          <w:b/>
          <w:bCs/>
          <w:color w:val="FF0000"/>
          <w:sz w:val="21"/>
          <w:szCs w:val="21"/>
          <w:bdr w:val="none" w:sz="0" w:space="0" w:color="auto" w:frame="1"/>
        </w:rPr>
        <w:t>（是合）</w:t>
      </w:r>
      <w:r w:rsidRPr="00395161">
        <w:rPr>
          <w:rFonts w:ascii="Kaiti TC" w:eastAsia="Kaiti TC" w:hAnsi="Kaiti TC" w:cs="Kaiti TC"/>
          <w:b/>
          <w:bCs/>
          <w:color w:val="000000"/>
          <w:sz w:val="28"/>
          <w:szCs w:val="28"/>
          <w:bdr w:val="none" w:sz="0" w:space="0" w:color="auto" w:frame="1"/>
        </w:rPr>
        <w:t>理</w:t>
      </w:r>
      <w:r w:rsidRPr="00395161">
        <w:rPr>
          <w:rFonts w:ascii="Kaiti TC" w:eastAsia="Kaiti TC" w:hAnsi="Kaiti TC" w:cs="Kaiti TC"/>
          <w:b/>
          <w:bCs/>
          <w:color w:val="FF0000"/>
          <w:sz w:val="21"/>
          <w:szCs w:val="21"/>
          <w:bdr w:val="none" w:sz="0" w:space="0" w:color="auto" w:frame="1"/>
        </w:rPr>
        <w:t>（的）</w:t>
      </w:r>
      <w:r w:rsidRPr="00395161">
        <w:rPr>
          <w:rFonts w:ascii="Kaiti TC" w:eastAsia="Kaiti TC" w:hAnsi="Kaiti TC" w:cs="Kaiti TC"/>
          <w:b/>
          <w:bCs/>
          <w:color w:val="000000"/>
          <w:sz w:val="28"/>
          <w:szCs w:val="28"/>
          <w:bdr w:val="none" w:sz="0" w:space="0" w:color="auto" w:frame="1"/>
        </w:rPr>
        <w:t>；功能與境色</w:t>
      </w:r>
      <w:r w:rsidRPr="00395161">
        <w:rPr>
          <w:rFonts w:ascii="Kaiti TC" w:eastAsia="Kaiti TC" w:hAnsi="Kaiti TC" w:cs="Kaiti TC"/>
          <w:b/>
          <w:bCs/>
          <w:color w:val="FF0000"/>
          <w:sz w:val="21"/>
          <w:szCs w:val="21"/>
          <w:bdr w:val="none" w:sz="0" w:space="0" w:color="auto" w:frame="1"/>
        </w:rPr>
        <w:t>（種子與認識外境的色等五識）</w:t>
      </w:r>
      <w:r w:rsidRPr="00395161">
        <w:rPr>
          <w:rFonts w:ascii="Kaiti TC" w:eastAsia="Kaiti TC" w:hAnsi="Kaiti TC" w:cs="Kaiti TC"/>
          <w:b/>
          <w:bCs/>
          <w:color w:val="000000"/>
          <w:sz w:val="28"/>
          <w:szCs w:val="28"/>
          <w:bdr w:val="none" w:sz="0" w:space="0" w:color="auto" w:frame="1"/>
        </w:rPr>
        <w:t>，無始互為因。”彼頌意言，異熟識上能生眼等色識</w:t>
      </w:r>
      <w:r w:rsidRPr="00395161">
        <w:rPr>
          <w:rFonts w:ascii="Kaiti TC" w:eastAsia="Kaiti TC" w:hAnsi="Kaiti TC" w:cs="Kaiti TC"/>
          <w:b/>
          <w:bCs/>
          <w:color w:val="FF0000"/>
          <w:sz w:val="21"/>
          <w:szCs w:val="21"/>
          <w:bdr w:val="none" w:sz="0" w:space="0" w:color="auto" w:frame="1"/>
        </w:rPr>
        <w:t>（的）</w:t>
      </w:r>
      <w:r w:rsidRPr="00395161">
        <w:rPr>
          <w:rFonts w:ascii="Kaiti TC" w:eastAsia="Kaiti TC" w:hAnsi="Kaiti TC" w:cs="Kaiti TC"/>
          <w:b/>
          <w:bCs/>
          <w:color w:val="000000"/>
          <w:sz w:val="28"/>
          <w:szCs w:val="28"/>
          <w:bdr w:val="none" w:sz="0" w:space="0" w:color="auto" w:frame="1"/>
        </w:rPr>
        <w:t>種子，名“色功能”</w:t>
      </w:r>
      <w:r w:rsidRPr="00395161">
        <w:rPr>
          <w:rFonts w:ascii="Kaiti TC" w:eastAsia="Kaiti TC" w:hAnsi="Kaiti TC" w:cs="Kaiti TC"/>
          <w:b/>
          <w:bCs/>
          <w:color w:val="FF0000"/>
          <w:sz w:val="21"/>
          <w:szCs w:val="21"/>
          <w:bdr w:val="none" w:sz="0" w:space="0" w:color="auto" w:frame="1"/>
        </w:rPr>
        <w:t>（也）</w:t>
      </w:r>
      <w:r w:rsidRPr="00395161">
        <w:rPr>
          <w:rFonts w:ascii="Kaiti TC" w:eastAsia="Kaiti TC" w:hAnsi="Kaiti TC" w:cs="Kaiti TC"/>
          <w:b/>
          <w:bCs/>
          <w:color w:val="000000"/>
          <w:sz w:val="28"/>
          <w:szCs w:val="28"/>
          <w:bdr w:val="none" w:sz="0" w:space="0" w:color="auto" w:frame="1"/>
        </w:rPr>
        <w:t>說為五根，無別眼等</w:t>
      </w:r>
      <w:r w:rsidRPr="00395161">
        <w:rPr>
          <w:rFonts w:ascii="Kaiti TC" w:eastAsia="Kaiti TC" w:hAnsi="Kaiti TC" w:cs="Kaiti TC"/>
          <w:b/>
          <w:bCs/>
          <w:color w:val="FF0000"/>
          <w:sz w:val="21"/>
          <w:szCs w:val="21"/>
          <w:bdr w:val="none" w:sz="0" w:space="0" w:color="auto" w:frame="1"/>
        </w:rPr>
        <w:t>（根）</w:t>
      </w:r>
      <w:r w:rsidRPr="00395161">
        <w:rPr>
          <w:rFonts w:ascii="Kaiti TC" w:eastAsia="Kaiti TC" w:hAnsi="Kaiti TC" w:cs="Kaiti TC"/>
          <w:b/>
          <w:bCs/>
          <w:color w:val="000000"/>
          <w:sz w:val="28"/>
          <w:szCs w:val="28"/>
          <w:bdr w:val="none" w:sz="0" w:space="0" w:color="auto" w:frame="1"/>
        </w:rPr>
        <w:t>。種與色</w:t>
      </w:r>
      <w:r w:rsidRPr="00395161">
        <w:rPr>
          <w:rFonts w:ascii="Kaiti TC" w:eastAsia="Kaiti TC" w:hAnsi="Kaiti TC" w:cs="Kaiti TC"/>
          <w:b/>
          <w:bCs/>
          <w:color w:val="FF0000"/>
          <w:sz w:val="21"/>
          <w:szCs w:val="21"/>
          <w:bdr w:val="none" w:sz="0" w:space="0" w:color="auto" w:frame="1"/>
        </w:rPr>
        <w:t>（等五）</w:t>
      </w:r>
      <w:r w:rsidRPr="00395161">
        <w:rPr>
          <w:rFonts w:ascii="Kaiti TC" w:eastAsia="Kaiti TC" w:hAnsi="Kaiti TC" w:cs="Kaiti TC"/>
          <w:b/>
          <w:bCs/>
          <w:color w:val="000000"/>
          <w:sz w:val="28"/>
          <w:szCs w:val="28"/>
          <w:bdr w:val="none" w:sz="0" w:space="0" w:color="auto" w:frame="1"/>
        </w:rPr>
        <w:t>識常互為因，能熏</w:t>
      </w:r>
      <w:r w:rsidRPr="00395161">
        <w:rPr>
          <w:rFonts w:ascii="Kaiti TC" w:eastAsia="Kaiti TC" w:hAnsi="Kaiti TC" w:cs="Kaiti TC"/>
          <w:b/>
          <w:bCs/>
          <w:color w:val="FF0000"/>
          <w:sz w:val="21"/>
          <w:szCs w:val="21"/>
          <w:bdr w:val="none" w:sz="0" w:space="0" w:color="auto" w:frame="1"/>
        </w:rPr>
        <w:t>（的色識）</w:t>
      </w:r>
      <w:r w:rsidRPr="00395161">
        <w:rPr>
          <w:rFonts w:ascii="Kaiti TC" w:eastAsia="Kaiti TC" w:hAnsi="Kaiti TC" w:cs="Kaiti TC"/>
          <w:b/>
          <w:bCs/>
          <w:color w:val="000000"/>
          <w:sz w:val="28"/>
          <w:szCs w:val="28"/>
          <w:bdr w:val="none" w:sz="0" w:space="0" w:color="auto" w:frame="1"/>
        </w:rPr>
        <w:t>與種遞為因故。第七、八識無別此依，</w:t>
      </w:r>
      <w:r w:rsidRPr="00395161">
        <w:rPr>
          <w:rFonts w:ascii="Kaiti TC" w:eastAsia="Kaiti TC" w:hAnsi="Kaiti TC" w:cs="Kaiti TC"/>
          <w:b/>
          <w:bCs/>
          <w:color w:val="FF0000"/>
          <w:sz w:val="21"/>
          <w:szCs w:val="21"/>
          <w:bdr w:val="none" w:sz="0" w:space="0" w:color="auto" w:frame="1"/>
        </w:rPr>
        <w:t>（它們）</w:t>
      </w:r>
      <w:r w:rsidRPr="00395161">
        <w:rPr>
          <w:rFonts w:ascii="Kaiti TC" w:eastAsia="Kaiti TC" w:hAnsi="Kaiti TC" w:cs="Kaiti TC"/>
          <w:b/>
          <w:bCs/>
          <w:color w:val="000000"/>
          <w:sz w:val="28"/>
          <w:szCs w:val="28"/>
          <w:bdr w:val="none" w:sz="0" w:space="0" w:color="auto" w:frame="1"/>
        </w:rPr>
        <w:t>恒相續轉，自力勝故</w:t>
      </w:r>
      <w:r w:rsidRPr="00395161">
        <w:rPr>
          <w:rFonts w:ascii="Kaiti TC" w:eastAsia="Kaiti TC" w:hAnsi="Kaiti TC" w:cs="Kaiti TC"/>
          <w:b/>
          <w:bCs/>
          <w:color w:val="FF0000"/>
          <w:sz w:val="21"/>
          <w:szCs w:val="21"/>
          <w:bdr w:val="none" w:sz="0" w:space="0" w:color="auto" w:frame="1"/>
        </w:rPr>
        <w:t>（不需俱有依）</w:t>
      </w:r>
      <w:r w:rsidRPr="00395161">
        <w:rPr>
          <w:rFonts w:ascii="Kaiti TC" w:eastAsia="Kaiti TC" w:hAnsi="Kaiti TC" w:cs="Kaiti TC"/>
          <w:b/>
          <w:bCs/>
          <w:color w:val="000000"/>
          <w:sz w:val="28"/>
          <w:szCs w:val="28"/>
          <w:bdr w:val="none" w:sz="0" w:space="0" w:color="auto" w:frame="1"/>
        </w:rPr>
        <w:t>。第六意識別有此</w:t>
      </w:r>
      <w:r w:rsidRPr="00395161">
        <w:rPr>
          <w:rFonts w:ascii="Kaiti TC" w:eastAsia="Kaiti TC" w:hAnsi="Kaiti TC" w:cs="Kaiti TC"/>
          <w:b/>
          <w:bCs/>
          <w:color w:val="FF0000"/>
          <w:sz w:val="21"/>
          <w:szCs w:val="21"/>
          <w:bdr w:val="none" w:sz="0" w:space="0" w:color="auto" w:frame="1"/>
        </w:rPr>
        <w:t>（俱有/增上緣）</w:t>
      </w:r>
      <w:r w:rsidRPr="00395161">
        <w:rPr>
          <w:rFonts w:ascii="Kaiti TC" w:eastAsia="Kaiti TC" w:hAnsi="Kaiti TC" w:cs="Kaiti TC"/>
          <w:b/>
          <w:bCs/>
          <w:color w:val="000000"/>
          <w:sz w:val="28"/>
          <w:szCs w:val="28"/>
          <w:bdr w:val="none" w:sz="0" w:space="0" w:color="auto" w:frame="1"/>
        </w:rPr>
        <w:t>依，要託末那而得起故。</w:t>
      </w:r>
    </w:p>
    <w:p w14:paraId="68D724EE"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p>
    <w:p w14:paraId="20B0A9B0"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FF"/>
          <w:sz w:val="21"/>
          <w:szCs w:val="21"/>
          <w:bdr w:val="none" w:sz="0" w:space="0" w:color="auto" w:frame="1"/>
        </w:rPr>
        <w:t>這是難陀的觀點，認為意識是五識的俱有依；五色根只是生起五識的種子，所以五根不是五識的俱有依。五識可以依根立名，即眼耳鼻舌身識；也可依境立名，即色聲香味觸識。第七、第八識沒有俱有依。</w:t>
      </w:r>
    </w:p>
    <w:p w14:paraId="346A75A4"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p>
    <w:p w14:paraId="732FF0F6"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FF0000"/>
          <w:sz w:val="21"/>
          <w:szCs w:val="21"/>
          <w:bdr w:val="none" w:sz="0" w:space="0" w:color="auto" w:frame="1"/>
        </w:rPr>
        <w:t>（2 安慧）</w:t>
      </w:r>
      <w:r w:rsidRPr="00395161">
        <w:rPr>
          <w:rFonts w:ascii="Kaiti TC" w:eastAsia="Kaiti TC" w:hAnsi="Kaiti TC" w:cs="Kaiti TC"/>
          <w:b/>
          <w:bCs/>
          <w:color w:val="000000"/>
          <w:sz w:val="28"/>
          <w:szCs w:val="28"/>
          <w:bdr w:val="none" w:sz="0" w:space="0" w:color="auto" w:frame="1"/>
        </w:rPr>
        <w:t>有義：彼說</w:t>
      </w:r>
      <w:r w:rsidRPr="00395161">
        <w:rPr>
          <w:rFonts w:ascii="Kaiti TC" w:eastAsia="Kaiti TC" w:hAnsi="Kaiti TC" w:cs="Kaiti TC"/>
          <w:b/>
          <w:bCs/>
          <w:color w:val="FF0000"/>
          <w:sz w:val="21"/>
          <w:szCs w:val="21"/>
          <w:bdr w:val="none" w:sz="0" w:space="0" w:color="auto" w:frame="1"/>
        </w:rPr>
        <w:t>（與佛）</w:t>
      </w:r>
      <w:r w:rsidRPr="00395161">
        <w:rPr>
          <w:rFonts w:ascii="Kaiti TC" w:eastAsia="Kaiti TC" w:hAnsi="Kaiti TC" w:cs="Kaiti TC"/>
          <w:b/>
          <w:bCs/>
          <w:color w:val="000000"/>
          <w:sz w:val="28"/>
          <w:szCs w:val="28"/>
          <w:bdr w:val="none" w:sz="0" w:space="0" w:color="auto" w:frame="1"/>
        </w:rPr>
        <w:t>理教</w:t>
      </w:r>
      <w:r w:rsidRPr="00395161">
        <w:rPr>
          <w:rFonts w:ascii="Kaiti TC" w:eastAsia="Kaiti TC" w:hAnsi="Kaiti TC" w:cs="Kaiti TC"/>
          <w:b/>
          <w:bCs/>
          <w:color w:val="FF0000"/>
          <w:sz w:val="21"/>
          <w:szCs w:val="21"/>
          <w:bdr w:val="none" w:sz="0" w:space="0" w:color="auto" w:frame="1"/>
        </w:rPr>
        <w:t>（有九種）</w:t>
      </w:r>
      <w:r w:rsidRPr="00395161">
        <w:rPr>
          <w:rFonts w:ascii="Kaiti TC" w:eastAsia="Kaiti TC" w:hAnsi="Kaiti TC" w:cs="Kaiti TC"/>
          <w:b/>
          <w:bCs/>
          <w:color w:val="000000"/>
          <w:sz w:val="28"/>
          <w:szCs w:val="28"/>
          <w:bdr w:val="none" w:sz="0" w:space="0" w:color="auto" w:frame="1"/>
        </w:rPr>
        <w:t>相違。</w:t>
      </w:r>
      <w:r w:rsidRPr="00395161">
        <w:rPr>
          <w:rFonts w:ascii="Kaiti TC" w:eastAsia="Kaiti TC" w:hAnsi="Kaiti TC" w:cs="Kaiti TC"/>
          <w:b/>
          <w:bCs/>
          <w:color w:val="FF0000"/>
          <w:sz w:val="21"/>
          <w:szCs w:val="21"/>
          <w:bdr w:val="none" w:sz="0" w:space="0" w:color="auto" w:frame="1"/>
        </w:rPr>
        <w:t>（1）</w:t>
      </w:r>
      <w:r w:rsidRPr="00395161">
        <w:rPr>
          <w:rFonts w:ascii="Kaiti TC" w:eastAsia="Kaiti TC" w:hAnsi="Kaiti TC" w:cs="Kaiti TC"/>
          <w:b/>
          <w:bCs/>
          <w:color w:val="000000"/>
          <w:sz w:val="28"/>
          <w:szCs w:val="28"/>
          <w:bdr w:val="none" w:sz="0" w:space="0" w:color="auto" w:frame="1"/>
        </w:rPr>
        <w:t>若五色根即五識種，十八界種應成雜亂。然十八界各別有種，諸聖教中處處說故。</w:t>
      </w:r>
      <w:r w:rsidRPr="00395161">
        <w:rPr>
          <w:rFonts w:ascii="Kaiti TC" w:eastAsia="Kaiti TC" w:hAnsi="Kaiti TC" w:cs="Kaiti TC"/>
          <w:b/>
          <w:bCs/>
          <w:color w:val="FF0000"/>
          <w:sz w:val="21"/>
          <w:szCs w:val="21"/>
          <w:bdr w:val="none" w:sz="0" w:space="0" w:color="auto" w:frame="1"/>
        </w:rPr>
        <w:t>（2）</w:t>
      </w:r>
      <w:r w:rsidRPr="00395161">
        <w:rPr>
          <w:rFonts w:ascii="Kaiti TC" w:eastAsia="Kaiti TC" w:hAnsi="Kaiti TC" w:cs="Kaiti TC"/>
          <w:b/>
          <w:bCs/>
          <w:color w:val="000000"/>
          <w:sz w:val="28"/>
          <w:szCs w:val="28"/>
          <w:bdr w:val="none" w:sz="0" w:space="0" w:color="auto" w:frame="1"/>
        </w:rPr>
        <w:t>又五識種各有能生相、見分</w:t>
      </w:r>
      <w:r w:rsidRPr="00395161">
        <w:rPr>
          <w:rFonts w:ascii="Kaiti TC" w:eastAsia="Kaiti TC" w:hAnsi="Kaiti TC" w:cs="Kaiti TC"/>
          <w:b/>
          <w:bCs/>
          <w:color w:val="FF0000"/>
          <w:sz w:val="21"/>
          <w:szCs w:val="21"/>
          <w:bdr w:val="none" w:sz="0" w:space="0" w:color="auto" w:frame="1"/>
        </w:rPr>
        <w:t>（的差）</w:t>
      </w:r>
      <w:r w:rsidRPr="00395161">
        <w:rPr>
          <w:rFonts w:ascii="Kaiti TC" w:eastAsia="Kaiti TC" w:hAnsi="Kaiti TC" w:cs="Kaiti TC"/>
          <w:b/>
          <w:bCs/>
          <w:color w:val="000000"/>
          <w:sz w:val="28"/>
          <w:szCs w:val="28"/>
          <w:bdr w:val="none" w:sz="0" w:space="0" w:color="auto" w:frame="1"/>
        </w:rPr>
        <w:t>異，為執何等名眼等根</w:t>
      </w:r>
      <w:r w:rsidRPr="00395161">
        <w:rPr>
          <w:rFonts w:ascii="Kaiti TC" w:eastAsia="Kaiti TC" w:hAnsi="Kaiti TC" w:cs="Kaiti TC"/>
          <w:b/>
          <w:bCs/>
          <w:color w:val="FF0000"/>
          <w:sz w:val="21"/>
          <w:szCs w:val="21"/>
          <w:bdr w:val="none" w:sz="0" w:space="0" w:color="auto" w:frame="1"/>
        </w:rPr>
        <w:t>（如果五識種就是五根，則哪部分的種子是五根）</w:t>
      </w:r>
      <w:r w:rsidRPr="00395161">
        <w:rPr>
          <w:rFonts w:ascii="Kaiti TC" w:eastAsia="Kaiti TC" w:hAnsi="Kaiti TC" w:cs="Kaiti TC"/>
          <w:b/>
          <w:bCs/>
          <w:color w:val="000000"/>
          <w:sz w:val="28"/>
          <w:szCs w:val="28"/>
          <w:bdr w:val="none" w:sz="0" w:space="0" w:color="auto" w:frame="1"/>
        </w:rPr>
        <w:t>？若見分種</w:t>
      </w:r>
      <w:r w:rsidRPr="00395161">
        <w:rPr>
          <w:rFonts w:ascii="Kaiti TC" w:eastAsia="Kaiti TC" w:hAnsi="Kaiti TC" w:cs="Kaiti TC"/>
          <w:b/>
          <w:bCs/>
          <w:color w:val="FF0000"/>
          <w:sz w:val="21"/>
          <w:szCs w:val="21"/>
          <w:bdr w:val="none" w:sz="0" w:space="0" w:color="auto" w:frame="1"/>
        </w:rPr>
        <w:t>（是五根，則五根）</w:t>
      </w:r>
      <w:r w:rsidRPr="00395161">
        <w:rPr>
          <w:rFonts w:ascii="Kaiti TC" w:eastAsia="Kaiti TC" w:hAnsi="Kaiti TC" w:cs="Kaiti TC"/>
          <w:b/>
          <w:bCs/>
          <w:color w:val="000000"/>
          <w:sz w:val="28"/>
          <w:szCs w:val="28"/>
          <w:bdr w:val="none" w:sz="0" w:space="0" w:color="auto" w:frame="1"/>
        </w:rPr>
        <w:t>應識蘊攝；若相分種</w:t>
      </w:r>
      <w:r w:rsidRPr="00395161">
        <w:rPr>
          <w:rFonts w:ascii="Kaiti TC" w:eastAsia="Kaiti TC" w:hAnsi="Kaiti TC" w:cs="Kaiti TC"/>
          <w:b/>
          <w:bCs/>
          <w:color w:val="FF0000"/>
          <w:sz w:val="21"/>
          <w:szCs w:val="21"/>
          <w:bdr w:val="none" w:sz="0" w:space="0" w:color="auto" w:frame="1"/>
        </w:rPr>
        <w:t>（是五根）</w:t>
      </w:r>
      <w:r w:rsidRPr="00395161">
        <w:rPr>
          <w:rFonts w:ascii="Kaiti TC" w:eastAsia="Kaiti TC" w:hAnsi="Kaiti TC" w:cs="Kaiti TC"/>
          <w:b/>
          <w:bCs/>
          <w:color w:val="000000"/>
          <w:sz w:val="28"/>
          <w:szCs w:val="28"/>
          <w:bdr w:val="none" w:sz="0" w:space="0" w:color="auto" w:frame="1"/>
        </w:rPr>
        <w:t>，應外處攝，便違聖教眼等五根皆是色蘊內處所攝。</w:t>
      </w:r>
      <w:r w:rsidRPr="00395161">
        <w:rPr>
          <w:rFonts w:ascii="Kaiti TC" w:eastAsia="Kaiti TC" w:hAnsi="Kaiti TC" w:cs="Kaiti TC"/>
          <w:b/>
          <w:bCs/>
          <w:color w:val="FF0000"/>
          <w:sz w:val="21"/>
          <w:szCs w:val="21"/>
          <w:bdr w:val="none" w:sz="0" w:space="0" w:color="auto" w:frame="1"/>
        </w:rPr>
        <w:t>（3）</w:t>
      </w:r>
      <w:r w:rsidRPr="00395161">
        <w:rPr>
          <w:rFonts w:ascii="Kaiti TC" w:eastAsia="Kaiti TC" w:hAnsi="Kaiti TC" w:cs="Kaiti TC"/>
          <w:b/>
          <w:bCs/>
          <w:color w:val="000000"/>
          <w:sz w:val="28"/>
          <w:szCs w:val="28"/>
          <w:bdr w:val="none" w:sz="0" w:space="0" w:color="auto" w:frame="1"/>
        </w:rPr>
        <w:lastRenderedPageBreak/>
        <w:t>又若五根即五識種，五根應是五識因緣，</w:t>
      </w:r>
      <w:r w:rsidRPr="00395161">
        <w:rPr>
          <w:rFonts w:ascii="Kaiti TC" w:eastAsia="Kaiti TC" w:hAnsi="Kaiti TC" w:cs="Kaiti TC" w:hint="eastAsia"/>
          <w:b/>
          <w:bCs/>
          <w:color w:val="FF0000"/>
          <w:sz w:val="21"/>
          <w:szCs w:val="21"/>
          <w:bdr w:val="none" w:sz="0" w:space="0" w:color="auto" w:frame="1"/>
        </w:rPr>
        <w:t>（佛典）</w:t>
      </w:r>
      <w:r w:rsidRPr="00395161">
        <w:rPr>
          <w:rFonts w:ascii="Kaiti TC" w:eastAsia="Kaiti TC" w:hAnsi="Kaiti TC" w:cs="Kaiti TC"/>
          <w:b/>
          <w:bCs/>
          <w:color w:val="000000"/>
          <w:sz w:val="28"/>
          <w:szCs w:val="28"/>
          <w:bdr w:val="none" w:sz="0" w:space="0" w:color="auto" w:frame="1"/>
        </w:rPr>
        <w:t>不應說為增上緣攝。</w:t>
      </w:r>
      <w:r w:rsidRPr="00395161">
        <w:rPr>
          <w:rFonts w:ascii="Kaiti TC" w:eastAsia="Kaiti TC" w:hAnsi="Kaiti TC" w:cs="Kaiti TC"/>
          <w:b/>
          <w:bCs/>
          <w:color w:val="FF0000"/>
          <w:sz w:val="21"/>
          <w:szCs w:val="21"/>
          <w:bdr w:val="none" w:sz="0" w:space="0" w:color="auto" w:frame="1"/>
        </w:rPr>
        <w:t>（4）</w:t>
      </w:r>
      <w:r w:rsidRPr="00395161">
        <w:rPr>
          <w:rFonts w:ascii="Kaiti TC" w:eastAsia="Kaiti TC" w:hAnsi="Kaiti TC" w:cs="Kaiti TC"/>
          <w:b/>
          <w:bCs/>
          <w:color w:val="000000"/>
          <w:sz w:val="28"/>
          <w:szCs w:val="28"/>
          <w:bdr w:val="none" w:sz="0" w:space="0" w:color="auto" w:frame="1"/>
        </w:rPr>
        <w:t>又鼻、舌根即二識種，則應鼻舌</w:t>
      </w:r>
      <w:r w:rsidRPr="00395161">
        <w:rPr>
          <w:rFonts w:ascii="Kaiti TC" w:eastAsia="Kaiti TC" w:hAnsi="Kaiti TC" w:cs="Kaiti TC"/>
          <w:b/>
          <w:bCs/>
          <w:color w:val="FF0000"/>
          <w:sz w:val="21"/>
          <w:szCs w:val="21"/>
          <w:bdr w:val="none" w:sz="0" w:space="0" w:color="auto" w:frame="1"/>
        </w:rPr>
        <w:t>（二根應該與鼻舌二識一樣）</w:t>
      </w:r>
      <w:r w:rsidRPr="00395161">
        <w:rPr>
          <w:rFonts w:ascii="Kaiti TC" w:eastAsia="Kaiti TC" w:hAnsi="Kaiti TC" w:cs="Kaiti TC"/>
          <w:b/>
          <w:bCs/>
          <w:color w:val="000000"/>
          <w:sz w:val="28"/>
          <w:szCs w:val="28"/>
          <w:bdr w:val="none" w:sz="0" w:space="0" w:color="auto" w:frame="1"/>
        </w:rPr>
        <w:t>唯欲界繫，或應二識</w:t>
      </w:r>
      <w:r w:rsidRPr="00395161">
        <w:rPr>
          <w:rFonts w:ascii="Kaiti TC" w:eastAsia="Kaiti TC" w:hAnsi="Kaiti TC" w:cs="Kaiti TC"/>
          <w:b/>
          <w:bCs/>
          <w:color w:val="FF0000"/>
          <w:sz w:val="21"/>
          <w:szCs w:val="21"/>
          <w:bdr w:val="none" w:sz="0" w:space="0" w:color="auto" w:frame="1"/>
        </w:rPr>
        <w:t>（也與鼻舌二根一樣）</w:t>
      </w:r>
      <w:r w:rsidRPr="00395161">
        <w:rPr>
          <w:rFonts w:ascii="Kaiti TC" w:eastAsia="Kaiti TC" w:hAnsi="Kaiti TC" w:cs="Kaiti TC"/>
          <w:b/>
          <w:bCs/>
          <w:color w:val="000000"/>
          <w:sz w:val="28"/>
          <w:szCs w:val="28"/>
          <w:bdr w:val="none" w:sz="0" w:space="0" w:color="auto" w:frame="1"/>
        </w:rPr>
        <w:t>通色界繫，許便俱與聖教相違；眼、耳、身根即三識種，二地、五地為難亦然</w:t>
      </w:r>
      <w:r w:rsidRPr="00395161">
        <w:rPr>
          <w:rFonts w:ascii="Kaiti TC" w:eastAsia="Kaiti TC" w:hAnsi="Kaiti TC" w:cs="Kaiti TC"/>
          <w:b/>
          <w:bCs/>
          <w:color w:val="FF0000"/>
          <w:sz w:val="21"/>
          <w:szCs w:val="21"/>
          <w:bdr w:val="none" w:sz="0" w:space="0" w:color="auto" w:frame="1"/>
        </w:rPr>
        <w:t>（眼耳身識種子到底是不是眼耳身三根，不論以二地還是用五地來質疑，依然難以解釋）</w:t>
      </w:r>
      <w:r w:rsidRPr="00395161">
        <w:rPr>
          <w:rFonts w:ascii="Kaiti TC" w:eastAsia="Kaiti TC" w:hAnsi="Kaiti TC" w:cs="Kaiti TC"/>
          <w:b/>
          <w:bCs/>
          <w:color w:val="000000"/>
          <w:sz w:val="28"/>
          <w:szCs w:val="28"/>
          <w:bdr w:val="none" w:sz="0" w:space="0" w:color="auto" w:frame="1"/>
        </w:rPr>
        <w:t>。</w:t>
      </w:r>
      <w:r w:rsidRPr="00395161">
        <w:rPr>
          <w:rFonts w:ascii="Kaiti TC" w:eastAsia="Kaiti TC" w:hAnsi="Kaiti TC" w:cs="Kaiti TC"/>
          <w:b/>
          <w:bCs/>
          <w:color w:val="FF0000"/>
          <w:sz w:val="21"/>
          <w:szCs w:val="21"/>
          <w:bdr w:val="none" w:sz="0" w:space="0" w:color="auto" w:frame="1"/>
        </w:rPr>
        <w:t>（5）</w:t>
      </w:r>
      <w:r w:rsidRPr="00395161">
        <w:rPr>
          <w:rFonts w:ascii="Kaiti TC" w:eastAsia="Kaiti TC" w:hAnsi="Kaiti TC" w:cs="Kaiti TC"/>
          <w:b/>
          <w:bCs/>
          <w:color w:val="000000"/>
          <w:sz w:val="28"/>
          <w:szCs w:val="28"/>
          <w:bdr w:val="none" w:sz="0" w:space="0" w:color="auto" w:frame="1"/>
        </w:rPr>
        <w:t>又五識種既通善惡</w:t>
      </w:r>
      <w:r w:rsidRPr="00395161">
        <w:rPr>
          <w:rFonts w:ascii="Kaiti TC" w:eastAsia="Kaiti TC" w:hAnsi="Kaiti TC" w:cs="Kaiti TC"/>
          <w:b/>
          <w:bCs/>
          <w:color w:val="FF0000"/>
          <w:sz w:val="21"/>
          <w:szCs w:val="21"/>
          <w:bdr w:val="none" w:sz="0" w:space="0" w:color="auto" w:frame="1"/>
        </w:rPr>
        <w:t>（安慧觀點）</w:t>
      </w:r>
      <w:r w:rsidRPr="00395161">
        <w:rPr>
          <w:rFonts w:ascii="Kaiti TC" w:eastAsia="Kaiti TC" w:hAnsi="Kaiti TC" w:cs="Kaiti TC"/>
          <w:b/>
          <w:bCs/>
          <w:color w:val="000000"/>
          <w:sz w:val="28"/>
          <w:szCs w:val="28"/>
          <w:bdr w:val="none" w:sz="0" w:space="0" w:color="auto" w:frame="1"/>
        </w:rPr>
        <w:t>，應五色根非唯無記；</w:t>
      </w:r>
      <w:r w:rsidRPr="00395161">
        <w:rPr>
          <w:rFonts w:ascii="Kaiti TC" w:eastAsia="Kaiti TC" w:hAnsi="Kaiti TC" w:cs="Kaiti TC"/>
          <w:b/>
          <w:bCs/>
          <w:color w:val="FF0000"/>
          <w:sz w:val="21"/>
          <w:szCs w:val="21"/>
          <w:bdr w:val="none" w:sz="0" w:space="0" w:color="auto" w:frame="1"/>
        </w:rPr>
        <w:t>（6）</w:t>
      </w:r>
      <w:r w:rsidRPr="00395161">
        <w:rPr>
          <w:rFonts w:ascii="Kaiti TC" w:eastAsia="Kaiti TC" w:hAnsi="Kaiti TC" w:cs="Kaiti TC"/>
          <w:b/>
          <w:bCs/>
          <w:color w:val="000000"/>
          <w:sz w:val="28"/>
          <w:szCs w:val="28"/>
          <w:bdr w:val="none" w:sz="0" w:space="0" w:color="auto" w:frame="1"/>
        </w:rPr>
        <w:t>又五識種無執受攝</w:t>
      </w:r>
      <w:r w:rsidRPr="00395161">
        <w:rPr>
          <w:rFonts w:ascii="Kaiti TC" w:eastAsia="Kaiti TC" w:hAnsi="Kaiti TC" w:cs="Kaiti TC"/>
          <w:b/>
          <w:bCs/>
          <w:color w:val="FF0000"/>
          <w:sz w:val="21"/>
          <w:szCs w:val="21"/>
          <w:bdr w:val="none" w:sz="0" w:space="0" w:color="auto" w:frame="1"/>
        </w:rPr>
        <w:t>（安慧個人觀點）</w:t>
      </w:r>
      <w:r w:rsidRPr="00395161">
        <w:rPr>
          <w:rFonts w:ascii="Kaiti TC" w:eastAsia="Kaiti TC" w:hAnsi="Kaiti TC" w:cs="Kaiti TC"/>
          <w:b/>
          <w:bCs/>
          <w:color w:val="000000"/>
          <w:sz w:val="28"/>
          <w:szCs w:val="28"/>
          <w:bdr w:val="none" w:sz="0" w:space="0" w:color="auto" w:frame="1"/>
        </w:rPr>
        <w:t>，五根亦應非有執受。</w:t>
      </w:r>
      <w:r w:rsidRPr="00395161">
        <w:rPr>
          <w:rFonts w:ascii="Kaiti TC" w:eastAsia="Kaiti TC" w:hAnsi="Kaiti TC" w:cs="Kaiti TC"/>
          <w:b/>
          <w:bCs/>
          <w:color w:val="FF0000"/>
          <w:sz w:val="21"/>
          <w:szCs w:val="21"/>
          <w:bdr w:val="none" w:sz="0" w:space="0" w:color="auto" w:frame="1"/>
        </w:rPr>
        <w:t>（7）</w:t>
      </w:r>
      <w:r w:rsidRPr="00395161">
        <w:rPr>
          <w:rFonts w:ascii="Kaiti TC" w:eastAsia="Kaiti TC" w:hAnsi="Kaiti TC" w:cs="Kaiti TC"/>
          <w:b/>
          <w:bCs/>
          <w:color w:val="000000"/>
          <w:sz w:val="28"/>
          <w:szCs w:val="28"/>
          <w:bdr w:val="none" w:sz="0" w:space="0" w:color="auto" w:frame="1"/>
        </w:rPr>
        <w:t>又五色根若五識種，應意識種即是末那，彼以五根為同法故</w:t>
      </w:r>
      <w:r w:rsidRPr="00395161">
        <w:rPr>
          <w:rFonts w:ascii="Kaiti TC" w:eastAsia="Kaiti TC" w:hAnsi="Kaiti TC" w:cs="Kaiti TC"/>
          <w:b/>
          <w:bCs/>
          <w:color w:val="FF0000"/>
          <w:sz w:val="21"/>
          <w:szCs w:val="21"/>
          <w:bdr w:val="none" w:sz="0" w:space="0" w:color="auto" w:frame="1"/>
        </w:rPr>
        <w:t>（末那和五根性質同屬“根”，所以末那也是種子非現行識）</w:t>
      </w:r>
      <w:r w:rsidRPr="00395161">
        <w:rPr>
          <w:rFonts w:ascii="Kaiti TC" w:eastAsia="Kaiti TC" w:hAnsi="Kaiti TC" w:cs="Kaiti TC"/>
          <w:b/>
          <w:bCs/>
          <w:color w:val="000000"/>
          <w:sz w:val="28"/>
          <w:szCs w:val="28"/>
          <w:bdr w:val="none" w:sz="0" w:space="0" w:color="auto" w:frame="1"/>
        </w:rPr>
        <w:t>；</w:t>
      </w:r>
      <w:r w:rsidRPr="00395161">
        <w:rPr>
          <w:rFonts w:ascii="Kaiti TC" w:eastAsia="Kaiti TC" w:hAnsi="Kaiti TC" w:cs="Kaiti TC"/>
          <w:b/>
          <w:bCs/>
          <w:color w:val="FF0000"/>
          <w:sz w:val="21"/>
          <w:szCs w:val="21"/>
          <w:bdr w:val="none" w:sz="0" w:space="0" w:color="auto" w:frame="1"/>
        </w:rPr>
        <w:t>（8）</w:t>
      </w:r>
      <w:r w:rsidRPr="00395161">
        <w:rPr>
          <w:rFonts w:ascii="Kaiti TC" w:eastAsia="Kaiti TC" w:hAnsi="Kaiti TC" w:cs="Kaiti TC"/>
          <w:b/>
          <w:bCs/>
          <w:color w:val="000000"/>
          <w:sz w:val="28"/>
          <w:szCs w:val="28"/>
          <w:bdr w:val="none" w:sz="0" w:space="0" w:color="auto" w:frame="1"/>
        </w:rPr>
        <w:t>又《瑜伽論》說眼等識皆具三依</w:t>
      </w:r>
      <w:r w:rsidRPr="00395161">
        <w:rPr>
          <w:rFonts w:ascii="Kaiti TC" w:eastAsia="Kaiti TC" w:hAnsi="Kaiti TC" w:cs="Kaiti TC"/>
          <w:b/>
          <w:bCs/>
          <w:color w:val="FF0000"/>
          <w:sz w:val="21"/>
          <w:szCs w:val="21"/>
          <w:bdr w:val="none" w:sz="0" w:space="0" w:color="auto" w:frame="1"/>
        </w:rPr>
        <w:t>（種子依、俱有依、開導依）</w:t>
      </w:r>
      <w:r w:rsidRPr="00395161">
        <w:rPr>
          <w:rFonts w:ascii="Kaiti TC" w:eastAsia="Kaiti TC" w:hAnsi="Kaiti TC" w:cs="Kaiti TC"/>
          <w:b/>
          <w:bCs/>
          <w:color w:val="000000"/>
          <w:sz w:val="28"/>
          <w:szCs w:val="28"/>
          <w:bdr w:val="none" w:sz="0" w:space="0" w:color="auto" w:frame="1"/>
        </w:rPr>
        <w:t>，若五色根即五識種，依但應二</w:t>
      </w:r>
      <w:r w:rsidRPr="00395161">
        <w:rPr>
          <w:rFonts w:ascii="Kaiti TC" w:eastAsia="Kaiti TC" w:hAnsi="Kaiti TC" w:cs="Kaiti TC"/>
          <w:b/>
          <w:bCs/>
          <w:color w:val="FF0000"/>
          <w:sz w:val="21"/>
          <w:szCs w:val="21"/>
          <w:bdr w:val="none" w:sz="0" w:space="0" w:color="auto" w:frame="1"/>
        </w:rPr>
        <w:t>（應該只有</w:t>
      </w:r>
      <w:r w:rsidRPr="00395161">
        <w:rPr>
          <w:rFonts w:ascii="Kaiti TC" w:eastAsia="Kaiti TC" w:hAnsi="Kaiti TC" w:cs="Kaiti TC" w:hint="eastAsia"/>
          <w:b/>
          <w:bCs/>
          <w:color w:val="FF0000"/>
          <w:sz w:val="21"/>
          <w:szCs w:val="21"/>
          <w:bdr w:val="none" w:sz="0" w:space="0" w:color="auto" w:frame="1"/>
        </w:rPr>
        <w:t>二</w:t>
      </w:r>
      <w:r w:rsidRPr="00395161">
        <w:rPr>
          <w:rFonts w:ascii="Kaiti TC" w:eastAsia="Kaiti TC" w:hAnsi="Kaiti TC" w:cs="Kaiti TC"/>
          <w:b/>
          <w:bCs/>
          <w:color w:val="FF0000"/>
          <w:sz w:val="21"/>
          <w:szCs w:val="21"/>
          <w:bdr w:val="none" w:sz="0" w:space="0" w:color="auto" w:frame="1"/>
        </w:rPr>
        <w:t>所依）</w:t>
      </w:r>
      <w:r w:rsidRPr="00395161">
        <w:rPr>
          <w:rFonts w:ascii="Kaiti TC" w:eastAsia="Kaiti TC" w:hAnsi="Kaiti TC" w:cs="Kaiti TC"/>
          <w:b/>
          <w:bCs/>
          <w:color w:val="000000"/>
          <w:sz w:val="28"/>
          <w:szCs w:val="28"/>
          <w:bdr w:val="none" w:sz="0" w:space="0" w:color="auto" w:frame="1"/>
        </w:rPr>
        <w:t>。</w:t>
      </w:r>
      <w:r w:rsidRPr="00395161">
        <w:rPr>
          <w:rFonts w:ascii="Kaiti TC" w:eastAsia="Kaiti TC" w:hAnsi="Kaiti TC" w:cs="Kaiti TC"/>
          <w:b/>
          <w:bCs/>
          <w:color w:val="FF0000"/>
          <w:sz w:val="21"/>
          <w:szCs w:val="21"/>
          <w:bdr w:val="none" w:sz="0" w:space="0" w:color="auto" w:frame="1"/>
        </w:rPr>
        <w:t>（9）</w:t>
      </w:r>
      <w:r w:rsidRPr="00395161">
        <w:rPr>
          <w:rFonts w:ascii="Kaiti TC" w:eastAsia="Kaiti TC" w:hAnsi="Kaiti TC" w:cs="Kaiti TC"/>
          <w:b/>
          <w:bCs/>
          <w:color w:val="000000"/>
          <w:sz w:val="28"/>
          <w:szCs w:val="28"/>
          <w:bdr w:val="none" w:sz="0" w:space="0" w:color="auto" w:frame="1"/>
        </w:rPr>
        <w:t>又諸聖教說眼等根皆通現、種，執唯是種，便與一切聖教相違。</w:t>
      </w:r>
    </w:p>
    <w:p w14:paraId="113C0C26"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p>
    <w:p w14:paraId="47AACE2B"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FF"/>
          <w:sz w:val="21"/>
          <w:szCs w:val="21"/>
          <w:bdr w:val="none" w:sz="0" w:space="0" w:color="auto" w:frame="1"/>
        </w:rPr>
        <w:t>據《對法論》說鼻、舌兩根在欲、色二界都有，但鼻、舌識唯欲界有；二、三、四禪只有五根沒有五識。二地即欲界五趣雜居地及初禪離生喜樂地；五地即前二地加上定生喜樂地、離喜妙樂地、捨念清淨地。</w:t>
      </w:r>
    </w:p>
    <w:p w14:paraId="7EB42295"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p>
    <w:p w14:paraId="5F9F9B99" w14:textId="77777777" w:rsidR="00395161" w:rsidRPr="00395161" w:rsidRDefault="00395161" w:rsidP="00395161">
      <w:pPr>
        <w:shd w:val="clear" w:color="auto" w:fill="FFFFFF"/>
        <w:rPr>
          <w:rFonts w:ascii="Kaiti TC" w:eastAsia="Kaiti TC" w:hAnsi="Kaiti TC" w:cs="Kaiti TC"/>
          <w:b/>
          <w:bCs/>
          <w:color w:val="0000FF"/>
          <w:sz w:val="21"/>
          <w:szCs w:val="21"/>
          <w:bdr w:val="none" w:sz="0" w:space="0" w:color="auto" w:frame="1"/>
        </w:rPr>
      </w:pPr>
      <w:r w:rsidRPr="00395161">
        <w:rPr>
          <w:rFonts w:ascii="Kaiti TC" w:eastAsia="Kaiti TC" w:hAnsi="Kaiti TC" w:cs="Kaiti TC"/>
          <w:b/>
          <w:bCs/>
          <w:color w:val="0000FF"/>
          <w:sz w:val="21"/>
          <w:szCs w:val="21"/>
          <w:bdr w:val="none" w:sz="0" w:space="0" w:color="auto" w:frame="1"/>
        </w:rPr>
        <w:t>如果五根就是五識種，那麼種子依與俱有依就合二為一，剩下兩種依。上文是安慧的觀點。文中“執受”，不同部派有不同看法，安慧認為種子無執受，五根有執受。護法和玄奘法師認為種子與根身都有執受，都是第八識的執受</w:t>
      </w:r>
      <w:r w:rsidRPr="00395161">
        <w:rPr>
          <w:rFonts w:ascii="Kaiti TC" w:eastAsia="Kaiti TC" w:hAnsi="Kaiti TC" w:cs="Kaiti TC" w:hint="eastAsia"/>
          <w:b/>
          <w:bCs/>
          <w:color w:val="0000FF"/>
          <w:sz w:val="21"/>
          <w:szCs w:val="21"/>
          <w:bdr w:val="none" w:sz="0" w:space="0" w:color="auto" w:frame="1"/>
        </w:rPr>
        <w:t>的</w:t>
      </w:r>
      <w:r w:rsidRPr="00395161">
        <w:rPr>
          <w:rFonts w:ascii="Kaiti TC" w:eastAsia="Kaiti TC" w:hAnsi="Kaiti TC" w:cs="Kaiti TC"/>
          <w:b/>
          <w:bCs/>
          <w:color w:val="0000FF"/>
          <w:sz w:val="21"/>
          <w:szCs w:val="21"/>
          <w:bdr w:val="none" w:sz="0" w:space="0" w:color="auto" w:frame="1"/>
        </w:rPr>
        <w:t>對象。此外，安慧認為五識種子通善惡性；玄奘法師認為，不論善惡業，其熏成的種子與第八識性同樣都是無記性。</w:t>
      </w:r>
    </w:p>
    <w:p w14:paraId="092124F6" w14:textId="77777777" w:rsidR="00395161" w:rsidRPr="00395161" w:rsidRDefault="00395161" w:rsidP="00395161">
      <w:pPr>
        <w:rPr>
          <w:rFonts w:ascii="Kaiti TC" w:eastAsia="Kaiti TC" w:hAnsi="Kaiti TC" w:cs="Kaiti TC"/>
          <w:b/>
          <w:bCs/>
          <w:sz w:val="21"/>
          <w:szCs w:val="21"/>
        </w:rPr>
      </w:pPr>
    </w:p>
    <w:p w14:paraId="5793A5D1"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00"/>
          <w:sz w:val="28"/>
          <w:szCs w:val="28"/>
          <w:bdr w:val="none" w:sz="0" w:space="0" w:color="auto" w:frame="1"/>
        </w:rPr>
        <w:t>有避如前所說過難，朋附彼執，復轉救言：“異熟識中能感五識增上</w:t>
      </w:r>
      <w:r w:rsidRPr="00395161">
        <w:rPr>
          <w:rFonts w:ascii="Kaiti TC" w:eastAsia="Kaiti TC" w:hAnsi="Kaiti TC" w:cs="Kaiti TC"/>
          <w:b/>
          <w:bCs/>
          <w:color w:val="FF0000"/>
          <w:sz w:val="21"/>
          <w:szCs w:val="21"/>
          <w:bdr w:val="none" w:sz="0" w:space="0" w:color="auto" w:frame="1"/>
        </w:rPr>
        <w:t>（的）</w:t>
      </w:r>
      <w:r w:rsidRPr="00395161">
        <w:rPr>
          <w:rFonts w:ascii="Kaiti TC" w:eastAsia="Kaiti TC" w:hAnsi="Kaiti TC" w:cs="Kaiti TC"/>
          <w:b/>
          <w:bCs/>
          <w:color w:val="000000"/>
          <w:sz w:val="28"/>
          <w:szCs w:val="28"/>
          <w:bdr w:val="none" w:sz="0" w:space="0" w:color="auto" w:frame="1"/>
        </w:rPr>
        <w:t>業種，名五色根，非作因緣生五識</w:t>
      </w:r>
      <w:r w:rsidRPr="00395161">
        <w:rPr>
          <w:rFonts w:ascii="Kaiti TC" w:eastAsia="Kaiti TC" w:hAnsi="Kaiti TC" w:cs="Kaiti TC"/>
          <w:b/>
          <w:bCs/>
          <w:color w:val="FF0000"/>
          <w:sz w:val="21"/>
          <w:szCs w:val="21"/>
          <w:bdr w:val="none" w:sz="0" w:space="0" w:color="auto" w:frame="1"/>
        </w:rPr>
        <w:t>（的名言）</w:t>
      </w:r>
      <w:r w:rsidRPr="00395161">
        <w:rPr>
          <w:rFonts w:ascii="Kaiti TC" w:eastAsia="Kaiti TC" w:hAnsi="Kaiti TC" w:cs="Kaiti TC"/>
          <w:b/>
          <w:bCs/>
          <w:color w:val="000000"/>
          <w:sz w:val="28"/>
          <w:szCs w:val="28"/>
          <w:bdr w:val="none" w:sz="0" w:space="0" w:color="auto" w:frame="1"/>
        </w:rPr>
        <w:t>種，妙符二頌，善順《瑜伽》。”</w:t>
      </w:r>
      <w:r w:rsidRPr="00395161">
        <w:rPr>
          <w:rFonts w:ascii="Kaiti TC" w:eastAsia="Kaiti TC" w:hAnsi="Kaiti TC" w:cs="Kaiti TC"/>
          <w:b/>
          <w:bCs/>
          <w:color w:val="FF0000"/>
          <w:sz w:val="21"/>
          <w:szCs w:val="21"/>
          <w:bdr w:val="none" w:sz="0" w:space="0" w:color="auto" w:frame="1"/>
        </w:rPr>
        <w:t>（這種補救的說法，還是認為五根是種子，但不是做為因緣直接生起五識的名言種子，而是做為增上緣感招五識的業種子就是五根</w:t>
      </w:r>
      <w:r w:rsidRPr="00395161">
        <w:rPr>
          <w:rFonts w:ascii="Kaiti TC" w:eastAsia="Kaiti TC" w:hAnsi="Kaiti TC" w:cs="Kaiti TC" w:hint="eastAsia"/>
          <w:b/>
          <w:bCs/>
          <w:color w:val="FF0000"/>
          <w:sz w:val="21"/>
          <w:szCs w:val="21"/>
          <w:bdr w:val="none" w:sz="0" w:space="0" w:color="auto" w:frame="1"/>
        </w:rPr>
        <w:t>。所以就符合了《瑜伽師地論》所說“</w:t>
      </w:r>
      <w:r w:rsidRPr="00395161">
        <w:rPr>
          <w:rFonts w:ascii="Kaiti TC" w:eastAsia="Kaiti TC" w:hAnsi="Kaiti TC" w:cs="Kaiti TC"/>
          <w:b/>
          <w:bCs/>
          <w:color w:val="FF0000"/>
          <w:sz w:val="21"/>
          <w:szCs w:val="21"/>
          <w:bdr w:val="none" w:sz="0" w:space="0" w:color="auto" w:frame="1"/>
        </w:rPr>
        <w:t>眼等識皆具三依</w:t>
      </w:r>
      <w:r w:rsidRPr="00395161">
        <w:rPr>
          <w:rFonts w:ascii="Kaiti TC" w:eastAsia="Kaiti TC" w:hAnsi="Kaiti TC" w:cs="Kaiti TC" w:hint="eastAsia"/>
          <w:b/>
          <w:bCs/>
          <w:color w:val="FF0000"/>
          <w:sz w:val="21"/>
          <w:szCs w:val="21"/>
          <w:bdr w:val="none" w:sz="0" w:space="0" w:color="auto" w:frame="1"/>
        </w:rPr>
        <w:t>。”</w:t>
      </w:r>
      <w:r w:rsidRPr="00395161">
        <w:rPr>
          <w:rFonts w:ascii="Kaiti TC" w:eastAsia="Kaiti TC" w:hAnsi="Kaiti TC" w:cs="Kaiti TC"/>
          <w:b/>
          <w:bCs/>
          <w:color w:val="FF0000"/>
          <w:sz w:val="21"/>
          <w:szCs w:val="21"/>
          <w:bdr w:val="none" w:sz="0" w:space="0" w:color="auto" w:frame="1"/>
        </w:rPr>
        <w:t>）</w:t>
      </w:r>
    </w:p>
    <w:p w14:paraId="564D2275"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p>
    <w:p w14:paraId="682FD30B" w14:textId="77777777" w:rsidR="00395161" w:rsidRPr="00395161" w:rsidRDefault="00395161" w:rsidP="00395161">
      <w:pPr>
        <w:pStyle w:val="NormalWeb"/>
        <w:spacing w:before="0" w:beforeAutospacing="0" w:after="0" w:afterAutospacing="0"/>
        <w:textAlignment w:val="baseline"/>
        <w:rPr>
          <w:rFonts w:ascii="Kaiti TC" w:eastAsia="Kaiti TC" w:hAnsi="Kaiti TC" w:cs="Kaiti TC"/>
          <w:b/>
          <w:bCs/>
          <w:color w:val="0000FF"/>
          <w:sz w:val="21"/>
          <w:szCs w:val="21"/>
          <w:bdr w:val="none" w:sz="0" w:space="0" w:color="auto" w:frame="1"/>
        </w:rPr>
      </w:pPr>
      <w:r w:rsidRPr="00395161">
        <w:rPr>
          <w:rFonts w:ascii="Kaiti TC" w:eastAsia="Kaiti TC" w:hAnsi="Kaiti TC" w:cs="Kaiti TC"/>
          <w:b/>
          <w:bCs/>
          <w:color w:val="0000FF"/>
          <w:sz w:val="21"/>
          <w:szCs w:val="21"/>
          <w:bdr w:val="none" w:sz="0" w:space="0" w:color="auto" w:frame="1"/>
        </w:rPr>
        <w:t>業，就是造作之義；“業種子”，又稱業習氣、異熟習氣、有支習氣、有分熏種子、有受盡相種子，略稱業種。即第六識善惡思心所引起前六識造作有漏善、惡業，熏習藏識所成之種子，具有幫助其他羸劣無記</w:t>
      </w:r>
      <w:r w:rsidRPr="00395161">
        <w:rPr>
          <w:rFonts w:ascii="Kaiti TC" w:eastAsia="Kaiti TC" w:hAnsi="Kaiti TC" w:cs="Kaiti TC" w:hint="eastAsia"/>
          <w:b/>
          <w:bCs/>
          <w:color w:val="0000FF"/>
          <w:sz w:val="21"/>
          <w:szCs w:val="21"/>
          <w:bdr w:val="none" w:sz="0" w:space="0" w:color="auto" w:frame="1"/>
        </w:rPr>
        <w:t>名言</w:t>
      </w:r>
      <w:r w:rsidRPr="00395161">
        <w:rPr>
          <w:rFonts w:ascii="Kaiti TC" w:eastAsia="Kaiti TC" w:hAnsi="Kaiti TC" w:cs="Kaiti TC"/>
          <w:b/>
          <w:bCs/>
          <w:color w:val="0000FF"/>
          <w:sz w:val="21"/>
          <w:szCs w:val="21"/>
          <w:bdr w:val="none" w:sz="0" w:space="0" w:color="auto" w:frame="1"/>
        </w:rPr>
        <w:t>種子生起現行之功能。八個識心、心所法中，唯第六識之思心所的造作，能熏成業種子以及熏成自識的思心所種子。此思心所造作所熏成的種子有二種功能，一是能使自思心所現行，能生現行的思心所種子，是思心所之親因緣；二為能助其他羸劣</w:t>
      </w:r>
      <w:r w:rsidRPr="00395161">
        <w:rPr>
          <w:rFonts w:ascii="Kaiti TC" w:eastAsia="Kaiti TC" w:hAnsi="Kaiti TC" w:cs="Kaiti TC" w:hint="eastAsia"/>
          <w:b/>
          <w:bCs/>
          <w:color w:val="0000FF"/>
          <w:sz w:val="21"/>
          <w:szCs w:val="21"/>
          <w:bdr w:val="none" w:sz="0" w:space="0" w:color="auto" w:frame="1"/>
        </w:rPr>
        <w:t>名言</w:t>
      </w:r>
      <w:r w:rsidRPr="00395161">
        <w:rPr>
          <w:rFonts w:ascii="Kaiti TC" w:eastAsia="Kaiti TC" w:hAnsi="Kaiti TC" w:cs="Kaiti TC"/>
          <w:b/>
          <w:bCs/>
          <w:color w:val="0000FF"/>
          <w:sz w:val="21"/>
          <w:szCs w:val="21"/>
          <w:bdr w:val="none" w:sz="0" w:space="0" w:color="auto" w:frame="1"/>
        </w:rPr>
        <w:t>無記種子生起現行之功能，助生他果之功能者，稱為“業種子”，業種子對他果非親因緣，只是增上緣。</w:t>
      </w:r>
    </w:p>
    <w:p w14:paraId="0DC04675" w14:textId="77777777" w:rsidR="00395161" w:rsidRPr="00395161" w:rsidRDefault="00395161" w:rsidP="00395161">
      <w:pPr>
        <w:pStyle w:val="NormalWeb"/>
        <w:spacing w:before="0" w:beforeAutospacing="0" w:after="0" w:afterAutospacing="0"/>
        <w:textAlignment w:val="baseline"/>
        <w:rPr>
          <w:rFonts w:ascii="Kaiti TC" w:eastAsia="Kaiti TC" w:hAnsi="Kaiti TC" w:cs="Kaiti TC"/>
          <w:b/>
          <w:bCs/>
          <w:color w:val="0000FF"/>
          <w:sz w:val="21"/>
          <w:szCs w:val="21"/>
          <w:bdr w:val="none" w:sz="0" w:space="0" w:color="auto" w:frame="1"/>
        </w:rPr>
      </w:pPr>
    </w:p>
    <w:p w14:paraId="245BBAD7" w14:textId="77777777" w:rsidR="00395161" w:rsidRPr="00395161" w:rsidRDefault="00395161" w:rsidP="00395161">
      <w:pPr>
        <w:pStyle w:val="NormalWeb"/>
        <w:spacing w:before="0" w:beforeAutospacing="0" w:after="0" w:afterAutospacing="0"/>
        <w:textAlignment w:val="baseline"/>
        <w:rPr>
          <w:rFonts w:ascii="Kaiti TC" w:eastAsia="Kaiti TC" w:hAnsi="Kaiti TC" w:cs="Kaiti TC"/>
          <w:b/>
          <w:bCs/>
          <w:color w:val="0000FF"/>
          <w:sz w:val="21"/>
          <w:szCs w:val="21"/>
          <w:bdr w:val="none" w:sz="0" w:space="0" w:color="auto" w:frame="1"/>
        </w:rPr>
      </w:pPr>
      <w:r w:rsidRPr="00395161">
        <w:rPr>
          <w:rFonts w:ascii="Kaiti TC" w:eastAsia="Kaiti TC" w:hAnsi="Kaiti TC" w:cs="Kaiti TC"/>
          <w:b/>
          <w:bCs/>
          <w:color w:val="0000FF"/>
          <w:sz w:val="21"/>
          <w:szCs w:val="21"/>
          <w:bdr w:val="none" w:sz="0" w:space="0" w:color="auto" w:frame="1"/>
        </w:rPr>
        <w:t>第八識於三性中，是為極劣無記之識體，能生之名言種子亦為羸劣無記之種子，自己無力生果。業種子就是輔助第八識贏劣無記之名言種子現行，決定其當來三界六趣之果，以及有情各別的業果報。業種子雖與名言種子同一體</w:t>
      </w:r>
      <w:r w:rsidRPr="00395161">
        <w:rPr>
          <w:rFonts w:ascii="Kaiti TC" w:eastAsia="Kaiti TC" w:hAnsi="Kaiti TC" w:cs="Kaiti TC" w:hint="eastAsia"/>
          <w:b/>
          <w:bCs/>
          <w:color w:val="0000FF"/>
          <w:sz w:val="21"/>
          <w:szCs w:val="21"/>
          <w:bdr w:val="none" w:sz="0" w:space="0" w:color="auto" w:frame="1"/>
        </w:rPr>
        <w:t>（都與第八識同一體，同是無覆無記性）</w:t>
      </w:r>
      <w:r w:rsidRPr="00395161">
        <w:rPr>
          <w:rFonts w:ascii="Kaiti TC" w:eastAsia="Kaiti TC" w:hAnsi="Kaiti TC" w:cs="Kaiti TC"/>
          <w:b/>
          <w:bCs/>
          <w:color w:val="0000FF"/>
          <w:sz w:val="21"/>
          <w:szCs w:val="21"/>
          <w:bdr w:val="none" w:sz="0" w:space="0" w:color="auto" w:frame="1"/>
        </w:rPr>
        <w:t>，然就自他而言，其用各別，故別立業種。名言/等流種子的現行通於八識且通於</w:t>
      </w:r>
      <w:r w:rsidRPr="00395161">
        <w:rPr>
          <w:rFonts w:ascii="Kaiti TC" w:eastAsia="Kaiti TC" w:hAnsi="Kaiti TC" w:cs="Kaiti TC"/>
          <w:b/>
          <w:bCs/>
          <w:color w:val="0000FF"/>
          <w:sz w:val="21"/>
          <w:szCs w:val="21"/>
          <w:bdr w:val="none" w:sz="0" w:space="0" w:color="auto" w:frame="1"/>
        </w:rPr>
        <w:lastRenderedPageBreak/>
        <w:t>三性，業種子方便說有善惡二性，其實是無記性，只有第六識之思心所的造作能熏成業種子。又思心所熏習而成的種子兼名言、業種之二功能，其他心、心所法惟熏成名言種子之功能而已。</w:t>
      </w:r>
    </w:p>
    <w:p w14:paraId="6E1B96C1"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p>
    <w:p w14:paraId="33736359"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FF"/>
          <w:sz w:val="21"/>
          <w:szCs w:val="21"/>
          <w:bdr w:val="none" w:sz="0" w:space="0" w:color="auto" w:frame="1"/>
        </w:rPr>
        <w:t>名言種子，又稱為名言熏習、等流習氣，是為現行一切善惡諸法之親因種子。乃至由色種生色法，由心、心所種生心、心所法等，藏於第八識，為一切諸法之親因者。名為名言者有二：1</w:t>
      </w:r>
      <w:r w:rsidRPr="00395161">
        <w:rPr>
          <w:rFonts w:ascii="Kaiti TC" w:eastAsia="Kaiti TC" w:hAnsi="Kaiti TC" w:cs="Kaiti TC"/>
          <w:b/>
          <w:bCs/>
          <w:color w:val="FF0000"/>
          <w:sz w:val="21"/>
          <w:szCs w:val="21"/>
          <w:bdr w:val="none" w:sz="0" w:space="0" w:color="auto" w:frame="1"/>
        </w:rPr>
        <w:t>表義名言</w:t>
      </w:r>
      <w:r w:rsidRPr="00395161">
        <w:rPr>
          <w:rFonts w:ascii="Kaiti TC" w:eastAsia="Kaiti TC" w:hAnsi="Kaiti TC" w:cs="Kaiti TC"/>
          <w:b/>
          <w:bCs/>
          <w:color w:val="0000FF"/>
          <w:sz w:val="21"/>
          <w:szCs w:val="21"/>
          <w:bdr w:val="none" w:sz="0" w:space="0" w:color="auto" w:frame="1"/>
        </w:rPr>
        <w:t>：A用自己的名言而詮顯色、心之諸法，於自心中顯出彼諸法之相分，而熏彼諸法種子於阿賴耶識；B聞他人之名言所詮色心之法，於自心中反現其相分，以熏彼種子於本識。因以名言為介，成此種子之新熏，故稱為名言種子。2</w:t>
      </w:r>
      <w:r w:rsidRPr="00395161">
        <w:rPr>
          <w:rFonts w:ascii="Kaiti TC" w:eastAsia="Kaiti TC" w:hAnsi="Kaiti TC" w:cs="Kaiti TC"/>
          <w:b/>
          <w:bCs/>
          <w:color w:val="FF0000"/>
          <w:sz w:val="21"/>
          <w:szCs w:val="21"/>
          <w:bdr w:val="none" w:sz="0" w:space="0" w:color="auto" w:frame="1"/>
        </w:rPr>
        <w:t>顯境名言：</w:t>
      </w:r>
      <w:r w:rsidRPr="00395161">
        <w:rPr>
          <w:rFonts w:ascii="Kaiti TC" w:eastAsia="Kaiti TC" w:hAnsi="Kaiti TC" w:cs="Kaiti TC"/>
          <w:b/>
          <w:bCs/>
          <w:color w:val="0000FF"/>
          <w:sz w:val="21"/>
          <w:szCs w:val="21"/>
          <w:bdr w:val="none" w:sz="0" w:space="0" w:color="auto" w:frame="1"/>
        </w:rPr>
        <w:t>不需藉著能詮之言語而熏習之。一切心、心所緣諸境時，亦反現其諸境之</w:t>
      </w:r>
      <w:r w:rsidRPr="00395161">
        <w:rPr>
          <w:rFonts w:ascii="Kaiti TC" w:eastAsia="Kaiti TC" w:hAnsi="Kaiti TC" w:cs="Kaiti TC" w:hint="eastAsia"/>
          <w:b/>
          <w:bCs/>
          <w:color w:val="0000FF"/>
          <w:sz w:val="21"/>
          <w:szCs w:val="21"/>
          <w:bdr w:val="none" w:sz="0" w:space="0" w:color="auto" w:frame="1"/>
        </w:rPr>
        <w:t>影像</w:t>
      </w:r>
      <w:r w:rsidRPr="00395161">
        <w:rPr>
          <w:rFonts w:ascii="Kaiti TC" w:eastAsia="Kaiti TC" w:hAnsi="Kaiti TC" w:cs="Kaiti TC"/>
          <w:b/>
          <w:bCs/>
          <w:color w:val="0000FF"/>
          <w:sz w:val="21"/>
          <w:szCs w:val="21"/>
          <w:bdr w:val="none" w:sz="0" w:space="0" w:color="auto" w:frame="1"/>
        </w:rPr>
        <w:t>於自心中，以熏其種子於本識。如此依心、心所緣境而熏成種子者，亦名“名言種子”。名為名言者，因為以心、心所緣境時，能緣之心了顯所對之境，恰如名言詮顯諸法之體義，因此名為“顯境名言”。此中，表義名言限於第六識，以名言緣名言唯為第六識相應之尋伺力。第二種之顯境名言，通於七個識，以了知所緣境的心、心所法而熏成種子，通一切心、心所。但第八識為所熏處，自無能熏之用。</w:t>
      </w:r>
    </w:p>
    <w:p w14:paraId="6CB72346"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p>
    <w:p w14:paraId="48D11B62"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00"/>
          <w:sz w:val="28"/>
          <w:szCs w:val="28"/>
          <w:bdr w:val="none" w:sz="0" w:space="0" w:color="auto" w:frame="1"/>
        </w:rPr>
        <w:t>彼有虛言，都無實義。</w:t>
      </w:r>
      <w:r w:rsidRPr="00395161">
        <w:rPr>
          <w:rFonts w:ascii="Kaiti TC" w:eastAsia="Kaiti TC" w:hAnsi="Kaiti TC" w:cs="Kaiti TC"/>
          <w:b/>
          <w:bCs/>
          <w:color w:val="FF0000"/>
          <w:sz w:val="21"/>
          <w:szCs w:val="21"/>
          <w:bdr w:val="none" w:sz="0" w:space="0" w:color="auto" w:frame="1"/>
        </w:rPr>
        <w:t>（有十種錯誤：1若能輔助五識種子生起的業種子就是五根，但</w:t>
      </w:r>
      <w:r w:rsidRPr="00395161">
        <w:rPr>
          <w:rFonts w:ascii="Kaiti TC" w:eastAsia="Kaiti TC" w:hAnsi="Kaiti TC" w:cs="Kaiti TC" w:hint="eastAsia"/>
          <w:b/>
          <w:bCs/>
          <w:color w:val="FF0000"/>
          <w:sz w:val="21"/>
          <w:szCs w:val="21"/>
          <w:bdr w:val="none" w:sz="0" w:space="0" w:color="auto" w:frame="1"/>
        </w:rPr>
        <w:t>做為五根的</w:t>
      </w:r>
      <w:r w:rsidRPr="00395161">
        <w:rPr>
          <w:rFonts w:ascii="Kaiti TC" w:eastAsia="Kaiti TC" w:hAnsi="Kaiti TC" w:cs="Kaiti TC"/>
          <w:b/>
          <w:bCs/>
          <w:color w:val="FF0000"/>
          <w:sz w:val="21"/>
          <w:szCs w:val="21"/>
          <w:bdr w:val="none" w:sz="0" w:space="0" w:color="auto" w:frame="1"/>
        </w:rPr>
        <w:t>業種子有善惡性/安慧個人觀點</w:t>
      </w:r>
      <w:r w:rsidRPr="00395161">
        <w:rPr>
          <w:rFonts w:ascii="Kaiti TC" w:eastAsia="Kaiti TC" w:hAnsi="Kaiti TC" w:cs="Kaiti TC" w:hint="eastAsia"/>
          <w:b/>
          <w:bCs/>
          <w:color w:val="FF0000"/>
          <w:sz w:val="21"/>
          <w:szCs w:val="21"/>
          <w:bdr w:val="none" w:sz="0" w:space="0" w:color="auto" w:frame="1"/>
        </w:rPr>
        <w:t>，則</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應五色根非無記故；</w:t>
      </w:r>
      <w:r w:rsidRPr="00395161">
        <w:rPr>
          <w:rFonts w:ascii="Kaiti TC" w:eastAsia="Kaiti TC" w:hAnsi="Kaiti TC" w:cs="Kaiti TC"/>
          <w:b/>
          <w:bCs/>
          <w:color w:val="FF0000"/>
          <w:sz w:val="21"/>
          <w:szCs w:val="21"/>
          <w:bdr w:val="none" w:sz="0" w:space="0" w:color="auto" w:frame="1"/>
        </w:rPr>
        <w:t>（2）</w:t>
      </w:r>
      <w:r w:rsidRPr="00395161">
        <w:rPr>
          <w:rFonts w:ascii="Kaiti TC" w:eastAsia="Kaiti TC" w:hAnsi="Kaiti TC" w:cs="Kaiti TC"/>
          <w:b/>
          <w:bCs/>
          <w:color w:val="000000"/>
          <w:sz w:val="28"/>
          <w:szCs w:val="28"/>
          <w:bdr w:val="none" w:sz="0" w:space="0" w:color="auto" w:frame="1"/>
        </w:rPr>
        <w:t>又彼</w:t>
      </w:r>
      <w:r w:rsidRPr="00395161">
        <w:rPr>
          <w:rFonts w:ascii="Kaiti TC" w:eastAsia="Kaiti TC" w:hAnsi="Kaiti TC" w:cs="Kaiti TC"/>
          <w:b/>
          <w:bCs/>
          <w:color w:val="FF0000"/>
          <w:sz w:val="21"/>
          <w:szCs w:val="21"/>
          <w:bdr w:val="none" w:sz="0" w:space="0" w:color="auto" w:frame="1"/>
        </w:rPr>
        <w:t>（五根）</w:t>
      </w:r>
      <w:r w:rsidRPr="00395161">
        <w:rPr>
          <w:rFonts w:ascii="Kaiti TC" w:eastAsia="Kaiti TC" w:hAnsi="Kaiti TC" w:cs="Kaiti TC"/>
          <w:b/>
          <w:bCs/>
          <w:color w:val="000000"/>
          <w:sz w:val="28"/>
          <w:szCs w:val="28"/>
          <w:bdr w:val="none" w:sz="0" w:space="0" w:color="auto" w:frame="1"/>
        </w:rPr>
        <w:t>應非唯有執受</w:t>
      </w:r>
      <w:r w:rsidRPr="00395161">
        <w:rPr>
          <w:rFonts w:ascii="Kaiti TC" w:eastAsia="Kaiti TC" w:hAnsi="Kaiti TC" w:cs="Kaiti TC"/>
          <w:b/>
          <w:bCs/>
          <w:color w:val="FF0000"/>
          <w:sz w:val="21"/>
          <w:szCs w:val="21"/>
          <w:bdr w:val="none" w:sz="0" w:space="0" w:color="auto" w:frame="1"/>
        </w:rPr>
        <w:t>（也有沒執受的部分。身口意中只有身有執受，所以口、意造作所熏成的業種子無執受/安慧觀點）</w:t>
      </w:r>
      <w:r w:rsidRPr="00395161">
        <w:rPr>
          <w:rFonts w:ascii="Kaiti TC" w:eastAsia="Kaiti TC" w:hAnsi="Kaiti TC" w:cs="Kaiti TC"/>
          <w:b/>
          <w:bCs/>
          <w:color w:val="000000"/>
          <w:sz w:val="28"/>
          <w:szCs w:val="28"/>
          <w:bdr w:val="none" w:sz="0" w:space="0" w:color="auto" w:frame="1"/>
        </w:rPr>
        <w:t>；</w:t>
      </w:r>
      <w:r w:rsidRPr="00395161">
        <w:rPr>
          <w:rFonts w:ascii="Kaiti TC" w:eastAsia="Kaiti TC" w:hAnsi="Kaiti TC" w:cs="Kaiti TC"/>
          <w:b/>
          <w:bCs/>
          <w:color w:val="FF0000"/>
          <w:sz w:val="21"/>
          <w:szCs w:val="21"/>
          <w:bdr w:val="none" w:sz="0" w:space="0" w:color="auto" w:frame="1"/>
        </w:rPr>
        <w:t>（3五根也非）</w:t>
      </w:r>
      <w:r w:rsidRPr="00395161">
        <w:rPr>
          <w:rFonts w:ascii="Kaiti TC" w:eastAsia="Kaiti TC" w:hAnsi="Kaiti TC" w:cs="Kaiti TC"/>
          <w:b/>
          <w:bCs/>
          <w:color w:val="000000"/>
          <w:sz w:val="28"/>
          <w:szCs w:val="28"/>
          <w:bdr w:val="none" w:sz="0" w:space="0" w:color="auto" w:frame="1"/>
        </w:rPr>
        <w:t>唯色蘊攝</w:t>
      </w:r>
      <w:r w:rsidRPr="00395161">
        <w:rPr>
          <w:rFonts w:ascii="Kaiti TC" w:eastAsia="Kaiti TC" w:hAnsi="Kaiti TC" w:cs="Kaiti TC"/>
          <w:b/>
          <w:bCs/>
          <w:color w:val="FF0000"/>
          <w:sz w:val="21"/>
          <w:szCs w:val="21"/>
          <w:bdr w:val="none" w:sz="0" w:space="0" w:color="auto" w:frame="1"/>
        </w:rPr>
        <w:t>（業通身口意，但意業種子不屬色蘊）</w:t>
      </w:r>
      <w:r w:rsidRPr="00395161">
        <w:rPr>
          <w:rFonts w:ascii="Kaiti TC" w:eastAsia="Kaiti TC" w:hAnsi="Kaiti TC" w:cs="Kaiti TC"/>
          <w:b/>
          <w:bCs/>
          <w:color w:val="000000"/>
          <w:sz w:val="28"/>
          <w:szCs w:val="28"/>
          <w:bdr w:val="none" w:sz="0" w:space="0" w:color="auto" w:frame="1"/>
        </w:rPr>
        <w:t>；</w:t>
      </w:r>
      <w:r w:rsidRPr="00395161">
        <w:rPr>
          <w:rFonts w:ascii="Kaiti TC" w:eastAsia="Kaiti TC" w:hAnsi="Kaiti TC" w:cs="Kaiti TC"/>
          <w:b/>
          <w:bCs/>
          <w:color w:val="FF0000"/>
          <w:sz w:val="21"/>
          <w:szCs w:val="21"/>
          <w:bdr w:val="none" w:sz="0" w:space="0" w:color="auto" w:frame="1"/>
        </w:rPr>
        <w:t>（4也非）</w:t>
      </w:r>
      <w:r w:rsidRPr="00395161">
        <w:rPr>
          <w:rFonts w:ascii="Kaiti TC" w:eastAsia="Kaiti TC" w:hAnsi="Kaiti TC" w:cs="Kaiti TC"/>
          <w:b/>
          <w:bCs/>
          <w:color w:val="000000"/>
          <w:sz w:val="28"/>
          <w:szCs w:val="28"/>
          <w:bdr w:val="none" w:sz="0" w:space="0" w:color="auto" w:frame="1"/>
        </w:rPr>
        <w:t>唯內處故</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hint="eastAsia"/>
          <w:b/>
          <w:bCs/>
          <w:color w:val="FF0000"/>
          <w:sz w:val="21"/>
          <w:szCs w:val="21"/>
          <w:bdr w:val="none" w:sz="0" w:space="0" w:color="auto" w:frame="1"/>
        </w:rPr>
        <w:t>有身口意三業，故所熏成的</w:t>
      </w:r>
      <w:r w:rsidRPr="00395161">
        <w:rPr>
          <w:rFonts w:ascii="Kaiti TC" w:eastAsia="Kaiti TC" w:hAnsi="Kaiti TC" w:cs="Kaiti TC"/>
          <w:b/>
          <w:bCs/>
          <w:color w:val="FF0000"/>
          <w:sz w:val="21"/>
          <w:szCs w:val="21"/>
          <w:bdr w:val="none" w:sz="0" w:space="0" w:color="auto" w:frame="1"/>
        </w:rPr>
        <w:t>業種能輔助色、聲、法生起。色、聲屬外，法屬內</w:t>
      </w:r>
      <w:r w:rsidRPr="00395161">
        <w:rPr>
          <w:rFonts w:ascii="Kaiti TC" w:eastAsia="Kaiti TC" w:hAnsi="Kaiti TC" w:cs="Kaiti TC" w:hint="eastAsia"/>
          <w:b/>
          <w:bCs/>
          <w:color w:val="FF0000"/>
          <w:sz w:val="21"/>
          <w:szCs w:val="21"/>
          <w:bdr w:val="none" w:sz="0" w:space="0" w:color="auto" w:frame="1"/>
        </w:rPr>
        <w:t>，</w:t>
      </w:r>
      <w:r w:rsidRPr="00395161">
        <w:rPr>
          <w:rFonts w:ascii="Kaiti TC" w:eastAsia="Kaiti TC" w:hAnsi="Kaiti TC" w:cs="Kaiti TC"/>
          <w:b/>
          <w:bCs/>
          <w:color w:val="FF0000"/>
          <w:sz w:val="21"/>
          <w:szCs w:val="21"/>
          <w:bdr w:val="none" w:sz="0" w:space="0" w:color="auto" w:frame="1"/>
        </w:rPr>
        <w:t>故</w:t>
      </w:r>
      <w:r w:rsidRPr="00395161">
        <w:rPr>
          <w:rFonts w:ascii="Kaiti TC" w:eastAsia="Kaiti TC" w:hAnsi="Kaiti TC" w:cs="Kaiti TC" w:hint="eastAsia"/>
          <w:b/>
          <w:bCs/>
          <w:color w:val="FF0000"/>
          <w:sz w:val="21"/>
          <w:szCs w:val="21"/>
          <w:bdr w:val="none" w:sz="0" w:space="0" w:color="auto" w:frame="1"/>
        </w:rPr>
        <w:t>五根應</w:t>
      </w:r>
      <w:r w:rsidRPr="00395161">
        <w:rPr>
          <w:rFonts w:ascii="Kaiti TC" w:eastAsia="Kaiti TC" w:hAnsi="Kaiti TC" w:cs="Kaiti TC"/>
          <w:b/>
          <w:bCs/>
          <w:color w:val="FF0000"/>
          <w:sz w:val="21"/>
          <w:szCs w:val="21"/>
          <w:bdr w:val="none" w:sz="0" w:space="0" w:color="auto" w:frame="1"/>
        </w:rPr>
        <w:t>通內外）</w:t>
      </w:r>
      <w:r w:rsidRPr="00395161">
        <w:rPr>
          <w:rFonts w:ascii="Kaiti TC" w:eastAsia="Kaiti TC" w:hAnsi="Kaiti TC" w:cs="Kaiti TC"/>
          <w:b/>
          <w:bCs/>
          <w:color w:val="000000"/>
          <w:sz w:val="28"/>
          <w:szCs w:val="28"/>
          <w:bdr w:val="none" w:sz="0" w:space="0" w:color="auto" w:frame="1"/>
        </w:rPr>
        <w:t>。</w:t>
      </w:r>
      <w:r w:rsidRPr="00395161">
        <w:rPr>
          <w:rFonts w:ascii="Kaiti TC" w:eastAsia="Kaiti TC" w:hAnsi="Kaiti TC" w:cs="Kaiti TC"/>
          <w:b/>
          <w:bCs/>
          <w:color w:val="FF0000"/>
          <w:sz w:val="21"/>
          <w:szCs w:val="21"/>
          <w:bdr w:val="none" w:sz="0" w:space="0" w:color="auto" w:frame="1"/>
        </w:rPr>
        <w:t>（5）</w:t>
      </w:r>
      <w:r w:rsidRPr="00395161">
        <w:rPr>
          <w:rFonts w:ascii="Kaiti TC" w:eastAsia="Kaiti TC" w:hAnsi="Kaiti TC" w:cs="Kaiti TC"/>
          <w:b/>
          <w:bCs/>
          <w:color w:val="000000"/>
          <w:sz w:val="28"/>
          <w:szCs w:val="28"/>
          <w:bdr w:val="none" w:sz="0" w:space="0" w:color="auto" w:frame="1"/>
        </w:rPr>
        <w:t>鼻舌</w:t>
      </w:r>
      <w:r w:rsidRPr="00395161">
        <w:rPr>
          <w:rFonts w:ascii="Kaiti TC" w:eastAsia="Kaiti TC" w:hAnsi="Kaiti TC" w:cs="Kaiti TC"/>
          <w:b/>
          <w:bCs/>
          <w:color w:val="FF0000"/>
          <w:sz w:val="21"/>
          <w:szCs w:val="21"/>
          <w:bdr w:val="none" w:sz="0" w:space="0" w:color="auto" w:frame="1"/>
        </w:rPr>
        <w:t>（根）</w:t>
      </w:r>
      <w:r w:rsidRPr="00395161">
        <w:rPr>
          <w:rFonts w:ascii="Kaiti TC" w:eastAsia="Kaiti TC" w:hAnsi="Kaiti TC" w:cs="Kaiti TC"/>
          <w:b/>
          <w:bCs/>
          <w:color w:val="000000"/>
          <w:sz w:val="28"/>
          <w:szCs w:val="28"/>
          <w:bdr w:val="none" w:sz="0" w:space="0" w:color="auto" w:frame="1"/>
        </w:rPr>
        <w:t>唯應欲界繫故</w:t>
      </w:r>
      <w:r w:rsidRPr="00395161">
        <w:rPr>
          <w:rFonts w:ascii="Kaiti TC" w:eastAsia="Kaiti TC" w:hAnsi="Kaiti TC" w:cs="Kaiti TC"/>
          <w:b/>
          <w:bCs/>
          <w:color w:val="FF0000"/>
          <w:sz w:val="21"/>
          <w:szCs w:val="21"/>
          <w:bdr w:val="none" w:sz="0" w:space="0" w:color="auto" w:frame="1"/>
        </w:rPr>
        <w:t>（因鼻舌識的業種子只欲界有，）</w:t>
      </w:r>
      <w:r w:rsidRPr="00395161">
        <w:rPr>
          <w:rFonts w:ascii="Kaiti TC" w:eastAsia="Kaiti TC" w:hAnsi="Kaiti TC" w:cs="Kaiti TC"/>
          <w:b/>
          <w:bCs/>
          <w:color w:val="000000"/>
          <w:sz w:val="28"/>
          <w:szCs w:val="28"/>
          <w:bdr w:val="none" w:sz="0" w:space="0" w:color="auto" w:frame="1"/>
        </w:rPr>
        <w:t>三根不應五地繫故</w:t>
      </w:r>
      <w:r w:rsidRPr="00395161">
        <w:rPr>
          <w:rFonts w:ascii="Kaiti TC" w:eastAsia="Kaiti TC" w:hAnsi="Kaiti TC" w:cs="Kaiti TC"/>
          <w:b/>
          <w:bCs/>
          <w:color w:val="FF0000"/>
          <w:sz w:val="21"/>
          <w:szCs w:val="21"/>
          <w:bdr w:val="none" w:sz="0" w:space="0" w:color="auto" w:frame="1"/>
        </w:rPr>
        <w:t>（眼耳身三識相應的業種子只在前二地有）</w:t>
      </w:r>
      <w:r w:rsidRPr="00395161">
        <w:rPr>
          <w:rFonts w:ascii="Kaiti TC" w:eastAsia="Kaiti TC" w:hAnsi="Kaiti TC" w:cs="Kaiti TC"/>
          <w:b/>
          <w:bCs/>
          <w:color w:val="000000"/>
          <w:sz w:val="28"/>
          <w:szCs w:val="28"/>
          <w:bdr w:val="none" w:sz="0" w:space="0" w:color="auto" w:frame="1"/>
        </w:rPr>
        <w:t>；</w:t>
      </w:r>
      <w:r w:rsidRPr="00395161">
        <w:rPr>
          <w:rFonts w:ascii="Kaiti TC" w:eastAsia="Kaiti TC" w:hAnsi="Kaiti TC" w:cs="Kaiti TC"/>
          <w:b/>
          <w:bCs/>
          <w:color w:val="FF0000"/>
          <w:sz w:val="21"/>
          <w:szCs w:val="21"/>
          <w:bdr w:val="none" w:sz="0" w:space="0" w:color="auto" w:frame="1"/>
        </w:rPr>
        <w:t>（6）</w:t>
      </w:r>
      <w:r w:rsidRPr="00395161">
        <w:rPr>
          <w:rFonts w:ascii="Kaiti TC" w:eastAsia="Kaiti TC" w:hAnsi="Kaiti TC" w:cs="Kaiti TC"/>
          <w:b/>
          <w:bCs/>
          <w:color w:val="000000"/>
          <w:sz w:val="28"/>
          <w:szCs w:val="28"/>
          <w:bdr w:val="none" w:sz="0" w:space="0" w:color="auto" w:frame="1"/>
        </w:rPr>
        <w:t>感意識</w:t>
      </w:r>
      <w:r w:rsidRPr="00395161">
        <w:rPr>
          <w:rFonts w:ascii="Kaiti TC" w:eastAsia="Kaiti TC" w:hAnsi="Kaiti TC" w:cs="Kaiti TC"/>
          <w:b/>
          <w:bCs/>
          <w:color w:val="FF0000"/>
          <w:sz w:val="21"/>
          <w:szCs w:val="21"/>
          <w:bdr w:val="none" w:sz="0" w:space="0" w:color="auto" w:frame="1"/>
        </w:rPr>
        <w:t>（生起的）</w:t>
      </w:r>
      <w:r w:rsidRPr="00395161">
        <w:rPr>
          <w:rFonts w:ascii="Kaiti TC" w:eastAsia="Kaiti TC" w:hAnsi="Kaiti TC" w:cs="Kaiti TC"/>
          <w:b/>
          <w:bCs/>
          <w:color w:val="000000"/>
          <w:sz w:val="28"/>
          <w:szCs w:val="28"/>
          <w:bdr w:val="none" w:sz="0" w:space="0" w:color="auto" w:frame="1"/>
        </w:rPr>
        <w:t>業</w:t>
      </w:r>
      <w:r w:rsidRPr="00395161">
        <w:rPr>
          <w:rFonts w:ascii="Kaiti TC" w:eastAsia="Kaiti TC" w:hAnsi="Kaiti TC" w:cs="Kaiti TC"/>
          <w:b/>
          <w:bCs/>
          <w:color w:val="FF0000"/>
          <w:sz w:val="21"/>
          <w:szCs w:val="21"/>
          <w:bdr w:val="none" w:sz="0" w:space="0" w:color="auto" w:frame="1"/>
        </w:rPr>
        <w:t>（種子）</w:t>
      </w:r>
      <w:r w:rsidRPr="00395161">
        <w:rPr>
          <w:rFonts w:ascii="Kaiti TC" w:eastAsia="Kaiti TC" w:hAnsi="Kaiti TC" w:cs="Kaiti TC"/>
          <w:b/>
          <w:bCs/>
          <w:color w:val="000000"/>
          <w:sz w:val="28"/>
          <w:szCs w:val="28"/>
          <w:bdr w:val="none" w:sz="0" w:space="0" w:color="auto" w:frame="1"/>
        </w:rPr>
        <w:t>應末那故；</w:t>
      </w:r>
      <w:r w:rsidRPr="00395161">
        <w:rPr>
          <w:rFonts w:ascii="Kaiti TC" w:eastAsia="Kaiti TC" w:hAnsi="Kaiti TC" w:cs="Kaiti TC"/>
          <w:b/>
          <w:bCs/>
          <w:color w:val="FF0000"/>
          <w:sz w:val="21"/>
          <w:szCs w:val="21"/>
          <w:bdr w:val="none" w:sz="0" w:space="0" w:color="auto" w:frame="1"/>
        </w:rPr>
        <w:t>（7）</w:t>
      </w:r>
      <w:r w:rsidRPr="00395161">
        <w:rPr>
          <w:rFonts w:ascii="Kaiti TC" w:eastAsia="Kaiti TC" w:hAnsi="Kaiti TC" w:cs="Kaiti TC"/>
          <w:b/>
          <w:bCs/>
          <w:color w:val="000000"/>
          <w:sz w:val="28"/>
          <w:szCs w:val="28"/>
          <w:bdr w:val="none" w:sz="0" w:space="0" w:color="auto" w:frame="1"/>
        </w:rPr>
        <w:t>眼等</w:t>
      </w:r>
      <w:r w:rsidRPr="00395161">
        <w:rPr>
          <w:rFonts w:ascii="Kaiti TC" w:eastAsia="Kaiti TC" w:hAnsi="Kaiti TC" w:cs="Kaiti TC"/>
          <w:b/>
          <w:bCs/>
          <w:color w:val="FF0000"/>
          <w:sz w:val="21"/>
          <w:szCs w:val="21"/>
          <w:bdr w:val="none" w:sz="0" w:space="0" w:color="auto" w:frame="1"/>
        </w:rPr>
        <w:t>（根）</w:t>
      </w:r>
      <w:r w:rsidRPr="00395161">
        <w:rPr>
          <w:rFonts w:ascii="Kaiti TC" w:eastAsia="Kaiti TC" w:hAnsi="Kaiti TC" w:cs="Kaiti TC"/>
          <w:b/>
          <w:bCs/>
          <w:color w:val="000000"/>
          <w:sz w:val="28"/>
          <w:szCs w:val="28"/>
          <w:bdr w:val="none" w:sz="0" w:space="0" w:color="auto" w:frame="1"/>
        </w:rPr>
        <w:t>不應通現、種故。</w:t>
      </w:r>
      <w:r w:rsidRPr="00395161">
        <w:rPr>
          <w:rFonts w:ascii="Kaiti TC" w:eastAsia="Kaiti TC" w:hAnsi="Kaiti TC" w:cs="Kaiti TC"/>
          <w:b/>
          <w:bCs/>
          <w:color w:val="FF0000"/>
          <w:sz w:val="21"/>
          <w:szCs w:val="21"/>
          <w:bdr w:val="none" w:sz="0" w:space="0" w:color="auto" w:frame="1"/>
        </w:rPr>
        <w:t>（8業包括意業，如果五根就是業種子，）</w:t>
      </w:r>
      <w:r w:rsidRPr="00395161">
        <w:rPr>
          <w:rFonts w:ascii="Kaiti TC" w:eastAsia="Kaiti TC" w:hAnsi="Kaiti TC" w:cs="Kaiti TC"/>
          <w:b/>
          <w:bCs/>
          <w:color w:val="000000"/>
          <w:sz w:val="28"/>
          <w:szCs w:val="28"/>
          <w:bdr w:val="none" w:sz="0" w:space="0" w:color="auto" w:frame="1"/>
        </w:rPr>
        <w:t>又應眼等</w:t>
      </w:r>
      <w:r w:rsidRPr="00395161">
        <w:rPr>
          <w:rFonts w:ascii="Kaiti TC" w:eastAsia="Kaiti TC" w:hAnsi="Kaiti TC" w:cs="Kaiti TC"/>
          <w:b/>
          <w:bCs/>
          <w:color w:val="FF0000"/>
          <w:sz w:val="21"/>
          <w:szCs w:val="21"/>
          <w:bdr w:val="none" w:sz="0" w:space="0" w:color="auto" w:frame="1"/>
        </w:rPr>
        <w:t>（五根）</w:t>
      </w:r>
      <w:r w:rsidRPr="00395161">
        <w:rPr>
          <w:rFonts w:ascii="Kaiti TC" w:eastAsia="Kaiti TC" w:hAnsi="Kaiti TC" w:cs="Kaiti TC"/>
          <w:b/>
          <w:bCs/>
          <w:color w:val="000000"/>
          <w:sz w:val="28"/>
          <w:szCs w:val="28"/>
          <w:bdr w:val="none" w:sz="0" w:space="0" w:color="auto" w:frame="1"/>
        </w:rPr>
        <w:t>非</w:t>
      </w:r>
      <w:r w:rsidRPr="00395161">
        <w:rPr>
          <w:rFonts w:ascii="Kaiti TC" w:eastAsia="Kaiti TC" w:hAnsi="Kaiti TC" w:cs="Kaiti TC"/>
          <w:b/>
          <w:bCs/>
          <w:color w:val="FF0000"/>
          <w:sz w:val="21"/>
          <w:szCs w:val="21"/>
          <w:bdr w:val="none" w:sz="0" w:space="0" w:color="auto" w:frame="1"/>
        </w:rPr>
        <w:t>（全是）</w:t>
      </w:r>
      <w:r w:rsidRPr="00395161">
        <w:rPr>
          <w:rFonts w:ascii="Kaiti TC" w:eastAsia="Kaiti TC" w:hAnsi="Kaiti TC" w:cs="Kaiti TC"/>
          <w:b/>
          <w:bCs/>
          <w:color w:val="000000"/>
          <w:sz w:val="28"/>
          <w:szCs w:val="28"/>
          <w:bdr w:val="none" w:sz="0" w:space="0" w:color="auto" w:frame="1"/>
        </w:rPr>
        <w:t>色根故；</w:t>
      </w:r>
      <w:r w:rsidRPr="00395161">
        <w:rPr>
          <w:rFonts w:ascii="Kaiti TC" w:eastAsia="Kaiti TC" w:hAnsi="Kaiti TC" w:cs="Kaiti TC"/>
          <w:b/>
          <w:bCs/>
          <w:color w:val="FF0000"/>
          <w:sz w:val="21"/>
          <w:szCs w:val="21"/>
          <w:bdr w:val="none" w:sz="0" w:space="0" w:color="auto" w:frame="1"/>
        </w:rPr>
        <w:t>（9）</w:t>
      </w:r>
      <w:r w:rsidRPr="00395161">
        <w:rPr>
          <w:rFonts w:ascii="Kaiti TC" w:eastAsia="Kaiti TC" w:hAnsi="Kaiti TC" w:cs="Kaiti TC"/>
          <w:b/>
          <w:bCs/>
          <w:color w:val="000000"/>
          <w:sz w:val="28"/>
          <w:szCs w:val="28"/>
          <w:bdr w:val="none" w:sz="0" w:space="0" w:color="auto" w:frame="1"/>
        </w:rPr>
        <w:t>又若五識皆業</w:t>
      </w:r>
      <w:r w:rsidRPr="00395161">
        <w:rPr>
          <w:rFonts w:ascii="Kaiti TC" w:eastAsia="Kaiti TC" w:hAnsi="Kaiti TC" w:cs="Kaiti TC"/>
          <w:b/>
          <w:bCs/>
          <w:color w:val="FF0000"/>
          <w:sz w:val="21"/>
          <w:szCs w:val="21"/>
          <w:bdr w:val="none" w:sz="0" w:space="0" w:color="auto" w:frame="1"/>
        </w:rPr>
        <w:t>（種）</w:t>
      </w:r>
      <w:r w:rsidRPr="00395161">
        <w:rPr>
          <w:rFonts w:ascii="Kaiti TC" w:eastAsia="Kaiti TC" w:hAnsi="Kaiti TC" w:cs="Kaiti TC"/>
          <w:b/>
          <w:bCs/>
          <w:color w:val="000000"/>
          <w:sz w:val="28"/>
          <w:szCs w:val="28"/>
          <w:bdr w:val="none" w:sz="0" w:space="0" w:color="auto" w:frame="1"/>
        </w:rPr>
        <w:t>所感</w:t>
      </w:r>
      <w:r w:rsidRPr="00395161">
        <w:rPr>
          <w:rFonts w:ascii="Kaiti TC" w:eastAsia="Kaiti TC" w:hAnsi="Kaiti TC" w:cs="Kaiti TC"/>
          <w:b/>
          <w:bCs/>
          <w:color w:val="FF0000"/>
          <w:sz w:val="21"/>
          <w:szCs w:val="21"/>
          <w:bdr w:val="none" w:sz="0" w:space="0" w:color="auto" w:frame="1"/>
        </w:rPr>
        <w:t>（而起的現行）</w:t>
      </w:r>
      <w:r w:rsidRPr="00395161">
        <w:rPr>
          <w:rFonts w:ascii="Kaiti TC" w:eastAsia="Kaiti TC" w:hAnsi="Kaiti TC" w:cs="Kaiti TC"/>
          <w:b/>
          <w:bCs/>
          <w:color w:val="000000"/>
          <w:sz w:val="28"/>
          <w:szCs w:val="28"/>
          <w:bdr w:val="none" w:sz="0" w:space="0" w:color="auto" w:frame="1"/>
        </w:rPr>
        <w:t>，則應一向無記性攝</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hint="eastAsia"/>
          <w:b/>
          <w:bCs/>
          <w:color w:val="FF0000"/>
          <w:sz w:val="21"/>
          <w:szCs w:val="21"/>
          <w:bdr w:val="none" w:sz="0" w:space="0" w:color="auto" w:frame="1"/>
        </w:rPr>
        <w:t>異熟</w:t>
      </w:r>
      <w:r w:rsidRPr="00395161">
        <w:rPr>
          <w:rFonts w:ascii="Kaiti TC" w:eastAsia="Kaiti TC" w:hAnsi="Kaiti TC" w:cs="Kaiti TC"/>
          <w:b/>
          <w:bCs/>
          <w:color w:val="FF0000"/>
          <w:sz w:val="21"/>
          <w:szCs w:val="21"/>
          <w:bdr w:val="none" w:sz="0" w:space="0" w:color="auto" w:frame="1"/>
        </w:rPr>
        <w:t>果是無記性，非善惡性，則惡）</w:t>
      </w:r>
      <w:r w:rsidRPr="00395161">
        <w:rPr>
          <w:rFonts w:ascii="Kaiti TC" w:eastAsia="Kaiti TC" w:hAnsi="Kaiti TC" w:cs="Kaiti TC"/>
          <w:b/>
          <w:bCs/>
          <w:color w:val="000000"/>
          <w:sz w:val="28"/>
          <w:szCs w:val="28"/>
          <w:bdr w:val="none" w:sz="0" w:space="0" w:color="auto" w:frame="1"/>
        </w:rPr>
        <w:t>善等五識</w:t>
      </w:r>
      <w:r w:rsidRPr="00395161">
        <w:rPr>
          <w:rFonts w:ascii="Kaiti TC" w:eastAsia="Kaiti TC" w:hAnsi="Kaiti TC" w:cs="Kaiti TC"/>
          <w:b/>
          <w:bCs/>
          <w:color w:val="FF0000"/>
          <w:sz w:val="21"/>
          <w:szCs w:val="21"/>
          <w:bdr w:val="none" w:sz="0" w:space="0" w:color="auto" w:frame="1"/>
        </w:rPr>
        <w:t>（就不應是業種子所感招，）</w:t>
      </w:r>
      <w:r w:rsidRPr="00395161">
        <w:rPr>
          <w:rFonts w:ascii="Kaiti TC" w:eastAsia="Kaiti TC" w:hAnsi="Kaiti TC" w:cs="Kaiti TC"/>
          <w:b/>
          <w:bCs/>
          <w:color w:val="000000"/>
          <w:sz w:val="28"/>
          <w:szCs w:val="28"/>
          <w:bdr w:val="none" w:sz="0" w:space="0" w:color="auto" w:frame="1"/>
        </w:rPr>
        <w:t>既非業</w:t>
      </w:r>
      <w:r w:rsidRPr="00395161">
        <w:rPr>
          <w:rFonts w:ascii="Kaiti TC" w:eastAsia="Kaiti TC" w:hAnsi="Kaiti TC" w:cs="Kaiti TC"/>
          <w:b/>
          <w:bCs/>
          <w:color w:val="FF0000"/>
          <w:sz w:val="21"/>
          <w:szCs w:val="21"/>
          <w:bdr w:val="none" w:sz="0" w:space="0" w:color="auto" w:frame="1"/>
        </w:rPr>
        <w:t>（種）</w:t>
      </w:r>
      <w:r w:rsidRPr="00395161">
        <w:rPr>
          <w:rFonts w:ascii="Kaiti TC" w:eastAsia="Kaiti TC" w:hAnsi="Kaiti TC" w:cs="Kaiti TC"/>
          <w:b/>
          <w:bCs/>
          <w:color w:val="000000"/>
          <w:sz w:val="28"/>
          <w:szCs w:val="28"/>
          <w:bdr w:val="none" w:sz="0" w:space="0" w:color="auto" w:frame="1"/>
        </w:rPr>
        <w:t>感</w:t>
      </w:r>
      <w:r w:rsidRPr="00395161">
        <w:rPr>
          <w:rFonts w:ascii="Kaiti TC" w:eastAsia="Kaiti TC" w:hAnsi="Kaiti TC" w:cs="Kaiti TC"/>
          <w:b/>
          <w:bCs/>
          <w:color w:val="FF0000"/>
          <w:sz w:val="21"/>
          <w:szCs w:val="21"/>
          <w:bdr w:val="none" w:sz="0" w:space="0" w:color="auto" w:frame="1"/>
        </w:rPr>
        <w:t>（招而起，那麼善惡的五識）</w:t>
      </w:r>
      <w:r w:rsidRPr="00395161">
        <w:rPr>
          <w:rFonts w:ascii="Kaiti TC" w:eastAsia="Kaiti TC" w:hAnsi="Kaiti TC" w:cs="Kaiti TC"/>
          <w:b/>
          <w:bCs/>
          <w:color w:val="000000"/>
          <w:sz w:val="28"/>
          <w:szCs w:val="28"/>
          <w:bdr w:val="none" w:sz="0" w:space="0" w:color="auto" w:frame="1"/>
        </w:rPr>
        <w:t>應無眼等</w:t>
      </w:r>
      <w:r w:rsidRPr="00395161">
        <w:rPr>
          <w:rFonts w:ascii="Kaiti TC" w:eastAsia="Kaiti TC" w:hAnsi="Kaiti TC" w:cs="Kaiti TC"/>
          <w:b/>
          <w:bCs/>
          <w:color w:val="FF0000"/>
          <w:sz w:val="21"/>
          <w:szCs w:val="21"/>
          <w:bdr w:val="none" w:sz="0" w:space="0" w:color="auto" w:frame="1"/>
        </w:rPr>
        <w:t>（業種子做）</w:t>
      </w:r>
      <w:r w:rsidRPr="00395161">
        <w:rPr>
          <w:rFonts w:ascii="Kaiti TC" w:eastAsia="Kaiti TC" w:hAnsi="Kaiti TC" w:cs="Kaiti TC"/>
          <w:b/>
          <w:bCs/>
          <w:color w:val="000000"/>
          <w:sz w:val="28"/>
          <w:szCs w:val="28"/>
          <w:bdr w:val="none" w:sz="0" w:space="0" w:color="auto" w:frame="1"/>
        </w:rPr>
        <w:t>為俱有依</w:t>
      </w:r>
      <w:r w:rsidRPr="00395161">
        <w:rPr>
          <w:rFonts w:ascii="Kaiti TC" w:eastAsia="Kaiti TC" w:hAnsi="Kaiti TC" w:cs="Kaiti TC"/>
          <w:b/>
          <w:bCs/>
          <w:color w:val="FF0000"/>
          <w:sz w:val="21"/>
          <w:szCs w:val="21"/>
          <w:bdr w:val="none" w:sz="0" w:space="0" w:color="auto" w:frame="1"/>
        </w:rPr>
        <w:t>（的五根）</w:t>
      </w:r>
      <w:r w:rsidRPr="00395161">
        <w:rPr>
          <w:rFonts w:ascii="Kaiti TC" w:eastAsia="Kaiti TC" w:hAnsi="Kaiti TC" w:cs="Kaiti TC"/>
          <w:b/>
          <w:bCs/>
          <w:color w:val="000000"/>
          <w:sz w:val="28"/>
          <w:szCs w:val="28"/>
          <w:bdr w:val="none" w:sz="0" w:space="0" w:color="auto" w:frame="1"/>
        </w:rPr>
        <w:t>。故彼所言，非為善救；</w:t>
      </w:r>
      <w:r w:rsidRPr="00395161">
        <w:rPr>
          <w:rFonts w:ascii="Kaiti TC" w:eastAsia="Kaiti TC" w:hAnsi="Kaiti TC" w:cs="Kaiti TC"/>
          <w:b/>
          <w:bCs/>
          <w:color w:val="FF0000"/>
          <w:sz w:val="21"/>
          <w:szCs w:val="21"/>
          <w:bdr w:val="none" w:sz="0" w:space="0" w:color="auto" w:frame="1"/>
        </w:rPr>
        <w:t>（10）</w:t>
      </w:r>
      <w:r w:rsidRPr="00395161">
        <w:rPr>
          <w:rFonts w:ascii="Kaiti TC" w:eastAsia="Kaiti TC" w:hAnsi="Kaiti TC" w:cs="Kaiti TC"/>
          <w:b/>
          <w:bCs/>
          <w:color w:val="000000"/>
          <w:sz w:val="28"/>
          <w:szCs w:val="28"/>
          <w:bdr w:val="none" w:sz="0" w:space="0" w:color="auto" w:frame="1"/>
        </w:rPr>
        <w:t>又諸聖教處處皆說阿賴耶識變似</w:t>
      </w:r>
      <w:r w:rsidRPr="00395161">
        <w:rPr>
          <w:rFonts w:ascii="Kaiti TC" w:eastAsia="Kaiti TC" w:hAnsi="Kaiti TC" w:cs="Kaiti TC" w:hint="eastAsia"/>
          <w:b/>
          <w:bCs/>
          <w:color w:val="FF0000"/>
          <w:sz w:val="21"/>
          <w:szCs w:val="21"/>
          <w:bdr w:val="none" w:sz="0" w:space="0" w:color="auto" w:frame="1"/>
        </w:rPr>
        <w:t>（五）</w:t>
      </w:r>
      <w:r w:rsidRPr="00395161">
        <w:rPr>
          <w:rFonts w:ascii="Kaiti TC" w:eastAsia="Kaiti TC" w:hAnsi="Kaiti TC" w:cs="Kaiti TC"/>
          <w:b/>
          <w:bCs/>
          <w:color w:val="000000"/>
          <w:sz w:val="28"/>
          <w:szCs w:val="28"/>
          <w:bdr w:val="none" w:sz="0" w:space="0" w:color="auto" w:frame="1"/>
        </w:rPr>
        <w:t>色根及根依處</w:t>
      </w:r>
      <w:r w:rsidRPr="00395161">
        <w:rPr>
          <w:rFonts w:ascii="Kaiti TC" w:eastAsia="Kaiti TC" w:hAnsi="Kaiti TC" w:cs="Kaiti TC"/>
          <w:b/>
          <w:bCs/>
          <w:color w:val="FF0000"/>
          <w:sz w:val="21"/>
          <w:szCs w:val="21"/>
          <w:bdr w:val="none" w:sz="0" w:space="0" w:color="auto" w:frame="1"/>
        </w:rPr>
        <w:t>（身體）</w:t>
      </w:r>
      <w:r w:rsidRPr="00395161">
        <w:rPr>
          <w:rFonts w:ascii="Kaiti TC" w:eastAsia="Kaiti TC" w:hAnsi="Kaiti TC" w:cs="Kaiti TC"/>
          <w:b/>
          <w:bCs/>
          <w:color w:val="000000"/>
          <w:sz w:val="28"/>
          <w:szCs w:val="28"/>
          <w:bdr w:val="none" w:sz="0" w:space="0" w:color="auto" w:frame="1"/>
        </w:rPr>
        <w:t>、器世間等，如何汝等撥無色根？許眼等識變似色等</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hint="eastAsia"/>
          <w:b/>
          <w:bCs/>
          <w:color w:val="FF0000"/>
          <w:sz w:val="21"/>
          <w:szCs w:val="21"/>
          <w:bdr w:val="none" w:sz="0" w:space="0" w:color="auto" w:frame="1"/>
        </w:rPr>
        <w:t>五境</w:t>
      </w:r>
      <w:r w:rsidRPr="00395161">
        <w:rPr>
          <w:rFonts w:ascii="Kaiti TC" w:eastAsia="Kaiti TC" w:hAnsi="Kaiti TC" w:cs="Kaiti TC"/>
          <w:b/>
          <w:bCs/>
          <w:color w:val="FF0000"/>
          <w:sz w:val="21"/>
          <w:szCs w:val="21"/>
          <w:bdr w:val="none" w:sz="0" w:space="0" w:color="auto" w:frame="1"/>
        </w:rPr>
        <w:t>，卻）</w:t>
      </w:r>
      <w:r w:rsidRPr="00395161">
        <w:rPr>
          <w:rFonts w:ascii="Kaiti TC" w:eastAsia="Kaiti TC" w:hAnsi="Kaiti TC" w:cs="Kaiti TC"/>
          <w:b/>
          <w:bCs/>
          <w:color w:val="000000"/>
          <w:sz w:val="28"/>
          <w:szCs w:val="28"/>
          <w:bdr w:val="none" w:sz="0" w:space="0" w:color="auto" w:frame="1"/>
        </w:rPr>
        <w:t>不許眼等</w:t>
      </w:r>
      <w:r w:rsidRPr="00395161">
        <w:rPr>
          <w:rFonts w:ascii="Kaiti TC" w:eastAsia="Kaiti TC" w:hAnsi="Kaiti TC" w:cs="Kaiti TC"/>
          <w:b/>
          <w:bCs/>
          <w:color w:val="FF0000"/>
          <w:sz w:val="21"/>
          <w:szCs w:val="21"/>
          <w:bdr w:val="none" w:sz="0" w:space="0" w:color="auto" w:frame="1"/>
        </w:rPr>
        <w:t>（五</w:t>
      </w:r>
      <w:r w:rsidRPr="00395161">
        <w:rPr>
          <w:rFonts w:ascii="Kaiti TC" w:eastAsia="Kaiti TC" w:hAnsi="Kaiti TC" w:cs="Kaiti TC" w:hint="eastAsia"/>
          <w:b/>
          <w:bCs/>
          <w:color w:val="FF0000"/>
          <w:sz w:val="21"/>
          <w:szCs w:val="21"/>
          <w:bdr w:val="none" w:sz="0" w:space="0" w:color="auto" w:frame="1"/>
        </w:rPr>
        <w:t>色</w:t>
      </w:r>
      <w:r w:rsidRPr="00395161">
        <w:rPr>
          <w:rFonts w:ascii="Kaiti TC" w:eastAsia="Kaiti TC" w:hAnsi="Kaiti TC" w:cs="Kaiti TC"/>
          <w:b/>
          <w:bCs/>
          <w:color w:val="FF0000"/>
          <w:sz w:val="21"/>
          <w:szCs w:val="21"/>
          <w:bdr w:val="none" w:sz="0" w:space="0" w:color="auto" w:frame="1"/>
        </w:rPr>
        <w:t>根是）</w:t>
      </w:r>
      <w:r w:rsidRPr="00395161">
        <w:rPr>
          <w:rFonts w:ascii="Kaiti TC" w:eastAsia="Kaiti TC" w:hAnsi="Kaiti TC" w:cs="Kaiti TC"/>
          <w:b/>
          <w:bCs/>
          <w:color w:val="000000"/>
          <w:sz w:val="28"/>
          <w:szCs w:val="28"/>
          <w:bdr w:val="none" w:sz="0" w:space="0" w:color="auto" w:frame="1"/>
        </w:rPr>
        <w:t>藏識所變。如斯迷謬，深違教理。</w:t>
      </w:r>
    </w:p>
    <w:p w14:paraId="19144842"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p>
    <w:p w14:paraId="3A24D4A8" w14:textId="77777777" w:rsidR="00395161" w:rsidRPr="00395161" w:rsidRDefault="00395161" w:rsidP="00395161">
      <w:pPr>
        <w:shd w:val="clear" w:color="auto" w:fill="FFFFFF"/>
        <w:rPr>
          <w:rFonts w:ascii="Kaiti TC" w:eastAsia="Kaiti TC" w:hAnsi="Kaiti TC" w:cs="Kaiti TC"/>
          <w:b/>
          <w:bCs/>
          <w:color w:val="000000"/>
          <w:sz w:val="21"/>
          <w:szCs w:val="21"/>
          <w:bdr w:val="none" w:sz="0" w:space="0" w:color="auto" w:frame="1"/>
        </w:rPr>
      </w:pPr>
      <w:r w:rsidRPr="00395161">
        <w:rPr>
          <w:rFonts w:ascii="Kaiti TC" w:eastAsia="Kaiti TC" w:hAnsi="Kaiti TC" w:cs="Kaiti TC"/>
          <w:b/>
          <w:bCs/>
          <w:color w:val="0000FF"/>
          <w:sz w:val="21"/>
          <w:szCs w:val="21"/>
          <w:shd w:val="clear" w:color="auto" w:fill="FFFFFF"/>
        </w:rPr>
        <w:t>五根在欲界、色界五地都有。但鼻、舌二識業唯欲界有，眼、耳、身三識業唯在前二地，後三地無五識。如果業種就是五根，則鼻、舌識就應與五根一樣五地都有。或者說眼、耳、身三根不該五地都有，應該同三識一樣唯前二地有。</w:t>
      </w:r>
      <w:r w:rsidRPr="00395161">
        <w:rPr>
          <w:rFonts w:ascii="Kaiti TC" w:eastAsia="Kaiti TC" w:hAnsi="Kaiti TC" w:cs="Kaiti TC"/>
          <w:b/>
          <w:bCs/>
          <w:color w:val="000000"/>
          <w:sz w:val="21"/>
          <w:szCs w:val="21"/>
        </w:rPr>
        <w:t> </w:t>
      </w:r>
    </w:p>
    <w:p w14:paraId="31FF1237" w14:textId="77777777" w:rsidR="00395161" w:rsidRPr="00395161" w:rsidRDefault="00395161" w:rsidP="00395161">
      <w:pPr>
        <w:shd w:val="clear" w:color="auto" w:fill="FFFFFF"/>
        <w:rPr>
          <w:rFonts w:ascii="Kaiti TC" w:eastAsia="Kaiti TC" w:hAnsi="Kaiti TC" w:cs="Kaiti TC"/>
          <w:b/>
          <w:bCs/>
          <w:color w:val="000000"/>
          <w:sz w:val="21"/>
          <w:szCs w:val="21"/>
          <w:bdr w:val="none" w:sz="0" w:space="0" w:color="auto" w:frame="1"/>
        </w:rPr>
      </w:pPr>
    </w:p>
    <w:p w14:paraId="216A9203" w14:textId="77777777" w:rsidR="00395161" w:rsidRPr="00395161" w:rsidRDefault="00395161" w:rsidP="00395161">
      <w:pPr>
        <w:shd w:val="clear" w:color="auto" w:fill="FFFFFF"/>
        <w:rPr>
          <w:rFonts w:ascii="Kaiti TC" w:eastAsia="Kaiti TC" w:hAnsi="Kaiti TC" w:cs="Kaiti TC"/>
          <w:b/>
          <w:bCs/>
          <w:color w:val="000000"/>
          <w:sz w:val="21"/>
          <w:szCs w:val="21"/>
          <w:bdr w:val="none" w:sz="0" w:space="0" w:color="auto" w:frame="1"/>
        </w:rPr>
      </w:pPr>
      <w:r w:rsidRPr="00395161">
        <w:rPr>
          <w:rFonts w:ascii="Kaiti TC" w:eastAsia="Kaiti TC" w:hAnsi="Kaiti TC" w:cs="Kaiti TC"/>
          <w:b/>
          <w:bCs/>
          <w:color w:val="FF0000"/>
          <w:sz w:val="21"/>
          <w:szCs w:val="21"/>
          <w:bdr w:val="none" w:sz="0" w:space="0" w:color="auto" w:frame="1"/>
        </w:rPr>
        <w:lastRenderedPageBreak/>
        <w:t>（</w:t>
      </w:r>
      <w:r w:rsidRPr="00395161">
        <w:rPr>
          <w:rFonts w:ascii="Kaiti TC" w:eastAsia="Kaiti TC" w:hAnsi="Kaiti TC" w:cs="Kaiti TC"/>
          <w:b/>
          <w:bCs/>
          <w:color w:val="FF0000"/>
          <w:sz w:val="21"/>
          <w:szCs w:val="21"/>
          <w:shd w:val="clear" w:color="auto" w:fill="FFFFFF"/>
        </w:rPr>
        <w:t>《觀所緣緣論》</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然伽他說，種子</w:t>
      </w:r>
      <w:r w:rsidRPr="00395161">
        <w:rPr>
          <w:rFonts w:ascii="Kaiti TC" w:eastAsia="Kaiti TC" w:hAnsi="Kaiti TC" w:cs="Kaiti TC"/>
          <w:b/>
          <w:bCs/>
          <w:color w:val="FF0000"/>
          <w:sz w:val="21"/>
          <w:szCs w:val="21"/>
          <w:bdr w:val="none" w:sz="0" w:space="0" w:color="auto" w:frame="1"/>
        </w:rPr>
        <w:t>（或色）</w:t>
      </w:r>
      <w:r w:rsidRPr="00395161">
        <w:rPr>
          <w:rFonts w:ascii="Kaiti TC" w:eastAsia="Kaiti TC" w:hAnsi="Kaiti TC" w:cs="Kaiti TC"/>
          <w:b/>
          <w:bCs/>
          <w:color w:val="000000"/>
          <w:sz w:val="28"/>
          <w:szCs w:val="28"/>
          <w:bdr w:val="none" w:sz="0" w:space="0" w:color="auto" w:frame="1"/>
        </w:rPr>
        <w:t>功能名五根者，為破離識實有色根。於</w:t>
      </w:r>
      <w:r w:rsidRPr="00395161">
        <w:rPr>
          <w:rFonts w:ascii="Kaiti TC" w:eastAsia="Kaiti TC" w:hAnsi="Kaiti TC" w:cs="Kaiti TC"/>
          <w:b/>
          <w:bCs/>
          <w:color w:val="FF0000"/>
          <w:sz w:val="21"/>
          <w:szCs w:val="21"/>
          <w:bdr w:val="none" w:sz="0" w:space="0" w:color="auto" w:frame="1"/>
        </w:rPr>
        <w:t>（第八）</w:t>
      </w:r>
      <w:r w:rsidRPr="00395161">
        <w:rPr>
          <w:rFonts w:ascii="Kaiti TC" w:eastAsia="Kaiti TC" w:hAnsi="Kaiti TC" w:cs="Kaiti TC"/>
          <w:b/>
          <w:bCs/>
          <w:color w:val="000000"/>
          <w:sz w:val="28"/>
          <w:szCs w:val="28"/>
          <w:bdr w:val="none" w:sz="0" w:space="0" w:color="auto" w:frame="1"/>
        </w:rPr>
        <w:t>識所變似眼根等，以有發生五識用故，</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hint="eastAsia"/>
          <w:b/>
          <w:bCs/>
          <w:color w:val="FF0000"/>
          <w:sz w:val="21"/>
          <w:szCs w:val="21"/>
          <w:bdr w:val="none" w:sz="0" w:space="0" w:color="auto" w:frame="1"/>
        </w:rPr>
        <w:t>識藉根生起，識也是由種子生起，二者有相似之處，</w:t>
      </w:r>
      <w:r w:rsidRPr="00395161">
        <w:rPr>
          <w:rFonts w:ascii="Kaiti TC" w:eastAsia="Kaiti TC" w:hAnsi="Kaiti TC" w:cs="Kaiti TC" w:hint="eastAsia"/>
          <w:b/>
          <w:bCs/>
          <w:color w:val="FF0000"/>
          <w:sz w:val="21"/>
          <w:szCs w:val="21"/>
          <w:shd w:val="clear" w:color="auto" w:fill="FFFFFF"/>
        </w:rPr>
        <w:t>所</w:t>
      </w:r>
      <w:r w:rsidRPr="00395161">
        <w:rPr>
          <w:rFonts w:ascii="Kaiti TC" w:eastAsia="Kaiti TC" w:hAnsi="Kaiti TC" w:cs="Kaiti TC"/>
          <w:b/>
          <w:bCs/>
          <w:color w:val="FF0000"/>
          <w:sz w:val="21"/>
          <w:szCs w:val="21"/>
          <w:shd w:val="clear" w:color="auto" w:fill="FFFFFF"/>
        </w:rPr>
        <w:t>以《二十唯識頌》、《觀所緣緣論》</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假名</w:t>
      </w:r>
      <w:r w:rsidRPr="00395161">
        <w:rPr>
          <w:rFonts w:ascii="Kaiti TC" w:eastAsia="Kaiti TC" w:hAnsi="Kaiti TC" w:cs="Kaiti TC" w:hint="eastAsia"/>
          <w:b/>
          <w:bCs/>
          <w:color w:val="FF0000"/>
          <w:sz w:val="21"/>
          <w:szCs w:val="21"/>
          <w:bdr w:val="none" w:sz="0" w:space="0" w:color="auto" w:frame="1"/>
        </w:rPr>
        <w:t>（五根是五識）</w:t>
      </w:r>
      <w:r w:rsidRPr="00395161">
        <w:rPr>
          <w:rFonts w:ascii="Kaiti TC" w:eastAsia="Kaiti TC" w:hAnsi="Kaiti TC" w:cs="Kaiti TC"/>
          <w:b/>
          <w:bCs/>
          <w:color w:val="000000"/>
          <w:sz w:val="28"/>
          <w:szCs w:val="28"/>
          <w:bdr w:val="none" w:sz="0" w:space="0" w:color="auto" w:frame="1"/>
        </w:rPr>
        <w:t>種子及色</w:t>
      </w:r>
      <w:r w:rsidRPr="00395161">
        <w:rPr>
          <w:rFonts w:ascii="Kaiti TC" w:eastAsia="Kaiti TC" w:hAnsi="Kaiti TC" w:cs="Kaiti TC" w:hint="eastAsia"/>
          <w:b/>
          <w:bCs/>
          <w:color w:val="FF0000"/>
          <w:sz w:val="21"/>
          <w:szCs w:val="21"/>
          <w:bdr w:val="none" w:sz="0" w:space="0" w:color="auto" w:frame="1"/>
        </w:rPr>
        <w:t>（識）</w:t>
      </w:r>
      <w:r w:rsidRPr="00395161">
        <w:rPr>
          <w:rFonts w:ascii="Kaiti TC" w:eastAsia="Kaiti TC" w:hAnsi="Kaiti TC" w:cs="Kaiti TC"/>
          <w:b/>
          <w:bCs/>
          <w:color w:val="000000"/>
          <w:sz w:val="28"/>
          <w:szCs w:val="28"/>
          <w:bdr w:val="none" w:sz="0" w:space="0" w:color="auto" w:frame="1"/>
        </w:rPr>
        <w:t>功能，非謂色根即識</w:t>
      </w:r>
      <w:r w:rsidRPr="00395161">
        <w:rPr>
          <w:rFonts w:ascii="Kaiti TC" w:eastAsia="Kaiti TC" w:hAnsi="Kaiti TC" w:cs="Kaiti TC"/>
          <w:b/>
          <w:bCs/>
          <w:color w:val="FF0000"/>
          <w:sz w:val="21"/>
          <w:szCs w:val="21"/>
          <w:bdr w:val="none" w:sz="0" w:space="0" w:color="auto" w:frame="1"/>
        </w:rPr>
        <w:t>（種子或）</w:t>
      </w:r>
      <w:r w:rsidRPr="00395161">
        <w:rPr>
          <w:rFonts w:ascii="Kaiti TC" w:eastAsia="Kaiti TC" w:hAnsi="Kaiti TC" w:cs="Kaiti TC"/>
          <w:b/>
          <w:bCs/>
          <w:color w:val="000000"/>
          <w:sz w:val="28"/>
          <w:szCs w:val="28"/>
          <w:bdr w:val="none" w:sz="0" w:space="0" w:color="auto" w:frame="1"/>
        </w:rPr>
        <w:t>業種。</w:t>
      </w:r>
    </w:p>
    <w:p w14:paraId="10704240"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p>
    <w:p w14:paraId="3DAA5DD4"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FF"/>
          <w:sz w:val="21"/>
          <w:szCs w:val="21"/>
          <w:bdr w:val="none" w:sz="0" w:space="0" w:color="auto" w:frame="1"/>
        </w:rPr>
        <w:t>補救仍認為五根是種子，但非作為因緣的五識名言種子，而是作為增上緣的業種子。這種補救也有矛盾。安慧的理由是：身口意業種有善惡，五根就不該完全是無記性，口、意的善惡業種無執受（</w:t>
      </w:r>
      <w:r w:rsidRPr="00395161">
        <w:rPr>
          <w:rFonts w:ascii="Kaiti TC" w:eastAsia="Kaiti TC" w:hAnsi="Kaiti TC" w:cs="Kaiti TC"/>
          <w:b/>
          <w:bCs/>
          <w:color w:val="FF0000"/>
          <w:sz w:val="21"/>
          <w:szCs w:val="21"/>
          <w:bdr w:val="none" w:sz="0" w:space="0" w:color="auto" w:frame="1"/>
        </w:rPr>
        <w:t>註：這兩點是不正確的。因為業種子與第八識同是無記性；口、意業的種子同樣被第八識執受的</w:t>
      </w:r>
      <w:r w:rsidRPr="00395161">
        <w:rPr>
          <w:rFonts w:ascii="Kaiti TC" w:eastAsia="Kaiti TC" w:hAnsi="Kaiti TC" w:cs="Kaiti TC"/>
          <w:b/>
          <w:bCs/>
          <w:color w:val="0000FF"/>
          <w:sz w:val="21"/>
          <w:szCs w:val="21"/>
          <w:bdr w:val="none" w:sz="0" w:space="0" w:color="auto" w:frame="1"/>
        </w:rPr>
        <w:t>）；此外，</w:t>
      </w:r>
      <w:r w:rsidRPr="00395161">
        <w:rPr>
          <w:rFonts w:ascii="Kaiti TC" w:eastAsia="Kaiti TC" w:hAnsi="Kaiti TC" w:cs="Kaiti TC" w:hint="eastAsia"/>
          <w:b/>
          <w:bCs/>
          <w:color w:val="0000FF"/>
          <w:sz w:val="21"/>
          <w:szCs w:val="21"/>
          <w:bdr w:val="none" w:sz="0" w:space="0" w:color="auto" w:frame="1"/>
        </w:rPr>
        <w:t>以</w:t>
      </w:r>
      <w:r w:rsidRPr="00395161">
        <w:rPr>
          <w:rFonts w:ascii="Kaiti TC" w:eastAsia="Kaiti TC" w:hAnsi="Kaiti TC" w:cs="Kaiti TC"/>
          <w:b/>
          <w:bCs/>
          <w:color w:val="0000FF"/>
          <w:sz w:val="21"/>
          <w:szCs w:val="21"/>
          <w:bdr w:val="none" w:sz="0" w:space="0" w:color="auto" w:frame="1"/>
        </w:rPr>
        <w:t>五根之業種</w:t>
      </w:r>
      <w:r w:rsidRPr="00395161">
        <w:rPr>
          <w:rFonts w:ascii="Kaiti TC" w:eastAsia="Kaiti TC" w:hAnsi="Kaiti TC" w:cs="Kaiti TC" w:hint="eastAsia"/>
          <w:b/>
          <w:bCs/>
          <w:color w:val="0000FF"/>
          <w:sz w:val="21"/>
          <w:szCs w:val="21"/>
          <w:bdr w:val="none" w:sz="0" w:space="0" w:color="auto" w:frame="1"/>
        </w:rPr>
        <w:t>子輔助生起的現行</w:t>
      </w:r>
      <w:r w:rsidRPr="00395161">
        <w:rPr>
          <w:rFonts w:ascii="Kaiti TC" w:eastAsia="Kaiti TC" w:hAnsi="Kaiti TC" w:cs="Kaiti TC"/>
          <w:b/>
          <w:bCs/>
          <w:color w:val="0000FF"/>
          <w:sz w:val="21"/>
          <w:szCs w:val="21"/>
          <w:bdr w:val="none" w:sz="0" w:space="0" w:color="auto" w:frame="1"/>
        </w:rPr>
        <w:t>通身口意及色、聲、法</w:t>
      </w:r>
      <w:r w:rsidRPr="00395161">
        <w:rPr>
          <w:rFonts w:ascii="Kaiti TC" w:eastAsia="Kaiti TC" w:hAnsi="Kaiti TC" w:cs="Kaiti TC" w:hint="eastAsia"/>
          <w:b/>
          <w:bCs/>
          <w:color w:val="0000FF"/>
          <w:sz w:val="21"/>
          <w:szCs w:val="21"/>
          <w:bdr w:val="none" w:sz="0" w:space="0" w:color="auto" w:frame="1"/>
        </w:rPr>
        <w:t>（身口意各自對應色、聲、法）</w:t>
      </w:r>
      <w:r w:rsidRPr="00395161">
        <w:rPr>
          <w:rFonts w:ascii="Kaiti TC" w:eastAsia="Kaiti TC" w:hAnsi="Kaiti TC" w:cs="Kaiti TC"/>
          <w:b/>
          <w:bCs/>
          <w:color w:val="0000FF"/>
          <w:sz w:val="21"/>
          <w:szCs w:val="21"/>
          <w:bdr w:val="none" w:sz="0" w:space="0" w:color="auto" w:frame="1"/>
        </w:rPr>
        <w:t>，故五根應通內外，不全屬內也不全屬外，這就違反佛經說的五淨色根只在內。</w:t>
      </w:r>
    </w:p>
    <w:p w14:paraId="4BDE59EB"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p>
    <w:p w14:paraId="2C2C6649"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00"/>
          <w:sz w:val="28"/>
          <w:szCs w:val="28"/>
          <w:bdr w:val="none" w:sz="0" w:space="0" w:color="auto" w:frame="1"/>
        </w:rPr>
        <w:t>又</w:t>
      </w:r>
      <w:r w:rsidRPr="00395161">
        <w:rPr>
          <w:rFonts w:ascii="Kaiti TC" w:eastAsia="Kaiti TC" w:hAnsi="Kaiti TC" w:cs="Kaiti TC"/>
          <w:b/>
          <w:bCs/>
          <w:color w:val="FF0000"/>
          <w:sz w:val="21"/>
          <w:szCs w:val="21"/>
          <w:bdr w:val="none" w:sz="0" w:space="0" w:color="auto" w:frame="1"/>
        </w:rPr>
        <w:t>（與五識同）</w:t>
      </w:r>
      <w:r w:rsidRPr="00395161">
        <w:rPr>
          <w:rFonts w:ascii="Kaiti TC" w:eastAsia="Kaiti TC" w:hAnsi="Kaiti TC" w:cs="Kaiti TC"/>
          <w:b/>
          <w:bCs/>
          <w:color w:val="000000"/>
          <w:sz w:val="28"/>
          <w:szCs w:val="28"/>
          <w:bdr w:val="none" w:sz="0" w:space="0" w:color="auto" w:frame="1"/>
        </w:rPr>
        <w:t>緣五境</w:t>
      </w:r>
      <w:r w:rsidRPr="00395161">
        <w:rPr>
          <w:rFonts w:ascii="Kaiti TC" w:eastAsia="Kaiti TC" w:hAnsi="Kaiti TC" w:cs="Kaiti TC"/>
          <w:b/>
          <w:bCs/>
          <w:color w:val="FF0000"/>
          <w:sz w:val="21"/>
          <w:szCs w:val="21"/>
          <w:bdr w:val="none" w:sz="0" w:space="0" w:color="auto" w:frame="1"/>
        </w:rPr>
        <w:t>（的）</w:t>
      </w:r>
      <w:r w:rsidRPr="00395161">
        <w:rPr>
          <w:rFonts w:ascii="Kaiti TC" w:eastAsia="Kaiti TC" w:hAnsi="Kaiti TC" w:cs="Kaiti TC"/>
          <w:b/>
          <w:bCs/>
          <w:color w:val="000000"/>
          <w:sz w:val="28"/>
          <w:szCs w:val="28"/>
          <w:bdr w:val="none" w:sz="0" w:space="0" w:color="auto" w:frame="1"/>
        </w:rPr>
        <w:t>明了意識，應以五識為俱有依，以彼必與五識俱故。若彼</w:t>
      </w:r>
      <w:r w:rsidRPr="00395161">
        <w:rPr>
          <w:rFonts w:ascii="Kaiti TC" w:eastAsia="Kaiti TC" w:hAnsi="Kaiti TC" w:cs="Kaiti TC"/>
          <w:b/>
          <w:bCs/>
          <w:color w:val="FF0000"/>
          <w:sz w:val="21"/>
          <w:szCs w:val="21"/>
          <w:bdr w:val="none" w:sz="0" w:space="0" w:color="auto" w:frame="1"/>
        </w:rPr>
        <w:t>（意識）</w:t>
      </w:r>
      <w:r w:rsidRPr="00395161">
        <w:rPr>
          <w:rFonts w:ascii="Kaiti TC" w:eastAsia="Kaiti TC" w:hAnsi="Kaiti TC" w:cs="Kaiti TC"/>
          <w:b/>
          <w:bCs/>
          <w:color w:val="000000"/>
          <w:sz w:val="28"/>
          <w:szCs w:val="28"/>
          <w:bdr w:val="none" w:sz="0" w:space="0" w:color="auto" w:frame="1"/>
        </w:rPr>
        <w:t>不依眼等識者，彼應不與五識為依，彼此相依勢力等故。又第七識雖無間斷，而見</w:t>
      </w:r>
      <w:r w:rsidRPr="00395161">
        <w:rPr>
          <w:rFonts w:ascii="Kaiti TC" w:eastAsia="Kaiti TC" w:hAnsi="Kaiti TC" w:cs="Kaiti TC"/>
          <w:b/>
          <w:bCs/>
          <w:color w:val="FF0000"/>
          <w:sz w:val="21"/>
          <w:szCs w:val="21"/>
          <w:bdr w:val="none" w:sz="0" w:space="0" w:color="auto" w:frame="1"/>
        </w:rPr>
        <w:t>（修</w:t>
      </w:r>
      <w:r w:rsidRPr="00395161">
        <w:rPr>
          <w:rFonts w:ascii="Kaiti TC" w:eastAsia="Kaiti TC" w:hAnsi="Kaiti TC" w:cs="Kaiti TC" w:hint="eastAsia"/>
          <w:b/>
          <w:bCs/>
          <w:color w:val="FF0000"/>
          <w:sz w:val="21"/>
          <w:szCs w:val="21"/>
          <w:bdr w:val="none" w:sz="0" w:space="0" w:color="auto" w:frame="1"/>
        </w:rPr>
        <w:t>、證</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道等既有轉易，應如六識有俱有依，不爾，彼應非轉識攝，便違聖教轉識有七。故應許彼有俱有依，此即現行第八識攝。如《瑜伽》說：“有藏識故，得有末那；</w:t>
      </w:r>
      <w:r w:rsidRPr="00395161">
        <w:rPr>
          <w:rFonts w:ascii="Kaiti TC" w:eastAsia="Kaiti TC" w:hAnsi="Kaiti TC" w:cs="Kaiti TC"/>
          <w:b/>
          <w:bCs/>
          <w:color w:val="FF0000"/>
          <w:sz w:val="21"/>
          <w:szCs w:val="21"/>
          <w:bdr w:val="none" w:sz="0" w:space="0" w:color="auto" w:frame="1"/>
        </w:rPr>
        <w:t>（以）</w:t>
      </w:r>
      <w:r w:rsidRPr="00395161">
        <w:rPr>
          <w:rFonts w:ascii="Kaiti TC" w:eastAsia="Kaiti TC" w:hAnsi="Kaiti TC" w:cs="Kaiti TC"/>
          <w:b/>
          <w:bCs/>
          <w:color w:val="000000"/>
          <w:sz w:val="28"/>
          <w:szCs w:val="28"/>
          <w:bdr w:val="none" w:sz="0" w:space="0" w:color="auto" w:frame="1"/>
        </w:rPr>
        <w:t>末那為依，意識得轉。”彼論意言：</w:t>
      </w:r>
      <w:r w:rsidRPr="00395161">
        <w:rPr>
          <w:rFonts w:ascii="Kaiti TC" w:eastAsia="Kaiti TC" w:hAnsi="Kaiti TC" w:cs="Kaiti TC"/>
          <w:b/>
          <w:bCs/>
          <w:color w:val="FF0000"/>
          <w:sz w:val="21"/>
          <w:szCs w:val="21"/>
          <w:bdr w:val="none" w:sz="0" w:space="0" w:color="auto" w:frame="1"/>
        </w:rPr>
        <w:t>（以）</w:t>
      </w:r>
      <w:r w:rsidRPr="00395161">
        <w:rPr>
          <w:rFonts w:ascii="Kaiti TC" w:eastAsia="Kaiti TC" w:hAnsi="Kaiti TC" w:cs="Kaiti TC"/>
          <w:b/>
          <w:bCs/>
          <w:color w:val="000000"/>
          <w:sz w:val="28"/>
          <w:szCs w:val="28"/>
          <w:bdr w:val="none" w:sz="0" w:space="0" w:color="auto" w:frame="1"/>
        </w:rPr>
        <w:t>現行藏識為依止故，得有末那，非由彼種</w:t>
      </w:r>
      <w:r w:rsidRPr="00395161">
        <w:rPr>
          <w:rFonts w:ascii="Kaiti TC" w:eastAsia="Kaiti TC" w:hAnsi="Kaiti TC" w:cs="Kaiti TC"/>
          <w:b/>
          <w:bCs/>
          <w:color w:val="FF0000"/>
          <w:sz w:val="21"/>
          <w:szCs w:val="21"/>
          <w:bdr w:val="none" w:sz="0" w:space="0" w:color="auto" w:frame="1"/>
        </w:rPr>
        <w:t>（不是由於自種子為俱有依而生末那識）</w:t>
      </w:r>
      <w:r w:rsidRPr="00395161">
        <w:rPr>
          <w:rFonts w:ascii="Kaiti TC" w:eastAsia="Kaiti TC" w:hAnsi="Kaiti TC" w:cs="Kaiti TC"/>
          <w:b/>
          <w:bCs/>
          <w:color w:val="000000"/>
          <w:sz w:val="28"/>
          <w:szCs w:val="28"/>
          <w:bdr w:val="none" w:sz="0" w:space="0" w:color="auto" w:frame="1"/>
        </w:rPr>
        <w:t>。不爾，</w:t>
      </w:r>
      <w:r w:rsidRPr="00395161">
        <w:rPr>
          <w:rFonts w:ascii="Kaiti TC" w:eastAsia="Kaiti TC" w:hAnsi="Kaiti TC" w:cs="Kaiti TC"/>
          <w:b/>
          <w:bCs/>
          <w:color w:val="FF0000"/>
          <w:sz w:val="21"/>
          <w:szCs w:val="21"/>
          <w:bdr w:val="none" w:sz="0" w:space="0" w:color="auto" w:frame="1"/>
        </w:rPr>
        <w:t>（如果是以種子為俱有依而起，）</w:t>
      </w:r>
      <w:r w:rsidRPr="00395161">
        <w:rPr>
          <w:rFonts w:ascii="Kaiti TC" w:eastAsia="Kaiti TC" w:hAnsi="Kaiti TC" w:cs="Kaiti TC"/>
          <w:b/>
          <w:bCs/>
          <w:color w:val="000000"/>
          <w:sz w:val="28"/>
          <w:szCs w:val="28"/>
          <w:bdr w:val="none" w:sz="0" w:space="0" w:color="auto" w:frame="1"/>
        </w:rPr>
        <w:t>應說：有藏識故，</w:t>
      </w:r>
      <w:r w:rsidRPr="00395161">
        <w:rPr>
          <w:rFonts w:ascii="Kaiti TC" w:eastAsia="Kaiti TC" w:hAnsi="Kaiti TC" w:cs="Kaiti TC"/>
          <w:b/>
          <w:bCs/>
          <w:color w:val="FF0000"/>
          <w:sz w:val="21"/>
          <w:szCs w:val="21"/>
          <w:bdr w:val="none" w:sz="0" w:space="0" w:color="auto" w:frame="1"/>
        </w:rPr>
        <w:t>（識中有意識種子為增上緣，）</w:t>
      </w:r>
      <w:r w:rsidRPr="00395161">
        <w:rPr>
          <w:rFonts w:ascii="Kaiti TC" w:eastAsia="Kaiti TC" w:hAnsi="Kaiti TC" w:cs="Kaiti TC"/>
          <w:b/>
          <w:bCs/>
          <w:color w:val="000000"/>
          <w:sz w:val="28"/>
          <w:szCs w:val="28"/>
          <w:bdr w:val="none" w:sz="0" w:space="0" w:color="auto" w:frame="1"/>
        </w:rPr>
        <w:t>意識得轉</w:t>
      </w:r>
      <w:r w:rsidRPr="00395161">
        <w:rPr>
          <w:rFonts w:ascii="Kaiti TC" w:eastAsia="Kaiti TC" w:hAnsi="Kaiti TC" w:cs="Kaiti TC"/>
          <w:b/>
          <w:bCs/>
          <w:color w:val="FF0000"/>
          <w:sz w:val="21"/>
          <w:szCs w:val="21"/>
          <w:bdr w:val="none" w:sz="0" w:space="0" w:color="auto" w:frame="1"/>
        </w:rPr>
        <w:t>（，無需說意識依託末那生起）</w:t>
      </w:r>
      <w:r w:rsidRPr="00395161">
        <w:rPr>
          <w:rFonts w:ascii="Kaiti TC" w:eastAsia="Kaiti TC" w:hAnsi="Kaiti TC" w:cs="Kaiti TC"/>
          <w:b/>
          <w:bCs/>
          <w:color w:val="000000"/>
          <w:sz w:val="28"/>
          <w:szCs w:val="28"/>
          <w:bdr w:val="none" w:sz="0" w:space="0" w:color="auto" w:frame="1"/>
        </w:rPr>
        <w:t>。由此彼說</w:t>
      </w:r>
      <w:r w:rsidRPr="00395161">
        <w:rPr>
          <w:rFonts w:ascii="Kaiti TC" w:eastAsia="Kaiti TC" w:hAnsi="Kaiti TC" w:cs="Kaiti TC"/>
          <w:b/>
          <w:bCs/>
          <w:color w:val="FF0000"/>
          <w:sz w:val="21"/>
          <w:szCs w:val="21"/>
          <w:bdr w:val="none" w:sz="0" w:space="0" w:color="auto" w:frame="1"/>
        </w:rPr>
        <w:t>（五識種子或能輔助五識現行的業種子就是五根；以及末那識無俱有依的兩種說法，）</w:t>
      </w:r>
      <w:r w:rsidRPr="00395161">
        <w:rPr>
          <w:rFonts w:ascii="Kaiti TC" w:eastAsia="Kaiti TC" w:hAnsi="Kaiti TC" w:cs="Kaiti TC"/>
          <w:b/>
          <w:bCs/>
          <w:color w:val="000000"/>
          <w:sz w:val="28"/>
          <w:szCs w:val="28"/>
          <w:bdr w:val="none" w:sz="0" w:space="0" w:color="auto" w:frame="1"/>
        </w:rPr>
        <w:t>理教相違。</w:t>
      </w:r>
    </w:p>
    <w:p w14:paraId="3E5CD729"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p>
    <w:p w14:paraId="0AB7152B"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00"/>
          <w:sz w:val="28"/>
          <w:szCs w:val="28"/>
          <w:bdr w:val="none" w:sz="0" w:space="0" w:color="auto" w:frame="1"/>
        </w:rPr>
        <w:t>是故應言：前五轉識一一定有二俱有依，謂五色根</w:t>
      </w:r>
      <w:r w:rsidRPr="00395161">
        <w:rPr>
          <w:rFonts w:ascii="Kaiti TC" w:eastAsia="Kaiti TC" w:hAnsi="Kaiti TC" w:cs="Kaiti TC"/>
          <w:b/>
          <w:bCs/>
          <w:color w:val="FF0000"/>
          <w:sz w:val="21"/>
          <w:szCs w:val="21"/>
          <w:bdr w:val="none" w:sz="0" w:space="0" w:color="auto" w:frame="1"/>
        </w:rPr>
        <w:t>（與）</w:t>
      </w:r>
      <w:r w:rsidRPr="00395161">
        <w:rPr>
          <w:rFonts w:ascii="Kaiti TC" w:eastAsia="Kaiti TC" w:hAnsi="Kaiti TC" w:cs="Kaiti TC"/>
          <w:b/>
          <w:bCs/>
          <w:color w:val="000000"/>
          <w:sz w:val="28"/>
          <w:szCs w:val="28"/>
          <w:bdr w:val="none" w:sz="0" w:space="0" w:color="auto" w:frame="1"/>
        </w:rPr>
        <w:t>同時意識。第六轉識決定恒有一俱有依，謂第七識；若與五識俱時起者，亦以五識為俱有依。第七轉識決定唯有一俱有依，謂第八識。唯第八識，恒無轉變，自能立故，無俱有依。</w:t>
      </w:r>
    </w:p>
    <w:p w14:paraId="2CB3BADC"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p>
    <w:p w14:paraId="06145228"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FF"/>
          <w:sz w:val="21"/>
          <w:szCs w:val="21"/>
          <w:bdr w:val="none" w:sz="0" w:space="0" w:color="auto" w:frame="1"/>
        </w:rPr>
        <w:t>第二種觀點有部分正確，如現行末那識以第八識為俱有依；有不正確之處，如意識以五識為俱有依，第八識沒有俱有依。</w:t>
      </w:r>
    </w:p>
    <w:p w14:paraId="54A07FE7"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p>
    <w:p w14:paraId="2C57A3AD"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FF"/>
          <w:sz w:val="21"/>
          <w:szCs w:val="21"/>
        </w:rPr>
        <w:t>唯識將意識分為四種。據成唯識論卷五、卷七，即：</w:t>
      </w:r>
      <w:r w:rsidRPr="00395161">
        <w:rPr>
          <w:rFonts w:ascii="Kaiti TC" w:eastAsia="Kaiti TC" w:hAnsi="Kaiti TC" w:cs="Kaiti TC"/>
          <w:b/>
          <w:bCs/>
          <w:color w:val="FF0000"/>
          <w:sz w:val="21"/>
          <w:szCs w:val="21"/>
        </w:rPr>
        <w:t>1明了意識</w:t>
      </w:r>
      <w:r w:rsidRPr="00395161">
        <w:rPr>
          <w:rFonts w:ascii="Kaiti TC" w:eastAsia="Kaiti TC" w:hAnsi="Kaiti TC" w:cs="Kaiti TC"/>
          <w:b/>
          <w:bCs/>
          <w:color w:val="0000FF"/>
          <w:sz w:val="21"/>
          <w:szCs w:val="21"/>
        </w:rPr>
        <w:t>，此識與眼、耳等前五識同時俱起，對於外境之好惡、長短、方圓等，一一皆能明了分別而取境，故此識稱為五識之明了依，又稱分別依。</w:t>
      </w:r>
      <w:r w:rsidRPr="00395161">
        <w:rPr>
          <w:rFonts w:ascii="Kaiti TC" w:eastAsia="Kaiti TC" w:hAnsi="Kaiti TC" w:cs="Kaiti TC"/>
          <w:b/>
          <w:bCs/>
          <w:color w:val="FF0000"/>
          <w:sz w:val="21"/>
          <w:szCs w:val="21"/>
        </w:rPr>
        <w:t>2定中意識</w:t>
      </w:r>
      <w:r w:rsidRPr="00395161">
        <w:rPr>
          <w:rFonts w:ascii="Kaiti TC" w:eastAsia="Kaiti TC" w:hAnsi="Kaiti TC" w:cs="Kaiti TC"/>
          <w:b/>
          <w:bCs/>
          <w:color w:val="0000FF"/>
          <w:sz w:val="21"/>
          <w:szCs w:val="21"/>
        </w:rPr>
        <w:t>，此識係與一切定心相應之意識，亦即獨緣定境而不與眼、耳等五識同緣，故無一切塵境作對境。</w:t>
      </w:r>
      <w:r w:rsidRPr="00395161">
        <w:rPr>
          <w:rFonts w:ascii="Kaiti TC" w:eastAsia="Kaiti TC" w:hAnsi="Kaiti TC" w:cs="Kaiti TC"/>
          <w:b/>
          <w:bCs/>
          <w:color w:val="FF0000"/>
          <w:sz w:val="21"/>
          <w:szCs w:val="21"/>
        </w:rPr>
        <w:t>3獨散意識</w:t>
      </w:r>
      <w:r w:rsidRPr="00395161">
        <w:rPr>
          <w:rFonts w:ascii="Kaiti TC" w:eastAsia="Kaiti TC" w:hAnsi="Kaiti TC" w:cs="Kaiti TC"/>
          <w:b/>
          <w:bCs/>
          <w:color w:val="0000FF"/>
          <w:sz w:val="21"/>
          <w:szCs w:val="21"/>
        </w:rPr>
        <w:t>，為不與五識俱起之散</w:t>
      </w:r>
      <w:r w:rsidRPr="00395161">
        <w:rPr>
          <w:rFonts w:ascii="Kaiti TC" w:eastAsia="Kaiti TC" w:hAnsi="Kaiti TC" w:cs="Kaiti TC"/>
          <w:b/>
          <w:bCs/>
          <w:color w:val="0000FF"/>
          <w:sz w:val="21"/>
          <w:szCs w:val="21"/>
        </w:rPr>
        <w:lastRenderedPageBreak/>
        <w:t>亂意識，即不與五識同起，散亂紛雜而遍計諸法，或緣空花、水月等諸色相，或緣過去、現在、未來一切諸法，然其狀態，既非處禪定之中，亦非屬夢境。</w:t>
      </w:r>
      <w:r w:rsidRPr="00395161">
        <w:rPr>
          <w:rFonts w:ascii="Kaiti TC" w:eastAsia="Kaiti TC" w:hAnsi="Kaiti TC" w:cs="Kaiti TC"/>
          <w:b/>
          <w:bCs/>
          <w:color w:val="FF0000"/>
          <w:sz w:val="21"/>
          <w:szCs w:val="21"/>
        </w:rPr>
        <w:t>4夢中意識</w:t>
      </w:r>
      <w:r w:rsidRPr="00395161">
        <w:rPr>
          <w:rFonts w:ascii="Kaiti TC" w:eastAsia="Kaiti TC" w:hAnsi="Kaiti TC" w:cs="Kaiti TC"/>
          <w:b/>
          <w:bCs/>
          <w:color w:val="0000FF"/>
          <w:sz w:val="21"/>
          <w:szCs w:val="21"/>
        </w:rPr>
        <w:t>，為不對諸塵而於夢中見種種境界之意識，此係由心王變現而產生諸相之精神作用。四種意識中，明了意識與五識俱起，故又稱五俱意識，略稱五俱；後三識則不與五識俱起，故皆稱為獨頭意識，略稱獨頭。於宗鏡錄卷四十九，將此三識稱為散位獨頭、定中獨頭、夢中獨頭。</w:t>
      </w:r>
    </w:p>
    <w:p w14:paraId="392EE6C2"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p>
    <w:p w14:paraId="5757822F"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FF0000"/>
          <w:sz w:val="21"/>
          <w:szCs w:val="21"/>
          <w:bdr w:val="none" w:sz="0" w:space="0" w:color="auto" w:frame="1"/>
        </w:rPr>
        <w:t>（3</w:t>
      </w:r>
      <w:r w:rsidRPr="00395161">
        <w:rPr>
          <w:rFonts w:ascii="Kaiti TC" w:eastAsia="Kaiti TC" w:hAnsi="Kaiti TC" w:cs="Kaiti TC"/>
          <w:b/>
          <w:bCs/>
          <w:color w:val="FF0000"/>
          <w:sz w:val="21"/>
          <w:szCs w:val="21"/>
        </w:rPr>
        <w:t>淨月說法</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有義：此說猶未盡</w:t>
      </w:r>
      <w:r w:rsidRPr="00395161">
        <w:rPr>
          <w:rFonts w:ascii="Kaiti TC" w:eastAsia="Kaiti TC" w:hAnsi="Kaiti TC" w:cs="Kaiti TC"/>
          <w:b/>
          <w:bCs/>
          <w:color w:val="FF0000"/>
          <w:sz w:val="21"/>
          <w:szCs w:val="21"/>
          <w:bdr w:val="none" w:sz="0" w:space="0" w:color="auto" w:frame="1"/>
        </w:rPr>
        <w:t>（闡明道）</w:t>
      </w:r>
      <w:r w:rsidRPr="00395161">
        <w:rPr>
          <w:rFonts w:ascii="Kaiti TC" w:eastAsia="Kaiti TC" w:hAnsi="Kaiti TC" w:cs="Kaiti TC"/>
          <w:b/>
          <w:bCs/>
          <w:color w:val="000000"/>
          <w:sz w:val="28"/>
          <w:szCs w:val="28"/>
          <w:bdr w:val="none" w:sz="0" w:space="0" w:color="auto" w:frame="1"/>
        </w:rPr>
        <w:t>理。第八</w:t>
      </w:r>
      <w:r w:rsidRPr="00395161">
        <w:rPr>
          <w:rFonts w:ascii="Kaiti TC" w:eastAsia="Kaiti TC" w:hAnsi="Kaiti TC" w:cs="Kaiti TC"/>
          <w:b/>
          <w:bCs/>
          <w:color w:val="FF0000"/>
          <w:sz w:val="21"/>
          <w:szCs w:val="21"/>
          <w:bdr w:val="none" w:sz="0" w:space="0" w:color="auto" w:frame="1"/>
        </w:rPr>
        <w:t>（識）</w:t>
      </w:r>
      <w:r w:rsidRPr="00395161">
        <w:rPr>
          <w:rFonts w:ascii="Kaiti TC" w:eastAsia="Kaiti TC" w:hAnsi="Kaiti TC" w:cs="Kaiti TC"/>
          <w:b/>
          <w:bCs/>
          <w:color w:val="000000"/>
          <w:sz w:val="28"/>
          <w:szCs w:val="28"/>
          <w:bdr w:val="none" w:sz="0" w:space="0" w:color="auto" w:frame="1"/>
        </w:rPr>
        <w:t>類</w:t>
      </w:r>
      <w:r w:rsidRPr="00395161">
        <w:rPr>
          <w:rFonts w:ascii="Kaiti TC" w:eastAsia="Kaiti TC" w:hAnsi="Kaiti TC" w:cs="Kaiti TC"/>
          <w:b/>
          <w:bCs/>
          <w:color w:val="FF0000"/>
          <w:sz w:val="21"/>
          <w:szCs w:val="21"/>
          <w:bdr w:val="none" w:sz="0" w:space="0" w:color="auto" w:frame="1"/>
        </w:rPr>
        <w:t>（同於）</w:t>
      </w:r>
      <w:r w:rsidRPr="00395161">
        <w:rPr>
          <w:rFonts w:ascii="Kaiti TC" w:eastAsia="Kaiti TC" w:hAnsi="Kaiti TC" w:cs="Kaiti TC"/>
          <w:b/>
          <w:bCs/>
          <w:color w:val="000000"/>
          <w:sz w:val="28"/>
          <w:szCs w:val="28"/>
          <w:bdr w:val="none" w:sz="0" w:space="0" w:color="auto" w:frame="1"/>
        </w:rPr>
        <w:t>餘</w:t>
      </w:r>
      <w:r w:rsidRPr="00395161">
        <w:rPr>
          <w:rFonts w:ascii="Kaiti TC" w:eastAsia="Kaiti TC" w:hAnsi="Kaiti TC" w:cs="Kaiti TC"/>
          <w:b/>
          <w:bCs/>
          <w:color w:val="FF0000"/>
          <w:sz w:val="21"/>
          <w:szCs w:val="21"/>
          <w:bdr w:val="none" w:sz="0" w:space="0" w:color="auto" w:frame="1"/>
        </w:rPr>
        <w:t>（識）</w:t>
      </w:r>
      <w:r w:rsidRPr="00395161">
        <w:rPr>
          <w:rFonts w:ascii="Kaiti TC" w:eastAsia="Kaiti TC" w:hAnsi="Kaiti TC" w:cs="Kaiti TC"/>
          <w:b/>
          <w:bCs/>
          <w:color w:val="000000"/>
          <w:sz w:val="28"/>
          <w:szCs w:val="28"/>
          <w:bdr w:val="none" w:sz="0" w:space="0" w:color="auto" w:frame="1"/>
        </w:rPr>
        <w:t>，既同識性，如何不許有俱有依？第七、八識既恒俱轉，更互為依，斯有何失？許現起識以種為依，識種亦應許依現識，</w:t>
      </w:r>
      <w:r w:rsidRPr="00395161">
        <w:rPr>
          <w:rFonts w:ascii="Kaiti TC" w:eastAsia="Kaiti TC" w:hAnsi="Kaiti TC" w:cs="Kaiti TC"/>
          <w:b/>
          <w:bCs/>
          <w:color w:val="FF0000"/>
          <w:sz w:val="21"/>
          <w:szCs w:val="21"/>
          <w:bdr w:val="none" w:sz="0" w:space="0" w:color="auto" w:frame="1"/>
        </w:rPr>
        <w:t>（因為）</w:t>
      </w:r>
      <w:r w:rsidRPr="00395161">
        <w:rPr>
          <w:rFonts w:ascii="Kaiti TC" w:eastAsia="Kaiti TC" w:hAnsi="Kaiti TC" w:cs="Kaiti TC"/>
          <w:b/>
          <w:bCs/>
          <w:color w:val="000000"/>
          <w:sz w:val="28"/>
          <w:szCs w:val="28"/>
          <w:bdr w:val="none" w:sz="0" w:space="0" w:color="auto" w:frame="1"/>
        </w:rPr>
        <w:t>能熏</w:t>
      </w:r>
      <w:r w:rsidRPr="00395161">
        <w:rPr>
          <w:rFonts w:ascii="Kaiti TC" w:eastAsia="Kaiti TC" w:hAnsi="Kaiti TC" w:cs="Kaiti TC"/>
          <w:b/>
          <w:bCs/>
          <w:color w:val="FF0000"/>
          <w:sz w:val="21"/>
          <w:szCs w:val="21"/>
          <w:bdr w:val="none" w:sz="0" w:space="0" w:color="auto" w:frame="1"/>
        </w:rPr>
        <w:t>（的前七識與所熏的）</w:t>
      </w:r>
      <w:r w:rsidRPr="00395161">
        <w:rPr>
          <w:rFonts w:ascii="Kaiti TC" w:eastAsia="Kaiti TC" w:hAnsi="Kaiti TC" w:cs="Kaiti TC"/>
          <w:b/>
          <w:bCs/>
          <w:color w:val="000000"/>
          <w:sz w:val="28"/>
          <w:szCs w:val="28"/>
          <w:bdr w:val="none" w:sz="0" w:space="0" w:color="auto" w:frame="1"/>
        </w:rPr>
        <w:t>異熟</w:t>
      </w:r>
      <w:r w:rsidRPr="00395161">
        <w:rPr>
          <w:rFonts w:ascii="Kaiti TC" w:eastAsia="Kaiti TC" w:hAnsi="Kaiti TC" w:cs="Kaiti TC"/>
          <w:b/>
          <w:bCs/>
          <w:color w:val="FF0000"/>
          <w:sz w:val="21"/>
          <w:szCs w:val="21"/>
          <w:bdr w:val="none" w:sz="0" w:space="0" w:color="auto" w:frame="1"/>
        </w:rPr>
        <w:t>（識）</w:t>
      </w:r>
      <w:r w:rsidRPr="00395161">
        <w:rPr>
          <w:rFonts w:ascii="Kaiti TC" w:eastAsia="Kaiti TC" w:hAnsi="Kaiti TC" w:cs="Kaiti TC"/>
          <w:b/>
          <w:bCs/>
          <w:color w:val="000000"/>
          <w:sz w:val="28"/>
          <w:szCs w:val="28"/>
          <w:bdr w:val="none" w:sz="0" w:space="0" w:color="auto" w:frame="1"/>
        </w:rPr>
        <w:t>為</w:t>
      </w:r>
      <w:r w:rsidRPr="00395161">
        <w:rPr>
          <w:rFonts w:ascii="Kaiti TC" w:eastAsia="Kaiti TC" w:hAnsi="Kaiti TC" w:cs="Kaiti TC"/>
          <w:b/>
          <w:bCs/>
          <w:color w:val="FF0000"/>
          <w:sz w:val="21"/>
          <w:szCs w:val="21"/>
          <w:bdr w:val="none" w:sz="0" w:space="0" w:color="auto" w:frame="1"/>
        </w:rPr>
        <w:t>（種子）</w:t>
      </w:r>
      <w:r w:rsidRPr="00395161">
        <w:rPr>
          <w:rFonts w:ascii="Kaiti TC" w:eastAsia="Kaiti TC" w:hAnsi="Kaiti TC" w:cs="Kaiti TC"/>
          <w:b/>
          <w:bCs/>
          <w:color w:val="000000"/>
          <w:sz w:val="28"/>
          <w:szCs w:val="28"/>
          <w:bdr w:val="none" w:sz="0" w:space="0" w:color="auto" w:frame="1"/>
        </w:rPr>
        <w:t>生、長、住</w:t>
      </w:r>
      <w:r w:rsidRPr="00395161">
        <w:rPr>
          <w:rFonts w:ascii="Kaiti TC" w:eastAsia="Kaiti TC" w:hAnsi="Kaiti TC" w:cs="Kaiti TC"/>
          <w:b/>
          <w:bCs/>
          <w:color w:val="FF0000"/>
          <w:sz w:val="21"/>
          <w:szCs w:val="21"/>
          <w:bdr w:val="none" w:sz="0" w:space="0" w:color="auto" w:frame="1"/>
        </w:rPr>
        <w:t>（的所）</w:t>
      </w:r>
      <w:r w:rsidRPr="00395161">
        <w:rPr>
          <w:rFonts w:ascii="Kaiti TC" w:eastAsia="Kaiti TC" w:hAnsi="Kaiti TC" w:cs="Kaiti TC"/>
          <w:b/>
          <w:bCs/>
          <w:color w:val="000000"/>
          <w:sz w:val="28"/>
          <w:szCs w:val="28"/>
          <w:bdr w:val="none" w:sz="0" w:space="0" w:color="auto" w:frame="1"/>
        </w:rPr>
        <w:t>依，識種離彼</w:t>
      </w:r>
      <w:r w:rsidRPr="00395161">
        <w:rPr>
          <w:rFonts w:ascii="Kaiti TC" w:eastAsia="Kaiti TC" w:hAnsi="Kaiti TC" w:cs="Kaiti TC"/>
          <w:b/>
          <w:bCs/>
          <w:color w:val="FF0000"/>
          <w:sz w:val="21"/>
          <w:szCs w:val="21"/>
          <w:bdr w:val="none" w:sz="0" w:space="0" w:color="auto" w:frame="1"/>
        </w:rPr>
        <w:t>（能熏的前七識。則）</w:t>
      </w:r>
      <w:r w:rsidRPr="00395161">
        <w:rPr>
          <w:rFonts w:ascii="Kaiti TC" w:eastAsia="Kaiti TC" w:hAnsi="Kaiti TC" w:cs="Kaiti TC"/>
          <w:b/>
          <w:bCs/>
          <w:color w:val="000000"/>
          <w:sz w:val="28"/>
          <w:szCs w:val="28"/>
          <w:bdr w:val="none" w:sz="0" w:space="0" w:color="auto" w:frame="1"/>
        </w:rPr>
        <w:t>不生、長；</w:t>
      </w:r>
      <w:r w:rsidRPr="00395161">
        <w:rPr>
          <w:rFonts w:ascii="Kaiti TC" w:eastAsia="Kaiti TC" w:hAnsi="Kaiti TC" w:cs="Kaiti TC"/>
          <w:b/>
          <w:bCs/>
          <w:color w:val="FF0000"/>
          <w:sz w:val="21"/>
          <w:szCs w:val="21"/>
          <w:bdr w:val="none" w:sz="0" w:space="0" w:color="auto" w:frame="1"/>
        </w:rPr>
        <w:t>（離所熏的異熟識，則不）</w:t>
      </w:r>
      <w:r w:rsidRPr="00395161">
        <w:rPr>
          <w:rFonts w:ascii="Kaiti TC" w:eastAsia="Kaiti TC" w:hAnsi="Kaiti TC" w:cs="Kaiti TC"/>
          <w:b/>
          <w:bCs/>
          <w:color w:val="000000"/>
          <w:sz w:val="28"/>
          <w:szCs w:val="28"/>
          <w:bdr w:val="none" w:sz="0" w:space="0" w:color="auto" w:frame="1"/>
        </w:rPr>
        <w:t>住故。</w:t>
      </w:r>
    </w:p>
    <w:p w14:paraId="532A1984"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p>
    <w:p w14:paraId="1121D1FF"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00"/>
          <w:sz w:val="28"/>
          <w:szCs w:val="28"/>
          <w:bdr w:val="none" w:sz="0" w:space="0" w:color="auto" w:frame="1"/>
        </w:rPr>
        <w:t>又異熟識有色界中</w:t>
      </w:r>
      <w:r w:rsidRPr="00395161">
        <w:rPr>
          <w:rFonts w:ascii="Kaiti TC" w:eastAsia="Kaiti TC" w:hAnsi="Kaiti TC" w:cs="Kaiti TC"/>
          <w:b/>
          <w:bCs/>
          <w:color w:val="FF0000"/>
          <w:sz w:val="21"/>
          <w:szCs w:val="21"/>
          <w:bdr w:val="none" w:sz="0" w:space="0" w:color="auto" w:frame="1"/>
        </w:rPr>
        <w:t>（欲、色界）</w:t>
      </w:r>
      <w:r w:rsidRPr="00395161">
        <w:rPr>
          <w:rFonts w:ascii="Kaiti TC" w:eastAsia="Kaiti TC" w:hAnsi="Kaiti TC" w:cs="Kaiti TC"/>
          <w:b/>
          <w:bCs/>
          <w:color w:val="000000"/>
          <w:sz w:val="28"/>
          <w:szCs w:val="28"/>
          <w:bdr w:val="none" w:sz="0" w:space="0" w:color="auto" w:frame="1"/>
        </w:rPr>
        <w:t>，能執持身，</w:t>
      </w:r>
      <w:r w:rsidRPr="00395161">
        <w:rPr>
          <w:rFonts w:ascii="Kaiti TC" w:eastAsia="Kaiti TC" w:hAnsi="Kaiti TC" w:cs="Kaiti TC"/>
          <w:b/>
          <w:bCs/>
          <w:color w:val="FF0000"/>
          <w:sz w:val="21"/>
          <w:szCs w:val="21"/>
          <w:bdr w:val="none" w:sz="0" w:space="0" w:color="auto" w:frame="1"/>
        </w:rPr>
        <w:t>（並）</w:t>
      </w:r>
      <w:r w:rsidRPr="00395161">
        <w:rPr>
          <w:rFonts w:ascii="Kaiti TC" w:eastAsia="Kaiti TC" w:hAnsi="Kaiti TC" w:cs="Kaiti TC"/>
          <w:b/>
          <w:bCs/>
          <w:color w:val="000000"/>
          <w:sz w:val="28"/>
          <w:szCs w:val="28"/>
          <w:bdr w:val="none" w:sz="0" w:space="0" w:color="auto" w:frame="1"/>
        </w:rPr>
        <w:t>依</w:t>
      </w:r>
      <w:r w:rsidRPr="00395161">
        <w:rPr>
          <w:rFonts w:ascii="Kaiti TC" w:eastAsia="Kaiti TC" w:hAnsi="Kaiti TC" w:cs="Kaiti TC"/>
          <w:b/>
          <w:bCs/>
          <w:color w:val="FF0000"/>
          <w:sz w:val="21"/>
          <w:szCs w:val="21"/>
          <w:bdr w:val="none" w:sz="0" w:space="0" w:color="auto" w:frame="1"/>
        </w:rPr>
        <w:t>（附諸）</w:t>
      </w:r>
      <w:r w:rsidRPr="00395161">
        <w:rPr>
          <w:rFonts w:ascii="Kaiti TC" w:eastAsia="Kaiti TC" w:hAnsi="Kaiti TC" w:cs="Kaiti TC"/>
          <w:b/>
          <w:bCs/>
          <w:color w:val="000000"/>
          <w:sz w:val="28"/>
          <w:szCs w:val="28"/>
          <w:bdr w:val="none" w:sz="0" w:space="0" w:color="auto" w:frame="1"/>
        </w:rPr>
        <w:t>色根轉</w:t>
      </w:r>
      <w:r w:rsidRPr="00395161">
        <w:rPr>
          <w:rFonts w:ascii="Kaiti TC" w:eastAsia="Kaiti TC" w:hAnsi="Kaiti TC" w:cs="Kaiti TC"/>
          <w:b/>
          <w:bCs/>
          <w:color w:val="FF0000"/>
          <w:sz w:val="21"/>
          <w:szCs w:val="21"/>
          <w:bdr w:val="none" w:sz="0" w:space="0" w:color="auto" w:frame="1"/>
        </w:rPr>
        <w:t>（生起）</w:t>
      </w:r>
      <w:r w:rsidRPr="00395161">
        <w:rPr>
          <w:rFonts w:ascii="Kaiti TC" w:eastAsia="Kaiti TC" w:hAnsi="Kaiti TC" w:cs="Kaiti TC"/>
          <w:b/>
          <w:bCs/>
          <w:color w:val="000000"/>
          <w:sz w:val="28"/>
          <w:szCs w:val="28"/>
          <w:bdr w:val="none" w:sz="0" w:space="0" w:color="auto" w:frame="1"/>
        </w:rPr>
        <w:t>。如契經</w:t>
      </w:r>
      <w:r w:rsidRPr="00395161">
        <w:rPr>
          <w:rFonts w:ascii="Kaiti TC" w:eastAsia="Kaiti TC" w:hAnsi="Kaiti TC" w:cs="Kaiti TC"/>
          <w:b/>
          <w:bCs/>
          <w:color w:val="FF0000"/>
          <w:sz w:val="21"/>
          <w:szCs w:val="21"/>
          <w:bdr w:val="none" w:sz="0" w:space="0" w:color="auto" w:frame="1"/>
        </w:rPr>
        <w:t>《楞伽經》</w:t>
      </w:r>
      <w:r w:rsidRPr="00395161">
        <w:rPr>
          <w:rFonts w:ascii="Kaiti TC" w:eastAsia="Kaiti TC" w:hAnsi="Kaiti TC" w:cs="Kaiti TC"/>
          <w:b/>
          <w:bCs/>
          <w:color w:val="000000"/>
          <w:sz w:val="28"/>
          <w:szCs w:val="28"/>
          <w:bdr w:val="none" w:sz="0" w:space="0" w:color="auto" w:frame="1"/>
        </w:rPr>
        <w:t>說：“阿賴耶識業風所飄，遍依諸根，恒相續轉。”《瑜伽》亦說：“眼等六識各</w:t>
      </w:r>
      <w:r w:rsidRPr="00395161">
        <w:rPr>
          <w:rFonts w:ascii="Kaiti TC" w:eastAsia="Kaiti TC" w:hAnsi="Kaiti TC" w:cs="Kaiti TC"/>
          <w:b/>
          <w:bCs/>
          <w:color w:val="FF0000"/>
          <w:sz w:val="21"/>
          <w:szCs w:val="21"/>
          <w:bdr w:val="none" w:sz="0" w:space="0" w:color="auto" w:frame="1"/>
        </w:rPr>
        <w:t>（有各）</w:t>
      </w:r>
      <w:r w:rsidRPr="00395161">
        <w:rPr>
          <w:rFonts w:ascii="Kaiti TC" w:eastAsia="Kaiti TC" w:hAnsi="Kaiti TC" w:cs="Kaiti TC"/>
          <w:b/>
          <w:bCs/>
          <w:color w:val="000000"/>
          <w:sz w:val="28"/>
          <w:szCs w:val="28"/>
          <w:bdr w:val="none" w:sz="0" w:space="0" w:color="auto" w:frame="1"/>
        </w:rPr>
        <w:t>別依故，不能執受有色根身。”若異熟識不遍依止有色諸根，應如六識，非能執受</w:t>
      </w:r>
      <w:r w:rsidRPr="00395161">
        <w:rPr>
          <w:rFonts w:ascii="Kaiti TC" w:eastAsia="Kaiti TC" w:hAnsi="Kaiti TC" w:cs="Kaiti TC"/>
          <w:b/>
          <w:bCs/>
          <w:color w:val="FF0000"/>
          <w:sz w:val="21"/>
          <w:szCs w:val="21"/>
          <w:bdr w:val="none" w:sz="0" w:space="0" w:color="auto" w:frame="1"/>
        </w:rPr>
        <w:t>（根身）</w:t>
      </w:r>
      <w:r w:rsidRPr="00395161">
        <w:rPr>
          <w:rFonts w:ascii="Kaiti TC" w:eastAsia="Kaiti TC" w:hAnsi="Kaiti TC" w:cs="Kaiti TC"/>
          <w:b/>
          <w:bCs/>
          <w:color w:val="000000"/>
          <w:sz w:val="28"/>
          <w:szCs w:val="28"/>
          <w:bdr w:val="none" w:sz="0" w:space="0" w:color="auto" w:frame="1"/>
        </w:rPr>
        <w:t>，或所立因有不定失</w:t>
      </w:r>
      <w:r w:rsidRPr="00395161">
        <w:rPr>
          <w:rFonts w:ascii="Kaiti TC" w:eastAsia="Kaiti TC" w:hAnsi="Kaiti TC" w:cs="Kaiti TC"/>
          <w:b/>
          <w:bCs/>
          <w:color w:val="FF0000"/>
          <w:sz w:val="21"/>
          <w:szCs w:val="21"/>
          <w:bdr w:val="none" w:sz="0" w:space="0" w:color="auto" w:frame="1"/>
        </w:rPr>
        <w:t>（或對異熟識之論證，有模糊不清的過失</w:t>
      </w:r>
      <w:r w:rsidRPr="00395161">
        <w:rPr>
          <w:rFonts w:ascii="Kaiti TC" w:eastAsia="Kaiti TC" w:hAnsi="Kaiti TC" w:cs="Kaiti TC" w:hint="eastAsia"/>
          <w:b/>
          <w:bCs/>
          <w:color w:val="FF0000"/>
          <w:sz w:val="21"/>
          <w:szCs w:val="21"/>
          <w:bdr w:val="none" w:sz="0" w:space="0" w:color="auto" w:frame="1"/>
        </w:rPr>
        <w:t>。</w:t>
      </w:r>
      <w:r w:rsidRPr="00395161">
        <w:rPr>
          <w:rFonts w:ascii="Kaiti TC" w:eastAsia="Kaiti TC" w:hAnsi="Kaiti TC" w:cs="Kaiti TC"/>
          <w:b/>
          <w:bCs/>
          <w:color w:val="FF0000"/>
          <w:sz w:val="21"/>
          <w:szCs w:val="21"/>
        </w:rPr>
        <w:t>或不遍依的六識也能執受</w:t>
      </w:r>
      <w:r w:rsidRPr="00395161">
        <w:rPr>
          <w:rFonts w:ascii="Kaiti TC" w:eastAsia="Kaiti TC" w:hAnsi="Kaiti TC" w:cs="Kaiti TC" w:hint="eastAsia"/>
          <w:b/>
          <w:bCs/>
          <w:color w:val="FF0000"/>
          <w:sz w:val="21"/>
          <w:szCs w:val="21"/>
        </w:rPr>
        <w:t>，那麼</w:t>
      </w:r>
      <w:r w:rsidRPr="00395161">
        <w:rPr>
          <w:rFonts w:ascii="Kaiti TC" w:eastAsia="Kaiti TC" w:hAnsi="Kaiti TC" w:cs="Kaiti TC"/>
          <w:b/>
          <w:bCs/>
          <w:color w:val="FF0000"/>
          <w:sz w:val="21"/>
          <w:szCs w:val="21"/>
        </w:rPr>
        <w:t>《瑜伽》說的「各別依」，就不一定是不能執受根身的原因了，這便犯了因明學上不確定的過失。</w:t>
      </w:r>
      <w:r w:rsidRPr="00395161">
        <w:rPr>
          <w:rFonts w:ascii="Kaiti TC" w:eastAsia="Kaiti TC" w:hAnsi="Kaiti TC" w:cs="Kaiti TC"/>
          <w:b/>
          <w:bCs/>
          <w:color w:val="FF0000"/>
          <w:sz w:val="21"/>
          <w:szCs w:val="21"/>
          <w:bdr w:val="none" w:sz="0" w:space="0" w:color="auto" w:frame="1"/>
        </w:rPr>
        <w:t>）</w:t>
      </w:r>
    </w:p>
    <w:p w14:paraId="5981CC79"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p>
    <w:p w14:paraId="638E1792"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00"/>
          <w:sz w:val="28"/>
          <w:szCs w:val="28"/>
          <w:bdr w:val="none" w:sz="0" w:space="0" w:color="auto" w:frame="1"/>
        </w:rPr>
        <w:t>是故藏識，若現起者定有一依，謂第七識，在有色界亦依</w:t>
      </w:r>
      <w:r w:rsidRPr="00395161">
        <w:rPr>
          <w:rFonts w:ascii="Kaiti TC" w:eastAsia="Kaiti TC" w:hAnsi="Kaiti TC" w:cs="Kaiti TC"/>
          <w:b/>
          <w:bCs/>
          <w:color w:val="FF0000"/>
          <w:sz w:val="21"/>
          <w:szCs w:val="21"/>
          <w:bdr w:val="none" w:sz="0" w:space="0" w:color="auto" w:frame="1"/>
        </w:rPr>
        <w:t>（五）</w:t>
      </w:r>
      <w:r w:rsidRPr="00395161">
        <w:rPr>
          <w:rFonts w:ascii="Kaiti TC" w:eastAsia="Kaiti TC" w:hAnsi="Kaiti TC" w:cs="Kaiti TC"/>
          <w:b/>
          <w:bCs/>
          <w:color w:val="000000"/>
          <w:sz w:val="28"/>
          <w:szCs w:val="28"/>
          <w:bdr w:val="none" w:sz="0" w:space="0" w:color="auto" w:frame="1"/>
        </w:rPr>
        <w:t>色根。若識種子定有一依，謂異熟識，初熏習位</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FF0000"/>
          <w:sz w:val="21"/>
          <w:szCs w:val="21"/>
        </w:rPr>
        <w:t>除依異熟識外</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亦依能熏。</w:t>
      </w:r>
      <w:r w:rsidRPr="00395161">
        <w:rPr>
          <w:rFonts w:ascii="Kaiti TC" w:eastAsia="Kaiti TC" w:hAnsi="Kaiti TC" w:cs="Kaiti TC"/>
          <w:b/>
          <w:bCs/>
          <w:color w:val="FF0000"/>
          <w:sz w:val="21"/>
          <w:szCs w:val="21"/>
          <w:bdr w:val="none" w:sz="0" w:space="0" w:color="auto" w:frame="1"/>
        </w:rPr>
        <w:t>（其）</w:t>
      </w:r>
      <w:r w:rsidRPr="00395161">
        <w:rPr>
          <w:rFonts w:ascii="Kaiti TC" w:eastAsia="Kaiti TC" w:hAnsi="Kaiti TC" w:cs="Kaiti TC"/>
          <w:b/>
          <w:bCs/>
          <w:color w:val="000000"/>
          <w:sz w:val="28"/>
          <w:szCs w:val="28"/>
          <w:bdr w:val="none" w:sz="0" w:space="0" w:color="auto" w:frame="1"/>
        </w:rPr>
        <w:t>餘</w:t>
      </w:r>
      <w:r w:rsidRPr="00395161">
        <w:rPr>
          <w:rFonts w:ascii="Kaiti TC" w:eastAsia="Kaiti TC" w:hAnsi="Kaiti TC" w:cs="Kaiti TC"/>
          <w:b/>
          <w:bCs/>
          <w:color w:val="FF0000"/>
          <w:sz w:val="21"/>
          <w:szCs w:val="21"/>
          <w:bdr w:val="none" w:sz="0" w:space="0" w:color="auto" w:frame="1"/>
        </w:rPr>
        <w:t>（各識的俱有依）</w:t>
      </w:r>
      <w:r w:rsidRPr="00395161">
        <w:rPr>
          <w:rFonts w:ascii="Kaiti TC" w:eastAsia="Kaiti TC" w:hAnsi="Kaiti TC" w:cs="Kaiti TC"/>
          <w:b/>
          <w:bCs/>
          <w:color w:val="000000"/>
          <w:sz w:val="28"/>
          <w:szCs w:val="28"/>
          <w:bdr w:val="none" w:sz="0" w:space="0" w:color="auto" w:frame="1"/>
        </w:rPr>
        <w:t>如前說。</w:t>
      </w:r>
    </w:p>
    <w:p w14:paraId="5D2B1F2B"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p>
    <w:p w14:paraId="5A579A5F"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FF"/>
          <w:sz w:val="21"/>
          <w:szCs w:val="21"/>
          <w:bdr w:val="none" w:sz="0" w:space="0" w:color="auto" w:frame="1"/>
        </w:rPr>
        <w:t>第三種說法是淨月的觀點，除了第七、八識相互為俱有依是正確的，其餘的只是淨月的觀點。</w:t>
      </w:r>
    </w:p>
    <w:p w14:paraId="6DCA21F9"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p>
    <w:p w14:paraId="7E864A22"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FF0000"/>
          <w:sz w:val="21"/>
          <w:szCs w:val="21"/>
          <w:bdr w:val="none" w:sz="0" w:space="0" w:color="auto" w:frame="1"/>
        </w:rPr>
        <w:t>（4）</w:t>
      </w:r>
      <w:r w:rsidRPr="00395161">
        <w:rPr>
          <w:rFonts w:ascii="Kaiti TC" w:eastAsia="Kaiti TC" w:hAnsi="Kaiti TC" w:cs="Kaiti TC"/>
          <w:b/>
          <w:bCs/>
          <w:color w:val="000000"/>
          <w:sz w:val="28"/>
          <w:szCs w:val="28"/>
          <w:bdr w:val="none" w:sz="0" w:space="0" w:color="auto" w:frame="1"/>
        </w:rPr>
        <w:t>有義</w:t>
      </w:r>
      <w:r w:rsidRPr="00395161">
        <w:rPr>
          <w:rFonts w:ascii="Kaiti TC" w:eastAsia="Kaiti TC" w:hAnsi="Kaiti TC" w:cs="Kaiti TC"/>
          <w:b/>
          <w:bCs/>
          <w:color w:val="FF0000"/>
          <w:sz w:val="21"/>
          <w:szCs w:val="21"/>
          <w:bdr w:val="none" w:sz="0" w:space="0" w:color="auto" w:frame="1"/>
        </w:rPr>
        <w:t>（論主觀點）</w:t>
      </w:r>
      <w:r w:rsidRPr="00395161">
        <w:rPr>
          <w:rFonts w:ascii="Kaiti TC" w:eastAsia="Kaiti TC" w:hAnsi="Kaiti TC" w:cs="Kaiti TC"/>
          <w:b/>
          <w:bCs/>
          <w:color w:val="000000"/>
          <w:sz w:val="28"/>
          <w:szCs w:val="28"/>
          <w:bdr w:val="none" w:sz="0" w:space="0" w:color="auto" w:frame="1"/>
        </w:rPr>
        <w:t>：前說皆不應理。未</w:t>
      </w:r>
      <w:r w:rsidRPr="00395161">
        <w:rPr>
          <w:rFonts w:ascii="Kaiti TC" w:eastAsia="Kaiti TC" w:hAnsi="Kaiti TC" w:cs="Kaiti TC"/>
          <w:b/>
          <w:bCs/>
          <w:color w:val="FF0000"/>
          <w:sz w:val="21"/>
          <w:szCs w:val="21"/>
          <w:bdr w:val="none" w:sz="0" w:space="0" w:color="auto" w:frame="1"/>
        </w:rPr>
        <w:t>（明）</w:t>
      </w:r>
      <w:r w:rsidRPr="00395161">
        <w:rPr>
          <w:rFonts w:ascii="Kaiti TC" w:eastAsia="Kaiti TC" w:hAnsi="Kaiti TC" w:cs="Kaiti TC"/>
          <w:b/>
          <w:bCs/>
          <w:color w:val="000000"/>
          <w:sz w:val="28"/>
          <w:szCs w:val="28"/>
          <w:bdr w:val="none" w:sz="0" w:space="0" w:color="auto" w:frame="1"/>
        </w:rPr>
        <w:t>了“所依”與“依”</w:t>
      </w:r>
      <w:r w:rsidRPr="00395161">
        <w:rPr>
          <w:rFonts w:ascii="Kaiti TC" w:eastAsia="Kaiti TC" w:hAnsi="Kaiti TC" w:cs="Kaiti TC"/>
          <w:b/>
          <w:bCs/>
          <w:color w:val="FF0000"/>
          <w:sz w:val="21"/>
          <w:szCs w:val="21"/>
          <w:bdr w:val="none" w:sz="0" w:space="0" w:color="auto" w:frame="1"/>
        </w:rPr>
        <w:t>（的區）</w:t>
      </w:r>
      <w:r w:rsidRPr="00395161">
        <w:rPr>
          <w:rFonts w:ascii="Kaiti TC" w:eastAsia="Kaiti TC" w:hAnsi="Kaiti TC" w:cs="Kaiti TC"/>
          <w:b/>
          <w:bCs/>
          <w:color w:val="000000"/>
          <w:sz w:val="28"/>
          <w:szCs w:val="28"/>
          <w:bdr w:val="none" w:sz="0" w:space="0" w:color="auto" w:frame="1"/>
        </w:rPr>
        <w:t>別故。“依”謂一切有生滅法，仗因託緣而得生住，諸所仗託皆說為“依”，如王與臣互相依等</w:t>
      </w:r>
      <w:r w:rsidRPr="00395161">
        <w:rPr>
          <w:rFonts w:ascii="Kaiti TC" w:eastAsia="Kaiti TC" w:hAnsi="Kaiti TC" w:cs="Kaiti TC"/>
          <w:b/>
          <w:bCs/>
          <w:color w:val="FF0000"/>
          <w:sz w:val="21"/>
          <w:szCs w:val="21"/>
          <w:bdr w:val="none" w:sz="0" w:space="0" w:color="auto" w:frame="1"/>
        </w:rPr>
        <w:t>（關係）</w:t>
      </w:r>
      <w:r w:rsidRPr="00395161">
        <w:rPr>
          <w:rFonts w:ascii="Kaiti TC" w:eastAsia="Kaiti TC" w:hAnsi="Kaiti TC" w:cs="Kaiti TC"/>
          <w:b/>
          <w:bCs/>
          <w:color w:val="000000"/>
          <w:sz w:val="28"/>
          <w:szCs w:val="28"/>
          <w:bdr w:val="none" w:sz="0" w:space="0" w:color="auto" w:frame="1"/>
        </w:rPr>
        <w:t>。若法</w:t>
      </w:r>
      <w:r w:rsidRPr="00395161">
        <w:rPr>
          <w:rFonts w:ascii="Kaiti TC" w:eastAsia="Kaiti TC" w:hAnsi="Kaiti TC" w:cs="Kaiti TC"/>
          <w:b/>
          <w:bCs/>
          <w:color w:val="FF0000"/>
          <w:sz w:val="21"/>
          <w:szCs w:val="21"/>
          <w:bdr w:val="none" w:sz="0" w:space="0" w:color="auto" w:frame="1"/>
        </w:rPr>
        <w:t>（具有）</w:t>
      </w:r>
      <w:r w:rsidRPr="00395161">
        <w:rPr>
          <w:rFonts w:ascii="Kaiti TC" w:eastAsia="Kaiti TC" w:hAnsi="Kaiti TC" w:cs="Kaiti TC"/>
          <w:b/>
          <w:bCs/>
          <w:color w:val="000000"/>
          <w:sz w:val="28"/>
          <w:szCs w:val="28"/>
          <w:bdr w:val="none" w:sz="0" w:space="0" w:color="auto" w:frame="1"/>
        </w:rPr>
        <w:t>決定、有境、為主、令心心所取自所緣</w:t>
      </w:r>
      <w:r w:rsidRPr="00395161">
        <w:rPr>
          <w:rFonts w:ascii="Kaiti TC" w:eastAsia="Kaiti TC" w:hAnsi="Kaiti TC" w:cs="Kaiti TC"/>
          <w:b/>
          <w:bCs/>
          <w:color w:val="FF0000"/>
          <w:sz w:val="21"/>
          <w:szCs w:val="21"/>
          <w:bdr w:val="none" w:sz="0" w:space="0" w:color="auto" w:frame="1"/>
        </w:rPr>
        <w:t>（的四種條件）</w:t>
      </w:r>
      <w:r w:rsidRPr="00395161">
        <w:rPr>
          <w:rFonts w:ascii="Kaiti TC" w:eastAsia="Kaiti TC" w:hAnsi="Kaiti TC" w:cs="Kaiti TC"/>
          <w:b/>
          <w:bCs/>
          <w:color w:val="000000"/>
          <w:sz w:val="28"/>
          <w:szCs w:val="28"/>
          <w:bdr w:val="none" w:sz="0" w:space="0" w:color="auto" w:frame="1"/>
        </w:rPr>
        <w:t>，乃是“所依”，即內六處</w:t>
      </w:r>
      <w:r w:rsidRPr="00395161">
        <w:rPr>
          <w:rFonts w:ascii="Kaiti TC" w:eastAsia="Kaiti TC" w:hAnsi="Kaiti TC" w:cs="Kaiti TC"/>
          <w:b/>
          <w:bCs/>
          <w:color w:val="FF0000"/>
          <w:sz w:val="21"/>
          <w:szCs w:val="21"/>
          <w:bdr w:val="none" w:sz="0" w:space="0" w:color="auto" w:frame="1"/>
        </w:rPr>
        <w:t> （若有一法與另外法必定共同存在、有所緣境、能自主、能令心與心所認取各自的所緣境，此法乃是另外法的“所依”，那就是內六根）</w:t>
      </w:r>
      <w:r w:rsidRPr="00395161">
        <w:rPr>
          <w:rFonts w:ascii="Kaiti TC" w:eastAsia="Kaiti TC" w:hAnsi="Kaiti TC" w:cs="Kaiti TC"/>
          <w:b/>
          <w:bCs/>
          <w:color w:val="000000"/>
          <w:sz w:val="28"/>
          <w:szCs w:val="28"/>
          <w:bdr w:val="none" w:sz="0" w:space="0" w:color="auto" w:frame="1"/>
        </w:rPr>
        <w:t>。餘非有境、定為主故</w:t>
      </w:r>
      <w:r w:rsidRPr="00395161">
        <w:rPr>
          <w:rFonts w:ascii="Kaiti TC" w:eastAsia="Kaiti TC" w:hAnsi="Kaiti TC" w:cs="Kaiti TC"/>
          <w:b/>
          <w:bCs/>
          <w:color w:val="FF0000"/>
          <w:sz w:val="21"/>
          <w:szCs w:val="21"/>
          <w:bdr w:val="none" w:sz="0" w:space="0" w:color="auto" w:frame="1"/>
        </w:rPr>
        <w:t>（其餘的法，沒有共同的所緣境，也不一定能自主，故非“所依”）</w:t>
      </w:r>
      <w:r w:rsidRPr="00395161">
        <w:rPr>
          <w:rFonts w:ascii="Kaiti TC" w:eastAsia="Kaiti TC" w:hAnsi="Kaiti TC" w:cs="Kaiti TC"/>
          <w:b/>
          <w:bCs/>
          <w:color w:val="000000"/>
          <w:sz w:val="28"/>
          <w:szCs w:val="28"/>
          <w:bdr w:val="none" w:sz="0" w:space="0" w:color="auto" w:frame="1"/>
        </w:rPr>
        <w:t>。此</w:t>
      </w:r>
      <w:r w:rsidRPr="00395161">
        <w:rPr>
          <w:rFonts w:ascii="Kaiti TC" w:eastAsia="Kaiti TC" w:hAnsi="Kaiti TC" w:cs="Kaiti TC"/>
          <w:b/>
          <w:bCs/>
          <w:color w:val="FF0000"/>
          <w:sz w:val="21"/>
          <w:szCs w:val="21"/>
          <w:bdr w:val="none" w:sz="0" w:space="0" w:color="auto" w:frame="1"/>
        </w:rPr>
        <w:t>（所依）</w:t>
      </w:r>
      <w:r w:rsidRPr="00395161">
        <w:rPr>
          <w:rFonts w:ascii="Kaiti TC" w:eastAsia="Kaiti TC" w:hAnsi="Kaiti TC" w:cs="Kaiti TC"/>
          <w:b/>
          <w:bCs/>
          <w:color w:val="000000"/>
          <w:sz w:val="28"/>
          <w:szCs w:val="28"/>
          <w:bdr w:val="none" w:sz="0" w:space="0" w:color="auto" w:frame="1"/>
        </w:rPr>
        <w:t>但如王，非如臣等。故諸聖教，唯心、心所名 “有所依”，非色等法</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hint="eastAsia"/>
          <w:b/>
          <w:bCs/>
          <w:color w:val="FF0000"/>
          <w:sz w:val="21"/>
          <w:szCs w:val="21"/>
          <w:bdr w:val="none" w:sz="0" w:space="0" w:color="auto" w:frame="1"/>
        </w:rPr>
        <w:t>有“所依”，</w:t>
      </w:r>
      <w:r w:rsidRPr="00395161">
        <w:rPr>
          <w:rFonts w:ascii="Kaiti TC" w:eastAsia="Kaiti TC" w:hAnsi="Kaiti TC" w:cs="Kaiti TC"/>
          <w:b/>
          <w:bCs/>
          <w:color w:val="FF0000"/>
          <w:sz w:val="21"/>
          <w:szCs w:val="21"/>
          <w:bdr w:val="none" w:sz="0" w:space="0" w:color="auto" w:frame="1"/>
        </w:rPr>
        <w:t>因為色等法）</w:t>
      </w:r>
      <w:r w:rsidRPr="00395161">
        <w:rPr>
          <w:rFonts w:ascii="Kaiti TC" w:eastAsia="Kaiti TC" w:hAnsi="Kaiti TC" w:cs="Kaiti TC"/>
          <w:b/>
          <w:bCs/>
          <w:color w:val="000000"/>
          <w:sz w:val="28"/>
          <w:szCs w:val="28"/>
          <w:bdr w:val="none" w:sz="0" w:space="0" w:color="auto" w:frame="1"/>
        </w:rPr>
        <w:t>無所緣故；但說心所</w:t>
      </w:r>
      <w:r w:rsidRPr="00395161">
        <w:rPr>
          <w:rFonts w:ascii="Kaiti TC" w:eastAsia="Kaiti TC" w:hAnsi="Kaiti TC" w:cs="Kaiti TC"/>
          <w:b/>
          <w:bCs/>
          <w:color w:val="FF0000"/>
          <w:sz w:val="21"/>
          <w:szCs w:val="21"/>
          <w:bdr w:val="none" w:sz="0" w:space="0" w:color="auto" w:frame="1"/>
        </w:rPr>
        <w:t>（只能以）</w:t>
      </w:r>
      <w:r w:rsidRPr="00395161">
        <w:rPr>
          <w:rFonts w:ascii="Kaiti TC" w:eastAsia="Kaiti TC" w:hAnsi="Kaiti TC" w:cs="Kaiti TC"/>
          <w:b/>
          <w:bCs/>
          <w:color w:val="000000"/>
          <w:sz w:val="28"/>
          <w:szCs w:val="28"/>
          <w:bdr w:val="none" w:sz="0" w:space="0" w:color="auto" w:frame="1"/>
        </w:rPr>
        <w:t>心為所依，不說心所為</w:t>
      </w:r>
      <w:r w:rsidRPr="00395161">
        <w:rPr>
          <w:rFonts w:ascii="Kaiti TC" w:eastAsia="Kaiti TC" w:hAnsi="Kaiti TC" w:cs="Kaiti TC"/>
          <w:b/>
          <w:bCs/>
          <w:color w:val="FF0000"/>
          <w:sz w:val="21"/>
          <w:szCs w:val="21"/>
          <w:bdr w:val="none" w:sz="0" w:space="0" w:color="auto" w:frame="1"/>
        </w:rPr>
        <w:t>（其）</w:t>
      </w:r>
      <w:r w:rsidRPr="00395161">
        <w:rPr>
          <w:rFonts w:ascii="Kaiti TC" w:eastAsia="Kaiti TC" w:hAnsi="Kaiti TC" w:cs="Kaiti TC"/>
          <w:b/>
          <w:bCs/>
          <w:color w:val="000000"/>
          <w:sz w:val="28"/>
          <w:szCs w:val="28"/>
          <w:bdr w:val="none" w:sz="0" w:space="0" w:color="auto" w:frame="1"/>
        </w:rPr>
        <w:t>心</w:t>
      </w:r>
      <w:r w:rsidRPr="00395161">
        <w:rPr>
          <w:rFonts w:ascii="Kaiti TC" w:eastAsia="Kaiti TC" w:hAnsi="Kaiti TC" w:cs="Kaiti TC"/>
          <w:b/>
          <w:bCs/>
          <w:color w:val="FF0000"/>
          <w:sz w:val="21"/>
          <w:szCs w:val="21"/>
          <w:bdr w:val="none" w:sz="0" w:space="0" w:color="auto" w:frame="1"/>
        </w:rPr>
        <w:t>（王）</w:t>
      </w:r>
      <w:r w:rsidRPr="00395161">
        <w:rPr>
          <w:rFonts w:ascii="Kaiti TC" w:eastAsia="Kaiti TC" w:hAnsi="Kaiti TC" w:cs="Kaiti TC"/>
          <w:b/>
          <w:bCs/>
          <w:color w:val="000000"/>
          <w:sz w:val="28"/>
          <w:szCs w:val="28"/>
          <w:bdr w:val="none" w:sz="0" w:space="0" w:color="auto" w:frame="1"/>
        </w:rPr>
        <w:t>所</w:t>
      </w:r>
      <w:r w:rsidRPr="00395161">
        <w:rPr>
          <w:rFonts w:ascii="Kaiti TC" w:eastAsia="Kaiti TC" w:hAnsi="Kaiti TC" w:cs="Kaiti TC"/>
          <w:b/>
          <w:bCs/>
          <w:color w:val="000000"/>
          <w:sz w:val="28"/>
          <w:szCs w:val="28"/>
          <w:bdr w:val="none" w:sz="0" w:space="0" w:color="auto" w:frame="1"/>
        </w:rPr>
        <w:lastRenderedPageBreak/>
        <w:t>依，彼</w:t>
      </w:r>
      <w:r w:rsidRPr="00395161">
        <w:rPr>
          <w:rFonts w:ascii="Kaiti TC" w:eastAsia="Kaiti TC" w:hAnsi="Kaiti TC" w:cs="Kaiti TC"/>
          <w:b/>
          <w:bCs/>
          <w:color w:val="FF0000"/>
          <w:sz w:val="21"/>
          <w:szCs w:val="21"/>
          <w:bdr w:val="none" w:sz="0" w:space="0" w:color="auto" w:frame="1"/>
        </w:rPr>
        <w:t>（心所）</w:t>
      </w:r>
      <w:r w:rsidRPr="00395161">
        <w:rPr>
          <w:rFonts w:ascii="Kaiti TC" w:eastAsia="Kaiti TC" w:hAnsi="Kaiti TC" w:cs="Kaiti TC"/>
          <w:b/>
          <w:bCs/>
          <w:color w:val="000000"/>
          <w:sz w:val="28"/>
          <w:szCs w:val="28"/>
          <w:bdr w:val="none" w:sz="0" w:space="0" w:color="auto" w:frame="1"/>
        </w:rPr>
        <w:t>非</w:t>
      </w:r>
      <w:r w:rsidRPr="00395161">
        <w:rPr>
          <w:rFonts w:ascii="Kaiti TC" w:eastAsia="Kaiti TC" w:hAnsi="Kaiti TC" w:cs="Kaiti TC"/>
          <w:b/>
          <w:bCs/>
          <w:color w:val="FF0000"/>
          <w:sz w:val="21"/>
          <w:szCs w:val="21"/>
          <w:bdr w:val="none" w:sz="0" w:space="0" w:color="auto" w:frame="1"/>
        </w:rPr>
        <w:t>（能自）</w:t>
      </w:r>
      <w:r w:rsidRPr="00395161">
        <w:rPr>
          <w:rFonts w:ascii="Kaiti TC" w:eastAsia="Kaiti TC" w:hAnsi="Kaiti TC" w:cs="Kaiti TC"/>
          <w:b/>
          <w:bCs/>
          <w:color w:val="000000"/>
          <w:sz w:val="28"/>
          <w:szCs w:val="28"/>
          <w:bdr w:val="none" w:sz="0" w:space="0" w:color="auto" w:frame="1"/>
        </w:rPr>
        <w:t>主故。然有處說“依”為“所依，或“所依”為“依”，皆隨</w:t>
      </w:r>
      <w:r w:rsidRPr="00395161">
        <w:rPr>
          <w:rFonts w:ascii="Kaiti TC" w:eastAsia="Kaiti TC" w:hAnsi="Kaiti TC" w:cs="Kaiti TC"/>
          <w:b/>
          <w:bCs/>
          <w:color w:val="FF0000"/>
          <w:sz w:val="21"/>
          <w:szCs w:val="21"/>
          <w:bdr w:val="none" w:sz="0" w:space="0" w:color="auto" w:frame="1"/>
        </w:rPr>
        <w:t>（權）</w:t>
      </w:r>
      <w:r w:rsidRPr="00395161">
        <w:rPr>
          <w:rFonts w:ascii="Kaiti TC" w:eastAsia="Kaiti TC" w:hAnsi="Kaiti TC" w:cs="Kaiti TC"/>
          <w:b/>
          <w:bCs/>
          <w:color w:val="000000"/>
          <w:sz w:val="28"/>
          <w:szCs w:val="28"/>
          <w:bdr w:val="none" w:sz="0" w:space="0" w:color="auto" w:frame="1"/>
        </w:rPr>
        <w:t>宜假說。</w:t>
      </w:r>
    </w:p>
    <w:p w14:paraId="00D70426"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p>
    <w:p w14:paraId="53C6DAC7"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FF"/>
          <w:sz w:val="21"/>
          <w:szCs w:val="21"/>
          <w:shd w:val="clear" w:color="auto" w:fill="FFFFFF"/>
        </w:rPr>
        <w:t>前文中，是把因緣依、增上緣依、等無間緣依的三種依，通通說成諸心、心所的“所依”。此處確定內六處才是真正的所依。因此前文只是權宜之說。</w:t>
      </w:r>
    </w:p>
    <w:p w14:paraId="0EC3EE3F"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p>
    <w:p w14:paraId="0D979FB0"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00"/>
          <w:sz w:val="28"/>
          <w:szCs w:val="28"/>
          <w:bdr w:val="none" w:sz="0" w:space="0" w:color="auto" w:frame="1"/>
        </w:rPr>
        <w:t>由此五識俱有所依定有四種，謂五色根、六、七、八識，隨闕一種必不轉故。</w:t>
      </w:r>
      <w:r w:rsidRPr="00395161">
        <w:rPr>
          <w:rFonts w:ascii="Kaiti TC" w:eastAsia="Kaiti TC" w:hAnsi="Kaiti TC" w:cs="Kaiti TC"/>
          <w:b/>
          <w:bCs/>
          <w:color w:val="FF0000"/>
          <w:sz w:val="21"/>
          <w:szCs w:val="21"/>
          <w:bdr w:val="none" w:sz="0" w:space="0" w:color="auto" w:frame="1"/>
        </w:rPr>
        <w:t>（五根是）</w:t>
      </w:r>
      <w:r w:rsidRPr="00395161">
        <w:rPr>
          <w:rFonts w:ascii="Kaiti TC" w:eastAsia="Kaiti TC" w:hAnsi="Kaiti TC" w:cs="Kaiti TC"/>
          <w:b/>
          <w:bCs/>
          <w:color w:val="000000"/>
          <w:sz w:val="28"/>
          <w:szCs w:val="28"/>
          <w:bdr w:val="none" w:sz="0" w:space="0" w:color="auto" w:frame="1"/>
        </w:rPr>
        <w:t>同境</w:t>
      </w:r>
      <w:r w:rsidRPr="00395161">
        <w:rPr>
          <w:rFonts w:ascii="Kaiti TC" w:eastAsia="Kaiti TC" w:hAnsi="Kaiti TC" w:cs="Kaiti TC"/>
          <w:b/>
          <w:bCs/>
          <w:color w:val="FF0000"/>
          <w:sz w:val="21"/>
          <w:szCs w:val="21"/>
          <w:bdr w:val="none" w:sz="0" w:space="0" w:color="auto" w:frame="1"/>
        </w:rPr>
        <w:t>（所依）</w:t>
      </w:r>
      <w:r w:rsidRPr="00395161">
        <w:rPr>
          <w:rFonts w:ascii="Kaiti TC" w:eastAsia="Kaiti TC" w:hAnsi="Kaiti TC" w:cs="Kaiti TC"/>
          <w:b/>
          <w:bCs/>
          <w:color w:val="000000"/>
          <w:sz w:val="28"/>
          <w:szCs w:val="28"/>
          <w:bdr w:val="none" w:sz="0" w:space="0" w:color="auto" w:frame="1"/>
        </w:rPr>
        <w:t>、</w:t>
      </w:r>
      <w:r w:rsidRPr="00395161">
        <w:rPr>
          <w:rFonts w:ascii="Kaiti TC" w:eastAsia="Kaiti TC" w:hAnsi="Kaiti TC" w:cs="Kaiti TC"/>
          <w:b/>
          <w:bCs/>
          <w:color w:val="FF0000"/>
          <w:sz w:val="21"/>
          <w:szCs w:val="21"/>
          <w:bdr w:val="none" w:sz="0" w:space="0" w:color="auto" w:frame="1"/>
        </w:rPr>
        <w:t>（第六識是）</w:t>
      </w:r>
      <w:r w:rsidRPr="00395161">
        <w:rPr>
          <w:rFonts w:ascii="Kaiti TC" w:eastAsia="Kaiti TC" w:hAnsi="Kaiti TC" w:cs="Kaiti TC"/>
          <w:b/>
          <w:bCs/>
          <w:color w:val="000000"/>
          <w:sz w:val="28"/>
          <w:szCs w:val="28"/>
          <w:bdr w:val="none" w:sz="0" w:space="0" w:color="auto" w:frame="1"/>
        </w:rPr>
        <w:t>分別</w:t>
      </w:r>
      <w:r w:rsidRPr="00395161">
        <w:rPr>
          <w:rFonts w:ascii="Kaiti TC" w:eastAsia="Kaiti TC" w:hAnsi="Kaiti TC" w:cs="Kaiti TC"/>
          <w:b/>
          <w:bCs/>
          <w:color w:val="FF0000"/>
          <w:sz w:val="21"/>
          <w:szCs w:val="21"/>
          <w:bdr w:val="none" w:sz="0" w:space="0" w:color="auto" w:frame="1"/>
        </w:rPr>
        <w:t>（所依）</w:t>
      </w:r>
      <w:r w:rsidRPr="00395161">
        <w:rPr>
          <w:rFonts w:ascii="Kaiti TC" w:eastAsia="Kaiti TC" w:hAnsi="Kaiti TC" w:cs="Kaiti TC"/>
          <w:b/>
          <w:bCs/>
          <w:color w:val="000000"/>
          <w:sz w:val="28"/>
          <w:szCs w:val="28"/>
          <w:bdr w:val="none" w:sz="0" w:space="0" w:color="auto" w:frame="1"/>
        </w:rPr>
        <w:t>、</w:t>
      </w:r>
      <w:r w:rsidRPr="00395161">
        <w:rPr>
          <w:rFonts w:ascii="Kaiti TC" w:eastAsia="Kaiti TC" w:hAnsi="Kaiti TC" w:cs="Kaiti TC"/>
          <w:b/>
          <w:bCs/>
          <w:color w:val="FF0000"/>
          <w:sz w:val="21"/>
          <w:szCs w:val="21"/>
          <w:bdr w:val="none" w:sz="0" w:space="0" w:color="auto" w:frame="1"/>
        </w:rPr>
        <w:t>（第七識是）</w:t>
      </w:r>
      <w:r w:rsidRPr="00395161">
        <w:rPr>
          <w:rFonts w:ascii="Kaiti TC" w:eastAsia="Kaiti TC" w:hAnsi="Kaiti TC" w:cs="Kaiti TC"/>
          <w:b/>
          <w:bCs/>
          <w:color w:val="000000"/>
          <w:sz w:val="28"/>
          <w:szCs w:val="28"/>
          <w:bdr w:val="none" w:sz="0" w:space="0" w:color="auto" w:frame="1"/>
        </w:rPr>
        <w:t>染淨</w:t>
      </w:r>
      <w:r w:rsidRPr="00395161">
        <w:rPr>
          <w:rFonts w:ascii="Kaiti TC" w:eastAsia="Kaiti TC" w:hAnsi="Kaiti TC" w:cs="Kaiti TC"/>
          <w:b/>
          <w:bCs/>
          <w:color w:val="FF0000"/>
          <w:sz w:val="21"/>
          <w:szCs w:val="21"/>
          <w:bdr w:val="none" w:sz="0" w:space="0" w:color="auto" w:frame="1"/>
        </w:rPr>
        <w:t>（所依）</w:t>
      </w:r>
      <w:r w:rsidRPr="00395161">
        <w:rPr>
          <w:rFonts w:ascii="Kaiti TC" w:eastAsia="Kaiti TC" w:hAnsi="Kaiti TC" w:cs="Kaiti TC"/>
          <w:b/>
          <w:bCs/>
          <w:color w:val="000000"/>
          <w:sz w:val="28"/>
          <w:szCs w:val="28"/>
          <w:bdr w:val="none" w:sz="0" w:space="0" w:color="auto" w:frame="1"/>
        </w:rPr>
        <w:t>、</w:t>
      </w:r>
      <w:r w:rsidRPr="00395161">
        <w:rPr>
          <w:rFonts w:ascii="Kaiti TC" w:eastAsia="Kaiti TC" w:hAnsi="Kaiti TC" w:cs="Kaiti TC"/>
          <w:b/>
          <w:bCs/>
          <w:color w:val="FF0000"/>
          <w:sz w:val="21"/>
          <w:szCs w:val="21"/>
          <w:bdr w:val="none" w:sz="0" w:space="0" w:color="auto" w:frame="1"/>
        </w:rPr>
        <w:t>（第八識是）</w:t>
      </w:r>
      <w:r w:rsidRPr="00395161">
        <w:rPr>
          <w:rFonts w:ascii="Kaiti TC" w:eastAsia="Kaiti TC" w:hAnsi="Kaiti TC" w:cs="Kaiti TC"/>
          <w:b/>
          <w:bCs/>
          <w:color w:val="000000"/>
          <w:sz w:val="28"/>
          <w:szCs w:val="28"/>
          <w:bdr w:val="none" w:sz="0" w:space="0" w:color="auto" w:frame="1"/>
        </w:rPr>
        <w:t>根本</w:t>
      </w:r>
      <w:r w:rsidRPr="00395161">
        <w:rPr>
          <w:rFonts w:ascii="Kaiti TC" w:eastAsia="Kaiti TC" w:hAnsi="Kaiti TC" w:cs="Kaiti TC"/>
          <w:b/>
          <w:bCs/>
          <w:color w:val="FF0000"/>
          <w:sz w:val="21"/>
          <w:szCs w:val="21"/>
          <w:bdr w:val="none" w:sz="0" w:space="0" w:color="auto" w:frame="1"/>
        </w:rPr>
        <w:t>（所依）</w:t>
      </w:r>
      <w:r w:rsidRPr="00395161">
        <w:rPr>
          <w:rFonts w:ascii="Kaiti TC" w:eastAsia="Kaiti TC" w:hAnsi="Kaiti TC" w:cs="Kaiti TC"/>
          <w:b/>
          <w:bCs/>
          <w:color w:val="000000"/>
          <w:sz w:val="28"/>
          <w:szCs w:val="28"/>
          <w:bdr w:val="none" w:sz="0" w:space="0" w:color="auto" w:frame="1"/>
        </w:rPr>
        <w:t>。所依別故，聖教唯說</w:t>
      </w:r>
      <w:r w:rsidRPr="00395161">
        <w:rPr>
          <w:rFonts w:ascii="Kaiti TC" w:eastAsia="Kaiti TC" w:hAnsi="Kaiti TC" w:cs="Kaiti TC"/>
          <w:b/>
          <w:bCs/>
          <w:color w:val="FF0000"/>
          <w:sz w:val="21"/>
          <w:szCs w:val="21"/>
          <w:bdr w:val="none" w:sz="0" w:space="0" w:color="auto" w:frame="1"/>
        </w:rPr>
        <w:t>（俱有）</w:t>
      </w:r>
      <w:r w:rsidRPr="00395161">
        <w:rPr>
          <w:rFonts w:ascii="Kaiti TC" w:eastAsia="Kaiti TC" w:hAnsi="Kaiti TC" w:cs="Kaiti TC"/>
          <w:b/>
          <w:bCs/>
          <w:color w:val="000000"/>
          <w:sz w:val="28"/>
          <w:szCs w:val="28"/>
          <w:bdr w:val="none" w:sz="0" w:space="0" w:color="auto" w:frame="1"/>
        </w:rPr>
        <w:t>依</w:t>
      </w:r>
      <w:r w:rsidRPr="00395161">
        <w:rPr>
          <w:rFonts w:ascii="Kaiti TC" w:eastAsia="Kaiti TC" w:hAnsi="Kaiti TC" w:cs="Kaiti TC"/>
          <w:b/>
          <w:bCs/>
          <w:color w:val="FF0000"/>
          <w:sz w:val="21"/>
          <w:szCs w:val="21"/>
          <w:bdr w:val="none" w:sz="0" w:space="0" w:color="auto" w:frame="1"/>
        </w:rPr>
        <w:t>（是）</w:t>
      </w:r>
      <w:r w:rsidRPr="00395161">
        <w:rPr>
          <w:rFonts w:ascii="Kaiti TC" w:eastAsia="Kaiti TC" w:hAnsi="Kaiti TC" w:cs="Kaiti TC"/>
          <w:b/>
          <w:bCs/>
          <w:color w:val="000000"/>
          <w:sz w:val="28"/>
          <w:szCs w:val="28"/>
          <w:bdr w:val="none" w:sz="0" w:space="0" w:color="auto" w:frame="1"/>
        </w:rPr>
        <w:t>五根者，以不共故</w:t>
      </w:r>
      <w:r w:rsidRPr="00395161">
        <w:rPr>
          <w:rFonts w:ascii="Kaiti TC" w:eastAsia="Kaiti TC" w:hAnsi="Kaiti TC" w:cs="Kaiti TC"/>
          <w:b/>
          <w:bCs/>
          <w:color w:val="FF0000"/>
          <w:sz w:val="21"/>
          <w:szCs w:val="21"/>
          <w:bdr w:val="none" w:sz="0" w:space="0" w:color="auto" w:frame="1"/>
        </w:rPr>
        <w:t>（因五根非五識與其它識的共同所依）</w:t>
      </w:r>
      <w:r w:rsidRPr="00395161">
        <w:rPr>
          <w:rFonts w:ascii="Kaiti TC" w:eastAsia="Kaiti TC" w:hAnsi="Kaiti TC" w:cs="Kaiti TC"/>
          <w:b/>
          <w:bCs/>
          <w:color w:val="000000"/>
          <w:sz w:val="28"/>
          <w:szCs w:val="28"/>
          <w:bdr w:val="none" w:sz="0" w:space="0" w:color="auto" w:frame="1"/>
        </w:rPr>
        <w:t>；又</w:t>
      </w:r>
      <w:r w:rsidRPr="00395161">
        <w:rPr>
          <w:rFonts w:ascii="Kaiti TC" w:eastAsia="Kaiti TC" w:hAnsi="Kaiti TC" w:cs="Kaiti TC"/>
          <w:b/>
          <w:bCs/>
          <w:color w:val="FF0000"/>
          <w:sz w:val="21"/>
          <w:szCs w:val="21"/>
          <w:bdr w:val="none" w:sz="0" w:space="0" w:color="auto" w:frame="1"/>
        </w:rPr>
        <w:t>（五根、五識）</w:t>
      </w:r>
      <w:r w:rsidRPr="00395161">
        <w:rPr>
          <w:rFonts w:ascii="Kaiti TC" w:eastAsia="Kaiti TC" w:hAnsi="Kaiti TC" w:cs="Kaiti TC"/>
          <w:b/>
          <w:bCs/>
          <w:color w:val="000000"/>
          <w:sz w:val="28"/>
          <w:szCs w:val="28"/>
          <w:bdr w:val="none" w:sz="0" w:space="0" w:color="auto" w:frame="1"/>
        </w:rPr>
        <w:t>必同</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hint="eastAsia"/>
          <w:b/>
          <w:bCs/>
          <w:color w:val="FF0000"/>
          <w:sz w:val="21"/>
          <w:szCs w:val="21"/>
          <w:bdr w:val="none" w:sz="0" w:space="0" w:color="auto" w:frame="1"/>
        </w:rPr>
        <w:t>對</w:t>
      </w:r>
      <w:r w:rsidRPr="00395161">
        <w:rPr>
          <w:rFonts w:ascii="Kaiti TC" w:eastAsia="Kaiti TC" w:hAnsi="Kaiti TC" w:cs="Kaiti TC"/>
          <w:b/>
          <w:bCs/>
          <w:color w:val="FF0000"/>
          <w:sz w:val="21"/>
          <w:szCs w:val="21"/>
          <w:bdr w:val="none" w:sz="0" w:space="0" w:color="auto" w:frame="1"/>
        </w:rPr>
        <w:t>一）</w:t>
      </w:r>
      <w:r w:rsidRPr="00395161">
        <w:rPr>
          <w:rFonts w:ascii="Kaiti TC" w:eastAsia="Kaiti TC" w:hAnsi="Kaiti TC" w:cs="Kaiti TC"/>
          <w:b/>
          <w:bCs/>
          <w:color w:val="000000"/>
          <w:sz w:val="28"/>
          <w:szCs w:val="28"/>
          <w:bdr w:val="none" w:sz="0" w:space="0" w:color="auto" w:frame="1"/>
        </w:rPr>
        <w:t>境，近相順故</w:t>
      </w:r>
      <w:r w:rsidRPr="00395161">
        <w:rPr>
          <w:rFonts w:ascii="Kaiti TC" w:eastAsia="Kaiti TC" w:hAnsi="Kaiti TC" w:cs="Kaiti TC"/>
          <w:b/>
          <w:bCs/>
          <w:color w:val="FF0000"/>
          <w:sz w:val="21"/>
          <w:szCs w:val="21"/>
          <w:bdr w:val="none" w:sz="0" w:space="0" w:color="auto" w:frame="1"/>
        </w:rPr>
        <w:t>（近而直接相應，所以只立五根為五識的俱有依）</w:t>
      </w:r>
      <w:r w:rsidRPr="00395161">
        <w:rPr>
          <w:rFonts w:ascii="Kaiti TC" w:eastAsia="Kaiti TC" w:hAnsi="Kaiti TC" w:cs="Kaiti TC"/>
          <w:b/>
          <w:bCs/>
          <w:color w:val="000000"/>
          <w:sz w:val="28"/>
          <w:szCs w:val="28"/>
          <w:bdr w:val="none" w:sz="0" w:space="0" w:color="auto" w:frame="1"/>
        </w:rPr>
        <w:t>。</w:t>
      </w:r>
    </w:p>
    <w:p w14:paraId="0CD5CA47"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p>
    <w:p w14:paraId="00BDC722"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00"/>
          <w:sz w:val="28"/>
          <w:szCs w:val="28"/>
          <w:bdr w:val="none" w:sz="0" w:space="0" w:color="auto" w:frame="1"/>
        </w:rPr>
        <w:t>第六意識俱有所依，唯有二種，謂七、八識，隨闕一種必不轉故。雖五識俱取境明了，而</w:t>
      </w:r>
      <w:r w:rsidRPr="00395161">
        <w:rPr>
          <w:rFonts w:ascii="Kaiti TC" w:eastAsia="Kaiti TC" w:hAnsi="Kaiti TC" w:cs="Kaiti TC"/>
          <w:b/>
          <w:bCs/>
          <w:color w:val="FF0000"/>
          <w:sz w:val="21"/>
          <w:szCs w:val="21"/>
          <w:bdr w:val="none" w:sz="0" w:space="0" w:color="auto" w:frame="1"/>
        </w:rPr>
        <w:t>（五識）</w:t>
      </w:r>
      <w:r w:rsidRPr="00395161">
        <w:rPr>
          <w:rFonts w:ascii="Kaiti TC" w:eastAsia="Kaiti TC" w:hAnsi="Kaiti TC" w:cs="Kaiti TC"/>
          <w:b/>
          <w:bCs/>
          <w:color w:val="000000"/>
          <w:sz w:val="28"/>
          <w:szCs w:val="28"/>
          <w:bdr w:val="none" w:sz="0" w:space="0" w:color="auto" w:frame="1"/>
        </w:rPr>
        <w:t>不定有，故非所依。聖教唯說依第七者，</w:t>
      </w:r>
      <w:r w:rsidRPr="00395161">
        <w:rPr>
          <w:rFonts w:ascii="Kaiti TC" w:eastAsia="Kaiti TC" w:hAnsi="Kaiti TC" w:cs="Kaiti TC"/>
          <w:b/>
          <w:bCs/>
          <w:color w:val="FF0000"/>
          <w:sz w:val="21"/>
          <w:szCs w:val="21"/>
          <w:bdr w:val="none" w:sz="0" w:space="0" w:color="auto" w:frame="1"/>
        </w:rPr>
        <w:t>（因意識不論）</w:t>
      </w:r>
      <w:r w:rsidRPr="00395161">
        <w:rPr>
          <w:rFonts w:ascii="Kaiti TC" w:eastAsia="Kaiti TC" w:hAnsi="Kaiti TC" w:cs="Kaiti TC"/>
          <w:b/>
          <w:bCs/>
          <w:color w:val="000000"/>
          <w:sz w:val="28"/>
          <w:szCs w:val="28"/>
          <w:bdr w:val="none" w:sz="0" w:space="0" w:color="auto" w:frame="1"/>
        </w:rPr>
        <w:t>染淨</w:t>
      </w:r>
      <w:r w:rsidRPr="00395161">
        <w:rPr>
          <w:rFonts w:ascii="Kaiti TC" w:eastAsia="Kaiti TC" w:hAnsi="Kaiti TC" w:cs="Kaiti TC"/>
          <w:b/>
          <w:bCs/>
          <w:color w:val="FF0000"/>
          <w:sz w:val="21"/>
          <w:szCs w:val="21"/>
          <w:bdr w:val="none" w:sz="0" w:space="0" w:color="auto" w:frame="1"/>
        </w:rPr>
        <w:t>（都）</w:t>
      </w:r>
      <w:r w:rsidRPr="00395161">
        <w:rPr>
          <w:rFonts w:ascii="Kaiti TC" w:eastAsia="Kaiti TC" w:hAnsi="Kaiti TC" w:cs="Kaiti TC"/>
          <w:b/>
          <w:bCs/>
          <w:color w:val="000000"/>
          <w:sz w:val="28"/>
          <w:szCs w:val="28"/>
          <w:bdr w:val="none" w:sz="0" w:space="0" w:color="auto" w:frame="1"/>
        </w:rPr>
        <w:t>依</w:t>
      </w:r>
      <w:r w:rsidRPr="00395161">
        <w:rPr>
          <w:rFonts w:ascii="Kaiti TC" w:eastAsia="Kaiti TC" w:hAnsi="Kaiti TC" w:cs="Kaiti TC"/>
          <w:b/>
          <w:bCs/>
          <w:color w:val="FF0000"/>
          <w:sz w:val="21"/>
          <w:szCs w:val="21"/>
          <w:bdr w:val="none" w:sz="0" w:space="0" w:color="auto" w:frame="1"/>
        </w:rPr>
        <w:t>（第七識）</w:t>
      </w:r>
      <w:r w:rsidRPr="00395161">
        <w:rPr>
          <w:rFonts w:ascii="Kaiti TC" w:eastAsia="Kaiti TC" w:hAnsi="Kaiti TC" w:cs="Kaiti TC"/>
          <w:b/>
          <w:bCs/>
          <w:color w:val="000000"/>
          <w:sz w:val="28"/>
          <w:szCs w:val="28"/>
          <w:bdr w:val="none" w:sz="0" w:space="0" w:color="auto" w:frame="1"/>
        </w:rPr>
        <w:t>故，</w:t>
      </w:r>
      <w:r w:rsidRPr="00395161">
        <w:rPr>
          <w:rFonts w:ascii="Kaiti TC" w:eastAsia="Kaiti TC" w:hAnsi="Kaiti TC" w:cs="Kaiti TC"/>
          <w:b/>
          <w:bCs/>
          <w:color w:val="FF0000"/>
          <w:sz w:val="21"/>
          <w:szCs w:val="21"/>
          <w:bdr w:val="none" w:sz="0" w:space="0" w:color="auto" w:frame="1"/>
        </w:rPr>
        <w:t>（二者）</w:t>
      </w:r>
      <w:r w:rsidRPr="00395161">
        <w:rPr>
          <w:rFonts w:ascii="Kaiti TC" w:eastAsia="Kaiti TC" w:hAnsi="Kaiti TC" w:cs="Kaiti TC"/>
          <w:b/>
          <w:bCs/>
          <w:color w:val="000000"/>
          <w:sz w:val="28"/>
          <w:szCs w:val="28"/>
          <w:bdr w:val="none" w:sz="0" w:space="0" w:color="auto" w:frame="1"/>
        </w:rPr>
        <w:t>同</w:t>
      </w:r>
      <w:r w:rsidRPr="00395161">
        <w:rPr>
          <w:rFonts w:ascii="Kaiti TC" w:eastAsia="Kaiti TC" w:hAnsi="Kaiti TC" w:cs="Kaiti TC"/>
          <w:b/>
          <w:bCs/>
          <w:color w:val="FF0000"/>
          <w:sz w:val="21"/>
          <w:szCs w:val="21"/>
          <w:bdr w:val="none" w:sz="0" w:space="0" w:color="auto" w:frame="1"/>
        </w:rPr>
        <w:t>（屬）</w:t>
      </w:r>
      <w:r w:rsidRPr="00395161">
        <w:rPr>
          <w:rFonts w:ascii="Kaiti TC" w:eastAsia="Kaiti TC" w:hAnsi="Kaiti TC" w:cs="Kaiti TC"/>
          <w:b/>
          <w:bCs/>
          <w:color w:val="000000"/>
          <w:sz w:val="28"/>
          <w:szCs w:val="28"/>
          <w:bdr w:val="none" w:sz="0" w:space="0" w:color="auto" w:frame="1"/>
        </w:rPr>
        <w:t>轉識攝，近相順故。</w:t>
      </w:r>
    </w:p>
    <w:p w14:paraId="0B8D25D1"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p>
    <w:p w14:paraId="40F07AD3"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00"/>
          <w:sz w:val="28"/>
          <w:szCs w:val="28"/>
          <w:bdr w:val="none" w:sz="0" w:space="0" w:color="auto" w:frame="1"/>
        </w:rPr>
        <w:t>第七意識俱有所依，但有一種，謂第八識，藏識若無，定不轉故。如伽他</w:t>
      </w:r>
      <w:r w:rsidRPr="00395161">
        <w:rPr>
          <w:rFonts w:ascii="Kaiti TC" w:eastAsia="Kaiti TC" w:hAnsi="Kaiti TC" w:cs="Kaiti TC"/>
          <w:b/>
          <w:bCs/>
          <w:color w:val="FF0000"/>
          <w:sz w:val="21"/>
          <w:szCs w:val="21"/>
          <w:bdr w:val="none" w:sz="0" w:space="0" w:color="auto" w:frame="1"/>
        </w:rPr>
        <w:t>（頌）</w:t>
      </w:r>
      <w:r w:rsidRPr="00395161">
        <w:rPr>
          <w:rFonts w:ascii="Kaiti TC" w:eastAsia="Kaiti TC" w:hAnsi="Kaiti TC" w:cs="Kaiti TC"/>
          <w:b/>
          <w:bCs/>
          <w:color w:val="000000"/>
          <w:sz w:val="28"/>
          <w:szCs w:val="28"/>
          <w:bdr w:val="none" w:sz="0" w:space="0" w:color="auto" w:frame="1"/>
        </w:rPr>
        <w:t>說：“阿賴耶為依，故有末那轉，依止心</w:t>
      </w:r>
      <w:r w:rsidRPr="00395161">
        <w:rPr>
          <w:rFonts w:ascii="Kaiti TC" w:eastAsia="Kaiti TC" w:hAnsi="Kaiti TC" w:cs="Kaiti TC"/>
          <w:b/>
          <w:bCs/>
          <w:color w:val="FF0000"/>
          <w:sz w:val="21"/>
          <w:szCs w:val="21"/>
          <w:bdr w:val="none" w:sz="0" w:space="0" w:color="auto" w:frame="1"/>
        </w:rPr>
        <w:t>（第八識）</w:t>
      </w:r>
      <w:r w:rsidRPr="00395161">
        <w:rPr>
          <w:rFonts w:ascii="Kaiti TC" w:eastAsia="Kaiti TC" w:hAnsi="Kaiti TC" w:cs="Kaiti TC"/>
          <w:b/>
          <w:bCs/>
          <w:color w:val="000000"/>
          <w:sz w:val="28"/>
          <w:szCs w:val="28"/>
          <w:bdr w:val="none" w:sz="0" w:space="0" w:color="auto" w:frame="1"/>
        </w:rPr>
        <w:t>及意</w:t>
      </w:r>
      <w:r w:rsidRPr="00395161">
        <w:rPr>
          <w:rFonts w:ascii="Kaiti TC" w:eastAsia="Kaiti TC" w:hAnsi="Kaiti TC" w:cs="Kaiti TC"/>
          <w:b/>
          <w:bCs/>
          <w:color w:val="FF0000"/>
          <w:sz w:val="21"/>
          <w:szCs w:val="21"/>
          <w:bdr w:val="none" w:sz="0" w:space="0" w:color="auto" w:frame="1"/>
        </w:rPr>
        <w:t>（第七識）</w:t>
      </w:r>
      <w:r w:rsidRPr="00395161">
        <w:rPr>
          <w:rFonts w:ascii="Kaiti TC" w:eastAsia="Kaiti TC" w:hAnsi="Kaiti TC" w:cs="Kaiti TC"/>
          <w:b/>
          <w:bCs/>
          <w:color w:val="000000"/>
          <w:sz w:val="28"/>
          <w:szCs w:val="28"/>
          <w:bdr w:val="none" w:sz="0" w:space="0" w:color="auto" w:frame="1"/>
        </w:rPr>
        <w:t>餘轉識得生。”</w:t>
      </w:r>
    </w:p>
    <w:p w14:paraId="64A4C2F6"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p>
    <w:p w14:paraId="1FD8327B"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00"/>
          <w:sz w:val="28"/>
          <w:szCs w:val="28"/>
          <w:bdr w:val="none" w:sz="0" w:space="0" w:color="auto" w:frame="1"/>
        </w:rPr>
        <w:t>阿賴耶識俱有所依亦但一種，謂第七識，彼識若無，定不轉故。論說藏識恒與末那俱時轉故，又說藏識恒依「染污」，此即末那。而說</w:t>
      </w:r>
      <w:r w:rsidRPr="00395161">
        <w:rPr>
          <w:rFonts w:ascii="Kaiti TC" w:eastAsia="Kaiti TC" w:hAnsi="Kaiti TC" w:cs="Kaiti TC"/>
          <w:b/>
          <w:bCs/>
          <w:color w:val="FF0000"/>
          <w:sz w:val="21"/>
          <w:szCs w:val="21"/>
          <w:bdr w:val="none" w:sz="0" w:space="0" w:color="auto" w:frame="1"/>
        </w:rPr>
        <w:t>（阿羅漢、滅盡定、出世道）</w:t>
      </w:r>
      <w:r w:rsidRPr="00395161">
        <w:rPr>
          <w:rFonts w:ascii="Kaiti TC" w:eastAsia="Kaiti TC" w:hAnsi="Kaiti TC" w:cs="Kaiti TC"/>
          <w:b/>
          <w:bCs/>
          <w:color w:val="000000"/>
          <w:sz w:val="28"/>
          <w:szCs w:val="28"/>
          <w:bdr w:val="none" w:sz="0" w:space="0" w:color="auto" w:frame="1"/>
        </w:rPr>
        <w:t>三位無末那者，依有覆說</w:t>
      </w:r>
      <w:r w:rsidRPr="00395161">
        <w:rPr>
          <w:rFonts w:ascii="Kaiti TC" w:eastAsia="Kaiti TC" w:hAnsi="Kaiti TC" w:cs="Kaiti TC"/>
          <w:b/>
          <w:bCs/>
          <w:color w:val="FF0000"/>
          <w:sz w:val="21"/>
          <w:szCs w:val="21"/>
          <w:bdr w:val="none" w:sz="0" w:space="0" w:color="auto" w:frame="1"/>
        </w:rPr>
        <w:t>（污染末那而言，非無第七識）</w:t>
      </w:r>
      <w:r w:rsidRPr="00395161">
        <w:rPr>
          <w:rFonts w:ascii="Kaiti TC" w:eastAsia="Kaiti TC" w:hAnsi="Kaiti TC" w:cs="Kaiti TC"/>
          <w:b/>
          <w:bCs/>
          <w:color w:val="000000"/>
          <w:sz w:val="28"/>
          <w:szCs w:val="28"/>
          <w:bdr w:val="none" w:sz="0" w:space="0" w:color="auto" w:frame="1"/>
        </w:rPr>
        <w:t>，如言四位</w:t>
      </w:r>
      <w:r w:rsidRPr="00395161">
        <w:rPr>
          <w:rFonts w:ascii="Kaiti TC" w:eastAsia="Kaiti TC" w:hAnsi="Kaiti TC" w:cs="Kaiti TC"/>
          <w:b/>
          <w:bCs/>
          <w:color w:val="FF0000"/>
          <w:sz w:val="21"/>
          <w:szCs w:val="21"/>
          <w:bdr w:val="none" w:sz="0" w:space="0" w:color="auto" w:frame="1"/>
        </w:rPr>
        <w:t>（阿羅漢、緣覺、八地以上菩薩、佛）</w:t>
      </w:r>
      <w:r w:rsidRPr="00395161">
        <w:rPr>
          <w:rFonts w:ascii="Kaiti TC" w:eastAsia="Kaiti TC" w:hAnsi="Kaiti TC" w:cs="Kaiti TC"/>
          <w:b/>
          <w:bCs/>
          <w:color w:val="000000"/>
          <w:sz w:val="28"/>
          <w:szCs w:val="28"/>
          <w:bdr w:val="none" w:sz="0" w:space="0" w:color="auto" w:frame="1"/>
        </w:rPr>
        <w:t>無阿賴耶，非無第八，此亦應爾</w:t>
      </w:r>
      <w:r w:rsidRPr="00395161">
        <w:rPr>
          <w:rFonts w:ascii="Kaiti TC" w:eastAsia="Kaiti TC" w:hAnsi="Kaiti TC" w:cs="Kaiti TC"/>
          <w:b/>
          <w:bCs/>
          <w:color w:val="FF0000"/>
          <w:sz w:val="21"/>
          <w:szCs w:val="21"/>
          <w:bdr w:val="none" w:sz="0" w:space="0" w:color="auto" w:frame="1"/>
        </w:rPr>
        <w:t>（依染污末那而說無末那識）</w:t>
      </w:r>
      <w:r w:rsidRPr="00395161">
        <w:rPr>
          <w:rFonts w:ascii="Kaiti TC" w:eastAsia="Kaiti TC" w:hAnsi="Kaiti TC" w:cs="Kaiti TC"/>
          <w:b/>
          <w:bCs/>
          <w:color w:val="000000"/>
          <w:sz w:val="28"/>
          <w:szCs w:val="28"/>
          <w:bdr w:val="none" w:sz="0" w:space="0" w:color="auto" w:frame="1"/>
        </w:rPr>
        <w:t>。</w:t>
      </w:r>
    </w:p>
    <w:p w14:paraId="44156DBA"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p>
    <w:p w14:paraId="051F58A2"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00"/>
          <w:sz w:val="28"/>
          <w:szCs w:val="28"/>
          <w:bdr w:val="none" w:sz="0" w:space="0" w:color="auto" w:frame="1"/>
        </w:rPr>
        <w:t>雖有色界</w:t>
      </w:r>
      <w:r w:rsidRPr="00395161">
        <w:rPr>
          <w:rFonts w:ascii="Kaiti TC" w:eastAsia="Kaiti TC" w:hAnsi="Kaiti TC" w:cs="Kaiti TC"/>
          <w:b/>
          <w:bCs/>
          <w:color w:val="FF0000"/>
          <w:sz w:val="21"/>
          <w:szCs w:val="21"/>
          <w:bdr w:val="none" w:sz="0" w:space="0" w:color="auto" w:frame="1"/>
        </w:rPr>
        <w:t>（的第八識）</w:t>
      </w:r>
      <w:r w:rsidRPr="00395161">
        <w:rPr>
          <w:rFonts w:ascii="Kaiti TC" w:eastAsia="Kaiti TC" w:hAnsi="Kaiti TC" w:cs="Kaiti TC"/>
          <w:b/>
          <w:bCs/>
          <w:color w:val="000000"/>
          <w:sz w:val="28"/>
          <w:szCs w:val="28"/>
          <w:bdr w:val="none" w:sz="0" w:space="0" w:color="auto" w:frame="1"/>
        </w:rPr>
        <w:t>亦依五根，而</w:t>
      </w:r>
      <w:r w:rsidRPr="00395161">
        <w:rPr>
          <w:rFonts w:ascii="Kaiti TC" w:eastAsia="Kaiti TC" w:hAnsi="Kaiti TC" w:cs="Kaiti TC"/>
          <w:b/>
          <w:bCs/>
          <w:color w:val="FF0000"/>
          <w:sz w:val="21"/>
          <w:szCs w:val="21"/>
          <w:bdr w:val="none" w:sz="0" w:space="0" w:color="auto" w:frame="1"/>
        </w:rPr>
        <w:t>（五根）</w:t>
      </w:r>
      <w:r w:rsidRPr="00395161">
        <w:rPr>
          <w:rFonts w:ascii="Kaiti TC" w:eastAsia="Kaiti TC" w:hAnsi="Kaiti TC" w:cs="Kaiti TC"/>
          <w:b/>
          <w:bCs/>
          <w:color w:val="000000"/>
          <w:sz w:val="28"/>
          <w:szCs w:val="28"/>
          <w:bdr w:val="none" w:sz="0" w:space="0" w:color="auto" w:frame="1"/>
        </w:rPr>
        <w:t>不定有</w:t>
      </w:r>
      <w:r w:rsidRPr="00395161">
        <w:rPr>
          <w:rFonts w:ascii="Kaiti TC" w:eastAsia="Kaiti TC" w:hAnsi="Kaiti TC" w:cs="Kaiti TC"/>
          <w:b/>
          <w:bCs/>
          <w:color w:val="FF0000"/>
          <w:sz w:val="21"/>
          <w:szCs w:val="21"/>
          <w:bdr w:val="none" w:sz="0" w:space="0" w:color="auto" w:frame="1"/>
        </w:rPr>
        <w:t>（無色界沒有</w:t>
      </w:r>
      <w:r w:rsidRPr="00395161">
        <w:rPr>
          <w:rFonts w:ascii="Kaiti TC" w:eastAsia="Kaiti TC" w:hAnsi="Kaiti TC" w:cs="Kaiti TC" w:hint="eastAsia"/>
          <w:b/>
          <w:bCs/>
          <w:color w:val="FF0000"/>
          <w:sz w:val="21"/>
          <w:szCs w:val="21"/>
          <w:bdr w:val="none" w:sz="0" w:space="0" w:color="auto" w:frame="1"/>
        </w:rPr>
        <w:t>，</w:t>
      </w:r>
      <w:r w:rsidRPr="00395161">
        <w:rPr>
          <w:rFonts w:ascii="Kaiti TC" w:eastAsia="Kaiti TC" w:hAnsi="Kaiti TC" w:cs="Kaiti TC"/>
          <w:b/>
          <w:bCs/>
          <w:color w:val="FF0000"/>
          <w:sz w:val="21"/>
          <w:szCs w:val="21"/>
          <w:bdr w:val="none" w:sz="0" w:space="0" w:color="auto" w:frame="1"/>
        </w:rPr>
        <w:t>故）</w:t>
      </w:r>
      <w:r w:rsidRPr="00395161">
        <w:rPr>
          <w:rFonts w:ascii="Kaiti TC" w:eastAsia="Kaiti TC" w:hAnsi="Kaiti TC" w:cs="Kaiti TC"/>
          <w:b/>
          <w:bCs/>
          <w:color w:val="000000"/>
          <w:sz w:val="28"/>
          <w:szCs w:val="28"/>
          <w:bdr w:val="none" w:sz="0" w:space="0" w:color="auto" w:frame="1"/>
        </w:rPr>
        <w:t>非</w:t>
      </w:r>
      <w:r w:rsidRPr="00395161">
        <w:rPr>
          <w:rFonts w:ascii="Kaiti TC" w:eastAsia="Kaiti TC" w:hAnsi="Kaiti TC" w:cs="Kaiti TC"/>
          <w:b/>
          <w:bCs/>
          <w:color w:val="00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所依”攝。</w:t>
      </w:r>
      <w:r w:rsidRPr="00395161">
        <w:rPr>
          <w:rFonts w:ascii="Kaiti TC" w:eastAsia="Kaiti TC" w:hAnsi="Kaiti TC" w:cs="Kaiti TC"/>
          <w:b/>
          <w:bCs/>
          <w:color w:val="FF0000"/>
          <w:sz w:val="21"/>
          <w:szCs w:val="21"/>
          <w:bdr w:val="none" w:sz="0" w:space="0" w:color="auto" w:frame="1"/>
        </w:rPr>
        <w:t>（五）</w:t>
      </w:r>
      <w:r w:rsidRPr="00395161">
        <w:rPr>
          <w:rFonts w:ascii="Kaiti TC" w:eastAsia="Kaiti TC" w:hAnsi="Kaiti TC" w:cs="Kaiti TC"/>
          <w:b/>
          <w:bCs/>
          <w:color w:val="000000"/>
          <w:sz w:val="28"/>
          <w:szCs w:val="28"/>
          <w:bdr w:val="none" w:sz="0" w:space="0" w:color="auto" w:frame="1"/>
        </w:rPr>
        <w:t>識種不能現取</w:t>
      </w:r>
      <w:r w:rsidRPr="00395161">
        <w:rPr>
          <w:rFonts w:ascii="Kaiti TC" w:eastAsia="Kaiti TC" w:hAnsi="Kaiti TC" w:cs="Kaiti TC"/>
          <w:b/>
          <w:bCs/>
          <w:color w:val="FF0000"/>
          <w:sz w:val="21"/>
          <w:szCs w:val="21"/>
          <w:bdr w:val="none" w:sz="0" w:space="0" w:color="auto" w:frame="1"/>
        </w:rPr>
        <w:t>（認識）</w:t>
      </w:r>
      <w:r w:rsidRPr="00395161">
        <w:rPr>
          <w:rFonts w:ascii="Kaiti TC" w:eastAsia="Kaiti TC" w:hAnsi="Kaiti TC" w:cs="Kaiti TC"/>
          <w:b/>
          <w:bCs/>
          <w:color w:val="000000"/>
          <w:sz w:val="28"/>
          <w:szCs w:val="28"/>
          <w:bdr w:val="none" w:sz="0" w:space="0" w:color="auto" w:frame="1"/>
        </w:rPr>
        <w:t>自境，</w:t>
      </w:r>
      <w:r w:rsidRPr="00395161">
        <w:rPr>
          <w:rFonts w:ascii="Kaiti TC" w:eastAsia="Kaiti TC" w:hAnsi="Kaiti TC" w:cs="Kaiti TC"/>
          <w:b/>
          <w:bCs/>
          <w:color w:val="FF0000"/>
          <w:sz w:val="21"/>
          <w:szCs w:val="21"/>
          <w:bdr w:val="none" w:sz="0" w:space="0" w:color="auto" w:frame="1"/>
        </w:rPr>
        <w:t>（故）</w:t>
      </w:r>
      <w:r w:rsidRPr="00395161">
        <w:rPr>
          <w:rFonts w:ascii="Kaiti TC" w:eastAsia="Kaiti TC" w:hAnsi="Kaiti TC" w:cs="Kaiti TC"/>
          <w:b/>
          <w:bCs/>
          <w:color w:val="000000"/>
          <w:sz w:val="28"/>
          <w:szCs w:val="28"/>
          <w:bdr w:val="none" w:sz="0" w:space="0" w:color="auto" w:frame="1"/>
        </w:rPr>
        <w:t>可有依義而無“所依”。心所</w:t>
      </w:r>
      <w:r w:rsidRPr="00395161">
        <w:rPr>
          <w:rFonts w:ascii="Kaiti TC" w:eastAsia="Kaiti TC" w:hAnsi="Kaiti TC" w:cs="Kaiti TC"/>
          <w:b/>
          <w:bCs/>
          <w:color w:val="FF0000"/>
          <w:sz w:val="21"/>
          <w:szCs w:val="21"/>
          <w:bdr w:val="none" w:sz="0" w:space="0" w:color="auto" w:frame="1"/>
        </w:rPr>
        <w:t>（的）</w:t>
      </w:r>
      <w:r w:rsidRPr="00395161">
        <w:rPr>
          <w:rFonts w:ascii="Kaiti TC" w:eastAsia="Kaiti TC" w:hAnsi="Kaiti TC" w:cs="Kaiti TC"/>
          <w:b/>
          <w:bCs/>
          <w:color w:val="000000"/>
          <w:sz w:val="28"/>
          <w:szCs w:val="28"/>
          <w:bdr w:val="none" w:sz="0" w:space="0" w:color="auto" w:frame="1"/>
        </w:rPr>
        <w:t>“所依”隨識應說，復各加自相應之心</w:t>
      </w:r>
      <w:r w:rsidRPr="00395161">
        <w:rPr>
          <w:rFonts w:ascii="Kaiti TC" w:eastAsia="Kaiti TC" w:hAnsi="Kaiti TC" w:cs="Kaiti TC"/>
          <w:b/>
          <w:bCs/>
          <w:color w:val="FF0000"/>
          <w:sz w:val="21"/>
          <w:szCs w:val="21"/>
          <w:bdr w:val="none" w:sz="0" w:space="0" w:color="auto" w:frame="1"/>
        </w:rPr>
        <w:t>（隨各自相應的心王為所依，以及它們各自所依心王的所依）</w:t>
      </w:r>
      <w:r w:rsidRPr="00395161">
        <w:rPr>
          <w:rFonts w:ascii="Kaiti TC" w:eastAsia="Kaiti TC" w:hAnsi="Kaiti TC" w:cs="Kaiti TC"/>
          <w:b/>
          <w:bCs/>
          <w:color w:val="000000"/>
          <w:sz w:val="28"/>
          <w:szCs w:val="28"/>
          <w:bdr w:val="none" w:sz="0" w:space="0" w:color="auto" w:frame="1"/>
        </w:rPr>
        <w:t>。若作是說，妙符理教。</w:t>
      </w:r>
    </w:p>
    <w:p w14:paraId="1E97ED16"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p>
    <w:p w14:paraId="456F1B3E"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FF"/>
          <w:sz w:val="21"/>
          <w:szCs w:val="21"/>
          <w:bdr w:val="none" w:sz="0" w:space="0" w:color="auto" w:frame="1"/>
        </w:rPr>
        <w:lastRenderedPageBreak/>
        <w:t>第四種是護法的觀點。“仗因托緣”唯識認為萬法定要“依”四緣而生。“依”的定義寬鬆，而“所依”定義嚴格，須符合四個條件。</w:t>
      </w:r>
      <w:r w:rsidRPr="00395161">
        <w:rPr>
          <w:rFonts w:ascii="Kaiti TC" w:eastAsia="Kaiti TC" w:hAnsi="Kaiti TC" w:cs="Kaiti TC"/>
          <w:b/>
          <w:bCs/>
          <w:color w:val="FF0000"/>
          <w:sz w:val="21"/>
          <w:szCs w:val="21"/>
          <w:bdr w:val="none" w:sz="0" w:space="0" w:color="auto" w:frame="1"/>
        </w:rPr>
        <w:t>1 決定</w:t>
      </w:r>
      <w:r w:rsidRPr="00395161">
        <w:rPr>
          <w:rFonts w:ascii="Kaiti TC" w:eastAsia="Kaiti TC" w:hAnsi="Kaiti TC" w:cs="Kaiti TC"/>
          <w:b/>
          <w:bCs/>
          <w:color w:val="0000FF"/>
          <w:sz w:val="21"/>
          <w:szCs w:val="21"/>
          <w:bdr w:val="none" w:sz="0" w:space="0" w:color="auto" w:frame="1"/>
        </w:rPr>
        <w:t>，所依與能依必需同時存在。所以意識不以前五識為所依，因為前五識不一定隨意識同時存在故；第八識不以五根為所依，無色界無五根而第八識依然存在；第七、八識不以前六識為所依，因前六識有間斷故；種子不以現行為所依，因無現行時，種子依然存在；心不以心所為所依，因為除了遍行心所，其它心所不是時時都存在。</w:t>
      </w:r>
      <w:r w:rsidRPr="00395161">
        <w:rPr>
          <w:rFonts w:ascii="Kaiti TC" w:eastAsia="Kaiti TC" w:hAnsi="Kaiti TC" w:cs="Kaiti TC"/>
          <w:b/>
          <w:bCs/>
          <w:color w:val="FF0000"/>
          <w:sz w:val="21"/>
          <w:szCs w:val="21"/>
          <w:bdr w:val="none" w:sz="0" w:space="0" w:color="auto" w:frame="1"/>
        </w:rPr>
        <w:t>2 有境</w:t>
      </w:r>
      <w:r w:rsidRPr="00395161">
        <w:rPr>
          <w:rFonts w:ascii="Kaiti TC" w:eastAsia="Kaiti TC" w:hAnsi="Kaiti TC" w:cs="Kaiti TC"/>
          <w:b/>
          <w:bCs/>
          <w:color w:val="0000FF"/>
          <w:sz w:val="21"/>
          <w:szCs w:val="21"/>
          <w:bdr w:val="none" w:sz="0" w:space="0" w:color="auto" w:frame="1"/>
        </w:rPr>
        <w:t>，即有所緣的對象。色法、不相應行法、種子、無為法都不能認識事物，故非所依。</w:t>
      </w:r>
      <w:r w:rsidRPr="00395161">
        <w:rPr>
          <w:rFonts w:ascii="Kaiti TC" w:eastAsia="Kaiti TC" w:hAnsi="Kaiti TC" w:cs="Kaiti TC"/>
          <w:b/>
          <w:bCs/>
          <w:color w:val="FF0000"/>
          <w:sz w:val="21"/>
          <w:szCs w:val="21"/>
          <w:bdr w:val="none" w:sz="0" w:space="0" w:color="auto" w:frame="1"/>
        </w:rPr>
        <w:t>3 為主</w:t>
      </w:r>
      <w:r w:rsidRPr="00395161">
        <w:rPr>
          <w:rFonts w:ascii="Kaiti TC" w:eastAsia="Kaiti TC" w:hAnsi="Kaiti TC" w:cs="Kaiti TC"/>
          <w:b/>
          <w:bCs/>
          <w:color w:val="0000FF"/>
          <w:sz w:val="21"/>
          <w:szCs w:val="21"/>
          <w:bdr w:val="none" w:sz="0" w:space="0" w:color="auto" w:frame="1"/>
        </w:rPr>
        <w:t>，即能獨立自主起作用，而不是依附的作用。故一切心所法都不是所依。</w:t>
      </w:r>
      <w:r w:rsidRPr="00395161">
        <w:rPr>
          <w:rFonts w:ascii="Kaiti TC" w:eastAsia="Kaiti TC" w:hAnsi="Kaiti TC" w:cs="Kaiti TC"/>
          <w:b/>
          <w:bCs/>
          <w:color w:val="FF0000"/>
          <w:sz w:val="21"/>
          <w:szCs w:val="21"/>
          <w:bdr w:val="none" w:sz="0" w:space="0" w:color="auto" w:frame="1"/>
        </w:rPr>
        <w:t>4 令心心所取自所緣</w:t>
      </w:r>
      <w:r w:rsidRPr="00395161">
        <w:rPr>
          <w:rFonts w:ascii="Kaiti TC" w:eastAsia="Kaiti TC" w:hAnsi="Kaiti TC" w:cs="Kaiti TC"/>
          <w:b/>
          <w:bCs/>
          <w:color w:val="0000FF"/>
          <w:sz w:val="21"/>
          <w:szCs w:val="21"/>
          <w:bdr w:val="none" w:sz="0" w:space="0" w:color="auto" w:frame="1"/>
        </w:rPr>
        <w:t>，就是使心、心所認識自己的對象。種子不能以第八識為所依，因種子不能緣取。此處將“所依”比喻成王，是指以一種部分相似的說法而言，畢竟這裡只討論增上緣，而非因緣。</w:t>
      </w:r>
    </w:p>
    <w:p w14:paraId="5274E07B"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p>
    <w:p w14:paraId="68D4A90C"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FF"/>
          <w:sz w:val="21"/>
          <w:szCs w:val="21"/>
          <w:bdr w:val="none" w:sz="0" w:space="0" w:color="auto" w:frame="1"/>
        </w:rPr>
        <w:t>五根和五識緣取同樣對象，故為同境所依；五識只有模糊的現量認識，故須共存的意識清晰分辨，故意識為五識的分別所依；五識本身不產生執著，因第七識的污染而成有漏，第七識清淨，則五識轉成無漏，故為五識之染淨所依；第八識是五識的根本所依。種子不是所依，所以也不是俱有依；心所不能獨立，故其俱有依是其相應的心王，加上其心王的俱有所依。</w:t>
      </w:r>
    </w:p>
    <w:p w14:paraId="41660D72"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p>
    <w:p w14:paraId="031EB153"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FF0000"/>
          <w:sz w:val="21"/>
          <w:szCs w:val="21"/>
          <w:bdr w:val="none" w:sz="0" w:space="0" w:color="auto" w:frame="1"/>
        </w:rPr>
        <w:t>（3）</w:t>
      </w:r>
      <w:r w:rsidRPr="00395161">
        <w:rPr>
          <w:rFonts w:ascii="Kaiti TC" w:eastAsia="Kaiti TC" w:hAnsi="Kaiti TC" w:cs="Kaiti TC"/>
          <w:b/>
          <w:bCs/>
          <w:color w:val="000000"/>
          <w:sz w:val="28"/>
          <w:szCs w:val="28"/>
          <w:bdr w:val="none" w:sz="0" w:space="0" w:color="auto" w:frame="1"/>
        </w:rPr>
        <w:t>後開導依</w:t>
      </w:r>
      <w:r w:rsidRPr="00395161">
        <w:rPr>
          <w:rFonts w:ascii="Kaiti TC" w:eastAsia="Kaiti TC" w:hAnsi="Kaiti TC" w:cs="Kaiti TC"/>
          <w:b/>
          <w:bCs/>
          <w:color w:val="FF0000"/>
          <w:sz w:val="21"/>
          <w:szCs w:val="21"/>
          <w:bdr w:val="none" w:sz="0" w:space="0" w:color="auto" w:frame="1"/>
        </w:rPr>
        <w:t>（有三種觀點：1難陀）</w:t>
      </w:r>
      <w:r w:rsidRPr="00395161">
        <w:rPr>
          <w:rFonts w:ascii="Kaiti TC" w:eastAsia="Kaiti TC" w:hAnsi="Kaiti TC" w:cs="Kaiti TC"/>
          <w:b/>
          <w:bCs/>
          <w:color w:val="000000"/>
          <w:sz w:val="28"/>
          <w:szCs w:val="28"/>
          <w:bdr w:val="none" w:sz="0" w:space="0" w:color="auto" w:frame="1"/>
        </w:rPr>
        <w:t>有義：五識自他</w:t>
      </w:r>
      <w:r w:rsidRPr="00395161">
        <w:rPr>
          <w:rFonts w:ascii="Kaiti TC" w:eastAsia="Kaiti TC" w:hAnsi="Kaiti TC" w:cs="Kaiti TC"/>
          <w:b/>
          <w:bCs/>
          <w:color w:val="FF0000"/>
          <w:sz w:val="21"/>
          <w:szCs w:val="21"/>
          <w:bdr w:val="none" w:sz="0" w:space="0" w:color="auto" w:frame="1"/>
        </w:rPr>
        <w:t>（類識）</w:t>
      </w:r>
      <w:r w:rsidRPr="00395161">
        <w:rPr>
          <w:rFonts w:ascii="Kaiti TC" w:eastAsia="Kaiti TC" w:hAnsi="Kaiti TC" w:cs="Kaiti TC"/>
          <w:b/>
          <w:bCs/>
          <w:color w:val="000000"/>
          <w:sz w:val="28"/>
          <w:szCs w:val="28"/>
          <w:bdr w:val="none" w:sz="0" w:space="0" w:color="auto" w:frame="1"/>
        </w:rPr>
        <w:t>前後不相續故，必第六識所引生故，唯第六識為開導依。第六意識自相續故，</w:t>
      </w:r>
      <w:r w:rsidRPr="00395161">
        <w:rPr>
          <w:rFonts w:ascii="Kaiti TC" w:eastAsia="Kaiti TC" w:hAnsi="Kaiti TC" w:cs="Kaiti TC"/>
          <w:b/>
          <w:bCs/>
          <w:color w:val="FF0000"/>
          <w:sz w:val="21"/>
          <w:szCs w:val="21"/>
          <w:bdr w:val="none" w:sz="0" w:space="0" w:color="auto" w:frame="1"/>
        </w:rPr>
        <w:t>（可由自身引生）</w:t>
      </w:r>
      <w:r w:rsidRPr="00395161">
        <w:rPr>
          <w:rFonts w:ascii="Kaiti TC" w:eastAsia="Kaiti TC" w:hAnsi="Kaiti TC" w:cs="Kaiti TC"/>
          <w:b/>
          <w:bCs/>
          <w:color w:val="000000"/>
          <w:sz w:val="28"/>
          <w:szCs w:val="28"/>
          <w:bdr w:val="none" w:sz="0" w:space="0" w:color="auto" w:frame="1"/>
        </w:rPr>
        <w:t>亦由五識所引生故，以前六識為開導依。第七、八識自相續故，不假他識所引生故，但以自類</w:t>
      </w:r>
      <w:r w:rsidRPr="00395161">
        <w:rPr>
          <w:rFonts w:ascii="Kaiti TC" w:eastAsia="Kaiti TC" w:hAnsi="Kaiti TC" w:cs="Kaiti TC"/>
          <w:b/>
          <w:bCs/>
          <w:color w:val="FF0000"/>
          <w:sz w:val="21"/>
          <w:szCs w:val="21"/>
          <w:bdr w:val="none" w:sz="0" w:space="0" w:color="auto" w:frame="1"/>
        </w:rPr>
        <w:t>（識）</w:t>
      </w:r>
      <w:r w:rsidRPr="00395161">
        <w:rPr>
          <w:rFonts w:ascii="Kaiti TC" w:eastAsia="Kaiti TC" w:hAnsi="Kaiti TC" w:cs="Kaiti TC"/>
          <w:b/>
          <w:bCs/>
          <w:color w:val="000000"/>
          <w:sz w:val="28"/>
          <w:szCs w:val="28"/>
          <w:bdr w:val="none" w:sz="0" w:space="0" w:color="auto" w:frame="1"/>
        </w:rPr>
        <w:t>為開導依。</w:t>
      </w:r>
    </w:p>
    <w:p w14:paraId="4B8567A3"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p>
    <w:p w14:paraId="57E5B1AE"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FF0000"/>
          <w:sz w:val="21"/>
          <w:szCs w:val="21"/>
          <w:bdr w:val="none" w:sz="0" w:space="0" w:color="auto" w:frame="1"/>
        </w:rPr>
        <w:t>（2安慧）</w:t>
      </w:r>
      <w:r w:rsidRPr="00395161">
        <w:rPr>
          <w:rFonts w:ascii="Kaiti TC" w:eastAsia="Kaiti TC" w:hAnsi="Kaiti TC" w:cs="Kaiti TC"/>
          <w:b/>
          <w:bCs/>
          <w:color w:val="000000"/>
          <w:sz w:val="28"/>
          <w:szCs w:val="28"/>
          <w:bdr w:val="none" w:sz="0" w:space="0" w:color="auto" w:frame="1"/>
        </w:rPr>
        <w:t>有義：前說未有究理。且前五識未自在位</w:t>
      </w:r>
      <w:r w:rsidRPr="00395161">
        <w:rPr>
          <w:rFonts w:ascii="Kaiti TC" w:eastAsia="Kaiti TC" w:hAnsi="Kaiti TC" w:cs="Kaiti TC"/>
          <w:b/>
          <w:bCs/>
          <w:color w:val="FF0000"/>
          <w:sz w:val="21"/>
          <w:szCs w:val="21"/>
          <w:bdr w:val="none" w:sz="0" w:space="0" w:color="auto" w:frame="1"/>
        </w:rPr>
        <w:t>（或）</w:t>
      </w:r>
      <w:r w:rsidRPr="00395161">
        <w:rPr>
          <w:rFonts w:ascii="Kaiti TC" w:eastAsia="Kaiti TC" w:hAnsi="Kaiti TC" w:cs="Kaiti TC"/>
          <w:b/>
          <w:bCs/>
          <w:color w:val="000000"/>
          <w:sz w:val="28"/>
          <w:szCs w:val="28"/>
          <w:bdr w:val="none" w:sz="0" w:space="0" w:color="auto" w:frame="1"/>
        </w:rPr>
        <w:t>遇非勝境</w:t>
      </w:r>
      <w:r w:rsidRPr="00395161">
        <w:rPr>
          <w:rFonts w:ascii="Kaiti TC" w:eastAsia="Kaiti TC" w:hAnsi="Kaiti TC" w:cs="Kaiti TC"/>
          <w:b/>
          <w:bCs/>
          <w:color w:val="FF0000"/>
          <w:sz w:val="21"/>
          <w:szCs w:val="21"/>
          <w:bdr w:val="none" w:sz="0" w:space="0" w:color="auto" w:frame="1"/>
        </w:rPr>
        <w:t>（沒吸引力的境）</w:t>
      </w:r>
      <w:r w:rsidRPr="00395161">
        <w:rPr>
          <w:rFonts w:ascii="Kaiti TC" w:eastAsia="Kaiti TC" w:hAnsi="Kaiti TC" w:cs="Kaiti TC"/>
          <w:b/>
          <w:bCs/>
          <w:color w:val="000000"/>
          <w:sz w:val="28"/>
          <w:szCs w:val="28"/>
          <w:bdr w:val="none" w:sz="0" w:space="0" w:color="auto" w:frame="1"/>
        </w:rPr>
        <w:t>，可如</w:t>
      </w:r>
      <w:r w:rsidRPr="00395161">
        <w:rPr>
          <w:rFonts w:ascii="Kaiti TC" w:eastAsia="Kaiti TC" w:hAnsi="Kaiti TC" w:cs="Kaiti TC"/>
          <w:b/>
          <w:bCs/>
          <w:color w:val="FF0000"/>
          <w:sz w:val="21"/>
          <w:szCs w:val="21"/>
          <w:bdr w:val="none" w:sz="0" w:space="0" w:color="auto" w:frame="1"/>
        </w:rPr>
        <w:t>（前）</w:t>
      </w:r>
      <w:r w:rsidRPr="00395161">
        <w:rPr>
          <w:rFonts w:ascii="Kaiti TC" w:eastAsia="Kaiti TC" w:hAnsi="Kaiti TC" w:cs="Kaiti TC"/>
          <w:b/>
          <w:bCs/>
          <w:color w:val="000000"/>
          <w:sz w:val="28"/>
          <w:szCs w:val="28"/>
          <w:bdr w:val="none" w:sz="0" w:space="0" w:color="auto" w:frame="1"/>
        </w:rPr>
        <w:t>所說</w:t>
      </w:r>
      <w:r w:rsidRPr="00395161">
        <w:rPr>
          <w:rFonts w:ascii="Kaiti TC" w:eastAsia="Kaiti TC" w:hAnsi="Kaiti TC" w:cs="Kaiti TC"/>
          <w:b/>
          <w:bCs/>
          <w:color w:val="FF0000"/>
          <w:sz w:val="21"/>
          <w:szCs w:val="21"/>
          <w:bdr w:val="none" w:sz="0" w:space="0" w:color="auto" w:frame="1"/>
        </w:rPr>
        <w:t>（的</w:t>
      </w:r>
      <w:r w:rsidRPr="00395161">
        <w:rPr>
          <w:rFonts w:ascii="Kaiti TC" w:eastAsia="Kaiti TC" w:hAnsi="Kaiti TC" w:cs="Kaiti TC"/>
          <w:b/>
          <w:bCs/>
          <w:color w:val="FF0000"/>
          <w:sz w:val="21"/>
          <w:szCs w:val="21"/>
        </w:rPr>
        <w:t>五識前後不連續</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。若自在位，如諸佛等，於境自在，諸根互用，任運決定</w:t>
      </w:r>
      <w:r w:rsidRPr="00395161">
        <w:rPr>
          <w:rFonts w:ascii="Kaiti TC" w:eastAsia="Kaiti TC" w:hAnsi="Kaiti TC" w:cs="Kaiti TC"/>
          <w:b/>
          <w:bCs/>
          <w:color w:val="FF0000"/>
          <w:sz w:val="21"/>
          <w:szCs w:val="21"/>
          <w:bdr w:val="none" w:sz="0" w:space="0" w:color="auto" w:frame="1"/>
        </w:rPr>
        <w:t>（自然而然的確定所緣境。恆緣於此稱為任運；再無疑問故名決定</w:t>
      </w:r>
      <w:r w:rsidRPr="00395161">
        <w:rPr>
          <w:rFonts w:ascii="Kaiti TC" w:eastAsia="Kaiti TC" w:hAnsi="Kaiti TC" w:cs="Kaiti TC" w:hint="eastAsia"/>
          <w:b/>
          <w:bCs/>
          <w:color w:val="FF0000"/>
          <w:sz w:val="21"/>
          <w:szCs w:val="21"/>
          <w:bdr w:val="none" w:sz="0" w:space="0" w:color="auto" w:frame="1"/>
        </w:rPr>
        <w:t>，直接起決定心</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，不假尋求</w:t>
      </w:r>
      <w:r w:rsidRPr="00395161">
        <w:rPr>
          <w:rFonts w:ascii="Kaiti TC" w:eastAsia="Kaiti TC" w:hAnsi="Kaiti TC" w:cs="Kaiti TC"/>
          <w:b/>
          <w:bCs/>
          <w:color w:val="FF0000"/>
          <w:sz w:val="21"/>
          <w:szCs w:val="21"/>
          <w:bdr w:val="none" w:sz="0" w:space="0" w:color="auto" w:frame="1"/>
        </w:rPr>
        <w:t>（無所不知故名不假尋求</w:t>
      </w:r>
      <w:r w:rsidRPr="00395161">
        <w:rPr>
          <w:rFonts w:ascii="Kaiti TC" w:eastAsia="Kaiti TC" w:hAnsi="Kaiti TC" w:cs="Kaiti TC" w:hint="eastAsia"/>
          <w:b/>
          <w:bCs/>
          <w:color w:val="FF0000"/>
          <w:sz w:val="21"/>
          <w:szCs w:val="21"/>
          <w:bdr w:val="none" w:sz="0" w:space="0" w:color="auto" w:frame="1"/>
        </w:rPr>
        <w:t>等心）</w:t>
      </w:r>
      <w:r w:rsidRPr="00395161">
        <w:rPr>
          <w:rFonts w:ascii="Kaiti TC" w:eastAsia="Kaiti TC" w:hAnsi="Kaiti TC" w:cs="Kaiti TC"/>
          <w:b/>
          <w:bCs/>
          <w:color w:val="000000"/>
          <w:sz w:val="28"/>
          <w:szCs w:val="28"/>
          <w:bdr w:val="none" w:sz="0" w:space="0" w:color="auto" w:frame="1"/>
        </w:rPr>
        <w:t>，彼五識身寧不相續？</w:t>
      </w:r>
    </w:p>
    <w:p w14:paraId="21DE4C69"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p>
    <w:p w14:paraId="682616B5"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00"/>
          <w:sz w:val="28"/>
          <w:szCs w:val="28"/>
          <w:bdr w:val="none" w:sz="0" w:space="0" w:color="auto" w:frame="1"/>
        </w:rPr>
        <w:t>等流五識既為決定</w:t>
      </w:r>
      <w:r w:rsidRPr="00395161">
        <w:rPr>
          <w:rFonts w:ascii="Kaiti TC" w:eastAsia="Kaiti TC" w:hAnsi="Kaiti TC" w:cs="Kaiti TC"/>
          <w:b/>
          <w:bCs/>
          <w:color w:val="FF0000"/>
          <w:sz w:val="21"/>
          <w:szCs w:val="21"/>
          <w:bdr w:val="none" w:sz="0" w:space="0" w:color="auto" w:frame="1"/>
        </w:rPr>
        <w:t>（心與）</w:t>
      </w:r>
      <w:r w:rsidRPr="00395161">
        <w:rPr>
          <w:rFonts w:ascii="Kaiti TC" w:eastAsia="Kaiti TC" w:hAnsi="Kaiti TC" w:cs="Kaiti TC"/>
          <w:b/>
          <w:bCs/>
          <w:color w:val="000000"/>
          <w:sz w:val="28"/>
          <w:szCs w:val="28"/>
          <w:bdr w:val="none" w:sz="0" w:space="0" w:color="auto" w:frame="1"/>
        </w:rPr>
        <w:t>染淨</w:t>
      </w:r>
      <w:r w:rsidRPr="00395161">
        <w:rPr>
          <w:rFonts w:ascii="Kaiti TC" w:eastAsia="Kaiti TC" w:hAnsi="Kaiti TC" w:cs="Kaiti TC"/>
          <w:b/>
          <w:bCs/>
          <w:color w:val="FF0000"/>
          <w:sz w:val="21"/>
          <w:szCs w:val="21"/>
          <w:bdr w:val="none" w:sz="0" w:space="0" w:color="auto" w:frame="1"/>
        </w:rPr>
        <w:t>（心後，由意識的）</w:t>
      </w:r>
      <w:r w:rsidRPr="00395161">
        <w:rPr>
          <w:rFonts w:ascii="Kaiti TC" w:eastAsia="Kaiti TC" w:hAnsi="Kaiti TC" w:cs="Kaiti TC"/>
          <w:b/>
          <w:bCs/>
          <w:color w:val="000000"/>
          <w:sz w:val="28"/>
          <w:szCs w:val="28"/>
          <w:bdr w:val="none" w:sz="0" w:space="0" w:color="auto" w:frame="1"/>
        </w:rPr>
        <w:t>作意勢力引生，</w:t>
      </w:r>
      <w:r w:rsidRPr="00395161">
        <w:rPr>
          <w:rFonts w:ascii="Kaiti TC" w:eastAsia="Kaiti TC" w:hAnsi="Kaiti TC" w:cs="Kaiti TC"/>
          <w:b/>
          <w:bCs/>
          <w:color w:val="FF0000"/>
          <w:sz w:val="21"/>
          <w:szCs w:val="21"/>
          <w:bdr w:val="none" w:sz="0" w:space="0" w:color="auto" w:frame="1"/>
        </w:rPr>
        <w:t>（能）</w:t>
      </w:r>
      <w:r w:rsidRPr="00395161">
        <w:rPr>
          <w:rFonts w:ascii="Kaiti TC" w:eastAsia="Kaiti TC" w:hAnsi="Kaiti TC" w:cs="Kaiti TC"/>
          <w:b/>
          <w:bCs/>
          <w:color w:val="000000"/>
          <w:sz w:val="28"/>
          <w:szCs w:val="28"/>
          <w:bdr w:val="none" w:sz="0" w:space="0" w:color="auto" w:frame="1"/>
        </w:rPr>
        <w:t>專注所緣未能捨頃，如何不許</w:t>
      </w:r>
      <w:r w:rsidRPr="00395161">
        <w:rPr>
          <w:rFonts w:ascii="Kaiti TC" w:eastAsia="Kaiti TC" w:hAnsi="Kaiti TC" w:cs="Kaiti TC"/>
          <w:b/>
          <w:bCs/>
          <w:color w:val="FF0000"/>
          <w:sz w:val="21"/>
          <w:szCs w:val="21"/>
          <w:bdr w:val="none" w:sz="0" w:space="0" w:color="auto" w:frame="1"/>
        </w:rPr>
        <w:t>（五識在一段時間內）</w:t>
      </w:r>
      <w:r w:rsidRPr="00395161">
        <w:rPr>
          <w:rFonts w:ascii="Kaiti TC" w:eastAsia="Kaiti TC" w:hAnsi="Kaiti TC" w:cs="Kaiti TC"/>
          <w:b/>
          <w:bCs/>
          <w:color w:val="000000"/>
          <w:sz w:val="28"/>
          <w:szCs w:val="28"/>
          <w:bdr w:val="none" w:sz="0" w:space="0" w:color="auto" w:frame="1"/>
        </w:rPr>
        <w:t>多念相續？故《瑜伽》說：“決定心</w:t>
      </w:r>
      <w:r w:rsidRPr="00395161">
        <w:rPr>
          <w:rFonts w:ascii="Kaiti TC" w:eastAsia="Kaiti TC" w:hAnsi="Kaiti TC" w:cs="Kaiti TC"/>
          <w:b/>
          <w:bCs/>
          <w:color w:val="FF0000"/>
          <w:sz w:val="21"/>
          <w:szCs w:val="21"/>
          <w:bdr w:val="none" w:sz="0" w:space="0" w:color="auto" w:frame="1"/>
        </w:rPr>
        <w:t>（起）</w:t>
      </w:r>
      <w:r w:rsidRPr="00395161">
        <w:rPr>
          <w:rFonts w:ascii="Kaiti TC" w:eastAsia="Kaiti TC" w:hAnsi="Kaiti TC" w:cs="Kaiti TC"/>
          <w:b/>
          <w:bCs/>
          <w:color w:val="000000"/>
          <w:sz w:val="28"/>
          <w:szCs w:val="28"/>
          <w:bdr w:val="none" w:sz="0" w:space="0" w:color="auto" w:frame="1"/>
        </w:rPr>
        <w:t>後，方有染淨</w:t>
      </w:r>
      <w:r w:rsidRPr="00395161">
        <w:rPr>
          <w:rFonts w:ascii="Kaiti TC" w:eastAsia="Kaiti TC" w:hAnsi="Kaiti TC" w:cs="Kaiti TC"/>
          <w:b/>
          <w:bCs/>
          <w:color w:val="FF0000"/>
          <w:sz w:val="21"/>
          <w:szCs w:val="21"/>
          <w:bdr w:val="none" w:sz="0" w:space="0" w:color="auto" w:frame="1"/>
        </w:rPr>
        <w:t>（心起）</w:t>
      </w:r>
      <w:r w:rsidRPr="00395161">
        <w:rPr>
          <w:rFonts w:ascii="Kaiti TC" w:eastAsia="Kaiti TC" w:hAnsi="Kaiti TC" w:cs="Kaiti TC"/>
          <w:b/>
          <w:bCs/>
          <w:color w:val="000000"/>
          <w:sz w:val="28"/>
          <w:szCs w:val="28"/>
          <w:bdr w:val="none" w:sz="0" w:space="0" w:color="auto" w:frame="1"/>
        </w:rPr>
        <w:t>，此後乃有等流眼識善不善轉，而彼</w:t>
      </w:r>
      <w:r w:rsidRPr="00395161">
        <w:rPr>
          <w:rFonts w:ascii="Kaiti TC" w:eastAsia="Kaiti TC" w:hAnsi="Kaiti TC" w:cs="Kaiti TC"/>
          <w:b/>
          <w:bCs/>
          <w:color w:val="FF0000"/>
          <w:sz w:val="21"/>
          <w:szCs w:val="21"/>
          <w:bdr w:val="none" w:sz="0" w:space="0" w:color="auto" w:frame="1"/>
        </w:rPr>
        <w:t>（等流眼識</w:t>
      </w:r>
      <w:r w:rsidRPr="00395161">
        <w:rPr>
          <w:rFonts w:ascii="Kaiti TC" w:eastAsia="Kaiti TC" w:hAnsi="Kaiti TC" w:cs="Kaiti TC" w:hint="eastAsia"/>
          <w:b/>
          <w:bCs/>
          <w:color w:val="FF0000"/>
          <w:sz w:val="21"/>
          <w:szCs w:val="21"/>
          <w:bdr w:val="none" w:sz="0" w:space="0" w:color="auto" w:frame="1"/>
        </w:rPr>
        <w:t>等</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不由自</w:t>
      </w:r>
      <w:r w:rsidRPr="00395161">
        <w:rPr>
          <w:rFonts w:ascii="Kaiti TC" w:eastAsia="Kaiti TC" w:hAnsi="Kaiti TC" w:cs="Kaiti TC"/>
          <w:b/>
          <w:bCs/>
          <w:color w:val="FF0000"/>
          <w:sz w:val="21"/>
          <w:szCs w:val="21"/>
          <w:bdr w:val="none" w:sz="0" w:space="0" w:color="auto" w:frame="1"/>
        </w:rPr>
        <w:t>（己的）</w:t>
      </w:r>
      <w:r w:rsidRPr="00395161">
        <w:rPr>
          <w:rFonts w:ascii="Kaiti TC" w:eastAsia="Kaiti TC" w:hAnsi="Kaiti TC" w:cs="Kaiti TC"/>
          <w:b/>
          <w:bCs/>
          <w:color w:val="000000"/>
          <w:sz w:val="28"/>
          <w:szCs w:val="28"/>
          <w:bdr w:val="none" w:sz="0" w:space="0" w:color="auto" w:frame="1"/>
        </w:rPr>
        <w:t>分別力</w:t>
      </w:r>
      <w:r w:rsidRPr="00395161">
        <w:rPr>
          <w:rFonts w:ascii="Kaiti TC" w:eastAsia="Kaiti TC" w:hAnsi="Kaiti TC" w:cs="Kaiti TC"/>
          <w:b/>
          <w:bCs/>
          <w:color w:val="FF0000"/>
          <w:sz w:val="21"/>
          <w:szCs w:val="21"/>
          <w:bdr w:val="none" w:sz="0" w:space="0" w:color="auto" w:frame="1"/>
        </w:rPr>
        <w:t>（起，而是由意識的作意引起）</w:t>
      </w:r>
      <w:r w:rsidRPr="00395161">
        <w:rPr>
          <w:rFonts w:ascii="Kaiti TC" w:eastAsia="Kaiti TC" w:hAnsi="Kaiti TC" w:cs="Kaiti TC"/>
          <w:b/>
          <w:bCs/>
          <w:color w:val="000000"/>
          <w:sz w:val="28"/>
          <w:szCs w:val="28"/>
          <w:bdr w:val="none" w:sz="0" w:space="0" w:color="auto" w:frame="1"/>
        </w:rPr>
        <w:t>，乃至此</w:t>
      </w:r>
      <w:r w:rsidRPr="00395161">
        <w:rPr>
          <w:rFonts w:ascii="Kaiti TC" w:eastAsia="Kaiti TC" w:hAnsi="Kaiti TC" w:cs="Kaiti TC"/>
          <w:b/>
          <w:bCs/>
          <w:color w:val="FF0000"/>
          <w:sz w:val="21"/>
          <w:szCs w:val="21"/>
          <w:bdr w:val="none" w:sz="0" w:space="0" w:color="auto" w:frame="1"/>
        </w:rPr>
        <w:t>（時，引起等流眼識的）</w:t>
      </w:r>
      <w:r w:rsidRPr="00395161">
        <w:rPr>
          <w:rFonts w:ascii="Kaiti TC" w:eastAsia="Kaiti TC" w:hAnsi="Kaiti TC" w:cs="Kaiti TC"/>
          <w:b/>
          <w:bCs/>
          <w:color w:val="000000"/>
          <w:sz w:val="28"/>
          <w:szCs w:val="28"/>
          <w:bdr w:val="none" w:sz="0" w:space="0" w:color="auto" w:frame="1"/>
        </w:rPr>
        <w:t>意</w:t>
      </w:r>
      <w:r w:rsidRPr="00395161">
        <w:rPr>
          <w:rFonts w:ascii="Kaiti TC" w:eastAsia="Kaiti TC" w:hAnsi="Kaiti TC" w:cs="Kaiti TC"/>
          <w:b/>
          <w:bCs/>
          <w:color w:val="FF0000"/>
          <w:sz w:val="21"/>
          <w:szCs w:val="21"/>
          <w:bdr w:val="none" w:sz="0" w:space="0" w:color="auto" w:frame="1"/>
        </w:rPr>
        <w:t>（識也只專注與眼識相同的所緣境，）</w:t>
      </w:r>
      <w:r w:rsidRPr="00395161">
        <w:rPr>
          <w:rFonts w:ascii="Kaiti TC" w:eastAsia="Kaiti TC" w:hAnsi="Kaiti TC" w:cs="Kaiti TC"/>
          <w:b/>
          <w:bCs/>
          <w:color w:val="000000"/>
          <w:sz w:val="28"/>
          <w:szCs w:val="28"/>
          <w:bdr w:val="none" w:sz="0" w:space="0" w:color="auto" w:frame="1"/>
        </w:rPr>
        <w:t>不趣餘境。經爾所時，眼意二識，或善或染，</w:t>
      </w:r>
      <w:r w:rsidRPr="00395161">
        <w:rPr>
          <w:rFonts w:ascii="Kaiti TC" w:eastAsia="Kaiti TC" w:hAnsi="Kaiti TC" w:cs="Kaiti TC"/>
          <w:b/>
          <w:bCs/>
          <w:color w:val="FF0000"/>
          <w:sz w:val="21"/>
          <w:szCs w:val="21"/>
          <w:bdr w:val="none" w:sz="0" w:space="0" w:color="auto" w:frame="1"/>
        </w:rPr>
        <w:t>（各自）</w:t>
      </w:r>
      <w:r w:rsidRPr="00395161">
        <w:rPr>
          <w:rFonts w:ascii="Kaiti TC" w:eastAsia="Kaiti TC" w:hAnsi="Kaiti TC" w:cs="Kaiti TC"/>
          <w:b/>
          <w:bCs/>
          <w:color w:val="000000"/>
          <w:sz w:val="28"/>
          <w:szCs w:val="28"/>
          <w:bdr w:val="none" w:sz="0" w:space="0" w:color="auto" w:frame="1"/>
        </w:rPr>
        <w:t>相續而轉。如眼識生乃至身識，應知亦爾。”彼</w:t>
      </w:r>
      <w:r w:rsidRPr="00395161">
        <w:rPr>
          <w:rFonts w:ascii="Kaiti TC" w:eastAsia="Kaiti TC" w:hAnsi="Kaiti TC" w:cs="Kaiti TC"/>
          <w:b/>
          <w:bCs/>
          <w:color w:val="FF0000"/>
          <w:sz w:val="21"/>
          <w:szCs w:val="21"/>
          <w:bdr w:val="none" w:sz="0" w:space="0" w:color="auto" w:frame="1"/>
        </w:rPr>
        <w:t>（論之）</w:t>
      </w:r>
      <w:r w:rsidRPr="00395161">
        <w:rPr>
          <w:rFonts w:ascii="Kaiti TC" w:eastAsia="Kaiti TC" w:hAnsi="Kaiti TC" w:cs="Kaiti TC"/>
          <w:b/>
          <w:bCs/>
          <w:color w:val="000000"/>
          <w:sz w:val="28"/>
          <w:szCs w:val="28"/>
          <w:bdr w:val="none" w:sz="0" w:space="0" w:color="auto" w:frame="1"/>
        </w:rPr>
        <w:t>意定顯經爾所時</w:t>
      </w:r>
      <w:r w:rsidRPr="00395161">
        <w:rPr>
          <w:rFonts w:ascii="Kaiti TC" w:eastAsia="Kaiti TC" w:hAnsi="Kaiti TC" w:cs="Kaiti TC"/>
          <w:b/>
          <w:bCs/>
          <w:color w:val="FF0000"/>
          <w:sz w:val="21"/>
          <w:szCs w:val="21"/>
          <w:bdr w:val="none" w:sz="0" w:space="0" w:color="auto" w:frame="1"/>
        </w:rPr>
        <w:t>（等流眼識生起後）</w:t>
      </w:r>
      <w:r w:rsidRPr="00395161">
        <w:rPr>
          <w:rFonts w:ascii="Kaiti TC" w:eastAsia="Kaiti TC" w:hAnsi="Kaiti TC" w:cs="Kaiti TC"/>
          <w:b/>
          <w:bCs/>
          <w:color w:val="000000"/>
          <w:sz w:val="28"/>
          <w:szCs w:val="28"/>
          <w:bdr w:val="none" w:sz="0" w:space="0" w:color="auto" w:frame="1"/>
        </w:rPr>
        <w:t>，眼意二識俱相續轉。既</w:t>
      </w:r>
      <w:r w:rsidRPr="00395161">
        <w:rPr>
          <w:rFonts w:ascii="Kaiti TC" w:eastAsia="Kaiti TC" w:hAnsi="Kaiti TC" w:cs="Kaiti TC"/>
          <w:b/>
          <w:bCs/>
          <w:color w:val="FF0000"/>
          <w:sz w:val="21"/>
          <w:szCs w:val="21"/>
          <w:bdr w:val="none" w:sz="0" w:space="0" w:color="auto" w:frame="1"/>
        </w:rPr>
        <w:t>（起等流）</w:t>
      </w:r>
      <w:r w:rsidRPr="00395161">
        <w:rPr>
          <w:rFonts w:ascii="Kaiti TC" w:eastAsia="Kaiti TC" w:hAnsi="Kaiti TC" w:cs="Kaiti TC"/>
          <w:b/>
          <w:bCs/>
          <w:color w:val="000000"/>
          <w:sz w:val="28"/>
          <w:szCs w:val="28"/>
          <w:bdr w:val="none" w:sz="0" w:space="0" w:color="auto" w:frame="1"/>
        </w:rPr>
        <w:t>眼識時非無意識，故非二識互相</w:t>
      </w:r>
      <w:r w:rsidRPr="00395161">
        <w:rPr>
          <w:rFonts w:ascii="Kaiti TC" w:eastAsia="Kaiti TC" w:hAnsi="Kaiti TC" w:cs="Kaiti TC"/>
          <w:b/>
          <w:bCs/>
          <w:color w:val="FF0000"/>
          <w:sz w:val="21"/>
          <w:szCs w:val="21"/>
          <w:bdr w:val="none" w:sz="0" w:space="0" w:color="auto" w:frame="1"/>
        </w:rPr>
        <w:t>（交替開導）</w:t>
      </w:r>
      <w:r w:rsidRPr="00395161">
        <w:rPr>
          <w:rFonts w:ascii="Kaiti TC" w:eastAsia="Kaiti TC" w:hAnsi="Kaiti TC" w:cs="Kaiti TC"/>
          <w:b/>
          <w:bCs/>
          <w:color w:val="000000"/>
          <w:sz w:val="28"/>
          <w:szCs w:val="28"/>
          <w:bdr w:val="none" w:sz="0" w:space="0" w:color="auto" w:frame="1"/>
        </w:rPr>
        <w:t>續生。</w:t>
      </w:r>
    </w:p>
    <w:p w14:paraId="1842114C"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p>
    <w:p w14:paraId="399E4788"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FF"/>
          <w:sz w:val="21"/>
          <w:szCs w:val="21"/>
          <w:bdr w:val="none" w:sz="0" w:space="0" w:color="auto" w:frame="1"/>
        </w:rPr>
        <w:t>不同於難陀的五識前後念之間必須有意識介入，形成五識、意識互相交替，使得五識能間斷的持續生起。安慧認為五識與意識</w:t>
      </w:r>
      <w:r w:rsidRPr="00395161">
        <w:rPr>
          <w:rFonts w:ascii="Kaiti TC" w:eastAsia="Kaiti TC" w:hAnsi="Kaiti TC" w:cs="Kaiti TC" w:hint="eastAsia"/>
          <w:b/>
          <w:bCs/>
          <w:color w:val="0000FF"/>
          <w:sz w:val="21"/>
          <w:szCs w:val="21"/>
          <w:bdr w:val="none" w:sz="0" w:space="0" w:color="auto" w:frame="1"/>
        </w:rPr>
        <w:t>可以</w:t>
      </w:r>
      <w:r w:rsidRPr="00395161">
        <w:rPr>
          <w:rFonts w:ascii="Kaiti TC" w:eastAsia="Kaiti TC" w:hAnsi="Kaiti TC" w:cs="Kaiti TC"/>
          <w:b/>
          <w:bCs/>
          <w:color w:val="0000FF"/>
          <w:sz w:val="21"/>
          <w:szCs w:val="21"/>
          <w:bdr w:val="none" w:sz="0" w:space="0" w:color="auto" w:frame="1"/>
        </w:rPr>
        <w:t>同時存在</w:t>
      </w:r>
      <w:r w:rsidRPr="00395161">
        <w:rPr>
          <w:rFonts w:ascii="Kaiti TC" w:eastAsia="Kaiti TC" w:hAnsi="Kaiti TC" w:cs="Kaiti TC" w:hint="eastAsia"/>
          <w:b/>
          <w:bCs/>
          <w:color w:val="0000FF"/>
          <w:sz w:val="21"/>
          <w:szCs w:val="21"/>
          <w:bdr w:val="none" w:sz="0" w:space="0" w:color="auto" w:frame="1"/>
        </w:rPr>
        <w:t>，如在等流心之後</w:t>
      </w:r>
      <w:r w:rsidRPr="00395161">
        <w:rPr>
          <w:rFonts w:ascii="Kaiti TC" w:eastAsia="Kaiti TC" w:hAnsi="Kaiti TC" w:cs="Kaiti TC"/>
          <w:b/>
          <w:bCs/>
          <w:color w:val="0000FF"/>
          <w:sz w:val="21"/>
          <w:szCs w:val="21"/>
          <w:bdr w:val="none" w:sz="0" w:space="0" w:color="auto" w:frame="1"/>
        </w:rPr>
        <w:t>五識</w:t>
      </w:r>
      <w:r w:rsidRPr="00395161">
        <w:rPr>
          <w:rFonts w:ascii="Kaiti TC" w:eastAsia="Kaiti TC" w:hAnsi="Kaiti TC" w:cs="Kaiti TC" w:hint="eastAsia"/>
          <w:b/>
          <w:bCs/>
          <w:color w:val="0000FF"/>
          <w:sz w:val="21"/>
          <w:szCs w:val="21"/>
          <w:bdr w:val="none" w:sz="0" w:space="0" w:color="auto" w:frame="1"/>
        </w:rPr>
        <w:t>、</w:t>
      </w:r>
      <w:r w:rsidRPr="00395161">
        <w:rPr>
          <w:rFonts w:ascii="Kaiti TC" w:eastAsia="Kaiti TC" w:hAnsi="Kaiti TC" w:cs="Kaiti TC"/>
          <w:b/>
          <w:bCs/>
          <w:color w:val="0000FF"/>
          <w:sz w:val="21"/>
          <w:szCs w:val="21"/>
          <w:bdr w:val="none" w:sz="0" w:space="0" w:color="auto" w:frame="1"/>
        </w:rPr>
        <w:t>遇到巨大吸引力的所緣境或自在位</w:t>
      </w:r>
      <w:r w:rsidRPr="00395161">
        <w:rPr>
          <w:rFonts w:ascii="Kaiti TC" w:eastAsia="Kaiti TC" w:hAnsi="Kaiti TC" w:cs="Kaiti TC" w:hint="eastAsia"/>
          <w:b/>
          <w:bCs/>
          <w:color w:val="0000FF"/>
          <w:sz w:val="21"/>
          <w:szCs w:val="21"/>
          <w:bdr w:val="none" w:sz="0" w:space="0" w:color="auto" w:frame="1"/>
        </w:rPr>
        <w:t>時，都</w:t>
      </w:r>
      <w:r w:rsidRPr="00395161">
        <w:rPr>
          <w:rFonts w:ascii="Kaiti TC" w:eastAsia="Kaiti TC" w:hAnsi="Kaiti TC" w:cs="Kaiti TC"/>
          <w:b/>
          <w:bCs/>
          <w:color w:val="0000FF"/>
          <w:sz w:val="21"/>
          <w:szCs w:val="21"/>
          <w:bdr w:val="none" w:sz="0" w:space="0" w:color="auto" w:frame="1"/>
        </w:rPr>
        <w:t>可自類開導；但沒吸引力的外境時，</w:t>
      </w:r>
      <w:r w:rsidRPr="00395161">
        <w:rPr>
          <w:rFonts w:ascii="Kaiti TC" w:eastAsia="Kaiti TC" w:hAnsi="Kaiti TC" w:cs="Kaiti TC" w:hint="eastAsia"/>
          <w:b/>
          <w:bCs/>
          <w:color w:val="0000FF"/>
          <w:sz w:val="21"/>
          <w:szCs w:val="21"/>
          <w:bdr w:val="none" w:sz="0" w:space="0" w:color="auto" w:frame="1"/>
        </w:rPr>
        <w:t>是</w:t>
      </w:r>
      <w:r w:rsidRPr="00395161">
        <w:rPr>
          <w:rFonts w:ascii="Kaiti TC" w:eastAsia="Kaiti TC" w:hAnsi="Kaiti TC" w:cs="Kaiti TC"/>
          <w:b/>
          <w:bCs/>
          <w:color w:val="0000FF"/>
          <w:sz w:val="21"/>
          <w:szCs w:val="21"/>
          <w:bdr w:val="none" w:sz="0" w:space="0" w:color="auto" w:frame="1"/>
        </w:rPr>
        <w:t>由意識開導。</w:t>
      </w:r>
    </w:p>
    <w:p w14:paraId="082B0BB8"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p>
    <w:p w14:paraId="766D471D"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FF"/>
          <w:sz w:val="21"/>
          <w:szCs w:val="21"/>
          <w:bdr w:val="none" w:sz="0" w:space="0" w:color="auto" w:frame="1"/>
        </w:rPr>
        <w:t>唯識認為心取境時，有五階段的活動：1 </w:t>
      </w:r>
      <w:r w:rsidRPr="00395161">
        <w:rPr>
          <w:rFonts w:ascii="Kaiti TC" w:eastAsia="Kaiti TC" w:hAnsi="Kaiti TC" w:cs="Kaiti TC"/>
          <w:b/>
          <w:bCs/>
          <w:color w:val="FF0000"/>
          <w:sz w:val="21"/>
          <w:szCs w:val="21"/>
          <w:bdr w:val="none" w:sz="0" w:space="0" w:color="auto" w:frame="1"/>
        </w:rPr>
        <w:t>率爾心</w:t>
      </w:r>
      <w:r w:rsidRPr="00395161">
        <w:rPr>
          <w:rFonts w:ascii="Kaiti TC" w:eastAsia="Kaiti TC" w:hAnsi="Kaiti TC" w:cs="Kaiti TC"/>
          <w:b/>
          <w:bCs/>
          <w:color w:val="0000FF"/>
          <w:sz w:val="21"/>
          <w:szCs w:val="21"/>
          <w:bdr w:val="none" w:sz="0" w:space="0" w:color="auto" w:frame="1"/>
        </w:rPr>
        <w:t>，觸境剎那所起之心；2 </w:t>
      </w:r>
      <w:r w:rsidRPr="00395161">
        <w:rPr>
          <w:rFonts w:ascii="Kaiti TC" w:eastAsia="Kaiti TC" w:hAnsi="Kaiti TC" w:cs="Kaiti TC"/>
          <w:b/>
          <w:bCs/>
          <w:color w:val="FF0000"/>
          <w:sz w:val="21"/>
          <w:szCs w:val="21"/>
          <w:bdr w:val="none" w:sz="0" w:space="0" w:color="auto" w:frame="1"/>
        </w:rPr>
        <w:t>尋求心</w:t>
      </w:r>
      <w:r w:rsidRPr="00395161">
        <w:rPr>
          <w:rFonts w:ascii="Kaiti TC" w:eastAsia="Kaiti TC" w:hAnsi="Kaiti TC" w:cs="Kaiti TC"/>
          <w:b/>
          <w:bCs/>
          <w:color w:val="0000FF"/>
          <w:sz w:val="21"/>
          <w:szCs w:val="21"/>
          <w:bdr w:val="none" w:sz="0" w:space="0" w:color="auto" w:frame="1"/>
        </w:rPr>
        <w:t>，對所緣境進行認識之心；3 </w:t>
      </w:r>
      <w:r w:rsidRPr="00395161">
        <w:rPr>
          <w:rFonts w:ascii="Kaiti TC" w:eastAsia="Kaiti TC" w:hAnsi="Kaiti TC" w:cs="Kaiti TC"/>
          <w:b/>
          <w:bCs/>
          <w:color w:val="FF0000"/>
          <w:sz w:val="21"/>
          <w:szCs w:val="21"/>
          <w:bdr w:val="none" w:sz="0" w:space="0" w:color="auto" w:frame="1"/>
        </w:rPr>
        <w:t>決定心</w:t>
      </w:r>
      <w:r w:rsidRPr="00395161">
        <w:rPr>
          <w:rFonts w:ascii="Kaiti TC" w:eastAsia="Kaiti TC" w:hAnsi="Kaiti TC" w:cs="Kaiti TC"/>
          <w:b/>
          <w:bCs/>
          <w:color w:val="0000FF"/>
          <w:sz w:val="21"/>
          <w:szCs w:val="21"/>
          <w:bdr w:val="none" w:sz="0" w:space="0" w:color="auto" w:frame="1"/>
        </w:rPr>
        <w:t>，對所緣確定之心；4 </w:t>
      </w:r>
      <w:r w:rsidRPr="00395161">
        <w:rPr>
          <w:rFonts w:ascii="Kaiti TC" w:eastAsia="Kaiti TC" w:hAnsi="Kaiti TC" w:cs="Kaiti TC"/>
          <w:b/>
          <w:bCs/>
          <w:color w:val="FF0000"/>
          <w:sz w:val="21"/>
          <w:szCs w:val="21"/>
          <w:bdr w:val="none" w:sz="0" w:space="0" w:color="auto" w:frame="1"/>
        </w:rPr>
        <w:t>染淨心</w:t>
      </w:r>
      <w:r w:rsidRPr="00395161">
        <w:rPr>
          <w:rFonts w:ascii="Kaiti TC" w:eastAsia="Kaiti TC" w:hAnsi="Kaiti TC" w:cs="Kaiti TC"/>
          <w:b/>
          <w:bCs/>
          <w:color w:val="0000FF"/>
          <w:sz w:val="21"/>
          <w:szCs w:val="21"/>
          <w:bdr w:val="none" w:sz="0" w:space="0" w:color="auto" w:frame="1"/>
        </w:rPr>
        <w:t>，對所緣起喜、厭而生的染、淨之心； 5 </w:t>
      </w:r>
      <w:r w:rsidRPr="00395161">
        <w:rPr>
          <w:rFonts w:ascii="Kaiti TC" w:eastAsia="Kaiti TC" w:hAnsi="Kaiti TC" w:cs="Kaiti TC"/>
          <w:b/>
          <w:bCs/>
          <w:color w:val="FF0000"/>
          <w:sz w:val="21"/>
          <w:szCs w:val="21"/>
          <w:bdr w:val="none" w:sz="0" w:space="0" w:color="auto" w:frame="1"/>
        </w:rPr>
        <w:t>等流心</w:t>
      </w:r>
      <w:r w:rsidRPr="00395161">
        <w:rPr>
          <w:rFonts w:ascii="Kaiti TC" w:eastAsia="Kaiti TC" w:hAnsi="Kaiti TC" w:cs="Kaiti TC"/>
          <w:b/>
          <w:bCs/>
          <w:color w:val="0000FF"/>
          <w:sz w:val="21"/>
          <w:szCs w:val="21"/>
          <w:bdr w:val="none" w:sz="0" w:space="0" w:color="auto" w:frame="1"/>
        </w:rPr>
        <w:t>，連續生起，性質相同的認識所緣境之心。第六識具備以上五種心；前五識無尋求心；第七識無率爾心與尋求心；第八識無染凈心及尋求心。第八識之率爾心是指眾生剛出生剎那之心。</w:t>
      </w:r>
    </w:p>
    <w:p w14:paraId="594E295B"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p>
    <w:p w14:paraId="269571C9"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00"/>
          <w:sz w:val="28"/>
          <w:szCs w:val="28"/>
          <w:bdr w:val="none" w:sz="0" w:space="0" w:color="auto" w:frame="1"/>
        </w:rPr>
        <w:t>若增盛</w:t>
      </w:r>
      <w:r w:rsidRPr="00395161">
        <w:rPr>
          <w:rFonts w:ascii="Kaiti TC" w:eastAsia="Kaiti TC" w:hAnsi="Kaiti TC" w:cs="Kaiti TC"/>
          <w:b/>
          <w:bCs/>
          <w:color w:val="FF0000"/>
          <w:sz w:val="21"/>
          <w:szCs w:val="21"/>
          <w:bdr w:val="none" w:sz="0" w:space="0" w:color="auto" w:frame="1"/>
        </w:rPr>
        <w:t>（有巨大吸引力的）</w:t>
      </w:r>
      <w:r w:rsidRPr="00395161">
        <w:rPr>
          <w:rFonts w:ascii="Kaiti TC" w:eastAsia="Kaiti TC" w:hAnsi="Kaiti TC" w:cs="Kaiti TC"/>
          <w:b/>
          <w:bCs/>
          <w:color w:val="000000"/>
          <w:sz w:val="28"/>
          <w:szCs w:val="28"/>
          <w:bdr w:val="none" w:sz="0" w:space="0" w:color="auto" w:frame="1"/>
        </w:rPr>
        <w:t>境相續現前，逼奪身心不能暫捨，時五識身理必相續，如熱地獄、戲忘天等。故《瑜伽》言：“若此六識為彼</w:t>
      </w:r>
      <w:r w:rsidRPr="00395161">
        <w:rPr>
          <w:rFonts w:ascii="Kaiti TC" w:eastAsia="Kaiti TC" w:hAnsi="Kaiti TC" w:cs="Kaiti TC"/>
          <w:b/>
          <w:bCs/>
          <w:color w:val="FF0000"/>
          <w:sz w:val="21"/>
          <w:szCs w:val="21"/>
          <w:bdr w:val="none" w:sz="0" w:space="0" w:color="auto" w:frame="1"/>
        </w:rPr>
        <w:t>（後一）</w:t>
      </w:r>
      <w:r w:rsidRPr="00395161">
        <w:rPr>
          <w:rFonts w:ascii="Kaiti TC" w:eastAsia="Kaiti TC" w:hAnsi="Kaiti TC" w:cs="Kaiti TC"/>
          <w:b/>
          <w:bCs/>
          <w:color w:val="000000"/>
          <w:sz w:val="28"/>
          <w:szCs w:val="28"/>
          <w:bdr w:val="none" w:sz="0" w:space="0" w:color="auto" w:frame="1"/>
        </w:rPr>
        <w:t>六識等無間緣，即施設此名為意根。</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FF0000"/>
          <w:sz w:val="21"/>
          <w:szCs w:val="21"/>
        </w:rPr>
        <w:t>可知六識是各自引生</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”若五識前後</w:t>
      </w:r>
      <w:r w:rsidRPr="00395161">
        <w:rPr>
          <w:rFonts w:ascii="Kaiti TC" w:eastAsia="Kaiti TC" w:hAnsi="Kaiti TC" w:cs="Kaiti TC"/>
          <w:b/>
          <w:bCs/>
          <w:color w:val="FF0000"/>
          <w:sz w:val="21"/>
          <w:szCs w:val="21"/>
          <w:bdr w:val="none" w:sz="0" w:space="0" w:color="auto" w:frame="1"/>
        </w:rPr>
        <w:t>（之間）</w:t>
      </w:r>
      <w:r w:rsidRPr="00395161">
        <w:rPr>
          <w:rFonts w:ascii="Kaiti TC" w:eastAsia="Kaiti TC" w:hAnsi="Kaiti TC" w:cs="Kaiti TC"/>
          <w:b/>
          <w:bCs/>
          <w:color w:val="000000"/>
          <w:sz w:val="28"/>
          <w:szCs w:val="28"/>
          <w:bdr w:val="none" w:sz="0" w:space="0" w:color="auto" w:frame="1"/>
        </w:rPr>
        <w:t>定唯有意識，彼論應言：“若此一</w:t>
      </w:r>
      <w:r w:rsidRPr="00395161">
        <w:rPr>
          <w:rFonts w:ascii="Kaiti TC" w:eastAsia="Kaiti TC" w:hAnsi="Kaiti TC" w:cs="Kaiti TC"/>
          <w:b/>
          <w:bCs/>
          <w:color w:val="FF0000"/>
          <w:sz w:val="21"/>
          <w:szCs w:val="21"/>
          <w:bdr w:val="none" w:sz="0" w:space="0" w:color="auto" w:frame="1"/>
        </w:rPr>
        <w:t>（意）</w:t>
      </w:r>
      <w:r w:rsidRPr="00395161">
        <w:rPr>
          <w:rFonts w:ascii="Kaiti TC" w:eastAsia="Kaiti TC" w:hAnsi="Kaiti TC" w:cs="Kaiti TC"/>
          <w:b/>
          <w:bCs/>
          <w:color w:val="000000"/>
          <w:sz w:val="28"/>
          <w:szCs w:val="28"/>
          <w:bdr w:val="none" w:sz="0" w:space="0" w:color="auto" w:frame="1"/>
        </w:rPr>
        <w:t>識為彼</w:t>
      </w:r>
      <w:r w:rsidRPr="00395161">
        <w:rPr>
          <w:rFonts w:ascii="Kaiti TC" w:eastAsia="Kaiti TC" w:hAnsi="Kaiti TC" w:cs="Kaiti TC"/>
          <w:b/>
          <w:bCs/>
          <w:color w:val="FF0000"/>
          <w:sz w:val="21"/>
          <w:szCs w:val="21"/>
          <w:bdr w:val="none" w:sz="0" w:space="0" w:color="auto" w:frame="1"/>
        </w:rPr>
        <w:t>（後）</w:t>
      </w:r>
      <w:r w:rsidRPr="00395161">
        <w:rPr>
          <w:rFonts w:ascii="Kaiti TC" w:eastAsia="Kaiti TC" w:hAnsi="Kaiti TC" w:cs="Kaiti TC"/>
          <w:b/>
          <w:bCs/>
          <w:color w:val="000000"/>
          <w:sz w:val="28"/>
          <w:szCs w:val="28"/>
          <w:bdr w:val="none" w:sz="0" w:space="0" w:color="auto" w:frame="1"/>
        </w:rPr>
        <w:t>六識等無間緣”，或彼應言：“若此六識為彼</w:t>
      </w:r>
      <w:r w:rsidRPr="00395161">
        <w:rPr>
          <w:rFonts w:ascii="Kaiti TC" w:eastAsia="Kaiti TC" w:hAnsi="Kaiti TC" w:cs="Kaiti TC"/>
          <w:b/>
          <w:bCs/>
          <w:color w:val="FF0000"/>
          <w:sz w:val="21"/>
          <w:szCs w:val="21"/>
          <w:bdr w:val="none" w:sz="0" w:space="0" w:color="auto" w:frame="1"/>
        </w:rPr>
        <w:t>（後）</w:t>
      </w:r>
      <w:r w:rsidRPr="00395161">
        <w:rPr>
          <w:rFonts w:ascii="Kaiti TC" w:eastAsia="Kaiti TC" w:hAnsi="Kaiti TC" w:cs="Kaiti TC"/>
          <w:b/>
          <w:bCs/>
          <w:color w:val="000000"/>
          <w:sz w:val="28"/>
          <w:szCs w:val="28"/>
          <w:bdr w:val="none" w:sz="0" w:space="0" w:color="auto" w:frame="1"/>
        </w:rPr>
        <w:t>一</w:t>
      </w:r>
      <w:r w:rsidRPr="00395161">
        <w:rPr>
          <w:rFonts w:ascii="Kaiti TC" w:eastAsia="Kaiti TC" w:hAnsi="Kaiti TC" w:cs="Kaiti TC"/>
          <w:b/>
          <w:bCs/>
          <w:color w:val="FF0000"/>
          <w:sz w:val="21"/>
          <w:szCs w:val="21"/>
          <w:bdr w:val="none" w:sz="0" w:space="0" w:color="auto" w:frame="1"/>
        </w:rPr>
        <w:t>（意）</w:t>
      </w:r>
      <w:r w:rsidRPr="00395161">
        <w:rPr>
          <w:rFonts w:ascii="Kaiti TC" w:eastAsia="Kaiti TC" w:hAnsi="Kaiti TC" w:cs="Kaiti TC"/>
          <w:b/>
          <w:bCs/>
          <w:color w:val="000000"/>
          <w:sz w:val="28"/>
          <w:szCs w:val="28"/>
          <w:bdr w:val="none" w:sz="0" w:space="0" w:color="auto" w:frame="1"/>
        </w:rPr>
        <w:t>識等無間緣。 ”既不如是，故知五識有相續義。五識起時，必有意識</w:t>
      </w:r>
      <w:r w:rsidRPr="00395161">
        <w:rPr>
          <w:rFonts w:ascii="Kaiti TC" w:eastAsia="Kaiti TC" w:hAnsi="Kaiti TC" w:cs="Kaiti TC"/>
          <w:b/>
          <w:bCs/>
          <w:color w:val="FF0000"/>
          <w:sz w:val="21"/>
          <w:szCs w:val="21"/>
          <w:bdr w:val="none" w:sz="0" w:space="0" w:color="auto" w:frame="1"/>
        </w:rPr>
        <w:t>（同起）</w:t>
      </w:r>
      <w:r w:rsidRPr="00395161">
        <w:rPr>
          <w:rFonts w:ascii="Kaiti TC" w:eastAsia="Kaiti TC" w:hAnsi="Kaiti TC" w:cs="Kaiti TC"/>
          <w:b/>
          <w:bCs/>
          <w:color w:val="000000"/>
          <w:sz w:val="28"/>
          <w:szCs w:val="28"/>
          <w:bdr w:val="none" w:sz="0" w:space="0" w:color="auto" w:frame="1"/>
        </w:rPr>
        <w:t>，能引後念意識令起，</w:t>
      </w:r>
      <w:r w:rsidRPr="00395161">
        <w:rPr>
          <w:rFonts w:ascii="Kaiti TC" w:eastAsia="Kaiti TC" w:hAnsi="Kaiti TC" w:cs="Kaiti TC"/>
          <w:b/>
          <w:bCs/>
          <w:color w:val="FF0000"/>
          <w:sz w:val="21"/>
          <w:szCs w:val="21"/>
          <w:bdr w:val="none" w:sz="0" w:space="0" w:color="auto" w:frame="1"/>
        </w:rPr>
        <w:t>（所以意識）</w:t>
      </w:r>
      <w:r w:rsidRPr="00395161">
        <w:rPr>
          <w:rFonts w:ascii="Kaiti TC" w:eastAsia="Kaiti TC" w:hAnsi="Kaiti TC" w:cs="Kaiti TC"/>
          <w:b/>
          <w:bCs/>
          <w:color w:val="000000"/>
          <w:sz w:val="28"/>
          <w:szCs w:val="28"/>
          <w:bdr w:val="none" w:sz="0" w:space="0" w:color="auto" w:frame="1"/>
        </w:rPr>
        <w:t>何假五識為開導依？</w:t>
      </w:r>
    </w:p>
    <w:p w14:paraId="4E3AEACF"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p>
    <w:p w14:paraId="454EE948"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FF"/>
          <w:sz w:val="21"/>
          <w:szCs w:val="21"/>
          <w:shd w:val="clear" w:color="auto" w:fill="FFFFFF"/>
        </w:rPr>
        <w:t>戲忘天，又作戲忘念天、遊戲忘念天。此界天眾因耽著於戲樂，而忘失正念，由彼處退沒，故稱戲忘念天；或謂此天為三十三天，或夜摩天；或為欲界六天中上之四天，諸說不一。</w:t>
      </w:r>
    </w:p>
    <w:p w14:paraId="7F584013"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p>
    <w:p w14:paraId="779F1FB2"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00"/>
          <w:sz w:val="28"/>
          <w:szCs w:val="28"/>
          <w:bdr w:val="none" w:sz="0" w:space="0" w:color="auto" w:frame="1"/>
        </w:rPr>
        <w:t>無心睡眠、悶絕</w:t>
      </w:r>
      <w:r w:rsidRPr="00395161">
        <w:rPr>
          <w:rFonts w:ascii="Kaiti TC" w:eastAsia="Kaiti TC" w:hAnsi="Kaiti TC" w:cs="Kaiti TC"/>
          <w:b/>
          <w:bCs/>
          <w:color w:val="FF0000"/>
          <w:sz w:val="21"/>
          <w:szCs w:val="21"/>
          <w:bdr w:val="none" w:sz="0" w:space="0" w:color="auto" w:frame="1"/>
        </w:rPr>
        <w:t>（極重昏迷）</w:t>
      </w:r>
      <w:r w:rsidRPr="00395161">
        <w:rPr>
          <w:rFonts w:ascii="Kaiti TC" w:eastAsia="Kaiti TC" w:hAnsi="Kaiti TC" w:cs="Kaiti TC"/>
          <w:b/>
          <w:bCs/>
          <w:color w:val="000000"/>
          <w:sz w:val="28"/>
          <w:szCs w:val="28"/>
          <w:bdr w:val="none" w:sz="0" w:space="0" w:color="auto" w:frame="1"/>
        </w:rPr>
        <w:t>等位，意識斷已後復起時，藏識、末那既恒相續，亦應與彼</w:t>
      </w:r>
      <w:r w:rsidRPr="00395161">
        <w:rPr>
          <w:rFonts w:ascii="Kaiti TC" w:eastAsia="Kaiti TC" w:hAnsi="Kaiti TC" w:cs="Kaiti TC"/>
          <w:b/>
          <w:bCs/>
          <w:color w:val="FF0000"/>
          <w:sz w:val="21"/>
          <w:szCs w:val="21"/>
          <w:bdr w:val="none" w:sz="0" w:space="0" w:color="auto" w:frame="1"/>
        </w:rPr>
        <w:t>（意識）</w:t>
      </w:r>
      <w:r w:rsidRPr="00395161">
        <w:rPr>
          <w:rFonts w:ascii="Kaiti TC" w:eastAsia="Kaiti TC" w:hAnsi="Kaiti TC" w:cs="Kaiti TC"/>
          <w:b/>
          <w:bCs/>
          <w:color w:val="000000"/>
          <w:sz w:val="28"/>
          <w:szCs w:val="28"/>
          <w:bdr w:val="none" w:sz="0" w:space="0" w:color="auto" w:frame="1"/>
        </w:rPr>
        <w:t>為開導依。若彼</w:t>
      </w:r>
      <w:r w:rsidRPr="00395161">
        <w:rPr>
          <w:rFonts w:ascii="Kaiti TC" w:eastAsia="Kaiti TC" w:hAnsi="Kaiti TC" w:cs="Kaiti TC"/>
          <w:b/>
          <w:bCs/>
          <w:color w:val="FF0000"/>
          <w:sz w:val="21"/>
          <w:szCs w:val="21"/>
          <w:bdr w:val="none" w:sz="0" w:space="0" w:color="auto" w:frame="1"/>
        </w:rPr>
        <w:t>（意識）</w:t>
      </w:r>
      <w:r w:rsidRPr="00395161">
        <w:rPr>
          <w:rFonts w:ascii="Kaiti TC" w:eastAsia="Kaiti TC" w:hAnsi="Kaiti TC" w:cs="Kaiti TC"/>
          <w:b/>
          <w:bCs/>
          <w:color w:val="000000"/>
          <w:sz w:val="28"/>
          <w:szCs w:val="28"/>
          <w:bdr w:val="none" w:sz="0" w:space="0" w:color="auto" w:frame="1"/>
        </w:rPr>
        <w:t>用前自類開導</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FF0000"/>
          <w:sz w:val="21"/>
          <w:szCs w:val="21"/>
          <w:shd w:val="clear" w:color="auto" w:fill="FFFFFF"/>
        </w:rPr>
        <w:t>不需七、八識開導</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，五識自類何不許然？此既不然，彼云何爾？</w:t>
      </w:r>
      <w:r w:rsidRPr="00395161">
        <w:rPr>
          <w:rFonts w:ascii="Kaiti TC" w:eastAsia="Kaiti TC" w:hAnsi="Kaiti TC" w:cs="Kaiti TC"/>
          <w:b/>
          <w:bCs/>
          <w:color w:val="FF0000"/>
          <w:sz w:val="21"/>
          <w:szCs w:val="21"/>
          <w:bdr w:val="none" w:sz="0" w:space="0" w:color="auto" w:frame="1"/>
        </w:rPr>
        <w:t>（五識既不以自己前一識為開導依，第六識怎麼可以？）</w:t>
      </w:r>
    </w:p>
    <w:p w14:paraId="2E8FE72D"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p>
    <w:p w14:paraId="61A47865"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00"/>
          <w:sz w:val="28"/>
          <w:szCs w:val="28"/>
          <w:bdr w:val="none" w:sz="0" w:space="0" w:color="auto" w:frame="1"/>
        </w:rPr>
        <w:t>平等性智相應末那，初起必由</w:t>
      </w:r>
      <w:r w:rsidRPr="00395161">
        <w:rPr>
          <w:rFonts w:ascii="Kaiti TC" w:eastAsia="Kaiti TC" w:hAnsi="Kaiti TC" w:cs="Kaiti TC"/>
          <w:b/>
          <w:bCs/>
          <w:color w:val="FF0000"/>
          <w:sz w:val="21"/>
          <w:szCs w:val="21"/>
          <w:bdr w:val="none" w:sz="0" w:space="0" w:color="auto" w:frame="1"/>
        </w:rPr>
        <w:t>（我空/二空的）</w:t>
      </w:r>
      <w:r w:rsidRPr="00395161">
        <w:rPr>
          <w:rFonts w:ascii="Kaiti TC" w:eastAsia="Kaiti TC" w:hAnsi="Kaiti TC" w:cs="Kaiti TC"/>
          <w:b/>
          <w:bCs/>
          <w:color w:val="000000"/>
          <w:sz w:val="28"/>
          <w:szCs w:val="28"/>
          <w:bdr w:val="none" w:sz="0" w:space="0" w:color="auto" w:frame="1"/>
        </w:rPr>
        <w:t>第六意識</w:t>
      </w:r>
      <w:r w:rsidRPr="00395161">
        <w:rPr>
          <w:rFonts w:ascii="Kaiti TC" w:eastAsia="Kaiti TC" w:hAnsi="Kaiti TC" w:cs="Kaiti TC"/>
          <w:b/>
          <w:bCs/>
          <w:color w:val="FF0000"/>
          <w:sz w:val="21"/>
          <w:szCs w:val="21"/>
          <w:bdr w:val="none" w:sz="0" w:space="0" w:color="auto" w:frame="1"/>
        </w:rPr>
        <w:t>（引生）</w:t>
      </w:r>
      <w:r w:rsidRPr="00395161">
        <w:rPr>
          <w:rFonts w:ascii="Kaiti TC" w:eastAsia="Kaiti TC" w:hAnsi="Kaiti TC" w:cs="Kaiti TC"/>
          <w:b/>
          <w:bCs/>
          <w:color w:val="000000"/>
          <w:sz w:val="28"/>
          <w:szCs w:val="28"/>
          <w:bdr w:val="none" w:sz="0" w:space="0" w:color="auto" w:frame="1"/>
        </w:rPr>
        <w:t>，亦應用彼為開導依。圓鏡智俱第八淨識，初必</w:t>
      </w:r>
      <w:r w:rsidRPr="00395161">
        <w:rPr>
          <w:rFonts w:ascii="Kaiti TC" w:eastAsia="Kaiti TC" w:hAnsi="Kaiti TC" w:cs="Kaiti TC"/>
          <w:b/>
          <w:bCs/>
          <w:color w:val="FF0000"/>
          <w:sz w:val="21"/>
          <w:szCs w:val="21"/>
          <w:bdr w:val="none" w:sz="0" w:space="0" w:color="auto" w:frame="1"/>
        </w:rPr>
        <w:t>（清淨）</w:t>
      </w:r>
      <w:r w:rsidRPr="00395161">
        <w:rPr>
          <w:rFonts w:ascii="Kaiti TC" w:eastAsia="Kaiti TC" w:hAnsi="Kaiti TC" w:cs="Kaiti TC"/>
          <w:b/>
          <w:bCs/>
          <w:color w:val="000000"/>
          <w:sz w:val="28"/>
          <w:szCs w:val="28"/>
          <w:bdr w:val="none" w:sz="0" w:space="0" w:color="auto" w:frame="1"/>
        </w:rPr>
        <w:t>六七</w:t>
      </w:r>
      <w:r w:rsidRPr="00395161">
        <w:rPr>
          <w:rFonts w:ascii="Kaiti TC" w:eastAsia="Kaiti TC" w:hAnsi="Kaiti TC" w:cs="Kaiti TC"/>
          <w:b/>
          <w:bCs/>
          <w:color w:val="FF0000"/>
          <w:sz w:val="21"/>
          <w:szCs w:val="21"/>
          <w:bdr w:val="none" w:sz="0" w:space="0" w:color="auto" w:frame="1"/>
        </w:rPr>
        <w:t>（識）</w:t>
      </w:r>
      <w:r w:rsidRPr="00395161">
        <w:rPr>
          <w:rFonts w:ascii="Kaiti TC" w:eastAsia="Kaiti TC" w:hAnsi="Kaiti TC" w:cs="Kaiti TC"/>
          <w:b/>
          <w:bCs/>
          <w:color w:val="000000"/>
          <w:sz w:val="28"/>
          <w:szCs w:val="28"/>
          <w:bdr w:val="none" w:sz="0" w:space="0" w:color="auto" w:frame="1"/>
        </w:rPr>
        <w:t>方便引生；又異熟心依染污意</w:t>
      </w:r>
      <w:r w:rsidRPr="00395161">
        <w:rPr>
          <w:rFonts w:ascii="Kaiti TC" w:eastAsia="Kaiti TC" w:hAnsi="Kaiti TC" w:cs="Kaiti TC"/>
          <w:b/>
          <w:bCs/>
          <w:color w:val="FF0000"/>
          <w:sz w:val="21"/>
          <w:szCs w:val="21"/>
          <w:bdr w:val="none" w:sz="0" w:space="0" w:color="auto" w:frame="1"/>
        </w:rPr>
        <w:t>（第七識）</w:t>
      </w:r>
      <w:r w:rsidRPr="00395161">
        <w:rPr>
          <w:rFonts w:ascii="Kaiti TC" w:eastAsia="Kaiti TC" w:hAnsi="Kaiti TC" w:cs="Kaiti TC"/>
          <w:b/>
          <w:bCs/>
          <w:color w:val="000000"/>
          <w:sz w:val="28"/>
          <w:szCs w:val="28"/>
          <w:bdr w:val="none" w:sz="0" w:space="0" w:color="auto" w:frame="1"/>
        </w:rPr>
        <w:t>，或依悲願相應</w:t>
      </w:r>
      <w:r w:rsidRPr="00395161">
        <w:rPr>
          <w:rFonts w:ascii="Kaiti TC" w:eastAsia="Kaiti TC" w:hAnsi="Kaiti TC" w:cs="Kaiti TC"/>
          <w:b/>
          <w:bCs/>
          <w:color w:val="FF0000"/>
          <w:sz w:val="21"/>
          <w:szCs w:val="21"/>
          <w:bdr w:val="none" w:sz="0" w:space="0" w:color="auto" w:frame="1"/>
        </w:rPr>
        <w:t>（的意識）</w:t>
      </w:r>
      <w:r w:rsidRPr="00395161">
        <w:rPr>
          <w:rFonts w:ascii="Kaiti TC" w:eastAsia="Kaiti TC" w:hAnsi="Kaiti TC" w:cs="Kaiti TC"/>
          <w:b/>
          <w:bCs/>
          <w:color w:val="000000"/>
          <w:sz w:val="28"/>
          <w:szCs w:val="28"/>
          <w:bdr w:val="none" w:sz="0" w:space="0" w:color="auto" w:frame="1"/>
        </w:rPr>
        <w:t>善心；既爾，必應許第八識亦以六七為開導依。由此，彼言都未究理。</w:t>
      </w:r>
    </w:p>
    <w:p w14:paraId="7DABACBB"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p>
    <w:p w14:paraId="3E0E6D4E"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00"/>
          <w:sz w:val="28"/>
          <w:szCs w:val="28"/>
          <w:bdr w:val="none" w:sz="0" w:space="0" w:color="auto" w:frame="1"/>
        </w:rPr>
        <w:lastRenderedPageBreak/>
        <w:t>應說五識</w:t>
      </w:r>
      <w:r w:rsidRPr="00395161">
        <w:rPr>
          <w:rFonts w:ascii="Kaiti TC" w:eastAsia="Kaiti TC" w:hAnsi="Kaiti TC" w:cs="Kaiti TC"/>
          <w:b/>
          <w:bCs/>
          <w:color w:val="FF0000"/>
          <w:sz w:val="21"/>
          <w:szCs w:val="21"/>
          <w:bdr w:val="none" w:sz="0" w:space="0" w:color="auto" w:frame="1"/>
        </w:rPr>
        <w:t>（在）</w:t>
      </w:r>
      <w:r w:rsidRPr="00395161">
        <w:rPr>
          <w:rFonts w:ascii="Kaiti TC" w:eastAsia="Kaiti TC" w:hAnsi="Kaiti TC" w:cs="Kaiti TC"/>
          <w:b/>
          <w:bCs/>
          <w:color w:val="000000"/>
          <w:sz w:val="28"/>
          <w:szCs w:val="28"/>
          <w:bdr w:val="none" w:sz="0" w:space="0" w:color="auto" w:frame="1"/>
        </w:rPr>
        <w:t>前六識內，隨用</w:t>
      </w:r>
      <w:r w:rsidRPr="00395161">
        <w:rPr>
          <w:rFonts w:ascii="Kaiti TC" w:eastAsia="Kaiti TC" w:hAnsi="Kaiti TC" w:cs="Kaiti TC"/>
          <w:b/>
          <w:bCs/>
          <w:color w:val="FF0000"/>
          <w:sz w:val="21"/>
          <w:szCs w:val="21"/>
          <w:bdr w:val="none" w:sz="0" w:space="0" w:color="auto" w:frame="1"/>
        </w:rPr>
        <w:t>（任）</w:t>
      </w:r>
      <w:r w:rsidRPr="00395161">
        <w:rPr>
          <w:rFonts w:ascii="Kaiti TC" w:eastAsia="Kaiti TC" w:hAnsi="Kaiti TC" w:cs="Kaiti TC"/>
          <w:b/>
          <w:bCs/>
          <w:color w:val="000000"/>
          <w:sz w:val="28"/>
          <w:szCs w:val="28"/>
          <w:bdr w:val="none" w:sz="0" w:space="0" w:color="auto" w:frame="1"/>
        </w:rPr>
        <w:t>何</w:t>
      </w:r>
      <w:r w:rsidRPr="00395161">
        <w:rPr>
          <w:rFonts w:ascii="Kaiti TC" w:eastAsia="Kaiti TC" w:hAnsi="Kaiti TC" w:cs="Kaiti TC"/>
          <w:b/>
          <w:bCs/>
          <w:color w:val="FF0000"/>
          <w:sz w:val="21"/>
          <w:szCs w:val="21"/>
          <w:bdr w:val="none" w:sz="0" w:space="0" w:color="auto" w:frame="1"/>
        </w:rPr>
        <w:t>（自類或第六）</w:t>
      </w:r>
      <w:r w:rsidRPr="00395161">
        <w:rPr>
          <w:rFonts w:ascii="Kaiti TC" w:eastAsia="Kaiti TC" w:hAnsi="Kaiti TC" w:cs="Kaiti TC"/>
          <w:b/>
          <w:bCs/>
          <w:color w:val="000000"/>
          <w:sz w:val="28"/>
          <w:szCs w:val="28"/>
          <w:bdr w:val="none" w:sz="0" w:space="0" w:color="auto" w:frame="1"/>
        </w:rPr>
        <w:t>識為開導依；第六意識用前自類或第七、八為開導依；第七末那用前自類或第六識為開導依；阿陀那識用前自類及第六、七為開導依，皆不違理，由前說</w:t>
      </w:r>
      <w:r w:rsidRPr="00395161">
        <w:rPr>
          <w:rFonts w:ascii="Kaiti TC" w:eastAsia="Kaiti TC" w:hAnsi="Kaiti TC" w:cs="Kaiti TC"/>
          <w:b/>
          <w:bCs/>
          <w:color w:val="FF0000"/>
          <w:sz w:val="21"/>
          <w:szCs w:val="21"/>
          <w:bdr w:val="none" w:sz="0" w:space="0" w:color="auto" w:frame="1"/>
        </w:rPr>
        <w:t>（的道理）</w:t>
      </w:r>
      <w:r w:rsidRPr="00395161">
        <w:rPr>
          <w:rFonts w:ascii="Kaiti TC" w:eastAsia="Kaiti TC" w:hAnsi="Kaiti TC" w:cs="Kaiti TC"/>
          <w:b/>
          <w:bCs/>
          <w:color w:val="000000"/>
          <w:sz w:val="28"/>
          <w:szCs w:val="28"/>
          <w:bdr w:val="none" w:sz="0" w:space="0" w:color="auto" w:frame="1"/>
        </w:rPr>
        <w:t>故。</w:t>
      </w:r>
    </w:p>
    <w:p w14:paraId="4A842E6A"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p>
    <w:p w14:paraId="4BF5739F"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FF"/>
          <w:sz w:val="21"/>
          <w:szCs w:val="21"/>
          <w:bdr w:val="none" w:sz="0" w:space="0" w:color="auto" w:frame="1"/>
        </w:rPr>
        <w:t>以上是安慧的觀點。</w:t>
      </w:r>
    </w:p>
    <w:p w14:paraId="22616FCF"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p>
    <w:p w14:paraId="0F0B11E6"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FF0000"/>
          <w:sz w:val="21"/>
          <w:szCs w:val="21"/>
          <w:bdr w:val="none" w:sz="0" w:space="0" w:color="auto" w:frame="1"/>
        </w:rPr>
        <w:t>（3）</w:t>
      </w:r>
      <w:r w:rsidRPr="00395161">
        <w:rPr>
          <w:rFonts w:ascii="Kaiti TC" w:eastAsia="Kaiti TC" w:hAnsi="Kaiti TC" w:cs="Kaiti TC"/>
          <w:b/>
          <w:bCs/>
          <w:color w:val="000000"/>
          <w:sz w:val="28"/>
          <w:szCs w:val="28"/>
          <w:bdr w:val="none" w:sz="0" w:space="0" w:color="auto" w:frame="1"/>
        </w:rPr>
        <w:t>有義</w:t>
      </w:r>
      <w:r w:rsidRPr="00395161">
        <w:rPr>
          <w:rFonts w:ascii="Kaiti TC" w:eastAsia="Kaiti TC" w:hAnsi="Kaiti TC" w:cs="Kaiti TC"/>
          <w:b/>
          <w:bCs/>
          <w:color w:val="FF0000"/>
          <w:sz w:val="21"/>
          <w:szCs w:val="21"/>
          <w:bdr w:val="none" w:sz="0" w:space="0" w:color="auto" w:frame="1"/>
        </w:rPr>
        <w:t>（論主觀點）</w:t>
      </w:r>
      <w:r w:rsidRPr="00395161">
        <w:rPr>
          <w:rFonts w:ascii="Kaiti TC" w:eastAsia="Kaiti TC" w:hAnsi="Kaiti TC" w:cs="Kaiti TC"/>
          <w:b/>
          <w:bCs/>
          <w:color w:val="000000"/>
          <w:sz w:val="28"/>
          <w:szCs w:val="28"/>
          <w:bdr w:val="none" w:sz="0" w:space="0" w:color="auto" w:frame="1"/>
        </w:rPr>
        <w:t>：此說亦不應理。開導依者，謂有</w:t>
      </w:r>
      <w:r w:rsidRPr="00395161">
        <w:rPr>
          <w:rFonts w:ascii="Kaiti TC" w:eastAsia="Kaiti TC" w:hAnsi="Kaiti TC" w:cs="Kaiti TC"/>
          <w:b/>
          <w:bCs/>
          <w:color w:val="FF0000"/>
          <w:sz w:val="21"/>
          <w:szCs w:val="21"/>
          <w:bdr w:val="none" w:sz="0" w:space="0" w:color="auto" w:frame="1"/>
        </w:rPr>
        <w:t>（實際存在）</w:t>
      </w:r>
      <w:r w:rsidRPr="00395161">
        <w:rPr>
          <w:rFonts w:ascii="Kaiti TC" w:eastAsia="Kaiti TC" w:hAnsi="Kaiti TC" w:cs="Kaiti TC"/>
          <w:b/>
          <w:bCs/>
          <w:color w:val="000000"/>
          <w:sz w:val="28"/>
          <w:szCs w:val="28"/>
          <w:bdr w:val="none" w:sz="0" w:space="0" w:color="auto" w:frame="1"/>
        </w:rPr>
        <w:t>、緣法</w:t>
      </w:r>
      <w:r w:rsidRPr="00395161">
        <w:rPr>
          <w:rFonts w:ascii="Kaiti TC" w:eastAsia="Kaiti TC" w:hAnsi="Kaiti TC" w:cs="Kaiti TC"/>
          <w:b/>
          <w:bCs/>
          <w:color w:val="FF0000"/>
          <w:sz w:val="21"/>
          <w:szCs w:val="21"/>
          <w:bdr w:val="none" w:sz="0" w:space="0" w:color="auto" w:frame="1"/>
        </w:rPr>
        <w:t>（緣取諸法）</w:t>
      </w:r>
      <w:r w:rsidRPr="00395161">
        <w:rPr>
          <w:rFonts w:ascii="Kaiti TC" w:eastAsia="Kaiti TC" w:hAnsi="Kaiti TC" w:cs="Kaiti TC"/>
          <w:b/>
          <w:bCs/>
          <w:color w:val="000000"/>
          <w:sz w:val="28"/>
          <w:szCs w:val="28"/>
          <w:bdr w:val="none" w:sz="0" w:space="0" w:color="auto" w:frame="1"/>
        </w:rPr>
        <w:t>、為主</w:t>
      </w:r>
      <w:r w:rsidRPr="00395161">
        <w:rPr>
          <w:rFonts w:ascii="Kaiti TC" w:eastAsia="Kaiti TC" w:hAnsi="Kaiti TC" w:cs="Kaiti TC"/>
          <w:b/>
          <w:bCs/>
          <w:color w:val="FF0000"/>
          <w:sz w:val="21"/>
          <w:szCs w:val="21"/>
          <w:bdr w:val="none" w:sz="0" w:space="0" w:color="auto" w:frame="1"/>
        </w:rPr>
        <w:t>（有自主性）</w:t>
      </w:r>
      <w:r w:rsidRPr="00395161">
        <w:rPr>
          <w:rFonts w:ascii="Kaiti TC" w:eastAsia="Kaiti TC" w:hAnsi="Kaiti TC" w:cs="Kaiti TC"/>
          <w:b/>
          <w:bCs/>
          <w:color w:val="000000"/>
          <w:sz w:val="28"/>
          <w:szCs w:val="28"/>
          <w:bdr w:val="none" w:sz="0" w:space="0" w:color="auto" w:frame="1"/>
        </w:rPr>
        <w:t>、能作等無間緣</w:t>
      </w:r>
      <w:r w:rsidRPr="00395161">
        <w:rPr>
          <w:rFonts w:ascii="Kaiti TC" w:eastAsia="Kaiti TC" w:hAnsi="Kaiti TC" w:cs="Kaiti TC"/>
          <w:b/>
          <w:bCs/>
          <w:color w:val="FF0000"/>
          <w:sz w:val="21"/>
          <w:szCs w:val="21"/>
          <w:bdr w:val="none" w:sz="0" w:space="0" w:color="auto" w:frame="1"/>
        </w:rPr>
        <w:t>（等四種條件）</w:t>
      </w:r>
      <w:r w:rsidRPr="00395161">
        <w:rPr>
          <w:rFonts w:ascii="Kaiti TC" w:eastAsia="Kaiti TC" w:hAnsi="Kaiti TC" w:cs="Kaiti TC"/>
          <w:b/>
          <w:bCs/>
          <w:color w:val="000000"/>
          <w:sz w:val="28"/>
          <w:szCs w:val="28"/>
          <w:bdr w:val="none" w:sz="0" w:space="0" w:color="auto" w:frame="1"/>
        </w:rPr>
        <w:t>，此於後</w:t>
      </w:r>
      <w:r w:rsidRPr="00395161">
        <w:rPr>
          <w:rFonts w:ascii="Kaiti TC" w:eastAsia="Kaiti TC" w:hAnsi="Kaiti TC" w:cs="Kaiti TC"/>
          <w:b/>
          <w:bCs/>
          <w:color w:val="FF0000"/>
          <w:sz w:val="21"/>
          <w:szCs w:val="21"/>
          <w:bdr w:val="none" w:sz="0" w:space="0" w:color="auto" w:frame="1"/>
        </w:rPr>
        <w:t>（一剎那）</w:t>
      </w:r>
      <w:r w:rsidRPr="00395161">
        <w:rPr>
          <w:rFonts w:ascii="Kaiti TC" w:eastAsia="Kaiti TC" w:hAnsi="Kaiti TC" w:cs="Kaiti TC"/>
          <w:b/>
          <w:bCs/>
          <w:color w:val="000000"/>
          <w:sz w:val="28"/>
          <w:szCs w:val="28"/>
          <w:bdr w:val="none" w:sz="0" w:space="0" w:color="auto" w:frame="1"/>
        </w:rPr>
        <w:t>生心、心所法</w:t>
      </w:r>
      <w:r w:rsidRPr="00395161">
        <w:rPr>
          <w:rFonts w:ascii="Kaiti TC" w:eastAsia="Kaiti TC" w:hAnsi="Kaiti TC" w:cs="Kaiti TC"/>
          <w:b/>
          <w:bCs/>
          <w:color w:val="FF0000"/>
          <w:sz w:val="21"/>
          <w:szCs w:val="21"/>
          <w:bdr w:val="none" w:sz="0" w:space="0" w:color="auto" w:frame="1"/>
        </w:rPr>
        <w:t>（有）</w:t>
      </w:r>
      <w:r w:rsidRPr="00395161">
        <w:rPr>
          <w:rFonts w:ascii="Kaiti TC" w:eastAsia="Kaiti TC" w:hAnsi="Kaiti TC" w:cs="Kaiti TC"/>
          <w:b/>
          <w:bCs/>
          <w:color w:val="000000"/>
          <w:sz w:val="28"/>
          <w:szCs w:val="28"/>
          <w:bdr w:val="none" w:sz="0" w:space="0" w:color="auto" w:frame="1"/>
        </w:rPr>
        <w:t>開、避、引導</w:t>
      </w:r>
      <w:r w:rsidRPr="00395161">
        <w:rPr>
          <w:rFonts w:ascii="Kaiti TC" w:eastAsia="Kaiti TC" w:hAnsi="Kaiti TC" w:cs="Kaiti TC"/>
          <w:b/>
          <w:bCs/>
          <w:color w:val="FF0000"/>
          <w:sz w:val="21"/>
          <w:szCs w:val="21"/>
          <w:bdr w:val="none" w:sz="0" w:space="0" w:color="auto" w:frame="1"/>
        </w:rPr>
        <w:t>（等作用）</w:t>
      </w:r>
      <w:r w:rsidRPr="00395161">
        <w:rPr>
          <w:rFonts w:ascii="Kaiti TC" w:eastAsia="Kaiti TC" w:hAnsi="Kaiti TC" w:cs="Kaiti TC"/>
          <w:b/>
          <w:bCs/>
          <w:color w:val="000000"/>
          <w:sz w:val="28"/>
          <w:szCs w:val="28"/>
          <w:bdr w:val="none" w:sz="0" w:space="0" w:color="auto" w:frame="1"/>
        </w:rPr>
        <w:t>名開導依，此但屬心</w:t>
      </w:r>
      <w:r w:rsidRPr="00395161">
        <w:rPr>
          <w:rFonts w:ascii="Kaiti TC" w:eastAsia="Kaiti TC" w:hAnsi="Kaiti TC" w:cs="Kaiti TC"/>
          <w:b/>
          <w:bCs/>
          <w:color w:val="FF0000"/>
          <w:sz w:val="21"/>
          <w:szCs w:val="21"/>
          <w:bdr w:val="none" w:sz="0" w:space="0" w:color="auto" w:frame="1"/>
        </w:rPr>
        <w:t>（王）</w:t>
      </w:r>
      <w:r w:rsidRPr="00395161">
        <w:rPr>
          <w:rFonts w:ascii="Kaiti TC" w:eastAsia="Kaiti TC" w:hAnsi="Kaiti TC" w:cs="Kaiti TC"/>
          <w:b/>
          <w:bCs/>
          <w:color w:val="000000"/>
          <w:sz w:val="28"/>
          <w:szCs w:val="28"/>
          <w:bdr w:val="none" w:sz="0" w:space="0" w:color="auto" w:frame="1"/>
        </w:rPr>
        <w:t>，非心所</w:t>
      </w:r>
      <w:r w:rsidRPr="00395161">
        <w:rPr>
          <w:rFonts w:ascii="Kaiti TC" w:eastAsia="Kaiti TC" w:hAnsi="Kaiti TC" w:cs="Kaiti TC"/>
          <w:b/>
          <w:bCs/>
          <w:color w:val="FF0000"/>
          <w:sz w:val="21"/>
          <w:szCs w:val="21"/>
          <w:bdr w:val="none" w:sz="0" w:space="0" w:color="auto" w:frame="1"/>
        </w:rPr>
        <w:t>（、色、不相應行法、無為法）</w:t>
      </w:r>
      <w:r w:rsidRPr="00395161">
        <w:rPr>
          <w:rFonts w:ascii="Kaiti TC" w:eastAsia="Kaiti TC" w:hAnsi="Kaiti TC" w:cs="Kaiti TC"/>
          <w:b/>
          <w:bCs/>
          <w:color w:val="000000"/>
          <w:sz w:val="28"/>
          <w:szCs w:val="28"/>
          <w:bdr w:val="none" w:sz="0" w:space="0" w:color="auto" w:frame="1"/>
        </w:rPr>
        <w:t>等。</w:t>
      </w:r>
    </w:p>
    <w:p w14:paraId="36BA52C9"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p>
    <w:p w14:paraId="2506C5A2"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00"/>
          <w:sz w:val="28"/>
          <w:szCs w:val="28"/>
          <w:bdr w:val="none" w:sz="0" w:space="0" w:color="auto" w:frame="1"/>
        </w:rPr>
        <w:t>若此</w:t>
      </w:r>
      <w:r w:rsidRPr="00395161">
        <w:rPr>
          <w:rFonts w:ascii="Kaiti TC" w:eastAsia="Kaiti TC" w:hAnsi="Kaiti TC" w:cs="Kaiti TC"/>
          <w:b/>
          <w:bCs/>
          <w:color w:val="FF0000"/>
          <w:sz w:val="21"/>
          <w:szCs w:val="21"/>
          <w:bdr w:val="none" w:sz="0" w:space="0" w:color="auto" w:frame="1"/>
        </w:rPr>
        <w:t>（識）</w:t>
      </w:r>
      <w:r w:rsidRPr="00395161">
        <w:rPr>
          <w:rFonts w:ascii="Kaiti TC" w:eastAsia="Kaiti TC" w:hAnsi="Kaiti TC" w:cs="Kaiti TC"/>
          <w:b/>
          <w:bCs/>
          <w:color w:val="000000"/>
          <w:sz w:val="28"/>
          <w:szCs w:val="28"/>
          <w:bdr w:val="none" w:sz="0" w:space="0" w:color="auto" w:frame="1"/>
        </w:rPr>
        <w:t>與彼</w:t>
      </w:r>
      <w:r w:rsidRPr="00395161">
        <w:rPr>
          <w:rFonts w:ascii="Kaiti TC" w:eastAsia="Kaiti TC" w:hAnsi="Kaiti TC" w:cs="Kaiti TC"/>
          <w:b/>
          <w:bCs/>
          <w:color w:val="FF0000"/>
          <w:sz w:val="21"/>
          <w:szCs w:val="21"/>
          <w:bdr w:val="none" w:sz="0" w:space="0" w:color="auto" w:frame="1"/>
        </w:rPr>
        <w:t>（識）</w:t>
      </w:r>
      <w:r w:rsidRPr="00395161">
        <w:rPr>
          <w:rFonts w:ascii="Kaiti TC" w:eastAsia="Kaiti TC" w:hAnsi="Kaiti TC" w:cs="Kaiti TC"/>
          <w:b/>
          <w:bCs/>
          <w:color w:val="000000"/>
          <w:sz w:val="28"/>
          <w:szCs w:val="28"/>
          <w:bdr w:val="none" w:sz="0" w:space="0" w:color="auto" w:frame="1"/>
        </w:rPr>
        <w:t>無俱起義，</w:t>
      </w:r>
      <w:r w:rsidRPr="00395161">
        <w:rPr>
          <w:rFonts w:ascii="Kaiti TC" w:eastAsia="Kaiti TC" w:hAnsi="Kaiti TC" w:cs="Kaiti TC"/>
          <w:b/>
          <w:bCs/>
          <w:color w:val="FF0000"/>
          <w:sz w:val="21"/>
          <w:szCs w:val="21"/>
          <w:bdr w:val="none" w:sz="0" w:space="0" w:color="auto" w:frame="1"/>
        </w:rPr>
        <w:t>（就）</w:t>
      </w:r>
      <w:r w:rsidRPr="00395161">
        <w:rPr>
          <w:rFonts w:ascii="Kaiti TC" w:eastAsia="Kaiti TC" w:hAnsi="Kaiti TC" w:cs="Kaiti TC"/>
          <w:b/>
          <w:bCs/>
          <w:color w:val="000000"/>
          <w:sz w:val="28"/>
          <w:szCs w:val="28"/>
          <w:bdr w:val="none" w:sz="0" w:space="0" w:color="auto" w:frame="1"/>
        </w:rPr>
        <w:t>說此於彼有開導力，</w:t>
      </w:r>
      <w:r w:rsidRPr="00395161">
        <w:rPr>
          <w:rFonts w:ascii="Kaiti TC" w:eastAsia="Kaiti TC" w:hAnsi="Kaiti TC" w:cs="Kaiti TC"/>
          <w:b/>
          <w:bCs/>
          <w:color w:val="FF0000"/>
          <w:sz w:val="21"/>
          <w:szCs w:val="21"/>
          <w:bdr w:val="none" w:sz="0" w:space="0" w:color="auto" w:frame="1"/>
        </w:rPr>
        <w:t>（那麼）</w:t>
      </w:r>
      <w:r w:rsidRPr="00395161">
        <w:rPr>
          <w:rFonts w:ascii="Kaiti TC" w:eastAsia="Kaiti TC" w:hAnsi="Kaiti TC" w:cs="Kaiti TC"/>
          <w:b/>
          <w:bCs/>
          <w:color w:val="000000"/>
          <w:sz w:val="28"/>
          <w:szCs w:val="28"/>
          <w:bdr w:val="none" w:sz="0" w:space="0" w:color="auto" w:frame="1"/>
        </w:rPr>
        <w:t>一身八識既容俱起，如何異類</w:t>
      </w:r>
      <w:r w:rsidRPr="00395161">
        <w:rPr>
          <w:rFonts w:ascii="Kaiti TC" w:eastAsia="Kaiti TC" w:hAnsi="Kaiti TC" w:cs="Kaiti TC"/>
          <w:b/>
          <w:bCs/>
          <w:color w:val="FF0000"/>
          <w:sz w:val="21"/>
          <w:szCs w:val="21"/>
          <w:bdr w:val="none" w:sz="0" w:space="0" w:color="auto" w:frame="1"/>
        </w:rPr>
        <w:t>（識可）</w:t>
      </w:r>
      <w:r w:rsidRPr="00395161">
        <w:rPr>
          <w:rFonts w:ascii="Kaiti TC" w:eastAsia="Kaiti TC" w:hAnsi="Kaiti TC" w:cs="Kaiti TC"/>
          <w:b/>
          <w:bCs/>
          <w:color w:val="000000"/>
          <w:sz w:val="28"/>
          <w:szCs w:val="28"/>
          <w:bdr w:val="none" w:sz="0" w:space="0" w:color="auto" w:frame="1"/>
        </w:rPr>
        <w:t>為開導依？若許</w:t>
      </w:r>
      <w:r w:rsidRPr="00395161">
        <w:rPr>
          <w:rFonts w:ascii="Kaiti TC" w:eastAsia="Kaiti TC" w:hAnsi="Kaiti TC" w:cs="Kaiti TC"/>
          <w:b/>
          <w:bCs/>
          <w:color w:val="FF0000"/>
          <w:sz w:val="21"/>
          <w:szCs w:val="21"/>
          <w:bdr w:val="none" w:sz="0" w:space="0" w:color="auto" w:frame="1"/>
        </w:rPr>
        <w:t>（異類識）</w:t>
      </w:r>
      <w:r w:rsidRPr="00395161">
        <w:rPr>
          <w:rFonts w:ascii="Kaiti TC" w:eastAsia="Kaiti TC" w:hAnsi="Kaiti TC" w:cs="Kaiti TC"/>
          <w:b/>
          <w:bCs/>
          <w:color w:val="000000"/>
          <w:sz w:val="28"/>
          <w:szCs w:val="28"/>
          <w:bdr w:val="none" w:sz="0" w:space="0" w:color="auto" w:frame="1"/>
        </w:rPr>
        <w:t>為</w:t>
      </w:r>
      <w:r w:rsidRPr="00395161">
        <w:rPr>
          <w:rFonts w:ascii="Kaiti TC" w:eastAsia="Kaiti TC" w:hAnsi="Kaiti TC" w:cs="Kaiti TC"/>
          <w:b/>
          <w:bCs/>
          <w:color w:val="FF0000"/>
          <w:sz w:val="21"/>
          <w:szCs w:val="21"/>
          <w:bdr w:val="none" w:sz="0" w:space="0" w:color="auto" w:frame="1"/>
        </w:rPr>
        <w:t>（開導）</w:t>
      </w:r>
      <w:r w:rsidRPr="00395161">
        <w:rPr>
          <w:rFonts w:ascii="Kaiti TC" w:eastAsia="Kaiti TC" w:hAnsi="Kaiti TC" w:cs="Kaiti TC"/>
          <w:b/>
          <w:bCs/>
          <w:color w:val="000000"/>
          <w:sz w:val="28"/>
          <w:szCs w:val="28"/>
          <w:bdr w:val="none" w:sz="0" w:space="0" w:color="auto" w:frame="1"/>
        </w:rPr>
        <w:t>依，</w:t>
      </w:r>
      <w:r w:rsidRPr="00395161">
        <w:rPr>
          <w:rFonts w:ascii="Kaiti TC" w:eastAsia="Kaiti TC" w:hAnsi="Kaiti TC" w:cs="Kaiti TC"/>
          <w:b/>
          <w:bCs/>
          <w:color w:val="FF0000"/>
          <w:sz w:val="21"/>
          <w:szCs w:val="21"/>
          <w:bdr w:val="none" w:sz="0" w:space="0" w:color="auto" w:frame="1"/>
        </w:rPr>
        <w:t>（八識）</w:t>
      </w:r>
      <w:r w:rsidRPr="00395161">
        <w:rPr>
          <w:rFonts w:ascii="Kaiti TC" w:eastAsia="Kaiti TC" w:hAnsi="Kaiti TC" w:cs="Kaiti TC"/>
          <w:b/>
          <w:bCs/>
          <w:color w:val="000000"/>
          <w:sz w:val="28"/>
          <w:szCs w:val="28"/>
          <w:bdr w:val="none" w:sz="0" w:space="0" w:color="auto" w:frame="1"/>
        </w:rPr>
        <w:t>應不俱起，便同異部</w:t>
      </w:r>
      <w:r w:rsidRPr="00395161">
        <w:rPr>
          <w:rFonts w:ascii="Kaiti TC" w:eastAsia="Kaiti TC" w:hAnsi="Kaiti TC" w:cs="Kaiti TC" w:hint="eastAsia"/>
          <w:b/>
          <w:bCs/>
          <w:color w:val="FF0000"/>
          <w:sz w:val="21"/>
          <w:szCs w:val="21"/>
          <w:bdr w:val="none" w:sz="0" w:space="0" w:color="auto" w:frame="1"/>
        </w:rPr>
        <w:t>（</w:t>
      </w:r>
      <w:r w:rsidRPr="00395161">
        <w:rPr>
          <w:rFonts w:ascii="Kaiti TC" w:eastAsia="Kaiti TC" w:hAnsi="Kaiti TC" w:cs="Kaiti TC"/>
          <w:b/>
          <w:bCs/>
          <w:color w:val="FF0000"/>
          <w:sz w:val="21"/>
          <w:szCs w:val="21"/>
          <w:bdr w:val="none" w:sz="0" w:space="0" w:color="auto" w:frame="1"/>
        </w:rPr>
        <w:t>小乘</w:t>
      </w:r>
      <w:r w:rsidRPr="00395161">
        <w:rPr>
          <w:rFonts w:ascii="Kaiti TC" w:eastAsia="Kaiti TC" w:hAnsi="Kaiti TC" w:cs="Kaiti TC"/>
          <w:b/>
          <w:bCs/>
          <w:color w:val="FF0000"/>
          <w:sz w:val="21"/>
          <w:szCs w:val="21"/>
        </w:rPr>
        <w:t>有部的理論六識</w:t>
      </w:r>
      <w:r w:rsidRPr="00395161">
        <w:rPr>
          <w:rFonts w:ascii="Kaiti TC" w:eastAsia="Kaiti TC" w:hAnsi="Kaiti TC" w:cs="Kaiti TC" w:hint="eastAsia"/>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心不並生。又一身中諸識俱起，多少不定，若</w:t>
      </w:r>
      <w:r w:rsidRPr="00395161">
        <w:rPr>
          <w:rFonts w:ascii="Kaiti TC" w:eastAsia="Kaiti TC" w:hAnsi="Kaiti TC" w:cs="Kaiti TC"/>
          <w:b/>
          <w:bCs/>
          <w:color w:val="FF0000"/>
          <w:sz w:val="21"/>
          <w:szCs w:val="21"/>
          <w:bdr w:val="none" w:sz="0" w:space="0" w:color="auto" w:frame="1"/>
        </w:rPr>
        <w:t>（不論同起的識之數量有多少，不同識之間都）</w:t>
      </w:r>
      <w:r w:rsidRPr="00395161">
        <w:rPr>
          <w:rFonts w:ascii="Kaiti TC" w:eastAsia="Kaiti TC" w:hAnsi="Kaiti TC" w:cs="Kaiti TC"/>
          <w:b/>
          <w:bCs/>
          <w:color w:val="000000"/>
          <w:sz w:val="28"/>
          <w:szCs w:val="28"/>
          <w:bdr w:val="none" w:sz="0" w:space="0" w:color="auto" w:frame="1"/>
        </w:rPr>
        <w:t>容互作等無間緣，</w:t>
      </w:r>
      <w:r w:rsidRPr="00395161">
        <w:rPr>
          <w:rFonts w:ascii="Kaiti TC" w:eastAsia="Kaiti TC" w:hAnsi="Kaiti TC" w:cs="Kaiti TC"/>
          <w:b/>
          <w:bCs/>
          <w:color w:val="FF0000"/>
          <w:sz w:val="21"/>
          <w:szCs w:val="21"/>
          <w:bdr w:val="none" w:sz="0" w:space="0" w:color="auto" w:frame="1"/>
        </w:rPr>
        <w:t>（如果這種錯誤說法都能成立，）</w:t>
      </w:r>
      <w:r w:rsidRPr="00395161">
        <w:rPr>
          <w:rFonts w:ascii="Kaiti TC" w:eastAsia="Kaiti TC" w:hAnsi="Kaiti TC" w:cs="Kaiti TC"/>
          <w:b/>
          <w:bCs/>
          <w:color w:val="000000"/>
          <w:sz w:val="28"/>
          <w:szCs w:val="28"/>
          <w:bdr w:val="none" w:sz="0" w:space="0" w:color="auto" w:frame="1"/>
        </w:rPr>
        <w:t>色等應爾</w:t>
      </w:r>
      <w:r w:rsidRPr="00395161">
        <w:rPr>
          <w:rFonts w:ascii="Kaiti TC" w:eastAsia="Kaiti TC" w:hAnsi="Kaiti TC" w:cs="Kaiti TC"/>
          <w:b/>
          <w:bCs/>
          <w:color w:val="FF0000"/>
          <w:sz w:val="21"/>
          <w:szCs w:val="21"/>
          <w:bdr w:val="none" w:sz="0" w:space="0" w:color="auto" w:frame="1"/>
        </w:rPr>
        <w:t>（那麼色與心等法之間可互做為等無間緣的說法也能成立，這）</w:t>
      </w:r>
      <w:r w:rsidRPr="00395161">
        <w:rPr>
          <w:rFonts w:ascii="Kaiti TC" w:eastAsia="Kaiti TC" w:hAnsi="Kaiti TC" w:cs="Kaiti TC"/>
          <w:b/>
          <w:bCs/>
          <w:color w:val="000000"/>
          <w:sz w:val="28"/>
          <w:szCs w:val="28"/>
          <w:bdr w:val="none" w:sz="0" w:space="0" w:color="auto" w:frame="1"/>
        </w:rPr>
        <w:t>便違聖說等無間緣唯心、心所。然《攝大乘》說色亦容有等無間緣者，是縱奪言</w:t>
      </w:r>
      <w:r w:rsidRPr="00395161">
        <w:rPr>
          <w:rFonts w:ascii="Kaiti TC" w:eastAsia="Kaiti TC" w:hAnsi="Kaiti TC" w:cs="Kaiti TC"/>
          <w:b/>
          <w:bCs/>
          <w:color w:val="FF0000"/>
          <w:sz w:val="21"/>
          <w:szCs w:val="21"/>
          <w:bdr w:val="none" w:sz="0" w:space="0" w:color="auto" w:frame="1"/>
        </w:rPr>
        <w:t>（先順從再否定的說法）</w:t>
      </w:r>
      <w:r w:rsidRPr="00395161">
        <w:rPr>
          <w:rFonts w:ascii="Kaiti TC" w:eastAsia="Kaiti TC" w:hAnsi="Kaiti TC" w:cs="Kaiti TC"/>
          <w:b/>
          <w:bCs/>
          <w:color w:val="000000"/>
          <w:sz w:val="28"/>
          <w:szCs w:val="28"/>
          <w:bdr w:val="none" w:sz="0" w:space="0" w:color="auto" w:frame="1"/>
        </w:rPr>
        <w:t>。謂假縱小乘色、心前後有等無間緣，奪因緣故</w:t>
      </w:r>
      <w:r w:rsidRPr="00395161">
        <w:rPr>
          <w:rFonts w:ascii="Kaiti TC" w:eastAsia="Kaiti TC" w:hAnsi="Kaiti TC" w:cs="Kaiti TC"/>
          <w:b/>
          <w:bCs/>
          <w:color w:val="FF0000"/>
          <w:sz w:val="21"/>
          <w:szCs w:val="21"/>
          <w:bdr w:val="none" w:sz="0" w:space="0" w:color="auto" w:frame="1"/>
        </w:rPr>
        <w:t>（既然色、心前後是等無間緣，那麼色、心前後就不是因緣。藉著同意小乘說色、心</w:t>
      </w:r>
      <w:r w:rsidRPr="00395161">
        <w:rPr>
          <w:rFonts w:ascii="Kaiti TC" w:eastAsia="Kaiti TC" w:hAnsi="Kaiti TC" w:cs="Kaiti TC" w:hint="eastAsia"/>
          <w:b/>
          <w:bCs/>
          <w:color w:val="FF0000"/>
          <w:sz w:val="21"/>
          <w:szCs w:val="21"/>
          <w:bdr w:val="none" w:sz="0" w:space="0" w:color="auto" w:frame="1"/>
        </w:rPr>
        <w:t>前後</w:t>
      </w:r>
      <w:r w:rsidRPr="00395161">
        <w:rPr>
          <w:rFonts w:ascii="Kaiti TC" w:eastAsia="Kaiti TC" w:hAnsi="Kaiti TC" w:cs="Kaiti TC"/>
          <w:b/>
          <w:bCs/>
          <w:color w:val="FF0000"/>
          <w:sz w:val="21"/>
          <w:szCs w:val="21"/>
          <w:bdr w:val="none" w:sz="0" w:space="0" w:color="auto" w:frame="1"/>
        </w:rPr>
        <w:t>有等無間緣的關係，奪了他們說色、心</w:t>
      </w:r>
      <w:r w:rsidRPr="00395161">
        <w:rPr>
          <w:rFonts w:ascii="Kaiti TC" w:eastAsia="Kaiti TC" w:hAnsi="Kaiti TC" w:cs="Kaiti TC" w:hint="eastAsia"/>
          <w:b/>
          <w:bCs/>
          <w:color w:val="FF0000"/>
          <w:sz w:val="21"/>
          <w:szCs w:val="21"/>
          <w:bdr w:val="none" w:sz="0" w:space="0" w:color="auto" w:frame="1"/>
        </w:rPr>
        <w:t>前後</w:t>
      </w:r>
      <w:r w:rsidRPr="00395161">
        <w:rPr>
          <w:rFonts w:ascii="Kaiti TC" w:eastAsia="Kaiti TC" w:hAnsi="Kaiti TC" w:cs="Kaiti TC"/>
          <w:b/>
          <w:bCs/>
          <w:color w:val="FF0000"/>
          <w:sz w:val="21"/>
          <w:szCs w:val="21"/>
          <w:bdr w:val="none" w:sz="0" w:space="0" w:color="auto" w:frame="1"/>
        </w:rPr>
        <w:t>有因緣關係的理由）</w:t>
      </w:r>
      <w:r w:rsidRPr="00395161">
        <w:rPr>
          <w:rFonts w:ascii="Kaiti TC" w:eastAsia="Kaiti TC" w:hAnsi="Kaiti TC" w:cs="Kaiti TC"/>
          <w:b/>
          <w:bCs/>
          <w:color w:val="000000"/>
          <w:sz w:val="28"/>
          <w:szCs w:val="28"/>
          <w:bdr w:val="none" w:sz="0" w:space="0" w:color="auto" w:frame="1"/>
        </w:rPr>
        <w:t>。不爾</w:t>
      </w:r>
      <w:r w:rsidRPr="00395161">
        <w:rPr>
          <w:rFonts w:ascii="Kaiti TC" w:eastAsia="Kaiti TC" w:hAnsi="Kaiti TC" w:cs="Kaiti TC"/>
          <w:b/>
          <w:bCs/>
          <w:color w:val="FF0000"/>
          <w:sz w:val="21"/>
          <w:szCs w:val="21"/>
          <w:bdr w:val="none" w:sz="0" w:space="0" w:color="auto" w:frame="1"/>
        </w:rPr>
        <w:t>（如果《攝大乘》所說的不是縱奪言，</w:t>
      </w:r>
      <w:r w:rsidRPr="00395161">
        <w:rPr>
          <w:rFonts w:ascii="Kaiti TC" w:eastAsia="Kaiti TC" w:hAnsi="Kaiti TC" w:cs="Kaiti TC" w:hint="eastAsia"/>
          <w:b/>
          <w:bCs/>
          <w:color w:val="FF0000"/>
          <w:sz w:val="21"/>
          <w:szCs w:val="21"/>
          <w:bdr w:val="none" w:sz="0" w:space="0" w:color="auto" w:frame="1"/>
        </w:rPr>
        <w:t>而是同意色、心等不同類間可做等無間緣，</w:t>
      </w:r>
      <w:r w:rsidRPr="00395161">
        <w:rPr>
          <w:rFonts w:ascii="Kaiti TC" w:eastAsia="Kaiti TC" w:hAnsi="Kaiti TC" w:cs="Kaiti TC"/>
          <w:b/>
          <w:bCs/>
          <w:color w:val="FF0000"/>
          <w:sz w:val="21"/>
          <w:szCs w:val="21"/>
          <w:bdr w:val="none" w:sz="0" w:space="0" w:color="auto" w:frame="1"/>
        </w:rPr>
        <w:t>那等無間緣的</w:t>
      </w:r>
      <w:r w:rsidRPr="00395161">
        <w:rPr>
          <w:rFonts w:ascii="Kaiti TC" w:eastAsia="Kaiti TC" w:hAnsi="Kaiti TC" w:cs="Kaiti TC" w:hint="eastAsia"/>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“等”言應成無用</w:t>
      </w:r>
      <w:r w:rsidRPr="00395161">
        <w:rPr>
          <w:rFonts w:ascii="Kaiti TC" w:eastAsia="Kaiti TC" w:hAnsi="Kaiti TC" w:cs="Kaiti TC" w:hint="eastAsia"/>
          <w:b/>
          <w:bCs/>
          <w:color w:val="FF0000"/>
          <w:sz w:val="21"/>
          <w:szCs w:val="21"/>
          <w:bdr w:val="none" w:sz="0" w:space="0" w:color="auto" w:frame="1"/>
        </w:rPr>
        <w:t>（。如果“等”不是指同類，而是指前後剎那所起的識數目相等，但前後剎那的心識數目不見得相等，）</w:t>
      </w:r>
      <w:r w:rsidRPr="00395161">
        <w:rPr>
          <w:rFonts w:ascii="Kaiti TC" w:eastAsia="Kaiti TC" w:hAnsi="Kaiti TC" w:cs="Kaiti TC"/>
          <w:b/>
          <w:bCs/>
          <w:color w:val="000000"/>
          <w:sz w:val="28"/>
          <w:szCs w:val="28"/>
          <w:bdr w:val="none" w:sz="0" w:space="0" w:color="auto" w:frame="1"/>
        </w:rPr>
        <w:t>若謂“等”言非遮</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hint="eastAsia"/>
          <w:b/>
          <w:bCs/>
          <w:color w:val="FF0000"/>
          <w:sz w:val="21"/>
          <w:szCs w:val="21"/>
          <w:bdr w:val="none" w:sz="0" w:space="0" w:color="auto" w:frame="1"/>
        </w:rPr>
        <w:t>前後生起</w:t>
      </w:r>
      <w:r w:rsidRPr="00395161">
        <w:rPr>
          <w:rFonts w:ascii="Kaiti TC" w:eastAsia="Kaiti TC" w:hAnsi="Kaiti TC" w:cs="Kaiti TC"/>
          <w:b/>
          <w:bCs/>
          <w:color w:val="FF0000"/>
          <w:sz w:val="21"/>
          <w:szCs w:val="21"/>
          <w:bdr w:val="none" w:sz="0" w:space="0" w:color="auto" w:frame="1"/>
        </w:rPr>
        <w:t>的識數目）</w:t>
      </w:r>
      <w:r w:rsidRPr="00395161">
        <w:rPr>
          <w:rFonts w:ascii="Kaiti TC" w:eastAsia="Kaiti TC" w:hAnsi="Kaiti TC" w:cs="Kaiti TC"/>
          <w:b/>
          <w:bCs/>
          <w:color w:val="000000"/>
          <w:sz w:val="28"/>
          <w:szCs w:val="28"/>
          <w:bdr w:val="none" w:sz="0" w:space="0" w:color="auto" w:frame="1"/>
        </w:rPr>
        <w:t>多少</w:t>
      </w:r>
      <w:r w:rsidRPr="00395161">
        <w:rPr>
          <w:rFonts w:ascii="Kaiti TC" w:eastAsia="Kaiti TC" w:hAnsi="Kaiti TC" w:cs="Kaiti TC" w:hint="eastAsia"/>
          <w:b/>
          <w:bCs/>
          <w:color w:val="FF0000"/>
          <w:sz w:val="21"/>
          <w:szCs w:val="21"/>
          <w:bdr w:val="none" w:sz="0" w:space="0" w:color="auto" w:frame="1"/>
        </w:rPr>
        <w:t>（必須相同，）</w:t>
      </w:r>
      <w:r w:rsidRPr="00395161">
        <w:rPr>
          <w:rFonts w:ascii="Kaiti TC" w:eastAsia="Kaiti TC" w:hAnsi="Kaiti TC" w:cs="Kaiti TC"/>
          <w:b/>
          <w:bCs/>
          <w:color w:val="000000"/>
          <w:sz w:val="28"/>
          <w:szCs w:val="28"/>
          <w:bdr w:val="none" w:sz="0" w:space="0" w:color="auto" w:frame="1"/>
        </w:rPr>
        <w:t>但表同類，便違汝執異類識作等無間緣。</w:t>
      </w:r>
    </w:p>
    <w:p w14:paraId="0FD89ED0"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p>
    <w:p w14:paraId="04514591"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FF"/>
          <w:sz w:val="21"/>
          <w:szCs w:val="21"/>
          <w:shd w:val="clear" w:color="auto" w:fill="FFFFFF"/>
        </w:rPr>
        <w:t>小乘否認有第八識，只承認有前六識。所以前一念心為後一念的因緣，意即前一剎那的色、心，可為後一剎那色、心的因緣，既然是因緣，就不可能是等無間緣；反之，前後念的色、心，如果是等無間緣，就不可能是因緣。大乘為撥斥色、心前後互為因緣的執著，故有此縱奪言，假縱小乘色、心前後有等無間緣，奪去因緣的意義。實際上，色、心法之間也沒有有等無間緣。</w:t>
      </w:r>
      <w:r w:rsidRPr="00395161">
        <w:rPr>
          <w:rFonts w:ascii="Kaiti TC" w:eastAsia="Kaiti TC" w:hAnsi="Kaiti TC" w:cs="Kaiti TC"/>
          <w:b/>
          <w:bCs/>
          <w:color w:val="000000"/>
          <w:sz w:val="28"/>
          <w:szCs w:val="28"/>
        </w:rPr>
        <w:t> </w:t>
      </w:r>
    </w:p>
    <w:p w14:paraId="3CE68166"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p>
    <w:p w14:paraId="71FF08F5"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FF"/>
          <w:sz w:val="21"/>
          <w:szCs w:val="21"/>
          <w:bdr w:val="none" w:sz="0" w:space="0" w:color="auto" w:frame="1"/>
        </w:rPr>
        <w:lastRenderedPageBreak/>
        <w:t>如果《攝大乘論》認同小乘說法，色、心可互做等無間緣，而不是縱奪言，那麼“等”代表什麼？如果是指“同類”，則等無間緣的“等”就失去意義，因為色、心不是同類。如果認同異類識可以同時存在，而“等” 僅表示前後生起識的數目必需相等，但同時生起的識前後數目變化不定，所以“等”就不是“數目”。況且同起諸識，因為同時存在，也不能互做等無間緣，必須是前後生起的識才符合等無間緣的定義。因此等無間緣的“等”不是數目，而是指“同類”。既然是同類，那麼色、心異類可互做等無間緣的說法就不成立。同理，異類識之間也不能做等無間緣。</w:t>
      </w:r>
    </w:p>
    <w:p w14:paraId="60079637"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p>
    <w:p w14:paraId="1E1A9586"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00"/>
          <w:sz w:val="28"/>
          <w:szCs w:val="28"/>
          <w:bdr w:val="none" w:sz="0" w:space="0" w:color="auto" w:frame="1"/>
        </w:rPr>
        <w:t>是故八識各唯</w:t>
      </w:r>
      <w:r w:rsidRPr="00395161">
        <w:rPr>
          <w:rFonts w:ascii="Kaiti TC" w:eastAsia="Kaiti TC" w:hAnsi="Kaiti TC" w:cs="Kaiti TC"/>
          <w:b/>
          <w:bCs/>
          <w:color w:val="FF0000"/>
          <w:sz w:val="21"/>
          <w:szCs w:val="21"/>
          <w:bdr w:val="none" w:sz="0" w:space="0" w:color="auto" w:frame="1"/>
        </w:rPr>
        <w:t>（以）</w:t>
      </w:r>
      <w:r w:rsidRPr="00395161">
        <w:rPr>
          <w:rFonts w:ascii="Kaiti TC" w:eastAsia="Kaiti TC" w:hAnsi="Kaiti TC" w:cs="Kaiti TC"/>
          <w:b/>
          <w:bCs/>
          <w:color w:val="000000"/>
          <w:sz w:val="28"/>
          <w:szCs w:val="28"/>
          <w:bdr w:val="none" w:sz="0" w:space="0" w:color="auto" w:frame="1"/>
        </w:rPr>
        <w:t>自類為開導依，深契教理，自類必無俱起義故。心所此</w:t>
      </w:r>
      <w:r w:rsidRPr="00395161">
        <w:rPr>
          <w:rFonts w:ascii="Kaiti TC" w:eastAsia="Kaiti TC" w:hAnsi="Kaiti TC" w:cs="Kaiti TC"/>
          <w:b/>
          <w:bCs/>
          <w:color w:val="FF0000"/>
          <w:sz w:val="21"/>
          <w:szCs w:val="21"/>
          <w:bdr w:val="none" w:sz="0" w:space="0" w:color="auto" w:frame="1"/>
        </w:rPr>
        <w:t>（開導）</w:t>
      </w:r>
      <w:r w:rsidRPr="00395161">
        <w:rPr>
          <w:rFonts w:ascii="Kaiti TC" w:eastAsia="Kaiti TC" w:hAnsi="Kaiti TC" w:cs="Kaiti TC"/>
          <w:b/>
          <w:bCs/>
          <w:color w:val="000000"/>
          <w:sz w:val="28"/>
          <w:szCs w:val="28"/>
          <w:bdr w:val="none" w:sz="0" w:space="0" w:color="auto" w:frame="1"/>
        </w:rPr>
        <w:t>依應隨</w:t>
      </w:r>
      <w:r w:rsidRPr="00395161">
        <w:rPr>
          <w:rFonts w:ascii="Kaiti TC" w:eastAsia="Kaiti TC" w:hAnsi="Kaiti TC" w:cs="Kaiti TC"/>
          <w:b/>
          <w:bCs/>
          <w:color w:val="FF0000"/>
          <w:sz w:val="21"/>
          <w:szCs w:val="21"/>
          <w:bdr w:val="none" w:sz="0" w:space="0" w:color="auto" w:frame="1"/>
        </w:rPr>
        <w:t>（相應的）</w:t>
      </w:r>
      <w:r w:rsidRPr="00395161">
        <w:rPr>
          <w:rFonts w:ascii="Kaiti TC" w:eastAsia="Kaiti TC" w:hAnsi="Kaiti TC" w:cs="Kaiti TC"/>
          <w:b/>
          <w:bCs/>
          <w:color w:val="000000"/>
          <w:sz w:val="28"/>
          <w:szCs w:val="28"/>
          <w:bdr w:val="none" w:sz="0" w:space="0" w:color="auto" w:frame="1"/>
        </w:rPr>
        <w:t>識說。</w:t>
      </w:r>
      <w:r w:rsidRPr="00395161">
        <w:rPr>
          <w:rFonts w:ascii="Kaiti TC" w:eastAsia="Kaiti TC" w:hAnsi="Kaiti TC" w:cs="Kaiti TC"/>
          <w:b/>
          <w:bCs/>
          <w:color w:val="FF0000"/>
          <w:sz w:val="21"/>
          <w:szCs w:val="21"/>
          <w:bdr w:val="none" w:sz="0" w:space="0" w:color="auto" w:frame="1"/>
        </w:rPr>
        <w:t>（問：</w:t>
      </w:r>
      <w:r w:rsidRPr="00395161">
        <w:rPr>
          <w:rFonts w:ascii="Kaiti TC" w:eastAsia="Kaiti TC" w:hAnsi="Kaiti TC" w:cs="Kaiti TC"/>
          <w:b/>
          <w:bCs/>
          <w:color w:val="FF0000"/>
          <w:sz w:val="21"/>
          <w:szCs w:val="21"/>
        </w:rPr>
        <w:t>心王和心所也是同時起，應不互做等無間緣，答：</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雖心、心所異類並生，而互相應，和合似一，定俱</w:t>
      </w:r>
      <w:r w:rsidRPr="00395161">
        <w:rPr>
          <w:rFonts w:ascii="Kaiti TC" w:eastAsia="Kaiti TC" w:hAnsi="Kaiti TC" w:cs="Kaiti TC"/>
          <w:b/>
          <w:bCs/>
          <w:color w:val="FF0000"/>
          <w:sz w:val="21"/>
          <w:szCs w:val="21"/>
          <w:bdr w:val="none" w:sz="0" w:space="0" w:color="auto" w:frame="1"/>
        </w:rPr>
        <w:t>（同）</w:t>
      </w:r>
      <w:r w:rsidRPr="00395161">
        <w:rPr>
          <w:rFonts w:ascii="Kaiti TC" w:eastAsia="Kaiti TC" w:hAnsi="Kaiti TC" w:cs="Kaiti TC"/>
          <w:b/>
          <w:bCs/>
          <w:color w:val="000000"/>
          <w:sz w:val="28"/>
          <w:szCs w:val="28"/>
          <w:bdr w:val="none" w:sz="0" w:space="0" w:color="auto" w:frame="1"/>
        </w:rPr>
        <w:t>生滅，事業必同</w:t>
      </w:r>
      <w:r w:rsidRPr="00395161">
        <w:rPr>
          <w:rFonts w:ascii="Kaiti TC" w:eastAsia="Kaiti TC" w:hAnsi="Kaiti TC" w:cs="Kaiti TC"/>
          <w:b/>
          <w:bCs/>
          <w:color w:val="FF0000"/>
          <w:sz w:val="21"/>
          <w:szCs w:val="21"/>
          <w:bdr w:val="none" w:sz="0" w:space="0" w:color="auto" w:frame="1"/>
        </w:rPr>
        <w:t>（心王及多種心所和合似一，所依、生滅相同，必定共同運作）</w:t>
      </w:r>
      <w:r w:rsidRPr="00395161">
        <w:rPr>
          <w:rFonts w:ascii="Kaiti TC" w:eastAsia="Kaiti TC" w:hAnsi="Kaiti TC" w:cs="Kaiti TC"/>
          <w:b/>
          <w:bCs/>
          <w:color w:val="000000"/>
          <w:sz w:val="28"/>
          <w:szCs w:val="28"/>
          <w:bdr w:val="none" w:sz="0" w:space="0" w:color="auto" w:frame="1"/>
        </w:rPr>
        <w:t>。一</w:t>
      </w:r>
      <w:r w:rsidRPr="00395161">
        <w:rPr>
          <w:rFonts w:ascii="Kaiti TC" w:eastAsia="Kaiti TC" w:hAnsi="Kaiti TC" w:cs="Kaiti TC"/>
          <w:b/>
          <w:bCs/>
          <w:color w:val="FF0000"/>
          <w:sz w:val="21"/>
          <w:szCs w:val="21"/>
          <w:bdr w:val="none" w:sz="0" w:space="0" w:color="auto" w:frame="1"/>
        </w:rPr>
        <w:t>（識被）</w:t>
      </w:r>
      <w:r w:rsidRPr="00395161">
        <w:rPr>
          <w:rFonts w:ascii="Kaiti TC" w:eastAsia="Kaiti TC" w:hAnsi="Kaiti TC" w:cs="Kaiti TC"/>
          <w:b/>
          <w:bCs/>
          <w:color w:val="000000"/>
          <w:sz w:val="28"/>
          <w:szCs w:val="28"/>
          <w:bdr w:val="none" w:sz="0" w:space="0" w:color="auto" w:frame="1"/>
        </w:rPr>
        <w:t>開導時，餘</w:t>
      </w:r>
      <w:r w:rsidRPr="00395161">
        <w:rPr>
          <w:rFonts w:ascii="Kaiti TC" w:eastAsia="Kaiti TC" w:hAnsi="Kaiti TC" w:cs="Kaiti TC"/>
          <w:b/>
          <w:bCs/>
          <w:color w:val="FF0000"/>
          <w:sz w:val="21"/>
          <w:szCs w:val="21"/>
          <w:bdr w:val="none" w:sz="0" w:space="0" w:color="auto" w:frame="1"/>
        </w:rPr>
        <w:t>（相應心所）</w:t>
      </w:r>
      <w:r w:rsidRPr="00395161">
        <w:rPr>
          <w:rFonts w:ascii="Kaiti TC" w:eastAsia="Kaiti TC" w:hAnsi="Kaiti TC" w:cs="Kaiti TC"/>
          <w:b/>
          <w:bCs/>
          <w:color w:val="000000"/>
          <w:sz w:val="28"/>
          <w:szCs w:val="28"/>
          <w:bdr w:val="none" w:sz="0" w:space="0" w:color="auto" w:frame="1"/>
        </w:rPr>
        <w:t>亦</w:t>
      </w:r>
      <w:r w:rsidRPr="00395161">
        <w:rPr>
          <w:rFonts w:ascii="Kaiti TC" w:eastAsia="Kaiti TC" w:hAnsi="Kaiti TC" w:cs="Kaiti TC"/>
          <w:b/>
          <w:bCs/>
          <w:color w:val="FF0000"/>
          <w:sz w:val="21"/>
          <w:szCs w:val="21"/>
          <w:bdr w:val="none" w:sz="0" w:space="0" w:color="auto" w:frame="1"/>
        </w:rPr>
        <w:t>（被）</w:t>
      </w:r>
      <w:r w:rsidRPr="00395161">
        <w:rPr>
          <w:rFonts w:ascii="Kaiti TC" w:eastAsia="Kaiti TC" w:hAnsi="Kaiti TC" w:cs="Kaiti TC"/>
          <w:b/>
          <w:bCs/>
          <w:color w:val="000000"/>
          <w:sz w:val="28"/>
          <w:szCs w:val="28"/>
          <w:bdr w:val="none" w:sz="0" w:space="0" w:color="auto" w:frame="1"/>
        </w:rPr>
        <w:t>開導，故展轉作</w:t>
      </w:r>
      <w:r w:rsidRPr="00395161">
        <w:rPr>
          <w:rFonts w:ascii="Kaiti TC" w:eastAsia="Kaiti TC" w:hAnsi="Kaiti TC" w:cs="Kaiti TC"/>
          <w:b/>
          <w:bCs/>
          <w:color w:val="FF0000"/>
          <w:sz w:val="21"/>
          <w:szCs w:val="21"/>
          <w:bdr w:val="none" w:sz="0" w:space="0" w:color="auto" w:frame="1"/>
        </w:rPr>
        <w:t>（前一聚</w:t>
      </w:r>
      <w:r w:rsidRPr="00395161">
        <w:rPr>
          <w:rFonts w:ascii="Kaiti TC" w:eastAsia="Kaiti TC" w:hAnsi="Kaiti TC" w:cs="Kaiti TC" w:hint="eastAsia"/>
          <w:b/>
          <w:bCs/>
          <w:color w:val="FF0000"/>
          <w:sz w:val="21"/>
          <w:szCs w:val="21"/>
          <w:bdr w:val="none" w:sz="0" w:space="0" w:color="auto" w:frame="1"/>
        </w:rPr>
        <w:t>心的</w:t>
      </w:r>
      <w:r w:rsidRPr="00395161">
        <w:rPr>
          <w:rFonts w:ascii="Kaiti TC" w:eastAsia="Kaiti TC" w:hAnsi="Kaiti TC" w:cs="Kaiti TC"/>
          <w:b/>
          <w:bCs/>
          <w:color w:val="FF0000"/>
          <w:sz w:val="21"/>
          <w:szCs w:val="21"/>
          <w:bdr w:val="none" w:sz="0" w:space="0" w:color="auto" w:frame="1"/>
        </w:rPr>
        <w:t>心</w:t>
      </w:r>
      <w:r w:rsidRPr="00395161">
        <w:rPr>
          <w:rFonts w:ascii="Kaiti TC" w:eastAsia="Kaiti TC" w:hAnsi="Kaiti TC" w:cs="Kaiti TC" w:hint="eastAsia"/>
          <w:b/>
          <w:bCs/>
          <w:color w:val="FF0000"/>
          <w:sz w:val="21"/>
          <w:szCs w:val="21"/>
          <w:bdr w:val="none" w:sz="0" w:space="0" w:color="auto" w:frame="1"/>
        </w:rPr>
        <w:t>所也</w:t>
      </w:r>
      <w:r w:rsidRPr="00395161">
        <w:rPr>
          <w:rFonts w:ascii="Kaiti TC" w:eastAsia="Kaiti TC" w:hAnsi="Kaiti TC" w:cs="Kaiti TC"/>
          <w:b/>
          <w:bCs/>
          <w:color w:val="FF0000"/>
          <w:sz w:val="21"/>
          <w:szCs w:val="21"/>
          <w:bdr w:val="none" w:sz="0" w:space="0" w:color="auto" w:frame="1"/>
        </w:rPr>
        <w:t>可</w:t>
      </w:r>
      <w:r w:rsidRPr="00395161">
        <w:rPr>
          <w:rFonts w:ascii="Kaiti TC" w:eastAsia="Kaiti TC" w:hAnsi="Kaiti TC" w:cs="Kaiti TC" w:hint="eastAsia"/>
          <w:b/>
          <w:bCs/>
          <w:color w:val="FF0000"/>
          <w:sz w:val="21"/>
          <w:szCs w:val="21"/>
          <w:bdr w:val="none" w:sz="0" w:space="0" w:color="auto" w:frame="1"/>
        </w:rPr>
        <w:t>間接做</w:t>
      </w:r>
      <w:r w:rsidRPr="00395161">
        <w:rPr>
          <w:rFonts w:ascii="Kaiti TC" w:eastAsia="Kaiti TC" w:hAnsi="Kaiti TC" w:cs="Kaiti TC"/>
          <w:b/>
          <w:bCs/>
          <w:color w:val="FF0000"/>
          <w:sz w:val="21"/>
          <w:szCs w:val="21"/>
          <w:bdr w:val="none" w:sz="0" w:space="0" w:color="auto" w:frame="1"/>
        </w:rPr>
        <w:t>後一聚心的心王、心所的）</w:t>
      </w:r>
      <w:r w:rsidRPr="00395161">
        <w:rPr>
          <w:rFonts w:ascii="Kaiti TC" w:eastAsia="Kaiti TC" w:hAnsi="Kaiti TC" w:cs="Kaiti TC"/>
          <w:b/>
          <w:bCs/>
          <w:color w:val="000000"/>
          <w:sz w:val="28"/>
          <w:szCs w:val="28"/>
          <w:bdr w:val="none" w:sz="0" w:space="0" w:color="auto" w:frame="1"/>
        </w:rPr>
        <w:t>等無間緣。諸識</w:t>
      </w:r>
      <w:r w:rsidRPr="00395161">
        <w:rPr>
          <w:rFonts w:ascii="Kaiti TC" w:eastAsia="Kaiti TC" w:hAnsi="Kaiti TC" w:cs="Kaiti TC"/>
          <w:b/>
          <w:bCs/>
          <w:color w:val="FF0000"/>
          <w:sz w:val="21"/>
          <w:szCs w:val="21"/>
          <w:bdr w:val="none" w:sz="0" w:space="0" w:color="auto" w:frame="1"/>
        </w:rPr>
        <w:t>（之間）</w:t>
      </w:r>
      <w:r w:rsidRPr="00395161">
        <w:rPr>
          <w:rFonts w:ascii="Kaiti TC" w:eastAsia="Kaiti TC" w:hAnsi="Kaiti TC" w:cs="Kaiti TC"/>
          <w:b/>
          <w:bCs/>
          <w:color w:val="000000"/>
          <w:sz w:val="28"/>
          <w:szCs w:val="28"/>
          <w:bdr w:val="none" w:sz="0" w:space="0" w:color="auto" w:frame="1"/>
        </w:rPr>
        <w:t>不然，不應</w:t>
      </w:r>
      <w:r w:rsidRPr="00395161">
        <w:rPr>
          <w:rFonts w:ascii="Kaiti TC" w:eastAsia="Kaiti TC" w:hAnsi="Kaiti TC" w:cs="Kaiti TC"/>
          <w:b/>
          <w:bCs/>
          <w:color w:val="FF0000"/>
          <w:sz w:val="21"/>
          <w:szCs w:val="21"/>
          <w:bdr w:val="none" w:sz="0" w:space="0" w:color="auto" w:frame="1"/>
        </w:rPr>
        <w:t>（以</w:t>
      </w:r>
      <w:r w:rsidRPr="00395161">
        <w:rPr>
          <w:rFonts w:ascii="Kaiti TC" w:eastAsia="Kaiti TC" w:hAnsi="Kaiti TC" w:cs="Kaiti TC" w:hint="eastAsia"/>
          <w:b/>
          <w:bCs/>
          <w:color w:val="FF0000"/>
          <w:sz w:val="21"/>
          <w:szCs w:val="21"/>
          <w:bdr w:val="none" w:sz="0" w:space="0" w:color="auto" w:frame="1"/>
        </w:rPr>
        <w:t>心王、</w:t>
      </w:r>
      <w:r w:rsidRPr="00395161">
        <w:rPr>
          <w:rFonts w:ascii="Kaiti TC" w:eastAsia="Kaiti TC" w:hAnsi="Kaiti TC" w:cs="Kaiti TC"/>
          <w:b/>
          <w:bCs/>
          <w:color w:val="FF0000"/>
          <w:sz w:val="21"/>
          <w:szCs w:val="21"/>
          <w:bdr w:val="none" w:sz="0" w:space="0" w:color="auto" w:frame="1"/>
        </w:rPr>
        <w:t>心所）</w:t>
      </w:r>
      <w:r w:rsidRPr="00395161">
        <w:rPr>
          <w:rFonts w:ascii="Kaiti TC" w:eastAsia="Kaiti TC" w:hAnsi="Kaiti TC" w:cs="Kaiti TC"/>
          <w:b/>
          <w:bCs/>
          <w:color w:val="000000"/>
          <w:sz w:val="28"/>
          <w:szCs w:val="28"/>
          <w:bdr w:val="none" w:sz="0" w:space="0" w:color="auto" w:frame="1"/>
        </w:rPr>
        <w:t>為例。然諸心所</w:t>
      </w:r>
      <w:r w:rsidRPr="00395161">
        <w:rPr>
          <w:rFonts w:ascii="Kaiti TC" w:eastAsia="Kaiti TC" w:hAnsi="Kaiti TC" w:cs="Kaiti TC"/>
          <w:b/>
          <w:bCs/>
          <w:color w:val="FF0000"/>
          <w:sz w:val="21"/>
          <w:szCs w:val="21"/>
          <w:bdr w:val="none" w:sz="0" w:space="0" w:color="auto" w:frame="1"/>
        </w:rPr>
        <w:t>（間與依同一心王的其它心所有等無間緣，卻）</w:t>
      </w:r>
      <w:r w:rsidRPr="00395161">
        <w:rPr>
          <w:rFonts w:ascii="Kaiti TC" w:eastAsia="Kaiti TC" w:hAnsi="Kaiti TC" w:cs="Kaiti TC"/>
          <w:b/>
          <w:bCs/>
          <w:color w:val="000000"/>
          <w:sz w:val="28"/>
          <w:szCs w:val="28"/>
          <w:bdr w:val="none" w:sz="0" w:space="0" w:color="auto" w:frame="1"/>
        </w:rPr>
        <w:t>非開導依，</w:t>
      </w:r>
      <w:r w:rsidRPr="00395161">
        <w:rPr>
          <w:rFonts w:ascii="Kaiti TC" w:eastAsia="Kaiti TC" w:hAnsi="Kaiti TC" w:cs="Kaiti TC"/>
          <w:b/>
          <w:bCs/>
          <w:color w:val="FF0000"/>
          <w:sz w:val="21"/>
          <w:szCs w:val="21"/>
          <w:bdr w:val="none" w:sz="0" w:space="0" w:color="auto" w:frame="1"/>
        </w:rPr>
        <w:t>（因對）</w:t>
      </w:r>
      <w:r w:rsidRPr="00395161">
        <w:rPr>
          <w:rFonts w:ascii="Kaiti TC" w:eastAsia="Kaiti TC" w:hAnsi="Kaiti TC" w:cs="Kaiti TC"/>
          <w:b/>
          <w:bCs/>
          <w:color w:val="000000"/>
          <w:sz w:val="28"/>
          <w:szCs w:val="28"/>
          <w:bdr w:val="none" w:sz="0" w:space="0" w:color="auto" w:frame="1"/>
        </w:rPr>
        <w:t>於</w:t>
      </w:r>
      <w:r w:rsidRPr="00395161">
        <w:rPr>
          <w:rFonts w:ascii="Kaiti TC" w:eastAsia="Kaiti TC" w:hAnsi="Kaiti TC" w:cs="Kaiti TC"/>
          <w:b/>
          <w:bCs/>
          <w:color w:val="FF0000"/>
          <w:sz w:val="21"/>
          <w:szCs w:val="21"/>
          <w:bdr w:val="none" w:sz="0" w:space="0" w:color="auto" w:frame="1"/>
        </w:rPr>
        <w:t>（自）</w:t>
      </w:r>
      <w:r w:rsidRPr="00395161">
        <w:rPr>
          <w:rFonts w:ascii="Kaiti TC" w:eastAsia="Kaiti TC" w:hAnsi="Kaiti TC" w:cs="Kaiti TC"/>
          <w:b/>
          <w:bCs/>
          <w:color w:val="000000"/>
          <w:sz w:val="28"/>
          <w:szCs w:val="28"/>
          <w:bdr w:val="none" w:sz="0" w:space="0" w:color="auto" w:frame="1"/>
        </w:rPr>
        <w:t>所引生</w:t>
      </w:r>
      <w:r w:rsidRPr="00395161">
        <w:rPr>
          <w:rFonts w:ascii="Kaiti TC" w:eastAsia="Kaiti TC" w:hAnsi="Kaiti TC" w:cs="Kaiti TC"/>
          <w:b/>
          <w:bCs/>
          <w:color w:val="FF0000"/>
          <w:sz w:val="21"/>
          <w:szCs w:val="21"/>
          <w:bdr w:val="none" w:sz="0" w:space="0" w:color="auto" w:frame="1"/>
        </w:rPr>
        <w:t>（的後起心所而言，並）</w:t>
      </w:r>
      <w:r w:rsidRPr="00395161">
        <w:rPr>
          <w:rFonts w:ascii="Kaiti TC" w:eastAsia="Kaiti TC" w:hAnsi="Kaiti TC" w:cs="Kaiti TC"/>
          <w:b/>
          <w:bCs/>
          <w:color w:val="000000"/>
          <w:sz w:val="28"/>
          <w:szCs w:val="28"/>
          <w:bdr w:val="none" w:sz="0" w:space="0" w:color="auto" w:frame="1"/>
        </w:rPr>
        <w:t>無</w:t>
      </w:r>
      <w:r w:rsidRPr="00395161">
        <w:rPr>
          <w:rFonts w:ascii="Kaiti TC" w:eastAsia="Kaiti TC" w:hAnsi="Kaiti TC" w:cs="Kaiti TC"/>
          <w:b/>
          <w:bCs/>
          <w:color w:val="FF0000"/>
          <w:sz w:val="21"/>
          <w:szCs w:val="21"/>
          <w:bdr w:val="none" w:sz="0" w:space="0" w:color="auto" w:frame="1"/>
        </w:rPr>
        <w:t>（能作）</w:t>
      </w:r>
      <w:r w:rsidRPr="00395161">
        <w:rPr>
          <w:rFonts w:ascii="Kaiti TC" w:eastAsia="Kaiti TC" w:hAnsi="Kaiti TC" w:cs="Kaiti TC"/>
          <w:b/>
          <w:bCs/>
          <w:color w:val="000000"/>
          <w:sz w:val="28"/>
          <w:szCs w:val="28"/>
          <w:bdr w:val="none" w:sz="0" w:space="0" w:color="auto" w:frame="1"/>
        </w:rPr>
        <w:t>主義故。</w:t>
      </w:r>
    </w:p>
    <w:p w14:paraId="7CE6EB7A"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p>
    <w:p w14:paraId="41E49132"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FF"/>
          <w:sz w:val="21"/>
          <w:szCs w:val="21"/>
          <w:shd w:val="clear" w:color="auto" w:fill="FFFFFF"/>
        </w:rPr>
        <w:t>心王與自心所間有五個條件：相應、和合似一、俱生滅、事業同、開導同。相應即：同依、時、事、處。異類識間不具此五條件，故不能互做等無間緣。</w:t>
      </w:r>
    </w:p>
    <w:p w14:paraId="78A2F7F6"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p>
    <w:p w14:paraId="1F0F9F8A"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00"/>
          <w:sz w:val="28"/>
          <w:szCs w:val="28"/>
          <w:bdr w:val="none" w:sz="0" w:space="0" w:color="auto" w:frame="1"/>
        </w:rPr>
        <w:t>若心、心所</w:t>
      </w:r>
      <w:r w:rsidRPr="00395161">
        <w:rPr>
          <w:rFonts w:ascii="Kaiti TC" w:eastAsia="Kaiti TC" w:hAnsi="Kaiti TC" w:cs="Kaiti TC"/>
          <w:b/>
          <w:bCs/>
          <w:color w:val="FF0000"/>
          <w:sz w:val="21"/>
          <w:szCs w:val="21"/>
          <w:bdr w:val="none" w:sz="0" w:space="0" w:color="auto" w:frame="1"/>
        </w:rPr>
        <w:t>（的）</w:t>
      </w:r>
      <w:r w:rsidRPr="00395161">
        <w:rPr>
          <w:rFonts w:ascii="Kaiti TC" w:eastAsia="Kaiti TC" w:hAnsi="Kaiti TC" w:cs="Kaiti TC"/>
          <w:b/>
          <w:bCs/>
          <w:color w:val="000000"/>
          <w:sz w:val="28"/>
          <w:szCs w:val="28"/>
          <w:bdr w:val="none" w:sz="0" w:space="0" w:color="auto" w:frame="1"/>
        </w:rPr>
        <w:t>等無間緣，各唯自類</w:t>
      </w:r>
      <w:r w:rsidRPr="00395161">
        <w:rPr>
          <w:rFonts w:ascii="Kaiti TC" w:eastAsia="Kaiti TC" w:hAnsi="Kaiti TC" w:cs="Kaiti TC"/>
          <w:b/>
          <w:bCs/>
          <w:color w:val="FF0000"/>
          <w:sz w:val="21"/>
          <w:szCs w:val="21"/>
          <w:bdr w:val="none" w:sz="0" w:space="0" w:color="auto" w:frame="1"/>
        </w:rPr>
        <w:t>（才有，那麼善心所與染污心所就不能互做等無間緣，則）</w:t>
      </w:r>
      <w:r w:rsidRPr="00395161">
        <w:rPr>
          <w:rFonts w:ascii="Kaiti TC" w:eastAsia="Kaiti TC" w:hAnsi="Kaiti TC" w:cs="Kaiti TC"/>
          <w:b/>
          <w:bCs/>
          <w:color w:val="000000"/>
          <w:sz w:val="28"/>
          <w:szCs w:val="28"/>
          <w:bdr w:val="none" w:sz="0" w:space="0" w:color="auto" w:frame="1"/>
        </w:rPr>
        <w:t>第七、八識初</w:t>
      </w:r>
      <w:r w:rsidRPr="00395161">
        <w:rPr>
          <w:rFonts w:ascii="Kaiti TC" w:eastAsia="Kaiti TC" w:hAnsi="Kaiti TC" w:cs="Kaiti TC"/>
          <w:b/>
          <w:bCs/>
          <w:color w:val="FF0000"/>
          <w:sz w:val="21"/>
          <w:szCs w:val="21"/>
          <w:bdr w:val="none" w:sz="0" w:space="0" w:color="auto" w:frame="1"/>
        </w:rPr>
        <w:t>（由污染</w:t>
      </w:r>
      <w:r w:rsidRPr="00395161">
        <w:rPr>
          <w:rFonts w:ascii="Kaiti TC" w:eastAsia="Kaiti TC" w:hAnsi="Kaiti TC" w:cs="Kaiti TC" w:hint="eastAsia"/>
          <w:b/>
          <w:bCs/>
          <w:color w:val="FF0000"/>
          <w:sz w:val="21"/>
          <w:szCs w:val="21"/>
          <w:bdr w:val="none" w:sz="0" w:space="0" w:color="auto" w:frame="1"/>
        </w:rPr>
        <w:t>、無記</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轉依</w:t>
      </w:r>
      <w:r w:rsidRPr="00395161">
        <w:rPr>
          <w:rFonts w:ascii="Kaiti TC" w:eastAsia="Kaiti TC" w:hAnsi="Kaiti TC" w:cs="Kaiti TC"/>
          <w:b/>
          <w:bCs/>
          <w:color w:val="FF0000"/>
          <w:sz w:val="21"/>
          <w:szCs w:val="21"/>
          <w:bdr w:val="none" w:sz="0" w:space="0" w:color="auto" w:frame="1"/>
        </w:rPr>
        <w:t>（清淨）</w:t>
      </w:r>
      <w:r w:rsidRPr="00395161">
        <w:rPr>
          <w:rFonts w:ascii="Kaiti TC" w:eastAsia="Kaiti TC" w:hAnsi="Kaiti TC" w:cs="Kaiti TC"/>
          <w:b/>
          <w:bCs/>
          <w:color w:val="000000"/>
          <w:sz w:val="28"/>
          <w:szCs w:val="28"/>
          <w:bdr w:val="none" w:sz="0" w:space="0" w:color="auto" w:frame="1"/>
        </w:rPr>
        <w:t>時，相應信等</w:t>
      </w:r>
      <w:r w:rsidRPr="00395161">
        <w:rPr>
          <w:rFonts w:ascii="Kaiti TC" w:eastAsia="Kaiti TC" w:hAnsi="Kaiti TC" w:cs="Kaiti TC"/>
          <w:b/>
          <w:bCs/>
          <w:color w:val="FF0000"/>
          <w:sz w:val="21"/>
          <w:szCs w:val="21"/>
          <w:bdr w:val="none" w:sz="0" w:space="0" w:color="auto" w:frame="1"/>
        </w:rPr>
        <w:t>（善心所）</w:t>
      </w:r>
      <w:r w:rsidRPr="00395161">
        <w:rPr>
          <w:rFonts w:ascii="Kaiti TC" w:eastAsia="Kaiti TC" w:hAnsi="Kaiti TC" w:cs="Kaiti TC"/>
          <w:b/>
          <w:bCs/>
          <w:color w:val="000000"/>
          <w:sz w:val="28"/>
          <w:szCs w:val="28"/>
          <w:bdr w:val="none" w:sz="0" w:space="0" w:color="auto" w:frame="1"/>
        </w:rPr>
        <w:t>此</w:t>
      </w:r>
      <w:r w:rsidRPr="00395161">
        <w:rPr>
          <w:rFonts w:ascii="Kaiti TC" w:eastAsia="Kaiti TC" w:hAnsi="Kaiti TC" w:cs="Kaiti TC"/>
          <w:b/>
          <w:bCs/>
          <w:color w:val="FF0000"/>
          <w:sz w:val="21"/>
          <w:szCs w:val="21"/>
          <w:bdr w:val="none" w:sz="0" w:space="0" w:color="auto" w:frame="1"/>
        </w:rPr>
        <w:t>（等無間）</w:t>
      </w:r>
      <w:r w:rsidRPr="00395161">
        <w:rPr>
          <w:rFonts w:ascii="Kaiti TC" w:eastAsia="Kaiti TC" w:hAnsi="Kaiti TC" w:cs="Kaiti TC"/>
          <w:b/>
          <w:bCs/>
          <w:color w:val="000000"/>
          <w:sz w:val="28"/>
          <w:szCs w:val="28"/>
          <w:bdr w:val="none" w:sz="0" w:space="0" w:color="auto" w:frame="1"/>
        </w:rPr>
        <w:t>緣便闕，則違聖說諸心、心所皆四緣生。</w:t>
      </w:r>
      <w:r w:rsidRPr="00395161">
        <w:rPr>
          <w:rFonts w:ascii="Kaiti TC" w:eastAsia="Kaiti TC" w:hAnsi="Kaiti TC" w:cs="Kaiti TC" w:hint="eastAsia"/>
          <w:b/>
          <w:bCs/>
          <w:color w:val="FF0000"/>
          <w:sz w:val="21"/>
          <w:szCs w:val="21"/>
          <w:bdr w:val="none" w:sz="0" w:space="0" w:color="auto" w:frame="1"/>
        </w:rPr>
        <w:t>（所以善、惡、無記心之間可互做等無間緣。）</w:t>
      </w:r>
    </w:p>
    <w:p w14:paraId="35683EAF"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p>
    <w:p w14:paraId="7B399956"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00"/>
          <w:sz w:val="28"/>
          <w:szCs w:val="28"/>
          <w:bdr w:val="none" w:sz="0" w:space="0" w:color="auto" w:frame="1"/>
        </w:rPr>
        <w:t>無心睡眠、悶絕等位，意識雖斷，而後起時，彼開導依即</w:t>
      </w:r>
      <w:r w:rsidRPr="00395161">
        <w:rPr>
          <w:rFonts w:ascii="Kaiti TC" w:eastAsia="Kaiti TC" w:hAnsi="Kaiti TC" w:cs="Kaiti TC"/>
          <w:b/>
          <w:bCs/>
          <w:color w:val="FF0000"/>
          <w:sz w:val="21"/>
          <w:szCs w:val="21"/>
          <w:bdr w:val="none" w:sz="0" w:space="0" w:color="auto" w:frame="1"/>
        </w:rPr>
        <w:t>（斷）</w:t>
      </w:r>
      <w:r w:rsidRPr="00395161">
        <w:rPr>
          <w:rFonts w:ascii="Kaiti TC" w:eastAsia="Kaiti TC" w:hAnsi="Kaiti TC" w:cs="Kaiti TC"/>
          <w:b/>
          <w:bCs/>
          <w:color w:val="000000"/>
          <w:sz w:val="28"/>
          <w:szCs w:val="28"/>
          <w:bdr w:val="none" w:sz="0" w:space="0" w:color="auto" w:frame="1"/>
        </w:rPr>
        <w:t>前自類。間斷五識應知亦然。無自類心於中為隔</w:t>
      </w:r>
      <w:r w:rsidRPr="00395161">
        <w:rPr>
          <w:rFonts w:ascii="Kaiti TC" w:eastAsia="Kaiti TC" w:hAnsi="Kaiti TC" w:cs="Kaiti TC"/>
          <w:b/>
          <w:bCs/>
          <w:color w:val="FF0000"/>
          <w:sz w:val="21"/>
          <w:szCs w:val="21"/>
          <w:bdr w:val="none" w:sz="0" w:space="0" w:color="auto" w:frame="1"/>
        </w:rPr>
        <w:t>（前後識之間沒有自類識生起成為阻隔，無論間斷多久都可）</w:t>
      </w:r>
      <w:r w:rsidRPr="00395161">
        <w:rPr>
          <w:rFonts w:ascii="Kaiti TC" w:eastAsia="Kaiti TC" w:hAnsi="Kaiti TC" w:cs="Kaiti TC"/>
          <w:b/>
          <w:bCs/>
          <w:color w:val="000000"/>
          <w:sz w:val="28"/>
          <w:szCs w:val="28"/>
          <w:bdr w:val="none" w:sz="0" w:space="0" w:color="auto" w:frame="1"/>
        </w:rPr>
        <w:t>名「無間」故。彼先</w:t>
      </w:r>
      <w:r w:rsidRPr="00395161">
        <w:rPr>
          <w:rFonts w:ascii="Kaiti TC" w:eastAsia="Kaiti TC" w:hAnsi="Kaiti TC" w:cs="Kaiti TC"/>
          <w:b/>
          <w:bCs/>
          <w:color w:val="FF0000"/>
          <w:sz w:val="21"/>
          <w:szCs w:val="21"/>
          <w:bdr w:val="none" w:sz="0" w:space="0" w:color="auto" w:frame="1"/>
        </w:rPr>
        <w:t>（識）</w:t>
      </w:r>
      <w:r w:rsidRPr="00395161">
        <w:rPr>
          <w:rFonts w:ascii="Kaiti TC" w:eastAsia="Kaiti TC" w:hAnsi="Kaiti TC" w:cs="Kaiti TC"/>
          <w:b/>
          <w:bCs/>
          <w:color w:val="000000"/>
          <w:sz w:val="28"/>
          <w:szCs w:val="28"/>
          <w:bdr w:val="none" w:sz="0" w:space="0" w:color="auto" w:frame="1"/>
        </w:rPr>
        <w:t>滅時，已於今識為開導故，何煩異類為開導依？然聖教中說前六識互相引起，或第七、八依六、七</w:t>
      </w:r>
      <w:r w:rsidRPr="00395161">
        <w:rPr>
          <w:rFonts w:ascii="Kaiti TC" w:eastAsia="Kaiti TC" w:hAnsi="Kaiti TC" w:cs="Kaiti TC"/>
          <w:b/>
          <w:bCs/>
          <w:color w:val="FF0000"/>
          <w:sz w:val="21"/>
          <w:szCs w:val="21"/>
          <w:bdr w:val="none" w:sz="0" w:space="0" w:color="auto" w:frame="1"/>
        </w:rPr>
        <w:t>（識）</w:t>
      </w:r>
      <w:r w:rsidRPr="00395161">
        <w:rPr>
          <w:rFonts w:ascii="Kaiti TC" w:eastAsia="Kaiti TC" w:hAnsi="Kaiti TC" w:cs="Kaiti TC"/>
          <w:b/>
          <w:bCs/>
          <w:color w:val="000000"/>
          <w:sz w:val="28"/>
          <w:szCs w:val="28"/>
          <w:bdr w:val="none" w:sz="0" w:space="0" w:color="auto" w:frame="1"/>
        </w:rPr>
        <w:t>生，皆依殊勝增上緣說，非等無間，故不相違。《瑜伽論》說：“若此識無間諸識決定生，</w:t>
      </w:r>
      <w:r w:rsidRPr="00395161">
        <w:rPr>
          <w:rFonts w:ascii="Kaiti TC" w:eastAsia="Kaiti TC" w:hAnsi="Kaiti TC" w:cs="Kaiti TC"/>
          <w:b/>
          <w:bCs/>
          <w:color w:val="FF0000"/>
          <w:sz w:val="21"/>
          <w:szCs w:val="21"/>
          <w:bdr w:val="none" w:sz="0" w:space="0" w:color="auto" w:frame="1"/>
        </w:rPr>
        <w:t>（就）</w:t>
      </w:r>
      <w:r w:rsidRPr="00395161">
        <w:rPr>
          <w:rFonts w:ascii="Kaiti TC" w:eastAsia="Kaiti TC" w:hAnsi="Kaiti TC" w:cs="Kaiti TC"/>
          <w:b/>
          <w:bCs/>
          <w:color w:val="000000"/>
          <w:sz w:val="28"/>
          <w:szCs w:val="28"/>
          <w:bdr w:val="none" w:sz="0" w:space="0" w:color="auto" w:frame="1"/>
        </w:rPr>
        <w:t>說此</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hint="eastAsia"/>
          <w:b/>
          <w:bCs/>
          <w:color w:val="FF0000"/>
          <w:sz w:val="21"/>
          <w:szCs w:val="21"/>
          <w:bdr w:val="none" w:sz="0" w:space="0" w:color="auto" w:frame="1"/>
        </w:rPr>
        <w:t>諸</w:t>
      </w:r>
      <w:r w:rsidRPr="00395161">
        <w:rPr>
          <w:rFonts w:ascii="Kaiti TC" w:eastAsia="Kaiti TC" w:hAnsi="Kaiti TC" w:cs="Kaiti TC"/>
          <w:b/>
          <w:bCs/>
          <w:color w:val="FF0000"/>
          <w:sz w:val="21"/>
          <w:szCs w:val="21"/>
          <w:bdr w:val="none" w:sz="0" w:space="0" w:color="auto" w:frame="1"/>
        </w:rPr>
        <w:t>識）</w:t>
      </w:r>
      <w:r w:rsidRPr="00395161">
        <w:rPr>
          <w:rFonts w:ascii="Kaiti TC" w:eastAsia="Kaiti TC" w:hAnsi="Kaiti TC" w:cs="Kaiti TC"/>
          <w:b/>
          <w:bCs/>
          <w:color w:val="000000"/>
          <w:sz w:val="28"/>
          <w:szCs w:val="28"/>
          <w:bdr w:val="none" w:sz="0" w:space="0" w:color="auto" w:frame="1"/>
        </w:rPr>
        <w:t>為彼</w:t>
      </w:r>
      <w:r w:rsidRPr="00395161">
        <w:rPr>
          <w:rFonts w:ascii="Kaiti TC" w:eastAsia="Kaiti TC" w:hAnsi="Kaiti TC" w:cs="Kaiti TC"/>
          <w:b/>
          <w:bCs/>
          <w:color w:val="FF0000"/>
          <w:sz w:val="21"/>
          <w:szCs w:val="21"/>
          <w:bdr w:val="none" w:sz="0" w:space="0" w:color="auto" w:frame="1"/>
        </w:rPr>
        <w:t>（諸識的）</w:t>
      </w:r>
      <w:r w:rsidRPr="00395161">
        <w:rPr>
          <w:rFonts w:ascii="Kaiti TC" w:eastAsia="Kaiti TC" w:hAnsi="Kaiti TC" w:cs="Kaiti TC"/>
          <w:b/>
          <w:bCs/>
          <w:color w:val="000000"/>
          <w:sz w:val="28"/>
          <w:szCs w:val="28"/>
          <w:bdr w:val="none" w:sz="0" w:space="0" w:color="auto" w:frame="1"/>
        </w:rPr>
        <w:t>等無間緣。”又“此六識”為“彼六識”等無間緣，即施設此名意根者</w:t>
      </w:r>
      <w:r w:rsidRPr="00395161">
        <w:rPr>
          <w:rFonts w:ascii="Kaiti TC" w:eastAsia="Kaiti TC" w:hAnsi="Kaiti TC" w:cs="Kaiti TC"/>
          <w:b/>
          <w:bCs/>
          <w:color w:val="FF0000"/>
          <w:sz w:val="21"/>
          <w:szCs w:val="21"/>
          <w:bdr w:val="none" w:sz="0" w:space="0" w:color="auto" w:frame="1"/>
        </w:rPr>
        <w:t>（即將“此六識”方便的稱為意根）</w:t>
      </w:r>
      <w:r w:rsidRPr="00395161">
        <w:rPr>
          <w:rFonts w:ascii="Kaiti TC" w:eastAsia="Kaiti TC" w:hAnsi="Kaiti TC" w:cs="Kaiti TC"/>
          <w:b/>
          <w:bCs/>
          <w:color w:val="000000"/>
          <w:sz w:val="28"/>
          <w:szCs w:val="28"/>
          <w:bdr w:val="none" w:sz="0" w:space="0" w:color="auto" w:frame="1"/>
        </w:rPr>
        <w:t>，言總意別</w:t>
      </w:r>
      <w:r w:rsidRPr="00395161">
        <w:rPr>
          <w:rFonts w:ascii="Kaiti TC" w:eastAsia="Kaiti TC" w:hAnsi="Kaiti TC" w:cs="Kaiti TC"/>
          <w:b/>
          <w:bCs/>
          <w:color w:val="FF0000"/>
          <w:sz w:val="21"/>
          <w:szCs w:val="21"/>
          <w:bdr w:val="none" w:sz="0" w:space="0" w:color="auto" w:frame="1"/>
        </w:rPr>
        <w:t>（這句話所說的“此六識”和“彼六識”像在說六識總體情況，但實際上是說六識各自的“前一識”和“後一識”，所以和我們的說法）</w:t>
      </w:r>
      <w:r w:rsidRPr="00395161">
        <w:rPr>
          <w:rFonts w:ascii="Kaiti TC" w:eastAsia="Kaiti TC" w:hAnsi="Kaiti TC" w:cs="Kaiti TC"/>
          <w:b/>
          <w:bCs/>
          <w:color w:val="000000"/>
          <w:sz w:val="28"/>
          <w:szCs w:val="28"/>
          <w:bdr w:val="none" w:sz="0" w:space="0" w:color="auto" w:frame="1"/>
        </w:rPr>
        <w:t>亦不相違。故</w:t>
      </w:r>
      <w:r w:rsidRPr="00395161">
        <w:rPr>
          <w:rFonts w:ascii="Kaiti TC" w:eastAsia="Kaiti TC" w:hAnsi="Kaiti TC" w:cs="Kaiti TC"/>
          <w:b/>
          <w:bCs/>
          <w:color w:val="FF0000"/>
          <w:sz w:val="21"/>
          <w:szCs w:val="21"/>
          <w:bdr w:val="none" w:sz="0" w:space="0" w:color="auto" w:frame="1"/>
        </w:rPr>
        <w:t>（識是由）</w:t>
      </w:r>
      <w:r w:rsidRPr="00395161">
        <w:rPr>
          <w:rFonts w:ascii="Kaiti TC" w:eastAsia="Kaiti TC" w:hAnsi="Kaiti TC" w:cs="Kaiti TC"/>
          <w:b/>
          <w:bCs/>
          <w:color w:val="000000"/>
          <w:sz w:val="28"/>
          <w:szCs w:val="28"/>
          <w:bdr w:val="none" w:sz="0" w:space="0" w:color="auto" w:frame="1"/>
        </w:rPr>
        <w:t>自類</w:t>
      </w:r>
      <w:r w:rsidRPr="00395161">
        <w:rPr>
          <w:rFonts w:ascii="Kaiti TC" w:eastAsia="Kaiti TC" w:hAnsi="Kaiti TC" w:cs="Kaiti TC"/>
          <w:b/>
          <w:bCs/>
          <w:color w:val="FF0000"/>
          <w:sz w:val="21"/>
          <w:szCs w:val="21"/>
          <w:bdr w:val="none" w:sz="0" w:space="0" w:color="auto" w:frame="1"/>
        </w:rPr>
        <w:t>（做開導）</w:t>
      </w:r>
      <w:r w:rsidRPr="00395161">
        <w:rPr>
          <w:rFonts w:ascii="Kaiti TC" w:eastAsia="Kaiti TC" w:hAnsi="Kaiti TC" w:cs="Kaiti TC"/>
          <w:b/>
          <w:bCs/>
          <w:color w:val="000000"/>
          <w:sz w:val="28"/>
          <w:szCs w:val="28"/>
          <w:bdr w:val="none" w:sz="0" w:space="0" w:color="auto" w:frame="1"/>
        </w:rPr>
        <w:t>依，深契教理。</w:t>
      </w:r>
    </w:p>
    <w:p w14:paraId="6BBC694F"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p>
    <w:p w14:paraId="3620D949"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FF"/>
          <w:sz w:val="21"/>
          <w:szCs w:val="21"/>
          <w:bdr w:val="none" w:sz="0" w:space="0" w:color="auto" w:frame="1"/>
        </w:rPr>
        <w:t>以上是護法的觀點。其觀點認為，開導依必須具有四個條件。前二條件，有/實法、緣法，否定了心不相應行及色法可做開導依；第三條件，為主，否定心所能獨立做開導依。八個識都是以自己前一識為自己後一識的開導依；心所是其相應的識被開導時，隨識而被開導。</w:t>
      </w:r>
    </w:p>
    <w:p w14:paraId="253C9A6A"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p>
    <w:p w14:paraId="20FCA6A2"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00"/>
          <w:sz w:val="28"/>
          <w:szCs w:val="28"/>
          <w:bdr w:val="none" w:sz="0" w:space="0" w:color="auto" w:frame="1"/>
        </w:rPr>
        <w:t>傍論已了，應辯正論</w:t>
      </w:r>
      <w:r w:rsidRPr="00395161">
        <w:rPr>
          <w:rFonts w:ascii="Kaiti TC" w:eastAsia="Kaiti TC" w:hAnsi="Kaiti TC" w:cs="Kaiti TC"/>
          <w:b/>
          <w:bCs/>
          <w:color w:val="FF0000"/>
          <w:sz w:val="21"/>
          <w:szCs w:val="21"/>
          <w:bdr w:val="none" w:sz="0" w:space="0" w:color="auto" w:frame="1"/>
        </w:rPr>
        <w:t>（正文）</w:t>
      </w:r>
      <w:r w:rsidRPr="00395161">
        <w:rPr>
          <w:rFonts w:ascii="Kaiti TC" w:eastAsia="Kaiti TC" w:hAnsi="Kaiti TC" w:cs="Kaiti TC"/>
          <w:b/>
          <w:bCs/>
          <w:color w:val="000000"/>
          <w:sz w:val="28"/>
          <w:szCs w:val="28"/>
          <w:bdr w:val="none" w:sz="0" w:space="0" w:color="auto" w:frame="1"/>
        </w:rPr>
        <w:t>。此</w:t>
      </w:r>
      <w:r w:rsidRPr="00395161">
        <w:rPr>
          <w:rFonts w:ascii="Kaiti TC" w:eastAsia="Kaiti TC" w:hAnsi="Kaiti TC" w:cs="Kaiti TC"/>
          <w:b/>
          <w:bCs/>
          <w:color w:val="FF0000"/>
          <w:sz w:val="21"/>
          <w:szCs w:val="21"/>
          <w:bdr w:val="none" w:sz="0" w:space="0" w:color="auto" w:frame="1"/>
        </w:rPr>
        <w:t>（第二）</w:t>
      </w:r>
      <w:r w:rsidRPr="00395161">
        <w:rPr>
          <w:rFonts w:ascii="Kaiti TC" w:eastAsia="Kaiti TC" w:hAnsi="Kaiti TC" w:cs="Kaiti TC"/>
          <w:b/>
          <w:bCs/>
          <w:color w:val="000000"/>
          <w:sz w:val="28"/>
          <w:szCs w:val="28"/>
          <w:bdr w:val="none" w:sz="0" w:space="0" w:color="auto" w:frame="1"/>
        </w:rPr>
        <w:t>能變識雖具三所依，而“依彼轉”言但顯前二</w:t>
      </w:r>
      <w:r w:rsidRPr="00395161">
        <w:rPr>
          <w:rFonts w:ascii="Kaiti TC" w:eastAsia="Kaiti TC" w:hAnsi="Kaiti TC" w:cs="Kaiti TC"/>
          <w:b/>
          <w:bCs/>
          <w:color w:val="FF0000"/>
          <w:sz w:val="21"/>
          <w:szCs w:val="21"/>
          <w:bdr w:val="none" w:sz="0" w:space="0" w:color="auto" w:frame="1"/>
        </w:rPr>
        <w:t>（因緣依和俱有依）</w:t>
      </w:r>
      <w:r w:rsidRPr="00395161">
        <w:rPr>
          <w:rFonts w:ascii="Kaiti TC" w:eastAsia="Kaiti TC" w:hAnsi="Kaiti TC" w:cs="Kaiti TC"/>
          <w:b/>
          <w:bCs/>
          <w:color w:val="000000"/>
          <w:sz w:val="28"/>
          <w:szCs w:val="28"/>
          <w:bdr w:val="none" w:sz="0" w:space="0" w:color="auto" w:frame="1"/>
        </w:rPr>
        <w:t>。為顯此識</w:t>
      </w:r>
      <w:r w:rsidRPr="00395161">
        <w:rPr>
          <w:rFonts w:ascii="Kaiti TC" w:eastAsia="Kaiti TC" w:hAnsi="Kaiti TC" w:cs="Kaiti TC"/>
          <w:b/>
          <w:bCs/>
          <w:color w:val="FF0000"/>
          <w:sz w:val="21"/>
          <w:szCs w:val="21"/>
          <w:bdr w:val="none" w:sz="0" w:space="0" w:color="auto" w:frame="1"/>
        </w:rPr>
        <w:t>（的所）</w:t>
      </w:r>
      <w:r w:rsidRPr="00395161">
        <w:rPr>
          <w:rFonts w:ascii="Kaiti TC" w:eastAsia="Kaiti TC" w:hAnsi="Kaiti TC" w:cs="Kaiti TC"/>
          <w:b/>
          <w:bCs/>
          <w:color w:val="000000"/>
          <w:sz w:val="28"/>
          <w:szCs w:val="28"/>
          <w:bdr w:val="none" w:sz="0" w:space="0" w:color="auto" w:frame="1"/>
        </w:rPr>
        <w:t>依、緣同故</w:t>
      </w:r>
      <w:r w:rsidRPr="00395161">
        <w:rPr>
          <w:rFonts w:ascii="Kaiti TC" w:eastAsia="Kaiti TC" w:hAnsi="Kaiti TC" w:cs="Kaiti TC"/>
          <w:b/>
          <w:bCs/>
          <w:color w:val="FF0000"/>
          <w:sz w:val="21"/>
          <w:szCs w:val="21"/>
          <w:bdr w:val="none" w:sz="0" w:space="0" w:color="auto" w:frame="1"/>
        </w:rPr>
        <w:t>（第七識的因緣依、俱有依和所緣都是第八識）</w:t>
      </w:r>
      <w:r w:rsidRPr="00395161">
        <w:rPr>
          <w:rFonts w:ascii="Kaiti TC" w:eastAsia="Kaiti TC" w:hAnsi="Kaiti TC" w:cs="Kaiti TC"/>
          <w:b/>
          <w:bCs/>
          <w:color w:val="000000"/>
          <w:sz w:val="28"/>
          <w:szCs w:val="28"/>
          <w:bdr w:val="none" w:sz="0" w:space="0" w:color="auto" w:frame="1"/>
        </w:rPr>
        <w:t>，又前二依有勝用故，或</w:t>
      </w:r>
      <w:r w:rsidRPr="00395161">
        <w:rPr>
          <w:rFonts w:ascii="Kaiti TC" w:eastAsia="Kaiti TC" w:hAnsi="Kaiti TC" w:cs="Kaiti TC"/>
          <w:b/>
          <w:bCs/>
          <w:color w:val="FF0000"/>
          <w:sz w:val="21"/>
          <w:szCs w:val="21"/>
          <w:bdr w:val="none" w:sz="0" w:space="0" w:color="auto" w:frame="1"/>
        </w:rPr>
        <w:t>（又說了）</w:t>
      </w:r>
      <w:r w:rsidRPr="00395161">
        <w:rPr>
          <w:rFonts w:ascii="Kaiti TC" w:eastAsia="Kaiti TC" w:hAnsi="Kaiti TC" w:cs="Kaiti TC"/>
          <w:b/>
          <w:bCs/>
          <w:color w:val="000000"/>
          <w:sz w:val="28"/>
          <w:szCs w:val="28"/>
          <w:bdr w:val="none" w:sz="0" w:space="0" w:color="auto" w:frame="1"/>
        </w:rPr>
        <w:t>開導依易了知故</w:t>
      </w:r>
      <w:r w:rsidRPr="00395161">
        <w:rPr>
          <w:rFonts w:ascii="Kaiti TC" w:eastAsia="Kaiti TC" w:hAnsi="Kaiti TC" w:cs="Kaiti TC"/>
          <w:b/>
          <w:bCs/>
          <w:color w:val="FF0000"/>
          <w:sz w:val="21"/>
          <w:szCs w:val="21"/>
          <w:bdr w:val="none" w:sz="0" w:space="0" w:color="auto" w:frame="1"/>
        </w:rPr>
        <w:t>（使人更易理解第七識。</w:t>
      </w:r>
      <w:r w:rsidRPr="00395161">
        <w:rPr>
          <w:rFonts w:ascii="Kaiti TC" w:eastAsia="Kaiti TC" w:hAnsi="Kaiti TC" w:cs="Kaiti TC"/>
          <w:b/>
          <w:bCs/>
          <w:color w:val="FF0000"/>
          <w:sz w:val="21"/>
          <w:szCs w:val="21"/>
        </w:rPr>
        <w:t>或因開導依容易了解，所以頌略而不說</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w:t>
      </w:r>
    </w:p>
    <w:p w14:paraId="17914B54"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p>
    <w:p w14:paraId="3C038B04"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FF"/>
          <w:sz w:val="21"/>
          <w:szCs w:val="21"/>
          <w:bdr w:val="none" w:sz="0" w:space="0" w:color="auto" w:frame="1"/>
        </w:rPr>
        <w:t>第七識以第八識中自種為因緣依，以第八識的現行為增上緣依/俱有依，以第八識的見分為所緣緣。</w:t>
      </w:r>
    </w:p>
    <w:p w14:paraId="6EF8E673"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p>
    <w:p w14:paraId="5DADCD5A"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FF"/>
          <w:sz w:val="28"/>
          <w:szCs w:val="28"/>
          <w:bdr w:val="none" w:sz="0" w:space="0" w:color="auto" w:frame="1"/>
        </w:rPr>
        <w:t># 論第七識之所緣</w:t>
      </w:r>
    </w:p>
    <w:p w14:paraId="6FABCE08"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p>
    <w:p w14:paraId="2D0C0F08"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00"/>
          <w:sz w:val="28"/>
          <w:szCs w:val="28"/>
        </w:rPr>
        <w:t>如</w:t>
      </w:r>
      <w:r w:rsidRPr="00395161">
        <w:rPr>
          <w:rFonts w:ascii="Kaiti TC" w:eastAsia="Kaiti TC" w:hAnsi="Kaiti TC" w:cs="Kaiti TC"/>
          <w:b/>
          <w:bCs/>
          <w:color w:val="000000"/>
          <w:sz w:val="28"/>
          <w:szCs w:val="28"/>
          <w:bdr w:val="none" w:sz="0" w:space="0" w:color="auto" w:frame="1"/>
        </w:rPr>
        <w:t>是已說此識所依。所緣云何？謂即</w:t>
      </w:r>
      <w:r w:rsidRPr="00395161">
        <w:rPr>
          <w:rFonts w:ascii="Kaiti TC" w:eastAsia="Kaiti TC" w:hAnsi="Kaiti TC" w:cs="Kaiti TC"/>
          <w:b/>
          <w:bCs/>
          <w:color w:val="FF0000"/>
          <w:sz w:val="21"/>
          <w:szCs w:val="21"/>
          <w:bdr w:val="none" w:sz="0" w:space="0" w:color="auto" w:frame="1"/>
        </w:rPr>
        <w:t>（頌中的）</w:t>
      </w:r>
      <w:r w:rsidRPr="00395161">
        <w:rPr>
          <w:rFonts w:ascii="Kaiti TC" w:eastAsia="Kaiti TC" w:hAnsi="Kaiti TC" w:cs="Kaiti TC"/>
          <w:b/>
          <w:bCs/>
          <w:color w:val="000000"/>
          <w:sz w:val="28"/>
          <w:szCs w:val="28"/>
          <w:bdr w:val="none" w:sz="0" w:space="0" w:color="auto" w:frame="1"/>
        </w:rPr>
        <w:t>“緣彼”，“彼”謂即前</w:t>
      </w:r>
      <w:r w:rsidRPr="00395161">
        <w:rPr>
          <w:rFonts w:ascii="Kaiti TC" w:eastAsia="Kaiti TC" w:hAnsi="Kaiti TC" w:cs="Kaiti TC"/>
          <w:b/>
          <w:bCs/>
          <w:color w:val="FF0000"/>
          <w:sz w:val="21"/>
          <w:szCs w:val="21"/>
          <w:bdr w:val="none" w:sz="0" w:space="0" w:color="auto" w:frame="1"/>
        </w:rPr>
        <w:t>（述）</w:t>
      </w:r>
      <w:r w:rsidRPr="00395161">
        <w:rPr>
          <w:rFonts w:ascii="Kaiti TC" w:eastAsia="Kaiti TC" w:hAnsi="Kaiti TC" w:cs="Kaiti TC"/>
          <w:b/>
          <w:bCs/>
          <w:color w:val="000000"/>
          <w:sz w:val="28"/>
          <w:szCs w:val="28"/>
          <w:bdr w:val="none" w:sz="0" w:space="0" w:color="auto" w:frame="1"/>
        </w:rPr>
        <w:t>此</w:t>
      </w:r>
      <w:r w:rsidRPr="00395161">
        <w:rPr>
          <w:rFonts w:ascii="Kaiti TC" w:eastAsia="Kaiti TC" w:hAnsi="Kaiti TC" w:cs="Kaiti TC"/>
          <w:b/>
          <w:bCs/>
          <w:color w:val="FF0000"/>
          <w:sz w:val="21"/>
          <w:szCs w:val="21"/>
          <w:bdr w:val="none" w:sz="0" w:space="0" w:color="auto" w:frame="1"/>
        </w:rPr>
        <w:t>（第七識）</w:t>
      </w:r>
      <w:r w:rsidRPr="00395161">
        <w:rPr>
          <w:rFonts w:ascii="Kaiti TC" w:eastAsia="Kaiti TC" w:hAnsi="Kaiti TC" w:cs="Kaiti TC"/>
          <w:b/>
          <w:bCs/>
          <w:color w:val="000000"/>
          <w:sz w:val="28"/>
          <w:szCs w:val="28"/>
          <w:bdr w:val="none" w:sz="0" w:space="0" w:color="auto" w:frame="1"/>
        </w:rPr>
        <w:t>所依識，聖說此識緣藏識故。</w:t>
      </w:r>
    </w:p>
    <w:p w14:paraId="42A95EC7"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p>
    <w:p w14:paraId="76A5CCF5"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FF0000"/>
          <w:sz w:val="21"/>
          <w:szCs w:val="21"/>
          <w:bdr w:val="none" w:sz="0" w:space="0" w:color="auto" w:frame="1"/>
        </w:rPr>
        <w:t>（1難陀）</w:t>
      </w:r>
      <w:r w:rsidRPr="00395161">
        <w:rPr>
          <w:rFonts w:ascii="Kaiti TC" w:eastAsia="Kaiti TC" w:hAnsi="Kaiti TC" w:cs="Kaiti TC"/>
          <w:b/>
          <w:bCs/>
          <w:color w:val="000000"/>
          <w:sz w:val="28"/>
          <w:szCs w:val="28"/>
          <w:bdr w:val="none" w:sz="0" w:space="0" w:color="auto" w:frame="1"/>
        </w:rPr>
        <w:t>有義：此意緣彼</w:t>
      </w:r>
      <w:r w:rsidRPr="00395161">
        <w:rPr>
          <w:rFonts w:ascii="Kaiti TC" w:eastAsia="Kaiti TC" w:hAnsi="Kaiti TC" w:cs="Kaiti TC"/>
          <w:b/>
          <w:bCs/>
          <w:color w:val="FF0000"/>
          <w:sz w:val="21"/>
          <w:szCs w:val="21"/>
          <w:bdr w:val="none" w:sz="0" w:space="0" w:color="auto" w:frame="1"/>
        </w:rPr>
        <w:t>（藏）</w:t>
      </w:r>
      <w:r w:rsidRPr="00395161">
        <w:rPr>
          <w:rFonts w:ascii="Kaiti TC" w:eastAsia="Kaiti TC" w:hAnsi="Kaiti TC" w:cs="Kaiti TC"/>
          <w:b/>
          <w:bCs/>
          <w:color w:val="000000"/>
          <w:sz w:val="28"/>
          <w:szCs w:val="28"/>
          <w:bdr w:val="none" w:sz="0" w:space="0" w:color="auto" w:frame="1"/>
        </w:rPr>
        <w:t>識體及相應法</w:t>
      </w:r>
      <w:r w:rsidRPr="00395161">
        <w:rPr>
          <w:rFonts w:ascii="Kaiti TC" w:eastAsia="Kaiti TC" w:hAnsi="Kaiti TC" w:cs="Kaiti TC"/>
          <w:b/>
          <w:bCs/>
          <w:color w:val="FF0000"/>
          <w:sz w:val="21"/>
          <w:szCs w:val="21"/>
          <w:bdr w:val="none" w:sz="0" w:space="0" w:color="auto" w:frame="1"/>
        </w:rPr>
        <w:t>（五遍行</w:t>
      </w:r>
      <w:r w:rsidRPr="00395161">
        <w:rPr>
          <w:rFonts w:ascii="Kaiti TC" w:eastAsia="Kaiti TC" w:hAnsi="Kaiti TC" w:cs="Kaiti TC" w:hint="eastAsia"/>
          <w:b/>
          <w:bCs/>
          <w:color w:val="FF0000"/>
          <w:sz w:val="21"/>
          <w:szCs w:val="21"/>
          <w:bdr w:val="none" w:sz="0" w:space="0" w:color="auto" w:frame="1"/>
        </w:rPr>
        <w:t>心所</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w:t>
      </w:r>
      <w:r w:rsidRPr="00395161">
        <w:rPr>
          <w:rFonts w:ascii="Kaiti TC" w:eastAsia="Kaiti TC" w:hAnsi="Kaiti TC" w:cs="Kaiti TC"/>
          <w:b/>
          <w:bCs/>
          <w:color w:val="FF0000"/>
          <w:sz w:val="21"/>
          <w:szCs w:val="21"/>
          <w:bdr w:val="none" w:sz="0" w:space="0" w:color="auto" w:frame="1"/>
        </w:rPr>
        <w:t>《瑜伽師地》</w:t>
      </w:r>
      <w:r w:rsidRPr="00395161">
        <w:rPr>
          <w:rFonts w:ascii="Kaiti TC" w:eastAsia="Kaiti TC" w:hAnsi="Kaiti TC" w:cs="Kaiti TC"/>
          <w:b/>
          <w:bCs/>
          <w:color w:val="000000"/>
          <w:sz w:val="28"/>
          <w:szCs w:val="28"/>
          <w:bdr w:val="none" w:sz="0" w:space="0" w:color="auto" w:frame="1"/>
        </w:rPr>
        <w:t>論說：“末那</w:t>
      </w:r>
      <w:r w:rsidRPr="00395161">
        <w:rPr>
          <w:rFonts w:ascii="Kaiti TC" w:eastAsia="Kaiti TC" w:hAnsi="Kaiti TC" w:cs="Kaiti TC"/>
          <w:b/>
          <w:bCs/>
          <w:color w:val="FF0000"/>
          <w:sz w:val="21"/>
          <w:szCs w:val="21"/>
          <w:bdr w:val="none" w:sz="0" w:space="0" w:color="auto" w:frame="1"/>
        </w:rPr>
        <w:t>（與）</w:t>
      </w:r>
      <w:r w:rsidRPr="00395161">
        <w:rPr>
          <w:rFonts w:ascii="Kaiti TC" w:eastAsia="Kaiti TC" w:hAnsi="Kaiti TC" w:cs="Kaiti TC"/>
          <w:b/>
          <w:bCs/>
          <w:color w:val="000000"/>
          <w:sz w:val="28"/>
          <w:szCs w:val="28"/>
          <w:bdr w:val="none" w:sz="0" w:space="0" w:color="auto" w:frame="1"/>
        </w:rPr>
        <w:t>我</w:t>
      </w:r>
      <w:r w:rsidRPr="00395161">
        <w:rPr>
          <w:rFonts w:ascii="Kaiti TC" w:eastAsia="Kaiti TC" w:hAnsi="Kaiti TC" w:cs="Kaiti TC"/>
          <w:b/>
          <w:bCs/>
          <w:color w:val="FF0000"/>
          <w:sz w:val="21"/>
          <w:szCs w:val="21"/>
          <w:bdr w:val="none" w:sz="0" w:space="0" w:color="auto" w:frame="1"/>
        </w:rPr>
        <w:t>（執）</w:t>
      </w:r>
      <w:r w:rsidRPr="00395161">
        <w:rPr>
          <w:rFonts w:ascii="Kaiti TC" w:eastAsia="Kaiti TC" w:hAnsi="Kaiti TC" w:cs="Kaiti TC"/>
          <w:b/>
          <w:bCs/>
          <w:color w:val="000000"/>
          <w:sz w:val="28"/>
          <w:szCs w:val="28"/>
          <w:bdr w:val="none" w:sz="0" w:space="0" w:color="auto" w:frame="1"/>
        </w:rPr>
        <w:t>、我所執恒相應故。”謂</w:t>
      </w:r>
      <w:r w:rsidRPr="00395161">
        <w:rPr>
          <w:rFonts w:ascii="Kaiti TC" w:eastAsia="Kaiti TC" w:hAnsi="Kaiti TC" w:cs="Kaiti TC"/>
          <w:b/>
          <w:bCs/>
          <w:color w:val="FF0000"/>
          <w:sz w:val="21"/>
          <w:szCs w:val="21"/>
          <w:bdr w:val="none" w:sz="0" w:space="0" w:color="auto" w:frame="1"/>
        </w:rPr>
        <w:t>（末那）</w:t>
      </w:r>
      <w:r w:rsidRPr="00395161">
        <w:rPr>
          <w:rFonts w:ascii="Kaiti TC" w:eastAsia="Kaiti TC" w:hAnsi="Kaiti TC" w:cs="Kaiti TC"/>
          <w:b/>
          <w:bCs/>
          <w:color w:val="000000"/>
          <w:sz w:val="28"/>
          <w:szCs w:val="28"/>
          <w:bdr w:val="none" w:sz="0" w:space="0" w:color="auto" w:frame="1"/>
        </w:rPr>
        <w:t>緣彼</w:t>
      </w:r>
      <w:r w:rsidRPr="00395161">
        <w:rPr>
          <w:rFonts w:ascii="Kaiti TC" w:eastAsia="Kaiti TC" w:hAnsi="Kaiti TC" w:cs="Kaiti TC"/>
          <w:b/>
          <w:bCs/>
          <w:color w:val="FF0000"/>
          <w:sz w:val="21"/>
          <w:szCs w:val="21"/>
          <w:bdr w:val="none" w:sz="0" w:space="0" w:color="auto" w:frame="1"/>
        </w:rPr>
        <w:t>（第八識）</w:t>
      </w:r>
      <w:r w:rsidRPr="00395161">
        <w:rPr>
          <w:rFonts w:ascii="Kaiti TC" w:eastAsia="Kaiti TC" w:hAnsi="Kaiti TC" w:cs="Kaiti TC"/>
          <w:b/>
          <w:bCs/>
          <w:color w:val="000000"/>
          <w:sz w:val="28"/>
          <w:szCs w:val="28"/>
          <w:bdr w:val="none" w:sz="0" w:space="0" w:color="auto" w:frame="1"/>
        </w:rPr>
        <w:t>體及相應法，如次</w:t>
      </w:r>
      <w:r w:rsidRPr="00395161">
        <w:rPr>
          <w:rFonts w:ascii="Kaiti TC" w:eastAsia="Kaiti TC" w:hAnsi="Kaiti TC" w:cs="Kaiti TC"/>
          <w:b/>
          <w:bCs/>
          <w:color w:val="FF0000"/>
          <w:sz w:val="21"/>
          <w:szCs w:val="21"/>
          <w:bdr w:val="none" w:sz="0" w:space="0" w:color="auto" w:frame="1"/>
        </w:rPr>
        <w:t>（將它們）</w:t>
      </w:r>
      <w:r w:rsidRPr="00395161">
        <w:rPr>
          <w:rFonts w:ascii="Kaiti TC" w:eastAsia="Kaiti TC" w:hAnsi="Kaiti TC" w:cs="Kaiti TC"/>
          <w:b/>
          <w:bCs/>
          <w:color w:val="000000"/>
          <w:sz w:val="28"/>
          <w:szCs w:val="28"/>
          <w:bdr w:val="none" w:sz="0" w:space="0" w:color="auto" w:frame="1"/>
        </w:rPr>
        <w:t>執為我及我所。然諸心所不離識故，如唯識言</w:t>
      </w:r>
      <w:r w:rsidRPr="00395161">
        <w:rPr>
          <w:rFonts w:ascii="Kaiti TC" w:eastAsia="Kaiti TC" w:hAnsi="Kaiti TC" w:cs="Kaiti TC"/>
          <w:b/>
          <w:bCs/>
          <w:color w:val="FF0000"/>
          <w:sz w:val="21"/>
          <w:szCs w:val="21"/>
          <w:bdr w:val="none" w:sz="0" w:space="0" w:color="auto" w:frame="1"/>
        </w:rPr>
        <w:t>（雖只說了識，但也包括相應心所）</w:t>
      </w:r>
      <w:r w:rsidRPr="00395161">
        <w:rPr>
          <w:rFonts w:ascii="Kaiti TC" w:eastAsia="Kaiti TC" w:hAnsi="Kaiti TC" w:cs="Kaiti TC"/>
          <w:b/>
          <w:bCs/>
          <w:color w:val="000000"/>
          <w:sz w:val="28"/>
          <w:szCs w:val="28"/>
          <w:bdr w:val="none" w:sz="0" w:space="0" w:color="auto" w:frame="1"/>
        </w:rPr>
        <w:t>，無違教失。</w:t>
      </w:r>
    </w:p>
    <w:p w14:paraId="51B4DCF2"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p>
    <w:p w14:paraId="228D1931"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FF0000"/>
          <w:sz w:val="21"/>
          <w:szCs w:val="21"/>
          <w:bdr w:val="none" w:sz="0" w:space="0" w:color="auto" w:frame="1"/>
        </w:rPr>
        <w:t>（2</w:t>
      </w:r>
      <w:r w:rsidRPr="00395161">
        <w:rPr>
          <w:rFonts w:ascii="Kaiti TC" w:eastAsia="Kaiti TC" w:hAnsi="Kaiti TC" w:cs="Kaiti TC"/>
          <w:b/>
          <w:bCs/>
          <w:color w:val="FF0000"/>
          <w:sz w:val="21"/>
          <w:szCs w:val="21"/>
        </w:rPr>
        <w:t>火辨</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有義：彼說理不應然，</w:t>
      </w:r>
      <w:r w:rsidRPr="00395161">
        <w:rPr>
          <w:rFonts w:ascii="Kaiti TC" w:eastAsia="Kaiti TC" w:hAnsi="Kaiti TC" w:cs="Kaiti TC"/>
          <w:b/>
          <w:bCs/>
          <w:color w:val="FF0000"/>
          <w:sz w:val="21"/>
          <w:szCs w:val="21"/>
          <w:bdr w:val="none" w:sz="0" w:space="0" w:color="auto" w:frame="1"/>
        </w:rPr>
        <w:t>（佛典）</w:t>
      </w:r>
      <w:r w:rsidRPr="00395161">
        <w:rPr>
          <w:rFonts w:ascii="Kaiti TC" w:eastAsia="Kaiti TC" w:hAnsi="Kaiti TC" w:cs="Kaiti TC"/>
          <w:b/>
          <w:bCs/>
          <w:color w:val="000000"/>
          <w:sz w:val="28"/>
          <w:szCs w:val="28"/>
          <w:bdr w:val="none" w:sz="0" w:space="0" w:color="auto" w:frame="1"/>
        </w:rPr>
        <w:t>曾無處言</w:t>
      </w:r>
      <w:r w:rsidRPr="00395161">
        <w:rPr>
          <w:rFonts w:ascii="Kaiti TC" w:eastAsia="Kaiti TC" w:hAnsi="Kaiti TC" w:cs="Kaiti TC"/>
          <w:b/>
          <w:bCs/>
          <w:color w:val="FF0000"/>
          <w:sz w:val="21"/>
          <w:szCs w:val="21"/>
          <w:bdr w:val="none" w:sz="0" w:space="0" w:color="auto" w:frame="1"/>
        </w:rPr>
        <w:t>（第七識）</w:t>
      </w:r>
      <w:r w:rsidRPr="00395161">
        <w:rPr>
          <w:rFonts w:ascii="Kaiti TC" w:eastAsia="Kaiti TC" w:hAnsi="Kaiti TC" w:cs="Kaiti TC"/>
          <w:b/>
          <w:bCs/>
          <w:color w:val="000000"/>
          <w:sz w:val="28"/>
          <w:szCs w:val="28"/>
          <w:bdr w:val="none" w:sz="0" w:space="0" w:color="auto" w:frame="1"/>
        </w:rPr>
        <w:t>緣</w:t>
      </w:r>
      <w:r w:rsidRPr="00395161">
        <w:rPr>
          <w:rFonts w:ascii="Kaiti TC" w:eastAsia="Kaiti TC" w:hAnsi="Kaiti TC" w:cs="Kaiti TC"/>
          <w:b/>
          <w:bCs/>
          <w:color w:val="FF0000"/>
          <w:sz w:val="21"/>
          <w:szCs w:val="21"/>
          <w:bdr w:val="none" w:sz="0" w:space="0" w:color="auto" w:frame="1"/>
        </w:rPr>
        <w:t>（第八識的）</w:t>
      </w:r>
      <w:r w:rsidRPr="00395161">
        <w:rPr>
          <w:rFonts w:ascii="Kaiti TC" w:eastAsia="Kaiti TC" w:hAnsi="Kaiti TC" w:cs="Kaiti TC"/>
          <w:b/>
          <w:bCs/>
          <w:color w:val="000000"/>
          <w:sz w:val="28"/>
          <w:szCs w:val="28"/>
          <w:bdr w:val="none" w:sz="0" w:space="0" w:color="auto" w:frame="1"/>
        </w:rPr>
        <w:t>觸等</w:t>
      </w:r>
      <w:r w:rsidRPr="00395161">
        <w:rPr>
          <w:rFonts w:ascii="Kaiti TC" w:eastAsia="Kaiti TC" w:hAnsi="Kaiti TC" w:cs="Kaiti TC"/>
          <w:b/>
          <w:bCs/>
          <w:color w:val="FF0000"/>
          <w:sz w:val="21"/>
          <w:szCs w:val="21"/>
          <w:bdr w:val="none" w:sz="0" w:space="0" w:color="auto" w:frame="1"/>
        </w:rPr>
        <w:t>（五遍行）</w:t>
      </w:r>
      <w:r w:rsidRPr="00395161">
        <w:rPr>
          <w:rFonts w:ascii="Kaiti TC" w:eastAsia="Kaiti TC" w:hAnsi="Kaiti TC" w:cs="Kaiti TC"/>
          <w:b/>
          <w:bCs/>
          <w:color w:val="000000"/>
          <w:sz w:val="28"/>
          <w:szCs w:val="28"/>
          <w:bdr w:val="none" w:sz="0" w:space="0" w:color="auto" w:frame="1"/>
        </w:rPr>
        <w:t>故。應言此意但緣彼識見及相分，如次執為我及我所。相、見俱以識為體故，不違聖說。</w:t>
      </w:r>
    </w:p>
    <w:p w14:paraId="1A0C2826"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p>
    <w:p w14:paraId="5F6CE7E2"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FF0000"/>
          <w:sz w:val="21"/>
          <w:szCs w:val="21"/>
          <w:bdr w:val="none" w:sz="0" w:space="0" w:color="auto" w:frame="1"/>
        </w:rPr>
        <w:t>（3安慧）</w:t>
      </w:r>
      <w:r w:rsidRPr="00395161">
        <w:rPr>
          <w:rFonts w:ascii="Kaiti TC" w:eastAsia="Kaiti TC" w:hAnsi="Kaiti TC" w:cs="Kaiti TC"/>
          <w:b/>
          <w:bCs/>
          <w:color w:val="000000"/>
          <w:sz w:val="28"/>
          <w:szCs w:val="28"/>
          <w:bdr w:val="none" w:sz="0" w:space="0" w:color="auto" w:frame="1"/>
        </w:rPr>
        <w:t>有義：此說亦不應理。</w:t>
      </w:r>
      <w:r w:rsidRPr="00395161">
        <w:rPr>
          <w:rFonts w:ascii="Kaiti TC" w:eastAsia="Kaiti TC" w:hAnsi="Kaiti TC" w:cs="Kaiti TC"/>
          <w:b/>
          <w:bCs/>
          <w:color w:val="FF0000"/>
          <w:sz w:val="21"/>
          <w:szCs w:val="21"/>
          <w:bdr w:val="none" w:sz="0" w:space="0" w:color="auto" w:frame="1"/>
        </w:rPr>
        <w:t>（相分中的）</w:t>
      </w:r>
      <w:r w:rsidRPr="00395161">
        <w:rPr>
          <w:rFonts w:ascii="Kaiti TC" w:eastAsia="Kaiti TC" w:hAnsi="Kaiti TC" w:cs="Kaiti TC"/>
          <w:b/>
          <w:bCs/>
          <w:color w:val="000000"/>
          <w:sz w:val="28"/>
          <w:szCs w:val="28"/>
          <w:bdr w:val="none" w:sz="0" w:space="0" w:color="auto" w:frame="1"/>
        </w:rPr>
        <w:t>五色根、境非識蘊故</w:t>
      </w:r>
      <w:r w:rsidRPr="00395161">
        <w:rPr>
          <w:rFonts w:ascii="Kaiti TC" w:eastAsia="Kaiti TC" w:hAnsi="Kaiti TC" w:cs="Kaiti TC"/>
          <w:b/>
          <w:bCs/>
          <w:color w:val="FF0000"/>
          <w:sz w:val="21"/>
          <w:szCs w:val="21"/>
          <w:bdr w:val="none" w:sz="0" w:space="0" w:color="auto" w:frame="1"/>
        </w:rPr>
        <w:t>（而是色蘊，若五色根、五境是第七識的所緣境，則此識）</w:t>
      </w:r>
      <w:r w:rsidRPr="00395161">
        <w:rPr>
          <w:rFonts w:ascii="Kaiti TC" w:eastAsia="Kaiti TC" w:hAnsi="Kaiti TC" w:cs="Kaiti TC"/>
          <w:b/>
          <w:bCs/>
          <w:color w:val="000000"/>
          <w:sz w:val="28"/>
          <w:szCs w:val="28"/>
          <w:bdr w:val="none" w:sz="0" w:space="0" w:color="auto" w:frame="1"/>
        </w:rPr>
        <w:t>應同五識亦緣外故，</w:t>
      </w:r>
      <w:r w:rsidRPr="00395161">
        <w:rPr>
          <w:rFonts w:ascii="Kaiti TC" w:eastAsia="Kaiti TC" w:hAnsi="Kaiti TC" w:cs="Kaiti TC"/>
          <w:b/>
          <w:bCs/>
          <w:color w:val="FF0000"/>
          <w:sz w:val="21"/>
          <w:szCs w:val="21"/>
          <w:bdr w:val="none" w:sz="0" w:space="0" w:color="auto" w:frame="1"/>
        </w:rPr>
        <w:t>（第七識）</w:t>
      </w:r>
      <w:r w:rsidRPr="00395161">
        <w:rPr>
          <w:rFonts w:ascii="Kaiti TC" w:eastAsia="Kaiti TC" w:hAnsi="Kaiti TC" w:cs="Kaiti TC"/>
          <w:b/>
          <w:bCs/>
          <w:color w:val="000000"/>
          <w:sz w:val="28"/>
          <w:szCs w:val="28"/>
          <w:bdr w:val="none" w:sz="0" w:space="0" w:color="auto" w:frame="1"/>
        </w:rPr>
        <w:t>應如意識緣</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hint="eastAsia"/>
          <w:b/>
          <w:bCs/>
          <w:color w:val="FF0000"/>
          <w:sz w:val="21"/>
          <w:szCs w:val="21"/>
          <w:bdr w:val="none" w:sz="0" w:space="0" w:color="auto" w:frame="1"/>
        </w:rPr>
        <w:t>取</w:t>
      </w:r>
      <w:r w:rsidRPr="00395161">
        <w:rPr>
          <w:rFonts w:ascii="Kaiti TC" w:eastAsia="Kaiti TC" w:hAnsi="Kaiti TC" w:cs="Kaiti TC"/>
          <w:b/>
          <w:bCs/>
          <w:color w:val="FF0000"/>
          <w:sz w:val="21"/>
          <w:szCs w:val="21"/>
          <w:bdr w:val="none" w:sz="0" w:space="0" w:color="auto" w:frame="1"/>
        </w:rPr>
        <w:t>五識的）</w:t>
      </w:r>
      <w:r w:rsidRPr="00395161">
        <w:rPr>
          <w:rFonts w:ascii="Kaiti TC" w:eastAsia="Kaiti TC" w:hAnsi="Kaiti TC" w:cs="Kaiti TC"/>
          <w:b/>
          <w:bCs/>
          <w:color w:val="000000"/>
          <w:sz w:val="28"/>
          <w:szCs w:val="28"/>
          <w:bdr w:val="none" w:sz="0" w:space="0" w:color="auto" w:frame="1"/>
        </w:rPr>
        <w:t>共境故，應生無色</w:t>
      </w:r>
      <w:r w:rsidRPr="00395161">
        <w:rPr>
          <w:rFonts w:ascii="Kaiti TC" w:eastAsia="Kaiti TC" w:hAnsi="Kaiti TC" w:cs="Kaiti TC"/>
          <w:b/>
          <w:bCs/>
          <w:color w:val="FF0000"/>
          <w:sz w:val="21"/>
          <w:szCs w:val="21"/>
          <w:bdr w:val="none" w:sz="0" w:space="0" w:color="auto" w:frame="1"/>
        </w:rPr>
        <w:t>（界）</w:t>
      </w:r>
      <w:r w:rsidRPr="00395161">
        <w:rPr>
          <w:rFonts w:ascii="Kaiti TC" w:eastAsia="Kaiti TC" w:hAnsi="Kaiti TC" w:cs="Kaiti TC"/>
          <w:b/>
          <w:bCs/>
          <w:color w:val="000000"/>
          <w:sz w:val="28"/>
          <w:szCs w:val="28"/>
          <w:bdr w:val="none" w:sz="0" w:space="0" w:color="auto" w:frame="1"/>
        </w:rPr>
        <w:t>者不執我所故，厭色生彼不變色故</w:t>
      </w:r>
      <w:r w:rsidRPr="00395161">
        <w:rPr>
          <w:rFonts w:ascii="Kaiti TC" w:eastAsia="Kaiti TC" w:hAnsi="Kaiti TC" w:cs="Kaiti TC"/>
          <w:b/>
          <w:bCs/>
          <w:color w:val="FF0000"/>
          <w:sz w:val="21"/>
          <w:szCs w:val="21"/>
          <w:bdr w:val="none" w:sz="0" w:space="0" w:color="auto" w:frame="1"/>
        </w:rPr>
        <w:t>（無色根、境可執，也就沒有我所執）</w:t>
      </w:r>
      <w:r w:rsidRPr="00395161">
        <w:rPr>
          <w:rFonts w:ascii="Kaiti TC" w:eastAsia="Kaiti TC" w:hAnsi="Kaiti TC" w:cs="Kaiti TC"/>
          <w:b/>
          <w:bCs/>
          <w:color w:val="000000"/>
          <w:sz w:val="28"/>
          <w:szCs w:val="28"/>
          <w:bdr w:val="none" w:sz="0" w:space="0" w:color="auto" w:frame="1"/>
        </w:rPr>
        <w:t>。應說此意但緣藏識及彼種子，如次執為我及我所，以種即是彼識功能，非實有物，不違聖教。</w:t>
      </w:r>
    </w:p>
    <w:p w14:paraId="7008BE23"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p>
    <w:p w14:paraId="1A733A48"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FF0000"/>
          <w:sz w:val="21"/>
          <w:szCs w:val="21"/>
          <w:bdr w:val="none" w:sz="0" w:space="0" w:color="auto" w:frame="1"/>
        </w:rPr>
        <w:t>（4）</w:t>
      </w:r>
      <w:r w:rsidRPr="00395161">
        <w:rPr>
          <w:rFonts w:ascii="Kaiti TC" w:eastAsia="Kaiti TC" w:hAnsi="Kaiti TC" w:cs="Kaiti TC"/>
          <w:b/>
          <w:bCs/>
          <w:color w:val="000000"/>
          <w:sz w:val="28"/>
          <w:szCs w:val="28"/>
          <w:bdr w:val="none" w:sz="0" w:space="0" w:color="auto" w:frame="1"/>
        </w:rPr>
        <w:t>有義</w:t>
      </w:r>
      <w:r w:rsidRPr="00395161">
        <w:rPr>
          <w:rFonts w:ascii="Kaiti TC" w:eastAsia="Kaiti TC" w:hAnsi="Kaiti TC" w:cs="Kaiti TC"/>
          <w:b/>
          <w:bCs/>
          <w:color w:val="FF0000"/>
          <w:sz w:val="21"/>
          <w:szCs w:val="21"/>
          <w:bdr w:val="none" w:sz="0" w:space="0" w:color="auto" w:frame="1"/>
        </w:rPr>
        <w:t>（論主觀點）</w:t>
      </w:r>
      <w:r w:rsidRPr="00395161">
        <w:rPr>
          <w:rFonts w:ascii="Kaiti TC" w:eastAsia="Kaiti TC" w:hAnsi="Kaiti TC" w:cs="Kaiti TC"/>
          <w:b/>
          <w:bCs/>
          <w:color w:val="000000"/>
          <w:sz w:val="28"/>
          <w:szCs w:val="28"/>
          <w:bdr w:val="none" w:sz="0" w:space="0" w:color="auto" w:frame="1"/>
        </w:rPr>
        <w:t>：前說皆不應理。</w:t>
      </w:r>
      <w:r w:rsidRPr="00395161">
        <w:rPr>
          <w:rFonts w:ascii="Kaiti TC" w:eastAsia="Kaiti TC" w:hAnsi="Kaiti TC" w:cs="Kaiti TC"/>
          <w:b/>
          <w:bCs/>
          <w:color w:val="FF0000"/>
          <w:sz w:val="21"/>
          <w:szCs w:val="21"/>
          <w:bdr w:val="none" w:sz="0" w:space="0" w:color="auto" w:frame="1"/>
        </w:rPr>
        <w:t>（因為第七識只認識</w:t>
      </w:r>
      <w:r w:rsidRPr="00395161">
        <w:rPr>
          <w:rFonts w:ascii="Kaiti TC" w:eastAsia="Kaiti TC" w:hAnsi="Kaiti TC" w:cs="Kaiti TC" w:hint="eastAsia"/>
          <w:b/>
          <w:bCs/>
          <w:color w:val="FF0000"/>
          <w:sz w:val="21"/>
          <w:szCs w:val="21"/>
          <w:bdr w:val="none" w:sz="0" w:space="0" w:color="auto" w:frame="1"/>
        </w:rPr>
        <w:t>心法，</w:t>
      </w:r>
      <w:r w:rsidRPr="00395161">
        <w:rPr>
          <w:rFonts w:ascii="Kaiti TC" w:eastAsia="Kaiti TC" w:hAnsi="Kaiti TC" w:cs="Kaiti TC"/>
          <w:b/>
          <w:bCs/>
          <w:color w:val="FF0000"/>
          <w:sz w:val="21"/>
          <w:szCs w:val="21"/>
          <w:bdr w:val="none" w:sz="0" w:space="0" w:color="auto" w:frame="1"/>
        </w:rPr>
        <w:t>而）</w:t>
      </w:r>
      <w:r w:rsidRPr="00395161">
        <w:rPr>
          <w:rFonts w:ascii="Kaiti TC" w:eastAsia="Kaiti TC" w:hAnsi="Kaiti TC" w:cs="Kaiti TC"/>
          <w:b/>
          <w:bCs/>
          <w:color w:val="000000"/>
          <w:sz w:val="28"/>
          <w:szCs w:val="28"/>
          <w:bdr w:val="none" w:sz="0" w:space="0" w:color="auto" w:frame="1"/>
        </w:rPr>
        <w:t>色等</w:t>
      </w:r>
      <w:r w:rsidRPr="00395161">
        <w:rPr>
          <w:rFonts w:ascii="Kaiti TC" w:eastAsia="Kaiti TC" w:hAnsi="Kaiti TC" w:cs="Kaiti TC" w:hint="eastAsia"/>
          <w:b/>
          <w:bCs/>
          <w:color w:val="000000"/>
          <w:sz w:val="28"/>
          <w:szCs w:val="28"/>
          <w:bdr w:val="none" w:sz="0" w:space="0" w:color="auto" w:frame="1"/>
        </w:rPr>
        <w:t>、</w:t>
      </w:r>
      <w:r w:rsidRPr="00395161">
        <w:rPr>
          <w:rFonts w:ascii="Kaiti TC" w:eastAsia="Kaiti TC" w:hAnsi="Kaiti TC" w:cs="Kaiti TC"/>
          <w:b/>
          <w:bCs/>
          <w:color w:val="000000"/>
          <w:sz w:val="28"/>
          <w:szCs w:val="28"/>
          <w:bdr w:val="none" w:sz="0" w:space="0" w:color="auto" w:frame="1"/>
        </w:rPr>
        <w:t>種子非識蘊故，</w:t>
      </w:r>
      <w:r w:rsidRPr="00395161">
        <w:rPr>
          <w:rFonts w:ascii="Kaiti TC" w:eastAsia="Kaiti TC" w:hAnsi="Kaiti TC" w:cs="Kaiti TC"/>
          <w:b/>
          <w:bCs/>
          <w:color w:val="FF0000"/>
          <w:sz w:val="21"/>
          <w:szCs w:val="21"/>
          <w:bdr w:val="none" w:sz="0" w:space="0" w:color="auto" w:frame="1"/>
        </w:rPr>
        <w:t>（前一觀點說種子非實有物，但）</w:t>
      </w:r>
      <w:r w:rsidRPr="00395161">
        <w:rPr>
          <w:rFonts w:ascii="Kaiti TC" w:eastAsia="Kaiti TC" w:hAnsi="Kaiti TC" w:cs="Kaiti TC"/>
          <w:b/>
          <w:bCs/>
          <w:color w:val="000000"/>
          <w:sz w:val="28"/>
          <w:szCs w:val="28"/>
          <w:bdr w:val="none" w:sz="0" w:space="0" w:color="auto" w:frame="1"/>
        </w:rPr>
        <w:t>論說種子是實有故，假應如無，非因緣故</w:t>
      </w:r>
      <w:r w:rsidRPr="00395161">
        <w:rPr>
          <w:rFonts w:ascii="Kaiti TC" w:eastAsia="Kaiti TC" w:hAnsi="Kaiti TC" w:cs="Kaiti TC"/>
          <w:b/>
          <w:bCs/>
          <w:color w:val="FF0000"/>
          <w:sz w:val="21"/>
          <w:szCs w:val="21"/>
          <w:bdr w:val="none" w:sz="0" w:space="0" w:color="auto" w:frame="1"/>
        </w:rPr>
        <w:t>（如果種子是假法，那就像根本沒有的事物，不能做因緣）</w:t>
      </w:r>
      <w:r w:rsidRPr="00395161">
        <w:rPr>
          <w:rFonts w:ascii="Kaiti TC" w:eastAsia="Kaiti TC" w:hAnsi="Kaiti TC" w:cs="Kaiti TC"/>
          <w:b/>
          <w:bCs/>
          <w:color w:val="000000"/>
          <w:sz w:val="28"/>
          <w:szCs w:val="28"/>
          <w:bdr w:val="none" w:sz="0" w:space="0" w:color="auto" w:frame="1"/>
        </w:rPr>
        <w:t>。又此識俱薩迦耶見任運一類恒相續生，何容別執有我、我所</w:t>
      </w:r>
      <w:r w:rsidRPr="00395161">
        <w:rPr>
          <w:rFonts w:ascii="Kaiti TC" w:eastAsia="Kaiti TC" w:hAnsi="Kaiti TC" w:cs="Kaiti TC"/>
          <w:b/>
          <w:bCs/>
          <w:color w:val="FF0000"/>
          <w:sz w:val="21"/>
          <w:szCs w:val="21"/>
          <w:bdr w:val="none" w:sz="0" w:space="0" w:color="auto" w:frame="1"/>
        </w:rPr>
        <w:t>（此識的身見永恆連續的生起，怎能同時容下“我”及“我所”兩種執著？就像）</w:t>
      </w:r>
      <w:r w:rsidRPr="00395161">
        <w:rPr>
          <w:rFonts w:ascii="Kaiti TC" w:eastAsia="Kaiti TC" w:hAnsi="Kaiti TC" w:cs="Kaiti TC"/>
          <w:b/>
          <w:bCs/>
          <w:color w:val="000000"/>
          <w:sz w:val="28"/>
          <w:szCs w:val="28"/>
          <w:bdr w:val="none" w:sz="0" w:space="0" w:color="auto" w:frame="1"/>
        </w:rPr>
        <w:t>無一心中有斷、常等二境別執俱轉義故。亦不應說</w:t>
      </w:r>
      <w:r w:rsidRPr="00395161">
        <w:rPr>
          <w:rFonts w:ascii="Kaiti TC" w:eastAsia="Kaiti TC" w:hAnsi="Kaiti TC" w:cs="Kaiti TC"/>
          <w:b/>
          <w:bCs/>
          <w:color w:val="FF0000"/>
          <w:sz w:val="21"/>
          <w:szCs w:val="21"/>
          <w:bdr w:val="none" w:sz="0" w:space="0" w:color="auto" w:frame="1"/>
        </w:rPr>
        <w:t>（我、我所）</w:t>
      </w:r>
      <w:r w:rsidRPr="00395161">
        <w:rPr>
          <w:rFonts w:ascii="Kaiti TC" w:eastAsia="Kaiti TC" w:hAnsi="Kaiti TC" w:cs="Kaiti TC"/>
          <w:b/>
          <w:bCs/>
          <w:color w:val="000000"/>
          <w:sz w:val="28"/>
          <w:szCs w:val="28"/>
          <w:bdr w:val="none" w:sz="0" w:space="0" w:color="auto" w:frame="1"/>
        </w:rPr>
        <w:t>二執前後</w:t>
      </w:r>
      <w:r w:rsidRPr="00395161">
        <w:rPr>
          <w:rFonts w:ascii="Kaiti TC" w:eastAsia="Kaiti TC" w:hAnsi="Kaiti TC" w:cs="Kaiti TC"/>
          <w:b/>
          <w:bCs/>
          <w:color w:val="FF0000"/>
          <w:sz w:val="21"/>
          <w:szCs w:val="21"/>
          <w:bdr w:val="none" w:sz="0" w:space="0" w:color="auto" w:frame="1"/>
        </w:rPr>
        <w:t>（生起）</w:t>
      </w:r>
      <w:r w:rsidRPr="00395161">
        <w:rPr>
          <w:rFonts w:ascii="Kaiti TC" w:eastAsia="Kaiti TC" w:hAnsi="Kaiti TC" w:cs="Kaiti TC"/>
          <w:b/>
          <w:bCs/>
          <w:color w:val="000000"/>
          <w:sz w:val="28"/>
          <w:szCs w:val="28"/>
          <w:bdr w:val="none" w:sz="0" w:space="0" w:color="auto" w:frame="1"/>
        </w:rPr>
        <w:t>，此無始來一味轉故</w:t>
      </w:r>
      <w:r w:rsidRPr="00395161">
        <w:rPr>
          <w:rFonts w:ascii="Kaiti TC" w:eastAsia="Kaiti TC" w:hAnsi="Kaiti TC" w:cs="Kaiti TC"/>
          <w:b/>
          <w:bCs/>
          <w:color w:val="FF0000"/>
          <w:sz w:val="21"/>
          <w:szCs w:val="21"/>
          <w:bdr w:val="none" w:sz="0" w:space="0" w:color="auto" w:frame="1"/>
        </w:rPr>
        <w:t>（因為第七識無始來都以同一狀態的連續生起）</w:t>
      </w:r>
      <w:r w:rsidRPr="00395161">
        <w:rPr>
          <w:rFonts w:ascii="Kaiti TC" w:eastAsia="Kaiti TC" w:hAnsi="Kaiti TC" w:cs="Kaiti TC"/>
          <w:b/>
          <w:bCs/>
          <w:color w:val="000000"/>
          <w:sz w:val="28"/>
          <w:szCs w:val="28"/>
          <w:bdr w:val="none" w:sz="0" w:space="0" w:color="auto" w:frame="1"/>
        </w:rPr>
        <w:t>。</w:t>
      </w:r>
    </w:p>
    <w:p w14:paraId="518F8F7B"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p>
    <w:p w14:paraId="0B804BC9"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00"/>
          <w:sz w:val="28"/>
          <w:szCs w:val="28"/>
          <w:bdr w:val="none" w:sz="0" w:space="0" w:color="auto" w:frame="1"/>
        </w:rPr>
        <w:t>應知此意但緣藏識見分，非餘</w:t>
      </w:r>
      <w:r w:rsidRPr="00395161">
        <w:rPr>
          <w:rFonts w:ascii="Kaiti TC" w:eastAsia="Kaiti TC" w:hAnsi="Kaiti TC" w:cs="Kaiti TC"/>
          <w:b/>
          <w:bCs/>
          <w:color w:val="FF0000"/>
          <w:sz w:val="21"/>
          <w:szCs w:val="21"/>
          <w:bdr w:val="none" w:sz="0" w:space="0" w:color="auto" w:frame="1"/>
        </w:rPr>
        <w:t>（種子、相分、心所）</w:t>
      </w:r>
      <w:r w:rsidRPr="00395161">
        <w:rPr>
          <w:rFonts w:ascii="Kaiti TC" w:eastAsia="Kaiti TC" w:hAnsi="Kaiti TC" w:cs="Kaiti TC"/>
          <w:b/>
          <w:bCs/>
          <w:color w:val="000000"/>
          <w:sz w:val="28"/>
          <w:szCs w:val="28"/>
          <w:bdr w:val="none" w:sz="0" w:space="0" w:color="auto" w:frame="1"/>
        </w:rPr>
        <w:t>。彼</w:t>
      </w:r>
      <w:r w:rsidRPr="00395161">
        <w:rPr>
          <w:rFonts w:ascii="Kaiti TC" w:eastAsia="Kaiti TC" w:hAnsi="Kaiti TC" w:cs="Kaiti TC"/>
          <w:b/>
          <w:bCs/>
          <w:color w:val="FF0000"/>
          <w:sz w:val="21"/>
          <w:szCs w:val="21"/>
          <w:bdr w:val="none" w:sz="0" w:space="0" w:color="auto" w:frame="1"/>
        </w:rPr>
        <w:t>（藏識見分）</w:t>
      </w:r>
      <w:r w:rsidRPr="00395161">
        <w:rPr>
          <w:rFonts w:ascii="Kaiti TC" w:eastAsia="Kaiti TC" w:hAnsi="Kaiti TC" w:cs="Kaiti TC"/>
          <w:b/>
          <w:bCs/>
          <w:color w:val="000000"/>
          <w:sz w:val="28"/>
          <w:szCs w:val="28"/>
          <w:bdr w:val="none" w:sz="0" w:space="0" w:color="auto" w:frame="1"/>
        </w:rPr>
        <w:t>無始來一類相續，似常一故，</w:t>
      </w:r>
      <w:r w:rsidRPr="00395161">
        <w:rPr>
          <w:rFonts w:ascii="Kaiti TC" w:eastAsia="Kaiti TC" w:hAnsi="Kaiti TC" w:cs="Kaiti TC"/>
          <w:b/>
          <w:bCs/>
          <w:color w:val="FF0000"/>
          <w:sz w:val="21"/>
          <w:szCs w:val="21"/>
          <w:bdr w:val="none" w:sz="0" w:space="0" w:color="auto" w:frame="1"/>
        </w:rPr>
        <w:t>（第八識）</w:t>
      </w:r>
      <w:r w:rsidRPr="00395161">
        <w:rPr>
          <w:rFonts w:ascii="Kaiti TC" w:eastAsia="Kaiti TC" w:hAnsi="Kaiti TC" w:cs="Kaiti TC"/>
          <w:b/>
          <w:bCs/>
          <w:color w:val="000000"/>
          <w:sz w:val="28"/>
          <w:szCs w:val="28"/>
          <w:bdr w:val="none" w:sz="0" w:space="0" w:color="auto" w:frame="1"/>
        </w:rPr>
        <w:t>恒與諸法為所依故。此</w:t>
      </w:r>
      <w:r w:rsidRPr="00395161">
        <w:rPr>
          <w:rFonts w:ascii="Kaiti TC" w:eastAsia="Kaiti TC" w:hAnsi="Kaiti TC" w:cs="Kaiti TC"/>
          <w:b/>
          <w:bCs/>
          <w:color w:val="FF0000"/>
          <w:sz w:val="21"/>
          <w:szCs w:val="21"/>
          <w:bdr w:val="none" w:sz="0" w:space="0" w:color="auto" w:frame="1"/>
        </w:rPr>
        <w:t>（第七識）</w:t>
      </w:r>
      <w:r w:rsidRPr="00395161">
        <w:rPr>
          <w:rFonts w:ascii="Kaiti TC" w:eastAsia="Kaiti TC" w:hAnsi="Kaiti TC" w:cs="Kaiti TC"/>
          <w:b/>
          <w:bCs/>
          <w:color w:val="000000"/>
          <w:sz w:val="28"/>
          <w:szCs w:val="28"/>
          <w:bdr w:val="none" w:sz="0" w:space="0" w:color="auto" w:frame="1"/>
        </w:rPr>
        <w:t>唯執彼為自內我。</w:t>
      </w:r>
      <w:r w:rsidRPr="00395161">
        <w:rPr>
          <w:rFonts w:ascii="Kaiti TC" w:eastAsia="Kaiti TC" w:hAnsi="Kaiti TC" w:cs="Kaiti TC"/>
          <w:b/>
          <w:bCs/>
          <w:color w:val="FF0000"/>
          <w:sz w:val="21"/>
          <w:szCs w:val="21"/>
          <w:bdr w:val="none" w:sz="0" w:space="0" w:color="auto" w:frame="1"/>
        </w:rPr>
        <w:t>（論中是）</w:t>
      </w:r>
      <w:r w:rsidRPr="00395161">
        <w:rPr>
          <w:rFonts w:ascii="Kaiti TC" w:eastAsia="Kaiti TC" w:hAnsi="Kaiti TC" w:cs="Kaiti TC"/>
          <w:b/>
          <w:bCs/>
          <w:color w:val="000000"/>
          <w:sz w:val="28"/>
          <w:szCs w:val="28"/>
          <w:bdr w:val="none" w:sz="0" w:space="0" w:color="auto" w:frame="1"/>
        </w:rPr>
        <w:t>乘語勢故，</w:t>
      </w:r>
      <w:r w:rsidRPr="00395161">
        <w:rPr>
          <w:rFonts w:ascii="Kaiti TC" w:eastAsia="Kaiti TC" w:hAnsi="Kaiti TC" w:cs="Kaiti TC"/>
          <w:b/>
          <w:bCs/>
          <w:color w:val="FF0000"/>
          <w:sz w:val="21"/>
          <w:szCs w:val="21"/>
          <w:bdr w:val="none" w:sz="0" w:space="0" w:color="auto" w:frame="1"/>
        </w:rPr>
        <w:t>（而）</w:t>
      </w:r>
      <w:r w:rsidRPr="00395161">
        <w:rPr>
          <w:rFonts w:ascii="Kaiti TC" w:eastAsia="Kaiti TC" w:hAnsi="Kaiti TC" w:cs="Kaiti TC"/>
          <w:b/>
          <w:bCs/>
          <w:color w:val="000000"/>
          <w:sz w:val="28"/>
          <w:szCs w:val="28"/>
          <w:bdr w:val="none" w:sz="0" w:space="0" w:color="auto" w:frame="1"/>
        </w:rPr>
        <w:t>說“我所”言。或此</w:t>
      </w:r>
      <w:r w:rsidRPr="00395161">
        <w:rPr>
          <w:rFonts w:ascii="Kaiti TC" w:eastAsia="Kaiti TC" w:hAnsi="Kaiti TC" w:cs="Kaiti TC"/>
          <w:b/>
          <w:bCs/>
          <w:color w:val="FF0000"/>
          <w:sz w:val="21"/>
          <w:szCs w:val="21"/>
          <w:bdr w:val="none" w:sz="0" w:space="0" w:color="auto" w:frame="1"/>
        </w:rPr>
        <w:t>（第七識）</w:t>
      </w:r>
      <w:r w:rsidRPr="00395161">
        <w:rPr>
          <w:rFonts w:ascii="Kaiti TC" w:eastAsia="Kaiti TC" w:hAnsi="Kaiti TC" w:cs="Kaiti TC"/>
          <w:b/>
          <w:bCs/>
          <w:color w:val="000000"/>
          <w:sz w:val="28"/>
          <w:szCs w:val="28"/>
          <w:bdr w:val="none" w:sz="0" w:space="0" w:color="auto" w:frame="1"/>
        </w:rPr>
        <w:t>執彼</w:t>
      </w:r>
      <w:r w:rsidRPr="00395161">
        <w:rPr>
          <w:rFonts w:ascii="Kaiti TC" w:eastAsia="Kaiti TC" w:hAnsi="Kaiti TC" w:cs="Kaiti TC"/>
          <w:b/>
          <w:bCs/>
          <w:color w:val="FF0000"/>
          <w:sz w:val="21"/>
          <w:szCs w:val="21"/>
          <w:bdr w:val="none" w:sz="0" w:space="0" w:color="auto" w:frame="1"/>
        </w:rPr>
        <w:t>（見分）</w:t>
      </w:r>
      <w:r w:rsidRPr="00395161">
        <w:rPr>
          <w:rFonts w:ascii="Kaiti TC" w:eastAsia="Kaiti TC" w:hAnsi="Kaiti TC" w:cs="Kaiti TC"/>
          <w:b/>
          <w:bCs/>
          <w:color w:val="000000"/>
          <w:sz w:val="28"/>
          <w:szCs w:val="28"/>
          <w:bdr w:val="none" w:sz="0" w:space="0" w:color="auto" w:frame="1"/>
        </w:rPr>
        <w:t>是“我之我”，故於一</w:t>
      </w:r>
      <w:r w:rsidRPr="00395161">
        <w:rPr>
          <w:rFonts w:ascii="Kaiti TC" w:eastAsia="Kaiti TC" w:hAnsi="Kaiti TC" w:cs="Kaiti TC"/>
          <w:b/>
          <w:bCs/>
          <w:color w:val="FF0000"/>
          <w:sz w:val="21"/>
          <w:szCs w:val="21"/>
          <w:bdr w:val="none" w:sz="0" w:space="0" w:color="auto" w:frame="1"/>
        </w:rPr>
        <w:t>（我）</w:t>
      </w:r>
      <w:r w:rsidRPr="00395161">
        <w:rPr>
          <w:rFonts w:ascii="Kaiti TC" w:eastAsia="Kaiti TC" w:hAnsi="Kaiti TC" w:cs="Kaiti TC"/>
          <w:b/>
          <w:bCs/>
          <w:color w:val="000000"/>
          <w:sz w:val="28"/>
          <w:szCs w:val="28"/>
          <w:bdr w:val="none" w:sz="0" w:space="0" w:color="auto" w:frame="1"/>
        </w:rPr>
        <w:t>見義說</w:t>
      </w:r>
      <w:r w:rsidRPr="00395161">
        <w:rPr>
          <w:rFonts w:ascii="Kaiti TC" w:eastAsia="Kaiti TC" w:hAnsi="Kaiti TC" w:cs="Kaiti TC"/>
          <w:b/>
          <w:bCs/>
          <w:color w:val="FF0000"/>
          <w:sz w:val="21"/>
          <w:szCs w:val="21"/>
          <w:bdr w:val="none" w:sz="0" w:space="0" w:color="auto" w:frame="1"/>
        </w:rPr>
        <w:t>（我、我所）</w:t>
      </w:r>
      <w:r w:rsidRPr="00395161">
        <w:rPr>
          <w:rFonts w:ascii="Kaiti TC" w:eastAsia="Kaiti TC" w:hAnsi="Kaiti TC" w:cs="Kaiti TC"/>
          <w:b/>
          <w:bCs/>
          <w:color w:val="000000"/>
          <w:sz w:val="28"/>
          <w:szCs w:val="28"/>
          <w:bdr w:val="none" w:sz="0" w:space="0" w:color="auto" w:frame="1"/>
        </w:rPr>
        <w:t>二言。若作是說，善順教理。</w:t>
      </w:r>
      <w:r w:rsidRPr="00395161">
        <w:rPr>
          <w:rFonts w:ascii="Kaiti TC" w:eastAsia="Kaiti TC" w:hAnsi="Kaiti TC" w:cs="Kaiti TC"/>
          <w:b/>
          <w:bCs/>
          <w:color w:val="FF0000"/>
          <w:sz w:val="21"/>
          <w:szCs w:val="21"/>
          <w:bdr w:val="none" w:sz="0" w:space="0" w:color="auto" w:frame="1"/>
        </w:rPr>
        <w:t>（經中）</w:t>
      </w:r>
      <w:r w:rsidRPr="00395161">
        <w:rPr>
          <w:rFonts w:ascii="Kaiti TC" w:eastAsia="Kaiti TC" w:hAnsi="Kaiti TC" w:cs="Kaiti TC"/>
          <w:b/>
          <w:bCs/>
          <w:color w:val="000000"/>
          <w:sz w:val="28"/>
          <w:szCs w:val="28"/>
          <w:bdr w:val="none" w:sz="0" w:space="0" w:color="auto" w:frame="1"/>
        </w:rPr>
        <w:t>多處唯言有我見故，</w:t>
      </w:r>
      <w:r w:rsidRPr="00395161">
        <w:rPr>
          <w:rFonts w:ascii="Kaiti TC" w:eastAsia="Kaiti TC" w:hAnsi="Kaiti TC" w:cs="Kaiti TC"/>
          <w:b/>
          <w:bCs/>
          <w:color w:val="FF0000"/>
          <w:sz w:val="21"/>
          <w:szCs w:val="21"/>
          <w:bdr w:val="none" w:sz="0" w:space="0" w:color="auto" w:frame="1"/>
        </w:rPr>
        <w:t>（因）</w:t>
      </w:r>
      <w:r w:rsidRPr="00395161">
        <w:rPr>
          <w:rFonts w:ascii="Kaiti TC" w:eastAsia="Kaiti TC" w:hAnsi="Kaiti TC" w:cs="Kaiti TC"/>
          <w:b/>
          <w:bCs/>
          <w:color w:val="000000"/>
          <w:sz w:val="28"/>
          <w:szCs w:val="28"/>
          <w:bdr w:val="none" w:sz="0" w:space="0" w:color="auto" w:frame="1"/>
        </w:rPr>
        <w:t>我、我所執不俱起故。</w:t>
      </w:r>
    </w:p>
    <w:p w14:paraId="53E81949"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p>
    <w:p w14:paraId="0A1EF95D"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FF"/>
          <w:sz w:val="21"/>
          <w:szCs w:val="21"/>
          <w:shd w:val="clear" w:color="auto" w:fill="FFFFFF"/>
        </w:rPr>
        <w:t>乘語勢，譬如：說軍為軍隊，國為國家，都是乘著語勢而說的，並不是軍外有隊，國外有家。《述記》認為：“我之我” 1前我是指意識執著五蘊所起之我，後一我是指第七識所執第八識見分所起之我；2 前我是前念我，後我是後念；3 前念我是體，後念我是用。</w:t>
      </w:r>
    </w:p>
    <w:p w14:paraId="61511137"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p>
    <w:p w14:paraId="7E0E602A"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00"/>
          <w:sz w:val="28"/>
          <w:szCs w:val="28"/>
          <w:bdr w:val="none" w:sz="0" w:space="0" w:color="auto" w:frame="1"/>
        </w:rPr>
        <w:t>未轉依</w:t>
      </w:r>
      <w:r w:rsidRPr="00395161">
        <w:rPr>
          <w:rFonts w:ascii="Kaiti TC" w:eastAsia="Kaiti TC" w:hAnsi="Kaiti TC" w:cs="Kaiti TC"/>
          <w:b/>
          <w:bCs/>
          <w:color w:val="FF0000"/>
          <w:sz w:val="21"/>
          <w:szCs w:val="21"/>
          <w:bdr w:val="none" w:sz="0" w:space="0" w:color="auto" w:frame="1"/>
        </w:rPr>
        <w:t>（清淨）</w:t>
      </w:r>
      <w:r w:rsidRPr="00395161">
        <w:rPr>
          <w:rFonts w:ascii="Kaiti TC" w:eastAsia="Kaiti TC" w:hAnsi="Kaiti TC" w:cs="Kaiti TC"/>
          <w:b/>
          <w:bCs/>
          <w:color w:val="000000"/>
          <w:sz w:val="28"/>
          <w:szCs w:val="28"/>
          <w:bdr w:val="none" w:sz="0" w:space="0" w:color="auto" w:frame="1"/>
        </w:rPr>
        <w:t>位</w:t>
      </w:r>
      <w:r w:rsidRPr="00395161">
        <w:rPr>
          <w:rFonts w:ascii="Kaiti TC" w:eastAsia="Kaiti TC" w:hAnsi="Kaiti TC" w:cs="Kaiti TC"/>
          <w:b/>
          <w:bCs/>
          <w:color w:val="FF0000"/>
          <w:sz w:val="21"/>
          <w:szCs w:val="21"/>
          <w:bdr w:val="none" w:sz="0" w:space="0" w:color="auto" w:frame="1"/>
        </w:rPr>
        <w:t>（前，第七識）</w:t>
      </w:r>
      <w:r w:rsidRPr="00395161">
        <w:rPr>
          <w:rFonts w:ascii="Kaiti TC" w:eastAsia="Kaiti TC" w:hAnsi="Kaiti TC" w:cs="Kaiti TC"/>
          <w:b/>
          <w:bCs/>
          <w:color w:val="000000"/>
          <w:sz w:val="28"/>
          <w:szCs w:val="28"/>
          <w:bdr w:val="none" w:sz="0" w:space="0" w:color="auto" w:frame="1"/>
        </w:rPr>
        <w:t>唯緣藏識；既轉依已，亦緣真如及餘</w:t>
      </w:r>
      <w:r w:rsidRPr="00395161">
        <w:rPr>
          <w:rFonts w:ascii="Kaiti TC" w:eastAsia="Kaiti TC" w:hAnsi="Kaiti TC" w:cs="Kaiti TC"/>
          <w:b/>
          <w:bCs/>
          <w:color w:val="FF0000"/>
          <w:sz w:val="21"/>
          <w:szCs w:val="21"/>
          <w:bdr w:val="none" w:sz="0" w:space="0" w:color="auto" w:frame="1"/>
        </w:rPr>
        <w:t>（一切）</w:t>
      </w:r>
      <w:r w:rsidRPr="00395161">
        <w:rPr>
          <w:rFonts w:ascii="Kaiti TC" w:eastAsia="Kaiti TC" w:hAnsi="Kaiti TC" w:cs="Kaiti TC"/>
          <w:b/>
          <w:bCs/>
          <w:color w:val="000000"/>
          <w:sz w:val="28"/>
          <w:szCs w:val="28"/>
          <w:bdr w:val="none" w:sz="0" w:space="0" w:color="auto" w:frame="1"/>
        </w:rPr>
        <w:t>諸法，平等性智證得十種平等性故，知諸有情勝解差別，示現種種佛影像故。此</w:t>
      </w:r>
      <w:r w:rsidRPr="00395161">
        <w:rPr>
          <w:rFonts w:ascii="Kaiti TC" w:eastAsia="Kaiti TC" w:hAnsi="Kaiti TC" w:cs="Kaiti TC"/>
          <w:b/>
          <w:bCs/>
          <w:color w:val="FF0000"/>
          <w:sz w:val="21"/>
          <w:szCs w:val="21"/>
          <w:bdr w:val="none" w:sz="0" w:space="0" w:color="auto" w:frame="1"/>
        </w:rPr>
        <w:t>（瑜伽論）</w:t>
      </w:r>
      <w:r w:rsidRPr="00395161">
        <w:rPr>
          <w:rFonts w:ascii="Kaiti TC" w:eastAsia="Kaiti TC" w:hAnsi="Kaiti TC" w:cs="Kaiti TC"/>
          <w:b/>
          <w:bCs/>
          <w:color w:val="000000"/>
          <w:sz w:val="28"/>
          <w:szCs w:val="28"/>
          <w:bdr w:val="none" w:sz="0" w:space="0" w:color="auto" w:frame="1"/>
        </w:rPr>
        <w:t>中且說未轉依時，故但說此緣彼藏識。悟迷通局</w:t>
      </w:r>
      <w:r w:rsidRPr="00395161">
        <w:rPr>
          <w:rFonts w:ascii="Kaiti TC" w:eastAsia="Kaiti TC" w:hAnsi="Kaiti TC" w:cs="Kaiti TC"/>
          <w:b/>
          <w:bCs/>
          <w:color w:val="FF0000"/>
          <w:sz w:val="21"/>
          <w:szCs w:val="21"/>
          <w:bdr w:val="none" w:sz="0" w:space="0" w:color="auto" w:frame="1"/>
        </w:rPr>
        <w:t>（各種識的功能，迷時有局限，悟時通達一切）</w:t>
      </w:r>
      <w:r w:rsidRPr="00395161">
        <w:rPr>
          <w:rFonts w:ascii="Kaiti TC" w:eastAsia="Kaiti TC" w:hAnsi="Kaiti TC" w:cs="Kaiti TC"/>
          <w:b/>
          <w:bCs/>
          <w:color w:val="000000"/>
          <w:sz w:val="28"/>
          <w:szCs w:val="28"/>
          <w:bdr w:val="none" w:sz="0" w:space="0" w:color="auto" w:frame="1"/>
        </w:rPr>
        <w:t>，理應爾故。無我、</w:t>
      </w:r>
      <w:r w:rsidRPr="00395161">
        <w:rPr>
          <w:rFonts w:ascii="Kaiti TC" w:eastAsia="Kaiti TC" w:hAnsi="Kaiti TC" w:cs="Kaiti TC"/>
          <w:b/>
          <w:bCs/>
          <w:color w:val="FF0000"/>
          <w:sz w:val="21"/>
          <w:szCs w:val="21"/>
          <w:bdr w:val="none" w:sz="0" w:space="0" w:color="auto" w:frame="1"/>
        </w:rPr>
        <w:t>（有）</w:t>
      </w:r>
      <w:r w:rsidRPr="00395161">
        <w:rPr>
          <w:rFonts w:ascii="Kaiti TC" w:eastAsia="Kaiti TC" w:hAnsi="Kaiti TC" w:cs="Kaiti TC"/>
          <w:b/>
          <w:bCs/>
          <w:color w:val="000000"/>
          <w:sz w:val="28"/>
          <w:szCs w:val="28"/>
          <w:bdr w:val="none" w:sz="0" w:space="0" w:color="auto" w:frame="1"/>
        </w:rPr>
        <w:t>我境遍、不遍故</w:t>
      </w:r>
      <w:r w:rsidRPr="00395161">
        <w:rPr>
          <w:rFonts w:ascii="Kaiti TC" w:eastAsia="Kaiti TC" w:hAnsi="Kaiti TC" w:cs="Kaiti TC"/>
          <w:b/>
          <w:bCs/>
          <w:color w:val="FF0000"/>
          <w:sz w:val="21"/>
          <w:szCs w:val="21"/>
          <w:bdr w:val="none" w:sz="0" w:space="0" w:color="auto" w:frame="1"/>
        </w:rPr>
        <w:t>（無我或有我執決定了第七識的功能是遍一切或不遍）</w:t>
      </w:r>
      <w:r w:rsidRPr="00395161">
        <w:rPr>
          <w:rFonts w:ascii="Kaiti TC" w:eastAsia="Kaiti TC" w:hAnsi="Kaiti TC" w:cs="Kaiti TC"/>
          <w:b/>
          <w:bCs/>
          <w:color w:val="000000"/>
          <w:sz w:val="21"/>
          <w:szCs w:val="21"/>
          <w:bdr w:val="none" w:sz="0" w:space="0" w:color="auto" w:frame="1"/>
        </w:rPr>
        <w:t>。</w:t>
      </w:r>
    </w:p>
    <w:p w14:paraId="088C2EC3"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p>
    <w:p w14:paraId="04EA99ED"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FF"/>
          <w:sz w:val="21"/>
          <w:szCs w:val="21"/>
          <w:bdr w:val="none" w:sz="0" w:space="0" w:color="auto" w:frame="1"/>
        </w:rPr>
        <w:t>十種平等性：1諸相增上喜愛，平等性故；2一切領受緣起，平等性故；3遠離異相非相，平等性故；4宏濟大慈，平等性故；5無待大悲，平等性故；6隨諸有情所樂示現，平等性故；7一切有情敬愛所說，平等性故；8實踐寂靜皆同一味，平等性故；9世間諸法苦樂皆同一味，平等性故；10修殖無量功德究竟，平等性故。</w:t>
      </w:r>
    </w:p>
    <w:p w14:paraId="371FDD95"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p>
    <w:p w14:paraId="5C8477B7"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00"/>
          <w:sz w:val="28"/>
          <w:szCs w:val="28"/>
          <w:bdr w:val="none" w:sz="0" w:space="0" w:color="auto" w:frame="1"/>
        </w:rPr>
        <w:lastRenderedPageBreak/>
        <w:t>“如何此識緣自所依</w:t>
      </w:r>
      <w:r w:rsidRPr="00395161">
        <w:rPr>
          <w:rFonts w:ascii="Kaiti TC" w:eastAsia="Kaiti TC" w:hAnsi="Kaiti TC" w:cs="Kaiti TC"/>
          <w:b/>
          <w:bCs/>
          <w:color w:val="FF0000"/>
          <w:sz w:val="21"/>
          <w:szCs w:val="21"/>
          <w:bdr w:val="none" w:sz="0" w:space="0" w:color="auto" w:frame="1"/>
        </w:rPr>
        <w:t>（的識）</w:t>
      </w:r>
      <w:r w:rsidRPr="00395161">
        <w:rPr>
          <w:rFonts w:ascii="Kaiti TC" w:eastAsia="Kaiti TC" w:hAnsi="Kaiti TC" w:cs="Kaiti TC"/>
          <w:b/>
          <w:bCs/>
          <w:color w:val="000000"/>
          <w:sz w:val="28"/>
          <w:szCs w:val="28"/>
          <w:bdr w:val="none" w:sz="0" w:space="0" w:color="auto" w:frame="1"/>
        </w:rPr>
        <w:t>？”如有後識即緣前意</w:t>
      </w:r>
      <w:r w:rsidRPr="00395161">
        <w:rPr>
          <w:rFonts w:ascii="Kaiti TC" w:eastAsia="Kaiti TC" w:hAnsi="Kaiti TC" w:cs="Kaiti TC"/>
          <w:b/>
          <w:bCs/>
          <w:color w:val="FF0000"/>
          <w:sz w:val="21"/>
          <w:szCs w:val="21"/>
          <w:bdr w:val="none" w:sz="0" w:space="0" w:color="auto" w:frame="1"/>
        </w:rPr>
        <w:t>（就像後一意識生起，可緣取前一意識；前一意識對後一意識既是“所依”也是“所緣”）</w:t>
      </w:r>
      <w:r w:rsidRPr="00395161">
        <w:rPr>
          <w:rFonts w:ascii="Kaiti TC" w:eastAsia="Kaiti TC" w:hAnsi="Kaiti TC" w:cs="Kaiti TC"/>
          <w:b/>
          <w:bCs/>
          <w:color w:val="000000"/>
          <w:sz w:val="28"/>
          <w:szCs w:val="28"/>
          <w:bdr w:val="none" w:sz="0" w:space="0" w:color="auto" w:frame="1"/>
        </w:rPr>
        <w:t>彼既極成，此亦何咎？</w:t>
      </w:r>
      <w:r w:rsidRPr="00395161">
        <w:rPr>
          <w:rFonts w:ascii="Kaiti TC" w:eastAsia="Kaiti TC" w:hAnsi="Kaiti TC" w:cs="Kaiti TC"/>
          <w:b/>
          <w:bCs/>
          <w:color w:val="FF0000"/>
          <w:sz w:val="21"/>
          <w:szCs w:val="21"/>
          <w:bdr w:val="none" w:sz="0" w:space="0" w:color="auto" w:frame="1"/>
        </w:rPr>
        <w:t>（所以說，第八識既是第七識的“所依”也是“所緣”。）</w:t>
      </w:r>
    </w:p>
    <w:p w14:paraId="60F19878"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p>
    <w:p w14:paraId="2F733080"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FF"/>
          <w:sz w:val="28"/>
          <w:szCs w:val="28"/>
          <w:bdr w:val="none" w:sz="0" w:space="0" w:color="auto" w:frame="1"/>
        </w:rPr>
        <w:t># 論第七識之自性與行相</w:t>
      </w:r>
    </w:p>
    <w:p w14:paraId="71187078"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p>
    <w:p w14:paraId="519FA0DB"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00"/>
          <w:sz w:val="28"/>
          <w:szCs w:val="28"/>
          <w:bdr w:val="none" w:sz="0" w:space="0" w:color="auto" w:frame="1"/>
        </w:rPr>
        <w:t>頌言“思量為性相”者，雙顯此識自性、行相。意以思量為自性故，即復用彼</w:t>
      </w:r>
      <w:r w:rsidRPr="00395161">
        <w:rPr>
          <w:rFonts w:ascii="Kaiti TC" w:eastAsia="Kaiti TC" w:hAnsi="Kaiti TC" w:cs="Kaiti TC"/>
          <w:b/>
          <w:bCs/>
          <w:color w:val="FF0000"/>
          <w:sz w:val="21"/>
          <w:szCs w:val="21"/>
          <w:bdr w:val="none" w:sz="0" w:space="0" w:color="auto" w:frame="1"/>
        </w:rPr>
        <w:t>（思量）</w:t>
      </w:r>
      <w:r w:rsidRPr="00395161">
        <w:rPr>
          <w:rFonts w:ascii="Kaiti TC" w:eastAsia="Kaiti TC" w:hAnsi="Kaiti TC" w:cs="Kaiti TC"/>
          <w:b/>
          <w:bCs/>
          <w:color w:val="000000"/>
          <w:sz w:val="28"/>
          <w:szCs w:val="28"/>
          <w:bdr w:val="none" w:sz="0" w:space="0" w:color="auto" w:frame="1"/>
        </w:rPr>
        <w:t>為行相故，由斯兼釋所立</w:t>
      </w:r>
      <w:r w:rsidRPr="00395161">
        <w:rPr>
          <w:rFonts w:ascii="Kaiti TC" w:eastAsia="Kaiti TC" w:hAnsi="Kaiti TC" w:cs="Kaiti TC"/>
          <w:b/>
          <w:bCs/>
          <w:color w:val="FF0000"/>
          <w:sz w:val="21"/>
          <w:szCs w:val="21"/>
          <w:bdr w:val="none" w:sz="0" w:space="0" w:color="auto" w:frame="1"/>
        </w:rPr>
        <w:t>（之）</w:t>
      </w:r>
      <w:r w:rsidRPr="00395161">
        <w:rPr>
          <w:rFonts w:ascii="Kaiti TC" w:eastAsia="Kaiti TC" w:hAnsi="Kaiti TC" w:cs="Kaiti TC"/>
          <w:b/>
          <w:bCs/>
          <w:color w:val="000000"/>
          <w:sz w:val="28"/>
          <w:szCs w:val="28"/>
          <w:bdr w:val="none" w:sz="0" w:space="0" w:color="auto" w:frame="1"/>
        </w:rPr>
        <w:t>別名</w:t>
      </w:r>
      <w:r w:rsidRPr="00395161">
        <w:rPr>
          <w:rFonts w:ascii="Kaiti TC" w:eastAsia="Kaiti TC" w:hAnsi="Kaiti TC" w:cs="Kaiti TC"/>
          <w:b/>
          <w:bCs/>
          <w:color w:val="FF0000"/>
          <w:sz w:val="21"/>
          <w:szCs w:val="21"/>
          <w:bdr w:val="none" w:sz="0" w:space="0" w:color="auto" w:frame="1"/>
        </w:rPr>
        <w:t>（末那）</w:t>
      </w:r>
      <w:r w:rsidRPr="00395161">
        <w:rPr>
          <w:rFonts w:ascii="Kaiti TC" w:eastAsia="Kaiti TC" w:hAnsi="Kaiti TC" w:cs="Kaiti TC"/>
          <w:b/>
          <w:bCs/>
          <w:color w:val="000000"/>
          <w:sz w:val="28"/>
          <w:szCs w:val="28"/>
          <w:bdr w:val="none" w:sz="0" w:space="0" w:color="auto" w:frame="1"/>
        </w:rPr>
        <w:t>，</w:t>
      </w:r>
      <w:r w:rsidRPr="00395161">
        <w:rPr>
          <w:rFonts w:ascii="Kaiti TC" w:eastAsia="Kaiti TC" w:hAnsi="Kaiti TC" w:cs="Kaiti TC"/>
          <w:b/>
          <w:bCs/>
          <w:color w:val="FF0000"/>
          <w:sz w:val="21"/>
          <w:szCs w:val="21"/>
          <w:bdr w:val="none" w:sz="0" w:space="0" w:color="auto" w:frame="1"/>
        </w:rPr>
        <w:t>（因）</w:t>
      </w:r>
      <w:r w:rsidRPr="00395161">
        <w:rPr>
          <w:rFonts w:ascii="Kaiti TC" w:eastAsia="Kaiti TC" w:hAnsi="Kaiti TC" w:cs="Kaiti TC"/>
          <w:b/>
          <w:bCs/>
          <w:color w:val="000000"/>
          <w:sz w:val="28"/>
          <w:szCs w:val="28"/>
          <w:bdr w:val="none" w:sz="0" w:space="0" w:color="auto" w:frame="1"/>
        </w:rPr>
        <w:t>能“審思量”名末那故。未轉依位，恒審思量所執“我”相；已轉依位，亦審思量“無我”相故</w:t>
      </w:r>
      <w:r w:rsidRPr="00395161">
        <w:rPr>
          <w:rFonts w:ascii="Kaiti TC" w:eastAsia="Kaiti TC" w:hAnsi="Kaiti TC" w:cs="Kaiti TC"/>
          <w:b/>
          <w:bCs/>
          <w:color w:val="FF0000"/>
          <w:sz w:val="21"/>
          <w:szCs w:val="21"/>
          <w:bdr w:val="none" w:sz="0" w:space="0" w:color="auto" w:frame="1"/>
        </w:rPr>
        <w:t>（末那名稱，有漏、無漏通用）</w:t>
      </w:r>
      <w:r w:rsidRPr="00395161">
        <w:rPr>
          <w:rFonts w:ascii="Kaiti TC" w:eastAsia="Kaiti TC" w:hAnsi="Kaiti TC" w:cs="Kaiti TC"/>
          <w:b/>
          <w:bCs/>
          <w:color w:val="000000"/>
          <w:sz w:val="28"/>
          <w:szCs w:val="28"/>
          <w:bdr w:val="none" w:sz="0" w:space="0" w:color="auto" w:frame="1"/>
        </w:rPr>
        <w:t>。</w:t>
      </w:r>
    </w:p>
    <w:p w14:paraId="73EAD5BC"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p>
    <w:p w14:paraId="131687E2"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FF"/>
          <w:sz w:val="21"/>
          <w:szCs w:val="21"/>
          <w:bdr w:val="none" w:sz="0" w:space="0" w:color="auto" w:frame="1"/>
        </w:rPr>
        <w:t>自性有二義：1 指本性或體性；2 相對於共性是指自己的特性。</w:t>
      </w:r>
    </w:p>
    <w:p w14:paraId="6267A2DF"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p>
    <w:p w14:paraId="3CE02093"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FF"/>
          <w:sz w:val="28"/>
          <w:szCs w:val="28"/>
          <w:bdr w:val="none" w:sz="0" w:space="0" w:color="auto" w:frame="1"/>
        </w:rPr>
        <w:t># 論第七識之相應心所</w:t>
      </w:r>
    </w:p>
    <w:p w14:paraId="7D4E7FE4"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p>
    <w:p w14:paraId="478D3B86"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00"/>
          <w:sz w:val="28"/>
          <w:szCs w:val="28"/>
          <w:bdr w:val="none" w:sz="0" w:space="0" w:color="auto" w:frame="1"/>
        </w:rPr>
        <w:t>“此意相應有幾心所？”且與四種煩惱常俱。此</w:t>
      </w:r>
      <w:r w:rsidRPr="00395161">
        <w:rPr>
          <w:rFonts w:ascii="Kaiti TC" w:eastAsia="Kaiti TC" w:hAnsi="Kaiti TC" w:cs="Kaiti TC"/>
          <w:b/>
          <w:bCs/>
          <w:color w:val="FF0000"/>
          <w:sz w:val="21"/>
          <w:szCs w:val="21"/>
          <w:bdr w:val="none" w:sz="0" w:space="0" w:color="auto" w:frame="1"/>
        </w:rPr>
        <w:t>（三十頌）</w:t>
      </w:r>
      <w:r w:rsidRPr="00395161">
        <w:rPr>
          <w:rFonts w:ascii="Kaiti TC" w:eastAsia="Kaiti TC" w:hAnsi="Kaiti TC" w:cs="Kaiti TC"/>
          <w:b/>
          <w:bCs/>
          <w:color w:val="000000"/>
          <w:sz w:val="28"/>
          <w:szCs w:val="28"/>
          <w:bdr w:val="none" w:sz="0" w:space="0" w:color="auto" w:frame="1"/>
        </w:rPr>
        <w:t>中“俱”言顯相應</w:t>
      </w:r>
      <w:r w:rsidRPr="00395161">
        <w:rPr>
          <w:rFonts w:ascii="Kaiti TC" w:eastAsia="Kaiti TC" w:hAnsi="Kaiti TC" w:cs="Kaiti TC"/>
          <w:b/>
          <w:bCs/>
          <w:color w:val="FF0000"/>
          <w:sz w:val="21"/>
          <w:szCs w:val="21"/>
          <w:bdr w:val="none" w:sz="0" w:space="0" w:color="auto" w:frame="1"/>
        </w:rPr>
        <w:t>（之）</w:t>
      </w:r>
      <w:r w:rsidRPr="00395161">
        <w:rPr>
          <w:rFonts w:ascii="Kaiti TC" w:eastAsia="Kaiti TC" w:hAnsi="Kaiti TC" w:cs="Kaiti TC"/>
          <w:b/>
          <w:bCs/>
          <w:color w:val="000000"/>
          <w:sz w:val="28"/>
          <w:szCs w:val="28"/>
          <w:bdr w:val="none" w:sz="0" w:space="0" w:color="auto" w:frame="1"/>
        </w:rPr>
        <w:t>義，謂從無始至未轉依，此意任運恒緣藏識，與四根本煩惱相應。其四者何？謂我癡、我見并我慢、我愛，是名四種。</w:t>
      </w:r>
    </w:p>
    <w:p w14:paraId="10315A86"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p>
    <w:p w14:paraId="506A8E29"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00"/>
          <w:sz w:val="28"/>
          <w:szCs w:val="28"/>
          <w:bdr w:val="none" w:sz="0" w:space="0" w:color="auto" w:frame="1"/>
        </w:rPr>
        <w:t>我癡者謂無明，愚於我相</w:t>
      </w:r>
      <w:r w:rsidRPr="00395161">
        <w:rPr>
          <w:rFonts w:ascii="Kaiti TC" w:eastAsia="Kaiti TC" w:hAnsi="Kaiti TC" w:cs="Kaiti TC"/>
          <w:b/>
          <w:bCs/>
          <w:color w:val="FF0000"/>
          <w:sz w:val="21"/>
          <w:szCs w:val="21"/>
          <w:bdr w:val="none" w:sz="0" w:space="0" w:color="auto" w:frame="1"/>
        </w:rPr>
        <w:t>（被我相愚弄）</w:t>
      </w:r>
      <w:r w:rsidRPr="00395161">
        <w:rPr>
          <w:rFonts w:ascii="Kaiti TC" w:eastAsia="Kaiti TC" w:hAnsi="Kaiti TC" w:cs="Kaiti TC"/>
          <w:b/>
          <w:bCs/>
          <w:color w:val="000000"/>
          <w:sz w:val="28"/>
          <w:szCs w:val="28"/>
          <w:bdr w:val="none" w:sz="0" w:space="0" w:color="auto" w:frame="1"/>
        </w:rPr>
        <w:t>，迷無我理，故名我癡。我見者謂我執，於非我法妄計為我，故名我見。我慢者謂倨傲，</w:t>
      </w:r>
      <w:r w:rsidRPr="00395161">
        <w:rPr>
          <w:rFonts w:ascii="Kaiti TC" w:eastAsia="Kaiti TC" w:hAnsi="Kaiti TC" w:cs="Kaiti TC"/>
          <w:b/>
          <w:bCs/>
          <w:color w:val="FF0000"/>
          <w:sz w:val="21"/>
          <w:szCs w:val="21"/>
          <w:bdr w:val="none" w:sz="0" w:space="0" w:color="auto" w:frame="1"/>
        </w:rPr>
        <w:t>（依）</w:t>
      </w:r>
      <w:r w:rsidRPr="00395161">
        <w:rPr>
          <w:rFonts w:ascii="Kaiti TC" w:eastAsia="Kaiti TC" w:hAnsi="Kaiti TC" w:cs="Kaiti TC"/>
          <w:b/>
          <w:bCs/>
          <w:color w:val="000000"/>
          <w:sz w:val="28"/>
          <w:szCs w:val="28"/>
          <w:bdr w:val="none" w:sz="0" w:space="0" w:color="auto" w:frame="1"/>
        </w:rPr>
        <w:t>恃所執</w:t>
      </w:r>
      <w:r w:rsidRPr="00395161">
        <w:rPr>
          <w:rFonts w:ascii="Kaiti TC" w:eastAsia="Kaiti TC" w:hAnsi="Kaiti TC" w:cs="Kaiti TC"/>
          <w:b/>
          <w:bCs/>
          <w:color w:val="FF0000"/>
          <w:sz w:val="21"/>
          <w:szCs w:val="21"/>
          <w:bdr w:val="none" w:sz="0" w:space="0" w:color="auto" w:frame="1"/>
        </w:rPr>
        <w:t>（的）</w:t>
      </w:r>
      <w:r w:rsidRPr="00395161">
        <w:rPr>
          <w:rFonts w:ascii="Kaiti TC" w:eastAsia="Kaiti TC" w:hAnsi="Kaiti TC" w:cs="Kaiti TC"/>
          <w:b/>
          <w:bCs/>
          <w:color w:val="000000"/>
          <w:sz w:val="28"/>
          <w:szCs w:val="28"/>
          <w:bdr w:val="none" w:sz="0" w:space="0" w:color="auto" w:frame="1"/>
        </w:rPr>
        <w:t>“我”令心高舉，故名我慢。我愛者謂我貪，於所執“我”深生耽著，故名我愛。“并”表慢、愛有見、慢俱</w:t>
      </w:r>
      <w:r w:rsidRPr="00395161">
        <w:rPr>
          <w:rFonts w:ascii="Kaiti TC" w:eastAsia="Kaiti TC" w:hAnsi="Kaiti TC" w:cs="Kaiti TC"/>
          <w:b/>
          <w:bCs/>
          <w:color w:val="FF0000"/>
          <w:sz w:val="21"/>
          <w:szCs w:val="21"/>
          <w:bdr w:val="none" w:sz="0" w:space="0" w:color="auto" w:frame="1"/>
        </w:rPr>
        <w:t>（見、慢；愛與見、慢可共存。故愛、見、慢三者能共存）</w:t>
      </w:r>
      <w:r w:rsidRPr="00395161">
        <w:rPr>
          <w:rFonts w:ascii="Kaiti TC" w:eastAsia="Kaiti TC" w:hAnsi="Kaiti TC" w:cs="Kaiti TC"/>
          <w:b/>
          <w:bCs/>
          <w:color w:val="000000"/>
          <w:sz w:val="28"/>
          <w:szCs w:val="28"/>
          <w:bdr w:val="none" w:sz="0" w:space="0" w:color="auto" w:frame="1"/>
        </w:rPr>
        <w:t>，遮餘部執</w:t>
      </w:r>
      <w:r w:rsidRPr="00395161">
        <w:rPr>
          <w:rFonts w:ascii="Kaiti TC" w:eastAsia="Kaiti TC" w:hAnsi="Kaiti TC" w:cs="Kaiti TC"/>
          <w:b/>
          <w:bCs/>
          <w:color w:val="FF0000"/>
          <w:sz w:val="21"/>
          <w:szCs w:val="21"/>
          <w:bdr w:val="none" w:sz="0" w:space="0" w:color="auto" w:frame="1"/>
        </w:rPr>
        <w:t>（見慢愛）</w:t>
      </w:r>
      <w:r w:rsidRPr="00395161">
        <w:rPr>
          <w:rFonts w:ascii="Kaiti TC" w:eastAsia="Kaiti TC" w:hAnsi="Kaiti TC" w:cs="Kaiti TC"/>
          <w:b/>
          <w:bCs/>
          <w:color w:val="000000"/>
          <w:sz w:val="28"/>
          <w:szCs w:val="28"/>
          <w:bdr w:val="none" w:sz="0" w:space="0" w:color="auto" w:frame="1"/>
        </w:rPr>
        <w:t>無相應義。此四</w:t>
      </w:r>
      <w:r w:rsidRPr="00395161">
        <w:rPr>
          <w:rFonts w:ascii="Kaiti TC" w:eastAsia="Kaiti TC" w:hAnsi="Kaiti TC" w:cs="Kaiti TC"/>
          <w:b/>
          <w:bCs/>
          <w:color w:val="FF0000"/>
          <w:sz w:val="21"/>
          <w:szCs w:val="21"/>
          <w:bdr w:val="none" w:sz="0" w:space="0" w:color="auto" w:frame="1"/>
        </w:rPr>
        <w:t>（根本煩惱）</w:t>
      </w:r>
      <w:r w:rsidRPr="00395161">
        <w:rPr>
          <w:rFonts w:ascii="Kaiti TC" w:eastAsia="Kaiti TC" w:hAnsi="Kaiti TC" w:cs="Kaiti TC"/>
          <w:b/>
          <w:bCs/>
          <w:color w:val="000000"/>
          <w:sz w:val="28"/>
          <w:szCs w:val="28"/>
          <w:bdr w:val="none" w:sz="0" w:space="0" w:color="auto" w:frame="1"/>
        </w:rPr>
        <w:t>常起，擾濁內心</w:t>
      </w:r>
      <w:r w:rsidRPr="00395161">
        <w:rPr>
          <w:rFonts w:ascii="Kaiti TC" w:eastAsia="Kaiti TC" w:hAnsi="Kaiti TC" w:cs="Kaiti TC"/>
          <w:b/>
          <w:bCs/>
          <w:color w:val="FF0000"/>
          <w:sz w:val="21"/>
          <w:szCs w:val="21"/>
          <w:bdr w:val="none" w:sz="0" w:space="0" w:color="auto" w:frame="1"/>
        </w:rPr>
        <w:t>（末那識）</w:t>
      </w:r>
      <w:r w:rsidRPr="00395161">
        <w:rPr>
          <w:rFonts w:ascii="Kaiti TC" w:eastAsia="Kaiti TC" w:hAnsi="Kaiti TC" w:cs="Kaiti TC"/>
          <w:b/>
          <w:bCs/>
          <w:color w:val="000000"/>
          <w:sz w:val="28"/>
          <w:szCs w:val="28"/>
          <w:bdr w:val="none" w:sz="0" w:space="0" w:color="auto" w:frame="1"/>
        </w:rPr>
        <w:t>，令外</w:t>
      </w:r>
      <w:r w:rsidRPr="00395161">
        <w:rPr>
          <w:rFonts w:ascii="Kaiti TC" w:eastAsia="Kaiti TC" w:hAnsi="Kaiti TC" w:cs="Kaiti TC"/>
          <w:b/>
          <w:bCs/>
          <w:color w:val="FF0000"/>
          <w:sz w:val="21"/>
          <w:szCs w:val="21"/>
          <w:bdr w:val="none" w:sz="0" w:space="0" w:color="auto" w:frame="1"/>
        </w:rPr>
        <w:t>（門活動的六）</w:t>
      </w:r>
      <w:r w:rsidRPr="00395161">
        <w:rPr>
          <w:rFonts w:ascii="Kaiti TC" w:eastAsia="Kaiti TC" w:hAnsi="Kaiti TC" w:cs="Kaiti TC"/>
          <w:b/>
          <w:bCs/>
          <w:color w:val="000000"/>
          <w:sz w:val="28"/>
          <w:szCs w:val="28"/>
          <w:bdr w:val="none" w:sz="0" w:space="0" w:color="auto" w:frame="1"/>
        </w:rPr>
        <w:t>轉識恒成雜染。有情由此</w:t>
      </w:r>
      <w:r w:rsidRPr="00395161">
        <w:rPr>
          <w:rFonts w:ascii="Kaiti TC" w:eastAsia="Kaiti TC" w:hAnsi="Kaiti TC" w:cs="Kaiti TC"/>
          <w:b/>
          <w:bCs/>
          <w:color w:val="FF0000"/>
          <w:sz w:val="21"/>
          <w:szCs w:val="21"/>
          <w:bdr w:val="none" w:sz="0" w:space="0" w:color="auto" w:frame="1"/>
        </w:rPr>
        <w:t>（擾濁雜染）</w:t>
      </w:r>
      <w:r w:rsidRPr="00395161">
        <w:rPr>
          <w:rFonts w:ascii="Kaiti TC" w:eastAsia="Kaiti TC" w:hAnsi="Kaiti TC" w:cs="Kaiti TC"/>
          <w:b/>
          <w:bCs/>
          <w:color w:val="000000"/>
          <w:sz w:val="28"/>
          <w:szCs w:val="28"/>
          <w:bdr w:val="none" w:sz="0" w:space="0" w:color="auto" w:frame="1"/>
        </w:rPr>
        <w:t>生死輪迴不能出離，故名煩惱。</w:t>
      </w:r>
    </w:p>
    <w:p w14:paraId="22DC9FAD"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p>
    <w:p w14:paraId="04E66F17"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00"/>
          <w:sz w:val="28"/>
          <w:szCs w:val="28"/>
          <w:bdr w:val="none" w:sz="0" w:space="0" w:color="auto" w:frame="1"/>
        </w:rPr>
        <w:t>“彼有十種</w:t>
      </w:r>
      <w:r w:rsidRPr="00395161">
        <w:rPr>
          <w:rFonts w:ascii="Kaiti TC" w:eastAsia="Kaiti TC" w:hAnsi="Kaiti TC" w:cs="Kaiti TC"/>
          <w:b/>
          <w:bCs/>
          <w:color w:val="FF0000"/>
          <w:sz w:val="21"/>
          <w:szCs w:val="21"/>
          <w:bdr w:val="none" w:sz="0" w:space="0" w:color="auto" w:frame="1"/>
        </w:rPr>
        <w:t>（根本煩惱）</w:t>
      </w:r>
      <w:r w:rsidRPr="00395161">
        <w:rPr>
          <w:rFonts w:ascii="Kaiti TC" w:eastAsia="Kaiti TC" w:hAnsi="Kaiti TC" w:cs="Kaiti TC"/>
          <w:b/>
          <w:bCs/>
          <w:color w:val="000000"/>
          <w:sz w:val="28"/>
          <w:szCs w:val="28"/>
          <w:bdr w:val="none" w:sz="0" w:space="0" w:color="auto" w:frame="1"/>
        </w:rPr>
        <w:t>，此何唯四？”</w:t>
      </w:r>
      <w:r w:rsidRPr="00395161">
        <w:rPr>
          <w:rFonts w:ascii="Kaiti TC" w:eastAsia="Kaiti TC" w:hAnsi="Kaiti TC" w:cs="Kaiti TC"/>
          <w:b/>
          <w:bCs/>
          <w:color w:val="FF0000"/>
          <w:sz w:val="21"/>
          <w:szCs w:val="21"/>
          <w:bdr w:val="none" w:sz="0" w:space="0" w:color="auto" w:frame="1"/>
        </w:rPr>
        <w:t>（因為）</w:t>
      </w:r>
      <w:bookmarkStart w:id="11" w:name="_Hlk75638407"/>
      <w:r w:rsidRPr="00395161">
        <w:rPr>
          <w:rFonts w:ascii="Kaiti TC" w:eastAsia="Kaiti TC" w:hAnsi="Kaiti TC" w:cs="Kaiti TC"/>
          <w:b/>
          <w:bCs/>
          <w:color w:val="000000"/>
          <w:sz w:val="28"/>
          <w:szCs w:val="28"/>
          <w:bdr w:val="none" w:sz="0" w:space="0" w:color="auto" w:frame="1"/>
        </w:rPr>
        <w:t>有我見故</w:t>
      </w:r>
      <w:bookmarkEnd w:id="11"/>
      <w:r w:rsidRPr="00395161">
        <w:rPr>
          <w:rFonts w:ascii="Kaiti TC" w:eastAsia="Kaiti TC" w:hAnsi="Kaiti TC" w:cs="Kaiti TC"/>
          <w:b/>
          <w:bCs/>
          <w:color w:val="000000"/>
          <w:sz w:val="28"/>
          <w:szCs w:val="28"/>
          <w:bdr w:val="none" w:sz="0" w:space="0" w:color="auto" w:frame="1"/>
        </w:rPr>
        <w:t>，餘見不生，</w:t>
      </w:r>
      <w:r w:rsidRPr="00395161">
        <w:rPr>
          <w:rFonts w:ascii="Kaiti TC" w:eastAsia="Kaiti TC" w:hAnsi="Kaiti TC" w:cs="Kaiti TC"/>
          <w:b/>
          <w:bCs/>
          <w:color w:val="FF0000"/>
          <w:sz w:val="21"/>
          <w:szCs w:val="21"/>
          <w:bdr w:val="none" w:sz="0" w:space="0" w:color="auto" w:frame="1"/>
        </w:rPr>
        <w:t>（所有的見都由慧心所引起）</w:t>
      </w:r>
      <w:r w:rsidRPr="00395161">
        <w:rPr>
          <w:rFonts w:ascii="Kaiti TC" w:eastAsia="Kaiti TC" w:hAnsi="Kaiti TC" w:cs="Kaiti TC"/>
          <w:b/>
          <w:bCs/>
          <w:color w:val="000000"/>
          <w:sz w:val="28"/>
          <w:szCs w:val="28"/>
          <w:bdr w:val="none" w:sz="0" w:space="0" w:color="auto" w:frame="1"/>
        </w:rPr>
        <w:t>無一心中有二慧故。</w:t>
      </w:r>
      <w:r w:rsidRPr="00395161">
        <w:rPr>
          <w:rFonts w:ascii="Kaiti TC" w:eastAsia="Kaiti TC" w:hAnsi="Kaiti TC" w:cs="Kaiti TC"/>
          <w:b/>
          <w:bCs/>
          <w:color w:val="FF0000"/>
          <w:sz w:val="21"/>
          <w:szCs w:val="21"/>
          <w:bdr w:val="none" w:sz="0" w:space="0" w:color="auto" w:frame="1"/>
        </w:rPr>
        <w:t>（問：）</w:t>
      </w:r>
      <w:r w:rsidRPr="00395161">
        <w:rPr>
          <w:rFonts w:ascii="Kaiti TC" w:eastAsia="Kaiti TC" w:hAnsi="Kaiti TC" w:cs="Kaiti TC"/>
          <w:b/>
          <w:bCs/>
          <w:color w:val="000000"/>
          <w:sz w:val="28"/>
          <w:szCs w:val="28"/>
          <w:bdr w:val="none" w:sz="0" w:space="0" w:color="auto" w:frame="1"/>
        </w:rPr>
        <w:t>“如何此識要有我見？”二取</w:t>
      </w:r>
      <w:r w:rsidRPr="00395161">
        <w:rPr>
          <w:rFonts w:ascii="Kaiti TC" w:eastAsia="Kaiti TC" w:hAnsi="Kaiti TC" w:cs="Kaiti TC"/>
          <w:b/>
          <w:bCs/>
          <w:color w:val="FF0000"/>
          <w:sz w:val="21"/>
          <w:szCs w:val="21"/>
          <w:bdr w:val="none" w:sz="0" w:space="0" w:color="auto" w:frame="1"/>
        </w:rPr>
        <w:t>（見取、戒禁取見）</w:t>
      </w:r>
      <w:r w:rsidRPr="00395161">
        <w:rPr>
          <w:rFonts w:ascii="Kaiti TC" w:eastAsia="Kaiti TC" w:hAnsi="Kaiti TC" w:cs="Kaiti TC"/>
          <w:b/>
          <w:bCs/>
          <w:color w:val="000000"/>
          <w:sz w:val="28"/>
          <w:szCs w:val="28"/>
          <w:bdr w:val="none" w:sz="0" w:space="0" w:color="auto" w:frame="1"/>
        </w:rPr>
        <w:t>、邪見但</w:t>
      </w:r>
      <w:r w:rsidRPr="00395161">
        <w:rPr>
          <w:rFonts w:ascii="Kaiti TC" w:eastAsia="Kaiti TC" w:hAnsi="Kaiti TC" w:cs="Kaiti TC"/>
          <w:b/>
          <w:bCs/>
          <w:color w:val="FF0000"/>
          <w:sz w:val="21"/>
          <w:szCs w:val="21"/>
          <w:bdr w:val="none" w:sz="0" w:space="0" w:color="auto" w:frame="1"/>
        </w:rPr>
        <w:t>（由</w:t>
      </w:r>
      <w:r w:rsidRPr="00395161">
        <w:rPr>
          <w:rFonts w:ascii="Kaiti TC" w:eastAsia="Kaiti TC" w:hAnsi="Kaiti TC" w:cs="Kaiti TC"/>
          <w:b/>
          <w:bCs/>
          <w:color w:val="FF0000"/>
          <w:sz w:val="21"/>
          <w:szCs w:val="21"/>
          <w:bdr w:val="none" w:sz="0" w:space="0" w:color="auto" w:frame="1"/>
        </w:rPr>
        <w:lastRenderedPageBreak/>
        <w:t>意識）</w:t>
      </w:r>
      <w:r w:rsidRPr="00395161">
        <w:rPr>
          <w:rFonts w:ascii="Kaiti TC" w:eastAsia="Kaiti TC" w:hAnsi="Kaiti TC" w:cs="Kaiti TC"/>
          <w:b/>
          <w:bCs/>
          <w:color w:val="000000"/>
          <w:sz w:val="28"/>
          <w:szCs w:val="28"/>
          <w:bdr w:val="none" w:sz="0" w:space="0" w:color="auto" w:frame="1"/>
        </w:rPr>
        <w:t>分別生</w:t>
      </w:r>
      <w:r w:rsidRPr="00395161">
        <w:rPr>
          <w:rFonts w:ascii="Kaiti TC" w:eastAsia="Kaiti TC" w:hAnsi="Kaiti TC" w:cs="Kaiti TC"/>
          <w:b/>
          <w:bCs/>
          <w:color w:val="FF0000"/>
          <w:sz w:val="21"/>
          <w:szCs w:val="21"/>
          <w:bdr w:val="none" w:sz="0" w:space="0" w:color="auto" w:frame="1"/>
        </w:rPr>
        <w:t>（起的分別煩惱，不與第七識相應）</w:t>
      </w:r>
      <w:r w:rsidRPr="00395161">
        <w:rPr>
          <w:rFonts w:ascii="Kaiti TC" w:eastAsia="Kaiti TC" w:hAnsi="Kaiti TC" w:cs="Kaiti TC"/>
          <w:b/>
          <w:bCs/>
          <w:color w:val="000000"/>
          <w:sz w:val="28"/>
          <w:szCs w:val="28"/>
          <w:bdr w:val="none" w:sz="0" w:space="0" w:color="auto" w:frame="1"/>
        </w:rPr>
        <w:t>，唯見所斷；</w:t>
      </w:r>
      <w:r w:rsidRPr="00395161">
        <w:rPr>
          <w:rFonts w:ascii="Kaiti TC" w:eastAsia="Kaiti TC" w:hAnsi="Kaiti TC" w:cs="Kaiti TC"/>
          <w:b/>
          <w:bCs/>
          <w:color w:val="FF0000"/>
          <w:sz w:val="21"/>
          <w:szCs w:val="21"/>
          <w:bdr w:val="none" w:sz="0" w:space="0" w:color="auto" w:frame="1"/>
        </w:rPr>
        <w:t>（與）</w:t>
      </w:r>
      <w:r w:rsidRPr="00395161">
        <w:rPr>
          <w:rFonts w:ascii="Kaiti TC" w:eastAsia="Kaiti TC" w:hAnsi="Kaiti TC" w:cs="Kaiti TC"/>
          <w:b/>
          <w:bCs/>
          <w:color w:val="000000"/>
          <w:sz w:val="28"/>
          <w:szCs w:val="28"/>
          <w:bdr w:val="none" w:sz="0" w:space="0" w:color="auto" w:frame="1"/>
        </w:rPr>
        <w:t>此</w:t>
      </w:r>
      <w:r w:rsidRPr="00395161">
        <w:rPr>
          <w:rFonts w:ascii="Kaiti TC" w:eastAsia="Kaiti TC" w:hAnsi="Kaiti TC" w:cs="Kaiti TC"/>
          <w:b/>
          <w:bCs/>
          <w:color w:val="FF0000"/>
          <w:sz w:val="21"/>
          <w:szCs w:val="21"/>
          <w:bdr w:val="none" w:sz="0" w:space="0" w:color="auto" w:frame="1"/>
        </w:rPr>
        <w:t>（末那識）</w:t>
      </w:r>
      <w:r w:rsidRPr="00395161">
        <w:rPr>
          <w:rFonts w:ascii="Kaiti TC" w:eastAsia="Kaiti TC" w:hAnsi="Kaiti TC" w:cs="Kaiti TC"/>
          <w:b/>
          <w:bCs/>
          <w:color w:val="000000"/>
          <w:sz w:val="28"/>
          <w:szCs w:val="28"/>
          <w:bdr w:val="none" w:sz="0" w:space="0" w:color="auto" w:frame="1"/>
        </w:rPr>
        <w:t>俱煩惱，唯是俱生，修所斷故。我所</w:t>
      </w:r>
      <w:r w:rsidRPr="00395161">
        <w:rPr>
          <w:rFonts w:ascii="Kaiti TC" w:eastAsia="Kaiti TC" w:hAnsi="Kaiti TC" w:cs="Kaiti TC"/>
          <w:b/>
          <w:bCs/>
          <w:color w:val="FF0000"/>
          <w:sz w:val="21"/>
          <w:szCs w:val="21"/>
          <w:bdr w:val="none" w:sz="0" w:space="0" w:color="auto" w:frame="1"/>
        </w:rPr>
        <w:t>（見）</w:t>
      </w:r>
      <w:r w:rsidRPr="00395161">
        <w:rPr>
          <w:rFonts w:ascii="Kaiti TC" w:eastAsia="Kaiti TC" w:hAnsi="Kaiti TC" w:cs="Kaiti TC"/>
          <w:b/>
          <w:bCs/>
          <w:color w:val="000000"/>
          <w:sz w:val="28"/>
          <w:szCs w:val="28"/>
          <w:bdr w:val="none" w:sz="0" w:space="0" w:color="auto" w:frame="1"/>
        </w:rPr>
        <w:t>、邊見依我見生</w:t>
      </w:r>
      <w:r w:rsidRPr="00395161">
        <w:rPr>
          <w:rFonts w:ascii="Kaiti TC" w:eastAsia="Kaiti TC" w:hAnsi="Kaiti TC" w:cs="Kaiti TC"/>
          <w:b/>
          <w:bCs/>
          <w:color w:val="FF0000"/>
          <w:sz w:val="21"/>
          <w:szCs w:val="21"/>
          <w:bdr w:val="none" w:sz="0" w:space="0" w:color="auto" w:frame="1"/>
        </w:rPr>
        <w:t>（非</w:t>
      </w:r>
      <w:r w:rsidRPr="00395161">
        <w:rPr>
          <w:rFonts w:ascii="Kaiti TC" w:eastAsia="Kaiti TC" w:hAnsi="Kaiti TC" w:cs="Kaiti TC" w:hint="eastAsia"/>
          <w:b/>
          <w:bCs/>
          <w:color w:val="FF0000"/>
          <w:sz w:val="21"/>
          <w:szCs w:val="21"/>
          <w:bdr w:val="none" w:sz="0" w:space="0" w:color="auto" w:frame="1"/>
        </w:rPr>
        <w:t>依</w:t>
      </w:r>
      <w:r w:rsidRPr="00395161">
        <w:rPr>
          <w:rFonts w:ascii="Kaiti TC" w:eastAsia="Kaiti TC" w:hAnsi="Kaiti TC" w:cs="Kaiti TC"/>
          <w:b/>
          <w:bCs/>
          <w:color w:val="FF0000"/>
          <w:sz w:val="21"/>
          <w:szCs w:val="21"/>
          <w:bdr w:val="none" w:sz="0" w:space="0" w:color="auto" w:frame="1"/>
        </w:rPr>
        <w:t>二見生我見，）</w:t>
      </w:r>
      <w:r w:rsidRPr="00395161">
        <w:rPr>
          <w:rFonts w:ascii="Kaiti TC" w:eastAsia="Kaiti TC" w:hAnsi="Kaiti TC" w:cs="Kaiti TC"/>
          <w:b/>
          <w:bCs/>
          <w:color w:val="000000"/>
          <w:sz w:val="28"/>
          <w:szCs w:val="28"/>
          <w:bdr w:val="none" w:sz="0" w:space="0" w:color="auto" w:frame="1"/>
        </w:rPr>
        <w:t>此</w:t>
      </w:r>
      <w:r w:rsidRPr="00395161">
        <w:rPr>
          <w:rFonts w:ascii="Kaiti TC" w:eastAsia="Kaiti TC" w:hAnsi="Kaiti TC" w:cs="Kaiti TC"/>
          <w:b/>
          <w:bCs/>
          <w:color w:val="FF0000"/>
          <w:sz w:val="21"/>
          <w:szCs w:val="21"/>
          <w:bdr w:val="none" w:sz="0" w:space="0" w:color="auto" w:frame="1"/>
        </w:rPr>
        <w:t>（識）</w:t>
      </w:r>
      <w:r w:rsidRPr="00395161">
        <w:rPr>
          <w:rFonts w:ascii="Kaiti TC" w:eastAsia="Kaiti TC" w:hAnsi="Kaiti TC" w:cs="Kaiti TC"/>
          <w:b/>
          <w:bCs/>
          <w:color w:val="000000"/>
          <w:sz w:val="28"/>
          <w:szCs w:val="28"/>
          <w:bdr w:val="none" w:sz="0" w:space="0" w:color="auto" w:frame="1"/>
        </w:rPr>
        <w:t>相應</w:t>
      </w:r>
      <w:r w:rsidRPr="00395161">
        <w:rPr>
          <w:rFonts w:ascii="Kaiti TC" w:eastAsia="Kaiti TC" w:hAnsi="Kaiti TC" w:cs="Kaiti TC"/>
          <w:b/>
          <w:bCs/>
          <w:color w:val="FF0000"/>
          <w:sz w:val="21"/>
          <w:szCs w:val="21"/>
          <w:bdr w:val="none" w:sz="0" w:space="0" w:color="auto" w:frame="1"/>
        </w:rPr>
        <w:t>（我）</w:t>
      </w:r>
      <w:r w:rsidRPr="00395161">
        <w:rPr>
          <w:rFonts w:ascii="Kaiti TC" w:eastAsia="Kaiti TC" w:hAnsi="Kaiti TC" w:cs="Kaiti TC"/>
          <w:b/>
          <w:bCs/>
          <w:color w:val="000000"/>
          <w:sz w:val="28"/>
          <w:szCs w:val="28"/>
          <w:bdr w:val="none" w:sz="0" w:space="0" w:color="auto" w:frame="1"/>
        </w:rPr>
        <w:t>見不依彼</w:t>
      </w:r>
      <w:r w:rsidRPr="00395161">
        <w:rPr>
          <w:rFonts w:ascii="Kaiti TC" w:eastAsia="Kaiti TC" w:hAnsi="Kaiti TC" w:cs="Kaiti TC"/>
          <w:b/>
          <w:bCs/>
          <w:color w:val="FF0000"/>
          <w:sz w:val="21"/>
          <w:szCs w:val="21"/>
          <w:bdr w:val="none" w:sz="0" w:space="0" w:color="auto" w:frame="1"/>
        </w:rPr>
        <w:t>（二見）</w:t>
      </w:r>
      <w:r w:rsidRPr="00395161">
        <w:rPr>
          <w:rFonts w:ascii="Kaiti TC" w:eastAsia="Kaiti TC" w:hAnsi="Kaiti TC" w:cs="Kaiti TC"/>
          <w:b/>
          <w:bCs/>
          <w:color w:val="000000"/>
          <w:sz w:val="28"/>
          <w:szCs w:val="28"/>
          <w:bdr w:val="none" w:sz="0" w:space="0" w:color="auto" w:frame="1"/>
        </w:rPr>
        <w:t>起</w:t>
      </w:r>
      <w:r w:rsidRPr="00395161">
        <w:rPr>
          <w:rFonts w:ascii="Kaiti TC" w:eastAsia="Kaiti TC" w:hAnsi="Kaiti TC" w:cs="Kaiti TC"/>
          <w:b/>
          <w:bCs/>
          <w:color w:val="FF0000"/>
          <w:sz w:val="21"/>
          <w:szCs w:val="21"/>
          <w:bdr w:val="none" w:sz="0" w:space="0" w:color="auto" w:frame="1"/>
        </w:rPr>
        <w:t>（，第七識）</w:t>
      </w:r>
      <w:r w:rsidRPr="00395161">
        <w:rPr>
          <w:rFonts w:ascii="Kaiti TC" w:eastAsia="Kaiti TC" w:hAnsi="Kaiti TC" w:cs="Kaiti TC"/>
          <w:b/>
          <w:bCs/>
          <w:color w:val="000000"/>
          <w:sz w:val="28"/>
          <w:szCs w:val="28"/>
          <w:bdr w:val="none" w:sz="0" w:space="0" w:color="auto" w:frame="1"/>
        </w:rPr>
        <w:t>恒內執有我，故要有“我見”</w:t>
      </w:r>
      <w:r w:rsidRPr="00395161">
        <w:rPr>
          <w:rFonts w:ascii="Kaiti TC" w:eastAsia="Kaiti TC" w:hAnsi="Kaiti TC" w:cs="Kaiti TC"/>
          <w:b/>
          <w:bCs/>
          <w:color w:val="FF0000"/>
          <w:sz w:val="21"/>
          <w:szCs w:val="21"/>
          <w:bdr w:val="none" w:sz="0" w:space="0" w:color="auto" w:frame="1"/>
        </w:rPr>
        <w:t>（有我見故，餘見不生）</w:t>
      </w:r>
      <w:r w:rsidRPr="00395161">
        <w:rPr>
          <w:rFonts w:ascii="Kaiti TC" w:eastAsia="Kaiti TC" w:hAnsi="Kaiti TC" w:cs="Kaiti TC"/>
          <w:b/>
          <w:bCs/>
          <w:color w:val="000000"/>
          <w:sz w:val="28"/>
          <w:szCs w:val="28"/>
          <w:bdr w:val="none" w:sz="0" w:space="0" w:color="auto" w:frame="1"/>
        </w:rPr>
        <w:t>。由見審決</w:t>
      </w:r>
      <w:r w:rsidRPr="00395161">
        <w:rPr>
          <w:rFonts w:ascii="Kaiti TC" w:eastAsia="Kaiti TC" w:hAnsi="Kaiti TC" w:cs="Kaiti TC"/>
          <w:b/>
          <w:bCs/>
          <w:color w:val="FF0000"/>
          <w:sz w:val="21"/>
          <w:szCs w:val="21"/>
          <w:bdr w:val="none" w:sz="0" w:space="0" w:color="auto" w:frame="1"/>
        </w:rPr>
        <w:t>（由見的審查確定有“我”的存在，故）</w:t>
      </w:r>
      <w:r w:rsidRPr="00395161">
        <w:rPr>
          <w:rFonts w:ascii="Kaiti TC" w:eastAsia="Kaiti TC" w:hAnsi="Kaiti TC" w:cs="Kaiti TC"/>
          <w:b/>
          <w:bCs/>
          <w:color w:val="000000"/>
          <w:sz w:val="28"/>
          <w:szCs w:val="28"/>
          <w:bdr w:val="none" w:sz="0" w:space="0" w:color="auto" w:frame="1"/>
        </w:rPr>
        <w:t>疑無容起。愛著我故，瞋不得生。故此識俱煩惱唯四。</w:t>
      </w:r>
    </w:p>
    <w:p w14:paraId="17408486"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p>
    <w:p w14:paraId="2128C0E1"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FF"/>
          <w:sz w:val="21"/>
          <w:szCs w:val="21"/>
          <w:bdr w:val="none" w:sz="0" w:space="0" w:color="auto" w:frame="1"/>
        </w:rPr>
        <w:t>十根本煩惱中之薩迦耶見即身見，我見及我所見都屬於薩迦耶見，就是我執及我所執。</w:t>
      </w:r>
    </w:p>
    <w:p w14:paraId="337C340F" w14:textId="77777777" w:rsidR="00395161" w:rsidRPr="00395161" w:rsidRDefault="00395161" w:rsidP="00395161">
      <w:pPr>
        <w:shd w:val="clear" w:color="auto" w:fill="FFFFFF"/>
        <w:rPr>
          <w:rFonts w:ascii="Kaiti TC" w:eastAsia="Kaiti TC" w:hAnsi="Kaiti TC" w:cs="Kaiti TC"/>
          <w:b/>
          <w:bCs/>
          <w:color w:val="000000"/>
          <w:sz w:val="28"/>
          <w:szCs w:val="28"/>
        </w:rPr>
      </w:pPr>
    </w:p>
    <w:p w14:paraId="3EE5DF64" w14:textId="77777777" w:rsidR="00395161" w:rsidRPr="00395161" w:rsidRDefault="00395161" w:rsidP="00395161">
      <w:pPr>
        <w:shd w:val="clear" w:color="auto" w:fill="FFFFFF"/>
        <w:rPr>
          <w:rFonts w:ascii="Kaiti TC" w:eastAsia="Kaiti TC" w:hAnsi="Kaiti TC" w:cs="Kaiti TC"/>
          <w:b/>
          <w:bCs/>
          <w:color w:val="000000"/>
          <w:sz w:val="28"/>
          <w:szCs w:val="28"/>
        </w:rPr>
      </w:pPr>
      <w:r w:rsidRPr="00395161">
        <w:rPr>
          <w:rFonts w:ascii="Kaiti TC" w:eastAsia="Kaiti TC" w:hAnsi="Kaiti TC" w:cs="Kaiti TC"/>
          <w:b/>
          <w:bCs/>
          <w:color w:val="FF0000"/>
          <w:sz w:val="21"/>
          <w:szCs w:val="21"/>
          <w:bdr w:val="none" w:sz="0" w:space="0" w:color="auto" w:frame="1"/>
        </w:rPr>
        <w:t>（問：）</w:t>
      </w:r>
      <w:r w:rsidRPr="00395161">
        <w:rPr>
          <w:rFonts w:ascii="Kaiti TC" w:eastAsia="Kaiti TC" w:hAnsi="Kaiti TC" w:cs="Kaiti TC"/>
          <w:b/>
          <w:bCs/>
          <w:color w:val="000000"/>
          <w:sz w:val="28"/>
          <w:szCs w:val="28"/>
          <w:bdr w:val="none" w:sz="0" w:space="0" w:color="auto" w:frame="1"/>
        </w:rPr>
        <w:t>“見、慢、愛三如何俱起？”</w:t>
      </w:r>
      <w:r w:rsidRPr="00395161">
        <w:rPr>
          <w:rFonts w:ascii="Kaiti TC" w:eastAsia="Kaiti TC" w:hAnsi="Kaiti TC" w:cs="Kaiti TC"/>
          <w:b/>
          <w:bCs/>
          <w:color w:val="FF0000"/>
          <w:sz w:val="21"/>
          <w:szCs w:val="21"/>
          <w:bdr w:val="none" w:sz="0" w:space="0" w:color="auto" w:frame="1"/>
        </w:rPr>
        <w:t>（答：）</w:t>
      </w:r>
      <w:r w:rsidRPr="00395161">
        <w:rPr>
          <w:rFonts w:ascii="Kaiti TC" w:eastAsia="Kaiti TC" w:hAnsi="Kaiti TC" w:cs="Kaiti TC"/>
          <w:b/>
          <w:bCs/>
          <w:color w:val="000000"/>
          <w:sz w:val="28"/>
          <w:szCs w:val="28"/>
          <w:bdr w:val="none" w:sz="0" w:space="0" w:color="auto" w:frame="1"/>
        </w:rPr>
        <w:t>行相無違，俱起何失？</w:t>
      </w:r>
      <w:r w:rsidRPr="00395161">
        <w:rPr>
          <w:rFonts w:ascii="Kaiti TC" w:eastAsia="Kaiti TC" w:hAnsi="Kaiti TC" w:cs="Kaiti TC"/>
          <w:b/>
          <w:bCs/>
          <w:color w:val="FF0000"/>
          <w:sz w:val="21"/>
          <w:szCs w:val="21"/>
          <w:bdr w:val="none" w:sz="0" w:space="0" w:color="auto" w:frame="1"/>
        </w:rPr>
        <w:t>（問：）</w:t>
      </w:r>
      <w:r w:rsidRPr="00395161">
        <w:rPr>
          <w:rFonts w:ascii="Kaiti TC" w:eastAsia="Kaiti TC" w:hAnsi="Kaiti TC" w:cs="Kaiti TC"/>
          <w:b/>
          <w:bCs/>
          <w:color w:val="000000"/>
          <w:sz w:val="28"/>
          <w:szCs w:val="28"/>
          <w:bdr w:val="none" w:sz="0" w:space="0" w:color="auto" w:frame="1"/>
        </w:rPr>
        <w:t>《瑜伽論》說：“貪令心</w:t>
      </w:r>
      <w:r w:rsidRPr="00395161">
        <w:rPr>
          <w:rFonts w:ascii="Kaiti TC" w:eastAsia="Kaiti TC" w:hAnsi="Kaiti TC" w:cs="Kaiti TC"/>
          <w:b/>
          <w:bCs/>
          <w:color w:val="FF0000"/>
          <w:sz w:val="21"/>
          <w:szCs w:val="21"/>
          <w:bdr w:val="none" w:sz="0" w:space="0" w:color="auto" w:frame="1"/>
        </w:rPr>
        <w:t>（卑）</w:t>
      </w:r>
      <w:r w:rsidRPr="00395161">
        <w:rPr>
          <w:rFonts w:ascii="Kaiti TC" w:eastAsia="Kaiti TC" w:hAnsi="Kaiti TC" w:cs="Kaiti TC"/>
          <w:b/>
          <w:bCs/>
          <w:color w:val="000000"/>
          <w:sz w:val="28"/>
          <w:szCs w:val="28"/>
          <w:bdr w:val="none" w:sz="0" w:space="0" w:color="auto" w:frame="1"/>
        </w:rPr>
        <w:t>下，慢令心</w:t>
      </w:r>
      <w:r w:rsidRPr="00395161">
        <w:rPr>
          <w:rFonts w:ascii="Kaiti TC" w:eastAsia="Kaiti TC" w:hAnsi="Kaiti TC" w:cs="Kaiti TC"/>
          <w:b/>
          <w:bCs/>
          <w:color w:val="FF0000"/>
          <w:sz w:val="21"/>
          <w:szCs w:val="21"/>
          <w:bdr w:val="none" w:sz="0" w:space="0" w:color="auto" w:frame="1"/>
        </w:rPr>
        <w:t>（高）</w:t>
      </w:r>
      <w:r w:rsidRPr="00395161">
        <w:rPr>
          <w:rFonts w:ascii="Kaiti TC" w:eastAsia="Kaiti TC" w:hAnsi="Kaiti TC" w:cs="Kaiti TC"/>
          <w:b/>
          <w:bCs/>
          <w:color w:val="000000"/>
          <w:sz w:val="28"/>
          <w:szCs w:val="28"/>
          <w:bdr w:val="none" w:sz="0" w:space="0" w:color="auto" w:frame="1"/>
        </w:rPr>
        <w:t>舉，寧不相違？”分別</w:t>
      </w:r>
      <w:r w:rsidRPr="00395161">
        <w:rPr>
          <w:rFonts w:ascii="Kaiti TC" w:eastAsia="Kaiti TC" w:hAnsi="Kaiti TC" w:cs="Kaiti TC"/>
          <w:b/>
          <w:bCs/>
          <w:color w:val="FF0000"/>
          <w:sz w:val="21"/>
          <w:szCs w:val="21"/>
          <w:bdr w:val="none" w:sz="0" w:space="0" w:color="auto" w:frame="1"/>
        </w:rPr>
        <w:t>（煩惱的愛、慢不相應）</w:t>
      </w:r>
      <w:r w:rsidRPr="00395161">
        <w:rPr>
          <w:rFonts w:ascii="Kaiti TC" w:eastAsia="Kaiti TC" w:hAnsi="Kaiti TC" w:cs="Kaiti TC"/>
          <w:b/>
          <w:bCs/>
          <w:color w:val="000000"/>
          <w:sz w:val="28"/>
          <w:szCs w:val="28"/>
          <w:bdr w:val="none" w:sz="0" w:space="0" w:color="auto" w:frame="1"/>
        </w:rPr>
        <w:t>、俱生</w:t>
      </w:r>
      <w:r w:rsidRPr="00395161">
        <w:rPr>
          <w:rFonts w:ascii="Kaiti TC" w:eastAsia="Kaiti TC" w:hAnsi="Kaiti TC" w:cs="Kaiti TC"/>
          <w:b/>
          <w:bCs/>
          <w:color w:val="FF0000"/>
          <w:sz w:val="21"/>
          <w:szCs w:val="21"/>
          <w:bdr w:val="none" w:sz="0" w:space="0" w:color="auto" w:frame="1"/>
        </w:rPr>
        <w:t>（煩惱的愛、慢可相應）</w:t>
      </w:r>
      <w:r w:rsidRPr="00395161">
        <w:rPr>
          <w:rFonts w:ascii="Kaiti TC" w:eastAsia="Kaiti TC" w:hAnsi="Kaiti TC" w:cs="Kaiti TC"/>
          <w:b/>
          <w:bCs/>
          <w:color w:val="000000"/>
          <w:sz w:val="28"/>
          <w:szCs w:val="28"/>
          <w:bdr w:val="none" w:sz="0" w:space="0" w:color="auto" w:frame="1"/>
        </w:rPr>
        <w:t>；</w:t>
      </w:r>
      <w:r w:rsidRPr="00395161">
        <w:rPr>
          <w:rFonts w:ascii="Kaiti TC" w:eastAsia="Kaiti TC" w:hAnsi="Kaiti TC" w:cs="Kaiti TC"/>
          <w:b/>
          <w:bCs/>
          <w:color w:val="FF0000"/>
          <w:sz w:val="21"/>
          <w:szCs w:val="21"/>
          <w:bdr w:val="none" w:sz="0" w:space="0" w:color="auto" w:frame="1"/>
        </w:rPr>
        <w:t>（對）</w:t>
      </w:r>
      <w:r w:rsidRPr="00395161">
        <w:rPr>
          <w:rFonts w:ascii="Kaiti TC" w:eastAsia="Kaiti TC" w:hAnsi="Kaiti TC" w:cs="Kaiti TC"/>
          <w:b/>
          <w:bCs/>
          <w:color w:val="000000"/>
          <w:sz w:val="28"/>
          <w:szCs w:val="28"/>
          <w:bdr w:val="none" w:sz="0" w:space="0" w:color="auto" w:frame="1"/>
        </w:rPr>
        <w:t>外境</w:t>
      </w:r>
      <w:r w:rsidRPr="00395161">
        <w:rPr>
          <w:rFonts w:ascii="Kaiti TC" w:eastAsia="Kaiti TC" w:hAnsi="Kaiti TC" w:cs="Kaiti TC"/>
          <w:b/>
          <w:bCs/>
          <w:color w:val="FF0000"/>
          <w:sz w:val="21"/>
          <w:szCs w:val="21"/>
          <w:bdr w:val="none" w:sz="0" w:space="0" w:color="auto" w:frame="1"/>
        </w:rPr>
        <w:t>（時，二者不同起）</w:t>
      </w:r>
      <w:r w:rsidRPr="00395161">
        <w:rPr>
          <w:rFonts w:ascii="Kaiti TC" w:eastAsia="Kaiti TC" w:hAnsi="Kaiti TC" w:cs="Kaiti TC"/>
          <w:b/>
          <w:bCs/>
          <w:color w:val="000000"/>
          <w:sz w:val="28"/>
          <w:szCs w:val="28"/>
          <w:bdr w:val="none" w:sz="0" w:space="0" w:color="auto" w:frame="1"/>
        </w:rPr>
        <w:t>、內境</w:t>
      </w:r>
      <w:r w:rsidRPr="00395161">
        <w:rPr>
          <w:rFonts w:ascii="Kaiti TC" w:eastAsia="Kaiti TC" w:hAnsi="Kaiti TC" w:cs="Kaiti TC"/>
          <w:b/>
          <w:bCs/>
          <w:color w:val="FF0000"/>
          <w:sz w:val="21"/>
          <w:szCs w:val="21"/>
          <w:bdr w:val="none" w:sz="0" w:space="0" w:color="auto" w:frame="1"/>
        </w:rPr>
        <w:t>（時，二者可同起）</w:t>
      </w:r>
      <w:r w:rsidRPr="00395161">
        <w:rPr>
          <w:rFonts w:ascii="Kaiti TC" w:eastAsia="Kaiti TC" w:hAnsi="Kaiti TC" w:cs="Kaiti TC"/>
          <w:b/>
          <w:bCs/>
          <w:color w:val="000000"/>
          <w:sz w:val="28"/>
          <w:szCs w:val="28"/>
          <w:bdr w:val="none" w:sz="0" w:space="0" w:color="auto" w:frame="1"/>
        </w:rPr>
        <w:t>；所陵、所恃</w:t>
      </w:r>
      <w:r w:rsidRPr="00395161">
        <w:rPr>
          <w:rFonts w:ascii="Kaiti TC" w:eastAsia="Kaiti TC" w:hAnsi="Kaiti TC" w:cs="Kaiti TC"/>
          <w:b/>
          <w:bCs/>
          <w:color w:val="FF0000"/>
          <w:sz w:val="21"/>
          <w:szCs w:val="21"/>
          <w:bdr w:val="none" w:sz="0" w:space="0" w:color="auto" w:frame="1"/>
        </w:rPr>
        <w:t>（蔑視別人，二者不同起；對自己，二者可同起）</w:t>
      </w:r>
      <w:r w:rsidRPr="00395161">
        <w:rPr>
          <w:rFonts w:ascii="Kaiti TC" w:eastAsia="Kaiti TC" w:hAnsi="Kaiti TC" w:cs="Kaiti TC"/>
          <w:b/>
          <w:bCs/>
          <w:color w:val="000000"/>
          <w:sz w:val="28"/>
          <w:szCs w:val="28"/>
          <w:bdr w:val="none" w:sz="0" w:space="0" w:color="auto" w:frame="1"/>
        </w:rPr>
        <w:t>；麤、細有殊</w:t>
      </w:r>
      <w:r w:rsidRPr="00395161">
        <w:rPr>
          <w:rFonts w:ascii="Kaiti TC" w:eastAsia="Kaiti TC" w:hAnsi="Kaiti TC" w:cs="Kaiti TC"/>
          <w:b/>
          <w:bCs/>
          <w:color w:val="FF0000"/>
          <w:sz w:val="21"/>
          <w:szCs w:val="21"/>
          <w:bdr w:val="none" w:sz="0" w:space="0" w:color="auto" w:frame="1"/>
        </w:rPr>
        <w:t>（愛、慢麤顯的現行不同時起；微細的可同時起）</w:t>
      </w:r>
      <w:r w:rsidRPr="00395161">
        <w:rPr>
          <w:rFonts w:ascii="Kaiti TC" w:eastAsia="Kaiti TC" w:hAnsi="Kaiti TC" w:cs="Kaiti TC"/>
          <w:b/>
          <w:bCs/>
          <w:color w:val="000000"/>
          <w:sz w:val="28"/>
          <w:szCs w:val="28"/>
          <w:bdr w:val="none" w:sz="0" w:space="0" w:color="auto" w:frame="1"/>
        </w:rPr>
        <w:t>。故彼此文義無乖返。</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FF0000"/>
          <w:sz w:val="21"/>
          <w:szCs w:val="21"/>
        </w:rPr>
        <w:t>第七識的貪、慢，在俱生、緣內、自恃可俱起。</w:t>
      </w:r>
      <w:r w:rsidRPr="00395161">
        <w:rPr>
          <w:rFonts w:ascii="Kaiti TC" w:eastAsia="Kaiti TC" w:hAnsi="Kaiti TC" w:cs="Kaiti TC"/>
          <w:b/>
          <w:bCs/>
          <w:color w:val="FF0000"/>
          <w:sz w:val="21"/>
          <w:szCs w:val="21"/>
          <w:bdr w:val="none" w:sz="0" w:space="0" w:color="auto" w:frame="1"/>
        </w:rPr>
        <w:t>）</w:t>
      </w:r>
    </w:p>
    <w:p w14:paraId="13B7E529" w14:textId="77777777" w:rsidR="00395161" w:rsidRPr="00395161" w:rsidRDefault="00395161" w:rsidP="00395161">
      <w:pPr>
        <w:shd w:val="clear" w:color="auto" w:fill="FFFFFF"/>
        <w:rPr>
          <w:rFonts w:ascii="Kaiti TC" w:eastAsia="Kaiti TC" w:hAnsi="Kaiti TC" w:cs="Kaiti TC"/>
          <w:b/>
          <w:bCs/>
          <w:color w:val="000000"/>
          <w:sz w:val="28"/>
          <w:szCs w:val="28"/>
        </w:rPr>
      </w:pPr>
    </w:p>
    <w:p w14:paraId="10DF039B" w14:textId="77777777" w:rsidR="00395161" w:rsidRPr="00395161" w:rsidRDefault="00395161" w:rsidP="00395161">
      <w:pPr>
        <w:shd w:val="clear" w:color="auto" w:fill="FFFFFF"/>
        <w:rPr>
          <w:rFonts w:ascii="Kaiti TC" w:eastAsia="Kaiti TC" w:hAnsi="Kaiti TC" w:cs="Kaiti TC"/>
          <w:b/>
          <w:bCs/>
          <w:color w:val="000000"/>
          <w:sz w:val="28"/>
          <w:szCs w:val="28"/>
        </w:rPr>
      </w:pPr>
      <w:r w:rsidRPr="00395161">
        <w:rPr>
          <w:rFonts w:ascii="Kaiti TC" w:eastAsia="Kaiti TC" w:hAnsi="Kaiti TC" w:cs="Kaiti TC"/>
          <w:b/>
          <w:bCs/>
          <w:color w:val="0000FF"/>
          <w:sz w:val="28"/>
          <w:szCs w:val="28"/>
          <w:bdr w:val="none" w:sz="0" w:space="0" w:color="auto" w:frame="1"/>
        </w:rPr>
        <w:t># 論第七識四根本煩惱外之其餘相應心所</w:t>
      </w:r>
    </w:p>
    <w:p w14:paraId="5699FD24" w14:textId="77777777" w:rsidR="00395161" w:rsidRPr="00395161" w:rsidRDefault="00395161" w:rsidP="00395161">
      <w:pPr>
        <w:shd w:val="clear" w:color="auto" w:fill="FFFFFF"/>
        <w:rPr>
          <w:rFonts w:ascii="Kaiti TC" w:eastAsia="Kaiti TC" w:hAnsi="Kaiti TC" w:cs="Kaiti TC"/>
          <w:b/>
          <w:bCs/>
          <w:color w:val="000000"/>
          <w:sz w:val="28"/>
          <w:szCs w:val="28"/>
        </w:rPr>
      </w:pPr>
    </w:p>
    <w:p w14:paraId="6C9131E1" w14:textId="77777777" w:rsidR="00395161" w:rsidRPr="00395161" w:rsidRDefault="00395161" w:rsidP="00395161">
      <w:pPr>
        <w:shd w:val="clear" w:color="auto" w:fill="FFFFFF"/>
        <w:rPr>
          <w:rFonts w:ascii="Kaiti TC" w:eastAsia="Kaiti TC" w:hAnsi="Kaiti TC" w:cs="Kaiti TC"/>
          <w:b/>
          <w:bCs/>
          <w:color w:val="000000"/>
          <w:sz w:val="28"/>
          <w:szCs w:val="28"/>
        </w:rPr>
      </w:pPr>
      <w:r w:rsidRPr="00395161">
        <w:rPr>
          <w:rFonts w:ascii="Kaiti TC" w:eastAsia="Kaiti TC" w:hAnsi="Kaiti TC" w:cs="Kaiti TC"/>
          <w:b/>
          <w:bCs/>
          <w:color w:val="000000"/>
          <w:sz w:val="28"/>
          <w:szCs w:val="28"/>
          <w:bdr w:val="none" w:sz="0" w:space="0" w:color="auto" w:frame="1"/>
        </w:rPr>
        <w:t>“此意</w:t>
      </w:r>
      <w:r w:rsidRPr="00395161">
        <w:rPr>
          <w:rFonts w:ascii="Kaiti TC" w:eastAsia="Kaiti TC" w:hAnsi="Kaiti TC" w:cs="Kaiti TC"/>
          <w:b/>
          <w:bCs/>
          <w:color w:val="FF0000"/>
          <w:sz w:val="21"/>
          <w:szCs w:val="21"/>
          <w:bdr w:val="none" w:sz="0" w:space="0" w:color="auto" w:frame="1"/>
        </w:rPr>
        <w:t>（相應）</w:t>
      </w:r>
      <w:r w:rsidRPr="00395161">
        <w:rPr>
          <w:rFonts w:ascii="Kaiti TC" w:eastAsia="Kaiti TC" w:hAnsi="Kaiti TC" w:cs="Kaiti TC"/>
          <w:b/>
          <w:bCs/>
          <w:color w:val="000000"/>
          <w:sz w:val="28"/>
          <w:szCs w:val="28"/>
          <w:bdr w:val="none" w:sz="0" w:space="0" w:color="auto" w:frame="1"/>
        </w:rPr>
        <w:t>心所，唯有四耶？”不爾，</w:t>
      </w:r>
      <w:r w:rsidRPr="00395161">
        <w:rPr>
          <w:rFonts w:ascii="Kaiti TC" w:eastAsia="Kaiti TC" w:hAnsi="Kaiti TC" w:cs="Kaiti TC"/>
          <w:b/>
          <w:bCs/>
          <w:color w:val="FF0000"/>
          <w:sz w:val="21"/>
          <w:szCs w:val="21"/>
          <w:bdr w:val="none" w:sz="0" w:space="0" w:color="auto" w:frame="1"/>
        </w:rPr>
        <w:t>（頌中說）</w:t>
      </w:r>
      <w:r w:rsidRPr="00395161">
        <w:rPr>
          <w:rFonts w:ascii="Kaiti TC" w:eastAsia="Kaiti TC" w:hAnsi="Kaiti TC" w:cs="Kaiti TC"/>
          <w:b/>
          <w:bCs/>
          <w:color w:val="000000"/>
          <w:sz w:val="28"/>
          <w:szCs w:val="28"/>
          <w:bdr w:val="none" w:sz="0" w:space="0" w:color="auto" w:frame="1"/>
        </w:rPr>
        <w:t>“及餘觸等俱”故。</w:t>
      </w:r>
      <w:r w:rsidRPr="00395161">
        <w:rPr>
          <w:rFonts w:ascii="Kaiti TC" w:eastAsia="Kaiti TC" w:hAnsi="Kaiti TC" w:cs="Kaiti TC"/>
          <w:b/>
          <w:bCs/>
          <w:color w:val="FF0000"/>
          <w:sz w:val="21"/>
          <w:szCs w:val="21"/>
          <w:bdr w:val="none" w:sz="0" w:space="0" w:color="auto" w:frame="1"/>
        </w:rPr>
        <w:t>（1）</w:t>
      </w:r>
      <w:r w:rsidRPr="00395161">
        <w:rPr>
          <w:rFonts w:ascii="Kaiti TC" w:eastAsia="Kaiti TC" w:hAnsi="Kaiti TC" w:cs="Kaiti TC"/>
          <w:b/>
          <w:bCs/>
          <w:color w:val="000000"/>
          <w:sz w:val="28"/>
          <w:szCs w:val="28"/>
          <w:bdr w:val="none" w:sz="0" w:space="0" w:color="auto" w:frame="1"/>
        </w:rPr>
        <w:t>有義：此意心所唯九，前四</w:t>
      </w:r>
      <w:r w:rsidRPr="00395161">
        <w:rPr>
          <w:rFonts w:ascii="Kaiti TC" w:eastAsia="Kaiti TC" w:hAnsi="Kaiti TC" w:cs="Kaiti TC"/>
          <w:b/>
          <w:bCs/>
          <w:color w:val="FF0000"/>
          <w:sz w:val="21"/>
          <w:szCs w:val="21"/>
          <w:bdr w:val="none" w:sz="0" w:space="0" w:color="auto" w:frame="1"/>
        </w:rPr>
        <w:t>（煩惱）</w:t>
      </w:r>
      <w:r w:rsidRPr="00395161">
        <w:rPr>
          <w:rFonts w:ascii="Kaiti TC" w:eastAsia="Kaiti TC" w:hAnsi="Kaiti TC" w:cs="Kaiti TC"/>
          <w:b/>
          <w:bCs/>
          <w:color w:val="000000"/>
          <w:sz w:val="28"/>
          <w:szCs w:val="28"/>
          <w:bdr w:val="none" w:sz="0" w:space="0" w:color="auto" w:frame="1"/>
        </w:rPr>
        <w:t>及餘觸等五法，即觸、作意、受、想與思，意與遍行定相應故。前說觸等</w:t>
      </w:r>
      <w:r w:rsidRPr="00395161">
        <w:rPr>
          <w:rFonts w:ascii="Kaiti TC" w:eastAsia="Kaiti TC" w:hAnsi="Kaiti TC" w:cs="Kaiti TC"/>
          <w:b/>
          <w:bCs/>
          <w:color w:val="FF0000"/>
          <w:sz w:val="21"/>
          <w:szCs w:val="21"/>
          <w:bdr w:val="none" w:sz="0" w:space="0" w:color="auto" w:frame="1"/>
        </w:rPr>
        <w:t>（五遍行與）</w:t>
      </w:r>
      <w:r w:rsidRPr="00395161">
        <w:rPr>
          <w:rFonts w:ascii="Kaiti TC" w:eastAsia="Kaiti TC" w:hAnsi="Kaiti TC" w:cs="Kaiti TC"/>
          <w:b/>
          <w:bCs/>
          <w:color w:val="000000"/>
          <w:sz w:val="28"/>
          <w:szCs w:val="28"/>
          <w:bdr w:val="none" w:sz="0" w:space="0" w:color="auto" w:frame="1"/>
        </w:rPr>
        <w:t>異熟識俱，恐</w:t>
      </w:r>
      <w:r w:rsidRPr="00395161">
        <w:rPr>
          <w:rFonts w:ascii="Kaiti TC" w:eastAsia="Kaiti TC" w:hAnsi="Kaiti TC" w:cs="Kaiti TC"/>
          <w:b/>
          <w:bCs/>
          <w:color w:val="FF0000"/>
          <w:sz w:val="21"/>
          <w:szCs w:val="21"/>
          <w:bdr w:val="none" w:sz="0" w:space="0" w:color="auto" w:frame="1"/>
        </w:rPr>
        <w:t>（人們）</w:t>
      </w:r>
      <w:r w:rsidRPr="00395161">
        <w:rPr>
          <w:rFonts w:ascii="Kaiti TC" w:eastAsia="Kaiti TC" w:hAnsi="Kaiti TC" w:cs="Kaiti TC"/>
          <w:b/>
          <w:bCs/>
          <w:color w:val="000000"/>
          <w:sz w:val="28"/>
          <w:szCs w:val="28"/>
          <w:bdr w:val="none" w:sz="0" w:space="0" w:color="auto" w:frame="1"/>
        </w:rPr>
        <w:t>謂同前</w:t>
      </w:r>
      <w:r w:rsidRPr="00395161">
        <w:rPr>
          <w:rFonts w:ascii="Kaiti TC" w:eastAsia="Kaiti TC" w:hAnsi="Kaiti TC" w:cs="Kaiti TC"/>
          <w:b/>
          <w:bCs/>
          <w:color w:val="FF0000"/>
          <w:sz w:val="21"/>
          <w:szCs w:val="21"/>
          <w:bdr w:val="none" w:sz="0" w:space="0" w:color="auto" w:frame="1"/>
        </w:rPr>
        <w:t>（末那識之五遍與異熟識之五遍相同）</w:t>
      </w:r>
      <w:r w:rsidRPr="00395161">
        <w:rPr>
          <w:rFonts w:ascii="Kaiti TC" w:eastAsia="Kaiti TC" w:hAnsi="Kaiti TC" w:cs="Kaiti TC"/>
          <w:b/>
          <w:bCs/>
          <w:color w:val="000000"/>
          <w:sz w:val="28"/>
          <w:szCs w:val="28"/>
          <w:bdr w:val="none" w:sz="0" w:space="0" w:color="auto" w:frame="1"/>
        </w:rPr>
        <w:t>亦是無覆</w:t>
      </w:r>
      <w:r w:rsidRPr="00395161">
        <w:rPr>
          <w:rFonts w:ascii="Kaiti TC" w:eastAsia="Kaiti TC" w:hAnsi="Kaiti TC" w:cs="Kaiti TC"/>
          <w:b/>
          <w:bCs/>
          <w:color w:val="FF0000"/>
          <w:sz w:val="21"/>
          <w:szCs w:val="21"/>
          <w:bdr w:val="none" w:sz="0" w:space="0" w:color="auto" w:frame="1"/>
        </w:rPr>
        <w:t>（無記）</w:t>
      </w:r>
      <w:r w:rsidRPr="00395161">
        <w:rPr>
          <w:rFonts w:ascii="Kaiti TC" w:eastAsia="Kaiti TC" w:hAnsi="Kaiti TC" w:cs="Kaiti TC"/>
          <w:b/>
          <w:bCs/>
          <w:color w:val="000000"/>
          <w:sz w:val="28"/>
          <w:szCs w:val="28"/>
          <w:bdr w:val="none" w:sz="0" w:space="0" w:color="auto" w:frame="1"/>
        </w:rPr>
        <w:t>，顯此異彼，故置餘言。及是</w:t>
      </w:r>
      <w:r w:rsidRPr="00395161">
        <w:rPr>
          <w:rFonts w:ascii="Kaiti TC" w:eastAsia="Kaiti TC" w:hAnsi="Kaiti TC" w:cs="Kaiti TC"/>
          <w:b/>
          <w:bCs/>
          <w:color w:val="FF0000"/>
          <w:sz w:val="21"/>
          <w:szCs w:val="21"/>
          <w:bdr w:val="none" w:sz="0" w:space="0" w:color="auto" w:frame="1"/>
        </w:rPr>
        <w:t>（合）</w:t>
      </w:r>
      <w:r w:rsidRPr="00395161">
        <w:rPr>
          <w:rFonts w:ascii="Kaiti TC" w:eastAsia="Kaiti TC" w:hAnsi="Kaiti TC" w:cs="Kaiti TC"/>
          <w:b/>
          <w:bCs/>
          <w:color w:val="000000"/>
          <w:sz w:val="28"/>
          <w:szCs w:val="28"/>
          <w:bdr w:val="none" w:sz="0" w:space="0" w:color="auto" w:frame="1"/>
        </w:rPr>
        <w:t>集義，前四後五合</w:t>
      </w:r>
      <w:r w:rsidRPr="00395161">
        <w:rPr>
          <w:rFonts w:ascii="Kaiti TC" w:eastAsia="Kaiti TC" w:hAnsi="Kaiti TC" w:cs="Kaiti TC"/>
          <w:b/>
          <w:bCs/>
          <w:color w:val="FF0000"/>
          <w:sz w:val="21"/>
          <w:szCs w:val="21"/>
          <w:bdr w:val="none" w:sz="0" w:space="0" w:color="auto" w:frame="1"/>
        </w:rPr>
        <w:t>（集為九）</w:t>
      </w:r>
      <w:r w:rsidRPr="00395161">
        <w:rPr>
          <w:rFonts w:ascii="Kaiti TC" w:eastAsia="Kaiti TC" w:hAnsi="Kaiti TC" w:cs="Kaiti TC"/>
          <w:b/>
          <w:bCs/>
          <w:color w:val="000000"/>
          <w:sz w:val="28"/>
          <w:szCs w:val="28"/>
          <w:bdr w:val="none" w:sz="0" w:space="0" w:color="auto" w:frame="1"/>
        </w:rPr>
        <w:t>與末那恒相應故。</w:t>
      </w:r>
    </w:p>
    <w:p w14:paraId="193382D8"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p>
    <w:p w14:paraId="682F66EB"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00"/>
          <w:sz w:val="28"/>
          <w:szCs w:val="28"/>
          <w:bdr w:val="none" w:sz="0" w:space="0" w:color="auto" w:frame="1"/>
        </w:rPr>
        <w:t>“此意何故，無</w:t>
      </w:r>
      <w:r w:rsidRPr="00395161">
        <w:rPr>
          <w:rFonts w:ascii="Kaiti TC" w:eastAsia="Kaiti TC" w:hAnsi="Kaiti TC" w:cs="Kaiti TC"/>
          <w:b/>
          <w:bCs/>
          <w:color w:val="FF0000"/>
          <w:sz w:val="21"/>
          <w:szCs w:val="21"/>
          <w:bdr w:val="none" w:sz="0" w:space="0" w:color="auto" w:frame="1"/>
        </w:rPr>
        <w:t>（其）</w:t>
      </w:r>
      <w:r w:rsidRPr="00395161">
        <w:rPr>
          <w:rFonts w:ascii="Kaiti TC" w:eastAsia="Kaiti TC" w:hAnsi="Kaiti TC" w:cs="Kaiti TC"/>
          <w:b/>
          <w:bCs/>
          <w:color w:val="000000"/>
          <w:sz w:val="28"/>
          <w:szCs w:val="28"/>
          <w:bdr w:val="none" w:sz="0" w:space="0" w:color="auto" w:frame="1"/>
        </w:rPr>
        <w:t>餘心所？”謂欲</w:t>
      </w:r>
      <w:r w:rsidRPr="00395161">
        <w:rPr>
          <w:rFonts w:ascii="Kaiti TC" w:eastAsia="Kaiti TC" w:hAnsi="Kaiti TC" w:cs="Kaiti TC"/>
          <w:b/>
          <w:bCs/>
          <w:color w:val="FF0000"/>
          <w:sz w:val="21"/>
          <w:szCs w:val="21"/>
          <w:bdr w:val="none" w:sz="0" w:space="0" w:color="auto" w:frame="1"/>
        </w:rPr>
        <w:t>（是）</w:t>
      </w:r>
      <w:r w:rsidRPr="00395161">
        <w:rPr>
          <w:rFonts w:ascii="Kaiti TC" w:eastAsia="Kaiti TC" w:hAnsi="Kaiti TC" w:cs="Kaiti TC"/>
          <w:b/>
          <w:bCs/>
          <w:color w:val="000000"/>
          <w:sz w:val="28"/>
          <w:szCs w:val="28"/>
          <w:bdr w:val="none" w:sz="0" w:space="0" w:color="auto" w:frame="1"/>
        </w:rPr>
        <w:t>希望</w:t>
      </w:r>
      <w:r w:rsidRPr="00395161">
        <w:rPr>
          <w:rFonts w:ascii="Kaiti TC" w:eastAsia="Kaiti TC" w:hAnsi="Kaiti TC" w:cs="Kaiti TC"/>
          <w:b/>
          <w:bCs/>
          <w:color w:val="FF0000"/>
          <w:sz w:val="21"/>
          <w:szCs w:val="21"/>
          <w:bdr w:val="none" w:sz="0" w:space="0" w:color="auto" w:frame="1"/>
        </w:rPr>
        <w:t>（得到）</w:t>
      </w:r>
      <w:r w:rsidRPr="00395161">
        <w:rPr>
          <w:rFonts w:ascii="Kaiti TC" w:eastAsia="Kaiti TC" w:hAnsi="Kaiti TC" w:cs="Kaiti TC"/>
          <w:b/>
          <w:bCs/>
          <w:color w:val="000000"/>
          <w:sz w:val="28"/>
          <w:szCs w:val="28"/>
          <w:bdr w:val="none" w:sz="0" w:space="0" w:color="auto" w:frame="1"/>
        </w:rPr>
        <w:t>未遂合事，此識任運緣遂合境</w:t>
      </w:r>
      <w:r w:rsidRPr="00395161">
        <w:rPr>
          <w:rFonts w:ascii="Kaiti TC" w:eastAsia="Kaiti TC" w:hAnsi="Kaiti TC" w:cs="Kaiti TC"/>
          <w:b/>
          <w:bCs/>
          <w:color w:val="FF0000"/>
          <w:sz w:val="21"/>
          <w:szCs w:val="21"/>
          <w:bdr w:val="none" w:sz="0" w:space="0" w:color="auto" w:frame="1"/>
        </w:rPr>
        <w:t>（此境即我，故）</w:t>
      </w:r>
      <w:r w:rsidRPr="00395161">
        <w:rPr>
          <w:rFonts w:ascii="Kaiti TC" w:eastAsia="Kaiti TC" w:hAnsi="Kaiti TC" w:cs="Kaiti TC"/>
          <w:b/>
          <w:bCs/>
          <w:color w:val="000000"/>
          <w:sz w:val="28"/>
          <w:szCs w:val="28"/>
          <w:bdr w:val="none" w:sz="0" w:space="0" w:color="auto" w:frame="1"/>
        </w:rPr>
        <w:t>無所希望，故無有欲。勝解印持曾未定境</w:t>
      </w:r>
      <w:r w:rsidRPr="00395161">
        <w:rPr>
          <w:rFonts w:ascii="Kaiti TC" w:eastAsia="Kaiti TC" w:hAnsi="Kaiti TC" w:cs="Kaiti TC"/>
          <w:b/>
          <w:bCs/>
          <w:color w:val="FF0000"/>
          <w:sz w:val="21"/>
          <w:szCs w:val="21"/>
          <w:bdr w:val="none" w:sz="0" w:space="0" w:color="auto" w:frame="1"/>
        </w:rPr>
        <w:t>（勝解是確定掌握了以前不確定的境）</w:t>
      </w:r>
      <w:r w:rsidRPr="00395161">
        <w:rPr>
          <w:rFonts w:ascii="Kaiti TC" w:eastAsia="Kaiti TC" w:hAnsi="Kaiti TC" w:cs="Kaiti TC"/>
          <w:b/>
          <w:bCs/>
          <w:color w:val="000000"/>
          <w:sz w:val="28"/>
          <w:szCs w:val="28"/>
          <w:bdr w:val="none" w:sz="0" w:space="0" w:color="auto" w:frame="1"/>
        </w:rPr>
        <w:t>，此識無始恒緣定事，無所印持，故無勝解。念唯記憶曾所習事，此識恒緣現</w:t>
      </w:r>
      <w:r w:rsidRPr="00395161">
        <w:rPr>
          <w:rFonts w:ascii="Kaiti TC" w:eastAsia="Kaiti TC" w:hAnsi="Kaiti TC" w:cs="Kaiti TC"/>
          <w:b/>
          <w:bCs/>
          <w:color w:val="FF0000"/>
          <w:sz w:val="21"/>
          <w:szCs w:val="21"/>
          <w:bdr w:val="none" w:sz="0" w:space="0" w:color="auto" w:frame="1"/>
        </w:rPr>
        <w:t>（在）</w:t>
      </w:r>
      <w:r w:rsidRPr="00395161">
        <w:rPr>
          <w:rFonts w:ascii="Kaiti TC" w:eastAsia="Kaiti TC" w:hAnsi="Kaiti TC" w:cs="Kaiti TC"/>
          <w:b/>
          <w:bCs/>
          <w:color w:val="000000"/>
          <w:sz w:val="28"/>
          <w:szCs w:val="28"/>
          <w:bdr w:val="none" w:sz="0" w:space="0" w:color="auto" w:frame="1"/>
        </w:rPr>
        <w:t>所受境，無所記憶，故無有念。定唯繫心專注一境，此識任運剎那別緣，既不專一，故無有定。慧即我見，故不</w:t>
      </w:r>
      <w:r w:rsidRPr="00395161">
        <w:rPr>
          <w:rFonts w:ascii="Kaiti TC" w:eastAsia="Kaiti TC" w:hAnsi="Kaiti TC" w:cs="Kaiti TC"/>
          <w:b/>
          <w:bCs/>
          <w:color w:val="FF0000"/>
          <w:sz w:val="21"/>
          <w:szCs w:val="21"/>
          <w:bdr w:val="none" w:sz="0" w:space="0" w:color="auto" w:frame="1"/>
        </w:rPr>
        <w:t>（重複）</w:t>
      </w:r>
      <w:r w:rsidRPr="00395161">
        <w:rPr>
          <w:rFonts w:ascii="Kaiti TC" w:eastAsia="Kaiti TC" w:hAnsi="Kaiti TC" w:cs="Kaiti TC"/>
          <w:b/>
          <w:bCs/>
          <w:color w:val="000000"/>
          <w:sz w:val="28"/>
          <w:szCs w:val="28"/>
          <w:bdr w:val="none" w:sz="0" w:space="0" w:color="auto" w:frame="1"/>
        </w:rPr>
        <w:t>別說。</w:t>
      </w:r>
    </w:p>
    <w:p w14:paraId="7D8C2606"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p>
    <w:p w14:paraId="049BC086"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00"/>
          <w:sz w:val="28"/>
          <w:szCs w:val="28"/>
          <w:bdr w:val="none" w:sz="0" w:space="0" w:color="auto" w:frame="1"/>
        </w:rPr>
        <w:lastRenderedPageBreak/>
        <w:t>善是淨故，非此識俱。隨煩惱生，必依</w:t>
      </w:r>
      <w:r w:rsidRPr="00395161">
        <w:rPr>
          <w:rFonts w:ascii="Kaiti TC" w:eastAsia="Kaiti TC" w:hAnsi="Kaiti TC" w:cs="Kaiti TC"/>
          <w:b/>
          <w:bCs/>
          <w:color w:val="FF0000"/>
          <w:sz w:val="21"/>
          <w:szCs w:val="21"/>
          <w:bdr w:val="none" w:sz="0" w:space="0" w:color="auto" w:frame="1"/>
        </w:rPr>
        <w:t>（根本）</w:t>
      </w:r>
      <w:r w:rsidRPr="00395161">
        <w:rPr>
          <w:rFonts w:ascii="Kaiti TC" w:eastAsia="Kaiti TC" w:hAnsi="Kaiti TC" w:cs="Kaiti TC"/>
          <w:b/>
          <w:bCs/>
          <w:color w:val="000000"/>
          <w:sz w:val="28"/>
          <w:szCs w:val="28"/>
          <w:bdr w:val="none" w:sz="0" w:space="0" w:color="auto" w:frame="1"/>
        </w:rPr>
        <w:t>煩惱前後分位差別建立</w:t>
      </w:r>
      <w:r w:rsidRPr="00395161">
        <w:rPr>
          <w:rFonts w:ascii="Kaiti TC" w:eastAsia="Kaiti TC" w:hAnsi="Kaiti TC" w:cs="Kaiti TC"/>
          <w:b/>
          <w:bCs/>
          <w:color w:val="FF0000"/>
          <w:sz w:val="21"/>
          <w:szCs w:val="21"/>
          <w:bdr w:val="none" w:sz="0" w:space="0" w:color="auto" w:frame="1"/>
        </w:rPr>
        <w:t>（不全正確的觀點）</w:t>
      </w:r>
      <w:r w:rsidRPr="00395161">
        <w:rPr>
          <w:rFonts w:ascii="Kaiti TC" w:eastAsia="Kaiti TC" w:hAnsi="Kaiti TC" w:cs="Kaiti TC"/>
          <w:b/>
          <w:bCs/>
          <w:color w:val="000000"/>
          <w:sz w:val="28"/>
          <w:szCs w:val="28"/>
          <w:bdr w:val="none" w:sz="0" w:space="0" w:color="auto" w:frame="1"/>
        </w:rPr>
        <w:t>，此識恒與四煩惱俱，前後一類</w:t>
      </w:r>
      <w:r w:rsidRPr="00395161">
        <w:rPr>
          <w:rFonts w:ascii="Kaiti TC" w:eastAsia="Kaiti TC" w:hAnsi="Kaiti TC" w:cs="Kaiti TC"/>
          <w:b/>
          <w:bCs/>
          <w:color w:val="FF0000"/>
          <w:sz w:val="21"/>
          <w:szCs w:val="21"/>
          <w:bdr w:val="none" w:sz="0" w:space="0" w:color="auto" w:frame="1"/>
        </w:rPr>
        <w:t>（相同）</w:t>
      </w:r>
      <w:r w:rsidRPr="00395161">
        <w:rPr>
          <w:rFonts w:ascii="Kaiti TC" w:eastAsia="Kaiti TC" w:hAnsi="Kaiti TC" w:cs="Kaiti TC"/>
          <w:b/>
          <w:bCs/>
          <w:color w:val="000000"/>
          <w:sz w:val="28"/>
          <w:szCs w:val="28"/>
          <w:bdr w:val="none" w:sz="0" w:space="0" w:color="auto" w:frame="1"/>
        </w:rPr>
        <w:t>，分位無</w:t>
      </w:r>
      <w:r w:rsidRPr="00395161">
        <w:rPr>
          <w:rFonts w:ascii="Kaiti TC" w:eastAsia="Kaiti TC" w:hAnsi="Kaiti TC" w:cs="Kaiti TC"/>
          <w:b/>
          <w:bCs/>
          <w:color w:val="FF0000"/>
          <w:sz w:val="21"/>
          <w:szCs w:val="21"/>
          <w:bdr w:val="none" w:sz="0" w:space="0" w:color="auto" w:frame="1"/>
        </w:rPr>
        <w:t>（差）</w:t>
      </w:r>
      <w:r w:rsidRPr="00395161">
        <w:rPr>
          <w:rFonts w:ascii="Kaiti TC" w:eastAsia="Kaiti TC" w:hAnsi="Kaiti TC" w:cs="Kaiti TC"/>
          <w:b/>
          <w:bCs/>
          <w:color w:val="000000"/>
          <w:sz w:val="28"/>
          <w:szCs w:val="28"/>
          <w:bdr w:val="none" w:sz="0" w:space="0" w:color="auto" w:frame="1"/>
        </w:rPr>
        <w:t>別，故此識俱無隨煩惱。惡作追悔先所造業，此識任運恒緣現境，非悔先業故無惡作。睡眠必依身心重昧，外眾緣力，有時暫起，此識無始一類內執，不假外緣，故彼非有。尋伺俱依</w:t>
      </w:r>
      <w:r w:rsidRPr="00395161">
        <w:rPr>
          <w:rFonts w:ascii="Kaiti TC" w:eastAsia="Kaiti TC" w:hAnsi="Kaiti TC" w:cs="Kaiti TC"/>
          <w:b/>
          <w:bCs/>
          <w:color w:val="FF0000"/>
          <w:sz w:val="21"/>
          <w:szCs w:val="21"/>
          <w:bdr w:val="none" w:sz="0" w:space="0" w:color="auto" w:frame="1"/>
        </w:rPr>
        <w:t>（意識）</w:t>
      </w:r>
      <w:r w:rsidRPr="00395161">
        <w:rPr>
          <w:rFonts w:ascii="Kaiti TC" w:eastAsia="Kaiti TC" w:hAnsi="Kaiti TC" w:cs="Kaiti TC"/>
          <w:b/>
          <w:bCs/>
          <w:color w:val="000000"/>
          <w:sz w:val="28"/>
          <w:szCs w:val="28"/>
          <w:bdr w:val="none" w:sz="0" w:space="0" w:color="auto" w:frame="1"/>
        </w:rPr>
        <w:t>外門而轉，</w:t>
      </w:r>
      <w:r w:rsidRPr="00395161">
        <w:rPr>
          <w:rFonts w:ascii="Kaiti TC" w:eastAsia="Kaiti TC" w:hAnsi="Kaiti TC" w:cs="Kaiti TC"/>
          <w:b/>
          <w:bCs/>
          <w:color w:val="FF0000"/>
          <w:sz w:val="21"/>
          <w:szCs w:val="21"/>
          <w:bdr w:val="none" w:sz="0" w:space="0" w:color="auto" w:frame="1"/>
        </w:rPr>
        <w:t>（尋）</w:t>
      </w:r>
      <w:r w:rsidRPr="00395161">
        <w:rPr>
          <w:rFonts w:ascii="Kaiti TC" w:eastAsia="Kaiti TC" w:hAnsi="Kaiti TC" w:cs="Kaiti TC"/>
          <w:b/>
          <w:bCs/>
          <w:color w:val="000000"/>
          <w:sz w:val="28"/>
          <w:szCs w:val="28"/>
          <w:bdr w:val="none" w:sz="0" w:space="0" w:color="auto" w:frame="1"/>
        </w:rPr>
        <w:t>淺</w:t>
      </w:r>
      <w:r w:rsidRPr="00395161">
        <w:rPr>
          <w:rFonts w:ascii="Kaiti TC" w:eastAsia="Kaiti TC" w:hAnsi="Kaiti TC" w:cs="Kaiti TC"/>
          <w:b/>
          <w:bCs/>
          <w:color w:val="FF0000"/>
          <w:sz w:val="21"/>
          <w:szCs w:val="21"/>
          <w:bdr w:val="none" w:sz="0" w:space="0" w:color="auto" w:frame="1"/>
        </w:rPr>
        <w:t>（伺）</w:t>
      </w:r>
      <w:r w:rsidRPr="00395161">
        <w:rPr>
          <w:rFonts w:ascii="Kaiti TC" w:eastAsia="Kaiti TC" w:hAnsi="Kaiti TC" w:cs="Kaiti TC"/>
          <w:b/>
          <w:bCs/>
          <w:color w:val="000000"/>
          <w:sz w:val="28"/>
          <w:szCs w:val="28"/>
          <w:bdr w:val="none" w:sz="0" w:space="0" w:color="auto" w:frame="1"/>
        </w:rPr>
        <w:t>深推度</w:t>
      </w:r>
      <w:r w:rsidRPr="00395161">
        <w:rPr>
          <w:rFonts w:ascii="Kaiti TC" w:eastAsia="Kaiti TC" w:hAnsi="Kaiti TC" w:cs="Kaiti TC"/>
          <w:b/>
          <w:bCs/>
          <w:color w:val="FF0000"/>
          <w:sz w:val="21"/>
          <w:szCs w:val="21"/>
          <w:bdr w:val="none" w:sz="0" w:space="0" w:color="auto" w:frame="1"/>
        </w:rPr>
        <w:t>（後）</w:t>
      </w:r>
      <w:r w:rsidRPr="00395161">
        <w:rPr>
          <w:rFonts w:ascii="Kaiti TC" w:eastAsia="Kaiti TC" w:hAnsi="Kaiti TC" w:cs="Kaiti TC"/>
          <w:b/>
          <w:bCs/>
          <w:color w:val="000000"/>
          <w:sz w:val="28"/>
          <w:szCs w:val="28"/>
          <w:bdr w:val="none" w:sz="0" w:space="0" w:color="auto" w:frame="1"/>
        </w:rPr>
        <w:t>麤細發言，此識唯依</w:t>
      </w:r>
      <w:r w:rsidRPr="00395161">
        <w:rPr>
          <w:rFonts w:ascii="Kaiti TC" w:eastAsia="Kaiti TC" w:hAnsi="Kaiti TC" w:cs="Kaiti TC"/>
          <w:b/>
          <w:bCs/>
          <w:color w:val="FF0000"/>
          <w:sz w:val="21"/>
          <w:szCs w:val="21"/>
          <w:bdr w:val="none" w:sz="0" w:space="0" w:color="auto" w:frame="1"/>
        </w:rPr>
        <w:t>（藏識）</w:t>
      </w:r>
      <w:r w:rsidRPr="00395161">
        <w:rPr>
          <w:rFonts w:ascii="Kaiti TC" w:eastAsia="Kaiti TC" w:hAnsi="Kaiti TC" w:cs="Kaiti TC"/>
          <w:b/>
          <w:bCs/>
          <w:color w:val="000000"/>
          <w:sz w:val="28"/>
          <w:szCs w:val="28"/>
          <w:bdr w:val="none" w:sz="0" w:space="0" w:color="auto" w:frame="1"/>
        </w:rPr>
        <w:t>內門而轉，一類執我，故非彼俱。</w:t>
      </w:r>
    </w:p>
    <w:p w14:paraId="66359065"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p>
    <w:p w14:paraId="2FF169FB"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FF0000"/>
          <w:sz w:val="21"/>
          <w:szCs w:val="21"/>
          <w:bdr w:val="none" w:sz="0" w:space="0" w:color="auto" w:frame="1"/>
        </w:rPr>
        <w:t>（2）</w:t>
      </w:r>
      <w:r w:rsidRPr="00395161">
        <w:rPr>
          <w:rFonts w:ascii="Kaiti TC" w:eastAsia="Kaiti TC" w:hAnsi="Kaiti TC" w:cs="Kaiti TC"/>
          <w:b/>
          <w:bCs/>
          <w:color w:val="000000"/>
          <w:sz w:val="28"/>
          <w:szCs w:val="28"/>
          <w:bdr w:val="none" w:sz="0" w:space="0" w:color="auto" w:frame="1"/>
        </w:rPr>
        <w:t>有義：彼釋“餘”義非理。</w:t>
      </w:r>
      <w:r w:rsidRPr="00395161">
        <w:rPr>
          <w:rFonts w:ascii="Kaiti TC" w:eastAsia="Kaiti TC" w:hAnsi="Kaiti TC" w:cs="Kaiti TC"/>
          <w:b/>
          <w:bCs/>
          <w:color w:val="FF0000"/>
          <w:sz w:val="21"/>
          <w:szCs w:val="21"/>
          <w:bdr w:val="none" w:sz="0" w:space="0" w:color="auto" w:frame="1"/>
        </w:rPr>
        <w:t>（他們以為“餘”是代表第七識的五遍行是“有覆”，不同於第八識無覆的五遍行，但）</w:t>
      </w:r>
      <w:r w:rsidRPr="00395161">
        <w:rPr>
          <w:rFonts w:ascii="Kaiti TC" w:eastAsia="Kaiti TC" w:hAnsi="Kaiti TC" w:cs="Kaiti TC"/>
          <w:b/>
          <w:bCs/>
          <w:color w:val="000000"/>
          <w:sz w:val="28"/>
          <w:szCs w:val="28"/>
          <w:bdr w:val="none" w:sz="0" w:space="0" w:color="auto" w:frame="1"/>
        </w:rPr>
        <w:t>頌別說此</w:t>
      </w:r>
      <w:r w:rsidRPr="00395161">
        <w:rPr>
          <w:rFonts w:ascii="Kaiti TC" w:eastAsia="Kaiti TC" w:hAnsi="Kaiti TC" w:cs="Kaiti TC"/>
          <w:b/>
          <w:bCs/>
          <w:color w:val="FF0000"/>
          <w:sz w:val="21"/>
          <w:szCs w:val="21"/>
          <w:bdr w:val="none" w:sz="0" w:space="0" w:color="auto" w:frame="1"/>
        </w:rPr>
        <w:t>（識）</w:t>
      </w:r>
      <w:r w:rsidRPr="00395161">
        <w:rPr>
          <w:rFonts w:ascii="Kaiti TC" w:eastAsia="Kaiti TC" w:hAnsi="Kaiti TC" w:cs="Kaiti TC"/>
          <w:b/>
          <w:bCs/>
          <w:color w:val="000000"/>
          <w:sz w:val="28"/>
          <w:szCs w:val="28"/>
          <w:bdr w:val="none" w:sz="0" w:space="0" w:color="auto" w:frame="1"/>
        </w:rPr>
        <w:t>有覆攝故</w:t>
      </w:r>
      <w:r w:rsidRPr="00395161">
        <w:rPr>
          <w:rFonts w:ascii="Kaiti TC" w:eastAsia="Kaiti TC" w:hAnsi="Kaiti TC" w:cs="Kaiti TC"/>
          <w:b/>
          <w:bCs/>
          <w:color w:val="FF0000"/>
          <w:sz w:val="21"/>
          <w:szCs w:val="21"/>
          <w:bdr w:val="none" w:sz="0" w:space="0" w:color="auto" w:frame="1"/>
        </w:rPr>
        <w:t>（故“餘”不是指“有覆”）</w:t>
      </w:r>
      <w:r w:rsidRPr="00395161">
        <w:rPr>
          <w:rFonts w:ascii="Kaiti TC" w:eastAsia="Kaiti TC" w:hAnsi="Kaiti TC" w:cs="Kaiti TC"/>
          <w:b/>
          <w:bCs/>
          <w:color w:val="000000"/>
          <w:sz w:val="28"/>
          <w:szCs w:val="28"/>
          <w:bdr w:val="none" w:sz="0" w:space="0" w:color="auto" w:frame="1"/>
        </w:rPr>
        <w:t>。又闕意</w:t>
      </w:r>
      <w:r w:rsidRPr="00395161">
        <w:rPr>
          <w:rFonts w:ascii="Kaiti TC" w:eastAsia="Kaiti TC" w:hAnsi="Kaiti TC" w:cs="Kaiti TC"/>
          <w:b/>
          <w:bCs/>
          <w:color w:val="FF0000"/>
          <w:sz w:val="21"/>
          <w:szCs w:val="21"/>
          <w:bdr w:val="none" w:sz="0" w:space="0" w:color="auto" w:frame="1"/>
        </w:rPr>
        <w:t>（頌又沒提到與末那識）</w:t>
      </w:r>
      <w:r w:rsidRPr="00395161">
        <w:rPr>
          <w:rFonts w:ascii="Kaiti TC" w:eastAsia="Kaiti TC" w:hAnsi="Kaiti TC" w:cs="Kaiti TC"/>
          <w:b/>
          <w:bCs/>
          <w:color w:val="000000"/>
          <w:sz w:val="28"/>
          <w:szCs w:val="28"/>
          <w:bdr w:val="none" w:sz="0" w:space="0" w:color="auto" w:frame="1"/>
        </w:rPr>
        <w:t>俱隨煩惱故，</w:t>
      </w:r>
      <w:r w:rsidRPr="00395161">
        <w:rPr>
          <w:rFonts w:ascii="Kaiti TC" w:eastAsia="Kaiti TC" w:hAnsi="Kaiti TC" w:cs="Kaiti TC"/>
          <w:b/>
          <w:bCs/>
          <w:color w:val="FF0000"/>
          <w:sz w:val="21"/>
          <w:szCs w:val="21"/>
          <w:bdr w:val="none" w:sz="0" w:space="0" w:color="auto" w:frame="1"/>
        </w:rPr>
        <w:t>（但根本）</w:t>
      </w:r>
      <w:r w:rsidRPr="00395161">
        <w:rPr>
          <w:rFonts w:ascii="Kaiti TC" w:eastAsia="Kaiti TC" w:hAnsi="Kaiti TC" w:cs="Kaiti TC"/>
          <w:b/>
          <w:bCs/>
          <w:color w:val="000000"/>
          <w:sz w:val="28"/>
          <w:szCs w:val="28"/>
          <w:bdr w:val="none" w:sz="0" w:space="0" w:color="auto" w:frame="1"/>
        </w:rPr>
        <w:t>煩惱必與隨煩惱俱，故此“餘”言顯隨煩惱。</w:t>
      </w:r>
    </w:p>
    <w:p w14:paraId="5B7B7C40"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p>
    <w:p w14:paraId="2B5A9AB0"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FF"/>
          <w:sz w:val="21"/>
          <w:szCs w:val="21"/>
          <w:bdr w:val="none" w:sz="0" w:space="0" w:color="auto" w:frame="1"/>
        </w:rPr>
        <w:t>（與第七識相應之隨煩惱有四種看法：）</w:t>
      </w:r>
      <w:r w:rsidRPr="00395161">
        <w:rPr>
          <w:rFonts w:ascii="Kaiti TC" w:eastAsia="Kaiti TC" w:hAnsi="Kaiti TC" w:cs="Kaiti TC"/>
          <w:b/>
          <w:bCs/>
          <w:color w:val="000000"/>
          <w:sz w:val="28"/>
          <w:szCs w:val="28"/>
          <w:bdr w:val="none" w:sz="0" w:space="0" w:color="auto" w:frame="1"/>
        </w:rPr>
        <w:t>此中有義：</w:t>
      </w:r>
      <w:r w:rsidRPr="00395161">
        <w:rPr>
          <w:rFonts w:ascii="Kaiti TC" w:eastAsia="Kaiti TC" w:hAnsi="Kaiti TC" w:cs="Kaiti TC"/>
          <w:b/>
          <w:bCs/>
          <w:color w:val="FF0000"/>
          <w:sz w:val="21"/>
          <w:szCs w:val="21"/>
          <w:bdr w:val="none" w:sz="0" w:space="0" w:color="auto" w:frame="1"/>
        </w:rPr>
        <w:t>（有）</w:t>
      </w:r>
      <w:r w:rsidRPr="00395161">
        <w:rPr>
          <w:rFonts w:ascii="Kaiti TC" w:eastAsia="Kaiti TC" w:hAnsi="Kaiti TC" w:cs="Kaiti TC"/>
          <w:b/>
          <w:bCs/>
          <w:color w:val="000000"/>
          <w:sz w:val="28"/>
          <w:szCs w:val="28"/>
          <w:bdr w:val="none" w:sz="0" w:space="0" w:color="auto" w:frame="1"/>
        </w:rPr>
        <w:t>五隨煩惱遍與一切染心相應，如《集論》說：“惛沈、掉舉、不信、懈怠、放逸，於一切染污品中恒共相應。”若離無堪任性等</w:t>
      </w:r>
      <w:r w:rsidRPr="00395161">
        <w:rPr>
          <w:rFonts w:ascii="Kaiti TC" w:eastAsia="Kaiti TC" w:hAnsi="Kaiti TC" w:cs="Kaiti TC"/>
          <w:b/>
          <w:bCs/>
          <w:color w:val="FF0000"/>
          <w:sz w:val="21"/>
          <w:szCs w:val="21"/>
          <w:bdr w:val="none" w:sz="0" w:space="0" w:color="auto" w:frame="1"/>
        </w:rPr>
        <w:t>（五）</w:t>
      </w:r>
      <w:r w:rsidRPr="00395161">
        <w:rPr>
          <w:rFonts w:ascii="Kaiti TC" w:eastAsia="Kaiti TC" w:hAnsi="Kaiti TC" w:cs="Kaiti TC"/>
          <w:b/>
          <w:bCs/>
          <w:color w:val="000000"/>
          <w:sz w:val="28"/>
          <w:szCs w:val="28"/>
          <w:bdr w:val="none" w:sz="0" w:space="0" w:color="auto" w:frame="1"/>
        </w:rPr>
        <w:t>，染污性成無是處故。煩惱起時心既染污，故染心位必有彼五。煩惱若起，必由無堪任</w:t>
      </w:r>
      <w:r w:rsidRPr="00395161">
        <w:rPr>
          <w:rFonts w:ascii="Kaiti TC" w:eastAsia="Kaiti TC" w:hAnsi="Kaiti TC" w:cs="Kaiti TC"/>
          <w:b/>
          <w:bCs/>
          <w:color w:val="FF0000"/>
          <w:sz w:val="21"/>
          <w:szCs w:val="21"/>
          <w:bdr w:val="none" w:sz="0" w:space="0" w:color="auto" w:frame="1"/>
        </w:rPr>
        <w:t>（惛沈）</w:t>
      </w:r>
      <w:r w:rsidRPr="00395161">
        <w:rPr>
          <w:rFonts w:ascii="Kaiti TC" w:eastAsia="Kaiti TC" w:hAnsi="Kaiti TC" w:cs="Kaiti TC"/>
          <w:b/>
          <w:bCs/>
          <w:color w:val="000000"/>
          <w:sz w:val="28"/>
          <w:szCs w:val="28"/>
          <w:bdr w:val="none" w:sz="0" w:space="0" w:color="auto" w:frame="1"/>
        </w:rPr>
        <w:t>、囂動</w:t>
      </w:r>
      <w:r w:rsidRPr="00395161">
        <w:rPr>
          <w:rFonts w:ascii="Kaiti TC" w:eastAsia="Kaiti TC" w:hAnsi="Kaiti TC" w:cs="Kaiti TC"/>
          <w:b/>
          <w:bCs/>
          <w:color w:val="FF0000"/>
          <w:sz w:val="21"/>
          <w:szCs w:val="21"/>
          <w:bdr w:val="none" w:sz="0" w:space="0" w:color="auto" w:frame="1"/>
        </w:rPr>
        <w:t>（掉舉）</w:t>
      </w:r>
      <w:r w:rsidRPr="00395161">
        <w:rPr>
          <w:rFonts w:ascii="Kaiti TC" w:eastAsia="Kaiti TC" w:hAnsi="Kaiti TC" w:cs="Kaiti TC"/>
          <w:b/>
          <w:bCs/>
          <w:color w:val="000000"/>
          <w:sz w:val="28"/>
          <w:szCs w:val="28"/>
          <w:bdr w:val="none" w:sz="0" w:space="0" w:color="auto" w:frame="1"/>
        </w:rPr>
        <w:t>、不信、懈怠、放逸故。掉舉雖遍一切染心，而貪位增</w:t>
      </w:r>
      <w:r w:rsidRPr="00395161">
        <w:rPr>
          <w:rFonts w:ascii="Kaiti TC" w:eastAsia="Kaiti TC" w:hAnsi="Kaiti TC" w:cs="Kaiti TC"/>
          <w:b/>
          <w:bCs/>
          <w:color w:val="FF0000"/>
          <w:sz w:val="21"/>
          <w:szCs w:val="21"/>
          <w:bdr w:val="none" w:sz="0" w:space="0" w:color="auto" w:frame="1"/>
        </w:rPr>
        <w:t>（最強）</w:t>
      </w:r>
      <w:r w:rsidRPr="00395161">
        <w:rPr>
          <w:rFonts w:ascii="Kaiti TC" w:eastAsia="Kaiti TC" w:hAnsi="Kaiti TC" w:cs="Kaiti TC"/>
          <w:b/>
          <w:bCs/>
          <w:color w:val="000000"/>
          <w:sz w:val="28"/>
          <w:szCs w:val="28"/>
          <w:bdr w:val="none" w:sz="0" w:space="0" w:color="auto" w:frame="1"/>
        </w:rPr>
        <w:t>，但說貪分</w:t>
      </w:r>
      <w:r w:rsidRPr="00395161">
        <w:rPr>
          <w:rFonts w:ascii="Kaiti TC" w:eastAsia="Kaiti TC" w:hAnsi="Kaiti TC" w:cs="Kaiti TC"/>
          <w:b/>
          <w:bCs/>
          <w:color w:val="FF0000"/>
          <w:sz w:val="21"/>
          <w:szCs w:val="21"/>
          <w:bdr w:val="none" w:sz="0" w:space="0" w:color="auto" w:frame="1"/>
        </w:rPr>
        <w:t>（假說是貪的分位，就）</w:t>
      </w:r>
      <w:r w:rsidRPr="00395161">
        <w:rPr>
          <w:rFonts w:ascii="Kaiti TC" w:eastAsia="Kaiti TC" w:hAnsi="Kaiti TC" w:cs="Kaiti TC"/>
          <w:b/>
          <w:bCs/>
          <w:color w:val="000000"/>
          <w:sz w:val="28"/>
          <w:szCs w:val="28"/>
          <w:bdr w:val="none" w:sz="0" w:space="0" w:color="auto" w:frame="1"/>
        </w:rPr>
        <w:t>如眠與悔雖遍</w:t>
      </w:r>
      <w:r w:rsidRPr="00395161">
        <w:rPr>
          <w:rFonts w:ascii="Kaiti TC" w:eastAsia="Kaiti TC" w:hAnsi="Kaiti TC" w:cs="Kaiti TC"/>
          <w:b/>
          <w:bCs/>
          <w:color w:val="FF0000"/>
          <w:sz w:val="21"/>
          <w:szCs w:val="21"/>
          <w:bdr w:val="none" w:sz="0" w:space="0" w:color="auto" w:frame="1"/>
        </w:rPr>
        <w:t>（善、惡、無記）</w:t>
      </w:r>
      <w:r w:rsidRPr="00395161">
        <w:rPr>
          <w:rFonts w:ascii="Kaiti TC" w:eastAsia="Kaiti TC" w:hAnsi="Kaiti TC" w:cs="Kaiti TC"/>
          <w:b/>
          <w:bCs/>
          <w:color w:val="000000"/>
          <w:sz w:val="28"/>
          <w:szCs w:val="28"/>
          <w:bdr w:val="none" w:sz="0" w:space="0" w:color="auto" w:frame="1"/>
        </w:rPr>
        <w:t>三性心，而癡位增，但說</w:t>
      </w:r>
      <w:r w:rsidRPr="00395161">
        <w:rPr>
          <w:rFonts w:ascii="Kaiti TC" w:eastAsia="Kaiti TC" w:hAnsi="Kaiti TC" w:cs="Kaiti TC"/>
          <w:b/>
          <w:bCs/>
          <w:color w:val="FF0000"/>
          <w:sz w:val="21"/>
          <w:szCs w:val="21"/>
          <w:bdr w:val="none" w:sz="0" w:space="0" w:color="auto" w:frame="1"/>
        </w:rPr>
        <w:t>（眠、悔）</w:t>
      </w:r>
      <w:r w:rsidRPr="00395161">
        <w:rPr>
          <w:rFonts w:ascii="Kaiti TC" w:eastAsia="Kaiti TC" w:hAnsi="Kaiti TC" w:cs="Kaiti TC"/>
          <w:b/>
          <w:bCs/>
          <w:color w:val="000000"/>
          <w:sz w:val="28"/>
          <w:szCs w:val="28"/>
          <w:bdr w:val="none" w:sz="0" w:space="0" w:color="auto" w:frame="1"/>
        </w:rPr>
        <w:t>為癡分。</w:t>
      </w:r>
    </w:p>
    <w:p w14:paraId="4DED19F1"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p>
    <w:p w14:paraId="1C0921BF"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00"/>
          <w:sz w:val="28"/>
          <w:szCs w:val="28"/>
          <w:bdr w:val="none" w:sz="0" w:space="0" w:color="auto" w:frame="1"/>
        </w:rPr>
        <w:t>雖餘處</w:t>
      </w:r>
      <w:r w:rsidRPr="00395161">
        <w:rPr>
          <w:rFonts w:ascii="Kaiti TC" w:eastAsia="Kaiti TC" w:hAnsi="Kaiti TC" w:cs="Kaiti TC"/>
          <w:b/>
          <w:bCs/>
          <w:color w:val="FF0000"/>
          <w:sz w:val="21"/>
          <w:szCs w:val="21"/>
          <w:bdr w:val="none" w:sz="0" w:space="0" w:color="auto" w:frame="1"/>
        </w:rPr>
        <w:t>（指《瑜伽師地論》）</w:t>
      </w:r>
      <w:r w:rsidRPr="00395161">
        <w:rPr>
          <w:rFonts w:ascii="Kaiti TC" w:eastAsia="Kaiti TC" w:hAnsi="Kaiti TC" w:cs="Kaiti TC"/>
          <w:b/>
          <w:bCs/>
          <w:color w:val="000000"/>
          <w:sz w:val="28"/>
          <w:szCs w:val="28"/>
          <w:bdr w:val="none" w:sz="0" w:space="0" w:color="auto" w:frame="1"/>
        </w:rPr>
        <w:t>說，有隨煩惱，或六或十，遍諸染心，而彼俱依別義說遍</w:t>
      </w:r>
      <w:r w:rsidRPr="00395161">
        <w:rPr>
          <w:rFonts w:ascii="Kaiti TC" w:eastAsia="Kaiti TC" w:hAnsi="Kaiti TC" w:cs="Kaiti TC"/>
          <w:b/>
          <w:bCs/>
          <w:color w:val="FF0000"/>
          <w:sz w:val="21"/>
          <w:szCs w:val="21"/>
          <w:bdr w:val="none" w:sz="0" w:space="0" w:color="auto" w:frame="1"/>
        </w:rPr>
        <w:t>（都是依各別情況假說遍染）</w:t>
      </w:r>
      <w:r w:rsidRPr="00395161">
        <w:rPr>
          <w:rFonts w:ascii="Kaiti TC" w:eastAsia="Kaiti TC" w:hAnsi="Kaiti TC" w:cs="Kaiti TC"/>
          <w:b/>
          <w:bCs/>
          <w:color w:val="000000"/>
          <w:sz w:val="28"/>
          <w:szCs w:val="28"/>
          <w:bdr w:val="none" w:sz="0" w:space="0" w:color="auto" w:frame="1"/>
        </w:rPr>
        <w:t>，非彼</w:t>
      </w:r>
      <w:r w:rsidRPr="00395161">
        <w:rPr>
          <w:rFonts w:ascii="Kaiti TC" w:eastAsia="Kaiti TC" w:hAnsi="Kaiti TC" w:cs="Kaiti TC"/>
          <w:b/>
          <w:bCs/>
          <w:color w:val="FF0000"/>
          <w:sz w:val="21"/>
          <w:szCs w:val="21"/>
          <w:bdr w:val="none" w:sz="0" w:space="0" w:color="auto" w:frame="1"/>
        </w:rPr>
        <w:t>（六或十）</w:t>
      </w:r>
      <w:r w:rsidRPr="00395161">
        <w:rPr>
          <w:rFonts w:ascii="Kaiti TC" w:eastAsia="Kaiti TC" w:hAnsi="Kaiti TC" w:cs="Kaiti TC"/>
          <w:b/>
          <w:bCs/>
          <w:color w:val="000000"/>
          <w:sz w:val="28"/>
          <w:szCs w:val="28"/>
          <w:bdr w:val="none" w:sz="0" w:space="0" w:color="auto" w:frame="1"/>
        </w:rPr>
        <w:t>實遍一切染心。謂依二十隨煩惱中，解通麤細、無記、不善，通障定慧，相顯說六</w:t>
      </w:r>
      <w:r w:rsidRPr="00395161">
        <w:rPr>
          <w:rFonts w:ascii="Kaiti TC" w:eastAsia="Kaiti TC" w:hAnsi="Kaiti TC" w:cs="Kaiti TC"/>
          <w:b/>
          <w:bCs/>
          <w:color w:val="FF0000"/>
          <w:sz w:val="21"/>
          <w:szCs w:val="21"/>
          <w:bdr w:val="none" w:sz="0" w:space="0" w:color="auto" w:frame="1"/>
        </w:rPr>
        <w:t>（依二十隨煩惱來解釋，要滿足遍一切污染心的條件，必須通麤顯與微細的心理活動、通有覆無記性以及不善性、通障定、慧。這種隨煩惱共有六種）</w:t>
      </w:r>
      <w:r w:rsidRPr="00395161">
        <w:rPr>
          <w:rFonts w:ascii="Kaiti TC" w:eastAsia="Kaiti TC" w:hAnsi="Kaiti TC" w:cs="Kaiti TC"/>
          <w:b/>
          <w:bCs/>
          <w:color w:val="000000"/>
          <w:sz w:val="28"/>
          <w:szCs w:val="28"/>
          <w:bdr w:val="none" w:sz="0" w:space="0" w:color="auto" w:frame="1"/>
        </w:rPr>
        <w:t>。依二十二隨煩惱中，解通麤細</w:t>
      </w:r>
      <w:r w:rsidRPr="00395161">
        <w:rPr>
          <w:rFonts w:ascii="Kaiti TC" w:eastAsia="Kaiti TC" w:hAnsi="Kaiti TC" w:cs="Kaiti TC"/>
          <w:b/>
          <w:bCs/>
          <w:color w:val="FF0000"/>
          <w:sz w:val="21"/>
          <w:szCs w:val="21"/>
          <w:bdr w:val="none" w:sz="0" w:space="0" w:color="auto" w:frame="1"/>
        </w:rPr>
        <w:t>（以及不善、有覆無記）</w:t>
      </w:r>
      <w:r w:rsidRPr="00395161">
        <w:rPr>
          <w:rFonts w:ascii="Kaiti TC" w:eastAsia="Kaiti TC" w:hAnsi="Kaiti TC" w:cs="Kaiti TC"/>
          <w:b/>
          <w:bCs/>
          <w:color w:val="000000"/>
          <w:sz w:val="28"/>
          <w:szCs w:val="28"/>
          <w:bdr w:val="none" w:sz="0" w:space="0" w:color="auto" w:frame="1"/>
        </w:rPr>
        <w:t>二性說十</w:t>
      </w:r>
      <w:r w:rsidRPr="00395161">
        <w:rPr>
          <w:rFonts w:ascii="Kaiti TC" w:eastAsia="Kaiti TC" w:hAnsi="Kaiti TC" w:cs="Kaiti TC"/>
          <w:b/>
          <w:bCs/>
          <w:color w:val="FF0000"/>
          <w:sz w:val="21"/>
          <w:szCs w:val="21"/>
          <w:bdr w:val="none" w:sz="0" w:space="0" w:color="auto" w:frame="1"/>
        </w:rPr>
        <w:t>（種隨煩惱遍諸染心）</w:t>
      </w:r>
      <w:r w:rsidRPr="00395161">
        <w:rPr>
          <w:rFonts w:ascii="Kaiti TC" w:eastAsia="Kaiti TC" w:hAnsi="Kaiti TC" w:cs="Kaiti TC"/>
          <w:b/>
          <w:bCs/>
          <w:color w:val="000000"/>
          <w:sz w:val="28"/>
          <w:szCs w:val="28"/>
          <w:bdr w:val="none" w:sz="0" w:space="0" w:color="auto" w:frame="1"/>
        </w:rPr>
        <w:t>。故此彼說</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FF0000"/>
          <w:sz w:val="21"/>
          <w:szCs w:val="21"/>
        </w:rPr>
        <w:t>所以我說五遍一切染心，與彼論說六或十遍染心，</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非互相違。</w:t>
      </w:r>
    </w:p>
    <w:p w14:paraId="25606525"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p>
    <w:p w14:paraId="7E14FE3A"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FF0000"/>
          <w:sz w:val="21"/>
          <w:szCs w:val="21"/>
        </w:rPr>
        <w:t>依二十隨煩惱</w:t>
      </w:r>
      <w:r w:rsidRPr="00395161">
        <w:rPr>
          <w:rFonts w:ascii="Kaiti TC" w:eastAsia="Kaiti TC" w:hAnsi="Kaiti TC" w:cs="Kaiti TC"/>
          <w:b/>
          <w:bCs/>
          <w:color w:val="0000FF"/>
          <w:sz w:val="21"/>
          <w:szCs w:val="21"/>
        </w:rPr>
        <w:t>，十小隨只通粗麤相；無慚無愧中隨煩，只通不善，不通無記。惛沉、掉舉兩大隨煩惱，掉舉只障定，惛沉只障慧。唯有不信、懈怠、放逸、忘念、不正知、散亂，六大隨煩，遍通麤細，無記、不善及障定、慧。</w:t>
      </w:r>
      <w:r w:rsidRPr="00395161">
        <w:rPr>
          <w:rFonts w:ascii="Kaiti TC" w:eastAsia="Kaiti TC" w:hAnsi="Kaiti TC" w:cs="Kaiti TC"/>
          <w:b/>
          <w:bCs/>
          <w:color w:val="FF0000"/>
          <w:sz w:val="21"/>
          <w:szCs w:val="21"/>
        </w:rPr>
        <w:t>依二十二隨煩惱</w:t>
      </w:r>
      <w:r w:rsidRPr="00395161">
        <w:rPr>
          <w:rFonts w:ascii="Kaiti TC" w:eastAsia="Kaiti TC" w:hAnsi="Kaiti TC" w:cs="Kaiti TC"/>
          <w:b/>
          <w:bCs/>
          <w:color w:val="0000FF"/>
          <w:sz w:val="21"/>
          <w:szCs w:val="21"/>
        </w:rPr>
        <w:t>，二十隨煩惱再加邪欲和勝解，合為二十二。除掉只通麤相及不善性的十二個中、小隨煩惱外，其餘的十大</w:t>
      </w:r>
      <w:r w:rsidRPr="00395161">
        <w:rPr>
          <w:rFonts w:ascii="Kaiti TC" w:eastAsia="Kaiti TC" w:hAnsi="Kaiti TC" w:cs="Kaiti TC"/>
          <w:b/>
          <w:bCs/>
          <w:color w:val="0000FF"/>
          <w:sz w:val="21"/>
          <w:szCs w:val="21"/>
        </w:rPr>
        <w:lastRenderedPageBreak/>
        <w:t>隨煩惱，遍通麤、細及不善、無記二性。可見得說六或十遍染心，都是依據各別情況，不是說這六或十隨煩惱，都能遍及一切染心。所以</w:t>
      </w:r>
      <w:r w:rsidRPr="00395161">
        <w:rPr>
          <w:rFonts w:ascii="Kaiti TC" w:eastAsia="Kaiti TC" w:hAnsi="Kaiti TC" w:cs="Kaiti TC"/>
          <w:b/>
          <w:bCs/>
          <w:color w:val="0000FF"/>
          <w:sz w:val="21"/>
          <w:szCs w:val="21"/>
          <w:shd w:val="clear" w:color="auto" w:fill="FFFFFF"/>
        </w:rPr>
        <w:t>與我們說的五大隨遍諸染心，並不相違。</w:t>
      </w:r>
    </w:p>
    <w:p w14:paraId="0669E358"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p>
    <w:p w14:paraId="27436C94"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00"/>
          <w:sz w:val="28"/>
          <w:szCs w:val="28"/>
          <w:bdr w:val="none" w:sz="0" w:space="0" w:color="auto" w:frame="1"/>
        </w:rPr>
        <w:t>然此意俱心所十五，謂前九法</w:t>
      </w:r>
      <w:r w:rsidRPr="00395161">
        <w:rPr>
          <w:rFonts w:ascii="Kaiti TC" w:eastAsia="Kaiti TC" w:hAnsi="Kaiti TC" w:cs="Kaiti TC"/>
          <w:b/>
          <w:bCs/>
          <w:color w:val="FF0000"/>
          <w:sz w:val="21"/>
          <w:szCs w:val="21"/>
          <w:bdr w:val="none" w:sz="0" w:space="0" w:color="auto" w:frame="1"/>
        </w:rPr>
        <w:t>（四根本、五遍行）</w:t>
      </w:r>
      <w:r w:rsidRPr="00395161">
        <w:rPr>
          <w:rFonts w:ascii="Kaiti TC" w:eastAsia="Kaiti TC" w:hAnsi="Kaiti TC" w:cs="Kaiti TC"/>
          <w:b/>
          <w:bCs/>
          <w:color w:val="000000"/>
          <w:sz w:val="28"/>
          <w:szCs w:val="28"/>
          <w:bdr w:val="none" w:sz="0" w:space="0" w:color="auto" w:frame="1"/>
        </w:rPr>
        <w:t>，五隨煩惱，并別境慧。我見雖是別境慧攝，</w:t>
      </w:r>
      <w:r w:rsidRPr="00395161">
        <w:rPr>
          <w:rFonts w:ascii="Kaiti TC" w:eastAsia="Kaiti TC" w:hAnsi="Kaiti TC" w:cs="Kaiti TC"/>
          <w:b/>
          <w:bCs/>
          <w:color w:val="FF0000"/>
          <w:sz w:val="21"/>
          <w:szCs w:val="21"/>
          <w:bdr w:val="none" w:sz="0" w:space="0" w:color="auto" w:frame="1"/>
        </w:rPr>
        <w:t>（但我見是染污性，而慧通三性，因）</w:t>
      </w:r>
      <w:r w:rsidRPr="00395161">
        <w:rPr>
          <w:rFonts w:ascii="Kaiti TC" w:eastAsia="Kaiti TC" w:hAnsi="Kaiti TC" w:cs="Kaiti TC"/>
          <w:b/>
          <w:bCs/>
          <w:color w:val="000000"/>
          <w:sz w:val="28"/>
          <w:szCs w:val="28"/>
          <w:bdr w:val="none" w:sz="0" w:space="0" w:color="auto" w:frame="1"/>
        </w:rPr>
        <w:t>而五十一心所法中義有差別，故開為二。</w:t>
      </w:r>
    </w:p>
    <w:p w14:paraId="60A939CA"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p>
    <w:p w14:paraId="571AD3EC"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FF0000"/>
          <w:sz w:val="21"/>
          <w:szCs w:val="21"/>
          <w:bdr w:val="none" w:sz="0" w:space="0" w:color="auto" w:frame="1"/>
        </w:rPr>
        <w:t>（問：）</w:t>
      </w:r>
      <w:r w:rsidRPr="00395161">
        <w:rPr>
          <w:rFonts w:ascii="Kaiti TC" w:eastAsia="Kaiti TC" w:hAnsi="Kaiti TC" w:cs="Kaiti TC"/>
          <w:b/>
          <w:bCs/>
          <w:color w:val="000000"/>
          <w:sz w:val="28"/>
          <w:szCs w:val="28"/>
          <w:bdr w:val="none" w:sz="0" w:space="0" w:color="auto" w:frame="1"/>
        </w:rPr>
        <w:t>“何緣此意無</w:t>
      </w:r>
      <w:r w:rsidRPr="00395161">
        <w:rPr>
          <w:rFonts w:ascii="Kaiti TC" w:eastAsia="Kaiti TC" w:hAnsi="Kaiti TC" w:cs="Kaiti TC"/>
          <w:b/>
          <w:bCs/>
          <w:color w:val="FF0000"/>
          <w:sz w:val="21"/>
          <w:szCs w:val="21"/>
          <w:bdr w:val="none" w:sz="0" w:space="0" w:color="auto" w:frame="1"/>
        </w:rPr>
        <w:t>（其）</w:t>
      </w:r>
      <w:r w:rsidRPr="00395161">
        <w:rPr>
          <w:rFonts w:ascii="Kaiti TC" w:eastAsia="Kaiti TC" w:hAnsi="Kaiti TC" w:cs="Kaiti TC"/>
          <w:b/>
          <w:bCs/>
          <w:color w:val="000000"/>
          <w:sz w:val="28"/>
          <w:szCs w:val="28"/>
          <w:bdr w:val="none" w:sz="0" w:space="0" w:color="auto" w:frame="1"/>
        </w:rPr>
        <w:t>餘心所？”</w:t>
      </w:r>
      <w:r w:rsidRPr="00395161">
        <w:rPr>
          <w:rFonts w:ascii="Kaiti TC" w:eastAsia="Kaiti TC" w:hAnsi="Kaiti TC" w:cs="Kaiti TC"/>
          <w:b/>
          <w:bCs/>
          <w:color w:val="FF0000"/>
          <w:sz w:val="21"/>
          <w:szCs w:val="21"/>
          <w:bdr w:val="none" w:sz="0" w:space="0" w:color="auto" w:frame="1"/>
        </w:rPr>
        <w:t>（答：）</w:t>
      </w:r>
      <w:r w:rsidRPr="00395161">
        <w:rPr>
          <w:rFonts w:ascii="Kaiti TC" w:eastAsia="Kaiti TC" w:hAnsi="Kaiti TC" w:cs="Kaiti TC"/>
          <w:b/>
          <w:bCs/>
          <w:color w:val="000000"/>
          <w:sz w:val="28"/>
          <w:szCs w:val="28"/>
          <w:bdr w:val="none" w:sz="0" w:space="0" w:color="auto" w:frame="1"/>
        </w:rPr>
        <w:t>謂忿等十</w:t>
      </w:r>
      <w:r w:rsidRPr="00395161">
        <w:rPr>
          <w:rFonts w:ascii="Kaiti TC" w:eastAsia="Kaiti TC" w:hAnsi="Kaiti TC" w:cs="Kaiti TC"/>
          <w:b/>
          <w:bCs/>
          <w:color w:val="FF0000"/>
          <w:sz w:val="21"/>
          <w:szCs w:val="21"/>
          <w:bdr w:val="none" w:sz="0" w:space="0" w:color="auto" w:frame="1"/>
        </w:rPr>
        <w:t>（小隨）</w:t>
      </w:r>
      <w:r w:rsidRPr="00395161">
        <w:rPr>
          <w:rFonts w:ascii="Kaiti TC" w:eastAsia="Kaiti TC" w:hAnsi="Kaiti TC" w:cs="Kaiti TC"/>
          <w:b/>
          <w:bCs/>
          <w:color w:val="000000"/>
          <w:sz w:val="28"/>
          <w:szCs w:val="28"/>
          <w:bdr w:val="none" w:sz="0" w:space="0" w:color="auto" w:frame="1"/>
        </w:rPr>
        <w:t>行相麤動，此識審細，故非彼俱。無慚、無愧唯是不善，此</w:t>
      </w:r>
      <w:r w:rsidRPr="00395161">
        <w:rPr>
          <w:rFonts w:ascii="Kaiti TC" w:eastAsia="Kaiti TC" w:hAnsi="Kaiti TC" w:cs="Kaiti TC"/>
          <w:b/>
          <w:bCs/>
          <w:color w:val="FF0000"/>
          <w:sz w:val="21"/>
          <w:szCs w:val="21"/>
          <w:bdr w:val="none" w:sz="0" w:space="0" w:color="auto" w:frame="1"/>
        </w:rPr>
        <w:t>（識有覆）</w:t>
      </w:r>
      <w:r w:rsidRPr="00395161">
        <w:rPr>
          <w:rFonts w:ascii="Kaiti TC" w:eastAsia="Kaiti TC" w:hAnsi="Kaiti TC" w:cs="Kaiti TC"/>
          <w:b/>
          <w:bCs/>
          <w:color w:val="000000"/>
          <w:sz w:val="28"/>
          <w:szCs w:val="28"/>
          <w:bdr w:val="none" w:sz="0" w:space="0" w:color="auto" w:frame="1"/>
        </w:rPr>
        <w:t>無記故，非彼相應。散亂令心馳流外境，此恒內執一類境生，不外馳流，故彼非有。不正知者，謂起外門身語意行違越軌則，此</w:t>
      </w:r>
      <w:r w:rsidRPr="00395161">
        <w:rPr>
          <w:rFonts w:ascii="Kaiti TC" w:eastAsia="Kaiti TC" w:hAnsi="Kaiti TC" w:cs="Kaiti TC"/>
          <w:b/>
          <w:bCs/>
          <w:color w:val="FF0000"/>
          <w:sz w:val="21"/>
          <w:szCs w:val="21"/>
          <w:bdr w:val="none" w:sz="0" w:space="0" w:color="auto" w:frame="1"/>
        </w:rPr>
        <w:t>（識）</w:t>
      </w:r>
      <w:r w:rsidRPr="00395161">
        <w:rPr>
          <w:rFonts w:ascii="Kaiti TC" w:eastAsia="Kaiti TC" w:hAnsi="Kaiti TC" w:cs="Kaiti TC"/>
          <w:b/>
          <w:bCs/>
          <w:color w:val="000000"/>
          <w:sz w:val="28"/>
          <w:szCs w:val="28"/>
          <w:bdr w:val="none" w:sz="0" w:space="0" w:color="auto" w:frame="1"/>
        </w:rPr>
        <w:t>唯內執，故非彼俱</w:t>
      </w:r>
      <w:r w:rsidRPr="00395161">
        <w:rPr>
          <w:rFonts w:ascii="Kaiti TC" w:eastAsia="Kaiti TC" w:hAnsi="Kaiti TC" w:cs="Kaiti TC"/>
          <w:b/>
          <w:bCs/>
          <w:color w:val="FF0000"/>
          <w:sz w:val="21"/>
          <w:szCs w:val="21"/>
          <w:bdr w:val="none" w:sz="0" w:space="0" w:color="auto" w:frame="1"/>
        </w:rPr>
        <w:t>（，也沒有失念）</w:t>
      </w:r>
      <w:r w:rsidRPr="00395161">
        <w:rPr>
          <w:rFonts w:ascii="Kaiti TC" w:eastAsia="Kaiti TC" w:hAnsi="Kaiti TC" w:cs="Kaiti TC"/>
          <w:b/>
          <w:bCs/>
          <w:color w:val="000000"/>
          <w:sz w:val="28"/>
          <w:szCs w:val="28"/>
          <w:bdr w:val="none" w:sz="0" w:space="0" w:color="auto" w:frame="1"/>
        </w:rPr>
        <w:t>。無餘心所，義如前說</w:t>
      </w:r>
      <w:r w:rsidRPr="00395161">
        <w:rPr>
          <w:rFonts w:ascii="Kaiti TC" w:eastAsia="Kaiti TC" w:hAnsi="Kaiti TC" w:cs="Kaiti TC"/>
          <w:b/>
          <w:bCs/>
          <w:color w:val="FF0000"/>
          <w:sz w:val="21"/>
          <w:szCs w:val="21"/>
          <w:bdr w:val="none" w:sz="0" w:space="0" w:color="auto" w:frame="1"/>
        </w:rPr>
        <w:t>（，所以只有十五個相應心所）</w:t>
      </w:r>
      <w:r w:rsidRPr="00395161">
        <w:rPr>
          <w:rFonts w:ascii="Kaiti TC" w:eastAsia="Kaiti TC" w:hAnsi="Kaiti TC" w:cs="Kaiti TC"/>
          <w:b/>
          <w:bCs/>
          <w:color w:val="000000"/>
          <w:sz w:val="28"/>
          <w:szCs w:val="28"/>
          <w:bdr w:val="none" w:sz="0" w:space="0" w:color="auto" w:frame="1"/>
        </w:rPr>
        <w:t>。</w:t>
      </w:r>
    </w:p>
    <w:p w14:paraId="3B40E0E6"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p>
    <w:p w14:paraId="43009B11"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FF0000"/>
          <w:sz w:val="21"/>
          <w:szCs w:val="21"/>
          <w:bdr w:val="none" w:sz="0" w:space="0" w:color="auto" w:frame="1"/>
        </w:rPr>
        <w:t>（B）</w:t>
      </w:r>
      <w:r w:rsidRPr="00395161">
        <w:rPr>
          <w:rFonts w:ascii="Kaiti TC" w:eastAsia="Kaiti TC" w:hAnsi="Kaiti TC" w:cs="Kaiti TC"/>
          <w:b/>
          <w:bCs/>
          <w:color w:val="000000"/>
          <w:sz w:val="28"/>
          <w:szCs w:val="28"/>
          <w:bdr w:val="none" w:sz="0" w:space="0" w:color="auto" w:frame="1"/>
        </w:rPr>
        <w:t>有義：應說六隨煩惱遍與一切染心相應。《瑜伽論》說：“不信、懈怠、放逸、忘念、散亂、惡慧</w:t>
      </w:r>
      <w:r w:rsidRPr="00395161">
        <w:rPr>
          <w:rFonts w:ascii="Kaiti TC" w:eastAsia="Kaiti TC" w:hAnsi="Kaiti TC" w:cs="Kaiti TC"/>
          <w:b/>
          <w:bCs/>
          <w:color w:val="FF0000"/>
          <w:sz w:val="21"/>
          <w:szCs w:val="21"/>
          <w:bdr w:val="none" w:sz="0" w:space="0" w:color="auto" w:frame="1"/>
        </w:rPr>
        <w:t>（不正知</w:t>
      </w:r>
      <w:r w:rsidRPr="00395161">
        <w:rPr>
          <w:rFonts w:ascii="Kaiti TC" w:eastAsia="Kaiti TC" w:hAnsi="Kaiti TC" w:cs="Kaiti TC" w:hint="eastAsia"/>
          <w:b/>
          <w:bCs/>
          <w:color w:val="FF0000"/>
          <w:sz w:val="21"/>
          <w:szCs w:val="21"/>
          <w:bdr w:val="none" w:sz="0" w:space="0" w:color="auto" w:frame="1"/>
        </w:rPr>
        <w:t>等六與前七識</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一切染心皆相應故。 ”</w:t>
      </w:r>
      <w:r w:rsidRPr="00395161">
        <w:rPr>
          <w:rFonts w:ascii="Kaiti TC" w:eastAsia="Kaiti TC" w:hAnsi="Kaiti TC" w:cs="Kaiti TC"/>
          <w:b/>
          <w:bCs/>
          <w:color w:val="FF0000"/>
          <w:sz w:val="21"/>
          <w:szCs w:val="21"/>
          <w:bdr w:val="none" w:sz="0" w:space="0" w:color="auto" w:frame="1"/>
        </w:rPr>
        <w:t>（前三隨煩遍染心，前文已說明，後三為何也遍染心？答：）</w:t>
      </w:r>
      <w:r w:rsidRPr="00395161">
        <w:rPr>
          <w:rFonts w:ascii="Kaiti TC" w:eastAsia="Kaiti TC" w:hAnsi="Kaiti TC" w:cs="Kaiti TC"/>
          <w:b/>
          <w:bCs/>
          <w:color w:val="000000"/>
          <w:sz w:val="28"/>
          <w:szCs w:val="28"/>
          <w:bdr w:val="none" w:sz="0" w:space="0" w:color="auto" w:frame="1"/>
        </w:rPr>
        <w:t>忘念、散亂、惡慧若無，心必不能起諸煩惱。</w:t>
      </w:r>
      <w:r w:rsidRPr="00395161">
        <w:rPr>
          <w:rFonts w:ascii="Kaiti TC" w:eastAsia="Kaiti TC" w:hAnsi="Kaiti TC" w:cs="Kaiti TC"/>
          <w:b/>
          <w:bCs/>
          <w:color w:val="FF0000"/>
          <w:sz w:val="21"/>
          <w:szCs w:val="21"/>
          <w:bdr w:val="none" w:sz="0" w:space="0" w:color="auto" w:frame="1"/>
        </w:rPr>
        <w:t>（心）</w:t>
      </w:r>
      <w:r w:rsidRPr="00395161">
        <w:rPr>
          <w:rFonts w:ascii="Kaiti TC" w:eastAsia="Kaiti TC" w:hAnsi="Kaiti TC" w:cs="Kaiti TC"/>
          <w:b/>
          <w:bCs/>
          <w:color w:val="000000"/>
          <w:sz w:val="28"/>
          <w:szCs w:val="28"/>
          <w:bdr w:val="none" w:sz="0" w:space="0" w:color="auto" w:frame="1"/>
        </w:rPr>
        <w:t>要緣曾受境界種類，</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hint="eastAsia"/>
          <w:b/>
          <w:bCs/>
          <w:color w:val="FF0000"/>
          <w:sz w:val="21"/>
          <w:szCs w:val="21"/>
          <w:bdr w:val="none" w:sz="0" w:space="0" w:color="auto" w:frame="1"/>
        </w:rPr>
        <w:t>前六識</w:t>
      </w:r>
      <w:r w:rsidRPr="00395161">
        <w:rPr>
          <w:rFonts w:ascii="Kaiti TC" w:eastAsia="Kaiti TC" w:hAnsi="Kaiti TC" w:cs="Kaiti TC"/>
          <w:b/>
          <w:bCs/>
          <w:color w:val="FF0000"/>
          <w:sz w:val="21"/>
          <w:szCs w:val="21"/>
          <w:bdr w:val="none" w:sz="0" w:space="0" w:color="auto" w:frame="1"/>
        </w:rPr>
        <w:t>才能）</w:t>
      </w:r>
      <w:r w:rsidRPr="00395161">
        <w:rPr>
          <w:rFonts w:ascii="Kaiti TC" w:eastAsia="Kaiti TC" w:hAnsi="Kaiti TC" w:cs="Kaiti TC"/>
          <w:b/>
          <w:bCs/>
          <w:color w:val="000000"/>
          <w:sz w:val="28"/>
          <w:szCs w:val="28"/>
          <w:bdr w:val="none" w:sz="0" w:space="0" w:color="auto" w:frame="1"/>
        </w:rPr>
        <w:t>發起忘念及邪簡擇，方起貪等諸煩惱故。煩惱起時心必流蕩，皆由於</w:t>
      </w:r>
      <w:r w:rsidRPr="00395161">
        <w:rPr>
          <w:rFonts w:ascii="Kaiti TC" w:eastAsia="Kaiti TC" w:hAnsi="Kaiti TC" w:cs="Kaiti TC"/>
          <w:b/>
          <w:bCs/>
          <w:color w:val="FF0000"/>
          <w:sz w:val="21"/>
          <w:szCs w:val="21"/>
          <w:bdr w:val="none" w:sz="0" w:space="0" w:color="auto" w:frame="1"/>
        </w:rPr>
        <w:t>（對）</w:t>
      </w:r>
      <w:r w:rsidRPr="00395161">
        <w:rPr>
          <w:rFonts w:ascii="Kaiti TC" w:eastAsia="Kaiti TC" w:hAnsi="Kaiti TC" w:cs="Kaiti TC"/>
          <w:b/>
          <w:bCs/>
          <w:color w:val="000000"/>
          <w:sz w:val="28"/>
          <w:szCs w:val="28"/>
          <w:bdr w:val="none" w:sz="0" w:space="0" w:color="auto" w:frame="1"/>
        </w:rPr>
        <w:t>境起散亂故。惛沈、掉舉行相互違，</w:t>
      </w:r>
      <w:r w:rsidRPr="00395161">
        <w:rPr>
          <w:rFonts w:ascii="Kaiti TC" w:eastAsia="Kaiti TC" w:hAnsi="Kaiti TC" w:cs="Kaiti TC"/>
          <w:b/>
          <w:bCs/>
          <w:color w:val="FF0000"/>
          <w:sz w:val="21"/>
          <w:szCs w:val="21"/>
          <w:bdr w:val="none" w:sz="0" w:space="0" w:color="auto" w:frame="1"/>
        </w:rPr>
        <w:t>（故）</w:t>
      </w:r>
      <w:r w:rsidRPr="00395161">
        <w:rPr>
          <w:rFonts w:ascii="Kaiti TC" w:eastAsia="Kaiti TC" w:hAnsi="Kaiti TC" w:cs="Kaiti TC"/>
          <w:b/>
          <w:bCs/>
          <w:color w:val="000000"/>
          <w:sz w:val="28"/>
          <w:szCs w:val="28"/>
          <w:bdr w:val="none" w:sz="0" w:space="0" w:color="auto" w:frame="1"/>
        </w:rPr>
        <w:t>非諸染心皆能遍起。</w:t>
      </w:r>
      <w:r w:rsidRPr="00395161">
        <w:rPr>
          <w:rFonts w:ascii="Kaiti TC" w:eastAsia="Kaiti TC" w:hAnsi="Kaiti TC" w:cs="Kaiti TC"/>
          <w:b/>
          <w:bCs/>
          <w:color w:val="FF0000"/>
          <w:sz w:val="21"/>
          <w:szCs w:val="21"/>
          <w:bdr w:val="none" w:sz="0" w:space="0" w:color="auto" w:frame="1"/>
        </w:rPr>
        <w:t>《集》</w:t>
      </w:r>
      <w:r w:rsidRPr="00395161">
        <w:rPr>
          <w:rFonts w:ascii="Kaiti TC" w:eastAsia="Kaiti TC" w:hAnsi="Kaiti TC" w:cs="Kaiti TC"/>
          <w:b/>
          <w:bCs/>
          <w:color w:val="000000"/>
          <w:sz w:val="28"/>
          <w:szCs w:val="28"/>
          <w:bdr w:val="none" w:sz="0" w:space="0" w:color="auto" w:frame="1"/>
        </w:rPr>
        <w:t>論說五</w:t>
      </w:r>
      <w:r w:rsidRPr="00395161">
        <w:rPr>
          <w:rFonts w:ascii="Kaiti TC" w:eastAsia="Kaiti TC" w:hAnsi="Kaiti TC" w:cs="Kaiti TC"/>
          <w:b/>
          <w:bCs/>
          <w:color w:val="FF0000"/>
          <w:sz w:val="21"/>
          <w:szCs w:val="21"/>
          <w:bdr w:val="none" w:sz="0" w:space="0" w:color="auto" w:frame="1"/>
        </w:rPr>
        <w:t>（種隨煩惱）</w:t>
      </w:r>
      <w:r w:rsidRPr="00395161">
        <w:rPr>
          <w:rFonts w:ascii="Kaiti TC" w:eastAsia="Kaiti TC" w:hAnsi="Kaiti TC" w:cs="Kaiti TC"/>
          <w:b/>
          <w:bCs/>
          <w:color w:val="000000"/>
          <w:sz w:val="28"/>
          <w:szCs w:val="28"/>
          <w:bdr w:val="none" w:sz="0" w:space="0" w:color="auto" w:frame="1"/>
        </w:rPr>
        <w:t>法遍染心者，</w:t>
      </w:r>
      <w:r w:rsidRPr="00395161">
        <w:rPr>
          <w:rFonts w:ascii="Kaiti TC" w:eastAsia="Kaiti TC" w:hAnsi="Kaiti TC" w:cs="Kaiti TC"/>
          <w:b/>
          <w:bCs/>
          <w:color w:val="FF0000"/>
          <w:sz w:val="21"/>
          <w:szCs w:val="21"/>
          <w:bdr w:val="none" w:sz="0" w:space="0" w:color="auto" w:frame="1"/>
        </w:rPr>
        <w:t>（因為它們滿足了）</w:t>
      </w:r>
      <w:r w:rsidRPr="00395161">
        <w:rPr>
          <w:rFonts w:ascii="Kaiti TC" w:eastAsia="Kaiti TC" w:hAnsi="Kaiti TC" w:cs="Kaiti TC"/>
          <w:b/>
          <w:bCs/>
          <w:color w:val="000000"/>
          <w:sz w:val="28"/>
          <w:szCs w:val="28"/>
          <w:bdr w:val="none" w:sz="0" w:space="0" w:color="auto" w:frame="1"/>
        </w:rPr>
        <w:t>解通麤細、違唯善法、</w:t>
      </w:r>
      <w:r w:rsidRPr="00395161">
        <w:rPr>
          <w:rFonts w:ascii="Kaiti TC" w:eastAsia="Kaiti TC" w:hAnsi="Kaiti TC" w:cs="Kaiti TC"/>
          <w:b/>
          <w:bCs/>
          <w:color w:val="FF0000"/>
          <w:sz w:val="21"/>
          <w:szCs w:val="21"/>
          <w:bdr w:val="none" w:sz="0" w:space="0" w:color="auto" w:frame="1"/>
        </w:rPr>
        <w:t>（是）</w:t>
      </w:r>
      <w:r w:rsidRPr="00395161">
        <w:rPr>
          <w:rFonts w:ascii="Kaiti TC" w:eastAsia="Kaiti TC" w:hAnsi="Kaiti TC" w:cs="Kaiti TC"/>
          <w:b/>
          <w:bCs/>
          <w:color w:val="000000"/>
          <w:sz w:val="28"/>
          <w:szCs w:val="28"/>
          <w:bdr w:val="none" w:sz="0" w:space="0" w:color="auto" w:frame="1"/>
        </w:rPr>
        <w:t>純隨煩惱、通</w:t>
      </w:r>
      <w:r w:rsidRPr="00395161">
        <w:rPr>
          <w:rFonts w:ascii="Kaiti TC" w:eastAsia="Kaiti TC" w:hAnsi="Kaiti TC" w:cs="Kaiti TC"/>
          <w:b/>
          <w:bCs/>
          <w:color w:val="FF0000"/>
          <w:sz w:val="21"/>
          <w:szCs w:val="21"/>
          <w:bdr w:val="none" w:sz="0" w:space="0" w:color="auto" w:frame="1"/>
        </w:rPr>
        <w:t>（惡、有覆無記）</w:t>
      </w:r>
      <w:r w:rsidRPr="00395161">
        <w:rPr>
          <w:rFonts w:ascii="Kaiti TC" w:eastAsia="Kaiti TC" w:hAnsi="Kaiti TC" w:cs="Kaiti TC"/>
          <w:b/>
          <w:bCs/>
          <w:color w:val="000000"/>
          <w:sz w:val="28"/>
          <w:szCs w:val="28"/>
          <w:bdr w:val="none" w:sz="0" w:space="0" w:color="auto" w:frame="1"/>
        </w:rPr>
        <w:t>二性</w:t>
      </w:r>
      <w:r w:rsidRPr="00395161">
        <w:rPr>
          <w:rFonts w:ascii="Kaiti TC" w:eastAsia="Kaiti TC" w:hAnsi="Kaiti TC" w:cs="Kaiti TC"/>
          <w:b/>
          <w:bCs/>
          <w:color w:val="FF0000"/>
          <w:sz w:val="21"/>
          <w:szCs w:val="21"/>
          <w:bdr w:val="none" w:sz="0" w:space="0" w:color="auto" w:frame="1"/>
        </w:rPr>
        <w:t>（四種條件）</w:t>
      </w:r>
      <w:r w:rsidRPr="00395161">
        <w:rPr>
          <w:rFonts w:ascii="Kaiti TC" w:eastAsia="Kaiti TC" w:hAnsi="Kaiti TC" w:cs="Kaiti TC"/>
          <w:b/>
          <w:bCs/>
          <w:color w:val="000000"/>
          <w:sz w:val="28"/>
          <w:szCs w:val="28"/>
          <w:bdr w:val="none" w:sz="0" w:space="0" w:color="auto" w:frame="1"/>
        </w:rPr>
        <w:t>故。說十</w:t>
      </w:r>
      <w:r w:rsidRPr="00395161">
        <w:rPr>
          <w:rFonts w:ascii="Kaiti TC" w:eastAsia="Kaiti TC" w:hAnsi="Kaiti TC" w:cs="Kaiti TC"/>
          <w:b/>
          <w:bCs/>
          <w:color w:val="FF0000"/>
          <w:sz w:val="21"/>
          <w:szCs w:val="21"/>
          <w:bdr w:val="none" w:sz="0" w:space="0" w:color="auto" w:frame="1"/>
        </w:rPr>
        <w:t>（隨煩惱）</w:t>
      </w:r>
      <w:r w:rsidRPr="00395161">
        <w:rPr>
          <w:rFonts w:ascii="Kaiti TC" w:eastAsia="Kaiti TC" w:hAnsi="Kaiti TC" w:cs="Kaiti TC"/>
          <w:b/>
          <w:bCs/>
          <w:color w:val="000000"/>
          <w:sz w:val="28"/>
          <w:szCs w:val="28"/>
          <w:bdr w:val="none" w:sz="0" w:space="0" w:color="auto" w:frame="1"/>
        </w:rPr>
        <w:t>遍</w:t>
      </w:r>
      <w:r w:rsidRPr="00395161">
        <w:rPr>
          <w:rFonts w:ascii="Kaiti TC" w:eastAsia="Kaiti TC" w:hAnsi="Kaiti TC" w:cs="Kaiti TC"/>
          <w:b/>
          <w:bCs/>
          <w:color w:val="FF0000"/>
          <w:sz w:val="21"/>
          <w:szCs w:val="21"/>
          <w:bdr w:val="none" w:sz="0" w:space="0" w:color="auto" w:frame="1"/>
        </w:rPr>
        <w:t>（諸染心）</w:t>
      </w:r>
      <w:r w:rsidRPr="00395161">
        <w:rPr>
          <w:rFonts w:ascii="Kaiti TC" w:eastAsia="Kaiti TC" w:hAnsi="Kaiti TC" w:cs="Kaiti TC"/>
          <w:b/>
          <w:bCs/>
          <w:color w:val="000000"/>
          <w:sz w:val="28"/>
          <w:szCs w:val="28"/>
          <w:bdr w:val="none" w:sz="0" w:space="0" w:color="auto" w:frame="1"/>
        </w:rPr>
        <w:t>言，義如前說</w:t>
      </w:r>
      <w:r w:rsidRPr="00395161">
        <w:rPr>
          <w:rFonts w:ascii="Kaiti TC" w:eastAsia="Kaiti TC" w:hAnsi="Kaiti TC" w:cs="Kaiti TC"/>
          <w:b/>
          <w:bCs/>
          <w:color w:val="FF0000"/>
          <w:sz w:val="21"/>
          <w:szCs w:val="21"/>
          <w:bdr w:val="none" w:sz="0" w:space="0" w:color="auto" w:frame="1"/>
        </w:rPr>
        <w:t>（其道理就像前文所說的一樣）</w:t>
      </w:r>
      <w:r w:rsidRPr="00395161">
        <w:rPr>
          <w:rFonts w:ascii="Kaiti TC" w:eastAsia="Kaiti TC" w:hAnsi="Kaiti TC" w:cs="Kaiti TC"/>
          <w:b/>
          <w:bCs/>
          <w:color w:val="000000"/>
          <w:sz w:val="28"/>
          <w:szCs w:val="28"/>
          <w:bdr w:val="none" w:sz="0" w:space="0" w:color="auto" w:frame="1"/>
        </w:rPr>
        <w:t>。</w:t>
      </w:r>
    </w:p>
    <w:p w14:paraId="0949A7E8"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p>
    <w:p w14:paraId="69BB22C1"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FF"/>
          <w:sz w:val="21"/>
          <w:szCs w:val="21"/>
          <w:bdr w:val="none" w:sz="0" w:space="0" w:color="auto" w:frame="1"/>
        </w:rPr>
        <w:t>《集論》說五隨煩惱遍染心</w:t>
      </w:r>
      <w:r w:rsidRPr="00395161">
        <w:rPr>
          <w:rFonts w:ascii="Kaiti TC" w:eastAsia="Kaiti TC" w:hAnsi="Kaiti TC" w:cs="Kaiti TC"/>
          <w:b/>
          <w:bCs/>
          <w:color w:val="0000FF"/>
          <w:sz w:val="21"/>
          <w:szCs w:val="21"/>
          <w:shd w:val="clear" w:color="auto" w:fill="FFFFFF"/>
        </w:rPr>
        <w:t>，是因為只有這五法滿足下列條件：</w:t>
      </w:r>
      <w:r w:rsidRPr="00395161">
        <w:rPr>
          <w:rFonts w:ascii="Kaiti TC" w:eastAsia="Kaiti TC" w:hAnsi="Kaiti TC" w:cs="Kaiti TC"/>
          <w:b/>
          <w:bCs/>
          <w:color w:val="FF0000"/>
          <w:sz w:val="21"/>
          <w:szCs w:val="21"/>
          <w:shd w:val="clear" w:color="auto" w:fill="FFFFFF"/>
        </w:rPr>
        <w:t>1</w:t>
      </w:r>
      <w:r w:rsidRPr="00395161">
        <w:rPr>
          <w:rFonts w:ascii="Kaiti TC" w:eastAsia="Kaiti TC" w:hAnsi="Kaiti TC" w:cs="Kaiti TC"/>
          <w:b/>
          <w:bCs/>
          <w:color w:val="0000FF"/>
          <w:sz w:val="21"/>
          <w:szCs w:val="21"/>
          <w:shd w:val="clear" w:color="auto" w:fill="FFFFFF"/>
        </w:rPr>
        <w:t>行相遍通粗細，故除去唯通粗相的十小隨；</w:t>
      </w:r>
      <w:r w:rsidRPr="00395161">
        <w:rPr>
          <w:rFonts w:ascii="Kaiti TC" w:eastAsia="Kaiti TC" w:hAnsi="Kaiti TC" w:cs="Kaiti TC"/>
          <w:b/>
          <w:bCs/>
          <w:color w:val="FF0000"/>
          <w:sz w:val="21"/>
          <w:szCs w:val="21"/>
          <w:shd w:val="clear" w:color="auto" w:fill="FFFFFF"/>
        </w:rPr>
        <w:t>2</w:t>
      </w:r>
      <w:r w:rsidRPr="00395161">
        <w:rPr>
          <w:rFonts w:ascii="Kaiti TC" w:eastAsia="Kaiti TC" w:hAnsi="Kaiti TC" w:cs="Kaiti TC"/>
          <w:b/>
          <w:bCs/>
          <w:color w:val="0000FF"/>
          <w:sz w:val="21"/>
          <w:szCs w:val="21"/>
          <w:shd w:val="clear" w:color="auto" w:fill="FFFFFF"/>
        </w:rPr>
        <w:t>唯違善法，有五大隨煩惱：即不信翻信，懈怠翻精進，惛沈</w:t>
      </w:r>
      <w:bookmarkStart w:id="12" w:name="m_897056218526068153_0399c05"/>
      <w:bookmarkEnd w:id="12"/>
      <w:r w:rsidRPr="00395161">
        <w:rPr>
          <w:rFonts w:ascii="Kaiti TC" w:eastAsia="Kaiti TC" w:hAnsi="Kaiti TC" w:cs="Kaiti TC"/>
          <w:b/>
          <w:bCs/>
          <w:color w:val="0000FF"/>
          <w:sz w:val="21"/>
          <w:szCs w:val="21"/>
          <w:shd w:val="clear" w:color="auto" w:fill="FFFFFF"/>
        </w:rPr>
        <w:t>翻輕安，掉舉返行捨，放逸翻不放逸來；不包括散亂，因</w:t>
      </w:r>
      <w:bookmarkStart w:id="13" w:name="m_897056218526068153_0399c06"/>
      <w:bookmarkEnd w:id="13"/>
      <w:r w:rsidRPr="00395161">
        <w:rPr>
          <w:rFonts w:ascii="Kaiti TC" w:eastAsia="Kaiti TC" w:hAnsi="Kaiti TC" w:cs="Kaiti TC"/>
          <w:b/>
          <w:bCs/>
          <w:color w:val="0000FF"/>
          <w:sz w:val="21"/>
          <w:szCs w:val="21"/>
          <w:shd w:val="clear" w:color="auto" w:fill="FFFFFF"/>
        </w:rPr>
        <w:t>散亂所障之定通三</w:t>
      </w:r>
      <w:bookmarkStart w:id="14" w:name="m_897056218526068153_0399c07"/>
      <w:bookmarkEnd w:id="14"/>
      <w:r w:rsidRPr="00395161">
        <w:rPr>
          <w:rFonts w:ascii="Kaiti TC" w:eastAsia="Kaiti TC" w:hAnsi="Kaiti TC" w:cs="Kaiti TC"/>
          <w:b/>
          <w:bCs/>
          <w:color w:val="0000FF"/>
          <w:sz w:val="21"/>
          <w:szCs w:val="21"/>
          <w:shd w:val="clear" w:color="auto" w:fill="FFFFFF"/>
        </w:rPr>
        <w:t>性；不唯違善，有忘念、惡慧、邪欲、邪勝解，隨</w:t>
      </w:r>
      <w:bookmarkStart w:id="15" w:name="m_897056218526068153_0399c08"/>
      <w:bookmarkEnd w:id="15"/>
      <w:r w:rsidRPr="00395161">
        <w:rPr>
          <w:rFonts w:ascii="Kaiti TC" w:eastAsia="Kaiti TC" w:hAnsi="Kaiti TC" w:cs="Kaiti TC"/>
          <w:b/>
          <w:bCs/>
          <w:color w:val="0000FF"/>
          <w:sz w:val="21"/>
          <w:szCs w:val="21"/>
          <w:shd w:val="clear" w:color="auto" w:fill="FFFFFF"/>
        </w:rPr>
        <w:t>彼所翻都是別境心所，別境心所可通三性，所以不是唯違善法。因此必需除去散亂、失念、不正知；</w:t>
      </w:r>
      <w:r w:rsidRPr="00395161">
        <w:rPr>
          <w:rFonts w:ascii="Kaiti TC" w:eastAsia="Kaiti TC" w:hAnsi="Kaiti TC" w:cs="Kaiti TC"/>
          <w:b/>
          <w:bCs/>
          <w:color w:val="FF0000"/>
          <w:sz w:val="21"/>
          <w:szCs w:val="21"/>
          <w:shd w:val="clear" w:color="auto" w:fill="FFFFFF"/>
        </w:rPr>
        <w:t>3</w:t>
      </w:r>
      <w:r w:rsidRPr="00395161">
        <w:rPr>
          <w:rFonts w:ascii="Kaiti TC" w:eastAsia="Kaiti TC" w:hAnsi="Kaiti TC" w:cs="Kaiti TC"/>
          <w:b/>
          <w:bCs/>
          <w:color w:val="0000FF"/>
          <w:sz w:val="21"/>
          <w:szCs w:val="21"/>
          <w:shd w:val="clear" w:color="auto" w:fill="FFFFFF"/>
        </w:rPr>
        <w:t>純隨煩惱，故要除去名為隨惑的四不定，以及十根本煩惱；</w:t>
      </w:r>
      <w:r w:rsidRPr="00395161">
        <w:rPr>
          <w:rFonts w:ascii="Kaiti TC" w:eastAsia="Kaiti TC" w:hAnsi="Kaiti TC" w:cs="Kaiti TC"/>
          <w:b/>
          <w:bCs/>
          <w:color w:val="FF0000"/>
          <w:sz w:val="21"/>
          <w:szCs w:val="21"/>
          <w:shd w:val="clear" w:color="auto" w:fill="FFFFFF"/>
        </w:rPr>
        <w:t>4</w:t>
      </w:r>
      <w:r w:rsidRPr="00395161">
        <w:rPr>
          <w:rFonts w:ascii="Kaiti TC" w:eastAsia="Kaiti TC" w:hAnsi="Kaiti TC" w:cs="Kaiti TC"/>
          <w:b/>
          <w:bCs/>
          <w:color w:val="0000FF"/>
          <w:sz w:val="21"/>
          <w:szCs w:val="21"/>
          <w:shd w:val="clear" w:color="auto" w:fill="FFFFFF"/>
        </w:rPr>
        <w:t>通不善、無記二法，故減去唯通不善的無慚、無愧。</w:t>
      </w:r>
      <w:r w:rsidRPr="00395161">
        <w:rPr>
          <w:rFonts w:ascii="Kaiti TC" w:eastAsia="Kaiti TC" w:hAnsi="Kaiti TC" w:cs="Kaiti TC"/>
          <w:b/>
          <w:bCs/>
          <w:color w:val="0000FF"/>
          <w:sz w:val="21"/>
          <w:szCs w:val="21"/>
          <w:bdr w:val="none" w:sz="0" w:space="0" w:color="auto" w:frame="1"/>
        </w:rPr>
        <w:t>B 觀點認為，遍染心的煩惱並不一定要符合以上四條件。</w:t>
      </w:r>
    </w:p>
    <w:p w14:paraId="4B313E26"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p>
    <w:p w14:paraId="3B2A1132"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00"/>
          <w:sz w:val="28"/>
          <w:szCs w:val="28"/>
          <w:bdr w:val="none" w:sz="0" w:space="0" w:color="auto" w:frame="1"/>
        </w:rPr>
        <w:t>然此意俱心所十九，謂前九法、六隨煩惱并念、定、慧及加惛沈。此別說念，</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FF0000"/>
          <w:sz w:val="21"/>
          <w:szCs w:val="21"/>
        </w:rPr>
        <w:t>在忘念之外又別</w:t>
      </w:r>
      <w:r w:rsidRPr="00395161">
        <w:rPr>
          <w:rFonts w:ascii="Kaiti TC" w:eastAsia="Kaiti TC" w:hAnsi="Kaiti TC" w:cs="Kaiti TC"/>
          <w:b/>
          <w:bCs/>
          <w:color w:val="FF0000"/>
          <w:sz w:val="21"/>
          <w:szCs w:val="21"/>
          <w:bdr w:val="none" w:sz="0" w:space="0" w:color="auto" w:frame="1"/>
        </w:rPr>
        <w:t>加念心所，因忘念以念心所也以癡為主體，所以忘念和念還是不同，還是需有念心所。）</w:t>
      </w:r>
      <w:r w:rsidRPr="00395161">
        <w:rPr>
          <w:rFonts w:ascii="Kaiti TC" w:eastAsia="Kaiti TC" w:hAnsi="Kaiti TC" w:cs="Kaiti TC"/>
          <w:b/>
          <w:bCs/>
          <w:color w:val="000000"/>
          <w:sz w:val="28"/>
          <w:szCs w:val="28"/>
          <w:bdr w:val="none" w:sz="0" w:space="0" w:color="auto" w:frame="1"/>
        </w:rPr>
        <w:t>准前慧釋</w:t>
      </w:r>
      <w:r w:rsidRPr="00395161">
        <w:rPr>
          <w:rFonts w:ascii="Kaiti TC" w:eastAsia="Kaiti TC" w:hAnsi="Kaiti TC" w:cs="Kaiti TC"/>
          <w:b/>
          <w:bCs/>
          <w:color w:val="FF0000"/>
          <w:sz w:val="21"/>
          <w:szCs w:val="21"/>
          <w:bdr w:val="none" w:sz="0" w:space="0" w:color="auto" w:frame="1"/>
        </w:rPr>
        <w:t>（對慧的解釋與前述相同）</w:t>
      </w:r>
      <w:r w:rsidRPr="00395161">
        <w:rPr>
          <w:rFonts w:ascii="Kaiti TC" w:eastAsia="Kaiti TC" w:hAnsi="Kaiti TC" w:cs="Kaiti TC"/>
          <w:b/>
          <w:bCs/>
          <w:color w:val="000000"/>
          <w:sz w:val="28"/>
          <w:szCs w:val="28"/>
          <w:bdr w:val="none" w:sz="0" w:space="0" w:color="auto" w:frame="1"/>
        </w:rPr>
        <w:t>。并有定者，</w:t>
      </w:r>
      <w:r w:rsidRPr="00395161">
        <w:rPr>
          <w:rFonts w:ascii="Kaiti TC" w:eastAsia="Kaiti TC" w:hAnsi="Kaiti TC" w:cs="Kaiti TC"/>
          <w:b/>
          <w:bCs/>
          <w:color w:val="FF0000"/>
          <w:sz w:val="21"/>
          <w:szCs w:val="21"/>
          <w:bdr w:val="none" w:sz="0" w:space="0" w:color="auto" w:frame="1"/>
        </w:rPr>
        <w:t>（因定是）</w:t>
      </w:r>
      <w:r w:rsidRPr="00395161">
        <w:rPr>
          <w:rFonts w:ascii="Kaiti TC" w:eastAsia="Kaiti TC" w:hAnsi="Kaiti TC" w:cs="Kaiti TC"/>
          <w:b/>
          <w:bCs/>
          <w:color w:val="000000"/>
          <w:sz w:val="28"/>
          <w:szCs w:val="28"/>
          <w:bdr w:val="none" w:sz="0" w:space="0" w:color="auto" w:frame="1"/>
        </w:rPr>
        <w:t>“專注一類”</w:t>
      </w:r>
      <w:r w:rsidRPr="00395161">
        <w:rPr>
          <w:rFonts w:ascii="Kaiti TC" w:eastAsia="Kaiti TC" w:hAnsi="Kaiti TC" w:cs="Kaiti TC"/>
          <w:b/>
          <w:bCs/>
          <w:color w:val="FF0000"/>
          <w:sz w:val="21"/>
          <w:szCs w:val="21"/>
          <w:bdr w:val="none" w:sz="0" w:space="0" w:color="auto" w:frame="1"/>
        </w:rPr>
        <w:t>（與第七識）</w:t>
      </w:r>
      <w:r w:rsidRPr="00395161">
        <w:rPr>
          <w:rFonts w:ascii="Kaiti TC" w:eastAsia="Kaiti TC" w:hAnsi="Kaiti TC" w:cs="Kaiti TC"/>
          <w:b/>
          <w:bCs/>
          <w:color w:val="000000"/>
          <w:sz w:val="28"/>
          <w:szCs w:val="28"/>
          <w:bdr w:val="none" w:sz="0" w:space="0" w:color="auto" w:frame="1"/>
        </w:rPr>
        <w:t>所執“我”境曾不捨故。加惛沈</w:t>
      </w:r>
      <w:r w:rsidRPr="00395161">
        <w:rPr>
          <w:rFonts w:ascii="Kaiti TC" w:eastAsia="Kaiti TC" w:hAnsi="Kaiti TC" w:cs="Kaiti TC"/>
          <w:b/>
          <w:bCs/>
          <w:color w:val="000000"/>
          <w:sz w:val="28"/>
          <w:szCs w:val="28"/>
          <w:bdr w:val="none" w:sz="0" w:space="0" w:color="auto" w:frame="1"/>
        </w:rPr>
        <w:lastRenderedPageBreak/>
        <w:t>者，謂此識俱</w:t>
      </w:r>
      <w:r w:rsidRPr="00395161">
        <w:rPr>
          <w:rFonts w:ascii="Kaiti TC" w:eastAsia="Kaiti TC" w:hAnsi="Kaiti TC" w:cs="Kaiti TC"/>
          <w:b/>
          <w:bCs/>
          <w:color w:val="FF0000"/>
          <w:sz w:val="21"/>
          <w:szCs w:val="21"/>
          <w:bdr w:val="none" w:sz="0" w:space="0" w:color="auto" w:frame="1"/>
        </w:rPr>
        <w:t>（在的）</w:t>
      </w:r>
      <w:r w:rsidRPr="00395161">
        <w:rPr>
          <w:rFonts w:ascii="Kaiti TC" w:eastAsia="Kaiti TC" w:hAnsi="Kaiti TC" w:cs="Kaiti TC"/>
          <w:b/>
          <w:bCs/>
          <w:color w:val="000000"/>
          <w:sz w:val="28"/>
          <w:szCs w:val="28"/>
          <w:bdr w:val="none" w:sz="0" w:space="0" w:color="auto" w:frame="1"/>
        </w:rPr>
        <w:t>無明尤重，心惛沈故。無掉舉者，此</w:t>
      </w:r>
      <w:r w:rsidRPr="00395161">
        <w:rPr>
          <w:rFonts w:ascii="Kaiti TC" w:eastAsia="Kaiti TC" w:hAnsi="Kaiti TC" w:cs="Kaiti TC"/>
          <w:b/>
          <w:bCs/>
          <w:color w:val="FF0000"/>
          <w:sz w:val="21"/>
          <w:szCs w:val="21"/>
          <w:bdr w:val="none" w:sz="0" w:space="0" w:color="auto" w:frame="1"/>
        </w:rPr>
        <w:t>（與惛沈）</w:t>
      </w:r>
      <w:r w:rsidRPr="00395161">
        <w:rPr>
          <w:rFonts w:ascii="Kaiti TC" w:eastAsia="Kaiti TC" w:hAnsi="Kaiti TC" w:cs="Kaiti TC"/>
          <w:b/>
          <w:bCs/>
          <w:color w:val="000000"/>
          <w:sz w:val="28"/>
          <w:szCs w:val="28"/>
          <w:bdr w:val="none" w:sz="0" w:space="0" w:color="auto" w:frame="1"/>
        </w:rPr>
        <w:t>相違故。無餘心所，如上應知。</w:t>
      </w:r>
    </w:p>
    <w:p w14:paraId="57E27963"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p>
    <w:p w14:paraId="2657BD15"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r w:rsidRPr="00395161">
        <w:rPr>
          <w:rFonts w:ascii="Kaiti TC" w:eastAsia="Kaiti TC" w:hAnsi="Kaiti TC" w:cs="Kaiti TC" w:hint="eastAsia"/>
          <w:b/>
          <w:bCs/>
          <w:color w:val="FF0000"/>
          <w:sz w:val="21"/>
          <w:szCs w:val="21"/>
          <w:bdr w:val="none" w:sz="0" w:space="0" w:color="auto" w:frame="1"/>
        </w:rPr>
        <w:t>（</w:t>
      </w:r>
      <w:r w:rsidRPr="00395161">
        <w:rPr>
          <w:rFonts w:ascii="Kaiti TC" w:eastAsia="Kaiti TC" w:hAnsi="Kaiti TC" w:cs="Kaiti TC"/>
          <w:b/>
          <w:bCs/>
          <w:color w:val="FF0000"/>
          <w:sz w:val="21"/>
          <w:szCs w:val="21"/>
          <w:bdr w:val="none" w:sz="0" w:space="0" w:color="auto" w:frame="1"/>
        </w:rPr>
        <w:t>C</w:t>
      </w:r>
      <w:r w:rsidRPr="00395161">
        <w:rPr>
          <w:rFonts w:ascii="Kaiti TC" w:eastAsia="Kaiti TC" w:hAnsi="Kaiti TC" w:cs="Kaiti TC" w:hint="eastAsia"/>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有義：復說十隨煩惱遍與一切染心相應。《瑜伽論》說：“放逸、掉舉、惛沈、不信、懈怠、邪欲、邪勝解、邪念、散亂、不正知，此十</w:t>
      </w:r>
      <w:r w:rsidRPr="00395161">
        <w:rPr>
          <w:rFonts w:ascii="Kaiti TC" w:eastAsia="Kaiti TC" w:hAnsi="Kaiti TC" w:cs="Kaiti TC"/>
          <w:b/>
          <w:bCs/>
          <w:color w:val="FF0000"/>
          <w:sz w:val="21"/>
          <w:szCs w:val="21"/>
          <w:bdr w:val="none" w:sz="0" w:space="0" w:color="auto" w:frame="1"/>
        </w:rPr>
        <w:t>（於）</w:t>
      </w:r>
      <w:r w:rsidRPr="00395161">
        <w:rPr>
          <w:rFonts w:ascii="Kaiti TC" w:eastAsia="Kaiti TC" w:hAnsi="Kaiti TC" w:cs="Kaiti TC"/>
          <w:b/>
          <w:bCs/>
          <w:color w:val="000000"/>
          <w:sz w:val="28"/>
          <w:szCs w:val="28"/>
          <w:bdr w:val="none" w:sz="0" w:space="0" w:color="auto" w:frame="1"/>
        </w:rPr>
        <w:t>一切染污心起</w:t>
      </w:r>
      <w:r w:rsidRPr="00395161">
        <w:rPr>
          <w:rFonts w:ascii="Kaiti TC" w:eastAsia="Kaiti TC" w:hAnsi="Kaiti TC" w:cs="Kaiti TC"/>
          <w:b/>
          <w:bCs/>
          <w:color w:val="FF0000"/>
          <w:sz w:val="21"/>
          <w:szCs w:val="21"/>
          <w:bdr w:val="none" w:sz="0" w:space="0" w:color="auto" w:frame="1"/>
        </w:rPr>
        <w:t>（時）</w:t>
      </w:r>
      <w:r w:rsidRPr="00395161">
        <w:rPr>
          <w:rFonts w:ascii="Kaiti TC" w:eastAsia="Kaiti TC" w:hAnsi="Kaiti TC" w:cs="Kaiti TC"/>
          <w:b/>
          <w:bCs/>
          <w:color w:val="000000"/>
          <w:sz w:val="28"/>
          <w:szCs w:val="28"/>
          <w:bdr w:val="none" w:sz="0" w:space="0" w:color="auto" w:frame="1"/>
        </w:rPr>
        <w:t>，通一切處</w:t>
      </w:r>
      <w:r w:rsidRPr="00395161">
        <w:rPr>
          <w:rFonts w:ascii="Kaiti TC" w:eastAsia="Kaiti TC" w:hAnsi="Kaiti TC" w:cs="Kaiti TC"/>
          <w:b/>
          <w:bCs/>
          <w:color w:val="FF0000"/>
          <w:sz w:val="21"/>
          <w:szCs w:val="21"/>
          <w:bdr w:val="none" w:sz="0" w:space="0" w:color="auto" w:frame="1"/>
        </w:rPr>
        <w:t>（屬）</w:t>
      </w:r>
      <w:r w:rsidRPr="00395161">
        <w:rPr>
          <w:rFonts w:ascii="Kaiti TC" w:eastAsia="Kaiti TC" w:hAnsi="Kaiti TC" w:cs="Kaiti TC"/>
          <w:b/>
          <w:bCs/>
          <w:color w:val="000000"/>
          <w:sz w:val="28"/>
          <w:szCs w:val="28"/>
          <w:bdr w:val="none" w:sz="0" w:space="0" w:color="auto" w:frame="1"/>
        </w:rPr>
        <w:t>三界繫故。”若無邪欲、邪勝解時，心必不能起諸煩惱，於所受境要樂合</w:t>
      </w:r>
      <w:r w:rsidRPr="00395161">
        <w:rPr>
          <w:rFonts w:ascii="Kaiti TC" w:eastAsia="Kaiti TC" w:hAnsi="Kaiti TC" w:cs="Kaiti TC"/>
          <w:b/>
          <w:bCs/>
          <w:color w:val="FF0000"/>
          <w:sz w:val="21"/>
          <w:szCs w:val="21"/>
          <w:bdr w:val="none" w:sz="0" w:space="0" w:color="auto" w:frame="1"/>
        </w:rPr>
        <w:t>（或）</w:t>
      </w:r>
      <w:r w:rsidRPr="00395161">
        <w:rPr>
          <w:rFonts w:ascii="Kaiti TC" w:eastAsia="Kaiti TC" w:hAnsi="Kaiti TC" w:cs="Kaiti TC"/>
          <w:b/>
          <w:bCs/>
          <w:color w:val="000000"/>
          <w:sz w:val="28"/>
          <w:szCs w:val="28"/>
          <w:bdr w:val="none" w:sz="0" w:space="0" w:color="auto" w:frame="1"/>
        </w:rPr>
        <w:t>離，印持事相</w:t>
      </w:r>
      <w:r w:rsidRPr="00395161">
        <w:rPr>
          <w:rFonts w:ascii="Kaiti TC" w:eastAsia="Kaiti TC" w:hAnsi="Kaiti TC" w:cs="Kaiti TC"/>
          <w:b/>
          <w:bCs/>
          <w:color w:val="FF0000"/>
          <w:sz w:val="21"/>
          <w:szCs w:val="21"/>
          <w:bdr w:val="none" w:sz="0" w:space="0" w:color="auto" w:frame="1"/>
        </w:rPr>
        <w:t>（可不可愛）</w:t>
      </w:r>
      <w:r w:rsidRPr="00395161">
        <w:rPr>
          <w:rFonts w:ascii="Kaiti TC" w:eastAsia="Kaiti TC" w:hAnsi="Kaiti TC" w:cs="Kaiti TC"/>
          <w:b/>
          <w:bCs/>
          <w:color w:val="000000"/>
          <w:sz w:val="28"/>
          <w:szCs w:val="28"/>
          <w:bdr w:val="none" w:sz="0" w:space="0" w:color="auto" w:frame="1"/>
        </w:rPr>
        <w:t>，方起貪等諸</w:t>
      </w:r>
      <w:r w:rsidRPr="00395161">
        <w:rPr>
          <w:rFonts w:ascii="Kaiti TC" w:eastAsia="Kaiti TC" w:hAnsi="Kaiti TC" w:cs="Kaiti TC"/>
          <w:b/>
          <w:bCs/>
          <w:color w:val="FF0000"/>
          <w:sz w:val="21"/>
          <w:szCs w:val="21"/>
          <w:bdr w:val="none" w:sz="0" w:space="0" w:color="auto" w:frame="1"/>
        </w:rPr>
        <w:t>（根本）</w:t>
      </w:r>
      <w:r w:rsidRPr="00395161">
        <w:rPr>
          <w:rFonts w:ascii="Kaiti TC" w:eastAsia="Kaiti TC" w:hAnsi="Kaiti TC" w:cs="Kaiti TC"/>
          <w:b/>
          <w:bCs/>
          <w:color w:val="000000"/>
          <w:sz w:val="28"/>
          <w:szCs w:val="28"/>
          <w:bdr w:val="none" w:sz="0" w:space="0" w:color="auto" w:frame="1"/>
        </w:rPr>
        <w:t>煩惱故。</w:t>
      </w:r>
      <w:r w:rsidRPr="00395161">
        <w:rPr>
          <w:rFonts w:ascii="Kaiti TC" w:eastAsia="Kaiti TC" w:hAnsi="Kaiti TC" w:cs="Kaiti TC"/>
          <w:b/>
          <w:bCs/>
          <w:color w:val="FF0000"/>
          <w:sz w:val="21"/>
          <w:szCs w:val="21"/>
          <w:bdr w:val="none" w:sz="0" w:space="0" w:color="auto" w:frame="1"/>
        </w:rPr>
        <w:t>（問：勝解和疑</w:t>
      </w:r>
      <w:r w:rsidRPr="00395161">
        <w:rPr>
          <w:rFonts w:ascii="Kaiti TC" w:eastAsia="Kaiti TC" w:hAnsi="Kaiti TC" w:cs="Kaiti TC"/>
          <w:b/>
          <w:bCs/>
          <w:color w:val="FF0000"/>
          <w:sz w:val="21"/>
          <w:szCs w:val="21"/>
        </w:rPr>
        <w:t>相違，如何都與一切染心相應</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諸疑理者，於色等事必無猶豫</w:t>
      </w:r>
      <w:r w:rsidRPr="00395161">
        <w:rPr>
          <w:rFonts w:ascii="Kaiti TC" w:eastAsia="Kaiti TC" w:hAnsi="Kaiti TC" w:cs="Kaiti TC"/>
          <w:b/>
          <w:bCs/>
          <w:color w:val="FF0000"/>
          <w:sz w:val="21"/>
          <w:szCs w:val="21"/>
          <w:bdr w:val="none" w:sz="0" w:space="0" w:color="auto" w:frame="1"/>
        </w:rPr>
        <w:t>（對道理產生疑惑者，必定對有關的事物等已經確定）</w:t>
      </w:r>
      <w:r w:rsidRPr="00395161">
        <w:rPr>
          <w:rFonts w:ascii="Kaiti TC" w:eastAsia="Kaiti TC" w:hAnsi="Kaiti TC" w:cs="Kaiti TC"/>
          <w:b/>
          <w:bCs/>
          <w:color w:val="000000"/>
          <w:sz w:val="28"/>
          <w:szCs w:val="28"/>
          <w:bdr w:val="none" w:sz="0" w:space="0" w:color="auto" w:frame="1"/>
        </w:rPr>
        <w:t>，故疑相應亦有</w:t>
      </w:r>
      <w:r w:rsidRPr="00395161">
        <w:rPr>
          <w:rFonts w:ascii="Kaiti TC" w:eastAsia="Kaiti TC" w:hAnsi="Kaiti TC" w:cs="Kaiti TC"/>
          <w:b/>
          <w:bCs/>
          <w:color w:val="FF0000"/>
          <w:sz w:val="21"/>
          <w:szCs w:val="21"/>
          <w:bdr w:val="none" w:sz="0" w:space="0" w:color="auto" w:frame="1"/>
        </w:rPr>
        <w:t>（部分）</w:t>
      </w:r>
      <w:r w:rsidRPr="00395161">
        <w:rPr>
          <w:rFonts w:ascii="Kaiti TC" w:eastAsia="Kaiti TC" w:hAnsi="Kaiti TC" w:cs="Kaiti TC"/>
          <w:b/>
          <w:bCs/>
          <w:color w:val="000000"/>
          <w:sz w:val="28"/>
          <w:szCs w:val="28"/>
          <w:bdr w:val="none" w:sz="0" w:space="0" w:color="auto" w:frame="1"/>
        </w:rPr>
        <w:t>勝解。於所緣事亦猶豫者，</w:t>
      </w:r>
      <w:r w:rsidRPr="00395161">
        <w:rPr>
          <w:rFonts w:ascii="Kaiti TC" w:eastAsia="Kaiti TC" w:hAnsi="Kaiti TC" w:cs="Kaiti TC"/>
          <w:b/>
          <w:bCs/>
          <w:color w:val="FF0000"/>
          <w:sz w:val="21"/>
          <w:szCs w:val="21"/>
          <w:bdr w:val="none" w:sz="0" w:space="0" w:color="auto" w:frame="1"/>
        </w:rPr>
        <w:t>（屬）</w:t>
      </w:r>
      <w:r w:rsidRPr="00395161">
        <w:rPr>
          <w:rFonts w:ascii="Kaiti TC" w:eastAsia="Kaiti TC" w:hAnsi="Kaiti TC" w:cs="Kaiti TC"/>
          <w:b/>
          <w:bCs/>
          <w:color w:val="000000"/>
          <w:sz w:val="28"/>
          <w:szCs w:val="28"/>
          <w:bdr w:val="none" w:sz="0" w:space="0" w:color="auto" w:frame="1"/>
        </w:rPr>
        <w:t>非煩惱</w:t>
      </w:r>
      <w:r w:rsidRPr="00395161">
        <w:rPr>
          <w:rFonts w:ascii="Kaiti TC" w:eastAsia="Kaiti TC" w:hAnsi="Kaiti TC" w:cs="Kaiti TC"/>
          <w:b/>
          <w:bCs/>
          <w:color w:val="FF0000"/>
          <w:sz w:val="21"/>
          <w:szCs w:val="21"/>
          <w:bdr w:val="none" w:sz="0" w:space="0" w:color="auto" w:frame="1"/>
        </w:rPr>
        <w:t>（性的）</w:t>
      </w:r>
      <w:r w:rsidRPr="00395161">
        <w:rPr>
          <w:rFonts w:ascii="Kaiti TC" w:eastAsia="Kaiti TC" w:hAnsi="Kaiti TC" w:cs="Kaiti TC"/>
          <w:b/>
          <w:bCs/>
          <w:color w:val="000000"/>
          <w:sz w:val="28"/>
          <w:szCs w:val="28"/>
          <w:bdr w:val="none" w:sz="0" w:space="0" w:color="auto" w:frame="1"/>
        </w:rPr>
        <w:t>疑，如疑人杌</w:t>
      </w:r>
      <w:r w:rsidRPr="00395161">
        <w:rPr>
          <w:rFonts w:ascii="Kaiti TC" w:eastAsia="Kaiti TC" w:hAnsi="Kaiti TC" w:cs="Kaiti TC"/>
          <w:b/>
          <w:bCs/>
          <w:color w:val="FF0000"/>
          <w:sz w:val="21"/>
          <w:szCs w:val="21"/>
          <w:bdr w:val="none" w:sz="0" w:space="0" w:color="auto" w:frame="1"/>
        </w:rPr>
        <w:t>（疑樹樁為人，對所緣境還沒確定，此種非煩惱的疑沒有勝解）</w:t>
      </w:r>
      <w:r w:rsidRPr="00395161">
        <w:rPr>
          <w:rFonts w:ascii="Kaiti TC" w:eastAsia="Kaiti TC" w:hAnsi="Kaiti TC" w:cs="Kaiti TC"/>
          <w:b/>
          <w:bCs/>
          <w:color w:val="000000"/>
          <w:sz w:val="28"/>
          <w:szCs w:val="28"/>
          <w:bdr w:val="none" w:sz="0" w:space="0" w:color="auto" w:frame="1"/>
        </w:rPr>
        <w:t>。餘處不說此</w:t>
      </w:r>
      <w:r w:rsidRPr="00395161">
        <w:rPr>
          <w:rFonts w:ascii="Kaiti TC" w:eastAsia="Kaiti TC" w:hAnsi="Kaiti TC" w:cs="Kaiti TC"/>
          <w:b/>
          <w:bCs/>
          <w:color w:val="FF0000"/>
          <w:sz w:val="21"/>
          <w:szCs w:val="21"/>
          <w:bdr w:val="none" w:sz="0" w:space="0" w:color="auto" w:frame="1"/>
        </w:rPr>
        <w:t>（邪欲與邪勝解）</w:t>
      </w:r>
      <w:r w:rsidRPr="00395161">
        <w:rPr>
          <w:rFonts w:ascii="Kaiti TC" w:eastAsia="Kaiti TC" w:hAnsi="Kaiti TC" w:cs="Kaiti TC"/>
          <w:b/>
          <w:bCs/>
          <w:color w:val="000000"/>
          <w:sz w:val="28"/>
          <w:szCs w:val="28"/>
          <w:bdr w:val="none" w:sz="0" w:space="0" w:color="auto" w:frame="1"/>
        </w:rPr>
        <w:t>二遍</w:t>
      </w:r>
      <w:r w:rsidRPr="00395161">
        <w:rPr>
          <w:rFonts w:ascii="Kaiti TC" w:eastAsia="Kaiti TC" w:hAnsi="Kaiti TC" w:cs="Kaiti TC"/>
          <w:b/>
          <w:bCs/>
          <w:color w:val="FF0000"/>
          <w:sz w:val="21"/>
          <w:szCs w:val="21"/>
          <w:bdr w:val="none" w:sz="0" w:space="0" w:color="auto" w:frame="1"/>
        </w:rPr>
        <w:t>（染心）</w:t>
      </w:r>
      <w:r w:rsidRPr="00395161">
        <w:rPr>
          <w:rFonts w:ascii="Kaiti TC" w:eastAsia="Kaiti TC" w:hAnsi="Kaiti TC" w:cs="Kaiti TC"/>
          <w:b/>
          <w:bCs/>
          <w:color w:val="000000"/>
          <w:sz w:val="28"/>
          <w:szCs w:val="28"/>
          <w:bdr w:val="none" w:sz="0" w:space="0" w:color="auto" w:frame="1"/>
        </w:rPr>
        <w:t>者，</w:t>
      </w:r>
      <w:r w:rsidRPr="00395161">
        <w:rPr>
          <w:rFonts w:ascii="Kaiti TC" w:eastAsia="Kaiti TC" w:hAnsi="Kaiti TC" w:cs="Kaiti TC"/>
          <w:b/>
          <w:bCs/>
          <w:color w:val="FF0000"/>
          <w:sz w:val="21"/>
          <w:szCs w:val="21"/>
          <w:bdr w:val="none" w:sz="0" w:space="0" w:color="auto" w:frame="1"/>
        </w:rPr>
        <w:t>（因為）</w:t>
      </w:r>
      <w:r w:rsidRPr="00395161">
        <w:rPr>
          <w:rFonts w:ascii="Kaiti TC" w:eastAsia="Kaiti TC" w:hAnsi="Kaiti TC" w:cs="Kaiti TC"/>
          <w:b/>
          <w:bCs/>
          <w:color w:val="000000"/>
          <w:sz w:val="28"/>
          <w:szCs w:val="28"/>
          <w:bdr w:val="none" w:sz="0" w:space="0" w:color="auto" w:frame="1"/>
        </w:rPr>
        <w:t>緣非愛事、疑相應心邪欲、勝解</w:t>
      </w:r>
      <w:r w:rsidRPr="00395161">
        <w:rPr>
          <w:rFonts w:ascii="Kaiti TC" w:eastAsia="Kaiti TC" w:hAnsi="Kaiti TC" w:cs="Kaiti TC"/>
          <w:b/>
          <w:bCs/>
          <w:color w:val="FF0000"/>
          <w:sz w:val="21"/>
          <w:szCs w:val="21"/>
          <w:bdr w:val="none" w:sz="0" w:space="0" w:color="auto" w:frame="1"/>
        </w:rPr>
        <w:t>（緣不可愛事的邪欲，以及與疑心相應事的邪勝解，）</w:t>
      </w:r>
      <w:r w:rsidRPr="00395161">
        <w:rPr>
          <w:rFonts w:ascii="Kaiti TC" w:eastAsia="Kaiti TC" w:hAnsi="Kaiti TC" w:cs="Kaiti TC"/>
          <w:b/>
          <w:bCs/>
          <w:color w:val="000000"/>
          <w:sz w:val="28"/>
          <w:szCs w:val="28"/>
          <w:bdr w:val="none" w:sz="0" w:space="0" w:color="auto" w:frame="1"/>
        </w:rPr>
        <w:t>非麤顯</w:t>
      </w:r>
      <w:r w:rsidRPr="00395161">
        <w:rPr>
          <w:rFonts w:ascii="Kaiti TC" w:eastAsia="Kaiti TC" w:hAnsi="Kaiti TC" w:cs="Kaiti TC"/>
          <w:b/>
          <w:bCs/>
          <w:color w:val="FF0000"/>
          <w:sz w:val="21"/>
          <w:szCs w:val="21"/>
          <w:bdr w:val="none" w:sz="0" w:space="0" w:color="auto" w:frame="1"/>
        </w:rPr>
        <w:t>（煩惱）</w:t>
      </w:r>
      <w:r w:rsidRPr="00395161">
        <w:rPr>
          <w:rFonts w:ascii="Kaiti TC" w:eastAsia="Kaiti TC" w:hAnsi="Kaiti TC" w:cs="Kaiti TC"/>
          <w:b/>
          <w:bCs/>
          <w:color w:val="000000"/>
          <w:sz w:val="28"/>
          <w:szCs w:val="28"/>
          <w:bdr w:val="none" w:sz="0" w:space="0" w:color="auto" w:frame="1"/>
        </w:rPr>
        <w:t>故</w:t>
      </w:r>
      <w:r w:rsidRPr="00395161">
        <w:rPr>
          <w:rFonts w:ascii="Kaiti TC" w:eastAsia="Kaiti TC" w:hAnsi="Kaiti TC" w:cs="Kaiti TC"/>
          <w:b/>
          <w:bCs/>
          <w:color w:val="FF0000"/>
          <w:sz w:val="21"/>
          <w:szCs w:val="21"/>
          <w:bdr w:val="none" w:sz="0" w:space="0" w:color="auto" w:frame="1"/>
        </w:rPr>
        <w:t>（不說，但不是沒有，只是</w:t>
      </w:r>
      <w:r w:rsidRPr="00395161">
        <w:rPr>
          <w:rFonts w:ascii="Kaiti TC" w:eastAsia="Kaiti TC" w:hAnsi="Kaiti TC" w:cs="Kaiti TC"/>
          <w:b/>
          <w:bCs/>
          <w:color w:val="FF0000"/>
          <w:sz w:val="21"/>
          <w:szCs w:val="21"/>
        </w:rPr>
        <w:t>行相微細，所以二者還是遍染心</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。餘互有無</w:t>
      </w:r>
      <w:r w:rsidRPr="00395161">
        <w:rPr>
          <w:rFonts w:ascii="Kaiti TC" w:eastAsia="Kaiti TC" w:hAnsi="Kaiti TC" w:cs="Kaiti TC"/>
          <w:b/>
          <w:bCs/>
          <w:color w:val="FF0000"/>
          <w:sz w:val="21"/>
          <w:szCs w:val="21"/>
          <w:bdr w:val="none" w:sz="0" w:space="0" w:color="auto" w:frame="1"/>
        </w:rPr>
        <w:t>（其餘心所是有是無）</w:t>
      </w:r>
      <w:r w:rsidRPr="00395161">
        <w:rPr>
          <w:rFonts w:ascii="Kaiti TC" w:eastAsia="Kaiti TC" w:hAnsi="Kaiti TC" w:cs="Kaiti TC"/>
          <w:b/>
          <w:bCs/>
          <w:color w:val="000000"/>
          <w:sz w:val="28"/>
          <w:szCs w:val="28"/>
          <w:bdr w:val="none" w:sz="0" w:space="0" w:color="auto" w:frame="1"/>
        </w:rPr>
        <w:t>，義如前</w:t>
      </w:r>
      <w:r w:rsidRPr="00395161">
        <w:rPr>
          <w:rFonts w:ascii="Kaiti TC" w:eastAsia="Kaiti TC" w:hAnsi="Kaiti TC" w:cs="Kaiti TC"/>
          <w:b/>
          <w:bCs/>
          <w:color w:val="FF0000"/>
          <w:sz w:val="21"/>
          <w:szCs w:val="21"/>
          <w:bdr w:val="none" w:sz="0" w:space="0" w:color="auto" w:frame="1"/>
        </w:rPr>
        <w:t>（兩家所）</w:t>
      </w:r>
      <w:r w:rsidRPr="00395161">
        <w:rPr>
          <w:rFonts w:ascii="Kaiti TC" w:eastAsia="Kaiti TC" w:hAnsi="Kaiti TC" w:cs="Kaiti TC"/>
          <w:b/>
          <w:bCs/>
          <w:color w:val="000000"/>
          <w:sz w:val="28"/>
          <w:szCs w:val="28"/>
          <w:bdr w:val="none" w:sz="0" w:space="0" w:color="auto" w:frame="1"/>
        </w:rPr>
        <w:t>說。</w:t>
      </w:r>
    </w:p>
    <w:p w14:paraId="0EFD9A9C"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p>
    <w:p w14:paraId="32210D31"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FF"/>
          <w:sz w:val="21"/>
          <w:szCs w:val="21"/>
          <w:bdr w:val="none" w:sz="0" w:space="0" w:color="auto" w:frame="1"/>
        </w:rPr>
        <w:t>此觀點認為，對於理的疑，有煩惱性，因對所緣的對象已經完全掌握，故有勝解；對所緣的事物不確定而產生的疑，這種疑不是煩惱性的疑，沒有勝解。</w:t>
      </w:r>
    </w:p>
    <w:p w14:paraId="3903E552"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p>
    <w:p w14:paraId="6581506E"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00"/>
          <w:sz w:val="28"/>
          <w:szCs w:val="28"/>
          <w:bdr w:val="none" w:sz="0" w:space="0" w:color="auto" w:frame="1"/>
        </w:rPr>
        <w:t>此意</w:t>
      </w:r>
      <w:r w:rsidRPr="00395161">
        <w:rPr>
          <w:rFonts w:ascii="Kaiti TC" w:eastAsia="Kaiti TC" w:hAnsi="Kaiti TC" w:cs="Kaiti TC"/>
          <w:b/>
          <w:bCs/>
          <w:color w:val="FF0000"/>
          <w:sz w:val="21"/>
          <w:szCs w:val="21"/>
          <w:bdr w:val="none" w:sz="0" w:space="0" w:color="auto" w:frame="1"/>
        </w:rPr>
        <w:t>（相應的）</w:t>
      </w:r>
      <w:r w:rsidRPr="00395161">
        <w:rPr>
          <w:rFonts w:ascii="Kaiti TC" w:eastAsia="Kaiti TC" w:hAnsi="Kaiti TC" w:cs="Kaiti TC"/>
          <w:b/>
          <w:bCs/>
          <w:color w:val="000000"/>
          <w:sz w:val="28"/>
          <w:szCs w:val="28"/>
          <w:bdr w:val="none" w:sz="0" w:space="0" w:color="auto" w:frame="1"/>
        </w:rPr>
        <w:t>心所有二十四，謂前九法、十隨煩惱加別境五，准前理釋。無餘心所如上應知。</w:t>
      </w:r>
    </w:p>
    <w:p w14:paraId="2CF77D67"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p>
    <w:p w14:paraId="2D92B269"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FF0000"/>
          <w:sz w:val="21"/>
          <w:szCs w:val="21"/>
          <w:bdr w:val="none" w:sz="0" w:space="0" w:color="auto" w:frame="1"/>
        </w:rPr>
        <w:t>(D)</w:t>
      </w:r>
      <w:r w:rsidRPr="00395161">
        <w:rPr>
          <w:rFonts w:ascii="Kaiti TC" w:eastAsia="Kaiti TC" w:hAnsi="Kaiti TC" w:cs="Kaiti TC"/>
          <w:b/>
          <w:bCs/>
          <w:color w:val="000000"/>
          <w:sz w:val="28"/>
          <w:szCs w:val="28"/>
          <w:bdr w:val="none" w:sz="0" w:space="0" w:color="auto" w:frame="1"/>
        </w:rPr>
        <w:t>有義</w:t>
      </w:r>
      <w:r w:rsidRPr="00395161">
        <w:rPr>
          <w:rFonts w:ascii="Kaiti TC" w:eastAsia="Kaiti TC" w:hAnsi="Kaiti TC" w:cs="Kaiti TC"/>
          <w:b/>
          <w:bCs/>
          <w:color w:val="FF0000"/>
          <w:sz w:val="21"/>
          <w:szCs w:val="21"/>
          <w:bdr w:val="none" w:sz="0" w:space="0" w:color="auto" w:frame="1"/>
        </w:rPr>
        <w:t>（論主觀點）</w:t>
      </w:r>
      <w:r w:rsidRPr="00395161">
        <w:rPr>
          <w:rFonts w:ascii="Kaiti TC" w:eastAsia="Kaiti TC" w:hAnsi="Kaiti TC" w:cs="Kaiti TC"/>
          <w:b/>
          <w:bCs/>
          <w:color w:val="000000"/>
          <w:sz w:val="28"/>
          <w:szCs w:val="28"/>
          <w:bdr w:val="none" w:sz="0" w:space="0" w:color="auto" w:frame="1"/>
        </w:rPr>
        <w:t>：前說皆未盡理。且疑他世為有為無</w:t>
      </w:r>
      <w:r w:rsidRPr="00395161">
        <w:rPr>
          <w:rFonts w:ascii="Kaiti TC" w:eastAsia="Kaiti TC" w:hAnsi="Kaiti TC" w:cs="Kaiti TC"/>
          <w:b/>
          <w:bCs/>
          <w:color w:val="FF0000"/>
          <w:sz w:val="21"/>
          <w:szCs w:val="21"/>
          <w:bdr w:val="none" w:sz="0" w:space="0" w:color="auto" w:frame="1"/>
        </w:rPr>
        <w:t>（這種事也不能確定）</w:t>
      </w:r>
      <w:r w:rsidRPr="00395161">
        <w:rPr>
          <w:rFonts w:ascii="Kaiti TC" w:eastAsia="Kaiti TC" w:hAnsi="Kaiti TC" w:cs="Kaiti TC"/>
          <w:b/>
          <w:bCs/>
          <w:color w:val="000000"/>
          <w:sz w:val="28"/>
          <w:szCs w:val="28"/>
          <w:bdr w:val="none" w:sz="0" w:space="0" w:color="auto" w:frame="1"/>
        </w:rPr>
        <w:t>，於彼</w:t>
      </w:r>
      <w:r w:rsidRPr="00395161">
        <w:rPr>
          <w:rFonts w:ascii="Kaiti TC" w:eastAsia="Kaiti TC" w:hAnsi="Kaiti TC" w:cs="Kaiti TC"/>
          <w:b/>
          <w:bCs/>
          <w:color w:val="FF0000"/>
          <w:sz w:val="21"/>
          <w:szCs w:val="21"/>
          <w:bdr w:val="none" w:sz="0" w:space="0" w:color="auto" w:frame="1"/>
        </w:rPr>
        <w:t>（事起的疑也是煩惱性，這種疑）</w:t>
      </w:r>
      <w:r w:rsidRPr="00395161">
        <w:rPr>
          <w:rFonts w:ascii="Kaiti TC" w:eastAsia="Kaiti TC" w:hAnsi="Kaiti TC" w:cs="Kaiti TC"/>
          <w:b/>
          <w:bCs/>
          <w:color w:val="000000"/>
          <w:sz w:val="28"/>
          <w:szCs w:val="28"/>
          <w:bdr w:val="none" w:sz="0" w:space="0" w:color="auto" w:frame="1"/>
        </w:rPr>
        <w:t>有何欲、勝解相？</w:t>
      </w:r>
      <w:r w:rsidRPr="00395161">
        <w:rPr>
          <w:rFonts w:ascii="Kaiti TC" w:eastAsia="Kaiti TC" w:hAnsi="Kaiti TC" w:cs="Kaiti TC"/>
          <w:b/>
          <w:bCs/>
          <w:color w:val="FF0000"/>
          <w:sz w:val="21"/>
          <w:szCs w:val="21"/>
          <w:bdr w:val="none" w:sz="0" w:space="0" w:color="auto" w:frame="1"/>
        </w:rPr>
        <w:t>（故邪欲、邪勝解不遍染心。破C觀點邪欲、邪勝解遍染心。）</w:t>
      </w:r>
    </w:p>
    <w:p w14:paraId="6FD31F63"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p>
    <w:p w14:paraId="1168107B"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FF0000"/>
          <w:sz w:val="21"/>
          <w:szCs w:val="21"/>
          <w:bdr w:val="none" w:sz="0" w:space="0" w:color="auto" w:frame="1"/>
        </w:rPr>
        <w:t>（破B觀點說惛沉、掉舉相違，不遍染心，但）</w:t>
      </w:r>
      <w:r w:rsidRPr="00395161">
        <w:rPr>
          <w:rFonts w:ascii="Kaiti TC" w:eastAsia="Kaiti TC" w:hAnsi="Kaiti TC" w:cs="Kaiti TC"/>
          <w:b/>
          <w:bCs/>
          <w:color w:val="000000"/>
          <w:sz w:val="28"/>
          <w:szCs w:val="28"/>
          <w:bdr w:val="none" w:sz="0" w:space="0" w:color="auto" w:frame="1"/>
        </w:rPr>
        <w:t>煩惱起位，若無惛沈，應不定有無堪任性。掉舉若無，應無囂動，便如善等，非染污位</w:t>
      </w:r>
      <w:r w:rsidRPr="00395161">
        <w:rPr>
          <w:rFonts w:ascii="Kaiti TC" w:eastAsia="Kaiti TC" w:hAnsi="Kaiti TC" w:cs="Kaiti TC"/>
          <w:b/>
          <w:bCs/>
          <w:color w:val="FF0000"/>
          <w:sz w:val="21"/>
          <w:szCs w:val="21"/>
          <w:bdr w:val="none" w:sz="0" w:space="0" w:color="auto" w:frame="1"/>
        </w:rPr>
        <w:t>（故二者必遍染污心）</w:t>
      </w:r>
      <w:r w:rsidRPr="00395161">
        <w:rPr>
          <w:rFonts w:ascii="Kaiti TC" w:eastAsia="Kaiti TC" w:hAnsi="Kaiti TC" w:cs="Kaiti TC"/>
          <w:b/>
          <w:bCs/>
          <w:color w:val="000000"/>
          <w:sz w:val="28"/>
          <w:szCs w:val="28"/>
          <w:bdr w:val="none" w:sz="0" w:space="0" w:color="auto" w:frame="1"/>
        </w:rPr>
        <w:t>。</w:t>
      </w:r>
      <w:r w:rsidRPr="00395161">
        <w:rPr>
          <w:rFonts w:ascii="Kaiti TC" w:eastAsia="Kaiti TC" w:hAnsi="Kaiti TC" w:cs="Kaiti TC"/>
          <w:b/>
          <w:bCs/>
          <w:color w:val="FF0000"/>
          <w:sz w:val="21"/>
          <w:szCs w:val="21"/>
          <w:bdr w:val="none" w:sz="0" w:space="0" w:color="auto" w:frame="1"/>
        </w:rPr>
        <w:t>（破A觀點說</w:t>
      </w:r>
      <w:r w:rsidRPr="00395161">
        <w:rPr>
          <w:rFonts w:ascii="Kaiti TC" w:eastAsia="Kaiti TC" w:hAnsi="Kaiti TC" w:cs="Kaiti TC"/>
          <w:b/>
          <w:bCs/>
          <w:color w:val="FF0000"/>
          <w:sz w:val="21"/>
          <w:szCs w:val="21"/>
        </w:rPr>
        <w:t>散亂、忘念、不正知不遍染心</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若染心中無散亂者，應非流蕩，非染污心。若無失念、不正知者，如何能起煩惱現前？故染污心決定皆與八隨煩惱相應而生，謂惛沈、掉舉、不信、懈怠、放逸、忘念、</w:t>
      </w:r>
      <w:r w:rsidRPr="00395161">
        <w:rPr>
          <w:rFonts w:ascii="Kaiti TC" w:eastAsia="Kaiti TC" w:hAnsi="Kaiti TC" w:cs="Kaiti TC"/>
          <w:b/>
          <w:bCs/>
          <w:color w:val="000000"/>
          <w:sz w:val="28"/>
          <w:szCs w:val="28"/>
          <w:bdr w:val="none" w:sz="0" w:space="0" w:color="auto" w:frame="1"/>
        </w:rPr>
        <w:lastRenderedPageBreak/>
        <w:t>散亂、不正知。忘念、不正知，</w:t>
      </w:r>
      <w:r w:rsidRPr="00395161">
        <w:rPr>
          <w:rFonts w:ascii="Kaiti TC" w:eastAsia="Kaiti TC" w:hAnsi="Kaiti TC" w:cs="Kaiti TC"/>
          <w:b/>
          <w:bCs/>
          <w:color w:val="FF0000"/>
          <w:sz w:val="21"/>
          <w:szCs w:val="21"/>
          <w:bdr w:val="none" w:sz="0" w:space="0" w:color="auto" w:frame="1"/>
        </w:rPr>
        <w:t>（若以）</w:t>
      </w:r>
      <w:r w:rsidRPr="00395161">
        <w:rPr>
          <w:rFonts w:ascii="Kaiti TC" w:eastAsia="Kaiti TC" w:hAnsi="Kaiti TC" w:cs="Kaiti TC"/>
          <w:b/>
          <w:bCs/>
          <w:color w:val="000000"/>
          <w:sz w:val="28"/>
          <w:szCs w:val="28"/>
          <w:bdr w:val="none" w:sz="0" w:space="0" w:color="auto" w:frame="1"/>
        </w:rPr>
        <w:t>念</w:t>
      </w:r>
      <w:r w:rsidRPr="00395161">
        <w:rPr>
          <w:rFonts w:ascii="Kaiti TC" w:eastAsia="Kaiti TC" w:hAnsi="Kaiti TC" w:cs="Kaiti TC"/>
          <w:b/>
          <w:bCs/>
          <w:color w:val="FF0000"/>
          <w:sz w:val="21"/>
          <w:szCs w:val="21"/>
          <w:bdr w:val="none" w:sz="0" w:space="0" w:color="auto" w:frame="1"/>
        </w:rPr>
        <w:t>（為主體的忘念）</w:t>
      </w:r>
      <w:r w:rsidRPr="00395161">
        <w:rPr>
          <w:rFonts w:ascii="Kaiti TC" w:eastAsia="Kaiti TC" w:hAnsi="Kaiti TC" w:cs="Kaiti TC"/>
          <w:b/>
          <w:bCs/>
          <w:color w:val="000000"/>
          <w:sz w:val="28"/>
          <w:szCs w:val="28"/>
          <w:bdr w:val="none" w:sz="0" w:space="0" w:color="auto" w:frame="1"/>
        </w:rPr>
        <w:t>、慧為</w:t>
      </w:r>
      <w:r w:rsidRPr="00395161">
        <w:rPr>
          <w:rFonts w:ascii="Kaiti TC" w:eastAsia="Kaiti TC" w:hAnsi="Kaiti TC" w:cs="Kaiti TC"/>
          <w:b/>
          <w:bCs/>
          <w:color w:val="FF0000"/>
          <w:sz w:val="21"/>
          <w:szCs w:val="21"/>
          <w:bdr w:val="none" w:sz="0" w:space="0" w:color="auto" w:frame="1"/>
        </w:rPr>
        <w:t>（主體）</w:t>
      </w:r>
      <w:r w:rsidRPr="00395161">
        <w:rPr>
          <w:rFonts w:ascii="Kaiti TC" w:eastAsia="Kaiti TC" w:hAnsi="Kaiti TC" w:cs="Kaiti TC"/>
          <w:b/>
          <w:bCs/>
          <w:color w:val="000000"/>
          <w:sz w:val="28"/>
          <w:szCs w:val="28"/>
          <w:bdr w:val="none" w:sz="0" w:space="0" w:color="auto" w:frame="1"/>
        </w:rPr>
        <w:t>性者</w:t>
      </w:r>
      <w:r w:rsidRPr="00395161">
        <w:rPr>
          <w:rFonts w:ascii="Kaiti TC" w:eastAsia="Kaiti TC" w:hAnsi="Kaiti TC" w:cs="Kaiti TC"/>
          <w:b/>
          <w:bCs/>
          <w:color w:val="FF0000"/>
          <w:sz w:val="21"/>
          <w:szCs w:val="21"/>
          <w:bdr w:val="none" w:sz="0" w:space="0" w:color="auto" w:frame="1"/>
        </w:rPr>
        <w:t>（的不正知，則）</w:t>
      </w:r>
      <w:r w:rsidRPr="00395161">
        <w:rPr>
          <w:rFonts w:ascii="Kaiti TC" w:eastAsia="Kaiti TC" w:hAnsi="Kaiti TC" w:cs="Kaiti TC"/>
          <w:b/>
          <w:bCs/>
          <w:color w:val="000000"/>
          <w:sz w:val="28"/>
          <w:szCs w:val="28"/>
          <w:bdr w:val="none" w:sz="0" w:space="0" w:color="auto" w:frame="1"/>
        </w:rPr>
        <w:t>不遍染心，非諸染心皆緣曾受</w:t>
      </w:r>
      <w:r w:rsidRPr="00395161">
        <w:rPr>
          <w:rFonts w:ascii="Kaiti TC" w:eastAsia="Kaiti TC" w:hAnsi="Kaiti TC" w:cs="Kaiti TC"/>
          <w:b/>
          <w:bCs/>
          <w:color w:val="FF0000"/>
          <w:sz w:val="21"/>
          <w:szCs w:val="21"/>
          <w:bdr w:val="none" w:sz="0" w:space="0" w:color="auto" w:frame="1"/>
        </w:rPr>
        <w:t>（的經驗，或緣）</w:t>
      </w:r>
      <w:r w:rsidRPr="00395161">
        <w:rPr>
          <w:rFonts w:ascii="Kaiti TC" w:eastAsia="Kaiti TC" w:hAnsi="Kaiti TC" w:cs="Kaiti TC"/>
          <w:b/>
          <w:bCs/>
          <w:color w:val="000000"/>
          <w:sz w:val="28"/>
          <w:szCs w:val="28"/>
          <w:bdr w:val="none" w:sz="0" w:space="0" w:color="auto" w:frame="1"/>
        </w:rPr>
        <w:t>有簡擇故；若以無明</w:t>
      </w:r>
      <w:r w:rsidRPr="00395161">
        <w:rPr>
          <w:rFonts w:ascii="Kaiti TC" w:eastAsia="Kaiti TC" w:hAnsi="Kaiti TC" w:cs="Kaiti TC"/>
          <w:b/>
          <w:bCs/>
          <w:color w:val="FF0000"/>
          <w:sz w:val="21"/>
          <w:szCs w:val="21"/>
          <w:bdr w:val="none" w:sz="0" w:space="0" w:color="auto" w:frame="1"/>
        </w:rPr>
        <w:t>（癡心所）</w:t>
      </w:r>
      <w:r w:rsidRPr="00395161">
        <w:rPr>
          <w:rFonts w:ascii="Kaiti TC" w:eastAsia="Kaiti TC" w:hAnsi="Kaiti TC" w:cs="Kaiti TC"/>
          <w:b/>
          <w:bCs/>
          <w:color w:val="000000"/>
          <w:sz w:val="28"/>
          <w:szCs w:val="28"/>
          <w:bdr w:val="none" w:sz="0" w:space="0" w:color="auto" w:frame="1"/>
        </w:rPr>
        <w:t>為自性者</w:t>
      </w:r>
      <w:r w:rsidRPr="00395161">
        <w:rPr>
          <w:rFonts w:ascii="Kaiti TC" w:eastAsia="Kaiti TC" w:hAnsi="Kaiti TC" w:cs="Kaiti TC"/>
          <w:b/>
          <w:bCs/>
          <w:color w:val="FF0000"/>
          <w:sz w:val="21"/>
          <w:szCs w:val="21"/>
          <w:bdr w:val="none" w:sz="0" w:space="0" w:color="auto" w:frame="1"/>
        </w:rPr>
        <w:t>（的忘念與不正知，則）</w:t>
      </w:r>
      <w:r w:rsidRPr="00395161">
        <w:rPr>
          <w:rFonts w:ascii="Kaiti TC" w:eastAsia="Kaiti TC" w:hAnsi="Kaiti TC" w:cs="Kaiti TC"/>
          <w:b/>
          <w:bCs/>
          <w:color w:val="000000"/>
          <w:sz w:val="28"/>
          <w:szCs w:val="28"/>
          <w:bdr w:val="none" w:sz="0" w:space="0" w:color="auto" w:frame="1"/>
        </w:rPr>
        <w:t>遍染心起，由前說故</w:t>
      </w:r>
      <w:r w:rsidRPr="00395161">
        <w:rPr>
          <w:rFonts w:ascii="Kaiti TC" w:eastAsia="Kaiti TC" w:hAnsi="Kaiti TC" w:cs="Kaiti TC"/>
          <w:b/>
          <w:bCs/>
          <w:color w:val="FF0000"/>
          <w:sz w:val="21"/>
          <w:szCs w:val="21"/>
          <w:bdr w:val="none" w:sz="0" w:space="0" w:color="auto" w:frame="1"/>
        </w:rPr>
        <w:t>（因癡心所遍染心）</w:t>
      </w:r>
      <w:r w:rsidRPr="00395161">
        <w:rPr>
          <w:rFonts w:ascii="Kaiti TC" w:eastAsia="Kaiti TC" w:hAnsi="Kaiti TC" w:cs="Kaiti TC"/>
          <w:b/>
          <w:bCs/>
          <w:color w:val="000000"/>
          <w:sz w:val="28"/>
          <w:szCs w:val="28"/>
          <w:bdr w:val="none" w:sz="0" w:space="0" w:color="auto" w:frame="1"/>
        </w:rPr>
        <w:t>。</w:t>
      </w:r>
    </w:p>
    <w:p w14:paraId="604CE75E"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p>
    <w:p w14:paraId="0154F332"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00"/>
          <w:sz w:val="28"/>
          <w:szCs w:val="28"/>
          <w:bdr w:val="none" w:sz="0" w:space="0" w:color="auto" w:frame="1"/>
        </w:rPr>
        <w:t>然此意俱心所十八，謂前九法、八隨煩惱并別境慧</w:t>
      </w:r>
      <w:r w:rsidRPr="00395161">
        <w:rPr>
          <w:rFonts w:ascii="Kaiti TC" w:eastAsia="Kaiti TC" w:hAnsi="Kaiti TC" w:cs="Kaiti TC"/>
          <w:b/>
          <w:bCs/>
          <w:color w:val="FF0000"/>
          <w:sz w:val="21"/>
          <w:szCs w:val="21"/>
          <w:bdr w:val="none" w:sz="0" w:space="0" w:color="auto" w:frame="1"/>
        </w:rPr>
        <w:t>（心所）</w:t>
      </w:r>
      <w:r w:rsidRPr="00395161">
        <w:rPr>
          <w:rFonts w:ascii="Kaiti TC" w:eastAsia="Kaiti TC" w:hAnsi="Kaiti TC" w:cs="Kaiti TC"/>
          <w:b/>
          <w:bCs/>
          <w:color w:val="000000"/>
          <w:sz w:val="28"/>
          <w:szCs w:val="28"/>
          <w:bdr w:val="none" w:sz="0" w:space="0" w:color="auto" w:frame="1"/>
        </w:rPr>
        <w:t>。無餘心所及論三文</w:t>
      </w:r>
      <w:r w:rsidRPr="00395161">
        <w:rPr>
          <w:rFonts w:ascii="Kaiti TC" w:eastAsia="Kaiti TC" w:hAnsi="Kaiti TC" w:cs="Kaiti TC"/>
          <w:b/>
          <w:bCs/>
          <w:color w:val="FF0000"/>
          <w:sz w:val="21"/>
          <w:szCs w:val="21"/>
          <w:bdr w:val="none" w:sz="0" w:space="0" w:color="auto" w:frame="1"/>
        </w:rPr>
        <w:t>（《集論》與《瑜伽師地論》中提到的三段文字）</w:t>
      </w:r>
      <w:r w:rsidRPr="00395161">
        <w:rPr>
          <w:rFonts w:ascii="Kaiti TC" w:eastAsia="Kaiti TC" w:hAnsi="Kaiti TC" w:cs="Kaiti TC"/>
          <w:b/>
          <w:bCs/>
          <w:color w:val="000000"/>
          <w:sz w:val="28"/>
          <w:szCs w:val="28"/>
          <w:bdr w:val="none" w:sz="0" w:space="0" w:color="auto" w:frame="1"/>
        </w:rPr>
        <w:t>，准前應釋。若作是說，不違理教。</w:t>
      </w:r>
    </w:p>
    <w:p w14:paraId="330263D0"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p>
    <w:p w14:paraId="7DBBE133"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FF"/>
          <w:sz w:val="21"/>
          <w:szCs w:val="21"/>
          <w:bdr w:val="none" w:sz="0" w:space="0" w:color="auto" w:frame="1"/>
        </w:rPr>
        <w:t>所以與第七識共存的心所有十八個：四根本、五遍行、八大隨及別境慧。對疑的看法，第三種觀點認為，對理有疑屬煩惱性，因為對事相已經有勝解；對事有疑，可以沒有勝解，則無煩惱性。第四種觀點認為，即使對事相有疑也可是煩惱性，如對疑他世有沒有，也有煩惱性，但此種疑並不需要勝解或欲，故邪欲及邪勝解不遍染心。佛教的疑主要是對是否有三世、作用、因果、諸諦、實有等心存懷疑。</w:t>
      </w:r>
    </w:p>
    <w:p w14:paraId="2BBB678A"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p>
    <w:p w14:paraId="4F7FDAB2"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00"/>
          <w:sz w:val="28"/>
          <w:szCs w:val="28"/>
          <w:bdr w:val="none" w:sz="0" w:space="0" w:color="auto" w:frame="1"/>
        </w:rPr>
        <w:t>成唯識論卷第四終</w:t>
      </w:r>
      <w:bookmarkStart w:id="16" w:name="OLE_LINK7"/>
      <w:bookmarkStart w:id="17" w:name="OLE_LINK8"/>
      <w:bookmarkEnd w:id="9"/>
      <w:bookmarkEnd w:id="10"/>
    </w:p>
    <w:p w14:paraId="76F5B607"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p>
    <w:p w14:paraId="4B5522CD"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00"/>
          <w:sz w:val="28"/>
          <w:szCs w:val="28"/>
          <w:bdr w:val="none" w:sz="0" w:space="0" w:color="auto" w:frame="1"/>
        </w:rPr>
        <w:t>成唯識論卷第五</w:t>
      </w:r>
    </w:p>
    <w:p w14:paraId="1C2500D8"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p>
    <w:p w14:paraId="529E274C"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00"/>
          <w:sz w:val="28"/>
          <w:szCs w:val="28"/>
          <w:bdr w:val="none" w:sz="0" w:space="0" w:color="auto" w:frame="1"/>
        </w:rPr>
        <w:t>護法等菩薩造</w:t>
      </w:r>
    </w:p>
    <w:p w14:paraId="18567DBB"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p>
    <w:p w14:paraId="492230B8"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00"/>
          <w:sz w:val="28"/>
          <w:szCs w:val="28"/>
          <w:bdr w:val="none" w:sz="0" w:space="0" w:color="auto" w:frame="1"/>
        </w:rPr>
        <w:t>三藏法師玄奘奉　詔譯</w:t>
      </w:r>
    </w:p>
    <w:p w14:paraId="3FB3EF1E"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p>
    <w:p w14:paraId="74E9176E"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FF"/>
          <w:sz w:val="28"/>
          <w:szCs w:val="28"/>
          <w:bdr w:val="none" w:sz="0" w:space="0" w:color="auto" w:frame="1"/>
        </w:rPr>
        <w:t># 與第七識相應的受心所</w:t>
      </w:r>
    </w:p>
    <w:p w14:paraId="2D34C661"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p>
    <w:p w14:paraId="5CAB54F9"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00"/>
          <w:sz w:val="28"/>
          <w:szCs w:val="28"/>
          <w:bdr w:val="none" w:sz="0" w:space="0" w:color="auto" w:frame="1"/>
        </w:rPr>
        <w:t>“此染污意，何受相應？”</w:t>
      </w:r>
      <w:r w:rsidRPr="00395161">
        <w:rPr>
          <w:rFonts w:ascii="Kaiti TC" w:eastAsia="Kaiti TC" w:hAnsi="Kaiti TC" w:cs="Kaiti TC"/>
          <w:b/>
          <w:bCs/>
          <w:color w:val="FF0000"/>
          <w:sz w:val="21"/>
          <w:szCs w:val="21"/>
          <w:bdr w:val="none" w:sz="0" w:space="0" w:color="auto" w:frame="1"/>
        </w:rPr>
        <w:t>（有三種觀點）</w:t>
      </w:r>
    </w:p>
    <w:p w14:paraId="33E7B737"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p>
    <w:p w14:paraId="5B6C7BE4"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00"/>
          <w:sz w:val="28"/>
          <w:szCs w:val="28"/>
          <w:bdr w:val="none" w:sz="0" w:space="0" w:color="auto" w:frame="1"/>
        </w:rPr>
        <w:t>有義：此俱唯有喜受，恒內執我生喜愛故。</w:t>
      </w:r>
      <w:r w:rsidRPr="00395161">
        <w:rPr>
          <w:rFonts w:ascii="Kaiti TC" w:eastAsia="Kaiti TC" w:hAnsi="Kaiti TC" w:cs="Kaiti TC"/>
          <w:b/>
          <w:bCs/>
          <w:color w:val="FF0000"/>
          <w:sz w:val="21"/>
          <w:szCs w:val="21"/>
          <w:bdr w:val="none" w:sz="0" w:space="0" w:color="auto" w:frame="1"/>
        </w:rPr>
        <w:t>（2）</w:t>
      </w:r>
      <w:r w:rsidRPr="00395161">
        <w:rPr>
          <w:rFonts w:ascii="Kaiti TC" w:eastAsia="Kaiti TC" w:hAnsi="Kaiti TC" w:cs="Kaiti TC"/>
          <w:b/>
          <w:bCs/>
          <w:color w:val="000000"/>
          <w:sz w:val="28"/>
          <w:szCs w:val="28"/>
          <w:bdr w:val="none" w:sz="0" w:space="0" w:color="auto" w:frame="1"/>
        </w:rPr>
        <w:t>有義：不然。</w:t>
      </w:r>
      <w:r w:rsidRPr="00395161">
        <w:rPr>
          <w:rFonts w:ascii="Kaiti TC" w:eastAsia="Kaiti TC" w:hAnsi="Kaiti TC" w:cs="Kaiti TC"/>
          <w:b/>
          <w:bCs/>
          <w:color w:val="FF0000"/>
          <w:sz w:val="21"/>
          <w:szCs w:val="21"/>
          <w:bdr w:val="none" w:sz="0" w:space="0" w:color="auto" w:frame="1"/>
        </w:rPr>
        <w:t>（上述成立的話）</w:t>
      </w:r>
      <w:r w:rsidRPr="00395161">
        <w:rPr>
          <w:rFonts w:ascii="Kaiti TC" w:eastAsia="Kaiti TC" w:hAnsi="Kaiti TC" w:cs="Kaiti TC"/>
          <w:b/>
          <w:bCs/>
          <w:color w:val="000000"/>
          <w:sz w:val="28"/>
          <w:szCs w:val="28"/>
          <w:bdr w:val="none" w:sz="0" w:space="0" w:color="auto" w:frame="1"/>
        </w:rPr>
        <w:t>應許喜受乃至有頂</w:t>
      </w:r>
      <w:r w:rsidRPr="00395161">
        <w:rPr>
          <w:rFonts w:ascii="Kaiti TC" w:eastAsia="Kaiti TC" w:hAnsi="Kaiti TC" w:cs="Kaiti TC"/>
          <w:b/>
          <w:bCs/>
          <w:color w:val="FF0000"/>
          <w:sz w:val="21"/>
          <w:szCs w:val="21"/>
          <w:bdr w:val="none" w:sz="0" w:space="0" w:color="auto" w:frame="1"/>
        </w:rPr>
        <w:t>（喜受達非想非非想天）</w:t>
      </w:r>
      <w:r w:rsidRPr="00395161">
        <w:rPr>
          <w:rFonts w:ascii="Kaiti TC" w:eastAsia="Kaiti TC" w:hAnsi="Kaiti TC" w:cs="Kaiti TC"/>
          <w:b/>
          <w:bCs/>
          <w:color w:val="000000"/>
          <w:sz w:val="28"/>
          <w:szCs w:val="28"/>
          <w:bdr w:val="none" w:sz="0" w:space="0" w:color="auto" w:frame="1"/>
        </w:rPr>
        <w:t>，違聖言故。應說此意四受相應</w:t>
      </w:r>
      <w:r w:rsidRPr="00395161">
        <w:rPr>
          <w:rFonts w:ascii="Kaiti TC" w:eastAsia="Kaiti TC" w:hAnsi="Kaiti TC" w:cs="Kaiti TC"/>
          <w:b/>
          <w:bCs/>
          <w:color w:val="FF0000"/>
          <w:sz w:val="21"/>
          <w:szCs w:val="21"/>
          <w:bdr w:val="none" w:sz="0" w:space="0" w:color="auto" w:frame="1"/>
        </w:rPr>
        <w:t>（除了苦受）</w:t>
      </w:r>
      <w:r w:rsidRPr="00395161">
        <w:rPr>
          <w:rFonts w:ascii="Kaiti TC" w:eastAsia="Kaiti TC" w:hAnsi="Kaiti TC" w:cs="Kaiti TC"/>
          <w:b/>
          <w:bCs/>
          <w:color w:val="000000"/>
          <w:sz w:val="28"/>
          <w:szCs w:val="28"/>
          <w:bdr w:val="none" w:sz="0" w:space="0" w:color="auto" w:frame="1"/>
        </w:rPr>
        <w:t>。謂生惡趣，憂受相應，緣不善業所引果故；生人、欲天、初、二靜慮，喜受相應，緣“有喜地”善業果</w:t>
      </w:r>
      <w:r w:rsidRPr="00395161">
        <w:rPr>
          <w:rFonts w:ascii="Kaiti TC" w:eastAsia="Kaiti TC" w:hAnsi="Kaiti TC" w:cs="Kaiti TC"/>
          <w:b/>
          <w:bCs/>
          <w:color w:val="000000"/>
          <w:sz w:val="28"/>
          <w:szCs w:val="28"/>
          <w:bdr w:val="none" w:sz="0" w:space="0" w:color="auto" w:frame="1"/>
        </w:rPr>
        <w:lastRenderedPageBreak/>
        <w:t>故；第三靜慮樂受相應，緣“有樂地”善業果故；第四靜慮乃至有頂，捨受相應，緣“唯捨地”善業果故。</w:t>
      </w:r>
    </w:p>
    <w:p w14:paraId="6BD9BB88"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p>
    <w:p w14:paraId="1AFC4B37"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FF"/>
          <w:sz w:val="21"/>
          <w:szCs w:val="21"/>
          <w:bdr w:val="none" w:sz="0" w:space="0" w:color="auto" w:frame="1"/>
        </w:rPr>
        <w:t>此觀點錯誤的以為第七識如前六識一樣，也是業報所起，故有種種不同的受。有喜地：初禪離憂、二禪離苦，但有喜受。有樂地：指三禪離喜有樂。唯捨地：從四禪到非想非非想，唯捨受。</w:t>
      </w:r>
    </w:p>
    <w:p w14:paraId="5BDE4BBB"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p>
    <w:p w14:paraId="7A0C1B19"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FF0000"/>
          <w:sz w:val="21"/>
          <w:szCs w:val="21"/>
          <w:bdr w:val="none" w:sz="0" w:space="0" w:color="auto" w:frame="1"/>
        </w:rPr>
        <w:t>（3）</w:t>
      </w:r>
      <w:r w:rsidRPr="00395161">
        <w:rPr>
          <w:rFonts w:ascii="Kaiti TC" w:eastAsia="Kaiti TC" w:hAnsi="Kaiti TC" w:cs="Kaiti TC"/>
          <w:b/>
          <w:bCs/>
          <w:color w:val="000000"/>
          <w:sz w:val="28"/>
          <w:szCs w:val="28"/>
          <w:bdr w:val="none" w:sz="0" w:space="0" w:color="auto" w:frame="1"/>
        </w:rPr>
        <w:t>有義</w:t>
      </w:r>
      <w:r w:rsidRPr="00395161">
        <w:rPr>
          <w:rFonts w:ascii="Kaiti TC" w:eastAsia="Kaiti TC" w:hAnsi="Kaiti TC" w:cs="Kaiti TC"/>
          <w:b/>
          <w:bCs/>
          <w:color w:val="FF0000"/>
          <w:sz w:val="21"/>
          <w:szCs w:val="21"/>
          <w:bdr w:val="none" w:sz="0" w:space="0" w:color="auto" w:frame="1"/>
        </w:rPr>
        <w:t>（論主觀點）</w:t>
      </w:r>
      <w:r w:rsidRPr="00395161">
        <w:rPr>
          <w:rFonts w:ascii="Kaiti TC" w:eastAsia="Kaiti TC" w:hAnsi="Kaiti TC" w:cs="Kaiti TC"/>
          <w:b/>
          <w:bCs/>
          <w:color w:val="000000"/>
          <w:sz w:val="28"/>
          <w:szCs w:val="28"/>
          <w:bdr w:val="none" w:sz="0" w:space="0" w:color="auto" w:frame="1"/>
        </w:rPr>
        <w:t>：彼說亦不應理。此無始來，任運一類緣內執我，恒無轉易，與變異受不相應故。又此末那與前藏識</w:t>
      </w:r>
      <w:r w:rsidRPr="00395161">
        <w:rPr>
          <w:rFonts w:ascii="Kaiti TC" w:eastAsia="Kaiti TC" w:hAnsi="Kaiti TC" w:cs="Kaiti TC"/>
          <w:b/>
          <w:bCs/>
          <w:color w:val="FF0000"/>
          <w:sz w:val="21"/>
          <w:szCs w:val="21"/>
          <w:bdr w:val="none" w:sz="0" w:space="0" w:color="auto" w:frame="1"/>
        </w:rPr>
        <w:t>（意）</w:t>
      </w:r>
      <w:r w:rsidRPr="00395161">
        <w:rPr>
          <w:rFonts w:ascii="Kaiti TC" w:eastAsia="Kaiti TC" w:hAnsi="Kaiti TC" w:cs="Kaiti TC"/>
          <w:b/>
          <w:bCs/>
          <w:color w:val="000000"/>
          <w:sz w:val="28"/>
          <w:szCs w:val="28"/>
          <w:bdr w:val="none" w:sz="0" w:space="0" w:color="auto" w:frame="1"/>
        </w:rPr>
        <w:t>義有異</w:t>
      </w:r>
      <w:r w:rsidRPr="00395161">
        <w:rPr>
          <w:rFonts w:ascii="Kaiti TC" w:eastAsia="Kaiti TC" w:hAnsi="Kaiti TC" w:cs="Kaiti TC"/>
          <w:b/>
          <w:bCs/>
          <w:color w:val="FF0000"/>
          <w:sz w:val="21"/>
          <w:szCs w:val="21"/>
          <w:bdr w:val="none" w:sz="0" w:space="0" w:color="auto" w:frame="1"/>
        </w:rPr>
        <w:t>（之處）</w:t>
      </w:r>
      <w:r w:rsidRPr="00395161">
        <w:rPr>
          <w:rFonts w:ascii="Kaiti TC" w:eastAsia="Kaiti TC" w:hAnsi="Kaiti TC" w:cs="Kaiti TC"/>
          <w:b/>
          <w:bCs/>
          <w:color w:val="000000"/>
          <w:sz w:val="28"/>
          <w:szCs w:val="28"/>
          <w:bdr w:val="none" w:sz="0" w:space="0" w:color="auto" w:frame="1"/>
        </w:rPr>
        <w:t>者，皆別說之</w:t>
      </w:r>
      <w:r w:rsidRPr="00395161">
        <w:rPr>
          <w:rFonts w:ascii="Kaiti TC" w:eastAsia="Kaiti TC" w:hAnsi="Kaiti TC" w:cs="Kaiti TC"/>
          <w:b/>
          <w:bCs/>
          <w:color w:val="FF0000"/>
          <w:sz w:val="21"/>
          <w:szCs w:val="21"/>
          <w:bdr w:val="none" w:sz="0" w:space="0" w:color="auto" w:frame="1"/>
        </w:rPr>
        <w:t>（佛典都另有詳細說明）</w:t>
      </w:r>
      <w:r w:rsidRPr="00395161">
        <w:rPr>
          <w:rFonts w:ascii="Kaiti TC" w:eastAsia="Kaiti TC" w:hAnsi="Kaiti TC" w:cs="Kaiti TC"/>
          <w:b/>
          <w:bCs/>
          <w:color w:val="000000"/>
          <w:sz w:val="28"/>
          <w:szCs w:val="28"/>
          <w:bdr w:val="none" w:sz="0" w:space="0" w:color="auto" w:frame="1"/>
        </w:rPr>
        <w:t>。若四受俱，亦應別說，既不別說，定與彼</w:t>
      </w:r>
      <w:r w:rsidRPr="00395161">
        <w:rPr>
          <w:rFonts w:ascii="Kaiti TC" w:eastAsia="Kaiti TC" w:hAnsi="Kaiti TC" w:cs="Kaiti TC"/>
          <w:b/>
          <w:bCs/>
          <w:color w:val="FF0000"/>
          <w:sz w:val="21"/>
          <w:szCs w:val="21"/>
          <w:bdr w:val="none" w:sz="0" w:space="0" w:color="auto" w:frame="1"/>
        </w:rPr>
        <w:t>（藏識的受相）</w:t>
      </w:r>
      <w:r w:rsidRPr="00395161">
        <w:rPr>
          <w:rFonts w:ascii="Kaiti TC" w:eastAsia="Kaiti TC" w:hAnsi="Kaiti TC" w:cs="Kaiti TC"/>
          <w:b/>
          <w:bCs/>
          <w:color w:val="000000"/>
          <w:sz w:val="28"/>
          <w:szCs w:val="28"/>
          <w:bdr w:val="none" w:sz="0" w:space="0" w:color="auto" w:frame="1"/>
        </w:rPr>
        <w:t>同。故此相應，唯有捨受。</w:t>
      </w:r>
    </w:p>
    <w:p w14:paraId="3D7889F0"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p>
    <w:p w14:paraId="54509FC4"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FF"/>
          <w:sz w:val="21"/>
          <w:szCs w:val="21"/>
          <w:bdr w:val="none" w:sz="0" w:space="0" w:color="auto" w:frame="1"/>
        </w:rPr>
        <w:t>第三觀點認為第七識永恆不變的執持第八識見分為自我，不與任何有變化的受相應，故唯捨受。</w:t>
      </w:r>
    </w:p>
    <w:p w14:paraId="340E0B67"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p>
    <w:p w14:paraId="19D84929"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00"/>
          <w:sz w:val="28"/>
          <w:szCs w:val="28"/>
          <w:bdr w:val="none" w:sz="0" w:space="0" w:color="auto" w:frame="1"/>
        </w:rPr>
        <w:t>未轉依位與前所說</w:t>
      </w:r>
      <w:r w:rsidRPr="00395161">
        <w:rPr>
          <w:rFonts w:ascii="Kaiti TC" w:eastAsia="Kaiti TC" w:hAnsi="Kaiti TC" w:cs="Kaiti TC"/>
          <w:b/>
          <w:bCs/>
          <w:color w:val="FF0000"/>
          <w:sz w:val="21"/>
          <w:szCs w:val="21"/>
          <w:bdr w:val="none" w:sz="0" w:space="0" w:color="auto" w:frame="1"/>
        </w:rPr>
        <w:t>（的十八種）</w:t>
      </w:r>
      <w:r w:rsidRPr="00395161">
        <w:rPr>
          <w:rFonts w:ascii="Kaiti TC" w:eastAsia="Kaiti TC" w:hAnsi="Kaiti TC" w:cs="Kaiti TC"/>
          <w:b/>
          <w:bCs/>
          <w:color w:val="000000"/>
          <w:sz w:val="28"/>
          <w:szCs w:val="28"/>
          <w:bdr w:val="none" w:sz="0" w:space="0" w:color="auto" w:frame="1"/>
        </w:rPr>
        <w:t>心所相應。已轉依位，唯二十一心所俱起，謂遍行、別境各五、善十一，如第八識。已轉依位，唯捨受俱，任運轉故，恒於所緣</w:t>
      </w:r>
      <w:r w:rsidRPr="00395161">
        <w:rPr>
          <w:rFonts w:ascii="Kaiti TC" w:eastAsia="Kaiti TC" w:hAnsi="Kaiti TC" w:cs="Kaiti TC"/>
          <w:b/>
          <w:bCs/>
          <w:color w:val="FF0000"/>
          <w:sz w:val="21"/>
          <w:szCs w:val="21"/>
          <w:bdr w:val="none" w:sz="0" w:space="0" w:color="auto" w:frame="1"/>
        </w:rPr>
        <w:t>（境起）</w:t>
      </w:r>
      <w:r w:rsidRPr="00395161">
        <w:rPr>
          <w:rFonts w:ascii="Kaiti TC" w:eastAsia="Kaiti TC" w:hAnsi="Kaiti TC" w:cs="Kaiti TC"/>
          <w:b/>
          <w:bCs/>
          <w:color w:val="000000"/>
          <w:sz w:val="28"/>
          <w:szCs w:val="28"/>
          <w:bdr w:val="none" w:sz="0" w:space="0" w:color="auto" w:frame="1"/>
        </w:rPr>
        <w:t>平等轉故</w:t>
      </w:r>
      <w:r w:rsidRPr="00395161">
        <w:rPr>
          <w:rFonts w:ascii="Kaiti TC" w:eastAsia="Kaiti TC" w:hAnsi="Kaiti TC" w:cs="Kaiti TC"/>
          <w:b/>
          <w:bCs/>
          <w:color w:val="FF0000"/>
          <w:sz w:val="21"/>
          <w:szCs w:val="21"/>
          <w:bdr w:val="none" w:sz="0" w:space="0" w:color="auto" w:frame="1"/>
        </w:rPr>
        <w:t>（清淨第七識永恆的與所緣境平等的生起）</w:t>
      </w:r>
      <w:r w:rsidRPr="00395161">
        <w:rPr>
          <w:rFonts w:ascii="Kaiti TC" w:eastAsia="Kaiti TC" w:hAnsi="Kaiti TC" w:cs="Kaiti TC"/>
          <w:b/>
          <w:bCs/>
          <w:color w:val="000000"/>
          <w:sz w:val="28"/>
          <w:szCs w:val="28"/>
          <w:bdr w:val="none" w:sz="0" w:space="0" w:color="auto" w:frame="1"/>
        </w:rPr>
        <w:t>。</w:t>
      </w:r>
    </w:p>
    <w:p w14:paraId="197B5C19"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p>
    <w:p w14:paraId="2C88F962"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FF"/>
          <w:sz w:val="21"/>
          <w:szCs w:val="21"/>
          <w:bdr w:val="none" w:sz="0" w:space="0" w:color="auto" w:frame="1"/>
        </w:rPr>
        <w:t>以上是對第七識相應心所的結論，在非佛位有十八種相應心所；佛位有二十一種相應心所。沒有四不定心所，因為四不定善惡不定。</w:t>
      </w:r>
    </w:p>
    <w:p w14:paraId="1DD3F753"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p>
    <w:p w14:paraId="67C3F302"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FF"/>
          <w:sz w:val="28"/>
          <w:szCs w:val="28"/>
          <w:bdr w:val="none" w:sz="0" w:space="0" w:color="auto" w:frame="1"/>
        </w:rPr>
        <w:t># 論第七識與其相應心所的屬性</w:t>
      </w:r>
    </w:p>
    <w:p w14:paraId="634E74FB"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p>
    <w:p w14:paraId="53EAB88B"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00"/>
          <w:sz w:val="28"/>
          <w:szCs w:val="28"/>
          <w:bdr w:val="none" w:sz="0" w:space="0" w:color="auto" w:frame="1"/>
        </w:rPr>
        <w:t>“末那</w:t>
      </w:r>
      <w:r w:rsidRPr="00395161">
        <w:rPr>
          <w:rFonts w:ascii="Kaiti TC" w:eastAsia="Kaiti TC" w:hAnsi="Kaiti TC" w:cs="Kaiti TC"/>
          <w:b/>
          <w:bCs/>
          <w:color w:val="FF0000"/>
          <w:sz w:val="21"/>
          <w:szCs w:val="21"/>
          <w:bdr w:val="none" w:sz="0" w:space="0" w:color="auto" w:frame="1"/>
        </w:rPr>
        <w:t>（與其）</w:t>
      </w:r>
      <w:r w:rsidRPr="00395161">
        <w:rPr>
          <w:rFonts w:ascii="Kaiti TC" w:eastAsia="Kaiti TC" w:hAnsi="Kaiti TC" w:cs="Kaiti TC"/>
          <w:b/>
          <w:bCs/>
          <w:color w:val="000000"/>
          <w:sz w:val="28"/>
          <w:szCs w:val="28"/>
          <w:bdr w:val="none" w:sz="0" w:space="0" w:color="auto" w:frame="1"/>
        </w:rPr>
        <w:t>心所，何性所攝？”有覆無記所攝，非餘</w:t>
      </w:r>
      <w:r w:rsidRPr="00395161">
        <w:rPr>
          <w:rFonts w:ascii="Kaiti TC" w:eastAsia="Kaiti TC" w:hAnsi="Kaiti TC" w:cs="Kaiti TC"/>
          <w:b/>
          <w:bCs/>
          <w:color w:val="FF0000"/>
          <w:sz w:val="21"/>
          <w:szCs w:val="21"/>
          <w:bdr w:val="none" w:sz="0" w:space="0" w:color="auto" w:frame="1"/>
        </w:rPr>
        <w:t>（善、惡、無覆無記，因）</w:t>
      </w:r>
      <w:r w:rsidRPr="00395161">
        <w:rPr>
          <w:rFonts w:ascii="Kaiti TC" w:eastAsia="Kaiti TC" w:hAnsi="Kaiti TC" w:cs="Kaiti TC"/>
          <w:b/>
          <w:bCs/>
          <w:color w:val="000000"/>
          <w:sz w:val="28"/>
          <w:szCs w:val="28"/>
          <w:bdr w:val="none" w:sz="0" w:space="0" w:color="auto" w:frame="1"/>
        </w:rPr>
        <w:t>此意相應四煩惱等是染法故。</w:t>
      </w:r>
      <w:r w:rsidRPr="00395161">
        <w:rPr>
          <w:rFonts w:ascii="Kaiti TC" w:eastAsia="Kaiti TC" w:hAnsi="Kaiti TC" w:cs="Kaiti TC"/>
          <w:b/>
          <w:bCs/>
          <w:color w:val="FF0000"/>
          <w:sz w:val="21"/>
          <w:szCs w:val="21"/>
          <w:bdr w:val="none" w:sz="0" w:space="0" w:color="auto" w:frame="1"/>
        </w:rPr>
        <w:t>（能）</w:t>
      </w:r>
      <w:r w:rsidRPr="00395161">
        <w:rPr>
          <w:rFonts w:ascii="Kaiti TC" w:eastAsia="Kaiti TC" w:hAnsi="Kaiti TC" w:cs="Kaiti TC"/>
          <w:b/>
          <w:bCs/>
          <w:color w:val="000000"/>
          <w:sz w:val="28"/>
          <w:szCs w:val="28"/>
          <w:bdr w:val="none" w:sz="0" w:space="0" w:color="auto" w:frame="1"/>
        </w:rPr>
        <w:t>障礙聖道、隱蔽自心說名有覆；</w:t>
      </w:r>
      <w:r w:rsidRPr="00395161">
        <w:rPr>
          <w:rFonts w:ascii="Kaiti TC" w:eastAsia="Kaiti TC" w:hAnsi="Kaiti TC" w:cs="Kaiti TC"/>
          <w:b/>
          <w:bCs/>
          <w:color w:val="FF0000"/>
          <w:sz w:val="21"/>
          <w:szCs w:val="21"/>
          <w:bdr w:val="none" w:sz="0" w:space="0" w:color="auto" w:frame="1"/>
        </w:rPr>
        <w:t>（第七識的煩惱屬）</w:t>
      </w:r>
      <w:r w:rsidRPr="00395161">
        <w:rPr>
          <w:rFonts w:ascii="Kaiti TC" w:eastAsia="Kaiti TC" w:hAnsi="Kaiti TC" w:cs="Kaiti TC"/>
          <w:b/>
          <w:bCs/>
          <w:color w:val="000000"/>
          <w:sz w:val="28"/>
          <w:szCs w:val="28"/>
          <w:bdr w:val="none" w:sz="0" w:space="0" w:color="auto" w:frame="1"/>
        </w:rPr>
        <w:t>非善、</w:t>
      </w:r>
      <w:r w:rsidRPr="00395161">
        <w:rPr>
          <w:rFonts w:ascii="Kaiti TC" w:eastAsia="Kaiti TC" w:hAnsi="Kaiti TC" w:cs="Kaiti TC"/>
          <w:b/>
          <w:bCs/>
          <w:color w:val="FF0000"/>
          <w:sz w:val="21"/>
          <w:szCs w:val="21"/>
          <w:bdr w:val="none" w:sz="0" w:space="0" w:color="auto" w:frame="1"/>
        </w:rPr>
        <w:t>（非）</w:t>
      </w:r>
      <w:r w:rsidRPr="00395161">
        <w:rPr>
          <w:rFonts w:ascii="Kaiti TC" w:eastAsia="Kaiti TC" w:hAnsi="Kaiti TC" w:cs="Kaiti TC"/>
          <w:b/>
          <w:bCs/>
          <w:color w:val="000000"/>
          <w:sz w:val="28"/>
          <w:szCs w:val="28"/>
          <w:bdr w:val="none" w:sz="0" w:space="0" w:color="auto" w:frame="1"/>
        </w:rPr>
        <w:t>不善</w:t>
      </w:r>
      <w:r w:rsidRPr="00395161">
        <w:rPr>
          <w:rFonts w:ascii="Kaiti TC" w:eastAsia="Kaiti TC" w:hAnsi="Kaiti TC" w:cs="Kaiti TC"/>
          <w:b/>
          <w:bCs/>
          <w:color w:val="FF0000"/>
          <w:sz w:val="21"/>
          <w:szCs w:val="21"/>
          <w:bdr w:val="none" w:sz="0" w:space="0" w:color="auto" w:frame="1"/>
        </w:rPr>
        <w:t>（因為第七識不造業）</w:t>
      </w:r>
      <w:r w:rsidRPr="00395161">
        <w:rPr>
          <w:rFonts w:ascii="Kaiti TC" w:eastAsia="Kaiti TC" w:hAnsi="Kaiti TC" w:cs="Kaiti TC"/>
          <w:b/>
          <w:bCs/>
          <w:color w:val="000000"/>
          <w:sz w:val="28"/>
          <w:szCs w:val="28"/>
          <w:bdr w:val="none" w:sz="0" w:space="0" w:color="auto" w:frame="1"/>
        </w:rPr>
        <w:t>，故名無記。</w:t>
      </w:r>
      <w:r w:rsidRPr="00395161">
        <w:rPr>
          <w:rFonts w:ascii="Kaiti TC" w:eastAsia="Kaiti TC" w:hAnsi="Kaiti TC" w:cs="Kaiti TC"/>
          <w:b/>
          <w:bCs/>
          <w:color w:val="FF0000"/>
          <w:sz w:val="21"/>
          <w:szCs w:val="21"/>
          <w:bdr w:val="none" w:sz="0" w:space="0" w:color="auto" w:frame="1"/>
        </w:rPr>
        <w:t>（既是煩惱，為何非不善？答：）</w:t>
      </w:r>
      <w:r w:rsidRPr="00395161">
        <w:rPr>
          <w:rFonts w:ascii="Kaiti TC" w:eastAsia="Kaiti TC" w:hAnsi="Kaiti TC" w:cs="Kaiti TC"/>
          <w:b/>
          <w:bCs/>
          <w:color w:val="000000"/>
          <w:sz w:val="28"/>
          <w:szCs w:val="28"/>
          <w:bdr w:val="none" w:sz="0" w:space="0" w:color="auto" w:frame="1"/>
        </w:rPr>
        <w:t>如上</w:t>
      </w:r>
      <w:r w:rsidRPr="00395161">
        <w:rPr>
          <w:rFonts w:ascii="Kaiti TC" w:eastAsia="Kaiti TC" w:hAnsi="Kaiti TC" w:cs="Kaiti TC"/>
          <w:b/>
          <w:bCs/>
          <w:color w:val="FF0000"/>
          <w:sz w:val="21"/>
          <w:szCs w:val="21"/>
          <w:bdr w:val="none" w:sz="0" w:space="0" w:color="auto" w:frame="1"/>
        </w:rPr>
        <w:t>（色、無色）</w:t>
      </w:r>
      <w:r w:rsidRPr="00395161">
        <w:rPr>
          <w:rFonts w:ascii="Kaiti TC" w:eastAsia="Kaiti TC" w:hAnsi="Kaiti TC" w:cs="Kaiti TC"/>
          <w:b/>
          <w:bCs/>
          <w:color w:val="000000"/>
          <w:sz w:val="28"/>
          <w:szCs w:val="28"/>
          <w:bdr w:val="none" w:sz="0" w:space="0" w:color="auto" w:frame="1"/>
        </w:rPr>
        <w:t>二界，諸煩惱等定力攝藏，是無記攝。</w:t>
      </w:r>
      <w:r w:rsidRPr="00395161">
        <w:rPr>
          <w:rFonts w:ascii="Kaiti TC" w:eastAsia="Kaiti TC" w:hAnsi="Kaiti TC" w:cs="Kaiti TC"/>
          <w:b/>
          <w:bCs/>
          <w:color w:val="FF0000"/>
          <w:sz w:val="21"/>
          <w:szCs w:val="21"/>
          <w:bdr w:val="none" w:sz="0" w:space="0" w:color="auto" w:frame="1"/>
        </w:rPr>
        <w:t>（與）</w:t>
      </w:r>
      <w:r w:rsidRPr="00395161">
        <w:rPr>
          <w:rFonts w:ascii="Kaiti TC" w:eastAsia="Kaiti TC" w:hAnsi="Kaiti TC" w:cs="Kaiti TC"/>
          <w:b/>
          <w:bCs/>
          <w:color w:val="000000"/>
          <w:sz w:val="28"/>
          <w:szCs w:val="28"/>
          <w:bdr w:val="none" w:sz="0" w:space="0" w:color="auto" w:frame="1"/>
        </w:rPr>
        <w:t>此</w:t>
      </w:r>
      <w:r w:rsidRPr="00395161">
        <w:rPr>
          <w:rFonts w:ascii="Kaiti TC" w:eastAsia="Kaiti TC" w:hAnsi="Kaiti TC" w:cs="Kaiti TC"/>
          <w:b/>
          <w:bCs/>
          <w:color w:val="FF0000"/>
          <w:sz w:val="21"/>
          <w:szCs w:val="21"/>
          <w:bdr w:val="none" w:sz="0" w:space="0" w:color="auto" w:frame="1"/>
        </w:rPr>
        <w:t>（識）</w:t>
      </w:r>
      <w:r w:rsidRPr="00395161">
        <w:rPr>
          <w:rFonts w:ascii="Kaiti TC" w:eastAsia="Kaiti TC" w:hAnsi="Kaiti TC" w:cs="Kaiti TC"/>
          <w:b/>
          <w:bCs/>
          <w:color w:val="000000"/>
          <w:sz w:val="28"/>
          <w:szCs w:val="28"/>
          <w:bdr w:val="none" w:sz="0" w:space="0" w:color="auto" w:frame="1"/>
        </w:rPr>
        <w:t>俱染法</w:t>
      </w:r>
      <w:r w:rsidRPr="00395161">
        <w:rPr>
          <w:rFonts w:ascii="Kaiti TC" w:eastAsia="Kaiti TC" w:hAnsi="Kaiti TC" w:cs="Kaiti TC"/>
          <w:b/>
          <w:bCs/>
          <w:color w:val="FF0000"/>
          <w:sz w:val="21"/>
          <w:szCs w:val="21"/>
          <w:bdr w:val="none" w:sz="0" w:space="0" w:color="auto" w:frame="1"/>
        </w:rPr>
        <w:t>（煩惱）</w:t>
      </w:r>
      <w:r w:rsidRPr="00395161">
        <w:rPr>
          <w:rFonts w:ascii="Kaiti TC" w:eastAsia="Kaiti TC" w:hAnsi="Kaiti TC" w:cs="Kaiti TC"/>
          <w:b/>
          <w:bCs/>
          <w:color w:val="000000"/>
          <w:sz w:val="28"/>
          <w:szCs w:val="28"/>
          <w:bdr w:val="none" w:sz="0" w:space="0" w:color="auto" w:frame="1"/>
        </w:rPr>
        <w:t>，所依</w:t>
      </w:r>
      <w:r w:rsidRPr="00395161">
        <w:rPr>
          <w:rFonts w:ascii="Kaiti TC" w:eastAsia="Kaiti TC" w:hAnsi="Kaiti TC" w:cs="Kaiti TC"/>
          <w:b/>
          <w:bCs/>
          <w:color w:val="FF0000"/>
          <w:sz w:val="21"/>
          <w:szCs w:val="21"/>
          <w:bdr w:val="none" w:sz="0" w:space="0" w:color="auto" w:frame="1"/>
        </w:rPr>
        <w:t>（心王）</w:t>
      </w:r>
      <w:r w:rsidRPr="00395161">
        <w:rPr>
          <w:rFonts w:ascii="Kaiti TC" w:eastAsia="Kaiti TC" w:hAnsi="Kaiti TC" w:cs="Kaiti TC"/>
          <w:b/>
          <w:bCs/>
          <w:color w:val="000000"/>
          <w:sz w:val="28"/>
          <w:szCs w:val="28"/>
          <w:bdr w:val="none" w:sz="0" w:space="0" w:color="auto" w:frame="1"/>
        </w:rPr>
        <w:t>細故、任運轉故，亦無記攝。若已轉依，唯是善性。</w:t>
      </w:r>
    </w:p>
    <w:p w14:paraId="6EB693E5"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p>
    <w:p w14:paraId="6D54AB81" w14:textId="77777777" w:rsidR="00395161" w:rsidRPr="00395161" w:rsidRDefault="00395161" w:rsidP="00395161">
      <w:pPr>
        <w:shd w:val="clear" w:color="auto" w:fill="FFFFFF"/>
        <w:rPr>
          <w:rFonts w:ascii="Kaiti TC" w:eastAsia="Kaiti TC" w:hAnsi="Kaiti TC" w:cs="Kaiti TC"/>
          <w:b/>
          <w:bCs/>
          <w:color w:val="0000FF"/>
          <w:sz w:val="21"/>
          <w:szCs w:val="21"/>
          <w:bdr w:val="none" w:sz="0" w:space="0" w:color="auto" w:frame="1"/>
        </w:rPr>
      </w:pPr>
      <w:r w:rsidRPr="00395161">
        <w:rPr>
          <w:rFonts w:ascii="Kaiti TC" w:eastAsia="Kaiti TC" w:hAnsi="Kaiti TC" w:cs="Kaiti TC"/>
          <w:b/>
          <w:bCs/>
          <w:color w:val="0000FF"/>
          <w:sz w:val="21"/>
          <w:szCs w:val="21"/>
          <w:bdr w:val="none" w:sz="0" w:space="0" w:color="auto" w:frame="1"/>
        </w:rPr>
        <w:lastRenderedPageBreak/>
        <w:t>第八識因無相應煩惱心所，故屬無覆；第七識相應的，有根本煩惱及隨煩惱，能障聖道，能隱蔽自心，故有覆。但第七識與其相應煩惱極其微細，能自然而然的生起，如同色界、無色界的煩惱被定力所伏，故也屬無記，非不善</w:t>
      </w:r>
    </w:p>
    <w:p w14:paraId="644462AE" w14:textId="77777777" w:rsidR="00395161" w:rsidRPr="00395161" w:rsidRDefault="00395161" w:rsidP="00395161">
      <w:pPr>
        <w:shd w:val="clear" w:color="auto" w:fill="FFFFFF"/>
        <w:rPr>
          <w:rFonts w:ascii="Kaiti TC" w:eastAsia="Kaiti TC" w:hAnsi="Kaiti TC" w:cs="Kaiti TC"/>
          <w:b/>
          <w:bCs/>
          <w:color w:val="0000FF"/>
          <w:sz w:val="21"/>
          <w:szCs w:val="21"/>
          <w:bdr w:val="none" w:sz="0" w:space="0" w:color="auto" w:frame="1"/>
        </w:rPr>
      </w:pPr>
    </w:p>
    <w:p w14:paraId="2E8A9FED"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FF"/>
          <w:sz w:val="28"/>
          <w:szCs w:val="28"/>
          <w:bdr w:val="none" w:sz="0" w:space="0" w:color="auto" w:frame="1"/>
        </w:rPr>
        <w:t># 論第七識所繫之界地</w:t>
      </w:r>
    </w:p>
    <w:p w14:paraId="17262476"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p>
    <w:p w14:paraId="2D5182C8"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00"/>
          <w:sz w:val="28"/>
          <w:szCs w:val="28"/>
          <w:bdr w:val="none" w:sz="0" w:space="0" w:color="auto" w:frame="1"/>
        </w:rPr>
        <w:t>“末那</w:t>
      </w:r>
      <w:r w:rsidRPr="00395161">
        <w:rPr>
          <w:rFonts w:ascii="Kaiti TC" w:eastAsia="Kaiti TC" w:hAnsi="Kaiti TC" w:cs="Kaiti TC"/>
          <w:b/>
          <w:bCs/>
          <w:color w:val="FF0000"/>
          <w:sz w:val="21"/>
          <w:szCs w:val="21"/>
          <w:bdr w:val="none" w:sz="0" w:space="0" w:color="auto" w:frame="1"/>
        </w:rPr>
        <w:t>（及其）</w:t>
      </w:r>
      <w:r w:rsidRPr="00395161">
        <w:rPr>
          <w:rFonts w:ascii="Kaiti TC" w:eastAsia="Kaiti TC" w:hAnsi="Kaiti TC" w:cs="Kaiti TC"/>
          <w:b/>
          <w:bCs/>
          <w:color w:val="000000"/>
          <w:sz w:val="28"/>
          <w:szCs w:val="28"/>
          <w:bdr w:val="none" w:sz="0" w:space="0" w:color="auto" w:frame="1"/>
        </w:rPr>
        <w:t>心所何地繫耶？”隨彼所生，彼</w:t>
      </w:r>
      <w:r w:rsidRPr="00395161">
        <w:rPr>
          <w:rFonts w:ascii="Kaiti TC" w:eastAsia="Kaiti TC" w:hAnsi="Kaiti TC" w:cs="Kaiti TC"/>
          <w:b/>
          <w:bCs/>
          <w:color w:val="FF0000"/>
          <w:sz w:val="21"/>
          <w:szCs w:val="21"/>
          <w:bdr w:val="none" w:sz="0" w:space="0" w:color="auto" w:frame="1"/>
        </w:rPr>
        <w:t>（就被該）</w:t>
      </w:r>
      <w:r w:rsidRPr="00395161">
        <w:rPr>
          <w:rFonts w:ascii="Kaiti TC" w:eastAsia="Kaiti TC" w:hAnsi="Kaiti TC" w:cs="Kaiti TC"/>
          <w:b/>
          <w:bCs/>
          <w:color w:val="000000"/>
          <w:sz w:val="28"/>
          <w:szCs w:val="28"/>
          <w:bdr w:val="none" w:sz="0" w:space="0" w:color="auto" w:frame="1"/>
        </w:rPr>
        <w:t>地所繫。謂生欲界，現行末那</w:t>
      </w:r>
      <w:r w:rsidRPr="00395161">
        <w:rPr>
          <w:rFonts w:ascii="Kaiti TC" w:eastAsia="Kaiti TC" w:hAnsi="Kaiti TC" w:cs="Kaiti TC"/>
          <w:b/>
          <w:bCs/>
          <w:color w:val="FF0000"/>
          <w:sz w:val="21"/>
          <w:szCs w:val="21"/>
          <w:bdr w:val="none" w:sz="0" w:space="0" w:color="auto" w:frame="1"/>
        </w:rPr>
        <w:t>（與）</w:t>
      </w:r>
      <w:r w:rsidRPr="00395161">
        <w:rPr>
          <w:rFonts w:ascii="Kaiti TC" w:eastAsia="Kaiti TC" w:hAnsi="Kaiti TC" w:cs="Kaiti TC"/>
          <w:b/>
          <w:bCs/>
          <w:color w:val="000000"/>
          <w:sz w:val="28"/>
          <w:szCs w:val="28"/>
          <w:bdr w:val="none" w:sz="0" w:space="0" w:color="auto" w:frame="1"/>
        </w:rPr>
        <w:t>相應心所，即欲界繫；乃至</w:t>
      </w:r>
      <w:r w:rsidRPr="00395161">
        <w:rPr>
          <w:rFonts w:ascii="Kaiti TC" w:eastAsia="Kaiti TC" w:hAnsi="Kaiti TC" w:cs="Kaiti TC"/>
          <w:b/>
          <w:bCs/>
          <w:color w:val="FF0000"/>
          <w:sz w:val="21"/>
          <w:szCs w:val="21"/>
          <w:bdr w:val="none" w:sz="0" w:space="0" w:color="auto" w:frame="1"/>
        </w:rPr>
        <w:t>（生在）</w:t>
      </w:r>
      <w:r w:rsidRPr="00395161">
        <w:rPr>
          <w:rFonts w:ascii="Kaiti TC" w:eastAsia="Kaiti TC" w:hAnsi="Kaiti TC" w:cs="Kaiti TC"/>
          <w:b/>
          <w:bCs/>
          <w:color w:val="000000"/>
          <w:sz w:val="28"/>
          <w:szCs w:val="28"/>
          <w:bdr w:val="none" w:sz="0" w:space="0" w:color="auto" w:frame="1"/>
        </w:rPr>
        <w:t>有頂，應知亦然。任運恒緣自地藏識，執為內我，非他地</w:t>
      </w:r>
      <w:r w:rsidRPr="00395161">
        <w:rPr>
          <w:rFonts w:ascii="Kaiti TC" w:eastAsia="Kaiti TC" w:hAnsi="Kaiti TC" w:cs="Kaiti TC"/>
          <w:b/>
          <w:bCs/>
          <w:color w:val="FF0000"/>
          <w:sz w:val="21"/>
          <w:szCs w:val="21"/>
          <w:bdr w:val="none" w:sz="0" w:space="0" w:color="auto" w:frame="1"/>
        </w:rPr>
        <w:t>（藏識）</w:t>
      </w:r>
      <w:r w:rsidRPr="00395161">
        <w:rPr>
          <w:rFonts w:ascii="Kaiti TC" w:eastAsia="Kaiti TC" w:hAnsi="Kaiti TC" w:cs="Kaiti TC"/>
          <w:b/>
          <w:bCs/>
          <w:color w:val="000000"/>
          <w:sz w:val="28"/>
          <w:szCs w:val="28"/>
          <w:bdr w:val="none" w:sz="0" w:space="0" w:color="auto" w:frame="1"/>
        </w:rPr>
        <w:t>故。若起彼地異熟藏識現在前者，名</w:t>
      </w:r>
      <w:r w:rsidRPr="00395161">
        <w:rPr>
          <w:rFonts w:ascii="Kaiti TC" w:eastAsia="Kaiti TC" w:hAnsi="Kaiti TC" w:cs="Kaiti TC"/>
          <w:b/>
          <w:bCs/>
          <w:color w:val="FF0000"/>
          <w:sz w:val="21"/>
          <w:szCs w:val="21"/>
          <w:bdr w:val="none" w:sz="0" w:space="0" w:color="auto" w:frame="1"/>
        </w:rPr>
        <w:t>（往）</w:t>
      </w:r>
      <w:r w:rsidRPr="00395161">
        <w:rPr>
          <w:rFonts w:ascii="Kaiti TC" w:eastAsia="Kaiti TC" w:hAnsi="Kaiti TC" w:cs="Kaiti TC"/>
          <w:b/>
          <w:bCs/>
          <w:color w:val="000000"/>
          <w:sz w:val="28"/>
          <w:szCs w:val="28"/>
          <w:bdr w:val="none" w:sz="0" w:space="0" w:color="auto" w:frame="1"/>
        </w:rPr>
        <w:t>生彼地。染污末那緣彼</w:t>
      </w:r>
      <w:r w:rsidRPr="00395161">
        <w:rPr>
          <w:rFonts w:ascii="Kaiti TC" w:eastAsia="Kaiti TC" w:hAnsi="Kaiti TC" w:cs="Kaiti TC"/>
          <w:b/>
          <w:bCs/>
          <w:color w:val="FF0000"/>
          <w:sz w:val="21"/>
          <w:szCs w:val="21"/>
          <w:bdr w:val="none" w:sz="0" w:space="0" w:color="auto" w:frame="1"/>
        </w:rPr>
        <w:t>（異熟識）</w:t>
      </w:r>
      <w:r w:rsidRPr="00395161">
        <w:rPr>
          <w:rFonts w:ascii="Kaiti TC" w:eastAsia="Kaiti TC" w:hAnsi="Kaiti TC" w:cs="Kaiti TC"/>
          <w:b/>
          <w:bCs/>
          <w:color w:val="000000"/>
          <w:sz w:val="28"/>
          <w:szCs w:val="28"/>
          <w:bdr w:val="none" w:sz="0" w:space="0" w:color="auto" w:frame="1"/>
        </w:rPr>
        <w:t>執</w:t>
      </w:r>
      <w:r w:rsidRPr="00395161">
        <w:rPr>
          <w:rFonts w:ascii="Kaiti TC" w:eastAsia="Kaiti TC" w:hAnsi="Kaiti TC" w:cs="Kaiti TC"/>
          <w:b/>
          <w:bCs/>
          <w:color w:val="FF0000"/>
          <w:sz w:val="21"/>
          <w:szCs w:val="21"/>
          <w:bdr w:val="none" w:sz="0" w:space="0" w:color="auto" w:frame="1"/>
        </w:rPr>
        <w:t>（為）</w:t>
      </w:r>
      <w:r w:rsidRPr="00395161">
        <w:rPr>
          <w:rFonts w:ascii="Kaiti TC" w:eastAsia="Kaiti TC" w:hAnsi="Kaiti TC" w:cs="Kaiti TC"/>
          <w:b/>
          <w:bCs/>
          <w:color w:val="000000"/>
          <w:sz w:val="28"/>
          <w:szCs w:val="28"/>
          <w:bdr w:val="none" w:sz="0" w:space="0" w:color="auto" w:frame="1"/>
        </w:rPr>
        <w:t>我，即繫屬彼</w:t>
      </w:r>
      <w:r w:rsidRPr="00395161">
        <w:rPr>
          <w:rFonts w:ascii="Kaiti TC" w:eastAsia="Kaiti TC" w:hAnsi="Kaiti TC" w:cs="Kaiti TC"/>
          <w:b/>
          <w:bCs/>
          <w:color w:val="FF0000"/>
          <w:sz w:val="21"/>
          <w:szCs w:val="21"/>
          <w:bdr w:val="none" w:sz="0" w:space="0" w:color="auto" w:frame="1"/>
        </w:rPr>
        <w:t>（地）</w:t>
      </w:r>
      <w:r w:rsidRPr="00395161">
        <w:rPr>
          <w:rFonts w:ascii="Kaiti TC" w:eastAsia="Kaiti TC" w:hAnsi="Kaiti TC" w:cs="Kaiti TC"/>
          <w:b/>
          <w:bCs/>
          <w:color w:val="000000"/>
          <w:sz w:val="28"/>
          <w:szCs w:val="28"/>
          <w:bdr w:val="none" w:sz="0" w:space="0" w:color="auto" w:frame="1"/>
        </w:rPr>
        <w:t>，名彼所繫；或為彼地諸煩惱等之所繫縛，名</w:t>
      </w:r>
      <w:r w:rsidRPr="00395161">
        <w:rPr>
          <w:rFonts w:ascii="Kaiti TC" w:eastAsia="Kaiti TC" w:hAnsi="Kaiti TC" w:cs="Kaiti TC"/>
          <w:b/>
          <w:bCs/>
          <w:color w:val="FF0000"/>
          <w:sz w:val="21"/>
          <w:szCs w:val="21"/>
          <w:bdr w:val="none" w:sz="0" w:space="0" w:color="auto" w:frame="1"/>
        </w:rPr>
        <w:t>（被）</w:t>
      </w:r>
      <w:r w:rsidRPr="00395161">
        <w:rPr>
          <w:rFonts w:ascii="Kaiti TC" w:eastAsia="Kaiti TC" w:hAnsi="Kaiti TC" w:cs="Kaiti TC"/>
          <w:b/>
          <w:bCs/>
          <w:color w:val="000000"/>
          <w:sz w:val="28"/>
          <w:szCs w:val="28"/>
          <w:bdr w:val="none" w:sz="0" w:space="0" w:color="auto" w:frame="1"/>
        </w:rPr>
        <w:t>彼所繫。若已轉依，即非所繫。</w:t>
      </w:r>
    </w:p>
    <w:p w14:paraId="2B130A2D"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p>
    <w:p w14:paraId="147A19D2"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FF"/>
          <w:sz w:val="28"/>
          <w:szCs w:val="28"/>
          <w:bdr w:val="none" w:sz="0" w:space="0" w:color="auto" w:frame="1"/>
        </w:rPr>
        <w:t># 論染污第七識之制伏與斷滅</w:t>
      </w:r>
    </w:p>
    <w:p w14:paraId="2B3D4CFB"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p>
    <w:p w14:paraId="69BEFBCB"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00"/>
          <w:sz w:val="28"/>
          <w:szCs w:val="28"/>
          <w:bdr w:val="none" w:sz="0" w:space="0" w:color="auto" w:frame="1"/>
        </w:rPr>
        <w:t>“此染污意無始相續，何位永斷或暫斷耶？”阿羅漢、滅定、出世道無有。阿羅漢者，總顯三乘無學果位，此位染意種及現行俱永斷滅，故說無有；學位</w:t>
      </w:r>
      <w:r w:rsidRPr="00395161">
        <w:rPr>
          <w:rFonts w:ascii="Kaiti TC" w:eastAsia="Kaiti TC" w:hAnsi="Kaiti TC" w:cs="Kaiti TC"/>
          <w:b/>
          <w:bCs/>
          <w:color w:val="FF0000"/>
          <w:sz w:val="21"/>
          <w:szCs w:val="21"/>
          <w:bdr w:val="none" w:sz="0" w:space="0" w:color="auto" w:frame="1"/>
        </w:rPr>
        <w:t>（中的學人入）</w:t>
      </w:r>
      <w:r w:rsidRPr="00395161">
        <w:rPr>
          <w:rFonts w:ascii="Kaiti TC" w:eastAsia="Kaiti TC" w:hAnsi="Kaiti TC" w:cs="Kaiti TC"/>
          <w:b/>
          <w:bCs/>
          <w:color w:val="000000"/>
          <w:sz w:val="28"/>
          <w:szCs w:val="28"/>
          <w:bdr w:val="none" w:sz="0" w:space="0" w:color="auto" w:frame="1"/>
        </w:rPr>
        <w:t>滅定、出世道中</w:t>
      </w:r>
      <w:r w:rsidRPr="00395161">
        <w:rPr>
          <w:rFonts w:ascii="Kaiti TC" w:eastAsia="Kaiti TC" w:hAnsi="Kaiti TC" w:cs="Kaiti TC"/>
          <w:b/>
          <w:bCs/>
          <w:color w:val="FF0000"/>
          <w:sz w:val="21"/>
          <w:szCs w:val="21"/>
          <w:bdr w:val="none" w:sz="0" w:space="0" w:color="auto" w:frame="1"/>
        </w:rPr>
        <w:t>（起無漏觀）</w:t>
      </w:r>
      <w:r w:rsidRPr="00395161">
        <w:rPr>
          <w:rFonts w:ascii="Kaiti TC" w:eastAsia="Kaiti TC" w:hAnsi="Kaiti TC" w:cs="Kaiti TC"/>
          <w:b/>
          <w:bCs/>
          <w:color w:val="000000"/>
          <w:sz w:val="28"/>
          <w:szCs w:val="28"/>
          <w:bdr w:val="none" w:sz="0" w:space="0" w:color="auto" w:frame="1"/>
        </w:rPr>
        <w:t>俱暫伏滅，故說無有。謂染污意，無始時來，微細一類任運而轉，諸有漏道</w:t>
      </w:r>
      <w:r w:rsidRPr="00395161">
        <w:rPr>
          <w:rFonts w:ascii="Kaiti TC" w:eastAsia="Kaiti TC" w:hAnsi="Kaiti TC" w:cs="Kaiti TC"/>
          <w:b/>
          <w:bCs/>
          <w:color w:val="FF0000"/>
          <w:sz w:val="21"/>
          <w:szCs w:val="21"/>
          <w:bdr w:val="none" w:sz="0" w:space="0" w:color="auto" w:frame="1"/>
        </w:rPr>
        <w:t>（的修法）</w:t>
      </w:r>
      <w:r w:rsidRPr="00395161">
        <w:rPr>
          <w:rFonts w:ascii="Kaiti TC" w:eastAsia="Kaiti TC" w:hAnsi="Kaiti TC" w:cs="Kaiti TC"/>
          <w:b/>
          <w:bCs/>
          <w:color w:val="000000"/>
          <w:sz w:val="28"/>
          <w:szCs w:val="28"/>
          <w:bdr w:val="none" w:sz="0" w:space="0" w:color="auto" w:frame="1"/>
        </w:rPr>
        <w:t>不能伏滅；三乘聖道有伏滅義，</w:t>
      </w:r>
      <w:r w:rsidRPr="00395161">
        <w:rPr>
          <w:rFonts w:ascii="Kaiti TC" w:eastAsia="Kaiti TC" w:hAnsi="Kaiti TC" w:cs="Kaiti TC"/>
          <w:b/>
          <w:bCs/>
          <w:color w:val="FF0000"/>
          <w:sz w:val="21"/>
          <w:szCs w:val="21"/>
          <w:bdr w:val="none" w:sz="0" w:space="0" w:color="auto" w:frame="1"/>
        </w:rPr>
        <w:t>（因）</w:t>
      </w:r>
      <w:r w:rsidRPr="00395161">
        <w:rPr>
          <w:rFonts w:ascii="Kaiti TC" w:eastAsia="Kaiti TC" w:hAnsi="Kaiti TC" w:cs="Kaiti TC"/>
          <w:b/>
          <w:bCs/>
          <w:color w:val="000000"/>
          <w:sz w:val="28"/>
          <w:szCs w:val="28"/>
          <w:bdr w:val="none" w:sz="0" w:space="0" w:color="auto" w:frame="1"/>
        </w:rPr>
        <w:t>真無我解違我執故；後得無漏</w:t>
      </w:r>
      <w:r w:rsidRPr="00395161">
        <w:rPr>
          <w:rFonts w:ascii="Kaiti TC" w:eastAsia="Kaiti TC" w:hAnsi="Kaiti TC" w:cs="Kaiti TC"/>
          <w:b/>
          <w:bCs/>
          <w:color w:val="FF0000"/>
          <w:sz w:val="21"/>
          <w:szCs w:val="21"/>
          <w:bdr w:val="none" w:sz="0" w:space="0" w:color="auto" w:frame="1"/>
        </w:rPr>
        <w:t>（智/觀）</w:t>
      </w:r>
      <w:r w:rsidRPr="00395161">
        <w:rPr>
          <w:rFonts w:ascii="Kaiti TC" w:eastAsia="Kaiti TC" w:hAnsi="Kaiti TC" w:cs="Kaiti TC"/>
          <w:b/>
          <w:bCs/>
          <w:color w:val="000000"/>
          <w:sz w:val="28"/>
          <w:szCs w:val="28"/>
          <w:bdr w:val="none" w:sz="0" w:space="0" w:color="auto" w:frame="1"/>
        </w:rPr>
        <w:t>現在前時，是彼</w:t>
      </w:r>
      <w:r w:rsidRPr="00395161">
        <w:rPr>
          <w:rFonts w:ascii="Kaiti TC" w:eastAsia="Kaiti TC" w:hAnsi="Kaiti TC" w:cs="Kaiti TC"/>
          <w:b/>
          <w:bCs/>
          <w:color w:val="FF0000"/>
          <w:sz w:val="21"/>
          <w:szCs w:val="21"/>
          <w:bdr w:val="none" w:sz="0" w:space="0" w:color="auto" w:frame="1"/>
        </w:rPr>
        <w:t>（真無我見的）</w:t>
      </w:r>
      <w:r w:rsidRPr="00395161">
        <w:rPr>
          <w:rFonts w:ascii="Kaiti TC" w:eastAsia="Kaiti TC" w:hAnsi="Kaiti TC" w:cs="Kaiti TC"/>
          <w:b/>
          <w:bCs/>
          <w:color w:val="000000"/>
          <w:sz w:val="28"/>
          <w:szCs w:val="28"/>
          <w:bdr w:val="none" w:sz="0" w:space="0" w:color="auto" w:frame="1"/>
        </w:rPr>
        <w:t>等流，亦違此意。真無我解</w:t>
      </w:r>
      <w:r w:rsidRPr="00395161">
        <w:rPr>
          <w:rFonts w:ascii="Kaiti TC" w:eastAsia="Kaiti TC" w:hAnsi="Kaiti TC" w:cs="Kaiti TC"/>
          <w:b/>
          <w:bCs/>
          <w:color w:val="FF0000"/>
          <w:sz w:val="21"/>
          <w:szCs w:val="21"/>
          <w:bdr w:val="none" w:sz="0" w:space="0" w:color="auto" w:frame="1"/>
        </w:rPr>
        <w:t>（二空智）</w:t>
      </w:r>
      <w:r w:rsidRPr="00395161">
        <w:rPr>
          <w:rFonts w:ascii="Kaiti TC" w:eastAsia="Kaiti TC" w:hAnsi="Kaiti TC" w:cs="Kaiti TC"/>
          <w:b/>
          <w:bCs/>
          <w:color w:val="000000"/>
          <w:sz w:val="28"/>
          <w:szCs w:val="28"/>
          <w:bdr w:val="none" w:sz="0" w:space="0" w:color="auto" w:frame="1"/>
        </w:rPr>
        <w:t>及後所得</w:t>
      </w:r>
      <w:r w:rsidRPr="00395161">
        <w:rPr>
          <w:rFonts w:ascii="Kaiti TC" w:eastAsia="Kaiti TC" w:hAnsi="Kaiti TC" w:cs="Kaiti TC"/>
          <w:b/>
          <w:bCs/>
          <w:color w:val="FF0000"/>
          <w:sz w:val="21"/>
          <w:szCs w:val="21"/>
          <w:bdr w:val="none" w:sz="0" w:space="0" w:color="auto" w:frame="1"/>
        </w:rPr>
        <w:t>（智/我空智）</w:t>
      </w:r>
      <w:r w:rsidRPr="00395161">
        <w:rPr>
          <w:rFonts w:ascii="Kaiti TC" w:eastAsia="Kaiti TC" w:hAnsi="Kaiti TC" w:cs="Kaiti TC"/>
          <w:b/>
          <w:bCs/>
          <w:color w:val="000000"/>
          <w:sz w:val="28"/>
          <w:szCs w:val="28"/>
          <w:bdr w:val="none" w:sz="0" w:space="0" w:color="auto" w:frame="1"/>
        </w:rPr>
        <w:t>俱無漏故，名出世道。滅定既是聖道等流，極寂靜故，此亦非有。</w:t>
      </w:r>
      <w:r w:rsidRPr="00395161">
        <w:rPr>
          <w:rFonts w:ascii="Kaiti TC" w:eastAsia="Kaiti TC" w:hAnsi="Kaiti TC" w:cs="Kaiti TC"/>
          <w:b/>
          <w:bCs/>
          <w:color w:val="FF0000"/>
          <w:sz w:val="21"/>
          <w:szCs w:val="21"/>
          <w:bdr w:val="none" w:sz="0" w:space="0" w:color="auto" w:frame="1"/>
        </w:rPr>
        <w:t>（但有學聖人）</w:t>
      </w:r>
      <w:r w:rsidRPr="00395161">
        <w:rPr>
          <w:rFonts w:ascii="Kaiti TC" w:eastAsia="Kaiti TC" w:hAnsi="Kaiti TC" w:cs="Kaiti TC"/>
          <w:b/>
          <w:bCs/>
          <w:color w:val="000000"/>
          <w:sz w:val="28"/>
          <w:szCs w:val="28"/>
          <w:bdr w:val="none" w:sz="0" w:space="0" w:color="auto" w:frame="1"/>
        </w:rPr>
        <w:t>由未永斷此</w:t>
      </w:r>
      <w:r w:rsidRPr="00395161">
        <w:rPr>
          <w:rFonts w:ascii="Kaiti TC" w:eastAsia="Kaiti TC" w:hAnsi="Kaiti TC" w:cs="Kaiti TC"/>
          <w:b/>
          <w:bCs/>
          <w:color w:val="FF0000"/>
          <w:sz w:val="21"/>
          <w:szCs w:val="21"/>
          <w:bdr w:val="none" w:sz="0" w:space="0" w:color="auto" w:frame="1"/>
        </w:rPr>
        <w:t>（染污）</w:t>
      </w:r>
      <w:r w:rsidRPr="00395161">
        <w:rPr>
          <w:rFonts w:ascii="Kaiti TC" w:eastAsia="Kaiti TC" w:hAnsi="Kaiti TC" w:cs="Kaiti TC"/>
          <w:b/>
          <w:bCs/>
          <w:color w:val="000000"/>
          <w:sz w:val="28"/>
          <w:szCs w:val="28"/>
          <w:bdr w:val="none" w:sz="0" w:space="0" w:color="auto" w:frame="1"/>
        </w:rPr>
        <w:t>種子故，從滅盡定、聖道起已，此復現行，乃至未</w:t>
      </w:r>
      <w:r w:rsidRPr="00395161">
        <w:rPr>
          <w:rFonts w:ascii="Kaiti TC" w:eastAsia="Kaiti TC" w:hAnsi="Kaiti TC" w:cs="Kaiti TC"/>
          <w:b/>
          <w:bCs/>
          <w:color w:val="FF0000"/>
          <w:sz w:val="21"/>
          <w:szCs w:val="21"/>
          <w:bdr w:val="none" w:sz="0" w:space="0" w:color="auto" w:frame="1"/>
        </w:rPr>
        <w:t>（證）</w:t>
      </w:r>
      <w:r w:rsidRPr="00395161">
        <w:rPr>
          <w:rFonts w:ascii="Kaiti TC" w:eastAsia="Kaiti TC" w:hAnsi="Kaiti TC" w:cs="Kaiti TC"/>
          <w:b/>
          <w:bCs/>
          <w:color w:val="000000"/>
          <w:sz w:val="28"/>
          <w:szCs w:val="28"/>
          <w:bdr w:val="none" w:sz="0" w:space="0" w:color="auto" w:frame="1"/>
        </w:rPr>
        <w:t>滅</w:t>
      </w:r>
      <w:r w:rsidRPr="00395161">
        <w:rPr>
          <w:rFonts w:ascii="Kaiti TC" w:eastAsia="Kaiti TC" w:hAnsi="Kaiti TC" w:cs="Kaiti TC"/>
          <w:b/>
          <w:bCs/>
          <w:color w:val="FF0000"/>
          <w:sz w:val="21"/>
          <w:szCs w:val="21"/>
          <w:bdr w:val="none" w:sz="0" w:space="0" w:color="auto" w:frame="1"/>
        </w:rPr>
        <w:t>（道前）</w:t>
      </w:r>
      <w:r w:rsidRPr="00395161">
        <w:rPr>
          <w:rFonts w:ascii="Kaiti TC" w:eastAsia="Kaiti TC" w:hAnsi="Kaiti TC" w:cs="Kaiti TC"/>
          <w:b/>
          <w:bCs/>
          <w:color w:val="000000"/>
          <w:sz w:val="28"/>
          <w:szCs w:val="28"/>
          <w:bdr w:val="none" w:sz="0" w:space="0" w:color="auto" w:frame="1"/>
        </w:rPr>
        <w:t>。然此染意相應煩惱，是俱生故，非見所斷；是染污故，</w:t>
      </w:r>
      <w:r w:rsidRPr="00395161">
        <w:rPr>
          <w:rFonts w:ascii="Kaiti TC" w:eastAsia="Kaiti TC" w:hAnsi="Kaiti TC" w:cs="Kaiti TC"/>
          <w:b/>
          <w:bCs/>
          <w:color w:val="FF0000"/>
          <w:sz w:val="21"/>
          <w:szCs w:val="21"/>
          <w:bdr w:val="none" w:sz="0" w:space="0" w:color="auto" w:frame="1"/>
        </w:rPr>
        <w:t>（故）</w:t>
      </w:r>
      <w:r w:rsidRPr="00395161">
        <w:rPr>
          <w:rFonts w:ascii="Kaiti TC" w:eastAsia="Kaiti TC" w:hAnsi="Kaiti TC" w:cs="Kaiti TC"/>
          <w:b/>
          <w:bCs/>
          <w:color w:val="000000"/>
          <w:sz w:val="28"/>
          <w:szCs w:val="28"/>
          <w:bdr w:val="none" w:sz="0" w:space="0" w:color="auto" w:frame="1"/>
        </w:rPr>
        <w:t>非「非所斷」；</w:t>
      </w:r>
      <w:r w:rsidRPr="00395161">
        <w:rPr>
          <w:rFonts w:ascii="Kaiti TC" w:eastAsia="Kaiti TC" w:hAnsi="Kaiti TC" w:cs="Kaiti TC"/>
          <w:b/>
          <w:bCs/>
          <w:color w:val="FF0000"/>
          <w:sz w:val="21"/>
          <w:szCs w:val="21"/>
          <w:bdr w:val="none" w:sz="0" w:space="0" w:color="auto" w:frame="1"/>
        </w:rPr>
        <w:t>（與末那相應的煩惱）</w:t>
      </w:r>
      <w:r w:rsidRPr="00395161">
        <w:rPr>
          <w:rFonts w:ascii="Kaiti TC" w:eastAsia="Kaiti TC" w:hAnsi="Kaiti TC" w:cs="Kaiti TC"/>
          <w:b/>
          <w:bCs/>
          <w:color w:val="000000"/>
          <w:sz w:val="28"/>
          <w:szCs w:val="28"/>
          <w:bdr w:val="none" w:sz="0" w:space="0" w:color="auto" w:frame="1"/>
        </w:rPr>
        <w:t>極微細故，所有種子與有頂地下下</w:t>
      </w:r>
      <w:r w:rsidRPr="00395161">
        <w:rPr>
          <w:rFonts w:ascii="Kaiti TC" w:eastAsia="Kaiti TC" w:hAnsi="Kaiti TC" w:cs="Kaiti TC"/>
          <w:b/>
          <w:bCs/>
          <w:color w:val="FF0000"/>
          <w:sz w:val="21"/>
          <w:szCs w:val="21"/>
          <w:bdr w:val="none" w:sz="0" w:space="0" w:color="auto" w:frame="1"/>
        </w:rPr>
        <w:t>（最微細的）</w:t>
      </w:r>
      <w:r w:rsidRPr="00395161">
        <w:rPr>
          <w:rFonts w:ascii="Kaiti TC" w:eastAsia="Kaiti TC" w:hAnsi="Kaiti TC" w:cs="Kaiti TC"/>
          <w:b/>
          <w:bCs/>
          <w:color w:val="000000"/>
          <w:sz w:val="28"/>
          <w:szCs w:val="28"/>
          <w:bdr w:val="none" w:sz="0" w:space="0" w:color="auto" w:frame="1"/>
        </w:rPr>
        <w:t>煩惱</w:t>
      </w:r>
      <w:r w:rsidRPr="00395161">
        <w:rPr>
          <w:rFonts w:ascii="Kaiti TC" w:eastAsia="Kaiti TC" w:hAnsi="Kaiti TC" w:cs="Kaiti TC"/>
          <w:b/>
          <w:bCs/>
          <w:color w:val="FF0000"/>
          <w:sz w:val="21"/>
          <w:szCs w:val="21"/>
          <w:bdr w:val="none" w:sz="0" w:space="0" w:color="auto" w:frame="1"/>
        </w:rPr>
        <w:t>（種子一起在證無學位時，）</w:t>
      </w:r>
      <w:r w:rsidRPr="00395161">
        <w:rPr>
          <w:rFonts w:ascii="Kaiti TC" w:eastAsia="Kaiti TC" w:hAnsi="Kaiti TC" w:cs="Kaiti TC"/>
          <w:b/>
          <w:bCs/>
          <w:color w:val="000000"/>
          <w:sz w:val="28"/>
          <w:szCs w:val="28"/>
          <w:bdr w:val="none" w:sz="0" w:space="0" w:color="auto" w:frame="1"/>
        </w:rPr>
        <w:t>一時頓斷，</w:t>
      </w:r>
      <w:r w:rsidRPr="00395161">
        <w:rPr>
          <w:rFonts w:ascii="Kaiti TC" w:eastAsia="Kaiti TC" w:hAnsi="Kaiti TC" w:cs="Kaiti TC"/>
          <w:b/>
          <w:bCs/>
          <w:color w:val="FF0000"/>
          <w:sz w:val="21"/>
          <w:szCs w:val="21"/>
          <w:bdr w:val="none" w:sz="0" w:space="0" w:color="auto" w:frame="1"/>
        </w:rPr>
        <w:t>（末那識煩惱與非想非非想最微細煩惱的）</w:t>
      </w:r>
      <w:r w:rsidRPr="00395161">
        <w:rPr>
          <w:rFonts w:ascii="Kaiti TC" w:eastAsia="Kaiti TC" w:hAnsi="Kaiti TC" w:cs="Kaiti TC"/>
          <w:b/>
          <w:bCs/>
          <w:color w:val="000000"/>
          <w:sz w:val="28"/>
          <w:szCs w:val="28"/>
          <w:bdr w:val="none" w:sz="0" w:space="0" w:color="auto" w:frame="1"/>
        </w:rPr>
        <w:t>勢力等故。金剛喻定</w:t>
      </w:r>
      <w:r w:rsidRPr="00395161">
        <w:rPr>
          <w:rFonts w:ascii="Kaiti TC" w:eastAsia="Kaiti TC" w:hAnsi="Kaiti TC" w:cs="Kaiti TC"/>
          <w:b/>
          <w:bCs/>
          <w:color w:val="FF0000"/>
          <w:sz w:val="21"/>
          <w:szCs w:val="21"/>
          <w:bdr w:val="none" w:sz="0" w:space="0" w:color="auto" w:frame="1"/>
        </w:rPr>
        <w:t>（金剛三昧）</w:t>
      </w:r>
      <w:r w:rsidRPr="00395161">
        <w:rPr>
          <w:rFonts w:ascii="Kaiti TC" w:eastAsia="Kaiti TC" w:hAnsi="Kaiti TC" w:cs="Kaiti TC"/>
          <w:b/>
          <w:bCs/>
          <w:color w:val="000000"/>
          <w:sz w:val="28"/>
          <w:szCs w:val="28"/>
          <w:bdr w:val="none" w:sz="0" w:space="0" w:color="auto" w:frame="1"/>
        </w:rPr>
        <w:t>現在前時，頓斷此種成阿羅漢，故無學位</w:t>
      </w:r>
      <w:r w:rsidRPr="00395161">
        <w:rPr>
          <w:rFonts w:ascii="Kaiti TC" w:eastAsia="Kaiti TC" w:hAnsi="Kaiti TC" w:cs="Kaiti TC"/>
          <w:b/>
          <w:bCs/>
          <w:color w:val="FF0000"/>
          <w:sz w:val="21"/>
          <w:szCs w:val="21"/>
          <w:bdr w:val="none" w:sz="0" w:space="0" w:color="auto" w:frame="1"/>
        </w:rPr>
        <w:t>（與此識相應的煩惱）</w:t>
      </w:r>
      <w:r w:rsidRPr="00395161">
        <w:rPr>
          <w:rFonts w:ascii="Kaiti TC" w:eastAsia="Kaiti TC" w:hAnsi="Kaiti TC" w:cs="Kaiti TC"/>
          <w:b/>
          <w:bCs/>
          <w:color w:val="000000"/>
          <w:sz w:val="28"/>
          <w:szCs w:val="28"/>
          <w:bdr w:val="none" w:sz="0" w:space="0" w:color="auto" w:frame="1"/>
        </w:rPr>
        <w:t>永不復起。二乘無學迴趣大乘，從初發心至未成佛，雖實是菩薩亦名阿羅漢，應義等故</w:t>
      </w:r>
      <w:r w:rsidRPr="00395161">
        <w:rPr>
          <w:rFonts w:ascii="Kaiti TC" w:eastAsia="Kaiti TC" w:hAnsi="Kaiti TC" w:cs="Kaiti TC"/>
          <w:b/>
          <w:bCs/>
          <w:color w:val="FF0000"/>
          <w:sz w:val="21"/>
          <w:szCs w:val="21"/>
          <w:bdr w:val="none" w:sz="0" w:space="0" w:color="auto" w:frame="1"/>
        </w:rPr>
        <w:t>（二個名稱意義相同，故）</w:t>
      </w:r>
      <w:r w:rsidRPr="00395161">
        <w:rPr>
          <w:rFonts w:ascii="Kaiti TC" w:eastAsia="Kaiti TC" w:hAnsi="Kaiti TC" w:cs="Kaiti TC"/>
          <w:b/>
          <w:bCs/>
          <w:color w:val="000000"/>
          <w:sz w:val="28"/>
          <w:szCs w:val="28"/>
          <w:bdr w:val="none" w:sz="0" w:space="0" w:color="auto" w:frame="1"/>
        </w:rPr>
        <w:t>不別說之。</w:t>
      </w:r>
    </w:p>
    <w:p w14:paraId="5ECE86F1"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p>
    <w:p w14:paraId="341BB07B"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FF"/>
          <w:sz w:val="21"/>
          <w:szCs w:val="21"/>
          <w:bdr w:val="none" w:sz="0" w:space="0" w:color="auto" w:frame="1"/>
        </w:rPr>
        <w:lastRenderedPageBreak/>
        <w:t>出世道是指根本無分別智與後得無分別智。後得智：根本無分別智後而產生的一種對一切法認識的智慧。煩惱從上上、上中到下中、下下煩惱共九種，三界九地共八十一品。寂靜：沒有煩惱為“寂”，沒有苦患為“靜”。身寂靜即辭親割愛，居於靜處，一切身惡行都不作；心寂靜：滅貪瞋癡，使心不作一切惡行。</w:t>
      </w:r>
    </w:p>
    <w:p w14:paraId="254E2BDD"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p>
    <w:p w14:paraId="42F57435"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FF"/>
          <w:sz w:val="28"/>
          <w:szCs w:val="28"/>
          <w:bdr w:val="none" w:sz="0" w:space="0" w:color="auto" w:frame="1"/>
        </w:rPr>
        <w:t># 論有無清淨末那識</w:t>
      </w:r>
    </w:p>
    <w:p w14:paraId="5D77F490"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p>
    <w:p w14:paraId="5DEE13F3"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00"/>
          <w:sz w:val="28"/>
          <w:szCs w:val="28"/>
          <w:bdr w:val="none" w:sz="0" w:space="0" w:color="auto" w:frame="1"/>
        </w:rPr>
        <w:t>此中</w:t>
      </w:r>
      <w:r w:rsidRPr="00395161">
        <w:rPr>
          <w:rFonts w:ascii="Kaiti TC" w:eastAsia="Kaiti TC" w:hAnsi="Kaiti TC" w:cs="Kaiti TC"/>
          <w:b/>
          <w:bCs/>
          <w:color w:val="FF0000"/>
          <w:sz w:val="21"/>
          <w:szCs w:val="21"/>
          <w:bdr w:val="none" w:sz="0" w:space="0" w:color="auto" w:frame="1"/>
        </w:rPr>
        <w:t>（1安慧）</w:t>
      </w:r>
      <w:r w:rsidRPr="00395161">
        <w:rPr>
          <w:rFonts w:ascii="Kaiti TC" w:eastAsia="Kaiti TC" w:hAnsi="Kaiti TC" w:cs="Kaiti TC"/>
          <w:b/>
          <w:bCs/>
          <w:color w:val="000000"/>
          <w:sz w:val="28"/>
          <w:szCs w:val="28"/>
          <w:bdr w:val="none" w:sz="0" w:space="0" w:color="auto" w:frame="1"/>
        </w:rPr>
        <w:t>有義：末那唯有煩惱障俱，聖教皆言</w:t>
      </w:r>
      <w:r w:rsidRPr="00395161">
        <w:rPr>
          <w:rFonts w:ascii="Kaiti TC" w:eastAsia="Kaiti TC" w:hAnsi="Kaiti TC" w:cs="Kaiti TC"/>
          <w:b/>
          <w:bCs/>
          <w:color w:val="FF0000"/>
          <w:sz w:val="21"/>
          <w:szCs w:val="21"/>
          <w:bdr w:val="none" w:sz="0" w:space="0" w:color="auto" w:frame="1"/>
        </w:rPr>
        <w:t>（阿羅漢、滅盡定、出世道）</w:t>
      </w:r>
      <w:r w:rsidRPr="00395161">
        <w:rPr>
          <w:rFonts w:ascii="Kaiti TC" w:eastAsia="Kaiti TC" w:hAnsi="Kaiti TC" w:cs="Kaiti TC"/>
          <w:b/>
          <w:bCs/>
          <w:color w:val="000000"/>
          <w:sz w:val="28"/>
          <w:szCs w:val="28"/>
          <w:bdr w:val="none" w:sz="0" w:space="0" w:color="auto" w:frame="1"/>
        </w:rPr>
        <w:t>三位無故，</w:t>
      </w:r>
      <w:r w:rsidRPr="00395161">
        <w:rPr>
          <w:rFonts w:ascii="Kaiti TC" w:eastAsia="Kaiti TC" w:hAnsi="Kaiti TC" w:cs="Kaiti TC"/>
          <w:b/>
          <w:bCs/>
          <w:color w:val="FF0000"/>
          <w:sz w:val="21"/>
          <w:szCs w:val="21"/>
          <w:bdr w:val="none" w:sz="0" w:space="0" w:color="auto" w:frame="1"/>
        </w:rPr>
        <w:t>《顯揚聖教論》</w:t>
      </w:r>
      <w:r w:rsidRPr="00395161">
        <w:rPr>
          <w:rFonts w:ascii="Kaiti TC" w:eastAsia="Kaiti TC" w:hAnsi="Kaiti TC" w:cs="Kaiti TC"/>
          <w:b/>
          <w:bCs/>
          <w:color w:val="000000"/>
          <w:sz w:val="28"/>
          <w:szCs w:val="28"/>
          <w:bdr w:val="none" w:sz="0" w:space="0" w:color="auto" w:frame="1"/>
        </w:rPr>
        <w:t>又說</w:t>
      </w:r>
      <w:r w:rsidRPr="00395161">
        <w:rPr>
          <w:rFonts w:ascii="Kaiti TC" w:eastAsia="Kaiti TC" w:hAnsi="Kaiti TC" w:cs="Kaiti TC"/>
          <w:b/>
          <w:bCs/>
          <w:color w:val="FF0000"/>
          <w:sz w:val="21"/>
          <w:szCs w:val="21"/>
          <w:bdr w:val="none" w:sz="0" w:space="0" w:color="auto" w:frame="1"/>
        </w:rPr>
        <w:t>（與）</w:t>
      </w:r>
      <w:r w:rsidRPr="00395161">
        <w:rPr>
          <w:rFonts w:ascii="Kaiti TC" w:eastAsia="Kaiti TC" w:hAnsi="Kaiti TC" w:cs="Kaiti TC"/>
          <w:b/>
          <w:bCs/>
          <w:color w:val="000000"/>
          <w:sz w:val="28"/>
          <w:szCs w:val="28"/>
          <w:bdr w:val="none" w:sz="0" w:space="0" w:color="auto" w:frame="1"/>
        </w:rPr>
        <w:t>四惑恒相應故，</w:t>
      </w:r>
      <w:r w:rsidRPr="00395161">
        <w:rPr>
          <w:rFonts w:ascii="Kaiti TC" w:eastAsia="Kaiti TC" w:hAnsi="Kaiti TC" w:cs="Kaiti TC"/>
          <w:b/>
          <w:bCs/>
          <w:color w:val="FF0000"/>
          <w:sz w:val="21"/>
          <w:szCs w:val="21"/>
          <w:bdr w:val="none" w:sz="0" w:space="0" w:color="auto" w:frame="1"/>
        </w:rPr>
        <w:t>《攝大乘論》</w:t>
      </w:r>
      <w:r w:rsidRPr="00395161">
        <w:rPr>
          <w:rFonts w:ascii="Kaiti TC" w:eastAsia="Kaiti TC" w:hAnsi="Kaiti TC" w:cs="Kaiti TC"/>
          <w:b/>
          <w:bCs/>
          <w:color w:val="000000"/>
          <w:sz w:val="28"/>
          <w:szCs w:val="28"/>
          <w:bdr w:val="none" w:sz="0" w:space="0" w:color="auto" w:frame="1"/>
        </w:rPr>
        <w:t>又說為識雜染依故</w:t>
      </w:r>
      <w:r w:rsidRPr="00395161">
        <w:rPr>
          <w:rFonts w:ascii="Kaiti TC" w:eastAsia="Kaiti TC" w:hAnsi="Kaiti TC" w:cs="Kaiti TC"/>
          <w:b/>
          <w:bCs/>
          <w:color w:val="FF0000"/>
          <w:sz w:val="21"/>
          <w:szCs w:val="21"/>
          <w:bdr w:val="none" w:sz="0" w:space="0" w:color="auto" w:frame="1"/>
        </w:rPr>
        <w:t>（前六識的染污所依）</w:t>
      </w:r>
      <w:r w:rsidRPr="00395161">
        <w:rPr>
          <w:rFonts w:ascii="Kaiti TC" w:eastAsia="Kaiti TC" w:hAnsi="Kaiti TC" w:cs="Kaiti TC"/>
          <w:b/>
          <w:bCs/>
          <w:color w:val="000000"/>
          <w:sz w:val="28"/>
          <w:szCs w:val="28"/>
          <w:bdr w:val="none" w:sz="0" w:space="0" w:color="auto" w:frame="1"/>
        </w:rPr>
        <w:t>。</w:t>
      </w:r>
    </w:p>
    <w:p w14:paraId="118030BD"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p>
    <w:p w14:paraId="7DDA85DE"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FF"/>
          <w:sz w:val="21"/>
          <w:szCs w:val="21"/>
          <w:bdr w:val="none" w:sz="0" w:space="0" w:color="auto" w:frame="1"/>
        </w:rPr>
        <w:t>《對法論》說阿羅漢、滅盡定、出世道三位無。此觀點認為沒有清淨末那識。</w:t>
      </w:r>
    </w:p>
    <w:p w14:paraId="434E933A"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p>
    <w:p w14:paraId="38730265"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FF0000"/>
          <w:sz w:val="21"/>
          <w:szCs w:val="21"/>
          <w:bdr w:val="none" w:sz="0" w:space="0" w:color="auto" w:frame="1"/>
        </w:rPr>
        <w:t>（2）</w:t>
      </w:r>
      <w:r w:rsidRPr="00395161">
        <w:rPr>
          <w:rFonts w:ascii="Kaiti TC" w:eastAsia="Kaiti TC" w:hAnsi="Kaiti TC" w:cs="Kaiti TC"/>
          <w:b/>
          <w:bCs/>
          <w:color w:val="000000"/>
          <w:sz w:val="28"/>
          <w:szCs w:val="28"/>
          <w:bdr w:val="none" w:sz="0" w:space="0" w:color="auto" w:frame="1"/>
        </w:rPr>
        <w:t>有義</w:t>
      </w:r>
      <w:r w:rsidRPr="00395161">
        <w:rPr>
          <w:rFonts w:ascii="Kaiti TC" w:eastAsia="Kaiti TC" w:hAnsi="Kaiti TC" w:cs="Kaiti TC"/>
          <w:b/>
          <w:bCs/>
          <w:color w:val="FF0000"/>
          <w:sz w:val="21"/>
          <w:szCs w:val="21"/>
          <w:bdr w:val="none" w:sz="0" w:space="0" w:color="auto" w:frame="1"/>
        </w:rPr>
        <w:t>（論主觀點）</w:t>
      </w:r>
      <w:r w:rsidRPr="00395161">
        <w:rPr>
          <w:rFonts w:ascii="Kaiti TC" w:eastAsia="Kaiti TC" w:hAnsi="Kaiti TC" w:cs="Kaiti TC"/>
          <w:b/>
          <w:bCs/>
          <w:color w:val="000000"/>
          <w:sz w:val="28"/>
          <w:szCs w:val="28"/>
          <w:bdr w:val="none" w:sz="0" w:space="0" w:color="auto" w:frame="1"/>
        </w:rPr>
        <w:t>：彼說教理相違。出世末那，</w:t>
      </w:r>
      <w:r w:rsidRPr="00395161">
        <w:rPr>
          <w:rFonts w:ascii="Kaiti TC" w:eastAsia="Kaiti TC" w:hAnsi="Kaiti TC" w:cs="Kaiti TC"/>
          <w:b/>
          <w:bCs/>
          <w:color w:val="FF0000"/>
          <w:sz w:val="21"/>
          <w:szCs w:val="21"/>
          <w:bdr w:val="none" w:sz="0" w:space="0" w:color="auto" w:frame="1"/>
        </w:rPr>
        <w:t>《解脫》</w:t>
      </w:r>
      <w:r w:rsidRPr="00395161">
        <w:rPr>
          <w:rFonts w:ascii="Kaiti TC" w:eastAsia="Kaiti TC" w:hAnsi="Kaiti TC" w:cs="Kaiti TC"/>
          <w:b/>
          <w:bCs/>
          <w:color w:val="000000"/>
          <w:sz w:val="28"/>
          <w:szCs w:val="28"/>
          <w:bdr w:val="none" w:sz="0" w:space="0" w:color="auto" w:frame="1"/>
        </w:rPr>
        <w:t>經說有故。無染意識，如有染時，定有俱生不共依</w:t>
      </w:r>
      <w:r w:rsidRPr="00395161">
        <w:rPr>
          <w:rFonts w:ascii="Kaiti TC" w:eastAsia="Kaiti TC" w:hAnsi="Kaiti TC" w:cs="Kaiti TC"/>
          <w:b/>
          <w:bCs/>
          <w:color w:val="FF0000"/>
          <w:sz w:val="21"/>
          <w:szCs w:val="21"/>
          <w:bdr w:val="none" w:sz="0" w:space="0" w:color="auto" w:frame="1"/>
        </w:rPr>
        <w:t>（的意根）</w:t>
      </w:r>
      <w:r w:rsidRPr="00395161">
        <w:rPr>
          <w:rFonts w:ascii="Kaiti TC" w:eastAsia="Kaiti TC" w:hAnsi="Kaiti TC" w:cs="Kaiti TC"/>
          <w:b/>
          <w:bCs/>
          <w:color w:val="000000"/>
          <w:sz w:val="28"/>
          <w:szCs w:val="28"/>
          <w:bdr w:val="none" w:sz="0" w:space="0" w:color="auto" w:frame="1"/>
        </w:rPr>
        <w:t>故。</w:t>
      </w:r>
      <w:r w:rsidRPr="00395161">
        <w:rPr>
          <w:rFonts w:ascii="Kaiti TC" w:eastAsia="Kaiti TC" w:hAnsi="Kaiti TC" w:cs="Kaiti TC"/>
          <w:b/>
          <w:bCs/>
          <w:color w:val="FF0000"/>
          <w:sz w:val="21"/>
          <w:szCs w:val="21"/>
          <w:bdr w:val="none" w:sz="0" w:space="0" w:color="auto" w:frame="1"/>
        </w:rPr>
        <w:t>《瑜伽師地》</w:t>
      </w:r>
      <w:r w:rsidRPr="00395161">
        <w:rPr>
          <w:rFonts w:ascii="Kaiti TC" w:eastAsia="Kaiti TC" w:hAnsi="Kaiti TC" w:cs="Kaiti TC"/>
          <w:b/>
          <w:bCs/>
          <w:color w:val="000000"/>
          <w:sz w:val="28"/>
          <w:szCs w:val="28"/>
          <w:bdr w:val="none" w:sz="0" w:space="0" w:color="auto" w:frame="1"/>
        </w:rPr>
        <w:t>論說：“藏識決定恒與一識俱轉，所謂末那；意識起時，則二俱轉，所謂意識及與末那；若五識中隨起一識，則三俱轉；乃至或時頓起五識，則七俱轉。”若住滅定無第七識，爾時藏識應無識俱</w:t>
      </w:r>
      <w:r w:rsidRPr="00395161">
        <w:rPr>
          <w:rFonts w:ascii="Kaiti TC" w:eastAsia="Kaiti TC" w:hAnsi="Kaiti TC" w:cs="Kaiti TC"/>
          <w:b/>
          <w:bCs/>
          <w:color w:val="FF0000"/>
          <w:sz w:val="21"/>
          <w:szCs w:val="21"/>
          <w:bdr w:val="none" w:sz="0" w:space="0" w:color="auto" w:frame="1"/>
        </w:rPr>
        <w:t>（同在）</w:t>
      </w:r>
      <w:r w:rsidRPr="00395161">
        <w:rPr>
          <w:rFonts w:ascii="Kaiti TC" w:eastAsia="Kaiti TC" w:hAnsi="Kaiti TC" w:cs="Kaiti TC"/>
          <w:b/>
          <w:bCs/>
          <w:color w:val="000000"/>
          <w:sz w:val="28"/>
          <w:szCs w:val="28"/>
          <w:bdr w:val="none" w:sz="0" w:space="0" w:color="auto" w:frame="1"/>
        </w:rPr>
        <w:t>，便非“恒定一識俱轉”。住聖道時，若無第七，爾時藏識應</w:t>
      </w:r>
      <w:r w:rsidRPr="00395161">
        <w:rPr>
          <w:rFonts w:ascii="Kaiti TC" w:eastAsia="Kaiti TC" w:hAnsi="Kaiti TC" w:cs="Kaiti TC"/>
          <w:b/>
          <w:bCs/>
          <w:color w:val="FF0000"/>
          <w:sz w:val="21"/>
          <w:szCs w:val="21"/>
          <w:bdr w:val="none" w:sz="0" w:space="0" w:color="auto" w:frame="1"/>
        </w:rPr>
        <w:t>（只與意識）</w:t>
      </w:r>
      <w:r w:rsidRPr="00395161">
        <w:rPr>
          <w:rFonts w:ascii="Kaiti TC" w:eastAsia="Kaiti TC" w:hAnsi="Kaiti TC" w:cs="Kaiti TC"/>
          <w:b/>
          <w:bCs/>
          <w:color w:val="000000"/>
          <w:sz w:val="28"/>
          <w:szCs w:val="28"/>
          <w:bdr w:val="none" w:sz="0" w:space="0" w:color="auto" w:frame="1"/>
        </w:rPr>
        <w:t>一識俱，如何可言：“若起意識，爾時藏識定二俱轉？”《顯揚論》說：“末那恒與四煩惱相應”</w:t>
      </w:r>
      <w:r w:rsidRPr="00395161">
        <w:rPr>
          <w:rFonts w:ascii="Kaiti TC" w:eastAsia="Kaiti TC" w:hAnsi="Kaiti TC" w:cs="Kaiti TC"/>
          <w:b/>
          <w:bCs/>
          <w:color w:val="FF0000"/>
          <w:sz w:val="21"/>
          <w:szCs w:val="21"/>
          <w:bdr w:val="none" w:sz="0" w:space="0" w:color="auto" w:frame="1"/>
        </w:rPr>
        <w:t>（那是指染污末那。）</w:t>
      </w:r>
      <w:r w:rsidRPr="00395161">
        <w:rPr>
          <w:rFonts w:ascii="Kaiti TC" w:eastAsia="Kaiti TC" w:hAnsi="Kaiti TC" w:cs="Kaiti TC"/>
          <w:b/>
          <w:bCs/>
          <w:color w:val="000000"/>
          <w:sz w:val="28"/>
          <w:szCs w:val="28"/>
          <w:bdr w:val="none" w:sz="0" w:space="0" w:color="auto" w:frame="1"/>
        </w:rPr>
        <w:t>或翻彼相應恃舉為行，或平等行</w:t>
      </w:r>
      <w:r w:rsidRPr="00395161">
        <w:rPr>
          <w:rFonts w:ascii="Kaiti TC" w:eastAsia="Kaiti TC" w:hAnsi="Kaiti TC" w:cs="Kaiti TC"/>
          <w:b/>
          <w:bCs/>
          <w:color w:val="FF0000"/>
          <w:sz w:val="21"/>
          <w:szCs w:val="21"/>
          <w:bdr w:val="none" w:sz="0" w:space="0" w:color="auto" w:frame="1"/>
        </w:rPr>
        <w:t>（如果不承認有清淨末那，那也可以反過來說，與末那相應之我慢等四惑是道行，或四惑就是平等性智的本性/道行）</w:t>
      </w:r>
      <w:r w:rsidRPr="00395161">
        <w:rPr>
          <w:rFonts w:ascii="Kaiti TC" w:eastAsia="Kaiti TC" w:hAnsi="Kaiti TC" w:cs="Kaiti TC"/>
          <w:b/>
          <w:bCs/>
          <w:color w:val="000000"/>
          <w:sz w:val="28"/>
          <w:szCs w:val="28"/>
          <w:bdr w:val="none" w:sz="0" w:space="0" w:color="auto" w:frame="1"/>
        </w:rPr>
        <w:t>，故知此意通染、不染。若由</w:t>
      </w:r>
      <w:r w:rsidRPr="00395161">
        <w:rPr>
          <w:rFonts w:ascii="Kaiti TC" w:eastAsia="Kaiti TC" w:hAnsi="Kaiti TC" w:cs="Kaiti TC"/>
          <w:b/>
          <w:bCs/>
          <w:color w:val="FF0000"/>
          <w:sz w:val="21"/>
          <w:szCs w:val="21"/>
          <w:bdr w:val="none" w:sz="0" w:space="0" w:color="auto" w:frame="1"/>
        </w:rPr>
        <w:t>《瑜伽師地》</w:t>
      </w:r>
      <w:r w:rsidRPr="00395161">
        <w:rPr>
          <w:rFonts w:ascii="Kaiti TC" w:eastAsia="Kaiti TC" w:hAnsi="Kaiti TC" w:cs="Kaiti TC"/>
          <w:b/>
          <w:bCs/>
          <w:color w:val="000000"/>
          <w:sz w:val="28"/>
          <w:szCs w:val="28"/>
          <w:bdr w:val="none" w:sz="0" w:space="0" w:color="auto" w:frame="1"/>
        </w:rPr>
        <w:t>論說阿羅漢位無染意故，便無第七，應由</w:t>
      </w:r>
      <w:r w:rsidRPr="00395161">
        <w:rPr>
          <w:rFonts w:ascii="Kaiti TC" w:eastAsia="Kaiti TC" w:hAnsi="Kaiti TC" w:cs="Kaiti TC"/>
          <w:b/>
          <w:bCs/>
          <w:color w:val="FF0000"/>
          <w:sz w:val="21"/>
          <w:szCs w:val="21"/>
          <w:bdr w:val="none" w:sz="0" w:space="0" w:color="auto" w:frame="1"/>
        </w:rPr>
        <w:t>（該）</w:t>
      </w:r>
      <w:r w:rsidRPr="00395161">
        <w:rPr>
          <w:rFonts w:ascii="Kaiti TC" w:eastAsia="Kaiti TC" w:hAnsi="Kaiti TC" w:cs="Kaiti TC"/>
          <w:b/>
          <w:bCs/>
          <w:color w:val="000000"/>
          <w:sz w:val="28"/>
          <w:szCs w:val="28"/>
          <w:bdr w:val="none" w:sz="0" w:space="0" w:color="auto" w:frame="1"/>
        </w:rPr>
        <w:t>論說阿羅漢位捨賴耶故，便無第八。彼既不爾，此云何然？又諸論</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FF0000"/>
          <w:sz w:val="21"/>
          <w:szCs w:val="21"/>
        </w:rPr>
        <w:t>《莊嚴經論》和《攝大乘論》都</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言，轉第七識得平等智，彼如餘智，定有所依相應淨識。此</w:t>
      </w:r>
      <w:r w:rsidRPr="00395161">
        <w:rPr>
          <w:rFonts w:ascii="Kaiti TC" w:eastAsia="Kaiti TC" w:hAnsi="Kaiti TC" w:cs="Kaiti TC"/>
          <w:b/>
          <w:bCs/>
          <w:color w:val="FF0000"/>
          <w:sz w:val="21"/>
          <w:szCs w:val="21"/>
          <w:bdr w:val="none" w:sz="0" w:space="0" w:color="auto" w:frame="1"/>
        </w:rPr>
        <w:t>（清淨末那）</w:t>
      </w:r>
      <w:r w:rsidRPr="00395161">
        <w:rPr>
          <w:rFonts w:ascii="Kaiti TC" w:eastAsia="Kaiti TC" w:hAnsi="Kaiti TC" w:cs="Kaiti TC"/>
          <w:b/>
          <w:bCs/>
          <w:color w:val="000000"/>
          <w:sz w:val="28"/>
          <w:szCs w:val="28"/>
          <w:bdr w:val="none" w:sz="0" w:space="0" w:color="auto" w:frame="1"/>
        </w:rPr>
        <w:t>識無者，彼智應無，非離所依有能依故。不可說彼</w:t>
      </w:r>
      <w:r w:rsidRPr="00395161">
        <w:rPr>
          <w:rFonts w:ascii="Kaiti TC" w:eastAsia="Kaiti TC" w:hAnsi="Kaiti TC" w:cs="Kaiti TC"/>
          <w:b/>
          <w:bCs/>
          <w:color w:val="FF0000"/>
          <w:sz w:val="21"/>
          <w:szCs w:val="21"/>
          <w:bdr w:val="none" w:sz="0" w:space="0" w:color="auto" w:frame="1"/>
        </w:rPr>
        <w:t>（平等性智）</w:t>
      </w:r>
      <w:r w:rsidRPr="00395161">
        <w:rPr>
          <w:rFonts w:ascii="Kaiti TC" w:eastAsia="Kaiti TC" w:hAnsi="Kaiti TC" w:cs="Kaiti TC"/>
          <w:b/>
          <w:bCs/>
          <w:color w:val="000000"/>
          <w:sz w:val="28"/>
          <w:szCs w:val="28"/>
          <w:bdr w:val="none" w:sz="0" w:space="0" w:color="auto" w:frame="1"/>
        </w:rPr>
        <w:t>依六轉識</w:t>
      </w:r>
      <w:r w:rsidRPr="00395161">
        <w:rPr>
          <w:rFonts w:ascii="Kaiti TC" w:eastAsia="Kaiti TC" w:hAnsi="Kaiti TC" w:cs="Kaiti TC"/>
          <w:b/>
          <w:bCs/>
          <w:color w:val="FF0000"/>
          <w:sz w:val="21"/>
          <w:szCs w:val="21"/>
          <w:bdr w:val="none" w:sz="0" w:space="0" w:color="auto" w:frame="1"/>
        </w:rPr>
        <w:t>（因前六有間斷）</w:t>
      </w:r>
      <w:r w:rsidRPr="00395161">
        <w:rPr>
          <w:rFonts w:ascii="Kaiti TC" w:eastAsia="Kaiti TC" w:hAnsi="Kaiti TC" w:cs="Kaiti TC"/>
          <w:b/>
          <w:bCs/>
          <w:color w:val="000000"/>
          <w:sz w:val="28"/>
          <w:szCs w:val="28"/>
          <w:bdr w:val="none" w:sz="0" w:space="0" w:color="auto" w:frame="1"/>
        </w:rPr>
        <w:t>，許佛</w:t>
      </w:r>
      <w:r w:rsidRPr="00395161">
        <w:rPr>
          <w:rFonts w:ascii="Kaiti TC" w:eastAsia="Kaiti TC" w:hAnsi="Kaiti TC" w:cs="Kaiti TC"/>
          <w:b/>
          <w:bCs/>
          <w:color w:val="FF0000"/>
          <w:sz w:val="21"/>
          <w:szCs w:val="21"/>
          <w:bdr w:val="none" w:sz="0" w:space="0" w:color="auto" w:frame="1"/>
        </w:rPr>
        <w:t>（因為佛的平等性智）</w:t>
      </w:r>
      <w:r w:rsidRPr="00395161">
        <w:rPr>
          <w:rFonts w:ascii="Kaiti TC" w:eastAsia="Kaiti TC" w:hAnsi="Kaiti TC" w:cs="Kaiti TC"/>
          <w:b/>
          <w:bCs/>
          <w:color w:val="000000"/>
          <w:sz w:val="28"/>
          <w:szCs w:val="28"/>
          <w:bdr w:val="none" w:sz="0" w:space="0" w:color="auto" w:frame="1"/>
        </w:rPr>
        <w:t>恒行，如</w:t>
      </w:r>
      <w:r w:rsidRPr="00395161">
        <w:rPr>
          <w:rFonts w:ascii="Kaiti TC" w:eastAsia="Kaiti TC" w:hAnsi="Kaiti TC" w:cs="Kaiti TC"/>
          <w:b/>
          <w:bCs/>
          <w:color w:val="FF0000"/>
          <w:sz w:val="21"/>
          <w:szCs w:val="21"/>
          <w:bdr w:val="none" w:sz="0" w:space="0" w:color="auto" w:frame="1"/>
        </w:rPr>
        <w:t>（大圓）</w:t>
      </w:r>
      <w:r w:rsidRPr="00395161">
        <w:rPr>
          <w:rFonts w:ascii="Kaiti TC" w:eastAsia="Kaiti TC" w:hAnsi="Kaiti TC" w:cs="Kaiti TC"/>
          <w:b/>
          <w:bCs/>
          <w:color w:val="000000"/>
          <w:sz w:val="28"/>
          <w:szCs w:val="28"/>
          <w:bdr w:val="none" w:sz="0" w:space="0" w:color="auto" w:frame="1"/>
        </w:rPr>
        <w:t>鏡智故。</w:t>
      </w:r>
    </w:p>
    <w:p w14:paraId="2F2FACDE"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p>
    <w:p w14:paraId="530781C3"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00"/>
          <w:sz w:val="28"/>
          <w:szCs w:val="28"/>
          <w:bdr w:val="none" w:sz="0" w:space="0" w:color="auto" w:frame="1"/>
        </w:rPr>
        <w:t>又無學位若無第七識，彼第八識應無俱有依，然必有此依，如</w:t>
      </w:r>
      <w:r w:rsidRPr="00395161">
        <w:rPr>
          <w:rFonts w:ascii="Kaiti TC" w:eastAsia="Kaiti TC" w:hAnsi="Kaiti TC" w:cs="Kaiti TC"/>
          <w:b/>
          <w:bCs/>
          <w:color w:val="FF0000"/>
          <w:sz w:val="21"/>
          <w:szCs w:val="21"/>
          <w:bdr w:val="none" w:sz="0" w:space="0" w:color="auto" w:frame="1"/>
        </w:rPr>
        <w:t>（其）</w:t>
      </w:r>
      <w:r w:rsidRPr="00395161">
        <w:rPr>
          <w:rFonts w:ascii="Kaiti TC" w:eastAsia="Kaiti TC" w:hAnsi="Kaiti TC" w:cs="Kaiti TC"/>
          <w:b/>
          <w:bCs/>
          <w:color w:val="000000"/>
          <w:sz w:val="28"/>
          <w:szCs w:val="28"/>
          <w:bdr w:val="none" w:sz="0" w:space="0" w:color="auto" w:frame="1"/>
        </w:rPr>
        <w:t>餘識性故。又如未證補特伽羅</w:t>
      </w:r>
      <w:r w:rsidRPr="00395161">
        <w:rPr>
          <w:rFonts w:ascii="Kaiti TC" w:eastAsia="Kaiti TC" w:hAnsi="Kaiti TC" w:cs="Kaiti TC"/>
          <w:b/>
          <w:bCs/>
          <w:color w:val="FF0000"/>
          <w:sz w:val="21"/>
          <w:szCs w:val="21"/>
          <w:bdr w:val="none" w:sz="0" w:space="0" w:color="auto" w:frame="1"/>
        </w:rPr>
        <w:t>（人）</w:t>
      </w:r>
      <w:r w:rsidRPr="00395161">
        <w:rPr>
          <w:rFonts w:ascii="Kaiti TC" w:eastAsia="Kaiti TC" w:hAnsi="Kaiti TC" w:cs="Kaiti TC"/>
          <w:b/>
          <w:bCs/>
          <w:color w:val="000000"/>
          <w:sz w:val="28"/>
          <w:szCs w:val="28"/>
          <w:bdr w:val="none" w:sz="0" w:space="0" w:color="auto" w:frame="1"/>
        </w:rPr>
        <w:t>無我者，彼我執恒行；亦應未證法無我者，法我執恒行。此識若無，彼</w:t>
      </w:r>
      <w:r w:rsidRPr="00395161">
        <w:rPr>
          <w:rFonts w:ascii="Kaiti TC" w:eastAsia="Kaiti TC" w:hAnsi="Kaiti TC" w:cs="Kaiti TC"/>
          <w:b/>
          <w:bCs/>
          <w:color w:val="FF0000"/>
          <w:sz w:val="21"/>
          <w:szCs w:val="21"/>
          <w:bdr w:val="none" w:sz="0" w:space="0" w:color="auto" w:frame="1"/>
        </w:rPr>
        <w:t>（人、法我執）</w:t>
      </w:r>
      <w:r w:rsidRPr="00395161">
        <w:rPr>
          <w:rFonts w:ascii="Kaiti TC" w:eastAsia="Kaiti TC" w:hAnsi="Kaiti TC" w:cs="Kaiti TC"/>
          <w:b/>
          <w:bCs/>
          <w:color w:val="000000"/>
          <w:sz w:val="28"/>
          <w:szCs w:val="28"/>
          <w:bdr w:val="none" w:sz="0" w:space="0" w:color="auto" w:frame="1"/>
        </w:rPr>
        <w:t>依何識？非依第八，彼無慧故</w:t>
      </w:r>
      <w:r w:rsidRPr="00395161">
        <w:rPr>
          <w:rFonts w:ascii="Kaiti TC" w:eastAsia="Kaiti TC" w:hAnsi="Kaiti TC" w:cs="Kaiti TC"/>
          <w:b/>
          <w:bCs/>
          <w:color w:val="FF0000"/>
          <w:sz w:val="21"/>
          <w:szCs w:val="21"/>
          <w:bdr w:val="none" w:sz="0" w:space="0" w:color="auto" w:frame="1"/>
        </w:rPr>
        <w:t>（不起我見）</w:t>
      </w:r>
      <w:r w:rsidRPr="00395161">
        <w:rPr>
          <w:rFonts w:ascii="Kaiti TC" w:eastAsia="Kaiti TC" w:hAnsi="Kaiti TC" w:cs="Kaiti TC"/>
          <w:b/>
          <w:bCs/>
          <w:color w:val="000000"/>
          <w:sz w:val="28"/>
          <w:szCs w:val="28"/>
          <w:bdr w:val="none" w:sz="0" w:space="0" w:color="auto" w:frame="1"/>
        </w:rPr>
        <w:t>。由此應信，二乘聖道、滅定、無學此</w:t>
      </w:r>
      <w:r w:rsidRPr="00395161">
        <w:rPr>
          <w:rFonts w:ascii="Kaiti TC" w:eastAsia="Kaiti TC" w:hAnsi="Kaiti TC" w:cs="Kaiti TC"/>
          <w:b/>
          <w:bCs/>
          <w:color w:val="FF0000"/>
          <w:sz w:val="21"/>
          <w:szCs w:val="21"/>
          <w:bdr w:val="none" w:sz="0" w:space="0" w:color="auto" w:frame="1"/>
        </w:rPr>
        <w:t>（第七）</w:t>
      </w:r>
      <w:r w:rsidRPr="00395161">
        <w:rPr>
          <w:rFonts w:ascii="Kaiti TC" w:eastAsia="Kaiti TC" w:hAnsi="Kaiti TC" w:cs="Kaiti TC"/>
          <w:b/>
          <w:bCs/>
          <w:color w:val="000000"/>
          <w:sz w:val="28"/>
          <w:szCs w:val="28"/>
          <w:bdr w:val="none" w:sz="0" w:space="0" w:color="auto" w:frame="1"/>
        </w:rPr>
        <w:t>識恒行，彼未證得法無我故。又諸論中，以五同法</w:t>
      </w:r>
      <w:r w:rsidRPr="00395161">
        <w:rPr>
          <w:rFonts w:ascii="Kaiti TC" w:eastAsia="Kaiti TC" w:hAnsi="Kaiti TC" w:cs="Kaiti TC"/>
          <w:b/>
          <w:bCs/>
          <w:color w:val="FF0000"/>
          <w:sz w:val="21"/>
          <w:szCs w:val="21"/>
          <w:bdr w:val="none" w:sz="0" w:space="0" w:color="auto" w:frame="1"/>
        </w:rPr>
        <w:t>（五識以五根為俱有依，來）</w:t>
      </w:r>
      <w:r w:rsidRPr="00395161">
        <w:rPr>
          <w:rFonts w:ascii="Kaiti TC" w:eastAsia="Kaiti TC" w:hAnsi="Kaiti TC" w:cs="Kaiti TC"/>
          <w:b/>
          <w:bCs/>
          <w:color w:val="000000"/>
          <w:sz w:val="28"/>
          <w:szCs w:val="28"/>
          <w:bdr w:val="none" w:sz="0" w:space="0" w:color="auto" w:frame="1"/>
        </w:rPr>
        <w:t>證</w:t>
      </w:r>
      <w:r w:rsidRPr="00395161">
        <w:rPr>
          <w:rFonts w:ascii="Kaiti TC" w:eastAsia="Kaiti TC" w:hAnsi="Kaiti TC" w:cs="Kaiti TC"/>
          <w:b/>
          <w:bCs/>
          <w:color w:val="000000"/>
          <w:sz w:val="28"/>
          <w:szCs w:val="28"/>
          <w:bdr w:val="none" w:sz="0" w:space="0" w:color="auto" w:frame="1"/>
        </w:rPr>
        <w:lastRenderedPageBreak/>
        <w:t>有第七為第六</w:t>
      </w:r>
      <w:r w:rsidRPr="00395161">
        <w:rPr>
          <w:rFonts w:ascii="Kaiti TC" w:eastAsia="Kaiti TC" w:hAnsi="Kaiti TC" w:cs="Kaiti TC"/>
          <w:b/>
          <w:bCs/>
          <w:color w:val="FF0000"/>
          <w:sz w:val="21"/>
          <w:szCs w:val="21"/>
          <w:bdr w:val="none" w:sz="0" w:space="0" w:color="auto" w:frame="1"/>
        </w:rPr>
        <w:t>（識俱有）</w:t>
      </w:r>
      <w:r w:rsidRPr="00395161">
        <w:rPr>
          <w:rFonts w:ascii="Kaiti TC" w:eastAsia="Kaiti TC" w:hAnsi="Kaiti TC" w:cs="Kaiti TC"/>
          <w:b/>
          <w:bCs/>
          <w:color w:val="000000"/>
          <w:sz w:val="28"/>
          <w:szCs w:val="28"/>
          <w:bdr w:val="none" w:sz="0" w:space="0" w:color="auto" w:frame="1"/>
        </w:rPr>
        <w:t>依。聖道起時及無學位，若無第七為第六依，所立宗因</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FF0000"/>
          <w:sz w:val="21"/>
          <w:szCs w:val="21"/>
        </w:rPr>
        <w:t>宗-有第七識；因-為第六識之所依的這種命題與理論</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便俱有失，或應五識亦無有依。</w:t>
      </w:r>
      <w:r w:rsidRPr="00395161">
        <w:rPr>
          <w:rFonts w:ascii="Kaiti TC" w:eastAsia="Kaiti TC" w:hAnsi="Kaiti TC" w:cs="Kaiti TC"/>
          <w:b/>
          <w:bCs/>
          <w:color w:val="FF0000"/>
          <w:sz w:val="21"/>
          <w:szCs w:val="21"/>
          <w:bdr w:val="none" w:sz="0" w:space="0" w:color="auto" w:frame="1"/>
        </w:rPr>
        <w:t>（若）</w:t>
      </w:r>
      <w:r w:rsidRPr="00395161">
        <w:rPr>
          <w:rFonts w:ascii="Kaiti TC" w:eastAsia="Kaiti TC" w:hAnsi="Kaiti TC" w:cs="Kaiti TC"/>
          <w:b/>
          <w:bCs/>
          <w:color w:val="000000"/>
          <w:sz w:val="28"/>
          <w:szCs w:val="28"/>
          <w:bdr w:val="none" w:sz="0" w:space="0" w:color="auto" w:frame="1"/>
        </w:rPr>
        <w:t>五</w:t>
      </w:r>
      <w:r w:rsidRPr="00395161">
        <w:rPr>
          <w:rFonts w:ascii="Kaiti TC" w:eastAsia="Kaiti TC" w:hAnsi="Kaiti TC" w:cs="Kaiti TC"/>
          <w:b/>
          <w:bCs/>
          <w:color w:val="FF0000"/>
          <w:sz w:val="21"/>
          <w:szCs w:val="21"/>
          <w:bdr w:val="none" w:sz="0" w:space="0" w:color="auto" w:frame="1"/>
        </w:rPr>
        <w:t>（識）</w:t>
      </w:r>
      <w:r w:rsidRPr="00395161">
        <w:rPr>
          <w:rFonts w:ascii="Kaiti TC" w:eastAsia="Kaiti TC" w:hAnsi="Kaiti TC" w:cs="Kaiti TC"/>
          <w:b/>
          <w:bCs/>
          <w:color w:val="000000"/>
          <w:sz w:val="28"/>
          <w:szCs w:val="28"/>
          <w:bdr w:val="none" w:sz="0" w:space="0" w:color="auto" w:frame="1"/>
        </w:rPr>
        <w:t>恒有依，</w:t>
      </w:r>
      <w:r w:rsidRPr="00395161">
        <w:rPr>
          <w:rFonts w:ascii="Kaiti TC" w:eastAsia="Kaiti TC" w:hAnsi="Kaiti TC" w:cs="Kaiti TC"/>
          <w:b/>
          <w:bCs/>
          <w:color w:val="FF0000"/>
          <w:sz w:val="21"/>
          <w:szCs w:val="21"/>
          <w:bdr w:val="none" w:sz="0" w:space="0" w:color="auto" w:frame="1"/>
        </w:rPr>
        <w:t>（第）</w:t>
      </w:r>
      <w:r w:rsidRPr="00395161">
        <w:rPr>
          <w:rFonts w:ascii="Kaiti TC" w:eastAsia="Kaiti TC" w:hAnsi="Kaiti TC" w:cs="Kaiti TC"/>
          <w:b/>
          <w:bCs/>
          <w:color w:val="000000"/>
          <w:sz w:val="28"/>
          <w:szCs w:val="28"/>
          <w:bdr w:val="none" w:sz="0" w:space="0" w:color="auto" w:frame="1"/>
        </w:rPr>
        <w:t>六亦應爾。</w:t>
      </w:r>
    </w:p>
    <w:p w14:paraId="6209E9C2" w14:textId="77777777" w:rsidR="00395161" w:rsidRPr="00395161" w:rsidRDefault="00395161" w:rsidP="00395161">
      <w:pPr>
        <w:shd w:val="clear" w:color="auto" w:fill="FFFFFF"/>
        <w:rPr>
          <w:rFonts w:ascii="Kaiti TC" w:eastAsia="Kaiti TC" w:hAnsi="Kaiti TC" w:cs="Kaiti TC"/>
          <w:b/>
          <w:bCs/>
          <w:color w:val="000000"/>
          <w:sz w:val="28"/>
          <w:szCs w:val="28"/>
        </w:rPr>
      </w:pPr>
    </w:p>
    <w:p w14:paraId="3159A21A" w14:textId="77777777" w:rsidR="00395161" w:rsidRPr="00395161" w:rsidRDefault="00395161" w:rsidP="00395161">
      <w:pPr>
        <w:shd w:val="clear" w:color="auto" w:fill="FFFFFF"/>
        <w:rPr>
          <w:rFonts w:ascii="Kaiti TC" w:eastAsia="Kaiti TC" w:hAnsi="Kaiti TC" w:cs="Kaiti TC"/>
          <w:b/>
          <w:bCs/>
          <w:color w:val="000000"/>
          <w:sz w:val="28"/>
          <w:szCs w:val="28"/>
        </w:rPr>
      </w:pPr>
      <w:r w:rsidRPr="00395161">
        <w:rPr>
          <w:rFonts w:ascii="Kaiti TC" w:eastAsia="Kaiti TC" w:hAnsi="Kaiti TC" w:cs="Kaiti TC"/>
          <w:b/>
          <w:bCs/>
          <w:color w:val="000000"/>
          <w:sz w:val="28"/>
          <w:szCs w:val="28"/>
          <w:bdr w:val="none" w:sz="0" w:space="0" w:color="auto" w:frame="1"/>
        </w:rPr>
        <w:t>是故定有無染污意，於上</w:t>
      </w:r>
      <w:r w:rsidRPr="00395161">
        <w:rPr>
          <w:rFonts w:ascii="Kaiti TC" w:eastAsia="Kaiti TC" w:hAnsi="Kaiti TC" w:cs="Kaiti TC"/>
          <w:b/>
          <w:bCs/>
          <w:color w:val="FF0000"/>
          <w:sz w:val="21"/>
          <w:szCs w:val="21"/>
          <w:bdr w:val="none" w:sz="0" w:space="0" w:color="auto" w:frame="1"/>
        </w:rPr>
        <w:t>（阿羅漢、滅盡定、出世道）</w:t>
      </w:r>
      <w:r w:rsidRPr="00395161">
        <w:rPr>
          <w:rFonts w:ascii="Kaiti TC" w:eastAsia="Kaiti TC" w:hAnsi="Kaiti TC" w:cs="Kaiti TC"/>
          <w:b/>
          <w:bCs/>
          <w:color w:val="000000"/>
          <w:sz w:val="28"/>
          <w:szCs w:val="28"/>
          <w:bdr w:val="none" w:sz="0" w:space="0" w:color="auto" w:frame="1"/>
        </w:rPr>
        <w:t>三位恒起現前。</w:t>
      </w:r>
      <w:r w:rsidRPr="00395161">
        <w:rPr>
          <w:rFonts w:ascii="Kaiti TC" w:eastAsia="Kaiti TC" w:hAnsi="Kaiti TC" w:cs="Kaiti TC"/>
          <w:b/>
          <w:bCs/>
          <w:color w:val="FF0000"/>
          <w:sz w:val="21"/>
          <w:szCs w:val="21"/>
          <w:bdr w:val="none" w:sz="0" w:space="0" w:color="auto" w:frame="1"/>
        </w:rPr>
        <w:t>（頌）</w:t>
      </w:r>
      <w:r w:rsidRPr="00395161">
        <w:rPr>
          <w:rFonts w:ascii="Kaiti TC" w:eastAsia="Kaiti TC" w:hAnsi="Kaiti TC" w:cs="Kaiti TC"/>
          <w:b/>
          <w:bCs/>
          <w:color w:val="000000"/>
          <w:sz w:val="28"/>
          <w:szCs w:val="28"/>
          <w:bdr w:val="none" w:sz="0" w:space="0" w:color="auto" w:frame="1"/>
        </w:rPr>
        <w:t>言彼無有者，依染意說，如說</w:t>
      </w:r>
      <w:r w:rsidRPr="00395161">
        <w:rPr>
          <w:rFonts w:ascii="Kaiti TC" w:eastAsia="Kaiti TC" w:hAnsi="Kaiti TC" w:cs="Kaiti TC"/>
          <w:b/>
          <w:bCs/>
          <w:color w:val="FF0000"/>
          <w:sz w:val="21"/>
          <w:szCs w:val="21"/>
          <w:bdr w:val="none" w:sz="0" w:space="0" w:color="auto" w:frame="1"/>
        </w:rPr>
        <w:t>（聲聞、緣覺、八地菩薩、佛）</w:t>
      </w:r>
      <w:r w:rsidRPr="00395161">
        <w:rPr>
          <w:rFonts w:ascii="Kaiti TC" w:eastAsia="Kaiti TC" w:hAnsi="Kaiti TC" w:cs="Kaiti TC"/>
          <w:b/>
          <w:bCs/>
          <w:color w:val="000000"/>
          <w:sz w:val="28"/>
          <w:szCs w:val="28"/>
          <w:bdr w:val="none" w:sz="0" w:space="0" w:color="auto" w:frame="1"/>
        </w:rPr>
        <w:t>四位無阿賴耶，非無第八，此</w:t>
      </w:r>
      <w:r w:rsidRPr="00395161">
        <w:rPr>
          <w:rFonts w:ascii="Kaiti TC" w:eastAsia="Kaiti TC" w:hAnsi="Kaiti TC" w:cs="Kaiti TC"/>
          <w:b/>
          <w:bCs/>
          <w:color w:val="FF0000"/>
          <w:sz w:val="21"/>
          <w:szCs w:val="21"/>
          <w:bdr w:val="none" w:sz="0" w:space="0" w:color="auto" w:frame="1"/>
        </w:rPr>
        <w:t>（識）</w:t>
      </w:r>
      <w:r w:rsidRPr="00395161">
        <w:rPr>
          <w:rFonts w:ascii="Kaiti TC" w:eastAsia="Kaiti TC" w:hAnsi="Kaiti TC" w:cs="Kaiti TC"/>
          <w:b/>
          <w:bCs/>
          <w:color w:val="000000"/>
          <w:sz w:val="28"/>
          <w:szCs w:val="28"/>
          <w:bdr w:val="none" w:sz="0" w:space="0" w:color="auto" w:frame="1"/>
        </w:rPr>
        <w:t>亦應爾。</w:t>
      </w:r>
    </w:p>
    <w:p w14:paraId="56AC8521" w14:textId="77777777" w:rsidR="00395161" w:rsidRPr="00395161" w:rsidRDefault="00395161" w:rsidP="00395161">
      <w:pPr>
        <w:shd w:val="clear" w:color="auto" w:fill="FFFFFF"/>
        <w:rPr>
          <w:rFonts w:ascii="Kaiti TC" w:eastAsia="Kaiti TC" w:hAnsi="Kaiti TC" w:cs="Kaiti TC"/>
          <w:b/>
          <w:bCs/>
          <w:color w:val="000000"/>
          <w:sz w:val="28"/>
          <w:szCs w:val="28"/>
        </w:rPr>
      </w:pPr>
    </w:p>
    <w:p w14:paraId="337C19FB" w14:textId="77777777" w:rsidR="00395161" w:rsidRPr="00395161" w:rsidRDefault="00395161" w:rsidP="00395161">
      <w:pPr>
        <w:shd w:val="clear" w:color="auto" w:fill="FFFFFF"/>
        <w:rPr>
          <w:rFonts w:ascii="Kaiti TC" w:eastAsia="Kaiti TC" w:hAnsi="Kaiti TC" w:cs="Kaiti TC"/>
          <w:b/>
          <w:bCs/>
          <w:color w:val="000000"/>
          <w:sz w:val="28"/>
          <w:szCs w:val="28"/>
        </w:rPr>
      </w:pPr>
      <w:r w:rsidRPr="00395161">
        <w:rPr>
          <w:rFonts w:ascii="Kaiti TC" w:eastAsia="Kaiti TC" w:hAnsi="Kaiti TC" w:cs="Kaiti TC"/>
          <w:b/>
          <w:bCs/>
          <w:color w:val="0000FF"/>
          <w:sz w:val="21"/>
          <w:szCs w:val="21"/>
          <w:bdr w:val="none" w:sz="0" w:space="0" w:color="auto" w:frame="1"/>
        </w:rPr>
        <w:t>此觀點認為，染污末那斷除後，定有清淨末那識，否則清淨第六識、第八識及平等性智也就沒有俱有依。</w:t>
      </w:r>
    </w:p>
    <w:p w14:paraId="3AFD879A" w14:textId="77777777" w:rsidR="00395161" w:rsidRPr="00395161" w:rsidRDefault="00395161" w:rsidP="00395161">
      <w:pPr>
        <w:shd w:val="clear" w:color="auto" w:fill="FFFFFF"/>
        <w:rPr>
          <w:rFonts w:ascii="Kaiti TC" w:eastAsia="Kaiti TC" w:hAnsi="Kaiti TC" w:cs="Kaiti TC"/>
          <w:b/>
          <w:bCs/>
          <w:color w:val="000000"/>
          <w:sz w:val="28"/>
          <w:szCs w:val="28"/>
        </w:rPr>
      </w:pPr>
    </w:p>
    <w:p w14:paraId="2B47FB7C" w14:textId="77777777" w:rsidR="00395161" w:rsidRPr="00395161" w:rsidRDefault="00395161" w:rsidP="00395161">
      <w:pPr>
        <w:shd w:val="clear" w:color="auto" w:fill="FFFFFF"/>
        <w:rPr>
          <w:rFonts w:ascii="Kaiti TC" w:eastAsia="Kaiti TC" w:hAnsi="Kaiti TC" w:cs="Kaiti TC"/>
          <w:b/>
          <w:bCs/>
          <w:color w:val="000000"/>
          <w:sz w:val="28"/>
          <w:szCs w:val="28"/>
        </w:rPr>
      </w:pPr>
      <w:r w:rsidRPr="00395161">
        <w:rPr>
          <w:rFonts w:ascii="Kaiti TC" w:eastAsia="Kaiti TC" w:hAnsi="Kaiti TC" w:cs="Kaiti TC"/>
          <w:b/>
          <w:bCs/>
          <w:color w:val="0000FF"/>
          <w:sz w:val="28"/>
          <w:szCs w:val="28"/>
          <w:bdr w:val="none" w:sz="0" w:space="0" w:color="auto" w:frame="1"/>
        </w:rPr>
        <w:t># 論由凡夫至成佛與第七識相應慧心所的三個層次</w:t>
      </w:r>
    </w:p>
    <w:p w14:paraId="0387840A" w14:textId="77777777" w:rsidR="00395161" w:rsidRPr="00395161" w:rsidRDefault="00395161" w:rsidP="00395161">
      <w:pPr>
        <w:shd w:val="clear" w:color="auto" w:fill="FFFFFF"/>
        <w:rPr>
          <w:rFonts w:ascii="Kaiti TC" w:eastAsia="Kaiti TC" w:hAnsi="Kaiti TC" w:cs="Kaiti TC"/>
          <w:b/>
          <w:bCs/>
          <w:color w:val="000000"/>
          <w:sz w:val="28"/>
          <w:szCs w:val="28"/>
        </w:rPr>
      </w:pPr>
    </w:p>
    <w:p w14:paraId="00E12BC2" w14:textId="77777777" w:rsidR="00395161" w:rsidRPr="00395161" w:rsidRDefault="00395161" w:rsidP="00395161">
      <w:pPr>
        <w:shd w:val="clear" w:color="auto" w:fill="FFFFFF"/>
        <w:rPr>
          <w:rFonts w:ascii="Kaiti TC" w:eastAsia="Kaiti TC" w:hAnsi="Kaiti TC" w:cs="Kaiti TC"/>
          <w:b/>
          <w:bCs/>
          <w:color w:val="000000"/>
          <w:sz w:val="28"/>
          <w:szCs w:val="28"/>
        </w:rPr>
      </w:pPr>
      <w:r w:rsidRPr="00395161">
        <w:rPr>
          <w:rFonts w:ascii="Kaiti TC" w:eastAsia="Kaiti TC" w:hAnsi="Kaiti TC" w:cs="Kaiti TC"/>
          <w:b/>
          <w:bCs/>
          <w:color w:val="000000"/>
          <w:sz w:val="28"/>
          <w:szCs w:val="28"/>
          <w:bdr w:val="none" w:sz="0" w:space="0" w:color="auto" w:frame="1"/>
        </w:rPr>
        <w:t>此意</w:t>
      </w:r>
      <w:r w:rsidRPr="00395161">
        <w:rPr>
          <w:rFonts w:ascii="Kaiti TC" w:eastAsia="Kaiti TC" w:hAnsi="Kaiti TC" w:cs="Kaiti TC"/>
          <w:b/>
          <w:bCs/>
          <w:color w:val="FF0000"/>
          <w:sz w:val="21"/>
          <w:szCs w:val="21"/>
          <w:bdr w:val="none" w:sz="0" w:space="0" w:color="auto" w:frame="1"/>
        </w:rPr>
        <w:t>（第七識）</w:t>
      </w:r>
      <w:r w:rsidRPr="00395161">
        <w:rPr>
          <w:rFonts w:ascii="Kaiti TC" w:eastAsia="Kaiti TC" w:hAnsi="Kaiti TC" w:cs="Kaiti TC"/>
          <w:b/>
          <w:bCs/>
          <w:color w:val="000000"/>
          <w:sz w:val="28"/>
          <w:szCs w:val="28"/>
          <w:bdr w:val="none" w:sz="0" w:space="0" w:color="auto" w:frame="1"/>
        </w:rPr>
        <w:t>差別，略有三種。一補特伽羅我見相應，二法我見相應，三平等性智相應。初通一切異生相續</w:t>
      </w:r>
      <w:r w:rsidRPr="00395161">
        <w:rPr>
          <w:rFonts w:ascii="Kaiti TC" w:eastAsia="Kaiti TC" w:hAnsi="Kaiti TC" w:cs="Kaiti TC"/>
          <w:b/>
          <w:bCs/>
          <w:color w:val="FF0000"/>
          <w:sz w:val="21"/>
          <w:szCs w:val="21"/>
          <w:bdr w:val="none" w:sz="0" w:space="0" w:color="auto" w:frame="1"/>
        </w:rPr>
        <w:t>（不斷）</w:t>
      </w:r>
      <w:r w:rsidRPr="00395161">
        <w:rPr>
          <w:rFonts w:ascii="Kaiti TC" w:eastAsia="Kaiti TC" w:hAnsi="Kaiti TC" w:cs="Kaiti TC"/>
          <w:b/>
          <w:bCs/>
          <w:color w:val="000000"/>
          <w:sz w:val="28"/>
          <w:szCs w:val="28"/>
          <w:bdr w:val="none" w:sz="0" w:space="0" w:color="auto" w:frame="1"/>
        </w:rPr>
        <w:t>，二乘有學、七地以前一類菩薩</w:t>
      </w:r>
      <w:r w:rsidRPr="00395161">
        <w:rPr>
          <w:rFonts w:ascii="Kaiti TC" w:eastAsia="Kaiti TC" w:hAnsi="Kaiti TC" w:cs="Kaiti TC"/>
          <w:b/>
          <w:bCs/>
          <w:color w:val="FF0000"/>
          <w:sz w:val="21"/>
          <w:szCs w:val="21"/>
          <w:bdr w:val="none" w:sz="0" w:space="0" w:color="auto" w:frame="1"/>
        </w:rPr>
        <w:t>（在）</w:t>
      </w:r>
      <w:r w:rsidRPr="00395161">
        <w:rPr>
          <w:rFonts w:ascii="Kaiti TC" w:eastAsia="Kaiti TC" w:hAnsi="Kaiti TC" w:cs="Kaiti TC"/>
          <w:b/>
          <w:bCs/>
          <w:color w:val="000000"/>
          <w:sz w:val="28"/>
          <w:szCs w:val="28"/>
          <w:bdr w:val="none" w:sz="0" w:space="0" w:color="auto" w:frame="1"/>
        </w:rPr>
        <w:t>有漏心位，彼</w:t>
      </w:r>
      <w:r w:rsidRPr="00395161">
        <w:rPr>
          <w:rFonts w:ascii="Kaiti TC" w:eastAsia="Kaiti TC" w:hAnsi="Kaiti TC" w:cs="Kaiti TC"/>
          <w:b/>
          <w:bCs/>
          <w:color w:val="FF0000"/>
          <w:sz w:val="21"/>
          <w:szCs w:val="21"/>
          <w:bdr w:val="none" w:sz="0" w:space="0" w:color="auto" w:frame="1"/>
        </w:rPr>
        <w:t>（第七識）</w:t>
      </w:r>
      <w:r w:rsidRPr="00395161">
        <w:rPr>
          <w:rFonts w:ascii="Kaiti TC" w:eastAsia="Kaiti TC" w:hAnsi="Kaiti TC" w:cs="Kaiti TC"/>
          <w:b/>
          <w:bCs/>
          <w:color w:val="000000"/>
          <w:sz w:val="28"/>
          <w:szCs w:val="28"/>
          <w:bdr w:val="none" w:sz="0" w:space="0" w:color="auto" w:frame="1"/>
        </w:rPr>
        <w:t>緣阿賴耶識起補特伽羅我見</w:t>
      </w:r>
      <w:r w:rsidRPr="00395161">
        <w:rPr>
          <w:rFonts w:ascii="Kaiti TC" w:eastAsia="Kaiti TC" w:hAnsi="Kaiti TC" w:cs="Kaiti TC"/>
          <w:b/>
          <w:bCs/>
          <w:color w:val="FF0000"/>
          <w:sz w:val="21"/>
          <w:szCs w:val="21"/>
          <w:bdr w:val="none" w:sz="0" w:space="0" w:color="auto" w:frame="1"/>
        </w:rPr>
        <w:t>（俱生我執）</w:t>
      </w:r>
      <w:r w:rsidRPr="00395161">
        <w:rPr>
          <w:rFonts w:ascii="Kaiti TC" w:eastAsia="Kaiti TC" w:hAnsi="Kaiti TC" w:cs="Kaiti TC"/>
          <w:b/>
          <w:bCs/>
          <w:color w:val="000000"/>
          <w:sz w:val="28"/>
          <w:szCs w:val="28"/>
          <w:bdr w:val="none" w:sz="0" w:space="0" w:color="auto" w:frame="1"/>
        </w:rPr>
        <w:t>；次通一切異生、聲聞、獨覺相續</w:t>
      </w:r>
      <w:r w:rsidRPr="00395161">
        <w:rPr>
          <w:rFonts w:ascii="Kaiti TC" w:eastAsia="Kaiti TC" w:hAnsi="Kaiti TC" w:cs="Kaiti TC"/>
          <w:b/>
          <w:bCs/>
          <w:color w:val="FF0000"/>
          <w:sz w:val="21"/>
          <w:szCs w:val="21"/>
          <w:bdr w:val="none" w:sz="0" w:space="0" w:color="auto" w:frame="1"/>
        </w:rPr>
        <w:t>（不斷）</w:t>
      </w:r>
      <w:r w:rsidRPr="00395161">
        <w:rPr>
          <w:rFonts w:ascii="Kaiti TC" w:eastAsia="Kaiti TC" w:hAnsi="Kaiti TC" w:cs="Kaiti TC"/>
          <w:b/>
          <w:bCs/>
          <w:color w:val="000000"/>
          <w:sz w:val="28"/>
          <w:szCs w:val="28"/>
          <w:bdr w:val="none" w:sz="0" w:space="0" w:color="auto" w:frame="1"/>
        </w:rPr>
        <w:t>，一切菩薩法空智果不現前位，彼緣異熟識</w:t>
      </w:r>
      <w:r w:rsidRPr="00395161">
        <w:rPr>
          <w:rFonts w:ascii="Kaiti TC" w:eastAsia="Kaiti TC" w:hAnsi="Kaiti TC" w:cs="Kaiti TC"/>
          <w:b/>
          <w:bCs/>
          <w:color w:val="FF0000"/>
          <w:sz w:val="21"/>
          <w:szCs w:val="21"/>
          <w:bdr w:val="none" w:sz="0" w:space="0" w:color="auto" w:frame="1"/>
        </w:rPr>
        <w:t>（見分）</w:t>
      </w:r>
      <w:r w:rsidRPr="00395161">
        <w:rPr>
          <w:rFonts w:ascii="Kaiti TC" w:eastAsia="Kaiti TC" w:hAnsi="Kaiti TC" w:cs="Kaiti TC"/>
          <w:b/>
          <w:bCs/>
          <w:color w:val="000000"/>
          <w:sz w:val="28"/>
          <w:szCs w:val="28"/>
          <w:bdr w:val="none" w:sz="0" w:space="0" w:color="auto" w:frame="1"/>
        </w:rPr>
        <w:t>起法我見</w:t>
      </w:r>
      <w:r w:rsidRPr="00395161">
        <w:rPr>
          <w:rFonts w:ascii="Kaiti TC" w:eastAsia="Kaiti TC" w:hAnsi="Kaiti TC" w:cs="Kaiti TC"/>
          <w:b/>
          <w:bCs/>
          <w:color w:val="FF0000"/>
          <w:sz w:val="21"/>
          <w:szCs w:val="21"/>
          <w:bdr w:val="none" w:sz="0" w:space="0" w:color="auto" w:frame="1"/>
        </w:rPr>
        <w:t>（俱生法執）</w:t>
      </w:r>
      <w:r w:rsidRPr="00395161">
        <w:rPr>
          <w:rFonts w:ascii="Kaiti TC" w:eastAsia="Kaiti TC" w:hAnsi="Kaiti TC" w:cs="Kaiti TC"/>
          <w:b/>
          <w:bCs/>
          <w:color w:val="000000"/>
          <w:sz w:val="28"/>
          <w:szCs w:val="28"/>
          <w:bdr w:val="none" w:sz="0" w:space="0" w:color="auto" w:frame="1"/>
        </w:rPr>
        <w:t>；後通一切如來相續、菩薩見道及修道中法空智果現在前位。彼</w:t>
      </w:r>
      <w:r w:rsidRPr="00395161">
        <w:rPr>
          <w:rFonts w:ascii="Kaiti TC" w:eastAsia="Kaiti TC" w:hAnsi="Kaiti TC" w:cs="Kaiti TC"/>
          <w:b/>
          <w:bCs/>
          <w:color w:val="FF0000"/>
          <w:sz w:val="21"/>
          <w:szCs w:val="21"/>
          <w:bdr w:val="none" w:sz="0" w:space="0" w:color="auto" w:frame="1"/>
        </w:rPr>
        <w:t>（佛）</w:t>
      </w:r>
      <w:r w:rsidRPr="00395161">
        <w:rPr>
          <w:rFonts w:ascii="Kaiti TC" w:eastAsia="Kaiti TC" w:hAnsi="Kaiti TC" w:cs="Kaiti TC"/>
          <w:b/>
          <w:bCs/>
          <w:color w:val="000000"/>
          <w:sz w:val="28"/>
          <w:szCs w:val="28"/>
          <w:bdr w:val="none" w:sz="0" w:space="0" w:color="auto" w:frame="1"/>
        </w:rPr>
        <w:t>緣無垢</w:t>
      </w:r>
      <w:r w:rsidRPr="00395161">
        <w:rPr>
          <w:rFonts w:ascii="Kaiti TC" w:eastAsia="Kaiti TC" w:hAnsi="Kaiti TC" w:cs="Kaiti TC"/>
          <w:b/>
          <w:bCs/>
          <w:color w:val="FF0000"/>
          <w:sz w:val="21"/>
          <w:szCs w:val="21"/>
          <w:bdr w:val="none" w:sz="0" w:space="0" w:color="auto" w:frame="1"/>
        </w:rPr>
        <w:t>（識，菩薩緣）</w:t>
      </w:r>
      <w:r w:rsidRPr="00395161">
        <w:rPr>
          <w:rFonts w:ascii="Kaiti TC" w:eastAsia="Kaiti TC" w:hAnsi="Kaiti TC" w:cs="Kaiti TC"/>
          <w:b/>
          <w:bCs/>
          <w:color w:val="000000"/>
          <w:sz w:val="28"/>
          <w:szCs w:val="28"/>
          <w:bdr w:val="none" w:sz="0" w:space="0" w:color="auto" w:frame="1"/>
        </w:rPr>
        <w:t>異熟識等起平等性智。</w:t>
      </w:r>
    </w:p>
    <w:p w14:paraId="595866D3" w14:textId="77777777" w:rsidR="00395161" w:rsidRPr="00395161" w:rsidRDefault="00395161" w:rsidP="00395161">
      <w:pPr>
        <w:shd w:val="clear" w:color="auto" w:fill="FFFFFF"/>
        <w:rPr>
          <w:rFonts w:ascii="Kaiti TC" w:eastAsia="Kaiti TC" w:hAnsi="Kaiti TC" w:cs="Kaiti TC"/>
          <w:b/>
          <w:bCs/>
          <w:color w:val="000000"/>
          <w:sz w:val="28"/>
          <w:szCs w:val="28"/>
        </w:rPr>
      </w:pPr>
    </w:p>
    <w:p w14:paraId="2F6D9315"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00"/>
          <w:sz w:val="28"/>
          <w:szCs w:val="28"/>
          <w:bdr w:val="none" w:sz="0" w:space="0" w:color="auto" w:frame="1"/>
        </w:rPr>
        <w:t>補特伽羅我見起位，彼法我見亦必現前，我執必依法執而起，如夜迷杌等</w:t>
      </w:r>
      <w:r w:rsidRPr="00395161">
        <w:rPr>
          <w:rFonts w:ascii="Kaiti TC" w:eastAsia="Kaiti TC" w:hAnsi="Kaiti TC" w:cs="Kaiti TC"/>
          <w:b/>
          <w:bCs/>
          <w:color w:val="FF0000"/>
          <w:sz w:val="21"/>
          <w:szCs w:val="21"/>
          <w:bdr w:val="none" w:sz="0" w:space="0" w:color="auto" w:frame="1"/>
        </w:rPr>
        <w:t>（錯認樹樁）</w:t>
      </w:r>
      <w:r w:rsidRPr="00395161">
        <w:rPr>
          <w:rFonts w:ascii="Kaiti TC" w:eastAsia="Kaiti TC" w:hAnsi="Kaiti TC" w:cs="Kaiti TC"/>
          <w:b/>
          <w:bCs/>
          <w:color w:val="000000"/>
          <w:sz w:val="28"/>
          <w:szCs w:val="28"/>
          <w:bdr w:val="none" w:sz="0" w:space="0" w:color="auto" w:frame="1"/>
        </w:rPr>
        <w:t>方謂人等故。</w:t>
      </w:r>
      <w:r w:rsidRPr="00395161">
        <w:rPr>
          <w:rFonts w:ascii="Kaiti TC" w:eastAsia="Kaiti TC" w:hAnsi="Kaiti TC" w:cs="Kaiti TC"/>
          <w:b/>
          <w:bCs/>
          <w:color w:val="FF0000"/>
          <w:sz w:val="21"/>
          <w:szCs w:val="21"/>
          <w:bdr w:val="none" w:sz="0" w:space="0" w:color="auto" w:frame="1"/>
        </w:rPr>
        <w:t>（人）</w:t>
      </w:r>
      <w:r w:rsidRPr="00395161">
        <w:rPr>
          <w:rFonts w:ascii="Kaiti TC" w:eastAsia="Kaiti TC" w:hAnsi="Kaiti TC" w:cs="Kaiti TC"/>
          <w:b/>
          <w:bCs/>
          <w:color w:val="000000"/>
          <w:sz w:val="28"/>
          <w:szCs w:val="28"/>
          <w:bdr w:val="none" w:sz="0" w:space="0" w:color="auto" w:frame="1"/>
        </w:rPr>
        <w:t>我、法</w:t>
      </w:r>
      <w:r w:rsidRPr="00395161">
        <w:rPr>
          <w:rFonts w:ascii="Kaiti TC" w:eastAsia="Kaiti TC" w:hAnsi="Kaiti TC" w:cs="Kaiti TC"/>
          <w:b/>
          <w:bCs/>
          <w:color w:val="FF0000"/>
          <w:sz w:val="21"/>
          <w:szCs w:val="21"/>
          <w:bdr w:val="none" w:sz="0" w:space="0" w:color="auto" w:frame="1"/>
        </w:rPr>
        <w:t>（我）</w:t>
      </w:r>
      <w:r w:rsidRPr="00395161">
        <w:rPr>
          <w:rFonts w:ascii="Kaiti TC" w:eastAsia="Kaiti TC" w:hAnsi="Kaiti TC" w:cs="Kaiti TC"/>
          <w:b/>
          <w:bCs/>
          <w:color w:val="000000"/>
          <w:sz w:val="28"/>
          <w:szCs w:val="28"/>
          <w:bdr w:val="none" w:sz="0" w:space="0" w:color="auto" w:frame="1"/>
        </w:rPr>
        <w:t>二見，用雖有別而不相違，同依一慧，如眼識等，體雖是一而有了別青等多</w:t>
      </w:r>
      <w:r w:rsidRPr="00395161">
        <w:rPr>
          <w:rFonts w:ascii="Kaiti TC" w:eastAsia="Kaiti TC" w:hAnsi="Kaiti TC" w:cs="Kaiti TC"/>
          <w:b/>
          <w:bCs/>
          <w:color w:val="FF0000"/>
          <w:sz w:val="21"/>
          <w:szCs w:val="21"/>
          <w:bdr w:val="none" w:sz="0" w:space="0" w:color="auto" w:frame="1"/>
        </w:rPr>
        <w:t>（種顏色的作）</w:t>
      </w:r>
      <w:r w:rsidRPr="00395161">
        <w:rPr>
          <w:rFonts w:ascii="Kaiti TC" w:eastAsia="Kaiti TC" w:hAnsi="Kaiti TC" w:cs="Kaiti TC"/>
          <w:b/>
          <w:bCs/>
          <w:color w:val="000000"/>
          <w:sz w:val="28"/>
          <w:szCs w:val="28"/>
          <w:bdr w:val="none" w:sz="0" w:space="0" w:color="auto" w:frame="1"/>
        </w:rPr>
        <w:t>用，不相違故，此</w:t>
      </w:r>
      <w:r w:rsidRPr="00395161">
        <w:rPr>
          <w:rFonts w:ascii="Kaiti TC" w:eastAsia="Kaiti TC" w:hAnsi="Kaiti TC" w:cs="Kaiti TC"/>
          <w:b/>
          <w:bCs/>
          <w:color w:val="FF0000"/>
          <w:sz w:val="21"/>
          <w:szCs w:val="21"/>
          <w:bdr w:val="none" w:sz="0" w:space="0" w:color="auto" w:frame="1"/>
        </w:rPr>
        <w:t>（人、法我見）</w:t>
      </w:r>
      <w:r w:rsidRPr="00395161">
        <w:rPr>
          <w:rFonts w:ascii="Kaiti TC" w:eastAsia="Kaiti TC" w:hAnsi="Kaiti TC" w:cs="Kaiti TC"/>
          <w:b/>
          <w:bCs/>
          <w:color w:val="000000"/>
          <w:sz w:val="28"/>
          <w:szCs w:val="28"/>
          <w:bdr w:val="none" w:sz="0" w:space="0" w:color="auto" w:frame="1"/>
        </w:rPr>
        <w:t>亦應然。</w:t>
      </w:r>
    </w:p>
    <w:p w14:paraId="19B0572F"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p>
    <w:p w14:paraId="1D0D75A7"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FF"/>
          <w:sz w:val="21"/>
          <w:szCs w:val="21"/>
        </w:rPr>
        <w:t>凡夫以為一切事、物、現象皆有實體，是為法我。《攝大乘論釋》卷十︰「凡夫性無明是初地障，此無明即是身見。身見有二種︰一因，二果。法我執是因，人我執是果。因即凡夫性，迷法無我故稱無明。二乘但能除果，不能斷因，若不斷此無明則不得入初地。」計人實有，是為「人我」，計法為實，是為「法我」。《攝大乘論釋》卷十一︰「先於十解已通達人無我，今於初地又通達法無我。」《大乘起信論》謂，我見有人我見、法我見二種，二乘已證人無我，但尚見有五蘊生滅法，怖畏生死，妄取涅槃，是為法我見。</w:t>
      </w:r>
    </w:p>
    <w:p w14:paraId="28673766"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p>
    <w:p w14:paraId="1AC51295"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00"/>
          <w:sz w:val="28"/>
          <w:szCs w:val="28"/>
          <w:bdr w:val="none" w:sz="0" w:space="0" w:color="auto" w:frame="1"/>
        </w:rPr>
        <w:lastRenderedPageBreak/>
        <w:t>二乘有學聖道、滅定現在前時，頓悟菩薩於修道位、有學漸悟</w:t>
      </w:r>
      <w:r w:rsidRPr="00395161">
        <w:rPr>
          <w:rFonts w:ascii="Kaiti TC" w:eastAsia="Kaiti TC" w:hAnsi="Kaiti TC" w:cs="Kaiti TC"/>
          <w:b/>
          <w:bCs/>
          <w:color w:val="FF0000"/>
          <w:sz w:val="21"/>
          <w:szCs w:val="21"/>
          <w:bdr w:val="none" w:sz="0" w:space="0" w:color="auto" w:frame="1"/>
        </w:rPr>
        <w:t>（廻小向大的二乘有學）</w:t>
      </w:r>
      <w:r w:rsidRPr="00395161">
        <w:rPr>
          <w:rFonts w:ascii="Kaiti TC" w:eastAsia="Kaiti TC" w:hAnsi="Kaiti TC" w:cs="Kaiti TC"/>
          <w:b/>
          <w:bCs/>
          <w:color w:val="000000"/>
          <w:sz w:val="28"/>
          <w:szCs w:val="28"/>
          <w:bdr w:val="none" w:sz="0" w:space="0" w:color="auto" w:frame="1"/>
        </w:rPr>
        <w:t>生空智果現在前時，皆唯起法執，我執已伏故。二乘無學及此漸悟</w:t>
      </w:r>
      <w:r w:rsidRPr="00395161">
        <w:rPr>
          <w:rFonts w:ascii="Kaiti TC" w:eastAsia="Kaiti TC" w:hAnsi="Kaiti TC" w:cs="Kaiti TC"/>
          <w:b/>
          <w:bCs/>
          <w:color w:val="FF0000"/>
          <w:sz w:val="21"/>
          <w:szCs w:val="21"/>
          <w:bdr w:val="none" w:sz="0" w:space="0" w:color="auto" w:frame="1"/>
        </w:rPr>
        <w:t>（廻小向大的二乘無學）</w:t>
      </w:r>
      <w:r w:rsidRPr="00395161">
        <w:rPr>
          <w:rFonts w:ascii="Kaiti TC" w:eastAsia="Kaiti TC" w:hAnsi="Kaiti TC" w:cs="Kaiti TC"/>
          <w:b/>
          <w:bCs/>
          <w:color w:val="000000"/>
          <w:sz w:val="28"/>
          <w:szCs w:val="28"/>
          <w:bdr w:val="none" w:sz="0" w:space="0" w:color="auto" w:frame="1"/>
        </w:rPr>
        <w:t>法空智果不現前時，亦唯起法執，我執已斷故。八地以上一切菩薩，所有我執皆永不行，或已永斷，或永伏故，法空智果不現前時，猶起法執，</w:t>
      </w:r>
      <w:r w:rsidRPr="00395161">
        <w:rPr>
          <w:rFonts w:ascii="Kaiti TC" w:eastAsia="Kaiti TC" w:hAnsi="Kaiti TC" w:cs="Kaiti TC"/>
          <w:b/>
          <w:bCs/>
          <w:color w:val="FF0000"/>
          <w:sz w:val="21"/>
          <w:szCs w:val="21"/>
          <w:bdr w:val="none" w:sz="0" w:space="0" w:color="auto" w:frame="1"/>
        </w:rPr>
        <w:t>（因為我空智和法執）</w:t>
      </w:r>
      <w:r w:rsidRPr="00395161">
        <w:rPr>
          <w:rFonts w:ascii="Kaiti TC" w:eastAsia="Kaiti TC" w:hAnsi="Kaiti TC" w:cs="Kaiti TC"/>
          <w:b/>
          <w:bCs/>
          <w:color w:val="000000"/>
          <w:sz w:val="28"/>
          <w:szCs w:val="28"/>
          <w:bdr w:val="none" w:sz="0" w:space="0" w:color="auto" w:frame="1"/>
        </w:rPr>
        <w:t>不相違故。如契經</w:t>
      </w:r>
      <w:r w:rsidRPr="00395161">
        <w:rPr>
          <w:rFonts w:ascii="Kaiti TC" w:eastAsia="Kaiti TC" w:hAnsi="Kaiti TC" w:cs="Kaiti TC"/>
          <w:b/>
          <w:bCs/>
          <w:color w:val="FF0000"/>
          <w:sz w:val="21"/>
          <w:szCs w:val="21"/>
          <w:bdr w:val="none" w:sz="0" w:space="0" w:color="auto" w:frame="1"/>
        </w:rPr>
        <w:t>《解深密經》</w:t>
      </w:r>
      <w:r w:rsidRPr="00395161">
        <w:rPr>
          <w:rFonts w:ascii="Kaiti TC" w:eastAsia="Kaiti TC" w:hAnsi="Kaiti TC" w:cs="Kaiti TC"/>
          <w:b/>
          <w:bCs/>
          <w:color w:val="000000"/>
          <w:sz w:val="28"/>
          <w:szCs w:val="28"/>
          <w:bdr w:val="none" w:sz="0" w:space="0" w:color="auto" w:frame="1"/>
        </w:rPr>
        <w:t>說：“八地以上，一切煩惱不復現行，唯有</w:t>
      </w:r>
      <w:r w:rsidRPr="00395161">
        <w:rPr>
          <w:rFonts w:ascii="Kaiti TC" w:eastAsia="Kaiti TC" w:hAnsi="Kaiti TC" w:cs="Kaiti TC"/>
          <w:b/>
          <w:bCs/>
          <w:color w:val="FF0000"/>
          <w:sz w:val="21"/>
          <w:szCs w:val="21"/>
          <w:bdr w:val="none" w:sz="0" w:space="0" w:color="auto" w:frame="1"/>
        </w:rPr>
        <w:t>（俱生法執）</w:t>
      </w:r>
      <w:r w:rsidRPr="00395161">
        <w:rPr>
          <w:rFonts w:ascii="Kaiti TC" w:eastAsia="Kaiti TC" w:hAnsi="Kaiti TC" w:cs="Kaiti TC"/>
          <w:b/>
          <w:bCs/>
          <w:color w:val="000000"/>
          <w:sz w:val="28"/>
          <w:szCs w:val="28"/>
          <w:bdr w:val="none" w:sz="0" w:space="0" w:color="auto" w:frame="1"/>
        </w:rPr>
        <w:t>所依</w:t>
      </w:r>
      <w:r w:rsidRPr="00395161">
        <w:rPr>
          <w:rFonts w:ascii="Kaiti TC" w:eastAsia="Kaiti TC" w:hAnsi="Kaiti TC" w:cs="Kaiti TC"/>
          <w:b/>
          <w:bCs/>
          <w:color w:val="FF0000"/>
          <w:sz w:val="21"/>
          <w:szCs w:val="21"/>
          <w:bdr w:val="none" w:sz="0" w:space="0" w:color="auto" w:frame="1"/>
        </w:rPr>
        <w:t>（的）</w:t>
      </w:r>
      <w:r w:rsidRPr="00395161">
        <w:rPr>
          <w:rFonts w:ascii="Kaiti TC" w:eastAsia="Kaiti TC" w:hAnsi="Kaiti TC" w:cs="Kaiti TC"/>
          <w:b/>
          <w:bCs/>
          <w:color w:val="000000"/>
          <w:sz w:val="28"/>
          <w:szCs w:val="28"/>
          <w:bdr w:val="none" w:sz="0" w:space="0" w:color="auto" w:frame="1"/>
        </w:rPr>
        <w:t>所知障在。”此</w:t>
      </w:r>
      <w:r w:rsidRPr="00395161">
        <w:rPr>
          <w:rFonts w:ascii="Kaiti TC" w:eastAsia="Kaiti TC" w:hAnsi="Kaiti TC" w:cs="Kaiti TC"/>
          <w:b/>
          <w:bCs/>
          <w:color w:val="FF0000"/>
          <w:sz w:val="21"/>
          <w:szCs w:val="21"/>
          <w:bdr w:val="none" w:sz="0" w:space="0" w:color="auto" w:frame="1"/>
        </w:rPr>
        <w:t>（經說的）</w:t>
      </w:r>
      <w:r w:rsidRPr="00395161">
        <w:rPr>
          <w:rFonts w:ascii="Kaiti TC" w:eastAsia="Kaiti TC" w:hAnsi="Kaiti TC" w:cs="Kaiti TC"/>
          <w:b/>
          <w:bCs/>
          <w:color w:val="000000"/>
          <w:sz w:val="28"/>
          <w:szCs w:val="28"/>
          <w:bdr w:val="none" w:sz="0" w:space="0" w:color="auto" w:frame="1"/>
        </w:rPr>
        <w:t>所知障是現</w:t>
      </w:r>
      <w:r w:rsidRPr="00395161">
        <w:rPr>
          <w:rFonts w:ascii="Kaiti TC" w:eastAsia="Kaiti TC" w:hAnsi="Kaiti TC" w:cs="Kaiti TC"/>
          <w:b/>
          <w:bCs/>
          <w:color w:val="FF0000"/>
          <w:sz w:val="21"/>
          <w:szCs w:val="21"/>
          <w:bdr w:val="none" w:sz="0" w:space="0" w:color="auto" w:frame="1"/>
        </w:rPr>
        <w:t>（行）</w:t>
      </w:r>
      <w:r w:rsidRPr="00395161">
        <w:rPr>
          <w:rFonts w:ascii="Kaiti TC" w:eastAsia="Kaiti TC" w:hAnsi="Kaiti TC" w:cs="Kaiti TC"/>
          <w:b/>
          <w:bCs/>
          <w:color w:val="000000"/>
          <w:sz w:val="28"/>
          <w:szCs w:val="28"/>
          <w:bdr w:val="none" w:sz="0" w:space="0" w:color="auto" w:frame="1"/>
        </w:rPr>
        <w:t>非種。不爾，</w:t>
      </w:r>
      <w:r w:rsidRPr="00395161">
        <w:rPr>
          <w:rFonts w:ascii="Kaiti TC" w:eastAsia="Kaiti TC" w:hAnsi="Kaiti TC" w:cs="Kaiti TC"/>
          <w:b/>
          <w:bCs/>
          <w:color w:val="FF0000"/>
          <w:sz w:val="21"/>
          <w:szCs w:val="21"/>
          <w:bdr w:val="none" w:sz="0" w:space="0" w:color="auto" w:frame="1"/>
        </w:rPr>
        <w:t>（如果經說的所知障非現行而是種子，則經也會說）</w:t>
      </w:r>
      <w:r w:rsidRPr="00395161">
        <w:rPr>
          <w:rFonts w:ascii="Kaiti TC" w:eastAsia="Kaiti TC" w:hAnsi="Kaiti TC" w:cs="Kaiti TC"/>
          <w:b/>
          <w:bCs/>
          <w:color w:val="000000"/>
          <w:sz w:val="28"/>
          <w:szCs w:val="28"/>
          <w:bdr w:val="none" w:sz="0" w:space="0" w:color="auto" w:frame="1"/>
        </w:rPr>
        <w:t>煩惱亦應在故</w:t>
      </w:r>
      <w:r w:rsidRPr="00395161">
        <w:rPr>
          <w:rFonts w:ascii="Kaiti TC" w:eastAsia="Kaiti TC" w:hAnsi="Kaiti TC" w:cs="Kaiti TC"/>
          <w:b/>
          <w:bCs/>
          <w:color w:val="FF0000"/>
          <w:sz w:val="21"/>
          <w:szCs w:val="21"/>
          <w:bdr w:val="none" w:sz="0" w:space="0" w:color="auto" w:frame="1"/>
        </w:rPr>
        <w:t>（不會只說“唯有所依所知障在。”）</w:t>
      </w:r>
      <w:r w:rsidRPr="00395161">
        <w:rPr>
          <w:rFonts w:ascii="Kaiti TC" w:eastAsia="Kaiti TC" w:hAnsi="Kaiti TC" w:cs="Kaiti TC"/>
          <w:b/>
          <w:bCs/>
          <w:color w:val="000000"/>
          <w:sz w:val="28"/>
          <w:szCs w:val="28"/>
          <w:bdr w:val="none" w:sz="0" w:space="0" w:color="auto" w:frame="1"/>
        </w:rPr>
        <w:t>。</w:t>
      </w:r>
    </w:p>
    <w:p w14:paraId="15669F65"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p>
    <w:p w14:paraId="1CFDA130"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00"/>
          <w:sz w:val="28"/>
          <w:szCs w:val="28"/>
          <w:bdr w:val="none" w:sz="0" w:space="0" w:color="auto" w:frame="1"/>
        </w:rPr>
        <w:t>法執俱意</w:t>
      </w:r>
      <w:r w:rsidRPr="00395161">
        <w:rPr>
          <w:rFonts w:ascii="Kaiti TC" w:eastAsia="Kaiti TC" w:hAnsi="Kaiti TC" w:cs="Kaiti TC"/>
          <w:b/>
          <w:bCs/>
          <w:color w:val="FF0000"/>
          <w:sz w:val="21"/>
          <w:szCs w:val="21"/>
          <w:bdr w:val="none" w:sz="0" w:space="0" w:color="auto" w:frame="1"/>
        </w:rPr>
        <w:t>（與末那共存的法執）</w:t>
      </w:r>
      <w:r w:rsidRPr="00395161">
        <w:rPr>
          <w:rFonts w:ascii="Kaiti TC" w:eastAsia="Kaiti TC" w:hAnsi="Kaiti TC" w:cs="Kaiti TC"/>
          <w:b/>
          <w:bCs/>
          <w:color w:val="000000"/>
          <w:sz w:val="28"/>
          <w:szCs w:val="28"/>
          <w:bdr w:val="none" w:sz="0" w:space="0" w:color="auto" w:frame="1"/>
        </w:rPr>
        <w:t>於二乘等雖名不染，於諸菩薩亦名為染，障彼智故，由此亦名有覆無記。於二乘等，說名無覆，不障彼智故。</w:t>
      </w:r>
      <w:r w:rsidRPr="00395161">
        <w:rPr>
          <w:rFonts w:ascii="Kaiti TC" w:eastAsia="Kaiti TC" w:hAnsi="Kaiti TC" w:cs="Kaiti TC"/>
          <w:b/>
          <w:bCs/>
          <w:color w:val="FF0000"/>
          <w:sz w:val="21"/>
          <w:szCs w:val="21"/>
          <w:bdr w:val="none" w:sz="0" w:space="0" w:color="auto" w:frame="1"/>
        </w:rPr>
        <w:t>（四無記中，末那）</w:t>
      </w:r>
      <w:r w:rsidRPr="00395161">
        <w:rPr>
          <w:rFonts w:ascii="Kaiti TC" w:eastAsia="Kaiti TC" w:hAnsi="Kaiti TC" w:cs="Kaiti TC"/>
          <w:b/>
          <w:bCs/>
          <w:color w:val="000000"/>
          <w:sz w:val="28"/>
          <w:szCs w:val="28"/>
          <w:bdr w:val="none" w:sz="0" w:space="0" w:color="auto" w:frame="1"/>
        </w:rPr>
        <w:t>是異熟生</w:t>
      </w:r>
      <w:r w:rsidRPr="00395161">
        <w:rPr>
          <w:rFonts w:ascii="Kaiti TC" w:eastAsia="Kaiti TC" w:hAnsi="Kaiti TC" w:cs="Kaiti TC"/>
          <w:b/>
          <w:bCs/>
          <w:color w:val="FF0000"/>
          <w:sz w:val="21"/>
          <w:szCs w:val="21"/>
          <w:bdr w:val="none" w:sz="0" w:space="0" w:color="auto" w:frame="1"/>
        </w:rPr>
        <w:t>（無記）</w:t>
      </w:r>
      <w:r w:rsidRPr="00395161">
        <w:rPr>
          <w:rFonts w:ascii="Kaiti TC" w:eastAsia="Kaiti TC" w:hAnsi="Kaiti TC" w:cs="Kaiti TC"/>
          <w:b/>
          <w:bCs/>
          <w:color w:val="000000"/>
          <w:sz w:val="28"/>
          <w:szCs w:val="28"/>
          <w:bdr w:val="none" w:sz="0" w:space="0" w:color="auto" w:frame="1"/>
        </w:rPr>
        <w:t>攝，</w:t>
      </w:r>
      <w:r w:rsidRPr="00395161">
        <w:rPr>
          <w:rFonts w:ascii="Kaiti TC" w:eastAsia="Kaiti TC" w:hAnsi="Kaiti TC" w:cs="Kaiti TC"/>
          <w:b/>
          <w:bCs/>
          <w:color w:val="FF0000"/>
          <w:sz w:val="21"/>
          <w:szCs w:val="21"/>
          <w:bdr w:val="none" w:sz="0" w:space="0" w:color="auto" w:frame="1"/>
        </w:rPr>
        <w:t>（因此識是）</w:t>
      </w:r>
      <w:r w:rsidRPr="00395161">
        <w:rPr>
          <w:rFonts w:ascii="Kaiti TC" w:eastAsia="Kaiti TC" w:hAnsi="Kaiti TC" w:cs="Kaiti TC"/>
          <w:b/>
          <w:bCs/>
          <w:color w:val="000000"/>
          <w:sz w:val="28"/>
          <w:szCs w:val="28"/>
          <w:bdr w:val="none" w:sz="0" w:space="0" w:color="auto" w:frame="1"/>
        </w:rPr>
        <w:t>從異熟識恒時生故，名異熟生，非</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FF0000"/>
          <w:sz w:val="21"/>
          <w:szCs w:val="21"/>
        </w:rPr>
        <w:t>由善、惡業所生的</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異熟果。此名通故</w:t>
      </w:r>
      <w:r w:rsidRPr="00395161">
        <w:rPr>
          <w:rFonts w:ascii="Kaiti TC" w:eastAsia="Kaiti TC" w:hAnsi="Kaiti TC" w:cs="Kaiti TC"/>
          <w:b/>
          <w:bCs/>
          <w:color w:val="FF0000"/>
          <w:sz w:val="21"/>
          <w:szCs w:val="21"/>
          <w:bdr w:val="none" w:sz="0" w:space="0" w:color="auto" w:frame="1"/>
        </w:rPr>
        <w:t>（此異熟生名是個廣泛的通稱）</w:t>
      </w:r>
      <w:r w:rsidRPr="00395161">
        <w:rPr>
          <w:rFonts w:ascii="Kaiti TC" w:eastAsia="Kaiti TC" w:hAnsi="Kaiti TC" w:cs="Kaiti TC"/>
          <w:b/>
          <w:bCs/>
          <w:color w:val="000000"/>
          <w:sz w:val="28"/>
          <w:szCs w:val="28"/>
          <w:bdr w:val="none" w:sz="0" w:space="0" w:color="auto" w:frame="1"/>
        </w:rPr>
        <w:t>，如增上緣，</w:t>
      </w:r>
      <w:r w:rsidRPr="00395161">
        <w:rPr>
          <w:rFonts w:ascii="Kaiti TC" w:eastAsia="Kaiti TC" w:hAnsi="Kaiti TC" w:cs="Kaiti TC"/>
          <w:b/>
          <w:bCs/>
          <w:color w:val="FF0000"/>
          <w:sz w:val="21"/>
          <w:szCs w:val="21"/>
          <w:bdr w:val="none" w:sz="0" w:space="0" w:color="auto" w:frame="1"/>
        </w:rPr>
        <w:t>（凡其）</w:t>
      </w:r>
      <w:r w:rsidRPr="00395161">
        <w:rPr>
          <w:rFonts w:ascii="Kaiti TC" w:eastAsia="Kaiti TC" w:hAnsi="Kaiti TC" w:cs="Kaiti TC"/>
          <w:b/>
          <w:bCs/>
          <w:color w:val="000000"/>
          <w:sz w:val="28"/>
          <w:szCs w:val="28"/>
          <w:bdr w:val="none" w:sz="0" w:space="0" w:color="auto" w:frame="1"/>
        </w:rPr>
        <w:t>餘不攝者皆</w:t>
      </w:r>
      <w:r w:rsidRPr="00395161">
        <w:rPr>
          <w:rFonts w:ascii="Kaiti TC" w:eastAsia="Kaiti TC" w:hAnsi="Kaiti TC" w:cs="Kaiti TC"/>
          <w:b/>
          <w:bCs/>
          <w:color w:val="FF0000"/>
          <w:sz w:val="21"/>
          <w:szCs w:val="21"/>
          <w:bdr w:val="none" w:sz="0" w:space="0" w:color="auto" w:frame="1"/>
        </w:rPr>
        <w:t>（納）</w:t>
      </w:r>
      <w:r w:rsidRPr="00395161">
        <w:rPr>
          <w:rFonts w:ascii="Kaiti TC" w:eastAsia="Kaiti TC" w:hAnsi="Kaiti TC" w:cs="Kaiti TC"/>
          <w:b/>
          <w:bCs/>
          <w:color w:val="000000"/>
          <w:sz w:val="28"/>
          <w:szCs w:val="28"/>
          <w:bdr w:val="none" w:sz="0" w:space="0" w:color="auto" w:frame="1"/>
        </w:rPr>
        <w:t>入此攝。</w:t>
      </w:r>
      <w:r w:rsidRPr="00395161">
        <w:rPr>
          <w:rFonts w:ascii="Kaiti TC" w:eastAsia="Kaiti TC" w:hAnsi="Kaiti TC" w:cs="Kaiti TC"/>
          <w:b/>
          <w:bCs/>
          <w:color w:val="FF0000"/>
          <w:sz w:val="21"/>
          <w:szCs w:val="21"/>
          <w:bdr w:val="none" w:sz="0" w:space="0" w:color="auto" w:frame="1"/>
        </w:rPr>
        <w:t>（因此，不能歸類於其它三種無記性的通通歸入異熟生無記）</w:t>
      </w:r>
      <w:r w:rsidRPr="00395161">
        <w:rPr>
          <w:rFonts w:ascii="Kaiti TC" w:eastAsia="Kaiti TC" w:hAnsi="Kaiti TC" w:cs="Kaiti TC"/>
          <w:b/>
          <w:bCs/>
          <w:sz w:val="28"/>
          <w:szCs w:val="28"/>
          <w:bdr w:val="none" w:sz="0" w:space="0" w:color="auto" w:frame="1"/>
        </w:rPr>
        <w:t>。</w:t>
      </w:r>
    </w:p>
    <w:p w14:paraId="491D6A74"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p>
    <w:p w14:paraId="0889D0F1"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FF"/>
          <w:sz w:val="21"/>
          <w:szCs w:val="21"/>
          <w:bdr w:val="none" w:sz="0" w:space="0" w:color="auto" w:frame="1"/>
        </w:rPr>
        <w:t>頓悟菩薩是指修菩薩道行者，在見道位時立斷分別煩惱及分別所知障。第七識雖也稱為異熟生無記，但與前六識的異熟生無記還是不同。異熟生的前六識，由異熟種子招感而起，是由前世的滿業種子招感；第七識是由等流種子生起，與業力無關。第七識稱為異熟生，只是因為依附異熟識生起，而且無法歸類於其它三種無記。四無記：異熟生無記、威儀無記、變化無記、工巧無記。</w:t>
      </w:r>
    </w:p>
    <w:p w14:paraId="2A215723"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p>
    <w:p w14:paraId="5C18AC49"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FF"/>
          <w:sz w:val="28"/>
          <w:szCs w:val="28"/>
          <w:bdr w:val="none" w:sz="0" w:space="0" w:color="auto" w:frame="1"/>
        </w:rPr>
        <w:t># 論第七識存在的證據</w:t>
      </w:r>
    </w:p>
    <w:p w14:paraId="39964CCE"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p>
    <w:p w14:paraId="560D3DF8"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00"/>
          <w:sz w:val="28"/>
          <w:szCs w:val="28"/>
          <w:bdr w:val="none" w:sz="0" w:space="0" w:color="auto" w:frame="1"/>
        </w:rPr>
        <w:t>“云何應知此第七識離眼等</w:t>
      </w:r>
      <w:r w:rsidRPr="00395161">
        <w:rPr>
          <w:rFonts w:ascii="Kaiti TC" w:eastAsia="Kaiti TC" w:hAnsi="Kaiti TC" w:cs="Kaiti TC"/>
          <w:b/>
          <w:bCs/>
          <w:color w:val="FF0000"/>
          <w:sz w:val="21"/>
          <w:szCs w:val="21"/>
          <w:bdr w:val="none" w:sz="0" w:space="0" w:color="auto" w:frame="1"/>
        </w:rPr>
        <w:t>（六）</w:t>
      </w:r>
      <w:r w:rsidRPr="00395161">
        <w:rPr>
          <w:rFonts w:ascii="Kaiti TC" w:eastAsia="Kaiti TC" w:hAnsi="Kaiti TC" w:cs="Kaiti TC"/>
          <w:b/>
          <w:bCs/>
          <w:color w:val="000000"/>
          <w:sz w:val="28"/>
          <w:szCs w:val="28"/>
          <w:bdr w:val="none" w:sz="0" w:space="0" w:color="auto" w:frame="1"/>
        </w:rPr>
        <w:t>識有別自體？”聖教</w:t>
      </w:r>
      <w:r w:rsidRPr="00395161">
        <w:rPr>
          <w:rFonts w:ascii="Kaiti TC" w:eastAsia="Kaiti TC" w:hAnsi="Kaiti TC" w:cs="Kaiti TC"/>
          <w:b/>
          <w:bCs/>
          <w:color w:val="FF0000"/>
          <w:sz w:val="21"/>
          <w:szCs w:val="21"/>
          <w:bdr w:val="none" w:sz="0" w:space="0" w:color="auto" w:frame="1"/>
        </w:rPr>
        <w:t>（有二、）</w:t>
      </w:r>
      <w:r w:rsidRPr="00395161">
        <w:rPr>
          <w:rFonts w:ascii="Kaiti TC" w:eastAsia="Kaiti TC" w:hAnsi="Kaiti TC" w:cs="Kaiti TC"/>
          <w:b/>
          <w:bCs/>
          <w:color w:val="000000"/>
          <w:sz w:val="28"/>
          <w:szCs w:val="28"/>
          <w:bdr w:val="none" w:sz="0" w:space="0" w:color="auto" w:frame="1"/>
        </w:rPr>
        <w:t>正理</w:t>
      </w:r>
      <w:r w:rsidRPr="00395161">
        <w:rPr>
          <w:rFonts w:ascii="Kaiti TC" w:eastAsia="Kaiti TC" w:hAnsi="Kaiti TC" w:cs="Kaiti TC"/>
          <w:b/>
          <w:bCs/>
          <w:color w:val="FF0000"/>
          <w:sz w:val="21"/>
          <w:szCs w:val="21"/>
          <w:bdr w:val="none" w:sz="0" w:space="0" w:color="auto" w:frame="1"/>
        </w:rPr>
        <w:t>（有六）</w:t>
      </w:r>
      <w:r w:rsidRPr="00395161">
        <w:rPr>
          <w:rFonts w:ascii="Kaiti TC" w:eastAsia="Kaiti TC" w:hAnsi="Kaiti TC" w:cs="Kaiti TC"/>
          <w:b/>
          <w:bCs/>
          <w:color w:val="000000"/>
          <w:sz w:val="28"/>
          <w:szCs w:val="28"/>
          <w:bdr w:val="none" w:sz="0" w:space="0" w:color="auto" w:frame="1"/>
        </w:rPr>
        <w:t>為定量故。</w:t>
      </w:r>
    </w:p>
    <w:p w14:paraId="550F49B4"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p>
    <w:p w14:paraId="468B6CD6" w14:textId="77777777" w:rsidR="00395161" w:rsidRPr="00395161" w:rsidRDefault="00395161" w:rsidP="00395161">
      <w:pPr>
        <w:shd w:val="clear" w:color="auto" w:fill="FFFFFF"/>
        <w:rPr>
          <w:rFonts w:ascii="Kaiti TC" w:eastAsia="Kaiti TC" w:hAnsi="Kaiti TC" w:cs="Kaiti TC"/>
          <w:b/>
          <w:bCs/>
          <w:color w:val="0000FF"/>
          <w:sz w:val="28"/>
          <w:szCs w:val="28"/>
          <w:bdr w:val="none" w:sz="0" w:space="0" w:color="auto" w:frame="1"/>
        </w:rPr>
      </w:pPr>
      <w:r w:rsidRPr="00395161">
        <w:rPr>
          <w:rFonts w:ascii="Kaiti TC" w:eastAsia="Kaiti TC" w:hAnsi="Kaiti TC" w:cs="Kaiti TC" w:hint="eastAsia"/>
          <w:b/>
          <w:bCs/>
          <w:color w:val="0000FF"/>
          <w:sz w:val="28"/>
          <w:szCs w:val="28"/>
          <w:bdr w:val="none" w:sz="0" w:space="0" w:color="auto" w:frame="1"/>
        </w:rPr>
        <w:t>#</w:t>
      </w:r>
      <w:r w:rsidRPr="00395161">
        <w:rPr>
          <w:rFonts w:ascii="Kaiti TC" w:eastAsia="Kaiti TC" w:hAnsi="Kaiti TC" w:cs="Kaiti TC"/>
          <w:b/>
          <w:bCs/>
          <w:color w:val="0000FF"/>
          <w:sz w:val="28"/>
          <w:szCs w:val="28"/>
          <w:bdr w:val="none" w:sz="0" w:space="0" w:color="auto" w:frame="1"/>
        </w:rPr>
        <w:t xml:space="preserve"> 依經文證明</w:t>
      </w:r>
    </w:p>
    <w:p w14:paraId="6DDB1D8A" w14:textId="77777777" w:rsidR="00395161" w:rsidRPr="00395161" w:rsidRDefault="00395161" w:rsidP="00395161">
      <w:pPr>
        <w:shd w:val="clear" w:color="auto" w:fill="FFFFFF"/>
        <w:rPr>
          <w:rFonts w:ascii="Kaiti TC" w:eastAsia="Kaiti TC" w:hAnsi="Kaiti TC" w:cs="Kaiti TC"/>
          <w:b/>
          <w:bCs/>
          <w:color w:val="0000FF"/>
          <w:sz w:val="21"/>
          <w:szCs w:val="21"/>
          <w:bdr w:val="none" w:sz="0" w:space="0" w:color="auto" w:frame="1"/>
        </w:rPr>
      </w:pPr>
    </w:p>
    <w:p w14:paraId="0A092222"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00"/>
          <w:sz w:val="28"/>
          <w:szCs w:val="28"/>
          <w:bdr w:val="none" w:sz="0" w:space="0" w:color="auto" w:frame="1"/>
        </w:rPr>
        <w:t>謂薄伽梵處處經</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FF0000"/>
          <w:sz w:val="21"/>
          <w:szCs w:val="21"/>
          <w:shd w:val="clear" w:color="auto" w:fill="FFFFFF"/>
        </w:rPr>
        <w:t>《解深密經》及《楞伽經》</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中說心、意、識三種別義。集</w:t>
      </w:r>
      <w:r w:rsidRPr="00395161">
        <w:rPr>
          <w:rFonts w:ascii="Kaiti TC" w:eastAsia="Kaiti TC" w:hAnsi="Kaiti TC" w:cs="Kaiti TC"/>
          <w:b/>
          <w:bCs/>
          <w:color w:val="FF0000"/>
          <w:sz w:val="21"/>
          <w:szCs w:val="21"/>
          <w:bdr w:val="none" w:sz="0" w:space="0" w:color="auto" w:frame="1"/>
        </w:rPr>
        <w:t>（種子、）</w:t>
      </w:r>
      <w:r w:rsidRPr="00395161">
        <w:rPr>
          <w:rFonts w:ascii="Kaiti TC" w:eastAsia="Kaiti TC" w:hAnsi="Kaiti TC" w:cs="Kaiti TC"/>
          <w:b/>
          <w:bCs/>
          <w:color w:val="000000"/>
          <w:sz w:val="28"/>
          <w:szCs w:val="28"/>
          <w:bdr w:val="none" w:sz="0" w:space="0" w:color="auto" w:frame="1"/>
        </w:rPr>
        <w:t>起</w:t>
      </w:r>
      <w:r w:rsidRPr="00395161">
        <w:rPr>
          <w:rFonts w:ascii="Kaiti TC" w:eastAsia="Kaiti TC" w:hAnsi="Kaiti TC" w:cs="Kaiti TC"/>
          <w:b/>
          <w:bCs/>
          <w:color w:val="FF0000"/>
          <w:sz w:val="21"/>
          <w:szCs w:val="21"/>
          <w:bdr w:val="none" w:sz="0" w:space="0" w:color="auto" w:frame="1"/>
        </w:rPr>
        <w:t>（現象）</w:t>
      </w:r>
      <w:r w:rsidRPr="00395161">
        <w:rPr>
          <w:rFonts w:ascii="Kaiti TC" w:eastAsia="Kaiti TC" w:hAnsi="Kaiti TC" w:cs="Kaiti TC"/>
          <w:b/>
          <w:bCs/>
          <w:color w:val="000000"/>
          <w:sz w:val="28"/>
          <w:szCs w:val="28"/>
          <w:bdr w:val="none" w:sz="0" w:space="0" w:color="auto" w:frame="1"/>
        </w:rPr>
        <w:t>名心；思量名意；了別名識，是三</w:t>
      </w:r>
      <w:r w:rsidRPr="00395161">
        <w:rPr>
          <w:rFonts w:ascii="Kaiti TC" w:eastAsia="Kaiti TC" w:hAnsi="Kaiti TC" w:cs="Kaiti TC"/>
          <w:b/>
          <w:bCs/>
          <w:color w:val="FF0000"/>
          <w:sz w:val="21"/>
          <w:szCs w:val="21"/>
          <w:bdr w:val="none" w:sz="0" w:space="0" w:color="auto" w:frame="1"/>
        </w:rPr>
        <w:t>（各自）</w:t>
      </w:r>
      <w:r w:rsidRPr="00395161">
        <w:rPr>
          <w:rFonts w:ascii="Kaiti TC" w:eastAsia="Kaiti TC" w:hAnsi="Kaiti TC" w:cs="Kaiti TC"/>
          <w:b/>
          <w:bCs/>
          <w:color w:val="000000"/>
          <w:sz w:val="28"/>
          <w:szCs w:val="28"/>
          <w:bdr w:val="none" w:sz="0" w:space="0" w:color="auto" w:frame="1"/>
        </w:rPr>
        <w:t>別義。如是三義雖通八</w:t>
      </w:r>
      <w:r w:rsidRPr="00395161">
        <w:rPr>
          <w:rFonts w:ascii="Kaiti TC" w:eastAsia="Kaiti TC" w:hAnsi="Kaiti TC" w:cs="Kaiti TC"/>
          <w:b/>
          <w:bCs/>
          <w:color w:val="FF0000"/>
          <w:sz w:val="21"/>
          <w:szCs w:val="21"/>
          <w:bdr w:val="none" w:sz="0" w:space="0" w:color="auto" w:frame="1"/>
        </w:rPr>
        <w:t>（個）</w:t>
      </w:r>
      <w:r w:rsidRPr="00395161">
        <w:rPr>
          <w:rFonts w:ascii="Kaiti TC" w:eastAsia="Kaiti TC" w:hAnsi="Kaiti TC" w:cs="Kaiti TC"/>
          <w:b/>
          <w:bCs/>
          <w:color w:val="000000"/>
          <w:sz w:val="28"/>
          <w:szCs w:val="28"/>
          <w:bdr w:val="none" w:sz="0" w:space="0" w:color="auto" w:frame="1"/>
        </w:rPr>
        <w:t>識，而隨勝顯</w:t>
      </w:r>
      <w:r w:rsidRPr="00395161">
        <w:rPr>
          <w:rFonts w:ascii="Kaiti TC" w:eastAsia="Kaiti TC" w:hAnsi="Kaiti TC" w:cs="Kaiti TC"/>
          <w:b/>
          <w:bCs/>
          <w:color w:val="FF0000"/>
          <w:sz w:val="21"/>
          <w:szCs w:val="21"/>
          <w:bdr w:val="none" w:sz="0" w:space="0" w:color="auto" w:frame="1"/>
        </w:rPr>
        <w:t>（的作用各有偏重）</w:t>
      </w:r>
      <w:r w:rsidRPr="00395161">
        <w:rPr>
          <w:rFonts w:ascii="Kaiti TC" w:eastAsia="Kaiti TC" w:hAnsi="Kaiti TC" w:cs="Kaiti TC"/>
          <w:b/>
          <w:bCs/>
          <w:color w:val="000000"/>
          <w:sz w:val="28"/>
          <w:szCs w:val="28"/>
          <w:bdr w:val="none" w:sz="0" w:space="0" w:color="auto" w:frame="1"/>
        </w:rPr>
        <w:t>。第八名心，集諸法種，起諸法故；第七名意，緣藏識等，恒審思量為我等</w:t>
      </w:r>
      <w:r w:rsidRPr="00395161">
        <w:rPr>
          <w:rFonts w:ascii="Kaiti TC" w:eastAsia="Kaiti TC" w:hAnsi="Kaiti TC" w:cs="Kaiti TC"/>
          <w:b/>
          <w:bCs/>
          <w:color w:val="000000"/>
          <w:sz w:val="28"/>
          <w:szCs w:val="28"/>
          <w:bdr w:val="none" w:sz="0" w:space="0" w:color="auto" w:frame="1"/>
        </w:rPr>
        <w:lastRenderedPageBreak/>
        <w:t>故；餘六名識，於六別境麤動</w:t>
      </w:r>
      <w:r w:rsidRPr="00395161">
        <w:rPr>
          <w:rFonts w:ascii="Kaiti TC" w:eastAsia="Kaiti TC" w:hAnsi="Kaiti TC" w:cs="Kaiti TC"/>
          <w:b/>
          <w:bCs/>
          <w:color w:val="FF0000"/>
          <w:sz w:val="21"/>
          <w:szCs w:val="21"/>
          <w:bdr w:val="none" w:sz="0" w:space="0" w:color="auto" w:frame="1"/>
        </w:rPr>
        <w:t>（的）</w:t>
      </w:r>
      <w:r w:rsidRPr="00395161">
        <w:rPr>
          <w:rFonts w:ascii="Kaiti TC" w:eastAsia="Kaiti TC" w:hAnsi="Kaiti TC" w:cs="Kaiti TC"/>
          <w:b/>
          <w:bCs/>
          <w:color w:val="000000"/>
          <w:sz w:val="28"/>
          <w:szCs w:val="28"/>
          <w:bdr w:val="none" w:sz="0" w:space="0" w:color="auto" w:frame="1"/>
        </w:rPr>
        <w:t>、間斷</w:t>
      </w:r>
      <w:r w:rsidRPr="00395161">
        <w:rPr>
          <w:rFonts w:ascii="Kaiti TC" w:eastAsia="Kaiti TC" w:hAnsi="Kaiti TC" w:cs="Kaiti TC"/>
          <w:b/>
          <w:bCs/>
          <w:color w:val="FF0000"/>
          <w:sz w:val="21"/>
          <w:szCs w:val="21"/>
          <w:bdr w:val="none" w:sz="0" w:space="0" w:color="auto" w:frame="1"/>
        </w:rPr>
        <w:t>（的）</w:t>
      </w:r>
      <w:r w:rsidRPr="00395161">
        <w:rPr>
          <w:rFonts w:ascii="Kaiti TC" w:eastAsia="Kaiti TC" w:hAnsi="Kaiti TC" w:cs="Kaiti TC"/>
          <w:b/>
          <w:bCs/>
          <w:color w:val="000000"/>
          <w:sz w:val="28"/>
          <w:szCs w:val="28"/>
          <w:bdr w:val="none" w:sz="0" w:space="0" w:color="auto" w:frame="1"/>
        </w:rPr>
        <w:t>了別轉故。如《入楞伽》伽他中說：“藏識說名心，思量性名意，能了諸境相是說名為識。”</w:t>
      </w:r>
    </w:p>
    <w:p w14:paraId="1B6F3484"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p>
    <w:p w14:paraId="143E6E58"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FF"/>
          <w:sz w:val="21"/>
          <w:szCs w:val="21"/>
          <w:bdr w:val="none" w:sz="0" w:space="0" w:color="auto" w:frame="1"/>
        </w:rPr>
        <w:t>前文中，緣藏識等的“等”表在有漏位第七識緣第八識；無漏的第七識能緣第八識和真如；在佛位能緣取一切法。故七、八二識是永不間斷存在的識。</w:t>
      </w:r>
    </w:p>
    <w:p w14:paraId="3A1BD6E6"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p>
    <w:p w14:paraId="5910007B" w14:textId="77777777" w:rsidR="00395161" w:rsidRPr="00395161" w:rsidRDefault="00395161" w:rsidP="00395161">
      <w:pPr>
        <w:shd w:val="clear" w:color="auto" w:fill="FFFFFF"/>
        <w:rPr>
          <w:rFonts w:ascii="Kaiti TC" w:eastAsia="Kaiti TC" w:hAnsi="Kaiti TC" w:cs="Kaiti TC"/>
          <w:b/>
          <w:bCs/>
          <w:color w:val="000000"/>
          <w:sz w:val="28"/>
          <w:szCs w:val="28"/>
        </w:rPr>
      </w:pPr>
      <w:r w:rsidRPr="00395161">
        <w:rPr>
          <w:rFonts w:ascii="Kaiti TC" w:eastAsia="Kaiti TC" w:hAnsi="Kaiti TC" w:cs="Kaiti TC"/>
          <w:b/>
          <w:bCs/>
          <w:color w:val="000000"/>
          <w:sz w:val="28"/>
          <w:szCs w:val="28"/>
          <w:bdr w:val="none" w:sz="0" w:space="0" w:color="auto" w:frame="1"/>
        </w:rPr>
        <w:t>又大乘經處處別說有第七識，故此別有</w:t>
      </w:r>
      <w:r w:rsidRPr="00395161">
        <w:rPr>
          <w:rFonts w:ascii="Kaiti TC" w:eastAsia="Kaiti TC" w:hAnsi="Kaiti TC" w:cs="Kaiti TC"/>
          <w:b/>
          <w:bCs/>
          <w:color w:val="FF0000"/>
          <w:sz w:val="21"/>
          <w:szCs w:val="21"/>
          <w:bdr w:val="none" w:sz="0" w:space="0" w:color="auto" w:frame="1"/>
        </w:rPr>
        <w:t>（第七識存在）</w:t>
      </w:r>
      <w:r w:rsidRPr="00395161">
        <w:rPr>
          <w:rFonts w:ascii="Kaiti TC" w:eastAsia="Kaiti TC" w:hAnsi="Kaiti TC" w:cs="Kaiti TC"/>
          <w:b/>
          <w:bCs/>
          <w:color w:val="000000"/>
          <w:sz w:val="28"/>
          <w:szCs w:val="28"/>
          <w:bdr w:val="none" w:sz="0" w:space="0" w:color="auto" w:frame="1"/>
        </w:rPr>
        <w:t>。諸大乘經是至教量</w:t>
      </w:r>
      <w:r w:rsidRPr="00395161">
        <w:rPr>
          <w:rFonts w:ascii="Kaiti TC" w:eastAsia="Kaiti TC" w:hAnsi="Kaiti TC" w:cs="Kaiti TC"/>
          <w:b/>
          <w:bCs/>
          <w:color w:val="FF0000"/>
          <w:sz w:val="21"/>
          <w:szCs w:val="21"/>
          <w:bdr w:val="none" w:sz="0" w:space="0" w:color="auto" w:frame="1"/>
        </w:rPr>
        <w:t>（最權威的衡量標準）</w:t>
      </w:r>
      <w:r w:rsidRPr="00395161">
        <w:rPr>
          <w:rFonts w:ascii="Kaiti TC" w:eastAsia="Kaiti TC" w:hAnsi="Kaiti TC" w:cs="Kaiti TC"/>
          <w:b/>
          <w:bCs/>
          <w:color w:val="000000"/>
          <w:sz w:val="28"/>
          <w:szCs w:val="28"/>
          <w:bdr w:val="none" w:sz="0" w:space="0" w:color="auto" w:frame="1"/>
        </w:rPr>
        <w:t>，前已廣說，故不重成</w:t>
      </w:r>
      <w:r w:rsidRPr="00395161">
        <w:rPr>
          <w:rFonts w:ascii="Kaiti TC" w:eastAsia="Kaiti TC" w:hAnsi="Kaiti TC" w:cs="Kaiti TC"/>
          <w:b/>
          <w:bCs/>
          <w:color w:val="FF0000"/>
          <w:sz w:val="21"/>
          <w:szCs w:val="21"/>
          <w:bdr w:val="none" w:sz="0" w:space="0" w:color="auto" w:frame="1"/>
        </w:rPr>
        <w:t>（重新證明。</w:t>
      </w:r>
      <w:r w:rsidRPr="00395161">
        <w:rPr>
          <w:rFonts w:ascii="Kaiti TC" w:eastAsia="Kaiti TC" w:hAnsi="Kaiti TC" w:cs="Kaiti TC"/>
          <w:b/>
          <w:bCs/>
          <w:color w:val="FF0000"/>
          <w:sz w:val="21"/>
          <w:szCs w:val="21"/>
        </w:rPr>
        <w:t>大小乘共承認的</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《解脫經》中亦別說有此第七識，如彼頌言：“染污意恒時</w:t>
      </w:r>
      <w:r w:rsidRPr="00395161">
        <w:rPr>
          <w:rFonts w:ascii="Kaiti TC" w:eastAsia="Kaiti TC" w:hAnsi="Kaiti TC" w:cs="Kaiti TC"/>
          <w:b/>
          <w:bCs/>
          <w:color w:val="FF0000"/>
          <w:sz w:val="21"/>
          <w:szCs w:val="21"/>
          <w:bdr w:val="none" w:sz="0" w:space="0" w:color="auto" w:frame="1"/>
        </w:rPr>
        <w:t>（與）</w:t>
      </w:r>
      <w:r w:rsidRPr="00395161">
        <w:rPr>
          <w:rFonts w:ascii="Kaiti TC" w:eastAsia="Kaiti TC" w:hAnsi="Kaiti TC" w:cs="Kaiti TC"/>
          <w:b/>
          <w:bCs/>
          <w:color w:val="000000"/>
          <w:sz w:val="28"/>
          <w:szCs w:val="28"/>
          <w:bdr w:val="none" w:sz="0" w:space="0" w:color="auto" w:frame="1"/>
        </w:rPr>
        <w:t>諸惑俱生滅，若解脫諸惑，非曾非當有</w:t>
      </w:r>
      <w:r w:rsidRPr="00395161">
        <w:rPr>
          <w:rFonts w:ascii="Kaiti TC" w:eastAsia="Kaiti TC" w:hAnsi="Kaiti TC" w:cs="Kaiti TC"/>
          <w:b/>
          <w:bCs/>
          <w:color w:val="FF0000"/>
          <w:sz w:val="21"/>
          <w:szCs w:val="21"/>
          <w:bdr w:val="none" w:sz="0" w:space="0" w:color="auto" w:frame="1"/>
        </w:rPr>
        <w:t>（這些煩惱不但現在沒有，過去、未來都沒有，過、未無自性故）</w:t>
      </w:r>
      <w:r w:rsidRPr="00395161">
        <w:rPr>
          <w:rFonts w:ascii="Kaiti TC" w:eastAsia="Kaiti TC" w:hAnsi="Kaiti TC" w:cs="Kaiti TC"/>
          <w:b/>
          <w:bCs/>
          <w:color w:val="000000"/>
          <w:sz w:val="28"/>
          <w:szCs w:val="28"/>
          <w:bdr w:val="none" w:sz="0" w:space="0" w:color="auto" w:frame="1"/>
        </w:rPr>
        <w:t>。”彼經自釋此頌義言：“有染污意，從無始來與四煩惱恒俱生滅，謂我見、我愛及我慢、我癡。對治道生，斷煩惱已，此意從彼便得解脫。爾時此意相應煩惱，非唯現無亦無過、未，過去未來無自性故。”如是等教，諸部皆有，恐厭廣文，故不繁述。</w:t>
      </w:r>
      <w:r w:rsidRPr="00395161">
        <w:rPr>
          <w:rFonts w:ascii="Kaiti TC" w:eastAsia="Kaiti TC" w:hAnsi="Kaiti TC" w:cs="Kaiti TC"/>
          <w:b/>
          <w:bCs/>
          <w:color w:val="000000"/>
          <w:sz w:val="28"/>
          <w:szCs w:val="28"/>
        </w:rPr>
        <w:t> </w:t>
      </w:r>
    </w:p>
    <w:p w14:paraId="55EF6119" w14:textId="77777777" w:rsidR="00395161" w:rsidRPr="00395161" w:rsidRDefault="00395161" w:rsidP="00395161">
      <w:pPr>
        <w:shd w:val="clear" w:color="auto" w:fill="FFFFFF"/>
        <w:rPr>
          <w:rFonts w:ascii="Kaiti TC" w:eastAsia="Kaiti TC" w:hAnsi="Kaiti TC" w:cs="Kaiti TC"/>
          <w:b/>
          <w:bCs/>
          <w:color w:val="000000"/>
          <w:sz w:val="28"/>
          <w:szCs w:val="28"/>
        </w:rPr>
      </w:pPr>
    </w:p>
    <w:p w14:paraId="5B6CE3EE" w14:textId="77777777" w:rsidR="00395161" w:rsidRPr="00395161" w:rsidRDefault="00395161" w:rsidP="00395161">
      <w:pPr>
        <w:shd w:val="clear" w:color="auto" w:fill="FFFFFF"/>
        <w:rPr>
          <w:rFonts w:ascii="Kaiti TC" w:eastAsia="Kaiti TC" w:hAnsi="Kaiti TC" w:cs="Kaiti TC"/>
          <w:b/>
          <w:bCs/>
          <w:color w:val="000000"/>
          <w:sz w:val="28"/>
          <w:szCs w:val="28"/>
        </w:rPr>
      </w:pPr>
      <w:r w:rsidRPr="00395161">
        <w:rPr>
          <w:rFonts w:ascii="Kaiti TC" w:eastAsia="Kaiti TC" w:hAnsi="Kaiti TC" w:cs="Kaiti TC"/>
          <w:b/>
          <w:bCs/>
          <w:color w:val="0000FF"/>
          <w:sz w:val="21"/>
          <w:szCs w:val="21"/>
        </w:rPr>
        <w:t>四種對治：對，即敵對；治，即攻治。即以無漏智對治煩惱，依其位次之前後而有四種之別。據俱舍論卷二十一、阿毘達磨雜集論卷九等所載，即：(一)厭患對治，又作厭壞對治、伏對治，即加行道。謂眾生見欲界生死之苦、煩惱惑業之集，深生厭惡而起大加行，修於聖道以對治苦、集。(二)斷對治，謂眾生了知一切煩惱惑業能招生死之苦，故修無間道，緣四諦理以斷除惑業。(三)持對治，謂從無間道之後，入於解脫道，再緣四諦，能攝持所斷之煩惱，不令更起。(四)遠分對治，謂從解脫道之後，入於勝進道，再緣四諦，令所斷之惑永遠乖離。</w:t>
      </w:r>
    </w:p>
    <w:p w14:paraId="7B711838" w14:textId="77777777" w:rsidR="00395161" w:rsidRPr="00395161" w:rsidRDefault="00395161" w:rsidP="00395161">
      <w:pPr>
        <w:shd w:val="clear" w:color="auto" w:fill="FFFFFF"/>
        <w:rPr>
          <w:rFonts w:ascii="Kaiti TC" w:eastAsia="Kaiti TC" w:hAnsi="Kaiti TC" w:cs="Kaiti TC"/>
          <w:b/>
          <w:bCs/>
          <w:color w:val="000000"/>
          <w:sz w:val="28"/>
          <w:szCs w:val="28"/>
        </w:rPr>
      </w:pPr>
    </w:p>
    <w:p w14:paraId="3CBB18BA" w14:textId="77777777" w:rsidR="00395161" w:rsidRPr="00395161" w:rsidRDefault="00395161" w:rsidP="00395161">
      <w:pPr>
        <w:shd w:val="clear" w:color="auto" w:fill="FFFFFF"/>
        <w:rPr>
          <w:rFonts w:ascii="Kaiti TC" w:eastAsia="Kaiti TC" w:hAnsi="Kaiti TC" w:cs="Kaiti TC"/>
          <w:b/>
          <w:bCs/>
          <w:color w:val="0000FF"/>
          <w:sz w:val="28"/>
          <w:szCs w:val="28"/>
          <w:bdr w:val="none" w:sz="0" w:space="0" w:color="auto" w:frame="1"/>
        </w:rPr>
      </w:pPr>
      <w:r w:rsidRPr="00395161">
        <w:rPr>
          <w:rFonts w:ascii="Kaiti TC" w:eastAsia="Kaiti TC" w:hAnsi="Kaiti TC" w:cs="Kaiti TC" w:hint="eastAsia"/>
          <w:b/>
          <w:bCs/>
          <w:color w:val="0000FF"/>
          <w:sz w:val="28"/>
          <w:szCs w:val="28"/>
          <w:bdr w:val="none" w:sz="0" w:space="0" w:color="auto" w:frame="1"/>
        </w:rPr>
        <w:t>#</w:t>
      </w:r>
      <w:r w:rsidRPr="00395161">
        <w:rPr>
          <w:rFonts w:ascii="Kaiti TC" w:eastAsia="Kaiti TC" w:hAnsi="Kaiti TC" w:cs="Kaiti TC"/>
          <w:b/>
          <w:bCs/>
          <w:color w:val="0000FF"/>
          <w:sz w:val="28"/>
          <w:szCs w:val="28"/>
          <w:bdr w:val="none" w:sz="0" w:space="0" w:color="auto" w:frame="1"/>
        </w:rPr>
        <w:t xml:space="preserve"> 以佛理論證有第七識</w:t>
      </w:r>
    </w:p>
    <w:p w14:paraId="70B05F20" w14:textId="77777777" w:rsidR="00395161" w:rsidRPr="00395161" w:rsidRDefault="00395161" w:rsidP="00395161">
      <w:pPr>
        <w:shd w:val="clear" w:color="auto" w:fill="FFFFFF"/>
        <w:rPr>
          <w:rFonts w:ascii="Kaiti TC" w:eastAsia="Kaiti TC" w:hAnsi="Kaiti TC" w:cs="Kaiti TC"/>
          <w:b/>
          <w:bCs/>
          <w:color w:val="0000FF"/>
          <w:sz w:val="21"/>
          <w:szCs w:val="21"/>
          <w:bdr w:val="none" w:sz="0" w:space="0" w:color="auto" w:frame="1"/>
        </w:rPr>
      </w:pPr>
    </w:p>
    <w:p w14:paraId="393E3A5F" w14:textId="77777777" w:rsidR="00395161" w:rsidRPr="00395161" w:rsidRDefault="00395161" w:rsidP="00395161">
      <w:pPr>
        <w:shd w:val="clear" w:color="auto" w:fill="FFFFFF"/>
        <w:rPr>
          <w:rFonts w:ascii="Kaiti TC" w:eastAsia="Kaiti TC" w:hAnsi="Kaiti TC" w:cs="Kaiti TC"/>
          <w:b/>
          <w:bCs/>
          <w:color w:val="000000"/>
          <w:sz w:val="28"/>
          <w:szCs w:val="28"/>
        </w:rPr>
      </w:pPr>
      <w:r w:rsidRPr="00395161">
        <w:rPr>
          <w:rFonts w:ascii="Kaiti TC" w:eastAsia="Kaiti TC" w:hAnsi="Kaiti TC" w:cs="Kaiti TC"/>
          <w:b/>
          <w:bCs/>
          <w:color w:val="FF0000"/>
          <w:sz w:val="21"/>
          <w:szCs w:val="21"/>
          <w:bdr w:val="none" w:sz="0" w:space="0" w:color="auto" w:frame="1"/>
        </w:rPr>
        <w:t>（1以不共無明證有第七識）</w:t>
      </w:r>
      <w:r w:rsidRPr="00395161">
        <w:rPr>
          <w:rFonts w:ascii="Kaiti TC" w:eastAsia="Kaiti TC" w:hAnsi="Kaiti TC" w:cs="Kaiti TC"/>
          <w:b/>
          <w:bCs/>
          <w:color w:val="000000"/>
          <w:sz w:val="28"/>
          <w:szCs w:val="28"/>
          <w:bdr w:val="none" w:sz="0" w:space="0" w:color="auto" w:frame="1"/>
        </w:rPr>
        <w:t>已引聖教，當顯正理。謂契經</w:t>
      </w:r>
      <w:r w:rsidRPr="00395161">
        <w:rPr>
          <w:rFonts w:ascii="Kaiti TC" w:eastAsia="Kaiti TC" w:hAnsi="Kaiti TC" w:cs="Kaiti TC"/>
          <w:b/>
          <w:bCs/>
          <w:color w:val="FF0000"/>
          <w:sz w:val="21"/>
          <w:szCs w:val="21"/>
          <w:bdr w:val="none" w:sz="0" w:space="0" w:color="auto" w:frame="1"/>
        </w:rPr>
        <w:t>《緣起經》</w:t>
      </w:r>
      <w:r w:rsidRPr="00395161">
        <w:rPr>
          <w:rFonts w:ascii="Kaiti TC" w:eastAsia="Kaiti TC" w:hAnsi="Kaiti TC" w:cs="Kaiti TC"/>
          <w:b/>
          <w:bCs/>
          <w:color w:val="000000"/>
          <w:sz w:val="28"/>
          <w:szCs w:val="28"/>
          <w:bdr w:val="none" w:sz="0" w:space="0" w:color="auto" w:frame="1"/>
        </w:rPr>
        <w:t>說：“不共無明，微細恒行，覆蔽真實。”若無此識，彼</w:t>
      </w:r>
      <w:r w:rsidRPr="00395161">
        <w:rPr>
          <w:rFonts w:ascii="Kaiti TC" w:eastAsia="Kaiti TC" w:hAnsi="Kaiti TC" w:cs="Kaiti TC"/>
          <w:b/>
          <w:bCs/>
          <w:color w:val="FF0000"/>
          <w:sz w:val="21"/>
          <w:szCs w:val="21"/>
          <w:bdr w:val="none" w:sz="0" w:space="0" w:color="auto" w:frame="1"/>
        </w:rPr>
        <w:t>（不共無明）</w:t>
      </w:r>
      <w:r w:rsidRPr="00395161">
        <w:rPr>
          <w:rFonts w:ascii="Kaiti TC" w:eastAsia="Kaiti TC" w:hAnsi="Kaiti TC" w:cs="Kaiti TC"/>
          <w:b/>
          <w:bCs/>
          <w:color w:val="000000"/>
          <w:sz w:val="28"/>
          <w:szCs w:val="28"/>
          <w:bdr w:val="none" w:sz="0" w:space="0" w:color="auto" w:frame="1"/>
        </w:rPr>
        <w:t>應非有。謂諸異生於一切分，恒起「迷理不共無明」，覆真實義，障聖慧眼。如伽他說：“真義心當生</w:t>
      </w:r>
      <w:r w:rsidRPr="00395161">
        <w:rPr>
          <w:rFonts w:ascii="Kaiti TC" w:eastAsia="Kaiti TC" w:hAnsi="Kaiti TC" w:cs="Kaiti TC"/>
          <w:b/>
          <w:bCs/>
          <w:color w:val="FF0000"/>
          <w:sz w:val="21"/>
          <w:szCs w:val="21"/>
          <w:bdr w:val="none" w:sz="0" w:space="0" w:color="auto" w:frame="1"/>
        </w:rPr>
        <w:t>（無漏心將要生時，有一</w:t>
      </w:r>
      <w:r w:rsidRPr="00395161">
        <w:rPr>
          <w:rFonts w:ascii="Kaiti TC" w:eastAsia="Kaiti TC" w:hAnsi="Kaiti TC" w:cs="Kaiti TC" w:hint="eastAsia"/>
          <w:b/>
          <w:bCs/>
          <w:color w:val="FF0000"/>
          <w:sz w:val="21"/>
          <w:szCs w:val="21"/>
          <w:bdr w:val="none" w:sz="0" w:space="0" w:color="auto" w:frame="1"/>
        </w:rPr>
        <w:t>法</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常能為障礙，俱行一切分</w:t>
      </w:r>
      <w:r w:rsidRPr="00395161">
        <w:rPr>
          <w:rFonts w:ascii="Kaiti TC" w:eastAsia="Kaiti TC" w:hAnsi="Kaiti TC" w:cs="Kaiti TC"/>
          <w:b/>
          <w:bCs/>
          <w:color w:val="FF0000"/>
          <w:sz w:val="21"/>
          <w:szCs w:val="21"/>
          <w:bdr w:val="none" w:sz="0" w:space="0" w:color="auto" w:frame="1"/>
        </w:rPr>
        <w:t>（此</w:t>
      </w:r>
      <w:r w:rsidRPr="00395161">
        <w:rPr>
          <w:rFonts w:ascii="Kaiti TC" w:eastAsia="Kaiti TC" w:hAnsi="Kaiti TC" w:cs="Kaiti TC" w:hint="eastAsia"/>
          <w:b/>
          <w:bCs/>
          <w:color w:val="FF0000"/>
          <w:sz w:val="21"/>
          <w:szCs w:val="21"/>
          <w:bdr w:val="none" w:sz="0" w:space="0" w:color="auto" w:frame="1"/>
        </w:rPr>
        <w:t>法凡夫</w:t>
      </w:r>
      <w:r w:rsidRPr="00395161">
        <w:rPr>
          <w:rFonts w:ascii="Kaiti TC" w:eastAsia="Kaiti TC" w:hAnsi="Kaiti TC" w:cs="Kaiti TC"/>
          <w:b/>
          <w:bCs/>
          <w:color w:val="FF0000"/>
          <w:sz w:val="21"/>
          <w:szCs w:val="21"/>
          <w:bdr w:val="none" w:sz="0" w:space="0" w:color="auto" w:frame="1"/>
        </w:rPr>
        <w:t>一切位一切時都存在）</w:t>
      </w:r>
      <w:r w:rsidRPr="00395161">
        <w:rPr>
          <w:rFonts w:ascii="Kaiti TC" w:eastAsia="Kaiti TC" w:hAnsi="Kaiti TC" w:cs="Kaiti TC"/>
          <w:b/>
          <w:bCs/>
          <w:color w:val="000000"/>
          <w:sz w:val="28"/>
          <w:szCs w:val="28"/>
          <w:bdr w:val="none" w:sz="0" w:space="0" w:color="auto" w:frame="1"/>
        </w:rPr>
        <w:t>，謂不共無明。”是故契經說：“異生類恒處長夜，無明所盲，惛醉纏心，曾無醒覺。”若異生位有暫不起此無明時，便違經義。</w:t>
      </w:r>
      <w:r w:rsidRPr="00395161">
        <w:rPr>
          <w:rFonts w:ascii="Kaiti TC" w:eastAsia="Kaiti TC" w:hAnsi="Kaiti TC" w:cs="Kaiti TC"/>
          <w:b/>
          <w:bCs/>
          <w:color w:val="FF0000"/>
          <w:sz w:val="21"/>
          <w:szCs w:val="21"/>
          <w:bdr w:val="none" w:sz="0" w:space="0" w:color="auto" w:frame="1"/>
        </w:rPr>
        <w:t>（說）</w:t>
      </w:r>
      <w:r w:rsidRPr="00395161">
        <w:rPr>
          <w:rFonts w:ascii="Kaiti TC" w:eastAsia="Kaiti TC" w:hAnsi="Kaiti TC" w:cs="Kaiti TC"/>
          <w:b/>
          <w:bCs/>
          <w:color w:val="000000"/>
          <w:sz w:val="28"/>
          <w:szCs w:val="28"/>
          <w:bdr w:val="none" w:sz="0" w:space="0" w:color="auto" w:frame="1"/>
        </w:rPr>
        <w:t>俱異生位</w:t>
      </w:r>
      <w:r w:rsidRPr="00395161">
        <w:rPr>
          <w:rFonts w:ascii="Kaiti TC" w:eastAsia="Kaiti TC" w:hAnsi="Kaiti TC" w:cs="Kaiti TC"/>
          <w:b/>
          <w:bCs/>
          <w:color w:val="FF0000"/>
          <w:sz w:val="21"/>
          <w:szCs w:val="21"/>
          <w:bdr w:val="none" w:sz="0" w:space="0" w:color="auto" w:frame="1"/>
        </w:rPr>
        <w:t>（的）</w:t>
      </w:r>
      <w:r w:rsidRPr="00395161">
        <w:rPr>
          <w:rFonts w:ascii="Kaiti TC" w:eastAsia="Kaiti TC" w:hAnsi="Kaiti TC" w:cs="Kaiti TC"/>
          <w:b/>
          <w:bCs/>
          <w:color w:val="000000"/>
          <w:sz w:val="28"/>
          <w:szCs w:val="28"/>
          <w:bdr w:val="none" w:sz="0" w:space="0" w:color="auto" w:frame="1"/>
        </w:rPr>
        <w:t>迷理無明有</w:t>
      </w:r>
      <w:r w:rsidRPr="00395161">
        <w:rPr>
          <w:rFonts w:ascii="Kaiti TC" w:eastAsia="Kaiti TC" w:hAnsi="Kaiti TC" w:cs="Kaiti TC"/>
          <w:b/>
          <w:bCs/>
          <w:color w:val="FF0000"/>
          <w:sz w:val="21"/>
          <w:szCs w:val="21"/>
          <w:bdr w:val="none" w:sz="0" w:space="0" w:color="auto" w:frame="1"/>
        </w:rPr>
        <w:t>（時現）</w:t>
      </w:r>
      <w:r w:rsidRPr="00395161">
        <w:rPr>
          <w:rFonts w:ascii="Kaiti TC" w:eastAsia="Kaiti TC" w:hAnsi="Kaiti TC" w:cs="Kaiti TC"/>
          <w:b/>
          <w:bCs/>
          <w:color w:val="000000"/>
          <w:sz w:val="28"/>
          <w:szCs w:val="28"/>
          <w:bdr w:val="none" w:sz="0" w:space="0" w:color="auto" w:frame="1"/>
        </w:rPr>
        <w:t>行、</w:t>
      </w:r>
      <w:r w:rsidRPr="00395161">
        <w:rPr>
          <w:rFonts w:ascii="Kaiti TC" w:eastAsia="Kaiti TC" w:hAnsi="Kaiti TC" w:cs="Kaiti TC"/>
          <w:b/>
          <w:bCs/>
          <w:color w:val="FF0000"/>
          <w:sz w:val="21"/>
          <w:szCs w:val="21"/>
          <w:bdr w:val="none" w:sz="0" w:space="0" w:color="auto" w:frame="1"/>
        </w:rPr>
        <w:t>（有時）</w:t>
      </w:r>
      <w:r w:rsidRPr="00395161">
        <w:rPr>
          <w:rFonts w:ascii="Kaiti TC" w:eastAsia="Kaiti TC" w:hAnsi="Kaiti TC" w:cs="Kaiti TC"/>
          <w:b/>
          <w:bCs/>
          <w:color w:val="000000"/>
          <w:sz w:val="28"/>
          <w:szCs w:val="28"/>
          <w:bdr w:val="none" w:sz="0" w:space="0" w:color="auto" w:frame="1"/>
        </w:rPr>
        <w:t>不行，不應理故。</w:t>
      </w:r>
      <w:r w:rsidRPr="00395161">
        <w:rPr>
          <w:rFonts w:ascii="Kaiti TC" w:eastAsia="Kaiti TC" w:hAnsi="Kaiti TC" w:cs="Kaiti TC"/>
          <w:b/>
          <w:bCs/>
          <w:color w:val="FF0000"/>
          <w:sz w:val="21"/>
          <w:szCs w:val="21"/>
          <w:bdr w:val="none" w:sz="0" w:space="0" w:color="auto" w:frame="1"/>
        </w:rPr>
        <w:t>（說）</w:t>
      </w:r>
      <w:r w:rsidRPr="00395161">
        <w:rPr>
          <w:rFonts w:ascii="Kaiti TC" w:eastAsia="Kaiti TC" w:hAnsi="Kaiti TC" w:cs="Kaiti TC"/>
          <w:b/>
          <w:bCs/>
          <w:color w:val="000000"/>
          <w:sz w:val="28"/>
          <w:szCs w:val="28"/>
          <w:bdr w:val="none" w:sz="0" w:space="0" w:color="auto" w:frame="1"/>
        </w:rPr>
        <w:t>此</w:t>
      </w:r>
      <w:r w:rsidRPr="00395161">
        <w:rPr>
          <w:rFonts w:ascii="Kaiti TC" w:eastAsia="Kaiti TC" w:hAnsi="Kaiti TC" w:cs="Kaiti TC"/>
          <w:b/>
          <w:bCs/>
          <w:color w:val="FF0000"/>
          <w:sz w:val="21"/>
          <w:szCs w:val="21"/>
          <w:bdr w:val="none" w:sz="0" w:space="0" w:color="auto" w:frame="1"/>
        </w:rPr>
        <w:t>（迷理不共無明）</w:t>
      </w:r>
      <w:r w:rsidRPr="00395161">
        <w:rPr>
          <w:rFonts w:ascii="Kaiti TC" w:eastAsia="Kaiti TC" w:hAnsi="Kaiti TC" w:cs="Kaiti TC"/>
          <w:b/>
          <w:bCs/>
          <w:color w:val="000000"/>
          <w:sz w:val="28"/>
          <w:szCs w:val="28"/>
          <w:bdr w:val="none" w:sz="0" w:space="0" w:color="auto" w:frame="1"/>
        </w:rPr>
        <w:t>依六識，皆不得成，應此</w:t>
      </w:r>
      <w:r w:rsidRPr="00395161">
        <w:rPr>
          <w:rFonts w:ascii="Kaiti TC" w:eastAsia="Kaiti TC" w:hAnsi="Kaiti TC" w:cs="Kaiti TC"/>
          <w:b/>
          <w:bCs/>
          <w:color w:val="FF0000"/>
          <w:sz w:val="21"/>
          <w:szCs w:val="21"/>
          <w:bdr w:val="none" w:sz="0" w:space="0" w:color="auto" w:frame="1"/>
        </w:rPr>
        <w:t>（六識有）</w:t>
      </w:r>
      <w:r w:rsidRPr="00395161">
        <w:rPr>
          <w:rFonts w:ascii="Kaiti TC" w:eastAsia="Kaiti TC" w:hAnsi="Kaiti TC" w:cs="Kaiti TC"/>
          <w:b/>
          <w:bCs/>
          <w:color w:val="000000"/>
          <w:sz w:val="28"/>
          <w:szCs w:val="28"/>
          <w:bdr w:val="none" w:sz="0" w:space="0" w:color="auto" w:frame="1"/>
        </w:rPr>
        <w:t>間斷，彼</w:t>
      </w:r>
      <w:r w:rsidRPr="00395161">
        <w:rPr>
          <w:rFonts w:ascii="Kaiti TC" w:eastAsia="Kaiti TC" w:hAnsi="Kaiti TC" w:cs="Kaiti TC"/>
          <w:b/>
          <w:bCs/>
          <w:color w:val="FF0000"/>
          <w:sz w:val="21"/>
          <w:szCs w:val="21"/>
          <w:bdr w:val="none" w:sz="0" w:space="0" w:color="auto" w:frame="1"/>
        </w:rPr>
        <w:t>（無明）</w:t>
      </w:r>
      <w:r w:rsidRPr="00395161">
        <w:rPr>
          <w:rFonts w:ascii="Kaiti TC" w:eastAsia="Kaiti TC" w:hAnsi="Kaiti TC" w:cs="Kaiti TC"/>
          <w:b/>
          <w:bCs/>
          <w:color w:val="000000"/>
          <w:sz w:val="28"/>
          <w:szCs w:val="28"/>
          <w:bdr w:val="none" w:sz="0" w:space="0" w:color="auto" w:frame="1"/>
        </w:rPr>
        <w:t>恒染故。許有末那，便無此失。</w:t>
      </w:r>
    </w:p>
    <w:p w14:paraId="23523025"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p>
    <w:p w14:paraId="230DC8EB"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FF"/>
          <w:sz w:val="21"/>
          <w:szCs w:val="21"/>
          <w:bdr w:val="none" w:sz="0" w:space="0" w:color="auto" w:frame="1"/>
        </w:rPr>
        <w:t>恆行不共無明是與第七末那識相應之無明/癡心所。此無明乃一切凡夫無始時來相續不斷，與我見、我愛、我慢三大惑相應，能障礙真義智。此無明不可能依託前六、第八識，因為第八識沒有煩惱心所。</w:t>
      </w:r>
    </w:p>
    <w:p w14:paraId="62E1B22A"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p>
    <w:p w14:paraId="077CEA73"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FF"/>
          <w:sz w:val="21"/>
          <w:szCs w:val="21"/>
          <w:bdr w:val="none" w:sz="0" w:space="0" w:color="auto" w:frame="1"/>
        </w:rPr>
        <w:t>十五種無明：</w:t>
      </w:r>
      <w:r w:rsidRPr="00395161">
        <w:rPr>
          <w:rFonts w:ascii="Kaiti TC" w:eastAsia="Kaiti TC" w:hAnsi="Kaiti TC" w:cs="Kaiti TC"/>
          <w:b/>
          <w:bCs/>
          <w:color w:val="FF0000"/>
          <w:sz w:val="21"/>
          <w:szCs w:val="21"/>
          <w:bdr w:val="none" w:sz="0" w:space="0" w:color="auto" w:frame="1"/>
        </w:rPr>
        <w:t>一根本無明</w:t>
      </w:r>
      <w:r w:rsidRPr="00395161">
        <w:rPr>
          <w:rFonts w:ascii="Kaiti TC" w:eastAsia="Kaiti TC" w:hAnsi="Kaiti TC" w:cs="Kaiti TC"/>
          <w:b/>
          <w:bCs/>
          <w:color w:val="0000FF"/>
          <w:sz w:val="21"/>
          <w:szCs w:val="21"/>
          <w:bdr w:val="none" w:sz="0" w:space="0" w:color="auto" w:frame="1"/>
        </w:rPr>
        <w:t>，由無始之際，一念不覺而長夜昏迷，不了真理，能生一切煩惱者。</w:t>
      </w:r>
      <w:r w:rsidRPr="00395161">
        <w:rPr>
          <w:rFonts w:ascii="Kaiti TC" w:eastAsia="Kaiti TC" w:hAnsi="Kaiti TC" w:cs="Kaiti TC"/>
          <w:b/>
          <w:bCs/>
          <w:color w:val="FF0000"/>
          <w:sz w:val="21"/>
          <w:szCs w:val="21"/>
          <w:bdr w:val="none" w:sz="0" w:space="0" w:color="auto" w:frame="1"/>
        </w:rPr>
        <w:t>二枝末無明</w:t>
      </w:r>
      <w:r w:rsidRPr="00395161">
        <w:rPr>
          <w:rFonts w:ascii="Kaiti TC" w:eastAsia="Kaiti TC" w:hAnsi="Kaiti TC" w:cs="Kaiti TC"/>
          <w:b/>
          <w:bCs/>
          <w:color w:val="0000FF"/>
          <w:sz w:val="21"/>
          <w:szCs w:val="21"/>
          <w:bdr w:val="none" w:sz="0" w:space="0" w:color="auto" w:frame="1"/>
        </w:rPr>
        <w:t>，心、心所相應而起，有貪瞋慢疑見等之煩惱者名之。</w:t>
      </w:r>
      <w:r w:rsidRPr="00395161">
        <w:rPr>
          <w:rFonts w:ascii="Kaiti TC" w:eastAsia="Kaiti TC" w:hAnsi="Kaiti TC" w:cs="Kaiti TC"/>
          <w:b/>
          <w:bCs/>
          <w:color w:val="FF0000"/>
          <w:sz w:val="21"/>
          <w:szCs w:val="21"/>
          <w:bdr w:val="none" w:sz="0" w:space="0" w:color="auto" w:frame="1"/>
        </w:rPr>
        <w:t>三共無明</w:t>
      </w:r>
      <w:r w:rsidRPr="00395161">
        <w:rPr>
          <w:rFonts w:ascii="Kaiti TC" w:eastAsia="Kaiti TC" w:hAnsi="Kaiti TC" w:cs="Kaiti TC"/>
          <w:b/>
          <w:bCs/>
          <w:color w:val="0000FF"/>
          <w:sz w:val="21"/>
          <w:szCs w:val="21"/>
          <w:bdr w:val="none" w:sz="0" w:space="0" w:color="auto" w:frame="1"/>
        </w:rPr>
        <w:t>，一切結使共同造作一切諸業者名之。結使即一切煩惱，能纏縛驅使入於生死也。</w:t>
      </w:r>
      <w:r w:rsidRPr="00395161">
        <w:rPr>
          <w:rFonts w:ascii="Kaiti TC" w:eastAsia="Kaiti TC" w:hAnsi="Kaiti TC" w:cs="Kaiti TC"/>
          <w:b/>
          <w:bCs/>
          <w:color w:val="FF0000"/>
          <w:sz w:val="21"/>
          <w:szCs w:val="21"/>
          <w:bdr w:val="none" w:sz="0" w:space="0" w:color="auto" w:frame="1"/>
        </w:rPr>
        <w:t>四不共無明</w:t>
      </w:r>
      <w:r w:rsidRPr="00395161">
        <w:rPr>
          <w:rFonts w:ascii="Kaiti TC" w:eastAsia="Kaiti TC" w:hAnsi="Kaiti TC" w:cs="Kaiti TC"/>
          <w:b/>
          <w:bCs/>
          <w:color w:val="0000FF"/>
          <w:sz w:val="21"/>
          <w:szCs w:val="21"/>
          <w:bdr w:val="none" w:sz="0" w:space="0" w:color="auto" w:frame="1"/>
        </w:rPr>
        <w:t>，唯第七識之無明，妄起染污，能障蔽無漏之聖法而恆無間斷者名之。</w:t>
      </w:r>
      <w:r w:rsidRPr="00395161">
        <w:rPr>
          <w:rFonts w:ascii="Kaiti TC" w:eastAsia="Kaiti TC" w:hAnsi="Kaiti TC" w:cs="Kaiti TC"/>
          <w:b/>
          <w:bCs/>
          <w:color w:val="FF0000"/>
          <w:sz w:val="21"/>
          <w:szCs w:val="21"/>
          <w:bdr w:val="none" w:sz="0" w:space="0" w:color="auto" w:frame="1"/>
        </w:rPr>
        <w:t>五相應無明</w:t>
      </w:r>
      <w:r w:rsidRPr="00395161">
        <w:rPr>
          <w:rFonts w:ascii="Kaiti TC" w:eastAsia="Kaiti TC" w:hAnsi="Kaiti TC" w:cs="Kaiti TC"/>
          <w:b/>
          <w:bCs/>
          <w:color w:val="0000FF"/>
          <w:sz w:val="21"/>
          <w:szCs w:val="21"/>
          <w:bdr w:val="none" w:sz="0" w:space="0" w:color="auto" w:frame="1"/>
        </w:rPr>
        <w:t>，第七識中，恆與貪癡見慢四惑相應而起者名之。</w:t>
      </w:r>
      <w:r w:rsidRPr="00395161">
        <w:rPr>
          <w:rFonts w:ascii="Kaiti TC" w:eastAsia="Kaiti TC" w:hAnsi="Kaiti TC" w:cs="Kaiti TC"/>
          <w:b/>
          <w:bCs/>
          <w:color w:val="FF0000"/>
          <w:sz w:val="21"/>
          <w:szCs w:val="21"/>
          <w:bdr w:val="none" w:sz="0" w:space="0" w:color="auto" w:frame="1"/>
        </w:rPr>
        <w:t>六不相應無明</w:t>
      </w:r>
      <w:r w:rsidRPr="00395161">
        <w:rPr>
          <w:rFonts w:ascii="Kaiti TC" w:eastAsia="Kaiti TC" w:hAnsi="Kaiti TC" w:cs="Kaiti TC"/>
          <w:b/>
          <w:bCs/>
          <w:color w:val="0000FF"/>
          <w:sz w:val="21"/>
          <w:szCs w:val="21"/>
          <w:bdr w:val="none" w:sz="0" w:space="0" w:color="auto" w:frame="1"/>
        </w:rPr>
        <w:t>，不緣麤顯之境、不與餘識相應者名之。</w:t>
      </w:r>
      <w:r w:rsidRPr="00395161">
        <w:rPr>
          <w:rFonts w:ascii="Kaiti TC" w:eastAsia="Kaiti TC" w:hAnsi="Kaiti TC" w:cs="Kaiti TC"/>
          <w:b/>
          <w:bCs/>
          <w:color w:val="FF0000"/>
          <w:sz w:val="21"/>
          <w:szCs w:val="21"/>
          <w:bdr w:val="none" w:sz="0" w:space="0" w:color="auto" w:frame="1"/>
        </w:rPr>
        <w:t>七迷理無明</w:t>
      </w:r>
      <w:r w:rsidRPr="00395161">
        <w:rPr>
          <w:rFonts w:ascii="Kaiti TC" w:eastAsia="Kaiti TC" w:hAnsi="Kaiti TC" w:cs="Kaiti TC"/>
          <w:b/>
          <w:bCs/>
          <w:color w:val="0000FF"/>
          <w:sz w:val="21"/>
          <w:szCs w:val="21"/>
          <w:bdr w:val="none" w:sz="0" w:space="0" w:color="auto" w:frame="1"/>
        </w:rPr>
        <w:t>，即根本無明，障中道之理，使其不能顯發者名之。</w:t>
      </w:r>
      <w:r w:rsidRPr="00395161">
        <w:rPr>
          <w:rFonts w:ascii="Kaiti TC" w:eastAsia="Kaiti TC" w:hAnsi="Kaiti TC" w:cs="Kaiti TC"/>
          <w:b/>
          <w:bCs/>
          <w:color w:val="FF0000"/>
          <w:sz w:val="21"/>
          <w:szCs w:val="21"/>
          <w:bdr w:val="none" w:sz="0" w:space="0" w:color="auto" w:frame="1"/>
        </w:rPr>
        <w:t>八迷事無明</w:t>
      </w:r>
      <w:r w:rsidRPr="00395161">
        <w:rPr>
          <w:rFonts w:ascii="Kaiti TC" w:eastAsia="Kaiti TC" w:hAnsi="Kaiti TC" w:cs="Kaiti TC"/>
          <w:b/>
          <w:bCs/>
          <w:color w:val="0000FF"/>
          <w:sz w:val="21"/>
          <w:szCs w:val="21"/>
          <w:bdr w:val="none" w:sz="0" w:space="0" w:color="auto" w:frame="1"/>
        </w:rPr>
        <w:t>，見、思煩惱障蔽，於生死之事不能出離者名之。</w:t>
      </w:r>
      <w:r w:rsidRPr="00395161">
        <w:rPr>
          <w:rFonts w:ascii="Kaiti TC" w:eastAsia="Kaiti TC" w:hAnsi="Kaiti TC" w:cs="Kaiti TC"/>
          <w:b/>
          <w:bCs/>
          <w:color w:val="FF0000"/>
          <w:sz w:val="21"/>
          <w:szCs w:val="21"/>
          <w:bdr w:val="none" w:sz="0" w:space="0" w:color="auto" w:frame="1"/>
        </w:rPr>
        <w:t>九獨頭無明</w:t>
      </w:r>
      <w:r w:rsidRPr="00395161">
        <w:rPr>
          <w:rFonts w:ascii="Kaiti TC" w:eastAsia="Kaiti TC" w:hAnsi="Kaiti TC" w:cs="Kaiti TC"/>
          <w:b/>
          <w:bCs/>
          <w:color w:val="0000FF"/>
          <w:sz w:val="21"/>
          <w:szCs w:val="21"/>
          <w:bdr w:val="none" w:sz="0" w:space="0" w:color="auto" w:frame="1"/>
        </w:rPr>
        <w:t>，妄覺之心，不緣外境，孤立生起，生已增廣者名之。</w:t>
      </w:r>
      <w:r w:rsidRPr="00395161">
        <w:rPr>
          <w:rFonts w:ascii="Kaiti TC" w:eastAsia="Kaiti TC" w:hAnsi="Kaiti TC" w:cs="Kaiti TC"/>
          <w:b/>
          <w:bCs/>
          <w:color w:val="FF0000"/>
          <w:sz w:val="21"/>
          <w:szCs w:val="21"/>
          <w:bdr w:val="none" w:sz="0" w:space="0" w:color="auto" w:frame="1"/>
        </w:rPr>
        <w:t>十俱行無明</w:t>
      </w:r>
      <w:r w:rsidRPr="00395161">
        <w:rPr>
          <w:rFonts w:ascii="Kaiti TC" w:eastAsia="Kaiti TC" w:hAnsi="Kaiti TC" w:cs="Kaiti TC"/>
          <w:b/>
          <w:bCs/>
          <w:color w:val="0000FF"/>
          <w:sz w:val="21"/>
          <w:szCs w:val="21"/>
          <w:bdr w:val="none" w:sz="0" w:space="0" w:color="auto" w:frame="1"/>
        </w:rPr>
        <w:t>，心所之法，與心常相隨逐，曾不捨離者名之。</w:t>
      </w:r>
      <w:r w:rsidRPr="00395161">
        <w:rPr>
          <w:rFonts w:ascii="Kaiti TC" w:eastAsia="Kaiti TC" w:hAnsi="Kaiti TC" w:cs="Kaiti TC"/>
          <w:b/>
          <w:bCs/>
          <w:color w:val="FF0000"/>
          <w:sz w:val="21"/>
          <w:szCs w:val="21"/>
          <w:bdr w:val="none" w:sz="0" w:space="0" w:color="auto" w:frame="1"/>
        </w:rPr>
        <w:t>十一覆業無明</w:t>
      </w:r>
      <w:r w:rsidRPr="00395161">
        <w:rPr>
          <w:rFonts w:ascii="Kaiti TC" w:eastAsia="Kaiti TC" w:hAnsi="Kaiti TC" w:cs="Kaiti TC"/>
          <w:b/>
          <w:bCs/>
          <w:color w:val="0000FF"/>
          <w:sz w:val="21"/>
          <w:szCs w:val="21"/>
          <w:bdr w:val="none" w:sz="0" w:space="0" w:color="auto" w:frame="1"/>
        </w:rPr>
        <w:t>，一切之結使，覆蔽諸業，使人不知，恐失名譽利養恭敬等者名之。</w:t>
      </w:r>
      <w:r w:rsidRPr="00395161">
        <w:rPr>
          <w:rFonts w:ascii="Kaiti TC" w:eastAsia="Kaiti TC" w:hAnsi="Kaiti TC" w:cs="Kaiti TC"/>
          <w:b/>
          <w:bCs/>
          <w:color w:val="FF0000"/>
          <w:sz w:val="21"/>
          <w:szCs w:val="21"/>
          <w:bdr w:val="none" w:sz="0" w:space="0" w:color="auto" w:frame="1"/>
        </w:rPr>
        <w:t>十二發業無明</w:t>
      </w:r>
      <w:r w:rsidRPr="00395161">
        <w:rPr>
          <w:rFonts w:ascii="Kaiti TC" w:eastAsia="Kaiti TC" w:hAnsi="Kaiti TC" w:cs="Kaiti TC"/>
          <w:b/>
          <w:bCs/>
          <w:color w:val="0000FF"/>
          <w:sz w:val="21"/>
          <w:szCs w:val="21"/>
          <w:bdr w:val="none" w:sz="0" w:space="0" w:color="auto" w:frame="1"/>
        </w:rPr>
        <w:t>，以貪疑我見慢等，悉能發生一切惡業者而名之。</w:t>
      </w:r>
      <w:r w:rsidRPr="00395161">
        <w:rPr>
          <w:rFonts w:ascii="Kaiti TC" w:eastAsia="Kaiti TC" w:hAnsi="Kaiti TC" w:cs="Kaiti TC"/>
          <w:b/>
          <w:bCs/>
          <w:color w:val="FF0000"/>
          <w:sz w:val="21"/>
          <w:szCs w:val="21"/>
          <w:bdr w:val="none" w:sz="0" w:space="0" w:color="auto" w:frame="1"/>
        </w:rPr>
        <w:t>十三種子、子時無明</w:t>
      </w:r>
      <w:r w:rsidRPr="00395161">
        <w:rPr>
          <w:rFonts w:ascii="Kaiti TC" w:eastAsia="Kaiti TC" w:hAnsi="Kaiti TC" w:cs="Kaiti TC"/>
          <w:b/>
          <w:bCs/>
          <w:color w:val="0000FF"/>
          <w:sz w:val="21"/>
          <w:szCs w:val="21"/>
          <w:bdr w:val="none" w:sz="0" w:space="0" w:color="auto" w:frame="1"/>
        </w:rPr>
        <w:t>，種子者藏識，子時者子刻也。子時為十二時之首，隱喻藏識為諸識之首，故以為喻。染習種子藏於此識中而未發顯者名之。</w:t>
      </w:r>
      <w:r w:rsidRPr="00395161">
        <w:rPr>
          <w:rFonts w:ascii="Kaiti TC" w:eastAsia="Kaiti TC" w:hAnsi="Kaiti TC" w:cs="Kaiti TC"/>
          <w:b/>
          <w:bCs/>
          <w:color w:val="FF0000"/>
          <w:sz w:val="21"/>
          <w:szCs w:val="21"/>
          <w:bdr w:val="none" w:sz="0" w:space="0" w:color="auto" w:frame="1"/>
        </w:rPr>
        <w:t>十四行業果無明</w:t>
      </w:r>
      <w:r w:rsidRPr="00395161">
        <w:rPr>
          <w:rFonts w:ascii="Kaiti TC" w:eastAsia="Kaiti TC" w:hAnsi="Kaiti TC" w:cs="Kaiti TC"/>
          <w:b/>
          <w:bCs/>
          <w:color w:val="0000FF"/>
          <w:sz w:val="21"/>
          <w:szCs w:val="21"/>
          <w:bdr w:val="none" w:sz="0" w:space="0" w:color="auto" w:frame="1"/>
        </w:rPr>
        <w:t>，以十二因緣中無明，行，愛，取，有之五者煩惱為業因，其他七者為苦果而名。</w:t>
      </w:r>
      <w:r w:rsidRPr="00395161">
        <w:rPr>
          <w:rFonts w:ascii="Kaiti TC" w:eastAsia="Kaiti TC" w:hAnsi="Kaiti TC" w:cs="Kaiti TC"/>
          <w:b/>
          <w:bCs/>
          <w:color w:val="FF0000"/>
          <w:sz w:val="21"/>
          <w:szCs w:val="21"/>
          <w:bdr w:val="none" w:sz="0" w:space="0" w:color="auto" w:frame="1"/>
        </w:rPr>
        <w:t>十五惑無明</w:t>
      </w:r>
      <w:r w:rsidRPr="00395161">
        <w:rPr>
          <w:rFonts w:ascii="Kaiti TC" w:eastAsia="Kaiti TC" w:hAnsi="Kaiti TC" w:cs="Kaiti TC"/>
          <w:b/>
          <w:bCs/>
          <w:color w:val="0000FF"/>
          <w:sz w:val="21"/>
          <w:szCs w:val="21"/>
          <w:bdr w:val="none" w:sz="0" w:space="0" w:color="auto" w:frame="1"/>
        </w:rPr>
        <w:t>，以名俱生分別及根本隨煩惱等之惑。</w:t>
      </w:r>
      <w:r w:rsidRPr="00395161">
        <w:rPr>
          <w:rFonts w:ascii="Kaiti TC" w:eastAsia="Kaiti TC" w:hAnsi="Kaiti TC" w:cs="Kaiti TC"/>
          <w:b/>
          <w:bCs/>
          <w:color w:val="FF0000"/>
          <w:sz w:val="21"/>
          <w:szCs w:val="21"/>
        </w:rPr>
        <w:t>“俱生分别”者，謂最初入胎一念之識，與形俱生，即有分别也。“根本隨煩惱”者，即前根本無明也。</w:t>
      </w:r>
      <w:r w:rsidRPr="00395161">
        <w:rPr>
          <w:rFonts w:ascii="Kaiti TC" w:eastAsia="Kaiti TC" w:hAnsi="Kaiti TC" w:cs="Kaiti TC"/>
          <w:b/>
          <w:bCs/>
          <w:color w:val="FF0000"/>
          <w:sz w:val="21"/>
          <w:szCs w:val="21"/>
          <w:bdr w:val="none" w:sz="0" w:space="0" w:color="auto" w:frame="1"/>
        </w:rPr>
        <w:t>）</w:t>
      </w:r>
    </w:p>
    <w:p w14:paraId="5E3AF48C"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p>
    <w:p w14:paraId="16C49699"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00"/>
          <w:sz w:val="28"/>
          <w:szCs w:val="28"/>
          <w:bdr w:val="none" w:sz="0" w:space="0" w:color="auto" w:frame="1"/>
        </w:rPr>
        <w:t>“染意恒與四惑相應，此俱無明何名不共</w:t>
      </w:r>
      <w:r w:rsidRPr="00395161">
        <w:rPr>
          <w:rFonts w:ascii="Kaiti TC" w:eastAsia="Kaiti TC" w:hAnsi="Kaiti TC" w:cs="Kaiti TC"/>
          <w:b/>
          <w:bCs/>
          <w:color w:val="000000" w:themeColor="text1"/>
          <w:sz w:val="21"/>
          <w:szCs w:val="21"/>
          <w:bdr w:val="none" w:sz="0" w:space="0" w:color="auto" w:frame="1"/>
        </w:rPr>
        <w:t>？”</w:t>
      </w:r>
      <w:r w:rsidRPr="00395161">
        <w:rPr>
          <w:rFonts w:ascii="Kaiti TC" w:eastAsia="Kaiti TC" w:hAnsi="Kaiti TC" w:cs="Kaiti TC"/>
          <w:b/>
          <w:bCs/>
          <w:color w:val="FF0000"/>
          <w:sz w:val="21"/>
          <w:szCs w:val="21"/>
          <w:bdr w:val="none" w:sz="0" w:space="0" w:color="auto" w:frame="1"/>
        </w:rPr>
        <w:t>（與此識相應的其它三惑不稱“不共”，為何只有共存在的無明/癡心所稱為“不共”？）</w:t>
      </w:r>
    </w:p>
    <w:p w14:paraId="0ED2291A"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p>
    <w:p w14:paraId="2F7F82CB"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00"/>
          <w:sz w:val="28"/>
          <w:szCs w:val="28"/>
          <w:bdr w:val="none" w:sz="0" w:space="0" w:color="auto" w:frame="1"/>
        </w:rPr>
        <w:t>有義：</w:t>
      </w:r>
      <w:r w:rsidRPr="00395161">
        <w:rPr>
          <w:rFonts w:ascii="Kaiti TC" w:eastAsia="Kaiti TC" w:hAnsi="Kaiti TC" w:cs="Kaiti TC"/>
          <w:b/>
          <w:bCs/>
          <w:color w:val="FF0000"/>
          <w:sz w:val="21"/>
          <w:szCs w:val="21"/>
          <w:bdr w:val="none" w:sz="0" w:space="0" w:color="auto" w:frame="1"/>
        </w:rPr>
        <w:t>（與）</w:t>
      </w:r>
      <w:r w:rsidRPr="00395161">
        <w:rPr>
          <w:rFonts w:ascii="Kaiti TC" w:eastAsia="Kaiti TC" w:hAnsi="Kaiti TC" w:cs="Kaiti TC"/>
          <w:b/>
          <w:bCs/>
          <w:color w:val="000000"/>
          <w:sz w:val="28"/>
          <w:szCs w:val="28"/>
          <w:bdr w:val="none" w:sz="0" w:space="0" w:color="auto" w:frame="1"/>
        </w:rPr>
        <w:t>此</w:t>
      </w:r>
      <w:r w:rsidRPr="00395161">
        <w:rPr>
          <w:rFonts w:ascii="Kaiti TC" w:eastAsia="Kaiti TC" w:hAnsi="Kaiti TC" w:cs="Kaiti TC"/>
          <w:b/>
          <w:bCs/>
          <w:color w:val="FF0000"/>
          <w:sz w:val="21"/>
          <w:szCs w:val="21"/>
          <w:bdr w:val="none" w:sz="0" w:space="0" w:color="auto" w:frame="1"/>
        </w:rPr>
        <w:t>（識）</w:t>
      </w:r>
      <w:r w:rsidRPr="00395161">
        <w:rPr>
          <w:rFonts w:ascii="Kaiti TC" w:eastAsia="Kaiti TC" w:hAnsi="Kaiti TC" w:cs="Kaiti TC"/>
          <w:b/>
          <w:bCs/>
          <w:color w:val="000000"/>
          <w:sz w:val="28"/>
          <w:szCs w:val="28"/>
          <w:bdr w:val="none" w:sz="0" w:space="0" w:color="auto" w:frame="1"/>
        </w:rPr>
        <w:t>俱我見、慢、愛非根本煩惱，</w:t>
      </w:r>
      <w:r w:rsidRPr="00395161">
        <w:rPr>
          <w:rFonts w:ascii="Kaiti TC" w:eastAsia="Kaiti TC" w:hAnsi="Kaiti TC" w:cs="Kaiti TC"/>
          <w:b/>
          <w:bCs/>
          <w:color w:val="FF0000"/>
          <w:sz w:val="21"/>
          <w:szCs w:val="21"/>
          <w:bdr w:val="none" w:sz="0" w:space="0" w:color="auto" w:frame="1"/>
        </w:rPr>
        <w:t>（只有我癡是根本煩惱，所以稱）</w:t>
      </w:r>
      <w:r w:rsidRPr="00395161">
        <w:rPr>
          <w:rFonts w:ascii="Kaiti TC" w:eastAsia="Kaiti TC" w:hAnsi="Kaiti TC" w:cs="Kaiti TC"/>
          <w:b/>
          <w:bCs/>
          <w:color w:val="000000"/>
          <w:sz w:val="28"/>
          <w:szCs w:val="28"/>
          <w:bdr w:val="none" w:sz="0" w:space="0" w:color="auto" w:frame="1"/>
        </w:rPr>
        <w:t>名不共何失？</w:t>
      </w:r>
    </w:p>
    <w:p w14:paraId="49C97000"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p>
    <w:p w14:paraId="4FDA8A10"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FF"/>
          <w:sz w:val="21"/>
          <w:szCs w:val="21"/>
          <w:bdr w:val="none" w:sz="0" w:space="0" w:color="auto" w:frame="1"/>
        </w:rPr>
        <w:t>此觀點認為與第七識相應的四煩惱中只有癡心所是根本煩惱，其餘都是隨煩惱，故將此無明稱不共。</w:t>
      </w:r>
    </w:p>
    <w:p w14:paraId="0DEF6E65"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p>
    <w:p w14:paraId="356ABF5B"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FF0000"/>
          <w:sz w:val="21"/>
          <w:szCs w:val="21"/>
          <w:bdr w:val="none" w:sz="0" w:space="0" w:color="auto" w:frame="1"/>
        </w:rPr>
        <w:t>（2）</w:t>
      </w:r>
      <w:r w:rsidRPr="00395161">
        <w:rPr>
          <w:rFonts w:ascii="Kaiti TC" w:eastAsia="Kaiti TC" w:hAnsi="Kaiti TC" w:cs="Kaiti TC"/>
          <w:b/>
          <w:bCs/>
          <w:color w:val="000000"/>
          <w:sz w:val="28"/>
          <w:szCs w:val="28"/>
          <w:bdr w:val="none" w:sz="0" w:space="0" w:color="auto" w:frame="1"/>
        </w:rPr>
        <w:t>有義：彼說理教相違，</w:t>
      </w:r>
      <w:r w:rsidRPr="00395161">
        <w:rPr>
          <w:rFonts w:ascii="Kaiti TC" w:eastAsia="Kaiti TC" w:hAnsi="Kaiti TC" w:cs="Kaiti TC"/>
          <w:b/>
          <w:bCs/>
          <w:color w:val="FF0000"/>
          <w:sz w:val="21"/>
          <w:szCs w:val="21"/>
          <w:bdr w:val="none" w:sz="0" w:space="0" w:color="auto" w:frame="1"/>
        </w:rPr>
        <w:t>（佛典說的）</w:t>
      </w:r>
      <w:r w:rsidRPr="00395161">
        <w:rPr>
          <w:rFonts w:ascii="Kaiti TC" w:eastAsia="Kaiti TC" w:hAnsi="Kaiti TC" w:cs="Kaiti TC"/>
          <w:b/>
          <w:bCs/>
          <w:color w:val="000000"/>
          <w:sz w:val="28"/>
          <w:szCs w:val="28"/>
          <w:bdr w:val="none" w:sz="0" w:space="0" w:color="auto" w:frame="1"/>
        </w:rPr>
        <w:t>純隨煩惱中，不說此</w:t>
      </w:r>
      <w:r w:rsidRPr="00395161">
        <w:rPr>
          <w:rFonts w:ascii="Kaiti TC" w:eastAsia="Kaiti TC" w:hAnsi="Kaiti TC" w:cs="Kaiti TC"/>
          <w:b/>
          <w:bCs/>
          <w:color w:val="FF0000"/>
          <w:sz w:val="21"/>
          <w:szCs w:val="21"/>
          <w:bdr w:val="none" w:sz="0" w:space="0" w:color="auto" w:frame="1"/>
        </w:rPr>
        <w:t>（見、慢、愛）</w:t>
      </w:r>
      <w:r w:rsidRPr="00395161">
        <w:rPr>
          <w:rFonts w:ascii="Kaiti TC" w:eastAsia="Kaiti TC" w:hAnsi="Kaiti TC" w:cs="Kaiti TC"/>
          <w:b/>
          <w:bCs/>
          <w:color w:val="000000"/>
          <w:sz w:val="28"/>
          <w:szCs w:val="28"/>
          <w:bdr w:val="none" w:sz="0" w:space="0" w:color="auto" w:frame="1"/>
        </w:rPr>
        <w:t>三故</w:t>
      </w:r>
      <w:r w:rsidRPr="00395161">
        <w:rPr>
          <w:rFonts w:ascii="Kaiti TC" w:eastAsia="Kaiti TC" w:hAnsi="Kaiti TC" w:cs="Kaiti TC"/>
          <w:b/>
          <w:bCs/>
          <w:color w:val="FF0000"/>
          <w:sz w:val="21"/>
          <w:szCs w:val="21"/>
          <w:bdr w:val="none" w:sz="0" w:space="0" w:color="auto" w:frame="1"/>
        </w:rPr>
        <w:t>（非隨煩惱）</w:t>
      </w:r>
      <w:r w:rsidRPr="00395161">
        <w:rPr>
          <w:rFonts w:ascii="Kaiti TC" w:eastAsia="Kaiti TC" w:hAnsi="Kaiti TC" w:cs="Kaiti TC"/>
          <w:b/>
          <w:bCs/>
          <w:color w:val="000000"/>
          <w:sz w:val="28"/>
          <w:szCs w:val="28"/>
          <w:bdr w:val="none" w:sz="0" w:space="0" w:color="auto" w:frame="1"/>
        </w:rPr>
        <w:t>；此三</w:t>
      </w:r>
      <w:r w:rsidRPr="00395161">
        <w:rPr>
          <w:rFonts w:ascii="Kaiti TC" w:eastAsia="Kaiti TC" w:hAnsi="Kaiti TC" w:cs="Kaiti TC"/>
          <w:b/>
          <w:bCs/>
          <w:color w:val="FF0000"/>
          <w:sz w:val="21"/>
          <w:szCs w:val="21"/>
          <w:bdr w:val="none" w:sz="0" w:space="0" w:color="auto" w:frame="1"/>
        </w:rPr>
        <w:t>（屬）</w:t>
      </w:r>
      <w:r w:rsidRPr="00395161">
        <w:rPr>
          <w:rFonts w:ascii="Kaiti TC" w:eastAsia="Kaiti TC" w:hAnsi="Kaiti TC" w:cs="Kaiti TC"/>
          <w:b/>
          <w:bCs/>
          <w:color w:val="000000"/>
          <w:sz w:val="28"/>
          <w:szCs w:val="28"/>
          <w:bdr w:val="none" w:sz="0" w:space="0" w:color="auto" w:frame="1"/>
        </w:rPr>
        <w:t>六、十</w:t>
      </w:r>
      <w:r w:rsidRPr="00395161">
        <w:rPr>
          <w:rFonts w:ascii="Kaiti TC" w:eastAsia="Kaiti TC" w:hAnsi="Kaiti TC" w:cs="Kaiti TC"/>
          <w:b/>
          <w:bCs/>
          <w:color w:val="FF0000"/>
          <w:sz w:val="21"/>
          <w:szCs w:val="21"/>
          <w:bdr w:val="none" w:sz="0" w:space="0" w:color="auto" w:frame="1"/>
        </w:rPr>
        <w:t>（根本）</w:t>
      </w:r>
      <w:r w:rsidRPr="00395161">
        <w:rPr>
          <w:rFonts w:ascii="Kaiti TC" w:eastAsia="Kaiti TC" w:hAnsi="Kaiti TC" w:cs="Kaiti TC"/>
          <w:b/>
          <w:bCs/>
          <w:color w:val="000000"/>
          <w:sz w:val="28"/>
          <w:szCs w:val="28"/>
          <w:bdr w:val="none" w:sz="0" w:space="0" w:color="auto" w:frame="1"/>
        </w:rPr>
        <w:t>煩惱攝故。處處皆說染污末那與四煩惱恒相應故，應說四中無明是主，雖</w:t>
      </w:r>
      <w:r w:rsidRPr="00395161">
        <w:rPr>
          <w:rFonts w:ascii="Kaiti TC" w:eastAsia="Kaiti TC" w:hAnsi="Kaiti TC" w:cs="Kaiti TC"/>
          <w:b/>
          <w:bCs/>
          <w:color w:val="FF0000"/>
          <w:sz w:val="21"/>
          <w:szCs w:val="21"/>
          <w:bdr w:val="none" w:sz="0" w:space="0" w:color="auto" w:frame="1"/>
        </w:rPr>
        <w:t>（與其它）</w:t>
      </w:r>
      <w:r w:rsidRPr="00395161">
        <w:rPr>
          <w:rFonts w:ascii="Kaiti TC" w:eastAsia="Kaiti TC" w:hAnsi="Kaiti TC" w:cs="Kaiti TC"/>
          <w:b/>
          <w:bCs/>
          <w:color w:val="000000"/>
          <w:sz w:val="28"/>
          <w:szCs w:val="28"/>
          <w:bdr w:val="none" w:sz="0" w:space="0" w:color="auto" w:frame="1"/>
        </w:rPr>
        <w:t>三俱起，亦</w:t>
      </w:r>
      <w:r w:rsidRPr="00395161">
        <w:rPr>
          <w:rFonts w:ascii="Kaiti TC" w:eastAsia="Kaiti TC" w:hAnsi="Kaiti TC" w:cs="Kaiti TC"/>
          <w:b/>
          <w:bCs/>
          <w:color w:val="FF0000"/>
          <w:sz w:val="21"/>
          <w:szCs w:val="21"/>
          <w:bdr w:val="none" w:sz="0" w:space="0" w:color="auto" w:frame="1"/>
        </w:rPr>
        <w:t>（還是）</w:t>
      </w:r>
      <w:r w:rsidRPr="00395161">
        <w:rPr>
          <w:rFonts w:ascii="Kaiti TC" w:eastAsia="Kaiti TC" w:hAnsi="Kaiti TC" w:cs="Kaiti TC"/>
          <w:b/>
          <w:bCs/>
          <w:color w:val="000000"/>
          <w:sz w:val="28"/>
          <w:szCs w:val="28"/>
          <w:bdr w:val="none" w:sz="0" w:space="0" w:color="auto" w:frame="1"/>
        </w:rPr>
        <w:t>名不共。從無始際</w:t>
      </w:r>
      <w:r w:rsidRPr="00395161">
        <w:rPr>
          <w:rFonts w:ascii="Kaiti TC" w:eastAsia="Kaiti TC" w:hAnsi="Kaiti TC" w:cs="Kaiti TC"/>
          <w:b/>
          <w:bCs/>
          <w:color w:val="FF0000"/>
          <w:sz w:val="21"/>
          <w:szCs w:val="21"/>
          <w:bdr w:val="none" w:sz="0" w:space="0" w:color="auto" w:frame="1"/>
        </w:rPr>
        <w:t>（使眾生）</w:t>
      </w:r>
      <w:r w:rsidRPr="00395161">
        <w:rPr>
          <w:rFonts w:ascii="Kaiti TC" w:eastAsia="Kaiti TC" w:hAnsi="Kaiti TC" w:cs="Kaiti TC"/>
          <w:b/>
          <w:bCs/>
          <w:color w:val="000000"/>
          <w:sz w:val="28"/>
          <w:szCs w:val="28"/>
          <w:bdr w:val="none" w:sz="0" w:space="0" w:color="auto" w:frame="1"/>
        </w:rPr>
        <w:t>恒內惛迷，曾不省察，</w:t>
      </w:r>
      <w:r w:rsidRPr="00395161">
        <w:rPr>
          <w:rFonts w:ascii="Kaiti TC" w:eastAsia="Kaiti TC" w:hAnsi="Kaiti TC" w:cs="Kaiti TC"/>
          <w:b/>
          <w:bCs/>
          <w:color w:val="FF0000"/>
          <w:sz w:val="21"/>
          <w:szCs w:val="21"/>
          <w:bdr w:val="none" w:sz="0" w:space="0" w:color="auto" w:frame="1"/>
        </w:rPr>
        <w:t>（是以）</w:t>
      </w:r>
      <w:r w:rsidRPr="00395161">
        <w:rPr>
          <w:rFonts w:ascii="Kaiti TC" w:eastAsia="Kaiti TC" w:hAnsi="Kaiti TC" w:cs="Kaiti TC"/>
          <w:b/>
          <w:bCs/>
          <w:color w:val="000000"/>
          <w:sz w:val="28"/>
          <w:szCs w:val="28"/>
          <w:bdr w:val="none" w:sz="0" w:space="0" w:color="auto" w:frame="1"/>
        </w:rPr>
        <w:t>癡</w:t>
      </w:r>
      <w:r w:rsidRPr="00395161">
        <w:rPr>
          <w:rFonts w:ascii="Kaiti TC" w:eastAsia="Kaiti TC" w:hAnsi="Kaiti TC" w:cs="Kaiti TC"/>
          <w:b/>
          <w:bCs/>
          <w:color w:val="FF0000"/>
          <w:sz w:val="21"/>
          <w:szCs w:val="21"/>
          <w:bdr w:val="none" w:sz="0" w:space="0" w:color="auto" w:frame="1"/>
        </w:rPr>
        <w:t>（為）</w:t>
      </w:r>
      <w:r w:rsidRPr="00395161">
        <w:rPr>
          <w:rFonts w:ascii="Kaiti TC" w:eastAsia="Kaiti TC" w:hAnsi="Kaiti TC" w:cs="Kaiti TC"/>
          <w:b/>
          <w:bCs/>
          <w:color w:val="000000"/>
          <w:sz w:val="28"/>
          <w:szCs w:val="28"/>
          <w:bdr w:val="none" w:sz="0" w:space="0" w:color="auto" w:frame="1"/>
        </w:rPr>
        <w:t>增上故。</w:t>
      </w:r>
      <w:r w:rsidRPr="00395161">
        <w:rPr>
          <w:rFonts w:ascii="Kaiti TC" w:eastAsia="Kaiti TC" w:hAnsi="Kaiti TC" w:cs="Kaiti TC"/>
          <w:b/>
          <w:bCs/>
          <w:color w:val="FF0000"/>
          <w:sz w:val="21"/>
          <w:szCs w:val="21"/>
          <w:bdr w:val="none" w:sz="0" w:space="0" w:color="auto" w:frame="1"/>
        </w:rPr>
        <w:t>（問：）</w:t>
      </w:r>
      <w:r w:rsidRPr="00395161">
        <w:rPr>
          <w:rFonts w:ascii="Kaiti TC" w:eastAsia="Kaiti TC" w:hAnsi="Kaiti TC" w:cs="Kaiti TC"/>
          <w:b/>
          <w:bCs/>
          <w:color w:val="000000"/>
          <w:sz w:val="28"/>
          <w:szCs w:val="28"/>
          <w:bdr w:val="none" w:sz="0" w:space="0" w:color="auto" w:frame="1"/>
        </w:rPr>
        <w:t>“此</w:t>
      </w:r>
      <w:r w:rsidRPr="00395161">
        <w:rPr>
          <w:rFonts w:ascii="Kaiti TC" w:eastAsia="Kaiti TC" w:hAnsi="Kaiti TC" w:cs="Kaiti TC"/>
          <w:b/>
          <w:bCs/>
          <w:color w:val="FF0000"/>
          <w:sz w:val="21"/>
          <w:szCs w:val="21"/>
          <w:bdr w:val="none" w:sz="0" w:space="0" w:color="auto" w:frame="1"/>
        </w:rPr>
        <w:t>（識）</w:t>
      </w:r>
      <w:r w:rsidRPr="00395161">
        <w:rPr>
          <w:rFonts w:ascii="Kaiti TC" w:eastAsia="Kaiti TC" w:hAnsi="Kaiti TC" w:cs="Kaiti TC"/>
          <w:b/>
          <w:bCs/>
          <w:color w:val="000000"/>
          <w:sz w:val="28"/>
          <w:szCs w:val="28"/>
          <w:bdr w:val="none" w:sz="0" w:space="0" w:color="auto" w:frame="1"/>
        </w:rPr>
        <w:t>俱見</w:t>
      </w:r>
      <w:r w:rsidRPr="00395161">
        <w:rPr>
          <w:rFonts w:ascii="Kaiti TC" w:eastAsia="Kaiti TC" w:hAnsi="Kaiti TC" w:cs="Kaiti TC"/>
          <w:b/>
          <w:bCs/>
          <w:color w:val="FF0000"/>
          <w:sz w:val="21"/>
          <w:szCs w:val="21"/>
          <w:bdr w:val="none" w:sz="0" w:space="0" w:color="auto" w:frame="1"/>
        </w:rPr>
        <w:t>（慢、愛）</w:t>
      </w:r>
      <w:r w:rsidRPr="00395161">
        <w:rPr>
          <w:rFonts w:ascii="Kaiti TC" w:eastAsia="Kaiti TC" w:hAnsi="Kaiti TC" w:cs="Kaiti TC"/>
          <w:b/>
          <w:bCs/>
          <w:color w:val="000000"/>
          <w:sz w:val="28"/>
          <w:szCs w:val="28"/>
          <w:bdr w:val="none" w:sz="0" w:space="0" w:color="auto" w:frame="1"/>
        </w:rPr>
        <w:t>等</w:t>
      </w:r>
      <w:r w:rsidRPr="00395161">
        <w:rPr>
          <w:rFonts w:ascii="Kaiti TC" w:eastAsia="Kaiti TC" w:hAnsi="Kaiti TC" w:cs="Kaiti TC"/>
          <w:b/>
          <w:bCs/>
          <w:color w:val="FF0000"/>
          <w:sz w:val="21"/>
          <w:szCs w:val="21"/>
          <w:bdr w:val="none" w:sz="0" w:space="0" w:color="auto" w:frame="1"/>
        </w:rPr>
        <w:t>（所以也）</w:t>
      </w:r>
      <w:r w:rsidRPr="00395161">
        <w:rPr>
          <w:rFonts w:ascii="Kaiti TC" w:eastAsia="Kaiti TC" w:hAnsi="Kaiti TC" w:cs="Kaiti TC"/>
          <w:b/>
          <w:bCs/>
          <w:color w:val="000000"/>
          <w:sz w:val="28"/>
          <w:szCs w:val="28"/>
          <w:bdr w:val="none" w:sz="0" w:space="0" w:color="auto" w:frame="1"/>
        </w:rPr>
        <w:t>應名相應，若為主時</w:t>
      </w:r>
      <w:r w:rsidRPr="00395161">
        <w:rPr>
          <w:rFonts w:ascii="Kaiti TC" w:eastAsia="Kaiti TC" w:hAnsi="Kaiti TC" w:cs="Kaiti TC"/>
          <w:b/>
          <w:bCs/>
          <w:color w:val="FF0000"/>
          <w:sz w:val="21"/>
          <w:szCs w:val="21"/>
          <w:bdr w:val="none" w:sz="0" w:space="0" w:color="auto" w:frame="1"/>
        </w:rPr>
        <w:t>（是否也）</w:t>
      </w:r>
      <w:r w:rsidRPr="00395161">
        <w:rPr>
          <w:rFonts w:ascii="Kaiti TC" w:eastAsia="Kaiti TC" w:hAnsi="Kaiti TC" w:cs="Kaiti TC"/>
          <w:b/>
          <w:bCs/>
          <w:color w:val="000000"/>
          <w:sz w:val="28"/>
          <w:szCs w:val="28"/>
          <w:bdr w:val="none" w:sz="0" w:space="0" w:color="auto" w:frame="1"/>
        </w:rPr>
        <w:t>應名不共？”如無明故，許亦無失。</w:t>
      </w:r>
      <w:r w:rsidRPr="00395161">
        <w:rPr>
          <w:rFonts w:ascii="Kaiti TC" w:eastAsia="Kaiti TC" w:hAnsi="Kaiti TC" w:cs="Kaiti TC"/>
          <w:b/>
          <w:bCs/>
          <w:color w:val="FF0000"/>
          <w:sz w:val="21"/>
          <w:szCs w:val="21"/>
          <w:bdr w:val="none" w:sz="0" w:space="0" w:color="auto" w:frame="1"/>
        </w:rPr>
        <w:t>（它們如果起主要作用時，也可稱“不共”）</w:t>
      </w:r>
    </w:p>
    <w:p w14:paraId="5B3BD568"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p>
    <w:p w14:paraId="2176DE56"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FF"/>
          <w:sz w:val="21"/>
          <w:szCs w:val="21"/>
          <w:bdr w:val="none" w:sz="0" w:space="0" w:color="auto" w:frame="1"/>
        </w:rPr>
        <w:t>此觀點認為相應的四煩惱中，我癡是起主要作用的，故將此無明稱不共。</w:t>
      </w:r>
    </w:p>
    <w:p w14:paraId="683C3DC4"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p>
    <w:p w14:paraId="6A1A6EB4"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FF0000"/>
          <w:sz w:val="21"/>
          <w:szCs w:val="21"/>
          <w:bdr w:val="none" w:sz="0" w:space="0" w:color="auto" w:frame="1"/>
        </w:rPr>
        <w:t>（3）</w:t>
      </w:r>
      <w:r w:rsidRPr="00395161">
        <w:rPr>
          <w:rFonts w:ascii="Kaiti TC" w:eastAsia="Kaiti TC" w:hAnsi="Kaiti TC" w:cs="Kaiti TC"/>
          <w:b/>
          <w:bCs/>
          <w:color w:val="000000"/>
          <w:sz w:val="28"/>
          <w:szCs w:val="28"/>
          <w:bdr w:val="none" w:sz="0" w:space="0" w:color="auto" w:frame="1"/>
        </w:rPr>
        <w:t>有義</w:t>
      </w:r>
      <w:r w:rsidRPr="00395161">
        <w:rPr>
          <w:rFonts w:ascii="Kaiti TC" w:eastAsia="Kaiti TC" w:hAnsi="Kaiti TC" w:cs="Kaiti TC"/>
          <w:b/>
          <w:bCs/>
          <w:color w:val="FF0000"/>
          <w:sz w:val="21"/>
          <w:szCs w:val="21"/>
          <w:bdr w:val="none" w:sz="0" w:space="0" w:color="auto" w:frame="1"/>
        </w:rPr>
        <w:t>（論主觀點）</w:t>
      </w:r>
      <w:r w:rsidRPr="00395161">
        <w:rPr>
          <w:rFonts w:ascii="Kaiti TC" w:eastAsia="Kaiti TC" w:hAnsi="Kaiti TC" w:cs="Kaiti TC"/>
          <w:b/>
          <w:bCs/>
          <w:color w:val="000000"/>
          <w:sz w:val="28"/>
          <w:szCs w:val="28"/>
          <w:bdr w:val="none" w:sz="0" w:space="0" w:color="auto" w:frame="1"/>
        </w:rPr>
        <w:t>：此癡名不共者，如不共佛法</w:t>
      </w:r>
      <w:r w:rsidRPr="00395161">
        <w:rPr>
          <w:rFonts w:ascii="Kaiti TC" w:eastAsia="Kaiti TC" w:hAnsi="Kaiti TC" w:cs="Kaiti TC"/>
          <w:b/>
          <w:bCs/>
          <w:color w:val="FF0000"/>
          <w:sz w:val="21"/>
          <w:szCs w:val="21"/>
          <w:bdr w:val="none" w:sz="0" w:space="0" w:color="auto" w:frame="1"/>
        </w:rPr>
        <w:t>（唯佛法獨有一樣，這種無明也）</w:t>
      </w:r>
      <w:r w:rsidRPr="00395161">
        <w:rPr>
          <w:rFonts w:ascii="Kaiti TC" w:eastAsia="Kaiti TC" w:hAnsi="Kaiti TC" w:cs="Kaiti TC"/>
          <w:b/>
          <w:bCs/>
          <w:color w:val="000000"/>
          <w:sz w:val="28"/>
          <w:szCs w:val="28"/>
          <w:bdr w:val="none" w:sz="0" w:space="0" w:color="auto" w:frame="1"/>
        </w:rPr>
        <w:t>唯此識有故</w:t>
      </w:r>
      <w:r w:rsidRPr="00395161">
        <w:rPr>
          <w:rFonts w:ascii="Kaiti TC" w:eastAsia="Kaiti TC" w:hAnsi="Kaiti TC" w:cs="Kaiti TC"/>
          <w:b/>
          <w:bCs/>
          <w:color w:val="FF0000"/>
          <w:sz w:val="21"/>
          <w:szCs w:val="21"/>
          <w:bdr w:val="none" w:sz="0" w:space="0" w:color="auto" w:frame="1"/>
        </w:rPr>
        <w:t>（稱不共）</w:t>
      </w:r>
      <w:r w:rsidRPr="00395161">
        <w:rPr>
          <w:rFonts w:ascii="Kaiti TC" w:eastAsia="Kaiti TC" w:hAnsi="Kaiti TC" w:cs="Kaiti TC"/>
          <w:b/>
          <w:bCs/>
          <w:color w:val="000000"/>
          <w:sz w:val="28"/>
          <w:szCs w:val="28"/>
          <w:bdr w:val="none" w:sz="0" w:space="0" w:color="auto" w:frame="1"/>
        </w:rPr>
        <w:t>。</w:t>
      </w:r>
      <w:r w:rsidRPr="00395161">
        <w:rPr>
          <w:rFonts w:ascii="Kaiti TC" w:eastAsia="Kaiti TC" w:hAnsi="Kaiti TC" w:cs="Kaiti TC"/>
          <w:b/>
          <w:bCs/>
          <w:color w:val="FF0000"/>
          <w:sz w:val="21"/>
          <w:szCs w:val="21"/>
          <w:bdr w:val="none" w:sz="0" w:space="0" w:color="auto" w:frame="1"/>
        </w:rPr>
        <w:t>（對方：）</w:t>
      </w:r>
      <w:r w:rsidRPr="00395161">
        <w:rPr>
          <w:rFonts w:ascii="Kaiti TC" w:eastAsia="Kaiti TC" w:hAnsi="Kaiti TC" w:cs="Kaiti TC"/>
          <w:b/>
          <w:bCs/>
          <w:color w:val="000000"/>
          <w:sz w:val="28"/>
          <w:szCs w:val="28"/>
          <w:bdr w:val="none" w:sz="0" w:space="0" w:color="auto" w:frame="1"/>
        </w:rPr>
        <w:t>“若爾，</w:t>
      </w:r>
      <w:r w:rsidRPr="00395161">
        <w:rPr>
          <w:rFonts w:ascii="Kaiti TC" w:eastAsia="Kaiti TC" w:hAnsi="Kaiti TC" w:cs="Kaiti TC"/>
          <w:b/>
          <w:bCs/>
          <w:color w:val="FF0000"/>
          <w:sz w:val="21"/>
          <w:szCs w:val="21"/>
          <w:bdr w:val="none" w:sz="0" w:space="0" w:color="auto" w:frame="1"/>
        </w:rPr>
        <w:t>（與）</w:t>
      </w:r>
      <w:r w:rsidRPr="00395161">
        <w:rPr>
          <w:rFonts w:ascii="Kaiti TC" w:eastAsia="Kaiti TC" w:hAnsi="Kaiti TC" w:cs="Kaiti TC"/>
          <w:b/>
          <w:bCs/>
          <w:color w:val="000000"/>
          <w:sz w:val="28"/>
          <w:szCs w:val="28"/>
          <w:bdr w:val="none" w:sz="0" w:space="0" w:color="auto" w:frame="1"/>
        </w:rPr>
        <w:t>餘識相應煩惱，此</w:t>
      </w:r>
      <w:r w:rsidRPr="00395161">
        <w:rPr>
          <w:rFonts w:ascii="Kaiti TC" w:eastAsia="Kaiti TC" w:hAnsi="Kaiti TC" w:cs="Kaiti TC"/>
          <w:b/>
          <w:bCs/>
          <w:color w:val="FF0000"/>
          <w:sz w:val="21"/>
          <w:szCs w:val="21"/>
          <w:bdr w:val="none" w:sz="0" w:space="0" w:color="auto" w:frame="1"/>
        </w:rPr>
        <w:t>（第七）</w:t>
      </w:r>
      <w:r w:rsidRPr="00395161">
        <w:rPr>
          <w:rFonts w:ascii="Kaiti TC" w:eastAsia="Kaiti TC" w:hAnsi="Kaiti TC" w:cs="Kaiti TC"/>
          <w:b/>
          <w:bCs/>
          <w:color w:val="000000"/>
          <w:sz w:val="28"/>
          <w:szCs w:val="28"/>
          <w:bdr w:val="none" w:sz="0" w:space="0" w:color="auto" w:frame="1"/>
        </w:rPr>
        <w:t>識中無，</w:t>
      </w:r>
      <w:r w:rsidRPr="00395161">
        <w:rPr>
          <w:rFonts w:ascii="Kaiti TC" w:eastAsia="Kaiti TC" w:hAnsi="Kaiti TC" w:cs="Kaiti TC"/>
          <w:b/>
          <w:bCs/>
          <w:color w:val="FF0000"/>
          <w:sz w:val="21"/>
          <w:szCs w:val="21"/>
          <w:bdr w:val="none" w:sz="0" w:space="0" w:color="auto" w:frame="1"/>
        </w:rPr>
        <w:t>（也）</w:t>
      </w:r>
      <w:r w:rsidRPr="00395161">
        <w:rPr>
          <w:rFonts w:ascii="Kaiti TC" w:eastAsia="Kaiti TC" w:hAnsi="Kaiti TC" w:cs="Kaiti TC"/>
          <w:b/>
          <w:bCs/>
          <w:color w:val="000000"/>
          <w:sz w:val="28"/>
          <w:szCs w:val="28"/>
          <w:bdr w:val="none" w:sz="0" w:space="0" w:color="auto" w:frame="1"/>
        </w:rPr>
        <w:t>應名不共。”</w:t>
      </w:r>
      <w:r w:rsidRPr="00395161">
        <w:rPr>
          <w:rFonts w:ascii="Kaiti TC" w:eastAsia="Kaiti TC" w:hAnsi="Kaiti TC" w:cs="Kaiti TC"/>
          <w:b/>
          <w:bCs/>
          <w:color w:val="FF0000"/>
          <w:sz w:val="21"/>
          <w:szCs w:val="21"/>
          <w:bdr w:val="none" w:sz="0" w:space="0" w:color="auto" w:frame="1"/>
        </w:rPr>
        <w:t>（答：）</w:t>
      </w:r>
      <w:r w:rsidRPr="00395161">
        <w:rPr>
          <w:rFonts w:ascii="Kaiti TC" w:eastAsia="Kaiti TC" w:hAnsi="Kaiti TC" w:cs="Kaiti TC"/>
          <w:b/>
          <w:bCs/>
          <w:color w:val="000000"/>
          <w:sz w:val="28"/>
          <w:szCs w:val="28"/>
          <w:bdr w:val="none" w:sz="0" w:space="0" w:color="auto" w:frame="1"/>
        </w:rPr>
        <w:t>依殊勝</w:t>
      </w:r>
      <w:r w:rsidRPr="00395161">
        <w:rPr>
          <w:rFonts w:ascii="Kaiti TC" w:eastAsia="Kaiti TC" w:hAnsi="Kaiti TC" w:cs="Kaiti TC"/>
          <w:b/>
          <w:bCs/>
          <w:color w:val="FF0000"/>
          <w:sz w:val="21"/>
          <w:szCs w:val="21"/>
          <w:bdr w:val="none" w:sz="0" w:space="0" w:color="auto" w:frame="1"/>
        </w:rPr>
        <w:t>（作用</w:t>
      </w:r>
      <w:r w:rsidRPr="00395161">
        <w:rPr>
          <w:rFonts w:ascii="Kaiti TC" w:eastAsia="Kaiti TC" w:hAnsi="Kaiti TC" w:cs="Kaiti TC" w:hint="eastAsia"/>
          <w:b/>
          <w:bCs/>
          <w:color w:val="FF0000"/>
          <w:sz w:val="21"/>
          <w:szCs w:val="21"/>
          <w:bdr w:val="none" w:sz="0" w:space="0" w:color="auto" w:frame="1"/>
        </w:rPr>
        <w:t>的意</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義立不共名，非互所無皆名不共。謂</w:t>
      </w:r>
      <w:r w:rsidRPr="00395161">
        <w:rPr>
          <w:rFonts w:ascii="Kaiti TC" w:eastAsia="Kaiti TC" w:hAnsi="Kaiti TC" w:cs="Kaiti TC"/>
          <w:b/>
          <w:bCs/>
          <w:color w:val="FF0000"/>
          <w:sz w:val="21"/>
          <w:szCs w:val="21"/>
          <w:bdr w:val="none" w:sz="0" w:space="0" w:color="auto" w:frame="1"/>
        </w:rPr>
        <w:t>（與）</w:t>
      </w:r>
      <w:r w:rsidRPr="00395161">
        <w:rPr>
          <w:rFonts w:ascii="Kaiti TC" w:eastAsia="Kaiti TC" w:hAnsi="Kaiti TC" w:cs="Kaiti TC"/>
          <w:b/>
          <w:bCs/>
          <w:color w:val="000000"/>
          <w:sz w:val="28"/>
          <w:szCs w:val="28"/>
          <w:bdr w:val="none" w:sz="0" w:space="0" w:color="auto" w:frame="1"/>
        </w:rPr>
        <w:t>第七識相應無明，無始恒行，障真義智，如是勝用餘識所無，唯此識有，故名“不共。”</w:t>
      </w:r>
    </w:p>
    <w:p w14:paraId="1315DBD1"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p>
    <w:p w14:paraId="489E8E08"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FF"/>
          <w:sz w:val="21"/>
          <w:szCs w:val="21"/>
          <w:bdr w:val="none" w:sz="0" w:space="0" w:color="auto" w:frame="1"/>
        </w:rPr>
        <w:t>此觀點認為此種無明唯第七識獨有，其餘六識都無，且在四煩惱中，障礙真義智癡心所起特殊作用，故稱不共。</w:t>
      </w:r>
    </w:p>
    <w:p w14:paraId="05BBB016"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p>
    <w:p w14:paraId="0C5EF40B"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FF0000"/>
          <w:sz w:val="21"/>
          <w:szCs w:val="21"/>
          <w:bdr w:val="none" w:sz="0" w:space="0" w:color="auto" w:frame="1"/>
        </w:rPr>
        <w:t>（對方：）</w:t>
      </w:r>
      <w:r w:rsidRPr="00395161">
        <w:rPr>
          <w:rFonts w:ascii="Kaiti TC" w:eastAsia="Kaiti TC" w:hAnsi="Kaiti TC" w:cs="Kaiti TC"/>
          <w:b/>
          <w:bCs/>
          <w:color w:val="000000"/>
          <w:sz w:val="28"/>
          <w:szCs w:val="28"/>
          <w:bdr w:val="none" w:sz="0" w:space="0" w:color="auto" w:frame="1"/>
        </w:rPr>
        <w:t>“既爾，此</w:t>
      </w:r>
      <w:r w:rsidRPr="00395161">
        <w:rPr>
          <w:rFonts w:ascii="Kaiti TC" w:eastAsia="Kaiti TC" w:hAnsi="Kaiti TC" w:cs="Kaiti TC"/>
          <w:b/>
          <w:bCs/>
          <w:color w:val="FF0000"/>
          <w:sz w:val="21"/>
          <w:szCs w:val="21"/>
          <w:bdr w:val="none" w:sz="0" w:space="0" w:color="auto" w:frame="1"/>
        </w:rPr>
        <w:t>（識）</w:t>
      </w:r>
      <w:r w:rsidRPr="00395161">
        <w:rPr>
          <w:rFonts w:ascii="Kaiti TC" w:eastAsia="Kaiti TC" w:hAnsi="Kaiti TC" w:cs="Kaiti TC"/>
          <w:b/>
          <w:bCs/>
          <w:color w:val="000000"/>
          <w:sz w:val="28"/>
          <w:szCs w:val="28"/>
          <w:bdr w:val="none" w:sz="0" w:space="0" w:color="auto" w:frame="1"/>
        </w:rPr>
        <w:t>俱</w:t>
      </w:r>
      <w:r w:rsidRPr="00395161">
        <w:rPr>
          <w:rFonts w:ascii="Kaiti TC" w:eastAsia="Kaiti TC" w:hAnsi="Kaiti TC" w:cs="Kaiti TC"/>
          <w:b/>
          <w:bCs/>
          <w:color w:val="FF0000"/>
          <w:sz w:val="21"/>
          <w:szCs w:val="21"/>
          <w:bdr w:val="none" w:sz="0" w:space="0" w:color="auto" w:frame="1"/>
        </w:rPr>
        <w:t>（起之其它）</w:t>
      </w:r>
      <w:r w:rsidRPr="00395161">
        <w:rPr>
          <w:rFonts w:ascii="Kaiti TC" w:eastAsia="Kaiti TC" w:hAnsi="Kaiti TC" w:cs="Kaiti TC"/>
          <w:b/>
          <w:bCs/>
          <w:color w:val="000000"/>
          <w:sz w:val="28"/>
          <w:szCs w:val="28"/>
          <w:bdr w:val="none" w:sz="0" w:space="0" w:color="auto" w:frame="1"/>
        </w:rPr>
        <w:t>三</w:t>
      </w:r>
      <w:r w:rsidRPr="00395161">
        <w:rPr>
          <w:rFonts w:ascii="Kaiti TC" w:eastAsia="Kaiti TC" w:hAnsi="Kaiti TC" w:cs="Kaiti TC"/>
          <w:b/>
          <w:bCs/>
          <w:color w:val="FF0000"/>
          <w:sz w:val="21"/>
          <w:szCs w:val="21"/>
          <w:bdr w:val="none" w:sz="0" w:space="0" w:color="auto" w:frame="1"/>
        </w:rPr>
        <w:t>（煩惱）</w:t>
      </w:r>
      <w:r w:rsidRPr="00395161">
        <w:rPr>
          <w:rFonts w:ascii="Kaiti TC" w:eastAsia="Kaiti TC" w:hAnsi="Kaiti TC" w:cs="Kaiti TC"/>
          <w:b/>
          <w:bCs/>
          <w:color w:val="000000"/>
          <w:sz w:val="28"/>
          <w:szCs w:val="28"/>
          <w:bdr w:val="none" w:sz="0" w:space="0" w:color="auto" w:frame="1"/>
        </w:rPr>
        <w:t>亦應名不共。”</w:t>
      </w:r>
      <w:r w:rsidRPr="00395161">
        <w:rPr>
          <w:rFonts w:ascii="Kaiti TC" w:eastAsia="Kaiti TC" w:hAnsi="Kaiti TC" w:cs="Kaiti TC"/>
          <w:b/>
          <w:bCs/>
          <w:color w:val="FF0000"/>
          <w:sz w:val="21"/>
          <w:szCs w:val="21"/>
          <w:bdr w:val="none" w:sz="0" w:space="0" w:color="auto" w:frame="1"/>
        </w:rPr>
        <w:t>（答：）</w:t>
      </w:r>
      <w:r w:rsidRPr="00395161">
        <w:rPr>
          <w:rFonts w:ascii="Kaiti TC" w:eastAsia="Kaiti TC" w:hAnsi="Kaiti TC" w:cs="Kaiti TC"/>
          <w:b/>
          <w:bCs/>
          <w:color w:val="000000"/>
          <w:sz w:val="28"/>
          <w:szCs w:val="28"/>
          <w:bdr w:val="none" w:sz="0" w:space="0" w:color="auto" w:frame="1"/>
        </w:rPr>
        <w:t>無明是主，獨得此名。或許餘三</w:t>
      </w:r>
      <w:r w:rsidRPr="00395161">
        <w:rPr>
          <w:rFonts w:ascii="Kaiti TC" w:eastAsia="Kaiti TC" w:hAnsi="Kaiti TC" w:cs="Kaiti TC"/>
          <w:b/>
          <w:bCs/>
          <w:color w:val="FF0000"/>
          <w:sz w:val="21"/>
          <w:szCs w:val="21"/>
          <w:bdr w:val="none" w:sz="0" w:space="0" w:color="auto" w:frame="1"/>
        </w:rPr>
        <w:t>（在起主要作用時）</w:t>
      </w:r>
      <w:r w:rsidRPr="00395161">
        <w:rPr>
          <w:rFonts w:ascii="Kaiti TC" w:eastAsia="Kaiti TC" w:hAnsi="Kaiti TC" w:cs="Kaiti TC"/>
          <w:b/>
          <w:bCs/>
          <w:color w:val="000000"/>
          <w:sz w:val="28"/>
          <w:szCs w:val="28"/>
          <w:bdr w:val="none" w:sz="0" w:space="0" w:color="auto" w:frame="1"/>
        </w:rPr>
        <w:t>，亦名不共。對餘癡故，且說無明</w:t>
      </w:r>
      <w:r w:rsidRPr="00395161">
        <w:rPr>
          <w:rFonts w:ascii="Kaiti TC" w:eastAsia="Kaiti TC" w:hAnsi="Kaiti TC" w:cs="Kaiti TC"/>
          <w:b/>
          <w:bCs/>
          <w:color w:val="FF0000"/>
          <w:sz w:val="21"/>
          <w:szCs w:val="21"/>
          <w:bdr w:val="none" w:sz="0" w:space="0" w:color="auto" w:frame="1"/>
        </w:rPr>
        <w:t>（相對其它識的癡心所，第七識癡心所障礙真義智的作用是其它識所沒有的，所以只有第七識的無明稱為“不共”）</w:t>
      </w:r>
      <w:r w:rsidRPr="00395161">
        <w:rPr>
          <w:rFonts w:ascii="Kaiti TC" w:eastAsia="Kaiti TC" w:hAnsi="Kaiti TC" w:cs="Kaiti TC"/>
          <w:b/>
          <w:bCs/>
          <w:color w:val="000000"/>
          <w:sz w:val="28"/>
          <w:szCs w:val="28"/>
          <w:bdr w:val="none" w:sz="0" w:space="0" w:color="auto" w:frame="1"/>
        </w:rPr>
        <w:t>。</w:t>
      </w:r>
    </w:p>
    <w:p w14:paraId="31C4F861"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p>
    <w:p w14:paraId="6C79656C"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00"/>
          <w:sz w:val="28"/>
          <w:szCs w:val="28"/>
          <w:bdr w:val="none" w:sz="0" w:space="0" w:color="auto" w:frame="1"/>
        </w:rPr>
        <w:t>不共無明總有二種：一，恒行不共</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FF0000"/>
          <w:sz w:val="21"/>
          <w:szCs w:val="21"/>
          <w:shd w:val="clear" w:color="auto" w:fill="FFFFFF"/>
        </w:rPr>
        <w:t>唯第七識有</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，餘識所無；二，獨行不共，此識非有</w:t>
      </w:r>
      <w:r w:rsidRPr="00395161">
        <w:rPr>
          <w:rFonts w:ascii="Kaiti TC" w:eastAsia="Kaiti TC" w:hAnsi="Kaiti TC" w:cs="Kaiti TC"/>
          <w:b/>
          <w:bCs/>
          <w:color w:val="FF0000"/>
          <w:sz w:val="21"/>
          <w:szCs w:val="21"/>
          <w:bdr w:val="none" w:sz="0" w:space="0" w:color="auto" w:frame="1"/>
        </w:rPr>
        <w:t>（唯意識有）</w:t>
      </w:r>
      <w:r w:rsidRPr="00395161">
        <w:rPr>
          <w:rFonts w:ascii="Kaiti TC" w:eastAsia="Kaiti TC" w:hAnsi="Kaiti TC" w:cs="Kaiti TC"/>
          <w:b/>
          <w:bCs/>
          <w:color w:val="000000"/>
          <w:sz w:val="28"/>
          <w:szCs w:val="28"/>
          <w:bdr w:val="none" w:sz="0" w:space="0" w:color="auto" w:frame="1"/>
        </w:rPr>
        <w:t>。故《瑜伽》說：“</w:t>
      </w:r>
      <w:r w:rsidRPr="00395161">
        <w:rPr>
          <w:rFonts w:ascii="Kaiti TC" w:eastAsia="Kaiti TC" w:hAnsi="Kaiti TC" w:cs="Kaiti TC"/>
          <w:b/>
          <w:bCs/>
          <w:color w:val="FF0000"/>
          <w:sz w:val="21"/>
          <w:szCs w:val="21"/>
          <w:bdr w:val="none" w:sz="0" w:space="0" w:color="auto" w:frame="1"/>
        </w:rPr>
        <w:t>（意識俱）</w:t>
      </w:r>
      <w:r w:rsidRPr="00395161">
        <w:rPr>
          <w:rFonts w:ascii="Kaiti TC" w:eastAsia="Kaiti TC" w:hAnsi="Kaiti TC" w:cs="Kaiti TC"/>
          <w:b/>
          <w:bCs/>
          <w:color w:val="000000"/>
          <w:sz w:val="28"/>
          <w:szCs w:val="28"/>
          <w:bdr w:val="none" w:sz="0" w:space="0" w:color="auto" w:frame="1"/>
        </w:rPr>
        <w:t>無明有二，若貪等俱者，名相應無明；非貪等俱者，名獨行</w:t>
      </w:r>
      <w:r w:rsidRPr="00395161">
        <w:rPr>
          <w:rFonts w:ascii="Kaiti TC" w:eastAsia="Kaiti TC" w:hAnsi="Kaiti TC" w:cs="Kaiti TC"/>
          <w:b/>
          <w:bCs/>
          <w:color w:val="FF0000"/>
          <w:sz w:val="21"/>
          <w:szCs w:val="21"/>
          <w:bdr w:val="none" w:sz="0" w:space="0" w:color="auto" w:frame="1"/>
        </w:rPr>
        <w:t>（不共）</w:t>
      </w:r>
      <w:r w:rsidRPr="00395161">
        <w:rPr>
          <w:rFonts w:ascii="Kaiti TC" w:eastAsia="Kaiti TC" w:hAnsi="Kaiti TC" w:cs="Kaiti TC"/>
          <w:b/>
          <w:bCs/>
          <w:color w:val="000000"/>
          <w:sz w:val="28"/>
          <w:szCs w:val="28"/>
          <w:bdr w:val="none" w:sz="0" w:space="0" w:color="auto" w:frame="1"/>
        </w:rPr>
        <w:t>無明</w:t>
      </w:r>
      <w:r w:rsidRPr="00395161">
        <w:rPr>
          <w:rFonts w:ascii="Kaiti TC" w:eastAsia="Kaiti TC" w:hAnsi="Kaiti TC" w:cs="Kaiti TC"/>
          <w:b/>
          <w:bCs/>
          <w:color w:val="FF0000"/>
          <w:sz w:val="21"/>
          <w:szCs w:val="21"/>
          <w:bdr w:val="none" w:sz="0" w:space="0" w:color="auto" w:frame="1"/>
        </w:rPr>
        <w:t>（分為主獨行、非主獨行不共無明）</w:t>
      </w:r>
      <w:r w:rsidRPr="00395161">
        <w:rPr>
          <w:rFonts w:ascii="Kaiti TC" w:eastAsia="Kaiti TC" w:hAnsi="Kaiti TC" w:cs="Kaiti TC"/>
          <w:b/>
          <w:bCs/>
          <w:color w:val="000000"/>
          <w:sz w:val="28"/>
          <w:szCs w:val="28"/>
          <w:bdr w:val="none" w:sz="0" w:space="0" w:color="auto" w:frame="1"/>
        </w:rPr>
        <w:t>。”是主獨行，唯見所斷。如契經</w:t>
      </w:r>
      <w:r w:rsidRPr="00395161">
        <w:rPr>
          <w:rFonts w:ascii="Kaiti TC" w:eastAsia="Kaiti TC" w:hAnsi="Kaiti TC" w:cs="Kaiti TC"/>
          <w:b/>
          <w:bCs/>
          <w:color w:val="FF0000"/>
          <w:sz w:val="21"/>
          <w:szCs w:val="21"/>
          <w:bdr w:val="none" w:sz="0" w:space="0" w:color="auto" w:frame="1"/>
        </w:rPr>
        <w:t>《緣起經》</w:t>
      </w:r>
      <w:r w:rsidRPr="00395161">
        <w:rPr>
          <w:rFonts w:ascii="Kaiti TC" w:eastAsia="Kaiti TC" w:hAnsi="Kaiti TC" w:cs="Kaiti TC"/>
          <w:b/>
          <w:bCs/>
          <w:color w:val="000000"/>
          <w:sz w:val="28"/>
          <w:szCs w:val="28"/>
          <w:bdr w:val="none" w:sz="0" w:space="0" w:color="auto" w:frame="1"/>
        </w:rPr>
        <w:t>說：“諸聖有學，</w:t>
      </w:r>
      <w:r w:rsidRPr="00395161">
        <w:rPr>
          <w:rFonts w:ascii="Kaiti TC" w:eastAsia="Kaiti TC" w:hAnsi="Kaiti TC" w:cs="Kaiti TC"/>
          <w:b/>
          <w:bCs/>
          <w:color w:val="FF0000"/>
          <w:sz w:val="21"/>
          <w:szCs w:val="21"/>
          <w:bdr w:val="none" w:sz="0" w:space="0" w:color="auto" w:frame="1"/>
        </w:rPr>
        <w:t>（主獨行）</w:t>
      </w:r>
      <w:r w:rsidRPr="00395161">
        <w:rPr>
          <w:rFonts w:ascii="Kaiti TC" w:eastAsia="Kaiti TC" w:hAnsi="Kaiti TC" w:cs="Kaiti TC"/>
          <w:b/>
          <w:bCs/>
          <w:color w:val="000000"/>
          <w:sz w:val="28"/>
          <w:szCs w:val="28"/>
          <w:bdr w:val="none" w:sz="0" w:space="0" w:color="auto" w:frame="1"/>
        </w:rPr>
        <w:t>不共無明已永斷故，不造新業。”非主獨行</w:t>
      </w:r>
      <w:r w:rsidRPr="00395161">
        <w:rPr>
          <w:rFonts w:ascii="Kaiti TC" w:eastAsia="Kaiti TC" w:hAnsi="Kaiti TC" w:cs="Kaiti TC"/>
          <w:b/>
          <w:bCs/>
          <w:color w:val="FF0000"/>
          <w:sz w:val="21"/>
          <w:szCs w:val="21"/>
          <w:bdr w:val="none" w:sz="0" w:space="0" w:color="auto" w:frame="1"/>
        </w:rPr>
        <w:t>（不共無明除了見所斷）</w:t>
      </w:r>
      <w:r w:rsidRPr="00395161">
        <w:rPr>
          <w:rFonts w:ascii="Kaiti TC" w:eastAsia="Kaiti TC" w:hAnsi="Kaiti TC" w:cs="Kaiti TC"/>
          <w:b/>
          <w:bCs/>
          <w:color w:val="000000"/>
          <w:sz w:val="28"/>
          <w:szCs w:val="28"/>
          <w:bdr w:val="none" w:sz="0" w:space="0" w:color="auto" w:frame="1"/>
        </w:rPr>
        <w:t>亦修所斷，</w:t>
      </w:r>
      <w:r w:rsidRPr="00395161">
        <w:rPr>
          <w:rFonts w:ascii="Kaiti TC" w:eastAsia="Kaiti TC" w:hAnsi="Kaiti TC" w:cs="Kaiti TC"/>
          <w:b/>
          <w:bCs/>
          <w:color w:val="FF0000"/>
          <w:sz w:val="21"/>
          <w:szCs w:val="21"/>
          <w:bdr w:val="none" w:sz="0" w:space="0" w:color="auto" w:frame="1"/>
        </w:rPr>
        <w:t>（其與）</w:t>
      </w:r>
      <w:r w:rsidRPr="00395161">
        <w:rPr>
          <w:rFonts w:ascii="Kaiti TC" w:eastAsia="Kaiti TC" w:hAnsi="Kaiti TC" w:cs="Kaiti TC"/>
          <w:b/>
          <w:bCs/>
          <w:color w:val="000000"/>
          <w:sz w:val="28"/>
          <w:szCs w:val="28"/>
          <w:bdr w:val="none" w:sz="0" w:space="0" w:color="auto" w:frame="1"/>
        </w:rPr>
        <w:t>忿等</w:t>
      </w:r>
      <w:r w:rsidRPr="00395161">
        <w:rPr>
          <w:rFonts w:ascii="Kaiti TC" w:eastAsia="Kaiti TC" w:hAnsi="Kaiti TC" w:cs="Kaiti TC"/>
          <w:b/>
          <w:bCs/>
          <w:color w:val="FF0000"/>
          <w:sz w:val="21"/>
          <w:szCs w:val="21"/>
          <w:bdr w:val="none" w:sz="0" w:space="0" w:color="auto" w:frame="1"/>
        </w:rPr>
        <w:t>（十小隨相應，）</w:t>
      </w:r>
      <w:r w:rsidRPr="00395161">
        <w:rPr>
          <w:rFonts w:ascii="Kaiti TC" w:eastAsia="Kaiti TC" w:hAnsi="Kaiti TC" w:cs="Kaiti TC"/>
          <w:b/>
          <w:bCs/>
          <w:color w:val="000000"/>
          <w:sz w:val="28"/>
          <w:szCs w:val="28"/>
          <w:bdr w:val="none" w:sz="0" w:space="0" w:color="auto" w:frame="1"/>
        </w:rPr>
        <w:t>皆通見、修所斷故。</w:t>
      </w:r>
    </w:p>
    <w:p w14:paraId="0834C551"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p>
    <w:p w14:paraId="6B82693F"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FF"/>
          <w:sz w:val="21"/>
          <w:szCs w:val="21"/>
          <w:bdr w:val="none" w:sz="0" w:space="0" w:color="auto" w:frame="1"/>
        </w:rPr>
        <w:t>獨行不共無明，指與第六識相應，然與貪等</w:t>
      </w:r>
      <w:r w:rsidRPr="00395161">
        <w:rPr>
          <w:rFonts w:ascii="Kaiti TC" w:eastAsia="Kaiti TC" w:hAnsi="Kaiti TC" w:cs="Kaiti TC" w:hint="eastAsia"/>
          <w:b/>
          <w:bCs/>
          <w:color w:val="0000FF"/>
          <w:sz w:val="21"/>
          <w:szCs w:val="21"/>
          <w:bdr w:val="none" w:sz="0" w:space="0" w:color="auto" w:frame="1"/>
        </w:rPr>
        <w:t>根本煩惱</w:t>
      </w:r>
      <w:r w:rsidRPr="00395161">
        <w:rPr>
          <w:rFonts w:ascii="Kaiti TC" w:eastAsia="Kaiti TC" w:hAnsi="Kaiti TC" w:cs="Kaiti TC"/>
          <w:b/>
          <w:bCs/>
          <w:color w:val="0000FF"/>
          <w:sz w:val="21"/>
          <w:szCs w:val="21"/>
          <w:bdr w:val="none" w:sz="0" w:space="0" w:color="auto" w:frame="1"/>
        </w:rPr>
        <w:t>不相應而獨行之無明。獨行不共無明復依與忿恨等隨煩惱，有俱起、不俱起之別。與小隨煩惱不俱起者</w:t>
      </w:r>
      <w:r w:rsidRPr="00395161">
        <w:rPr>
          <w:rFonts w:ascii="Kaiti TC" w:eastAsia="Kaiti TC" w:hAnsi="Kaiti TC" w:cs="Kaiti TC"/>
          <w:b/>
          <w:bCs/>
          <w:color w:val="0000FF"/>
          <w:sz w:val="21"/>
          <w:szCs w:val="21"/>
          <w:shd w:val="clear" w:color="auto" w:fill="FFFFFF"/>
        </w:rPr>
        <w:t>，而與中二、大八二種隨煩惱俱起</w:t>
      </w:r>
      <w:r w:rsidRPr="00395161">
        <w:rPr>
          <w:rFonts w:ascii="Kaiti TC" w:eastAsia="Kaiti TC" w:hAnsi="Kaiti TC" w:cs="Kaiti TC"/>
          <w:b/>
          <w:bCs/>
          <w:color w:val="0000FF"/>
          <w:sz w:val="21"/>
          <w:szCs w:val="21"/>
          <w:bdr w:val="none" w:sz="0" w:space="0" w:color="auto" w:frame="1"/>
        </w:rPr>
        <w:t>，稱為主獨行不共無明</w:t>
      </w:r>
      <w:r w:rsidRPr="00395161">
        <w:rPr>
          <w:rFonts w:ascii="Kaiti TC" w:eastAsia="Kaiti TC" w:hAnsi="Kaiti TC" w:cs="Kaiti TC"/>
          <w:b/>
          <w:bCs/>
          <w:color w:val="0000FF"/>
          <w:sz w:val="21"/>
          <w:szCs w:val="21"/>
          <w:bdr w:val="none" w:sz="0" w:space="0" w:color="auto" w:frame="1"/>
          <w:shd w:val="clear" w:color="auto" w:fill="FFFFFF"/>
        </w:rPr>
        <w:t>，隱中二大八之體用，獨顯無明己之體用，見道位斷</w:t>
      </w:r>
      <w:r w:rsidRPr="00395161">
        <w:rPr>
          <w:rFonts w:ascii="Kaiti TC" w:eastAsia="Kaiti TC" w:hAnsi="Kaiti TC" w:cs="Kaiti TC"/>
          <w:b/>
          <w:bCs/>
          <w:color w:val="0000FF"/>
          <w:sz w:val="21"/>
          <w:szCs w:val="21"/>
          <w:bdr w:val="none" w:sz="0" w:space="0" w:color="auto" w:frame="1"/>
        </w:rPr>
        <w:t>；與小隨煩惱俱起者，稱為非主獨行不共無明，</w:t>
      </w:r>
      <w:r w:rsidRPr="00395161">
        <w:rPr>
          <w:rFonts w:ascii="Kaiti TC" w:eastAsia="Kaiti TC" w:hAnsi="Kaiti TC" w:cs="Kaiti TC"/>
          <w:b/>
          <w:bCs/>
          <w:color w:val="0000FF"/>
          <w:sz w:val="21"/>
          <w:szCs w:val="21"/>
          <w:bdr w:val="none" w:sz="0" w:space="0" w:color="auto" w:frame="1"/>
          <w:shd w:val="clear" w:color="auto" w:fill="FFFFFF"/>
        </w:rPr>
        <w:t>小隨惑之體用顯，無明之體用隱，通見、修二道斷。</w:t>
      </w:r>
    </w:p>
    <w:p w14:paraId="050C9844"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p>
    <w:p w14:paraId="4F3A1E47"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FF0000"/>
          <w:sz w:val="21"/>
          <w:szCs w:val="21"/>
          <w:shd w:val="clear" w:color="auto" w:fill="FFFFFF"/>
        </w:rPr>
        <w:t>第七識的</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恒行不共，餘部所無</w:t>
      </w:r>
      <w:r w:rsidRPr="00395161">
        <w:rPr>
          <w:rFonts w:ascii="Kaiti TC" w:eastAsia="Kaiti TC" w:hAnsi="Kaiti TC" w:cs="Kaiti TC"/>
          <w:b/>
          <w:bCs/>
          <w:color w:val="FF0000"/>
          <w:sz w:val="21"/>
          <w:szCs w:val="21"/>
          <w:bdr w:val="none" w:sz="0" w:space="0" w:color="auto" w:frame="1"/>
        </w:rPr>
        <w:t>（只有大乘有此說法）</w:t>
      </w:r>
      <w:r w:rsidRPr="00395161">
        <w:rPr>
          <w:rFonts w:ascii="Kaiti TC" w:eastAsia="Kaiti TC" w:hAnsi="Kaiti TC" w:cs="Kaiti TC"/>
          <w:b/>
          <w:bCs/>
          <w:color w:val="000000"/>
          <w:sz w:val="28"/>
          <w:szCs w:val="28"/>
          <w:bdr w:val="none" w:sz="0" w:space="0" w:color="auto" w:frame="1"/>
        </w:rPr>
        <w:t>；獨行不共，此彼俱有。</w:t>
      </w:r>
    </w:p>
    <w:p w14:paraId="03A85EC4"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p>
    <w:p w14:paraId="6D4837ED"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FF0000"/>
          <w:sz w:val="21"/>
          <w:szCs w:val="21"/>
          <w:bdr w:val="none" w:sz="0" w:space="0" w:color="auto" w:frame="1"/>
        </w:rPr>
        <w:t>（2.由意識的起源證有第七識 ）</w:t>
      </w:r>
      <w:r w:rsidRPr="00395161">
        <w:rPr>
          <w:rFonts w:ascii="Kaiti TC" w:eastAsia="Kaiti TC" w:hAnsi="Kaiti TC" w:cs="Kaiti TC"/>
          <w:b/>
          <w:bCs/>
          <w:color w:val="000000"/>
          <w:sz w:val="28"/>
          <w:szCs w:val="28"/>
          <w:bdr w:val="none" w:sz="0" w:space="0" w:color="auto" w:frame="1"/>
        </w:rPr>
        <w:t>又契經說：“眼、色為緣，生於眼識，廣說乃至意、法為緣，生於意識。”若無此</w:t>
      </w:r>
      <w:r w:rsidRPr="00395161">
        <w:rPr>
          <w:rFonts w:ascii="Kaiti TC" w:eastAsia="Kaiti TC" w:hAnsi="Kaiti TC" w:cs="Kaiti TC"/>
          <w:b/>
          <w:bCs/>
          <w:color w:val="FF0000"/>
          <w:sz w:val="21"/>
          <w:szCs w:val="21"/>
          <w:bdr w:val="none" w:sz="0" w:space="0" w:color="auto" w:frame="1"/>
        </w:rPr>
        <w:t>（第七）</w:t>
      </w:r>
      <w:r w:rsidRPr="00395161">
        <w:rPr>
          <w:rFonts w:ascii="Kaiti TC" w:eastAsia="Kaiti TC" w:hAnsi="Kaiti TC" w:cs="Kaiti TC"/>
          <w:b/>
          <w:bCs/>
          <w:color w:val="000000"/>
          <w:sz w:val="28"/>
          <w:szCs w:val="28"/>
          <w:bdr w:val="none" w:sz="0" w:space="0" w:color="auto" w:frame="1"/>
        </w:rPr>
        <w:t>識，彼意</w:t>
      </w:r>
      <w:r w:rsidRPr="00395161">
        <w:rPr>
          <w:rFonts w:ascii="Kaiti TC" w:eastAsia="Kaiti TC" w:hAnsi="Kaiti TC" w:cs="Kaiti TC"/>
          <w:b/>
          <w:bCs/>
          <w:color w:val="FF0000"/>
          <w:sz w:val="21"/>
          <w:szCs w:val="21"/>
          <w:bdr w:val="none" w:sz="0" w:space="0" w:color="auto" w:frame="1"/>
        </w:rPr>
        <w:t>（識）</w:t>
      </w:r>
      <w:r w:rsidRPr="00395161">
        <w:rPr>
          <w:rFonts w:ascii="Kaiti TC" w:eastAsia="Kaiti TC" w:hAnsi="Kaiti TC" w:cs="Kaiti TC"/>
          <w:b/>
          <w:bCs/>
          <w:color w:val="000000"/>
          <w:sz w:val="28"/>
          <w:szCs w:val="28"/>
          <w:bdr w:val="none" w:sz="0" w:space="0" w:color="auto" w:frame="1"/>
        </w:rPr>
        <w:t>非有。謂如五識必有眼等</w:t>
      </w:r>
      <w:r w:rsidRPr="00395161">
        <w:rPr>
          <w:rFonts w:ascii="Kaiti TC" w:eastAsia="Kaiti TC" w:hAnsi="Kaiti TC" w:cs="Kaiti TC"/>
          <w:b/>
          <w:bCs/>
          <w:color w:val="FF0000"/>
          <w:sz w:val="21"/>
          <w:szCs w:val="21"/>
          <w:bdr w:val="none" w:sz="0" w:space="0" w:color="auto" w:frame="1"/>
        </w:rPr>
        <w:t>（根，做為）</w:t>
      </w:r>
      <w:r w:rsidRPr="00395161">
        <w:rPr>
          <w:rFonts w:ascii="Kaiti TC" w:eastAsia="Kaiti TC" w:hAnsi="Kaiti TC" w:cs="Kaiti TC"/>
          <w:b/>
          <w:bCs/>
          <w:sz w:val="28"/>
          <w:szCs w:val="28"/>
          <w:bdr w:val="none" w:sz="0" w:space="0" w:color="auto" w:frame="1"/>
        </w:rPr>
        <w:t>增上不共俱有所依。</w:t>
      </w:r>
      <w:r w:rsidRPr="00395161">
        <w:rPr>
          <w:rFonts w:ascii="Kaiti TC" w:eastAsia="Kaiti TC" w:hAnsi="Kaiti TC" w:cs="Kaiti TC"/>
          <w:b/>
          <w:bCs/>
          <w:color w:val="000000"/>
          <w:sz w:val="28"/>
          <w:szCs w:val="28"/>
          <w:bdr w:val="none" w:sz="0" w:space="0" w:color="auto" w:frame="1"/>
        </w:rPr>
        <w:t>意識既是六識中攝，理應許有如是所依，此</w:t>
      </w:r>
      <w:r w:rsidRPr="00395161">
        <w:rPr>
          <w:rFonts w:ascii="Kaiti TC" w:eastAsia="Kaiti TC" w:hAnsi="Kaiti TC" w:cs="Kaiti TC"/>
          <w:b/>
          <w:bCs/>
          <w:color w:val="FF0000"/>
          <w:sz w:val="21"/>
          <w:szCs w:val="21"/>
          <w:bdr w:val="none" w:sz="0" w:space="0" w:color="auto" w:frame="1"/>
        </w:rPr>
        <w:t>（第七）</w:t>
      </w:r>
      <w:r w:rsidRPr="00395161">
        <w:rPr>
          <w:rFonts w:ascii="Kaiti TC" w:eastAsia="Kaiti TC" w:hAnsi="Kaiti TC" w:cs="Kaiti TC"/>
          <w:b/>
          <w:bCs/>
          <w:color w:val="000000"/>
          <w:sz w:val="28"/>
          <w:szCs w:val="28"/>
          <w:bdr w:val="none" w:sz="0" w:space="0" w:color="auto" w:frame="1"/>
        </w:rPr>
        <w:t>識若無，彼</w:t>
      </w:r>
      <w:r w:rsidRPr="00395161">
        <w:rPr>
          <w:rFonts w:ascii="Kaiti TC" w:eastAsia="Kaiti TC" w:hAnsi="Kaiti TC" w:cs="Kaiti TC"/>
          <w:b/>
          <w:bCs/>
          <w:color w:val="FF0000"/>
          <w:sz w:val="21"/>
          <w:szCs w:val="21"/>
          <w:bdr w:val="none" w:sz="0" w:space="0" w:color="auto" w:frame="1"/>
        </w:rPr>
        <w:t>（意識不共俱有</w:t>
      </w:r>
      <w:r w:rsidRPr="00395161">
        <w:rPr>
          <w:rFonts w:ascii="Kaiti TC" w:eastAsia="Kaiti TC" w:hAnsi="Kaiti TC" w:cs="Kaiti TC" w:hint="eastAsia"/>
          <w:b/>
          <w:bCs/>
          <w:color w:val="FF0000"/>
          <w:sz w:val="21"/>
          <w:szCs w:val="21"/>
          <w:bdr w:val="none" w:sz="0" w:space="0" w:color="auto" w:frame="1"/>
        </w:rPr>
        <w:t>所</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依</w:t>
      </w:r>
      <w:r w:rsidRPr="00395161">
        <w:rPr>
          <w:rFonts w:ascii="Kaiti TC" w:eastAsia="Kaiti TC" w:hAnsi="Kaiti TC" w:cs="Kaiti TC"/>
          <w:b/>
          <w:bCs/>
          <w:color w:val="000000"/>
          <w:sz w:val="28"/>
          <w:szCs w:val="28"/>
          <w:bdr w:val="none" w:sz="0" w:space="0" w:color="auto" w:frame="1"/>
        </w:rPr>
        <w:lastRenderedPageBreak/>
        <w:t>寧有？不可說色為彼</w:t>
      </w:r>
      <w:r w:rsidRPr="00395161">
        <w:rPr>
          <w:rFonts w:ascii="Kaiti TC" w:eastAsia="Kaiti TC" w:hAnsi="Kaiti TC" w:cs="Kaiti TC"/>
          <w:b/>
          <w:bCs/>
          <w:color w:val="FF0000"/>
          <w:sz w:val="21"/>
          <w:szCs w:val="21"/>
          <w:bdr w:val="none" w:sz="0" w:space="0" w:color="auto" w:frame="1"/>
        </w:rPr>
        <w:t>（意識）</w:t>
      </w:r>
      <w:r w:rsidRPr="00395161">
        <w:rPr>
          <w:rFonts w:ascii="Kaiti TC" w:eastAsia="Kaiti TC" w:hAnsi="Kaiti TC" w:cs="Kaiti TC"/>
          <w:b/>
          <w:bCs/>
          <w:color w:val="000000"/>
          <w:sz w:val="28"/>
          <w:szCs w:val="28"/>
          <w:bdr w:val="none" w:sz="0" w:space="0" w:color="auto" w:frame="1"/>
        </w:rPr>
        <w:t>所依，意</w:t>
      </w:r>
      <w:r w:rsidRPr="00395161">
        <w:rPr>
          <w:rFonts w:ascii="Kaiti TC" w:eastAsia="Kaiti TC" w:hAnsi="Kaiti TC" w:cs="Kaiti TC"/>
          <w:b/>
          <w:bCs/>
          <w:color w:val="FF0000"/>
          <w:sz w:val="21"/>
          <w:szCs w:val="21"/>
          <w:bdr w:val="none" w:sz="0" w:space="0" w:color="auto" w:frame="1"/>
        </w:rPr>
        <w:t>（根）</w:t>
      </w:r>
      <w:r w:rsidRPr="00395161">
        <w:rPr>
          <w:rFonts w:ascii="Kaiti TC" w:eastAsia="Kaiti TC" w:hAnsi="Kaiti TC" w:cs="Kaiti TC"/>
          <w:b/>
          <w:bCs/>
          <w:color w:val="000000"/>
          <w:sz w:val="28"/>
          <w:szCs w:val="28"/>
          <w:bdr w:val="none" w:sz="0" w:space="0" w:color="auto" w:frame="1"/>
        </w:rPr>
        <w:t>非色故，</w:t>
      </w:r>
      <w:r w:rsidRPr="00395161">
        <w:rPr>
          <w:rFonts w:ascii="Kaiti TC" w:eastAsia="Kaiti TC" w:hAnsi="Kaiti TC" w:cs="Kaiti TC"/>
          <w:b/>
          <w:bCs/>
          <w:color w:val="FF0000"/>
          <w:sz w:val="21"/>
          <w:szCs w:val="21"/>
          <w:bdr w:val="none" w:sz="0" w:space="0" w:color="auto" w:frame="1"/>
        </w:rPr>
        <w:t>（若意識以色根為俱有所依，）</w:t>
      </w:r>
      <w:r w:rsidRPr="00395161">
        <w:rPr>
          <w:rFonts w:ascii="Kaiti TC" w:eastAsia="Kaiti TC" w:hAnsi="Kaiti TC" w:cs="Kaiti TC"/>
          <w:b/>
          <w:bCs/>
          <w:color w:val="000000"/>
          <w:sz w:val="28"/>
          <w:szCs w:val="28"/>
          <w:bdr w:val="none" w:sz="0" w:space="0" w:color="auto" w:frame="1"/>
        </w:rPr>
        <w:t>意識應無隨念、計度二分別故。亦不可說五識無有“俱有所依”，彼</w:t>
      </w:r>
      <w:r w:rsidRPr="00395161">
        <w:rPr>
          <w:rFonts w:ascii="Kaiti TC" w:eastAsia="Kaiti TC" w:hAnsi="Kaiti TC" w:cs="Kaiti TC"/>
          <w:b/>
          <w:bCs/>
          <w:color w:val="FF0000"/>
          <w:sz w:val="21"/>
          <w:szCs w:val="21"/>
          <w:bdr w:val="none" w:sz="0" w:space="0" w:color="auto" w:frame="1"/>
        </w:rPr>
        <w:t>（五識）</w:t>
      </w:r>
      <w:r w:rsidRPr="00395161">
        <w:rPr>
          <w:rFonts w:ascii="Kaiti TC" w:eastAsia="Kaiti TC" w:hAnsi="Kaiti TC" w:cs="Kaiti TC"/>
          <w:b/>
          <w:bCs/>
          <w:color w:val="000000"/>
          <w:sz w:val="28"/>
          <w:szCs w:val="28"/>
          <w:bdr w:val="none" w:sz="0" w:space="0" w:color="auto" w:frame="1"/>
        </w:rPr>
        <w:t>與五根俱時而轉，如牙影故。又</w:t>
      </w:r>
      <w:r w:rsidRPr="00395161">
        <w:rPr>
          <w:rFonts w:ascii="Kaiti TC" w:eastAsia="Kaiti TC" w:hAnsi="Kaiti TC" w:cs="Kaiti TC"/>
          <w:b/>
          <w:bCs/>
          <w:color w:val="FF0000"/>
          <w:sz w:val="21"/>
          <w:szCs w:val="21"/>
          <w:bdr w:val="none" w:sz="0" w:space="0" w:color="auto" w:frame="1"/>
        </w:rPr>
        <w:t>（五）</w:t>
      </w:r>
      <w:r w:rsidRPr="00395161">
        <w:rPr>
          <w:rFonts w:ascii="Kaiti TC" w:eastAsia="Kaiti TC" w:hAnsi="Kaiti TC" w:cs="Kaiti TC"/>
          <w:b/>
          <w:bCs/>
          <w:color w:val="000000"/>
          <w:sz w:val="28"/>
          <w:szCs w:val="28"/>
          <w:bdr w:val="none" w:sz="0" w:space="0" w:color="auto" w:frame="1"/>
        </w:rPr>
        <w:t>識與根既必</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hint="eastAsia"/>
          <w:b/>
          <w:bCs/>
          <w:color w:val="FF0000"/>
          <w:sz w:val="21"/>
          <w:szCs w:val="21"/>
          <w:bdr w:val="none" w:sz="0" w:space="0" w:color="auto" w:frame="1"/>
        </w:rPr>
        <w:t>對應</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同境，如心、心所決定俱時</w:t>
      </w:r>
      <w:r w:rsidRPr="00395161">
        <w:rPr>
          <w:rFonts w:ascii="Kaiti TC" w:eastAsia="Kaiti TC" w:hAnsi="Kaiti TC" w:cs="Kaiti TC"/>
          <w:b/>
          <w:bCs/>
          <w:color w:val="FF0000"/>
          <w:sz w:val="21"/>
          <w:szCs w:val="21"/>
          <w:bdr w:val="none" w:sz="0" w:space="0" w:color="auto" w:frame="1"/>
        </w:rPr>
        <w:t>（共存）</w:t>
      </w:r>
      <w:r w:rsidRPr="00395161">
        <w:rPr>
          <w:rFonts w:ascii="Kaiti TC" w:eastAsia="Kaiti TC" w:hAnsi="Kaiti TC" w:cs="Kaiti TC"/>
          <w:b/>
          <w:bCs/>
          <w:color w:val="000000"/>
          <w:sz w:val="28"/>
          <w:szCs w:val="28"/>
          <w:bdr w:val="none" w:sz="0" w:space="0" w:color="auto" w:frame="1"/>
        </w:rPr>
        <w:t>。</w:t>
      </w:r>
    </w:p>
    <w:p w14:paraId="06967E2E"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p>
    <w:p w14:paraId="56736095"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00"/>
          <w:sz w:val="28"/>
          <w:szCs w:val="28"/>
          <w:bdr w:val="none" w:sz="0" w:space="0" w:color="auto" w:frame="1"/>
        </w:rPr>
        <w:t>由此理趣，極成意識，如眼等識，必有不共</w:t>
      </w:r>
      <w:r w:rsidRPr="00395161">
        <w:rPr>
          <w:rFonts w:ascii="Kaiti TC" w:eastAsia="Kaiti TC" w:hAnsi="Kaiti TC" w:cs="Kaiti TC"/>
          <w:b/>
          <w:bCs/>
          <w:color w:val="FF0000"/>
          <w:sz w:val="21"/>
          <w:szCs w:val="21"/>
          <w:bdr w:val="none" w:sz="0" w:space="0" w:color="auto" w:frame="1"/>
        </w:rPr>
        <w:t>（俱有所依）</w:t>
      </w:r>
      <w:r w:rsidRPr="00395161">
        <w:rPr>
          <w:rFonts w:ascii="Kaiti TC" w:eastAsia="Kaiti TC" w:hAnsi="Kaiti TC" w:cs="Kaiti TC"/>
          <w:b/>
          <w:bCs/>
          <w:color w:val="000000"/>
          <w:sz w:val="28"/>
          <w:szCs w:val="28"/>
          <w:bdr w:val="none" w:sz="0" w:space="0" w:color="auto" w:frame="1"/>
        </w:rPr>
        <w:t>，顯自名</w:t>
      </w:r>
      <w:r w:rsidRPr="00395161">
        <w:rPr>
          <w:rFonts w:ascii="Kaiti TC" w:eastAsia="Kaiti TC" w:hAnsi="Kaiti TC" w:cs="Kaiti TC"/>
          <w:b/>
          <w:bCs/>
          <w:color w:val="FF0000"/>
          <w:sz w:val="21"/>
          <w:szCs w:val="21"/>
          <w:bdr w:val="none" w:sz="0" w:space="0" w:color="auto" w:frame="1"/>
        </w:rPr>
        <w:t>（稱出）</w:t>
      </w:r>
      <w:r w:rsidRPr="00395161">
        <w:rPr>
          <w:rFonts w:ascii="Kaiti TC" w:eastAsia="Kaiti TC" w:hAnsi="Kaiti TC" w:cs="Kaiti TC"/>
          <w:b/>
          <w:bCs/>
          <w:color w:val="000000"/>
          <w:sz w:val="28"/>
          <w:szCs w:val="28"/>
          <w:bdr w:val="none" w:sz="0" w:space="0" w:color="auto" w:frame="1"/>
        </w:rPr>
        <w:t>處。等無間不攝增上所依</w:t>
      </w:r>
      <w:r w:rsidRPr="00395161">
        <w:rPr>
          <w:rFonts w:ascii="Kaiti TC" w:eastAsia="Kaiti TC" w:hAnsi="Kaiti TC" w:cs="Kaiti TC"/>
          <w:b/>
          <w:bCs/>
          <w:color w:val="FF0000"/>
          <w:sz w:val="21"/>
          <w:szCs w:val="21"/>
          <w:bdr w:val="none" w:sz="0" w:space="0" w:color="auto" w:frame="1"/>
        </w:rPr>
        <w:t>（等無間的前一意識不是後一意識的俱有所依，只有做為增上緣的意根才是意識的俱有依）</w:t>
      </w:r>
      <w:r w:rsidRPr="00395161">
        <w:rPr>
          <w:rFonts w:ascii="Kaiti TC" w:eastAsia="Kaiti TC" w:hAnsi="Kaiti TC" w:cs="Kaiti TC"/>
          <w:b/>
          <w:bCs/>
          <w:color w:val="000000"/>
          <w:sz w:val="28"/>
          <w:szCs w:val="28"/>
          <w:bdr w:val="none" w:sz="0" w:space="0" w:color="auto" w:frame="1"/>
        </w:rPr>
        <w:t>，極成六識隨一攝故</w:t>
      </w:r>
      <w:r w:rsidRPr="00395161">
        <w:rPr>
          <w:rFonts w:ascii="Kaiti TC" w:eastAsia="Kaiti TC" w:hAnsi="Kaiti TC" w:cs="Kaiti TC"/>
          <w:b/>
          <w:bCs/>
          <w:color w:val="FF0000"/>
          <w:sz w:val="21"/>
          <w:szCs w:val="21"/>
          <w:bdr w:val="none" w:sz="0" w:space="0" w:color="auto" w:frame="1"/>
        </w:rPr>
        <w:t>（眾所公認的六識，每一識必屬各自的一根攝）</w:t>
      </w:r>
      <w:r w:rsidRPr="00395161">
        <w:rPr>
          <w:rFonts w:ascii="Kaiti TC" w:eastAsia="Kaiti TC" w:hAnsi="Kaiti TC" w:cs="Kaiti TC"/>
          <w:b/>
          <w:bCs/>
          <w:color w:val="000000"/>
          <w:sz w:val="28"/>
          <w:szCs w:val="28"/>
          <w:bdr w:val="none" w:sz="0" w:space="0" w:color="auto" w:frame="1"/>
        </w:rPr>
        <w:t>。</w:t>
      </w:r>
    </w:p>
    <w:p w14:paraId="234D24F9"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p>
    <w:p w14:paraId="61902D10"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FF"/>
          <w:sz w:val="21"/>
          <w:szCs w:val="21"/>
          <w:shd w:val="clear" w:color="auto" w:fill="FFFFFF"/>
        </w:rPr>
        <w:t>破經量部的主張：認為五根是前一念的五識，能起後念的五識，所以五識沒有俱有依；他們也認為第六識的意根，是依前一念無間滅的意識生起後念的意識。</w:t>
      </w:r>
      <w:r w:rsidRPr="00395161">
        <w:rPr>
          <w:rFonts w:ascii="Kaiti TC" w:eastAsia="Kaiti TC" w:hAnsi="Kaiti TC" w:cs="Kaiti TC"/>
          <w:b/>
          <w:bCs/>
          <w:color w:val="0000FF"/>
          <w:sz w:val="21"/>
          <w:szCs w:val="21"/>
          <w:bdr w:val="none" w:sz="0" w:space="0" w:color="auto" w:frame="1"/>
        </w:rPr>
        <w:t>此觀點認為，因為意識有思維分別的作用，</w:t>
      </w:r>
      <w:r w:rsidRPr="00395161">
        <w:rPr>
          <w:rFonts w:ascii="Kaiti TC" w:eastAsia="Kaiti TC" w:hAnsi="Kaiti TC" w:cs="Kaiti TC" w:hint="eastAsia"/>
          <w:b/>
          <w:bCs/>
          <w:color w:val="0000FF"/>
          <w:sz w:val="21"/>
          <w:szCs w:val="21"/>
          <w:bdr w:val="none" w:sz="0" w:space="0" w:color="auto" w:frame="1"/>
        </w:rPr>
        <w:t>所以</w:t>
      </w:r>
      <w:r w:rsidRPr="00395161">
        <w:rPr>
          <w:rFonts w:ascii="Kaiti TC" w:eastAsia="Kaiti TC" w:hAnsi="Kaiti TC" w:cs="Kaiti TC"/>
          <w:b/>
          <w:bCs/>
          <w:color w:val="0000FF"/>
          <w:sz w:val="21"/>
          <w:szCs w:val="21"/>
          <w:bdr w:val="none" w:sz="0" w:space="0" w:color="auto" w:frame="1"/>
        </w:rPr>
        <w:t>意根不該是物質性的色根。小乘認為前一意識就是後一意識的意根。但唯識認為前一意識只是後一意識的等無間緣，非俱有依，因前</w:t>
      </w:r>
      <w:r w:rsidRPr="00395161">
        <w:rPr>
          <w:rFonts w:ascii="Kaiti TC" w:eastAsia="Kaiti TC" w:hAnsi="Kaiti TC" w:cs="Kaiti TC" w:hint="eastAsia"/>
          <w:b/>
          <w:bCs/>
          <w:color w:val="0000FF"/>
          <w:sz w:val="21"/>
          <w:szCs w:val="21"/>
          <w:bdr w:val="none" w:sz="0" w:space="0" w:color="auto" w:frame="1"/>
        </w:rPr>
        <w:t>、</w:t>
      </w:r>
      <w:r w:rsidRPr="00395161">
        <w:rPr>
          <w:rFonts w:ascii="Kaiti TC" w:eastAsia="Kaiti TC" w:hAnsi="Kaiti TC" w:cs="Kaiti TC"/>
          <w:b/>
          <w:bCs/>
          <w:color w:val="0000FF"/>
          <w:sz w:val="21"/>
          <w:szCs w:val="21"/>
          <w:bdr w:val="none" w:sz="0" w:space="0" w:color="auto" w:frame="1"/>
        </w:rPr>
        <w:t>後意識不同時存在，不能成為俱有依。意識</w:t>
      </w:r>
      <w:r w:rsidRPr="00395161">
        <w:rPr>
          <w:rFonts w:ascii="Kaiti TC" w:eastAsia="Kaiti TC" w:hAnsi="Kaiti TC" w:cs="Kaiti TC" w:hint="eastAsia"/>
          <w:b/>
          <w:bCs/>
          <w:color w:val="0000FF"/>
          <w:sz w:val="21"/>
          <w:szCs w:val="21"/>
          <w:bdr w:val="none" w:sz="0" w:space="0" w:color="auto" w:frame="1"/>
        </w:rPr>
        <w:t>有隨念、計度分別，所以</w:t>
      </w:r>
      <w:r w:rsidRPr="00395161">
        <w:rPr>
          <w:rFonts w:ascii="Kaiti TC" w:eastAsia="Kaiti TC" w:hAnsi="Kaiti TC" w:cs="Kaiti TC"/>
          <w:b/>
          <w:bCs/>
          <w:color w:val="0000FF"/>
          <w:sz w:val="21"/>
          <w:szCs w:val="21"/>
          <w:bdr w:val="none" w:sz="0" w:space="0" w:color="auto" w:frame="1"/>
        </w:rPr>
        <w:t>同起的俱有依一定非物質</w:t>
      </w:r>
      <w:r w:rsidRPr="00395161">
        <w:rPr>
          <w:rFonts w:ascii="Kaiti TC" w:eastAsia="Kaiti TC" w:hAnsi="Kaiti TC" w:cs="Kaiti TC" w:hint="eastAsia"/>
          <w:b/>
          <w:bCs/>
          <w:color w:val="0000FF"/>
          <w:sz w:val="21"/>
          <w:szCs w:val="21"/>
          <w:bdr w:val="none" w:sz="0" w:space="0" w:color="auto" w:frame="1"/>
        </w:rPr>
        <w:t>性，也</w:t>
      </w:r>
      <w:r w:rsidRPr="00395161">
        <w:rPr>
          <w:rFonts w:ascii="Kaiti TC" w:eastAsia="Kaiti TC" w:hAnsi="Kaiti TC" w:cs="Kaiti TC"/>
          <w:b/>
          <w:bCs/>
          <w:color w:val="0000FF"/>
          <w:sz w:val="21"/>
          <w:szCs w:val="21"/>
          <w:bdr w:val="none" w:sz="0" w:space="0" w:color="auto" w:frame="1"/>
        </w:rPr>
        <w:t>非前一意識，應該就是第七識。</w:t>
      </w:r>
    </w:p>
    <w:p w14:paraId="731D9906"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p>
    <w:p w14:paraId="51846FB1"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FF"/>
          <w:sz w:val="21"/>
          <w:szCs w:val="21"/>
          <w:bdr w:val="none" w:sz="0" w:space="0" w:color="auto" w:frame="1"/>
        </w:rPr>
        <w:t>小乘《俱舍論》認為有三種分別：</w:t>
      </w:r>
      <w:r w:rsidRPr="00395161">
        <w:rPr>
          <w:rFonts w:ascii="Kaiti TC" w:eastAsia="Kaiti TC" w:hAnsi="Kaiti TC" w:cs="Kaiti TC"/>
          <w:b/>
          <w:bCs/>
          <w:color w:val="FF0000"/>
          <w:sz w:val="21"/>
          <w:szCs w:val="21"/>
          <w:bdr w:val="none" w:sz="0" w:space="0" w:color="auto" w:frame="1"/>
        </w:rPr>
        <w:t>自性分別</w:t>
      </w:r>
      <w:r w:rsidRPr="00395161">
        <w:rPr>
          <w:rFonts w:ascii="Kaiti TC" w:eastAsia="Kaiti TC" w:hAnsi="Kaiti TC" w:cs="Kaiti TC"/>
          <w:b/>
          <w:bCs/>
          <w:color w:val="0000FF"/>
          <w:sz w:val="21"/>
          <w:szCs w:val="21"/>
          <w:bdr w:val="none" w:sz="0" w:space="0" w:color="auto" w:frame="1"/>
        </w:rPr>
        <w:t>，尋心所為主體；</w:t>
      </w:r>
      <w:r w:rsidRPr="00395161">
        <w:rPr>
          <w:rFonts w:ascii="Kaiti TC" w:eastAsia="Kaiti TC" w:hAnsi="Kaiti TC" w:cs="Kaiti TC"/>
          <w:b/>
          <w:bCs/>
          <w:color w:val="FF0000"/>
          <w:sz w:val="21"/>
          <w:szCs w:val="21"/>
          <w:bdr w:val="none" w:sz="0" w:space="0" w:color="auto" w:frame="1"/>
        </w:rPr>
        <w:t>計度分別</w:t>
      </w:r>
      <w:r w:rsidRPr="00395161">
        <w:rPr>
          <w:rFonts w:ascii="Kaiti TC" w:eastAsia="Kaiti TC" w:hAnsi="Kaiti TC" w:cs="Kaiti TC"/>
          <w:b/>
          <w:bCs/>
          <w:color w:val="0000FF"/>
          <w:sz w:val="21"/>
          <w:szCs w:val="21"/>
          <w:bdr w:val="none" w:sz="0" w:space="0" w:color="auto" w:frame="1"/>
        </w:rPr>
        <w:t>，慧心所為主體；</w:t>
      </w:r>
      <w:r w:rsidRPr="00395161">
        <w:rPr>
          <w:rFonts w:ascii="Kaiti TC" w:eastAsia="Kaiti TC" w:hAnsi="Kaiti TC" w:cs="Kaiti TC"/>
          <w:b/>
          <w:bCs/>
          <w:color w:val="FF0000"/>
          <w:sz w:val="21"/>
          <w:szCs w:val="21"/>
          <w:bdr w:val="none" w:sz="0" w:space="0" w:color="auto" w:frame="1"/>
        </w:rPr>
        <w:t>隨念分別</w:t>
      </w:r>
      <w:r w:rsidRPr="00395161">
        <w:rPr>
          <w:rFonts w:ascii="Kaiti TC" w:eastAsia="Kaiti TC" w:hAnsi="Kaiti TC" w:cs="Kaiti TC"/>
          <w:b/>
          <w:bCs/>
          <w:color w:val="0000FF"/>
          <w:sz w:val="21"/>
          <w:szCs w:val="21"/>
          <w:bdr w:val="none" w:sz="0" w:space="0" w:color="auto" w:frame="1"/>
        </w:rPr>
        <w:t>，以念心所為主體。意識有三種分別，五識只有自性分別，故認為前五識無分別，第六識有分別。唯識認為，尋伺只與第六識相應，非前五識，故五識也無自性分別。</w:t>
      </w:r>
      <w:r w:rsidRPr="00395161">
        <w:rPr>
          <w:rFonts w:ascii="Kaiti TC" w:eastAsia="Kaiti TC" w:hAnsi="Kaiti TC" w:cs="Kaiti TC"/>
          <w:b/>
          <w:bCs/>
          <w:color w:val="FF0000"/>
          <w:spacing w:val="29"/>
          <w:sz w:val="21"/>
          <w:szCs w:val="21"/>
          <w:bdr w:val="none" w:sz="0" w:space="0" w:color="auto" w:frame="1"/>
        </w:rPr>
        <w:t>自性分別</w:t>
      </w:r>
      <w:r w:rsidRPr="00395161">
        <w:rPr>
          <w:rFonts w:ascii="Kaiti TC" w:eastAsia="Kaiti TC" w:hAnsi="Kaiti TC" w:cs="Kaiti TC"/>
          <w:b/>
          <w:bCs/>
          <w:color w:val="0000FF"/>
          <w:spacing w:val="29"/>
          <w:sz w:val="21"/>
          <w:szCs w:val="21"/>
          <w:bdr w:val="none" w:sz="0" w:space="0" w:color="auto" w:frame="1"/>
        </w:rPr>
        <w:t>，就是不運用比較、推測等方法，直觀客觀的覺知事物。此自性分別又可名為任運分別。</w:t>
      </w:r>
      <w:r w:rsidRPr="00395161">
        <w:rPr>
          <w:rFonts w:ascii="Kaiti TC" w:eastAsia="Kaiti TC" w:hAnsi="Kaiti TC" w:cs="Kaiti TC"/>
          <w:b/>
          <w:bCs/>
          <w:color w:val="FF0000"/>
          <w:spacing w:val="29"/>
          <w:sz w:val="21"/>
          <w:szCs w:val="21"/>
          <w:bdr w:val="none" w:sz="0" w:space="0" w:color="auto" w:frame="1"/>
        </w:rPr>
        <w:t>隨念分別</w:t>
      </w:r>
      <w:r w:rsidRPr="00395161">
        <w:rPr>
          <w:rFonts w:ascii="Kaiti TC" w:eastAsia="Kaiti TC" w:hAnsi="Kaiti TC" w:cs="Kaiti TC"/>
          <w:b/>
          <w:bCs/>
          <w:color w:val="0000FF"/>
          <w:spacing w:val="29"/>
          <w:sz w:val="21"/>
          <w:szCs w:val="21"/>
          <w:bdr w:val="none" w:sz="0" w:space="0" w:color="auto" w:frame="1"/>
        </w:rPr>
        <w:t>，是對於過去的事物追憶、懷念的心理作用。其所以名為隨念，因其隨逐明記不忘的念心所。</w:t>
      </w:r>
      <w:r w:rsidRPr="00395161">
        <w:rPr>
          <w:rFonts w:ascii="Kaiti TC" w:eastAsia="Kaiti TC" w:hAnsi="Kaiti TC" w:cs="Kaiti TC"/>
          <w:b/>
          <w:bCs/>
          <w:color w:val="FF0000"/>
          <w:spacing w:val="29"/>
          <w:sz w:val="21"/>
          <w:szCs w:val="21"/>
          <w:bdr w:val="none" w:sz="0" w:space="0" w:color="auto" w:frame="1"/>
        </w:rPr>
        <w:t>計度分別，</w:t>
      </w:r>
      <w:r w:rsidRPr="00395161">
        <w:rPr>
          <w:rFonts w:ascii="Kaiti TC" w:eastAsia="Kaiti TC" w:hAnsi="Kaiti TC" w:cs="Kaiti TC"/>
          <w:b/>
          <w:bCs/>
          <w:color w:val="0000FF"/>
          <w:spacing w:val="29"/>
          <w:sz w:val="21"/>
          <w:szCs w:val="21"/>
          <w:bdr w:val="none" w:sz="0" w:space="0" w:color="auto" w:frame="1"/>
        </w:rPr>
        <w:t>對過去、現在、未來三世不現見之諸法，構思分別的作用。現量，就是不分別，但所謂“不分別”，只是沒有隨念、計度二種分別，並非沒有自性分別。</w:t>
      </w:r>
    </w:p>
    <w:p w14:paraId="60BDC486"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p>
    <w:p w14:paraId="6B291FBE"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FF0000"/>
          <w:sz w:val="21"/>
          <w:szCs w:val="21"/>
          <w:bdr w:val="none" w:sz="0" w:space="0" w:color="auto" w:frame="1"/>
        </w:rPr>
        <w:t>（3. 以思量之名稱證有第七識）</w:t>
      </w:r>
      <w:r w:rsidRPr="00395161">
        <w:rPr>
          <w:rFonts w:ascii="Kaiti TC" w:eastAsia="Kaiti TC" w:hAnsi="Kaiti TC" w:cs="Kaiti TC"/>
          <w:b/>
          <w:bCs/>
          <w:color w:val="000000"/>
          <w:sz w:val="28"/>
          <w:szCs w:val="28"/>
          <w:bdr w:val="none" w:sz="0" w:space="0" w:color="auto" w:frame="1"/>
        </w:rPr>
        <w:t>又契經說，思量名意，若無此識，彼</w:t>
      </w:r>
      <w:r w:rsidRPr="00395161">
        <w:rPr>
          <w:rFonts w:ascii="Kaiti TC" w:eastAsia="Kaiti TC" w:hAnsi="Kaiti TC" w:cs="Kaiti TC"/>
          <w:b/>
          <w:bCs/>
          <w:color w:val="FF0000"/>
          <w:sz w:val="21"/>
          <w:szCs w:val="21"/>
          <w:bdr w:val="none" w:sz="0" w:space="0" w:color="auto" w:frame="1"/>
        </w:rPr>
        <w:t>（思量名意）</w:t>
      </w:r>
      <w:r w:rsidRPr="00395161">
        <w:rPr>
          <w:rFonts w:ascii="Kaiti TC" w:eastAsia="Kaiti TC" w:hAnsi="Kaiti TC" w:cs="Kaiti TC"/>
          <w:b/>
          <w:bCs/>
          <w:color w:val="000000"/>
          <w:sz w:val="28"/>
          <w:szCs w:val="28"/>
          <w:bdr w:val="none" w:sz="0" w:space="0" w:color="auto" w:frame="1"/>
        </w:rPr>
        <w:t>應非有。謂若意識現在前時等無間意</w:t>
      </w:r>
      <w:r w:rsidRPr="00395161">
        <w:rPr>
          <w:rFonts w:ascii="Kaiti TC" w:eastAsia="Kaiti TC" w:hAnsi="Kaiti TC" w:cs="Kaiti TC"/>
          <w:b/>
          <w:bCs/>
          <w:color w:val="FF0000"/>
          <w:sz w:val="21"/>
          <w:szCs w:val="21"/>
          <w:bdr w:val="none" w:sz="0" w:space="0" w:color="auto" w:frame="1"/>
        </w:rPr>
        <w:t>（若現在意識無間之前一意識，就是意根，但前識）</w:t>
      </w:r>
      <w:r w:rsidRPr="00395161">
        <w:rPr>
          <w:rFonts w:ascii="Kaiti TC" w:eastAsia="Kaiti TC" w:hAnsi="Kaiti TC" w:cs="Kaiti TC"/>
          <w:b/>
          <w:bCs/>
          <w:color w:val="000000"/>
          <w:sz w:val="28"/>
          <w:szCs w:val="28"/>
          <w:bdr w:val="none" w:sz="0" w:space="0" w:color="auto" w:frame="1"/>
        </w:rPr>
        <w:t>已滅非有，過去、未來理非</w:t>
      </w:r>
      <w:r w:rsidRPr="00395161">
        <w:rPr>
          <w:rFonts w:ascii="Kaiti TC" w:eastAsia="Kaiti TC" w:hAnsi="Kaiti TC" w:cs="Kaiti TC"/>
          <w:b/>
          <w:bCs/>
          <w:color w:val="FF0000"/>
          <w:sz w:val="21"/>
          <w:szCs w:val="21"/>
          <w:bdr w:val="none" w:sz="0" w:space="0" w:color="auto" w:frame="1"/>
        </w:rPr>
        <w:t>（實）</w:t>
      </w:r>
      <w:r w:rsidRPr="00395161">
        <w:rPr>
          <w:rFonts w:ascii="Kaiti TC" w:eastAsia="Kaiti TC" w:hAnsi="Kaiti TC" w:cs="Kaiti TC"/>
          <w:b/>
          <w:bCs/>
          <w:color w:val="000000"/>
          <w:sz w:val="28"/>
          <w:szCs w:val="28"/>
          <w:bdr w:val="none" w:sz="0" w:space="0" w:color="auto" w:frame="1"/>
        </w:rPr>
        <w:t>有故，彼</w:t>
      </w:r>
      <w:r w:rsidRPr="00395161">
        <w:rPr>
          <w:rFonts w:ascii="Kaiti TC" w:eastAsia="Kaiti TC" w:hAnsi="Kaiti TC" w:cs="Kaiti TC"/>
          <w:b/>
          <w:bCs/>
          <w:color w:val="FF0000"/>
          <w:sz w:val="21"/>
          <w:szCs w:val="21"/>
          <w:bdr w:val="none" w:sz="0" w:space="0" w:color="auto" w:frame="1"/>
        </w:rPr>
        <w:t>（前一意識現在的）</w:t>
      </w:r>
      <w:r w:rsidRPr="00395161">
        <w:rPr>
          <w:rFonts w:ascii="Kaiti TC" w:eastAsia="Kaiti TC" w:hAnsi="Kaiti TC" w:cs="Kaiti TC"/>
          <w:b/>
          <w:bCs/>
          <w:color w:val="000000"/>
          <w:sz w:val="28"/>
          <w:szCs w:val="28"/>
          <w:bdr w:val="none" w:sz="0" w:space="0" w:color="auto" w:frame="1"/>
        </w:rPr>
        <w:t>思量用定不得成。既爾，如何說名為意</w:t>
      </w:r>
      <w:r w:rsidRPr="00395161">
        <w:rPr>
          <w:rFonts w:ascii="Kaiti TC" w:eastAsia="Kaiti TC" w:hAnsi="Kaiti TC" w:cs="Kaiti TC"/>
          <w:b/>
          <w:bCs/>
          <w:color w:val="FF0000"/>
          <w:sz w:val="21"/>
          <w:szCs w:val="21"/>
          <w:bdr w:val="none" w:sz="0" w:space="0" w:color="auto" w:frame="1"/>
        </w:rPr>
        <w:t>（根）</w:t>
      </w:r>
      <w:r w:rsidRPr="00395161">
        <w:rPr>
          <w:rFonts w:ascii="Kaiti TC" w:eastAsia="Kaiti TC" w:hAnsi="Kaiti TC" w:cs="Kaiti TC"/>
          <w:b/>
          <w:bCs/>
          <w:color w:val="000000"/>
          <w:sz w:val="28"/>
          <w:szCs w:val="28"/>
          <w:bdr w:val="none" w:sz="0" w:space="0" w:color="auto" w:frame="1"/>
        </w:rPr>
        <w:t>？若謂假說</w:t>
      </w:r>
      <w:r w:rsidRPr="00395161">
        <w:rPr>
          <w:rFonts w:ascii="Kaiti TC" w:eastAsia="Kaiti TC" w:hAnsi="Kaiti TC" w:cs="Kaiti TC"/>
          <w:b/>
          <w:bCs/>
          <w:color w:val="FF0000"/>
          <w:sz w:val="21"/>
          <w:szCs w:val="21"/>
          <w:bdr w:val="none" w:sz="0" w:space="0" w:color="auto" w:frame="1"/>
        </w:rPr>
        <w:t>（若依現在意識有思量作用，假說前一意識就是意根）</w:t>
      </w:r>
      <w:r w:rsidRPr="00395161">
        <w:rPr>
          <w:rFonts w:ascii="Kaiti TC" w:eastAsia="Kaiti TC" w:hAnsi="Kaiti TC" w:cs="Kaiti TC"/>
          <w:b/>
          <w:bCs/>
          <w:color w:val="000000"/>
          <w:sz w:val="28"/>
          <w:szCs w:val="28"/>
          <w:bdr w:val="none" w:sz="0" w:space="0" w:color="auto" w:frame="1"/>
        </w:rPr>
        <w:t>，理亦不然，</w:t>
      </w:r>
      <w:r w:rsidRPr="00395161">
        <w:rPr>
          <w:rFonts w:ascii="Kaiti TC" w:eastAsia="Kaiti TC" w:hAnsi="Kaiti TC" w:cs="Kaiti TC"/>
          <w:b/>
          <w:bCs/>
          <w:color w:val="FF0000"/>
          <w:sz w:val="21"/>
          <w:szCs w:val="21"/>
          <w:bdr w:val="none" w:sz="0" w:space="0" w:color="auto" w:frame="1"/>
        </w:rPr>
        <w:t>（前一意識已不存在，）</w:t>
      </w:r>
      <w:r w:rsidRPr="00395161">
        <w:rPr>
          <w:rFonts w:ascii="Kaiti TC" w:eastAsia="Kaiti TC" w:hAnsi="Kaiti TC" w:cs="Kaiti TC"/>
          <w:b/>
          <w:bCs/>
          <w:color w:val="000000"/>
          <w:sz w:val="28"/>
          <w:szCs w:val="28"/>
          <w:bdr w:val="none" w:sz="0" w:space="0" w:color="auto" w:frame="1"/>
        </w:rPr>
        <w:t>無正思量</w:t>
      </w:r>
      <w:r w:rsidRPr="00395161">
        <w:rPr>
          <w:rFonts w:ascii="Kaiti TC" w:eastAsia="Kaiti TC" w:hAnsi="Kaiti TC" w:cs="Kaiti TC"/>
          <w:b/>
          <w:bCs/>
          <w:color w:val="FF0000"/>
          <w:sz w:val="21"/>
          <w:szCs w:val="21"/>
          <w:bdr w:val="none" w:sz="0" w:space="0" w:color="auto" w:frame="1"/>
        </w:rPr>
        <w:t>（的作用）</w:t>
      </w:r>
      <w:r w:rsidRPr="00395161">
        <w:rPr>
          <w:rFonts w:ascii="Kaiti TC" w:eastAsia="Kaiti TC" w:hAnsi="Kaiti TC" w:cs="Kaiti TC"/>
          <w:b/>
          <w:bCs/>
          <w:color w:val="000000"/>
          <w:sz w:val="28"/>
          <w:szCs w:val="28"/>
          <w:bdr w:val="none" w:sz="0" w:space="0" w:color="auto" w:frame="1"/>
        </w:rPr>
        <w:t>，假依何立？若謂現在曾有思量</w:t>
      </w:r>
      <w:r w:rsidRPr="00395161">
        <w:rPr>
          <w:rFonts w:ascii="Kaiti TC" w:eastAsia="Kaiti TC" w:hAnsi="Kaiti TC" w:cs="Kaiti TC"/>
          <w:b/>
          <w:bCs/>
          <w:color w:val="FF0000"/>
          <w:sz w:val="21"/>
          <w:szCs w:val="21"/>
          <w:bdr w:val="none" w:sz="0" w:space="0" w:color="auto" w:frame="1"/>
        </w:rPr>
        <w:t>（前一意識當下雖已不存在，但曾經有過思量，所以可成為現在意識的根，但）</w:t>
      </w:r>
      <w:r w:rsidRPr="00395161">
        <w:rPr>
          <w:rFonts w:ascii="Kaiti TC" w:eastAsia="Kaiti TC" w:hAnsi="Kaiti TC" w:cs="Kaiti TC"/>
          <w:b/>
          <w:bCs/>
          <w:color w:val="000000"/>
          <w:sz w:val="28"/>
          <w:szCs w:val="28"/>
          <w:bdr w:val="none" w:sz="0" w:space="0" w:color="auto" w:frame="1"/>
        </w:rPr>
        <w:t>爾時</w:t>
      </w:r>
      <w:r w:rsidRPr="00395161">
        <w:rPr>
          <w:rFonts w:ascii="Kaiti TC" w:eastAsia="Kaiti TC" w:hAnsi="Kaiti TC" w:cs="Kaiti TC"/>
          <w:b/>
          <w:bCs/>
          <w:color w:val="FF0000"/>
          <w:sz w:val="21"/>
          <w:szCs w:val="21"/>
          <w:bdr w:val="none" w:sz="0" w:space="0" w:color="auto" w:frame="1"/>
        </w:rPr>
        <w:t>（的意識還是只能）</w:t>
      </w:r>
      <w:r w:rsidRPr="00395161">
        <w:rPr>
          <w:rFonts w:ascii="Kaiti TC" w:eastAsia="Kaiti TC" w:hAnsi="Kaiti TC" w:cs="Kaiti TC"/>
          <w:b/>
          <w:bCs/>
          <w:color w:val="000000"/>
          <w:sz w:val="28"/>
          <w:szCs w:val="28"/>
          <w:bdr w:val="none" w:sz="0" w:space="0" w:color="auto" w:frame="1"/>
        </w:rPr>
        <w:t>名</w:t>
      </w:r>
      <w:r w:rsidRPr="00395161">
        <w:rPr>
          <w:rFonts w:ascii="Kaiti TC" w:eastAsia="Kaiti TC" w:hAnsi="Kaiti TC" w:cs="Kaiti TC"/>
          <w:b/>
          <w:bCs/>
          <w:color w:val="FF0000"/>
          <w:sz w:val="21"/>
          <w:szCs w:val="21"/>
          <w:bdr w:val="none" w:sz="0" w:space="0" w:color="auto" w:frame="1"/>
        </w:rPr>
        <w:t>（意）</w:t>
      </w:r>
      <w:r w:rsidRPr="00395161">
        <w:rPr>
          <w:rFonts w:ascii="Kaiti TC" w:eastAsia="Kaiti TC" w:hAnsi="Kaiti TC" w:cs="Kaiti TC"/>
          <w:b/>
          <w:bCs/>
          <w:color w:val="000000"/>
          <w:sz w:val="28"/>
          <w:szCs w:val="28"/>
          <w:bdr w:val="none" w:sz="0" w:space="0" w:color="auto" w:frame="1"/>
        </w:rPr>
        <w:t>識，寧說為意</w:t>
      </w:r>
      <w:r w:rsidRPr="00395161">
        <w:rPr>
          <w:rFonts w:ascii="Kaiti TC" w:eastAsia="Kaiti TC" w:hAnsi="Kaiti TC" w:cs="Kaiti TC"/>
          <w:b/>
          <w:bCs/>
          <w:color w:val="FF0000"/>
          <w:sz w:val="21"/>
          <w:szCs w:val="21"/>
          <w:bdr w:val="none" w:sz="0" w:space="0" w:color="auto" w:frame="1"/>
        </w:rPr>
        <w:t>（根）</w:t>
      </w:r>
      <w:r w:rsidRPr="00395161">
        <w:rPr>
          <w:rFonts w:ascii="Kaiti TC" w:eastAsia="Kaiti TC" w:hAnsi="Kaiti TC" w:cs="Kaiti TC"/>
          <w:b/>
          <w:bCs/>
          <w:color w:val="000000"/>
          <w:sz w:val="28"/>
          <w:szCs w:val="28"/>
          <w:bdr w:val="none" w:sz="0" w:space="0" w:color="auto" w:frame="1"/>
        </w:rPr>
        <w:t>？故知別有第七末那，恒審思量，正名為意。已滅</w:t>
      </w:r>
      <w:r w:rsidRPr="00395161">
        <w:rPr>
          <w:rFonts w:ascii="Kaiti TC" w:eastAsia="Kaiti TC" w:hAnsi="Kaiti TC" w:cs="Kaiti TC"/>
          <w:b/>
          <w:bCs/>
          <w:color w:val="FF0000"/>
          <w:sz w:val="21"/>
          <w:szCs w:val="21"/>
          <w:bdr w:val="none" w:sz="0" w:space="0" w:color="auto" w:frame="1"/>
        </w:rPr>
        <w:t>（前一意識）</w:t>
      </w:r>
      <w:r w:rsidRPr="00395161">
        <w:rPr>
          <w:rFonts w:ascii="Kaiti TC" w:eastAsia="Kaiti TC" w:hAnsi="Kaiti TC" w:cs="Kaiti TC"/>
          <w:b/>
          <w:bCs/>
          <w:color w:val="000000"/>
          <w:sz w:val="28"/>
          <w:szCs w:val="28"/>
          <w:bdr w:val="none" w:sz="0" w:space="0" w:color="auto" w:frame="1"/>
        </w:rPr>
        <w:t>依此</w:t>
      </w:r>
      <w:r w:rsidRPr="00395161">
        <w:rPr>
          <w:rFonts w:ascii="Kaiti TC" w:eastAsia="Kaiti TC" w:hAnsi="Kaiti TC" w:cs="Kaiti TC"/>
          <w:b/>
          <w:bCs/>
          <w:color w:val="FF0000"/>
          <w:sz w:val="21"/>
          <w:szCs w:val="21"/>
          <w:bdr w:val="none" w:sz="0" w:space="0" w:color="auto" w:frame="1"/>
        </w:rPr>
        <w:t>（末那根）</w:t>
      </w:r>
      <w:r w:rsidRPr="00395161">
        <w:rPr>
          <w:rFonts w:ascii="Kaiti TC" w:eastAsia="Kaiti TC" w:hAnsi="Kaiti TC" w:cs="Kaiti TC"/>
          <w:b/>
          <w:bCs/>
          <w:color w:val="000000"/>
          <w:sz w:val="28"/>
          <w:szCs w:val="28"/>
          <w:bdr w:val="none" w:sz="0" w:space="0" w:color="auto" w:frame="1"/>
        </w:rPr>
        <w:t>，假立意</w:t>
      </w:r>
      <w:r w:rsidRPr="00395161">
        <w:rPr>
          <w:rFonts w:ascii="Kaiti TC" w:eastAsia="Kaiti TC" w:hAnsi="Kaiti TC" w:cs="Kaiti TC"/>
          <w:b/>
          <w:bCs/>
          <w:color w:val="FF0000"/>
          <w:sz w:val="21"/>
          <w:szCs w:val="21"/>
          <w:bdr w:val="none" w:sz="0" w:space="0" w:color="auto" w:frame="1"/>
        </w:rPr>
        <w:t>（根之）</w:t>
      </w:r>
      <w:r w:rsidRPr="00395161">
        <w:rPr>
          <w:rFonts w:ascii="Kaiti TC" w:eastAsia="Kaiti TC" w:hAnsi="Kaiti TC" w:cs="Kaiti TC"/>
          <w:b/>
          <w:bCs/>
          <w:color w:val="000000"/>
          <w:sz w:val="28"/>
          <w:szCs w:val="28"/>
          <w:bdr w:val="none" w:sz="0" w:space="0" w:color="auto" w:frame="1"/>
        </w:rPr>
        <w:t>名。</w:t>
      </w:r>
    </w:p>
    <w:p w14:paraId="23B3BEC6"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p>
    <w:p w14:paraId="41AA8A6C"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FF"/>
          <w:sz w:val="21"/>
          <w:szCs w:val="21"/>
          <w:bdr w:val="none" w:sz="0" w:space="0" w:color="auto" w:frame="1"/>
        </w:rPr>
        <w:lastRenderedPageBreak/>
        <w:t>小乘只承認六個識，認為心、意、識三位一體。所以，說一切有部認為過去心就是“意”；經部認為過去、未來心有實體。唯識認為過去、未來在現在都不存在，故無實體。因此不論以現在意識假設過去意識是意根，或是以過去意識有思量來證明過去心是意根，都不能成立。所以，經說的“思量名意”是指第七識。</w:t>
      </w:r>
    </w:p>
    <w:p w14:paraId="468D1891"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p>
    <w:p w14:paraId="2DF44985"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FF0000"/>
          <w:sz w:val="21"/>
          <w:szCs w:val="21"/>
          <w:bdr w:val="none" w:sz="0" w:space="0" w:color="auto" w:frame="1"/>
        </w:rPr>
        <w:t>（4.以兩種定的不同證有第七識）</w:t>
      </w:r>
      <w:r w:rsidRPr="00395161">
        <w:rPr>
          <w:rFonts w:ascii="Kaiti TC" w:eastAsia="Kaiti TC" w:hAnsi="Kaiti TC" w:cs="Kaiti TC"/>
          <w:b/>
          <w:bCs/>
          <w:color w:val="000000"/>
          <w:sz w:val="28"/>
          <w:szCs w:val="28"/>
          <w:bdr w:val="none" w:sz="0" w:space="0" w:color="auto" w:frame="1"/>
        </w:rPr>
        <w:t>又契經說：“無想、滅定，染意若無，彼</w:t>
      </w:r>
      <w:r w:rsidRPr="00395161">
        <w:rPr>
          <w:rFonts w:ascii="Kaiti TC" w:eastAsia="Kaiti TC" w:hAnsi="Kaiti TC" w:cs="Kaiti TC"/>
          <w:b/>
          <w:bCs/>
          <w:color w:val="FF0000"/>
          <w:sz w:val="21"/>
          <w:szCs w:val="21"/>
          <w:bdr w:val="none" w:sz="0" w:space="0" w:color="auto" w:frame="1"/>
        </w:rPr>
        <w:t>（二定）</w:t>
      </w:r>
      <w:r w:rsidRPr="00395161">
        <w:rPr>
          <w:rFonts w:ascii="Kaiti TC" w:eastAsia="Kaiti TC" w:hAnsi="Kaiti TC" w:cs="Kaiti TC"/>
          <w:b/>
          <w:bCs/>
          <w:color w:val="000000"/>
          <w:sz w:val="28"/>
          <w:szCs w:val="28"/>
          <w:bdr w:val="none" w:sz="0" w:space="0" w:color="auto" w:frame="1"/>
        </w:rPr>
        <w:t>應無別。”謂彼二定俱滅六識及彼心所，體數無異</w:t>
      </w:r>
      <w:r w:rsidRPr="00395161">
        <w:rPr>
          <w:rFonts w:ascii="Kaiti TC" w:eastAsia="Kaiti TC" w:hAnsi="Kaiti TC" w:cs="Kaiti TC"/>
          <w:b/>
          <w:bCs/>
          <w:color w:val="FF0000"/>
          <w:sz w:val="21"/>
          <w:szCs w:val="21"/>
          <w:bdr w:val="none" w:sz="0" w:space="0" w:color="auto" w:frame="1"/>
        </w:rPr>
        <w:t>（二定滅掉前六識心、心所的主體與數目沒有不同）</w:t>
      </w:r>
      <w:r w:rsidRPr="00395161">
        <w:rPr>
          <w:rFonts w:ascii="Kaiti TC" w:eastAsia="Kaiti TC" w:hAnsi="Kaiti TC" w:cs="Kaiti TC"/>
          <w:b/>
          <w:bCs/>
          <w:color w:val="000000"/>
          <w:sz w:val="28"/>
          <w:szCs w:val="28"/>
          <w:bdr w:val="none" w:sz="0" w:space="0" w:color="auto" w:frame="1"/>
        </w:rPr>
        <w:t>。若無染意於二定中一有一無</w:t>
      </w:r>
      <w:r w:rsidRPr="00395161">
        <w:rPr>
          <w:rFonts w:ascii="Kaiti TC" w:eastAsia="Kaiti TC" w:hAnsi="Kaiti TC" w:cs="Kaiti TC"/>
          <w:b/>
          <w:bCs/>
          <w:color w:val="FF0000"/>
          <w:sz w:val="21"/>
          <w:szCs w:val="21"/>
          <w:bdr w:val="none" w:sz="0" w:space="0" w:color="auto" w:frame="1"/>
        </w:rPr>
        <w:t>（的差別，無想有，滅定無）</w:t>
      </w:r>
      <w:r w:rsidRPr="00395161">
        <w:rPr>
          <w:rFonts w:ascii="Kaiti TC" w:eastAsia="Kaiti TC" w:hAnsi="Kaiti TC" w:cs="Kaiti TC"/>
          <w:b/>
          <w:bCs/>
          <w:color w:val="000000"/>
          <w:sz w:val="28"/>
          <w:szCs w:val="28"/>
          <w:bdr w:val="none" w:sz="0" w:space="0" w:color="auto" w:frame="1"/>
        </w:rPr>
        <w:t>，彼二何別？若謂</w:t>
      </w:r>
      <w:r w:rsidRPr="00395161">
        <w:rPr>
          <w:rFonts w:ascii="Kaiti TC" w:eastAsia="Kaiti TC" w:hAnsi="Kaiti TC" w:cs="Kaiti TC"/>
          <w:b/>
          <w:bCs/>
          <w:color w:val="FF0000"/>
          <w:sz w:val="21"/>
          <w:szCs w:val="21"/>
          <w:bdr w:val="none" w:sz="0" w:space="0" w:color="auto" w:frame="1"/>
        </w:rPr>
        <w:t>（二定的）</w:t>
      </w:r>
      <w:r w:rsidRPr="00395161">
        <w:rPr>
          <w:rFonts w:ascii="Kaiti TC" w:eastAsia="Kaiti TC" w:hAnsi="Kaiti TC" w:cs="Kaiti TC"/>
          <w:b/>
          <w:bCs/>
          <w:color w:val="000000"/>
          <w:sz w:val="28"/>
          <w:szCs w:val="28"/>
          <w:bdr w:val="none" w:sz="0" w:space="0" w:color="auto" w:frame="1"/>
        </w:rPr>
        <w:t>加行、界地、</w:t>
      </w:r>
      <w:r w:rsidRPr="00395161">
        <w:rPr>
          <w:rFonts w:ascii="Kaiti TC" w:eastAsia="Kaiti TC" w:hAnsi="Kaiti TC" w:cs="Kaiti TC"/>
          <w:b/>
          <w:bCs/>
          <w:color w:val="FF0000"/>
          <w:sz w:val="21"/>
          <w:szCs w:val="21"/>
          <w:bdr w:val="none" w:sz="0" w:space="0" w:color="auto" w:frame="1"/>
        </w:rPr>
        <w:t>（所）</w:t>
      </w:r>
      <w:r w:rsidRPr="00395161">
        <w:rPr>
          <w:rFonts w:ascii="Kaiti TC" w:eastAsia="Kaiti TC" w:hAnsi="Kaiti TC" w:cs="Kaiti TC"/>
          <w:b/>
          <w:bCs/>
          <w:color w:val="000000"/>
          <w:sz w:val="28"/>
          <w:szCs w:val="28"/>
          <w:bdr w:val="none" w:sz="0" w:space="0" w:color="auto" w:frame="1"/>
        </w:rPr>
        <w:t>依等有差別者</w:t>
      </w:r>
      <w:r w:rsidRPr="00395161">
        <w:rPr>
          <w:rFonts w:ascii="Kaiti TC" w:eastAsia="Kaiti TC" w:hAnsi="Kaiti TC" w:cs="Kaiti TC"/>
          <w:b/>
          <w:bCs/>
          <w:color w:val="FF0000"/>
          <w:sz w:val="21"/>
          <w:szCs w:val="21"/>
          <w:bdr w:val="none" w:sz="0" w:space="0" w:color="auto" w:frame="1"/>
        </w:rPr>
        <w:t>（故有</w:t>
      </w:r>
      <w:r w:rsidRPr="00395161">
        <w:rPr>
          <w:rFonts w:ascii="Kaiti TC" w:eastAsia="Kaiti TC" w:hAnsi="Kaiti TC" w:cs="Kaiti TC"/>
          <w:b/>
          <w:bCs/>
          <w:color w:val="FF0000"/>
          <w:sz w:val="21"/>
          <w:szCs w:val="21"/>
        </w:rPr>
        <w:t>染、淨差別</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。理亦不然，彼差別因由此</w:t>
      </w:r>
      <w:r w:rsidRPr="00395161">
        <w:rPr>
          <w:rFonts w:ascii="Kaiti TC" w:eastAsia="Kaiti TC" w:hAnsi="Kaiti TC" w:cs="Kaiti TC"/>
          <w:b/>
          <w:bCs/>
          <w:color w:val="FF0000"/>
          <w:sz w:val="21"/>
          <w:szCs w:val="21"/>
          <w:bdr w:val="none" w:sz="0" w:space="0" w:color="auto" w:frame="1"/>
        </w:rPr>
        <w:t>（意根）</w:t>
      </w:r>
      <w:r w:rsidRPr="00395161">
        <w:rPr>
          <w:rFonts w:ascii="Kaiti TC" w:eastAsia="Kaiti TC" w:hAnsi="Kaiti TC" w:cs="Kaiti TC"/>
          <w:b/>
          <w:bCs/>
          <w:color w:val="000000"/>
          <w:sz w:val="28"/>
          <w:szCs w:val="28"/>
          <w:bdr w:val="none" w:sz="0" w:space="0" w:color="auto" w:frame="1"/>
        </w:rPr>
        <w:t>有故，此若無者，彼</w:t>
      </w:r>
      <w:r w:rsidRPr="00395161">
        <w:rPr>
          <w:rFonts w:ascii="Kaiti TC" w:eastAsia="Kaiti TC" w:hAnsi="Kaiti TC" w:cs="Kaiti TC"/>
          <w:b/>
          <w:bCs/>
          <w:color w:val="FF0000"/>
          <w:sz w:val="21"/>
          <w:szCs w:val="21"/>
          <w:bdr w:val="none" w:sz="0" w:space="0" w:color="auto" w:frame="1"/>
        </w:rPr>
        <w:t>（差別）</w:t>
      </w:r>
      <w:r w:rsidRPr="00395161">
        <w:rPr>
          <w:rFonts w:ascii="Kaiti TC" w:eastAsia="Kaiti TC" w:hAnsi="Kaiti TC" w:cs="Kaiti TC"/>
          <w:b/>
          <w:bCs/>
          <w:color w:val="000000"/>
          <w:sz w:val="28"/>
          <w:szCs w:val="28"/>
          <w:bdr w:val="none" w:sz="0" w:space="0" w:color="auto" w:frame="1"/>
        </w:rPr>
        <w:t>因亦無。是故定應別有此意。</w:t>
      </w:r>
    </w:p>
    <w:p w14:paraId="0FB53ACD"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p>
    <w:p w14:paraId="369D88E4"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FF"/>
          <w:sz w:val="21"/>
          <w:szCs w:val="21"/>
          <w:bdr w:val="none" w:sz="0" w:space="0" w:color="auto" w:frame="1"/>
        </w:rPr>
        <w:t>《集論》言，此二定有五種差別。1 所依別，無想是依外道所說邪教而修；滅盡是依佛所說正教而修。2 自體別，無想定體是有漏；滅盡定體無漏。3 假立別，無想定是依有覆無記的第七識所認取的阿賴耶識而假立；滅盡定是依非染污的第七識所認取的異熟識而假立。 4 作意別，無想定是以永遠出離的作意為加行；滅盡定是以暫時止息的作意為加行。5 界地別，無想定是色界捨念清淨地；滅盡定是以無色界非想非非想地入定，卻非屬於該地。唯識認為有這五種差別，在於有沒有染污第七識的存在。</w:t>
      </w:r>
    </w:p>
    <w:p w14:paraId="54995211"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p>
    <w:p w14:paraId="18EE3BB5"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FF0000"/>
          <w:sz w:val="21"/>
          <w:szCs w:val="21"/>
          <w:bdr w:val="none" w:sz="0" w:space="0" w:color="auto" w:frame="1"/>
        </w:rPr>
        <w:t>（5.由無想定有染污證有第七識）</w:t>
      </w:r>
      <w:r w:rsidRPr="00395161">
        <w:rPr>
          <w:rFonts w:ascii="Kaiti TC" w:eastAsia="Kaiti TC" w:hAnsi="Kaiti TC" w:cs="Kaiti TC"/>
          <w:b/>
          <w:bCs/>
          <w:color w:val="000000"/>
          <w:sz w:val="28"/>
          <w:szCs w:val="28"/>
          <w:bdr w:val="none" w:sz="0" w:space="0" w:color="auto" w:frame="1"/>
        </w:rPr>
        <w:t>又契經說：“無想有情一期生</w:t>
      </w:r>
      <w:r w:rsidRPr="00395161">
        <w:rPr>
          <w:rFonts w:ascii="Kaiti TC" w:eastAsia="Kaiti TC" w:hAnsi="Kaiti TC" w:cs="Kaiti TC"/>
          <w:b/>
          <w:bCs/>
          <w:color w:val="FF0000"/>
          <w:sz w:val="21"/>
          <w:szCs w:val="21"/>
          <w:bdr w:val="none" w:sz="0" w:space="0" w:color="auto" w:frame="1"/>
        </w:rPr>
        <w:t>（命）</w:t>
      </w:r>
      <w:r w:rsidRPr="00395161">
        <w:rPr>
          <w:rFonts w:ascii="Kaiti TC" w:eastAsia="Kaiti TC" w:hAnsi="Kaiti TC" w:cs="Kaiti TC"/>
          <w:b/>
          <w:bCs/>
          <w:color w:val="000000"/>
          <w:sz w:val="28"/>
          <w:szCs w:val="28"/>
          <w:bdr w:val="none" w:sz="0" w:space="0" w:color="auto" w:frame="1"/>
        </w:rPr>
        <w:t>中，</w:t>
      </w:r>
      <w:r w:rsidRPr="00395161">
        <w:rPr>
          <w:rFonts w:ascii="Kaiti TC" w:eastAsia="Kaiti TC" w:hAnsi="Kaiti TC" w:cs="Kaiti TC"/>
          <w:b/>
          <w:bCs/>
          <w:color w:val="FF0000"/>
          <w:sz w:val="21"/>
          <w:szCs w:val="21"/>
          <w:bdr w:val="none" w:sz="0" w:space="0" w:color="auto" w:frame="1"/>
        </w:rPr>
        <w:t>（前六識）</w:t>
      </w:r>
      <w:r w:rsidRPr="00395161">
        <w:rPr>
          <w:rFonts w:ascii="Kaiti TC" w:eastAsia="Kaiti TC" w:hAnsi="Kaiti TC" w:cs="Kaiti TC"/>
          <w:b/>
          <w:bCs/>
          <w:color w:val="000000"/>
          <w:sz w:val="28"/>
          <w:szCs w:val="28"/>
          <w:bdr w:val="none" w:sz="0" w:space="0" w:color="auto" w:frame="1"/>
        </w:rPr>
        <w:t>心、心所滅。”若無此識，彼應無染。謂彼長時無六轉識，若無此意</w:t>
      </w:r>
      <w:r w:rsidRPr="00395161">
        <w:rPr>
          <w:rFonts w:ascii="Kaiti TC" w:eastAsia="Kaiti TC" w:hAnsi="Kaiti TC" w:cs="Kaiti TC" w:hint="eastAsia"/>
          <w:b/>
          <w:bCs/>
          <w:color w:val="000000"/>
          <w:sz w:val="28"/>
          <w:szCs w:val="28"/>
          <w:bdr w:val="none" w:sz="0" w:space="0" w:color="auto" w:frame="1"/>
        </w:rPr>
        <w:t>，</w:t>
      </w:r>
      <w:r w:rsidRPr="00395161">
        <w:rPr>
          <w:rFonts w:ascii="Kaiti TC" w:eastAsia="Kaiti TC" w:hAnsi="Kaiti TC" w:cs="Kaiti TC"/>
          <w:b/>
          <w:bCs/>
          <w:color w:val="000000"/>
          <w:sz w:val="28"/>
          <w:szCs w:val="28"/>
          <w:bdr w:val="none" w:sz="0" w:space="0" w:color="auto" w:frame="1"/>
        </w:rPr>
        <w:t>我執便無，非於餘處有具縛者</w:t>
      </w:r>
      <w:r w:rsidRPr="00395161">
        <w:rPr>
          <w:rFonts w:ascii="Kaiti TC" w:eastAsia="Kaiti TC" w:hAnsi="Kaiti TC" w:cs="Kaiti TC"/>
          <w:b/>
          <w:bCs/>
          <w:color w:val="FF0000"/>
          <w:sz w:val="21"/>
          <w:szCs w:val="21"/>
          <w:bdr w:val="none" w:sz="0" w:space="0" w:color="auto" w:frame="1"/>
        </w:rPr>
        <w:t>（除第七識外，沒有其它處能束縛眾生。若）</w:t>
      </w:r>
      <w:r w:rsidRPr="00395161">
        <w:rPr>
          <w:rFonts w:ascii="Kaiti TC" w:eastAsia="Kaiti TC" w:hAnsi="Kaiti TC" w:cs="Kaiti TC"/>
          <w:b/>
          <w:bCs/>
          <w:color w:val="000000"/>
          <w:sz w:val="28"/>
          <w:szCs w:val="28"/>
          <w:bdr w:val="none" w:sz="0" w:space="0" w:color="auto" w:frame="1"/>
        </w:rPr>
        <w:t>一期生中都無我執，彼無我執應如涅槃，便非聖賢同所訶厭。</w:t>
      </w:r>
    </w:p>
    <w:p w14:paraId="067546F4"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p>
    <w:p w14:paraId="5C2FBAF5"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FF0000"/>
          <w:sz w:val="21"/>
          <w:szCs w:val="21"/>
          <w:bdr w:val="none" w:sz="0" w:space="0" w:color="auto" w:frame="1"/>
        </w:rPr>
        <w:t>（小乘有部：）</w:t>
      </w:r>
      <w:r w:rsidRPr="00395161">
        <w:rPr>
          <w:rFonts w:ascii="Kaiti TC" w:eastAsia="Kaiti TC" w:hAnsi="Kaiti TC" w:cs="Kaiti TC"/>
          <w:b/>
          <w:bCs/>
          <w:color w:val="000000"/>
          <w:sz w:val="28"/>
          <w:szCs w:val="28"/>
          <w:bdr w:val="none" w:sz="0" w:space="0" w:color="auto" w:frame="1"/>
        </w:rPr>
        <w:t>“</w:t>
      </w:r>
      <w:r w:rsidRPr="00395161">
        <w:rPr>
          <w:rFonts w:ascii="Kaiti TC" w:eastAsia="Kaiti TC" w:hAnsi="Kaiti TC" w:cs="Kaiti TC"/>
          <w:b/>
          <w:bCs/>
          <w:color w:val="000000"/>
          <w:sz w:val="28"/>
          <w:szCs w:val="28"/>
        </w:rPr>
        <w:t>初後有故無如是失</w:t>
      </w:r>
      <w:r w:rsidRPr="00395161">
        <w:rPr>
          <w:rFonts w:ascii="Kaiti TC" w:eastAsia="Kaiti TC" w:hAnsi="Kaiti TC" w:cs="Kaiti TC"/>
          <w:b/>
          <w:bCs/>
          <w:color w:val="FF0000"/>
          <w:sz w:val="21"/>
          <w:szCs w:val="21"/>
          <w:bdr w:val="none" w:sz="0" w:space="0" w:color="auto" w:frame="1"/>
        </w:rPr>
        <w:t>（無想天眾生初、後時有我執，中雖不起，故無如同涅槃的錯誤）</w:t>
      </w:r>
      <w:r w:rsidRPr="00395161">
        <w:rPr>
          <w:rFonts w:ascii="Kaiti TC" w:eastAsia="Kaiti TC" w:hAnsi="Kaiti TC" w:cs="Kaiti TC"/>
          <w:b/>
          <w:bCs/>
          <w:color w:val="000000"/>
          <w:sz w:val="28"/>
          <w:szCs w:val="28"/>
        </w:rPr>
        <w:t>”</w:t>
      </w:r>
      <w:r w:rsidRPr="00395161">
        <w:rPr>
          <w:rStyle w:val="cbetapunc"/>
          <w:rFonts w:ascii="Kaiti TC" w:eastAsia="Kaiti TC" w:hAnsi="Kaiti TC" w:cs="Kaiti TC"/>
          <w:b/>
          <w:bCs/>
          <w:color w:val="000000"/>
          <w:sz w:val="28"/>
          <w:szCs w:val="28"/>
        </w:rPr>
        <w:t>。</w:t>
      </w:r>
      <w:r w:rsidRPr="00395161">
        <w:rPr>
          <w:rStyle w:val="cbetapunc"/>
          <w:rFonts w:ascii="Kaiti TC" w:eastAsia="Kaiti TC" w:hAnsi="Kaiti TC" w:cs="Kaiti TC"/>
          <w:b/>
          <w:bCs/>
          <w:color w:val="FF0000"/>
          <w:sz w:val="21"/>
          <w:szCs w:val="21"/>
        </w:rPr>
        <w:t>（答：）</w:t>
      </w:r>
      <w:r w:rsidRPr="00395161">
        <w:rPr>
          <w:rFonts w:ascii="Kaiti TC" w:eastAsia="Kaiti TC" w:hAnsi="Kaiti TC" w:cs="Kaiti TC"/>
          <w:b/>
          <w:bCs/>
          <w:color w:val="000000"/>
          <w:sz w:val="28"/>
          <w:szCs w:val="28"/>
        </w:rPr>
        <w:t>中間長時無故有過</w:t>
      </w:r>
      <w:r w:rsidRPr="00395161">
        <w:rPr>
          <w:rStyle w:val="cbetapunc"/>
          <w:rFonts w:ascii="Kaiti TC" w:eastAsia="Kaiti TC" w:hAnsi="Kaiti TC" w:cs="Kaiti TC"/>
          <w:b/>
          <w:bCs/>
          <w:color w:val="000000"/>
          <w:sz w:val="28"/>
          <w:szCs w:val="28"/>
        </w:rPr>
        <w:t>。</w:t>
      </w:r>
      <w:r w:rsidRPr="00395161">
        <w:rPr>
          <w:rStyle w:val="cbetapunc"/>
          <w:rFonts w:ascii="Kaiti TC" w:eastAsia="Kaiti TC" w:hAnsi="Kaiti TC" w:cs="Kaiti TC"/>
          <w:b/>
          <w:bCs/>
          <w:color w:val="FF0000"/>
          <w:sz w:val="21"/>
          <w:szCs w:val="21"/>
        </w:rPr>
        <w:t>（因為凡夫的我執不可能中斷。</w:t>
      </w:r>
      <w:r w:rsidRPr="00395161">
        <w:rPr>
          <w:rFonts w:ascii="Kaiti TC" w:eastAsia="Kaiti TC" w:hAnsi="Kaiti TC" w:cs="Kaiti TC"/>
          <w:b/>
          <w:bCs/>
          <w:color w:val="FF0000"/>
          <w:sz w:val="21"/>
          <w:szCs w:val="21"/>
          <w:bdr w:val="none" w:sz="0" w:space="0" w:color="auto" w:frame="1"/>
        </w:rPr>
        <w:t>對方：）</w:t>
      </w:r>
      <w:r w:rsidRPr="00395161">
        <w:rPr>
          <w:rFonts w:ascii="Kaiti TC" w:eastAsia="Kaiti TC" w:hAnsi="Kaiti TC" w:cs="Kaiti TC"/>
          <w:b/>
          <w:bCs/>
          <w:color w:val="000000"/>
          <w:sz w:val="28"/>
          <w:szCs w:val="28"/>
          <w:bdr w:val="none" w:sz="0" w:space="0" w:color="auto" w:frame="1"/>
        </w:rPr>
        <w:t>“去、來有</w:t>
      </w:r>
      <w:r w:rsidRPr="00395161">
        <w:rPr>
          <w:rFonts w:ascii="Kaiti TC" w:eastAsia="Kaiti TC" w:hAnsi="Kaiti TC" w:cs="Kaiti TC"/>
          <w:b/>
          <w:bCs/>
          <w:color w:val="FF0000"/>
          <w:sz w:val="21"/>
          <w:szCs w:val="21"/>
          <w:bdr w:val="none" w:sz="0" w:space="0" w:color="auto" w:frame="1"/>
        </w:rPr>
        <w:t>（我執）</w:t>
      </w:r>
      <w:r w:rsidRPr="00395161">
        <w:rPr>
          <w:rFonts w:ascii="Kaiti TC" w:eastAsia="Kaiti TC" w:hAnsi="Kaiti TC" w:cs="Kaiti TC"/>
          <w:b/>
          <w:bCs/>
          <w:color w:val="000000"/>
          <w:sz w:val="28"/>
          <w:szCs w:val="28"/>
          <w:bdr w:val="none" w:sz="0" w:space="0" w:color="auto" w:frame="1"/>
        </w:rPr>
        <w:t>故，無如是失</w:t>
      </w:r>
      <w:r w:rsidRPr="00395161">
        <w:rPr>
          <w:rFonts w:ascii="Kaiti TC" w:eastAsia="Kaiti TC" w:hAnsi="Kaiti TC" w:cs="Kaiti TC"/>
          <w:b/>
          <w:bCs/>
          <w:color w:val="FF0000"/>
          <w:sz w:val="21"/>
          <w:szCs w:val="21"/>
          <w:bdr w:val="none" w:sz="0" w:space="0" w:color="auto" w:frame="1"/>
        </w:rPr>
        <w:t>（雖然中間不起我執，但不是沒有我執，所以沒有如同得涅槃的過失。）</w:t>
      </w:r>
      <w:proofErr w:type="gramStart"/>
      <w:r w:rsidRPr="00395161">
        <w:rPr>
          <w:rFonts w:ascii="Kaiti TC" w:eastAsia="Kaiti TC" w:hAnsi="Kaiti TC" w:cs="Kaiti TC"/>
          <w:b/>
          <w:bCs/>
          <w:color w:val="000000"/>
          <w:sz w:val="28"/>
          <w:szCs w:val="28"/>
          <w:bdr w:val="none" w:sz="0" w:space="0" w:color="auto" w:frame="1"/>
        </w:rPr>
        <w:t>”</w:t>
      </w:r>
      <w:r w:rsidRPr="00395161">
        <w:rPr>
          <w:rFonts w:ascii="Kaiti TC" w:eastAsia="Kaiti TC" w:hAnsi="Kaiti TC" w:cs="Kaiti TC"/>
          <w:b/>
          <w:bCs/>
          <w:color w:val="FF0000"/>
          <w:sz w:val="21"/>
          <w:szCs w:val="21"/>
          <w:bdr w:val="none" w:sz="0" w:space="0" w:color="auto" w:frame="1"/>
        </w:rPr>
        <w:t>（</w:t>
      </w:r>
      <w:proofErr w:type="gramEnd"/>
      <w:r w:rsidRPr="00395161">
        <w:rPr>
          <w:rFonts w:ascii="Kaiti TC" w:eastAsia="Kaiti TC" w:hAnsi="Kaiti TC" w:cs="Kaiti TC"/>
          <w:b/>
          <w:bCs/>
          <w:color w:val="FF0000"/>
          <w:sz w:val="21"/>
          <w:szCs w:val="21"/>
          <w:bdr w:val="none" w:sz="0" w:space="0" w:color="auto" w:frame="1"/>
        </w:rPr>
        <w:t>答：）</w:t>
      </w:r>
      <w:r w:rsidRPr="00395161">
        <w:rPr>
          <w:rFonts w:ascii="Kaiti TC" w:eastAsia="Kaiti TC" w:hAnsi="Kaiti TC" w:cs="Kaiti TC"/>
          <w:b/>
          <w:bCs/>
          <w:color w:val="000000"/>
          <w:sz w:val="28"/>
          <w:szCs w:val="28"/>
          <w:bdr w:val="none" w:sz="0" w:space="0" w:color="auto" w:frame="1"/>
        </w:rPr>
        <w:t>“彼</w:t>
      </w:r>
      <w:r w:rsidRPr="00395161">
        <w:rPr>
          <w:rFonts w:ascii="Kaiti TC" w:eastAsia="Kaiti TC" w:hAnsi="Kaiti TC" w:cs="Kaiti TC"/>
          <w:b/>
          <w:bCs/>
          <w:color w:val="FF0000"/>
          <w:sz w:val="21"/>
          <w:szCs w:val="21"/>
          <w:bdr w:val="none" w:sz="0" w:space="0" w:color="auto" w:frame="1"/>
        </w:rPr>
        <w:t>（去</w:t>
      </w:r>
      <w:r w:rsidRPr="00395161">
        <w:rPr>
          <w:rFonts w:ascii="Kaiti TC" w:eastAsia="Kaiti TC" w:hAnsi="Kaiti TC" w:cs="Kaiti TC" w:hint="eastAsia"/>
          <w:b/>
          <w:bCs/>
          <w:color w:val="FF0000"/>
          <w:sz w:val="21"/>
          <w:szCs w:val="21"/>
          <w:bdr w:val="none" w:sz="0" w:space="0" w:color="auto" w:frame="1"/>
        </w:rPr>
        <w:t>、</w:t>
      </w:r>
      <w:r w:rsidRPr="00395161">
        <w:rPr>
          <w:rFonts w:ascii="Kaiti TC" w:eastAsia="Kaiti TC" w:hAnsi="Kaiti TC" w:cs="Kaiti TC"/>
          <w:b/>
          <w:bCs/>
          <w:color w:val="FF0000"/>
          <w:sz w:val="21"/>
          <w:szCs w:val="21"/>
          <w:bdr w:val="none" w:sz="0" w:space="0" w:color="auto" w:frame="1"/>
        </w:rPr>
        <w:t>來的我執）</w:t>
      </w:r>
      <w:r w:rsidRPr="00395161">
        <w:rPr>
          <w:rFonts w:ascii="Kaiti TC" w:eastAsia="Kaiti TC" w:hAnsi="Kaiti TC" w:cs="Kaiti TC"/>
          <w:b/>
          <w:bCs/>
          <w:color w:val="000000"/>
          <w:sz w:val="28"/>
          <w:szCs w:val="28"/>
          <w:bdr w:val="none" w:sz="0" w:space="0" w:color="auto" w:frame="1"/>
        </w:rPr>
        <w:t>非現、常，</w:t>
      </w:r>
      <w:r w:rsidRPr="00395161">
        <w:rPr>
          <w:rFonts w:ascii="Kaiti TC" w:eastAsia="Kaiti TC" w:hAnsi="Kaiti TC" w:cs="Kaiti TC"/>
          <w:b/>
          <w:bCs/>
          <w:color w:val="FF0000"/>
          <w:sz w:val="21"/>
          <w:szCs w:val="21"/>
          <w:bdr w:val="none" w:sz="0" w:space="0" w:color="auto" w:frame="1"/>
        </w:rPr>
        <w:t>（等於）</w:t>
      </w:r>
      <w:r w:rsidRPr="00395161">
        <w:rPr>
          <w:rFonts w:ascii="Kaiti TC" w:eastAsia="Kaiti TC" w:hAnsi="Kaiti TC" w:cs="Kaiti TC"/>
          <w:b/>
          <w:bCs/>
          <w:color w:val="000000"/>
          <w:sz w:val="28"/>
          <w:szCs w:val="28"/>
          <w:bdr w:val="none" w:sz="0" w:space="0" w:color="auto" w:frame="1"/>
        </w:rPr>
        <w:t>無故</w:t>
      </w:r>
      <w:r w:rsidRPr="00395161">
        <w:rPr>
          <w:rFonts w:ascii="Kaiti TC" w:eastAsia="Kaiti TC" w:hAnsi="Kaiti TC" w:cs="Kaiti TC" w:hint="eastAsia"/>
          <w:b/>
          <w:bCs/>
          <w:color w:val="000000"/>
          <w:sz w:val="28"/>
          <w:szCs w:val="28"/>
          <w:bdr w:val="none" w:sz="0" w:space="0" w:color="auto" w:frame="1"/>
        </w:rPr>
        <w:t>，</w:t>
      </w:r>
      <w:r w:rsidRPr="00395161">
        <w:rPr>
          <w:rFonts w:ascii="Kaiti TC" w:eastAsia="Kaiti TC" w:hAnsi="Kaiti TC" w:cs="Kaiti TC"/>
          <w:b/>
          <w:bCs/>
          <w:color w:val="000000"/>
          <w:sz w:val="28"/>
          <w:szCs w:val="28"/>
          <w:bdr w:val="none" w:sz="0" w:space="0" w:color="auto" w:frame="1"/>
        </w:rPr>
        <w:t>有過。”</w:t>
      </w:r>
      <w:r w:rsidRPr="00395161">
        <w:rPr>
          <w:rFonts w:ascii="Kaiti TC" w:eastAsia="Kaiti TC" w:hAnsi="Kaiti TC" w:cs="Kaiti TC"/>
          <w:b/>
          <w:bCs/>
          <w:color w:val="FF0000"/>
          <w:sz w:val="21"/>
          <w:szCs w:val="21"/>
          <w:bdr w:val="none" w:sz="0" w:space="0" w:color="auto" w:frame="1"/>
        </w:rPr>
        <w:t>（對方：去、來的我執，現在雖然沒有，但有“得”的緣故，故我執能再起。答：）</w:t>
      </w:r>
      <w:r w:rsidRPr="00395161">
        <w:rPr>
          <w:rFonts w:ascii="Kaiti TC" w:eastAsia="Kaiti TC" w:hAnsi="Kaiti TC" w:cs="Kaiti TC"/>
          <w:b/>
          <w:bCs/>
          <w:color w:val="000000"/>
          <w:sz w:val="28"/>
          <w:szCs w:val="28"/>
          <w:bdr w:val="none" w:sz="0" w:space="0" w:color="auto" w:frame="1"/>
        </w:rPr>
        <w:t>所得無故，能得亦無</w:t>
      </w:r>
      <w:r w:rsidRPr="00395161">
        <w:rPr>
          <w:rFonts w:ascii="Kaiti TC" w:eastAsia="Kaiti TC" w:hAnsi="Kaiti TC" w:cs="Kaiti TC"/>
          <w:b/>
          <w:bCs/>
          <w:color w:val="FF0000"/>
          <w:sz w:val="21"/>
          <w:szCs w:val="21"/>
          <w:bdr w:val="none" w:sz="0" w:space="0" w:color="auto" w:frame="1"/>
        </w:rPr>
        <w:t>（過去“所得”的時間已不存在，故能得隨著消失；沒有能得，我執不應再起）</w:t>
      </w:r>
      <w:r w:rsidRPr="00395161">
        <w:rPr>
          <w:rFonts w:ascii="Kaiti TC" w:eastAsia="Kaiti TC" w:hAnsi="Kaiti TC" w:cs="Kaiti TC"/>
          <w:b/>
          <w:bCs/>
          <w:color w:val="000000"/>
          <w:sz w:val="28"/>
          <w:szCs w:val="28"/>
          <w:bdr w:val="none" w:sz="0" w:space="0" w:color="auto" w:frame="1"/>
        </w:rPr>
        <w:t>。</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FF0000"/>
          <w:sz w:val="21"/>
          <w:szCs w:val="21"/>
        </w:rPr>
        <w:t>大眾部</w:t>
      </w:r>
      <w:r w:rsidRPr="00395161">
        <w:rPr>
          <w:rFonts w:ascii="Kaiti TC" w:eastAsia="Kaiti TC" w:hAnsi="Kaiti TC" w:cs="Kaiti TC"/>
          <w:b/>
          <w:bCs/>
          <w:color w:val="FF0000"/>
          <w:sz w:val="21"/>
          <w:szCs w:val="21"/>
          <w:bdr w:val="none" w:sz="0" w:space="0" w:color="auto" w:frame="1"/>
        </w:rPr>
        <w:t>：此天有我執隨眠/種子，屬不相應行法，在無想天形成我執，所以有我執。答：）</w:t>
      </w:r>
      <w:r w:rsidRPr="00395161">
        <w:rPr>
          <w:rFonts w:ascii="Kaiti TC" w:eastAsia="Kaiti TC" w:hAnsi="Kaiti TC" w:cs="Kaiti TC"/>
          <w:b/>
          <w:bCs/>
          <w:color w:val="000000"/>
          <w:sz w:val="28"/>
          <w:szCs w:val="28"/>
          <w:bdr w:val="none" w:sz="0" w:space="0" w:color="auto" w:frame="1"/>
        </w:rPr>
        <w:t>不相應法，前已遮破。</w:t>
      </w:r>
      <w:r w:rsidRPr="00395161">
        <w:rPr>
          <w:rFonts w:ascii="Kaiti TC" w:eastAsia="Kaiti TC" w:hAnsi="Kaiti TC" w:cs="Kaiti TC"/>
          <w:b/>
          <w:bCs/>
          <w:color w:val="FF0000"/>
          <w:sz w:val="21"/>
          <w:szCs w:val="21"/>
          <w:bdr w:val="none" w:sz="0" w:space="0" w:color="auto" w:frame="1"/>
        </w:rPr>
        <w:t>（對方：此天眾生雖我執不現行，但藏識有我執種子，所以沒錯。答：如無末那，則）</w:t>
      </w:r>
      <w:r w:rsidRPr="00395161">
        <w:rPr>
          <w:rFonts w:ascii="Kaiti TC" w:eastAsia="Kaiti TC" w:hAnsi="Kaiti TC" w:cs="Kaiti TC"/>
          <w:b/>
          <w:bCs/>
          <w:color w:val="000000"/>
          <w:sz w:val="28"/>
          <w:szCs w:val="28"/>
          <w:bdr w:val="none" w:sz="0" w:space="0" w:color="auto" w:frame="1"/>
        </w:rPr>
        <w:t>藏識</w:t>
      </w:r>
      <w:r w:rsidRPr="00395161">
        <w:rPr>
          <w:rFonts w:ascii="Kaiti TC" w:eastAsia="Kaiti TC" w:hAnsi="Kaiti TC" w:cs="Kaiti TC"/>
          <w:b/>
          <w:bCs/>
          <w:color w:val="FF0000"/>
          <w:sz w:val="21"/>
          <w:szCs w:val="21"/>
          <w:bdr w:val="none" w:sz="0" w:space="0" w:color="auto" w:frame="1"/>
        </w:rPr>
        <w:t>（也）</w:t>
      </w:r>
      <w:r w:rsidRPr="00395161">
        <w:rPr>
          <w:rFonts w:ascii="Kaiti TC" w:eastAsia="Kaiti TC" w:hAnsi="Kaiti TC" w:cs="Kaiti TC"/>
          <w:b/>
          <w:bCs/>
          <w:color w:val="000000"/>
          <w:sz w:val="28"/>
          <w:szCs w:val="28"/>
          <w:bdr w:val="none" w:sz="0" w:space="0" w:color="auto" w:frame="1"/>
        </w:rPr>
        <w:t>無故</w:t>
      </w:r>
      <w:r w:rsidRPr="00395161">
        <w:rPr>
          <w:rFonts w:ascii="Kaiti TC" w:eastAsia="Kaiti TC" w:hAnsi="Kaiti TC" w:cs="Kaiti TC"/>
          <w:b/>
          <w:bCs/>
          <w:color w:val="FF0000"/>
          <w:sz w:val="21"/>
          <w:szCs w:val="21"/>
          <w:bdr w:val="none" w:sz="0" w:space="0" w:color="auto" w:frame="1"/>
        </w:rPr>
        <w:t>（那</w:t>
      </w:r>
      <w:r w:rsidRPr="00395161">
        <w:rPr>
          <w:rFonts w:ascii="Kaiti TC" w:eastAsia="Kaiti TC" w:hAnsi="Kaiti TC" w:cs="Kaiti TC"/>
          <w:b/>
          <w:bCs/>
          <w:color w:val="FF0000"/>
          <w:sz w:val="21"/>
          <w:szCs w:val="21"/>
          <w:bdr w:val="none" w:sz="0" w:space="0" w:color="auto" w:frame="1"/>
        </w:rPr>
        <w:lastRenderedPageBreak/>
        <w:t>麼我執種子藏在哪？沒有藏識）</w:t>
      </w:r>
      <w:r w:rsidRPr="00395161">
        <w:rPr>
          <w:rFonts w:ascii="Kaiti TC" w:eastAsia="Kaiti TC" w:hAnsi="Kaiti TC" w:cs="Kaiti TC"/>
          <w:b/>
          <w:bCs/>
          <w:color w:val="000000"/>
          <w:sz w:val="28"/>
          <w:szCs w:val="28"/>
          <w:bdr w:val="none" w:sz="0" w:space="0" w:color="auto" w:frame="1"/>
        </w:rPr>
        <w:t>熏習亦無，餘法受熏，已辯非理。故應別有染污末那，於無想天恒起我執，由斯賢聖同訶厭彼。</w:t>
      </w:r>
    </w:p>
    <w:p w14:paraId="2E242B50"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p>
    <w:p w14:paraId="3C9E5B87"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FF"/>
          <w:sz w:val="21"/>
          <w:szCs w:val="21"/>
          <w:bdr w:val="none" w:sz="0" w:space="0" w:color="auto" w:frame="1"/>
        </w:rPr>
        <w:t>無想天眾生已無前六識及其心所，我執必從第七識來。此外，也駁斥了無想天眾生沒有我執的各種說法。</w:t>
      </w:r>
    </w:p>
    <w:p w14:paraId="222A1E1D"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p>
    <w:p w14:paraId="44D210BB"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FF0000"/>
          <w:sz w:val="21"/>
          <w:szCs w:val="21"/>
          <w:bdr w:val="none" w:sz="0" w:space="0" w:color="auto" w:frame="1"/>
        </w:rPr>
        <w:t>（6以有漏心的存在證有第七識）</w:t>
      </w:r>
      <w:r w:rsidRPr="00395161">
        <w:rPr>
          <w:rFonts w:ascii="Kaiti TC" w:eastAsia="Kaiti TC" w:hAnsi="Kaiti TC" w:cs="Kaiti TC"/>
          <w:b/>
          <w:bCs/>
          <w:color w:val="000000"/>
          <w:sz w:val="28"/>
          <w:szCs w:val="28"/>
          <w:bdr w:val="none" w:sz="0" w:space="0" w:color="auto" w:frame="1"/>
        </w:rPr>
        <w:t>又契經說：“異生善、染、無記心時，恒帶我執。”若無此識，彼</w:t>
      </w:r>
      <w:r w:rsidRPr="00395161">
        <w:rPr>
          <w:rFonts w:ascii="Kaiti TC" w:eastAsia="Kaiti TC" w:hAnsi="Kaiti TC" w:cs="Kaiti TC"/>
          <w:b/>
          <w:bCs/>
          <w:color w:val="FF0000"/>
          <w:sz w:val="21"/>
          <w:szCs w:val="21"/>
          <w:bdr w:val="none" w:sz="0" w:space="0" w:color="auto" w:frame="1"/>
        </w:rPr>
        <w:t>（我執）</w:t>
      </w:r>
      <w:r w:rsidRPr="00395161">
        <w:rPr>
          <w:rFonts w:ascii="Kaiti TC" w:eastAsia="Kaiti TC" w:hAnsi="Kaiti TC" w:cs="Kaiti TC"/>
          <w:b/>
          <w:bCs/>
          <w:color w:val="000000"/>
          <w:sz w:val="28"/>
          <w:szCs w:val="28"/>
          <w:bdr w:val="none" w:sz="0" w:space="0" w:color="auto" w:frame="1"/>
        </w:rPr>
        <w:t>不應有。謂異生類</w:t>
      </w:r>
      <w:r w:rsidRPr="00395161">
        <w:rPr>
          <w:rFonts w:ascii="Kaiti TC" w:eastAsia="Kaiti TC" w:hAnsi="Kaiti TC" w:cs="Kaiti TC"/>
          <w:b/>
          <w:bCs/>
          <w:color w:val="FF0000"/>
          <w:sz w:val="21"/>
          <w:szCs w:val="21"/>
          <w:bdr w:val="none" w:sz="0" w:space="0" w:color="auto" w:frame="1"/>
        </w:rPr>
        <w:t>（在上述）</w:t>
      </w:r>
      <w:r w:rsidRPr="00395161">
        <w:rPr>
          <w:rFonts w:ascii="Kaiti TC" w:eastAsia="Kaiti TC" w:hAnsi="Kaiti TC" w:cs="Kaiti TC"/>
          <w:b/>
          <w:bCs/>
          <w:color w:val="000000"/>
          <w:sz w:val="28"/>
          <w:szCs w:val="28"/>
          <w:bdr w:val="none" w:sz="0" w:space="0" w:color="auto" w:frame="1"/>
        </w:rPr>
        <w:t>三性心時，雖外起諸業而內恒執我，由執我故，令六識中所起施等</w:t>
      </w:r>
      <w:r w:rsidRPr="00395161">
        <w:rPr>
          <w:rFonts w:ascii="Kaiti TC" w:eastAsia="Kaiti TC" w:hAnsi="Kaiti TC" w:cs="Kaiti TC"/>
          <w:b/>
          <w:bCs/>
          <w:color w:val="FF0000"/>
          <w:sz w:val="21"/>
          <w:szCs w:val="21"/>
          <w:bdr w:val="none" w:sz="0" w:space="0" w:color="auto" w:frame="1"/>
        </w:rPr>
        <w:t>（善）</w:t>
      </w:r>
      <w:r w:rsidRPr="00395161">
        <w:rPr>
          <w:rFonts w:ascii="Kaiti TC" w:eastAsia="Kaiti TC" w:hAnsi="Kaiti TC" w:cs="Kaiti TC"/>
          <w:b/>
          <w:bCs/>
          <w:color w:val="000000"/>
          <w:sz w:val="28"/>
          <w:szCs w:val="28"/>
          <w:bdr w:val="none" w:sz="0" w:space="0" w:color="auto" w:frame="1"/>
        </w:rPr>
        <w:t>不能亡相。故《瑜伽》說：“染污末那為</w:t>
      </w:r>
      <w:r w:rsidRPr="00395161">
        <w:rPr>
          <w:rFonts w:ascii="Kaiti TC" w:eastAsia="Kaiti TC" w:hAnsi="Kaiti TC" w:cs="Kaiti TC"/>
          <w:b/>
          <w:bCs/>
          <w:color w:val="FF0000"/>
          <w:sz w:val="21"/>
          <w:szCs w:val="21"/>
          <w:bdr w:val="none" w:sz="0" w:space="0" w:color="auto" w:frame="1"/>
        </w:rPr>
        <w:t>（前六）</w:t>
      </w:r>
      <w:r w:rsidRPr="00395161">
        <w:rPr>
          <w:rFonts w:ascii="Kaiti TC" w:eastAsia="Kaiti TC" w:hAnsi="Kaiti TC" w:cs="Kaiti TC"/>
          <w:b/>
          <w:bCs/>
          <w:color w:val="000000"/>
          <w:sz w:val="28"/>
          <w:szCs w:val="28"/>
          <w:bdr w:val="none" w:sz="0" w:space="0" w:color="auto" w:frame="1"/>
        </w:rPr>
        <w:t>識依止，彼未滅時，相了別縛</w:t>
      </w:r>
      <w:r w:rsidRPr="00395161">
        <w:rPr>
          <w:rFonts w:ascii="Kaiti TC" w:eastAsia="Kaiti TC" w:hAnsi="Kaiti TC" w:cs="Kaiti TC"/>
          <w:b/>
          <w:bCs/>
          <w:color w:val="FF0000"/>
          <w:sz w:val="21"/>
          <w:szCs w:val="21"/>
          <w:bdr w:val="none" w:sz="0" w:space="0" w:color="auto" w:frame="1"/>
        </w:rPr>
        <w:t>（對事相的認識了別就會受到束縛）</w:t>
      </w:r>
      <w:r w:rsidRPr="00395161">
        <w:rPr>
          <w:rFonts w:ascii="Kaiti TC" w:eastAsia="Kaiti TC" w:hAnsi="Kaiti TC" w:cs="Kaiti TC"/>
          <w:b/>
          <w:bCs/>
          <w:sz w:val="28"/>
          <w:szCs w:val="28"/>
          <w:bdr w:val="none" w:sz="0" w:space="0" w:color="auto" w:frame="1"/>
        </w:rPr>
        <w:t>，不得解脫；</w:t>
      </w:r>
      <w:r w:rsidRPr="00395161">
        <w:rPr>
          <w:rFonts w:ascii="Kaiti TC" w:eastAsia="Kaiti TC" w:hAnsi="Kaiti TC" w:cs="Kaiti TC"/>
          <w:b/>
          <w:bCs/>
          <w:color w:val="FF0000"/>
          <w:sz w:val="21"/>
          <w:szCs w:val="21"/>
          <w:bdr w:val="none" w:sz="0" w:space="0" w:color="auto" w:frame="1"/>
        </w:rPr>
        <w:t>（染污）</w:t>
      </w:r>
      <w:r w:rsidRPr="00395161">
        <w:rPr>
          <w:rFonts w:ascii="Kaiti TC" w:eastAsia="Kaiti TC" w:hAnsi="Kaiti TC" w:cs="Kaiti TC"/>
          <w:b/>
          <w:bCs/>
          <w:sz w:val="28"/>
          <w:szCs w:val="28"/>
          <w:bdr w:val="none" w:sz="0" w:space="0" w:color="auto" w:frame="1"/>
        </w:rPr>
        <w:t>末那滅已，相縛解脫。”言相縛者，謂於境相不能了達如幻事等</w:t>
      </w:r>
      <w:r w:rsidRPr="00395161">
        <w:rPr>
          <w:rFonts w:ascii="Kaiti TC" w:eastAsia="Kaiti TC" w:hAnsi="Kaiti TC" w:cs="Kaiti TC"/>
          <w:b/>
          <w:bCs/>
          <w:color w:val="000000"/>
          <w:sz w:val="28"/>
          <w:szCs w:val="28"/>
          <w:bdr w:val="none" w:sz="0" w:space="0" w:color="auto" w:frame="1"/>
        </w:rPr>
        <w:t>。由斯見分</w:t>
      </w:r>
      <w:r w:rsidRPr="00395161">
        <w:rPr>
          <w:rFonts w:ascii="Kaiti TC" w:eastAsia="Kaiti TC" w:hAnsi="Kaiti TC" w:cs="Kaiti TC"/>
          <w:b/>
          <w:bCs/>
          <w:color w:val="FF0000"/>
          <w:sz w:val="21"/>
          <w:szCs w:val="21"/>
          <w:bdr w:val="none" w:sz="0" w:space="0" w:color="auto" w:frame="1"/>
        </w:rPr>
        <w:t>（被）</w:t>
      </w:r>
      <w:r w:rsidRPr="00395161">
        <w:rPr>
          <w:rFonts w:ascii="Kaiti TC" w:eastAsia="Kaiti TC" w:hAnsi="Kaiti TC" w:cs="Kaiti TC"/>
          <w:b/>
          <w:bCs/>
          <w:color w:val="000000"/>
          <w:sz w:val="28"/>
          <w:szCs w:val="28"/>
          <w:bdr w:val="none" w:sz="0" w:space="0" w:color="auto" w:frame="1"/>
        </w:rPr>
        <w:t>相分所拘，不得自在，故名相縛</w:t>
      </w:r>
      <w:r w:rsidRPr="00395161">
        <w:rPr>
          <w:rFonts w:ascii="Kaiti TC" w:eastAsia="Kaiti TC" w:hAnsi="Kaiti TC" w:cs="Kaiti TC"/>
          <w:b/>
          <w:bCs/>
          <w:color w:val="FF0000"/>
          <w:sz w:val="21"/>
          <w:szCs w:val="21"/>
          <w:bdr w:val="none" w:sz="0" w:space="0" w:color="auto" w:frame="1"/>
        </w:rPr>
        <w:t>（被相分所束縛）</w:t>
      </w:r>
      <w:r w:rsidRPr="00395161">
        <w:rPr>
          <w:rFonts w:ascii="Kaiti TC" w:eastAsia="Kaiti TC" w:hAnsi="Kaiti TC" w:cs="Kaiti TC"/>
          <w:b/>
          <w:bCs/>
          <w:color w:val="000000"/>
          <w:sz w:val="28"/>
          <w:szCs w:val="28"/>
          <w:bdr w:val="none" w:sz="0" w:space="0" w:color="auto" w:frame="1"/>
        </w:rPr>
        <w:t>。依如是義，</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FF0000"/>
          <w:sz w:val="21"/>
          <w:szCs w:val="21"/>
        </w:rPr>
        <w:t>《阿毗達磨經》</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有伽他言：“如是染污意是識之所依，此</w:t>
      </w:r>
      <w:r w:rsidRPr="00395161">
        <w:rPr>
          <w:rFonts w:ascii="Kaiti TC" w:eastAsia="Kaiti TC" w:hAnsi="Kaiti TC" w:cs="Kaiti TC"/>
          <w:b/>
          <w:bCs/>
          <w:color w:val="FF0000"/>
          <w:sz w:val="21"/>
          <w:szCs w:val="21"/>
          <w:bdr w:val="none" w:sz="0" w:space="0" w:color="auto" w:frame="1"/>
        </w:rPr>
        <w:t>（染污）</w:t>
      </w:r>
      <w:r w:rsidRPr="00395161">
        <w:rPr>
          <w:rFonts w:ascii="Kaiti TC" w:eastAsia="Kaiti TC" w:hAnsi="Kaiti TC" w:cs="Kaiti TC"/>
          <w:b/>
          <w:bCs/>
          <w:color w:val="000000"/>
          <w:sz w:val="28"/>
          <w:szCs w:val="28"/>
          <w:bdr w:val="none" w:sz="0" w:space="0" w:color="auto" w:frame="1"/>
        </w:rPr>
        <w:t>意未滅時，</w:t>
      </w:r>
      <w:r w:rsidRPr="00395161">
        <w:rPr>
          <w:rFonts w:ascii="Kaiti TC" w:eastAsia="Kaiti TC" w:hAnsi="Kaiti TC" w:cs="Kaiti TC"/>
          <w:b/>
          <w:bCs/>
          <w:color w:val="FF0000"/>
          <w:sz w:val="21"/>
          <w:szCs w:val="21"/>
          <w:bdr w:val="none" w:sz="0" w:space="0" w:color="auto" w:frame="1"/>
        </w:rPr>
        <w:t>（前六）</w:t>
      </w:r>
      <w:r w:rsidRPr="00395161">
        <w:rPr>
          <w:rFonts w:ascii="Kaiti TC" w:eastAsia="Kaiti TC" w:hAnsi="Kaiti TC" w:cs="Kaiti TC"/>
          <w:b/>
          <w:bCs/>
          <w:color w:val="000000"/>
          <w:sz w:val="28"/>
          <w:szCs w:val="28"/>
          <w:bdr w:val="none" w:sz="0" w:space="0" w:color="auto" w:frame="1"/>
        </w:rPr>
        <w:t>識縛終不脫。”</w:t>
      </w:r>
    </w:p>
    <w:p w14:paraId="49D8B9BD"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p>
    <w:p w14:paraId="1A5A5F67"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00"/>
          <w:sz w:val="28"/>
          <w:szCs w:val="28"/>
          <w:bdr w:val="none" w:sz="0" w:space="0" w:color="auto" w:frame="1"/>
        </w:rPr>
        <w:t>又善、無覆無記心時，若無我執應非有漏，</w:t>
      </w:r>
      <w:r w:rsidRPr="00395161">
        <w:rPr>
          <w:rFonts w:ascii="Kaiti TC" w:eastAsia="Kaiti TC" w:hAnsi="Kaiti TC" w:cs="Kaiti TC"/>
          <w:b/>
          <w:bCs/>
          <w:color w:val="FF0000"/>
          <w:sz w:val="21"/>
          <w:szCs w:val="21"/>
          <w:bdr w:val="none" w:sz="0" w:space="0" w:color="auto" w:frame="1"/>
        </w:rPr>
        <w:t>（因兩種心在）</w:t>
      </w:r>
      <w:r w:rsidRPr="00395161">
        <w:rPr>
          <w:rFonts w:ascii="Kaiti TC" w:eastAsia="Kaiti TC" w:hAnsi="Kaiti TC" w:cs="Kaiti TC"/>
          <w:b/>
          <w:bCs/>
          <w:color w:val="000000"/>
          <w:sz w:val="28"/>
          <w:szCs w:val="28"/>
          <w:bdr w:val="none" w:sz="0" w:space="0" w:color="auto" w:frame="1"/>
        </w:rPr>
        <w:t>自相續中，六識煩惱與彼善</w:t>
      </w:r>
      <w:r w:rsidRPr="00395161">
        <w:rPr>
          <w:rFonts w:ascii="Kaiti TC" w:eastAsia="Kaiti TC" w:hAnsi="Kaiti TC" w:cs="Kaiti TC"/>
          <w:b/>
          <w:bCs/>
          <w:color w:val="FF0000"/>
          <w:sz w:val="21"/>
          <w:szCs w:val="21"/>
          <w:bdr w:val="none" w:sz="0" w:space="0" w:color="auto" w:frame="1"/>
        </w:rPr>
        <w:t>（、無記）</w:t>
      </w:r>
      <w:r w:rsidRPr="00395161">
        <w:rPr>
          <w:rFonts w:ascii="Kaiti TC" w:eastAsia="Kaiti TC" w:hAnsi="Kaiti TC" w:cs="Kaiti TC"/>
          <w:b/>
          <w:bCs/>
          <w:color w:val="000000"/>
          <w:sz w:val="28"/>
          <w:szCs w:val="28"/>
          <w:bdr w:val="none" w:sz="0" w:space="0" w:color="auto" w:frame="1"/>
        </w:rPr>
        <w:t>等不俱起故；去、來緣縛</w:t>
      </w:r>
      <w:r w:rsidRPr="00395161">
        <w:rPr>
          <w:rFonts w:ascii="Kaiti TC" w:eastAsia="Kaiti TC" w:hAnsi="Kaiti TC" w:cs="Kaiti TC"/>
          <w:b/>
          <w:bCs/>
          <w:color w:val="FF0000"/>
          <w:sz w:val="21"/>
          <w:szCs w:val="21"/>
          <w:bdr w:val="none" w:sz="0" w:space="0" w:color="auto" w:frame="1"/>
        </w:rPr>
        <w:t>（若說現在善等受到過去、未來煩惱所縛，）</w:t>
      </w:r>
      <w:r w:rsidRPr="00395161">
        <w:rPr>
          <w:rFonts w:ascii="Kaiti TC" w:eastAsia="Kaiti TC" w:hAnsi="Kaiti TC" w:cs="Kaiti TC"/>
          <w:b/>
          <w:bCs/>
          <w:color w:val="000000"/>
          <w:sz w:val="28"/>
          <w:szCs w:val="28"/>
          <w:bdr w:val="none" w:sz="0" w:space="0" w:color="auto" w:frame="1"/>
        </w:rPr>
        <w:t>理非有故，非由他惑成有漏故，勿由他解成無漏故。</w:t>
      </w:r>
      <w:r w:rsidRPr="00395161">
        <w:rPr>
          <w:rFonts w:ascii="Kaiti TC" w:eastAsia="Kaiti TC" w:hAnsi="Kaiti TC" w:cs="Kaiti TC"/>
          <w:b/>
          <w:bCs/>
          <w:color w:val="FF0000"/>
          <w:sz w:val="21"/>
          <w:szCs w:val="21"/>
          <w:bdr w:val="none" w:sz="0" w:space="0" w:color="auto" w:frame="1"/>
        </w:rPr>
        <w:t>（過去、未來無有，對現在沒任何影響，就像聖人不會因為他人的煩惱而成有漏，否則，凡夫也可由於聖者的見解而成無漏。）</w:t>
      </w:r>
    </w:p>
    <w:p w14:paraId="180AC0CC"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p>
    <w:p w14:paraId="6F93056F"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00"/>
          <w:sz w:val="28"/>
          <w:szCs w:val="28"/>
          <w:bdr w:val="none" w:sz="0" w:space="0" w:color="auto" w:frame="1"/>
        </w:rPr>
        <w:t>又不可說別有</w:t>
      </w:r>
      <w:r w:rsidRPr="00395161">
        <w:rPr>
          <w:rFonts w:ascii="Kaiti TC" w:eastAsia="Kaiti TC" w:hAnsi="Kaiti TC" w:cs="Kaiti TC"/>
          <w:b/>
          <w:bCs/>
          <w:color w:val="FF0000"/>
          <w:sz w:val="21"/>
          <w:szCs w:val="21"/>
          <w:bdr w:val="none" w:sz="0" w:space="0" w:color="auto" w:frame="1"/>
        </w:rPr>
        <w:t>（煩惱）</w:t>
      </w:r>
      <w:r w:rsidRPr="00395161">
        <w:rPr>
          <w:rFonts w:ascii="Kaiti TC" w:eastAsia="Kaiti TC" w:hAnsi="Kaiti TC" w:cs="Kaiti TC"/>
          <w:b/>
          <w:bCs/>
          <w:color w:val="000000"/>
          <w:sz w:val="28"/>
          <w:szCs w:val="28"/>
          <w:bdr w:val="none" w:sz="0" w:space="0" w:color="auto" w:frame="1"/>
        </w:rPr>
        <w:t>隨眠是不相應</w:t>
      </w:r>
      <w:r w:rsidRPr="00395161">
        <w:rPr>
          <w:rFonts w:ascii="Kaiti TC" w:eastAsia="Kaiti TC" w:hAnsi="Kaiti TC" w:cs="Kaiti TC"/>
          <w:b/>
          <w:bCs/>
          <w:color w:val="FF0000"/>
          <w:sz w:val="21"/>
          <w:szCs w:val="21"/>
          <w:bdr w:val="none" w:sz="0" w:space="0" w:color="auto" w:frame="1"/>
        </w:rPr>
        <w:t>（行法所攝，不斷的）</w:t>
      </w:r>
      <w:r w:rsidRPr="00395161">
        <w:rPr>
          <w:rFonts w:ascii="Kaiti TC" w:eastAsia="Kaiti TC" w:hAnsi="Kaiti TC" w:cs="Kaiti TC"/>
          <w:b/>
          <w:bCs/>
          <w:color w:val="000000"/>
          <w:sz w:val="28"/>
          <w:szCs w:val="28"/>
          <w:bdr w:val="none" w:sz="0" w:space="0" w:color="auto" w:frame="1"/>
        </w:rPr>
        <w:t>現</w:t>
      </w:r>
      <w:r w:rsidRPr="00395161">
        <w:rPr>
          <w:rFonts w:ascii="Kaiti TC" w:eastAsia="Kaiti TC" w:hAnsi="Kaiti TC" w:cs="Kaiti TC"/>
          <w:b/>
          <w:bCs/>
          <w:color w:val="FF0000"/>
          <w:sz w:val="21"/>
          <w:szCs w:val="21"/>
          <w:bdr w:val="none" w:sz="0" w:space="0" w:color="auto" w:frame="1"/>
        </w:rPr>
        <w:t>（行）</w:t>
      </w:r>
      <w:r w:rsidRPr="00395161">
        <w:rPr>
          <w:rFonts w:ascii="Kaiti TC" w:eastAsia="Kaiti TC" w:hAnsi="Kaiti TC" w:cs="Kaiti TC"/>
          <w:b/>
          <w:bCs/>
          <w:color w:val="000000"/>
          <w:sz w:val="28"/>
          <w:szCs w:val="28"/>
          <w:bdr w:val="none" w:sz="0" w:space="0" w:color="auto" w:frame="1"/>
        </w:rPr>
        <w:t>相續起，由斯</w:t>
      </w:r>
      <w:r w:rsidRPr="00395161">
        <w:rPr>
          <w:rFonts w:ascii="Kaiti TC" w:eastAsia="Kaiti TC" w:hAnsi="Kaiti TC" w:cs="Kaiti TC"/>
          <w:b/>
          <w:bCs/>
          <w:color w:val="FF0000"/>
          <w:sz w:val="21"/>
          <w:szCs w:val="21"/>
          <w:bdr w:val="none" w:sz="0" w:space="0" w:color="auto" w:frame="1"/>
        </w:rPr>
        <w:t>（使）</w:t>
      </w:r>
      <w:r w:rsidRPr="00395161">
        <w:rPr>
          <w:rFonts w:ascii="Kaiti TC" w:eastAsia="Kaiti TC" w:hAnsi="Kaiti TC" w:cs="Kaiti TC"/>
          <w:b/>
          <w:bCs/>
          <w:color w:val="000000"/>
          <w:sz w:val="28"/>
          <w:szCs w:val="28"/>
          <w:bdr w:val="none" w:sz="0" w:space="0" w:color="auto" w:frame="1"/>
        </w:rPr>
        <w:t>善</w:t>
      </w:r>
      <w:r w:rsidRPr="00395161">
        <w:rPr>
          <w:rFonts w:ascii="Kaiti TC" w:eastAsia="Kaiti TC" w:hAnsi="Kaiti TC" w:cs="Kaiti TC"/>
          <w:b/>
          <w:bCs/>
          <w:color w:val="FF0000"/>
          <w:sz w:val="21"/>
          <w:szCs w:val="21"/>
          <w:bdr w:val="none" w:sz="0" w:space="0" w:color="auto" w:frame="1"/>
        </w:rPr>
        <w:t>（、無覆無記）</w:t>
      </w:r>
      <w:r w:rsidRPr="00395161">
        <w:rPr>
          <w:rFonts w:ascii="Kaiti TC" w:eastAsia="Kaiti TC" w:hAnsi="Kaiti TC" w:cs="Kaiti TC"/>
          <w:b/>
          <w:bCs/>
          <w:color w:val="000000"/>
          <w:sz w:val="28"/>
          <w:szCs w:val="28"/>
          <w:bdr w:val="none" w:sz="0" w:space="0" w:color="auto" w:frame="1"/>
        </w:rPr>
        <w:t>等成有漏法，彼</w:t>
      </w:r>
      <w:r w:rsidRPr="00395161">
        <w:rPr>
          <w:rFonts w:ascii="Kaiti TC" w:eastAsia="Kaiti TC" w:hAnsi="Kaiti TC" w:cs="Kaiti TC"/>
          <w:b/>
          <w:bCs/>
          <w:color w:val="FF0000"/>
          <w:sz w:val="21"/>
          <w:szCs w:val="21"/>
          <w:bdr w:val="none" w:sz="0" w:space="0" w:color="auto" w:frame="1"/>
        </w:rPr>
        <w:t>（不相應行）</w:t>
      </w:r>
      <w:r w:rsidRPr="00395161">
        <w:rPr>
          <w:rFonts w:ascii="Kaiti TC" w:eastAsia="Kaiti TC" w:hAnsi="Kaiti TC" w:cs="Kaiti TC"/>
          <w:b/>
          <w:bCs/>
          <w:color w:val="000000"/>
          <w:sz w:val="28"/>
          <w:szCs w:val="28"/>
          <w:bdr w:val="none" w:sz="0" w:space="0" w:color="auto" w:frame="1"/>
        </w:rPr>
        <w:t>非實有</w:t>
      </w:r>
      <w:r w:rsidRPr="00395161">
        <w:rPr>
          <w:rFonts w:ascii="Kaiti TC" w:eastAsia="Kaiti TC" w:hAnsi="Kaiti TC" w:cs="Kaiti TC"/>
          <w:b/>
          <w:bCs/>
          <w:color w:val="FF0000"/>
          <w:sz w:val="21"/>
          <w:szCs w:val="21"/>
          <w:bdr w:val="none" w:sz="0" w:space="0" w:color="auto" w:frame="1"/>
        </w:rPr>
        <w:t>（故不能儲存種子）</w:t>
      </w:r>
      <w:r w:rsidRPr="00395161">
        <w:rPr>
          <w:rFonts w:ascii="Kaiti TC" w:eastAsia="Kaiti TC" w:hAnsi="Kaiti TC" w:cs="Kaiti TC"/>
          <w:b/>
          <w:bCs/>
          <w:color w:val="000000"/>
          <w:sz w:val="28"/>
          <w:szCs w:val="28"/>
          <w:bdr w:val="none" w:sz="0" w:space="0" w:color="auto" w:frame="1"/>
        </w:rPr>
        <w:t>，已極成故，亦不可說從有漏種生彼善等，故成有漏。彼種</w:t>
      </w:r>
      <w:r w:rsidRPr="00395161">
        <w:rPr>
          <w:rFonts w:ascii="Kaiti TC" w:eastAsia="Kaiti TC" w:hAnsi="Kaiti TC" w:cs="Kaiti TC"/>
          <w:b/>
          <w:bCs/>
          <w:color w:val="FF0000"/>
          <w:sz w:val="21"/>
          <w:szCs w:val="21"/>
          <w:bdr w:val="none" w:sz="0" w:space="0" w:color="auto" w:frame="1"/>
        </w:rPr>
        <w:t>（非煩惱所生，因善一直是善，）</w:t>
      </w:r>
      <w:r w:rsidRPr="00395161">
        <w:rPr>
          <w:rFonts w:ascii="Kaiti TC" w:eastAsia="Kaiti TC" w:hAnsi="Kaiti TC" w:cs="Kaiti TC"/>
          <w:b/>
          <w:bCs/>
          <w:color w:val="000000"/>
          <w:sz w:val="28"/>
          <w:szCs w:val="28"/>
          <w:bdr w:val="none" w:sz="0" w:space="0" w:color="auto" w:frame="1"/>
        </w:rPr>
        <w:t>先無因可成有漏故。非由漏種彼</w:t>
      </w:r>
      <w:r w:rsidRPr="00395161">
        <w:rPr>
          <w:rFonts w:ascii="Kaiti TC" w:eastAsia="Kaiti TC" w:hAnsi="Kaiti TC" w:cs="Kaiti TC"/>
          <w:b/>
          <w:bCs/>
          <w:color w:val="FF0000"/>
          <w:sz w:val="21"/>
          <w:szCs w:val="21"/>
          <w:bdr w:val="none" w:sz="0" w:space="0" w:color="auto" w:frame="1"/>
        </w:rPr>
        <w:t>（善等）</w:t>
      </w:r>
      <w:r w:rsidRPr="00395161">
        <w:rPr>
          <w:rFonts w:ascii="Kaiti TC" w:eastAsia="Kaiti TC" w:hAnsi="Kaiti TC" w:cs="Kaiti TC"/>
          <w:b/>
          <w:bCs/>
          <w:color w:val="000000"/>
          <w:sz w:val="28"/>
          <w:szCs w:val="28"/>
          <w:bdr w:val="none" w:sz="0" w:space="0" w:color="auto" w:frame="1"/>
        </w:rPr>
        <w:t>成有漏，勿</w:t>
      </w:r>
      <w:r w:rsidRPr="00395161">
        <w:rPr>
          <w:rFonts w:ascii="Kaiti TC" w:eastAsia="Kaiti TC" w:hAnsi="Kaiti TC" w:cs="Kaiti TC"/>
          <w:b/>
          <w:bCs/>
          <w:color w:val="FF0000"/>
          <w:sz w:val="21"/>
          <w:szCs w:val="21"/>
          <w:bdr w:val="none" w:sz="0" w:space="0" w:color="auto" w:frame="1"/>
        </w:rPr>
        <w:t>（有）</w:t>
      </w:r>
      <w:r w:rsidRPr="00395161">
        <w:rPr>
          <w:rFonts w:ascii="Kaiti TC" w:eastAsia="Kaiti TC" w:hAnsi="Kaiti TC" w:cs="Kaiti TC"/>
          <w:b/>
          <w:bCs/>
          <w:color w:val="000000"/>
          <w:sz w:val="28"/>
          <w:szCs w:val="28"/>
          <w:bdr w:val="none" w:sz="0" w:space="0" w:color="auto" w:frame="1"/>
        </w:rPr>
        <w:t>學無漏心亦成有漏故</w:t>
      </w:r>
      <w:r w:rsidRPr="00395161">
        <w:rPr>
          <w:rFonts w:ascii="Kaiti TC" w:eastAsia="Kaiti TC" w:hAnsi="Kaiti TC" w:cs="Kaiti TC"/>
          <w:b/>
          <w:bCs/>
          <w:color w:val="FF0000"/>
          <w:sz w:val="21"/>
          <w:szCs w:val="21"/>
          <w:bdr w:val="none" w:sz="0" w:space="0" w:color="auto" w:frame="1"/>
        </w:rPr>
        <w:t>（因有學還有煩惱種子）</w:t>
      </w:r>
      <w:r w:rsidRPr="00395161">
        <w:rPr>
          <w:rFonts w:ascii="Kaiti TC" w:eastAsia="Kaiti TC" w:hAnsi="Kaiti TC" w:cs="Kaiti TC"/>
          <w:b/>
          <w:bCs/>
          <w:color w:val="000000"/>
          <w:sz w:val="28"/>
          <w:szCs w:val="28"/>
          <w:bdr w:val="none" w:sz="0" w:space="0" w:color="auto" w:frame="1"/>
        </w:rPr>
        <w:t>。雖由煩惱</w:t>
      </w:r>
      <w:r w:rsidRPr="00395161">
        <w:rPr>
          <w:rFonts w:ascii="Kaiti TC" w:eastAsia="Kaiti TC" w:hAnsi="Kaiti TC" w:cs="Kaiti TC"/>
          <w:b/>
          <w:bCs/>
          <w:color w:val="FF0000"/>
          <w:sz w:val="21"/>
          <w:szCs w:val="21"/>
          <w:bdr w:val="none" w:sz="0" w:space="0" w:color="auto" w:frame="1"/>
        </w:rPr>
        <w:t>（也能）</w:t>
      </w:r>
      <w:r w:rsidRPr="00395161">
        <w:rPr>
          <w:rFonts w:ascii="Kaiti TC" w:eastAsia="Kaiti TC" w:hAnsi="Kaiti TC" w:cs="Kaiti TC"/>
          <w:b/>
          <w:bCs/>
          <w:color w:val="000000"/>
          <w:sz w:val="28"/>
          <w:szCs w:val="28"/>
          <w:bdr w:val="none" w:sz="0" w:space="0" w:color="auto" w:frame="1"/>
        </w:rPr>
        <w:t>引施等業，而</w:t>
      </w:r>
      <w:r w:rsidRPr="00395161">
        <w:rPr>
          <w:rFonts w:ascii="Kaiti TC" w:eastAsia="Kaiti TC" w:hAnsi="Kaiti TC" w:cs="Kaiti TC"/>
          <w:b/>
          <w:bCs/>
          <w:color w:val="FF0000"/>
          <w:sz w:val="21"/>
          <w:szCs w:val="21"/>
          <w:bdr w:val="none" w:sz="0" w:space="0" w:color="auto" w:frame="1"/>
        </w:rPr>
        <w:t>（煩惱與善）</w:t>
      </w:r>
      <w:r w:rsidRPr="00395161">
        <w:rPr>
          <w:rFonts w:ascii="Kaiti TC" w:eastAsia="Kaiti TC" w:hAnsi="Kaiti TC" w:cs="Kaiti TC"/>
          <w:b/>
          <w:bCs/>
          <w:color w:val="000000"/>
          <w:sz w:val="28"/>
          <w:szCs w:val="28"/>
          <w:bdr w:val="none" w:sz="0" w:space="0" w:color="auto" w:frame="1"/>
        </w:rPr>
        <w:t>不俱起</w:t>
      </w:r>
      <w:r w:rsidRPr="00395161">
        <w:rPr>
          <w:rFonts w:ascii="Kaiti TC" w:eastAsia="Kaiti TC" w:hAnsi="Kaiti TC" w:cs="Kaiti TC"/>
          <w:b/>
          <w:bCs/>
          <w:color w:val="FF0000"/>
          <w:sz w:val="21"/>
          <w:szCs w:val="21"/>
          <w:bdr w:val="none" w:sz="0" w:space="0" w:color="auto" w:frame="1"/>
        </w:rPr>
        <w:t>（。善心起時，煩惱已過）</w:t>
      </w:r>
      <w:r w:rsidRPr="00395161">
        <w:rPr>
          <w:rFonts w:ascii="Kaiti TC" w:eastAsia="Kaiti TC" w:hAnsi="Kaiti TC" w:cs="Kaiti TC"/>
          <w:b/>
          <w:bCs/>
          <w:color w:val="000000"/>
          <w:sz w:val="28"/>
          <w:szCs w:val="28"/>
          <w:bdr w:val="none" w:sz="0" w:space="0" w:color="auto" w:frame="1"/>
        </w:rPr>
        <w:t>，故非有漏正因</w:t>
      </w:r>
      <w:r w:rsidRPr="00395161">
        <w:rPr>
          <w:rFonts w:ascii="Kaiti TC" w:eastAsia="Kaiti TC" w:hAnsi="Kaiti TC" w:cs="Kaiti TC"/>
          <w:b/>
          <w:bCs/>
          <w:color w:val="FF0000"/>
          <w:sz w:val="21"/>
          <w:szCs w:val="21"/>
          <w:bdr w:val="none" w:sz="0" w:space="0" w:color="auto" w:frame="1"/>
        </w:rPr>
        <w:t>（所以煩惱不是使善成為有漏的原因）</w:t>
      </w:r>
      <w:r w:rsidRPr="00395161">
        <w:rPr>
          <w:rFonts w:ascii="Kaiti TC" w:eastAsia="Kaiti TC" w:hAnsi="Kaiti TC" w:cs="Kaiti TC"/>
          <w:b/>
          <w:bCs/>
          <w:color w:val="000000"/>
          <w:sz w:val="28"/>
          <w:szCs w:val="28"/>
          <w:bdr w:val="none" w:sz="0" w:space="0" w:color="auto" w:frame="1"/>
        </w:rPr>
        <w:t>，以“有漏”言，表漏俱故</w:t>
      </w:r>
      <w:r w:rsidRPr="00395161">
        <w:rPr>
          <w:rFonts w:ascii="Kaiti TC" w:eastAsia="Kaiti TC" w:hAnsi="Kaiti TC" w:cs="Kaiti TC"/>
          <w:b/>
          <w:bCs/>
          <w:color w:val="FF0000"/>
          <w:sz w:val="21"/>
          <w:szCs w:val="21"/>
          <w:bdr w:val="none" w:sz="0" w:space="0" w:color="auto" w:frame="1"/>
        </w:rPr>
        <w:t>（有漏表示與煩惱同時存在）</w:t>
      </w:r>
      <w:r w:rsidRPr="00395161">
        <w:rPr>
          <w:rFonts w:ascii="Kaiti TC" w:eastAsia="Kaiti TC" w:hAnsi="Kaiti TC" w:cs="Kaiti TC"/>
          <w:b/>
          <w:bCs/>
          <w:color w:val="000000"/>
          <w:sz w:val="28"/>
          <w:szCs w:val="28"/>
          <w:bdr w:val="none" w:sz="0" w:space="0" w:color="auto" w:frame="1"/>
        </w:rPr>
        <w:t>。又無記業非煩惱引</w:t>
      </w:r>
      <w:r w:rsidRPr="00395161">
        <w:rPr>
          <w:rFonts w:ascii="Kaiti TC" w:eastAsia="Kaiti TC" w:hAnsi="Kaiti TC" w:cs="Kaiti TC"/>
          <w:b/>
          <w:bCs/>
          <w:color w:val="FF0000"/>
          <w:sz w:val="21"/>
          <w:szCs w:val="21"/>
          <w:bdr w:val="none" w:sz="0" w:space="0" w:color="auto" w:frame="1"/>
        </w:rPr>
        <w:t>（起）</w:t>
      </w:r>
      <w:r w:rsidRPr="00395161">
        <w:rPr>
          <w:rFonts w:ascii="Kaiti TC" w:eastAsia="Kaiti TC" w:hAnsi="Kaiti TC" w:cs="Kaiti TC"/>
          <w:b/>
          <w:bCs/>
          <w:color w:val="000000"/>
          <w:sz w:val="28"/>
          <w:szCs w:val="28"/>
          <w:bdr w:val="none" w:sz="0" w:space="0" w:color="auto" w:frame="1"/>
        </w:rPr>
        <w:t>，彼復如何得成有漏？然諸有漏</w:t>
      </w:r>
      <w:r w:rsidRPr="00395161">
        <w:rPr>
          <w:rFonts w:ascii="Kaiti TC" w:eastAsia="Kaiti TC" w:hAnsi="Kaiti TC" w:cs="Kaiti TC"/>
          <w:b/>
          <w:bCs/>
          <w:color w:val="FF0000"/>
          <w:sz w:val="21"/>
          <w:szCs w:val="21"/>
          <w:bdr w:val="none" w:sz="0" w:space="0" w:color="auto" w:frame="1"/>
        </w:rPr>
        <w:t>（是）</w:t>
      </w:r>
      <w:r w:rsidRPr="00395161">
        <w:rPr>
          <w:rFonts w:ascii="Kaiti TC" w:eastAsia="Kaiti TC" w:hAnsi="Kaiti TC" w:cs="Kaiti TC"/>
          <w:b/>
          <w:bCs/>
          <w:color w:val="000000"/>
          <w:sz w:val="28"/>
          <w:szCs w:val="28"/>
          <w:bdr w:val="none" w:sz="0" w:space="0" w:color="auto" w:frame="1"/>
        </w:rPr>
        <w:t>由與自身現行煩惱俱生俱滅，互相增益，方成有漏，由此熏成有漏法種，後時現起，有漏義</w:t>
      </w:r>
      <w:r w:rsidRPr="00395161">
        <w:rPr>
          <w:rFonts w:ascii="Kaiti TC" w:eastAsia="Kaiti TC" w:hAnsi="Kaiti TC" w:cs="Kaiti TC"/>
          <w:b/>
          <w:bCs/>
          <w:color w:val="FF0000"/>
          <w:sz w:val="21"/>
          <w:szCs w:val="21"/>
          <w:bdr w:val="none" w:sz="0" w:space="0" w:color="auto" w:frame="1"/>
        </w:rPr>
        <w:t>（得）</w:t>
      </w:r>
      <w:r w:rsidRPr="00395161">
        <w:rPr>
          <w:rFonts w:ascii="Kaiti TC" w:eastAsia="Kaiti TC" w:hAnsi="Kaiti TC" w:cs="Kaiti TC"/>
          <w:b/>
          <w:bCs/>
          <w:color w:val="000000"/>
          <w:sz w:val="28"/>
          <w:szCs w:val="28"/>
          <w:bdr w:val="none" w:sz="0" w:space="0" w:color="auto" w:frame="1"/>
        </w:rPr>
        <w:t>成。異生既然</w:t>
      </w:r>
      <w:r w:rsidRPr="00395161">
        <w:rPr>
          <w:rFonts w:ascii="Kaiti TC" w:eastAsia="Kaiti TC" w:hAnsi="Kaiti TC" w:cs="Kaiti TC"/>
          <w:b/>
          <w:bCs/>
          <w:color w:val="FF0000"/>
          <w:sz w:val="21"/>
          <w:szCs w:val="21"/>
          <w:bdr w:val="none" w:sz="0" w:space="0" w:color="auto" w:frame="1"/>
        </w:rPr>
        <w:t>（如此）</w:t>
      </w:r>
      <w:r w:rsidRPr="00395161">
        <w:rPr>
          <w:rFonts w:ascii="Kaiti TC" w:eastAsia="Kaiti TC" w:hAnsi="Kaiti TC" w:cs="Kaiti TC"/>
          <w:b/>
          <w:bCs/>
          <w:color w:val="000000"/>
          <w:sz w:val="28"/>
          <w:szCs w:val="28"/>
          <w:bdr w:val="none" w:sz="0" w:space="0" w:color="auto" w:frame="1"/>
        </w:rPr>
        <w:t>，有學亦爾。無學有漏雖非漏俱</w:t>
      </w:r>
      <w:r w:rsidRPr="00395161">
        <w:rPr>
          <w:rFonts w:ascii="Kaiti TC" w:eastAsia="Kaiti TC" w:hAnsi="Kaiti TC" w:cs="Kaiti TC"/>
          <w:b/>
          <w:bCs/>
          <w:color w:val="FF0000"/>
          <w:sz w:val="21"/>
          <w:szCs w:val="21"/>
          <w:bdr w:val="none" w:sz="0" w:space="0" w:color="auto" w:frame="1"/>
        </w:rPr>
        <w:t>（無學的有漏行雖不與煩惱同起）</w:t>
      </w:r>
      <w:r w:rsidRPr="00395161">
        <w:rPr>
          <w:rFonts w:ascii="Kaiti TC" w:eastAsia="Kaiti TC" w:hAnsi="Kaiti TC" w:cs="Kaiti TC"/>
          <w:b/>
          <w:bCs/>
          <w:color w:val="000000"/>
          <w:sz w:val="28"/>
          <w:szCs w:val="28"/>
          <w:bdr w:val="none" w:sz="0" w:space="0" w:color="auto" w:frame="1"/>
        </w:rPr>
        <w:t>，而從先時有漏種起，故成有漏，於理無違。</w:t>
      </w:r>
      <w:r w:rsidRPr="00395161">
        <w:rPr>
          <w:rFonts w:ascii="Kaiti TC" w:eastAsia="Kaiti TC" w:hAnsi="Kaiti TC" w:cs="Kaiti TC"/>
          <w:b/>
          <w:bCs/>
          <w:color w:val="000000"/>
          <w:sz w:val="28"/>
          <w:szCs w:val="28"/>
        </w:rPr>
        <w:t> </w:t>
      </w:r>
    </w:p>
    <w:p w14:paraId="76445D6B"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p>
    <w:p w14:paraId="37C0D9DE"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00"/>
          <w:sz w:val="28"/>
          <w:szCs w:val="28"/>
          <w:bdr w:val="none" w:sz="0" w:space="0" w:color="auto" w:frame="1"/>
        </w:rPr>
        <w:t>由有末那恒起我執，令善等法有漏義成。此意若無，彼</w:t>
      </w:r>
      <w:r w:rsidRPr="00395161">
        <w:rPr>
          <w:rFonts w:ascii="Kaiti TC" w:eastAsia="Kaiti TC" w:hAnsi="Kaiti TC" w:cs="Kaiti TC"/>
          <w:b/>
          <w:bCs/>
          <w:color w:val="FF0000"/>
          <w:sz w:val="21"/>
          <w:szCs w:val="21"/>
          <w:bdr w:val="none" w:sz="0" w:space="0" w:color="auto" w:frame="1"/>
        </w:rPr>
        <w:t>（善等成為有漏）</w:t>
      </w:r>
      <w:r w:rsidRPr="00395161">
        <w:rPr>
          <w:rFonts w:ascii="Kaiti TC" w:eastAsia="Kaiti TC" w:hAnsi="Kaiti TC" w:cs="Kaiti TC"/>
          <w:b/>
          <w:bCs/>
          <w:color w:val="000000"/>
          <w:sz w:val="28"/>
          <w:szCs w:val="28"/>
          <w:bdr w:val="none" w:sz="0" w:space="0" w:color="auto" w:frame="1"/>
        </w:rPr>
        <w:t>定非有。故知別有此第七識。證有此識理趣甚多，隨《攝大乘》略述六種，諸有智者，應隨信學。然有經中說</w:t>
      </w:r>
      <w:r w:rsidRPr="00395161">
        <w:rPr>
          <w:rFonts w:ascii="Kaiti TC" w:eastAsia="Kaiti TC" w:hAnsi="Kaiti TC" w:cs="Kaiti TC"/>
          <w:b/>
          <w:bCs/>
          <w:color w:val="FF0000"/>
          <w:sz w:val="21"/>
          <w:szCs w:val="21"/>
          <w:bdr w:val="none" w:sz="0" w:space="0" w:color="auto" w:frame="1"/>
        </w:rPr>
        <w:t>（只有）</w:t>
      </w:r>
      <w:r w:rsidRPr="00395161">
        <w:rPr>
          <w:rFonts w:ascii="Kaiti TC" w:eastAsia="Kaiti TC" w:hAnsi="Kaiti TC" w:cs="Kaiti TC"/>
          <w:b/>
          <w:bCs/>
          <w:color w:val="000000"/>
          <w:sz w:val="28"/>
          <w:szCs w:val="28"/>
          <w:bdr w:val="none" w:sz="0" w:space="0" w:color="auto" w:frame="1"/>
        </w:rPr>
        <w:t>六識者，應知彼是隨轉理門</w:t>
      </w:r>
      <w:r w:rsidRPr="00395161">
        <w:rPr>
          <w:rFonts w:ascii="Kaiti TC" w:eastAsia="Kaiti TC" w:hAnsi="Kaiti TC" w:cs="Kaiti TC"/>
          <w:b/>
          <w:bCs/>
          <w:color w:val="FF0000"/>
          <w:sz w:val="21"/>
          <w:szCs w:val="21"/>
          <w:bdr w:val="none" w:sz="0" w:space="0" w:color="auto" w:frame="1"/>
        </w:rPr>
        <w:t>（方便法）</w:t>
      </w:r>
      <w:r w:rsidRPr="00395161">
        <w:rPr>
          <w:rFonts w:ascii="Kaiti TC" w:eastAsia="Kaiti TC" w:hAnsi="Kaiti TC" w:cs="Kaiti TC"/>
          <w:b/>
          <w:bCs/>
          <w:color w:val="000000"/>
          <w:sz w:val="28"/>
          <w:szCs w:val="28"/>
          <w:bdr w:val="none" w:sz="0" w:space="0" w:color="auto" w:frame="1"/>
        </w:rPr>
        <w:t>，或隨所依六根說六，而識類別實有八種。</w:t>
      </w:r>
    </w:p>
    <w:p w14:paraId="7C72E732"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p>
    <w:p w14:paraId="5F1C694A"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FF"/>
          <w:sz w:val="21"/>
          <w:szCs w:val="21"/>
          <w:bdr w:val="none" w:sz="0" w:space="0" w:color="auto" w:frame="1"/>
        </w:rPr>
        <w:t>此觀點認為，使善心成為有漏的原因，不是煩惱種子，也不是由六識的煩惱種子生起，更不是善心種子本身就帶著有漏/煩惱性，而是與第七識現行煩惱共存。在善性六識現行時，與六識相應的根本煩惱和隨煩惱都不現行。此時，現行的煩惱是與第七識相應的根本煩惱和隨煩惱，也就是染污的第七識使得善心的六識變得有漏。所以如果沒有染污的第七識，一切善心、善行就不可能有漏。</w:t>
      </w:r>
    </w:p>
    <w:p w14:paraId="60002D19"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p>
    <w:p w14:paraId="01CF0389"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FF"/>
          <w:sz w:val="28"/>
          <w:szCs w:val="28"/>
          <w:bdr w:val="none" w:sz="0" w:space="0" w:color="auto" w:frame="1"/>
        </w:rPr>
        <w:t>論前六識</w:t>
      </w:r>
    </w:p>
    <w:p w14:paraId="7DC73E03"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p>
    <w:p w14:paraId="5FA2EF7A"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00"/>
          <w:sz w:val="28"/>
          <w:szCs w:val="28"/>
          <w:bdr w:val="none" w:sz="0" w:space="0" w:color="auto" w:frame="1"/>
        </w:rPr>
        <w:t>如是已說第二能變，第三能變，其相云何？”頌曰：“次第三能變，差別有六種，了境為性相</w:t>
      </w:r>
      <w:r w:rsidRPr="00395161">
        <w:rPr>
          <w:rFonts w:ascii="Kaiti TC" w:eastAsia="Kaiti TC" w:hAnsi="Kaiti TC" w:cs="Kaiti TC"/>
          <w:b/>
          <w:bCs/>
          <w:color w:val="FF0000"/>
          <w:sz w:val="21"/>
          <w:szCs w:val="21"/>
          <w:bdr w:val="none" w:sz="0" w:space="0" w:color="auto" w:frame="1"/>
        </w:rPr>
        <w:t>（本性與現行活動，可為）</w:t>
      </w:r>
      <w:r w:rsidRPr="00395161">
        <w:rPr>
          <w:rFonts w:ascii="Kaiti TC" w:eastAsia="Kaiti TC" w:hAnsi="Kaiti TC" w:cs="Kaiti TC"/>
          <w:b/>
          <w:bCs/>
          <w:color w:val="000000"/>
          <w:sz w:val="28"/>
          <w:szCs w:val="28"/>
          <w:bdr w:val="none" w:sz="0" w:space="0" w:color="auto" w:frame="1"/>
        </w:rPr>
        <w:t>善、不善、俱非</w:t>
      </w:r>
      <w:r w:rsidRPr="00395161">
        <w:rPr>
          <w:rFonts w:ascii="Kaiti TC" w:eastAsia="Kaiti TC" w:hAnsi="Kaiti TC" w:cs="Kaiti TC"/>
          <w:b/>
          <w:bCs/>
          <w:color w:val="FF0000"/>
          <w:sz w:val="21"/>
          <w:szCs w:val="21"/>
          <w:bdr w:val="none" w:sz="0" w:space="0" w:color="auto" w:frame="1"/>
        </w:rPr>
        <w:t>（非善非不善性）</w:t>
      </w:r>
      <w:r w:rsidRPr="00395161">
        <w:rPr>
          <w:rFonts w:ascii="Kaiti TC" w:eastAsia="Kaiti TC" w:hAnsi="Kaiti TC" w:cs="Kaiti TC"/>
          <w:b/>
          <w:bCs/>
          <w:color w:val="000000"/>
          <w:sz w:val="28"/>
          <w:szCs w:val="28"/>
          <w:bdr w:val="none" w:sz="0" w:space="0" w:color="auto" w:frame="1"/>
        </w:rPr>
        <w:t>”</w:t>
      </w:r>
    </w:p>
    <w:p w14:paraId="08CA0BF1" w14:textId="77777777" w:rsidR="00395161" w:rsidRPr="00395161" w:rsidRDefault="00395161" w:rsidP="00395161">
      <w:pPr>
        <w:shd w:val="clear" w:color="auto" w:fill="FFFFFF"/>
        <w:rPr>
          <w:rFonts w:ascii="Kaiti TC" w:eastAsia="Kaiti TC" w:hAnsi="Kaiti TC" w:cs="Kaiti TC"/>
          <w:b/>
          <w:bCs/>
          <w:color w:val="0000FF"/>
          <w:sz w:val="28"/>
          <w:szCs w:val="28"/>
          <w:bdr w:val="none" w:sz="0" w:space="0" w:color="auto" w:frame="1"/>
        </w:rPr>
      </w:pPr>
    </w:p>
    <w:p w14:paraId="4A38D040"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FF"/>
          <w:sz w:val="28"/>
          <w:szCs w:val="28"/>
          <w:bdr w:val="none" w:sz="0" w:space="0" w:color="auto" w:frame="1"/>
        </w:rPr>
        <w:t>#論六識名稱的來源</w:t>
      </w:r>
    </w:p>
    <w:p w14:paraId="009A0DD5"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p>
    <w:p w14:paraId="31114B0B"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00"/>
          <w:sz w:val="28"/>
          <w:szCs w:val="28"/>
          <w:bdr w:val="none" w:sz="0" w:space="0" w:color="auto" w:frame="1"/>
        </w:rPr>
        <w:t>論曰：次中思量能變識後，應辯「了境能變識」相。此識差別總有六種，隨六根、境種類異故，謂名眼識乃至意識。隨根立名具五義故，五謂依、發、屬、助、如根</w:t>
      </w:r>
      <w:r w:rsidRPr="00395161">
        <w:rPr>
          <w:rFonts w:ascii="Kaiti TC" w:eastAsia="Kaiti TC" w:hAnsi="Kaiti TC" w:cs="Kaiti TC"/>
          <w:b/>
          <w:bCs/>
          <w:color w:val="FF0000"/>
          <w:sz w:val="21"/>
          <w:szCs w:val="21"/>
          <w:bdr w:val="none" w:sz="0" w:space="0" w:color="auto" w:frame="1"/>
        </w:rPr>
        <w:t>（識依根命名、由各自的根引發、屬各自的根/即識種子依根而起現行、根對各自的識是輔助的作用/增上緣、識如根同屬眾生所有/</w:t>
      </w:r>
      <w:r w:rsidRPr="00395161">
        <w:rPr>
          <w:rFonts w:ascii="Kaiti TC" w:eastAsia="Kaiti TC" w:hAnsi="Kaiti TC" w:cs="Kaiti TC"/>
          <w:b/>
          <w:bCs/>
          <w:color w:val="FF0000"/>
          <w:sz w:val="21"/>
          <w:szCs w:val="21"/>
        </w:rPr>
        <w:t>如眼根等屬於有情，故眼識等也屬有情</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w:t>
      </w:r>
    </w:p>
    <w:p w14:paraId="7F78B458"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p>
    <w:p w14:paraId="54AB8705"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00"/>
          <w:sz w:val="28"/>
          <w:szCs w:val="28"/>
          <w:bdr w:val="none" w:sz="0" w:space="0" w:color="auto" w:frame="1"/>
        </w:rPr>
        <w:t>雖六識身皆依</w:t>
      </w:r>
      <w:r w:rsidRPr="00395161">
        <w:rPr>
          <w:rFonts w:ascii="Kaiti TC" w:eastAsia="Kaiti TC" w:hAnsi="Kaiti TC" w:cs="Kaiti TC"/>
          <w:b/>
          <w:bCs/>
          <w:color w:val="FF0000"/>
          <w:sz w:val="21"/>
          <w:szCs w:val="21"/>
          <w:bdr w:val="none" w:sz="0" w:space="0" w:color="auto" w:frame="1"/>
        </w:rPr>
        <w:t>（第七）</w:t>
      </w:r>
      <w:r w:rsidRPr="00395161">
        <w:rPr>
          <w:rFonts w:ascii="Kaiti TC" w:eastAsia="Kaiti TC" w:hAnsi="Kaiti TC" w:cs="Kaiti TC"/>
          <w:b/>
          <w:bCs/>
          <w:color w:val="000000"/>
          <w:sz w:val="28"/>
          <w:szCs w:val="28"/>
          <w:bdr w:val="none" w:sz="0" w:space="0" w:color="auto" w:frame="1"/>
        </w:rPr>
        <w:t>意轉，然隨不共</w:t>
      </w:r>
      <w:r w:rsidRPr="00395161">
        <w:rPr>
          <w:rFonts w:ascii="Kaiti TC" w:eastAsia="Kaiti TC" w:hAnsi="Kaiti TC" w:cs="Kaiti TC"/>
          <w:b/>
          <w:bCs/>
          <w:color w:val="FF0000"/>
          <w:sz w:val="21"/>
          <w:szCs w:val="21"/>
          <w:bdr w:val="none" w:sz="0" w:space="0" w:color="auto" w:frame="1"/>
        </w:rPr>
        <w:t>（所依這一條件，將第六識）</w:t>
      </w:r>
      <w:r w:rsidRPr="00395161">
        <w:rPr>
          <w:rFonts w:ascii="Kaiti TC" w:eastAsia="Kaiti TC" w:hAnsi="Kaiti TC" w:cs="Kaiti TC"/>
          <w:b/>
          <w:bCs/>
          <w:color w:val="000000"/>
          <w:sz w:val="28"/>
          <w:szCs w:val="28"/>
          <w:bdr w:val="none" w:sz="0" w:space="0" w:color="auto" w:frame="1"/>
        </w:rPr>
        <w:t>立意識名，如五識身</w:t>
      </w:r>
      <w:r w:rsidRPr="00395161">
        <w:rPr>
          <w:rFonts w:ascii="Kaiti TC" w:eastAsia="Kaiti TC" w:hAnsi="Kaiti TC" w:cs="Kaiti TC"/>
          <w:b/>
          <w:bCs/>
          <w:color w:val="FF0000"/>
          <w:sz w:val="21"/>
          <w:szCs w:val="21"/>
          <w:bdr w:val="none" w:sz="0" w:space="0" w:color="auto" w:frame="1"/>
        </w:rPr>
        <w:t>（各有一根為各自的不共所依，故）</w:t>
      </w:r>
      <w:r w:rsidRPr="00395161">
        <w:rPr>
          <w:rFonts w:ascii="Kaiti TC" w:eastAsia="Kaiti TC" w:hAnsi="Kaiti TC" w:cs="Kaiti TC"/>
          <w:b/>
          <w:bCs/>
          <w:color w:val="000000"/>
          <w:sz w:val="28"/>
          <w:szCs w:val="28"/>
          <w:bdr w:val="none" w:sz="0" w:space="0" w:color="auto" w:frame="1"/>
        </w:rPr>
        <w:t>無相濫過；或唯依意，故名意識。</w:t>
      </w:r>
      <w:r w:rsidRPr="00395161">
        <w:rPr>
          <w:rFonts w:ascii="Kaiti TC" w:eastAsia="Kaiti TC" w:hAnsi="Kaiti TC" w:cs="Kaiti TC"/>
          <w:b/>
          <w:bCs/>
          <w:color w:val="FF0000"/>
          <w:sz w:val="21"/>
          <w:szCs w:val="21"/>
          <w:bdr w:val="none" w:sz="0" w:space="0" w:color="auto" w:frame="1"/>
        </w:rPr>
        <w:t>（問：第八識也依託第七識，是否也可稱為“意識”？第七識依託第八識，也可叫做“心”？答：這裡只）</w:t>
      </w:r>
      <w:r w:rsidRPr="00395161">
        <w:rPr>
          <w:rFonts w:ascii="Kaiti TC" w:eastAsia="Kaiti TC" w:hAnsi="Kaiti TC" w:cs="Kaiti TC"/>
          <w:b/>
          <w:bCs/>
          <w:color w:val="000000"/>
          <w:sz w:val="28"/>
          <w:szCs w:val="28"/>
          <w:bdr w:val="none" w:sz="0" w:space="0" w:color="auto" w:frame="1"/>
        </w:rPr>
        <w:t>辯</w:t>
      </w:r>
      <w:r w:rsidRPr="00395161">
        <w:rPr>
          <w:rFonts w:ascii="Kaiti TC" w:eastAsia="Kaiti TC" w:hAnsi="Kaiti TC" w:cs="Kaiti TC"/>
          <w:b/>
          <w:bCs/>
          <w:color w:val="FF0000"/>
          <w:sz w:val="21"/>
          <w:szCs w:val="21"/>
          <w:bdr w:val="none" w:sz="0" w:space="0" w:color="auto" w:frame="1"/>
        </w:rPr>
        <w:t>（明意）</w:t>
      </w:r>
      <w:r w:rsidRPr="00395161">
        <w:rPr>
          <w:rFonts w:ascii="Kaiti TC" w:eastAsia="Kaiti TC" w:hAnsi="Kaiti TC" w:cs="Kaiti TC"/>
          <w:b/>
          <w:bCs/>
          <w:color w:val="000000"/>
          <w:sz w:val="28"/>
          <w:szCs w:val="28"/>
          <w:bdr w:val="none" w:sz="0" w:space="0" w:color="auto" w:frame="1"/>
        </w:rPr>
        <w:t>識得名</w:t>
      </w:r>
      <w:r w:rsidRPr="00395161">
        <w:rPr>
          <w:rFonts w:ascii="Kaiti TC" w:eastAsia="Kaiti TC" w:hAnsi="Kaiti TC" w:cs="Kaiti TC"/>
          <w:b/>
          <w:bCs/>
          <w:color w:val="FF0000"/>
          <w:sz w:val="21"/>
          <w:szCs w:val="21"/>
          <w:bdr w:val="none" w:sz="0" w:space="0" w:color="auto" w:frame="1"/>
        </w:rPr>
        <w:t>（的根據）</w:t>
      </w:r>
      <w:r w:rsidRPr="00395161">
        <w:rPr>
          <w:rFonts w:ascii="Kaiti TC" w:eastAsia="Kaiti TC" w:hAnsi="Kaiti TC" w:cs="Kaiti TC"/>
          <w:b/>
          <w:bCs/>
          <w:color w:val="000000"/>
          <w:sz w:val="28"/>
          <w:szCs w:val="28"/>
          <w:bdr w:val="none" w:sz="0" w:space="0" w:color="auto" w:frame="1"/>
        </w:rPr>
        <w:t>，心、意非例</w:t>
      </w:r>
      <w:r w:rsidRPr="00395161">
        <w:rPr>
          <w:rFonts w:ascii="Kaiti TC" w:eastAsia="Kaiti TC" w:hAnsi="Kaiti TC" w:cs="Kaiti TC"/>
          <w:b/>
          <w:bCs/>
          <w:color w:val="FF0000"/>
          <w:sz w:val="21"/>
          <w:szCs w:val="21"/>
          <w:bdr w:val="none" w:sz="0" w:space="0" w:color="auto" w:frame="1"/>
        </w:rPr>
        <w:t>（第八識稱為心、第七識稱為意的理由前文已經說明，不可拿來與成立意識名稱做為例子）</w:t>
      </w:r>
      <w:r w:rsidRPr="00395161">
        <w:rPr>
          <w:rFonts w:ascii="Kaiti TC" w:eastAsia="Kaiti TC" w:hAnsi="Kaiti TC" w:cs="Kaiti TC"/>
          <w:b/>
          <w:bCs/>
          <w:color w:val="000000"/>
          <w:sz w:val="28"/>
          <w:szCs w:val="28"/>
          <w:bdr w:val="none" w:sz="0" w:space="0" w:color="auto" w:frame="1"/>
        </w:rPr>
        <w:t>。或</w:t>
      </w:r>
      <w:r w:rsidRPr="00395161">
        <w:rPr>
          <w:rFonts w:ascii="Kaiti TC" w:eastAsia="Kaiti TC" w:hAnsi="Kaiti TC" w:cs="Kaiti TC"/>
          <w:b/>
          <w:bCs/>
          <w:color w:val="FF0000"/>
          <w:sz w:val="21"/>
          <w:szCs w:val="21"/>
          <w:bdr w:val="none" w:sz="0" w:space="0" w:color="auto" w:frame="1"/>
        </w:rPr>
        <w:t>（六識也可）</w:t>
      </w:r>
      <w:r w:rsidRPr="00395161">
        <w:rPr>
          <w:rFonts w:ascii="Kaiti TC" w:eastAsia="Kaiti TC" w:hAnsi="Kaiti TC" w:cs="Kaiti TC"/>
          <w:b/>
          <w:bCs/>
          <w:color w:val="000000"/>
          <w:sz w:val="28"/>
          <w:szCs w:val="28"/>
          <w:bdr w:val="none" w:sz="0" w:space="0" w:color="auto" w:frame="1"/>
        </w:rPr>
        <w:t>名色</w:t>
      </w:r>
      <w:r w:rsidRPr="00395161">
        <w:rPr>
          <w:rFonts w:ascii="Kaiti TC" w:eastAsia="Kaiti TC" w:hAnsi="Kaiti TC" w:cs="Kaiti TC"/>
          <w:b/>
          <w:bCs/>
          <w:color w:val="FF0000"/>
          <w:sz w:val="21"/>
          <w:szCs w:val="21"/>
          <w:bdr w:val="none" w:sz="0" w:space="0" w:color="auto" w:frame="1"/>
        </w:rPr>
        <w:t>（聲、香、味、觸）</w:t>
      </w:r>
      <w:r w:rsidRPr="00395161">
        <w:rPr>
          <w:rFonts w:ascii="Kaiti TC" w:eastAsia="Kaiti TC" w:hAnsi="Kaiti TC" w:cs="Kaiti TC"/>
          <w:b/>
          <w:bCs/>
          <w:color w:val="000000"/>
          <w:sz w:val="28"/>
          <w:szCs w:val="28"/>
          <w:bdr w:val="none" w:sz="0" w:space="0" w:color="auto" w:frame="1"/>
        </w:rPr>
        <w:t>識乃至法識，隨境立名，順識義故，謂於六境了別名識</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FF0000"/>
          <w:sz w:val="21"/>
          <w:szCs w:val="21"/>
        </w:rPr>
        <w:t>順著識能了別六境的</w:t>
      </w:r>
      <w:r w:rsidRPr="00395161">
        <w:rPr>
          <w:rFonts w:ascii="Kaiti TC" w:eastAsia="Kaiti TC" w:hAnsi="Kaiti TC" w:cs="Kaiti TC"/>
          <w:b/>
          <w:bCs/>
          <w:color w:val="FF0000"/>
          <w:sz w:val="21"/>
          <w:szCs w:val="21"/>
        </w:rPr>
        <w:lastRenderedPageBreak/>
        <w:t>意義而立識名。問：</w:t>
      </w:r>
      <w:r w:rsidRPr="00395161">
        <w:rPr>
          <w:rFonts w:ascii="Kaiti TC" w:eastAsia="Kaiti TC" w:hAnsi="Kaiti TC" w:cs="Kaiti TC"/>
          <w:b/>
          <w:bCs/>
          <w:color w:val="FF0000"/>
          <w:sz w:val="21"/>
          <w:szCs w:val="21"/>
          <w:bdr w:val="none" w:sz="0" w:space="0" w:color="auto" w:frame="1"/>
        </w:rPr>
        <w:t>前五識的所緣也是法，為何只有第六識稱為法識？）</w:t>
      </w:r>
      <w:r w:rsidRPr="00395161">
        <w:rPr>
          <w:rFonts w:ascii="Kaiti TC" w:eastAsia="Kaiti TC" w:hAnsi="Kaiti TC" w:cs="Kaiti TC"/>
          <w:b/>
          <w:bCs/>
          <w:color w:val="000000"/>
          <w:sz w:val="28"/>
          <w:szCs w:val="28"/>
          <w:bdr w:val="none" w:sz="0" w:space="0" w:color="auto" w:frame="1"/>
        </w:rPr>
        <w:t>色等五識唯了色等</w:t>
      </w:r>
      <w:r w:rsidRPr="00395161">
        <w:rPr>
          <w:rFonts w:ascii="Kaiti TC" w:eastAsia="Kaiti TC" w:hAnsi="Kaiti TC" w:cs="Kaiti TC"/>
          <w:b/>
          <w:bCs/>
          <w:color w:val="FF0000"/>
          <w:sz w:val="21"/>
          <w:szCs w:val="21"/>
          <w:bdr w:val="none" w:sz="0" w:space="0" w:color="auto" w:frame="1"/>
        </w:rPr>
        <w:t>（各自的所緣境）</w:t>
      </w:r>
      <w:r w:rsidRPr="00395161">
        <w:rPr>
          <w:rFonts w:ascii="Kaiti TC" w:eastAsia="Kaiti TC" w:hAnsi="Kaiti TC" w:cs="Kaiti TC"/>
          <w:b/>
          <w:bCs/>
          <w:color w:val="000000"/>
          <w:sz w:val="28"/>
          <w:szCs w:val="28"/>
          <w:bdr w:val="none" w:sz="0" w:space="0" w:color="auto" w:frame="1"/>
        </w:rPr>
        <w:t>，法識通能了一切法。或</w:t>
      </w:r>
      <w:r w:rsidRPr="00395161">
        <w:rPr>
          <w:rFonts w:ascii="Kaiti TC" w:eastAsia="Kaiti TC" w:hAnsi="Kaiti TC" w:cs="Kaiti TC"/>
          <w:b/>
          <w:bCs/>
          <w:color w:val="FF0000"/>
          <w:sz w:val="21"/>
          <w:szCs w:val="21"/>
          <w:bdr w:val="none" w:sz="0" w:space="0" w:color="auto" w:frame="1"/>
        </w:rPr>
        <w:t>（意識）</w:t>
      </w:r>
      <w:r w:rsidRPr="00395161">
        <w:rPr>
          <w:rFonts w:ascii="Kaiti TC" w:eastAsia="Kaiti TC" w:hAnsi="Kaiti TC" w:cs="Kaiti TC"/>
          <w:b/>
          <w:bCs/>
          <w:color w:val="000000"/>
          <w:sz w:val="28"/>
          <w:szCs w:val="28"/>
          <w:bdr w:val="none" w:sz="0" w:space="0" w:color="auto" w:frame="1"/>
        </w:rPr>
        <w:t>能了別法</w:t>
      </w:r>
      <w:r w:rsidRPr="00395161">
        <w:rPr>
          <w:rFonts w:ascii="Kaiti TC" w:eastAsia="Kaiti TC" w:hAnsi="Kaiti TC" w:cs="Kaiti TC"/>
          <w:b/>
          <w:bCs/>
          <w:color w:val="FF0000"/>
          <w:sz w:val="21"/>
          <w:szCs w:val="21"/>
          <w:bdr w:val="none" w:sz="0" w:space="0" w:color="auto" w:frame="1"/>
        </w:rPr>
        <w:t>（塵）</w:t>
      </w:r>
      <w:r w:rsidRPr="00395161">
        <w:rPr>
          <w:rFonts w:ascii="Kaiti TC" w:eastAsia="Kaiti TC" w:hAnsi="Kaiti TC" w:cs="Kaiti TC"/>
          <w:b/>
          <w:bCs/>
          <w:color w:val="000000"/>
          <w:sz w:val="28"/>
          <w:szCs w:val="28"/>
          <w:bdr w:val="none" w:sz="0" w:space="0" w:color="auto" w:frame="1"/>
        </w:rPr>
        <w:t>，獨得法識名。故六識名，無相濫失。</w:t>
      </w:r>
    </w:p>
    <w:p w14:paraId="5367B464"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p>
    <w:p w14:paraId="4C80378B"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00"/>
          <w:sz w:val="28"/>
          <w:szCs w:val="28"/>
          <w:bdr w:val="none" w:sz="0" w:space="0" w:color="auto" w:frame="1"/>
        </w:rPr>
        <w:t>此後</w:t>
      </w:r>
      <w:r w:rsidRPr="00395161">
        <w:rPr>
          <w:rFonts w:ascii="Kaiti TC" w:eastAsia="Kaiti TC" w:hAnsi="Kaiti TC" w:cs="Kaiti TC"/>
          <w:b/>
          <w:bCs/>
          <w:color w:val="FF0000"/>
          <w:sz w:val="21"/>
          <w:szCs w:val="21"/>
          <w:bdr w:val="none" w:sz="0" w:space="0" w:color="auto" w:frame="1"/>
        </w:rPr>
        <w:t>（第二種命名是）</w:t>
      </w:r>
      <w:r w:rsidRPr="00395161">
        <w:rPr>
          <w:rFonts w:ascii="Kaiti TC" w:eastAsia="Kaiti TC" w:hAnsi="Kaiti TC" w:cs="Kaiti TC"/>
          <w:b/>
          <w:bCs/>
          <w:color w:val="000000"/>
          <w:sz w:val="28"/>
          <w:szCs w:val="28"/>
          <w:bdr w:val="none" w:sz="0" w:space="0" w:color="auto" w:frame="1"/>
        </w:rPr>
        <w:t>隨境立六識名，依五色根未自在</w:t>
      </w:r>
      <w:r w:rsidRPr="00395161">
        <w:rPr>
          <w:rFonts w:ascii="Kaiti TC" w:eastAsia="Kaiti TC" w:hAnsi="Kaiti TC" w:cs="Kaiti TC"/>
          <w:b/>
          <w:bCs/>
          <w:color w:val="FF0000"/>
          <w:sz w:val="21"/>
          <w:szCs w:val="21"/>
          <w:bdr w:val="none" w:sz="0" w:space="0" w:color="auto" w:frame="1"/>
        </w:rPr>
        <w:t>（位而）</w:t>
      </w:r>
      <w:r w:rsidRPr="00395161">
        <w:rPr>
          <w:rFonts w:ascii="Kaiti TC" w:eastAsia="Kaiti TC" w:hAnsi="Kaiti TC" w:cs="Kaiti TC"/>
          <w:b/>
          <w:bCs/>
          <w:color w:val="000000"/>
          <w:sz w:val="28"/>
          <w:szCs w:val="28"/>
          <w:bdr w:val="none" w:sz="0" w:space="0" w:color="auto" w:frame="1"/>
        </w:rPr>
        <w:t>說；若得自在，諸根互用，一根發識緣一切境</w:t>
      </w:r>
      <w:r w:rsidRPr="00395161">
        <w:rPr>
          <w:rFonts w:ascii="Kaiti TC" w:eastAsia="Kaiti TC" w:hAnsi="Kaiti TC" w:cs="Kaiti TC"/>
          <w:b/>
          <w:bCs/>
          <w:color w:val="FF0000"/>
          <w:sz w:val="21"/>
          <w:szCs w:val="21"/>
          <w:bdr w:val="none" w:sz="0" w:space="0" w:color="auto" w:frame="1"/>
        </w:rPr>
        <w:t>（因此，隨境立識名就無意義）</w:t>
      </w:r>
      <w:r w:rsidRPr="00395161">
        <w:rPr>
          <w:rFonts w:ascii="Kaiti TC" w:eastAsia="Kaiti TC" w:hAnsi="Kaiti TC" w:cs="Kaiti TC"/>
          <w:b/>
          <w:bCs/>
          <w:color w:val="000000"/>
          <w:sz w:val="28"/>
          <w:szCs w:val="28"/>
          <w:bdr w:val="none" w:sz="0" w:space="0" w:color="auto" w:frame="1"/>
        </w:rPr>
        <w:t>。但可隨根</w:t>
      </w:r>
      <w:r w:rsidRPr="00395161">
        <w:rPr>
          <w:rFonts w:ascii="Kaiti TC" w:eastAsia="Kaiti TC" w:hAnsi="Kaiti TC" w:cs="Kaiti TC"/>
          <w:b/>
          <w:bCs/>
          <w:color w:val="FF0000"/>
          <w:sz w:val="21"/>
          <w:szCs w:val="21"/>
          <w:bdr w:val="none" w:sz="0" w:space="0" w:color="auto" w:frame="1"/>
        </w:rPr>
        <w:t>（立名才）</w:t>
      </w:r>
      <w:r w:rsidRPr="00395161">
        <w:rPr>
          <w:rFonts w:ascii="Kaiti TC" w:eastAsia="Kaiti TC" w:hAnsi="Kaiti TC" w:cs="Kaiti TC"/>
          <w:b/>
          <w:bCs/>
          <w:color w:val="000000"/>
          <w:sz w:val="28"/>
          <w:szCs w:val="28"/>
          <w:bdr w:val="none" w:sz="0" w:space="0" w:color="auto" w:frame="1"/>
        </w:rPr>
        <w:t>無相濫失。《莊嚴論》說：“如來五根一一皆於五境轉者</w:t>
      </w:r>
      <w:r w:rsidRPr="00395161">
        <w:rPr>
          <w:rFonts w:ascii="Kaiti TC" w:eastAsia="Kaiti TC" w:hAnsi="Kaiti TC" w:cs="Kaiti TC"/>
          <w:b/>
          <w:bCs/>
          <w:color w:val="FF0000"/>
          <w:sz w:val="21"/>
          <w:szCs w:val="21"/>
          <w:bdr w:val="none" w:sz="0" w:space="0" w:color="auto" w:frame="1"/>
        </w:rPr>
        <w:t>（起作用）</w:t>
      </w:r>
      <w:r w:rsidRPr="00395161">
        <w:rPr>
          <w:rFonts w:ascii="Kaiti TC" w:eastAsia="Kaiti TC" w:hAnsi="Kaiti TC" w:cs="Kaiti TC"/>
          <w:b/>
          <w:bCs/>
          <w:color w:val="000000"/>
          <w:sz w:val="28"/>
          <w:szCs w:val="28"/>
          <w:bdr w:val="none" w:sz="0" w:space="0" w:color="auto" w:frame="1"/>
        </w:rPr>
        <w:t>”</w:t>
      </w:r>
      <w:r w:rsidRPr="00395161">
        <w:rPr>
          <w:rFonts w:ascii="Kaiti TC" w:eastAsia="Kaiti TC" w:hAnsi="Kaiti TC" w:cs="Kaiti TC"/>
          <w:b/>
          <w:bCs/>
          <w:color w:val="FF0000"/>
          <w:sz w:val="21"/>
          <w:szCs w:val="21"/>
          <w:bdr w:val="none" w:sz="0" w:space="0" w:color="auto" w:frame="1"/>
        </w:rPr>
        <w:t>（此論）</w:t>
      </w:r>
      <w:r w:rsidRPr="00395161">
        <w:rPr>
          <w:rFonts w:ascii="Kaiti TC" w:eastAsia="Kaiti TC" w:hAnsi="Kaiti TC" w:cs="Kaiti TC"/>
          <w:b/>
          <w:bCs/>
          <w:color w:val="000000"/>
          <w:sz w:val="28"/>
          <w:szCs w:val="28"/>
          <w:bdr w:val="none" w:sz="0" w:space="0" w:color="auto" w:frame="1"/>
        </w:rPr>
        <w:t>且依麤顯同類</w:t>
      </w:r>
      <w:r w:rsidRPr="00395161">
        <w:rPr>
          <w:rFonts w:ascii="Kaiti TC" w:eastAsia="Kaiti TC" w:hAnsi="Kaiti TC" w:cs="Kaiti TC"/>
          <w:b/>
          <w:bCs/>
          <w:color w:val="FF0000"/>
          <w:sz w:val="21"/>
          <w:szCs w:val="21"/>
          <w:bdr w:val="none" w:sz="0" w:space="0" w:color="auto" w:frame="1"/>
        </w:rPr>
        <w:t>（五）</w:t>
      </w:r>
      <w:r w:rsidRPr="00395161">
        <w:rPr>
          <w:rFonts w:ascii="Kaiti TC" w:eastAsia="Kaiti TC" w:hAnsi="Kaiti TC" w:cs="Kaiti TC"/>
          <w:b/>
          <w:bCs/>
          <w:color w:val="000000"/>
          <w:sz w:val="28"/>
          <w:szCs w:val="28"/>
          <w:bdr w:val="none" w:sz="0" w:space="0" w:color="auto" w:frame="1"/>
        </w:rPr>
        <w:t>境說</w:t>
      </w:r>
      <w:r w:rsidRPr="00395161">
        <w:rPr>
          <w:rFonts w:ascii="Kaiti TC" w:eastAsia="Kaiti TC" w:hAnsi="Kaiti TC" w:cs="Kaiti TC"/>
          <w:b/>
          <w:bCs/>
          <w:color w:val="FF0000"/>
          <w:sz w:val="21"/>
          <w:szCs w:val="21"/>
          <w:bdr w:val="none" w:sz="0" w:space="0" w:color="auto" w:frame="1"/>
        </w:rPr>
        <w:t>（，卻沒說如來五根的每一根皆能緣一切法）</w:t>
      </w:r>
      <w:r w:rsidRPr="00395161">
        <w:rPr>
          <w:rFonts w:ascii="Kaiti TC" w:eastAsia="Kaiti TC" w:hAnsi="Kaiti TC" w:cs="Kaiti TC"/>
          <w:b/>
          <w:bCs/>
          <w:color w:val="000000"/>
          <w:sz w:val="28"/>
          <w:szCs w:val="28"/>
          <w:bdr w:val="none" w:sz="0" w:space="0" w:color="auto" w:frame="1"/>
        </w:rPr>
        <w:t>。《佛地經》說：“成所作智決擇有情心行差別，起</w:t>
      </w:r>
      <w:r w:rsidRPr="00395161">
        <w:rPr>
          <w:rFonts w:ascii="Kaiti TC" w:eastAsia="Kaiti TC" w:hAnsi="Kaiti TC" w:cs="Kaiti TC"/>
          <w:b/>
          <w:bCs/>
          <w:color w:val="FF0000"/>
          <w:sz w:val="21"/>
          <w:szCs w:val="21"/>
          <w:bdr w:val="none" w:sz="0" w:space="0" w:color="auto" w:frame="1"/>
        </w:rPr>
        <w:t>（身口意）</w:t>
      </w:r>
      <w:r w:rsidRPr="00395161">
        <w:rPr>
          <w:rFonts w:ascii="Kaiti TC" w:eastAsia="Kaiti TC" w:hAnsi="Kaiti TC" w:cs="Kaiti TC"/>
          <w:b/>
          <w:bCs/>
          <w:color w:val="000000"/>
          <w:sz w:val="28"/>
          <w:szCs w:val="28"/>
          <w:bdr w:val="none" w:sz="0" w:space="0" w:color="auto" w:frame="1"/>
        </w:rPr>
        <w:t>三業</w:t>
      </w:r>
      <w:r w:rsidRPr="00395161">
        <w:rPr>
          <w:rFonts w:ascii="Kaiti TC" w:eastAsia="Kaiti TC" w:hAnsi="Kaiti TC" w:cs="Kaiti TC"/>
          <w:b/>
          <w:bCs/>
          <w:color w:val="FF0000"/>
          <w:sz w:val="21"/>
          <w:szCs w:val="21"/>
          <w:bdr w:val="none" w:sz="0" w:space="0" w:color="auto" w:frame="1"/>
        </w:rPr>
        <w:t>（教）</w:t>
      </w:r>
      <w:r w:rsidRPr="00395161">
        <w:rPr>
          <w:rFonts w:ascii="Kaiti TC" w:eastAsia="Kaiti TC" w:hAnsi="Kaiti TC" w:cs="Kaiti TC"/>
          <w:b/>
          <w:bCs/>
          <w:color w:val="000000"/>
          <w:sz w:val="28"/>
          <w:szCs w:val="28"/>
          <w:bdr w:val="none" w:sz="0" w:space="0" w:color="auto" w:frame="1"/>
        </w:rPr>
        <w:t>化，作四記等</w:t>
      </w:r>
      <w:r w:rsidRPr="00395161">
        <w:rPr>
          <w:rFonts w:ascii="Kaiti TC" w:eastAsia="Kaiti TC" w:hAnsi="Kaiti TC" w:cs="Kaiti TC"/>
          <w:b/>
          <w:bCs/>
          <w:color w:val="FF0000"/>
          <w:sz w:val="21"/>
          <w:szCs w:val="21"/>
          <w:bdr w:val="none" w:sz="0" w:space="0" w:color="auto" w:frame="1"/>
        </w:rPr>
        <w:t>（四種不同的回答）</w:t>
      </w:r>
      <w:r w:rsidRPr="00395161">
        <w:rPr>
          <w:rFonts w:ascii="Kaiti TC" w:eastAsia="Kaiti TC" w:hAnsi="Kaiti TC" w:cs="Kaiti TC"/>
          <w:b/>
          <w:bCs/>
          <w:color w:val="000000"/>
          <w:sz w:val="28"/>
          <w:szCs w:val="28"/>
          <w:bdr w:val="none" w:sz="0" w:space="0" w:color="auto" w:frame="1"/>
        </w:rPr>
        <w:t>。”若</w:t>
      </w:r>
      <w:r w:rsidRPr="00395161">
        <w:rPr>
          <w:rFonts w:ascii="Kaiti TC" w:eastAsia="Kaiti TC" w:hAnsi="Kaiti TC" w:cs="Kaiti TC"/>
          <w:b/>
          <w:bCs/>
          <w:color w:val="FF0000"/>
          <w:sz w:val="21"/>
          <w:szCs w:val="21"/>
          <w:bdr w:val="none" w:sz="0" w:space="0" w:color="auto" w:frame="1"/>
        </w:rPr>
        <w:t>（成所作智）</w:t>
      </w:r>
      <w:r w:rsidRPr="00395161">
        <w:rPr>
          <w:rFonts w:ascii="Kaiti TC" w:eastAsia="Kaiti TC" w:hAnsi="Kaiti TC" w:cs="Kaiti TC"/>
          <w:b/>
          <w:bCs/>
          <w:color w:val="000000"/>
          <w:sz w:val="28"/>
          <w:szCs w:val="28"/>
          <w:bdr w:val="none" w:sz="0" w:space="0" w:color="auto" w:frame="1"/>
        </w:rPr>
        <w:t>不遍緣</w:t>
      </w:r>
      <w:r w:rsidRPr="00395161">
        <w:rPr>
          <w:rFonts w:ascii="Kaiti TC" w:eastAsia="Kaiti TC" w:hAnsi="Kaiti TC" w:cs="Kaiti TC"/>
          <w:b/>
          <w:bCs/>
          <w:color w:val="FF0000"/>
          <w:sz w:val="21"/>
          <w:szCs w:val="21"/>
          <w:bdr w:val="none" w:sz="0" w:space="0" w:color="auto" w:frame="1"/>
        </w:rPr>
        <w:t>（一切，就）</w:t>
      </w:r>
      <w:r w:rsidRPr="00395161">
        <w:rPr>
          <w:rFonts w:ascii="Kaiti TC" w:eastAsia="Kaiti TC" w:hAnsi="Kaiti TC" w:cs="Kaiti TC"/>
          <w:b/>
          <w:bCs/>
          <w:color w:val="000000"/>
          <w:sz w:val="28"/>
          <w:szCs w:val="28"/>
          <w:bdr w:val="none" w:sz="0" w:space="0" w:color="auto" w:frame="1"/>
        </w:rPr>
        <w:t>無此能故。</w:t>
      </w:r>
      <w:r w:rsidRPr="00395161">
        <w:rPr>
          <w:rFonts w:ascii="Kaiti TC" w:eastAsia="Kaiti TC" w:hAnsi="Kaiti TC" w:cs="Kaiti TC"/>
          <w:b/>
          <w:bCs/>
          <w:color w:val="FF0000"/>
          <w:sz w:val="21"/>
          <w:szCs w:val="21"/>
          <w:bdr w:val="none" w:sz="0" w:space="0" w:color="auto" w:frame="1"/>
        </w:rPr>
        <w:t>（四記：</w:t>
      </w:r>
      <w:r w:rsidRPr="00395161">
        <w:rPr>
          <w:rFonts w:ascii="Kaiti TC" w:eastAsia="Kaiti TC" w:hAnsi="Kaiti TC" w:cs="Kaiti TC"/>
          <w:b/>
          <w:bCs/>
          <w:color w:val="FF0000"/>
          <w:sz w:val="21"/>
          <w:szCs w:val="21"/>
        </w:rPr>
        <w:t>一向記、分別記、反詰記、捨置記</w:t>
      </w:r>
      <w:r w:rsidRPr="00395161">
        <w:rPr>
          <w:rFonts w:ascii="Kaiti TC" w:eastAsia="Kaiti TC" w:hAnsi="Kaiti TC" w:cs="Kaiti TC"/>
          <w:b/>
          <w:bCs/>
          <w:color w:val="FF0000"/>
          <w:sz w:val="21"/>
          <w:szCs w:val="21"/>
          <w:bdr w:val="none" w:sz="0" w:space="0" w:color="auto" w:frame="1"/>
        </w:rPr>
        <w:t>）</w:t>
      </w:r>
    </w:p>
    <w:p w14:paraId="6DDFB9D1"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p>
    <w:p w14:paraId="3AE87D77"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FF"/>
          <w:sz w:val="21"/>
          <w:szCs w:val="21"/>
          <w:bdr w:val="none" w:sz="0" w:space="0" w:color="auto" w:frame="1"/>
        </w:rPr>
        <w:t>第二種名稱，以境立識的名稱，成佛之後就不適用了，因佛五根互用，任何一根都能認識不同的所緣境。所以六識大多以根立名，而非以境立名。四記即：1 一向記，就是正面肯定的方式回答，又稱決定答；2 分別記，即根據提問者的意思區分，根據場合的回答，也叫解意答；3 反問記，即以反問的方式回答；4 捨置記，就是對不應回答的問題，保持沉默。</w:t>
      </w:r>
    </w:p>
    <w:p w14:paraId="0421FF7F"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p>
    <w:p w14:paraId="275366A2"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00"/>
          <w:sz w:val="28"/>
          <w:szCs w:val="28"/>
          <w:bdr w:val="none" w:sz="0" w:space="0" w:color="auto" w:frame="1"/>
        </w:rPr>
        <w:t>然六轉識所依、所緣，麤顯極成</w:t>
      </w:r>
      <w:r w:rsidRPr="00395161">
        <w:rPr>
          <w:rFonts w:ascii="Kaiti TC" w:eastAsia="Kaiti TC" w:hAnsi="Kaiti TC" w:cs="Kaiti TC"/>
          <w:b/>
          <w:bCs/>
          <w:color w:val="FF0000"/>
          <w:sz w:val="21"/>
          <w:szCs w:val="21"/>
          <w:bdr w:val="none" w:sz="0" w:space="0" w:color="auto" w:frame="1"/>
        </w:rPr>
        <w:t>（明顯而眾所周知）</w:t>
      </w:r>
      <w:r w:rsidRPr="00395161">
        <w:rPr>
          <w:rFonts w:ascii="Kaiti TC" w:eastAsia="Kaiti TC" w:hAnsi="Kaiti TC" w:cs="Kaiti TC"/>
          <w:b/>
          <w:bCs/>
          <w:color w:val="000000"/>
          <w:sz w:val="28"/>
          <w:szCs w:val="28"/>
          <w:bdr w:val="none" w:sz="0" w:space="0" w:color="auto" w:frame="1"/>
        </w:rPr>
        <w:t>，故此</w:t>
      </w:r>
      <w:r w:rsidRPr="00395161">
        <w:rPr>
          <w:rFonts w:ascii="Kaiti TC" w:eastAsia="Kaiti TC" w:hAnsi="Kaiti TC" w:cs="Kaiti TC"/>
          <w:b/>
          <w:bCs/>
          <w:color w:val="FF0000"/>
          <w:sz w:val="21"/>
          <w:szCs w:val="21"/>
          <w:bdr w:val="none" w:sz="0" w:space="0" w:color="auto" w:frame="1"/>
        </w:rPr>
        <w:t>（頌）</w:t>
      </w:r>
      <w:r w:rsidRPr="00395161">
        <w:rPr>
          <w:rFonts w:ascii="Kaiti TC" w:eastAsia="Kaiti TC" w:hAnsi="Kaiti TC" w:cs="Kaiti TC"/>
          <w:b/>
          <w:bCs/>
          <w:color w:val="000000"/>
          <w:sz w:val="28"/>
          <w:szCs w:val="28"/>
          <w:bdr w:val="none" w:sz="0" w:space="0" w:color="auto" w:frame="1"/>
        </w:rPr>
        <w:t>不說</w:t>
      </w:r>
      <w:r w:rsidRPr="00395161">
        <w:rPr>
          <w:rFonts w:ascii="Kaiti TC" w:eastAsia="Kaiti TC" w:hAnsi="Kaiti TC" w:cs="Kaiti TC"/>
          <w:b/>
          <w:bCs/>
          <w:color w:val="FF0000"/>
          <w:sz w:val="21"/>
          <w:szCs w:val="21"/>
          <w:bdr w:val="none" w:sz="0" w:space="0" w:color="auto" w:frame="1"/>
        </w:rPr>
        <w:t>（六識的所依、所緣）</w:t>
      </w:r>
      <w:r w:rsidRPr="00395161">
        <w:rPr>
          <w:rFonts w:ascii="Kaiti TC" w:eastAsia="Kaiti TC" w:hAnsi="Kaiti TC" w:cs="Kaiti TC"/>
          <w:b/>
          <w:bCs/>
          <w:color w:val="000000"/>
          <w:sz w:val="28"/>
          <w:szCs w:val="28"/>
          <w:bdr w:val="none" w:sz="0" w:space="0" w:color="auto" w:frame="1"/>
        </w:rPr>
        <w:t>。前</w:t>
      </w:r>
      <w:r w:rsidRPr="00395161">
        <w:rPr>
          <w:rFonts w:ascii="Kaiti TC" w:eastAsia="Kaiti TC" w:hAnsi="Kaiti TC" w:cs="Kaiti TC"/>
          <w:b/>
          <w:bCs/>
          <w:color w:val="FF0000"/>
          <w:sz w:val="21"/>
          <w:szCs w:val="21"/>
          <w:bdr w:val="none" w:sz="0" w:space="0" w:color="auto" w:frame="1"/>
        </w:rPr>
        <w:t>（文）</w:t>
      </w:r>
      <w:r w:rsidRPr="00395161">
        <w:rPr>
          <w:rFonts w:ascii="Kaiti TC" w:eastAsia="Kaiti TC" w:hAnsi="Kaiti TC" w:cs="Kaiti TC"/>
          <w:b/>
          <w:bCs/>
          <w:color w:val="000000"/>
          <w:sz w:val="28"/>
          <w:szCs w:val="28"/>
          <w:bdr w:val="none" w:sz="0" w:space="0" w:color="auto" w:frame="1"/>
        </w:rPr>
        <w:t>隨義便已說</w:t>
      </w:r>
      <w:r w:rsidRPr="00395161">
        <w:rPr>
          <w:rFonts w:ascii="Kaiti TC" w:eastAsia="Kaiti TC" w:hAnsi="Kaiti TC" w:cs="Kaiti TC"/>
          <w:b/>
          <w:bCs/>
          <w:color w:val="FF0000"/>
          <w:sz w:val="21"/>
          <w:szCs w:val="21"/>
          <w:bdr w:val="none" w:sz="0" w:space="0" w:color="auto" w:frame="1"/>
        </w:rPr>
        <w:t>（明了六識的）</w:t>
      </w:r>
      <w:r w:rsidRPr="00395161">
        <w:rPr>
          <w:rFonts w:ascii="Kaiti TC" w:eastAsia="Kaiti TC" w:hAnsi="Kaiti TC" w:cs="Kaiti TC"/>
          <w:b/>
          <w:bCs/>
          <w:color w:val="000000"/>
          <w:sz w:val="28"/>
          <w:szCs w:val="28"/>
          <w:bdr w:val="none" w:sz="0" w:space="0" w:color="auto" w:frame="1"/>
        </w:rPr>
        <w:t>所依，此</w:t>
      </w:r>
      <w:r w:rsidRPr="00395161">
        <w:rPr>
          <w:rFonts w:ascii="Kaiti TC" w:eastAsia="Kaiti TC" w:hAnsi="Kaiti TC" w:cs="Kaiti TC"/>
          <w:b/>
          <w:bCs/>
          <w:color w:val="FF0000"/>
          <w:sz w:val="21"/>
          <w:szCs w:val="21"/>
          <w:bdr w:val="none" w:sz="0" w:space="0" w:color="auto" w:frame="1"/>
        </w:rPr>
        <w:t>（六識）</w:t>
      </w:r>
      <w:r w:rsidRPr="00395161">
        <w:rPr>
          <w:rFonts w:ascii="Kaiti TC" w:eastAsia="Kaiti TC" w:hAnsi="Kaiti TC" w:cs="Kaiti TC"/>
          <w:b/>
          <w:bCs/>
          <w:color w:val="000000"/>
          <w:sz w:val="28"/>
          <w:szCs w:val="28"/>
          <w:bdr w:val="none" w:sz="0" w:space="0" w:color="auto" w:frame="1"/>
        </w:rPr>
        <w:t>所緣境義便當說</w:t>
      </w:r>
      <w:r w:rsidRPr="00395161">
        <w:rPr>
          <w:rFonts w:ascii="Kaiti TC" w:eastAsia="Kaiti TC" w:hAnsi="Kaiti TC" w:cs="Kaiti TC"/>
          <w:b/>
          <w:bCs/>
          <w:color w:val="FF0000"/>
          <w:sz w:val="21"/>
          <w:szCs w:val="21"/>
          <w:bdr w:val="none" w:sz="0" w:space="0" w:color="auto" w:frame="1"/>
        </w:rPr>
        <w:t>（將會說明）</w:t>
      </w:r>
      <w:r w:rsidRPr="00395161">
        <w:rPr>
          <w:rFonts w:ascii="Kaiti TC" w:eastAsia="Kaiti TC" w:hAnsi="Kaiti TC" w:cs="Kaiti TC"/>
          <w:b/>
          <w:bCs/>
          <w:color w:val="000000"/>
          <w:sz w:val="28"/>
          <w:szCs w:val="28"/>
          <w:bdr w:val="none" w:sz="0" w:space="0" w:color="auto" w:frame="1"/>
        </w:rPr>
        <w:t>。</w:t>
      </w:r>
    </w:p>
    <w:p w14:paraId="459510DE"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p>
    <w:p w14:paraId="02B50173"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FF"/>
          <w:sz w:val="28"/>
          <w:szCs w:val="28"/>
          <w:bdr w:val="none" w:sz="0" w:space="0" w:color="auto" w:frame="1"/>
        </w:rPr>
        <w:t># 論六識的性質與現行活動</w:t>
      </w:r>
    </w:p>
    <w:p w14:paraId="7505425C"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p>
    <w:p w14:paraId="65CFBC5B"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00"/>
          <w:sz w:val="28"/>
          <w:szCs w:val="28"/>
          <w:bdr w:val="none" w:sz="0" w:space="0" w:color="auto" w:frame="1"/>
        </w:rPr>
        <w:t>次言“了境為性相”者，雙顯六識自性、行相。識以了境為自性故，即復用彼</w:t>
      </w:r>
      <w:r w:rsidRPr="00395161">
        <w:rPr>
          <w:rFonts w:ascii="Kaiti TC" w:eastAsia="Kaiti TC" w:hAnsi="Kaiti TC" w:cs="Kaiti TC"/>
          <w:b/>
          <w:bCs/>
          <w:color w:val="FF0000"/>
          <w:sz w:val="21"/>
          <w:szCs w:val="21"/>
          <w:bdr w:val="none" w:sz="0" w:space="0" w:color="auto" w:frame="1"/>
        </w:rPr>
        <w:t>（了境）</w:t>
      </w:r>
      <w:r w:rsidRPr="00395161">
        <w:rPr>
          <w:rFonts w:ascii="Kaiti TC" w:eastAsia="Kaiti TC" w:hAnsi="Kaiti TC" w:cs="Kaiti TC"/>
          <w:b/>
          <w:bCs/>
          <w:color w:val="000000"/>
          <w:sz w:val="28"/>
          <w:szCs w:val="28"/>
          <w:bdr w:val="none" w:sz="0" w:space="0" w:color="auto" w:frame="1"/>
        </w:rPr>
        <w:t>為行相故，由斯兼釋</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FF0000"/>
          <w:sz w:val="21"/>
          <w:szCs w:val="21"/>
        </w:rPr>
        <w:t>心、意、識中的“識”</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所立別名，能了別境名為識故。如契經說：“眼識云何？謂依眼根了別諸色；廣說乃至意識云何？謂依意根了別諸法。”彼經且說</w:t>
      </w:r>
      <w:r w:rsidRPr="00395161">
        <w:rPr>
          <w:rFonts w:ascii="Kaiti TC" w:eastAsia="Kaiti TC" w:hAnsi="Kaiti TC" w:cs="Kaiti TC"/>
          <w:b/>
          <w:bCs/>
          <w:color w:val="FF0000"/>
          <w:sz w:val="21"/>
          <w:szCs w:val="21"/>
          <w:bdr w:val="none" w:sz="0" w:space="0" w:color="auto" w:frame="1"/>
        </w:rPr>
        <w:t>（只說了）</w:t>
      </w:r>
      <w:r w:rsidRPr="00395161">
        <w:rPr>
          <w:rFonts w:ascii="Kaiti TC" w:eastAsia="Kaiti TC" w:hAnsi="Kaiti TC" w:cs="Kaiti TC"/>
          <w:b/>
          <w:bCs/>
          <w:color w:val="000000"/>
          <w:sz w:val="28"/>
          <w:szCs w:val="28"/>
          <w:bdr w:val="none" w:sz="0" w:space="0" w:color="auto" w:frame="1"/>
        </w:rPr>
        <w:t>不共所依</w:t>
      </w:r>
      <w:r w:rsidRPr="00395161">
        <w:rPr>
          <w:rFonts w:ascii="Kaiti TC" w:eastAsia="Kaiti TC" w:hAnsi="Kaiti TC" w:cs="Kaiti TC"/>
          <w:b/>
          <w:bCs/>
          <w:color w:val="FF0000"/>
          <w:sz w:val="21"/>
          <w:szCs w:val="21"/>
          <w:bdr w:val="none" w:sz="0" w:space="0" w:color="auto" w:frame="1"/>
        </w:rPr>
        <w:t>（的六根與）</w:t>
      </w:r>
      <w:r w:rsidRPr="00395161">
        <w:rPr>
          <w:rFonts w:ascii="Kaiti TC" w:eastAsia="Kaiti TC" w:hAnsi="Kaiti TC" w:cs="Kaiti TC"/>
          <w:b/>
          <w:bCs/>
          <w:color w:val="000000"/>
          <w:sz w:val="28"/>
          <w:szCs w:val="28"/>
          <w:bdr w:val="none" w:sz="0" w:space="0" w:color="auto" w:frame="1"/>
        </w:rPr>
        <w:t>未轉依位見分所了。餘所依、了</w:t>
      </w:r>
      <w:r w:rsidRPr="00395161">
        <w:rPr>
          <w:rFonts w:ascii="Kaiti TC" w:eastAsia="Kaiti TC" w:hAnsi="Kaiti TC" w:cs="Kaiti TC"/>
          <w:b/>
          <w:bCs/>
          <w:color w:val="FF0000"/>
          <w:sz w:val="21"/>
          <w:szCs w:val="21"/>
          <w:bdr w:val="none" w:sz="0" w:space="0" w:color="auto" w:frame="1"/>
        </w:rPr>
        <w:t>（其餘的共同所依、自證分與證自證分的了別以及已轉依位的情況）</w:t>
      </w:r>
      <w:r w:rsidRPr="00395161">
        <w:rPr>
          <w:rFonts w:ascii="Kaiti TC" w:eastAsia="Kaiti TC" w:hAnsi="Kaiti TC" w:cs="Kaiti TC"/>
          <w:b/>
          <w:bCs/>
          <w:color w:val="000000"/>
          <w:sz w:val="28"/>
          <w:szCs w:val="28"/>
          <w:bdr w:val="none" w:sz="0" w:space="0" w:color="auto" w:frame="1"/>
        </w:rPr>
        <w:t>，如前已說</w:t>
      </w:r>
      <w:r w:rsidRPr="00395161">
        <w:rPr>
          <w:rFonts w:ascii="Kaiti TC" w:eastAsia="Kaiti TC" w:hAnsi="Kaiti TC" w:cs="Kaiti TC"/>
          <w:b/>
          <w:bCs/>
          <w:color w:val="FF0000"/>
          <w:sz w:val="21"/>
          <w:szCs w:val="21"/>
          <w:bdr w:val="none" w:sz="0" w:space="0" w:color="auto" w:frame="1"/>
        </w:rPr>
        <w:t>（的一樣）</w:t>
      </w:r>
      <w:r w:rsidRPr="00395161">
        <w:rPr>
          <w:rFonts w:ascii="Kaiti TC" w:eastAsia="Kaiti TC" w:hAnsi="Kaiti TC" w:cs="Kaiti TC"/>
          <w:b/>
          <w:bCs/>
          <w:color w:val="000000"/>
          <w:sz w:val="28"/>
          <w:szCs w:val="28"/>
          <w:bdr w:val="none" w:sz="0" w:space="0" w:color="auto" w:frame="1"/>
        </w:rPr>
        <w:t>。</w:t>
      </w:r>
    </w:p>
    <w:p w14:paraId="6D79E66B"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p>
    <w:p w14:paraId="78897E45"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FF"/>
          <w:sz w:val="21"/>
          <w:szCs w:val="21"/>
          <w:bdr w:val="none" w:sz="0" w:space="0" w:color="auto" w:frame="1"/>
        </w:rPr>
        <w:lastRenderedPageBreak/>
        <w:t>六根就是六識各自的不共所依/俱有依，第六識的不共所依是第七識。如以“共所依”而言，前六識都以第七識為所依，前七識也都依第八識為共所依。上文所說的“性、相”是根據見分說的，如果根據自證分，“性”是指六識的本體“自證分”，“相”即識的活動，就是見分。見分也是自證分的所緣，故“了境為性相”，其中的“了”也包括了自證分與證自證分的能了。</w:t>
      </w:r>
    </w:p>
    <w:p w14:paraId="4DBE1061"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p>
    <w:p w14:paraId="0F87480F"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FF"/>
          <w:sz w:val="28"/>
          <w:szCs w:val="28"/>
          <w:bdr w:val="none" w:sz="0" w:space="0" w:color="auto" w:frame="1"/>
        </w:rPr>
        <w:t>#</w:t>
      </w:r>
      <w:r w:rsidRPr="00395161">
        <w:rPr>
          <w:rFonts w:ascii="Kaiti TC" w:eastAsia="Kaiti TC" w:hAnsi="Kaiti TC" w:cs="Kaiti TC"/>
          <w:b/>
          <w:bCs/>
          <w:color w:val="000000"/>
          <w:sz w:val="28"/>
          <w:szCs w:val="28"/>
          <w:bdr w:val="none" w:sz="0" w:space="0" w:color="auto" w:frame="1"/>
        </w:rPr>
        <w:t> </w:t>
      </w:r>
      <w:r w:rsidRPr="00395161">
        <w:rPr>
          <w:rFonts w:ascii="Kaiti TC" w:eastAsia="Kaiti TC" w:hAnsi="Kaiti TC" w:cs="Kaiti TC"/>
          <w:b/>
          <w:bCs/>
          <w:color w:val="0000FF"/>
          <w:sz w:val="28"/>
          <w:szCs w:val="28"/>
          <w:bdr w:val="none" w:sz="0" w:space="0" w:color="auto" w:frame="1"/>
        </w:rPr>
        <w:t>論六識的屬性</w:t>
      </w:r>
    </w:p>
    <w:p w14:paraId="53E433BA"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p>
    <w:p w14:paraId="74A13CF6"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00"/>
          <w:sz w:val="28"/>
          <w:szCs w:val="28"/>
          <w:bdr w:val="none" w:sz="0" w:space="0" w:color="auto" w:frame="1"/>
        </w:rPr>
        <w:t>此六轉識，何性攝耶？謂善、不善、俱非性攝。俱非者謂無記，非善</w:t>
      </w:r>
      <w:r w:rsidRPr="00395161">
        <w:rPr>
          <w:rFonts w:ascii="Kaiti TC" w:eastAsia="Kaiti TC" w:hAnsi="Kaiti TC" w:cs="Kaiti TC"/>
          <w:b/>
          <w:bCs/>
          <w:color w:val="FF0000"/>
          <w:sz w:val="21"/>
          <w:szCs w:val="21"/>
          <w:bdr w:val="none" w:sz="0" w:space="0" w:color="auto" w:frame="1"/>
        </w:rPr>
        <w:t>（非）</w:t>
      </w:r>
      <w:r w:rsidRPr="00395161">
        <w:rPr>
          <w:rFonts w:ascii="Kaiti TC" w:eastAsia="Kaiti TC" w:hAnsi="Kaiti TC" w:cs="Kaiti TC"/>
          <w:b/>
          <w:bCs/>
          <w:color w:val="000000"/>
          <w:sz w:val="28"/>
          <w:szCs w:val="28"/>
          <w:bdr w:val="none" w:sz="0" w:space="0" w:color="auto" w:frame="1"/>
        </w:rPr>
        <w:t>不善，故名俱非。能為此世、他世順益，故名為善；人天樂果雖於此世能為順益，非於他世，故不名善。能為此世、他世違損，故名不善；惡趣苦果雖於此世能為違損，非於他世，故非不善</w:t>
      </w:r>
      <w:r w:rsidRPr="00395161">
        <w:rPr>
          <w:rFonts w:ascii="Kaiti TC" w:eastAsia="Kaiti TC" w:hAnsi="Kaiti TC" w:cs="Kaiti TC"/>
          <w:b/>
          <w:bCs/>
          <w:color w:val="FF0000"/>
          <w:sz w:val="21"/>
          <w:szCs w:val="21"/>
          <w:bdr w:val="none" w:sz="0" w:space="0" w:color="auto" w:frame="1"/>
        </w:rPr>
        <w:t>（只</w:t>
      </w:r>
      <w:r w:rsidRPr="00395161">
        <w:rPr>
          <w:rFonts w:ascii="Kaiti TC" w:eastAsia="Kaiti TC" w:hAnsi="Kaiti TC" w:cs="Kaiti TC"/>
          <w:b/>
          <w:bCs/>
          <w:color w:val="FF0000"/>
          <w:sz w:val="21"/>
          <w:szCs w:val="21"/>
        </w:rPr>
        <w:t>是無記果報</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。於善、不善，益損義中，不可記</w:t>
      </w:r>
      <w:r w:rsidRPr="00395161">
        <w:rPr>
          <w:rFonts w:ascii="Kaiti TC" w:eastAsia="Kaiti TC" w:hAnsi="Kaiti TC" w:cs="Kaiti TC"/>
          <w:b/>
          <w:bCs/>
          <w:color w:val="FF0000"/>
          <w:sz w:val="21"/>
          <w:szCs w:val="21"/>
          <w:bdr w:val="none" w:sz="0" w:space="0" w:color="auto" w:frame="1"/>
        </w:rPr>
        <w:t>（分）</w:t>
      </w:r>
      <w:r w:rsidRPr="00395161">
        <w:rPr>
          <w:rFonts w:ascii="Kaiti TC" w:eastAsia="Kaiti TC" w:hAnsi="Kaiti TC" w:cs="Kaiti TC"/>
          <w:b/>
          <w:bCs/>
          <w:color w:val="000000"/>
          <w:sz w:val="28"/>
          <w:szCs w:val="28"/>
          <w:bdr w:val="none" w:sz="0" w:space="0" w:color="auto" w:frame="1"/>
        </w:rPr>
        <w:t>別，故名無記。</w:t>
      </w:r>
    </w:p>
    <w:p w14:paraId="68AC93C3"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p>
    <w:p w14:paraId="3FAD9D58"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00"/>
          <w:sz w:val="28"/>
          <w:szCs w:val="28"/>
          <w:bdr w:val="none" w:sz="0" w:space="0" w:color="auto" w:frame="1"/>
        </w:rPr>
        <w:t>此六轉識，若與信等十一相應，是善性攝；與無慚</w:t>
      </w:r>
      <w:r w:rsidRPr="00395161">
        <w:rPr>
          <w:rFonts w:ascii="Kaiti TC" w:eastAsia="Kaiti TC" w:hAnsi="Kaiti TC" w:cs="Kaiti TC"/>
          <w:b/>
          <w:bCs/>
          <w:color w:val="FF0000"/>
          <w:sz w:val="21"/>
          <w:szCs w:val="21"/>
          <w:bdr w:val="none" w:sz="0" w:space="0" w:color="auto" w:frame="1"/>
        </w:rPr>
        <w:t>（無愧、忿、恨、惱、嫉、害、覆、慳</w:t>
      </w:r>
      <w:r w:rsidRPr="00395161">
        <w:rPr>
          <w:rFonts w:ascii="Kaiti TC" w:eastAsia="Kaiti TC" w:hAnsi="Kaiti TC" w:cs="Kaiti TC" w:hint="eastAsia"/>
          <w:b/>
          <w:bCs/>
          <w:color w:val="FF0000"/>
          <w:sz w:val="21"/>
          <w:szCs w:val="21"/>
          <w:bdr w:val="none" w:sz="0" w:space="0" w:color="auto" w:frame="1"/>
        </w:rPr>
        <w:t>、</w:t>
      </w:r>
      <w:r w:rsidRPr="00395161">
        <w:rPr>
          <w:rFonts w:ascii="Kaiti TC" w:eastAsia="Kaiti TC" w:hAnsi="Kaiti TC" w:cs="Kaiti TC"/>
          <w:b/>
          <w:bCs/>
          <w:color w:val="FF0000"/>
          <w:sz w:val="21"/>
          <w:szCs w:val="21"/>
          <w:bdr w:val="none" w:sz="0" w:space="0" w:color="auto" w:frame="1"/>
        </w:rPr>
        <w:t>瞋）</w:t>
      </w:r>
      <w:r w:rsidRPr="00395161">
        <w:rPr>
          <w:rFonts w:ascii="Kaiti TC" w:eastAsia="Kaiti TC" w:hAnsi="Kaiti TC" w:cs="Kaiti TC"/>
          <w:b/>
          <w:bCs/>
          <w:color w:val="000000"/>
          <w:sz w:val="28"/>
          <w:szCs w:val="28"/>
          <w:bdr w:val="none" w:sz="0" w:space="0" w:color="auto" w:frame="1"/>
        </w:rPr>
        <w:t>等十法相應，不善性攝；俱不相應，無記性攝。</w:t>
      </w:r>
    </w:p>
    <w:p w14:paraId="027A1C54"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p>
    <w:p w14:paraId="219D7073"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FF"/>
          <w:sz w:val="21"/>
          <w:szCs w:val="21"/>
        </w:rPr>
        <w:t>《雜集論》認為，善有十三種，自性善，相屬善，隨逐善，發起善，第一義善，生得善，方便善，現前供養善，饒益善，引攝善，對治善，寂靜善，等流善。不善有十二種，自性不善，相屬不善，隨逐不善，發起不善，第一義不善，生得不善，方便不善，現前供養不善，損害不善，引攝不善，所治不善，障礙不善。</w:t>
      </w:r>
    </w:p>
    <w:p w14:paraId="2FEFAC85"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p>
    <w:p w14:paraId="18BA3266"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FF"/>
          <w:sz w:val="21"/>
          <w:szCs w:val="21"/>
        </w:rPr>
        <w:t>無慚等十法：中隨煩惱無慚、無愧，小隨煩惱忿、恨、惱、覆、嫉、慳、害，及根本煩惱的瞋共為十法，皆不善性攝。八大隨煩惱與誑、諂、憍三小隨，以及貪、癡、慢、疑、惡見五根本煩惱，通不善及有覆無記攝。貪、慢不與中隨煩惱同起者，全是有覆無記攝。</w:t>
      </w:r>
    </w:p>
    <w:p w14:paraId="3A2C42DB"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p>
    <w:p w14:paraId="4F0D9031"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FF"/>
          <w:sz w:val="21"/>
          <w:szCs w:val="21"/>
          <w:bdr w:val="none" w:sz="0" w:space="0" w:color="auto" w:frame="1"/>
        </w:rPr>
        <w:t>意識有善、不善及無覆、有覆二無記性。善惡無記的屬性只限定在因，即造作善、惡、無記的身口意業，不但此世可能得果報，也可帶到來世。有情投生在善或惡道，屬引業果報，各自各別的果報屬滿業果。兩種果報受盡不再帶到未來，是無記性，屬異熟果。</w:t>
      </w:r>
    </w:p>
    <w:p w14:paraId="56619053"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p>
    <w:p w14:paraId="77EAA8E6"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FF"/>
          <w:sz w:val="28"/>
          <w:szCs w:val="28"/>
          <w:bdr w:val="none" w:sz="0" w:space="0" w:color="auto" w:frame="1"/>
        </w:rPr>
        <w:t># 六識三性是否同起</w:t>
      </w:r>
    </w:p>
    <w:p w14:paraId="005E7D37"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p>
    <w:p w14:paraId="43F64B9F"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FF0000"/>
          <w:sz w:val="21"/>
          <w:szCs w:val="21"/>
          <w:bdr w:val="none" w:sz="0" w:space="0" w:color="auto" w:frame="1"/>
        </w:rPr>
        <w:lastRenderedPageBreak/>
        <w:t>（l） </w:t>
      </w:r>
      <w:r w:rsidRPr="00395161">
        <w:rPr>
          <w:rFonts w:ascii="Kaiti TC" w:eastAsia="Kaiti TC" w:hAnsi="Kaiti TC" w:cs="Kaiti TC"/>
          <w:b/>
          <w:bCs/>
          <w:color w:val="000000"/>
          <w:sz w:val="28"/>
          <w:szCs w:val="28"/>
          <w:bdr w:val="none" w:sz="0" w:space="0" w:color="auto" w:frame="1"/>
        </w:rPr>
        <w:t>有義：六識三性不俱，同外門轉</w:t>
      </w:r>
      <w:r w:rsidRPr="00395161">
        <w:rPr>
          <w:rFonts w:ascii="Kaiti TC" w:eastAsia="Kaiti TC" w:hAnsi="Kaiti TC" w:cs="Kaiti TC"/>
          <w:b/>
          <w:bCs/>
          <w:color w:val="FF0000"/>
          <w:sz w:val="21"/>
          <w:szCs w:val="21"/>
          <w:bdr w:val="none" w:sz="0" w:space="0" w:color="auto" w:frame="1"/>
        </w:rPr>
        <w:t>（六識都向外活動、三性）</w:t>
      </w:r>
      <w:r w:rsidRPr="00395161">
        <w:rPr>
          <w:rFonts w:ascii="Kaiti TC" w:eastAsia="Kaiti TC" w:hAnsi="Kaiti TC" w:cs="Kaiti TC"/>
          <w:b/>
          <w:bCs/>
          <w:color w:val="000000"/>
          <w:sz w:val="28"/>
          <w:szCs w:val="28"/>
          <w:bdr w:val="none" w:sz="0" w:space="0" w:color="auto" w:frame="1"/>
        </w:rPr>
        <w:t>互相違故。五識必由意識導引，</w:t>
      </w:r>
      <w:r w:rsidRPr="00395161">
        <w:rPr>
          <w:rFonts w:ascii="Kaiti TC" w:eastAsia="Kaiti TC" w:hAnsi="Kaiti TC" w:cs="Kaiti TC"/>
          <w:b/>
          <w:bCs/>
          <w:color w:val="FF0000"/>
          <w:sz w:val="21"/>
          <w:szCs w:val="21"/>
          <w:bdr w:val="none" w:sz="0" w:space="0" w:color="auto" w:frame="1"/>
        </w:rPr>
        <w:t>（與意識）</w:t>
      </w:r>
      <w:r w:rsidRPr="00395161">
        <w:rPr>
          <w:rFonts w:ascii="Kaiti TC" w:eastAsia="Kaiti TC" w:hAnsi="Kaiti TC" w:cs="Kaiti TC"/>
          <w:b/>
          <w:bCs/>
          <w:color w:val="000000"/>
          <w:sz w:val="28"/>
          <w:szCs w:val="28"/>
          <w:bdr w:val="none" w:sz="0" w:space="0" w:color="auto" w:frame="1"/>
        </w:rPr>
        <w:t>俱生、同境</w:t>
      </w:r>
      <w:r w:rsidRPr="00395161">
        <w:rPr>
          <w:rFonts w:ascii="Kaiti TC" w:eastAsia="Kaiti TC" w:hAnsi="Kaiti TC" w:cs="Kaiti TC"/>
          <w:b/>
          <w:bCs/>
          <w:color w:val="FF0000"/>
          <w:sz w:val="21"/>
          <w:szCs w:val="21"/>
          <w:bdr w:val="none" w:sz="0" w:space="0" w:color="auto" w:frame="1"/>
        </w:rPr>
        <w:t>（而）</w:t>
      </w:r>
      <w:r w:rsidRPr="00395161">
        <w:rPr>
          <w:rFonts w:ascii="Kaiti TC" w:eastAsia="Kaiti TC" w:hAnsi="Kaiti TC" w:cs="Kaiti TC"/>
          <w:b/>
          <w:bCs/>
          <w:color w:val="000000"/>
          <w:sz w:val="28"/>
          <w:szCs w:val="28"/>
          <w:bdr w:val="none" w:sz="0" w:space="0" w:color="auto" w:frame="1"/>
        </w:rPr>
        <w:t>成善、染故。若許五識三性俱行，意識爾時應通三性，便違正理，故定不俱。《瑜伽》等說：藏識一時與轉識相應三性俱起者，彼依多念，如說一心，非一</w:t>
      </w:r>
      <w:r w:rsidRPr="00395161">
        <w:rPr>
          <w:rFonts w:ascii="Kaiti TC" w:eastAsia="Kaiti TC" w:hAnsi="Kaiti TC" w:cs="Kaiti TC"/>
          <w:b/>
          <w:bCs/>
          <w:color w:val="FF0000"/>
          <w:sz w:val="21"/>
          <w:szCs w:val="21"/>
          <w:bdr w:val="none" w:sz="0" w:space="0" w:color="auto" w:frame="1"/>
        </w:rPr>
        <w:t>（念）</w:t>
      </w:r>
      <w:r w:rsidRPr="00395161">
        <w:rPr>
          <w:rFonts w:ascii="Kaiti TC" w:eastAsia="Kaiti TC" w:hAnsi="Kaiti TC" w:cs="Kaiti TC"/>
          <w:b/>
          <w:bCs/>
          <w:color w:val="000000"/>
          <w:sz w:val="28"/>
          <w:szCs w:val="28"/>
          <w:bdr w:val="none" w:sz="0" w:space="0" w:color="auto" w:frame="1"/>
        </w:rPr>
        <w:t>生滅，</w:t>
      </w:r>
      <w:r w:rsidRPr="00395161">
        <w:rPr>
          <w:rFonts w:ascii="Kaiti TC" w:eastAsia="Kaiti TC" w:hAnsi="Kaiti TC" w:cs="Kaiti TC"/>
          <w:b/>
          <w:bCs/>
          <w:color w:val="FF0000"/>
          <w:sz w:val="21"/>
          <w:szCs w:val="21"/>
          <w:bdr w:val="none" w:sz="0" w:space="0" w:color="auto" w:frame="1"/>
        </w:rPr>
        <w:t>（說多念是一心與佛典）</w:t>
      </w:r>
      <w:r w:rsidRPr="00395161">
        <w:rPr>
          <w:rFonts w:ascii="Kaiti TC" w:eastAsia="Kaiti TC" w:hAnsi="Kaiti TC" w:cs="Kaiti TC"/>
          <w:b/>
          <w:bCs/>
          <w:color w:val="000000"/>
          <w:sz w:val="28"/>
          <w:szCs w:val="28"/>
          <w:bdr w:val="none" w:sz="0" w:space="0" w:color="auto" w:frame="1"/>
        </w:rPr>
        <w:t>無相違過。</w:t>
      </w:r>
    </w:p>
    <w:p w14:paraId="5ABFE5C8"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p>
    <w:p w14:paraId="0EDF1BC6"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FF0000"/>
          <w:sz w:val="21"/>
          <w:szCs w:val="21"/>
          <w:bdr w:val="none" w:sz="0" w:space="0" w:color="auto" w:frame="1"/>
        </w:rPr>
        <w:t>（2）</w:t>
      </w:r>
      <w:r w:rsidRPr="00395161">
        <w:rPr>
          <w:rFonts w:ascii="Kaiti TC" w:eastAsia="Kaiti TC" w:hAnsi="Kaiti TC" w:cs="Kaiti TC"/>
          <w:b/>
          <w:bCs/>
          <w:color w:val="000000"/>
          <w:sz w:val="28"/>
          <w:szCs w:val="28"/>
          <w:bdr w:val="none" w:sz="0" w:space="0" w:color="auto" w:frame="1"/>
        </w:rPr>
        <w:t>有義</w:t>
      </w:r>
      <w:r w:rsidRPr="00395161">
        <w:rPr>
          <w:rFonts w:ascii="Kaiti TC" w:eastAsia="Kaiti TC" w:hAnsi="Kaiti TC" w:cs="Kaiti TC"/>
          <w:b/>
          <w:bCs/>
          <w:color w:val="FF0000"/>
          <w:sz w:val="21"/>
          <w:szCs w:val="21"/>
          <w:bdr w:val="none" w:sz="0" w:space="0" w:color="auto" w:frame="1"/>
        </w:rPr>
        <w:t>（論主觀點）</w:t>
      </w:r>
      <w:r w:rsidRPr="00395161">
        <w:rPr>
          <w:rFonts w:ascii="Kaiti TC" w:eastAsia="Kaiti TC" w:hAnsi="Kaiti TC" w:cs="Kaiti TC"/>
          <w:b/>
          <w:bCs/>
          <w:color w:val="000000"/>
          <w:sz w:val="28"/>
          <w:szCs w:val="28"/>
          <w:bdr w:val="none" w:sz="0" w:space="0" w:color="auto" w:frame="1"/>
        </w:rPr>
        <w:t>：六識三性容俱。率爾</w:t>
      </w:r>
      <w:r w:rsidRPr="00395161">
        <w:rPr>
          <w:rFonts w:ascii="Kaiti TC" w:eastAsia="Kaiti TC" w:hAnsi="Kaiti TC" w:cs="Kaiti TC"/>
          <w:b/>
          <w:bCs/>
          <w:color w:val="FF0000"/>
          <w:sz w:val="21"/>
          <w:szCs w:val="21"/>
          <w:bdr w:val="none" w:sz="0" w:space="0" w:color="auto" w:frame="1"/>
        </w:rPr>
        <w:t>（心是無記）</w:t>
      </w:r>
      <w:r w:rsidRPr="00395161">
        <w:rPr>
          <w:rFonts w:ascii="Kaiti TC" w:eastAsia="Kaiti TC" w:hAnsi="Kaiti TC" w:cs="Kaiti TC"/>
          <w:b/>
          <w:bCs/>
          <w:sz w:val="28"/>
          <w:szCs w:val="28"/>
          <w:bdr w:val="none" w:sz="0" w:space="0" w:color="auto" w:frame="1"/>
        </w:rPr>
        <w:t>、</w:t>
      </w:r>
      <w:r w:rsidRPr="00395161">
        <w:rPr>
          <w:rFonts w:ascii="Kaiti TC" w:eastAsia="Kaiti TC" w:hAnsi="Kaiti TC" w:cs="Kaiti TC"/>
          <w:b/>
          <w:bCs/>
          <w:color w:val="000000"/>
          <w:sz w:val="28"/>
          <w:szCs w:val="28"/>
          <w:bdr w:val="none" w:sz="0" w:space="0" w:color="auto" w:frame="1"/>
        </w:rPr>
        <w:t>等流</w:t>
      </w:r>
      <w:r w:rsidRPr="00395161">
        <w:rPr>
          <w:rFonts w:ascii="Kaiti TC" w:eastAsia="Kaiti TC" w:hAnsi="Kaiti TC" w:cs="Kaiti TC"/>
          <w:b/>
          <w:bCs/>
          <w:color w:val="FF0000"/>
          <w:sz w:val="21"/>
          <w:szCs w:val="21"/>
          <w:bdr w:val="none" w:sz="0" w:space="0" w:color="auto" w:frame="1"/>
        </w:rPr>
        <w:t>（心可為三性中任何一種</w:t>
      </w:r>
      <w:r w:rsidRPr="00395161">
        <w:rPr>
          <w:rFonts w:ascii="Kaiti TC" w:eastAsia="Kaiti TC" w:hAnsi="Kaiti TC" w:cs="Kaiti TC" w:hint="eastAsia"/>
          <w:b/>
          <w:bCs/>
          <w:color w:val="FF0000"/>
          <w:sz w:val="21"/>
          <w:szCs w:val="21"/>
          <w:bdr w:val="none" w:sz="0" w:space="0" w:color="auto" w:frame="1"/>
        </w:rPr>
        <w:t>。此二</w:t>
      </w:r>
      <w:r w:rsidRPr="00395161">
        <w:rPr>
          <w:rFonts w:ascii="Kaiti TC" w:eastAsia="Kaiti TC" w:hAnsi="Kaiti TC" w:cs="Kaiti TC"/>
          <w:b/>
          <w:bCs/>
          <w:color w:val="FF0000"/>
          <w:sz w:val="21"/>
          <w:szCs w:val="21"/>
          <w:bdr w:val="none" w:sz="0" w:space="0" w:color="auto" w:frame="1"/>
        </w:rPr>
        <w:t>心</w:t>
      </w:r>
      <w:r w:rsidRPr="00395161">
        <w:rPr>
          <w:rFonts w:ascii="Kaiti TC" w:eastAsia="Kaiti TC" w:hAnsi="Kaiti TC" w:cs="Kaiti TC" w:hint="eastAsia"/>
          <w:b/>
          <w:bCs/>
          <w:color w:val="FF0000"/>
          <w:sz w:val="21"/>
          <w:szCs w:val="21"/>
          <w:bdr w:val="none" w:sz="0" w:space="0" w:color="auto" w:frame="1"/>
        </w:rPr>
        <w:t>可</w:t>
      </w:r>
      <w:r w:rsidRPr="00395161">
        <w:rPr>
          <w:rFonts w:ascii="Kaiti TC" w:eastAsia="Kaiti TC" w:hAnsi="Kaiti TC" w:cs="Kaiti TC"/>
          <w:b/>
          <w:bCs/>
          <w:color w:val="FF0000"/>
          <w:sz w:val="21"/>
          <w:szCs w:val="21"/>
          <w:bdr w:val="none" w:sz="0" w:space="0" w:color="auto" w:frame="1"/>
        </w:rPr>
        <w:t>同時起，</w:t>
      </w:r>
      <w:r w:rsidRPr="00395161">
        <w:rPr>
          <w:rFonts w:ascii="Kaiti TC" w:eastAsia="Kaiti TC" w:hAnsi="Kaiti TC" w:cs="Kaiti TC" w:hint="eastAsia"/>
          <w:b/>
          <w:bCs/>
          <w:color w:val="FF0000"/>
          <w:sz w:val="21"/>
          <w:szCs w:val="21"/>
          <w:bdr w:val="none" w:sz="0" w:space="0" w:color="auto" w:frame="1"/>
        </w:rPr>
        <w:t>因</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眼等五識或多或少，容俱起故</w:t>
      </w:r>
      <w:r w:rsidRPr="00395161">
        <w:rPr>
          <w:rFonts w:ascii="Kaiti TC" w:eastAsia="Kaiti TC" w:hAnsi="Kaiti TC" w:cs="Kaiti TC" w:hint="eastAsia"/>
          <w:b/>
          <w:bCs/>
          <w:color w:val="000000"/>
          <w:sz w:val="28"/>
          <w:szCs w:val="28"/>
          <w:bdr w:val="none" w:sz="0" w:space="0" w:color="auto" w:frame="1"/>
        </w:rPr>
        <w:t>。</w:t>
      </w:r>
      <w:r w:rsidRPr="00395161">
        <w:rPr>
          <w:rFonts w:ascii="Kaiti TC" w:eastAsia="Kaiti TC" w:hAnsi="Kaiti TC" w:cs="Kaiti TC"/>
          <w:b/>
          <w:bCs/>
          <w:color w:val="FF0000"/>
          <w:sz w:val="21"/>
          <w:szCs w:val="21"/>
          <w:bdr w:val="none" w:sz="0" w:space="0" w:color="auto" w:frame="1"/>
        </w:rPr>
        <w:t>（所以可三性同起：如</w:t>
      </w:r>
      <w:r w:rsidRPr="00395161">
        <w:rPr>
          <w:rFonts w:ascii="Kaiti TC" w:eastAsia="Kaiti TC" w:hAnsi="Kaiti TC" w:cs="Kaiti TC"/>
          <w:b/>
          <w:bCs/>
          <w:color w:val="FF0000"/>
          <w:sz w:val="21"/>
          <w:szCs w:val="21"/>
        </w:rPr>
        <w:t>無記率爾眼識，等流善耳識，等流不善身識</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。五識與意</w:t>
      </w:r>
      <w:r w:rsidRPr="00395161">
        <w:rPr>
          <w:rFonts w:ascii="Kaiti TC" w:eastAsia="Kaiti TC" w:hAnsi="Kaiti TC" w:cs="Kaiti TC"/>
          <w:b/>
          <w:bCs/>
          <w:color w:val="FF0000"/>
          <w:sz w:val="21"/>
          <w:szCs w:val="21"/>
          <w:bdr w:val="none" w:sz="0" w:space="0" w:color="auto" w:frame="1"/>
        </w:rPr>
        <w:t>（識）</w:t>
      </w:r>
      <w:r w:rsidRPr="00395161">
        <w:rPr>
          <w:rFonts w:ascii="Kaiti TC" w:eastAsia="Kaiti TC" w:hAnsi="Kaiti TC" w:cs="Kaiti TC"/>
          <w:b/>
          <w:bCs/>
          <w:color w:val="000000"/>
          <w:sz w:val="28"/>
          <w:szCs w:val="28"/>
          <w:bdr w:val="none" w:sz="0" w:space="0" w:color="auto" w:frame="1"/>
        </w:rPr>
        <w:t>雖定俱生，而善</w:t>
      </w:r>
      <w:r w:rsidRPr="00395161">
        <w:rPr>
          <w:rFonts w:ascii="Kaiti TC" w:eastAsia="Kaiti TC" w:hAnsi="Kaiti TC" w:cs="Kaiti TC"/>
          <w:b/>
          <w:bCs/>
          <w:color w:val="FF0000"/>
          <w:sz w:val="21"/>
          <w:szCs w:val="21"/>
          <w:bdr w:val="none" w:sz="0" w:space="0" w:color="auto" w:frame="1"/>
        </w:rPr>
        <w:t>（惡）</w:t>
      </w:r>
      <w:r w:rsidRPr="00395161">
        <w:rPr>
          <w:rFonts w:ascii="Kaiti TC" w:eastAsia="Kaiti TC" w:hAnsi="Kaiti TC" w:cs="Kaiti TC"/>
          <w:b/>
          <w:bCs/>
          <w:color w:val="000000"/>
          <w:sz w:val="28"/>
          <w:szCs w:val="28"/>
          <w:bdr w:val="none" w:sz="0" w:space="0" w:color="auto" w:frame="1"/>
        </w:rPr>
        <w:t>性等不必同故，前</w:t>
      </w:r>
      <w:r w:rsidRPr="00395161">
        <w:rPr>
          <w:rFonts w:ascii="Kaiti TC" w:eastAsia="Kaiti TC" w:hAnsi="Kaiti TC" w:cs="Kaiti TC"/>
          <w:b/>
          <w:bCs/>
          <w:color w:val="FF0000"/>
          <w:sz w:val="21"/>
          <w:szCs w:val="21"/>
          <w:bdr w:val="none" w:sz="0" w:space="0" w:color="auto" w:frame="1"/>
        </w:rPr>
        <w:t>（一觀點）</w:t>
      </w:r>
      <w:r w:rsidRPr="00395161">
        <w:rPr>
          <w:rFonts w:ascii="Kaiti TC" w:eastAsia="Kaiti TC" w:hAnsi="Kaiti TC" w:cs="Kaiti TC"/>
          <w:b/>
          <w:bCs/>
          <w:color w:val="000000"/>
          <w:sz w:val="28"/>
          <w:szCs w:val="28"/>
          <w:bdr w:val="none" w:sz="0" w:space="0" w:color="auto" w:frame="1"/>
        </w:rPr>
        <w:t>所設難於此唐捐。故《瑜伽》說：“若</w:t>
      </w:r>
      <w:r w:rsidRPr="00395161">
        <w:rPr>
          <w:rFonts w:ascii="Kaiti TC" w:eastAsia="Kaiti TC" w:hAnsi="Kaiti TC" w:cs="Kaiti TC"/>
          <w:b/>
          <w:bCs/>
          <w:color w:val="FF0000"/>
          <w:sz w:val="21"/>
          <w:szCs w:val="21"/>
          <w:bdr w:val="none" w:sz="0" w:space="0" w:color="auto" w:frame="1"/>
        </w:rPr>
        <w:t>（人）</w:t>
      </w:r>
      <w:r w:rsidRPr="00395161">
        <w:rPr>
          <w:rFonts w:ascii="Kaiti TC" w:eastAsia="Kaiti TC" w:hAnsi="Kaiti TC" w:cs="Kaiti TC"/>
          <w:b/>
          <w:bCs/>
          <w:color w:val="000000"/>
          <w:sz w:val="28"/>
          <w:szCs w:val="28"/>
          <w:bdr w:val="none" w:sz="0" w:space="0" w:color="auto" w:frame="1"/>
        </w:rPr>
        <w:t>遇聲緣從定起者，與定相應</w:t>
      </w:r>
      <w:r w:rsidRPr="00395161">
        <w:rPr>
          <w:rFonts w:ascii="Kaiti TC" w:eastAsia="Kaiti TC" w:hAnsi="Kaiti TC" w:cs="Kaiti TC"/>
          <w:b/>
          <w:bCs/>
          <w:color w:val="FF0000"/>
          <w:sz w:val="21"/>
          <w:szCs w:val="21"/>
          <w:bdr w:val="none" w:sz="0" w:space="0" w:color="auto" w:frame="1"/>
        </w:rPr>
        <w:t>（的善）</w:t>
      </w:r>
      <w:r w:rsidRPr="00395161">
        <w:rPr>
          <w:rFonts w:ascii="Kaiti TC" w:eastAsia="Kaiti TC" w:hAnsi="Kaiti TC" w:cs="Kaiti TC"/>
          <w:b/>
          <w:bCs/>
          <w:color w:val="000000"/>
          <w:sz w:val="28"/>
          <w:szCs w:val="28"/>
          <w:bdr w:val="none" w:sz="0" w:space="0" w:color="auto" w:frame="1"/>
        </w:rPr>
        <w:t>意識俱轉</w:t>
      </w:r>
      <w:r w:rsidRPr="00395161">
        <w:rPr>
          <w:rFonts w:ascii="Kaiti TC" w:eastAsia="Kaiti TC" w:hAnsi="Kaiti TC" w:cs="Kaiti TC"/>
          <w:b/>
          <w:bCs/>
          <w:color w:val="FF0000"/>
          <w:sz w:val="21"/>
          <w:szCs w:val="21"/>
          <w:bdr w:val="none" w:sz="0" w:space="0" w:color="auto" w:frame="1"/>
        </w:rPr>
        <w:t>（的還有）</w:t>
      </w:r>
      <w:r w:rsidRPr="00395161">
        <w:rPr>
          <w:rFonts w:ascii="Kaiti TC" w:eastAsia="Kaiti TC" w:hAnsi="Kaiti TC" w:cs="Kaiti TC"/>
          <w:b/>
          <w:bCs/>
          <w:color w:val="000000"/>
          <w:sz w:val="28"/>
          <w:szCs w:val="28"/>
          <w:bdr w:val="none" w:sz="0" w:space="0" w:color="auto" w:frame="1"/>
        </w:rPr>
        <w:t>餘耳識生。非唯彼定相應意識能取此聲，若不爾者</w:t>
      </w:r>
      <w:r w:rsidRPr="00395161">
        <w:rPr>
          <w:rFonts w:ascii="Kaiti TC" w:eastAsia="Kaiti TC" w:hAnsi="Kaiti TC" w:cs="Kaiti TC"/>
          <w:b/>
          <w:bCs/>
          <w:color w:val="FF0000"/>
          <w:sz w:val="21"/>
          <w:szCs w:val="21"/>
          <w:bdr w:val="none" w:sz="0" w:space="0" w:color="auto" w:frame="1"/>
        </w:rPr>
        <w:t>（若無耳識，定中意識）</w:t>
      </w:r>
      <w:r w:rsidRPr="00395161">
        <w:rPr>
          <w:rFonts w:ascii="Kaiti TC" w:eastAsia="Kaiti TC" w:hAnsi="Kaiti TC" w:cs="Kaiti TC"/>
          <w:b/>
          <w:bCs/>
          <w:color w:val="000000"/>
          <w:sz w:val="28"/>
          <w:szCs w:val="28"/>
          <w:bdr w:val="none" w:sz="0" w:space="0" w:color="auto" w:frame="1"/>
        </w:rPr>
        <w:t>於此音聲不領受故，不應出定。非取聲時即便出定，</w:t>
      </w:r>
      <w:r w:rsidRPr="00395161">
        <w:rPr>
          <w:rFonts w:ascii="Kaiti TC" w:eastAsia="Kaiti TC" w:hAnsi="Kaiti TC" w:cs="Kaiti TC"/>
          <w:b/>
          <w:bCs/>
          <w:color w:val="FF0000"/>
          <w:sz w:val="21"/>
          <w:szCs w:val="21"/>
          <w:bdr w:val="none" w:sz="0" w:space="0" w:color="auto" w:frame="1"/>
        </w:rPr>
        <w:t>（意識）</w:t>
      </w:r>
      <w:r w:rsidRPr="00395161">
        <w:rPr>
          <w:rFonts w:ascii="Kaiti TC" w:eastAsia="Kaiti TC" w:hAnsi="Kaiti TC" w:cs="Kaiti TC"/>
          <w:b/>
          <w:bCs/>
          <w:color w:val="000000"/>
          <w:sz w:val="28"/>
          <w:szCs w:val="28"/>
          <w:bdr w:val="none" w:sz="0" w:space="0" w:color="auto" w:frame="1"/>
        </w:rPr>
        <w:t>領受聲已，若有希望</w:t>
      </w:r>
      <w:r w:rsidRPr="00395161">
        <w:rPr>
          <w:rFonts w:ascii="Kaiti TC" w:eastAsia="Kaiti TC" w:hAnsi="Kaiti TC" w:cs="Kaiti TC"/>
          <w:b/>
          <w:bCs/>
          <w:color w:val="FF0000"/>
          <w:sz w:val="21"/>
          <w:szCs w:val="21"/>
          <w:bdr w:val="none" w:sz="0" w:space="0" w:color="auto" w:frame="1"/>
        </w:rPr>
        <w:t>（出定）</w:t>
      </w:r>
      <w:r w:rsidRPr="00395161">
        <w:rPr>
          <w:rFonts w:ascii="Kaiti TC" w:eastAsia="Kaiti TC" w:hAnsi="Kaiti TC" w:cs="Kaiti TC"/>
          <w:b/>
          <w:bCs/>
          <w:color w:val="000000"/>
          <w:sz w:val="28"/>
          <w:szCs w:val="28"/>
          <w:bdr w:val="none" w:sz="0" w:space="0" w:color="auto" w:frame="1"/>
        </w:rPr>
        <w:t>，後時方出。”在定耳識率爾聞聲，理應非善，未轉依者</w:t>
      </w:r>
      <w:r w:rsidRPr="00395161">
        <w:rPr>
          <w:rFonts w:ascii="Kaiti TC" w:eastAsia="Kaiti TC" w:hAnsi="Kaiti TC" w:cs="Kaiti TC"/>
          <w:b/>
          <w:bCs/>
          <w:color w:val="FF0000"/>
          <w:sz w:val="21"/>
          <w:szCs w:val="21"/>
          <w:bdr w:val="none" w:sz="0" w:space="0" w:color="auto" w:frame="1"/>
        </w:rPr>
        <w:t>（的）</w:t>
      </w:r>
      <w:r w:rsidRPr="00395161">
        <w:rPr>
          <w:rFonts w:ascii="Kaiti TC" w:eastAsia="Kaiti TC" w:hAnsi="Kaiti TC" w:cs="Kaiti TC"/>
          <w:b/>
          <w:bCs/>
          <w:color w:val="000000"/>
          <w:sz w:val="28"/>
          <w:szCs w:val="28"/>
          <w:bdr w:val="none" w:sz="0" w:space="0" w:color="auto" w:frame="1"/>
        </w:rPr>
        <w:t>率爾墮心定無記故。由此誠證，五俱意識非定與五</w:t>
      </w:r>
      <w:r w:rsidRPr="00395161">
        <w:rPr>
          <w:rFonts w:ascii="Kaiti TC" w:eastAsia="Kaiti TC" w:hAnsi="Kaiti TC" w:cs="Kaiti TC"/>
          <w:b/>
          <w:bCs/>
          <w:color w:val="FF0000"/>
          <w:sz w:val="21"/>
          <w:szCs w:val="21"/>
          <w:bdr w:val="none" w:sz="0" w:space="0" w:color="auto" w:frame="1"/>
        </w:rPr>
        <w:t>（識的）</w:t>
      </w:r>
      <w:r w:rsidRPr="00395161">
        <w:rPr>
          <w:rFonts w:ascii="Kaiti TC" w:eastAsia="Kaiti TC" w:hAnsi="Kaiti TC" w:cs="Kaiti TC"/>
          <w:b/>
          <w:bCs/>
          <w:color w:val="000000"/>
          <w:sz w:val="28"/>
          <w:szCs w:val="28"/>
          <w:bdr w:val="none" w:sz="0" w:space="0" w:color="auto" w:frame="1"/>
        </w:rPr>
        <w:t>善等</w:t>
      </w:r>
      <w:r w:rsidRPr="00395161">
        <w:rPr>
          <w:rFonts w:ascii="Kaiti TC" w:eastAsia="Kaiti TC" w:hAnsi="Kaiti TC" w:cs="Kaiti TC"/>
          <w:b/>
          <w:bCs/>
          <w:color w:val="FF0000"/>
          <w:sz w:val="21"/>
          <w:szCs w:val="21"/>
          <w:bdr w:val="none" w:sz="0" w:space="0" w:color="auto" w:frame="1"/>
        </w:rPr>
        <w:t>（三）</w:t>
      </w:r>
      <w:r w:rsidRPr="00395161">
        <w:rPr>
          <w:rFonts w:ascii="Kaiti TC" w:eastAsia="Kaiti TC" w:hAnsi="Kaiti TC" w:cs="Kaiti TC"/>
          <w:b/>
          <w:bCs/>
          <w:color w:val="000000"/>
          <w:sz w:val="28"/>
          <w:szCs w:val="28"/>
          <w:bdr w:val="none" w:sz="0" w:space="0" w:color="auto" w:frame="1"/>
        </w:rPr>
        <w:t>性同。</w:t>
      </w:r>
      <w:r w:rsidRPr="00395161">
        <w:rPr>
          <w:rFonts w:ascii="Kaiti TC" w:eastAsia="Kaiti TC" w:hAnsi="Kaiti TC" w:cs="Kaiti TC"/>
          <w:b/>
          <w:bCs/>
          <w:color w:val="FF0000"/>
          <w:sz w:val="21"/>
          <w:szCs w:val="21"/>
          <w:bdr w:val="none" w:sz="0" w:space="0" w:color="auto" w:frame="1"/>
        </w:rPr>
        <w:t>（經中）</w:t>
      </w:r>
      <w:r w:rsidRPr="00395161">
        <w:rPr>
          <w:rFonts w:ascii="Kaiti TC" w:eastAsia="Kaiti TC" w:hAnsi="Kaiti TC" w:cs="Kaiti TC"/>
          <w:b/>
          <w:bCs/>
          <w:color w:val="000000"/>
          <w:sz w:val="28"/>
          <w:szCs w:val="28"/>
          <w:bdr w:val="none" w:sz="0" w:space="0" w:color="auto" w:frame="1"/>
        </w:rPr>
        <w:t>諸處但言五俱意識亦緣五境，不說</w:t>
      </w:r>
      <w:r w:rsidRPr="00395161">
        <w:rPr>
          <w:rFonts w:ascii="Kaiti TC" w:eastAsia="Kaiti TC" w:hAnsi="Kaiti TC" w:cs="Kaiti TC"/>
          <w:b/>
          <w:bCs/>
          <w:color w:val="FF0000"/>
          <w:sz w:val="21"/>
          <w:szCs w:val="21"/>
          <w:bdr w:val="none" w:sz="0" w:space="0" w:color="auto" w:frame="1"/>
        </w:rPr>
        <w:t>（與五識）</w:t>
      </w:r>
      <w:r w:rsidRPr="00395161">
        <w:rPr>
          <w:rFonts w:ascii="Kaiti TC" w:eastAsia="Kaiti TC" w:hAnsi="Kaiti TC" w:cs="Kaiti TC"/>
          <w:b/>
          <w:bCs/>
          <w:color w:val="000000"/>
          <w:sz w:val="28"/>
          <w:szCs w:val="28"/>
          <w:bdr w:val="none" w:sz="0" w:space="0" w:color="auto" w:frame="1"/>
        </w:rPr>
        <w:t>同性。《雜集論》說等引位</w:t>
      </w:r>
      <w:r w:rsidRPr="00395161">
        <w:rPr>
          <w:rFonts w:ascii="Kaiti TC" w:eastAsia="Kaiti TC" w:hAnsi="Kaiti TC" w:cs="Kaiti TC"/>
          <w:b/>
          <w:bCs/>
          <w:color w:val="FF0000"/>
          <w:sz w:val="21"/>
          <w:szCs w:val="21"/>
          <w:bdr w:val="none" w:sz="0" w:space="0" w:color="auto" w:frame="1"/>
        </w:rPr>
        <w:t>（定）</w:t>
      </w:r>
      <w:r w:rsidRPr="00395161">
        <w:rPr>
          <w:rFonts w:ascii="Kaiti TC" w:eastAsia="Kaiti TC" w:hAnsi="Kaiti TC" w:cs="Kaiti TC"/>
          <w:b/>
          <w:bCs/>
          <w:color w:val="000000"/>
          <w:sz w:val="28"/>
          <w:szCs w:val="28"/>
          <w:bdr w:val="none" w:sz="0" w:space="0" w:color="auto" w:frame="1"/>
        </w:rPr>
        <w:t>中五識無者，依多分</w:t>
      </w:r>
      <w:r w:rsidRPr="00395161">
        <w:rPr>
          <w:rFonts w:ascii="Kaiti TC" w:eastAsia="Kaiti TC" w:hAnsi="Kaiti TC" w:cs="Kaiti TC"/>
          <w:b/>
          <w:bCs/>
          <w:color w:val="FF0000"/>
          <w:sz w:val="21"/>
          <w:szCs w:val="21"/>
          <w:bdr w:val="none" w:sz="0" w:space="0" w:color="auto" w:frame="1"/>
        </w:rPr>
        <w:t>（大多數情況）</w:t>
      </w:r>
      <w:r w:rsidRPr="00395161">
        <w:rPr>
          <w:rFonts w:ascii="Kaiti TC" w:eastAsia="Kaiti TC" w:hAnsi="Kaiti TC" w:cs="Kaiti TC"/>
          <w:b/>
          <w:bCs/>
          <w:color w:val="000000"/>
          <w:sz w:val="28"/>
          <w:szCs w:val="28"/>
          <w:bdr w:val="none" w:sz="0" w:space="0" w:color="auto" w:frame="1"/>
        </w:rPr>
        <w:t>說。</w:t>
      </w:r>
      <w:r w:rsidRPr="00395161">
        <w:rPr>
          <w:rFonts w:ascii="Kaiti TC" w:eastAsia="Kaiti TC" w:hAnsi="Kaiti TC" w:cs="Kaiti TC"/>
          <w:b/>
          <w:bCs/>
          <w:sz w:val="28"/>
          <w:szCs w:val="28"/>
        </w:rPr>
        <w:t> </w:t>
      </w:r>
    </w:p>
    <w:p w14:paraId="203946E9"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p>
    <w:p w14:paraId="5062132A"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FF"/>
          <w:sz w:val="21"/>
          <w:szCs w:val="21"/>
        </w:rPr>
        <w:t>《瑜伽師地論》說，未轉依的有情之五心中，前三心率爾、尋求、決定心是無記性。多分有兩種情況：1以時間論，在定中的耳識，不過是大部分時間不起，還有部分時間是生起的。2以五識而論，定中但有耳識，其餘四識都沒有，初禪也有耳識。</w:t>
      </w:r>
    </w:p>
    <w:p w14:paraId="5D8606C7"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p>
    <w:p w14:paraId="79BED5EF"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00"/>
          <w:sz w:val="28"/>
          <w:szCs w:val="28"/>
          <w:bdr w:val="none" w:sz="0" w:space="0" w:color="auto" w:frame="1"/>
        </w:rPr>
        <w:t>若五識中三性俱轉，意</w:t>
      </w:r>
      <w:r w:rsidRPr="00395161">
        <w:rPr>
          <w:rFonts w:ascii="Kaiti TC" w:eastAsia="Kaiti TC" w:hAnsi="Kaiti TC" w:cs="Kaiti TC"/>
          <w:b/>
          <w:bCs/>
          <w:color w:val="FF0000"/>
          <w:sz w:val="21"/>
          <w:szCs w:val="21"/>
          <w:bdr w:val="none" w:sz="0" w:space="0" w:color="auto" w:frame="1"/>
        </w:rPr>
        <w:t>（識）</w:t>
      </w:r>
      <w:r w:rsidRPr="00395161">
        <w:rPr>
          <w:rFonts w:ascii="Kaiti TC" w:eastAsia="Kaiti TC" w:hAnsi="Kaiti TC" w:cs="Kaiti TC"/>
          <w:b/>
          <w:bCs/>
          <w:color w:val="000000"/>
          <w:sz w:val="28"/>
          <w:szCs w:val="28"/>
          <w:bdr w:val="none" w:sz="0" w:space="0" w:color="auto" w:frame="1"/>
        </w:rPr>
        <w:t>隨偏</w:t>
      </w:r>
      <w:r w:rsidRPr="00395161">
        <w:rPr>
          <w:rFonts w:ascii="Kaiti TC" w:eastAsia="Kaiti TC" w:hAnsi="Kaiti TC" w:cs="Kaiti TC"/>
          <w:b/>
          <w:bCs/>
          <w:color w:val="FF0000"/>
          <w:sz w:val="21"/>
          <w:szCs w:val="21"/>
          <w:bdr w:val="none" w:sz="0" w:space="0" w:color="auto" w:frame="1"/>
        </w:rPr>
        <w:t>（重於五識的某一識而專）</w:t>
      </w:r>
      <w:r w:rsidRPr="00395161">
        <w:rPr>
          <w:rFonts w:ascii="Kaiti TC" w:eastAsia="Kaiti TC" w:hAnsi="Kaiti TC" w:cs="Kaiti TC"/>
          <w:b/>
          <w:bCs/>
          <w:color w:val="000000"/>
          <w:sz w:val="28"/>
          <w:szCs w:val="28"/>
          <w:bdr w:val="none" w:sz="0" w:space="0" w:color="auto" w:frame="1"/>
        </w:rPr>
        <w:t>注，</w:t>
      </w:r>
      <w:r w:rsidRPr="00395161">
        <w:rPr>
          <w:rFonts w:ascii="Kaiti TC" w:eastAsia="Kaiti TC" w:hAnsi="Kaiti TC" w:cs="Kaiti TC"/>
          <w:b/>
          <w:bCs/>
          <w:color w:val="FF0000"/>
          <w:sz w:val="21"/>
          <w:szCs w:val="21"/>
          <w:bdr w:val="none" w:sz="0" w:space="0" w:color="auto" w:frame="1"/>
        </w:rPr>
        <w:t>（那時意識就）</w:t>
      </w:r>
      <w:r w:rsidRPr="00395161">
        <w:rPr>
          <w:rFonts w:ascii="Kaiti TC" w:eastAsia="Kaiti TC" w:hAnsi="Kaiti TC" w:cs="Kaiti TC"/>
          <w:b/>
          <w:bCs/>
          <w:color w:val="000000"/>
          <w:sz w:val="28"/>
          <w:szCs w:val="28"/>
          <w:bdr w:val="none" w:sz="0" w:space="0" w:color="auto" w:frame="1"/>
        </w:rPr>
        <w:t>與彼</w:t>
      </w:r>
      <w:r w:rsidRPr="00395161">
        <w:rPr>
          <w:rFonts w:ascii="Kaiti TC" w:eastAsia="Kaiti TC" w:hAnsi="Kaiti TC" w:cs="Kaiti TC"/>
          <w:b/>
          <w:bCs/>
          <w:color w:val="FF0000"/>
          <w:sz w:val="21"/>
          <w:szCs w:val="21"/>
          <w:bdr w:val="none" w:sz="0" w:space="0" w:color="auto" w:frame="1"/>
        </w:rPr>
        <w:t>（識）</w:t>
      </w:r>
      <w:r w:rsidRPr="00395161">
        <w:rPr>
          <w:rFonts w:ascii="Kaiti TC" w:eastAsia="Kaiti TC" w:hAnsi="Kaiti TC" w:cs="Kaiti TC"/>
          <w:b/>
          <w:bCs/>
          <w:color w:val="000000"/>
          <w:sz w:val="28"/>
          <w:szCs w:val="28"/>
          <w:bdr w:val="none" w:sz="0" w:space="0" w:color="auto" w:frame="1"/>
        </w:rPr>
        <w:t>性同。無偏注者便無記性，故六轉識三性容俱。得自在位唯善性攝，佛色、心等道諦攝故，已永滅除戲論種故。</w:t>
      </w:r>
    </w:p>
    <w:p w14:paraId="29222344"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p>
    <w:p w14:paraId="1DAFC1D8"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FF"/>
          <w:sz w:val="21"/>
          <w:szCs w:val="21"/>
          <w:bdr w:val="none" w:sz="0" w:space="0" w:color="auto" w:frame="1"/>
        </w:rPr>
        <w:t>五俱意識和五識間可三性共存。獨散意識因不與五識共存，就沒有三性是否共存的問題。道諦即滅苦達涅槃的修行方法與理論，即八正道：正見、正思維、正語、正業、正命、正精進、正念、正定。戲論，即錯誤有無益的言論</w:t>
      </w:r>
      <w:r w:rsidRPr="00395161">
        <w:rPr>
          <w:rFonts w:ascii="Kaiti TC" w:eastAsia="Kaiti TC" w:hAnsi="Kaiti TC" w:cs="Kaiti TC" w:hint="eastAsia"/>
          <w:b/>
          <w:bCs/>
          <w:color w:val="0000FF"/>
          <w:sz w:val="21"/>
          <w:szCs w:val="21"/>
          <w:bdr w:val="none" w:sz="0" w:space="0" w:color="auto" w:frame="1"/>
        </w:rPr>
        <w:t>，有</w:t>
      </w:r>
      <w:r w:rsidRPr="00395161">
        <w:rPr>
          <w:rFonts w:ascii="Kaiti TC" w:eastAsia="Kaiti TC" w:hAnsi="Kaiti TC" w:cs="Kaiti TC"/>
          <w:b/>
          <w:bCs/>
          <w:color w:val="0000FF"/>
          <w:sz w:val="21"/>
          <w:szCs w:val="21"/>
          <w:bdr w:val="none" w:sz="0" w:space="0" w:color="auto" w:frame="1"/>
        </w:rPr>
        <w:t>1愛論，由貪愛所起之言論；2見論，固執於錯誤的見解。</w:t>
      </w:r>
    </w:p>
    <w:p w14:paraId="7AAC42A6"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p>
    <w:p w14:paraId="3D85C993"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FF"/>
          <w:sz w:val="28"/>
          <w:szCs w:val="28"/>
          <w:bdr w:val="none" w:sz="0" w:space="0" w:color="auto" w:frame="1"/>
        </w:rPr>
        <w:t># 論六識相應心所</w:t>
      </w:r>
    </w:p>
    <w:p w14:paraId="5092DC33"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p>
    <w:p w14:paraId="2D167B87"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00"/>
          <w:sz w:val="28"/>
          <w:szCs w:val="28"/>
          <w:bdr w:val="none" w:sz="0" w:space="0" w:color="auto" w:frame="1"/>
        </w:rPr>
        <w:t>六識與幾心所相應？</w:t>
      </w:r>
    </w:p>
    <w:p w14:paraId="528DAC34"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p>
    <w:p w14:paraId="20142FA5"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00"/>
          <w:sz w:val="28"/>
          <w:szCs w:val="28"/>
          <w:bdr w:val="none" w:sz="0" w:space="0" w:color="auto" w:frame="1"/>
        </w:rPr>
        <w:t>頌曰：“此心所遍行、別境、善、煩惱、隨煩惱、不定，</w:t>
      </w:r>
      <w:r w:rsidRPr="00395161">
        <w:rPr>
          <w:rFonts w:ascii="Kaiti TC" w:eastAsia="Kaiti TC" w:hAnsi="Kaiti TC" w:cs="Kaiti TC"/>
          <w:b/>
          <w:bCs/>
          <w:color w:val="FF0000"/>
          <w:sz w:val="21"/>
          <w:szCs w:val="21"/>
          <w:bdr w:val="none" w:sz="0" w:space="0" w:color="auto" w:frame="1"/>
        </w:rPr>
        <w:t>（六識）</w:t>
      </w:r>
      <w:r w:rsidRPr="00395161">
        <w:rPr>
          <w:rFonts w:ascii="Kaiti TC" w:eastAsia="Kaiti TC" w:hAnsi="Kaiti TC" w:cs="Kaiti TC"/>
          <w:b/>
          <w:bCs/>
          <w:color w:val="000000"/>
          <w:sz w:val="28"/>
          <w:szCs w:val="28"/>
          <w:bdr w:val="none" w:sz="0" w:space="0" w:color="auto" w:frame="1"/>
        </w:rPr>
        <w:t>皆三受相應</w:t>
      </w:r>
      <w:r w:rsidRPr="00395161">
        <w:rPr>
          <w:rFonts w:ascii="Kaiti TC" w:eastAsia="Kaiti TC" w:hAnsi="Kaiti TC" w:cs="Kaiti TC"/>
          <w:b/>
          <w:bCs/>
          <w:color w:val="FF0000"/>
          <w:sz w:val="21"/>
          <w:szCs w:val="21"/>
          <w:bdr w:val="none" w:sz="0" w:space="0" w:color="auto" w:frame="1"/>
        </w:rPr>
        <w:t>（苦、樂、捨）</w:t>
      </w:r>
      <w:r w:rsidRPr="00395161">
        <w:rPr>
          <w:rFonts w:ascii="Kaiti TC" w:eastAsia="Kaiti TC" w:hAnsi="Kaiti TC" w:cs="Kaiti TC"/>
          <w:b/>
          <w:bCs/>
          <w:color w:val="000000"/>
          <w:sz w:val="28"/>
          <w:szCs w:val="28"/>
          <w:bdr w:val="none" w:sz="0" w:space="0" w:color="auto" w:frame="1"/>
        </w:rPr>
        <w:t>。”</w:t>
      </w:r>
    </w:p>
    <w:p w14:paraId="41747DDF"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p>
    <w:p w14:paraId="2D0D9EF1"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00"/>
          <w:sz w:val="28"/>
          <w:szCs w:val="28"/>
          <w:bdr w:val="none" w:sz="0" w:space="0" w:color="auto" w:frame="1"/>
        </w:rPr>
        <w:t>論曰：此六轉識總與六位心所相應，謂遍行等。</w:t>
      </w:r>
      <w:r w:rsidRPr="00395161">
        <w:rPr>
          <w:rFonts w:ascii="Kaiti TC" w:eastAsia="Kaiti TC" w:hAnsi="Kaiti TC" w:cs="Kaiti TC"/>
          <w:b/>
          <w:bCs/>
          <w:color w:val="FF0000"/>
          <w:sz w:val="21"/>
          <w:szCs w:val="21"/>
          <w:bdr w:val="none" w:sz="0" w:space="0" w:color="auto" w:frame="1"/>
        </w:rPr>
        <w:t>（諸心所）</w:t>
      </w:r>
      <w:r w:rsidRPr="00395161">
        <w:rPr>
          <w:rFonts w:ascii="Kaiti TC" w:eastAsia="Kaiti TC" w:hAnsi="Kaiti TC" w:cs="Kaiti TC"/>
          <w:b/>
          <w:bCs/>
          <w:color w:val="000000"/>
          <w:sz w:val="28"/>
          <w:szCs w:val="28"/>
          <w:bdr w:val="none" w:sz="0" w:space="0" w:color="auto" w:frame="1"/>
        </w:rPr>
        <w:t>恒依心起，與心相應，繫屬於心，故名心所，如屬我物立“我所”名。心於所緣，唯取總相；心所於彼</w:t>
      </w:r>
      <w:r w:rsidRPr="00395161">
        <w:rPr>
          <w:rFonts w:ascii="Kaiti TC" w:eastAsia="Kaiti TC" w:hAnsi="Kaiti TC" w:cs="Kaiti TC"/>
          <w:b/>
          <w:bCs/>
          <w:color w:val="FF0000"/>
          <w:sz w:val="21"/>
          <w:szCs w:val="21"/>
          <w:bdr w:val="none" w:sz="0" w:space="0" w:color="auto" w:frame="1"/>
        </w:rPr>
        <w:t>（，除總相外）</w:t>
      </w:r>
      <w:r w:rsidRPr="00395161">
        <w:rPr>
          <w:rFonts w:ascii="Kaiti TC" w:eastAsia="Kaiti TC" w:hAnsi="Kaiti TC" w:cs="Kaiti TC"/>
          <w:b/>
          <w:bCs/>
          <w:color w:val="000000"/>
          <w:sz w:val="28"/>
          <w:szCs w:val="28"/>
          <w:bdr w:val="none" w:sz="0" w:space="0" w:color="auto" w:frame="1"/>
        </w:rPr>
        <w:t>亦取</w:t>
      </w:r>
      <w:r w:rsidRPr="00395161">
        <w:rPr>
          <w:rFonts w:ascii="Kaiti TC" w:eastAsia="Kaiti TC" w:hAnsi="Kaiti TC" w:cs="Kaiti TC"/>
          <w:b/>
          <w:bCs/>
          <w:color w:val="FF0000"/>
          <w:sz w:val="21"/>
          <w:szCs w:val="21"/>
          <w:bdr w:val="none" w:sz="0" w:space="0" w:color="auto" w:frame="1"/>
        </w:rPr>
        <w:t>（各自的）</w:t>
      </w:r>
      <w:r w:rsidRPr="00395161">
        <w:rPr>
          <w:rFonts w:ascii="Kaiti TC" w:eastAsia="Kaiti TC" w:hAnsi="Kaiti TC" w:cs="Kaiti TC"/>
          <w:b/>
          <w:bCs/>
          <w:color w:val="000000"/>
          <w:sz w:val="28"/>
          <w:szCs w:val="28"/>
          <w:bdr w:val="none" w:sz="0" w:space="0" w:color="auto" w:frame="1"/>
        </w:rPr>
        <w:t>別相，助成心事得心所名。如畫師資</w:t>
      </w:r>
      <w:r w:rsidRPr="00395161">
        <w:rPr>
          <w:rFonts w:ascii="Kaiti TC" w:eastAsia="Kaiti TC" w:hAnsi="Kaiti TC" w:cs="Kaiti TC"/>
          <w:b/>
          <w:bCs/>
          <w:color w:val="FF0000"/>
          <w:sz w:val="21"/>
          <w:szCs w:val="21"/>
          <w:bdr w:val="none" w:sz="0" w:space="0" w:color="auto" w:frame="1"/>
        </w:rPr>
        <w:t>（助手，畫師）</w:t>
      </w:r>
      <w:r w:rsidRPr="00395161">
        <w:rPr>
          <w:rFonts w:ascii="Kaiti TC" w:eastAsia="Kaiti TC" w:hAnsi="Kaiti TC" w:cs="Kaiti TC"/>
          <w:b/>
          <w:bCs/>
          <w:color w:val="000000"/>
          <w:sz w:val="28"/>
          <w:szCs w:val="28"/>
          <w:bdr w:val="none" w:sz="0" w:space="0" w:color="auto" w:frame="1"/>
        </w:rPr>
        <w:t>作模，</w:t>
      </w:r>
      <w:r w:rsidRPr="00395161">
        <w:rPr>
          <w:rFonts w:ascii="Kaiti TC" w:eastAsia="Kaiti TC" w:hAnsi="Kaiti TC" w:cs="Kaiti TC"/>
          <w:b/>
          <w:bCs/>
          <w:color w:val="FF0000"/>
          <w:sz w:val="21"/>
          <w:szCs w:val="21"/>
          <w:bdr w:val="none" w:sz="0" w:space="0" w:color="auto" w:frame="1"/>
        </w:rPr>
        <w:t>（助手）</w:t>
      </w:r>
      <w:r w:rsidRPr="00395161">
        <w:rPr>
          <w:rFonts w:ascii="Kaiti TC" w:eastAsia="Kaiti TC" w:hAnsi="Kaiti TC" w:cs="Kaiti TC"/>
          <w:b/>
          <w:bCs/>
          <w:color w:val="000000"/>
          <w:sz w:val="28"/>
          <w:szCs w:val="28"/>
          <w:bdr w:val="none" w:sz="0" w:space="0" w:color="auto" w:frame="1"/>
        </w:rPr>
        <w:t>填彩。故《瑜伽》說：“識能了別事之總相，作意了此</w:t>
      </w:r>
      <w:r w:rsidRPr="00395161">
        <w:rPr>
          <w:rFonts w:ascii="Kaiti TC" w:eastAsia="Kaiti TC" w:hAnsi="Kaiti TC" w:cs="Kaiti TC"/>
          <w:b/>
          <w:bCs/>
          <w:color w:val="FF0000"/>
          <w:sz w:val="21"/>
          <w:szCs w:val="21"/>
          <w:bdr w:val="none" w:sz="0" w:space="0" w:color="auto" w:frame="1"/>
        </w:rPr>
        <w:t>（識）</w:t>
      </w:r>
      <w:r w:rsidRPr="00395161">
        <w:rPr>
          <w:rFonts w:ascii="Kaiti TC" w:eastAsia="Kaiti TC" w:hAnsi="Kaiti TC" w:cs="Kaiti TC"/>
          <w:b/>
          <w:bCs/>
          <w:color w:val="000000"/>
          <w:sz w:val="28"/>
          <w:szCs w:val="28"/>
          <w:bdr w:val="none" w:sz="0" w:space="0" w:color="auto" w:frame="1"/>
        </w:rPr>
        <w:t>所未了相，即諸心所所取別相</w:t>
      </w:r>
      <w:r w:rsidRPr="00395161">
        <w:rPr>
          <w:rFonts w:ascii="Kaiti TC" w:eastAsia="Kaiti TC" w:hAnsi="Kaiti TC" w:cs="Kaiti TC"/>
          <w:b/>
          <w:bCs/>
          <w:color w:val="FF0000"/>
          <w:sz w:val="21"/>
          <w:szCs w:val="21"/>
          <w:bdr w:val="none" w:sz="0" w:space="0" w:color="auto" w:frame="1"/>
        </w:rPr>
        <w:t>（局部相）</w:t>
      </w:r>
      <w:r w:rsidRPr="00395161">
        <w:rPr>
          <w:rFonts w:ascii="Kaiti TC" w:eastAsia="Kaiti TC" w:hAnsi="Kaiti TC" w:cs="Kaiti TC"/>
          <w:b/>
          <w:bCs/>
          <w:color w:val="000000"/>
          <w:sz w:val="28"/>
          <w:szCs w:val="28"/>
          <w:bdr w:val="none" w:sz="0" w:space="0" w:color="auto" w:frame="1"/>
        </w:rPr>
        <w:t>。觸能了此</w:t>
      </w:r>
      <w:r w:rsidRPr="00395161">
        <w:rPr>
          <w:rFonts w:ascii="Kaiti TC" w:eastAsia="Kaiti TC" w:hAnsi="Kaiti TC" w:cs="Kaiti TC"/>
          <w:b/>
          <w:bCs/>
          <w:color w:val="FF0000"/>
          <w:sz w:val="21"/>
          <w:szCs w:val="21"/>
          <w:bdr w:val="none" w:sz="0" w:space="0" w:color="auto" w:frame="1"/>
        </w:rPr>
        <w:t>（所緣境是否）</w:t>
      </w:r>
      <w:r w:rsidRPr="00395161">
        <w:rPr>
          <w:rFonts w:ascii="Kaiti TC" w:eastAsia="Kaiti TC" w:hAnsi="Kaiti TC" w:cs="Kaiti TC"/>
          <w:b/>
          <w:bCs/>
          <w:color w:val="000000"/>
          <w:sz w:val="28"/>
          <w:szCs w:val="28"/>
          <w:bdr w:val="none" w:sz="0" w:space="0" w:color="auto" w:frame="1"/>
        </w:rPr>
        <w:t>可意</w:t>
      </w:r>
      <w:r w:rsidRPr="00395161">
        <w:rPr>
          <w:rFonts w:ascii="Kaiti TC" w:eastAsia="Kaiti TC" w:hAnsi="Kaiti TC" w:cs="Kaiti TC"/>
          <w:b/>
          <w:bCs/>
          <w:color w:val="FF0000"/>
          <w:sz w:val="21"/>
          <w:szCs w:val="21"/>
          <w:bdr w:val="none" w:sz="0" w:space="0" w:color="auto" w:frame="1"/>
        </w:rPr>
        <w:t>（、不可意、俱非）</w:t>
      </w:r>
      <w:r w:rsidRPr="00395161">
        <w:rPr>
          <w:rFonts w:ascii="Kaiti TC" w:eastAsia="Kaiti TC" w:hAnsi="Kaiti TC" w:cs="Kaiti TC"/>
          <w:b/>
          <w:bCs/>
          <w:color w:val="000000"/>
          <w:sz w:val="28"/>
          <w:szCs w:val="28"/>
          <w:bdr w:val="none" w:sz="0" w:space="0" w:color="auto" w:frame="1"/>
        </w:rPr>
        <w:t>等相；受能了此</w:t>
      </w:r>
      <w:r w:rsidRPr="00395161">
        <w:rPr>
          <w:rFonts w:ascii="Kaiti TC" w:eastAsia="Kaiti TC" w:hAnsi="Kaiti TC" w:cs="Kaiti TC"/>
          <w:b/>
          <w:bCs/>
          <w:color w:val="FF0000"/>
          <w:sz w:val="21"/>
          <w:szCs w:val="21"/>
          <w:bdr w:val="none" w:sz="0" w:space="0" w:color="auto" w:frame="1"/>
        </w:rPr>
        <w:t>（相及其所）</w:t>
      </w:r>
      <w:r w:rsidRPr="00395161">
        <w:rPr>
          <w:rFonts w:ascii="Kaiti TC" w:eastAsia="Kaiti TC" w:hAnsi="Kaiti TC" w:cs="Kaiti TC"/>
          <w:b/>
          <w:bCs/>
          <w:color w:val="000000"/>
          <w:sz w:val="28"/>
          <w:szCs w:val="28"/>
          <w:bdr w:val="none" w:sz="0" w:space="0" w:color="auto" w:frame="1"/>
        </w:rPr>
        <w:t>攝</w:t>
      </w:r>
      <w:r w:rsidRPr="00395161">
        <w:rPr>
          <w:rFonts w:ascii="Kaiti TC" w:eastAsia="Kaiti TC" w:hAnsi="Kaiti TC" w:cs="Kaiti TC"/>
          <w:b/>
          <w:bCs/>
          <w:color w:val="FF0000"/>
          <w:sz w:val="21"/>
          <w:szCs w:val="21"/>
          <w:bdr w:val="none" w:sz="0" w:space="0" w:color="auto" w:frame="1"/>
        </w:rPr>
        <w:t>（各種感）</w:t>
      </w:r>
      <w:r w:rsidRPr="00395161">
        <w:rPr>
          <w:rFonts w:ascii="Kaiti TC" w:eastAsia="Kaiti TC" w:hAnsi="Kaiti TC" w:cs="Kaiti TC"/>
          <w:b/>
          <w:bCs/>
          <w:color w:val="000000"/>
          <w:sz w:val="28"/>
          <w:szCs w:val="28"/>
          <w:bdr w:val="none" w:sz="0" w:space="0" w:color="auto" w:frame="1"/>
        </w:rPr>
        <w:t>受等</w:t>
      </w:r>
      <w:r w:rsidRPr="00395161">
        <w:rPr>
          <w:rFonts w:ascii="Kaiti TC" w:eastAsia="Kaiti TC" w:hAnsi="Kaiti TC" w:cs="Kaiti TC"/>
          <w:b/>
          <w:bCs/>
          <w:color w:val="FF0000"/>
          <w:sz w:val="21"/>
          <w:szCs w:val="21"/>
          <w:bdr w:val="none" w:sz="0" w:space="0" w:color="auto" w:frame="1"/>
        </w:rPr>
        <w:t>（各別）</w:t>
      </w:r>
      <w:r w:rsidRPr="00395161">
        <w:rPr>
          <w:rFonts w:ascii="Kaiti TC" w:eastAsia="Kaiti TC" w:hAnsi="Kaiti TC" w:cs="Kaiti TC"/>
          <w:b/>
          <w:bCs/>
          <w:color w:val="000000"/>
          <w:sz w:val="28"/>
          <w:szCs w:val="28"/>
          <w:bdr w:val="none" w:sz="0" w:space="0" w:color="auto" w:frame="1"/>
        </w:rPr>
        <w:t>相；想能了此</w:t>
      </w:r>
      <w:r w:rsidRPr="00395161">
        <w:rPr>
          <w:rFonts w:ascii="Kaiti TC" w:eastAsia="Kaiti TC" w:hAnsi="Kaiti TC" w:cs="Kaiti TC"/>
          <w:b/>
          <w:bCs/>
          <w:color w:val="FF0000"/>
          <w:sz w:val="21"/>
          <w:szCs w:val="21"/>
          <w:bdr w:val="none" w:sz="0" w:space="0" w:color="auto" w:frame="1"/>
        </w:rPr>
        <w:t>（總相及局部的差別，是起）</w:t>
      </w:r>
      <w:r w:rsidRPr="00395161">
        <w:rPr>
          <w:rFonts w:ascii="Kaiti TC" w:eastAsia="Kaiti TC" w:hAnsi="Kaiti TC" w:cs="Kaiti TC"/>
          <w:b/>
          <w:bCs/>
          <w:color w:val="000000"/>
          <w:sz w:val="28"/>
          <w:szCs w:val="28"/>
          <w:bdr w:val="none" w:sz="0" w:space="0" w:color="auto" w:frame="1"/>
        </w:rPr>
        <w:t>言說</w:t>
      </w:r>
      <w:r w:rsidRPr="00395161">
        <w:rPr>
          <w:rFonts w:ascii="Kaiti TC" w:eastAsia="Kaiti TC" w:hAnsi="Kaiti TC" w:cs="Kaiti TC"/>
          <w:b/>
          <w:bCs/>
          <w:color w:val="FF0000"/>
          <w:sz w:val="21"/>
          <w:szCs w:val="21"/>
          <w:bdr w:val="none" w:sz="0" w:space="0" w:color="auto" w:frame="1"/>
        </w:rPr>
        <w:t>（的）</w:t>
      </w:r>
      <w:r w:rsidRPr="00395161">
        <w:rPr>
          <w:rFonts w:ascii="Kaiti TC" w:eastAsia="Kaiti TC" w:hAnsi="Kaiti TC" w:cs="Kaiti TC"/>
          <w:b/>
          <w:bCs/>
          <w:color w:val="000000"/>
          <w:sz w:val="28"/>
          <w:szCs w:val="28"/>
          <w:bdr w:val="none" w:sz="0" w:space="0" w:color="auto" w:frame="1"/>
        </w:rPr>
        <w:t>因相；思能了此</w:t>
      </w:r>
      <w:r w:rsidRPr="00395161">
        <w:rPr>
          <w:rFonts w:ascii="Kaiti TC" w:eastAsia="Kaiti TC" w:hAnsi="Kaiti TC" w:cs="Kaiti TC"/>
          <w:b/>
          <w:bCs/>
          <w:color w:val="FF0000"/>
          <w:sz w:val="21"/>
          <w:szCs w:val="21"/>
          <w:bdr w:val="none" w:sz="0" w:space="0" w:color="auto" w:frame="1"/>
        </w:rPr>
        <w:t>（善、惡、無記各類的）</w:t>
      </w:r>
      <w:r w:rsidRPr="00395161">
        <w:rPr>
          <w:rFonts w:ascii="Kaiti TC" w:eastAsia="Kaiti TC" w:hAnsi="Kaiti TC" w:cs="Kaiti TC"/>
          <w:b/>
          <w:bCs/>
          <w:color w:val="000000"/>
          <w:sz w:val="28"/>
          <w:szCs w:val="28"/>
          <w:bdr w:val="none" w:sz="0" w:space="0" w:color="auto" w:frame="1"/>
        </w:rPr>
        <w:t>正因</w:t>
      </w:r>
      <w:r w:rsidRPr="00395161">
        <w:rPr>
          <w:rFonts w:ascii="Kaiti TC" w:eastAsia="Kaiti TC" w:hAnsi="Kaiti TC" w:cs="Kaiti TC"/>
          <w:b/>
          <w:bCs/>
          <w:color w:val="FF0000"/>
          <w:sz w:val="21"/>
          <w:szCs w:val="21"/>
          <w:bdr w:val="none" w:sz="0" w:space="0" w:color="auto" w:frame="1"/>
        </w:rPr>
        <w:t>（、邪因、俱相違因）</w:t>
      </w:r>
      <w:r w:rsidRPr="00395161">
        <w:rPr>
          <w:rFonts w:ascii="Kaiti TC" w:eastAsia="Kaiti TC" w:hAnsi="Kaiti TC" w:cs="Kaiti TC"/>
          <w:b/>
          <w:bCs/>
          <w:color w:val="000000"/>
          <w:sz w:val="28"/>
          <w:szCs w:val="28"/>
          <w:bdr w:val="none" w:sz="0" w:space="0" w:color="auto" w:frame="1"/>
        </w:rPr>
        <w:t>等相。故作意等</w:t>
      </w:r>
      <w:r w:rsidRPr="00395161">
        <w:rPr>
          <w:rFonts w:ascii="Kaiti TC" w:eastAsia="Kaiti TC" w:hAnsi="Kaiti TC" w:cs="Kaiti TC"/>
          <w:b/>
          <w:bCs/>
          <w:color w:val="FF0000"/>
          <w:sz w:val="21"/>
          <w:szCs w:val="21"/>
          <w:bdr w:val="none" w:sz="0" w:space="0" w:color="auto" w:frame="1"/>
        </w:rPr>
        <w:t>（諸法）</w:t>
      </w:r>
      <w:r w:rsidRPr="00395161">
        <w:rPr>
          <w:rFonts w:ascii="Kaiti TC" w:eastAsia="Kaiti TC" w:hAnsi="Kaiti TC" w:cs="Kaiti TC"/>
          <w:b/>
          <w:bCs/>
          <w:color w:val="000000"/>
          <w:sz w:val="28"/>
          <w:szCs w:val="28"/>
          <w:bdr w:val="none" w:sz="0" w:space="0" w:color="auto" w:frame="1"/>
        </w:rPr>
        <w:t>名心所法。“此”表心所亦緣總相。</w:t>
      </w:r>
    </w:p>
    <w:p w14:paraId="7E974F99"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p>
    <w:p w14:paraId="0DD5AECD"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FF"/>
          <w:sz w:val="21"/>
          <w:szCs w:val="21"/>
          <w:bdr w:val="none" w:sz="0" w:space="0" w:color="auto" w:frame="1"/>
        </w:rPr>
        <w:t>觸與受心所之所緣相似。想心所是言說因的一部分，因為想可認識事物的類別，而產生言語。除了正因外，因還包括了邪因、俱相違因，即非正非邪因。</w:t>
      </w:r>
    </w:p>
    <w:p w14:paraId="599F98A8"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p>
    <w:p w14:paraId="5AB048FC"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00"/>
          <w:sz w:val="28"/>
          <w:szCs w:val="28"/>
          <w:bdr w:val="none" w:sz="0" w:space="0" w:color="auto" w:frame="1"/>
        </w:rPr>
        <w:t>餘處</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FF0000"/>
          <w:sz w:val="21"/>
          <w:szCs w:val="21"/>
        </w:rPr>
        <w:t>《辯中邊論》</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復說：“</w:t>
      </w:r>
      <w:r w:rsidRPr="00395161">
        <w:rPr>
          <w:rFonts w:ascii="Kaiti TC" w:eastAsia="Kaiti TC" w:hAnsi="Kaiti TC" w:cs="Kaiti TC" w:hint="eastAsia"/>
          <w:b/>
          <w:bCs/>
          <w:color w:val="FF0000"/>
          <w:sz w:val="21"/>
          <w:szCs w:val="21"/>
          <w:bdr w:val="none" w:sz="0" w:space="0" w:color="auto" w:frame="1"/>
        </w:rPr>
        <w:t>（除了認識總相，）</w:t>
      </w:r>
      <w:r w:rsidRPr="00395161">
        <w:rPr>
          <w:rFonts w:ascii="Kaiti TC" w:eastAsia="Kaiti TC" w:hAnsi="Kaiti TC" w:cs="Kaiti TC"/>
          <w:b/>
          <w:bCs/>
          <w:color w:val="000000"/>
          <w:sz w:val="28"/>
          <w:szCs w:val="28"/>
          <w:bdr w:val="none" w:sz="0" w:space="0" w:color="auto" w:frame="1"/>
        </w:rPr>
        <w:t>欲亦能了可樂事相，勝解亦了決定</w:t>
      </w:r>
      <w:r w:rsidRPr="00395161">
        <w:rPr>
          <w:rFonts w:ascii="Kaiti TC" w:eastAsia="Kaiti TC" w:hAnsi="Kaiti TC" w:cs="Kaiti TC"/>
          <w:b/>
          <w:bCs/>
          <w:color w:val="FF0000"/>
          <w:sz w:val="21"/>
          <w:szCs w:val="21"/>
          <w:bdr w:val="none" w:sz="0" w:space="0" w:color="auto" w:frame="1"/>
        </w:rPr>
        <w:t>（確定的）</w:t>
      </w:r>
      <w:r w:rsidRPr="00395161">
        <w:rPr>
          <w:rFonts w:ascii="Kaiti TC" w:eastAsia="Kaiti TC" w:hAnsi="Kaiti TC" w:cs="Kaiti TC"/>
          <w:b/>
          <w:bCs/>
          <w:color w:val="000000"/>
          <w:sz w:val="28"/>
          <w:szCs w:val="28"/>
          <w:bdr w:val="none" w:sz="0" w:space="0" w:color="auto" w:frame="1"/>
        </w:rPr>
        <w:t>事相，念亦能了串習</w:t>
      </w:r>
      <w:r w:rsidRPr="00395161">
        <w:rPr>
          <w:rFonts w:ascii="Kaiti TC" w:eastAsia="Kaiti TC" w:hAnsi="Kaiti TC" w:cs="Kaiti TC"/>
          <w:b/>
          <w:bCs/>
          <w:color w:val="FF0000"/>
          <w:sz w:val="21"/>
          <w:szCs w:val="21"/>
          <w:bdr w:val="none" w:sz="0" w:space="0" w:color="auto" w:frame="1"/>
        </w:rPr>
        <w:t>（熟悉習慣的）</w:t>
      </w:r>
      <w:r w:rsidRPr="00395161">
        <w:rPr>
          <w:rFonts w:ascii="Kaiti TC" w:eastAsia="Kaiti TC" w:hAnsi="Kaiti TC" w:cs="Kaiti TC"/>
          <w:b/>
          <w:bCs/>
          <w:color w:val="000000"/>
          <w:sz w:val="28"/>
          <w:szCs w:val="28"/>
          <w:bdr w:val="none" w:sz="0" w:space="0" w:color="auto" w:frame="1"/>
        </w:rPr>
        <w:t>事相，定、慧亦了得失等相。</w:t>
      </w:r>
      <w:r w:rsidRPr="00395161">
        <w:rPr>
          <w:rFonts w:ascii="Kaiti TC" w:eastAsia="Kaiti TC" w:hAnsi="Kaiti TC" w:cs="Kaiti TC"/>
          <w:b/>
          <w:bCs/>
          <w:color w:val="FF0000"/>
          <w:sz w:val="21"/>
          <w:szCs w:val="21"/>
          <w:bdr w:val="none" w:sz="0" w:space="0" w:color="auto" w:frame="1"/>
        </w:rPr>
        <w:t>（五遍、五別都能</w:t>
      </w:r>
      <w:r w:rsidRPr="00395161">
        <w:rPr>
          <w:rFonts w:ascii="Kaiti TC" w:eastAsia="Kaiti TC" w:hAnsi="Kaiti TC" w:cs="Kaiti TC"/>
          <w:b/>
          <w:bCs/>
          <w:color w:val="FF0000"/>
          <w:sz w:val="21"/>
          <w:szCs w:val="21"/>
        </w:rPr>
        <w:t>取總相和別相</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由此於境起善、染等</w:t>
      </w:r>
      <w:r w:rsidRPr="00395161">
        <w:rPr>
          <w:rFonts w:ascii="Kaiti TC" w:eastAsia="Kaiti TC" w:hAnsi="Kaiti TC" w:cs="Kaiti TC"/>
          <w:b/>
          <w:bCs/>
          <w:color w:val="FF0000"/>
          <w:sz w:val="21"/>
          <w:szCs w:val="21"/>
          <w:bdr w:val="none" w:sz="0" w:space="0" w:color="auto" w:frame="1"/>
        </w:rPr>
        <w:t>（五十一）</w:t>
      </w:r>
      <w:r w:rsidRPr="00395161">
        <w:rPr>
          <w:rFonts w:ascii="Kaiti TC" w:eastAsia="Kaiti TC" w:hAnsi="Kaiti TC" w:cs="Kaiti TC"/>
          <w:b/>
          <w:bCs/>
          <w:color w:val="000000"/>
          <w:sz w:val="28"/>
          <w:szCs w:val="28"/>
          <w:bdr w:val="none" w:sz="0" w:space="0" w:color="auto" w:frame="1"/>
        </w:rPr>
        <w:t>諸心所法，皆於所緣兼取</w:t>
      </w:r>
      <w:r w:rsidRPr="00395161">
        <w:rPr>
          <w:rFonts w:ascii="Kaiti TC" w:eastAsia="Kaiti TC" w:hAnsi="Kaiti TC" w:cs="Kaiti TC"/>
          <w:b/>
          <w:bCs/>
          <w:color w:val="FF0000"/>
          <w:sz w:val="21"/>
          <w:szCs w:val="21"/>
          <w:bdr w:val="none" w:sz="0" w:space="0" w:color="auto" w:frame="1"/>
        </w:rPr>
        <w:t>（總相和）</w:t>
      </w:r>
      <w:r w:rsidRPr="00395161">
        <w:rPr>
          <w:rFonts w:ascii="Kaiti TC" w:eastAsia="Kaiti TC" w:hAnsi="Kaiti TC" w:cs="Kaiti TC"/>
          <w:b/>
          <w:bCs/>
          <w:color w:val="000000"/>
          <w:sz w:val="28"/>
          <w:szCs w:val="28"/>
          <w:bdr w:val="none" w:sz="0" w:space="0" w:color="auto" w:frame="1"/>
        </w:rPr>
        <w:t>別相。”</w:t>
      </w:r>
    </w:p>
    <w:p w14:paraId="37ECD13A"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p>
    <w:p w14:paraId="13236435"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FF"/>
          <w:sz w:val="21"/>
          <w:szCs w:val="21"/>
          <w:bdr w:val="none" w:sz="0" w:space="0" w:color="auto" w:frame="1"/>
        </w:rPr>
        <w:t>唯識與心理學不同之處，是把心理活動分成心和心所。把心所從心理活動分立出來並賦予獨立主體。心所不光是附屬心而已，是不可缺少的心理因素，心、心所共同完成心理活動。識的功能雖只是了別，但無論如何，心理活動一定有心所共同運作，心理活動不是只有純粹的了別</w:t>
      </w:r>
      <w:r w:rsidRPr="00395161">
        <w:rPr>
          <w:rFonts w:ascii="Kaiti TC" w:eastAsia="Kaiti TC" w:hAnsi="Kaiti TC" w:cs="Kaiti TC" w:hint="eastAsia"/>
          <w:b/>
          <w:bCs/>
          <w:color w:val="0000FF"/>
          <w:sz w:val="21"/>
          <w:szCs w:val="21"/>
          <w:bdr w:val="none" w:sz="0" w:space="0" w:color="auto" w:frame="1"/>
        </w:rPr>
        <w:t>，還有感情活動</w:t>
      </w:r>
      <w:r w:rsidRPr="00395161">
        <w:rPr>
          <w:rFonts w:ascii="Kaiti TC" w:eastAsia="Kaiti TC" w:hAnsi="Kaiti TC" w:cs="Kaiti TC"/>
          <w:b/>
          <w:bCs/>
          <w:color w:val="0000FF"/>
          <w:sz w:val="21"/>
          <w:szCs w:val="21"/>
          <w:bdr w:val="none" w:sz="0" w:space="0" w:color="auto" w:frame="1"/>
        </w:rPr>
        <w:t>。</w:t>
      </w:r>
    </w:p>
    <w:p w14:paraId="4FC7F954"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p>
    <w:p w14:paraId="45B4EE92"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00"/>
          <w:sz w:val="28"/>
          <w:szCs w:val="28"/>
          <w:bdr w:val="none" w:sz="0" w:space="0" w:color="auto" w:frame="1"/>
        </w:rPr>
        <w:t>雖諸心所名義無異</w:t>
      </w:r>
      <w:r w:rsidRPr="00395161">
        <w:rPr>
          <w:rFonts w:ascii="Kaiti TC" w:eastAsia="Kaiti TC" w:hAnsi="Kaiti TC" w:cs="Kaiti TC"/>
          <w:b/>
          <w:bCs/>
          <w:color w:val="FF0000"/>
          <w:sz w:val="21"/>
          <w:szCs w:val="21"/>
          <w:bdr w:val="none" w:sz="0" w:space="0" w:color="auto" w:frame="1"/>
        </w:rPr>
        <w:t>（都叫心所）</w:t>
      </w:r>
      <w:r w:rsidRPr="00395161">
        <w:rPr>
          <w:rFonts w:ascii="Kaiti TC" w:eastAsia="Kaiti TC" w:hAnsi="Kaiti TC" w:cs="Kaiti TC"/>
          <w:b/>
          <w:bCs/>
          <w:color w:val="000000"/>
          <w:sz w:val="28"/>
          <w:szCs w:val="28"/>
          <w:bdr w:val="none" w:sz="0" w:space="0" w:color="auto" w:frame="1"/>
        </w:rPr>
        <w:t>，而有六位種類差別，謂遍行有五，別境亦五，善有十一，煩惱有六，隨煩惱有二十，不定有四，如是六位，合五十一。</w:t>
      </w:r>
      <w:r w:rsidRPr="00395161">
        <w:rPr>
          <w:rFonts w:ascii="Kaiti TC" w:eastAsia="Kaiti TC" w:hAnsi="Kaiti TC" w:cs="Kaiti TC"/>
          <w:b/>
          <w:bCs/>
          <w:color w:val="FF0000"/>
          <w:sz w:val="21"/>
          <w:szCs w:val="21"/>
          <w:bdr w:val="none" w:sz="0" w:space="0" w:color="auto" w:frame="1"/>
        </w:rPr>
        <w:t>（遍行）</w:t>
      </w:r>
      <w:r w:rsidRPr="00395161">
        <w:rPr>
          <w:rFonts w:ascii="Kaiti TC" w:eastAsia="Kaiti TC" w:hAnsi="Kaiti TC" w:cs="Kaiti TC"/>
          <w:b/>
          <w:bCs/>
          <w:color w:val="000000"/>
          <w:sz w:val="28"/>
          <w:szCs w:val="28"/>
          <w:bdr w:val="none" w:sz="0" w:space="0" w:color="auto" w:frame="1"/>
        </w:rPr>
        <w:t>一切心中定可得故；緣</w:t>
      </w:r>
      <w:r w:rsidRPr="00395161">
        <w:rPr>
          <w:rFonts w:ascii="Kaiti TC" w:eastAsia="Kaiti TC" w:hAnsi="Kaiti TC" w:cs="Kaiti TC"/>
          <w:b/>
          <w:bCs/>
          <w:color w:val="FF0000"/>
          <w:sz w:val="21"/>
          <w:szCs w:val="21"/>
          <w:bdr w:val="none" w:sz="0" w:space="0" w:color="auto" w:frame="1"/>
        </w:rPr>
        <w:t>（各）</w:t>
      </w:r>
      <w:r w:rsidRPr="00395161">
        <w:rPr>
          <w:rFonts w:ascii="Kaiti TC" w:eastAsia="Kaiti TC" w:hAnsi="Kaiti TC" w:cs="Kaiti TC"/>
          <w:b/>
          <w:bCs/>
          <w:color w:val="000000"/>
          <w:sz w:val="28"/>
          <w:szCs w:val="28"/>
          <w:bdr w:val="none" w:sz="0" w:space="0" w:color="auto" w:frame="1"/>
        </w:rPr>
        <w:t>別</w:t>
      </w:r>
      <w:r w:rsidRPr="00395161">
        <w:rPr>
          <w:rFonts w:ascii="Kaiti TC" w:eastAsia="Kaiti TC" w:hAnsi="Kaiti TC" w:cs="Kaiti TC"/>
          <w:b/>
          <w:bCs/>
          <w:color w:val="FF0000"/>
          <w:sz w:val="21"/>
          <w:szCs w:val="21"/>
          <w:bdr w:val="none" w:sz="0" w:space="0" w:color="auto" w:frame="1"/>
        </w:rPr>
        <w:t>（境時）</w:t>
      </w:r>
      <w:r w:rsidRPr="00395161">
        <w:rPr>
          <w:rFonts w:ascii="Kaiti TC" w:eastAsia="Kaiti TC" w:hAnsi="Kaiti TC" w:cs="Kaiti TC"/>
          <w:b/>
          <w:bCs/>
          <w:color w:val="000000"/>
          <w:sz w:val="28"/>
          <w:szCs w:val="28"/>
          <w:bdr w:val="none" w:sz="0" w:space="0" w:color="auto" w:frame="1"/>
        </w:rPr>
        <w:t>別境而得生故；</w:t>
      </w:r>
      <w:r w:rsidRPr="00395161">
        <w:rPr>
          <w:rFonts w:ascii="Kaiti TC" w:eastAsia="Kaiti TC" w:hAnsi="Kaiti TC" w:cs="Kaiti TC"/>
          <w:b/>
          <w:bCs/>
          <w:color w:val="FF0000"/>
          <w:sz w:val="21"/>
          <w:szCs w:val="21"/>
          <w:bdr w:val="none" w:sz="0" w:space="0" w:color="auto" w:frame="1"/>
        </w:rPr>
        <w:t>（善心所）</w:t>
      </w:r>
      <w:r w:rsidRPr="00395161">
        <w:rPr>
          <w:rFonts w:ascii="Kaiti TC" w:eastAsia="Kaiti TC" w:hAnsi="Kaiti TC" w:cs="Kaiti TC"/>
          <w:b/>
          <w:bCs/>
          <w:color w:val="000000"/>
          <w:sz w:val="28"/>
          <w:szCs w:val="28"/>
          <w:bdr w:val="none" w:sz="0" w:space="0" w:color="auto" w:frame="1"/>
        </w:rPr>
        <w:t>唯善心中可得生故；</w:t>
      </w:r>
      <w:r w:rsidRPr="00395161">
        <w:rPr>
          <w:rFonts w:ascii="Kaiti TC" w:eastAsia="Kaiti TC" w:hAnsi="Kaiti TC" w:cs="Kaiti TC"/>
          <w:b/>
          <w:bCs/>
          <w:color w:val="FF0000"/>
          <w:sz w:val="21"/>
          <w:szCs w:val="21"/>
          <w:bdr w:val="none" w:sz="0" w:space="0" w:color="auto" w:frame="1"/>
        </w:rPr>
        <w:t>（煩惱本）</w:t>
      </w:r>
      <w:r w:rsidRPr="00395161">
        <w:rPr>
          <w:rFonts w:ascii="Kaiti TC" w:eastAsia="Kaiti TC" w:hAnsi="Kaiti TC" w:cs="Kaiti TC"/>
          <w:b/>
          <w:bCs/>
          <w:color w:val="000000"/>
          <w:sz w:val="28"/>
          <w:szCs w:val="28"/>
          <w:bdr w:val="none" w:sz="0" w:space="0" w:color="auto" w:frame="1"/>
        </w:rPr>
        <w:t>性是根本煩</w:t>
      </w:r>
      <w:r w:rsidRPr="00395161">
        <w:rPr>
          <w:rFonts w:ascii="Kaiti TC" w:eastAsia="Kaiti TC" w:hAnsi="Kaiti TC" w:cs="Kaiti TC"/>
          <w:b/>
          <w:bCs/>
          <w:color w:val="000000"/>
          <w:sz w:val="28"/>
          <w:szCs w:val="28"/>
          <w:bdr w:val="none" w:sz="0" w:space="0" w:color="auto" w:frame="1"/>
        </w:rPr>
        <w:lastRenderedPageBreak/>
        <w:t>惱攝故；</w:t>
      </w:r>
      <w:r w:rsidRPr="00395161">
        <w:rPr>
          <w:rFonts w:ascii="Kaiti TC" w:eastAsia="Kaiti TC" w:hAnsi="Kaiti TC" w:cs="Kaiti TC"/>
          <w:b/>
          <w:bCs/>
          <w:color w:val="FF0000"/>
          <w:sz w:val="21"/>
          <w:szCs w:val="21"/>
          <w:bdr w:val="none" w:sz="0" w:space="0" w:color="auto" w:frame="1"/>
        </w:rPr>
        <w:t>（隨煩惱）</w:t>
      </w:r>
      <w:r w:rsidRPr="00395161">
        <w:rPr>
          <w:rFonts w:ascii="Kaiti TC" w:eastAsia="Kaiti TC" w:hAnsi="Kaiti TC" w:cs="Kaiti TC"/>
          <w:b/>
          <w:bCs/>
          <w:color w:val="000000"/>
          <w:sz w:val="28"/>
          <w:szCs w:val="28"/>
          <w:bdr w:val="none" w:sz="0" w:space="0" w:color="auto" w:frame="1"/>
        </w:rPr>
        <w:t>唯是</w:t>
      </w:r>
      <w:r w:rsidRPr="00395161">
        <w:rPr>
          <w:rFonts w:ascii="Kaiti TC" w:eastAsia="Kaiti TC" w:hAnsi="Kaiti TC" w:cs="Kaiti TC"/>
          <w:b/>
          <w:bCs/>
          <w:color w:val="FF0000"/>
          <w:sz w:val="21"/>
          <w:szCs w:val="21"/>
          <w:bdr w:val="none" w:sz="0" w:space="0" w:color="auto" w:frame="1"/>
        </w:rPr>
        <w:t>（根本）</w:t>
      </w:r>
      <w:r w:rsidRPr="00395161">
        <w:rPr>
          <w:rFonts w:ascii="Kaiti TC" w:eastAsia="Kaiti TC" w:hAnsi="Kaiti TC" w:cs="Kaiti TC"/>
          <w:b/>
          <w:bCs/>
          <w:color w:val="000000"/>
          <w:sz w:val="28"/>
          <w:szCs w:val="28"/>
          <w:bdr w:val="none" w:sz="0" w:space="0" w:color="auto" w:frame="1"/>
        </w:rPr>
        <w:t>煩惱等流性故；</w:t>
      </w:r>
      <w:r w:rsidRPr="00395161">
        <w:rPr>
          <w:rFonts w:ascii="Kaiti TC" w:eastAsia="Kaiti TC" w:hAnsi="Kaiti TC" w:cs="Kaiti TC"/>
          <w:b/>
          <w:bCs/>
          <w:color w:val="FF0000"/>
          <w:sz w:val="21"/>
          <w:szCs w:val="21"/>
          <w:bdr w:val="none" w:sz="0" w:space="0" w:color="auto" w:frame="1"/>
        </w:rPr>
        <w:t>（不定）</w:t>
      </w:r>
      <w:r w:rsidRPr="00395161">
        <w:rPr>
          <w:rFonts w:ascii="Kaiti TC" w:eastAsia="Kaiti TC" w:hAnsi="Kaiti TC" w:cs="Kaiti TC"/>
          <w:b/>
          <w:bCs/>
          <w:color w:val="000000"/>
          <w:sz w:val="28"/>
          <w:szCs w:val="28"/>
          <w:bdr w:val="none" w:sz="0" w:space="0" w:color="auto" w:frame="1"/>
        </w:rPr>
        <w:t>於善染等皆不定故。然《瑜伽論》合六為五，煩惱、隨煩惱俱是染故</w:t>
      </w:r>
      <w:r w:rsidRPr="00395161">
        <w:rPr>
          <w:rFonts w:ascii="Kaiti TC" w:eastAsia="Kaiti TC" w:hAnsi="Kaiti TC" w:cs="Kaiti TC"/>
          <w:b/>
          <w:bCs/>
          <w:color w:val="FF0000"/>
          <w:sz w:val="21"/>
          <w:szCs w:val="21"/>
          <w:bdr w:val="none" w:sz="0" w:space="0" w:color="auto" w:frame="1"/>
        </w:rPr>
        <w:t>（合為同類）</w:t>
      </w:r>
      <w:r w:rsidRPr="00395161">
        <w:rPr>
          <w:rFonts w:ascii="Kaiti TC" w:eastAsia="Kaiti TC" w:hAnsi="Kaiti TC" w:cs="Kaiti TC"/>
          <w:b/>
          <w:bCs/>
          <w:color w:val="000000"/>
          <w:sz w:val="28"/>
          <w:szCs w:val="28"/>
          <w:bdr w:val="none" w:sz="0" w:space="0" w:color="auto" w:frame="1"/>
        </w:rPr>
        <w:t>。復以四“一切”辯五</w:t>
      </w:r>
      <w:r w:rsidRPr="00395161">
        <w:rPr>
          <w:rFonts w:ascii="Kaiti TC" w:eastAsia="Kaiti TC" w:hAnsi="Kaiti TC" w:cs="Kaiti TC"/>
          <w:b/>
          <w:bCs/>
          <w:color w:val="FF0000"/>
          <w:sz w:val="21"/>
          <w:szCs w:val="21"/>
          <w:bdr w:val="none" w:sz="0" w:space="0" w:color="auto" w:frame="1"/>
        </w:rPr>
        <w:t>（類心所的）</w:t>
      </w:r>
      <w:r w:rsidRPr="00395161">
        <w:rPr>
          <w:rFonts w:ascii="Kaiti TC" w:eastAsia="Kaiti TC" w:hAnsi="Kaiti TC" w:cs="Kaiti TC"/>
          <w:b/>
          <w:bCs/>
          <w:color w:val="000000"/>
          <w:sz w:val="28"/>
          <w:szCs w:val="28"/>
          <w:bdr w:val="none" w:sz="0" w:space="0" w:color="auto" w:frame="1"/>
        </w:rPr>
        <w:t>差別，謂</w:t>
      </w:r>
      <w:r w:rsidRPr="00395161">
        <w:rPr>
          <w:rFonts w:ascii="Kaiti TC" w:eastAsia="Kaiti TC" w:hAnsi="Kaiti TC" w:cs="Kaiti TC"/>
          <w:b/>
          <w:bCs/>
          <w:color w:val="FF0000"/>
          <w:sz w:val="21"/>
          <w:szCs w:val="21"/>
          <w:bdr w:val="none" w:sz="0" w:space="0" w:color="auto" w:frame="1"/>
        </w:rPr>
        <w:t>（根據善、惡、無記）</w:t>
      </w:r>
      <w:r w:rsidRPr="00395161">
        <w:rPr>
          <w:rFonts w:ascii="Kaiti TC" w:eastAsia="Kaiti TC" w:hAnsi="Kaiti TC" w:cs="Kaiti TC"/>
          <w:b/>
          <w:bCs/>
          <w:color w:val="000000"/>
          <w:sz w:val="28"/>
          <w:szCs w:val="28"/>
          <w:bdr w:val="none" w:sz="0" w:space="0" w:color="auto" w:frame="1"/>
        </w:rPr>
        <w:t>一切性及</w:t>
      </w:r>
      <w:r w:rsidRPr="00395161">
        <w:rPr>
          <w:rFonts w:ascii="Kaiti TC" w:eastAsia="Kaiti TC" w:hAnsi="Kaiti TC" w:cs="Kaiti TC"/>
          <w:b/>
          <w:bCs/>
          <w:color w:val="FF0000"/>
          <w:sz w:val="21"/>
          <w:szCs w:val="21"/>
          <w:bdr w:val="none" w:sz="0" w:space="0" w:color="auto" w:frame="1"/>
        </w:rPr>
        <w:t>（三界九地或尋伺三等一切）</w:t>
      </w:r>
      <w:r w:rsidRPr="00395161">
        <w:rPr>
          <w:rFonts w:ascii="Kaiti TC" w:eastAsia="Kaiti TC" w:hAnsi="Kaiti TC" w:cs="Kaiti TC"/>
          <w:b/>
          <w:bCs/>
          <w:color w:val="000000"/>
          <w:sz w:val="28"/>
          <w:szCs w:val="28"/>
          <w:bdr w:val="none" w:sz="0" w:space="0" w:color="auto" w:frame="1"/>
        </w:rPr>
        <w:t>地、</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FF0000"/>
          <w:sz w:val="21"/>
          <w:szCs w:val="21"/>
        </w:rPr>
        <w:t>無始時來凡有心理活動的</w:t>
      </w:r>
      <w:r w:rsidRPr="00395161">
        <w:rPr>
          <w:rFonts w:ascii="Kaiti TC" w:eastAsia="Kaiti TC" w:hAnsi="Kaiti TC" w:cs="Kaiti TC"/>
          <w:b/>
          <w:bCs/>
          <w:color w:val="FF0000"/>
          <w:sz w:val="21"/>
          <w:szCs w:val="21"/>
          <w:bdr w:val="none" w:sz="0" w:space="0" w:color="auto" w:frame="1"/>
        </w:rPr>
        <w:t>一切）</w:t>
      </w:r>
      <w:r w:rsidRPr="00395161">
        <w:rPr>
          <w:rFonts w:ascii="Kaiti TC" w:eastAsia="Kaiti TC" w:hAnsi="Kaiti TC" w:cs="Kaiti TC"/>
          <w:b/>
          <w:bCs/>
          <w:color w:val="000000"/>
          <w:sz w:val="28"/>
          <w:szCs w:val="28"/>
          <w:bdr w:val="none" w:sz="0" w:space="0" w:color="auto" w:frame="1"/>
        </w:rPr>
        <w:t>時、</w:t>
      </w:r>
      <w:r w:rsidRPr="00395161">
        <w:rPr>
          <w:rFonts w:ascii="Kaiti TC" w:eastAsia="Kaiti TC" w:hAnsi="Kaiti TC" w:cs="Kaiti TC"/>
          <w:b/>
          <w:bCs/>
          <w:color w:val="FF0000"/>
          <w:sz w:val="21"/>
          <w:szCs w:val="21"/>
          <w:bdr w:val="none" w:sz="0" w:space="0" w:color="auto" w:frame="1"/>
        </w:rPr>
        <w:t>（是否與一切識）</w:t>
      </w:r>
      <w:r w:rsidRPr="00395161">
        <w:rPr>
          <w:rFonts w:ascii="Kaiti TC" w:eastAsia="Kaiti TC" w:hAnsi="Kaiti TC" w:cs="Kaiti TC"/>
          <w:b/>
          <w:bCs/>
          <w:color w:val="000000"/>
          <w:sz w:val="28"/>
          <w:szCs w:val="28"/>
          <w:bdr w:val="none" w:sz="0" w:space="0" w:color="auto" w:frame="1"/>
        </w:rPr>
        <w:t>俱。五</w:t>
      </w:r>
      <w:r w:rsidRPr="00395161">
        <w:rPr>
          <w:rFonts w:ascii="Kaiti TC" w:eastAsia="Kaiti TC" w:hAnsi="Kaiti TC" w:cs="Kaiti TC"/>
          <w:b/>
          <w:bCs/>
          <w:color w:val="FF0000"/>
          <w:sz w:val="21"/>
          <w:szCs w:val="21"/>
          <w:bdr w:val="none" w:sz="0" w:space="0" w:color="auto" w:frame="1"/>
        </w:rPr>
        <w:t>（類心所）</w:t>
      </w:r>
      <w:r w:rsidRPr="00395161">
        <w:rPr>
          <w:rFonts w:ascii="Kaiti TC" w:eastAsia="Kaiti TC" w:hAnsi="Kaiti TC" w:cs="Kaiti TC"/>
          <w:b/>
          <w:bCs/>
          <w:color w:val="000000"/>
          <w:sz w:val="28"/>
          <w:szCs w:val="28"/>
          <w:bdr w:val="none" w:sz="0" w:space="0" w:color="auto" w:frame="1"/>
        </w:rPr>
        <w:t>中遍行具四一切；別境唯有初、二“一切”；善唯有一，謂一切地；染</w:t>
      </w:r>
      <w:r w:rsidRPr="00395161">
        <w:rPr>
          <w:rFonts w:ascii="Kaiti TC" w:eastAsia="Kaiti TC" w:hAnsi="Kaiti TC" w:cs="Kaiti TC"/>
          <w:b/>
          <w:bCs/>
          <w:color w:val="FF0000"/>
          <w:sz w:val="21"/>
          <w:szCs w:val="21"/>
          <w:bdr w:val="none" w:sz="0" w:space="0" w:color="auto" w:frame="1"/>
        </w:rPr>
        <w:t>（煩惱）</w:t>
      </w:r>
      <w:r w:rsidRPr="00395161">
        <w:rPr>
          <w:rFonts w:ascii="Kaiti TC" w:eastAsia="Kaiti TC" w:hAnsi="Kaiti TC" w:cs="Kaiti TC"/>
          <w:b/>
          <w:bCs/>
          <w:color w:val="000000"/>
          <w:sz w:val="28"/>
          <w:szCs w:val="28"/>
          <w:bdr w:val="none" w:sz="0" w:space="0" w:color="auto" w:frame="1"/>
        </w:rPr>
        <w:t>四皆無；不定唯一，謂一切性。由此五位種類差別。</w:t>
      </w:r>
    </w:p>
    <w:p w14:paraId="493135D3"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p>
    <w:p w14:paraId="7FEAB0DF"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FF"/>
          <w:sz w:val="21"/>
          <w:szCs w:val="21"/>
          <w:bdr w:val="none" w:sz="0" w:space="0" w:color="auto" w:frame="1"/>
        </w:rPr>
        <w:t>唯識認為，識本身沒有善不善的不同，而是心所善不善的作用使其變為善或不善。第七識雖有四根本煩惱及八大煩惱相隨，但太微細，只是有覆無記，非不善性而是染污性。前六識善、惡、無記三性都有。</w:t>
      </w:r>
    </w:p>
    <w:p w14:paraId="69905751"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p>
    <w:p w14:paraId="6172A573"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FF"/>
          <w:sz w:val="21"/>
          <w:szCs w:val="21"/>
          <w:bdr w:val="none" w:sz="0" w:space="0" w:color="auto" w:frame="1"/>
        </w:rPr>
        <w:t>四一切：</w:t>
      </w:r>
      <w:r w:rsidRPr="00395161">
        <w:rPr>
          <w:rFonts w:ascii="Kaiti TC" w:eastAsia="Kaiti TC" w:hAnsi="Kaiti TC" w:cs="Kaiti TC"/>
          <w:b/>
          <w:bCs/>
          <w:color w:val="0000FF"/>
          <w:sz w:val="21"/>
          <w:szCs w:val="21"/>
          <w:shd w:val="clear" w:color="auto" w:fill="FFFFFF"/>
        </w:rPr>
        <w:t>1</w:t>
      </w:r>
      <w:r w:rsidRPr="00395161">
        <w:rPr>
          <w:rFonts w:ascii="Kaiti TC" w:eastAsia="Kaiti TC" w:hAnsi="Kaiti TC" w:cs="Kaiti TC"/>
          <w:b/>
          <w:bCs/>
          <w:color w:val="FF0000"/>
          <w:sz w:val="21"/>
          <w:szCs w:val="21"/>
          <w:shd w:val="clear" w:color="auto" w:fill="FFFFFF"/>
        </w:rPr>
        <w:t>一切性</w:t>
      </w:r>
      <w:r w:rsidRPr="00395161">
        <w:rPr>
          <w:rFonts w:ascii="Kaiti TC" w:eastAsia="Kaiti TC" w:hAnsi="Kaiti TC" w:cs="Kaiti TC"/>
          <w:b/>
          <w:bCs/>
          <w:color w:val="0000FF"/>
          <w:sz w:val="21"/>
          <w:szCs w:val="21"/>
          <w:shd w:val="clear" w:color="auto" w:fill="FFFFFF"/>
        </w:rPr>
        <w:t>：</w:t>
      </w:r>
      <w:r w:rsidRPr="00395161">
        <w:rPr>
          <w:rFonts w:ascii="Kaiti TC" w:eastAsia="Kaiti TC" w:hAnsi="Kaiti TC" w:cs="Kaiti TC"/>
          <w:b/>
          <w:bCs/>
          <w:color w:val="0000FF"/>
          <w:sz w:val="21"/>
          <w:szCs w:val="21"/>
          <w:bdr w:val="none" w:sz="0" w:space="0" w:color="auto" w:frame="1"/>
        </w:rPr>
        <w:t>瑜伽師地論作一切處，即三性之處。</w:t>
      </w:r>
      <w:r w:rsidRPr="00395161">
        <w:rPr>
          <w:rFonts w:ascii="Kaiti TC" w:eastAsia="Kaiti TC" w:hAnsi="Kaiti TC" w:cs="Kaiti TC"/>
          <w:b/>
          <w:bCs/>
          <w:color w:val="0000FF"/>
          <w:sz w:val="21"/>
          <w:szCs w:val="21"/>
          <w:shd w:val="clear" w:color="auto" w:fill="FFFFFF"/>
        </w:rPr>
        <w:t>即能遍入善、不善、無記三性。2</w:t>
      </w:r>
      <w:r w:rsidRPr="00395161">
        <w:rPr>
          <w:rFonts w:ascii="Kaiti TC" w:eastAsia="Kaiti TC" w:hAnsi="Kaiti TC" w:cs="Kaiti TC"/>
          <w:b/>
          <w:bCs/>
          <w:color w:val="FF0000"/>
          <w:sz w:val="21"/>
          <w:szCs w:val="21"/>
          <w:shd w:val="clear" w:color="auto" w:fill="FFFFFF"/>
        </w:rPr>
        <w:t>一切地</w:t>
      </w:r>
      <w:r w:rsidRPr="00395161">
        <w:rPr>
          <w:rFonts w:ascii="Kaiti TC" w:eastAsia="Kaiti TC" w:hAnsi="Kaiti TC" w:cs="Kaiti TC"/>
          <w:b/>
          <w:bCs/>
          <w:color w:val="0000FF"/>
          <w:sz w:val="21"/>
          <w:szCs w:val="21"/>
          <w:shd w:val="clear" w:color="auto" w:fill="FFFFFF"/>
        </w:rPr>
        <w:t>：即能遍入三界九地各位階，依心之狀態而出入一切地，三界者欲界、色界、無色界等三；九地者五趣雜居地（欲界）、離生喜樂地（初禪）、定生喜樂地（二禪）、離喜妙樂地（三禪）、捨念清淨地（四禪）、空無邊處地、識無邊處地、無所有處地、非想非非想處地（後四地屬無色界）。或</w:t>
      </w:r>
      <w:r w:rsidRPr="00395161">
        <w:rPr>
          <w:rFonts w:ascii="Kaiti TC" w:eastAsia="Kaiti TC" w:hAnsi="Kaiti TC" w:cs="Kaiti TC"/>
          <w:b/>
          <w:bCs/>
          <w:color w:val="0000FF"/>
          <w:sz w:val="21"/>
          <w:szCs w:val="21"/>
          <w:bdr w:val="none" w:sz="0" w:space="0" w:color="auto" w:frame="1"/>
        </w:rPr>
        <w:t>指有尋有伺地、無尋唯伺地、無尋無伺地等三地。</w:t>
      </w:r>
      <w:r w:rsidRPr="00395161">
        <w:rPr>
          <w:rFonts w:ascii="Kaiti TC" w:eastAsia="Kaiti TC" w:hAnsi="Kaiti TC" w:cs="Kaiti TC"/>
          <w:b/>
          <w:bCs/>
          <w:color w:val="0000FF"/>
          <w:sz w:val="21"/>
          <w:szCs w:val="21"/>
          <w:shd w:val="clear" w:color="auto" w:fill="FFFFFF"/>
        </w:rPr>
        <w:t>3</w:t>
      </w:r>
      <w:r w:rsidRPr="00395161">
        <w:rPr>
          <w:rFonts w:ascii="Kaiti TC" w:eastAsia="Kaiti TC" w:hAnsi="Kaiti TC" w:cs="Kaiti TC"/>
          <w:b/>
          <w:bCs/>
          <w:color w:val="FF0000"/>
          <w:sz w:val="21"/>
          <w:szCs w:val="21"/>
          <w:shd w:val="clear" w:color="auto" w:fill="FFFFFF"/>
        </w:rPr>
        <w:t>一切時</w:t>
      </w:r>
      <w:r w:rsidRPr="00395161">
        <w:rPr>
          <w:rFonts w:ascii="Kaiti TC" w:eastAsia="Kaiti TC" w:hAnsi="Kaiti TC" w:cs="Kaiti TC"/>
          <w:b/>
          <w:bCs/>
          <w:color w:val="0000FF"/>
          <w:sz w:val="21"/>
          <w:szCs w:val="21"/>
          <w:shd w:val="clear" w:color="auto" w:fill="FFFFFF"/>
        </w:rPr>
        <w:t>：</w:t>
      </w:r>
      <w:r w:rsidRPr="00395161">
        <w:rPr>
          <w:rFonts w:ascii="Kaiti TC" w:eastAsia="Kaiti TC" w:hAnsi="Kaiti TC" w:cs="Kaiti TC"/>
          <w:b/>
          <w:bCs/>
          <w:color w:val="0000FF"/>
          <w:sz w:val="21"/>
          <w:szCs w:val="21"/>
          <w:bdr w:val="none" w:sz="0" w:space="0" w:color="auto" w:frame="1"/>
        </w:rPr>
        <w:t>指有心理活動的一切時，必相續無間之法</w:t>
      </w:r>
      <w:r w:rsidRPr="00395161">
        <w:rPr>
          <w:rFonts w:ascii="Kaiti TC" w:eastAsia="Kaiti TC" w:hAnsi="Kaiti TC" w:cs="Kaiti TC"/>
          <w:b/>
          <w:bCs/>
          <w:color w:val="0000FF"/>
          <w:sz w:val="21"/>
          <w:szCs w:val="21"/>
          <w:shd w:val="clear" w:color="auto" w:fill="FFFFFF"/>
        </w:rPr>
        <w:t>。4</w:t>
      </w:r>
      <w:r w:rsidRPr="00395161">
        <w:rPr>
          <w:rFonts w:ascii="Kaiti TC" w:eastAsia="Kaiti TC" w:hAnsi="Kaiti TC" w:cs="Kaiti TC"/>
          <w:b/>
          <w:bCs/>
          <w:color w:val="FF0000"/>
          <w:sz w:val="21"/>
          <w:szCs w:val="21"/>
          <w:shd w:val="clear" w:color="auto" w:fill="FFFFFF"/>
        </w:rPr>
        <w:t>一切俱</w:t>
      </w:r>
      <w:r w:rsidRPr="00395161">
        <w:rPr>
          <w:rFonts w:ascii="Kaiti TC" w:eastAsia="Kaiti TC" w:hAnsi="Kaiti TC" w:cs="Kaiti TC"/>
          <w:b/>
          <w:bCs/>
          <w:color w:val="0000FF"/>
          <w:sz w:val="21"/>
          <w:szCs w:val="21"/>
          <w:shd w:val="clear" w:color="auto" w:fill="FFFFFF"/>
        </w:rPr>
        <w:t>：</w:t>
      </w:r>
      <w:r w:rsidRPr="00395161">
        <w:rPr>
          <w:rFonts w:ascii="Kaiti TC" w:eastAsia="Kaiti TC" w:hAnsi="Kaiti TC" w:cs="Kaiti TC"/>
          <w:b/>
          <w:bCs/>
          <w:color w:val="0000FF"/>
          <w:sz w:val="21"/>
          <w:szCs w:val="21"/>
          <w:bdr w:val="none" w:sz="0" w:space="0" w:color="auto" w:frame="1"/>
        </w:rPr>
        <w:t>指必定與其他法同時並生之法；如觸生時，其餘四者必定同時生起。</w:t>
      </w:r>
    </w:p>
    <w:p w14:paraId="0642239E"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p>
    <w:p w14:paraId="325D1B06"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FF"/>
          <w:sz w:val="28"/>
          <w:szCs w:val="28"/>
          <w:bdr w:val="none" w:sz="0" w:space="0" w:color="auto" w:frame="1"/>
        </w:rPr>
        <w:t># 論六識受之關係</w:t>
      </w:r>
    </w:p>
    <w:p w14:paraId="38E2789E"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p>
    <w:p w14:paraId="633A0B28"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FF"/>
          <w:sz w:val="21"/>
          <w:szCs w:val="21"/>
          <w:bdr w:val="none" w:sz="0" w:space="0" w:color="auto" w:frame="1"/>
        </w:rPr>
        <w:t>（與三種受心所之關係）</w:t>
      </w:r>
      <w:r w:rsidRPr="00395161">
        <w:rPr>
          <w:rFonts w:ascii="Kaiti TC" w:eastAsia="Kaiti TC" w:hAnsi="Kaiti TC" w:cs="Kaiti TC"/>
          <w:b/>
          <w:bCs/>
          <w:color w:val="000000"/>
          <w:sz w:val="28"/>
          <w:szCs w:val="28"/>
          <w:bdr w:val="none" w:sz="0" w:space="0" w:color="auto" w:frame="1"/>
        </w:rPr>
        <w:t>此六轉識易、脫不定</w:t>
      </w:r>
      <w:r w:rsidRPr="00395161">
        <w:rPr>
          <w:rFonts w:ascii="Kaiti TC" w:eastAsia="Kaiti TC" w:hAnsi="Kaiti TC" w:cs="Kaiti TC"/>
          <w:b/>
          <w:bCs/>
          <w:color w:val="FF0000"/>
          <w:sz w:val="21"/>
          <w:szCs w:val="21"/>
          <w:bdr w:val="none" w:sz="0" w:space="0" w:color="auto" w:frame="1"/>
        </w:rPr>
        <w:t>（轉變、中斷變化不定）</w:t>
      </w:r>
      <w:r w:rsidRPr="00395161">
        <w:rPr>
          <w:rFonts w:ascii="Kaiti TC" w:eastAsia="Kaiti TC" w:hAnsi="Kaiti TC" w:cs="Kaiti TC"/>
          <w:b/>
          <w:bCs/>
          <w:color w:val="000000"/>
          <w:sz w:val="28"/>
          <w:szCs w:val="28"/>
          <w:bdr w:val="none" w:sz="0" w:space="0" w:color="auto" w:frame="1"/>
        </w:rPr>
        <w:t>，故</w:t>
      </w:r>
      <w:r w:rsidRPr="00395161">
        <w:rPr>
          <w:rFonts w:ascii="Kaiti TC" w:eastAsia="Kaiti TC" w:hAnsi="Kaiti TC" w:cs="Kaiti TC"/>
          <w:b/>
          <w:bCs/>
          <w:color w:val="FF0000"/>
          <w:sz w:val="21"/>
          <w:szCs w:val="21"/>
          <w:bdr w:val="none" w:sz="0" w:space="0" w:color="auto" w:frame="1"/>
        </w:rPr>
        <w:t>（六識）</w:t>
      </w:r>
      <w:r w:rsidRPr="00395161">
        <w:rPr>
          <w:rFonts w:ascii="Kaiti TC" w:eastAsia="Kaiti TC" w:hAnsi="Kaiti TC" w:cs="Kaiti TC"/>
          <w:b/>
          <w:bCs/>
          <w:color w:val="000000"/>
          <w:sz w:val="28"/>
          <w:szCs w:val="28"/>
          <w:bdr w:val="none" w:sz="0" w:space="0" w:color="auto" w:frame="1"/>
        </w:rPr>
        <w:t>皆容與三受相應，皆領順、違、非二相故。領順境相，適悅身心，說名樂受；領違境相，逼迫身心，說名苦受；領中容境相，於身於心，非逼非悅，名不苦樂受。</w:t>
      </w:r>
    </w:p>
    <w:p w14:paraId="44CADB7E"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p>
    <w:p w14:paraId="35534212"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00"/>
          <w:sz w:val="28"/>
          <w:szCs w:val="28"/>
          <w:bdr w:val="none" w:sz="0" w:space="0" w:color="auto" w:frame="1"/>
        </w:rPr>
        <w:t>如是三受或各分二</w:t>
      </w:r>
      <w:r w:rsidRPr="00395161">
        <w:rPr>
          <w:rFonts w:ascii="Kaiti TC" w:eastAsia="Kaiti TC" w:hAnsi="Kaiti TC" w:cs="Kaiti TC"/>
          <w:b/>
          <w:bCs/>
          <w:color w:val="FF0000"/>
          <w:sz w:val="21"/>
          <w:szCs w:val="21"/>
          <w:bdr w:val="none" w:sz="0" w:space="0" w:color="auto" w:frame="1"/>
        </w:rPr>
        <w:t>（類。與）</w:t>
      </w:r>
      <w:r w:rsidRPr="00395161">
        <w:rPr>
          <w:rFonts w:ascii="Kaiti TC" w:eastAsia="Kaiti TC" w:hAnsi="Kaiti TC" w:cs="Kaiti TC"/>
          <w:b/>
          <w:bCs/>
          <w:color w:val="000000"/>
          <w:sz w:val="28"/>
          <w:szCs w:val="28"/>
          <w:bdr w:val="none" w:sz="0" w:space="0" w:color="auto" w:frame="1"/>
        </w:rPr>
        <w:t>五識相應說名身受，</w:t>
      </w:r>
      <w:r w:rsidRPr="00395161">
        <w:rPr>
          <w:rFonts w:ascii="Kaiti TC" w:eastAsia="Kaiti TC" w:hAnsi="Kaiti TC" w:cs="Kaiti TC"/>
          <w:b/>
          <w:bCs/>
          <w:color w:val="FF0000"/>
          <w:sz w:val="21"/>
          <w:szCs w:val="21"/>
          <w:bdr w:val="none" w:sz="0" w:space="0" w:color="auto" w:frame="1"/>
        </w:rPr>
        <w:t>（除了依各自的識外，也）</w:t>
      </w:r>
      <w:r w:rsidRPr="00395161">
        <w:rPr>
          <w:rFonts w:ascii="Kaiti TC" w:eastAsia="Kaiti TC" w:hAnsi="Kaiti TC" w:cs="Kaiti TC"/>
          <w:b/>
          <w:bCs/>
          <w:color w:val="000000"/>
          <w:sz w:val="28"/>
          <w:szCs w:val="28"/>
          <w:bdr w:val="none" w:sz="0" w:space="0" w:color="auto" w:frame="1"/>
        </w:rPr>
        <w:t>別依身故；</w:t>
      </w:r>
      <w:r w:rsidRPr="00395161">
        <w:rPr>
          <w:rFonts w:ascii="Kaiti TC" w:eastAsia="Kaiti TC" w:hAnsi="Kaiti TC" w:cs="Kaiti TC"/>
          <w:b/>
          <w:bCs/>
          <w:color w:val="FF0000"/>
          <w:sz w:val="21"/>
          <w:szCs w:val="21"/>
          <w:bdr w:val="none" w:sz="0" w:space="0" w:color="auto" w:frame="1"/>
        </w:rPr>
        <w:t>（只與）</w:t>
      </w:r>
      <w:r w:rsidRPr="00395161">
        <w:rPr>
          <w:rFonts w:ascii="Kaiti TC" w:eastAsia="Kaiti TC" w:hAnsi="Kaiti TC" w:cs="Kaiti TC"/>
          <w:b/>
          <w:bCs/>
          <w:color w:val="000000"/>
          <w:sz w:val="28"/>
          <w:szCs w:val="28"/>
          <w:bdr w:val="none" w:sz="0" w:space="0" w:color="auto" w:frame="1"/>
        </w:rPr>
        <w:t>意識相應，說名心受，唯依心故。又三皆通有漏、無漏，苦受亦由</w:t>
      </w:r>
      <w:r w:rsidRPr="00395161">
        <w:rPr>
          <w:rFonts w:ascii="Kaiti TC" w:eastAsia="Kaiti TC" w:hAnsi="Kaiti TC" w:cs="Kaiti TC"/>
          <w:b/>
          <w:bCs/>
          <w:color w:val="FF0000"/>
          <w:sz w:val="21"/>
          <w:szCs w:val="21"/>
          <w:bdr w:val="none" w:sz="0" w:space="0" w:color="auto" w:frame="1"/>
        </w:rPr>
        <w:t>（修）</w:t>
      </w:r>
      <w:r w:rsidRPr="00395161">
        <w:rPr>
          <w:rFonts w:ascii="Kaiti TC" w:eastAsia="Kaiti TC" w:hAnsi="Kaiti TC" w:cs="Kaiti TC"/>
          <w:b/>
          <w:bCs/>
          <w:color w:val="000000"/>
          <w:sz w:val="28"/>
          <w:szCs w:val="28"/>
          <w:bdr w:val="none" w:sz="0" w:space="0" w:color="auto" w:frame="1"/>
        </w:rPr>
        <w:t>無漏</w:t>
      </w:r>
      <w:r w:rsidRPr="00395161">
        <w:rPr>
          <w:rFonts w:ascii="Kaiti TC" w:eastAsia="Kaiti TC" w:hAnsi="Kaiti TC" w:cs="Kaiti TC"/>
          <w:b/>
          <w:bCs/>
          <w:color w:val="FF0000"/>
          <w:sz w:val="21"/>
          <w:szCs w:val="21"/>
          <w:bdr w:val="none" w:sz="0" w:space="0" w:color="auto" w:frame="1"/>
        </w:rPr>
        <w:t>（道）</w:t>
      </w:r>
      <w:r w:rsidRPr="00395161">
        <w:rPr>
          <w:rFonts w:ascii="Kaiti TC" w:eastAsia="Kaiti TC" w:hAnsi="Kaiti TC" w:cs="Kaiti TC"/>
          <w:b/>
          <w:bCs/>
          <w:color w:val="000000"/>
          <w:sz w:val="28"/>
          <w:szCs w:val="28"/>
          <w:bdr w:val="none" w:sz="0" w:space="0" w:color="auto" w:frame="1"/>
        </w:rPr>
        <w:t>起故。或各分三，謂見所斷、修所斷、非所斷；又學、無學、非二為三。</w:t>
      </w:r>
    </w:p>
    <w:p w14:paraId="561A8973"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p>
    <w:p w14:paraId="5317E39B"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FF"/>
          <w:sz w:val="21"/>
          <w:szCs w:val="21"/>
          <w:bdr w:val="none" w:sz="0" w:space="0" w:color="auto" w:frame="1"/>
        </w:rPr>
        <w:t>非所斷是指有為無漏法及無為無漏法，它們非修道位所斷除的對象。非學非無學是指凡夫。苦根就是苦受，因苦受對貪等染法種子的現行有幫助作用，故也稱“根”。見所斷的三受是與分別煩惱相應的受心所；修所斷的三受是與俱生煩惱相應的受心所；非所斷的三受是指與無漏相應的受心所。非學非無學相應的三受屬見所斷；有學相應的三受是修所斷的三受；無學相應的三受即非所斷。</w:t>
      </w:r>
    </w:p>
    <w:p w14:paraId="5683A18D"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p>
    <w:p w14:paraId="12D97BD0"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00"/>
          <w:sz w:val="28"/>
          <w:szCs w:val="28"/>
          <w:bdr w:val="none" w:sz="0" w:space="0" w:color="auto" w:frame="1"/>
        </w:rPr>
        <w:t>或</w:t>
      </w:r>
      <w:r w:rsidRPr="00395161">
        <w:rPr>
          <w:rFonts w:ascii="Kaiti TC" w:eastAsia="Kaiti TC" w:hAnsi="Kaiti TC" w:cs="Kaiti TC"/>
          <w:b/>
          <w:bCs/>
          <w:color w:val="FF0000"/>
          <w:sz w:val="21"/>
          <w:szCs w:val="21"/>
          <w:bdr w:val="none" w:sz="0" w:space="0" w:color="auto" w:frame="1"/>
        </w:rPr>
        <w:t>（可）</w:t>
      </w:r>
      <w:r w:rsidRPr="00395161">
        <w:rPr>
          <w:rFonts w:ascii="Kaiti TC" w:eastAsia="Kaiti TC" w:hAnsi="Kaiti TC" w:cs="Kaiti TC"/>
          <w:b/>
          <w:bCs/>
          <w:color w:val="000000"/>
          <w:sz w:val="28"/>
          <w:szCs w:val="28"/>
          <w:bdr w:val="none" w:sz="0" w:space="0" w:color="auto" w:frame="1"/>
        </w:rPr>
        <w:t>總分</w:t>
      </w:r>
      <w:r w:rsidRPr="00395161">
        <w:rPr>
          <w:rFonts w:ascii="Kaiti TC" w:eastAsia="Kaiti TC" w:hAnsi="Kaiti TC" w:cs="Kaiti TC"/>
          <w:b/>
          <w:bCs/>
          <w:color w:val="FF0000"/>
          <w:sz w:val="21"/>
          <w:szCs w:val="21"/>
          <w:bdr w:val="none" w:sz="0" w:space="0" w:color="auto" w:frame="1"/>
        </w:rPr>
        <w:t>（為）</w:t>
      </w:r>
      <w:r w:rsidRPr="00395161">
        <w:rPr>
          <w:rFonts w:ascii="Kaiti TC" w:eastAsia="Kaiti TC" w:hAnsi="Kaiti TC" w:cs="Kaiti TC"/>
          <w:b/>
          <w:bCs/>
          <w:color w:val="000000"/>
          <w:sz w:val="28"/>
          <w:szCs w:val="28"/>
          <w:bdr w:val="none" w:sz="0" w:space="0" w:color="auto" w:frame="1"/>
        </w:rPr>
        <w:t>四，謂善、不善、有覆、無覆二無記</w:t>
      </w:r>
      <w:r w:rsidRPr="00395161">
        <w:rPr>
          <w:rFonts w:ascii="Kaiti TC" w:eastAsia="Kaiti TC" w:hAnsi="Kaiti TC" w:cs="Kaiti TC"/>
          <w:b/>
          <w:bCs/>
          <w:color w:val="FF0000"/>
          <w:sz w:val="21"/>
          <w:szCs w:val="21"/>
          <w:bdr w:val="none" w:sz="0" w:space="0" w:color="auto" w:frame="1"/>
        </w:rPr>
        <w:t>（相應的三）</w:t>
      </w:r>
      <w:r w:rsidRPr="00395161">
        <w:rPr>
          <w:rFonts w:ascii="Kaiti TC" w:eastAsia="Kaiti TC" w:hAnsi="Kaiti TC" w:cs="Kaiti TC"/>
          <w:b/>
          <w:bCs/>
          <w:color w:val="000000"/>
          <w:sz w:val="28"/>
          <w:szCs w:val="28"/>
          <w:bdr w:val="none" w:sz="0" w:space="0" w:color="auto" w:frame="1"/>
        </w:rPr>
        <w:t>受。有義：三受容各分四</w:t>
      </w:r>
      <w:r w:rsidRPr="00395161">
        <w:rPr>
          <w:rFonts w:ascii="Kaiti TC" w:eastAsia="Kaiti TC" w:hAnsi="Kaiti TC" w:cs="Kaiti TC"/>
          <w:b/>
          <w:bCs/>
          <w:color w:val="FF0000"/>
          <w:sz w:val="21"/>
          <w:szCs w:val="21"/>
          <w:bdr w:val="none" w:sz="0" w:space="0" w:color="auto" w:frame="1"/>
        </w:rPr>
        <w:t>（可各自對應四性，分成上述四類的苦樂捨受。為何無記也與三受相應？因為與）</w:t>
      </w:r>
      <w:r w:rsidRPr="00395161">
        <w:rPr>
          <w:rFonts w:ascii="Kaiti TC" w:eastAsia="Kaiti TC" w:hAnsi="Kaiti TC" w:cs="Kaiti TC"/>
          <w:b/>
          <w:bCs/>
          <w:color w:val="000000"/>
          <w:sz w:val="28"/>
          <w:szCs w:val="28"/>
          <w:bdr w:val="none" w:sz="0" w:space="0" w:color="auto" w:frame="1"/>
        </w:rPr>
        <w:t>五識俱起任運</w:t>
      </w:r>
      <w:r w:rsidRPr="00395161">
        <w:rPr>
          <w:rFonts w:ascii="Kaiti TC" w:eastAsia="Kaiti TC" w:hAnsi="Kaiti TC" w:cs="Kaiti TC"/>
          <w:b/>
          <w:bCs/>
          <w:color w:val="FF0000"/>
          <w:sz w:val="21"/>
          <w:szCs w:val="21"/>
          <w:bdr w:val="none" w:sz="0" w:space="0" w:color="auto" w:frame="1"/>
        </w:rPr>
        <w:t>（俱生）</w:t>
      </w:r>
      <w:r w:rsidRPr="00395161">
        <w:rPr>
          <w:rFonts w:ascii="Kaiti TC" w:eastAsia="Kaiti TC" w:hAnsi="Kaiti TC" w:cs="Kaiti TC"/>
          <w:b/>
          <w:bCs/>
          <w:color w:val="000000"/>
          <w:sz w:val="28"/>
          <w:szCs w:val="28"/>
          <w:bdr w:val="none" w:sz="0" w:space="0" w:color="auto" w:frame="1"/>
        </w:rPr>
        <w:t>貪癡</w:t>
      </w:r>
      <w:r w:rsidRPr="00395161">
        <w:rPr>
          <w:rFonts w:ascii="Kaiti TC" w:eastAsia="Kaiti TC" w:hAnsi="Kaiti TC" w:cs="Kaiti TC"/>
          <w:b/>
          <w:bCs/>
          <w:color w:val="FF0000"/>
          <w:sz w:val="21"/>
          <w:szCs w:val="21"/>
          <w:bdr w:val="none" w:sz="0" w:space="0" w:color="auto" w:frame="1"/>
        </w:rPr>
        <w:t>（，以及意識在）</w:t>
      </w:r>
      <w:r w:rsidRPr="00395161">
        <w:rPr>
          <w:rFonts w:ascii="Kaiti TC" w:eastAsia="Kaiti TC" w:hAnsi="Kaiti TC" w:cs="Kaiti TC"/>
          <w:b/>
          <w:bCs/>
          <w:color w:val="000000"/>
          <w:sz w:val="28"/>
          <w:szCs w:val="28"/>
          <w:bdr w:val="none" w:sz="0" w:space="0" w:color="auto" w:frame="1"/>
        </w:rPr>
        <w:t>純苦趣中任運</w:t>
      </w:r>
      <w:r w:rsidRPr="00395161">
        <w:rPr>
          <w:rFonts w:ascii="Kaiti TC" w:eastAsia="Kaiti TC" w:hAnsi="Kaiti TC" w:cs="Kaiti TC"/>
          <w:b/>
          <w:bCs/>
          <w:color w:val="FF0000"/>
          <w:sz w:val="21"/>
          <w:szCs w:val="21"/>
          <w:bdr w:val="none" w:sz="0" w:space="0" w:color="auto" w:frame="1"/>
        </w:rPr>
        <w:t>（而起的）</w:t>
      </w:r>
      <w:r w:rsidRPr="00395161">
        <w:rPr>
          <w:rFonts w:ascii="Kaiti TC" w:eastAsia="Kaiti TC" w:hAnsi="Kaiti TC" w:cs="Kaiti TC"/>
          <w:b/>
          <w:bCs/>
          <w:color w:val="000000"/>
          <w:sz w:val="28"/>
          <w:szCs w:val="28"/>
          <w:bdr w:val="none" w:sz="0" w:space="0" w:color="auto" w:frame="1"/>
        </w:rPr>
        <w:t>煩惱</w:t>
      </w:r>
      <w:r w:rsidRPr="00395161">
        <w:rPr>
          <w:rFonts w:ascii="Kaiti TC" w:eastAsia="Kaiti TC" w:hAnsi="Kaiti TC" w:cs="Kaiti TC"/>
          <w:b/>
          <w:bCs/>
          <w:color w:val="FF0000"/>
          <w:sz w:val="21"/>
          <w:szCs w:val="21"/>
          <w:bdr w:val="none" w:sz="0" w:space="0" w:color="auto" w:frame="1"/>
        </w:rPr>
        <w:t>（但）</w:t>
      </w:r>
      <w:r w:rsidRPr="00395161">
        <w:rPr>
          <w:rFonts w:ascii="Kaiti TC" w:eastAsia="Kaiti TC" w:hAnsi="Kaiti TC" w:cs="Kaiti TC"/>
          <w:b/>
          <w:bCs/>
          <w:color w:val="000000"/>
          <w:sz w:val="28"/>
          <w:szCs w:val="28"/>
          <w:bdr w:val="none" w:sz="0" w:space="0" w:color="auto" w:frame="1"/>
        </w:rPr>
        <w:t>不</w:t>
      </w:r>
      <w:r w:rsidRPr="00395161">
        <w:rPr>
          <w:rFonts w:ascii="Kaiti TC" w:eastAsia="Kaiti TC" w:hAnsi="Kaiti TC" w:cs="Kaiti TC"/>
          <w:b/>
          <w:bCs/>
          <w:color w:val="FF0000"/>
          <w:sz w:val="21"/>
          <w:szCs w:val="21"/>
          <w:bdr w:val="none" w:sz="0" w:space="0" w:color="auto" w:frame="1"/>
        </w:rPr>
        <w:t>（引）</w:t>
      </w:r>
      <w:r w:rsidRPr="00395161">
        <w:rPr>
          <w:rFonts w:ascii="Kaiti TC" w:eastAsia="Kaiti TC" w:hAnsi="Kaiti TC" w:cs="Kaiti TC"/>
          <w:b/>
          <w:bCs/>
          <w:color w:val="000000"/>
          <w:sz w:val="28"/>
          <w:szCs w:val="28"/>
          <w:bdr w:val="none" w:sz="0" w:space="0" w:color="auto" w:frame="1"/>
        </w:rPr>
        <w:t>發業者是</w:t>
      </w:r>
      <w:r w:rsidRPr="00395161">
        <w:rPr>
          <w:rFonts w:ascii="Kaiti TC" w:eastAsia="Kaiti TC" w:hAnsi="Kaiti TC" w:cs="Kaiti TC"/>
          <w:b/>
          <w:bCs/>
          <w:color w:val="FF0000"/>
          <w:sz w:val="21"/>
          <w:szCs w:val="21"/>
          <w:bdr w:val="none" w:sz="0" w:space="0" w:color="auto" w:frame="1"/>
        </w:rPr>
        <w:t>（有覆）</w:t>
      </w:r>
      <w:r w:rsidRPr="00395161">
        <w:rPr>
          <w:rFonts w:ascii="Kaiti TC" w:eastAsia="Kaiti TC" w:hAnsi="Kaiti TC" w:cs="Kaiti TC"/>
          <w:b/>
          <w:bCs/>
          <w:color w:val="000000"/>
          <w:sz w:val="28"/>
          <w:szCs w:val="28"/>
          <w:bdr w:val="none" w:sz="0" w:space="0" w:color="auto" w:frame="1"/>
        </w:rPr>
        <w:t>無記故，彼</w:t>
      </w:r>
      <w:r w:rsidRPr="00395161">
        <w:rPr>
          <w:rFonts w:ascii="Kaiti TC" w:eastAsia="Kaiti TC" w:hAnsi="Kaiti TC" w:cs="Kaiti TC"/>
          <w:b/>
          <w:bCs/>
          <w:color w:val="FF0000"/>
          <w:sz w:val="21"/>
          <w:szCs w:val="21"/>
          <w:bdr w:val="none" w:sz="0" w:space="0" w:color="auto" w:frame="1"/>
        </w:rPr>
        <w:t>（二者）</w:t>
      </w:r>
      <w:r w:rsidRPr="00395161">
        <w:rPr>
          <w:rFonts w:ascii="Kaiti TC" w:eastAsia="Kaiti TC" w:hAnsi="Kaiti TC" w:cs="Kaiti TC"/>
          <w:b/>
          <w:bCs/>
          <w:color w:val="000000"/>
          <w:sz w:val="28"/>
          <w:szCs w:val="28"/>
          <w:bdr w:val="none" w:sz="0" w:space="0" w:color="auto" w:frame="1"/>
        </w:rPr>
        <w:t>皆容與苦根相應</w:t>
      </w:r>
      <w:r w:rsidRPr="00395161">
        <w:rPr>
          <w:rFonts w:ascii="Kaiti TC" w:eastAsia="Kaiti TC" w:hAnsi="Kaiti TC" w:cs="Kaiti TC"/>
          <w:b/>
          <w:bCs/>
          <w:color w:val="FF0000"/>
          <w:sz w:val="21"/>
          <w:szCs w:val="21"/>
          <w:bdr w:val="none" w:sz="0" w:space="0" w:color="auto" w:frame="1"/>
        </w:rPr>
        <w:t>（前者在非苦趣還可與樂、捨相應。根就是受，苦根就是苦受，二十二根之一。）</w:t>
      </w:r>
      <w:r w:rsidRPr="00395161">
        <w:rPr>
          <w:rFonts w:ascii="Kaiti TC" w:eastAsia="Kaiti TC" w:hAnsi="Kaiti TC" w:cs="Kaiti TC"/>
          <w:b/>
          <w:bCs/>
          <w:color w:val="000000"/>
          <w:sz w:val="28"/>
          <w:szCs w:val="28"/>
          <w:bdr w:val="none" w:sz="0" w:space="0" w:color="auto" w:frame="1"/>
        </w:rPr>
        <w:t>《瑜伽論》說：“若任運生一切煩惱</w:t>
      </w:r>
      <w:r w:rsidRPr="00395161">
        <w:rPr>
          <w:rFonts w:ascii="Kaiti TC" w:eastAsia="Kaiti TC" w:hAnsi="Kaiti TC" w:cs="Kaiti TC"/>
          <w:b/>
          <w:bCs/>
          <w:color w:val="FF0000"/>
          <w:sz w:val="21"/>
          <w:szCs w:val="21"/>
          <w:bdr w:val="none" w:sz="0" w:space="0" w:color="auto" w:frame="1"/>
        </w:rPr>
        <w:t>（俱生煩惱）</w:t>
      </w:r>
      <w:r w:rsidRPr="00395161">
        <w:rPr>
          <w:rFonts w:ascii="Kaiti TC" w:eastAsia="Kaiti TC" w:hAnsi="Kaiti TC" w:cs="Kaiti TC"/>
          <w:b/>
          <w:bCs/>
          <w:color w:val="000000"/>
          <w:sz w:val="28"/>
          <w:szCs w:val="28"/>
          <w:bdr w:val="none" w:sz="0" w:space="0" w:color="auto" w:frame="1"/>
        </w:rPr>
        <w:t>，皆於三受現行可得。若通一切</w:t>
      </w:r>
      <w:r w:rsidRPr="00395161">
        <w:rPr>
          <w:rFonts w:ascii="Kaiti TC" w:eastAsia="Kaiti TC" w:hAnsi="Kaiti TC" w:cs="Kaiti TC"/>
          <w:b/>
          <w:bCs/>
          <w:color w:val="FF0000"/>
          <w:sz w:val="21"/>
          <w:szCs w:val="21"/>
          <w:bdr w:val="none" w:sz="0" w:space="0" w:color="auto" w:frame="1"/>
        </w:rPr>
        <w:t>（六）</w:t>
      </w:r>
      <w:r w:rsidRPr="00395161">
        <w:rPr>
          <w:rFonts w:ascii="Kaiti TC" w:eastAsia="Kaiti TC" w:hAnsi="Kaiti TC" w:cs="Kaiti TC"/>
          <w:b/>
          <w:bCs/>
          <w:color w:val="000000"/>
          <w:sz w:val="28"/>
          <w:szCs w:val="28"/>
          <w:bdr w:val="none" w:sz="0" w:space="0" w:color="auto" w:frame="1"/>
        </w:rPr>
        <w:t>識身</w:t>
      </w:r>
      <w:r w:rsidRPr="00395161">
        <w:rPr>
          <w:rFonts w:ascii="Kaiti TC" w:eastAsia="Kaiti TC" w:hAnsi="Kaiti TC" w:cs="Kaiti TC"/>
          <w:b/>
          <w:bCs/>
          <w:color w:val="FF0000"/>
          <w:sz w:val="21"/>
          <w:szCs w:val="21"/>
          <w:bdr w:val="none" w:sz="0" w:space="0" w:color="auto" w:frame="1"/>
        </w:rPr>
        <w:t>（的煩惱）</w:t>
      </w:r>
      <w:r w:rsidRPr="00395161">
        <w:rPr>
          <w:rFonts w:ascii="Kaiti TC" w:eastAsia="Kaiti TC" w:hAnsi="Kaiti TC" w:cs="Kaiti TC"/>
          <w:b/>
          <w:bCs/>
          <w:color w:val="000000"/>
          <w:sz w:val="28"/>
          <w:szCs w:val="28"/>
          <w:bdr w:val="none" w:sz="0" w:space="0" w:color="auto" w:frame="1"/>
        </w:rPr>
        <w:t>者，遍與一切根</w:t>
      </w:r>
      <w:r w:rsidRPr="00395161">
        <w:rPr>
          <w:rFonts w:ascii="Kaiti TC" w:eastAsia="Kaiti TC" w:hAnsi="Kaiti TC" w:cs="Kaiti TC"/>
          <w:b/>
          <w:bCs/>
          <w:color w:val="FF0000"/>
          <w:sz w:val="21"/>
          <w:szCs w:val="21"/>
          <w:bdr w:val="none" w:sz="0" w:space="0" w:color="auto" w:frame="1"/>
        </w:rPr>
        <w:t>（一切受）</w:t>
      </w:r>
      <w:r w:rsidRPr="00395161">
        <w:rPr>
          <w:rFonts w:ascii="Kaiti TC" w:eastAsia="Kaiti TC" w:hAnsi="Kaiti TC" w:cs="Kaiti TC"/>
          <w:b/>
          <w:bCs/>
          <w:color w:val="000000"/>
          <w:sz w:val="28"/>
          <w:szCs w:val="28"/>
          <w:bdr w:val="none" w:sz="0" w:space="0" w:color="auto" w:frame="1"/>
        </w:rPr>
        <w:t>相應；不通一切識身</w:t>
      </w:r>
      <w:r w:rsidRPr="00395161">
        <w:rPr>
          <w:rFonts w:ascii="Kaiti TC" w:eastAsia="Kaiti TC" w:hAnsi="Kaiti TC" w:cs="Kaiti TC"/>
          <w:b/>
          <w:bCs/>
          <w:color w:val="FF0000"/>
          <w:sz w:val="21"/>
          <w:szCs w:val="21"/>
          <w:bdr w:val="none" w:sz="0" w:space="0" w:color="auto" w:frame="1"/>
        </w:rPr>
        <w:t>（的煩惱）</w:t>
      </w:r>
      <w:r w:rsidRPr="00395161">
        <w:rPr>
          <w:rFonts w:ascii="Kaiti TC" w:eastAsia="Kaiti TC" w:hAnsi="Kaiti TC" w:cs="Kaiti TC"/>
          <w:b/>
          <w:bCs/>
          <w:color w:val="000000"/>
          <w:sz w:val="28"/>
          <w:szCs w:val="28"/>
          <w:bdr w:val="none" w:sz="0" w:space="0" w:color="auto" w:frame="1"/>
        </w:rPr>
        <w:t>者，意地一切根</w:t>
      </w:r>
      <w:r w:rsidRPr="00395161">
        <w:rPr>
          <w:rFonts w:ascii="Kaiti TC" w:eastAsia="Kaiti TC" w:hAnsi="Kaiti TC" w:cs="Kaiti TC"/>
          <w:b/>
          <w:bCs/>
          <w:color w:val="FF0000"/>
          <w:sz w:val="21"/>
          <w:szCs w:val="21"/>
          <w:bdr w:val="none" w:sz="0" w:space="0" w:color="auto" w:frame="1"/>
        </w:rPr>
        <w:t>（只與意識的受）</w:t>
      </w:r>
      <w:r w:rsidRPr="00395161">
        <w:rPr>
          <w:rFonts w:ascii="Kaiti TC" w:eastAsia="Kaiti TC" w:hAnsi="Kaiti TC" w:cs="Kaiti TC"/>
          <w:b/>
          <w:bCs/>
          <w:color w:val="000000"/>
          <w:sz w:val="28"/>
          <w:szCs w:val="28"/>
          <w:bdr w:val="none" w:sz="0" w:space="0" w:color="auto" w:frame="1"/>
        </w:rPr>
        <w:t>相應。”《雜集論》說：“若欲界繫任運煩惱</w:t>
      </w:r>
      <w:r w:rsidRPr="00395161">
        <w:rPr>
          <w:rFonts w:ascii="Kaiti TC" w:eastAsia="Kaiti TC" w:hAnsi="Kaiti TC" w:cs="Kaiti TC"/>
          <w:b/>
          <w:bCs/>
          <w:color w:val="FF0000"/>
          <w:sz w:val="21"/>
          <w:szCs w:val="21"/>
          <w:bdr w:val="none" w:sz="0" w:space="0" w:color="auto" w:frame="1"/>
        </w:rPr>
        <w:t>（且能）</w:t>
      </w:r>
      <w:r w:rsidRPr="00395161">
        <w:rPr>
          <w:rFonts w:ascii="Kaiti TC" w:eastAsia="Kaiti TC" w:hAnsi="Kaiti TC" w:cs="Kaiti TC"/>
          <w:b/>
          <w:bCs/>
          <w:color w:val="000000"/>
          <w:sz w:val="28"/>
          <w:szCs w:val="28"/>
          <w:bdr w:val="none" w:sz="0" w:space="0" w:color="auto" w:frame="1"/>
        </w:rPr>
        <w:t>發惡行者，亦是不善；所餘</w:t>
      </w:r>
      <w:r w:rsidRPr="00395161">
        <w:rPr>
          <w:rFonts w:ascii="Kaiti TC" w:eastAsia="Kaiti TC" w:hAnsi="Kaiti TC" w:cs="Kaiti TC"/>
          <w:b/>
          <w:bCs/>
          <w:color w:val="FF0000"/>
          <w:sz w:val="21"/>
          <w:szCs w:val="21"/>
          <w:bdr w:val="none" w:sz="0" w:space="0" w:color="auto" w:frame="1"/>
        </w:rPr>
        <w:t>（不起惡業</w:t>
      </w:r>
      <w:r w:rsidRPr="00395161">
        <w:rPr>
          <w:rFonts w:ascii="Kaiti TC" w:eastAsia="Kaiti TC" w:hAnsi="Kaiti TC" w:cs="Kaiti TC"/>
          <w:b/>
          <w:bCs/>
          <w:color w:val="FF0000"/>
          <w:sz w:val="21"/>
          <w:szCs w:val="21"/>
        </w:rPr>
        <w:t>及色、無色界任運而起的煩惱</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皆是有覆無記。”故知三受各容有四</w:t>
      </w:r>
      <w:r w:rsidRPr="00395161">
        <w:rPr>
          <w:rFonts w:ascii="Kaiti TC" w:eastAsia="Kaiti TC" w:hAnsi="Kaiti TC" w:cs="Kaiti TC"/>
          <w:b/>
          <w:bCs/>
          <w:color w:val="FF0000"/>
          <w:sz w:val="21"/>
          <w:szCs w:val="21"/>
          <w:bdr w:val="none" w:sz="0" w:space="0" w:color="auto" w:frame="1"/>
        </w:rPr>
        <w:t>（善、不善及二無記性的四種性相應）</w:t>
      </w:r>
      <w:r w:rsidRPr="00395161">
        <w:rPr>
          <w:rFonts w:ascii="Kaiti TC" w:eastAsia="Kaiti TC" w:hAnsi="Kaiti TC" w:cs="Kaiti TC"/>
          <w:b/>
          <w:bCs/>
          <w:color w:val="000000"/>
          <w:sz w:val="28"/>
          <w:szCs w:val="28"/>
          <w:bdr w:val="none" w:sz="0" w:space="0" w:color="auto" w:frame="1"/>
        </w:rPr>
        <w:t>。</w:t>
      </w:r>
      <w:r w:rsidRPr="00395161">
        <w:rPr>
          <w:rFonts w:ascii="Kaiti TC" w:eastAsia="Kaiti TC" w:hAnsi="Kaiti TC" w:cs="Kaiti TC"/>
          <w:b/>
          <w:bCs/>
          <w:sz w:val="28"/>
          <w:szCs w:val="28"/>
        </w:rPr>
        <w:t> </w:t>
      </w:r>
    </w:p>
    <w:p w14:paraId="3C6F8905"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p>
    <w:p w14:paraId="1DE84FF9"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FF"/>
          <w:sz w:val="21"/>
          <w:szCs w:val="21"/>
          <w:bdr w:val="none" w:sz="0" w:space="0" w:color="auto" w:frame="1"/>
        </w:rPr>
        <w:t>上文並沒討論無覆無記的六識與三受的關係，但工巧無記跟威儀無記都無覆無記，且都在前六識，故無覆無記應可與苦樂捨三受相應。善、不善、有覆無記也可以與三受相應。因為第八識沒有煩惱心所，所以文中“通一切識身者”，如果是包括前七識，通一切識的俱生煩惱有貪、癡、大八，但第七識只有捨受相應，所以“通一切識身者”應該是指前六識，則有俱生煩惱的中二、大八、貪、瞋、癡等與一切受相應。一切根即一切的感受，包括苦、樂、喜、憂、捨。不通一切識的俱生煩惱，有十小隨、疑、慢、見，只能與意識的受相應，大致上包括喜、憂、捨。在三禪中，意識喜受變為樂受；在無間地獄，意識憂受變為苦受。上述的善、不善、有覆無記跟無覆無記性等，可將不善、有覆無記合併成“染污性”的三種受。</w:t>
      </w:r>
    </w:p>
    <w:p w14:paraId="7450BE0C"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p>
    <w:p w14:paraId="5897D435"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FF"/>
          <w:sz w:val="21"/>
          <w:szCs w:val="21"/>
          <w:bdr w:val="none" w:sz="0" w:space="0" w:color="auto" w:frame="1"/>
        </w:rPr>
        <w:t>（與五種受的關係）</w:t>
      </w:r>
      <w:r w:rsidRPr="00395161">
        <w:rPr>
          <w:rFonts w:ascii="Kaiti TC" w:eastAsia="Kaiti TC" w:hAnsi="Kaiti TC" w:cs="Kaiti TC"/>
          <w:b/>
          <w:bCs/>
          <w:color w:val="000000"/>
          <w:sz w:val="28"/>
          <w:szCs w:val="28"/>
          <w:bdr w:val="none" w:sz="0" w:space="0" w:color="auto" w:frame="1"/>
        </w:rPr>
        <w:t>或</w:t>
      </w:r>
      <w:r w:rsidRPr="00395161">
        <w:rPr>
          <w:rFonts w:ascii="Kaiti TC" w:eastAsia="Kaiti TC" w:hAnsi="Kaiti TC" w:cs="Kaiti TC"/>
          <w:b/>
          <w:bCs/>
          <w:color w:val="FF0000"/>
          <w:sz w:val="21"/>
          <w:szCs w:val="21"/>
          <w:bdr w:val="none" w:sz="0" w:space="0" w:color="auto" w:frame="1"/>
        </w:rPr>
        <w:t>（受）</w:t>
      </w:r>
      <w:r w:rsidRPr="00395161">
        <w:rPr>
          <w:rFonts w:ascii="Kaiti TC" w:eastAsia="Kaiti TC" w:hAnsi="Kaiti TC" w:cs="Kaiti TC"/>
          <w:b/>
          <w:bCs/>
          <w:color w:val="000000"/>
          <w:sz w:val="28"/>
          <w:szCs w:val="28"/>
          <w:bdr w:val="none" w:sz="0" w:space="0" w:color="auto" w:frame="1"/>
        </w:rPr>
        <w:t>總分</w:t>
      </w:r>
      <w:r w:rsidRPr="00395161">
        <w:rPr>
          <w:rFonts w:ascii="Kaiti TC" w:eastAsia="Kaiti TC" w:hAnsi="Kaiti TC" w:cs="Kaiti TC"/>
          <w:b/>
          <w:bCs/>
          <w:color w:val="FF0000"/>
          <w:sz w:val="21"/>
          <w:szCs w:val="21"/>
          <w:bdr w:val="none" w:sz="0" w:space="0" w:color="auto" w:frame="1"/>
        </w:rPr>
        <w:t>（為）</w:t>
      </w:r>
      <w:r w:rsidRPr="00395161">
        <w:rPr>
          <w:rFonts w:ascii="Kaiti TC" w:eastAsia="Kaiti TC" w:hAnsi="Kaiti TC" w:cs="Kaiti TC"/>
          <w:b/>
          <w:bCs/>
          <w:color w:val="000000"/>
          <w:sz w:val="28"/>
          <w:szCs w:val="28"/>
          <w:bdr w:val="none" w:sz="0" w:space="0" w:color="auto" w:frame="1"/>
        </w:rPr>
        <w:t>五，謂苦、樂、憂、喜、捨。三</w:t>
      </w:r>
      <w:r w:rsidRPr="00395161">
        <w:rPr>
          <w:rFonts w:ascii="Kaiti TC" w:eastAsia="Kaiti TC" w:hAnsi="Kaiti TC" w:cs="Kaiti TC"/>
          <w:b/>
          <w:bCs/>
          <w:color w:val="FF0000"/>
          <w:sz w:val="21"/>
          <w:szCs w:val="21"/>
          <w:bdr w:val="none" w:sz="0" w:space="0" w:color="auto" w:frame="1"/>
        </w:rPr>
        <w:t>（受）</w:t>
      </w:r>
      <w:r w:rsidRPr="00395161">
        <w:rPr>
          <w:rFonts w:ascii="Kaiti TC" w:eastAsia="Kaiti TC" w:hAnsi="Kaiti TC" w:cs="Kaiti TC"/>
          <w:b/>
          <w:bCs/>
          <w:color w:val="000000"/>
          <w:sz w:val="28"/>
          <w:szCs w:val="28"/>
          <w:bdr w:val="none" w:sz="0" w:space="0" w:color="auto" w:frame="1"/>
        </w:rPr>
        <w:t>中苦、樂各分二者：逼悅身心，相各異故</w:t>
      </w:r>
      <w:r w:rsidRPr="00395161">
        <w:rPr>
          <w:rFonts w:ascii="Kaiti TC" w:eastAsia="Kaiti TC" w:hAnsi="Kaiti TC" w:cs="Kaiti TC"/>
          <w:b/>
          <w:bCs/>
          <w:color w:val="FF0000"/>
          <w:sz w:val="21"/>
          <w:szCs w:val="21"/>
          <w:bdr w:val="none" w:sz="0" w:space="0" w:color="auto" w:frame="1"/>
        </w:rPr>
        <w:t>（使身感受逼迫的稱為“苦”，心受為“憂”；使身感到愉悅的稱為“樂”，心受為“喜”）</w:t>
      </w:r>
      <w:r w:rsidRPr="00395161">
        <w:rPr>
          <w:rFonts w:ascii="Kaiti TC" w:eastAsia="Kaiti TC" w:hAnsi="Kaiti TC" w:cs="Kaiti TC"/>
          <w:b/>
          <w:bCs/>
          <w:color w:val="000000"/>
          <w:sz w:val="28"/>
          <w:szCs w:val="28"/>
          <w:bdr w:val="none" w:sz="0" w:space="0" w:color="auto" w:frame="1"/>
        </w:rPr>
        <w:t>，由無分別、有分別故</w:t>
      </w:r>
      <w:r w:rsidRPr="00395161">
        <w:rPr>
          <w:rFonts w:ascii="Kaiti TC" w:eastAsia="Kaiti TC" w:hAnsi="Kaiti TC" w:cs="Kaiti TC"/>
          <w:b/>
          <w:bCs/>
          <w:color w:val="FF0000"/>
          <w:sz w:val="21"/>
          <w:szCs w:val="21"/>
          <w:bdr w:val="none" w:sz="0" w:space="0" w:color="auto" w:frame="1"/>
        </w:rPr>
        <w:t>（對苦樂不細分，則有三受；細分則有五）</w:t>
      </w:r>
      <w:r w:rsidRPr="00395161">
        <w:rPr>
          <w:rFonts w:ascii="Kaiti TC" w:eastAsia="Kaiti TC" w:hAnsi="Kaiti TC" w:cs="Kaiti TC"/>
          <w:b/>
          <w:bCs/>
          <w:color w:val="000000"/>
          <w:sz w:val="28"/>
          <w:szCs w:val="28"/>
          <w:bdr w:val="none" w:sz="0" w:space="0" w:color="auto" w:frame="1"/>
        </w:rPr>
        <w:t>，尤重、輕微有差別故</w:t>
      </w:r>
      <w:r w:rsidRPr="00395161">
        <w:rPr>
          <w:rFonts w:ascii="Kaiti TC" w:eastAsia="Kaiti TC" w:hAnsi="Kaiti TC" w:cs="Kaiti TC"/>
          <w:b/>
          <w:bCs/>
          <w:color w:val="FF0000"/>
          <w:sz w:val="21"/>
          <w:szCs w:val="21"/>
          <w:bdr w:val="none" w:sz="0" w:space="0" w:color="auto" w:frame="1"/>
        </w:rPr>
        <w:t>（重的感受稱為苦、樂，輕的為憂、喜）</w:t>
      </w:r>
      <w:r w:rsidRPr="00395161">
        <w:rPr>
          <w:rFonts w:ascii="Kaiti TC" w:eastAsia="Kaiti TC" w:hAnsi="Kaiti TC" w:cs="Kaiti TC"/>
          <w:b/>
          <w:bCs/>
          <w:color w:val="000000"/>
          <w:sz w:val="28"/>
          <w:szCs w:val="28"/>
          <w:bdr w:val="none" w:sz="0" w:space="0" w:color="auto" w:frame="1"/>
        </w:rPr>
        <w:t>。不苦不樂不分二者，</w:t>
      </w:r>
      <w:r w:rsidRPr="00395161">
        <w:rPr>
          <w:rFonts w:ascii="Kaiti TC" w:eastAsia="Kaiti TC" w:hAnsi="Kaiti TC" w:cs="Kaiti TC"/>
          <w:b/>
          <w:bCs/>
          <w:color w:val="FF0000"/>
          <w:sz w:val="21"/>
          <w:szCs w:val="21"/>
          <w:bdr w:val="none" w:sz="0" w:space="0" w:color="auto" w:frame="1"/>
        </w:rPr>
        <w:t>（因對身心）</w:t>
      </w:r>
      <w:r w:rsidRPr="00395161">
        <w:rPr>
          <w:rFonts w:ascii="Kaiti TC" w:eastAsia="Kaiti TC" w:hAnsi="Kaiti TC" w:cs="Kaiti TC"/>
          <w:b/>
          <w:bCs/>
          <w:color w:val="000000"/>
          <w:sz w:val="28"/>
          <w:szCs w:val="28"/>
          <w:bdr w:val="none" w:sz="0" w:space="0" w:color="auto" w:frame="1"/>
        </w:rPr>
        <w:t>非逼非悅，</w:t>
      </w:r>
      <w:r w:rsidRPr="00395161">
        <w:rPr>
          <w:rFonts w:ascii="Kaiti TC" w:eastAsia="Kaiti TC" w:hAnsi="Kaiti TC" w:cs="Kaiti TC"/>
          <w:b/>
          <w:bCs/>
          <w:color w:val="FF0000"/>
          <w:sz w:val="21"/>
          <w:szCs w:val="21"/>
          <w:bdr w:val="none" w:sz="0" w:space="0" w:color="auto" w:frame="1"/>
        </w:rPr>
        <w:t>（感受）</w:t>
      </w:r>
      <w:r w:rsidRPr="00395161">
        <w:rPr>
          <w:rFonts w:ascii="Kaiti TC" w:eastAsia="Kaiti TC" w:hAnsi="Kaiti TC" w:cs="Kaiti TC"/>
          <w:b/>
          <w:bCs/>
          <w:color w:val="000000"/>
          <w:sz w:val="28"/>
          <w:szCs w:val="28"/>
          <w:bdr w:val="none" w:sz="0" w:space="0" w:color="auto" w:frame="1"/>
        </w:rPr>
        <w:t>相無異故，</w:t>
      </w:r>
      <w:r w:rsidRPr="00395161">
        <w:rPr>
          <w:rFonts w:ascii="Kaiti TC" w:eastAsia="Kaiti TC" w:hAnsi="Kaiti TC" w:cs="Kaiti TC"/>
          <w:b/>
          <w:bCs/>
          <w:color w:val="FF0000"/>
          <w:sz w:val="21"/>
          <w:szCs w:val="21"/>
          <w:bdr w:val="none" w:sz="0" w:space="0" w:color="auto" w:frame="1"/>
        </w:rPr>
        <w:t>（程度上）</w:t>
      </w:r>
      <w:r w:rsidRPr="00395161">
        <w:rPr>
          <w:rFonts w:ascii="Kaiti TC" w:eastAsia="Kaiti TC" w:hAnsi="Kaiti TC" w:cs="Kaiti TC"/>
          <w:b/>
          <w:bCs/>
          <w:color w:val="000000"/>
          <w:sz w:val="28"/>
          <w:szCs w:val="28"/>
          <w:bdr w:val="none" w:sz="0" w:space="0" w:color="auto" w:frame="1"/>
        </w:rPr>
        <w:t>無分別故，平等轉故。</w:t>
      </w:r>
    </w:p>
    <w:p w14:paraId="53B4ED37"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p>
    <w:p w14:paraId="5EFD2966"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00"/>
          <w:sz w:val="28"/>
          <w:szCs w:val="28"/>
          <w:bdr w:val="none" w:sz="0" w:space="0" w:color="auto" w:frame="1"/>
        </w:rPr>
        <w:t>諸適悅受</w:t>
      </w:r>
      <w:r w:rsidRPr="00395161">
        <w:rPr>
          <w:rFonts w:ascii="Kaiti TC" w:eastAsia="Kaiti TC" w:hAnsi="Kaiti TC" w:cs="Kaiti TC"/>
          <w:b/>
          <w:bCs/>
          <w:color w:val="FF0000"/>
          <w:sz w:val="21"/>
          <w:szCs w:val="21"/>
          <w:bdr w:val="none" w:sz="0" w:space="0" w:color="auto" w:frame="1"/>
        </w:rPr>
        <w:t>（與）</w:t>
      </w:r>
      <w:r w:rsidRPr="00395161">
        <w:rPr>
          <w:rFonts w:ascii="Kaiti TC" w:eastAsia="Kaiti TC" w:hAnsi="Kaiti TC" w:cs="Kaiti TC"/>
          <w:b/>
          <w:bCs/>
          <w:color w:val="000000"/>
          <w:sz w:val="28"/>
          <w:szCs w:val="28"/>
          <w:bdr w:val="none" w:sz="0" w:space="0" w:color="auto" w:frame="1"/>
        </w:rPr>
        <w:t>五識相應，恒名為樂。意識相應，若在欲界、初</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hint="eastAsia"/>
          <w:b/>
          <w:bCs/>
          <w:color w:val="FF0000"/>
          <w:sz w:val="21"/>
          <w:szCs w:val="21"/>
          <w:bdr w:val="none" w:sz="0" w:space="0" w:color="auto" w:frame="1"/>
        </w:rPr>
        <w:t>靜慮</w:t>
      </w:r>
      <w:r w:rsidRPr="00395161">
        <w:rPr>
          <w:rFonts w:ascii="Kaiti TC" w:eastAsia="Kaiti TC" w:hAnsi="Kaiti TC" w:cs="Kaiti TC"/>
          <w:b/>
          <w:bCs/>
          <w:color w:val="FF0000"/>
          <w:sz w:val="21"/>
          <w:szCs w:val="21"/>
          <w:bdr w:val="none" w:sz="0" w:space="0" w:color="auto" w:frame="1"/>
        </w:rPr>
        <w:t>以及）</w:t>
      </w:r>
      <w:r w:rsidRPr="00395161">
        <w:rPr>
          <w:rFonts w:ascii="Kaiti TC" w:eastAsia="Kaiti TC" w:hAnsi="Kaiti TC" w:cs="Kaiti TC"/>
          <w:b/>
          <w:bCs/>
          <w:color w:val="000000"/>
          <w:sz w:val="28"/>
          <w:szCs w:val="28"/>
          <w:bdr w:val="none" w:sz="0" w:space="0" w:color="auto" w:frame="1"/>
        </w:rPr>
        <w:t>二靜慮</w:t>
      </w:r>
      <w:r w:rsidRPr="00395161">
        <w:rPr>
          <w:rFonts w:ascii="Kaiti TC" w:eastAsia="Kaiti TC" w:hAnsi="Kaiti TC" w:cs="Kaiti TC"/>
          <w:b/>
          <w:bCs/>
          <w:color w:val="FF0000"/>
          <w:sz w:val="21"/>
          <w:szCs w:val="21"/>
          <w:bdr w:val="none" w:sz="0" w:space="0" w:color="auto" w:frame="1"/>
        </w:rPr>
        <w:t>（的）</w:t>
      </w:r>
      <w:r w:rsidRPr="00395161">
        <w:rPr>
          <w:rFonts w:ascii="Kaiti TC" w:eastAsia="Kaiti TC" w:hAnsi="Kaiti TC" w:cs="Kaiti TC"/>
          <w:b/>
          <w:bCs/>
          <w:color w:val="000000"/>
          <w:sz w:val="28"/>
          <w:szCs w:val="28"/>
          <w:bdr w:val="none" w:sz="0" w:space="0" w:color="auto" w:frame="1"/>
        </w:rPr>
        <w:t>近分</w:t>
      </w:r>
      <w:r w:rsidRPr="00395161">
        <w:rPr>
          <w:rFonts w:ascii="Kaiti TC" w:eastAsia="Kaiti TC" w:hAnsi="Kaiti TC" w:cs="Kaiti TC"/>
          <w:b/>
          <w:bCs/>
          <w:color w:val="FF0000"/>
          <w:sz w:val="21"/>
          <w:szCs w:val="21"/>
          <w:bdr w:val="none" w:sz="0" w:space="0" w:color="auto" w:frame="1"/>
        </w:rPr>
        <w:t>（定）</w:t>
      </w:r>
      <w:r w:rsidRPr="00395161">
        <w:rPr>
          <w:rFonts w:ascii="Kaiti TC" w:eastAsia="Kaiti TC" w:hAnsi="Kaiti TC" w:cs="Kaiti TC"/>
          <w:b/>
          <w:bCs/>
          <w:color w:val="000000"/>
          <w:sz w:val="28"/>
          <w:szCs w:val="28"/>
          <w:bdr w:val="none" w:sz="0" w:space="0" w:color="auto" w:frame="1"/>
        </w:rPr>
        <w:t>名喜，但悅心故；若在初、二靜慮根本</w:t>
      </w:r>
      <w:r w:rsidRPr="00395161">
        <w:rPr>
          <w:rFonts w:ascii="Kaiti TC" w:eastAsia="Kaiti TC" w:hAnsi="Kaiti TC" w:cs="Kaiti TC"/>
          <w:b/>
          <w:bCs/>
          <w:color w:val="FF0000"/>
          <w:sz w:val="21"/>
          <w:szCs w:val="21"/>
          <w:bdr w:val="none" w:sz="0" w:space="0" w:color="auto" w:frame="1"/>
        </w:rPr>
        <w:t>（定中，）</w:t>
      </w:r>
      <w:r w:rsidRPr="00395161">
        <w:rPr>
          <w:rFonts w:ascii="Kaiti TC" w:eastAsia="Kaiti TC" w:hAnsi="Kaiti TC" w:cs="Kaiti TC"/>
          <w:b/>
          <w:bCs/>
          <w:color w:val="000000"/>
          <w:sz w:val="28"/>
          <w:szCs w:val="28"/>
          <w:bdr w:val="none" w:sz="0" w:space="0" w:color="auto" w:frame="1"/>
        </w:rPr>
        <w:t>名樂</w:t>
      </w:r>
      <w:r w:rsidRPr="00395161">
        <w:rPr>
          <w:rFonts w:ascii="Kaiti TC" w:eastAsia="Kaiti TC" w:hAnsi="Kaiti TC" w:cs="Kaiti TC"/>
          <w:b/>
          <w:bCs/>
          <w:color w:val="FF0000"/>
          <w:sz w:val="21"/>
          <w:szCs w:val="21"/>
          <w:bdr w:val="none" w:sz="0" w:space="0" w:color="auto" w:frame="1"/>
        </w:rPr>
        <w:t>（也可）</w:t>
      </w:r>
      <w:r w:rsidRPr="00395161">
        <w:rPr>
          <w:rFonts w:ascii="Kaiti TC" w:eastAsia="Kaiti TC" w:hAnsi="Kaiti TC" w:cs="Kaiti TC"/>
          <w:b/>
          <w:bCs/>
          <w:color w:val="000000"/>
          <w:sz w:val="28"/>
          <w:szCs w:val="28"/>
          <w:bdr w:val="none" w:sz="0" w:space="0" w:color="auto" w:frame="1"/>
        </w:rPr>
        <w:t>名喜，</w:t>
      </w:r>
      <w:r w:rsidRPr="00395161">
        <w:rPr>
          <w:rFonts w:ascii="Kaiti TC" w:eastAsia="Kaiti TC" w:hAnsi="Kaiti TC" w:cs="Kaiti TC"/>
          <w:b/>
          <w:bCs/>
          <w:color w:val="FF0000"/>
          <w:sz w:val="21"/>
          <w:szCs w:val="21"/>
          <w:bdr w:val="none" w:sz="0" w:space="0" w:color="auto" w:frame="1"/>
        </w:rPr>
        <w:t>（因為）</w:t>
      </w:r>
      <w:r w:rsidRPr="00395161">
        <w:rPr>
          <w:rFonts w:ascii="Kaiti TC" w:eastAsia="Kaiti TC" w:hAnsi="Kaiti TC" w:cs="Kaiti TC"/>
          <w:b/>
          <w:bCs/>
          <w:color w:val="000000"/>
          <w:sz w:val="28"/>
          <w:szCs w:val="28"/>
          <w:bdr w:val="none" w:sz="0" w:space="0" w:color="auto" w:frame="1"/>
        </w:rPr>
        <w:t>悅身心</w:t>
      </w:r>
      <w:r w:rsidRPr="00395161">
        <w:rPr>
          <w:rFonts w:ascii="Kaiti TC" w:eastAsia="Kaiti TC" w:hAnsi="Kaiti TC" w:cs="Kaiti TC"/>
          <w:b/>
          <w:bCs/>
          <w:color w:val="000000"/>
          <w:sz w:val="28"/>
          <w:szCs w:val="28"/>
          <w:bdr w:val="none" w:sz="0" w:space="0" w:color="auto" w:frame="1"/>
        </w:rPr>
        <w:lastRenderedPageBreak/>
        <w:t>故；若在第三靜慮近分</w:t>
      </w:r>
      <w:r w:rsidRPr="00395161">
        <w:rPr>
          <w:rFonts w:ascii="Kaiti TC" w:eastAsia="Kaiti TC" w:hAnsi="Kaiti TC" w:cs="Kaiti TC"/>
          <w:b/>
          <w:bCs/>
          <w:color w:val="FF0000"/>
          <w:sz w:val="21"/>
          <w:szCs w:val="21"/>
          <w:bdr w:val="none" w:sz="0" w:space="0" w:color="auto" w:frame="1"/>
        </w:rPr>
        <w:t>（定及）</w:t>
      </w:r>
      <w:r w:rsidRPr="00395161">
        <w:rPr>
          <w:rFonts w:ascii="Kaiti TC" w:eastAsia="Kaiti TC" w:hAnsi="Kaiti TC" w:cs="Kaiti TC"/>
          <w:b/>
          <w:bCs/>
          <w:color w:val="000000"/>
          <w:sz w:val="28"/>
          <w:szCs w:val="28"/>
          <w:bdr w:val="none" w:sz="0" w:space="0" w:color="auto" w:frame="1"/>
        </w:rPr>
        <w:t>根本</w:t>
      </w:r>
      <w:r w:rsidRPr="00395161">
        <w:rPr>
          <w:rFonts w:ascii="Kaiti TC" w:eastAsia="Kaiti TC" w:hAnsi="Kaiti TC" w:cs="Kaiti TC"/>
          <w:b/>
          <w:bCs/>
          <w:color w:val="FF0000"/>
          <w:sz w:val="21"/>
          <w:szCs w:val="21"/>
          <w:bdr w:val="none" w:sz="0" w:space="0" w:color="auto" w:frame="1"/>
        </w:rPr>
        <w:t>（定中已無五識，意識感受）</w:t>
      </w:r>
      <w:r w:rsidRPr="00395161">
        <w:rPr>
          <w:rFonts w:ascii="Kaiti TC" w:eastAsia="Kaiti TC" w:hAnsi="Kaiti TC" w:cs="Kaiti TC"/>
          <w:b/>
          <w:bCs/>
          <w:color w:val="000000"/>
          <w:sz w:val="28"/>
          <w:szCs w:val="28"/>
          <w:bdr w:val="none" w:sz="0" w:space="0" w:color="auto" w:frame="1"/>
        </w:rPr>
        <w:t>名樂，</w:t>
      </w:r>
      <w:r w:rsidRPr="00395161">
        <w:rPr>
          <w:rFonts w:ascii="Kaiti TC" w:eastAsia="Kaiti TC" w:hAnsi="Kaiti TC" w:cs="Kaiti TC"/>
          <w:b/>
          <w:bCs/>
          <w:color w:val="FF0000"/>
          <w:sz w:val="21"/>
          <w:szCs w:val="21"/>
          <w:bdr w:val="none" w:sz="0" w:space="0" w:color="auto" w:frame="1"/>
        </w:rPr>
        <w:t>（因）</w:t>
      </w:r>
      <w:r w:rsidRPr="00395161">
        <w:rPr>
          <w:rFonts w:ascii="Kaiti TC" w:eastAsia="Kaiti TC" w:hAnsi="Kaiti TC" w:cs="Kaiti TC"/>
          <w:b/>
          <w:bCs/>
          <w:color w:val="000000"/>
          <w:sz w:val="28"/>
          <w:szCs w:val="28"/>
          <w:bdr w:val="none" w:sz="0" w:space="0" w:color="auto" w:frame="1"/>
        </w:rPr>
        <w:t>安靜尤重，無分別故。</w:t>
      </w:r>
    </w:p>
    <w:p w14:paraId="312A26C4"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p>
    <w:p w14:paraId="391DF895"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00"/>
          <w:sz w:val="28"/>
          <w:szCs w:val="28"/>
          <w:bdr w:val="none" w:sz="0" w:space="0" w:color="auto" w:frame="1"/>
        </w:rPr>
        <w:t>諸逼迫受</w:t>
      </w:r>
      <w:r w:rsidRPr="00395161">
        <w:rPr>
          <w:rFonts w:ascii="Kaiti TC" w:eastAsia="Kaiti TC" w:hAnsi="Kaiti TC" w:cs="Kaiti TC"/>
          <w:b/>
          <w:bCs/>
          <w:color w:val="FF0000"/>
          <w:sz w:val="21"/>
          <w:szCs w:val="21"/>
          <w:bdr w:val="none" w:sz="0" w:space="0" w:color="auto" w:frame="1"/>
        </w:rPr>
        <w:t>（與）</w:t>
      </w:r>
      <w:r w:rsidRPr="00395161">
        <w:rPr>
          <w:rFonts w:ascii="Kaiti TC" w:eastAsia="Kaiti TC" w:hAnsi="Kaiti TC" w:cs="Kaiti TC"/>
          <w:b/>
          <w:bCs/>
          <w:color w:val="000000"/>
          <w:sz w:val="28"/>
          <w:szCs w:val="28"/>
          <w:bdr w:val="none" w:sz="0" w:space="0" w:color="auto" w:frame="1"/>
        </w:rPr>
        <w:t>五識相應，恒名為苦。意識俱者，</w:t>
      </w:r>
      <w:r w:rsidRPr="00395161">
        <w:rPr>
          <w:rFonts w:ascii="Kaiti TC" w:eastAsia="Kaiti TC" w:hAnsi="Kaiti TC" w:cs="Kaiti TC"/>
          <w:b/>
          <w:bCs/>
          <w:color w:val="FF0000"/>
          <w:sz w:val="21"/>
          <w:szCs w:val="21"/>
          <w:bdr w:val="none" w:sz="0" w:space="0" w:color="auto" w:frame="1"/>
        </w:rPr>
        <w:t>（1）</w:t>
      </w:r>
      <w:r w:rsidRPr="00395161">
        <w:rPr>
          <w:rFonts w:ascii="Kaiti TC" w:eastAsia="Kaiti TC" w:hAnsi="Kaiti TC" w:cs="Kaiti TC"/>
          <w:b/>
          <w:bCs/>
          <w:color w:val="000000"/>
          <w:sz w:val="28"/>
          <w:szCs w:val="28"/>
          <w:bdr w:val="none" w:sz="0" w:space="0" w:color="auto" w:frame="1"/>
        </w:rPr>
        <w:t>有義：唯憂，逼迫心故。諸聖教說，意地慼</w:t>
      </w:r>
      <w:r w:rsidRPr="00395161">
        <w:rPr>
          <w:rFonts w:ascii="Kaiti TC" w:eastAsia="Kaiti TC" w:hAnsi="Kaiti TC" w:cs="Kaiti TC"/>
          <w:b/>
          <w:bCs/>
          <w:color w:val="FF0000"/>
          <w:sz w:val="21"/>
          <w:szCs w:val="21"/>
          <w:bdr w:val="none" w:sz="0" w:space="0" w:color="auto" w:frame="1"/>
        </w:rPr>
        <w:t>（意識的悲切）</w:t>
      </w:r>
      <w:r w:rsidRPr="00395161">
        <w:rPr>
          <w:rFonts w:ascii="Kaiti TC" w:eastAsia="Kaiti TC" w:hAnsi="Kaiti TC" w:cs="Kaiti TC"/>
          <w:b/>
          <w:bCs/>
          <w:color w:val="000000"/>
          <w:sz w:val="28"/>
          <w:szCs w:val="28"/>
          <w:bdr w:val="none" w:sz="0" w:space="0" w:color="auto" w:frame="1"/>
        </w:rPr>
        <w:t>受名憂根故。《瑜伽論》說：“生地獄中諸有情類，異熟</w:t>
      </w:r>
      <w:r w:rsidRPr="00395161">
        <w:rPr>
          <w:rFonts w:ascii="Kaiti TC" w:eastAsia="Kaiti TC" w:hAnsi="Kaiti TC" w:cs="Kaiti TC"/>
          <w:b/>
          <w:bCs/>
          <w:color w:val="FF0000"/>
          <w:sz w:val="21"/>
          <w:szCs w:val="21"/>
          <w:bdr w:val="none" w:sz="0" w:space="0" w:color="auto" w:frame="1"/>
        </w:rPr>
        <w:t>（識）</w:t>
      </w:r>
      <w:r w:rsidRPr="00395161">
        <w:rPr>
          <w:rFonts w:ascii="Kaiti TC" w:eastAsia="Kaiti TC" w:hAnsi="Kaiti TC" w:cs="Kaiti TC"/>
          <w:b/>
          <w:bCs/>
          <w:color w:val="000000"/>
          <w:sz w:val="28"/>
          <w:szCs w:val="28"/>
          <w:bdr w:val="none" w:sz="0" w:space="0" w:color="auto" w:frame="1"/>
        </w:rPr>
        <w:t>無間有異熟生</w:t>
      </w:r>
      <w:r w:rsidRPr="00395161">
        <w:rPr>
          <w:rFonts w:ascii="Kaiti TC" w:eastAsia="Kaiti TC" w:hAnsi="Kaiti TC" w:cs="Kaiti TC"/>
          <w:b/>
          <w:bCs/>
          <w:color w:val="FF0000"/>
          <w:sz w:val="21"/>
          <w:szCs w:val="21"/>
          <w:bdr w:val="none" w:sz="0" w:space="0" w:color="auto" w:frame="1"/>
        </w:rPr>
        <w:t>（五識的）</w:t>
      </w:r>
      <w:r w:rsidRPr="00395161">
        <w:rPr>
          <w:rFonts w:ascii="Kaiti TC" w:eastAsia="Kaiti TC" w:hAnsi="Kaiti TC" w:cs="Kaiti TC"/>
          <w:b/>
          <w:bCs/>
          <w:color w:val="000000"/>
          <w:sz w:val="28"/>
          <w:szCs w:val="28"/>
          <w:bdr w:val="none" w:sz="0" w:space="0" w:color="auto" w:frame="1"/>
        </w:rPr>
        <w:t>苦、</w:t>
      </w:r>
      <w:r w:rsidRPr="00395161">
        <w:rPr>
          <w:rFonts w:ascii="Kaiti TC" w:eastAsia="Kaiti TC" w:hAnsi="Kaiti TC" w:cs="Kaiti TC"/>
          <w:b/>
          <w:bCs/>
          <w:color w:val="FF0000"/>
          <w:sz w:val="21"/>
          <w:szCs w:val="21"/>
          <w:bdr w:val="none" w:sz="0" w:space="0" w:color="auto" w:frame="1"/>
        </w:rPr>
        <w:t>（意識的）</w:t>
      </w:r>
      <w:r w:rsidRPr="00395161">
        <w:rPr>
          <w:rFonts w:ascii="Kaiti TC" w:eastAsia="Kaiti TC" w:hAnsi="Kaiti TC" w:cs="Kaiti TC"/>
          <w:b/>
          <w:bCs/>
          <w:color w:val="000000"/>
          <w:sz w:val="28"/>
          <w:szCs w:val="28"/>
          <w:bdr w:val="none" w:sz="0" w:space="0" w:color="auto" w:frame="1"/>
        </w:rPr>
        <w:t>憂相續。”又說：“地獄尋伺憂俱</w:t>
      </w:r>
      <w:r w:rsidRPr="00395161">
        <w:rPr>
          <w:rFonts w:ascii="Kaiti TC" w:eastAsia="Kaiti TC" w:hAnsi="Kaiti TC" w:cs="Kaiti TC"/>
          <w:b/>
          <w:bCs/>
          <w:color w:val="FF0000"/>
          <w:sz w:val="21"/>
          <w:szCs w:val="21"/>
          <w:bdr w:val="none" w:sz="0" w:space="0" w:color="auto" w:frame="1"/>
        </w:rPr>
        <w:t>（尋伺只在意識有，故意識只與憂共存）</w:t>
      </w:r>
      <w:r w:rsidRPr="00395161">
        <w:rPr>
          <w:rFonts w:ascii="Kaiti TC" w:eastAsia="Kaiti TC" w:hAnsi="Kaiti TC" w:cs="Kaiti TC"/>
          <w:b/>
          <w:bCs/>
          <w:color w:val="000000"/>
          <w:sz w:val="28"/>
          <w:szCs w:val="28"/>
          <w:bdr w:val="none" w:sz="0" w:space="0" w:color="auto" w:frame="1"/>
        </w:rPr>
        <w:t>，一</w:t>
      </w:r>
      <w:r w:rsidRPr="00395161">
        <w:rPr>
          <w:rFonts w:ascii="Kaiti TC" w:eastAsia="Kaiti TC" w:hAnsi="Kaiti TC" w:cs="Kaiti TC"/>
          <w:b/>
          <w:bCs/>
          <w:color w:val="FF0000"/>
          <w:sz w:val="21"/>
          <w:szCs w:val="21"/>
          <w:bdr w:val="none" w:sz="0" w:space="0" w:color="auto" w:frame="1"/>
        </w:rPr>
        <w:t>（部）</w:t>
      </w:r>
      <w:r w:rsidRPr="00395161">
        <w:rPr>
          <w:rFonts w:ascii="Kaiti TC" w:eastAsia="Kaiti TC" w:hAnsi="Kaiti TC" w:cs="Kaiti TC"/>
          <w:b/>
          <w:bCs/>
          <w:color w:val="000000"/>
          <w:sz w:val="28"/>
          <w:szCs w:val="28"/>
          <w:bdr w:val="none" w:sz="0" w:space="0" w:color="auto" w:frame="1"/>
        </w:rPr>
        <w:t>分鬼趣、傍生亦爾。”故知意地尤重慼受，尚名為憂，況餘輕者</w:t>
      </w:r>
      <w:r w:rsidRPr="00395161">
        <w:rPr>
          <w:rFonts w:ascii="Kaiti TC" w:eastAsia="Kaiti TC" w:hAnsi="Kaiti TC" w:cs="Kaiti TC"/>
          <w:b/>
          <w:bCs/>
          <w:color w:val="FF0000"/>
          <w:sz w:val="21"/>
          <w:szCs w:val="21"/>
          <w:bdr w:val="none" w:sz="0" w:space="0" w:color="auto" w:frame="1"/>
        </w:rPr>
        <w:t>（怎能稱為苦？）</w:t>
      </w:r>
    </w:p>
    <w:p w14:paraId="4DD63BA1"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p>
    <w:p w14:paraId="2EBA5E9D"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FF0000"/>
          <w:sz w:val="21"/>
          <w:szCs w:val="21"/>
          <w:bdr w:val="none" w:sz="0" w:space="0" w:color="auto" w:frame="1"/>
        </w:rPr>
        <w:t>（2）</w:t>
      </w:r>
      <w:r w:rsidRPr="00395161">
        <w:rPr>
          <w:rFonts w:ascii="Kaiti TC" w:eastAsia="Kaiti TC" w:hAnsi="Kaiti TC" w:cs="Kaiti TC"/>
          <w:b/>
          <w:bCs/>
          <w:color w:val="000000"/>
          <w:sz w:val="28"/>
          <w:szCs w:val="28"/>
          <w:bdr w:val="none" w:sz="0" w:space="0" w:color="auto" w:frame="1"/>
        </w:rPr>
        <w:t>有義：</w:t>
      </w:r>
      <w:r w:rsidRPr="00395161">
        <w:rPr>
          <w:rFonts w:ascii="Kaiti TC" w:eastAsia="Kaiti TC" w:hAnsi="Kaiti TC" w:cs="Kaiti TC"/>
          <w:b/>
          <w:bCs/>
          <w:color w:val="FF0000"/>
          <w:sz w:val="21"/>
          <w:szCs w:val="21"/>
          <w:bdr w:val="none" w:sz="0" w:space="0" w:color="auto" w:frame="1"/>
        </w:rPr>
        <w:t>（論主觀點：意識的逼迫感）</w:t>
      </w:r>
      <w:r w:rsidRPr="00395161">
        <w:rPr>
          <w:rFonts w:ascii="Kaiti TC" w:eastAsia="Kaiti TC" w:hAnsi="Kaiti TC" w:cs="Kaiti TC"/>
          <w:b/>
          <w:bCs/>
          <w:color w:val="000000"/>
          <w:sz w:val="28"/>
          <w:szCs w:val="28"/>
          <w:bdr w:val="none" w:sz="0" w:space="0" w:color="auto" w:frame="1"/>
        </w:rPr>
        <w:t>通</w:t>
      </w:r>
      <w:r w:rsidRPr="00395161">
        <w:rPr>
          <w:rFonts w:ascii="Kaiti TC" w:eastAsia="Kaiti TC" w:hAnsi="Kaiti TC" w:cs="Kaiti TC"/>
          <w:b/>
          <w:bCs/>
          <w:color w:val="FF0000"/>
          <w:sz w:val="21"/>
          <w:szCs w:val="21"/>
          <w:bdr w:val="none" w:sz="0" w:space="0" w:color="auto" w:frame="1"/>
        </w:rPr>
        <w:t>（苦憂）</w:t>
      </w:r>
      <w:r w:rsidRPr="00395161">
        <w:rPr>
          <w:rFonts w:ascii="Kaiti TC" w:eastAsia="Kaiti TC" w:hAnsi="Kaiti TC" w:cs="Kaiti TC"/>
          <w:b/>
          <w:bCs/>
          <w:color w:val="000000"/>
          <w:sz w:val="28"/>
          <w:szCs w:val="28"/>
          <w:bdr w:val="none" w:sz="0" w:space="0" w:color="auto" w:frame="1"/>
        </w:rPr>
        <w:t>二。人天中者，恒名為憂，非尤重故；傍生、鬼界</w:t>
      </w:r>
      <w:r w:rsidRPr="00395161">
        <w:rPr>
          <w:rFonts w:ascii="Kaiti TC" w:eastAsia="Kaiti TC" w:hAnsi="Kaiti TC" w:cs="Kaiti TC"/>
          <w:b/>
          <w:bCs/>
          <w:color w:val="FF0000"/>
          <w:sz w:val="21"/>
          <w:szCs w:val="21"/>
          <w:bdr w:val="none" w:sz="0" w:space="0" w:color="auto" w:frame="1"/>
        </w:rPr>
        <w:t>（有的）</w:t>
      </w:r>
      <w:r w:rsidRPr="00395161">
        <w:rPr>
          <w:rFonts w:ascii="Kaiti TC" w:eastAsia="Kaiti TC" w:hAnsi="Kaiti TC" w:cs="Kaiti TC"/>
          <w:b/>
          <w:bCs/>
          <w:color w:val="000000"/>
          <w:sz w:val="28"/>
          <w:szCs w:val="28"/>
          <w:bdr w:val="none" w:sz="0" w:space="0" w:color="auto" w:frame="1"/>
        </w:rPr>
        <w:t>名憂</w:t>
      </w:r>
      <w:r w:rsidRPr="00395161">
        <w:rPr>
          <w:rFonts w:ascii="Kaiti TC" w:eastAsia="Kaiti TC" w:hAnsi="Kaiti TC" w:cs="Kaiti TC"/>
          <w:b/>
          <w:bCs/>
          <w:color w:val="FF0000"/>
          <w:sz w:val="21"/>
          <w:szCs w:val="21"/>
          <w:bdr w:val="none" w:sz="0" w:space="0" w:color="auto" w:frame="1"/>
        </w:rPr>
        <w:t>（有的）</w:t>
      </w:r>
      <w:r w:rsidRPr="00395161">
        <w:rPr>
          <w:rFonts w:ascii="Kaiti TC" w:eastAsia="Kaiti TC" w:hAnsi="Kaiti TC" w:cs="Kaiti TC"/>
          <w:b/>
          <w:bCs/>
          <w:color w:val="000000"/>
          <w:sz w:val="28"/>
          <w:szCs w:val="28"/>
          <w:bdr w:val="none" w:sz="0" w:space="0" w:color="auto" w:frame="1"/>
        </w:rPr>
        <w:t>名苦，雜受、純受有輕重故</w:t>
      </w:r>
      <w:r w:rsidRPr="00395161">
        <w:rPr>
          <w:rFonts w:ascii="Kaiti TC" w:eastAsia="Kaiti TC" w:hAnsi="Kaiti TC" w:cs="Kaiti TC"/>
          <w:b/>
          <w:bCs/>
          <w:color w:val="FF0000"/>
          <w:sz w:val="21"/>
          <w:szCs w:val="21"/>
          <w:bdr w:val="none" w:sz="0" w:space="0" w:color="auto" w:frame="1"/>
        </w:rPr>
        <w:t>（混雜的逼迫感為“憂”，純粹的稱為“苦”）</w:t>
      </w:r>
      <w:r w:rsidRPr="00395161">
        <w:rPr>
          <w:rFonts w:ascii="Kaiti TC" w:eastAsia="Kaiti TC" w:hAnsi="Kaiti TC" w:cs="Kaiti TC"/>
          <w:b/>
          <w:bCs/>
          <w:color w:val="000000"/>
          <w:sz w:val="28"/>
          <w:szCs w:val="28"/>
          <w:bdr w:val="none" w:sz="0" w:space="0" w:color="auto" w:frame="1"/>
        </w:rPr>
        <w:t>。奈落迦</w:t>
      </w:r>
      <w:r w:rsidRPr="00395161">
        <w:rPr>
          <w:rFonts w:ascii="Kaiti TC" w:eastAsia="Kaiti TC" w:hAnsi="Kaiti TC" w:cs="Kaiti TC"/>
          <w:b/>
          <w:bCs/>
          <w:color w:val="FF0000"/>
          <w:sz w:val="21"/>
          <w:szCs w:val="21"/>
          <w:bdr w:val="none" w:sz="0" w:space="0" w:color="auto" w:frame="1"/>
        </w:rPr>
        <w:t>（地獄）</w:t>
      </w:r>
      <w:r w:rsidRPr="00395161">
        <w:rPr>
          <w:rFonts w:ascii="Kaiti TC" w:eastAsia="Kaiti TC" w:hAnsi="Kaiti TC" w:cs="Kaiti TC"/>
          <w:b/>
          <w:bCs/>
          <w:color w:val="000000"/>
          <w:sz w:val="28"/>
          <w:szCs w:val="28"/>
          <w:bdr w:val="none" w:sz="0" w:space="0" w:color="auto" w:frame="1"/>
        </w:rPr>
        <w:t>中，唯名為苦，純</w:t>
      </w:r>
      <w:r w:rsidRPr="00395161">
        <w:rPr>
          <w:rFonts w:ascii="Kaiti TC" w:eastAsia="Kaiti TC" w:hAnsi="Kaiti TC" w:cs="Kaiti TC"/>
          <w:b/>
          <w:bCs/>
          <w:color w:val="FF0000"/>
          <w:sz w:val="21"/>
          <w:szCs w:val="21"/>
          <w:bdr w:val="none" w:sz="0" w:space="0" w:color="auto" w:frame="1"/>
        </w:rPr>
        <w:t>（逼迫）</w:t>
      </w:r>
      <w:r w:rsidRPr="00395161">
        <w:rPr>
          <w:rFonts w:ascii="Kaiti TC" w:eastAsia="Kaiti TC" w:hAnsi="Kaiti TC" w:cs="Kaiti TC"/>
          <w:b/>
          <w:bCs/>
          <w:color w:val="000000"/>
          <w:sz w:val="28"/>
          <w:szCs w:val="28"/>
          <w:bdr w:val="none" w:sz="0" w:space="0" w:color="auto" w:frame="1"/>
        </w:rPr>
        <w:t>受尤重，無</w:t>
      </w:r>
      <w:r w:rsidRPr="00395161">
        <w:rPr>
          <w:rFonts w:ascii="Kaiti TC" w:eastAsia="Kaiti TC" w:hAnsi="Kaiti TC" w:cs="Kaiti TC"/>
          <w:b/>
          <w:bCs/>
          <w:color w:val="FF0000"/>
          <w:sz w:val="21"/>
          <w:szCs w:val="21"/>
          <w:bdr w:val="none" w:sz="0" w:space="0" w:color="auto" w:frame="1"/>
        </w:rPr>
        <w:t>（輕重）</w:t>
      </w:r>
      <w:r w:rsidRPr="00395161">
        <w:rPr>
          <w:rFonts w:ascii="Kaiti TC" w:eastAsia="Kaiti TC" w:hAnsi="Kaiti TC" w:cs="Kaiti TC"/>
          <w:b/>
          <w:bCs/>
          <w:color w:val="000000"/>
          <w:sz w:val="28"/>
          <w:szCs w:val="28"/>
          <w:bdr w:val="none" w:sz="0" w:space="0" w:color="auto" w:frame="1"/>
        </w:rPr>
        <w:t>分別故。</w:t>
      </w:r>
      <w:r w:rsidRPr="00395161">
        <w:rPr>
          <w:rFonts w:ascii="Kaiti TC" w:eastAsia="Kaiti TC" w:hAnsi="Kaiti TC" w:cs="Kaiti TC"/>
          <w:b/>
          <w:bCs/>
          <w:sz w:val="28"/>
          <w:szCs w:val="28"/>
        </w:rPr>
        <w:t> </w:t>
      </w:r>
      <w:r w:rsidRPr="00395161">
        <w:rPr>
          <w:rFonts w:ascii="Kaiti TC" w:eastAsia="Kaiti TC" w:hAnsi="Kaiti TC" w:cs="Kaiti TC"/>
          <w:b/>
          <w:bCs/>
          <w:color w:val="000000"/>
          <w:sz w:val="28"/>
          <w:szCs w:val="28"/>
          <w:bdr w:val="none" w:sz="0" w:space="0" w:color="auto" w:frame="1"/>
        </w:rPr>
        <w:t>《瑜伽論》說：“若任運生</w:t>
      </w:r>
      <w:r w:rsidRPr="00395161">
        <w:rPr>
          <w:rFonts w:ascii="Kaiti TC" w:eastAsia="Kaiti TC" w:hAnsi="Kaiti TC" w:cs="Kaiti TC"/>
          <w:b/>
          <w:bCs/>
          <w:color w:val="FF0000"/>
          <w:sz w:val="21"/>
          <w:szCs w:val="21"/>
          <w:bdr w:val="none" w:sz="0" w:space="0" w:color="auto" w:frame="1"/>
        </w:rPr>
        <w:t>（的）</w:t>
      </w:r>
      <w:r w:rsidRPr="00395161">
        <w:rPr>
          <w:rFonts w:ascii="Kaiti TC" w:eastAsia="Kaiti TC" w:hAnsi="Kaiti TC" w:cs="Kaiti TC"/>
          <w:b/>
          <w:bCs/>
          <w:color w:val="000000"/>
          <w:sz w:val="28"/>
          <w:szCs w:val="28"/>
          <w:bdr w:val="none" w:sz="0" w:space="0" w:color="auto" w:frame="1"/>
        </w:rPr>
        <w:t>一切煩惱，皆於三受現行可得</w:t>
      </w:r>
      <w:r w:rsidRPr="00395161">
        <w:rPr>
          <w:rFonts w:ascii="Kaiti TC" w:eastAsia="Kaiti TC" w:hAnsi="Kaiti TC" w:cs="Kaiti TC"/>
          <w:b/>
          <w:bCs/>
          <w:color w:val="FF0000"/>
          <w:sz w:val="21"/>
          <w:szCs w:val="21"/>
          <w:bdr w:val="none" w:sz="0" w:space="0" w:color="auto" w:frame="1"/>
        </w:rPr>
        <w:t>（沒說憂受，故</w:t>
      </w:r>
      <w:r w:rsidRPr="00395161">
        <w:rPr>
          <w:rFonts w:ascii="Kaiti TC" w:eastAsia="Kaiti TC" w:hAnsi="Kaiti TC" w:cs="Kaiti TC"/>
          <w:b/>
          <w:bCs/>
          <w:color w:val="FF0000"/>
          <w:sz w:val="21"/>
          <w:szCs w:val="21"/>
        </w:rPr>
        <w:t>慼受定是苦</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，廣說</w:t>
      </w:r>
      <w:r w:rsidRPr="00395161">
        <w:rPr>
          <w:rFonts w:ascii="Kaiti TC" w:eastAsia="Kaiti TC" w:hAnsi="Kaiti TC" w:cs="Kaiti TC"/>
          <w:b/>
          <w:bCs/>
          <w:color w:val="FF0000"/>
          <w:sz w:val="21"/>
          <w:szCs w:val="21"/>
          <w:bdr w:val="none" w:sz="0" w:space="0" w:color="auto" w:frame="1"/>
        </w:rPr>
        <w:t>（詳細解說）</w:t>
      </w:r>
      <w:r w:rsidRPr="00395161">
        <w:rPr>
          <w:rFonts w:ascii="Kaiti TC" w:eastAsia="Kaiti TC" w:hAnsi="Kaiti TC" w:cs="Kaiti TC"/>
          <w:b/>
          <w:bCs/>
          <w:color w:val="000000"/>
          <w:sz w:val="28"/>
          <w:szCs w:val="28"/>
          <w:bdr w:val="none" w:sz="0" w:space="0" w:color="auto" w:frame="1"/>
        </w:rPr>
        <w:t>如前。”又說：“俱生薩迦耶</w:t>
      </w:r>
      <w:r w:rsidRPr="00395161">
        <w:rPr>
          <w:rFonts w:ascii="Kaiti TC" w:eastAsia="Kaiti TC" w:hAnsi="Kaiti TC" w:cs="Kaiti TC"/>
          <w:b/>
          <w:bCs/>
          <w:color w:val="FF0000"/>
          <w:sz w:val="21"/>
          <w:szCs w:val="21"/>
          <w:bdr w:val="none" w:sz="0" w:space="0" w:color="auto" w:frame="1"/>
        </w:rPr>
        <w:t>（身）</w:t>
      </w:r>
      <w:r w:rsidRPr="00395161">
        <w:rPr>
          <w:rFonts w:ascii="Kaiti TC" w:eastAsia="Kaiti TC" w:hAnsi="Kaiti TC" w:cs="Kaiti TC"/>
          <w:b/>
          <w:bCs/>
          <w:color w:val="000000"/>
          <w:sz w:val="28"/>
          <w:szCs w:val="28"/>
          <w:bdr w:val="none" w:sz="0" w:space="0" w:color="auto" w:frame="1"/>
        </w:rPr>
        <w:t>見唯無記性。”彼邊執見應知亦爾</w:t>
      </w:r>
      <w:r w:rsidRPr="00395161">
        <w:rPr>
          <w:rFonts w:ascii="Kaiti TC" w:eastAsia="Kaiti TC" w:hAnsi="Kaiti TC" w:cs="Kaiti TC"/>
          <w:b/>
          <w:bCs/>
          <w:color w:val="FF0000"/>
          <w:sz w:val="21"/>
          <w:szCs w:val="21"/>
          <w:bdr w:val="none" w:sz="0" w:space="0" w:color="auto" w:frame="1"/>
        </w:rPr>
        <w:t>（無記性，故與）</w:t>
      </w:r>
      <w:r w:rsidRPr="00395161">
        <w:rPr>
          <w:rFonts w:ascii="Kaiti TC" w:eastAsia="Kaiti TC" w:hAnsi="Kaiti TC" w:cs="Kaiti TC"/>
          <w:b/>
          <w:bCs/>
          <w:color w:val="000000"/>
          <w:sz w:val="28"/>
          <w:szCs w:val="28"/>
          <w:bdr w:val="none" w:sz="0" w:space="0" w:color="auto" w:frame="1"/>
        </w:rPr>
        <w:t>此</w:t>
      </w:r>
      <w:r w:rsidRPr="00395161">
        <w:rPr>
          <w:rFonts w:ascii="Kaiti TC" w:eastAsia="Kaiti TC" w:hAnsi="Kaiti TC" w:cs="Kaiti TC"/>
          <w:b/>
          <w:bCs/>
          <w:color w:val="FF0000"/>
          <w:sz w:val="21"/>
          <w:szCs w:val="21"/>
          <w:bdr w:val="none" w:sz="0" w:space="0" w:color="auto" w:frame="1"/>
        </w:rPr>
        <w:t>（二見同）</w:t>
      </w:r>
      <w:r w:rsidRPr="00395161">
        <w:rPr>
          <w:rFonts w:ascii="Kaiti TC" w:eastAsia="Kaiti TC" w:hAnsi="Kaiti TC" w:cs="Kaiti TC"/>
          <w:b/>
          <w:bCs/>
          <w:color w:val="000000"/>
          <w:sz w:val="28"/>
          <w:szCs w:val="28"/>
          <w:bdr w:val="none" w:sz="0" w:space="0" w:color="auto" w:frame="1"/>
        </w:rPr>
        <w:t>俱</w:t>
      </w:r>
      <w:r w:rsidRPr="00395161">
        <w:rPr>
          <w:rFonts w:ascii="Kaiti TC" w:eastAsia="Kaiti TC" w:hAnsi="Kaiti TC" w:cs="Kaiti TC"/>
          <w:b/>
          <w:bCs/>
          <w:color w:val="FF0000"/>
          <w:sz w:val="21"/>
          <w:szCs w:val="21"/>
          <w:bdr w:val="none" w:sz="0" w:space="0" w:color="auto" w:frame="1"/>
        </w:rPr>
        <w:t>（的）</w:t>
      </w:r>
      <w:r w:rsidRPr="00395161">
        <w:rPr>
          <w:rFonts w:ascii="Kaiti TC" w:eastAsia="Kaiti TC" w:hAnsi="Kaiti TC" w:cs="Kaiti TC"/>
          <w:b/>
          <w:bCs/>
          <w:color w:val="000000"/>
          <w:sz w:val="28"/>
          <w:szCs w:val="28"/>
          <w:bdr w:val="none" w:sz="0" w:space="0" w:color="auto" w:frame="1"/>
        </w:rPr>
        <w:t>苦受非憂根攝，</w:t>
      </w:r>
      <w:r w:rsidRPr="00395161">
        <w:rPr>
          <w:rFonts w:ascii="Kaiti TC" w:eastAsia="Kaiti TC" w:hAnsi="Kaiti TC" w:cs="Kaiti TC"/>
          <w:b/>
          <w:bCs/>
          <w:color w:val="FF0000"/>
          <w:sz w:val="21"/>
          <w:szCs w:val="21"/>
          <w:bdr w:val="none" w:sz="0" w:space="0" w:color="auto" w:frame="1"/>
        </w:rPr>
        <w:t>（而且）</w:t>
      </w:r>
      <w:r w:rsidRPr="00395161">
        <w:rPr>
          <w:rFonts w:ascii="Kaiti TC" w:eastAsia="Kaiti TC" w:hAnsi="Kaiti TC" w:cs="Kaiti TC"/>
          <w:b/>
          <w:bCs/>
          <w:color w:val="000000"/>
          <w:sz w:val="28"/>
          <w:szCs w:val="28"/>
          <w:bdr w:val="none" w:sz="0" w:space="0" w:color="auto" w:frame="1"/>
        </w:rPr>
        <w:t>論說憂根非無記故。</w:t>
      </w:r>
    </w:p>
    <w:p w14:paraId="3ECC7FAE"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p>
    <w:p w14:paraId="464B1D76"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FF0000"/>
          <w:sz w:val="21"/>
          <w:szCs w:val="21"/>
          <w:bdr w:val="none" w:sz="0" w:space="0" w:color="auto" w:frame="1"/>
        </w:rPr>
        <w:t>（問：地獄</w:t>
      </w:r>
      <w:r w:rsidRPr="00395161">
        <w:rPr>
          <w:rFonts w:ascii="Kaiti TC" w:eastAsia="Kaiti TC" w:hAnsi="Kaiti TC" w:cs="Kaiti TC" w:hint="eastAsia"/>
          <w:b/>
          <w:bCs/>
          <w:color w:val="FF0000"/>
          <w:sz w:val="21"/>
          <w:szCs w:val="21"/>
          <w:bdr w:val="none" w:sz="0" w:space="0" w:color="auto" w:frame="1"/>
        </w:rPr>
        <w:t>中除了與前六識俱生煩惱同起的的受是苦受，還有</w:t>
      </w:r>
      <w:r w:rsidRPr="00395161">
        <w:rPr>
          <w:rFonts w:ascii="Kaiti TC" w:eastAsia="Kaiti TC" w:hAnsi="Kaiti TC" w:cs="Kaiti TC"/>
          <w:b/>
          <w:bCs/>
          <w:color w:val="FF0000"/>
          <w:sz w:val="21"/>
          <w:szCs w:val="21"/>
          <w:bdr w:val="none" w:sz="0" w:space="0" w:color="auto" w:frame="1"/>
        </w:rPr>
        <w:t>那些受？答：）</w:t>
      </w:r>
      <w:r w:rsidRPr="00395161">
        <w:rPr>
          <w:rFonts w:ascii="Kaiti TC" w:eastAsia="Kaiti TC" w:hAnsi="Kaiti TC" w:cs="Kaiti TC"/>
          <w:b/>
          <w:bCs/>
          <w:color w:val="000000"/>
          <w:sz w:val="28"/>
          <w:szCs w:val="28"/>
          <w:bdr w:val="none" w:sz="0" w:space="0" w:color="auto" w:frame="1"/>
        </w:rPr>
        <w:t>又《瑜伽》說：“地獄諸根</w:t>
      </w:r>
      <w:r w:rsidRPr="00395161">
        <w:rPr>
          <w:rFonts w:ascii="Kaiti TC" w:eastAsia="Kaiti TC" w:hAnsi="Kaiti TC" w:cs="Kaiti TC"/>
          <w:b/>
          <w:bCs/>
          <w:color w:val="FF0000"/>
          <w:sz w:val="21"/>
          <w:szCs w:val="21"/>
          <w:bdr w:val="none" w:sz="0" w:space="0" w:color="auto" w:frame="1"/>
        </w:rPr>
        <w:t>（受）</w:t>
      </w:r>
      <w:r w:rsidRPr="00395161">
        <w:rPr>
          <w:rFonts w:ascii="Kaiti TC" w:eastAsia="Kaiti TC" w:hAnsi="Kaiti TC" w:cs="Kaiti TC"/>
          <w:b/>
          <w:bCs/>
          <w:color w:val="000000"/>
          <w:sz w:val="28"/>
          <w:szCs w:val="28"/>
          <w:bdr w:val="none" w:sz="0" w:space="0" w:color="auto" w:frame="1"/>
        </w:rPr>
        <w:t>，餘三現行定不成就，純苦鬼界、傍生亦爾。”餘三定是樂、喜、憂根，以彼</w:t>
      </w:r>
      <w:r w:rsidRPr="00395161">
        <w:rPr>
          <w:rFonts w:ascii="Kaiti TC" w:eastAsia="Kaiti TC" w:hAnsi="Kaiti TC" w:cs="Kaiti TC"/>
          <w:b/>
          <w:bCs/>
          <w:color w:val="FF0000"/>
          <w:sz w:val="21"/>
          <w:szCs w:val="21"/>
          <w:bdr w:val="none" w:sz="0" w:space="0" w:color="auto" w:frame="1"/>
        </w:rPr>
        <w:t>（眾生）</w:t>
      </w:r>
      <w:r w:rsidRPr="00395161">
        <w:rPr>
          <w:rFonts w:ascii="Kaiti TC" w:eastAsia="Kaiti TC" w:hAnsi="Kaiti TC" w:cs="Kaiti TC"/>
          <w:b/>
          <w:bCs/>
          <w:color w:val="000000"/>
          <w:sz w:val="28"/>
          <w:szCs w:val="28"/>
          <w:bdr w:val="none" w:sz="0" w:space="0" w:color="auto" w:frame="1"/>
        </w:rPr>
        <w:t>必成現行捨</w:t>
      </w:r>
      <w:r w:rsidRPr="00395161">
        <w:rPr>
          <w:rFonts w:ascii="Kaiti TC" w:eastAsia="Kaiti TC" w:hAnsi="Kaiti TC" w:cs="Kaiti TC"/>
          <w:b/>
          <w:bCs/>
          <w:color w:val="FF0000"/>
          <w:sz w:val="21"/>
          <w:szCs w:val="21"/>
          <w:bdr w:val="none" w:sz="0" w:space="0" w:color="auto" w:frame="1"/>
        </w:rPr>
        <w:t>（與苦受）</w:t>
      </w:r>
      <w:r w:rsidRPr="00395161">
        <w:rPr>
          <w:rFonts w:ascii="Kaiti TC" w:eastAsia="Kaiti TC" w:hAnsi="Kaiti TC" w:cs="Kaiti TC"/>
          <w:b/>
          <w:bCs/>
          <w:color w:val="000000"/>
          <w:sz w:val="28"/>
          <w:szCs w:val="28"/>
          <w:bdr w:val="none" w:sz="0" w:space="0" w:color="auto" w:frame="1"/>
        </w:rPr>
        <w:t>故。</w:t>
      </w:r>
      <w:r w:rsidRPr="00395161">
        <w:rPr>
          <w:rFonts w:ascii="Kaiti TC" w:eastAsia="Kaiti TC" w:hAnsi="Kaiti TC" w:cs="Kaiti TC"/>
          <w:b/>
          <w:bCs/>
          <w:color w:val="FF0000"/>
          <w:sz w:val="21"/>
          <w:szCs w:val="21"/>
          <w:bdr w:val="none" w:sz="0" w:space="0" w:color="auto" w:frame="1"/>
        </w:rPr>
        <w:t>（對方：）</w:t>
      </w:r>
      <w:r w:rsidRPr="00395161">
        <w:rPr>
          <w:rFonts w:ascii="Kaiti TC" w:eastAsia="Kaiti TC" w:hAnsi="Kaiti TC" w:cs="Kaiti TC"/>
          <w:b/>
          <w:bCs/>
          <w:color w:val="000000"/>
          <w:sz w:val="28"/>
          <w:szCs w:val="28"/>
          <w:bdr w:val="none" w:sz="0" w:space="0" w:color="auto" w:frame="1"/>
        </w:rPr>
        <w:t>“豈不客捨彼定不成</w:t>
      </w:r>
      <w:r w:rsidRPr="00395161">
        <w:rPr>
          <w:rFonts w:ascii="Kaiti TC" w:eastAsia="Kaiti TC" w:hAnsi="Kaiti TC" w:cs="Kaiti TC"/>
          <w:b/>
          <w:bCs/>
          <w:color w:val="FF0000"/>
          <w:sz w:val="21"/>
          <w:szCs w:val="21"/>
          <w:bdr w:val="none" w:sz="0" w:space="0" w:color="auto" w:frame="1"/>
        </w:rPr>
        <w:t>（難道</w:t>
      </w:r>
      <w:r w:rsidRPr="00395161">
        <w:rPr>
          <w:rFonts w:ascii="Kaiti TC" w:eastAsia="Kaiti TC" w:hAnsi="Kaiti TC" w:cs="Kaiti TC" w:hint="eastAsia"/>
          <w:b/>
          <w:bCs/>
          <w:color w:val="FF0000"/>
          <w:sz w:val="21"/>
          <w:szCs w:val="21"/>
          <w:bdr w:val="none" w:sz="0" w:space="0" w:color="auto" w:frame="1"/>
        </w:rPr>
        <w:t>該論</w:t>
      </w:r>
      <w:r w:rsidRPr="00395161">
        <w:rPr>
          <w:rFonts w:ascii="Kaiti TC" w:eastAsia="Kaiti TC" w:hAnsi="Kaiti TC" w:cs="Kaiti TC"/>
          <w:b/>
          <w:bCs/>
          <w:color w:val="FF0000"/>
          <w:sz w:val="21"/>
          <w:szCs w:val="21"/>
          <w:bdr w:val="none" w:sz="0" w:space="0" w:color="auto" w:frame="1"/>
        </w:rPr>
        <w:t>不是</w:t>
      </w:r>
      <w:r w:rsidRPr="00395161">
        <w:rPr>
          <w:rFonts w:ascii="Kaiti TC" w:eastAsia="Kaiti TC" w:hAnsi="Kaiti TC" w:cs="Kaiti TC" w:hint="eastAsia"/>
          <w:b/>
          <w:bCs/>
          <w:color w:val="FF0000"/>
          <w:sz w:val="21"/>
          <w:szCs w:val="21"/>
          <w:bdr w:val="none" w:sz="0" w:space="0" w:color="auto" w:frame="1"/>
        </w:rPr>
        <w:t>說</w:t>
      </w:r>
      <w:r w:rsidRPr="00395161">
        <w:rPr>
          <w:rFonts w:ascii="Kaiti TC" w:eastAsia="Kaiti TC" w:hAnsi="Kaiti TC" w:cs="Kaiti TC"/>
          <w:b/>
          <w:bCs/>
          <w:color w:val="FF0000"/>
          <w:sz w:val="21"/>
          <w:szCs w:val="21"/>
          <w:bdr w:val="none" w:sz="0" w:space="0" w:color="auto" w:frame="1"/>
        </w:rPr>
        <w:t>前六識的捨受在地獄一定</w:t>
      </w:r>
      <w:r w:rsidRPr="00395161">
        <w:rPr>
          <w:rFonts w:ascii="Kaiti TC" w:eastAsia="Kaiti TC" w:hAnsi="Kaiti TC" w:cs="Kaiti TC" w:hint="eastAsia"/>
          <w:b/>
          <w:bCs/>
          <w:color w:val="FF0000"/>
          <w:sz w:val="21"/>
          <w:szCs w:val="21"/>
          <w:bdr w:val="none" w:sz="0" w:space="0" w:color="auto" w:frame="1"/>
        </w:rPr>
        <w:t>不現行</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w:t>
      </w:r>
      <w:r w:rsidRPr="00395161">
        <w:rPr>
          <w:rFonts w:ascii="Kaiti TC" w:eastAsia="Kaiti TC" w:hAnsi="Kaiti TC" w:cs="Kaiti TC"/>
          <w:b/>
          <w:bCs/>
          <w:color w:val="FF0000"/>
          <w:sz w:val="21"/>
          <w:szCs w:val="21"/>
          <w:bdr w:val="none" w:sz="0" w:space="0" w:color="auto" w:frame="1"/>
        </w:rPr>
        <w:t>（答：）</w:t>
      </w:r>
      <w:r w:rsidRPr="00395161">
        <w:rPr>
          <w:rFonts w:ascii="Kaiti TC" w:eastAsia="Kaiti TC" w:hAnsi="Kaiti TC" w:cs="Kaiti TC"/>
          <w:b/>
          <w:bCs/>
          <w:color w:val="000000"/>
          <w:sz w:val="28"/>
          <w:szCs w:val="28"/>
          <w:bdr w:val="none" w:sz="0" w:space="0" w:color="auto" w:frame="1"/>
        </w:rPr>
        <w:t>寧知彼文唯說客受</w:t>
      </w:r>
      <w:r w:rsidRPr="00395161">
        <w:rPr>
          <w:rFonts w:ascii="Kaiti TC" w:eastAsia="Kaiti TC" w:hAnsi="Kaiti TC" w:cs="Kaiti TC"/>
          <w:b/>
          <w:bCs/>
          <w:color w:val="000000" w:themeColor="text1"/>
          <w:sz w:val="28"/>
          <w:szCs w:val="28"/>
          <w:bdr w:val="none" w:sz="0" w:space="0" w:color="auto" w:frame="1"/>
        </w:rPr>
        <w:t>？</w:t>
      </w:r>
      <w:r w:rsidRPr="00395161">
        <w:rPr>
          <w:rFonts w:ascii="Kaiti TC" w:eastAsia="Kaiti TC" w:hAnsi="Kaiti TC" w:cs="Kaiti TC"/>
          <w:b/>
          <w:bCs/>
          <w:color w:val="000000"/>
          <w:sz w:val="28"/>
          <w:szCs w:val="28"/>
          <w:bdr w:val="none" w:sz="0" w:space="0" w:color="auto" w:frame="1"/>
        </w:rPr>
        <w:t>應不說彼定成意根</w:t>
      </w:r>
      <w:r w:rsidRPr="00395161">
        <w:rPr>
          <w:rFonts w:ascii="Kaiti TC" w:eastAsia="Kaiti TC" w:hAnsi="Kaiti TC" w:cs="Kaiti TC"/>
          <w:b/>
          <w:bCs/>
          <w:color w:val="FF0000"/>
          <w:sz w:val="21"/>
          <w:szCs w:val="21"/>
          <w:bdr w:val="none" w:sz="0" w:space="0" w:color="auto" w:frame="1"/>
        </w:rPr>
        <w:t>（怎知道該論文說的只是前六識的受？如果論中只說前六識的受，則該論不該說地獄眾生定有現行意根，因為如果不承認有第七識，那麼意根必定是指第六識。但）</w:t>
      </w:r>
      <w:r w:rsidRPr="00395161">
        <w:rPr>
          <w:rFonts w:ascii="Kaiti TC" w:eastAsia="Kaiti TC" w:hAnsi="Kaiti TC" w:cs="Kaiti TC"/>
          <w:b/>
          <w:bCs/>
          <w:color w:val="000000"/>
          <w:sz w:val="28"/>
          <w:szCs w:val="28"/>
          <w:bdr w:val="none" w:sz="0" w:space="0" w:color="auto" w:frame="1"/>
        </w:rPr>
        <w:t>彼六客識有時無故</w:t>
      </w:r>
      <w:r w:rsidRPr="00395161">
        <w:rPr>
          <w:rFonts w:ascii="Kaiti TC" w:eastAsia="Kaiti TC" w:hAnsi="Kaiti TC" w:cs="Kaiti TC"/>
          <w:b/>
          <w:bCs/>
          <w:color w:val="FF0000"/>
          <w:sz w:val="21"/>
          <w:szCs w:val="21"/>
          <w:bdr w:val="none" w:sz="0" w:space="0" w:color="auto" w:frame="1"/>
        </w:rPr>
        <w:t>（因此地獄眾生有時就無意根。所以該論怎麼能說必定有現行的意根？如果該論說的意根是指第七識，而說受時卻只提六識的受</w:t>
      </w:r>
      <w:r w:rsidRPr="00395161">
        <w:rPr>
          <w:rFonts w:ascii="Kaiti TC" w:eastAsia="Kaiti TC" w:hAnsi="Kaiti TC" w:cs="Kaiti TC" w:hint="eastAsia"/>
          <w:b/>
          <w:bCs/>
          <w:color w:val="FF0000"/>
          <w:sz w:val="21"/>
          <w:szCs w:val="21"/>
          <w:bdr w:val="none" w:sz="0" w:space="0" w:color="auto" w:frame="1"/>
        </w:rPr>
        <w:t>，這就不合理。因為</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不應彼論</w:t>
      </w:r>
      <w:r w:rsidRPr="00395161">
        <w:rPr>
          <w:rFonts w:ascii="Kaiti TC" w:eastAsia="Kaiti TC" w:hAnsi="Kaiti TC" w:cs="Kaiti TC"/>
          <w:b/>
          <w:bCs/>
          <w:color w:val="FF0000"/>
          <w:sz w:val="21"/>
          <w:szCs w:val="21"/>
          <w:bdr w:val="none" w:sz="0" w:space="0" w:color="auto" w:frame="1"/>
        </w:rPr>
        <w:t>（說受時）</w:t>
      </w:r>
      <w:r w:rsidRPr="00395161">
        <w:rPr>
          <w:rFonts w:ascii="Kaiti TC" w:eastAsia="Kaiti TC" w:hAnsi="Kaiti TC" w:cs="Kaiti TC"/>
          <w:b/>
          <w:bCs/>
          <w:color w:val="000000"/>
          <w:sz w:val="28"/>
          <w:szCs w:val="28"/>
          <w:bdr w:val="none" w:sz="0" w:space="0" w:color="auto" w:frame="1"/>
        </w:rPr>
        <w:t>唯說客受，</w:t>
      </w:r>
      <w:r w:rsidRPr="00395161">
        <w:rPr>
          <w:rFonts w:ascii="Kaiti TC" w:eastAsia="Kaiti TC" w:hAnsi="Kaiti TC" w:cs="Kaiti TC"/>
          <w:b/>
          <w:bCs/>
          <w:color w:val="FF0000"/>
          <w:sz w:val="21"/>
          <w:szCs w:val="21"/>
          <w:bdr w:val="none" w:sz="0" w:space="0" w:color="auto" w:frame="1"/>
        </w:rPr>
        <w:t>（而說識時，卻）</w:t>
      </w:r>
      <w:r w:rsidRPr="00395161">
        <w:rPr>
          <w:rFonts w:ascii="Kaiti TC" w:eastAsia="Kaiti TC" w:hAnsi="Kaiti TC" w:cs="Kaiti TC"/>
          <w:b/>
          <w:bCs/>
          <w:color w:val="000000"/>
          <w:sz w:val="28"/>
          <w:szCs w:val="28"/>
          <w:bdr w:val="none" w:sz="0" w:space="0" w:color="auto" w:frame="1"/>
        </w:rPr>
        <w:t>通說意根</w:t>
      </w:r>
      <w:r w:rsidRPr="00395161">
        <w:rPr>
          <w:rFonts w:ascii="Kaiti TC" w:eastAsia="Kaiti TC" w:hAnsi="Kaiti TC" w:cs="Kaiti TC"/>
          <w:b/>
          <w:bCs/>
          <w:color w:val="FF0000"/>
          <w:sz w:val="21"/>
          <w:szCs w:val="21"/>
          <w:bdr w:val="none" w:sz="0" w:space="0" w:color="auto" w:frame="1"/>
        </w:rPr>
        <w:t>（第七識）</w:t>
      </w:r>
      <w:r w:rsidRPr="00395161">
        <w:rPr>
          <w:rFonts w:ascii="Kaiti TC" w:eastAsia="Kaiti TC" w:hAnsi="Kaiti TC" w:cs="Kaiti TC"/>
          <w:b/>
          <w:bCs/>
          <w:color w:val="000000"/>
          <w:sz w:val="28"/>
          <w:szCs w:val="28"/>
          <w:bdr w:val="none" w:sz="0" w:space="0" w:color="auto" w:frame="1"/>
        </w:rPr>
        <w:t>，無異因故</w:t>
      </w:r>
      <w:r w:rsidRPr="00395161">
        <w:rPr>
          <w:rFonts w:ascii="Kaiti TC" w:eastAsia="Kaiti TC" w:hAnsi="Kaiti TC" w:cs="Kaiti TC"/>
          <w:b/>
          <w:bCs/>
          <w:color w:val="FF0000"/>
          <w:sz w:val="21"/>
          <w:szCs w:val="21"/>
          <w:bdr w:val="none" w:sz="0" w:space="0" w:color="auto" w:frame="1"/>
        </w:rPr>
        <w:t>（沒有特別原因只說六識的受，不說七、八識的受）</w:t>
      </w:r>
      <w:r w:rsidRPr="00395161">
        <w:rPr>
          <w:rFonts w:ascii="Kaiti TC" w:eastAsia="Kaiti TC" w:hAnsi="Kaiti TC" w:cs="Kaiti TC"/>
          <w:b/>
          <w:bCs/>
          <w:color w:val="000000"/>
          <w:sz w:val="28"/>
          <w:szCs w:val="28"/>
          <w:bdr w:val="none" w:sz="0" w:space="0" w:color="auto" w:frame="1"/>
        </w:rPr>
        <w:t>。又若彼論依客受說</w:t>
      </w:r>
      <w:r w:rsidRPr="00395161">
        <w:rPr>
          <w:rFonts w:ascii="Kaiti TC" w:eastAsia="Kaiti TC" w:hAnsi="Kaiti TC" w:cs="Kaiti TC"/>
          <w:b/>
          <w:bCs/>
          <w:color w:val="FF0000"/>
          <w:sz w:val="21"/>
          <w:szCs w:val="21"/>
          <w:bdr w:val="none" w:sz="0" w:space="0" w:color="auto" w:frame="1"/>
        </w:rPr>
        <w:t>（如果該論說的</w:t>
      </w:r>
      <w:r w:rsidRPr="00395161">
        <w:rPr>
          <w:rFonts w:ascii="Kaiti TC" w:eastAsia="Kaiti TC" w:hAnsi="Kaiti TC" w:cs="Kaiti TC" w:hint="eastAsia"/>
          <w:b/>
          <w:bCs/>
          <w:color w:val="FF0000"/>
          <w:sz w:val="21"/>
          <w:szCs w:val="21"/>
          <w:bdr w:val="none" w:sz="0" w:space="0" w:color="auto" w:frame="1"/>
        </w:rPr>
        <w:t>受</w:t>
      </w:r>
      <w:r w:rsidRPr="00395161">
        <w:rPr>
          <w:rFonts w:ascii="Kaiti TC" w:eastAsia="Kaiti TC" w:hAnsi="Kaiti TC" w:cs="Kaiti TC"/>
          <w:b/>
          <w:bCs/>
          <w:color w:val="FF0000"/>
          <w:sz w:val="21"/>
          <w:szCs w:val="21"/>
          <w:bdr w:val="none" w:sz="0" w:space="0" w:color="auto" w:frame="1"/>
        </w:rPr>
        <w:t>專指前六識的受，所以地獄沒有捨受）</w:t>
      </w:r>
      <w:r w:rsidRPr="00395161">
        <w:rPr>
          <w:rFonts w:ascii="Kaiti TC" w:eastAsia="Kaiti TC" w:hAnsi="Kaiti TC" w:cs="Kaiti TC"/>
          <w:b/>
          <w:bCs/>
          <w:color w:val="000000"/>
          <w:sz w:val="28"/>
          <w:szCs w:val="28"/>
          <w:bdr w:val="none" w:sz="0" w:space="0" w:color="auto" w:frame="1"/>
        </w:rPr>
        <w:t>，如何</w:t>
      </w:r>
      <w:r w:rsidRPr="00395161">
        <w:rPr>
          <w:rFonts w:ascii="Kaiti TC" w:eastAsia="Kaiti TC" w:hAnsi="Kaiti TC" w:cs="Kaiti TC"/>
          <w:b/>
          <w:bCs/>
          <w:color w:val="FF0000"/>
          <w:sz w:val="21"/>
          <w:szCs w:val="21"/>
          <w:bdr w:val="none" w:sz="0" w:space="0" w:color="auto" w:frame="1"/>
        </w:rPr>
        <w:t>（該論）</w:t>
      </w:r>
      <w:r w:rsidRPr="00395161">
        <w:rPr>
          <w:rFonts w:ascii="Kaiti TC" w:eastAsia="Kaiti TC" w:hAnsi="Kaiti TC" w:cs="Kaiti TC"/>
          <w:b/>
          <w:bCs/>
          <w:color w:val="000000"/>
          <w:sz w:val="28"/>
          <w:szCs w:val="28"/>
          <w:bdr w:val="none" w:sz="0" w:space="0" w:color="auto" w:frame="1"/>
        </w:rPr>
        <w:t>說彼</w:t>
      </w:r>
      <w:r w:rsidRPr="00395161">
        <w:rPr>
          <w:rFonts w:ascii="Kaiti TC" w:eastAsia="Kaiti TC" w:hAnsi="Kaiti TC" w:cs="Kaiti TC"/>
          <w:b/>
          <w:bCs/>
          <w:color w:val="FF0000"/>
          <w:sz w:val="21"/>
          <w:szCs w:val="21"/>
          <w:bdr w:val="none" w:sz="0" w:space="0" w:color="auto" w:frame="1"/>
        </w:rPr>
        <w:t>（地獄）</w:t>
      </w:r>
      <w:r w:rsidRPr="00395161">
        <w:rPr>
          <w:rFonts w:ascii="Kaiti TC" w:eastAsia="Kaiti TC" w:hAnsi="Kaiti TC" w:cs="Kaiti TC"/>
          <w:b/>
          <w:bCs/>
          <w:color w:val="000000"/>
          <w:sz w:val="28"/>
          <w:szCs w:val="28"/>
          <w:bdr w:val="none" w:sz="0" w:space="0" w:color="auto" w:frame="1"/>
        </w:rPr>
        <w:t>定成八根？</w:t>
      </w:r>
      <w:r w:rsidRPr="00395161">
        <w:rPr>
          <w:rFonts w:ascii="Kaiti TC" w:eastAsia="Kaiti TC" w:hAnsi="Kaiti TC" w:cs="Kaiti TC"/>
          <w:b/>
          <w:bCs/>
          <w:color w:val="FF0000"/>
          <w:sz w:val="21"/>
          <w:szCs w:val="21"/>
          <w:bdr w:val="none" w:sz="0" w:space="0" w:color="auto" w:frame="1"/>
        </w:rPr>
        <w:t>（前七是五根、意根、命根，則第八根是什麼）</w:t>
      </w:r>
      <w:r w:rsidRPr="00395161">
        <w:rPr>
          <w:rFonts w:ascii="Kaiti TC" w:eastAsia="Kaiti TC" w:hAnsi="Kaiti TC" w:cs="Kaiti TC"/>
          <w:b/>
          <w:bCs/>
          <w:color w:val="000000"/>
          <w:sz w:val="28"/>
          <w:szCs w:val="28"/>
          <w:bdr w:val="none" w:sz="0" w:space="0" w:color="auto" w:frame="1"/>
        </w:rPr>
        <w:t>？若謂五識不相續故</w:t>
      </w:r>
      <w:r w:rsidRPr="00395161">
        <w:rPr>
          <w:rFonts w:ascii="Kaiti TC" w:eastAsia="Kaiti TC" w:hAnsi="Kaiti TC" w:cs="Kaiti TC"/>
          <w:b/>
          <w:bCs/>
          <w:color w:val="FF0000"/>
          <w:sz w:val="21"/>
          <w:szCs w:val="21"/>
          <w:bdr w:val="none" w:sz="0" w:space="0" w:color="auto" w:frame="1"/>
        </w:rPr>
        <w:t>（而苦只在五根有，故第八根非苦根，所以你們）</w:t>
      </w:r>
      <w:r w:rsidRPr="00395161">
        <w:rPr>
          <w:rFonts w:ascii="Kaiti TC" w:eastAsia="Kaiti TC" w:hAnsi="Kaiti TC" w:cs="Kaiti TC"/>
          <w:b/>
          <w:bCs/>
          <w:color w:val="000000"/>
          <w:sz w:val="28"/>
          <w:szCs w:val="28"/>
          <w:bdr w:val="none" w:sz="0" w:space="0" w:color="auto" w:frame="1"/>
        </w:rPr>
        <w:t>定說憂根為第八者。</w:t>
      </w:r>
      <w:r w:rsidRPr="00395161">
        <w:rPr>
          <w:rFonts w:ascii="Kaiti TC" w:eastAsia="Kaiti TC" w:hAnsi="Kaiti TC" w:cs="Kaiti TC"/>
          <w:b/>
          <w:bCs/>
          <w:color w:val="FF0000"/>
          <w:sz w:val="21"/>
          <w:szCs w:val="21"/>
          <w:bdr w:val="none" w:sz="0" w:space="0" w:color="auto" w:frame="1"/>
        </w:rPr>
        <w:t>（但憂只意識有，在）</w:t>
      </w:r>
      <w:r w:rsidRPr="00395161">
        <w:rPr>
          <w:rFonts w:ascii="Kaiti TC" w:eastAsia="Kaiti TC" w:hAnsi="Kaiti TC" w:cs="Kaiti TC"/>
          <w:b/>
          <w:bCs/>
          <w:color w:val="000000"/>
          <w:sz w:val="28"/>
          <w:szCs w:val="28"/>
          <w:bdr w:val="none" w:sz="0" w:space="0" w:color="auto" w:frame="1"/>
        </w:rPr>
        <w:t>死生悶絕</w:t>
      </w:r>
      <w:r w:rsidRPr="00395161">
        <w:rPr>
          <w:rFonts w:ascii="Kaiti TC" w:eastAsia="Kaiti TC" w:hAnsi="Kaiti TC" w:cs="Kaiti TC"/>
          <w:b/>
          <w:bCs/>
          <w:color w:val="FF0000"/>
          <w:sz w:val="21"/>
          <w:szCs w:val="21"/>
          <w:bdr w:val="none" w:sz="0" w:space="0" w:color="auto" w:frame="1"/>
        </w:rPr>
        <w:t>（無意識情況下）</w:t>
      </w:r>
      <w:r w:rsidRPr="00395161">
        <w:rPr>
          <w:rFonts w:ascii="Kaiti TC" w:eastAsia="Kaiti TC" w:hAnsi="Kaiti TC" w:cs="Kaiti TC"/>
          <w:b/>
          <w:bCs/>
          <w:color w:val="000000"/>
          <w:sz w:val="28"/>
          <w:szCs w:val="28"/>
          <w:bdr w:val="none" w:sz="0" w:space="0" w:color="auto" w:frame="1"/>
        </w:rPr>
        <w:t>，寧有憂根？</w:t>
      </w:r>
      <w:r w:rsidRPr="00395161">
        <w:rPr>
          <w:rFonts w:ascii="Kaiti TC" w:eastAsia="Kaiti TC" w:hAnsi="Kaiti TC" w:cs="Kaiti TC"/>
          <w:b/>
          <w:bCs/>
          <w:color w:val="000000"/>
          <w:sz w:val="28"/>
          <w:szCs w:val="28"/>
          <w:bdr w:val="none" w:sz="0" w:space="0" w:color="auto" w:frame="1"/>
        </w:rPr>
        <w:lastRenderedPageBreak/>
        <w:t>有執苦根為第八者，亦同此破。設執一</w:t>
      </w:r>
      <w:r w:rsidRPr="00395161">
        <w:rPr>
          <w:rFonts w:ascii="Kaiti TC" w:eastAsia="Kaiti TC" w:hAnsi="Kaiti TC" w:cs="Kaiti TC"/>
          <w:b/>
          <w:bCs/>
          <w:color w:val="FF0000"/>
          <w:sz w:val="21"/>
          <w:szCs w:val="21"/>
          <w:bdr w:val="none" w:sz="0" w:space="0" w:color="auto" w:frame="1"/>
        </w:rPr>
        <w:t>（男女根）</w:t>
      </w:r>
      <w:r w:rsidRPr="00395161">
        <w:rPr>
          <w:rFonts w:ascii="Kaiti TC" w:eastAsia="Kaiti TC" w:hAnsi="Kaiti TC" w:cs="Kaiti TC"/>
          <w:b/>
          <w:bCs/>
          <w:color w:val="000000"/>
          <w:sz w:val="28"/>
          <w:szCs w:val="28"/>
          <w:bdr w:val="none" w:sz="0" w:space="0" w:color="auto" w:frame="1"/>
        </w:rPr>
        <w:t>形為第八者，理亦不然，</w:t>
      </w:r>
      <w:r w:rsidRPr="00395161">
        <w:rPr>
          <w:rFonts w:ascii="Kaiti TC" w:eastAsia="Kaiti TC" w:hAnsi="Kaiti TC" w:cs="Kaiti TC"/>
          <w:b/>
          <w:bCs/>
          <w:color w:val="FF0000"/>
          <w:sz w:val="21"/>
          <w:szCs w:val="21"/>
          <w:bdr w:val="none" w:sz="0" w:space="0" w:color="auto" w:frame="1"/>
        </w:rPr>
        <w:t>（地獄道男女）</w:t>
      </w:r>
      <w:r w:rsidRPr="00395161">
        <w:rPr>
          <w:rFonts w:ascii="Kaiti TC" w:eastAsia="Kaiti TC" w:hAnsi="Kaiti TC" w:cs="Kaiti TC"/>
          <w:b/>
          <w:bCs/>
          <w:color w:val="000000"/>
          <w:sz w:val="28"/>
          <w:szCs w:val="28"/>
          <w:bdr w:val="none" w:sz="0" w:space="0" w:color="auto" w:frame="1"/>
        </w:rPr>
        <w:t>形不定</w:t>
      </w:r>
      <w:r w:rsidRPr="00395161">
        <w:rPr>
          <w:rFonts w:ascii="Kaiti TC" w:eastAsia="Kaiti TC" w:hAnsi="Kaiti TC" w:cs="Kaiti TC"/>
          <w:b/>
          <w:bCs/>
          <w:color w:val="FF0000"/>
          <w:sz w:val="21"/>
          <w:szCs w:val="21"/>
          <w:bdr w:val="none" w:sz="0" w:space="0" w:color="auto" w:frame="1"/>
        </w:rPr>
        <w:t>（有）</w:t>
      </w:r>
      <w:r w:rsidRPr="00395161">
        <w:rPr>
          <w:rFonts w:ascii="Kaiti TC" w:eastAsia="Kaiti TC" w:hAnsi="Kaiti TC" w:cs="Kaiti TC"/>
          <w:b/>
          <w:bCs/>
          <w:color w:val="000000"/>
          <w:sz w:val="28"/>
          <w:szCs w:val="28"/>
          <w:bdr w:val="none" w:sz="0" w:space="0" w:color="auto" w:frame="1"/>
        </w:rPr>
        <w:t>故，彼惡業招，容無</w:t>
      </w:r>
      <w:r w:rsidRPr="00395161">
        <w:rPr>
          <w:rFonts w:ascii="Kaiti TC" w:eastAsia="Kaiti TC" w:hAnsi="Kaiti TC" w:cs="Kaiti TC"/>
          <w:b/>
          <w:bCs/>
          <w:color w:val="FF0000"/>
          <w:sz w:val="21"/>
          <w:szCs w:val="21"/>
          <w:bdr w:val="none" w:sz="0" w:space="0" w:color="auto" w:frame="1"/>
        </w:rPr>
        <w:t>（男女）</w:t>
      </w:r>
      <w:r w:rsidRPr="00395161">
        <w:rPr>
          <w:rFonts w:ascii="Kaiti TC" w:eastAsia="Kaiti TC" w:hAnsi="Kaiti TC" w:cs="Kaiti TC"/>
          <w:b/>
          <w:bCs/>
          <w:color w:val="000000"/>
          <w:sz w:val="28"/>
          <w:szCs w:val="28"/>
          <w:bdr w:val="none" w:sz="0" w:space="0" w:color="auto" w:frame="1"/>
        </w:rPr>
        <w:t>形故。彼由惡業令五根門恒受苦故，定成眼等</w:t>
      </w:r>
      <w:r w:rsidRPr="00395161">
        <w:rPr>
          <w:rFonts w:ascii="Kaiti TC" w:eastAsia="Kaiti TC" w:hAnsi="Kaiti TC" w:cs="Kaiti TC"/>
          <w:b/>
          <w:bCs/>
          <w:color w:val="FF0000"/>
          <w:sz w:val="21"/>
          <w:szCs w:val="21"/>
          <w:bdr w:val="none" w:sz="0" w:space="0" w:color="auto" w:frame="1"/>
        </w:rPr>
        <w:t>（五根）</w:t>
      </w:r>
      <w:r w:rsidRPr="00395161">
        <w:rPr>
          <w:rFonts w:ascii="Kaiti TC" w:eastAsia="Kaiti TC" w:hAnsi="Kaiti TC" w:cs="Kaiti TC"/>
          <w:b/>
          <w:bCs/>
          <w:color w:val="000000"/>
          <w:sz w:val="28"/>
          <w:szCs w:val="28"/>
          <w:bdr w:val="none" w:sz="0" w:space="0" w:color="auto" w:frame="1"/>
        </w:rPr>
        <w:t>，必有一</w:t>
      </w:r>
      <w:r w:rsidRPr="00395161">
        <w:rPr>
          <w:rFonts w:ascii="Kaiti TC" w:eastAsia="Kaiti TC" w:hAnsi="Kaiti TC" w:cs="Kaiti TC"/>
          <w:b/>
          <w:bCs/>
          <w:color w:val="FF0000"/>
          <w:sz w:val="21"/>
          <w:szCs w:val="21"/>
          <w:bdr w:val="none" w:sz="0" w:space="0" w:color="auto" w:frame="1"/>
        </w:rPr>
        <w:t>（男女）</w:t>
      </w:r>
      <w:r w:rsidRPr="00395161">
        <w:rPr>
          <w:rFonts w:ascii="Kaiti TC" w:eastAsia="Kaiti TC" w:hAnsi="Kaiti TC" w:cs="Kaiti TC"/>
          <w:b/>
          <w:bCs/>
          <w:color w:val="000000"/>
          <w:sz w:val="28"/>
          <w:szCs w:val="28"/>
          <w:bdr w:val="none" w:sz="0" w:space="0" w:color="auto" w:frame="1"/>
        </w:rPr>
        <w:t>形於彼何用？非於無間大地獄中，可有希求婬欲事故。由斯第八定是捨根，第七、八識捨相應故。如極樂地</w:t>
      </w:r>
      <w:r w:rsidRPr="00395161">
        <w:rPr>
          <w:rFonts w:ascii="Kaiti TC" w:eastAsia="Kaiti TC" w:hAnsi="Kaiti TC" w:cs="Kaiti TC"/>
          <w:b/>
          <w:bCs/>
          <w:color w:val="FF0000"/>
          <w:sz w:val="21"/>
          <w:szCs w:val="21"/>
          <w:bdr w:val="none" w:sz="0" w:space="0" w:color="auto" w:frame="1"/>
        </w:rPr>
        <w:t>（三禪）</w:t>
      </w:r>
      <w:r w:rsidRPr="00395161">
        <w:rPr>
          <w:rFonts w:ascii="Kaiti TC" w:eastAsia="Kaiti TC" w:hAnsi="Kaiti TC" w:cs="Kaiti TC"/>
          <w:b/>
          <w:bCs/>
          <w:color w:val="000000"/>
          <w:sz w:val="28"/>
          <w:szCs w:val="28"/>
          <w:bdr w:val="none" w:sz="0" w:space="0" w:color="auto" w:frame="1"/>
        </w:rPr>
        <w:t>，意悅名樂，無有喜根，故極苦處，意</w:t>
      </w:r>
      <w:r w:rsidRPr="00395161">
        <w:rPr>
          <w:rFonts w:ascii="Kaiti TC" w:eastAsia="Kaiti TC" w:hAnsi="Kaiti TC" w:cs="Kaiti TC"/>
          <w:b/>
          <w:bCs/>
          <w:color w:val="FF0000"/>
          <w:sz w:val="21"/>
          <w:szCs w:val="21"/>
          <w:bdr w:val="none" w:sz="0" w:space="0" w:color="auto" w:frame="1"/>
        </w:rPr>
        <w:t>（識感到壓）</w:t>
      </w:r>
      <w:r w:rsidRPr="00395161">
        <w:rPr>
          <w:rFonts w:ascii="Kaiti TC" w:eastAsia="Kaiti TC" w:hAnsi="Kaiti TC" w:cs="Kaiti TC"/>
          <w:b/>
          <w:bCs/>
          <w:color w:val="000000"/>
          <w:sz w:val="28"/>
          <w:szCs w:val="28"/>
          <w:bdr w:val="none" w:sz="0" w:space="0" w:color="auto" w:frame="1"/>
        </w:rPr>
        <w:t>迫名苦，無有憂根。故餘三言，定憂、喜、樂。</w:t>
      </w:r>
    </w:p>
    <w:p w14:paraId="4AB61D3F"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p>
    <w:p w14:paraId="478CCA82"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FF"/>
          <w:sz w:val="21"/>
          <w:szCs w:val="21"/>
        </w:rPr>
        <w:t>兩家的論點，是對《瑜伽論》說：「地獄定成八根，餘三定不成就」這句話的分歧。前一觀點認為：地獄定成八根，第七根是意根，第八根是憂根；在地獄定不成的餘三是樂根、喜根、捨根。而護法主張：第八根是捨根，定不成餘三是樂根、喜根、憂根。</w:t>
      </w:r>
      <w:r w:rsidRPr="00395161">
        <w:rPr>
          <w:rFonts w:ascii="Kaiti TC" w:eastAsia="Kaiti TC" w:hAnsi="Kaiti TC" w:cs="Kaiti TC" w:hint="eastAsia"/>
          <w:b/>
          <w:bCs/>
          <w:color w:val="0000FF"/>
          <w:sz w:val="21"/>
          <w:szCs w:val="21"/>
        </w:rPr>
        <w:t>“定成”是指一定有且不間斷。</w:t>
      </w:r>
      <w:r w:rsidRPr="00395161">
        <w:rPr>
          <w:rFonts w:ascii="Kaiti TC" w:eastAsia="Kaiti TC" w:hAnsi="Kaiti TC" w:cs="Kaiti TC"/>
          <w:b/>
          <w:bCs/>
          <w:color w:val="0000FF"/>
          <w:sz w:val="21"/>
          <w:szCs w:val="21"/>
        </w:rPr>
        <w:t>捨根在「定成八根」之中。</w:t>
      </w:r>
    </w:p>
    <w:p w14:paraId="7F41C825"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p>
    <w:p w14:paraId="19A83B5D"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00"/>
          <w:sz w:val="28"/>
          <w:szCs w:val="28"/>
          <w:bdr w:val="none" w:sz="0" w:space="0" w:color="auto" w:frame="1"/>
        </w:rPr>
        <w:t>餘處說彼</w:t>
      </w:r>
      <w:r w:rsidRPr="00395161">
        <w:rPr>
          <w:rFonts w:ascii="Kaiti TC" w:eastAsia="Kaiti TC" w:hAnsi="Kaiti TC" w:cs="Kaiti TC"/>
          <w:b/>
          <w:bCs/>
          <w:color w:val="FF0000"/>
          <w:sz w:val="21"/>
          <w:szCs w:val="21"/>
          <w:bdr w:val="none" w:sz="0" w:space="0" w:color="auto" w:frame="1"/>
        </w:rPr>
        <w:t>（地獄）</w:t>
      </w:r>
      <w:r w:rsidRPr="00395161">
        <w:rPr>
          <w:rFonts w:ascii="Kaiti TC" w:eastAsia="Kaiti TC" w:hAnsi="Kaiti TC" w:cs="Kaiti TC"/>
          <w:b/>
          <w:bCs/>
          <w:color w:val="000000"/>
          <w:sz w:val="28"/>
          <w:szCs w:val="28"/>
          <w:bdr w:val="none" w:sz="0" w:space="0" w:color="auto" w:frame="1"/>
        </w:rPr>
        <w:t>有等流樂，應知彼依隨轉理說，或彼通說</w:t>
      </w:r>
      <w:r w:rsidRPr="00395161">
        <w:rPr>
          <w:rFonts w:ascii="Kaiti TC" w:eastAsia="Kaiti TC" w:hAnsi="Kaiti TC" w:cs="Kaiti TC"/>
          <w:b/>
          <w:bCs/>
          <w:color w:val="FF0000"/>
          <w:sz w:val="21"/>
          <w:szCs w:val="21"/>
          <w:bdr w:val="none" w:sz="0" w:space="0" w:color="auto" w:frame="1"/>
        </w:rPr>
        <w:t>（包括了）</w:t>
      </w:r>
      <w:r w:rsidRPr="00395161">
        <w:rPr>
          <w:rFonts w:ascii="Kaiti TC" w:eastAsia="Kaiti TC" w:hAnsi="Kaiti TC" w:cs="Kaiti TC"/>
          <w:b/>
          <w:bCs/>
          <w:color w:val="000000"/>
          <w:sz w:val="28"/>
          <w:szCs w:val="28"/>
          <w:bdr w:val="none" w:sz="0" w:space="0" w:color="auto" w:frame="1"/>
        </w:rPr>
        <w:t>餘雜受處。</w:t>
      </w:r>
      <w:r w:rsidRPr="00395161">
        <w:rPr>
          <w:rFonts w:ascii="Kaiti TC" w:eastAsia="Kaiti TC" w:hAnsi="Kaiti TC" w:cs="Kaiti TC"/>
          <w:b/>
          <w:bCs/>
          <w:color w:val="FF0000"/>
          <w:sz w:val="21"/>
          <w:szCs w:val="21"/>
          <w:bdr w:val="none" w:sz="0" w:space="0" w:color="auto" w:frame="1"/>
        </w:rPr>
        <w:t>（無間地獄）</w:t>
      </w:r>
      <w:r w:rsidRPr="00395161">
        <w:rPr>
          <w:rFonts w:ascii="Kaiti TC" w:eastAsia="Kaiti TC" w:hAnsi="Kaiti TC" w:cs="Kaiti TC"/>
          <w:b/>
          <w:bCs/>
          <w:color w:val="000000"/>
          <w:sz w:val="28"/>
          <w:szCs w:val="28"/>
          <w:bdr w:val="none" w:sz="0" w:space="0" w:color="auto" w:frame="1"/>
        </w:rPr>
        <w:t>無異熟樂，名純苦故。然諸聖教</w:t>
      </w:r>
      <w:r w:rsidRPr="00395161">
        <w:rPr>
          <w:rFonts w:ascii="Kaiti TC" w:eastAsia="Kaiti TC" w:hAnsi="Kaiti TC" w:cs="Kaiti TC"/>
          <w:b/>
          <w:bCs/>
          <w:color w:val="FF0000"/>
          <w:sz w:val="21"/>
          <w:szCs w:val="21"/>
          <w:bdr w:val="none" w:sz="0" w:space="0" w:color="auto" w:frame="1"/>
        </w:rPr>
        <w:t>（說）</w:t>
      </w:r>
      <w:r w:rsidRPr="00395161">
        <w:rPr>
          <w:rFonts w:ascii="Kaiti TC" w:eastAsia="Kaiti TC" w:hAnsi="Kaiti TC" w:cs="Kaiti TC"/>
          <w:b/>
          <w:bCs/>
          <w:color w:val="000000"/>
          <w:sz w:val="28"/>
          <w:szCs w:val="28"/>
          <w:bdr w:val="none" w:sz="0" w:space="0" w:color="auto" w:frame="1"/>
        </w:rPr>
        <w:t>，意</w:t>
      </w:r>
      <w:r w:rsidRPr="00395161">
        <w:rPr>
          <w:rFonts w:ascii="Kaiti TC" w:eastAsia="Kaiti TC" w:hAnsi="Kaiti TC" w:cs="Kaiti TC"/>
          <w:b/>
          <w:bCs/>
          <w:color w:val="FF0000"/>
          <w:sz w:val="21"/>
          <w:szCs w:val="21"/>
          <w:bdr w:val="none" w:sz="0" w:space="0" w:color="auto" w:frame="1"/>
        </w:rPr>
        <w:t>（識）</w:t>
      </w:r>
      <w:r w:rsidRPr="00395161">
        <w:rPr>
          <w:rFonts w:ascii="Kaiti TC" w:eastAsia="Kaiti TC" w:hAnsi="Kaiti TC" w:cs="Kaiti TC"/>
          <w:b/>
          <w:bCs/>
          <w:color w:val="000000"/>
          <w:sz w:val="28"/>
          <w:szCs w:val="28"/>
          <w:bdr w:val="none" w:sz="0" w:space="0" w:color="auto" w:frame="1"/>
        </w:rPr>
        <w:t>地慼受名憂根者，依多分</w:t>
      </w:r>
      <w:r w:rsidRPr="00395161">
        <w:rPr>
          <w:rFonts w:ascii="Kaiti TC" w:eastAsia="Kaiti TC" w:hAnsi="Kaiti TC" w:cs="Kaiti TC"/>
          <w:b/>
          <w:bCs/>
          <w:color w:val="FF0000"/>
          <w:sz w:val="21"/>
          <w:szCs w:val="21"/>
          <w:bdr w:val="none" w:sz="0" w:space="0" w:color="auto" w:frame="1"/>
        </w:rPr>
        <w:t>（非純苦地獄的其他多數的情況）</w:t>
      </w:r>
      <w:r w:rsidRPr="00395161">
        <w:rPr>
          <w:rFonts w:ascii="Kaiti TC" w:eastAsia="Kaiti TC" w:hAnsi="Kaiti TC" w:cs="Kaiti TC"/>
          <w:b/>
          <w:bCs/>
          <w:color w:val="000000"/>
          <w:sz w:val="28"/>
          <w:szCs w:val="28"/>
          <w:bdr w:val="none" w:sz="0" w:space="0" w:color="auto" w:frame="1"/>
        </w:rPr>
        <w:t>說，或隨轉門，無相違過。</w:t>
      </w:r>
    </w:p>
    <w:p w14:paraId="65FA2571"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p>
    <w:p w14:paraId="487B44E7"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00"/>
          <w:sz w:val="28"/>
          <w:szCs w:val="28"/>
          <w:bdr w:val="none" w:sz="0" w:space="0" w:color="auto" w:frame="1"/>
        </w:rPr>
        <w:t>《瑜伽論》說：“生地獄中諸有情類，異熟</w:t>
      </w:r>
      <w:r w:rsidRPr="00395161">
        <w:rPr>
          <w:rFonts w:ascii="Kaiti TC" w:eastAsia="Kaiti TC" w:hAnsi="Kaiti TC" w:cs="Kaiti TC"/>
          <w:b/>
          <w:bCs/>
          <w:color w:val="FF0000"/>
          <w:sz w:val="21"/>
          <w:szCs w:val="21"/>
          <w:bdr w:val="none" w:sz="0" w:space="0" w:color="auto" w:frame="1"/>
        </w:rPr>
        <w:t>（識）</w:t>
      </w:r>
      <w:r w:rsidRPr="00395161">
        <w:rPr>
          <w:rFonts w:ascii="Kaiti TC" w:eastAsia="Kaiti TC" w:hAnsi="Kaiti TC" w:cs="Kaiti TC"/>
          <w:b/>
          <w:bCs/>
          <w:color w:val="000000"/>
          <w:sz w:val="28"/>
          <w:szCs w:val="28"/>
          <w:bdr w:val="none" w:sz="0" w:space="0" w:color="auto" w:frame="1"/>
        </w:rPr>
        <w:t>無間有異熟生苦、憂相續。”又說：“地獄尋伺憂俱，一分鬼趣、傍生亦爾”者，亦依隨轉門。又彼苦根意識俱者，是</w:t>
      </w:r>
      <w:r w:rsidRPr="00395161">
        <w:rPr>
          <w:rFonts w:ascii="Kaiti TC" w:eastAsia="Kaiti TC" w:hAnsi="Kaiti TC" w:cs="Kaiti TC"/>
          <w:b/>
          <w:bCs/>
          <w:color w:val="FF0000"/>
          <w:sz w:val="21"/>
          <w:szCs w:val="21"/>
          <w:bdr w:val="none" w:sz="0" w:space="0" w:color="auto" w:frame="1"/>
        </w:rPr>
        <w:t>（與）</w:t>
      </w:r>
      <w:r w:rsidRPr="00395161">
        <w:rPr>
          <w:rFonts w:ascii="Kaiti TC" w:eastAsia="Kaiti TC" w:hAnsi="Kaiti TC" w:cs="Kaiti TC"/>
          <w:b/>
          <w:bCs/>
          <w:color w:val="000000"/>
          <w:sz w:val="28"/>
          <w:szCs w:val="28"/>
          <w:bdr w:val="none" w:sz="0" w:space="0" w:color="auto" w:frame="1"/>
        </w:rPr>
        <w:t>餘</w:t>
      </w:r>
      <w:r w:rsidRPr="00395161">
        <w:rPr>
          <w:rFonts w:ascii="Kaiti TC" w:eastAsia="Kaiti TC" w:hAnsi="Kaiti TC" w:cs="Kaiti TC"/>
          <w:b/>
          <w:bCs/>
          <w:color w:val="FF0000"/>
          <w:sz w:val="21"/>
          <w:szCs w:val="21"/>
          <w:bdr w:val="none" w:sz="0" w:space="0" w:color="auto" w:frame="1"/>
        </w:rPr>
        <w:t>（五道眾生意識的）</w:t>
      </w:r>
      <w:r w:rsidRPr="00395161">
        <w:rPr>
          <w:rFonts w:ascii="Kaiti TC" w:eastAsia="Kaiti TC" w:hAnsi="Kaiti TC" w:cs="Kaiti TC"/>
          <w:b/>
          <w:bCs/>
          <w:color w:val="000000"/>
          <w:sz w:val="28"/>
          <w:szCs w:val="28"/>
          <w:bdr w:val="none" w:sz="0" w:space="0" w:color="auto" w:frame="1"/>
        </w:rPr>
        <w:t>憂</w:t>
      </w:r>
      <w:r w:rsidRPr="00395161">
        <w:rPr>
          <w:rFonts w:ascii="Kaiti TC" w:eastAsia="Kaiti TC" w:hAnsi="Kaiti TC" w:cs="Kaiti TC"/>
          <w:b/>
          <w:bCs/>
          <w:color w:val="FF0000"/>
          <w:sz w:val="21"/>
          <w:szCs w:val="21"/>
          <w:bdr w:val="none" w:sz="0" w:space="0" w:color="auto" w:frame="1"/>
        </w:rPr>
        <w:t>（同）</w:t>
      </w:r>
      <w:r w:rsidRPr="00395161">
        <w:rPr>
          <w:rFonts w:ascii="Kaiti TC" w:eastAsia="Kaiti TC" w:hAnsi="Kaiti TC" w:cs="Kaiti TC"/>
          <w:b/>
          <w:bCs/>
          <w:color w:val="000000"/>
          <w:sz w:val="28"/>
          <w:szCs w:val="28"/>
          <w:bdr w:val="none" w:sz="0" w:space="0" w:color="auto" w:frame="1"/>
        </w:rPr>
        <w:t>類，假說為</w:t>
      </w:r>
      <w:r w:rsidRPr="00395161">
        <w:rPr>
          <w:rFonts w:ascii="Kaiti TC" w:eastAsia="Kaiti TC" w:hAnsi="Kaiti TC" w:cs="Kaiti TC"/>
          <w:b/>
          <w:bCs/>
          <w:color w:val="FF0000"/>
          <w:sz w:val="21"/>
          <w:szCs w:val="21"/>
          <w:bdr w:val="none" w:sz="0" w:space="0" w:color="auto" w:frame="1"/>
        </w:rPr>
        <w:t>（地獄眾生的）</w:t>
      </w:r>
      <w:r w:rsidRPr="00395161">
        <w:rPr>
          <w:rFonts w:ascii="Kaiti TC" w:eastAsia="Kaiti TC" w:hAnsi="Kaiti TC" w:cs="Kaiti TC"/>
          <w:b/>
          <w:bCs/>
          <w:color w:val="000000"/>
          <w:sz w:val="28"/>
          <w:szCs w:val="28"/>
          <w:bdr w:val="none" w:sz="0" w:space="0" w:color="auto" w:frame="1"/>
        </w:rPr>
        <w:t>憂。或彼苦根損身心故，雖苦根攝，而亦名憂，如</w:t>
      </w:r>
      <w:r w:rsidRPr="00395161">
        <w:rPr>
          <w:rFonts w:ascii="Kaiti TC" w:eastAsia="Kaiti TC" w:hAnsi="Kaiti TC" w:cs="Kaiti TC"/>
          <w:b/>
          <w:bCs/>
          <w:color w:val="FF0000"/>
          <w:sz w:val="21"/>
          <w:szCs w:val="21"/>
          <w:bdr w:val="none" w:sz="0" w:space="0" w:color="auto" w:frame="1"/>
        </w:rPr>
        <w:t>（二禪）</w:t>
      </w:r>
      <w:r w:rsidRPr="00395161">
        <w:rPr>
          <w:rFonts w:ascii="Kaiti TC" w:eastAsia="Kaiti TC" w:hAnsi="Kaiti TC" w:cs="Kaiti TC"/>
          <w:b/>
          <w:bCs/>
          <w:color w:val="000000"/>
          <w:sz w:val="28"/>
          <w:szCs w:val="28"/>
          <w:bdr w:val="none" w:sz="0" w:space="0" w:color="auto" w:frame="1"/>
        </w:rPr>
        <w:t>近分</w:t>
      </w:r>
      <w:r w:rsidRPr="00395161">
        <w:rPr>
          <w:rFonts w:ascii="Kaiti TC" w:eastAsia="Kaiti TC" w:hAnsi="Kaiti TC" w:cs="Kaiti TC"/>
          <w:b/>
          <w:bCs/>
          <w:color w:val="FF0000"/>
          <w:sz w:val="21"/>
          <w:szCs w:val="21"/>
          <w:bdr w:val="none" w:sz="0" w:space="0" w:color="auto" w:frame="1"/>
        </w:rPr>
        <w:t>（定的）</w:t>
      </w:r>
      <w:r w:rsidRPr="00395161">
        <w:rPr>
          <w:rFonts w:ascii="Kaiti TC" w:eastAsia="Kaiti TC" w:hAnsi="Kaiti TC" w:cs="Kaiti TC"/>
          <w:b/>
          <w:bCs/>
          <w:color w:val="000000"/>
          <w:sz w:val="28"/>
          <w:szCs w:val="28"/>
          <w:bdr w:val="none" w:sz="0" w:space="0" w:color="auto" w:frame="1"/>
        </w:rPr>
        <w:t>喜益身心故，雖是喜根而亦名樂，《顯揚論》等具顯此義。然未至地</w:t>
      </w:r>
      <w:r w:rsidRPr="00395161">
        <w:rPr>
          <w:rFonts w:ascii="Kaiti TC" w:eastAsia="Kaiti TC" w:hAnsi="Kaiti TC" w:cs="Kaiti TC"/>
          <w:b/>
          <w:bCs/>
          <w:color w:val="FF0000"/>
          <w:sz w:val="21"/>
          <w:szCs w:val="21"/>
          <w:bdr w:val="none" w:sz="0" w:space="0" w:color="auto" w:frame="1"/>
        </w:rPr>
        <w:t>（初禪未到地）</w:t>
      </w:r>
      <w:r w:rsidRPr="00395161">
        <w:rPr>
          <w:rFonts w:ascii="Kaiti TC" w:eastAsia="Kaiti TC" w:hAnsi="Kaiti TC" w:cs="Kaiti TC"/>
          <w:b/>
          <w:bCs/>
          <w:color w:val="000000"/>
          <w:sz w:val="28"/>
          <w:szCs w:val="28"/>
          <w:bdr w:val="none" w:sz="0" w:space="0" w:color="auto" w:frame="1"/>
        </w:rPr>
        <w:t>定無樂根，說彼</w:t>
      </w:r>
      <w:r w:rsidRPr="00395161">
        <w:rPr>
          <w:rFonts w:ascii="Kaiti TC" w:eastAsia="Kaiti TC" w:hAnsi="Kaiti TC" w:cs="Kaiti TC"/>
          <w:b/>
          <w:bCs/>
          <w:color w:val="FF0000"/>
          <w:sz w:val="21"/>
          <w:szCs w:val="21"/>
          <w:bdr w:val="none" w:sz="0" w:space="0" w:color="auto" w:frame="1"/>
        </w:rPr>
        <w:t>（初禪未到地定）</w:t>
      </w:r>
      <w:r w:rsidRPr="00395161">
        <w:rPr>
          <w:rFonts w:ascii="Kaiti TC" w:eastAsia="Kaiti TC" w:hAnsi="Kaiti TC" w:cs="Kaiti TC"/>
          <w:b/>
          <w:bCs/>
          <w:color w:val="000000"/>
          <w:sz w:val="28"/>
          <w:szCs w:val="28"/>
          <w:bdr w:val="none" w:sz="0" w:space="0" w:color="auto" w:frame="1"/>
        </w:rPr>
        <w:t>唯有十一根故</w:t>
      </w:r>
      <w:r w:rsidRPr="00395161">
        <w:rPr>
          <w:rFonts w:ascii="Kaiti TC" w:eastAsia="Kaiti TC" w:hAnsi="Kaiti TC" w:cs="Kaiti TC"/>
          <w:b/>
          <w:bCs/>
          <w:color w:val="FF0000"/>
          <w:sz w:val="21"/>
          <w:szCs w:val="21"/>
          <w:bdr w:val="none" w:sz="0" w:space="0" w:color="auto" w:frame="1"/>
        </w:rPr>
        <w:t>（十一根：</w:t>
      </w:r>
      <w:r w:rsidRPr="00395161">
        <w:rPr>
          <w:rFonts w:ascii="Kaiti TC" w:eastAsia="Kaiti TC" w:hAnsi="Kaiti TC" w:cs="Kaiti TC" w:hint="eastAsia"/>
          <w:b/>
          <w:bCs/>
          <w:color w:val="FF0000"/>
          <w:sz w:val="21"/>
          <w:szCs w:val="21"/>
          <w:bdr w:val="none" w:sz="0" w:space="0" w:color="auto" w:frame="1"/>
        </w:rPr>
        <w:t>五</w:t>
      </w:r>
      <w:r w:rsidRPr="00395161">
        <w:rPr>
          <w:rFonts w:ascii="Kaiti TC" w:eastAsia="Kaiti TC" w:hAnsi="Kaiti TC" w:cs="Kaiti TC"/>
          <w:b/>
          <w:bCs/>
          <w:color w:val="FF0000"/>
          <w:sz w:val="21"/>
          <w:szCs w:val="21"/>
          <w:bdr w:val="none" w:sz="0" w:space="0" w:color="auto" w:frame="1"/>
        </w:rPr>
        <w:t>根、</w:t>
      </w:r>
      <w:r w:rsidRPr="00395161">
        <w:rPr>
          <w:rFonts w:ascii="Kaiti TC" w:eastAsia="Kaiti TC" w:hAnsi="Kaiti TC" w:cs="Kaiti TC" w:hint="eastAsia"/>
          <w:b/>
          <w:bCs/>
          <w:color w:val="FF0000"/>
          <w:sz w:val="21"/>
          <w:szCs w:val="21"/>
          <w:bdr w:val="none" w:sz="0" w:space="0" w:color="auto" w:frame="1"/>
        </w:rPr>
        <w:t>意根、</w:t>
      </w:r>
      <w:r w:rsidRPr="00395161">
        <w:rPr>
          <w:rFonts w:ascii="Kaiti TC" w:eastAsia="Kaiti TC" w:hAnsi="Kaiti TC" w:cs="Kaiti TC"/>
          <w:b/>
          <w:bCs/>
          <w:color w:val="FF0000"/>
          <w:sz w:val="21"/>
          <w:szCs w:val="21"/>
          <w:bdr w:val="none" w:sz="0" w:space="0" w:color="auto" w:frame="1"/>
        </w:rPr>
        <w:t>命根、苦、憂、喜、捨根）</w:t>
      </w:r>
      <w:r w:rsidRPr="00395161">
        <w:rPr>
          <w:rFonts w:ascii="Kaiti TC" w:eastAsia="Kaiti TC" w:hAnsi="Kaiti TC" w:cs="Kaiti TC"/>
          <w:b/>
          <w:bCs/>
          <w:color w:val="000000"/>
          <w:sz w:val="28"/>
          <w:szCs w:val="28"/>
          <w:bdr w:val="none" w:sz="0" w:space="0" w:color="auto" w:frame="1"/>
        </w:rPr>
        <w:t>。由此應知，意</w:t>
      </w:r>
      <w:r w:rsidRPr="00395161">
        <w:rPr>
          <w:rFonts w:ascii="Kaiti TC" w:eastAsia="Kaiti TC" w:hAnsi="Kaiti TC" w:cs="Kaiti TC"/>
          <w:b/>
          <w:bCs/>
          <w:color w:val="FF0000"/>
          <w:sz w:val="21"/>
          <w:szCs w:val="21"/>
          <w:bdr w:val="none" w:sz="0" w:space="0" w:color="auto" w:frame="1"/>
        </w:rPr>
        <w:t>（識）</w:t>
      </w:r>
      <w:r w:rsidRPr="00395161">
        <w:rPr>
          <w:rFonts w:ascii="Kaiti TC" w:eastAsia="Kaiti TC" w:hAnsi="Kaiti TC" w:cs="Kaiti TC"/>
          <w:b/>
          <w:bCs/>
          <w:color w:val="000000"/>
          <w:sz w:val="28"/>
          <w:szCs w:val="28"/>
          <w:bdr w:val="none" w:sz="0" w:space="0" w:color="auto" w:frame="1"/>
        </w:rPr>
        <w:t>地慼受，純受苦處亦苦根攝。</w:t>
      </w:r>
    </w:p>
    <w:p w14:paraId="3C0F3E7D"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p>
    <w:p w14:paraId="2FDD22D1"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00"/>
          <w:sz w:val="28"/>
          <w:szCs w:val="28"/>
          <w:bdr w:val="none" w:sz="0" w:space="0" w:color="auto" w:frame="1"/>
        </w:rPr>
        <w:t>此等聖教，差別多門，恐文增廣，故不繁述。</w:t>
      </w:r>
    </w:p>
    <w:p w14:paraId="518D8ADC"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p>
    <w:p w14:paraId="3E14F915"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FF"/>
          <w:sz w:val="21"/>
          <w:szCs w:val="21"/>
          <w:bdr w:val="none" w:sz="0" w:space="0" w:color="auto" w:frame="1"/>
        </w:rPr>
        <w:t>第二種觀點認為，與意識相應的壓迫感在無間地獄只有苦受，故在此地獄不現行的是喜、樂、憂受；捨受定有，因第七、八識唯與捨受相應，所以地獄眾生定有捨受。上述的等流樂是方便說，其實是異熟樂，如有間地獄、餓鬼、畜生等，非純苦處。客識就是前六識；主識即第八識。</w:t>
      </w:r>
    </w:p>
    <w:p w14:paraId="45A46854"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p>
    <w:p w14:paraId="4F434637"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FF0000"/>
          <w:sz w:val="21"/>
          <w:szCs w:val="21"/>
          <w:bdr w:val="none" w:sz="0" w:space="0" w:color="auto" w:frame="1"/>
        </w:rPr>
        <w:lastRenderedPageBreak/>
        <w:t>（三受是否能共存？）（1）</w:t>
      </w:r>
      <w:r w:rsidRPr="00395161">
        <w:rPr>
          <w:rFonts w:ascii="Kaiti TC" w:eastAsia="Kaiti TC" w:hAnsi="Kaiti TC" w:cs="Kaiti TC"/>
          <w:b/>
          <w:bCs/>
          <w:color w:val="000000"/>
          <w:sz w:val="28"/>
          <w:szCs w:val="28"/>
          <w:bdr w:val="none" w:sz="0" w:space="0" w:color="auto" w:frame="1"/>
        </w:rPr>
        <w:t>有義：六識三受不俱，皆外門轉</w:t>
      </w:r>
      <w:r w:rsidRPr="00395161">
        <w:rPr>
          <w:rFonts w:ascii="Kaiti TC" w:eastAsia="Kaiti TC" w:hAnsi="Kaiti TC" w:cs="Kaiti TC"/>
          <w:b/>
          <w:bCs/>
          <w:color w:val="FF0000"/>
          <w:sz w:val="21"/>
          <w:szCs w:val="21"/>
          <w:bdr w:val="none" w:sz="0" w:space="0" w:color="auto" w:frame="1"/>
        </w:rPr>
        <w:t>（向外活動、三受）</w:t>
      </w:r>
      <w:r w:rsidRPr="00395161">
        <w:rPr>
          <w:rFonts w:ascii="Kaiti TC" w:eastAsia="Kaiti TC" w:hAnsi="Kaiti TC" w:cs="Kaiti TC"/>
          <w:b/>
          <w:bCs/>
          <w:color w:val="000000"/>
          <w:sz w:val="28"/>
          <w:szCs w:val="28"/>
          <w:bdr w:val="none" w:sz="0" w:space="0" w:color="auto" w:frame="1"/>
        </w:rPr>
        <w:t>互相違故。五俱意識同</w:t>
      </w:r>
      <w:r w:rsidRPr="00395161">
        <w:rPr>
          <w:rFonts w:ascii="Kaiti TC" w:eastAsia="Kaiti TC" w:hAnsi="Kaiti TC" w:cs="Kaiti TC"/>
          <w:b/>
          <w:bCs/>
          <w:color w:val="FF0000"/>
          <w:sz w:val="21"/>
          <w:szCs w:val="21"/>
          <w:bdr w:val="none" w:sz="0" w:space="0" w:color="auto" w:frame="1"/>
        </w:rPr>
        <w:t>（緣）</w:t>
      </w:r>
      <w:r w:rsidRPr="00395161">
        <w:rPr>
          <w:rFonts w:ascii="Kaiti TC" w:eastAsia="Kaiti TC" w:hAnsi="Kaiti TC" w:cs="Kaiti TC"/>
          <w:b/>
          <w:bCs/>
          <w:color w:val="000000"/>
          <w:sz w:val="28"/>
          <w:szCs w:val="28"/>
          <w:bdr w:val="none" w:sz="0" w:space="0" w:color="auto" w:frame="1"/>
        </w:rPr>
        <w:t>五</w:t>
      </w:r>
      <w:r w:rsidRPr="00395161">
        <w:rPr>
          <w:rFonts w:ascii="Kaiti TC" w:eastAsia="Kaiti TC" w:hAnsi="Kaiti TC" w:cs="Kaiti TC"/>
          <w:b/>
          <w:bCs/>
          <w:color w:val="FF0000"/>
          <w:sz w:val="21"/>
          <w:szCs w:val="21"/>
          <w:bdr w:val="none" w:sz="0" w:space="0" w:color="auto" w:frame="1"/>
        </w:rPr>
        <w:t>（識）</w:t>
      </w:r>
      <w:r w:rsidRPr="00395161">
        <w:rPr>
          <w:rFonts w:ascii="Kaiti TC" w:eastAsia="Kaiti TC" w:hAnsi="Kaiti TC" w:cs="Kaiti TC"/>
          <w:b/>
          <w:bCs/>
          <w:color w:val="000000"/>
          <w:sz w:val="28"/>
          <w:szCs w:val="28"/>
          <w:bdr w:val="none" w:sz="0" w:space="0" w:color="auto" w:frame="1"/>
        </w:rPr>
        <w:t>所緣，五</w:t>
      </w:r>
      <w:r w:rsidRPr="00395161">
        <w:rPr>
          <w:rFonts w:ascii="Kaiti TC" w:eastAsia="Kaiti TC" w:hAnsi="Kaiti TC" w:cs="Kaiti TC"/>
          <w:b/>
          <w:bCs/>
          <w:color w:val="FF0000"/>
          <w:sz w:val="21"/>
          <w:szCs w:val="21"/>
          <w:bdr w:val="none" w:sz="0" w:space="0" w:color="auto" w:frame="1"/>
        </w:rPr>
        <w:t>（識若）</w:t>
      </w:r>
      <w:r w:rsidRPr="00395161">
        <w:rPr>
          <w:rFonts w:ascii="Kaiti TC" w:eastAsia="Kaiti TC" w:hAnsi="Kaiti TC" w:cs="Kaiti TC"/>
          <w:b/>
          <w:bCs/>
          <w:color w:val="000000"/>
          <w:sz w:val="28"/>
          <w:szCs w:val="28"/>
          <w:bdr w:val="none" w:sz="0" w:space="0" w:color="auto" w:frame="1"/>
        </w:rPr>
        <w:t>三受俱，意</w:t>
      </w:r>
      <w:r w:rsidRPr="00395161">
        <w:rPr>
          <w:rFonts w:ascii="Kaiti TC" w:eastAsia="Kaiti TC" w:hAnsi="Kaiti TC" w:cs="Kaiti TC"/>
          <w:b/>
          <w:bCs/>
          <w:color w:val="FF0000"/>
          <w:sz w:val="21"/>
          <w:szCs w:val="21"/>
          <w:bdr w:val="none" w:sz="0" w:space="0" w:color="auto" w:frame="1"/>
        </w:rPr>
        <w:t>（識）</w:t>
      </w:r>
      <w:r w:rsidRPr="00395161">
        <w:rPr>
          <w:rFonts w:ascii="Kaiti TC" w:eastAsia="Kaiti TC" w:hAnsi="Kaiti TC" w:cs="Kaiti TC"/>
          <w:b/>
          <w:bCs/>
          <w:color w:val="000000"/>
          <w:sz w:val="28"/>
          <w:szCs w:val="28"/>
          <w:bdr w:val="none" w:sz="0" w:space="0" w:color="auto" w:frame="1"/>
        </w:rPr>
        <w:t>亦應爾，便違正理，故必不俱。《瑜伽》等說：藏識一時與</w:t>
      </w:r>
      <w:r w:rsidRPr="00395161">
        <w:rPr>
          <w:rFonts w:ascii="Kaiti TC" w:eastAsia="Kaiti TC" w:hAnsi="Kaiti TC" w:cs="Kaiti TC"/>
          <w:b/>
          <w:bCs/>
          <w:color w:val="FF0000"/>
          <w:sz w:val="21"/>
          <w:szCs w:val="21"/>
          <w:bdr w:val="none" w:sz="0" w:space="0" w:color="auto" w:frame="1"/>
        </w:rPr>
        <w:t>（諸）</w:t>
      </w:r>
      <w:r w:rsidRPr="00395161">
        <w:rPr>
          <w:rFonts w:ascii="Kaiti TC" w:eastAsia="Kaiti TC" w:hAnsi="Kaiti TC" w:cs="Kaiti TC"/>
          <w:b/>
          <w:bCs/>
          <w:color w:val="000000"/>
          <w:sz w:val="28"/>
          <w:szCs w:val="28"/>
          <w:bdr w:val="none" w:sz="0" w:space="0" w:color="auto" w:frame="1"/>
        </w:rPr>
        <w:t>轉識</w:t>
      </w:r>
      <w:r w:rsidRPr="00395161">
        <w:rPr>
          <w:rFonts w:ascii="Kaiti TC" w:eastAsia="Kaiti TC" w:hAnsi="Kaiti TC" w:cs="Kaiti TC"/>
          <w:b/>
          <w:bCs/>
          <w:color w:val="FF0000"/>
          <w:sz w:val="21"/>
          <w:szCs w:val="21"/>
          <w:bdr w:val="none" w:sz="0" w:space="0" w:color="auto" w:frame="1"/>
        </w:rPr>
        <w:t>（共起，有）</w:t>
      </w:r>
      <w:r w:rsidRPr="00395161">
        <w:rPr>
          <w:rFonts w:ascii="Kaiti TC" w:eastAsia="Kaiti TC" w:hAnsi="Kaiti TC" w:cs="Kaiti TC"/>
          <w:b/>
          <w:bCs/>
          <w:color w:val="000000"/>
          <w:sz w:val="28"/>
          <w:szCs w:val="28"/>
          <w:bdr w:val="none" w:sz="0" w:space="0" w:color="auto" w:frame="1"/>
        </w:rPr>
        <w:t>相應三受俱起者，彼</w:t>
      </w:r>
      <w:r w:rsidRPr="00395161">
        <w:rPr>
          <w:rFonts w:ascii="Kaiti TC" w:eastAsia="Kaiti TC" w:hAnsi="Kaiti TC" w:cs="Kaiti TC"/>
          <w:b/>
          <w:bCs/>
          <w:color w:val="FF0000"/>
          <w:sz w:val="21"/>
          <w:szCs w:val="21"/>
          <w:bdr w:val="none" w:sz="0" w:space="0" w:color="auto" w:frame="1"/>
        </w:rPr>
        <w:t>（一時）</w:t>
      </w:r>
      <w:r w:rsidRPr="00395161">
        <w:rPr>
          <w:rFonts w:ascii="Kaiti TC" w:eastAsia="Kaiti TC" w:hAnsi="Kaiti TC" w:cs="Kaiti TC"/>
          <w:b/>
          <w:bCs/>
          <w:color w:val="000000"/>
          <w:sz w:val="28"/>
          <w:szCs w:val="28"/>
          <w:bdr w:val="none" w:sz="0" w:space="0" w:color="auto" w:frame="1"/>
        </w:rPr>
        <w:t>依多念</w:t>
      </w:r>
      <w:r w:rsidRPr="00395161">
        <w:rPr>
          <w:rFonts w:ascii="Kaiti TC" w:eastAsia="Kaiti TC" w:hAnsi="Kaiti TC" w:cs="Kaiti TC"/>
          <w:b/>
          <w:bCs/>
          <w:color w:val="FF0000"/>
          <w:sz w:val="21"/>
          <w:szCs w:val="21"/>
          <w:bdr w:val="none" w:sz="0" w:space="0" w:color="auto" w:frame="1"/>
        </w:rPr>
        <w:t>（而說）</w:t>
      </w:r>
      <w:r w:rsidRPr="00395161">
        <w:rPr>
          <w:rFonts w:ascii="Kaiti TC" w:eastAsia="Kaiti TC" w:hAnsi="Kaiti TC" w:cs="Kaiti TC"/>
          <w:b/>
          <w:bCs/>
          <w:color w:val="000000"/>
          <w:sz w:val="28"/>
          <w:szCs w:val="28"/>
          <w:bdr w:val="none" w:sz="0" w:space="0" w:color="auto" w:frame="1"/>
        </w:rPr>
        <w:t>，如說一心，非一生滅，無相違過。</w:t>
      </w:r>
    </w:p>
    <w:p w14:paraId="62E994CE"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p>
    <w:p w14:paraId="35FE8119"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FF0000"/>
          <w:sz w:val="21"/>
          <w:szCs w:val="21"/>
          <w:bdr w:val="none" w:sz="0" w:space="0" w:color="auto" w:frame="1"/>
        </w:rPr>
        <w:t>（2）</w:t>
      </w:r>
      <w:r w:rsidRPr="00395161">
        <w:rPr>
          <w:rFonts w:ascii="Kaiti TC" w:eastAsia="Kaiti TC" w:hAnsi="Kaiti TC" w:cs="Kaiti TC"/>
          <w:b/>
          <w:bCs/>
          <w:color w:val="000000"/>
          <w:sz w:val="28"/>
          <w:szCs w:val="28"/>
          <w:bdr w:val="none" w:sz="0" w:space="0" w:color="auto" w:frame="1"/>
        </w:rPr>
        <w:t>有義：</w:t>
      </w:r>
      <w:r w:rsidRPr="00395161">
        <w:rPr>
          <w:rFonts w:ascii="Kaiti TC" w:eastAsia="Kaiti TC" w:hAnsi="Kaiti TC" w:cs="Kaiti TC"/>
          <w:b/>
          <w:bCs/>
          <w:color w:val="FF0000"/>
          <w:sz w:val="21"/>
          <w:szCs w:val="21"/>
          <w:bdr w:val="none" w:sz="0" w:space="0" w:color="auto" w:frame="1"/>
        </w:rPr>
        <w:t>（論主觀點）</w:t>
      </w:r>
      <w:r w:rsidRPr="00395161">
        <w:rPr>
          <w:rFonts w:ascii="Kaiti TC" w:eastAsia="Kaiti TC" w:hAnsi="Kaiti TC" w:cs="Kaiti TC"/>
          <w:b/>
          <w:bCs/>
          <w:color w:val="000000"/>
          <w:sz w:val="28"/>
          <w:szCs w:val="28"/>
          <w:bdr w:val="none" w:sz="0" w:space="0" w:color="auto" w:frame="1"/>
        </w:rPr>
        <w:t>六識三受容俱，順、違、中境容俱受故；意</w:t>
      </w:r>
      <w:r w:rsidRPr="00395161">
        <w:rPr>
          <w:rFonts w:ascii="Kaiti TC" w:eastAsia="Kaiti TC" w:hAnsi="Kaiti TC" w:cs="Kaiti TC"/>
          <w:b/>
          <w:bCs/>
          <w:color w:val="FF0000"/>
          <w:sz w:val="21"/>
          <w:szCs w:val="21"/>
          <w:bdr w:val="none" w:sz="0" w:space="0" w:color="auto" w:frame="1"/>
        </w:rPr>
        <w:t>（識）</w:t>
      </w:r>
      <w:r w:rsidRPr="00395161">
        <w:rPr>
          <w:rFonts w:ascii="Kaiti TC" w:eastAsia="Kaiti TC" w:hAnsi="Kaiti TC" w:cs="Kaiti TC"/>
          <w:b/>
          <w:bCs/>
          <w:color w:val="000000"/>
          <w:sz w:val="28"/>
          <w:szCs w:val="28"/>
          <w:bdr w:val="none" w:sz="0" w:space="0" w:color="auto" w:frame="1"/>
        </w:rPr>
        <w:t>不定與五</w:t>
      </w:r>
      <w:r w:rsidRPr="00395161">
        <w:rPr>
          <w:rFonts w:ascii="Kaiti TC" w:eastAsia="Kaiti TC" w:hAnsi="Kaiti TC" w:cs="Kaiti TC"/>
          <w:b/>
          <w:bCs/>
          <w:color w:val="FF0000"/>
          <w:sz w:val="21"/>
          <w:szCs w:val="21"/>
          <w:bdr w:val="none" w:sz="0" w:space="0" w:color="auto" w:frame="1"/>
        </w:rPr>
        <w:t>（識）</w:t>
      </w:r>
      <w:r w:rsidRPr="00395161">
        <w:rPr>
          <w:rFonts w:ascii="Kaiti TC" w:eastAsia="Kaiti TC" w:hAnsi="Kaiti TC" w:cs="Kaiti TC"/>
          <w:b/>
          <w:bCs/>
          <w:color w:val="000000"/>
          <w:sz w:val="28"/>
          <w:szCs w:val="28"/>
          <w:bdr w:val="none" w:sz="0" w:space="0" w:color="auto" w:frame="1"/>
        </w:rPr>
        <w:t>受同故，</w:t>
      </w:r>
      <w:r w:rsidRPr="00395161">
        <w:rPr>
          <w:rFonts w:ascii="Kaiti TC" w:eastAsia="Kaiti TC" w:hAnsi="Kaiti TC" w:cs="Kaiti TC"/>
          <w:b/>
          <w:bCs/>
          <w:color w:val="FF0000"/>
          <w:sz w:val="21"/>
          <w:szCs w:val="21"/>
          <w:bdr w:val="none" w:sz="0" w:space="0" w:color="auto" w:frame="1"/>
        </w:rPr>
        <w:t>（因為意識）</w:t>
      </w:r>
      <w:r w:rsidRPr="00395161">
        <w:rPr>
          <w:rFonts w:ascii="Kaiti TC" w:eastAsia="Kaiti TC" w:hAnsi="Kaiti TC" w:cs="Kaiti TC"/>
          <w:b/>
          <w:bCs/>
          <w:color w:val="000000"/>
          <w:sz w:val="28"/>
          <w:szCs w:val="28"/>
          <w:bdr w:val="none" w:sz="0" w:space="0" w:color="auto" w:frame="1"/>
        </w:rPr>
        <w:t>於偏注境起一受故，無偏注者便起捨故，由斯六識三受容俱。得自在位，</w:t>
      </w:r>
      <w:r w:rsidRPr="00395161">
        <w:rPr>
          <w:rFonts w:ascii="Kaiti TC" w:eastAsia="Kaiti TC" w:hAnsi="Kaiti TC" w:cs="Kaiti TC" w:hint="eastAsia"/>
          <w:b/>
          <w:bCs/>
          <w:color w:val="FF0000"/>
          <w:sz w:val="21"/>
          <w:szCs w:val="21"/>
          <w:bdr w:val="none" w:sz="0" w:space="0" w:color="auto" w:frame="1"/>
        </w:rPr>
        <w:t>（六識）</w:t>
      </w:r>
      <w:r w:rsidRPr="00395161">
        <w:rPr>
          <w:rFonts w:ascii="Kaiti TC" w:eastAsia="Kaiti TC" w:hAnsi="Kaiti TC" w:cs="Kaiti TC"/>
          <w:b/>
          <w:bCs/>
          <w:color w:val="000000"/>
          <w:sz w:val="28"/>
          <w:szCs w:val="28"/>
          <w:bdr w:val="none" w:sz="0" w:space="0" w:color="auto" w:frame="1"/>
        </w:rPr>
        <w:t>唯樂、喜、捨，諸佛已斷憂苦事故。</w:t>
      </w:r>
    </w:p>
    <w:p w14:paraId="7FAB62E3"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p>
    <w:p w14:paraId="6CFD9141"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FF"/>
          <w:sz w:val="21"/>
          <w:szCs w:val="21"/>
          <w:bdr w:val="none" w:sz="0" w:space="0" w:color="auto" w:frame="1"/>
        </w:rPr>
        <w:t>六識三種受共存與善、不善、無記三性能共存的道理是一樣的。</w:t>
      </w:r>
    </w:p>
    <w:p w14:paraId="56BA4EF1" w14:textId="77777777" w:rsidR="00395161" w:rsidRPr="00395161" w:rsidRDefault="00395161" w:rsidP="00395161">
      <w:pPr>
        <w:shd w:val="clear" w:color="auto" w:fill="FFFFFF"/>
        <w:rPr>
          <w:rFonts w:ascii="Kaiti TC" w:eastAsia="Kaiti TC" w:hAnsi="Kaiti TC" w:cs="Kaiti TC"/>
          <w:b/>
          <w:bCs/>
          <w:color w:val="0000FF"/>
          <w:sz w:val="28"/>
          <w:szCs w:val="28"/>
          <w:bdr w:val="none" w:sz="0" w:space="0" w:color="auto" w:frame="1"/>
        </w:rPr>
      </w:pPr>
    </w:p>
    <w:p w14:paraId="447355C8"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FF"/>
          <w:sz w:val="28"/>
          <w:szCs w:val="28"/>
          <w:bdr w:val="none" w:sz="0" w:space="0" w:color="auto" w:frame="1"/>
        </w:rPr>
        <w:t># 六識相應心所</w:t>
      </w:r>
    </w:p>
    <w:tbl>
      <w:tblPr>
        <w:tblW w:w="0" w:type="auto"/>
        <w:tblCellSpacing w:w="15" w:type="dxa"/>
        <w:tblCellMar>
          <w:left w:w="0" w:type="dxa"/>
          <w:right w:w="0" w:type="dxa"/>
        </w:tblCellMar>
        <w:tblLook w:val="04A0" w:firstRow="1" w:lastRow="0" w:firstColumn="1" w:lastColumn="0" w:noHBand="0" w:noVBand="1"/>
      </w:tblPr>
      <w:tblGrid>
        <w:gridCol w:w="111"/>
        <w:gridCol w:w="30"/>
        <w:gridCol w:w="1088"/>
        <w:gridCol w:w="793"/>
        <w:gridCol w:w="665"/>
        <w:gridCol w:w="793"/>
        <w:gridCol w:w="665"/>
        <w:gridCol w:w="1207"/>
        <w:gridCol w:w="921"/>
        <w:gridCol w:w="921"/>
        <w:gridCol w:w="1049"/>
        <w:gridCol w:w="793"/>
        <w:gridCol w:w="1764"/>
      </w:tblGrid>
      <w:tr w:rsidR="00395161" w:rsidRPr="00395161" w14:paraId="0B77F2AB" w14:textId="77777777" w:rsidTr="00D56F64">
        <w:trPr>
          <w:gridAfter w:val="12"/>
          <w:wAfter w:w="10644" w:type="dxa"/>
          <w:tblCellSpacing w:w="15" w:type="dxa"/>
        </w:trPr>
        <w:tc>
          <w:tcPr>
            <w:tcW w:w="0" w:type="auto"/>
            <w:vAlign w:val="center"/>
            <w:hideMark/>
          </w:tcPr>
          <w:tbl>
            <w:tblPr>
              <w:tblW w:w="0" w:type="auto"/>
              <w:tblCellSpacing w:w="15" w:type="dxa"/>
              <w:tblCellMar>
                <w:left w:w="0" w:type="dxa"/>
                <w:right w:w="0" w:type="dxa"/>
              </w:tblCellMar>
              <w:tblLook w:val="04A0" w:firstRow="1" w:lastRow="0" w:firstColumn="1" w:lastColumn="0" w:noHBand="0" w:noVBand="1"/>
            </w:tblPr>
            <w:tblGrid>
              <w:gridCol w:w="60"/>
            </w:tblGrid>
            <w:tr w:rsidR="00395161" w:rsidRPr="00395161" w14:paraId="24E97825" w14:textId="77777777" w:rsidTr="00D56F64">
              <w:trPr>
                <w:tblCellSpacing w:w="15" w:type="dxa"/>
              </w:trPr>
              <w:tc>
                <w:tcPr>
                  <w:tcW w:w="0" w:type="auto"/>
                  <w:vAlign w:val="center"/>
                  <w:hideMark/>
                </w:tcPr>
                <w:p w14:paraId="17AEB885" w14:textId="77777777" w:rsidR="00395161" w:rsidRPr="00395161" w:rsidRDefault="00395161" w:rsidP="00D56F64">
                  <w:pPr>
                    <w:rPr>
                      <w:rFonts w:ascii="Kaiti TC" w:eastAsia="Kaiti TC" w:hAnsi="Kaiti TC" w:cs="Kaiti TC"/>
                      <w:b/>
                      <w:bCs/>
                      <w:sz w:val="28"/>
                      <w:szCs w:val="28"/>
                    </w:rPr>
                  </w:pPr>
                </w:p>
              </w:tc>
            </w:tr>
          </w:tbl>
          <w:p w14:paraId="2BB2F544" w14:textId="77777777" w:rsidR="00395161" w:rsidRPr="00395161" w:rsidRDefault="00395161" w:rsidP="00D56F64">
            <w:pPr>
              <w:rPr>
                <w:rFonts w:ascii="Kaiti TC" w:eastAsia="Kaiti TC" w:hAnsi="Kaiti TC" w:cs="Kaiti TC"/>
                <w:b/>
                <w:bCs/>
                <w:sz w:val="28"/>
                <w:szCs w:val="28"/>
              </w:rPr>
            </w:pPr>
          </w:p>
        </w:tc>
      </w:tr>
      <w:tr w:rsidR="00395161" w:rsidRPr="00395161" w14:paraId="62D3F3C0" w14:textId="77777777" w:rsidTr="00D56F64">
        <w:tblPrEx>
          <w:tblCellSpacing w:w="0" w:type="nil"/>
        </w:tblPrEx>
        <w:trPr>
          <w:gridBefore w:val="2"/>
          <w:trHeight w:val="330"/>
        </w:trPr>
        <w:tc>
          <w:tcPr>
            <w:tcW w:w="105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13A5501B" w14:textId="77777777" w:rsidR="00395161" w:rsidRPr="00395161" w:rsidRDefault="00395161" w:rsidP="00D56F64">
            <w:pPr>
              <w:wordWrap w:val="0"/>
              <w:rPr>
                <w:rFonts w:ascii="Kaiti TC" w:eastAsia="Kaiti TC" w:hAnsi="Kaiti TC" w:cs="Kaiti TC"/>
                <w:b/>
                <w:bCs/>
              </w:rPr>
            </w:pPr>
            <w:r w:rsidRPr="00395161">
              <w:rPr>
                <w:rFonts w:ascii="Kaiti TC" w:eastAsia="Kaiti TC" w:hAnsi="Kaiti TC" w:cs="Kaiti TC"/>
                <w:b/>
                <w:bCs/>
                <w:color w:val="0000FF"/>
                <w:sz w:val="21"/>
                <w:szCs w:val="21"/>
              </w:rPr>
              <w:t> 八識心王</w:t>
            </w:r>
          </w:p>
        </w:tc>
        <w:tc>
          <w:tcPr>
            <w:tcW w:w="763"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7FEE84F" w14:textId="77777777" w:rsidR="00395161" w:rsidRPr="00395161" w:rsidRDefault="00395161" w:rsidP="00D56F64">
            <w:pPr>
              <w:wordWrap w:val="0"/>
              <w:rPr>
                <w:rFonts w:ascii="Kaiti TC" w:eastAsia="Kaiti TC" w:hAnsi="Kaiti TC" w:cs="Kaiti TC"/>
                <w:b/>
                <w:bCs/>
              </w:rPr>
            </w:pPr>
            <w:r w:rsidRPr="00395161">
              <w:rPr>
                <w:rFonts w:ascii="Kaiti TC" w:eastAsia="Kaiti TC" w:hAnsi="Kaiti TC" w:cs="Kaiti TC"/>
                <w:b/>
                <w:bCs/>
                <w:color w:val="0000FF"/>
                <w:sz w:val="21"/>
                <w:szCs w:val="21"/>
              </w:rPr>
              <w:t>數目</w:t>
            </w:r>
          </w:p>
        </w:tc>
        <w:tc>
          <w:tcPr>
            <w:tcW w:w="6984" w:type="dxa"/>
            <w:gridSpan w:val="8"/>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19230A00" w14:textId="77777777" w:rsidR="00395161" w:rsidRPr="00395161" w:rsidRDefault="00395161" w:rsidP="00D56F64">
            <w:pPr>
              <w:wordWrap w:val="0"/>
              <w:rPr>
                <w:rFonts w:ascii="Kaiti TC" w:eastAsia="Kaiti TC" w:hAnsi="Kaiti TC" w:cs="Kaiti TC"/>
                <w:b/>
                <w:bCs/>
              </w:rPr>
            </w:pPr>
            <w:r w:rsidRPr="00395161">
              <w:rPr>
                <w:rFonts w:ascii="Kaiti TC" w:eastAsia="Kaiti TC" w:hAnsi="Kaiti TC" w:cs="Kaiti TC"/>
                <w:b/>
                <w:bCs/>
                <w:color w:val="0000FF"/>
                <w:sz w:val="21"/>
                <w:szCs w:val="21"/>
              </w:rPr>
              <w:t xml:space="preserve">                     相應心所法    </w:t>
            </w:r>
          </w:p>
        </w:tc>
        <w:tc>
          <w:tcPr>
            <w:tcW w:w="1719"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04359AB" w14:textId="77777777" w:rsidR="00395161" w:rsidRPr="00395161" w:rsidRDefault="00395161" w:rsidP="00D56F64">
            <w:pPr>
              <w:wordWrap w:val="0"/>
              <w:rPr>
                <w:rFonts w:ascii="Kaiti TC" w:eastAsia="Kaiti TC" w:hAnsi="Kaiti TC" w:cs="Kaiti TC"/>
                <w:b/>
                <w:bCs/>
              </w:rPr>
            </w:pPr>
            <w:r w:rsidRPr="00395161">
              <w:rPr>
                <w:rFonts w:ascii="Kaiti TC" w:eastAsia="Kaiti TC" w:hAnsi="Kaiti TC" w:cs="Kaiti TC"/>
                <w:b/>
                <w:bCs/>
                <w:color w:val="0000FF"/>
                <w:sz w:val="21"/>
                <w:szCs w:val="21"/>
              </w:rPr>
              <w:t>八識規頌</w:t>
            </w:r>
          </w:p>
        </w:tc>
      </w:tr>
      <w:tr w:rsidR="00395161" w:rsidRPr="00395161" w14:paraId="3C1F4B18" w14:textId="77777777" w:rsidTr="00D56F64">
        <w:tblPrEx>
          <w:tblCellSpacing w:w="0" w:type="nil"/>
        </w:tblPrEx>
        <w:trPr>
          <w:gridBefore w:val="2"/>
          <w:trHeight w:val="330"/>
        </w:trPr>
        <w:tc>
          <w:tcPr>
            <w:tcW w:w="105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83AE5B0" w14:textId="77777777" w:rsidR="00395161" w:rsidRPr="00395161" w:rsidRDefault="00395161" w:rsidP="00D56F64">
            <w:pPr>
              <w:wordWrap w:val="0"/>
              <w:rPr>
                <w:rFonts w:ascii="Kaiti TC" w:eastAsia="Kaiti TC" w:hAnsi="Kaiti TC" w:cs="Kaiti TC"/>
                <w:b/>
                <w:bCs/>
              </w:rPr>
            </w:pPr>
            <w:r w:rsidRPr="00395161">
              <w:rPr>
                <w:rFonts w:ascii="Kaiti TC" w:eastAsia="Kaiti TC" w:hAnsi="Kaiti TC" w:cs="Kaiti TC"/>
                <w:b/>
                <w:bCs/>
                <w:color w:val="0000FF"/>
                <w:sz w:val="21"/>
                <w:szCs w:val="21"/>
              </w:rPr>
              <w:t xml:space="preserve">前五識：眼耳鼻舌身識           </w:t>
            </w:r>
          </w:p>
        </w:tc>
        <w:tc>
          <w:tcPr>
            <w:tcW w:w="763" w:type="dxa"/>
            <w:tcBorders>
              <w:top w:val="nil"/>
              <w:left w:val="nil"/>
              <w:bottom w:val="single" w:sz="8" w:space="0" w:color="auto"/>
              <w:right w:val="single" w:sz="8" w:space="0" w:color="auto"/>
            </w:tcBorders>
            <w:tcMar>
              <w:top w:w="0" w:type="dxa"/>
              <w:left w:w="108" w:type="dxa"/>
              <w:bottom w:w="0" w:type="dxa"/>
              <w:right w:w="108" w:type="dxa"/>
            </w:tcMar>
            <w:hideMark/>
          </w:tcPr>
          <w:p w14:paraId="068A8215" w14:textId="77777777" w:rsidR="00395161" w:rsidRPr="00395161" w:rsidRDefault="00395161" w:rsidP="00D56F64">
            <w:pPr>
              <w:wordWrap w:val="0"/>
              <w:rPr>
                <w:rFonts w:ascii="Kaiti TC" w:eastAsia="Kaiti TC" w:hAnsi="Kaiti TC" w:cs="Kaiti TC"/>
                <w:b/>
                <w:bCs/>
              </w:rPr>
            </w:pPr>
            <w:r w:rsidRPr="00395161">
              <w:rPr>
                <w:rFonts w:ascii="Kaiti TC" w:eastAsia="Kaiti TC" w:hAnsi="Kaiti TC" w:cs="Kaiti TC"/>
                <w:b/>
                <w:bCs/>
                <w:color w:val="0000FF"/>
                <w:sz w:val="21"/>
                <w:szCs w:val="21"/>
              </w:rPr>
              <w:t>三十四</w:t>
            </w:r>
          </w:p>
        </w:tc>
        <w:tc>
          <w:tcPr>
            <w:tcW w:w="635" w:type="dxa"/>
            <w:tcBorders>
              <w:top w:val="nil"/>
              <w:left w:val="nil"/>
              <w:bottom w:val="single" w:sz="8" w:space="0" w:color="auto"/>
              <w:right w:val="single" w:sz="8" w:space="0" w:color="auto"/>
            </w:tcBorders>
            <w:tcMar>
              <w:top w:w="0" w:type="dxa"/>
              <w:left w:w="108" w:type="dxa"/>
              <w:bottom w:w="0" w:type="dxa"/>
              <w:right w:w="108" w:type="dxa"/>
            </w:tcMar>
            <w:hideMark/>
          </w:tcPr>
          <w:p w14:paraId="0AAD1DE6" w14:textId="77777777" w:rsidR="00395161" w:rsidRPr="00395161" w:rsidRDefault="00395161" w:rsidP="00D56F64">
            <w:pPr>
              <w:wordWrap w:val="0"/>
              <w:rPr>
                <w:rFonts w:ascii="Kaiti TC" w:eastAsia="Kaiti TC" w:hAnsi="Kaiti TC" w:cs="Kaiti TC"/>
                <w:b/>
                <w:bCs/>
              </w:rPr>
            </w:pPr>
            <w:r w:rsidRPr="00395161">
              <w:rPr>
                <w:rFonts w:ascii="Kaiti TC" w:eastAsia="Kaiti TC" w:hAnsi="Kaiti TC" w:cs="Kaiti TC"/>
                <w:b/>
                <w:bCs/>
                <w:color w:val="0000FF"/>
                <w:sz w:val="21"/>
                <w:szCs w:val="21"/>
              </w:rPr>
              <w:t xml:space="preserve">遍行五 </w:t>
            </w:r>
          </w:p>
        </w:tc>
        <w:tc>
          <w:tcPr>
            <w:tcW w:w="763" w:type="dxa"/>
            <w:tcBorders>
              <w:top w:val="nil"/>
              <w:left w:val="nil"/>
              <w:bottom w:val="single" w:sz="8" w:space="0" w:color="auto"/>
              <w:right w:val="single" w:sz="8" w:space="0" w:color="auto"/>
            </w:tcBorders>
            <w:tcMar>
              <w:top w:w="0" w:type="dxa"/>
              <w:left w:w="108" w:type="dxa"/>
              <w:bottom w:w="0" w:type="dxa"/>
              <w:right w:w="108" w:type="dxa"/>
            </w:tcMar>
            <w:hideMark/>
          </w:tcPr>
          <w:p w14:paraId="2E60B1DC" w14:textId="77777777" w:rsidR="00395161" w:rsidRPr="00395161" w:rsidRDefault="00395161" w:rsidP="00D56F64">
            <w:pPr>
              <w:wordWrap w:val="0"/>
              <w:rPr>
                <w:rFonts w:ascii="Kaiti TC" w:eastAsia="Kaiti TC" w:hAnsi="Kaiti TC" w:cs="Kaiti TC"/>
                <w:b/>
                <w:bCs/>
              </w:rPr>
            </w:pPr>
            <w:r w:rsidRPr="00395161">
              <w:rPr>
                <w:rFonts w:ascii="Kaiti TC" w:eastAsia="Kaiti TC" w:hAnsi="Kaiti TC" w:cs="Kaiti TC"/>
                <w:b/>
                <w:bCs/>
                <w:color w:val="0000FF"/>
                <w:sz w:val="21"/>
                <w:szCs w:val="21"/>
              </w:rPr>
              <w:t>別境五</w:t>
            </w:r>
          </w:p>
        </w:tc>
        <w:tc>
          <w:tcPr>
            <w:tcW w:w="635" w:type="dxa"/>
            <w:tcBorders>
              <w:top w:val="nil"/>
              <w:left w:val="nil"/>
              <w:bottom w:val="single" w:sz="8" w:space="0" w:color="auto"/>
              <w:right w:val="single" w:sz="8" w:space="0" w:color="auto"/>
            </w:tcBorders>
            <w:tcMar>
              <w:top w:w="0" w:type="dxa"/>
              <w:left w:w="108" w:type="dxa"/>
              <w:bottom w:w="0" w:type="dxa"/>
              <w:right w:w="108" w:type="dxa"/>
            </w:tcMar>
            <w:hideMark/>
          </w:tcPr>
          <w:p w14:paraId="4E940C54" w14:textId="77777777" w:rsidR="00395161" w:rsidRPr="00395161" w:rsidRDefault="00395161" w:rsidP="00D56F64">
            <w:pPr>
              <w:wordWrap w:val="0"/>
              <w:rPr>
                <w:rFonts w:ascii="Kaiti TC" w:eastAsia="Kaiti TC" w:hAnsi="Kaiti TC" w:cs="Kaiti TC"/>
                <w:b/>
                <w:bCs/>
              </w:rPr>
            </w:pPr>
            <w:r w:rsidRPr="00395161">
              <w:rPr>
                <w:rFonts w:ascii="Kaiti TC" w:eastAsia="Kaiti TC" w:hAnsi="Kaiti TC" w:cs="Kaiti TC"/>
                <w:b/>
                <w:bCs/>
                <w:color w:val="0000FF"/>
                <w:sz w:val="21"/>
                <w:szCs w:val="21"/>
              </w:rPr>
              <w:t>善十一</w:t>
            </w:r>
          </w:p>
        </w:tc>
        <w:tc>
          <w:tcPr>
            <w:tcW w:w="1177" w:type="dxa"/>
            <w:tcBorders>
              <w:top w:val="nil"/>
              <w:left w:val="nil"/>
              <w:bottom w:val="single" w:sz="8" w:space="0" w:color="auto"/>
              <w:right w:val="single" w:sz="8" w:space="0" w:color="auto"/>
            </w:tcBorders>
            <w:tcMar>
              <w:top w:w="0" w:type="dxa"/>
              <w:left w:w="108" w:type="dxa"/>
              <w:bottom w:w="0" w:type="dxa"/>
              <w:right w:w="108" w:type="dxa"/>
            </w:tcMar>
            <w:hideMark/>
          </w:tcPr>
          <w:p w14:paraId="20A9D054" w14:textId="77777777" w:rsidR="00395161" w:rsidRPr="00395161" w:rsidRDefault="00395161" w:rsidP="00D56F64">
            <w:pPr>
              <w:wordWrap w:val="0"/>
              <w:rPr>
                <w:rFonts w:ascii="Kaiti TC" w:eastAsia="Kaiti TC" w:hAnsi="Kaiti TC" w:cs="Kaiti TC"/>
                <w:b/>
                <w:bCs/>
              </w:rPr>
            </w:pPr>
            <w:r w:rsidRPr="00395161">
              <w:rPr>
                <w:rFonts w:ascii="Kaiti TC" w:eastAsia="Kaiti TC" w:hAnsi="Kaiti TC" w:cs="Kaiti TC"/>
                <w:b/>
                <w:bCs/>
                <w:color w:val="0000FF"/>
                <w:sz w:val="21"/>
                <w:szCs w:val="21"/>
              </w:rPr>
              <w:t xml:space="preserve">根本煩惱貪瞋癡  </w:t>
            </w:r>
          </w:p>
        </w:tc>
        <w:tc>
          <w:tcPr>
            <w:tcW w:w="891" w:type="dxa"/>
            <w:tcBorders>
              <w:top w:val="nil"/>
              <w:left w:val="nil"/>
              <w:bottom w:val="single" w:sz="8" w:space="0" w:color="auto"/>
              <w:right w:val="single" w:sz="8" w:space="0" w:color="auto"/>
            </w:tcBorders>
            <w:tcMar>
              <w:top w:w="0" w:type="dxa"/>
              <w:left w:w="108" w:type="dxa"/>
              <w:bottom w:w="0" w:type="dxa"/>
              <w:right w:w="108" w:type="dxa"/>
            </w:tcMar>
            <w:hideMark/>
          </w:tcPr>
          <w:p w14:paraId="2DA9E9E1" w14:textId="77777777" w:rsidR="00395161" w:rsidRPr="00395161" w:rsidRDefault="00395161" w:rsidP="00D56F64">
            <w:pPr>
              <w:wordWrap w:val="0"/>
              <w:rPr>
                <w:rFonts w:ascii="Kaiti TC" w:eastAsia="Kaiti TC" w:hAnsi="Kaiti TC" w:cs="Kaiti TC"/>
                <w:b/>
                <w:bCs/>
              </w:rPr>
            </w:pPr>
            <w:r w:rsidRPr="00395161">
              <w:rPr>
                <w:rFonts w:ascii="Kaiti TC" w:eastAsia="Kaiti TC" w:hAnsi="Kaiti TC" w:cs="Kaiti TC"/>
                <w:b/>
                <w:bCs/>
                <w:color w:val="0000FF"/>
                <w:sz w:val="21"/>
                <w:szCs w:val="21"/>
              </w:rPr>
              <w:t> </w:t>
            </w:r>
          </w:p>
        </w:tc>
        <w:tc>
          <w:tcPr>
            <w:tcW w:w="891" w:type="dxa"/>
            <w:tcBorders>
              <w:top w:val="nil"/>
              <w:left w:val="nil"/>
              <w:bottom w:val="single" w:sz="8" w:space="0" w:color="auto"/>
              <w:right w:val="single" w:sz="8" w:space="0" w:color="auto"/>
            </w:tcBorders>
            <w:tcMar>
              <w:top w:w="0" w:type="dxa"/>
              <w:left w:w="108" w:type="dxa"/>
              <w:bottom w:w="0" w:type="dxa"/>
              <w:right w:w="108" w:type="dxa"/>
            </w:tcMar>
            <w:hideMark/>
          </w:tcPr>
          <w:p w14:paraId="6A7E1B87" w14:textId="77777777" w:rsidR="00395161" w:rsidRPr="00395161" w:rsidRDefault="00395161" w:rsidP="00D56F64">
            <w:pPr>
              <w:wordWrap w:val="0"/>
              <w:rPr>
                <w:rFonts w:ascii="Kaiti TC" w:eastAsia="Kaiti TC" w:hAnsi="Kaiti TC" w:cs="Kaiti TC"/>
                <w:b/>
                <w:bCs/>
              </w:rPr>
            </w:pPr>
            <w:r w:rsidRPr="00395161">
              <w:rPr>
                <w:rFonts w:ascii="Kaiti TC" w:eastAsia="Kaiti TC" w:hAnsi="Kaiti TC" w:cs="Kaiti TC"/>
                <w:b/>
                <w:bCs/>
                <w:color w:val="0000FF"/>
                <w:sz w:val="21"/>
                <w:szCs w:val="21"/>
              </w:rPr>
              <w:t>中隨煩惱</w:t>
            </w:r>
          </w:p>
          <w:p w14:paraId="02F2EC21" w14:textId="77777777" w:rsidR="00395161" w:rsidRPr="00395161" w:rsidRDefault="00395161" w:rsidP="00D56F64">
            <w:pPr>
              <w:wordWrap w:val="0"/>
              <w:rPr>
                <w:rFonts w:ascii="Kaiti TC" w:eastAsia="Kaiti TC" w:hAnsi="Kaiti TC" w:cs="Kaiti TC"/>
                <w:b/>
                <w:bCs/>
              </w:rPr>
            </w:pPr>
            <w:r w:rsidRPr="00395161">
              <w:rPr>
                <w:rFonts w:ascii="Kaiti TC" w:eastAsia="Kaiti TC" w:hAnsi="Kaiti TC" w:cs="Kaiti TC"/>
                <w:b/>
                <w:bCs/>
                <w:color w:val="0000FF"/>
                <w:sz w:val="21"/>
                <w:szCs w:val="21"/>
              </w:rPr>
              <w:t>二</w:t>
            </w:r>
          </w:p>
        </w:tc>
        <w:tc>
          <w:tcPr>
            <w:tcW w:w="1019" w:type="dxa"/>
            <w:tcBorders>
              <w:top w:val="nil"/>
              <w:left w:val="nil"/>
              <w:bottom w:val="single" w:sz="8" w:space="0" w:color="auto"/>
              <w:right w:val="single" w:sz="8" w:space="0" w:color="auto"/>
            </w:tcBorders>
            <w:tcMar>
              <w:top w:w="0" w:type="dxa"/>
              <w:left w:w="108" w:type="dxa"/>
              <w:bottom w:w="0" w:type="dxa"/>
              <w:right w:w="108" w:type="dxa"/>
            </w:tcMar>
            <w:hideMark/>
          </w:tcPr>
          <w:p w14:paraId="3C59588C" w14:textId="77777777" w:rsidR="00395161" w:rsidRPr="00395161" w:rsidRDefault="00395161" w:rsidP="00D56F64">
            <w:pPr>
              <w:wordWrap w:val="0"/>
              <w:rPr>
                <w:rFonts w:ascii="Kaiti TC" w:eastAsia="Kaiti TC" w:hAnsi="Kaiti TC" w:cs="Kaiti TC"/>
                <w:b/>
                <w:bCs/>
              </w:rPr>
            </w:pPr>
            <w:r w:rsidRPr="00395161">
              <w:rPr>
                <w:rFonts w:ascii="Kaiti TC" w:eastAsia="Kaiti TC" w:hAnsi="Kaiti TC" w:cs="Kaiti TC"/>
                <w:b/>
                <w:bCs/>
                <w:color w:val="0000FF"/>
                <w:sz w:val="21"/>
                <w:szCs w:val="21"/>
              </w:rPr>
              <w:t>大隨煩惱八</w:t>
            </w:r>
          </w:p>
        </w:tc>
        <w:tc>
          <w:tcPr>
            <w:tcW w:w="763" w:type="dxa"/>
            <w:tcBorders>
              <w:top w:val="nil"/>
              <w:left w:val="nil"/>
              <w:bottom w:val="single" w:sz="8" w:space="0" w:color="auto"/>
              <w:right w:val="single" w:sz="8" w:space="0" w:color="auto"/>
            </w:tcBorders>
            <w:tcMar>
              <w:top w:w="0" w:type="dxa"/>
              <w:left w:w="108" w:type="dxa"/>
              <w:bottom w:w="0" w:type="dxa"/>
              <w:right w:w="108" w:type="dxa"/>
            </w:tcMar>
            <w:hideMark/>
          </w:tcPr>
          <w:p w14:paraId="4AA6D34B" w14:textId="77777777" w:rsidR="00395161" w:rsidRPr="00395161" w:rsidRDefault="00395161" w:rsidP="00D56F64">
            <w:pPr>
              <w:wordWrap w:val="0"/>
              <w:rPr>
                <w:rFonts w:ascii="Kaiti TC" w:eastAsia="Kaiti TC" w:hAnsi="Kaiti TC" w:cs="Kaiti TC"/>
                <w:b/>
                <w:bCs/>
              </w:rPr>
            </w:pPr>
            <w:r w:rsidRPr="00395161">
              <w:rPr>
                <w:rFonts w:ascii="Kaiti TC" w:eastAsia="Kaiti TC" w:hAnsi="Kaiti TC" w:cs="Kaiti TC"/>
                <w:b/>
                <w:bCs/>
                <w:color w:val="0000FF"/>
                <w:sz w:val="21"/>
                <w:szCs w:val="21"/>
              </w:rPr>
              <w:t> </w:t>
            </w:r>
          </w:p>
        </w:tc>
        <w:tc>
          <w:tcPr>
            <w:tcW w:w="1719" w:type="dxa"/>
            <w:tcBorders>
              <w:top w:val="nil"/>
              <w:left w:val="nil"/>
              <w:bottom w:val="single" w:sz="8" w:space="0" w:color="auto"/>
              <w:right w:val="single" w:sz="8" w:space="0" w:color="auto"/>
            </w:tcBorders>
            <w:tcMar>
              <w:top w:w="0" w:type="dxa"/>
              <w:left w:w="108" w:type="dxa"/>
              <w:bottom w:w="0" w:type="dxa"/>
              <w:right w:w="108" w:type="dxa"/>
            </w:tcMar>
            <w:hideMark/>
          </w:tcPr>
          <w:p w14:paraId="7D04CC51" w14:textId="77777777" w:rsidR="00395161" w:rsidRPr="00395161" w:rsidRDefault="00395161" w:rsidP="00D56F64">
            <w:pPr>
              <w:wordWrap w:val="0"/>
              <w:rPr>
                <w:rFonts w:ascii="Kaiti TC" w:eastAsia="Kaiti TC" w:hAnsi="Kaiti TC" w:cs="Kaiti TC"/>
                <w:b/>
                <w:bCs/>
              </w:rPr>
            </w:pPr>
            <w:r w:rsidRPr="00395161">
              <w:rPr>
                <w:rFonts w:ascii="Kaiti TC" w:eastAsia="Kaiti TC" w:hAnsi="Kaiti TC" w:cs="Kaiti TC"/>
                <w:b/>
                <w:bCs/>
                <w:color w:val="0000FF"/>
                <w:sz w:val="21"/>
                <w:szCs w:val="21"/>
              </w:rPr>
              <w:t>遍行別境善十一中二大八貪瞋癡</w:t>
            </w:r>
          </w:p>
        </w:tc>
      </w:tr>
      <w:tr w:rsidR="00395161" w:rsidRPr="00395161" w14:paraId="68A801F5" w14:textId="77777777" w:rsidTr="00D56F64">
        <w:tblPrEx>
          <w:tblCellSpacing w:w="0" w:type="nil"/>
        </w:tblPrEx>
        <w:trPr>
          <w:gridBefore w:val="2"/>
          <w:trHeight w:val="324"/>
        </w:trPr>
        <w:tc>
          <w:tcPr>
            <w:tcW w:w="105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790A160" w14:textId="77777777" w:rsidR="00395161" w:rsidRPr="00395161" w:rsidRDefault="00395161" w:rsidP="00D56F64">
            <w:pPr>
              <w:wordWrap w:val="0"/>
              <w:rPr>
                <w:rFonts w:ascii="Kaiti TC" w:eastAsia="Kaiti TC" w:hAnsi="Kaiti TC" w:cs="Kaiti TC"/>
                <w:b/>
                <w:bCs/>
                <w:color w:val="0000FF"/>
                <w:sz w:val="21"/>
                <w:szCs w:val="21"/>
              </w:rPr>
            </w:pPr>
            <w:r w:rsidRPr="00395161">
              <w:rPr>
                <w:rFonts w:ascii="Kaiti TC" w:eastAsia="Kaiti TC" w:hAnsi="Kaiti TC" w:cs="Kaiti TC"/>
                <w:b/>
                <w:bCs/>
                <w:color w:val="0000FF"/>
                <w:sz w:val="21"/>
                <w:szCs w:val="21"/>
              </w:rPr>
              <w:t>第六識：</w:t>
            </w:r>
          </w:p>
          <w:p w14:paraId="228BA88F" w14:textId="77777777" w:rsidR="00395161" w:rsidRPr="00395161" w:rsidRDefault="00395161" w:rsidP="00D56F64">
            <w:pPr>
              <w:wordWrap w:val="0"/>
              <w:rPr>
                <w:rFonts w:ascii="Kaiti TC" w:eastAsia="Kaiti TC" w:hAnsi="Kaiti TC" w:cs="Kaiti TC"/>
                <w:b/>
                <w:bCs/>
              </w:rPr>
            </w:pPr>
            <w:r w:rsidRPr="00395161">
              <w:rPr>
                <w:rFonts w:ascii="Kaiti TC" w:eastAsia="Kaiti TC" w:hAnsi="Kaiti TC" w:cs="Kaiti TC"/>
                <w:b/>
                <w:bCs/>
                <w:color w:val="0000FF"/>
                <w:sz w:val="21"/>
                <w:szCs w:val="21"/>
              </w:rPr>
              <w:t>意識</w:t>
            </w:r>
          </w:p>
        </w:tc>
        <w:tc>
          <w:tcPr>
            <w:tcW w:w="763" w:type="dxa"/>
            <w:tcBorders>
              <w:top w:val="nil"/>
              <w:left w:val="nil"/>
              <w:bottom w:val="single" w:sz="8" w:space="0" w:color="auto"/>
              <w:right w:val="single" w:sz="8" w:space="0" w:color="auto"/>
            </w:tcBorders>
            <w:tcMar>
              <w:top w:w="0" w:type="dxa"/>
              <w:left w:w="108" w:type="dxa"/>
              <w:bottom w:w="0" w:type="dxa"/>
              <w:right w:w="108" w:type="dxa"/>
            </w:tcMar>
            <w:hideMark/>
          </w:tcPr>
          <w:p w14:paraId="62CE30C4" w14:textId="77777777" w:rsidR="00395161" w:rsidRPr="00395161" w:rsidRDefault="00395161" w:rsidP="00D56F64">
            <w:pPr>
              <w:wordWrap w:val="0"/>
              <w:rPr>
                <w:rFonts w:ascii="Kaiti TC" w:eastAsia="Kaiti TC" w:hAnsi="Kaiti TC" w:cs="Kaiti TC"/>
                <w:b/>
                <w:bCs/>
              </w:rPr>
            </w:pPr>
            <w:r w:rsidRPr="00395161">
              <w:rPr>
                <w:rFonts w:ascii="Kaiti TC" w:eastAsia="Kaiti TC" w:hAnsi="Kaiti TC" w:cs="Kaiti TC"/>
                <w:b/>
                <w:bCs/>
                <w:color w:val="0000FF"/>
                <w:sz w:val="21"/>
                <w:szCs w:val="21"/>
              </w:rPr>
              <w:t>五十一</w:t>
            </w:r>
          </w:p>
        </w:tc>
        <w:tc>
          <w:tcPr>
            <w:tcW w:w="635" w:type="dxa"/>
            <w:tcBorders>
              <w:top w:val="nil"/>
              <w:left w:val="nil"/>
              <w:bottom w:val="single" w:sz="8" w:space="0" w:color="auto"/>
              <w:right w:val="single" w:sz="8" w:space="0" w:color="auto"/>
            </w:tcBorders>
            <w:tcMar>
              <w:top w:w="0" w:type="dxa"/>
              <w:left w:w="108" w:type="dxa"/>
              <w:bottom w:w="0" w:type="dxa"/>
              <w:right w:w="108" w:type="dxa"/>
            </w:tcMar>
            <w:hideMark/>
          </w:tcPr>
          <w:p w14:paraId="1B31BF99" w14:textId="77777777" w:rsidR="00395161" w:rsidRPr="00395161" w:rsidRDefault="00395161" w:rsidP="00D56F64">
            <w:pPr>
              <w:wordWrap w:val="0"/>
              <w:rPr>
                <w:rFonts w:ascii="Kaiti TC" w:eastAsia="Kaiti TC" w:hAnsi="Kaiti TC" w:cs="Kaiti TC"/>
                <w:b/>
                <w:bCs/>
              </w:rPr>
            </w:pPr>
            <w:r w:rsidRPr="00395161">
              <w:rPr>
                <w:rFonts w:ascii="Kaiti TC" w:eastAsia="Kaiti TC" w:hAnsi="Kaiti TC" w:cs="Kaiti TC"/>
                <w:b/>
                <w:bCs/>
                <w:color w:val="0000FF"/>
                <w:sz w:val="21"/>
                <w:szCs w:val="21"/>
              </w:rPr>
              <w:t>遍行五</w:t>
            </w:r>
          </w:p>
        </w:tc>
        <w:tc>
          <w:tcPr>
            <w:tcW w:w="763" w:type="dxa"/>
            <w:tcBorders>
              <w:top w:val="nil"/>
              <w:left w:val="nil"/>
              <w:bottom w:val="single" w:sz="8" w:space="0" w:color="auto"/>
              <w:right w:val="single" w:sz="8" w:space="0" w:color="auto"/>
            </w:tcBorders>
            <w:tcMar>
              <w:top w:w="0" w:type="dxa"/>
              <w:left w:w="108" w:type="dxa"/>
              <w:bottom w:w="0" w:type="dxa"/>
              <w:right w:w="108" w:type="dxa"/>
            </w:tcMar>
            <w:hideMark/>
          </w:tcPr>
          <w:p w14:paraId="5E9015BD" w14:textId="77777777" w:rsidR="00395161" w:rsidRPr="00395161" w:rsidRDefault="00395161" w:rsidP="00D56F64">
            <w:pPr>
              <w:wordWrap w:val="0"/>
              <w:rPr>
                <w:rFonts w:ascii="Kaiti TC" w:eastAsia="Kaiti TC" w:hAnsi="Kaiti TC" w:cs="Kaiti TC"/>
                <w:b/>
                <w:bCs/>
              </w:rPr>
            </w:pPr>
            <w:r w:rsidRPr="00395161">
              <w:rPr>
                <w:rFonts w:ascii="Kaiti TC" w:eastAsia="Kaiti TC" w:hAnsi="Kaiti TC" w:cs="Kaiti TC"/>
                <w:b/>
                <w:bCs/>
                <w:color w:val="0000FF"/>
                <w:sz w:val="21"/>
                <w:szCs w:val="21"/>
              </w:rPr>
              <w:t>別境五</w:t>
            </w:r>
          </w:p>
        </w:tc>
        <w:tc>
          <w:tcPr>
            <w:tcW w:w="635" w:type="dxa"/>
            <w:tcBorders>
              <w:top w:val="nil"/>
              <w:left w:val="nil"/>
              <w:bottom w:val="single" w:sz="8" w:space="0" w:color="auto"/>
              <w:right w:val="single" w:sz="8" w:space="0" w:color="auto"/>
            </w:tcBorders>
            <w:tcMar>
              <w:top w:w="0" w:type="dxa"/>
              <w:left w:w="108" w:type="dxa"/>
              <w:bottom w:w="0" w:type="dxa"/>
              <w:right w:w="108" w:type="dxa"/>
            </w:tcMar>
            <w:hideMark/>
          </w:tcPr>
          <w:p w14:paraId="589EE699" w14:textId="77777777" w:rsidR="00395161" w:rsidRPr="00395161" w:rsidRDefault="00395161" w:rsidP="00D56F64">
            <w:pPr>
              <w:wordWrap w:val="0"/>
              <w:rPr>
                <w:rFonts w:ascii="Kaiti TC" w:eastAsia="Kaiti TC" w:hAnsi="Kaiti TC" w:cs="Kaiti TC"/>
                <w:b/>
                <w:bCs/>
              </w:rPr>
            </w:pPr>
            <w:r w:rsidRPr="00395161">
              <w:rPr>
                <w:rFonts w:ascii="Kaiti TC" w:eastAsia="Kaiti TC" w:hAnsi="Kaiti TC" w:cs="Kaiti TC"/>
                <w:b/>
                <w:bCs/>
                <w:color w:val="0000FF"/>
                <w:sz w:val="21"/>
                <w:szCs w:val="21"/>
              </w:rPr>
              <w:t>善十一</w:t>
            </w:r>
          </w:p>
        </w:tc>
        <w:tc>
          <w:tcPr>
            <w:tcW w:w="1177" w:type="dxa"/>
            <w:tcBorders>
              <w:top w:val="nil"/>
              <w:left w:val="nil"/>
              <w:bottom w:val="single" w:sz="8" w:space="0" w:color="auto"/>
              <w:right w:val="single" w:sz="8" w:space="0" w:color="auto"/>
            </w:tcBorders>
            <w:tcMar>
              <w:top w:w="0" w:type="dxa"/>
              <w:left w:w="108" w:type="dxa"/>
              <w:bottom w:w="0" w:type="dxa"/>
              <w:right w:w="108" w:type="dxa"/>
            </w:tcMar>
            <w:hideMark/>
          </w:tcPr>
          <w:p w14:paraId="63016DD9" w14:textId="77777777" w:rsidR="00395161" w:rsidRPr="00395161" w:rsidRDefault="00395161" w:rsidP="00D56F64">
            <w:pPr>
              <w:wordWrap w:val="0"/>
              <w:rPr>
                <w:rFonts w:ascii="Kaiti TC" w:eastAsia="Kaiti TC" w:hAnsi="Kaiti TC" w:cs="Kaiti TC"/>
                <w:b/>
                <w:bCs/>
              </w:rPr>
            </w:pPr>
            <w:r w:rsidRPr="00395161">
              <w:rPr>
                <w:rFonts w:ascii="Kaiti TC" w:eastAsia="Kaiti TC" w:hAnsi="Kaiti TC" w:cs="Kaiti TC"/>
                <w:b/>
                <w:bCs/>
                <w:color w:val="0000FF"/>
                <w:sz w:val="21"/>
                <w:szCs w:val="21"/>
              </w:rPr>
              <w:t>根本煩惱六</w:t>
            </w:r>
          </w:p>
        </w:tc>
        <w:tc>
          <w:tcPr>
            <w:tcW w:w="891" w:type="dxa"/>
            <w:tcBorders>
              <w:top w:val="nil"/>
              <w:left w:val="nil"/>
              <w:bottom w:val="single" w:sz="8" w:space="0" w:color="auto"/>
              <w:right w:val="single" w:sz="8" w:space="0" w:color="auto"/>
            </w:tcBorders>
            <w:tcMar>
              <w:top w:w="0" w:type="dxa"/>
              <w:left w:w="108" w:type="dxa"/>
              <w:bottom w:w="0" w:type="dxa"/>
              <w:right w:w="108" w:type="dxa"/>
            </w:tcMar>
            <w:hideMark/>
          </w:tcPr>
          <w:p w14:paraId="48DFF7BF" w14:textId="77777777" w:rsidR="00395161" w:rsidRPr="00395161" w:rsidRDefault="00395161" w:rsidP="00D56F64">
            <w:pPr>
              <w:wordWrap w:val="0"/>
              <w:rPr>
                <w:rFonts w:ascii="Kaiti TC" w:eastAsia="Kaiti TC" w:hAnsi="Kaiti TC" w:cs="Kaiti TC"/>
                <w:b/>
                <w:bCs/>
              </w:rPr>
            </w:pPr>
            <w:r w:rsidRPr="00395161">
              <w:rPr>
                <w:rFonts w:ascii="Kaiti TC" w:eastAsia="Kaiti TC" w:hAnsi="Kaiti TC" w:cs="Kaiti TC"/>
                <w:b/>
                <w:bCs/>
                <w:color w:val="0000FF"/>
                <w:sz w:val="21"/>
                <w:szCs w:val="21"/>
              </w:rPr>
              <w:t>小隨煩惱十</w:t>
            </w:r>
          </w:p>
        </w:tc>
        <w:tc>
          <w:tcPr>
            <w:tcW w:w="891" w:type="dxa"/>
            <w:tcBorders>
              <w:top w:val="nil"/>
              <w:left w:val="nil"/>
              <w:bottom w:val="single" w:sz="8" w:space="0" w:color="auto"/>
              <w:right w:val="single" w:sz="8" w:space="0" w:color="auto"/>
            </w:tcBorders>
            <w:tcMar>
              <w:top w:w="0" w:type="dxa"/>
              <w:left w:w="108" w:type="dxa"/>
              <w:bottom w:w="0" w:type="dxa"/>
              <w:right w:w="108" w:type="dxa"/>
            </w:tcMar>
            <w:hideMark/>
          </w:tcPr>
          <w:p w14:paraId="53303307" w14:textId="77777777" w:rsidR="00395161" w:rsidRPr="00395161" w:rsidRDefault="00395161" w:rsidP="00D56F64">
            <w:pPr>
              <w:wordWrap w:val="0"/>
              <w:rPr>
                <w:rFonts w:ascii="Kaiti TC" w:eastAsia="Kaiti TC" w:hAnsi="Kaiti TC" w:cs="Kaiti TC"/>
                <w:b/>
                <w:bCs/>
              </w:rPr>
            </w:pPr>
            <w:r w:rsidRPr="00395161">
              <w:rPr>
                <w:rFonts w:ascii="Kaiti TC" w:eastAsia="Kaiti TC" w:hAnsi="Kaiti TC" w:cs="Kaiti TC"/>
                <w:b/>
                <w:bCs/>
                <w:color w:val="0000FF"/>
                <w:sz w:val="21"/>
                <w:szCs w:val="21"/>
              </w:rPr>
              <w:t>中隨煩惱</w:t>
            </w:r>
          </w:p>
          <w:p w14:paraId="7B2268CF" w14:textId="77777777" w:rsidR="00395161" w:rsidRPr="00395161" w:rsidRDefault="00395161" w:rsidP="00D56F64">
            <w:pPr>
              <w:wordWrap w:val="0"/>
              <w:rPr>
                <w:rFonts w:ascii="Kaiti TC" w:eastAsia="Kaiti TC" w:hAnsi="Kaiti TC" w:cs="Kaiti TC"/>
                <w:b/>
                <w:bCs/>
              </w:rPr>
            </w:pPr>
            <w:r w:rsidRPr="00395161">
              <w:rPr>
                <w:rFonts w:ascii="Kaiti TC" w:eastAsia="Kaiti TC" w:hAnsi="Kaiti TC" w:cs="Kaiti TC"/>
                <w:b/>
                <w:bCs/>
                <w:color w:val="0000FF"/>
                <w:sz w:val="21"/>
                <w:szCs w:val="21"/>
              </w:rPr>
              <w:t>二</w:t>
            </w:r>
          </w:p>
        </w:tc>
        <w:tc>
          <w:tcPr>
            <w:tcW w:w="1019" w:type="dxa"/>
            <w:tcBorders>
              <w:top w:val="nil"/>
              <w:left w:val="nil"/>
              <w:bottom w:val="single" w:sz="8" w:space="0" w:color="auto"/>
              <w:right w:val="single" w:sz="8" w:space="0" w:color="auto"/>
            </w:tcBorders>
            <w:tcMar>
              <w:top w:w="0" w:type="dxa"/>
              <w:left w:w="108" w:type="dxa"/>
              <w:bottom w:w="0" w:type="dxa"/>
              <w:right w:w="108" w:type="dxa"/>
            </w:tcMar>
            <w:hideMark/>
          </w:tcPr>
          <w:p w14:paraId="721BC229" w14:textId="77777777" w:rsidR="00395161" w:rsidRPr="00395161" w:rsidRDefault="00395161" w:rsidP="00D56F64">
            <w:pPr>
              <w:wordWrap w:val="0"/>
              <w:rPr>
                <w:rFonts w:ascii="Kaiti TC" w:eastAsia="Kaiti TC" w:hAnsi="Kaiti TC" w:cs="Kaiti TC"/>
                <w:b/>
                <w:bCs/>
              </w:rPr>
            </w:pPr>
            <w:r w:rsidRPr="00395161">
              <w:rPr>
                <w:rFonts w:ascii="Kaiti TC" w:eastAsia="Kaiti TC" w:hAnsi="Kaiti TC" w:cs="Kaiti TC"/>
                <w:b/>
                <w:bCs/>
                <w:color w:val="0000FF"/>
                <w:sz w:val="21"/>
                <w:szCs w:val="21"/>
              </w:rPr>
              <w:t>大隨煩惱八</w:t>
            </w:r>
          </w:p>
        </w:tc>
        <w:tc>
          <w:tcPr>
            <w:tcW w:w="763" w:type="dxa"/>
            <w:tcBorders>
              <w:top w:val="nil"/>
              <w:left w:val="nil"/>
              <w:bottom w:val="single" w:sz="8" w:space="0" w:color="auto"/>
              <w:right w:val="single" w:sz="8" w:space="0" w:color="auto"/>
            </w:tcBorders>
            <w:tcMar>
              <w:top w:w="0" w:type="dxa"/>
              <w:left w:w="108" w:type="dxa"/>
              <w:bottom w:w="0" w:type="dxa"/>
              <w:right w:w="108" w:type="dxa"/>
            </w:tcMar>
            <w:hideMark/>
          </w:tcPr>
          <w:p w14:paraId="2DF48D91" w14:textId="77777777" w:rsidR="00395161" w:rsidRPr="00395161" w:rsidRDefault="00395161" w:rsidP="00D56F64">
            <w:pPr>
              <w:wordWrap w:val="0"/>
              <w:rPr>
                <w:rFonts w:ascii="Kaiti TC" w:eastAsia="Kaiti TC" w:hAnsi="Kaiti TC" w:cs="Kaiti TC"/>
                <w:b/>
                <w:bCs/>
              </w:rPr>
            </w:pPr>
            <w:r w:rsidRPr="00395161">
              <w:rPr>
                <w:rFonts w:ascii="Kaiti TC" w:eastAsia="Kaiti TC" w:hAnsi="Kaiti TC" w:cs="Kaiti TC"/>
                <w:b/>
                <w:bCs/>
                <w:color w:val="0000FF"/>
                <w:sz w:val="21"/>
                <w:szCs w:val="21"/>
              </w:rPr>
              <w:t>不定四</w:t>
            </w:r>
          </w:p>
        </w:tc>
        <w:tc>
          <w:tcPr>
            <w:tcW w:w="1719" w:type="dxa"/>
            <w:tcBorders>
              <w:top w:val="nil"/>
              <w:left w:val="nil"/>
              <w:bottom w:val="single" w:sz="8" w:space="0" w:color="auto"/>
              <w:right w:val="single" w:sz="8" w:space="0" w:color="auto"/>
            </w:tcBorders>
            <w:tcMar>
              <w:top w:w="0" w:type="dxa"/>
              <w:left w:w="108" w:type="dxa"/>
              <w:bottom w:w="0" w:type="dxa"/>
              <w:right w:w="108" w:type="dxa"/>
            </w:tcMar>
            <w:hideMark/>
          </w:tcPr>
          <w:p w14:paraId="19E7B218" w14:textId="77777777" w:rsidR="00395161" w:rsidRPr="00395161" w:rsidRDefault="00395161" w:rsidP="00D56F64">
            <w:pPr>
              <w:wordWrap w:val="0"/>
              <w:rPr>
                <w:rFonts w:ascii="Kaiti TC" w:eastAsia="Kaiti TC" w:hAnsi="Kaiti TC" w:cs="Kaiti TC"/>
                <w:b/>
                <w:bCs/>
              </w:rPr>
            </w:pPr>
            <w:r w:rsidRPr="00395161">
              <w:rPr>
                <w:rFonts w:ascii="Kaiti TC" w:eastAsia="Kaiti TC" w:hAnsi="Kaiti TC" w:cs="Kaiti TC"/>
                <w:b/>
                <w:bCs/>
                <w:color w:val="0000FF"/>
                <w:sz w:val="21"/>
                <w:szCs w:val="21"/>
              </w:rPr>
              <w:t>相應心所五十一</w:t>
            </w:r>
          </w:p>
        </w:tc>
      </w:tr>
      <w:tr w:rsidR="00395161" w:rsidRPr="00395161" w14:paraId="46D8FEE4" w14:textId="77777777" w:rsidTr="00D56F64">
        <w:tblPrEx>
          <w:tblCellSpacing w:w="0" w:type="nil"/>
        </w:tblPrEx>
        <w:trPr>
          <w:gridBefore w:val="2"/>
          <w:trHeight w:val="324"/>
        </w:trPr>
        <w:tc>
          <w:tcPr>
            <w:tcW w:w="105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05FF989" w14:textId="77777777" w:rsidR="00395161" w:rsidRPr="00395161" w:rsidRDefault="00395161" w:rsidP="00D56F64">
            <w:pPr>
              <w:wordWrap w:val="0"/>
              <w:rPr>
                <w:rFonts w:ascii="Kaiti TC" w:eastAsia="Kaiti TC" w:hAnsi="Kaiti TC" w:cs="Kaiti TC"/>
                <w:b/>
                <w:bCs/>
              </w:rPr>
            </w:pPr>
            <w:r w:rsidRPr="00395161">
              <w:rPr>
                <w:rFonts w:ascii="Kaiti TC" w:eastAsia="Kaiti TC" w:hAnsi="Kaiti TC" w:cs="Kaiti TC"/>
                <w:b/>
                <w:bCs/>
                <w:color w:val="0000FF"/>
                <w:sz w:val="21"/>
                <w:szCs w:val="21"/>
              </w:rPr>
              <w:t>第七識：</w:t>
            </w:r>
          </w:p>
          <w:p w14:paraId="4CF4B4F7" w14:textId="77777777" w:rsidR="00395161" w:rsidRPr="00395161" w:rsidRDefault="00395161" w:rsidP="00D56F64">
            <w:pPr>
              <w:wordWrap w:val="0"/>
              <w:rPr>
                <w:rFonts w:ascii="Kaiti TC" w:eastAsia="Kaiti TC" w:hAnsi="Kaiti TC" w:cs="Kaiti TC"/>
                <w:b/>
                <w:bCs/>
              </w:rPr>
            </w:pPr>
            <w:r w:rsidRPr="00395161">
              <w:rPr>
                <w:rFonts w:ascii="Kaiti TC" w:eastAsia="Kaiti TC" w:hAnsi="Kaiti TC" w:cs="Kaiti TC"/>
                <w:b/>
                <w:bCs/>
                <w:color w:val="0000FF"/>
                <w:sz w:val="21"/>
                <w:szCs w:val="21"/>
              </w:rPr>
              <w:t>末那識</w:t>
            </w:r>
          </w:p>
        </w:tc>
        <w:tc>
          <w:tcPr>
            <w:tcW w:w="763" w:type="dxa"/>
            <w:tcBorders>
              <w:top w:val="nil"/>
              <w:left w:val="nil"/>
              <w:bottom w:val="single" w:sz="8" w:space="0" w:color="auto"/>
              <w:right w:val="single" w:sz="8" w:space="0" w:color="auto"/>
            </w:tcBorders>
            <w:tcMar>
              <w:top w:w="0" w:type="dxa"/>
              <w:left w:w="108" w:type="dxa"/>
              <w:bottom w:w="0" w:type="dxa"/>
              <w:right w:w="108" w:type="dxa"/>
            </w:tcMar>
            <w:hideMark/>
          </w:tcPr>
          <w:p w14:paraId="62CF4A69" w14:textId="77777777" w:rsidR="00395161" w:rsidRPr="00395161" w:rsidRDefault="00395161" w:rsidP="00D56F64">
            <w:pPr>
              <w:wordWrap w:val="0"/>
              <w:rPr>
                <w:rFonts w:ascii="Kaiti TC" w:eastAsia="Kaiti TC" w:hAnsi="Kaiti TC" w:cs="Kaiti TC"/>
                <w:b/>
                <w:bCs/>
              </w:rPr>
            </w:pPr>
            <w:r w:rsidRPr="00395161">
              <w:rPr>
                <w:rFonts w:ascii="Kaiti TC" w:eastAsia="Kaiti TC" w:hAnsi="Kaiti TC" w:cs="Kaiti TC"/>
                <w:b/>
                <w:bCs/>
                <w:color w:val="0000FF"/>
                <w:sz w:val="21"/>
                <w:szCs w:val="21"/>
              </w:rPr>
              <w:t>十八</w:t>
            </w:r>
          </w:p>
        </w:tc>
        <w:tc>
          <w:tcPr>
            <w:tcW w:w="635" w:type="dxa"/>
            <w:tcBorders>
              <w:top w:val="nil"/>
              <w:left w:val="nil"/>
              <w:bottom w:val="single" w:sz="8" w:space="0" w:color="auto"/>
              <w:right w:val="single" w:sz="8" w:space="0" w:color="auto"/>
            </w:tcBorders>
            <w:tcMar>
              <w:top w:w="0" w:type="dxa"/>
              <w:left w:w="108" w:type="dxa"/>
              <w:bottom w:w="0" w:type="dxa"/>
              <w:right w:w="108" w:type="dxa"/>
            </w:tcMar>
            <w:hideMark/>
          </w:tcPr>
          <w:p w14:paraId="45668073" w14:textId="77777777" w:rsidR="00395161" w:rsidRPr="00395161" w:rsidRDefault="00395161" w:rsidP="00D56F64">
            <w:pPr>
              <w:wordWrap w:val="0"/>
              <w:rPr>
                <w:rFonts w:ascii="Kaiti TC" w:eastAsia="Kaiti TC" w:hAnsi="Kaiti TC" w:cs="Kaiti TC"/>
                <w:b/>
                <w:bCs/>
              </w:rPr>
            </w:pPr>
            <w:r w:rsidRPr="00395161">
              <w:rPr>
                <w:rFonts w:ascii="Kaiti TC" w:eastAsia="Kaiti TC" w:hAnsi="Kaiti TC" w:cs="Kaiti TC"/>
                <w:b/>
                <w:bCs/>
                <w:color w:val="0000FF"/>
                <w:sz w:val="21"/>
                <w:szCs w:val="21"/>
              </w:rPr>
              <w:t>遍行五</w:t>
            </w:r>
          </w:p>
        </w:tc>
        <w:tc>
          <w:tcPr>
            <w:tcW w:w="763" w:type="dxa"/>
            <w:tcBorders>
              <w:top w:val="nil"/>
              <w:left w:val="nil"/>
              <w:bottom w:val="single" w:sz="8" w:space="0" w:color="auto"/>
              <w:right w:val="single" w:sz="8" w:space="0" w:color="auto"/>
            </w:tcBorders>
            <w:tcMar>
              <w:top w:w="0" w:type="dxa"/>
              <w:left w:w="108" w:type="dxa"/>
              <w:bottom w:w="0" w:type="dxa"/>
              <w:right w:w="108" w:type="dxa"/>
            </w:tcMar>
            <w:hideMark/>
          </w:tcPr>
          <w:p w14:paraId="085AA19C" w14:textId="77777777" w:rsidR="00395161" w:rsidRPr="00395161" w:rsidRDefault="00395161" w:rsidP="00D56F64">
            <w:pPr>
              <w:wordWrap w:val="0"/>
              <w:rPr>
                <w:rFonts w:ascii="Kaiti TC" w:eastAsia="Kaiti TC" w:hAnsi="Kaiti TC" w:cs="Kaiti TC"/>
                <w:b/>
                <w:bCs/>
              </w:rPr>
            </w:pPr>
            <w:r w:rsidRPr="00395161">
              <w:rPr>
                <w:rFonts w:ascii="Kaiti TC" w:eastAsia="Kaiti TC" w:hAnsi="Kaiti TC" w:cs="Kaiti TC"/>
                <w:b/>
                <w:bCs/>
                <w:color w:val="0000FF"/>
                <w:sz w:val="21"/>
                <w:szCs w:val="21"/>
              </w:rPr>
              <w:t>別境</w:t>
            </w:r>
          </w:p>
          <w:p w14:paraId="17F68B62" w14:textId="77777777" w:rsidR="00395161" w:rsidRPr="00395161" w:rsidRDefault="00395161" w:rsidP="00D56F64">
            <w:pPr>
              <w:wordWrap w:val="0"/>
              <w:rPr>
                <w:rFonts w:ascii="Kaiti TC" w:eastAsia="Kaiti TC" w:hAnsi="Kaiti TC" w:cs="Kaiti TC"/>
                <w:b/>
                <w:bCs/>
              </w:rPr>
            </w:pPr>
            <w:r w:rsidRPr="00395161">
              <w:rPr>
                <w:rFonts w:ascii="Kaiti TC" w:eastAsia="Kaiti TC" w:hAnsi="Kaiti TC" w:cs="Kaiti TC"/>
                <w:b/>
                <w:bCs/>
                <w:color w:val="0000FF"/>
                <w:sz w:val="21"/>
                <w:szCs w:val="21"/>
              </w:rPr>
              <w:t>慧</w:t>
            </w:r>
          </w:p>
        </w:tc>
        <w:tc>
          <w:tcPr>
            <w:tcW w:w="635" w:type="dxa"/>
            <w:tcBorders>
              <w:top w:val="nil"/>
              <w:left w:val="nil"/>
              <w:bottom w:val="single" w:sz="8" w:space="0" w:color="auto"/>
              <w:right w:val="single" w:sz="8" w:space="0" w:color="auto"/>
            </w:tcBorders>
            <w:tcMar>
              <w:top w:w="0" w:type="dxa"/>
              <w:left w:w="108" w:type="dxa"/>
              <w:bottom w:w="0" w:type="dxa"/>
              <w:right w:w="108" w:type="dxa"/>
            </w:tcMar>
            <w:hideMark/>
          </w:tcPr>
          <w:p w14:paraId="684DDA6F" w14:textId="77777777" w:rsidR="00395161" w:rsidRPr="00395161" w:rsidRDefault="00395161" w:rsidP="00D56F64">
            <w:pPr>
              <w:wordWrap w:val="0"/>
              <w:rPr>
                <w:rFonts w:ascii="Kaiti TC" w:eastAsia="Kaiti TC" w:hAnsi="Kaiti TC" w:cs="Kaiti TC"/>
                <w:b/>
                <w:bCs/>
              </w:rPr>
            </w:pPr>
            <w:r w:rsidRPr="00395161">
              <w:rPr>
                <w:rFonts w:ascii="Kaiti TC" w:eastAsia="Kaiti TC" w:hAnsi="Kaiti TC" w:cs="Kaiti TC"/>
                <w:b/>
                <w:bCs/>
                <w:color w:val="0000FF"/>
                <w:sz w:val="21"/>
                <w:szCs w:val="21"/>
              </w:rPr>
              <w:t> </w:t>
            </w:r>
          </w:p>
        </w:tc>
        <w:tc>
          <w:tcPr>
            <w:tcW w:w="1177" w:type="dxa"/>
            <w:tcBorders>
              <w:top w:val="nil"/>
              <w:left w:val="nil"/>
              <w:bottom w:val="single" w:sz="8" w:space="0" w:color="auto"/>
              <w:right w:val="single" w:sz="8" w:space="0" w:color="auto"/>
            </w:tcBorders>
            <w:tcMar>
              <w:top w:w="0" w:type="dxa"/>
              <w:left w:w="108" w:type="dxa"/>
              <w:bottom w:w="0" w:type="dxa"/>
              <w:right w:w="108" w:type="dxa"/>
            </w:tcMar>
            <w:hideMark/>
          </w:tcPr>
          <w:p w14:paraId="0DC1B822" w14:textId="77777777" w:rsidR="00395161" w:rsidRPr="00395161" w:rsidRDefault="00395161" w:rsidP="00D56F64">
            <w:pPr>
              <w:wordWrap w:val="0"/>
              <w:rPr>
                <w:rFonts w:ascii="Kaiti TC" w:eastAsia="Kaiti TC" w:hAnsi="Kaiti TC" w:cs="Kaiti TC"/>
                <w:b/>
                <w:bCs/>
              </w:rPr>
            </w:pPr>
            <w:r w:rsidRPr="00395161">
              <w:rPr>
                <w:rFonts w:ascii="Kaiti TC" w:eastAsia="Kaiti TC" w:hAnsi="Kaiti TC" w:cs="Kaiti TC"/>
                <w:b/>
                <w:bCs/>
                <w:color w:val="0000FF"/>
                <w:sz w:val="21"/>
                <w:szCs w:val="21"/>
              </w:rPr>
              <w:t>根本煩惱四貪癡慢見</w:t>
            </w:r>
          </w:p>
        </w:tc>
        <w:tc>
          <w:tcPr>
            <w:tcW w:w="891" w:type="dxa"/>
            <w:tcBorders>
              <w:top w:val="nil"/>
              <w:left w:val="nil"/>
              <w:bottom w:val="single" w:sz="8" w:space="0" w:color="auto"/>
              <w:right w:val="single" w:sz="8" w:space="0" w:color="auto"/>
            </w:tcBorders>
            <w:tcMar>
              <w:top w:w="0" w:type="dxa"/>
              <w:left w:w="108" w:type="dxa"/>
              <w:bottom w:w="0" w:type="dxa"/>
              <w:right w:w="108" w:type="dxa"/>
            </w:tcMar>
            <w:hideMark/>
          </w:tcPr>
          <w:p w14:paraId="5BC1A1BA" w14:textId="77777777" w:rsidR="00395161" w:rsidRPr="00395161" w:rsidRDefault="00395161" w:rsidP="00D56F64">
            <w:pPr>
              <w:wordWrap w:val="0"/>
              <w:rPr>
                <w:rFonts w:ascii="Kaiti TC" w:eastAsia="Kaiti TC" w:hAnsi="Kaiti TC" w:cs="Kaiti TC"/>
                <w:b/>
                <w:bCs/>
              </w:rPr>
            </w:pPr>
            <w:r w:rsidRPr="00395161">
              <w:rPr>
                <w:rFonts w:ascii="Kaiti TC" w:eastAsia="Kaiti TC" w:hAnsi="Kaiti TC" w:cs="Kaiti TC"/>
                <w:b/>
                <w:bCs/>
                <w:color w:val="0000FF"/>
                <w:sz w:val="21"/>
                <w:szCs w:val="21"/>
              </w:rPr>
              <w:t> </w:t>
            </w:r>
          </w:p>
        </w:tc>
        <w:tc>
          <w:tcPr>
            <w:tcW w:w="891" w:type="dxa"/>
            <w:tcBorders>
              <w:top w:val="nil"/>
              <w:left w:val="nil"/>
              <w:bottom w:val="single" w:sz="8" w:space="0" w:color="auto"/>
              <w:right w:val="single" w:sz="8" w:space="0" w:color="auto"/>
            </w:tcBorders>
            <w:tcMar>
              <w:top w:w="0" w:type="dxa"/>
              <w:left w:w="108" w:type="dxa"/>
              <w:bottom w:w="0" w:type="dxa"/>
              <w:right w:w="108" w:type="dxa"/>
            </w:tcMar>
            <w:hideMark/>
          </w:tcPr>
          <w:p w14:paraId="2E66514F" w14:textId="77777777" w:rsidR="00395161" w:rsidRPr="00395161" w:rsidRDefault="00395161" w:rsidP="00D56F64">
            <w:pPr>
              <w:wordWrap w:val="0"/>
              <w:rPr>
                <w:rFonts w:ascii="Kaiti TC" w:eastAsia="Kaiti TC" w:hAnsi="Kaiti TC" w:cs="Kaiti TC"/>
                <w:b/>
                <w:bCs/>
              </w:rPr>
            </w:pPr>
            <w:r w:rsidRPr="00395161">
              <w:rPr>
                <w:rFonts w:ascii="Kaiti TC" w:eastAsia="Kaiti TC" w:hAnsi="Kaiti TC" w:cs="Kaiti TC"/>
                <w:b/>
                <w:bCs/>
                <w:color w:val="0000FF"/>
                <w:sz w:val="21"/>
                <w:szCs w:val="21"/>
              </w:rPr>
              <w:t> </w:t>
            </w:r>
          </w:p>
        </w:tc>
        <w:tc>
          <w:tcPr>
            <w:tcW w:w="1019" w:type="dxa"/>
            <w:tcBorders>
              <w:top w:val="nil"/>
              <w:left w:val="nil"/>
              <w:bottom w:val="single" w:sz="8" w:space="0" w:color="auto"/>
              <w:right w:val="single" w:sz="8" w:space="0" w:color="auto"/>
            </w:tcBorders>
            <w:tcMar>
              <w:top w:w="0" w:type="dxa"/>
              <w:left w:w="108" w:type="dxa"/>
              <w:bottom w:w="0" w:type="dxa"/>
              <w:right w:w="108" w:type="dxa"/>
            </w:tcMar>
            <w:hideMark/>
          </w:tcPr>
          <w:p w14:paraId="264A1D64" w14:textId="77777777" w:rsidR="00395161" w:rsidRPr="00395161" w:rsidRDefault="00395161" w:rsidP="00D56F64">
            <w:pPr>
              <w:wordWrap w:val="0"/>
              <w:rPr>
                <w:rFonts w:ascii="Kaiti TC" w:eastAsia="Kaiti TC" w:hAnsi="Kaiti TC" w:cs="Kaiti TC"/>
                <w:b/>
                <w:bCs/>
              </w:rPr>
            </w:pPr>
            <w:r w:rsidRPr="00395161">
              <w:rPr>
                <w:rFonts w:ascii="Kaiti TC" w:eastAsia="Kaiti TC" w:hAnsi="Kaiti TC" w:cs="Kaiti TC"/>
                <w:b/>
                <w:bCs/>
                <w:color w:val="0000FF"/>
                <w:sz w:val="21"/>
                <w:szCs w:val="21"/>
              </w:rPr>
              <w:t>大隨煩惱八</w:t>
            </w:r>
          </w:p>
        </w:tc>
        <w:tc>
          <w:tcPr>
            <w:tcW w:w="763" w:type="dxa"/>
            <w:tcBorders>
              <w:top w:val="nil"/>
              <w:left w:val="nil"/>
              <w:bottom w:val="single" w:sz="8" w:space="0" w:color="auto"/>
              <w:right w:val="single" w:sz="8" w:space="0" w:color="auto"/>
            </w:tcBorders>
            <w:tcMar>
              <w:top w:w="0" w:type="dxa"/>
              <w:left w:w="108" w:type="dxa"/>
              <w:bottom w:w="0" w:type="dxa"/>
              <w:right w:w="108" w:type="dxa"/>
            </w:tcMar>
            <w:hideMark/>
          </w:tcPr>
          <w:p w14:paraId="04564911" w14:textId="77777777" w:rsidR="00395161" w:rsidRPr="00395161" w:rsidRDefault="00395161" w:rsidP="00D56F64">
            <w:pPr>
              <w:wordWrap w:val="0"/>
              <w:rPr>
                <w:rFonts w:ascii="Kaiti TC" w:eastAsia="Kaiti TC" w:hAnsi="Kaiti TC" w:cs="Kaiti TC"/>
                <w:b/>
                <w:bCs/>
              </w:rPr>
            </w:pPr>
            <w:r w:rsidRPr="00395161">
              <w:rPr>
                <w:rFonts w:ascii="Kaiti TC" w:eastAsia="Kaiti TC" w:hAnsi="Kaiti TC" w:cs="Kaiti TC"/>
                <w:b/>
                <w:bCs/>
                <w:color w:val="0000FF"/>
                <w:sz w:val="21"/>
                <w:szCs w:val="21"/>
              </w:rPr>
              <w:t> </w:t>
            </w:r>
          </w:p>
        </w:tc>
        <w:tc>
          <w:tcPr>
            <w:tcW w:w="1719" w:type="dxa"/>
            <w:tcBorders>
              <w:top w:val="nil"/>
              <w:left w:val="nil"/>
              <w:bottom w:val="single" w:sz="8" w:space="0" w:color="auto"/>
              <w:right w:val="single" w:sz="8" w:space="0" w:color="auto"/>
            </w:tcBorders>
            <w:tcMar>
              <w:top w:w="0" w:type="dxa"/>
              <w:left w:w="108" w:type="dxa"/>
              <w:bottom w:w="0" w:type="dxa"/>
              <w:right w:w="108" w:type="dxa"/>
            </w:tcMar>
            <w:hideMark/>
          </w:tcPr>
          <w:p w14:paraId="7D3DCC71" w14:textId="77777777" w:rsidR="00395161" w:rsidRPr="00395161" w:rsidRDefault="00395161" w:rsidP="00D56F64">
            <w:pPr>
              <w:wordWrap w:val="0"/>
              <w:rPr>
                <w:rFonts w:ascii="Kaiti TC" w:eastAsia="Kaiti TC" w:hAnsi="Kaiti TC" w:cs="Kaiti TC"/>
                <w:b/>
                <w:bCs/>
              </w:rPr>
            </w:pPr>
            <w:r w:rsidRPr="00395161">
              <w:rPr>
                <w:rFonts w:ascii="Kaiti TC" w:eastAsia="Kaiti TC" w:hAnsi="Kaiti TC" w:cs="Kaiti TC"/>
                <w:b/>
                <w:bCs/>
                <w:color w:val="0000FF"/>
                <w:sz w:val="21"/>
                <w:szCs w:val="21"/>
              </w:rPr>
              <w:t>八大遍行別境慧，貪癡我見慢相隨</w:t>
            </w:r>
          </w:p>
        </w:tc>
      </w:tr>
      <w:tr w:rsidR="00395161" w:rsidRPr="00395161" w14:paraId="02F41C9E" w14:textId="77777777" w:rsidTr="00D56F64">
        <w:tblPrEx>
          <w:tblCellSpacing w:w="0" w:type="nil"/>
        </w:tblPrEx>
        <w:trPr>
          <w:gridBefore w:val="2"/>
          <w:trHeight w:val="324"/>
        </w:trPr>
        <w:tc>
          <w:tcPr>
            <w:tcW w:w="105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DB743C7" w14:textId="77777777" w:rsidR="00395161" w:rsidRPr="00395161" w:rsidRDefault="00395161" w:rsidP="00D56F64">
            <w:pPr>
              <w:wordWrap w:val="0"/>
              <w:rPr>
                <w:rFonts w:ascii="Kaiti TC" w:eastAsia="Kaiti TC" w:hAnsi="Kaiti TC" w:cs="Kaiti TC"/>
                <w:b/>
                <w:bCs/>
              </w:rPr>
            </w:pPr>
            <w:r w:rsidRPr="00395161">
              <w:rPr>
                <w:rFonts w:ascii="Kaiti TC" w:eastAsia="Kaiti TC" w:hAnsi="Kaiti TC" w:cs="Kaiti TC"/>
                <w:b/>
                <w:bCs/>
                <w:color w:val="0000FF"/>
                <w:sz w:val="21"/>
                <w:szCs w:val="21"/>
              </w:rPr>
              <w:t>第八識：</w:t>
            </w:r>
          </w:p>
          <w:p w14:paraId="4AAFDFB1" w14:textId="77777777" w:rsidR="00395161" w:rsidRPr="00395161" w:rsidRDefault="00395161" w:rsidP="00D56F64">
            <w:pPr>
              <w:wordWrap w:val="0"/>
              <w:rPr>
                <w:rFonts w:ascii="Kaiti TC" w:eastAsia="Kaiti TC" w:hAnsi="Kaiti TC" w:cs="Kaiti TC"/>
                <w:b/>
                <w:bCs/>
              </w:rPr>
            </w:pPr>
            <w:r w:rsidRPr="00395161">
              <w:rPr>
                <w:rFonts w:ascii="Kaiti TC" w:eastAsia="Kaiti TC" w:hAnsi="Kaiti TC" w:cs="Kaiti TC"/>
                <w:b/>
                <w:bCs/>
                <w:color w:val="0000FF"/>
                <w:sz w:val="21"/>
                <w:szCs w:val="21"/>
              </w:rPr>
              <w:t>阿賴耶識</w:t>
            </w:r>
          </w:p>
          <w:p w14:paraId="58255E32" w14:textId="77777777" w:rsidR="00395161" w:rsidRPr="00395161" w:rsidRDefault="00395161" w:rsidP="00D56F64">
            <w:pPr>
              <w:wordWrap w:val="0"/>
              <w:rPr>
                <w:rFonts w:ascii="Kaiti TC" w:eastAsia="Kaiti TC" w:hAnsi="Kaiti TC" w:cs="Kaiti TC"/>
                <w:b/>
                <w:bCs/>
              </w:rPr>
            </w:pPr>
            <w:r w:rsidRPr="00395161">
              <w:rPr>
                <w:rFonts w:ascii="Kaiti TC" w:eastAsia="Kaiti TC" w:hAnsi="Kaiti TC" w:cs="Kaiti TC"/>
                <w:b/>
                <w:bCs/>
                <w:color w:val="0000FF"/>
                <w:sz w:val="21"/>
                <w:szCs w:val="21"/>
              </w:rPr>
              <w:t> </w:t>
            </w:r>
          </w:p>
        </w:tc>
        <w:tc>
          <w:tcPr>
            <w:tcW w:w="763" w:type="dxa"/>
            <w:tcBorders>
              <w:top w:val="nil"/>
              <w:left w:val="nil"/>
              <w:bottom w:val="single" w:sz="8" w:space="0" w:color="auto"/>
              <w:right w:val="single" w:sz="8" w:space="0" w:color="auto"/>
            </w:tcBorders>
            <w:tcMar>
              <w:top w:w="0" w:type="dxa"/>
              <w:left w:w="108" w:type="dxa"/>
              <w:bottom w:w="0" w:type="dxa"/>
              <w:right w:w="108" w:type="dxa"/>
            </w:tcMar>
            <w:hideMark/>
          </w:tcPr>
          <w:p w14:paraId="2C9B7649" w14:textId="77777777" w:rsidR="00395161" w:rsidRPr="00395161" w:rsidRDefault="00395161" w:rsidP="00D56F64">
            <w:pPr>
              <w:wordWrap w:val="0"/>
              <w:rPr>
                <w:rFonts w:ascii="Kaiti TC" w:eastAsia="Kaiti TC" w:hAnsi="Kaiti TC" w:cs="Kaiti TC"/>
                <w:b/>
                <w:bCs/>
              </w:rPr>
            </w:pPr>
            <w:r w:rsidRPr="00395161">
              <w:rPr>
                <w:rFonts w:ascii="Kaiti TC" w:eastAsia="Kaiti TC" w:hAnsi="Kaiti TC" w:cs="Kaiti TC"/>
                <w:b/>
                <w:bCs/>
                <w:color w:val="0000FF"/>
                <w:sz w:val="21"/>
                <w:szCs w:val="21"/>
              </w:rPr>
              <w:t>五</w:t>
            </w:r>
          </w:p>
        </w:tc>
        <w:tc>
          <w:tcPr>
            <w:tcW w:w="635" w:type="dxa"/>
            <w:tcBorders>
              <w:top w:val="nil"/>
              <w:left w:val="nil"/>
              <w:bottom w:val="single" w:sz="8" w:space="0" w:color="auto"/>
              <w:right w:val="single" w:sz="8" w:space="0" w:color="auto"/>
            </w:tcBorders>
            <w:tcMar>
              <w:top w:w="0" w:type="dxa"/>
              <w:left w:w="108" w:type="dxa"/>
              <w:bottom w:w="0" w:type="dxa"/>
              <w:right w:w="108" w:type="dxa"/>
            </w:tcMar>
            <w:hideMark/>
          </w:tcPr>
          <w:p w14:paraId="6315AB5B" w14:textId="77777777" w:rsidR="00395161" w:rsidRPr="00395161" w:rsidRDefault="00395161" w:rsidP="00D56F64">
            <w:pPr>
              <w:wordWrap w:val="0"/>
              <w:rPr>
                <w:rFonts w:ascii="Kaiti TC" w:eastAsia="Kaiti TC" w:hAnsi="Kaiti TC" w:cs="Kaiti TC"/>
                <w:b/>
                <w:bCs/>
              </w:rPr>
            </w:pPr>
            <w:r w:rsidRPr="00395161">
              <w:rPr>
                <w:rFonts w:ascii="Kaiti TC" w:eastAsia="Kaiti TC" w:hAnsi="Kaiti TC" w:cs="Kaiti TC"/>
                <w:b/>
                <w:bCs/>
                <w:color w:val="0000FF"/>
                <w:sz w:val="21"/>
                <w:szCs w:val="21"/>
              </w:rPr>
              <w:t>遍行五</w:t>
            </w:r>
          </w:p>
        </w:tc>
        <w:tc>
          <w:tcPr>
            <w:tcW w:w="763" w:type="dxa"/>
            <w:tcBorders>
              <w:top w:val="nil"/>
              <w:left w:val="nil"/>
              <w:bottom w:val="single" w:sz="8" w:space="0" w:color="auto"/>
              <w:right w:val="single" w:sz="8" w:space="0" w:color="auto"/>
            </w:tcBorders>
            <w:tcMar>
              <w:top w:w="0" w:type="dxa"/>
              <w:left w:w="108" w:type="dxa"/>
              <w:bottom w:w="0" w:type="dxa"/>
              <w:right w:w="108" w:type="dxa"/>
            </w:tcMar>
            <w:hideMark/>
          </w:tcPr>
          <w:p w14:paraId="515B9DEC" w14:textId="77777777" w:rsidR="00395161" w:rsidRPr="00395161" w:rsidRDefault="00395161" w:rsidP="00D56F64">
            <w:pPr>
              <w:wordWrap w:val="0"/>
              <w:rPr>
                <w:rFonts w:ascii="Kaiti TC" w:eastAsia="Kaiti TC" w:hAnsi="Kaiti TC" w:cs="Kaiti TC"/>
                <w:b/>
                <w:bCs/>
              </w:rPr>
            </w:pPr>
            <w:r w:rsidRPr="00395161">
              <w:rPr>
                <w:rFonts w:ascii="Kaiti TC" w:eastAsia="Kaiti TC" w:hAnsi="Kaiti TC" w:cs="Kaiti TC"/>
                <w:b/>
                <w:bCs/>
                <w:color w:val="0000FF"/>
                <w:sz w:val="21"/>
                <w:szCs w:val="21"/>
              </w:rPr>
              <w:t> </w:t>
            </w:r>
          </w:p>
        </w:tc>
        <w:tc>
          <w:tcPr>
            <w:tcW w:w="635" w:type="dxa"/>
            <w:tcBorders>
              <w:top w:val="nil"/>
              <w:left w:val="nil"/>
              <w:bottom w:val="single" w:sz="8" w:space="0" w:color="auto"/>
              <w:right w:val="single" w:sz="8" w:space="0" w:color="auto"/>
            </w:tcBorders>
            <w:tcMar>
              <w:top w:w="0" w:type="dxa"/>
              <w:left w:w="108" w:type="dxa"/>
              <w:bottom w:w="0" w:type="dxa"/>
              <w:right w:w="108" w:type="dxa"/>
            </w:tcMar>
            <w:hideMark/>
          </w:tcPr>
          <w:p w14:paraId="42C634BC" w14:textId="77777777" w:rsidR="00395161" w:rsidRPr="00395161" w:rsidRDefault="00395161" w:rsidP="00D56F64">
            <w:pPr>
              <w:wordWrap w:val="0"/>
              <w:rPr>
                <w:rFonts w:ascii="Kaiti TC" w:eastAsia="Kaiti TC" w:hAnsi="Kaiti TC" w:cs="Kaiti TC"/>
                <w:b/>
                <w:bCs/>
              </w:rPr>
            </w:pPr>
            <w:r w:rsidRPr="00395161">
              <w:rPr>
                <w:rFonts w:ascii="Kaiti TC" w:eastAsia="Kaiti TC" w:hAnsi="Kaiti TC" w:cs="Kaiti TC"/>
                <w:b/>
                <w:bCs/>
                <w:color w:val="0000FF"/>
                <w:sz w:val="21"/>
                <w:szCs w:val="21"/>
              </w:rPr>
              <w:t> </w:t>
            </w:r>
          </w:p>
        </w:tc>
        <w:tc>
          <w:tcPr>
            <w:tcW w:w="1177" w:type="dxa"/>
            <w:tcBorders>
              <w:top w:val="nil"/>
              <w:left w:val="nil"/>
              <w:bottom w:val="single" w:sz="8" w:space="0" w:color="auto"/>
              <w:right w:val="single" w:sz="8" w:space="0" w:color="auto"/>
            </w:tcBorders>
            <w:tcMar>
              <w:top w:w="0" w:type="dxa"/>
              <w:left w:w="108" w:type="dxa"/>
              <w:bottom w:w="0" w:type="dxa"/>
              <w:right w:w="108" w:type="dxa"/>
            </w:tcMar>
            <w:hideMark/>
          </w:tcPr>
          <w:p w14:paraId="48E1ED82" w14:textId="77777777" w:rsidR="00395161" w:rsidRPr="00395161" w:rsidRDefault="00395161" w:rsidP="00D56F64">
            <w:pPr>
              <w:wordWrap w:val="0"/>
              <w:rPr>
                <w:rFonts w:ascii="Kaiti TC" w:eastAsia="Kaiti TC" w:hAnsi="Kaiti TC" w:cs="Kaiti TC"/>
                <w:b/>
                <w:bCs/>
              </w:rPr>
            </w:pPr>
            <w:r w:rsidRPr="00395161">
              <w:rPr>
                <w:rFonts w:ascii="Kaiti TC" w:eastAsia="Kaiti TC" w:hAnsi="Kaiti TC" w:cs="Kaiti TC"/>
                <w:b/>
                <w:bCs/>
                <w:color w:val="0000FF"/>
                <w:sz w:val="21"/>
                <w:szCs w:val="21"/>
              </w:rPr>
              <w:t> </w:t>
            </w:r>
          </w:p>
        </w:tc>
        <w:tc>
          <w:tcPr>
            <w:tcW w:w="891" w:type="dxa"/>
            <w:tcBorders>
              <w:top w:val="nil"/>
              <w:left w:val="nil"/>
              <w:bottom w:val="single" w:sz="8" w:space="0" w:color="auto"/>
              <w:right w:val="single" w:sz="8" w:space="0" w:color="auto"/>
            </w:tcBorders>
            <w:tcMar>
              <w:top w:w="0" w:type="dxa"/>
              <w:left w:w="108" w:type="dxa"/>
              <w:bottom w:w="0" w:type="dxa"/>
              <w:right w:w="108" w:type="dxa"/>
            </w:tcMar>
            <w:hideMark/>
          </w:tcPr>
          <w:p w14:paraId="1E616C92" w14:textId="77777777" w:rsidR="00395161" w:rsidRPr="00395161" w:rsidRDefault="00395161" w:rsidP="00D56F64">
            <w:pPr>
              <w:wordWrap w:val="0"/>
              <w:rPr>
                <w:rFonts w:ascii="Kaiti TC" w:eastAsia="Kaiti TC" w:hAnsi="Kaiti TC" w:cs="Kaiti TC"/>
                <w:b/>
                <w:bCs/>
              </w:rPr>
            </w:pPr>
            <w:r w:rsidRPr="00395161">
              <w:rPr>
                <w:rFonts w:ascii="Kaiti TC" w:eastAsia="Kaiti TC" w:hAnsi="Kaiti TC" w:cs="Kaiti TC"/>
                <w:b/>
                <w:bCs/>
                <w:color w:val="0000FF"/>
                <w:sz w:val="21"/>
                <w:szCs w:val="21"/>
              </w:rPr>
              <w:t> </w:t>
            </w:r>
          </w:p>
        </w:tc>
        <w:tc>
          <w:tcPr>
            <w:tcW w:w="891" w:type="dxa"/>
            <w:tcBorders>
              <w:top w:val="nil"/>
              <w:left w:val="nil"/>
              <w:bottom w:val="single" w:sz="8" w:space="0" w:color="auto"/>
              <w:right w:val="single" w:sz="8" w:space="0" w:color="auto"/>
            </w:tcBorders>
            <w:tcMar>
              <w:top w:w="0" w:type="dxa"/>
              <w:left w:w="108" w:type="dxa"/>
              <w:bottom w:w="0" w:type="dxa"/>
              <w:right w:w="108" w:type="dxa"/>
            </w:tcMar>
            <w:hideMark/>
          </w:tcPr>
          <w:p w14:paraId="1A8ED670" w14:textId="77777777" w:rsidR="00395161" w:rsidRPr="00395161" w:rsidRDefault="00395161" w:rsidP="00D56F64">
            <w:pPr>
              <w:wordWrap w:val="0"/>
              <w:rPr>
                <w:rFonts w:ascii="Kaiti TC" w:eastAsia="Kaiti TC" w:hAnsi="Kaiti TC" w:cs="Kaiti TC"/>
                <w:b/>
                <w:bCs/>
              </w:rPr>
            </w:pPr>
            <w:r w:rsidRPr="00395161">
              <w:rPr>
                <w:rFonts w:ascii="Kaiti TC" w:eastAsia="Kaiti TC" w:hAnsi="Kaiti TC" w:cs="Kaiti TC"/>
                <w:b/>
                <w:bCs/>
                <w:color w:val="0000FF"/>
                <w:sz w:val="21"/>
                <w:szCs w:val="21"/>
              </w:rPr>
              <w:t> </w:t>
            </w:r>
          </w:p>
        </w:tc>
        <w:tc>
          <w:tcPr>
            <w:tcW w:w="1019" w:type="dxa"/>
            <w:tcBorders>
              <w:top w:val="nil"/>
              <w:left w:val="nil"/>
              <w:bottom w:val="single" w:sz="8" w:space="0" w:color="auto"/>
              <w:right w:val="single" w:sz="8" w:space="0" w:color="auto"/>
            </w:tcBorders>
            <w:tcMar>
              <w:top w:w="0" w:type="dxa"/>
              <w:left w:w="108" w:type="dxa"/>
              <w:bottom w:w="0" w:type="dxa"/>
              <w:right w:w="108" w:type="dxa"/>
            </w:tcMar>
            <w:hideMark/>
          </w:tcPr>
          <w:p w14:paraId="74C53F68" w14:textId="77777777" w:rsidR="00395161" w:rsidRPr="00395161" w:rsidRDefault="00395161" w:rsidP="00D56F64">
            <w:pPr>
              <w:wordWrap w:val="0"/>
              <w:rPr>
                <w:rFonts w:ascii="Kaiti TC" w:eastAsia="Kaiti TC" w:hAnsi="Kaiti TC" w:cs="Kaiti TC"/>
                <w:b/>
                <w:bCs/>
              </w:rPr>
            </w:pPr>
            <w:r w:rsidRPr="00395161">
              <w:rPr>
                <w:rFonts w:ascii="Kaiti TC" w:eastAsia="Kaiti TC" w:hAnsi="Kaiti TC" w:cs="Kaiti TC"/>
                <w:b/>
                <w:bCs/>
                <w:color w:val="0000FF"/>
                <w:sz w:val="21"/>
                <w:szCs w:val="21"/>
              </w:rPr>
              <w:t> </w:t>
            </w:r>
          </w:p>
        </w:tc>
        <w:tc>
          <w:tcPr>
            <w:tcW w:w="763" w:type="dxa"/>
            <w:tcBorders>
              <w:top w:val="nil"/>
              <w:left w:val="nil"/>
              <w:bottom w:val="single" w:sz="8" w:space="0" w:color="auto"/>
              <w:right w:val="single" w:sz="8" w:space="0" w:color="auto"/>
            </w:tcBorders>
            <w:tcMar>
              <w:top w:w="0" w:type="dxa"/>
              <w:left w:w="108" w:type="dxa"/>
              <w:bottom w:w="0" w:type="dxa"/>
              <w:right w:w="108" w:type="dxa"/>
            </w:tcMar>
            <w:hideMark/>
          </w:tcPr>
          <w:p w14:paraId="4E1E65E0" w14:textId="77777777" w:rsidR="00395161" w:rsidRPr="00395161" w:rsidRDefault="00395161" w:rsidP="00D56F64">
            <w:pPr>
              <w:wordWrap w:val="0"/>
              <w:rPr>
                <w:rFonts w:ascii="Kaiti TC" w:eastAsia="Kaiti TC" w:hAnsi="Kaiti TC" w:cs="Kaiti TC"/>
                <w:b/>
                <w:bCs/>
              </w:rPr>
            </w:pPr>
            <w:r w:rsidRPr="00395161">
              <w:rPr>
                <w:rFonts w:ascii="Kaiti TC" w:eastAsia="Kaiti TC" w:hAnsi="Kaiti TC" w:cs="Kaiti TC"/>
                <w:b/>
                <w:bCs/>
                <w:color w:val="0000FF"/>
                <w:sz w:val="21"/>
                <w:szCs w:val="21"/>
              </w:rPr>
              <w:t> </w:t>
            </w:r>
          </w:p>
        </w:tc>
        <w:tc>
          <w:tcPr>
            <w:tcW w:w="1719" w:type="dxa"/>
            <w:tcBorders>
              <w:top w:val="nil"/>
              <w:left w:val="nil"/>
              <w:bottom w:val="single" w:sz="8" w:space="0" w:color="auto"/>
              <w:right w:val="single" w:sz="8" w:space="0" w:color="auto"/>
            </w:tcBorders>
            <w:tcMar>
              <w:top w:w="0" w:type="dxa"/>
              <w:left w:w="108" w:type="dxa"/>
              <w:bottom w:w="0" w:type="dxa"/>
              <w:right w:w="108" w:type="dxa"/>
            </w:tcMar>
            <w:hideMark/>
          </w:tcPr>
          <w:p w14:paraId="7F372E31" w14:textId="77777777" w:rsidR="00395161" w:rsidRPr="00395161" w:rsidRDefault="00395161" w:rsidP="00D56F64">
            <w:pPr>
              <w:wordWrap w:val="0"/>
              <w:rPr>
                <w:rFonts w:ascii="Kaiti TC" w:eastAsia="Kaiti TC" w:hAnsi="Kaiti TC" w:cs="Kaiti TC"/>
                <w:b/>
                <w:bCs/>
              </w:rPr>
            </w:pPr>
            <w:r w:rsidRPr="00395161">
              <w:rPr>
                <w:rFonts w:ascii="Kaiti TC" w:eastAsia="Kaiti TC" w:hAnsi="Kaiti TC" w:cs="Kaiti TC"/>
                <w:b/>
                <w:bCs/>
                <w:color w:val="0000FF"/>
                <w:sz w:val="21"/>
                <w:szCs w:val="21"/>
              </w:rPr>
              <w:t>性唯無覆五遍行</w:t>
            </w:r>
          </w:p>
        </w:tc>
      </w:tr>
    </w:tbl>
    <w:p w14:paraId="69FA94F7" w14:textId="77777777" w:rsidR="00395161" w:rsidRPr="00395161" w:rsidRDefault="00395161" w:rsidP="00395161">
      <w:pPr>
        <w:shd w:val="clear" w:color="auto" w:fill="FFFFFF"/>
        <w:rPr>
          <w:rFonts w:ascii="Kaiti TC" w:eastAsia="Kaiti TC" w:hAnsi="Kaiti TC" w:cs="Kaiti TC"/>
          <w:b/>
          <w:bCs/>
          <w:color w:val="0000FF"/>
          <w:sz w:val="21"/>
          <w:szCs w:val="21"/>
          <w:bdr w:val="none" w:sz="0" w:space="0" w:color="auto" w:frame="1"/>
        </w:rPr>
      </w:pPr>
    </w:p>
    <w:p w14:paraId="4D31B115"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00"/>
          <w:sz w:val="28"/>
          <w:szCs w:val="28"/>
          <w:bdr w:val="none" w:sz="0" w:space="0" w:color="auto" w:frame="1"/>
        </w:rPr>
        <w:t>前所略摽</w:t>
      </w:r>
      <w:r w:rsidRPr="00395161">
        <w:rPr>
          <w:rFonts w:ascii="Kaiti TC" w:eastAsia="Kaiti TC" w:hAnsi="Kaiti TC" w:cs="Kaiti TC"/>
          <w:b/>
          <w:bCs/>
          <w:color w:val="FF0000"/>
          <w:sz w:val="21"/>
          <w:szCs w:val="21"/>
          <w:bdr w:val="none" w:sz="0" w:space="0" w:color="auto" w:frame="1"/>
        </w:rPr>
        <w:t>（出）</w:t>
      </w:r>
      <w:r w:rsidRPr="00395161">
        <w:rPr>
          <w:rFonts w:ascii="Kaiti TC" w:eastAsia="Kaiti TC" w:hAnsi="Kaiti TC" w:cs="Kaiti TC"/>
          <w:b/>
          <w:bCs/>
          <w:color w:val="000000"/>
          <w:sz w:val="28"/>
          <w:szCs w:val="28"/>
          <w:bdr w:val="none" w:sz="0" w:space="0" w:color="auto" w:frame="1"/>
        </w:rPr>
        <w:t>六位心所，今應廣顯</w:t>
      </w:r>
      <w:r w:rsidRPr="00395161">
        <w:rPr>
          <w:rFonts w:ascii="Kaiti TC" w:eastAsia="Kaiti TC" w:hAnsi="Kaiti TC" w:cs="Kaiti TC"/>
          <w:b/>
          <w:bCs/>
          <w:color w:val="FF0000"/>
          <w:sz w:val="21"/>
          <w:szCs w:val="21"/>
          <w:bdr w:val="none" w:sz="0" w:space="0" w:color="auto" w:frame="1"/>
        </w:rPr>
        <w:t>（詳細說明）</w:t>
      </w:r>
      <w:r w:rsidRPr="00395161">
        <w:rPr>
          <w:rFonts w:ascii="Kaiti TC" w:eastAsia="Kaiti TC" w:hAnsi="Kaiti TC" w:cs="Kaiti TC"/>
          <w:b/>
          <w:bCs/>
          <w:color w:val="000000"/>
          <w:sz w:val="28"/>
          <w:szCs w:val="28"/>
          <w:bdr w:val="none" w:sz="0" w:space="0" w:color="auto" w:frame="1"/>
        </w:rPr>
        <w:t>彼差別相。</w:t>
      </w:r>
    </w:p>
    <w:p w14:paraId="06634BF3"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p>
    <w:p w14:paraId="2A654A2C"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00"/>
          <w:sz w:val="28"/>
          <w:szCs w:val="28"/>
          <w:bdr w:val="none" w:sz="0" w:space="0" w:color="auto" w:frame="1"/>
        </w:rPr>
        <w:t>且初、二位</w:t>
      </w:r>
      <w:r w:rsidRPr="00395161">
        <w:rPr>
          <w:rFonts w:ascii="Kaiti TC" w:eastAsia="Kaiti TC" w:hAnsi="Kaiti TC" w:cs="Kaiti TC"/>
          <w:b/>
          <w:bCs/>
          <w:color w:val="FF0000"/>
          <w:sz w:val="21"/>
          <w:szCs w:val="21"/>
          <w:bdr w:val="none" w:sz="0" w:space="0" w:color="auto" w:frame="1"/>
        </w:rPr>
        <w:t>（心所）</w:t>
      </w:r>
      <w:r w:rsidRPr="00395161">
        <w:rPr>
          <w:rFonts w:ascii="Kaiti TC" w:eastAsia="Kaiti TC" w:hAnsi="Kaiti TC" w:cs="Kaiti TC"/>
          <w:b/>
          <w:bCs/>
          <w:color w:val="000000"/>
          <w:sz w:val="28"/>
          <w:szCs w:val="28"/>
          <w:bdr w:val="none" w:sz="0" w:space="0" w:color="auto" w:frame="1"/>
        </w:rPr>
        <w:t>其相云何？</w:t>
      </w:r>
    </w:p>
    <w:p w14:paraId="0ADB49DD"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p>
    <w:p w14:paraId="19AD4887" w14:textId="77777777" w:rsidR="00395161" w:rsidRPr="00395161" w:rsidRDefault="00395161" w:rsidP="00395161">
      <w:pPr>
        <w:shd w:val="clear" w:color="auto" w:fill="FFFFFF"/>
        <w:rPr>
          <w:rFonts w:ascii="Kaiti TC" w:eastAsia="Kaiti TC" w:hAnsi="Kaiti TC" w:cs="Kaiti TC"/>
          <w:b/>
          <w:bCs/>
          <w:sz w:val="28"/>
          <w:szCs w:val="28"/>
        </w:rPr>
      </w:pPr>
      <w:r w:rsidRPr="00395161">
        <w:rPr>
          <w:rFonts w:ascii="Kaiti TC" w:eastAsia="Kaiti TC" w:hAnsi="Kaiti TC" w:cs="Kaiti TC"/>
          <w:b/>
          <w:bCs/>
          <w:color w:val="000000"/>
          <w:sz w:val="28"/>
          <w:szCs w:val="28"/>
          <w:bdr w:val="none" w:sz="0" w:space="0" w:color="auto" w:frame="1"/>
        </w:rPr>
        <w:t>頌曰：“初遍行觸等，次別境謂欲、勝解、念、定、慧，</w:t>
      </w:r>
      <w:r w:rsidRPr="00395161">
        <w:rPr>
          <w:rFonts w:ascii="Kaiti TC" w:eastAsia="Kaiti TC" w:hAnsi="Kaiti TC" w:cs="Kaiti TC"/>
          <w:b/>
          <w:bCs/>
          <w:color w:val="FF0000"/>
          <w:sz w:val="21"/>
          <w:szCs w:val="21"/>
          <w:bdr w:val="none" w:sz="0" w:space="0" w:color="auto" w:frame="1"/>
        </w:rPr>
        <w:t>（各自）</w:t>
      </w:r>
      <w:r w:rsidRPr="00395161">
        <w:rPr>
          <w:rFonts w:ascii="Kaiti TC" w:eastAsia="Kaiti TC" w:hAnsi="Kaiti TC" w:cs="Kaiti TC"/>
          <w:b/>
          <w:bCs/>
          <w:color w:val="000000"/>
          <w:sz w:val="28"/>
          <w:szCs w:val="28"/>
          <w:bdr w:val="none" w:sz="0" w:space="0" w:color="auto" w:frame="1"/>
        </w:rPr>
        <w:t>所緣事不同。”</w:t>
      </w:r>
      <w:r w:rsidRPr="00395161">
        <w:rPr>
          <w:rFonts w:ascii="Kaiti TC" w:eastAsia="Kaiti TC" w:hAnsi="Kaiti TC" w:cs="Kaiti TC"/>
          <w:b/>
          <w:bCs/>
          <w:sz w:val="28"/>
          <w:szCs w:val="28"/>
        </w:rPr>
        <w:t xml:space="preserve">      </w:t>
      </w:r>
    </w:p>
    <w:p w14:paraId="27C42116" w14:textId="77777777" w:rsidR="00395161" w:rsidRPr="00395161" w:rsidRDefault="00395161" w:rsidP="00395161">
      <w:pPr>
        <w:shd w:val="clear" w:color="auto" w:fill="FFFFFF"/>
        <w:rPr>
          <w:rFonts w:ascii="Kaiti TC" w:eastAsia="Kaiti TC" w:hAnsi="Kaiti TC" w:cs="Kaiti TC"/>
          <w:b/>
          <w:bCs/>
          <w:sz w:val="28"/>
          <w:szCs w:val="28"/>
        </w:rPr>
      </w:pPr>
    </w:p>
    <w:p w14:paraId="2A360BC1" w14:textId="77777777" w:rsidR="00395161" w:rsidRPr="00395161" w:rsidRDefault="00395161" w:rsidP="00395161">
      <w:pPr>
        <w:shd w:val="clear" w:color="auto" w:fill="FFFFFF"/>
        <w:rPr>
          <w:rFonts w:ascii="Kaiti TC" w:eastAsia="Kaiti TC" w:hAnsi="Kaiti TC" w:cs="Kaiti TC"/>
          <w:b/>
          <w:bCs/>
          <w:sz w:val="28"/>
          <w:szCs w:val="28"/>
        </w:rPr>
      </w:pPr>
      <w:r w:rsidRPr="00395161">
        <w:rPr>
          <w:rFonts w:ascii="Kaiti TC" w:eastAsia="Kaiti TC" w:hAnsi="Kaiti TC" w:cs="Kaiti TC"/>
          <w:b/>
          <w:bCs/>
          <w:color w:val="0000FF"/>
          <w:sz w:val="28"/>
          <w:szCs w:val="28"/>
          <w:bdr w:val="none" w:sz="0" w:space="0" w:color="auto" w:frame="1"/>
        </w:rPr>
        <w:t>六識之遍行心所</w:t>
      </w:r>
    </w:p>
    <w:p w14:paraId="766DBEE1" w14:textId="77777777" w:rsidR="00395161" w:rsidRPr="00395161" w:rsidRDefault="00395161" w:rsidP="00395161">
      <w:pPr>
        <w:shd w:val="clear" w:color="auto" w:fill="FFFFFF"/>
        <w:rPr>
          <w:rFonts w:ascii="Kaiti TC" w:eastAsia="Kaiti TC" w:hAnsi="Kaiti TC" w:cs="Kaiti TC"/>
          <w:b/>
          <w:bCs/>
          <w:sz w:val="28"/>
          <w:szCs w:val="28"/>
        </w:rPr>
      </w:pPr>
    </w:p>
    <w:p w14:paraId="6B40C0C9" w14:textId="77777777" w:rsidR="00395161" w:rsidRPr="00395161" w:rsidRDefault="00395161" w:rsidP="00395161">
      <w:pPr>
        <w:shd w:val="clear" w:color="auto" w:fill="FFFFFF"/>
        <w:rPr>
          <w:rFonts w:ascii="Kaiti TC" w:eastAsia="Kaiti TC" w:hAnsi="Kaiti TC" w:cs="Kaiti TC"/>
          <w:b/>
          <w:bCs/>
          <w:sz w:val="28"/>
          <w:szCs w:val="28"/>
        </w:rPr>
      </w:pPr>
      <w:r w:rsidRPr="00395161">
        <w:rPr>
          <w:rFonts w:ascii="Kaiti TC" w:eastAsia="Kaiti TC" w:hAnsi="Kaiti TC" w:cs="Kaiti TC"/>
          <w:b/>
          <w:bCs/>
          <w:color w:val="000000"/>
          <w:sz w:val="28"/>
          <w:szCs w:val="28"/>
          <w:bdr w:val="none" w:sz="0" w:space="0" w:color="auto" w:frame="1"/>
        </w:rPr>
        <w:t>論曰：六位中，初遍行心所即觸等五，如前廣說。“此遍行相，云何應知？”由教及理為定量</w:t>
      </w:r>
      <w:r w:rsidRPr="00395161">
        <w:rPr>
          <w:rFonts w:ascii="Kaiti TC" w:eastAsia="Kaiti TC" w:hAnsi="Kaiti TC" w:cs="Kaiti TC"/>
          <w:b/>
          <w:bCs/>
          <w:color w:val="FF0000"/>
          <w:sz w:val="21"/>
          <w:szCs w:val="21"/>
          <w:bdr w:val="none" w:sz="0" w:space="0" w:color="auto" w:frame="1"/>
        </w:rPr>
        <w:t>（衡量標準）</w:t>
      </w:r>
      <w:r w:rsidRPr="00395161">
        <w:rPr>
          <w:rFonts w:ascii="Kaiti TC" w:eastAsia="Kaiti TC" w:hAnsi="Kaiti TC" w:cs="Kaiti TC"/>
          <w:b/>
          <w:bCs/>
          <w:color w:val="000000"/>
          <w:sz w:val="28"/>
          <w:szCs w:val="28"/>
          <w:bdr w:val="none" w:sz="0" w:space="0" w:color="auto" w:frame="1"/>
        </w:rPr>
        <w:t>故。</w:t>
      </w:r>
    </w:p>
    <w:p w14:paraId="2E30D362" w14:textId="77777777" w:rsidR="00395161" w:rsidRPr="00395161" w:rsidRDefault="00395161" w:rsidP="00395161">
      <w:pPr>
        <w:shd w:val="clear" w:color="auto" w:fill="FFFFFF"/>
        <w:rPr>
          <w:rFonts w:ascii="Kaiti TC" w:eastAsia="Kaiti TC" w:hAnsi="Kaiti TC" w:cs="Kaiti TC"/>
          <w:b/>
          <w:bCs/>
          <w:sz w:val="28"/>
          <w:szCs w:val="28"/>
        </w:rPr>
      </w:pPr>
    </w:p>
    <w:p w14:paraId="222A33E4" w14:textId="77777777" w:rsidR="00395161" w:rsidRPr="00395161" w:rsidRDefault="00395161" w:rsidP="00395161">
      <w:pPr>
        <w:shd w:val="clear" w:color="auto" w:fill="FFFFFF"/>
        <w:rPr>
          <w:rFonts w:ascii="Kaiti TC" w:eastAsia="Kaiti TC" w:hAnsi="Kaiti TC" w:cs="Kaiti TC"/>
          <w:b/>
          <w:bCs/>
          <w:sz w:val="28"/>
          <w:szCs w:val="28"/>
        </w:rPr>
      </w:pPr>
      <w:r w:rsidRPr="00395161">
        <w:rPr>
          <w:rFonts w:ascii="Kaiti TC" w:eastAsia="Kaiti TC" w:hAnsi="Kaiti TC" w:cs="Kaiti TC"/>
          <w:b/>
          <w:bCs/>
          <w:color w:val="000000"/>
          <w:sz w:val="28"/>
          <w:szCs w:val="28"/>
          <w:bdr w:val="none" w:sz="0" w:space="0" w:color="auto" w:frame="1"/>
        </w:rPr>
        <w:t>此中教者，如契經</w:t>
      </w:r>
      <w:r w:rsidRPr="00395161">
        <w:rPr>
          <w:rFonts w:ascii="Kaiti TC" w:eastAsia="Kaiti TC" w:hAnsi="Kaiti TC" w:cs="Kaiti TC"/>
          <w:b/>
          <w:bCs/>
          <w:color w:val="FF0000"/>
          <w:sz w:val="21"/>
          <w:szCs w:val="21"/>
          <w:bdr w:val="none" w:sz="0" w:space="0" w:color="auto" w:frame="1"/>
        </w:rPr>
        <w:t>《阿含經》</w:t>
      </w:r>
      <w:r w:rsidRPr="00395161">
        <w:rPr>
          <w:rFonts w:ascii="Kaiti TC" w:eastAsia="Kaiti TC" w:hAnsi="Kaiti TC" w:cs="Kaiti TC"/>
          <w:b/>
          <w:bCs/>
          <w:color w:val="000000"/>
          <w:sz w:val="28"/>
          <w:szCs w:val="28"/>
          <w:bdr w:val="none" w:sz="0" w:space="0" w:color="auto" w:frame="1"/>
        </w:rPr>
        <w:t>言：“眼色為緣</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FF0000"/>
          <w:sz w:val="21"/>
          <w:szCs w:val="21"/>
        </w:rPr>
        <w:t>眼根為增上緣，色境為所緣緣</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，生於眼識，</w:t>
      </w:r>
      <w:r w:rsidRPr="00395161">
        <w:rPr>
          <w:rFonts w:ascii="Kaiti TC" w:eastAsia="Kaiti TC" w:hAnsi="Kaiti TC" w:cs="Kaiti TC"/>
          <w:b/>
          <w:bCs/>
          <w:color w:val="FF0000"/>
          <w:sz w:val="21"/>
          <w:szCs w:val="21"/>
          <w:bdr w:val="none" w:sz="0" w:space="0" w:color="auto" w:frame="1"/>
        </w:rPr>
        <w:t>（根境識）</w:t>
      </w:r>
      <w:r w:rsidRPr="00395161">
        <w:rPr>
          <w:rFonts w:ascii="Kaiti TC" w:eastAsia="Kaiti TC" w:hAnsi="Kaiti TC" w:cs="Kaiti TC"/>
          <w:b/>
          <w:bCs/>
          <w:color w:val="000000"/>
          <w:sz w:val="28"/>
          <w:szCs w:val="28"/>
          <w:bdr w:val="none" w:sz="0" w:space="0" w:color="auto" w:frame="1"/>
        </w:rPr>
        <w:t>三和合</w:t>
      </w:r>
      <w:r w:rsidRPr="00395161">
        <w:rPr>
          <w:rFonts w:ascii="Kaiti TC" w:eastAsia="Kaiti TC" w:hAnsi="Kaiti TC" w:cs="Kaiti TC"/>
          <w:b/>
          <w:bCs/>
          <w:color w:val="FF0000"/>
          <w:sz w:val="21"/>
          <w:szCs w:val="21"/>
          <w:bdr w:val="none" w:sz="0" w:space="0" w:color="auto" w:frame="1"/>
        </w:rPr>
        <w:t>（生）</w:t>
      </w:r>
      <w:r w:rsidRPr="00395161">
        <w:rPr>
          <w:rFonts w:ascii="Kaiti TC" w:eastAsia="Kaiti TC" w:hAnsi="Kaiti TC" w:cs="Kaiti TC"/>
          <w:b/>
          <w:bCs/>
          <w:color w:val="000000"/>
          <w:sz w:val="28"/>
          <w:szCs w:val="28"/>
          <w:bdr w:val="none" w:sz="0" w:space="0" w:color="auto" w:frame="1"/>
        </w:rPr>
        <w:t>觸。與觸俱生有受、想、思。”乃至廣說，由斯觸等四是遍行。又契經</w:t>
      </w:r>
      <w:r w:rsidRPr="00395161">
        <w:rPr>
          <w:rFonts w:ascii="Kaiti TC" w:eastAsia="Kaiti TC" w:hAnsi="Kaiti TC" w:cs="Kaiti TC"/>
          <w:b/>
          <w:bCs/>
          <w:color w:val="FF0000"/>
          <w:sz w:val="21"/>
          <w:szCs w:val="21"/>
          <w:bdr w:val="none" w:sz="0" w:space="0" w:color="auto" w:frame="1"/>
        </w:rPr>
        <w:t>《象跡喻經》</w:t>
      </w:r>
      <w:r w:rsidRPr="00395161">
        <w:rPr>
          <w:rFonts w:ascii="Kaiti TC" w:eastAsia="Kaiti TC" w:hAnsi="Kaiti TC" w:cs="Kaiti TC"/>
          <w:b/>
          <w:bCs/>
          <w:color w:val="000000"/>
          <w:sz w:val="28"/>
          <w:szCs w:val="28"/>
          <w:bdr w:val="none" w:sz="0" w:space="0" w:color="auto" w:frame="1"/>
        </w:rPr>
        <w:t>說：“若根不壞，境界現前，作意正起，方能生識。”餘經</w:t>
      </w:r>
      <w:r w:rsidRPr="00395161">
        <w:rPr>
          <w:rFonts w:ascii="Kaiti TC" w:eastAsia="Kaiti TC" w:hAnsi="Kaiti TC" w:cs="Kaiti TC"/>
          <w:b/>
          <w:bCs/>
          <w:color w:val="FF0000"/>
          <w:sz w:val="21"/>
          <w:szCs w:val="21"/>
          <w:bdr w:val="none" w:sz="0" w:space="0" w:color="auto" w:frame="1"/>
        </w:rPr>
        <w:t>《起盡經》</w:t>
      </w:r>
      <w:r w:rsidRPr="00395161">
        <w:rPr>
          <w:rFonts w:ascii="Kaiti TC" w:eastAsia="Kaiti TC" w:hAnsi="Kaiti TC" w:cs="Kaiti TC"/>
          <w:b/>
          <w:bCs/>
          <w:color w:val="000000"/>
          <w:sz w:val="28"/>
          <w:szCs w:val="28"/>
          <w:bdr w:val="none" w:sz="0" w:space="0" w:color="auto" w:frame="1"/>
        </w:rPr>
        <w:t>復言：“若復於此作意，即</w:t>
      </w:r>
      <w:r w:rsidRPr="00395161">
        <w:rPr>
          <w:rFonts w:ascii="Kaiti TC" w:eastAsia="Kaiti TC" w:hAnsi="Kaiti TC" w:cs="Kaiti TC"/>
          <w:b/>
          <w:bCs/>
          <w:color w:val="FF0000"/>
          <w:sz w:val="21"/>
          <w:szCs w:val="21"/>
          <w:bdr w:val="none" w:sz="0" w:space="0" w:color="auto" w:frame="1"/>
        </w:rPr>
        <w:t>（能）</w:t>
      </w:r>
      <w:r w:rsidRPr="00395161">
        <w:rPr>
          <w:rFonts w:ascii="Kaiti TC" w:eastAsia="Kaiti TC" w:hAnsi="Kaiti TC" w:cs="Kaiti TC"/>
          <w:b/>
          <w:bCs/>
          <w:color w:val="000000"/>
          <w:sz w:val="28"/>
          <w:szCs w:val="28"/>
          <w:bdr w:val="none" w:sz="0" w:space="0" w:color="auto" w:frame="1"/>
        </w:rPr>
        <w:t>於此</w:t>
      </w:r>
      <w:r w:rsidRPr="00395161">
        <w:rPr>
          <w:rFonts w:ascii="Kaiti TC" w:eastAsia="Kaiti TC" w:hAnsi="Kaiti TC" w:cs="Kaiti TC"/>
          <w:b/>
          <w:bCs/>
          <w:color w:val="FF0000"/>
          <w:sz w:val="21"/>
          <w:szCs w:val="21"/>
          <w:bdr w:val="none" w:sz="0" w:space="0" w:color="auto" w:frame="1"/>
        </w:rPr>
        <w:t>（境）</w:t>
      </w:r>
      <w:r w:rsidRPr="00395161">
        <w:rPr>
          <w:rFonts w:ascii="Kaiti TC" w:eastAsia="Kaiti TC" w:hAnsi="Kaiti TC" w:cs="Kaiti TC"/>
          <w:b/>
          <w:bCs/>
          <w:color w:val="000000"/>
          <w:sz w:val="28"/>
          <w:szCs w:val="28"/>
          <w:bdr w:val="none" w:sz="0" w:space="0" w:color="auto" w:frame="1"/>
        </w:rPr>
        <w:t>了別</w:t>
      </w:r>
      <w:r w:rsidRPr="00395161">
        <w:rPr>
          <w:rFonts w:ascii="Kaiti TC" w:eastAsia="Kaiti TC" w:hAnsi="Kaiti TC" w:cs="Kaiti TC" w:hint="eastAsia"/>
          <w:b/>
          <w:bCs/>
          <w:color w:val="FF0000"/>
          <w:sz w:val="21"/>
          <w:szCs w:val="21"/>
          <w:bdr w:val="none" w:sz="0" w:space="0" w:color="auto" w:frame="1"/>
        </w:rPr>
        <w:t>（了別就是識）</w:t>
      </w:r>
      <w:r w:rsidRPr="00395161">
        <w:rPr>
          <w:rFonts w:ascii="Kaiti TC" w:eastAsia="Kaiti TC" w:hAnsi="Kaiti TC" w:cs="Kaiti TC"/>
          <w:b/>
          <w:bCs/>
          <w:color w:val="000000"/>
          <w:sz w:val="28"/>
          <w:szCs w:val="28"/>
          <w:bdr w:val="none" w:sz="0" w:space="0" w:color="auto" w:frame="1"/>
        </w:rPr>
        <w:t>；若於此了別，即</w:t>
      </w:r>
      <w:r w:rsidRPr="00395161">
        <w:rPr>
          <w:rFonts w:ascii="Kaiti TC" w:eastAsia="Kaiti TC" w:hAnsi="Kaiti TC" w:cs="Kaiti TC"/>
          <w:b/>
          <w:bCs/>
          <w:color w:val="FF0000"/>
          <w:sz w:val="21"/>
          <w:szCs w:val="21"/>
          <w:bdr w:val="none" w:sz="0" w:space="0" w:color="auto" w:frame="1"/>
        </w:rPr>
        <w:t>（是）</w:t>
      </w:r>
      <w:r w:rsidRPr="00395161">
        <w:rPr>
          <w:rFonts w:ascii="Kaiti TC" w:eastAsia="Kaiti TC" w:hAnsi="Kaiti TC" w:cs="Kaiti TC"/>
          <w:b/>
          <w:bCs/>
          <w:color w:val="000000"/>
          <w:sz w:val="28"/>
          <w:szCs w:val="28"/>
          <w:bdr w:val="none" w:sz="0" w:space="0" w:color="auto" w:frame="1"/>
        </w:rPr>
        <w:t>於此</w:t>
      </w:r>
      <w:r w:rsidRPr="00395161">
        <w:rPr>
          <w:rFonts w:ascii="Kaiti TC" w:eastAsia="Kaiti TC" w:hAnsi="Kaiti TC" w:cs="Kaiti TC"/>
          <w:b/>
          <w:bCs/>
          <w:color w:val="FF0000"/>
          <w:sz w:val="21"/>
          <w:szCs w:val="21"/>
          <w:bdr w:val="none" w:sz="0" w:space="0" w:color="auto" w:frame="1"/>
        </w:rPr>
        <w:t>（境）</w:t>
      </w:r>
      <w:r w:rsidRPr="00395161">
        <w:rPr>
          <w:rFonts w:ascii="Kaiti TC" w:eastAsia="Kaiti TC" w:hAnsi="Kaiti TC" w:cs="Kaiti TC"/>
          <w:b/>
          <w:bCs/>
          <w:color w:val="000000"/>
          <w:sz w:val="28"/>
          <w:szCs w:val="28"/>
          <w:bdr w:val="none" w:sz="0" w:space="0" w:color="auto" w:frame="1"/>
        </w:rPr>
        <w:t>作意。”是故此二</w:t>
      </w:r>
      <w:r w:rsidRPr="00395161">
        <w:rPr>
          <w:rFonts w:ascii="Kaiti TC" w:eastAsia="Kaiti TC" w:hAnsi="Kaiti TC" w:cs="Kaiti TC"/>
          <w:b/>
          <w:bCs/>
          <w:color w:val="FF0000"/>
          <w:sz w:val="21"/>
          <w:szCs w:val="21"/>
          <w:bdr w:val="none" w:sz="0" w:space="0" w:color="auto" w:frame="1"/>
        </w:rPr>
        <w:t>（識與作意）</w:t>
      </w:r>
      <w:r w:rsidRPr="00395161">
        <w:rPr>
          <w:rFonts w:ascii="Kaiti TC" w:eastAsia="Kaiti TC" w:hAnsi="Kaiti TC" w:cs="Kaiti TC"/>
          <w:b/>
          <w:bCs/>
          <w:color w:val="000000"/>
          <w:sz w:val="28"/>
          <w:szCs w:val="28"/>
          <w:bdr w:val="none" w:sz="0" w:space="0" w:color="auto" w:frame="1"/>
        </w:rPr>
        <w:t>恒共和合。乃至廣說，由此作意亦是遍行。此等聖教，誠證非一。</w:t>
      </w:r>
    </w:p>
    <w:p w14:paraId="48156AC6" w14:textId="77777777" w:rsidR="00395161" w:rsidRPr="00395161" w:rsidRDefault="00395161" w:rsidP="00395161">
      <w:pPr>
        <w:shd w:val="clear" w:color="auto" w:fill="FFFFFF"/>
        <w:rPr>
          <w:rFonts w:ascii="Kaiti TC" w:eastAsia="Kaiti TC" w:hAnsi="Kaiti TC" w:cs="Kaiti TC"/>
          <w:b/>
          <w:bCs/>
          <w:sz w:val="28"/>
          <w:szCs w:val="28"/>
        </w:rPr>
      </w:pPr>
    </w:p>
    <w:p w14:paraId="78AE0990" w14:textId="77777777" w:rsidR="00395161" w:rsidRPr="00395161" w:rsidRDefault="00395161" w:rsidP="00395161">
      <w:pPr>
        <w:shd w:val="clear" w:color="auto" w:fill="FFFFFF"/>
        <w:rPr>
          <w:rFonts w:ascii="Kaiti TC" w:eastAsia="Kaiti TC" w:hAnsi="Kaiti TC" w:cs="Kaiti TC"/>
          <w:b/>
          <w:bCs/>
          <w:sz w:val="28"/>
          <w:szCs w:val="28"/>
        </w:rPr>
      </w:pP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FF0000"/>
          <w:sz w:val="21"/>
          <w:szCs w:val="21"/>
        </w:rPr>
        <w:t>前已引教為證，現從理論上說</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理謂識起必有</w:t>
      </w:r>
      <w:r w:rsidRPr="00395161">
        <w:rPr>
          <w:rFonts w:ascii="Kaiti TC" w:eastAsia="Kaiti TC" w:hAnsi="Kaiti TC" w:cs="Kaiti TC"/>
          <w:b/>
          <w:bCs/>
          <w:color w:val="FF0000"/>
          <w:sz w:val="21"/>
          <w:szCs w:val="21"/>
          <w:bdr w:val="none" w:sz="0" w:space="0" w:color="auto" w:frame="1"/>
        </w:rPr>
        <w:t>（根境識）</w:t>
      </w:r>
      <w:r w:rsidRPr="00395161">
        <w:rPr>
          <w:rFonts w:ascii="Kaiti TC" w:eastAsia="Kaiti TC" w:hAnsi="Kaiti TC" w:cs="Kaiti TC"/>
          <w:b/>
          <w:bCs/>
          <w:color w:val="000000"/>
          <w:sz w:val="28"/>
          <w:szCs w:val="28"/>
          <w:bdr w:val="none" w:sz="0" w:space="0" w:color="auto" w:frame="1"/>
        </w:rPr>
        <w:t>三和，彼</w:t>
      </w:r>
      <w:r w:rsidRPr="00395161">
        <w:rPr>
          <w:rFonts w:ascii="Kaiti TC" w:eastAsia="Kaiti TC" w:hAnsi="Kaiti TC" w:cs="Kaiti TC"/>
          <w:b/>
          <w:bCs/>
          <w:color w:val="FF0000"/>
          <w:sz w:val="21"/>
          <w:szCs w:val="21"/>
          <w:bdr w:val="none" w:sz="0" w:space="0" w:color="auto" w:frame="1"/>
        </w:rPr>
        <w:t>（三和）</w:t>
      </w:r>
      <w:r w:rsidRPr="00395161">
        <w:rPr>
          <w:rFonts w:ascii="Kaiti TC" w:eastAsia="Kaiti TC" w:hAnsi="Kaiti TC" w:cs="Kaiti TC"/>
          <w:b/>
          <w:bCs/>
          <w:color w:val="000000"/>
          <w:sz w:val="28"/>
          <w:szCs w:val="28"/>
          <w:bdr w:val="none" w:sz="0" w:space="0" w:color="auto" w:frame="1"/>
        </w:rPr>
        <w:t>定生觸，</w:t>
      </w:r>
      <w:r w:rsidRPr="00395161">
        <w:rPr>
          <w:rFonts w:ascii="Kaiti TC" w:eastAsia="Kaiti TC" w:hAnsi="Kaiti TC" w:cs="Kaiti TC"/>
          <w:b/>
          <w:bCs/>
          <w:color w:val="FF0000"/>
          <w:sz w:val="21"/>
          <w:szCs w:val="21"/>
          <w:bdr w:val="none" w:sz="0" w:space="0" w:color="auto" w:frame="1"/>
        </w:rPr>
        <w:t>（三和也）</w:t>
      </w:r>
      <w:r w:rsidRPr="00395161">
        <w:rPr>
          <w:rFonts w:ascii="Kaiti TC" w:eastAsia="Kaiti TC" w:hAnsi="Kaiti TC" w:cs="Kaiti TC"/>
          <w:b/>
          <w:bCs/>
          <w:color w:val="000000"/>
          <w:sz w:val="28"/>
          <w:szCs w:val="28"/>
          <w:bdr w:val="none" w:sz="0" w:space="0" w:color="auto" w:frame="1"/>
        </w:rPr>
        <w:t>必由觸有；若無觸者，心、心所法應不和合</w:t>
      </w:r>
      <w:r w:rsidRPr="00395161">
        <w:rPr>
          <w:rFonts w:ascii="Kaiti TC" w:eastAsia="Kaiti TC" w:hAnsi="Kaiti TC" w:cs="Kaiti TC"/>
          <w:b/>
          <w:bCs/>
          <w:color w:val="FF0000"/>
          <w:sz w:val="21"/>
          <w:szCs w:val="21"/>
          <w:bdr w:val="none" w:sz="0" w:space="0" w:color="auto" w:frame="1"/>
        </w:rPr>
        <w:t>（共）</w:t>
      </w:r>
      <w:r w:rsidRPr="00395161">
        <w:rPr>
          <w:rFonts w:ascii="Kaiti TC" w:eastAsia="Kaiti TC" w:hAnsi="Kaiti TC" w:cs="Kaiti TC"/>
          <w:b/>
          <w:bCs/>
          <w:color w:val="000000"/>
          <w:sz w:val="28"/>
          <w:szCs w:val="28"/>
          <w:bdr w:val="none" w:sz="0" w:space="0" w:color="auto" w:frame="1"/>
        </w:rPr>
        <w:t>觸一境故。作意引心令趣自</w:t>
      </w:r>
      <w:r w:rsidRPr="00395161">
        <w:rPr>
          <w:rFonts w:ascii="Kaiti TC" w:eastAsia="Kaiti TC" w:hAnsi="Kaiti TC" w:cs="Kaiti TC"/>
          <w:b/>
          <w:bCs/>
          <w:color w:val="FF0000"/>
          <w:sz w:val="21"/>
          <w:szCs w:val="21"/>
          <w:bdr w:val="none" w:sz="0" w:space="0" w:color="auto" w:frame="1"/>
        </w:rPr>
        <w:t>（所緣）</w:t>
      </w:r>
      <w:r w:rsidRPr="00395161">
        <w:rPr>
          <w:rFonts w:ascii="Kaiti TC" w:eastAsia="Kaiti TC" w:hAnsi="Kaiti TC" w:cs="Kaiti TC"/>
          <w:b/>
          <w:bCs/>
          <w:color w:val="000000"/>
          <w:sz w:val="28"/>
          <w:szCs w:val="28"/>
          <w:bdr w:val="none" w:sz="0" w:space="0" w:color="auto" w:frame="1"/>
        </w:rPr>
        <w:t>境，此</w:t>
      </w:r>
      <w:r w:rsidRPr="00395161">
        <w:rPr>
          <w:rFonts w:ascii="Kaiti TC" w:eastAsia="Kaiti TC" w:hAnsi="Kaiti TC" w:cs="Kaiti TC"/>
          <w:b/>
          <w:bCs/>
          <w:color w:val="FF0000"/>
          <w:sz w:val="21"/>
          <w:szCs w:val="21"/>
          <w:bdr w:val="none" w:sz="0" w:space="0" w:color="auto" w:frame="1"/>
        </w:rPr>
        <w:t>（作意）</w:t>
      </w:r>
      <w:r w:rsidRPr="00395161">
        <w:rPr>
          <w:rFonts w:ascii="Kaiti TC" w:eastAsia="Kaiti TC" w:hAnsi="Kaiti TC" w:cs="Kaiti TC"/>
          <w:b/>
          <w:bCs/>
          <w:color w:val="000000"/>
          <w:sz w:val="28"/>
          <w:szCs w:val="28"/>
          <w:bdr w:val="none" w:sz="0" w:space="0" w:color="auto" w:frame="1"/>
        </w:rPr>
        <w:t>若無者，心應無故。受能領納順、違、中境，令心等起歡、慼、捨相。無心起時，無隨一故</w:t>
      </w:r>
      <w:r w:rsidRPr="00395161">
        <w:rPr>
          <w:rFonts w:ascii="Kaiti TC" w:eastAsia="Kaiti TC" w:hAnsi="Kaiti TC" w:cs="Kaiti TC"/>
          <w:b/>
          <w:bCs/>
          <w:color w:val="FF0000"/>
          <w:sz w:val="21"/>
          <w:szCs w:val="21"/>
          <w:bdr w:val="none" w:sz="0" w:space="0" w:color="auto" w:frame="1"/>
        </w:rPr>
        <w:t>（無心就無任何一種受出現）</w:t>
      </w:r>
      <w:r w:rsidRPr="00395161">
        <w:rPr>
          <w:rFonts w:ascii="Kaiti TC" w:eastAsia="Kaiti TC" w:hAnsi="Kaiti TC" w:cs="Kaiti TC"/>
          <w:b/>
          <w:bCs/>
          <w:color w:val="000000"/>
          <w:sz w:val="28"/>
          <w:szCs w:val="28"/>
          <w:bdr w:val="none" w:sz="0" w:space="0" w:color="auto" w:frame="1"/>
        </w:rPr>
        <w:t>。想能安立自境分齊</w:t>
      </w:r>
      <w:r w:rsidRPr="00395161">
        <w:rPr>
          <w:rFonts w:ascii="Kaiti TC" w:eastAsia="Kaiti TC" w:hAnsi="Kaiti TC" w:cs="Kaiti TC"/>
          <w:b/>
          <w:bCs/>
          <w:color w:val="FF0000"/>
          <w:sz w:val="21"/>
          <w:szCs w:val="21"/>
          <w:bdr w:val="none" w:sz="0" w:space="0" w:color="auto" w:frame="1"/>
        </w:rPr>
        <w:t>（確立各種境的同異差別）</w:t>
      </w:r>
      <w:r w:rsidRPr="00395161">
        <w:rPr>
          <w:rFonts w:ascii="Kaiti TC" w:eastAsia="Kaiti TC" w:hAnsi="Kaiti TC" w:cs="Kaiti TC"/>
          <w:b/>
          <w:bCs/>
          <w:color w:val="000000"/>
          <w:sz w:val="28"/>
          <w:szCs w:val="28"/>
          <w:bdr w:val="none" w:sz="0" w:space="0" w:color="auto" w:frame="1"/>
        </w:rPr>
        <w:t>，若心起時，無此想者，應不能取境分齊相。思令心取正</w:t>
      </w:r>
      <w:r w:rsidRPr="00395161">
        <w:rPr>
          <w:rFonts w:ascii="Kaiti TC" w:eastAsia="Kaiti TC" w:hAnsi="Kaiti TC" w:cs="Kaiti TC"/>
          <w:b/>
          <w:bCs/>
          <w:color w:val="FF0000"/>
          <w:sz w:val="21"/>
          <w:szCs w:val="21"/>
          <w:bdr w:val="none" w:sz="0" w:space="0" w:color="auto" w:frame="1"/>
        </w:rPr>
        <w:t>（邪）</w:t>
      </w:r>
      <w:r w:rsidRPr="00395161">
        <w:rPr>
          <w:rFonts w:ascii="Kaiti TC" w:eastAsia="Kaiti TC" w:hAnsi="Kaiti TC" w:cs="Kaiti TC"/>
          <w:b/>
          <w:bCs/>
          <w:color w:val="000000"/>
          <w:sz w:val="28"/>
          <w:szCs w:val="28"/>
          <w:bdr w:val="none" w:sz="0" w:space="0" w:color="auto" w:frame="1"/>
        </w:rPr>
        <w:t>因等相，造作善</w:t>
      </w:r>
      <w:r w:rsidRPr="00395161">
        <w:rPr>
          <w:rFonts w:ascii="Kaiti TC" w:eastAsia="Kaiti TC" w:hAnsi="Kaiti TC" w:cs="Kaiti TC"/>
          <w:b/>
          <w:bCs/>
          <w:color w:val="FF0000"/>
          <w:sz w:val="21"/>
          <w:szCs w:val="21"/>
          <w:bdr w:val="none" w:sz="0" w:space="0" w:color="auto" w:frame="1"/>
        </w:rPr>
        <w:t>（惡）</w:t>
      </w:r>
      <w:r w:rsidRPr="00395161">
        <w:rPr>
          <w:rFonts w:ascii="Kaiti TC" w:eastAsia="Kaiti TC" w:hAnsi="Kaiti TC" w:cs="Kaiti TC"/>
          <w:b/>
          <w:bCs/>
          <w:color w:val="000000"/>
          <w:sz w:val="28"/>
          <w:szCs w:val="28"/>
          <w:bdr w:val="none" w:sz="0" w:space="0" w:color="auto" w:frame="1"/>
        </w:rPr>
        <w:t>等，無心起位，無此隨一</w:t>
      </w:r>
      <w:r w:rsidRPr="00395161">
        <w:rPr>
          <w:rFonts w:ascii="Kaiti TC" w:eastAsia="Kaiti TC" w:hAnsi="Kaiti TC" w:cs="Kaiti TC"/>
          <w:b/>
          <w:bCs/>
          <w:color w:val="FF0000"/>
          <w:sz w:val="21"/>
          <w:szCs w:val="21"/>
          <w:bdr w:val="none" w:sz="0" w:space="0" w:color="auto" w:frame="1"/>
        </w:rPr>
        <w:t>（無思則無善、惡、無記心）</w:t>
      </w:r>
      <w:r w:rsidRPr="00395161">
        <w:rPr>
          <w:rFonts w:ascii="Kaiti TC" w:eastAsia="Kaiti TC" w:hAnsi="Kaiti TC" w:cs="Kaiti TC"/>
          <w:b/>
          <w:bCs/>
          <w:color w:val="000000"/>
          <w:sz w:val="28"/>
          <w:szCs w:val="28"/>
          <w:bdr w:val="none" w:sz="0" w:space="0" w:color="auto" w:frame="1"/>
        </w:rPr>
        <w:t>，故必有思。由此證知，觸等五法心起必有，故是遍行。餘非遍行，義至當說</w:t>
      </w:r>
      <w:r w:rsidRPr="00395161">
        <w:rPr>
          <w:rFonts w:ascii="Kaiti TC" w:eastAsia="Kaiti TC" w:hAnsi="Kaiti TC" w:cs="Kaiti TC"/>
          <w:b/>
          <w:bCs/>
          <w:color w:val="FF0000"/>
          <w:sz w:val="21"/>
          <w:szCs w:val="21"/>
          <w:bdr w:val="none" w:sz="0" w:space="0" w:color="auto" w:frame="1"/>
        </w:rPr>
        <w:t>（到了該闡明意義時，將會解說）</w:t>
      </w:r>
      <w:r w:rsidRPr="00395161">
        <w:rPr>
          <w:rFonts w:ascii="Kaiti TC" w:eastAsia="Kaiti TC" w:hAnsi="Kaiti TC" w:cs="Kaiti TC"/>
          <w:b/>
          <w:bCs/>
          <w:color w:val="000000"/>
          <w:sz w:val="28"/>
          <w:szCs w:val="28"/>
          <w:bdr w:val="none" w:sz="0" w:space="0" w:color="auto" w:frame="1"/>
        </w:rPr>
        <w:t>。</w:t>
      </w:r>
    </w:p>
    <w:p w14:paraId="47B1DF22" w14:textId="77777777" w:rsidR="00395161" w:rsidRPr="00395161" w:rsidRDefault="00395161" w:rsidP="00395161">
      <w:pPr>
        <w:shd w:val="clear" w:color="auto" w:fill="FFFFFF"/>
        <w:rPr>
          <w:rFonts w:ascii="Kaiti TC" w:eastAsia="Kaiti TC" w:hAnsi="Kaiti TC" w:cs="Kaiti TC"/>
          <w:b/>
          <w:bCs/>
          <w:sz w:val="28"/>
          <w:szCs w:val="28"/>
        </w:rPr>
      </w:pPr>
    </w:p>
    <w:p w14:paraId="0DCA0514" w14:textId="77777777" w:rsidR="00395161" w:rsidRPr="00395161" w:rsidRDefault="00395161" w:rsidP="00395161">
      <w:pPr>
        <w:shd w:val="clear" w:color="auto" w:fill="FFFFFF"/>
        <w:rPr>
          <w:rFonts w:ascii="Kaiti TC" w:eastAsia="Kaiti TC" w:hAnsi="Kaiti TC" w:cs="Kaiti TC"/>
          <w:b/>
          <w:bCs/>
          <w:sz w:val="28"/>
          <w:szCs w:val="28"/>
        </w:rPr>
      </w:pPr>
      <w:r w:rsidRPr="00395161">
        <w:rPr>
          <w:rFonts w:ascii="Kaiti TC" w:eastAsia="Kaiti TC" w:hAnsi="Kaiti TC" w:cs="Kaiti TC"/>
          <w:b/>
          <w:bCs/>
          <w:color w:val="0000FF"/>
          <w:sz w:val="28"/>
          <w:szCs w:val="28"/>
          <w:bdr w:val="none" w:sz="0" w:space="0" w:color="auto" w:frame="1"/>
        </w:rPr>
        <w:t>六識相應別境心所</w:t>
      </w:r>
    </w:p>
    <w:p w14:paraId="1A318F0F" w14:textId="77777777" w:rsidR="00395161" w:rsidRPr="00395161" w:rsidRDefault="00395161" w:rsidP="00395161">
      <w:pPr>
        <w:shd w:val="clear" w:color="auto" w:fill="FFFFFF"/>
        <w:rPr>
          <w:rFonts w:ascii="Kaiti TC" w:eastAsia="Kaiti TC" w:hAnsi="Kaiti TC" w:cs="Kaiti TC"/>
          <w:b/>
          <w:bCs/>
          <w:sz w:val="28"/>
          <w:szCs w:val="28"/>
        </w:rPr>
      </w:pPr>
    </w:p>
    <w:p w14:paraId="7A49EE2A" w14:textId="77777777" w:rsidR="00395161" w:rsidRPr="00395161" w:rsidRDefault="00395161" w:rsidP="00395161">
      <w:pPr>
        <w:shd w:val="clear" w:color="auto" w:fill="FFFFFF"/>
        <w:rPr>
          <w:rFonts w:ascii="Kaiti TC" w:eastAsia="Kaiti TC" w:hAnsi="Kaiti TC" w:cs="Kaiti TC"/>
          <w:b/>
          <w:bCs/>
          <w:sz w:val="28"/>
          <w:szCs w:val="28"/>
        </w:rPr>
      </w:pPr>
      <w:r w:rsidRPr="00395161">
        <w:rPr>
          <w:rFonts w:ascii="Kaiti TC" w:eastAsia="Kaiti TC" w:hAnsi="Kaiti TC" w:cs="Kaiti TC"/>
          <w:b/>
          <w:bCs/>
          <w:color w:val="000000"/>
          <w:sz w:val="28"/>
          <w:szCs w:val="28"/>
          <w:bdr w:val="none" w:sz="0" w:space="0" w:color="auto" w:frame="1"/>
        </w:rPr>
        <w:t>次別境者，謂欲至慧，所緣境事多分</w:t>
      </w:r>
      <w:r w:rsidRPr="00395161">
        <w:rPr>
          <w:rFonts w:ascii="Kaiti TC" w:eastAsia="Kaiti TC" w:hAnsi="Kaiti TC" w:cs="Kaiti TC"/>
          <w:b/>
          <w:bCs/>
          <w:color w:val="FF0000"/>
          <w:sz w:val="21"/>
          <w:szCs w:val="21"/>
          <w:bdr w:val="none" w:sz="0" w:space="0" w:color="auto" w:frame="1"/>
        </w:rPr>
        <w:t>（多數）</w:t>
      </w:r>
      <w:r w:rsidRPr="00395161">
        <w:rPr>
          <w:rFonts w:ascii="Kaiti TC" w:eastAsia="Kaiti TC" w:hAnsi="Kaiti TC" w:cs="Kaiti TC"/>
          <w:b/>
          <w:bCs/>
          <w:color w:val="000000"/>
          <w:sz w:val="28"/>
          <w:szCs w:val="28"/>
          <w:bdr w:val="none" w:sz="0" w:space="0" w:color="auto" w:frame="1"/>
        </w:rPr>
        <w:t>不同。於六位</w:t>
      </w:r>
      <w:r w:rsidRPr="00395161">
        <w:rPr>
          <w:rFonts w:ascii="Kaiti TC" w:eastAsia="Kaiti TC" w:hAnsi="Kaiti TC" w:cs="Kaiti TC"/>
          <w:b/>
          <w:bCs/>
          <w:color w:val="FF0000"/>
          <w:sz w:val="21"/>
          <w:szCs w:val="21"/>
          <w:bdr w:val="none" w:sz="0" w:space="0" w:color="auto" w:frame="1"/>
        </w:rPr>
        <w:t>（心法）</w:t>
      </w:r>
      <w:r w:rsidRPr="00395161">
        <w:rPr>
          <w:rFonts w:ascii="Kaiti TC" w:eastAsia="Kaiti TC" w:hAnsi="Kaiti TC" w:cs="Kaiti TC"/>
          <w:b/>
          <w:bCs/>
          <w:color w:val="000000"/>
          <w:sz w:val="28"/>
          <w:szCs w:val="28"/>
          <w:bdr w:val="none" w:sz="0" w:space="0" w:color="auto" w:frame="1"/>
        </w:rPr>
        <w:t>中，次初說故。</w:t>
      </w:r>
    </w:p>
    <w:p w14:paraId="0142B88C" w14:textId="77777777" w:rsidR="00395161" w:rsidRPr="00395161" w:rsidRDefault="00395161" w:rsidP="00395161">
      <w:pPr>
        <w:shd w:val="clear" w:color="auto" w:fill="FFFFFF"/>
        <w:rPr>
          <w:rFonts w:ascii="Kaiti TC" w:eastAsia="Kaiti TC" w:hAnsi="Kaiti TC" w:cs="Kaiti TC"/>
          <w:b/>
          <w:bCs/>
          <w:sz w:val="28"/>
          <w:szCs w:val="28"/>
        </w:rPr>
      </w:pPr>
    </w:p>
    <w:p w14:paraId="77AE8CED" w14:textId="77777777" w:rsidR="00395161" w:rsidRPr="00395161" w:rsidRDefault="00395161" w:rsidP="00395161">
      <w:pPr>
        <w:shd w:val="clear" w:color="auto" w:fill="FFFFFF"/>
        <w:rPr>
          <w:rFonts w:ascii="Kaiti TC" w:eastAsia="Kaiti TC" w:hAnsi="Kaiti TC" w:cs="Kaiti TC"/>
          <w:b/>
          <w:bCs/>
          <w:sz w:val="28"/>
          <w:szCs w:val="28"/>
        </w:rPr>
      </w:pPr>
      <w:r w:rsidRPr="00395161">
        <w:rPr>
          <w:rFonts w:ascii="Kaiti TC" w:eastAsia="Kaiti TC" w:hAnsi="Kaiti TC" w:cs="Kaiti TC"/>
          <w:b/>
          <w:bCs/>
          <w:color w:val="0000FF"/>
          <w:sz w:val="21"/>
          <w:szCs w:val="21"/>
          <w:bdr w:val="none" w:sz="0" w:space="0" w:color="auto" w:frame="1"/>
        </w:rPr>
        <w:lastRenderedPageBreak/>
        <w:t>別境心所是指在特定情況下才起的心理活動，如在所樂境起欲、決定境起勝解、曾習境起念、所觀境起定、慧。</w:t>
      </w:r>
    </w:p>
    <w:p w14:paraId="7E615788" w14:textId="77777777" w:rsidR="00395161" w:rsidRPr="00395161" w:rsidRDefault="00395161" w:rsidP="00395161">
      <w:pPr>
        <w:shd w:val="clear" w:color="auto" w:fill="FFFFFF"/>
        <w:rPr>
          <w:rFonts w:ascii="Kaiti TC" w:eastAsia="Kaiti TC" w:hAnsi="Kaiti TC" w:cs="Kaiti TC"/>
          <w:b/>
          <w:bCs/>
          <w:sz w:val="28"/>
          <w:szCs w:val="28"/>
        </w:rPr>
      </w:pPr>
    </w:p>
    <w:p w14:paraId="7767F650" w14:textId="77777777" w:rsidR="00395161" w:rsidRPr="00395161" w:rsidRDefault="00395161" w:rsidP="00395161">
      <w:pPr>
        <w:shd w:val="clear" w:color="auto" w:fill="FFFFFF"/>
        <w:rPr>
          <w:rFonts w:ascii="Kaiti TC" w:eastAsia="Kaiti TC" w:hAnsi="Kaiti TC" w:cs="Kaiti TC"/>
          <w:b/>
          <w:bCs/>
          <w:sz w:val="28"/>
          <w:szCs w:val="28"/>
        </w:rPr>
      </w:pPr>
      <w:r w:rsidRPr="00395161">
        <w:rPr>
          <w:rFonts w:ascii="Kaiti TC" w:eastAsia="Kaiti TC" w:hAnsi="Kaiti TC" w:cs="Kaiti TC"/>
          <w:b/>
          <w:bCs/>
          <w:color w:val="000000"/>
          <w:sz w:val="28"/>
          <w:szCs w:val="28"/>
          <w:bdr w:val="none" w:sz="0" w:space="0" w:color="auto" w:frame="1"/>
        </w:rPr>
        <w:t>云何為欲？於所樂境，</w:t>
      </w:r>
      <w:r w:rsidRPr="00395161">
        <w:rPr>
          <w:rFonts w:ascii="Kaiti TC" w:eastAsia="Kaiti TC" w:hAnsi="Kaiti TC" w:cs="Kaiti TC"/>
          <w:b/>
          <w:bCs/>
          <w:color w:val="FF0000"/>
          <w:sz w:val="21"/>
          <w:szCs w:val="21"/>
          <w:bdr w:val="none" w:sz="0" w:space="0" w:color="auto" w:frame="1"/>
        </w:rPr>
        <w:t>（生）</w:t>
      </w:r>
      <w:r w:rsidRPr="00395161">
        <w:rPr>
          <w:rFonts w:ascii="Kaiti TC" w:eastAsia="Kaiti TC" w:hAnsi="Kaiti TC" w:cs="Kaiti TC"/>
          <w:b/>
          <w:bCs/>
          <w:color w:val="000000"/>
          <w:sz w:val="28"/>
          <w:szCs w:val="28"/>
          <w:bdr w:val="none" w:sz="0" w:space="0" w:color="auto" w:frame="1"/>
        </w:rPr>
        <w:t>希望為性，勤依為業</w:t>
      </w:r>
      <w:r w:rsidRPr="00395161">
        <w:rPr>
          <w:rFonts w:ascii="Kaiti TC" w:eastAsia="Kaiti TC" w:hAnsi="Kaiti TC" w:cs="Kaiti TC"/>
          <w:b/>
          <w:bCs/>
          <w:color w:val="FF0000"/>
          <w:sz w:val="21"/>
          <w:szCs w:val="21"/>
          <w:bdr w:val="none" w:sz="0" w:space="0" w:color="auto" w:frame="1"/>
        </w:rPr>
        <w:t>（努力追求是其作用）</w:t>
      </w:r>
      <w:r w:rsidRPr="00395161">
        <w:rPr>
          <w:rFonts w:ascii="Kaiti TC" w:eastAsia="Kaiti TC" w:hAnsi="Kaiti TC" w:cs="Kaiti TC"/>
          <w:b/>
          <w:bCs/>
          <w:color w:val="000000"/>
          <w:sz w:val="28"/>
          <w:szCs w:val="28"/>
          <w:bdr w:val="none" w:sz="0" w:space="0" w:color="auto" w:frame="1"/>
        </w:rPr>
        <w:t>。</w:t>
      </w:r>
    </w:p>
    <w:p w14:paraId="6A614948" w14:textId="77777777" w:rsidR="00395161" w:rsidRPr="00395161" w:rsidRDefault="00395161" w:rsidP="00395161">
      <w:pPr>
        <w:shd w:val="clear" w:color="auto" w:fill="FFFFFF"/>
        <w:rPr>
          <w:rFonts w:ascii="Kaiti TC" w:eastAsia="Kaiti TC" w:hAnsi="Kaiti TC" w:cs="Kaiti TC"/>
          <w:b/>
          <w:bCs/>
          <w:sz w:val="28"/>
          <w:szCs w:val="28"/>
        </w:rPr>
      </w:pPr>
    </w:p>
    <w:p w14:paraId="3145307D" w14:textId="77777777" w:rsidR="00395161" w:rsidRPr="00395161" w:rsidRDefault="00395161" w:rsidP="00395161">
      <w:pPr>
        <w:shd w:val="clear" w:color="auto" w:fill="FFFFFF"/>
        <w:rPr>
          <w:rFonts w:ascii="Kaiti TC" w:eastAsia="Kaiti TC" w:hAnsi="Kaiti TC" w:cs="Kaiti TC"/>
          <w:b/>
          <w:bCs/>
          <w:sz w:val="28"/>
          <w:szCs w:val="28"/>
        </w:rPr>
      </w:pPr>
      <w:r w:rsidRPr="00395161">
        <w:rPr>
          <w:rFonts w:ascii="Kaiti TC" w:eastAsia="Kaiti TC" w:hAnsi="Kaiti TC" w:cs="Kaiti TC"/>
          <w:b/>
          <w:bCs/>
          <w:color w:val="FF0000"/>
          <w:sz w:val="21"/>
          <w:szCs w:val="21"/>
          <w:bdr w:val="none" w:sz="0" w:space="0" w:color="auto" w:frame="1"/>
        </w:rPr>
        <w:t>（於所樂境，有三種看法：1）</w:t>
      </w:r>
      <w:r w:rsidRPr="00395161">
        <w:rPr>
          <w:rFonts w:ascii="Kaiti TC" w:eastAsia="Kaiti TC" w:hAnsi="Kaiti TC" w:cs="Kaiti TC"/>
          <w:b/>
          <w:bCs/>
          <w:color w:val="000000"/>
          <w:sz w:val="28"/>
          <w:szCs w:val="28"/>
          <w:bdr w:val="none" w:sz="0" w:space="0" w:color="auto" w:frame="1"/>
        </w:rPr>
        <w:t>有義：所樂謂可欣境，於可欣事，欲見聞等，有希望故。</w:t>
      </w:r>
      <w:r w:rsidRPr="00395161">
        <w:rPr>
          <w:rFonts w:ascii="Kaiti TC" w:eastAsia="Kaiti TC" w:hAnsi="Kaiti TC" w:cs="Kaiti TC"/>
          <w:b/>
          <w:bCs/>
          <w:color w:val="FF0000"/>
          <w:sz w:val="21"/>
          <w:szCs w:val="21"/>
          <w:bdr w:val="none" w:sz="0" w:space="0" w:color="auto" w:frame="1"/>
        </w:rPr>
        <w:t>（問：）</w:t>
      </w:r>
      <w:r w:rsidRPr="00395161">
        <w:rPr>
          <w:rFonts w:ascii="Kaiti TC" w:eastAsia="Kaiti TC" w:hAnsi="Kaiti TC" w:cs="Kaiti TC"/>
          <w:b/>
          <w:bCs/>
          <w:color w:val="000000"/>
          <w:sz w:val="28"/>
          <w:szCs w:val="28"/>
          <w:bdr w:val="none" w:sz="0" w:space="0" w:color="auto" w:frame="1"/>
        </w:rPr>
        <w:t>於可厭事，希彼不合，望彼別離，豈非有欲？</w:t>
      </w:r>
      <w:r w:rsidRPr="00395161">
        <w:rPr>
          <w:rFonts w:ascii="Kaiti TC" w:eastAsia="Kaiti TC" w:hAnsi="Kaiti TC" w:cs="Kaiti TC"/>
          <w:b/>
          <w:bCs/>
          <w:color w:val="FF0000"/>
          <w:sz w:val="21"/>
          <w:szCs w:val="21"/>
          <w:bdr w:val="none" w:sz="0" w:space="0" w:color="auto" w:frame="1"/>
        </w:rPr>
        <w:t>（答：）</w:t>
      </w:r>
      <w:r w:rsidRPr="00395161">
        <w:rPr>
          <w:rFonts w:ascii="Kaiti TC" w:eastAsia="Kaiti TC" w:hAnsi="Kaiti TC" w:cs="Kaiti TC"/>
          <w:b/>
          <w:bCs/>
          <w:color w:val="000000"/>
          <w:sz w:val="28"/>
          <w:szCs w:val="28"/>
          <w:bdr w:val="none" w:sz="0" w:space="0" w:color="auto" w:frame="1"/>
        </w:rPr>
        <w:t>此但求彼不合</w:t>
      </w:r>
      <w:r w:rsidRPr="00395161">
        <w:rPr>
          <w:rFonts w:ascii="Kaiti TC" w:eastAsia="Kaiti TC" w:hAnsi="Kaiti TC" w:cs="Kaiti TC"/>
          <w:b/>
          <w:bCs/>
          <w:color w:val="FF0000"/>
          <w:sz w:val="21"/>
          <w:szCs w:val="21"/>
          <w:bdr w:val="none" w:sz="0" w:space="0" w:color="auto" w:frame="1"/>
        </w:rPr>
        <w:t>（或）</w:t>
      </w:r>
      <w:r w:rsidRPr="00395161">
        <w:rPr>
          <w:rFonts w:ascii="Kaiti TC" w:eastAsia="Kaiti TC" w:hAnsi="Kaiti TC" w:cs="Kaiti TC"/>
          <w:b/>
          <w:bCs/>
          <w:color w:val="000000"/>
          <w:sz w:val="28"/>
          <w:szCs w:val="28"/>
          <w:bdr w:val="none" w:sz="0" w:space="0" w:color="auto" w:frame="1"/>
        </w:rPr>
        <w:t>離時可欣自體</w:t>
      </w:r>
      <w:r w:rsidRPr="00395161">
        <w:rPr>
          <w:rFonts w:ascii="Kaiti TC" w:eastAsia="Kaiti TC" w:hAnsi="Kaiti TC" w:cs="Kaiti TC"/>
          <w:b/>
          <w:bCs/>
          <w:color w:val="FF0000"/>
          <w:sz w:val="21"/>
          <w:szCs w:val="21"/>
          <w:bdr w:val="none" w:sz="0" w:space="0" w:color="auto" w:frame="1"/>
        </w:rPr>
        <w:t>（只求不遇到或離開討厭的事時產生歡喜）</w:t>
      </w:r>
      <w:r w:rsidRPr="00395161">
        <w:rPr>
          <w:rFonts w:ascii="Kaiti TC" w:eastAsia="Kaiti TC" w:hAnsi="Kaiti TC" w:cs="Kaiti TC"/>
          <w:b/>
          <w:bCs/>
          <w:color w:val="000000"/>
          <w:sz w:val="28"/>
          <w:szCs w:val="28"/>
          <w:bdr w:val="none" w:sz="0" w:space="0" w:color="auto" w:frame="1"/>
        </w:rPr>
        <w:t>，非</w:t>
      </w:r>
      <w:r w:rsidRPr="00395161">
        <w:rPr>
          <w:rFonts w:ascii="Kaiti TC" w:eastAsia="Kaiti TC" w:hAnsi="Kaiti TC" w:cs="Kaiti TC"/>
          <w:b/>
          <w:bCs/>
          <w:color w:val="FF0000"/>
          <w:sz w:val="21"/>
          <w:szCs w:val="21"/>
          <w:bdr w:val="none" w:sz="0" w:space="0" w:color="auto" w:frame="1"/>
        </w:rPr>
        <w:t>（期求）</w:t>
      </w:r>
      <w:r w:rsidRPr="00395161">
        <w:rPr>
          <w:rFonts w:ascii="Kaiti TC" w:eastAsia="Kaiti TC" w:hAnsi="Kaiti TC" w:cs="Kaiti TC"/>
          <w:b/>
          <w:bCs/>
          <w:color w:val="000000"/>
          <w:sz w:val="28"/>
          <w:szCs w:val="28"/>
          <w:bdr w:val="none" w:sz="0" w:space="0" w:color="auto" w:frame="1"/>
        </w:rPr>
        <w:t>可厭事。故於可厭及中容境，一向無欲；緣可欣事，若不希望</w:t>
      </w:r>
      <w:r w:rsidRPr="00395161">
        <w:rPr>
          <w:rFonts w:ascii="Kaiti TC" w:eastAsia="Kaiti TC" w:hAnsi="Kaiti TC" w:cs="Kaiti TC"/>
          <w:b/>
          <w:bCs/>
          <w:color w:val="FF0000"/>
          <w:sz w:val="21"/>
          <w:szCs w:val="21"/>
          <w:bdr w:val="none" w:sz="0" w:space="0" w:color="auto" w:frame="1"/>
        </w:rPr>
        <w:t>（得到）</w:t>
      </w:r>
      <w:r w:rsidRPr="00395161">
        <w:rPr>
          <w:rFonts w:ascii="Kaiti TC" w:eastAsia="Kaiti TC" w:hAnsi="Kaiti TC" w:cs="Kaiti TC"/>
          <w:b/>
          <w:bCs/>
          <w:color w:val="000000"/>
          <w:sz w:val="28"/>
          <w:szCs w:val="28"/>
          <w:bdr w:val="none" w:sz="0" w:space="0" w:color="auto" w:frame="1"/>
        </w:rPr>
        <w:t>，亦無欲起。</w:t>
      </w:r>
    </w:p>
    <w:p w14:paraId="46620360" w14:textId="77777777" w:rsidR="00395161" w:rsidRPr="00395161" w:rsidRDefault="00395161" w:rsidP="00395161">
      <w:pPr>
        <w:shd w:val="clear" w:color="auto" w:fill="FFFFFF"/>
        <w:rPr>
          <w:rFonts w:ascii="Kaiti TC" w:eastAsia="Kaiti TC" w:hAnsi="Kaiti TC" w:cs="Kaiti TC"/>
          <w:b/>
          <w:bCs/>
          <w:sz w:val="28"/>
          <w:szCs w:val="28"/>
        </w:rPr>
      </w:pPr>
    </w:p>
    <w:p w14:paraId="39285D28" w14:textId="77777777" w:rsidR="00395161" w:rsidRPr="00395161" w:rsidRDefault="00395161" w:rsidP="00395161">
      <w:pPr>
        <w:shd w:val="clear" w:color="auto" w:fill="FFFFFF"/>
        <w:rPr>
          <w:rFonts w:ascii="Kaiti TC" w:eastAsia="Kaiti TC" w:hAnsi="Kaiti TC" w:cs="Kaiti TC"/>
          <w:b/>
          <w:bCs/>
          <w:sz w:val="28"/>
          <w:szCs w:val="28"/>
        </w:rPr>
      </w:pPr>
      <w:r w:rsidRPr="00395161">
        <w:rPr>
          <w:rFonts w:ascii="Kaiti TC" w:eastAsia="Kaiti TC" w:hAnsi="Kaiti TC" w:cs="Kaiti TC"/>
          <w:b/>
          <w:bCs/>
          <w:color w:val="FF0000"/>
          <w:sz w:val="21"/>
          <w:szCs w:val="21"/>
          <w:bdr w:val="none" w:sz="0" w:space="0" w:color="auto" w:frame="1"/>
        </w:rPr>
        <w:t>（2）</w:t>
      </w:r>
      <w:r w:rsidRPr="00395161">
        <w:rPr>
          <w:rFonts w:ascii="Kaiti TC" w:eastAsia="Kaiti TC" w:hAnsi="Kaiti TC" w:cs="Kaiti TC"/>
          <w:b/>
          <w:bCs/>
          <w:color w:val="000000"/>
          <w:sz w:val="28"/>
          <w:szCs w:val="28"/>
          <w:bdr w:val="none" w:sz="0" w:space="0" w:color="auto" w:frame="1"/>
        </w:rPr>
        <w:t>有義：所樂謂所求境，於可欣、厭求合、離等，有希望故。於中容境，一向無欲。緣欣、厭事，若不希求，亦無欲起。</w:t>
      </w:r>
    </w:p>
    <w:p w14:paraId="5C8A94DB" w14:textId="77777777" w:rsidR="00395161" w:rsidRPr="00395161" w:rsidRDefault="00395161" w:rsidP="00395161">
      <w:pPr>
        <w:shd w:val="clear" w:color="auto" w:fill="FFFFFF"/>
        <w:rPr>
          <w:rFonts w:ascii="Kaiti TC" w:eastAsia="Kaiti TC" w:hAnsi="Kaiti TC" w:cs="Kaiti TC"/>
          <w:b/>
          <w:bCs/>
          <w:sz w:val="28"/>
          <w:szCs w:val="28"/>
        </w:rPr>
      </w:pPr>
    </w:p>
    <w:p w14:paraId="4B7D80C8" w14:textId="77777777" w:rsidR="00395161" w:rsidRPr="00395161" w:rsidRDefault="00395161" w:rsidP="00395161">
      <w:pPr>
        <w:shd w:val="clear" w:color="auto" w:fill="FFFFFF"/>
        <w:rPr>
          <w:rFonts w:ascii="Kaiti TC" w:eastAsia="Kaiti TC" w:hAnsi="Kaiti TC" w:cs="Kaiti TC"/>
          <w:b/>
          <w:bCs/>
          <w:sz w:val="28"/>
          <w:szCs w:val="28"/>
        </w:rPr>
      </w:pPr>
      <w:r w:rsidRPr="00395161">
        <w:rPr>
          <w:rFonts w:ascii="Kaiti TC" w:eastAsia="Kaiti TC" w:hAnsi="Kaiti TC" w:cs="Kaiti TC"/>
          <w:b/>
          <w:bCs/>
          <w:color w:val="FF0000"/>
          <w:sz w:val="21"/>
          <w:szCs w:val="21"/>
          <w:bdr w:val="none" w:sz="0" w:space="0" w:color="auto" w:frame="1"/>
        </w:rPr>
        <w:t>（3）</w:t>
      </w:r>
      <w:r w:rsidRPr="00395161">
        <w:rPr>
          <w:rFonts w:ascii="Kaiti TC" w:eastAsia="Kaiti TC" w:hAnsi="Kaiti TC" w:cs="Kaiti TC"/>
          <w:b/>
          <w:bCs/>
          <w:color w:val="000000"/>
          <w:sz w:val="28"/>
          <w:szCs w:val="28"/>
          <w:bdr w:val="none" w:sz="0" w:space="0" w:color="auto" w:frame="1"/>
        </w:rPr>
        <w:t>有義</w:t>
      </w:r>
      <w:r w:rsidRPr="00395161">
        <w:rPr>
          <w:rFonts w:ascii="Kaiti TC" w:eastAsia="Kaiti TC" w:hAnsi="Kaiti TC" w:cs="Kaiti TC"/>
          <w:b/>
          <w:bCs/>
          <w:color w:val="FF0000"/>
          <w:sz w:val="21"/>
          <w:szCs w:val="21"/>
          <w:bdr w:val="none" w:sz="0" w:space="0" w:color="auto" w:frame="1"/>
        </w:rPr>
        <w:t>（論主觀點）</w:t>
      </w:r>
      <w:r w:rsidRPr="00395161">
        <w:rPr>
          <w:rFonts w:ascii="Kaiti TC" w:eastAsia="Kaiti TC" w:hAnsi="Kaiti TC" w:cs="Kaiti TC"/>
          <w:b/>
          <w:bCs/>
          <w:color w:val="000000"/>
          <w:sz w:val="28"/>
          <w:szCs w:val="28"/>
          <w:bdr w:val="none" w:sz="0" w:space="0" w:color="auto" w:frame="1"/>
        </w:rPr>
        <w:t>：所樂謂欲觀</w:t>
      </w:r>
      <w:r w:rsidRPr="00395161">
        <w:rPr>
          <w:rFonts w:ascii="Kaiti TC" w:eastAsia="Kaiti TC" w:hAnsi="Kaiti TC" w:cs="Kaiti TC"/>
          <w:b/>
          <w:bCs/>
          <w:color w:val="FF0000"/>
          <w:sz w:val="21"/>
          <w:szCs w:val="21"/>
          <w:bdr w:val="none" w:sz="0" w:space="0" w:color="auto" w:frame="1"/>
        </w:rPr>
        <w:t>（察的）</w:t>
      </w:r>
      <w:r w:rsidRPr="00395161">
        <w:rPr>
          <w:rFonts w:ascii="Kaiti TC" w:eastAsia="Kaiti TC" w:hAnsi="Kaiti TC" w:cs="Kaiti TC"/>
          <w:b/>
          <w:bCs/>
          <w:color w:val="000000"/>
          <w:sz w:val="28"/>
          <w:szCs w:val="28"/>
          <w:bdr w:val="none" w:sz="0" w:space="0" w:color="auto" w:frame="1"/>
        </w:rPr>
        <w:t>境，於一切事欲觀察者，有希望故；若不欲觀，隨因境勢任運緣者</w:t>
      </w:r>
      <w:r w:rsidRPr="00395161">
        <w:rPr>
          <w:rFonts w:ascii="Kaiti TC" w:eastAsia="Kaiti TC" w:hAnsi="Kaiti TC" w:cs="Kaiti TC"/>
          <w:b/>
          <w:bCs/>
          <w:color w:val="FF0000"/>
          <w:sz w:val="21"/>
          <w:szCs w:val="21"/>
          <w:bdr w:val="none" w:sz="0" w:space="0" w:color="auto" w:frame="1"/>
        </w:rPr>
        <w:t>（如果不在意的對象，隨順所緣境自然而然的帶過）</w:t>
      </w:r>
      <w:r w:rsidRPr="00395161">
        <w:rPr>
          <w:rFonts w:ascii="Kaiti TC" w:eastAsia="Kaiti TC" w:hAnsi="Kaiti TC" w:cs="Kaiti TC"/>
          <w:b/>
          <w:bCs/>
          <w:color w:val="000000"/>
          <w:sz w:val="28"/>
          <w:szCs w:val="28"/>
          <w:bdr w:val="none" w:sz="0" w:space="0" w:color="auto" w:frame="1"/>
        </w:rPr>
        <w:t>，即全無欲。由斯理趣，欲非遍行。</w:t>
      </w:r>
    </w:p>
    <w:p w14:paraId="28C24FBA" w14:textId="77777777" w:rsidR="00395161" w:rsidRPr="00395161" w:rsidRDefault="00395161" w:rsidP="00395161">
      <w:pPr>
        <w:shd w:val="clear" w:color="auto" w:fill="FFFFFF"/>
        <w:rPr>
          <w:rFonts w:ascii="Kaiti TC" w:eastAsia="Kaiti TC" w:hAnsi="Kaiti TC" w:cs="Kaiti TC"/>
          <w:b/>
          <w:bCs/>
          <w:sz w:val="28"/>
          <w:szCs w:val="28"/>
        </w:rPr>
      </w:pPr>
    </w:p>
    <w:p w14:paraId="41794898" w14:textId="77777777" w:rsidR="00395161" w:rsidRPr="00395161" w:rsidRDefault="00395161" w:rsidP="00395161">
      <w:pPr>
        <w:shd w:val="clear" w:color="auto" w:fill="FFFFFF"/>
        <w:rPr>
          <w:rFonts w:ascii="Kaiti TC" w:eastAsia="Kaiti TC" w:hAnsi="Kaiti TC" w:cs="Kaiti TC"/>
          <w:b/>
          <w:bCs/>
          <w:sz w:val="28"/>
          <w:szCs w:val="28"/>
        </w:rPr>
      </w:pPr>
      <w:r w:rsidRPr="00395161">
        <w:rPr>
          <w:rFonts w:ascii="Kaiti TC" w:eastAsia="Kaiti TC" w:hAnsi="Kaiti TC" w:cs="Kaiti TC"/>
          <w:b/>
          <w:bCs/>
          <w:color w:val="000000"/>
          <w:sz w:val="28"/>
          <w:szCs w:val="28"/>
          <w:bdr w:val="none" w:sz="0" w:space="0" w:color="auto" w:frame="1"/>
        </w:rPr>
        <w:t>有</w:t>
      </w:r>
      <w:r w:rsidRPr="00395161">
        <w:rPr>
          <w:rFonts w:ascii="Kaiti TC" w:eastAsia="Kaiti TC" w:hAnsi="Kaiti TC" w:cs="Kaiti TC"/>
          <w:b/>
          <w:bCs/>
          <w:color w:val="FF0000"/>
          <w:sz w:val="21"/>
          <w:szCs w:val="21"/>
          <w:bdr w:val="none" w:sz="0" w:space="0" w:color="auto" w:frame="1"/>
        </w:rPr>
        <w:t>（部）</w:t>
      </w:r>
      <w:r w:rsidRPr="00395161">
        <w:rPr>
          <w:rFonts w:ascii="Kaiti TC" w:eastAsia="Kaiti TC" w:hAnsi="Kaiti TC" w:cs="Kaiti TC"/>
          <w:b/>
          <w:bCs/>
          <w:color w:val="000000"/>
          <w:sz w:val="28"/>
          <w:szCs w:val="28"/>
          <w:bdr w:val="none" w:sz="0" w:space="0" w:color="auto" w:frame="1"/>
        </w:rPr>
        <w:t>說：“要由</w:t>
      </w:r>
      <w:r w:rsidRPr="00395161">
        <w:rPr>
          <w:rFonts w:ascii="Kaiti TC" w:eastAsia="Kaiti TC" w:hAnsi="Kaiti TC" w:cs="Kaiti TC"/>
          <w:b/>
          <w:bCs/>
          <w:color w:val="FF0000"/>
          <w:sz w:val="21"/>
          <w:szCs w:val="21"/>
          <w:bdr w:val="none" w:sz="0" w:space="0" w:color="auto" w:frame="1"/>
        </w:rPr>
        <w:t>（能引起）</w:t>
      </w:r>
      <w:r w:rsidRPr="00395161">
        <w:rPr>
          <w:rFonts w:ascii="Kaiti TC" w:eastAsia="Kaiti TC" w:hAnsi="Kaiti TC" w:cs="Kaiti TC"/>
          <w:b/>
          <w:bCs/>
          <w:color w:val="000000"/>
          <w:sz w:val="28"/>
          <w:szCs w:val="28"/>
          <w:bdr w:val="none" w:sz="0" w:space="0" w:color="auto" w:frame="1"/>
        </w:rPr>
        <w:t>希望</w:t>
      </w:r>
      <w:r w:rsidRPr="00395161">
        <w:rPr>
          <w:rFonts w:ascii="Kaiti TC" w:eastAsia="Kaiti TC" w:hAnsi="Kaiti TC" w:cs="Kaiti TC"/>
          <w:b/>
          <w:bCs/>
          <w:color w:val="FF0000"/>
          <w:sz w:val="21"/>
          <w:szCs w:val="21"/>
          <w:bdr w:val="none" w:sz="0" w:space="0" w:color="auto" w:frame="1"/>
        </w:rPr>
        <w:t>（的所緣）</w:t>
      </w:r>
      <w:r w:rsidRPr="00395161">
        <w:rPr>
          <w:rFonts w:ascii="Kaiti TC" w:eastAsia="Kaiti TC" w:hAnsi="Kaiti TC" w:cs="Kaiti TC"/>
          <w:b/>
          <w:bCs/>
          <w:color w:val="000000"/>
          <w:sz w:val="28"/>
          <w:szCs w:val="28"/>
          <w:bdr w:val="none" w:sz="0" w:space="0" w:color="auto" w:frame="1"/>
        </w:rPr>
        <w:t>境</w:t>
      </w:r>
      <w:r w:rsidRPr="00395161">
        <w:rPr>
          <w:rFonts w:ascii="Kaiti TC" w:eastAsia="Kaiti TC" w:hAnsi="Kaiti TC" w:cs="Kaiti TC"/>
          <w:b/>
          <w:bCs/>
          <w:color w:val="FF0000"/>
          <w:sz w:val="21"/>
          <w:szCs w:val="21"/>
          <w:bdr w:val="none" w:sz="0" w:space="0" w:color="auto" w:frame="1"/>
        </w:rPr>
        <w:t>（之）</w:t>
      </w:r>
      <w:r w:rsidRPr="00395161">
        <w:rPr>
          <w:rFonts w:ascii="Kaiti TC" w:eastAsia="Kaiti TC" w:hAnsi="Kaiti TC" w:cs="Kaiti TC"/>
          <w:b/>
          <w:bCs/>
          <w:color w:val="000000"/>
          <w:sz w:val="28"/>
          <w:szCs w:val="28"/>
          <w:bdr w:val="none" w:sz="0" w:space="0" w:color="auto" w:frame="1"/>
        </w:rPr>
        <w:t>力，諸心、心所方取所緣，故經說欲為諸法本。”</w:t>
      </w:r>
      <w:r w:rsidRPr="00395161">
        <w:rPr>
          <w:rFonts w:ascii="Kaiti TC" w:eastAsia="Kaiti TC" w:hAnsi="Kaiti TC" w:cs="Kaiti TC"/>
          <w:b/>
          <w:bCs/>
          <w:color w:val="FF0000"/>
          <w:sz w:val="21"/>
          <w:szCs w:val="21"/>
          <w:bdr w:val="none" w:sz="0" w:space="0" w:color="auto" w:frame="1"/>
        </w:rPr>
        <w:t>（答：）</w:t>
      </w:r>
      <w:r w:rsidRPr="00395161">
        <w:rPr>
          <w:rFonts w:ascii="Kaiti TC" w:eastAsia="Kaiti TC" w:hAnsi="Kaiti TC" w:cs="Kaiti TC"/>
          <w:b/>
          <w:bCs/>
          <w:color w:val="000000"/>
          <w:sz w:val="28"/>
          <w:szCs w:val="28"/>
          <w:bdr w:val="none" w:sz="0" w:space="0" w:color="auto" w:frame="1"/>
        </w:rPr>
        <w:t>彼說不然。心等取境，由作意故；諸聖教</w:t>
      </w:r>
      <w:r w:rsidRPr="00395161">
        <w:rPr>
          <w:rFonts w:ascii="Kaiti TC" w:eastAsia="Kaiti TC" w:hAnsi="Kaiti TC" w:cs="Kaiti TC"/>
          <w:b/>
          <w:bCs/>
          <w:color w:val="FF0000"/>
          <w:sz w:val="21"/>
          <w:szCs w:val="21"/>
          <w:bdr w:val="none" w:sz="0" w:space="0" w:color="auto" w:frame="1"/>
        </w:rPr>
        <w:t>（都）</w:t>
      </w:r>
      <w:r w:rsidRPr="00395161">
        <w:rPr>
          <w:rFonts w:ascii="Kaiti TC" w:eastAsia="Kaiti TC" w:hAnsi="Kaiti TC" w:cs="Kaiti TC"/>
          <w:b/>
          <w:bCs/>
          <w:color w:val="000000"/>
          <w:sz w:val="28"/>
          <w:szCs w:val="28"/>
          <w:bdr w:val="none" w:sz="0" w:space="0" w:color="auto" w:frame="1"/>
        </w:rPr>
        <w:t>說“作意現前能生識”故，曾無處說“由欲能生心、心所”故。如說“諸法</w:t>
      </w:r>
      <w:r w:rsidRPr="00395161">
        <w:rPr>
          <w:rFonts w:ascii="Kaiti TC" w:eastAsia="Kaiti TC" w:hAnsi="Kaiti TC" w:cs="Kaiti TC"/>
          <w:b/>
          <w:bCs/>
          <w:color w:val="FF0000"/>
          <w:sz w:val="21"/>
          <w:szCs w:val="21"/>
          <w:bdr w:val="none" w:sz="0" w:space="0" w:color="auto" w:frame="1"/>
        </w:rPr>
        <w:t>（以）</w:t>
      </w:r>
      <w:r w:rsidRPr="00395161">
        <w:rPr>
          <w:rFonts w:ascii="Kaiti TC" w:eastAsia="Kaiti TC" w:hAnsi="Kaiti TC" w:cs="Kaiti TC"/>
          <w:b/>
          <w:bCs/>
          <w:color w:val="000000"/>
          <w:sz w:val="28"/>
          <w:szCs w:val="28"/>
          <w:bdr w:val="none" w:sz="0" w:space="0" w:color="auto" w:frame="1"/>
        </w:rPr>
        <w:t>愛為根本”，豈心、心所皆由愛生？故說“欲為諸法本”者，說</w:t>
      </w:r>
      <w:r w:rsidRPr="00395161">
        <w:rPr>
          <w:rFonts w:ascii="Kaiti TC" w:eastAsia="Kaiti TC" w:hAnsi="Kaiti TC" w:cs="Kaiti TC"/>
          <w:b/>
          <w:bCs/>
          <w:color w:val="FF0000"/>
          <w:sz w:val="21"/>
          <w:szCs w:val="21"/>
          <w:bdr w:val="none" w:sz="0" w:space="0" w:color="auto" w:frame="1"/>
        </w:rPr>
        <w:t>（由）</w:t>
      </w:r>
      <w:r w:rsidRPr="00395161">
        <w:rPr>
          <w:rFonts w:ascii="Kaiti TC" w:eastAsia="Kaiti TC" w:hAnsi="Kaiti TC" w:cs="Kaiti TC"/>
          <w:b/>
          <w:bCs/>
          <w:color w:val="000000"/>
          <w:sz w:val="28"/>
          <w:szCs w:val="28"/>
          <w:bdr w:val="none" w:sz="0" w:space="0" w:color="auto" w:frame="1"/>
        </w:rPr>
        <w:t>欲</w:t>
      </w:r>
      <w:r w:rsidRPr="00395161">
        <w:rPr>
          <w:rFonts w:ascii="Kaiti TC" w:eastAsia="Kaiti TC" w:hAnsi="Kaiti TC" w:cs="Kaiti TC"/>
          <w:b/>
          <w:bCs/>
          <w:color w:val="FF0000"/>
          <w:sz w:val="21"/>
          <w:szCs w:val="21"/>
          <w:bdr w:val="none" w:sz="0" w:space="0" w:color="auto" w:frame="1"/>
        </w:rPr>
        <w:t>（的力量）</w:t>
      </w:r>
      <w:r w:rsidRPr="00395161">
        <w:rPr>
          <w:rFonts w:ascii="Kaiti TC" w:eastAsia="Kaiti TC" w:hAnsi="Kaiti TC" w:cs="Kaiti TC"/>
          <w:b/>
          <w:bCs/>
          <w:color w:val="000000"/>
          <w:sz w:val="28"/>
          <w:szCs w:val="28"/>
          <w:bdr w:val="none" w:sz="0" w:space="0" w:color="auto" w:frame="1"/>
        </w:rPr>
        <w:t>所起一切事業；或說善欲能發正勤，由彼</w:t>
      </w:r>
      <w:r w:rsidRPr="00395161">
        <w:rPr>
          <w:rFonts w:ascii="Kaiti TC" w:eastAsia="Kaiti TC" w:hAnsi="Kaiti TC" w:cs="Kaiti TC"/>
          <w:b/>
          <w:bCs/>
          <w:color w:val="FF0000"/>
          <w:sz w:val="21"/>
          <w:szCs w:val="21"/>
          <w:bdr w:val="none" w:sz="0" w:space="0" w:color="auto" w:frame="1"/>
        </w:rPr>
        <w:t>（正勤）</w:t>
      </w:r>
      <w:r w:rsidRPr="00395161">
        <w:rPr>
          <w:rFonts w:ascii="Kaiti TC" w:eastAsia="Kaiti TC" w:hAnsi="Kaiti TC" w:cs="Kaiti TC"/>
          <w:b/>
          <w:bCs/>
          <w:color w:val="000000"/>
          <w:sz w:val="28"/>
          <w:szCs w:val="28"/>
          <w:bdr w:val="none" w:sz="0" w:space="0" w:color="auto" w:frame="1"/>
        </w:rPr>
        <w:t>助成一切善事。故論說此勤依</w:t>
      </w:r>
      <w:r w:rsidRPr="00395161">
        <w:rPr>
          <w:rFonts w:ascii="Kaiti TC" w:eastAsia="Kaiti TC" w:hAnsi="Kaiti TC" w:cs="Kaiti TC"/>
          <w:b/>
          <w:bCs/>
          <w:color w:val="FF0000"/>
          <w:sz w:val="21"/>
          <w:szCs w:val="21"/>
          <w:bdr w:val="none" w:sz="0" w:space="0" w:color="auto" w:frame="1"/>
        </w:rPr>
        <w:t>（欲而起）</w:t>
      </w:r>
      <w:r w:rsidRPr="00395161">
        <w:rPr>
          <w:rFonts w:ascii="Kaiti TC" w:eastAsia="Kaiti TC" w:hAnsi="Kaiti TC" w:cs="Kaiti TC"/>
          <w:b/>
          <w:bCs/>
          <w:color w:val="000000"/>
          <w:sz w:val="28"/>
          <w:szCs w:val="28"/>
          <w:bdr w:val="none" w:sz="0" w:space="0" w:color="auto" w:frame="1"/>
        </w:rPr>
        <w:t>為業。</w:t>
      </w:r>
      <w:r w:rsidRPr="00395161">
        <w:rPr>
          <w:rFonts w:ascii="Kaiti TC" w:eastAsia="Kaiti TC" w:hAnsi="Kaiti TC" w:cs="Kaiti TC"/>
          <w:b/>
          <w:bCs/>
          <w:color w:val="FF0000"/>
          <w:sz w:val="21"/>
          <w:szCs w:val="21"/>
          <w:bdr w:val="none" w:sz="0" w:space="0" w:color="auto" w:frame="1"/>
        </w:rPr>
        <w:t>（欲是有選擇性，故非遍行，是別境。）</w:t>
      </w:r>
    </w:p>
    <w:p w14:paraId="64E2C7A2" w14:textId="77777777" w:rsidR="00395161" w:rsidRPr="00395161" w:rsidRDefault="00395161" w:rsidP="00395161">
      <w:pPr>
        <w:shd w:val="clear" w:color="auto" w:fill="FFFFFF"/>
        <w:rPr>
          <w:rFonts w:ascii="Kaiti TC" w:eastAsia="Kaiti TC" w:hAnsi="Kaiti TC" w:cs="Kaiti TC"/>
          <w:b/>
          <w:bCs/>
          <w:sz w:val="28"/>
          <w:szCs w:val="28"/>
        </w:rPr>
      </w:pPr>
    </w:p>
    <w:p w14:paraId="6B117893" w14:textId="77777777" w:rsidR="00395161" w:rsidRPr="00395161" w:rsidRDefault="00395161" w:rsidP="00395161">
      <w:pPr>
        <w:shd w:val="clear" w:color="auto" w:fill="FFFFFF"/>
        <w:rPr>
          <w:rFonts w:ascii="Kaiti TC" w:eastAsia="Kaiti TC" w:hAnsi="Kaiti TC" w:cs="Kaiti TC"/>
          <w:b/>
          <w:bCs/>
          <w:sz w:val="28"/>
          <w:szCs w:val="28"/>
        </w:rPr>
      </w:pPr>
      <w:r w:rsidRPr="00395161">
        <w:rPr>
          <w:rFonts w:ascii="Kaiti TC" w:eastAsia="Kaiti TC" w:hAnsi="Kaiti TC" w:cs="Kaiti TC"/>
          <w:b/>
          <w:bCs/>
          <w:color w:val="000000"/>
          <w:sz w:val="28"/>
          <w:szCs w:val="28"/>
          <w:bdr w:val="none" w:sz="0" w:space="0" w:color="auto" w:frame="1"/>
        </w:rPr>
        <w:t>云何勝解？於決定</w:t>
      </w:r>
      <w:r w:rsidRPr="00395161">
        <w:rPr>
          <w:rFonts w:ascii="Kaiti TC" w:eastAsia="Kaiti TC" w:hAnsi="Kaiti TC" w:cs="Kaiti TC"/>
          <w:b/>
          <w:bCs/>
          <w:color w:val="FF0000"/>
          <w:sz w:val="21"/>
          <w:szCs w:val="21"/>
          <w:bdr w:val="none" w:sz="0" w:space="0" w:color="auto" w:frame="1"/>
        </w:rPr>
        <w:t>（已確定的）</w:t>
      </w:r>
      <w:r w:rsidRPr="00395161">
        <w:rPr>
          <w:rFonts w:ascii="Kaiti TC" w:eastAsia="Kaiti TC" w:hAnsi="Kaiti TC" w:cs="Kaiti TC"/>
          <w:b/>
          <w:bCs/>
          <w:color w:val="000000"/>
          <w:sz w:val="28"/>
          <w:szCs w:val="28"/>
          <w:bdr w:val="none" w:sz="0" w:space="0" w:color="auto" w:frame="1"/>
        </w:rPr>
        <w:t>境，印持</w:t>
      </w:r>
      <w:r w:rsidRPr="00395161">
        <w:rPr>
          <w:rFonts w:ascii="Kaiti TC" w:eastAsia="Kaiti TC" w:hAnsi="Kaiti TC" w:cs="Kaiti TC"/>
          <w:b/>
          <w:bCs/>
          <w:color w:val="FF0000"/>
          <w:sz w:val="21"/>
          <w:szCs w:val="21"/>
          <w:bdr w:val="none" w:sz="0" w:space="0" w:color="auto" w:frame="1"/>
        </w:rPr>
        <w:t>（確認把握）</w:t>
      </w:r>
      <w:r w:rsidRPr="00395161">
        <w:rPr>
          <w:rFonts w:ascii="Kaiti TC" w:eastAsia="Kaiti TC" w:hAnsi="Kaiti TC" w:cs="Kaiti TC"/>
          <w:b/>
          <w:bCs/>
          <w:color w:val="000000"/>
          <w:sz w:val="28"/>
          <w:szCs w:val="28"/>
          <w:bdr w:val="none" w:sz="0" w:space="0" w:color="auto" w:frame="1"/>
        </w:rPr>
        <w:t>為性，不可引轉為業</w:t>
      </w:r>
      <w:r w:rsidRPr="00395161">
        <w:rPr>
          <w:rFonts w:ascii="Kaiti TC" w:eastAsia="Kaiti TC" w:hAnsi="Kaiti TC" w:cs="Kaiti TC"/>
          <w:b/>
          <w:bCs/>
          <w:color w:val="FF0000"/>
          <w:sz w:val="21"/>
          <w:szCs w:val="21"/>
          <w:bdr w:val="none" w:sz="0" w:space="0" w:color="auto" w:frame="1"/>
        </w:rPr>
        <w:t>（不會受其他因素影響而改變，是其作用）</w:t>
      </w:r>
      <w:r w:rsidRPr="00395161">
        <w:rPr>
          <w:rFonts w:ascii="Kaiti TC" w:eastAsia="Kaiti TC" w:hAnsi="Kaiti TC" w:cs="Kaiti TC"/>
          <w:b/>
          <w:bCs/>
          <w:color w:val="000000"/>
          <w:sz w:val="28"/>
          <w:szCs w:val="28"/>
          <w:bdr w:val="none" w:sz="0" w:space="0" w:color="auto" w:frame="1"/>
        </w:rPr>
        <w:t>。謂邪、正等教理</w:t>
      </w:r>
      <w:r w:rsidRPr="00395161">
        <w:rPr>
          <w:rFonts w:ascii="Kaiti TC" w:eastAsia="Kaiti TC" w:hAnsi="Kaiti TC" w:cs="Kaiti TC"/>
          <w:b/>
          <w:bCs/>
          <w:color w:val="FF0000"/>
          <w:sz w:val="21"/>
          <w:szCs w:val="21"/>
          <w:bdr w:val="none" w:sz="0" w:space="0" w:color="auto" w:frame="1"/>
        </w:rPr>
        <w:t>（的）</w:t>
      </w:r>
      <w:r w:rsidRPr="00395161">
        <w:rPr>
          <w:rFonts w:ascii="Kaiti TC" w:eastAsia="Kaiti TC" w:hAnsi="Kaiti TC" w:cs="Kaiti TC"/>
          <w:b/>
          <w:bCs/>
          <w:color w:val="000000"/>
          <w:sz w:val="28"/>
          <w:szCs w:val="28"/>
          <w:bdr w:val="none" w:sz="0" w:space="0" w:color="auto" w:frame="1"/>
        </w:rPr>
        <w:t>證</w:t>
      </w:r>
      <w:r w:rsidRPr="00395161">
        <w:rPr>
          <w:rFonts w:ascii="Kaiti TC" w:eastAsia="Kaiti TC" w:hAnsi="Kaiti TC" w:cs="Kaiti TC"/>
          <w:b/>
          <w:bCs/>
          <w:color w:val="FF0000"/>
          <w:sz w:val="21"/>
          <w:szCs w:val="21"/>
          <w:bdr w:val="none" w:sz="0" w:space="0" w:color="auto" w:frame="1"/>
        </w:rPr>
        <w:t>（知）</w:t>
      </w:r>
      <w:r w:rsidRPr="00395161">
        <w:rPr>
          <w:rFonts w:ascii="Kaiti TC" w:eastAsia="Kaiti TC" w:hAnsi="Kaiti TC" w:cs="Kaiti TC"/>
          <w:b/>
          <w:bCs/>
          <w:color w:val="000000"/>
          <w:sz w:val="28"/>
          <w:szCs w:val="28"/>
          <w:bdr w:val="none" w:sz="0" w:space="0" w:color="auto" w:frame="1"/>
        </w:rPr>
        <w:t>力，於所取境審、決、印、持</w:t>
      </w:r>
      <w:r w:rsidRPr="00395161">
        <w:rPr>
          <w:rFonts w:ascii="Kaiti TC" w:eastAsia="Kaiti TC" w:hAnsi="Kaiti TC" w:cs="Kaiti TC"/>
          <w:b/>
          <w:bCs/>
          <w:color w:val="FF0000"/>
          <w:sz w:val="21"/>
          <w:szCs w:val="21"/>
          <w:bdr w:val="none" w:sz="0" w:space="0" w:color="auto" w:frame="1"/>
        </w:rPr>
        <w:t>（分析、判斷、確定、把握，形成既定的觀念）</w:t>
      </w:r>
      <w:r w:rsidRPr="00395161">
        <w:rPr>
          <w:rFonts w:ascii="Kaiti TC" w:eastAsia="Kaiti TC" w:hAnsi="Kaiti TC" w:cs="Kaiti TC"/>
          <w:b/>
          <w:bCs/>
          <w:color w:val="000000"/>
          <w:sz w:val="28"/>
          <w:szCs w:val="28"/>
          <w:bdr w:val="none" w:sz="0" w:space="0" w:color="auto" w:frame="1"/>
        </w:rPr>
        <w:t>，由此異緣不能引轉。故猶豫境勝解全無；非審決心亦無勝解，由斯勝解非遍行攝。</w:t>
      </w:r>
    </w:p>
    <w:p w14:paraId="184BA0BB" w14:textId="77777777" w:rsidR="00395161" w:rsidRPr="00395161" w:rsidRDefault="00395161" w:rsidP="00395161">
      <w:pPr>
        <w:shd w:val="clear" w:color="auto" w:fill="FFFFFF"/>
        <w:rPr>
          <w:rFonts w:ascii="Kaiti TC" w:eastAsia="Kaiti TC" w:hAnsi="Kaiti TC" w:cs="Kaiti TC"/>
          <w:b/>
          <w:bCs/>
          <w:sz w:val="28"/>
          <w:szCs w:val="28"/>
        </w:rPr>
      </w:pPr>
    </w:p>
    <w:p w14:paraId="2861ED31" w14:textId="77777777" w:rsidR="00395161" w:rsidRPr="00395161" w:rsidRDefault="00395161" w:rsidP="00395161">
      <w:pPr>
        <w:shd w:val="clear" w:color="auto" w:fill="FFFFFF"/>
        <w:rPr>
          <w:rFonts w:ascii="Kaiti TC" w:eastAsia="Kaiti TC" w:hAnsi="Kaiti TC" w:cs="Kaiti TC"/>
          <w:b/>
          <w:bCs/>
          <w:sz w:val="28"/>
          <w:szCs w:val="28"/>
        </w:rPr>
      </w:pPr>
      <w:r w:rsidRPr="00395161">
        <w:rPr>
          <w:rFonts w:ascii="Kaiti TC" w:eastAsia="Kaiti TC" w:hAnsi="Kaiti TC" w:cs="Kaiti TC"/>
          <w:b/>
          <w:bCs/>
          <w:color w:val="000000"/>
          <w:sz w:val="28"/>
          <w:szCs w:val="28"/>
          <w:bdr w:val="none" w:sz="0" w:space="0" w:color="auto" w:frame="1"/>
        </w:rPr>
        <w:lastRenderedPageBreak/>
        <w:t>有</w:t>
      </w:r>
      <w:r w:rsidRPr="00395161">
        <w:rPr>
          <w:rFonts w:ascii="Kaiti TC" w:eastAsia="Kaiti TC" w:hAnsi="Kaiti TC" w:cs="Kaiti TC"/>
          <w:b/>
          <w:bCs/>
          <w:color w:val="FF0000"/>
          <w:sz w:val="21"/>
          <w:szCs w:val="21"/>
          <w:bdr w:val="none" w:sz="0" w:space="0" w:color="auto" w:frame="1"/>
        </w:rPr>
        <w:t>（部）</w:t>
      </w:r>
      <w:r w:rsidRPr="00395161">
        <w:rPr>
          <w:rFonts w:ascii="Kaiti TC" w:eastAsia="Kaiti TC" w:hAnsi="Kaiti TC" w:cs="Kaiti TC"/>
          <w:b/>
          <w:bCs/>
          <w:color w:val="000000"/>
          <w:sz w:val="28"/>
          <w:szCs w:val="28"/>
          <w:bdr w:val="none" w:sz="0" w:space="0" w:color="auto" w:frame="1"/>
        </w:rPr>
        <w:t>說：“心</w:t>
      </w:r>
      <w:r w:rsidRPr="00395161">
        <w:rPr>
          <w:rFonts w:ascii="Kaiti TC" w:eastAsia="Kaiti TC" w:hAnsi="Kaiti TC" w:cs="Kaiti TC"/>
          <w:b/>
          <w:bCs/>
          <w:color w:val="FF0000"/>
          <w:sz w:val="21"/>
          <w:szCs w:val="21"/>
          <w:bdr w:val="none" w:sz="0" w:space="0" w:color="auto" w:frame="1"/>
        </w:rPr>
        <w:t>（、心所）</w:t>
      </w:r>
      <w:r w:rsidRPr="00395161">
        <w:rPr>
          <w:rFonts w:ascii="Kaiti TC" w:eastAsia="Kaiti TC" w:hAnsi="Kaiti TC" w:cs="Kaiti TC"/>
          <w:b/>
          <w:bCs/>
          <w:color w:val="000000"/>
          <w:sz w:val="28"/>
          <w:szCs w:val="28"/>
          <w:bdr w:val="none" w:sz="0" w:space="0" w:color="auto" w:frame="1"/>
        </w:rPr>
        <w:t>等取自境時</w:t>
      </w:r>
      <w:r w:rsidRPr="00395161">
        <w:rPr>
          <w:rFonts w:ascii="Kaiti TC" w:eastAsia="Kaiti TC" w:hAnsi="Kaiti TC" w:cs="Kaiti TC"/>
          <w:b/>
          <w:bCs/>
          <w:color w:val="FF0000"/>
          <w:sz w:val="21"/>
          <w:szCs w:val="21"/>
          <w:bdr w:val="none" w:sz="0" w:space="0" w:color="auto" w:frame="1"/>
        </w:rPr>
        <w:t>（都）</w:t>
      </w:r>
      <w:r w:rsidRPr="00395161">
        <w:rPr>
          <w:rFonts w:ascii="Kaiti TC" w:eastAsia="Kaiti TC" w:hAnsi="Kaiti TC" w:cs="Kaiti TC"/>
          <w:b/>
          <w:bCs/>
          <w:color w:val="000000"/>
          <w:sz w:val="28"/>
          <w:szCs w:val="28"/>
          <w:bdr w:val="none" w:sz="0" w:space="0" w:color="auto" w:frame="1"/>
        </w:rPr>
        <w:t>無拘礙故，</w:t>
      </w:r>
      <w:r w:rsidRPr="00395161">
        <w:rPr>
          <w:rFonts w:ascii="Kaiti TC" w:eastAsia="Kaiti TC" w:hAnsi="Kaiti TC" w:cs="Kaiti TC"/>
          <w:b/>
          <w:bCs/>
          <w:color w:val="FF0000"/>
          <w:sz w:val="21"/>
          <w:szCs w:val="21"/>
          <w:bdr w:val="none" w:sz="0" w:space="0" w:color="auto" w:frame="1"/>
        </w:rPr>
        <w:t>（故）</w:t>
      </w:r>
      <w:r w:rsidRPr="00395161">
        <w:rPr>
          <w:rFonts w:ascii="Kaiti TC" w:eastAsia="Kaiti TC" w:hAnsi="Kaiti TC" w:cs="Kaiti TC"/>
          <w:b/>
          <w:bCs/>
          <w:color w:val="000000"/>
          <w:sz w:val="28"/>
          <w:szCs w:val="28"/>
          <w:bdr w:val="none" w:sz="0" w:space="0" w:color="auto" w:frame="1"/>
        </w:rPr>
        <w:t>皆有勝解</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FF0000"/>
          <w:sz w:val="21"/>
          <w:szCs w:val="21"/>
        </w:rPr>
        <w:t>何需審決印持？</w:t>
      </w:r>
      <w:r w:rsidRPr="00395161">
        <w:rPr>
          <w:rFonts w:ascii="Kaiti TC" w:eastAsia="Kaiti TC" w:hAnsi="Kaiti TC" w:cs="Kaiti TC"/>
          <w:b/>
          <w:bCs/>
          <w:color w:val="FF0000"/>
          <w:sz w:val="21"/>
          <w:szCs w:val="21"/>
          <w:bdr w:val="none" w:sz="0" w:space="0" w:color="auto" w:frame="1"/>
        </w:rPr>
        <w:t>所以勝解是遍行）</w:t>
      </w:r>
      <w:r w:rsidRPr="00395161">
        <w:rPr>
          <w:rFonts w:ascii="Kaiti TC" w:eastAsia="Kaiti TC" w:hAnsi="Kaiti TC" w:cs="Kaiti TC"/>
          <w:b/>
          <w:bCs/>
          <w:color w:val="000000"/>
          <w:sz w:val="28"/>
          <w:szCs w:val="28"/>
          <w:bdr w:val="none" w:sz="0" w:space="0" w:color="auto" w:frame="1"/>
        </w:rPr>
        <w:t>。”</w:t>
      </w:r>
      <w:r w:rsidRPr="00395161">
        <w:rPr>
          <w:rFonts w:ascii="Kaiti TC" w:eastAsia="Kaiti TC" w:hAnsi="Kaiti TC" w:cs="Kaiti TC"/>
          <w:b/>
          <w:bCs/>
          <w:color w:val="FF0000"/>
          <w:sz w:val="21"/>
          <w:szCs w:val="21"/>
          <w:bdr w:val="none" w:sz="0" w:space="0" w:color="auto" w:frame="1"/>
        </w:rPr>
        <w:t>（答：）</w:t>
      </w:r>
      <w:r w:rsidRPr="00395161">
        <w:rPr>
          <w:rFonts w:ascii="Kaiti TC" w:eastAsia="Kaiti TC" w:hAnsi="Kaiti TC" w:cs="Kaiti TC"/>
          <w:b/>
          <w:bCs/>
          <w:color w:val="000000"/>
          <w:sz w:val="28"/>
          <w:szCs w:val="28"/>
          <w:bdr w:val="none" w:sz="0" w:space="0" w:color="auto" w:frame="1"/>
        </w:rPr>
        <w:t>彼說非理。所以者何？能不</w:t>
      </w:r>
      <w:r w:rsidRPr="00395161">
        <w:rPr>
          <w:rFonts w:ascii="Kaiti TC" w:eastAsia="Kaiti TC" w:hAnsi="Kaiti TC" w:cs="Kaiti TC"/>
          <w:b/>
          <w:bCs/>
          <w:color w:val="FF0000"/>
          <w:sz w:val="21"/>
          <w:szCs w:val="21"/>
          <w:bdr w:val="none" w:sz="0" w:space="0" w:color="auto" w:frame="1"/>
        </w:rPr>
        <w:t>（成為障）</w:t>
      </w:r>
      <w:r w:rsidRPr="00395161">
        <w:rPr>
          <w:rFonts w:ascii="Kaiti TC" w:eastAsia="Kaiti TC" w:hAnsi="Kaiti TC" w:cs="Kaiti TC"/>
          <w:b/>
          <w:bCs/>
          <w:color w:val="000000"/>
          <w:sz w:val="28"/>
          <w:szCs w:val="28"/>
          <w:bdr w:val="none" w:sz="0" w:space="0" w:color="auto" w:frame="1"/>
        </w:rPr>
        <w:t>礙者，即諸法故</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hint="eastAsia"/>
          <w:b/>
          <w:bCs/>
          <w:color w:val="FF0000"/>
          <w:sz w:val="21"/>
          <w:szCs w:val="21"/>
          <w:bdr w:val="none" w:sz="0" w:space="0" w:color="auto" w:frame="1"/>
        </w:rPr>
        <w:t>，</w:t>
      </w:r>
      <w:r w:rsidRPr="00395161">
        <w:rPr>
          <w:rFonts w:ascii="Kaiti TC" w:eastAsia="Kaiti TC" w:hAnsi="Kaiti TC" w:cs="Kaiti TC"/>
          <w:b/>
          <w:bCs/>
          <w:color w:val="FF0000"/>
          <w:sz w:val="21"/>
          <w:szCs w:val="21"/>
          <w:bdr w:val="none" w:sz="0" w:space="0" w:color="auto" w:frame="1"/>
        </w:rPr>
        <w:t>但諸法非心，不能勝解，故“能不礙”非勝解）</w:t>
      </w:r>
      <w:r w:rsidRPr="00395161">
        <w:rPr>
          <w:rFonts w:ascii="Kaiti TC" w:eastAsia="Kaiti TC" w:hAnsi="Kaiti TC" w:cs="Kaiti TC"/>
          <w:b/>
          <w:bCs/>
          <w:color w:val="000000"/>
          <w:sz w:val="28"/>
          <w:szCs w:val="28"/>
          <w:bdr w:val="none" w:sz="0" w:space="0" w:color="auto" w:frame="1"/>
        </w:rPr>
        <w:t>；所不</w:t>
      </w:r>
      <w:r w:rsidRPr="00395161">
        <w:rPr>
          <w:rFonts w:ascii="Kaiti TC" w:eastAsia="Kaiti TC" w:hAnsi="Kaiti TC" w:cs="Kaiti TC"/>
          <w:b/>
          <w:bCs/>
          <w:color w:val="FF0000"/>
          <w:sz w:val="21"/>
          <w:szCs w:val="21"/>
          <w:bdr w:val="none" w:sz="0" w:space="0" w:color="auto" w:frame="1"/>
        </w:rPr>
        <w:t>（障）</w:t>
      </w:r>
      <w:r w:rsidRPr="00395161">
        <w:rPr>
          <w:rFonts w:ascii="Kaiti TC" w:eastAsia="Kaiti TC" w:hAnsi="Kaiti TC" w:cs="Kaiti TC"/>
          <w:b/>
          <w:bCs/>
          <w:color w:val="000000"/>
          <w:sz w:val="28"/>
          <w:szCs w:val="28"/>
          <w:bdr w:val="none" w:sz="0" w:space="0" w:color="auto" w:frame="1"/>
        </w:rPr>
        <w:t>礙者，即</w:t>
      </w:r>
      <w:r w:rsidRPr="00395161">
        <w:rPr>
          <w:rFonts w:ascii="Kaiti TC" w:eastAsia="Kaiti TC" w:hAnsi="Kaiti TC" w:cs="Kaiti TC"/>
          <w:b/>
          <w:bCs/>
          <w:color w:val="FF0000"/>
          <w:sz w:val="21"/>
          <w:szCs w:val="21"/>
          <w:bdr w:val="none" w:sz="0" w:space="0" w:color="auto" w:frame="1"/>
        </w:rPr>
        <w:t>（是）</w:t>
      </w:r>
      <w:r w:rsidRPr="00395161">
        <w:rPr>
          <w:rFonts w:ascii="Kaiti TC" w:eastAsia="Kaiti TC" w:hAnsi="Kaiti TC" w:cs="Kaiti TC"/>
          <w:b/>
          <w:bCs/>
          <w:color w:val="000000"/>
          <w:sz w:val="28"/>
          <w:szCs w:val="28"/>
          <w:bdr w:val="none" w:sz="0" w:space="0" w:color="auto" w:frame="1"/>
        </w:rPr>
        <w:t>心等故</w:t>
      </w:r>
      <w:r w:rsidRPr="00395161">
        <w:rPr>
          <w:rFonts w:ascii="Kaiti TC" w:eastAsia="Kaiti TC" w:hAnsi="Kaiti TC" w:cs="Kaiti TC"/>
          <w:b/>
          <w:bCs/>
          <w:color w:val="FF0000"/>
          <w:sz w:val="21"/>
          <w:szCs w:val="21"/>
          <w:bdr w:val="none" w:sz="0" w:space="0" w:color="auto" w:frame="1"/>
        </w:rPr>
        <w:t>（不是勝解，心心所的內容也不光是勝解，故“所不礙”也不單是勝解。如果說是由於勝解，使得心、心所</w:t>
      </w:r>
      <w:r w:rsidRPr="00395161">
        <w:rPr>
          <w:rFonts w:ascii="Kaiti TC" w:eastAsia="Kaiti TC" w:hAnsi="Kaiti TC" w:cs="Kaiti TC" w:hint="eastAsia"/>
          <w:b/>
          <w:bCs/>
          <w:color w:val="FF0000"/>
          <w:sz w:val="21"/>
          <w:szCs w:val="21"/>
          <w:bdr w:val="none" w:sz="0" w:space="0" w:color="auto" w:frame="1"/>
        </w:rPr>
        <w:t>的</w:t>
      </w:r>
      <w:r w:rsidRPr="00395161">
        <w:rPr>
          <w:rFonts w:ascii="Kaiti TC" w:eastAsia="Kaiti TC" w:hAnsi="Kaiti TC" w:cs="Kaiti TC"/>
          <w:b/>
          <w:bCs/>
          <w:color w:val="FF0000"/>
          <w:sz w:val="21"/>
          <w:szCs w:val="21"/>
          <w:bdr w:val="none" w:sz="0" w:space="0" w:color="auto" w:frame="1"/>
        </w:rPr>
        <w:t>生起無礙，那也不正確，因為能）</w:t>
      </w:r>
      <w:r w:rsidRPr="00395161">
        <w:rPr>
          <w:rFonts w:ascii="Kaiti TC" w:eastAsia="Kaiti TC" w:hAnsi="Kaiti TC" w:cs="Kaiti TC"/>
          <w:b/>
          <w:bCs/>
          <w:color w:val="000000"/>
          <w:sz w:val="28"/>
          <w:szCs w:val="28"/>
          <w:bdr w:val="none" w:sz="0" w:space="0" w:color="auto" w:frame="1"/>
        </w:rPr>
        <w:t>勝發起</w:t>
      </w:r>
      <w:r w:rsidRPr="00395161">
        <w:rPr>
          <w:rFonts w:ascii="Kaiti TC" w:eastAsia="Kaiti TC" w:hAnsi="Kaiti TC" w:cs="Kaiti TC"/>
          <w:b/>
          <w:bCs/>
          <w:color w:val="FF0000"/>
          <w:sz w:val="21"/>
          <w:szCs w:val="21"/>
          <w:bdr w:val="none" w:sz="0" w:space="0" w:color="auto" w:frame="1"/>
        </w:rPr>
        <w:t>（心、心所）</w:t>
      </w:r>
      <w:r w:rsidRPr="00395161">
        <w:rPr>
          <w:rFonts w:ascii="Kaiti TC" w:eastAsia="Kaiti TC" w:hAnsi="Kaiti TC" w:cs="Kaiti TC"/>
          <w:b/>
          <w:bCs/>
          <w:color w:val="000000"/>
          <w:sz w:val="28"/>
          <w:szCs w:val="28"/>
          <w:bdr w:val="none" w:sz="0" w:space="0" w:color="auto" w:frame="1"/>
        </w:rPr>
        <w:t>者</w:t>
      </w:r>
      <w:r w:rsidRPr="00395161">
        <w:rPr>
          <w:rFonts w:ascii="Kaiti TC" w:eastAsia="Kaiti TC" w:hAnsi="Kaiti TC" w:cs="Kaiti TC"/>
          <w:b/>
          <w:bCs/>
          <w:color w:val="FF0000"/>
          <w:sz w:val="21"/>
          <w:szCs w:val="21"/>
          <w:bdr w:val="none" w:sz="0" w:space="0" w:color="auto" w:frame="1"/>
        </w:rPr>
        <w:t>（是六）</w:t>
      </w:r>
      <w:r w:rsidRPr="00395161">
        <w:rPr>
          <w:rFonts w:ascii="Kaiti TC" w:eastAsia="Kaiti TC" w:hAnsi="Kaiti TC" w:cs="Kaiti TC"/>
          <w:b/>
          <w:bCs/>
          <w:color w:val="000000"/>
          <w:sz w:val="28"/>
          <w:szCs w:val="28"/>
          <w:bdr w:val="none" w:sz="0" w:space="0" w:color="auto" w:frame="1"/>
        </w:rPr>
        <w:t>根</w:t>
      </w:r>
      <w:r w:rsidRPr="00395161">
        <w:rPr>
          <w:rFonts w:ascii="Kaiti TC" w:eastAsia="Kaiti TC" w:hAnsi="Kaiti TC" w:cs="Kaiti TC"/>
          <w:b/>
          <w:bCs/>
          <w:color w:val="FF0000"/>
          <w:sz w:val="21"/>
          <w:szCs w:val="21"/>
          <w:bdr w:val="none" w:sz="0" w:space="0" w:color="auto" w:frame="1"/>
        </w:rPr>
        <w:t>（與）</w:t>
      </w:r>
      <w:r w:rsidRPr="00395161">
        <w:rPr>
          <w:rFonts w:ascii="Kaiti TC" w:eastAsia="Kaiti TC" w:hAnsi="Kaiti TC" w:cs="Kaiti TC"/>
          <w:b/>
          <w:bCs/>
          <w:color w:val="000000"/>
          <w:sz w:val="28"/>
          <w:szCs w:val="28"/>
          <w:bdr w:val="none" w:sz="0" w:space="0" w:color="auto" w:frame="1"/>
        </w:rPr>
        <w:t>作意故</w:t>
      </w:r>
      <w:r w:rsidRPr="00395161">
        <w:rPr>
          <w:rFonts w:ascii="Kaiti TC" w:eastAsia="Kaiti TC" w:hAnsi="Kaiti TC" w:cs="Kaiti TC"/>
          <w:b/>
          <w:bCs/>
          <w:color w:val="FF0000"/>
          <w:sz w:val="21"/>
          <w:szCs w:val="21"/>
          <w:bdr w:val="none" w:sz="0" w:space="0" w:color="auto" w:frame="1"/>
        </w:rPr>
        <w:t>（不是勝解）</w:t>
      </w:r>
      <w:r w:rsidRPr="00395161">
        <w:rPr>
          <w:rFonts w:ascii="Kaiti TC" w:eastAsia="Kaiti TC" w:hAnsi="Kaiti TC" w:cs="Kaiti TC"/>
          <w:b/>
          <w:bCs/>
          <w:color w:val="000000"/>
          <w:sz w:val="28"/>
          <w:szCs w:val="28"/>
          <w:bdr w:val="none" w:sz="0" w:space="0" w:color="auto" w:frame="1"/>
        </w:rPr>
        <w:t>。若由此故，彼勝發起，此應復待餘</w:t>
      </w:r>
      <w:r w:rsidRPr="00395161">
        <w:rPr>
          <w:rFonts w:ascii="Kaiti TC" w:eastAsia="Kaiti TC" w:hAnsi="Kaiti TC" w:cs="Kaiti TC"/>
          <w:b/>
          <w:bCs/>
          <w:color w:val="FF0000"/>
          <w:sz w:val="21"/>
          <w:szCs w:val="21"/>
          <w:bdr w:val="none" w:sz="0" w:space="0" w:color="auto" w:frame="1"/>
        </w:rPr>
        <w:t>（如果說由於勝解，使根與作意得以生起</w:t>
      </w:r>
      <w:r w:rsidRPr="00395161">
        <w:rPr>
          <w:rFonts w:ascii="Kaiti TC" w:eastAsia="Kaiti TC" w:hAnsi="Kaiti TC" w:cs="Kaiti TC" w:hint="eastAsia"/>
          <w:b/>
          <w:bCs/>
          <w:color w:val="FF0000"/>
          <w:sz w:val="21"/>
          <w:szCs w:val="21"/>
          <w:bdr w:val="none" w:sz="0" w:space="0" w:color="auto" w:frame="1"/>
        </w:rPr>
        <w:t>識</w:t>
      </w:r>
      <w:r w:rsidRPr="00395161">
        <w:rPr>
          <w:rFonts w:ascii="Kaiti TC" w:eastAsia="Kaiti TC" w:hAnsi="Kaiti TC" w:cs="Kaiti TC"/>
          <w:b/>
          <w:bCs/>
          <w:color w:val="FF0000"/>
          <w:sz w:val="21"/>
          <w:szCs w:val="21"/>
          <w:bdr w:val="none" w:sz="0" w:space="0" w:color="auto" w:frame="1"/>
        </w:rPr>
        <w:t>，但因為勝解的生起還需待其它條件，所以）</w:t>
      </w:r>
      <w:r w:rsidRPr="00395161">
        <w:rPr>
          <w:rFonts w:ascii="Kaiti TC" w:eastAsia="Kaiti TC" w:hAnsi="Kaiti TC" w:cs="Kaiti TC"/>
          <w:b/>
          <w:bCs/>
          <w:color w:val="000000"/>
          <w:sz w:val="28"/>
          <w:szCs w:val="28"/>
          <w:bdr w:val="none" w:sz="0" w:space="0" w:color="auto" w:frame="1"/>
        </w:rPr>
        <w:t>便有無窮</w:t>
      </w:r>
      <w:r w:rsidRPr="00395161">
        <w:rPr>
          <w:rFonts w:ascii="Kaiti TC" w:eastAsia="Kaiti TC" w:hAnsi="Kaiti TC" w:cs="Kaiti TC"/>
          <w:b/>
          <w:bCs/>
          <w:color w:val="FF0000"/>
          <w:sz w:val="21"/>
          <w:szCs w:val="21"/>
          <w:bdr w:val="none" w:sz="0" w:space="0" w:color="auto" w:frame="1"/>
        </w:rPr>
        <w:t>（條件的過）</w:t>
      </w:r>
      <w:r w:rsidRPr="00395161">
        <w:rPr>
          <w:rFonts w:ascii="Kaiti TC" w:eastAsia="Kaiti TC" w:hAnsi="Kaiti TC" w:cs="Kaiti TC"/>
          <w:b/>
          <w:bCs/>
          <w:color w:val="000000"/>
          <w:sz w:val="28"/>
          <w:szCs w:val="28"/>
          <w:bdr w:val="none" w:sz="0" w:space="0" w:color="auto" w:frame="1"/>
        </w:rPr>
        <w:t>失。</w:t>
      </w:r>
    </w:p>
    <w:p w14:paraId="4FD540AC" w14:textId="77777777" w:rsidR="00395161" w:rsidRPr="00395161" w:rsidRDefault="00395161" w:rsidP="00395161">
      <w:pPr>
        <w:shd w:val="clear" w:color="auto" w:fill="FFFFFF"/>
        <w:rPr>
          <w:rFonts w:ascii="Kaiti TC" w:eastAsia="Kaiti TC" w:hAnsi="Kaiti TC" w:cs="Kaiti TC"/>
          <w:b/>
          <w:bCs/>
          <w:sz w:val="28"/>
          <w:szCs w:val="28"/>
        </w:rPr>
      </w:pPr>
    </w:p>
    <w:p w14:paraId="431EF873" w14:textId="77777777" w:rsidR="00395161" w:rsidRPr="00395161" w:rsidRDefault="00395161" w:rsidP="00395161">
      <w:pPr>
        <w:shd w:val="clear" w:color="auto" w:fill="FFFFFF"/>
        <w:rPr>
          <w:rFonts w:ascii="Kaiti TC" w:eastAsia="Kaiti TC" w:hAnsi="Kaiti TC" w:cs="Kaiti TC"/>
          <w:b/>
          <w:bCs/>
          <w:sz w:val="28"/>
          <w:szCs w:val="28"/>
        </w:rPr>
      </w:pPr>
      <w:r w:rsidRPr="00395161">
        <w:rPr>
          <w:rFonts w:ascii="Kaiti TC" w:eastAsia="Kaiti TC" w:hAnsi="Kaiti TC" w:cs="Kaiti TC"/>
          <w:b/>
          <w:bCs/>
          <w:color w:val="0000FF"/>
          <w:sz w:val="21"/>
          <w:szCs w:val="21"/>
          <w:bdr w:val="none" w:sz="0" w:space="0" w:color="auto" w:frame="1"/>
        </w:rPr>
        <w:t>勝解本身就需要一些條件才能生起，如心王、其它心所所確認的對象以及審、決、印、持等條件，而那些生起的條件還需要另外條件才能生起，引發生起勝解的條件還需有其它條件才能生起，條件還需其它條件，如此往前推，就會有無窮無盡的過失。勝解類似於心理學的理解，但唯識的勝解還包含了五識，理解只在意識有。“能不礙”就是心、心所所緣的一切事物，事物不能成為勝解；“所不礙”包括了一切心、心所，不是特定的某種心、心所，因此“所不礙”也不單是勝解。</w:t>
      </w:r>
    </w:p>
    <w:p w14:paraId="162E382F" w14:textId="77777777" w:rsidR="00395161" w:rsidRPr="00395161" w:rsidRDefault="00395161" w:rsidP="00395161">
      <w:pPr>
        <w:shd w:val="clear" w:color="auto" w:fill="FFFFFF"/>
        <w:rPr>
          <w:rFonts w:ascii="Kaiti TC" w:eastAsia="Kaiti TC" w:hAnsi="Kaiti TC" w:cs="Kaiti TC"/>
          <w:b/>
          <w:bCs/>
          <w:sz w:val="28"/>
          <w:szCs w:val="28"/>
        </w:rPr>
      </w:pPr>
    </w:p>
    <w:p w14:paraId="062E25D7" w14:textId="77777777" w:rsidR="00395161" w:rsidRPr="00395161" w:rsidRDefault="00395161" w:rsidP="00395161">
      <w:pPr>
        <w:shd w:val="clear" w:color="auto" w:fill="FFFFFF"/>
        <w:rPr>
          <w:rFonts w:ascii="Kaiti TC" w:eastAsia="Kaiti TC" w:hAnsi="Kaiti TC" w:cs="Kaiti TC"/>
          <w:b/>
          <w:bCs/>
          <w:sz w:val="28"/>
          <w:szCs w:val="28"/>
        </w:rPr>
      </w:pPr>
      <w:r w:rsidRPr="00395161">
        <w:rPr>
          <w:rFonts w:ascii="Kaiti TC" w:eastAsia="Kaiti TC" w:hAnsi="Kaiti TC" w:cs="Kaiti TC"/>
          <w:b/>
          <w:bCs/>
          <w:color w:val="000000"/>
          <w:sz w:val="28"/>
          <w:szCs w:val="28"/>
          <w:bdr w:val="none" w:sz="0" w:space="0" w:color="auto" w:frame="1"/>
        </w:rPr>
        <w:t>云何為念？於曾習境，令心明記，不忘為性，定依為業</w:t>
      </w:r>
      <w:r w:rsidRPr="00395161">
        <w:rPr>
          <w:rFonts w:ascii="Kaiti TC" w:eastAsia="Kaiti TC" w:hAnsi="Kaiti TC" w:cs="Kaiti TC"/>
          <w:b/>
          <w:bCs/>
          <w:color w:val="FF0000"/>
          <w:sz w:val="21"/>
          <w:szCs w:val="21"/>
          <w:bdr w:val="none" w:sz="0" w:space="0" w:color="auto" w:frame="1"/>
        </w:rPr>
        <w:t>（禪定依之生起，是其作用）</w:t>
      </w:r>
      <w:r w:rsidRPr="00395161">
        <w:rPr>
          <w:rFonts w:ascii="Kaiti TC" w:eastAsia="Kaiti TC" w:hAnsi="Kaiti TC" w:cs="Kaiti TC"/>
          <w:b/>
          <w:bCs/>
          <w:color w:val="000000"/>
          <w:sz w:val="28"/>
          <w:szCs w:val="28"/>
          <w:bdr w:val="none" w:sz="0" w:space="0" w:color="auto" w:frame="1"/>
        </w:rPr>
        <w:t>。謂數憶持曾所受境，令不忘失，</w:t>
      </w:r>
      <w:r w:rsidRPr="00395161">
        <w:rPr>
          <w:rFonts w:ascii="Kaiti TC" w:eastAsia="Kaiti TC" w:hAnsi="Kaiti TC" w:cs="Kaiti TC" w:hint="eastAsia"/>
          <w:b/>
          <w:bCs/>
          <w:color w:val="FF0000"/>
          <w:sz w:val="21"/>
          <w:szCs w:val="21"/>
          <w:bdr w:val="none" w:sz="0" w:space="0" w:color="auto" w:frame="1"/>
        </w:rPr>
        <w:t>（使念心所無礙的生起，）</w:t>
      </w:r>
      <w:r w:rsidRPr="00395161">
        <w:rPr>
          <w:rFonts w:ascii="Kaiti TC" w:eastAsia="Kaiti TC" w:hAnsi="Kaiti TC" w:cs="Kaiti TC"/>
          <w:b/>
          <w:bCs/>
          <w:color w:val="000000"/>
          <w:sz w:val="28"/>
          <w:szCs w:val="28"/>
          <w:bdr w:val="none" w:sz="0" w:space="0" w:color="auto" w:frame="1"/>
        </w:rPr>
        <w:t>能引定故。於曾未受體、類</w:t>
      </w:r>
      <w:r w:rsidRPr="00395161">
        <w:rPr>
          <w:rFonts w:ascii="Kaiti TC" w:eastAsia="Kaiti TC" w:hAnsi="Kaiti TC" w:cs="Kaiti TC"/>
          <w:b/>
          <w:bCs/>
          <w:color w:val="FF0000"/>
          <w:sz w:val="21"/>
          <w:szCs w:val="21"/>
          <w:bdr w:val="none" w:sz="0" w:space="0" w:color="auto" w:frame="1"/>
        </w:rPr>
        <w:t>（未曾感受過的事物或名稱）</w:t>
      </w:r>
      <w:r w:rsidRPr="00395161">
        <w:rPr>
          <w:rFonts w:ascii="Kaiti TC" w:eastAsia="Kaiti TC" w:hAnsi="Kaiti TC" w:cs="Kaiti TC"/>
          <w:b/>
          <w:bCs/>
          <w:color w:val="000000"/>
          <w:sz w:val="28"/>
          <w:szCs w:val="28"/>
          <w:bdr w:val="none" w:sz="0" w:space="0" w:color="auto" w:frame="1"/>
        </w:rPr>
        <w:t>境中，全不起念。設曾所受，不能明記，念亦不生。故念必非遍行所攝。有</w:t>
      </w:r>
      <w:r w:rsidRPr="00395161">
        <w:rPr>
          <w:rFonts w:ascii="Kaiti TC" w:eastAsia="Kaiti TC" w:hAnsi="Kaiti TC" w:cs="Kaiti TC"/>
          <w:b/>
          <w:bCs/>
          <w:color w:val="FF0000"/>
          <w:sz w:val="21"/>
          <w:szCs w:val="21"/>
          <w:bdr w:val="none" w:sz="0" w:space="0" w:color="auto" w:frame="1"/>
        </w:rPr>
        <w:t>（部）</w:t>
      </w:r>
      <w:r w:rsidRPr="00395161">
        <w:rPr>
          <w:rFonts w:ascii="Kaiti TC" w:eastAsia="Kaiti TC" w:hAnsi="Kaiti TC" w:cs="Kaiti TC"/>
          <w:b/>
          <w:bCs/>
          <w:color w:val="000000"/>
          <w:sz w:val="28"/>
          <w:szCs w:val="28"/>
          <w:bdr w:val="none" w:sz="0" w:space="0" w:color="auto" w:frame="1"/>
        </w:rPr>
        <w:t>說：心起必有念俱，</w:t>
      </w:r>
      <w:r w:rsidRPr="00395161">
        <w:rPr>
          <w:rFonts w:ascii="Kaiti TC" w:eastAsia="Kaiti TC" w:hAnsi="Kaiti TC" w:cs="Kaiti TC"/>
          <w:b/>
          <w:bCs/>
          <w:color w:val="FF0000"/>
          <w:sz w:val="21"/>
          <w:szCs w:val="21"/>
          <w:bdr w:val="none" w:sz="0" w:space="0" w:color="auto" w:frame="1"/>
        </w:rPr>
        <w:t>（以前的念心所）</w:t>
      </w:r>
      <w:r w:rsidRPr="00395161">
        <w:rPr>
          <w:rFonts w:ascii="Kaiti TC" w:eastAsia="Kaiti TC" w:hAnsi="Kaiti TC" w:cs="Kaiti TC"/>
          <w:b/>
          <w:bCs/>
          <w:color w:val="000000"/>
          <w:sz w:val="28"/>
          <w:szCs w:val="28"/>
          <w:bdr w:val="none" w:sz="0" w:space="0" w:color="auto" w:frame="1"/>
        </w:rPr>
        <w:t>能為後時憶念</w:t>
      </w:r>
      <w:r w:rsidRPr="00395161">
        <w:rPr>
          <w:rFonts w:ascii="Kaiti TC" w:eastAsia="Kaiti TC" w:hAnsi="Kaiti TC" w:cs="Kaiti TC"/>
          <w:b/>
          <w:bCs/>
          <w:color w:val="FF0000"/>
          <w:sz w:val="21"/>
          <w:szCs w:val="21"/>
          <w:bdr w:val="none" w:sz="0" w:space="0" w:color="auto" w:frame="1"/>
        </w:rPr>
        <w:t>（後來生起回憶的原）</w:t>
      </w:r>
      <w:r w:rsidRPr="00395161">
        <w:rPr>
          <w:rFonts w:ascii="Kaiti TC" w:eastAsia="Kaiti TC" w:hAnsi="Kaiti TC" w:cs="Kaiti TC"/>
          <w:b/>
          <w:bCs/>
          <w:color w:val="000000"/>
          <w:sz w:val="28"/>
          <w:szCs w:val="28"/>
          <w:bdr w:val="none" w:sz="0" w:space="0" w:color="auto" w:frame="1"/>
        </w:rPr>
        <w:t>因故</w:t>
      </w:r>
      <w:r w:rsidRPr="00395161">
        <w:rPr>
          <w:rFonts w:ascii="Kaiti TC" w:eastAsia="Kaiti TC" w:hAnsi="Kaiti TC" w:cs="Kaiti TC"/>
          <w:b/>
          <w:bCs/>
          <w:color w:val="FF0000"/>
          <w:sz w:val="21"/>
          <w:szCs w:val="21"/>
          <w:bdr w:val="none" w:sz="0" w:space="0" w:color="auto" w:frame="1"/>
        </w:rPr>
        <w:t>（，故念為遍行）</w:t>
      </w:r>
      <w:r w:rsidRPr="00395161">
        <w:rPr>
          <w:rFonts w:ascii="Kaiti TC" w:eastAsia="Kaiti TC" w:hAnsi="Kaiti TC" w:cs="Kaiti TC"/>
          <w:b/>
          <w:bCs/>
          <w:color w:val="000000"/>
          <w:sz w:val="28"/>
          <w:szCs w:val="28"/>
          <w:bdr w:val="none" w:sz="0" w:space="0" w:color="auto" w:frame="1"/>
        </w:rPr>
        <w:t>。彼說非理，勿於後時有癡、信等，</w:t>
      </w:r>
      <w:r w:rsidRPr="00395161">
        <w:rPr>
          <w:rFonts w:ascii="Kaiti TC" w:eastAsia="Kaiti TC" w:hAnsi="Kaiti TC" w:cs="Kaiti TC"/>
          <w:b/>
          <w:bCs/>
          <w:color w:val="FF0000"/>
          <w:sz w:val="21"/>
          <w:szCs w:val="21"/>
          <w:bdr w:val="none" w:sz="0" w:space="0" w:color="auto" w:frame="1"/>
        </w:rPr>
        <w:t>（以）</w:t>
      </w:r>
      <w:r w:rsidRPr="00395161">
        <w:rPr>
          <w:rFonts w:ascii="Kaiti TC" w:eastAsia="Kaiti TC" w:hAnsi="Kaiti TC" w:cs="Kaiti TC"/>
          <w:b/>
          <w:bCs/>
          <w:color w:val="000000"/>
          <w:sz w:val="28"/>
          <w:szCs w:val="28"/>
          <w:bdr w:val="none" w:sz="0" w:space="0" w:color="auto" w:frame="1"/>
        </w:rPr>
        <w:t>前亦</w:t>
      </w:r>
      <w:r w:rsidRPr="00395161">
        <w:rPr>
          <w:rFonts w:ascii="Kaiti TC" w:eastAsia="Kaiti TC" w:hAnsi="Kaiti TC" w:cs="Kaiti TC"/>
          <w:b/>
          <w:bCs/>
          <w:color w:val="FF0000"/>
          <w:sz w:val="21"/>
          <w:szCs w:val="21"/>
          <w:bdr w:val="none" w:sz="0" w:space="0" w:color="auto" w:frame="1"/>
        </w:rPr>
        <w:t>（必定）</w:t>
      </w:r>
      <w:r w:rsidRPr="00395161">
        <w:rPr>
          <w:rFonts w:ascii="Kaiti TC" w:eastAsia="Kaiti TC" w:hAnsi="Kaiti TC" w:cs="Kaiti TC"/>
          <w:b/>
          <w:bCs/>
          <w:color w:val="000000"/>
          <w:sz w:val="28"/>
          <w:szCs w:val="28"/>
          <w:bdr w:val="none" w:sz="0" w:space="0" w:color="auto" w:frame="1"/>
        </w:rPr>
        <w:t>有</w:t>
      </w:r>
      <w:r w:rsidRPr="00395161">
        <w:rPr>
          <w:rFonts w:ascii="Kaiti TC" w:eastAsia="Kaiti TC" w:hAnsi="Kaiti TC" w:cs="Kaiti TC"/>
          <w:b/>
          <w:bCs/>
          <w:color w:val="FF0000"/>
          <w:sz w:val="21"/>
          <w:szCs w:val="21"/>
          <w:bdr w:val="none" w:sz="0" w:space="0" w:color="auto" w:frame="1"/>
        </w:rPr>
        <w:t>（癡、信等）</w:t>
      </w:r>
      <w:r w:rsidRPr="00395161">
        <w:rPr>
          <w:rFonts w:ascii="Kaiti TC" w:eastAsia="Kaiti TC" w:hAnsi="Kaiti TC" w:cs="Kaiti TC"/>
          <w:b/>
          <w:bCs/>
          <w:color w:val="000000"/>
          <w:sz w:val="28"/>
          <w:szCs w:val="28"/>
          <w:bdr w:val="none" w:sz="0" w:space="0" w:color="auto" w:frame="1"/>
        </w:rPr>
        <w:t>故。</w:t>
      </w:r>
      <w:r w:rsidRPr="00395161">
        <w:rPr>
          <w:rFonts w:ascii="Kaiti TC" w:eastAsia="Kaiti TC" w:hAnsi="Kaiti TC" w:cs="Kaiti TC"/>
          <w:b/>
          <w:bCs/>
          <w:color w:val="FF0000"/>
          <w:sz w:val="21"/>
          <w:szCs w:val="21"/>
          <w:bdr w:val="none" w:sz="0" w:space="0" w:color="auto" w:frame="1"/>
        </w:rPr>
        <w:t>（其實，只要以）</w:t>
      </w:r>
      <w:r w:rsidRPr="00395161">
        <w:rPr>
          <w:rFonts w:ascii="Kaiti TC" w:eastAsia="Kaiti TC" w:hAnsi="Kaiti TC" w:cs="Kaiti TC"/>
          <w:b/>
          <w:bCs/>
          <w:color w:val="000000"/>
          <w:sz w:val="28"/>
          <w:szCs w:val="28"/>
          <w:bdr w:val="none" w:sz="0" w:space="0" w:color="auto" w:frame="1"/>
        </w:rPr>
        <w:t>前</w:t>
      </w:r>
      <w:r w:rsidRPr="00395161">
        <w:rPr>
          <w:rFonts w:ascii="Kaiti TC" w:eastAsia="Kaiti TC" w:hAnsi="Kaiti TC" w:cs="Kaiti TC"/>
          <w:b/>
          <w:bCs/>
          <w:color w:val="FF0000"/>
          <w:sz w:val="21"/>
          <w:szCs w:val="21"/>
          <w:bdr w:val="none" w:sz="0" w:space="0" w:color="auto" w:frame="1"/>
        </w:rPr>
        <w:t>（經驗過的）</w:t>
      </w:r>
      <w:r w:rsidRPr="00395161">
        <w:rPr>
          <w:rFonts w:ascii="Kaiti TC" w:eastAsia="Kaiti TC" w:hAnsi="Kaiti TC" w:cs="Kaiti TC"/>
          <w:b/>
          <w:bCs/>
          <w:color w:val="000000"/>
          <w:sz w:val="28"/>
          <w:szCs w:val="28"/>
          <w:bdr w:val="none" w:sz="0" w:space="0" w:color="auto" w:frame="1"/>
        </w:rPr>
        <w:t>心、心所或想勢力，</w:t>
      </w:r>
      <w:r w:rsidRPr="00395161">
        <w:rPr>
          <w:rFonts w:ascii="Kaiti TC" w:eastAsia="Kaiti TC" w:hAnsi="Kaiti TC" w:cs="Kaiti TC"/>
          <w:b/>
          <w:bCs/>
          <w:color w:val="FF0000"/>
          <w:sz w:val="21"/>
          <w:szCs w:val="21"/>
          <w:bdr w:val="none" w:sz="0" w:space="0" w:color="auto" w:frame="1"/>
        </w:rPr>
        <w:t>（其中任一種都）</w:t>
      </w:r>
      <w:r w:rsidRPr="00395161">
        <w:rPr>
          <w:rFonts w:ascii="Kaiti TC" w:eastAsia="Kaiti TC" w:hAnsi="Kaiti TC" w:cs="Kaiti TC"/>
          <w:b/>
          <w:bCs/>
          <w:color w:val="000000"/>
          <w:sz w:val="28"/>
          <w:szCs w:val="28"/>
          <w:bdr w:val="none" w:sz="0" w:space="0" w:color="auto" w:frame="1"/>
        </w:rPr>
        <w:t>足為後時</w:t>
      </w:r>
      <w:r w:rsidRPr="00395161">
        <w:rPr>
          <w:rFonts w:ascii="Kaiti TC" w:eastAsia="Kaiti TC" w:hAnsi="Kaiti TC" w:cs="Kaiti TC"/>
          <w:b/>
          <w:bCs/>
          <w:color w:val="FF0000"/>
          <w:sz w:val="21"/>
          <w:szCs w:val="21"/>
          <w:bdr w:val="none" w:sz="0" w:space="0" w:color="auto" w:frame="1"/>
        </w:rPr>
        <w:t>（回）</w:t>
      </w:r>
      <w:r w:rsidRPr="00395161">
        <w:rPr>
          <w:rFonts w:ascii="Kaiti TC" w:eastAsia="Kaiti TC" w:hAnsi="Kaiti TC" w:cs="Kaiti TC"/>
          <w:b/>
          <w:bCs/>
          <w:color w:val="000000"/>
          <w:sz w:val="28"/>
          <w:szCs w:val="28"/>
          <w:bdr w:val="none" w:sz="0" w:space="0" w:color="auto" w:frame="1"/>
        </w:rPr>
        <w:t>憶</w:t>
      </w:r>
      <w:r w:rsidRPr="00395161">
        <w:rPr>
          <w:rFonts w:ascii="Kaiti TC" w:eastAsia="Kaiti TC" w:hAnsi="Kaiti TC" w:cs="Kaiti TC"/>
          <w:b/>
          <w:bCs/>
          <w:color w:val="FF0000"/>
          <w:sz w:val="21"/>
          <w:szCs w:val="21"/>
          <w:bdr w:val="none" w:sz="0" w:space="0" w:color="auto" w:frame="1"/>
        </w:rPr>
        <w:t>（過去事物的）</w:t>
      </w:r>
      <w:r w:rsidRPr="00395161">
        <w:rPr>
          <w:rFonts w:ascii="Kaiti TC" w:eastAsia="Kaiti TC" w:hAnsi="Kaiti TC" w:cs="Kaiti TC"/>
          <w:b/>
          <w:bCs/>
          <w:color w:val="000000"/>
          <w:sz w:val="28"/>
          <w:szCs w:val="28"/>
          <w:bdr w:val="none" w:sz="0" w:space="0" w:color="auto" w:frame="1"/>
        </w:rPr>
        <w:t>念</w:t>
      </w:r>
      <w:r w:rsidRPr="00395161">
        <w:rPr>
          <w:rFonts w:ascii="Kaiti TC" w:eastAsia="Kaiti TC" w:hAnsi="Kaiti TC" w:cs="Kaiti TC"/>
          <w:b/>
          <w:bCs/>
          <w:color w:val="FF0000"/>
          <w:sz w:val="21"/>
          <w:szCs w:val="21"/>
          <w:bdr w:val="none" w:sz="0" w:space="0" w:color="auto" w:frame="1"/>
        </w:rPr>
        <w:t>（心所生起的原）</w:t>
      </w:r>
      <w:r w:rsidRPr="00395161">
        <w:rPr>
          <w:rFonts w:ascii="Kaiti TC" w:eastAsia="Kaiti TC" w:hAnsi="Kaiti TC" w:cs="Kaiti TC"/>
          <w:b/>
          <w:bCs/>
          <w:color w:val="000000"/>
          <w:sz w:val="28"/>
          <w:szCs w:val="28"/>
          <w:bdr w:val="none" w:sz="0" w:space="0" w:color="auto" w:frame="1"/>
        </w:rPr>
        <w:t>因故。</w:t>
      </w:r>
    </w:p>
    <w:p w14:paraId="336E5683" w14:textId="77777777" w:rsidR="00395161" w:rsidRPr="00395161" w:rsidRDefault="00395161" w:rsidP="00395161">
      <w:pPr>
        <w:shd w:val="clear" w:color="auto" w:fill="FFFFFF"/>
        <w:rPr>
          <w:rFonts w:ascii="Kaiti TC" w:eastAsia="Kaiti TC" w:hAnsi="Kaiti TC" w:cs="Kaiti TC"/>
          <w:b/>
          <w:bCs/>
          <w:sz w:val="28"/>
          <w:szCs w:val="28"/>
        </w:rPr>
      </w:pPr>
    </w:p>
    <w:p w14:paraId="2AF9BC47" w14:textId="77777777" w:rsidR="00395161" w:rsidRPr="00395161" w:rsidRDefault="00395161" w:rsidP="00395161">
      <w:pPr>
        <w:shd w:val="clear" w:color="auto" w:fill="FFFFFF"/>
        <w:rPr>
          <w:rFonts w:ascii="Kaiti TC" w:eastAsia="Kaiti TC" w:hAnsi="Kaiti TC" w:cs="Kaiti TC"/>
          <w:b/>
          <w:bCs/>
          <w:sz w:val="28"/>
          <w:szCs w:val="28"/>
        </w:rPr>
      </w:pPr>
      <w:r w:rsidRPr="00395161">
        <w:rPr>
          <w:rFonts w:ascii="Kaiti TC" w:eastAsia="Kaiti TC" w:hAnsi="Kaiti TC" w:cs="Kaiti TC"/>
          <w:b/>
          <w:bCs/>
          <w:color w:val="0000FF"/>
          <w:sz w:val="21"/>
          <w:szCs w:val="21"/>
          <w:bdr w:val="none" w:sz="0" w:space="0" w:color="auto" w:frame="1"/>
        </w:rPr>
        <w:t>念心所本身並不是記憶而是回憶，是能令過去的經驗在第八識中所熏習成的種子現行，從而令心對於熟悉的事物明記或者回憶過去。念心所不是遍行法，就如同癡、信等其它非遍行心所一樣。癡、信的現行並不需要依以前曾經發生過的癡、信為原因，只要條件足夠就可生起。同理，回憶過去的事也不需依靠以前的念心所而生起。以前沒有的念心所，只要有過的經驗，現在也可以生起念心所，所以念心所不是遍行心所。以前有過的經驗，即使沒有過去的念心所，也可以由現在其它的心、心所或想的力量，引發當前念心所生起，並對過去的經驗進行回憶。此外，對於過去的經驗如果不能明記，念心所也沒法生起，因此念心所必然不是遍行心所，否則就會產生類似</w:t>
      </w:r>
      <w:r w:rsidRPr="00395161">
        <w:rPr>
          <w:rFonts w:ascii="Kaiti TC" w:eastAsia="Kaiti TC" w:hAnsi="Kaiti TC" w:cs="Kaiti TC"/>
          <w:b/>
          <w:bCs/>
          <w:color w:val="FF0000"/>
          <w:sz w:val="21"/>
          <w:szCs w:val="21"/>
          <w:bdr w:val="none" w:sz="0" w:space="0" w:color="auto" w:frame="1"/>
        </w:rPr>
        <w:t>“勿於後時有癡、信等，前亦有癡、信等故”</w:t>
      </w:r>
      <w:r w:rsidRPr="00395161">
        <w:rPr>
          <w:rFonts w:ascii="Kaiti TC" w:eastAsia="Kaiti TC" w:hAnsi="Kaiti TC" w:cs="Kaiti TC"/>
          <w:b/>
          <w:bCs/>
          <w:color w:val="0000FF"/>
          <w:sz w:val="21"/>
          <w:szCs w:val="21"/>
          <w:bdr w:val="none" w:sz="0" w:space="0" w:color="auto" w:frame="1"/>
        </w:rPr>
        <w:t>這種不合理的結果。</w:t>
      </w:r>
    </w:p>
    <w:p w14:paraId="49B8BDB8" w14:textId="77777777" w:rsidR="00395161" w:rsidRPr="00395161" w:rsidRDefault="00395161" w:rsidP="00395161">
      <w:pPr>
        <w:shd w:val="clear" w:color="auto" w:fill="FFFFFF"/>
        <w:rPr>
          <w:rFonts w:ascii="Kaiti TC" w:eastAsia="Kaiti TC" w:hAnsi="Kaiti TC" w:cs="Kaiti TC"/>
          <w:b/>
          <w:bCs/>
          <w:sz w:val="28"/>
          <w:szCs w:val="28"/>
        </w:rPr>
      </w:pPr>
    </w:p>
    <w:p w14:paraId="4F531216" w14:textId="77777777" w:rsidR="00395161" w:rsidRPr="00395161" w:rsidRDefault="00395161" w:rsidP="00395161">
      <w:pPr>
        <w:shd w:val="clear" w:color="auto" w:fill="FFFFFF"/>
        <w:rPr>
          <w:rFonts w:ascii="Kaiti TC" w:eastAsia="Kaiti TC" w:hAnsi="Kaiti TC" w:cs="Kaiti TC"/>
          <w:b/>
          <w:bCs/>
          <w:sz w:val="28"/>
          <w:szCs w:val="28"/>
        </w:rPr>
      </w:pPr>
      <w:r w:rsidRPr="00395161">
        <w:rPr>
          <w:rFonts w:ascii="Kaiti TC" w:eastAsia="Kaiti TC" w:hAnsi="Kaiti TC" w:cs="Kaiti TC"/>
          <w:b/>
          <w:bCs/>
          <w:color w:val="000000"/>
          <w:sz w:val="28"/>
          <w:szCs w:val="28"/>
          <w:bdr w:val="none" w:sz="0" w:space="0" w:color="auto" w:frame="1"/>
        </w:rPr>
        <w:lastRenderedPageBreak/>
        <w:t>云何為定？於所觀境，令心專注不散為性，智依為業</w:t>
      </w:r>
      <w:r w:rsidRPr="00395161">
        <w:rPr>
          <w:rFonts w:ascii="Kaiti TC" w:eastAsia="Kaiti TC" w:hAnsi="Kaiti TC" w:cs="Kaiti TC"/>
          <w:b/>
          <w:bCs/>
          <w:color w:val="FF0000"/>
          <w:sz w:val="21"/>
          <w:szCs w:val="21"/>
          <w:bdr w:val="none" w:sz="0" w:space="0" w:color="auto" w:frame="1"/>
        </w:rPr>
        <w:t>（智依之生起就是定的作用）</w:t>
      </w:r>
      <w:r w:rsidRPr="00395161">
        <w:rPr>
          <w:rFonts w:ascii="Kaiti TC" w:eastAsia="Kaiti TC" w:hAnsi="Kaiti TC" w:cs="Kaiti TC"/>
          <w:b/>
          <w:bCs/>
          <w:color w:val="000000"/>
          <w:sz w:val="28"/>
          <w:szCs w:val="28"/>
          <w:bdr w:val="none" w:sz="0" w:space="0" w:color="auto" w:frame="1"/>
        </w:rPr>
        <w:t>。謂觀</w:t>
      </w:r>
      <w:r w:rsidRPr="00395161">
        <w:rPr>
          <w:rFonts w:ascii="Kaiti TC" w:eastAsia="Kaiti TC" w:hAnsi="Kaiti TC" w:cs="Kaiti TC"/>
          <w:b/>
          <w:bCs/>
          <w:color w:val="FF0000"/>
          <w:sz w:val="21"/>
          <w:szCs w:val="21"/>
          <w:bdr w:val="none" w:sz="0" w:space="0" w:color="auto" w:frame="1"/>
        </w:rPr>
        <w:t>（功）</w:t>
      </w:r>
      <w:r w:rsidRPr="00395161">
        <w:rPr>
          <w:rFonts w:ascii="Kaiti TC" w:eastAsia="Kaiti TC" w:hAnsi="Kaiti TC" w:cs="Kaiti TC"/>
          <w:b/>
          <w:bCs/>
          <w:color w:val="000000"/>
          <w:sz w:val="28"/>
          <w:szCs w:val="28"/>
          <w:bdr w:val="none" w:sz="0" w:space="0" w:color="auto" w:frame="1"/>
        </w:rPr>
        <w:t>德、</w:t>
      </w:r>
      <w:r w:rsidRPr="00395161">
        <w:rPr>
          <w:rFonts w:ascii="Kaiti TC" w:eastAsia="Kaiti TC" w:hAnsi="Kaiti TC" w:cs="Kaiti TC"/>
          <w:b/>
          <w:bCs/>
          <w:color w:val="FF0000"/>
          <w:sz w:val="21"/>
          <w:szCs w:val="21"/>
          <w:bdr w:val="none" w:sz="0" w:space="0" w:color="auto" w:frame="1"/>
        </w:rPr>
        <w:t>（過）</w:t>
      </w:r>
      <w:r w:rsidRPr="00395161">
        <w:rPr>
          <w:rFonts w:ascii="Kaiti TC" w:eastAsia="Kaiti TC" w:hAnsi="Kaiti TC" w:cs="Kaiti TC"/>
          <w:b/>
          <w:bCs/>
          <w:color w:val="000000"/>
          <w:sz w:val="28"/>
          <w:szCs w:val="28"/>
          <w:bdr w:val="none" w:sz="0" w:space="0" w:color="auto" w:frame="1"/>
        </w:rPr>
        <w:t>失、俱非境中，由定令心專注不散，依斯便有決擇智生。“心專注”言顯所欲</w:t>
      </w:r>
      <w:r w:rsidRPr="00395161">
        <w:rPr>
          <w:rFonts w:ascii="Kaiti TC" w:eastAsia="Kaiti TC" w:hAnsi="Kaiti TC" w:cs="Kaiti TC"/>
          <w:b/>
          <w:bCs/>
          <w:color w:val="FF0000"/>
          <w:sz w:val="21"/>
          <w:szCs w:val="21"/>
          <w:bdr w:val="none" w:sz="0" w:space="0" w:color="auto" w:frame="1"/>
        </w:rPr>
        <w:t>（要停）</w:t>
      </w:r>
      <w:r w:rsidRPr="00395161">
        <w:rPr>
          <w:rFonts w:ascii="Kaiti TC" w:eastAsia="Kaiti TC" w:hAnsi="Kaiti TC" w:cs="Kaiti TC"/>
          <w:b/>
          <w:bCs/>
          <w:color w:val="000000"/>
          <w:sz w:val="28"/>
          <w:szCs w:val="28"/>
          <w:bdr w:val="none" w:sz="0" w:space="0" w:color="auto" w:frame="1"/>
        </w:rPr>
        <w:t>住即便能住，非唯</w:t>
      </w:r>
      <w:r w:rsidRPr="00395161">
        <w:rPr>
          <w:rFonts w:ascii="Kaiti TC" w:eastAsia="Kaiti TC" w:hAnsi="Kaiti TC" w:cs="Kaiti TC"/>
          <w:b/>
          <w:bCs/>
          <w:color w:val="FF0000"/>
          <w:sz w:val="21"/>
          <w:szCs w:val="21"/>
          <w:bdr w:val="none" w:sz="0" w:space="0" w:color="auto" w:frame="1"/>
        </w:rPr>
        <w:t>（停在）</w:t>
      </w:r>
      <w:r w:rsidRPr="00395161">
        <w:rPr>
          <w:rFonts w:ascii="Kaiti TC" w:eastAsia="Kaiti TC" w:hAnsi="Kaiti TC" w:cs="Kaiti TC"/>
          <w:b/>
          <w:bCs/>
          <w:color w:val="000000"/>
          <w:sz w:val="28"/>
          <w:szCs w:val="28"/>
          <w:bdr w:val="none" w:sz="0" w:space="0" w:color="auto" w:frame="1"/>
        </w:rPr>
        <w:t>一境；不爾，見道</w:t>
      </w:r>
      <w:r w:rsidRPr="00395161">
        <w:rPr>
          <w:rFonts w:ascii="Kaiti TC" w:eastAsia="Kaiti TC" w:hAnsi="Kaiti TC" w:cs="Kaiti TC"/>
          <w:b/>
          <w:bCs/>
          <w:color w:val="FF0000"/>
          <w:sz w:val="21"/>
          <w:szCs w:val="21"/>
          <w:bdr w:val="none" w:sz="0" w:space="0" w:color="auto" w:frame="1"/>
        </w:rPr>
        <w:t>（時）</w:t>
      </w:r>
      <w:r w:rsidRPr="00395161">
        <w:rPr>
          <w:rFonts w:ascii="Kaiti TC" w:eastAsia="Kaiti TC" w:hAnsi="Kaiti TC" w:cs="Kaiti TC"/>
          <w:b/>
          <w:bCs/>
          <w:color w:val="000000"/>
          <w:sz w:val="28"/>
          <w:szCs w:val="28"/>
          <w:bdr w:val="none" w:sz="0" w:space="0" w:color="auto" w:frame="1"/>
        </w:rPr>
        <w:t>歷觀諸諦</w:t>
      </w:r>
      <w:r w:rsidRPr="00395161">
        <w:rPr>
          <w:rFonts w:ascii="Kaiti TC" w:eastAsia="Kaiti TC" w:hAnsi="Kaiti TC" w:cs="Kaiti TC"/>
          <w:b/>
          <w:bCs/>
          <w:color w:val="FF0000"/>
          <w:sz w:val="21"/>
          <w:szCs w:val="21"/>
          <w:bdr w:val="none" w:sz="0" w:space="0" w:color="auto" w:frame="1"/>
        </w:rPr>
        <w:t>（苦集滅道</w:t>
      </w:r>
      <w:r w:rsidRPr="00395161">
        <w:rPr>
          <w:rFonts w:ascii="Kaiti TC" w:eastAsia="Kaiti TC" w:hAnsi="Kaiti TC" w:cs="Kaiti TC" w:hint="eastAsia"/>
          <w:b/>
          <w:bCs/>
          <w:color w:val="FF0000"/>
          <w:sz w:val="21"/>
          <w:szCs w:val="21"/>
          <w:bdr w:val="none" w:sz="0" w:space="0" w:color="auto" w:frame="1"/>
        </w:rPr>
        <w:t>十六觀心</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，前後</w:t>
      </w:r>
      <w:r w:rsidRPr="00395161">
        <w:rPr>
          <w:rFonts w:ascii="Kaiti TC" w:eastAsia="Kaiti TC" w:hAnsi="Kaiti TC" w:cs="Kaiti TC"/>
          <w:b/>
          <w:bCs/>
          <w:color w:val="FF0000"/>
          <w:sz w:val="21"/>
          <w:szCs w:val="21"/>
          <w:bdr w:val="none" w:sz="0" w:space="0" w:color="auto" w:frame="1"/>
        </w:rPr>
        <w:t>（所緣）</w:t>
      </w:r>
      <w:r w:rsidRPr="00395161">
        <w:rPr>
          <w:rFonts w:ascii="Kaiti TC" w:eastAsia="Kaiti TC" w:hAnsi="Kaiti TC" w:cs="Kaiti TC"/>
          <w:b/>
          <w:bCs/>
          <w:color w:val="000000"/>
          <w:sz w:val="28"/>
          <w:szCs w:val="28"/>
          <w:bdr w:val="none" w:sz="0" w:space="0" w:color="auto" w:frame="1"/>
        </w:rPr>
        <w:t>境別，應無等持</w:t>
      </w:r>
      <w:r w:rsidRPr="00395161">
        <w:rPr>
          <w:rFonts w:ascii="Kaiti TC" w:eastAsia="Kaiti TC" w:hAnsi="Kaiti TC" w:cs="Kaiti TC"/>
          <w:b/>
          <w:bCs/>
          <w:color w:val="FF0000"/>
          <w:sz w:val="21"/>
          <w:szCs w:val="21"/>
          <w:bdr w:val="none" w:sz="0" w:space="0" w:color="auto" w:frame="1"/>
        </w:rPr>
        <w:t>（定）</w:t>
      </w:r>
      <w:r w:rsidRPr="00395161">
        <w:rPr>
          <w:rFonts w:ascii="Kaiti TC" w:eastAsia="Kaiti TC" w:hAnsi="Kaiti TC" w:cs="Kaiti TC"/>
          <w:b/>
          <w:bCs/>
          <w:color w:val="000000"/>
          <w:sz w:val="28"/>
          <w:szCs w:val="28"/>
          <w:bdr w:val="none" w:sz="0" w:space="0" w:color="auto" w:frame="1"/>
        </w:rPr>
        <w:t>。若不繫心</w:t>
      </w:r>
      <w:r w:rsidRPr="00395161">
        <w:rPr>
          <w:rFonts w:ascii="Kaiti TC" w:eastAsia="Kaiti TC" w:hAnsi="Kaiti TC" w:cs="Kaiti TC"/>
          <w:b/>
          <w:bCs/>
          <w:color w:val="FF0000"/>
          <w:sz w:val="21"/>
          <w:szCs w:val="21"/>
          <w:bdr w:val="none" w:sz="0" w:space="0" w:color="auto" w:frame="1"/>
        </w:rPr>
        <w:t>（於）</w:t>
      </w:r>
      <w:r w:rsidRPr="00395161">
        <w:rPr>
          <w:rFonts w:ascii="Kaiti TC" w:eastAsia="Kaiti TC" w:hAnsi="Kaiti TC" w:cs="Kaiti TC"/>
          <w:b/>
          <w:bCs/>
          <w:color w:val="000000"/>
          <w:sz w:val="28"/>
          <w:szCs w:val="28"/>
          <w:bdr w:val="none" w:sz="0" w:space="0" w:color="auto" w:frame="1"/>
        </w:rPr>
        <w:t>專注境位，便無定起，故</w:t>
      </w:r>
      <w:r w:rsidRPr="00395161">
        <w:rPr>
          <w:rFonts w:ascii="Kaiti TC" w:eastAsia="Kaiti TC" w:hAnsi="Kaiti TC" w:cs="Kaiti TC"/>
          <w:b/>
          <w:bCs/>
          <w:color w:val="FF0000"/>
          <w:sz w:val="21"/>
          <w:szCs w:val="21"/>
          <w:bdr w:val="none" w:sz="0" w:space="0" w:color="auto" w:frame="1"/>
        </w:rPr>
        <w:t>（定）</w:t>
      </w:r>
      <w:r w:rsidRPr="00395161">
        <w:rPr>
          <w:rFonts w:ascii="Kaiti TC" w:eastAsia="Kaiti TC" w:hAnsi="Kaiti TC" w:cs="Kaiti TC"/>
          <w:b/>
          <w:bCs/>
          <w:color w:val="000000"/>
          <w:sz w:val="28"/>
          <w:szCs w:val="28"/>
          <w:bdr w:val="none" w:sz="0" w:space="0" w:color="auto" w:frame="1"/>
        </w:rPr>
        <w:t>非遍行。</w:t>
      </w:r>
    </w:p>
    <w:p w14:paraId="40E9B274"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00"/>
          <w:sz w:val="28"/>
          <w:szCs w:val="28"/>
          <w:bdr w:val="none" w:sz="0" w:space="0" w:color="auto" w:frame="1"/>
        </w:rPr>
        <w:t>有</w:t>
      </w:r>
      <w:r w:rsidRPr="00395161">
        <w:rPr>
          <w:rFonts w:ascii="Kaiti TC" w:eastAsia="Kaiti TC" w:hAnsi="Kaiti TC" w:cs="Kaiti TC"/>
          <w:b/>
          <w:bCs/>
          <w:color w:val="FF0000"/>
          <w:sz w:val="21"/>
          <w:szCs w:val="21"/>
          <w:bdr w:val="none" w:sz="0" w:space="0" w:color="auto" w:frame="1"/>
        </w:rPr>
        <w:t>（正理部）</w:t>
      </w:r>
      <w:r w:rsidRPr="00395161">
        <w:rPr>
          <w:rFonts w:ascii="Kaiti TC" w:eastAsia="Kaiti TC" w:hAnsi="Kaiti TC" w:cs="Kaiti TC"/>
          <w:b/>
          <w:bCs/>
          <w:color w:val="000000"/>
          <w:sz w:val="28"/>
          <w:szCs w:val="28"/>
          <w:bdr w:val="none" w:sz="0" w:space="0" w:color="auto" w:frame="1"/>
        </w:rPr>
        <w:t>說：“爾時</w:t>
      </w:r>
      <w:r w:rsidRPr="00395161">
        <w:rPr>
          <w:rFonts w:ascii="Kaiti TC" w:eastAsia="Kaiti TC" w:hAnsi="Kaiti TC" w:cs="Kaiti TC"/>
          <w:b/>
          <w:bCs/>
          <w:color w:val="FF0000"/>
          <w:sz w:val="21"/>
          <w:szCs w:val="21"/>
          <w:bdr w:val="none" w:sz="0" w:space="0" w:color="auto" w:frame="1"/>
        </w:rPr>
        <w:t>（某時/任何時候）</w:t>
      </w:r>
      <w:r w:rsidRPr="00395161">
        <w:rPr>
          <w:rFonts w:ascii="Kaiti TC" w:eastAsia="Kaiti TC" w:hAnsi="Kaiti TC" w:cs="Kaiti TC"/>
          <w:b/>
          <w:bCs/>
          <w:color w:val="000000"/>
          <w:sz w:val="28"/>
          <w:szCs w:val="28"/>
          <w:bdr w:val="none" w:sz="0" w:space="0" w:color="auto" w:frame="1"/>
        </w:rPr>
        <w:t>亦有定起，但相微隱</w:t>
      </w:r>
      <w:r w:rsidRPr="00395161">
        <w:rPr>
          <w:rFonts w:ascii="Kaiti TC" w:eastAsia="Kaiti TC" w:hAnsi="Kaiti TC" w:cs="Kaiti TC"/>
          <w:b/>
          <w:bCs/>
          <w:color w:val="FF0000"/>
          <w:sz w:val="21"/>
          <w:szCs w:val="21"/>
          <w:bdr w:val="none" w:sz="0" w:space="0" w:color="auto" w:frame="1"/>
        </w:rPr>
        <w:t>（所以定是遍行）</w:t>
      </w:r>
      <w:r w:rsidRPr="00395161">
        <w:rPr>
          <w:rFonts w:ascii="Kaiti TC" w:eastAsia="Kaiti TC" w:hAnsi="Kaiti TC" w:cs="Kaiti TC"/>
          <w:b/>
          <w:bCs/>
          <w:color w:val="000000"/>
          <w:sz w:val="28"/>
          <w:szCs w:val="28"/>
          <w:bdr w:val="none" w:sz="0" w:space="0" w:color="auto" w:frame="1"/>
        </w:rPr>
        <w:t>。”</w:t>
      </w:r>
      <w:r w:rsidRPr="00395161">
        <w:rPr>
          <w:rFonts w:ascii="Kaiti TC" w:eastAsia="Kaiti TC" w:hAnsi="Kaiti TC" w:cs="Kaiti TC"/>
          <w:b/>
          <w:bCs/>
          <w:color w:val="FF0000"/>
          <w:sz w:val="21"/>
          <w:szCs w:val="21"/>
          <w:bdr w:val="none" w:sz="0" w:space="0" w:color="auto" w:frame="1"/>
        </w:rPr>
        <w:t>（答：你們）</w:t>
      </w:r>
      <w:r w:rsidRPr="00395161">
        <w:rPr>
          <w:rFonts w:ascii="Kaiti TC" w:eastAsia="Kaiti TC" w:hAnsi="Kaiti TC" w:cs="Kaiti TC"/>
          <w:b/>
          <w:bCs/>
          <w:color w:val="000000"/>
          <w:sz w:val="28"/>
          <w:szCs w:val="28"/>
          <w:bdr w:val="none" w:sz="0" w:space="0" w:color="auto" w:frame="1"/>
        </w:rPr>
        <w:t>應說誠言</w:t>
      </w:r>
      <w:r w:rsidRPr="00395161">
        <w:rPr>
          <w:rFonts w:ascii="Kaiti TC" w:eastAsia="Kaiti TC" w:hAnsi="Kaiti TC" w:cs="Kaiti TC"/>
          <w:b/>
          <w:bCs/>
          <w:color w:val="FF0000"/>
          <w:sz w:val="21"/>
          <w:szCs w:val="21"/>
          <w:bdr w:val="none" w:sz="0" w:space="0" w:color="auto" w:frame="1"/>
        </w:rPr>
        <w:t>（果真如此，那麼定的作用是什麼？）</w:t>
      </w:r>
      <w:r w:rsidRPr="00395161">
        <w:rPr>
          <w:rFonts w:ascii="Kaiti TC" w:eastAsia="Kaiti TC" w:hAnsi="Kaiti TC" w:cs="Kaiti TC"/>
          <w:b/>
          <w:bCs/>
          <w:color w:val="000000"/>
          <w:sz w:val="28"/>
          <w:szCs w:val="28"/>
          <w:bdr w:val="none" w:sz="0" w:space="0" w:color="auto" w:frame="1"/>
        </w:rPr>
        <w:t>若定能令心</w:t>
      </w:r>
      <w:r w:rsidRPr="00395161">
        <w:rPr>
          <w:rFonts w:ascii="Kaiti TC" w:eastAsia="Kaiti TC" w:hAnsi="Kaiti TC" w:cs="Kaiti TC"/>
          <w:b/>
          <w:bCs/>
          <w:color w:val="FF0000"/>
          <w:sz w:val="21"/>
          <w:szCs w:val="21"/>
          <w:bdr w:val="none" w:sz="0" w:space="0" w:color="auto" w:frame="1"/>
        </w:rPr>
        <w:t>（心所、根、境）</w:t>
      </w:r>
      <w:r w:rsidRPr="00395161">
        <w:rPr>
          <w:rFonts w:ascii="Kaiti TC" w:eastAsia="Kaiti TC" w:hAnsi="Kaiti TC" w:cs="Kaiti TC"/>
          <w:b/>
          <w:bCs/>
          <w:color w:val="000000"/>
          <w:sz w:val="28"/>
          <w:szCs w:val="28"/>
          <w:bdr w:val="none" w:sz="0" w:space="0" w:color="auto" w:frame="1"/>
        </w:rPr>
        <w:t>等和合，同趣一境，故是遍行，理亦不然，</w:t>
      </w:r>
      <w:r w:rsidRPr="00395161">
        <w:rPr>
          <w:rFonts w:ascii="Kaiti TC" w:eastAsia="Kaiti TC" w:hAnsi="Kaiti TC" w:cs="Kaiti TC"/>
          <w:b/>
          <w:bCs/>
          <w:color w:val="FF0000"/>
          <w:sz w:val="21"/>
          <w:szCs w:val="21"/>
          <w:bdr w:val="none" w:sz="0" w:space="0" w:color="auto" w:frame="1"/>
        </w:rPr>
        <w:t>（這）</w:t>
      </w:r>
      <w:r w:rsidRPr="00395161">
        <w:rPr>
          <w:rFonts w:ascii="Kaiti TC" w:eastAsia="Kaiti TC" w:hAnsi="Kaiti TC" w:cs="Kaiti TC"/>
          <w:b/>
          <w:bCs/>
          <w:color w:val="000000"/>
          <w:sz w:val="28"/>
          <w:szCs w:val="28"/>
          <w:bdr w:val="none" w:sz="0" w:space="0" w:color="auto" w:frame="1"/>
        </w:rPr>
        <w:t>是觸</w:t>
      </w:r>
      <w:r w:rsidRPr="00395161">
        <w:rPr>
          <w:rFonts w:ascii="Kaiti TC" w:eastAsia="Kaiti TC" w:hAnsi="Kaiti TC" w:cs="Kaiti TC"/>
          <w:b/>
          <w:bCs/>
          <w:color w:val="FF0000"/>
          <w:sz w:val="21"/>
          <w:szCs w:val="21"/>
          <w:bdr w:val="none" w:sz="0" w:space="0" w:color="auto" w:frame="1"/>
        </w:rPr>
        <w:t>（的作）</w:t>
      </w:r>
      <w:r w:rsidRPr="00395161">
        <w:rPr>
          <w:rFonts w:ascii="Kaiti TC" w:eastAsia="Kaiti TC" w:hAnsi="Kaiti TC" w:cs="Kaiti TC"/>
          <w:b/>
          <w:bCs/>
          <w:color w:val="000000"/>
          <w:sz w:val="28"/>
          <w:szCs w:val="28"/>
          <w:bdr w:val="none" w:sz="0" w:space="0" w:color="auto" w:frame="1"/>
        </w:rPr>
        <w:t>用故。若謂此定令剎那頃心不易</w:t>
      </w:r>
      <w:r w:rsidRPr="00395161">
        <w:rPr>
          <w:rFonts w:ascii="Kaiti TC" w:eastAsia="Kaiti TC" w:hAnsi="Kaiti TC" w:cs="Kaiti TC"/>
          <w:b/>
          <w:bCs/>
          <w:color w:val="FF0000"/>
          <w:sz w:val="21"/>
          <w:szCs w:val="21"/>
          <w:bdr w:val="none" w:sz="0" w:space="0" w:color="auto" w:frame="1"/>
        </w:rPr>
        <w:t>（所）</w:t>
      </w:r>
      <w:r w:rsidRPr="00395161">
        <w:rPr>
          <w:rFonts w:ascii="Kaiti TC" w:eastAsia="Kaiti TC" w:hAnsi="Kaiti TC" w:cs="Kaiti TC"/>
          <w:b/>
          <w:bCs/>
          <w:color w:val="000000"/>
          <w:sz w:val="28"/>
          <w:szCs w:val="28"/>
          <w:bdr w:val="none" w:sz="0" w:space="0" w:color="auto" w:frame="1"/>
        </w:rPr>
        <w:t>緣，故遍行攝，亦不應理，一剎那心自於所緣</w:t>
      </w:r>
      <w:r w:rsidRPr="00395161">
        <w:rPr>
          <w:rFonts w:ascii="Kaiti TC" w:eastAsia="Kaiti TC" w:hAnsi="Kaiti TC" w:cs="Kaiti TC"/>
          <w:b/>
          <w:bCs/>
          <w:color w:val="FF0000"/>
          <w:sz w:val="21"/>
          <w:szCs w:val="21"/>
          <w:bdr w:val="none" w:sz="0" w:space="0" w:color="auto" w:frame="1"/>
        </w:rPr>
        <w:t>（本來就）</w:t>
      </w:r>
      <w:r w:rsidRPr="00395161">
        <w:rPr>
          <w:rFonts w:ascii="Kaiti TC" w:eastAsia="Kaiti TC" w:hAnsi="Kaiti TC" w:cs="Kaiti TC"/>
          <w:b/>
          <w:bCs/>
          <w:color w:val="000000"/>
          <w:sz w:val="28"/>
          <w:szCs w:val="28"/>
          <w:bdr w:val="none" w:sz="0" w:space="0" w:color="auto" w:frame="1"/>
        </w:rPr>
        <w:t>無</w:t>
      </w:r>
      <w:r w:rsidRPr="00395161">
        <w:rPr>
          <w:rFonts w:ascii="Kaiti TC" w:eastAsia="Kaiti TC" w:hAnsi="Kaiti TC" w:cs="Kaiti TC"/>
          <w:b/>
          <w:bCs/>
          <w:color w:val="FF0000"/>
          <w:sz w:val="21"/>
          <w:szCs w:val="21"/>
          <w:bdr w:val="none" w:sz="0" w:space="0" w:color="auto" w:frame="1"/>
        </w:rPr>
        <w:t>（變）</w:t>
      </w:r>
      <w:r w:rsidRPr="00395161">
        <w:rPr>
          <w:rFonts w:ascii="Kaiti TC" w:eastAsia="Kaiti TC" w:hAnsi="Kaiti TC" w:cs="Kaiti TC"/>
          <w:b/>
          <w:bCs/>
          <w:color w:val="000000"/>
          <w:sz w:val="28"/>
          <w:szCs w:val="28"/>
          <w:bdr w:val="none" w:sz="0" w:space="0" w:color="auto" w:frame="1"/>
        </w:rPr>
        <w:t>易義故。若言由定</w:t>
      </w:r>
      <w:r w:rsidRPr="00395161">
        <w:rPr>
          <w:rFonts w:ascii="Kaiti TC" w:eastAsia="Kaiti TC" w:hAnsi="Kaiti TC" w:cs="Kaiti TC"/>
          <w:b/>
          <w:bCs/>
          <w:color w:val="FF0000"/>
          <w:sz w:val="21"/>
          <w:szCs w:val="21"/>
          <w:bdr w:val="none" w:sz="0" w:space="0" w:color="auto" w:frame="1"/>
        </w:rPr>
        <w:t>（令）</w:t>
      </w:r>
      <w:r w:rsidRPr="00395161">
        <w:rPr>
          <w:rFonts w:ascii="Kaiti TC" w:eastAsia="Kaiti TC" w:hAnsi="Kaiti TC" w:cs="Kaiti TC"/>
          <w:b/>
          <w:bCs/>
          <w:color w:val="000000"/>
          <w:sz w:val="28"/>
          <w:szCs w:val="28"/>
          <w:bdr w:val="none" w:sz="0" w:space="0" w:color="auto" w:frame="1"/>
        </w:rPr>
        <w:t>心取所緣，故遍行攝，彼亦非理，</w:t>
      </w:r>
      <w:r w:rsidRPr="00395161">
        <w:rPr>
          <w:rFonts w:ascii="Kaiti TC" w:eastAsia="Kaiti TC" w:hAnsi="Kaiti TC" w:cs="Kaiti TC"/>
          <w:b/>
          <w:bCs/>
          <w:color w:val="FF0000"/>
          <w:sz w:val="21"/>
          <w:szCs w:val="21"/>
          <w:bdr w:val="none" w:sz="0" w:space="0" w:color="auto" w:frame="1"/>
        </w:rPr>
        <w:t>（是）</w:t>
      </w:r>
      <w:r w:rsidRPr="00395161">
        <w:rPr>
          <w:rFonts w:ascii="Kaiti TC" w:eastAsia="Kaiti TC" w:hAnsi="Kaiti TC" w:cs="Kaiti TC"/>
          <w:b/>
          <w:bCs/>
          <w:color w:val="000000"/>
          <w:sz w:val="28"/>
          <w:szCs w:val="28"/>
          <w:bdr w:val="none" w:sz="0" w:space="0" w:color="auto" w:frame="1"/>
        </w:rPr>
        <w:t>作意令心取所緣故。</w:t>
      </w:r>
    </w:p>
    <w:p w14:paraId="606FEB86"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p>
    <w:p w14:paraId="40AB5649"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00"/>
          <w:sz w:val="28"/>
          <w:szCs w:val="28"/>
          <w:bdr w:val="none" w:sz="0" w:space="0" w:color="auto" w:frame="1"/>
        </w:rPr>
        <w:t>有</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FF0000"/>
          <w:sz w:val="21"/>
          <w:szCs w:val="21"/>
        </w:rPr>
        <w:t>經量部</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說：此定</w:t>
      </w:r>
      <w:r w:rsidRPr="00395161">
        <w:rPr>
          <w:rFonts w:ascii="Kaiti TC" w:eastAsia="Kaiti TC" w:hAnsi="Kaiti TC" w:cs="Kaiti TC"/>
          <w:b/>
          <w:bCs/>
          <w:color w:val="FF0000"/>
          <w:sz w:val="21"/>
          <w:szCs w:val="21"/>
          <w:bdr w:val="none" w:sz="0" w:space="0" w:color="auto" w:frame="1"/>
        </w:rPr>
        <w:t>（主）</w:t>
      </w:r>
      <w:r w:rsidRPr="00395161">
        <w:rPr>
          <w:rFonts w:ascii="Kaiti TC" w:eastAsia="Kaiti TC" w:hAnsi="Kaiti TC" w:cs="Kaiti TC"/>
          <w:b/>
          <w:bCs/>
          <w:color w:val="000000"/>
          <w:sz w:val="28"/>
          <w:szCs w:val="28"/>
          <w:bdr w:val="none" w:sz="0" w:space="0" w:color="auto" w:frame="1"/>
        </w:rPr>
        <w:t>體即是心，經說</w:t>
      </w:r>
      <w:r w:rsidRPr="00395161">
        <w:rPr>
          <w:rFonts w:ascii="Kaiti TC" w:eastAsia="Kaiti TC" w:hAnsi="Kaiti TC" w:cs="Kaiti TC"/>
          <w:b/>
          <w:bCs/>
          <w:color w:val="FF0000"/>
          <w:sz w:val="21"/>
          <w:szCs w:val="21"/>
          <w:bdr w:val="none" w:sz="0" w:space="0" w:color="auto" w:frame="1"/>
        </w:rPr>
        <w:t>（定）</w:t>
      </w:r>
      <w:r w:rsidRPr="00395161">
        <w:rPr>
          <w:rFonts w:ascii="Kaiti TC" w:eastAsia="Kaiti TC" w:hAnsi="Kaiti TC" w:cs="Kaiti TC"/>
          <w:b/>
          <w:bCs/>
          <w:color w:val="000000"/>
          <w:sz w:val="28"/>
          <w:szCs w:val="28"/>
          <w:bdr w:val="none" w:sz="0" w:space="0" w:color="auto" w:frame="1"/>
        </w:rPr>
        <w:t>為心學，</w:t>
      </w:r>
      <w:r w:rsidRPr="00395161">
        <w:rPr>
          <w:rFonts w:ascii="Kaiti TC" w:eastAsia="Kaiti TC" w:hAnsi="Kaiti TC" w:cs="Kaiti TC"/>
          <w:b/>
          <w:bCs/>
          <w:color w:val="FF0000"/>
          <w:sz w:val="21"/>
          <w:szCs w:val="21"/>
          <w:bdr w:val="none" w:sz="0" w:space="0" w:color="auto" w:frame="1"/>
        </w:rPr>
        <w:t>（經又說，定就是）</w:t>
      </w:r>
      <w:r w:rsidRPr="00395161">
        <w:rPr>
          <w:rFonts w:ascii="Kaiti TC" w:eastAsia="Kaiti TC" w:hAnsi="Kaiti TC" w:cs="Kaiti TC"/>
          <w:b/>
          <w:bCs/>
          <w:color w:val="000000"/>
          <w:sz w:val="28"/>
          <w:szCs w:val="28"/>
          <w:bdr w:val="none" w:sz="0" w:space="0" w:color="auto" w:frame="1"/>
        </w:rPr>
        <w:t>“心一境性”故。彼非誠證，依定攝心，令心一境，</w:t>
      </w:r>
      <w:r w:rsidRPr="00395161">
        <w:rPr>
          <w:rFonts w:ascii="Kaiti TC" w:eastAsia="Kaiti TC" w:hAnsi="Kaiti TC" w:cs="Kaiti TC"/>
          <w:b/>
          <w:bCs/>
          <w:color w:val="FF0000"/>
          <w:sz w:val="21"/>
          <w:szCs w:val="21"/>
          <w:bdr w:val="none" w:sz="0" w:space="0" w:color="auto" w:frame="1"/>
        </w:rPr>
        <w:t>（所以經）</w:t>
      </w:r>
      <w:r w:rsidRPr="00395161">
        <w:rPr>
          <w:rFonts w:ascii="Kaiti TC" w:eastAsia="Kaiti TC" w:hAnsi="Kaiti TC" w:cs="Kaiti TC"/>
          <w:b/>
          <w:bCs/>
          <w:color w:val="000000"/>
          <w:sz w:val="28"/>
          <w:szCs w:val="28"/>
          <w:bdr w:val="none" w:sz="0" w:space="0" w:color="auto" w:frame="1"/>
        </w:rPr>
        <w:t>說彼言故。根、力、覺支、道支等攝</w:t>
      </w:r>
      <w:r w:rsidRPr="00395161">
        <w:rPr>
          <w:rFonts w:ascii="Kaiti TC" w:eastAsia="Kaiti TC" w:hAnsi="Kaiti TC" w:cs="Kaiti TC"/>
          <w:b/>
          <w:bCs/>
          <w:color w:val="FF0000"/>
          <w:sz w:val="28"/>
          <w:szCs w:val="28"/>
          <w:bdr w:val="none" w:sz="0" w:space="0" w:color="auto" w:frame="1"/>
        </w:rPr>
        <w:t>（</w:t>
      </w:r>
      <w:r w:rsidRPr="00395161">
        <w:rPr>
          <w:rFonts w:ascii="Kaiti TC" w:eastAsia="Kaiti TC" w:hAnsi="Kaiti TC" w:cs="Kaiti TC"/>
          <w:b/>
          <w:bCs/>
          <w:color w:val="FF0000"/>
          <w:sz w:val="21"/>
          <w:szCs w:val="21"/>
          <w:bdr w:val="none" w:sz="0" w:space="0" w:color="auto" w:frame="1"/>
        </w:rPr>
        <w:t>定屬三十七道品解脫道的五根之定根、五力之定力、七覺支之定覺支、八聖道支之正定分所攝）</w:t>
      </w:r>
      <w:r w:rsidRPr="00395161">
        <w:rPr>
          <w:rFonts w:ascii="Kaiti TC" w:eastAsia="Kaiti TC" w:hAnsi="Kaiti TC" w:cs="Kaiti TC"/>
          <w:b/>
          <w:bCs/>
          <w:color w:val="000000"/>
          <w:sz w:val="28"/>
          <w:szCs w:val="28"/>
          <w:bdr w:val="none" w:sz="0" w:space="0" w:color="auto" w:frame="1"/>
        </w:rPr>
        <w:t>，如念、慧等</w:t>
      </w:r>
      <w:r w:rsidRPr="00395161">
        <w:rPr>
          <w:rFonts w:ascii="Kaiti TC" w:eastAsia="Kaiti TC" w:hAnsi="Kaiti TC" w:cs="Kaiti TC"/>
          <w:b/>
          <w:bCs/>
          <w:color w:val="FF0000"/>
          <w:sz w:val="21"/>
          <w:szCs w:val="21"/>
          <w:bdr w:val="none" w:sz="0" w:space="0" w:color="auto" w:frame="1"/>
        </w:rPr>
        <w:t>（，定心所有自己的主體）</w:t>
      </w:r>
      <w:r w:rsidRPr="00395161">
        <w:rPr>
          <w:rFonts w:ascii="Kaiti TC" w:eastAsia="Kaiti TC" w:hAnsi="Kaiti TC" w:cs="Kaiti TC"/>
          <w:b/>
          <w:bCs/>
          <w:color w:val="000000"/>
          <w:sz w:val="28"/>
          <w:szCs w:val="28"/>
          <w:bdr w:val="none" w:sz="0" w:space="0" w:color="auto" w:frame="1"/>
        </w:rPr>
        <w:t>，非即心故。</w:t>
      </w:r>
    </w:p>
    <w:p w14:paraId="081A09DC"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p>
    <w:p w14:paraId="69F90081"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FF"/>
          <w:sz w:val="21"/>
          <w:szCs w:val="21"/>
          <w:bdr w:val="none" w:sz="0" w:space="0" w:color="auto" w:frame="1"/>
        </w:rPr>
        <w:t>定分為七種</w:t>
      </w:r>
      <w:r w:rsidRPr="00395161">
        <w:rPr>
          <w:rFonts w:ascii="Kaiti TC" w:eastAsia="Kaiti TC" w:hAnsi="Kaiti TC" w:cs="Kaiti TC"/>
          <w:b/>
          <w:bCs/>
          <w:color w:val="0000FF"/>
          <w:sz w:val="21"/>
          <w:szCs w:val="21"/>
        </w:rPr>
        <w:t>：1</w:t>
      </w:r>
      <w:r w:rsidRPr="00395161">
        <w:rPr>
          <w:rFonts w:ascii="Kaiti TC" w:eastAsia="Kaiti TC" w:hAnsi="Kaiti TC" w:cs="Kaiti TC"/>
          <w:b/>
          <w:bCs/>
          <w:color w:val="FF0000"/>
          <w:sz w:val="21"/>
          <w:szCs w:val="21"/>
        </w:rPr>
        <w:t>三摩呬多/等引</w:t>
      </w:r>
      <w:r w:rsidRPr="00395161">
        <w:rPr>
          <w:rFonts w:ascii="Kaiti TC" w:eastAsia="Kaiti TC" w:hAnsi="Kaiti TC" w:cs="Kaiti TC"/>
          <w:b/>
          <w:bCs/>
          <w:color w:val="0000FF"/>
          <w:sz w:val="21"/>
          <w:szCs w:val="21"/>
        </w:rPr>
        <w:t xml:space="preserve">，梵語 </w:t>
      </w:r>
      <w:proofErr w:type="spellStart"/>
      <w:r w:rsidRPr="00395161">
        <w:rPr>
          <w:rFonts w:ascii="Kaiti TC" w:eastAsia="Kaiti TC" w:hAnsi="Kaiti TC" w:cs="Kaiti TC"/>
          <w:b/>
          <w:bCs/>
          <w:color w:val="0000FF"/>
          <w:sz w:val="21"/>
          <w:szCs w:val="21"/>
        </w:rPr>
        <w:t>samāhita</w:t>
      </w:r>
      <w:proofErr w:type="spellEnd"/>
      <w:r w:rsidRPr="00395161">
        <w:rPr>
          <w:rFonts w:ascii="Kaiti TC" w:eastAsia="Kaiti TC" w:hAnsi="Kaiti TC" w:cs="Kaiti TC"/>
          <w:b/>
          <w:bCs/>
          <w:color w:val="0000FF"/>
          <w:sz w:val="21"/>
          <w:szCs w:val="21"/>
        </w:rPr>
        <w:t>，譯為等引。等，即遠離心之浮躁、沈（掉舉、惛沈）而保持平衡，乃身心俱安之狀態；引，乃由自力引起（發生功德）之意。能修此定，則離諸煩惱，引發勝妙功德。等引通於有心、無心二定，但不通於散位。2</w:t>
      </w:r>
      <w:r w:rsidRPr="00395161">
        <w:rPr>
          <w:rFonts w:ascii="Kaiti TC" w:eastAsia="Kaiti TC" w:hAnsi="Kaiti TC" w:cs="Kaiti TC"/>
          <w:b/>
          <w:bCs/>
          <w:color w:val="FF0000"/>
          <w:sz w:val="21"/>
          <w:szCs w:val="21"/>
        </w:rPr>
        <w:t>三摩地/等持、三昧</w:t>
      </w:r>
      <w:r w:rsidRPr="00395161">
        <w:rPr>
          <w:rFonts w:ascii="Kaiti TC" w:eastAsia="Kaiti TC" w:hAnsi="Kaiti TC" w:cs="Kaiti TC"/>
          <w:b/>
          <w:bCs/>
          <w:color w:val="0000FF"/>
          <w:sz w:val="21"/>
          <w:szCs w:val="21"/>
        </w:rPr>
        <w:t xml:space="preserve">，梵語 </w:t>
      </w:r>
      <w:proofErr w:type="spellStart"/>
      <w:r w:rsidRPr="00395161">
        <w:rPr>
          <w:rFonts w:ascii="Kaiti TC" w:eastAsia="Kaiti TC" w:hAnsi="Kaiti TC" w:cs="Kaiti TC"/>
          <w:b/>
          <w:bCs/>
          <w:color w:val="0000FF"/>
          <w:sz w:val="21"/>
          <w:szCs w:val="21"/>
        </w:rPr>
        <w:t>samādhi</w:t>
      </w:r>
      <w:proofErr w:type="spellEnd"/>
      <w:r w:rsidRPr="00395161">
        <w:rPr>
          <w:rFonts w:ascii="Kaiti TC" w:eastAsia="Kaiti TC" w:hAnsi="Kaiti TC" w:cs="Kaiti TC"/>
          <w:b/>
          <w:bCs/>
          <w:color w:val="0000FF"/>
          <w:sz w:val="21"/>
          <w:szCs w:val="21"/>
        </w:rPr>
        <w:t>，譯為等持，又作正心行處。能修此定，心則端直，安住一境而不動，即心平等攝持之意。通於定心、散心，但僅限於有心位，而不通於無心，為定之本體。3</w:t>
      </w:r>
      <w:r w:rsidRPr="00395161">
        <w:rPr>
          <w:rFonts w:ascii="Kaiti TC" w:eastAsia="Kaiti TC" w:hAnsi="Kaiti TC" w:cs="Kaiti TC"/>
          <w:b/>
          <w:bCs/>
          <w:color w:val="FF0000"/>
          <w:sz w:val="21"/>
          <w:szCs w:val="21"/>
        </w:rPr>
        <w:t>三摩鉢底/等至</w:t>
      </w:r>
      <w:r w:rsidRPr="00395161">
        <w:rPr>
          <w:rFonts w:ascii="Kaiti TC" w:eastAsia="Kaiti TC" w:hAnsi="Kaiti TC" w:cs="Kaiti TC"/>
          <w:b/>
          <w:bCs/>
          <w:color w:val="0000FF"/>
          <w:sz w:val="21"/>
          <w:szCs w:val="21"/>
        </w:rPr>
        <w:t xml:space="preserve">，梵語 </w:t>
      </w:r>
      <w:proofErr w:type="spellStart"/>
      <w:r w:rsidRPr="00395161">
        <w:rPr>
          <w:rFonts w:ascii="Kaiti TC" w:eastAsia="Kaiti TC" w:hAnsi="Kaiti TC" w:cs="Kaiti TC"/>
          <w:b/>
          <w:bCs/>
          <w:color w:val="0000FF"/>
          <w:sz w:val="21"/>
          <w:szCs w:val="21"/>
        </w:rPr>
        <w:t>samāpatti</w:t>
      </w:r>
      <w:proofErr w:type="spellEnd"/>
      <w:r w:rsidRPr="00395161">
        <w:rPr>
          <w:rFonts w:ascii="Kaiti TC" w:eastAsia="Kaiti TC" w:hAnsi="Kaiti TC" w:cs="Kaiti TC"/>
          <w:b/>
          <w:bCs/>
          <w:color w:val="0000FF"/>
          <w:sz w:val="21"/>
          <w:szCs w:val="21"/>
        </w:rPr>
        <w:t>，譯為等至。謂能修此定，正受現前，大發光明，輕快殊勝，處染而不染，無有退轉，即已至身心平等之意。僅通於有心、無心二定，不通於散心位，為定之自相。4</w:t>
      </w:r>
      <w:r w:rsidRPr="00395161">
        <w:rPr>
          <w:rFonts w:ascii="Kaiti TC" w:eastAsia="Kaiti TC" w:hAnsi="Kaiti TC" w:cs="Kaiti TC"/>
          <w:b/>
          <w:bCs/>
          <w:color w:val="FF0000"/>
          <w:sz w:val="21"/>
          <w:szCs w:val="21"/>
        </w:rPr>
        <w:t>馱那演那/靜慮</w:t>
      </w:r>
      <w:r w:rsidRPr="00395161">
        <w:rPr>
          <w:rFonts w:ascii="Kaiti TC" w:eastAsia="Kaiti TC" w:hAnsi="Kaiti TC" w:cs="Kaiti TC"/>
          <w:b/>
          <w:bCs/>
          <w:color w:val="0000FF"/>
          <w:sz w:val="21"/>
          <w:szCs w:val="21"/>
        </w:rPr>
        <w:t xml:space="preserve">，梵語 </w:t>
      </w:r>
      <w:proofErr w:type="spellStart"/>
      <w:r w:rsidRPr="00395161">
        <w:rPr>
          <w:rFonts w:ascii="Kaiti TC" w:eastAsia="Kaiti TC" w:hAnsi="Kaiti TC" w:cs="Kaiti TC"/>
          <w:b/>
          <w:bCs/>
          <w:color w:val="0000FF"/>
          <w:sz w:val="21"/>
          <w:szCs w:val="21"/>
        </w:rPr>
        <w:t>dhyāna</w:t>
      </w:r>
      <w:proofErr w:type="spellEnd"/>
      <w:r w:rsidRPr="00395161">
        <w:rPr>
          <w:rFonts w:ascii="Kaiti TC" w:eastAsia="Kaiti TC" w:hAnsi="Kaiti TC" w:cs="Kaiti TC"/>
          <w:b/>
          <w:bCs/>
          <w:color w:val="0000FF"/>
          <w:sz w:val="21"/>
          <w:szCs w:val="21"/>
        </w:rPr>
        <w:t>，譯為靜慮，或以音略譯作禪。謂澄神審慮，專思寂想，即鎮靜念慮（分別）之意，通於有心、無心、有漏、無漏，但限於色界之定，不通於無色定。5</w:t>
      </w:r>
      <w:r w:rsidRPr="00395161">
        <w:rPr>
          <w:rFonts w:ascii="Kaiti TC" w:eastAsia="Kaiti TC" w:hAnsi="Kaiti TC" w:cs="Kaiti TC"/>
          <w:b/>
          <w:bCs/>
          <w:color w:val="FF0000"/>
          <w:sz w:val="21"/>
          <w:szCs w:val="21"/>
        </w:rPr>
        <w:t>質多翳迦阿羯羅多/心一境性</w:t>
      </w:r>
      <w:r w:rsidRPr="00395161">
        <w:rPr>
          <w:rFonts w:ascii="Kaiti TC" w:eastAsia="Kaiti TC" w:hAnsi="Kaiti TC" w:cs="Kaiti TC"/>
          <w:b/>
          <w:bCs/>
          <w:color w:val="0000FF"/>
          <w:sz w:val="21"/>
          <w:szCs w:val="21"/>
        </w:rPr>
        <w:t xml:space="preserve">，梵語 </w:t>
      </w:r>
      <w:proofErr w:type="spellStart"/>
      <w:r w:rsidRPr="00395161">
        <w:rPr>
          <w:rFonts w:ascii="Kaiti TC" w:eastAsia="Kaiti TC" w:hAnsi="Kaiti TC" w:cs="Kaiti TC"/>
          <w:b/>
          <w:bCs/>
          <w:color w:val="0000FF"/>
          <w:sz w:val="21"/>
          <w:szCs w:val="21"/>
        </w:rPr>
        <w:t>cittaikāgratā</w:t>
      </w:r>
      <w:proofErr w:type="spellEnd"/>
      <w:r w:rsidRPr="00395161">
        <w:rPr>
          <w:rFonts w:ascii="Kaiti TC" w:eastAsia="Kaiti TC" w:hAnsi="Kaiti TC" w:cs="Kaiti TC"/>
          <w:b/>
          <w:bCs/>
          <w:color w:val="0000FF"/>
          <w:sz w:val="21"/>
          <w:szCs w:val="21"/>
        </w:rPr>
        <w:t>，譯為心一境性。謂攝心一境，策勵正勤而修習，即將心集中於一對象之意，為定之自性。6</w:t>
      </w:r>
      <w:r w:rsidRPr="00395161">
        <w:rPr>
          <w:rFonts w:ascii="Kaiti TC" w:eastAsia="Kaiti TC" w:hAnsi="Kaiti TC" w:cs="Kaiti TC"/>
          <w:b/>
          <w:bCs/>
          <w:color w:val="FF0000"/>
          <w:sz w:val="21"/>
          <w:szCs w:val="21"/>
        </w:rPr>
        <w:t>奢摩他/止、正受</w:t>
      </w:r>
      <w:r w:rsidRPr="00395161">
        <w:rPr>
          <w:rFonts w:ascii="Kaiti TC" w:eastAsia="Kaiti TC" w:hAnsi="Kaiti TC" w:cs="Kaiti TC"/>
          <w:b/>
          <w:bCs/>
          <w:color w:val="0000FF"/>
          <w:sz w:val="21"/>
          <w:szCs w:val="21"/>
        </w:rPr>
        <w:t xml:space="preserve">，梵語 </w:t>
      </w:r>
      <w:proofErr w:type="spellStart"/>
      <w:r w:rsidRPr="00395161">
        <w:rPr>
          <w:rFonts w:ascii="Kaiti TC" w:eastAsia="Kaiti TC" w:hAnsi="Kaiti TC" w:cs="Kaiti TC"/>
          <w:b/>
          <w:bCs/>
          <w:color w:val="0000FF"/>
          <w:sz w:val="21"/>
          <w:szCs w:val="21"/>
        </w:rPr>
        <w:t>śamatha</w:t>
      </w:r>
      <w:proofErr w:type="spellEnd"/>
      <w:r w:rsidRPr="00395161">
        <w:rPr>
          <w:rFonts w:ascii="Kaiti TC" w:eastAsia="Kaiti TC" w:hAnsi="Kaiti TC" w:cs="Kaiti TC"/>
          <w:b/>
          <w:bCs/>
          <w:color w:val="0000FF"/>
          <w:sz w:val="21"/>
          <w:szCs w:val="21"/>
        </w:rPr>
        <w:t>，譯為止、正受。謂止息諸根惡不善法，能滅一切散亂煩惱，即離邪亂之想念，止心寂靜之意，僅限於有心之淨定。7</w:t>
      </w:r>
      <w:r w:rsidRPr="00395161">
        <w:rPr>
          <w:rFonts w:ascii="Kaiti TC" w:eastAsia="Kaiti TC" w:hAnsi="Kaiti TC" w:cs="Kaiti TC"/>
          <w:b/>
          <w:bCs/>
          <w:color w:val="FF0000"/>
          <w:sz w:val="21"/>
          <w:szCs w:val="21"/>
        </w:rPr>
        <w:t>現法樂住</w:t>
      </w:r>
      <w:r w:rsidRPr="00395161">
        <w:rPr>
          <w:rFonts w:ascii="Kaiti TC" w:eastAsia="Kaiti TC" w:hAnsi="Kaiti TC" w:cs="Kaiti TC"/>
          <w:b/>
          <w:bCs/>
          <w:color w:val="0000FF"/>
          <w:sz w:val="21"/>
          <w:szCs w:val="21"/>
        </w:rPr>
        <w:t xml:space="preserve">，梵語 </w:t>
      </w:r>
      <w:proofErr w:type="spellStart"/>
      <w:r w:rsidRPr="00395161">
        <w:rPr>
          <w:rFonts w:ascii="Kaiti TC" w:eastAsia="Kaiti TC" w:hAnsi="Kaiti TC" w:cs="Kaiti TC"/>
          <w:b/>
          <w:bCs/>
          <w:color w:val="0000FF"/>
          <w:sz w:val="21"/>
          <w:szCs w:val="21"/>
        </w:rPr>
        <w:t>drsta</w:t>
      </w:r>
      <w:proofErr w:type="spellEnd"/>
      <w:r w:rsidRPr="00395161">
        <w:rPr>
          <w:rFonts w:ascii="Kaiti TC" w:eastAsia="Kaiti TC" w:hAnsi="Kaiti TC" w:cs="Kaiti TC"/>
          <w:b/>
          <w:bCs/>
          <w:color w:val="0000FF"/>
          <w:sz w:val="21"/>
          <w:szCs w:val="21"/>
        </w:rPr>
        <w:t>-dharma-</w:t>
      </w:r>
      <w:proofErr w:type="spellStart"/>
      <w:r w:rsidRPr="00395161">
        <w:rPr>
          <w:rFonts w:ascii="Kaiti TC" w:eastAsia="Kaiti TC" w:hAnsi="Kaiti TC" w:cs="Kaiti TC"/>
          <w:b/>
          <w:bCs/>
          <w:color w:val="0000FF"/>
          <w:sz w:val="21"/>
          <w:szCs w:val="21"/>
        </w:rPr>
        <w:t>sukha</w:t>
      </w:r>
      <w:proofErr w:type="spellEnd"/>
      <w:r w:rsidRPr="00395161">
        <w:rPr>
          <w:rFonts w:ascii="Kaiti TC" w:eastAsia="Kaiti TC" w:hAnsi="Kaiti TC" w:cs="Kaiti TC"/>
          <w:b/>
          <w:bCs/>
          <w:color w:val="0000FF"/>
          <w:sz w:val="21"/>
          <w:szCs w:val="21"/>
        </w:rPr>
        <w:t>-</w:t>
      </w:r>
      <w:proofErr w:type="spellStart"/>
      <w:r w:rsidRPr="00395161">
        <w:rPr>
          <w:rFonts w:ascii="Kaiti TC" w:eastAsia="Kaiti TC" w:hAnsi="Kaiti TC" w:cs="Kaiti TC"/>
          <w:b/>
          <w:bCs/>
          <w:color w:val="0000FF"/>
          <w:sz w:val="21"/>
          <w:szCs w:val="21"/>
        </w:rPr>
        <w:t>vihāra</w:t>
      </w:r>
      <w:proofErr w:type="spellEnd"/>
      <w:r w:rsidRPr="00395161">
        <w:rPr>
          <w:rFonts w:ascii="Kaiti TC" w:eastAsia="Kaiti TC" w:hAnsi="Kaiti TC" w:cs="Kaiti TC"/>
          <w:b/>
          <w:bCs/>
          <w:color w:val="0000FF"/>
          <w:sz w:val="21"/>
          <w:szCs w:val="21"/>
        </w:rPr>
        <w:t>。謂修習禪定，離一切妄想，身心寂滅，現受法喜之樂而安住不動，即於現在世經由淨定、無漏定等享受定之法樂，限於色界之四根本定。</w:t>
      </w:r>
    </w:p>
    <w:p w14:paraId="10954EED"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p>
    <w:p w14:paraId="4B018974"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00"/>
          <w:sz w:val="28"/>
          <w:szCs w:val="28"/>
          <w:bdr w:val="none" w:sz="0" w:space="0" w:color="auto" w:frame="1"/>
        </w:rPr>
        <w:t>云何為慧？於所觀境，簡擇</w:t>
      </w:r>
      <w:r w:rsidRPr="00395161">
        <w:rPr>
          <w:rFonts w:ascii="Kaiti TC" w:eastAsia="Kaiti TC" w:hAnsi="Kaiti TC" w:cs="Kaiti TC"/>
          <w:b/>
          <w:bCs/>
          <w:color w:val="FF0000"/>
          <w:sz w:val="21"/>
          <w:szCs w:val="21"/>
          <w:bdr w:val="none" w:sz="0" w:space="0" w:color="auto" w:frame="1"/>
        </w:rPr>
        <w:t>（判斷</w:t>
      </w:r>
      <w:r w:rsidRPr="00395161">
        <w:rPr>
          <w:rFonts w:ascii="Kaiti TC" w:eastAsia="Kaiti TC" w:hAnsi="Kaiti TC" w:cs="Kaiti TC" w:hint="eastAsia"/>
          <w:b/>
          <w:bCs/>
          <w:color w:val="FF0000"/>
          <w:sz w:val="21"/>
          <w:szCs w:val="21"/>
          <w:bdr w:val="none" w:sz="0" w:space="0" w:color="auto" w:frame="1"/>
        </w:rPr>
        <w:t>區別</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為性，斷疑為業</w:t>
      </w:r>
      <w:r w:rsidRPr="00395161">
        <w:rPr>
          <w:rFonts w:ascii="Kaiti TC" w:eastAsia="Kaiti TC" w:hAnsi="Kaiti TC" w:cs="Kaiti TC"/>
          <w:b/>
          <w:bCs/>
          <w:color w:val="FF0000"/>
          <w:sz w:val="21"/>
          <w:szCs w:val="21"/>
          <w:bdr w:val="none" w:sz="0" w:space="0" w:color="auto" w:frame="1"/>
        </w:rPr>
        <w:t>（作用）</w:t>
      </w:r>
      <w:r w:rsidRPr="00395161">
        <w:rPr>
          <w:rFonts w:ascii="Kaiti TC" w:eastAsia="Kaiti TC" w:hAnsi="Kaiti TC" w:cs="Kaiti TC"/>
          <w:b/>
          <w:bCs/>
          <w:color w:val="000000"/>
          <w:sz w:val="28"/>
          <w:szCs w:val="28"/>
          <w:bdr w:val="none" w:sz="0" w:space="0" w:color="auto" w:frame="1"/>
        </w:rPr>
        <w:t>。謂觀德、失、俱非境中，由慧推求，得決定</w:t>
      </w:r>
      <w:r w:rsidRPr="00395161">
        <w:rPr>
          <w:rFonts w:ascii="Kaiti TC" w:eastAsia="Kaiti TC" w:hAnsi="Kaiti TC" w:cs="Kaiti TC"/>
          <w:b/>
          <w:bCs/>
          <w:color w:val="FF0000"/>
          <w:sz w:val="21"/>
          <w:szCs w:val="21"/>
          <w:bdr w:val="none" w:sz="0" w:space="0" w:color="auto" w:frame="1"/>
        </w:rPr>
        <w:t>（確定）</w:t>
      </w:r>
      <w:r w:rsidRPr="00395161">
        <w:rPr>
          <w:rFonts w:ascii="Kaiti TC" w:eastAsia="Kaiti TC" w:hAnsi="Kaiti TC" w:cs="Kaiti TC"/>
          <w:b/>
          <w:bCs/>
          <w:color w:val="000000"/>
          <w:sz w:val="28"/>
          <w:szCs w:val="28"/>
          <w:bdr w:val="none" w:sz="0" w:space="0" w:color="auto" w:frame="1"/>
        </w:rPr>
        <w:t>故。於非觀境、愚昧心中，無簡擇故，非遍行攝。有</w:t>
      </w:r>
      <w:r w:rsidRPr="00395161">
        <w:rPr>
          <w:rFonts w:ascii="Kaiti TC" w:eastAsia="Kaiti TC" w:hAnsi="Kaiti TC" w:cs="Kaiti TC"/>
          <w:b/>
          <w:bCs/>
          <w:color w:val="FF0000"/>
          <w:sz w:val="21"/>
          <w:szCs w:val="21"/>
          <w:bdr w:val="none" w:sz="0" w:space="0" w:color="auto" w:frame="1"/>
        </w:rPr>
        <w:t>（部）</w:t>
      </w:r>
      <w:r w:rsidRPr="00395161">
        <w:rPr>
          <w:rFonts w:ascii="Kaiti TC" w:eastAsia="Kaiti TC" w:hAnsi="Kaiti TC" w:cs="Kaiti TC"/>
          <w:b/>
          <w:bCs/>
          <w:color w:val="000000"/>
          <w:sz w:val="28"/>
          <w:szCs w:val="28"/>
          <w:bdr w:val="none" w:sz="0" w:space="0" w:color="auto" w:frame="1"/>
        </w:rPr>
        <w:t>說：</w:t>
      </w:r>
      <w:r w:rsidRPr="00395161">
        <w:rPr>
          <w:rFonts w:ascii="Kaiti TC" w:eastAsia="Kaiti TC" w:hAnsi="Kaiti TC" w:cs="Kaiti TC"/>
          <w:b/>
          <w:bCs/>
          <w:color w:val="000000"/>
          <w:sz w:val="28"/>
          <w:szCs w:val="28"/>
          <w:bdr w:val="none" w:sz="0" w:space="0" w:color="auto" w:frame="1"/>
        </w:rPr>
        <w:lastRenderedPageBreak/>
        <w:t>“</w:t>
      </w:r>
      <w:r w:rsidRPr="00395161">
        <w:rPr>
          <w:rFonts w:ascii="Kaiti TC" w:eastAsia="Kaiti TC" w:hAnsi="Kaiti TC" w:cs="Kaiti TC"/>
          <w:b/>
          <w:bCs/>
          <w:color w:val="FF0000"/>
          <w:sz w:val="21"/>
          <w:szCs w:val="21"/>
          <w:bdr w:val="none" w:sz="0" w:space="0" w:color="auto" w:frame="1"/>
        </w:rPr>
        <w:t>（於非觀境、愚昧心中）</w:t>
      </w:r>
      <w:r w:rsidRPr="00395161">
        <w:rPr>
          <w:rFonts w:ascii="Kaiti TC" w:eastAsia="Kaiti TC" w:hAnsi="Kaiti TC" w:cs="Kaiti TC"/>
          <w:b/>
          <w:bCs/>
          <w:color w:val="000000"/>
          <w:sz w:val="28"/>
          <w:szCs w:val="28"/>
          <w:bdr w:val="none" w:sz="0" w:space="0" w:color="auto" w:frame="1"/>
        </w:rPr>
        <w:t>爾時亦有慧起，但相微隱。”</w:t>
      </w:r>
      <w:r w:rsidRPr="00395161">
        <w:rPr>
          <w:rFonts w:ascii="Kaiti TC" w:eastAsia="Kaiti TC" w:hAnsi="Kaiti TC" w:cs="Kaiti TC"/>
          <w:b/>
          <w:bCs/>
          <w:color w:val="FF0000"/>
          <w:sz w:val="21"/>
          <w:szCs w:val="21"/>
          <w:bdr w:val="none" w:sz="0" w:space="0" w:color="auto" w:frame="1"/>
        </w:rPr>
        <w:t>（論主：）</w:t>
      </w:r>
      <w:r w:rsidRPr="00395161">
        <w:rPr>
          <w:rFonts w:ascii="Kaiti TC" w:eastAsia="Kaiti TC" w:hAnsi="Kaiti TC" w:cs="Kaiti TC"/>
          <w:b/>
          <w:bCs/>
          <w:color w:val="000000"/>
          <w:sz w:val="28"/>
          <w:szCs w:val="28"/>
          <w:bdr w:val="none" w:sz="0" w:space="0" w:color="auto" w:frame="1"/>
        </w:rPr>
        <w:t>“天愛寧知？”</w:t>
      </w:r>
      <w:r w:rsidRPr="00395161">
        <w:rPr>
          <w:rFonts w:ascii="Kaiti TC" w:eastAsia="Kaiti TC" w:hAnsi="Kaiti TC" w:cs="Kaiti TC"/>
          <w:b/>
          <w:bCs/>
          <w:color w:val="FF0000"/>
          <w:sz w:val="21"/>
          <w:szCs w:val="21"/>
          <w:bdr w:val="none" w:sz="0" w:space="0" w:color="auto" w:frame="1"/>
        </w:rPr>
        <w:t>（對方答：）</w:t>
      </w:r>
      <w:r w:rsidRPr="00395161">
        <w:rPr>
          <w:rFonts w:ascii="Kaiti TC" w:eastAsia="Kaiti TC" w:hAnsi="Kaiti TC" w:cs="Kaiti TC"/>
          <w:b/>
          <w:bCs/>
          <w:color w:val="000000"/>
          <w:sz w:val="28"/>
          <w:szCs w:val="28"/>
          <w:bdr w:val="none" w:sz="0" w:space="0" w:color="auto" w:frame="1"/>
        </w:rPr>
        <w:t>“《對法》說</w:t>
      </w:r>
      <w:r w:rsidRPr="00395161">
        <w:rPr>
          <w:rFonts w:ascii="Kaiti TC" w:eastAsia="Kaiti TC" w:hAnsi="Kaiti TC" w:cs="Kaiti TC"/>
          <w:b/>
          <w:bCs/>
          <w:color w:val="FF0000"/>
          <w:sz w:val="21"/>
          <w:szCs w:val="21"/>
          <w:bdr w:val="none" w:sz="0" w:space="0" w:color="auto" w:frame="1"/>
        </w:rPr>
        <w:t>（慧）</w:t>
      </w:r>
      <w:r w:rsidRPr="00395161">
        <w:rPr>
          <w:rFonts w:ascii="Kaiti TC" w:eastAsia="Kaiti TC" w:hAnsi="Kaiti TC" w:cs="Kaiti TC"/>
          <w:b/>
          <w:bCs/>
          <w:color w:val="000000"/>
          <w:sz w:val="28"/>
          <w:szCs w:val="28"/>
          <w:bdr w:val="none" w:sz="0" w:space="0" w:color="auto" w:frame="1"/>
        </w:rPr>
        <w:t>為大地法故。”</w:t>
      </w:r>
      <w:r w:rsidRPr="00395161">
        <w:rPr>
          <w:rFonts w:ascii="Kaiti TC" w:eastAsia="Kaiti TC" w:hAnsi="Kaiti TC" w:cs="Kaiti TC"/>
          <w:b/>
          <w:bCs/>
          <w:color w:val="FF0000"/>
          <w:sz w:val="21"/>
          <w:szCs w:val="21"/>
          <w:bdr w:val="none" w:sz="0" w:space="0" w:color="auto" w:frame="1"/>
        </w:rPr>
        <w:t>（論主：小乘）</w:t>
      </w:r>
      <w:r w:rsidRPr="00395161">
        <w:rPr>
          <w:rFonts w:ascii="Kaiti TC" w:eastAsia="Kaiti TC" w:hAnsi="Kaiti TC" w:cs="Kaiti TC"/>
          <w:b/>
          <w:bCs/>
          <w:color w:val="000000"/>
          <w:sz w:val="28"/>
          <w:szCs w:val="28"/>
          <w:bdr w:val="none" w:sz="0" w:space="0" w:color="auto" w:frame="1"/>
        </w:rPr>
        <w:t>諸部《對法》展轉相違</w:t>
      </w:r>
      <w:r w:rsidRPr="00395161">
        <w:rPr>
          <w:rFonts w:ascii="Kaiti TC" w:eastAsia="Kaiti TC" w:hAnsi="Kaiti TC" w:cs="Kaiti TC"/>
          <w:b/>
          <w:bCs/>
          <w:color w:val="FF0000"/>
          <w:sz w:val="21"/>
          <w:szCs w:val="21"/>
          <w:bdr w:val="none" w:sz="0" w:space="0" w:color="auto" w:frame="1"/>
        </w:rPr>
        <w:t>（相互矛盾）</w:t>
      </w:r>
      <w:r w:rsidRPr="00395161">
        <w:rPr>
          <w:rFonts w:ascii="Kaiti TC" w:eastAsia="Kaiti TC" w:hAnsi="Kaiti TC" w:cs="Kaiti TC"/>
          <w:b/>
          <w:bCs/>
          <w:color w:val="000000"/>
          <w:sz w:val="28"/>
          <w:szCs w:val="28"/>
          <w:bdr w:val="none" w:sz="0" w:space="0" w:color="auto" w:frame="1"/>
        </w:rPr>
        <w:t>，汝等如何執為定量</w:t>
      </w:r>
      <w:r w:rsidRPr="00395161">
        <w:rPr>
          <w:rFonts w:ascii="Kaiti TC" w:eastAsia="Kaiti TC" w:hAnsi="Kaiti TC" w:cs="Kaiti TC"/>
          <w:b/>
          <w:bCs/>
          <w:color w:val="FF0000"/>
          <w:sz w:val="21"/>
          <w:szCs w:val="21"/>
          <w:bdr w:val="none" w:sz="0" w:space="0" w:color="auto" w:frame="1"/>
        </w:rPr>
        <w:t>（的標準）</w:t>
      </w:r>
      <w:r w:rsidRPr="00395161">
        <w:rPr>
          <w:rFonts w:ascii="Kaiti TC" w:eastAsia="Kaiti TC" w:hAnsi="Kaiti TC" w:cs="Kaiti TC"/>
          <w:b/>
          <w:bCs/>
          <w:color w:val="000000"/>
          <w:sz w:val="28"/>
          <w:szCs w:val="28"/>
          <w:bdr w:val="none" w:sz="0" w:space="0" w:color="auto" w:frame="1"/>
        </w:rPr>
        <w:t>？唯觸等五，經說遍行；說</w:t>
      </w:r>
      <w:r w:rsidRPr="00395161">
        <w:rPr>
          <w:rFonts w:ascii="Kaiti TC" w:eastAsia="Kaiti TC" w:hAnsi="Kaiti TC" w:cs="Kaiti TC"/>
          <w:b/>
          <w:bCs/>
          <w:color w:val="FF0000"/>
          <w:sz w:val="21"/>
          <w:szCs w:val="21"/>
          <w:bdr w:val="none" w:sz="0" w:space="0" w:color="auto" w:frame="1"/>
        </w:rPr>
        <w:t>（有）</w:t>
      </w:r>
      <w:r w:rsidRPr="00395161">
        <w:rPr>
          <w:rFonts w:ascii="Kaiti TC" w:eastAsia="Kaiti TC" w:hAnsi="Kaiti TC" w:cs="Kaiti TC"/>
          <w:b/>
          <w:bCs/>
          <w:color w:val="000000"/>
          <w:sz w:val="28"/>
          <w:szCs w:val="28"/>
          <w:bdr w:val="none" w:sz="0" w:space="0" w:color="auto" w:frame="1"/>
        </w:rPr>
        <w:t>十</w:t>
      </w:r>
      <w:r w:rsidRPr="00395161">
        <w:rPr>
          <w:rFonts w:ascii="Kaiti TC" w:eastAsia="Kaiti TC" w:hAnsi="Kaiti TC" w:cs="Kaiti TC"/>
          <w:b/>
          <w:bCs/>
          <w:color w:val="FF0000"/>
          <w:sz w:val="21"/>
          <w:szCs w:val="21"/>
          <w:bdr w:val="none" w:sz="0" w:space="0" w:color="auto" w:frame="1"/>
        </w:rPr>
        <w:t>（種大地法）</w:t>
      </w:r>
      <w:r w:rsidRPr="00395161">
        <w:rPr>
          <w:rFonts w:ascii="Kaiti TC" w:eastAsia="Kaiti TC" w:hAnsi="Kaiti TC" w:cs="Kaiti TC"/>
          <w:b/>
          <w:bCs/>
          <w:color w:val="000000"/>
          <w:sz w:val="28"/>
          <w:szCs w:val="28"/>
          <w:bdr w:val="none" w:sz="0" w:space="0" w:color="auto" w:frame="1"/>
        </w:rPr>
        <w:t>非經，不應固執。然欲等五</w:t>
      </w:r>
      <w:r w:rsidRPr="00395161">
        <w:rPr>
          <w:rFonts w:ascii="Kaiti TC" w:eastAsia="Kaiti TC" w:hAnsi="Kaiti TC" w:cs="Kaiti TC"/>
          <w:b/>
          <w:bCs/>
          <w:color w:val="FF0000"/>
          <w:sz w:val="21"/>
          <w:szCs w:val="21"/>
          <w:bdr w:val="none" w:sz="0" w:space="0" w:color="auto" w:frame="1"/>
        </w:rPr>
        <w:t>（別境）</w:t>
      </w:r>
      <w:r w:rsidRPr="00395161">
        <w:rPr>
          <w:rFonts w:ascii="Kaiti TC" w:eastAsia="Kaiti TC" w:hAnsi="Kaiti TC" w:cs="Kaiti TC"/>
          <w:b/>
          <w:bCs/>
          <w:color w:val="000000"/>
          <w:sz w:val="28"/>
          <w:szCs w:val="28"/>
          <w:bdr w:val="none" w:sz="0" w:space="0" w:color="auto" w:frame="1"/>
        </w:rPr>
        <w:t>非觸等故，定非遍行，</w:t>
      </w:r>
      <w:r w:rsidRPr="00395161">
        <w:rPr>
          <w:rFonts w:ascii="Kaiti TC" w:eastAsia="Kaiti TC" w:hAnsi="Kaiti TC" w:cs="Kaiti TC"/>
          <w:b/>
          <w:bCs/>
          <w:color w:val="FF0000"/>
          <w:sz w:val="21"/>
          <w:szCs w:val="21"/>
          <w:bdr w:val="none" w:sz="0" w:space="0" w:color="auto" w:frame="1"/>
        </w:rPr>
        <w:t>（五遍、五別的差異，就）</w:t>
      </w:r>
      <w:r w:rsidRPr="00395161">
        <w:rPr>
          <w:rFonts w:ascii="Kaiti TC" w:eastAsia="Kaiti TC" w:hAnsi="Kaiti TC" w:cs="Kaiti TC"/>
          <w:b/>
          <w:bCs/>
          <w:color w:val="000000"/>
          <w:sz w:val="28"/>
          <w:szCs w:val="28"/>
          <w:bdr w:val="none" w:sz="0" w:space="0" w:color="auto" w:frame="1"/>
        </w:rPr>
        <w:t>如信、貪等</w:t>
      </w:r>
      <w:r w:rsidRPr="00395161">
        <w:rPr>
          <w:rFonts w:ascii="Kaiti TC" w:eastAsia="Kaiti TC" w:hAnsi="Kaiti TC" w:cs="Kaiti TC"/>
          <w:b/>
          <w:bCs/>
          <w:color w:val="FF0000"/>
          <w:sz w:val="21"/>
          <w:szCs w:val="21"/>
          <w:bdr w:val="none" w:sz="0" w:space="0" w:color="auto" w:frame="1"/>
        </w:rPr>
        <w:t>（的差異一樣，完全不同）</w:t>
      </w:r>
      <w:r w:rsidRPr="00395161">
        <w:rPr>
          <w:rFonts w:ascii="Kaiti TC" w:eastAsia="Kaiti TC" w:hAnsi="Kaiti TC" w:cs="Kaiti TC"/>
          <w:b/>
          <w:bCs/>
          <w:color w:val="000000"/>
          <w:sz w:val="28"/>
          <w:szCs w:val="28"/>
          <w:bdr w:val="none" w:sz="0" w:space="0" w:color="auto" w:frame="1"/>
        </w:rPr>
        <w:t>。</w:t>
      </w:r>
    </w:p>
    <w:p w14:paraId="1502F931"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p>
    <w:p w14:paraId="2E1E7C4F"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FF"/>
          <w:sz w:val="21"/>
          <w:szCs w:val="21"/>
          <w:shd w:val="clear" w:color="auto" w:fill="FFFFFF"/>
        </w:rPr>
        <w:t>小乘的大地法相當於大乘的遍行。大地法，俱舍論頌云：受想思觸欲，慧念與作意，勝解三摩地，遍於一切心。</w:t>
      </w:r>
      <w:r w:rsidRPr="00395161">
        <w:rPr>
          <w:rFonts w:ascii="Kaiti TC" w:eastAsia="Kaiti TC" w:hAnsi="Kaiti TC" w:cs="Kaiti TC"/>
          <w:b/>
          <w:bCs/>
          <w:color w:val="000000"/>
          <w:sz w:val="21"/>
          <w:szCs w:val="21"/>
        </w:rPr>
        <w:t> </w:t>
      </w:r>
      <w:r w:rsidRPr="00395161">
        <w:rPr>
          <w:rFonts w:ascii="Kaiti TC" w:eastAsia="Kaiti TC" w:hAnsi="Kaiti TC" w:cs="Kaiti TC"/>
          <w:b/>
          <w:bCs/>
          <w:color w:val="0000FF"/>
          <w:sz w:val="21"/>
          <w:szCs w:val="21"/>
          <w:bdr w:val="none" w:sz="0" w:space="0" w:color="auto" w:frame="1"/>
        </w:rPr>
        <w:t>慧心所是幫助意識對非當前的事物分析判斷；尋、伺心所是輔助意識對當前事物的分析推理。清淨慧是智的主體；染污慧是各種錯誤認知邪見的主體。作用明確的勝慧可斷疑，不明確的慧可與疑共存。昧晦、不明顯的心無慧心所，如第八識行相隱晦。《對法》就是部派佛教的《對法藏》。</w:t>
      </w:r>
    </w:p>
    <w:p w14:paraId="62939C51"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p>
    <w:p w14:paraId="53E0C36A"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FF"/>
          <w:sz w:val="28"/>
          <w:szCs w:val="28"/>
          <w:bdr w:val="none" w:sz="0" w:space="0" w:color="auto" w:frame="1"/>
        </w:rPr>
        <w:t># 五別境能否共起？</w:t>
      </w:r>
    </w:p>
    <w:p w14:paraId="70B59A3D"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p>
    <w:p w14:paraId="01EB031C"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FF0000"/>
          <w:sz w:val="21"/>
          <w:szCs w:val="21"/>
          <w:bdr w:val="none" w:sz="0" w:space="0" w:color="auto" w:frame="1"/>
        </w:rPr>
        <w:t>（1）</w:t>
      </w:r>
      <w:r w:rsidRPr="00395161">
        <w:rPr>
          <w:rFonts w:ascii="Kaiti TC" w:eastAsia="Kaiti TC" w:hAnsi="Kaiti TC" w:cs="Kaiti TC"/>
          <w:b/>
          <w:bCs/>
          <w:color w:val="000000"/>
          <w:sz w:val="28"/>
          <w:szCs w:val="28"/>
          <w:bdr w:val="none" w:sz="0" w:space="0" w:color="auto" w:frame="1"/>
        </w:rPr>
        <w:t>有義：此五定互相資，隨一起時，必有餘四</w:t>
      </w:r>
      <w:r w:rsidRPr="00395161">
        <w:rPr>
          <w:rFonts w:ascii="Kaiti TC" w:eastAsia="Kaiti TC" w:hAnsi="Kaiti TC" w:cs="Kaiti TC"/>
          <w:b/>
          <w:bCs/>
          <w:color w:val="FF0000"/>
          <w:sz w:val="21"/>
          <w:szCs w:val="21"/>
          <w:bdr w:val="none" w:sz="0" w:space="0" w:color="auto" w:frame="1"/>
        </w:rPr>
        <w:t>（共起）</w:t>
      </w:r>
      <w:r w:rsidRPr="00395161">
        <w:rPr>
          <w:rFonts w:ascii="Kaiti TC" w:eastAsia="Kaiti TC" w:hAnsi="Kaiti TC" w:cs="Kaiti TC"/>
          <w:b/>
          <w:bCs/>
          <w:color w:val="000000"/>
          <w:sz w:val="28"/>
          <w:szCs w:val="28"/>
          <w:bdr w:val="none" w:sz="0" w:space="0" w:color="auto" w:frame="1"/>
        </w:rPr>
        <w:t>。</w:t>
      </w:r>
    </w:p>
    <w:p w14:paraId="2FE300D8"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p>
    <w:p w14:paraId="32A436BD"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FF0000"/>
          <w:sz w:val="21"/>
          <w:szCs w:val="21"/>
          <w:bdr w:val="none" w:sz="0" w:space="0" w:color="auto" w:frame="1"/>
        </w:rPr>
        <w:t>（2）</w:t>
      </w:r>
      <w:r w:rsidRPr="00395161">
        <w:rPr>
          <w:rFonts w:ascii="Kaiti TC" w:eastAsia="Kaiti TC" w:hAnsi="Kaiti TC" w:cs="Kaiti TC"/>
          <w:b/>
          <w:bCs/>
          <w:color w:val="000000"/>
          <w:sz w:val="28"/>
          <w:szCs w:val="28"/>
          <w:bdr w:val="none" w:sz="0" w:space="0" w:color="auto" w:frame="1"/>
        </w:rPr>
        <w:t>有義</w:t>
      </w:r>
      <w:r w:rsidRPr="00395161">
        <w:rPr>
          <w:rFonts w:ascii="Kaiti TC" w:eastAsia="Kaiti TC" w:hAnsi="Kaiti TC" w:cs="Kaiti TC"/>
          <w:b/>
          <w:bCs/>
          <w:color w:val="FF0000"/>
          <w:sz w:val="21"/>
          <w:szCs w:val="21"/>
          <w:bdr w:val="none" w:sz="0" w:space="0" w:color="auto" w:frame="1"/>
        </w:rPr>
        <w:t>（論主觀點）</w:t>
      </w:r>
      <w:r w:rsidRPr="00395161">
        <w:rPr>
          <w:rFonts w:ascii="Kaiti TC" w:eastAsia="Kaiti TC" w:hAnsi="Kaiti TC" w:cs="Kaiti TC"/>
          <w:b/>
          <w:bCs/>
          <w:color w:val="000000"/>
          <w:sz w:val="28"/>
          <w:szCs w:val="28"/>
          <w:bdr w:val="none" w:sz="0" w:space="0" w:color="auto" w:frame="1"/>
        </w:rPr>
        <w:t>：不定。《瑜伽》說：“此</w:t>
      </w:r>
      <w:r w:rsidRPr="00395161">
        <w:rPr>
          <w:rFonts w:ascii="Kaiti TC" w:eastAsia="Kaiti TC" w:hAnsi="Kaiti TC" w:cs="Kaiti TC"/>
          <w:b/>
          <w:bCs/>
          <w:color w:val="FF0000"/>
          <w:sz w:val="21"/>
          <w:szCs w:val="21"/>
          <w:bdr w:val="none" w:sz="0" w:space="0" w:color="auto" w:frame="1"/>
        </w:rPr>
        <w:t>（五別境於）</w:t>
      </w:r>
      <w:r w:rsidRPr="00395161">
        <w:rPr>
          <w:rFonts w:ascii="Kaiti TC" w:eastAsia="Kaiti TC" w:hAnsi="Kaiti TC" w:cs="Kaiti TC"/>
          <w:b/>
          <w:bCs/>
          <w:color w:val="000000"/>
          <w:sz w:val="28"/>
          <w:szCs w:val="28"/>
          <w:bdr w:val="none" w:sz="0" w:space="0" w:color="auto" w:frame="1"/>
        </w:rPr>
        <w:t>四一切中，無後二故。”又說：“此五緣</w:t>
      </w:r>
      <w:r w:rsidRPr="00395161">
        <w:rPr>
          <w:rFonts w:ascii="Kaiti TC" w:eastAsia="Kaiti TC" w:hAnsi="Kaiti TC" w:cs="Kaiti TC"/>
          <w:b/>
          <w:bCs/>
          <w:color w:val="FF0000"/>
          <w:sz w:val="21"/>
          <w:szCs w:val="21"/>
          <w:bdr w:val="none" w:sz="0" w:space="0" w:color="auto" w:frame="1"/>
        </w:rPr>
        <w:t>（欲</w:t>
      </w:r>
      <w:r w:rsidRPr="00395161">
        <w:rPr>
          <w:rFonts w:ascii="Kaiti TC" w:eastAsia="Kaiti TC" w:hAnsi="Kaiti TC" w:cs="Kaiti TC" w:hint="eastAsia"/>
          <w:b/>
          <w:bCs/>
          <w:color w:val="FF0000"/>
          <w:sz w:val="21"/>
          <w:szCs w:val="21"/>
          <w:bdr w:val="none" w:sz="0" w:space="0" w:color="auto" w:frame="1"/>
        </w:rPr>
        <w:t>緣希望</w:t>
      </w:r>
      <w:r w:rsidRPr="00395161">
        <w:rPr>
          <w:rFonts w:ascii="Kaiti TC" w:eastAsia="Kaiti TC" w:hAnsi="Kaiti TC" w:cs="Kaiti TC"/>
          <w:b/>
          <w:bCs/>
          <w:color w:val="FF0000"/>
          <w:sz w:val="21"/>
          <w:szCs w:val="21"/>
          <w:bdr w:val="none" w:sz="0" w:space="0" w:color="auto" w:frame="1"/>
        </w:rPr>
        <w:t>觀察的、勝解緣確定的、念緣已熟悉的、定慧所觀察的）</w:t>
      </w:r>
      <w:r w:rsidRPr="00395161">
        <w:rPr>
          <w:rFonts w:ascii="Kaiti TC" w:eastAsia="Kaiti TC" w:hAnsi="Kaiti TC" w:cs="Kaiti TC"/>
          <w:b/>
          <w:bCs/>
          <w:color w:val="000000"/>
          <w:sz w:val="28"/>
          <w:szCs w:val="28"/>
          <w:bdr w:val="none" w:sz="0" w:space="0" w:color="auto" w:frame="1"/>
        </w:rPr>
        <w:t>四境生，</w:t>
      </w:r>
      <w:r w:rsidRPr="00395161">
        <w:rPr>
          <w:rFonts w:ascii="Kaiti TC" w:eastAsia="Kaiti TC" w:hAnsi="Kaiti TC" w:cs="Kaiti TC"/>
          <w:b/>
          <w:bCs/>
          <w:color w:val="FF0000"/>
          <w:sz w:val="21"/>
          <w:szCs w:val="21"/>
          <w:bdr w:val="none" w:sz="0" w:space="0" w:color="auto" w:frame="1"/>
        </w:rPr>
        <w:t>（但）</w:t>
      </w:r>
      <w:r w:rsidRPr="00395161">
        <w:rPr>
          <w:rFonts w:ascii="Kaiti TC" w:eastAsia="Kaiti TC" w:hAnsi="Kaiti TC" w:cs="Kaiti TC"/>
          <w:b/>
          <w:bCs/>
          <w:color w:val="000000"/>
          <w:sz w:val="28"/>
          <w:szCs w:val="28"/>
          <w:bdr w:val="none" w:sz="0" w:space="0" w:color="auto" w:frame="1"/>
        </w:rPr>
        <w:t>所緣</w:t>
      </w:r>
      <w:r w:rsidRPr="00395161">
        <w:rPr>
          <w:rFonts w:ascii="Kaiti TC" w:eastAsia="Kaiti TC" w:hAnsi="Kaiti TC" w:cs="Kaiti TC"/>
          <w:b/>
          <w:bCs/>
          <w:color w:val="FF0000"/>
          <w:sz w:val="21"/>
          <w:szCs w:val="21"/>
          <w:bdr w:val="none" w:sz="0" w:space="0" w:color="auto" w:frame="1"/>
        </w:rPr>
        <w:t>（境與）</w:t>
      </w:r>
      <w:r w:rsidRPr="00395161">
        <w:rPr>
          <w:rFonts w:ascii="Kaiti TC" w:eastAsia="Kaiti TC" w:hAnsi="Kaiti TC" w:cs="Kaiti TC"/>
          <w:b/>
          <w:bCs/>
          <w:color w:val="000000"/>
          <w:sz w:val="28"/>
          <w:szCs w:val="28"/>
          <w:bdr w:val="none" w:sz="0" w:space="0" w:color="auto" w:frame="1"/>
        </w:rPr>
        <w:t>能緣</w:t>
      </w:r>
      <w:r w:rsidRPr="00395161">
        <w:rPr>
          <w:rFonts w:ascii="Kaiti TC" w:eastAsia="Kaiti TC" w:hAnsi="Kaiti TC" w:cs="Kaiti TC"/>
          <w:b/>
          <w:bCs/>
          <w:color w:val="FF0000"/>
          <w:sz w:val="21"/>
          <w:szCs w:val="21"/>
          <w:bdr w:val="none" w:sz="0" w:space="0" w:color="auto" w:frame="1"/>
        </w:rPr>
        <w:t>（的心）</w:t>
      </w:r>
      <w:r w:rsidRPr="00395161">
        <w:rPr>
          <w:rFonts w:ascii="Kaiti TC" w:eastAsia="Kaiti TC" w:hAnsi="Kaiti TC" w:cs="Kaiti TC"/>
          <w:b/>
          <w:bCs/>
          <w:color w:val="000000"/>
          <w:sz w:val="28"/>
          <w:szCs w:val="28"/>
          <w:bdr w:val="none" w:sz="0" w:space="0" w:color="auto" w:frame="1"/>
        </w:rPr>
        <w:t>非定俱故。”</w:t>
      </w:r>
    </w:p>
    <w:p w14:paraId="60D4BA17"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p>
    <w:p w14:paraId="5BF3DE7E"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FF"/>
          <w:sz w:val="21"/>
          <w:szCs w:val="21"/>
          <w:bdr w:val="none" w:sz="0" w:space="0" w:color="auto" w:frame="1"/>
        </w:rPr>
        <w:t>四一切：1 一切性：指善惡無記等三性。瑜伽師地論作一切處，即三性之處。2一切地，指有尋有伺地、無尋唯伺地、無尋無伺地等三地，也可是三界九地。3 一切時，指自無始以來，有心、有漏、無漏一切時，必相續無間之法。4 一切俱，指必定與其他法同時並生之法；如觸生時，其餘四者必定同時生起。</w:t>
      </w:r>
    </w:p>
    <w:p w14:paraId="35AB7552"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p>
    <w:p w14:paraId="0DC093B3" w14:textId="77777777" w:rsidR="00395161" w:rsidRPr="00395161" w:rsidRDefault="00395161" w:rsidP="00395161">
      <w:pPr>
        <w:shd w:val="clear" w:color="auto" w:fill="FFFFFF"/>
        <w:rPr>
          <w:rFonts w:ascii="Kaiti TC" w:eastAsia="Kaiti TC" w:hAnsi="Kaiti TC" w:cs="Kaiti TC"/>
          <w:b/>
          <w:bCs/>
          <w:color w:val="FF0000"/>
          <w:sz w:val="21"/>
          <w:szCs w:val="21"/>
          <w:bdr w:val="none" w:sz="0" w:space="0" w:color="auto" w:frame="1"/>
        </w:rPr>
      </w:pPr>
      <w:r w:rsidRPr="00395161">
        <w:rPr>
          <w:rFonts w:ascii="Kaiti TC" w:eastAsia="Kaiti TC" w:hAnsi="Kaiti TC" w:cs="Kaiti TC"/>
          <w:b/>
          <w:bCs/>
          <w:color w:val="000000"/>
          <w:sz w:val="28"/>
          <w:szCs w:val="28"/>
          <w:bdr w:val="none" w:sz="0" w:space="0" w:color="auto" w:frame="1"/>
        </w:rPr>
        <w:t>應說此五，或</w:t>
      </w:r>
      <w:r w:rsidRPr="00395161">
        <w:rPr>
          <w:rFonts w:ascii="Kaiti TC" w:eastAsia="Kaiti TC" w:hAnsi="Kaiti TC" w:cs="Kaiti TC"/>
          <w:b/>
          <w:bCs/>
          <w:color w:val="FF0000"/>
          <w:sz w:val="21"/>
          <w:szCs w:val="21"/>
          <w:bdr w:val="none" w:sz="0" w:space="0" w:color="auto" w:frame="1"/>
        </w:rPr>
        <w:t>（有）</w:t>
      </w:r>
      <w:r w:rsidRPr="00395161">
        <w:rPr>
          <w:rFonts w:ascii="Kaiti TC" w:eastAsia="Kaiti TC" w:hAnsi="Kaiti TC" w:cs="Kaiti TC"/>
          <w:b/>
          <w:bCs/>
          <w:color w:val="000000"/>
          <w:sz w:val="28"/>
          <w:szCs w:val="28"/>
          <w:bdr w:val="none" w:sz="0" w:space="0" w:color="auto" w:frame="1"/>
        </w:rPr>
        <w:t>時起一。謂於所樂唯起希望，或於決定唯起印解，或於曾習唯起憶念，或於所觀唯起專注。謂愚昧類</w:t>
      </w:r>
      <w:r w:rsidRPr="00395161">
        <w:rPr>
          <w:rFonts w:ascii="Kaiti TC" w:eastAsia="Kaiti TC" w:hAnsi="Kaiti TC" w:cs="Kaiti TC"/>
          <w:b/>
          <w:bCs/>
          <w:color w:val="FF0000"/>
          <w:sz w:val="21"/>
          <w:szCs w:val="21"/>
          <w:bdr w:val="none" w:sz="0" w:space="0" w:color="auto" w:frame="1"/>
        </w:rPr>
        <w:t>（的人）</w:t>
      </w:r>
      <w:r w:rsidRPr="00395161">
        <w:rPr>
          <w:rFonts w:ascii="Kaiti TC" w:eastAsia="Kaiti TC" w:hAnsi="Kaiti TC" w:cs="Kaiti TC"/>
          <w:b/>
          <w:bCs/>
          <w:color w:val="000000"/>
          <w:sz w:val="28"/>
          <w:szCs w:val="28"/>
          <w:bdr w:val="none" w:sz="0" w:space="0" w:color="auto" w:frame="1"/>
        </w:rPr>
        <w:t>為止散心，雖專注所緣，而不能簡擇，世</w:t>
      </w:r>
      <w:r w:rsidRPr="00395161">
        <w:rPr>
          <w:rFonts w:ascii="Kaiti TC" w:eastAsia="Kaiti TC" w:hAnsi="Kaiti TC" w:cs="Kaiti TC"/>
          <w:b/>
          <w:bCs/>
          <w:color w:val="FF0000"/>
          <w:sz w:val="21"/>
          <w:szCs w:val="21"/>
          <w:bdr w:val="none" w:sz="0" w:space="0" w:color="auto" w:frame="1"/>
        </w:rPr>
        <w:t>（人）</w:t>
      </w:r>
      <w:r w:rsidRPr="00395161">
        <w:rPr>
          <w:rFonts w:ascii="Kaiti TC" w:eastAsia="Kaiti TC" w:hAnsi="Kaiti TC" w:cs="Kaiti TC"/>
          <w:b/>
          <w:bCs/>
          <w:color w:val="000000"/>
          <w:sz w:val="28"/>
          <w:szCs w:val="28"/>
          <w:bdr w:val="none" w:sz="0" w:space="0" w:color="auto" w:frame="1"/>
        </w:rPr>
        <w:t>共知彼有定無慧。彼加行位少有聞思，故說等持緣所觀境</w:t>
      </w:r>
      <w:r w:rsidRPr="00395161">
        <w:rPr>
          <w:rFonts w:ascii="Kaiti TC" w:eastAsia="Kaiti TC" w:hAnsi="Kaiti TC" w:cs="Kaiti TC"/>
          <w:b/>
          <w:bCs/>
          <w:color w:val="FF0000"/>
          <w:sz w:val="21"/>
          <w:szCs w:val="21"/>
          <w:bdr w:val="none" w:sz="0" w:space="0" w:color="auto" w:frame="1"/>
        </w:rPr>
        <w:t>（所以他們說定的所緣境即是所觀境/專注一境）</w:t>
      </w:r>
      <w:r w:rsidRPr="00395161">
        <w:rPr>
          <w:rFonts w:ascii="Kaiti TC" w:eastAsia="Kaiti TC" w:hAnsi="Kaiti TC" w:cs="Kaiti TC"/>
          <w:b/>
          <w:bCs/>
          <w:color w:val="000000"/>
          <w:sz w:val="28"/>
          <w:szCs w:val="28"/>
          <w:bdr w:val="none" w:sz="0" w:space="0" w:color="auto" w:frame="1"/>
        </w:rPr>
        <w:t>；或依多分故說是言</w:t>
      </w:r>
      <w:r w:rsidRPr="00395161">
        <w:rPr>
          <w:rFonts w:ascii="Kaiti TC" w:eastAsia="Kaiti TC" w:hAnsi="Kaiti TC" w:cs="Kaiti TC"/>
          <w:b/>
          <w:bCs/>
          <w:color w:val="FF0000"/>
          <w:sz w:val="21"/>
          <w:szCs w:val="21"/>
          <w:bdr w:val="none" w:sz="0" w:space="0" w:color="auto" w:frame="1"/>
        </w:rPr>
        <w:t>（或根據大概情況說定是專注一境，然而定不見得是心一境性，）</w:t>
      </w:r>
      <w:r w:rsidRPr="00395161">
        <w:rPr>
          <w:rFonts w:ascii="Kaiti TC" w:eastAsia="Kaiti TC" w:hAnsi="Kaiti TC" w:cs="Kaiti TC"/>
          <w:b/>
          <w:bCs/>
          <w:color w:val="000000"/>
          <w:sz w:val="28"/>
          <w:szCs w:val="28"/>
          <w:bdr w:val="none" w:sz="0" w:space="0" w:color="auto" w:frame="1"/>
        </w:rPr>
        <w:t>如戲忘天</w:t>
      </w:r>
      <w:r w:rsidRPr="00395161">
        <w:rPr>
          <w:rFonts w:ascii="Kaiti TC" w:eastAsia="Kaiti TC" w:hAnsi="Kaiti TC" w:cs="Kaiti TC"/>
          <w:b/>
          <w:bCs/>
          <w:color w:val="FF0000"/>
          <w:sz w:val="21"/>
          <w:szCs w:val="21"/>
          <w:bdr w:val="none" w:sz="0" w:space="0" w:color="auto" w:frame="1"/>
        </w:rPr>
        <w:lastRenderedPageBreak/>
        <w:t>（眾生）</w:t>
      </w:r>
      <w:r w:rsidRPr="00395161">
        <w:rPr>
          <w:rFonts w:ascii="Kaiti TC" w:eastAsia="Kaiti TC" w:hAnsi="Kaiti TC" w:cs="Kaiti TC"/>
          <w:b/>
          <w:bCs/>
          <w:color w:val="000000"/>
          <w:sz w:val="28"/>
          <w:szCs w:val="28"/>
          <w:bdr w:val="none" w:sz="0" w:space="0" w:color="auto" w:frame="1"/>
        </w:rPr>
        <w:t>專注一境</w:t>
      </w:r>
      <w:r w:rsidRPr="00395161">
        <w:rPr>
          <w:rFonts w:ascii="Kaiti TC" w:eastAsia="Kaiti TC" w:hAnsi="Kaiti TC" w:cs="Kaiti TC"/>
          <w:b/>
          <w:bCs/>
          <w:color w:val="FF0000"/>
          <w:sz w:val="21"/>
          <w:szCs w:val="21"/>
          <w:bdr w:val="none" w:sz="0" w:space="0" w:color="auto" w:frame="1"/>
        </w:rPr>
        <w:t>（時也會）</w:t>
      </w:r>
      <w:r w:rsidRPr="00395161">
        <w:rPr>
          <w:rFonts w:ascii="Kaiti TC" w:eastAsia="Kaiti TC" w:hAnsi="Kaiti TC" w:cs="Kaiti TC"/>
          <w:b/>
          <w:bCs/>
          <w:color w:val="000000"/>
          <w:sz w:val="28"/>
          <w:szCs w:val="28"/>
          <w:bdr w:val="none" w:sz="0" w:space="0" w:color="auto" w:frame="1"/>
        </w:rPr>
        <w:t>起貪、瞋等，</w:t>
      </w:r>
      <w:r w:rsidRPr="00395161">
        <w:rPr>
          <w:rFonts w:ascii="Kaiti TC" w:eastAsia="Kaiti TC" w:hAnsi="Kaiti TC" w:cs="Kaiti TC"/>
          <w:b/>
          <w:bCs/>
          <w:color w:val="FF0000"/>
          <w:sz w:val="21"/>
          <w:szCs w:val="21"/>
          <w:bdr w:val="none" w:sz="0" w:space="0" w:color="auto" w:frame="1"/>
        </w:rPr>
        <w:t>（這類定，就是）</w:t>
      </w:r>
      <w:r w:rsidRPr="00395161">
        <w:rPr>
          <w:rFonts w:ascii="Kaiti TC" w:eastAsia="Kaiti TC" w:hAnsi="Kaiti TC" w:cs="Kaiti TC"/>
          <w:b/>
          <w:bCs/>
          <w:color w:val="000000"/>
          <w:sz w:val="28"/>
          <w:szCs w:val="28"/>
          <w:bdr w:val="none" w:sz="0" w:space="0" w:color="auto" w:frame="1"/>
        </w:rPr>
        <w:t>有定無慧。諸如是等，其類實繁。或於所觀</w:t>
      </w:r>
      <w:r w:rsidRPr="00395161">
        <w:rPr>
          <w:rFonts w:ascii="Kaiti TC" w:eastAsia="Kaiti TC" w:hAnsi="Kaiti TC" w:cs="Kaiti TC"/>
          <w:b/>
          <w:bCs/>
          <w:color w:val="FF0000"/>
          <w:sz w:val="21"/>
          <w:szCs w:val="21"/>
          <w:bdr w:val="none" w:sz="0" w:space="0" w:color="auto" w:frame="1"/>
        </w:rPr>
        <w:t>（境）</w:t>
      </w:r>
      <w:r w:rsidRPr="00395161">
        <w:rPr>
          <w:rFonts w:ascii="Kaiti TC" w:eastAsia="Kaiti TC" w:hAnsi="Kaiti TC" w:cs="Kaiti TC"/>
          <w:b/>
          <w:bCs/>
          <w:color w:val="000000"/>
          <w:sz w:val="28"/>
          <w:szCs w:val="28"/>
          <w:bdr w:val="none" w:sz="0" w:space="0" w:color="auto" w:frame="1"/>
        </w:rPr>
        <w:t>唯起簡擇</w:t>
      </w:r>
      <w:r w:rsidRPr="00395161">
        <w:rPr>
          <w:rFonts w:ascii="Kaiti TC" w:eastAsia="Kaiti TC" w:hAnsi="Kaiti TC" w:cs="Kaiti TC"/>
          <w:b/>
          <w:bCs/>
          <w:color w:val="FF0000"/>
          <w:sz w:val="21"/>
          <w:szCs w:val="21"/>
          <w:bdr w:val="none" w:sz="0" w:space="0" w:color="auto" w:frame="1"/>
        </w:rPr>
        <w:t>（慧）</w:t>
      </w:r>
      <w:r w:rsidRPr="00395161">
        <w:rPr>
          <w:rFonts w:ascii="Kaiti TC" w:eastAsia="Kaiti TC" w:hAnsi="Kaiti TC" w:cs="Kaiti TC"/>
          <w:b/>
          <w:bCs/>
          <w:color w:val="000000"/>
          <w:sz w:val="28"/>
          <w:szCs w:val="28"/>
          <w:bdr w:val="none" w:sz="0" w:space="0" w:color="auto" w:frame="1"/>
        </w:rPr>
        <w:t>，謂不專注，馳散</w:t>
      </w:r>
      <w:r w:rsidRPr="00395161">
        <w:rPr>
          <w:rFonts w:ascii="Kaiti TC" w:eastAsia="Kaiti TC" w:hAnsi="Kaiti TC" w:cs="Kaiti TC"/>
          <w:b/>
          <w:bCs/>
          <w:color w:val="FF0000"/>
          <w:sz w:val="21"/>
          <w:szCs w:val="21"/>
          <w:bdr w:val="none" w:sz="0" w:space="0" w:color="auto" w:frame="1"/>
        </w:rPr>
        <w:t>（亂的）</w:t>
      </w:r>
      <w:r w:rsidRPr="00395161">
        <w:rPr>
          <w:rFonts w:ascii="Kaiti TC" w:eastAsia="Kaiti TC" w:hAnsi="Kaiti TC" w:cs="Kaiti TC"/>
          <w:b/>
          <w:bCs/>
          <w:color w:val="000000"/>
          <w:sz w:val="28"/>
          <w:szCs w:val="28"/>
          <w:bdr w:val="none" w:sz="0" w:space="0" w:color="auto" w:frame="1"/>
        </w:rPr>
        <w:t>推求。</w:t>
      </w:r>
      <w:r w:rsidRPr="00395161">
        <w:rPr>
          <w:rFonts w:ascii="Kaiti TC" w:eastAsia="Kaiti TC" w:hAnsi="Kaiti TC" w:cs="Kaiti TC"/>
          <w:b/>
          <w:bCs/>
          <w:color w:val="FF0000"/>
          <w:sz w:val="21"/>
          <w:szCs w:val="21"/>
          <w:bdr w:val="none" w:sz="0" w:space="0" w:color="auto" w:frame="1"/>
        </w:rPr>
        <w:t>（所以定、慧可同起</w:t>
      </w:r>
      <w:r w:rsidRPr="00395161">
        <w:rPr>
          <w:rFonts w:ascii="Kaiti TC" w:eastAsia="Kaiti TC" w:hAnsi="Kaiti TC" w:cs="Kaiti TC" w:hint="eastAsia"/>
          <w:b/>
          <w:bCs/>
          <w:color w:val="FF0000"/>
          <w:sz w:val="21"/>
          <w:szCs w:val="21"/>
          <w:bdr w:val="none" w:sz="0" w:space="0" w:color="auto" w:frame="1"/>
        </w:rPr>
        <w:t>或</w:t>
      </w:r>
      <w:r w:rsidRPr="00395161">
        <w:rPr>
          <w:rFonts w:ascii="Kaiti TC" w:eastAsia="Kaiti TC" w:hAnsi="Kaiti TC" w:cs="Kaiti TC"/>
          <w:b/>
          <w:bCs/>
          <w:color w:val="FF0000"/>
          <w:sz w:val="21"/>
          <w:szCs w:val="21"/>
          <w:bdr w:val="none" w:sz="0" w:space="0" w:color="auto" w:frame="1"/>
        </w:rPr>
        <w:t>不同起。）</w:t>
      </w:r>
    </w:p>
    <w:p w14:paraId="2FEEE364" w14:textId="77777777" w:rsidR="00395161" w:rsidRPr="00395161" w:rsidRDefault="00395161" w:rsidP="00395161">
      <w:pPr>
        <w:shd w:val="clear" w:color="auto" w:fill="FFFFFF"/>
        <w:rPr>
          <w:rFonts w:ascii="Kaiti TC" w:eastAsia="Kaiti TC" w:hAnsi="Kaiti TC" w:cs="Kaiti TC"/>
          <w:b/>
          <w:bCs/>
          <w:color w:val="FF0000"/>
          <w:sz w:val="21"/>
          <w:szCs w:val="21"/>
          <w:bdr w:val="none" w:sz="0" w:space="0" w:color="auto" w:frame="1"/>
        </w:rPr>
      </w:pPr>
    </w:p>
    <w:p w14:paraId="7A9630FE"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00"/>
          <w:sz w:val="28"/>
          <w:szCs w:val="28"/>
          <w:bdr w:val="none" w:sz="0" w:space="0" w:color="auto" w:frame="1"/>
        </w:rPr>
        <w:t>或</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FF0000"/>
          <w:sz w:val="21"/>
          <w:szCs w:val="21"/>
        </w:rPr>
        <w:t>對境</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時起二。謂於所樂、決定境中，起欲、勝解。於所樂、曾習境中起欲及念。如是乃至於所觀境起定及慧。合有十</w:t>
      </w:r>
      <w:r w:rsidRPr="00395161">
        <w:rPr>
          <w:rFonts w:ascii="Kaiti TC" w:eastAsia="Kaiti TC" w:hAnsi="Kaiti TC" w:cs="Kaiti TC"/>
          <w:b/>
          <w:bCs/>
          <w:color w:val="FF0000"/>
          <w:sz w:val="21"/>
          <w:szCs w:val="21"/>
          <w:bdr w:val="none" w:sz="0" w:space="0" w:color="auto" w:frame="1"/>
        </w:rPr>
        <w:t>（種情況）</w:t>
      </w:r>
      <w:r w:rsidRPr="00395161">
        <w:rPr>
          <w:rFonts w:ascii="Kaiti TC" w:eastAsia="Kaiti TC" w:hAnsi="Kaiti TC" w:cs="Kaiti TC"/>
          <w:b/>
          <w:bCs/>
          <w:color w:val="000000"/>
          <w:sz w:val="28"/>
          <w:szCs w:val="28"/>
          <w:bdr w:val="none" w:sz="0" w:space="0" w:color="auto" w:frame="1"/>
        </w:rPr>
        <w:t>二</w:t>
      </w:r>
      <w:r w:rsidRPr="00395161">
        <w:rPr>
          <w:rFonts w:ascii="Kaiti TC" w:eastAsia="Kaiti TC" w:hAnsi="Kaiti TC" w:cs="Kaiti TC"/>
          <w:b/>
          <w:bCs/>
          <w:color w:val="FF0000"/>
          <w:sz w:val="21"/>
          <w:szCs w:val="21"/>
          <w:bdr w:val="none" w:sz="0" w:space="0" w:color="auto" w:frame="1"/>
        </w:rPr>
        <w:t>（心所同起）</w:t>
      </w:r>
      <w:r w:rsidRPr="00395161">
        <w:rPr>
          <w:rFonts w:ascii="Kaiti TC" w:eastAsia="Kaiti TC" w:hAnsi="Kaiti TC" w:cs="Kaiti TC"/>
          <w:b/>
          <w:bCs/>
          <w:color w:val="000000"/>
          <w:sz w:val="28"/>
          <w:szCs w:val="28"/>
          <w:bdr w:val="none" w:sz="0" w:space="0" w:color="auto" w:frame="1"/>
        </w:rPr>
        <w:t>。</w:t>
      </w:r>
    </w:p>
    <w:p w14:paraId="6EE26CEB"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p>
    <w:p w14:paraId="7F795BE4"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FF"/>
          <w:sz w:val="21"/>
          <w:szCs w:val="21"/>
          <w:shd w:val="clear" w:color="auto" w:fill="FFFFFF"/>
        </w:rPr>
        <w:t>一者於所樂、決定境中，生起欲和勝解。二者於所樂、曾習境中，生起欲和念。三者於所樂及所觀境中，生起欲和定。四者於所樂及所觀境中，生起欲和慧。五者對決定及曾習境，生起勝解和念。六者對決定及所觀境，生起勝解和定。七者對決定及所觀境，生起勝解和慧。八者對曾習及所觀境，生起念和定。九者對曾習及所觀境，生起念和慧。十者對所觀境，生起定及慧，合有十個二。</w:t>
      </w:r>
      <w:r w:rsidRPr="00395161">
        <w:rPr>
          <w:rFonts w:ascii="Kaiti TC" w:eastAsia="Kaiti TC" w:hAnsi="Kaiti TC" w:cs="Kaiti TC"/>
          <w:b/>
          <w:bCs/>
          <w:color w:val="000000"/>
          <w:sz w:val="21"/>
          <w:szCs w:val="21"/>
        </w:rPr>
        <w:t> </w:t>
      </w:r>
    </w:p>
    <w:p w14:paraId="6DC74903"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p>
    <w:p w14:paraId="1148FCCB"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00"/>
          <w:sz w:val="28"/>
          <w:szCs w:val="28"/>
          <w:bdr w:val="none" w:sz="0" w:space="0" w:color="auto" w:frame="1"/>
        </w:rPr>
        <w:t>或時起三。謂於所樂、決定、曾習起欲、解、念；如是乃至於曾、所觀，起念、定、慧。合有十</w:t>
      </w:r>
      <w:r w:rsidRPr="00395161">
        <w:rPr>
          <w:rFonts w:ascii="Kaiti TC" w:eastAsia="Kaiti TC" w:hAnsi="Kaiti TC" w:cs="Kaiti TC"/>
          <w:b/>
          <w:bCs/>
          <w:color w:val="FF0000"/>
          <w:sz w:val="21"/>
          <w:szCs w:val="21"/>
          <w:bdr w:val="none" w:sz="0" w:space="0" w:color="auto" w:frame="1"/>
        </w:rPr>
        <w:t>（種情況）</w:t>
      </w:r>
      <w:r w:rsidRPr="00395161">
        <w:rPr>
          <w:rFonts w:ascii="Kaiti TC" w:eastAsia="Kaiti TC" w:hAnsi="Kaiti TC" w:cs="Kaiti TC"/>
          <w:b/>
          <w:bCs/>
          <w:color w:val="000000"/>
          <w:sz w:val="28"/>
          <w:szCs w:val="28"/>
          <w:bdr w:val="none" w:sz="0" w:space="0" w:color="auto" w:frame="1"/>
        </w:rPr>
        <w:t>三</w:t>
      </w:r>
      <w:r w:rsidRPr="00395161">
        <w:rPr>
          <w:rFonts w:ascii="Kaiti TC" w:eastAsia="Kaiti TC" w:hAnsi="Kaiti TC" w:cs="Kaiti TC"/>
          <w:b/>
          <w:bCs/>
          <w:color w:val="FF0000"/>
          <w:sz w:val="21"/>
          <w:szCs w:val="21"/>
          <w:bdr w:val="none" w:sz="0" w:space="0" w:color="auto" w:frame="1"/>
        </w:rPr>
        <w:t>（心所同起）</w:t>
      </w:r>
      <w:r w:rsidRPr="00395161">
        <w:rPr>
          <w:rFonts w:ascii="Kaiti TC" w:eastAsia="Kaiti TC" w:hAnsi="Kaiti TC" w:cs="Kaiti TC"/>
          <w:b/>
          <w:bCs/>
          <w:color w:val="000000"/>
          <w:sz w:val="28"/>
          <w:szCs w:val="28"/>
          <w:bdr w:val="none" w:sz="0" w:space="0" w:color="auto" w:frame="1"/>
        </w:rPr>
        <w:t>。</w:t>
      </w:r>
    </w:p>
    <w:p w14:paraId="38169F3C"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p>
    <w:p w14:paraId="56E79012"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00"/>
          <w:sz w:val="28"/>
          <w:szCs w:val="28"/>
          <w:bdr w:val="none" w:sz="0" w:space="0" w:color="auto" w:frame="1"/>
        </w:rPr>
        <w:t>或時起四。謂於所樂、決定、曾習、所觀境中，起前四種；如是乃至於定、曾習、所觀境中，起後四種。合有五</w:t>
      </w:r>
      <w:r w:rsidRPr="00395161">
        <w:rPr>
          <w:rFonts w:ascii="Kaiti TC" w:eastAsia="Kaiti TC" w:hAnsi="Kaiti TC" w:cs="Kaiti TC"/>
          <w:b/>
          <w:bCs/>
          <w:color w:val="FF0000"/>
          <w:sz w:val="21"/>
          <w:szCs w:val="21"/>
          <w:bdr w:val="none" w:sz="0" w:space="0" w:color="auto" w:frame="1"/>
        </w:rPr>
        <w:t>（種情況）</w:t>
      </w:r>
      <w:r w:rsidRPr="00395161">
        <w:rPr>
          <w:rFonts w:ascii="Kaiti TC" w:eastAsia="Kaiti TC" w:hAnsi="Kaiti TC" w:cs="Kaiti TC"/>
          <w:b/>
          <w:bCs/>
          <w:color w:val="000000"/>
          <w:sz w:val="28"/>
          <w:szCs w:val="28"/>
          <w:bdr w:val="none" w:sz="0" w:space="0" w:color="auto" w:frame="1"/>
        </w:rPr>
        <w:t>四</w:t>
      </w:r>
      <w:r w:rsidRPr="00395161">
        <w:rPr>
          <w:rFonts w:ascii="Kaiti TC" w:eastAsia="Kaiti TC" w:hAnsi="Kaiti TC" w:cs="Kaiti TC"/>
          <w:b/>
          <w:bCs/>
          <w:color w:val="FF0000"/>
          <w:sz w:val="21"/>
          <w:szCs w:val="21"/>
          <w:bdr w:val="none" w:sz="0" w:space="0" w:color="auto" w:frame="1"/>
        </w:rPr>
        <w:t>（心所同起）</w:t>
      </w:r>
      <w:r w:rsidRPr="00395161">
        <w:rPr>
          <w:rFonts w:ascii="Kaiti TC" w:eastAsia="Kaiti TC" w:hAnsi="Kaiti TC" w:cs="Kaiti TC"/>
          <w:b/>
          <w:bCs/>
          <w:color w:val="000000"/>
          <w:sz w:val="28"/>
          <w:szCs w:val="28"/>
          <w:bdr w:val="none" w:sz="0" w:space="0" w:color="auto" w:frame="1"/>
        </w:rPr>
        <w:t>。</w:t>
      </w:r>
    </w:p>
    <w:p w14:paraId="0C8EE320"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p>
    <w:p w14:paraId="60ABFB45"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00"/>
          <w:sz w:val="28"/>
          <w:szCs w:val="28"/>
          <w:bdr w:val="none" w:sz="0" w:space="0" w:color="auto" w:frame="1"/>
        </w:rPr>
        <w:t>或時起五。謂於所樂、決定、曾習、所觀境中具起五種</w:t>
      </w:r>
      <w:r w:rsidRPr="00395161">
        <w:rPr>
          <w:rFonts w:ascii="Kaiti TC" w:eastAsia="Kaiti TC" w:hAnsi="Kaiti TC" w:cs="Kaiti TC"/>
          <w:b/>
          <w:bCs/>
          <w:color w:val="FF0000"/>
          <w:sz w:val="21"/>
          <w:szCs w:val="21"/>
          <w:bdr w:val="none" w:sz="0" w:space="0" w:color="auto" w:frame="1"/>
        </w:rPr>
        <w:t>（心所）</w:t>
      </w:r>
      <w:r w:rsidRPr="00395161">
        <w:rPr>
          <w:rFonts w:ascii="Kaiti TC" w:eastAsia="Kaiti TC" w:hAnsi="Kaiti TC" w:cs="Kaiti TC"/>
          <w:b/>
          <w:bCs/>
          <w:color w:val="000000"/>
          <w:sz w:val="28"/>
          <w:szCs w:val="28"/>
          <w:bdr w:val="none" w:sz="0" w:space="0" w:color="auto" w:frame="1"/>
        </w:rPr>
        <w:t>；如是於四</w:t>
      </w:r>
      <w:r w:rsidRPr="00395161">
        <w:rPr>
          <w:rFonts w:ascii="Kaiti TC" w:eastAsia="Kaiti TC" w:hAnsi="Kaiti TC" w:cs="Kaiti TC"/>
          <w:b/>
          <w:bCs/>
          <w:color w:val="FF0000"/>
          <w:sz w:val="21"/>
          <w:szCs w:val="21"/>
          <w:bdr w:val="none" w:sz="0" w:space="0" w:color="auto" w:frame="1"/>
        </w:rPr>
        <w:t>（境）</w:t>
      </w:r>
      <w:r w:rsidRPr="00395161">
        <w:rPr>
          <w:rFonts w:ascii="Kaiti TC" w:eastAsia="Kaiti TC" w:hAnsi="Kaiti TC" w:cs="Kaiti TC"/>
          <w:b/>
          <w:bCs/>
          <w:color w:val="000000"/>
          <w:sz w:val="28"/>
          <w:szCs w:val="28"/>
          <w:bdr w:val="none" w:sz="0" w:space="0" w:color="auto" w:frame="1"/>
        </w:rPr>
        <w:t>起欲等五。總、別</w:t>
      </w:r>
      <w:r w:rsidRPr="00395161">
        <w:rPr>
          <w:rFonts w:ascii="Kaiti TC" w:eastAsia="Kaiti TC" w:hAnsi="Kaiti TC" w:cs="Kaiti TC"/>
          <w:b/>
          <w:bCs/>
          <w:color w:val="FF0000"/>
          <w:sz w:val="21"/>
          <w:szCs w:val="21"/>
          <w:bdr w:val="none" w:sz="0" w:space="0" w:color="auto" w:frame="1"/>
        </w:rPr>
        <w:t>（五心共起有一種情況，生起一到四種心所有三十種）</w:t>
      </w:r>
      <w:r w:rsidRPr="00395161">
        <w:rPr>
          <w:rFonts w:ascii="Kaiti TC" w:eastAsia="Kaiti TC" w:hAnsi="Kaiti TC" w:cs="Kaiti TC"/>
          <w:b/>
          <w:bCs/>
          <w:color w:val="000000"/>
          <w:sz w:val="28"/>
          <w:szCs w:val="28"/>
          <w:bdr w:val="none" w:sz="0" w:space="0" w:color="auto" w:frame="1"/>
        </w:rPr>
        <w:t>合有三十一句</w:t>
      </w:r>
      <w:r w:rsidRPr="00395161">
        <w:rPr>
          <w:rFonts w:ascii="Kaiti TC" w:eastAsia="Kaiti TC" w:hAnsi="Kaiti TC" w:cs="Kaiti TC"/>
          <w:b/>
          <w:bCs/>
          <w:color w:val="FF0000"/>
          <w:sz w:val="21"/>
          <w:szCs w:val="21"/>
          <w:bdr w:val="none" w:sz="0" w:space="0" w:color="auto" w:frame="1"/>
        </w:rPr>
        <w:t>（種情況）</w:t>
      </w:r>
      <w:r w:rsidRPr="00395161">
        <w:rPr>
          <w:rFonts w:ascii="Kaiti TC" w:eastAsia="Kaiti TC" w:hAnsi="Kaiti TC" w:cs="Kaiti TC"/>
          <w:b/>
          <w:bCs/>
          <w:color w:val="000000"/>
          <w:sz w:val="28"/>
          <w:szCs w:val="28"/>
          <w:bdr w:val="none" w:sz="0" w:space="0" w:color="auto" w:frame="1"/>
        </w:rPr>
        <w:t>。</w:t>
      </w:r>
    </w:p>
    <w:p w14:paraId="40D36C32"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p>
    <w:p w14:paraId="09EA83BF"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00"/>
          <w:sz w:val="28"/>
          <w:szCs w:val="28"/>
          <w:bdr w:val="none" w:sz="0" w:space="0" w:color="auto" w:frame="1"/>
        </w:rPr>
        <w:t>或有心位，五</w:t>
      </w:r>
      <w:r w:rsidRPr="00395161">
        <w:rPr>
          <w:rFonts w:ascii="Kaiti TC" w:eastAsia="Kaiti TC" w:hAnsi="Kaiti TC" w:cs="Kaiti TC"/>
          <w:b/>
          <w:bCs/>
          <w:color w:val="FF0000"/>
          <w:sz w:val="21"/>
          <w:szCs w:val="21"/>
          <w:bdr w:val="none" w:sz="0" w:space="0" w:color="auto" w:frame="1"/>
        </w:rPr>
        <w:t>（別境）</w:t>
      </w:r>
      <w:r w:rsidRPr="00395161">
        <w:rPr>
          <w:rFonts w:ascii="Kaiti TC" w:eastAsia="Kaiti TC" w:hAnsi="Kaiti TC" w:cs="Kaiti TC"/>
          <w:b/>
          <w:bCs/>
          <w:color w:val="000000"/>
          <w:sz w:val="28"/>
          <w:szCs w:val="28"/>
          <w:bdr w:val="none" w:sz="0" w:space="0" w:color="auto" w:frame="1"/>
        </w:rPr>
        <w:t>皆不起，如非</w:t>
      </w:r>
      <w:r w:rsidRPr="00395161">
        <w:rPr>
          <w:rFonts w:ascii="Kaiti TC" w:eastAsia="Kaiti TC" w:hAnsi="Kaiti TC" w:cs="Kaiti TC"/>
          <w:b/>
          <w:bCs/>
          <w:color w:val="FF0000"/>
          <w:sz w:val="21"/>
          <w:szCs w:val="21"/>
          <w:bdr w:val="none" w:sz="0" w:space="0" w:color="auto" w:frame="1"/>
        </w:rPr>
        <w:t>（上述）</w:t>
      </w:r>
      <w:r w:rsidRPr="00395161">
        <w:rPr>
          <w:rFonts w:ascii="Kaiti TC" w:eastAsia="Kaiti TC" w:hAnsi="Kaiti TC" w:cs="Kaiti TC"/>
          <w:b/>
          <w:bCs/>
          <w:color w:val="000000"/>
          <w:sz w:val="28"/>
          <w:szCs w:val="28"/>
          <w:bdr w:val="none" w:sz="0" w:space="0" w:color="auto" w:frame="1"/>
        </w:rPr>
        <w:t>四境、率爾墮心及藏識俱</w:t>
      </w:r>
      <w:r w:rsidRPr="00395161">
        <w:rPr>
          <w:rFonts w:ascii="Kaiti TC" w:eastAsia="Kaiti TC" w:hAnsi="Kaiti TC" w:cs="Kaiti TC"/>
          <w:b/>
          <w:bCs/>
          <w:color w:val="FF0000"/>
          <w:sz w:val="21"/>
          <w:szCs w:val="21"/>
          <w:bdr w:val="none" w:sz="0" w:space="0" w:color="auto" w:frame="1"/>
        </w:rPr>
        <w:t>（起的心所）</w:t>
      </w:r>
      <w:r w:rsidRPr="00395161">
        <w:rPr>
          <w:rFonts w:ascii="Kaiti TC" w:eastAsia="Kaiti TC" w:hAnsi="Kaiti TC" w:cs="Kaiti TC"/>
          <w:b/>
          <w:bCs/>
          <w:color w:val="000000"/>
          <w:sz w:val="28"/>
          <w:szCs w:val="28"/>
          <w:bdr w:val="none" w:sz="0" w:space="0" w:color="auto" w:frame="1"/>
        </w:rPr>
        <w:t>，此類非一</w:t>
      </w:r>
      <w:r w:rsidRPr="00395161">
        <w:rPr>
          <w:rFonts w:ascii="Kaiti TC" w:eastAsia="Kaiti TC" w:hAnsi="Kaiti TC" w:cs="Kaiti TC"/>
          <w:b/>
          <w:bCs/>
          <w:color w:val="FF0000"/>
          <w:sz w:val="21"/>
          <w:szCs w:val="21"/>
          <w:bdr w:val="none" w:sz="0" w:space="0" w:color="auto" w:frame="1"/>
        </w:rPr>
        <w:t>（五別境都不起的情況不</w:t>
      </w:r>
      <w:r w:rsidRPr="00395161">
        <w:rPr>
          <w:rFonts w:ascii="Kaiti TC" w:eastAsia="Kaiti TC" w:hAnsi="Kaiti TC" w:cs="Kaiti TC" w:hint="eastAsia"/>
          <w:b/>
          <w:bCs/>
          <w:color w:val="FF0000"/>
          <w:sz w:val="21"/>
          <w:szCs w:val="21"/>
          <w:bdr w:val="none" w:sz="0" w:space="0" w:color="auto" w:frame="1"/>
        </w:rPr>
        <w:t>止一種</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w:t>
      </w:r>
    </w:p>
    <w:p w14:paraId="04CCF81A"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p>
    <w:p w14:paraId="4656BC63"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00"/>
          <w:sz w:val="28"/>
          <w:szCs w:val="28"/>
          <w:bdr w:val="none" w:sz="0" w:space="0" w:color="auto" w:frame="1"/>
        </w:rPr>
        <w:t>第七、八識，此別境五隨</w:t>
      </w:r>
      <w:r w:rsidRPr="00395161">
        <w:rPr>
          <w:rFonts w:ascii="Kaiti TC" w:eastAsia="Kaiti TC" w:hAnsi="Kaiti TC" w:cs="Kaiti TC"/>
          <w:b/>
          <w:bCs/>
          <w:color w:val="FF0000"/>
          <w:sz w:val="21"/>
          <w:szCs w:val="21"/>
          <w:bdr w:val="none" w:sz="0" w:space="0" w:color="auto" w:frame="1"/>
        </w:rPr>
        <w:t>（轉依或未轉依）</w:t>
      </w:r>
      <w:r w:rsidRPr="00395161">
        <w:rPr>
          <w:rFonts w:ascii="Kaiti TC" w:eastAsia="Kaiti TC" w:hAnsi="Kaiti TC" w:cs="Kaiti TC"/>
          <w:b/>
          <w:bCs/>
          <w:color w:val="000000"/>
          <w:sz w:val="28"/>
          <w:szCs w:val="28"/>
          <w:bdr w:val="none" w:sz="0" w:space="0" w:color="auto" w:frame="1"/>
        </w:rPr>
        <w:t>位有無</w:t>
      </w:r>
      <w:r w:rsidRPr="00395161">
        <w:rPr>
          <w:rFonts w:ascii="Kaiti TC" w:eastAsia="Kaiti TC" w:hAnsi="Kaiti TC" w:cs="Kaiti TC"/>
          <w:b/>
          <w:bCs/>
          <w:color w:val="FF0000"/>
          <w:sz w:val="21"/>
          <w:szCs w:val="21"/>
          <w:bdr w:val="none" w:sz="0" w:space="0" w:color="auto" w:frame="1"/>
        </w:rPr>
        <w:t>（而定）</w:t>
      </w:r>
      <w:r w:rsidRPr="00395161">
        <w:rPr>
          <w:rFonts w:ascii="Kaiti TC" w:eastAsia="Kaiti TC" w:hAnsi="Kaiti TC" w:cs="Kaiti TC"/>
          <w:b/>
          <w:bCs/>
          <w:color w:val="000000"/>
          <w:sz w:val="28"/>
          <w:szCs w:val="28"/>
          <w:bdr w:val="none" w:sz="0" w:space="0" w:color="auto" w:frame="1"/>
        </w:rPr>
        <w:t>，如前已說。第六意識諸位容俱</w:t>
      </w:r>
      <w:r w:rsidRPr="00395161">
        <w:rPr>
          <w:rFonts w:ascii="Kaiti TC" w:eastAsia="Kaiti TC" w:hAnsi="Kaiti TC" w:cs="Kaiti TC"/>
          <w:b/>
          <w:bCs/>
          <w:color w:val="FF0000"/>
          <w:sz w:val="21"/>
          <w:szCs w:val="21"/>
          <w:bdr w:val="none" w:sz="0" w:space="0" w:color="auto" w:frame="1"/>
        </w:rPr>
        <w:t>（五別境生起，無論）</w:t>
      </w:r>
      <w:r w:rsidRPr="00395161">
        <w:rPr>
          <w:rFonts w:ascii="Kaiti TC" w:eastAsia="Kaiti TC" w:hAnsi="Kaiti TC" w:cs="Kaiti TC"/>
          <w:b/>
          <w:bCs/>
          <w:color w:val="000000"/>
          <w:sz w:val="28"/>
          <w:szCs w:val="28"/>
          <w:bdr w:val="none" w:sz="0" w:space="0" w:color="auto" w:frame="1"/>
        </w:rPr>
        <w:t>依轉、未轉皆不遮故</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FF0000"/>
          <w:sz w:val="21"/>
          <w:szCs w:val="21"/>
          <w:shd w:val="clear" w:color="auto" w:fill="FFFFFF"/>
        </w:rPr>
        <w:t>在轉依位，五別隨時全部共起</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w:t>
      </w:r>
    </w:p>
    <w:p w14:paraId="0885EBA0"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p>
    <w:p w14:paraId="14ACFB72"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FF"/>
          <w:sz w:val="28"/>
          <w:szCs w:val="28"/>
          <w:bdr w:val="none" w:sz="0" w:space="0" w:color="auto" w:frame="1"/>
        </w:rPr>
        <w:t># 五別境與前五識的關係</w:t>
      </w:r>
    </w:p>
    <w:p w14:paraId="4B36FF3B"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p>
    <w:p w14:paraId="17EA6AD4"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FF0000"/>
          <w:sz w:val="21"/>
          <w:szCs w:val="21"/>
          <w:bdr w:val="none" w:sz="0" w:space="0" w:color="auto" w:frame="1"/>
        </w:rPr>
        <w:lastRenderedPageBreak/>
        <w:t>（1）</w:t>
      </w:r>
      <w:r w:rsidRPr="00395161">
        <w:rPr>
          <w:rFonts w:ascii="Kaiti TC" w:eastAsia="Kaiti TC" w:hAnsi="Kaiti TC" w:cs="Kaiti TC"/>
          <w:b/>
          <w:bCs/>
          <w:color w:val="000000"/>
          <w:sz w:val="28"/>
          <w:szCs w:val="28"/>
          <w:bdr w:val="none" w:sz="0" w:space="0" w:color="auto" w:frame="1"/>
        </w:rPr>
        <w:t>有義：五識此五</w:t>
      </w:r>
      <w:r w:rsidRPr="00395161">
        <w:rPr>
          <w:rFonts w:ascii="Kaiti TC" w:eastAsia="Kaiti TC" w:hAnsi="Kaiti TC" w:cs="Kaiti TC"/>
          <w:b/>
          <w:bCs/>
          <w:color w:val="FF0000"/>
          <w:sz w:val="21"/>
          <w:szCs w:val="21"/>
          <w:bdr w:val="none" w:sz="0" w:space="0" w:color="auto" w:frame="1"/>
        </w:rPr>
        <w:t>（別境）</w:t>
      </w:r>
      <w:r w:rsidRPr="00395161">
        <w:rPr>
          <w:rFonts w:ascii="Kaiti TC" w:eastAsia="Kaiti TC" w:hAnsi="Kaiti TC" w:cs="Kaiti TC"/>
          <w:b/>
          <w:bCs/>
          <w:color w:val="000000"/>
          <w:sz w:val="28"/>
          <w:szCs w:val="28"/>
          <w:bdr w:val="none" w:sz="0" w:space="0" w:color="auto" w:frame="1"/>
        </w:rPr>
        <w:t>皆無。</w:t>
      </w:r>
      <w:r w:rsidRPr="00395161">
        <w:rPr>
          <w:rFonts w:ascii="Kaiti TC" w:eastAsia="Kaiti TC" w:hAnsi="Kaiti TC" w:cs="Kaiti TC"/>
          <w:b/>
          <w:bCs/>
          <w:color w:val="FF0000"/>
          <w:sz w:val="21"/>
          <w:szCs w:val="21"/>
          <w:bdr w:val="none" w:sz="0" w:space="0" w:color="auto" w:frame="1"/>
        </w:rPr>
        <w:t>（因五識）</w:t>
      </w:r>
      <w:r w:rsidRPr="00395161">
        <w:rPr>
          <w:rFonts w:ascii="Kaiti TC" w:eastAsia="Kaiti TC" w:hAnsi="Kaiti TC" w:cs="Kaiti TC"/>
          <w:b/>
          <w:bCs/>
          <w:color w:val="000000"/>
          <w:sz w:val="28"/>
          <w:szCs w:val="28"/>
          <w:bdr w:val="none" w:sz="0" w:space="0" w:color="auto" w:frame="1"/>
        </w:rPr>
        <w:t>緣已得境，無希望故；不能審決，無印持故；恒取新境，無追憶故；自性散動，無專注故；不能推度，無簡擇故。</w:t>
      </w:r>
    </w:p>
    <w:p w14:paraId="17110C2D"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p>
    <w:p w14:paraId="040CE6EE"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FF0000"/>
          <w:sz w:val="21"/>
          <w:szCs w:val="21"/>
          <w:bdr w:val="none" w:sz="0" w:space="0" w:color="auto" w:frame="1"/>
        </w:rPr>
        <w:t>（2）</w:t>
      </w:r>
      <w:r w:rsidRPr="00395161">
        <w:rPr>
          <w:rFonts w:ascii="Kaiti TC" w:eastAsia="Kaiti TC" w:hAnsi="Kaiti TC" w:cs="Kaiti TC"/>
          <w:b/>
          <w:bCs/>
          <w:color w:val="000000"/>
          <w:sz w:val="28"/>
          <w:szCs w:val="28"/>
          <w:bdr w:val="none" w:sz="0" w:space="0" w:color="auto" w:frame="1"/>
        </w:rPr>
        <w:t>有義</w:t>
      </w:r>
      <w:r w:rsidRPr="00395161">
        <w:rPr>
          <w:rFonts w:ascii="Kaiti TC" w:eastAsia="Kaiti TC" w:hAnsi="Kaiti TC" w:cs="Kaiti TC"/>
          <w:b/>
          <w:bCs/>
          <w:color w:val="FF0000"/>
          <w:sz w:val="21"/>
          <w:szCs w:val="21"/>
          <w:bdr w:val="none" w:sz="0" w:space="0" w:color="auto" w:frame="1"/>
        </w:rPr>
        <w:t>（論主觀點）</w:t>
      </w:r>
      <w:r w:rsidRPr="00395161">
        <w:rPr>
          <w:rFonts w:ascii="Kaiti TC" w:eastAsia="Kaiti TC" w:hAnsi="Kaiti TC" w:cs="Kaiti TC"/>
          <w:b/>
          <w:bCs/>
          <w:color w:val="000000"/>
          <w:sz w:val="28"/>
          <w:szCs w:val="28"/>
          <w:bdr w:val="none" w:sz="0" w:space="0" w:color="auto" w:frame="1"/>
        </w:rPr>
        <w:t>：五識容有此五。雖於境無增上</w:t>
      </w:r>
      <w:r w:rsidRPr="00395161">
        <w:rPr>
          <w:rFonts w:ascii="Kaiti TC" w:eastAsia="Kaiti TC" w:hAnsi="Kaiti TC" w:cs="Kaiti TC"/>
          <w:b/>
          <w:bCs/>
          <w:color w:val="FF0000"/>
          <w:sz w:val="21"/>
          <w:szCs w:val="21"/>
          <w:bdr w:val="none" w:sz="0" w:space="0" w:color="auto" w:frame="1"/>
        </w:rPr>
        <w:t>（強烈）</w:t>
      </w:r>
      <w:r w:rsidRPr="00395161">
        <w:rPr>
          <w:rFonts w:ascii="Kaiti TC" w:eastAsia="Kaiti TC" w:hAnsi="Kaiti TC" w:cs="Kaiti TC"/>
          <w:b/>
          <w:bCs/>
          <w:color w:val="000000"/>
          <w:sz w:val="28"/>
          <w:szCs w:val="28"/>
          <w:bdr w:val="none" w:sz="0" w:space="0" w:color="auto" w:frame="1"/>
        </w:rPr>
        <w:t>希望，而有微劣樂境義故；於境雖無增上審決，而有微劣印境義故；雖無明記曾習境體，而有微劣念</w:t>
      </w:r>
      <w:r w:rsidRPr="00395161">
        <w:rPr>
          <w:rFonts w:ascii="Kaiti TC" w:eastAsia="Kaiti TC" w:hAnsi="Kaiti TC" w:cs="Kaiti TC"/>
          <w:b/>
          <w:bCs/>
          <w:color w:val="FF0000"/>
          <w:sz w:val="21"/>
          <w:szCs w:val="21"/>
          <w:bdr w:val="none" w:sz="0" w:space="0" w:color="auto" w:frame="1"/>
        </w:rPr>
        <w:t>（記憶）</w:t>
      </w:r>
      <w:r w:rsidRPr="00395161">
        <w:rPr>
          <w:rFonts w:ascii="Kaiti TC" w:eastAsia="Kaiti TC" w:hAnsi="Kaiti TC" w:cs="Kaiti TC"/>
          <w:b/>
          <w:bCs/>
          <w:color w:val="000000"/>
          <w:sz w:val="28"/>
          <w:szCs w:val="28"/>
          <w:bdr w:val="none" w:sz="0" w:space="0" w:color="auto" w:frame="1"/>
        </w:rPr>
        <w:t>境類故；雖不作意繫念一境，而有微劣專注義故，遮等引故</w:t>
      </w:r>
      <w:r w:rsidRPr="00395161">
        <w:rPr>
          <w:rFonts w:ascii="Kaiti TC" w:eastAsia="Kaiti TC" w:hAnsi="Kaiti TC" w:cs="Kaiti TC"/>
          <w:b/>
          <w:bCs/>
          <w:color w:val="FF0000"/>
          <w:sz w:val="21"/>
          <w:szCs w:val="21"/>
          <w:bdr w:val="none" w:sz="0" w:space="0" w:color="auto" w:frame="1"/>
        </w:rPr>
        <w:t>（五識有微弱專注，不是修定所得的高度專注/等引，所以）</w:t>
      </w:r>
      <w:r w:rsidRPr="00395161">
        <w:rPr>
          <w:rFonts w:ascii="Kaiti TC" w:eastAsia="Kaiti TC" w:hAnsi="Kaiti TC" w:cs="Kaiti TC"/>
          <w:b/>
          <w:bCs/>
          <w:color w:val="000000"/>
          <w:sz w:val="28"/>
          <w:szCs w:val="28"/>
          <w:bdr w:val="none" w:sz="0" w:space="0" w:color="auto" w:frame="1"/>
        </w:rPr>
        <w:t>說性散動，非遮等持</w:t>
      </w:r>
      <w:r w:rsidRPr="00395161">
        <w:rPr>
          <w:rFonts w:ascii="Kaiti TC" w:eastAsia="Kaiti TC" w:hAnsi="Kaiti TC" w:cs="Kaiti TC"/>
          <w:b/>
          <w:bCs/>
          <w:color w:val="FF0000"/>
          <w:sz w:val="21"/>
          <w:szCs w:val="21"/>
          <w:bdr w:val="none" w:sz="0" w:space="0" w:color="auto" w:frame="1"/>
        </w:rPr>
        <w:t>（不否定五識有等持/等持通定、散二心）</w:t>
      </w:r>
      <w:r w:rsidRPr="00395161">
        <w:rPr>
          <w:rFonts w:ascii="Kaiti TC" w:eastAsia="Kaiti TC" w:hAnsi="Kaiti TC" w:cs="Kaiti TC"/>
          <w:b/>
          <w:bCs/>
          <w:color w:val="000000"/>
          <w:sz w:val="28"/>
          <w:szCs w:val="28"/>
          <w:bdr w:val="none" w:sz="0" w:space="0" w:color="auto" w:frame="1"/>
        </w:rPr>
        <w:t>，故容有定。雖於所緣不能推度，而有微劣簡擇義故，由此聖教說眼、耳通是</w:t>
      </w:r>
      <w:r w:rsidRPr="00395161">
        <w:rPr>
          <w:rFonts w:ascii="Kaiti TC" w:eastAsia="Kaiti TC" w:hAnsi="Kaiti TC" w:cs="Kaiti TC"/>
          <w:b/>
          <w:bCs/>
          <w:color w:val="FF0000"/>
          <w:sz w:val="21"/>
          <w:szCs w:val="21"/>
          <w:bdr w:val="none" w:sz="0" w:space="0" w:color="auto" w:frame="1"/>
        </w:rPr>
        <w:t>（與）</w:t>
      </w:r>
      <w:r w:rsidRPr="00395161">
        <w:rPr>
          <w:rFonts w:ascii="Kaiti TC" w:eastAsia="Kaiti TC" w:hAnsi="Kaiti TC" w:cs="Kaiti TC"/>
          <w:b/>
          <w:bCs/>
          <w:color w:val="000000"/>
          <w:sz w:val="28"/>
          <w:szCs w:val="28"/>
          <w:bdr w:val="none" w:sz="0" w:space="0" w:color="auto" w:frame="1"/>
        </w:rPr>
        <w:t>眼、耳識相應智性，餘三</w:t>
      </w:r>
      <w:r w:rsidRPr="00395161">
        <w:rPr>
          <w:rFonts w:ascii="Kaiti TC" w:eastAsia="Kaiti TC" w:hAnsi="Kaiti TC" w:cs="Kaiti TC"/>
          <w:b/>
          <w:bCs/>
          <w:color w:val="FF0000"/>
          <w:sz w:val="21"/>
          <w:szCs w:val="21"/>
          <w:bdr w:val="none" w:sz="0" w:space="0" w:color="auto" w:frame="1"/>
        </w:rPr>
        <w:t>（識）</w:t>
      </w:r>
      <w:r w:rsidRPr="00395161">
        <w:rPr>
          <w:rFonts w:ascii="Kaiti TC" w:eastAsia="Kaiti TC" w:hAnsi="Kaiti TC" w:cs="Kaiti TC"/>
          <w:b/>
          <w:bCs/>
          <w:color w:val="000000"/>
          <w:sz w:val="28"/>
          <w:szCs w:val="28"/>
          <w:bdr w:val="none" w:sz="0" w:space="0" w:color="auto" w:frame="1"/>
        </w:rPr>
        <w:t>准此</w:t>
      </w:r>
      <w:r w:rsidRPr="00395161">
        <w:rPr>
          <w:rFonts w:ascii="Kaiti TC" w:eastAsia="Kaiti TC" w:hAnsi="Kaiti TC" w:cs="Kaiti TC"/>
          <w:b/>
          <w:bCs/>
          <w:color w:val="FF0000"/>
          <w:sz w:val="21"/>
          <w:szCs w:val="21"/>
          <w:bdr w:val="none" w:sz="0" w:space="0" w:color="auto" w:frame="1"/>
        </w:rPr>
        <w:t>（與眼、耳通的道理相通，說五識）</w:t>
      </w:r>
      <w:r w:rsidRPr="00395161">
        <w:rPr>
          <w:rFonts w:ascii="Kaiti TC" w:eastAsia="Kaiti TC" w:hAnsi="Kaiti TC" w:cs="Kaiti TC"/>
          <w:b/>
          <w:bCs/>
          <w:color w:val="000000"/>
          <w:sz w:val="28"/>
          <w:szCs w:val="28"/>
          <w:bdr w:val="none" w:sz="0" w:space="0" w:color="auto" w:frame="1"/>
        </w:rPr>
        <w:t>有慧無失。</w:t>
      </w:r>
    </w:p>
    <w:p w14:paraId="7E03DDFF"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p>
    <w:p w14:paraId="75687FE9"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FF0000"/>
          <w:sz w:val="21"/>
          <w:szCs w:val="21"/>
          <w:bdr w:val="none" w:sz="0" w:space="0" w:color="auto" w:frame="1"/>
        </w:rPr>
        <w:t>（五識在）</w:t>
      </w:r>
      <w:r w:rsidRPr="00395161">
        <w:rPr>
          <w:rFonts w:ascii="Kaiti TC" w:eastAsia="Kaiti TC" w:hAnsi="Kaiti TC" w:cs="Kaiti TC"/>
          <w:b/>
          <w:bCs/>
          <w:color w:val="000000"/>
          <w:sz w:val="28"/>
          <w:szCs w:val="28"/>
          <w:bdr w:val="none" w:sz="0" w:space="0" w:color="auto" w:frame="1"/>
        </w:rPr>
        <w:t>未自在位，此五</w:t>
      </w:r>
      <w:r w:rsidRPr="00395161">
        <w:rPr>
          <w:rFonts w:ascii="Kaiti TC" w:eastAsia="Kaiti TC" w:hAnsi="Kaiti TC" w:cs="Kaiti TC"/>
          <w:b/>
          <w:bCs/>
          <w:color w:val="FF0000"/>
          <w:sz w:val="21"/>
          <w:szCs w:val="21"/>
          <w:bdr w:val="none" w:sz="0" w:space="0" w:color="auto" w:frame="1"/>
        </w:rPr>
        <w:t>（別境或有）</w:t>
      </w:r>
      <w:r w:rsidRPr="00395161">
        <w:rPr>
          <w:rFonts w:ascii="Kaiti TC" w:eastAsia="Kaiti TC" w:hAnsi="Kaiti TC" w:cs="Kaiti TC"/>
          <w:b/>
          <w:bCs/>
          <w:color w:val="000000"/>
          <w:sz w:val="28"/>
          <w:szCs w:val="28"/>
          <w:bdr w:val="none" w:sz="0" w:space="0" w:color="auto" w:frame="1"/>
        </w:rPr>
        <w:t>或無；得自在時，此五定有。</w:t>
      </w:r>
      <w:r w:rsidRPr="00395161">
        <w:rPr>
          <w:rFonts w:ascii="Kaiti TC" w:eastAsia="Kaiti TC" w:hAnsi="Kaiti TC" w:cs="Kaiti TC"/>
          <w:b/>
          <w:bCs/>
          <w:color w:val="FF0000"/>
          <w:sz w:val="21"/>
          <w:szCs w:val="21"/>
          <w:bdr w:val="none" w:sz="0" w:space="0" w:color="auto" w:frame="1"/>
        </w:rPr>
        <w:t>（因為佛）</w:t>
      </w:r>
      <w:r w:rsidRPr="00395161">
        <w:rPr>
          <w:rFonts w:ascii="Kaiti TC" w:eastAsia="Kaiti TC" w:hAnsi="Kaiti TC" w:cs="Kaiti TC"/>
          <w:b/>
          <w:bCs/>
          <w:color w:val="000000"/>
          <w:sz w:val="28"/>
          <w:szCs w:val="28"/>
          <w:bdr w:val="none" w:sz="0" w:space="0" w:color="auto" w:frame="1"/>
        </w:rPr>
        <w:t>樂觀諸境，欲無減故；印境勝解，常無減故；憶習曾受，念無減故，又佛五識緣</w:t>
      </w:r>
      <w:r w:rsidRPr="00395161">
        <w:rPr>
          <w:rFonts w:ascii="Kaiti TC" w:eastAsia="Kaiti TC" w:hAnsi="Kaiti TC" w:cs="Kaiti TC"/>
          <w:b/>
          <w:bCs/>
          <w:color w:val="FF0000"/>
          <w:sz w:val="21"/>
          <w:szCs w:val="21"/>
          <w:bdr w:val="none" w:sz="0" w:space="0" w:color="auto" w:frame="1"/>
        </w:rPr>
        <w:t>（過去、現在、未來）</w:t>
      </w:r>
      <w:r w:rsidRPr="00395161">
        <w:rPr>
          <w:rFonts w:ascii="Kaiti TC" w:eastAsia="Kaiti TC" w:hAnsi="Kaiti TC" w:cs="Kaiti TC"/>
          <w:b/>
          <w:bCs/>
          <w:color w:val="000000"/>
          <w:sz w:val="28"/>
          <w:szCs w:val="28"/>
          <w:bdr w:val="none" w:sz="0" w:space="0" w:color="auto" w:frame="1"/>
        </w:rPr>
        <w:t>三世故；如來無有不定心故</w:t>
      </w:r>
      <w:r w:rsidRPr="00395161">
        <w:rPr>
          <w:rFonts w:ascii="Kaiti TC" w:eastAsia="Kaiti TC" w:hAnsi="Kaiti TC" w:cs="Kaiti TC"/>
          <w:b/>
          <w:bCs/>
          <w:color w:val="FF0000"/>
          <w:sz w:val="21"/>
          <w:szCs w:val="21"/>
          <w:bdr w:val="none" w:sz="0" w:space="0" w:color="auto" w:frame="1"/>
        </w:rPr>
        <w:t>（永在定中）</w:t>
      </w:r>
      <w:r w:rsidRPr="00395161">
        <w:rPr>
          <w:rFonts w:ascii="Kaiti TC" w:eastAsia="Kaiti TC" w:hAnsi="Kaiti TC" w:cs="Kaiti TC"/>
          <w:b/>
          <w:bCs/>
          <w:color w:val="000000"/>
          <w:sz w:val="28"/>
          <w:szCs w:val="28"/>
          <w:bdr w:val="none" w:sz="0" w:space="0" w:color="auto" w:frame="1"/>
        </w:rPr>
        <w:t>；</w:t>
      </w:r>
      <w:r w:rsidRPr="00395161">
        <w:rPr>
          <w:rFonts w:ascii="Kaiti TC" w:eastAsia="Kaiti TC" w:hAnsi="Kaiti TC" w:cs="Kaiti TC"/>
          <w:b/>
          <w:bCs/>
          <w:color w:val="FF0000"/>
          <w:sz w:val="21"/>
          <w:szCs w:val="21"/>
          <w:bdr w:val="none" w:sz="0" w:space="0" w:color="auto" w:frame="1"/>
        </w:rPr>
        <w:t>（佛）</w:t>
      </w:r>
      <w:r w:rsidRPr="00395161">
        <w:rPr>
          <w:rFonts w:ascii="Kaiti TC" w:eastAsia="Kaiti TC" w:hAnsi="Kaiti TC" w:cs="Kaiti TC"/>
          <w:b/>
          <w:bCs/>
          <w:color w:val="000000"/>
          <w:sz w:val="28"/>
          <w:szCs w:val="28"/>
          <w:bdr w:val="none" w:sz="0" w:space="0" w:color="auto" w:frame="1"/>
        </w:rPr>
        <w:t>五識皆有作事智故</w:t>
      </w:r>
      <w:r w:rsidRPr="00395161">
        <w:rPr>
          <w:rFonts w:ascii="Kaiti TC" w:eastAsia="Kaiti TC" w:hAnsi="Kaiti TC" w:cs="Kaiti TC"/>
          <w:b/>
          <w:bCs/>
          <w:color w:val="FF0000"/>
          <w:sz w:val="21"/>
          <w:szCs w:val="21"/>
          <w:bdr w:val="none" w:sz="0" w:space="0" w:color="auto" w:frame="1"/>
        </w:rPr>
        <w:t>（有慧心所）</w:t>
      </w:r>
      <w:r w:rsidRPr="00395161">
        <w:rPr>
          <w:rFonts w:ascii="Kaiti TC" w:eastAsia="Kaiti TC" w:hAnsi="Kaiti TC" w:cs="Kaiti TC"/>
          <w:b/>
          <w:bCs/>
          <w:color w:val="000000"/>
          <w:sz w:val="28"/>
          <w:szCs w:val="28"/>
          <w:bdr w:val="none" w:sz="0" w:space="0" w:color="auto" w:frame="1"/>
        </w:rPr>
        <w:t>。</w:t>
      </w:r>
    </w:p>
    <w:p w14:paraId="45000CA6"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p>
    <w:p w14:paraId="2DF211A6"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FF"/>
          <w:sz w:val="28"/>
          <w:szCs w:val="28"/>
          <w:bdr w:val="none" w:sz="0" w:space="0" w:color="auto" w:frame="1"/>
        </w:rPr>
        <w:t># 五別境與受的關係</w:t>
      </w:r>
    </w:p>
    <w:p w14:paraId="3A9BE2E0"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p>
    <w:p w14:paraId="095B6F7D" w14:textId="77777777" w:rsidR="00395161" w:rsidRPr="00395161" w:rsidRDefault="00395161" w:rsidP="00395161">
      <w:pPr>
        <w:shd w:val="clear" w:color="auto" w:fill="FFFFFF"/>
        <w:rPr>
          <w:rFonts w:ascii="Kaiti TC" w:eastAsia="Kaiti TC" w:hAnsi="Kaiti TC" w:cs="Kaiti TC"/>
          <w:b/>
          <w:bCs/>
          <w:sz w:val="28"/>
          <w:szCs w:val="28"/>
          <w:bdr w:val="none" w:sz="0" w:space="0" w:color="auto" w:frame="1"/>
        </w:rPr>
      </w:pPr>
      <w:r w:rsidRPr="00395161">
        <w:rPr>
          <w:rFonts w:ascii="Kaiti TC" w:eastAsia="Kaiti TC" w:hAnsi="Kaiti TC" w:cs="Kaiti TC"/>
          <w:b/>
          <w:bCs/>
          <w:color w:val="000000"/>
          <w:sz w:val="28"/>
          <w:szCs w:val="28"/>
          <w:bdr w:val="none" w:sz="0" w:space="0" w:color="auto" w:frame="1"/>
        </w:rPr>
        <w:t>“此別境五，何受相應？”</w:t>
      </w:r>
      <w:r w:rsidRPr="00395161">
        <w:rPr>
          <w:rFonts w:ascii="Kaiti TC" w:eastAsia="Kaiti TC" w:hAnsi="Kaiti TC" w:cs="Kaiti TC"/>
          <w:b/>
          <w:bCs/>
          <w:color w:val="FF0000"/>
          <w:sz w:val="21"/>
          <w:szCs w:val="21"/>
          <w:bdr w:val="none" w:sz="0" w:space="0" w:color="auto" w:frame="1"/>
        </w:rPr>
        <w:t>（1）</w:t>
      </w:r>
      <w:r w:rsidRPr="00395161">
        <w:rPr>
          <w:rFonts w:ascii="Kaiti TC" w:eastAsia="Kaiti TC" w:hAnsi="Kaiti TC" w:cs="Kaiti TC"/>
          <w:b/>
          <w:bCs/>
          <w:color w:val="000000"/>
          <w:sz w:val="28"/>
          <w:szCs w:val="28"/>
          <w:bdr w:val="none" w:sz="0" w:space="0" w:color="auto" w:frame="1"/>
        </w:rPr>
        <w:t>有義：欲</w:t>
      </w:r>
      <w:r w:rsidRPr="00395161">
        <w:rPr>
          <w:rFonts w:ascii="Kaiti TC" w:eastAsia="Kaiti TC" w:hAnsi="Kaiti TC" w:cs="Kaiti TC"/>
          <w:b/>
          <w:bCs/>
          <w:color w:val="FF0000"/>
          <w:sz w:val="21"/>
          <w:szCs w:val="21"/>
          <w:bdr w:val="none" w:sz="0" w:space="0" w:color="auto" w:frame="1"/>
        </w:rPr>
        <w:t>（有）</w:t>
      </w:r>
      <w:r w:rsidRPr="00395161">
        <w:rPr>
          <w:rFonts w:ascii="Kaiti TC" w:eastAsia="Kaiti TC" w:hAnsi="Kaiti TC" w:cs="Kaiti TC"/>
          <w:b/>
          <w:bCs/>
          <w:color w:val="000000"/>
          <w:sz w:val="28"/>
          <w:szCs w:val="28"/>
          <w:bdr w:val="none" w:sz="0" w:space="0" w:color="auto" w:frame="1"/>
        </w:rPr>
        <w:t>三，除憂、苦受，以彼二境非所樂故。餘四通四</w:t>
      </w:r>
      <w:r w:rsidRPr="00395161">
        <w:rPr>
          <w:rFonts w:ascii="Kaiti TC" w:eastAsia="Kaiti TC" w:hAnsi="Kaiti TC" w:cs="Kaiti TC"/>
          <w:b/>
          <w:bCs/>
          <w:color w:val="FF0000"/>
          <w:sz w:val="21"/>
          <w:szCs w:val="21"/>
          <w:bdr w:val="none" w:sz="0" w:space="0" w:color="auto" w:frame="1"/>
        </w:rPr>
        <w:t>（受）</w:t>
      </w:r>
      <w:r w:rsidRPr="00395161">
        <w:rPr>
          <w:rFonts w:ascii="Kaiti TC" w:eastAsia="Kaiti TC" w:hAnsi="Kaiti TC" w:cs="Kaiti TC"/>
          <w:b/>
          <w:bCs/>
          <w:color w:val="000000"/>
          <w:sz w:val="28"/>
          <w:szCs w:val="28"/>
          <w:bdr w:val="none" w:sz="0" w:space="0" w:color="auto" w:frame="1"/>
        </w:rPr>
        <w:t>，唯除苦受</w:t>
      </w:r>
      <w:r w:rsidRPr="00395161">
        <w:rPr>
          <w:rFonts w:ascii="Kaiti TC" w:eastAsia="Kaiti TC" w:hAnsi="Kaiti TC" w:cs="Kaiti TC"/>
          <w:b/>
          <w:bCs/>
          <w:color w:val="FF0000"/>
          <w:sz w:val="21"/>
          <w:szCs w:val="21"/>
          <w:bdr w:val="none" w:sz="0" w:space="0" w:color="auto" w:frame="1"/>
        </w:rPr>
        <w:t>（因為苦受只與五識相應）</w:t>
      </w:r>
      <w:r w:rsidRPr="00395161">
        <w:rPr>
          <w:rFonts w:ascii="Kaiti TC" w:eastAsia="Kaiti TC" w:hAnsi="Kaiti TC" w:cs="Kaiti TC"/>
          <w:b/>
          <w:bCs/>
          <w:color w:val="000000"/>
          <w:sz w:val="28"/>
          <w:szCs w:val="28"/>
          <w:bdr w:val="none" w:sz="0" w:space="0" w:color="auto" w:frame="1"/>
        </w:rPr>
        <w:t>，以審決等</w:t>
      </w:r>
      <w:r w:rsidRPr="00395161">
        <w:rPr>
          <w:rFonts w:ascii="Kaiti TC" w:eastAsia="Kaiti TC" w:hAnsi="Kaiti TC" w:cs="Kaiti TC"/>
          <w:b/>
          <w:bCs/>
          <w:color w:val="FF0000"/>
          <w:sz w:val="21"/>
          <w:szCs w:val="21"/>
          <w:bdr w:val="none" w:sz="0" w:space="0" w:color="auto" w:frame="1"/>
        </w:rPr>
        <w:t>（勝解、念、定、慧四心所）</w:t>
      </w:r>
      <w:r w:rsidRPr="00395161">
        <w:rPr>
          <w:rFonts w:ascii="Kaiti TC" w:eastAsia="Kaiti TC" w:hAnsi="Kaiti TC" w:cs="Kaiti TC"/>
          <w:b/>
          <w:bCs/>
          <w:color w:val="000000"/>
          <w:sz w:val="28"/>
          <w:szCs w:val="28"/>
          <w:bdr w:val="none" w:sz="0" w:space="0" w:color="auto" w:frame="1"/>
        </w:rPr>
        <w:t>五識無故</w:t>
      </w:r>
      <w:r w:rsidRPr="00395161">
        <w:rPr>
          <w:rFonts w:ascii="Kaiti TC" w:eastAsia="Kaiti TC" w:hAnsi="Kaiti TC" w:cs="Kaiti TC" w:hint="eastAsia"/>
          <w:b/>
          <w:bCs/>
          <w:sz w:val="28"/>
          <w:szCs w:val="28"/>
          <w:bdr w:val="none" w:sz="0" w:space="0" w:color="auto" w:frame="1"/>
        </w:rPr>
        <w:t>。</w:t>
      </w:r>
    </w:p>
    <w:p w14:paraId="13D0C629" w14:textId="77777777" w:rsidR="00395161" w:rsidRPr="00395161" w:rsidRDefault="00395161" w:rsidP="00395161">
      <w:pPr>
        <w:shd w:val="clear" w:color="auto" w:fill="FFFFFF"/>
        <w:rPr>
          <w:rFonts w:ascii="Kaiti TC" w:eastAsia="Kaiti TC" w:hAnsi="Kaiti TC" w:cs="Kaiti TC"/>
          <w:b/>
          <w:bCs/>
          <w:sz w:val="28"/>
          <w:szCs w:val="28"/>
          <w:bdr w:val="none" w:sz="0" w:space="0" w:color="auto" w:frame="1"/>
        </w:rPr>
      </w:pPr>
    </w:p>
    <w:p w14:paraId="4B4ECBC4"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FF0000"/>
          <w:sz w:val="21"/>
          <w:szCs w:val="21"/>
          <w:bdr w:val="none" w:sz="0" w:space="0" w:color="auto" w:frame="1"/>
        </w:rPr>
        <w:t>（2）</w:t>
      </w:r>
      <w:r w:rsidRPr="00395161">
        <w:rPr>
          <w:rFonts w:ascii="Kaiti TC" w:eastAsia="Kaiti TC" w:hAnsi="Kaiti TC" w:cs="Kaiti TC"/>
          <w:b/>
          <w:bCs/>
          <w:color w:val="000000"/>
          <w:sz w:val="28"/>
          <w:szCs w:val="28"/>
          <w:bdr w:val="none" w:sz="0" w:space="0" w:color="auto" w:frame="1"/>
        </w:rPr>
        <w:t>有義</w:t>
      </w:r>
      <w:r w:rsidRPr="00395161">
        <w:rPr>
          <w:rFonts w:ascii="Kaiti TC" w:eastAsia="Kaiti TC" w:hAnsi="Kaiti TC" w:cs="Kaiti TC"/>
          <w:b/>
          <w:bCs/>
          <w:color w:val="FF0000"/>
          <w:sz w:val="21"/>
          <w:szCs w:val="21"/>
          <w:bdr w:val="none" w:sz="0" w:space="0" w:color="auto" w:frame="1"/>
        </w:rPr>
        <w:t>（論主觀點）</w:t>
      </w:r>
      <w:r w:rsidRPr="00395161">
        <w:rPr>
          <w:rFonts w:ascii="Kaiti TC" w:eastAsia="Kaiti TC" w:hAnsi="Kaiti TC" w:cs="Kaiti TC"/>
          <w:b/>
          <w:bCs/>
          <w:color w:val="000000"/>
          <w:sz w:val="28"/>
          <w:szCs w:val="28"/>
          <w:bdr w:val="none" w:sz="0" w:space="0" w:color="auto" w:frame="1"/>
        </w:rPr>
        <w:t>：一切</w:t>
      </w:r>
      <w:r w:rsidRPr="00395161">
        <w:rPr>
          <w:rFonts w:ascii="Kaiti TC" w:eastAsia="Kaiti TC" w:hAnsi="Kaiti TC" w:cs="Kaiti TC"/>
          <w:b/>
          <w:bCs/>
          <w:color w:val="FF0000"/>
          <w:sz w:val="21"/>
          <w:szCs w:val="21"/>
          <w:bdr w:val="none" w:sz="0" w:space="0" w:color="auto" w:frame="1"/>
        </w:rPr>
        <w:t>（別境與）</w:t>
      </w:r>
      <w:r w:rsidRPr="00395161">
        <w:rPr>
          <w:rFonts w:ascii="Kaiti TC" w:eastAsia="Kaiti TC" w:hAnsi="Kaiti TC" w:cs="Kaiti TC"/>
          <w:b/>
          <w:bCs/>
          <w:color w:val="000000"/>
          <w:sz w:val="28"/>
          <w:szCs w:val="28"/>
          <w:bdr w:val="none" w:sz="0" w:space="0" w:color="auto" w:frame="1"/>
        </w:rPr>
        <w:t>五受相應。</w:t>
      </w:r>
      <w:r w:rsidRPr="00395161">
        <w:rPr>
          <w:rFonts w:ascii="Kaiti TC" w:eastAsia="Kaiti TC" w:hAnsi="Kaiti TC" w:cs="Kaiti TC"/>
          <w:b/>
          <w:bCs/>
          <w:color w:val="FF0000"/>
          <w:sz w:val="21"/>
          <w:szCs w:val="21"/>
          <w:bdr w:val="none" w:sz="0" w:space="0" w:color="auto" w:frame="1"/>
        </w:rPr>
        <w:t>《瑜伽師地》</w:t>
      </w:r>
      <w:r w:rsidRPr="00395161">
        <w:rPr>
          <w:rFonts w:ascii="Kaiti TC" w:eastAsia="Kaiti TC" w:hAnsi="Kaiti TC" w:cs="Kaiti TC"/>
          <w:b/>
          <w:bCs/>
          <w:color w:val="000000"/>
          <w:sz w:val="28"/>
          <w:szCs w:val="28"/>
          <w:bdr w:val="none" w:sz="0" w:space="0" w:color="auto" w:frame="1"/>
        </w:rPr>
        <w:t>論說：“憂根於無上法</w:t>
      </w:r>
      <w:r w:rsidRPr="00395161">
        <w:rPr>
          <w:rFonts w:ascii="Kaiti TC" w:eastAsia="Kaiti TC" w:hAnsi="Kaiti TC" w:cs="Kaiti TC"/>
          <w:b/>
          <w:bCs/>
          <w:color w:val="FF0000"/>
          <w:sz w:val="21"/>
          <w:szCs w:val="21"/>
          <w:bdr w:val="none" w:sz="0" w:space="0" w:color="auto" w:frame="1"/>
        </w:rPr>
        <w:t>（因）</w:t>
      </w:r>
      <w:r w:rsidRPr="00395161">
        <w:rPr>
          <w:rFonts w:ascii="Kaiti TC" w:eastAsia="Kaiti TC" w:hAnsi="Kaiti TC" w:cs="Kaiti TC"/>
          <w:b/>
          <w:bCs/>
          <w:color w:val="000000"/>
          <w:sz w:val="28"/>
          <w:szCs w:val="28"/>
          <w:bdr w:val="none" w:sz="0" w:space="0" w:color="auto" w:frame="1"/>
        </w:rPr>
        <w:t>思慕</w:t>
      </w:r>
      <w:r w:rsidRPr="00395161">
        <w:rPr>
          <w:rFonts w:ascii="Kaiti TC" w:eastAsia="Kaiti TC" w:hAnsi="Kaiti TC" w:cs="Kaiti TC"/>
          <w:b/>
          <w:bCs/>
          <w:color w:val="FF0000"/>
          <w:sz w:val="21"/>
          <w:szCs w:val="21"/>
          <w:bdr w:val="none" w:sz="0" w:space="0" w:color="auto" w:frame="1"/>
        </w:rPr>
        <w:t>（產生）</w:t>
      </w:r>
      <w:r w:rsidRPr="00395161">
        <w:rPr>
          <w:rFonts w:ascii="Kaiti TC" w:eastAsia="Kaiti TC" w:hAnsi="Kaiti TC" w:cs="Kaiti TC"/>
          <w:b/>
          <w:bCs/>
          <w:color w:val="000000"/>
          <w:sz w:val="28"/>
          <w:szCs w:val="28"/>
          <w:bdr w:val="none" w:sz="0" w:space="0" w:color="auto" w:frame="1"/>
        </w:rPr>
        <w:t>愁慼，求欲證故</w:t>
      </w:r>
      <w:r w:rsidRPr="00395161">
        <w:rPr>
          <w:rFonts w:ascii="Kaiti TC" w:eastAsia="Kaiti TC" w:hAnsi="Kaiti TC" w:cs="Kaiti TC"/>
          <w:b/>
          <w:bCs/>
          <w:color w:val="FF0000"/>
          <w:sz w:val="21"/>
          <w:szCs w:val="21"/>
          <w:bdr w:val="none" w:sz="0" w:space="0" w:color="auto" w:frame="1"/>
        </w:rPr>
        <w:t>（欲與憂相應）</w:t>
      </w:r>
      <w:r w:rsidRPr="00395161">
        <w:rPr>
          <w:rFonts w:ascii="Kaiti TC" w:eastAsia="Kaiti TC" w:hAnsi="Kaiti TC" w:cs="Kaiti TC"/>
          <w:b/>
          <w:bCs/>
          <w:color w:val="000000"/>
          <w:sz w:val="28"/>
          <w:szCs w:val="28"/>
          <w:bdr w:val="none" w:sz="0" w:space="0" w:color="auto" w:frame="1"/>
        </w:rPr>
        <w:t>。”純受苦處，希求解脫</w:t>
      </w:r>
      <w:r w:rsidRPr="00395161">
        <w:rPr>
          <w:rFonts w:ascii="Kaiti TC" w:eastAsia="Kaiti TC" w:hAnsi="Kaiti TC" w:cs="Kaiti TC"/>
          <w:b/>
          <w:bCs/>
          <w:color w:val="FF0000"/>
          <w:sz w:val="21"/>
          <w:szCs w:val="21"/>
          <w:bdr w:val="none" w:sz="0" w:space="0" w:color="auto" w:frame="1"/>
        </w:rPr>
        <w:t>（欲與苦相應）</w:t>
      </w:r>
      <w:r w:rsidRPr="00395161">
        <w:rPr>
          <w:rFonts w:ascii="Kaiti TC" w:eastAsia="Kaiti TC" w:hAnsi="Kaiti TC" w:cs="Kaiti TC"/>
          <w:b/>
          <w:bCs/>
          <w:color w:val="000000"/>
          <w:sz w:val="28"/>
          <w:szCs w:val="28"/>
          <w:bdr w:val="none" w:sz="0" w:space="0" w:color="auto" w:frame="1"/>
        </w:rPr>
        <w:t>，意</w:t>
      </w:r>
      <w:r w:rsidRPr="00395161">
        <w:rPr>
          <w:rFonts w:ascii="Kaiti TC" w:eastAsia="Kaiti TC" w:hAnsi="Kaiti TC" w:cs="Kaiti TC"/>
          <w:b/>
          <w:bCs/>
          <w:color w:val="FF0000"/>
          <w:sz w:val="21"/>
          <w:szCs w:val="21"/>
          <w:bdr w:val="none" w:sz="0" w:space="0" w:color="auto" w:frame="1"/>
        </w:rPr>
        <w:t>（識）</w:t>
      </w:r>
      <w:r w:rsidRPr="00395161">
        <w:rPr>
          <w:rFonts w:ascii="Kaiti TC" w:eastAsia="Kaiti TC" w:hAnsi="Kaiti TC" w:cs="Kaiti TC"/>
          <w:b/>
          <w:bCs/>
          <w:color w:val="000000"/>
          <w:sz w:val="28"/>
          <w:szCs w:val="28"/>
          <w:bdr w:val="none" w:sz="0" w:space="0" w:color="auto" w:frame="1"/>
        </w:rPr>
        <w:t>有苦根</w:t>
      </w:r>
      <w:r w:rsidRPr="00395161">
        <w:rPr>
          <w:rFonts w:ascii="Kaiti TC" w:eastAsia="Kaiti TC" w:hAnsi="Kaiti TC" w:cs="Kaiti TC"/>
          <w:b/>
          <w:bCs/>
          <w:color w:val="FF0000"/>
          <w:sz w:val="21"/>
          <w:szCs w:val="21"/>
          <w:bdr w:val="none" w:sz="0" w:space="0" w:color="auto" w:frame="1"/>
        </w:rPr>
        <w:t>（受）</w:t>
      </w:r>
      <w:r w:rsidRPr="00395161">
        <w:rPr>
          <w:rFonts w:ascii="Kaiti TC" w:eastAsia="Kaiti TC" w:hAnsi="Kaiti TC" w:cs="Kaiti TC"/>
          <w:b/>
          <w:bCs/>
          <w:color w:val="000000"/>
          <w:sz w:val="28"/>
          <w:szCs w:val="28"/>
          <w:bdr w:val="none" w:sz="0" w:space="0" w:color="auto" w:frame="1"/>
        </w:rPr>
        <w:t>，前已說故。論說貪愛</w:t>
      </w:r>
      <w:r w:rsidRPr="00395161">
        <w:rPr>
          <w:rFonts w:ascii="Kaiti TC" w:eastAsia="Kaiti TC" w:hAnsi="Kaiti TC" w:cs="Kaiti TC"/>
          <w:b/>
          <w:bCs/>
          <w:color w:val="FF0000"/>
          <w:sz w:val="21"/>
          <w:szCs w:val="21"/>
          <w:bdr w:val="none" w:sz="0" w:space="0" w:color="auto" w:frame="1"/>
        </w:rPr>
        <w:t>（與）</w:t>
      </w:r>
      <w:r w:rsidRPr="00395161">
        <w:rPr>
          <w:rFonts w:ascii="Kaiti TC" w:eastAsia="Kaiti TC" w:hAnsi="Kaiti TC" w:cs="Kaiti TC"/>
          <w:b/>
          <w:bCs/>
          <w:color w:val="000000"/>
          <w:sz w:val="28"/>
          <w:szCs w:val="28"/>
          <w:bdr w:val="none" w:sz="0" w:space="0" w:color="auto" w:frame="1"/>
        </w:rPr>
        <w:t>憂苦相應，</w:t>
      </w:r>
      <w:r w:rsidRPr="00395161">
        <w:rPr>
          <w:rFonts w:ascii="Kaiti TC" w:eastAsia="Kaiti TC" w:hAnsi="Kaiti TC" w:cs="Kaiti TC"/>
          <w:b/>
          <w:bCs/>
          <w:color w:val="FF0000"/>
          <w:sz w:val="21"/>
          <w:szCs w:val="21"/>
          <w:bdr w:val="none" w:sz="0" w:space="0" w:color="auto" w:frame="1"/>
        </w:rPr>
        <w:t>（與）</w:t>
      </w:r>
      <w:r w:rsidRPr="00395161">
        <w:rPr>
          <w:rFonts w:ascii="Kaiti TC" w:eastAsia="Kaiti TC" w:hAnsi="Kaiti TC" w:cs="Kaiti TC"/>
          <w:b/>
          <w:bCs/>
          <w:color w:val="000000"/>
          <w:sz w:val="28"/>
          <w:szCs w:val="28"/>
          <w:bdr w:val="none" w:sz="0" w:space="0" w:color="auto" w:frame="1"/>
        </w:rPr>
        <w:t>此貪愛俱必有欲故。苦根既有意識相應，審決等四</w:t>
      </w:r>
      <w:r w:rsidRPr="00395161">
        <w:rPr>
          <w:rFonts w:ascii="Kaiti TC" w:eastAsia="Kaiti TC" w:hAnsi="Kaiti TC" w:cs="Kaiti TC"/>
          <w:b/>
          <w:bCs/>
          <w:color w:val="FF0000"/>
          <w:sz w:val="21"/>
          <w:szCs w:val="21"/>
          <w:bdr w:val="none" w:sz="0" w:space="0" w:color="auto" w:frame="1"/>
        </w:rPr>
        <w:t>（其餘四別境與）</w:t>
      </w:r>
      <w:r w:rsidRPr="00395161">
        <w:rPr>
          <w:rFonts w:ascii="Kaiti TC" w:eastAsia="Kaiti TC" w:hAnsi="Kaiti TC" w:cs="Kaiti TC"/>
          <w:b/>
          <w:bCs/>
          <w:color w:val="000000"/>
          <w:sz w:val="28"/>
          <w:szCs w:val="28"/>
          <w:bdr w:val="none" w:sz="0" w:space="0" w:color="auto" w:frame="1"/>
        </w:rPr>
        <w:t>苦俱何咎？又</w:t>
      </w:r>
      <w:r w:rsidRPr="00395161">
        <w:rPr>
          <w:rFonts w:ascii="Kaiti TC" w:eastAsia="Kaiti TC" w:hAnsi="Kaiti TC" w:cs="Kaiti TC"/>
          <w:b/>
          <w:bCs/>
          <w:color w:val="FF0000"/>
          <w:sz w:val="21"/>
          <w:szCs w:val="21"/>
          <w:bdr w:val="none" w:sz="0" w:space="0" w:color="auto" w:frame="1"/>
        </w:rPr>
        <w:t>（與）</w:t>
      </w:r>
      <w:r w:rsidRPr="00395161">
        <w:rPr>
          <w:rFonts w:ascii="Kaiti TC" w:eastAsia="Kaiti TC" w:hAnsi="Kaiti TC" w:cs="Kaiti TC"/>
          <w:b/>
          <w:bCs/>
          <w:color w:val="000000"/>
          <w:sz w:val="28"/>
          <w:szCs w:val="28"/>
          <w:bdr w:val="none" w:sz="0" w:space="0" w:color="auto" w:frame="1"/>
        </w:rPr>
        <w:t>五識俱，亦有微細印境等四，義如前說。由斯欲等</w:t>
      </w:r>
      <w:r w:rsidRPr="00395161">
        <w:rPr>
          <w:rFonts w:ascii="Kaiti TC" w:eastAsia="Kaiti TC" w:hAnsi="Kaiti TC" w:cs="Kaiti TC"/>
          <w:b/>
          <w:bCs/>
          <w:color w:val="FF0000"/>
          <w:sz w:val="21"/>
          <w:szCs w:val="21"/>
          <w:bdr w:val="none" w:sz="0" w:space="0" w:color="auto" w:frame="1"/>
        </w:rPr>
        <w:t>（五別境與）</w:t>
      </w:r>
      <w:r w:rsidRPr="00395161">
        <w:rPr>
          <w:rFonts w:ascii="Kaiti TC" w:eastAsia="Kaiti TC" w:hAnsi="Kaiti TC" w:cs="Kaiti TC"/>
          <w:b/>
          <w:bCs/>
          <w:color w:val="000000"/>
          <w:sz w:val="28"/>
          <w:szCs w:val="28"/>
          <w:bdr w:val="none" w:sz="0" w:space="0" w:color="auto" w:frame="1"/>
        </w:rPr>
        <w:t>五受相應。</w:t>
      </w:r>
      <w:r w:rsidRPr="00395161">
        <w:rPr>
          <w:rFonts w:ascii="Kaiti TC" w:eastAsia="Kaiti TC" w:hAnsi="Kaiti TC" w:cs="Kaiti TC"/>
          <w:b/>
          <w:bCs/>
          <w:color w:val="000000"/>
          <w:sz w:val="28"/>
          <w:szCs w:val="28"/>
        </w:rPr>
        <w:t> </w:t>
      </w:r>
    </w:p>
    <w:p w14:paraId="28EBF2E0"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p>
    <w:p w14:paraId="7ED13897"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00"/>
          <w:sz w:val="28"/>
          <w:szCs w:val="28"/>
          <w:bdr w:val="none" w:sz="0" w:space="0" w:color="auto" w:frame="1"/>
        </w:rPr>
        <w:t>此五</w:t>
      </w:r>
      <w:r w:rsidRPr="00395161">
        <w:rPr>
          <w:rFonts w:ascii="Kaiti TC" w:eastAsia="Kaiti TC" w:hAnsi="Kaiti TC" w:cs="Kaiti TC"/>
          <w:b/>
          <w:bCs/>
          <w:color w:val="FF0000"/>
          <w:sz w:val="21"/>
          <w:szCs w:val="21"/>
          <w:bdr w:val="none" w:sz="0" w:space="0" w:color="auto" w:frame="1"/>
        </w:rPr>
        <w:t>（別境）</w:t>
      </w:r>
      <w:r w:rsidRPr="00395161">
        <w:rPr>
          <w:rFonts w:ascii="Kaiti TC" w:eastAsia="Kaiti TC" w:hAnsi="Kaiti TC" w:cs="Kaiti TC"/>
          <w:b/>
          <w:bCs/>
          <w:color w:val="000000"/>
          <w:sz w:val="28"/>
          <w:szCs w:val="28"/>
          <w:bdr w:val="none" w:sz="0" w:space="0" w:color="auto" w:frame="1"/>
        </w:rPr>
        <w:t>復依性、界、學等</w:t>
      </w:r>
      <w:r w:rsidRPr="00395161">
        <w:rPr>
          <w:rFonts w:ascii="Kaiti TC" w:eastAsia="Kaiti TC" w:hAnsi="Kaiti TC" w:cs="Kaiti TC"/>
          <w:b/>
          <w:bCs/>
          <w:color w:val="FF0000"/>
          <w:sz w:val="21"/>
          <w:szCs w:val="21"/>
          <w:bdr w:val="none" w:sz="0" w:space="0" w:color="auto" w:frame="1"/>
        </w:rPr>
        <w:t>（善、惡、無記三，欲界、色界、無色界三，無學、有學、非學三）</w:t>
      </w:r>
      <w:r w:rsidRPr="00395161">
        <w:rPr>
          <w:rFonts w:ascii="Kaiti TC" w:eastAsia="Kaiti TC" w:hAnsi="Kaiti TC" w:cs="Kaiti TC"/>
          <w:b/>
          <w:bCs/>
          <w:color w:val="000000"/>
          <w:sz w:val="28"/>
          <w:szCs w:val="28"/>
          <w:bdr w:val="none" w:sz="0" w:space="0" w:color="auto" w:frame="1"/>
        </w:rPr>
        <w:t>，諸門分別，如理應思。</w:t>
      </w:r>
    </w:p>
    <w:p w14:paraId="3B74E20E"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p>
    <w:p w14:paraId="0E110DD4"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00"/>
          <w:sz w:val="28"/>
          <w:szCs w:val="28"/>
          <w:bdr w:val="none" w:sz="0" w:space="0" w:color="auto" w:frame="1"/>
        </w:rPr>
        <w:t>成唯識論卷</w:t>
      </w:r>
      <w:bookmarkEnd w:id="16"/>
      <w:bookmarkEnd w:id="17"/>
      <w:r w:rsidRPr="00395161">
        <w:rPr>
          <w:rFonts w:ascii="Kaiti TC" w:eastAsia="Kaiti TC" w:hAnsi="Kaiti TC" w:cs="Kaiti TC" w:hint="eastAsia"/>
          <w:b/>
          <w:bCs/>
          <w:color w:val="000000"/>
          <w:sz w:val="28"/>
          <w:szCs w:val="28"/>
          <w:bdr w:val="none" w:sz="0" w:space="0" w:color="auto" w:frame="1"/>
        </w:rPr>
        <w:t>五終</w:t>
      </w:r>
    </w:p>
    <w:p w14:paraId="3F4C3038"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p>
    <w:p w14:paraId="68E2A2A4"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00"/>
          <w:sz w:val="28"/>
          <w:szCs w:val="28"/>
          <w:bdr w:val="none" w:sz="0" w:space="0" w:color="auto" w:frame="1"/>
        </w:rPr>
        <w:t>成唯識論卷第六</w:t>
      </w:r>
    </w:p>
    <w:p w14:paraId="598666A9"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p>
    <w:p w14:paraId="141D4F9E"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00"/>
          <w:sz w:val="28"/>
          <w:szCs w:val="28"/>
          <w:bdr w:val="none" w:sz="0" w:space="0" w:color="auto" w:frame="1"/>
        </w:rPr>
        <w:t>護法等菩薩造</w:t>
      </w:r>
    </w:p>
    <w:p w14:paraId="43841B4B"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p>
    <w:p w14:paraId="3E17DD3E"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00"/>
          <w:sz w:val="28"/>
          <w:szCs w:val="28"/>
          <w:bdr w:val="none" w:sz="0" w:space="0" w:color="auto" w:frame="1"/>
        </w:rPr>
        <w:t>三藏法師玄奘奉　詔譯</w:t>
      </w:r>
    </w:p>
    <w:p w14:paraId="348F7AED"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p>
    <w:p w14:paraId="7F6BA30C"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FF"/>
          <w:sz w:val="28"/>
          <w:szCs w:val="28"/>
          <w:bdr w:val="none" w:sz="0" w:space="0" w:color="auto" w:frame="1"/>
        </w:rPr>
        <w:t>與六識相應的善心所</w:t>
      </w:r>
    </w:p>
    <w:p w14:paraId="5F5AF21A"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p>
    <w:p w14:paraId="3F06BB44"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00"/>
          <w:sz w:val="28"/>
          <w:szCs w:val="28"/>
          <w:bdr w:val="none" w:sz="0" w:space="0" w:color="auto" w:frame="1"/>
        </w:rPr>
        <w:t>已說遍行、別境二位，善位心所，其相云何？</w:t>
      </w:r>
    </w:p>
    <w:p w14:paraId="004B0828"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p>
    <w:p w14:paraId="5984A1F3" w14:textId="77777777" w:rsidR="00395161" w:rsidRPr="00395161" w:rsidRDefault="00395161" w:rsidP="00395161">
      <w:pPr>
        <w:shd w:val="clear" w:color="auto" w:fill="FFFFFF"/>
        <w:rPr>
          <w:rFonts w:ascii="Kaiti TC" w:eastAsia="Kaiti TC" w:hAnsi="Kaiti TC" w:cs="Kaiti TC"/>
          <w:b/>
          <w:bCs/>
          <w:color w:val="000000"/>
          <w:sz w:val="28"/>
          <w:szCs w:val="28"/>
        </w:rPr>
      </w:pPr>
      <w:r w:rsidRPr="00395161">
        <w:rPr>
          <w:rFonts w:ascii="Kaiti TC" w:eastAsia="Kaiti TC" w:hAnsi="Kaiti TC" w:cs="Kaiti TC"/>
          <w:b/>
          <w:bCs/>
          <w:color w:val="000000"/>
          <w:sz w:val="28"/>
          <w:szCs w:val="28"/>
          <w:bdr w:val="none" w:sz="0" w:space="0" w:color="auto" w:frame="1"/>
        </w:rPr>
        <w:t>頌曰：“善謂信慚愧，無貪等三</w:t>
      </w:r>
      <w:r w:rsidRPr="00395161">
        <w:rPr>
          <w:rFonts w:ascii="Kaiti TC" w:eastAsia="Kaiti TC" w:hAnsi="Kaiti TC" w:cs="Kaiti TC"/>
          <w:b/>
          <w:bCs/>
          <w:color w:val="FF0000"/>
          <w:sz w:val="21"/>
          <w:szCs w:val="21"/>
          <w:bdr w:val="none" w:sz="0" w:space="0" w:color="auto" w:frame="1"/>
        </w:rPr>
        <w:t>（善）</w:t>
      </w:r>
      <w:r w:rsidRPr="00395161">
        <w:rPr>
          <w:rFonts w:ascii="Kaiti TC" w:eastAsia="Kaiti TC" w:hAnsi="Kaiti TC" w:cs="Kaiti TC"/>
          <w:b/>
          <w:bCs/>
          <w:color w:val="000000"/>
          <w:sz w:val="28"/>
          <w:szCs w:val="28"/>
          <w:bdr w:val="none" w:sz="0" w:space="0" w:color="auto" w:frame="1"/>
        </w:rPr>
        <w:t>根，勤安不放逸，行捨及不害。”</w:t>
      </w:r>
      <w:r w:rsidRPr="00395161">
        <w:rPr>
          <w:rFonts w:ascii="Kaiti TC" w:eastAsia="Kaiti TC" w:hAnsi="Kaiti TC" w:cs="Kaiti TC"/>
          <w:b/>
          <w:bCs/>
          <w:color w:val="000000"/>
          <w:sz w:val="28"/>
          <w:szCs w:val="28"/>
        </w:rPr>
        <w:t xml:space="preserve"> </w:t>
      </w:r>
    </w:p>
    <w:p w14:paraId="5045C2B1" w14:textId="77777777" w:rsidR="00395161" w:rsidRPr="00395161" w:rsidRDefault="00395161" w:rsidP="00395161">
      <w:pPr>
        <w:shd w:val="clear" w:color="auto" w:fill="FFFFFF"/>
        <w:rPr>
          <w:rFonts w:ascii="Kaiti TC" w:eastAsia="Kaiti TC" w:hAnsi="Kaiti TC" w:cs="Kaiti TC"/>
          <w:b/>
          <w:bCs/>
          <w:color w:val="000000"/>
          <w:sz w:val="28"/>
          <w:szCs w:val="28"/>
        </w:rPr>
      </w:pPr>
    </w:p>
    <w:p w14:paraId="1F4AD93E" w14:textId="77777777" w:rsidR="00395161" w:rsidRPr="00395161" w:rsidRDefault="00395161" w:rsidP="00395161">
      <w:pPr>
        <w:shd w:val="clear" w:color="auto" w:fill="FFFFFF"/>
        <w:rPr>
          <w:rFonts w:ascii="Kaiti TC" w:eastAsia="Kaiti TC" w:hAnsi="Kaiti TC" w:cs="Kaiti TC"/>
          <w:b/>
          <w:bCs/>
          <w:color w:val="000000"/>
          <w:sz w:val="28"/>
          <w:szCs w:val="28"/>
        </w:rPr>
      </w:pPr>
      <w:r w:rsidRPr="00395161">
        <w:rPr>
          <w:rFonts w:ascii="Kaiti TC" w:eastAsia="Kaiti TC" w:hAnsi="Kaiti TC" w:cs="Kaiti TC"/>
          <w:b/>
          <w:bCs/>
          <w:color w:val="000000"/>
          <w:sz w:val="28"/>
          <w:szCs w:val="28"/>
          <w:bdr w:val="none" w:sz="0" w:space="0" w:color="auto" w:frame="1"/>
        </w:rPr>
        <w:t>論曰：唯</w:t>
      </w:r>
      <w:r w:rsidRPr="00395161">
        <w:rPr>
          <w:rFonts w:ascii="Kaiti TC" w:eastAsia="Kaiti TC" w:hAnsi="Kaiti TC" w:cs="Kaiti TC"/>
          <w:b/>
          <w:bCs/>
          <w:color w:val="FF0000"/>
          <w:sz w:val="21"/>
          <w:szCs w:val="21"/>
          <w:bdr w:val="none" w:sz="0" w:space="0" w:color="auto" w:frame="1"/>
        </w:rPr>
        <w:t>（與）</w:t>
      </w:r>
      <w:r w:rsidRPr="00395161">
        <w:rPr>
          <w:rFonts w:ascii="Kaiti TC" w:eastAsia="Kaiti TC" w:hAnsi="Kaiti TC" w:cs="Kaiti TC"/>
          <w:b/>
          <w:bCs/>
          <w:color w:val="000000"/>
          <w:sz w:val="28"/>
          <w:szCs w:val="28"/>
          <w:bdr w:val="none" w:sz="0" w:space="0" w:color="auto" w:frame="1"/>
        </w:rPr>
        <w:t>善心俱名善心所。謂信、慚等，定有十一。</w:t>
      </w:r>
    </w:p>
    <w:p w14:paraId="157CEA4E" w14:textId="77777777" w:rsidR="00395161" w:rsidRPr="00395161" w:rsidRDefault="00395161" w:rsidP="00395161">
      <w:pPr>
        <w:shd w:val="clear" w:color="auto" w:fill="FFFFFF"/>
        <w:rPr>
          <w:rFonts w:ascii="Kaiti TC" w:eastAsia="Kaiti TC" w:hAnsi="Kaiti TC" w:cs="Kaiti TC"/>
          <w:b/>
          <w:bCs/>
          <w:color w:val="000000"/>
          <w:sz w:val="28"/>
          <w:szCs w:val="28"/>
        </w:rPr>
      </w:pPr>
    </w:p>
    <w:p w14:paraId="74357073" w14:textId="77777777" w:rsidR="00395161" w:rsidRPr="00395161" w:rsidRDefault="00395161" w:rsidP="00395161">
      <w:pPr>
        <w:shd w:val="clear" w:color="auto" w:fill="FFFFFF"/>
        <w:rPr>
          <w:rFonts w:ascii="Kaiti TC" w:eastAsia="Kaiti TC" w:hAnsi="Kaiti TC" w:cs="Kaiti TC"/>
          <w:b/>
          <w:bCs/>
          <w:color w:val="000000"/>
          <w:sz w:val="28"/>
          <w:szCs w:val="28"/>
        </w:rPr>
      </w:pPr>
      <w:r w:rsidRPr="00395161">
        <w:rPr>
          <w:rFonts w:ascii="Kaiti TC" w:eastAsia="Kaiti TC" w:hAnsi="Kaiti TC" w:cs="Kaiti TC"/>
          <w:b/>
          <w:bCs/>
          <w:color w:val="0000FF"/>
          <w:sz w:val="21"/>
          <w:szCs w:val="21"/>
          <w:bdr w:val="none" w:sz="0" w:space="0" w:color="auto" w:frame="1"/>
        </w:rPr>
        <w:t>唯識定義善有“順益/有益”和“順理/合理”二義，包括了對此世、來世有益的各種有漏、無漏的心理與行為。又將善分成四類：1 自性善，即善的本身，如無貪、瞋、癡及慚、愧等；2 相應善，與自性善相應生起，俱有同等性質的心理；3 等起善，由自性善和相應善所起之善的身、語業；4 勝義善，指無為涅槃。善心所，一切有部認為有十種，正理部認為有十二，正量部認為有十三；大乘唯識認為有十一種。</w:t>
      </w:r>
    </w:p>
    <w:p w14:paraId="4127DBDF" w14:textId="77777777" w:rsidR="00395161" w:rsidRPr="00395161" w:rsidRDefault="00395161" w:rsidP="00395161">
      <w:pPr>
        <w:shd w:val="clear" w:color="auto" w:fill="FFFFFF"/>
        <w:rPr>
          <w:rFonts w:ascii="Kaiti TC" w:eastAsia="Kaiti TC" w:hAnsi="Kaiti TC" w:cs="Kaiti TC"/>
          <w:b/>
          <w:bCs/>
          <w:color w:val="000000"/>
          <w:sz w:val="28"/>
          <w:szCs w:val="28"/>
        </w:rPr>
      </w:pPr>
    </w:p>
    <w:p w14:paraId="312AC9A9" w14:textId="77777777" w:rsidR="00395161" w:rsidRPr="00395161" w:rsidRDefault="00395161" w:rsidP="00395161">
      <w:pPr>
        <w:shd w:val="clear" w:color="auto" w:fill="FFFFFF"/>
        <w:rPr>
          <w:rFonts w:ascii="Kaiti TC" w:eastAsia="Kaiti TC" w:hAnsi="Kaiti TC" w:cs="Kaiti TC"/>
          <w:b/>
          <w:bCs/>
          <w:color w:val="000000"/>
          <w:sz w:val="28"/>
          <w:szCs w:val="28"/>
        </w:rPr>
      </w:pPr>
      <w:r w:rsidRPr="00395161">
        <w:rPr>
          <w:rFonts w:ascii="Kaiti TC" w:eastAsia="Kaiti TC" w:hAnsi="Kaiti TC" w:cs="Kaiti TC"/>
          <w:b/>
          <w:bCs/>
          <w:color w:val="000000"/>
          <w:sz w:val="28"/>
          <w:szCs w:val="28"/>
          <w:bdr w:val="none" w:sz="0" w:space="0" w:color="auto" w:frame="1"/>
        </w:rPr>
        <w:t>云何為信？於實、德、能，深忍樂欲</w:t>
      </w:r>
      <w:r w:rsidRPr="00395161">
        <w:rPr>
          <w:rFonts w:ascii="Kaiti TC" w:eastAsia="Kaiti TC" w:hAnsi="Kaiti TC" w:cs="Kaiti TC"/>
          <w:b/>
          <w:bCs/>
          <w:color w:val="FF0000"/>
          <w:sz w:val="21"/>
          <w:szCs w:val="21"/>
          <w:bdr w:val="none" w:sz="0" w:space="0" w:color="auto" w:frame="1"/>
        </w:rPr>
        <w:t>（對於真實道理、清淨功德、能成聖道，深信認可並樂於求證，使）</w:t>
      </w:r>
      <w:r w:rsidRPr="00395161">
        <w:rPr>
          <w:rFonts w:ascii="Kaiti TC" w:eastAsia="Kaiti TC" w:hAnsi="Kaiti TC" w:cs="Kaiti TC"/>
          <w:b/>
          <w:bCs/>
          <w:color w:val="000000"/>
          <w:sz w:val="28"/>
          <w:szCs w:val="28"/>
          <w:bdr w:val="none" w:sz="0" w:space="0" w:color="auto" w:frame="1"/>
        </w:rPr>
        <w:t>心</w:t>
      </w:r>
      <w:r w:rsidRPr="00395161">
        <w:rPr>
          <w:rFonts w:ascii="Kaiti TC" w:eastAsia="Kaiti TC" w:hAnsi="Kaiti TC" w:cs="Kaiti TC"/>
          <w:b/>
          <w:bCs/>
          <w:color w:val="FF0000"/>
          <w:sz w:val="21"/>
          <w:szCs w:val="21"/>
          <w:bdr w:val="none" w:sz="0" w:space="0" w:color="auto" w:frame="1"/>
        </w:rPr>
        <w:t>（清）</w:t>
      </w:r>
      <w:r w:rsidRPr="00395161">
        <w:rPr>
          <w:rFonts w:ascii="Kaiti TC" w:eastAsia="Kaiti TC" w:hAnsi="Kaiti TC" w:cs="Kaiti TC"/>
          <w:b/>
          <w:bCs/>
          <w:color w:val="000000"/>
          <w:sz w:val="28"/>
          <w:szCs w:val="28"/>
          <w:bdr w:val="none" w:sz="0" w:space="0" w:color="auto" w:frame="1"/>
        </w:rPr>
        <w:t>淨為性，對治不信，樂善</w:t>
      </w:r>
      <w:r w:rsidRPr="00395161">
        <w:rPr>
          <w:rFonts w:ascii="Kaiti TC" w:eastAsia="Kaiti TC" w:hAnsi="Kaiti TC" w:cs="Kaiti TC"/>
          <w:b/>
          <w:bCs/>
          <w:color w:val="FF0000"/>
          <w:sz w:val="21"/>
          <w:szCs w:val="21"/>
          <w:bdr w:val="none" w:sz="0" w:space="0" w:color="auto" w:frame="1"/>
        </w:rPr>
        <w:t>（法）</w:t>
      </w:r>
      <w:r w:rsidRPr="00395161">
        <w:rPr>
          <w:rFonts w:ascii="Kaiti TC" w:eastAsia="Kaiti TC" w:hAnsi="Kaiti TC" w:cs="Kaiti TC"/>
          <w:b/>
          <w:bCs/>
          <w:color w:val="000000"/>
          <w:sz w:val="28"/>
          <w:szCs w:val="28"/>
          <w:bdr w:val="none" w:sz="0" w:space="0" w:color="auto" w:frame="1"/>
        </w:rPr>
        <w:t>為業。然信差別，略有三種：一信實有，謂於諸法實事理中，深信忍故；二信有德，謂於三寶真淨德中，深信樂</w:t>
      </w:r>
      <w:r w:rsidRPr="00395161">
        <w:rPr>
          <w:rFonts w:ascii="Kaiti TC" w:eastAsia="Kaiti TC" w:hAnsi="Kaiti TC" w:cs="Kaiti TC"/>
          <w:b/>
          <w:bCs/>
          <w:color w:val="FF0000"/>
          <w:sz w:val="21"/>
          <w:szCs w:val="21"/>
          <w:bdr w:val="none" w:sz="0" w:space="0" w:color="auto" w:frame="1"/>
        </w:rPr>
        <w:t>（於求證）</w:t>
      </w:r>
      <w:r w:rsidRPr="00395161">
        <w:rPr>
          <w:rFonts w:ascii="Kaiti TC" w:eastAsia="Kaiti TC" w:hAnsi="Kaiti TC" w:cs="Kaiti TC"/>
          <w:b/>
          <w:bCs/>
          <w:color w:val="000000"/>
          <w:sz w:val="28"/>
          <w:szCs w:val="28"/>
          <w:bdr w:val="none" w:sz="0" w:space="0" w:color="auto" w:frame="1"/>
        </w:rPr>
        <w:t>故；三信有能</w:t>
      </w:r>
      <w:r w:rsidRPr="00395161">
        <w:rPr>
          <w:rFonts w:ascii="Kaiti TC" w:eastAsia="Kaiti TC" w:hAnsi="Kaiti TC" w:cs="Kaiti TC"/>
          <w:b/>
          <w:bCs/>
          <w:color w:val="FF0000"/>
          <w:sz w:val="21"/>
          <w:szCs w:val="21"/>
          <w:bdr w:val="none" w:sz="0" w:space="0" w:color="auto" w:frame="1"/>
        </w:rPr>
        <w:t>（成聖道）</w:t>
      </w:r>
      <w:r w:rsidRPr="00395161">
        <w:rPr>
          <w:rFonts w:ascii="Kaiti TC" w:eastAsia="Kaiti TC" w:hAnsi="Kaiti TC" w:cs="Kaiti TC"/>
          <w:b/>
          <w:bCs/>
          <w:color w:val="000000"/>
          <w:sz w:val="28"/>
          <w:szCs w:val="28"/>
          <w:bdr w:val="none" w:sz="0" w:space="0" w:color="auto" w:frame="1"/>
        </w:rPr>
        <w:t>，謂於一切世、出世善，深信</w:t>
      </w:r>
      <w:r w:rsidRPr="00395161">
        <w:rPr>
          <w:rFonts w:ascii="Kaiti TC" w:eastAsia="Kaiti TC" w:hAnsi="Kaiti TC" w:cs="Kaiti TC"/>
          <w:b/>
          <w:bCs/>
          <w:color w:val="FF0000"/>
          <w:sz w:val="21"/>
          <w:szCs w:val="21"/>
          <w:bdr w:val="none" w:sz="0" w:space="0" w:color="auto" w:frame="1"/>
        </w:rPr>
        <w:t>（它們）</w:t>
      </w:r>
      <w:r w:rsidRPr="00395161">
        <w:rPr>
          <w:rFonts w:ascii="Kaiti TC" w:eastAsia="Kaiti TC" w:hAnsi="Kaiti TC" w:cs="Kaiti TC"/>
          <w:b/>
          <w:bCs/>
          <w:color w:val="000000"/>
          <w:sz w:val="28"/>
          <w:szCs w:val="28"/>
          <w:bdr w:val="none" w:sz="0" w:space="0" w:color="auto" w:frame="1"/>
        </w:rPr>
        <w:t>有力，能得</w:t>
      </w:r>
      <w:r w:rsidRPr="00395161">
        <w:rPr>
          <w:rFonts w:ascii="Kaiti TC" w:eastAsia="Kaiti TC" w:hAnsi="Kaiti TC" w:cs="Kaiti TC"/>
          <w:b/>
          <w:bCs/>
          <w:color w:val="FF0000"/>
          <w:sz w:val="21"/>
          <w:szCs w:val="21"/>
          <w:bdr w:val="none" w:sz="0" w:space="0" w:color="auto" w:frame="1"/>
        </w:rPr>
        <w:t>（樂果、）</w:t>
      </w:r>
      <w:r w:rsidRPr="00395161">
        <w:rPr>
          <w:rFonts w:ascii="Kaiti TC" w:eastAsia="Kaiti TC" w:hAnsi="Kaiti TC" w:cs="Kaiti TC"/>
          <w:b/>
          <w:bCs/>
          <w:color w:val="000000"/>
          <w:sz w:val="28"/>
          <w:szCs w:val="28"/>
          <w:bdr w:val="none" w:sz="0" w:space="0" w:color="auto" w:frame="1"/>
        </w:rPr>
        <w:t>能成</w:t>
      </w:r>
      <w:r w:rsidRPr="00395161">
        <w:rPr>
          <w:rFonts w:ascii="Kaiti TC" w:eastAsia="Kaiti TC" w:hAnsi="Kaiti TC" w:cs="Kaiti TC"/>
          <w:b/>
          <w:bCs/>
          <w:color w:val="FF0000"/>
          <w:sz w:val="21"/>
          <w:szCs w:val="21"/>
          <w:bdr w:val="none" w:sz="0" w:space="0" w:color="auto" w:frame="1"/>
        </w:rPr>
        <w:t>（聖道，因而生）</w:t>
      </w:r>
      <w:r w:rsidRPr="00395161">
        <w:rPr>
          <w:rFonts w:ascii="Kaiti TC" w:eastAsia="Kaiti TC" w:hAnsi="Kaiti TC" w:cs="Kaiti TC"/>
          <w:b/>
          <w:bCs/>
          <w:color w:val="000000"/>
          <w:sz w:val="28"/>
          <w:szCs w:val="28"/>
          <w:bdr w:val="none" w:sz="0" w:space="0" w:color="auto" w:frame="1"/>
        </w:rPr>
        <w:t>起希望故。由斯對治不信彼心，愛樂證修世、出世善。</w:t>
      </w:r>
    </w:p>
    <w:p w14:paraId="51873574" w14:textId="77777777" w:rsidR="00395161" w:rsidRPr="00395161" w:rsidRDefault="00395161" w:rsidP="00395161">
      <w:pPr>
        <w:shd w:val="clear" w:color="auto" w:fill="FFFFFF"/>
        <w:rPr>
          <w:rFonts w:ascii="Kaiti TC" w:eastAsia="Kaiti TC" w:hAnsi="Kaiti TC" w:cs="Kaiti TC"/>
          <w:b/>
          <w:bCs/>
          <w:color w:val="000000"/>
          <w:sz w:val="28"/>
          <w:szCs w:val="28"/>
        </w:rPr>
      </w:pPr>
    </w:p>
    <w:p w14:paraId="4B1A93E8" w14:textId="77777777" w:rsidR="00395161" w:rsidRPr="00395161" w:rsidRDefault="00395161" w:rsidP="00395161">
      <w:pPr>
        <w:shd w:val="clear" w:color="auto" w:fill="FFFFFF"/>
        <w:rPr>
          <w:rFonts w:ascii="Kaiti TC" w:eastAsia="Kaiti TC" w:hAnsi="Kaiti TC" w:cs="Kaiti TC"/>
          <w:b/>
          <w:bCs/>
          <w:color w:val="000000"/>
          <w:sz w:val="28"/>
          <w:szCs w:val="28"/>
        </w:rPr>
      </w:pPr>
      <w:r w:rsidRPr="00395161">
        <w:rPr>
          <w:rFonts w:ascii="Kaiti TC" w:eastAsia="Kaiti TC" w:hAnsi="Kaiti TC" w:cs="Kaiti TC"/>
          <w:b/>
          <w:bCs/>
          <w:color w:val="FF0000"/>
          <w:sz w:val="21"/>
          <w:szCs w:val="21"/>
          <w:bdr w:val="none" w:sz="0" w:space="0" w:color="auto" w:frame="1"/>
        </w:rPr>
        <w:lastRenderedPageBreak/>
        <w:t>（對方：）</w:t>
      </w:r>
      <w:r w:rsidRPr="00395161">
        <w:rPr>
          <w:rFonts w:ascii="Kaiti TC" w:eastAsia="Kaiti TC" w:hAnsi="Kaiti TC" w:cs="Kaiti TC"/>
          <w:b/>
          <w:bCs/>
          <w:color w:val="000000"/>
          <w:sz w:val="28"/>
          <w:szCs w:val="28"/>
          <w:bdr w:val="none" w:sz="0" w:space="0" w:color="auto" w:frame="1"/>
        </w:rPr>
        <w:t>“忍謂勝解，此即信因；樂欲</w:t>
      </w:r>
      <w:r w:rsidRPr="00395161">
        <w:rPr>
          <w:rFonts w:ascii="Kaiti TC" w:eastAsia="Kaiti TC" w:hAnsi="Kaiti TC" w:cs="Kaiti TC"/>
          <w:b/>
          <w:bCs/>
          <w:color w:val="FF0000"/>
          <w:sz w:val="21"/>
          <w:szCs w:val="21"/>
          <w:bdr w:val="none" w:sz="0" w:space="0" w:color="auto" w:frame="1"/>
        </w:rPr>
        <w:t>（求證）</w:t>
      </w:r>
      <w:r w:rsidRPr="00395161">
        <w:rPr>
          <w:rFonts w:ascii="Kaiti TC" w:eastAsia="Kaiti TC" w:hAnsi="Kaiti TC" w:cs="Kaiti TC"/>
          <w:b/>
          <w:bCs/>
          <w:color w:val="000000"/>
          <w:sz w:val="28"/>
          <w:szCs w:val="28"/>
          <w:bdr w:val="none" w:sz="0" w:space="0" w:color="auto" w:frame="1"/>
        </w:rPr>
        <w:t>謂欲，即是信</w:t>
      </w:r>
      <w:r w:rsidRPr="00395161">
        <w:rPr>
          <w:rFonts w:ascii="Kaiti TC" w:eastAsia="Kaiti TC" w:hAnsi="Kaiti TC" w:cs="Kaiti TC"/>
          <w:b/>
          <w:bCs/>
          <w:color w:val="FF0000"/>
          <w:sz w:val="21"/>
          <w:szCs w:val="21"/>
          <w:bdr w:val="none" w:sz="0" w:space="0" w:color="auto" w:frame="1"/>
        </w:rPr>
        <w:t>（的結）</w:t>
      </w:r>
      <w:r w:rsidRPr="00395161">
        <w:rPr>
          <w:rFonts w:ascii="Kaiti TC" w:eastAsia="Kaiti TC" w:hAnsi="Kaiti TC" w:cs="Kaiti TC"/>
          <w:b/>
          <w:bCs/>
          <w:color w:val="000000"/>
          <w:sz w:val="28"/>
          <w:szCs w:val="28"/>
          <w:bdr w:val="none" w:sz="0" w:space="0" w:color="auto" w:frame="1"/>
        </w:rPr>
        <w:t>果</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hint="eastAsia"/>
          <w:b/>
          <w:bCs/>
          <w:color w:val="FF0000"/>
          <w:sz w:val="21"/>
          <w:szCs w:val="21"/>
          <w:bdr w:val="none" w:sz="0" w:space="0" w:color="auto" w:frame="1"/>
        </w:rPr>
        <w:t>，信應該是勝解、欲共起的假法。如果你們說信是實法，那麼</w:t>
      </w:r>
      <w:r w:rsidRPr="00395161">
        <w:rPr>
          <w:rFonts w:ascii="Kaiti TC" w:eastAsia="Kaiti TC" w:hAnsi="Kaiti TC" w:cs="Kaiti TC"/>
          <w:b/>
          <w:bCs/>
          <w:color w:val="FF0000"/>
          <w:sz w:val="21"/>
          <w:szCs w:val="21"/>
          <w:bdr w:val="none" w:sz="0" w:space="0" w:color="auto" w:frame="1"/>
        </w:rPr>
        <w:t>請明）</w:t>
      </w:r>
      <w:r w:rsidRPr="00395161">
        <w:rPr>
          <w:rFonts w:ascii="Kaiti TC" w:eastAsia="Kaiti TC" w:hAnsi="Kaiti TC" w:cs="Kaiti TC"/>
          <w:b/>
          <w:bCs/>
          <w:color w:val="000000"/>
          <w:sz w:val="28"/>
          <w:szCs w:val="28"/>
          <w:bdr w:val="none" w:sz="0" w:space="0" w:color="auto" w:frame="1"/>
        </w:rPr>
        <w:t>確陳此信，自相是何？”</w:t>
      </w:r>
      <w:r w:rsidRPr="00395161">
        <w:rPr>
          <w:rFonts w:ascii="Kaiti TC" w:eastAsia="Kaiti TC" w:hAnsi="Kaiti TC" w:cs="Kaiti TC"/>
          <w:b/>
          <w:bCs/>
          <w:color w:val="FF0000"/>
          <w:sz w:val="21"/>
          <w:szCs w:val="21"/>
          <w:bdr w:val="none" w:sz="0" w:space="0" w:color="auto" w:frame="1"/>
        </w:rPr>
        <w:t>（答：）</w:t>
      </w:r>
      <w:r w:rsidRPr="00395161">
        <w:rPr>
          <w:rFonts w:ascii="Kaiti TC" w:eastAsia="Kaiti TC" w:hAnsi="Kaiti TC" w:cs="Kaiti TC"/>
          <w:b/>
          <w:bCs/>
          <w:color w:val="000000"/>
          <w:sz w:val="28"/>
          <w:szCs w:val="28"/>
          <w:bdr w:val="none" w:sz="0" w:space="0" w:color="auto" w:frame="1"/>
        </w:rPr>
        <w:t>豈不適言，“心淨”為</w:t>
      </w:r>
      <w:r w:rsidRPr="00395161">
        <w:rPr>
          <w:rFonts w:ascii="Kaiti TC" w:eastAsia="Kaiti TC" w:hAnsi="Kaiti TC" w:cs="Kaiti TC"/>
          <w:b/>
          <w:bCs/>
          <w:color w:val="FF0000"/>
          <w:sz w:val="21"/>
          <w:szCs w:val="21"/>
          <w:bdr w:val="none" w:sz="0" w:space="0" w:color="auto" w:frame="1"/>
        </w:rPr>
        <w:t>（其本）</w:t>
      </w:r>
      <w:r w:rsidRPr="00395161">
        <w:rPr>
          <w:rFonts w:ascii="Kaiti TC" w:eastAsia="Kaiti TC" w:hAnsi="Kaiti TC" w:cs="Kaiti TC"/>
          <w:b/>
          <w:bCs/>
          <w:color w:val="000000"/>
          <w:sz w:val="28"/>
          <w:szCs w:val="28"/>
          <w:bdr w:val="none" w:sz="0" w:space="0" w:color="auto" w:frame="1"/>
        </w:rPr>
        <w:t>性？</w:t>
      </w:r>
      <w:r w:rsidRPr="00395161">
        <w:rPr>
          <w:rFonts w:ascii="Kaiti TC" w:eastAsia="Kaiti TC" w:hAnsi="Kaiti TC" w:cs="Kaiti TC"/>
          <w:b/>
          <w:bCs/>
          <w:color w:val="000000"/>
          <w:sz w:val="28"/>
          <w:szCs w:val="28"/>
        </w:rPr>
        <w:t xml:space="preserve"> ” </w:t>
      </w:r>
      <w:r w:rsidRPr="00395161">
        <w:rPr>
          <w:rFonts w:ascii="Kaiti TC" w:eastAsia="Kaiti TC" w:hAnsi="Kaiti TC" w:cs="Kaiti TC"/>
          <w:b/>
          <w:bCs/>
          <w:color w:val="FF0000"/>
          <w:sz w:val="21"/>
          <w:szCs w:val="21"/>
          <w:bdr w:val="none" w:sz="0" w:space="0" w:color="auto" w:frame="1"/>
        </w:rPr>
        <w:t>（對方：）</w:t>
      </w:r>
      <w:r w:rsidRPr="00395161">
        <w:rPr>
          <w:rFonts w:ascii="Kaiti TC" w:eastAsia="Kaiti TC" w:hAnsi="Kaiti TC" w:cs="Kaiti TC"/>
          <w:b/>
          <w:bCs/>
          <w:color w:val="000000"/>
          <w:sz w:val="28"/>
          <w:szCs w:val="28"/>
          <w:bdr w:val="none" w:sz="0" w:space="0" w:color="auto" w:frame="1"/>
        </w:rPr>
        <w:t>“此猶未了彼心淨言。若淨即心</w:t>
      </w:r>
      <w:r w:rsidRPr="00395161">
        <w:rPr>
          <w:rFonts w:ascii="Kaiti TC" w:eastAsia="Kaiti TC" w:hAnsi="Kaiti TC" w:cs="Kaiti TC"/>
          <w:b/>
          <w:bCs/>
          <w:color w:val="FF0000"/>
          <w:sz w:val="21"/>
          <w:szCs w:val="21"/>
          <w:bdr w:val="none" w:sz="0" w:space="0" w:color="auto" w:frame="1"/>
        </w:rPr>
        <w:t>（的本身，信就）</w:t>
      </w:r>
      <w:r w:rsidRPr="00395161">
        <w:rPr>
          <w:rFonts w:ascii="Kaiti TC" w:eastAsia="Kaiti TC" w:hAnsi="Kaiti TC" w:cs="Kaiti TC"/>
          <w:b/>
          <w:bCs/>
          <w:color w:val="000000"/>
          <w:sz w:val="28"/>
          <w:szCs w:val="28"/>
          <w:bdr w:val="none" w:sz="0" w:space="0" w:color="auto" w:frame="1"/>
        </w:rPr>
        <w:t>應非心所。若令心淨，慚等何別？</w:t>
      </w:r>
      <w:r w:rsidRPr="00395161">
        <w:rPr>
          <w:rFonts w:ascii="Kaiti TC" w:eastAsia="Kaiti TC" w:hAnsi="Kaiti TC" w:cs="Kaiti TC"/>
          <w:b/>
          <w:bCs/>
          <w:color w:val="FF0000"/>
          <w:sz w:val="21"/>
          <w:szCs w:val="21"/>
          <w:bdr w:val="none" w:sz="0" w:space="0" w:color="auto" w:frame="1"/>
        </w:rPr>
        <w:t>（信與其餘的善心所對）</w:t>
      </w:r>
      <w:r w:rsidRPr="00395161">
        <w:rPr>
          <w:rFonts w:ascii="Kaiti TC" w:eastAsia="Kaiti TC" w:hAnsi="Kaiti TC" w:cs="Kaiti TC"/>
          <w:b/>
          <w:bCs/>
          <w:color w:val="000000"/>
          <w:sz w:val="28"/>
          <w:szCs w:val="28"/>
          <w:bdr w:val="none" w:sz="0" w:space="0" w:color="auto" w:frame="1"/>
        </w:rPr>
        <w:t>心俱淨法，為難亦然</w:t>
      </w:r>
      <w:r w:rsidRPr="00395161">
        <w:rPr>
          <w:rFonts w:ascii="Kaiti TC" w:eastAsia="Kaiti TC" w:hAnsi="Kaiti TC" w:cs="Kaiti TC"/>
          <w:b/>
          <w:bCs/>
          <w:color w:val="FF0000"/>
          <w:sz w:val="21"/>
          <w:szCs w:val="21"/>
          <w:bdr w:val="none" w:sz="0" w:space="0" w:color="auto" w:frame="1"/>
        </w:rPr>
        <w:t>（所有的善都能使心清淨，那麼信與其它善心所有何差別？）</w:t>
      </w:r>
      <w:r w:rsidRPr="00395161">
        <w:rPr>
          <w:rFonts w:ascii="Kaiti TC" w:eastAsia="Kaiti TC" w:hAnsi="Kaiti TC" w:cs="Kaiti TC"/>
          <w:b/>
          <w:bCs/>
          <w:color w:val="000000"/>
          <w:sz w:val="28"/>
          <w:szCs w:val="28"/>
          <w:bdr w:val="none" w:sz="0" w:space="0" w:color="auto" w:frame="1"/>
        </w:rPr>
        <w:t xml:space="preserve">。” </w:t>
      </w:r>
      <w:r w:rsidRPr="00395161">
        <w:rPr>
          <w:rFonts w:ascii="Kaiti TC" w:eastAsia="Kaiti TC" w:hAnsi="Kaiti TC" w:cs="Kaiti TC"/>
          <w:b/>
          <w:bCs/>
          <w:color w:val="FF0000"/>
          <w:sz w:val="21"/>
          <w:szCs w:val="21"/>
          <w:bdr w:val="none" w:sz="0" w:space="0" w:color="auto" w:frame="1"/>
        </w:rPr>
        <w:t>（答：）</w:t>
      </w:r>
      <w:r w:rsidRPr="00395161">
        <w:rPr>
          <w:rFonts w:ascii="Kaiti TC" w:eastAsia="Kaiti TC" w:hAnsi="Kaiti TC" w:cs="Kaiti TC"/>
          <w:b/>
          <w:bCs/>
          <w:color w:val="000000"/>
          <w:sz w:val="28"/>
          <w:szCs w:val="28"/>
          <w:bdr w:val="none" w:sz="0" w:space="0" w:color="auto" w:frame="1"/>
        </w:rPr>
        <w:t>此</w:t>
      </w:r>
      <w:r w:rsidRPr="00395161">
        <w:rPr>
          <w:rFonts w:ascii="Kaiti TC" w:eastAsia="Kaiti TC" w:hAnsi="Kaiti TC" w:cs="Kaiti TC"/>
          <w:b/>
          <w:bCs/>
          <w:color w:val="FF0000"/>
          <w:sz w:val="21"/>
          <w:szCs w:val="21"/>
          <w:bdr w:val="none" w:sz="0" w:space="0" w:color="auto" w:frame="1"/>
        </w:rPr>
        <w:t>（信的自）</w:t>
      </w:r>
      <w:r w:rsidRPr="00395161">
        <w:rPr>
          <w:rFonts w:ascii="Kaiti TC" w:eastAsia="Kaiti TC" w:hAnsi="Kaiti TC" w:cs="Kaiti TC"/>
          <w:b/>
          <w:bCs/>
          <w:color w:val="000000"/>
          <w:sz w:val="28"/>
          <w:szCs w:val="28"/>
          <w:bdr w:val="none" w:sz="0" w:space="0" w:color="auto" w:frame="1"/>
        </w:rPr>
        <w:t>性</w:t>
      </w:r>
      <w:r w:rsidRPr="00395161">
        <w:rPr>
          <w:rFonts w:ascii="Kaiti TC" w:eastAsia="Kaiti TC" w:hAnsi="Kaiti TC" w:cs="Kaiti TC"/>
          <w:b/>
          <w:bCs/>
          <w:color w:val="FF0000"/>
          <w:sz w:val="21"/>
          <w:szCs w:val="21"/>
          <w:bdr w:val="none" w:sz="0" w:space="0" w:color="auto" w:frame="1"/>
        </w:rPr>
        <w:t>（就是）</w:t>
      </w:r>
      <w:r w:rsidRPr="00395161">
        <w:rPr>
          <w:rFonts w:ascii="Kaiti TC" w:eastAsia="Kaiti TC" w:hAnsi="Kaiti TC" w:cs="Kaiti TC"/>
          <w:b/>
          <w:bCs/>
          <w:color w:val="000000"/>
          <w:sz w:val="28"/>
          <w:szCs w:val="28"/>
          <w:bdr w:val="none" w:sz="0" w:space="0" w:color="auto" w:frame="1"/>
        </w:rPr>
        <w:t>澄清，能淨心</w:t>
      </w:r>
      <w:r w:rsidRPr="00395161">
        <w:rPr>
          <w:rFonts w:ascii="Kaiti TC" w:eastAsia="Kaiti TC" w:hAnsi="Kaiti TC" w:cs="Kaiti TC"/>
          <w:b/>
          <w:bCs/>
          <w:color w:val="FF0000"/>
          <w:sz w:val="21"/>
          <w:szCs w:val="21"/>
          <w:bdr w:val="none" w:sz="0" w:space="0" w:color="auto" w:frame="1"/>
        </w:rPr>
        <w:t>（、心所）</w:t>
      </w:r>
      <w:r w:rsidRPr="00395161">
        <w:rPr>
          <w:rFonts w:ascii="Kaiti TC" w:eastAsia="Kaiti TC" w:hAnsi="Kaiti TC" w:cs="Kaiti TC"/>
          <w:b/>
          <w:bCs/>
          <w:color w:val="000000"/>
          <w:sz w:val="28"/>
          <w:szCs w:val="28"/>
          <w:bdr w:val="none" w:sz="0" w:space="0" w:color="auto" w:frame="1"/>
        </w:rPr>
        <w:t>等，以心勝故</w:t>
      </w:r>
      <w:r w:rsidRPr="00395161">
        <w:rPr>
          <w:rFonts w:ascii="Kaiti TC" w:eastAsia="Kaiti TC" w:hAnsi="Kaiti TC" w:cs="Kaiti TC"/>
          <w:b/>
          <w:bCs/>
          <w:color w:val="FF0000"/>
          <w:sz w:val="21"/>
          <w:szCs w:val="21"/>
          <w:bdr w:val="none" w:sz="0" w:space="0" w:color="auto" w:frame="1"/>
        </w:rPr>
        <w:t>（因心</w:t>
      </w:r>
      <w:r w:rsidRPr="00395161">
        <w:rPr>
          <w:rFonts w:ascii="Kaiti TC" w:eastAsia="Kaiti TC" w:hAnsi="Kaiti TC" w:cs="Kaiti TC" w:hint="eastAsia"/>
          <w:b/>
          <w:bCs/>
          <w:color w:val="FF0000"/>
          <w:sz w:val="21"/>
          <w:szCs w:val="21"/>
          <w:bdr w:val="none" w:sz="0" w:space="0" w:color="auto" w:frame="1"/>
        </w:rPr>
        <w:t>王為主且</w:t>
      </w:r>
      <w:r w:rsidRPr="00395161">
        <w:rPr>
          <w:rFonts w:ascii="Kaiti TC" w:eastAsia="Kaiti TC" w:hAnsi="Kaiti TC" w:cs="Kaiti TC"/>
          <w:b/>
          <w:bCs/>
          <w:color w:val="FF0000"/>
          <w:sz w:val="21"/>
          <w:szCs w:val="21"/>
          <w:bdr w:val="none" w:sz="0" w:space="0" w:color="auto" w:frame="1"/>
        </w:rPr>
        <w:t>作用強於心所，所以）</w:t>
      </w:r>
      <w:r w:rsidRPr="00395161">
        <w:rPr>
          <w:rFonts w:ascii="Kaiti TC" w:eastAsia="Kaiti TC" w:hAnsi="Kaiti TC" w:cs="Kaiti TC"/>
          <w:b/>
          <w:bCs/>
          <w:color w:val="000000"/>
          <w:sz w:val="28"/>
          <w:szCs w:val="28"/>
          <w:bdr w:val="none" w:sz="0" w:space="0" w:color="auto" w:frame="1"/>
        </w:rPr>
        <w:t>立心淨名，如水清珠能清濁水。慚等</w:t>
      </w:r>
      <w:r w:rsidRPr="00395161">
        <w:rPr>
          <w:rFonts w:ascii="Kaiti TC" w:eastAsia="Kaiti TC" w:hAnsi="Kaiti TC" w:cs="Kaiti TC"/>
          <w:b/>
          <w:bCs/>
          <w:color w:val="FF0000"/>
          <w:sz w:val="21"/>
          <w:szCs w:val="21"/>
          <w:bdr w:val="none" w:sz="0" w:space="0" w:color="auto" w:frame="1"/>
        </w:rPr>
        <w:t>（其它善心所）</w:t>
      </w:r>
      <w:r w:rsidRPr="00395161">
        <w:rPr>
          <w:rFonts w:ascii="Kaiti TC" w:eastAsia="Kaiti TC" w:hAnsi="Kaiti TC" w:cs="Kaiti TC"/>
          <w:b/>
          <w:bCs/>
          <w:color w:val="000000"/>
          <w:sz w:val="28"/>
          <w:szCs w:val="28"/>
          <w:bdr w:val="none" w:sz="0" w:space="0" w:color="auto" w:frame="1"/>
        </w:rPr>
        <w:t>雖善，</w:t>
      </w:r>
      <w:r w:rsidRPr="00395161">
        <w:rPr>
          <w:rFonts w:ascii="Kaiti TC" w:eastAsia="Kaiti TC" w:hAnsi="Kaiti TC" w:cs="Kaiti TC"/>
          <w:b/>
          <w:bCs/>
          <w:color w:val="FF0000"/>
          <w:sz w:val="21"/>
          <w:szCs w:val="21"/>
          <w:bdr w:val="none" w:sz="0" w:space="0" w:color="auto" w:frame="1"/>
        </w:rPr>
        <w:t>（但）</w:t>
      </w:r>
      <w:r w:rsidRPr="00395161">
        <w:rPr>
          <w:rFonts w:ascii="Kaiti TC" w:eastAsia="Kaiti TC" w:hAnsi="Kaiti TC" w:cs="Kaiti TC"/>
          <w:b/>
          <w:bCs/>
          <w:color w:val="000000"/>
          <w:sz w:val="28"/>
          <w:szCs w:val="28"/>
          <w:bdr w:val="none" w:sz="0" w:space="0" w:color="auto" w:frame="1"/>
        </w:rPr>
        <w:t>非</w:t>
      </w:r>
      <w:r w:rsidRPr="00395161">
        <w:rPr>
          <w:rFonts w:ascii="Kaiti TC" w:eastAsia="Kaiti TC" w:hAnsi="Kaiti TC" w:cs="Kaiti TC"/>
          <w:b/>
          <w:bCs/>
          <w:color w:val="FF0000"/>
          <w:sz w:val="21"/>
          <w:szCs w:val="21"/>
          <w:bdr w:val="none" w:sz="0" w:space="0" w:color="auto" w:frame="1"/>
        </w:rPr>
        <w:t>（以能）</w:t>
      </w:r>
      <w:r w:rsidRPr="00395161">
        <w:rPr>
          <w:rFonts w:ascii="Kaiti TC" w:eastAsia="Kaiti TC" w:hAnsi="Kaiti TC" w:cs="Kaiti TC"/>
          <w:b/>
          <w:bCs/>
          <w:color w:val="000000"/>
          <w:sz w:val="28"/>
          <w:szCs w:val="28"/>
          <w:bdr w:val="none" w:sz="0" w:space="0" w:color="auto" w:frame="1"/>
        </w:rPr>
        <w:t>淨</w:t>
      </w:r>
      <w:r w:rsidRPr="00395161">
        <w:rPr>
          <w:rFonts w:ascii="Kaiti TC" w:eastAsia="Kaiti TC" w:hAnsi="Kaiti TC" w:cs="Kaiti TC"/>
          <w:b/>
          <w:bCs/>
          <w:color w:val="FF0000"/>
          <w:sz w:val="21"/>
          <w:szCs w:val="21"/>
          <w:bdr w:val="none" w:sz="0" w:space="0" w:color="auto" w:frame="1"/>
        </w:rPr>
        <w:t>（化）</w:t>
      </w:r>
      <w:r w:rsidRPr="00395161">
        <w:rPr>
          <w:rFonts w:ascii="Kaiti TC" w:eastAsia="Kaiti TC" w:hAnsi="Kaiti TC" w:cs="Kaiti TC"/>
          <w:b/>
          <w:bCs/>
          <w:color w:val="000000"/>
          <w:sz w:val="28"/>
          <w:szCs w:val="28"/>
          <w:bdr w:val="none" w:sz="0" w:space="0" w:color="auto" w:frame="1"/>
        </w:rPr>
        <w:t>為</w:t>
      </w:r>
      <w:r w:rsidRPr="00395161">
        <w:rPr>
          <w:rFonts w:ascii="Kaiti TC" w:eastAsia="Kaiti TC" w:hAnsi="Kaiti TC" w:cs="Kaiti TC"/>
          <w:b/>
          <w:bCs/>
          <w:color w:val="FF0000"/>
          <w:sz w:val="21"/>
          <w:szCs w:val="21"/>
          <w:bdr w:val="none" w:sz="0" w:space="0" w:color="auto" w:frame="1"/>
        </w:rPr>
        <w:t>（自）</w:t>
      </w:r>
      <w:r w:rsidRPr="00395161">
        <w:rPr>
          <w:rFonts w:ascii="Kaiti TC" w:eastAsia="Kaiti TC" w:hAnsi="Kaiti TC" w:cs="Kaiti TC"/>
          <w:b/>
          <w:bCs/>
          <w:color w:val="000000"/>
          <w:sz w:val="28"/>
          <w:szCs w:val="28"/>
          <w:bdr w:val="none" w:sz="0" w:space="0" w:color="auto" w:frame="1"/>
        </w:rPr>
        <w:t>相。此</w:t>
      </w:r>
      <w:r w:rsidRPr="00395161">
        <w:rPr>
          <w:rFonts w:ascii="Kaiti TC" w:eastAsia="Kaiti TC" w:hAnsi="Kaiti TC" w:cs="Kaiti TC"/>
          <w:b/>
          <w:bCs/>
          <w:color w:val="FF0000"/>
          <w:sz w:val="21"/>
          <w:szCs w:val="21"/>
          <w:bdr w:val="none" w:sz="0" w:space="0" w:color="auto" w:frame="1"/>
        </w:rPr>
        <w:t>（信以能）</w:t>
      </w:r>
      <w:r w:rsidRPr="00395161">
        <w:rPr>
          <w:rFonts w:ascii="Kaiti TC" w:eastAsia="Kaiti TC" w:hAnsi="Kaiti TC" w:cs="Kaiti TC"/>
          <w:b/>
          <w:bCs/>
          <w:color w:val="000000"/>
          <w:sz w:val="28"/>
          <w:szCs w:val="28"/>
          <w:bdr w:val="none" w:sz="0" w:space="0" w:color="auto" w:frame="1"/>
        </w:rPr>
        <w:t>淨為相，無濫彼失</w:t>
      </w:r>
      <w:r w:rsidRPr="00395161">
        <w:rPr>
          <w:rFonts w:ascii="Kaiti TC" w:eastAsia="Kaiti TC" w:hAnsi="Kaiti TC" w:cs="Kaiti TC"/>
          <w:b/>
          <w:bCs/>
          <w:color w:val="FF0000"/>
          <w:sz w:val="21"/>
          <w:szCs w:val="21"/>
          <w:bdr w:val="none" w:sz="0" w:space="0" w:color="auto" w:frame="1"/>
        </w:rPr>
        <w:t>（沒有跟其它善心所混淆的過失）</w:t>
      </w:r>
      <w:r w:rsidRPr="00395161">
        <w:rPr>
          <w:rFonts w:ascii="Kaiti TC" w:eastAsia="Kaiti TC" w:hAnsi="Kaiti TC" w:cs="Kaiti TC"/>
          <w:b/>
          <w:bCs/>
          <w:color w:val="000000"/>
          <w:sz w:val="28"/>
          <w:szCs w:val="28"/>
          <w:bdr w:val="none" w:sz="0" w:space="0" w:color="auto" w:frame="1"/>
        </w:rPr>
        <w:t>。又諸染法各別有</w:t>
      </w:r>
      <w:r w:rsidRPr="00395161">
        <w:rPr>
          <w:rFonts w:ascii="Kaiti TC" w:eastAsia="Kaiti TC" w:hAnsi="Kaiti TC" w:cs="Kaiti TC"/>
          <w:b/>
          <w:bCs/>
          <w:color w:val="FF0000"/>
          <w:sz w:val="21"/>
          <w:szCs w:val="21"/>
          <w:bdr w:val="none" w:sz="0" w:space="0" w:color="auto" w:frame="1"/>
        </w:rPr>
        <w:t>（自）</w:t>
      </w:r>
      <w:r w:rsidRPr="00395161">
        <w:rPr>
          <w:rFonts w:ascii="Kaiti TC" w:eastAsia="Kaiti TC" w:hAnsi="Kaiti TC" w:cs="Kaiti TC"/>
          <w:b/>
          <w:bCs/>
          <w:color w:val="000000"/>
          <w:sz w:val="28"/>
          <w:szCs w:val="28"/>
          <w:bdr w:val="none" w:sz="0" w:space="0" w:color="auto" w:frame="1"/>
        </w:rPr>
        <w:t>相，唯有不信自相</w:t>
      </w:r>
      <w:r w:rsidRPr="00395161">
        <w:rPr>
          <w:rFonts w:ascii="Kaiti TC" w:eastAsia="Kaiti TC" w:hAnsi="Kaiti TC" w:cs="Kaiti TC"/>
          <w:b/>
          <w:bCs/>
          <w:color w:val="FF0000"/>
          <w:sz w:val="21"/>
          <w:szCs w:val="21"/>
          <w:bdr w:val="none" w:sz="0" w:space="0" w:color="auto" w:frame="1"/>
        </w:rPr>
        <w:t>（就是）</w:t>
      </w:r>
      <w:r w:rsidRPr="00395161">
        <w:rPr>
          <w:rFonts w:ascii="Kaiti TC" w:eastAsia="Kaiti TC" w:hAnsi="Kaiti TC" w:cs="Kaiti TC"/>
          <w:b/>
          <w:bCs/>
          <w:color w:val="000000"/>
          <w:sz w:val="28"/>
          <w:szCs w:val="28"/>
          <w:bdr w:val="none" w:sz="0" w:space="0" w:color="auto" w:frame="1"/>
        </w:rPr>
        <w:t>渾濁，復能渾濁餘心、心所，如極穢物，自穢穢他。信正翻彼，故</w:t>
      </w:r>
      <w:r w:rsidRPr="00395161">
        <w:rPr>
          <w:rFonts w:ascii="Kaiti TC" w:eastAsia="Kaiti TC" w:hAnsi="Kaiti TC" w:cs="Kaiti TC"/>
          <w:b/>
          <w:bCs/>
          <w:color w:val="FF0000"/>
          <w:sz w:val="21"/>
          <w:szCs w:val="21"/>
          <w:bdr w:val="none" w:sz="0" w:space="0" w:color="auto" w:frame="1"/>
        </w:rPr>
        <w:t>（能）</w:t>
      </w:r>
      <w:r w:rsidRPr="00395161">
        <w:rPr>
          <w:rFonts w:ascii="Kaiti TC" w:eastAsia="Kaiti TC" w:hAnsi="Kaiti TC" w:cs="Kaiti TC"/>
          <w:b/>
          <w:bCs/>
          <w:color w:val="000000"/>
          <w:sz w:val="28"/>
          <w:szCs w:val="28"/>
          <w:bdr w:val="none" w:sz="0" w:space="0" w:color="auto" w:frame="1"/>
        </w:rPr>
        <w:t>淨</w:t>
      </w:r>
      <w:r w:rsidRPr="00395161">
        <w:rPr>
          <w:rFonts w:ascii="Kaiti TC" w:eastAsia="Kaiti TC" w:hAnsi="Kaiti TC" w:cs="Kaiti TC"/>
          <w:b/>
          <w:bCs/>
          <w:color w:val="FF0000"/>
          <w:sz w:val="21"/>
          <w:szCs w:val="21"/>
          <w:bdr w:val="none" w:sz="0" w:space="0" w:color="auto" w:frame="1"/>
        </w:rPr>
        <w:t>（化）</w:t>
      </w:r>
      <w:r w:rsidRPr="00395161">
        <w:rPr>
          <w:rFonts w:ascii="Kaiti TC" w:eastAsia="Kaiti TC" w:hAnsi="Kaiti TC" w:cs="Kaiti TC"/>
          <w:b/>
          <w:bCs/>
          <w:color w:val="000000"/>
          <w:sz w:val="28"/>
          <w:szCs w:val="28"/>
          <w:bdr w:val="none" w:sz="0" w:space="0" w:color="auto" w:frame="1"/>
        </w:rPr>
        <w:t>為相。</w:t>
      </w:r>
    </w:p>
    <w:p w14:paraId="55A91348" w14:textId="77777777" w:rsidR="00395161" w:rsidRPr="00395161" w:rsidRDefault="00395161" w:rsidP="00395161">
      <w:pPr>
        <w:shd w:val="clear" w:color="auto" w:fill="FFFFFF"/>
        <w:rPr>
          <w:rFonts w:ascii="Kaiti TC" w:eastAsia="Kaiti TC" w:hAnsi="Kaiti TC" w:cs="Kaiti TC"/>
          <w:b/>
          <w:bCs/>
          <w:color w:val="000000"/>
          <w:sz w:val="28"/>
          <w:szCs w:val="28"/>
        </w:rPr>
      </w:pPr>
    </w:p>
    <w:p w14:paraId="52558F7D"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00"/>
          <w:sz w:val="28"/>
          <w:szCs w:val="28"/>
          <w:bdr w:val="none" w:sz="0" w:space="0" w:color="auto" w:frame="1"/>
        </w:rPr>
        <w:t>有說：“信者愛、樂為相。”</w:t>
      </w:r>
      <w:r w:rsidRPr="00395161">
        <w:rPr>
          <w:rFonts w:ascii="Kaiti TC" w:eastAsia="Kaiti TC" w:hAnsi="Kaiti TC" w:cs="Kaiti TC"/>
          <w:b/>
          <w:bCs/>
          <w:color w:val="FF0000"/>
          <w:sz w:val="21"/>
          <w:szCs w:val="21"/>
          <w:bdr w:val="none" w:sz="0" w:space="0" w:color="auto" w:frame="1"/>
        </w:rPr>
        <w:t>（若此，信）</w:t>
      </w:r>
      <w:r w:rsidRPr="00395161">
        <w:rPr>
          <w:rFonts w:ascii="Kaiti TC" w:eastAsia="Kaiti TC" w:hAnsi="Kaiti TC" w:cs="Kaiti TC"/>
          <w:b/>
          <w:bCs/>
          <w:color w:val="000000"/>
          <w:sz w:val="28"/>
          <w:szCs w:val="28"/>
          <w:bdr w:val="none" w:sz="0" w:space="0" w:color="auto" w:frame="1"/>
        </w:rPr>
        <w:t>應通</w:t>
      </w:r>
      <w:r w:rsidRPr="00395161">
        <w:rPr>
          <w:rFonts w:ascii="Kaiti TC" w:eastAsia="Kaiti TC" w:hAnsi="Kaiti TC" w:cs="Kaiti TC"/>
          <w:b/>
          <w:bCs/>
          <w:color w:val="FF0000"/>
          <w:sz w:val="21"/>
          <w:szCs w:val="21"/>
          <w:bdr w:val="none" w:sz="0" w:space="0" w:color="auto" w:frame="1"/>
        </w:rPr>
        <w:t>（善、惡、無記）</w:t>
      </w:r>
      <w:r w:rsidRPr="00395161">
        <w:rPr>
          <w:rFonts w:ascii="Kaiti TC" w:eastAsia="Kaiti TC" w:hAnsi="Kaiti TC" w:cs="Kaiti TC"/>
          <w:b/>
          <w:bCs/>
          <w:color w:val="000000"/>
          <w:sz w:val="28"/>
          <w:szCs w:val="28"/>
          <w:bdr w:val="none" w:sz="0" w:space="0" w:color="auto" w:frame="1"/>
        </w:rPr>
        <w:t>三性，體應即欲</w:t>
      </w:r>
      <w:r w:rsidRPr="00395161">
        <w:rPr>
          <w:rFonts w:ascii="Kaiti TC" w:eastAsia="Kaiti TC" w:hAnsi="Kaiti TC" w:cs="Kaiti TC"/>
          <w:b/>
          <w:bCs/>
          <w:color w:val="FF0000"/>
          <w:sz w:val="21"/>
          <w:szCs w:val="21"/>
          <w:bdr w:val="none" w:sz="0" w:space="0" w:color="auto" w:frame="1"/>
        </w:rPr>
        <w:t>（心所）</w:t>
      </w:r>
      <w:r w:rsidRPr="00395161">
        <w:rPr>
          <w:rFonts w:ascii="Kaiti TC" w:eastAsia="Kaiti TC" w:hAnsi="Kaiti TC" w:cs="Kaiti TC"/>
          <w:b/>
          <w:bCs/>
          <w:color w:val="000000"/>
          <w:sz w:val="28"/>
          <w:szCs w:val="28"/>
          <w:bdr w:val="none" w:sz="0" w:space="0" w:color="auto" w:frame="1"/>
        </w:rPr>
        <w:t>；又應苦集</w:t>
      </w:r>
      <w:r w:rsidRPr="00395161">
        <w:rPr>
          <w:rFonts w:ascii="Kaiti TC" w:eastAsia="Kaiti TC" w:hAnsi="Kaiti TC" w:cs="Kaiti TC"/>
          <w:b/>
          <w:bCs/>
          <w:color w:val="FF0000"/>
          <w:sz w:val="21"/>
          <w:szCs w:val="21"/>
          <w:bdr w:val="none" w:sz="0" w:space="0" w:color="auto" w:frame="1"/>
        </w:rPr>
        <w:t>（二諦沒有愛樂，應）</w:t>
      </w:r>
      <w:r w:rsidRPr="00395161">
        <w:rPr>
          <w:rFonts w:ascii="Kaiti TC" w:eastAsia="Kaiti TC" w:hAnsi="Kaiti TC" w:cs="Kaiti TC"/>
          <w:b/>
          <w:bCs/>
          <w:color w:val="000000"/>
          <w:sz w:val="28"/>
          <w:szCs w:val="28"/>
          <w:bdr w:val="none" w:sz="0" w:space="0" w:color="auto" w:frame="1"/>
        </w:rPr>
        <w:t>非信所緣。有執信者“隨順為相”</w:t>
      </w:r>
      <w:r w:rsidRPr="00395161">
        <w:rPr>
          <w:rFonts w:ascii="Kaiti TC" w:eastAsia="Kaiti TC" w:hAnsi="Kaiti TC" w:cs="Kaiti TC"/>
          <w:b/>
          <w:bCs/>
          <w:color w:val="FF0000"/>
          <w:sz w:val="21"/>
          <w:szCs w:val="21"/>
          <w:bdr w:val="none" w:sz="0" w:space="0" w:color="auto" w:frame="1"/>
        </w:rPr>
        <w:t>（果真如此，則信）</w:t>
      </w:r>
      <w:r w:rsidRPr="00395161">
        <w:rPr>
          <w:rFonts w:ascii="Kaiti TC" w:eastAsia="Kaiti TC" w:hAnsi="Kaiti TC" w:cs="Kaiti TC"/>
          <w:b/>
          <w:bCs/>
          <w:color w:val="000000"/>
          <w:sz w:val="28"/>
          <w:szCs w:val="28"/>
          <w:bdr w:val="none" w:sz="0" w:space="0" w:color="auto" w:frame="1"/>
        </w:rPr>
        <w:t>應通三性，</w:t>
      </w:r>
      <w:r w:rsidRPr="00395161">
        <w:rPr>
          <w:rFonts w:ascii="Kaiti TC" w:eastAsia="Kaiti TC" w:hAnsi="Kaiti TC" w:cs="Kaiti TC"/>
          <w:b/>
          <w:bCs/>
          <w:color w:val="FF0000"/>
          <w:sz w:val="21"/>
          <w:szCs w:val="21"/>
          <w:bdr w:val="none" w:sz="0" w:space="0" w:color="auto" w:frame="1"/>
        </w:rPr>
        <w:t>（體應）</w:t>
      </w:r>
      <w:r w:rsidRPr="00395161">
        <w:rPr>
          <w:rFonts w:ascii="Kaiti TC" w:eastAsia="Kaiti TC" w:hAnsi="Kaiti TC" w:cs="Kaiti TC"/>
          <w:b/>
          <w:bCs/>
          <w:color w:val="000000"/>
          <w:sz w:val="28"/>
          <w:szCs w:val="28"/>
          <w:bdr w:val="none" w:sz="0" w:space="0" w:color="auto" w:frame="1"/>
        </w:rPr>
        <w:t>即勝解、欲；若印順者</w:t>
      </w:r>
      <w:r w:rsidRPr="00395161">
        <w:rPr>
          <w:rFonts w:ascii="Kaiti TC" w:eastAsia="Kaiti TC" w:hAnsi="Kaiti TC" w:cs="Kaiti TC"/>
          <w:b/>
          <w:bCs/>
          <w:color w:val="FF0000"/>
          <w:sz w:val="21"/>
          <w:szCs w:val="21"/>
          <w:bdr w:val="none" w:sz="0" w:space="0" w:color="auto" w:frame="1"/>
        </w:rPr>
        <w:t>（確定後而順應，體）</w:t>
      </w:r>
      <w:r w:rsidRPr="00395161">
        <w:rPr>
          <w:rFonts w:ascii="Kaiti TC" w:eastAsia="Kaiti TC" w:hAnsi="Kaiti TC" w:cs="Kaiti TC"/>
          <w:b/>
          <w:bCs/>
          <w:color w:val="000000"/>
          <w:sz w:val="28"/>
          <w:szCs w:val="28"/>
          <w:bdr w:val="none" w:sz="0" w:space="0" w:color="auto" w:frame="1"/>
        </w:rPr>
        <w:t>即勝解故；若樂順者</w:t>
      </w:r>
      <w:r w:rsidRPr="00395161">
        <w:rPr>
          <w:rFonts w:ascii="Kaiti TC" w:eastAsia="Kaiti TC" w:hAnsi="Kaiti TC" w:cs="Kaiti TC"/>
          <w:b/>
          <w:bCs/>
          <w:color w:val="FF0000"/>
          <w:sz w:val="21"/>
          <w:szCs w:val="21"/>
          <w:bdr w:val="none" w:sz="0" w:space="0" w:color="auto" w:frame="1"/>
        </w:rPr>
        <w:t>（樂而順從，體）</w:t>
      </w:r>
      <w:r w:rsidRPr="00395161">
        <w:rPr>
          <w:rFonts w:ascii="Kaiti TC" w:eastAsia="Kaiti TC" w:hAnsi="Kaiti TC" w:cs="Kaiti TC"/>
          <w:b/>
          <w:bCs/>
          <w:color w:val="000000"/>
          <w:sz w:val="28"/>
          <w:szCs w:val="28"/>
          <w:bdr w:val="none" w:sz="0" w:space="0" w:color="auto" w:frame="1"/>
        </w:rPr>
        <w:t>即是欲故。離彼</w:t>
      </w:r>
      <w:r w:rsidRPr="00395161">
        <w:rPr>
          <w:rFonts w:ascii="Kaiti TC" w:eastAsia="Kaiti TC" w:hAnsi="Kaiti TC" w:cs="Kaiti TC"/>
          <w:b/>
          <w:bCs/>
          <w:color w:val="FF0000"/>
          <w:sz w:val="21"/>
          <w:szCs w:val="21"/>
          <w:bdr w:val="none" w:sz="0" w:space="0" w:color="auto" w:frame="1"/>
        </w:rPr>
        <w:t>（勝解、欲）</w:t>
      </w:r>
      <w:r w:rsidRPr="00395161">
        <w:rPr>
          <w:rFonts w:ascii="Kaiti TC" w:eastAsia="Kaiti TC" w:hAnsi="Kaiti TC" w:cs="Kaiti TC"/>
          <w:b/>
          <w:bCs/>
          <w:color w:val="000000"/>
          <w:sz w:val="28"/>
          <w:szCs w:val="28"/>
          <w:bdr w:val="none" w:sz="0" w:space="0" w:color="auto" w:frame="1"/>
        </w:rPr>
        <w:t>二體</w:t>
      </w:r>
      <w:r w:rsidRPr="00395161">
        <w:rPr>
          <w:rFonts w:ascii="Kaiti TC" w:eastAsia="Kaiti TC" w:hAnsi="Kaiti TC" w:cs="Kaiti TC"/>
          <w:b/>
          <w:bCs/>
          <w:color w:val="FF0000"/>
          <w:sz w:val="21"/>
          <w:szCs w:val="21"/>
          <w:bdr w:val="none" w:sz="0" w:space="0" w:color="auto" w:frame="1"/>
        </w:rPr>
        <w:t>（就）</w:t>
      </w:r>
      <w:r w:rsidRPr="00395161">
        <w:rPr>
          <w:rFonts w:ascii="Kaiti TC" w:eastAsia="Kaiti TC" w:hAnsi="Kaiti TC" w:cs="Kaiti TC"/>
          <w:b/>
          <w:bCs/>
          <w:color w:val="000000"/>
          <w:sz w:val="28"/>
          <w:szCs w:val="28"/>
          <w:bdr w:val="none" w:sz="0" w:space="0" w:color="auto" w:frame="1"/>
        </w:rPr>
        <w:t>無“順”</w:t>
      </w:r>
      <w:r w:rsidRPr="00395161">
        <w:rPr>
          <w:rFonts w:ascii="Kaiti TC" w:eastAsia="Kaiti TC" w:hAnsi="Kaiti TC" w:cs="Kaiti TC"/>
          <w:b/>
          <w:bCs/>
          <w:color w:val="FF0000"/>
          <w:sz w:val="21"/>
          <w:szCs w:val="21"/>
          <w:bdr w:val="none" w:sz="0" w:space="0" w:color="auto" w:frame="1"/>
        </w:rPr>
        <w:t>（的狀）</w:t>
      </w:r>
      <w:r w:rsidRPr="00395161">
        <w:rPr>
          <w:rFonts w:ascii="Kaiti TC" w:eastAsia="Kaiti TC" w:hAnsi="Kaiti TC" w:cs="Kaiti TC"/>
          <w:b/>
          <w:bCs/>
          <w:color w:val="000000"/>
          <w:sz w:val="28"/>
          <w:szCs w:val="28"/>
          <w:bdr w:val="none" w:sz="0" w:space="0" w:color="auto" w:frame="1"/>
        </w:rPr>
        <w:t>相故。由此應知，</w:t>
      </w:r>
      <w:r w:rsidRPr="00395161">
        <w:rPr>
          <w:rFonts w:ascii="Kaiti TC" w:eastAsia="Kaiti TC" w:hAnsi="Kaiti TC" w:cs="Kaiti TC"/>
          <w:b/>
          <w:bCs/>
          <w:color w:val="FF0000"/>
          <w:sz w:val="21"/>
          <w:szCs w:val="21"/>
          <w:bdr w:val="none" w:sz="0" w:space="0" w:color="auto" w:frame="1"/>
        </w:rPr>
        <w:t>（使）</w:t>
      </w:r>
      <w:r w:rsidRPr="00395161">
        <w:rPr>
          <w:rFonts w:ascii="Kaiti TC" w:eastAsia="Kaiti TC" w:hAnsi="Kaiti TC" w:cs="Kaiti TC"/>
          <w:b/>
          <w:bCs/>
          <w:color w:val="000000"/>
          <w:sz w:val="28"/>
          <w:szCs w:val="28"/>
          <w:bdr w:val="none" w:sz="0" w:space="0" w:color="auto" w:frame="1"/>
        </w:rPr>
        <w:t>心</w:t>
      </w:r>
      <w:r w:rsidRPr="00395161">
        <w:rPr>
          <w:rFonts w:ascii="Kaiti TC" w:eastAsia="Kaiti TC" w:hAnsi="Kaiti TC" w:cs="Kaiti TC"/>
          <w:b/>
          <w:bCs/>
          <w:color w:val="FF0000"/>
          <w:sz w:val="21"/>
          <w:szCs w:val="21"/>
          <w:bdr w:val="none" w:sz="0" w:space="0" w:color="auto" w:frame="1"/>
        </w:rPr>
        <w:t>（、心所清）</w:t>
      </w:r>
      <w:r w:rsidRPr="00395161">
        <w:rPr>
          <w:rFonts w:ascii="Kaiti TC" w:eastAsia="Kaiti TC" w:hAnsi="Kaiti TC" w:cs="Kaiti TC"/>
          <w:b/>
          <w:bCs/>
          <w:color w:val="000000"/>
          <w:sz w:val="28"/>
          <w:szCs w:val="28"/>
          <w:bdr w:val="none" w:sz="0" w:space="0" w:color="auto" w:frame="1"/>
        </w:rPr>
        <w:t>淨是信</w:t>
      </w:r>
      <w:r w:rsidRPr="00395161">
        <w:rPr>
          <w:rFonts w:ascii="Kaiti TC" w:eastAsia="Kaiti TC" w:hAnsi="Kaiti TC" w:cs="Kaiti TC"/>
          <w:b/>
          <w:bCs/>
          <w:color w:val="FF0000"/>
          <w:sz w:val="21"/>
          <w:szCs w:val="21"/>
          <w:bdr w:val="none" w:sz="0" w:space="0" w:color="auto" w:frame="1"/>
        </w:rPr>
        <w:t>（自性，不是欲與勝解）</w:t>
      </w:r>
      <w:r w:rsidRPr="00395161">
        <w:rPr>
          <w:rFonts w:ascii="Kaiti TC" w:eastAsia="Kaiti TC" w:hAnsi="Kaiti TC" w:cs="Kaiti TC"/>
          <w:b/>
          <w:bCs/>
          <w:color w:val="000000"/>
          <w:sz w:val="28"/>
          <w:szCs w:val="28"/>
          <w:bdr w:val="none" w:sz="0" w:space="0" w:color="auto" w:frame="1"/>
        </w:rPr>
        <w:t>。</w:t>
      </w:r>
    </w:p>
    <w:p w14:paraId="376EA28D" w14:textId="77777777" w:rsidR="00395161" w:rsidRPr="00395161" w:rsidRDefault="00395161" w:rsidP="00395161">
      <w:pPr>
        <w:shd w:val="clear" w:color="auto" w:fill="FFFFFF"/>
        <w:rPr>
          <w:rFonts w:ascii="Kaiti TC" w:eastAsia="Kaiti TC" w:hAnsi="Kaiti TC" w:cs="Kaiti TC"/>
          <w:b/>
          <w:bCs/>
          <w:color w:val="000000"/>
          <w:sz w:val="28"/>
          <w:szCs w:val="28"/>
        </w:rPr>
      </w:pPr>
    </w:p>
    <w:p w14:paraId="2A5EC388" w14:textId="77777777" w:rsidR="00395161" w:rsidRPr="00395161" w:rsidRDefault="00395161" w:rsidP="00395161">
      <w:pPr>
        <w:shd w:val="clear" w:color="auto" w:fill="FFFFFF"/>
        <w:rPr>
          <w:rFonts w:ascii="Kaiti TC" w:eastAsia="Kaiti TC" w:hAnsi="Kaiti TC" w:cs="Kaiti TC"/>
          <w:b/>
          <w:bCs/>
          <w:color w:val="000000"/>
          <w:sz w:val="28"/>
          <w:szCs w:val="28"/>
        </w:rPr>
      </w:pPr>
      <w:r w:rsidRPr="00395161">
        <w:rPr>
          <w:rFonts w:ascii="Kaiti TC" w:eastAsia="Kaiti TC" w:hAnsi="Kaiti TC" w:cs="Kaiti TC"/>
          <w:b/>
          <w:bCs/>
          <w:color w:val="0000FF"/>
          <w:sz w:val="21"/>
          <w:szCs w:val="21"/>
          <w:bdr w:val="none" w:sz="0" w:space="0" w:color="auto" w:frame="1"/>
        </w:rPr>
        <w:t>這種說法認為，信是由欲、勝解所引起的，所以先有欲與/或勝解才有信，信是假法，是欲、勝解二者，或是二者中之一種的分位</w:t>
      </w:r>
      <w:r w:rsidRPr="00395161">
        <w:rPr>
          <w:rFonts w:ascii="Kaiti TC" w:eastAsia="Kaiti TC" w:hAnsi="Kaiti TC" w:cs="Kaiti TC" w:hint="eastAsia"/>
          <w:b/>
          <w:bCs/>
          <w:color w:val="0000FF"/>
          <w:sz w:val="21"/>
          <w:szCs w:val="21"/>
          <w:bdr w:val="none" w:sz="0" w:space="0" w:color="auto" w:frame="1"/>
        </w:rPr>
        <w:t>假</w:t>
      </w:r>
      <w:r w:rsidRPr="00395161">
        <w:rPr>
          <w:rFonts w:ascii="Kaiti TC" w:eastAsia="Kaiti TC" w:hAnsi="Kaiti TC" w:cs="Kaiti TC"/>
          <w:b/>
          <w:bCs/>
          <w:color w:val="0000FF"/>
          <w:sz w:val="21"/>
          <w:szCs w:val="21"/>
          <w:bdr w:val="none" w:sz="0" w:space="0" w:color="auto" w:frame="1"/>
        </w:rPr>
        <w:t>。玄奘法師認為，信不是假法而是實法，是由自己的種子生起。先有信才會發起欲去追求真理，以達到對真理的勝解。對方倒因為果。</w:t>
      </w:r>
    </w:p>
    <w:p w14:paraId="107FF6C0" w14:textId="77777777" w:rsidR="00395161" w:rsidRPr="00395161" w:rsidRDefault="00395161" w:rsidP="00395161">
      <w:pPr>
        <w:shd w:val="clear" w:color="auto" w:fill="FFFFFF"/>
        <w:rPr>
          <w:rFonts w:ascii="Kaiti TC" w:eastAsia="Kaiti TC" w:hAnsi="Kaiti TC" w:cs="Kaiti TC"/>
          <w:b/>
          <w:bCs/>
          <w:color w:val="000000"/>
          <w:sz w:val="28"/>
          <w:szCs w:val="28"/>
        </w:rPr>
      </w:pPr>
    </w:p>
    <w:p w14:paraId="1829DC06" w14:textId="77777777" w:rsidR="00395161" w:rsidRPr="00395161" w:rsidRDefault="00395161" w:rsidP="00395161">
      <w:pPr>
        <w:shd w:val="clear" w:color="auto" w:fill="FFFFFF"/>
        <w:rPr>
          <w:rFonts w:ascii="Kaiti TC" w:eastAsia="Kaiti TC" w:hAnsi="Kaiti TC" w:cs="Kaiti TC"/>
          <w:b/>
          <w:bCs/>
          <w:color w:val="000000"/>
          <w:sz w:val="28"/>
          <w:szCs w:val="28"/>
        </w:rPr>
      </w:pPr>
      <w:r w:rsidRPr="00395161">
        <w:rPr>
          <w:rFonts w:ascii="Kaiti TC" w:eastAsia="Kaiti TC" w:hAnsi="Kaiti TC" w:cs="Kaiti TC"/>
          <w:b/>
          <w:bCs/>
          <w:color w:val="000000"/>
          <w:sz w:val="28"/>
          <w:szCs w:val="28"/>
          <w:bdr w:val="none" w:sz="0" w:space="0" w:color="auto" w:frame="1"/>
        </w:rPr>
        <w:t>云何為慚？依自</w:t>
      </w:r>
      <w:r w:rsidRPr="00395161">
        <w:rPr>
          <w:rFonts w:ascii="Kaiti TC" w:eastAsia="Kaiti TC" w:hAnsi="Kaiti TC" w:cs="Kaiti TC"/>
          <w:b/>
          <w:bCs/>
          <w:color w:val="FF0000"/>
          <w:sz w:val="21"/>
          <w:szCs w:val="21"/>
          <w:bdr w:val="none" w:sz="0" w:space="0" w:color="auto" w:frame="1"/>
        </w:rPr>
        <w:t>（或善）</w:t>
      </w:r>
      <w:r w:rsidRPr="00395161">
        <w:rPr>
          <w:rFonts w:ascii="Kaiti TC" w:eastAsia="Kaiti TC" w:hAnsi="Kaiti TC" w:cs="Kaiti TC"/>
          <w:b/>
          <w:bCs/>
          <w:color w:val="000000"/>
          <w:sz w:val="28"/>
          <w:szCs w:val="28"/>
          <w:bdr w:val="none" w:sz="0" w:space="0" w:color="auto" w:frame="1"/>
        </w:rPr>
        <w:t>法力，崇重賢善</w:t>
      </w:r>
      <w:r w:rsidRPr="00395161">
        <w:rPr>
          <w:rFonts w:ascii="Kaiti TC" w:eastAsia="Kaiti TC" w:hAnsi="Kaiti TC" w:cs="Kaiti TC"/>
          <w:b/>
          <w:bCs/>
          <w:color w:val="FF0000"/>
          <w:sz w:val="21"/>
          <w:szCs w:val="21"/>
          <w:bdr w:val="none" w:sz="0" w:space="0" w:color="auto" w:frame="1"/>
        </w:rPr>
        <w:t>（崇敬賢者、尊重善法）</w:t>
      </w:r>
      <w:r w:rsidRPr="00395161">
        <w:rPr>
          <w:rFonts w:ascii="Kaiti TC" w:eastAsia="Kaiti TC" w:hAnsi="Kaiti TC" w:cs="Kaiti TC"/>
          <w:b/>
          <w:bCs/>
          <w:color w:val="000000"/>
          <w:sz w:val="28"/>
          <w:szCs w:val="28"/>
          <w:bdr w:val="none" w:sz="0" w:space="0" w:color="auto" w:frame="1"/>
        </w:rPr>
        <w:t>為性；對治無慚、止息惡行為業。謂依自、法尊貴增上</w:t>
      </w:r>
      <w:r w:rsidRPr="00395161">
        <w:rPr>
          <w:rFonts w:ascii="Kaiti TC" w:eastAsia="Kaiti TC" w:hAnsi="Kaiti TC" w:cs="Kaiti TC"/>
          <w:b/>
          <w:bCs/>
          <w:color w:val="FF0000"/>
          <w:sz w:val="21"/>
          <w:szCs w:val="21"/>
          <w:bdr w:val="none" w:sz="0" w:space="0" w:color="auto" w:frame="1"/>
        </w:rPr>
        <w:t>（起自重及尊重善法，以此為助力）</w:t>
      </w:r>
      <w:r w:rsidRPr="00395161">
        <w:rPr>
          <w:rFonts w:ascii="Kaiti TC" w:eastAsia="Kaiti TC" w:hAnsi="Kaiti TC" w:cs="Kaiti TC"/>
          <w:b/>
          <w:bCs/>
          <w:color w:val="000000"/>
          <w:sz w:val="28"/>
          <w:szCs w:val="28"/>
          <w:bdr w:val="none" w:sz="0" w:space="0" w:color="auto" w:frame="1"/>
        </w:rPr>
        <w:t>崇重賢善，羞恥過</w:t>
      </w:r>
      <w:r w:rsidRPr="00395161">
        <w:rPr>
          <w:rFonts w:ascii="Kaiti TC" w:eastAsia="Kaiti TC" w:hAnsi="Kaiti TC" w:cs="Kaiti TC"/>
          <w:b/>
          <w:bCs/>
          <w:color w:val="FF0000"/>
          <w:sz w:val="21"/>
          <w:szCs w:val="21"/>
          <w:bdr w:val="none" w:sz="0" w:space="0" w:color="auto" w:frame="1"/>
        </w:rPr>
        <w:t>（失罪）</w:t>
      </w:r>
      <w:r w:rsidRPr="00395161">
        <w:rPr>
          <w:rFonts w:ascii="Kaiti TC" w:eastAsia="Kaiti TC" w:hAnsi="Kaiti TC" w:cs="Kaiti TC"/>
          <w:b/>
          <w:bCs/>
          <w:color w:val="000000"/>
          <w:sz w:val="28"/>
          <w:szCs w:val="28"/>
          <w:bdr w:val="none" w:sz="0" w:space="0" w:color="auto" w:frame="1"/>
        </w:rPr>
        <w:t>惡，對治無慚，息諸惡行。</w:t>
      </w:r>
    </w:p>
    <w:p w14:paraId="18EA9578" w14:textId="77777777" w:rsidR="00395161" w:rsidRPr="00395161" w:rsidRDefault="00395161" w:rsidP="00395161">
      <w:pPr>
        <w:shd w:val="clear" w:color="auto" w:fill="FFFFFF"/>
        <w:rPr>
          <w:rFonts w:ascii="Kaiti TC" w:eastAsia="Kaiti TC" w:hAnsi="Kaiti TC" w:cs="Kaiti TC"/>
          <w:b/>
          <w:bCs/>
          <w:color w:val="000000"/>
          <w:sz w:val="28"/>
          <w:szCs w:val="28"/>
        </w:rPr>
      </w:pPr>
    </w:p>
    <w:p w14:paraId="7A74D469" w14:textId="77777777" w:rsidR="00395161" w:rsidRPr="00395161" w:rsidRDefault="00395161" w:rsidP="00395161">
      <w:pPr>
        <w:shd w:val="clear" w:color="auto" w:fill="FFFFFF"/>
        <w:rPr>
          <w:rFonts w:ascii="Kaiti TC" w:eastAsia="Kaiti TC" w:hAnsi="Kaiti TC" w:cs="Kaiti TC"/>
          <w:b/>
          <w:bCs/>
          <w:color w:val="000000"/>
          <w:sz w:val="28"/>
          <w:szCs w:val="28"/>
        </w:rPr>
      </w:pPr>
      <w:r w:rsidRPr="00395161">
        <w:rPr>
          <w:rFonts w:ascii="Kaiti TC" w:eastAsia="Kaiti TC" w:hAnsi="Kaiti TC" w:cs="Kaiti TC"/>
          <w:b/>
          <w:bCs/>
          <w:color w:val="000000"/>
          <w:sz w:val="28"/>
          <w:szCs w:val="28"/>
          <w:bdr w:val="none" w:sz="0" w:space="0" w:color="auto" w:frame="1"/>
        </w:rPr>
        <w:t>云何為愧？依世間</w:t>
      </w:r>
      <w:r w:rsidRPr="00395161">
        <w:rPr>
          <w:rFonts w:ascii="Kaiti TC" w:eastAsia="Kaiti TC" w:hAnsi="Kaiti TC" w:cs="Kaiti TC"/>
          <w:b/>
          <w:bCs/>
          <w:color w:val="FF0000"/>
          <w:sz w:val="21"/>
          <w:szCs w:val="21"/>
          <w:bdr w:val="none" w:sz="0" w:space="0" w:color="auto" w:frame="1"/>
        </w:rPr>
        <w:t>（輿論、法律等）</w:t>
      </w:r>
      <w:r w:rsidRPr="00395161">
        <w:rPr>
          <w:rFonts w:ascii="Kaiti TC" w:eastAsia="Kaiti TC" w:hAnsi="Kaiti TC" w:cs="Kaiti TC"/>
          <w:b/>
          <w:bCs/>
          <w:color w:val="000000"/>
          <w:sz w:val="28"/>
          <w:szCs w:val="28"/>
          <w:bdr w:val="none" w:sz="0" w:space="0" w:color="auto" w:frame="1"/>
        </w:rPr>
        <w:t>力，輕拒暴惡為性</w:t>
      </w:r>
      <w:r w:rsidRPr="00395161">
        <w:rPr>
          <w:rFonts w:ascii="Kaiti TC" w:eastAsia="Kaiti TC" w:hAnsi="Kaiti TC" w:cs="Kaiti TC"/>
          <w:b/>
          <w:bCs/>
          <w:color w:val="FF0000"/>
          <w:sz w:val="21"/>
          <w:szCs w:val="21"/>
          <w:bdr w:val="none" w:sz="0" w:space="0" w:color="auto" w:frame="1"/>
        </w:rPr>
        <w:t>（排斥兇暴、拒絕惡行）</w:t>
      </w:r>
      <w:r w:rsidRPr="00395161">
        <w:rPr>
          <w:rFonts w:ascii="Kaiti TC" w:eastAsia="Kaiti TC" w:hAnsi="Kaiti TC" w:cs="Kaiti TC"/>
          <w:b/>
          <w:bCs/>
          <w:color w:val="000000"/>
          <w:sz w:val="28"/>
          <w:szCs w:val="28"/>
          <w:bdr w:val="none" w:sz="0" w:space="0" w:color="auto" w:frame="1"/>
        </w:rPr>
        <w:t>，對治無愧，止息惡行為業。謂依世間訶厭增上</w:t>
      </w:r>
      <w:r w:rsidRPr="00395161">
        <w:rPr>
          <w:rFonts w:ascii="Kaiti TC" w:eastAsia="Kaiti TC" w:hAnsi="Kaiti TC" w:cs="Kaiti TC"/>
          <w:b/>
          <w:bCs/>
          <w:color w:val="FF0000"/>
          <w:sz w:val="21"/>
          <w:szCs w:val="21"/>
          <w:bdr w:val="none" w:sz="0" w:space="0" w:color="auto" w:frame="1"/>
        </w:rPr>
        <w:t>（怕被世人呵斥厭惡，以此為助力）</w:t>
      </w:r>
      <w:r w:rsidRPr="00395161">
        <w:rPr>
          <w:rFonts w:ascii="Kaiti TC" w:eastAsia="Kaiti TC" w:hAnsi="Kaiti TC" w:cs="Kaiti TC"/>
          <w:b/>
          <w:bCs/>
          <w:color w:val="000000"/>
          <w:sz w:val="28"/>
          <w:szCs w:val="28"/>
          <w:bdr w:val="none" w:sz="0" w:space="0" w:color="auto" w:frame="1"/>
        </w:rPr>
        <w:t>輕拒暴惡、羞恥過罪，對治無愧，息諸惡業。</w:t>
      </w:r>
    </w:p>
    <w:p w14:paraId="6F05CCB5" w14:textId="77777777" w:rsidR="00395161" w:rsidRPr="00395161" w:rsidRDefault="00395161" w:rsidP="00395161">
      <w:pPr>
        <w:shd w:val="clear" w:color="auto" w:fill="FFFFFF"/>
        <w:rPr>
          <w:rFonts w:ascii="Kaiti TC" w:eastAsia="Kaiti TC" w:hAnsi="Kaiti TC" w:cs="Kaiti TC"/>
          <w:b/>
          <w:bCs/>
          <w:color w:val="000000"/>
          <w:sz w:val="28"/>
          <w:szCs w:val="28"/>
        </w:rPr>
      </w:pPr>
    </w:p>
    <w:p w14:paraId="4C8B32AA" w14:textId="77777777" w:rsidR="00395161" w:rsidRPr="00395161" w:rsidRDefault="00395161" w:rsidP="00395161">
      <w:pPr>
        <w:shd w:val="clear" w:color="auto" w:fill="FFFFFF"/>
        <w:rPr>
          <w:rFonts w:ascii="Kaiti TC" w:eastAsia="Kaiti TC" w:hAnsi="Kaiti TC" w:cs="Kaiti TC"/>
          <w:b/>
          <w:bCs/>
          <w:color w:val="000000"/>
          <w:sz w:val="28"/>
          <w:szCs w:val="28"/>
        </w:rPr>
      </w:pPr>
      <w:r w:rsidRPr="00395161">
        <w:rPr>
          <w:rFonts w:ascii="Kaiti TC" w:eastAsia="Kaiti TC" w:hAnsi="Kaiti TC" w:cs="Kaiti TC"/>
          <w:b/>
          <w:bCs/>
          <w:color w:val="000000"/>
          <w:sz w:val="28"/>
          <w:szCs w:val="28"/>
          <w:bdr w:val="none" w:sz="0" w:space="0" w:color="auto" w:frame="1"/>
        </w:rPr>
        <w:t>羞恥過惡是</w:t>
      </w:r>
      <w:r w:rsidRPr="00395161">
        <w:rPr>
          <w:rFonts w:ascii="Kaiti TC" w:eastAsia="Kaiti TC" w:hAnsi="Kaiti TC" w:cs="Kaiti TC"/>
          <w:b/>
          <w:bCs/>
          <w:color w:val="FF0000"/>
          <w:sz w:val="21"/>
          <w:szCs w:val="21"/>
          <w:bdr w:val="none" w:sz="0" w:space="0" w:color="auto" w:frame="1"/>
        </w:rPr>
        <w:t>（慚愧）</w:t>
      </w:r>
      <w:r w:rsidRPr="00395161">
        <w:rPr>
          <w:rFonts w:ascii="Kaiti TC" w:eastAsia="Kaiti TC" w:hAnsi="Kaiti TC" w:cs="Kaiti TC"/>
          <w:b/>
          <w:bCs/>
          <w:color w:val="000000"/>
          <w:sz w:val="28"/>
          <w:szCs w:val="28"/>
          <w:bdr w:val="none" w:sz="0" w:space="0" w:color="auto" w:frame="1"/>
        </w:rPr>
        <w:t>二</w:t>
      </w:r>
      <w:r w:rsidRPr="00395161">
        <w:rPr>
          <w:rFonts w:ascii="Kaiti TC" w:eastAsia="Kaiti TC" w:hAnsi="Kaiti TC" w:cs="Kaiti TC"/>
          <w:b/>
          <w:bCs/>
          <w:color w:val="FF0000"/>
          <w:sz w:val="21"/>
          <w:szCs w:val="21"/>
          <w:bdr w:val="none" w:sz="0" w:space="0" w:color="auto" w:frame="1"/>
        </w:rPr>
        <w:t>（者共）</w:t>
      </w:r>
      <w:r w:rsidRPr="00395161">
        <w:rPr>
          <w:rFonts w:ascii="Kaiti TC" w:eastAsia="Kaiti TC" w:hAnsi="Kaiti TC" w:cs="Kaiti TC"/>
          <w:b/>
          <w:bCs/>
          <w:color w:val="000000"/>
          <w:sz w:val="28"/>
          <w:szCs w:val="28"/>
          <w:bdr w:val="none" w:sz="0" w:space="0" w:color="auto" w:frame="1"/>
        </w:rPr>
        <w:t>通相，故諸聖教假說</w:t>
      </w:r>
      <w:r w:rsidRPr="00395161">
        <w:rPr>
          <w:rFonts w:ascii="Kaiti TC" w:eastAsia="Kaiti TC" w:hAnsi="Kaiti TC" w:cs="Kaiti TC"/>
          <w:b/>
          <w:bCs/>
          <w:color w:val="FF0000"/>
          <w:sz w:val="21"/>
          <w:szCs w:val="21"/>
          <w:bdr w:val="none" w:sz="0" w:space="0" w:color="auto" w:frame="1"/>
        </w:rPr>
        <w:t>（羞恥）</w:t>
      </w:r>
      <w:r w:rsidRPr="00395161">
        <w:rPr>
          <w:rFonts w:ascii="Kaiti TC" w:eastAsia="Kaiti TC" w:hAnsi="Kaiti TC" w:cs="Kaiti TC"/>
          <w:b/>
          <w:bCs/>
          <w:color w:val="000000"/>
          <w:sz w:val="28"/>
          <w:szCs w:val="28"/>
          <w:bdr w:val="none" w:sz="0" w:space="0" w:color="auto" w:frame="1"/>
        </w:rPr>
        <w:t>為</w:t>
      </w:r>
      <w:r w:rsidRPr="00395161">
        <w:rPr>
          <w:rFonts w:ascii="Kaiti TC" w:eastAsia="Kaiti TC" w:hAnsi="Kaiti TC" w:cs="Kaiti TC"/>
          <w:b/>
          <w:bCs/>
          <w:color w:val="FF0000"/>
          <w:sz w:val="21"/>
          <w:szCs w:val="21"/>
          <w:bdr w:val="none" w:sz="0" w:space="0" w:color="auto" w:frame="1"/>
        </w:rPr>
        <w:t>（二者本）</w:t>
      </w:r>
      <w:r w:rsidRPr="00395161">
        <w:rPr>
          <w:rFonts w:ascii="Kaiti TC" w:eastAsia="Kaiti TC" w:hAnsi="Kaiti TC" w:cs="Kaiti TC"/>
          <w:b/>
          <w:bCs/>
          <w:color w:val="000000"/>
          <w:sz w:val="28"/>
          <w:szCs w:val="28"/>
          <w:bdr w:val="none" w:sz="0" w:space="0" w:color="auto" w:frame="1"/>
        </w:rPr>
        <w:t>體。若執羞恥為二</w:t>
      </w:r>
      <w:r w:rsidRPr="00395161">
        <w:rPr>
          <w:rFonts w:ascii="Kaiti TC" w:eastAsia="Kaiti TC" w:hAnsi="Kaiti TC" w:cs="Kaiti TC"/>
          <w:b/>
          <w:bCs/>
          <w:color w:val="FF0000"/>
          <w:sz w:val="21"/>
          <w:szCs w:val="21"/>
          <w:bdr w:val="none" w:sz="0" w:space="0" w:color="auto" w:frame="1"/>
        </w:rPr>
        <w:t>（各）</w:t>
      </w:r>
      <w:r w:rsidRPr="00395161">
        <w:rPr>
          <w:rFonts w:ascii="Kaiti TC" w:eastAsia="Kaiti TC" w:hAnsi="Kaiti TC" w:cs="Kaiti TC"/>
          <w:b/>
          <w:bCs/>
          <w:color w:val="000000"/>
          <w:sz w:val="28"/>
          <w:szCs w:val="28"/>
          <w:bdr w:val="none" w:sz="0" w:space="0" w:color="auto" w:frame="1"/>
        </w:rPr>
        <w:t>別</w:t>
      </w:r>
      <w:r w:rsidRPr="00395161">
        <w:rPr>
          <w:rFonts w:ascii="Kaiti TC" w:eastAsia="Kaiti TC" w:hAnsi="Kaiti TC" w:cs="Kaiti TC"/>
          <w:b/>
          <w:bCs/>
          <w:color w:val="FF0000"/>
          <w:sz w:val="21"/>
          <w:szCs w:val="21"/>
          <w:bdr w:val="none" w:sz="0" w:space="0" w:color="auto" w:frame="1"/>
        </w:rPr>
        <w:t>（的自）</w:t>
      </w:r>
      <w:r w:rsidRPr="00395161">
        <w:rPr>
          <w:rFonts w:ascii="Kaiti TC" w:eastAsia="Kaiti TC" w:hAnsi="Kaiti TC" w:cs="Kaiti TC"/>
          <w:b/>
          <w:bCs/>
          <w:color w:val="000000"/>
          <w:sz w:val="28"/>
          <w:szCs w:val="28"/>
          <w:bdr w:val="none" w:sz="0" w:space="0" w:color="auto" w:frame="1"/>
        </w:rPr>
        <w:t>相，應慚與愧體無差別，則此二法定不相應</w:t>
      </w:r>
      <w:r w:rsidRPr="00395161">
        <w:rPr>
          <w:rFonts w:ascii="Kaiti TC" w:eastAsia="Kaiti TC" w:hAnsi="Kaiti TC" w:cs="Kaiti TC"/>
          <w:b/>
          <w:bCs/>
          <w:color w:val="FF0000"/>
          <w:sz w:val="21"/>
          <w:szCs w:val="21"/>
          <w:bdr w:val="none" w:sz="0" w:space="0" w:color="auto" w:frame="1"/>
        </w:rPr>
        <w:t>（自己和自己不可能相應）</w:t>
      </w:r>
      <w:r w:rsidRPr="00395161">
        <w:rPr>
          <w:rFonts w:ascii="Kaiti TC" w:eastAsia="Kaiti TC" w:hAnsi="Kaiti TC" w:cs="Kaiti TC"/>
          <w:b/>
          <w:bCs/>
          <w:color w:val="000000"/>
          <w:sz w:val="28"/>
          <w:szCs w:val="28"/>
          <w:bdr w:val="none" w:sz="0" w:space="0" w:color="auto" w:frame="1"/>
        </w:rPr>
        <w:t>，非受、想等有此義故</w:t>
      </w:r>
      <w:r w:rsidRPr="00395161">
        <w:rPr>
          <w:rFonts w:ascii="Kaiti TC" w:eastAsia="Kaiti TC" w:hAnsi="Kaiti TC" w:cs="Kaiti TC"/>
          <w:b/>
          <w:bCs/>
          <w:color w:val="FF0000"/>
          <w:sz w:val="21"/>
          <w:szCs w:val="21"/>
          <w:bdr w:val="none" w:sz="0" w:space="0" w:color="auto" w:frame="1"/>
        </w:rPr>
        <w:t>（不可能有兩個相同的“受”或兩個相同的“想”同起）</w:t>
      </w:r>
      <w:r w:rsidRPr="00395161">
        <w:rPr>
          <w:rFonts w:ascii="Kaiti TC" w:eastAsia="Kaiti TC" w:hAnsi="Kaiti TC" w:cs="Kaiti TC"/>
          <w:b/>
          <w:bCs/>
          <w:color w:val="000000"/>
          <w:sz w:val="28"/>
          <w:szCs w:val="28"/>
          <w:bdr w:val="none" w:sz="0" w:space="0" w:color="auto" w:frame="1"/>
        </w:rPr>
        <w:t>。若待自他立二別者</w:t>
      </w:r>
      <w:r w:rsidRPr="00395161">
        <w:rPr>
          <w:rFonts w:ascii="Kaiti TC" w:eastAsia="Kaiti TC" w:hAnsi="Kaiti TC" w:cs="Kaiti TC"/>
          <w:b/>
          <w:bCs/>
          <w:color w:val="FF0000"/>
          <w:sz w:val="21"/>
          <w:szCs w:val="21"/>
          <w:bdr w:val="none" w:sz="0" w:space="0" w:color="auto" w:frame="1"/>
        </w:rPr>
        <w:t>（如果二者本體同是羞恥過惡，但以慚是對己、愧是對外來區別，需要通過區分才能存在的事）</w:t>
      </w:r>
      <w:r w:rsidRPr="00395161">
        <w:rPr>
          <w:rFonts w:ascii="Kaiti TC" w:eastAsia="Kaiti TC" w:hAnsi="Kaiti TC" w:cs="Kaiti TC"/>
          <w:b/>
          <w:bCs/>
          <w:color w:val="000000"/>
          <w:sz w:val="28"/>
          <w:szCs w:val="28"/>
          <w:bdr w:val="none" w:sz="0" w:space="0" w:color="auto" w:frame="1"/>
        </w:rPr>
        <w:t>應非實有，</w:t>
      </w:r>
      <w:r w:rsidRPr="00395161">
        <w:rPr>
          <w:rFonts w:ascii="Kaiti TC" w:eastAsia="Kaiti TC" w:hAnsi="Kaiti TC" w:cs="Kaiti TC"/>
          <w:b/>
          <w:bCs/>
          <w:color w:val="FF0000"/>
          <w:sz w:val="21"/>
          <w:szCs w:val="21"/>
          <w:bdr w:val="none" w:sz="0" w:space="0" w:color="auto" w:frame="1"/>
        </w:rPr>
        <w:t>（若</w:t>
      </w:r>
      <w:r w:rsidRPr="00395161">
        <w:rPr>
          <w:rFonts w:ascii="Kaiti TC" w:eastAsia="Kaiti TC" w:hAnsi="Kaiti TC" w:cs="Kaiti TC" w:hint="eastAsia"/>
          <w:b/>
          <w:bCs/>
          <w:color w:val="FF0000"/>
          <w:sz w:val="21"/>
          <w:szCs w:val="21"/>
          <w:bdr w:val="none" w:sz="0" w:space="0" w:color="auto" w:frame="1"/>
        </w:rPr>
        <w:t>說</w:t>
      </w:r>
      <w:r w:rsidRPr="00395161">
        <w:rPr>
          <w:rFonts w:ascii="Kaiti TC" w:eastAsia="Kaiti TC" w:hAnsi="Kaiti TC" w:cs="Kaiti TC"/>
          <w:b/>
          <w:bCs/>
          <w:color w:val="FF0000"/>
          <w:sz w:val="21"/>
          <w:szCs w:val="21"/>
          <w:bdr w:val="none" w:sz="0" w:space="0" w:color="auto" w:frame="1"/>
        </w:rPr>
        <w:t>慚愧</w:t>
      </w:r>
      <w:r w:rsidRPr="00395161">
        <w:rPr>
          <w:rFonts w:ascii="Kaiti TC" w:eastAsia="Kaiti TC" w:hAnsi="Kaiti TC" w:cs="Kaiti TC" w:hint="eastAsia"/>
          <w:b/>
          <w:bCs/>
          <w:color w:val="FF0000"/>
          <w:sz w:val="21"/>
          <w:szCs w:val="21"/>
          <w:bdr w:val="none" w:sz="0" w:space="0" w:color="auto" w:frame="1"/>
        </w:rPr>
        <w:t>非</w:t>
      </w:r>
      <w:r w:rsidRPr="00395161">
        <w:rPr>
          <w:rFonts w:ascii="Kaiti TC" w:eastAsia="Kaiti TC" w:hAnsi="Kaiti TC" w:cs="Kaiti TC"/>
          <w:b/>
          <w:bCs/>
          <w:color w:val="FF0000"/>
          <w:sz w:val="21"/>
          <w:szCs w:val="21"/>
          <w:bdr w:val="none" w:sz="0" w:space="0" w:color="auto" w:frame="1"/>
        </w:rPr>
        <w:t>實</w:t>
      </w:r>
      <w:r w:rsidRPr="00395161">
        <w:rPr>
          <w:rFonts w:ascii="Kaiti TC" w:eastAsia="Kaiti TC" w:hAnsi="Kaiti TC" w:cs="Kaiti TC" w:hint="eastAsia"/>
          <w:b/>
          <w:bCs/>
          <w:color w:val="FF0000"/>
          <w:sz w:val="21"/>
          <w:szCs w:val="21"/>
          <w:bdr w:val="none" w:sz="0" w:space="0" w:color="auto" w:frame="1"/>
        </w:rPr>
        <w:t>法</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便違聖教。若許慚、愧實而別起</w:t>
      </w:r>
      <w:r w:rsidRPr="00395161">
        <w:rPr>
          <w:rFonts w:ascii="Kaiti TC" w:eastAsia="Kaiti TC" w:hAnsi="Kaiti TC" w:cs="Kaiti TC"/>
          <w:b/>
          <w:bCs/>
          <w:color w:val="FF0000"/>
          <w:sz w:val="21"/>
          <w:szCs w:val="21"/>
          <w:bdr w:val="none" w:sz="0" w:space="0" w:color="auto" w:frame="1"/>
        </w:rPr>
        <w:t>（卻不同起）</w:t>
      </w:r>
      <w:r w:rsidRPr="00395161">
        <w:rPr>
          <w:rFonts w:ascii="Kaiti TC" w:eastAsia="Kaiti TC" w:hAnsi="Kaiti TC" w:cs="Kaiti TC"/>
          <w:b/>
          <w:bCs/>
          <w:color w:val="000000"/>
          <w:sz w:val="28"/>
          <w:szCs w:val="28"/>
          <w:bdr w:val="none" w:sz="0" w:space="0" w:color="auto" w:frame="1"/>
        </w:rPr>
        <w:t>，復違</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FF0000"/>
          <w:sz w:val="21"/>
          <w:szCs w:val="21"/>
          <w:shd w:val="clear" w:color="auto" w:fill="FFFFFF"/>
        </w:rPr>
        <w:t>《瑜伽論》</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論說</w:t>
      </w:r>
      <w:r w:rsidRPr="00395161">
        <w:rPr>
          <w:rFonts w:ascii="Kaiti TC" w:eastAsia="Kaiti TC" w:hAnsi="Kaiti TC" w:cs="Kaiti TC"/>
          <w:b/>
          <w:bCs/>
          <w:color w:val="FF0000"/>
          <w:sz w:val="21"/>
          <w:szCs w:val="21"/>
          <w:bdr w:val="none" w:sz="0" w:space="0" w:color="auto" w:frame="1"/>
        </w:rPr>
        <w:t>（除輕安外</w:t>
      </w:r>
      <w:r w:rsidRPr="00395161">
        <w:rPr>
          <w:rFonts w:ascii="Kaiti TC" w:eastAsia="Kaiti TC" w:hAnsi="Kaiti TC" w:cs="Kaiti TC" w:hint="eastAsia"/>
          <w:b/>
          <w:bCs/>
          <w:color w:val="FF0000"/>
          <w:sz w:val="21"/>
          <w:szCs w:val="21"/>
          <w:bdr w:val="none" w:sz="0" w:space="0" w:color="auto" w:frame="1"/>
        </w:rPr>
        <w:t>，</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十遍善心</w:t>
      </w:r>
      <w:r w:rsidRPr="00395161">
        <w:rPr>
          <w:rFonts w:ascii="Kaiti TC" w:eastAsia="Kaiti TC" w:hAnsi="Kaiti TC" w:cs="Kaiti TC"/>
          <w:b/>
          <w:bCs/>
          <w:color w:val="FF0000"/>
          <w:sz w:val="21"/>
          <w:szCs w:val="21"/>
          <w:bdr w:val="none" w:sz="0" w:space="0" w:color="auto" w:frame="1"/>
        </w:rPr>
        <w:t>（十善心所在</w:t>
      </w:r>
      <w:r w:rsidRPr="00395161">
        <w:rPr>
          <w:rFonts w:ascii="Kaiti TC" w:eastAsia="Kaiti TC" w:hAnsi="Kaiti TC" w:cs="Kaiti TC" w:hint="eastAsia"/>
          <w:b/>
          <w:bCs/>
          <w:color w:val="FF0000"/>
          <w:sz w:val="21"/>
          <w:szCs w:val="21"/>
          <w:bdr w:val="none" w:sz="0" w:space="0" w:color="auto" w:frame="1"/>
        </w:rPr>
        <w:t>起</w:t>
      </w:r>
      <w:r w:rsidRPr="00395161">
        <w:rPr>
          <w:rFonts w:ascii="Kaiti TC" w:eastAsia="Kaiti TC" w:hAnsi="Kaiti TC" w:cs="Kaiti TC"/>
          <w:b/>
          <w:bCs/>
          <w:color w:val="FF0000"/>
          <w:sz w:val="21"/>
          <w:szCs w:val="21"/>
          <w:bdr w:val="none" w:sz="0" w:space="0" w:color="auto" w:frame="1"/>
        </w:rPr>
        <w:t>善心</w:t>
      </w:r>
      <w:r w:rsidRPr="00395161">
        <w:rPr>
          <w:rFonts w:ascii="Kaiti TC" w:eastAsia="Kaiti TC" w:hAnsi="Kaiti TC" w:cs="Kaiti TC" w:hint="eastAsia"/>
          <w:b/>
          <w:bCs/>
          <w:color w:val="FF0000"/>
          <w:sz w:val="21"/>
          <w:szCs w:val="21"/>
          <w:bdr w:val="none" w:sz="0" w:space="0" w:color="auto" w:frame="1"/>
        </w:rPr>
        <w:t>時都</w:t>
      </w:r>
      <w:r w:rsidRPr="00395161">
        <w:rPr>
          <w:rFonts w:ascii="Kaiti TC" w:eastAsia="Kaiti TC" w:hAnsi="Kaiti TC" w:cs="Kaiti TC"/>
          <w:b/>
          <w:bCs/>
          <w:color w:val="FF0000"/>
          <w:sz w:val="21"/>
          <w:szCs w:val="21"/>
          <w:bdr w:val="none" w:sz="0" w:space="0" w:color="auto" w:frame="1"/>
        </w:rPr>
        <w:t>能同時生起）</w:t>
      </w:r>
      <w:r w:rsidRPr="00395161">
        <w:rPr>
          <w:rFonts w:ascii="Kaiti TC" w:eastAsia="Kaiti TC" w:hAnsi="Kaiti TC" w:cs="Kaiti TC"/>
          <w:b/>
          <w:bCs/>
          <w:color w:val="000000"/>
          <w:sz w:val="28"/>
          <w:szCs w:val="28"/>
          <w:bdr w:val="none" w:sz="0" w:space="0" w:color="auto" w:frame="1"/>
        </w:rPr>
        <w:t>。</w:t>
      </w:r>
    </w:p>
    <w:p w14:paraId="132387CA" w14:textId="77777777" w:rsidR="00395161" w:rsidRPr="00395161" w:rsidRDefault="00395161" w:rsidP="00395161">
      <w:pPr>
        <w:shd w:val="clear" w:color="auto" w:fill="FFFFFF"/>
        <w:rPr>
          <w:rFonts w:ascii="Kaiti TC" w:eastAsia="Kaiti TC" w:hAnsi="Kaiti TC" w:cs="Kaiti TC"/>
          <w:b/>
          <w:bCs/>
          <w:color w:val="000000"/>
          <w:sz w:val="28"/>
          <w:szCs w:val="28"/>
        </w:rPr>
      </w:pPr>
    </w:p>
    <w:p w14:paraId="551D16AA" w14:textId="77777777" w:rsidR="00395161" w:rsidRPr="00395161" w:rsidRDefault="00395161" w:rsidP="00395161">
      <w:pPr>
        <w:shd w:val="clear" w:color="auto" w:fill="FFFFFF"/>
        <w:rPr>
          <w:rFonts w:ascii="Kaiti TC" w:eastAsia="Kaiti TC" w:hAnsi="Kaiti TC" w:cs="Kaiti TC"/>
          <w:b/>
          <w:bCs/>
          <w:color w:val="000000"/>
          <w:sz w:val="28"/>
          <w:szCs w:val="28"/>
        </w:rPr>
      </w:pPr>
      <w:r w:rsidRPr="00395161">
        <w:rPr>
          <w:rFonts w:ascii="Kaiti TC" w:eastAsia="Kaiti TC" w:hAnsi="Kaiti TC" w:cs="Kaiti TC"/>
          <w:b/>
          <w:bCs/>
          <w:color w:val="FF0000"/>
          <w:sz w:val="21"/>
          <w:szCs w:val="21"/>
          <w:bdr w:val="none" w:sz="0" w:space="0" w:color="auto" w:frame="1"/>
        </w:rPr>
        <w:t>（對方：）</w:t>
      </w:r>
      <w:r w:rsidRPr="00395161">
        <w:rPr>
          <w:rFonts w:ascii="Kaiti TC" w:eastAsia="Kaiti TC" w:hAnsi="Kaiti TC" w:cs="Kaiti TC"/>
          <w:b/>
          <w:bCs/>
          <w:color w:val="000000"/>
          <w:sz w:val="28"/>
          <w:szCs w:val="28"/>
          <w:bdr w:val="none" w:sz="0" w:space="0" w:color="auto" w:frame="1"/>
        </w:rPr>
        <w:t>“崇重、輕拒若二別相</w:t>
      </w:r>
      <w:r w:rsidRPr="00395161">
        <w:rPr>
          <w:rFonts w:ascii="Kaiti TC" w:eastAsia="Kaiti TC" w:hAnsi="Kaiti TC" w:cs="Kaiti TC" w:hint="eastAsia"/>
          <w:b/>
          <w:bCs/>
          <w:color w:val="FF0000"/>
          <w:sz w:val="21"/>
          <w:szCs w:val="21"/>
          <w:bdr w:val="none" w:sz="0" w:space="0" w:color="auto" w:frame="1"/>
        </w:rPr>
        <w:t>（</w:t>
      </w:r>
      <w:r w:rsidRPr="00395161">
        <w:rPr>
          <w:rFonts w:ascii="Kaiti TC" w:eastAsia="Kaiti TC" w:hAnsi="Kaiti TC" w:cs="Kaiti TC"/>
          <w:b/>
          <w:bCs/>
          <w:color w:val="FF0000"/>
          <w:sz w:val="21"/>
          <w:szCs w:val="21"/>
          <w:bdr w:val="none" w:sz="0" w:space="0" w:color="auto" w:frame="1"/>
        </w:rPr>
        <w:t>崇重善法、輕拒暴惡若是慚</w:t>
      </w:r>
      <w:r w:rsidRPr="00395161">
        <w:rPr>
          <w:rFonts w:ascii="Kaiti TC" w:eastAsia="Kaiti TC" w:hAnsi="Kaiti TC" w:cs="Kaiti TC" w:hint="eastAsia"/>
          <w:b/>
          <w:bCs/>
          <w:color w:val="FF0000"/>
          <w:sz w:val="21"/>
          <w:szCs w:val="21"/>
          <w:bdr w:val="none" w:sz="0" w:space="0" w:color="auto" w:frame="1"/>
        </w:rPr>
        <w:t>、</w:t>
      </w:r>
      <w:r w:rsidRPr="00395161">
        <w:rPr>
          <w:rFonts w:ascii="Kaiti TC" w:eastAsia="Kaiti TC" w:hAnsi="Kaiti TC" w:cs="Kaiti TC"/>
          <w:b/>
          <w:bCs/>
          <w:color w:val="FF0000"/>
          <w:sz w:val="21"/>
          <w:szCs w:val="21"/>
          <w:bdr w:val="none" w:sz="0" w:space="0" w:color="auto" w:frame="1"/>
        </w:rPr>
        <w:t>愧各自的</w:t>
      </w:r>
      <w:r w:rsidRPr="00395161">
        <w:rPr>
          <w:rFonts w:ascii="Kaiti TC" w:eastAsia="Kaiti TC" w:hAnsi="Kaiti TC" w:cs="Kaiti TC" w:hint="eastAsia"/>
          <w:b/>
          <w:bCs/>
          <w:color w:val="FF0000"/>
          <w:sz w:val="21"/>
          <w:szCs w:val="21"/>
          <w:bdr w:val="none" w:sz="0" w:space="0" w:color="auto" w:frame="1"/>
        </w:rPr>
        <w:t>實性</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hint="eastAsia"/>
          <w:b/>
          <w:bCs/>
          <w:color w:val="FF0000"/>
          <w:sz w:val="21"/>
          <w:szCs w:val="21"/>
          <w:bdr w:val="none" w:sz="0" w:space="0" w:color="auto" w:frame="1"/>
        </w:rPr>
        <w:t>二者不同</w:t>
      </w:r>
      <w:r w:rsidRPr="00395161">
        <w:rPr>
          <w:rFonts w:ascii="Kaiti TC" w:eastAsia="Kaiti TC" w:hAnsi="Kaiti TC" w:cs="Kaiti TC"/>
          <w:b/>
          <w:bCs/>
          <w:color w:val="FF0000"/>
          <w:sz w:val="21"/>
          <w:szCs w:val="21"/>
          <w:bdr w:val="none" w:sz="0" w:space="0" w:color="auto" w:frame="1"/>
        </w:rPr>
        <w:t>所以</w:t>
      </w:r>
      <w:r w:rsidRPr="00395161">
        <w:rPr>
          <w:rFonts w:ascii="Kaiti TC" w:eastAsia="Kaiti TC" w:hAnsi="Kaiti TC" w:cs="Kaiti TC" w:hint="eastAsia"/>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所緣</w:t>
      </w:r>
      <w:r w:rsidRPr="00395161">
        <w:rPr>
          <w:rFonts w:ascii="Kaiti TC" w:eastAsia="Kaiti TC" w:hAnsi="Kaiti TC" w:cs="Kaiti TC"/>
          <w:b/>
          <w:bCs/>
          <w:color w:val="FF0000"/>
          <w:sz w:val="21"/>
          <w:szCs w:val="21"/>
          <w:bdr w:val="none" w:sz="0" w:space="0" w:color="auto" w:frame="1"/>
        </w:rPr>
        <w:t>（境）</w:t>
      </w:r>
      <w:r w:rsidRPr="00395161">
        <w:rPr>
          <w:rFonts w:ascii="Kaiti TC" w:eastAsia="Kaiti TC" w:hAnsi="Kaiti TC" w:cs="Kaiti TC"/>
          <w:b/>
          <w:bCs/>
          <w:color w:val="000000"/>
          <w:sz w:val="28"/>
          <w:szCs w:val="28"/>
          <w:bdr w:val="none" w:sz="0" w:space="0" w:color="auto" w:frame="1"/>
        </w:rPr>
        <w:t>有異，</w:t>
      </w:r>
      <w:r w:rsidRPr="00395161">
        <w:rPr>
          <w:rFonts w:ascii="Kaiti TC" w:eastAsia="Kaiti TC" w:hAnsi="Kaiti TC" w:cs="Kaiti TC" w:hint="eastAsia"/>
          <w:b/>
          <w:bCs/>
          <w:color w:val="FF0000"/>
          <w:sz w:val="21"/>
          <w:szCs w:val="21"/>
          <w:bdr w:val="none" w:sz="0" w:space="0" w:color="auto" w:frame="1"/>
        </w:rPr>
        <w:t>（因此慚愧）</w:t>
      </w:r>
      <w:r w:rsidRPr="00395161">
        <w:rPr>
          <w:rFonts w:ascii="Kaiti TC" w:eastAsia="Kaiti TC" w:hAnsi="Kaiti TC" w:cs="Kaiti TC"/>
          <w:b/>
          <w:bCs/>
          <w:color w:val="000000"/>
          <w:sz w:val="28"/>
          <w:szCs w:val="28"/>
          <w:bdr w:val="none" w:sz="0" w:space="0" w:color="auto" w:frame="1"/>
        </w:rPr>
        <w:t>應不俱生。</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hint="eastAsia"/>
          <w:b/>
          <w:bCs/>
          <w:color w:val="FF0000"/>
          <w:sz w:val="21"/>
          <w:szCs w:val="21"/>
          <w:bdr w:val="none" w:sz="0" w:space="0" w:color="auto" w:frame="1"/>
        </w:rPr>
        <w:t>慚愧不論是各有獨立的實體，或是共同以羞恥為實體的假法，都不能同起，）</w:t>
      </w:r>
      <w:r w:rsidRPr="00395161">
        <w:rPr>
          <w:rFonts w:ascii="Kaiti TC" w:eastAsia="Kaiti TC" w:hAnsi="Kaiti TC" w:cs="Kaiti TC"/>
          <w:b/>
          <w:bCs/>
          <w:color w:val="000000"/>
          <w:sz w:val="28"/>
          <w:szCs w:val="28"/>
          <w:bdr w:val="none" w:sz="0" w:space="0" w:color="auto" w:frame="1"/>
        </w:rPr>
        <w:t>二</w:t>
      </w:r>
      <w:r w:rsidRPr="00395161">
        <w:rPr>
          <w:rFonts w:ascii="Kaiti TC" w:eastAsia="Kaiti TC" w:hAnsi="Kaiti TC" w:cs="Kaiti TC"/>
          <w:b/>
          <w:bCs/>
          <w:color w:val="FF0000"/>
          <w:sz w:val="21"/>
          <w:szCs w:val="21"/>
          <w:bdr w:val="none" w:sz="0" w:space="0" w:color="auto" w:frame="1"/>
        </w:rPr>
        <w:t>（種說法過）</w:t>
      </w:r>
      <w:r w:rsidRPr="00395161">
        <w:rPr>
          <w:rFonts w:ascii="Kaiti TC" w:eastAsia="Kaiti TC" w:hAnsi="Kaiti TC" w:cs="Kaiti TC"/>
          <w:b/>
          <w:bCs/>
          <w:color w:val="000000"/>
          <w:sz w:val="28"/>
          <w:szCs w:val="28"/>
          <w:bdr w:val="none" w:sz="0" w:space="0" w:color="auto" w:frame="1"/>
        </w:rPr>
        <w:t>失既同，何乃偏責</w:t>
      </w:r>
      <w:r w:rsidRPr="00395161">
        <w:rPr>
          <w:rFonts w:ascii="Kaiti TC" w:eastAsia="Kaiti TC" w:hAnsi="Kaiti TC" w:cs="Kaiti TC" w:hint="eastAsia"/>
          <w:b/>
          <w:bCs/>
          <w:color w:val="FF0000"/>
          <w:sz w:val="21"/>
          <w:szCs w:val="21"/>
          <w:bdr w:val="none" w:sz="0" w:space="0" w:color="auto" w:frame="1"/>
        </w:rPr>
        <w:t>（</w:t>
      </w:r>
      <w:r w:rsidRPr="00395161">
        <w:rPr>
          <w:rFonts w:ascii="Kaiti TC" w:eastAsia="Kaiti TC" w:hAnsi="Kaiti TC" w:cs="Kaiti TC"/>
          <w:b/>
          <w:bCs/>
          <w:color w:val="FF0000"/>
          <w:sz w:val="21"/>
          <w:szCs w:val="21"/>
          <w:bdr w:val="none" w:sz="0" w:space="0" w:color="auto" w:frame="1"/>
        </w:rPr>
        <w:t>為何只指責</w:t>
      </w:r>
      <w:r w:rsidRPr="00395161">
        <w:rPr>
          <w:rFonts w:ascii="Kaiti TC" w:eastAsia="Kaiti TC" w:hAnsi="Kaiti TC" w:cs="Kaiti TC" w:hint="eastAsia"/>
          <w:b/>
          <w:bCs/>
          <w:color w:val="FF0000"/>
          <w:sz w:val="21"/>
          <w:szCs w:val="21"/>
          <w:bdr w:val="none" w:sz="0" w:space="0" w:color="auto" w:frame="1"/>
        </w:rPr>
        <w:t>我們</w:t>
      </w:r>
      <w:r w:rsidRPr="00395161">
        <w:rPr>
          <w:rFonts w:ascii="Kaiti TC" w:eastAsia="Kaiti TC" w:hAnsi="Kaiti TC" w:cs="Kaiti TC"/>
          <w:b/>
          <w:bCs/>
          <w:color w:val="FF0000"/>
          <w:sz w:val="21"/>
          <w:szCs w:val="21"/>
          <w:bdr w:val="none" w:sz="0" w:space="0" w:color="auto" w:frame="1"/>
        </w:rPr>
        <w:t>的說</w:t>
      </w:r>
      <w:r w:rsidRPr="00395161">
        <w:rPr>
          <w:rFonts w:ascii="Kaiti TC" w:eastAsia="Kaiti TC" w:hAnsi="Kaiti TC" w:cs="Kaiti TC" w:hint="eastAsia"/>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w:t>
      </w:r>
      <w:r w:rsidRPr="00395161">
        <w:rPr>
          <w:rFonts w:ascii="Kaiti TC" w:eastAsia="Kaiti TC" w:hAnsi="Kaiti TC" w:cs="Kaiti TC"/>
          <w:b/>
          <w:bCs/>
          <w:color w:val="FF0000"/>
          <w:sz w:val="21"/>
          <w:szCs w:val="21"/>
          <w:bdr w:val="none" w:sz="0" w:space="0" w:color="auto" w:frame="1"/>
        </w:rPr>
        <w:t>（答：）</w:t>
      </w:r>
      <w:r w:rsidRPr="00395161">
        <w:rPr>
          <w:rFonts w:ascii="Kaiti TC" w:eastAsia="Kaiti TC" w:hAnsi="Kaiti TC" w:cs="Kaiti TC"/>
          <w:b/>
          <w:bCs/>
          <w:color w:val="000000"/>
          <w:sz w:val="28"/>
          <w:szCs w:val="28"/>
          <w:bdr w:val="none" w:sz="0" w:space="0" w:color="auto" w:frame="1"/>
        </w:rPr>
        <w:t>誰言二法所緣有異？</w:t>
      </w:r>
      <w:r w:rsidRPr="00395161">
        <w:rPr>
          <w:rFonts w:ascii="Kaiti TC" w:eastAsia="Kaiti TC" w:hAnsi="Kaiti TC" w:cs="Kaiti TC" w:hint="eastAsia"/>
          <w:b/>
          <w:bCs/>
          <w:color w:val="FF0000"/>
          <w:sz w:val="21"/>
          <w:szCs w:val="21"/>
          <w:bdr w:val="none" w:sz="0" w:space="0" w:color="auto" w:frame="1"/>
        </w:rPr>
        <w:t>（</w:t>
      </w:r>
      <w:r w:rsidRPr="00395161">
        <w:rPr>
          <w:rFonts w:ascii="Kaiti TC" w:eastAsia="Kaiti TC" w:hAnsi="Kaiti TC" w:cs="Kaiti TC"/>
          <w:b/>
          <w:bCs/>
          <w:color w:val="FF0000"/>
          <w:sz w:val="21"/>
          <w:szCs w:val="21"/>
          <w:bdr w:val="none" w:sz="0" w:space="0" w:color="auto" w:frame="1"/>
        </w:rPr>
        <w:t>問</w:t>
      </w:r>
      <w:r w:rsidRPr="00395161">
        <w:rPr>
          <w:rFonts w:ascii="Kaiti TC" w:eastAsia="Kaiti TC" w:hAnsi="Kaiti TC" w:cs="Kaiti TC" w:hint="eastAsia"/>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“不爾如何？”</w:t>
      </w:r>
      <w:r w:rsidRPr="00395161">
        <w:rPr>
          <w:rFonts w:ascii="Kaiti TC" w:eastAsia="Kaiti TC" w:hAnsi="Kaiti TC" w:cs="Kaiti TC"/>
          <w:b/>
          <w:bCs/>
          <w:color w:val="FF0000"/>
          <w:sz w:val="21"/>
          <w:szCs w:val="21"/>
          <w:bdr w:val="none" w:sz="0" w:space="0" w:color="auto" w:frame="1"/>
        </w:rPr>
        <w:t>（答：）</w:t>
      </w:r>
      <w:r w:rsidRPr="00395161">
        <w:rPr>
          <w:rFonts w:ascii="Kaiti TC" w:eastAsia="Kaiti TC" w:hAnsi="Kaiti TC" w:cs="Kaiti TC"/>
          <w:b/>
          <w:bCs/>
          <w:color w:val="000000"/>
          <w:sz w:val="28"/>
          <w:szCs w:val="28"/>
          <w:bdr w:val="none" w:sz="0" w:space="0" w:color="auto" w:frame="1"/>
        </w:rPr>
        <w:t>善心起時，</w:t>
      </w:r>
      <w:r w:rsidRPr="00395161">
        <w:rPr>
          <w:rFonts w:ascii="Kaiti TC" w:eastAsia="Kaiti TC" w:hAnsi="Kaiti TC" w:cs="Kaiti TC" w:hint="eastAsia"/>
          <w:b/>
          <w:bCs/>
          <w:color w:val="FF0000"/>
          <w:sz w:val="21"/>
          <w:szCs w:val="21"/>
          <w:bdr w:val="none" w:sz="0" w:space="0" w:color="auto" w:frame="1"/>
        </w:rPr>
        <w:t>（</w:t>
      </w:r>
      <w:r w:rsidRPr="00395161">
        <w:rPr>
          <w:rFonts w:ascii="Kaiti TC" w:eastAsia="Kaiti TC" w:hAnsi="Kaiti TC" w:cs="Kaiti TC"/>
          <w:b/>
          <w:bCs/>
          <w:color w:val="FF0000"/>
          <w:sz w:val="21"/>
          <w:szCs w:val="21"/>
          <w:bdr w:val="none" w:sz="0" w:space="0" w:color="auto" w:frame="1"/>
        </w:rPr>
        <w:t>無論</w:t>
      </w:r>
      <w:r w:rsidRPr="00395161">
        <w:rPr>
          <w:rFonts w:ascii="Kaiti TC" w:eastAsia="Kaiti TC" w:hAnsi="Kaiti TC" w:cs="Kaiti TC" w:hint="eastAsia"/>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隨緣何境，皆有崇重善及輕拒惡義，故慚與愧俱遍善心，所緣無別。</w:t>
      </w:r>
    </w:p>
    <w:p w14:paraId="57FB6022" w14:textId="77777777" w:rsidR="00395161" w:rsidRPr="00395161" w:rsidRDefault="00395161" w:rsidP="00395161">
      <w:pPr>
        <w:shd w:val="clear" w:color="auto" w:fill="FFFFFF"/>
        <w:rPr>
          <w:rFonts w:ascii="Kaiti TC" w:eastAsia="Kaiti TC" w:hAnsi="Kaiti TC" w:cs="Kaiti TC"/>
          <w:b/>
          <w:bCs/>
          <w:color w:val="000000"/>
          <w:sz w:val="28"/>
          <w:szCs w:val="28"/>
        </w:rPr>
      </w:pPr>
    </w:p>
    <w:p w14:paraId="61A3D32A"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FF0000"/>
          <w:sz w:val="21"/>
          <w:szCs w:val="21"/>
          <w:bdr w:val="none" w:sz="0" w:space="0" w:color="auto" w:frame="1"/>
        </w:rPr>
        <w:t>（對方：）</w:t>
      </w:r>
      <w:r w:rsidRPr="00395161">
        <w:rPr>
          <w:rFonts w:ascii="Kaiti TC" w:eastAsia="Kaiti TC" w:hAnsi="Kaiti TC" w:cs="Kaiti TC"/>
          <w:b/>
          <w:bCs/>
          <w:color w:val="000000"/>
          <w:sz w:val="28"/>
          <w:szCs w:val="28"/>
          <w:bdr w:val="none" w:sz="0" w:space="0" w:color="auto" w:frame="1"/>
        </w:rPr>
        <w:t>“豈不我說</w:t>
      </w:r>
      <w:r w:rsidRPr="00395161">
        <w:rPr>
          <w:rFonts w:ascii="Kaiti TC" w:eastAsia="Kaiti TC" w:hAnsi="Kaiti TC" w:cs="Kaiti TC" w:hint="eastAsia"/>
          <w:b/>
          <w:bCs/>
          <w:color w:val="FF0000"/>
          <w:sz w:val="21"/>
          <w:szCs w:val="21"/>
          <w:bdr w:val="none" w:sz="0" w:space="0" w:color="auto" w:frame="1"/>
        </w:rPr>
        <w:t>（</w:t>
      </w:r>
      <w:r w:rsidRPr="00395161">
        <w:rPr>
          <w:rFonts w:ascii="Kaiti TC" w:eastAsia="Kaiti TC" w:hAnsi="Kaiti TC" w:cs="Kaiti TC"/>
          <w:b/>
          <w:bCs/>
          <w:color w:val="FF0000"/>
          <w:sz w:val="21"/>
          <w:szCs w:val="21"/>
          <w:bdr w:val="none" w:sz="0" w:space="0" w:color="auto" w:frame="1"/>
        </w:rPr>
        <w:t>羞恥過惡是慚愧二者的本體</w:t>
      </w:r>
      <w:r w:rsidRPr="00395161">
        <w:rPr>
          <w:rFonts w:ascii="Kaiti TC" w:eastAsia="Kaiti TC" w:hAnsi="Kaiti TC" w:cs="Kaiti TC" w:hint="eastAsia"/>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亦有此義？”</w:t>
      </w:r>
      <w:r w:rsidRPr="00395161">
        <w:rPr>
          <w:rFonts w:ascii="Kaiti TC" w:eastAsia="Kaiti TC" w:hAnsi="Kaiti TC" w:cs="Kaiti TC"/>
          <w:b/>
          <w:bCs/>
          <w:color w:val="FF0000"/>
          <w:sz w:val="21"/>
          <w:szCs w:val="21"/>
          <w:bdr w:val="none" w:sz="0" w:space="0" w:color="auto" w:frame="1"/>
        </w:rPr>
        <w:t>（答：）</w:t>
      </w:r>
      <w:r w:rsidRPr="00395161">
        <w:rPr>
          <w:rFonts w:ascii="Kaiti TC" w:eastAsia="Kaiti TC" w:hAnsi="Kaiti TC" w:cs="Kaiti TC"/>
          <w:b/>
          <w:bCs/>
          <w:color w:val="000000"/>
          <w:sz w:val="28"/>
          <w:szCs w:val="28"/>
          <w:bdr w:val="none" w:sz="0" w:space="0" w:color="auto" w:frame="1"/>
        </w:rPr>
        <w:t>汝執慚、愧自相既同，何理能遮</w:t>
      </w:r>
      <w:r w:rsidRPr="00395161">
        <w:rPr>
          <w:rFonts w:ascii="Kaiti TC" w:eastAsia="Kaiti TC" w:hAnsi="Kaiti TC" w:cs="Kaiti TC"/>
          <w:b/>
          <w:bCs/>
          <w:color w:val="FF0000"/>
          <w:sz w:val="21"/>
          <w:szCs w:val="21"/>
          <w:bdr w:val="none" w:sz="0" w:space="0" w:color="auto" w:frame="1"/>
        </w:rPr>
        <w:t>（反駁）</w:t>
      </w:r>
      <w:r w:rsidRPr="00395161">
        <w:rPr>
          <w:rFonts w:ascii="Kaiti TC" w:eastAsia="Kaiti TC" w:hAnsi="Kaiti TC" w:cs="Kaiti TC"/>
          <w:b/>
          <w:bCs/>
          <w:color w:val="000000"/>
          <w:sz w:val="28"/>
          <w:szCs w:val="28"/>
          <w:bdr w:val="none" w:sz="0" w:space="0" w:color="auto" w:frame="1"/>
        </w:rPr>
        <w:t>前所設難？然聖教說顧自、他者</w:t>
      </w:r>
      <w:r w:rsidRPr="00395161">
        <w:rPr>
          <w:rFonts w:ascii="Kaiti TC" w:eastAsia="Kaiti TC" w:hAnsi="Kaiti TC" w:cs="Kaiti TC"/>
          <w:b/>
          <w:bCs/>
          <w:color w:val="FF0000"/>
          <w:sz w:val="21"/>
          <w:szCs w:val="21"/>
          <w:bdr w:val="none" w:sz="0" w:space="0" w:color="auto" w:frame="1"/>
        </w:rPr>
        <w:t>（佛教說的專指藉著自己或外在力量，與你們的說法不同）</w:t>
      </w:r>
      <w:r w:rsidRPr="00395161">
        <w:rPr>
          <w:rFonts w:ascii="Kaiti TC" w:eastAsia="Kaiti TC" w:hAnsi="Kaiti TC" w:cs="Kaiti TC"/>
          <w:b/>
          <w:bCs/>
          <w:color w:val="000000"/>
          <w:sz w:val="28"/>
          <w:szCs w:val="28"/>
          <w:bdr w:val="none" w:sz="0" w:space="0" w:color="auto" w:frame="1"/>
        </w:rPr>
        <w:t>，自法名自</w:t>
      </w:r>
      <w:r w:rsidRPr="00395161">
        <w:rPr>
          <w:rFonts w:ascii="Kaiti TC" w:eastAsia="Kaiti TC" w:hAnsi="Kaiti TC" w:cs="Kaiti TC"/>
          <w:b/>
          <w:bCs/>
          <w:color w:val="FF0000"/>
          <w:sz w:val="21"/>
          <w:szCs w:val="21"/>
          <w:bdr w:val="none" w:sz="0" w:space="0" w:color="auto" w:frame="1"/>
        </w:rPr>
        <w:t>（自己或善法力量稱為“自願的”）</w:t>
      </w:r>
      <w:r w:rsidRPr="00395161">
        <w:rPr>
          <w:rFonts w:ascii="Kaiti TC" w:eastAsia="Kaiti TC" w:hAnsi="Kaiti TC" w:cs="Kaiti TC"/>
          <w:b/>
          <w:bCs/>
          <w:color w:val="000000"/>
          <w:sz w:val="28"/>
          <w:szCs w:val="28"/>
          <w:bdr w:val="none" w:sz="0" w:space="0" w:color="auto" w:frame="1"/>
        </w:rPr>
        <w:t>，世間</w:t>
      </w:r>
      <w:r w:rsidRPr="00395161">
        <w:rPr>
          <w:rFonts w:ascii="Kaiti TC" w:eastAsia="Kaiti TC" w:hAnsi="Kaiti TC" w:cs="Kaiti TC"/>
          <w:b/>
          <w:bCs/>
          <w:color w:val="FF0000"/>
          <w:sz w:val="21"/>
          <w:szCs w:val="21"/>
          <w:bdr w:val="none" w:sz="0" w:space="0" w:color="auto" w:frame="1"/>
        </w:rPr>
        <w:t>（力量）</w:t>
      </w:r>
      <w:r w:rsidRPr="00395161">
        <w:rPr>
          <w:rFonts w:ascii="Kaiti TC" w:eastAsia="Kaiti TC" w:hAnsi="Kaiti TC" w:cs="Kaiti TC"/>
          <w:b/>
          <w:bCs/>
          <w:color w:val="000000"/>
          <w:sz w:val="28"/>
          <w:szCs w:val="28"/>
          <w:bdr w:val="none" w:sz="0" w:space="0" w:color="auto" w:frame="1"/>
        </w:rPr>
        <w:t>名他</w:t>
      </w:r>
      <w:r w:rsidRPr="00395161">
        <w:rPr>
          <w:rFonts w:ascii="Kaiti TC" w:eastAsia="Kaiti TC" w:hAnsi="Kaiti TC" w:cs="Kaiti TC"/>
          <w:b/>
          <w:bCs/>
          <w:color w:val="FF0000"/>
          <w:sz w:val="21"/>
          <w:szCs w:val="21"/>
          <w:bdr w:val="none" w:sz="0" w:space="0" w:color="auto" w:frame="1"/>
        </w:rPr>
        <w:t>（被動的）</w:t>
      </w:r>
      <w:r w:rsidRPr="00395161">
        <w:rPr>
          <w:rFonts w:ascii="Kaiti TC" w:eastAsia="Kaiti TC" w:hAnsi="Kaiti TC" w:cs="Kaiti TC"/>
          <w:b/>
          <w:bCs/>
          <w:color w:val="000000"/>
          <w:sz w:val="28"/>
          <w:szCs w:val="28"/>
          <w:bdr w:val="none" w:sz="0" w:space="0" w:color="auto" w:frame="1"/>
        </w:rPr>
        <w:t>；或即此中崇拒善惡，於己益損</w:t>
      </w:r>
      <w:r w:rsidRPr="00395161">
        <w:rPr>
          <w:rFonts w:ascii="Kaiti TC" w:eastAsia="Kaiti TC" w:hAnsi="Kaiti TC" w:cs="Kaiti TC"/>
          <w:b/>
          <w:bCs/>
          <w:color w:val="FF0000"/>
          <w:sz w:val="21"/>
          <w:szCs w:val="21"/>
          <w:bdr w:val="none" w:sz="0" w:space="0" w:color="auto" w:frame="1"/>
        </w:rPr>
        <w:t>（慚自發的對己善行有增益作用；愧受到外在規範而對己惡行有減少的作用）</w:t>
      </w:r>
      <w:r w:rsidRPr="00395161">
        <w:rPr>
          <w:rFonts w:ascii="Kaiti TC" w:eastAsia="Kaiti TC" w:hAnsi="Kaiti TC" w:cs="Kaiti TC"/>
          <w:b/>
          <w:bCs/>
          <w:color w:val="000000"/>
          <w:sz w:val="28"/>
          <w:szCs w:val="28"/>
          <w:bdr w:val="none" w:sz="0" w:space="0" w:color="auto" w:frame="1"/>
        </w:rPr>
        <w:t>，名自、他故</w:t>
      </w:r>
      <w:r w:rsidRPr="00395161">
        <w:rPr>
          <w:rFonts w:ascii="Kaiti TC" w:eastAsia="Kaiti TC" w:hAnsi="Kaiti TC" w:cs="Kaiti TC" w:hint="eastAsia"/>
          <w:b/>
          <w:bCs/>
          <w:color w:val="000000"/>
          <w:sz w:val="28"/>
          <w:szCs w:val="28"/>
          <w:bdr w:val="none" w:sz="0" w:space="0" w:color="auto" w:frame="1"/>
        </w:rPr>
        <w:t>。</w:t>
      </w:r>
    </w:p>
    <w:p w14:paraId="64E8D1CA"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p>
    <w:p w14:paraId="52C522ED" w14:textId="77777777" w:rsidR="00395161" w:rsidRPr="00395161" w:rsidRDefault="00395161" w:rsidP="00395161">
      <w:pPr>
        <w:shd w:val="clear" w:color="auto" w:fill="FFFFFF"/>
        <w:rPr>
          <w:rFonts w:ascii="Kaiti TC" w:eastAsia="Kaiti TC" w:hAnsi="Kaiti TC" w:cs="Kaiti TC"/>
          <w:b/>
          <w:bCs/>
          <w:color w:val="000000"/>
          <w:sz w:val="28"/>
          <w:szCs w:val="28"/>
        </w:rPr>
      </w:pPr>
      <w:r w:rsidRPr="00395161">
        <w:rPr>
          <w:rFonts w:ascii="Kaiti TC" w:eastAsia="Kaiti TC" w:hAnsi="Kaiti TC" w:cs="Kaiti TC"/>
          <w:b/>
          <w:bCs/>
          <w:color w:val="0000FF"/>
          <w:sz w:val="21"/>
          <w:szCs w:val="21"/>
          <w:bdr w:val="none" w:sz="0" w:space="0" w:color="auto" w:frame="1"/>
        </w:rPr>
        <w:t>提問者認為，羞恥過惡是實法，慚與愧是羞恥過惡表現出的一體兩面，是其分位假。唯識認為，慚與愧都是實法，羞恥過惡只是兩者對內、外表現出來的一種心理狀態，是假法。對方顛倒了因果次序。慚是依靠自己的或善法的力量；愧是利用外在的力量。唯識認為二者並非相互依賴彼此而成立，</w:t>
      </w:r>
      <w:r w:rsidRPr="00395161">
        <w:rPr>
          <w:rFonts w:ascii="Kaiti TC" w:eastAsia="Kaiti TC" w:hAnsi="Kaiti TC" w:cs="Kaiti TC" w:hint="eastAsia"/>
          <w:b/>
          <w:bCs/>
          <w:color w:val="0000FF"/>
          <w:sz w:val="21"/>
          <w:szCs w:val="21"/>
          <w:bdr w:val="none" w:sz="0" w:space="0" w:color="auto" w:frame="1"/>
        </w:rPr>
        <w:t>二者</w:t>
      </w:r>
      <w:r w:rsidRPr="00395161">
        <w:rPr>
          <w:rFonts w:ascii="Kaiti TC" w:eastAsia="Kaiti TC" w:hAnsi="Kaiti TC" w:cs="Kaiti TC"/>
          <w:b/>
          <w:bCs/>
          <w:color w:val="0000FF"/>
          <w:sz w:val="21"/>
          <w:szCs w:val="21"/>
          <w:bdr w:val="none" w:sz="0" w:space="0" w:color="auto" w:frame="1"/>
        </w:rPr>
        <w:t>都是實法，各有獨立的作用。</w:t>
      </w:r>
    </w:p>
    <w:p w14:paraId="6FD9B131" w14:textId="77777777" w:rsidR="00395161" w:rsidRPr="00395161" w:rsidRDefault="00395161" w:rsidP="00395161">
      <w:pPr>
        <w:shd w:val="clear" w:color="auto" w:fill="FFFFFF"/>
        <w:rPr>
          <w:rFonts w:ascii="Kaiti TC" w:eastAsia="Kaiti TC" w:hAnsi="Kaiti TC" w:cs="Kaiti TC"/>
          <w:b/>
          <w:bCs/>
          <w:color w:val="000000"/>
          <w:sz w:val="28"/>
          <w:szCs w:val="28"/>
        </w:rPr>
      </w:pPr>
    </w:p>
    <w:p w14:paraId="0D6F8F81" w14:textId="77777777" w:rsidR="00395161" w:rsidRPr="00395161" w:rsidRDefault="00395161" w:rsidP="00395161">
      <w:pPr>
        <w:shd w:val="clear" w:color="auto" w:fill="FFFFFF"/>
        <w:rPr>
          <w:rFonts w:ascii="Kaiti TC" w:eastAsia="Kaiti TC" w:hAnsi="Kaiti TC" w:cs="Kaiti TC"/>
          <w:b/>
          <w:bCs/>
          <w:color w:val="000000"/>
          <w:sz w:val="28"/>
          <w:szCs w:val="28"/>
        </w:rPr>
      </w:pPr>
      <w:r w:rsidRPr="00395161">
        <w:rPr>
          <w:rFonts w:ascii="Kaiti TC" w:eastAsia="Kaiti TC" w:hAnsi="Kaiti TC" w:cs="Kaiti TC"/>
          <w:b/>
          <w:bCs/>
          <w:color w:val="0000FF"/>
          <w:sz w:val="28"/>
          <w:szCs w:val="28"/>
          <w:bdr w:val="none" w:sz="0" w:space="0" w:color="auto" w:frame="1"/>
        </w:rPr>
        <w:t># 論善心所的三善根</w:t>
      </w:r>
    </w:p>
    <w:p w14:paraId="0BE0EE28" w14:textId="77777777" w:rsidR="00395161" w:rsidRPr="00395161" w:rsidRDefault="00395161" w:rsidP="00395161">
      <w:pPr>
        <w:shd w:val="clear" w:color="auto" w:fill="FFFFFF"/>
        <w:rPr>
          <w:rFonts w:ascii="Kaiti TC" w:eastAsia="Kaiti TC" w:hAnsi="Kaiti TC" w:cs="Kaiti TC"/>
          <w:b/>
          <w:bCs/>
          <w:color w:val="000000"/>
          <w:sz w:val="28"/>
          <w:szCs w:val="28"/>
        </w:rPr>
      </w:pPr>
    </w:p>
    <w:p w14:paraId="4F1D210A" w14:textId="77777777" w:rsidR="00395161" w:rsidRPr="00395161" w:rsidRDefault="00395161" w:rsidP="00395161">
      <w:pPr>
        <w:shd w:val="clear" w:color="auto" w:fill="FFFFFF"/>
        <w:rPr>
          <w:rFonts w:ascii="Kaiti TC" w:eastAsia="Kaiti TC" w:hAnsi="Kaiti TC" w:cs="Kaiti TC"/>
          <w:b/>
          <w:bCs/>
          <w:color w:val="000000"/>
          <w:sz w:val="28"/>
          <w:szCs w:val="28"/>
        </w:rPr>
      </w:pPr>
      <w:r w:rsidRPr="00395161">
        <w:rPr>
          <w:rFonts w:ascii="Kaiti TC" w:eastAsia="Kaiti TC" w:hAnsi="Kaiti TC" w:cs="Kaiti TC"/>
          <w:b/>
          <w:bCs/>
          <w:color w:val="FF0000"/>
          <w:sz w:val="21"/>
          <w:szCs w:val="21"/>
          <w:bdr w:val="none" w:sz="0" w:space="0" w:color="auto" w:frame="1"/>
        </w:rPr>
        <w:t>（頌中說）</w:t>
      </w:r>
      <w:r w:rsidRPr="00395161">
        <w:rPr>
          <w:rFonts w:ascii="Kaiti TC" w:eastAsia="Kaiti TC" w:hAnsi="Kaiti TC" w:cs="Kaiti TC"/>
          <w:b/>
          <w:bCs/>
          <w:color w:val="000000"/>
          <w:sz w:val="28"/>
          <w:szCs w:val="28"/>
          <w:bdr w:val="none" w:sz="0" w:space="0" w:color="auto" w:frame="1"/>
        </w:rPr>
        <w:t>無貪等者，“等”</w:t>
      </w:r>
      <w:r w:rsidRPr="00395161">
        <w:rPr>
          <w:rFonts w:ascii="Kaiti TC" w:eastAsia="Kaiti TC" w:hAnsi="Kaiti TC" w:cs="Kaiti TC"/>
          <w:b/>
          <w:bCs/>
          <w:color w:val="FF0000"/>
          <w:sz w:val="21"/>
          <w:szCs w:val="21"/>
          <w:bdr w:val="none" w:sz="0" w:space="0" w:color="auto" w:frame="1"/>
        </w:rPr>
        <w:t>（指）</w:t>
      </w:r>
      <w:r w:rsidRPr="00395161">
        <w:rPr>
          <w:rFonts w:ascii="Kaiti TC" w:eastAsia="Kaiti TC" w:hAnsi="Kaiti TC" w:cs="Kaiti TC"/>
          <w:b/>
          <w:bCs/>
          <w:color w:val="000000"/>
          <w:sz w:val="28"/>
          <w:szCs w:val="28"/>
          <w:bdr w:val="none" w:sz="0" w:space="0" w:color="auto" w:frame="1"/>
        </w:rPr>
        <w:t>無瞋、癡。此三名</w:t>
      </w:r>
      <w:r w:rsidRPr="00395161">
        <w:rPr>
          <w:rFonts w:ascii="Kaiti TC" w:eastAsia="Kaiti TC" w:hAnsi="Kaiti TC" w:cs="Kaiti TC"/>
          <w:b/>
          <w:bCs/>
          <w:color w:val="FF0000"/>
          <w:sz w:val="21"/>
          <w:szCs w:val="21"/>
          <w:bdr w:val="none" w:sz="0" w:space="0" w:color="auto" w:frame="1"/>
        </w:rPr>
        <w:t>（善）</w:t>
      </w:r>
      <w:r w:rsidRPr="00395161">
        <w:rPr>
          <w:rFonts w:ascii="Kaiti TC" w:eastAsia="Kaiti TC" w:hAnsi="Kaiti TC" w:cs="Kaiti TC"/>
          <w:b/>
          <w:bCs/>
          <w:color w:val="000000"/>
          <w:sz w:val="28"/>
          <w:szCs w:val="28"/>
          <w:bdr w:val="none" w:sz="0" w:space="0" w:color="auto" w:frame="1"/>
        </w:rPr>
        <w:t>根，生善</w:t>
      </w:r>
      <w:r w:rsidRPr="00395161">
        <w:rPr>
          <w:rFonts w:ascii="Kaiti TC" w:eastAsia="Kaiti TC" w:hAnsi="Kaiti TC" w:cs="Kaiti TC"/>
          <w:b/>
          <w:bCs/>
          <w:color w:val="FF0000"/>
          <w:sz w:val="21"/>
          <w:szCs w:val="21"/>
          <w:bdr w:val="none" w:sz="0" w:space="0" w:color="auto" w:frame="1"/>
        </w:rPr>
        <w:t>（作用最）</w:t>
      </w:r>
      <w:r w:rsidRPr="00395161">
        <w:rPr>
          <w:rFonts w:ascii="Kaiti TC" w:eastAsia="Kaiti TC" w:hAnsi="Kaiti TC" w:cs="Kaiti TC"/>
          <w:b/>
          <w:bCs/>
          <w:color w:val="000000"/>
          <w:sz w:val="28"/>
          <w:szCs w:val="28"/>
          <w:bdr w:val="none" w:sz="0" w:space="0" w:color="auto" w:frame="1"/>
        </w:rPr>
        <w:t>勝故；</w:t>
      </w:r>
      <w:r w:rsidRPr="00395161">
        <w:rPr>
          <w:rFonts w:ascii="Kaiti TC" w:eastAsia="Kaiti TC" w:hAnsi="Kaiti TC" w:cs="Kaiti TC"/>
          <w:b/>
          <w:bCs/>
          <w:color w:val="FF0000"/>
          <w:sz w:val="21"/>
          <w:szCs w:val="21"/>
          <w:bdr w:val="none" w:sz="0" w:space="0" w:color="auto" w:frame="1"/>
        </w:rPr>
        <w:t>（於）</w:t>
      </w:r>
      <w:r w:rsidRPr="00395161">
        <w:rPr>
          <w:rFonts w:ascii="Kaiti TC" w:eastAsia="Kaiti TC" w:hAnsi="Kaiti TC" w:cs="Kaiti TC"/>
          <w:b/>
          <w:bCs/>
          <w:color w:val="000000"/>
          <w:sz w:val="28"/>
          <w:szCs w:val="28"/>
          <w:bdr w:val="none" w:sz="0" w:space="0" w:color="auto" w:frame="1"/>
        </w:rPr>
        <w:t>三不善根，近</w:t>
      </w:r>
      <w:r w:rsidRPr="00395161">
        <w:rPr>
          <w:rFonts w:ascii="Kaiti TC" w:eastAsia="Kaiti TC" w:hAnsi="Kaiti TC" w:cs="Kaiti TC"/>
          <w:b/>
          <w:bCs/>
          <w:color w:val="FF0000"/>
          <w:sz w:val="21"/>
          <w:szCs w:val="21"/>
          <w:bdr w:val="none" w:sz="0" w:space="0" w:color="auto" w:frame="1"/>
        </w:rPr>
        <w:t>（最直接的）</w:t>
      </w:r>
      <w:r w:rsidRPr="00395161">
        <w:rPr>
          <w:rFonts w:ascii="Kaiti TC" w:eastAsia="Kaiti TC" w:hAnsi="Kaiti TC" w:cs="Kaiti TC"/>
          <w:b/>
          <w:bCs/>
          <w:color w:val="000000"/>
          <w:sz w:val="28"/>
          <w:szCs w:val="28"/>
          <w:bdr w:val="none" w:sz="0" w:space="0" w:color="auto" w:frame="1"/>
        </w:rPr>
        <w:t>對治故。</w:t>
      </w:r>
    </w:p>
    <w:p w14:paraId="2B89526D" w14:textId="77777777" w:rsidR="00395161" w:rsidRPr="00395161" w:rsidRDefault="00395161" w:rsidP="00395161">
      <w:pPr>
        <w:shd w:val="clear" w:color="auto" w:fill="FFFFFF"/>
        <w:rPr>
          <w:rFonts w:ascii="Kaiti TC" w:eastAsia="Kaiti TC" w:hAnsi="Kaiti TC" w:cs="Kaiti TC"/>
          <w:b/>
          <w:bCs/>
          <w:color w:val="000000"/>
          <w:sz w:val="28"/>
          <w:szCs w:val="28"/>
        </w:rPr>
      </w:pPr>
    </w:p>
    <w:p w14:paraId="4E2BF89D" w14:textId="77777777" w:rsidR="00395161" w:rsidRPr="00395161" w:rsidRDefault="00395161" w:rsidP="00395161">
      <w:pPr>
        <w:shd w:val="clear" w:color="auto" w:fill="FFFFFF"/>
        <w:rPr>
          <w:rFonts w:ascii="Kaiti TC" w:eastAsia="Kaiti TC" w:hAnsi="Kaiti TC" w:cs="Kaiti TC"/>
          <w:b/>
          <w:bCs/>
          <w:color w:val="000000"/>
          <w:sz w:val="28"/>
          <w:szCs w:val="28"/>
        </w:rPr>
      </w:pPr>
      <w:r w:rsidRPr="00395161">
        <w:rPr>
          <w:rFonts w:ascii="Kaiti TC" w:eastAsia="Kaiti TC" w:hAnsi="Kaiti TC" w:cs="Kaiti TC"/>
          <w:b/>
          <w:bCs/>
          <w:color w:val="000000"/>
          <w:sz w:val="28"/>
          <w:szCs w:val="28"/>
          <w:bdr w:val="none" w:sz="0" w:space="0" w:color="auto" w:frame="1"/>
        </w:rPr>
        <w:t>云何無貪？於有、有具</w:t>
      </w:r>
      <w:r w:rsidRPr="00395161">
        <w:rPr>
          <w:rFonts w:ascii="Kaiti TC" w:eastAsia="Kaiti TC" w:hAnsi="Kaiti TC" w:cs="Kaiti TC"/>
          <w:b/>
          <w:bCs/>
          <w:color w:val="FF0000"/>
          <w:sz w:val="21"/>
          <w:szCs w:val="21"/>
          <w:bdr w:val="none" w:sz="0" w:space="0" w:color="auto" w:frame="1"/>
        </w:rPr>
        <w:t>（三界、以及與三界有關的一切，</w:t>
      </w:r>
      <w:r w:rsidRPr="00395161">
        <w:rPr>
          <w:rFonts w:ascii="Kaiti TC" w:eastAsia="Kaiti TC" w:hAnsi="Kaiti TC" w:cs="Kaiti TC"/>
          <w:b/>
          <w:bCs/>
          <w:color w:val="FF0000"/>
          <w:sz w:val="21"/>
          <w:szCs w:val="21"/>
          <w:shd w:val="clear" w:color="auto" w:fill="FFFFFF"/>
        </w:rPr>
        <w:t>對三界</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無著為性；對治貪著，作善為業。</w:t>
      </w:r>
    </w:p>
    <w:p w14:paraId="07ED70C9" w14:textId="77777777" w:rsidR="00395161" w:rsidRPr="00395161" w:rsidRDefault="00395161" w:rsidP="00395161">
      <w:pPr>
        <w:shd w:val="clear" w:color="auto" w:fill="FFFFFF"/>
        <w:rPr>
          <w:rFonts w:ascii="Kaiti TC" w:eastAsia="Kaiti TC" w:hAnsi="Kaiti TC" w:cs="Kaiti TC"/>
          <w:b/>
          <w:bCs/>
          <w:color w:val="000000"/>
          <w:sz w:val="28"/>
          <w:szCs w:val="28"/>
        </w:rPr>
      </w:pPr>
    </w:p>
    <w:p w14:paraId="3B0C8904" w14:textId="77777777" w:rsidR="00395161" w:rsidRPr="00395161" w:rsidRDefault="00395161" w:rsidP="00395161">
      <w:pPr>
        <w:shd w:val="clear" w:color="auto" w:fill="FFFFFF"/>
        <w:rPr>
          <w:rFonts w:ascii="Kaiti TC" w:eastAsia="Kaiti TC" w:hAnsi="Kaiti TC" w:cs="Kaiti TC"/>
          <w:b/>
          <w:bCs/>
          <w:color w:val="000000"/>
          <w:sz w:val="28"/>
          <w:szCs w:val="28"/>
        </w:rPr>
      </w:pPr>
      <w:r w:rsidRPr="00395161">
        <w:rPr>
          <w:rFonts w:ascii="Kaiti TC" w:eastAsia="Kaiti TC" w:hAnsi="Kaiti TC" w:cs="Kaiti TC"/>
          <w:b/>
          <w:bCs/>
          <w:color w:val="000000"/>
          <w:sz w:val="28"/>
          <w:szCs w:val="28"/>
          <w:bdr w:val="none" w:sz="0" w:space="0" w:color="auto" w:frame="1"/>
        </w:rPr>
        <w:t>云何無瞋？於苦、苦具</w:t>
      </w:r>
      <w:r w:rsidRPr="00395161">
        <w:rPr>
          <w:rFonts w:ascii="Kaiti TC" w:eastAsia="Kaiti TC" w:hAnsi="Kaiti TC" w:cs="Kaiti TC"/>
          <w:b/>
          <w:bCs/>
          <w:color w:val="FF0000"/>
          <w:sz w:val="21"/>
          <w:szCs w:val="21"/>
          <w:bdr w:val="none" w:sz="0" w:space="0" w:color="auto" w:frame="1"/>
        </w:rPr>
        <w:t>（三界苦、與得苦果有關的一切及原因）</w:t>
      </w:r>
      <w:r w:rsidRPr="00395161">
        <w:rPr>
          <w:rFonts w:ascii="Kaiti TC" w:eastAsia="Kaiti TC" w:hAnsi="Kaiti TC" w:cs="Kaiti TC"/>
          <w:b/>
          <w:bCs/>
          <w:color w:val="000000"/>
          <w:sz w:val="28"/>
          <w:szCs w:val="28"/>
          <w:bdr w:val="none" w:sz="0" w:space="0" w:color="auto" w:frame="1"/>
        </w:rPr>
        <w:t>，無恚</w:t>
      </w:r>
      <w:r w:rsidRPr="00395161">
        <w:rPr>
          <w:rFonts w:ascii="Kaiti TC" w:eastAsia="Kaiti TC" w:hAnsi="Kaiti TC" w:cs="Kaiti TC"/>
          <w:b/>
          <w:bCs/>
          <w:color w:val="FF0000"/>
          <w:sz w:val="21"/>
          <w:szCs w:val="21"/>
          <w:bdr w:val="none" w:sz="0" w:space="0" w:color="auto" w:frame="1"/>
        </w:rPr>
        <w:t>（憎恨）</w:t>
      </w:r>
      <w:r w:rsidRPr="00395161">
        <w:rPr>
          <w:rFonts w:ascii="Kaiti TC" w:eastAsia="Kaiti TC" w:hAnsi="Kaiti TC" w:cs="Kaiti TC"/>
          <w:b/>
          <w:bCs/>
          <w:color w:val="000000"/>
          <w:sz w:val="28"/>
          <w:szCs w:val="28"/>
          <w:bdr w:val="none" w:sz="0" w:space="0" w:color="auto" w:frame="1"/>
        </w:rPr>
        <w:t>為性；對治瞋恚，作善為業。</w:t>
      </w:r>
    </w:p>
    <w:p w14:paraId="6AF1288E" w14:textId="77777777" w:rsidR="00395161" w:rsidRPr="00395161" w:rsidRDefault="00395161" w:rsidP="00395161">
      <w:pPr>
        <w:shd w:val="clear" w:color="auto" w:fill="FFFFFF"/>
        <w:rPr>
          <w:rFonts w:ascii="Kaiti TC" w:eastAsia="Kaiti TC" w:hAnsi="Kaiti TC" w:cs="Kaiti TC"/>
          <w:b/>
          <w:bCs/>
          <w:color w:val="000000"/>
          <w:sz w:val="28"/>
          <w:szCs w:val="28"/>
        </w:rPr>
      </w:pPr>
    </w:p>
    <w:p w14:paraId="40ADC214" w14:textId="77777777" w:rsidR="00395161" w:rsidRPr="00395161" w:rsidRDefault="00395161" w:rsidP="00395161">
      <w:pPr>
        <w:shd w:val="clear" w:color="auto" w:fill="FFFFFF"/>
        <w:rPr>
          <w:rFonts w:ascii="Kaiti TC" w:eastAsia="Kaiti TC" w:hAnsi="Kaiti TC" w:cs="Kaiti TC"/>
          <w:b/>
          <w:bCs/>
          <w:color w:val="000000"/>
          <w:sz w:val="28"/>
          <w:szCs w:val="28"/>
        </w:rPr>
      </w:pPr>
      <w:r w:rsidRPr="00395161">
        <w:rPr>
          <w:rFonts w:ascii="Kaiti TC" w:eastAsia="Kaiti TC" w:hAnsi="Kaiti TC" w:cs="Kaiti TC"/>
          <w:b/>
          <w:bCs/>
          <w:color w:val="FF0000"/>
          <w:sz w:val="21"/>
          <w:szCs w:val="21"/>
          <w:bdr w:val="none" w:sz="0" w:space="0" w:color="auto" w:frame="1"/>
        </w:rPr>
        <w:t>（問：無貪、無瞋所緣不同，怎能共起？答：）</w:t>
      </w:r>
      <w:r w:rsidRPr="00395161">
        <w:rPr>
          <w:rFonts w:ascii="Kaiti TC" w:eastAsia="Kaiti TC" w:hAnsi="Kaiti TC" w:cs="Kaiti TC"/>
          <w:b/>
          <w:bCs/>
          <w:color w:val="000000"/>
          <w:sz w:val="28"/>
          <w:szCs w:val="28"/>
          <w:bdr w:val="none" w:sz="0" w:space="0" w:color="auto" w:frame="1"/>
        </w:rPr>
        <w:t>善心起時，隨緣</w:t>
      </w:r>
      <w:r w:rsidRPr="00395161">
        <w:rPr>
          <w:rFonts w:ascii="Kaiti TC" w:eastAsia="Kaiti TC" w:hAnsi="Kaiti TC" w:cs="Kaiti TC"/>
          <w:b/>
          <w:bCs/>
          <w:color w:val="FF0000"/>
          <w:sz w:val="21"/>
          <w:szCs w:val="21"/>
          <w:bdr w:val="none" w:sz="0" w:space="0" w:color="auto" w:frame="1"/>
        </w:rPr>
        <w:t>（任）</w:t>
      </w:r>
      <w:r w:rsidRPr="00395161">
        <w:rPr>
          <w:rFonts w:ascii="Kaiti TC" w:eastAsia="Kaiti TC" w:hAnsi="Kaiti TC" w:cs="Kaiti TC"/>
          <w:b/>
          <w:bCs/>
          <w:color w:val="000000"/>
          <w:sz w:val="28"/>
          <w:szCs w:val="28"/>
          <w:bdr w:val="none" w:sz="0" w:space="0" w:color="auto" w:frame="1"/>
        </w:rPr>
        <w:t>何境，皆於有</w:t>
      </w:r>
      <w:r w:rsidRPr="00395161">
        <w:rPr>
          <w:rFonts w:ascii="Kaiti TC" w:eastAsia="Kaiti TC" w:hAnsi="Kaiti TC" w:cs="Kaiti TC"/>
          <w:b/>
          <w:bCs/>
          <w:color w:val="FF0000"/>
          <w:sz w:val="21"/>
          <w:szCs w:val="21"/>
          <w:bdr w:val="none" w:sz="0" w:space="0" w:color="auto" w:frame="1"/>
        </w:rPr>
        <w:t>（、有具，苦、苦具）</w:t>
      </w:r>
      <w:r w:rsidRPr="00395161">
        <w:rPr>
          <w:rFonts w:ascii="Kaiti TC" w:eastAsia="Kaiti TC" w:hAnsi="Kaiti TC" w:cs="Kaiti TC"/>
          <w:b/>
          <w:bCs/>
          <w:color w:val="000000"/>
          <w:sz w:val="28"/>
          <w:szCs w:val="28"/>
          <w:bdr w:val="none" w:sz="0" w:space="0" w:color="auto" w:frame="1"/>
        </w:rPr>
        <w:t>等無著、無恚。</w:t>
      </w:r>
      <w:r w:rsidRPr="00395161">
        <w:rPr>
          <w:rFonts w:ascii="Kaiti TC" w:eastAsia="Kaiti TC" w:hAnsi="Kaiti TC" w:cs="Kaiti TC"/>
          <w:b/>
          <w:bCs/>
          <w:color w:val="FF0000"/>
          <w:sz w:val="21"/>
          <w:szCs w:val="21"/>
          <w:bdr w:val="none" w:sz="0" w:space="0" w:color="auto" w:frame="1"/>
        </w:rPr>
        <w:t>（無貪、無瞋是依個人）</w:t>
      </w:r>
      <w:r w:rsidRPr="00395161">
        <w:rPr>
          <w:rFonts w:ascii="Kaiti TC" w:eastAsia="Kaiti TC" w:hAnsi="Kaiti TC" w:cs="Kaiti TC"/>
          <w:b/>
          <w:bCs/>
          <w:color w:val="000000"/>
          <w:sz w:val="28"/>
          <w:szCs w:val="28"/>
          <w:bdr w:val="none" w:sz="0" w:space="0" w:color="auto" w:frame="1"/>
        </w:rPr>
        <w:t>觀“有等”</w:t>
      </w:r>
      <w:r w:rsidRPr="00395161">
        <w:rPr>
          <w:rFonts w:ascii="Kaiti TC" w:eastAsia="Kaiti TC" w:hAnsi="Kaiti TC" w:cs="Kaiti TC"/>
          <w:b/>
          <w:bCs/>
          <w:color w:val="FF0000"/>
          <w:sz w:val="21"/>
          <w:szCs w:val="21"/>
          <w:bdr w:val="none" w:sz="0" w:space="0" w:color="auto" w:frame="1"/>
        </w:rPr>
        <w:t>（的態度而建）</w:t>
      </w:r>
      <w:r w:rsidRPr="00395161">
        <w:rPr>
          <w:rFonts w:ascii="Kaiti TC" w:eastAsia="Kaiti TC" w:hAnsi="Kaiti TC" w:cs="Kaiti TC"/>
          <w:b/>
          <w:bCs/>
          <w:color w:val="000000"/>
          <w:sz w:val="28"/>
          <w:szCs w:val="28"/>
          <w:bdr w:val="none" w:sz="0" w:space="0" w:color="auto" w:frame="1"/>
        </w:rPr>
        <w:t>立，非</w:t>
      </w:r>
      <w:r w:rsidRPr="00395161">
        <w:rPr>
          <w:rFonts w:ascii="Kaiti TC" w:eastAsia="Kaiti TC" w:hAnsi="Kaiti TC" w:cs="Kaiti TC"/>
          <w:b/>
          <w:bCs/>
          <w:color w:val="FF0000"/>
          <w:sz w:val="21"/>
          <w:szCs w:val="21"/>
          <w:bdr w:val="none" w:sz="0" w:space="0" w:color="auto" w:frame="1"/>
        </w:rPr>
        <w:t>（定）</w:t>
      </w:r>
      <w:r w:rsidRPr="00395161">
        <w:rPr>
          <w:rFonts w:ascii="Kaiti TC" w:eastAsia="Kaiti TC" w:hAnsi="Kaiti TC" w:cs="Kaiti TC"/>
          <w:b/>
          <w:bCs/>
          <w:color w:val="000000"/>
          <w:sz w:val="28"/>
          <w:szCs w:val="28"/>
          <w:bdr w:val="none" w:sz="0" w:space="0" w:color="auto" w:frame="1"/>
        </w:rPr>
        <w:t>要緣彼，如前慚愧觀善惡立。故此</w:t>
      </w:r>
      <w:r w:rsidRPr="00395161">
        <w:rPr>
          <w:rFonts w:ascii="Kaiti TC" w:eastAsia="Kaiti TC" w:hAnsi="Kaiti TC" w:cs="Kaiti TC"/>
          <w:b/>
          <w:bCs/>
          <w:color w:val="FF0000"/>
          <w:sz w:val="21"/>
          <w:szCs w:val="21"/>
          <w:bdr w:val="none" w:sz="0" w:space="0" w:color="auto" w:frame="1"/>
        </w:rPr>
        <w:t>（無貪、無瞋）</w:t>
      </w:r>
      <w:r w:rsidRPr="00395161">
        <w:rPr>
          <w:rFonts w:ascii="Kaiti TC" w:eastAsia="Kaiti TC" w:hAnsi="Kaiti TC" w:cs="Kaiti TC"/>
          <w:b/>
          <w:bCs/>
          <w:color w:val="000000"/>
          <w:sz w:val="28"/>
          <w:szCs w:val="28"/>
          <w:bdr w:val="none" w:sz="0" w:space="0" w:color="auto" w:frame="1"/>
        </w:rPr>
        <w:t>二種，俱遍善心。</w:t>
      </w:r>
    </w:p>
    <w:p w14:paraId="64FB41B8" w14:textId="77777777" w:rsidR="00395161" w:rsidRPr="00395161" w:rsidRDefault="00395161" w:rsidP="00395161">
      <w:pPr>
        <w:shd w:val="clear" w:color="auto" w:fill="FFFFFF"/>
        <w:rPr>
          <w:rFonts w:ascii="Kaiti TC" w:eastAsia="Kaiti TC" w:hAnsi="Kaiti TC" w:cs="Kaiti TC"/>
          <w:b/>
          <w:bCs/>
          <w:color w:val="000000"/>
          <w:sz w:val="28"/>
          <w:szCs w:val="28"/>
        </w:rPr>
      </w:pPr>
    </w:p>
    <w:p w14:paraId="1615227D" w14:textId="77777777" w:rsidR="00395161" w:rsidRPr="00395161" w:rsidRDefault="00395161" w:rsidP="00395161">
      <w:pPr>
        <w:shd w:val="clear" w:color="auto" w:fill="FFFFFF"/>
        <w:rPr>
          <w:rFonts w:ascii="Kaiti TC" w:eastAsia="Kaiti TC" w:hAnsi="Kaiti TC" w:cs="Kaiti TC"/>
          <w:b/>
          <w:bCs/>
          <w:color w:val="000000"/>
          <w:sz w:val="28"/>
          <w:szCs w:val="28"/>
        </w:rPr>
      </w:pPr>
      <w:r w:rsidRPr="00395161">
        <w:rPr>
          <w:rFonts w:ascii="Kaiti TC" w:eastAsia="Kaiti TC" w:hAnsi="Kaiti TC" w:cs="Kaiti TC"/>
          <w:b/>
          <w:bCs/>
          <w:color w:val="000000"/>
          <w:sz w:val="28"/>
          <w:szCs w:val="28"/>
          <w:bdr w:val="none" w:sz="0" w:space="0" w:color="auto" w:frame="1"/>
        </w:rPr>
        <w:t>云何無癡？於諸理、事明解為性，對治愚癡，作善為業。</w:t>
      </w:r>
    </w:p>
    <w:p w14:paraId="43D8C570" w14:textId="77777777" w:rsidR="00395161" w:rsidRPr="00395161" w:rsidRDefault="00395161" w:rsidP="00395161">
      <w:pPr>
        <w:shd w:val="clear" w:color="auto" w:fill="FFFFFF"/>
        <w:rPr>
          <w:rFonts w:ascii="Kaiti TC" w:eastAsia="Kaiti TC" w:hAnsi="Kaiti TC" w:cs="Kaiti TC"/>
          <w:b/>
          <w:bCs/>
          <w:color w:val="000000"/>
          <w:sz w:val="28"/>
          <w:szCs w:val="28"/>
        </w:rPr>
      </w:pPr>
    </w:p>
    <w:p w14:paraId="6E1B4415" w14:textId="77777777" w:rsidR="00395161" w:rsidRPr="00395161" w:rsidRDefault="00395161" w:rsidP="00395161">
      <w:pPr>
        <w:shd w:val="clear" w:color="auto" w:fill="FFFFFF"/>
        <w:rPr>
          <w:rFonts w:ascii="Kaiti TC" w:eastAsia="Kaiti TC" w:hAnsi="Kaiti TC" w:cs="Kaiti TC"/>
          <w:b/>
          <w:bCs/>
          <w:color w:val="000000"/>
          <w:sz w:val="28"/>
          <w:szCs w:val="28"/>
        </w:rPr>
      </w:pPr>
      <w:r w:rsidRPr="00395161">
        <w:rPr>
          <w:rFonts w:ascii="Kaiti TC" w:eastAsia="Kaiti TC" w:hAnsi="Kaiti TC" w:cs="Kaiti TC"/>
          <w:b/>
          <w:bCs/>
          <w:color w:val="FF0000"/>
          <w:sz w:val="21"/>
          <w:szCs w:val="21"/>
          <w:bdr w:val="none" w:sz="0" w:space="0" w:color="auto" w:frame="1"/>
        </w:rPr>
        <w:t>（1）</w:t>
      </w:r>
      <w:r w:rsidRPr="00395161">
        <w:rPr>
          <w:rFonts w:ascii="Kaiti TC" w:eastAsia="Kaiti TC" w:hAnsi="Kaiti TC" w:cs="Kaiti TC"/>
          <w:b/>
          <w:bCs/>
          <w:color w:val="000000"/>
          <w:sz w:val="28"/>
          <w:szCs w:val="28"/>
          <w:bdr w:val="none" w:sz="0" w:space="0" w:color="auto" w:frame="1"/>
        </w:rPr>
        <w:t>有義：無癡即慧為性。《集論》說：“此</w:t>
      </w:r>
      <w:r w:rsidRPr="00395161">
        <w:rPr>
          <w:rFonts w:ascii="Kaiti TC" w:eastAsia="Kaiti TC" w:hAnsi="Kaiti TC" w:cs="Kaiti TC"/>
          <w:b/>
          <w:bCs/>
          <w:color w:val="FF0000"/>
          <w:sz w:val="21"/>
          <w:szCs w:val="21"/>
          <w:bdr w:val="none" w:sz="0" w:space="0" w:color="auto" w:frame="1"/>
        </w:rPr>
        <w:t>（無癡以對果）</w:t>
      </w:r>
      <w:r w:rsidRPr="00395161">
        <w:rPr>
          <w:rFonts w:ascii="Kaiti TC" w:eastAsia="Kaiti TC" w:hAnsi="Kaiti TC" w:cs="Kaiti TC"/>
          <w:b/>
          <w:bCs/>
          <w:color w:val="000000"/>
          <w:sz w:val="28"/>
          <w:szCs w:val="28"/>
          <w:bdr w:val="none" w:sz="0" w:space="0" w:color="auto" w:frame="1"/>
        </w:rPr>
        <w:t>報、</w:t>
      </w:r>
      <w:r w:rsidRPr="00395161">
        <w:rPr>
          <w:rFonts w:ascii="Kaiti TC" w:eastAsia="Kaiti TC" w:hAnsi="Kaiti TC" w:cs="Kaiti TC"/>
          <w:b/>
          <w:bCs/>
          <w:color w:val="FF0000"/>
          <w:sz w:val="21"/>
          <w:szCs w:val="21"/>
          <w:bdr w:val="none" w:sz="0" w:space="0" w:color="auto" w:frame="1"/>
        </w:rPr>
        <w:t>（佛）</w:t>
      </w:r>
      <w:r w:rsidRPr="00395161">
        <w:rPr>
          <w:rFonts w:ascii="Kaiti TC" w:eastAsia="Kaiti TC" w:hAnsi="Kaiti TC" w:cs="Kaiti TC"/>
          <w:b/>
          <w:bCs/>
          <w:color w:val="000000"/>
          <w:sz w:val="28"/>
          <w:szCs w:val="28"/>
          <w:bdr w:val="none" w:sz="0" w:space="0" w:color="auto" w:frame="1"/>
        </w:rPr>
        <w:t>教、</w:t>
      </w:r>
      <w:r w:rsidRPr="00395161">
        <w:rPr>
          <w:rFonts w:ascii="Kaiti TC" w:eastAsia="Kaiti TC" w:hAnsi="Kaiti TC" w:cs="Kaiti TC"/>
          <w:b/>
          <w:bCs/>
          <w:color w:val="FF0000"/>
          <w:sz w:val="21"/>
          <w:szCs w:val="21"/>
          <w:bdr w:val="none" w:sz="0" w:space="0" w:color="auto" w:frame="1"/>
        </w:rPr>
        <w:t>（修）</w:t>
      </w:r>
      <w:r w:rsidRPr="00395161">
        <w:rPr>
          <w:rFonts w:ascii="Kaiti TC" w:eastAsia="Kaiti TC" w:hAnsi="Kaiti TC" w:cs="Kaiti TC"/>
          <w:b/>
          <w:bCs/>
          <w:color w:val="000000"/>
          <w:sz w:val="28"/>
          <w:szCs w:val="28"/>
          <w:bdr w:val="none" w:sz="0" w:space="0" w:color="auto" w:frame="1"/>
        </w:rPr>
        <w:t>證、智</w:t>
      </w:r>
      <w:r w:rsidRPr="00395161">
        <w:rPr>
          <w:rFonts w:ascii="Kaiti TC" w:eastAsia="Kaiti TC" w:hAnsi="Kaiti TC" w:cs="Kaiti TC"/>
          <w:b/>
          <w:bCs/>
          <w:color w:val="FF0000"/>
          <w:sz w:val="21"/>
          <w:szCs w:val="21"/>
          <w:bdr w:val="none" w:sz="0" w:space="0" w:color="auto" w:frame="1"/>
        </w:rPr>
        <w:t>（四者的）</w:t>
      </w:r>
      <w:r w:rsidRPr="00395161">
        <w:rPr>
          <w:rFonts w:ascii="Kaiti TC" w:eastAsia="Kaiti TC" w:hAnsi="Kaiti TC" w:cs="Kaiti TC"/>
          <w:b/>
          <w:bCs/>
          <w:color w:val="000000"/>
          <w:sz w:val="28"/>
          <w:szCs w:val="28"/>
          <w:bdr w:val="none" w:sz="0" w:space="0" w:color="auto" w:frame="1"/>
        </w:rPr>
        <w:t>決擇為體，</w:t>
      </w:r>
      <w:r w:rsidRPr="00395161">
        <w:rPr>
          <w:rFonts w:ascii="Kaiti TC" w:eastAsia="Kaiti TC" w:hAnsi="Kaiti TC" w:cs="Kaiti TC"/>
          <w:b/>
          <w:bCs/>
          <w:color w:val="FF0000"/>
          <w:sz w:val="21"/>
          <w:szCs w:val="21"/>
          <w:bdr w:val="none" w:sz="0" w:space="0" w:color="auto" w:frame="1"/>
        </w:rPr>
        <w:t>（次第對應）</w:t>
      </w:r>
      <w:r w:rsidRPr="00395161">
        <w:rPr>
          <w:rFonts w:ascii="Kaiti TC" w:eastAsia="Kaiti TC" w:hAnsi="Kaiti TC" w:cs="Kaiti TC"/>
          <w:b/>
          <w:bCs/>
          <w:color w:val="000000"/>
          <w:sz w:val="28"/>
          <w:szCs w:val="28"/>
          <w:bdr w:val="none" w:sz="0" w:space="0" w:color="auto" w:frame="1"/>
        </w:rPr>
        <w:t>生得、聞、思、修</w:t>
      </w:r>
      <w:r w:rsidRPr="00395161">
        <w:rPr>
          <w:rFonts w:ascii="Kaiti TC" w:eastAsia="Kaiti TC" w:hAnsi="Kaiti TC" w:cs="Kaiti TC"/>
          <w:b/>
          <w:bCs/>
          <w:color w:val="FF0000"/>
          <w:sz w:val="21"/>
          <w:szCs w:val="21"/>
          <w:bdr w:val="none" w:sz="0" w:space="0" w:color="auto" w:frame="1"/>
        </w:rPr>
        <w:t>（等四種）</w:t>
      </w:r>
      <w:r w:rsidRPr="00395161">
        <w:rPr>
          <w:rFonts w:ascii="Kaiti TC" w:eastAsia="Kaiti TC" w:hAnsi="Kaiti TC" w:cs="Kaiti TC"/>
          <w:b/>
          <w:bCs/>
          <w:color w:val="000000"/>
          <w:sz w:val="28"/>
          <w:szCs w:val="28"/>
          <w:bdr w:val="none" w:sz="0" w:space="0" w:color="auto" w:frame="1"/>
        </w:rPr>
        <w:t>所生慧，如次皆是</w:t>
      </w:r>
      <w:r w:rsidRPr="00395161">
        <w:rPr>
          <w:rFonts w:ascii="Kaiti TC" w:eastAsia="Kaiti TC" w:hAnsi="Kaiti TC" w:cs="Kaiti TC"/>
          <w:b/>
          <w:bCs/>
          <w:color w:val="FF0000"/>
          <w:sz w:val="21"/>
          <w:szCs w:val="21"/>
          <w:bdr w:val="none" w:sz="0" w:space="0" w:color="auto" w:frame="1"/>
        </w:rPr>
        <w:t>（以）</w:t>
      </w:r>
      <w:r w:rsidRPr="00395161">
        <w:rPr>
          <w:rFonts w:ascii="Kaiti TC" w:eastAsia="Kaiti TC" w:hAnsi="Kaiti TC" w:cs="Kaiti TC"/>
          <w:b/>
          <w:bCs/>
          <w:color w:val="000000"/>
          <w:sz w:val="28"/>
          <w:szCs w:val="28"/>
          <w:bdr w:val="none" w:sz="0" w:space="0" w:color="auto" w:frame="1"/>
        </w:rPr>
        <w:t>決擇</w:t>
      </w:r>
      <w:r w:rsidRPr="00395161">
        <w:rPr>
          <w:rFonts w:ascii="Kaiti TC" w:eastAsia="Kaiti TC" w:hAnsi="Kaiti TC" w:cs="Kaiti TC"/>
          <w:b/>
          <w:bCs/>
          <w:color w:val="FF0000"/>
          <w:sz w:val="21"/>
          <w:szCs w:val="21"/>
          <w:bdr w:val="none" w:sz="0" w:space="0" w:color="auto" w:frame="1"/>
        </w:rPr>
        <w:t>（為自）</w:t>
      </w:r>
      <w:r w:rsidRPr="00395161">
        <w:rPr>
          <w:rFonts w:ascii="Kaiti TC" w:eastAsia="Kaiti TC" w:hAnsi="Kaiti TC" w:cs="Kaiti TC"/>
          <w:b/>
          <w:bCs/>
          <w:color w:val="000000"/>
          <w:sz w:val="28"/>
          <w:szCs w:val="28"/>
          <w:bdr w:val="none" w:sz="0" w:space="0" w:color="auto" w:frame="1"/>
        </w:rPr>
        <w:t>性故。”此</w:t>
      </w:r>
      <w:r w:rsidRPr="00395161">
        <w:rPr>
          <w:rFonts w:ascii="Kaiti TC" w:eastAsia="Kaiti TC" w:hAnsi="Kaiti TC" w:cs="Kaiti TC"/>
          <w:b/>
          <w:bCs/>
          <w:color w:val="FF0000"/>
          <w:sz w:val="21"/>
          <w:szCs w:val="21"/>
          <w:bdr w:val="none" w:sz="0" w:space="0" w:color="auto" w:frame="1"/>
        </w:rPr>
        <w:t>（無癡）</w:t>
      </w:r>
      <w:r w:rsidRPr="00395161">
        <w:rPr>
          <w:rFonts w:ascii="Kaiti TC" w:eastAsia="Kaiti TC" w:hAnsi="Kaiti TC" w:cs="Kaiti TC"/>
          <w:b/>
          <w:bCs/>
          <w:color w:val="000000"/>
          <w:sz w:val="28"/>
          <w:szCs w:val="28"/>
          <w:bdr w:val="none" w:sz="0" w:space="0" w:color="auto" w:frame="1"/>
        </w:rPr>
        <w:t>雖即慧，</w:t>
      </w:r>
      <w:r w:rsidRPr="00395161">
        <w:rPr>
          <w:rFonts w:ascii="Kaiti TC" w:eastAsia="Kaiti TC" w:hAnsi="Kaiti TC" w:cs="Kaiti TC"/>
          <w:b/>
          <w:bCs/>
          <w:color w:val="FF0000"/>
          <w:sz w:val="21"/>
          <w:szCs w:val="21"/>
          <w:bdr w:val="none" w:sz="0" w:space="0" w:color="auto" w:frame="1"/>
        </w:rPr>
        <w:t>（但）</w:t>
      </w:r>
      <w:r w:rsidRPr="00395161">
        <w:rPr>
          <w:rFonts w:ascii="Kaiti TC" w:eastAsia="Kaiti TC" w:hAnsi="Kaiti TC" w:cs="Kaiti TC"/>
          <w:b/>
          <w:bCs/>
          <w:color w:val="000000"/>
          <w:sz w:val="28"/>
          <w:szCs w:val="28"/>
          <w:bdr w:val="none" w:sz="0" w:space="0" w:color="auto" w:frame="1"/>
        </w:rPr>
        <w:t>為顯</w:t>
      </w:r>
      <w:r w:rsidRPr="00395161">
        <w:rPr>
          <w:rFonts w:ascii="Kaiti TC" w:eastAsia="Kaiti TC" w:hAnsi="Kaiti TC" w:cs="Kaiti TC"/>
          <w:b/>
          <w:bCs/>
          <w:color w:val="FF0000"/>
          <w:sz w:val="21"/>
          <w:szCs w:val="21"/>
          <w:bdr w:val="none" w:sz="0" w:space="0" w:color="auto" w:frame="1"/>
        </w:rPr>
        <w:t>（此無癡對）</w:t>
      </w:r>
      <w:r w:rsidRPr="00395161">
        <w:rPr>
          <w:rFonts w:ascii="Kaiti TC" w:eastAsia="Kaiti TC" w:hAnsi="Kaiti TC" w:cs="Kaiti TC"/>
          <w:b/>
          <w:bCs/>
          <w:color w:val="000000"/>
          <w:sz w:val="28"/>
          <w:szCs w:val="28"/>
          <w:bdr w:val="none" w:sz="0" w:space="0" w:color="auto" w:frame="1"/>
        </w:rPr>
        <w:t>善品</w:t>
      </w:r>
      <w:r w:rsidRPr="00395161">
        <w:rPr>
          <w:rFonts w:ascii="Kaiti TC" w:eastAsia="Kaiti TC" w:hAnsi="Kaiti TC" w:cs="Kaiti TC"/>
          <w:b/>
          <w:bCs/>
          <w:color w:val="FF0000"/>
          <w:sz w:val="21"/>
          <w:szCs w:val="21"/>
          <w:bdr w:val="none" w:sz="0" w:space="0" w:color="auto" w:frame="1"/>
        </w:rPr>
        <w:t>（增長）</w:t>
      </w:r>
      <w:r w:rsidRPr="00395161">
        <w:rPr>
          <w:rFonts w:ascii="Kaiti TC" w:eastAsia="Kaiti TC" w:hAnsi="Kaiti TC" w:cs="Kaiti TC"/>
          <w:b/>
          <w:bCs/>
          <w:color w:val="000000"/>
          <w:sz w:val="28"/>
          <w:szCs w:val="28"/>
          <w:bdr w:val="none" w:sz="0" w:space="0" w:color="auto" w:frame="1"/>
        </w:rPr>
        <w:t>有勝功能，如煩惱</w:t>
      </w:r>
      <w:r w:rsidRPr="00395161">
        <w:rPr>
          <w:rFonts w:ascii="Kaiti TC" w:eastAsia="Kaiti TC" w:hAnsi="Kaiti TC" w:cs="Kaiti TC"/>
          <w:b/>
          <w:bCs/>
          <w:color w:val="FF0000"/>
          <w:sz w:val="21"/>
          <w:szCs w:val="21"/>
          <w:bdr w:val="none" w:sz="0" w:space="0" w:color="auto" w:frame="1"/>
        </w:rPr>
        <w:t>（中之惡）</w:t>
      </w:r>
      <w:r w:rsidRPr="00395161">
        <w:rPr>
          <w:rFonts w:ascii="Kaiti TC" w:eastAsia="Kaiti TC" w:hAnsi="Kaiti TC" w:cs="Kaiti TC"/>
          <w:b/>
          <w:bCs/>
          <w:color w:val="000000"/>
          <w:sz w:val="28"/>
          <w:szCs w:val="28"/>
          <w:bdr w:val="none" w:sz="0" w:space="0" w:color="auto" w:frame="1"/>
        </w:rPr>
        <w:t>見</w:t>
      </w:r>
      <w:r w:rsidRPr="00395161">
        <w:rPr>
          <w:rFonts w:ascii="Kaiti TC" w:eastAsia="Kaiti TC" w:hAnsi="Kaiti TC" w:cs="Kaiti TC"/>
          <w:b/>
          <w:bCs/>
          <w:color w:val="FF0000"/>
          <w:sz w:val="21"/>
          <w:szCs w:val="21"/>
          <w:bdr w:val="none" w:sz="0" w:space="0" w:color="auto" w:frame="1"/>
        </w:rPr>
        <w:t>（也是以慧為體，但其對煩惱增長有勝功能）</w:t>
      </w:r>
      <w:r w:rsidRPr="00395161">
        <w:rPr>
          <w:rFonts w:ascii="Kaiti TC" w:eastAsia="Kaiti TC" w:hAnsi="Kaiti TC" w:cs="Kaiti TC"/>
          <w:b/>
          <w:bCs/>
          <w:color w:val="000000"/>
          <w:sz w:val="28"/>
          <w:szCs w:val="28"/>
          <w:bdr w:val="none" w:sz="0" w:space="0" w:color="auto" w:frame="1"/>
        </w:rPr>
        <w:t>，故復別說。</w:t>
      </w:r>
    </w:p>
    <w:p w14:paraId="270FD723" w14:textId="77777777" w:rsidR="00395161" w:rsidRPr="00395161" w:rsidRDefault="00395161" w:rsidP="00395161">
      <w:pPr>
        <w:shd w:val="clear" w:color="auto" w:fill="FFFFFF"/>
        <w:rPr>
          <w:rFonts w:ascii="Kaiti TC" w:eastAsia="Kaiti TC" w:hAnsi="Kaiti TC" w:cs="Kaiti TC"/>
          <w:b/>
          <w:bCs/>
          <w:color w:val="000000"/>
          <w:sz w:val="28"/>
          <w:szCs w:val="28"/>
        </w:rPr>
      </w:pPr>
    </w:p>
    <w:p w14:paraId="25BD16C9" w14:textId="77777777" w:rsidR="00395161" w:rsidRPr="00395161" w:rsidRDefault="00395161" w:rsidP="00395161">
      <w:pPr>
        <w:shd w:val="clear" w:color="auto" w:fill="FFFFFF"/>
        <w:rPr>
          <w:rFonts w:ascii="Kaiti TC" w:eastAsia="Kaiti TC" w:hAnsi="Kaiti TC" w:cs="Kaiti TC"/>
          <w:b/>
          <w:bCs/>
          <w:color w:val="000000"/>
          <w:sz w:val="28"/>
          <w:szCs w:val="28"/>
        </w:rPr>
      </w:pPr>
      <w:r w:rsidRPr="00395161">
        <w:rPr>
          <w:rFonts w:ascii="Kaiti TC" w:eastAsia="Kaiti TC" w:hAnsi="Kaiti TC" w:cs="Kaiti TC"/>
          <w:b/>
          <w:bCs/>
          <w:color w:val="FF0000"/>
          <w:sz w:val="21"/>
          <w:szCs w:val="21"/>
          <w:bdr w:val="none" w:sz="0" w:space="0" w:color="auto" w:frame="1"/>
        </w:rPr>
        <w:t>（2）</w:t>
      </w:r>
      <w:r w:rsidRPr="00395161">
        <w:rPr>
          <w:rFonts w:ascii="Kaiti TC" w:eastAsia="Kaiti TC" w:hAnsi="Kaiti TC" w:cs="Kaiti TC"/>
          <w:b/>
          <w:bCs/>
          <w:color w:val="000000"/>
          <w:sz w:val="28"/>
          <w:szCs w:val="28"/>
          <w:bdr w:val="none" w:sz="0" w:space="0" w:color="auto" w:frame="1"/>
        </w:rPr>
        <w:t>有義</w:t>
      </w:r>
      <w:r w:rsidRPr="00395161">
        <w:rPr>
          <w:rFonts w:ascii="Kaiti TC" w:eastAsia="Kaiti TC" w:hAnsi="Kaiti TC" w:cs="Kaiti TC"/>
          <w:b/>
          <w:bCs/>
          <w:color w:val="FF0000"/>
          <w:sz w:val="21"/>
          <w:szCs w:val="21"/>
          <w:bdr w:val="none" w:sz="0" w:space="0" w:color="auto" w:frame="1"/>
        </w:rPr>
        <w:t>（論主觀點）</w:t>
      </w:r>
      <w:r w:rsidRPr="00395161">
        <w:rPr>
          <w:rFonts w:ascii="Kaiti TC" w:eastAsia="Kaiti TC" w:hAnsi="Kaiti TC" w:cs="Kaiti TC"/>
          <w:b/>
          <w:bCs/>
          <w:color w:val="000000"/>
          <w:sz w:val="28"/>
          <w:szCs w:val="28"/>
          <w:bdr w:val="none" w:sz="0" w:space="0" w:color="auto" w:frame="1"/>
        </w:rPr>
        <w:t>：無癡非即是慧，別有自性，正對</w:t>
      </w:r>
      <w:r w:rsidRPr="00395161">
        <w:rPr>
          <w:rFonts w:ascii="Kaiti TC" w:eastAsia="Kaiti TC" w:hAnsi="Kaiti TC" w:cs="Kaiti TC"/>
          <w:b/>
          <w:bCs/>
          <w:color w:val="FF0000"/>
          <w:sz w:val="21"/>
          <w:szCs w:val="21"/>
          <w:bdr w:val="none" w:sz="0" w:space="0" w:color="auto" w:frame="1"/>
        </w:rPr>
        <w:t>（治）</w:t>
      </w:r>
      <w:r w:rsidRPr="00395161">
        <w:rPr>
          <w:rFonts w:ascii="Kaiti TC" w:eastAsia="Kaiti TC" w:hAnsi="Kaiti TC" w:cs="Kaiti TC"/>
          <w:b/>
          <w:bCs/>
          <w:color w:val="000000"/>
          <w:sz w:val="28"/>
          <w:szCs w:val="28"/>
          <w:bdr w:val="none" w:sz="0" w:space="0" w:color="auto" w:frame="1"/>
        </w:rPr>
        <w:t>無明，如無貪、瞋</w:t>
      </w:r>
      <w:r w:rsidRPr="00395161">
        <w:rPr>
          <w:rFonts w:ascii="Kaiti TC" w:eastAsia="Kaiti TC" w:hAnsi="Kaiti TC" w:cs="Kaiti TC"/>
          <w:b/>
          <w:bCs/>
          <w:color w:val="FF0000"/>
          <w:sz w:val="21"/>
          <w:szCs w:val="21"/>
          <w:bdr w:val="none" w:sz="0" w:space="0" w:color="auto" w:frame="1"/>
        </w:rPr>
        <w:t>（對治貪、瞋，三者皆）</w:t>
      </w:r>
      <w:r w:rsidRPr="00395161">
        <w:rPr>
          <w:rFonts w:ascii="Kaiti TC" w:eastAsia="Kaiti TC" w:hAnsi="Kaiti TC" w:cs="Kaiti TC"/>
          <w:b/>
          <w:bCs/>
          <w:color w:val="000000"/>
          <w:sz w:val="28"/>
          <w:szCs w:val="28"/>
          <w:bdr w:val="none" w:sz="0" w:space="0" w:color="auto" w:frame="1"/>
        </w:rPr>
        <w:t>善根攝故。</w:t>
      </w:r>
      <w:r w:rsidRPr="00395161">
        <w:rPr>
          <w:rFonts w:ascii="Kaiti TC" w:eastAsia="Kaiti TC" w:hAnsi="Kaiti TC" w:cs="Kaiti TC"/>
          <w:b/>
          <w:bCs/>
          <w:color w:val="FF0000"/>
          <w:sz w:val="21"/>
          <w:szCs w:val="21"/>
          <w:bdr w:val="none" w:sz="0" w:space="0" w:color="auto" w:frame="1"/>
        </w:rPr>
        <w:t>《瑜伽師地》</w:t>
      </w:r>
      <w:r w:rsidRPr="00395161">
        <w:rPr>
          <w:rFonts w:ascii="Kaiti TC" w:eastAsia="Kaiti TC" w:hAnsi="Kaiti TC" w:cs="Kaiti TC"/>
          <w:b/>
          <w:bCs/>
          <w:color w:val="000000"/>
          <w:sz w:val="28"/>
          <w:szCs w:val="28"/>
          <w:bdr w:val="none" w:sz="0" w:space="0" w:color="auto" w:frame="1"/>
        </w:rPr>
        <w:t>論說“</w:t>
      </w:r>
      <w:r w:rsidRPr="00395161">
        <w:rPr>
          <w:rFonts w:ascii="Kaiti TC" w:eastAsia="Kaiti TC" w:hAnsi="Kaiti TC" w:cs="Kaiti TC"/>
          <w:b/>
          <w:bCs/>
          <w:color w:val="FF0000"/>
          <w:sz w:val="21"/>
          <w:szCs w:val="21"/>
          <w:bdr w:val="none" w:sz="0" w:space="0" w:color="auto" w:frame="1"/>
        </w:rPr>
        <w:t>（佛的）</w:t>
      </w:r>
      <w:r w:rsidRPr="00395161">
        <w:rPr>
          <w:rFonts w:ascii="Kaiti TC" w:eastAsia="Kaiti TC" w:hAnsi="Kaiti TC" w:cs="Kaiti TC"/>
          <w:b/>
          <w:bCs/>
          <w:color w:val="000000"/>
          <w:sz w:val="28"/>
          <w:szCs w:val="28"/>
          <w:bdr w:val="none" w:sz="0" w:space="0" w:color="auto" w:frame="1"/>
        </w:rPr>
        <w:t>大悲無瞋、癡攝，非</w:t>
      </w:r>
      <w:r w:rsidRPr="00395161">
        <w:rPr>
          <w:rFonts w:ascii="Kaiti TC" w:eastAsia="Kaiti TC" w:hAnsi="Kaiti TC" w:cs="Kaiti TC"/>
          <w:b/>
          <w:bCs/>
          <w:color w:val="FF0000"/>
          <w:sz w:val="21"/>
          <w:szCs w:val="21"/>
          <w:bdr w:val="none" w:sz="0" w:space="0" w:color="auto" w:frame="1"/>
        </w:rPr>
        <w:t>（慧）</w:t>
      </w:r>
      <w:r w:rsidRPr="00395161">
        <w:rPr>
          <w:rFonts w:ascii="Kaiti TC" w:eastAsia="Kaiti TC" w:hAnsi="Kaiti TC" w:cs="Kaiti TC"/>
          <w:b/>
          <w:bCs/>
          <w:color w:val="000000"/>
          <w:sz w:val="28"/>
          <w:szCs w:val="28"/>
          <w:bdr w:val="none" w:sz="0" w:space="0" w:color="auto" w:frame="1"/>
        </w:rPr>
        <w:t>根攝故。”若彼無癡以慧為性，大悲如力</w:t>
      </w:r>
      <w:r w:rsidRPr="00395161">
        <w:rPr>
          <w:rFonts w:ascii="Kaiti TC" w:eastAsia="Kaiti TC" w:hAnsi="Kaiti TC" w:cs="Kaiti TC"/>
          <w:b/>
          <w:bCs/>
          <w:color w:val="FF0000"/>
          <w:sz w:val="21"/>
          <w:szCs w:val="21"/>
          <w:bdr w:val="none" w:sz="0" w:space="0" w:color="auto" w:frame="1"/>
        </w:rPr>
        <w:t>（大悲就該如十力）</w:t>
      </w:r>
      <w:r w:rsidRPr="00395161">
        <w:rPr>
          <w:rFonts w:ascii="Kaiti TC" w:eastAsia="Kaiti TC" w:hAnsi="Kaiti TC" w:cs="Kaiti TC"/>
          <w:b/>
          <w:bCs/>
          <w:color w:val="000000"/>
          <w:sz w:val="28"/>
          <w:szCs w:val="28"/>
          <w:bdr w:val="none" w:sz="0" w:space="0" w:color="auto" w:frame="1"/>
        </w:rPr>
        <w:t>等應</w:t>
      </w:r>
      <w:r w:rsidRPr="00395161">
        <w:rPr>
          <w:rFonts w:ascii="Kaiti TC" w:eastAsia="Kaiti TC" w:hAnsi="Kaiti TC" w:cs="Kaiti TC"/>
          <w:b/>
          <w:bCs/>
          <w:color w:val="FF0000"/>
          <w:sz w:val="21"/>
          <w:szCs w:val="21"/>
          <w:bdr w:val="none" w:sz="0" w:space="0" w:color="auto" w:frame="1"/>
        </w:rPr>
        <w:t>（屬二十二根中）</w:t>
      </w:r>
      <w:r w:rsidRPr="00395161">
        <w:rPr>
          <w:rFonts w:ascii="Kaiti TC" w:eastAsia="Kaiti TC" w:hAnsi="Kaiti TC" w:cs="Kaiti TC"/>
          <w:b/>
          <w:bCs/>
          <w:color w:val="000000"/>
          <w:sz w:val="28"/>
          <w:szCs w:val="28"/>
          <w:bdr w:val="none" w:sz="0" w:space="0" w:color="auto" w:frame="1"/>
        </w:rPr>
        <w:t>慧等根攝</w:t>
      </w:r>
      <w:r w:rsidRPr="00395161">
        <w:rPr>
          <w:rFonts w:ascii="Kaiti TC" w:eastAsia="Kaiti TC" w:hAnsi="Kaiti TC" w:cs="Kaiti TC"/>
          <w:b/>
          <w:bCs/>
          <w:color w:val="FF0000"/>
          <w:sz w:val="21"/>
          <w:szCs w:val="21"/>
          <w:bdr w:val="none" w:sz="0" w:space="0" w:color="auto" w:frame="1"/>
        </w:rPr>
        <w:t>（而非</w:t>
      </w:r>
      <w:r w:rsidRPr="00395161">
        <w:rPr>
          <w:rFonts w:ascii="Kaiti TC" w:eastAsia="Kaiti TC" w:hAnsi="Kaiti TC" w:cs="Kaiti TC"/>
          <w:b/>
          <w:bCs/>
          <w:color w:val="FF0000"/>
          <w:sz w:val="21"/>
          <w:szCs w:val="21"/>
        </w:rPr>
        <w:t>無瞋、癡所攝</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。又若無癡無別自性，</w:t>
      </w:r>
      <w:r w:rsidRPr="00395161">
        <w:rPr>
          <w:rFonts w:ascii="Kaiti TC" w:eastAsia="Kaiti TC" w:hAnsi="Kaiti TC" w:cs="Kaiti TC"/>
          <w:b/>
          <w:bCs/>
          <w:color w:val="FF0000"/>
          <w:sz w:val="21"/>
          <w:szCs w:val="21"/>
          <w:bdr w:val="none" w:sz="0" w:space="0" w:color="auto" w:frame="1"/>
        </w:rPr>
        <w:t>（應）</w:t>
      </w:r>
      <w:r w:rsidRPr="00395161">
        <w:rPr>
          <w:rFonts w:ascii="Kaiti TC" w:eastAsia="Kaiti TC" w:hAnsi="Kaiti TC" w:cs="Kaiti TC"/>
          <w:b/>
          <w:bCs/>
          <w:color w:val="000000"/>
          <w:sz w:val="28"/>
          <w:szCs w:val="28"/>
          <w:bdr w:val="none" w:sz="0" w:space="0" w:color="auto" w:frame="1"/>
        </w:rPr>
        <w:t>如</w:t>
      </w:r>
      <w:r w:rsidRPr="00395161">
        <w:rPr>
          <w:rFonts w:ascii="Kaiti TC" w:eastAsia="Kaiti TC" w:hAnsi="Kaiti TC" w:cs="Kaiti TC"/>
          <w:b/>
          <w:bCs/>
          <w:color w:val="FF0000"/>
          <w:sz w:val="21"/>
          <w:szCs w:val="21"/>
          <w:bdr w:val="none" w:sz="0" w:space="0" w:color="auto" w:frame="1"/>
        </w:rPr>
        <w:t>（不放逸、行捨、）</w:t>
      </w:r>
      <w:r w:rsidRPr="00395161">
        <w:rPr>
          <w:rFonts w:ascii="Kaiti TC" w:eastAsia="Kaiti TC" w:hAnsi="Kaiti TC" w:cs="Kaiti TC"/>
          <w:b/>
          <w:bCs/>
          <w:color w:val="000000"/>
          <w:sz w:val="28"/>
          <w:szCs w:val="28"/>
          <w:bdr w:val="none" w:sz="0" w:space="0" w:color="auto" w:frame="1"/>
        </w:rPr>
        <w:t>不害等，應非實物，便違論說十一善中</w:t>
      </w:r>
      <w:r w:rsidRPr="00395161">
        <w:rPr>
          <w:rFonts w:ascii="Kaiti TC" w:eastAsia="Kaiti TC" w:hAnsi="Kaiti TC" w:cs="Kaiti TC"/>
          <w:b/>
          <w:bCs/>
          <w:color w:val="FF0000"/>
          <w:sz w:val="21"/>
          <w:szCs w:val="21"/>
          <w:bdr w:val="none" w:sz="0" w:space="0" w:color="auto" w:frame="1"/>
        </w:rPr>
        <w:t>（不放逸、行捨、不害）</w:t>
      </w:r>
      <w:r w:rsidRPr="00395161">
        <w:rPr>
          <w:rFonts w:ascii="Kaiti TC" w:eastAsia="Kaiti TC" w:hAnsi="Kaiti TC" w:cs="Kaiti TC"/>
          <w:b/>
          <w:bCs/>
          <w:color w:val="000000"/>
          <w:sz w:val="28"/>
          <w:szCs w:val="28"/>
          <w:bdr w:val="none" w:sz="0" w:space="0" w:color="auto" w:frame="1"/>
        </w:rPr>
        <w:t>三世俗有</w:t>
      </w:r>
      <w:r w:rsidRPr="00395161">
        <w:rPr>
          <w:rFonts w:ascii="Kaiti TC" w:eastAsia="Kaiti TC" w:hAnsi="Kaiti TC" w:cs="Kaiti TC"/>
          <w:b/>
          <w:bCs/>
          <w:color w:val="FF0000"/>
          <w:sz w:val="21"/>
          <w:szCs w:val="21"/>
          <w:bdr w:val="none" w:sz="0" w:space="0" w:color="auto" w:frame="1"/>
        </w:rPr>
        <w:t>（是為假法無實自性）</w:t>
      </w:r>
      <w:r w:rsidRPr="00395161">
        <w:rPr>
          <w:rFonts w:ascii="Kaiti TC" w:eastAsia="Kaiti TC" w:hAnsi="Kaiti TC" w:cs="Kaiti TC"/>
          <w:b/>
          <w:bCs/>
          <w:color w:val="000000"/>
          <w:sz w:val="28"/>
          <w:szCs w:val="28"/>
          <w:bdr w:val="none" w:sz="0" w:space="0" w:color="auto" w:frame="1"/>
        </w:rPr>
        <w:t>，餘皆是實。然《集論》說慧為</w:t>
      </w:r>
      <w:r w:rsidRPr="00395161">
        <w:rPr>
          <w:rFonts w:ascii="Kaiti TC" w:eastAsia="Kaiti TC" w:hAnsi="Kaiti TC" w:cs="Kaiti TC"/>
          <w:b/>
          <w:bCs/>
          <w:color w:val="FF0000"/>
          <w:sz w:val="21"/>
          <w:szCs w:val="21"/>
          <w:bdr w:val="none" w:sz="0" w:space="0" w:color="auto" w:frame="1"/>
        </w:rPr>
        <w:t>（無癡的主）</w:t>
      </w:r>
      <w:r w:rsidRPr="00395161">
        <w:rPr>
          <w:rFonts w:ascii="Kaiti TC" w:eastAsia="Kaiti TC" w:hAnsi="Kaiti TC" w:cs="Kaiti TC"/>
          <w:b/>
          <w:bCs/>
          <w:color w:val="000000"/>
          <w:sz w:val="28"/>
          <w:szCs w:val="28"/>
          <w:bdr w:val="none" w:sz="0" w:space="0" w:color="auto" w:frame="1"/>
        </w:rPr>
        <w:t>體者，</w:t>
      </w:r>
      <w:r w:rsidRPr="00395161">
        <w:rPr>
          <w:rFonts w:ascii="Kaiti TC" w:eastAsia="Kaiti TC" w:hAnsi="Kaiti TC" w:cs="Kaiti TC"/>
          <w:b/>
          <w:bCs/>
          <w:color w:val="FF0000"/>
          <w:sz w:val="21"/>
          <w:szCs w:val="21"/>
          <w:bdr w:val="none" w:sz="0" w:space="0" w:color="auto" w:frame="1"/>
        </w:rPr>
        <w:t>（是）</w:t>
      </w:r>
      <w:r w:rsidRPr="00395161">
        <w:rPr>
          <w:rFonts w:ascii="Kaiti TC" w:eastAsia="Kaiti TC" w:hAnsi="Kaiti TC" w:cs="Kaiti TC"/>
          <w:b/>
          <w:bCs/>
          <w:color w:val="000000"/>
          <w:sz w:val="28"/>
          <w:szCs w:val="28"/>
          <w:bdr w:val="none" w:sz="0" w:space="0" w:color="auto" w:frame="1"/>
        </w:rPr>
        <w:t>舉彼</w:t>
      </w:r>
      <w:r w:rsidRPr="00395161">
        <w:rPr>
          <w:rFonts w:ascii="Kaiti TC" w:eastAsia="Kaiti TC" w:hAnsi="Kaiti TC" w:cs="Kaiti TC"/>
          <w:b/>
          <w:bCs/>
          <w:color w:val="FF0000"/>
          <w:sz w:val="21"/>
          <w:szCs w:val="21"/>
          <w:bdr w:val="none" w:sz="0" w:space="0" w:color="auto" w:frame="1"/>
        </w:rPr>
        <w:t>（無癡與上</w:t>
      </w:r>
      <w:r w:rsidRPr="00395161">
        <w:rPr>
          <w:rFonts w:ascii="Kaiti TC" w:eastAsia="Kaiti TC" w:hAnsi="Kaiti TC" w:cs="Kaiti TC" w:hint="eastAsia"/>
          <w:b/>
          <w:bCs/>
          <w:color w:val="FF0000"/>
          <w:sz w:val="21"/>
          <w:szCs w:val="21"/>
          <w:bdr w:val="none" w:sz="0" w:space="0" w:color="auto" w:frame="1"/>
        </w:rPr>
        <w:t>文</w:t>
      </w:r>
      <w:r w:rsidRPr="00395161">
        <w:rPr>
          <w:rFonts w:ascii="Kaiti TC" w:eastAsia="Kaiti TC" w:hAnsi="Kaiti TC" w:cs="Kaiti TC"/>
          <w:b/>
          <w:bCs/>
          <w:color w:val="FF0000"/>
          <w:sz w:val="21"/>
          <w:szCs w:val="21"/>
          <w:bdr w:val="none" w:sz="0" w:space="0" w:color="auto" w:frame="1"/>
        </w:rPr>
        <w:t>四慧的）</w:t>
      </w:r>
      <w:r w:rsidRPr="00395161">
        <w:rPr>
          <w:rFonts w:ascii="Kaiti TC" w:eastAsia="Kaiti TC" w:hAnsi="Kaiti TC" w:cs="Kaiti TC"/>
          <w:b/>
          <w:bCs/>
          <w:color w:val="000000"/>
          <w:sz w:val="28"/>
          <w:szCs w:val="28"/>
          <w:bdr w:val="none" w:sz="0" w:space="0" w:color="auto" w:frame="1"/>
        </w:rPr>
        <w:t>因果</w:t>
      </w:r>
      <w:r w:rsidRPr="00395161">
        <w:rPr>
          <w:rFonts w:ascii="Kaiti TC" w:eastAsia="Kaiti TC" w:hAnsi="Kaiti TC" w:cs="Kaiti TC"/>
          <w:b/>
          <w:bCs/>
          <w:color w:val="FF0000"/>
          <w:sz w:val="21"/>
          <w:szCs w:val="21"/>
          <w:bdr w:val="none" w:sz="0" w:space="0" w:color="auto" w:frame="1"/>
        </w:rPr>
        <w:t>（關係）</w:t>
      </w:r>
      <w:r w:rsidRPr="00395161">
        <w:rPr>
          <w:rFonts w:ascii="Kaiti TC" w:eastAsia="Kaiti TC" w:hAnsi="Kaiti TC" w:cs="Kaiti TC"/>
          <w:b/>
          <w:bCs/>
          <w:color w:val="000000"/>
          <w:sz w:val="28"/>
          <w:szCs w:val="28"/>
          <w:bdr w:val="none" w:sz="0" w:space="0" w:color="auto" w:frame="1"/>
        </w:rPr>
        <w:t>，顯此</w:t>
      </w:r>
      <w:r w:rsidRPr="00395161">
        <w:rPr>
          <w:rFonts w:ascii="Kaiti TC" w:eastAsia="Kaiti TC" w:hAnsi="Kaiti TC" w:cs="Kaiti TC"/>
          <w:b/>
          <w:bCs/>
          <w:color w:val="FF0000"/>
          <w:sz w:val="21"/>
          <w:szCs w:val="21"/>
          <w:bdr w:val="none" w:sz="0" w:space="0" w:color="auto" w:frame="1"/>
        </w:rPr>
        <w:t>（無癡能對真理清楚的理解是其）</w:t>
      </w:r>
      <w:r w:rsidRPr="00395161">
        <w:rPr>
          <w:rFonts w:ascii="Kaiti TC" w:eastAsia="Kaiti TC" w:hAnsi="Kaiti TC" w:cs="Kaiti TC"/>
          <w:b/>
          <w:bCs/>
          <w:color w:val="000000"/>
          <w:sz w:val="28"/>
          <w:szCs w:val="28"/>
          <w:bdr w:val="none" w:sz="0" w:space="0" w:color="auto" w:frame="1"/>
        </w:rPr>
        <w:t>自性，如以忍、樂</w:t>
      </w:r>
      <w:r w:rsidRPr="00395161">
        <w:rPr>
          <w:rFonts w:ascii="Kaiti TC" w:eastAsia="Kaiti TC" w:hAnsi="Kaiti TC" w:cs="Kaiti TC"/>
          <w:b/>
          <w:bCs/>
          <w:color w:val="FF0000"/>
          <w:sz w:val="21"/>
          <w:szCs w:val="21"/>
          <w:bdr w:val="none" w:sz="0" w:space="0" w:color="auto" w:frame="1"/>
        </w:rPr>
        <w:t>（來）</w:t>
      </w:r>
      <w:r w:rsidRPr="00395161">
        <w:rPr>
          <w:rFonts w:ascii="Kaiti TC" w:eastAsia="Kaiti TC" w:hAnsi="Kaiti TC" w:cs="Kaiti TC"/>
          <w:b/>
          <w:bCs/>
          <w:color w:val="000000"/>
          <w:sz w:val="28"/>
          <w:szCs w:val="28"/>
          <w:bdr w:val="none" w:sz="0" w:space="0" w:color="auto" w:frame="1"/>
        </w:rPr>
        <w:t>表信自體，理必應爾。以貪瞋癡</w:t>
      </w:r>
      <w:r w:rsidRPr="00395161">
        <w:rPr>
          <w:rFonts w:ascii="Kaiti TC" w:eastAsia="Kaiti TC" w:hAnsi="Kaiti TC" w:cs="Kaiti TC"/>
          <w:b/>
          <w:bCs/>
          <w:color w:val="FF0000"/>
          <w:sz w:val="21"/>
          <w:szCs w:val="21"/>
          <w:bdr w:val="none" w:sz="0" w:space="0" w:color="auto" w:frame="1"/>
        </w:rPr>
        <w:t>（屬於）</w:t>
      </w:r>
      <w:r w:rsidRPr="00395161">
        <w:rPr>
          <w:rFonts w:ascii="Kaiti TC" w:eastAsia="Kaiti TC" w:hAnsi="Kaiti TC" w:cs="Kaiti TC"/>
          <w:b/>
          <w:bCs/>
          <w:color w:val="000000"/>
          <w:sz w:val="28"/>
          <w:szCs w:val="28"/>
          <w:bdr w:val="none" w:sz="0" w:space="0" w:color="auto" w:frame="1"/>
        </w:rPr>
        <w:t>六識相應正煩惱攝，起惡</w:t>
      </w:r>
      <w:r w:rsidRPr="00395161">
        <w:rPr>
          <w:rFonts w:ascii="Kaiti TC" w:eastAsia="Kaiti TC" w:hAnsi="Kaiti TC" w:cs="Kaiti TC"/>
          <w:b/>
          <w:bCs/>
          <w:color w:val="FF0000"/>
          <w:sz w:val="21"/>
          <w:szCs w:val="21"/>
          <w:bdr w:val="none" w:sz="0" w:space="0" w:color="auto" w:frame="1"/>
        </w:rPr>
        <w:t>（力量）</w:t>
      </w:r>
      <w:r w:rsidRPr="00395161">
        <w:rPr>
          <w:rFonts w:ascii="Kaiti TC" w:eastAsia="Kaiti TC" w:hAnsi="Kaiti TC" w:cs="Kaiti TC"/>
          <w:b/>
          <w:bCs/>
          <w:color w:val="000000"/>
          <w:sz w:val="28"/>
          <w:szCs w:val="28"/>
          <w:bdr w:val="none" w:sz="0" w:space="0" w:color="auto" w:frame="1"/>
        </w:rPr>
        <w:t>勝故，立</w:t>
      </w:r>
      <w:r w:rsidRPr="00395161">
        <w:rPr>
          <w:rFonts w:ascii="Kaiti TC" w:eastAsia="Kaiti TC" w:hAnsi="Kaiti TC" w:cs="Kaiti TC"/>
          <w:b/>
          <w:bCs/>
          <w:color w:val="FF0000"/>
          <w:sz w:val="21"/>
          <w:szCs w:val="21"/>
          <w:bdr w:val="none" w:sz="0" w:space="0" w:color="auto" w:frame="1"/>
        </w:rPr>
        <w:t>（為）</w:t>
      </w:r>
      <w:r w:rsidRPr="00395161">
        <w:rPr>
          <w:rFonts w:ascii="Kaiti TC" w:eastAsia="Kaiti TC" w:hAnsi="Kaiti TC" w:cs="Kaiti TC"/>
          <w:b/>
          <w:bCs/>
          <w:color w:val="000000"/>
          <w:sz w:val="28"/>
          <w:szCs w:val="28"/>
          <w:bdr w:val="none" w:sz="0" w:space="0" w:color="auto" w:frame="1"/>
        </w:rPr>
        <w:t>不善根，</w:t>
      </w:r>
      <w:r w:rsidRPr="00395161">
        <w:rPr>
          <w:rFonts w:ascii="Kaiti TC" w:eastAsia="Kaiti TC" w:hAnsi="Kaiti TC" w:cs="Kaiti TC"/>
          <w:b/>
          <w:bCs/>
          <w:color w:val="FF0000"/>
          <w:sz w:val="21"/>
          <w:szCs w:val="21"/>
          <w:bdr w:val="none" w:sz="0" w:space="0" w:color="auto" w:frame="1"/>
        </w:rPr>
        <w:t>（要）</w:t>
      </w:r>
      <w:r w:rsidRPr="00395161">
        <w:rPr>
          <w:rFonts w:ascii="Kaiti TC" w:eastAsia="Kaiti TC" w:hAnsi="Kaiti TC" w:cs="Kaiti TC"/>
          <w:b/>
          <w:bCs/>
          <w:color w:val="000000"/>
          <w:sz w:val="28"/>
          <w:szCs w:val="28"/>
          <w:bdr w:val="none" w:sz="0" w:space="0" w:color="auto" w:frame="1"/>
        </w:rPr>
        <w:t>斷彼必由通、別</w:t>
      </w:r>
      <w:r w:rsidRPr="00395161">
        <w:rPr>
          <w:rFonts w:ascii="Kaiti TC" w:eastAsia="Kaiti TC" w:hAnsi="Kaiti TC" w:cs="Kaiti TC"/>
          <w:b/>
          <w:bCs/>
          <w:color w:val="FF0000"/>
          <w:sz w:val="21"/>
          <w:szCs w:val="21"/>
          <w:bdr w:val="none" w:sz="0" w:space="0" w:color="auto" w:frame="1"/>
        </w:rPr>
        <w:t>（的方法來）</w:t>
      </w:r>
      <w:r w:rsidRPr="00395161">
        <w:rPr>
          <w:rFonts w:ascii="Kaiti TC" w:eastAsia="Kaiti TC" w:hAnsi="Kaiti TC" w:cs="Kaiti TC"/>
          <w:b/>
          <w:bCs/>
          <w:color w:val="000000"/>
          <w:sz w:val="28"/>
          <w:szCs w:val="28"/>
          <w:bdr w:val="none" w:sz="0" w:space="0" w:color="auto" w:frame="1"/>
        </w:rPr>
        <w:t>對治。通</w:t>
      </w:r>
      <w:r w:rsidRPr="00395161">
        <w:rPr>
          <w:rFonts w:ascii="Kaiti TC" w:eastAsia="Kaiti TC" w:hAnsi="Kaiti TC" w:cs="Kaiti TC"/>
          <w:b/>
          <w:bCs/>
          <w:color w:val="FF0000"/>
          <w:sz w:val="21"/>
          <w:szCs w:val="21"/>
          <w:bdr w:val="none" w:sz="0" w:space="0" w:color="auto" w:frame="1"/>
        </w:rPr>
        <w:t>（斷三煩惱通用之法）</w:t>
      </w:r>
      <w:r w:rsidRPr="00395161">
        <w:rPr>
          <w:rFonts w:ascii="Kaiti TC" w:eastAsia="Kaiti TC" w:hAnsi="Kaiti TC" w:cs="Kaiti TC"/>
          <w:b/>
          <w:bCs/>
          <w:color w:val="000000"/>
          <w:sz w:val="28"/>
          <w:szCs w:val="28"/>
          <w:bdr w:val="none" w:sz="0" w:space="0" w:color="auto" w:frame="1"/>
        </w:rPr>
        <w:t>唯善慧，</w:t>
      </w:r>
      <w:r w:rsidRPr="00395161">
        <w:rPr>
          <w:rFonts w:ascii="Kaiti TC" w:eastAsia="Kaiti TC" w:hAnsi="Kaiti TC" w:cs="Kaiti TC"/>
          <w:b/>
          <w:bCs/>
          <w:color w:val="FF0000"/>
          <w:sz w:val="21"/>
          <w:szCs w:val="21"/>
          <w:bdr w:val="none" w:sz="0" w:space="0" w:color="auto" w:frame="1"/>
        </w:rPr>
        <w:t>（個）</w:t>
      </w:r>
      <w:r w:rsidRPr="00395161">
        <w:rPr>
          <w:rFonts w:ascii="Kaiti TC" w:eastAsia="Kaiti TC" w:hAnsi="Kaiti TC" w:cs="Kaiti TC"/>
          <w:b/>
          <w:bCs/>
          <w:color w:val="000000"/>
          <w:sz w:val="28"/>
          <w:szCs w:val="28"/>
          <w:bdr w:val="none" w:sz="0" w:space="0" w:color="auto" w:frame="1"/>
        </w:rPr>
        <w:t>別</w:t>
      </w:r>
      <w:r w:rsidRPr="00395161">
        <w:rPr>
          <w:rFonts w:ascii="Kaiti TC" w:eastAsia="Kaiti TC" w:hAnsi="Kaiti TC" w:cs="Kaiti TC"/>
          <w:b/>
          <w:bCs/>
          <w:color w:val="FF0000"/>
          <w:sz w:val="21"/>
          <w:szCs w:val="21"/>
          <w:bdr w:val="none" w:sz="0" w:space="0" w:color="auto" w:frame="1"/>
        </w:rPr>
        <w:t>（方法）</w:t>
      </w:r>
      <w:r w:rsidRPr="00395161">
        <w:rPr>
          <w:rFonts w:ascii="Kaiti TC" w:eastAsia="Kaiti TC" w:hAnsi="Kaiti TC" w:cs="Kaiti TC"/>
          <w:b/>
          <w:bCs/>
          <w:color w:val="000000"/>
          <w:sz w:val="28"/>
          <w:szCs w:val="28"/>
          <w:bdr w:val="none" w:sz="0" w:space="0" w:color="auto" w:frame="1"/>
        </w:rPr>
        <w:t>即三</w:t>
      </w:r>
      <w:r w:rsidRPr="00395161">
        <w:rPr>
          <w:rFonts w:ascii="Kaiti TC" w:eastAsia="Kaiti TC" w:hAnsi="Kaiti TC" w:cs="Kaiti TC"/>
          <w:b/>
          <w:bCs/>
          <w:color w:val="FF0000"/>
          <w:sz w:val="21"/>
          <w:szCs w:val="21"/>
          <w:bdr w:val="none" w:sz="0" w:space="0" w:color="auto" w:frame="1"/>
        </w:rPr>
        <w:t>（善）</w:t>
      </w:r>
      <w:r w:rsidRPr="00395161">
        <w:rPr>
          <w:rFonts w:ascii="Kaiti TC" w:eastAsia="Kaiti TC" w:hAnsi="Kaiti TC" w:cs="Kaiti TC"/>
          <w:b/>
          <w:bCs/>
          <w:color w:val="000000"/>
          <w:sz w:val="28"/>
          <w:szCs w:val="28"/>
          <w:bdr w:val="none" w:sz="0" w:space="0" w:color="auto" w:frame="1"/>
        </w:rPr>
        <w:t>根。由此無癡必應別有</w:t>
      </w:r>
      <w:r w:rsidRPr="00395161">
        <w:rPr>
          <w:rFonts w:ascii="Kaiti TC" w:eastAsia="Kaiti TC" w:hAnsi="Kaiti TC" w:cs="Kaiti TC"/>
          <w:b/>
          <w:bCs/>
          <w:color w:val="FF0000"/>
          <w:sz w:val="21"/>
          <w:szCs w:val="21"/>
          <w:bdr w:val="none" w:sz="0" w:space="0" w:color="auto" w:frame="1"/>
        </w:rPr>
        <w:t>（實性）</w:t>
      </w:r>
      <w:r w:rsidRPr="00395161">
        <w:rPr>
          <w:rFonts w:ascii="Kaiti TC" w:eastAsia="Kaiti TC" w:hAnsi="Kaiti TC" w:cs="Kaiti TC"/>
          <w:b/>
          <w:bCs/>
          <w:color w:val="000000"/>
          <w:sz w:val="28"/>
          <w:szCs w:val="28"/>
          <w:bdr w:val="none" w:sz="0" w:space="0" w:color="auto" w:frame="1"/>
        </w:rPr>
        <w:t>。</w:t>
      </w:r>
    </w:p>
    <w:p w14:paraId="621FD1EB" w14:textId="77777777" w:rsidR="00395161" w:rsidRPr="00395161" w:rsidRDefault="00395161" w:rsidP="00395161">
      <w:pPr>
        <w:shd w:val="clear" w:color="auto" w:fill="FFFFFF"/>
        <w:rPr>
          <w:rFonts w:ascii="Kaiti TC" w:eastAsia="Kaiti TC" w:hAnsi="Kaiti TC" w:cs="Kaiti TC"/>
          <w:b/>
          <w:bCs/>
          <w:color w:val="000000"/>
          <w:sz w:val="28"/>
          <w:szCs w:val="28"/>
        </w:rPr>
      </w:pPr>
    </w:p>
    <w:p w14:paraId="79C50759" w14:textId="77777777" w:rsidR="00395161" w:rsidRPr="00395161" w:rsidRDefault="00395161" w:rsidP="00395161">
      <w:pPr>
        <w:shd w:val="clear" w:color="auto" w:fill="FFFFFF"/>
        <w:rPr>
          <w:rFonts w:ascii="Kaiti TC" w:eastAsia="Kaiti TC" w:hAnsi="Kaiti TC" w:cs="Kaiti TC"/>
          <w:b/>
          <w:bCs/>
          <w:color w:val="0000FF"/>
          <w:sz w:val="21"/>
          <w:szCs w:val="21"/>
          <w:bdr w:val="none" w:sz="0" w:space="0" w:color="auto" w:frame="1"/>
        </w:rPr>
      </w:pPr>
      <w:r w:rsidRPr="00395161">
        <w:rPr>
          <w:rFonts w:ascii="Kaiti TC" w:eastAsia="Kaiti TC" w:hAnsi="Kaiti TC" w:cs="Kaiti TC"/>
          <w:b/>
          <w:bCs/>
          <w:color w:val="0000FF"/>
          <w:sz w:val="21"/>
          <w:szCs w:val="21"/>
          <w:bdr w:val="none" w:sz="0" w:space="0" w:color="auto" w:frame="1"/>
        </w:rPr>
        <w:t>產生貪的原因，不只是有漏業、煩惱等，也包括無漏法，如對成佛、涅槃之貪。產生苦的因也包括無漏法，如對道、滅諦不信者，也會憎恨，因而生苦。無貪、瞋、癡稱為三善根是因 1近對治，直接對治貪瞋癡；2 生善勝，無貪不起執著，無瞋不起憎恨，無癡不起迷惑，成為生起善法的最勝所依。其餘善法雖能生善，但無特別殊勝義，故不稱善根。</w:t>
      </w:r>
    </w:p>
    <w:p w14:paraId="16B7DF84" w14:textId="77777777" w:rsidR="00395161" w:rsidRPr="00395161" w:rsidRDefault="00395161" w:rsidP="00395161">
      <w:pPr>
        <w:shd w:val="clear" w:color="auto" w:fill="FFFFFF"/>
        <w:rPr>
          <w:rFonts w:ascii="Kaiti TC" w:eastAsia="Kaiti TC" w:hAnsi="Kaiti TC" w:cs="Kaiti TC"/>
          <w:b/>
          <w:bCs/>
          <w:color w:val="0000FF"/>
          <w:sz w:val="21"/>
          <w:szCs w:val="21"/>
          <w:bdr w:val="none" w:sz="0" w:space="0" w:color="auto" w:frame="1"/>
        </w:rPr>
      </w:pPr>
    </w:p>
    <w:p w14:paraId="270679EF" w14:textId="77777777" w:rsidR="00395161" w:rsidRPr="00395161" w:rsidRDefault="00395161" w:rsidP="00395161">
      <w:pPr>
        <w:shd w:val="clear" w:color="auto" w:fill="FFFFFF"/>
        <w:rPr>
          <w:rFonts w:ascii="Kaiti TC" w:eastAsia="Kaiti TC" w:hAnsi="Kaiti TC" w:cs="Kaiti TC"/>
          <w:b/>
          <w:bCs/>
          <w:color w:val="000000"/>
          <w:sz w:val="28"/>
          <w:szCs w:val="28"/>
        </w:rPr>
      </w:pPr>
      <w:r w:rsidRPr="00395161">
        <w:rPr>
          <w:rFonts w:ascii="Kaiti TC" w:eastAsia="Kaiti TC" w:hAnsi="Kaiti TC" w:cs="Kaiti TC"/>
          <w:b/>
          <w:bCs/>
          <w:color w:val="000000"/>
          <w:sz w:val="28"/>
          <w:szCs w:val="28"/>
          <w:bdr w:val="none" w:sz="0" w:space="0" w:color="auto" w:frame="1"/>
        </w:rPr>
        <w:t>勤謂精進，於善惡品，修</w:t>
      </w:r>
      <w:r w:rsidRPr="00395161">
        <w:rPr>
          <w:rFonts w:ascii="Kaiti TC" w:eastAsia="Kaiti TC" w:hAnsi="Kaiti TC" w:cs="Kaiti TC" w:hint="eastAsia"/>
          <w:b/>
          <w:bCs/>
          <w:color w:val="FF0000"/>
          <w:sz w:val="21"/>
          <w:szCs w:val="21"/>
          <w:bdr w:val="none" w:sz="0" w:space="0" w:color="auto" w:frame="1"/>
        </w:rPr>
        <w:t>（</w:t>
      </w:r>
      <w:r w:rsidRPr="00395161">
        <w:rPr>
          <w:rFonts w:ascii="Kaiti TC" w:eastAsia="Kaiti TC" w:hAnsi="Kaiti TC" w:cs="Kaiti TC"/>
          <w:b/>
          <w:bCs/>
          <w:color w:val="FF0000"/>
          <w:sz w:val="21"/>
          <w:szCs w:val="21"/>
          <w:bdr w:val="none" w:sz="0" w:space="0" w:color="auto" w:frame="1"/>
        </w:rPr>
        <w:t>善</w:t>
      </w:r>
      <w:r w:rsidRPr="00395161">
        <w:rPr>
          <w:rFonts w:ascii="Kaiti TC" w:eastAsia="Kaiti TC" w:hAnsi="Kaiti TC" w:cs="Kaiti TC" w:hint="eastAsia"/>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、斷</w:t>
      </w:r>
      <w:r w:rsidRPr="00395161">
        <w:rPr>
          <w:rFonts w:ascii="Kaiti TC" w:eastAsia="Kaiti TC" w:hAnsi="Kaiti TC" w:cs="Kaiti TC" w:hint="eastAsia"/>
          <w:b/>
          <w:bCs/>
          <w:color w:val="FF0000"/>
          <w:sz w:val="21"/>
          <w:szCs w:val="21"/>
          <w:bdr w:val="none" w:sz="0" w:space="0" w:color="auto" w:frame="1"/>
        </w:rPr>
        <w:t>（</w:t>
      </w:r>
      <w:r w:rsidRPr="00395161">
        <w:rPr>
          <w:rFonts w:ascii="Kaiti TC" w:eastAsia="Kaiti TC" w:hAnsi="Kaiti TC" w:cs="Kaiti TC"/>
          <w:b/>
          <w:bCs/>
          <w:color w:val="FF0000"/>
          <w:sz w:val="21"/>
          <w:szCs w:val="21"/>
          <w:bdr w:val="none" w:sz="0" w:space="0" w:color="auto" w:frame="1"/>
        </w:rPr>
        <w:t>惡</w:t>
      </w:r>
      <w:r w:rsidRPr="00395161">
        <w:rPr>
          <w:rFonts w:ascii="Kaiti TC" w:eastAsia="Kaiti TC" w:hAnsi="Kaiti TC" w:cs="Kaiti TC" w:hint="eastAsia"/>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事中，勇悍為性，對治懈怠，</w:t>
      </w:r>
      <w:r w:rsidRPr="00395161">
        <w:rPr>
          <w:rFonts w:ascii="Kaiti TC" w:eastAsia="Kaiti TC" w:hAnsi="Kaiti TC" w:cs="Kaiti TC" w:hint="eastAsia"/>
          <w:b/>
          <w:bCs/>
          <w:color w:val="FF0000"/>
          <w:sz w:val="21"/>
          <w:szCs w:val="21"/>
          <w:bdr w:val="none" w:sz="0" w:space="0" w:color="auto" w:frame="1"/>
        </w:rPr>
        <w:t>（</w:t>
      </w:r>
      <w:r w:rsidRPr="00395161">
        <w:rPr>
          <w:rFonts w:ascii="Kaiti TC" w:eastAsia="Kaiti TC" w:hAnsi="Kaiti TC" w:cs="Kaiti TC"/>
          <w:b/>
          <w:bCs/>
          <w:color w:val="FF0000"/>
          <w:sz w:val="21"/>
          <w:szCs w:val="21"/>
          <w:bdr w:val="none" w:sz="0" w:space="0" w:color="auto" w:frame="1"/>
        </w:rPr>
        <w:t>圓</w:t>
      </w:r>
      <w:r w:rsidRPr="00395161">
        <w:rPr>
          <w:rFonts w:ascii="Kaiti TC" w:eastAsia="Kaiti TC" w:hAnsi="Kaiti TC" w:cs="Kaiti TC" w:hint="eastAsia"/>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滿善</w:t>
      </w:r>
      <w:r w:rsidRPr="00395161">
        <w:rPr>
          <w:rFonts w:ascii="Kaiti TC" w:eastAsia="Kaiti TC" w:hAnsi="Kaiti TC" w:cs="Kaiti TC" w:hint="eastAsia"/>
          <w:b/>
          <w:bCs/>
          <w:color w:val="FF0000"/>
          <w:sz w:val="21"/>
          <w:szCs w:val="21"/>
          <w:bdr w:val="none" w:sz="0" w:space="0" w:color="auto" w:frame="1"/>
        </w:rPr>
        <w:t>（</w:t>
      </w:r>
      <w:r w:rsidRPr="00395161">
        <w:rPr>
          <w:rFonts w:ascii="Kaiti TC" w:eastAsia="Kaiti TC" w:hAnsi="Kaiti TC" w:cs="Kaiti TC"/>
          <w:b/>
          <w:bCs/>
          <w:color w:val="FF0000"/>
          <w:sz w:val="21"/>
          <w:szCs w:val="21"/>
          <w:bdr w:val="none" w:sz="0" w:space="0" w:color="auto" w:frame="1"/>
        </w:rPr>
        <w:t>行</w:t>
      </w:r>
      <w:r w:rsidRPr="00395161">
        <w:rPr>
          <w:rFonts w:ascii="Kaiti TC" w:eastAsia="Kaiti TC" w:hAnsi="Kaiti TC" w:cs="Kaiti TC" w:hint="eastAsia"/>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為業。勇表</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FF0000"/>
          <w:sz w:val="21"/>
          <w:szCs w:val="21"/>
        </w:rPr>
        <w:t>向善</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勝進，簡</w:t>
      </w:r>
      <w:r w:rsidRPr="00395161">
        <w:rPr>
          <w:rFonts w:ascii="Kaiti TC" w:eastAsia="Kaiti TC" w:hAnsi="Kaiti TC" w:cs="Kaiti TC" w:hint="eastAsia"/>
          <w:b/>
          <w:bCs/>
          <w:color w:val="FF0000"/>
          <w:sz w:val="21"/>
          <w:szCs w:val="21"/>
          <w:bdr w:val="none" w:sz="0" w:space="0" w:color="auto" w:frame="1"/>
        </w:rPr>
        <w:t>（</w:t>
      </w:r>
      <w:r w:rsidRPr="00395161">
        <w:rPr>
          <w:rFonts w:ascii="Kaiti TC" w:eastAsia="Kaiti TC" w:hAnsi="Kaiti TC" w:cs="Kaiti TC"/>
          <w:b/>
          <w:bCs/>
          <w:color w:val="FF0000"/>
          <w:sz w:val="21"/>
          <w:szCs w:val="21"/>
          <w:bdr w:val="none" w:sz="0" w:space="0" w:color="auto" w:frame="1"/>
        </w:rPr>
        <w:t>別於</w:t>
      </w:r>
      <w:r w:rsidRPr="00395161">
        <w:rPr>
          <w:rFonts w:ascii="Kaiti TC" w:eastAsia="Kaiti TC" w:hAnsi="Kaiti TC" w:cs="Kaiti TC" w:hint="eastAsia"/>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諸染法；悍表精純，簡淨無記</w:t>
      </w:r>
      <w:r w:rsidRPr="00395161">
        <w:rPr>
          <w:rFonts w:ascii="Kaiti TC" w:eastAsia="Kaiti TC" w:hAnsi="Kaiti TC" w:cs="Kaiti TC" w:hint="eastAsia"/>
          <w:b/>
          <w:bCs/>
          <w:color w:val="FF0000"/>
          <w:sz w:val="21"/>
          <w:szCs w:val="21"/>
          <w:bdr w:val="none" w:sz="0" w:space="0" w:color="auto" w:frame="1"/>
        </w:rPr>
        <w:t>（</w:t>
      </w:r>
      <w:r w:rsidRPr="00395161">
        <w:rPr>
          <w:rFonts w:ascii="Kaiti TC" w:eastAsia="Kaiti TC" w:hAnsi="Kaiti TC" w:cs="Kaiti TC"/>
          <w:b/>
          <w:bCs/>
          <w:color w:val="FF0000"/>
          <w:sz w:val="21"/>
          <w:szCs w:val="21"/>
          <w:bdr w:val="none" w:sz="0" w:space="0" w:color="auto" w:frame="1"/>
        </w:rPr>
        <w:t>能區別清淨與無覆無記的差別</w:t>
      </w:r>
      <w:r w:rsidRPr="00395161">
        <w:rPr>
          <w:rFonts w:ascii="Kaiti TC" w:eastAsia="Kaiti TC" w:hAnsi="Kaiti TC" w:cs="Kaiti TC" w:hint="eastAsia"/>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；即顯</w:t>
      </w:r>
      <w:r w:rsidRPr="00395161">
        <w:rPr>
          <w:rFonts w:ascii="Kaiti TC" w:eastAsia="Kaiti TC" w:hAnsi="Kaiti TC" w:cs="Kaiti TC" w:hint="eastAsia"/>
          <w:b/>
          <w:bCs/>
          <w:color w:val="FF0000"/>
          <w:sz w:val="21"/>
          <w:szCs w:val="21"/>
          <w:bdr w:val="none" w:sz="0" w:space="0" w:color="auto" w:frame="1"/>
        </w:rPr>
        <w:t>（</w:t>
      </w:r>
      <w:r w:rsidRPr="00395161">
        <w:rPr>
          <w:rFonts w:ascii="Kaiti TC" w:eastAsia="Kaiti TC" w:hAnsi="Kaiti TC" w:cs="Kaiti TC"/>
          <w:b/>
          <w:bCs/>
          <w:color w:val="FF0000"/>
          <w:sz w:val="21"/>
          <w:szCs w:val="21"/>
          <w:bdr w:val="none" w:sz="0" w:space="0" w:color="auto" w:frame="1"/>
        </w:rPr>
        <w:t>出</w:t>
      </w:r>
      <w:r w:rsidRPr="00395161">
        <w:rPr>
          <w:rFonts w:ascii="Kaiti TC" w:eastAsia="Kaiti TC" w:hAnsi="Kaiti TC" w:cs="Kaiti TC" w:hint="eastAsia"/>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精進唯善性攝。</w:t>
      </w:r>
    </w:p>
    <w:p w14:paraId="3E809B65" w14:textId="77777777" w:rsidR="00395161" w:rsidRPr="00395161" w:rsidRDefault="00395161" w:rsidP="00395161">
      <w:pPr>
        <w:shd w:val="clear" w:color="auto" w:fill="FFFFFF"/>
        <w:rPr>
          <w:rFonts w:ascii="Kaiti TC" w:eastAsia="Kaiti TC" w:hAnsi="Kaiti TC" w:cs="Kaiti TC"/>
          <w:b/>
          <w:bCs/>
          <w:color w:val="000000"/>
          <w:sz w:val="28"/>
          <w:szCs w:val="28"/>
        </w:rPr>
      </w:pPr>
    </w:p>
    <w:p w14:paraId="66D635CD" w14:textId="77777777" w:rsidR="00395161" w:rsidRPr="00395161" w:rsidRDefault="00395161" w:rsidP="00395161">
      <w:pPr>
        <w:shd w:val="clear" w:color="auto" w:fill="FFFFFF"/>
        <w:rPr>
          <w:rFonts w:ascii="Kaiti TC" w:eastAsia="Kaiti TC" w:hAnsi="Kaiti TC" w:cs="Kaiti TC"/>
          <w:b/>
          <w:bCs/>
          <w:color w:val="000000"/>
          <w:sz w:val="28"/>
          <w:szCs w:val="28"/>
        </w:rPr>
      </w:pPr>
      <w:r w:rsidRPr="00395161">
        <w:rPr>
          <w:rFonts w:ascii="Kaiti TC" w:eastAsia="Kaiti TC" w:hAnsi="Kaiti TC" w:cs="Kaiti TC"/>
          <w:b/>
          <w:bCs/>
          <w:color w:val="000000"/>
          <w:sz w:val="28"/>
          <w:szCs w:val="28"/>
          <w:bdr w:val="none" w:sz="0" w:space="0" w:color="auto" w:frame="1"/>
        </w:rPr>
        <w:t>此相差別，略有五種。所謂被甲、加行、無下、無退、無足，即經所說有勢、有勤、有勇、堅猛、不捨善軛</w:t>
      </w:r>
      <w:r w:rsidRPr="00395161">
        <w:rPr>
          <w:rFonts w:ascii="Kaiti TC" w:eastAsia="Kaiti TC" w:hAnsi="Kaiti TC" w:cs="Kaiti TC"/>
          <w:b/>
          <w:bCs/>
          <w:color w:val="FF0000"/>
          <w:sz w:val="21"/>
          <w:szCs w:val="21"/>
          <w:bdr w:val="none" w:sz="0" w:space="0" w:color="auto" w:frame="1"/>
        </w:rPr>
        <w:t>（精進）</w:t>
      </w:r>
      <w:r w:rsidRPr="00395161">
        <w:rPr>
          <w:rFonts w:ascii="Kaiti TC" w:eastAsia="Kaiti TC" w:hAnsi="Kaiti TC" w:cs="Kaiti TC"/>
          <w:b/>
          <w:bCs/>
          <w:color w:val="000000"/>
          <w:sz w:val="28"/>
          <w:szCs w:val="28"/>
          <w:bdr w:val="none" w:sz="0" w:space="0" w:color="auto" w:frame="1"/>
        </w:rPr>
        <w:t>，如次應知。此五別者</w:t>
      </w:r>
      <w:r w:rsidRPr="00395161">
        <w:rPr>
          <w:rFonts w:ascii="Kaiti TC" w:eastAsia="Kaiti TC" w:hAnsi="Kaiti TC" w:cs="Kaiti TC" w:hint="eastAsia"/>
          <w:b/>
          <w:bCs/>
          <w:color w:val="FF0000"/>
          <w:sz w:val="21"/>
          <w:szCs w:val="21"/>
          <w:bdr w:val="none" w:sz="0" w:space="0" w:color="auto" w:frame="1"/>
        </w:rPr>
        <w:t>（</w:t>
      </w:r>
      <w:r w:rsidRPr="00395161">
        <w:rPr>
          <w:rFonts w:ascii="Kaiti TC" w:eastAsia="Kaiti TC" w:hAnsi="Kaiti TC" w:cs="Kaiti TC"/>
          <w:b/>
          <w:bCs/>
          <w:color w:val="FF0000"/>
          <w:sz w:val="21"/>
          <w:szCs w:val="21"/>
          <w:bdr w:val="none" w:sz="0" w:space="0" w:color="auto" w:frame="1"/>
        </w:rPr>
        <w:t>這五精進又可有四種分類</w:t>
      </w:r>
      <w:r w:rsidRPr="00395161">
        <w:rPr>
          <w:rFonts w:ascii="Kaiti TC" w:eastAsia="Kaiti TC" w:hAnsi="Kaiti TC" w:cs="Kaiti TC" w:hint="eastAsia"/>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w:t>
      </w:r>
      <w:r w:rsidRPr="00395161">
        <w:rPr>
          <w:rFonts w:ascii="Kaiti TC" w:eastAsia="Kaiti TC" w:hAnsi="Kaiti TC" w:cs="Kaiti TC"/>
          <w:b/>
          <w:bCs/>
          <w:color w:val="FF0000"/>
          <w:sz w:val="21"/>
          <w:szCs w:val="21"/>
          <w:bdr w:val="none" w:sz="0" w:space="0" w:color="auto" w:frame="1"/>
        </w:rPr>
        <w:t>（1）</w:t>
      </w:r>
      <w:r w:rsidRPr="00395161">
        <w:rPr>
          <w:rFonts w:ascii="Kaiti TC" w:eastAsia="Kaiti TC" w:hAnsi="Kaiti TC" w:cs="Kaiti TC"/>
          <w:b/>
          <w:bCs/>
          <w:color w:val="000000"/>
          <w:sz w:val="28"/>
          <w:szCs w:val="28"/>
          <w:bdr w:val="none" w:sz="0" w:space="0" w:color="auto" w:frame="1"/>
        </w:rPr>
        <w:t>謂初發心</w:t>
      </w:r>
      <w:r w:rsidRPr="00395161">
        <w:rPr>
          <w:rFonts w:ascii="Kaiti TC" w:eastAsia="Kaiti TC" w:hAnsi="Kaiti TC" w:cs="Kaiti TC"/>
          <w:b/>
          <w:bCs/>
          <w:color w:val="FF0000"/>
          <w:sz w:val="21"/>
          <w:szCs w:val="21"/>
          <w:bdr w:val="none" w:sz="0" w:space="0" w:color="auto" w:frame="1"/>
        </w:rPr>
        <w:t>（修行精進）</w:t>
      </w:r>
      <w:r w:rsidRPr="00395161">
        <w:rPr>
          <w:rFonts w:ascii="Kaiti TC" w:eastAsia="Kaiti TC" w:hAnsi="Kaiti TC" w:cs="Kaiti TC"/>
          <w:b/>
          <w:bCs/>
          <w:color w:val="000000"/>
          <w:sz w:val="28"/>
          <w:szCs w:val="28"/>
          <w:bdr w:val="none" w:sz="0" w:space="0" w:color="auto" w:frame="1"/>
        </w:rPr>
        <w:t>、自分</w:t>
      </w:r>
      <w:r w:rsidRPr="00395161">
        <w:rPr>
          <w:rFonts w:ascii="Kaiti TC" w:eastAsia="Kaiti TC" w:hAnsi="Kaiti TC" w:cs="Kaiti TC"/>
          <w:b/>
          <w:bCs/>
          <w:color w:val="FF0000"/>
          <w:sz w:val="21"/>
          <w:szCs w:val="21"/>
          <w:bdr w:val="none" w:sz="0" w:space="0" w:color="auto" w:frame="1"/>
        </w:rPr>
        <w:t>（基本修行精進）</w:t>
      </w:r>
      <w:r w:rsidRPr="00395161">
        <w:rPr>
          <w:rFonts w:ascii="Kaiti TC" w:eastAsia="Kaiti TC" w:hAnsi="Kaiti TC" w:cs="Kaiti TC"/>
          <w:b/>
          <w:bCs/>
          <w:color w:val="000000"/>
          <w:sz w:val="28"/>
          <w:szCs w:val="28"/>
          <w:bdr w:val="none" w:sz="0" w:space="0" w:color="auto" w:frame="1"/>
        </w:rPr>
        <w:t>、勝進</w:t>
      </w:r>
      <w:r w:rsidRPr="00395161">
        <w:rPr>
          <w:rFonts w:ascii="Kaiti TC" w:eastAsia="Kaiti TC" w:hAnsi="Kaiti TC" w:cs="Kaiti TC"/>
          <w:b/>
          <w:bCs/>
          <w:color w:val="FF0000"/>
          <w:sz w:val="21"/>
          <w:szCs w:val="21"/>
          <w:bdr w:val="none" w:sz="0" w:space="0" w:color="auto" w:frame="1"/>
        </w:rPr>
        <w:t>（圓滿後繼續修行精進）</w:t>
      </w:r>
      <w:r w:rsidRPr="00395161">
        <w:rPr>
          <w:rFonts w:ascii="Kaiti TC" w:eastAsia="Kaiti TC" w:hAnsi="Kaiti TC" w:cs="Kaiti TC"/>
          <w:b/>
          <w:bCs/>
          <w:color w:val="000000"/>
          <w:sz w:val="28"/>
          <w:szCs w:val="28"/>
          <w:bdr w:val="none" w:sz="0" w:space="0" w:color="auto" w:frame="1"/>
        </w:rPr>
        <w:t>；自分行中</w:t>
      </w:r>
      <w:r w:rsidRPr="00395161">
        <w:rPr>
          <w:rFonts w:ascii="Kaiti TC" w:eastAsia="Kaiti TC" w:hAnsi="Kaiti TC" w:cs="Kaiti TC"/>
          <w:b/>
          <w:bCs/>
          <w:color w:val="FF0000"/>
          <w:sz w:val="21"/>
          <w:szCs w:val="21"/>
          <w:bdr w:val="none" w:sz="0" w:space="0" w:color="auto" w:frame="1"/>
        </w:rPr>
        <w:t>（又分上、中、下）</w:t>
      </w:r>
      <w:r w:rsidRPr="00395161">
        <w:rPr>
          <w:rFonts w:ascii="Kaiti TC" w:eastAsia="Kaiti TC" w:hAnsi="Kaiti TC" w:cs="Kaiti TC"/>
          <w:b/>
          <w:bCs/>
          <w:color w:val="000000"/>
          <w:sz w:val="28"/>
          <w:szCs w:val="28"/>
          <w:bdr w:val="none" w:sz="0" w:space="0" w:color="auto" w:frame="1"/>
        </w:rPr>
        <w:t>三品別故</w:t>
      </w:r>
      <w:r w:rsidRPr="00395161">
        <w:rPr>
          <w:rFonts w:ascii="Kaiti TC" w:eastAsia="Kaiti TC" w:hAnsi="Kaiti TC" w:cs="Kaiti TC"/>
          <w:b/>
          <w:bCs/>
          <w:color w:val="FF0000"/>
          <w:sz w:val="21"/>
          <w:szCs w:val="21"/>
          <w:bdr w:val="none" w:sz="0" w:space="0" w:color="auto" w:frame="1"/>
        </w:rPr>
        <w:t>（共五種）</w:t>
      </w:r>
      <w:r w:rsidRPr="00395161">
        <w:rPr>
          <w:rFonts w:ascii="Kaiti TC" w:eastAsia="Kaiti TC" w:hAnsi="Kaiti TC" w:cs="Kaiti TC"/>
          <w:b/>
          <w:bCs/>
          <w:color w:val="000000"/>
          <w:sz w:val="28"/>
          <w:szCs w:val="28"/>
          <w:bdr w:val="none" w:sz="0" w:space="0" w:color="auto" w:frame="1"/>
        </w:rPr>
        <w:t>。</w:t>
      </w:r>
      <w:r w:rsidRPr="00395161">
        <w:rPr>
          <w:rFonts w:ascii="Kaiti TC" w:eastAsia="Kaiti TC" w:hAnsi="Kaiti TC" w:cs="Kaiti TC"/>
          <w:b/>
          <w:bCs/>
          <w:color w:val="FF0000"/>
          <w:sz w:val="21"/>
          <w:szCs w:val="21"/>
          <w:bdr w:val="none" w:sz="0" w:space="0" w:color="auto" w:frame="1"/>
        </w:rPr>
        <w:t>（2）</w:t>
      </w:r>
      <w:r w:rsidRPr="00395161">
        <w:rPr>
          <w:rFonts w:ascii="Kaiti TC" w:eastAsia="Kaiti TC" w:hAnsi="Kaiti TC" w:cs="Kaiti TC"/>
          <w:b/>
          <w:bCs/>
          <w:color w:val="000000"/>
          <w:sz w:val="28"/>
          <w:szCs w:val="28"/>
          <w:bdr w:val="none" w:sz="0" w:space="0" w:color="auto" w:frame="1"/>
        </w:rPr>
        <w:t>或</w:t>
      </w:r>
      <w:r w:rsidRPr="00395161">
        <w:rPr>
          <w:rFonts w:ascii="Kaiti TC" w:eastAsia="Kaiti TC" w:hAnsi="Kaiti TC" w:cs="Kaiti TC"/>
          <w:b/>
          <w:bCs/>
          <w:color w:val="FF0000"/>
          <w:sz w:val="21"/>
          <w:szCs w:val="21"/>
          <w:bdr w:val="none" w:sz="0" w:space="0" w:color="auto" w:frame="1"/>
        </w:rPr>
        <w:t>（可分為）</w:t>
      </w:r>
      <w:r w:rsidRPr="00395161">
        <w:rPr>
          <w:rFonts w:ascii="Kaiti TC" w:eastAsia="Kaiti TC" w:hAnsi="Kaiti TC" w:cs="Kaiti TC"/>
          <w:b/>
          <w:bCs/>
          <w:color w:val="000000"/>
          <w:sz w:val="28"/>
          <w:szCs w:val="28"/>
          <w:bdr w:val="none" w:sz="0" w:space="0" w:color="auto" w:frame="1"/>
        </w:rPr>
        <w:t>初發心、長時、無間、慇重、無餘修</w:t>
      </w:r>
      <w:r w:rsidRPr="00395161">
        <w:rPr>
          <w:rFonts w:ascii="Kaiti TC" w:eastAsia="Kaiti TC" w:hAnsi="Kaiti TC" w:cs="Kaiti TC"/>
          <w:b/>
          <w:bCs/>
          <w:color w:val="FF0000"/>
          <w:sz w:val="21"/>
          <w:szCs w:val="21"/>
          <w:bdr w:val="none" w:sz="0" w:space="0" w:color="auto" w:frame="1"/>
        </w:rPr>
        <w:t>（精進五種）</w:t>
      </w:r>
      <w:r w:rsidRPr="00395161">
        <w:rPr>
          <w:rFonts w:ascii="Kaiti TC" w:eastAsia="Kaiti TC" w:hAnsi="Kaiti TC" w:cs="Kaiti TC"/>
          <w:b/>
          <w:bCs/>
          <w:color w:val="000000"/>
          <w:sz w:val="28"/>
          <w:szCs w:val="28"/>
          <w:bdr w:val="none" w:sz="0" w:space="0" w:color="auto" w:frame="1"/>
        </w:rPr>
        <w:t>差別故。</w:t>
      </w:r>
      <w:r w:rsidRPr="00395161">
        <w:rPr>
          <w:rFonts w:ascii="Kaiti TC" w:eastAsia="Kaiti TC" w:hAnsi="Kaiti TC" w:cs="Kaiti TC"/>
          <w:b/>
          <w:bCs/>
          <w:color w:val="FF0000"/>
          <w:sz w:val="21"/>
          <w:szCs w:val="21"/>
          <w:bdr w:val="none" w:sz="0" w:space="0" w:color="auto" w:frame="1"/>
        </w:rPr>
        <w:t>（3）</w:t>
      </w:r>
      <w:r w:rsidRPr="00395161">
        <w:rPr>
          <w:rFonts w:ascii="Kaiti TC" w:eastAsia="Kaiti TC" w:hAnsi="Kaiti TC" w:cs="Kaiti TC"/>
          <w:b/>
          <w:bCs/>
          <w:color w:val="000000"/>
          <w:sz w:val="28"/>
          <w:szCs w:val="28"/>
          <w:bdr w:val="none" w:sz="0" w:space="0" w:color="auto" w:frame="1"/>
        </w:rPr>
        <w:t>或資糧</w:t>
      </w:r>
      <w:r w:rsidRPr="00395161">
        <w:rPr>
          <w:rFonts w:ascii="Kaiti TC" w:eastAsia="Kaiti TC" w:hAnsi="Kaiti TC" w:cs="Kaiti TC"/>
          <w:b/>
          <w:bCs/>
          <w:color w:val="FF0000"/>
          <w:sz w:val="21"/>
          <w:szCs w:val="21"/>
          <w:bdr w:val="none" w:sz="0" w:space="0" w:color="auto" w:frame="1"/>
        </w:rPr>
        <w:t>（加行、見道、修道、究竟）</w:t>
      </w:r>
      <w:r w:rsidRPr="00395161">
        <w:rPr>
          <w:rFonts w:ascii="Kaiti TC" w:eastAsia="Kaiti TC" w:hAnsi="Kaiti TC" w:cs="Kaiti TC"/>
          <w:b/>
          <w:bCs/>
          <w:color w:val="000000"/>
          <w:sz w:val="28"/>
          <w:szCs w:val="28"/>
          <w:bdr w:val="none" w:sz="0" w:space="0" w:color="auto" w:frame="1"/>
        </w:rPr>
        <w:t>等五道別故；</w:t>
      </w:r>
      <w:r w:rsidRPr="00395161">
        <w:rPr>
          <w:rFonts w:ascii="Kaiti TC" w:eastAsia="Kaiti TC" w:hAnsi="Kaiti TC" w:cs="Kaiti TC"/>
          <w:b/>
          <w:bCs/>
          <w:color w:val="FF0000"/>
          <w:sz w:val="21"/>
          <w:szCs w:val="21"/>
          <w:bdr w:val="none" w:sz="0" w:space="0" w:color="auto" w:frame="1"/>
        </w:rPr>
        <w:t>（究竟道為何還要精進？）</w:t>
      </w:r>
      <w:r w:rsidRPr="00395161">
        <w:rPr>
          <w:rFonts w:ascii="Kaiti TC" w:eastAsia="Kaiti TC" w:hAnsi="Kaiti TC" w:cs="Kaiti TC"/>
          <w:b/>
          <w:bCs/>
          <w:color w:val="000000"/>
          <w:sz w:val="28"/>
          <w:szCs w:val="28"/>
          <w:bdr w:val="none" w:sz="0" w:space="0" w:color="auto" w:frame="1"/>
        </w:rPr>
        <w:t>二乘究竟道欣大菩提故，諸佛究竟道樂利樂他故</w:t>
      </w:r>
      <w:r w:rsidRPr="00395161">
        <w:rPr>
          <w:rFonts w:ascii="Kaiti TC" w:eastAsia="Kaiti TC" w:hAnsi="Kaiti TC" w:cs="Kaiti TC"/>
          <w:b/>
          <w:bCs/>
          <w:color w:val="FF0000"/>
          <w:sz w:val="21"/>
          <w:szCs w:val="21"/>
          <w:bdr w:val="none" w:sz="0" w:space="0" w:color="auto" w:frame="1"/>
        </w:rPr>
        <w:t>（所以還要精進）</w:t>
      </w:r>
      <w:r w:rsidRPr="00395161">
        <w:rPr>
          <w:rFonts w:ascii="Kaiti TC" w:eastAsia="Kaiti TC" w:hAnsi="Kaiti TC" w:cs="Kaiti TC"/>
          <w:b/>
          <w:bCs/>
          <w:color w:val="000000"/>
          <w:sz w:val="28"/>
          <w:szCs w:val="28"/>
          <w:bdr w:val="none" w:sz="0" w:space="0" w:color="auto" w:frame="1"/>
        </w:rPr>
        <w:t>。</w:t>
      </w:r>
      <w:r w:rsidRPr="00395161">
        <w:rPr>
          <w:rFonts w:ascii="Kaiti TC" w:eastAsia="Kaiti TC" w:hAnsi="Kaiti TC" w:cs="Kaiti TC"/>
          <w:b/>
          <w:bCs/>
          <w:color w:val="FF0000"/>
          <w:sz w:val="21"/>
          <w:szCs w:val="21"/>
          <w:bdr w:val="none" w:sz="0" w:space="0" w:color="auto" w:frame="1"/>
        </w:rPr>
        <w:t>（4）</w:t>
      </w:r>
      <w:r w:rsidRPr="00395161">
        <w:rPr>
          <w:rFonts w:ascii="Kaiti TC" w:eastAsia="Kaiti TC" w:hAnsi="Kaiti TC" w:cs="Kaiti TC"/>
          <w:b/>
          <w:bCs/>
          <w:color w:val="000000"/>
          <w:sz w:val="28"/>
          <w:szCs w:val="28"/>
          <w:bdr w:val="none" w:sz="0" w:space="0" w:color="auto" w:frame="1"/>
        </w:rPr>
        <w:t>或</w:t>
      </w:r>
      <w:r w:rsidRPr="00395161">
        <w:rPr>
          <w:rFonts w:ascii="Kaiti TC" w:eastAsia="Kaiti TC" w:hAnsi="Kaiti TC" w:cs="Kaiti TC"/>
          <w:b/>
          <w:bCs/>
          <w:color w:val="FF0000"/>
          <w:sz w:val="21"/>
          <w:szCs w:val="21"/>
          <w:bdr w:val="none" w:sz="0" w:space="0" w:color="auto" w:frame="1"/>
        </w:rPr>
        <w:t>（遠加行、近加行）</w:t>
      </w:r>
      <w:r w:rsidRPr="00395161">
        <w:rPr>
          <w:rFonts w:ascii="Kaiti TC" w:eastAsia="Kaiti TC" w:hAnsi="Kaiti TC" w:cs="Kaiti TC"/>
          <w:b/>
          <w:bCs/>
          <w:color w:val="000000"/>
          <w:sz w:val="28"/>
          <w:szCs w:val="28"/>
          <w:bdr w:val="none" w:sz="0" w:space="0" w:color="auto" w:frame="1"/>
        </w:rPr>
        <w:t>二加行、無間、解脫、勝進</w:t>
      </w:r>
      <w:r w:rsidRPr="00395161">
        <w:rPr>
          <w:rFonts w:ascii="Kaiti TC" w:eastAsia="Kaiti TC" w:hAnsi="Kaiti TC" w:cs="Kaiti TC"/>
          <w:b/>
          <w:bCs/>
          <w:color w:val="FF0000"/>
          <w:sz w:val="21"/>
          <w:szCs w:val="21"/>
          <w:bdr w:val="none" w:sz="0" w:space="0" w:color="auto" w:frame="1"/>
        </w:rPr>
        <w:t>（精進等差）</w:t>
      </w:r>
      <w:r w:rsidRPr="00395161">
        <w:rPr>
          <w:rFonts w:ascii="Kaiti TC" w:eastAsia="Kaiti TC" w:hAnsi="Kaiti TC" w:cs="Kaiti TC"/>
          <w:b/>
          <w:bCs/>
          <w:color w:val="000000"/>
          <w:sz w:val="28"/>
          <w:szCs w:val="28"/>
          <w:bdr w:val="none" w:sz="0" w:space="0" w:color="auto" w:frame="1"/>
        </w:rPr>
        <w:t>別故。</w:t>
      </w:r>
    </w:p>
    <w:p w14:paraId="42DAD795" w14:textId="77777777" w:rsidR="00395161" w:rsidRPr="00395161" w:rsidRDefault="00395161" w:rsidP="00395161">
      <w:pPr>
        <w:shd w:val="clear" w:color="auto" w:fill="FFFFFF"/>
        <w:rPr>
          <w:rFonts w:ascii="Kaiti TC" w:eastAsia="Kaiti TC" w:hAnsi="Kaiti TC" w:cs="Kaiti TC"/>
          <w:b/>
          <w:bCs/>
          <w:color w:val="000000"/>
          <w:sz w:val="28"/>
          <w:szCs w:val="28"/>
        </w:rPr>
      </w:pPr>
    </w:p>
    <w:p w14:paraId="608D4E5C" w14:textId="77777777" w:rsidR="00395161" w:rsidRPr="00395161" w:rsidRDefault="00395161" w:rsidP="00395161">
      <w:pPr>
        <w:shd w:val="clear" w:color="auto" w:fill="FFFFFF"/>
        <w:rPr>
          <w:rFonts w:ascii="Kaiti TC" w:eastAsia="Kaiti TC" w:hAnsi="Kaiti TC" w:cs="Kaiti TC"/>
          <w:b/>
          <w:bCs/>
          <w:color w:val="000000"/>
          <w:sz w:val="28"/>
          <w:szCs w:val="28"/>
        </w:rPr>
      </w:pPr>
      <w:r w:rsidRPr="00395161">
        <w:rPr>
          <w:rFonts w:ascii="Kaiti TC" w:eastAsia="Kaiti TC" w:hAnsi="Kaiti TC" w:cs="Kaiti TC"/>
          <w:b/>
          <w:bCs/>
          <w:color w:val="000000"/>
          <w:sz w:val="28"/>
          <w:szCs w:val="28"/>
          <w:bdr w:val="none" w:sz="0" w:space="0" w:color="auto" w:frame="1"/>
        </w:rPr>
        <w:t>安謂輕安，遠離</w:t>
      </w:r>
      <w:r w:rsidRPr="00395161">
        <w:rPr>
          <w:rFonts w:ascii="Kaiti TC" w:eastAsia="Kaiti TC" w:hAnsi="Kaiti TC" w:cs="Kaiti TC"/>
          <w:b/>
          <w:bCs/>
          <w:color w:val="FF0000"/>
          <w:sz w:val="21"/>
          <w:szCs w:val="21"/>
          <w:bdr w:val="none" w:sz="0" w:space="0" w:color="auto" w:frame="1"/>
        </w:rPr>
        <w:t>（身心）</w:t>
      </w:r>
      <w:r w:rsidRPr="00395161">
        <w:rPr>
          <w:rFonts w:ascii="Kaiti TC" w:eastAsia="Kaiti TC" w:hAnsi="Kaiti TC" w:cs="Kaiti TC"/>
          <w:b/>
          <w:bCs/>
          <w:color w:val="000000"/>
          <w:sz w:val="28"/>
          <w:szCs w:val="28"/>
          <w:bdr w:val="none" w:sz="0" w:space="0" w:color="auto" w:frame="1"/>
        </w:rPr>
        <w:t>麤重，調暢身心，堪任</w:t>
      </w:r>
      <w:r w:rsidRPr="00395161">
        <w:rPr>
          <w:rFonts w:ascii="Kaiti TC" w:eastAsia="Kaiti TC" w:hAnsi="Kaiti TC" w:cs="Kaiti TC"/>
          <w:b/>
          <w:bCs/>
          <w:color w:val="FF0000"/>
          <w:sz w:val="21"/>
          <w:szCs w:val="21"/>
          <w:bdr w:val="none" w:sz="0" w:space="0" w:color="auto" w:frame="1"/>
        </w:rPr>
        <w:t>（修行的壓力）</w:t>
      </w:r>
      <w:r w:rsidRPr="00395161">
        <w:rPr>
          <w:rFonts w:ascii="Kaiti TC" w:eastAsia="Kaiti TC" w:hAnsi="Kaiti TC" w:cs="Kaiti TC"/>
          <w:b/>
          <w:bCs/>
          <w:color w:val="000000"/>
          <w:sz w:val="28"/>
          <w:szCs w:val="28"/>
          <w:bdr w:val="none" w:sz="0" w:space="0" w:color="auto" w:frame="1"/>
        </w:rPr>
        <w:t>為性；對治惛沈，轉</w:t>
      </w:r>
      <w:r w:rsidRPr="00395161">
        <w:rPr>
          <w:rFonts w:ascii="Kaiti TC" w:eastAsia="Kaiti TC" w:hAnsi="Kaiti TC" w:cs="Kaiti TC"/>
          <w:b/>
          <w:bCs/>
          <w:color w:val="FF0000"/>
          <w:sz w:val="21"/>
          <w:szCs w:val="21"/>
          <w:bdr w:val="none" w:sz="0" w:space="0" w:color="auto" w:frame="1"/>
        </w:rPr>
        <w:t>（粗重）</w:t>
      </w:r>
      <w:r w:rsidRPr="00395161">
        <w:rPr>
          <w:rFonts w:ascii="Kaiti TC" w:eastAsia="Kaiti TC" w:hAnsi="Kaiti TC" w:cs="Kaiti TC"/>
          <w:b/>
          <w:bCs/>
          <w:color w:val="000000"/>
          <w:sz w:val="28"/>
          <w:szCs w:val="28"/>
          <w:bdr w:val="none" w:sz="0" w:space="0" w:color="auto" w:frame="1"/>
        </w:rPr>
        <w:t>依</w:t>
      </w:r>
      <w:r w:rsidRPr="00395161">
        <w:rPr>
          <w:rFonts w:ascii="Kaiti TC" w:eastAsia="Kaiti TC" w:hAnsi="Kaiti TC" w:cs="Kaiti TC"/>
          <w:b/>
          <w:bCs/>
          <w:color w:val="FF0000"/>
          <w:sz w:val="21"/>
          <w:szCs w:val="21"/>
          <w:bdr w:val="none" w:sz="0" w:space="0" w:color="auto" w:frame="1"/>
        </w:rPr>
        <w:t>（輕安）</w:t>
      </w:r>
      <w:r w:rsidRPr="00395161">
        <w:rPr>
          <w:rFonts w:ascii="Kaiti TC" w:eastAsia="Kaiti TC" w:hAnsi="Kaiti TC" w:cs="Kaiti TC"/>
          <w:b/>
          <w:bCs/>
          <w:color w:val="000000"/>
          <w:sz w:val="28"/>
          <w:szCs w:val="28"/>
          <w:bdr w:val="none" w:sz="0" w:space="0" w:color="auto" w:frame="1"/>
        </w:rPr>
        <w:t>為業。謂此</w:t>
      </w:r>
      <w:r w:rsidRPr="00395161">
        <w:rPr>
          <w:rFonts w:ascii="Kaiti TC" w:eastAsia="Kaiti TC" w:hAnsi="Kaiti TC" w:cs="Kaiti TC"/>
          <w:b/>
          <w:bCs/>
          <w:color w:val="FF0000"/>
          <w:sz w:val="21"/>
          <w:szCs w:val="21"/>
          <w:bdr w:val="none" w:sz="0" w:space="0" w:color="auto" w:frame="1"/>
        </w:rPr>
        <w:t>（輕安能）</w:t>
      </w:r>
      <w:r w:rsidRPr="00395161">
        <w:rPr>
          <w:rFonts w:ascii="Kaiti TC" w:eastAsia="Kaiti TC" w:hAnsi="Kaiti TC" w:cs="Kaiti TC"/>
          <w:b/>
          <w:bCs/>
          <w:color w:val="000000"/>
          <w:sz w:val="28"/>
          <w:szCs w:val="28"/>
          <w:bdr w:val="none" w:sz="0" w:space="0" w:color="auto" w:frame="1"/>
        </w:rPr>
        <w:t>伏除能障定法，令所依止</w:t>
      </w:r>
      <w:r w:rsidRPr="00395161">
        <w:rPr>
          <w:rFonts w:ascii="Kaiti TC" w:eastAsia="Kaiti TC" w:hAnsi="Kaiti TC" w:cs="Kaiti TC"/>
          <w:b/>
          <w:bCs/>
          <w:color w:val="FF0000"/>
          <w:sz w:val="21"/>
          <w:szCs w:val="21"/>
          <w:bdr w:val="none" w:sz="0" w:space="0" w:color="auto" w:frame="1"/>
        </w:rPr>
        <w:t>（的身心）</w:t>
      </w:r>
      <w:r w:rsidRPr="00395161">
        <w:rPr>
          <w:rFonts w:ascii="Kaiti TC" w:eastAsia="Kaiti TC" w:hAnsi="Kaiti TC" w:cs="Kaiti TC"/>
          <w:b/>
          <w:bCs/>
          <w:color w:val="000000"/>
          <w:sz w:val="28"/>
          <w:szCs w:val="28"/>
          <w:bdr w:val="none" w:sz="0" w:space="0" w:color="auto" w:frame="1"/>
        </w:rPr>
        <w:t>轉安適故。</w:t>
      </w:r>
      <w:r w:rsidRPr="00395161">
        <w:rPr>
          <w:rFonts w:ascii="Kaiti TC" w:eastAsia="Kaiti TC" w:hAnsi="Kaiti TC" w:cs="Kaiti TC"/>
          <w:b/>
          <w:bCs/>
          <w:color w:val="000000"/>
          <w:sz w:val="28"/>
          <w:szCs w:val="28"/>
        </w:rPr>
        <w:t> </w:t>
      </w:r>
    </w:p>
    <w:p w14:paraId="28041A75" w14:textId="77777777" w:rsidR="00395161" w:rsidRPr="00395161" w:rsidRDefault="00395161" w:rsidP="00395161">
      <w:pPr>
        <w:shd w:val="clear" w:color="auto" w:fill="FFFFFF"/>
        <w:rPr>
          <w:rFonts w:ascii="Kaiti TC" w:eastAsia="Kaiti TC" w:hAnsi="Kaiti TC" w:cs="Kaiti TC"/>
          <w:b/>
          <w:bCs/>
          <w:color w:val="000000"/>
          <w:sz w:val="28"/>
          <w:szCs w:val="28"/>
        </w:rPr>
      </w:pPr>
    </w:p>
    <w:p w14:paraId="4077B7B8" w14:textId="77777777" w:rsidR="00395161" w:rsidRPr="00395161" w:rsidRDefault="00395161" w:rsidP="00395161">
      <w:pPr>
        <w:shd w:val="clear" w:color="auto" w:fill="FFFFFF"/>
        <w:rPr>
          <w:rFonts w:ascii="Kaiti TC" w:eastAsia="Kaiti TC" w:hAnsi="Kaiti TC" w:cs="Kaiti TC"/>
          <w:b/>
          <w:bCs/>
          <w:color w:val="0000FF"/>
          <w:sz w:val="21"/>
          <w:szCs w:val="21"/>
          <w:bdr w:val="none" w:sz="0" w:space="0" w:color="auto" w:frame="1"/>
        </w:rPr>
      </w:pPr>
      <w:r w:rsidRPr="00395161">
        <w:rPr>
          <w:rFonts w:ascii="Kaiti TC" w:eastAsia="Kaiti TC" w:hAnsi="Kaiti TC" w:cs="Kaiti TC"/>
          <w:b/>
          <w:bCs/>
          <w:color w:val="0000FF"/>
          <w:sz w:val="21"/>
          <w:szCs w:val="21"/>
          <w:bdr w:val="none" w:sz="0" w:space="0" w:color="auto" w:frame="1"/>
        </w:rPr>
        <w:t>麤重包括種子和無堪任性。此處是指無堪任性，這類麤重可分為， 1 有漏麤重，二障種子所引起的無堪任性；2 煩惱麤重，惛沉所引起的無堪任性。故此，輕安也分兩種：1 有漏輕安，能除煩惱麤重；2無漏輕安，能除有漏麤重</w:t>
      </w:r>
    </w:p>
    <w:p w14:paraId="4BCFF70B" w14:textId="77777777" w:rsidR="00395161" w:rsidRPr="00395161" w:rsidRDefault="00395161" w:rsidP="00395161">
      <w:pPr>
        <w:shd w:val="clear" w:color="auto" w:fill="FFFFFF"/>
        <w:rPr>
          <w:rFonts w:ascii="Kaiti TC" w:eastAsia="Kaiti TC" w:hAnsi="Kaiti TC" w:cs="Kaiti TC"/>
          <w:b/>
          <w:bCs/>
          <w:color w:val="0000FF"/>
          <w:sz w:val="21"/>
          <w:szCs w:val="21"/>
          <w:bdr w:val="none" w:sz="0" w:space="0" w:color="auto" w:frame="1"/>
        </w:rPr>
      </w:pPr>
    </w:p>
    <w:p w14:paraId="04453BBD" w14:textId="77777777" w:rsidR="00395161" w:rsidRPr="00395161" w:rsidRDefault="00395161" w:rsidP="00395161">
      <w:pPr>
        <w:shd w:val="clear" w:color="auto" w:fill="FFFFFF"/>
        <w:rPr>
          <w:rFonts w:ascii="Kaiti TC" w:eastAsia="Kaiti TC" w:hAnsi="Kaiti TC" w:cs="Kaiti TC"/>
          <w:b/>
          <w:bCs/>
          <w:color w:val="000000"/>
          <w:sz w:val="28"/>
          <w:szCs w:val="28"/>
        </w:rPr>
      </w:pPr>
      <w:r w:rsidRPr="00395161">
        <w:rPr>
          <w:rFonts w:ascii="Kaiti TC" w:eastAsia="Kaiti TC" w:hAnsi="Kaiti TC" w:cs="Kaiti TC"/>
          <w:b/>
          <w:bCs/>
          <w:color w:val="0000FF"/>
          <w:sz w:val="28"/>
          <w:szCs w:val="28"/>
          <w:bdr w:val="none" w:sz="0" w:space="0" w:color="auto" w:frame="1"/>
        </w:rPr>
        <w:t># 論善心所之三個假法</w:t>
      </w:r>
    </w:p>
    <w:p w14:paraId="6F1173DC" w14:textId="77777777" w:rsidR="00395161" w:rsidRPr="00395161" w:rsidRDefault="00395161" w:rsidP="00395161">
      <w:pPr>
        <w:shd w:val="clear" w:color="auto" w:fill="FFFFFF"/>
        <w:rPr>
          <w:rFonts w:ascii="Kaiti TC" w:eastAsia="Kaiti TC" w:hAnsi="Kaiti TC" w:cs="Kaiti TC"/>
          <w:b/>
          <w:bCs/>
          <w:color w:val="000000"/>
          <w:sz w:val="28"/>
          <w:szCs w:val="28"/>
        </w:rPr>
      </w:pPr>
    </w:p>
    <w:p w14:paraId="0B96B397" w14:textId="77777777" w:rsidR="00395161" w:rsidRPr="00395161" w:rsidRDefault="00395161" w:rsidP="00395161">
      <w:pPr>
        <w:shd w:val="clear" w:color="auto" w:fill="FFFFFF"/>
        <w:rPr>
          <w:rFonts w:ascii="Kaiti TC" w:eastAsia="Kaiti TC" w:hAnsi="Kaiti TC" w:cs="Kaiti TC"/>
          <w:b/>
          <w:bCs/>
          <w:color w:val="000000"/>
          <w:sz w:val="28"/>
          <w:szCs w:val="28"/>
        </w:rPr>
      </w:pPr>
      <w:r w:rsidRPr="00395161">
        <w:rPr>
          <w:rFonts w:ascii="Kaiti TC" w:eastAsia="Kaiti TC" w:hAnsi="Kaiti TC" w:cs="Kaiti TC"/>
          <w:b/>
          <w:bCs/>
          <w:color w:val="000000"/>
          <w:sz w:val="28"/>
          <w:szCs w:val="28"/>
          <w:bdr w:val="none" w:sz="0" w:space="0" w:color="auto" w:frame="1"/>
        </w:rPr>
        <w:t>不放逸者，</w:t>
      </w:r>
      <w:r w:rsidRPr="00395161">
        <w:rPr>
          <w:rFonts w:ascii="Kaiti TC" w:eastAsia="Kaiti TC" w:hAnsi="Kaiti TC" w:cs="Kaiti TC"/>
          <w:b/>
          <w:bCs/>
          <w:color w:val="FF0000"/>
          <w:sz w:val="21"/>
          <w:szCs w:val="21"/>
          <w:bdr w:val="none" w:sz="0" w:space="0" w:color="auto" w:frame="1"/>
        </w:rPr>
        <w:t>（依）</w:t>
      </w:r>
      <w:r w:rsidRPr="00395161">
        <w:rPr>
          <w:rFonts w:ascii="Kaiti TC" w:eastAsia="Kaiti TC" w:hAnsi="Kaiti TC" w:cs="Kaiti TC"/>
          <w:b/>
          <w:bCs/>
          <w:color w:val="000000"/>
          <w:sz w:val="28"/>
          <w:szCs w:val="28"/>
          <w:bdr w:val="none" w:sz="0" w:space="0" w:color="auto" w:frame="1"/>
        </w:rPr>
        <w:t>精進、三</w:t>
      </w:r>
      <w:r w:rsidRPr="00395161">
        <w:rPr>
          <w:rFonts w:ascii="Kaiti TC" w:eastAsia="Kaiti TC" w:hAnsi="Kaiti TC" w:cs="Kaiti TC"/>
          <w:b/>
          <w:bCs/>
          <w:color w:val="FF0000"/>
          <w:sz w:val="21"/>
          <w:szCs w:val="21"/>
          <w:bdr w:val="none" w:sz="0" w:space="0" w:color="auto" w:frame="1"/>
        </w:rPr>
        <w:t>（善）</w:t>
      </w:r>
      <w:r w:rsidRPr="00395161">
        <w:rPr>
          <w:rFonts w:ascii="Kaiti TC" w:eastAsia="Kaiti TC" w:hAnsi="Kaiti TC" w:cs="Kaiti TC"/>
          <w:b/>
          <w:bCs/>
          <w:color w:val="000000"/>
          <w:sz w:val="28"/>
          <w:szCs w:val="28"/>
          <w:bdr w:val="none" w:sz="0" w:space="0" w:color="auto" w:frame="1"/>
        </w:rPr>
        <w:t>根，於所</w:t>
      </w:r>
      <w:r w:rsidRPr="00395161">
        <w:rPr>
          <w:rFonts w:ascii="Kaiti TC" w:eastAsia="Kaiti TC" w:hAnsi="Kaiti TC" w:cs="Kaiti TC"/>
          <w:b/>
          <w:bCs/>
          <w:color w:val="FF0000"/>
          <w:sz w:val="21"/>
          <w:szCs w:val="21"/>
          <w:bdr w:val="none" w:sz="0" w:space="0" w:color="auto" w:frame="1"/>
        </w:rPr>
        <w:t>（應）</w:t>
      </w:r>
      <w:r w:rsidRPr="00395161">
        <w:rPr>
          <w:rFonts w:ascii="Kaiti TC" w:eastAsia="Kaiti TC" w:hAnsi="Kaiti TC" w:cs="Kaiti TC"/>
          <w:b/>
          <w:bCs/>
          <w:color w:val="000000"/>
          <w:sz w:val="28"/>
          <w:szCs w:val="28"/>
          <w:bdr w:val="none" w:sz="0" w:space="0" w:color="auto" w:frame="1"/>
        </w:rPr>
        <w:t>斷、修，防修</w:t>
      </w:r>
      <w:r w:rsidRPr="00395161">
        <w:rPr>
          <w:rFonts w:ascii="Kaiti TC" w:eastAsia="Kaiti TC" w:hAnsi="Kaiti TC" w:cs="Kaiti TC"/>
          <w:b/>
          <w:bCs/>
          <w:color w:val="FF0000"/>
          <w:sz w:val="21"/>
          <w:szCs w:val="21"/>
          <w:bdr w:val="none" w:sz="0" w:space="0" w:color="auto" w:frame="1"/>
        </w:rPr>
        <w:t>（防惡修善）</w:t>
      </w:r>
      <w:r w:rsidRPr="00395161">
        <w:rPr>
          <w:rFonts w:ascii="Kaiti TC" w:eastAsia="Kaiti TC" w:hAnsi="Kaiti TC" w:cs="Kaiti TC"/>
          <w:b/>
          <w:bCs/>
          <w:color w:val="000000"/>
          <w:sz w:val="28"/>
          <w:szCs w:val="28"/>
          <w:bdr w:val="none" w:sz="0" w:space="0" w:color="auto" w:frame="1"/>
        </w:rPr>
        <w:t>為性；對治放逸，成滿一切世、出世間善事為業。謂即</w:t>
      </w:r>
      <w:r w:rsidRPr="00395161">
        <w:rPr>
          <w:rFonts w:ascii="Kaiti TC" w:eastAsia="Kaiti TC" w:hAnsi="Kaiti TC" w:cs="Kaiti TC"/>
          <w:b/>
          <w:bCs/>
          <w:color w:val="FF0000"/>
          <w:sz w:val="21"/>
          <w:szCs w:val="21"/>
          <w:bdr w:val="none" w:sz="0" w:space="0" w:color="auto" w:frame="1"/>
        </w:rPr>
        <w:t>（依精進及三善根）</w:t>
      </w:r>
      <w:r w:rsidRPr="00395161">
        <w:rPr>
          <w:rFonts w:ascii="Kaiti TC" w:eastAsia="Kaiti TC" w:hAnsi="Kaiti TC" w:cs="Kaiti TC"/>
          <w:b/>
          <w:bCs/>
          <w:color w:val="000000"/>
          <w:sz w:val="28"/>
          <w:szCs w:val="28"/>
          <w:bdr w:val="none" w:sz="0" w:space="0" w:color="auto" w:frame="1"/>
        </w:rPr>
        <w:t>四法，於斷、修事皆能防修，名不放逸，非</w:t>
      </w:r>
      <w:r w:rsidRPr="00395161">
        <w:rPr>
          <w:rFonts w:ascii="Kaiti TC" w:eastAsia="Kaiti TC" w:hAnsi="Kaiti TC" w:cs="Kaiti TC"/>
          <w:b/>
          <w:bCs/>
          <w:color w:val="FF0000"/>
          <w:sz w:val="21"/>
          <w:szCs w:val="21"/>
          <w:bdr w:val="none" w:sz="0" w:space="0" w:color="auto" w:frame="1"/>
        </w:rPr>
        <w:t>（離四法）</w:t>
      </w:r>
      <w:r w:rsidRPr="00395161">
        <w:rPr>
          <w:rFonts w:ascii="Kaiti TC" w:eastAsia="Kaiti TC" w:hAnsi="Kaiti TC" w:cs="Kaiti TC"/>
          <w:b/>
          <w:bCs/>
          <w:color w:val="000000"/>
          <w:sz w:val="28"/>
          <w:szCs w:val="28"/>
          <w:bdr w:val="none" w:sz="0" w:space="0" w:color="auto" w:frame="1"/>
        </w:rPr>
        <w:t>別有體，</w:t>
      </w:r>
      <w:r w:rsidRPr="00395161">
        <w:rPr>
          <w:rFonts w:ascii="Kaiti TC" w:eastAsia="Kaiti TC" w:hAnsi="Kaiti TC" w:cs="Kaiti TC"/>
          <w:b/>
          <w:bCs/>
          <w:color w:val="FF0000"/>
          <w:sz w:val="21"/>
          <w:szCs w:val="21"/>
          <w:bdr w:val="none" w:sz="0" w:space="0" w:color="auto" w:frame="1"/>
        </w:rPr>
        <w:t>（與四法）</w:t>
      </w:r>
      <w:r w:rsidRPr="00395161">
        <w:rPr>
          <w:rFonts w:ascii="Kaiti TC" w:eastAsia="Kaiti TC" w:hAnsi="Kaiti TC" w:cs="Kaiti TC"/>
          <w:b/>
          <w:bCs/>
          <w:color w:val="000000"/>
          <w:sz w:val="28"/>
          <w:szCs w:val="28"/>
          <w:bdr w:val="none" w:sz="0" w:space="0" w:color="auto" w:frame="1"/>
        </w:rPr>
        <w:t>無異相故；於防惡事、修善事中，離四功能無別用故</w:t>
      </w:r>
      <w:r w:rsidRPr="00395161">
        <w:rPr>
          <w:rFonts w:ascii="Kaiti TC" w:eastAsia="Kaiti TC" w:hAnsi="Kaiti TC" w:cs="Kaiti TC"/>
          <w:b/>
          <w:bCs/>
          <w:color w:val="FF0000"/>
          <w:sz w:val="21"/>
          <w:szCs w:val="21"/>
          <w:bdr w:val="none" w:sz="0" w:space="0" w:color="auto" w:frame="1"/>
        </w:rPr>
        <w:lastRenderedPageBreak/>
        <w:t>（不放逸本身並無獨立的功用)</w:t>
      </w:r>
      <w:r w:rsidRPr="00395161">
        <w:rPr>
          <w:rFonts w:ascii="Kaiti TC" w:eastAsia="Kaiti TC" w:hAnsi="Kaiti TC" w:cs="Kaiti TC"/>
          <w:b/>
          <w:bCs/>
          <w:color w:val="000000"/>
          <w:sz w:val="28"/>
          <w:szCs w:val="28"/>
          <w:bdr w:val="none" w:sz="0" w:space="0" w:color="auto" w:frame="1"/>
        </w:rPr>
        <w:t>。雖信、慚等亦有此能，而方</w:t>
      </w:r>
      <w:r w:rsidRPr="00395161">
        <w:rPr>
          <w:rFonts w:ascii="Kaiti TC" w:eastAsia="Kaiti TC" w:hAnsi="Kaiti TC" w:cs="Kaiti TC"/>
          <w:b/>
          <w:bCs/>
          <w:color w:val="FF0000"/>
          <w:sz w:val="21"/>
          <w:szCs w:val="21"/>
          <w:bdr w:val="none" w:sz="0" w:space="0" w:color="auto" w:frame="1"/>
        </w:rPr>
        <w:t>（比較）</w:t>
      </w:r>
      <w:r w:rsidRPr="00395161">
        <w:rPr>
          <w:rFonts w:ascii="Kaiti TC" w:eastAsia="Kaiti TC" w:hAnsi="Kaiti TC" w:cs="Kaiti TC"/>
          <w:b/>
          <w:bCs/>
          <w:color w:val="000000"/>
          <w:sz w:val="28"/>
          <w:szCs w:val="28"/>
          <w:bdr w:val="none" w:sz="0" w:space="0" w:color="auto" w:frame="1"/>
        </w:rPr>
        <w:t>彼四，勢用微劣，</w:t>
      </w:r>
      <w:r w:rsidRPr="00395161">
        <w:rPr>
          <w:rFonts w:ascii="Kaiti TC" w:eastAsia="Kaiti TC" w:hAnsi="Kaiti TC" w:cs="Kaiti TC"/>
          <w:b/>
          <w:bCs/>
          <w:color w:val="FF0000"/>
          <w:sz w:val="21"/>
          <w:szCs w:val="21"/>
          <w:bdr w:val="none" w:sz="0" w:space="0" w:color="auto" w:frame="1"/>
        </w:rPr>
        <w:t>（因它們）</w:t>
      </w:r>
      <w:r w:rsidRPr="00395161">
        <w:rPr>
          <w:rFonts w:ascii="Kaiti TC" w:eastAsia="Kaiti TC" w:hAnsi="Kaiti TC" w:cs="Kaiti TC"/>
          <w:b/>
          <w:bCs/>
          <w:color w:val="000000"/>
          <w:sz w:val="28"/>
          <w:szCs w:val="28"/>
          <w:bdr w:val="none" w:sz="0" w:space="0" w:color="auto" w:frame="1"/>
        </w:rPr>
        <w:t>非</w:t>
      </w:r>
      <w:r w:rsidRPr="00395161">
        <w:rPr>
          <w:rFonts w:ascii="Kaiti TC" w:eastAsia="Kaiti TC" w:hAnsi="Kaiti TC" w:cs="Kaiti TC"/>
          <w:b/>
          <w:bCs/>
          <w:color w:val="FF0000"/>
          <w:sz w:val="21"/>
          <w:szCs w:val="21"/>
          <w:bdr w:val="none" w:sz="0" w:space="0" w:color="auto" w:frame="1"/>
        </w:rPr>
        <w:t>（三善）</w:t>
      </w:r>
      <w:r w:rsidRPr="00395161">
        <w:rPr>
          <w:rFonts w:ascii="Kaiti TC" w:eastAsia="Kaiti TC" w:hAnsi="Kaiti TC" w:cs="Kaiti TC"/>
          <w:b/>
          <w:bCs/>
          <w:color w:val="000000"/>
          <w:sz w:val="28"/>
          <w:szCs w:val="28"/>
          <w:bdr w:val="none" w:sz="0" w:space="0" w:color="auto" w:frame="1"/>
        </w:rPr>
        <w:t>根</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FF0000"/>
          <w:sz w:val="21"/>
          <w:szCs w:val="21"/>
        </w:rPr>
        <w:t>生善法力量不如三善根</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、遍策</w:t>
      </w:r>
      <w:r w:rsidRPr="00395161">
        <w:rPr>
          <w:rFonts w:ascii="Kaiti TC" w:eastAsia="Kaiti TC" w:hAnsi="Kaiti TC" w:cs="Kaiti TC"/>
          <w:b/>
          <w:bCs/>
          <w:color w:val="FF0000"/>
          <w:sz w:val="21"/>
          <w:szCs w:val="21"/>
          <w:bdr w:val="none" w:sz="0" w:space="0" w:color="auto" w:frame="1"/>
        </w:rPr>
        <w:t>（遍策作用不</w:t>
      </w:r>
      <w:r w:rsidRPr="00395161">
        <w:rPr>
          <w:rFonts w:ascii="Kaiti TC" w:eastAsia="Kaiti TC" w:hAnsi="Kaiti TC" w:cs="Kaiti TC"/>
          <w:b/>
          <w:bCs/>
          <w:color w:val="FF0000"/>
          <w:sz w:val="21"/>
          <w:szCs w:val="21"/>
        </w:rPr>
        <w:t>如精進</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，故非此</w:t>
      </w:r>
      <w:r w:rsidRPr="00395161">
        <w:rPr>
          <w:rFonts w:ascii="Kaiti TC" w:eastAsia="Kaiti TC" w:hAnsi="Kaiti TC" w:cs="Kaiti TC"/>
          <w:b/>
          <w:bCs/>
          <w:color w:val="FF0000"/>
          <w:sz w:val="21"/>
          <w:szCs w:val="21"/>
          <w:bdr w:val="none" w:sz="0" w:space="0" w:color="auto" w:frame="1"/>
        </w:rPr>
        <w:t>（不放逸所）</w:t>
      </w:r>
      <w:r w:rsidRPr="00395161">
        <w:rPr>
          <w:rFonts w:ascii="Kaiti TC" w:eastAsia="Kaiti TC" w:hAnsi="Kaiti TC" w:cs="Kaiti TC"/>
          <w:b/>
          <w:bCs/>
          <w:color w:val="000000"/>
          <w:sz w:val="28"/>
          <w:szCs w:val="28"/>
          <w:bdr w:val="none" w:sz="0" w:space="0" w:color="auto" w:frame="1"/>
        </w:rPr>
        <w:t>依。</w:t>
      </w:r>
    </w:p>
    <w:p w14:paraId="2F74544A" w14:textId="77777777" w:rsidR="00395161" w:rsidRPr="00395161" w:rsidRDefault="00395161" w:rsidP="00395161">
      <w:pPr>
        <w:shd w:val="clear" w:color="auto" w:fill="FFFFFF"/>
        <w:rPr>
          <w:rFonts w:ascii="Kaiti TC" w:eastAsia="Kaiti TC" w:hAnsi="Kaiti TC" w:cs="Kaiti TC"/>
          <w:b/>
          <w:bCs/>
          <w:color w:val="000000"/>
          <w:sz w:val="28"/>
          <w:szCs w:val="28"/>
        </w:rPr>
      </w:pPr>
    </w:p>
    <w:p w14:paraId="1CD269B6" w14:textId="77777777" w:rsidR="00395161" w:rsidRPr="00395161" w:rsidRDefault="00395161" w:rsidP="00395161">
      <w:pPr>
        <w:shd w:val="clear" w:color="auto" w:fill="FFFFFF"/>
        <w:rPr>
          <w:rFonts w:ascii="Kaiti TC" w:eastAsia="Kaiti TC" w:hAnsi="Kaiti TC" w:cs="Kaiti TC"/>
          <w:b/>
          <w:bCs/>
          <w:color w:val="000000"/>
          <w:sz w:val="28"/>
          <w:szCs w:val="28"/>
        </w:rPr>
      </w:pPr>
      <w:r w:rsidRPr="00395161">
        <w:rPr>
          <w:rFonts w:ascii="Kaiti TC" w:eastAsia="Kaiti TC" w:hAnsi="Kaiti TC" w:cs="Kaiti TC"/>
          <w:b/>
          <w:bCs/>
          <w:color w:val="FF0000"/>
          <w:sz w:val="21"/>
          <w:szCs w:val="21"/>
          <w:bdr w:val="none" w:sz="0" w:space="0" w:color="auto" w:frame="1"/>
        </w:rPr>
        <w:t xml:space="preserve">（問:） </w:t>
      </w:r>
      <w:r w:rsidRPr="00395161">
        <w:rPr>
          <w:rFonts w:ascii="Kaiti TC" w:eastAsia="Kaiti TC" w:hAnsi="Kaiti TC" w:cs="Kaiti TC"/>
          <w:b/>
          <w:bCs/>
          <w:color w:val="000000"/>
          <w:sz w:val="28"/>
          <w:szCs w:val="28"/>
          <w:bdr w:val="none" w:sz="0" w:space="0" w:color="auto" w:frame="1"/>
        </w:rPr>
        <w:t>“豈不防修</w:t>
      </w:r>
      <w:r w:rsidRPr="00395161">
        <w:rPr>
          <w:rFonts w:ascii="Kaiti TC" w:eastAsia="Kaiti TC" w:hAnsi="Kaiti TC" w:cs="Kaiti TC"/>
          <w:b/>
          <w:bCs/>
          <w:color w:val="FF0000"/>
          <w:sz w:val="21"/>
          <w:szCs w:val="21"/>
          <w:bdr w:val="none" w:sz="0" w:space="0" w:color="auto" w:frame="1"/>
        </w:rPr>
        <w:t>（就）</w:t>
      </w:r>
      <w:r w:rsidRPr="00395161">
        <w:rPr>
          <w:rFonts w:ascii="Kaiti TC" w:eastAsia="Kaiti TC" w:hAnsi="Kaiti TC" w:cs="Kaiti TC"/>
          <w:b/>
          <w:bCs/>
          <w:color w:val="000000"/>
          <w:sz w:val="28"/>
          <w:szCs w:val="28"/>
          <w:bdr w:val="none" w:sz="0" w:space="0" w:color="auto" w:frame="1"/>
        </w:rPr>
        <w:t>是此</w:t>
      </w:r>
      <w:r w:rsidRPr="00395161">
        <w:rPr>
          <w:rFonts w:ascii="Kaiti TC" w:eastAsia="Kaiti TC" w:hAnsi="Kaiti TC" w:cs="Kaiti TC"/>
          <w:b/>
          <w:bCs/>
          <w:color w:val="FF0000"/>
          <w:sz w:val="21"/>
          <w:szCs w:val="21"/>
          <w:bdr w:val="none" w:sz="0" w:space="0" w:color="auto" w:frame="1"/>
        </w:rPr>
        <w:t>（不放逸的體）</w:t>
      </w:r>
      <w:r w:rsidRPr="00395161">
        <w:rPr>
          <w:rFonts w:ascii="Kaiti TC" w:eastAsia="Kaiti TC" w:hAnsi="Kaiti TC" w:cs="Kaiti TC"/>
          <w:b/>
          <w:bCs/>
          <w:color w:val="000000"/>
          <w:sz w:val="28"/>
          <w:szCs w:val="28"/>
          <w:bdr w:val="none" w:sz="0" w:space="0" w:color="auto" w:frame="1"/>
        </w:rPr>
        <w:t xml:space="preserve">相、用？” </w:t>
      </w:r>
      <w:r w:rsidRPr="00395161">
        <w:rPr>
          <w:rFonts w:ascii="Kaiti TC" w:eastAsia="Kaiti TC" w:hAnsi="Kaiti TC" w:cs="Kaiti TC"/>
          <w:b/>
          <w:bCs/>
          <w:color w:val="FF0000"/>
          <w:sz w:val="21"/>
          <w:szCs w:val="21"/>
          <w:bdr w:val="none" w:sz="0" w:space="0" w:color="auto" w:frame="1"/>
        </w:rPr>
        <w:t>（答：）</w:t>
      </w:r>
      <w:r w:rsidRPr="00395161">
        <w:rPr>
          <w:rFonts w:ascii="Kaiti TC" w:eastAsia="Kaiti TC" w:hAnsi="Kaiti TC" w:cs="Kaiti TC"/>
          <w:b/>
          <w:bCs/>
          <w:color w:val="000000"/>
          <w:sz w:val="28"/>
          <w:szCs w:val="28"/>
          <w:bdr w:val="none" w:sz="0" w:space="0" w:color="auto" w:frame="1"/>
        </w:rPr>
        <w:t>防修何異精進、三根</w:t>
      </w:r>
      <w:r w:rsidRPr="00395161">
        <w:rPr>
          <w:rFonts w:ascii="Kaiti TC" w:eastAsia="Kaiti TC" w:hAnsi="Kaiti TC" w:cs="Kaiti TC"/>
          <w:b/>
          <w:bCs/>
          <w:color w:val="FF0000"/>
          <w:sz w:val="21"/>
          <w:szCs w:val="21"/>
          <w:bdr w:val="none" w:sz="0" w:space="0" w:color="auto" w:frame="1"/>
        </w:rPr>
        <w:t>（的相用）</w:t>
      </w:r>
      <w:r w:rsidRPr="00395161">
        <w:rPr>
          <w:rFonts w:ascii="Kaiti TC" w:eastAsia="Kaiti TC" w:hAnsi="Kaiti TC" w:cs="Kaiti TC"/>
          <w:b/>
          <w:bCs/>
          <w:color w:val="000000"/>
          <w:sz w:val="28"/>
          <w:szCs w:val="28"/>
          <w:bdr w:val="none" w:sz="0" w:space="0" w:color="auto" w:frame="1"/>
        </w:rPr>
        <w:t>？</w:t>
      </w:r>
      <w:r w:rsidRPr="00395161">
        <w:rPr>
          <w:rFonts w:ascii="Kaiti TC" w:eastAsia="Kaiti TC" w:hAnsi="Kaiti TC" w:cs="Kaiti TC"/>
          <w:b/>
          <w:bCs/>
          <w:color w:val="FF0000"/>
          <w:sz w:val="21"/>
          <w:szCs w:val="21"/>
          <w:bdr w:val="none" w:sz="0" w:space="0" w:color="auto" w:frame="1"/>
        </w:rPr>
        <w:t>（若）</w:t>
      </w:r>
      <w:r w:rsidRPr="00395161">
        <w:rPr>
          <w:rFonts w:ascii="Kaiti TC" w:eastAsia="Kaiti TC" w:hAnsi="Kaiti TC" w:cs="Kaiti TC"/>
          <w:b/>
          <w:bCs/>
          <w:color w:val="000000"/>
          <w:sz w:val="28"/>
          <w:szCs w:val="28"/>
          <w:bdr w:val="none" w:sz="0" w:space="0" w:color="auto" w:frame="1"/>
        </w:rPr>
        <w:t>彼</w:t>
      </w:r>
      <w:r w:rsidRPr="00395161">
        <w:rPr>
          <w:rFonts w:ascii="Kaiti TC" w:eastAsia="Kaiti TC" w:hAnsi="Kaiti TC" w:cs="Kaiti TC"/>
          <w:b/>
          <w:bCs/>
          <w:color w:val="FF0000"/>
          <w:sz w:val="21"/>
          <w:szCs w:val="21"/>
          <w:bdr w:val="none" w:sz="0" w:space="0" w:color="auto" w:frame="1"/>
        </w:rPr>
        <w:t>（四法沒有防惡修善的作用，還）</w:t>
      </w:r>
      <w:r w:rsidRPr="00395161">
        <w:rPr>
          <w:rFonts w:ascii="Kaiti TC" w:eastAsia="Kaiti TC" w:hAnsi="Kaiti TC" w:cs="Kaiti TC"/>
          <w:b/>
          <w:bCs/>
          <w:color w:val="000000"/>
          <w:sz w:val="28"/>
          <w:szCs w:val="28"/>
          <w:bdr w:val="none" w:sz="0" w:space="0" w:color="auto" w:frame="1"/>
        </w:rPr>
        <w:t>要待此</w:t>
      </w:r>
      <w:r w:rsidRPr="00395161">
        <w:rPr>
          <w:rFonts w:ascii="Kaiti TC" w:eastAsia="Kaiti TC" w:hAnsi="Kaiti TC" w:cs="Kaiti TC"/>
          <w:b/>
          <w:bCs/>
          <w:color w:val="FF0000"/>
          <w:sz w:val="21"/>
          <w:szCs w:val="21"/>
          <w:bdr w:val="none" w:sz="0" w:space="0" w:color="auto" w:frame="1"/>
        </w:rPr>
        <w:t>（不放逸生起）</w:t>
      </w:r>
      <w:r w:rsidRPr="00395161">
        <w:rPr>
          <w:rFonts w:ascii="Kaiti TC" w:eastAsia="Kaiti TC" w:hAnsi="Kaiti TC" w:cs="Kaiti TC"/>
          <w:b/>
          <w:bCs/>
          <w:color w:val="000000"/>
          <w:sz w:val="28"/>
          <w:szCs w:val="28"/>
          <w:bdr w:val="none" w:sz="0" w:space="0" w:color="auto" w:frame="1"/>
        </w:rPr>
        <w:t>方有作用，</w:t>
      </w:r>
      <w:r w:rsidRPr="00395161">
        <w:rPr>
          <w:rFonts w:ascii="Kaiti TC" w:eastAsia="Kaiti TC" w:hAnsi="Kaiti TC" w:cs="Kaiti TC"/>
          <w:b/>
          <w:bCs/>
          <w:color w:val="FF0000"/>
          <w:sz w:val="21"/>
          <w:szCs w:val="21"/>
          <w:bdr w:val="none" w:sz="0" w:space="0" w:color="auto" w:frame="1"/>
        </w:rPr>
        <w:t>（既然）</w:t>
      </w:r>
      <w:r w:rsidRPr="00395161">
        <w:rPr>
          <w:rFonts w:ascii="Kaiti TC" w:eastAsia="Kaiti TC" w:hAnsi="Kaiti TC" w:cs="Kaiti TC"/>
          <w:b/>
          <w:bCs/>
          <w:color w:val="000000"/>
          <w:sz w:val="28"/>
          <w:szCs w:val="28"/>
          <w:bdr w:val="none" w:sz="0" w:space="0" w:color="auto" w:frame="1"/>
        </w:rPr>
        <w:t>此</w:t>
      </w:r>
      <w:r w:rsidRPr="00395161">
        <w:rPr>
          <w:rFonts w:ascii="Kaiti TC" w:eastAsia="Kaiti TC" w:hAnsi="Kaiti TC" w:cs="Kaiti TC"/>
          <w:b/>
          <w:bCs/>
          <w:color w:val="FF0000"/>
          <w:sz w:val="21"/>
          <w:szCs w:val="21"/>
          <w:bdr w:val="none" w:sz="0" w:space="0" w:color="auto" w:frame="1"/>
        </w:rPr>
        <w:t>（不放逸還）</w:t>
      </w:r>
      <w:r w:rsidRPr="00395161">
        <w:rPr>
          <w:rFonts w:ascii="Kaiti TC" w:eastAsia="Kaiti TC" w:hAnsi="Kaiti TC" w:cs="Kaiti TC"/>
          <w:b/>
          <w:bCs/>
          <w:color w:val="000000"/>
          <w:sz w:val="28"/>
          <w:szCs w:val="28"/>
          <w:bdr w:val="none" w:sz="0" w:space="0" w:color="auto" w:frame="1"/>
        </w:rPr>
        <w:t>應復待餘</w:t>
      </w:r>
      <w:r w:rsidRPr="00395161">
        <w:rPr>
          <w:rFonts w:ascii="Kaiti TC" w:eastAsia="Kaiti TC" w:hAnsi="Kaiti TC" w:cs="Kaiti TC"/>
          <w:b/>
          <w:bCs/>
          <w:color w:val="FF0000"/>
          <w:sz w:val="21"/>
          <w:szCs w:val="21"/>
          <w:bdr w:val="none" w:sz="0" w:space="0" w:color="auto" w:frame="1"/>
        </w:rPr>
        <w:t>（因才能生起，餘因必然也需依託其它條件才能生起，）</w:t>
      </w:r>
      <w:r w:rsidRPr="00395161">
        <w:rPr>
          <w:rFonts w:ascii="Kaiti TC" w:eastAsia="Kaiti TC" w:hAnsi="Kaiti TC" w:cs="Kaiti TC"/>
          <w:b/>
          <w:bCs/>
          <w:color w:val="000000"/>
          <w:sz w:val="28"/>
          <w:szCs w:val="28"/>
          <w:bdr w:val="none" w:sz="0" w:space="0" w:color="auto" w:frame="1"/>
        </w:rPr>
        <w:t>便有無窮失。</w:t>
      </w:r>
    </w:p>
    <w:p w14:paraId="4F2E21E4" w14:textId="77777777" w:rsidR="00395161" w:rsidRPr="00395161" w:rsidRDefault="00395161" w:rsidP="00395161">
      <w:pPr>
        <w:shd w:val="clear" w:color="auto" w:fill="FFFFFF"/>
        <w:rPr>
          <w:rFonts w:ascii="Kaiti TC" w:eastAsia="Kaiti TC" w:hAnsi="Kaiti TC" w:cs="Kaiti TC"/>
          <w:b/>
          <w:bCs/>
          <w:color w:val="000000"/>
          <w:sz w:val="28"/>
          <w:szCs w:val="28"/>
        </w:rPr>
      </w:pPr>
    </w:p>
    <w:p w14:paraId="37D6F933" w14:textId="77777777" w:rsidR="00395161" w:rsidRPr="00395161" w:rsidRDefault="00395161" w:rsidP="00395161">
      <w:pPr>
        <w:shd w:val="clear" w:color="auto" w:fill="FFFFFF"/>
        <w:rPr>
          <w:rFonts w:ascii="Kaiti TC" w:eastAsia="Kaiti TC" w:hAnsi="Kaiti TC" w:cs="Kaiti TC"/>
          <w:b/>
          <w:bCs/>
          <w:color w:val="000000"/>
          <w:sz w:val="28"/>
          <w:szCs w:val="28"/>
        </w:rPr>
      </w:pPr>
      <w:r w:rsidRPr="00395161">
        <w:rPr>
          <w:rFonts w:ascii="Kaiti TC" w:eastAsia="Kaiti TC" w:hAnsi="Kaiti TC" w:cs="Kaiti TC"/>
          <w:b/>
          <w:bCs/>
          <w:color w:val="FF0000"/>
          <w:sz w:val="21"/>
          <w:szCs w:val="21"/>
          <w:bdr w:val="none" w:sz="0" w:space="0" w:color="auto" w:frame="1"/>
        </w:rPr>
        <w:t>（問：）</w:t>
      </w:r>
      <w:r w:rsidRPr="00395161">
        <w:rPr>
          <w:rFonts w:ascii="Kaiti TC" w:eastAsia="Kaiti TC" w:hAnsi="Kaiti TC" w:cs="Kaiti TC"/>
          <w:b/>
          <w:bCs/>
          <w:color w:val="000000"/>
          <w:sz w:val="28"/>
          <w:szCs w:val="28"/>
          <w:bdr w:val="none" w:sz="0" w:space="0" w:color="auto" w:frame="1"/>
        </w:rPr>
        <w:t>“勤唯</w:t>
      </w:r>
      <w:r w:rsidRPr="00395161">
        <w:rPr>
          <w:rFonts w:ascii="Kaiti TC" w:eastAsia="Kaiti TC" w:hAnsi="Kaiti TC" w:cs="Kaiti TC"/>
          <w:b/>
          <w:bCs/>
          <w:color w:val="FF0000"/>
          <w:sz w:val="21"/>
          <w:szCs w:val="21"/>
          <w:bdr w:val="none" w:sz="0" w:space="0" w:color="auto" w:frame="1"/>
        </w:rPr>
        <w:t>（起）</w:t>
      </w:r>
      <w:r w:rsidRPr="00395161">
        <w:rPr>
          <w:rFonts w:ascii="Kaiti TC" w:eastAsia="Kaiti TC" w:hAnsi="Kaiti TC" w:cs="Kaiti TC"/>
          <w:b/>
          <w:bCs/>
          <w:color w:val="000000"/>
          <w:sz w:val="28"/>
          <w:szCs w:val="28"/>
          <w:bdr w:val="none" w:sz="0" w:space="0" w:color="auto" w:frame="1"/>
        </w:rPr>
        <w:t>遍策</w:t>
      </w:r>
      <w:r w:rsidRPr="00395161">
        <w:rPr>
          <w:rFonts w:ascii="Kaiti TC" w:eastAsia="Kaiti TC" w:hAnsi="Kaiti TC" w:cs="Kaiti TC"/>
          <w:b/>
          <w:bCs/>
          <w:color w:val="FF0000"/>
          <w:sz w:val="21"/>
          <w:szCs w:val="21"/>
          <w:bdr w:val="none" w:sz="0" w:space="0" w:color="auto" w:frame="1"/>
        </w:rPr>
        <w:t>（作用，三善）</w:t>
      </w:r>
      <w:r w:rsidRPr="00395161">
        <w:rPr>
          <w:rFonts w:ascii="Kaiti TC" w:eastAsia="Kaiti TC" w:hAnsi="Kaiti TC" w:cs="Kaiti TC"/>
          <w:b/>
          <w:bCs/>
          <w:color w:val="000000"/>
          <w:sz w:val="28"/>
          <w:szCs w:val="28"/>
          <w:bdr w:val="none" w:sz="0" w:space="0" w:color="auto" w:frame="1"/>
        </w:rPr>
        <w:t>根但為</w:t>
      </w:r>
      <w:r w:rsidRPr="00395161">
        <w:rPr>
          <w:rFonts w:ascii="Kaiti TC" w:eastAsia="Kaiti TC" w:hAnsi="Kaiti TC" w:cs="Kaiti TC"/>
          <w:b/>
          <w:bCs/>
          <w:color w:val="FF0000"/>
          <w:sz w:val="21"/>
          <w:szCs w:val="21"/>
          <w:bdr w:val="none" w:sz="0" w:space="0" w:color="auto" w:frame="1"/>
        </w:rPr>
        <w:t>（善法所）</w:t>
      </w:r>
      <w:r w:rsidRPr="00395161">
        <w:rPr>
          <w:rFonts w:ascii="Kaiti TC" w:eastAsia="Kaiti TC" w:hAnsi="Kaiti TC" w:cs="Kaiti TC"/>
          <w:b/>
          <w:bCs/>
          <w:color w:val="000000"/>
          <w:sz w:val="28"/>
          <w:szCs w:val="28"/>
          <w:bdr w:val="none" w:sz="0" w:space="0" w:color="auto" w:frame="1"/>
        </w:rPr>
        <w:t>依，如何說彼</w:t>
      </w:r>
      <w:r w:rsidRPr="00395161">
        <w:rPr>
          <w:rFonts w:ascii="Kaiti TC" w:eastAsia="Kaiti TC" w:hAnsi="Kaiti TC" w:cs="Kaiti TC"/>
          <w:b/>
          <w:bCs/>
          <w:color w:val="FF0000"/>
          <w:sz w:val="21"/>
          <w:szCs w:val="21"/>
          <w:bdr w:val="none" w:sz="0" w:space="0" w:color="auto" w:frame="1"/>
        </w:rPr>
        <w:t>（四法）</w:t>
      </w:r>
      <w:r w:rsidRPr="00395161">
        <w:rPr>
          <w:rFonts w:ascii="Kaiti TC" w:eastAsia="Kaiti TC" w:hAnsi="Kaiti TC" w:cs="Kaiti TC"/>
          <w:b/>
          <w:bCs/>
          <w:color w:val="000000"/>
          <w:sz w:val="28"/>
          <w:szCs w:val="28"/>
          <w:bdr w:val="none" w:sz="0" w:space="0" w:color="auto" w:frame="1"/>
        </w:rPr>
        <w:t>有防修用？”</w:t>
      </w:r>
      <w:r w:rsidRPr="00395161">
        <w:rPr>
          <w:rFonts w:ascii="Kaiti TC" w:eastAsia="Kaiti TC" w:hAnsi="Kaiti TC" w:cs="Kaiti TC"/>
          <w:b/>
          <w:bCs/>
          <w:color w:val="FF0000"/>
          <w:sz w:val="21"/>
          <w:szCs w:val="21"/>
          <w:bdr w:val="none" w:sz="0" w:space="0" w:color="auto" w:frame="1"/>
        </w:rPr>
        <w:t>（答：那麼）</w:t>
      </w:r>
      <w:r w:rsidRPr="00395161">
        <w:rPr>
          <w:rFonts w:ascii="Kaiti TC" w:eastAsia="Kaiti TC" w:hAnsi="Kaiti TC" w:cs="Kaiti TC"/>
          <w:b/>
          <w:bCs/>
          <w:color w:val="000000"/>
          <w:sz w:val="28"/>
          <w:szCs w:val="28"/>
          <w:bdr w:val="none" w:sz="0" w:space="0" w:color="auto" w:frame="1"/>
        </w:rPr>
        <w:t>汝</w:t>
      </w:r>
      <w:r w:rsidRPr="00395161">
        <w:rPr>
          <w:rFonts w:ascii="Kaiti TC" w:eastAsia="Kaiti TC" w:hAnsi="Kaiti TC" w:cs="Kaiti TC"/>
          <w:b/>
          <w:bCs/>
          <w:color w:val="FF0000"/>
          <w:sz w:val="21"/>
          <w:szCs w:val="21"/>
          <w:bdr w:val="none" w:sz="0" w:space="0" w:color="auto" w:frame="1"/>
        </w:rPr>
        <w:t>（說的）</w:t>
      </w:r>
      <w:r w:rsidRPr="00395161">
        <w:rPr>
          <w:rFonts w:ascii="Kaiti TC" w:eastAsia="Kaiti TC" w:hAnsi="Kaiti TC" w:cs="Kaiti TC"/>
          <w:b/>
          <w:bCs/>
          <w:color w:val="000000"/>
          <w:sz w:val="28"/>
          <w:szCs w:val="28"/>
          <w:bdr w:val="none" w:sz="0" w:space="0" w:color="auto" w:frame="1"/>
        </w:rPr>
        <w:t>防修用，其相云何？若</w:t>
      </w:r>
      <w:r w:rsidRPr="00395161">
        <w:rPr>
          <w:rFonts w:ascii="Kaiti TC" w:eastAsia="Kaiti TC" w:hAnsi="Kaiti TC" w:cs="Kaiti TC"/>
          <w:b/>
          <w:bCs/>
          <w:color w:val="FF0000"/>
          <w:sz w:val="21"/>
          <w:szCs w:val="21"/>
          <w:bdr w:val="none" w:sz="0" w:space="0" w:color="auto" w:frame="1"/>
        </w:rPr>
        <w:t>（防修是起）</w:t>
      </w:r>
      <w:r w:rsidRPr="00395161">
        <w:rPr>
          <w:rFonts w:ascii="Kaiti TC" w:eastAsia="Kaiti TC" w:hAnsi="Kaiti TC" w:cs="Kaiti TC"/>
          <w:b/>
          <w:bCs/>
          <w:color w:val="000000"/>
          <w:sz w:val="28"/>
          <w:szCs w:val="28"/>
          <w:bdr w:val="none" w:sz="0" w:space="0" w:color="auto" w:frame="1"/>
        </w:rPr>
        <w:t>普</w:t>
      </w:r>
      <w:r w:rsidRPr="00395161">
        <w:rPr>
          <w:rFonts w:ascii="Kaiti TC" w:eastAsia="Kaiti TC" w:hAnsi="Kaiti TC" w:cs="Kaiti TC"/>
          <w:b/>
          <w:bCs/>
          <w:color w:val="FF0000"/>
          <w:sz w:val="21"/>
          <w:szCs w:val="21"/>
          <w:bdr w:val="none" w:sz="0" w:space="0" w:color="auto" w:frame="1"/>
        </w:rPr>
        <w:t>（遍）</w:t>
      </w:r>
      <w:r w:rsidRPr="00395161">
        <w:rPr>
          <w:rFonts w:ascii="Kaiti TC" w:eastAsia="Kaiti TC" w:hAnsi="Kaiti TC" w:cs="Kaiti TC"/>
          <w:b/>
          <w:bCs/>
          <w:color w:val="000000"/>
          <w:sz w:val="28"/>
          <w:szCs w:val="28"/>
          <w:bdr w:val="none" w:sz="0" w:space="0" w:color="auto" w:frame="1"/>
        </w:rPr>
        <w:t>依持</w:t>
      </w:r>
      <w:r w:rsidRPr="00395161">
        <w:rPr>
          <w:rFonts w:ascii="Kaiti TC" w:eastAsia="Kaiti TC" w:hAnsi="Kaiti TC" w:cs="Kaiti TC"/>
          <w:b/>
          <w:bCs/>
          <w:color w:val="FF0000"/>
          <w:sz w:val="21"/>
          <w:szCs w:val="21"/>
          <w:bdr w:val="none" w:sz="0" w:space="0" w:color="auto" w:frame="1"/>
        </w:rPr>
        <w:t>（善法的作用）</w:t>
      </w:r>
      <w:r w:rsidRPr="00395161">
        <w:rPr>
          <w:rFonts w:ascii="Kaiti TC" w:eastAsia="Kaiti TC" w:hAnsi="Kaiti TC" w:cs="Kaiti TC"/>
          <w:b/>
          <w:bCs/>
          <w:color w:val="000000"/>
          <w:sz w:val="28"/>
          <w:szCs w:val="28"/>
          <w:bdr w:val="none" w:sz="0" w:space="0" w:color="auto" w:frame="1"/>
        </w:rPr>
        <w:t>，即無貪等</w:t>
      </w:r>
      <w:r w:rsidRPr="00395161">
        <w:rPr>
          <w:rFonts w:ascii="Kaiti TC" w:eastAsia="Kaiti TC" w:hAnsi="Kaiti TC" w:cs="Kaiti TC"/>
          <w:b/>
          <w:bCs/>
          <w:color w:val="FF0000"/>
          <w:sz w:val="21"/>
          <w:szCs w:val="21"/>
          <w:bdr w:val="none" w:sz="0" w:space="0" w:color="auto" w:frame="1"/>
        </w:rPr>
        <w:t>（三）</w:t>
      </w:r>
      <w:r w:rsidRPr="00395161">
        <w:rPr>
          <w:rFonts w:ascii="Kaiti TC" w:eastAsia="Kaiti TC" w:hAnsi="Kaiti TC" w:cs="Kaiti TC"/>
          <w:b/>
          <w:bCs/>
          <w:color w:val="000000"/>
          <w:sz w:val="28"/>
          <w:szCs w:val="28"/>
          <w:bdr w:val="none" w:sz="0" w:space="0" w:color="auto" w:frame="1"/>
        </w:rPr>
        <w:t>；若</w:t>
      </w:r>
      <w:r w:rsidRPr="00395161">
        <w:rPr>
          <w:rFonts w:ascii="Kaiti TC" w:eastAsia="Kaiti TC" w:hAnsi="Kaiti TC" w:cs="Kaiti TC"/>
          <w:b/>
          <w:bCs/>
          <w:color w:val="FF0000"/>
          <w:sz w:val="21"/>
          <w:szCs w:val="21"/>
          <w:bdr w:val="none" w:sz="0" w:space="0" w:color="auto" w:frame="1"/>
        </w:rPr>
        <w:t>（是起）</w:t>
      </w:r>
      <w:r w:rsidRPr="00395161">
        <w:rPr>
          <w:rFonts w:ascii="Kaiti TC" w:eastAsia="Kaiti TC" w:hAnsi="Kaiti TC" w:cs="Kaiti TC"/>
          <w:b/>
          <w:bCs/>
          <w:color w:val="000000"/>
          <w:sz w:val="28"/>
          <w:szCs w:val="28"/>
          <w:bdr w:val="none" w:sz="0" w:space="0" w:color="auto" w:frame="1"/>
        </w:rPr>
        <w:t>遍策、錄</w:t>
      </w:r>
      <w:r w:rsidRPr="00395161">
        <w:rPr>
          <w:rFonts w:ascii="Kaiti TC" w:eastAsia="Kaiti TC" w:hAnsi="Kaiti TC" w:cs="Kaiti TC"/>
          <w:b/>
          <w:bCs/>
          <w:color w:val="FF0000"/>
          <w:sz w:val="21"/>
          <w:szCs w:val="21"/>
          <w:bdr w:val="none" w:sz="0" w:space="0" w:color="auto" w:frame="1"/>
        </w:rPr>
        <w:t>（規範作用）</w:t>
      </w:r>
      <w:r w:rsidRPr="00395161">
        <w:rPr>
          <w:rFonts w:ascii="Kaiti TC" w:eastAsia="Kaiti TC" w:hAnsi="Kaiti TC" w:cs="Kaiti TC"/>
          <w:b/>
          <w:bCs/>
          <w:color w:val="000000"/>
          <w:sz w:val="28"/>
          <w:szCs w:val="28"/>
          <w:bdr w:val="none" w:sz="0" w:space="0" w:color="auto" w:frame="1"/>
        </w:rPr>
        <w:t>，不異精進。</w:t>
      </w:r>
      <w:r w:rsidRPr="00395161">
        <w:rPr>
          <w:rFonts w:ascii="Kaiti TC" w:eastAsia="Kaiti TC" w:hAnsi="Kaiti TC" w:cs="Kaiti TC"/>
          <w:b/>
          <w:bCs/>
          <w:color w:val="FF0000"/>
          <w:sz w:val="21"/>
          <w:szCs w:val="21"/>
          <w:bdr w:val="none" w:sz="0" w:space="0" w:color="auto" w:frame="1"/>
        </w:rPr>
        <w:t>（所以）</w:t>
      </w:r>
      <w:r w:rsidRPr="00395161">
        <w:rPr>
          <w:rFonts w:ascii="Kaiti TC" w:eastAsia="Kaiti TC" w:hAnsi="Kaiti TC" w:cs="Kaiti TC"/>
          <w:b/>
          <w:bCs/>
          <w:color w:val="000000"/>
          <w:sz w:val="28"/>
          <w:szCs w:val="28"/>
          <w:bdr w:val="none" w:sz="0" w:space="0" w:color="auto" w:frame="1"/>
        </w:rPr>
        <w:t>止惡進善，即總四法</w:t>
      </w:r>
      <w:r w:rsidRPr="00395161">
        <w:rPr>
          <w:rFonts w:ascii="Kaiti TC" w:eastAsia="Kaiti TC" w:hAnsi="Kaiti TC" w:cs="Kaiti TC"/>
          <w:b/>
          <w:bCs/>
          <w:color w:val="FF0000"/>
          <w:sz w:val="21"/>
          <w:szCs w:val="21"/>
          <w:bdr w:val="none" w:sz="0" w:space="0" w:color="auto" w:frame="1"/>
        </w:rPr>
        <w:t>（全體的作用）</w:t>
      </w:r>
      <w:r w:rsidRPr="00395161">
        <w:rPr>
          <w:rFonts w:ascii="Kaiti TC" w:eastAsia="Kaiti TC" w:hAnsi="Kaiti TC" w:cs="Kaiti TC"/>
          <w:b/>
          <w:bCs/>
          <w:color w:val="000000"/>
          <w:sz w:val="28"/>
          <w:szCs w:val="28"/>
          <w:bdr w:val="none" w:sz="0" w:space="0" w:color="auto" w:frame="1"/>
        </w:rPr>
        <w:t>。</w:t>
      </w:r>
      <w:r w:rsidRPr="00395161">
        <w:rPr>
          <w:rFonts w:ascii="Kaiti TC" w:eastAsia="Kaiti TC" w:hAnsi="Kaiti TC" w:cs="Kaiti TC"/>
          <w:b/>
          <w:bCs/>
          <w:color w:val="FF0000"/>
          <w:sz w:val="21"/>
          <w:szCs w:val="21"/>
          <w:bdr w:val="none" w:sz="0" w:space="0" w:color="auto" w:frame="1"/>
        </w:rPr>
        <w:t>（就像能）</w:t>
      </w:r>
      <w:r w:rsidRPr="00395161">
        <w:rPr>
          <w:rFonts w:ascii="Kaiti TC" w:eastAsia="Kaiti TC" w:hAnsi="Kaiti TC" w:cs="Kaiti TC"/>
          <w:b/>
          <w:bCs/>
          <w:color w:val="000000"/>
          <w:sz w:val="28"/>
          <w:szCs w:val="28"/>
          <w:bdr w:val="none" w:sz="0" w:space="0" w:color="auto" w:frame="1"/>
        </w:rPr>
        <w:t>令不散亂，應是等持</w:t>
      </w:r>
      <w:r w:rsidRPr="00395161">
        <w:rPr>
          <w:rFonts w:ascii="Kaiti TC" w:eastAsia="Kaiti TC" w:hAnsi="Kaiti TC" w:cs="Kaiti TC"/>
          <w:b/>
          <w:bCs/>
          <w:color w:val="FF0000"/>
          <w:sz w:val="21"/>
          <w:szCs w:val="21"/>
          <w:bdr w:val="none" w:sz="0" w:space="0" w:color="auto" w:frame="1"/>
        </w:rPr>
        <w:t>（定）</w:t>
      </w:r>
      <w:r w:rsidRPr="00395161">
        <w:rPr>
          <w:rFonts w:ascii="Kaiti TC" w:eastAsia="Kaiti TC" w:hAnsi="Kaiti TC" w:cs="Kaiti TC"/>
          <w:b/>
          <w:bCs/>
          <w:color w:val="000000"/>
          <w:sz w:val="28"/>
          <w:szCs w:val="28"/>
          <w:bdr w:val="none" w:sz="0" w:space="0" w:color="auto" w:frame="1"/>
        </w:rPr>
        <w:t>；令</w:t>
      </w:r>
      <w:r w:rsidRPr="00395161">
        <w:rPr>
          <w:rFonts w:ascii="Kaiti TC" w:eastAsia="Kaiti TC" w:hAnsi="Kaiti TC" w:cs="Kaiti TC"/>
          <w:b/>
          <w:bCs/>
          <w:color w:val="FF0000"/>
          <w:sz w:val="21"/>
          <w:szCs w:val="21"/>
          <w:bdr w:val="none" w:sz="0" w:space="0" w:color="auto" w:frame="1"/>
        </w:rPr>
        <w:t>（心、心所）</w:t>
      </w:r>
      <w:r w:rsidRPr="00395161">
        <w:rPr>
          <w:rFonts w:ascii="Kaiti TC" w:eastAsia="Kaiti TC" w:hAnsi="Kaiti TC" w:cs="Kaiti TC"/>
          <w:b/>
          <w:bCs/>
          <w:color w:val="000000"/>
          <w:sz w:val="28"/>
          <w:szCs w:val="28"/>
          <w:bdr w:val="none" w:sz="0" w:space="0" w:color="auto" w:frame="1"/>
        </w:rPr>
        <w:t>同取境，與觸何別？令不忘失，即應是念。如是推尋，不放逸用離無貪等竟不可得，故不放逸定無別體。</w:t>
      </w:r>
    </w:p>
    <w:p w14:paraId="4D22FD68" w14:textId="77777777" w:rsidR="00395161" w:rsidRPr="00395161" w:rsidRDefault="00395161" w:rsidP="00395161">
      <w:pPr>
        <w:shd w:val="clear" w:color="auto" w:fill="FFFFFF"/>
        <w:rPr>
          <w:rFonts w:ascii="Kaiti TC" w:eastAsia="Kaiti TC" w:hAnsi="Kaiti TC" w:cs="Kaiti TC"/>
          <w:b/>
          <w:bCs/>
          <w:color w:val="000000"/>
          <w:sz w:val="28"/>
          <w:szCs w:val="28"/>
        </w:rPr>
      </w:pPr>
    </w:p>
    <w:p w14:paraId="52605D7D" w14:textId="77777777" w:rsidR="00395161" w:rsidRPr="00395161" w:rsidRDefault="00395161" w:rsidP="00395161">
      <w:pPr>
        <w:shd w:val="clear" w:color="auto" w:fill="FFFFFF"/>
        <w:rPr>
          <w:rFonts w:ascii="Kaiti TC" w:eastAsia="Kaiti TC" w:hAnsi="Kaiti TC" w:cs="Kaiti TC"/>
          <w:b/>
          <w:bCs/>
          <w:color w:val="000000"/>
          <w:sz w:val="28"/>
          <w:szCs w:val="28"/>
        </w:rPr>
      </w:pPr>
      <w:r w:rsidRPr="00395161">
        <w:rPr>
          <w:rFonts w:ascii="Kaiti TC" w:eastAsia="Kaiti TC" w:hAnsi="Kaiti TC" w:cs="Kaiti TC"/>
          <w:b/>
          <w:bCs/>
          <w:color w:val="000000"/>
          <w:sz w:val="28"/>
          <w:szCs w:val="28"/>
          <w:bdr w:val="none" w:sz="0" w:space="0" w:color="auto" w:frame="1"/>
        </w:rPr>
        <w:t>“云何行捨</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hint="eastAsia"/>
          <w:b/>
          <w:bCs/>
          <w:color w:val="FF0000"/>
          <w:sz w:val="21"/>
          <w:szCs w:val="21"/>
          <w:bdr w:val="none" w:sz="0" w:space="0" w:color="auto" w:frame="1"/>
        </w:rPr>
        <w:t>此捨於</w:t>
      </w:r>
      <w:r w:rsidRPr="00395161">
        <w:rPr>
          <w:rFonts w:ascii="Kaiti TC" w:eastAsia="Kaiti TC" w:hAnsi="Kaiti TC" w:cs="Kaiti TC" w:hint="eastAsia"/>
          <w:b/>
          <w:bCs/>
          <w:color w:val="FF0000"/>
          <w:sz w:val="21"/>
          <w:szCs w:val="21"/>
          <w:shd w:val="clear" w:color="auto" w:fill="FFFFFF"/>
        </w:rPr>
        <w:t>五蘊中，行蘊所攝，故稱行</w:t>
      </w:r>
      <w:r w:rsidRPr="00395161">
        <w:rPr>
          <w:rFonts w:ascii="Kaiti TC" w:eastAsia="Kaiti TC" w:hAnsi="Kaiti TC" w:cs="Kaiti TC"/>
          <w:b/>
          <w:bCs/>
          <w:color w:val="FF0000"/>
          <w:sz w:val="21"/>
          <w:szCs w:val="21"/>
          <w:shd w:val="clear" w:color="auto" w:fill="FFFFFF"/>
        </w:rPr>
        <w:t>捨</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w:t>
      </w:r>
      <w:r w:rsidRPr="00395161">
        <w:rPr>
          <w:rFonts w:ascii="Kaiti TC" w:eastAsia="Kaiti TC" w:hAnsi="Kaiti TC" w:cs="Kaiti TC"/>
          <w:b/>
          <w:bCs/>
          <w:color w:val="FF0000"/>
          <w:sz w:val="21"/>
          <w:szCs w:val="21"/>
          <w:bdr w:val="none" w:sz="0" w:space="0" w:color="auto" w:frame="1"/>
        </w:rPr>
        <w:t>（靠）</w:t>
      </w:r>
      <w:r w:rsidRPr="00395161">
        <w:rPr>
          <w:rFonts w:ascii="Kaiti TC" w:eastAsia="Kaiti TC" w:hAnsi="Kaiti TC" w:cs="Kaiti TC"/>
          <w:b/>
          <w:bCs/>
          <w:color w:val="000000"/>
          <w:sz w:val="28"/>
          <w:szCs w:val="28"/>
          <w:bdr w:val="none" w:sz="0" w:space="0" w:color="auto" w:frame="1"/>
        </w:rPr>
        <w:t>精進、三根令心平等、正直、無功用住為性，對治掉舉，</w:t>
      </w:r>
      <w:r w:rsidRPr="00395161">
        <w:rPr>
          <w:rFonts w:ascii="Kaiti TC" w:eastAsia="Kaiti TC" w:hAnsi="Kaiti TC" w:cs="Kaiti TC"/>
          <w:b/>
          <w:bCs/>
          <w:color w:val="FF0000"/>
          <w:sz w:val="21"/>
          <w:szCs w:val="21"/>
          <w:bdr w:val="none" w:sz="0" w:space="0" w:color="auto" w:frame="1"/>
        </w:rPr>
        <w:t>（令心寂）</w:t>
      </w:r>
      <w:r w:rsidRPr="00395161">
        <w:rPr>
          <w:rFonts w:ascii="Kaiti TC" w:eastAsia="Kaiti TC" w:hAnsi="Kaiti TC" w:cs="Kaiti TC"/>
          <w:b/>
          <w:bCs/>
          <w:color w:val="000000"/>
          <w:sz w:val="28"/>
          <w:szCs w:val="28"/>
          <w:bdr w:val="none" w:sz="0" w:space="0" w:color="auto" w:frame="1"/>
        </w:rPr>
        <w:t>靜</w:t>
      </w:r>
      <w:r w:rsidRPr="00395161">
        <w:rPr>
          <w:rFonts w:ascii="Kaiti TC" w:eastAsia="Kaiti TC" w:hAnsi="Kaiti TC" w:cs="Kaiti TC"/>
          <w:b/>
          <w:bCs/>
          <w:color w:val="FF0000"/>
          <w:sz w:val="21"/>
          <w:szCs w:val="21"/>
          <w:bdr w:val="none" w:sz="0" w:space="0" w:color="auto" w:frame="1"/>
        </w:rPr>
        <w:t>（安）</w:t>
      </w:r>
      <w:r w:rsidRPr="00395161">
        <w:rPr>
          <w:rFonts w:ascii="Kaiti TC" w:eastAsia="Kaiti TC" w:hAnsi="Kaiti TC" w:cs="Kaiti TC"/>
          <w:b/>
          <w:bCs/>
          <w:color w:val="000000"/>
          <w:sz w:val="28"/>
          <w:szCs w:val="28"/>
          <w:bdr w:val="none" w:sz="0" w:space="0" w:color="auto" w:frame="1"/>
        </w:rPr>
        <w:t>住為業。謂即四法，令心遠離掉舉等障，靜住名捨。平等、正直、無功用住，初、中、後位辯捨差別</w:t>
      </w:r>
      <w:r w:rsidRPr="00395161">
        <w:rPr>
          <w:rFonts w:ascii="Kaiti TC" w:eastAsia="Kaiti TC" w:hAnsi="Kaiti TC" w:cs="Kaiti TC"/>
          <w:b/>
          <w:bCs/>
          <w:color w:val="FF0000"/>
          <w:sz w:val="21"/>
          <w:szCs w:val="21"/>
          <w:bdr w:val="none" w:sz="0" w:space="0" w:color="auto" w:frame="1"/>
        </w:rPr>
        <w:t>（平等、正直、無功用三個名稱是用來分辨行捨初、中、後三位程度差別）</w:t>
      </w:r>
      <w:r w:rsidRPr="00395161">
        <w:rPr>
          <w:rFonts w:ascii="Kaiti TC" w:eastAsia="Kaiti TC" w:hAnsi="Kaiti TC" w:cs="Kaiti TC"/>
          <w:b/>
          <w:bCs/>
          <w:color w:val="000000"/>
          <w:sz w:val="28"/>
          <w:szCs w:val="28"/>
          <w:bdr w:val="none" w:sz="0" w:space="0" w:color="auto" w:frame="1"/>
        </w:rPr>
        <w:t>。由不放逸，先除雜染</w:t>
      </w:r>
      <w:r w:rsidRPr="00395161">
        <w:rPr>
          <w:rFonts w:ascii="Kaiti TC" w:eastAsia="Kaiti TC" w:hAnsi="Kaiti TC" w:cs="Kaiti TC"/>
          <w:b/>
          <w:bCs/>
          <w:color w:val="FF0000"/>
          <w:sz w:val="21"/>
          <w:szCs w:val="21"/>
          <w:bdr w:val="none" w:sz="0" w:space="0" w:color="auto" w:frame="1"/>
        </w:rPr>
        <w:t>（心行，行）</w:t>
      </w:r>
      <w:r w:rsidRPr="00395161">
        <w:rPr>
          <w:rFonts w:ascii="Kaiti TC" w:eastAsia="Kaiti TC" w:hAnsi="Kaiti TC" w:cs="Kaiti TC"/>
          <w:b/>
          <w:bCs/>
          <w:color w:val="000000"/>
          <w:sz w:val="28"/>
          <w:szCs w:val="28"/>
          <w:bdr w:val="none" w:sz="0" w:space="0" w:color="auto" w:frame="1"/>
        </w:rPr>
        <w:t>捨復令心寂靜而住。此</w:t>
      </w:r>
      <w:r w:rsidRPr="00395161">
        <w:rPr>
          <w:rFonts w:ascii="Kaiti TC" w:eastAsia="Kaiti TC" w:hAnsi="Kaiti TC" w:cs="Kaiti TC"/>
          <w:b/>
          <w:bCs/>
          <w:color w:val="FF0000"/>
          <w:sz w:val="21"/>
          <w:szCs w:val="21"/>
          <w:bdr w:val="none" w:sz="0" w:space="0" w:color="auto" w:frame="1"/>
        </w:rPr>
        <w:t>（行捨）</w:t>
      </w:r>
      <w:r w:rsidRPr="00395161">
        <w:rPr>
          <w:rFonts w:ascii="Kaiti TC" w:eastAsia="Kaiti TC" w:hAnsi="Kaiti TC" w:cs="Kaiti TC"/>
          <w:b/>
          <w:bCs/>
          <w:color w:val="000000"/>
          <w:sz w:val="28"/>
          <w:szCs w:val="28"/>
          <w:bdr w:val="none" w:sz="0" w:space="0" w:color="auto" w:frame="1"/>
        </w:rPr>
        <w:t>無別體，如不放逸，離彼四法，無相用故。能令寂靜，即四法故；所令寂靜，即心</w:t>
      </w:r>
      <w:r w:rsidRPr="00395161">
        <w:rPr>
          <w:rFonts w:ascii="Kaiti TC" w:eastAsia="Kaiti TC" w:hAnsi="Kaiti TC" w:cs="Kaiti TC"/>
          <w:b/>
          <w:bCs/>
          <w:color w:val="FF0000"/>
          <w:sz w:val="21"/>
          <w:szCs w:val="21"/>
          <w:bdr w:val="none" w:sz="0" w:space="0" w:color="auto" w:frame="1"/>
        </w:rPr>
        <w:t>（、心所）</w:t>
      </w:r>
      <w:r w:rsidRPr="00395161">
        <w:rPr>
          <w:rFonts w:ascii="Kaiti TC" w:eastAsia="Kaiti TC" w:hAnsi="Kaiti TC" w:cs="Kaiti TC"/>
          <w:b/>
          <w:bCs/>
          <w:color w:val="000000"/>
          <w:sz w:val="28"/>
          <w:szCs w:val="28"/>
          <w:bdr w:val="none" w:sz="0" w:space="0" w:color="auto" w:frame="1"/>
        </w:rPr>
        <w:t>等故。</w:t>
      </w:r>
    </w:p>
    <w:p w14:paraId="55EF7507" w14:textId="77777777" w:rsidR="00395161" w:rsidRPr="00395161" w:rsidRDefault="00395161" w:rsidP="00395161">
      <w:pPr>
        <w:shd w:val="clear" w:color="auto" w:fill="FFFFFF"/>
        <w:rPr>
          <w:rFonts w:ascii="Kaiti TC" w:eastAsia="Kaiti TC" w:hAnsi="Kaiti TC" w:cs="Kaiti TC"/>
          <w:b/>
          <w:bCs/>
          <w:color w:val="000000"/>
          <w:sz w:val="28"/>
          <w:szCs w:val="28"/>
        </w:rPr>
      </w:pPr>
    </w:p>
    <w:p w14:paraId="5E69679B" w14:textId="77777777" w:rsidR="00395161" w:rsidRPr="00395161" w:rsidRDefault="00395161" w:rsidP="00395161">
      <w:pPr>
        <w:shd w:val="clear" w:color="auto" w:fill="FFFFFF"/>
        <w:rPr>
          <w:rFonts w:ascii="Kaiti TC" w:eastAsia="Kaiti TC" w:hAnsi="Kaiti TC" w:cs="Kaiti TC"/>
          <w:b/>
          <w:bCs/>
          <w:color w:val="000000"/>
          <w:sz w:val="28"/>
          <w:szCs w:val="28"/>
        </w:rPr>
      </w:pPr>
      <w:r w:rsidRPr="00395161">
        <w:rPr>
          <w:rFonts w:ascii="Kaiti TC" w:eastAsia="Kaiti TC" w:hAnsi="Kaiti TC" w:cs="Kaiti TC"/>
          <w:b/>
          <w:bCs/>
          <w:color w:val="0000FF"/>
          <w:sz w:val="21"/>
          <w:szCs w:val="21"/>
          <w:bdr w:val="none" w:sz="0" w:space="0" w:color="auto" w:frame="1"/>
        </w:rPr>
        <w:t>行捨三階段：1 平等，是捨棄一切對立狀態；2 正直，捨棄一切污染；3 無功用住，指心無造作，坦然安住。</w:t>
      </w:r>
    </w:p>
    <w:p w14:paraId="0CB88BE4" w14:textId="77777777" w:rsidR="00395161" w:rsidRPr="00395161" w:rsidRDefault="00395161" w:rsidP="00395161">
      <w:pPr>
        <w:shd w:val="clear" w:color="auto" w:fill="FFFFFF"/>
        <w:rPr>
          <w:rFonts w:ascii="Kaiti TC" w:eastAsia="Kaiti TC" w:hAnsi="Kaiti TC" w:cs="Kaiti TC"/>
          <w:b/>
          <w:bCs/>
          <w:color w:val="000000"/>
          <w:sz w:val="28"/>
          <w:szCs w:val="28"/>
        </w:rPr>
      </w:pPr>
    </w:p>
    <w:p w14:paraId="1EDB507E" w14:textId="77777777" w:rsidR="00395161" w:rsidRPr="00395161" w:rsidRDefault="00395161" w:rsidP="00395161">
      <w:pPr>
        <w:shd w:val="clear" w:color="auto" w:fill="FFFFFF"/>
        <w:rPr>
          <w:rFonts w:ascii="Kaiti TC" w:eastAsia="Kaiti TC" w:hAnsi="Kaiti TC" w:cs="Kaiti TC"/>
          <w:b/>
          <w:bCs/>
          <w:color w:val="000000"/>
          <w:sz w:val="28"/>
          <w:szCs w:val="28"/>
        </w:rPr>
      </w:pPr>
      <w:r w:rsidRPr="00395161">
        <w:rPr>
          <w:rFonts w:ascii="Kaiti TC" w:eastAsia="Kaiti TC" w:hAnsi="Kaiti TC" w:cs="Kaiti TC"/>
          <w:b/>
          <w:bCs/>
          <w:color w:val="000000"/>
          <w:sz w:val="28"/>
          <w:szCs w:val="28"/>
          <w:bdr w:val="none" w:sz="0" w:space="0" w:color="auto" w:frame="1"/>
        </w:rPr>
        <w:t>云何不害？於諸有情不為損惱，無瞋為性，能對治害，悲愍為業。謂即無瞋，於有情所不為損惱，假名不害。</w:t>
      </w:r>
      <w:r w:rsidRPr="00395161">
        <w:rPr>
          <w:rFonts w:ascii="Kaiti TC" w:eastAsia="Kaiti TC" w:hAnsi="Kaiti TC" w:cs="Kaiti TC"/>
          <w:b/>
          <w:bCs/>
          <w:color w:val="FF0000"/>
          <w:sz w:val="21"/>
          <w:szCs w:val="21"/>
          <w:bdr w:val="none" w:sz="0" w:space="0" w:color="auto" w:frame="1"/>
        </w:rPr>
        <w:t>（兩者差別是）</w:t>
      </w:r>
      <w:r w:rsidRPr="00395161">
        <w:rPr>
          <w:rFonts w:ascii="Kaiti TC" w:eastAsia="Kaiti TC" w:hAnsi="Kaiti TC" w:cs="Kaiti TC"/>
          <w:b/>
          <w:bCs/>
          <w:color w:val="000000"/>
          <w:sz w:val="28"/>
          <w:szCs w:val="28"/>
          <w:bdr w:val="none" w:sz="0" w:space="0" w:color="auto" w:frame="1"/>
        </w:rPr>
        <w:t>無瞋翻對斷物命瞋，不害正違損惱物害。無瞋與樂</w:t>
      </w:r>
      <w:r w:rsidRPr="00395161">
        <w:rPr>
          <w:rFonts w:ascii="Kaiti TC" w:eastAsia="Kaiti TC" w:hAnsi="Kaiti TC" w:cs="Kaiti TC"/>
          <w:b/>
          <w:bCs/>
          <w:color w:val="FF0000"/>
          <w:sz w:val="21"/>
          <w:szCs w:val="21"/>
          <w:bdr w:val="none" w:sz="0" w:space="0" w:color="auto" w:frame="1"/>
        </w:rPr>
        <w:t>（給與快樂）</w:t>
      </w:r>
      <w:r w:rsidRPr="00395161">
        <w:rPr>
          <w:rFonts w:ascii="Kaiti TC" w:eastAsia="Kaiti TC" w:hAnsi="Kaiti TC" w:cs="Kaiti TC"/>
          <w:b/>
          <w:bCs/>
          <w:color w:val="000000"/>
          <w:sz w:val="28"/>
          <w:szCs w:val="28"/>
          <w:bdr w:val="none" w:sz="0" w:space="0" w:color="auto" w:frame="1"/>
        </w:rPr>
        <w:t>，不害拔</w:t>
      </w:r>
      <w:r w:rsidRPr="00395161">
        <w:rPr>
          <w:rFonts w:ascii="Kaiti TC" w:eastAsia="Kaiti TC" w:hAnsi="Kaiti TC" w:cs="Kaiti TC"/>
          <w:b/>
          <w:bCs/>
          <w:color w:val="FF0000"/>
          <w:sz w:val="21"/>
          <w:szCs w:val="21"/>
          <w:bdr w:val="none" w:sz="0" w:space="0" w:color="auto" w:frame="1"/>
        </w:rPr>
        <w:t>（除痛）</w:t>
      </w:r>
      <w:r w:rsidRPr="00395161">
        <w:rPr>
          <w:rFonts w:ascii="Kaiti TC" w:eastAsia="Kaiti TC" w:hAnsi="Kaiti TC" w:cs="Kaiti TC"/>
          <w:b/>
          <w:bCs/>
          <w:color w:val="000000"/>
          <w:sz w:val="28"/>
          <w:szCs w:val="28"/>
          <w:bdr w:val="none" w:sz="0" w:space="0" w:color="auto" w:frame="1"/>
        </w:rPr>
        <w:t>苦，是謂此二麤相差別。理實無瞋實有自體，不害依彼</w:t>
      </w:r>
      <w:r w:rsidRPr="00395161">
        <w:rPr>
          <w:rFonts w:ascii="Kaiti TC" w:eastAsia="Kaiti TC" w:hAnsi="Kaiti TC" w:cs="Kaiti TC"/>
          <w:b/>
          <w:bCs/>
          <w:color w:val="FF0000"/>
          <w:sz w:val="21"/>
          <w:szCs w:val="21"/>
          <w:bdr w:val="none" w:sz="0" w:space="0" w:color="auto" w:frame="1"/>
        </w:rPr>
        <w:t>（無瞋）</w:t>
      </w:r>
      <w:r w:rsidRPr="00395161">
        <w:rPr>
          <w:rFonts w:ascii="Kaiti TC" w:eastAsia="Kaiti TC" w:hAnsi="Kaiti TC" w:cs="Kaiti TC"/>
          <w:b/>
          <w:bCs/>
          <w:color w:val="000000"/>
          <w:sz w:val="28"/>
          <w:szCs w:val="28"/>
          <w:bdr w:val="none" w:sz="0" w:space="0" w:color="auto" w:frame="1"/>
        </w:rPr>
        <w:t>一分假立，為顯慈</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FF0000"/>
          <w:sz w:val="21"/>
          <w:szCs w:val="21"/>
        </w:rPr>
        <w:t>無瞋</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、悲</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FF0000"/>
          <w:sz w:val="21"/>
          <w:szCs w:val="21"/>
        </w:rPr>
        <w:t>不害</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二相別故。利樂有情，彼</w:t>
      </w:r>
      <w:r w:rsidRPr="00395161">
        <w:rPr>
          <w:rFonts w:ascii="Kaiti TC" w:eastAsia="Kaiti TC" w:hAnsi="Kaiti TC" w:cs="Kaiti TC"/>
          <w:b/>
          <w:bCs/>
          <w:color w:val="FF0000"/>
          <w:sz w:val="21"/>
          <w:szCs w:val="21"/>
          <w:bdr w:val="none" w:sz="0" w:space="0" w:color="auto" w:frame="1"/>
        </w:rPr>
        <w:t>（無瞋與不害）</w:t>
      </w:r>
      <w:r w:rsidRPr="00395161">
        <w:rPr>
          <w:rFonts w:ascii="Kaiti TC" w:eastAsia="Kaiti TC" w:hAnsi="Kaiti TC" w:cs="Kaiti TC"/>
          <w:b/>
          <w:bCs/>
          <w:color w:val="000000"/>
          <w:sz w:val="28"/>
          <w:szCs w:val="28"/>
          <w:bdr w:val="none" w:sz="0" w:space="0" w:color="auto" w:frame="1"/>
        </w:rPr>
        <w:t>二</w:t>
      </w:r>
      <w:r w:rsidRPr="00395161">
        <w:rPr>
          <w:rFonts w:ascii="Kaiti TC" w:eastAsia="Kaiti TC" w:hAnsi="Kaiti TC" w:cs="Kaiti TC"/>
          <w:b/>
          <w:bCs/>
          <w:color w:val="FF0000"/>
          <w:sz w:val="21"/>
          <w:szCs w:val="21"/>
          <w:bdr w:val="none" w:sz="0" w:space="0" w:color="auto" w:frame="1"/>
        </w:rPr>
        <w:t>（作用）</w:t>
      </w:r>
      <w:r w:rsidRPr="00395161">
        <w:rPr>
          <w:rFonts w:ascii="Kaiti TC" w:eastAsia="Kaiti TC" w:hAnsi="Kaiti TC" w:cs="Kaiti TC"/>
          <w:b/>
          <w:bCs/>
          <w:color w:val="000000"/>
          <w:sz w:val="28"/>
          <w:szCs w:val="28"/>
          <w:bdr w:val="none" w:sz="0" w:space="0" w:color="auto" w:frame="1"/>
        </w:rPr>
        <w:t>勝故。</w:t>
      </w:r>
    </w:p>
    <w:p w14:paraId="5EABC11F" w14:textId="77777777" w:rsidR="00395161" w:rsidRPr="00395161" w:rsidRDefault="00395161" w:rsidP="00395161">
      <w:pPr>
        <w:shd w:val="clear" w:color="auto" w:fill="FFFFFF"/>
        <w:rPr>
          <w:rFonts w:ascii="Kaiti TC" w:eastAsia="Kaiti TC" w:hAnsi="Kaiti TC" w:cs="Kaiti TC"/>
          <w:b/>
          <w:bCs/>
          <w:color w:val="000000"/>
          <w:sz w:val="28"/>
          <w:szCs w:val="28"/>
        </w:rPr>
      </w:pPr>
    </w:p>
    <w:p w14:paraId="7E1CA9CF" w14:textId="77777777" w:rsidR="00395161" w:rsidRPr="00395161" w:rsidRDefault="00395161" w:rsidP="00395161">
      <w:pPr>
        <w:shd w:val="clear" w:color="auto" w:fill="FFFFFF"/>
        <w:rPr>
          <w:rFonts w:ascii="Kaiti TC" w:eastAsia="Kaiti TC" w:hAnsi="Kaiti TC" w:cs="Kaiti TC"/>
          <w:b/>
          <w:bCs/>
          <w:color w:val="000000"/>
          <w:sz w:val="28"/>
          <w:szCs w:val="28"/>
        </w:rPr>
      </w:pPr>
      <w:r w:rsidRPr="00395161">
        <w:rPr>
          <w:rFonts w:ascii="Kaiti TC" w:eastAsia="Kaiti TC" w:hAnsi="Kaiti TC" w:cs="Kaiti TC"/>
          <w:b/>
          <w:bCs/>
          <w:color w:val="000000"/>
          <w:sz w:val="28"/>
          <w:szCs w:val="28"/>
          <w:bdr w:val="none" w:sz="0" w:space="0" w:color="auto" w:frame="1"/>
        </w:rPr>
        <w:t>有說：“不害非即無瞋，別有自體，謂賢善性。”</w:t>
      </w:r>
      <w:r w:rsidRPr="00395161">
        <w:rPr>
          <w:rFonts w:ascii="Kaiti TC" w:eastAsia="Kaiti TC" w:hAnsi="Kaiti TC" w:cs="Kaiti TC"/>
          <w:b/>
          <w:bCs/>
          <w:color w:val="FF0000"/>
          <w:sz w:val="21"/>
          <w:szCs w:val="21"/>
          <w:bdr w:val="none" w:sz="0" w:space="0" w:color="auto" w:frame="1"/>
        </w:rPr>
        <w:t>（反問：）</w:t>
      </w:r>
      <w:r w:rsidRPr="00395161">
        <w:rPr>
          <w:rFonts w:ascii="Kaiti TC" w:eastAsia="Kaiti TC" w:hAnsi="Kaiti TC" w:cs="Kaiti TC"/>
          <w:b/>
          <w:bCs/>
          <w:color w:val="000000"/>
          <w:sz w:val="28"/>
          <w:szCs w:val="28"/>
          <w:bdr w:val="none" w:sz="0" w:space="0" w:color="auto" w:frame="1"/>
        </w:rPr>
        <w:t>此</w:t>
      </w:r>
      <w:r w:rsidRPr="00395161">
        <w:rPr>
          <w:rFonts w:ascii="Kaiti TC" w:eastAsia="Kaiti TC" w:hAnsi="Kaiti TC" w:cs="Kaiti TC"/>
          <w:b/>
          <w:bCs/>
          <w:color w:val="FF0000"/>
          <w:sz w:val="21"/>
          <w:szCs w:val="21"/>
          <w:bdr w:val="none" w:sz="0" w:space="0" w:color="auto" w:frame="1"/>
        </w:rPr>
        <w:t>（賢善之）</w:t>
      </w:r>
      <w:r w:rsidRPr="00395161">
        <w:rPr>
          <w:rFonts w:ascii="Kaiti TC" w:eastAsia="Kaiti TC" w:hAnsi="Kaiti TC" w:cs="Kaiti TC"/>
          <w:b/>
          <w:bCs/>
          <w:color w:val="000000"/>
          <w:sz w:val="28"/>
          <w:szCs w:val="28"/>
          <w:bdr w:val="none" w:sz="0" w:space="0" w:color="auto" w:frame="1"/>
        </w:rPr>
        <w:t>相云何？</w:t>
      </w:r>
      <w:r w:rsidRPr="00395161">
        <w:rPr>
          <w:rFonts w:ascii="Kaiti TC" w:eastAsia="Kaiti TC" w:hAnsi="Kaiti TC" w:cs="Kaiti TC"/>
          <w:b/>
          <w:bCs/>
          <w:color w:val="FF0000"/>
          <w:sz w:val="21"/>
          <w:szCs w:val="21"/>
          <w:bdr w:val="none" w:sz="0" w:space="0" w:color="auto" w:frame="1"/>
        </w:rPr>
        <w:t>（如果）</w:t>
      </w:r>
      <w:r w:rsidRPr="00395161">
        <w:rPr>
          <w:rFonts w:ascii="Kaiti TC" w:eastAsia="Kaiti TC" w:hAnsi="Kaiti TC" w:cs="Kaiti TC"/>
          <w:b/>
          <w:bCs/>
          <w:color w:val="000000"/>
          <w:sz w:val="28"/>
          <w:szCs w:val="28"/>
          <w:bdr w:val="none" w:sz="0" w:space="0" w:color="auto" w:frame="1"/>
        </w:rPr>
        <w:t>謂不損惱，無瞋亦爾，寧別有性？謂於有情，不為損惱，慈悲賢善是無瞋故。</w:t>
      </w:r>
    </w:p>
    <w:p w14:paraId="2CAB6B74" w14:textId="77777777" w:rsidR="00395161" w:rsidRPr="00395161" w:rsidRDefault="00395161" w:rsidP="00395161">
      <w:pPr>
        <w:shd w:val="clear" w:color="auto" w:fill="FFFFFF"/>
        <w:rPr>
          <w:rFonts w:ascii="Kaiti TC" w:eastAsia="Kaiti TC" w:hAnsi="Kaiti TC" w:cs="Kaiti TC"/>
          <w:b/>
          <w:bCs/>
          <w:color w:val="000000"/>
          <w:sz w:val="28"/>
          <w:szCs w:val="28"/>
        </w:rPr>
      </w:pPr>
    </w:p>
    <w:p w14:paraId="4746015B" w14:textId="77777777" w:rsidR="00395161" w:rsidRPr="00395161" w:rsidRDefault="00395161" w:rsidP="00395161">
      <w:pPr>
        <w:shd w:val="clear" w:color="auto" w:fill="FFFFFF"/>
        <w:rPr>
          <w:rFonts w:ascii="Kaiti TC" w:eastAsia="Kaiti TC" w:hAnsi="Kaiti TC" w:cs="Kaiti TC"/>
          <w:b/>
          <w:bCs/>
          <w:color w:val="000000"/>
          <w:sz w:val="28"/>
          <w:szCs w:val="28"/>
        </w:rPr>
      </w:pPr>
      <w:r w:rsidRPr="00395161">
        <w:rPr>
          <w:rFonts w:ascii="Kaiti TC" w:eastAsia="Kaiti TC" w:hAnsi="Kaiti TC" w:cs="Kaiti TC"/>
          <w:b/>
          <w:bCs/>
          <w:color w:val="0000FF"/>
          <w:sz w:val="28"/>
          <w:szCs w:val="28"/>
          <w:bdr w:val="none" w:sz="0" w:space="0" w:color="auto" w:frame="1"/>
        </w:rPr>
        <w:t># 論為何只立十一個善心所</w:t>
      </w:r>
    </w:p>
    <w:p w14:paraId="63AECD15" w14:textId="77777777" w:rsidR="00395161" w:rsidRPr="00395161" w:rsidRDefault="00395161" w:rsidP="00395161">
      <w:pPr>
        <w:shd w:val="clear" w:color="auto" w:fill="FFFFFF"/>
        <w:rPr>
          <w:rFonts w:ascii="Kaiti TC" w:eastAsia="Kaiti TC" w:hAnsi="Kaiti TC" w:cs="Kaiti TC"/>
          <w:b/>
          <w:bCs/>
          <w:color w:val="000000"/>
          <w:sz w:val="28"/>
          <w:szCs w:val="28"/>
        </w:rPr>
      </w:pPr>
    </w:p>
    <w:p w14:paraId="43FE9457" w14:textId="77777777" w:rsidR="00395161" w:rsidRPr="00395161" w:rsidRDefault="00395161" w:rsidP="00395161">
      <w:pPr>
        <w:shd w:val="clear" w:color="auto" w:fill="FFFFFF"/>
        <w:rPr>
          <w:rFonts w:ascii="Kaiti TC" w:eastAsia="Kaiti TC" w:hAnsi="Kaiti TC" w:cs="Kaiti TC"/>
          <w:b/>
          <w:bCs/>
          <w:color w:val="000000"/>
          <w:sz w:val="28"/>
          <w:szCs w:val="28"/>
        </w:rPr>
      </w:pPr>
      <w:r w:rsidRPr="00395161">
        <w:rPr>
          <w:rFonts w:ascii="Kaiti TC" w:eastAsia="Kaiti TC" w:hAnsi="Kaiti TC" w:cs="Kaiti TC"/>
          <w:b/>
          <w:bCs/>
          <w:color w:val="FF0000"/>
          <w:sz w:val="21"/>
          <w:szCs w:val="21"/>
          <w:bdr w:val="none" w:sz="0" w:space="0" w:color="auto" w:frame="1"/>
        </w:rPr>
        <w:t>（依兩種方法立：1頌中的）</w:t>
      </w:r>
      <w:r w:rsidRPr="00395161">
        <w:rPr>
          <w:rFonts w:ascii="Kaiti TC" w:eastAsia="Kaiti TC" w:hAnsi="Kaiti TC" w:cs="Kaiti TC"/>
          <w:b/>
          <w:bCs/>
          <w:color w:val="000000"/>
          <w:sz w:val="28"/>
          <w:szCs w:val="28"/>
          <w:bdr w:val="none" w:sz="0" w:space="0" w:color="auto" w:frame="1"/>
        </w:rPr>
        <w:t>“及”顯十一義別心所</w:t>
      </w:r>
      <w:r w:rsidRPr="00395161">
        <w:rPr>
          <w:rFonts w:ascii="Kaiti TC" w:eastAsia="Kaiti TC" w:hAnsi="Kaiti TC" w:cs="Kaiti TC"/>
          <w:b/>
          <w:bCs/>
          <w:color w:val="FF0000"/>
          <w:sz w:val="21"/>
          <w:szCs w:val="21"/>
          <w:bdr w:val="none" w:sz="0" w:space="0" w:color="auto" w:frame="1"/>
        </w:rPr>
        <w:t>（十一外還有其它善心所）</w:t>
      </w:r>
      <w:r w:rsidRPr="00395161">
        <w:rPr>
          <w:rFonts w:ascii="Kaiti TC" w:eastAsia="Kaiti TC" w:hAnsi="Kaiti TC" w:cs="Kaiti TC"/>
          <w:b/>
          <w:bCs/>
          <w:color w:val="000000"/>
          <w:sz w:val="28"/>
          <w:szCs w:val="28"/>
          <w:bdr w:val="none" w:sz="0" w:space="0" w:color="auto" w:frame="1"/>
        </w:rPr>
        <w:t>，謂欣、厭等善心所法。雖</w:t>
      </w:r>
      <w:r w:rsidRPr="00395161">
        <w:rPr>
          <w:rFonts w:ascii="Kaiti TC" w:eastAsia="Kaiti TC" w:hAnsi="Kaiti TC" w:cs="Kaiti TC"/>
          <w:b/>
          <w:bCs/>
          <w:color w:val="FF0000"/>
          <w:sz w:val="21"/>
          <w:szCs w:val="21"/>
          <w:bdr w:val="none" w:sz="0" w:space="0" w:color="auto" w:frame="1"/>
        </w:rPr>
        <w:t>（與善十一）</w:t>
      </w:r>
      <w:r w:rsidRPr="00395161">
        <w:rPr>
          <w:rFonts w:ascii="Kaiti TC" w:eastAsia="Kaiti TC" w:hAnsi="Kaiti TC" w:cs="Kaiti TC"/>
          <w:b/>
          <w:bCs/>
          <w:color w:val="000000"/>
          <w:sz w:val="28"/>
          <w:szCs w:val="28"/>
          <w:bdr w:val="none" w:sz="0" w:space="0" w:color="auto" w:frame="1"/>
        </w:rPr>
        <w:t>義有別，說種種名，而體無異，故不別立。欣謂</w:t>
      </w:r>
      <w:r w:rsidRPr="00395161">
        <w:rPr>
          <w:rFonts w:ascii="Kaiti TC" w:eastAsia="Kaiti TC" w:hAnsi="Kaiti TC" w:cs="Kaiti TC"/>
          <w:b/>
          <w:bCs/>
          <w:color w:val="FF0000"/>
          <w:sz w:val="21"/>
          <w:szCs w:val="21"/>
          <w:bdr w:val="none" w:sz="0" w:space="0" w:color="auto" w:frame="1"/>
        </w:rPr>
        <w:t>（與）</w:t>
      </w:r>
      <w:r w:rsidRPr="00395161">
        <w:rPr>
          <w:rFonts w:ascii="Kaiti TC" w:eastAsia="Kaiti TC" w:hAnsi="Kaiti TC" w:cs="Kaiti TC"/>
          <w:b/>
          <w:bCs/>
          <w:color w:val="000000"/>
          <w:sz w:val="28"/>
          <w:szCs w:val="28"/>
          <w:bdr w:val="none" w:sz="0" w:space="0" w:color="auto" w:frame="1"/>
        </w:rPr>
        <w:t>欲俱</w:t>
      </w:r>
      <w:r w:rsidRPr="00395161">
        <w:rPr>
          <w:rFonts w:ascii="Kaiti TC" w:eastAsia="Kaiti TC" w:hAnsi="Kaiti TC" w:cs="Kaiti TC"/>
          <w:b/>
          <w:bCs/>
          <w:color w:val="FF0000"/>
          <w:sz w:val="21"/>
          <w:szCs w:val="21"/>
          <w:bdr w:val="none" w:sz="0" w:space="0" w:color="auto" w:frame="1"/>
        </w:rPr>
        <w:t>（的）</w:t>
      </w:r>
      <w:r w:rsidRPr="00395161">
        <w:rPr>
          <w:rFonts w:ascii="Kaiti TC" w:eastAsia="Kaiti TC" w:hAnsi="Kaiti TC" w:cs="Kaiti TC"/>
          <w:b/>
          <w:bCs/>
          <w:color w:val="000000"/>
          <w:sz w:val="28"/>
          <w:szCs w:val="28"/>
          <w:bdr w:val="none" w:sz="0" w:space="0" w:color="auto" w:frame="1"/>
        </w:rPr>
        <w:t>無瞋一分，於所欣境不憎恚故；不忿、恨、惱、嫉等亦然，隨應正翻瞋一分故。厭謂</w:t>
      </w:r>
      <w:r w:rsidRPr="00395161">
        <w:rPr>
          <w:rFonts w:ascii="Kaiti TC" w:eastAsia="Kaiti TC" w:hAnsi="Kaiti TC" w:cs="Kaiti TC"/>
          <w:b/>
          <w:bCs/>
          <w:color w:val="FF0000"/>
          <w:sz w:val="21"/>
          <w:szCs w:val="21"/>
          <w:bdr w:val="none" w:sz="0" w:space="0" w:color="auto" w:frame="1"/>
        </w:rPr>
        <w:t>（與）</w:t>
      </w:r>
      <w:r w:rsidRPr="00395161">
        <w:rPr>
          <w:rFonts w:ascii="Kaiti TC" w:eastAsia="Kaiti TC" w:hAnsi="Kaiti TC" w:cs="Kaiti TC"/>
          <w:b/>
          <w:bCs/>
          <w:color w:val="000000"/>
          <w:sz w:val="28"/>
          <w:szCs w:val="28"/>
          <w:bdr w:val="none" w:sz="0" w:space="0" w:color="auto" w:frame="1"/>
        </w:rPr>
        <w:t>慧俱</w:t>
      </w:r>
      <w:r w:rsidRPr="00395161">
        <w:rPr>
          <w:rFonts w:ascii="Kaiti TC" w:eastAsia="Kaiti TC" w:hAnsi="Kaiti TC" w:cs="Kaiti TC"/>
          <w:b/>
          <w:bCs/>
          <w:color w:val="FF0000"/>
          <w:sz w:val="21"/>
          <w:szCs w:val="21"/>
          <w:bdr w:val="none" w:sz="0" w:space="0" w:color="auto" w:frame="1"/>
        </w:rPr>
        <w:t>（的）</w:t>
      </w:r>
      <w:r w:rsidRPr="00395161">
        <w:rPr>
          <w:rFonts w:ascii="Kaiti TC" w:eastAsia="Kaiti TC" w:hAnsi="Kaiti TC" w:cs="Kaiti TC"/>
          <w:b/>
          <w:bCs/>
          <w:color w:val="000000"/>
          <w:sz w:val="28"/>
          <w:szCs w:val="28"/>
          <w:bdr w:val="none" w:sz="0" w:space="0" w:color="auto" w:frame="1"/>
        </w:rPr>
        <w:t>無貪一分，於所厭境不染著故；不慳、憍等，當知亦然，隨應正翻貪一分故。不覆、誑、諂，</w:t>
      </w:r>
      <w:r w:rsidRPr="00395161">
        <w:rPr>
          <w:rFonts w:ascii="Kaiti TC" w:eastAsia="Kaiti TC" w:hAnsi="Kaiti TC" w:cs="Kaiti TC"/>
          <w:b/>
          <w:bCs/>
          <w:color w:val="FF0000"/>
          <w:sz w:val="21"/>
          <w:szCs w:val="21"/>
          <w:bdr w:val="none" w:sz="0" w:space="0" w:color="auto" w:frame="1"/>
        </w:rPr>
        <w:t>（是）</w:t>
      </w:r>
      <w:r w:rsidRPr="00395161">
        <w:rPr>
          <w:rFonts w:ascii="Kaiti TC" w:eastAsia="Kaiti TC" w:hAnsi="Kaiti TC" w:cs="Kaiti TC"/>
          <w:b/>
          <w:bCs/>
          <w:color w:val="000000"/>
          <w:sz w:val="28"/>
          <w:szCs w:val="28"/>
          <w:bdr w:val="none" w:sz="0" w:space="0" w:color="auto" w:frame="1"/>
        </w:rPr>
        <w:t>無貪、</w:t>
      </w:r>
      <w:r w:rsidRPr="00395161">
        <w:rPr>
          <w:rFonts w:ascii="Kaiti TC" w:eastAsia="Kaiti TC" w:hAnsi="Kaiti TC" w:cs="Kaiti TC"/>
          <w:b/>
          <w:bCs/>
          <w:color w:val="FF0000"/>
          <w:sz w:val="21"/>
          <w:szCs w:val="21"/>
          <w:bdr w:val="none" w:sz="0" w:space="0" w:color="auto" w:frame="1"/>
        </w:rPr>
        <w:t>（無）</w:t>
      </w:r>
      <w:r w:rsidRPr="00395161">
        <w:rPr>
          <w:rFonts w:ascii="Kaiti TC" w:eastAsia="Kaiti TC" w:hAnsi="Kaiti TC" w:cs="Kaiti TC"/>
          <w:b/>
          <w:bCs/>
          <w:color w:val="000000"/>
          <w:sz w:val="28"/>
          <w:szCs w:val="28"/>
          <w:bdr w:val="none" w:sz="0" w:space="0" w:color="auto" w:frame="1"/>
        </w:rPr>
        <w:t>癡一分，隨應正翻貪、癡一分故。有義：不覆唯無癡一分，無處說覆亦貪一分故</w:t>
      </w:r>
      <w:r w:rsidRPr="00395161">
        <w:rPr>
          <w:rFonts w:ascii="Kaiti TC" w:eastAsia="Kaiti TC" w:hAnsi="Kaiti TC" w:cs="Kaiti TC"/>
          <w:b/>
          <w:bCs/>
          <w:color w:val="FF0000"/>
          <w:sz w:val="21"/>
          <w:szCs w:val="21"/>
          <w:bdr w:val="none" w:sz="0" w:space="0" w:color="auto" w:frame="1"/>
        </w:rPr>
        <w:t>（不完善的看法）</w:t>
      </w:r>
      <w:r w:rsidRPr="00395161">
        <w:rPr>
          <w:rFonts w:ascii="Kaiti TC" w:eastAsia="Kaiti TC" w:hAnsi="Kaiti TC" w:cs="Kaiti TC"/>
          <w:b/>
          <w:bCs/>
          <w:color w:val="000000"/>
          <w:sz w:val="28"/>
          <w:szCs w:val="28"/>
          <w:bdr w:val="none" w:sz="0" w:space="0" w:color="auto" w:frame="1"/>
        </w:rPr>
        <w:t>。</w:t>
      </w:r>
    </w:p>
    <w:p w14:paraId="188DB529" w14:textId="77777777" w:rsidR="00395161" w:rsidRPr="00395161" w:rsidRDefault="00395161" w:rsidP="00395161">
      <w:pPr>
        <w:shd w:val="clear" w:color="auto" w:fill="FFFFFF"/>
        <w:rPr>
          <w:rFonts w:ascii="Kaiti TC" w:eastAsia="Kaiti TC" w:hAnsi="Kaiti TC" w:cs="Kaiti TC"/>
          <w:b/>
          <w:bCs/>
          <w:color w:val="000000"/>
          <w:sz w:val="28"/>
          <w:szCs w:val="28"/>
        </w:rPr>
      </w:pPr>
    </w:p>
    <w:p w14:paraId="0F6B9A6C" w14:textId="77777777" w:rsidR="00395161" w:rsidRPr="00395161" w:rsidRDefault="00395161" w:rsidP="00395161">
      <w:pPr>
        <w:shd w:val="clear" w:color="auto" w:fill="FFFFFF"/>
        <w:rPr>
          <w:rFonts w:ascii="Kaiti TC" w:eastAsia="Kaiti TC" w:hAnsi="Kaiti TC" w:cs="Kaiti TC"/>
          <w:b/>
          <w:bCs/>
          <w:color w:val="000000"/>
          <w:sz w:val="28"/>
          <w:szCs w:val="28"/>
        </w:rPr>
      </w:pPr>
      <w:r w:rsidRPr="00395161">
        <w:rPr>
          <w:rFonts w:ascii="Kaiti TC" w:eastAsia="Kaiti TC" w:hAnsi="Kaiti TC" w:cs="Kaiti TC"/>
          <w:b/>
          <w:bCs/>
          <w:color w:val="FF0000"/>
          <w:sz w:val="21"/>
          <w:szCs w:val="21"/>
          <w:bdr w:val="none" w:sz="0" w:space="0" w:color="auto" w:frame="1"/>
        </w:rPr>
        <w:t>（不慢有三種看法）（1）</w:t>
      </w:r>
      <w:r w:rsidRPr="00395161">
        <w:rPr>
          <w:rFonts w:ascii="Kaiti TC" w:eastAsia="Kaiti TC" w:hAnsi="Kaiti TC" w:cs="Kaiti TC"/>
          <w:b/>
          <w:bCs/>
          <w:color w:val="000000"/>
          <w:sz w:val="28"/>
          <w:szCs w:val="28"/>
          <w:bdr w:val="none" w:sz="0" w:space="0" w:color="auto" w:frame="1"/>
        </w:rPr>
        <w:t>有義：不慢，信一分攝。謂若信彼，不慢彼故。</w:t>
      </w:r>
      <w:r w:rsidRPr="00395161">
        <w:rPr>
          <w:rFonts w:ascii="Kaiti TC" w:eastAsia="Kaiti TC" w:hAnsi="Kaiti TC" w:cs="Kaiti TC"/>
          <w:b/>
          <w:bCs/>
          <w:color w:val="FF0000"/>
          <w:sz w:val="21"/>
          <w:szCs w:val="21"/>
          <w:bdr w:val="none" w:sz="0" w:space="0" w:color="auto" w:frame="1"/>
        </w:rPr>
        <w:t>（2）</w:t>
      </w:r>
      <w:r w:rsidRPr="00395161">
        <w:rPr>
          <w:rFonts w:ascii="Kaiti TC" w:eastAsia="Kaiti TC" w:hAnsi="Kaiti TC" w:cs="Kaiti TC"/>
          <w:b/>
          <w:bCs/>
          <w:color w:val="000000"/>
          <w:sz w:val="28"/>
          <w:szCs w:val="28"/>
          <w:bdr w:val="none" w:sz="0" w:space="0" w:color="auto" w:frame="1"/>
        </w:rPr>
        <w:t>有義：不慢，捨一分攝，心平等者，不高慢故。</w:t>
      </w:r>
      <w:r w:rsidRPr="00395161">
        <w:rPr>
          <w:rFonts w:ascii="Kaiti TC" w:eastAsia="Kaiti TC" w:hAnsi="Kaiti TC" w:cs="Kaiti TC"/>
          <w:b/>
          <w:bCs/>
          <w:color w:val="FF0000"/>
          <w:sz w:val="21"/>
          <w:szCs w:val="21"/>
          <w:bdr w:val="none" w:sz="0" w:space="0" w:color="auto" w:frame="1"/>
        </w:rPr>
        <w:t>（3）</w:t>
      </w:r>
      <w:r w:rsidRPr="00395161">
        <w:rPr>
          <w:rFonts w:ascii="Kaiti TC" w:eastAsia="Kaiti TC" w:hAnsi="Kaiti TC" w:cs="Kaiti TC"/>
          <w:b/>
          <w:bCs/>
          <w:color w:val="000000"/>
          <w:sz w:val="28"/>
          <w:szCs w:val="28"/>
          <w:bdr w:val="none" w:sz="0" w:space="0" w:color="auto" w:frame="1"/>
        </w:rPr>
        <w:t>有義：不慢，慚一分攝，若崇重彼，不慢彼故。</w:t>
      </w:r>
    </w:p>
    <w:p w14:paraId="2E0FE160" w14:textId="77777777" w:rsidR="00395161" w:rsidRPr="00395161" w:rsidRDefault="00395161" w:rsidP="00395161">
      <w:pPr>
        <w:shd w:val="clear" w:color="auto" w:fill="FFFFFF"/>
        <w:rPr>
          <w:rFonts w:ascii="Kaiti TC" w:eastAsia="Kaiti TC" w:hAnsi="Kaiti TC" w:cs="Kaiti TC"/>
          <w:b/>
          <w:bCs/>
          <w:color w:val="000000"/>
          <w:sz w:val="28"/>
          <w:szCs w:val="28"/>
        </w:rPr>
      </w:pPr>
      <w:r w:rsidRPr="00395161">
        <w:rPr>
          <w:rFonts w:ascii="Kaiti TC" w:eastAsia="Kaiti TC" w:hAnsi="Kaiti TC" w:cs="Kaiti TC"/>
          <w:b/>
          <w:bCs/>
          <w:color w:val="FF0000"/>
          <w:sz w:val="21"/>
          <w:szCs w:val="21"/>
          <w:bdr w:val="none" w:sz="0" w:space="0" w:color="auto" w:frame="1"/>
        </w:rPr>
        <w:t>（不疑有三種看法）（1）</w:t>
      </w:r>
      <w:r w:rsidRPr="00395161">
        <w:rPr>
          <w:rFonts w:ascii="Kaiti TC" w:eastAsia="Kaiti TC" w:hAnsi="Kaiti TC" w:cs="Kaiti TC"/>
          <w:b/>
          <w:bCs/>
          <w:color w:val="000000"/>
          <w:sz w:val="28"/>
          <w:szCs w:val="28"/>
          <w:bdr w:val="none" w:sz="0" w:space="0" w:color="auto" w:frame="1"/>
        </w:rPr>
        <w:t>有義：不疑即信所攝，謂若信彼，無猶豫故。</w:t>
      </w:r>
      <w:r w:rsidRPr="00395161">
        <w:rPr>
          <w:rFonts w:ascii="Kaiti TC" w:eastAsia="Kaiti TC" w:hAnsi="Kaiti TC" w:cs="Kaiti TC"/>
          <w:b/>
          <w:bCs/>
          <w:color w:val="FF0000"/>
          <w:sz w:val="21"/>
          <w:szCs w:val="21"/>
          <w:bdr w:val="none" w:sz="0" w:space="0" w:color="auto" w:frame="1"/>
        </w:rPr>
        <w:t>（2）</w:t>
      </w:r>
      <w:r w:rsidRPr="00395161">
        <w:rPr>
          <w:rFonts w:ascii="Kaiti TC" w:eastAsia="Kaiti TC" w:hAnsi="Kaiti TC" w:cs="Kaiti TC"/>
          <w:b/>
          <w:bCs/>
          <w:color w:val="000000"/>
          <w:sz w:val="28"/>
          <w:szCs w:val="28"/>
          <w:bdr w:val="none" w:sz="0" w:space="0" w:color="auto" w:frame="1"/>
        </w:rPr>
        <w:t>有義：不疑即正勝解，以決定者無猶豫故。</w:t>
      </w:r>
      <w:r w:rsidRPr="00395161">
        <w:rPr>
          <w:rFonts w:ascii="Kaiti TC" w:eastAsia="Kaiti TC" w:hAnsi="Kaiti TC" w:cs="Kaiti TC"/>
          <w:b/>
          <w:bCs/>
          <w:color w:val="FF0000"/>
          <w:sz w:val="21"/>
          <w:szCs w:val="21"/>
          <w:bdr w:val="none" w:sz="0" w:space="0" w:color="auto" w:frame="1"/>
        </w:rPr>
        <w:t>（3）</w:t>
      </w:r>
      <w:r w:rsidRPr="00395161">
        <w:rPr>
          <w:rFonts w:ascii="Kaiti TC" w:eastAsia="Kaiti TC" w:hAnsi="Kaiti TC" w:cs="Kaiti TC"/>
          <w:b/>
          <w:bCs/>
          <w:color w:val="000000"/>
          <w:sz w:val="28"/>
          <w:szCs w:val="28"/>
          <w:bdr w:val="none" w:sz="0" w:space="0" w:color="auto" w:frame="1"/>
        </w:rPr>
        <w:t>有義：不疑即正慧攝，以正見者，無猶豫故。</w:t>
      </w:r>
    </w:p>
    <w:p w14:paraId="3245E5EF" w14:textId="77777777" w:rsidR="00395161" w:rsidRPr="00395161" w:rsidRDefault="00395161" w:rsidP="00395161">
      <w:pPr>
        <w:shd w:val="clear" w:color="auto" w:fill="FFFFFF"/>
        <w:rPr>
          <w:rFonts w:ascii="Kaiti TC" w:eastAsia="Kaiti TC" w:hAnsi="Kaiti TC" w:cs="Kaiti TC"/>
          <w:b/>
          <w:bCs/>
          <w:color w:val="000000"/>
          <w:sz w:val="28"/>
          <w:szCs w:val="28"/>
        </w:rPr>
      </w:pPr>
    </w:p>
    <w:p w14:paraId="3E92D54B" w14:textId="77777777" w:rsidR="00395161" w:rsidRPr="00395161" w:rsidRDefault="00395161" w:rsidP="00395161">
      <w:pPr>
        <w:shd w:val="clear" w:color="auto" w:fill="FFFFFF"/>
        <w:rPr>
          <w:rFonts w:ascii="Kaiti TC" w:eastAsia="Kaiti TC" w:hAnsi="Kaiti TC" w:cs="Kaiti TC"/>
          <w:b/>
          <w:bCs/>
          <w:color w:val="000000"/>
          <w:sz w:val="28"/>
          <w:szCs w:val="28"/>
        </w:rPr>
      </w:pPr>
      <w:r w:rsidRPr="00395161">
        <w:rPr>
          <w:rFonts w:ascii="Kaiti TC" w:eastAsia="Kaiti TC" w:hAnsi="Kaiti TC" w:cs="Kaiti TC"/>
          <w:b/>
          <w:bCs/>
          <w:color w:val="000000"/>
          <w:sz w:val="28"/>
          <w:szCs w:val="28"/>
          <w:bdr w:val="none" w:sz="0" w:space="0" w:color="auto" w:frame="1"/>
        </w:rPr>
        <w:t>不散亂體即正定攝。正見，正知俱善慧攝。不忘念者即是正念。悔、眠、尋、伺通染、不染</w:t>
      </w:r>
      <w:r w:rsidRPr="00395161">
        <w:rPr>
          <w:rFonts w:ascii="Kaiti TC" w:eastAsia="Kaiti TC" w:hAnsi="Kaiti TC" w:cs="Kaiti TC"/>
          <w:b/>
          <w:bCs/>
          <w:color w:val="FF0000"/>
          <w:sz w:val="21"/>
          <w:szCs w:val="21"/>
          <w:bdr w:val="none" w:sz="0" w:space="0" w:color="auto" w:frame="1"/>
        </w:rPr>
        <w:t>（善、不善、有覆無記、無覆無記）</w:t>
      </w:r>
      <w:r w:rsidRPr="00395161">
        <w:rPr>
          <w:rFonts w:ascii="Kaiti TC" w:eastAsia="Kaiti TC" w:hAnsi="Kaiti TC" w:cs="Kaiti TC"/>
          <w:b/>
          <w:bCs/>
          <w:color w:val="000000"/>
          <w:sz w:val="28"/>
          <w:szCs w:val="28"/>
          <w:bdr w:val="none" w:sz="0" w:space="0" w:color="auto" w:frame="1"/>
        </w:rPr>
        <w:t>，如觸、欲等，無別翻對</w:t>
      </w:r>
      <w:r w:rsidRPr="00395161">
        <w:rPr>
          <w:rFonts w:ascii="Kaiti TC" w:eastAsia="Kaiti TC" w:hAnsi="Kaiti TC" w:cs="Kaiti TC"/>
          <w:b/>
          <w:bCs/>
          <w:color w:val="FF0000"/>
          <w:sz w:val="21"/>
          <w:szCs w:val="21"/>
          <w:bdr w:val="none" w:sz="0" w:space="0" w:color="auto" w:frame="1"/>
        </w:rPr>
        <w:t>（沒有相反的心所）</w:t>
      </w:r>
      <w:r w:rsidRPr="00395161">
        <w:rPr>
          <w:rFonts w:ascii="Kaiti TC" w:eastAsia="Kaiti TC" w:hAnsi="Kaiti TC" w:cs="Kaiti TC"/>
          <w:b/>
          <w:bCs/>
          <w:color w:val="000000"/>
          <w:sz w:val="28"/>
          <w:szCs w:val="28"/>
          <w:bdr w:val="none" w:sz="0" w:space="0" w:color="auto" w:frame="1"/>
        </w:rPr>
        <w:t>。</w:t>
      </w:r>
    </w:p>
    <w:p w14:paraId="220D856D" w14:textId="77777777" w:rsidR="00395161" w:rsidRPr="00395161" w:rsidRDefault="00395161" w:rsidP="00395161">
      <w:pPr>
        <w:shd w:val="clear" w:color="auto" w:fill="FFFFFF"/>
        <w:rPr>
          <w:rFonts w:ascii="Kaiti TC" w:eastAsia="Kaiti TC" w:hAnsi="Kaiti TC" w:cs="Kaiti TC"/>
          <w:b/>
          <w:bCs/>
          <w:color w:val="000000"/>
          <w:sz w:val="28"/>
          <w:szCs w:val="28"/>
        </w:rPr>
      </w:pPr>
    </w:p>
    <w:p w14:paraId="7BC45EA4" w14:textId="77777777" w:rsidR="00395161" w:rsidRPr="00395161" w:rsidRDefault="00395161" w:rsidP="00395161">
      <w:pPr>
        <w:shd w:val="clear" w:color="auto" w:fill="FFFFFF"/>
        <w:rPr>
          <w:rFonts w:ascii="Kaiti TC" w:eastAsia="Kaiti TC" w:hAnsi="Kaiti TC" w:cs="Kaiti TC"/>
          <w:b/>
          <w:bCs/>
          <w:color w:val="000000"/>
          <w:sz w:val="28"/>
          <w:szCs w:val="28"/>
        </w:rPr>
      </w:pPr>
      <w:r w:rsidRPr="00395161">
        <w:rPr>
          <w:rFonts w:ascii="Kaiti TC" w:eastAsia="Kaiti TC" w:hAnsi="Kaiti TC" w:cs="Kaiti TC"/>
          <w:b/>
          <w:bCs/>
          <w:color w:val="FF0000"/>
          <w:sz w:val="21"/>
          <w:szCs w:val="21"/>
          <w:bdr w:val="none" w:sz="0" w:space="0" w:color="auto" w:frame="1"/>
        </w:rPr>
        <w:t>（第二種方法。問：）</w:t>
      </w:r>
      <w:r w:rsidRPr="00395161">
        <w:rPr>
          <w:rFonts w:ascii="Kaiti TC" w:eastAsia="Kaiti TC" w:hAnsi="Kaiti TC" w:cs="Kaiti TC"/>
          <w:b/>
          <w:bCs/>
          <w:color w:val="000000"/>
          <w:sz w:val="28"/>
          <w:szCs w:val="28"/>
          <w:bdr w:val="none" w:sz="0" w:space="0" w:color="auto" w:frame="1"/>
        </w:rPr>
        <w:t>“何緣諸染所翻</w:t>
      </w:r>
      <w:r w:rsidRPr="00395161">
        <w:rPr>
          <w:rFonts w:ascii="Kaiti TC" w:eastAsia="Kaiti TC" w:hAnsi="Kaiti TC" w:cs="Kaiti TC"/>
          <w:b/>
          <w:bCs/>
          <w:color w:val="FF0000"/>
          <w:sz w:val="21"/>
          <w:szCs w:val="21"/>
          <w:bdr w:val="none" w:sz="0" w:space="0" w:color="auto" w:frame="1"/>
        </w:rPr>
        <w:t>（過來的）</w:t>
      </w:r>
      <w:r w:rsidRPr="00395161">
        <w:rPr>
          <w:rFonts w:ascii="Kaiti TC" w:eastAsia="Kaiti TC" w:hAnsi="Kaiti TC" w:cs="Kaiti TC"/>
          <w:b/>
          <w:bCs/>
          <w:color w:val="000000"/>
          <w:sz w:val="28"/>
          <w:szCs w:val="28"/>
          <w:bdr w:val="none" w:sz="0" w:space="0" w:color="auto" w:frame="1"/>
        </w:rPr>
        <w:t>善中，有別建立</w:t>
      </w:r>
      <w:r w:rsidRPr="00395161">
        <w:rPr>
          <w:rFonts w:ascii="Kaiti TC" w:eastAsia="Kaiti TC" w:hAnsi="Kaiti TC" w:cs="Kaiti TC"/>
          <w:b/>
          <w:bCs/>
          <w:color w:val="FF0000"/>
          <w:sz w:val="21"/>
          <w:szCs w:val="21"/>
          <w:bdr w:val="none" w:sz="0" w:space="0" w:color="auto" w:frame="1"/>
        </w:rPr>
        <w:t>（心所）</w:t>
      </w:r>
      <w:r w:rsidRPr="00395161">
        <w:rPr>
          <w:rFonts w:ascii="Kaiti TC" w:eastAsia="Kaiti TC" w:hAnsi="Kaiti TC" w:cs="Kaiti TC"/>
          <w:b/>
          <w:bCs/>
          <w:color w:val="000000"/>
          <w:sz w:val="28"/>
          <w:szCs w:val="28"/>
          <w:bdr w:val="none" w:sz="0" w:space="0" w:color="auto" w:frame="1"/>
        </w:rPr>
        <w:t>，有不爾者？”</w:t>
      </w:r>
      <w:r w:rsidRPr="00395161">
        <w:rPr>
          <w:rFonts w:ascii="Kaiti TC" w:eastAsia="Kaiti TC" w:hAnsi="Kaiti TC" w:cs="Kaiti TC"/>
          <w:b/>
          <w:bCs/>
          <w:color w:val="FF0000"/>
          <w:sz w:val="21"/>
          <w:szCs w:val="21"/>
          <w:bdr w:val="none" w:sz="0" w:space="0" w:color="auto" w:frame="1"/>
        </w:rPr>
        <w:t>（答：）</w:t>
      </w:r>
      <w:r w:rsidRPr="00395161">
        <w:rPr>
          <w:rFonts w:ascii="Kaiti TC" w:eastAsia="Kaiti TC" w:hAnsi="Kaiti TC" w:cs="Kaiti TC"/>
          <w:b/>
          <w:bCs/>
          <w:color w:val="000000"/>
          <w:sz w:val="28"/>
          <w:szCs w:val="28"/>
          <w:bdr w:val="none" w:sz="0" w:space="0" w:color="auto" w:frame="1"/>
        </w:rPr>
        <w:t>相用別者</w:t>
      </w:r>
      <w:r w:rsidRPr="00395161">
        <w:rPr>
          <w:rFonts w:ascii="Kaiti TC" w:eastAsia="Kaiti TC" w:hAnsi="Kaiti TC" w:cs="Kaiti TC"/>
          <w:b/>
          <w:bCs/>
          <w:color w:val="FF0000"/>
          <w:sz w:val="21"/>
          <w:szCs w:val="21"/>
          <w:bdr w:val="none" w:sz="0" w:space="0" w:color="auto" w:frame="1"/>
        </w:rPr>
        <w:t>（煩惱翻過來所成的善心所顯現的狀態與作用是獨立的，即煩惱中的實法）</w:t>
      </w:r>
      <w:r w:rsidRPr="00395161">
        <w:rPr>
          <w:rFonts w:ascii="Kaiti TC" w:eastAsia="Kaiti TC" w:hAnsi="Kaiti TC" w:cs="Kaiti TC"/>
          <w:b/>
          <w:bCs/>
          <w:color w:val="000000"/>
          <w:sz w:val="28"/>
          <w:szCs w:val="28"/>
          <w:bdr w:val="none" w:sz="0" w:space="0" w:color="auto" w:frame="1"/>
        </w:rPr>
        <w:t>，便別立之；餘善不然</w:t>
      </w:r>
      <w:r w:rsidRPr="00395161">
        <w:rPr>
          <w:rFonts w:ascii="Kaiti TC" w:eastAsia="Kaiti TC" w:hAnsi="Kaiti TC" w:cs="Kaiti TC"/>
          <w:b/>
          <w:bCs/>
          <w:color w:val="FF0000"/>
          <w:sz w:val="21"/>
          <w:szCs w:val="21"/>
          <w:bdr w:val="none" w:sz="0" w:space="0" w:color="auto" w:frame="1"/>
        </w:rPr>
        <w:t>（其它</w:t>
      </w:r>
      <w:r w:rsidRPr="00395161">
        <w:rPr>
          <w:rFonts w:ascii="Kaiti TC" w:eastAsia="Kaiti TC" w:hAnsi="Kaiti TC" w:cs="Kaiti TC"/>
          <w:b/>
          <w:bCs/>
          <w:color w:val="FF0000"/>
          <w:sz w:val="21"/>
          <w:szCs w:val="21"/>
        </w:rPr>
        <w:t>翻過來和已有的善心所相狀與作用沒區別者，就不再立</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，故不應責。又諸染法遍六識者，</w:t>
      </w:r>
      <w:r w:rsidRPr="00395161">
        <w:rPr>
          <w:rFonts w:ascii="Kaiti TC" w:eastAsia="Kaiti TC" w:hAnsi="Kaiti TC" w:cs="Kaiti TC"/>
          <w:b/>
          <w:bCs/>
          <w:color w:val="FF0000"/>
          <w:sz w:val="21"/>
          <w:szCs w:val="21"/>
          <w:bdr w:val="none" w:sz="0" w:space="0" w:color="auto" w:frame="1"/>
        </w:rPr>
        <w:t>（其作用）</w:t>
      </w:r>
      <w:r w:rsidRPr="00395161">
        <w:rPr>
          <w:rFonts w:ascii="Kaiti TC" w:eastAsia="Kaiti TC" w:hAnsi="Kaiti TC" w:cs="Kaiti TC"/>
          <w:b/>
          <w:bCs/>
          <w:color w:val="000000"/>
          <w:sz w:val="28"/>
          <w:szCs w:val="28"/>
          <w:bdr w:val="none" w:sz="0" w:space="0" w:color="auto" w:frame="1"/>
        </w:rPr>
        <w:t>勝故翻之，別立善法。慢</w:t>
      </w:r>
      <w:r w:rsidRPr="00395161">
        <w:rPr>
          <w:rFonts w:ascii="Kaiti TC" w:eastAsia="Kaiti TC" w:hAnsi="Kaiti TC" w:cs="Kaiti TC"/>
          <w:b/>
          <w:bCs/>
          <w:color w:val="FF0000"/>
          <w:sz w:val="21"/>
          <w:szCs w:val="21"/>
          <w:bdr w:val="none" w:sz="0" w:space="0" w:color="auto" w:frame="1"/>
        </w:rPr>
        <w:t>（、疑、五惡見）</w:t>
      </w:r>
      <w:r w:rsidRPr="00395161">
        <w:rPr>
          <w:rFonts w:ascii="Kaiti TC" w:eastAsia="Kaiti TC" w:hAnsi="Kaiti TC" w:cs="Kaiti TC"/>
          <w:b/>
          <w:bCs/>
          <w:color w:val="000000"/>
          <w:sz w:val="28"/>
          <w:szCs w:val="28"/>
          <w:bdr w:val="none" w:sz="0" w:space="0" w:color="auto" w:frame="1"/>
        </w:rPr>
        <w:t>等、忿等</w:t>
      </w:r>
      <w:r w:rsidRPr="00395161">
        <w:rPr>
          <w:rFonts w:ascii="Kaiti TC" w:eastAsia="Kaiti TC" w:hAnsi="Kaiti TC" w:cs="Kaiti TC"/>
          <w:b/>
          <w:bCs/>
          <w:color w:val="FF0000"/>
          <w:sz w:val="21"/>
          <w:szCs w:val="21"/>
          <w:bdr w:val="none" w:sz="0" w:space="0" w:color="auto" w:frame="1"/>
        </w:rPr>
        <w:t>（九小隨）</w:t>
      </w:r>
      <w:r w:rsidRPr="00395161">
        <w:rPr>
          <w:rFonts w:ascii="Kaiti TC" w:eastAsia="Kaiti TC" w:hAnsi="Kaiti TC" w:cs="Kaiti TC"/>
          <w:b/>
          <w:bCs/>
          <w:color w:val="000000"/>
          <w:sz w:val="28"/>
          <w:szCs w:val="28"/>
          <w:bdr w:val="none" w:sz="0" w:space="0" w:color="auto" w:frame="1"/>
        </w:rPr>
        <w:t>唯</w:t>
      </w:r>
      <w:r w:rsidRPr="00395161">
        <w:rPr>
          <w:rFonts w:ascii="Kaiti TC" w:eastAsia="Kaiti TC" w:hAnsi="Kaiti TC" w:cs="Kaiti TC"/>
          <w:b/>
          <w:bCs/>
          <w:color w:val="FF0000"/>
          <w:sz w:val="21"/>
          <w:szCs w:val="21"/>
          <w:bdr w:val="none" w:sz="0" w:space="0" w:color="auto" w:frame="1"/>
        </w:rPr>
        <w:t>（與）</w:t>
      </w:r>
      <w:r w:rsidRPr="00395161">
        <w:rPr>
          <w:rFonts w:ascii="Kaiti TC" w:eastAsia="Kaiti TC" w:hAnsi="Kaiti TC" w:cs="Kaiti TC"/>
          <w:b/>
          <w:bCs/>
          <w:color w:val="000000"/>
          <w:sz w:val="28"/>
          <w:szCs w:val="28"/>
          <w:bdr w:val="none" w:sz="0" w:space="0" w:color="auto" w:frame="1"/>
        </w:rPr>
        <w:t>意識俱</w:t>
      </w:r>
      <w:r w:rsidRPr="00395161">
        <w:rPr>
          <w:rFonts w:ascii="Kaiti TC" w:eastAsia="Kaiti TC" w:hAnsi="Kaiti TC" w:cs="Kaiti TC"/>
          <w:b/>
          <w:bCs/>
          <w:color w:val="FF0000"/>
          <w:sz w:val="21"/>
          <w:szCs w:val="21"/>
          <w:bdr w:val="none" w:sz="0" w:space="0" w:color="auto" w:frame="1"/>
        </w:rPr>
        <w:t>（故不翻立善心所）</w:t>
      </w:r>
      <w:r w:rsidRPr="00395161">
        <w:rPr>
          <w:rFonts w:ascii="Kaiti TC" w:eastAsia="Kaiti TC" w:hAnsi="Kaiti TC" w:cs="Kaiti TC"/>
          <w:b/>
          <w:bCs/>
          <w:color w:val="000000"/>
          <w:sz w:val="28"/>
          <w:szCs w:val="28"/>
          <w:bdr w:val="none" w:sz="0" w:space="0" w:color="auto" w:frame="1"/>
        </w:rPr>
        <w:t>。害雖亦然</w:t>
      </w:r>
      <w:r w:rsidRPr="00395161">
        <w:rPr>
          <w:rFonts w:ascii="Kaiti TC" w:eastAsia="Kaiti TC" w:hAnsi="Kaiti TC" w:cs="Kaiti TC"/>
          <w:b/>
          <w:bCs/>
          <w:color w:val="FF0000"/>
          <w:sz w:val="21"/>
          <w:szCs w:val="21"/>
          <w:bdr w:val="none" w:sz="0" w:space="0" w:color="auto" w:frame="1"/>
        </w:rPr>
        <w:t>（雖只與意識共存）</w:t>
      </w:r>
      <w:r w:rsidRPr="00395161">
        <w:rPr>
          <w:rFonts w:ascii="Kaiti TC" w:eastAsia="Kaiti TC" w:hAnsi="Kaiti TC" w:cs="Kaiti TC"/>
          <w:b/>
          <w:bCs/>
          <w:color w:val="000000"/>
          <w:sz w:val="28"/>
          <w:szCs w:val="28"/>
          <w:bdr w:val="none" w:sz="0" w:space="0" w:color="auto" w:frame="1"/>
        </w:rPr>
        <w:t>，而數</w:t>
      </w:r>
      <w:r w:rsidRPr="00395161">
        <w:rPr>
          <w:rFonts w:ascii="Kaiti TC" w:eastAsia="Kaiti TC" w:hAnsi="Kaiti TC" w:cs="Kaiti TC"/>
          <w:b/>
          <w:bCs/>
          <w:color w:val="FF0000"/>
          <w:sz w:val="21"/>
          <w:szCs w:val="21"/>
          <w:bdr w:val="none" w:sz="0" w:space="0" w:color="auto" w:frame="1"/>
        </w:rPr>
        <w:t>（常）</w:t>
      </w:r>
      <w:r w:rsidRPr="00395161">
        <w:rPr>
          <w:rFonts w:ascii="Kaiti TC" w:eastAsia="Kaiti TC" w:hAnsi="Kaiti TC" w:cs="Kaiti TC"/>
          <w:b/>
          <w:bCs/>
          <w:color w:val="000000"/>
          <w:sz w:val="28"/>
          <w:szCs w:val="28"/>
          <w:bdr w:val="none" w:sz="0" w:space="0" w:color="auto" w:frame="1"/>
        </w:rPr>
        <w:t>現起，損惱他故，障無上乘勝因</w:t>
      </w:r>
      <w:r w:rsidRPr="00395161">
        <w:rPr>
          <w:rFonts w:ascii="Kaiti TC" w:eastAsia="Kaiti TC" w:hAnsi="Kaiti TC" w:cs="Kaiti TC"/>
          <w:b/>
          <w:bCs/>
          <w:color w:val="FF0000"/>
          <w:sz w:val="21"/>
          <w:szCs w:val="21"/>
          <w:bdr w:val="none" w:sz="0" w:space="0" w:color="auto" w:frame="1"/>
        </w:rPr>
        <w:t>（的大）</w:t>
      </w:r>
      <w:r w:rsidRPr="00395161">
        <w:rPr>
          <w:rFonts w:ascii="Kaiti TC" w:eastAsia="Kaiti TC" w:hAnsi="Kaiti TC" w:cs="Kaiti TC"/>
          <w:b/>
          <w:bCs/>
          <w:color w:val="000000"/>
          <w:sz w:val="28"/>
          <w:szCs w:val="28"/>
          <w:bdr w:val="none" w:sz="0" w:space="0" w:color="auto" w:frame="1"/>
        </w:rPr>
        <w:t>悲故，</w:t>
      </w:r>
      <w:r w:rsidRPr="00395161">
        <w:rPr>
          <w:rFonts w:ascii="Kaiti TC" w:eastAsia="Kaiti TC" w:hAnsi="Kaiti TC" w:cs="Kaiti TC"/>
          <w:b/>
          <w:bCs/>
          <w:color w:val="000000"/>
          <w:sz w:val="28"/>
          <w:szCs w:val="28"/>
          <w:bdr w:val="none" w:sz="0" w:space="0" w:color="auto" w:frame="1"/>
        </w:rPr>
        <w:lastRenderedPageBreak/>
        <w:t>為了知彼增上過失，翻立不害。失念、散亂及不正知，翻入別境</w:t>
      </w:r>
      <w:r w:rsidRPr="00395161">
        <w:rPr>
          <w:rFonts w:ascii="Kaiti TC" w:eastAsia="Kaiti TC" w:hAnsi="Kaiti TC" w:cs="Kaiti TC"/>
          <w:b/>
          <w:bCs/>
          <w:color w:val="FF0000"/>
          <w:sz w:val="21"/>
          <w:szCs w:val="21"/>
          <w:bdr w:val="none" w:sz="0" w:space="0" w:color="auto" w:frame="1"/>
        </w:rPr>
        <w:t>（心所的念、定、慧，故）</w:t>
      </w:r>
      <w:r w:rsidRPr="00395161">
        <w:rPr>
          <w:rFonts w:ascii="Kaiti TC" w:eastAsia="Kaiti TC" w:hAnsi="Kaiti TC" w:cs="Kaiti TC"/>
          <w:b/>
          <w:bCs/>
          <w:color w:val="000000"/>
          <w:sz w:val="28"/>
          <w:szCs w:val="28"/>
          <w:bdr w:val="none" w:sz="0" w:space="0" w:color="auto" w:frame="1"/>
        </w:rPr>
        <w:t>善中不說。</w:t>
      </w:r>
    </w:p>
    <w:p w14:paraId="376FB4B0" w14:textId="77777777" w:rsidR="00395161" w:rsidRPr="00395161" w:rsidRDefault="00395161" w:rsidP="00395161">
      <w:pPr>
        <w:shd w:val="clear" w:color="auto" w:fill="FFFFFF"/>
        <w:rPr>
          <w:rFonts w:ascii="Kaiti TC" w:eastAsia="Kaiti TC" w:hAnsi="Kaiti TC" w:cs="Kaiti TC"/>
          <w:b/>
          <w:bCs/>
          <w:color w:val="000000"/>
          <w:sz w:val="28"/>
          <w:szCs w:val="28"/>
        </w:rPr>
      </w:pPr>
    </w:p>
    <w:p w14:paraId="53738832" w14:textId="77777777" w:rsidR="00395161" w:rsidRPr="00395161" w:rsidRDefault="00395161" w:rsidP="00395161">
      <w:pPr>
        <w:shd w:val="clear" w:color="auto" w:fill="FFFFFF"/>
        <w:rPr>
          <w:rFonts w:ascii="Kaiti TC" w:eastAsia="Kaiti TC" w:hAnsi="Kaiti TC" w:cs="Kaiti TC"/>
          <w:b/>
          <w:bCs/>
          <w:color w:val="000000"/>
          <w:sz w:val="28"/>
          <w:szCs w:val="28"/>
        </w:rPr>
      </w:pPr>
      <w:r w:rsidRPr="00395161">
        <w:rPr>
          <w:rFonts w:ascii="Kaiti TC" w:eastAsia="Kaiti TC" w:hAnsi="Kaiti TC" w:cs="Kaiti TC"/>
          <w:b/>
          <w:bCs/>
          <w:color w:val="FF0000"/>
          <w:sz w:val="21"/>
          <w:szCs w:val="21"/>
          <w:bdr w:val="none" w:sz="0" w:space="0" w:color="auto" w:frame="1"/>
        </w:rPr>
        <w:t>（問：）</w:t>
      </w:r>
      <w:r w:rsidRPr="00395161">
        <w:rPr>
          <w:rFonts w:ascii="Kaiti TC" w:eastAsia="Kaiti TC" w:hAnsi="Kaiti TC" w:cs="Kaiti TC"/>
          <w:b/>
          <w:bCs/>
          <w:color w:val="000000"/>
          <w:sz w:val="28"/>
          <w:szCs w:val="28"/>
          <w:bdr w:val="none" w:sz="0" w:space="0" w:color="auto" w:frame="1"/>
        </w:rPr>
        <w:t>“染淨相翻，淨寧少染？”淨勝</w:t>
      </w:r>
      <w:r w:rsidRPr="00395161">
        <w:rPr>
          <w:rFonts w:ascii="Kaiti TC" w:eastAsia="Kaiti TC" w:hAnsi="Kaiti TC" w:cs="Kaiti TC"/>
          <w:b/>
          <w:bCs/>
          <w:color w:val="FF0000"/>
          <w:sz w:val="21"/>
          <w:szCs w:val="21"/>
          <w:bdr w:val="none" w:sz="0" w:space="0" w:color="auto" w:frame="1"/>
        </w:rPr>
        <w:t>（清淨心作用殊勝）</w:t>
      </w:r>
      <w:r w:rsidRPr="00395161">
        <w:rPr>
          <w:rFonts w:ascii="Kaiti TC" w:eastAsia="Kaiti TC" w:hAnsi="Kaiti TC" w:cs="Kaiti TC"/>
          <w:b/>
          <w:bCs/>
          <w:color w:val="000000"/>
          <w:sz w:val="28"/>
          <w:szCs w:val="28"/>
          <w:bdr w:val="none" w:sz="0" w:space="0" w:color="auto" w:frame="1"/>
        </w:rPr>
        <w:t>染劣，</w:t>
      </w:r>
      <w:r w:rsidRPr="00395161">
        <w:rPr>
          <w:rFonts w:ascii="Kaiti TC" w:eastAsia="Kaiti TC" w:hAnsi="Kaiti TC" w:cs="Kaiti TC"/>
          <w:b/>
          <w:bCs/>
          <w:color w:val="FF0000"/>
          <w:sz w:val="21"/>
          <w:szCs w:val="21"/>
          <w:bdr w:val="none" w:sz="0" w:space="0" w:color="auto" w:frame="1"/>
        </w:rPr>
        <w:t>（以）</w:t>
      </w:r>
      <w:r w:rsidRPr="00395161">
        <w:rPr>
          <w:rFonts w:ascii="Kaiti TC" w:eastAsia="Kaiti TC" w:hAnsi="Kaiti TC" w:cs="Kaiti TC"/>
          <w:b/>
          <w:bCs/>
          <w:color w:val="000000"/>
          <w:sz w:val="28"/>
          <w:szCs w:val="28"/>
          <w:bdr w:val="none" w:sz="0" w:space="0" w:color="auto" w:frame="1"/>
        </w:rPr>
        <w:t>少敵多故。又解理通</w:t>
      </w:r>
      <w:r w:rsidRPr="00395161">
        <w:rPr>
          <w:rFonts w:ascii="Kaiti TC" w:eastAsia="Kaiti TC" w:hAnsi="Kaiti TC" w:cs="Kaiti TC"/>
          <w:b/>
          <w:bCs/>
          <w:color w:val="FF0000"/>
          <w:sz w:val="21"/>
          <w:szCs w:val="21"/>
          <w:bdr w:val="none" w:sz="0" w:space="0" w:color="auto" w:frame="1"/>
        </w:rPr>
        <w:t>（了，就一通百通）</w:t>
      </w:r>
      <w:r w:rsidRPr="00395161">
        <w:rPr>
          <w:rFonts w:ascii="Kaiti TC" w:eastAsia="Kaiti TC" w:hAnsi="Kaiti TC" w:cs="Kaiti TC"/>
          <w:b/>
          <w:bCs/>
          <w:color w:val="000000"/>
          <w:sz w:val="28"/>
          <w:szCs w:val="28"/>
          <w:bdr w:val="none" w:sz="0" w:space="0" w:color="auto" w:frame="1"/>
        </w:rPr>
        <w:t>，說多同體</w:t>
      </w:r>
      <w:r w:rsidRPr="00395161">
        <w:rPr>
          <w:rFonts w:ascii="Kaiti TC" w:eastAsia="Kaiti TC" w:hAnsi="Kaiti TC" w:cs="Kaiti TC"/>
          <w:b/>
          <w:bCs/>
          <w:color w:val="FF0000"/>
          <w:sz w:val="21"/>
          <w:szCs w:val="21"/>
          <w:bdr w:val="none" w:sz="0" w:space="0" w:color="auto" w:frame="1"/>
        </w:rPr>
        <w:t>（許多清淨心主體相同）</w:t>
      </w:r>
      <w:r w:rsidRPr="00395161">
        <w:rPr>
          <w:rFonts w:ascii="Kaiti TC" w:eastAsia="Kaiti TC" w:hAnsi="Kaiti TC" w:cs="Kaiti TC"/>
          <w:b/>
          <w:bCs/>
          <w:color w:val="000000"/>
          <w:sz w:val="28"/>
          <w:szCs w:val="28"/>
          <w:bdr w:val="none" w:sz="0" w:space="0" w:color="auto" w:frame="1"/>
        </w:rPr>
        <w:t>；</w:t>
      </w:r>
      <w:r w:rsidRPr="00395161">
        <w:rPr>
          <w:rFonts w:ascii="Kaiti TC" w:eastAsia="Kaiti TC" w:hAnsi="Kaiti TC" w:cs="Kaiti TC"/>
          <w:b/>
          <w:bCs/>
          <w:color w:val="FF0000"/>
          <w:sz w:val="21"/>
          <w:szCs w:val="21"/>
          <w:bdr w:val="none" w:sz="0" w:space="0" w:color="auto" w:frame="1"/>
        </w:rPr>
        <w:t>（染心令人）</w:t>
      </w:r>
      <w:r w:rsidRPr="00395161">
        <w:rPr>
          <w:rFonts w:ascii="Kaiti TC" w:eastAsia="Kaiti TC" w:hAnsi="Kaiti TC" w:cs="Kaiti TC"/>
          <w:b/>
          <w:bCs/>
          <w:color w:val="000000"/>
          <w:sz w:val="28"/>
          <w:szCs w:val="28"/>
          <w:bdr w:val="none" w:sz="0" w:space="0" w:color="auto" w:frame="1"/>
        </w:rPr>
        <w:t>迷情事局，隨相分多</w:t>
      </w:r>
      <w:r w:rsidRPr="00395161">
        <w:rPr>
          <w:rFonts w:ascii="Kaiti TC" w:eastAsia="Kaiti TC" w:hAnsi="Kaiti TC" w:cs="Kaiti TC"/>
          <w:b/>
          <w:bCs/>
          <w:color w:val="FF0000"/>
          <w:sz w:val="21"/>
          <w:szCs w:val="21"/>
          <w:bdr w:val="none" w:sz="0" w:space="0" w:color="auto" w:frame="1"/>
        </w:rPr>
        <w:t>（所以煩惱根據現象多種差別就必須建立許多心所）</w:t>
      </w:r>
      <w:r w:rsidRPr="00395161">
        <w:rPr>
          <w:rFonts w:ascii="Kaiti TC" w:eastAsia="Kaiti TC" w:hAnsi="Kaiti TC" w:cs="Kaiti TC"/>
          <w:b/>
          <w:bCs/>
          <w:color w:val="000000"/>
          <w:sz w:val="28"/>
          <w:szCs w:val="28"/>
          <w:bdr w:val="none" w:sz="0" w:space="0" w:color="auto" w:frame="1"/>
        </w:rPr>
        <w:t>。故於染淨，不應齊責</w:t>
      </w:r>
      <w:r w:rsidRPr="00395161">
        <w:rPr>
          <w:rFonts w:ascii="Kaiti TC" w:eastAsia="Kaiti TC" w:hAnsi="Kaiti TC" w:cs="Kaiti TC"/>
          <w:b/>
          <w:bCs/>
          <w:color w:val="FF0000"/>
          <w:sz w:val="21"/>
          <w:szCs w:val="21"/>
          <w:bdr w:val="none" w:sz="0" w:space="0" w:color="auto" w:frame="1"/>
        </w:rPr>
        <w:t>（要它們有同樣數量）</w:t>
      </w:r>
      <w:r w:rsidRPr="00395161">
        <w:rPr>
          <w:rFonts w:ascii="Kaiti TC" w:eastAsia="Kaiti TC" w:hAnsi="Kaiti TC" w:cs="Kaiti TC"/>
          <w:b/>
          <w:bCs/>
          <w:color w:val="000000"/>
          <w:sz w:val="28"/>
          <w:szCs w:val="28"/>
          <w:bdr w:val="none" w:sz="0" w:space="0" w:color="auto" w:frame="1"/>
        </w:rPr>
        <w:t>。</w:t>
      </w:r>
    </w:p>
    <w:p w14:paraId="123CD237" w14:textId="77777777" w:rsidR="00395161" w:rsidRPr="00395161" w:rsidRDefault="00395161" w:rsidP="00395161">
      <w:pPr>
        <w:shd w:val="clear" w:color="auto" w:fill="FFFFFF"/>
        <w:rPr>
          <w:rFonts w:ascii="Kaiti TC" w:eastAsia="Kaiti TC" w:hAnsi="Kaiti TC" w:cs="Kaiti TC"/>
          <w:b/>
          <w:bCs/>
          <w:color w:val="000000"/>
          <w:sz w:val="28"/>
          <w:szCs w:val="28"/>
        </w:rPr>
      </w:pPr>
    </w:p>
    <w:p w14:paraId="4259389C" w14:textId="77777777" w:rsidR="00395161" w:rsidRPr="00395161" w:rsidRDefault="00395161" w:rsidP="00395161">
      <w:pPr>
        <w:shd w:val="clear" w:color="auto" w:fill="FFFFFF"/>
        <w:rPr>
          <w:rFonts w:ascii="Kaiti TC" w:eastAsia="Kaiti TC" w:hAnsi="Kaiti TC" w:cs="Kaiti TC"/>
          <w:b/>
          <w:bCs/>
          <w:color w:val="0000FF"/>
          <w:sz w:val="21"/>
          <w:szCs w:val="21"/>
          <w:bdr w:val="none" w:sz="0" w:space="0" w:color="auto" w:frame="1"/>
        </w:rPr>
      </w:pPr>
      <w:r w:rsidRPr="00395161">
        <w:rPr>
          <w:rFonts w:ascii="Kaiti TC" w:eastAsia="Kaiti TC" w:hAnsi="Kaiti TC" w:cs="Kaiti TC"/>
          <w:b/>
          <w:bCs/>
          <w:color w:val="0000FF"/>
          <w:sz w:val="21"/>
          <w:szCs w:val="21"/>
          <w:bdr w:val="none" w:sz="0" w:space="0" w:color="auto" w:frame="1"/>
        </w:rPr>
        <w:t>建立一個善心所的理由：1 根據是否是有獨立作用的實法，有獨立作用就立；沒有，就不立。除了不放逸、行捨、不害，雖無實體的假法，但此三對修行有特別意義；2 根據煩惱心的相反所建立，如能普遍存在六識的煩惱，就反過來建立善心所；如果沒有普遍性就不立，如慢、疑、惡見、九小隨除害等十二煩惱只與第六識相應，所以不立；3 如果煩惱心翻過來已有相應的心所就不建立，如失念、散亂、不正知翻過來即是念、定、慧，就不必再建立善心所</w:t>
      </w:r>
    </w:p>
    <w:p w14:paraId="73DD8E16" w14:textId="77777777" w:rsidR="00395161" w:rsidRPr="00395161" w:rsidRDefault="00395161" w:rsidP="00395161">
      <w:pPr>
        <w:shd w:val="clear" w:color="auto" w:fill="FFFFFF"/>
        <w:rPr>
          <w:rFonts w:ascii="Kaiti TC" w:eastAsia="Kaiti TC" w:hAnsi="Kaiti TC" w:cs="Kaiti TC"/>
          <w:b/>
          <w:bCs/>
          <w:color w:val="0000FF"/>
          <w:sz w:val="21"/>
          <w:szCs w:val="21"/>
          <w:bdr w:val="none" w:sz="0" w:space="0" w:color="auto" w:frame="1"/>
        </w:rPr>
      </w:pPr>
    </w:p>
    <w:p w14:paraId="15A0E4E5" w14:textId="77777777" w:rsidR="00395161" w:rsidRPr="00395161" w:rsidRDefault="00395161" w:rsidP="00395161">
      <w:pPr>
        <w:shd w:val="clear" w:color="auto" w:fill="FFFFFF"/>
        <w:rPr>
          <w:rFonts w:ascii="Kaiti TC" w:eastAsia="Kaiti TC" w:hAnsi="Kaiti TC" w:cs="Kaiti TC"/>
          <w:b/>
          <w:bCs/>
          <w:color w:val="000000"/>
          <w:sz w:val="28"/>
          <w:szCs w:val="28"/>
        </w:rPr>
      </w:pPr>
      <w:r w:rsidRPr="00395161">
        <w:rPr>
          <w:rFonts w:ascii="Kaiti TC" w:eastAsia="Kaiti TC" w:hAnsi="Kaiti TC" w:cs="Kaiti TC"/>
          <w:b/>
          <w:bCs/>
          <w:color w:val="0000FF"/>
          <w:sz w:val="28"/>
          <w:szCs w:val="28"/>
          <w:bdr w:val="none" w:sz="0" w:space="0" w:color="auto" w:frame="1"/>
        </w:rPr>
        <w:t># 論善十一的種種性質</w:t>
      </w:r>
    </w:p>
    <w:p w14:paraId="5879E541" w14:textId="77777777" w:rsidR="00395161" w:rsidRPr="00395161" w:rsidRDefault="00395161" w:rsidP="00395161">
      <w:pPr>
        <w:shd w:val="clear" w:color="auto" w:fill="FFFFFF"/>
        <w:rPr>
          <w:rFonts w:ascii="Kaiti TC" w:eastAsia="Kaiti TC" w:hAnsi="Kaiti TC" w:cs="Kaiti TC"/>
          <w:b/>
          <w:bCs/>
          <w:color w:val="000000"/>
          <w:sz w:val="28"/>
          <w:szCs w:val="28"/>
        </w:rPr>
      </w:pPr>
    </w:p>
    <w:p w14:paraId="575CD411"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FF"/>
          <w:sz w:val="21"/>
          <w:szCs w:val="21"/>
          <w:bdr w:val="none" w:sz="0" w:space="0" w:color="auto" w:frame="1"/>
        </w:rPr>
        <w:t>（1假實性）</w:t>
      </w:r>
      <w:r w:rsidRPr="00395161">
        <w:rPr>
          <w:rFonts w:ascii="Kaiti TC" w:eastAsia="Kaiti TC" w:hAnsi="Kaiti TC" w:cs="Kaiti TC"/>
          <w:b/>
          <w:bCs/>
          <w:color w:val="000000"/>
          <w:sz w:val="28"/>
          <w:szCs w:val="28"/>
          <w:bdr w:val="none" w:sz="0" w:space="0" w:color="auto" w:frame="1"/>
        </w:rPr>
        <w:t>此十一法，三是假有，謂不放逸、捨及不害，義如前說；餘八實有，相用別故</w:t>
      </w:r>
      <w:r w:rsidRPr="00395161">
        <w:rPr>
          <w:rFonts w:ascii="Kaiti TC" w:eastAsia="Kaiti TC" w:hAnsi="Kaiti TC" w:cs="Kaiti TC"/>
          <w:b/>
          <w:bCs/>
          <w:color w:val="FF0000"/>
          <w:sz w:val="21"/>
          <w:szCs w:val="21"/>
          <w:bdr w:val="none" w:sz="0" w:space="0" w:color="auto" w:frame="1"/>
        </w:rPr>
        <w:t>（它們各自的相狀與作用都獨立存在）</w:t>
      </w:r>
      <w:r w:rsidRPr="00395161">
        <w:rPr>
          <w:rFonts w:ascii="Kaiti TC" w:eastAsia="Kaiti TC" w:hAnsi="Kaiti TC" w:cs="Kaiti TC"/>
          <w:b/>
          <w:bCs/>
          <w:color w:val="000000"/>
          <w:sz w:val="28"/>
          <w:szCs w:val="28"/>
          <w:bdr w:val="none" w:sz="0" w:space="0" w:color="auto" w:frame="1"/>
        </w:rPr>
        <w:t>。</w:t>
      </w:r>
    </w:p>
    <w:p w14:paraId="1F4067C5"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p>
    <w:p w14:paraId="04D9B102" w14:textId="77777777" w:rsidR="00395161" w:rsidRPr="00395161" w:rsidRDefault="00395161" w:rsidP="00395161">
      <w:pPr>
        <w:shd w:val="clear" w:color="auto" w:fill="FFFFFF"/>
        <w:rPr>
          <w:rFonts w:ascii="Kaiti TC" w:eastAsia="Kaiti TC" w:hAnsi="Kaiti TC" w:cs="Kaiti TC"/>
          <w:b/>
          <w:bCs/>
          <w:color w:val="000000"/>
          <w:sz w:val="28"/>
          <w:szCs w:val="28"/>
        </w:rPr>
      </w:pPr>
      <w:r w:rsidRPr="00395161">
        <w:rPr>
          <w:rFonts w:ascii="Kaiti TC" w:eastAsia="Kaiti TC" w:hAnsi="Kaiti TC" w:cs="Kaiti TC"/>
          <w:b/>
          <w:bCs/>
          <w:color w:val="0000FF"/>
          <w:sz w:val="21"/>
          <w:szCs w:val="21"/>
          <w:bdr w:val="none" w:sz="0" w:space="0" w:color="auto" w:frame="1"/>
        </w:rPr>
        <w:t>（2 普遍性）</w:t>
      </w:r>
      <w:r w:rsidRPr="00395161">
        <w:rPr>
          <w:rFonts w:ascii="Kaiti TC" w:eastAsia="Kaiti TC" w:hAnsi="Kaiti TC" w:cs="Kaiti TC"/>
          <w:b/>
          <w:bCs/>
          <w:color w:val="FF0000"/>
          <w:sz w:val="21"/>
          <w:szCs w:val="21"/>
          <w:bdr w:val="none" w:sz="0" w:space="0" w:color="auto" w:frame="1"/>
        </w:rPr>
        <w:t>（1）</w:t>
      </w:r>
      <w:r w:rsidRPr="00395161">
        <w:rPr>
          <w:rFonts w:ascii="Kaiti TC" w:eastAsia="Kaiti TC" w:hAnsi="Kaiti TC" w:cs="Kaiti TC"/>
          <w:b/>
          <w:bCs/>
          <w:color w:val="000000"/>
          <w:sz w:val="28"/>
          <w:szCs w:val="28"/>
          <w:bdr w:val="none" w:sz="0" w:space="0" w:color="auto" w:frame="1"/>
        </w:rPr>
        <w:t>有義：十一</w:t>
      </w:r>
      <w:r w:rsidRPr="00395161">
        <w:rPr>
          <w:rFonts w:ascii="Kaiti TC" w:eastAsia="Kaiti TC" w:hAnsi="Kaiti TC" w:cs="Kaiti TC"/>
          <w:b/>
          <w:bCs/>
          <w:color w:val="FF0000"/>
          <w:sz w:val="21"/>
          <w:szCs w:val="21"/>
          <w:bdr w:val="none" w:sz="0" w:space="0" w:color="auto" w:frame="1"/>
        </w:rPr>
        <w:t>（中）</w:t>
      </w:r>
      <w:r w:rsidRPr="00395161">
        <w:rPr>
          <w:rFonts w:ascii="Kaiti TC" w:eastAsia="Kaiti TC" w:hAnsi="Kaiti TC" w:cs="Kaiti TC"/>
          <w:b/>
          <w:bCs/>
          <w:color w:val="000000"/>
          <w:sz w:val="28"/>
          <w:szCs w:val="28"/>
          <w:bdr w:val="none" w:sz="0" w:space="0" w:color="auto" w:frame="1"/>
        </w:rPr>
        <w:t>四遍善心，精進、三根遍善品故</w:t>
      </w:r>
      <w:r w:rsidRPr="00395161">
        <w:rPr>
          <w:rFonts w:ascii="Kaiti TC" w:eastAsia="Kaiti TC" w:hAnsi="Kaiti TC" w:cs="Kaiti TC"/>
          <w:b/>
          <w:bCs/>
          <w:color w:val="FF0000"/>
          <w:sz w:val="21"/>
          <w:szCs w:val="21"/>
          <w:bdr w:val="none" w:sz="0" w:space="0" w:color="auto" w:frame="1"/>
        </w:rPr>
        <w:t>（善心起時必有此四）</w:t>
      </w:r>
      <w:r w:rsidRPr="00395161">
        <w:rPr>
          <w:rFonts w:ascii="Kaiti TC" w:eastAsia="Kaiti TC" w:hAnsi="Kaiti TC" w:cs="Kaiti TC"/>
          <w:b/>
          <w:bCs/>
          <w:color w:val="000000"/>
          <w:sz w:val="28"/>
          <w:szCs w:val="28"/>
          <w:bdr w:val="none" w:sz="0" w:space="0" w:color="auto" w:frame="1"/>
        </w:rPr>
        <w:t>，餘七不定。推尋事理未決定時，不生信故。慚、愧同類，依處各別</w:t>
      </w:r>
      <w:r w:rsidRPr="00395161">
        <w:rPr>
          <w:rFonts w:ascii="Kaiti TC" w:eastAsia="Kaiti TC" w:hAnsi="Kaiti TC" w:cs="Kaiti TC"/>
          <w:b/>
          <w:bCs/>
          <w:color w:val="FF0000"/>
          <w:sz w:val="21"/>
          <w:szCs w:val="21"/>
          <w:bdr w:val="none" w:sz="0" w:space="0" w:color="auto" w:frame="1"/>
        </w:rPr>
        <w:t>（依靠的力量不同）</w:t>
      </w:r>
      <w:r w:rsidRPr="00395161">
        <w:rPr>
          <w:rFonts w:ascii="Kaiti TC" w:eastAsia="Kaiti TC" w:hAnsi="Kaiti TC" w:cs="Kaiti TC"/>
          <w:b/>
          <w:bCs/>
          <w:color w:val="000000"/>
          <w:sz w:val="28"/>
          <w:szCs w:val="28"/>
          <w:bdr w:val="none" w:sz="0" w:space="0" w:color="auto" w:frame="1"/>
        </w:rPr>
        <w:t>，隨起一時，第二無故。要</w:t>
      </w:r>
      <w:r w:rsidRPr="00395161">
        <w:rPr>
          <w:rFonts w:ascii="Kaiti TC" w:eastAsia="Kaiti TC" w:hAnsi="Kaiti TC" w:cs="Kaiti TC"/>
          <w:b/>
          <w:bCs/>
          <w:color w:val="FF0000"/>
          <w:sz w:val="21"/>
          <w:szCs w:val="21"/>
          <w:bdr w:val="none" w:sz="0" w:space="0" w:color="auto" w:frame="1"/>
        </w:rPr>
        <w:t>（以）</w:t>
      </w:r>
      <w:r w:rsidRPr="00395161">
        <w:rPr>
          <w:rFonts w:ascii="Kaiti TC" w:eastAsia="Kaiti TC" w:hAnsi="Kaiti TC" w:cs="Kaiti TC"/>
          <w:b/>
          <w:bCs/>
          <w:color w:val="000000"/>
          <w:sz w:val="28"/>
          <w:szCs w:val="28"/>
          <w:bdr w:val="none" w:sz="0" w:space="0" w:color="auto" w:frame="1"/>
        </w:rPr>
        <w:t>世間道斷煩惱</w:t>
      </w:r>
      <w:r w:rsidRPr="00395161">
        <w:rPr>
          <w:rFonts w:ascii="Kaiti TC" w:eastAsia="Kaiti TC" w:hAnsi="Kaiti TC" w:cs="Kaiti TC"/>
          <w:b/>
          <w:bCs/>
          <w:color w:val="FF0000"/>
          <w:sz w:val="21"/>
          <w:szCs w:val="21"/>
          <w:bdr w:val="none" w:sz="0" w:space="0" w:color="auto" w:frame="1"/>
        </w:rPr>
        <w:t>（現行）</w:t>
      </w:r>
      <w:r w:rsidRPr="00395161">
        <w:rPr>
          <w:rFonts w:ascii="Kaiti TC" w:eastAsia="Kaiti TC" w:hAnsi="Kaiti TC" w:cs="Kaiti TC"/>
          <w:b/>
          <w:bCs/>
          <w:color w:val="000000"/>
          <w:sz w:val="28"/>
          <w:szCs w:val="28"/>
          <w:bdr w:val="none" w:sz="0" w:space="0" w:color="auto" w:frame="1"/>
        </w:rPr>
        <w:t>時，</w:t>
      </w:r>
      <w:r w:rsidRPr="00395161">
        <w:rPr>
          <w:rFonts w:ascii="Kaiti TC" w:eastAsia="Kaiti TC" w:hAnsi="Kaiti TC" w:cs="Kaiti TC"/>
          <w:b/>
          <w:bCs/>
          <w:color w:val="FF0000"/>
          <w:sz w:val="21"/>
          <w:szCs w:val="21"/>
          <w:bdr w:val="none" w:sz="0" w:space="0" w:color="auto" w:frame="1"/>
        </w:rPr>
        <w:t>（才）</w:t>
      </w:r>
      <w:r w:rsidRPr="00395161">
        <w:rPr>
          <w:rFonts w:ascii="Kaiti TC" w:eastAsia="Kaiti TC" w:hAnsi="Kaiti TC" w:cs="Kaiti TC"/>
          <w:b/>
          <w:bCs/>
          <w:color w:val="000000"/>
          <w:sz w:val="28"/>
          <w:szCs w:val="28"/>
          <w:bdr w:val="none" w:sz="0" w:space="0" w:color="auto" w:frame="1"/>
        </w:rPr>
        <w:t>有輕安故。不放逸、捨，無漏道時方得起故。悲愍有情時，乃有不害故。</w:t>
      </w:r>
      <w:r w:rsidRPr="00395161">
        <w:rPr>
          <w:rFonts w:ascii="Kaiti TC" w:eastAsia="Kaiti TC" w:hAnsi="Kaiti TC" w:cs="Kaiti TC"/>
          <w:b/>
          <w:bCs/>
          <w:color w:val="FF0000"/>
          <w:sz w:val="21"/>
          <w:szCs w:val="21"/>
          <w:bdr w:val="none" w:sz="0" w:space="0" w:color="auto" w:frame="1"/>
        </w:rPr>
        <w:t>《瑜伽師地論》</w:t>
      </w:r>
      <w:r w:rsidRPr="00395161">
        <w:rPr>
          <w:rFonts w:ascii="Kaiti TC" w:eastAsia="Kaiti TC" w:hAnsi="Kaiti TC" w:cs="Kaiti TC"/>
          <w:b/>
          <w:bCs/>
          <w:color w:val="000000"/>
          <w:sz w:val="28"/>
          <w:szCs w:val="28"/>
          <w:bdr w:val="none" w:sz="0" w:space="0" w:color="auto" w:frame="1"/>
        </w:rPr>
        <w:t>論說：“十一六位</w:t>
      </w:r>
      <w:r w:rsidRPr="00395161">
        <w:rPr>
          <w:rFonts w:ascii="Kaiti TC" w:eastAsia="Kaiti TC" w:hAnsi="Kaiti TC" w:cs="Kaiti TC"/>
          <w:b/>
          <w:bCs/>
          <w:color w:val="FF0000"/>
          <w:sz w:val="21"/>
          <w:szCs w:val="21"/>
          <w:bdr w:val="none" w:sz="0" w:space="0" w:color="auto" w:frame="1"/>
        </w:rPr>
        <w:t>（善十一在六種情況）</w:t>
      </w:r>
      <w:r w:rsidRPr="00395161">
        <w:rPr>
          <w:rFonts w:ascii="Kaiti TC" w:eastAsia="Kaiti TC" w:hAnsi="Kaiti TC" w:cs="Kaiti TC"/>
          <w:b/>
          <w:bCs/>
          <w:color w:val="000000"/>
          <w:sz w:val="28"/>
          <w:szCs w:val="28"/>
          <w:bdr w:val="none" w:sz="0" w:space="0" w:color="auto" w:frame="1"/>
        </w:rPr>
        <w:t>中起。謂決定位，有信相應；止息染時，有慚愧起，顧自他故</w:t>
      </w:r>
      <w:r w:rsidRPr="00395161">
        <w:rPr>
          <w:rFonts w:ascii="Kaiti TC" w:eastAsia="Kaiti TC" w:hAnsi="Kaiti TC" w:cs="Kaiti TC"/>
          <w:b/>
          <w:bCs/>
          <w:color w:val="FF0000"/>
          <w:sz w:val="21"/>
          <w:szCs w:val="21"/>
          <w:bdr w:val="none" w:sz="0" w:space="0" w:color="auto" w:frame="1"/>
        </w:rPr>
        <w:t>（要看是依自己還是靠外在力量）</w:t>
      </w:r>
      <w:r w:rsidRPr="00395161">
        <w:rPr>
          <w:rFonts w:ascii="Kaiti TC" w:eastAsia="Kaiti TC" w:hAnsi="Kaiti TC" w:cs="Kaiti TC"/>
          <w:b/>
          <w:bCs/>
          <w:color w:val="000000"/>
          <w:sz w:val="28"/>
          <w:szCs w:val="28"/>
          <w:bdr w:val="none" w:sz="0" w:space="0" w:color="auto" w:frame="1"/>
        </w:rPr>
        <w:t>；於善</w:t>
      </w:r>
      <w:r w:rsidRPr="00395161">
        <w:rPr>
          <w:rFonts w:ascii="Kaiti TC" w:eastAsia="Kaiti TC" w:hAnsi="Kaiti TC" w:cs="Kaiti TC"/>
          <w:b/>
          <w:bCs/>
          <w:color w:val="FF0000"/>
          <w:sz w:val="21"/>
          <w:szCs w:val="21"/>
          <w:bdr w:val="none" w:sz="0" w:space="0" w:color="auto" w:frame="1"/>
        </w:rPr>
        <w:t>（心）</w:t>
      </w:r>
      <w:r w:rsidRPr="00395161">
        <w:rPr>
          <w:rFonts w:ascii="Kaiti TC" w:eastAsia="Kaiti TC" w:hAnsi="Kaiti TC" w:cs="Kaiti TC"/>
          <w:b/>
          <w:bCs/>
          <w:color w:val="000000"/>
          <w:sz w:val="28"/>
          <w:szCs w:val="28"/>
          <w:bdr w:val="none" w:sz="0" w:space="0" w:color="auto" w:frame="1"/>
        </w:rPr>
        <w:t>品位，有精進、三根；世間道時，有輕安起；於出世道，有捨、不放逸；攝眾生時，有不害故。”</w:t>
      </w:r>
    </w:p>
    <w:p w14:paraId="2E68554C" w14:textId="77777777" w:rsidR="00395161" w:rsidRPr="00395161" w:rsidRDefault="00395161" w:rsidP="00395161">
      <w:pPr>
        <w:shd w:val="clear" w:color="auto" w:fill="FFFFFF"/>
        <w:rPr>
          <w:rFonts w:ascii="Kaiti TC" w:eastAsia="Kaiti TC" w:hAnsi="Kaiti TC" w:cs="Kaiti TC"/>
          <w:b/>
          <w:bCs/>
          <w:color w:val="000000"/>
          <w:sz w:val="28"/>
          <w:szCs w:val="28"/>
        </w:rPr>
      </w:pPr>
    </w:p>
    <w:p w14:paraId="739D0798" w14:textId="77777777" w:rsidR="00395161" w:rsidRPr="00395161" w:rsidRDefault="00395161" w:rsidP="00395161">
      <w:pPr>
        <w:shd w:val="clear" w:color="auto" w:fill="FFFFFF"/>
        <w:rPr>
          <w:rFonts w:ascii="Kaiti TC" w:eastAsia="Kaiti TC" w:hAnsi="Kaiti TC" w:cs="Kaiti TC"/>
          <w:b/>
          <w:bCs/>
          <w:color w:val="000000"/>
          <w:sz w:val="28"/>
          <w:szCs w:val="28"/>
        </w:rPr>
      </w:pPr>
      <w:r w:rsidRPr="00395161">
        <w:rPr>
          <w:rFonts w:ascii="Kaiti TC" w:eastAsia="Kaiti TC" w:hAnsi="Kaiti TC" w:cs="Kaiti TC"/>
          <w:b/>
          <w:bCs/>
          <w:color w:val="0000FF"/>
          <w:sz w:val="21"/>
          <w:szCs w:val="21"/>
          <w:bdr w:val="none" w:sz="0" w:space="0" w:color="auto" w:frame="1"/>
        </w:rPr>
        <w:t>《集論》六卷四頁云：云何世間道？謂世間初靜慮，第二靜慮，第三靜慮，第四靜慮，空無邊處，識無邊處，無所有處，非想非非想處。</w:t>
      </w:r>
    </w:p>
    <w:p w14:paraId="6A393AE4" w14:textId="77777777" w:rsidR="00395161" w:rsidRPr="00395161" w:rsidRDefault="00395161" w:rsidP="00395161">
      <w:pPr>
        <w:shd w:val="clear" w:color="auto" w:fill="FFFFFF"/>
        <w:rPr>
          <w:rFonts w:ascii="Kaiti TC" w:eastAsia="Kaiti TC" w:hAnsi="Kaiti TC" w:cs="Kaiti TC"/>
          <w:b/>
          <w:bCs/>
          <w:color w:val="000000"/>
          <w:sz w:val="28"/>
          <w:szCs w:val="28"/>
        </w:rPr>
      </w:pPr>
    </w:p>
    <w:p w14:paraId="30953397" w14:textId="77777777" w:rsidR="00395161" w:rsidRPr="00395161" w:rsidRDefault="00395161" w:rsidP="00395161">
      <w:pPr>
        <w:shd w:val="clear" w:color="auto" w:fill="FFFFFF"/>
        <w:rPr>
          <w:rFonts w:ascii="Kaiti TC" w:eastAsia="Kaiti TC" w:hAnsi="Kaiti TC" w:cs="Kaiti TC"/>
          <w:b/>
          <w:bCs/>
          <w:color w:val="000000"/>
          <w:sz w:val="28"/>
          <w:szCs w:val="28"/>
        </w:rPr>
      </w:pPr>
      <w:r w:rsidRPr="00395161">
        <w:rPr>
          <w:rFonts w:ascii="Kaiti TC" w:eastAsia="Kaiti TC" w:hAnsi="Kaiti TC" w:cs="Kaiti TC" w:hint="eastAsia"/>
          <w:b/>
          <w:bCs/>
          <w:color w:val="FF0000"/>
          <w:sz w:val="21"/>
          <w:szCs w:val="21"/>
          <w:bdr w:val="none" w:sz="0" w:space="0" w:color="auto" w:frame="1"/>
        </w:rPr>
        <w:lastRenderedPageBreak/>
        <w:t>（</w:t>
      </w:r>
      <w:r w:rsidRPr="00395161">
        <w:rPr>
          <w:rFonts w:ascii="Kaiti TC" w:eastAsia="Kaiti TC" w:hAnsi="Kaiti TC" w:cs="Kaiti TC"/>
          <w:b/>
          <w:bCs/>
          <w:color w:val="FF0000"/>
          <w:sz w:val="21"/>
          <w:szCs w:val="21"/>
          <w:bdr w:val="none" w:sz="0" w:space="0" w:color="auto" w:frame="1"/>
        </w:rPr>
        <w:t>2）</w:t>
      </w:r>
      <w:r w:rsidRPr="00395161">
        <w:rPr>
          <w:rFonts w:ascii="Kaiti TC" w:eastAsia="Kaiti TC" w:hAnsi="Kaiti TC" w:cs="Kaiti TC"/>
          <w:b/>
          <w:bCs/>
          <w:color w:val="000000"/>
          <w:sz w:val="28"/>
          <w:szCs w:val="28"/>
          <w:bdr w:val="none" w:sz="0" w:space="0" w:color="auto" w:frame="1"/>
        </w:rPr>
        <w:t>有義</w:t>
      </w:r>
      <w:r w:rsidRPr="00395161">
        <w:rPr>
          <w:rFonts w:ascii="Kaiti TC" w:eastAsia="Kaiti TC" w:hAnsi="Kaiti TC" w:cs="Kaiti TC"/>
          <w:b/>
          <w:bCs/>
          <w:color w:val="FF0000"/>
          <w:sz w:val="21"/>
          <w:szCs w:val="21"/>
          <w:bdr w:val="none" w:sz="0" w:space="0" w:color="auto" w:frame="1"/>
        </w:rPr>
        <w:t>（論主觀點）</w:t>
      </w:r>
      <w:r w:rsidRPr="00395161">
        <w:rPr>
          <w:rFonts w:ascii="Kaiti TC" w:eastAsia="Kaiti TC" w:hAnsi="Kaiti TC" w:cs="Kaiti TC"/>
          <w:b/>
          <w:bCs/>
          <w:color w:val="000000"/>
          <w:sz w:val="28"/>
          <w:szCs w:val="28"/>
          <w:bdr w:val="none" w:sz="0" w:space="0" w:color="auto" w:frame="1"/>
        </w:rPr>
        <w:t>：彼說未為應理。推尋事</w:t>
      </w:r>
      <w:r w:rsidRPr="00395161">
        <w:rPr>
          <w:rFonts w:ascii="Kaiti TC" w:eastAsia="Kaiti TC" w:hAnsi="Kaiti TC" w:cs="Kaiti TC"/>
          <w:b/>
          <w:bCs/>
          <w:color w:val="FF0000"/>
          <w:sz w:val="21"/>
          <w:szCs w:val="21"/>
          <w:bdr w:val="none" w:sz="0" w:space="0" w:color="auto" w:frame="1"/>
        </w:rPr>
        <w:t>（物真）</w:t>
      </w:r>
      <w:r w:rsidRPr="00395161">
        <w:rPr>
          <w:rFonts w:ascii="Kaiti TC" w:eastAsia="Kaiti TC" w:hAnsi="Kaiti TC" w:cs="Kaiti TC"/>
          <w:b/>
          <w:bCs/>
          <w:color w:val="000000"/>
          <w:sz w:val="28"/>
          <w:szCs w:val="28"/>
          <w:bdr w:val="none" w:sz="0" w:space="0" w:color="auto" w:frame="1"/>
        </w:rPr>
        <w:t>理未決定心，信若不生，</w:t>
      </w:r>
      <w:r w:rsidRPr="00395161">
        <w:rPr>
          <w:rFonts w:ascii="Kaiti TC" w:eastAsia="Kaiti TC" w:hAnsi="Kaiti TC" w:cs="Kaiti TC"/>
          <w:b/>
          <w:bCs/>
          <w:color w:val="FF0000"/>
          <w:sz w:val="21"/>
          <w:szCs w:val="21"/>
          <w:bdr w:val="none" w:sz="0" w:space="0" w:color="auto" w:frame="1"/>
        </w:rPr>
        <w:t>（則追求真理的心）</w:t>
      </w:r>
      <w:r w:rsidRPr="00395161">
        <w:rPr>
          <w:rFonts w:ascii="Kaiti TC" w:eastAsia="Kaiti TC" w:hAnsi="Kaiti TC" w:cs="Kaiti TC"/>
          <w:b/>
          <w:bCs/>
          <w:color w:val="000000"/>
          <w:sz w:val="28"/>
          <w:szCs w:val="28"/>
          <w:bdr w:val="none" w:sz="0" w:space="0" w:color="auto" w:frame="1"/>
        </w:rPr>
        <w:t>應非是善，如染心等，無淨信故。慚愧類異，依別</w:t>
      </w:r>
      <w:r w:rsidRPr="00395161">
        <w:rPr>
          <w:rFonts w:ascii="Kaiti TC" w:eastAsia="Kaiti TC" w:hAnsi="Kaiti TC" w:cs="Kaiti TC"/>
          <w:b/>
          <w:bCs/>
          <w:color w:val="FF0000"/>
          <w:sz w:val="21"/>
          <w:szCs w:val="21"/>
          <w:bdr w:val="none" w:sz="0" w:space="0" w:color="auto" w:frame="1"/>
        </w:rPr>
        <w:t>（所依力量雖不同，但所緣）</w:t>
      </w:r>
      <w:r w:rsidRPr="00395161">
        <w:rPr>
          <w:rFonts w:ascii="Kaiti TC" w:eastAsia="Kaiti TC" w:hAnsi="Kaiti TC" w:cs="Kaiti TC"/>
          <w:b/>
          <w:bCs/>
          <w:color w:val="000000"/>
          <w:sz w:val="28"/>
          <w:szCs w:val="28"/>
          <w:bdr w:val="none" w:sz="0" w:space="0" w:color="auto" w:frame="1"/>
        </w:rPr>
        <w:t>境同，俱遍善心，前已說故。若出世道輕安不生，應此</w:t>
      </w:r>
      <w:r w:rsidRPr="00395161">
        <w:rPr>
          <w:rFonts w:ascii="Kaiti TC" w:eastAsia="Kaiti TC" w:hAnsi="Kaiti TC" w:cs="Kaiti TC"/>
          <w:b/>
          <w:bCs/>
          <w:color w:val="FF0000"/>
          <w:sz w:val="21"/>
          <w:szCs w:val="21"/>
          <w:bdr w:val="none" w:sz="0" w:space="0" w:color="auto" w:frame="1"/>
        </w:rPr>
        <w:t>（出世道）</w:t>
      </w:r>
      <w:r w:rsidRPr="00395161">
        <w:rPr>
          <w:rFonts w:ascii="Kaiti TC" w:eastAsia="Kaiti TC" w:hAnsi="Kaiti TC" w:cs="Kaiti TC"/>
          <w:b/>
          <w:bCs/>
          <w:color w:val="000000"/>
          <w:sz w:val="28"/>
          <w:szCs w:val="28"/>
          <w:bdr w:val="none" w:sz="0" w:space="0" w:color="auto" w:frame="1"/>
        </w:rPr>
        <w:t>覺支</w:t>
      </w:r>
      <w:r w:rsidRPr="00395161">
        <w:rPr>
          <w:rFonts w:ascii="Kaiti TC" w:eastAsia="Kaiti TC" w:hAnsi="Kaiti TC" w:cs="Kaiti TC"/>
          <w:b/>
          <w:bCs/>
          <w:color w:val="FF0000"/>
          <w:sz w:val="21"/>
          <w:szCs w:val="21"/>
          <w:bdr w:val="none" w:sz="0" w:space="0" w:color="auto" w:frame="1"/>
        </w:rPr>
        <w:t>（就）</w:t>
      </w:r>
      <w:r w:rsidRPr="00395161">
        <w:rPr>
          <w:rFonts w:ascii="Kaiti TC" w:eastAsia="Kaiti TC" w:hAnsi="Kaiti TC" w:cs="Kaiti TC"/>
          <w:b/>
          <w:bCs/>
          <w:color w:val="000000"/>
          <w:sz w:val="28"/>
          <w:szCs w:val="28"/>
          <w:bdr w:val="none" w:sz="0" w:space="0" w:color="auto" w:frame="1"/>
        </w:rPr>
        <w:t>非無漏故。若世間道無捨、不放逸，應非</w:t>
      </w:r>
      <w:r w:rsidRPr="00395161">
        <w:rPr>
          <w:rFonts w:ascii="Kaiti TC" w:eastAsia="Kaiti TC" w:hAnsi="Kaiti TC" w:cs="Kaiti TC"/>
          <w:b/>
          <w:bCs/>
          <w:color w:val="FF0000"/>
          <w:sz w:val="21"/>
          <w:szCs w:val="21"/>
          <w:bdr w:val="none" w:sz="0" w:space="0" w:color="auto" w:frame="1"/>
        </w:rPr>
        <w:t>（能保持）</w:t>
      </w:r>
      <w:r w:rsidRPr="00395161">
        <w:rPr>
          <w:rFonts w:ascii="Kaiti TC" w:eastAsia="Kaiti TC" w:hAnsi="Kaiti TC" w:cs="Kaiti TC"/>
          <w:b/>
          <w:bCs/>
          <w:color w:val="000000"/>
          <w:sz w:val="28"/>
          <w:szCs w:val="28"/>
          <w:bdr w:val="none" w:sz="0" w:space="0" w:color="auto" w:frame="1"/>
        </w:rPr>
        <w:t>寂靜、防惡修善故，又應不伏掉</w:t>
      </w:r>
      <w:r w:rsidRPr="00395161">
        <w:rPr>
          <w:rFonts w:ascii="Kaiti TC" w:eastAsia="Kaiti TC" w:hAnsi="Kaiti TC" w:cs="Kaiti TC"/>
          <w:b/>
          <w:bCs/>
          <w:color w:val="FF0000"/>
          <w:sz w:val="21"/>
          <w:szCs w:val="21"/>
          <w:bdr w:val="none" w:sz="0" w:space="0" w:color="auto" w:frame="1"/>
        </w:rPr>
        <w:t>（舉）</w:t>
      </w:r>
      <w:r w:rsidRPr="00395161">
        <w:rPr>
          <w:rFonts w:ascii="Kaiti TC" w:eastAsia="Kaiti TC" w:hAnsi="Kaiti TC" w:cs="Kaiti TC"/>
          <w:b/>
          <w:bCs/>
          <w:color w:val="000000"/>
          <w:sz w:val="28"/>
          <w:szCs w:val="28"/>
          <w:bdr w:val="none" w:sz="0" w:space="0" w:color="auto" w:frame="1"/>
        </w:rPr>
        <w:t>、放逸故</w:t>
      </w:r>
      <w:r w:rsidRPr="00395161">
        <w:rPr>
          <w:rFonts w:ascii="Kaiti TC" w:eastAsia="Kaiti TC" w:hAnsi="Kaiti TC" w:cs="Kaiti TC" w:hint="eastAsia"/>
          <w:b/>
          <w:bCs/>
          <w:color w:val="000000"/>
          <w:sz w:val="28"/>
          <w:szCs w:val="28"/>
          <w:bdr w:val="none" w:sz="0" w:space="0" w:color="auto" w:frame="1"/>
        </w:rPr>
        <w:t>；</w:t>
      </w:r>
      <w:r w:rsidRPr="00395161">
        <w:rPr>
          <w:rFonts w:ascii="Kaiti TC" w:eastAsia="Kaiti TC" w:hAnsi="Kaiti TC" w:cs="Kaiti TC"/>
          <w:b/>
          <w:bCs/>
          <w:color w:val="000000"/>
          <w:sz w:val="28"/>
          <w:szCs w:val="28"/>
          <w:bdr w:val="none" w:sz="0" w:space="0" w:color="auto" w:frame="1"/>
        </w:rPr>
        <w:t>有漏善心既具四法</w:t>
      </w:r>
      <w:r w:rsidRPr="00395161">
        <w:rPr>
          <w:rFonts w:ascii="Kaiti TC" w:eastAsia="Kaiti TC" w:hAnsi="Kaiti TC" w:cs="Kaiti TC"/>
          <w:b/>
          <w:bCs/>
          <w:color w:val="FF0000"/>
          <w:sz w:val="21"/>
          <w:szCs w:val="21"/>
          <w:bdr w:val="none" w:sz="0" w:space="0" w:color="auto" w:frame="1"/>
        </w:rPr>
        <w:t>（勤、三善根）</w:t>
      </w:r>
      <w:r w:rsidRPr="00395161">
        <w:rPr>
          <w:rFonts w:ascii="Kaiti TC" w:eastAsia="Kaiti TC" w:hAnsi="Kaiti TC" w:cs="Kaiti TC"/>
          <w:b/>
          <w:bCs/>
          <w:color w:val="000000"/>
          <w:sz w:val="28"/>
          <w:szCs w:val="28"/>
          <w:bdr w:val="none" w:sz="0" w:space="0" w:color="auto" w:frame="1"/>
        </w:rPr>
        <w:t>，如出世道，</w:t>
      </w:r>
      <w:r w:rsidRPr="00395161">
        <w:rPr>
          <w:rFonts w:ascii="Kaiti TC" w:eastAsia="Kaiti TC" w:hAnsi="Kaiti TC" w:cs="Kaiti TC"/>
          <w:b/>
          <w:bCs/>
          <w:color w:val="FF0000"/>
          <w:sz w:val="21"/>
          <w:szCs w:val="21"/>
          <w:bdr w:val="none" w:sz="0" w:space="0" w:color="auto" w:frame="1"/>
        </w:rPr>
        <w:t>（世間道也）</w:t>
      </w:r>
      <w:r w:rsidRPr="00395161">
        <w:rPr>
          <w:rFonts w:ascii="Kaiti TC" w:eastAsia="Kaiti TC" w:hAnsi="Kaiti TC" w:cs="Kaiti TC"/>
          <w:b/>
          <w:bCs/>
          <w:color w:val="000000"/>
          <w:sz w:val="28"/>
          <w:szCs w:val="28"/>
          <w:bdr w:val="none" w:sz="0" w:space="0" w:color="auto" w:frame="1"/>
        </w:rPr>
        <w:t>應有</w:t>
      </w:r>
      <w:r w:rsidRPr="00395161">
        <w:rPr>
          <w:rFonts w:ascii="Kaiti TC" w:eastAsia="Kaiti TC" w:hAnsi="Kaiti TC" w:cs="Kaiti TC"/>
          <w:b/>
          <w:bCs/>
          <w:color w:val="FF0000"/>
          <w:sz w:val="21"/>
          <w:szCs w:val="21"/>
          <w:bdr w:val="none" w:sz="0" w:space="0" w:color="auto" w:frame="1"/>
        </w:rPr>
        <w:t>（行捨及不放逸）</w:t>
      </w:r>
      <w:r w:rsidRPr="00395161">
        <w:rPr>
          <w:rFonts w:ascii="Kaiti TC" w:eastAsia="Kaiti TC" w:hAnsi="Kaiti TC" w:cs="Kaiti TC"/>
          <w:b/>
          <w:bCs/>
          <w:color w:val="000000"/>
          <w:sz w:val="28"/>
          <w:szCs w:val="28"/>
          <w:bdr w:val="none" w:sz="0" w:space="0" w:color="auto" w:frame="1"/>
        </w:rPr>
        <w:t>二故。善心起時，皆不損物，違能損法，有不害故。論說六位起十一者，依彼彼增，作此此說故</w:t>
      </w:r>
      <w:r w:rsidRPr="00395161">
        <w:rPr>
          <w:rFonts w:ascii="Kaiti TC" w:eastAsia="Kaiti TC" w:hAnsi="Kaiti TC" w:cs="Kaiti TC"/>
          <w:b/>
          <w:bCs/>
          <w:color w:val="FF0000"/>
          <w:sz w:val="21"/>
          <w:szCs w:val="21"/>
          <w:bdr w:val="none" w:sz="0" w:space="0" w:color="auto" w:frame="1"/>
        </w:rPr>
        <w:t>（《瑜伽論》說的六位起十一的意思，只是說在某</w:t>
      </w:r>
      <w:r w:rsidRPr="00395161">
        <w:rPr>
          <w:rFonts w:ascii="Kaiti TC" w:eastAsia="Kaiti TC" w:hAnsi="Kaiti TC" w:cs="Kaiti TC" w:hint="eastAsia"/>
          <w:b/>
          <w:bCs/>
          <w:color w:val="FF0000"/>
          <w:sz w:val="21"/>
          <w:szCs w:val="21"/>
          <w:bdr w:val="none" w:sz="0" w:space="0" w:color="auto" w:frame="1"/>
        </w:rPr>
        <w:t>些</w:t>
      </w:r>
      <w:r w:rsidRPr="00395161">
        <w:rPr>
          <w:rFonts w:ascii="Kaiti TC" w:eastAsia="Kaiti TC" w:hAnsi="Kaiti TC" w:cs="Kaiti TC"/>
          <w:b/>
          <w:bCs/>
          <w:color w:val="FF0000"/>
          <w:sz w:val="21"/>
          <w:szCs w:val="21"/>
          <w:bdr w:val="none" w:sz="0" w:space="0" w:color="auto" w:frame="1"/>
        </w:rPr>
        <w:t>情況使</w:t>
      </w:r>
      <w:r w:rsidRPr="00395161">
        <w:rPr>
          <w:rFonts w:ascii="Kaiti TC" w:eastAsia="Kaiti TC" w:hAnsi="Kaiti TC" w:cs="Kaiti TC" w:hint="eastAsia"/>
          <w:b/>
          <w:bCs/>
          <w:color w:val="FF0000"/>
          <w:sz w:val="21"/>
          <w:szCs w:val="21"/>
          <w:bdr w:val="none" w:sz="0" w:space="0" w:color="auto" w:frame="1"/>
        </w:rPr>
        <w:t>得</w:t>
      </w:r>
      <w:r w:rsidRPr="00395161">
        <w:rPr>
          <w:rFonts w:ascii="Kaiti TC" w:eastAsia="Kaiti TC" w:hAnsi="Kaiti TC" w:cs="Kaiti TC"/>
          <w:b/>
          <w:bCs/>
          <w:color w:val="FF0000"/>
          <w:sz w:val="21"/>
          <w:szCs w:val="21"/>
          <w:bdr w:val="none" w:sz="0" w:space="0" w:color="auto" w:frame="1"/>
        </w:rPr>
        <w:t>某</w:t>
      </w:r>
      <w:r w:rsidRPr="00395161">
        <w:rPr>
          <w:rFonts w:ascii="Kaiti TC" w:eastAsia="Kaiti TC" w:hAnsi="Kaiti TC" w:cs="Kaiti TC" w:hint="eastAsia"/>
          <w:b/>
          <w:bCs/>
          <w:color w:val="FF0000"/>
          <w:sz w:val="21"/>
          <w:szCs w:val="21"/>
          <w:bdr w:val="none" w:sz="0" w:space="0" w:color="auto" w:frame="1"/>
        </w:rPr>
        <w:t>些</w:t>
      </w:r>
      <w:r w:rsidRPr="00395161">
        <w:rPr>
          <w:rFonts w:ascii="Kaiti TC" w:eastAsia="Kaiti TC" w:hAnsi="Kaiti TC" w:cs="Kaiti TC"/>
          <w:b/>
          <w:bCs/>
          <w:color w:val="FF0000"/>
          <w:sz w:val="21"/>
          <w:szCs w:val="21"/>
          <w:bdr w:val="none" w:sz="0" w:space="0" w:color="auto" w:frame="1"/>
        </w:rPr>
        <w:t>善心所的作用</w:t>
      </w:r>
      <w:r w:rsidRPr="00395161">
        <w:rPr>
          <w:rFonts w:ascii="Kaiti TC" w:eastAsia="Kaiti TC" w:hAnsi="Kaiti TC" w:cs="Kaiti TC" w:hint="eastAsia"/>
          <w:b/>
          <w:bCs/>
          <w:color w:val="FF0000"/>
          <w:sz w:val="21"/>
          <w:szCs w:val="21"/>
          <w:bdr w:val="none" w:sz="0" w:space="0" w:color="auto" w:frame="1"/>
        </w:rPr>
        <w:t>增</w:t>
      </w:r>
      <w:r w:rsidRPr="00395161">
        <w:rPr>
          <w:rFonts w:ascii="Kaiti TC" w:eastAsia="Kaiti TC" w:hAnsi="Kaiti TC" w:cs="Kaiti TC"/>
          <w:b/>
          <w:bCs/>
          <w:color w:val="FF0000"/>
          <w:sz w:val="21"/>
          <w:szCs w:val="21"/>
          <w:bdr w:val="none" w:sz="0" w:space="0" w:color="auto" w:frame="1"/>
        </w:rPr>
        <w:t>強，根據那些特定情況，所以《瑜伽論》才這麼說）</w:t>
      </w:r>
      <w:r w:rsidRPr="00395161">
        <w:rPr>
          <w:rFonts w:ascii="Kaiti TC" w:eastAsia="Kaiti TC" w:hAnsi="Kaiti TC" w:cs="Kaiti TC"/>
          <w:b/>
          <w:bCs/>
          <w:color w:val="000000"/>
          <w:sz w:val="28"/>
          <w:szCs w:val="28"/>
          <w:bdr w:val="none" w:sz="0" w:space="0" w:color="auto" w:frame="1"/>
        </w:rPr>
        <w:t>，故彼</w:t>
      </w:r>
      <w:r w:rsidRPr="00395161">
        <w:rPr>
          <w:rFonts w:ascii="Kaiti TC" w:eastAsia="Kaiti TC" w:hAnsi="Kaiti TC" w:cs="Kaiti TC"/>
          <w:b/>
          <w:bCs/>
          <w:color w:val="FF0000"/>
          <w:sz w:val="21"/>
          <w:szCs w:val="21"/>
          <w:bdr w:val="none" w:sz="0" w:space="0" w:color="auto" w:frame="1"/>
        </w:rPr>
        <w:t>（上述）</w:t>
      </w:r>
      <w:r w:rsidRPr="00395161">
        <w:rPr>
          <w:rFonts w:ascii="Kaiti TC" w:eastAsia="Kaiti TC" w:hAnsi="Kaiti TC" w:cs="Kaiti TC"/>
          <w:b/>
          <w:bCs/>
          <w:color w:val="000000"/>
          <w:sz w:val="28"/>
          <w:szCs w:val="28"/>
          <w:bdr w:val="none" w:sz="0" w:space="0" w:color="auto" w:frame="1"/>
        </w:rPr>
        <w:t>所說，定非應理。</w:t>
      </w:r>
    </w:p>
    <w:p w14:paraId="66E8FDDF" w14:textId="77777777" w:rsidR="00395161" w:rsidRPr="00395161" w:rsidRDefault="00395161" w:rsidP="00395161">
      <w:pPr>
        <w:shd w:val="clear" w:color="auto" w:fill="FFFFFF"/>
        <w:rPr>
          <w:rFonts w:ascii="Kaiti TC" w:eastAsia="Kaiti TC" w:hAnsi="Kaiti TC" w:cs="Kaiti TC"/>
          <w:b/>
          <w:bCs/>
          <w:color w:val="000000"/>
          <w:sz w:val="28"/>
          <w:szCs w:val="28"/>
        </w:rPr>
      </w:pPr>
    </w:p>
    <w:p w14:paraId="136041EF" w14:textId="77777777" w:rsidR="00395161" w:rsidRPr="00395161" w:rsidRDefault="00395161" w:rsidP="00395161">
      <w:pPr>
        <w:shd w:val="clear" w:color="auto" w:fill="FFFFFF"/>
        <w:rPr>
          <w:rFonts w:ascii="Kaiti TC" w:eastAsia="Kaiti TC" w:hAnsi="Kaiti TC" w:cs="Kaiti TC"/>
          <w:b/>
          <w:bCs/>
          <w:color w:val="000000"/>
          <w:sz w:val="28"/>
          <w:szCs w:val="28"/>
        </w:rPr>
      </w:pPr>
      <w:r w:rsidRPr="00395161">
        <w:rPr>
          <w:rFonts w:ascii="Kaiti TC" w:eastAsia="Kaiti TC" w:hAnsi="Kaiti TC" w:cs="Kaiti TC"/>
          <w:b/>
          <w:bCs/>
          <w:color w:val="0000FF"/>
          <w:sz w:val="21"/>
          <w:szCs w:val="21"/>
          <w:shd w:val="clear" w:color="auto" w:fill="FFFFFF"/>
        </w:rPr>
        <w:t>六位起十一是依增上緣而說，在決定位有信生起，在止息染法的時候有慚或愧生起，由自己的力量使慚生起，由他人的力量使愧生起。在善位時有精進和三善根，在世間道時有輕安生起，在出世間道有捨和不放逸，當對眾生憐愍的時候，有不害的生起。</w:t>
      </w:r>
    </w:p>
    <w:p w14:paraId="6ECE3335" w14:textId="77777777" w:rsidR="00395161" w:rsidRPr="00395161" w:rsidRDefault="00395161" w:rsidP="00395161">
      <w:pPr>
        <w:shd w:val="clear" w:color="auto" w:fill="FFFFFF"/>
        <w:rPr>
          <w:rFonts w:ascii="Kaiti TC" w:eastAsia="Kaiti TC" w:hAnsi="Kaiti TC" w:cs="Kaiti TC"/>
          <w:b/>
          <w:bCs/>
          <w:color w:val="000000"/>
          <w:sz w:val="28"/>
          <w:szCs w:val="28"/>
        </w:rPr>
      </w:pPr>
    </w:p>
    <w:p w14:paraId="778F59BC" w14:textId="77777777" w:rsidR="00395161" w:rsidRPr="00395161" w:rsidRDefault="00395161" w:rsidP="00395161">
      <w:pPr>
        <w:shd w:val="clear" w:color="auto" w:fill="FFFFFF"/>
        <w:rPr>
          <w:rFonts w:ascii="Kaiti TC" w:eastAsia="Kaiti TC" w:hAnsi="Kaiti TC" w:cs="Kaiti TC"/>
          <w:b/>
          <w:bCs/>
          <w:color w:val="000000"/>
          <w:sz w:val="28"/>
          <w:szCs w:val="28"/>
        </w:rPr>
      </w:pPr>
      <w:r w:rsidRPr="00395161">
        <w:rPr>
          <w:rFonts w:ascii="Kaiti TC" w:eastAsia="Kaiti TC" w:hAnsi="Kaiti TC" w:cs="Kaiti TC"/>
          <w:b/>
          <w:bCs/>
          <w:color w:val="000000"/>
          <w:sz w:val="28"/>
          <w:szCs w:val="28"/>
          <w:bdr w:val="none" w:sz="0" w:space="0" w:color="auto" w:frame="1"/>
        </w:rPr>
        <w:t>應說信等十一法中，十遍善心，輕安不遍，要在定位方有輕安調暢身心，餘位無故。</w:t>
      </w:r>
      <w:r w:rsidRPr="00395161">
        <w:rPr>
          <w:rFonts w:ascii="Kaiti TC" w:eastAsia="Kaiti TC" w:hAnsi="Kaiti TC" w:cs="Kaiti TC"/>
          <w:b/>
          <w:bCs/>
          <w:color w:val="FF0000"/>
          <w:sz w:val="21"/>
          <w:szCs w:val="21"/>
          <w:bdr w:val="none" w:sz="0" w:space="0" w:color="auto" w:frame="1"/>
        </w:rPr>
        <w:t>（《瑜伽》）</w:t>
      </w:r>
      <w:r w:rsidRPr="00395161">
        <w:rPr>
          <w:rFonts w:ascii="Kaiti TC" w:eastAsia="Kaiti TC" w:hAnsi="Kaiti TC" w:cs="Kaiti TC"/>
          <w:b/>
          <w:bCs/>
          <w:color w:val="000000"/>
          <w:sz w:val="28"/>
          <w:szCs w:val="28"/>
          <w:bdr w:val="none" w:sz="0" w:space="0" w:color="auto" w:frame="1"/>
        </w:rPr>
        <w:t>《決擇分》說：“十善心所，定、不定地皆遍善心；定地心中，增輕安故。”</w:t>
      </w:r>
    </w:p>
    <w:p w14:paraId="51726746" w14:textId="77777777" w:rsidR="00395161" w:rsidRPr="00395161" w:rsidRDefault="00395161" w:rsidP="00395161">
      <w:pPr>
        <w:shd w:val="clear" w:color="auto" w:fill="FFFFFF"/>
        <w:rPr>
          <w:rFonts w:ascii="Kaiti TC" w:eastAsia="Kaiti TC" w:hAnsi="Kaiti TC" w:cs="Kaiti TC"/>
          <w:b/>
          <w:bCs/>
          <w:color w:val="000000"/>
          <w:sz w:val="28"/>
          <w:szCs w:val="28"/>
        </w:rPr>
      </w:pPr>
    </w:p>
    <w:p w14:paraId="2CF0CA83" w14:textId="77777777" w:rsidR="00395161" w:rsidRPr="00395161" w:rsidRDefault="00395161" w:rsidP="00395161">
      <w:pPr>
        <w:shd w:val="clear" w:color="auto" w:fill="FFFFFF"/>
        <w:rPr>
          <w:rFonts w:ascii="Kaiti TC" w:eastAsia="Kaiti TC" w:hAnsi="Kaiti TC" w:cs="Kaiti TC"/>
          <w:b/>
          <w:bCs/>
          <w:color w:val="000000"/>
          <w:sz w:val="28"/>
          <w:szCs w:val="28"/>
        </w:rPr>
      </w:pPr>
      <w:r w:rsidRPr="00395161">
        <w:rPr>
          <w:rFonts w:ascii="Kaiti TC" w:eastAsia="Kaiti TC" w:hAnsi="Kaiti TC" w:cs="Kaiti TC"/>
          <w:b/>
          <w:bCs/>
          <w:color w:val="FF0000"/>
          <w:sz w:val="21"/>
          <w:szCs w:val="21"/>
          <w:bdr w:val="none" w:sz="0" w:space="0" w:color="auto" w:frame="1"/>
        </w:rPr>
        <w:t>(有關輕安)（1）</w:t>
      </w:r>
      <w:r w:rsidRPr="00395161">
        <w:rPr>
          <w:rFonts w:ascii="Kaiti TC" w:eastAsia="Kaiti TC" w:hAnsi="Kaiti TC" w:cs="Kaiti TC"/>
          <w:b/>
          <w:bCs/>
          <w:color w:val="000000"/>
          <w:sz w:val="28"/>
          <w:szCs w:val="28"/>
          <w:bdr w:val="none" w:sz="0" w:space="0" w:color="auto" w:frame="1"/>
        </w:rPr>
        <w:t>有義：</w:t>
      </w:r>
      <w:r w:rsidRPr="00395161">
        <w:rPr>
          <w:rFonts w:ascii="Kaiti TC" w:eastAsia="Kaiti TC" w:hAnsi="Kaiti TC" w:cs="Kaiti TC"/>
          <w:b/>
          <w:bCs/>
          <w:color w:val="FF0000"/>
          <w:sz w:val="21"/>
          <w:szCs w:val="21"/>
          <w:bdr w:val="none" w:sz="0" w:space="0" w:color="auto" w:frame="1"/>
        </w:rPr>
        <w:t>（未到地定）</w:t>
      </w:r>
      <w:r w:rsidRPr="00395161">
        <w:rPr>
          <w:rFonts w:ascii="Kaiti TC" w:eastAsia="Kaiti TC" w:hAnsi="Kaiti TC" w:cs="Kaiti TC"/>
          <w:b/>
          <w:bCs/>
          <w:color w:val="000000"/>
          <w:sz w:val="28"/>
          <w:szCs w:val="28"/>
          <w:bdr w:val="none" w:sz="0" w:space="0" w:color="auto" w:frame="1"/>
        </w:rPr>
        <w:t>定加行亦得定地名，彼</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hint="eastAsia"/>
          <w:b/>
          <w:bCs/>
          <w:color w:val="FF0000"/>
          <w:sz w:val="21"/>
          <w:szCs w:val="21"/>
          <w:bdr w:val="none" w:sz="0" w:space="0" w:color="auto" w:frame="1"/>
        </w:rPr>
        <w:t>定</w:t>
      </w:r>
      <w:r w:rsidRPr="00395161">
        <w:rPr>
          <w:rFonts w:ascii="Kaiti TC" w:eastAsia="Kaiti TC" w:hAnsi="Kaiti TC" w:cs="Kaiti TC"/>
          <w:b/>
          <w:bCs/>
          <w:color w:val="FF0000"/>
          <w:sz w:val="21"/>
          <w:szCs w:val="21"/>
          <w:bdr w:val="none" w:sz="0" w:space="0" w:color="auto" w:frame="1"/>
        </w:rPr>
        <w:t>加行中）</w:t>
      </w:r>
      <w:r w:rsidRPr="00395161">
        <w:rPr>
          <w:rFonts w:ascii="Kaiti TC" w:eastAsia="Kaiti TC" w:hAnsi="Kaiti TC" w:cs="Kaiti TC"/>
          <w:b/>
          <w:bCs/>
          <w:color w:val="000000"/>
          <w:sz w:val="28"/>
          <w:szCs w:val="28"/>
          <w:bdr w:val="none" w:sz="0" w:space="0" w:color="auto" w:frame="1"/>
        </w:rPr>
        <w:t>亦微有調暢義故。由斯欲界亦有輕安，不爾，便違</w:t>
      </w:r>
      <w:r w:rsidRPr="00395161">
        <w:rPr>
          <w:rFonts w:ascii="Kaiti TC" w:eastAsia="Kaiti TC" w:hAnsi="Kaiti TC" w:cs="Kaiti TC"/>
          <w:b/>
          <w:bCs/>
          <w:color w:val="FF0000"/>
          <w:sz w:val="21"/>
          <w:szCs w:val="21"/>
          <w:bdr w:val="none" w:sz="0" w:space="0" w:color="auto" w:frame="1"/>
        </w:rPr>
        <w:t>（《瑜伽》）</w:t>
      </w:r>
      <w:r w:rsidRPr="00395161">
        <w:rPr>
          <w:rFonts w:ascii="Kaiti TC" w:eastAsia="Kaiti TC" w:hAnsi="Kaiti TC" w:cs="Kaiti TC"/>
          <w:b/>
          <w:bCs/>
          <w:color w:val="000000"/>
          <w:sz w:val="28"/>
          <w:szCs w:val="28"/>
          <w:bdr w:val="none" w:sz="0" w:space="0" w:color="auto" w:frame="1"/>
        </w:rPr>
        <w:t>《本地分》說 “信等十一，通一切地。”</w:t>
      </w:r>
    </w:p>
    <w:p w14:paraId="2C95D484" w14:textId="77777777" w:rsidR="00395161" w:rsidRPr="00395161" w:rsidRDefault="00395161" w:rsidP="00395161">
      <w:pPr>
        <w:shd w:val="clear" w:color="auto" w:fill="FFFFFF"/>
        <w:rPr>
          <w:rFonts w:ascii="Kaiti TC" w:eastAsia="Kaiti TC" w:hAnsi="Kaiti TC" w:cs="Kaiti TC"/>
          <w:b/>
          <w:bCs/>
          <w:color w:val="000000"/>
          <w:sz w:val="28"/>
          <w:szCs w:val="28"/>
        </w:rPr>
      </w:pPr>
    </w:p>
    <w:p w14:paraId="0B068607" w14:textId="77777777" w:rsidR="00395161" w:rsidRPr="00395161" w:rsidRDefault="00395161" w:rsidP="00395161">
      <w:pPr>
        <w:shd w:val="clear" w:color="auto" w:fill="FFFFFF"/>
        <w:rPr>
          <w:rFonts w:ascii="Kaiti TC" w:eastAsia="Kaiti TC" w:hAnsi="Kaiti TC" w:cs="Kaiti TC"/>
          <w:b/>
          <w:bCs/>
          <w:color w:val="000000"/>
          <w:sz w:val="28"/>
          <w:szCs w:val="28"/>
        </w:rPr>
      </w:pPr>
      <w:r w:rsidRPr="00395161">
        <w:rPr>
          <w:rFonts w:ascii="Kaiti TC" w:eastAsia="Kaiti TC" w:hAnsi="Kaiti TC" w:cs="Kaiti TC"/>
          <w:b/>
          <w:bCs/>
          <w:color w:val="FF0000"/>
          <w:sz w:val="21"/>
          <w:szCs w:val="21"/>
          <w:bdr w:val="none" w:sz="0" w:space="0" w:color="auto" w:frame="1"/>
        </w:rPr>
        <w:t>（2）</w:t>
      </w:r>
      <w:r w:rsidRPr="00395161">
        <w:rPr>
          <w:rFonts w:ascii="Kaiti TC" w:eastAsia="Kaiti TC" w:hAnsi="Kaiti TC" w:cs="Kaiti TC"/>
          <w:b/>
          <w:bCs/>
          <w:color w:val="000000"/>
          <w:sz w:val="28"/>
          <w:szCs w:val="28"/>
          <w:bdr w:val="none" w:sz="0" w:space="0" w:color="auto" w:frame="1"/>
        </w:rPr>
        <w:t>有義</w:t>
      </w:r>
      <w:r w:rsidRPr="00395161">
        <w:rPr>
          <w:rFonts w:ascii="Kaiti TC" w:eastAsia="Kaiti TC" w:hAnsi="Kaiti TC" w:cs="Kaiti TC"/>
          <w:b/>
          <w:bCs/>
          <w:color w:val="FF0000"/>
          <w:sz w:val="21"/>
          <w:szCs w:val="21"/>
          <w:bdr w:val="none" w:sz="0" w:space="0" w:color="auto" w:frame="1"/>
        </w:rPr>
        <w:t>（論主觀點）</w:t>
      </w:r>
      <w:r w:rsidRPr="00395161">
        <w:rPr>
          <w:rFonts w:ascii="Kaiti TC" w:eastAsia="Kaiti TC" w:hAnsi="Kaiti TC" w:cs="Kaiti TC"/>
          <w:b/>
          <w:bCs/>
          <w:color w:val="000000"/>
          <w:sz w:val="28"/>
          <w:szCs w:val="28"/>
          <w:bdr w:val="none" w:sz="0" w:space="0" w:color="auto" w:frame="1"/>
        </w:rPr>
        <w:t>：輕安唯在定有，由定滋養，</w:t>
      </w:r>
      <w:r w:rsidRPr="00395161">
        <w:rPr>
          <w:rFonts w:ascii="Kaiti TC" w:eastAsia="Kaiti TC" w:hAnsi="Kaiti TC" w:cs="Kaiti TC"/>
          <w:b/>
          <w:bCs/>
          <w:color w:val="FF0000"/>
          <w:sz w:val="21"/>
          <w:szCs w:val="21"/>
          <w:bdr w:val="none" w:sz="0" w:space="0" w:color="auto" w:frame="1"/>
        </w:rPr>
        <w:t>（身心才）</w:t>
      </w:r>
      <w:r w:rsidRPr="00395161">
        <w:rPr>
          <w:rFonts w:ascii="Kaiti TC" w:eastAsia="Kaiti TC" w:hAnsi="Kaiti TC" w:cs="Kaiti TC"/>
          <w:b/>
          <w:bCs/>
          <w:color w:val="000000"/>
          <w:sz w:val="28"/>
          <w:szCs w:val="28"/>
          <w:bdr w:val="none" w:sz="0" w:space="0" w:color="auto" w:frame="1"/>
        </w:rPr>
        <w:t>有調暢故。</w:t>
      </w:r>
      <w:r w:rsidRPr="00395161">
        <w:rPr>
          <w:rFonts w:ascii="Kaiti TC" w:eastAsia="Kaiti TC" w:hAnsi="Kaiti TC" w:cs="Kaiti TC"/>
          <w:b/>
          <w:bCs/>
          <w:color w:val="FF0000"/>
          <w:sz w:val="21"/>
          <w:szCs w:val="21"/>
          <w:bdr w:val="none" w:sz="0" w:space="0" w:color="auto" w:frame="1"/>
        </w:rPr>
        <w:t>《瑜伽師地》</w:t>
      </w:r>
      <w:r w:rsidRPr="00395161">
        <w:rPr>
          <w:rFonts w:ascii="Kaiti TC" w:eastAsia="Kaiti TC" w:hAnsi="Kaiti TC" w:cs="Kaiti TC"/>
          <w:b/>
          <w:bCs/>
          <w:color w:val="000000"/>
          <w:sz w:val="28"/>
          <w:szCs w:val="28"/>
          <w:bdr w:val="none" w:sz="0" w:space="0" w:color="auto" w:frame="1"/>
        </w:rPr>
        <w:t>論說：“欲界諸心、心所，由闕輕安，名不定</w:t>
      </w:r>
      <w:r w:rsidRPr="00395161">
        <w:rPr>
          <w:rFonts w:ascii="Kaiti TC" w:eastAsia="Kaiti TC" w:hAnsi="Kaiti TC" w:cs="Kaiti TC" w:hint="eastAsia"/>
          <w:b/>
          <w:bCs/>
          <w:color w:val="FF0000"/>
          <w:sz w:val="21"/>
          <w:szCs w:val="21"/>
          <w:bdr w:val="none" w:sz="0" w:space="0" w:color="auto" w:frame="1"/>
        </w:rPr>
        <w:t>（沒有定之）</w:t>
      </w:r>
      <w:r w:rsidRPr="00395161">
        <w:rPr>
          <w:rFonts w:ascii="Kaiti TC" w:eastAsia="Kaiti TC" w:hAnsi="Kaiti TC" w:cs="Kaiti TC"/>
          <w:b/>
          <w:bCs/>
          <w:color w:val="000000"/>
          <w:sz w:val="28"/>
          <w:szCs w:val="28"/>
          <w:bdr w:val="none" w:sz="0" w:space="0" w:color="auto" w:frame="1"/>
        </w:rPr>
        <w:t>地。”說一切地有十一者，</w:t>
      </w:r>
      <w:r w:rsidRPr="00395161">
        <w:rPr>
          <w:rFonts w:ascii="Kaiti TC" w:eastAsia="Kaiti TC" w:hAnsi="Kaiti TC" w:cs="Kaiti TC"/>
          <w:b/>
          <w:bCs/>
          <w:color w:val="FF0000"/>
          <w:sz w:val="21"/>
          <w:szCs w:val="21"/>
          <w:bdr w:val="none" w:sz="0" w:space="0" w:color="auto" w:frame="1"/>
        </w:rPr>
        <w:t>（只）</w:t>
      </w:r>
      <w:r w:rsidRPr="00395161">
        <w:rPr>
          <w:rFonts w:ascii="Kaiti TC" w:eastAsia="Kaiti TC" w:hAnsi="Kaiti TC" w:cs="Kaiti TC"/>
          <w:b/>
          <w:bCs/>
          <w:color w:val="000000"/>
          <w:sz w:val="28"/>
          <w:szCs w:val="28"/>
          <w:bdr w:val="none" w:sz="0" w:space="0" w:color="auto" w:frame="1"/>
        </w:rPr>
        <w:t>通有尋伺等三地皆有故</w:t>
      </w:r>
      <w:r w:rsidRPr="00395161">
        <w:rPr>
          <w:rFonts w:ascii="Kaiti TC" w:eastAsia="Kaiti TC" w:hAnsi="Kaiti TC" w:cs="Kaiti TC"/>
          <w:b/>
          <w:bCs/>
          <w:color w:val="FF0000"/>
          <w:sz w:val="21"/>
          <w:szCs w:val="21"/>
          <w:bdr w:val="none" w:sz="0" w:space="0" w:color="auto" w:frame="1"/>
        </w:rPr>
        <w:t>（初禪有尋有伺地、二禪近分是無尋有伺地、二禪及以上的無尋無伺地）</w:t>
      </w:r>
      <w:r w:rsidRPr="00395161">
        <w:rPr>
          <w:rFonts w:ascii="Kaiti TC" w:eastAsia="Kaiti TC" w:hAnsi="Kaiti TC" w:cs="Kaiti TC"/>
          <w:b/>
          <w:bCs/>
          <w:color w:val="000000"/>
          <w:sz w:val="28"/>
          <w:szCs w:val="28"/>
          <w:bdr w:val="none" w:sz="0" w:space="0" w:color="auto" w:frame="1"/>
        </w:rPr>
        <w:t>。</w:t>
      </w:r>
    </w:p>
    <w:p w14:paraId="14506541" w14:textId="77777777" w:rsidR="00395161" w:rsidRPr="00395161" w:rsidRDefault="00395161" w:rsidP="00395161">
      <w:pPr>
        <w:shd w:val="clear" w:color="auto" w:fill="FFFFFF"/>
        <w:rPr>
          <w:rFonts w:ascii="Kaiti TC" w:eastAsia="Kaiti TC" w:hAnsi="Kaiti TC" w:cs="Kaiti TC"/>
          <w:b/>
          <w:bCs/>
          <w:color w:val="000000"/>
          <w:sz w:val="28"/>
          <w:szCs w:val="28"/>
        </w:rPr>
      </w:pPr>
    </w:p>
    <w:p w14:paraId="6B49369E" w14:textId="77777777" w:rsidR="00395161" w:rsidRPr="00395161" w:rsidRDefault="00395161" w:rsidP="00395161">
      <w:pPr>
        <w:shd w:val="clear" w:color="auto" w:fill="FFFFFF"/>
        <w:rPr>
          <w:rFonts w:ascii="Kaiti TC" w:eastAsia="Kaiti TC" w:hAnsi="Kaiti TC" w:cs="Kaiti TC"/>
          <w:b/>
          <w:bCs/>
          <w:color w:val="000000"/>
          <w:sz w:val="28"/>
          <w:szCs w:val="28"/>
        </w:rPr>
      </w:pPr>
      <w:r w:rsidRPr="00395161">
        <w:rPr>
          <w:rFonts w:ascii="Kaiti TC" w:eastAsia="Kaiti TC" w:hAnsi="Kaiti TC" w:cs="Kaiti TC"/>
          <w:b/>
          <w:bCs/>
          <w:color w:val="0000FF"/>
          <w:sz w:val="21"/>
          <w:szCs w:val="21"/>
          <w:bdr w:val="none" w:sz="0" w:space="0" w:color="auto" w:frame="1"/>
        </w:rPr>
        <w:t>（3 與識共存性）</w:t>
      </w:r>
      <w:r w:rsidRPr="00395161">
        <w:rPr>
          <w:rFonts w:ascii="Kaiti TC" w:eastAsia="Kaiti TC" w:hAnsi="Kaiti TC" w:cs="Kaiti TC"/>
          <w:b/>
          <w:bCs/>
          <w:color w:val="000000"/>
          <w:sz w:val="28"/>
          <w:szCs w:val="28"/>
          <w:bdr w:val="none" w:sz="0" w:space="0" w:color="auto" w:frame="1"/>
        </w:rPr>
        <w:t>此十一種，前已具說第七、八識隨</w:t>
      </w:r>
      <w:r w:rsidRPr="00395161">
        <w:rPr>
          <w:rFonts w:ascii="Kaiti TC" w:eastAsia="Kaiti TC" w:hAnsi="Kaiti TC" w:cs="Kaiti TC"/>
          <w:b/>
          <w:bCs/>
          <w:color w:val="FF0000"/>
          <w:sz w:val="21"/>
          <w:szCs w:val="21"/>
          <w:bdr w:val="none" w:sz="0" w:space="0" w:color="auto" w:frame="1"/>
        </w:rPr>
        <w:t>（轉依或未轉依）</w:t>
      </w:r>
      <w:r w:rsidRPr="00395161">
        <w:rPr>
          <w:rFonts w:ascii="Kaiti TC" w:eastAsia="Kaiti TC" w:hAnsi="Kaiti TC" w:cs="Kaiti TC"/>
          <w:b/>
          <w:bCs/>
          <w:color w:val="000000"/>
          <w:sz w:val="28"/>
          <w:szCs w:val="28"/>
          <w:bdr w:val="none" w:sz="0" w:space="0" w:color="auto" w:frame="1"/>
        </w:rPr>
        <w:t>位</w:t>
      </w:r>
      <w:r w:rsidRPr="00395161">
        <w:rPr>
          <w:rFonts w:ascii="Kaiti TC" w:eastAsia="Kaiti TC" w:hAnsi="Kaiti TC" w:cs="Kaiti TC"/>
          <w:b/>
          <w:bCs/>
          <w:color w:val="FF0000"/>
          <w:sz w:val="21"/>
          <w:szCs w:val="21"/>
          <w:bdr w:val="none" w:sz="0" w:space="0" w:color="auto" w:frame="1"/>
        </w:rPr>
        <w:t>（而）</w:t>
      </w:r>
      <w:r w:rsidRPr="00395161">
        <w:rPr>
          <w:rFonts w:ascii="Kaiti TC" w:eastAsia="Kaiti TC" w:hAnsi="Kaiti TC" w:cs="Kaiti TC"/>
          <w:b/>
          <w:bCs/>
          <w:color w:val="000000"/>
          <w:sz w:val="28"/>
          <w:szCs w:val="28"/>
          <w:bdr w:val="none" w:sz="0" w:space="0" w:color="auto" w:frame="1"/>
        </w:rPr>
        <w:t>有無；第六識中定位</w:t>
      </w:r>
      <w:r w:rsidRPr="00395161">
        <w:rPr>
          <w:rFonts w:ascii="Kaiti TC" w:eastAsia="Kaiti TC" w:hAnsi="Kaiti TC" w:cs="Kaiti TC"/>
          <w:b/>
          <w:bCs/>
          <w:color w:val="FF0000"/>
          <w:sz w:val="21"/>
          <w:szCs w:val="21"/>
          <w:bdr w:val="none" w:sz="0" w:space="0" w:color="auto" w:frame="1"/>
        </w:rPr>
        <w:t>（中，十一）</w:t>
      </w:r>
      <w:r w:rsidRPr="00395161">
        <w:rPr>
          <w:rFonts w:ascii="Kaiti TC" w:eastAsia="Kaiti TC" w:hAnsi="Kaiti TC" w:cs="Kaiti TC"/>
          <w:b/>
          <w:bCs/>
          <w:color w:val="000000"/>
          <w:sz w:val="28"/>
          <w:szCs w:val="28"/>
          <w:bdr w:val="none" w:sz="0" w:space="0" w:color="auto" w:frame="1"/>
        </w:rPr>
        <w:t>皆具；若非定位，唯闕輕安。</w:t>
      </w:r>
      <w:r w:rsidRPr="00395161">
        <w:rPr>
          <w:rFonts w:ascii="Kaiti TC" w:eastAsia="Kaiti TC" w:hAnsi="Kaiti TC" w:cs="Kaiti TC"/>
          <w:b/>
          <w:bCs/>
          <w:color w:val="FF0000"/>
          <w:sz w:val="21"/>
          <w:szCs w:val="21"/>
          <w:bdr w:val="none" w:sz="0" w:space="0" w:color="auto" w:frame="1"/>
        </w:rPr>
        <w:t>（1）</w:t>
      </w:r>
      <w:r w:rsidRPr="00395161">
        <w:rPr>
          <w:rFonts w:ascii="Kaiti TC" w:eastAsia="Kaiti TC" w:hAnsi="Kaiti TC" w:cs="Kaiti TC"/>
          <w:b/>
          <w:bCs/>
          <w:color w:val="000000"/>
          <w:sz w:val="28"/>
          <w:szCs w:val="28"/>
          <w:bdr w:val="none" w:sz="0" w:space="0" w:color="auto" w:frame="1"/>
        </w:rPr>
        <w:t>有義：五識唯有十種，</w:t>
      </w:r>
      <w:r w:rsidRPr="00395161">
        <w:rPr>
          <w:rFonts w:ascii="Kaiti TC" w:eastAsia="Kaiti TC" w:hAnsi="Kaiti TC" w:cs="Kaiti TC"/>
          <w:b/>
          <w:bCs/>
          <w:color w:val="FF0000"/>
          <w:sz w:val="21"/>
          <w:szCs w:val="21"/>
          <w:bdr w:val="none" w:sz="0" w:space="0" w:color="auto" w:frame="1"/>
        </w:rPr>
        <w:t>（因五識）</w:t>
      </w:r>
      <w:r w:rsidRPr="00395161">
        <w:rPr>
          <w:rFonts w:ascii="Kaiti TC" w:eastAsia="Kaiti TC" w:hAnsi="Kaiti TC" w:cs="Kaiti TC"/>
          <w:b/>
          <w:bCs/>
          <w:color w:val="000000"/>
          <w:sz w:val="28"/>
          <w:szCs w:val="28"/>
          <w:bdr w:val="none" w:sz="0" w:space="0" w:color="auto" w:frame="1"/>
        </w:rPr>
        <w:t>自性散動，無輕安故。</w:t>
      </w:r>
      <w:r w:rsidRPr="00395161">
        <w:rPr>
          <w:rFonts w:ascii="Kaiti TC" w:eastAsia="Kaiti TC" w:hAnsi="Kaiti TC" w:cs="Kaiti TC"/>
          <w:b/>
          <w:bCs/>
          <w:color w:val="FF0000"/>
          <w:sz w:val="21"/>
          <w:szCs w:val="21"/>
          <w:bdr w:val="none" w:sz="0" w:space="0" w:color="auto" w:frame="1"/>
        </w:rPr>
        <w:t>（2）</w:t>
      </w:r>
      <w:r w:rsidRPr="00395161">
        <w:rPr>
          <w:rFonts w:ascii="Kaiti TC" w:eastAsia="Kaiti TC" w:hAnsi="Kaiti TC" w:cs="Kaiti TC"/>
          <w:b/>
          <w:bCs/>
          <w:color w:val="000000"/>
          <w:sz w:val="28"/>
          <w:szCs w:val="28"/>
          <w:bdr w:val="none" w:sz="0" w:space="0" w:color="auto" w:frame="1"/>
        </w:rPr>
        <w:t>有義</w:t>
      </w:r>
      <w:r w:rsidRPr="00395161">
        <w:rPr>
          <w:rFonts w:ascii="Kaiti TC" w:eastAsia="Kaiti TC" w:hAnsi="Kaiti TC" w:cs="Kaiti TC"/>
          <w:b/>
          <w:bCs/>
          <w:color w:val="FF0000"/>
          <w:sz w:val="21"/>
          <w:szCs w:val="21"/>
          <w:bdr w:val="none" w:sz="0" w:space="0" w:color="auto" w:frame="1"/>
        </w:rPr>
        <w:t>（論主觀點）</w:t>
      </w:r>
      <w:r w:rsidRPr="00395161">
        <w:rPr>
          <w:rFonts w:ascii="Kaiti TC" w:eastAsia="Kaiti TC" w:hAnsi="Kaiti TC" w:cs="Kaiti TC"/>
          <w:b/>
          <w:bCs/>
          <w:color w:val="000000"/>
          <w:sz w:val="28"/>
          <w:szCs w:val="28"/>
          <w:bdr w:val="none" w:sz="0" w:space="0" w:color="auto" w:frame="1"/>
        </w:rPr>
        <w:t>：五識亦有輕安，定所引</w:t>
      </w:r>
      <w:r w:rsidRPr="00395161">
        <w:rPr>
          <w:rFonts w:ascii="Kaiti TC" w:eastAsia="Kaiti TC" w:hAnsi="Kaiti TC" w:cs="Kaiti TC"/>
          <w:b/>
          <w:bCs/>
          <w:color w:val="FF0000"/>
          <w:sz w:val="21"/>
          <w:szCs w:val="21"/>
          <w:bdr w:val="none" w:sz="0" w:space="0" w:color="auto" w:frame="1"/>
        </w:rPr>
        <w:t>（的）</w:t>
      </w:r>
      <w:r w:rsidRPr="00395161">
        <w:rPr>
          <w:rFonts w:ascii="Kaiti TC" w:eastAsia="Kaiti TC" w:hAnsi="Kaiti TC" w:cs="Kaiti TC"/>
          <w:b/>
          <w:bCs/>
          <w:color w:val="000000"/>
          <w:sz w:val="28"/>
          <w:szCs w:val="28"/>
          <w:bdr w:val="none" w:sz="0" w:space="0" w:color="auto" w:frame="1"/>
        </w:rPr>
        <w:t>善</w:t>
      </w:r>
      <w:r w:rsidRPr="00395161">
        <w:rPr>
          <w:rFonts w:ascii="Kaiti TC" w:eastAsia="Kaiti TC" w:hAnsi="Kaiti TC" w:cs="Kaiti TC"/>
          <w:b/>
          <w:bCs/>
          <w:color w:val="FF0000"/>
          <w:sz w:val="21"/>
          <w:szCs w:val="21"/>
          <w:bdr w:val="none" w:sz="0" w:space="0" w:color="auto" w:frame="1"/>
        </w:rPr>
        <w:t>（五識）</w:t>
      </w:r>
      <w:r w:rsidRPr="00395161">
        <w:rPr>
          <w:rFonts w:ascii="Kaiti TC" w:eastAsia="Kaiti TC" w:hAnsi="Kaiti TC" w:cs="Kaiti TC"/>
          <w:b/>
          <w:bCs/>
          <w:color w:val="000000"/>
          <w:sz w:val="28"/>
          <w:szCs w:val="28"/>
          <w:bdr w:val="none" w:sz="0" w:space="0" w:color="auto" w:frame="1"/>
        </w:rPr>
        <w:t>者，亦有調暢故；</w:t>
      </w:r>
      <w:r w:rsidRPr="00395161">
        <w:rPr>
          <w:rFonts w:ascii="Kaiti TC" w:eastAsia="Kaiti TC" w:hAnsi="Kaiti TC" w:cs="Kaiti TC"/>
          <w:b/>
          <w:bCs/>
          <w:color w:val="FF0000"/>
          <w:sz w:val="21"/>
          <w:szCs w:val="21"/>
          <w:bdr w:val="none" w:sz="0" w:space="0" w:color="auto" w:frame="1"/>
        </w:rPr>
        <w:t>（佛）</w:t>
      </w:r>
      <w:r w:rsidRPr="00395161">
        <w:rPr>
          <w:rFonts w:ascii="Kaiti TC" w:eastAsia="Kaiti TC" w:hAnsi="Kaiti TC" w:cs="Kaiti TC"/>
          <w:b/>
          <w:bCs/>
          <w:color w:val="000000"/>
          <w:sz w:val="28"/>
          <w:szCs w:val="28"/>
          <w:bdr w:val="none" w:sz="0" w:space="0" w:color="auto" w:frame="1"/>
        </w:rPr>
        <w:t>成所作智俱</w:t>
      </w:r>
      <w:r w:rsidRPr="00395161">
        <w:rPr>
          <w:rFonts w:ascii="Kaiti TC" w:eastAsia="Kaiti TC" w:hAnsi="Kaiti TC" w:cs="Kaiti TC"/>
          <w:b/>
          <w:bCs/>
          <w:color w:val="FF0000"/>
          <w:sz w:val="21"/>
          <w:szCs w:val="21"/>
          <w:bdr w:val="none" w:sz="0" w:space="0" w:color="auto" w:frame="1"/>
        </w:rPr>
        <w:t>（相應的五識）</w:t>
      </w:r>
      <w:r w:rsidRPr="00395161">
        <w:rPr>
          <w:rFonts w:ascii="Kaiti TC" w:eastAsia="Kaiti TC" w:hAnsi="Kaiti TC" w:cs="Kaiti TC"/>
          <w:b/>
          <w:bCs/>
          <w:color w:val="000000"/>
          <w:sz w:val="28"/>
          <w:szCs w:val="28"/>
          <w:bdr w:val="none" w:sz="0" w:space="0" w:color="auto" w:frame="1"/>
        </w:rPr>
        <w:t>，必有輕安故。</w:t>
      </w:r>
    </w:p>
    <w:p w14:paraId="72C13A97" w14:textId="77777777" w:rsidR="00395161" w:rsidRPr="00395161" w:rsidRDefault="00395161" w:rsidP="00395161">
      <w:pPr>
        <w:shd w:val="clear" w:color="auto" w:fill="FFFFFF"/>
        <w:rPr>
          <w:rFonts w:ascii="Kaiti TC" w:eastAsia="Kaiti TC" w:hAnsi="Kaiti TC" w:cs="Kaiti TC"/>
          <w:b/>
          <w:bCs/>
          <w:color w:val="000000"/>
          <w:sz w:val="28"/>
          <w:szCs w:val="28"/>
        </w:rPr>
      </w:pPr>
    </w:p>
    <w:p w14:paraId="79F1A1F9" w14:textId="77777777" w:rsidR="00395161" w:rsidRPr="00395161" w:rsidRDefault="00395161" w:rsidP="00395161">
      <w:pPr>
        <w:shd w:val="clear" w:color="auto" w:fill="FFFFFF"/>
        <w:rPr>
          <w:rFonts w:ascii="Kaiti TC" w:eastAsia="Kaiti TC" w:hAnsi="Kaiti TC" w:cs="Kaiti TC"/>
          <w:b/>
          <w:bCs/>
          <w:color w:val="000000"/>
          <w:sz w:val="28"/>
          <w:szCs w:val="28"/>
        </w:rPr>
      </w:pPr>
      <w:r w:rsidRPr="00395161">
        <w:rPr>
          <w:rFonts w:ascii="Kaiti TC" w:eastAsia="Kaiti TC" w:hAnsi="Kaiti TC" w:cs="Kaiti TC"/>
          <w:b/>
          <w:bCs/>
          <w:color w:val="0000FF"/>
          <w:sz w:val="21"/>
          <w:szCs w:val="21"/>
          <w:bdr w:val="none" w:sz="0" w:space="0" w:color="auto" w:frame="1"/>
        </w:rPr>
        <w:t>（4 與受相應性）</w:t>
      </w:r>
      <w:r w:rsidRPr="00395161">
        <w:rPr>
          <w:rFonts w:ascii="Kaiti TC" w:eastAsia="Kaiti TC" w:hAnsi="Kaiti TC" w:cs="Kaiti TC"/>
          <w:b/>
          <w:bCs/>
          <w:color w:val="000000"/>
          <w:sz w:val="28"/>
          <w:szCs w:val="28"/>
          <w:bdr w:val="none" w:sz="0" w:space="0" w:color="auto" w:frame="1"/>
        </w:rPr>
        <w:t>“此善十一，何受相應？”十</w:t>
      </w:r>
      <w:r w:rsidRPr="00395161">
        <w:rPr>
          <w:rFonts w:ascii="Kaiti TC" w:eastAsia="Kaiti TC" w:hAnsi="Kaiti TC" w:cs="Kaiti TC"/>
          <w:b/>
          <w:bCs/>
          <w:color w:val="FF0000"/>
          <w:sz w:val="21"/>
          <w:szCs w:val="21"/>
          <w:bdr w:val="none" w:sz="0" w:space="0" w:color="auto" w:frame="1"/>
        </w:rPr>
        <w:t>（善與）</w:t>
      </w:r>
      <w:r w:rsidRPr="00395161">
        <w:rPr>
          <w:rFonts w:ascii="Kaiti TC" w:eastAsia="Kaiti TC" w:hAnsi="Kaiti TC" w:cs="Kaiti TC"/>
          <w:b/>
          <w:bCs/>
          <w:color w:val="000000"/>
          <w:sz w:val="28"/>
          <w:szCs w:val="28"/>
          <w:bdr w:val="none" w:sz="0" w:space="0" w:color="auto" w:frame="1"/>
        </w:rPr>
        <w:t>五</w:t>
      </w:r>
      <w:r w:rsidRPr="00395161">
        <w:rPr>
          <w:rFonts w:ascii="Kaiti TC" w:eastAsia="Kaiti TC" w:hAnsi="Kaiti TC" w:cs="Kaiti TC"/>
          <w:b/>
          <w:bCs/>
          <w:color w:val="FF0000"/>
          <w:sz w:val="21"/>
          <w:szCs w:val="21"/>
          <w:bdr w:val="none" w:sz="0" w:space="0" w:color="auto" w:frame="1"/>
        </w:rPr>
        <w:t>（種受）</w:t>
      </w:r>
      <w:r w:rsidRPr="00395161">
        <w:rPr>
          <w:rFonts w:ascii="Kaiti TC" w:eastAsia="Kaiti TC" w:hAnsi="Kaiti TC" w:cs="Kaiti TC"/>
          <w:b/>
          <w:bCs/>
          <w:color w:val="000000"/>
          <w:sz w:val="28"/>
          <w:szCs w:val="28"/>
          <w:bdr w:val="none" w:sz="0" w:space="0" w:color="auto" w:frame="1"/>
        </w:rPr>
        <w:t>相應；</w:t>
      </w:r>
      <w:r w:rsidRPr="00395161">
        <w:rPr>
          <w:rFonts w:ascii="Kaiti TC" w:eastAsia="Kaiti TC" w:hAnsi="Kaiti TC" w:cs="Kaiti TC"/>
          <w:b/>
          <w:bCs/>
          <w:color w:val="FF0000"/>
          <w:sz w:val="21"/>
          <w:szCs w:val="21"/>
          <w:bdr w:val="none" w:sz="0" w:space="0" w:color="auto" w:frame="1"/>
        </w:rPr>
        <w:t>（輕安這）</w:t>
      </w:r>
      <w:r w:rsidRPr="00395161">
        <w:rPr>
          <w:rFonts w:ascii="Kaiti TC" w:eastAsia="Kaiti TC" w:hAnsi="Kaiti TC" w:cs="Kaiti TC"/>
          <w:b/>
          <w:bCs/>
          <w:color w:val="000000"/>
          <w:sz w:val="28"/>
          <w:szCs w:val="28"/>
          <w:bdr w:val="none" w:sz="0" w:space="0" w:color="auto" w:frame="1"/>
        </w:rPr>
        <w:t>一</w:t>
      </w:r>
      <w:r w:rsidRPr="00395161">
        <w:rPr>
          <w:rFonts w:ascii="Kaiti TC" w:eastAsia="Kaiti TC" w:hAnsi="Kaiti TC" w:cs="Kaiti TC"/>
          <w:b/>
          <w:bCs/>
          <w:color w:val="FF0000"/>
          <w:sz w:val="21"/>
          <w:szCs w:val="21"/>
          <w:bdr w:val="none" w:sz="0" w:space="0" w:color="auto" w:frame="1"/>
        </w:rPr>
        <w:t>（善心所）</w:t>
      </w:r>
      <w:r w:rsidRPr="00395161">
        <w:rPr>
          <w:rFonts w:ascii="Kaiti TC" w:eastAsia="Kaiti TC" w:hAnsi="Kaiti TC" w:cs="Kaiti TC"/>
          <w:b/>
          <w:bCs/>
          <w:color w:val="000000"/>
          <w:sz w:val="28"/>
          <w:szCs w:val="28"/>
          <w:bdr w:val="none" w:sz="0" w:space="0" w:color="auto" w:frame="1"/>
        </w:rPr>
        <w:t>除憂苦，</w:t>
      </w:r>
      <w:r w:rsidRPr="00395161">
        <w:rPr>
          <w:rFonts w:ascii="Kaiti TC" w:eastAsia="Kaiti TC" w:hAnsi="Kaiti TC" w:cs="Kaiti TC"/>
          <w:b/>
          <w:bCs/>
          <w:color w:val="FF0000"/>
          <w:sz w:val="21"/>
          <w:szCs w:val="21"/>
          <w:bdr w:val="none" w:sz="0" w:space="0" w:color="auto" w:frame="1"/>
        </w:rPr>
        <w:t>（憂、苦）</w:t>
      </w:r>
      <w:r w:rsidRPr="00395161">
        <w:rPr>
          <w:rFonts w:ascii="Kaiti TC" w:eastAsia="Kaiti TC" w:hAnsi="Kaiti TC" w:cs="Kaiti TC"/>
          <w:b/>
          <w:bCs/>
          <w:color w:val="000000"/>
          <w:sz w:val="28"/>
          <w:szCs w:val="28"/>
          <w:bdr w:val="none" w:sz="0" w:space="0" w:color="auto" w:frame="1"/>
        </w:rPr>
        <w:t>有逼迫受，無調暢故。</w:t>
      </w:r>
    </w:p>
    <w:p w14:paraId="45DFB5AF" w14:textId="77777777" w:rsidR="00395161" w:rsidRPr="00395161" w:rsidRDefault="00395161" w:rsidP="00395161">
      <w:pPr>
        <w:shd w:val="clear" w:color="auto" w:fill="FFFFFF"/>
        <w:rPr>
          <w:rFonts w:ascii="Kaiti TC" w:eastAsia="Kaiti TC" w:hAnsi="Kaiti TC" w:cs="Kaiti TC"/>
          <w:b/>
          <w:bCs/>
          <w:color w:val="000000"/>
          <w:sz w:val="28"/>
          <w:szCs w:val="28"/>
        </w:rPr>
      </w:pPr>
    </w:p>
    <w:p w14:paraId="3249C787" w14:textId="77777777" w:rsidR="00395161" w:rsidRPr="00395161" w:rsidRDefault="00395161" w:rsidP="00395161">
      <w:pPr>
        <w:shd w:val="clear" w:color="auto" w:fill="FFFFFF"/>
        <w:rPr>
          <w:rFonts w:ascii="Kaiti TC" w:eastAsia="Kaiti TC" w:hAnsi="Kaiti TC" w:cs="Kaiti TC"/>
          <w:b/>
          <w:bCs/>
          <w:color w:val="000000"/>
          <w:sz w:val="28"/>
          <w:szCs w:val="28"/>
        </w:rPr>
      </w:pPr>
      <w:r w:rsidRPr="00395161">
        <w:rPr>
          <w:rFonts w:ascii="Kaiti TC" w:eastAsia="Kaiti TC" w:hAnsi="Kaiti TC" w:cs="Kaiti TC"/>
          <w:b/>
          <w:bCs/>
          <w:color w:val="0000FF"/>
          <w:sz w:val="21"/>
          <w:szCs w:val="21"/>
          <w:bdr w:val="none" w:sz="0" w:space="0" w:color="auto" w:frame="1"/>
        </w:rPr>
        <w:t>（5 與別境的相應性）</w:t>
      </w:r>
      <w:r w:rsidRPr="00395161">
        <w:rPr>
          <w:rFonts w:ascii="Kaiti TC" w:eastAsia="Kaiti TC" w:hAnsi="Kaiti TC" w:cs="Kaiti TC"/>
          <w:b/>
          <w:bCs/>
          <w:color w:val="000000"/>
          <w:sz w:val="28"/>
          <w:szCs w:val="28"/>
          <w:bdr w:val="none" w:sz="0" w:space="0" w:color="auto" w:frame="1"/>
        </w:rPr>
        <w:t>此</w:t>
      </w:r>
      <w:r w:rsidRPr="00395161">
        <w:rPr>
          <w:rFonts w:ascii="Kaiti TC" w:eastAsia="Kaiti TC" w:hAnsi="Kaiti TC" w:cs="Kaiti TC"/>
          <w:b/>
          <w:bCs/>
          <w:color w:val="FF0000"/>
          <w:sz w:val="21"/>
          <w:szCs w:val="21"/>
          <w:bdr w:val="none" w:sz="0" w:space="0" w:color="auto" w:frame="1"/>
        </w:rPr>
        <w:t>（善十一）</w:t>
      </w:r>
      <w:r w:rsidRPr="00395161">
        <w:rPr>
          <w:rFonts w:ascii="Kaiti TC" w:eastAsia="Kaiti TC" w:hAnsi="Kaiti TC" w:cs="Kaiti TC"/>
          <w:b/>
          <w:bCs/>
          <w:color w:val="000000"/>
          <w:sz w:val="28"/>
          <w:szCs w:val="28"/>
          <w:bdr w:val="none" w:sz="0" w:space="0" w:color="auto" w:frame="1"/>
        </w:rPr>
        <w:t>與別境皆得相應，信等、欲等不相違故。</w:t>
      </w:r>
    </w:p>
    <w:p w14:paraId="53784E6C" w14:textId="77777777" w:rsidR="00395161" w:rsidRPr="00395161" w:rsidRDefault="00395161" w:rsidP="00395161">
      <w:pPr>
        <w:shd w:val="clear" w:color="auto" w:fill="FFFFFF"/>
        <w:rPr>
          <w:rFonts w:ascii="Kaiti TC" w:eastAsia="Kaiti TC" w:hAnsi="Kaiti TC" w:cs="Kaiti TC"/>
          <w:b/>
          <w:bCs/>
          <w:color w:val="000000"/>
          <w:sz w:val="28"/>
          <w:szCs w:val="28"/>
        </w:rPr>
      </w:pPr>
    </w:p>
    <w:p w14:paraId="496570E8" w14:textId="77777777" w:rsidR="00395161" w:rsidRPr="00395161" w:rsidRDefault="00395161" w:rsidP="00395161">
      <w:pPr>
        <w:shd w:val="clear" w:color="auto" w:fill="FFFFFF"/>
        <w:rPr>
          <w:rFonts w:ascii="Kaiti TC" w:eastAsia="Kaiti TC" w:hAnsi="Kaiti TC" w:cs="Kaiti TC"/>
          <w:b/>
          <w:bCs/>
          <w:color w:val="000000"/>
          <w:sz w:val="28"/>
          <w:szCs w:val="28"/>
        </w:rPr>
      </w:pPr>
      <w:r w:rsidRPr="00395161">
        <w:rPr>
          <w:rFonts w:ascii="Kaiti TC" w:eastAsia="Kaiti TC" w:hAnsi="Kaiti TC" w:cs="Kaiti TC"/>
          <w:b/>
          <w:bCs/>
          <w:color w:val="0000FF"/>
          <w:sz w:val="21"/>
          <w:szCs w:val="21"/>
          <w:bdr w:val="none" w:sz="0" w:space="0" w:color="auto" w:frame="1"/>
        </w:rPr>
        <w:t>（6 善惡性）</w:t>
      </w:r>
      <w:r w:rsidRPr="00395161">
        <w:rPr>
          <w:rFonts w:ascii="Kaiti TC" w:eastAsia="Kaiti TC" w:hAnsi="Kaiti TC" w:cs="Kaiti TC"/>
          <w:b/>
          <w:bCs/>
          <w:color w:val="000000"/>
          <w:sz w:val="28"/>
          <w:szCs w:val="28"/>
          <w:bdr w:val="none" w:sz="0" w:space="0" w:color="auto" w:frame="1"/>
        </w:rPr>
        <w:t>十一唯善。</w:t>
      </w:r>
    </w:p>
    <w:p w14:paraId="53A94ECB" w14:textId="77777777" w:rsidR="00395161" w:rsidRPr="00395161" w:rsidRDefault="00395161" w:rsidP="00395161">
      <w:pPr>
        <w:shd w:val="clear" w:color="auto" w:fill="FFFFFF"/>
        <w:rPr>
          <w:rFonts w:ascii="Kaiti TC" w:eastAsia="Kaiti TC" w:hAnsi="Kaiti TC" w:cs="Kaiti TC"/>
          <w:b/>
          <w:bCs/>
          <w:color w:val="000000"/>
          <w:sz w:val="28"/>
          <w:szCs w:val="28"/>
        </w:rPr>
      </w:pPr>
    </w:p>
    <w:p w14:paraId="2140ABC6" w14:textId="77777777" w:rsidR="00395161" w:rsidRPr="00395161" w:rsidRDefault="00395161" w:rsidP="00395161">
      <w:pPr>
        <w:shd w:val="clear" w:color="auto" w:fill="FFFFFF"/>
        <w:rPr>
          <w:rFonts w:ascii="Kaiti TC" w:eastAsia="Kaiti TC" w:hAnsi="Kaiti TC" w:cs="Kaiti TC"/>
          <w:b/>
          <w:bCs/>
          <w:color w:val="000000"/>
          <w:sz w:val="28"/>
          <w:szCs w:val="28"/>
        </w:rPr>
      </w:pPr>
      <w:r w:rsidRPr="00395161">
        <w:rPr>
          <w:rFonts w:ascii="Kaiti TC" w:eastAsia="Kaiti TC" w:hAnsi="Kaiti TC" w:cs="Kaiti TC"/>
          <w:b/>
          <w:bCs/>
          <w:color w:val="0000FF"/>
          <w:sz w:val="21"/>
          <w:szCs w:val="21"/>
          <w:bdr w:val="none" w:sz="0" w:space="0" w:color="auto" w:frame="1"/>
        </w:rPr>
        <w:t>（7 界地屬性）</w:t>
      </w:r>
      <w:r w:rsidRPr="00395161">
        <w:rPr>
          <w:rFonts w:ascii="Kaiti TC" w:eastAsia="Kaiti TC" w:hAnsi="Kaiti TC" w:cs="Kaiti TC"/>
          <w:b/>
          <w:bCs/>
          <w:color w:val="000000"/>
          <w:sz w:val="28"/>
          <w:szCs w:val="28"/>
          <w:bdr w:val="none" w:sz="0" w:space="0" w:color="auto" w:frame="1"/>
        </w:rPr>
        <w:t>輕安非欲</w:t>
      </w:r>
      <w:r w:rsidRPr="00395161">
        <w:rPr>
          <w:rFonts w:ascii="Kaiti TC" w:eastAsia="Kaiti TC" w:hAnsi="Kaiti TC" w:cs="Kaiti TC"/>
          <w:b/>
          <w:bCs/>
          <w:color w:val="FF0000"/>
          <w:sz w:val="21"/>
          <w:szCs w:val="21"/>
          <w:bdr w:val="none" w:sz="0" w:space="0" w:color="auto" w:frame="1"/>
        </w:rPr>
        <w:t>（界有）</w:t>
      </w:r>
      <w:r w:rsidRPr="00395161">
        <w:rPr>
          <w:rFonts w:ascii="Kaiti TC" w:eastAsia="Kaiti TC" w:hAnsi="Kaiti TC" w:cs="Kaiti TC"/>
          <w:b/>
          <w:bCs/>
          <w:color w:val="000000"/>
          <w:sz w:val="28"/>
          <w:szCs w:val="28"/>
          <w:bdr w:val="none" w:sz="0" w:space="0" w:color="auto" w:frame="1"/>
        </w:rPr>
        <w:t>，餘</w:t>
      </w:r>
      <w:r w:rsidRPr="00395161">
        <w:rPr>
          <w:rFonts w:ascii="Kaiti TC" w:eastAsia="Kaiti TC" w:hAnsi="Kaiti TC" w:cs="Kaiti TC"/>
          <w:b/>
          <w:bCs/>
          <w:color w:val="FF0000"/>
          <w:sz w:val="21"/>
          <w:szCs w:val="21"/>
          <w:bdr w:val="none" w:sz="0" w:space="0" w:color="auto" w:frame="1"/>
        </w:rPr>
        <w:t>（十善心）</w:t>
      </w:r>
      <w:r w:rsidRPr="00395161">
        <w:rPr>
          <w:rFonts w:ascii="Kaiti TC" w:eastAsia="Kaiti TC" w:hAnsi="Kaiti TC" w:cs="Kaiti TC"/>
          <w:b/>
          <w:bCs/>
          <w:color w:val="000000"/>
          <w:sz w:val="28"/>
          <w:szCs w:val="28"/>
          <w:bdr w:val="none" w:sz="0" w:space="0" w:color="auto" w:frame="1"/>
        </w:rPr>
        <w:t>通三界。</w:t>
      </w:r>
    </w:p>
    <w:p w14:paraId="490A7F3B" w14:textId="77777777" w:rsidR="00395161" w:rsidRPr="00395161" w:rsidRDefault="00395161" w:rsidP="00395161">
      <w:pPr>
        <w:shd w:val="clear" w:color="auto" w:fill="FFFFFF"/>
        <w:rPr>
          <w:rFonts w:ascii="Kaiti TC" w:eastAsia="Kaiti TC" w:hAnsi="Kaiti TC" w:cs="Kaiti TC"/>
          <w:b/>
          <w:bCs/>
          <w:color w:val="000000"/>
          <w:sz w:val="28"/>
          <w:szCs w:val="28"/>
        </w:rPr>
      </w:pPr>
    </w:p>
    <w:p w14:paraId="32BFCC08" w14:textId="77777777" w:rsidR="00395161" w:rsidRPr="00395161" w:rsidRDefault="00395161" w:rsidP="00395161">
      <w:pPr>
        <w:shd w:val="clear" w:color="auto" w:fill="FFFFFF"/>
        <w:rPr>
          <w:rFonts w:ascii="Kaiti TC" w:eastAsia="Kaiti TC" w:hAnsi="Kaiti TC" w:cs="Kaiti TC"/>
          <w:b/>
          <w:bCs/>
          <w:color w:val="000000"/>
          <w:sz w:val="28"/>
          <w:szCs w:val="28"/>
        </w:rPr>
      </w:pPr>
      <w:r w:rsidRPr="00395161">
        <w:rPr>
          <w:rFonts w:ascii="Kaiti TC" w:eastAsia="Kaiti TC" w:hAnsi="Kaiti TC" w:cs="Kaiti TC"/>
          <w:b/>
          <w:bCs/>
          <w:color w:val="0000FF"/>
          <w:sz w:val="21"/>
          <w:szCs w:val="21"/>
          <w:bdr w:val="none" w:sz="0" w:space="0" w:color="auto" w:frame="1"/>
        </w:rPr>
        <w:t>（8 學位屬性）</w:t>
      </w:r>
      <w:r w:rsidRPr="00395161">
        <w:rPr>
          <w:rFonts w:ascii="Kaiti TC" w:eastAsia="Kaiti TC" w:hAnsi="Kaiti TC" w:cs="Kaiti TC"/>
          <w:b/>
          <w:bCs/>
          <w:color w:val="000000"/>
          <w:sz w:val="28"/>
          <w:szCs w:val="28"/>
          <w:bdr w:val="none" w:sz="0" w:space="0" w:color="auto" w:frame="1"/>
        </w:rPr>
        <w:t>皆學等三</w:t>
      </w:r>
      <w:r w:rsidRPr="00395161">
        <w:rPr>
          <w:rFonts w:ascii="Kaiti TC" w:eastAsia="Kaiti TC" w:hAnsi="Kaiti TC" w:cs="Kaiti TC"/>
          <w:b/>
          <w:bCs/>
          <w:color w:val="FF0000"/>
          <w:sz w:val="21"/>
          <w:szCs w:val="21"/>
          <w:bdr w:val="none" w:sz="0" w:space="0" w:color="auto" w:frame="1"/>
        </w:rPr>
        <w:t>（善十一在有學位、無學位、非學非無學位都有）</w:t>
      </w:r>
      <w:r w:rsidRPr="00395161">
        <w:rPr>
          <w:rFonts w:ascii="Kaiti TC" w:eastAsia="Kaiti TC" w:hAnsi="Kaiti TC" w:cs="Kaiti TC"/>
          <w:b/>
          <w:bCs/>
          <w:color w:val="000000"/>
          <w:sz w:val="28"/>
          <w:szCs w:val="28"/>
          <w:bdr w:val="none" w:sz="0" w:space="0" w:color="auto" w:frame="1"/>
        </w:rPr>
        <w:t>。</w:t>
      </w:r>
    </w:p>
    <w:p w14:paraId="03032155" w14:textId="77777777" w:rsidR="00395161" w:rsidRPr="00395161" w:rsidRDefault="00395161" w:rsidP="00395161">
      <w:pPr>
        <w:shd w:val="clear" w:color="auto" w:fill="FFFFFF"/>
        <w:rPr>
          <w:rFonts w:ascii="Kaiti TC" w:eastAsia="Kaiti TC" w:hAnsi="Kaiti TC" w:cs="Kaiti TC"/>
          <w:b/>
          <w:bCs/>
          <w:color w:val="000000"/>
          <w:sz w:val="28"/>
          <w:szCs w:val="28"/>
        </w:rPr>
      </w:pPr>
    </w:p>
    <w:p w14:paraId="2A2265DD"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FF"/>
          <w:sz w:val="21"/>
          <w:szCs w:val="21"/>
          <w:bdr w:val="none" w:sz="0" w:space="0" w:color="auto" w:frame="1"/>
        </w:rPr>
        <w:t>（9 所斷性）</w:t>
      </w:r>
      <w:r w:rsidRPr="00395161">
        <w:rPr>
          <w:rFonts w:ascii="Kaiti TC" w:eastAsia="Kaiti TC" w:hAnsi="Kaiti TC" w:cs="Kaiti TC"/>
          <w:b/>
          <w:bCs/>
          <w:color w:val="000000"/>
          <w:sz w:val="28"/>
          <w:szCs w:val="28"/>
          <w:bdr w:val="none" w:sz="0" w:space="0" w:color="auto" w:frame="1"/>
        </w:rPr>
        <w:t>非見所斷。《瑜伽論》說：“信等六根</w:t>
      </w:r>
      <w:r w:rsidRPr="00395161">
        <w:rPr>
          <w:rFonts w:ascii="Kaiti TC" w:eastAsia="Kaiti TC" w:hAnsi="Kaiti TC" w:cs="Kaiti TC"/>
          <w:b/>
          <w:bCs/>
          <w:color w:val="FF0000"/>
          <w:sz w:val="21"/>
          <w:szCs w:val="21"/>
          <w:bdr w:val="none" w:sz="0" w:space="0" w:color="auto" w:frame="1"/>
        </w:rPr>
        <w:t>（信、精進、念、定、慧及未知當知根）</w:t>
      </w:r>
      <w:r w:rsidRPr="00395161">
        <w:rPr>
          <w:rFonts w:ascii="Kaiti TC" w:eastAsia="Kaiti TC" w:hAnsi="Kaiti TC" w:cs="Kaiti TC"/>
          <w:b/>
          <w:bCs/>
          <w:color w:val="000000"/>
          <w:sz w:val="28"/>
          <w:szCs w:val="28"/>
          <w:bdr w:val="none" w:sz="0" w:space="0" w:color="auto" w:frame="1"/>
        </w:rPr>
        <w:t xml:space="preserve">，唯修所斷，非見所斷。” </w:t>
      </w:r>
    </w:p>
    <w:p w14:paraId="04AA9AAB"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p>
    <w:p w14:paraId="1FFC5243" w14:textId="77777777" w:rsidR="00395161" w:rsidRPr="00395161" w:rsidRDefault="00395161" w:rsidP="00395161">
      <w:pPr>
        <w:shd w:val="clear" w:color="auto" w:fill="FFFFFF"/>
        <w:rPr>
          <w:rFonts w:ascii="Kaiti TC" w:eastAsia="Kaiti TC" w:hAnsi="Kaiti TC" w:cs="Kaiti TC"/>
          <w:b/>
          <w:bCs/>
          <w:color w:val="000000"/>
          <w:sz w:val="28"/>
          <w:szCs w:val="28"/>
        </w:rPr>
      </w:pPr>
      <w:r w:rsidRPr="00395161">
        <w:rPr>
          <w:rFonts w:ascii="Kaiti TC" w:eastAsia="Kaiti TC" w:hAnsi="Kaiti TC" w:cs="Kaiti TC"/>
          <w:b/>
          <w:bCs/>
          <w:color w:val="000000"/>
          <w:sz w:val="28"/>
          <w:szCs w:val="28"/>
          <w:bdr w:val="none" w:sz="0" w:space="0" w:color="auto" w:frame="1"/>
        </w:rPr>
        <w:t>餘門分別</w:t>
      </w:r>
      <w:r w:rsidRPr="00395161">
        <w:rPr>
          <w:rFonts w:ascii="Kaiti TC" w:eastAsia="Kaiti TC" w:hAnsi="Kaiti TC" w:cs="Kaiti TC"/>
          <w:b/>
          <w:bCs/>
          <w:color w:val="FF0000"/>
          <w:sz w:val="21"/>
          <w:szCs w:val="21"/>
          <w:bdr w:val="none" w:sz="0" w:space="0" w:color="auto" w:frame="1"/>
        </w:rPr>
        <w:t>（善十一的其它性質差別，可依前的分析）</w:t>
      </w:r>
      <w:r w:rsidRPr="00395161">
        <w:rPr>
          <w:rFonts w:ascii="Kaiti TC" w:eastAsia="Kaiti TC" w:hAnsi="Kaiti TC" w:cs="Kaiti TC"/>
          <w:b/>
          <w:bCs/>
          <w:color w:val="000000"/>
          <w:sz w:val="28"/>
          <w:szCs w:val="28"/>
          <w:bdr w:val="none" w:sz="0" w:space="0" w:color="auto" w:frame="1"/>
        </w:rPr>
        <w:t>如理應思。如是已說善位心所。</w:t>
      </w:r>
    </w:p>
    <w:p w14:paraId="2DEC9A66" w14:textId="77777777" w:rsidR="00395161" w:rsidRPr="00395161" w:rsidRDefault="00395161" w:rsidP="00395161">
      <w:pPr>
        <w:shd w:val="clear" w:color="auto" w:fill="FFFFFF"/>
        <w:rPr>
          <w:rFonts w:ascii="Kaiti TC" w:eastAsia="Kaiti TC" w:hAnsi="Kaiti TC" w:cs="Kaiti TC"/>
          <w:b/>
          <w:bCs/>
          <w:color w:val="000000"/>
          <w:sz w:val="28"/>
          <w:szCs w:val="28"/>
        </w:rPr>
      </w:pPr>
    </w:p>
    <w:p w14:paraId="68EC0E86" w14:textId="77777777" w:rsidR="00395161" w:rsidRPr="00395161" w:rsidRDefault="00395161" w:rsidP="00395161">
      <w:pPr>
        <w:shd w:val="clear" w:color="auto" w:fill="FFFFFF"/>
        <w:rPr>
          <w:rFonts w:ascii="Kaiti TC" w:eastAsia="Kaiti TC" w:hAnsi="Kaiti TC" w:cs="Kaiti TC"/>
          <w:b/>
          <w:bCs/>
          <w:color w:val="000000"/>
          <w:sz w:val="28"/>
          <w:szCs w:val="28"/>
        </w:rPr>
      </w:pPr>
      <w:r w:rsidRPr="00395161">
        <w:rPr>
          <w:rFonts w:ascii="Kaiti TC" w:eastAsia="Kaiti TC" w:hAnsi="Kaiti TC" w:cs="Kaiti TC"/>
          <w:b/>
          <w:bCs/>
          <w:color w:val="0000FF"/>
          <w:sz w:val="28"/>
          <w:szCs w:val="28"/>
          <w:bdr w:val="none" w:sz="0" w:space="0" w:color="auto" w:frame="1"/>
        </w:rPr>
        <w:t># 論根本煩惱</w:t>
      </w:r>
    </w:p>
    <w:p w14:paraId="42F611DB" w14:textId="77777777" w:rsidR="00395161" w:rsidRPr="00395161" w:rsidRDefault="00395161" w:rsidP="00395161">
      <w:pPr>
        <w:shd w:val="clear" w:color="auto" w:fill="FFFFFF"/>
        <w:rPr>
          <w:rFonts w:ascii="Kaiti TC" w:eastAsia="Kaiti TC" w:hAnsi="Kaiti TC" w:cs="Kaiti TC"/>
          <w:b/>
          <w:bCs/>
          <w:color w:val="000000"/>
          <w:sz w:val="28"/>
          <w:szCs w:val="28"/>
        </w:rPr>
      </w:pPr>
    </w:p>
    <w:p w14:paraId="7517DCF7" w14:textId="77777777" w:rsidR="00395161" w:rsidRPr="00395161" w:rsidRDefault="00395161" w:rsidP="00395161">
      <w:pPr>
        <w:shd w:val="clear" w:color="auto" w:fill="FFFFFF"/>
        <w:rPr>
          <w:rFonts w:ascii="Kaiti TC" w:eastAsia="Kaiti TC" w:hAnsi="Kaiti TC" w:cs="Kaiti TC"/>
          <w:b/>
          <w:bCs/>
          <w:color w:val="000000"/>
          <w:sz w:val="28"/>
          <w:szCs w:val="28"/>
        </w:rPr>
      </w:pPr>
      <w:r w:rsidRPr="00395161">
        <w:rPr>
          <w:rFonts w:ascii="Kaiti TC" w:eastAsia="Kaiti TC" w:hAnsi="Kaiti TC" w:cs="Kaiti TC"/>
          <w:b/>
          <w:bCs/>
          <w:color w:val="000000"/>
          <w:sz w:val="28"/>
          <w:szCs w:val="28"/>
          <w:bdr w:val="none" w:sz="0" w:space="0" w:color="auto" w:frame="1"/>
        </w:rPr>
        <w:t>“煩惱心所，其相云何？”</w:t>
      </w:r>
    </w:p>
    <w:p w14:paraId="2F84EAD7" w14:textId="77777777" w:rsidR="00395161" w:rsidRPr="00395161" w:rsidRDefault="00395161" w:rsidP="00395161">
      <w:pPr>
        <w:shd w:val="clear" w:color="auto" w:fill="FFFFFF"/>
        <w:rPr>
          <w:rFonts w:ascii="Kaiti TC" w:eastAsia="Kaiti TC" w:hAnsi="Kaiti TC" w:cs="Kaiti TC"/>
          <w:b/>
          <w:bCs/>
          <w:color w:val="000000"/>
          <w:sz w:val="28"/>
          <w:szCs w:val="28"/>
        </w:rPr>
      </w:pPr>
    </w:p>
    <w:p w14:paraId="1931FE5E" w14:textId="77777777" w:rsidR="00395161" w:rsidRPr="00395161" w:rsidRDefault="00395161" w:rsidP="00395161">
      <w:pPr>
        <w:shd w:val="clear" w:color="auto" w:fill="FFFFFF"/>
        <w:rPr>
          <w:rFonts w:ascii="Kaiti TC" w:eastAsia="Kaiti TC" w:hAnsi="Kaiti TC" w:cs="Kaiti TC"/>
          <w:b/>
          <w:bCs/>
          <w:color w:val="000000"/>
          <w:sz w:val="28"/>
          <w:szCs w:val="28"/>
        </w:rPr>
      </w:pPr>
      <w:r w:rsidRPr="00395161">
        <w:rPr>
          <w:rFonts w:ascii="Kaiti TC" w:eastAsia="Kaiti TC" w:hAnsi="Kaiti TC" w:cs="Kaiti TC"/>
          <w:b/>
          <w:bCs/>
          <w:color w:val="000000"/>
          <w:sz w:val="28"/>
          <w:szCs w:val="28"/>
          <w:bdr w:val="none" w:sz="0" w:space="0" w:color="auto" w:frame="1"/>
        </w:rPr>
        <w:t>頌曰：“煩惱謂貪、瞋、癡、慢、疑、惡見。”</w:t>
      </w:r>
    </w:p>
    <w:p w14:paraId="2DF821D5" w14:textId="77777777" w:rsidR="00395161" w:rsidRPr="00395161" w:rsidRDefault="00395161" w:rsidP="00395161">
      <w:pPr>
        <w:shd w:val="clear" w:color="auto" w:fill="FFFFFF"/>
        <w:rPr>
          <w:rFonts w:ascii="Kaiti TC" w:eastAsia="Kaiti TC" w:hAnsi="Kaiti TC" w:cs="Kaiti TC"/>
          <w:b/>
          <w:bCs/>
          <w:color w:val="000000"/>
          <w:sz w:val="28"/>
          <w:szCs w:val="28"/>
        </w:rPr>
      </w:pPr>
    </w:p>
    <w:p w14:paraId="2336BF5F" w14:textId="77777777" w:rsidR="00395161" w:rsidRPr="00395161" w:rsidRDefault="00395161" w:rsidP="00395161">
      <w:pPr>
        <w:shd w:val="clear" w:color="auto" w:fill="FFFFFF"/>
        <w:rPr>
          <w:rFonts w:ascii="Kaiti TC" w:eastAsia="Kaiti TC" w:hAnsi="Kaiti TC" w:cs="Kaiti TC"/>
          <w:b/>
          <w:bCs/>
          <w:color w:val="000000"/>
          <w:sz w:val="28"/>
          <w:szCs w:val="28"/>
        </w:rPr>
      </w:pPr>
      <w:r w:rsidRPr="00395161">
        <w:rPr>
          <w:rFonts w:ascii="Kaiti TC" w:eastAsia="Kaiti TC" w:hAnsi="Kaiti TC" w:cs="Kaiti TC"/>
          <w:b/>
          <w:bCs/>
          <w:color w:val="000000"/>
          <w:sz w:val="28"/>
          <w:szCs w:val="28"/>
          <w:bdr w:val="none" w:sz="0" w:space="0" w:color="auto" w:frame="1"/>
        </w:rPr>
        <w:t>論曰：此貪等六，性是根本煩惱攝故，得煩惱名。</w:t>
      </w:r>
    </w:p>
    <w:p w14:paraId="065874EF" w14:textId="77777777" w:rsidR="00395161" w:rsidRPr="00395161" w:rsidRDefault="00395161" w:rsidP="00395161">
      <w:pPr>
        <w:shd w:val="clear" w:color="auto" w:fill="FFFFFF"/>
        <w:rPr>
          <w:rFonts w:ascii="Kaiti TC" w:eastAsia="Kaiti TC" w:hAnsi="Kaiti TC" w:cs="Kaiti TC"/>
          <w:b/>
          <w:bCs/>
          <w:color w:val="000000"/>
          <w:sz w:val="28"/>
          <w:szCs w:val="28"/>
        </w:rPr>
      </w:pPr>
    </w:p>
    <w:p w14:paraId="0A8AAB00" w14:textId="77777777" w:rsidR="00395161" w:rsidRPr="00395161" w:rsidRDefault="00395161" w:rsidP="00395161">
      <w:pPr>
        <w:shd w:val="clear" w:color="auto" w:fill="FFFFFF"/>
        <w:rPr>
          <w:rFonts w:ascii="Kaiti TC" w:eastAsia="Kaiti TC" w:hAnsi="Kaiti TC" w:cs="Kaiti TC"/>
          <w:b/>
          <w:bCs/>
          <w:color w:val="000000"/>
          <w:sz w:val="28"/>
          <w:szCs w:val="28"/>
        </w:rPr>
      </w:pPr>
      <w:r w:rsidRPr="00395161">
        <w:rPr>
          <w:rFonts w:ascii="Kaiti TC" w:eastAsia="Kaiti TC" w:hAnsi="Kaiti TC" w:cs="Kaiti TC"/>
          <w:b/>
          <w:bCs/>
          <w:color w:val="0000FF"/>
          <w:sz w:val="21"/>
          <w:szCs w:val="21"/>
          <w:bdr w:val="none" w:sz="0" w:space="0" w:color="auto" w:frame="1"/>
        </w:rPr>
        <w:t>此六是一切煩惱的根本，能引生隨煩惱，故稱根本煩惱，擾亂眾生身心，使眾生無法出離生死。</w:t>
      </w:r>
    </w:p>
    <w:p w14:paraId="04CEDEFE" w14:textId="77777777" w:rsidR="00395161" w:rsidRPr="00395161" w:rsidRDefault="00395161" w:rsidP="00395161">
      <w:pPr>
        <w:shd w:val="clear" w:color="auto" w:fill="FFFFFF"/>
        <w:rPr>
          <w:rFonts w:ascii="Kaiti TC" w:eastAsia="Kaiti TC" w:hAnsi="Kaiti TC" w:cs="Kaiti TC"/>
          <w:b/>
          <w:bCs/>
          <w:color w:val="000000"/>
          <w:sz w:val="28"/>
          <w:szCs w:val="28"/>
        </w:rPr>
      </w:pPr>
    </w:p>
    <w:p w14:paraId="0F4D6E66" w14:textId="77777777" w:rsidR="00395161" w:rsidRPr="00395161" w:rsidRDefault="00395161" w:rsidP="00395161">
      <w:pPr>
        <w:shd w:val="clear" w:color="auto" w:fill="FFFFFF"/>
        <w:rPr>
          <w:rFonts w:ascii="Kaiti TC" w:eastAsia="Kaiti TC" w:hAnsi="Kaiti TC" w:cs="Kaiti TC"/>
          <w:b/>
          <w:bCs/>
          <w:color w:val="000000"/>
          <w:sz w:val="28"/>
          <w:szCs w:val="28"/>
        </w:rPr>
      </w:pPr>
      <w:r w:rsidRPr="00395161">
        <w:rPr>
          <w:rFonts w:ascii="Kaiti TC" w:eastAsia="Kaiti TC" w:hAnsi="Kaiti TC" w:cs="Kaiti TC"/>
          <w:b/>
          <w:bCs/>
          <w:color w:val="000000"/>
          <w:sz w:val="28"/>
          <w:szCs w:val="28"/>
          <w:bdr w:val="none" w:sz="0" w:space="0" w:color="auto" w:frame="1"/>
        </w:rPr>
        <w:lastRenderedPageBreak/>
        <w:t>云何為貪？於有、有具</w:t>
      </w:r>
      <w:r w:rsidRPr="00395161">
        <w:rPr>
          <w:rFonts w:ascii="Kaiti TC" w:eastAsia="Kaiti TC" w:hAnsi="Kaiti TC" w:cs="Kaiti TC"/>
          <w:b/>
          <w:bCs/>
          <w:color w:val="FF0000"/>
          <w:sz w:val="21"/>
          <w:szCs w:val="21"/>
          <w:bdr w:val="none" w:sz="0" w:space="0" w:color="auto" w:frame="1"/>
        </w:rPr>
        <w:t>（三界、與三界中一切法相關事物/</w:t>
      </w:r>
      <w:r w:rsidRPr="00395161">
        <w:rPr>
          <w:rFonts w:ascii="Kaiti TC" w:eastAsia="Kaiti TC" w:hAnsi="Kaiti TC" w:cs="Kaiti TC"/>
          <w:b/>
          <w:bCs/>
          <w:color w:val="FF0000"/>
          <w:sz w:val="21"/>
          <w:szCs w:val="21"/>
          <w:shd w:val="clear" w:color="auto" w:fill="FFFFFF"/>
        </w:rPr>
        <w:t>能生三有之因</w:t>
      </w:r>
      <w:r w:rsidRPr="00395161">
        <w:rPr>
          <w:rFonts w:ascii="Kaiti TC" w:eastAsia="Kaiti TC" w:hAnsi="Kaiti TC" w:cs="Kaiti TC" w:hint="eastAsia"/>
          <w:b/>
          <w:bCs/>
          <w:color w:val="FF0000"/>
          <w:sz w:val="21"/>
          <w:szCs w:val="21"/>
          <w:shd w:val="clear" w:color="auto" w:fill="FFFFFF"/>
        </w:rPr>
        <w:t>，</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染著為性，能障無貪，生苦為業。謂</w:t>
      </w:r>
      <w:r w:rsidRPr="00395161">
        <w:rPr>
          <w:rFonts w:ascii="Kaiti TC" w:eastAsia="Kaiti TC" w:hAnsi="Kaiti TC" w:cs="Kaiti TC"/>
          <w:b/>
          <w:bCs/>
          <w:color w:val="FF0000"/>
          <w:sz w:val="21"/>
          <w:szCs w:val="21"/>
          <w:bdr w:val="none" w:sz="0" w:space="0" w:color="auto" w:frame="1"/>
        </w:rPr>
        <w:t>（貪是）</w:t>
      </w:r>
      <w:r w:rsidRPr="00395161">
        <w:rPr>
          <w:rFonts w:ascii="Kaiti TC" w:eastAsia="Kaiti TC" w:hAnsi="Kaiti TC" w:cs="Kaiti TC"/>
          <w:b/>
          <w:bCs/>
          <w:color w:val="000000"/>
          <w:sz w:val="28"/>
          <w:szCs w:val="28"/>
          <w:bdr w:val="none" w:sz="0" w:space="0" w:color="auto" w:frame="1"/>
        </w:rPr>
        <w:t>由愛力</w:t>
      </w:r>
      <w:r w:rsidRPr="00395161">
        <w:rPr>
          <w:rFonts w:ascii="Kaiti TC" w:eastAsia="Kaiti TC" w:hAnsi="Kaiti TC" w:cs="Kaiti TC"/>
          <w:b/>
          <w:bCs/>
          <w:color w:val="FF0000"/>
          <w:sz w:val="21"/>
          <w:szCs w:val="21"/>
          <w:bdr w:val="none" w:sz="0" w:space="0" w:color="auto" w:frame="1"/>
        </w:rPr>
        <w:t>（執）</w:t>
      </w:r>
      <w:r w:rsidRPr="00395161">
        <w:rPr>
          <w:rFonts w:ascii="Kaiti TC" w:eastAsia="Kaiti TC" w:hAnsi="Kaiti TC" w:cs="Kaiti TC"/>
          <w:b/>
          <w:bCs/>
          <w:color w:val="000000"/>
          <w:sz w:val="28"/>
          <w:szCs w:val="28"/>
          <w:bdr w:val="none" w:sz="0" w:space="0" w:color="auto" w:frame="1"/>
        </w:rPr>
        <w:t>取</w:t>
      </w:r>
      <w:r w:rsidRPr="00395161">
        <w:rPr>
          <w:rFonts w:ascii="Kaiti TC" w:eastAsia="Kaiti TC" w:hAnsi="Kaiti TC" w:cs="Kaiti TC"/>
          <w:b/>
          <w:bCs/>
          <w:color w:val="FF0000"/>
          <w:sz w:val="21"/>
          <w:szCs w:val="21"/>
          <w:bdr w:val="none" w:sz="0" w:space="0" w:color="auto" w:frame="1"/>
        </w:rPr>
        <w:t>（五）</w:t>
      </w:r>
      <w:r w:rsidRPr="00395161">
        <w:rPr>
          <w:rFonts w:ascii="Kaiti TC" w:eastAsia="Kaiti TC" w:hAnsi="Kaiti TC" w:cs="Kaiti TC"/>
          <w:b/>
          <w:bCs/>
          <w:color w:val="000000"/>
          <w:sz w:val="28"/>
          <w:szCs w:val="28"/>
          <w:bdr w:val="none" w:sz="0" w:space="0" w:color="auto" w:frame="1"/>
        </w:rPr>
        <w:t>蘊</w:t>
      </w:r>
      <w:r w:rsidRPr="00395161">
        <w:rPr>
          <w:rFonts w:ascii="Kaiti TC" w:eastAsia="Kaiti TC" w:hAnsi="Kaiti TC" w:cs="Kaiti TC"/>
          <w:b/>
          <w:bCs/>
          <w:color w:val="FF0000"/>
          <w:sz w:val="21"/>
          <w:szCs w:val="21"/>
          <w:bdr w:val="none" w:sz="0" w:space="0" w:color="auto" w:frame="1"/>
        </w:rPr>
        <w:t>（而）</w:t>
      </w:r>
      <w:r w:rsidRPr="00395161">
        <w:rPr>
          <w:rFonts w:ascii="Kaiti TC" w:eastAsia="Kaiti TC" w:hAnsi="Kaiti TC" w:cs="Kaiti TC"/>
          <w:b/>
          <w:bCs/>
          <w:color w:val="000000"/>
          <w:sz w:val="28"/>
          <w:szCs w:val="28"/>
          <w:bdr w:val="none" w:sz="0" w:space="0" w:color="auto" w:frame="1"/>
        </w:rPr>
        <w:t>生</w:t>
      </w:r>
      <w:r w:rsidRPr="00395161">
        <w:rPr>
          <w:rFonts w:ascii="Kaiti TC" w:eastAsia="Kaiti TC" w:hAnsi="Kaiti TC" w:cs="Kaiti TC"/>
          <w:b/>
          <w:bCs/>
          <w:color w:val="FF0000"/>
          <w:sz w:val="20"/>
          <w:szCs w:val="20"/>
          <w:bdr w:val="none" w:sz="0" w:space="0" w:color="auto" w:frame="1"/>
        </w:rPr>
        <w:t>（苦）</w:t>
      </w:r>
      <w:r w:rsidRPr="00395161">
        <w:rPr>
          <w:rFonts w:ascii="Kaiti TC" w:eastAsia="Kaiti TC" w:hAnsi="Kaiti TC" w:cs="Kaiti TC"/>
          <w:b/>
          <w:bCs/>
          <w:color w:val="000000"/>
          <w:sz w:val="28"/>
          <w:szCs w:val="28"/>
          <w:bdr w:val="none" w:sz="0" w:space="0" w:color="auto" w:frame="1"/>
        </w:rPr>
        <w:t>故。</w:t>
      </w:r>
    </w:p>
    <w:p w14:paraId="2890F468" w14:textId="77777777" w:rsidR="00395161" w:rsidRPr="00395161" w:rsidRDefault="00395161" w:rsidP="00395161">
      <w:pPr>
        <w:shd w:val="clear" w:color="auto" w:fill="FFFFFF"/>
        <w:rPr>
          <w:rFonts w:ascii="Kaiti TC" w:eastAsia="Kaiti TC" w:hAnsi="Kaiti TC" w:cs="Kaiti TC"/>
          <w:b/>
          <w:bCs/>
          <w:color w:val="000000"/>
          <w:sz w:val="28"/>
          <w:szCs w:val="28"/>
        </w:rPr>
      </w:pPr>
    </w:p>
    <w:p w14:paraId="5BFCF9D8" w14:textId="77777777" w:rsidR="00395161" w:rsidRPr="00395161" w:rsidRDefault="00395161" w:rsidP="00395161">
      <w:pPr>
        <w:shd w:val="clear" w:color="auto" w:fill="FFFFFF"/>
        <w:rPr>
          <w:rFonts w:ascii="Kaiti TC" w:eastAsia="Kaiti TC" w:hAnsi="Kaiti TC" w:cs="Kaiti TC"/>
          <w:b/>
          <w:bCs/>
          <w:color w:val="000000"/>
          <w:sz w:val="28"/>
          <w:szCs w:val="28"/>
        </w:rPr>
      </w:pPr>
      <w:r w:rsidRPr="00395161">
        <w:rPr>
          <w:rFonts w:ascii="Kaiti TC" w:eastAsia="Kaiti TC" w:hAnsi="Kaiti TC" w:cs="Kaiti TC"/>
          <w:b/>
          <w:bCs/>
          <w:color w:val="000000"/>
          <w:sz w:val="28"/>
          <w:szCs w:val="28"/>
          <w:bdr w:val="none" w:sz="0" w:space="0" w:color="auto" w:frame="1"/>
        </w:rPr>
        <w:t>云何為瞋？於苦、苦具</w:t>
      </w:r>
      <w:r w:rsidRPr="00395161">
        <w:rPr>
          <w:rFonts w:ascii="Kaiti TC" w:eastAsia="Kaiti TC" w:hAnsi="Kaiti TC" w:cs="Kaiti TC"/>
          <w:b/>
          <w:bCs/>
          <w:color w:val="FF0000"/>
          <w:sz w:val="21"/>
          <w:szCs w:val="21"/>
          <w:bdr w:val="none" w:sz="0" w:space="0" w:color="auto" w:frame="1"/>
        </w:rPr>
        <w:t>（苦與一切與苦有關的事物及原因，生起）</w:t>
      </w:r>
      <w:r w:rsidRPr="00395161">
        <w:rPr>
          <w:rFonts w:ascii="Kaiti TC" w:eastAsia="Kaiti TC" w:hAnsi="Kaiti TC" w:cs="Kaiti TC"/>
          <w:b/>
          <w:bCs/>
          <w:color w:val="000000"/>
          <w:sz w:val="28"/>
          <w:szCs w:val="28"/>
          <w:bdr w:val="none" w:sz="0" w:space="0" w:color="auto" w:frame="1"/>
        </w:rPr>
        <w:t>憎恚為性；能障無瞋，</w:t>
      </w:r>
      <w:r w:rsidRPr="00395161">
        <w:rPr>
          <w:rFonts w:ascii="Kaiti TC" w:eastAsia="Kaiti TC" w:hAnsi="Kaiti TC" w:cs="Kaiti TC"/>
          <w:b/>
          <w:bCs/>
          <w:color w:val="FF0000"/>
          <w:sz w:val="21"/>
          <w:szCs w:val="21"/>
          <w:bdr w:val="none" w:sz="0" w:space="0" w:color="auto" w:frame="1"/>
        </w:rPr>
        <w:t>（起）</w:t>
      </w:r>
      <w:r w:rsidRPr="00395161">
        <w:rPr>
          <w:rFonts w:ascii="Kaiti TC" w:eastAsia="Kaiti TC" w:hAnsi="Kaiti TC" w:cs="Kaiti TC"/>
          <w:b/>
          <w:bCs/>
          <w:color w:val="000000"/>
          <w:sz w:val="28"/>
          <w:szCs w:val="28"/>
          <w:bdr w:val="none" w:sz="0" w:space="0" w:color="auto" w:frame="1"/>
        </w:rPr>
        <w:t>不安隱性，惡行所依為業。謂瞋必令身心熱惱，起諸惡業，不善性故。</w:t>
      </w:r>
    </w:p>
    <w:p w14:paraId="1309B8ED"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p>
    <w:p w14:paraId="77080D53"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00"/>
          <w:sz w:val="28"/>
          <w:szCs w:val="28"/>
          <w:bdr w:val="none" w:sz="0" w:space="0" w:color="auto" w:frame="1"/>
        </w:rPr>
        <w:t>云何為癡？於諸理、事迷闇為性；能障無癡，一切雜染</w:t>
      </w:r>
      <w:r w:rsidRPr="00395161">
        <w:rPr>
          <w:rFonts w:ascii="Kaiti TC" w:eastAsia="Kaiti TC" w:hAnsi="Kaiti TC" w:cs="Kaiti TC"/>
          <w:b/>
          <w:bCs/>
          <w:color w:val="FF0000"/>
          <w:sz w:val="21"/>
          <w:szCs w:val="21"/>
          <w:bdr w:val="none" w:sz="0" w:space="0" w:color="auto" w:frame="1"/>
        </w:rPr>
        <w:t>（心、心所）</w:t>
      </w:r>
      <w:r w:rsidRPr="00395161">
        <w:rPr>
          <w:rFonts w:ascii="Kaiti TC" w:eastAsia="Kaiti TC" w:hAnsi="Kaiti TC" w:cs="Kaiti TC"/>
          <w:b/>
          <w:bCs/>
          <w:color w:val="000000"/>
          <w:sz w:val="28"/>
          <w:szCs w:val="28"/>
          <w:bdr w:val="none" w:sz="0" w:space="0" w:color="auto" w:frame="1"/>
        </w:rPr>
        <w:t>所依為業。謂由無明起疑、邪見、貪等煩惱、隨煩惱、</w:t>
      </w:r>
      <w:r w:rsidRPr="00395161">
        <w:rPr>
          <w:rFonts w:ascii="Kaiti TC" w:eastAsia="Kaiti TC" w:hAnsi="Kaiti TC" w:cs="Kaiti TC"/>
          <w:b/>
          <w:bCs/>
          <w:color w:val="FF0000"/>
          <w:sz w:val="21"/>
          <w:szCs w:val="21"/>
          <w:bdr w:val="none" w:sz="0" w:space="0" w:color="auto" w:frame="1"/>
        </w:rPr>
        <w:t>（各種）</w:t>
      </w:r>
      <w:r w:rsidRPr="00395161">
        <w:rPr>
          <w:rFonts w:ascii="Kaiti TC" w:eastAsia="Kaiti TC" w:hAnsi="Kaiti TC" w:cs="Kaiti TC"/>
          <w:b/>
          <w:bCs/>
          <w:color w:val="000000"/>
          <w:sz w:val="28"/>
          <w:szCs w:val="28"/>
          <w:bdr w:val="none" w:sz="0" w:space="0" w:color="auto" w:frame="1"/>
        </w:rPr>
        <w:t>業，能招後生</w:t>
      </w:r>
      <w:r w:rsidRPr="00395161">
        <w:rPr>
          <w:rFonts w:ascii="Kaiti TC" w:eastAsia="Kaiti TC" w:hAnsi="Kaiti TC" w:cs="Kaiti TC"/>
          <w:b/>
          <w:bCs/>
          <w:color w:val="FF0000"/>
          <w:sz w:val="21"/>
          <w:szCs w:val="21"/>
          <w:bdr w:val="none" w:sz="0" w:space="0" w:color="auto" w:frame="1"/>
        </w:rPr>
        <w:t>（來世）</w:t>
      </w:r>
      <w:r w:rsidRPr="00395161">
        <w:rPr>
          <w:rFonts w:ascii="Kaiti TC" w:eastAsia="Kaiti TC" w:hAnsi="Kaiti TC" w:cs="Kaiti TC"/>
          <w:b/>
          <w:bCs/>
          <w:color w:val="000000"/>
          <w:sz w:val="28"/>
          <w:szCs w:val="28"/>
          <w:bdr w:val="none" w:sz="0" w:space="0" w:color="auto" w:frame="1"/>
        </w:rPr>
        <w:t>雜染法故。</w:t>
      </w:r>
    </w:p>
    <w:p w14:paraId="0AF40FF5"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p>
    <w:p w14:paraId="5014E592"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00"/>
          <w:sz w:val="28"/>
          <w:szCs w:val="28"/>
          <w:bdr w:val="none" w:sz="0" w:space="0" w:color="auto" w:frame="1"/>
        </w:rPr>
        <w:t>云何為慢？恃己</w:t>
      </w:r>
      <w:r w:rsidRPr="00395161">
        <w:rPr>
          <w:rFonts w:ascii="Kaiti TC" w:eastAsia="Kaiti TC" w:hAnsi="Kaiti TC" w:cs="Kaiti TC"/>
          <w:b/>
          <w:bCs/>
          <w:color w:val="FF0000"/>
          <w:sz w:val="21"/>
          <w:szCs w:val="21"/>
          <w:bdr w:val="none" w:sz="0" w:space="0" w:color="auto" w:frame="1"/>
        </w:rPr>
        <w:t>（所長傲慢）</w:t>
      </w:r>
      <w:r w:rsidRPr="00395161">
        <w:rPr>
          <w:rFonts w:ascii="Kaiti TC" w:eastAsia="Kaiti TC" w:hAnsi="Kaiti TC" w:cs="Kaiti TC"/>
          <w:b/>
          <w:bCs/>
          <w:color w:val="000000"/>
          <w:sz w:val="28"/>
          <w:szCs w:val="28"/>
          <w:bdr w:val="none" w:sz="0" w:space="0" w:color="auto" w:frame="1"/>
        </w:rPr>
        <w:t>於他，高舉為性；能障不慢，生苦為業。謂若</w:t>
      </w:r>
      <w:r w:rsidRPr="00395161">
        <w:rPr>
          <w:rFonts w:ascii="Kaiti TC" w:eastAsia="Kaiti TC" w:hAnsi="Kaiti TC" w:cs="Kaiti TC"/>
          <w:b/>
          <w:bCs/>
          <w:color w:val="FF0000"/>
          <w:sz w:val="21"/>
          <w:szCs w:val="21"/>
          <w:bdr w:val="none" w:sz="0" w:space="0" w:color="auto" w:frame="1"/>
        </w:rPr>
        <w:t>（人）</w:t>
      </w:r>
      <w:r w:rsidRPr="00395161">
        <w:rPr>
          <w:rFonts w:ascii="Kaiti TC" w:eastAsia="Kaiti TC" w:hAnsi="Kaiti TC" w:cs="Kaiti TC"/>
          <w:b/>
          <w:bCs/>
          <w:color w:val="000000"/>
          <w:sz w:val="28"/>
          <w:szCs w:val="28"/>
          <w:bdr w:val="none" w:sz="0" w:space="0" w:color="auto" w:frame="1"/>
        </w:rPr>
        <w:t>有慢，於</w:t>
      </w:r>
      <w:r w:rsidRPr="00395161">
        <w:rPr>
          <w:rFonts w:ascii="Kaiti TC" w:eastAsia="Kaiti TC" w:hAnsi="Kaiti TC" w:cs="Kaiti TC"/>
          <w:b/>
          <w:bCs/>
          <w:color w:val="FF0000"/>
          <w:sz w:val="21"/>
          <w:szCs w:val="21"/>
          <w:bdr w:val="none" w:sz="0" w:space="0" w:color="auto" w:frame="1"/>
        </w:rPr>
        <w:t>（三寶功）</w:t>
      </w:r>
      <w:r w:rsidRPr="00395161">
        <w:rPr>
          <w:rFonts w:ascii="Kaiti TC" w:eastAsia="Kaiti TC" w:hAnsi="Kaiti TC" w:cs="Kaiti TC"/>
          <w:b/>
          <w:bCs/>
          <w:color w:val="000000"/>
          <w:sz w:val="28"/>
          <w:szCs w:val="28"/>
          <w:bdr w:val="none" w:sz="0" w:space="0" w:color="auto" w:frame="1"/>
        </w:rPr>
        <w:t>德、有德</w:t>
      </w:r>
      <w:r w:rsidRPr="00395161">
        <w:rPr>
          <w:rFonts w:ascii="Kaiti TC" w:eastAsia="Kaiti TC" w:hAnsi="Kaiti TC" w:cs="Kaiti TC"/>
          <w:b/>
          <w:bCs/>
          <w:color w:val="FF0000"/>
          <w:sz w:val="21"/>
          <w:szCs w:val="21"/>
          <w:bdr w:val="none" w:sz="0" w:space="0" w:color="auto" w:frame="1"/>
        </w:rPr>
        <w:t>（之人）</w:t>
      </w:r>
      <w:r w:rsidRPr="00395161">
        <w:rPr>
          <w:rFonts w:ascii="Kaiti TC" w:eastAsia="Kaiti TC" w:hAnsi="Kaiti TC" w:cs="Kaiti TC"/>
          <w:b/>
          <w:bCs/>
          <w:color w:val="000000"/>
          <w:sz w:val="28"/>
          <w:szCs w:val="28"/>
          <w:bdr w:val="none" w:sz="0" w:space="0" w:color="auto" w:frame="1"/>
        </w:rPr>
        <w:t>，心不謙下，由此生死輪轉無窮，受諸苦故。此慢差別有七、九種，謂於三品我、德、處生</w:t>
      </w:r>
      <w:r w:rsidRPr="00395161">
        <w:rPr>
          <w:rFonts w:ascii="Kaiti TC" w:eastAsia="Kaiti TC" w:hAnsi="Kaiti TC" w:cs="Kaiti TC"/>
          <w:b/>
          <w:bCs/>
          <w:color w:val="FF0000"/>
          <w:sz w:val="21"/>
          <w:szCs w:val="21"/>
          <w:bdr w:val="none" w:sz="0" w:space="0" w:color="auto" w:frame="1"/>
        </w:rPr>
        <w:t>（就是將我、我的德行、我的處境與人相比，在不如、相同、高於他人等三種情況下產生傲慢）</w:t>
      </w:r>
      <w:r w:rsidRPr="00395161">
        <w:rPr>
          <w:rFonts w:ascii="Kaiti TC" w:eastAsia="Kaiti TC" w:hAnsi="Kaiti TC" w:cs="Kaiti TC"/>
          <w:b/>
          <w:bCs/>
          <w:color w:val="000000"/>
          <w:sz w:val="28"/>
          <w:szCs w:val="28"/>
          <w:bdr w:val="none" w:sz="0" w:space="0" w:color="auto" w:frame="1"/>
        </w:rPr>
        <w:t>。一切皆通見、修所斷。聖位</w:t>
      </w:r>
      <w:r w:rsidRPr="00395161">
        <w:rPr>
          <w:rFonts w:ascii="Kaiti TC" w:eastAsia="Kaiti TC" w:hAnsi="Kaiti TC" w:cs="Kaiti TC"/>
          <w:b/>
          <w:bCs/>
          <w:color w:val="FF0000"/>
          <w:sz w:val="21"/>
          <w:szCs w:val="21"/>
          <w:bdr w:val="none" w:sz="0" w:space="0" w:color="auto" w:frame="1"/>
        </w:rPr>
        <w:t>（俱生）</w:t>
      </w:r>
      <w:r w:rsidRPr="00395161">
        <w:rPr>
          <w:rFonts w:ascii="Kaiti TC" w:eastAsia="Kaiti TC" w:hAnsi="Kaiti TC" w:cs="Kaiti TC"/>
          <w:b/>
          <w:bCs/>
          <w:color w:val="000000"/>
          <w:sz w:val="28"/>
          <w:szCs w:val="28"/>
          <w:bdr w:val="none" w:sz="0" w:space="0" w:color="auto" w:frame="1"/>
        </w:rPr>
        <w:t>我慢既得現行，慢類由斯</w:t>
      </w:r>
      <w:r w:rsidRPr="00395161">
        <w:rPr>
          <w:rFonts w:ascii="Kaiti TC" w:eastAsia="Kaiti TC" w:hAnsi="Kaiti TC" w:cs="Kaiti TC"/>
          <w:b/>
          <w:bCs/>
          <w:color w:val="FF0000"/>
          <w:sz w:val="21"/>
          <w:szCs w:val="21"/>
          <w:bdr w:val="none" w:sz="0" w:space="0" w:color="auto" w:frame="1"/>
        </w:rPr>
        <w:t>（俱生我慢）</w:t>
      </w:r>
      <w:r w:rsidRPr="00395161">
        <w:rPr>
          <w:rFonts w:ascii="Kaiti TC" w:eastAsia="Kaiti TC" w:hAnsi="Kaiti TC" w:cs="Kaiti TC"/>
          <w:b/>
          <w:bCs/>
          <w:color w:val="000000"/>
          <w:sz w:val="28"/>
          <w:szCs w:val="28"/>
          <w:bdr w:val="none" w:sz="0" w:space="0" w:color="auto" w:frame="1"/>
        </w:rPr>
        <w:t>起亦無</w:t>
      </w:r>
      <w:r w:rsidRPr="00395161">
        <w:rPr>
          <w:rFonts w:ascii="Kaiti TC" w:eastAsia="Kaiti TC" w:hAnsi="Kaiti TC" w:cs="Kaiti TC"/>
          <w:b/>
          <w:bCs/>
          <w:color w:val="FF0000"/>
          <w:sz w:val="21"/>
          <w:szCs w:val="21"/>
          <w:bdr w:val="none" w:sz="0" w:space="0" w:color="auto" w:frame="1"/>
        </w:rPr>
        <w:t>（造惡業的過）</w:t>
      </w:r>
      <w:r w:rsidRPr="00395161">
        <w:rPr>
          <w:rFonts w:ascii="Kaiti TC" w:eastAsia="Kaiti TC" w:hAnsi="Kaiti TC" w:cs="Kaiti TC"/>
          <w:b/>
          <w:bCs/>
          <w:color w:val="000000"/>
          <w:sz w:val="28"/>
          <w:szCs w:val="28"/>
          <w:bdr w:val="none" w:sz="0" w:space="0" w:color="auto" w:frame="1"/>
        </w:rPr>
        <w:t>失。</w:t>
      </w:r>
    </w:p>
    <w:p w14:paraId="4CB7FB63"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p>
    <w:p w14:paraId="4933EDA4"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FF"/>
          <w:sz w:val="21"/>
          <w:szCs w:val="21"/>
          <w:bdr w:val="none" w:sz="0" w:space="0" w:color="auto" w:frame="1"/>
        </w:rPr>
        <w:t>貪使人產生執著；瞋使人憎恨；癡使人迷於事相，不明真理。七慢：1.慢，對不如己者或與己相等者；2.過慢，認為勝過與己相等者，與勝過己者相等；3.慢過慢，認為自己勝過比自己優秀者；4.我慢，在五蘊中，處處執著我與我所，使心高舉；5.增上慢，對自己未證得的果，認為已證得；6.卑慢，對於聖德者，自認只差一點；7.邪慢，自己無功德卻認為自己有功德。九慢是小乘的分類，是將慢、過慢、卑慢各自再細分為三種，共九種。</w:t>
      </w:r>
      <w:r w:rsidRPr="00395161">
        <w:rPr>
          <w:rFonts w:ascii="Kaiti TC" w:eastAsia="Kaiti TC" w:hAnsi="Kaiti TC" w:cs="Kaiti TC"/>
          <w:b/>
          <w:bCs/>
          <w:color w:val="0000FF"/>
          <w:sz w:val="21"/>
          <w:szCs w:val="21"/>
          <w:shd w:val="clear" w:color="auto" w:fill="FFFFFF"/>
        </w:rPr>
        <w:t>九種慢是：一者我勝慢，二者我等慢，三者我劣慢，四者有勝我慢，五者有等我慢，六者有劣我慢，七者無勝我慢，八者無等我慢，九者無劣我慢。</w:t>
      </w:r>
    </w:p>
    <w:p w14:paraId="68307CE6"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p>
    <w:p w14:paraId="273478F8"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00"/>
          <w:sz w:val="28"/>
          <w:szCs w:val="28"/>
          <w:bdr w:val="none" w:sz="0" w:space="0" w:color="auto" w:frame="1"/>
        </w:rPr>
        <w:t>云何為疑？於諸諦理，猶豫為性，能障不疑</w:t>
      </w:r>
      <w:r w:rsidRPr="00395161">
        <w:rPr>
          <w:rFonts w:ascii="Kaiti TC" w:eastAsia="Kaiti TC" w:hAnsi="Kaiti TC" w:cs="Kaiti TC"/>
          <w:b/>
          <w:bCs/>
          <w:color w:val="FF0000"/>
          <w:sz w:val="21"/>
          <w:szCs w:val="21"/>
          <w:bdr w:val="none" w:sz="0" w:space="0" w:color="auto" w:frame="1"/>
        </w:rPr>
        <w:t>（及其它）</w:t>
      </w:r>
      <w:r w:rsidRPr="00395161">
        <w:rPr>
          <w:rFonts w:ascii="Kaiti TC" w:eastAsia="Kaiti TC" w:hAnsi="Kaiti TC" w:cs="Kaiti TC"/>
          <w:b/>
          <w:bCs/>
          <w:color w:val="000000"/>
          <w:sz w:val="28"/>
          <w:szCs w:val="28"/>
          <w:bdr w:val="none" w:sz="0" w:space="0" w:color="auto" w:frame="1"/>
        </w:rPr>
        <w:t>善品</w:t>
      </w:r>
      <w:r w:rsidRPr="00395161">
        <w:rPr>
          <w:rFonts w:ascii="Kaiti TC" w:eastAsia="Kaiti TC" w:hAnsi="Kaiti TC" w:cs="Kaiti TC"/>
          <w:b/>
          <w:bCs/>
          <w:color w:val="FF0000"/>
          <w:sz w:val="21"/>
          <w:szCs w:val="21"/>
          <w:bdr w:val="none" w:sz="0" w:space="0" w:color="auto" w:frame="1"/>
        </w:rPr>
        <w:t>（心所）</w:t>
      </w:r>
      <w:r w:rsidRPr="00395161">
        <w:rPr>
          <w:rFonts w:ascii="Kaiti TC" w:eastAsia="Kaiti TC" w:hAnsi="Kaiti TC" w:cs="Kaiti TC"/>
          <w:b/>
          <w:bCs/>
          <w:color w:val="000000"/>
          <w:sz w:val="28"/>
          <w:szCs w:val="28"/>
          <w:bdr w:val="none" w:sz="0" w:space="0" w:color="auto" w:frame="1"/>
        </w:rPr>
        <w:t>為業。謂猶豫者，</w:t>
      </w:r>
      <w:r w:rsidRPr="00395161">
        <w:rPr>
          <w:rFonts w:ascii="Kaiti TC" w:eastAsia="Kaiti TC" w:hAnsi="Kaiti TC" w:cs="Kaiti TC"/>
          <w:b/>
          <w:bCs/>
          <w:color w:val="FF0000"/>
          <w:sz w:val="21"/>
          <w:szCs w:val="21"/>
          <w:bdr w:val="none" w:sz="0" w:space="0" w:color="auto" w:frame="1"/>
        </w:rPr>
        <w:t>（使）</w:t>
      </w:r>
      <w:r w:rsidRPr="00395161">
        <w:rPr>
          <w:rFonts w:ascii="Kaiti TC" w:eastAsia="Kaiti TC" w:hAnsi="Kaiti TC" w:cs="Kaiti TC"/>
          <w:b/>
          <w:bCs/>
          <w:color w:val="000000"/>
          <w:sz w:val="28"/>
          <w:szCs w:val="28"/>
          <w:bdr w:val="none" w:sz="0" w:space="0" w:color="auto" w:frame="1"/>
        </w:rPr>
        <w:t>善不生故。</w:t>
      </w:r>
      <w:r w:rsidRPr="00395161">
        <w:rPr>
          <w:rFonts w:ascii="Kaiti TC" w:eastAsia="Kaiti TC" w:hAnsi="Kaiti TC" w:cs="Kaiti TC"/>
          <w:b/>
          <w:bCs/>
          <w:color w:val="FF0000"/>
          <w:sz w:val="21"/>
          <w:szCs w:val="21"/>
          <w:bdr w:val="none" w:sz="0" w:space="0" w:color="auto" w:frame="1"/>
        </w:rPr>
        <w:t>（1安慧）</w:t>
      </w:r>
      <w:r w:rsidRPr="00395161">
        <w:rPr>
          <w:rFonts w:ascii="Kaiti TC" w:eastAsia="Kaiti TC" w:hAnsi="Kaiti TC" w:cs="Kaiti TC"/>
          <w:b/>
          <w:bCs/>
          <w:color w:val="000000"/>
          <w:sz w:val="28"/>
          <w:szCs w:val="28"/>
          <w:bdr w:val="none" w:sz="0" w:space="0" w:color="auto" w:frame="1"/>
        </w:rPr>
        <w:t>有義：此疑以慧為體，猶豫</w:t>
      </w:r>
      <w:r w:rsidRPr="00395161">
        <w:rPr>
          <w:rFonts w:ascii="Kaiti TC" w:eastAsia="Kaiti TC" w:hAnsi="Kaiti TC" w:cs="Kaiti TC"/>
          <w:b/>
          <w:bCs/>
          <w:color w:val="FF0000"/>
          <w:sz w:val="21"/>
          <w:szCs w:val="21"/>
          <w:bdr w:val="none" w:sz="0" w:space="0" w:color="auto" w:frame="1"/>
        </w:rPr>
        <w:t>（必有）</w:t>
      </w:r>
      <w:r w:rsidRPr="00395161">
        <w:rPr>
          <w:rFonts w:ascii="Kaiti TC" w:eastAsia="Kaiti TC" w:hAnsi="Kaiti TC" w:cs="Kaiti TC"/>
          <w:b/>
          <w:bCs/>
          <w:color w:val="000000"/>
          <w:sz w:val="28"/>
          <w:szCs w:val="28"/>
          <w:bdr w:val="none" w:sz="0" w:space="0" w:color="auto" w:frame="1"/>
        </w:rPr>
        <w:t>簡擇，說為疑故。</w:t>
      </w:r>
      <w:r w:rsidRPr="00395161">
        <w:rPr>
          <w:rFonts w:ascii="Kaiti TC" w:eastAsia="Kaiti TC" w:hAnsi="Kaiti TC" w:cs="Kaiti TC"/>
          <w:b/>
          <w:bCs/>
          <w:color w:val="FF0000"/>
          <w:sz w:val="21"/>
          <w:szCs w:val="21"/>
          <w:bdr w:val="none" w:sz="0" w:space="0" w:color="auto" w:frame="1"/>
        </w:rPr>
        <w:t>（梵文中）</w:t>
      </w:r>
      <w:r w:rsidRPr="00395161">
        <w:rPr>
          <w:rFonts w:ascii="Kaiti TC" w:eastAsia="Kaiti TC" w:hAnsi="Kaiti TC" w:cs="Kaiti TC"/>
          <w:b/>
          <w:bCs/>
          <w:color w:val="000000"/>
          <w:sz w:val="28"/>
          <w:szCs w:val="28"/>
          <w:bdr w:val="none" w:sz="0" w:space="0" w:color="auto" w:frame="1"/>
        </w:rPr>
        <w:t>毘助末底</w:t>
      </w:r>
      <w:r w:rsidRPr="00395161">
        <w:rPr>
          <w:rFonts w:ascii="Kaiti TC" w:eastAsia="Kaiti TC" w:hAnsi="Kaiti TC" w:cs="Kaiti TC"/>
          <w:b/>
          <w:bCs/>
          <w:color w:val="FF0000"/>
          <w:sz w:val="21"/>
          <w:szCs w:val="21"/>
          <w:bdr w:val="none" w:sz="0" w:space="0" w:color="auto" w:frame="1"/>
        </w:rPr>
        <w:t>（就）</w:t>
      </w:r>
      <w:r w:rsidRPr="00395161">
        <w:rPr>
          <w:rFonts w:ascii="Kaiti TC" w:eastAsia="Kaiti TC" w:hAnsi="Kaiti TC" w:cs="Kaiti TC"/>
          <w:b/>
          <w:bCs/>
          <w:color w:val="000000"/>
          <w:sz w:val="28"/>
          <w:szCs w:val="28"/>
          <w:bdr w:val="none" w:sz="0" w:space="0" w:color="auto" w:frame="1"/>
        </w:rPr>
        <w:t>是疑義故。末底</w:t>
      </w:r>
      <w:r w:rsidRPr="00395161">
        <w:rPr>
          <w:rFonts w:ascii="Kaiti TC" w:eastAsia="Kaiti TC" w:hAnsi="Kaiti TC" w:cs="Kaiti TC"/>
          <w:b/>
          <w:bCs/>
          <w:color w:val="FF0000"/>
          <w:sz w:val="21"/>
          <w:szCs w:val="21"/>
          <w:bdr w:val="none" w:sz="0" w:space="0" w:color="auto" w:frame="1"/>
        </w:rPr>
        <w:t>（與）</w:t>
      </w:r>
      <w:r w:rsidRPr="00395161">
        <w:rPr>
          <w:rFonts w:ascii="Kaiti TC" w:eastAsia="Kaiti TC" w:hAnsi="Kaiti TC" w:cs="Kaiti TC"/>
          <w:b/>
          <w:bCs/>
          <w:color w:val="000000"/>
          <w:sz w:val="28"/>
          <w:szCs w:val="28"/>
          <w:bdr w:val="none" w:sz="0" w:space="0" w:color="auto" w:frame="1"/>
        </w:rPr>
        <w:t>般若</w:t>
      </w:r>
      <w:r w:rsidRPr="00395161">
        <w:rPr>
          <w:rFonts w:ascii="Kaiti TC" w:eastAsia="Kaiti TC" w:hAnsi="Kaiti TC" w:cs="Kaiti TC"/>
          <w:b/>
          <w:bCs/>
          <w:color w:val="FF0000"/>
          <w:sz w:val="21"/>
          <w:szCs w:val="21"/>
          <w:bdr w:val="none" w:sz="0" w:space="0" w:color="auto" w:frame="1"/>
        </w:rPr>
        <w:t>（的意）</w:t>
      </w:r>
      <w:r w:rsidRPr="00395161">
        <w:rPr>
          <w:rFonts w:ascii="Kaiti TC" w:eastAsia="Kaiti TC" w:hAnsi="Kaiti TC" w:cs="Kaiti TC"/>
          <w:b/>
          <w:bCs/>
          <w:color w:val="000000"/>
          <w:sz w:val="28"/>
          <w:szCs w:val="28"/>
          <w:bdr w:val="none" w:sz="0" w:space="0" w:color="auto" w:frame="1"/>
        </w:rPr>
        <w:t>義無異故</w:t>
      </w:r>
      <w:r w:rsidRPr="00395161">
        <w:rPr>
          <w:rFonts w:ascii="Kaiti TC" w:eastAsia="Kaiti TC" w:hAnsi="Kaiti TC" w:cs="Kaiti TC"/>
          <w:b/>
          <w:bCs/>
          <w:color w:val="FF0000"/>
          <w:sz w:val="21"/>
          <w:szCs w:val="21"/>
          <w:bdr w:val="none" w:sz="0" w:space="0" w:color="auto" w:frame="1"/>
        </w:rPr>
        <w:t>（，都是慧的別名）</w:t>
      </w:r>
      <w:r w:rsidRPr="00395161">
        <w:rPr>
          <w:rFonts w:ascii="Kaiti TC" w:eastAsia="Kaiti TC" w:hAnsi="Kaiti TC" w:cs="Kaiti TC"/>
          <w:b/>
          <w:bCs/>
          <w:color w:val="000000"/>
          <w:sz w:val="28"/>
          <w:szCs w:val="28"/>
          <w:bdr w:val="none" w:sz="0" w:space="0" w:color="auto" w:frame="1"/>
        </w:rPr>
        <w:t>。</w:t>
      </w:r>
    </w:p>
    <w:p w14:paraId="23118DC6" w14:textId="77777777" w:rsidR="00395161" w:rsidRPr="00395161" w:rsidRDefault="00395161" w:rsidP="00395161">
      <w:pPr>
        <w:shd w:val="clear" w:color="auto" w:fill="FFFFFF"/>
        <w:rPr>
          <w:rFonts w:ascii="Kaiti TC" w:eastAsia="Kaiti TC" w:hAnsi="Kaiti TC" w:cs="Kaiti TC"/>
          <w:b/>
          <w:bCs/>
          <w:color w:val="0000FF"/>
          <w:sz w:val="21"/>
          <w:szCs w:val="21"/>
          <w:bdr w:val="none" w:sz="0" w:space="0" w:color="auto" w:frame="1"/>
        </w:rPr>
      </w:pPr>
    </w:p>
    <w:p w14:paraId="7378A9F0" w14:textId="77777777" w:rsidR="00395161" w:rsidRPr="00395161" w:rsidRDefault="00395161" w:rsidP="00395161">
      <w:pPr>
        <w:shd w:val="clear" w:color="auto" w:fill="FFFFFF"/>
        <w:rPr>
          <w:rFonts w:ascii="Kaiti TC" w:eastAsia="Kaiti TC" w:hAnsi="Kaiti TC" w:cs="Kaiti TC"/>
          <w:b/>
          <w:bCs/>
          <w:color w:val="000000"/>
          <w:sz w:val="28"/>
          <w:szCs w:val="28"/>
        </w:rPr>
      </w:pPr>
      <w:r w:rsidRPr="00395161">
        <w:rPr>
          <w:rFonts w:ascii="Kaiti TC" w:eastAsia="Kaiti TC" w:hAnsi="Kaiti TC" w:cs="Kaiti TC"/>
          <w:b/>
          <w:bCs/>
          <w:color w:val="0000FF"/>
          <w:sz w:val="21"/>
          <w:szCs w:val="21"/>
          <w:bdr w:val="none" w:sz="0" w:space="0" w:color="auto" w:frame="1"/>
        </w:rPr>
        <w:t>“毘助末底”是疑的意思，而末底、般若都是慧的別名，所以就認為疑與慧主體相同。“毘”就是種種因素；“末底”就是慧的別名。“毘助末底”的意思就是能輔助慧的種種條件，所以就錯誤的以為疑和慧的主體是同一個。</w:t>
      </w:r>
    </w:p>
    <w:p w14:paraId="771C4130" w14:textId="77777777" w:rsidR="00395161" w:rsidRPr="00395161" w:rsidRDefault="00395161" w:rsidP="00395161">
      <w:pPr>
        <w:shd w:val="clear" w:color="auto" w:fill="FFFFFF"/>
        <w:rPr>
          <w:rFonts w:ascii="Kaiti TC" w:eastAsia="Kaiti TC" w:hAnsi="Kaiti TC" w:cs="Kaiti TC"/>
          <w:b/>
          <w:bCs/>
          <w:color w:val="000000"/>
          <w:sz w:val="28"/>
          <w:szCs w:val="28"/>
        </w:rPr>
      </w:pPr>
    </w:p>
    <w:p w14:paraId="11FDC8F3" w14:textId="77777777" w:rsidR="00395161" w:rsidRPr="00395161" w:rsidRDefault="00395161" w:rsidP="00395161">
      <w:pPr>
        <w:shd w:val="clear" w:color="auto" w:fill="FFFFFF"/>
        <w:rPr>
          <w:rFonts w:ascii="Kaiti TC" w:eastAsia="Kaiti TC" w:hAnsi="Kaiti TC" w:cs="Kaiti TC"/>
          <w:b/>
          <w:bCs/>
          <w:color w:val="000000"/>
          <w:sz w:val="28"/>
          <w:szCs w:val="28"/>
        </w:rPr>
      </w:pPr>
      <w:r w:rsidRPr="00395161">
        <w:rPr>
          <w:rFonts w:ascii="Kaiti TC" w:eastAsia="Kaiti TC" w:hAnsi="Kaiti TC" w:cs="Kaiti TC"/>
          <w:b/>
          <w:bCs/>
          <w:color w:val="FF0000"/>
          <w:sz w:val="21"/>
          <w:szCs w:val="21"/>
          <w:bdr w:val="none" w:sz="0" w:space="0" w:color="auto" w:frame="1"/>
        </w:rPr>
        <w:lastRenderedPageBreak/>
        <w:t>（2）</w:t>
      </w:r>
      <w:r w:rsidRPr="00395161">
        <w:rPr>
          <w:rFonts w:ascii="Kaiti TC" w:eastAsia="Kaiti TC" w:hAnsi="Kaiti TC" w:cs="Kaiti TC"/>
          <w:b/>
          <w:bCs/>
          <w:color w:val="000000"/>
          <w:sz w:val="28"/>
          <w:szCs w:val="28"/>
          <w:bdr w:val="none" w:sz="0" w:space="0" w:color="auto" w:frame="1"/>
        </w:rPr>
        <w:t>有義</w:t>
      </w:r>
      <w:r w:rsidRPr="00395161">
        <w:rPr>
          <w:rFonts w:ascii="Kaiti TC" w:eastAsia="Kaiti TC" w:hAnsi="Kaiti TC" w:cs="Kaiti TC"/>
          <w:b/>
          <w:bCs/>
          <w:color w:val="FF0000"/>
          <w:sz w:val="21"/>
          <w:szCs w:val="21"/>
          <w:bdr w:val="none" w:sz="0" w:space="0" w:color="auto" w:frame="1"/>
        </w:rPr>
        <w:t>（論主觀點）</w:t>
      </w:r>
      <w:r w:rsidRPr="00395161">
        <w:rPr>
          <w:rFonts w:ascii="Kaiti TC" w:eastAsia="Kaiti TC" w:hAnsi="Kaiti TC" w:cs="Kaiti TC"/>
          <w:b/>
          <w:bCs/>
          <w:color w:val="000000"/>
          <w:sz w:val="28"/>
          <w:szCs w:val="28"/>
          <w:bdr w:val="none" w:sz="0" w:space="0" w:color="auto" w:frame="1"/>
        </w:rPr>
        <w:t>：此疑別有自體，令慧</w:t>
      </w:r>
      <w:r w:rsidRPr="00395161">
        <w:rPr>
          <w:rFonts w:ascii="Kaiti TC" w:eastAsia="Kaiti TC" w:hAnsi="Kaiti TC" w:cs="Kaiti TC"/>
          <w:b/>
          <w:bCs/>
          <w:color w:val="FF0000"/>
          <w:sz w:val="21"/>
          <w:szCs w:val="21"/>
          <w:bdr w:val="none" w:sz="0" w:space="0" w:color="auto" w:frame="1"/>
        </w:rPr>
        <w:t>（猶豫）</w:t>
      </w:r>
      <w:r w:rsidRPr="00395161">
        <w:rPr>
          <w:rFonts w:ascii="Kaiti TC" w:eastAsia="Kaiti TC" w:hAnsi="Kaiti TC" w:cs="Kaiti TC"/>
          <w:b/>
          <w:bCs/>
          <w:color w:val="000000"/>
          <w:sz w:val="28"/>
          <w:szCs w:val="28"/>
          <w:bdr w:val="none" w:sz="0" w:space="0" w:color="auto" w:frame="1"/>
        </w:rPr>
        <w:t>不決，非即慧故。《瑜伽論》說：“六煩惱中，“見”世俗有，即</w:t>
      </w:r>
      <w:r w:rsidRPr="00395161">
        <w:rPr>
          <w:rFonts w:ascii="Kaiti TC" w:eastAsia="Kaiti TC" w:hAnsi="Kaiti TC" w:cs="Kaiti TC"/>
          <w:b/>
          <w:bCs/>
          <w:color w:val="FF0000"/>
          <w:sz w:val="21"/>
          <w:szCs w:val="21"/>
          <w:bdr w:val="none" w:sz="0" w:space="0" w:color="auto" w:frame="1"/>
        </w:rPr>
        <w:t>（染）</w:t>
      </w:r>
      <w:r w:rsidRPr="00395161">
        <w:rPr>
          <w:rFonts w:ascii="Kaiti TC" w:eastAsia="Kaiti TC" w:hAnsi="Kaiti TC" w:cs="Kaiti TC"/>
          <w:b/>
          <w:bCs/>
          <w:color w:val="000000"/>
          <w:sz w:val="28"/>
          <w:szCs w:val="28"/>
          <w:bdr w:val="none" w:sz="0" w:space="0" w:color="auto" w:frame="1"/>
        </w:rPr>
        <w:t>慧分</w:t>
      </w:r>
      <w:r w:rsidRPr="00395161">
        <w:rPr>
          <w:rFonts w:ascii="Kaiti TC" w:eastAsia="Kaiti TC" w:hAnsi="Kaiti TC" w:cs="Kaiti TC"/>
          <w:b/>
          <w:bCs/>
          <w:color w:val="FF0000"/>
          <w:sz w:val="21"/>
          <w:szCs w:val="21"/>
          <w:bdr w:val="none" w:sz="0" w:space="0" w:color="auto" w:frame="1"/>
        </w:rPr>
        <w:t>（位）</w:t>
      </w:r>
      <w:r w:rsidRPr="00395161">
        <w:rPr>
          <w:rFonts w:ascii="Kaiti TC" w:eastAsia="Kaiti TC" w:hAnsi="Kaiti TC" w:cs="Kaiti TC"/>
          <w:b/>
          <w:bCs/>
          <w:color w:val="000000"/>
          <w:sz w:val="28"/>
          <w:szCs w:val="28"/>
          <w:bdr w:val="none" w:sz="0" w:space="0" w:color="auto" w:frame="1"/>
        </w:rPr>
        <w:t>故；餘是實有，別有性故</w:t>
      </w:r>
      <w:r w:rsidRPr="00395161">
        <w:rPr>
          <w:rFonts w:ascii="Kaiti TC" w:eastAsia="Kaiti TC" w:hAnsi="Kaiti TC" w:cs="Kaiti TC"/>
          <w:b/>
          <w:bCs/>
          <w:color w:val="FF0000"/>
          <w:sz w:val="21"/>
          <w:szCs w:val="21"/>
          <w:bdr w:val="none" w:sz="0" w:space="0" w:color="auto" w:frame="1"/>
        </w:rPr>
        <w:t>（所以疑不是慧）</w:t>
      </w:r>
      <w:r w:rsidRPr="00395161">
        <w:rPr>
          <w:rFonts w:ascii="Kaiti TC" w:eastAsia="Kaiti TC" w:hAnsi="Kaiti TC" w:cs="Kaiti TC"/>
          <w:b/>
          <w:bCs/>
          <w:color w:val="000000"/>
          <w:sz w:val="28"/>
          <w:szCs w:val="28"/>
          <w:bdr w:val="none" w:sz="0" w:space="0" w:color="auto" w:frame="1"/>
        </w:rPr>
        <w:t>”。“毘助末底”</w:t>
      </w:r>
      <w:r w:rsidRPr="00395161">
        <w:rPr>
          <w:rFonts w:ascii="Kaiti TC" w:eastAsia="Kaiti TC" w:hAnsi="Kaiti TC" w:cs="Kaiti TC"/>
          <w:b/>
          <w:bCs/>
          <w:color w:val="FF0000"/>
          <w:sz w:val="21"/>
          <w:szCs w:val="21"/>
          <w:bdr w:val="none" w:sz="0" w:space="0" w:color="auto" w:frame="1"/>
        </w:rPr>
        <w:t>（如果因為經說疑是能幫助慧的種種因素，你們就）</w:t>
      </w:r>
      <w:r w:rsidRPr="00395161">
        <w:rPr>
          <w:rFonts w:ascii="Kaiti TC" w:eastAsia="Kaiti TC" w:hAnsi="Kaiti TC" w:cs="Kaiti TC"/>
          <w:b/>
          <w:bCs/>
          <w:color w:val="000000"/>
          <w:sz w:val="28"/>
          <w:szCs w:val="28"/>
          <w:bdr w:val="none" w:sz="0" w:space="0" w:color="auto" w:frame="1"/>
        </w:rPr>
        <w:t>執慧為疑，</w:t>
      </w:r>
      <w:r w:rsidRPr="00395161">
        <w:rPr>
          <w:rFonts w:ascii="Kaiti TC" w:eastAsia="Kaiti TC" w:hAnsi="Kaiti TC" w:cs="Kaiti TC"/>
          <w:b/>
          <w:bCs/>
          <w:color w:val="FF0000"/>
          <w:sz w:val="21"/>
          <w:szCs w:val="21"/>
          <w:bdr w:val="none" w:sz="0" w:space="0" w:color="auto" w:frame="1"/>
        </w:rPr>
        <w:t>（經說）</w:t>
      </w:r>
      <w:r w:rsidRPr="00395161">
        <w:rPr>
          <w:rFonts w:ascii="Kaiti TC" w:eastAsia="Kaiti TC" w:hAnsi="Kaiti TC" w:cs="Kaiti TC"/>
          <w:b/>
          <w:bCs/>
          <w:color w:val="000000"/>
          <w:sz w:val="28"/>
          <w:szCs w:val="28"/>
          <w:bdr w:val="none" w:sz="0" w:space="0" w:color="auto" w:frame="1"/>
        </w:rPr>
        <w:t>“毘助若南”</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FF0000"/>
          <w:sz w:val="21"/>
          <w:szCs w:val="21"/>
        </w:rPr>
        <w:t>加一毗字，則</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智應</w:t>
      </w:r>
      <w:r w:rsidRPr="00395161">
        <w:rPr>
          <w:rFonts w:ascii="Kaiti TC" w:eastAsia="Kaiti TC" w:hAnsi="Kaiti TC" w:cs="Kaiti TC"/>
          <w:b/>
          <w:bCs/>
          <w:color w:val="FF0000"/>
          <w:sz w:val="21"/>
          <w:szCs w:val="21"/>
          <w:bdr w:val="none" w:sz="0" w:space="0" w:color="auto" w:frame="1"/>
        </w:rPr>
        <w:t>（成）</w:t>
      </w:r>
      <w:r w:rsidRPr="00395161">
        <w:rPr>
          <w:rFonts w:ascii="Kaiti TC" w:eastAsia="Kaiti TC" w:hAnsi="Kaiti TC" w:cs="Kaiti TC"/>
          <w:b/>
          <w:bCs/>
          <w:color w:val="000000"/>
          <w:sz w:val="28"/>
          <w:szCs w:val="28"/>
          <w:bdr w:val="none" w:sz="0" w:space="0" w:color="auto" w:frame="1"/>
        </w:rPr>
        <w:t>為識。</w:t>
      </w:r>
      <w:r w:rsidRPr="00395161">
        <w:rPr>
          <w:rFonts w:ascii="Kaiti TC" w:eastAsia="Kaiti TC" w:hAnsi="Kaiti TC" w:cs="Kaiti TC"/>
          <w:b/>
          <w:bCs/>
          <w:color w:val="FF0000"/>
          <w:sz w:val="21"/>
          <w:szCs w:val="21"/>
          <w:bdr w:val="none" w:sz="0" w:space="0" w:color="auto" w:frame="1"/>
        </w:rPr>
        <w:t>（上述兩個名詞的）</w:t>
      </w:r>
      <w:r w:rsidRPr="00395161">
        <w:rPr>
          <w:rFonts w:ascii="Kaiti TC" w:eastAsia="Kaiti TC" w:hAnsi="Kaiti TC" w:cs="Kaiti TC"/>
          <w:b/>
          <w:bCs/>
          <w:color w:val="000000"/>
          <w:sz w:val="28"/>
          <w:szCs w:val="28"/>
          <w:bdr w:val="none" w:sz="0" w:space="0" w:color="auto" w:frame="1"/>
        </w:rPr>
        <w:t>界</w:t>
      </w:r>
      <w:r w:rsidRPr="00395161">
        <w:rPr>
          <w:rFonts w:ascii="Kaiti TC" w:eastAsia="Kaiti TC" w:hAnsi="Kaiti TC" w:cs="Kaiti TC"/>
          <w:b/>
          <w:bCs/>
          <w:color w:val="FF0000"/>
          <w:sz w:val="21"/>
          <w:szCs w:val="21"/>
          <w:bdr w:val="none" w:sz="0" w:space="0" w:color="auto" w:frame="1"/>
        </w:rPr>
        <w:t>（定）</w:t>
      </w:r>
      <w:r w:rsidRPr="00395161">
        <w:rPr>
          <w:rFonts w:ascii="Kaiti TC" w:eastAsia="Kaiti TC" w:hAnsi="Kaiti TC" w:cs="Kaiti TC"/>
          <w:b/>
          <w:bCs/>
          <w:color w:val="000000"/>
          <w:sz w:val="28"/>
          <w:szCs w:val="28"/>
          <w:bdr w:val="none" w:sz="0" w:space="0" w:color="auto" w:frame="1"/>
        </w:rPr>
        <w:t>由</w:t>
      </w:r>
      <w:r w:rsidRPr="00395161">
        <w:rPr>
          <w:rFonts w:ascii="Kaiti TC" w:eastAsia="Kaiti TC" w:hAnsi="Kaiti TC" w:cs="Kaiti TC"/>
          <w:b/>
          <w:bCs/>
          <w:color w:val="FF0000"/>
          <w:sz w:val="21"/>
          <w:szCs w:val="21"/>
          <w:bdr w:val="none" w:sz="0" w:space="0" w:color="auto" w:frame="1"/>
        </w:rPr>
        <w:t>（於多了“毘”字的）</w:t>
      </w:r>
      <w:r w:rsidRPr="00395161">
        <w:rPr>
          <w:rFonts w:ascii="Kaiti TC" w:eastAsia="Kaiti TC" w:hAnsi="Kaiti TC" w:cs="Kaiti TC"/>
          <w:b/>
          <w:bCs/>
          <w:color w:val="000000"/>
          <w:sz w:val="28"/>
          <w:szCs w:val="28"/>
          <w:bdr w:val="none" w:sz="0" w:space="0" w:color="auto" w:frame="1"/>
        </w:rPr>
        <w:t>助力，</w:t>
      </w:r>
      <w:r w:rsidRPr="00395161">
        <w:rPr>
          <w:rFonts w:ascii="Kaiti TC" w:eastAsia="Kaiti TC" w:hAnsi="Kaiti TC" w:cs="Kaiti TC"/>
          <w:b/>
          <w:bCs/>
          <w:color w:val="FF0000"/>
          <w:sz w:val="21"/>
          <w:szCs w:val="21"/>
          <w:bdr w:val="none" w:sz="0" w:space="0" w:color="auto" w:frame="1"/>
        </w:rPr>
        <w:t>（意）</w:t>
      </w:r>
      <w:r w:rsidRPr="00395161">
        <w:rPr>
          <w:rFonts w:ascii="Kaiti TC" w:eastAsia="Kaiti TC" w:hAnsi="Kaiti TC" w:cs="Kaiti TC"/>
          <w:b/>
          <w:bCs/>
          <w:color w:val="000000"/>
          <w:sz w:val="28"/>
          <w:szCs w:val="28"/>
          <w:bdr w:val="none" w:sz="0" w:space="0" w:color="auto" w:frame="1"/>
        </w:rPr>
        <w:t>義便轉變。是故此疑非慧為體。</w:t>
      </w:r>
    </w:p>
    <w:p w14:paraId="5012C527" w14:textId="77777777" w:rsidR="00395161" w:rsidRPr="00395161" w:rsidRDefault="00395161" w:rsidP="00395161">
      <w:pPr>
        <w:shd w:val="clear" w:color="auto" w:fill="FFFFFF"/>
        <w:rPr>
          <w:rFonts w:ascii="Kaiti TC" w:eastAsia="Kaiti TC" w:hAnsi="Kaiti TC" w:cs="Kaiti TC"/>
          <w:b/>
          <w:bCs/>
          <w:color w:val="000000"/>
          <w:sz w:val="28"/>
          <w:szCs w:val="28"/>
        </w:rPr>
      </w:pPr>
    </w:p>
    <w:p w14:paraId="7B224FD1" w14:textId="77777777" w:rsidR="00395161" w:rsidRPr="00395161" w:rsidRDefault="00395161" w:rsidP="00395161">
      <w:pPr>
        <w:shd w:val="clear" w:color="auto" w:fill="FFFFFF"/>
        <w:rPr>
          <w:rFonts w:ascii="Kaiti TC" w:eastAsia="Kaiti TC" w:hAnsi="Kaiti TC" w:cs="Kaiti TC"/>
          <w:b/>
          <w:bCs/>
          <w:color w:val="000000"/>
          <w:sz w:val="28"/>
          <w:szCs w:val="28"/>
        </w:rPr>
      </w:pPr>
      <w:r w:rsidRPr="00395161">
        <w:rPr>
          <w:rFonts w:ascii="Kaiti TC" w:eastAsia="Kaiti TC" w:hAnsi="Kaiti TC" w:cs="Kaiti TC"/>
          <w:b/>
          <w:bCs/>
          <w:color w:val="0000FF"/>
          <w:sz w:val="21"/>
          <w:szCs w:val="21"/>
          <w:bdr w:val="none" w:sz="0" w:space="0" w:color="auto" w:frame="1"/>
        </w:rPr>
        <w:t>智不同於識，識是心王，智是慧心所。“若南”漢文的意思即是智，而“毘助若南”漢文詞意就是識。不能因為“毘助若南”是識，所以就錯誤的認為能智與識主體相同。</w:t>
      </w:r>
    </w:p>
    <w:p w14:paraId="6E5CFF48" w14:textId="77777777" w:rsidR="00395161" w:rsidRPr="00395161" w:rsidRDefault="00395161" w:rsidP="00395161">
      <w:pPr>
        <w:shd w:val="clear" w:color="auto" w:fill="FFFFFF"/>
        <w:rPr>
          <w:rFonts w:ascii="Kaiti TC" w:eastAsia="Kaiti TC" w:hAnsi="Kaiti TC" w:cs="Kaiti TC"/>
          <w:b/>
          <w:bCs/>
          <w:color w:val="000000"/>
          <w:sz w:val="28"/>
          <w:szCs w:val="28"/>
        </w:rPr>
      </w:pPr>
    </w:p>
    <w:p w14:paraId="00BA5ED4" w14:textId="77777777" w:rsidR="00395161" w:rsidRPr="00395161" w:rsidRDefault="00395161" w:rsidP="00395161">
      <w:pPr>
        <w:shd w:val="clear" w:color="auto" w:fill="FFFFFF"/>
        <w:rPr>
          <w:rFonts w:ascii="Kaiti TC" w:eastAsia="Kaiti TC" w:hAnsi="Kaiti TC" w:cs="Kaiti TC"/>
          <w:b/>
          <w:bCs/>
          <w:color w:val="000000"/>
          <w:sz w:val="28"/>
          <w:szCs w:val="28"/>
        </w:rPr>
      </w:pPr>
      <w:r w:rsidRPr="00395161">
        <w:rPr>
          <w:rFonts w:ascii="Kaiti TC" w:eastAsia="Kaiti TC" w:hAnsi="Kaiti TC" w:cs="Kaiti TC"/>
          <w:b/>
          <w:bCs/>
          <w:color w:val="000000"/>
          <w:sz w:val="28"/>
          <w:szCs w:val="28"/>
          <w:bdr w:val="none" w:sz="0" w:space="0" w:color="auto" w:frame="1"/>
        </w:rPr>
        <w:t>云何惡見？於諸諦理顛倒推度，染慧為性；能障善見，招苦為業。謂惡見者，多受苦故。此見行相差別有五：</w:t>
      </w:r>
    </w:p>
    <w:p w14:paraId="08D48D43" w14:textId="77777777" w:rsidR="00395161" w:rsidRPr="00395161" w:rsidRDefault="00395161" w:rsidP="00395161">
      <w:pPr>
        <w:shd w:val="clear" w:color="auto" w:fill="FFFFFF"/>
        <w:rPr>
          <w:rFonts w:ascii="Kaiti TC" w:eastAsia="Kaiti TC" w:hAnsi="Kaiti TC" w:cs="Kaiti TC"/>
          <w:b/>
          <w:bCs/>
          <w:color w:val="000000"/>
          <w:sz w:val="28"/>
          <w:szCs w:val="28"/>
        </w:rPr>
      </w:pPr>
    </w:p>
    <w:p w14:paraId="5D3BF731" w14:textId="77777777" w:rsidR="00395161" w:rsidRPr="00395161" w:rsidRDefault="00395161" w:rsidP="00395161">
      <w:pPr>
        <w:shd w:val="clear" w:color="auto" w:fill="FFFFFF"/>
        <w:rPr>
          <w:rFonts w:ascii="Kaiti TC" w:eastAsia="Kaiti TC" w:hAnsi="Kaiti TC" w:cs="Kaiti TC"/>
          <w:b/>
          <w:bCs/>
          <w:color w:val="000000"/>
          <w:sz w:val="28"/>
          <w:szCs w:val="28"/>
        </w:rPr>
      </w:pPr>
      <w:r w:rsidRPr="00395161">
        <w:rPr>
          <w:rFonts w:ascii="Kaiti TC" w:eastAsia="Kaiti TC" w:hAnsi="Kaiti TC" w:cs="Kaiti TC"/>
          <w:b/>
          <w:bCs/>
          <w:color w:val="000000"/>
          <w:sz w:val="28"/>
          <w:szCs w:val="28"/>
          <w:bdr w:val="none" w:sz="0" w:space="0" w:color="auto" w:frame="1"/>
        </w:rPr>
        <w:t>一薩迦耶見</w:t>
      </w:r>
      <w:r w:rsidRPr="00395161">
        <w:rPr>
          <w:rFonts w:ascii="Kaiti TC" w:eastAsia="Kaiti TC" w:hAnsi="Kaiti TC" w:cs="Kaiti TC"/>
          <w:b/>
          <w:bCs/>
          <w:color w:val="FF0000"/>
          <w:sz w:val="21"/>
          <w:szCs w:val="21"/>
          <w:bdr w:val="none" w:sz="0" w:space="0" w:color="auto" w:frame="1"/>
        </w:rPr>
        <w:t>（身）</w:t>
      </w:r>
      <w:r w:rsidRPr="00395161">
        <w:rPr>
          <w:rFonts w:ascii="Kaiti TC" w:eastAsia="Kaiti TC" w:hAnsi="Kaiti TC" w:cs="Kaiti TC"/>
          <w:b/>
          <w:bCs/>
          <w:color w:val="000000"/>
          <w:sz w:val="28"/>
          <w:szCs w:val="28"/>
          <w:bdr w:val="none" w:sz="0" w:space="0" w:color="auto" w:frame="1"/>
        </w:rPr>
        <w:t>，謂於五取蘊執我、</w:t>
      </w:r>
      <w:r w:rsidRPr="00395161">
        <w:rPr>
          <w:rFonts w:ascii="Kaiti TC" w:eastAsia="Kaiti TC" w:hAnsi="Kaiti TC" w:cs="Kaiti TC"/>
          <w:b/>
          <w:bCs/>
          <w:color w:val="FF0000"/>
          <w:sz w:val="21"/>
          <w:szCs w:val="21"/>
          <w:bdr w:val="none" w:sz="0" w:space="0" w:color="auto" w:frame="1"/>
        </w:rPr>
        <w:t>（進而產生）</w:t>
      </w:r>
      <w:r w:rsidRPr="00395161">
        <w:rPr>
          <w:rFonts w:ascii="Kaiti TC" w:eastAsia="Kaiti TC" w:hAnsi="Kaiti TC" w:cs="Kaiti TC"/>
          <w:b/>
          <w:bCs/>
          <w:color w:val="000000"/>
          <w:sz w:val="28"/>
          <w:szCs w:val="28"/>
          <w:bdr w:val="none" w:sz="0" w:space="0" w:color="auto" w:frame="1"/>
        </w:rPr>
        <w:t>我所，</w:t>
      </w:r>
      <w:r w:rsidRPr="00395161">
        <w:rPr>
          <w:rFonts w:ascii="Kaiti TC" w:eastAsia="Kaiti TC" w:hAnsi="Kaiti TC" w:cs="Kaiti TC"/>
          <w:b/>
          <w:bCs/>
          <w:color w:val="FF0000"/>
          <w:sz w:val="21"/>
          <w:szCs w:val="21"/>
          <w:bdr w:val="none" w:sz="0" w:space="0" w:color="auto" w:frame="1"/>
        </w:rPr>
        <w:t>（成）</w:t>
      </w:r>
      <w:r w:rsidRPr="00395161">
        <w:rPr>
          <w:rFonts w:ascii="Kaiti TC" w:eastAsia="Kaiti TC" w:hAnsi="Kaiti TC" w:cs="Kaiti TC"/>
          <w:b/>
          <w:bCs/>
          <w:color w:val="000000"/>
          <w:sz w:val="28"/>
          <w:szCs w:val="28"/>
          <w:bdr w:val="none" w:sz="0" w:space="0" w:color="auto" w:frame="1"/>
        </w:rPr>
        <w:t>一切</w:t>
      </w:r>
      <w:r w:rsidRPr="00395161">
        <w:rPr>
          <w:rFonts w:ascii="Kaiti TC" w:eastAsia="Kaiti TC" w:hAnsi="Kaiti TC" w:cs="Kaiti TC"/>
          <w:b/>
          <w:bCs/>
          <w:color w:val="FF0000"/>
          <w:sz w:val="21"/>
          <w:szCs w:val="21"/>
          <w:bdr w:val="none" w:sz="0" w:space="0" w:color="auto" w:frame="1"/>
        </w:rPr>
        <w:t>（邪）</w:t>
      </w:r>
      <w:r w:rsidRPr="00395161">
        <w:rPr>
          <w:rFonts w:ascii="Kaiti TC" w:eastAsia="Kaiti TC" w:hAnsi="Kaiti TC" w:cs="Kaiti TC"/>
          <w:b/>
          <w:bCs/>
          <w:color w:val="000000"/>
          <w:sz w:val="28"/>
          <w:szCs w:val="28"/>
          <w:bdr w:val="none" w:sz="0" w:space="0" w:color="auto" w:frame="1"/>
        </w:rPr>
        <w:t>見趣所依為業。此</w:t>
      </w:r>
      <w:r w:rsidRPr="00395161">
        <w:rPr>
          <w:rFonts w:ascii="Kaiti TC" w:eastAsia="Kaiti TC" w:hAnsi="Kaiti TC" w:cs="Kaiti TC"/>
          <w:b/>
          <w:bCs/>
          <w:color w:val="FF0000"/>
          <w:sz w:val="21"/>
          <w:szCs w:val="21"/>
          <w:bdr w:val="none" w:sz="0" w:space="0" w:color="auto" w:frame="1"/>
        </w:rPr>
        <w:t>（身）</w:t>
      </w:r>
      <w:r w:rsidRPr="00395161">
        <w:rPr>
          <w:rFonts w:ascii="Kaiti TC" w:eastAsia="Kaiti TC" w:hAnsi="Kaiti TC" w:cs="Kaiti TC"/>
          <w:b/>
          <w:bCs/>
          <w:color w:val="000000"/>
          <w:sz w:val="28"/>
          <w:szCs w:val="28"/>
          <w:bdr w:val="none" w:sz="0" w:space="0" w:color="auto" w:frame="1"/>
        </w:rPr>
        <w:t>見差別，有二十句</w:t>
      </w:r>
      <w:r w:rsidRPr="00395161">
        <w:rPr>
          <w:rFonts w:ascii="Kaiti TC" w:eastAsia="Kaiti TC" w:hAnsi="Kaiti TC" w:cs="Kaiti TC" w:hint="eastAsia"/>
          <w:b/>
          <w:bCs/>
          <w:color w:val="000000"/>
          <w:sz w:val="28"/>
          <w:szCs w:val="28"/>
          <w:bdr w:val="none" w:sz="0" w:space="0" w:color="auto" w:frame="1"/>
        </w:rPr>
        <w:t>、</w:t>
      </w:r>
      <w:r w:rsidRPr="00395161">
        <w:rPr>
          <w:rFonts w:ascii="Kaiti TC" w:eastAsia="Kaiti TC" w:hAnsi="Kaiti TC" w:cs="Kaiti TC"/>
          <w:b/>
          <w:bCs/>
          <w:color w:val="000000"/>
          <w:sz w:val="28"/>
          <w:szCs w:val="28"/>
          <w:bdr w:val="none" w:sz="0" w:space="0" w:color="auto" w:frame="1"/>
        </w:rPr>
        <w:t>六十五等</w:t>
      </w:r>
      <w:r w:rsidRPr="00395161">
        <w:rPr>
          <w:rFonts w:ascii="Kaiti TC" w:eastAsia="Kaiti TC" w:hAnsi="Kaiti TC" w:cs="Kaiti TC"/>
          <w:b/>
          <w:bCs/>
          <w:color w:val="FF0000"/>
          <w:sz w:val="21"/>
          <w:szCs w:val="21"/>
          <w:bdr w:val="none" w:sz="0" w:space="0" w:color="auto" w:frame="1"/>
        </w:rPr>
        <w:t>（我和五蘊的關係有二十種；我、我所與五蘊的關係有六十五種，這些關係是）</w:t>
      </w:r>
      <w:r w:rsidRPr="00395161">
        <w:rPr>
          <w:rFonts w:ascii="Kaiti TC" w:eastAsia="Kaiti TC" w:hAnsi="Kaiti TC" w:cs="Kaiti TC"/>
          <w:b/>
          <w:bCs/>
          <w:color w:val="000000"/>
          <w:sz w:val="28"/>
          <w:szCs w:val="28"/>
          <w:bdr w:val="none" w:sz="0" w:space="0" w:color="auto" w:frame="1"/>
        </w:rPr>
        <w:t>分別起</w:t>
      </w:r>
      <w:r w:rsidRPr="00395161">
        <w:rPr>
          <w:rFonts w:ascii="Kaiti TC" w:eastAsia="Kaiti TC" w:hAnsi="Kaiti TC" w:cs="Kaiti TC"/>
          <w:b/>
          <w:bCs/>
          <w:color w:val="FF0000"/>
          <w:sz w:val="21"/>
          <w:szCs w:val="21"/>
          <w:bdr w:val="none" w:sz="0" w:space="0" w:color="auto" w:frame="1"/>
        </w:rPr>
        <w:t>（的煩惱）</w:t>
      </w:r>
      <w:r w:rsidRPr="00395161">
        <w:rPr>
          <w:rFonts w:ascii="Kaiti TC" w:eastAsia="Kaiti TC" w:hAnsi="Kaiti TC" w:cs="Kaiti TC"/>
          <w:b/>
          <w:bCs/>
          <w:color w:val="000000"/>
          <w:sz w:val="28"/>
          <w:szCs w:val="28"/>
          <w:bdr w:val="none" w:sz="0" w:space="0" w:color="auto" w:frame="1"/>
        </w:rPr>
        <w:t>攝。</w:t>
      </w:r>
    </w:p>
    <w:p w14:paraId="6086EC73" w14:textId="77777777" w:rsidR="00395161" w:rsidRPr="00395161" w:rsidRDefault="00395161" w:rsidP="00395161">
      <w:pPr>
        <w:shd w:val="clear" w:color="auto" w:fill="FFFFFF"/>
        <w:rPr>
          <w:rFonts w:ascii="Kaiti TC" w:eastAsia="Kaiti TC" w:hAnsi="Kaiti TC" w:cs="Kaiti TC"/>
          <w:b/>
          <w:bCs/>
          <w:color w:val="000000"/>
          <w:sz w:val="28"/>
          <w:szCs w:val="28"/>
        </w:rPr>
      </w:pPr>
    </w:p>
    <w:p w14:paraId="3329F19D" w14:textId="77777777" w:rsidR="00395161" w:rsidRPr="00395161" w:rsidRDefault="00395161" w:rsidP="00395161">
      <w:pPr>
        <w:shd w:val="clear" w:color="auto" w:fill="FFFFFF"/>
        <w:rPr>
          <w:rFonts w:ascii="Kaiti TC" w:eastAsia="Kaiti TC" w:hAnsi="Kaiti TC" w:cs="Kaiti TC"/>
          <w:b/>
          <w:bCs/>
          <w:color w:val="000000"/>
          <w:sz w:val="28"/>
          <w:szCs w:val="28"/>
        </w:rPr>
      </w:pPr>
      <w:r w:rsidRPr="00395161">
        <w:rPr>
          <w:rFonts w:ascii="Kaiti TC" w:eastAsia="Kaiti TC" w:hAnsi="Kaiti TC" w:cs="Kaiti TC"/>
          <w:b/>
          <w:bCs/>
          <w:color w:val="0000FF"/>
          <w:sz w:val="21"/>
          <w:szCs w:val="21"/>
          <w:bdr w:val="none" w:sz="0" w:space="0" w:color="auto" w:frame="1"/>
        </w:rPr>
        <w:t>薩迦耶是積聚之意，即積聚四大五蘊假名為身，依此產生我、我所。身見有俱生與分別兩種。第七識的我執，以及第六識認知的五取蘊而產生的我見或身見都屬於俱生我執；錯誤的教義與思維分析所產生的我執，屬分別我執。此處二十、六十五種觀點是與分別我執有關。二十句有四種觀點，以色蘊為例，其餘類推：1 我大色小，我超出物質；2 色大我小，我在色中；3 我即是色；4 我不是色。依此每個蘊各四種，五蘊共二十。</w:t>
      </w:r>
    </w:p>
    <w:p w14:paraId="6B26D4D9" w14:textId="77777777" w:rsidR="00395161" w:rsidRPr="00395161" w:rsidRDefault="00395161" w:rsidP="00395161">
      <w:pPr>
        <w:shd w:val="clear" w:color="auto" w:fill="FFFFFF"/>
        <w:rPr>
          <w:rFonts w:ascii="Kaiti TC" w:eastAsia="Kaiti TC" w:hAnsi="Kaiti TC" w:cs="Kaiti TC"/>
          <w:b/>
          <w:bCs/>
          <w:color w:val="000000"/>
          <w:sz w:val="28"/>
          <w:szCs w:val="28"/>
        </w:rPr>
      </w:pPr>
    </w:p>
    <w:p w14:paraId="4BC0673E" w14:textId="77777777" w:rsidR="00395161" w:rsidRPr="00395161" w:rsidRDefault="00395161" w:rsidP="00395161">
      <w:pPr>
        <w:shd w:val="clear" w:color="auto" w:fill="FFFFFF"/>
        <w:rPr>
          <w:rFonts w:ascii="Kaiti TC" w:eastAsia="Kaiti TC" w:hAnsi="Kaiti TC" w:cs="Kaiti TC"/>
          <w:b/>
          <w:bCs/>
          <w:color w:val="000000"/>
          <w:sz w:val="28"/>
          <w:szCs w:val="28"/>
        </w:rPr>
      </w:pPr>
      <w:r w:rsidRPr="00395161">
        <w:rPr>
          <w:rFonts w:ascii="Kaiti TC" w:eastAsia="Kaiti TC" w:hAnsi="Kaiti TC" w:cs="Kaiti TC"/>
          <w:b/>
          <w:bCs/>
          <w:color w:val="0000FF"/>
          <w:sz w:val="21"/>
          <w:szCs w:val="21"/>
          <w:bdr w:val="none" w:sz="0" w:space="0" w:color="auto" w:frame="1"/>
        </w:rPr>
        <w:t>六十五種關係是，由五蘊中取一蘊為我，即第一句“色即是我，如主”，其它四蘊為我所。我所四蘊又各有三句，分別是瓔珞、童僕、器，共十二種加上我就有十三，五蘊各有十三，共六十五。</w:t>
      </w:r>
      <w:r w:rsidRPr="00395161">
        <w:rPr>
          <w:rFonts w:ascii="Kaiti TC" w:eastAsia="Kaiti TC" w:hAnsi="Kaiti TC" w:cs="Kaiti TC"/>
          <w:b/>
          <w:bCs/>
          <w:color w:val="0000FF"/>
          <w:sz w:val="21"/>
          <w:szCs w:val="21"/>
          <w:shd w:val="clear" w:color="auto" w:fill="FFFFFF"/>
        </w:rPr>
        <w:t>第一句為「色即是我，如主」；第二句為「我有色，如瓔珞」；第三句為「色即是我所，如僮僕」；第四句為「我在色中，如器」</w:t>
      </w:r>
    </w:p>
    <w:p w14:paraId="2F458A45" w14:textId="77777777" w:rsidR="00395161" w:rsidRPr="00395161" w:rsidRDefault="00395161" w:rsidP="00395161">
      <w:pPr>
        <w:shd w:val="clear" w:color="auto" w:fill="FFFFFF"/>
        <w:rPr>
          <w:rFonts w:ascii="Kaiti TC" w:eastAsia="Kaiti TC" w:hAnsi="Kaiti TC" w:cs="Kaiti TC"/>
          <w:b/>
          <w:bCs/>
          <w:color w:val="000000"/>
          <w:sz w:val="28"/>
          <w:szCs w:val="28"/>
        </w:rPr>
      </w:pPr>
    </w:p>
    <w:p w14:paraId="19D63D41" w14:textId="77777777" w:rsidR="00395161" w:rsidRPr="00395161" w:rsidRDefault="00395161" w:rsidP="00395161">
      <w:pPr>
        <w:shd w:val="clear" w:color="auto" w:fill="FFFFFF"/>
        <w:rPr>
          <w:rFonts w:ascii="Kaiti TC" w:eastAsia="Kaiti TC" w:hAnsi="Kaiti TC" w:cs="Kaiti TC"/>
          <w:b/>
          <w:bCs/>
          <w:color w:val="000000"/>
          <w:sz w:val="28"/>
          <w:szCs w:val="28"/>
        </w:rPr>
      </w:pPr>
      <w:r w:rsidRPr="00395161">
        <w:rPr>
          <w:rFonts w:ascii="Kaiti TC" w:eastAsia="Kaiti TC" w:hAnsi="Kaiti TC" w:cs="Kaiti TC"/>
          <w:b/>
          <w:bCs/>
          <w:color w:val="000000"/>
          <w:sz w:val="28"/>
          <w:szCs w:val="28"/>
          <w:bdr w:val="none" w:sz="0" w:space="0" w:color="auto" w:frame="1"/>
        </w:rPr>
        <w:t>二邊執見，謂即於彼</w:t>
      </w:r>
      <w:r w:rsidRPr="00395161">
        <w:rPr>
          <w:rFonts w:ascii="Kaiti TC" w:eastAsia="Kaiti TC" w:hAnsi="Kaiti TC" w:cs="Kaiti TC"/>
          <w:b/>
          <w:bCs/>
          <w:color w:val="FF0000"/>
          <w:sz w:val="21"/>
          <w:szCs w:val="21"/>
          <w:bdr w:val="none" w:sz="0" w:space="0" w:color="auto" w:frame="1"/>
        </w:rPr>
        <w:t>（所執“我”）</w:t>
      </w:r>
      <w:r w:rsidRPr="00395161">
        <w:rPr>
          <w:rFonts w:ascii="Kaiti TC" w:eastAsia="Kaiti TC" w:hAnsi="Kaiti TC" w:cs="Kaiti TC"/>
          <w:b/>
          <w:bCs/>
          <w:color w:val="000000"/>
          <w:sz w:val="28"/>
          <w:szCs w:val="28"/>
          <w:bdr w:val="none" w:sz="0" w:space="0" w:color="auto" w:frame="1"/>
        </w:rPr>
        <w:t>隨執斷、常</w:t>
      </w:r>
      <w:r w:rsidRPr="00395161">
        <w:rPr>
          <w:rFonts w:ascii="Kaiti TC" w:eastAsia="Kaiti TC" w:hAnsi="Kaiti TC" w:cs="Kaiti TC"/>
          <w:b/>
          <w:bCs/>
          <w:color w:val="FF0000"/>
          <w:sz w:val="21"/>
          <w:szCs w:val="21"/>
          <w:bdr w:val="none" w:sz="0" w:space="0" w:color="auto" w:frame="1"/>
        </w:rPr>
        <w:t>（二見）</w:t>
      </w:r>
      <w:r w:rsidRPr="00395161">
        <w:rPr>
          <w:rFonts w:ascii="Kaiti TC" w:eastAsia="Kaiti TC" w:hAnsi="Kaiti TC" w:cs="Kaiti TC"/>
          <w:b/>
          <w:bCs/>
          <w:color w:val="000000"/>
          <w:sz w:val="28"/>
          <w:szCs w:val="28"/>
          <w:bdr w:val="none" w:sz="0" w:space="0" w:color="auto" w:frame="1"/>
        </w:rPr>
        <w:t>，障處中行、出離為業</w:t>
      </w:r>
      <w:r w:rsidRPr="00395161">
        <w:rPr>
          <w:rFonts w:ascii="Kaiti TC" w:eastAsia="Kaiti TC" w:hAnsi="Kaiti TC" w:cs="Kaiti TC"/>
          <w:b/>
          <w:bCs/>
          <w:color w:val="FF0000"/>
          <w:sz w:val="21"/>
          <w:szCs w:val="21"/>
          <w:bdr w:val="none" w:sz="0" w:space="0" w:color="auto" w:frame="1"/>
        </w:rPr>
        <w:t>（障非斷非常中道觀以及出離生死的正見為其作用）</w:t>
      </w:r>
      <w:r w:rsidRPr="00395161">
        <w:rPr>
          <w:rFonts w:ascii="Kaiti TC" w:eastAsia="Kaiti TC" w:hAnsi="Kaiti TC" w:cs="Kaiti TC"/>
          <w:b/>
          <w:bCs/>
          <w:color w:val="000000"/>
          <w:sz w:val="28"/>
          <w:szCs w:val="28"/>
          <w:bdr w:val="none" w:sz="0" w:space="0" w:color="auto" w:frame="1"/>
        </w:rPr>
        <w:t>。此見差別，諸見趣中，有執前際四遍常論、</w:t>
      </w:r>
      <w:r w:rsidRPr="00395161">
        <w:rPr>
          <w:rFonts w:ascii="Kaiti TC" w:eastAsia="Kaiti TC" w:hAnsi="Kaiti TC" w:cs="Kaiti TC"/>
          <w:b/>
          <w:bCs/>
          <w:color w:val="FF0000"/>
          <w:sz w:val="21"/>
          <w:szCs w:val="21"/>
          <w:bdr w:val="none" w:sz="0" w:space="0" w:color="auto" w:frame="1"/>
        </w:rPr>
        <w:t>（四</w:t>
      </w:r>
      <w:r w:rsidRPr="00395161">
        <w:rPr>
          <w:rFonts w:ascii="Kaiti TC" w:eastAsia="Kaiti TC" w:hAnsi="Kaiti TC" w:cs="Kaiti TC" w:hint="eastAsia"/>
          <w:b/>
          <w:bCs/>
          <w:color w:val="FF0000"/>
          <w:sz w:val="21"/>
          <w:szCs w:val="21"/>
          <w:bdr w:val="none" w:sz="0" w:space="0" w:color="auto" w:frame="1"/>
        </w:rPr>
        <w:t>種前際</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一分常論，及計</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hint="eastAsia"/>
          <w:b/>
          <w:bCs/>
          <w:color w:val="FF0000"/>
          <w:sz w:val="21"/>
          <w:szCs w:val="21"/>
          <w:bdr w:val="none" w:sz="0" w:space="0" w:color="auto" w:frame="1"/>
        </w:rPr>
        <w:t>推測</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後際有想十六</w:t>
      </w:r>
      <w:r w:rsidRPr="00395161">
        <w:rPr>
          <w:rFonts w:ascii="Kaiti TC" w:eastAsia="Kaiti TC" w:hAnsi="Kaiti TC" w:cs="Kaiti TC"/>
          <w:b/>
          <w:bCs/>
          <w:color w:val="FF0000"/>
          <w:sz w:val="21"/>
          <w:szCs w:val="21"/>
          <w:bdr w:val="none" w:sz="0" w:space="0" w:color="auto" w:frame="1"/>
        </w:rPr>
        <w:t>（種論，以及）</w:t>
      </w:r>
      <w:r w:rsidRPr="00395161">
        <w:rPr>
          <w:rFonts w:ascii="Kaiti TC" w:eastAsia="Kaiti TC" w:hAnsi="Kaiti TC" w:cs="Kaiti TC"/>
          <w:b/>
          <w:bCs/>
          <w:color w:val="000000"/>
          <w:sz w:val="28"/>
          <w:szCs w:val="28"/>
          <w:bdr w:val="none" w:sz="0" w:space="0" w:color="auto" w:frame="1"/>
        </w:rPr>
        <w:t>無想、俱非</w:t>
      </w:r>
      <w:r w:rsidRPr="00395161">
        <w:rPr>
          <w:rFonts w:ascii="Kaiti TC" w:eastAsia="Kaiti TC" w:hAnsi="Kaiti TC" w:cs="Kaiti TC"/>
          <w:b/>
          <w:bCs/>
          <w:color w:val="FF0000"/>
          <w:sz w:val="21"/>
          <w:szCs w:val="21"/>
          <w:bdr w:val="none" w:sz="0" w:space="0" w:color="auto" w:frame="1"/>
        </w:rPr>
        <w:t>（非有想非無想）</w:t>
      </w:r>
      <w:r w:rsidRPr="00395161">
        <w:rPr>
          <w:rFonts w:ascii="Kaiti TC" w:eastAsia="Kaiti TC" w:hAnsi="Kaiti TC" w:cs="Kaiti TC"/>
          <w:b/>
          <w:bCs/>
          <w:color w:val="000000"/>
          <w:sz w:val="28"/>
          <w:szCs w:val="28"/>
          <w:bdr w:val="none" w:sz="0" w:space="0" w:color="auto" w:frame="1"/>
        </w:rPr>
        <w:t>各有八論，七</w:t>
      </w:r>
      <w:r w:rsidRPr="00395161">
        <w:rPr>
          <w:rFonts w:ascii="Kaiti TC" w:eastAsia="Kaiti TC" w:hAnsi="Kaiti TC" w:cs="Kaiti TC"/>
          <w:b/>
          <w:bCs/>
          <w:color w:val="FF0000"/>
          <w:sz w:val="21"/>
          <w:szCs w:val="21"/>
          <w:bdr w:val="none" w:sz="0" w:space="0" w:color="auto" w:frame="1"/>
        </w:rPr>
        <w:t>（種）</w:t>
      </w:r>
      <w:r w:rsidRPr="00395161">
        <w:rPr>
          <w:rFonts w:ascii="Kaiti TC" w:eastAsia="Kaiti TC" w:hAnsi="Kaiti TC" w:cs="Kaiti TC"/>
          <w:b/>
          <w:bCs/>
          <w:color w:val="000000"/>
          <w:sz w:val="28"/>
          <w:szCs w:val="28"/>
          <w:bdr w:val="none" w:sz="0" w:space="0" w:color="auto" w:frame="1"/>
        </w:rPr>
        <w:t>斷滅論等，分別趣攝</w:t>
      </w:r>
      <w:r w:rsidRPr="00395161">
        <w:rPr>
          <w:rFonts w:ascii="Kaiti TC" w:eastAsia="Kaiti TC" w:hAnsi="Kaiti TC" w:cs="Kaiti TC"/>
          <w:b/>
          <w:bCs/>
          <w:color w:val="FF0000"/>
          <w:sz w:val="21"/>
          <w:szCs w:val="21"/>
          <w:bdr w:val="none" w:sz="0" w:space="0" w:color="auto" w:frame="1"/>
        </w:rPr>
        <w:t>（都屬分別煩惱）</w:t>
      </w:r>
      <w:r w:rsidRPr="00395161">
        <w:rPr>
          <w:rFonts w:ascii="Kaiti TC" w:eastAsia="Kaiti TC" w:hAnsi="Kaiti TC" w:cs="Kaiti TC"/>
          <w:b/>
          <w:bCs/>
          <w:color w:val="000000"/>
          <w:sz w:val="28"/>
          <w:szCs w:val="28"/>
          <w:bdr w:val="none" w:sz="0" w:space="0" w:color="auto" w:frame="1"/>
        </w:rPr>
        <w:t>。</w:t>
      </w:r>
    </w:p>
    <w:p w14:paraId="4AF8A554" w14:textId="77777777" w:rsidR="00395161" w:rsidRPr="00395161" w:rsidRDefault="00395161" w:rsidP="00395161">
      <w:pPr>
        <w:shd w:val="clear" w:color="auto" w:fill="FFFFFF"/>
        <w:rPr>
          <w:rFonts w:ascii="Kaiti TC" w:eastAsia="Kaiti TC" w:hAnsi="Kaiti TC" w:cs="Kaiti TC"/>
          <w:b/>
          <w:bCs/>
          <w:color w:val="000000"/>
          <w:sz w:val="28"/>
          <w:szCs w:val="28"/>
        </w:rPr>
      </w:pPr>
    </w:p>
    <w:p w14:paraId="3FEB62A1" w14:textId="77777777" w:rsidR="00395161" w:rsidRPr="00395161" w:rsidRDefault="00395161" w:rsidP="00395161">
      <w:pPr>
        <w:shd w:val="clear" w:color="auto" w:fill="FFFFFF"/>
        <w:rPr>
          <w:rFonts w:ascii="Kaiti TC" w:eastAsia="Kaiti TC" w:hAnsi="Kaiti TC" w:cs="Kaiti TC"/>
          <w:b/>
          <w:bCs/>
          <w:color w:val="0000FF"/>
          <w:sz w:val="21"/>
          <w:szCs w:val="21"/>
        </w:rPr>
      </w:pPr>
      <w:r w:rsidRPr="00395161">
        <w:rPr>
          <w:rFonts w:ascii="Kaiti TC" w:eastAsia="Kaiti TC" w:hAnsi="Kaiti TC" w:cs="Kaiti TC"/>
          <w:b/>
          <w:bCs/>
          <w:color w:val="FF0000"/>
          <w:sz w:val="21"/>
          <w:szCs w:val="21"/>
        </w:rPr>
        <w:t>前際四遍常論</w:t>
      </w:r>
      <w:r w:rsidRPr="00395161">
        <w:rPr>
          <w:rFonts w:ascii="Kaiti TC" w:eastAsia="Kaiti TC" w:hAnsi="Kaiti TC" w:cs="Kaiti TC"/>
          <w:b/>
          <w:bCs/>
          <w:color w:val="0000FF"/>
          <w:sz w:val="21"/>
          <w:szCs w:val="21"/>
        </w:rPr>
        <w:t>：一、由下品宿命通，能憶前際二十成壞劫自他生死相續，便執我與世間，一切俱常。二、由中品宿命通，能憶前際四十成壞劫生死相續，便執我與世間俱常。三、由上品宿命通，能憶八十成壞劫生死相續。便執我與世間俱常。四、由天眼通，見一切有情死此生彼，諸蘊相續，便執我與世間俱常。這四種，執三界俱常，所以叫做遍常。</w:t>
      </w:r>
    </w:p>
    <w:p w14:paraId="44338F88" w14:textId="77777777" w:rsidR="00395161" w:rsidRPr="00395161" w:rsidRDefault="00395161" w:rsidP="00395161">
      <w:pPr>
        <w:shd w:val="clear" w:color="auto" w:fill="FFFFFF"/>
        <w:rPr>
          <w:rFonts w:ascii="Kaiti TC" w:eastAsia="Kaiti TC" w:hAnsi="Kaiti TC" w:cs="Kaiti TC"/>
          <w:b/>
          <w:bCs/>
          <w:color w:val="FF0000"/>
          <w:sz w:val="21"/>
          <w:szCs w:val="21"/>
        </w:rPr>
      </w:pPr>
    </w:p>
    <w:p w14:paraId="09163478" w14:textId="77777777" w:rsidR="00395161" w:rsidRPr="00395161" w:rsidRDefault="00395161" w:rsidP="00395161">
      <w:pPr>
        <w:shd w:val="clear" w:color="auto" w:fill="FFFFFF"/>
        <w:rPr>
          <w:rFonts w:ascii="Kaiti TC" w:eastAsia="Kaiti TC" w:hAnsi="Kaiti TC" w:cs="Kaiti TC"/>
          <w:b/>
          <w:bCs/>
          <w:color w:val="000000"/>
          <w:sz w:val="28"/>
          <w:szCs w:val="28"/>
        </w:rPr>
      </w:pPr>
      <w:r w:rsidRPr="00395161">
        <w:rPr>
          <w:rFonts w:ascii="Kaiti TC" w:eastAsia="Kaiti TC" w:hAnsi="Kaiti TC" w:cs="Kaiti TC"/>
          <w:b/>
          <w:bCs/>
          <w:color w:val="FF0000"/>
          <w:sz w:val="21"/>
          <w:szCs w:val="21"/>
        </w:rPr>
        <w:t>前際一分常論</w:t>
      </w:r>
      <w:r w:rsidRPr="00395161">
        <w:rPr>
          <w:rFonts w:ascii="Kaiti TC" w:eastAsia="Kaiti TC" w:hAnsi="Kaiti TC" w:cs="Kaiti TC"/>
          <w:b/>
          <w:bCs/>
          <w:color w:val="0000FF"/>
          <w:sz w:val="21"/>
          <w:szCs w:val="21"/>
        </w:rPr>
        <w:t>：一、有從梵天結束生命而生此世間者，得宿命通，執梵天是常，我是無常。二、執梵王所說：四大種是常，心是無常。三、有從戲忘天結束生命生此世間，得宿命通，執彼天是常，我是無常。四、從意憤天結束生命生此世間，得宿命通，執彼天是常，我是無常。這四種，但執梵天、大等是常，所以叫做一分常論。以上八見四遍常論和四一分常論，都是依過去所起的分別，所以說為前際。</w:t>
      </w:r>
    </w:p>
    <w:p w14:paraId="33E78DD3" w14:textId="77777777" w:rsidR="00395161" w:rsidRPr="00395161" w:rsidRDefault="00395161" w:rsidP="00395161">
      <w:pPr>
        <w:shd w:val="clear" w:color="auto" w:fill="FFFFFF"/>
        <w:rPr>
          <w:rFonts w:ascii="Kaiti TC" w:eastAsia="Kaiti TC" w:hAnsi="Kaiti TC" w:cs="Kaiti TC"/>
          <w:b/>
          <w:bCs/>
          <w:color w:val="FF0000"/>
          <w:sz w:val="21"/>
          <w:szCs w:val="21"/>
        </w:rPr>
      </w:pPr>
    </w:p>
    <w:p w14:paraId="5538B443" w14:textId="77777777" w:rsidR="00395161" w:rsidRPr="00395161" w:rsidRDefault="00395161" w:rsidP="00395161">
      <w:pPr>
        <w:shd w:val="clear" w:color="auto" w:fill="FFFFFF"/>
        <w:rPr>
          <w:rFonts w:ascii="Kaiti TC" w:eastAsia="Kaiti TC" w:hAnsi="Kaiti TC" w:cs="Kaiti TC"/>
          <w:b/>
          <w:bCs/>
          <w:color w:val="0000FF"/>
          <w:sz w:val="21"/>
          <w:szCs w:val="21"/>
        </w:rPr>
      </w:pPr>
      <w:r w:rsidRPr="00395161">
        <w:rPr>
          <w:rFonts w:ascii="Kaiti TC" w:eastAsia="Kaiti TC" w:hAnsi="Kaiti TC" w:cs="Kaiti TC"/>
          <w:b/>
          <w:bCs/>
          <w:color w:val="FF0000"/>
          <w:sz w:val="21"/>
          <w:szCs w:val="21"/>
        </w:rPr>
        <w:t>後際有想十六論</w:t>
      </w:r>
      <w:r w:rsidRPr="00395161">
        <w:rPr>
          <w:rFonts w:ascii="Kaiti TC" w:eastAsia="Kaiti TC" w:hAnsi="Kaiti TC" w:cs="Kaiti TC"/>
          <w:b/>
          <w:bCs/>
          <w:color w:val="0000FF"/>
          <w:sz w:val="21"/>
          <w:szCs w:val="21"/>
        </w:rPr>
        <w:t>：一、我有色，死後有想。二、我無色，死後有想。三、我亦有色亦無色，死後有想。四、我非有色非無色，死後有想。五、執我有邊，死後有想。六、執我無邊，死後有想。七、執我亦有邊亦無邊，死後有想。八、執我非有邊非無邊，死後有想。九、我有一想。十、我有種種想。十一、我有少想。十二、我有無量想。十三、我純有樂，死後有想。十四、我純有苦，死後有想。十五、我純有苦有樂，死後有想。十六、我純無苦無樂，死後有想。</w:t>
      </w:r>
    </w:p>
    <w:p w14:paraId="7B685BA8" w14:textId="77777777" w:rsidR="00395161" w:rsidRPr="00395161" w:rsidRDefault="00395161" w:rsidP="00395161">
      <w:pPr>
        <w:shd w:val="clear" w:color="auto" w:fill="FFFFFF"/>
        <w:rPr>
          <w:rFonts w:ascii="Kaiti TC" w:eastAsia="Kaiti TC" w:hAnsi="Kaiti TC" w:cs="Kaiti TC"/>
          <w:b/>
          <w:bCs/>
          <w:color w:val="0000FF"/>
          <w:sz w:val="21"/>
          <w:szCs w:val="21"/>
        </w:rPr>
      </w:pPr>
    </w:p>
    <w:p w14:paraId="6D913CC1" w14:textId="77777777" w:rsidR="00395161" w:rsidRPr="00395161" w:rsidRDefault="00395161" w:rsidP="00395161">
      <w:pPr>
        <w:shd w:val="clear" w:color="auto" w:fill="FFFFFF"/>
        <w:rPr>
          <w:rFonts w:ascii="Kaiti TC" w:eastAsia="Kaiti TC" w:hAnsi="Kaiti TC" w:cs="Kaiti TC"/>
          <w:b/>
          <w:bCs/>
          <w:color w:val="0000FF"/>
          <w:sz w:val="21"/>
          <w:szCs w:val="21"/>
        </w:rPr>
      </w:pPr>
      <w:r w:rsidRPr="00395161">
        <w:rPr>
          <w:rFonts w:ascii="Kaiti TC" w:eastAsia="Kaiti TC" w:hAnsi="Kaiti TC" w:cs="Kaiti TC"/>
          <w:b/>
          <w:bCs/>
          <w:color w:val="FF0000"/>
          <w:sz w:val="21"/>
          <w:szCs w:val="21"/>
        </w:rPr>
        <w:t>後際無想八論</w:t>
      </w:r>
      <w:r w:rsidRPr="00395161">
        <w:rPr>
          <w:rFonts w:ascii="Kaiti TC" w:eastAsia="Kaiti TC" w:hAnsi="Kaiti TC" w:cs="Kaiti TC"/>
          <w:b/>
          <w:bCs/>
          <w:color w:val="0000FF"/>
          <w:sz w:val="21"/>
          <w:szCs w:val="21"/>
        </w:rPr>
        <w:t>：一、我有色，死後無想。二、我無色，死後無想。三、執我亦有色亦無色，死後無想。四、執我非有色非無色，死後無想。五、執我有邊，死後無想。六、執我無邊，死後無想。七、執我亦有邊亦無邊，死後無想。八、執我非有邊非無邊，死後無想。</w:t>
      </w:r>
    </w:p>
    <w:p w14:paraId="77D4BAB6" w14:textId="77777777" w:rsidR="00395161" w:rsidRPr="00395161" w:rsidRDefault="00395161" w:rsidP="00395161">
      <w:pPr>
        <w:shd w:val="clear" w:color="auto" w:fill="FFFFFF"/>
        <w:rPr>
          <w:rFonts w:ascii="Kaiti TC" w:eastAsia="Kaiti TC" w:hAnsi="Kaiti TC" w:cs="Kaiti TC"/>
          <w:b/>
          <w:bCs/>
          <w:color w:val="FF0000"/>
          <w:sz w:val="21"/>
          <w:szCs w:val="21"/>
        </w:rPr>
      </w:pPr>
    </w:p>
    <w:p w14:paraId="370BC909" w14:textId="77777777" w:rsidR="00395161" w:rsidRPr="00395161" w:rsidRDefault="00395161" w:rsidP="00395161">
      <w:pPr>
        <w:shd w:val="clear" w:color="auto" w:fill="FFFFFF"/>
        <w:rPr>
          <w:rFonts w:ascii="Kaiti TC" w:eastAsia="Kaiti TC" w:hAnsi="Kaiti TC" w:cs="Kaiti TC"/>
          <w:b/>
          <w:bCs/>
          <w:color w:val="000000"/>
          <w:sz w:val="28"/>
          <w:szCs w:val="28"/>
        </w:rPr>
      </w:pPr>
      <w:r w:rsidRPr="00395161">
        <w:rPr>
          <w:rFonts w:ascii="Kaiti TC" w:eastAsia="Kaiti TC" w:hAnsi="Kaiti TC" w:cs="Kaiti TC"/>
          <w:b/>
          <w:bCs/>
          <w:color w:val="FF0000"/>
          <w:sz w:val="21"/>
          <w:szCs w:val="21"/>
        </w:rPr>
        <w:t>後際俱非八論</w:t>
      </w:r>
      <w:r w:rsidRPr="00395161">
        <w:rPr>
          <w:rFonts w:ascii="Kaiti TC" w:eastAsia="Kaiti TC" w:hAnsi="Kaiti TC" w:cs="Kaiti TC"/>
          <w:b/>
          <w:bCs/>
          <w:color w:val="0000FF"/>
          <w:sz w:val="21"/>
          <w:szCs w:val="21"/>
        </w:rPr>
        <w:t>：一、執我有色，死後非有想非無想。二、執我無色，死後非有想非無想。三、執我亦有色亦無色，死後非有想非無想。四、執我非有色非無色，死後非有想非無想。五、執我有邊，死後非有想非無想。六、執我無邊，死後非有想非無想。七、執我亦有邊亦無邊，死後非有想非無想。八、執我非有邊非無邊，死後非有想非無想。</w:t>
      </w:r>
    </w:p>
    <w:p w14:paraId="5A2C2DEB" w14:textId="77777777" w:rsidR="00395161" w:rsidRPr="00395161" w:rsidRDefault="00395161" w:rsidP="00395161">
      <w:pPr>
        <w:shd w:val="clear" w:color="auto" w:fill="FFFFFF"/>
        <w:rPr>
          <w:rFonts w:ascii="Kaiti TC" w:eastAsia="Kaiti TC" w:hAnsi="Kaiti TC" w:cs="Kaiti TC"/>
          <w:b/>
          <w:bCs/>
          <w:color w:val="FF0000"/>
          <w:sz w:val="21"/>
          <w:szCs w:val="21"/>
        </w:rPr>
      </w:pPr>
    </w:p>
    <w:p w14:paraId="6BEA6D6E" w14:textId="77777777" w:rsidR="00395161" w:rsidRPr="00395161" w:rsidRDefault="00395161" w:rsidP="00395161">
      <w:pPr>
        <w:shd w:val="clear" w:color="auto" w:fill="FFFFFF"/>
        <w:rPr>
          <w:rFonts w:ascii="Kaiti TC" w:eastAsia="Kaiti TC" w:hAnsi="Kaiti TC" w:cs="Kaiti TC"/>
          <w:b/>
          <w:bCs/>
          <w:color w:val="222222"/>
          <w:sz w:val="21"/>
          <w:szCs w:val="21"/>
        </w:rPr>
      </w:pPr>
      <w:r w:rsidRPr="00395161">
        <w:rPr>
          <w:rFonts w:ascii="Kaiti TC" w:eastAsia="Kaiti TC" w:hAnsi="Kaiti TC" w:cs="Kaiti TC"/>
          <w:b/>
          <w:bCs/>
          <w:color w:val="FF0000"/>
          <w:sz w:val="21"/>
          <w:szCs w:val="21"/>
        </w:rPr>
        <w:t>後際七種斷滅論</w:t>
      </w:r>
      <w:r w:rsidRPr="00395161">
        <w:rPr>
          <w:rFonts w:ascii="Kaiti TC" w:eastAsia="Kaiti TC" w:hAnsi="Kaiti TC" w:cs="Kaiti TC"/>
          <w:b/>
          <w:bCs/>
          <w:color w:val="0000FF"/>
          <w:sz w:val="21"/>
          <w:szCs w:val="21"/>
        </w:rPr>
        <w:t>：認為死後斷滅，已無思想，不再轉生。包括以下七種：一、我有色，死後斷滅。二、我欲界天，死後斷滅。三、我色界天，死後斷滅。四、我空無邊處，死後斷滅。五、我識無邊處，死後斷滅。六、我無所有處，死後斷滅。七、我非想非非想處，死後斷滅。以上有想、無想、俱非、斷滅等三十九見，都是依未來所起的分別，所以說為後際。</w:t>
      </w:r>
    </w:p>
    <w:p w14:paraId="1B7505BB" w14:textId="77777777" w:rsidR="00395161" w:rsidRPr="00395161" w:rsidRDefault="00395161" w:rsidP="00395161">
      <w:pPr>
        <w:shd w:val="clear" w:color="auto" w:fill="FFFFFF"/>
        <w:rPr>
          <w:rFonts w:ascii="Kaiti TC" w:eastAsia="Kaiti TC" w:hAnsi="Kaiti TC" w:cs="Kaiti TC"/>
          <w:b/>
          <w:bCs/>
          <w:color w:val="222222"/>
          <w:sz w:val="21"/>
          <w:szCs w:val="21"/>
        </w:rPr>
      </w:pPr>
    </w:p>
    <w:p w14:paraId="736998A5" w14:textId="77777777" w:rsidR="00395161" w:rsidRPr="00395161" w:rsidRDefault="00395161" w:rsidP="00395161">
      <w:pPr>
        <w:shd w:val="clear" w:color="auto" w:fill="FFFFFF"/>
        <w:rPr>
          <w:rFonts w:ascii="Kaiti TC" w:eastAsia="Kaiti TC" w:hAnsi="Kaiti TC" w:cs="Kaiti TC"/>
          <w:b/>
          <w:bCs/>
          <w:color w:val="222222"/>
          <w:sz w:val="21"/>
          <w:szCs w:val="21"/>
        </w:rPr>
      </w:pPr>
      <w:r w:rsidRPr="00395161">
        <w:rPr>
          <w:rFonts w:ascii="Kaiti TC" w:eastAsia="Kaiti TC" w:hAnsi="Kaiti TC" w:cs="Kaiti TC"/>
          <w:b/>
          <w:bCs/>
          <w:color w:val="000000"/>
          <w:sz w:val="28"/>
          <w:szCs w:val="28"/>
          <w:bdr w:val="none" w:sz="0" w:space="0" w:color="auto" w:frame="1"/>
        </w:rPr>
        <w:t>三邪見</w:t>
      </w:r>
      <w:r w:rsidRPr="00395161">
        <w:rPr>
          <w:rFonts w:ascii="Kaiti TC" w:eastAsia="Kaiti TC" w:hAnsi="Kaiti TC" w:cs="Kaiti TC"/>
          <w:b/>
          <w:bCs/>
          <w:color w:val="FF0000"/>
          <w:sz w:val="21"/>
          <w:szCs w:val="21"/>
          <w:bdr w:val="none" w:sz="0" w:space="0" w:color="auto" w:frame="1"/>
        </w:rPr>
        <w:t>（錯誤的見解）</w:t>
      </w:r>
      <w:r w:rsidRPr="00395161">
        <w:rPr>
          <w:rFonts w:ascii="Kaiti TC" w:eastAsia="Kaiti TC" w:hAnsi="Kaiti TC" w:cs="Kaiti TC"/>
          <w:b/>
          <w:bCs/>
          <w:color w:val="000000"/>
          <w:sz w:val="28"/>
          <w:szCs w:val="28"/>
          <w:bdr w:val="none" w:sz="0" w:space="0" w:color="auto" w:frame="1"/>
        </w:rPr>
        <w:t>，謂謗</w:t>
      </w:r>
      <w:r w:rsidRPr="00395161">
        <w:rPr>
          <w:rFonts w:ascii="Kaiti TC" w:eastAsia="Kaiti TC" w:hAnsi="Kaiti TC" w:cs="Kaiti TC"/>
          <w:b/>
          <w:bCs/>
          <w:color w:val="FF0000"/>
          <w:sz w:val="21"/>
          <w:szCs w:val="21"/>
          <w:bdr w:val="none" w:sz="0" w:space="0" w:color="auto" w:frame="1"/>
        </w:rPr>
        <w:t>（有）</w:t>
      </w:r>
      <w:r w:rsidRPr="00395161">
        <w:rPr>
          <w:rFonts w:ascii="Kaiti TC" w:eastAsia="Kaiti TC" w:hAnsi="Kaiti TC" w:cs="Kaiti TC"/>
          <w:b/>
          <w:bCs/>
          <w:color w:val="000000"/>
          <w:sz w:val="28"/>
          <w:szCs w:val="28"/>
          <w:bdr w:val="none" w:sz="0" w:space="0" w:color="auto" w:frame="1"/>
        </w:rPr>
        <w:t>因果、</w:t>
      </w:r>
      <w:r w:rsidRPr="00395161">
        <w:rPr>
          <w:rFonts w:ascii="Kaiti TC" w:eastAsia="Kaiti TC" w:hAnsi="Kaiti TC" w:cs="Kaiti TC"/>
          <w:b/>
          <w:bCs/>
          <w:color w:val="FF0000"/>
          <w:sz w:val="21"/>
          <w:szCs w:val="21"/>
          <w:bdr w:val="none" w:sz="0" w:space="0" w:color="auto" w:frame="1"/>
        </w:rPr>
        <w:t>（善惡有報的）</w:t>
      </w:r>
      <w:r w:rsidRPr="00395161">
        <w:rPr>
          <w:rFonts w:ascii="Kaiti TC" w:eastAsia="Kaiti TC" w:hAnsi="Kaiti TC" w:cs="Kaiti TC"/>
          <w:b/>
          <w:bCs/>
          <w:color w:val="000000"/>
          <w:sz w:val="28"/>
          <w:szCs w:val="28"/>
          <w:bdr w:val="none" w:sz="0" w:space="0" w:color="auto" w:frame="1"/>
        </w:rPr>
        <w:t>作用、</w:t>
      </w:r>
      <w:r w:rsidRPr="00395161">
        <w:rPr>
          <w:rFonts w:ascii="Kaiti TC" w:eastAsia="Kaiti TC" w:hAnsi="Kaiti TC" w:cs="Kaiti TC"/>
          <w:b/>
          <w:bCs/>
          <w:color w:val="FF0000"/>
          <w:sz w:val="21"/>
          <w:szCs w:val="21"/>
          <w:bdr w:val="none" w:sz="0" w:space="0" w:color="auto" w:frame="1"/>
        </w:rPr>
        <w:t>（有聖道存在的）</w:t>
      </w:r>
      <w:r w:rsidRPr="00395161">
        <w:rPr>
          <w:rFonts w:ascii="Kaiti TC" w:eastAsia="Kaiti TC" w:hAnsi="Kaiti TC" w:cs="Kaiti TC"/>
          <w:b/>
          <w:bCs/>
          <w:color w:val="000000"/>
          <w:sz w:val="28"/>
          <w:szCs w:val="28"/>
          <w:bdr w:val="none" w:sz="0" w:space="0" w:color="auto" w:frame="1"/>
        </w:rPr>
        <w:t>實事及非</w:t>
      </w:r>
      <w:r w:rsidRPr="00395161">
        <w:rPr>
          <w:rFonts w:ascii="Kaiti TC" w:eastAsia="Kaiti TC" w:hAnsi="Kaiti TC" w:cs="Kaiti TC"/>
          <w:b/>
          <w:bCs/>
          <w:color w:val="FF0000"/>
          <w:sz w:val="21"/>
          <w:szCs w:val="21"/>
          <w:bdr w:val="none" w:sz="0" w:space="0" w:color="auto" w:frame="1"/>
        </w:rPr>
        <w:t>（其它）</w:t>
      </w:r>
      <w:r w:rsidRPr="00395161">
        <w:rPr>
          <w:rFonts w:ascii="Kaiti TC" w:eastAsia="Kaiti TC" w:hAnsi="Kaiti TC" w:cs="Kaiti TC"/>
          <w:b/>
          <w:bCs/>
          <w:color w:val="000000"/>
          <w:sz w:val="28"/>
          <w:szCs w:val="28"/>
          <w:bdr w:val="none" w:sz="0" w:space="0" w:color="auto" w:frame="1"/>
        </w:rPr>
        <w:t>四見</w:t>
      </w:r>
      <w:r w:rsidRPr="00395161">
        <w:rPr>
          <w:rFonts w:ascii="Kaiti TC" w:eastAsia="Kaiti TC" w:hAnsi="Kaiti TC" w:cs="Kaiti TC"/>
          <w:b/>
          <w:bCs/>
          <w:color w:val="FF0000"/>
          <w:sz w:val="21"/>
          <w:szCs w:val="21"/>
          <w:bdr w:val="none" w:sz="0" w:space="0" w:color="auto" w:frame="1"/>
        </w:rPr>
        <w:t>（之）</w:t>
      </w:r>
      <w:r w:rsidRPr="00395161">
        <w:rPr>
          <w:rFonts w:ascii="Kaiti TC" w:eastAsia="Kaiti TC" w:hAnsi="Kaiti TC" w:cs="Kaiti TC"/>
          <w:b/>
          <w:bCs/>
          <w:color w:val="000000"/>
          <w:sz w:val="28"/>
          <w:szCs w:val="28"/>
          <w:bdr w:val="none" w:sz="0" w:space="0" w:color="auto" w:frame="1"/>
        </w:rPr>
        <w:t>諸餘</w:t>
      </w:r>
      <w:r w:rsidRPr="00395161">
        <w:rPr>
          <w:rFonts w:ascii="Kaiti TC" w:eastAsia="Kaiti TC" w:hAnsi="Kaiti TC" w:cs="Kaiti TC"/>
          <w:b/>
          <w:bCs/>
          <w:color w:val="FF0000"/>
          <w:sz w:val="21"/>
          <w:szCs w:val="21"/>
          <w:bdr w:val="none" w:sz="0" w:space="0" w:color="auto" w:frame="1"/>
        </w:rPr>
        <w:t>（錯誤見解都包括在）</w:t>
      </w:r>
      <w:r w:rsidRPr="00395161">
        <w:rPr>
          <w:rFonts w:ascii="Kaiti TC" w:eastAsia="Kaiti TC" w:hAnsi="Kaiti TC" w:cs="Kaiti TC"/>
          <w:b/>
          <w:bCs/>
          <w:color w:val="000000"/>
          <w:sz w:val="28"/>
          <w:szCs w:val="28"/>
          <w:bdr w:val="none" w:sz="0" w:space="0" w:color="auto" w:frame="1"/>
        </w:rPr>
        <w:t>邪執，如</w:t>
      </w:r>
      <w:r w:rsidRPr="00395161">
        <w:rPr>
          <w:rFonts w:ascii="Kaiti TC" w:eastAsia="Kaiti TC" w:hAnsi="Kaiti TC" w:cs="Kaiti TC"/>
          <w:b/>
          <w:bCs/>
          <w:color w:val="FF0000"/>
          <w:sz w:val="21"/>
          <w:szCs w:val="21"/>
          <w:bdr w:val="none" w:sz="0" w:space="0" w:color="auto" w:frame="1"/>
        </w:rPr>
        <w:t>（說）</w:t>
      </w:r>
      <w:r w:rsidRPr="00395161">
        <w:rPr>
          <w:rFonts w:ascii="Kaiti TC" w:eastAsia="Kaiti TC" w:hAnsi="Kaiti TC" w:cs="Kaiti TC"/>
          <w:b/>
          <w:bCs/>
          <w:color w:val="000000"/>
          <w:sz w:val="28"/>
          <w:szCs w:val="28"/>
          <w:bdr w:val="none" w:sz="0" w:space="0" w:color="auto" w:frame="1"/>
        </w:rPr>
        <w:t>增上緣，</w:t>
      </w:r>
      <w:r w:rsidRPr="00395161">
        <w:rPr>
          <w:rFonts w:ascii="Kaiti TC" w:eastAsia="Kaiti TC" w:hAnsi="Kaiti TC" w:cs="Kaiti TC"/>
          <w:b/>
          <w:bCs/>
          <w:color w:val="FF0000"/>
          <w:sz w:val="21"/>
          <w:szCs w:val="21"/>
          <w:bdr w:val="none" w:sz="0" w:space="0" w:color="auto" w:frame="1"/>
        </w:rPr>
        <w:t>（其）</w:t>
      </w:r>
      <w:r w:rsidRPr="00395161">
        <w:rPr>
          <w:rFonts w:ascii="Kaiti TC" w:eastAsia="Kaiti TC" w:hAnsi="Kaiti TC" w:cs="Kaiti TC"/>
          <w:b/>
          <w:bCs/>
          <w:color w:val="000000"/>
          <w:sz w:val="28"/>
          <w:szCs w:val="28"/>
          <w:bdr w:val="none" w:sz="0" w:space="0" w:color="auto" w:frame="1"/>
        </w:rPr>
        <w:t>名</w:t>
      </w:r>
      <w:r w:rsidRPr="00395161">
        <w:rPr>
          <w:rFonts w:ascii="Kaiti TC" w:eastAsia="Kaiti TC" w:hAnsi="Kaiti TC" w:cs="Kaiti TC"/>
          <w:b/>
          <w:bCs/>
          <w:color w:val="FF0000"/>
          <w:sz w:val="21"/>
          <w:szCs w:val="21"/>
          <w:bdr w:val="none" w:sz="0" w:space="0" w:color="auto" w:frame="1"/>
        </w:rPr>
        <w:t>（稱、意）</w:t>
      </w:r>
      <w:r w:rsidRPr="00395161">
        <w:rPr>
          <w:rFonts w:ascii="Kaiti TC" w:eastAsia="Kaiti TC" w:hAnsi="Kaiti TC" w:cs="Kaiti TC"/>
          <w:b/>
          <w:bCs/>
          <w:color w:val="000000"/>
          <w:sz w:val="28"/>
          <w:szCs w:val="28"/>
          <w:bdr w:val="none" w:sz="0" w:space="0" w:color="auto" w:frame="1"/>
        </w:rPr>
        <w:t>義</w:t>
      </w:r>
      <w:r w:rsidRPr="00395161">
        <w:rPr>
          <w:rFonts w:ascii="Kaiti TC" w:eastAsia="Kaiti TC" w:hAnsi="Kaiti TC" w:cs="Kaiti TC"/>
          <w:b/>
          <w:bCs/>
          <w:color w:val="FF0000"/>
          <w:sz w:val="21"/>
          <w:szCs w:val="21"/>
          <w:bdr w:val="none" w:sz="0" w:space="0" w:color="auto" w:frame="1"/>
        </w:rPr>
        <w:t>（包含廣泛普）</w:t>
      </w:r>
      <w:r w:rsidRPr="00395161">
        <w:rPr>
          <w:rFonts w:ascii="Kaiti TC" w:eastAsia="Kaiti TC" w:hAnsi="Kaiti TC" w:cs="Kaiti TC"/>
          <w:b/>
          <w:bCs/>
          <w:color w:val="000000"/>
          <w:sz w:val="28"/>
          <w:szCs w:val="28"/>
          <w:bdr w:val="none" w:sz="0" w:space="0" w:color="auto" w:frame="1"/>
        </w:rPr>
        <w:t>遍故。此</w:t>
      </w:r>
      <w:r w:rsidRPr="00395161">
        <w:rPr>
          <w:rFonts w:ascii="Kaiti TC" w:eastAsia="Kaiti TC" w:hAnsi="Kaiti TC" w:cs="Kaiti TC"/>
          <w:b/>
          <w:bCs/>
          <w:color w:val="FF0000"/>
          <w:sz w:val="21"/>
          <w:szCs w:val="21"/>
          <w:bdr w:val="none" w:sz="0" w:space="0" w:color="auto" w:frame="1"/>
        </w:rPr>
        <w:t>（邪）</w:t>
      </w:r>
      <w:r w:rsidRPr="00395161">
        <w:rPr>
          <w:rFonts w:ascii="Kaiti TC" w:eastAsia="Kaiti TC" w:hAnsi="Kaiti TC" w:cs="Kaiti TC"/>
          <w:b/>
          <w:bCs/>
          <w:color w:val="000000"/>
          <w:sz w:val="28"/>
          <w:szCs w:val="28"/>
          <w:bdr w:val="none" w:sz="0" w:space="0" w:color="auto" w:frame="1"/>
        </w:rPr>
        <w:t>見差別，</w:t>
      </w:r>
      <w:r w:rsidRPr="00395161">
        <w:rPr>
          <w:rFonts w:ascii="Kaiti TC" w:eastAsia="Kaiti TC" w:hAnsi="Kaiti TC" w:cs="Kaiti TC"/>
          <w:b/>
          <w:bCs/>
          <w:color w:val="FF0000"/>
          <w:sz w:val="21"/>
          <w:szCs w:val="21"/>
          <w:bdr w:val="none" w:sz="0" w:space="0" w:color="auto" w:frame="1"/>
        </w:rPr>
        <w:t>（存在）</w:t>
      </w:r>
      <w:r w:rsidRPr="00395161">
        <w:rPr>
          <w:rFonts w:ascii="Kaiti TC" w:eastAsia="Kaiti TC" w:hAnsi="Kaiti TC" w:cs="Kaiti TC"/>
          <w:b/>
          <w:bCs/>
          <w:color w:val="000000"/>
          <w:sz w:val="28"/>
          <w:szCs w:val="28"/>
          <w:bdr w:val="none" w:sz="0" w:space="0" w:color="auto" w:frame="1"/>
        </w:rPr>
        <w:t>諸</w:t>
      </w:r>
      <w:r w:rsidRPr="00395161">
        <w:rPr>
          <w:rFonts w:ascii="Kaiti TC" w:eastAsia="Kaiti TC" w:hAnsi="Kaiti TC" w:cs="Kaiti TC"/>
          <w:b/>
          <w:bCs/>
          <w:color w:val="FF0000"/>
          <w:sz w:val="21"/>
          <w:szCs w:val="21"/>
          <w:bdr w:val="none" w:sz="0" w:space="0" w:color="auto" w:frame="1"/>
        </w:rPr>
        <w:t>（惡）</w:t>
      </w:r>
      <w:r w:rsidRPr="00395161">
        <w:rPr>
          <w:rFonts w:ascii="Kaiti TC" w:eastAsia="Kaiti TC" w:hAnsi="Kaiti TC" w:cs="Kaiti TC"/>
          <w:b/>
          <w:bCs/>
          <w:color w:val="000000"/>
          <w:sz w:val="28"/>
          <w:szCs w:val="28"/>
          <w:bdr w:val="none" w:sz="0" w:space="0" w:color="auto" w:frame="1"/>
        </w:rPr>
        <w:t>見趣中，有執前際二無因論</w:t>
      </w:r>
      <w:r w:rsidRPr="00395161">
        <w:rPr>
          <w:rFonts w:ascii="Kaiti TC" w:eastAsia="Kaiti TC" w:hAnsi="Kaiti TC" w:cs="Kaiti TC" w:hint="eastAsia"/>
          <w:b/>
          <w:bCs/>
          <w:color w:val="000000"/>
          <w:sz w:val="28"/>
          <w:szCs w:val="28"/>
          <w:bdr w:val="none" w:sz="0" w:space="0" w:color="auto" w:frame="1"/>
        </w:rPr>
        <w:t>，</w:t>
      </w:r>
      <w:r w:rsidRPr="00395161">
        <w:rPr>
          <w:rFonts w:ascii="Kaiti TC" w:eastAsia="Kaiti TC" w:hAnsi="Kaiti TC" w:cs="Kaiti TC"/>
          <w:b/>
          <w:bCs/>
          <w:color w:val="000000"/>
          <w:sz w:val="28"/>
          <w:szCs w:val="28"/>
          <w:bdr w:val="none" w:sz="0" w:space="0" w:color="auto" w:frame="1"/>
        </w:rPr>
        <w:t>四有邊</w:t>
      </w:r>
      <w:r w:rsidRPr="00395161">
        <w:rPr>
          <w:rFonts w:ascii="Kaiti TC" w:eastAsia="Kaiti TC" w:hAnsi="Kaiti TC" w:cs="Kaiti TC"/>
          <w:b/>
          <w:bCs/>
          <w:color w:val="FF0000"/>
          <w:sz w:val="21"/>
          <w:szCs w:val="21"/>
          <w:bdr w:val="none" w:sz="0" w:space="0" w:color="auto" w:frame="1"/>
        </w:rPr>
        <w:t>（無邊論）</w:t>
      </w:r>
      <w:r w:rsidRPr="00395161">
        <w:rPr>
          <w:rFonts w:ascii="Kaiti TC" w:eastAsia="Kaiti TC" w:hAnsi="Kaiti TC" w:cs="Kaiti TC"/>
          <w:b/>
          <w:bCs/>
          <w:color w:val="000000"/>
          <w:sz w:val="28"/>
          <w:szCs w:val="28"/>
          <w:bdr w:val="none" w:sz="0" w:space="0" w:color="auto" w:frame="1"/>
        </w:rPr>
        <w:t>等，不死矯亂，及計後際五現涅槃，或計自在、世主、</w:t>
      </w:r>
      <w:r w:rsidRPr="00395161">
        <w:rPr>
          <w:rFonts w:ascii="Kaiti TC" w:eastAsia="Kaiti TC" w:hAnsi="Kaiti TC" w:cs="Kaiti TC"/>
          <w:b/>
          <w:bCs/>
          <w:color w:val="FF0000"/>
          <w:sz w:val="21"/>
          <w:szCs w:val="21"/>
          <w:bdr w:val="none" w:sz="0" w:space="0" w:color="auto" w:frame="1"/>
        </w:rPr>
        <w:t>（帝）</w:t>
      </w:r>
      <w:r w:rsidRPr="00395161">
        <w:rPr>
          <w:rFonts w:ascii="Kaiti TC" w:eastAsia="Kaiti TC" w:hAnsi="Kaiti TC" w:cs="Kaiti TC"/>
          <w:b/>
          <w:bCs/>
          <w:color w:val="000000"/>
          <w:sz w:val="28"/>
          <w:szCs w:val="28"/>
          <w:bdr w:val="none" w:sz="0" w:space="0" w:color="auto" w:frame="1"/>
        </w:rPr>
        <w:t>釋、梵及餘物類常恒不</w:t>
      </w:r>
      <w:r w:rsidRPr="00395161">
        <w:rPr>
          <w:rFonts w:ascii="Kaiti TC" w:eastAsia="Kaiti TC" w:hAnsi="Kaiti TC" w:cs="Kaiti TC"/>
          <w:b/>
          <w:bCs/>
          <w:color w:val="FF0000"/>
          <w:sz w:val="21"/>
          <w:szCs w:val="21"/>
          <w:bdr w:val="none" w:sz="0" w:space="0" w:color="auto" w:frame="1"/>
        </w:rPr>
        <w:t>（變）</w:t>
      </w:r>
      <w:r w:rsidRPr="00395161">
        <w:rPr>
          <w:rFonts w:ascii="Kaiti TC" w:eastAsia="Kaiti TC" w:hAnsi="Kaiti TC" w:cs="Kaiti TC"/>
          <w:b/>
          <w:bCs/>
          <w:color w:val="000000"/>
          <w:sz w:val="28"/>
          <w:szCs w:val="28"/>
          <w:bdr w:val="none" w:sz="0" w:space="0" w:color="auto" w:frame="1"/>
        </w:rPr>
        <w:t>易，或</w:t>
      </w:r>
      <w:r w:rsidRPr="00395161">
        <w:rPr>
          <w:rFonts w:ascii="Kaiti TC" w:eastAsia="Kaiti TC" w:hAnsi="Kaiti TC" w:cs="Kaiti TC"/>
          <w:b/>
          <w:bCs/>
          <w:color w:val="000000"/>
          <w:sz w:val="28"/>
          <w:szCs w:val="28"/>
          <w:bdr w:val="none" w:sz="0" w:space="0" w:color="auto" w:frame="1"/>
        </w:rPr>
        <w:lastRenderedPageBreak/>
        <w:t>計自在等是一切物</w:t>
      </w:r>
      <w:r w:rsidRPr="00395161">
        <w:rPr>
          <w:rFonts w:ascii="Kaiti TC" w:eastAsia="Kaiti TC" w:hAnsi="Kaiti TC" w:cs="Kaiti TC"/>
          <w:b/>
          <w:bCs/>
          <w:color w:val="FF0000"/>
          <w:sz w:val="21"/>
          <w:szCs w:val="21"/>
          <w:bdr w:val="none" w:sz="0" w:space="0" w:color="auto" w:frame="1"/>
        </w:rPr>
        <w:t>（的原）</w:t>
      </w:r>
      <w:r w:rsidRPr="00395161">
        <w:rPr>
          <w:rFonts w:ascii="Kaiti TC" w:eastAsia="Kaiti TC" w:hAnsi="Kaiti TC" w:cs="Kaiti TC"/>
          <w:b/>
          <w:bCs/>
          <w:color w:val="000000"/>
          <w:sz w:val="28"/>
          <w:szCs w:val="28"/>
          <w:bdr w:val="none" w:sz="0" w:space="0" w:color="auto" w:frame="1"/>
        </w:rPr>
        <w:t>因，或有橫計諸邪解脫</w:t>
      </w:r>
      <w:r w:rsidRPr="00395161">
        <w:rPr>
          <w:rFonts w:ascii="Kaiti TC" w:eastAsia="Kaiti TC" w:hAnsi="Kaiti TC" w:cs="Kaiti TC"/>
          <w:b/>
          <w:bCs/>
          <w:color w:val="FF0000"/>
          <w:sz w:val="21"/>
          <w:szCs w:val="21"/>
          <w:bdr w:val="none" w:sz="0" w:space="0" w:color="auto" w:frame="1"/>
        </w:rPr>
        <w:t>（固執地執著錯誤的解脫方法）</w:t>
      </w:r>
      <w:r w:rsidRPr="00395161">
        <w:rPr>
          <w:rFonts w:ascii="Kaiti TC" w:eastAsia="Kaiti TC" w:hAnsi="Kaiti TC" w:cs="Kaiti TC"/>
          <w:b/>
          <w:bCs/>
          <w:color w:val="000000"/>
          <w:sz w:val="28"/>
          <w:szCs w:val="28"/>
          <w:bdr w:val="none" w:sz="0" w:space="0" w:color="auto" w:frame="1"/>
        </w:rPr>
        <w:t>，或有妄執非道為道，諸如是等，皆邪見攝。</w:t>
      </w:r>
    </w:p>
    <w:p w14:paraId="3511D73F" w14:textId="77777777" w:rsidR="00395161" w:rsidRPr="00395161" w:rsidRDefault="00395161" w:rsidP="00395161">
      <w:pPr>
        <w:shd w:val="clear" w:color="auto" w:fill="FFFFFF"/>
        <w:rPr>
          <w:rFonts w:ascii="Kaiti TC" w:eastAsia="Kaiti TC" w:hAnsi="Kaiti TC" w:cs="Kaiti TC"/>
          <w:b/>
          <w:bCs/>
          <w:color w:val="222222"/>
          <w:sz w:val="21"/>
          <w:szCs w:val="21"/>
        </w:rPr>
      </w:pPr>
    </w:p>
    <w:p w14:paraId="087B558C" w14:textId="77777777" w:rsidR="00395161" w:rsidRPr="00395161" w:rsidRDefault="00395161" w:rsidP="00395161">
      <w:pPr>
        <w:shd w:val="clear" w:color="auto" w:fill="FFFFFF"/>
        <w:rPr>
          <w:rFonts w:ascii="Kaiti TC" w:eastAsia="Kaiti TC" w:hAnsi="Kaiti TC" w:cs="Kaiti TC"/>
          <w:b/>
          <w:bCs/>
          <w:color w:val="222222"/>
          <w:sz w:val="21"/>
          <w:szCs w:val="21"/>
        </w:rPr>
      </w:pPr>
      <w:r w:rsidRPr="00395161">
        <w:rPr>
          <w:rFonts w:ascii="Kaiti TC" w:eastAsia="Kaiti TC" w:hAnsi="Kaiti TC" w:cs="Kaiti TC"/>
          <w:b/>
          <w:bCs/>
          <w:color w:val="FF0000"/>
          <w:sz w:val="21"/>
          <w:szCs w:val="21"/>
        </w:rPr>
        <w:t>前際二無因論</w:t>
      </w:r>
      <w:r w:rsidRPr="00395161">
        <w:rPr>
          <w:rFonts w:ascii="Kaiti TC" w:eastAsia="Kaiti TC" w:hAnsi="Kaiti TC" w:cs="Kaiti TC"/>
          <w:b/>
          <w:bCs/>
          <w:color w:val="0000FF"/>
          <w:sz w:val="21"/>
          <w:szCs w:val="21"/>
        </w:rPr>
        <w:t>：一、從無想天下生的人，雖然得宿命通，而回憶不起出無想心以前的生死成壞，便執世間一切都是無因而起。二、由於尋伺虛妄的推求，但能記憶今身之所更事，而不能憶及前身所更事，便執一切都是無因而起。</w:t>
      </w:r>
    </w:p>
    <w:p w14:paraId="7E8D7E2C" w14:textId="77777777" w:rsidR="00395161" w:rsidRPr="00395161" w:rsidRDefault="00395161" w:rsidP="00395161">
      <w:pPr>
        <w:shd w:val="clear" w:color="auto" w:fill="FFFFFF"/>
        <w:rPr>
          <w:rFonts w:ascii="Kaiti TC" w:eastAsia="Kaiti TC" w:hAnsi="Kaiti TC" w:cs="Kaiti TC"/>
          <w:b/>
          <w:bCs/>
          <w:color w:val="222222"/>
          <w:sz w:val="21"/>
          <w:szCs w:val="21"/>
        </w:rPr>
      </w:pPr>
    </w:p>
    <w:p w14:paraId="152E6588" w14:textId="77777777" w:rsidR="00395161" w:rsidRPr="00395161" w:rsidRDefault="00395161" w:rsidP="00395161">
      <w:pPr>
        <w:shd w:val="clear" w:color="auto" w:fill="FFFFFF"/>
        <w:rPr>
          <w:rFonts w:ascii="Kaiti TC" w:eastAsia="Kaiti TC" w:hAnsi="Kaiti TC" w:cs="Kaiti TC"/>
          <w:b/>
          <w:bCs/>
          <w:color w:val="222222"/>
          <w:sz w:val="21"/>
          <w:szCs w:val="21"/>
        </w:rPr>
      </w:pPr>
      <w:r w:rsidRPr="00395161">
        <w:rPr>
          <w:rFonts w:ascii="Kaiti TC" w:eastAsia="Kaiti TC" w:hAnsi="Kaiti TC" w:cs="Kaiti TC"/>
          <w:b/>
          <w:bCs/>
          <w:color w:val="FF0000"/>
          <w:sz w:val="21"/>
          <w:szCs w:val="21"/>
        </w:rPr>
        <w:t>四有邊論</w:t>
      </w:r>
      <w:r w:rsidRPr="00395161">
        <w:rPr>
          <w:rFonts w:ascii="Kaiti TC" w:eastAsia="Kaiti TC" w:hAnsi="Kaiti TC" w:cs="Kaiti TC"/>
          <w:b/>
          <w:bCs/>
          <w:color w:val="0000FF"/>
          <w:sz w:val="21"/>
          <w:szCs w:val="21"/>
        </w:rPr>
        <w:t>：一、由於天眼通的力量，能見到下自無間地獄，上至第四禪天，便執世界上下為有邊。二、由於天眼通的力量，能憶邊傍無有邊際，乃生起無邊之想。三、由天眼通的力量，能憶世界上下有邊，傍佈無邊，便起亦有邊亦無邊之想。四、由天眼通的力量，能憶壞劫分位，便起非有邊非無邊之想。這四有邊論，因為不計我見斷常，所以邊見不攝，而屬於邪見所攝了。</w:t>
      </w:r>
    </w:p>
    <w:p w14:paraId="2FF9DC83" w14:textId="77777777" w:rsidR="00395161" w:rsidRPr="00395161" w:rsidRDefault="00395161" w:rsidP="00395161">
      <w:pPr>
        <w:shd w:val="clear" w:color="auto" w:fill="FFFFFF"/>
        <w:rPr>
          <w:rFonts w:ascii="Kaiti TC" w:eastAsia="Kaiti TC" w:hAnsi="Kaiti TC" w:cs="Kaiti TC"/>
          <w:b/>
          <w:bCs/>
          <w:color w:val="FF0000"/>
          <w:sz w:val="21"/>
          <w:szCs w:val="21"/>
        </w:rPr>
      </w:pPr>
    </w:p>
    <w:p w14:paraId="1F8D59B8" w14:textId="77777777" w:rsidR="00395161" w:rsidRPr="00395161" w:rsidRDefault="00395161" w:rsidP="00395161">
      <w:pPr>
        <w:shd w:val="clear" w:color="auto" w:fill="FFFFFF"/>
        <w:rPr>
          <w:rFonts w:ascii="Kaiti TC" w:eastAsia="Kaiti TC" w:hAnsi="Kaiti TC" w:cs="Kaiti TC"/>
          <w:b/>
          <w:bCs/>
          <w:color w:val="0000FF"/>
          <w:sz w:val="21"/>
          <w:szCs w:val="21"/>
        </w:rPr>
      </w:pPr>
      <w:r w:rsidRPr="00395161">
        <w:rPr>
          <w:rFonts w:ascii="Kaiti TC" w:eastAsia="Kaiti TC" w:hAnsi="Kaiti TC" w:cs="Kaiti TC"/>
          <w:b/>
          <w:bCs/>
          <w:color w:val="FF0000"/>
          <w:sz w:val="21"/>
          <w:szCs w:val="21"/>
        </w:rPr>
        <w:t>四不死矯亂</w:t>
      </w:r>
      <w:r w:rsidRPr="00395161">
        <w:rPr>
          <w:rFonts w:ascii="Kaiti TC" w:eastAsia="Kaiti TC" w:hAnsi="Kaiti TC" w:cs="Kaiti TC"/>
          <w:b/>
          <w:bCs/>
          <w:color w:val="0000FF"/>
          <w:sz w:val="21"/>
          <w:szCs w:val="21"/>
        </w:rPr>
        <w:t>：一、無知矯亂，有一種無知外道，不肯回答別人提出的問題，他們認為唯有這樣不說盡天意，死後便能生天。二、諂曲矯亂：有一種諂曲外道，故作神秘的不將自己修證的淨天告訴別人，認為這樣死後可以生天。三、恐怖矯亂：有一種心懷恐怖的外道，為了掩飾自己的無知，對別人所問的問題隨便解答，認為這樣死後可以生天。四、愚戇矯亂：有一種愚戇外道，不回答別人的問題，只是反詰，隨人家答什麼他都認為是正確的，認為這樣死後可以生天。這四種人，因為迷信生天不死，才亂說一通。所以聖教毀之謂「不死矯亂」。</w:t>
      </w:r>
    </w:p>
    <w:p w14:paraId="0CB7B04E" w14:textId="77777777" w:rsidR="00395161" w:rsidRPr="00395161" w:rsidRDefault="00395161" w:rsidP="00395161">
      <w:pPr>
        <w:shd w:val="clear" w:color="auto" w:fill="FFFFFF"/>
        <w:rPr>
          <w:rFonts w:ascii="Kaiti TC" w:eastAsia="Kaiti TC" w:hAnsi="Kaiti TC" w:cs="Kaiti TC"/>
          <w:b/>
          <w:bCs/>
          <w:color w:val="FF0000"/>
          <w:sz w:val="21"/>
          <w:szCs w:val="21"/>
        </w:rPr>
      </w:pPr>
    </w:p>
    <w:p w14:paraId="7DF3463F" w14:textId="77777777" w:rsidR="00395161" w:rsidRPr="00395161" w:rsidRDefault="00395161" w:rsidP="00395161">
      <w:pPr>
        <w:shd w:val="clear" w:color="auto" w:fill="FFFFFF"/>
        <w:rPr>
          <w:rFonts w:ascii="Kaiti TC" w:eastAsia="Kaiti TC" w:hAnsi="Kaiti TC" w:cs="Kaiti TC"/>
          <w:b/>
          <w:bCs/>
          <w:color w:val="222222"/>
          <w:sz w:val="21"/>
          <w:szCs w:val="21"/>
        </w:rPr>
      </w:pPr>
      <w:r w:rsidRPr="00395161">
        <w:rPr>
          <w:rFonts w:ascii="Kaiti TC" w:eastAsia="Kaiti TC" w:hAnsi="Kaiti TC" w:cs="Kaiti TC"/>
          <w:b/>
          <w:bCs/>
          <w:color w:val="FF0000"/>
          <w:sz w:val="21"/>
          <w:szCs w:val="21"/>
        </w:rPr>
        <w:t>五現涅槃</w:t>
      </w:r>
      <w:r w:rsidRPr="00395161">
        <w:rPr>
          <w:rFonts w:ascii="Kaiti TC" w:eastAsia="Kaiti TC" w:hAnsi="Kaiti TC" w:cs="Kaiti TC"/>
          <w:b/>
          <w:bCs/>
          <w:color w:val="0000FF"/>
          <w:sz w:val="21"/>
          <w:szCs w:val="21"/>
        </w:rPr>
        <w:t>：外道對涅槃有五種錯誤的認知：一、認為現在欲界所享受的色、聲、香、味、觸五欲就是涅槃。二、厭惡五欲，以現住入初定便認為是涅槃。三、厭離尋、伺，以現住入第二定便認為是涅槃。四、厭離第二定的喜受，以現住第三定便認為是涅槃。五、厭離第三定的樂受，以現住第四定便認為是涅槃。因為執著於這五種現法涅槃，對於過去來說，是從後際生起的妄見，故稱後際五現涅槃。</w:t>
      </w:r>
    </w:p>
    <w:p w14:paraId="78DADBA4" w14:textId="77777777" w:rsidR="00395161" w:rsidRPr="00395161" w:rsidRDefault="00395161" w:rsidP="00395161">
      <w:pPr>
        <w:shd w:val="clear" w:color="auto" w:fill="FFFFFF"/>
        <w:rPr>
          <w:rFonts w:ascii="Kaiti TC" w:eastAsia="Kaiti TC" w:hAnsi="Kaiti TC" w:cs="Kaiti TC"/>
          <w:b/>
          <w:bCs/>
          <w:color w:val="222222"/>
          <w:sz w:val="21"/>
          <w:szCs w:val="21"/>
        </w:rPr>
      </w:pPr>
    </w:p>
    <w:p w14:paraId="7F290D0C" w14:textId="77777777" w:rsidR="00395161" w:rsidRPr="00395161" w:rsidRDefault="00395161" w:rsidP="00395161">
      <w:pPr>
        <w:shd w:val="clear" w:color="auto" w:fill="FFFFFF"/>
        <w:rPr>
          <w:rFonts w:ascii="Kaiti TC" w:eastAsia="Kaiti TC" w:hAnsi="Kaiti TC" w:cs="Kaiti TC"/>
          <w:b/>
          <w:bCs/>
          <w:color w:val="222222"/>
          <w:sz w:val="21"/>
          <w:szCs w:val="21"/>
        </w:rPr>
      </w:pPr>
      <w:r w:rsidRPr="00395161">
        <w:rPr>
          <w:rFonts w:ascii="Kaiti TC" w:eastAsia="Kaiti TC" w:hAnsi="Kaiti TC" w:cs="Kaiti TC"/>
          <w:b/>
          <w:bCs/>
          <w:color w:val="000000"/>
          <w:sz w:val="28"/>
          <w:szCs w:val="28"/>
          <w:bdr w:val="none" w:sz="0" w:space="0" w:color="auto" w:frame="1"/>
        </w:rPr>
        <w:t>四見取</w:t>
      </w:r>
      <w:r w:rsidRPr="00395161">
        <w:rPr>
          <w:rFonts w:ascii="Kaiti TC" w:eastAsia="Kaiti TC" w:hAnsi="Kaiti TC" w:cs="Kaiti TC"/>
          <w:b/>
          <w:bCs/>
          <w:color w:val="FF0000"/>
          <w:sz w:val="21"/>
          <w:szCs w:val="21"/>
          <w:bdr w:val="none" w:sz="0" w:space="0" w:color="auto" w:frame="1"/>
        </w:rPr>
        <w:t>（見）</w:t>
      </w:r>
      <w:r w:rsidRPr="00395161">
        <w:rPr>
          <w:rFonts w:ascii="Kaiti TC" w:eastAsia="Kaiti TC" w:hAnsi="Kaiti TC" w:cs="Kaiti TC"/>
          <w:b/>
          <w:bCs/>
          <w:color w:val="000000"/>
          <w:sz w:val="28"/>
          <w:szCs w:val="28"/>
          <w:bdr w:val="none" w:sz="0" w:space="0" w:color="auto" w:frame="1"/>
        </w:rPr>
        <w:t>，謂於諸見及所依蘊</w:t>
      </w:r>
      <w:r w:rsidRPr="00395161">
        <w:rPr>
          <w:rFonts w:ascii="Kaiti TC" w:eastAsia="Kaiti TC" w:hAnsi="Kaiti TC" w:cs="Kaiti TC"/>
          <w:b/>
          <w:bCs/>
          <w:color w:val="FF0000"/>
          <w:sz w:val="21"/>
          <w:szCs w:val="21"/>
          <w:bdr w:val="none" w:sz="0" w:space="0" w:color="auto" w:frame="1"/>
        </w:rPr>
        <w:t>（諸見中任取一見以及此見所依的五蘊中一或多蘊）</w:t>
      </w:r>
      <w:r w:rsidRPr="00395161">
        <w:rPr>
          <w:rFonts w:ascii="Kaiti TC" w:eastAsia="Kaiti TC" w:hAnsi="Kaiti TC" w:cs="Kaiti TC"/>
          <w:b/>
          <w:bCs/>
          <w:color w:val="000000"/>
          <w:sz w:val="28"/>
          <w:szCs w:val="28"/>
          <w:bdr w:val="none" w:sz="0" w:space="0" w:color="auto" w:frame="1"/>
        </w:rPr>
        <w:t>，執為最勝，能得清淨，一切鬥諍所依為業。</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FF0000"/>
          <w:sz w:val="21"/>
          <w:szCs w:val="21"/>
          <w:shd w:val="clear" w:color="auto" w:fill="FFFFFF"/>
        </w:rPr>
        <w:t>《阿毘達磨俱舍論》卷十九：「於劣謂勝，名為見取。有漏名劣，聖所斷故。執劣為勝，總名見取。理實應立『見等取』名，略去等言，但名見取。」）</w:t>
      </w:r>
    </w:p>
    <w:p w14:paraId="64E689E8" w14:textId="77777777" w:rsidR="00395161" w:rsidRPr="00395161" w:rsidRDefault="00395161" w:rsidP="00395161">
      <w:pPr>
        <w:shd w:val="clear" w:color="auto" w:fill="FFFFFF"/>
        <w:rPr>
          <w:rFonts w:ascii="Kaiti TC" w:eastAsia="Kaiti TC" w:hAnsi="Kaiti TC" w:cs="Kaiti TC"/>
          <w:b/>
          <w:bCs/>
          <w:color w:val="222222"/>
          <w:sz w:val="21"/>
          <w:szCs w:val="21"/>
        </w:rPr>
      </w:pPr>
    </w:p>
    <w:p w14:paraId="7B456F8E" w14:textId="77777777" w:rsidR="00395161" w:rsidRPr="00395161" w:rsidRDefault="00395161" w:rsidP="00395161">
      <w:pPr>
        <w:shd w:val="clear" w:color="auto" w:fill="FFFFFF"/>
        <w:rPr>
          <w:rFonts w:ascii="Kaiti TC" w:eastAsia="Kaiti TC" w:hAnsi="Kaiti TC" w:cs="Kaiti TC"/>
          <w:b/>
          <w:bCs/>
          <w:color w:val="222222"/>
          <w:sz w:val="21"/>
          <w:szCs w:val="21"/>
        </w:rPr>
      </w:pPr>
      <w:r w:rsidRPr="00395161">
        <w:rPr>
          <w:rFonts w:ascii="Kaiti TC" w:eastAsia="Kaiti TC" w:hAnsi="Kaiti TC" w:cs="Kaiti TC"/>
          <w:b/>
          <w:bCs/>
          <w:color w:val="000000"/>
          <w:sz w:val="28"/>
          <w:szCs w:val="28"/>
          <w:bdr w:val="none" w:sz="0" w:space="0" w:color="auto" w:frame="1"/>
        </w:rPr>
        <w:t>五戒禁取，謂於隨順諸</w:t>
      </w:r>
      <w:r w:rsidRPr="00395161">
        <w:rPr>
          <w:rFonts w:ascii="Kaiti TC" w:eastAsia="Kaiti TC" w:hAnsi="Kaiti TC" w:cs="Kaiti TC"/>
          <w:b/>
          <w:bCs/>
          <w:color w:val="FF0000"/>
          <w:sz w:val="21"/>
          <w:szCs w:val="21"/>
          <w:bdr w:val="none" w:sz="0" w:space="0" w:color="auto" w:frame="1"/>
        </w:rPr>
        <w:t>（邪）</w:t>
      </w:r>
      <w:r w:rsidRPr="00395161">
        <w:rPr>
          <w:rFonts w:ascii="Kaiti TC" w:eastAsia="Kaiti TC" w:hAnsi="Kaiti TC" w:cs="Kaiti TC"/>
          <w:b/>
          <w:bCs/>
          <w:color w:val="000000"/>
          <w:sz w:val="28"/>
          <w:szCs w:val="28"/>
          <w:bdr w:val="none" w:sz="0" w:space="0" w:color="auto" w:frame="1"/>
        </w:rPr>
        <w:t>見</w:t>
      </w:r>
      <w:r w:rsidRPr="00395161">
        <w:rPr>
          <w:rFonts w:ascii="Kaiti TC" w:eastAsia="Kaiti TC" w:hAnsi="Kaiti TC" w:cs="Kaiti TC"/>
          <w:b/>
          <w:bCs/>
          <w:color w:val="FF0000"/>
          <w:sz w:val="21"/>
          <w:szCs w:val="21"/>
          <w:bdr w:val="none" w:sz="0" w:space="0" w:color="auto" w:frame="1"/>
        </w:rPr>
        <w:t>（而受）</w:t>
      </w:r>
      <w:r w:rsidRPr="00395161">
        <w:rPr>
          <w:rFonts w:ascii="Kaiti TC" w:eastAsia="Kaiti TC" w:hAnsi="Kaiti TC" w:cs="Kaiti TC"/>
          <w:b/>
          <w:bCs/>
          <w:color w:val="000000"/>
          <w:sz w:val="28"/>
          <w:szCs w:val="28"/>
          <w:bdr w:val="none" w:sz="0" w:space="0" w:color="auto" w:frame="1"/>
        </w:rPr>
        <w:t>戒禁及</w:t>
      </w:r>
      <w:r w:rsidRPr="00395161">
        <w:rPr>
          <w:rFonts w:ascii="Kaiti TC" w:eastAsia="Kaiti TC" w:hAnsi="Kaiti TC" w:cs="Kaiti TC"/>
          <w:b/>
          <w:bCs/>
          <w:color w:val="FF0000"/>
          <w:sz w:val="21"/>
          <w:szCs w:val="21"/>
          <w:bdr w:val="none" w:sz="0" w:space="0" w:color="auto" w:frame="1"/>
        </w:rPr>
        <w:t>（其）</w:t>
      </w:r>
      <w:r w:rsidRPr="00395161">
        <w:rPr>
          <w:rFonts w:ascii="Kaiti TC" w:eastAsia="Kaiti TC" w:hAnsi="Kaiti TC" w:cs="Kaiti TC"/>
          <w:b/>
          <w:bCs/>
          <w:color w:val="000000"/>
          <w:sz w:val="28"/>
          <w:szCs w:val="28"/>
          <w:bdr w:val="none" w:sz="0" w:space="0" w:color="auto" w:frame="1"/>
        </w:rPr>
        <w:t>所依蘊，執為最勝，能得清淨，無利勤苦所依為業。然有處說：“執為最勝，名為見取</w:t>
      </w:r>
      <w:r w:rsidRPr="00395161">
        <w:rPr>
          <w:rFonts w:ascii="Kaiti TC" w:eastAsia="Kaiti TC" w:hAnsi="Kaiti TC" w:cs="Kaiti TC"/>
          <w:b/>
          <w:bCs/>
          <w:color w:val="FF0000"/>
          <w:sz w:val="21"/>
          <w:szCs w:val="21"/>
          <w:bdr w:val="none" w:sz="0" w:space="0" w:color="auto" w:frame="1"/>
        </w:rPr>
        <w:t>（見）</w:t>
      </w:r>
      <w:r w:rsidRPr="00395161">
        <w:rPr>
          <w:rFonts w:ascii="Kaiti TC" w:eastAsia="Kaiti TC" w:hAnsi="Kaiti TC" w:cs="Kaiti TC"/>
          <w:b/>
          <w:bCs/>
          <w:color w:val="000000"/>
          <w:sz w:val="28"/>
          <w:szCs w:val="28"/>
          <w:bdr w:val="none" w:sz="0" w:space="0" w:color="auto" w:frame="1"/>
        </w:rPr>
        <w:t>；執能得淨，名戒</w:t>
      </w:r>
      <w:r w:rsidRPr="00395161">
        <w:rPr>
          <w:rFonts w:ascii="Kaiti TC" w:eastAsia="Kaiti TC" w:hAnsi="Kaiti TC" w:cs="Kaiti TC"/>
          <w:b/>
          <w:bCs/>
          <w:color w:val="FF0000"/>
          <w:sz w:val="21"/>
          <w:szCs w:val="21"/>
          <w:bdr w:val="none" w:sz="0" w:space="0" w:color="auto" w:frame="1"/>
        </w:rPr>
        <w:t>（禁）</w:t>
      </w:r>
      <w:r w:rsidRPr="00395161">
        <w:rPr>
          <w:rFonts w:ascii="Kaiti TC" w:eastAsia="Kaiti TC" w:hAnsi="Kaiti TC" w:cs="Kaiti TC"/>
          <w:b/>
          <w:bCs/>
          <w:color w:val="000000"/>
          <w:sz w:val="28"/>
          <w:szCs w:val="28"/>
          <w:bdr w:val="none" w:sz="0" w:space="0" w:color="auto" w:frame="1"/>
        </w:rPr>
        <w:t>取者，是影略說或隨轉門</w:t>
      </w:r>
      <w:r w:rsidRPr="00395161">
        <w:rPr>
          <w:rFonts w:ascii="Kaiti TC" w:eastAsia="Kaiti TC" w:hAnsi="Kaiti TC" w:cs="Kaiti TC"/>
          <w:b/>
          <w:bCs/>
          <w:color w:val="FF0000"/>
          <w:sz w:val="21"/>
          <w:szCs w:val="21"/>
          <w:bdr w:val="none" w:sz="0" w:space="0" w:color="auto" w:frame="1"/>
        </w:rPr>
        <w:t>（是簡略或權宜的說法）</w:t>
      </w:r>
      <w:r w:rsidRPr="00395161">
        <w:rPr>
          <w:rFonts w:ascii="Kaiti TC" w:eastAsia="Kaiti TC" w:hAnsi="Kaiti TC" w:cs="Kaiti TC"/>
          <w:b/>
          <w:bCs/>
          <w:color w:val="000000"/>
          <w:sz w:val="28"/>
          <w:szCs w:val="28"/>
          <w:bdr w:val="none" w:sz="0" w:space="0" w:color="auto" w:frame="1"/>
        </w:rPr>
        <w:t>。不爾，如何非滅計</w:t>
      </w:r>
      <w:r w:rsidRPr="00395161">
        <w:rPr>
          <w:rFonts w:ascii="Kaiti TC" w:eastAsia="Kaiti TC" w:hAnsi="Kaiti TC" w:cs="Kaiti TC"/>
          <w:b/>
          <w:bCs/>
          <w:color w:val="FF0000"/>
          <w:sz w:val="21"/>
          <w:szCs w:val="21"/>
          <w:bdr w:val="none" w:sz="0" w:space="0" w:color="auto" w:frame="1"/>
        </w:rPr>
        <w:t>（為寂）</w:t>
      </w:r>
      <w:r w:rsidRPr="00395161">
        <w:rPr>
          <w:rFonts w:ascii="Kaiti TC" w:eastAsia="Kaiti TC" w:hAnsi="Kaiti TC" w:cs="Kaiti TC"/>
          <w:b/>
          <w:bCs/>
          <w:color w:val="000000"/>
          <w:sz w:val="28"/>
          <w:szCs w:val="28"/>
          <w:bdr w:val="none" w:sz="0" w:space="0" w:color="auto" w:frame="1"/>
        </w:rPr>
        <w:t>滅</w:t>
      </w:r>
      <w:r w:rsidRPr="00395161">
        <w:rPr>
          <w:rFonts w:ascii="Kaiti TC" w:eastAsia="Kaiti TC" w:hAnsi="Kaiti TC" w:cs="Kaiti TC"/>
          <w:b/>
          <w:bCs/>
          <w:color w:val="FF0000"/>
          <w:sz w:val="21"/>
          <w:szCs w:val="21"/>
          <w:bdr w:val="none" w:sz="0" w:space="0" w:color="auto" w:frame="1"/>
        </w:rPr>
        <w:t>（並執為最勝）</w:t>
      </w:r>
      <w:r w:rsidRPr="00395161">
        <w:rPr>
          <w:rFonts w:ascii="Kaiti TC" w:eastAsia="Kaiti TC" w:hAnsi="Kaiti TC" w:cs="Kaiti TC"/>
          <w:b/>
          <w:bCs/>
          <w:color w:val="000000"/>
          <w:sz w:val="28"/>
          <w:szCs w:val="28"/>
          <w:bdr w:val="none" w:sz="0" w:space="0" w:color="auto" w:frame="1"/>
        </w:rPr>
        <w:t>、非道計</w:t>
      </w:r>
      <w:r w:rsidRPr="00395161">
        <w:rPr>
          <w:rFonts w:ascii="Kaiti TC" w:eastAsia="Kaiti TC" w:hAnsi="Kaiti TC" w:cs="Kaiti TC"/>
          <w:b/>
          <w:bCs/>
          <w:color w:val="FF0000"/>
          <w:sz w:val="21"/>
          <w:szCs w:val="21"/>
          <w:bdr w:val="none" w:sz="0" w:space="0" w:color="auto" w:frame="1"/>
        </w:rPr>
        <w:t>（為正）</w:t>
      </w:r>
      <w:r w:rsidRPr="00395161">
        <w:rPr>
          <w:rFonts w:ascii="Kaiti TC" w:eastAsia="Kaiti TC" w:hAnsi="Kaiti TC" w:cs="Kaiti TC"/>
          <w:b/>
          <w:bCs/>
          <w:color w:val="000000"/>
          <w:sz w:val="28"/>
          <w:szCs w:val="28"/>
          <w:bdr w:val="none" w:sz="0" w:space="0" w:color="auto" w:frame="1"/>
        </w:rPr>
        <w:t>道</w:t>
      </w:r>
      <w:r w:rsidRPr="00395161">
        <w:rPr>
          <w:rFonts w:ascii="Kaiti TC" w:eastAsia="Kaiti TC" w:hAnsi="Kaiti TC" w:cs="Kaiti TC"/>
          <w:b/>
          <w:bCs/>
          <w:color w:val="FF0000"/>
          <w:sz w:val="21"/>
          <w:szCs w:val="21"/>
          <w:bdr w:val="none" w:sz="0" w:space="0" w:color="auto" w:frame="1"/>
        </w:rPr>
        <w:t>（並執能得淨，以上兩種見解，佛典都）</w:t>
      </w:r>
      <w:r w:rsidRPr="00395161">
        <w:rPr>
          <w:rFonts w:ascii="Kaiti TC" w:eastAsia="Kaiti TC" w:hAnsi="Kaiti TC" w:cs="Kaiti TC"/>
          <w:b/>
          <w:bCs/>
          <w:color w:val="000000"/>
          <w:sz w:val="28"/>
          <w:szCs w:val="28"/>
          <w:bdr w:val="none" w:sz="0" w:space="0" w:color="auto" w:frame="1"/>
        </w:rPr>
        <w:t>說為邪見，</w:t>
      </w:r>
      <w:r w:rsidRPr="00395161">
        <w:rPr>
          <w:rFonts w:ascii="Kaiti TC" w:eastAsia="Kaiti TC" w:hAnsi="Kaiti TC" w:cs="Kaiti TC"/>
          <w:b/>
          <w:bCs/>
          <w:color w:val="FF0000"/>
          <w:sz w:val="21"/>
          <w:szCs w:val="21"/>
          <w:bdr w:val="none" w:sz="0" w:space="0" w:color="auto" w:frame="1"/>
        </w:rPr>
        <w:t>（而）</w:t>
      </w:r>
      <w:r w:rsidRPr="00395161">
        <w:rPr>
          <w:rFonts w:ascii="Kaiti TC" w:eastAsia="Kaiti TC" w:hAnsi="Kaiti TC" w:cs="Kaiti TC"/>
          <w:b/>
          <w:bCs/>
          <w:color w:val="000000"/>
          <w:sz w:val="28"/>
          <w:szCs w:val="28"/>
          <w:bdr w:val="none" w:sz="0" w:space="0" w:color="auto" w:frame="1"/>
        </w:rPr>
        <w:t>非</w:t>
      </w:r>
      <w:r w:rsidRPr="00395161">
        <w:rPr>
          <w:rFonts w:ascii="Kaiti TC" w:eastAsia="Kaiti TC" w:hAnsi="Kaiti TC" w:cs="Kaiti TC"/>
          <w:b/>
          <w:bCs/>
          <w:color w:val="FF0000"/>
          <w:sz w:val="21"/>
          <w:szCs w:val="21"/>
          <w:bdr w:val="none" w:sz="0" w:space="0" w:color="auto" w:frame="1"/>
        </w:rPr>
        <w:t>（見、戒禁）</w:t>
      </w:r>
      <w:r w:rsidRPr="00395161">
        <w:rPr>
          <w:rFonts w:ascii="Kaiti TC" w:eastAsia="Kaiti TC" w:hAnsi="Kaiti TC" w:cs="Kaiti TC"/>
          <w:b/>
          <w:bCs/>
          <w:color w:val="000000"/>
          <w:sz w:val="28"/>
          <w:szCs w:val="28"/>
          <w:bdr w:val="none" w:sz="0" w:space="0" w:color="auto" w:frame="1"/>
        </w:rPr>
        <w:t>二取攝。”</w:t>
      </w:r>
    </w:p>
    <w:p w14:paraId="31D59877" w14:textId="77777777" w:rsidR="00395161" w:rsidRPr="00395161" w:rsidRDefault="00395161" w:rsidP="00395161">
      <w:pPr>
        <w:shd w:val="clear" w:color="auto" w:fill="FFFFFF"/>
        <w:rPr>
          <w:rFonts w:ascii="Kaiti TC" w:eastAsia="Kaiti TC" w:hAnsi="Kaiti TC" w:cs="Kaiti TC"/>
          <w:b/>
          <w:bCs/>
          <w:color w:val="222222"/>
          <w:sz w:val="21"/>
          <w:szCs w:val="21"/>
        </w:rPr>
      </w:pPr>
    </w:p>
    <w:p w14:paraId="6A46ED10" w14:textId="77777777" w:rsidR="00395161" w:rsidRPr="00395161" w:rsidRDefault="00395161" w:rsidP="00395161">
      <w:pPr>
        <w:shd w:val="clear" w:color="auto" w:fill="FFFFFF"/>
        <w:rPr>
          <w:rFonts w:ascii="Kaiti TC" w:eastAsia="Kaiti TC" w:hAnsi="Kaiti TC" w:cs="Kaiti TC"/>
          <w:b/>
          <w:bCs/>
          <w:color w:val="222222"/>
          <w:sz w:val="21"/>
          <w:szCs w:val="21"/>
        </w:rPr>
      </w:pPr>
      <w:r w:rsidRPr="00395161">
        <w:rPr>
          <w:rFonts w:ascii="Kaiti TC" w:eastAsia="Kaiti TC" w:hAnsi="Kaiti TC" w:cs="Kaiti TC"/>
          <w:b/>
          <w:bCs/>
          <w:color w:val="0000FF"/>
          <w:sz w:val="21"/>
          <w:szCs w:val="21"/>
          <w:bdr w:val="none" w:sz="0" w:space="0" w:color="auto" w:frame="1"/>
        </w:rPr>
        <w:lastRenderedPageBreak/>
        <w:t>見取見使人執著某種錯誤理論，這種執著引起無數的鬥爭；戒禁取見使人採取錯誤的修行方式，故二者都屬惡見。見取與戒禁取，二者都是執為最勝、執能得淨。如果將執為最勝、執能得清淨二執分開，則各自都屬邪見，非見、戒禁二取攝。</w:t>
      </w:r>
    </w:p>
    <w:p w14:paraId="3E0164DE" w14:textId="77777777" w:rsidR="00395161" w:rsidRPr="00395161" w:rsidRDefault="00395161" w:rsidP="00395161">
      <w:pPr>
        <w:shd w:val="clear" w:color="auto" w:fill="FFFFFF"/>
        <w:rPr>
          <w:rFonts w:ascii="Kaiti TC" w:eastAsia="Kaiti TC" w:hAnsi="Kaiti TC" w:cs="Kaiti TC"/>
          <w:b/>
          <w:bCs/>
          <w:color w:val="222222"/>
          <w:sz w:val="21"/>
          <w:szCs w:val="21"/>
        </w:rPr>
      </w:pPr>
    </w:p>
    <w:p w14:paraId="56875B42" w14:textId="77777777" w:rsidR="00395161" w:rsidRPr="00395161" w:rsidRDefault="00395161" w:rsidP="00395161">
      <w:pPr>
        <w:shd w:val="clear" w:color="auto" w:fill="FFFFFF"/>
        <w:rPr>
          <w:rFonts w:ascii="Kaiti TC" w:eastAsia="Kaiti TC" w:hAnsi="Kaiti TC" w:cs="Kaiti TC"/>
          <w:b/>
          <w:bCs/>
          <w:color w:val="222222"/>
          <w:sz w:val="21"/>
          <w:szCs w:val="21"/>
        </w:rPr>
      </w:pPr>
      <w:r w:rsidRPr="00395161">
        <w:rPr>
          <w:rFonts w:ascii="Kaiti TC" w:eastAsia="Kaiti TC" w:hAnsi="Kaiti TC" w:cs="Kaiti TC"/>
          <w:b/>
          <w:bCs/>
          <w:color w:val="0000FF"/>
          <w:sz w:val="28"/>
          <w:szCs w:val="28"/>
          <w:bdr w:val="none" w:sz="0" w:space="0" w:color="auto" w:frame="1"/>
        </w:rPr>
        <w:t># 論根本煩惱的各種性質</w:t>
      </w:r>
    </w:p>
    <w:p w14:paraId="21C4DF2D" w14:textId="77777777" w:rsidR="00395161" w:rsidRPr="00395161" w:rsidRDefault="00395161" w:rsidP="00395161">
      <w:pPr>
        <w:shd w:val="clear" w:color="auto" w:fill="FFFFFF"/>
        <w:rPr>
          <w:rFonts w:ascii="Kaiti TC" w:eastAsia="Kaiti TC" w:hAnsi="Kaiti TC" w:cs="Kaiti TC"/>
          <w:b/>
          <w:bCs/>
          <w:color w:val="222222"/>
          <w:sz w:val="21"/>
          <w:szCs w:val="21"/>
        </w:rPr>
      </w:pPr>
    </w:p>
    <w:p w14:paraId="18B27FEA" w14:textId="77777777" w:rsidR="00395161" w:rsidRPr="00395161" w:rsidRDefault="00395161" w:rsidP="00395161">
      <w:pPr>
        <w:shd w:val="clear" w:color="auto" w:fill="FFFFFF"/>
        <w:rPr>
          <w:rFonts w:ascii="Kaiti TC" w:eastAsia="Kaiti TC" w:hAnsi="Kaiti TC" w:cs="Kaiti TC"/>
          <w:b/>
          <w:bCs/>
          <w:color w:val="222222"/>
          <w:sz w:val="21"/>
          <w:szCs w:val="21"/>
        </w:rPr>
      </w:pPr>
      <w:r w:rsidRPr="00395161">
        <w:rPr>
          <w:rFonts w:ascii="Kaiti TC" w:eastAsia="Kaiti TC" w:hAnsi="Kaiti TC" w:cs="Kaiti TC"/>
          <w:b/>
          <w:bCs/>
          <w:color w:val="0000FF"/>
          <w:sz w:val="21"/>
          <w:szCs w:val="21"/>
          <w:bdr w:val="none" w:sz="0" w:space="0" w:color="auto" w:frame="1"/>
        </w:rPr>
        <w:t>（1 煩惱屬性）</w:t>
      </w:r>
      <w:r w:rsidRPr="00395161">
        <w:rPr>
          <w:rFonts w:ascii="Kaiti TC" w:eastAsia="Kaiti TC" w:hAnsi="Kaiti TC" w:cs="Kaiti TC"/>
          <w:b/>
          <w:bCs/>
          <w:color w:val="000000"/>
          <w:sz w:val="28"/>
          <w:szCs w:val="28"/>
          <w:bdr w:val="none" w:sz="0" w:space="0" w:color="auto" w:frame="1"/>
        </w:rPr>
        <w:t>如是總</w:t>
      </w:r>
      <w:r w:rsidRPr="00395161">
        <w:rPr>
          <w:rFonts w:ascii="Kaiti TC" w:eastAsia="Kaiti TC" w:hAnsi="Kaiti TC" w:cs="Kaiti TC"/>
          <w:b/>
          <w:bCs/>
          <w:color w:val="FF0000"/>
          <w:sz w:val="21"/>
          <w:szCs w:val="21"/>
          <w:bdr w:val="none" w:sz="0" w:space="0" w:color="auto" w:frame="1"/>
        </w:rPr>
        <w:t>（六煩惱，可細分）</w:t>
      </w:r>
      <w:r w:rsidRPr="00395161">
        <w:rPr>
          <w:rFonts w:ascii="Kaiti TC" w:eastAsia="Kaiti TC" w:hAnsi="Kaiti TC" w:cs="Kaiti TC"/>
          <w:b/>
          <w:bCs/>
          <w:color w:val="000000"/>
          <w:sz w:val="28"/>
          <w:szCs w:val="28"/>
          <w:bdr w:val="none" w:sz="0" w:space="0" w:color="auto" w:frame="1"/>
        </w:rPr>
        <w:t>別</w:t>
      </w:r>
      <w:r w:rsidRPr="00395161">
        <w:rPr>
          <w:rFonts w:ascii="Kaiti TC" w:eastAsia="Kaiti TC" w:hAnsi="Kaiti TC" w:cs="Kaiti TC"/>
          <w:b/>
          <w:bCs/>
          <w:color w:val="FF0000"/>
          <w:sz w:val="21"/>
          <w:szCs w:val="21"/>
          <w:bdr w:val="none" w:sz="0" w:space="0" w:color="auto" w:frame="1"/>
        </w:rPr>
        <w:t>（為）</w:t>
      </w:r>
      <w:r w:rsidRPr="00395161">
        <w:rPr>
          <w:rFonts w:ascii="Kaiti TC" w:eastAsia="Kaiti TC" w:hAnsi="Kaiti TC" w:cs="Kaiti TC"/>
          <w:b/>
          <w:bCs/>
          <w:color w:val="000000"/>
          <w:sz w:val="28"/>
          <w:szCs w:val="28"/>
          <w:bdr w:val="none" w:sz="0" w:space="0" w:color="auto" w:frame="1"/>
        </w:rPr>
        <w:t>十煩惱中，</w:t>
      </w:r>
      <w:r w:rsidRPr="00395161">
        <w:rPr>
          <w:rFonts w:ascii="Kaiti TC" w:eastAsia="Kaiti TC" w:hAnsi="Kaiti TC" w:cs="Kaiti TC"/>
          <w:b/>
          <w:bCs/>
          <w:color w:val="FF0000"/>
          <w:sz w:val="21"/>
          <w:szCs w:val="21"/>
          <w:bdr w:val="none" w:sz="0" w:space="0" w:color="auto" w:frame="1"/>
        </w:rPr>
        <w:t>（貪、瞋、癡、慢、身、邊見）</w:t>
      </w:r>
      <w:r w:rsidRPr="00395161">
        <w:rPr>
          <w:rFonts w:ascii="Kaiti TC" w:eastAsia="Kaiti TC" w:hAnsi="Kaiti TC" w:cs="Kaiti TC"/>
          <w:b/>
          <w:bCs/>
          <w:color w:val="000000"/>
          <w:sz w:val="28"/>
          <w:szCs w:val="28"/>
          <w:bdr w:val="none" w:sz="0" w:space="0" w:color="auto" w:frame="1"/>
        </w:rPr>
        <w:t>六通俱生及分別起，任運、思察</w:t>
      </w:r>
      <w:r w:rsidRPr="00395161">
        <w:rPr>
          <w:rFonts w:ascii="Kaiti TC" w:eastAsia="Kaiti TC" w:hAnsi="Kaiti TC" w:cs="Kaiti TC"/>
          <w:b/>
          <w:bCs/>
          <w:color w:val="FF0000"/>
          <w:sz w:val="21"/>
          <w:szCs w:val="21"/>
          <w:bdr w:val="none" w:sz="0" w:space="0" w:color="auto" w:frame="1"/>
        </w:rPr>
        <w:t>（分別）</w:t>
      </w:r>
      <w:r w:rsidRPr="00395161">
        <w:rPr>
          <w:rFonts w:ascii="Kaiti TC" w:eastAsia="Kaiti TC" w:hAnsi="Kaiti TC" w:cs="Kaiti TC"/>
          <w:b/>
          <w:bCs/>
          <w:color w:val="000000"/>
          <w:sz w:val="28"/>
          <w:szCs w:val="28"/>
          <w:bdr w:val="none" w:sz="0" w:space="0" w:color="auto" w:frame="1"/>
        </w:rPr>
        <w:t>俱得生故。疑後三見</w:t>
      </w:r>
      <w:r w:rsidRPr="00395161">
        <w:rPr>
          <w:rFonts w:ascii="Kaiti TC" w:eastAsia="Kaiti TC" w:hAnsi="Kaiti TC" w:cs="Kaiti TC"/>
          <w:b/>
          <w:bCs/>
          <w:color w:val="FF0000"/>
          <w:sz w:val="21"/>
          <w:szCs w:val="21"/>
          <w:bdr w:val="none" w:sz="0" w:space="0" w:color="auto" w:frame="1"/>
        </w:rPr>
        <w:t>（疑、邪見、見取、戒禁取）</w:t>
      </w:r>
      <w:r w:rsidRPr="00395161">
        <w:rPr>
          <w:rFonts w:ascii="Kaiti TC" w:eastAsia="Kaiti TC" w:hAnsi="Kaiti TC" w:cs="Kaiti TC"/>
          <w:b/>
          <w:bCs/>
          <w:color w:val="000000"/>
          <w:sz w:val="28"/>
          <w:szCs w:val="28"/>
          <w:bdr w:val="none" w:sz="0" w:space="0" w:color="auto" w:frame="1"/>
        </w:rPr>
        <w:t>唯分別起，要由惡友或邪教力</w:t>
      </w:r>
      <w:r w:rsidRPr="00395161">
        <w:rPr>
          <w:rFonts w:ascii="Kaiti TC" w:eastAsia="Kaiti TC" w:hAnsi="Kaiti TC" w:cs="Kaiti TC"/>
          <w:b/>
          <w:bCs/>
          <w:color w:val="FF0000"/>
          <w:sz w:val="21"/>
          <w:szCs w:val="21"/>
          <w:bdr w:val="none" w:sz="0" w:space="0" w:color="auto" w:frame="1"/>
        </w:rPr>
        <w:t>（或）</w:t>
      </w:r>
      <w:r w:rsidRPr="00395161">
        <w:rPr>
          <w:rFonts w:ascii="Kaiti TC" w:eastAsia="Kaiti TC" w:hAnsi="Kaiti TC" w:cs="Kaiti TC"/>
          <w:b/>
          <w:bCs/>
          <w:color w:val="000000"/>
          <w:sz w:val="28"/>
          <w:szCs w:val="28"/>
          <w:bdr w:val="none" w:sz="0" w:space="0" w:color="auto" w:frame="1"/>
        </w:rPr>
        <w:t>自審思察，方得生故。</w:t>
      </w:r>
    </w:p>
    <w:p w14:paraId="12E20130" w14:textId="77777777" w:rsidR="00395161" w:rsidRPr="00395161" w:rsidRDefault="00395161" w:rsidP="00395161">
      <w:pPr>
        <w:shd w:val="clear" w:color="auto" w:fill="FFFFFF"/>
        <w:rPr>
          <w:rFonts w:ascii="Kaiti TC" w:eastAsia="Kaiti TC" w:hAnsi="Kaiti TC" w:cs="Kaiti TC"/>
          <w:b/>
          <w:bCs/>
          <w:color w:val="222222"/>
          <w:sz w:val="21"/>
          <w:szCs w:val="21"/>
        </w:rPr>
      </w:pPr>
    </w:p>
    <w:p w14:paraId="0354455D" w14:textId="77777777" w:rsidR="00395161" w:rsidRPr="00395161" w:rsidRDefault="00395161" w:rsidP="00395161">
      <w:pPr>
        <w:shd w:val="clear" w:color="auto" w:fill="FFFFFF"/>
        <w:rPr>
          <w:rFonts w:ascii="Kaiti TC" w:eastAsia="Kaiti TC" w:hAnsi="Kaiti TC" w:cs="Kaiti TC"/>
          <w:b/>
          <w:bCs/>
          <w:color w:val="222222"/>
          <w:sz w:val="21"/>
          <w:szCs w:val="21"/>
        </w:rPr>
      </w:pPr>
      <w:r w:rsidRPr="00395161">
        <w:rPr>
          <w:rFonts w:ascii="Kaiti TC" w:eastAsia="Kaiti TC" w:hAnsi="Kaiti TC" w:cs="Kaiti TC"/>
          <w:b/>
          <w:bCs/>
          <w:color w:val="000000"/>
          <w:sz w:val="28"/>
          <w:szCs w:val="28"/>
          <w:bdr w:val="none" w:sz="0" w:space="0" w:color="auto" w:frame="1"/>
        </w:rPr>
        <w:t>邊執見中，通俱生者</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FF0000"/>
          <w:sz w:val="21"/>
          <w:szCs w:val="21"/>
        </w:rPr>
        <w:t>是斷見或常見？</w:t>
      </w:r>
      <w:r w:rsidRPr="00395161">
        <w:rPr>
          <w:rFonts w:ascii="Kaiti TC" w:eastAsia="Kaiti TC" w:hAnsi="Kaiti TC" w:cs="Kaiti TC"/>
          <w:b/>
          <w:bCs/>
          <w:color w:val="FF0000"/>
          <w:sz w:val="21"/>
          <w:szCs w:val="21"/>
          <w:bdr w:val="none" w:sz="0" w:space="0" w:color="auto" w:frame="1"/>
        </w:rPr>
        <w:t>1）</w:t>
      </w:r>
      <w:r w:rsidRPr="00395161">
        <w:rPr>
          <w:rFonts w:ascii="Kaiti TC" w:eastAsia="Kaiti TC" w:hAnsi="Kaiti TC" w:cs="Kaiti TC"/>
          <w:b/>
          <w:bCs/>
          <w:color w:val="000000"/>
          <w:sz w:val="28"/>
          <w:szCs w:val="28"/>
          <w:bdr w:val="none" w:sz="0" w:space="0" w:color="auto" w:frame="1"/>
        </w:rPr>
        <w:t>有義：唯斷</w:t>
      </w:r>
      <w:r w:rsidRPr="00395161">
        <w:rPr>
          <w:rFonts w:ascii="Kaiti TC" w:eastAsia="Kaiti TC" w:hAnsi="Kaiti TC" w:cs="Kaiti TC"/>
          <w:b/>
          <w:bCs/>
          <w:color w:val="FF0000"/>
          <w:sz w:val="21"/>
          <w:szCs w:val="21"/>
          <w:bdr w:val="none" w:sz="0" w:space="0" w:color="auto" w:frame="1"/>
        </w:rPr>
        <w:t>（見是俱生煩惱，）</w:t>
      </w:r>
      <w:r w:rsidRPr="00395161">
        <w:rPr>
          <w:rFonts w:ascii="Kaiti TC" w:eastAsia="Kaiti TC" w:hAnsi="Kaiti TC" w:cs="Kaiti TC"/>
          <w:b/>
          <w:bCs/>
          <w:color w:val="000000"/>
          <w:sz w:val="28"/>
          <w:szCs w:val="28"/>
          <w:bdr w:val="none" w:sz="0" w:space="0" w:color="auto" w:frame="1"/>
        </w:rPr>
        <w:t>常見相麤，惡友等力方引生故</w:t>
      </w:r>
      <w:r w:rsidRPr="00395161">
        <w:rPr>
          <w:rFonts w:ascii="Kaiti TC" w:eastAsia="Kaiti TC" w:hAnsi="Kaiti TC" w:cs="Kaiti TC"/>
          <w:b/>
          <w:bCs/>
          <w:color w:val="FF0000"/>
          <w:sz w:val="21"/>
          <w:szCs w:val="21"/>
          <w:bdr w:val="none" w:sz="0" w:space="0" w:color="auto" w:frame="1"/>
        </w:rPr>
        <w:t>（屬分別煩惱）</w:t>
      </w:r>
      <w:r w:rsidRPr="00395161">
        <w:rPr>
          <w:rFonts w:ascii="Kaiti TC" w:eastAsia="Kaiti TC" w:hAnsi="Kaiti TC" w:cs="Kaiti TC"/>
          <w:b/>
          <w:bCs/>
          <w:color w:val="000000"/>
          <w:sz w:val="28"/>
          <w:szCs w:val="28"/>
          <w:bdr w:val="none" w:sz="0" w:space="0" w:color="auto" w:frame="1"/>
        </w:rPr>
        <w:t>。《瑜伽》等說：“何</w:t>
      </w:r>
      <w:r w:rsidRPr="00395161">
        <w:rPr>
          <w:rFonts w:ascii="Kaiti TC" w:eastAsia="Kaiti TC" w:hAnsi="Kaiti TC" w:cs="Kaiti TC"/>
          <w:b/>
          <w:bCs/>
          <w:color w:val="FF0000"/>
          <w:sz w:val="21"/>
          <w:szCs w:val="21"/>
          <w:bdr w:val="none" w:sz="0" w:space="0" w:color="auto" w:frame="1"/>
        </w:rPr>
        <w:t>（種）</w:t>
      </w:r>
      <w:r w:rsidRPr="00395161">
        <w:rPr>
          <w:rFonts w:ascii="Kaiti TC" w:eastAsia="Kaiti TC" w:hAnsi="Kaiti TC" w:cs="Kaiti TC"/>
          <w:b/>
          <w:bCs/>
          <w:color w:val="000000"/>
          <w:sz w:val="28"/>
          <w:szCs w:val="28"/>
          <w:bdr w:val="none" w:sz="0" w:space="0" w:color="auto" w:frame="1"/>
        </w:rPr>
        <w:t>邊執見是俱生耶？謂斷見攝。學現觀者起如是怖：</w:t>
      </w:r>
      <w:r w:rsidRPr="00395161">
        <w:rPr>
          <w:rFonts w:ascii="Kaiti TC" w:eastAsia="Kaiti TC" w:hAnsi="Kaiti TC" w:cs="Kaiti TC"/>
          <w:b/>
          <w:bCs/>
          <w:sz w:val="28"/>
          <w:szCs w:val="28"/>
          <w:bdr w:val="none" w:sz="0" w:space="0" w:color="auto" w:frame="1"/>
        </w:rPr>
        <w:t>今者我，我何</w:t>
      </w:r>
      <w:r w:rsidRPr="00395161">
        <w:rPr>
          <w:rFonts w:ascii="Kaiti TC" w:eastAsia="Kaiti TC" w:hAnsi="Kaiti TC" w:cs="Kaiti TC"/>
          <w:b/>
          <w:bCs/>
          <w:color w:val="000000"/>
          <w:sz w:val="28"/>
          <w:szCs w:val="28"/>
          <w:bdr w:val="none" w:sz="0" w:space="0" w:color="auto" w:frame="1"/>
        </w:rPr>
        <w:t>所在耶？”故禽獸等若遇違緣，皆恐我斷而起驚怖。</w:t>
      </w:r>
    </w:p>
    <w:p w14:paraId="52F5B9BB" w14:textId="77777777" w:rsidR="00395161" w:rsidRPr="00395161" w:rsidRDefault="00395161" w:rsidP="00395161">
      <w:pPr>
        <w:shd w:val="clear" w:color="auto" w:fill="FFFFFF"/>
        <w:rPr>
          <w:rFonts w:ascii="Kaiti TC" w:eastAsia="Kaiti TC" w:hAnsi="Kaiti TC" w:cs="Kaiti TC"/>
          <w:b/>
          <w:bCs/>
          <w:color w:val="222222"/>
          <w:sz w:val="21"/>
          <w:szCs w:val="21"/>
        </w:rPr>
      </w:pPr>
    </w:p>
    <w:p w14:paraId="37E31693" w14:textId="77777777" w:rsidR="00395161" w:rsidRPr="00395161" w:rsidRDefault="00395161" w:rsidP="00395161">
      <w:pPr>
        <w:shd w:val="clear" w:color="auto" w:fill="FFFFFF"/>
        <w:rPr>
          <w:rFonts w:ascii="Kaiti TC" w:eastAsia="Kaiti TC" w:hAnsi="Kaiti TC" w:cs="Kaiti TC"/>
          <w:b/>
          <w:bCs/>
          <w:color w:val="222222"/>
          <w:sz w:val="21"/>
          <w:szCs w:val="21"/>
        </w:rPr>
      </w:pPr>
      <w:r w:rsidRPr="00395161">
        <w:rPr>
          <w:rFonts w:ascii="Kaiti TC" w:eastAsia="Kaiti TC" w:hAnsi="Kaiti TC" w:cs="Kaiti TC"/>
          <w:b/>
          <w:bCs/>
          <w:color w:val="FF0000"/>
          <w:sz w:val="21"/>
          <w:szCs w:val="21"/>
          <w:bdr w:val="none" w:sz="0" w:space="0" w:color="auto" w:frame="1"/>
        </w:rPr>
        <w:t>（2）</w:t>
      </w:r>
      <w:r w:rsidRPr="00395161">
        <w:rPr>
          <w:rFonts w:ascii="Kaiti TC" w:eastAsia="Kaiti TC" w:hAnsi="Kaiti TC" w:cs="Kaiti TC"/>
          <w:b/>
          <w:bCs/>
          <w:color w:val="000000"/>
          <w:sz w:val="28"/>
          <w:szCs w:val="28"/>
          <w:bdr w:val="none" w:sz="0" w:space="0" w:color="auto" w:frame="1"/>
        </w:rPr>
        <w:t>有義</w:t>
      </w:r>
      <w:r w:rsidRPr="00395161">
        <w:rPr>
          <w:rFonts w:ascii="Kaiti TC" w:eastAsia="Kaiti TC" w:hAnsi="Kaiti TC" w:cs="Kaiti TC"/>
          <w:b/>
          <w:bCs/>
          <w:color w:val="FF0000"/>
          <w:sz w:val="21"/>
          <w:szCs w:val="21"/>
          <w:bdr w:val="none" w:sz="0" w:space="0" w:color="auto" w:frame="1"/>
        </w:rPr>
        <w:t>（論主觀點）</w:t>
      </w:r>
      <w:r w:rsidRPr="00395161">
        <w:rPr>
          <w:rFonts w:ascii="Kaiti TC" w:eastAsia="Kaiti TC" w:hAnsi="Kaiti TC" w:cs="Kaiti TC"/>
          <w:b/>
          <w:bCs/>
          <w:color w:val="000000"/>
          <w:sz w:val="28"/>
          <w:szCs w:val="28"/>
          <w:bdr w:val="none" w:sz="0" w:space="0" w:color="auto" w:frame="1"/>
        </w:rPr>
        <w:t>：彼論依麤相說，理實俱生亦通常見。謂禽獸等執我常存，熾然聚集長時資具。故《顯揚</w:t>
      </w:r>
      <w:r w:rsidRPr="00395161">
        <w:rPr>
          <w:rFonts w:ascii="Kaiti TC" w:eastAsia="Kaiti TC" w:hAnsi="Kaiti TC" w:cs="Kaiti TC"/>
          <w:b/>
          <w:bCs/>
          <w:color w:val="FF0000"/>
          <w:sz w:val="21"/>
          <w:szCs w:val="21"/>
          <w:bdr w:val="none" w:sz="0" w:space="0" w:color="auto" w:frame="1"/>
        </w:rPr>
        <w:t>聖教論</w:t>
      </w:r>
      <w:r w:rsidRPr="00395161">
        <w:rPr>
          <w:rFonts w:ascii="Kaiti TC" w:eastAsia="Kaiti TC" w:hAnsi="Kaiti TC" w:cs="Kaiti TC"/>
          <w:b/>
          <w:bCs/>
          <w:color w:val="000000"/>
          <w:sz w:val="28"/>
          <w:szCs w:val="28"/>
          <w:bdr w:val="none" w:sz="0" w:space="0" w:color="auto" w:frame="1"/>
        </w:rPr>
        <w:t>》等諸論皆說：“於五取蘊執斷計常，或是俱生或分別起。”</w:t>
      </w:r>
    </w:p>
    <w:p w14:paraId="1DE5D581" w14:textId="77777777" w:rsidR="00395161" w:rsidRPr="00395161" w:rsidRDefault="00395161" w:rsidP="00395161">
      <w:pPr>
        <w:shd w:val="clear" w:color="auto" w:fill="FFFFFF"/>
        <w:rPr>
          <w:rFonts w:ascii="Kaiti TC" w:eastAsia="Kaiti TC" w:hAnsi="Kaiti TC" w:cs="Kaiti TC"/>
          <w:b/>
          <w:bCs/>
          <w:color w:val="222222"/>
          <w:sz w:val="21"/>
          <w:szCs w:val="21"/>
        </w:rPr>
      </w:pPr>
    </w:p>
    <w:p w14:paraId="153C7003" w14:textId="77777777" w:rsidR="00395161" w:rsidRPr="00395161" w:rsidRDefault="00395161" w:rsidP="00395161">
      <w:pPr>
        <w:shd w:val="clear" w:color="auto" w:fill="FFFFFF"/>
        <w:rPr>
          <w:rFonts w:ascii="Kaiti TC" w:eastAsia="Kaiti TC" w:hAnsi="Kaiti TC" w:cs="Kaiti TC"/>
          <w:b/>
          <w:bCs/>
          <w:color w:val="222222"/>
          <w:sz w:val="21"/>
          <w:szCs w:val="21"/>
        </w:rPr>
      </w:pPr>
      <w:r w:rsidRPr="00395161">
        <w:rPr>
          <w:rFonts w:ascii="Kaiti TC" w:eastAsia="Kaiti TC" w:hAnsi="Kaiti TC" w:cs="Kaiti TC"/>
          <w:b/>
          <w:bCs/>
          <w:color w:val="0000FF"/>
          <w:sz w:val="21"/>
          <w:szCs w:val="21"/>
          <w:bdr w:val="none" w:sz="0" w:space="0" w:color="auto" w:frame="1"/>
        </w:rPr>
        <w:t>（2 煩惱相應性）</w:t>
      </w:r>
      <w:r w:rsidRPr="00395161">
        <w:rPr>
          <w:rFonts w:ascii="Kaiti TC" w:eastAsia="Kaiti TC" w:hAnsi="Kaiti TC" w:cs="Kaiti TC"/>
          <w:b/>
          <w:bCs/>
          <w:color w:val="000000"/>
          <w:sz w:val="28"/>
          <w:szCs w:val="28"/>
          <w:bdr w:val="none" w:sz="0" w:space="0" w:color="auto" w:frame="1"/>
        </w:rPr>
        <w:t>“此十煩惱，誰幾</w:t>
      </w:r>
      <w:r w:rsidRPr="00395161">
        <w:rPr>
          <w:rFonts w:ascii="Kaiti TC" w:eastAsia="Kaiti TC" w:hAnsi="Kaiti TC" w:cs="Kaiti TC"/>
          <w:b/>
          <w:bCs/>
          <w:color w:val="FF0000"/>
          <w:sz w:val="21"/>
          <w:szCs w:val="21"/>
          <w:bdr w:val="none" w:sz="0" w:space="0" w:color="auto" w:frame="1"/>
        </w:rPr>
        <w:t>（哪些是）</w:t>
      </w:r>
      <w:r w:rsidRPr="00395161">
        <w:rPr>
          <w:rFonts w:ascii="Kaiti TC" w:eastAsia="Kaiti TC" w:hAnsi="Kaiti TC" w:cs="Kaiti TC"/>
          <w:b/>
          <w:bCs/>
          <w:color w:val="000000"/>
          <w:sz w:val="28"/>
          <w:szCs w:val="28"/>
          <w:bdr w:val="none" w:sz="0" w:space="0" w:color="auto" w:frame="1"/>
        </w:rPr>
        <w:t>相應？”貪與瞋、疑定不俱起。愛、憎二境必不同</w:t>
      </w:r>
      <w:r w:rsidRPr="00395161">
        <w:rPr>
          <w:rFonts w:ascii="Kaiti TC" w:eastAsia="Kaiti TC" w:hAnsi="Kaiti TC" w:cs="Kaiti TC"/>
          <w:b/>
          <w:bCs/>
          <w:color w:val="FF0000"/>
          <w:sz w:val="21"/>
          <w:szCs w:val="21"/>
          <w:bdr w:val="none" w:sz="0" w:space="0" w:color="auto" w:frame="1"/>
        </w:rPr>
        <w:t>（在）</w:t>
      </w:r>
      <w:r w:rsidRPr="00395161">
        <w:rPr>
          <w:rFonts w:ascii="Kaiti TC" w:eastAsia="Kaiti TC" w:hAnsi="Kaiti TC" w:cs="Kaiti TC"/>
          <w:b/>
          <w:bCs/>
          <w:color w:val="000000"/>
          <w:sz w:val="28"/>
          <w:szCs w:val="28"/>
          <w:bdr w:val="none" w:sz="0" w:space="0" w:color="auto" w:frame="1"/>
        </w:rPr>
        <w:t>故；於境</w:t>
      </w:r>
      <w:r w:rsidRPr="00395161">
        <w:rPr>
          <w:rFonts w:ascii="Kaiti TC" w:eastAsia="Kaiti TC" w:hAnsi="Kaiti TC" w:cs="Kaiti TC"/>
          <w:b/>
          <w:bCs/>
          <w:color w:val="FF0000"/>
          <w:sz w:val="21"/>
          <w:szCs w:val="21"/>
          <w:bdr w:val="none" w:sz="0" w:space="0" w:color="auto" w:frame="1"/>
        </w:rPr>
        <w:t>（疑而）</w:t>
      </w:r>
      <w:r w:rsidRPr="00395161">
        <w:rPr>
          <w:rFonts w:ascii="Kaiti TC" w:eastAsia="Kaiti TC" w:hAnsi="Kaiti TC" w:cs="Kaiti TC"/>
          <w:b/>
          <w:bCs/>
          <w:color w:val="000000"/>
          <w:sz w:val="28"/>
          <w:szCs w:val="28"/>
          <w:bdr w:val="none" w:sz="0" w:space="0" w:color="auto" w:frame="1"/>
        </w:rPr>
        <w:t>不決，無染</w:t>
      </w:r>
      <w:r w:rsidRPr="00395161">
        <w:rPr>
          <w:rFonts w:ascii="Kaiti TC" w:eastAsia="Kaiti TC" w:hAnsi="Kaiti TC" w:cs="Kaiti TC" w:hint="eastAsia"/>
          <w:b/>
          <w:bCs/>
          <w:color w:val="FF0000"/>
          <w:sz w:val="21"/>
          <w:szCs w:val="21"/>
          <w:bdr w:val="none" w:sz="0" w:space="0" w:color="auto" w:frame="1"/>
        </w:rPr>
        <w:t>（沒有煩惱）</w:t>
      </w:r>
      <w:r w:rsidRPr="00395161">
        <w:rPr>
          <w:rFonts w:ascii="Kaiti TC" w:eastAsia="Kaiti TC" w:hAnsi="Kaiti TC" w:cs="Kaiti TC"/>
          <w:b/>
          <w:bCs/>
          <w:color w:val="000000"/>
          <w:sz w:val="28"/>
          <w:szCs w:val="28"/>
          <w:bdr w:val="none" w:sz="0" w:space="0" w:color="auto" w:frame="1"/>
        </w:rPr>
        <w:t>著故</w:t>
      </w:r>
      <w:r w:rsidRPr="00395161">
        <w:rPr>
          <w:rFonts w:ascii="Kaiti TC" w:eastAsia="Kaiti TC" w:hAnsi="Kaiti TC" w:cs="Kaiti TC"/>
          <w:b/>
          <w:bCs/>
          <w:color w:val="FF0000"/>
          <w:sz w:val="21"/>
          <w:szCs w:val="21"/>
          <w:bdr w:val="none" w:sz="0" w:space="0" w:color="auto" w:frame="1"/>
        </w:rPr>
        <w:t>（不起貪）</w:t>
      </w:r>
      <w:r w:rsidRPr="00395161">
        <w:rPr>
          <w:rFonts w:ascii="Kaiti TC" w:eastAsia="Kaiti TC" w:hAnsi="Kaiti TC" w:cs="Kaiti TC"/>
          <w:b/>
          <w:bCs/>
          <w:color w:val="000000"/>
          <w:sz w:val="28"/>
          <w:szCs w:val="28"/>
          <w:bdr w:val="none" w:sz="0" w:space="0" w:color="auto" w:frame="1"/>
        </w:rPr>
        <w:t>。貪與慢</w:t>
      </w:r>
      <w:r w:rsidRPr="00395161">
        <w:rPr>
          <w:rFonts w:ascii="Kaiti TC" w:eastAsia="Kaiti TC" w:hAnsi="Kaiti TC" w:cs="Kaiti TC"/>
          <w:b/>
          <w:bCs/>
          <w:color w:val="FF0000"/>
          <w:sz w:val="21"/>
          <w:szCs w:val="21"/>
          <w:bdr w:val="none" w:sz="0" w:space="0" w:color="auto" w:frame="1"/>
        </w:rPr>
        <w:t>（相應或不相應</w:t>
      </w:r>
      <w:r w:rsidRPr="00395161">
        <w:rPr>
          <w:rFonts w:ascii="Kaiti TC" w:eastAsia="Kaiti TC" w:hAnsi="Kaiti TC" w:cs="Kaiti TC" w:hint="eastAsia"/>
          <w:b/>
          <w:bCs/>
          <w:color w:val="FF0000"/>
          <w:sz w:val="21"/>
          <w:szCs w:val="21"/>
          <w:bdr w:val="none" w:sz="0" w:space="0" w:color="auto" w:frame="1"/>
        </w:rPr>
        <w:t>，與</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見或得相應</w:t>
      </w:r>
      <w:r w:rsidRPr="00395161">
        <w:rPr>
          <w:rFonts w:ascii="Kaiti TC" w:eastAsia="Kaiti TC" w:hAnsi="Kaiti TC" w:cs="Kaiti TC" w:hint="eastAsia"/>
          <w:b/>
          <w:bCs/>
          <w:color w:val="000000"/>
          <w:sz w:val="28"/>
          <w:szCs w:val="28"/>
          <w:bdr w:val="none" w:sz="0" w:space="0" w:color="auto" w:frame="1"/>
        </w:rPr>
        <w:t>。</w:t>
      </w:r>
      <w:r w:rsidRPr="00395161">
        <w:rPr>
          <w:rFonts w:ascii="Kaiti TC" w:eastAsia="Kaiti TC" w:hAnsi="Kaiti TC" w:cs="Kaiti TC"/>
          <w:b/>
          <w:bCs/>
          <w:color w:val="000000"/>
          <w:sz w:val="28"/>
          <w:szCs w:val="28"/>
          <w:bdr w:val="none" w:sz="0" w:space="0" w:color="auto" w:frame="1"/>
        </w:rPr>
        <w:t>所愛、所陵</w:t>
      </w:r>
      <w:r w:rsidRPr="00395161">
        <w:rPr>
          <w:rFonts w:ascii="Kaiti TC" w:eastAsia="Kaiti TC" w:hAnsi="Kaiti TC" w:cs="Kaiti TC"/>
          <w:b/>
          <w:bCs/>
          <w:color w:val="FF0000"/>
          <w:sz w:val="21"/>
          <w:szCs w:val="21"/>
          <w:bdr w:val="none" w:sz="0" w:space="0" w:color="auto" w:frame="1"/>
        </w:rPr>
        <w:t>（凌辱）</w:t>
      </w:r>
      <w:r w:rsidRPr="00395161">
        <w:rPr>
          <w:rFonts w:ascii="Kaiti TC" w:eastAsia="Kaiti TC" w:hAnsi="Kaiti TC" w:cs="Kaiti TC"/>
          <w:b/>
          <w:bCs/>
          <w:color w:val="000000"/>
          <w:sz w:val="28"/>
          <w:szCs w:val="28"/>
          <w:bdr w:val="none" w:sz="0" w:space="0" w:color="auto" w:frame="1"/>
        </w:rPr>
        <w:t>境非一故，說不俱起；所</w:t>
      </w:r>
      <w:r w:rsidRPr="00395161">
        <w:rPr>
          <w:rFonts w:ascii="Kaiti TC" w:eastAsia="Kaiti TC" w:hAnsi="Kaiti TC" w:cs="Kaiti TC"/>
          <w:b/>
          <w:bCs/>
          <w:color w:val="FF0000"/>
          <w:sz w:val="21"/>
          <w:szCs w:val="21"/>
          <w:bdr w:val="none" w:sz="0" w:space="0" w:color="auto" w:frame="1"/>
        </w:rPr>
        <w:t>（貪）</w:t>
      </w:r>
      <w:r w:rsidRPr="00395161">
        <w:rPr>
          <w:rFonts w:ascii="Kaiti TC" w:eastAsia="Kaiti TC" w:hAnsi="Kaiti TC" w:cs="Kaiti TC"/>
          <w:b/>
          <w:bCs/>
          <w:color w:val="000000"/>
          <w:sz w:val="28"/>
          <w:szCs w:val="28"/>
          <w:bdr w:val="none" w:sz="0" w:space="0" w:color="auto" w:frame="1"/>
        </w:rPr>
        <w:t>染、所恃境可同故</w:t>
      </w:r>
      <w:r w:rsidRPr="00395161">
        <w:rPr>
          <w:rFonts w:ascii="Kaiti TC" w:eastAsia="Kaiti TC" w:hAnsi="Kaiti TC" w:cs="Kaiti TC"/>
          <w:b/>
          <w:bCs/>
          <w:color w:val="FF0000"/>
          <w:sz w:val="21"/>
          <w:szCs w:val="21"/>
          <w:bdr w:val="none" w:sz="0" w:space="0" w:color="auto" w:frame="1"/>
        </w:rPr>
        <w:t>（對象都是自己）</w:t>
      </w:r>
      <w:r w:rsidRPr="00395161">
        <w:rPr>
          <w:rFonts w:ascii="Kaiti TC" w:eastAsia="Kaiti TC" w:hAnsi="Kaiti TC" w:cs="Kaiti TC"/>
          <w:b/>
          <w:bCs/>
          <w:color w:val="000000"/>
          <w:sz w:val="28"/>
          <w:szCs w:val="28"/>
          <w:bdr w:val="none" w:sz="0" w:space="0" w:color="auto" w:frame="1"/>
        </w:rPr>
        <w:t>，說得相應。於五見境皆可愛故，</w:t>
      </w:r>
      <w:r w:rsidRPr="00395161">
        <w:rPr>
          <w:rFonts w:ascii="Kaiti TC" w:eastAsia="Kaiti TC" w:hAnsi="Kaiti TC" w:cs="Kaiti TC"/>
          <w:b/>
          <w:bCs/>
          <w:color w:val="FF0000"/>
          <w:sz w:val="21"/>
          <w:szCs w:val="21"/>
          <w:bdr w:val="none" w:sz="0" w:space="0" w:color="auto" w:frame="1"/>
        </w:rPr>
        <w:t>（故）</w:t>
      </w:r>
      <w:r w:rsidRPr="00395161">
        <w:rPr>
          <w:rFonts w:ascii="Kaiti TC" w:eastAsia="Kaiti TC" w:hAnsi="Kaiti TC" w:cs="Kaiti TC"/>
          <w:b/>
          <w:bCs/>
          <w:color w:val="000000"/>
          <w:sz w:val="28"/>
          <w:szCs w:val="28"/>
          <w:bdr w:val="none" w:sz="0" w:space="0" w:color="auto" w:frame="1"/>
        </w:rPr>
        <w:t>貪與五見相應無失。</w:t>
      </w:r>
    </w:p>
    <w:p w14:paraId="4AA1D4C4" w14:textId="77777777" w:rsidR="00395161" w:rsidRPr="00395161" w:rsidRDefault="00395161" w:rsidP="00395161">
      <w:pPr>
        <w:shd w:val="clear" w:color="auto" w:fill="FFFFFF"/>
        <w:rPr>
          <w:rFonts w:ascii="Kaiti TC" w:eastAsia="Kaiti TC" w:hAnsi="Kaiti TC" w:cs="Kaiti TC"/>
          <w:b/>
          <w:bCs/>
          <w:color w:val="222222"/>
          <w:sz w:val="21"/>
          <w:szCs w:val="21"/>
        </w:rPr>
      </w:pPr>
    </w:p>
    <w:p w14:paraId="3D6C4D74" w14:textId="77777777" w:rsidR="00395161" w:rsidRPr="00395161" w:rsidRDefault="00395161" w:rsidP="00395161">
      <w:pPr>
        <w:shd w:val="clear" w:color="auto" w:fill="FFFFFF"/>
        <w:rPr>
          <w:rFonts w:ascii="Kaiti TC" w:eastAsia="Kaiti TC" w:hAnsi="Kaiti TC" w:cs="Kaiti TC"/>
          <w:b/>
          <w:bCs/>
          <w:color w:val="222222"/>
          <w:sz w:val="21"/>
          <w:szCs w:val="21"/>
        </w:rPr>
      </w:pPr>
      <w:r w:rsidRPr="00395161">
        <w:rPr>
          <w:rFonts w:ascii="Kaiti TC" w:eastAsia="Kaiti TC" w:hAnsi="Kaiti TC" w:cs="Kaiti TC"/>
          <w:b/>
          <w:bCs/>
          <w:color w:val="000000"/>
          <w:sz w:val="28"/>
          <w:szCs w:val="28"/>
          <w:bdr w:val="none" w:sz="0" w:space="0" w:color="auto" w:frame="1"/>
        </w:rPr>
        <w:t>瞋與慢、疑</w:t>
      </w:r>
      <w:r w:rsidRPr="00395161">
        <w:rPr>
          <w:rFonts w:ascii="Kaiti TC" w:eastAsia="Kaiti TC" w:hAnsi="Kaiti TC" w:cs="Kaiti TC"/>
          <w:b/>
          <w:bCs/>
          <w:color w:val="FF0000"/>
          <w:sz w:val="21"/>
          <w:szCs w:val="21"/>
          <w:bdr w:val="none" w:sz="0" w:space="0" w:color="auto" w:frame="1"/>
        </w:rPr>
        <w:t>（或不俱起）</w:t>
      </w:r>
      <w:r w:rsidRPr="00395161">
        <w:rPr>
          <w:rFonts w:ascii="Kaiti TC" w:eastAsia="Kaiti TC" w:hAnsi="Kaiti TC" w:cs="Kaiti TC"/>
          <w:b/>
          <w:bCs/>
          <w:color w:val="000000"/>
          <w:sz w:val="28"/>
          <w:szCs w:val="28"/>
          <w:bdr w:val="none" w:sz="0" w:space="0" w:color="auto" w:frame="1"/>
        </w:rPr>
        <w:t>或得俱起，所瞋、所恃境非一故，說不相應；所蔑、所憎境可同故，說得俱起。初猶豫時，未憎彼故，說不俱起；久思不決便憤發故，說得相應。疑順、違事，</w:t>
      </w:r>
      <w:r w:rsidRPr="00395161">
        <w:rPr>
          <w:rFonts w:ascii="Kaiti TC" w:eastAsia="Kaiti TC" w:hAnsi="Kaiti TC" w:cs="Kaiti TC"/>
          <w:b/>
          <w:bCs/>
          <w:color w:val="FF0000"/>
          <w:sz w:val="21"/>
          <w:szCs w:val="21"/>
          <w:bdr w:val="none" w:sz="0" w:space="0" w:color="auto" w:frame="1"/>
        </w:rPr>
        <w:t>（而起不起瞋）</w:t>
      </w:r>
      <w:r w:rsidRPr="00395161">
        <w:rPr>
          <w:rFonts w:ascii="Kaiti TC" w:eastAsia="Kaiti TC" w:hAnsi="Kaiti TC" w:cs="Kaiti TC"/>
          <w:b/>
          <w:bCs/>
          <w:color w:val="000000"/>
          <w:sz w:val="28"/>
          <w:szCs w:val="28"/>
          <w:bdr w:val="none" w:sz="0" w:space="0" w:color="auto" w:frame="1"/>
        </w:rPr>
        <w:t>隨應亦爾。瞋與</w:t>
      </w:r>
      <w:r w:rsidRPr="00395161">
        <w:rPr>
          <w:rFonts w:ascii="Kaiti TC" w:eastAsia="Kaiti TC" w:hAnsi="Kaiti TC" w:cs="Kaiti TC"/>
          <w:b/>
          <w:bCs/>
          <w:color w:val="FF0000"/>
          <w:sz w:val="21"/>
          <w:szCs w:val="21"/>
          <w:bdr w:val="none" w:sz="0" w:space="0" w:color="auto" w:frame="1"/>
        </w:rPr>
        <w:t>（見取、戒禁取）</w:t>
      </w:r>
      <w:r w:rsidRPr="00395161">
        <w:rPr>
          <w:rFonts w:ascii="Kaiti TC" w:eastAsia="Kaiti TC" w:hAnsi="Kaiti TC" w:cs="Kaiti TC"/>
          <w:b/>
          <w:bCs/>
          <w:color w:val="000000"/>
          <w:sz w:val="28"/>
          <w:szCs w:val="28"/>
          <w:bdr w:val="none" w:sz="0" w:space="0" w:color="auto" w:frame="1"/>
        </w:rPr>
        <w:t>二取必不相應，執為勝道，不憎彼故。此與三見</w:t>
      </w:r>
      <w:r w:rsidRPr="00395161">
        <w:rPr>
          <w:rFonts w:ascii="Kaiti TC" w:eastAsia="Kaiti TC" w:hAnsi="Kaiti TC" w:cs="Kaiti TC"/>
          <w:b/>
          <w:bCs/>
          <w:color w:val="FF0000"/>
          <w:sz w:val="21"/>
          <w:szCs w:val="21"/>
          <w:bdr w:val="none" w:sz="0" w:space="0" w:color="auto" w:frame="1"/>
        </w:rPr>
        <w:t>（身、邊、邪）</w:t>
      </w:r>
      <w:r w:rsidRPr="00395161">
        <w:rPr>
          <w:rFonts w:ascii="Kaiti TC" w:eastAsia="Kaiti TC" w:hAnsi="Kaiti TC" w:cs="Kaiti TC"/>
          <w:b/>
          <w:bCs/>
          <w:color w:val="000000"/>
          <w:sz w:val="28"/>
          <w:szCs w:val="28"/>
          <w:bdr w:val="none" w:sz="0" w:space="0" w:color="auto" w:frame="1"/>
        </w:rPr>
        <w:t>，或得相應</w:t>
      </w:r>
      <w:r w:rsidRPr="00395161">
        <w:rPr>
          <w:rFonts w:ascii="Kaiti TC" w:eastAsia="Kaiti TC" w:hAnsi="Kaiti TC" w:cs="Kaiti TC"/>
          <w:b/>
          <w:bCs/>
          <w:color w:val="FF0000"/>
          <w:sz w:val="21"/>
          <w:szCs w:val="21"/>
          <w:bdr w:val="none" w:sz="0" w:space="0" w:color="auto" w:frame="1"/>
        </w:rPr>
        <w:t>（或不相應）</w:t>
      </w:r>
      <w:r w:rsidRPr="00395161">
        <w:rPr>
          <w:rFonts w:ascii="Kaiti TC" w:eastAsia="Kaiti TC" w:hAnsi="Kaiti TC" w:cs="Kaiti TC"/>
          <w:b/>
          <w:bCs/>
          <w:color w:val="000000"/>
          <w:sz w:val="28"/>
          <w:szCs w:val="28"/>
          <w:bdr w:val="none" w:sz="0" w:space="0" w:color="auto" w:frame="1"/>
        </w:rPr>
        <w:t>，於有樂蘊起身常見，不生憎故，說不相應；於有苦蘊起身常見，生憎恚故，說得俱起。斷見翻此，說瞋有無。邪見誹撥惡事、好事</w:t>
      </w:r>
      <w:r w:rsidRPr="00395161">
        <w:rPr>
          <w:rFonts w:ascii="Kaiti TC" w:eastAsia="Kaiti TC" w:hAnsi="Kaiti TC" w:cs="Kaiti TC"/>
          <w:b/>
          <w:bCs/>
          <w:color w:val="FF0000"/>
          <w:sz w:val="21"/>
          <w:szCs w:val="21"/>
          <w:bdr w:val="none" w:sz="0" w:space="0" w:color="auto" w:frame="1"/>
        </w:rPr>
        <w:t>（無因果報）</w:t>
      </w:r>
      <w:r w:rsidRPr="00395161">
        <w:rPr>
          <w:rFonts w:ascii="Kaiti TC" w:eastAsia="Kaiti TC" w:hAnsi="Kaiti TC" w:cs="Kaiti TC"/>
          <w:b/>
          <w:bCs/>
          <w:color w:val="000000"/>
          <w:sz w:val="28"/>
          <w:szCs w:val="28"/>
          <w:bdr w:val="none" w:sz="0" w:space="0" w:color="auto" w:frame="1"/>
        </w:rPr>
        <w:t>，如次說瞋，或無或有</w:t>
      </w:r>
      <w:r w:rsidRPr="00395161">
        <w:rPr>
          <w:rFonts w:ascii="Kaiti TC" w:eastAsia="Kaiti TC" w:hAnsi="Kaiti TC" w:cs="Kaiti TC"/>
          <w:b/>
          <w:bCs/>
          <w:color w:val="FF0000"/>
          <w:sz w:val="21"/>
          <w:szCs w:val="21"/>
          <w:bdr w:val="none" w:sz="0" w:space="0" w:color="auto" w:frame="1"/>
        </w:rPr>
        <w:t>（認為惡行不得惡果就不瞋，善行不得善果就會瞋）</w:t>
      </w:r>
      <w:r w:rsidRPr="00395161">
        <w:rPr>
          <w:rFonts w:ascii="Kaiti TC" w:eastAsia="Kaiti TC" w:hAnsi="Kaiti TC" w:cs="Kaiti TC"/>
          <w:b/>
          <w:bCs/>
          <w:color w:val="000000"/>
          <w:sz w:val="28"/>
          <w:szCs w:val="28"/>
          <w:bdr w:val="none" w:sz="0" w:space="0" w:color="auto" w:frame="1"/>
        </w:rPr>
        <w:t>。</w:t>
      </w:r>
    </w:p>
    <w:p w14:paraId="7EE42458" w14:textId="77777777" w:rsidR="00395161" w:rsidRPr="00395161" w:rsidRDefault="00395161" w:rsidP="00395161">
      <w:pPr>
        <w:shd w:val="clear" w:color="auto" w:fill="FFFFFF"/>
        <w:rPr>
          <w:rFonts w:ascii="Kaiti TC" w:eastAsia="Kaiti TC" w:hAnsi="Kaiti TC" w:cs="Kaiti TC"/>
          <w:b/>
          <w:bCs/>
          <w:color w:val="222222"/>
          <w:sz w:val="21"/>
          <w:szCs w:val="21"/>
        </w:rPr>
      </w:pPr>
    </w:p>
    <w:p w14:paraId="11532F92" w14:textId="77777777" w:rsidR="00395161" w:rsidRPr="00395161" w:rsidRDefault="00395161" w:rsidP="00395161">
      <w:pPr>
        <w:shd w:val="clear" w:color="auto" w:fill="FFFFFF"/>
        <w:rPr>
          <w:rFonts w:ascii="Kaiti TC" w:eastAsia="Kaiti TC" w:hAnsi="Kaiti TC" w:cs="Kaiti TC"/>
          <w:b/>
          <w:bCs/>
          <w:color w:val="222222"/>
          <w:sz w:val="21"/>
          <w:szCs w:val="21"/>
        </w:rPr>
      </w:pPr>
      <w:r w:rsidRPr="00395161">
        <w:rPr>
          <w:rFonts w:ascii="Kaiti TC" w:eastAsia="Kaiti TC" w:hAnsi="Kaiti TC" w:cs="Kaiti TC"/>
          <w:b/>
          <w:bCs/>
          <w:color w:val="000000"/>
          <w:sz w:val="28"/>
          <w:szCs w:val="28"/>
          <w:bdr w:val="none" w:sz="0" w:space="0" w:color="auto" w:frame="1"/>
        </w:rPr>
        <w:lastRenderedPageBreak/>
        <w:t>慢於</w:t>
      </w:r>
      <w:r w:rsidRPr="00395161">
        <w:rPr>
          <w:rFonts w:ascii="Kaiti TC" w:eastAsia="Kaiti TC" w:hAnsi="Kaiti TC" w:cs="Kaiti TC"/>
          <w:b/>
          <w:bCs/>
          <w:color w:val="FF0000"/>
          <w:sz w:val="21"/>
          <w:szCs w:val="21"/>
          <w:bdr w:val="none" w:sz="0" w:space="0" w:color="auto" w:frame="1"/>
        </w:rPr>
        <w:t>（所緣）</w:t>
      </w:r>
      <w:r w:rsidRPr="00395161">
        <w:rPr>
          <w:rFonts w:ascii="Kaiti TC" w:eastAsia="Kaiti TC" w:hAnsi="Kaiti TC" w:cs="Kaiti TC"/>
          <w:b/>
          <w:bCs/>
          <w:color w:val="000000"/>
          <w:sz w:val="28"/>
          <w:szCs w:val="28"/>
          <w:bdr w:val="none" w:sz="0" w:space="0" w:color="auto" w:frame="1"/>
        </w:rPr>
        <w:t>境</w:t>
      </w:r>
      <w:r w:rsidRPr="00395161">
        <w:rPr>
          <w:rFonts w:ascii="Kaiti TC" w:eastAsia="Kaiti TC" w:hAnsi="Kaiti TC" w:cs="Kaiti TC"/>
          <w:b/>
          <w:bCs/>
          <w:color w:val="FF0000"/>
          <w:sz w:val="21"/>
          <w:szCs w:val="21"/>
          <w:bdr w:val="none" w:sz="0" w:space="0" w:color="auto" w:frame="1"/>
        </w:rPr>
        <w:t>（已確）</w:t>
      </w:r>
      <w:r w:rsidRPr="00395161">
        <w:rPr>
          <w:rFonts w:ascii="Kaiti TC" w:eastAsia="Kaiti TC" w:hAnsi="Kaiti TC" w:cs="Kaiti TC"/>
          <w:b/>
          <w:bCs/>
          <w:color w:val="000000"/>
          <w:sz w:val="28"/>
          <w:szCs w:val="28"/>
          <w:bdr w:val="none" w:sz="0" w:space="0" w:color="auto" w:frame="1"/>
        </w:rPr>
        <w:t>定，疑則不然，故慢與疑無相應義。慢與五見皆容俱起，</w:t>
      </w:r>
      <w:r w:rsidRPr="00395161">
        <w:rPr>
          <w:rFonts w:ascii="Kaiti TC" w:eastAsia="Kaiti TC" w:hAnsi="Kaiti TC" w:cs="Kaiti TC"/>
          <w:b/>
          <w:bCs/>
          <w:color w:val="FF0000"/>
          <w:sz w:val="21"/>
          <w:szCs w:val="21"/>
          <w:bdr w:val="none" w:sz="0" w:space="0" w:color="auto" w:frame="1"/>
        </w:rPr>
        <w:t>（現）</w:t>
      </w:r>
      <w:r w:rsidRPr="00395161">
        <w:rPr>
          <w:rFonts w:ascii="Kaiti TC" w:eastAsia="Kaiti TC" w:hAnsi="Kaiti TC" w:cs="Kaiti TC"/>
          <w:b/>
          <w:bCs/>
          <w:color w:val="000000"/>
          <w:sz w:val="28"/>
          <w:szCs w:val="28"/>
          <w:bdr w:val="none" w:sz="0" w:space="0" w:color="auto" w:frame="1"/>
        </w:rPr>
        <w:t>行相展轉不相違故；然</w:t>
      </w:r>
      <w:r w:rsidRPr="00395161">
        <w:rPr>
          <w:rFonts w:ascii="Kaiti TC" w:eastAsia="Kaiti TC" w:hAnsi="Kaiti TC" w:cs="Kaiti TC"/>
          <w:b/>
          <w:bCs/>
          <w:color w:val="FF0000"/>
          <w:sz w:val="21"/>
          <w:szCs w:val="21"/>
          <w:bdr w:val="none" w:sz="0" w:space="0" w:color="auto" w:frame="1"/>
        </w:rPr>
        <w:t>（慢）</w:t>
      </w:r>
      <w:r w:rsidRPr="00395161">
        <w:rPr>
          <w:rFonts w:ascii="Kaiti TC" w:eastAsia="Kaiti TC" w:hAnsi="Kaiti TC" w:cs="Kaiti TC"/>
          <w:b/>
          <w:bCs/>
          <w:color w:val="000000"/>
          <w:sz w:val="28"/>
          <w:szCs w:val="28"/>
          <w:bdr w:val="none" w:sz="0" w:space="0" w:color="auto" w:frame="1"/>
        </w:rPr>
        <w:t>與斷見必不俱生，執我</w:t>
      </w:r>
      <w:r w:rsidRPr="00395161">
        <w:rPr>
          <w:rFonts w:ascii="Kaiti TC" w:eastAsia="Kaiti TC" w:hAnsi="Kaiti TC" w:cs="Kaiti TC"/>
          <w:b/>
          <w:bCs/>
          <w:color w:val="FF0000"/>
          <w:sz w:val="21"/>
          <w:szCs w:val="21"/>
          <w:bdr w:val="none" w:sz="0" w:space="0" w:color="auto" w:frame="1"/>
        </w:rPr>
        <w:t>（將）</w:t>
      </w:r>
      <w:r w:rsidRPr="00395161">
        <w:rPr>
          <w:rFonts w:ascii="Kaiti TC" w:eastAsia="Kaiti TC" w:hAnsi="Kaiti TC" w:cs="Kaiti TC"/>
          <w:b/>
          <w:bCs/>
          <w:color w:val="000000"/>
          <w:sz w:val="28"/>
          <w:szCs w:val="28"/>
          <w:bdr w:val="none" w:sz="0" w:space="0" w:color="auto" w:frame="1"/>
        </w:rPr>
        <w:t>斷時，無陵、恃故；</w:t>
      </w:r>
      <w:r w:rsidRPr="00395161">
        <w:rPr>
          <w:rFonts w:ascii="Kaiti TC" w:eastAsia="Kaiti TC" w:hAnsi="Kaiti TC" w:cs="Kaiti TC"/>
          <w:b/>
          <w:bCs/>
          <w:color w:val="FF0000"/>
          <w:sz w:val="21"/>
          <w:szCs w:val="21"/>
          <w:bdr w:val="none" w:sz="0" w:space="0" w:color="auto" w:frame="1"/>
        </w:rPr>
        <w:t>（慢）</w:t>
      </w:r>
      <w:r w:rsidRPr="00395161">
        <w:rPr>
          <w:rFonts w:ascii="Kaiti TC" w:eastAsia="Kaiti TC" w:hAnsi="Kaiti TC" w:cs="Kaiti TC"/>
          <w:b/>
          <w:bCs/>
          <w:color w:val="000000"/>
          <w:sz w:val="28"/>
          <w:szCs w:val="28"/>
          <w:bdr w:val="none" w:sz="0" w:space="0" w:color="auto" w:frame="1"/>
        </w:rPr>
        <w:t>與身、邪見</w:t>
      </w:r>
      <w:r w:rsidRPr="00395161">
        <w:rPr>
          <w:rFonts w:ascii="Kaiti TC" w:eastAsia="Kaiti TC" w:hAnsi="Kaiti TC" w:cs="Kaiti TC"/>
          <w:b/>
          <w:bCs/>
          <w:color w:val="FF0000"/>
          <w:sz w:val="21"/>
          <w:szCs w:val="21"/>
          <w:bdr w:val="none" w:sz="0" w:space="0" w:color="auto" w:frame="1"/>
        </w:rPr>
        <w:t>（的）</w:t>
      </w:r>
      <w:r w:rsidRPr="00395161">
        <w:rPr>
          <w:rFonts w:ascii="Kaiti TC" w:eastAsia="Kaiti TC" w:hAnsi="Kaiti TC" w:cs="Kaiti TC"/>
          <w:b/>
          <w:bCs/>
          <w:color w:val="000000"/>
          <w:sz w:val="28"/>
          <w:szCs w:val="28"/>
          <w:bdr w:val="none" w:sz="0" w:space="0" w:color="auto" w:frame="1"/>
        </w:rPr>
        <w:t>一分亦爾</w:t>
      </w:r>
      <w:r w:rsidRPr="00395161">
        <w:rPr>
          <w:rFonts w:ascii="Kaiti TC" w:eastAsia="Kaiti TC" w:hAnsi="Kaiti TC" w:cs="Kaiti TC"/>
          <w:b/>
          <w:bCs/>
          <w:color w:val="FF0000"/>
          <w:sz w:val="21"/>
          <w:szCs w:val="21"/>
          <w:bdr w:val="none" w:sz="0" w:space="0" w:color="auto" w:frame="1"/>
        </w:rPr>
        <w:t>（不俱，如</w:t>
      </w:r>
      <w:r w:rsidRPr="00395161">
        <w:rPr>
          <w:rFonts w:ascii="Kaiti TC" w:eastAsia="Kaiti TC" w:hAnsi="Kaiti TC" w:cs="Kaiti TC"/>
          <w:b/>
          <w:bCs/>
          <w:color w:val="FF0000"/>
          <w:sz w:val="21"/>
          <w:szCs w:val="21"/>
        </w:rPr>
        <w:t>苦蘊的一分身見，和撥無因果的一分邪見</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w:t>
      </w:r>
    </w:p>
    <w:p w14:paraId="3F54A139" w14:textId="77777777" w:rsidR="00395161" w:rsidRPr="00395161" w:rsidRDefault="00395161" w:rsidP="00395161">
      <w:pPr>
        <w:shd w:val="clear" w:color="auto" w:fill="FFFFFF"/>
        <w:rPr>
          <w:rFonts w:ascii="Kaiti TC" w:eastAsia="Kaiti TC" w:hAnsi="Kaiti TC" w:cs="Kaiti TC"/>
          <w:b/>
          <w:bCs/>
          <w:color w:val="222222"/>
          <w:sz w:val="21"/>
          <w:szCs w:val="21"/>
        </w:rPr>
      </w:pPr>
    </w:p>
    <w:p w14:paraId="2CB9CF7D" w14:textId="77777777" w:rsidR="00395161" w:rsidRPr="00395161" w:rsidRDefault="00395161" w:rsidP="00395161">
      <w:pPr>
        <w:shd w:val="clear" w:color="auto" w:fill="FFFFFF"/>
        <w:rPr>
          <w:rFonts w:ascii="Kaiti TC" w:eastAsia="Kaiti TC" w:hAnsi="Kaiti TC" w:cs="Kaiti TC"/>
          <w:b/>
          <w:bCs/>
          <w:color w:val="222222"/>
          <w:sz w:val="21"/>
          <w:szCs w:val="21"/>
        </w:rPr>
      </w:pPr>
      <w:r w:rsidRPr="00395161">
        <w:rPr>
          <w:rFonts w:ascii="Kaiti TC" w:eastAsia="Kaiti TC" w:hAnsi="Kaiti TC" w:cs="Kaiti TC"/>
          <w:b/>
          <w:bCs/>
          <w:color w:val="000000"/>
          <w:sz w:val="28"/>
          <w:szCs w:val="28"/>
          <w:bdr w:val="none" w:sz="0" w:space="0" w:color="auto" w:frame="1"/>
        </w:rPr>
        <w:t>疑</w:t>
      </w:r>
      <w:r w:rsidRPr="00395161">
        <w:rPr>
          <w:rFonts w:ascii="Kaiti TC" w:eastAsia="Kaiti TC" w:hAnsi="Kaiti TC" w:cs="Kaiti TC"/>
          <w:b/>
          <w:bCs/>
          <w:color w:val="FF0000"/>
          <w:sz w:val="21"/>
          <w:szCs w:val="21"/>
          <w:bdr w:val="none" w:sz="0" w:space="0" w:color="auto" w:frame="1"/>
        </w:rPr>
        <w:t>（就是）</w:t>
      </w:r>
      <w:r w:rsidRPr="00395161">
        <w:rPr>
          <w:rFonts w:ascii="Kaiti TC" w:eastAsia="Kaiti TC" w:hAnsi="Kaiti TC" w:cs="Kaiti TC"/>
          <w:b/>
          <w:bCs/>
          <w:color w:val="000000"/>
          <w:sz w:val="28"/>
          <w:szCs w:val="28"/>
          <w:bdr w:val="none" w:sz="0" w:space="0" w:color="auto" w:frame="1"/>
        </w:rPr>
        <w:t>不審決，與見相違，故疑與見定不俱起。</w:t>
      </w:r>
    </w:p>
    <w:p w14:paraId="6F59C8B2" w14:textId="77777777" w:rsidR="00395161" w:rsidRPr="00395161" w:rsidRDefault="00395161" w:rsidP="00395161">
      <w:pPr>
        <w:shd w:val="clear" w:color="auto" w:fill="FFFFFF"/>
        <w:rPr>
          <w:rFonts w:ascii="Kaiti TC" w:eastAsia="Kaiti TC" w:hAnsi="Kaiti TC" w:cs="Kaiti TC"/>
          <w:b/>
          <w:bCs/>
          <w:color w:val="000000"/>
          <w:sz w:val="28"/>
          <w:szCs w:val="28"/>
        </w:rPr>
      </w:pPr>
    </w:p>
    <w:p w14:paraId="62755025" w14:textId="77777777" w:rsidR="00395161" w:rsidRPr="00395161" w:rsidRDefault="00395161" w:rsidP="00395161">
      <w:pPr>
        <w:shd w:val="clear" w:color="auto" w:fill="FFFFFF"/>
        <w:rPr>
          <w:rFonts w:ascii="Kaiti TC" w:eastAsia="Kaiti TC" w:hAnsi="Kaiti TC" w:cs="Kaiti TC"/>
          <w:b/>
          <w:bCs/>
          <w:color w:val="000000"/>
          <w:sz w:val="28"/>
          <w:szCs w:val="28"/>
        </w:rPr>
      </w:pPr>
      <w:r w:rsidRPr="00395161">
        <w:rPr>
          <w:rFonts w:ascii="Kaiti TC" w:eastAsia="Kaiti TC" w:hAnsi="Kaiti TC" w:cs="Kaiti TC"/>
          <w:b/>
          <w:bCs/>
          <w:color w:val="000000"/>
          <w:sz w:val="28"/>
          <w:szCs w:val="28"/>
          <w:bdr w:val="none" w:sz="0" w:space="0" w:color="auto" w:frame="1"/>
        </w:rPr>
        <w:t>五見</w:t>
      </w:r>
      <w:r w:rsidRPr="00395161">
        <w:rPr>
          <w:rFonts w:ascii="Kaiti TC" w:eastAsia="Kaiti TC" w:hAnsi="Kaiti TC" w:cs="Kaiti TC"/>
          <w:b/>
          <w:bCs/>
          <w:color w:val="FF0000"/>
          <w:sz w:val="21"/>
          <w:szCs w:val="21"/>
          <w:bdr w:val="none" w:sz="0" w:space="0" w:color="auto" w:frame="1"/>
        </w:rPr>
        <w:t>（彼此之間）</w:t>
      </w:r>
      <w:r w:rsidRPr="00395161">
        <w:rPr>
          <w:rFonts w:ascii="Kaiti TC" w:eastAsia="Kaiti TC" w:hAnsi="Kaiti TC" w:cs="Kaiti TC"/>
          <w:b/>
          <w:bCs/>
          <w:color w:val="000000"/>
          <w:sz w:val="28"/>
          <w:szCs w:val="28"/>
          <w:bdr w:val="none" w:sz="0" w:space="0" w:color="auto" w:frame="1"/>
        </w:rPr>
        <w:t>展轉必不相應，非一心中有多慧故</w:t>
      </w:r>
      <w:r w:rsidRPr="00395161">
        <w:rPr>
          <w:rFonts w:ascii="Kaiti TC" w:eastAsia="Kaiti TC" w:hAnsi="Kaiti TC" w:cs="Kaiti TC"/>
          <w:b/>
          <w:bCs/>
          <w:color w:val="FF0000"/>
          <w:sz w:val="21"/>
          <w:szCs w:val="21"/>
          <w:bdr w:val="none" w:sz="0" w:space="0" w:color="auto" w:frame="1"/>
        </w:rPr>
        <w:t>（一念中不可能有多種見解/多個慧心所同時存在）</w:t>
      </w:r>
      <w:r w:rsidRPr="00395161">
        <w:rPr>
          <w:rFonts w:ascii="Kaiti TC" w:eastAsia="Kaiti TC" w:hAnsi="Kaiti TC" w:cs="Kaiti TC"/>
          <w:b/>
          <w:bCs/>
          <w:color w:val="000000"/>
          <w:sz w:val="28"/>
          <w:szCs w:val="28"/>
          <w:bdr w:val="none" w:sz="0" w:space="0" w:color="auto" w:frame="1"/>
        </w:rPr>
        <w:t>。</w:t>
      </w:r>
    </w:p>
    <w:p w14:paraId="49908278" w14:textId="77777777" w:rsidR="00395161" w:rsidRPr="00395161" w:rsidRDefault="00395161" w:rsidP="00395161">
      <w:pPr>
        <w:shd w:val="clear" w:color="auto" w:fill="FFFFFF"/>
        <w:rPr>
          <w:rFonts w:ascii="Kaiti TC" w:eastAsia="Kaiti TC" w:hAnsi="Kaiti TC" w:cs="Kaiti TC"/>
          <w:b/>
          <w:bCs/>
          <w:color w:val="000000"/>
          <w:sz w:val="28"/>
          <w:szCs w:val="28"/>
        </w:rPr>
      </w:pPr>
    </w:p>
    <w:p w14:paraId="47EA0611" w14:textId="77777777" w:rsidR="00395161" w:rsidRPr="00395161" w:rsidRDefault="00395161" w:rsidP="00395161">
      <w:pPr>
        <w:shd w:val="clear" w:color="auto" w:fill="FFFFFF"/>
        <w:rPr>
          <w:rFonts w:ascii="Kaiti TC" w:eastAsia="Kaiti TC" w:hAnsi="Kaiti TC" w:cs="Kaiti TC"/>
          <w:b/>
          <w:bCs/>
          <w:color w:val="000000"/>
          <w:sz w:val="28"/>
          <w:szCs w:val="28"/>
        </w:rPr>
      </w:pPr>
      <w:r w:rsidRPr="00395161">
        <w:rPr>
          <w:rFonts w:ascii="Kaiti TC" w:eastAsia="Kaiti TC" w:hAnsi="Kaiti TC" w:cs="Kaiti TC"/>
          <w:b/>
          <w:bCs/>
          <w:color w:val="000000"/>
          <w:sz w:val="28"/>
          <w:szCs w:val="28"/>
          <w:bdr w:val="none" w:sz="0" w:space="0" w:color="auto" w:frame="1"/>
        </w:rPr>
        <w:t>癡與九種</w:t>
      </w:r>
      <w:r w:rsidRPr="00395161">
        <w:rPr>
          <w:rFonts w:ascii="Kaiti TC" w:eastAsia="Kaiti TC" w:hAnsi="Kaiti TC" w:cs="Kaiti TC"/>
          <w:b/>
          <w:bCs/>
          <w:color w:val="FF0000"/>
          <w:sz w:val="21"/>
          <w:szCs w:val="21"/>
          <w:bdr w:val="none" w:sz="0" w:space="0" w:color="auto" w:frame="1"/>
        </w:rPr>
        <w:t>（煩惱）</w:t>
      </w:r>
      <w:r w:rsidRPr="00395161">
        <w:rPr>
          <w:rFonts w:ascii="Kaiti TC" w:eastAsia="Kaiti TC" w:hAnsi="Kaiti TC" w:cs="Kaiti TC"/>
          <w:b/>
          <w:bCs/>
          <w:color w:val="000000"/>
          <w:sz w:val="28"/>
          <w:szCs w:val="28"/>
          <w:bdr w:val="none" w:sz="0" w:space="0" w:color="auto" w:frame="1"/>
        </w:rPr>
        <w:t>皆定相應，諸煩惱生，必由癡故。</w:t>
      </w:r>
    </w:p>
    <w:p w14:paraId="77F79729" w14:textId="77777777" w:rsidR="00395161" w:rsidRPr="00395161" w:rsidRDefault="00395161" w:rsidP="00395161">
      <w:pPr>
        <w:shd w:val="clear" w:color="auto" w:fill="FFFFFF"/>
        <w:rPr>
          <w:rFonts w:ascii="Kaiti TC" w:eastAsia="Kaiti TC" w:hAnsi="Kaiti TC" w:cs="Kaiti TC"/>
          <w:b/>
          <w:bCs/>
          <w:color w:val="000000"/>
          <w:sz w:val="28"/>
          <w:szCs w:val="28"/>
        </w:rPr>
      </w:pPr>
    </w:p>
    <w:p w14:paraId="706EE9B1" w14:textId="77777777" w:rsidR="00395161" w:rsidRPr="00395161" w:rsidRDefault="00395161" w:rsidP="00395161">
      <w:pPr>
        <w:shd w:val="clear" w:color="auto" w:fill="FFFFFF"/>
        <w:rPr>
          <w:rFonts w:ascii="Kaiti TC" w:eastAsia="Kaiti TC" w:hAnsi="Kaiti TC" w:cs="Kaiti TC"/>
          <w:b/>
          <w:bCs/>
          <w:color w:val="000000"/>
          <w:sz w:val="28"/>
          <w:szCs w:val="28"/>
        </w:rPr>
      </w:pPr>
      <w:r w:rsidRPr="00395161">
        <w:rPr>
          <w:rFonts w:ascii="Kaiti TC" w:eastAsia="Kaiti TC" w:hAnsi="Kaiti TC" w:cs="Kaiti TC"/>
          <w:b/>
          <w:bCs/>
          <w:color w:val="0000FF"/>
          <w:sz w:val="21"/>
          <w:szCs w:val="21"/>
          <w:bdr w:val="none" w:sz="0" w:space="0" w:color="auto" w:frame="1"/>
        </w:rPr>
        <w:t>1貪與瞋、疑不相應；與慢，或相應或不相應；與癡、五見都相應。2瞋與貪、見取、戒禁取見不相應；與慢、疑、身見、邊執見、邪見，或相應或不相應；與癡相應。3慢與疑及斷見不相應；與癡、除斷見外餘</w:t>
      </w:r>
      <w:r w:rsidRPr="00395161">
        <w:rPr>
          <w:rFonts w:ascii="Kaiti TC" w:eastAsia="Kaiti TC" w:hAnsi="Kaiti TC" w:cs="Kaiti TC" w:hint="eastAsia"/>
          <w:b/>
          <w:bCs/>
          <w:color w:val="0000FF"/>
          <w:sz w:val="21"/>
          <w:szCs w:val="21"/>
          <w:bdr w:val="none" w:sz="0" w:space="0" w:color="auto" w:frame="1"/>
        </w:rPr>
        <w:t>五</w:t>
      </w:r>
      <w:r w:rsidRPr="00395161">
        <w:rPr>
          <w:rFonts w:ascii="Kaiti TC" w:eastAsia="Kaiti TC" w:hAnsi="Kaiti TC" w:cs="Kaiti TC"/>
          <w:b/>
          <w:bCs/>
          <w:color w:val="0000FF"/>
          <w:sz w:val="21"/>
          <w:szCs w:val="21"/>
          <w:bdr w:val="none" w:sz="0" w:space="0" w:color="auto" w:frame="1"/>
        </w:rPr>
        <w:t>見相應；與貪、瞋或相應、或不相應。4疑與貪、慢、五惡見不相應；與瞋或相應或不相應；與癡相應。5五惡見彼此之間以及疑不相應；慢</w:t>
      </w:r>
      <w:r w:rsidRPr="00395161">
        <w:rPr>
          <w:rFonts w:ascii="Kaiti TC" w:eastAsia="Kaiti TC" w:hAnsi="Kaiti TC" w:cs="Kaiti TC" w:hint="eastAsia"/>
          <w:b/>
          <w:bCs/>
          <w:color w:val="0000FF"/>
          <w:sz w:val="21"/>
          <w:szCs w:val="21"/>
          <w:bdr w:val="none" w:sz="0" w:space="0" w:color="auto" w:frame="1"/>
        </w:rPr>
        <w:t>與除了斷見之外的其它五</w:t>
      </w:r>
      <w:r w:rsidRPr="00395161">
        <w:rPr>
          <w:rFonts w:ascii="Kaiti TC" w:eastAsia="Kaiti TC" w:hAnsi="Kaiti TC" w:cs="Kaiti TC"/>
          <w:b/>
          <w:bCs/>
          <w:color w:val="0000FF"/>
          <w:sz w:val="21"/>
          <w:szCs w:val="21"/>
          <w:bdr w:val="none" w:sz="0" w:space="0" w:color="auto" w:frame="1"/>
        </w:rPr>
        <w:t>見相應</w:t>
      </w:r>
      <w:r w:rsidRPr="00395161">
        <w:rPr>
          <w:rFonts w:ascii="Kaiti TC" w:eastAsia="Kaiti TC" w:hAnsi="Kaiti TC" w:cs="Kaiti TC" w:hint="eastAsia"/>
          <w:b/>
          <w:bCs/>
          <w:color w:val="0000FF"/>
          <w:sz w:val="21"/>
          <w:szCs w:val="21"/>
          <w:bdr w:val="none" w:sz="0" w:space="0" w:color="auto" w:frame="1"/>
        </w:rPr>
        <w:t>，</w:t>
      </w:r>
      <w:r w:rsidRPr="00395161">
        <w:rPr>
          <w:rFonts w:ascii="Kaiti TC" w:eastAsia="Kaiti TC" w:hAnsi="Kaiti TC" w:cs="Kaiti TC"/>
          <w:b/>
          <w:bCs/>
          <w:color w:val="0000FF"/>
          <w:sz w:val="21"/>
          <w:szCs w:val="21"/>
          <w:bdr w:val="none" w:sz="0" w:space="0" w:color="auto" w:frame="1"/>
        </w:rPr>
        <w:t>瞋與見取、戒禁取不相應，餘三見或相應或不相應；與貪、癡相應。6癡與其餘九煩惱都相應。</w:t>
      </w:r>
    </w:p>
    <w:p w14:paraId="6A08176C" w14:textId="77777777" w:rsidR="00395161" w:rsidRPr="00395161" w:rsidRDefault="00395161" w:rsidP="00395161">
      <w:pPr>
        <w:shd w:val="clear" w:color="auto" w:fill="FFFFFF"/>
        <w:rPr>
          <w:rFonts w:ascii="Kaiti TC" w:eastAsia="Kaiti TC" w:hAnsi="Kaiti TC" w:cs="Kaiti TC"/>
          <w:b/>
          <w:bCs/>
          <w:color w:val="000000"/>
          <w:sz w:val="28"/>
          <w:szCs w:val="28"/>
        </w:rPr>
      </w:pPr>
    </w:p>
    <w:p w14:paraId="53776845" w14:textId="77777777" w:rsidR="00395161" w:rsidRPr="00395161" w:rsidRDefault="00395161" w:rsidP="00395161">
      <w:pPr>
        <w:shd w:val="clear" w:color="auto" w:fill="FFFFFF"/>
        <w:rPr>
          <w:rFonts w:ascii="Kaiti TC" w:eastAsia="Kaiti TC" w:hAnsi="Kaiti TC" w:cs="Kaiti TC"/>
          <w:b/>
          <w:bCs/>
          <w:color w:val="000000"/>
          <w:sz w:val="28"/>
          <w:szCs w:val="28"/>
        </w:rPr>
      </w:pPr>
      <w:r w:rsidRPr="00395161">
        <w:rPr>
          <w:rFonts w:ascii="Kaiti TC" w:eastAsia="Kaiti TC" w:hAnsi="Kaiti TC" w:cs="Kaiti TC"/>
          <w:b/>
          <w:bCs/>
          <w:color w:val="0000FF"/>
          <w:sz w:val="21"/>
          <w:szCs w:val="21"/>
          <w:bdr w:val="none" w:sz="0" w:space="0" w:color="auto" w:frame="1"/>
        </w:rPr>
        <w:t>（3 與諸識相應性）</w:t>
      </w:r>
      <w:r w:rsidRPr="00395161">
        <w:rPr>
          <w:rFonts w:ascii="Kaiti TC" w:eastAsia="Kaiti TC" w:hAnsi="Kaiti TC" w:cs="Kaiti TC"/>
          <w:b/>
          <w:bCs/>
          <w:color w:val="000000"/>
          <w:sz w:val="28"/>
          <w:szCs w:val="28"/>
          <w:bdr w:val="none" w:sz="0" w:space="0" w:color="auto" w:frame="1"/>
        </w:rPr>
        <w:t>“此十煩惱何識相應？”藏識全無；末那有四</w:t>
      </w:r>
      <w:r w:rsidRPr="00395161">
        <w:rPr>
          <w:rFonts w:ascii="Kaiti TC" w:eastAsia="Kaiti TC" w:hAnsi="Kaiti TC" w:cs="Kaiti TC"/>
          <w:b/>
          <w:bCs/>
          <w:color w:val="FF0000"/>
          <w:sz w:val="21"/>
          <w:szCs w:val="21"/>
          <w:bdr w:val="none" w:sz="0" w:space="0" w:color="auto" w:frame="1"/>
        </w:rPr>
        <w:t>（貪、癡、慢、見）</w:t>
      </w:r>
      <w:r w:rsidRPr="00395161">
        <w:rPr>
          <w:rFonts w:ascii="Kaiti TC" w:eastAsia="Kaiti TC" w:hAnsi="Kaiti TC" w:cs="Kaiti TC"/>
          <w:b/>
          <w:bCs/>
          <w:color w:val="000000"/>
          <w:sz w:val="28"/>
          <w:szCs w:val="28"/>
          <w:bdr w:val="none" w:sz="0" w:space="0" w:color="auto" w:frame="1"/>
        </w:rPr>
        <w:t>；意識具十；五識唯三，謂貪、瞋、癡。</w:t>
      </w:r>
      <w:r w:rsidRPr="00395161">
        <w:rPr>
          <w:rFonts w:ascii="Kaiti TC" w:eastAsia="Kaiti TC" w:hAnsi="Kaiti TC" w:cs="Kaiti TC"/>
          <w:b/>
          <w:bCs/>
          <w:color w:val="FF0000"/>
          <w:sz w:val="21"/>
          <w:szCs w:val="21"/>
          <w:bdr w:val="none" w:sz="0" w:space="0" w:color="auto" w:frame="1"/>
        </w:rPr>
        <w:t>（因五識是現量認識，）</w:t>
      </w:r>
      <w:r w:rsidRPr="00395161">
        <w:rPr>
          <w:rFonts w:ascii="Kaiti TC" w:eastAsia="Kaiti TC" w:hAnsi="Kaiti TC" w:cs="Kaiti TC"/>
          <w:b/>
          <w:bCs/>
          <w:color w:val="000000"/>
          <w:sz w:val="28"/>
          <w:szCs w:val="28"/>
          <w:bdr w:val="none" w:sz="0" w:space="0" w:color="auto" w:frame="1"/>
        </w:rPr>
        <w:t>無分別故</w:t>
      </w:r>
      <w:r w:rsidRPr="00395161">
        <w:rPr>
          <w:rFonts w:ascii="Kaiti TC" w:eastAsia="Kaiti TC" w:hAnsi="Kaiti TC" w:cs="Kaiti TC"/>
          <w:b/>
          <w:bCs/>
          <w:color w:val="FF0000"/>
          <w:sz w:val="21"/>
          <w:szCs w:val="21"/>
          <w:bdr w:val="none" w:sz="0" w:space="0" w:color="auto" w:frame="1"/>
        </w:rPr>
        <w:t>（無法生起慢、疑、見）</w:t>
      </w:r>
      <w:r w:rsidRPr="00395161">
        <w:rPr>
          <w:rFonts w:ascii="Kaiti TC" w:eastAsia="Kaiti TC" w:hAnsi="Kaiti TC" w:cs="Kaiti TC"/>
          <w:b/>
          <w:bCs/>
          <w:color w:val="000000"/>
          <w:sz w:val="28"/>
          <w:szCs w:val="28"/>
          <w:bdr w:val="none" w:sz="0" w:space="0" w:color="auto" w:frame="1"/>
        </w:rPr>
        <w:t>，由稱量故</w:t>
      </w:r>
      <w:r w:rsidRPr="00395161">
        <w:rPr>
          <w:rFonts w:ascii="Kaiti TC" w:eastAsia="Kaiti TC" w:hAnsi="Kaiti TC" w:cs="Kaiti TC"/>
          <w:b/>
          <w:bCs/>
          <w:color w:val="FF0000"/>
          <w:sz w:val="21"/>
          <w:szCs w:val="21"/>
          <w:bdr w:val="none" w:sz="0" w:space="0" w:color="auto" w:frame="1"/>
        </w:rPr>
        <w:t>（比較衡量後才能）</w:t>
      </w:r>
      <w:r w:rsidRPr="00395161">
        <w:rPr>
          <w:rFonts w:ascii="Kaiti TC" w:eastAsia="Kaiti TC" w:hAnsi="Kaiti TC" w:cs="Kaiti TC"/>
          <w:b/>
          <w:bCs/>
          <w:color w:val="000000"/>
          <w:sz w:val="28"/>
          <w:szCs w:val="28"/>
          <w:bdr w:val="none" w:sz="0" w:space="0" w:color="auto" w:frame="1"/>
        </w:rPr>
        <w:t>起慢</w:t>
      </w:r>
      <w:r w:rsidRPr="00395161">
        <w:rPr>
          <w:rFonts w:ascii="Kaiti TC" w:eastAsia="Kaiti TC" w:hAnsi="Kaiti TC" w:cs="Kaiti TC"/>
          <w:b/>
          <w:bCs/>
          <w:color w:val="FF0000"/>
          <w:sz w:val="21"/>
          <w:szCs w:val="21"/>
          <w:bdr w:val="none" w:sz="0" w:space="0" w:color="auto" w:frame="1"/>
        </w:rPr>
        <w:t>（、疑、五惡見）</w:t>
      </w:r>
      <w:r w:rsidRPr="00395161">
        <w:rPr>
          <w:rFonts w:ascii="Kaiti TC" w:eastAsia="Kaiti TC" w:hAnsi="Kaiti TC" w:cs="Kaiti TC"/>
          <w:b/>
          <w:bCs/>
          <w:color w:val="000000"/>
          <w:sz w:val="28"/>
          <w:szCs w:val="28"/>
          <w:bdr w:val="none" w:sz="0" w:space="0" w:color="auto" w:frame="1"/>
        </w:rPr>
        <w:t>等故。</w:t>
      </w:r>
    </w:p>
    <w:p w14:paraId="26E7F755" w14:textId="77777777" w:rsidR="00395161" w:rsidRPr="00395161" w:rsidRDefault="00395161" w:rsidP="00395161">
      <w:pPr>
        <w:shd w:val="clear" w:color="auto" w:fill="FFFFFF"/>
        <w:rPr>
          <w:rFonts w:ascii="Kaiti TC" w:eastAsia="Kaiti TC" w:hAnsi="Kaiti TC" w:cs="Kaiti TC"/>
          <w:b/>
          <w:bCs/>
          <w:color w:val="000000"/>
          <w:sz w:val="28"/>
          <w:szCs w:val="28"/>
        </w:rPr>
      </w:pPr>
    </w:p>
    <w:p w14:paraId="2C0850AC"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FF"/>
          <w:sz w:val="21"/>
          <w:szCs w:val="21"/>
          <w:bdr w:val="none" w:sz="0" w:space="0" w:color="auto" w:frame="1"/>
        </w:rPr>
        <w:t>（4 與諸受相應性）</w:t>
      </w:r>
      <w:r w:rsidRPr="00395161">
        <w:rPr>
          <w:rFonts w:ascii="Kaiti TC" w:eastAsia="Kaiti TC" w:hAnsi="Kaiti TC" w:cs="Kaiti TC"/>
          <w:b/>
          <w:bCs/>
          <w:color w:val="000000"/>
          <w:sz w:val="28"/>
          <w:szCs w:val="28"/>
          <w:bdr w:val="none" w:sz="0" w:space="0" w:color="auto" w:frame="1"/>
        </w:rPr>
        <w:t>“此十煩惱何受相應？”貪瞋癡三，</w:t>
      </w:r>
      <w:r w:rsidRPr="00395161">
        <w:rPr>
          <w:rFonts w:ascii="Kaiti TC" w:eastAsia="Kaiti TC" w:hAnsi="Kaiti TC" w:cs="Kaiti TC"/>
          <w:b/>
          <w:bCs/>
          <w:color w:val="FF0000"/>
          <w:sz w:val="21"/>
          <w:szCs w:val="21"/>
          <w:bdr w:val="none" w:sz="0" w:space="0" w:color="auto" w:frame="1"/>
        </w:rPr>
        <w:t>（不論）</w:t>
      </w:r>
      <w:r w:rsidRPr="00395161">
        <w:rPr>
          <w:rFonts w:ascii="Kaiti TC" w:eastAsia="Kaiti TC" w:hAnsi="Kaiti TC" w:cs="Kaiti TC"/>
          <w:b/>
          <w:bCs/>
          <w:color w:val="000000"/>
          <w:sz w:val="28"/>
          <w:szCs w:val="28"/>
          <w:bdr w:val="none" w:sz="0" w:space="0" w:color="auto" w:frame="1"/>
        </w:rPr>
        <w:t>俱生、分別，一切容與五受相應。貪會違緣，</w:t>
      </w:r>
      <w:r w:rsidRPr="00395161">
        <w:rPr>
          <w:rFonts w:ascii="Kaiti TC" w:eastAsia="Kaiti TC" w:hAnsi="Kaiti TC" w:cs="Kaiti TC"/>
          <w:b/>
          <w:bCs/>
          <w:color w:val="FF0000"/>
          <w:sz w:val="21"/>
          <w:szCs w:val="21"/>
          <w:bdr w:val="none" w:sz="0" w:space="0" w:color="auto" w:frame="1"/>
        </w:rPr>
        <w:t>（生）</w:t>
      </w:r>
      <w:r w:rsidRPr="00395161">
        <w:rPr>
          <w:rFonts w:ascii="Kaiti TC" w:eastAsia="Kaiti TC" w:hAnsi="Kaiti TC" w:cs="Kaiti TC"/>
          <w:b/>
          <w:bCs/>
          <w:color w:val="000000"/>
          <w:sz w:val="28"/>
          <w:szCs w:val="28"/>
          <w:bdr w:val="none" w:sz="0" w:space="0" w:color="auto" w:frame="1"/>
        </w:rPr>
        <w:t>憂苦俱故；瞋遇順境，喜樂俱</w:t>
      </w:r>
      <w:r w:rsidRPr="00395161">
        <w:rPr>
          <w:rFonts w:ascii="Kaiti TC" w:eastAsia="Kaiti TC" w:hAnsi="Kaiti TC" w:cs="Kaiti TC"/>
          <w:b/>
          <w:bCs/>
          <w:color w:val="FF0000"/>
          <w:sz w:val="21"/>
          <w:szCs w:val="21"/>
          <w:bdr w:val="none" w:sz="0" w:space="0" w:color="auto" w:frame="1"/>
        </w:rPr>
        <w:t>（起）</w:t>
      </w:r>
      <w:r w:rsidRPr="00395161">
        <w:rPr>
          <w:rFonts w:ascii="Kaiti TC" w:eastAsia="Kaiti TC" w:hAnsi="Kaiti TC" w:cs="Kaiti TC"/>
          <w:b/>
          <w:bCs/>
          <w:color w:val="000000"/>
          <w:sz w:val="28"/>
          <w:szCs w:val="28"/>
          <w:bdr w:val="none" w:sz="0" w:space="0" w:color="auto" w:frame="1"/>
        </w:rPr>
        <w:t>故。</w:t>
      </w:r>
    </w:p>
    <w:p w14:paraId="560B9353"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p>
    <w:p w14:paraId="151FC3E0" w14:textId="77777777" w:rsidR="00395161" w:rsidRPr="00395161" w:rsidRDefault="00395161" w:rsidP="00395161">
      <w:pPr>
        <w:shd w:val="clear" w:color="auto" w:fill="FFFFFF"/>
        <w:rPr>
          <w:rFonts w:ascii="Kaiti TC" w:eastAsia="Kaiti TC" w:hAnsi="Kaiti TC" w:cs="Kaiti TC"/>
          <w:b/>
          <w:bCs/>
          <w:color w:val="000000"/>
          <w:sz w:val="28"/>
          <w:szCs w:val="28"/>
        </w:rPr>
      </w:pPr>
      <w:r w:rsidRPr="00395161">
        <w:rPr>
          <w:rFonts w:ascii="Kaiti TC" w:eastAsia="Kaiti TC" w:hAnsi="Kaiti TC" w:cs="Kaiti TC" w:hint="eastAsia"/>
          <w:b/>
          <w:bCs/>
          <w:color w:val="0000FF"/>
          <w:sz w:val="21"/>
          <w:szCs w:val="21"/>
          <w:bdr w:val="none" w:sz="0" w:space="0" w:color="auto" w:frame="1"/>
        </w:rPr>
        <w:t>貪瞋癡與前六識都相應，所以意識起貪而同起的五識可以是苦受；或貪求不得，意識也會起憂受。意識起瞋，而同起前五十可以是樂受；見到厭的人，而知其即將離開，也會起喜受。</w:t>
      </w:r>
    </w:p>
    <w:p w14:paraId="7EAA315A" w14:textId="77777777" w:rsidR="00395161" w:rsidRPr="00395161" w:rsidRDefault="00395161" w:rsidP="00395161">
      <w:pPr>
        <w:shd w:val="clear" w:color="auto" w:fill="FFFFFF"/>
        <w:rPr>
          <w:rFonts w:ascii="Kaiti TC" w:eastAsia="Kaiti TC" w:hAnsi="Kaiti TC" w:cs="Kaiti TC"/>
          <w:b/>
          <w:bCs/>
          <w:color w:val="000000"/>
          <w:sz w:val="28"/>
          <w:szCs w:val="28"/>
        </w:rPr>
      </w:pPr>
    </w:p>
    <w:p w14:paraId="623446C0" w14:textId="77777777" w:rsidR="00395161" w:rsidRPr="00395161" w:rsidRDefault="00395161" w:rsidP="00395161">
      <w:pPr>
        <w:shd w:val="clear" w:color="auto" w:fill="FFFFFF"/>
        <w:rPr>
          <w:rFonts w:ascii="Kaiti TC" w:eastAsia="Kaiti TC" w:hAnsi="Kaiti TC" w:cs="Kaiti TC"/>
          <w:b/>
          <w:bCs/>
          <w:color w:val="000000"/>
          <w:sz w:val="28"/>
          <w:szCs w:val="28"/>
        </w:rPr>
      </w:pPr>
      <w:r w:rsidRPr="00395161">
        <w:rPr>
          <w:rFonts w:ascii="Kaiti TC" w:eastAsia="Kaiti TC" w:hAnsi="Kaiti TC" w:cs="Kaiti TC"/>
          <w:b/>
          <w:bCs/>
          <w:color w:val="FF0000"/>
          <w:sz w:val="21"/>
          <w:szCs w:val="21"/>
          <w:bdr w:val="none" w:sz="0" w:space="0" w:color="auto" w:frame="1"/>
        </w:rPr>
        <w:t>（慢與受的關係）（1）</w:t>
      </w:r>
      <w:r w:rsidRPr="00395161">
        <w:rPr>
          <w:rFonts w:ascii="Kaiti TC" w:eastAsia="Kaiti TC" w:hAnsi="Kaiti TC" w:cs="Kaiti TC"/>
          <w:b/>
          <w:bCs/>
          <w:color w:val="000000"/>
          <w:sz w:val="28"/>
          <w:szCs w:val="28"/>
          <w:bdr w:val="none" w:sz="0" w:space="0" w:color="auto" w:frame="1"/>
        </w:rPr>
        <w:t>有義：俱生、分別起慢，容與非苦四受相應，</w:t>
      </w:r>
      <w:r w:rsidRPr="00395161">
        <w:rPr>
          <w:rFonts w:ascii="Kaiti TC" w:eastAsia="Kaiti TC" w:hAnsi="Kaiti TC" w:cs="Kaiti TC"/>
          <w:b/>
          <w:bCs/>
          <w:color w:val="FF0000"/>
          <w:sz w:val="21"/>
          <w:szCs w:val="21"/>
          <w:bdr w:val="none" w:sz="0" w:space="0" w:color="auto" w:frame="1"/>
        </w:rPr>
        <w:t>（即使純苦趣眾生也會自）</w:t>
      </w:r>
      <w:r w:rsidRPr="00395161">
        <w:rPr>
          <w:rFonts w:ascii="Kaiti TC" w:eastAsia="Kaiti TC" w:hAnsi="Kaiti TC" w:cs="Kaiti TC"/>
          <w:b/>
          <w:bCs/>
          <w:color w:val="000000"/>
          <w:sz w:val="28"/>
          <w:szCs w:val="28"/>
          <w:bdr w:val="none" w:sz="0" w:space="0" w:color="auto" w:frame="1"/>
        </w:rPr>
        <w:t>恃</w:t>
      </w:r>
      <w:r w:rsidRPr="00395161">
        <w:rPr>
          <w:rFonts w:ascii="Kaiti TC" w:eastAsia="Kaiti TC" w:hAnsi="Kaiti TC" w:cs="Kaiti TC"/>
          <w:b/>
          <w:bCs/>
          <w:color w:val="FF0000"/>
          <w:sz w:val="21"/>
          <w:szCs w:val="21"/>
          <w:bdr w:val="none" w:sz="0" w:space="0" w:color="auto" w:frame="1"/>
        </w:rPr>
        <w:t>（由）</w:t>
      </w:r>
      <w:r w:rsidRPr="00395161">
        <w:rPr>
          <w:rFonts w:ascii="Kaiti TC" w:eastAsia="Kaiti TC" w:hAnsi="Kaiti TC" w:cs="Kaiti TC"/>
          <w:b/>
          <w:bCs/>
          <w:color w:val="000000"/>
          <w:sz w:val="28"/>
          <w:szCs w:val="28"/>
          <w:bdr w:val="none" w:sz="0" w:space="0" w:color="auto" w:frame="1"/>
        </w:rPr>
        <w:t>苦</w:t>
      </w:r>
      <w:r w:rsidRPr="00395161">
        <w:rPr>
          <w:rFonts w:ascii="Kaiti TC" w:eastAsia="Kaiti TC" w:hAnsi="Kaiti TC" w:cs="Kaiti TC"/>
          <w:b/>
          <w:bCs/>
          <w:color w:val="FF0000"/>
          <w:sz w:val="21"/>
          <w:szCs w:val="21"/>
          <w:bdr w:val="none" w:sz="0" w:space="0" w:color="auto" w:frame="1"/>
        </w:rPr>
        <w:t>（所生</w:t>
      </w:r>
      <w:r w:rsidRPr="00395161">
        <w:rPr>
          <w:rFonts w:ascii="Kaiti TC" w:eastAsia="Kaiti TC" w:hAnsi="Kaiti TC" w:cs="Kaiti TC" w:hint="eastAsia"/>
          <w:b/>
          <w:bCs/>
          <w:color w:val="FF0000"/>
          <w:sz w:val="21"/>
          <w:szCs w:val="21"/>
          <w:bdr w:val="none" w:sz="0" w:space="0" w:color="auto" w:frame="1"/>
        </w:rPr>
        <w:t>下</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劣</w:t>
      </w:r>
      <w:r w:rsidRPr="00395161">
        <w:rPr>
          <w:rFonts w:ascii="Kaiti TC" w:eastAsia="Kaiti TC" w:hAnsi="Kaiti TC" w:cs="Kaiti TC"/>
          <w:b/>
          <w:bCs/>
          <w:color w:val="FF0000"/>
          <w:sz w:val="21"/>
          <w:szCs w:val="21"/>
          <w:bdr w:val="none" w:sz="0" w:space="0" w:color="auto" w:frame="1"/>
        </w:rPr>
        <w:t>（五）</w:t>
      </w:r>
      <w:r w:rsidRPr="00395161">
        <w:rPr>
          <w:rFonts w:ascii="Kaiti TC" w:eastAsia="Kaiti TC" w:hAnsi="Kaiti TC" w:cs="Kaiti TC"/>
          <w:b/>
          <w:bCs/>
          <w:color w:val="000000"/>
          <w:sz w:val="28"/>
          <w:szCs w:val="28"/>
          <w:bdr w:val="none" w:sz="0" w:space="0" w:color="auto" w:frame="1"/>
        </w:rPr>
        <w:t>蘊</w:t>
      </w:r>
      <w:r w:rsidRPr="00395161">
        <w:rPr>
          <w:rFonts w:ascii="Kaiti TC" w:eastAsia="Kaiti TC" w:hAnsi="Kaiti TC" w:cs="Kaiti TC"/>
          <w:b/>
          <w:bCs/>
          <w:color w:val="FF0000"/>
          <w:sz w:val="21"/>
          <w:szCs w:val="21"/>
          <w:bdr w:val="none" w:sz="0" w:space="0" w:color="auto" w:frame="1"/>
        </w:rPr>
        <w:t>（而起慢，此慢與）</w:t>
      </w:r>
      <w:r w:rsidRPr="00395161">
        <w:rPr>
          <w:rFonts w:ascii="Kaiti TC" w:eastAsia="Kaiti TC" w:hAnsi="Kaiti TC" w:cs="Kaiti TC"/>
          <w:b/>
          <w:bCs/>
          <w:color w:val="000000"/>
          <w:sz w:val="28"/>
          <w:szCs w:val="28"/>
          <w:bdr w:val="none" w:sz="0" w:space="0" w:color="auto" w:frame="1"/>
        </w:rPr>
        <w:t>憂相應故。</w:t>
      </w:r>
      <w:r w:rsidRPr="00395161">
        <w:rPr>
          <w:rFonts w:ascii="Kaiti TC" w:eastAsia="Kaiti TC" w:hAnsi="Kaiti TC" w:cs="Kaiti TC"/>
          <w:b/>
          <w:bCs/>
          <w:color w:val="FF0000"/>
          <w:sz w:val="21"/>
          <w:szCs w:val="21"/>
          <w:bdr w:val="none" w:sz="0" w:space="0" w:color="auto" w:frame="1"/>
        </w:rPr>
        <w:t>（2）</w:t>
      </w:r>
      <w:r w:rsidRPr="00395161">
        <w:rPr>
          <w:rFonts w:ascii="Kaiti TC" w:eastAsia="Kaiti TC" w:hAnsi="Kaiti TC" w:cs="Kaiti TC"/>
          <w:b/>
          <w:bCs/>
          <w:color w:val="000000"/>
          <w:sz w:val="28"/>
          <w:szCs w:val="28"/>
          <w:bdr w:val="none" w:sz="0" w:space="0" w:color="auto" w:frame="1"/>
        </w:rPr>
        <w:t>有義</w:t>
      </w:r>
      <w:r w:rsidRPr="00395161">
        <w:rPr>
          <w:rFonts w:ascii="Kaiti TC" w:eastAsia="Kaiti TC" w:hAnsi="Kaiti TC" w:cs="Kaiti TC"/>
          <w:b/>
          <w:bCs/>
          <w:color w:val="FF0000"/>
          <w:sz w:val="21"/>
          <w:szCs w:val="21"/>
          <w:bdr w:val="none" w:sz="0" w:space="0" w:color="auto" w:frame="1"/>
        </w:rPr>
        <w:t>（論主觀點）</w:t>
      </w:r>
      <w:r w:rsidRPr="00395161">
        <w:rPr>
          <w:rFonts w:ascii="Kaiti TC" w:eastAsia="Kaiti TC" w:hAnsi="Kaiti TC" w:cs="Kaiti TC"/>
          <w:b/>
          <w:bCs/>
          <w:color w:val="000000"/>
          <w:sz w:val="28"/>
          <w:szCs w:val="28"/>
          <w:bdr w:val="none" w:sz="0" w:space="0" w:color="auto" w:frame="1"/>
        </w:rPr>
        <w:t>：俱生</w:t>
      </w:r>
      <w:r w:rsidRPr="00395161">
        <w:rPr>
          <w:rFonts w:ascii="Kaiti TC" w:eastAsia="Kaiti TC" w:hAnsi="Kaiti TC" w:cs="Kaiti TC"/>
          <w:b/>
          <w:bCs/>
          <w:color w:val="FF0000"/>
          <w:sz w:val="21"/>
          <w:szCs w:val="21"/>
          <w:bdr w:val="none" w:sz="0" w:space="0" w:color="auto" w:frame="1"/>
        </w:rPr>
        <w:t>（慢）</w:t>
      </w:r>
      <w:r w:rsidRPr="00395161">
        <w:rPr>
          <w:rFonts w:ascii="Kaiti TC" w:eastAsia="Kaiti TC" w:hAnsi="Kaiti TC" w:cs="Kaiti TC"/>
          <w:b/>
          <w:bCs/>
          <w:color w:val="000000"/>
          <w:sz w:val="28"/>
          <w:szCs w:val="28"/>
          <w:bdr w:val="none" w:sz="0" w:space="0" w:color="auto" w:frame="1"/>
        </w:rPr>
        <w:t>亦</w:t>
      </w:r>
      <w:r w:rsidRPr="00395161">
        <w:rPr>
          <w:rFonts w:ascii="Kaiti TC" w:eastAsia="Kaiti TC" w:hAnsi="Kaiti TC" w:cs="Kaiti TC"/>
          <w:b/>
          <w:bCs/>
          <w:color w:val="000000"/>
          <w:sz w:val="28"/>
          <w:szCs w:val="28"/>
          <w:bdr w:val="none" w:sz="0" w:space="0" w:color="auto" w:frame="1"/>
        </w:rPr>
        <w:lastRenderedPageBreak/>
        <w:t>苦俱起，</w:t>
      </w:r>
      <w:r w:rsidRPr="00395161">
        <w:rPr>
          <w:rFonts w:ascii="Kaiti TC" w:eastAsia="Kaiti TC" w:hAnsi="Kaiti TC" w:cs="Kaiti TC"/>
          <w:b/>
          <w:bCs/>
          <w:color w:val="FF0000"/>
          <w:sz w:val="21"/>
          <w:szCs w:val="21"/>
          <w:bdr w:val="none" w:sz="0" w:space="0" w:color="auto" w:frame="1"/>
        </w:rPr>
        <w:t>（因）</w:t>
      </w:r>
      <w:r w:rsidRPr="00395161">
        <w:rPr>
          <w:rFonts w:ascii="Kaiti TC" w:eastAsia="Kaiti TC" w:hAnsi="Kaiti TC" w:cs="Kaiti TC"/>
          <w:b/>
          <w:bCs/>
          <w:color w:val="000000"/>
          <w:sz w:val="28"/>
          <w:szCs w:val="28"/>
          <w:bdr w:val="none" w:sz="0" w:space="0" w:color="auto" w:frame="1"/>
        </w:rPr>
        <w:t>意</w:t>
      </w:r>
      <w:r w:rsidRPr="00395161">
        <w:rPr>
          <w:rFonts w:ascii="Kaiti TC" w:eastAsia="Kaiti TC" w:hAnsi="Kaiti TC" w:cs="Kaiti TC"/>
          <w:b/>
          <w:bCs/>
          <w:color w:val="FF0000"/>
          <w:sz w:val="21"/>
          <w:szCs w:val="21"/>
          <w:bdr w:val="none" w:sz="0" w:space="0" w:color="auto" w:frame="1"/>
        </w:rPr>
        <w:t>（識也）</w:t>
      </w:r>
      <w:r w:rsidRPr="00395161">
        <w:rPr>
          <w:rFonts w:ascii="Kaiti TC" w:eastAsia="Kaiti TC" w:hAnsi="Kaiti TC" w:cs="Kaiti TC"/>
          <w:b/>
          <w:bCs/>
          <w:color w:val="000000"/>
          <w:sz w:val="28"/>
          <w:szCs w:val="28"/>
          <w:bdr w:val="none" w:sz="0" w:space="0" w:color="auto" w:frame="1"/>
        </w:rPr>
        <w:t>有苦受，前已說故。分別慢等純苦趣無，彼無邪師、邪教等故；然彼</w:t>
      </w:r>
      <w:r w:rsidRPr="00395161">
        <w:rPr>
          <w:rFonts w:ascii="Kaiti TC" w:eastAsia="Kaiti TC" w:hAnsi="Kaiti TC" w:cs="Kaiti TC"/>
          <w:b/>
          <w:bCs/>
          <w:color w:val="FF0000"/>
          <w:sz w:val="21"/>
          <w:szCs w:val="21"/>
          <w:bdr w:val="none" w:sz="0" w:space="0" w:color="auto" w:frame="1"/>
        </w:rPr>
        <w:t>（俱生慢）</w:t>
      </w:r>
      <w:r w:rsidRPr="00395161">
        <w:rPr>
          <w:rFonts w:ascii="Kaiti TC" w:eastAsia="Kaiti TC" w:hAnsi="Kaiti TC" w:cs="Kaiti TC"/>
          <w:b/>
          <w:bCs/>
          <w:color w:val="000000"/>
          <w:sz w:val="28"/>
          <w:szCs w:val="28"/>
          <w:bdr w:val="none" w:sz="0" w:space="0" w:color="auto" w:frame="1"/>
        </w:rPr>
        <w:t>不造引惡趣業，要分別起</w:t>
      </w:r>
      <w:r w:rsidRPr="00395161">
        <w:rPr>
          <w:rFonts w:ascii="Kaiti TC" w:eastAsia="Kaiti TC" w:hAnsi="Kaiti TC" w:cs="Kaiti TC"/>
          <w:b/>
          <w:bCs/>
          <w:color w:val="FF0000"/>
          <w:sz w:val="21"/>
          <w:szCs w:val="21"/>
          <w:bdr w:val="none" w:sz="0" w:space="0" w:color="auto" w:frame="1"/>
        </w:rPr>
        <w:t>（的慢才）</w:t>
      </w:r>
      <w:r w:rsidRPr="00395161">
        <w:rPr>
          <w:rFonts w:ascii="Kaiti TC" w:eastAsia="Kaiti TC" w:hAnsi="Kaiti TC" w:cs="Kaiti TC"/>
          <w:b/>
          <w:bCs/>
          <w:color w:val="000000"/>
          <w:sz w:val="28"/>
          <w:szCs w:val="28"/>
          <w:bdr w:val="none" w:sz="0" w:space="0" w:color="auto" w:frame="1"/>
        </w:rPr>
        <w:t>能發彼</w:t>
      </w:r>
      <w:r w:rsidRPr="00395161">
        <w:rPr>
          <w:rFonts w:ascii="Kaiti TC" w:eastAsia="Kaiti TC" w:hAnsi="Kaiti TC" w:cs="Kaiti TC"/>
          <w:b/>
          <w:bCs/>
          <w:color w:val="FF0000"/>
          <w:sz w:val="21"/>
          <w:szCs w:val="21"/>
          <w:bdr w:val="none" w:sz="0" w:space="0" w:color="auto" w:frame="1"/>
        </w:rPr>
        <w:t>（往生惡道業）</w:t>
      </w:r>
      <w:r w:rsidRPr="00395161">
        <w:rPr>
          <w:rFonts w:ascii="Kaiti TC" w:eastAsia="Kaiti TC" w:hAnsi="Kaiti TC" w:cs="Kaiti TC"/>
          <w:b/>
          <w:bCs/>
          <w:color w:val="000000"/>
          <w:sz w:val="28"/>
          <w:szCs w:val="28"/>
          <w:bdr w:val="none" w:sz="0" w:space="0" w:color="auto" w:frame="1"/>
        </w:rPr>
        <w:t>故。</w:t>
      </w:r>
    </w:p>
    <w:p w14:paraId="0A8B13BD" w14:textId="77777777" w:rsidR="00395161" w:rsidRPr="00395161" w:rsidRDefault="00395161" w:rsidP="00395161">
      <w:pPr>
        <w:shd w:val="clear" w:color="auto" w:fill="FFFFFF"/>
        <w:rPr>
          <w:rFonts w:ascii="Kaiti TC" w:eastAsia="Kaiti TC" w:hAnsi="Kaiti TC" w:cs="Kaiti TC"/>
          <w:b/>
          <w:bCs/>
          <w:color w:val="000000"/>
          <w:sz w:val="28"/>
          <w:szCs w:val="28"/>
        </w:rPr>
      </w:pPr>
    </w:p>
    <w:p w14:paraId="1480E0ED" w14:textId="77777777" w:rsidR="00395161" w:rsidRPr="00395161" w:rsidRDefault="00395161" w:rsidP="00395161">
      <w:pPr>
        <w:shd w:val="clear" w:color="auto" w:fill="FFFFFF"/>
        <w:rPr>
          <w:rFonts w:ascii="Kaiti TC" w:eastAsia="Kaiti TC" w:hAnsi="Kaiti TC" w:cs="Kaiti TC"/>
          <w:b/>
          <w:bCs/>
          <w:color w:val="000000"/>
          <w:sz w:val="28"/>
          <w:szCs w:val="28"/>
        </w:rPr>
      </w:pPr>
      <w:r w:rsidRPr="00395161">
        <w:rPr>
          <w:rFonts w:ascii="Kaiti TC" w:eastAsia="Kaiti TC" w:hAnsi="Kaiti TC" w:cs="Kaiti TC"/>
          <w:b/>
          <w:bCs/>
          <w:color w:val="0000FF"/>
          <w:sz w:val="21"/>
          <w:szCs w:val="21"/>
          <w:bdr w:val="none" w:sz="0" w:space="0" w:color="auto" w:frame="1"/>
        </w:rPr>
        <w:t>分別、俱生貪瞋癡都與五受相應。俱生慢與五受相應，分別慢與除苦四受相應。</w:t>
      </w:r>
      <w:r w:rsidRPr="00395161">
        <w:rPr>
          <w:rFonts w:ascii="Kaiti TC" w:eastAsia="Kaiti TC" w:hAnsi="Kaiti TC" w:cs="Kaiti TC" w:hint="eastAsia"/>
          <w:b/>
          <w:bCs/>
          <w:color w:val="0000FF"/>
          <w:sz w:val="21"/>
          <w:szCs w:val="21"/>
          <w:bdr w:val="none" w:sz="0" w:space="0" w:color="auto" w:frame="1"/>
        </w:rPr>
        <w:t>第一種看法，認為意識只有憂受，所以純苦處眾生也沒有苦受。第二種觀點，認為純苦處眾生意識俱生煩惱之受是苦受而非憂受。</w:t>
      </w:r>
    </w:p>
    <w:p w14:paraId="2F419E78" w14:textId="77777777" w:rsidR="00395161" w:rsidRPr="00395161" w:rsidRDefault="00395161" w:rsidP="00395161">
      <w:pPr>
        <w:shd w:val="clear" w:color="auto" w:fill="FFFFFF"/>
        <w:rPr>
          <w:rFonts w:ascii="Kaiti TC" w:eastAsia="Kaiti TC" w:hAnsi="Kaiti TC" w:cs="Kaiti TC"/>
          <w:b/>
          <w:bCs/>
          <w:color w:val="000000"/>
          <w:sz w:val="28"/>
          <w:szCs w:val="28"/>
        </w:rPr>
      </w:pPr>
    </w:p>
    <w:p w14:paraId="0369282E" w14:textId="77777777" w:rsidR="00395161" w:rsidRPr="00395161" w:rsidRDefault="00395161" w:rsidP="00395161">
      <w:pPr>
        <w:shd w:val="clear" w:color="auto" w:fill="FFFFFF"/>
        <w:rPr>
          <w:rFonts w:ascii="Kaiti TC" w:eastAsia="Kaiti TC" w:hAnsi="Kaiti TC" w:cs="Kaiti TC"/>
          <w:b/>
          <w:bCs/>
          <w:color w:val="000000"/>
          <w:sz w:val="28"/>
          <w:szCs w:val="28"/>
        </w:rPr>
      </w:pPr>
      <w:r w:rsidRPr="00395161">
        <w:rPr>
          <w:rFonts w:ascii="Kaiti TC" w:eastAsia="Kaiti TC" w:hAnsi="Kaiti TC" w:cs="Kaiti TC"/>
          <w:b/>
          <w:bCs/>
          <w:color w:val="000000"/>
          <w:sz w:val="28"/>
          <w:szCs w:val="28"/>
          <w:bdr w:val="none" w:sz="0" w:space="0" w:color="auto" w:frame="1"/>
        </w:rPr>
        <w:t>疑、後三見容四受俱</w:t>
      </w:r>
      <w:r w:rsidRPr="00395161">
        <w:rPr>
          <w:rFonts w:ascii="Kaiti TC" w:eastAsia="Kaiti TC" w:hAnsi="Kaiti TC" w:cs="Kaiti TC"/>
          <w:b/>
          <w:bCs/>
          <w:color w:val="FF0000"/>
          <w:sz w:val="21"/>
          <w:szCs w:val="21"/>
          <w:bdr w:val="none" w:sz="0" w:space="0" w:color="auto" w:frame="1"/>
        </w:rPr>
        <w:t>（除了苦。疑與喜怎能同起？）</w:t>
      </w:r>
      <w:r w:rsidRPr="00395161">
        <w:rPr>
          <w:rFonts w:ascii="Kaiti TC" w:eastAsia="Kaiti TC" w:hAnsi="Kaiti TC" w:cs="Kaiti TC"/>
          <w:b/>
          <w:bCs/>
          <w:color w:val="000000"/>
          <w:sz w:val="28"/>
          <w:szCs w:val="28"/>
          <w:bdr w:val="none" w:sz="0" w:space="0" w:color="auto" w:frame="1"/>
        </w:rPr>
        <w:t>欲</w:t>
      </w:r>
      <w:r w:rsidRPr="00395161">
        <w:rPr>
          <w:rFonts w:ascii="Kaiti TC" w:eastAsia="Kaiti TC" w:hAnsi="Kaiti TC" w:cs="Kaiti TC"/>
          <w:b/>
          <w:bCs/>
          <w:color w:val="FF0000"/>
          <w:sz w:val="21"/>
          <w:szCs w:val="21"/>
          <w:bdr w:val="none" w:sz="0" w:space="0" w:color="auto" w:frame="1"/>
        </w:rPr>
        <w:t>（界眾生）</w:t>
      </w:r>
      <w:r w:rsidRPr="00395161">
        <w:rPr>
          <w:rFonts w:ascii="Kaiti TC" w:eastAsia="Kaiti TC" w:hAnsi="Kaiti TC" w:cs="Kaiti TC"/>
          <w:b/>
          <w:bCs/>
          <w:color w:val="000000"/>
          <w:sz w:val="28"/>
          <w:szCs w:val="28"/>
          <w:bdr w:val="none" w:sz="0" w:space="0" w:color="auto" w:frame="1"/>
        </w:rPr>
        <w:t>疑</w:t>
      </w:r>
      <w:r w:rsidRPr="00395161">
        <w:rPr>
          <w:rFonts w:ascii="Kaiti TC" w:eastAsia="Kaiti TC" w:hAnsi="Kaiti TC" w:cs="Kaiti TC"/>
          <w:b/>
          <w:bCs/>
          <w:color w:val="FF0000"/>
          <w:sz w:val="21"/>
          <w:szCs w:val="21"/>
          <w:bdr w:val="none" w:sz="0" w:space="0" w:color="auto" w:frame="1"/>
        </w:rPr>
        <w:t>（將來）</w:t>
      </w:r>
      <w:r w:rsidRPr="00395161">
        <w:rPr>
          <w:rFonts w:ascii="Kaiti TC" w:eastAsia="Kaiti TC" w:hAnsi="Kaiti TC" w:cs="Kaiti TC"/>
          <w:b/>
          <w:bCs/>
          <w:color w:val="000000"/>
          <w:sz w:val="28"/>
          <w:szCs w:val="28"/>
          <w:bdr w:val="none" w:sz="0" w:space="0" w:color="auto" w:frame="1"/>
        </w:rPr>
        <w:t>無苦等亦喜受俱故。</w:t>
      </w:r>
      <w:r w:rsidRPr="00395161">
        <w:rPr>
          <w:rFonts w:ascii="Kaiti TC" w:eastAsia="Kaiti TC" w:hAnsi="Kaiti TC" w:cs="Kaiti TC"/>
          <w:b/>
          <w:bCs/>
          <w:color w:val="FF0000"/>
          <w:sz w:val="21"/>
          <w:szCs w:val="21"/>
          <w:bdr w:val="none" w:sz="0" w:space="0" w:color="auto" w:frame="1"/>
        </w:rPr>
        <w:t>（見取與戒禁取是認為某種見解最好能得解脫，怎會</w:t>
      </w:r>
      <w:r w:rsidRPr="00395161">
        <w:rPr>
          <w:rFonts w:ascii="Kaiti TC" w:eastAsia="Kaiti TC" w:hAnsi="Kaiti TC" w:cs="Kaiti TC" w:hint="eastAsia"/>
          <w:b/>
          <w:bCs/>
          <w:color w:val="FF0000"/>
          <w:sz w:val="21"/>
          <w:szCs w:val="21"/>
          <w:bdr w:val="none" w:sz="0" w:space="0" w:color="auto" w:frame="1"/>
        </w:rPr>
        <w:t>與</w:t>
      </w:r>
      <w:r w:rsidRPr="00395161">
        <w:rPr>
          <w:rFonts w:ascii="Kaiti TC" w:eastAsia="Kaiti TC" w:hAnsi="Kaiti TC" w:cs="Kaiti TC"/>
          <w:b/>
          <w:bCs/>
          <w:color w:val="FF0000"/>
          <w:sz w:val="21"/>
          <w:szCs w:val="21"/>
          <w:bdr w:val="none" w:sz="0" w:space="0" w:color="auto" w:frame="1"/>
        </w:rPr>
        <w:t>憂</w:t>
      </w:r>
      <w:r w:rsidRPr="00395161">
        <w:rPr>
          <w:rFonts w:ascii="Kaiti TC" w:eastAsia="Kaiti TC" w:hAnsi="Kaiti TC" w:cs="Kaiti TC" w:hint="eastAsia"/>
          <w:b/>
          <w:bCs/>
          <w:color w:val="FF0000"/>
          <w:sz w:val="21"/>
          <w:szCs w:val="21"/>
          <w:bdr w:val="none" w:sz="0" w:space="0" w:color="auto" w:frame="1"/>
        </w:rPr>
        <w:t>同起</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二取若緣</w:t>
      </w:r>
      <w:r w:rsidRPr="00395161">
        <w:rPr>
          <w:rFonts w:ascii="Kaiti TC" w:eastAsia="Kaiti TC" w:hAnsi="Kaiti TC" w:cs="Kaiti TC"/>
          <w:b/>
          <w:bCs/>
          <w:color w:val="FF0000"/>
          <w:sz w:val="21"/>
          <w:szCs w:val="21"/>
          <w:bdr w:val="none" w:sz="0" w:space="0" w:color="auto" w:frame="1"/>
        </w:rPr>
        <w:t>（接受了與）</w:t>
      </w:r>
      <w:r w:rsidRPr="00395161">
        <w:rPr>
          <w:rFonts w:ascii="Kaiti TC" w:eastAsia="Kaiti TC" w:hAnsi="Kaiti TC" w:cs="Kaiti TC"/>
          <w:b/>
          <w:bCs/>
          <w:color w:val="000000"/>
          <w:sz w:val="28"/>
          <w:szCs w:val="28"/>
          <w:bdr w:val="none" w:sz="0" w:space="0" w:color="auto" w:frame="1"/>
        </w:rPr>
        <w:t>憂俱見等，爾時得與憂相應故。</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hint="eastAsia"/>
          <w:b/>
          <w:bCs/>
          <w:color w:val="FF0000"/>
          <w:sz w:val="21"/>
          <w:szCs w:val="21"/>
          <w:bdr w:val="none" w:sz="0" w:space="0" w:color="auto" w:frame="1"/>
        </w:rPr>
        <w:t>欲界之</w:t>
      </w:r>
      <w:r w:rsidRPr="00395161">
        <w:rPr>
          <w:rFonts w:ascii="Kaiti TC" w:eastAsia="Kaiti TC" w:hAnsi="Kaiti TC" w:cs="Kaiti TC"/>
          <w:b/>
          <w:bCs/>
          <w:color w:val="FF0000"/>
          <w:sz w:val="21"/>
          <w:szCs w:val="21"/>
        </w:rPr>
        <w:t>邪見定與喜、憂相應。</w:t>
      </w:r>
      <w:r w:rsidRPr="00395161">
        <w:rPr>
          <w:rFonts w:ascii="Kaiti TC" w:eastAsia="Kaiti TC" w:hAnsi="Kaiti TC" w:cs="Kaiti TC"/>
          <w:b/>
          <w:bCs/>
          <w:color w:val="FF0000"/>
          <w:sz w:val="21"/>
          <w:szCs w:val="21"/>
          <w:bdr w:val="none" w:sz="0" w:space="0" w:color="auto" w:frame="1"/>
        </w:rPr>
        <w:t>）</w:t>
      </w:r>
    </w:p>
    <w:p w14:paraId="7437243B" w14:textId="77777777" w:rsidR="00395161" w:rsidRPr="00395161" w:rsidRDefault="00395161" w:rsidP="00395161">
      <w:pPr>
        <w:shd w:val="clear" w:color="auto" w:fill="FFFFFF"/>
        <w:rPr>
          <w:rFonts w:ascii="Kaiti TC" w:eastAsia="Kaiti TC" w:hAnsi="Kaiti TC" w:cs="Kaiti TC"/>
          <w:b/>
          <w:bCs/>
          <w:color w:val="FF0000"/>
          <w:sz w:val="21"/>
          <w:szCs w:val="21"/>
          <w:bdr w:val="none" w:sz="0" w:space="0" w:color="auto" w:frame="1"/>
        </w:rPr>
      </w:pPr>
    </w:p>
    <w:p w14:paraId="0275DC21"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FF"/>
          <w:sz w:val="21"/>
          <w:szCs w:val="21"/>
          <w:bdr w:val="none" w:sz="0" w:space="0" w:color="auto" w:frame="1"/>
        </w:rPr>
        <w:t>疑、邪見、見取見、戒禁取見只在第六識有，所以可與除苦外的四受相應。</w:t>
      </w:r>
    </w:p>
    <w:p w14:paraId="7E8A98A7" w14:textId="77777777" w:rsidR="00395161" w:rsidRPr="00395161" w:rsidRDefault="00395161" w:rsidP="00395161">
      <w:pPr>
        <w:shd w:val="clear" w:color="auto" w:fill="FFFFFF"/>
        <w:rPr>
          <w:rFonts w:ascii="Kaiti TC" w:eastAsia="Kaiti TC" w:hAnsi="Kaiti TC" w:cs="Kaiti TC"/>
          <w:b/>
          <w:bCs/>
          <w:color w:val="FF0000"/>
          <w:sz w:val="21"/>
          <w:szCs w:val="21"/>
          <w:bdr w:val="none" w:sz="0" w:space="0" w:color="auto" w:frame="1"/>
        </w:rPr>
      </w:pPr>
    </w:p>
    <w:p w14:paraId="260F477E" w14:textId="77777777" w:rsidR="00395161" w:rsidRPr="00395161" w:rsidRDefault="00395161" w:rsidP="00395161">
      <w:pPr>
        <w:shd w:val="clear" w:color="auto" w:fill="FFFFFF"/>
        <w:rPr>
          <w:rFonts w:ascii="Kaiti TC" w:eastAsia="Kaiti TC" w:hAnsi="Kaiti TC" w:cs="Kaiti TC"/>
          <w:b/>
          <w:bCs/>
          <w:color w:val="FF0000"/>
          <w:sz w:val="21"/>
          <w:szCs w:val="21"/>
          <w:bdr w:val="none" w:sz="0" w:space="0" w:color="auto" w:frame="1"/>
        </w:rPr>
      </w:pPr>
      <w:r w:rsidRPr="00395161">
        <w:rPr>
          <w:rFonts w:ascii="Kaiti TC" w:eastAsia="Kaiti TC" w:hAnsi="Kaiti TC" w:cs="Kaiti TC"/>
          <w:b/>
          <w:bCs/>
          <w:color w:val="FF0000"/>
          <w:sz w:val="21"/>
          <w:szCs w:val="21"/>
          <w:bdr w:val="none" w:sz="0" w:space="0" w:color="auto" w:frame="1"/>
        </w:rPr>
        <w:t>（身、邊見與受的關係1）</w:t>
      </w:r>
      <w:r w:rsidRPr="00395161">
        <w:rPr>
          <w:rFonts w:ascii="Kaiti TC" w:eastAsia="Kaiti TC" w:hAnsi="Kaiti TC" w:cs="Kaiti TC"/>
          <w:b/>
          <w:bCs/>
          <w:color w:val="000000"/>
          <w:sz w:val="28"/>
          <w:szCs w:val="28"/>
          <w:bdr w:val="none" w:sz="0" w:space="0" w:color="auto" w:frame="1"/>
        </w:rPr>
        <w:t>有義：俱生身、邊二見，但與喜、樂、捨受相應</w:t>
      </w:r>
      <w:r w:rsidRPr="00395161">
        <w:rPr>
          <w:rFonts w:ascii="Kaiti TC" w:eastAsia="Kaiti TC" w:hAnsi="Kaiti TC" w:cs="Kaiti TC" w:hint="eastAsia"/>
          <w:b/>
          <w:bCs/>
          <w:color w:val="000000"/>
          <w:sz w:val="28"/>
          <w:szCs w:val="28"/>
          <w:bdr w:val="none" w:sz="0" w:space="0" w:color="auto" w:frame="1"/>
        </w:rPr>
        <w:t>。</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hint="eastAsia"/>
          <w:b/>
          <w:bCs/>
          <w:color w:val="FF0000"/>
          <w:sz w:val="21"/>
          <w:szCs w:val="21"/>
          <w:bdr w:val="none" w:sz="0" w:space="0" w:color="auto" w:frame="1"/>
        </w:rPr>
        <w:t>此二見</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非五識俱</w:t>
      </w:r>
      <w:r w:rsidRPr="00395161">
        <w:rPr>
          <w:rFonts w:ascii="Kaiti TC" w:eastAsia="Kaiti TC" w:hAnsi="Kaiti TC" w:cs="Kaiti TC"/>
          <w:b/>
          <w:bCs/>
          <w:color w:val="FF0000"/>
          <w:sz w:val="21"/>
          <w:szCs w:val="21"/>
          <w:bdr w:val="none" w:sz="0" w:space="0" w:color="auto" w:frame="1"/>
        </w:rPr>
        <w:t>（故無苦</w:t>
      </w:r>
      <w:r w:rsidRPr="00395161">
        <w:rPr>
          <w:rFonts w:ascii="Kaiti TC" w:eastAsia="Kaiti TC" w:hAnsi="Kaiti TC" w:cs="Kaiti TC" w:hint="eastAsia"/>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唯無記故</w:t>
      </w:r>
      <w:r w:rsidRPr="00395161">
        <w:rPr>
          <w:rFonts w:ascii="Kaiti TC" w:eastAsia="Kaiti TC" w:hAnsi="Kaiti TC" w:cs="Kaiti TC"/>
          <w:b/>
          <w:bCs/>
          <w:color w:val="FF0000"/>
          <w:sz w:val="21"/>
          <w:szCs w:val="21"/>
          <w:bdr w:val="none" w:sz="0" w:space="0" w:color="auto" w:frame="1"/>
        </w:rPr>
        <w:t>（無憂受）</w:t>
      </w:r>
      <w:r w:rsidRPr="00395161">
        <w:rPr>
          <w:rFonts w:ascii="Kaiti TC" w:eastAsia="Kaiti TC" w:hAnsi="Kaiti TC" w:cs="Kaiti TC"/>
          <w:b/>
          <w:bCs/>
          <w:color w:val="000000"/>
          <w:sz w:val="28"/>
          <w:szCs w:val="28"/>
          <w:bdr w:val="none" w:sz="0" w:space="0" w:color="auto" w:frame="1"/>
        </w:rPr>
        <w:t>。分別</w:t>
      </w:r>
      <w:r w:rsidRPr="00395161">
        <w:rPr>
          <w:rFonts w:ascii="Kaiti TC" w:eastAsia="Kaiti TC" w:hAnsi="Kaiti TC" w:cs="Kaiti TC"/>
          <w:b/>
          <w:bCs/>
          <w:color w:val="FF0000"/>
          <w:sz w:val="21"/>
          <w:szCs w:val="21"/>
          <w:bdr w:val="none" w:sz="0" w:space="0" w:color="auto" w:frame="1"/>
        </w:rPr>
        <w:t>（身、邊）</w:t>
      </w:r>
      <w:r w:rsidRPr="00395161">
        <w:rPr>
          <w:rFonts w:ascii="Kaiti TC" w:eastAsia="Kaiti TC" w:hAnsi="Kaiti TC" w:cs="Kaiti TC"/>
          <w:b/>
          <w:bCs/>
          <w:color w:val="000000"/>
          <w:sz w:val="28"/>
          <w:szCs w:val="28"/>
          <w:bdr w:val="none" w:sz="0" w:space="0" w:color="auto" w:frame="1"/>
        </w:rPr>
        <w:t>二見，</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hint="eastAsia"/>
          <w:b/>
          <w:bCs/>
          <w:color w:val="FF0000"/>
          <w:sz w:val="21"/>
          <w:szCs w:val="21"/>
          <w:bdr w:val="none" w:sz="0" w:space="0" w:color="auto" w:frame="1"/>
        </w:rPr>
        <w:t>無</w:t>
      </w:r>
      <w:r w:rsidRPr="00395161">
        <w:rPr>
          <w:rFonts w:ascii="Kaiti TC" w:eastAsia="Kaiti TC" w:hAnsi="Kaiti TC" w:cs="Kaiti TC"/>
          <w:b/>
          <w:bCs/>
          <w:color w:val="FF0000"/>
          <w:sz w:val="21"/>
          <w:szCs w:val="21"/>
          <w:bdr w:val="none" w:sz="0" w:space="0" w:color="auto" w:frame="1"/>
        </w:rPr>
        <w:t>苦受</w:t>
      </w:r>
      <w:r w:rsidRPr="00395161">
        <w:rPr>
          <w:rFonts w:ascii="Kaiti TC" w:eastAsia="Kaiti TC" w:hAnsi="Kaiti TC" w:cs="Kaiti TC" w:hint="eastAsia"/>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容四受俱。</w:t>
      </w:r>
      <w:r w:rsidRPr="00395161">
        <w:rPr>
          <w:rFonts w:ascii="Kaiti TC" w:eastAsia="Kaiti TC" w:hAnsi="Kaiti TC" w:cs="Kaiti TC"/>
          <w:b/>
          <w:bCs/>
          <w:color w:val="FF0000"/>
          <w:sz w:val="21"/>
          <w:szCs w:val="21"/>
          <w:bdr w:val="none" w:sz="0" w:space="0" w:color="auto" w:frame="1"/>
        </w:rPr>
        <w:t>（為何與憂共存？因意識）</w:t>
      </w:r>
      <w:r w:rsidRPr="00395161">
        <w:rPr>
          <w:rFonts w:ascii="Kaiti TC" w:eastAsia="Kaiti TC" w:hAnsi="Kaiti TC" w:cs="Kaiti TC"/>
          <w:b/>
          <w:bCs/>
          <w:color w:val="000000"/>
          <w:sz w:val="28"/>
          <w:szCs w:val="28"/>
          <w:bdr w:val="none" w:sz="0" w:space="0" w:color="auto" w:frame="1"/>
        </w:rPr>
        <w:t>執苦俱</w:t>
      </w:r>
      <w:r w:rsidRPr="00395161">
        <w:rPr>
          <w:rFonts w:ascii="Kaiti TC" w:eastAsia="Kaiti TC" w:hAnsi="Kaiti TC" w:cs="Kaiti TC"/>
          <w:b/>
          <w:bCs/>
          <w:color w:val="FF0000"/>
          <w:sz w:val="21"/>
          <w:szCs w:val="21"/>
          <w:bdr w:val="none" w:sz="0" w:space="0" w:color="auto" w:frame="1"/>
        </w:rPr>
        <w:t>（五）</w:t>
      </w:r>
      <w:r w:rsidRPr="00395161">
        <w:rPr>
          <w:rFonts w:ascii="Kaiti TC" w:eastAsia="Kaiti TC" w:hAnsi="Kaiti TC" w:cs="Kaiti TC"/>
          <w:b/>
          <w:bCs/>
          <w:color w:val="000000"/>
          <w:sz w:val="28"/>
          <w:szCs w:val="28"/>
          <w:bdr w:val="none" w:sz="0" w:space="0" w:color="auto" w:frame="1"/>
        </w:rPr>
        <w:t>蘊為我、我所常</w:t>
      </w:r>
      <w:r w:rsidRPr="00395161">
        <w:rPr>
          <w:rFonts w:ascii="Kaiti TC" w:eastAsia="Kaiti TC" w:hAnsi="Kaiti TC" w:cs="Kaiti TC"/>
          <w:b/>
          <w:bCs/>
          <w:color w:val="FF0000"/>
          <w:sz w:val="21"/>
          <w:szCs w:val="21"/>
          <w:bdr w:val="none" w:sz="0" w:space="0" w:color="auto" w:frame="1"/>
        </w:rPr>
        <w:t>（恆不斷故生憂）</w:t>
      </w:r>
      <w:r w:rsidRPr="00395161">
        <w:rPr>
          <w:rFonts w:ascii="Kaiti TC" w:eastAsia="Kaiti TC" w:hAnsi="Kaiti TC" w:cs="Kaiti TC"/>
          <w:b/>
          <w:bCs/>
          <w:color w:val="000000"/>
          <w:sz w:val="28"/>
          <w:szCs w:val="28"/>
          <w:bdr w:val="none" w:sz="0" w:space="0" w:color="auto" w:frame="1"/>
        </w:rPr>
        <w:t>，斷見翻此</w:t>
      </w:r>
      <w:r w:rsidRPr="00395161">
        <w:rPr>
          <w:rFonts w:ascii="Kaiti TC" w:eastAsia="Kaiti TC" w:hAnsi="Kaiti TC" w:cs="Kaiti TC"/>
          <w:b/>
          <w:bCs/>
          <w:color w:val="FF0000"/>
          <w:sz w:val="21"/>
          <w:szCs w:val="21"/>
          <w:bdr w:val="none" w:sz="0" w:space="0" w:color="auto" w:frame="1"/>
        </w:rPr>
        <w:t>（正好與此相反，執樂俱我、我所將斷也）</w:t>
      </w:r>
      <w:r w:rsidRPr="00395161">
        <w:rPr>
          <w:rFonts w:ascii="Kaiti TC" w:eastAsia="Kaiti TC" w:hAnsi="Kaiti TC" w:cs="Kaiti TC"/>
          <w:b/>
          <w:bCs/>
          <w:color w:val="000000"/>
          <w:sz w:val="28"/>
          <w:szCs w:val="28"/>
          <w:bdr w:val="none" w:sz="0" w:space="0" w:color="auto" w:frame="1"/>
        </w:rPr>
        <w:t>與憂相應故。</w:t>
      </w:r>
      <w:r w:rsidRPr="00395161">
        <w:rPr>
          <w:rFonts w:ascii="Kaiti TC" w:eastAsia="Kaiti TC" w:hAnsi="Kaiti TC" w:cs="Kaiti TC"/>
          <w:b/>
          <w:bCs/>
          <w:color w:val="FF0000"/>
          <w:sz w:val="21"/>
          <w:szCs w:val="21"/>
          <w:bdr w:val="none" w:sz="0" w:space="0" w:color="auto" w:frame="1"/>
        </w:rPr>
        <w:t>（2）</w:t>
      </w:r>
      <w:r w:rsidRPr="00395161">
        <w:rPr>
          <w:rFonts w:ascii="Kaiti TC" w:eastAsia="Kaiti TC" w:hAnsi="Kaiti TC" w:cs="Kaiti TC"/>
          <w:b/>
          <w:bCs/>
          <w:color w:val="000000"/>
          <w:sz w:val="28"/>
          <w:szCs w:val="28"/>
          <w:bdr w:val="none" w:sz="0" w:space="0" w:color="auto" w:frame="1"/>
        </w:rPr>
        <w:t>有義</w:t>
      </w:r>
      <w:r w:rsidRPr="00395161">
        <w:rPr>
          <w:rFonts w:ascii="Kaiti TC" w:eastAsia="Kaiti TC" w:hAnsi="Kaiti TC" w:cs="Kaiti TC"/>
          <w:b/>
          <w:bCs/>
          <w:color w:val="FF0000"/>
          <w:sz w:val="21"/>
          <w:szCs w:val="21"/>
          <w:bdr w:val="none" w:sz="0" w:space="0" w:color="auto" w:frame="1"/>
        </w:rPr>
        <w:t>（論主</w:t>
      </w:r>
      <w:r w:rsidRPr="00395161">
        <w:rPr>
          <w:rFonts w:ascii="Kaiti TC" w:eastAsia="Kaiti TC" w:hAnsi="Kaiti TC" w:cs="Kaiti TC" w:hint="eastAsia"/>
          <w:b/>
          <w:bCs/>
          <w:color w:val="FF0000"/>
          <w:sz w:val="21"/>
          <w:szCs w:val="21"/>
          <w:bdr w:val="none" w:sz="0" w:space="0" w:color="auto" w:frame="1"/>
        </w:rPr>
        <w:t xml:space="preserve">觀點 </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：二見若俱生者，</w:t>
      </w:r>
      <w:r w:rsidRPr="00395161">
        <w:rPr>
          <w:rFonts w:ascii="Kaiti TC" w:eastAsia="Kaiti TC" w:hAnsi="Kaiti TC" w:cs="Kaiti TC"/>
          <w:b/>
          <w:bCs/>
          <w:color w:val="FF0000"/>
          <w:sz w:val="21"/>
          <w:szCs w:val="21"/>
          <w:bdr w:val="none" w:sz="0" w:space="0" w:color="auto" w:frame="1"/>
        </w:rPr>
        <w:t>（喜樂捨外）</w:t>
      </w:r>
      <w:r w:rsidRPr="00395161">
        <w:rPr>
          <w:rFonts w:ascii="Kaiti TC" w:eastAsia="Kaiti TC" w:hAnsi="Kaiti TC" w:cs="Kaiti TC"/>
          <w:b/>
          <w:bCs/>
          <w:color w:val="000000"/>
          <w:sz w:val="28"/>
          <w:szCs w:val="28"/>
          <w:bdr w:val="none" w:sz="0" w:space="0" w:color="auto" w:frame="1"/>
        </w:rPr>
        <w:t>亦苦受俱。</w:t>
      </w:r>
      <w:r w:rsidRPr="00395161">
        <w:rPr>
          <w:rFonts w:ascii="Kaiti TC" w:eastAsia="Kaiti TC" w:hAnsi="Kaiti TC" w:cs="Kaiti TC"/>
          <w:b/>
          <w:bCs/>
          <w:color w:val="FF0000"/>
          <w:sz w:val="21"/>
          <w:szCs w:val="21"/>
          <w:bdr w:val="none" w:sz="0" w:space="0" w:color="auto" w:frame="1"/>
        </w:rPr>
        <w:t>（因在）</w:t>
      </w:r>
      <w:r w:rsidRPr="00395161">
        <w:rPr>
          <w:rFonts w:ascii="Kaiti TC" w:eastAsia="Kaiti TC" w:hAnsi="Kaiti TC" w:cs="Kaiti TC"/>
          <w:b/>
          <w:bCs/>
          <w:color w:val="000000"/>
          <w:sz w:val="28"/>
          <w:szCs w:val="28"/>
          <w:bdr w:val="none" w:sz="0" w:space="0" w:color="auto" w:frame="1"/>
        </w:rPr>
        <w:t>純受苦處緣極苦</w:t>
      </w:r>
      <w:r w:rsidRPr="00395161">
        <w:rPr>
          <w:rFonts w:ascii="Kaiti TC" w:eastAsia="Kaiti TC" w:hAnsi="Kaiti TC" w:cs="Kaiti TC"/>
          <w:b/>
          <w:bCs/>
          <w:color w:val="FF0000"/>
          <w:sz w:val="21"/>
          <w:szCs w:val="21"/>
          <w:bdr w:val="none" w:sz="0" w:space="0" w:color="auto" w:frame="1"/>
        </w:rPr>
        <w:t>（五）</w:t>
      </w:r>
      <w:r w:rsidRPr="00395161">
        <w:rPr>
          <w:rFonts w:ascii="Kaiti TC" w:eastAsia="Kaiti TC" w:hAnsi="Kaiti TC" w:cs="Kaiti TC"/>
          <w:b/>
          <w:bCs/>
          <w:color w:val="000000"/>
          <w:sz w:val="28"/>
          <w:szCs w:val="28"/>
          <w:bdr w:val="none" w:sz="0" w:space="0" w:color="auto" w:frame="1"/>
        </w:rPr>
        <w:t>蘊，</w:t>
      </w:r>
      <w:r w:rsidRPr="00395161">
        <w:rPr>
          <w:rFonts w:ascii="Kaiti TC" w:eastAsia="Kaiti TC" w:hAnsi="Kaiti TC" w:cs="Kaiti TC" w:hint="eastAsia"/>
          <w:b/>
          <w:bCs/>
          <w:color w:val="FF0000"/>
          <w:sz w:val="21"/>
          <w:szCs w:val="21"/>
          <w:bdr w:val="none" w:sz="0" w:space="0" w:color="auto" w:frame="1"/>
        </w:rPr>
        <w:t>（意識與）</w:t>
      </w:r>
      <w:r w:rsidRPr="00395161">
        <w:rPr>
          <w:rFonts w:ascii="Kaiti TC" w:eastAsia="Kaiti TC" w:hAnsi="Kaiti TC" w:cs="Kaiti TC"/>
          <w:b/>
          <w:bCs/>
          <w:color w:val="000000"/>
          <w:sz w:val="28"/>
          <w:szCs w:val="28"/>
          <w:bdr w:val="none" w:sz="0" w:space="0" w:color="auto" w:frame="1"/>
        </w:rPr>
        <w:t>苦相應故。</w:t>
      </w:r>
      <w:r w:rsidRPr="00395161">
        <w:rPr>
          <w:rFonts w:ascii="Kaiti TC" w:eastAsia="Kaiti TC" w:hAnsi="Kaiti TC" w:cs="Kaiti TC"/>
          <w:b/>
          <w:bCs/>
          <w:color w:val="FF0000"/>
          <w:sz w:val="21"/>
          <w:szCs w:val="21"/>
          <w:bdr w:val="none" w:sz="0" w:space="0" w:color="auto" w:frame="1"/>
        </w:rPr>
        <w:t>《瑜伽師地》</w:t>
      </w:r>
      <w:r w:rsidRPr="00395161">
        <w:rPr>
          <w:rFonts w:ascii="Kaiti TC" w:eastAsia="Kaiti TC" w:hAnsi="Kaiti TC" w:cs="Kaiti TC"/>
          <w:b/>
          <w:bCs/>
          <w:color w:val="000000"/>
          <w:sz w:val="28"/>
          <w:szCs w:val="28"/>
          <w:bdr w:val="none" w:sz="0" w:space="0" w:color="auto" w:frame="1"/>
        </w:rPr>
        <w:t>論說：俱生一切煩惱，皆於</w:t>
      </w:r>
      <w:r w:rsidRPr="00395161">
        <w:rPr>
          <w:rFonts w:ascii="Kaiti TC" w:eastAsia="Kaiti TC" w:hAnsi="Kaiti TC" w:cs="Kaiti TC"/>
          <w:b/>
          <w:bCs/>
          <w:color w:val="FF0000"/>
          <w:sz w:val="21"/>
          <w:szCs w:val="21"/>
          <w:bdr w:val="none" w:sz="0" w:space="0" w:color="auto" w:frame="1"/>
        </w:rPr>
        <w:t>（樂苦捨）</w:t>
      </w:r>
      <w:r w:rsidRPr="00395161">
        <w:rPr>
          <w:rFonts w:ascii="Kaiti TC" w:eastAsia="Kaiti TC" w:hAnsi="Kaiti TC" w:cs="Kaiti TC"/>
          <w:b/>
          <w:bCs/>
          <w:color w:val="000000"/>
          <w:sz w:val="28"/>
          <w:szCs w:val="28"/>
          <w:bdr w:val="none" w:sz="0" w:space="0" w:color="auto" w:frame="1"/>
        </w:rPr>
        <w:t>三受現行可得，廣說如前。餘如前說</w:t>
      </w:r>
      <w:r w:rsidRPr="00395161">
        <w:rPr>
          <w:rFonts w:ascii="Kaiti TC" w:eastAsia="Kaiti TC" w:hAnsi="Kaiti TC" w:cs="Kaiti TC"/>
          <w:b/>
          <w:bCs/>
          <w:color w:val="FF0000"/>
          <w:sz w:val="21"/>
          <w:szCs w:val="21"/>
          <w:bdr w:val="none" w:sz="0" w:space="0" w:color="auto" w:frame="1"/>
        </w:rPr>
        <w:t>（分別起的二見，如上所說，四受相應）</w:t>
      </w:r>
      <w:r w:rsidRPr="00395161">
        <w:rPr>
          <w:rFonts w:ascii="Kaiti TC" w:eastAsia="Kaiti TC" w:hAnsi="Kaiti TC" w:cs="Kaiti TC"/>
          <w:b/>
          <w:bCs/>
          <w:color w:val="000000"/>
          <w:sz w:val="28"/>
          <w:szCs w:val="28"/>
          <w:bdr w:val="none" w:sz="0" w:space="0" w:color="auto" w:frame="1"/>
        </w:rPr>
        <w:t>。</w:t>
      </w:r>
    </w:p>
    <w:p w14:paraId="33366AE4" w14:textId="77777777" w:rsidR="00395161" w:rsidRPr="00395161" w:rsidRDefault="00395161" w:rsidP="00395161">
      <w:pPr>
        <w:shd w:val="clear" w:color="auto" w:fill="FFFFFF"/>
        <w:rPr>
          <w:rFonts w:ascii="Kaiti TC" w:eastAsia="Kaiti TC" w:hAnsi="Kaiti TC" w:cs="Kaiti TC"/>
          <w:b/>
          <w:bCs/>
          <w:color w:val="0000FF"/>
          <w:sz w:val="21"/>
          <w:szCs w:val="21"/>
          <w:bdr w:val="none" w:sz="0" w:space="0" w:color="auto" w:frame="1"/>
        </w:rPr>
      </w:pPr>
    </w:p>
    <w:p w14:paraId="49AF768F" w14:textId="77777777" w:rsidR="00395161" w:rsidRPr="00395161" w:rsidRDefault="00395161" w:rsidP="00395161">
      <w:pPr>
        <w:shd w:val="clear" w:color="auto" w:fill="FFFFFF"/>
        <w:rPr>
          <w:rFonts w:ascii="Kaiti TC" w:eastAsia="Kaiti TC" w:hAnsi="Kaiti TC" w:cs="Kaiti TC"/>
          <w:b/>
          <w:bCs/>
          <w:color w:val="000000"/>
          <w:sz w:val="28"/>
          <w:szCs w:val="28"/>
        </w:rPr>
      </w:pPr>
      <w:r w:rsidRPr="00395161">
        <w:rPr>
          <w:rFonts w:ascii="Kaiti TC" w:eastAsia="Kaiti TC" w:hAnsi="Kaiti TC" w:cs="Kaiti TC"/>
          <w:b/>
          <w:bCs/>
          <w:color w:val="0000FF"/>
          <w:sz w:val="21"/>
          <w:szCs w:val="21"/>
          <w:bdr w:val="none" w:sz="0" w:space="0" w:color="auto" w:frame="1"/>
        </w:rPr>
        <w:t>俱生身、邊二見可與除憂外四受相應；分別身、邊二見可與除苦外四受相應。</w:t>
      </w:r>
    </w:p>
    <w:p w14:paraId="6B641B98" w14:textId="77777777" w:rsidR="00395161" w:rsidRPr="00395161" w:rsidRDefault="00395161" w:rsidP="00395161">
      <w:pPr>
        <w:shd w:val="clear" w:color="auto" w:fill="FFFFFF"/>
        <w:rPr>
          <w:rFonts w:ascii="Kaiti TC" w:eastAsia="Kaiti TC" w:hAnsi="Kaiti TC" w:cs="Kaiti TC"/>
          <w:b/>
          <w:bCs/>
          <w:color w:val="000000"/>
          <w:sz w:val="28"/>
          <w:szCs w:val="28"/>
        </w:rPr>
      </w:pPr>
    </w:p>
    <w:p w14:paraId="7A8399A4" w14:textId="77777777" w:rsidR="00395161" w:rsidRPr="00395161" w:rsidRDefault="00395161" w:rsidP="00395161">
      <w:pPr>
        <w:shd w:val="clear" w:color="auto" w:fill="FFFFFF"/>
        <w:rPr>
          <w:rFonts w:ascii="Kaiti TC" w:eastAsia="Kaiti TC" w:hAnsi="Kaiti TC" w:cs="Kaiti TC"/>
          <w:b/>
          <w:bCs/>
          <w:color w:val="000000"/>
          <w:sz w:val="28"/>
          <w:szCs w:val="28"/>
        </w:rPr>
      </w:pPr>
      <w:r w:rsidRPr="00395161">
        <w:rPr>
          <w:rFonts w:ascii="Kaiti TC" w:eastAsia="Kaiti TC" w:hAnsi="Kaiti TC" w:cs="Kaiti TC"/>
          <w:b/>
          <w:bCs/>
          <w:color w:val="000000"/>
          <w:sz w:val="28"/>
          <w:szCs w:val="28"/>
          <w:bdr w:val="none" w:sz="0" w:space="0" w:color="auto" w:frame="1"/>
        </w:rPr>
        <w:t>此依實義</w:t>
      </w:r>
      <w:r w:rsidRPr="00395161">
        <w:rPr>
          <w:rFonts w:ascii="Kaiti TC" w:eastAsia="Kaiti TC" w:hAnsi="Kaiti TC" w:cs="Kaiti TC"/>
          <w:b/>
          <w:bCs/>
          <w:color w:val="FF0000"/>
          <w:sz w:val="21"/>
          <w:szCs w:val="21"/>
          <w:bdr w:val="none" w:sz="0" w:space="0" w:color="auto" w:frame="1"/>
        </w:rPr>
        <w:t>（以上是依實際情況所做的解釋）</w:t>
      </w:r>
      <w:r w:rsidRPr="00395161">
        <w:rPr>
          <w:rFonts w:ascii="Kaiti TC" w:eastAsia="Kaiti TC" w:hAnsi="Kaiti TC" w:cs="Kaiti TC"/>
          <w:b/>
          <w:bCs/>
          <w:color w:val="000000"/>
          <w:sz w:val="28"/>
          <w:szCs w:val="28"/>
          <w:bdr w:val="none" w:sz="0" w:space="0" w:color="auto" w:frame="1"/>
        </w:rPr>
        <w:t>。隨麤相者</w:t>
      </w:r>
      <w:r w:rsidRPr="00395161">
        <w:rPr>
          <w:rFonts w:ascii="Kaiti TC" w:eastAsia="Kaiti TC" w:hAnsi="Kaiti TC" w:cs="Kaiti TC"/>
          <w:b/>
          <w:bCs/>
          <w:color w:val="FF0000"/>
          <w:sz w:val="21"/>
          <w:szCs w:val="21"/>
          <w:bdr w:val="none" w:sz="0" w:space="0" w:color="auto" w:frame="1"/>
        </w:rPr>
        <w:t>（大略的說）</w:t>
      </w:r>
      <w:r w:rsidRPr="00395161">
        <w:rPr>
          <w:rFonts w:ascii="Kaiti TC" w:eastAsia="Kaiti TC" w:hAnsi="Kaiti TC" w:cs="Kaiti TC"/>
          <w:b/>
          <w:bCs/>
          <w:color w:val="000000"/>
          <w:sz w:val="28"/>
          <w:szCs w:val="28"/>
          <w:bdr w:val="none" w:sz="0" w:space="0" w:color="auto" w:frame="1"/>
        </w:rPr>
        <w:t>，貪、慢、四見</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FF0000"/>
          <w:sz w:val="21"/>
          <w:szCs w:val="21"/>
        </w:rPr>
        <w:t>身、邊、見取、戒禁取與</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樂、喜、捨俱；瞋唯苦、憂、捨受俱起；癡與五受皆得相應；邪見及疑，四俱除苦。</w:t>
      </w:r>
      <w:r w:rsidRPr="00395161">
        <w:rPr>
          <w:rFonts w:ascii="Kaiti TC" w:eastAsia="Kaiti TC" w:hAnsi="Kaiti TC" w:cs="Kaiti TC"/>
          <w:b/>
          <w:bCs/>
          <w:color w:val="FF0000"/>
          <w:sz w:val="21"/>
          <w:szCs w:val="21"/>
          <w:bdr w:val="none" w:sz="0" w:space="0" w:color="auto" w:frame="1"/>
        </w:rPr>
        <w:t>（與）</w:t>
      </w:r>
      <w:r w:rsidRPr="00395161">
        <w:rPr>
          <w:rFonts w:ascii="Kaiti TC" w:eastAsia="Kaiti TC" w:hAnsi="Kaiti TC" w:cs="Kaiti TC"/>
          <w:b/>
          <w:bCs/>
          <w:color w:val="000000"/>
          <w:sz w:val="28"/>
          <w:szCs w:val="28"/>
          <w:bdr w:val="none" w:sz="0" w:space="0" w:color="auto" w:frame="1"/>
        </w:rPr>
        <w:t>貪、癡俱樂，通下四地</w:t>
      </w:r>
      <w:r w:rsidRPr="00395161">
        <w:rPr>
          <w:rFonts w:ascii="Kaiti TC" w:eastAsia="Kaiti TC" w:hAnsi="Kaiti TC" w:cs="Kaiti TC"/>
          <w:b/>
          <w:bCs/>
          <w:color w:val="FF0000"/>
          <w:sz w:val="21"/>
          <w:szCs w:val="21"/>
          <w:bdr w:val="none" w:sz="0" w:space="0" w:color="auto" w:frame="1"/>
        </w:rPr>
        <w:t>（欲、初禪、二禪、三禪）</w:t>
      </w:r>
      <w:r w:rsidRPr="00395161">
        <w:rPr>
          <w:rFonts w:ascii="Kaiti TC" w:eastAsia="Kaiti TC" w:hAnsi="Kaiti TC" w:cs="Kaiti TC"/>
          <w:b/>
          <w:bCs/>
          <w:color w:val="000000"/>
          <w:sz w:val="28"/>
          <w:szCs w:val="28"/>
          <w:bdr w:val="none" w:sz="0" w:space="0" w:color="auto" w:frame="1"/>
        </w:rPr>
        <w:t>。</w:t>
      </w:r>
      <w:r w:rsidRPr="00395161">
        <w:rPr>
          <w:rFonts w:ascii="Kaiti TC" w:eastAsia="Kaiti TC" w:hAnsi="Kaiti TC" w:cs="Kaiti TC"/>
          <w:b/>
          <w:bCs/>
          <w:color w:val="FF0000"/>
          <w:sz w:val="21"/>
          <w:szCs w:val="21"/>
          <w:bdr w:val="none" w:sz="0" w:space="0" w:color="auto" w:frame="1"/>
        </w:rPr>
        <w:t>（與）</w:t>
      </w:r>
      <w:r w:rsidRPr="00395161">
        <w:rPr>
          <w:rFonts w:ascii="Kaiti TC" w:eastAsia="Kaiti TC" w:hAnsi="Kaiti TC" w:cs="Kaiti TC"/>
          <w:b/>
          <w:bCs/>
          <w:color w:val="000000"/>
          <w:sz w:val="28"/>
          <w:szCs w:val="28"/>
          <w:bdr w:val="none" w:sz="0" w:space="0" w:color="auto" w:frame="1"/>
        </w:rPr>
        <w:t>餘七</w:t>
      </w:r>
      <w:r w:rsidRPr="00395161">
        <w:rPr>
          <w:rFonts w:ascii="Kaiti TC" w:eastAsia="Kaiti TC" w:hAnsi="Kaiti TC" w:cs="Kaiti TC"/>
          <w:b/>
          <w:bCs/>
          <w:color w:val="FF0000"/>
          <w:sz w:val="21"/>
          <w:szCs w:val="21"/>
          <w:bdr w:val="none" w:sz="0" w:space="0" w:color="auto" w:frame="1"/>
        </w:rPr>
        <w:t>（慢、疑、五見）</w:t>
      </w:r>
      <w:r w:rsidRPr="00395161">
        <w:rPr>
          <w:rFonts w:ascii="Kaiti TC" w:eastAsia="Kaiti TC" w:hAnsi="Kaiti TC" w:cs="Kaiti TC"/>
          <w:b/>
          <w:bCs/>
          <w:color w:val="000000"/>
          <w:sz w:val="28"/>
          <w:szCs w:val="28"/>
          <w:bdr w:val="none" w:sz="0" w:space="0" w:color="auto" w:frame="1"/>
        </w:rPr>
        <w:t>俱樂，除欲</w:t>
      </w:r>
      <w:r w:rsidRPr="00395161">
        <w:rPr>
          <w:rFonts w:ascii="Kaiti TC" w:eastAsia="Kaiti TC" w:hAnsi="Kaiti TC" w:cs="Kaiti TC"/>
          <w:b/>
          <w:bCs/>
          <w:color w:val="FF0000"/>
          <w:sz w:val="21"/>
          <w:szCs w:val="21"/>
          <w:bdr w:val="none" w:sz="0" w:space="0" w:color="auto" w:frame="1"/>
        </w:rPr>
        <w:t>（去欲界，只）</w:t>
      </w:r>
      <w:r w:rsidRPr="00395161">
        <w:rPr>
          <w:rFonts w:ascii="Kaiti TC" w:eastAsia="Kaiti TC" w:hAnsi="Kaiti TC" w:cs="Kaiti TC"/>
          <w:b/>
          <w:bCs/>
          <w:color w:val="000000"/>
          <w:sz w:val="28"/>
          <w:szCs w:val="28"/>
          <w:bdr w:val="none" w:sz="0" w:space="0" w:color="auto" w:frame="1"/>
        </w:rPr>
        <w:t>通三</w:t>
      </w:r>
      <w:r w:rsidRPr="00395161">
        <w:rPr>
          <w:rFonts w:ascii="Kaiti TC" w:eastAsia="Kaiti TC" w:hAnsi="Kaiti TC" w:cs="Kaiti TC"/>
          <w:b/>
          <w:bCs/>
          <w:color w:val="FF0000"/>
          <w:sz w:val="21"/>
          <w:szCs w:val="21"/>
          <w:bdr w:val="none" w:sz="0" w:space="0" w:color="auto" w:frame="1"/>
        </w:rPr>
        <w:t>（初、二、三禪，</w:t>
      </w:r>
      <w:r w:rsidRPr="00395161">
        <w:rPr>
          <w:rFonts w:ascii="Kaiti TC" w:eastAsia="Kaiti TC" w:hAnsi="Kaiti TC" w:cs="Kaiti TC"/>
          <w:b/>
          <w:bCs/>
          <w:color w:val="FF0000"/>
          <w:sz w:val="21"/>
          <w:szCs w:val="21"/>
        </w:rPr>
        <w:t>因與意識俱起之樂，不通欲界，欲界樂唯前五識有</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；疑、獨行癡欲</w:t>
      </w:r>
      <w:r w:rsidRPr="00395161">
        <w:rPr>
          <w:rFonts w:ascii="Kaiti TC" w:eastAsia="Kaiti TC" w:hAnsi="Kaiti TC" w:cs="Kaiti TC"/>
          <w:b/>
          <w:bCs/>
          <w:color w:val="FF0000"/>
          <w:sz w:val="21"/>
          <w:szCs w:val="21"/>
          <w:bdr w:val="none" w:sz="0" w:space="0" w:color="auto" w:frame="1"/>
        </w:rPr>
        <w:t>（界）</w:t>
      </w:r>
      <w:r w:rsidRPr="00395161">
        <w:rPr>
          <w:rFonts w:ascii="Kaiti TC" w:eastAsia="Kaiti TC" w:hAnsi="Kaiti TC" w:cs="Kaiti TC"/>
          <w:b/>
          <w:bCs/>
          <w:color w:val="000000"/>
          <w:sz w:val="28"/>
          <w:szCs w:val="28"/>
          <w:bdr w:val="none" w:sz="0" w:space="0" w:color="auto" w:frame="1"/>
        </w:rPr>
        <w:t>唯憂、捨</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FF0000"/>
          <w:sz w:val="21"/>
          <w:szCs w:val="21"/>
        </w:rPr>
        <w:t>因欲界意識沒有苦</w:t>
      </w:r>
      <w:r w:rsidRPr="00395161">
        <w:rPr>
          <w:rFonts w:ascii="Kaiti TC" w:eastAsia="Kaiti TC" w:hAnsi="Kaiti TC" w:cs="Kaiti TC" w:hint="eastAsia"/>
          <w:b/>
          <w:bCs/>
          <w:color w:val="FF0000"/>
          <w:sz w:val="21"/>
          <w:szCs w:val="21"/>
        </w:rPr>
        <w:t>受</w:t>
      </w:r>
      <w:r w:rsidRPr="00395161">
        <w:rPr>
          <w:rFonts w:ascii="Kaiti TC" w:eastAsia="Kaiti TC" w:hAnsi="Kaiti TC" w:cs="Kaiti TC"/>
          <w:b/>
          <w:bCs/>
          <w:color w:val="FF0000"/>
          <w:sz w:val="21"/>
          <w:szCs w:val="21"/>
        </w:rPr>
        <w:t>以及定生的喜、樂</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；餘受</w:t>
      </w:r>
      <w:r w:rsidRPr="00395161">
        <w:rPr>
          <w:rFonts w:ascii="Kaiti TC" w:eastAsia="Kaiti TC" w:hAnsi="Kaiti TC" w:cs="Kaiti TC"/>
          <w:b/>
          <w:bCs/>
          <w:color w:val="FF0000"/>
          <w:sz w:val="21"/>
          <w:szCs w:val="21"/>
          <w:bdr w:val="none" w:sz="0" w:space="0" w:color="auto" w:frame="1"/>
        </w:rPr>
        <w:t>（及）</w:t>
      </w:r>
      <w:r w:rsidRPr="00395161">
        <w:rPr>
          <w:rFonts w:ascii="Kaiti TC" w:eastAsia="Kaiti TC" w:hAnsi="Kaiti TC" w:cs="Kaiti TC"/>
          <w:b/>
          <w:bCs/>
          <w:color w:val="000000"/>
          <w:sz w:val="28"/>
          <w:szCs w:val="28"/>
          <w:bdr w:val="none" w:sz="0" w:space="0" w:color="auto" w:frame="1"/>
        </w:rPr>
        <w:t>俱起</w:t>
      </w:r>
      <w:r w:rsidRPr="00395161">
        <w:rPr>
          <w:rFonts w:ascii="Kaiti TC" w:eastAsia="Kaiti TC" w:hAnsi="Kaiti TC" w:cs="Kaiti TC"/>
          <w:b/>
          <w:bCs/>
          <w:color w:val="FF0000"/>
          <w:sz w:val="21"/>
          <w:szCs w:val="21"/>
          <w:bdr w:val="none" w:sz="0" w:space="0" w:color="auto" w:frame="1"/>
        </w:rPr>
        <w:t>（煩惱，運用）</w:t>
      </w:r>
      <w:r w:rsidRPr="00395161">
        <w:rPr>
          <w:rFonts w:ascii="Kaiti TC" w:eastAsia="Kaiti TC" w:hAnsi="Kaiti TC" w:cs="Kaiti TC"/>
          <w:b/>
          <w:bCs/>
          <w:color w:val="000000"/>
          <w:sz w:val="28"/>
          <w:szCs w:val="28"/>
          <w:bdr w:val="none" w:sz="0" w:space="0" w:color="auto" w:frame="1"/>
        </w:rPr>
        <w:t>如</w:t>
      </w:r>
      <w:r w:rsidRPr="00395161">
        <w:rPr>
          <w:rFonts w:ascii="Kaiti TC" w:eastAsia="Kaiti TC" w:hAnsi="Kaiti TC" w:cs="Kaiti TC"/>
          <w:b/>
          <w:bCs/>
          <w:color w:val="FF0000"/>
          <w:sz w:val="21"/>
          <w:szCs w:val="21"/>
          <w:bdr w:val="none" w:sz="0" w:space="0" w:color="auto" w:frame="1"/>
        </w:rPr>
        <w:t>（上之）</w:t>
      </w:r>
      <w:r w:rsidRPr="00395161">
        <w:rPr>
          <w:rFonts w:ascii="Kaiti TC" w:eastAsia="Kaiti TC" w:hAnsi="Kaiti TC" w:cs="Kaiti TC"/>
          <w:b/>
          <w:bCs/>
          <w:color w:val="000000"/>
          <w:sz w:val="28"/>
          <w:szCs w:val="28"/>
          <w:bdr w:val="none" w:sz="0" w:space="0" w:color="auto" w:frame="1"/>
        </w:rPr>
        <w:t>理應</w:t>
      </w:r>
      <w:r w:rsidRPr="00395161">
        <w:rPr>
          <w:rFonts w:ascii="Kaiti TC" w:eastAsia="Kaiti TC" w:hAnsi="Kaiti TC" w:cs="Kaiti TC"/>
          <w:b/>
          <w:bCs/>
          <w:color w:val="FF0000"/>
          <w:sz w:val="21"/>
          <w:szCs w:val="21"/>
          <w:bdr w:val="none" w:sz="0" w:space="0" w:color="auto" w:frame="1"/>
        </w:rPr>
        <w:t>（可得）</w:t>
      </w:r>
      <w:r w:rsidRPr="00395161">
        <w:rPr>
          <w:rFonts w:ascii="Kaiti TC" w:eastAsia="Kaiti TC" w:hAnsi="Kaiti TC" w:cs="Kaiti TC"/>
          <w:b/>
          <w:bCs/>
          <w:color w:val="000000"/>
          <w:sz w:val="28"/>
          <w:szCs w:val="28"/>
          <w:bdr w:val="none" w:sz="0" w:space="0" w:color="auto" w:frame="1"/>
        </w:rPr>
        <w:t>知。</w:t>
      </w:r>
    </w:p>
    <w:p w14:paraId="25AA197F" w14:textId="77777777" w:rsidR="00395161" w:rsidRPr="00395161" w:rsidRDefault="00395161" w:rsidP="00395161">
      <w:pPr>
        <w:shd w:val="clear" w:color="auto" w:fill="FFFFFF"/>
        <w:rPr>
          <w:rFonts w:ascii="Kaiti TC" w:eastAsia="Kaiti TC" w:hAnsi="Kaiti TC" w:cs="Kaiti TC"/>
          <w:b/>
          <w:bCs/>
          <w:color w:val="000000"/>
          <w:sz w:val="28"/>
          <w:szCs w:val="28"/>
        </w:rPr>
      </w:pPr>
    </w:p>
    <w:p w14:paraId="09A0ECCA" w14:textId="77777777" w:rsidR="00395161" w:rsidRPr="00395161" w:rsidRDefault="00395161" w:rsidP="00395161">
      <w:pPr>
        <w:shd w:val="clear" w:color="auto" w:fill="FFFFFF"/>
        <w:rPr>
          <w:rFonts w:ascii="Kaiti TC" w:eastAsia="Kaiti TC" w:hAnsi="Kaiti TC" w:cs="Kaiti TC"/>
          <w:b/>
          <w:bCs/>
          <w:color w:val="000000"/>
          <w:sz w:val="28"/>
          <w:szCs w:val="28"/>
        </w:rPr>
      </w:pPr>
      <w:r w:rsidRPr="00395161">
        <w:rPr>
          <w:rFonts w:ascii="Kaiti TC" w:eastAsia="Kaiti TC" w:hAnsi="Kaiti TC" w:cs="Kaiti TC"/>
          <w:b/>
          <w:bCs/>
          <w:color w:val="0000FF"/>
          <w:sz w:val="21"/>
          <w:szCs w:val="21"/>
          <w:bdr w:val="none" w:sz="0" w:space="0" w:color="auto" w:frame="1"/>
        </w:rPr>
        <w:lastRenderedPageBreak/>
        <w:t>獨行癡</w:t>
      </w:r>
      <w:r w:rsidRPr="00395161">
        <w:rPr>
          <w:rFonts w:ascii="Kaiti TC" w:eastAsia="Kaiti TC" w:hAnsi="Kaiti TC" w:cs="Kaiti TC"/>
          <w:b/>
          <w:bCs/>
          <w:color w:val="0000FF"/>
          <w:sz w:val="28"/>
          <w:szCs w:val="28"/>
          <w:bdr w:val="none" w:sz="0" w:space="0" w:color="auto" w:frame="1"/>
        </w:rPr>
        <w:t>：</w:t>
      </w:r>
      <w:r w:rsidRPr="00395161">
        <w:rPr>
          <w:rFonts w:ascii="Kaiti TC" w:eastAsia="Kaiti TC" w:hAnsi="Kaiti TC" w:cs="Kaiti TC"/>
          <w:b/>
          <w:bCs/>
          <w:color w:val="0000FF"/>
          <w:sz w:val="21"/>
          <w:szCs w:val="21"/>
          <w:bdr w:val="none" w:sz="0" w:space="0" w:color="auto" w:frame="1"/>
        </w:rPr>
        <w:t>與第六識相應的無明，也稱獨行不共無明。</w:t>
      </w:r>
    </w:p>
    <w:p w14:paraId="7DA8B814" w14:textId="77777777" w:rsidR="00395161" w:rsidRPr="00395161" w:rsidRDefault="00395161" w:rsidP="00395161">
      <w:pPr>
        <w:shd w:val="clear" w:color="auto" w:fill="FFFFFF"/>
        <w:rPr>
          <w:rFonts w:ascii="Kaiti TC" w:eastAsia="Kaiti TC" w:hAnsi="Kaiti TC" w:cs="Kaiti TC"/>
          <w:b/>
          <w:bCs/>
          <w:color w:val="000000"/>
          <w:sz w:val="28"/>
          <w:szCs w:val="28"/>
        </w:rPr>
      </w:pPr>
    </w:p>
    <w:p w14:paraId="4CAAC808" w14:textId="77777777" w:rsidR="00395161" w:rsidRPr="00395161" w:rsidRDefault="00395161" w:rsidP="00395161">
      <w:pPr>
        <w:shd w:val="clear" w:color="auto" w:fill="FFFFFF"/>
        <w:rPr>
          <w:rFonts w:ascii="Kaiti TC" w:eastAsia="Kaiti TC" w:hAnsi="Kaiti TC" w:cs="Kaiti TC"/>
          <w:b/>
          <w:bCs/>
          <w:color w:val="000000"/>
          <w:sz w:val="28"/>
          <w:szCs w:val="28"/>
        </w:rPr>
      </w:pPr>
      <w:r w:rsidRPr="00395161">
        <w:rPr>
          <w:rFonts w:ascii="Kaiti TC" w:eastAsia="Kaiti TC" w:hAnsi="Kaiti TC" w:cs="Kaiti TC"/>
          <w:b/>
          <w:bCs/>
          <w:color w:val="0000FF"/>
          <w:sz w:val="21"/>
          <w:szCs w:val="21"/>
          <w:bdr w:val="none" w:sz="0" w:space="0" w:color="auto" w:frame="1"/>
        </w:rPr>
        <w:t>（5 與別境心所相應性）</w:t>
      </w:r>
      <w:r w:rsidRPr="00395161">
        <w:rPr>
          <w:rFonts w:ascii="Kaiti TC" w:eastAsia="Kaiti TC" w:hAnsi="Kaiti TC" w:cs="Kaiti TC"/>
          <w:b/>
          <w:bCs/>
          <w:color w:val="000000"/>
          <w:sz w:val="28"/>
          <w:szCs w:val="28"/>
          <w:bdr w:val="none" w:sz="0" w:space="0" w:color="auto" w:frame="1"/>
        </w:rPr>
        <w:t>“此</w:t>
      </w:r>
      <w:r w:rsidRPr="00395161">
        <w:rPr>
          <w:rFonts w:ascii="Kaiti TC" w:eastAsia="Kaiti TC" w:hAnsi="Kaiti TC" w:cs="Kaiti TC"/>
          <w:b/>
          <w:bCs/>
          <w:color w:val="FF0000"/>
          <w:sz w:val="21"/>
          <w:szCs w:val="21"/>
          <w:bdr w:val="none" w:sz="0" w:space="0" w:color="auto" w:frame="1"/>
        </w:rPr>
        <w:t>（十）</w:t>
      </w:r>
      <w:r w:rsidRPr="00395161">
        <w:rPr>
          <w:rFonts w:ascii="Kaiti TC" w:eastAsia="Kaiti TC" w:hAnsi="Kaiti TC" w:cs="Kaiti TC"/>
          <w:b/>
          <w:bCs/>
          <w:color w:val="000000"/>
          <w:sz w:val="28"/>
          <w:szCs w:val="28"/>
          <w:bdr w:val="none" w:sz="0" w:space="0" w:color="auto" w:frame="1"/>
        </w:rPr>
        <w:t>與別境幾互相應？”貪、瞋、癡、慢，容五</w:t>
      </w:r>
      <w:r w:rsidRPr="00395161">
        <w:rPr>
          <w:rFonts w:ascii="Kaiti TC" w:eastAsia="Kaiti TC" w:hAnsi="Kaiti TC" w:cs="Kaiti TC"/>
          <w:b/>
          <w:bCs/>
          <w:color w:val="FF0000"/>
          <w:sz w:val="21"/>
          <w:szCs w:val="21"/>
          <w:bdr w:val="none" w:sz="0" w:space="0" w:color="auto" w:frame="1"/>
        </w:rPr>
        <w:t>（別境）</w:t>
      </w:r>
      <w:r w:rsidRPr="00395161">
        <w:rPr>
          <w:rFonts w:ascii="Kaiti TC" w:eastAsia="Kaiti TC" w:hAnsi="Kaiti TC" w:cs="Kaiti TC"/>
          <w:b/>
          <w:bCs/>
          <w:color w:val="000000"/>
          <w:sz w:val="28"/>
          <w:szCs w:val="28"/>
          <w:bdr w:val="none" w:sz="0" w:space="0" w:color="auto" w:frame="1"/>
        </w:rPr>
        <w:t>俱起。</w:t>
      </w:r>
      <w:r w:rsidRPr="00395161">
        <w:rPr>
          <w:rFonts w:ascii="Kaiti TC" w:eastAsia="Kaiti TC" w:hAnsi="Kaiti TC" w:cs="Kaiti TC"/>
          <w:b/>
          <w:bCs/>
          <w:color w:val="FF0000"/>
          <w:sz w:val="21"/>
          <w:szCs w:val="21"/>
          <w:bdr w:val="none" w:sz="0" w:space="0" w:color="auto" w:frame="1"/>
        </w:rPr>
        <w:t>（為何定也能與這四煩惱相應？因為用此四煩惱）</w:t>
      </w:r>
      <w:r w:rsidRPr="00395161">
        <w:rPr>
          <w:rFonts w:ascii="Kaiti TC" w:eastAsia="Kaiti TC" w:hAnsi="Kaiti TC" w:cs="Kaiti TC"/>
          <w:b/>
          <w:bCs/>
          <w:color w:val="000000"/>
          <w:sz w:val="28"/>
          <w:szCs w:val="28"/>
          <w:bdr w:val="none" w:sz="0" w:space="0" w:color="auto" w:frame="1"/>
        </w:rPr>
        <w:t>專注一境</w:t>
      </w:r>
      <w:r w:rsidRPr="00395161">
        <w:rPr>
          <w:rFonts w:ascii="Kaiti TC" w:eastAsia="Kaiti TC" w:hAnsi="Kaiti TC" w:cs="Kaiti TC"/>
          <w:b/>
          <w:bCs/>
          <w:color w:val="FF0000"/>
          <w:sz w:val="21"/>
          <w:szCs w:val="21"/>
          <w:bdr w:val="none" w:sz="0" w:space="0" w:color="auto" w:frame="1"/>
        </w:rPr>
        <w:t>（也能）</w:t>
      </w:r>
      <w:r w:rsidRPr="00395161">
        <w:rPr>
          <w:rFonts w:ascii="Kaiti TC" w:eastAsia="Kaiti TC" w:hAnsi="Kaiti TC" w:cs="Kaiti TC"/>
          <w:b/>
          <w:bCs/>
          <w:color w:val="000000"/>
          <w:sz w:val="28"/>
          <w:szCs w:val="28"/>
          <w:bdr w:val="none" w:sz="0" w:space="0" w:color="auto" w:frame="1"/>
        </w:rPr>
        <w:t>得有</w:t>
      </w:r>
      <w:r w:rsidRPr="00395161">
        <w:rPr>
          <w:rFonts w:ascii="Kaiti TC" w:eastAsia="Kaiti TC" w:hAnsi="Kaiti TC" w:cs="Kaiti TC"/>
          <w:b/>
          <w:bCs/>
          <w:color w:val="FF0000"/>
          <w:sz w:val="21"/>
          <w:szCs w:val="21"/>
          <w:bdr w:val="none" w:sz="0" w:space="0" w:color="auto" w:frame="1"/>
        </w:rPr>
        <w:t>（粗淺的）</w:t>
      </w:r>
      <w:r w:rsidRPr="00395161">
        <w:rPr>
          <w:rFonts w:ascii="Kaiti TC" w:eastAsia="Kaiti TC" w:hAnsi="Kaiti TC" w:cs="Kaiti TC"/>
          <w:b/>
          <w:bCs/>
          <w:color w:val="000000"/>
          <w:sz w:val="28"/>
          <w:szCs w:val="28"/>
          <w:bdr w:val="none" w:sz="0" w:space="0" w:color="auto" w:frame="1"/>
        </w:rPr>
        <w:t>定故。疑及五見各容四俱，疑除勝解，不決定故</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FF0000"/>
          <w:sz w:val="21"/>
          <w:szCs w:val="21"/>
        </w:rPr>
        <w:t>疑與欲、念、定、慧相應</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w:t>
      </w:r>
      <w:r w:rsidRPr="00395161">
        <w:rPr>
          <w:rFonts w:ascii="Kaiti TC" w:eastAsia="Kaiti TC" w:hAnsi="Kaiti TC" w:cs="Kaiti TC"/>
          <w:b/>
          <w:bCs/>
          <w:color w:val="FF0000"/>
          <w:sz w:val="21"/>
          <w:szCs w:val="21"/>
          <w:bdr w:val="none" w:sz="0" w:space="0" w:color="auto" w:frame="1"/>
        </w:rPr>
        <w:t>（五）</w:t>
      </w:r>
      <w:r w:rsidRPr="00395161">
        <w:rPr>
          <w:rFonts w:ascii="Kaiti TC" w:eastAsia="Kaiti TC" w:hAnsi="Kaiti TC" w:cs="Kaiti TC"/>
          <w:b/>
          <w:bCs/>
          <w:color w:val="000000"/>
          <w:sz w:val="28"/>
          <w:szCs w:val="28"/>
          <w:bdr w:val="none" w:sz="0" w:space="0" w:color="auto" w:frame="1"/>
        </w:rPr>
        <w:t>見非慧俱</w:t>
      </w:r>
      <w:r w:rsidRPr="00395161">
        <w:rPr>
          <w:rFonts w:ascii="Kaiti TC" w:eastAsia="Kaiti TC" w:hAnsi="Kaiti TC" w:cs="Kaiti TC"/>
          <w:b/>
          <w:bCs/>
          <w:color w:val="FF0000"/>
          <w:sz w:val="21"/>
          <w:szCs w:val="21"/>
          <w:bdr w:val="none" w:sz="0" w:space="0" w:color="auto" w:frame="1"/>
        </w:rPr>
        <w:t>（起，因其自性就是慧，）</w:t>
      </w:r>
      <w:r w:rsidRPr="00395161">
        <w:rPr>
          <w:rFonts w:ascii="Kaiti TC" w:eastAsia="Kaiti TC" w:hAnsi="Kaiti TC" w:cs="Kaiti TC"/>
          <w:b/>
          <w:bCs/>
          <w:color w:val="000000"/>
          <w:sz w:val="28"/>
          <w:szCs w:val="28"/>
          <w:bdr w:val="none" w:sz="0" w:space="0" w:color="auto" w:frame="1"/>
        </w:rPr>
        <w:t>不異慧故</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FF0000"/>
          <w:sz w:val="21"/>
          <w:szCs w:val="21"/>
        </w:rPr>
        <w:t>只與欲、勝解、念、定相應</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w:t>
      </w:r>
    </w:p>
    <w:p w14:paraId="4EC8C2FB" w14:textId="77777777" w:rsidR="00395161" w:rsidRPr="00395161" w:rsidRDefault="00395161" w:rsidP="00395161">
      <w:pPr>
        <w:shd w:val="clear" w:color="auto" w:fill="FFFFFF"/>
        <w:rPr>
          <w:rFonts w:ascii="Kaiti TC" w:eastAsia="Kaiti TC" w:hAnsi="Kaiti TC" w:cs="Kaiti TC"/>
          <w:b/>
          <w:bCs/>
          <w:color w:val="000000"/>
          <w:sz w:val="28"/>
          <w:szCs w:val="28"/>
        </w:rPr>
      </w:pPr>
    </w:p>
    <w:p w14:paraId="06ECFC7E" w14:textId="77777777" w:rsidR="00395161" w:rsidRPr="00395161" w:rsidRDefault="00395161" w:rsidP="00395161">
      <w:pPr>
        <w:shd w:val="clear" w:color="auto" w:fill="FFFFFF"/>
        <w:rPr>
          <w:rFonts w:ascii="Kaiti TC" w:eastAsia="Kaiti TC" w:hAnsi="Kaiti TC" w:cs="Kaiti TC"/>
          <w:b/>
          <w:bCs/>
          <w:color w:val="000000"/>
          <w:sz w:val="28"/>
          <w:szCs w:val="28"/>
        </w:rPr>
      </w:pPr>
      <w:r w:rsidRPr="00395161">
        <w:rPr>
          <w:rFonts w:ascii="Kaiti TC" w:eastAsia="Kaiti TC" w:hAnsi="Kaiti TC" w:cs="Kaiti TC"/>
          <w:b/>
          <w:bCs/>
          <w:color w:val="0000FF"/>
          <w:sz w:val="21"/>
          <w:szCs w:val="21"/>
          <w:bdr w:val="none" w:sz="0" w:space="0" w:color="auto" w:frame="1"/>
        </w:rPr>
        <w:t>（6 善惡性）</w:t>
      </w:r>
      <w:r w:rsidRPr="00395161">
        <w:rPr>
          <w:rFonts w:ascii="Kaiti TC" w:eastAsia="Kaiti TC" w:hAnsi="Kaiti TC" w:cs="Kaiti TC"/>
          <w:b/>
          <w:bCs/>
          <w:color w:val="000000"/>
          <w:sz w:val="28"/>
          <w:szCs w:val="28"/>
          <w:bdr w:val="none" w:sz="0" w:space="0" w:color="auto" w:frame="1"/>
        </w:rPr>
        <w:t>“此十煩惱，何性所攝？”瞋唯不善，損自他故；餘九通二</w:t>
      </w:r>
      <w:r w:rsidRPr="00395161">
        <w:rPr>
          <w:rFonts w:ascii="Kaiti TC" w:eastAsia="Kaiti TC" w:hAnsi="Kaiti TC" w:cs="Kaiti TC"/>
          <w:b/>
          <w:bCs/>
          <w:color w:val="FF0000"/>
          <w:sz w:val="21"/>
          <w:szCs w:val="21"/>
          <w:bdr w:val="none" w:sz="0" w:space="0" w:color="auto" w:frame="1"/>
        </w:rPr>
        <w:t>（不善、有覆無記）</w:t>
      </w:r>
      <w:r w:rsidRPr="00395161">
        <w:rPr>
          <w:rFonts w:ascii="Kaiti TC" w:eastAsia="Kaiti TC" w:hAnsi="Kaiti TC" w:cs="Kaiti TC"/>
          <w:b/>
          <w:bCs/>
          <w:color w:val="000000"/>
          <w:sz w:val="28"/>
          <w:szCs w:val="28"/>
          <w:bdr w:val="none" w:sz="0" w:space="0" w:color="auto" w:frame="1"/>
        </w:rPr>
        <w:t>。</w:t>
      </w:r>
      <w:r w:rsidRPr="00395161">
        <w:rPr>
          <w:rFonts w:ascii="Kaiti TC" w:eastAsia="Kaiti TC" w:hAnsi="Kaiti TC" w:cs="Kaiti TC"/>
          <w:b/>
          <w:bCs/>
          <w:color w:val="FF0000"/>
          <w:sz w:val="21"/>
          <w:szCs w:val="21"/>
          <w:bdr w:val="none" w:sz="0" w:space="0" w:color="auto" w:frame="1"/>
        </w:rPr>
        <w:t>（色、無色界）</w:t>
      </w:r>
      <w:r w:rsidRPr="00395161">
        <w:rPr>
          <w:rFonts w:ascii="Kaiti TC" w:eastAsia="Kaiti TC" w:hAnsi="Kaiti TC" w:cs="Kaiti TC"/>
          <w:b/>
          <w:bCs/>
          <w:color w:val="000000"/>
          <w:sz w:val="28"/>
          <w:szCs w:val="28"/>
          <w:bdr w:val="none" w:sz="0" w:space="0" w:color="auto" w:frame="1"/>
        </w:rPr>
        <w:t>上二界者，唯</w:t>
      </w:r>
      <w:r w:rsidRPr="00395161">
        <w:rPr>
          <w:rFonts w:ascii="Kaiti TC" w:eastAsia="Kaiti TC" w:hAnsi="Kaiti TC" w:cs="Kaiti TC"/>
          <w:b/>
          <w:bCs/>
          <w:color w:val="FF0000"/>
          <w:sz w:val="21"/>
          <w:szCs w:val="21"/>
          <w:bdr w:val="none" w:sz="0" w:space="0" w:color="auto" w:frame="1"/>
        </w:rPr>
        <w:t>（有覆）</w:t>
      </w:r>
      <w:r w:rsidRPr="00395161">
        <w:rPr>
          <w:rFonts w:ascii="Kaiti TC" w:eastAsia="Kaiti TC" w:hAnsi="Kaiti TC" w:cs="Kaiti TC"/>
          <w:b/>
          <w:bCs/>
          <w:color w:val="000000"/>
          <w:sz w:val="28"/>
          <w:szCs w:val="28"/>
          <w:bdr w:val="none" w:sz="0" w:space="0" w:color="auto" w:frame="1"/>
        </w:rPr>
        <w:t>無記攝，</w:t>
      </w:r>
      <w:r w:rsidRPr="00395161">
        <w:rPr>
          <w:rFonts w:ascii="Kaiti TC" w:eastAsia="Kaiti TC" w:hAnsi="Kaiti TC" w:cs="Kaiti TC"/>
          <w:b/>
          <w:bCs/>
          <w:color w:val="FF0000"/>
          <w:sz w:val="21"/>
          <w:szCs w:val="21"/>
          <w:bdr w:val="none" w:sz="0" w:space="0" w:color="auto" w:frame="1"/>
        </w:rPr>
        <w:t>（不善性煩惱現行被）</w:t>
      </w:r>
      <w:r w:rsidRPr="00395161">
        <w:rPr>
          <w:rFonts w:ascii="Kaiti TC" w:eastAsia="Kaiti TC" w:hAnsi="Kaiti TC" w:cs="Kaiti TC"/>
          <w:b/>
          <w:bCs/>
          <w:color w:val="000000"/>
          <w:sz w:val="28"/>
          <w:szCs w:val="28"/>
          <w:bdr w:val="none" w:sz="0" w:space="0" w:color="auto" w:frame="1"/>
        </w:rPr>
        <w:t>定所伏故；若欲界繫</w:t>
      </w:r>
      <w:r w:rsidRPr="00395161">
        <w:rPr>
          <w:rFonts w:ascii="Kaiti TC" w:eastAsia="Kaiti TC" w:hAnsi="Kaiti TC" w:cs="Kaiti TC"/>
          <w:b/>
          <w:bCs/>
          <w:color w:val="FF0000"/>
          <w:sz w:val="21"/>
          <w:szCs w:val="21"/>
          <w:bdr w:val="none" w:sz="0" w:space="0" w:color="auto" w:frame="1"/>
        </w:rPr>
        <w:t>（的十煩惱，）</w:t>
      </w:r>
      <w:r w:rsidRPr="00395161">
        <w:rPr>
          <w:rFonts w:ascii="Kaiti TC" w:eastAsia="Kaiti TC" w:hAnsi="Kaiti TC" w:cs="Kaiti TC"/>
          <w:b/>
          <w:bCs/>
          <w:color w:val="000000"/>
          <w:sz w:val="28"/>
          <w:szCs w:val="28"/>
          <w:bdr w:val="none" w:sz="0" w:space="0" w:color="auto" w:frame="1"/>
        </w:rPr>
        <w:t>分別起者，唯不善攝，發惡行故；若是俱生</w:t>
      </w:r>
      <w:r w:rsidRPr="00395161">
        <w:rPr>
          <w:rFonts w:ascii="Kaiti TC" w:eastAsia="Kaiti TC" w:hAnsi="Kaiti TC" w:cs="Kaiti TC"/>
          <w:b/>
          <w:bCs/>
          <w:color w:val="FF0000"/>
          <w:sz w:val="21"/>
          <w:szCs w:val="21"/>
          <w:bdr w:val="none" w:sz="0" w:space="0" w:color="auto" w:frame="1"/>
        </w:rPr>
        <w:t>（且）</w:t>
      </w:r>
      <w:r w:rsidRPr="00395161">
        <w:rPr>
          <w:rFonts w:ascii="Kaiti TC" w:eastAsia="Kaiti TC" w:hAnsi="Kaiti TC" w:cs="Kaiti TC"/>
          <w:b/>
          <w:bCs/>
          <w:color w:val="000000"/>
          <w:sz w:val="28"/>
          <w:szCs w:val="28"/>
          <w:bdr w:val="none" w:sz="0" w:space="0" w:color="auto" w:frame="1"/>
        </w:rPr>
        <w:t>發惡行者，亦不善攝，損自他故；餘</w:t>
      </w:r>
      <w:r w:rsidRPr="00395161">
        <w:rPr>
          <w:rFonts w:ascii="Kaiti TC" w:eastAsia="Kaiti TC" w:hAnsi="Kaiti TC" w:cs="Kaiti TC"/>
          <w:b/>
          <w:bCs/>
          <w:color w:val="FF0000"/>
          <w:sz w:val="21"/>
          <w:szCs w:val="21"/>
          <w:bdr w:val="none" w:sz="0" w:space="0" w:color="auto" w:frame="1"/>
        </w:rPr>
        <w:t>（俱生但不發惡行的煩惱屬有覆）</w:t>
      </w:r>
      <w:r w:rsidRPr="00395161">
        <w:rPr>
          <w:rFonts w:ascii="Kaiti TC" w:eastAsia="Kaiti TC" w:hAnsi="Kaiti TC" w:cs="Kaiti TC"/>
          <w:b/>
          <w:bCs/>
          <w:color w:val="000000"/>
          <w:sz w:val="28"/>
          <w:szCs w:val="28"/>
          <w:bdr w:val="none" w:sz="0" w:space="0" w:color="auto" w:frame="1"/>
        </w:rPr>
        <w:t>無記攝，</w:t>
      </w:r>
      <w:r w:rsidRPr="00395161">
        <w:rPr>
          <w:rFonts w:ascii="Kaiti TC" w:eastAsia="Kaiti TC" w:hAnsi="Kaiti TC" w:cs="Kaiti TC"/>
          <w:b/>
          <w:bCs/>
          <w:color w:val="FF0000"/>
          <w:sz w:val="21"/>
          <w:szCs w:val="21"/>
          <w:bdr w:val="none" w:sz="0" w:space="0" w:color="auto" w:frame="1"/>
        </w:rPr>
        <w:t>（因太微）</w:t>
      </w:r>
      <w:r w:rsidRPr="00395161">
        <w:rPr>
          <w:rFonts w:ascii="Kaiti TC" w:eastAsia="Kaiti TC" w:hAnsi="Kaiti TC" w:cs="Kaiti TC"/>
          <w:b/>
          <w:bCs/>
          <w:color w:val="000000"/>
          <w:sz w:val="28"/>
          <w:szCs w:val="28"/>
          <w:bdr w:val="none" w:sz="0" w:space="0" w:color="auto" w:frame="1"/>
        </w:rPr>
        <w:t>細、不障善、非極</w:t>
      </w:r>
      <w:r w:rsidRPr="00395161">
        <w:rPr>
          <w:rFonts w:ascii="Kaiti TC" w:eastAsia="Kaiti TC" w:hAnsi="Kaiti TC" w:cs="Kaiti TC"/>
          <w:b/>
          <w:bCs/>
          <w:color w:val="FF0000"/>
          <w:sz w:val="21"/>
          <w:szCs w:val="21"/>
          <w:bdr w:val="none" w:sz="0" w:space="0" w:color="auto" w:frame="1"/>
        </w:rPr>
        <w:t>（度）</w:t>
      </w:r>
      <w:r w:rsidRPr="00395161">
        <w:rPr>
          <w:rFonts w:ascii="Kaiti TC" w:eastAsia="Kaiti TC" w:hAnsi="Kaiti TC" w:cs="Kaiti TC"/>
          <w:b/>
          <w:bCs/>
          <w:color w:val="000000"/>
          <w:sz w:val="28"/>
          <w:szCs w:val="28"/>
          <w:bdr w:val="none" w:sz="0" w:space="0" w:color="auto" w:frame="1"/>
        </w:rPr>
        <w:t>損惱自他處故。當知俱生身、邊二見，唯無記攝，不發惡業，雖數</w:t>
      </w:r>
      <w:r w:rsidRPr="00395161">
        <w:rPr>
          <w:rFonts w:ascii="Kaiti TC" w:eastAsia="Kaiti TC" w:hAnsi="Kaiti TC" w:cs="Kaiti TC"/>
          <w:b/>
          <w:bCs/>
          <w:color w:val="FF0000"/>
          <w:sz w:val="21"/>
          <w:szCs w:val="21"/>
          <w:bdr w:val="none" w:sz="0" w:space="0" w:color="auto" w:frame="1"/>
        </w:rPr>
        <w:t>（常）</w:t>
      </w:r>
      <w:r w:rsidRPr="00395161">
        <w:rPr>
          <w:rFonts w:ascii="Kaiti TC" w:eastAsia="Kaiti TC" w:hAnsi="Kaiti TC" w:cs="Kaiti TC"/>
          <w:b/>
          <w:bCs/>
          <w:color w:val="000000"/>
          <w:sz w:val="28"/>
          <w:szCs w:val="28"/>
          <w:bdr w:val="none" w:sz="0" w:space="0" w:color="auto" w:frame="1"/>
        </w:rPr>
        <w:t>現起，不障善故。</w:t>
      </w:r>
    </w:p>
    <w:p w14:paraId="4C9F1110" w14:textId="77777777" w:rsidR="00395161" w:rsidRPr="00395161" w:rsidRDefault="00395161" w:rsidP="00395161">
      <w:pPr>
        <w:shd w:val="clear" w:color="auto" w:fill="FFFFFF"/>
        <w:rPr>
          <w:rFonts w:ascii="Kaiti TC" w:eastAsia="Kaiti TC" w:hAnsi="Kaiti TC" w:cs="Kaiti TC"/>
          <w:b/>
          <w:bCs/>
          <w:color w:val="000000"/>
          <w:sz w:val="28"/>
          <w:szCs w:val="28"/>
        </w:rPr>
      </w:pPr>
    </w:p>
    <w:p w14:paraId="0D5E81DC" w14:textId="77777777" w:rsidR="00395161" w:rsidRPr="00395161" w:rsidRDefault="00395161" w:rsidP="00395161">
      <w:pPr>
        <w:shd w:val="clear" w:color="auto" w:fill="FFFFFF"/>
        <w:rPr>
          <w:rFonts w:ascii="Kaiti TC" w:eastAsia="Kaiti TC" w:hAnsi="Kaiti TC" w:cs="Kaiti TC"/>
          <w:b/>
          <w:bCs/>
          <w:color w:val="000000"/>
          <w:sz w:val="28"/>
          <w:szCs w:val="28"/>
        </w:rPr>
      </w:pPr>
      <w:r w:rsidRPr="00395161">
        <w:rPr>
          <w:rFonts w:ascii="Kaiti TC" w:eastAsia="Kaiti TC" w:hAnsi="Kaiti TC" w:cs="Kaiti TC"/>
          <w:b/>
          <w:bCs/>
          <w:color w:val="0000FF"/>
          <w:sz w:val="21"/>
          <w:szCs w:val="21"/>
          <w:bdr w:val="none" w:sz="0" w:space="0" w:color="auto" w:frame="1"/>
        </w:rPr>
        <w:t>（7 所屬界地）</w:t>
      </w:r>
      <w:r w:rsidRPr="00395161">
        <w:rPr>
          <w:rFonts w:ascii="Kaiti TC" w:eastAsia="Kaiti TC" w:hAnsi="Kaiti TC" w:cs="Kaiti TC"/>
          <w:b/>
          <w:bCs/>
          <w:color w:val="000000"/>
          <w:sz w:val="28"/>
          <w:szCs w:val="28"/>
          <w:bdr w:val="none" w:sz="0" w:space="0" w:color="auto" w:frame="1"/>
        </w:rPr>
        <w:t>“此十煩惱，何界繫耶？”瞋唯在欲</w:t>
      </w:r>
      <w:r w:rsidRPr="00395161">
        <w:rPr>
          <w:rFonts w:ascii="Kaiti TC" w:eastAsia="Kaiti TC" w:hAnsi="Kaiti TC" w:cs="Kaiti TC"/>
          <w:b/>
          <w:bCs/>
          <w:color w:val="FF0000"/>
          <w:sz w:val="21"/>
          <w:szCs w:val="21"/>
          <w:bdr w:val="none" w:sz="0" w:space="0" w:color="auto" w:frame="1"/>
        </w:rPr>
        <w:t>（界）</w:t>
      </w:r>
      <w:r w:rsidRPr="00395161">
        <w:rPr>
          <w:rFonts w:ascii="Kaiti TC" w:eastAsia="Kaiti TC" w:hAnsi="Kaiti TC" w:cs="Kaiti TC"/>
          <w:b/>
          <w:bCs/>
          <w:color w:val="000000"/>
          <w:sz w:val="28"/>
          <w:szCs w:val="28"/>
          <w:bdr w:val="none" w:sz="0" w:space="0" w:color="auto" w:frame="1"/>
        </w:rPr>
        <w:t>，餘</w:t>
      </w:r>
      <w:r w:rsidRPr="00395161">
        <w:rPr>
          <w:rFonts w:ascii="Kaiti TC" w:eastAsia="Kaiti TC" w:hAnsi="Kaiti TC" w:cs="Kaiti TC"/>
          <w:b/>
          <w:bCs/>
          <w:color w:val="FF0000"/>
          <w:sz w:val="21"/>
          <w:szCs w:val="21"/>
          <w:bdr w:val="none" w:sz="0" w:space="0" w:color="auto" w:frame="1"/>
        </w:rPr>
        <w:t>（九）</w:t>
      </w:r>
      <w:r w:rsidRPr="00395161">
        <w:rPr>
          <w:rFonts w:ascii="Kaiti TC" w:eastAsia="Kaiti TC" w:hAnsi="Kaiti TC" w:cs="Kaiti TC"/>
          <w:b/>
          <w:bCs/>
          <w:color w:val="000000"/>
          <w:sz w:val="28"/>
          <w:szCs w:val="28"/>
          <w:bdr w:val="none" w:sz="0" w:space="0" w:color="auto" w:frame="1"/>
        </w:rPr>
        <w:t>通三界。生在下地，未離下染，上地煩惱不現在前，要得彼</w:t>
      </w:r>
      <w:r w:rsidRPr="00395161">
        <w:rPr>
          <w:rFonts w:ascii="Kaiti TC" w:eastAsia="Kaiti TC" w:hAnsi="Kaiti TC" w:cs="Kaiti TC"/>
          <w:b/>
          <w:bCs/>
          <w:color w:val="FF0000"/>
          <w:sz w:val="21"/>
          <w:szCs w:val="21"/>
          <w:bdr w:val="none" w:sz="0" w:space="0" w:color="auto" w:frame="1"/>
        </w:rPr>
        <w:t>（上）</w:t>
      </w:r>
      <w:r w:rsidRPr="00395161">
        <w:rPr>
          <w:rFonts w:ascii="Kaiti TC" w:eastAsia="Kaiti TC" w:hAnsi="Kaiti TC" w:cs="Kaiti TC"/>
          <w:b/>
          <w:bCs/>
          <w:color w:val="000000"/>
          <w:sz w:val="28"/>
          <w:szCs w:val="28"/>
          <w:bdr w:val="none" w:sz="0" w:space="0" w:color="auto" w:frame="1"/>
        </w:rPr>
        <w:t>地根本定者，彼地煩惱容現前故。謂</w:t>
      </w:r>
      <w:r w:rsidRPr="00395161">
        <w:rPr>
          <w:rFonts w:ascii="Kaiti TC" w:eastAsia="Kaiti TC" w:hAnsi="Kaiti TC" w:cs="Kaiti TC"/>
          <w:b/>
          <w:bCs/>
          <w:color w:val="FF0000"/>
          <w:sz w:val="21"/>
          <w:szCs w:val="21"/>
          <w:bdr w:val="none" w:sz="0" w:space="0" w:color="auto" w:frame="1"/>
        </w:rPr>
        <w:t>（修習）</w:t>
      </w:r>
      <w:r w:rsidRPr="00395161">
        <w:rPr>
          <w:rFonts w:ascii="Kaiti TC" w:eastAsia="Kaiti TC" w:hAnsi="Kaiti TC" w:cs="Kaiti TC"/>
          <w:b/>
          <w:bCs/>
          <w:color w:val="000000"/>
          <w:sz w:val="28"/>
          <w:szCs w:val="28"/>
          <w:bdr w:val="none" w:sz="0" w:space="0" w:color="auto" w:frame="1"/>
        </w:rPr>
        <w:t>有漏道</w:t>
      </w:r>
      <w:r w:rsidRPr="00395161">
        <w:rPr>
          <w:rFonts w:ascii="Kaiti TC" w:eastAsia="Kaiti TC" w:hAnsi="Kaiti TC" w:cs="Kaiti TC"/>
          <w:b/>
          <w:bCs/>
          <w:color w:val="FF0000"/>
          <w:sz w:val="21"/>
          <w:szCs w:val="21"/>
          <w:bdr w:val="none" w:sz="0" w:space="0" w:color="auto" w:frame="1"/>
        </w:rPr>
        <w:t>（之</w:t>
      </w:r>
      <w:r w:rsidRPr="00395161">
        <w:rPr>
          <w:rFonts w:ascii="Kaiti TC" w:eastAsia="Kaiti TC" w:hAnsi="Kaiti TC" w:cs="Kaiti TC"/>
          <w:b/>
          <w:bCs/>
          <w:color w:val="FF0000"/>
          <w:sz w:val="21"/>
          <w:szCs w:val="21"/>
        </w:rPr>
        <w:t>定，</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雖不能伏分別起惑及細俱生</w:t>
      </w:r>
      <w:r w:rsidRPr="00395161">
        <w:rPr>
          <w:rFonts w:ascii="Kaiti TC" w:eastAsia="Kaiti TC" w:hAnsi="Kaiti TC" w:cs="Kaiti TC"/>
          <w:b/>
          <w:bCs/>
          <w:color w:val="FF0000"/>
          <w:sz w:val="21"/>
          <w:szCs w:val="21"/>
          <w:bdr w:val="none" w:sz="0" w:space="0" w:color="auto" w:frame="1"/>
        </w:rPr>
        <w:t>（煩惱現行）</w:t>
      </w:r>
      <w:r w:rsidRPr="00395161">
        <w:rPr>
          <w:rFonts w:ascii="Kaiti TC" w:eastAsia="Kaiti TC" w:hAnsi="Kaiti TC" w:cs="Kaiti TC"/>
          <w:b/>
          <w:bCs/>
          <w:color w:val="000000"/>
          <w:sz w:val="28"/>
          <w:szCs w:val="28"/>
          <w:bdr w:val="none" w:sz="0" w:space="0" w:color="auto" w:frame="1"/>
        </w:rPr>
        <w:t>，而能伏除俱生麤惑</w:t>
      </w:r>
      <w:r w:rsidRPr="00395161">
        <w:rPr>
          <w:rFonts w:ascii="Kaiti TC" w:eastAsia="Kaiti TC" w:hAnsi="Kaiti TC" w:cs="Kaiti TC"/>
          <w:b/>
          <w:bCs/>
          <w:color w:val="FF0000"/>
          <w:sz w:val="21"/>
          <w:szCs w:val="21"/>
          <w:bdr w:val="none" w:sz="0" w:space="0" w:color="auto" w:frame="1"/>
        </w:rPr>
        <w:t>（現行）</w:t>
      </w:r>
      <w:r w:rsidRPr="00395161">
        <w:rPr>
          <w:rFonts w:ascii="Kaiti TC" w:eastAsia="Kaiti TC" w:hAnsi="Kaiti TC" w:cs="Kaiti TC"/>
          <w:b/>
          <w:bCs/>
          <w:color w:val="000000"/>
          <w:sz w:val="28"/>
          <w:szCs w:val="28"/>
          <w:bdr w:val="none" w:sz="0" w:space="0" w:color="auto" w:frame="1"/>
        </w:rPr>
        <w:t>，漸次證得上</w:t>
      </w:r>
      <w:r w:rsidRPr="00395161">
        <w:rPr>
          <w:rFonts w:ascii="Kaiti TC" w:eastAsia="Kaiti TC" w:hAnsi="Kaiti TC" w:cs="Kaiti TC"/>
          <w:b/>
          <w:bCs/>
          <w:color w:val="FF0000"/>
          <w:sz w:val="21"/>
          <w:szCs w:val="21"/>
          <w:bdr w:val="none" w:sz="0" w:space="0" w:color="auto" w:frame="1"/>
        </w:rPr>
        <w:t>（地）</w:t>
      </w:r>
      <w:r w:rsidRPr="00395161">
        <w:rPr>
          <w:rFonts w:ascii="Kaiti TC" w:eastAsia="Kaiti TC" w:hAnsi="Kaiti TC" w:cs="Kaiti TC"/>
          <w:b/>
          <w:bCs/>
          <w:color w:val="000000"/>
          <w:sz w:val="28"/>
          <w:szCs w:val="28"/>
          <w:bdr w:val="none" w:sz="0" w:space="0" w:color="auto" w:frame="1"/>
        </w:rPr>
        <w:t>根本定。彼</w:t>
      </w:r>
      <w:r w:rsidRPr="00395161">
        <w:rPr>
          <w:rFonts w:ascii="Kaiti TC" w:eastAsia="Kaiti TC" w:hAnsi="Kaiti TC" w:cs="Kaiti TC"/>
          <w:b/>
          <w:bCs/>
          <w:color w:val="FF0000"/>
          <w:sz w:val="21"/>
          <w:szCs w:val="21"/>
          <w:bdr w:val="none" w:sz="0" w:space="0" w:color="auto" w:frame="1"/>
        </w:rPr>
        <w:t>（俱生麤惑）</w:t>
      </w:r>
      <w:r w:rsidRPr="00395161">
        <w:rPr>
          <w:rFonts w:ascii="Kaiti TC" w:eastAsia="Kaiti TC" w:hAnsi="Kaiti TC" w:cs="Kaiti TC"/>
          <w:b/>
          <w:bCs/>
          <w:color w:val="000000"/>
          <w:sz w:val="28"/>
          <w:szCs w:val="28"/>
          <w:bdr w:val="none" w:sz="0" w:space="0" w:color="auto" w:frame="1"/>
        </w:rPr>
        <w:t>但迷事</w:t>
      </w:r>
      <w:r w:rsidRPr="00395161">
        <w:rPr>
          <w:rFonts w:ascii="Kaiti TC" w:eastAsia="Kaiti TC" w:hAnsi="Kaiti TC" w:cs="Kaiti TC"/>
          <w:b/>
          <w:bCs/>
          <w:color w:val="FF0000"/>
          <w:sz w:val="21"/>
          <w:szCs w:val="21"/>
          <w:bdr w:val="none" w:sz="0" w:space="0" w:color="auto" w:frame="1"/>
        </w:rPr>
        <w:t>（而起，使人被現象迷惑）</w:t>
      </w:r>
      <w:r w:rsidRPr="00395161">
        <w:rPr>
          <w:rFonts w:ascii="Kaiti TC" w:eastAsia="Kaiti TC" w:hAnsi="Kaiti TC" w:cs="Kaiti TC"/>
          <w:b/>
          <w:bCs/>
          <w:color w:val="000000"/>
          <w:sz w:val="28"/>
          <w:szCs w:val="28"/>
          <w:bdr w:val="none" w:sz="0" w:space="0" w:color="auto" w:frame="1"/>
        </w:rPr>
        <w:t>，依外門轉</w:t>
      </w:r>
      <w:r w:rsidRPr="00395161">
        <w:rPr>
          <w:rFonts w:ascii="Kaiti TC" w:eastAsia="Kaiti TC" w:hAnsi="Kaiti TC" w:cs="Kaiti TC"/>
          <w:b/>
          <w:bCs/>
          <w:color w:val="FF0000"/>
          <w:sz w:val="21"/>
          <w:szCs w:val="21"/>
          <w:bdr w:val="none" w:sz="0" w:space="0" w:color="auto" w:frame="1"/>
        </w:rPr>
        <w:t>（依外緣起向外活動）</w:t>
      </w:r>
      <w:r w:rsidRPr="00395161">
        <w:rPr>
          <w:rFonts w:ascii="Kaiti TC" w:eastAsia="Kaiti TC" w:hAnsi="Kaiti TC" w:cs="Kaiti TC"/>
          <w:b/>
          <w:bCs/>
          <w:color w:val="000000"/>
          <w:sz w:val="28"/>
          <w:szCs w:val="28"/>
          <w:bdr w:val="none" w:sz="0" w:space="0" w:color="auto" w:frame="1"/>
        </w:rPr>
        <w:t>、散亂麤動、</w:t>
      </w:r>
      <w:r w:rsidRPr="00395161">
        <w:rPr>
          <w:rFonts w:ascii="Kaiti TC" w:eastAsia="Kaiti TC" w:hAnsi="Kaiti TC" w:cs="Kaiti TC"/>
          <w:b/>
          <w:bCs/>
          <w:color w:val="FF0000"/>
          <w:sz w:val="21"/>
          <w:szCs w:val="21"/>
          <w:bdr w:val="none" w:sz="0" w:space="0" w:color="auto" w:frame="1"/>
        </w:rPr>
        <w:t>（直接）</w:t>
      </w:r>
      <w:r w:rsidRPr="00395161">
        <w:rPr>
          <w:rFonts w:ascii="Kaiti TC" w:eastAsia="Kaiti TC" w:hAnsi="Kaiti TC" w:cs="Kaiti TC"/>
          <w:b/>
          <w:bCs/>
          <w:color w:val="000000"/>
          <w:sz w:val="28"/>
          <w:szCs w:val="28"/>
          <w:bdr w:val="none" w:sz="0" w:space="0" w:color="auto" w:frame="1"/>
        </w:rPr>
        <w:t>正障定故。得彼定已，彼</w:t>
      </w:r>
      <w:r w:rsidRPr="00395161">
        <w:rPr>
          <w:rFonts w:ascii="Kaiti TC" w:eastAsia="Kaiti TC" w:hAnsi="Kaiti TC" w:cs="Kaiti TC"/>
          <w:b/>
          <w:bCs/>
          <w:color w:val="FF0000"/>
          <w:sz w:val="21"/>
          <w:szCs w:val="21"/>
          <w:bdr w:val="none" w:sz="0" w:space="0" w:color="auto" w:frame="1"/>
        </w:rPr>
        <w:t>（上）</w:t>
      </w:r>
      <w:r w:rsidRPr="00395161">
        <w:rPr>
          <w:rFonts w:ascii="Kaiti TC" w:eastAsia="Kaiti TC" w:hAnsi="Kaiti TC" w:cs="Kaiti TC"/>
          <w:b/>
          <w:bCs/>
          <w:color w:val="000000"/>
          <w:sz w:val="28"/>
          <w:szCs w:val="28"/>
          <w:bdr w:val="none" w:sz="0" w:space="0" w:color="auto" w:frame="1"/>
        </w:rPr>
        <w:t>地分別、俱生諸惑皆容現前</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FF0000"/>
          <w:sz w:val="21"/>
          <w:szCs w:val="21"/>
        </w:rPr>
        <w:t>同時脫離了下地煩惱</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w:t>
      </w:r>
      <w:r w:rsidRPr="00395161">
        <w:rPr>
          <w:rFonts w:ascii="Kaiti TC" w:eastAsia="Kaiti TC" w:hAnsi="Kaiti TC" w:cs="Kaiti TC"/>
          <w:b/>
          <w:bCs/>
          <w:color w:val="000000"/>
          <w:sz w:val="28"/>
          <w:szCs w:val="28"/>
        </w:rPr>
        <w:t> </w:t>
      </w:r>
    </w:p>
    <w:p w14:paraId="7DA88FBD" w14:textId="77777777" w:rsidR="00395161" w:rsidRPr="00395161" w:rsidRDefault="00395161" w:rsidP="00395161">
      <w:pPr>
        <w:shd w:val="clear" w:color="auto" w:fill="FFFFFF"/>
        <w:rPr>
          <w:rFonts w:ascii="Kaiti TC" w:eastAsia="Kaiti TC" w:hAnsi="Kaiti TC" w:cs="Kaiti TC"/>
          <w:b/>
          <w:bCs/>
          <w:color w:val="000000"/>
          <w:sz w:val="28"/>
          <w:szCs w:val="28"/>
        </w:rPr>
      </w:pPr>
    </w:p>
    <w:p w14:paraId="469F360D" w14:textId="77777777" w:rsidR="00395161" w:rsidRPr="00395161" w:rsidRDefault="00395161" w:rsidP="00395161">
      <w:pPr>
        <w:shd w:val="clear" w:color="auto" w:fill="FFFFFF"/>
        <w:rPr>
          <w:rFonts w:ascii="Kaiti TC" w:eastAsia="Kaiti TC" w:hAnsi="Kaiti TC" w:cs="Kaiti TC"/>
          <w:b/>
          <w:bCs/>
          <w:color w:val="000000"/>
          <w:sz w:val="28"/>
          <w:szCs w:val="28"/>
        </w:rPr>
      </w:pPr>
      <w:r w:rsidRPr="00395161">
        <w:rPr>
          <w:rFonts w:ascii="Kaiti TC" w:eastAsia="Kaiti TC" w:hAnsi="Kaiti TC" w:cs="Kaiti TC"/>
          <w:b/>
          <w:bCs/>
          <w:color w:val="0000FF"/>
          <w:sz w:val="21"/>
          <w:szCs w:val="21"/>
          <w:shd w:val="clear" w:color="auto" w:fill="FFFFFF"/>
        </w:rPr>
        <w:t>為何有漏道只伏俱生麤惑</w:t>
      </w:r>
      <w:r w:rsidRPr="00395161">
        <w:rPr>
          <w:rFonts w:ascii="Kaiti TC" w:eastAsia="Kaiti TC" w:hAnsi="Kaiti TC" w:cs="Kaiti TC" w:hint="eastAsia"/>
          <w:b/>
          <w:bCs/>
          <w:color w:val="0000FF"/>
          <w:sz w:val="21"/>
          <w:szCs w:val="21"/>
          <w:shd w:val="clear" w:color="auto" w:fill="FFFFFF"/>
        </w:rPr>
        <w:t>（</w:t>
      </w:r>
      <w:r w:rsidRPr="00395161">
        <w:rPr>
          <w:rFonts w:ascii="Kaiti TC" w:eastAsia="Kaiti TC" w:hAnsi="Kaiti TC" w:cs="Kaiti TC"/>
          <w:b/>
          <w:bCs/>
          <w:color w:val="0000FF"/>
          <w:sz w:val="21"/>
          <w:szCs w:val="21"/>
          <w:shd w:val="clear" w:color="auto" w:fill="FFFFFF"/>
        </w:rPr>
        <w:t>修</w:t>
      </w:r>
      <w:r w:rsidRPr="00395161">
        <w:rPr>
          <w:rFonts w:ascii="Kaiti TC" w:eastAsia="Kaiti TC" w:hAnsi="Kaiti TC" w:cs="Kaiti TC" w:hint="eastAsia"/>
          <w:b/>
          <w:bCs/>
          <w:color w:val="0000FF"/>
          <w:sz w:val="21"/>
          <w:szCs w:val="21"/>
          <w:shd w:val="clear" w:color="auto" w:fill="FFFFFF"/>
        </w:rPr>
        <w:t>所斷</w:t>
      </w:r>
      <w:r w:rsidRPr="00395161">
        <w:rPr>
          <w:rFonts w:ascii="Kaiti TC" w:eastAsia="Kaiti TC" w:hAnsi="Kaiti TC" w:cs="Kaiti TC"/>
          <w:b/>
          <w:bCs/>
          <w:color w:val="0000FF"/>
          <w:sz w:val="21"/>
          <w:szCs w:val="21"/>
          <w:shd w:val="clear" w:color="auto" w:fill="FFFFFF"/>
        </w:rPr>
        <w:t>惑</w:t>
      </w:r>
      <w:r w:rsidRPr="00395161">
        <w:rPr>
          <w:rFonts w:ascii="Kaiti TC" w:eastAsia="Kaiti TC" w:hAnsi="Kaiti TC" w:cs="Kaiti TC" w:hint="eastAsia"/>
          <w:b/>
          <w:bCs/>
          <w:color w:val="0000FF"/>
          <w:sz w:val="21"/>
          <w:szCs w:val="21"/>
          <w:shd w:val="clear" w:color="auto" w:fill="FFFFFF"/>
        </w:rPr>
        <w:t>）</w:t>
      </w:r>
      <w:r w:rsidRPr="00395161">
        <w:rPr>
          <w:rFonts w:ascii="Kaiti TC" w:eastAsia="Kaiti TC" w:hAnsi="Kaiti TC" w:cs="Kaiti TC"/>
          <w:b/>
          <w:bCs/>
          <w:color w:val="0000FF"/>
          <w:sz w:val="21"/>
          <w:szCs w:val="21"/>
          <w:shd w:val="clear" w:color="auto" w:fill="FFFFFF"/>
        </w:rPr>
        <w:t>，而不伏分別惑</w:t>
      </w:r>
      <w:r w:rsidRPr="00395161">
        <w:rPr>
          <w:rFonts w:ascii="Kaiti TC" w:eastAsia="Kaiti TC" w:hAnsi="Kaiti TC" w:cs="Kaiti TC" w:hint="eastAsia"/>
          <w:b/>
          <w:bCs/>
          <w:color w:val="0000FF"/>
          <w:sz w:val="21"/>
          <w:szCs w:val="21"/>
          <w:shd w:val="clear" w:color="auto" w:fill="FFFFFF"/>
        </w:rPr>
        <w:t>（見所斷惑）</w:t>
      </w:r>
      <w:r w:rsidRPr="00395161">
        <w:rPr>
          <w:rFonts w:ascii="Kaiti TC" w:eastAsia="Kaiti TC" w:hAnsi="Kaiti TC" w:cs="Kaiti TC"/>
          <w:b/>
          <w:bCs/>
          <w:color w:val="0000FF"/>
          <w:sz w:val="21"/>
          <w:szCs w:val="21"/>
          <w:shd w:val="clear" w:color="auto" w:fill="FFFFFF"/>
        </w:rPr>
        <w:t>？因為修道所伏的俱生麤惑，但由迷事而起，緣外塵轉，散亂粗動，能障定故。</w:t>
      </w:r>
      <w:r w:rsidRPr="00395161">
        <w:rPr>
          <w:rFonts w:ascii="Kaiti TC" w:eastAsia="Kaiti TC" w:hAnsi="Kaiti TC" w:cs="Kaiti TC"/>
          <w:b/>
          <w:bCs/>
          <w:color w:val="0000FF"/>
          <w:sz w:val="21"/>
          <w:szCs w:val="21"/>
          <w:bdr w:val="none" w:sz="0" w:space="0" w:color="auto" w:frame="1"/>
        </w:rPr>
        <w:t>有漏道力弱，分別起惑強大，弱故不能伏強。但有漏道能伏俱生貪、瞋以及隨之而起的隨煩惱。</w:t>
      </w:r>
    </w:p>
    <w:p w14:paraId="64E97C3E" w14:textId="77777777" w:rsidR="00395161" w:rsidRPr="00395161" w:rsidRDefault="00395161" w:rsidP="00395161">
      <w:pPr>
        <w:shd w:val="clear" w:color="auto" w:fill="FFFFFF"/>
        <w:rPr>
          <w:rFonts w:ascii="Kaiti TC" w:eastAsia="Kaiti TC" w:hAnsi="Kaiti TC" w:cs="Kaiti TC"/>
          <w:b/>
          <w:bCs/>
          <w:color w:val="000000"/>
          <w:sz w:val="28"/>
          <w:szCs w:val="28"/>
        </w:rPr>
      </w:pPr>
    </w:p>
    <w:p w14:paraId="6C504976" w14:textId="77777777" w:rsidR="00395161" w:rsidRPr="00395161" w:rsidRDefault="00395161" w:rsidP="00395161">
      <w:pPr>
        <w:shd w:val="clear" w:color="auto" w:fill="FFFFFF"/>
        <w:rPr>
          <w:rFonts w:ascii="Kaiti TC" w:eastAsia="Kaiti TC" w:hAnsi="Kaiti TC" w:cs="Kaiti TC"/>
          <w:b/>
          <w:bCs/>
          <w:color w:val="000000"/>
          <w:sz w:val="28"/>
          <w:szCs w:val="28"/>
        </w:rPr>
      </w:pPr>
      <w:r w:rsidRPr="00395161">
        <w:rPr>
          <w:rFonts w:ascii="Kaiti TC" w:eastAsia="Kaiti TC" w:hAnsi="Kaiti TC" w:cs="Kaiti TC"/>
          <w:b/>
          <w:bCs/>
          <w:color w:val="000000"/>
          <w:sz w:val="28"/>
          <w:szCs w:val="28"/>
          <w:bdr w:val="none" w:sz="0" w:space="0" w:color="auto" w:frame="1"/>
        </w:rPr>
        <w:t>生在上地，下地諸惑分別、俱生皆容現起，</w:t>
      </w:r>
      <w:r w:rsidRPr="00395161">
        <w:rPr>
          <w:rFonts w:ascii="Kaiti TC" w:eastAsia="Kaiti TC" w:hAnsi="Kaiti TC" w:cs="Kaiti TC"/>
          <w:b/>
          <w:bCs/>
          <w:color w:val="FF0000"/>
          <w:sz w:val="21"/>
          <w:szCs w:val="21"/>
          <w:bdr w:val="none" w:sz="0" w:space="0" w:color="auto" w:frame="1"/>
        </w:rPr>
        <w:t>（如有人）</w:t>
      </w:r>
      <w:r w:rsidRPr="00395161">
        <w:rPr>
          <w:rFonts w:ascii="Kaiti TC" w:eastAsia="Kaiti TC" w:hAnsi="Kaiti TC" w:cs="Kaiti TC"/>
          <w:b/>
          <w:bCs/>
          <w:color w:val="000000"/>
          <w:sz w:val="28"/>
          <w:szCs w:val="28"/>
          <w:bdr w:val="none" w:sz="0" w:space="0" w:color="auto" w:frame="1"/>
        </w:rPr>
        <w:t>生第四定</w:t>
      </w:r>
      <w:r w:rsidRPr="00395161">
        <w:rPr>
          <w:rFonts w:ascii="Kaiti TC" w:eastAsia="Kaiti TC" w:hAnsi="Kaiti TC" w:cs="Kaiti TC"/>
          <w:b/>
          <w:bCs/>
          <w:color w:val="FF0000"/>
          <w:sz w:val="21"/>
          <w:szCs w:val="21"/>
          <w:bdr w:val="none" w:sz="0" w:space="0" w:color="auto" w:frame="1"/>
        </w:rPr>
        <w:t>（色界命終時，起）</w:t>
      </w:r>
      <w:r w:rsidRPr="00395161">
        <w:rPr>
          <w:rFonts w:ascii="Kaiti TC" w:eastAsia="Kaiti TC" w:hAnsi="Kaiti TC" w:cs="Kaiti TC"/>
          <w:b/>
          <w:bCs/>
          <w:color w:val="000000"/>
          <w:sz w:val="28"/>
          <w:szCs w:val="28"/>
          <w:bdr w:val="none" w:sz="0" w:space="0" w:color="auto" w:frame="1"/>
        </w:rPr>
        <w:t>中有</w:t>
      </w:r>
      <w:r w:rsidRPr="00395161">
        <w:rPr>
          <w:rFonts w:ascii="Kaiti TC" w:eastAsia="Kaiti TC" w:hAnsi="Kaiti TC" w:cs="Kaiti TC"/>
          <w:b/>
          <w:bCs/>
          <w:color w:val="FF0000"/>
          <w:sz w:val="21"/>
          <w:szCs w:val="21"/>
          <w:bdr w:val="none" w:sz="0" w:space="0" w:color="auto" w:frame="1"/>
        </w:rPr>
        <w:t>（身，在此身）</w:t>
      </w:r>
      <w:r w:rsidRPr="00395161">
        <w:rPr>
          <w:rFonts w:ascii="Kaiti TC" w:eastAsia="Kaiti TC" w:hAnsi="Kaiti TC" w:cs="Kaiti TC"/>
          <w:b/>
          <w:bCs/>
          <w:color w:val="000000"/>
          <w:sz w:val="28"/>
          <w:szCs w:val="28"/>
          <w:bdr w:val="none" w:sz="0" w:space="0" w:color="auto" w:frame="1"/>
        </w:rPr>
        <w:t>中者，由</w:t>
      </w:r>
      <w:r w:rsidRPr="00395161">
        <w:rPr>
          <w:rFonts w:ascii="Kaiti TC" w:eastAsia="Kaiti TC" w:hAnsi="Kaiti TC" w:cs="Kaiti TC"/>
          <w:b/>
          <w:bCs/>
          <w:color w:val="FF0000"/>
          <w:sz w:val="21"/>
          <w:szCs w:val="21"/>
          <w:bdr w:val="none" w:sz="0" w:space="0" w:color="auto" w:frame="1"/>
        </w:rPr>
        <w:t>（於）</w:t>
      </w:r>
      <w:r w:rsidRPr="00395161">
        <w:rPr>
          <w:rFonts w:ascii="Kaiti TC" w:eastAsia="Kaiti TC" w:hAnsi="Kaiti TC" w:cs="Kaiti TC"/>
          <w:b/>
          <w:bCs/>
          <w:color w:val="000000"/>
          <w:sz w:val="28"/>
          <w:szCs w:val="28"/>
          <w:bdr w:val="none" w:sz="0" w:space="0" w:color="auto" w:frame="1"/>
        </w:rPr>
        <w:t>謗解脫</w:t>
      </w:r>
      <w:r w:rsidRPr="00395161">
        <w:rPr>
          <w:rFonts w:ascii="Kaiti TC" w:eastAsia="Kaiti TC" w:hAnsi="Kaiti TC" w:cs="Kaiti TC"/>
          <w:b/>
          <w:bCs/>
          <w:color w:val="FF0000"/>
          <w:sz w:val="21"/>
          <w:szCs w:val="21"/>
          <w:bdr w:val="none" w:sz="0" w:space="0" w:color="auto" w:frame="1"/>
        </w:rPr>
        <w:t>（道，起下地邪見，因而往）</w:t>
      </w:r>
      <w:r w:rsidRPr="00395161">
        <w:rPr>
          <w:rFonts w:ascii="Kaiti TC" w:eastAsia="Kaiti TC" w:hAnsi="Kaiti TC" w:cs="Kaiti TC"/>
          <w:b/>
          <w:bCs/>
          <w:color w:val="000000"/>
          <w:sz w:val="28"/>
          <w:szCs w:val="28"/>
          <w:bdr w:val="none" w:sz="0" w:space="0" w:color="auto" w:frame="1"/>
        </w:rPr>
        <w:t>生地獄故。身在上地將生下時，</w:t>
      </w:r>
      <w:r w:rsidRPr="00395161">
        <w:rPr>
          <w:rFonts w:ascii="Kaiti TC" w:eastAsia="Kaiti TC" w:hAnsi="Kaiti TC" w:cs="Kaiti TC"/>
          <w:b/>
          <w:bCs/>
          <w:color w:val="FF0000"/>
          <w:sz w:val="21"/>
          <w:szCs w:val="21"/>
          <w:bdr w:val="none" w:sz="0" w:space="0" w:color="auto" w:frame="1"/>
        </w:rPr>
        <w:t>（會）</w:t>
      </w:r>
      <w:r w:rsidRPr="00395161">
        <w:rPr>
          <w:rFonts w:ascii="Kaiti TC" w:eastAsia="Kaiti TC" w:hAnsi="Kaiti TC" w:cs="Kaiti TC"/>
          <w:b/>
          <w:bCs/>
          <w:color w:val="000000"/>
          <w:sz w:val="28"/>
          <w:szCs w:val="28"/>
          <w:bdr w:val="none" w:sz="0" w:space="0" w:color="auto" w:frame="1"/>
        </w:rPr>
        <w:t>起下</w:t>
      </w:r>
      <w:r w:rsidRPr="00395161">
        <w:rPr>
          <w:rFonts w:ascii="Kaiti TC" w:eastAsia="Kaiti TC" w:hAnsi="Kaiti TC" w:cs="Kaiti TC"/>
          <w:b/>
          <w:bCs/>
          <w:color w:val="FF0000"/>
          <w:sz w:val="21"/>
          <w:szCs w:val="21"/>
          <w:bdr w:val="none" w:sz="0" w:space="0" w:color="auto" w:frame="1"/>
        </w:rPr>
        <w:t>（地）</w:t>
      </w:r>
      <w:r w:rsidRPr="00395161">
        <w:rPr>
          <w:rFonts w:ascii="Kaiti TC" w:eastAsia="Kaiti TC" w:hAnsi="Kaiti TC" w:cs="Kaiti TC"/>
          <w:b/>
          <w:bCs/>
          <w:color w:val="000000"/>
          <w:sz w:val="28"/>
          <w:szCs w:val="28"/>
          <w:bdr w:val="none" w:sz="0" w:space="0" w:color="auto" w:frame="1"/>
        </w:rPr>
        <w:t>潤生俱生愛故，而言生上不起下者</w:t>
      </w:r>
      <w:r w:rsidRPr="00395161">
        <w:rPr>
          <w:rFonts w:ascii="Kaiti TC" w:eastAsia="Kaiti TC" w:hAnsi="Kaiti TC" w:cs="Kaiti TC"/>
          <w:b/>
          <w:bCs/>
          <w:color w:val="FF0000"/>
          <w:sz w:val="21"/>
          <w:szCs w:val="21"/>
          <w:bdr w:val="none" w:sz="0" w:space="0" w:color="auto" w:frame="1"/>
        </w:rPr>
        <w:t>（煩惱）</w:t>
      </w:r>
      <w:r w:rsidRPr="00395161">
        <w:rPr>
          <w:rFonts w:ascii="Kaiti TC" w:eastAsia="Kaiti TC" w:hAnsi="Kaiti TC" w:cs="Kaiti TC"/>
          <w:b/>
          <w:bCs/>
          <w:color w:val="000000"/>
          <w:sz w:val="28"/>
          <w:szCs w:val="28"/>
          <w:bdr w:val="none" w:sz="0" w:space="0" w:color="auto" w:frame="1"/>
        </w:rPr>
        <w:t>，依多分說，或隨轉門。</w:t>
      </w:r>
    </w:p>
    <w:p w14:paraId="5F1F2622" w14:textId="77777777" w:rsidR="00395161" w:rsidRPr="00395161" w:rsidRDefault="00395161" w:rsidP="00395161">
      <w:pPr>
        <w:shd w:val="clear" w:color="auto" w:fill="FFFFFF"/>
        <w:rPr>
          <w:rFonts w:ascii="Kaiti TC" w:eastAsia="Kaiti TC" w:hAnsi="Kaiti TC" w:cs="Kaiti TC"/>
          <w:b/>
          <w:bCs/>
          <w:color w:val="000000"/>
          <w:sz w:val="28"/>
          <w:szCs w:val="28"/>
        </w:rPr>
      </w:pPr>
    </w:p>
    <w:p w14:paraId="4906C057" w14:textId="77777777" w:rsidR="00395161" w:rsidRPr="00395161" w:rsidRDefault="00395161" w:rsidP="00395161">
      <w:pPr>
        <w:shd w:val="clear" w:color="auto" w:fill="FFFFFF"/>
        <w:rPr>
          <w:rFonts w:ascii="Kaiti TC" w:eastAsia="Kaiti TC" w:hAnsi="Kaiti TC" w:cs="Kaiti TC"/>
          <w:b/>
          <w:bCs/>
          <w:color w:val="000000"/>
          <w:sz w:val="28"/>
          <w:szCs w:val="28"/>
        </w:rPr>
      </w:pPr>
      <w:r w:rsidRPr="00395161">
        <w:rPr>
          <w:rFonts w:ascii="Kaiti TC" w:eastAsia="Kaiti TC" w:hAnsi="Kaiti TC" w:cs="Kaiti TC"/>
          <w:b/>
          <w:bCs/>
          <w:color w:val="000000"/>
          <w:sz w:val="28"/>
          <w:szCs w:val="28"/>
          <w:bdr w:val="none" w:sz="0" w:space="0" w:color="auto" w:frame="1"/>
        </w:rPr>
        <w:t>下地煩惱</w:t>
      </w:r>
      <w:r w:rsidRPr="00395161">
        <w:rPr>
          <w:rFonts w:ascii="Kaiti TC" w:eastAsia="Kaiti TC" w:hAnsi="Kaiti TC" w:cs="Kaiti TC" w:hint="eastAsia"/>
          <w:b/>
          <w:bCs/>
          <w:color w:val="FF0000"/>
          <w:sz w:val="21"/>
          <w:szCs w:val="21"/>
          <w:bdr w:val="none" w:sz="0" w:space="0" w:color="auto" w:frame="1"/>
        </w:rPr>
        <w:t>（十根本煩惱）</w:t>
      </w:r>
      <w:r w:rsidRPr="00395161">
        <w:rPr>
          <w:rFonts w:ascii="Kaiti TC" w:eastAsia="Kaiti TC" w:hAnsi="Kaiti TC" w:cs="Kaiti TC"/>
          <w:b/>
          <w:bCs/>
          <w:color w:val="000000"/>
          <w:sz w:val="28"/>
          <w:szCs w:val="28"/>
          <w:bdr w:val="none" w:sz="0" w:space="0" w:color="auto" w:frame="1"/>
        </w:rPr>
        <w:t>亦緣上地，《瑜伽》等說：“欲界繫貪</w:t>
      </w:r>
      <w:r w:rsidRPr="00395161">
        <w:rPr>
          <w:rFonts w:ascii="Kaiti TC" w:eastAsia="Kaiti TC" w:hAnsi="Kaiti TC" w:cs="Kaiti TC"/>
          <w:b/>
          <w:bCs/>
          <w:color w:val="FF0000"/>
          <w:sz w:val="21"/>
          <w:szCs w:val="21"/>
          <w:bdr w:val="none" w:sz="0" w:space="0" w:color="auto" w:frame="1"/>
        </w:rPr>
        <w:t>（也會）</w:t>
      </w:r>
      <w:r w:rsidRPr="00395161">
        <w:rPr>
          <w:rFonts w:ascii="Kaiti TC" w:eastAsia="Kaiti TC" w:hAnsi="Kaiti TC" w:cs="Kaiti TC"/>
          <w:b/>
          <w:bCs/>
          <w:color w:val="000000"/>
          <w:sz w:val="28"/>
          <w:szCs w:val="28"/>
          <w:bdr w:val="none" w:sz="0" w:space="0" w:color="auto" w:frame="1"/>
        </w:rPr>
        <w:t>求上地生，</w:t>
      </w:r>
      <w:r w:rsidRPr="00395161">
        <w:rPr>
          <w:rFonts w:ascii="Kaiti TC" w:eastAsia="Kaiti TC" w:hAnsi="Kaiti TC" w:cs="Kaiti TC"/>
          <w:b/>
          <w:bCs/>
          <w:color w:val="FF0000"/>
          <w:sz w:val="21"/>
          <w:szCs w:val="21"/>
          <w:bdr w:val="none" w:sz="0" w:space="0" w:color="auto" w:frame="1"/>
        </w:rPr>
        <w:t>（貪）</w:t>
      </w:r>
      <w:r w:rsidRPr="00395161">
        <w:rPr>
          <w:rFonts w:ascii="Kaiti TC" w:eastAsia="Kaiti TC" w:hAnsi="Kaiti TC" w:cs="Kaiti TC"/>
          <w:b/>
          <w:bCs/>
          <w:color w:val="000000"/>
          <w:sz w:val="28"/>
          <w:szCs w:val="28"/>
          <w:bdr w:val="none" w:sz="0" w:space="0" w:color="auto" w:frame="1"/>
        </w:rPr>
        <w:t>味上定故。”既說</w:t>
      </w:r>
      <w:r w:rsidRPr="00395161">
        <w:rPr>
          <w:rFonts w:ascii="Kaiti TC" w:eastAsia="Kaiti TC" w:hAnsi="Kaiti TC" w:cs="Kaiti TC"/>
          <w:b/>
          <w:bCs/>
          <w:color w:val="FF0000"/>
          <w:sz w:val="21"/>
          <w:szCs w:val="21"/>
          <w:bdr w:val="none" w:sz="0" w:space="0" w:color="auto" w:frame="1"/>
        </w:rPr>
        <w:t>（有人）</w:t>
      </w:r>
      <w:r w:rsidRPr="00395161">
        <w:rPr>
          <w:rFonts w:ascii="Kaiti TC" w:eastAsia="Kaiti TC" w:hAnsi="Kaiti TC" w:cs="Kaiti TC"/>
          <w:b/>
          <w:bCs/>
          <w:color w:val="000000"/>
          <w:sz w:val="28"/>
          <w:szCs w:val="28"/>
          <w:bdr w:val="none" w:sz="0" w:space="0" w:color="auto" w:frame="1"/>
        </w:rPr>
        <w:t>瞋恚憎嫉滅、道</w:t>
      </w:r>
      <w:r w:rsidRPr="00395161">
        <w:rPr>
          <w:rFonts w:ascii="Kaiti TC" w:eastAsia="Kaiti TC" w:hAnsi="Kaiti TC" w:cs="Kaiti TC"/>
          <w:b/>
          <w:bCs/>
          <w:color w:val="FF0000"/>
          <w:sz w:val="21"/>
          <w:szCs w:val="21"/>
          <w:bdr w:val="none" w:sz="0" w:space="0" w:color="auto" w:frame="1"/>
        </w:rPr>
        <w:t>（諦）</w:t>
      </w:r>
      <w:r w:rsidRPr="00395161">
        <w:rPr>
          <w:rFonts w:ascii="Kaiti TC" w:eastAsia="Kaiti TC" w:hAnsi="Kaiti TC" w:cs="Kaiti TC"/>
          <w:b/>
          <w:bCs/>
          <w:color w:val="000000"/>
          <w:sz w:val="28"/>
          <w:szCs w:val="28"/>
          <w:bdr w:val="none" w:sz="0" w:space="0" w:color="auto" w:frame="1"/>
        </w:rPr>
        <w:t>，亦應</w:t>
      </w:r>
      <w:r w:rsidRPr="00395161">
        <w:rPr>
          <w:rFonts w:ascii="Kaiti TC" w:eastAsia="Kaiti TC" w:hAnsi="Kaiti TC" w:cs="Kaiti TC"/>
          <w:b/>
          <w:bCs/>
          <w:color w:val="FF0000"/>
          <w:sz w:val="21"/>
          <w:szCs w:val="21"/>
          <w:bdr w:val="none" w:sz="0" w:space="0" w:color="auto" w:frame="1"/>
        </w:rPr>
        <w:t>（有人）</w:t>
      </w:r>
      <w:r w:rsidRPr="00395161">
        <w:rPr>
          <w:rFonts w:ascii="Kaiti TC" w:eastAsia="Kaiti TC" w:hAnsi="Kaiti TC" w:cs="Kaiti TC"/>
          <w:b/>
          <w:bCs/>
          <w:color w:val="000000"/>
          <w:sz w:val="28"/>
          <w:szCs w:val="28"/>
          <w:bdr w:val="none" w:sz="0" w:space="0" w:color="auto" w:frame="1"/>
        </w:rPr>
        <w:t>憎嫉</w:t>
      </w:r>
      <w:r w:rsidRPr="00395161">
        <w:rPr>
          <w:rFonts w:ascii="Kaiti TC" w:eastAsia="Kaiti TC" w:hAnsi="Kaiti TC" w:cs="Kaiti TC"/>
          <w:b/>
          <w:bCs/>
          <w:color w:val="FF0000"/>
          <w:sz w:val="21"/>
          <w:szCs w:val="21"/>
          <w:bdr w:val="none" w:sz="0" w:space="0" w:color="auto" w:frame="1"/>
        </w:rPr>
        <w:t>（脫）</w:t>
      </w:r>
      <w:r w:rsidRPr="00395161">
        <w:rPr>
          <w:rFonts w:ascii="Kaiti TC" w:eastAsia="Kaiti TC" w:hAnsi="Kaiti TC" w:cs="Kaiti TC"/>
          <w:b/>
          <w:bCs/>
          <w:color w:val="000000"/>
          <w:sz w:val="28"/>
          <w:szCs w:val="28"/>
          <w:bdr w:val="none" w:sz="0" w:space="0" w:color="auto" w:frame="1"/>
        </w:rPr>
        <w:t>離欲</w:t>
      </w:r>
      <w:r w:rsidRPr="00395161">
        <w:rPr>
          <w:rFonts w:ascii="Kaiti TC" w:eastAsia="Kaiti TC" w:hAnsi="Kaiti TC" w:cs="Kaiti TC"/>
          <w:b/>
          <w:bCs/>
          <w:color w:val="FF0000"/>
          <w:sz w:val="21"/>
          <w:szCs w:val="21"/>
          <w:bdr w:val="none" w:sz="0" w:space="0" w:color="auto" w:frame="1"/>
        </w:rPr>
        <w:t>（界）</w:t>
      </w:r>
      <w:r w:rsidRPr="00395161">
        <w:rPr>
          <w:rFonts w:ascii="Kaiti TC" w:eastAsia="Kaiti TC" w:hAnsi="Kaiti TC" w:cs="Kaiti TC"/>
          <w:b/>
          <w:bCs/>
          <w:color w:val="000000"/>
          <w:sz w:val="28"/>
          <w:szCs w:val="28"/>
          <w:bdr w:val="none" w:sz="0" w:space="0" w:color="auto" w:frame="1"/>
        </w:rPr>
        <w:t>地故</w:t>
      </w:r>
      <w:r w:rsidRPr="00395161">
        <w:rPr>
          <w:rFonts w:ascii="Kaiti TC" w:eastAsia="Kaiti TC" w:hAnsi="Kaiti TC" w:cs="Kaiti TC"/>
          <w:b/>
          <w:bCs/>
          <w:color w:val="FF0000"/>
          <w:sz w:val="21"/>
          <w:szCs w:val="21"/>
          <w:bdr w:val="none" w:sz="0" w:space="0" w:color="auto" w:frame="1"/>
        </w:rPr>
        <w:t>（瞋也能攀緣上地而起）</w:t>
      </w:r>
      <w:r w:rsidRPr="00395161">
        <w:rPr>
          <w:rFonts w:ascii="Kaiti TC" w:eastAsia="Kaiti TC" w:hAnsi="Kaiti TC" w:cs="Kaiti TC"/>
          <w:b/>
          <w:bCs/>
          <w:color w:val="000000"/>
          <w:sz w:val="28"/>
          <w:szCs w:val="28"/>
          <w:bdr w:val="none" w:sz="0" w:space="0" w:color="auto" w:frame="1"/>
        </w:rPr>
        <w:t>。總緣</w:t>
      </w:r>
      <w:r w:rsidRPr="00395161">
        <w:rPr>
          <w:rFonts w:ascii="Kaiti TC" w:eastAsia="Kaiti TC" w:hAnsi="Kaiti TC" w:cs="Kaiti TC"/>
          <w:b/>
          <w:bCs/>
          <w:color w:val="FF0000"/>
          <w:sz w:val="21"/>
          <w:szCs w:val="21"/>
          <w:bdr w:val="none" w:sz="0" w:space="0" w:color="auto" w:frame="1"/>
        </w:rPr>
        <w:t>（身心內外三界）</w:t>
      </w:r>
      <w:r w:rsidRPr="00395161">
        <w:rPr>
          <w:rFonts w:ascii="Kaiti TC" w:eastAsia="Kaiti TC" w:hAnsi="Kaiti TC" w:cs="Kaiti TC"/>
          <w:b/>
          <w:bCs/>
          <w:color w:val="000000"/>
          <w:sz w:val="28"/>
          <w:szCs w:val="28"/>
          <w:bdr w:val="none" w:sz="0" w:space="0" w:color="auto" w:frame="1"/>
        </w:rPr>
        <w:t>諸行，執</w:t>
      </w:r>
      <w:r w:rsidRPr="00395161">
        <w:rPr>
          <w:rFonts w:ascii="Kaiti TC" w:eastAsia="Kaiti TC" w:hAnsi="Kaiti TC" w:cs="Kaiti TC"/>
          <w:b/>
          <w:bCs/>
          <w:color w:val="FF0000"/>
          <w:sz w:val="21"/>
          <w:szCs w:val="21"/>
          <w:bdr w:val="none" w:sz="0" w:space="0" w:color="auto" w:frame="1"/>
        </w:rPr>
        <w:t>（為）</w:t>
      </w:r>
      <w:r w:rsidRPr="00395161">
        <w:rPr>
          <w:rFonts w:ascii="Kaiti TC" w:eastAsia="Kaiti TC" w:hAnsi="Kaiti TC" w:cs="Kaiti TC"/>
          <w:b/>
          <w:bCs/>
          <w:color w:val="000000"/>
          <w:sz w:val="28"/>
          <w:szCs w:val="28"/>
          <w:bdr w:val="none" w:sz="0" w:space="0" w:color="auto" w:frame="1"/>
        </w:rPr>
        <w:t>我、我所</w:t>
      </w:r>
      <w:r w:rsidRPr="00395161">
        <w:rPr>
          <w:rFonts w:ascii="Kaiti TC" w:eastAsia="Kaiti TC" w:hAnsi="Kaiti TC" w:cs="Kaiti TC"/>
          <w:b/>
          <w:bCs/>
          <w:color w:val="FF0000"/>
          <w:sz w:val="21"/>
          <w:szCs w:val="21"/>
          <w:bdr w:val="none" w:sz="0" w:space="0" w:color="auto" w:frame="1"/>
        </w:rPr>
        <w:t>（的身見、認為它們或）</w:t>
      </w:r>
      <w:r w:rsidRPr="00395161">
        <w:rPr>
          <w:rFonts w:ascii="Kaiti TC" w:eastAsia="Kaiti TC" w:hAnsi="Kaiti TC" w:cs="Kaiti TC"/>
          <w:b/>
          <w:bCs/>
          <w:color w:val="000000"/>
          <w:sz w:val="28"/>
          <w:szCs w:val="28"/>
          <w:bdr w:val="none" w:sz="0" w:space="0" w:color="auto" w:frame="1"/>
        </w:rPr>
        <w:t>斷</w:t>
      </w:r>
      <w:r w:rsidRPr="00395161">
        <w:rPr>
          <w:rFonts w:ascii="Kaiti TC" w:eastAsia="Kaiti TC" w:hAnsi="Kaiti TC" w:cs="Kaiti TC"/>
          <w:b/>
          <w:bCs/>
          <w:color w:val="FF0000"/>
          <w:sz w:val="21"/>
          <w:szCs w:val="21"/>
          <w:bdr w:val="none" w:sz="0" w:space="0" w:color="auto" w:frame="1"/>
        </w:rPr>
        <w:t>（或）</w:t>
      </w:r>
      <w:r w:rsidRPr="00395161">
        <w:rPr>
          <w:rFonts w:ascii="Kaiti TC" w:eastAsia="Kaiti TC" w:hAnsi="Kaiti TC" w:cs="Kaiti TC"/>
          <w:b/>
          <w:bCs/>
          <w:color w:val="000000"/>
          <w:sz w:val="28"/>
          <w:szCs w:val="28"/>
          <w:bdr w:val="none" w:sz="0" w:space="0" w:color="auto" w:frame="1"/>
        </w:rPr>
        <w:t>常</w:t>
      </w:r>
      <w:r w:rsidRPr="00395161">
        <w:rPr>
          <w:rFonts w:ascii="Kaiti TC" w:eastAsia="Kaiti TC" w:hAnsi="Kaiti TC" w:cs="Kaiti TC"/>
          <w:b/>
          <w:bCs/>
          <w:color w:val="FF0000"/>
          <w:sz w:val="21"/>
          <w:szCs w:val="21"/>
          <w:bdr w:val="none" w:sz="0" w:space="0" w:color="auto" w:frame="1"/>
        </w:rPr>
        <w:t>（的邊見以及）</w:t>
      </w:r>
      <w:r w:rsidRPr="00395161">
        <w:rPr>
          <w:rFonts w:ascii="Kaiti TC" w:eastAsia="Kaiti TC" w:hAnsi="Kaiti TC" w:cs="Kaiti TC"/>
          <w:b/>
          <w:bCs/>
          <w:color w:val="000000"/>
          <w:sz w:val="28"/>
          <w:szCs w:val="28"/>
          <w:bdr w:val="none" w:sz="0" w:space="0" w:color="auto" w:frame="1"/>
        </w:rPr>
        <w:t>慢者，得</w:t>
      </w:r>
      <w:r w:rsidRPr="00395161">
        <w:rPr>
          <w:rFonts w:ascii="Kaiti TC" w:eastAsia="Kaiti TC" w:hAnsi="Kaiti TC" w:cs="Kaiti TC"/>
          <w:b/>
          <w:bCs/>
          <w:color w:val="FF0000"/>
          <w:sz w:val="21"/>
          <w:szCs w:val="21"/>
          <w:bdr w:val="none" w:sz="0" w:space="0" w:color="auto" w:frame="1"/>
        </w:rPr>
        <w:t>（也能攀）</w:t>
      </w:r>
      <w:r w:rsidRPr="00395161">
        <w:rPr>
          <w:rFonts w:ascii="Kaiti TC" w:eastAsia="Kaiti TC" w:hAnsi="Kaiti TC" w:cs="Kaiti TC"/>
          <w:b/>
          <w:bCs/>
          <w:color w:val="000000"/>
          <w:sz w:val="28"/>
          <w:szCs w:val="28"/>
          <w:bdr w:val="none" w:sz="0" w:space="0" w:color="auto" w:frame="1"/>
        </w:rPr>
        <w:t>緣上</w:t>
      </w:r>
      <w:r w:rsidRPr="00395161">
        <w:rPr>
          <w:rFonts w:ascii="Kaiti TC" w:eastAsia="Kaiti TC" w:hAnsi="Kaiti TC" w:cs="Kaiti TC"/>
          <w:b/>
          <w:bCs/>
          <w:color w:val="FF0000"/>
          <w:sz w:val="21"/>
          <w:szCs w:val="21"/>
          <w:bdr w:val="none" w:sz="0" w:space="0" w:color="auto" w:frame="1"/>
        </w:rPr>
        <w:t>（地而起）</w:t>
      </w:r>
      <w:r w:rsidRPr="00395161">
        <w:rPr>
          <w:rFonts w:ascii="Kaiti TC" w:eastAsia="Kaiti TC" w:hAnsi="Kaiti TC" w:cs="Kaiti TC"/>
          <w:b/>
          <w:bCs/>
          <w:color w:val="000000"/>
          <w:sz w:val="28"/>
          <w:szCs w:val="28"/>
          <w:bdr w:val="none" w:sz="0" w:space="0" w:color="auto" w:frame="1"/>
        </w:rPr>
        <w:t>故。餘</w:t>
      </w:r>
      <w:r w:rsidRPr="00395161">
        <w:rPr>
          <w:rFonts w:ascii="Kaiti TC" w:eastAsia="Kaiti TC" w:hAnsi="Kaiti TC" w:cs="Kaiti TC"/>
          <w:b/>
          <w:bCs/>
          <w:color w:val="FF0000"/>
          <w:sz w:val="21"/>
          <w:szCs w:val="21"/>
          <w:bdr w:val="none" w:sz="0" w:space="0" w:color="auto" w:frame="1"/>
        </w:rPr>
        <w:t>（癡、疑、邪見、見取見、戒禁取見）</w:t>
      </w:r>
      <w:r w:rsidRPr="00395161">
        <w:rPr>
          <w:rFonts w:ascii="Kaiti TC" w:eastAsia="Kaiti TC" w:hAnsi="Kaiti TC" w:cs="Kaiti TC"/>
          <w:b/>
          <w:bCs/>
          <w:color w:val="000000"/>
          <w:sz w:val="28"/>
          <w:szCs w:val="28"/>
          <w:bdr w:val="none" w:sz="0" w:space="0" w:color="auto" w:frame="1"/>
        </w:rPr>
        <w:t>五</w:t>
      </w:r>
      <w:r w:rsidRPr="00395161">
        <w:rPr>
          <w:rFonts w:ascii="Kaiti TC" w:eastAsia="Kaiti TC" w:hAnsi="Kaiti TC" w:cs="Kaiti TC"/>
          <w:b/>
          <w:bCs/>
          <w:color w:val="FF0000"/>
          <w:sz w:val="21"/>
          <w:szCs w:val="21"/>
          <w:bdr w:val="none" w:sz="0" w:space="0" w:color="auto" w:frame="1"/>
        </w:rPr>
        <w:t>（也能）</w:t>
      </w:r>
      <w:r w:rsidRPr="00395161">
        <w:rPr>
          <w:rFonts w:ascii="Kaiti TC" w:eastAsia="Kaiti TC" w:hAnsi="Kaiti TC" w:cs="Kaiti TC"/>
          <w:b/>
          <w:bCs/>
          <w:color w:val="000000"/>
          <w:sz w:val="28"/>
          <w:szCs w:val="28"/>
          <w:bdr w:val="none" w:sz="0" w:space="0" w:color="auto" w:frame="1"/>
        </w:rPr>
        <w:t>緣上</w:t>
      </w:r>
      <w:r w:rsidRPr="00395161">
        <w:rPr>
          <w:rFonts w:ascii="Kaiti TC" w:eastAsia="Kaiti TC" w:hAnsi="Kaiti TC" w:cs="Kaiti TC"/>
          <w:b/>
          <w:bCs/>
          <w:color w:val="FF0000"/>
          <w:sz w:val="21"/>
          <w:szCs w:val="21"/>
          <w:bdr w:val="none" w:sz="0" w:space="0" w:color="auto" w:frame="1"/>
        </w:rPr>
        <w:t>（而起）</w:t>
      </w:r>
      <w:r w:rsidRPr="00395161">
        <w:rPr>
          <w:rFonts w:ascii="Kaiti TC" w:eastAsia="Kaiti TC" w:hAnsi="Kaiti TC" w:cs="Kaiti TC"/>
          <w:b/>
          <w:bCs/>
          <w:color w:val="000000"/>
          <w:sz w:val="28"/>
          <w:szCs w:val="28"/>
          <w:bdr w:val="none" w:sz="0" w:space="0" w:color="auto" w:frame="1"/>
        </w:rPr>
        <w:t>，其理極成。而有處言貪、瞋、慢等不緣上者，</w:t>
      </w:r>
      <w:r w:rsidRPr="00395161">
        <w:rPr>
          <w:rFonts w:ascii="Kaiti TC" w:eastAsia="Kaiti TC" w:hAnsi="Kaiti TC" w:cs="Kaiti TC"/>
          <w:b/>
          <w:bCs/>
          <w:color w:val="FF0000"/>
          <w:sz w:val="21"/>
          <w:szCs w:val="21"/>
          <w:bdr w:val="none" w:sz="0" w:space="0" w:color="auto" w:frame="1"/>
        </w:rPr>
        <w:t>（是、）</w:t>
      </w:r>
      <w:r w:rsidRPr="00395161">
        <w:rPr>
          <w:rFonts w:ascii="Kaiti TC" w:eastAsia="Kaiti TC" w:hAnsi="Kaiti TC" w:cs="Kaiti TC"/>
          <w:b/>
          <w:bCs/>
          <w:color w:val="000000"/>
          <w:sz w:val="28"/>
          <w:szCs w:val="28"/>
          <w:bdr w:val="none" w:sz="0" w:space="0" w:color="auto" w:frame="1"/>
        </w:rPr>
        <w:t>依麤相說，或依別緣</w:t>
      </w:r>
      <w:r w:rsidRPr="00395161">
        <w:rPr>
          <w:rFonts w:ascii="Kaiti TC" w:eastAsia="Kaiti TC" w:hAnsi="Kaiti TC" w:cs="Kaiti TC"/>
          <w:b/>
          <w:bCs/>
          <w:color w:val="FF0000"/>
          <w:sz w:val="21"/>
          <w:szCs w:val="21"/>
          <w:bdr w:val="none" w:sz="0" w:space="0" w:color="auto" w:frame="1"/>
        </w:rPr>
        <w:t>（或依特別情況，譬如把身體當做我，這種身見及邊見就不攀緣上地）</w:t>
      </w:r>
      <w:r w:rsidRPr="00395161">
        <w:rPr>
          <w:rFonts w:ascii="Kaiti TC" w:eastAsia="Kaiti TC" w:hAnsi="Kaiti TC" w:cs="Kaiti TC"/>
          <w:b/>
          <w:bCs/>
          <w:color w:val="000000"/>
          <w:sz w:val="28"/>
          <w:szCs w:val="28"/>
          <w:bdr w:val="none" w:sz="0" w:space="0" w:color="auto" w:frame="1"/>
        </w:rPr>
        <w:t>，不見世間</w:t>
      </w:r>
      <w:r w:rsidRPr="00395161">
        <w:rPr>
          <w:rFonts w:ascii="Kaiti TC" w:eastAsia="Kaiti TC" w:hAnsi="Kaiti TC" w:cs="Kaiti TC"/>
          <w:b/>
          <w:bCs/>
          <w:color w:val="FF0000"/>
          <w:sz w:val="21"/>
          <w:szCs w:val="21"/>
          <w:bdr w:val="none" w:sz="0" w:space="0" w:color="auto" w:frame="1"/>
        </w:rPr>
        <w:t>（有人會）</w:t>
      </w:r>
      <w:r w:rsidRPr="00395161">
        <w:rPr>
          <w:rFonts w:ascii="Kaiti TC" w:eastAsia="Kaiti TC" w:hAnsi="Kaiti TC" w:cs="Kaiti TC"/>
          <w:b/>
          <w:bCs/>
          <w:color w:val="000000"/>
          <w:sz w:val="28"/>
          <w:szCs w:val="28"/>
          <w:bdr w:val="none" w:sz="0" w:space="0" w:color="auto" w:frame="1"/>
        </w:rPr>
        <w:t>執他地法為“我”等故。邊見必依身見起故</w:t>
      </w:r>
      <w:r w:rsidRPr="00395161">
        <w:rPr>
          <w:rFonts w:ascii="Kaiti TC" w:eastAsia="Kaiti TC" w:hAnsi="Kaiti TC" w:cs="Kaiti TC"/>
          <w:b/>
          <w:bCs/>
          <w:color w:val="FF0000"/>
          <w:sz w:val="21"/>
          <w:szCs w:val="21"/>
          <w:bdr w:val="none" w:sz="0" w:space="0" w:color="auto" w:frame="1"/>
        </w:rPr>
        <w:t>（所以這種邊見也不會攀緣上地）</w:t>
      </w:r>
      <w:r w:rsidRPr="00395161">
        <w:rPr>
          <w:rFonts w:ascii="Kaiti TC" w:eastAsia="Kaiti TC" w:hAnsi="Kaiti TC" w:cs="Kaiti TC"/>
          <w:b/>
          <w:bCs/>
          <w:color w:val="000000"/>
          <w:sz w:val="28"/>
          <w:szCs w:val="28"/>
          <w:bdr w:val="none" w:sz="0" w:space="0" w:color="auto" w:frame="1"/>
        </w:rPr>
        <w:t>。</w:t>
      </w:r>
    </w:p>
    <w:p w14:paraId="230DA937" w14:textId="77777777" w:rsidR="00395161" w:rsidRPr="00395161" w:rsidRDefault="00395161" w:rsidP="00395161">
      <w:pPr>
        <w:shd w:val="clear" w:color="auto" w:fill="FFFFFF"/>
        <w:rPr>
          <w:rFonts w:ascii="Kaiti TC" w:eastAsia="Kaiti TC" w:hAnsi="Kaiti TC" w:cs="Kaiti TC"/>
          <w:b/>
          <w:bCs/>
          <w:color w:val="000000"/>
          <w:sz w:val="28"/>
          <w:szCs w:val="28"/>
        </w:rPr>
      </w:pPr>
    </w:p>
    <w:p w14:paraId="5E217420" w14:textId="77777777" w:rsidR="00395161" w:rsidRPr="00395161" w:rsidRDefault="00395161" w:rsidP="00395161">
      <w:pPr>
        <w:shd w:val="clear" w:color="auto" w:fill="FFFFFF"/>
        <w:rPr>
          <w:rFonts w:ascii="Kaiti TC" w:eastAsia="Kaiti TC" w:hAnsi="Kaiti TC" w:cs="Kaiti TC"/>
          <w:b/>
          <w:bCs/>
          <w:color w:val="000000"/>
          <w:sz w:val="28"/>
          <w:szCs w:val="28"/>
        </w:rPr>
      </w:pPr>
      <w:r w:rsidRPr="00395161">
        <w:rPr>
          <w:rFonts w:ascii="Kaiti TC" w:eastAsia="Kaiti TC" w:hAnsi="Kaiti TC" w:cs="Kaiti TC"/>
          <w:b/>
          <w:bCs/>
          <w:color w:val="000000"/>
          <w:sz w:val="28"/>
          <w:szCs w:val="28"/>
          <w:bdr w:val="none" w:sz="0" w:space="0" w:color="auto" w:frame="1"/>
        </w:rPr>
        <w:t>上地煩惱亦緣下地，說生上者，於下有情，恃己</w:t>
      </w:r>
      <w:r w:rsidRPr="00395161">
        <w:rPr>
          <w:rFonts w:ascii="Kaiti TC" w:eastAsia="Kaiti TC" w:hAnsi="Kaiti TC" w:cs="Kaiti TC"/>
          <w:b/>
          <w:bCs/>
          <w:color w:val="FF0000"/>
          <w:sz w:val="21"/>
          <w:szCs w:val="21"/>
          <w:bdr w:val="none" w:sz="0" w:space="0" w:color="auto" w:frame="1"/>
        </w:rPr>
        <w:t>（有）</w:t>
      </w:r>
      <w:r w:rsidRPr="00395161">
        <w:rPr>
          <w:rFonts w:ascii="Kaiti TC" w:eastAsia="Kaiti TC" w:hAnsi="Kaiti TC" w:cs="Kaiti TC"/>
          <w:b/>
          <w:bCs/>
          <w:color w:val="000000"/>
          <w:sz w:val="28"/>
          <w:szCs w:val="28"/>
          <w:bdr w:val="none" w:sz="0" w:space="0" w:color="auto" w:frame="1"/>
        </w:rPr>
        <w:t>勝德而陵</w:t>
      </w:r>
      <w:r w:rsidRPr="00395161">
        <w:rPr>
          <w:rFonts w:ascii="Kaiti TC" w:eastAsia="Kaiti TC" w:hAnsi="Kaiti TC" w:cs="Kaiti TC"/>
          <w:b/>
          <w:bCs/>
          <w:color w:val="FF0000"/>
          <w:sz w:val="21"/>
          <w:szCs w:val="21"/>
          <w:bdr w:val="none" w:sz="0" w:space="0" w:color="auto" w:frame="1"/>
        </w:rPr>
        <w:t>（蔑視）</w:t>
      </w:r>
      <w:r w:rsidRPr="00395161">
        <w:rPr>
          <w:rFonts w:ascii="Kaiti TC" w:eastAsia="Kaiti TC" w:hAnsi="Kaiti TC" w:cs="Kaiti TC"/>
          <w:b/>
          <w:bCs/>
          <w:color w:val="000000"/>
          <w:sz w:val="28"/>
          <w:szCs w:val="28"/>
          <w:bdr w:val="none" w:sz="0" w:space="0" w:color="auto" w:frame="1"/>
        </w:rPr>
        <w:t>彼故。總緣</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FF0000"/>
          <w:sz w:val="21"/>
          <w:szCs w:val="21"/>
          <w:shd w:val="clear" w:color="auto" w:fill="FFFFFF"/>
        </w:rPr>
        <w:t>三界</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諸行，執我、我所</w:t>
      </w:r>
      <w:r w:rsidRPr="00395161">
        <w:rPr>
          <w:rFonts w:ascii="Kaiti TC" w:eastAsia="Kaiti TC" w:hAnsi="Kaiti TC" w:cs="Kaiti TC"/>
          <w:b/>
          <w:bCs/>
          <w:color w:val="FF0000"/>
          <w:sz w:val="21"/>
          <w:szCs w:val="21"/>
          <w:bdr w:val="none" w:sz="0" w:space="0" w:color="auto" w:frame="1"/>
        </w:rPr>
        <w:t>（認為它們或）</w:t>
      </w:r>
      <w:r w:rsidRPr="00395161">
        <w:rPr>
          <w:rFonts w:ascii="Kaiti TC" w:eastAsia="Kaiti TC" w:hAnsi="Kaiti TC" w:cs="Kaiti TC"/>
          <w:b/>
          <w:bCs/>
          <w:color w:val="000000"/>
          <w:sz w:val="28"/>
          <w:szCs w:val="28"/>
          <w:bdr w:val="none" w:sz="0" w:space="0" w:color="auto" w:frame="1"/>
        </w:rPr>
        <w:t>斷</w:t>
      </w:r>
      <w:r w:rsidRPr="00395161">
        <w:rPr>
          <w:rFonts w:ascii="Kaiti TC" w:eastAsia="Kaiti TC" w:hAnsi="Kaiti TC" w:cs="Kaiti TC"/>
          <w:b/>
          <w:bCs/>
          <w:color w:val="FF0000"/>
          <w:sz w:val="21"/>
          <w:szCs w:val="21"/>
          <w:bdr w:val="none" w:sz="0" w:space="0" w:color="auto" w:frame="1"/>
        </w:rPr>
        <w:t>（或）</w:t>
      </w:r>
      <w:r w:rsidRPr="00395161">
        <w:rPr>
          <w:rFonts w:ascii="Kaiti TC" w:eastAsia="Kaiti TC" w:hAnsi="Kaiti TC" w:cs="Kaiti TC"/>
          <w:b/>
          <w:bCs/>
          <w:color w:val="000000"/>
          <w:sz w:val="28"/>
          <w:szCs w:val="28"/>
          <w:bdr w:val="none" w:sz="0" w:space="0" w:color="auto" w:frame="1"/>
        </w:rPr>
        <w:t>常</w:t>
      </w:r>
      <w:r w:rsidRPr="00395161">
        <w:rPr>
          <w:rFonts w:ascii="Kaiti TC" w:eastAsia="Kaiti TC" w:hAnsi="Kaiti TC" w:cs="Kaiti TC"/>
          <w:b/>
          <w:bCs/>
          <w:color w:val="FF0000"/>
          <w:sz w:val="21"/>
          <w:szCs w:val="21"/>
          <w:bdr w:val="none" w:sz="0" w:space="0" w:color="auto" w:frame="1"/>
        </w:rPr>
        <w:t>（與）</w:t>
      </w:r>
      <w:r w:rsidRPr="00395161">
        <w:rPr>
          <w:rFonts w:ascii="Kaiti TC" w:eastAsia="Kaiti TC" w:hAnsi="Kaiti TC" w:cs="Kaiti TC"/>
          <w:b/>
          <w:bCs/>
          <w:color w:val="000000"/>
          <w:sz w:val="28"/>
          <w:szCs w:val="28"/>
          <w:bdr w:val="none" w:sz="0" w:space="0" w:color="auto" w:frame="1"/>
        </w:rPr>
        <w:t>愛者，</w:t>
      </w:r>
      <w:r w:rsidRPr="00395161">
        <w:rPr>
          <w:rFonts w:ascii="Kaiti TC" w:eastAsia="Kaiti TC" w:hAnsi="Kaiti TC" w:cs="Kaiti TC"/>
          <w:b/>
          <w:bCs/>
          <w:color w:val="FF0000"/>
          <w:sz w:val="21"/>
          <w:szCs w:val="21"/>
          <w:bdr w:val="none" w:sz="0" w:space="0" w:color="auto" w:frame="1"/>
        </w:rPr>
        <w:t>（也）</w:t>
      </w:r>
      <w:r w:rsidRPr="00395161">
        <w:rPr>
          <w:rFonts w:ascii="Kaiti TC" w:eastAsia="Kaiti TC" w:hAnsi="Kaiti TC" w:cs="Kaiti TC"/>
          <w:b/>
          <w:bCs/>
          <w:color w:val="000000"/>
          <w:sz w:val="28"/>
          <w:szCs w:val="28"/>
          <w:bdr w:val="none" w:sz="0" w:space="0" w:color="auto" w:frame="1"/>
        </w:rPr>
        <w:t>得緣下故。</w:t>
      </w:r>
      <w:r w:rsidRPr="00395161">
        <w:rPr>
          <w:rFonts w:ascii="Kaiti TC" w:eastAsia="Kaiti TC" w:hAnsi="Kaiti TC" w:cs="Kaiti TC"/>
          <w:b/>
          <w:bCs/>
          <w:color w:val="FF0000"/>
          <w:sz w:val="21"/>
          <w:szCs w:val="21"/>
          <w:bdr w:val="none" w:sz="0" w:space="0" w:color="auto" w:frame="1"/>
        </w:rPr>
        <w:t>（上地的）</w:t>
      </w:r>
      <w:r w:rsidRPr="00395161">
        <w:rPr>
          <w:rFonts w:ascii="Kaiti TC" w:eastAsia="Kaiti TC" w:hAnsi="Kaiti TC" w:cs="Kaiti TC"/>
          <w:b/>
          <w:bCs/>
          <w:color w:val="000000"/>
          <w:sz w:val="28"/>
          <w:szCs w:val="28"/>
          <w:bdr w:val="none" w:sz="0" w:space="0" w:color="auto" w:frame="1"/>
        </w:rPr>
        <w:t>疑</w:t>
      </w:r>
      <w:r w:rsidRPr="00395161">
        <w:rPr>
          <w:rFonts w:ascii="Kaiti TC" w:eastAsia="Kaiti TC" w:hAnsi="Kaiti TC" w:cs="Kaiti TC"/>
          <w:b/>
          <w:bCs/>
          <w:color w:val="FF0000"/>
          <w:sz w:val="21"/>
          <w:szCs w:val="21"/>
          <w:bdr w:val="none" w:sz="0" w:space="0" w:color="auto" w:frame="1"/>
        </w:rPr>
        <w:t>（及）</w:t>
      </w:r>
      <w:r w:rsidRPr="00395161">
        <w:rPr>
          <w:rFonts w:ascii="Kaiti TC" w:eastAsia="Kaiti TC" w:hAnsi="Kaiti TC" w:cs="Kaiti TC"/>
          <w:b/>
          <w:bCs/>
          <w:color w:val="000000"/>
          <w:sz w:val="28"/>
          <w:szCs w:val="28"/>
          <w:bdr w:val="none" w:sz="0" w:space="0" w:color="auto" w:frame="1"/>
        </w:rPr>
        <w:t>後三見，</w:t>
      </w:r>
      <w:r w:rsidRPr="00395161">
        <w:rPr>
          <w:rFonts w:ascii="Kaiti TC" w:eastAsia="Kaiti TC" w:hAnsi="Kaiti TC" w:cs="Kaiti TC"/>
          <w:b/>
          <w:bCs/>
          <w:color w:val="FF0000"/>
          <w:sz w:val="21"/>
          <w:szCs w:val="21"/>
          <w:bdr w:val="none" w:sz="0" w:space="0" w:color="auto" w:frame="1"/>
        </w:rPr>
        <w:t>（是否緣下地，可）</w:t>
      </w:r>
      <w:r w:rsidRPr="00395161">
        <w:rPr>
          <w:rFonts w:ascii="Kaiti TC" w:eastAsia="Kaiti TC" w:hAnsi="Kaiti TC" w:cs="Kaiti TC"/>
          <w:b/>
          <w:bCs/>
          <w:color w:val="000000"/>
          <w:sz w:val="28"/>
          <w:szCs w:val="28"/>
          <w:bdr w:val="none" w:sz="0" w:space="0" w:color="auto" w:frame="1"/>
        </w:rPr>
        <w:t>如理應思</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FF0000"/>
          <w:sz w:val="21"/>
          <w:szCs w:val="21"/>
          <w:shd w:val="clear" w:color="auto" w:fill="FFFFFF"/>
        </w:rPr>
        <w:t>也可緣下地</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。而說上或不緣下者，彼依多分，或別緣說。</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FF0000"/>
          <w:sz w:val="21"/>
          <w:szCs w:val="21"/>
          <w:shd w:val="clear" w:color="auto" w:fill="FFFFFF"/>
        </w:rPr>
        <w:t>上地無瞋，故此不說。</w:t>
      </w:r>
      <w:r w:rsidRPr="00395161">
        <w:rPr>
          <w:rFonts w:ascii="Kaiti TC" w:eastAsia="Kaiti TC" w:hAnsi="Kaiti TC" w:cs="Kaiti TC"/>
          <w:b/>
          <w:bCs/>
          <w:color w:val="FF0000"/>
          <w:sz w:val="21"/>
          <w:szCs w:val="21"/>
          <w:bdr w:val="none" w:sz="0" w:space="0" w:color="auto" w:frame="1"/>
        </w:rPr>
        <w:t>）</w:t>
      </w:r>
    </w:p>
    <w:p w14:paraId="4470E4F6" w14:textId="77777777" w:rsidR="00395161" w:rsidRPr="00395161" w:rsidRDefault="00395161" w:rsidP="00395161">
      <w:pPr>
        <w:shd w:val="clear" w:color="auto" w:fill="FFFFFF"/>
        <w:rPr>
          <w:rFonts w:ascii="Kaiti TC" w:eastAsia="Kaiti TC" w:hAnsi="Kaiti TC" w:cs="Kaiti TC"/>
          <w:b/>
          <w:bCs/>
          <w:color w:val="000000"/>
          <w:sz w:val="28"/>
          <w:szCs w:val="28"/>
        </w:rPr>
      </w:pPr>
    </w:p>
    <w:p w14:paraId="3A0C9C71" w14:textId="77777777" w:rsidR="00395161" w:rsidRPr="00395161" w:rsidRDefault="00395161" w:rsidP="00395161">
      <w:pPr>
        <w:shd w:val="clear" w:color="auto" w:fill="FFFFFF"/>
        <w:rPr>
          <w:rFonts w:ascii="Kaiti TC" w:eastAsia="Kaiti TC" w:hAnsi="Kaiti TC" w:cs="Kaiti TC"/>
          <w:b/>
          <w:bCs/>
          <w:color w:val="0000FF"/>
          <w:sz w:val="21"/>
          <w:szCs w:val="21"/>
          <w:bdr w:val="none" w:sz="0" w:space="0" w:color="auto" w:frame="1"/>
        </w:rPr>
      </w:pPr>
      <w:r w:rsidRPr="00395161">
        <w:rPr>
          <w:rFonts w:ascii="Kaiti TC" w:eastAsia="Kaiti TC" w:hAnsi="Kaiti TC" w:cs="Kaiti TC"/>
          <w:b/>
          <w:bCs/>
          <w:color w:val="0000FF"/>
          <w:sz w:val="21"/>
          <w:szCs w:val="21"/>
          <w:bdr w:val="none" w:sz="0" w:space="0" w:color="auto" w:frame="1"/>
        </w:rPr>
        <w:t>通三界的煩惱有四種情況：1 下地起上地煩惱，要得上地根本定才會起；2 上地也能生起下地分別、俱生煩惱；3 下地煩惱攀緣上地，下地十種煩惱都能攀緣上地生起；4 上地煩惱攀緣下地生起，上地</w:t>
      </w:r>
      <w:r w:rsidRPr="00395161">
        <w:rPr>
          <w:rFonts w:ascii="Kaiti TC" w:eastAsia="Kaiti TC" w:hAnsi="Kaiti TC" w:cs="Kaiti TC" w:hint="eastAsia"/>
          <w:b/>
          <w:bCs/>
          <w:color w:val="0000FF"/>
          <w:sz w:val="21"/>
          <w:szCs w:val="21"/>
          <w:bdr w:val="none" w:sz="0" w:space="0" w:color="auto" w:frame="1"/>
        </w:rPr>
        <w:t>除了瞋之外的</w:t>
      </w:r>
      <w:r w:rsidRPr="00395161">
        <w:rPr>
          <w:rFonts w:ascii="Kaiti TC" w:eastAsia="Kaiti TC" w:hAnsi="Kaiti TC" w:cs="Kaiti TC"/>
          <w:b/>
          <w:bCs/>
          <w:color w:val="0000FF"/>
          <w:sz w:val="21"/>
          <w:szCs w:val="21"/>
          <w:bdr w:val="none" w:sz="0" w:space="0" w:color="auto" w:frame="1"/>
        </w:rPr>
        <w:t>九種煩惱都能攀緣下地生起，</w:t>
      </w:r>
      <w:r w:rsidRPr="00395161">
        <w:rPr>
          <w:rFonts w:ascii="Kaiti TC" w:eastAsia="Kaiti TC" w:hAnsi="Kaiti TC" w:cs="Kaiti TC" w:hint="eastAsia"/>
          <w:b/>
          <w:bCs/>
          <w:color w:val="0000FF"/>
          <w:sz w:val="21"/>
          <w:szCs w:val="21"/>
          <w:bdr w:val="none" w:sz="0" w:space="0" w:color="auto" w:frame="1"/>
        </w:rPr>
        <w:t>因為</w:t>
      </w:r>
      <w:r w:rsidRPr="00395161">
        <w:rPr>
          <w:rFonts w:ascii="Kaiti TC" w:eastAsia="Kaiti TC" w:hAnsi="Kaiti TC" w:cs="Kaiti TC"/>
          <w:b/>
          <w:bCs/>
          <w:color w:val="0000FF"/>
          <w:sz w:val="21"/>
          <w:szCs w:val="21"/>
          <w:bdr w:val="none" w:sz="0" w:space="0" w:color="auto" w:frame="1"/>
        </w:rPr>
        <w:t>上地瞋</w:t>
      </w:r>
      <w:r w:rsidRPr="00395161">
        <w:rPr>
          <w:rFonts w:ascii="Kaiti TC" w:eastAsia="Kaiti TC" w:hAnsi="Kaiti TC" w:cs="Kaiti TC" w:hint="eastAsia"/>
          <w:b/>
          <w:bCs/>
          <w:color w:val="0000FF"/>
          <w:sz w:val="21"/>
          <w:szCs w:val="21"/>
          <w:bdr w:val="none" w:sz="0" w:space="0" w:color="auto" w:frame="1"/>
        </w:rPr>
        <w:t>不起現行</w:t>
      </w:r>
      <w:r w:rsidRPr="00395161">
        <w:rPr>
          <w:rFonts w:ascii="Kaiti TC" w:eastAsia="Kaiti TC" w:hAnsi="Kaiti TC" w:cs="Kaiti TC"/>
          <w:b/>
          <w:bCs/>
          <w:color w:val="0000FF"/>
          <w:sz w:val="21"/>
          <w:szCs w:val="21"/>
          <w:bdr w:val="none" w:sz="0" w:space="0" w:color="auto" w:frame="1"/>
        </w:rPr>
        <w:t>。</w:t>
      </w:r>
    </w:p>
    <w:p w14:paraId="10DA642F" w14:textId="77777777" w:rsidR="00395161" w:rsidRPr="00395161" w:rsidRDefault="00395161" w:rsidP="00395161">
      <w:pPr>
        <w:shd w:val="clear" w:color="auto" w:fill="FFFFFF"/>
        <w:rPr>
          <w:rFonts w:ascii="Kaiti TC" w:eastAsia="Kaiti TC" w:hAnsi="Kaiti TC" w:cs="Kaiti TC"/>
          <w:b/>
          <w:bCs/>
          <w:color w:val="0000FF"/>
          <w:sz w:val="21"/>
          <w:szCs w:val="21"/>
          <w:bdr w:val="none" w:sz="0" w:space="0" w:color="auto" w:frame="1"/>
        </w:rPr>
      </w:pPr>
    </w:p>
    <w:p w14:paraId="25421D57" w14:textId="77777777" w:rsidR="00395161" w:rsidRPr="00395161" w:rsidRDefault="00395161" w:rsidP="00395161">
      <w:pPr>
        <w:shd w:val="clear" w:color="auto" w:fill="FFFFFF"/>
        <w:rPr>
          <w:rFonts w:ascii="Kaiti TC" w:eastAsia="Kaiti TC" w:hAnsi="Kaiti TC" w:cs="Kaiti TC"/>
          <w:b/>
          <w:bCs/>
          <w:color w:val="0000FF"/>
          <w:sz w:val="21"/>
          <w:szCs w:val="21"/>
          <w:bdr w:val="none" w:sz="0" w:space="0" w:color="auto" w:frame="1"/>
        </w:rPr>
      </w:pPr>
      <w:r w:rsidRPr="00395161">
        <w:rPr>
          <w:rFonts w:ascii="Kaiti TC" w:eastAsia="Kaiti TC" w:hAnsi="Kaiti TC" w:cs="Kaiti TC"/>
          <w:b/>
          <w:bCs/>
          <w:color w:val="0000FF"/>
          <w:sz w:val="21"/>
          <w:szCs w:val="21"/>
          <w:bdr w:val="none" w:sz="0" w:space="0" w:color="auto" w:frame="1"/>
        </w:rPr>
        <w:t>（8 學位屬性）</w:t>
      </w:r>
      <w:r w:rsidRPr="00395161">
        <w:rPr>
          <w:rFonts w:ascii="Kaiti TC" w:eastAsia="Kaiti TC" w:hAnsi="Kaiti TC" w:cs="Kaiti TC"/>
          <w:b/>
          <w:bCs/>
          <w:color w:val="000000"/>
          <w:sz w:val="28"/>
          <w:szCs w:val="28"/>
          <w:bdr w:val="none" w:sz="0" w:space="0" w:color="auto" w:frame="1"/>
        </w:rPr>
        <w:t>“此十煩惱，學等何攝？”</w:t>
      </w:r>
      <w:r w:rsidRPr="00395161">
        <w:rPr>
          <w:rFonts w:ascii="Kaiti TC" w:eastAsia="Kaiti TC" w:hAnsi="Kaiti TC" w:cs="Kaiti TC"/>
          <w:b/>
          <w:bCs/>
          <w:sz w:val="28"/>
          <w:szCs w:val="28"/>
          <w:bdr w:val="none" w:sz="0" w:space="0" w:color="auto" w:frame="1"/>
        </w:rPr>
        <w:t>非</w:t>
      </w:r>
      <w:r w:rsidRPr="00395161">
        <w:rPr>
          <w:rFonts w:ascii="Kaiti TC" w:eastAsia="Kaiti TC" w:hAnsi="Kaiti TC" w:cs="Kaiti TC"/>
          <w:b/>
          <w:bCs/>
          <w:color w:val="FF0000"/>
          <w:sz w:val="21"/>
          <w:szCs w:val="21"/>
          <w:bdr w:val="none" w:sz="0" w:space="0" w:color="auto" w:frame="1"/>
        </w:rPr>
        <w:t>（有）</w:t>
      </w:r>
      <w:r w:rsidRPr="00395161">
        <w:rPr>
          <w:rFonts w:ascii="Kaiti TC" w:eastAsia="Kaiti TC" w:hAnsi="Kaiti TC" w:cs="Kaiti TC"/>
          <w:b/>
          <w:bCs/>
          <w:sz w:val="28"/>
          <w:szCs w:val="28"/>
          <w:bdr w:val="none" w:sz="0" w:space="0" w:color="auto" w:frame="1"/>
        </w:rPr>
        <w:t>學、</w:t>
      </w:r>
      <w:r w:rsidRPr="00395161">
        <w:rPr>
          <w:rFonts w:ascii="Kaiti TC" w:eastAsia="Kaiti TC" w:hAnsi="Kaiti TC" w:cs="Kaiti TC"/>
          <w:b/>
          <w:bCs/>
          <w:color w:val="000000"/>
          <w:sz w:val="28"/>
          <w:szCs w:val="28"/>
          <w:bdr w:val="none" w:sz="0" w:space="0" w:color="auto" w:frame="1"/>
        </w:rPr>
        <w:t>無學</w:t>
      </w:r>
      <w:r w:rsidRPr="00395161">
        <w:rPr>
          <w:rFonts w:ascii="Kaiti TC" w:eastAsia="Kaiti TC" w:hAnsi="Kaiti TC" w:cs="Kaiti TC"/>
          <w:b/>
          <w:bCs/>
          <w:color w:val="FF0000"/>
          <w:sz w:val="21"/>
          <w:szCs w:val="21"/>
          <w:bdr w:val="none" w:sz="0" w:space="0" w:color="auto" w:frame="1"/>
        </w:rPr>
        <w:t>（有學沒有分別煩惱，無學沒有煩惱）</w:t>
      </w:r>
      <w:r w:rsidRPr="00395161">
        <w:rPr>
          <w:rFonts w:ascii="Kaiti TC" w:eastAsia="Kaiti TC" w:hAnsi="Kaiti TC" w:cs="Kaiti TC"/>
          <w:b/>
          <w:bCs/>
          <w:color w:val="000000"/>
          <w:sz w:val="28"/>
          <w:szCs w:val="28"/>
          <w:bdr w:val="none" w:sz="0" w:space="0" w:color="auto" w:frame="1"/>
        </w:rPr>
        <w:t>，彼唯善故，</w:t>
      </w:r>
      <w:r w:rsidRPr="00395161">
        <w:rPr>
          <w:rFonts w:ascii="Kaiti TC" w:eastAsia="Kaiti TC" w:hAnsi="Kaiti TC" w:cs="Kaiti TC"/>
          <w:b/>
          <w:bCs/>
          <w:color w:val="FF0000"/>
          <w:sz w:val="21"/>
          <w:szCs w:val="21"/>
          <w:bdr w:val="none" w:sz="0" w:space="0" w:color="auto" w:frame="1"/>
        </w:rPr>
        <w:t>（只在非學非無學/凡夫有十煩惱。）</w:t>
      </w:r>
    </w:p>
    <w:p w14:paraId="746C6A45" w14:textId="77777777" w:rsidR="00395161" w:rsidRPr="00395161" w:rsidRDefault="00395161" w:rsidP="00395161">
      <w:pPr>
        <w:shd w:val="clear" w:color="auto" w:fill="FFFFFF"/>
        <w:rPr>
          <w:rFonts w:ascii="Kaiti TC" w:eastAsia="Kaiti TC" w:hAnsi="Kaiti TC" w:cs="Kaiti TC"/>
          <w:b/>
          <w:bCs/>
          <w:color w:val="000000"/>
          <w:sz w:val="28"/>
          <w:szCs w:val="28"/>
        </w:rPr>
      </w:pPr>
    </w:p>
    <w:p w14:paraId="7E35C6D5" w14:textId="77777777" w:rsidR="00395161" w:rsidRPr="00395161" w:rsidRDefault="00395161" w:rsidP="00395161">
      <w:pPr>
        <w:shd w:val="clear" w:color="auto" w:fill="FFFFFF"/>
        <w:rPr>
          <w:rFonts w:ascii="Kaiti TC" w:eastAsia="Kaiti TC" w:hAnsi="Kaiti TC" w:cs="Kaiti TC"/>
          <w:b/>
          <w:bCs/>
          <w:color w:val="000000"/>
          <w:sz w:val="28"/>
          <w:szCs w:val="28"/>
        </w:rPr>
      </w:pPr>
      <w:r w:rsidRPr="00395161">
        <w:rPr>
          <w:rFonts w:ascii="Kaiti TC" w:eastAsia="Kaiti TC" w:hAnsi="Kaiti TC" w:cs="Kaiti TC"/>
          <w:b/>
          <w:bCs/>
          <w:color w:val="0000FF"/>
          <w:sz w:val="21"/>
          <w:szCs w:val="21"/>
          <w:bdr w:val="none" w:sz="0" w:space="0" w:color="auto" w:frame="1"/>
        </w:rPr>
        <w:t>（9 所斷性）</w:t>
      </w:r>
      <w:r w:rsidRPr="00395161">
        <w:rPr>
          <w:rFonts w:ascii="Kaiti TC" w:eastAsia="Kaiti TC" w:hAnsi="Kaiti TC" w:cs="Kaiti TC"/>
          <w:b/>
          <w:bCs/>
          <w:color w:val="000000"/>
          <w:sz w:val="28"/>
          <w:szCs w:val="28"/>
          <w:bdr w:val="none" w:sz="0" w:space="0" w:color="auto" w:frame="1"/>
        </w:rPr>
        <w:t>“此十煩惱，何所斷耶？”非</w:t>
      </w:r>
      <w:r w:rsidRPr="00395161">
        <w:rPr>
          <w:rFonts w:ascii="Kaiti TC" w:eastAsia="Kaiti TC" w:hAnsi="Kaiti TC" w:cs="Kaiti TC"/>
          <w:b/>
          <w:bCs/>
          <w:color w:val="00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非所斷」，彼</w:t>
      </w:r>
      <w:r w:rsidRPr="00395161">
        <w:rPr>
          <w:rFonts w:ascii="Kaiti TC" w:eastAsia="Kaiti TC" w:hAnsi="Kaiti TC" w:cs="Kaiti TC"/>
          <w:b/>
          <w:bCs/>
          <w:color w:val="FF0000"/>
          <w:sz w:val="21"/>
          <w:szCs w:val="21"/>
          <w:bdr w:val="none" w:sz="0" w:space="0" w:color="auto" w:frame="1"/>
        </w:rPr>
        <w:t>（非所斷</w:t>
      </w:r>
      <w:r w:rsidRPr="00395161">
        <w:rPr>
          <w:rFonts w:ascii="Kaiti TC" w:eastAsia="Kaiti TC" w:hAnsi="Kaiti TC" w:cs="Kaiti TC" w:hint="eastAsia"/>
          <w:b/>
          <w:bCs/>
          <w:color w:val="FF0000"/>
          <w:sz w:val="21"/>
          <w:szCs w:val="21"/>
          <w:bdr w:val="none" w:sz="0" w:space="0" w:color="auto" w:frame="1"/>
        </w:rPr>
        <w:t>是</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非染故。</w:t>
      </w:r>
      <w:r w:rsidRPr="00395161">
        <w:rPr>
          <w:rFonts w:ascii="Kaiti TC" w:eastAsia="Kaiti TC" w:hAnsi="Kaiti TC" w:cs="Kaiti TC"/>
          <w:b/>
          <w:bCs/>
          <w:color w:val="FF0000"/>
          <w:sz w:val="21"/>
          <w:szCs w:val="21"/>
          <w:bdr w:val="none" w:sz="0" w:space="0" w:color="auto" w:frame="1"/>
        </w:rPr>
        <w:t>（十煩惱）</w:t>
      </w:r>
      <w:r w:rsidRPr="00395161">
        <w:rPr>
          <w:rFonts w:ascii="Kaiti TC" w:eastAsia="Kaiti TC" w:hAnsi="Kaiti TC" w:cs="Kaiti TC"/>
          <w:b/>
          <w:bCs/>
          <w:color w:val="000000"/>
          <w:sz w:val="28"/>
          <w:szCs w:val="28"/>
          <w:bdr w:val="none" w:sz="0" w:space="0" w:color="auto" w:frame="1"/>
        </w:rPr>
        <w:t>分別起者，唯見所斷，麤易斷故；若俱生者，唯修所斷，細難斷故。見所斷十，實俱</w:t>
      </w:r>
      <w:r w:rsidRPr="00395161">
        <w:rPr>
          <w:rFonts w:ascii="Kaiti TC" w:eastAsia="Kaiti TC" w:hAnsi="Kaiti TC" w:cs="Kaiti TC"/>
          <w:b/>
          <w:bCs/>
          <w:color w:val="FF0000"/>
          <w:sz w:val="21"/>
          <w:szCs w:val="21"/>
          <w:bdr w:val="none" w:sz="0" w:space="0" w:color="auto" w:frame="1"/>
        </w:rPr>
        <w:t>（在見道時）</w:t>
      </w:r>
      <w:r w:rsidRPr="00395161">
        <w:rPr>
          <w:rFonts w:ascii="Kaiti TC" w:eastAsia="Kaiti TC" w:hAnsi="Kaiti TC" w:cs="Kaiti TC"/>
          <w:b/>
          <w:bCs/>
          <w:color w:val="000000"/>
          <w:sz w:val="28"/>
          <w:szCs w:val="28"/>
          <w:bdr w:val="none" w:sz="0" w:space="0" w:color="auto" w:frame="1"/>
        </w:rPr>
        <w:t>頓斷，以真見道總緣諦故</w:t>
      </w:r>
      <w:r w:rsidRPr="00395161">
        <w:rPr>
          <w:rFonts w:ascii="Kaiti TC" w:eastAsia="Kaiti TC" w:hAnsi="Kaiti TC" w:cs="Kaiti TC"/>
          <w:b/>
          <w:bCs/>
          <w:color w:val="FF0000"/>
          <w:sz w:val="21"/>
          <w:szCs w:val="21"/>
          <w:bdr w:val="none" w:sz="0" w:space="0" w:color="auto" w:frame="1"/>
        </w:rPr>
        <w:t>（全部了解四諦真理）</w:t>
      </w:r>
      <w:r w:rsidRPr="00395161">
        <w:rPr>
          <w:rFonts w:ascii="Kaiti TC" w:eastAsia="Kaiti TC" w:hAnsi="Kaiti TC" w:cs="Kaiti TC"/>
          <w:b/>
          <w:bCs/>
          <w:color w:val="000000"/>
          <w:sz w:val="28"/>
          <w:szCs w:val="28"/>
          <w:bdr w:val="none" w:sz="0" w:space="0" w:color="auto" w:frame="1"/>
        </w:rPr>
        <w:t>。</w:t>
      </w:r>
    </w:p>
    <w:p w14:paraId="7019DDA0" w14:textId="77777777" w:rsidR="00395161" w:rsidRPr="00395161" w:rsidRDefault="00395161" w:rsidP="00395161">
      <w:pPr>
        <w:shd w:val="clear" w:color="auto" w:fill="FFFFFF"/>
        <w:rPr>
          <w:rFonts w:ascii="Kaiti TC" w:eastAsia="Kaiti TC" w:hAnsi="Kaiti TC" w:cs="Kaiti TC"/>
          <w:b/>
          <w:bCs/>
          <w:color w:val="000000"/>
          <w:sz w:val="28"/>
          <w:szCs w:val="28"/>
        </w:rPr>
      </w:pPr>
    </w:p>
    <w:p w14:paraId="2B5833E5" w14:textId="77777777" w:rsidR="00395161" w:rsidRPr="00395161" w:rsidRDefault="00395161" w:rsidP="00395161">
      <w:pPr>
        <w:shd w:val="clear" w:color="auto" w:fill="FFFFFF"/>
        <w:rPr>
          <w:rFonts w:ascii="Kaiti TC" w:eastAsia="Kaiti TC" w:hAnsi="Kaiti TC" w:cs="Kaiti TC"/>
          <w:b/>
          <w:bCs/>
          <w:color w:val="000000"/>
          <w:sz w:val="28"/>
          <w:szCs w:val="28"/>
        </w:rPr>
      </w:pPr>
      <w:r w:rsidRPr="00395161">
        <w:rPr>
          <w:rFonts w:ascii="Kaiti TC" w:eastAsia="Kaiti TC" w:hAnsi="Kaiti TC" w:cs="Kaiti TC"/>
          <w:b/>
          <w:bCs/>
          <w:color w:val="0000FF"/>
          <w:sz w:val="21"/>
          <w:szCs w:val="21"/>
          <w:bdr w:val="none" w:sz="0" w:space="0" w:color="auto" w:frame="1"/>
        </w:rPr>
        <w:t>（10 與四諦的關係）</w:t>
      </w:r>
      <w:r w:rsidRPr="00395161">
        <w:rPr>
          <w:rFonts w:ascii="Kaiti TC" w:eastAsia="Kaiti TC" w:hAnsi="Kaiti TC" w:cs="Kaiti TC"/>
          <w:b/>
          <w:bCs/>
          <w:color w:val="000000"/>
          <w:sz w:val="28"/>
          <w:szCs w:val="28"/>
          <w:bdr w:val="none" w:sz="0" w:space="0" w:color="auto" w:frame="1"/>
        </w:rPr>
        <w:t>然迷諦相，有總有別</w:t>
      </w:r>
      <w:r w:rsidRPr="00395161">
        <w:rPr>
          <w:rFonts w:ascii="Kaiti TC" w:eastAsia="Kaiti TC" w:hAnsi="Kaiti TC" w:cs="Kaiti TC"/>
          <w:b/>
          <w:bCs/>
          <w:color w:val="FF0000"/>
          <w:sz w:val="21"/>
          <w:szCs w:val="21"/>
          <w:bdr w:val="none" w:sz="0" w:space="0" w:color="auto" w:frame="1"/>
        </w:rPr>
        <w:t>（全不解或部分不解四諦）</w:t>
      </w:r>
      <w:r w:rsidRPr="00395161">
        <w:rPr>
          <w:rFonts w:ascii="Kaiti TC" w:eastAsia="Kaiti TC" w:hAnsi="Kaiti TC" w:cs="Kaiti TC"/>
          <w:b/>
          <w:bCs/>
          <w:color w:val="000000"/>
          <w:sz w:val="28"/>
          <w:szCs w:val="28"/>
          <w:bdr w:val="none" w:sz="0" w:space="0" w:color="auto" w:frame="1"/>
        </w:rPr>
        <w:t>。總謂十種</w:t>
      </w:r>
      <w:r w:rsidRPr="00395161">
        <w:rPr>
          <w:rFonts w:ascii="Kaiti TC" w:eastAsia="Kaiti TC" w:hAnsi="Kaiti TC" w:cs="Kaiti TC"/>
          <w:b/>
          <w:bCs/>
          <w:color w:val="FF0000"/>
          <w:sz w:val="21"/>
          <w:szCs w:val="21"/>
          <w:bdr w:val="none" w:sz="0" w:space="0" w:color="auto" w:frame="1"/>
        </w:rPr>
        <w:t>（煩惱）</w:t>
      </w:r>
      <w:r w:rsidRPr="00395161">
        <w:rPr>
          <w:rFonts w:ascii="Kaiti TC" w:eastAsia="Kaiti TC" w:hAnsi="Kaiti TC" w:cs="Kaiti TC"/>
          <w:b/>
          <w:bCs/>
          <w:color w:val="000000"/>
          <w:sz w:val="28"/>
          <w:szCs w:val="28"/>
          <w:bdr w:val="none" w:sz="0" w:space="0" w:color="auto" w:frame="1"/>
        </w:rPr>
        <w:t>皆迷四諦，苦、集是彼</w:t>
      </w:r>
      <w:r w:rsidRPr="00395161">
        <w:rPr>
          <w:rFonts w:ascii="Kaiti TC" w:eastAsia="Kaiti TC" w:hAnsi="Kaiti TC" w:cs="Kaiti TC"/>
          <w:b/>
          <w:bCs/>
          <w:color w:val="FF0000"/>
          <w:sz w:val="21"/>
          <w:szCs w:val="21"/>
          <w:bdr w:val="none" w:sz="0" w:space="0" w:color="auto" w:frame="1"/>
        </w:rPr>
        <w:t>（十煩惱）</w:t>
      </w:r>
      <w:r w:rsidRPr="00395161">
        <w:rPr>
          <w:rFonts w:ascii="Kaiti TC" w:eastAsia="Kaiti TC" w:hAnsi="Kaiti TC" w:cs="Kaiti TC"/>
          <w:b/>
          <w:bCs/>
          <w:color w:val="000000"/>
          <w:sz w:val="28"/>
          <w:szCs w:val="28"/>
          <w:bdr w:val="none" w:sz="0" w:space="0" w:color="auto" w:frame="1"/>
        </w:rPr>
        <w:t>因依處故，滅、道是彼怖畏處故。別謂</w:t>
      </w:r>
      <w:r w:rsidRPr="00395161">
        <w:rPr>
          <w:rFonts w:ascii="Kaiti TC" w:eastAsia="Kaiti TC" w:hAnsi="Kaiti TC" w:cs="Kaiti TC"/>
          <w:b/>
          <w:bCs/>
          <w:color w:val="FF0000"/>
          <w:sz w:val="21"/>
          <w:szCs w:val="21"/>
          <w:bdr w:val="none" w:sz="0" w:space="0" w:color="auto" w:frame="1"/>
        </w:rPr>
        <w:t>（各）</w:t>
      </w:r>
      <w:r w:rsidRPr="00395161">
        <w:rPr>
          <w:rFonts w:ascii="Kaiti TC" w:eastAsia="Kaiti TC" w:hAnsi="Kaiti TC" w:cs="Kaiti TC"/>
          <w:b/>
          <w:bCs/>
          <w:color w:val="000000"/>
          <w:sz w:val="28"/>
          <w:szCs w:val="28"/>
          <w:bdr w:val="none" w:sz="0" w:space="0" w:color="auto" w:frame="1"/>
        </w:rPr>
        <w:t>別迷四諦相起，</w:t>
      </w:r>
      <w:r w:rsidRPr="00395161">
        <w:rPr>
          <w:rFonts w:ascii="Kaiti TC" w:eastAsia="Kaiti TC" w:hAnsi="Kaiti TC" w:cs="Kaiti TC"/>
          <w:b/>
          <w:bCs/>
          <w:color w:val="FF0000"/>
          <w:sz w:val="21"/>
          <w:szCs w:val="21"/>
          <w:bdr w:val="none" w:sz="0" w:space="0" w:color="auto" w:frame="1"/>
        </w:rPr>
        <w:t>（身、邊見）</w:t>
      </w:r>
      <w:r w:rsidRPr="00395161">
        <w:rPr>
          <w:rFonts w:ascii="Kaiti TC" w:eastAsia="Kaiti TC" w:hAnsi="Kaiti TC" w:cs="Kaiti TC"/>
          <w:b/>
          <w:bCs/>
          <w:color w:val="000000"/>
          <w:sz w:val="28"/>
          <w:szCs w:val="28"/>
          <w:bdr w:val="none" w:sz="0" w:space="0" w:color="auto" w:frame="1"/>
        </w:rPr>
        <w:t>二唯迷苦，</w:t>
      </w:r>
      <w:r w:rsidRPr="00395161">
        <w:rPr>
          <w:rFonts w:ascii="Kaiti TC" w:eastAsia="Kaiti TC" w:hAnsi="Kaiti TC" w:cs="Kaiti TC"/>
          <w:b/>
          <w:bCs/>
          <w:color w:val="FF0000"/>
          <w:sz w:val="21"/>
          <w:szCs w:val="21"/>
          <w:bdr w:val="none" w:sz="0" w:space="0" w:color="auto" w:frame="1"/>
        </w:rPr>
        <w:t>（餘）</w:t>
      </w:r>
      <w:r w:rsidRPr="00395161">
        <w:rPr>
          <w:rFonts w:ascii="Kaiti TC" w:eastAsia="Kaiti TC" w:hAnsi="Kaiti TC" w:cs="Kaiti TC"/>
          <w:b/>
          <w:bCs/>
          <w:color w:val="000000"/>
          <w:sz w:val="28"/>
          <w:szCs w:val="28"/>
          <w:bdr w:val="none" w:sz="0" w:space="0" w:color="auto" w:frame="1"/>
        </w:rPr>
        <w:t>八通迷四。身、邊二見唯</w:t>
      </w:r>
      <w:r w:rsidRPr="00395161">
        <w:rPr>
          <w:rFonts w:ascii="Kaiti TC" w:eastAsia="Kaiti TC" w:hAnsi="Kaiti TC" w:cs="Kaiti TC"/>
          <w:b/>
          <w:bCs/>
          <w:color w:val="FF0000"/>
          <w:sz w:val="21"/>
          <w:szCs w:val="21"/>
          <w:bdr w:val="none" w:sz="0" w:space="0" w:color="auto" w:frame="1"/>
        </w:rPr>
        <w:t>（在已得的）</w:t>
      </w:r>
      <w:r w:rsidRPr="00395161">
        <w:rPr>
          <w:rFonts w:ascii="Kaiti TC" w:eastAsia="Kaiti TC" w:hAnsi="Kaiti TC" w:cs="Kaiti TC"/>
          <w:b/>
          <w:bCs/>
          <w:color w:val="000000"/>
          <w:sz w:val="28"/>
          <w:szCs w:val="28"/>
          <w:bdr w:val="none" w:sz="0" w:space="0" w:color="auto" w:frame="1"/>
        </w:rPr>
        <w:t>果</w:t>
      </w:r>
      <w:r w:rsidRPr="00395161">
        <w:rPr>
          <w:rFonts w:ascii="Kaiti TC" w:eastAsia="Kaiti TC" w:hAnsi="Kaiti TC" w:cs="Kaiti TC"/>
          <w:b/>
          <w:bCs/>
          <w:color w:val="FF0000"/>
          <w:sz w:val="21"/>
          <w:szCs w:val="21"/>
          <w:bdr w:val="none" w:sz="0" w:space="0" w:color="auto" w:frame="1"/>
        </w:rPr>
        <w:t>（報/身體）</w:t>
      </w:r>
      <w:r w:rsidRPr="00395161">
        <w:rPr>
          <w:rFonts w:ascii="Kaiti TC" w:eastAsia="Kaiti TC" w:hAnsi="Kaiti TC" w:cs="Kaiti TC"/>
          <w:b/>
          <w:bCs/>
          <w:color w:val="000000"/>
          <w:sz w:val="28"/>
          <w:szCs w:val="28"/>
          <w:bdr w:val="none" w:sz="0" w:space="0" w:color="auto" w:frame="1"/>
        </w:rPr>
        <w:t>處起，</w:t>
      </w:r>
      <w:r w:rsidRPr="00395161">
        <w:rPr>
          <w:rFonts w:ascii="Kaiti TC" w:eastAsia="Kaiti TC" w:hAnsi="Kaiti TC" w:cs="Kaiti TC"/>
          <w:b/>
          <w:bCs/>
          <w:sz w:val="28"/>
          <w:szCs w:val="28"/>
          <w:bdr w:val="none" w:sz="0" w:space="0" w:color="auto" w:frame="1"/>
        </w:rPr>
        <w:t>別</w:t>
      </w:r>
      <w:r w:rsidRPr="00395161">
        <w:rPr>
          <w:rFonts w:ascii="Kaiti TC" w:eastAsia="Kaiti TC" w:hAnsi="Kaiti TC" w:cs="Kaiti TC"/>
          <w:b/>
          <w:bCs/>
          <w:color w:val="000000"/>
          <w:sz w:val="28"/>
          <w:szCs w:val="28"/>
          <w:bdr w:val="none" w:sz="0" w:space="0" w:color="auto" w:frame="1"/>
        </w:rPr>
        <w:t>空非我</w:t>
      </w:r>
      <w:r w:rsidRPr="00395161">
        <w:rPr>
          <w:rFonts w:ascii="Kaiti TC" w:eastAsia="Kaiti TC" w:hAnsi="Kaiti TC" w:cs="Kaiti TC"/>
          <w:b/>
          <w:bCs/>
          <w:color w:val="FF0000"/>
          <w:sz w:val="21"/>
          <w:szCs w:val="21"/>
          <w:bdr w:val="none" w:sz="0" w:space="0" w:color="auto" w:frame="1"/>
        </w:rPr>
        <w:t>（故</w:t>
      </w:r>
      <w:r w:rsidRPr="00395161">
        <w:rPr>
          <w:rFonts w:ascii="Kaiti TC" w:eastAsia="Kaiti TC" w:hAnsi="Kaiti TC" w:cs="Kaiti TC"/>
          <w:b/>
          <w:bCs/>
          <w:color w:val="FF0000"/>
          <w:sz w:val="21"/>
          <w:szCs w:val="21"/>
          <w:bdr w:val="none" w:sz="0" w:space="0" w:color="auto" w:frame="1"/>
        </w:rPr>
        <w:lastRenderedPageBreak/>
        <w:t>二見與空、無我相違）</w:t>
      </w:r>
      <w:r w:rsidRPr="00395161">
        <w:rPr>
          <w:rFonts w:ascii="Kaiti TC" w:eastAsia="Kaiti TC" w:hAnsi="Kaiti TC" w:cs="Kaiti TC"/>
          <w:b/>
          <w:bCs/>
          <w:color w:val="000000"/>
          <w:sz w:val="28"/>
          <w:szCs w:val="28"/>
          <w:bdr w:val="none" w:sz="0" w:space="0" w:color="auto" w:frame="1"/>
        </w:rPr>
        <w:t>，屬苦諦故。謂疑</w:t>
      </w:r>
      <w:r w:rsidRPr="00395161">
        <w:rPr>
          <w:rFonts w:ascii="Kaiti TC" w:eastAsia="Kaiti TC" w:hAnsi="Kaiti TC" w:cs="Kaiti TC"/>
          <w:b/>
          <w:bCs/>
          <w:color w:val="FF0000"/>
          <w:sz w:val="21"/>
          <w:szCs w:val="21"/>
          <w:bdr w:val="none" w:sz="0" w:space="0" w:color="auto" w:frame="1"/>
        </w:rPr>
        <w:t>（與身、邊、邪）</w:t>
      </w:r>
      <w:r w:rsidRPr="00395161">
        <w:rPr>
          <w:rFonts w:ascii="Kaiti TC" w:eastAsia="Kaiti TC" w:hAnsi="Kaiti TC" w:cs="Kaiti TC"/>
          <w:b/>
          <w:bCs/>
          <w:color w:val="000000"/>
          <w:sz w:val="28"/>
          <w:szCs w:val="28"/>
          <w:bdr w:val="none" w:sz="0" w:space="0" w:color="auto" w:frame="1"/>
        </w:rPr>
        <w:t>三見親迷苦理</w:t>
      </w:r>
      <w:r w:rsidRPr="00395161">
        <w:rPr>
          <w:rFonts w:ascii="Kaiti TC" w:eastAsia="Kaiti TC" w:hAnsi="Kaiti TC" w:cs="Kaiti TC"/>
          <w:b/>
          <w:bCs/>
          <w:color w:val="FF0000"/>
          <w:sz w:val="21"/>
          <w:szCs w:val="21"/>
          <w:bdr w:val="none" w:sz="0" w:space="0" w:color="auto" w:frame="1"/>
        </w:rPr>
        <w:t>（對苦諦直接不解）</w:t>
      </w:r>
      <w:r w:rsidRPr="00395161">
        <w:rPr>
          <w:rFonts w:ascii="Kaiti TC" w:eastAsia="Kaiti TC" w:hAnsi="Kaiti TC" w:cs="Kaiti TC"/>
          <w:b/>
          <w:bCs/>
          <w:color w:val="000000"/>
          <w:sz w:val="28"/>
          <w:szCs w:val="28"/>
          <w:bdr w:val="none" w:sz="0" w:space="0" w:color="auto" w:frame="1"/>
        </w:rPr>
        <w:t>；</w:t>
      </w:r>
      <w:r w:rsidRPr="00395161">
        <w:rPr>
          <w:rFonts w:ascii="Kaiti TC" w:eastAsia="Kaiti TC" w:hAnsi="Kaiti TC" w:cs="Kaiti TC"/>
          <w:b/>
          <w:bCs/>
          <w:color w:val="FF0000"/>
          <w:sz w:val="21"/>
          <w:szCs w:val="21"/>
          <w:bdr w:val="none" w:sz="0" w:space="0" w:color="auto" w:frame="1"/>
        </w:rPr>
        <w:t>（見、戒禁）</w:t>
      </w:r>
      <w:r w:rsidRPr="00395161">
        <w:rPr>
          <w:rFonts w:ascii="Kaiti TC" w:eastAsia="Kaiti TC" w:hAnsi="Kaiti TC" w:cs="Kaiti TC"/>
          <w:b/>
          <w:bCs/>
          <w:color w:val="000000"/>
          <w:sz w:val="28"/>
          <w:szCs w:val="28"/>
          <w:bdr w:val="none" w:sz="0" w:space="0" w:color="auto" w:frame="1"/>
        </w:rPr>
        <w:t>二取</w:t>
      </w:r>
      <w:r w:rsidRPr="00395161">
        <w:rPr>
          <w:rFonts w:ascii="Kaiti TC" w:eastAsia="Kaiti TC" w:hAnsi="Kaiti TC" w:cs="Kaiti TC"/>
          <w:b/>
          <w:bCs/>
          <w:color w:val="FF0000"/>
          <w:sz w:val="21"/>
          <w:szCs w:val="21"/>
          <w:bdr w:val="none" w:sz="0" w:space="0" w:color="auto" w:frame="1"/>
        </w:rPr>
        <w:t>（由於）</w:t>
      </w:r>
      <w:r w:rsidRPr="00395161">
        <w:rPr>
          <w:rFonts w:ascii="Kaiti TC" w:eastAsia="Kaiti TC" w:hAnsi="Kaiti TC" w:cs="Kaiti TC"/>
          <w:b/>
          <w:bCs/>
          <w:color w:val="000000"/>
          <w:sz w:val="28"/>
          <w:szCs w:val="28"/>
          <w:bdr w:val="none" w:sz="0" w:space="0" w:color="auto" w:frame="1"/>
        </w:rPr>
        <w:t>執彼三見</w:t>
      </w:r>
      <w:r w:rsidRPr="00395161">
        <w:rPr>
          <w:rFonts w:ascii="Kaiti TC" w:eastAsia="Kaiti TC" w:hAnsi="Kaiti TC" w:cs="Kaiti TC"/>
          <w:b/>
          <w:bCs/>
          <w:color w:val="FF0000"/>
          <w:sz w:val="21"/>
          <w:szCs w:val="21"/>
          <w:bdr w:val="none" w:sz="0" w:space="0" w:color="auto" w:frame="1"/>
        </w:rPr>
        <w:t>（中某一見，以此見而接受了）</w:t>
      </w:r>
      <w:r w:rsidRPr="00395161">
        <w:rPr>
          <w:rFonts w:ascii="Kaiti TC" w:eastAsia="Kaiti TC" w:hAnsi="Kaiti TC" w:cs="Kaiti TC"/>
          <w:b/>
          <w:bCs/>
          <w:color w:val="000000"/>
          <w:sz w:val="28"/>
          <w:szCs w:val="28"/>
          <w:bdr w:val="none" w:sz="0" w:space="0" w:color="auto" w:frame="1"/>
        </w:rPr>
        <w:t>戒禁及所依蘊為</w:t>
      </w:r>
      <w:r w:rsidRPr="00395161">
        <w:rPr>
          <w:rFonts w:ascii="Kaiti TC" w:eastAsia="Kaiti TC" w:hAnsi="Kaiti TC" w:cs="Kaiti TC"/>
          <w:b/>
          <w:bCs/>
          <w:color w:val="FF0000"/>
          <w:sz w:val="21"/>
          <w:szCs w:val="21"/>
          <w:bdr w:val="none" w:sz="0" w:space="0" w:color="auto" w:frame="1"/>
        </w:rPr>
        <w:t>（最）</w:t>
      </w:r>
      <w:r w:rsidRPr="00395161">
        <w:rPr>
          <w:rFonts w:ascii="Kaiti TC" w:eastAsia="Kaiti TC" w:hAnsi="Kaiti TC" w:cs="Kaiti TC"/>
          <w:b/>
          <w:bCs/>
          <w:color w:val="000000"/>
          <w:sz w:val="28"/>
          <w:szCs w:val="28"/>
          <w:bdr w:val="none" w:sz="0" w:space="0" w:color="auto" w:frame="1"/>
        </w:rPr>
        <w:t>勝、能</w:t>
      </w:r>
      <w:r w:rsidRPr="00395161">
        <w:rPr>
          <w:rFonts w:ascii="Kaiti TC" w:eastAsia="Kaiti TC" w:hAnsi="Kaiti TC" w:cs="Kaiti TC"/>
          <w:b/>
          <w:bCs/>
          <w:color w:val="FF0000"/>
          <w:sz w:val="21"/>
          <w:szCs w:val="21"/>
          <w:bdr w:val="none" w:sz="0" w:space="0" w:color="auto" w:frame="1"/>
        </w:rPr>
        <w:t>（得清）</w:t>
      </w:r>
      <w:r w:rsidRPr="00395161">
        <w:rPr>
          <w:rFonts w:ascii="Kaiti TC" w:eastAsia="Kaiti TC" w:hAnsi="Kaiti TC" w:cs="Kaiti TC"/>
          <w:b/>
          <w:bCs/>
          <w:color w:val="000000"/>
          <w:sz w:val="28"/>
          <w:szCs w:val="28"/>
          <w:bdr w:val="none" w:sz="0" w:space="0" w:color="auto" w:frame="1"/>
        </w:rPr>
        <w:t>淨。</w:t>
      </w:r>
      <w:r w:rsidRPr="00395161">
        <w:rPr>
          <w:rFonts w:ascii="Kaiti TC" w:eastAsia="Kaiti TC" w:hAnsi="Kaiti TC" w:cs="Kaiti TC"/>
          <w:b/>
          <w:bCs/>
          <w:color w:val="FF0000"/>
          <w:sz w:val="21"/>
          <w:szCs w:val="21"/>
          <w:bdr w:val="none" w:sz="0" w:space="0" w:color="auto" w:frame="1"/>
        </w:rPr>
        <w:t>（對）</w:t>
      </w:r>
      <w:r w:rsidRPr="00395161">
        <w:rPr>
          <w:rFonts w:ascii="Kaiti TC" w:eastAsia="Kaiti TC" w:hAnsi="Kaiti TC" w:cs="Kaiti TC"/>
          <w:b/>
          <w:bCs/>
          <w:color w:val="000000"/>
          <w:sz w:val="28"/>
          <w:szCs w:val="28"/>
          <w:bdr w:val="none" w:sz="0" w:space="0" w:color="auto" w:frame="1"/>
        </w:rPr>
        <w:t>於自、他見</w:t>
      </w:r>
      <w:r w:rsidRPr="00395161">
        <w:rPr>
          <w:rFonts w:ascii="Kaiti TC" w:eastAsia="Kaiti TC" w:hAnsi="Kaiti TC" w:cs="Kaiti TC"/>
          <w:b/>
          <w:bCs/>
          <w:color w:val="FF0000"/>
          <w:sz w:val="21"/>
          <w:szCs w:val="21"/>
          <w:bdr w:val="none" w:sz="0" w:space="0" w:color="auto" w:frame="1"/>
        </w:rPr>
        <w:t>（解）</w:t>
      </w:r>
      <w:r w:rsidRPr="00395161">
        <w:rPr>
          <w:rFonts w:ascii="Kaiti TC" w:eastAsia="Kaiti TC" w:hAnsi="Kaiti TC" w:cs="Kaiti TC"/>
          <w:b/>
          <w:bCs/>
          <w:color w:val="000000"/>
          <w:sz w:val="28"/>
          <w:szCs w:val="28"/>
          <w:bdr w:val="none" w:sz="0" w:space="0" w:color="auto" w:frame="1"/>
        </w:rPr>
        <w:t>及彼眷屬，如次隨應起貪、恚、慢</w:t>
      </w:r>
      <w:r w:rsidRPr="00395161">
        <w:rPr>
          <w:rFonts w:ascii="Kaiti TC" w:eastAsia="Kaiti TC" w:hAnsi="Kaiti TC" w:cs="Kaiti TC"/>
          <w:b/>
          <w:bCs/>
          <w:color w:val="FF0000"/>
          <w:sz w:val="21"/>
          <w:szCs w:val="21"/>
          <w:bdr w:val="none" w:sz="0" w:space="0" w:color="auto" w:frame="1"/>
        </w:rPr>
        <w:t>（對己見解貪，對他人及其同派的見解生瞋、慢，故二取見及貪、瞋、慢是對苦諦間接的不解/因為是通過其它三見對苦諦認知，所以是間接）</w:t>
      </w:r>
      <w:r w:rsidRPr="00395161">
        <w:rPr>
          <w:rFonts w:ascii="Kaiti TC" w:eastAsia="Kaiti TC" w:hAnsi="Kaiti TC" w:cs="Kaiti TC"/>
          <w:b/>
          <w:bCs/>
          <w:color w:val="000000"/>
          <w:sz w:val="28"/>
          <w:szCs w:val="28"/>
          <w:bdr w:val="none" w:sz="0" w:space="0" w:color="auto" w:frame="1"/>
        </w:rPr>
        <w:t>。相應無明與九同迷</w:t>
      </w:r>
      <w:r w:rsidRPr="00395161">
        <w:rPr>
          <w:rFonts w:ascii="Kaiti TC" w:eastAsia="Kaiti TC" w:hAnsi="Kaiti TC" w:cs="Kaiti TC"/>
          <w:b/>
          <w:bCs/>
          <w:color w:val="FF0000"/>
          <w:sz w:val="21"/>
          <w:szCs w:val="21"/>
          <w:bdr w:val="none" w:sz="0" w:space="0" w:color="auto" w:frame="1"/>
        </w:rPr>
        <w:t>（對苦諦有直接或間接迷惑。</w:t>
      </w:r>
      <w:r w:rsidRPr="00395161">
        <w:rPr>
          <w:rFonts w:ascii="Kaiti TC" w:eastAsia="Kaiti TC" w:hAnsi="Kaiti TC" w:cs="Kaiti TC"/>
          <w:b/>
          <w:bCs/>
          <w:color w:val="FF0000"/>
          <w:sz w:val="21"/>
          <w:szCs w:val="21"/>
        </w:rPr>
        <w:t>與親迷諦理的惑相應，則親迷；與疏迷諦理的煩惱相應，則疏迷</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；不共無明親迷苦理，</w:t>
      </w:r>
      <w:r w:rsidRPr="00395161">
        <w:rPr>
          <w:rFonts w:ascii="Kaiti TC" w:eastAsia="Kaiti TC" w:hAnsi="Kaiti TC" w:cs="Kaiti TC"/>
          <w:b/>
          <w:bCs/>
          <w:color w:val="FF0000"/>
          <w:sz w:val="21"/>
          <w:szCs w:val="21"/>
          <w:bdr w:val="none" w:sz="0" w:space="0" w:color="auto" w:frame="1"/>
        </w:rPr>
        <w:t>（所以不共無明也與）</w:t>
      </w:r>
      <w:r w:rsidRPr="00395161">
        <w:rPr>
          <w:rFonts w:ascii="Kaiti TC" w:eastAsia="Kaiti TC" w:hAnsi="Kaiti TC" w:cs="Kaiti TC"/>
          <w:b/>
          <w:bCs/>
          <w:color w:val="000000"/>
          <w:sz w:val="28"/>
          <w:szCs w:val="28"/>
          <w:bdr w:val="none" w:sz="0" w:space="0" w:color="auto" w:frame="1"/>
        </w:rPr>
        <w:t>疑及邪見親迷集</w:t>
      </w:r>
      <w:r w:rsidRPr="00395161">
        <w:rPr>
          <w:rFonts w:ascii="Kaiti TC" w:eastAsia="Kaiti TC" w:hAnsi="Kaiti TC" w:cs="Kaiti TC"/>
          <w:b/>
          <w:bCs/>
          <w:color w:val="FF0000"/>
          <w:sz w:val="21"/>
          <w:szCs w:val="21"/>
          <w:bdr w:val="none" w:sz="0" w:space="0" w:color="auto" w:frame="1"/>
        </w:rPr>
        <w:t>（、滅、道）</w:t>
      </w:r>
      <w:r w:rsidRPr="00395161">
        <w:rPr>
          <w:rFonts w:ascii="Kaiti TC" w:eastAsia="Kaiti TC" w:hAnsi="Kaiti TC" w:cs="Kaiti TC"/>
          <w:b/>
          <w:bCs/>
          <w:color w:val="000000"/>
          <w:sz w:val="28"/>
          <w:szCs w:val="28"/>
          <w:bdr w:val="none" w:sz="0" w:space="0" w:color="auto" w:frame="1"/>
        </w:rPr>
        <w:t>等；二取</w:t>
      </w:r>
      <w:r w:rsidRPr="00395161">
        <w:rPr>
          <w:rFonts w:ascii="Kaiti TC" w:eastAsia="Kaiti TC" w:hAnsi="Kaiti TC" w:cs="Kaiti TC"/>
          <w:b/>
          <w:bCs/>
          <w:color w:val="FF0000"/>
          <w:sz w:val="21"/>
          <w:szCs w:val="21"/>
          <w:bdr w:val="none" w:sz="0" w:space="0" w:color="auto" w:frame="1"/>
        </w:rPr>
        <w:t>（與）</w:t>
      </w:r>
      <w:r w:rsidRPr="00395161">
        <w:rPr>
          <w:rFonts w:ascii="Kaiti TC" w:eastAsia="Kaiti TC" w:hAnsi="Kaiti TC" w:cs="Kaiti TC"/>
          <w:b/>
          <w:bCs/>
          <w:color w:val="000000"/>
          <w:sz w:val="28"/>
          <w:szCs w:val="28"/>
          <w:bdr w:val="none" w:sz="0" w:space="0" w:color="auto" w:frame="1"/>
        </w:rPr>
        <w:t>貪</w:t>
      </w:r>
      <w:r w:rsidRPr="00395161">
        <w:rPr>
          <w:rFonts w:ascii="Kaiti TC" w:eastAsia="Kaiti TC" w:hAnsi="Kaiti TC" w:cs="Kaiti TC"/>
          <w:b/>
          <w:bCs/>
          <w:color w:val="FF0000"/>
          <w:sz w:val="21"/>
          <w:szCs w:val="21"/>
          <w:bdr w:val="none" w:sz="0" w:space="0" w:color="auto" w:frame="1"/>
        </w:rPr>
        <w:t>（瞋、慢）</w:t>
      </w:r>
      <w:r w:rsidRPr="00395161">
        <w:rPr>
          <w:rFonts w:ascii="Kaiti TC" w:eastAsia="Kaiti TC" w:hAnsi="Kaiti TC" w:cs="Kaiti TC"/>
          <w:b/>
          <w:bCs/>
          <w:color w:val="000000"/>
          <w:sz w:val="28"/>
          <w:szCs w:val="28"/>
          <w:bdr w:val="none" w:sz="0" w:space="0" w:color="auto" w:frame="1"/>
        </w:rPr>
        <w:t>等，准苦應知</w:t>
      </w:r>
      <w:r w:rsidRPr="00395161">
        <w:rPr>
          <w:rFonts w:ascii="Kaiti TC" w:eastAsia="Kaiti TC" w:hAnsi="Kaiti TC" w:cs="Kaiti TC"/>
          <w:b/>
          <w:bCs/>
          <w:color w:val="FF0000"/>
          <w:sz w:val="21"/>
          <w:szCs w:val="21"/>
          <w:bdr w:val="none" w:sz="0" w:space="0" w:color="auto" w:frame="1"/>
        </w:rPr>
        <w:t>（如同對苦的解釋，對餘三諦也是間接不解）</w:t>
      </w:r>
      <w:r w:rsidRPr="00395161">
        <w:rPr>
          <w:rFonts w:ascii="Kaiti TC" w:eastAsia="Kaiti TC" w:hAnsi="Kaiti TC" w:cs="Kaiti TC"/>
          <w:b/>
          <w:bCs/>
          <w:color w:val="000000"/>
          <w:sz w:val="28"/>
          <w:szCs w:val="28"/>
          <w:bdr w:val="none" w:sz="0" w:space="0" w:color="auto" w:frame="1"/>
        </w:rPr>
        <w:t>。然瞋</w:t>
      </w:r>
      <w:r w:rsidRPr="00395161">
        <w:rPr>
          <w:rFonts w:ascii="Kaiti TC" w:eastAsia="Kaiti TC" w:hAnsi="Kaiti TC" w:cs="Kaiti TC"/>
          <w:b/>
          <w:bCs/>
          <w:color w:val="FF0000"/>
          <w:sz w:val="21"/>
          <w:szCs w:val="21"/>
          <w:bdr w:val="none" w:sz="0" w:space="0" w:color="auto" w:frame="1"/>
        </w:rPr>
        <w:t>（除了對四諦間接不解）</w:t>
      </w:r>
      <w:r w:rsidRPr="00395161">
        <w:rPr>
          <w:rFonts w:ascii="Kaiti TC" w:eastAsia="Kaiti TC" w:hAnsi="Kaiti TC" w:cs="Kaiti TC"/>
          <w:b/>
          <w:bCs/>
          <w:color w:val="000000"/>
          <w:sz w:val="28"/>
          <w:szCs w:val="28"/>
          <w:bdr w:val="none" w:sz="0" w:space="0" w:color="auto" w:frame="1"/>
        </w:rPr>
        <w:t>亦能親迷滅、道，由怖畏彼</w:t>
      </w:r>
      <w:r w:rsidRPr="00395161">
        <w:rPr>
          <w:rFonts w:ascii="Kaiti TC" w:eastAsia="Kaiti TC" w:hAnsi="Kaiti TC" w:cs="Kaiti TC"/>
          <w:b/>
          <w:bCs/>
          <w:color w:val="FF0000"/>
          <w:sz w:val="21"/>
          <w:szCs w:val="21"/>
          <w:bdr w:val="none" w:sz="0" w:space="0" w:color="auto" w:frame="1"/>
        </w:rPr>
        <w:t>（二）</w:t>
      </w:r>
      <w:r w:rsidRPr="00395161">
        <w:rPr>
          <w:rFonts w:ascii="Kaiti TC" w:eastAsia="Kaiti TC" w:hAnsi="Kaiti TC" w:cs="Kaiti TC"/>
          <w:b/>
          <w:bCs/>
          <w:color w:val="000000"/>
          <w:sz w:val="28"/>
          <w:szCs w:val="28"/>
          <w:bdr w:val="none" w:sz="0" w:space="0" w:color="auto" w:frame="1"/>
        </w:rPr>
        <w:t>，生憎嫉故。迷諦親疏麤相如是</w:t>
      </w:r>
      <w:r w:rsidRPr="00395161">
        <w:rPr>
          <w:rFonts w:ascii="Kaiti TC" w:eastAsia="Kaiti TC" w:hAnsi="Kaiti TC" w:cs="Kaiti TC"/>
          <w:b/>
          <w:bCs/>
          <w:color w:val="FF0000"/>
          <w:sz w:val="21"/>
          <w:szCs w:val="21"/>
          <w:bdr w:val="none" w:sz="0" w:space="0" w:color="auto" w:frame="1"/>
        </w:rPr>
        <w:t>（十煩惱對四諦直接或間接的迷惑大概的情況就是這樣）</w:t>
      </w:r>
      <w:r w:rsidRPr="00395161">
        <w:rPr>
          <w:rFonts w:ascii="Kaiti TC" w:eastAsia="Kaiti TC" w:hAnsi="Kaiti TC" w:cs="Kaiti TC"/>
          <w:b/>
          <w:bCs/>
          <w:color w:val="000000"/>
          <w:sz w:val="28"/>
          <w:szCs w:val="28"/>
          <w:bdr w:val="none" w:sz="0" w:space="0" w:color="auto" w:frame="1"/>
        </w:rPr>
        <w:t>。</w:t>
      </w:r>
    </w:p>
    <w:p w14:paraId="71CB99E7" w14:textId="77777777" w:rsidR="00395161" w:rsidRPr="00395161" w:rsidRDefault="00395161" w:rsidP="00395161">
      <w:pPr>
        <w:shd w:val="clear" w:color="auto" w:fill="FFFFFF"/>
        <w:rPr>
          <w:rFonts w:ascii="Kaiti TC" w:eastAsia="Kaiti TC" w:hAnsi="Kaiti TC" w:cs="Kaiti TC"/>
          <w:b/>
          <w:bCs/>
          <w:color w:val="000000"/>
          <w:sz w:val="28"/>
          <w:szCs w:val="28"/>
        </w:rPr>
      </w:pPr>
    </w:p>
    <w:p w14:paraId="2ADC1839" w14:textId="77777777" w:rsidR="00395161" w:rsidRPr="00395161" w:rsidRDefault="00395161" w:rsidP="00395161">
      <w:pPr>
        <w:shd w:val="clear" w:color="auto" w:fill="FFFFFF"/>
        <w:rPr>
          <w:rFonts w:ascii="Kaiti TC" w:eastAsia="Kaiti TC" w:hAnsi="Kaiti TC" w:cs="Kaiti TC"/>
          <w:b/>
          <w:bCs/>
          <w:color w:val="0000FF"/>
          <w:sz w:val="21"/>
          <w:szCs w:val="21"/>
        </w:rPr>
      </w:pPr>
      <w:r w:rsidRPr="00395161">
        <w:rPr>
          <w:rFonts w:ascii="Kaiti TC" w:eastAsia="Kaiti TC" w:hAnsi="Kaiti TC" w:cs="Kaiti TC"/>
          <w:b/>
          <w:bCs/>
          <w:color w:val="FF0000"/>
          <w:sz w:val="21"/>
          <w:szCs w:val="21"/>
        </w:rPr>
        <w:t>1親迷苦理</w:t>
      </w:r>
      <w:r w:rsidRPr="00395161">
        <w:rPr>
          <w:rFonts w:ascii="Kaiti TC" w:eastAsia="Kaiti TC" w:hAnsi="Kaiti TC" w:cs="Kaiti TC"/>
          <w:b/>
          <w:bCs/>
          <w:color w:val="0000FF"/>
          <w:sz w:val="21"/>
          <w:szCs w:val="21"/>
        </w:rPr>
        <w:t>：不共無明</w:t>
      </w:r>
      <w:r w:rsidRPr="00395161">
        <w:rPr>
          <w:rFonts w:ascii="Kaiti TC" w:eastAsia="Kaiti TC" w:hAnsi="Kaiti TC" w:cs="Kaiti TC" w:hint="eastAsia"/>
          <w:b/>
          <w:bCs/>
          <w:color w:val="0000FF"/>
          <w:sz w:val="21"/>
          <w:szCs w:val="21"/>
        </w:rPr>
        <w:t>、</w:t>
      </w:r>
      <w:r w:rsidRPr="00395161">
        <w:rPr>
          <w:rFonts w:ascii="Kaiti TC" w:eastAsia="Kaiti TC" w:hAnsi="Kaiti TC" w:cs="Kaiti TC"/>
          <w:b/>
          <w:bCs/>
          <w:color w:val="0000FF"/>
          <w:sz w:val="21"/>
          <w:szCs w:val="21"/>
        </w:rPr>
        <w:t>疑、身、邊、邪三見；</w:t>
      </w:r>
      <w:r w:rsidRPr="00395161">
        <w:rPr>
          <w:rFonts w:ascii="Kaiti TC" w:eastAsia="Kaiti TC" w:hAnsi="Kaiti TC" w:cs="Kaiti TC"/>
          <w:b/>
          <w:bCs/>
          <w:color w:val="FF0000"/>
          <w:sz w:val="21"/>
          <w:szCs w:val="21"/>
        </w:rPr>
        <w:t>2間接迷苦理</w:t>
      </w:r>
      <w:r w:rsidRPr="00395161">
        <w:rPr>
          <w:rFonts w:ascii="Kaiti TC" w:eastAsia="Kaiti TC" w:hAnsi="Kaiti TC" w:cs="Kaiti TC"/>
          <w:b/>
          <w:bCs/>
          <w:color w:val="0000FF"/>
          <w:sz w:val="21"/>
          <w:szCs w:val="21"/>
        </w:rPr>
        <w:t>：貪、瞋、慢、見取見、戒禁取見。</w:t>
      </w:r>
      <w:r w:rsidRPr="00395161">
        <w:rPr>
          <w:rFonts w:ascii="Kaiti TC" w:eastAsia="Kaiti TC" w:hAnsi="Kaiti TC" w:cs="Kaiti TC"/>
          <w:b/>
          <w:bCs/>
          <w:color w:val="FF0000"/>
          <w:sz w:val="21"/>
          <w:szCs w:val="21"/>
        </w:rPr>
        <w:t>3親迷</w:t>
      </w:r>
      <w:r w:rsidRPr="00395161">
        <w:rPr>
          <w:rFonts w:ascii="Kaiti TC" w:eastAsia="Kaiti TC" w:hAnsi="Kaiti TC" w:cs="Kaiti TC" w:hint="eastAsia"/>
          <w:b/>
          <w:bCs/>
          <w:color w:val="FF0000"/>
          <w:sz w:val="21"/>
          <w:szCs w:val="21"/>
        </w:rPr>
        <w:t>四諦</w:t>
      </w:r>
      <w:r w:rsidRPr="00395161">
        <w:rPr>
          <w:rFonts w:ascii="Kaiti TC" w:eastAsia="Kaiti TC" w:hAnsi="Kaiti TC" w:cs="Kaiti TC"/>
          <w:b/>
          <w:bCs/>
          <w:color w:val="FF0000"/>
          <w:sz w:val="21"/>
          <w:szCs w:val="21"/>
        </w:rPr>
        <w:t>理</w:t>
      </w:r>
      <w:r w:rsidRPr="00395161">
        <w:rPr>
          <w:rFonts w:ascii="Kaiti TC" w:eastAsia="Kaiti TC" w:hAnsi="Kaiti TC" w:cs="Kaiti TC"/>
          <w:b/>
          <w:bCs/>
          <w:color w:val="0000FF"/>
          <w:sz w:val="21"/>
          <w:szCs w:val="21"/>
        </w:rPr>
        <w:t>：不共無明</w:t>
      </w:r>
      <w:r w:rsidRPr="00395161">
        <w:rPr>
          <w:rFonts w:ascii="Kaiti TC" w:eastAsia="Kaiti TC" w:hAnsi="Kaiti TC" w:cs="Kaiti TC" w:hint="eastAsia"/>
          <w:b/>
          <w:bCs/>
          <w:color w:val="0000FF"/>
          <w:sz w:val="21"/>
          <w:szCs w:val="21"/>
        </w:rPr>
        <w:t>、</w:t>
      </w:r>
      <w:r w:rsidRPr="00395161">
        <w:rPr>
          <w:rFonts w:ascii="Kaiti TC" w:eastAsia="Kaiti TC" w:hAnsi="Kaiti TC" w:cs="Kaiti TC"/>
          <w:b/>
          <w:bCs/>
          <w:color w:val="0000FF"/>
          <w:sz w:val="21"/>
          <w:szCs w:val="21"/>
        </w:rPr>
        <w:t>疑、邪見；</w:t>
      </w:r>
      <w:r w:rsidRPr="00395161">
        <w:rPr>
          <w:rFonts w:ascii="Kaiti TC" w:eastAsia="Kaiti TC" w:hAnsi="Kaiti TC" w:cs="Kaiti TC"/>
          <w:b/>
          <w:bCs/>
          <w:color w:val="FF0000"/>
          <w:sz w:val="21"/>
          <w:szCs w:val="21"/>
        </w:rPr>
        <w:t>4間接迷</w:t>
      </w:r>
      <w:r w:rsidRPr="00395161">
        <w:rPr>
          <w:rFonts w:ascii="Kaiti TC" w:eastAsia="Kaiti TC" w:hAnsi="Kaiti TC" w:cs="Kaiti TC" w:hint="eastAsia"/>
          <w:b/>
          <w:bCs/>
          <w:color w:val="FF0000"/>
          <w:sz w:val="21"/>
          <w:szCs w:val="21"/>
        </w:rPr>
        <w:t>苦</w:t>
      </w:r>
      <w:r w:rsidRPr="00395161">
        <w:rPr>
          <w:rFonts w:ascii="Kaiti TC" w:eastAsia="Kaiti TC" w:hAnsi="Kaiti TC" w:cs="Kaiti TC"/>
          <w:b/>
          <w:bCs/>
          <w:color w:val="FF0000"/>
          <w:sz w:val="21"/>
          <w:szCs w:val="21"/>
        </w:rPr>
        <w:t>集滅道理</w:t>
      </w:r>
      <w:r w:rsidRPr="00395161">
        <w:rPr>
          <w:rFonts w:ascii="Kaiti TC" w:eastAsia="Kaiti TC" w:hAnsi="Kaiti TC" w:cs="Kaiti TC"/>
          <w:b/>
          <w:bCs/>
          <w:color w:val="0000FF"/>
          <w:sz w:val="21"/>
          <w:szCs w:val="21"/>
        </w:rPr>
        <w:t>：貪、瞋、慢、見取見、戒禁取見。</w:t>
      </w:r>
      <w:r w:rsidRPr="00395161">
        <w:rPr>
          <w:rFonts w:ascii="Kaiti TC" w:eastAsia="Kaiti TC" w:hAnsi="Kaiti TC" w:cs="Kaiti TC" w:hint="eastAsia"/>
          <w:b/>
          <w:bCs/>
          <w:color w:val="FF0000"/>
          <w:sz w:val="21"/>
          <w:szCs w:val="21"/>
        </w:rPr>
        <w:t>5</w:t>
      </w:r>
      <w:r w:rsidRPr="00395161">
        <w:rPr>
          <w:rFonts w:ascii="Kaiti TC" w:eastAsia="Kaiti TC" w:hAnsi="Kaiti TC" w:cs="Kaiti TC"/>
          <w:b/>
          <w:bCs/>
          <w:color w:val="0000FF"/>
          <w:sz w:val="21"/>
          <w:szCs w:val="21"/>
        </w:rPr>
        <w:t>相應無明隨其所相應的根本煩惱是否直接或間接迷於苦理，而決定其是親迷或間接迷苦理。</w:t>
      </w:r>
      <w:r w:rsidRPr="00395161">
        <w:rPr>
          <w:rFonts w:ascii="Kaiti TC" w:eastAsia="Kaiti TC" w:hAnsi="Kaiti TC" w:cs="Kaiti TC"/>
          <w:b/>
          <w:bCs/>
          <w:color w:val="FF0000"/>
          <w:sz w:val="21"/>
          <w:szCs w:val="21"/>
        </w:rPr>
        <w:t>6</w:t>
      </w:r>
      <w:r w:rsidRPr="00395161">
        <w:rPr>
          <w:rFonts w:ascii="Kaiti TC" w:eastAsia="Kaiti TC" w:hAnsi="Kaiti TC" w:cs="Kaiti TC"/>
          <w:b/>
          <w:bCs/>
          <w:color w:val="0000FF"/>
          <w:sz w:val="21"/>
          <w:szCs w:val="21"/>
        </w:rPr>
        <w:t xml:space="preserve"> 瞋對四諦理間接不解，對滅、道理也可以是直接不解。</w:t>
      </w:r>
      <w:r w:rsidRPr="00395161">
        <w:rPr>
          <w:rFonts w:ascii="Kaiti TC" w:eastAsia="Kaiti TC" w:hAnsi="Kaiti TC" w:cs="Kaiti TC" w:hint="eastAsia"/>
          <w:b/>
          <w:bCs/>
          <w:color w:val="FF0000"/>
          <w:sz w:val="21"/>
          <w:szCs w:val="21"/>
        </w:rPr>
        <w:t>7</w:t>
      </w:r>
      <w:r w:rsidRPr="00395161">
        <w:rPr>
          <w:rFonts w:ascii="Kaiti TC" w:eastAsia="Kaiti TC" w:hAnsi="Kaiti TC" w:cs="Kaiti TC"/>
          <w:b/>
          <w:bCs/>
          <w:color w:val="FF0000"/>
          <w:sz w:val="21"/>
          <w:szCs w:val="21"/>
        </w:rPr>
        <w:t xml:space="preserve"> </w:t>
      </w:r>
      <w:r w:rsidRPr="00395161">
        <w:rPr>
          <w:rFonts w:ascii="Kaiti TC" w:eastAsia="Kaiti TC" w:hAnsi="Kaiti TC" w:cs="Kaiti TC" w:hint="eastAsia"/>
          <w:b/>
          <w:bCs/>
          <w:color w:val="0000FF"/>
          <w:sz w:val="21"/>
          <w:szCs w:val="21"/>
        </w:rPr>
        <w:t>身、邊二見唯是親迷苦理，因為只在果報身起。</w:t>
      </w:r>
    </w:p>
    <w:p w14:paraId="589A0C5C" w14:textId="77777777" w:rsidR="00395161" w:rsidRPr="00395161" w:rsidRDefault="00395161" w:rsidP="00395161">
      <w:pPr>
        <w:shd w:val="clear" w:color="auto" w:fill="FFFFFF"/>
        <w:rPr>
          <w:rFonts w:ascii="Kaiti TC" w:eastAsia="Kaiti TC" w:hAnsi="Kaiti TC" w:cs="Kaiti TC"/>
          <w:b/>
          <w:bCs/>
          <w:color w:val="0000FF"/>
          <w:sz w:val="21"/>
          <w:szCs w:val="21"/>
        </w:rPr>
      </w:pPr>
    </w:p>
    <w:p w14:paraId="28D91478" w14:textId="77777777" w:rsidR="00395161" w:rsidRPr="00395161" w:rsidRDefault="00395161" w:rsidP="00395161">
      <w:pPr>
        <w:shd w:val="clear" w:color="auto" w:fill="FFFFFF"/>
        <w:rPr>
          <w:rFonts w:ascii="Kaiti TC" w:eastAsia="Kaiti TC" w:hAnsi="Kaiti TC" w:cs="Kaiti TC"/>
          <w:b/>
          <w:bCs/>
          <w:color w:val="000000"/>
          <w:sz w:val="28"/>
          <w:szCs w:val="28"/>
        </w:rPr>
      </w:pPr>
      <w:r w:rsidRPr="00395161">
        <w:rPr>
          <w:rFonts w:ascii="Kaiti TC" w:eastAsia="Kaiti TC" w:hAnsi="Kaiti TC" w:cs="Kaiti TC"/>
          <w:b/>
          <w:bCs/>
          <w:color w:val="0000FF"/>
          <w:sz w:val="21"/>
          <w:szCs w:val="21"/>
        </w:rPr>
        <w:t>不與根本煩惱相應，獨起之無明，謂獨頭無明、獨行無明、不共無明。不共無明為二：1恆行不共無明</w:t>
      </w:r>
      <w:r w:rsidRPr="00395161">
        <w:rPr>
          <w:rFonts w:ascii="Kaiti TC" w:eastAsia="Kaiti TC" w:hAnsi="Kaiti TC" w:cs="Kaiti TC" w:hint="eastAsia"/>
          <w:b/>
          <w:bCs/>
          <w:color w:val="0000FF"/>
          <w:sz w:val="21"/>
          <w:szCs w:val="21"/>
        </w:rPr>
        <w:t>：</w:t>
      </w:r>
      <w:r w:rsidRPr="00395161">
        <w:rPr>
          <w:rFonts w:ascii="Kaiti TC" w:eastAsia="Kaiti TC" w:hAnsi="Kaiti TC" w:cs="Kaiti TC"/>
          <w:b/>
          <w:bCs/>
          <w:color w:val="0000FF"/>
          <w:sz w:val="21"/>
          <w:szCs w:val="21"/>
        </w:rPr>
        <w:t>與第七末那識相應之無明。此無明乃一切凡夫無始以來相續不斷者，與我見、我愛、我慢三大惑相應，能障礙真義智。2獨行不共無明</w:t>
      </w:r>
      <w:r w:rsidRPr="00395161">
        <w:rPr>
          <w:rFonts w:ascii="Kaiti TC" w:eastAsia="Kaiti TC" w:hAnsi="Kaiti TC" w:cs="Kaiti TC" w:hint="eastAsia"/>
          <w:b/>
          <w:bCs/>
          <w:color w:val="0000FF"/>
          <w:sz w:val="21"/>
          <w:szCs w:val="21"/>
        </w:rPr>
        <w:t>：</w:t>
      </w:r>
      <w:r w:rsidRPr="00395161">
        <w:rPr>
          <w:rFonts w:ascii="Kaiti TC" w:eastAsia="Kaiti TC" w:hAnsi="Kaiti TC" w:cs="Kaiti TC"/>
          <w:b/>
          <w:bCs/>
          <w:color w:val="0000FF"/>
          <w:sz w:val="21"/>
          <w:szCs w:val="21"/>
        </w:rPr>
        <w:t>與第六意識相應但與貪等根本煩惱不相應的無明。獨行不共無明復依與忿恨等十小隨煩惱，有俱起、不俱起之別，與小隨煩惱不俱起</w:t>
      </w:r>
      <w:r w:rsidRPr="00395161">
        <w:rPr>
          <w:rFonts w:ascii="Kaiti TC" w:eastAsia="Kaiti TC" w:hAnsi="Kaiti TC" w:cs="Kaiti TC" w:hint="eastAsia"/>
          <w:b/>
          <w:bCs/>
          <w:color w:val="0000FF"/>
          <w:sz w:val="21"/>
          <w:szCs w:val="21"/>
        </w:rPr>
        <w:t>但與中二、大八俱起</w:t>
      </w:r>
      <w:r w:rsidRPr="00395161">
        <w:rPr>
          <w:rFonts w:ascii="Kaiti TC" w:eastAsia="Kaiti TC" w:hAnsi="Kaiti TC" w:cs="Kaiti TC"/>
          <w:b/>
          <w:bCs/>
          <w:color w:val="0000FF"/>
          <w:sz w:val="21"/>
          <w:szCs w:val="21"/>
        </w:rPr>
        <w:t>者，稱為主獨行不共無明；與小隨煩惱俱起者，稱為非主獨行不共無明。與根本煩惱相應而起的無明，謂之相應無明。</w:t>
      </w:r>
    </w:p>
    <w:p w14:paraId="2AF2FA6A" w14:textId="77777777" w:rsidR="00395161" w:rsidRPr="00395161" w:rsidRDefault="00395161" w:rsidP="00395161">
      <w:pPr>
        <w:shd w:val="clear" w:color="auto" w:fill="FFFFFF"/>
        <w:rPr>
          <w:rFonts w:ascii="Kaiti TC" w:eastAsia="Kaiti TC" w:hAnsi="Kaiti TC" w:cs="Kaiti TC"/>
          <w:b/>
          <w:bCs/>
          <w:color w:val="000000"/>
          <w:sz w:val="28"/>
          <w:szCs w:val="28"/>
        </w:rPr>
      </w:pPr>
    </w:p>
    <w:p w14:paraId="467D7E89" w14:textId="77777777" w:rsidR="00395161" w:rsidRPr="00395161" w:rsidRDefault="00395161" w:rsidP="00395161">
      <w:pPr>
        <w:shd w:val="clear" w:color="auto" w:fill="FFFFFF"/>
        <w:rPr>
          <w:rFonts w:ascii="Kaiti TC" w:eastAsia="Kaiti TC" w:hAnsi="Kaiti TC" w:cs="Kaiti TC"/>
          <w:b/>
          <w:bCs/>
          <w:color w:val="000000"/>
          <w:sz w:val="28"/>
          <w:szCs w:val="28"/>
        </w:rPr>
      </w:pPr>
      <w:r w:rsidRPr="00395161">
        <w:rPr>
          <w:rFonts w:ascii="Kaiti TC" w:eastAsia="Kaiti TC" w:hAnsi="Kaiti TC" w:cs="Kaiti TC"/>
          <w:b/>
          <w:bCs/>
          <w:color w:val="000000"/>
          <w:sz w:val="28"/>
          <w:szCs w:val="28"/>
          <w:bdr w:val="none" w:sz="0" w:space="0" w:color="auto" w:frame="1"/>
        </w:rPr>
        <w:t>委細</w:t>
      </w:r>
      <w:r w:rsidRPr="00395161">
        <w:rPr>
          <w:rFonts w:ascii="Kaiti TC" w:eastAsia="Kaiti TC" w:hAnsi="Kaiti TC" w:cs="Kaiti TC"/>
          <w:b/>
          <w:bCs/>
          <w:color w:val="FF0000"/>
          <w:sz w:val="21"/>
          <w:szCs w:val="21"/>
          <w:bdr w:val="none" w:sz="0" w:space="0" w:color="auto" w:frame="1"/>
        </w:rPr>
        <w:t>（更精確的）</w:t>
      </w:r>
      <w:r w:rsidRPr="00395161">
        <w:rPr>
          <w:rFonts w:ascii="Kaiti TC" w:eastAsia="Kaiti TC" w:hAnsi="Kaiti TC" w:cs="Kaiti TC"/>
          <w:b/>
          <w:bCs/>
          <w:color w:val="000000"/>
          <w:sz w:val="28"/>
          <w:szCs w:val="28"/>
          <w:bdr w:val="none" w:sz="0" w:space="0" w:color="auto" w:frame="1"/>
        </w:rPr>
        <w:t>說者：貪、瞋、慢三，</w:t>
      </w:r>
      <w:r w:rsidRPr="00395161">
        <w:rPr>
          <w:rFonts w:ascii="Kaiti TC" w:eastAsia="Kaiti TC" w:hAnsi="Kaiti TC" w:cs="Kaiti TC"/>
          <w:b/>
          <w:bCs/>
          <w:color w:val="FF0000"/>
          <w:sz w:val="21"/>
          <w:szCs w:val="21"/>
          <w:bdr w:val="none" w:sz="0" w:space="0" w:color="auto" w:frame="1"/>
        </w:rPr>
        <w:t>（若是與</w:t>
      </w:r>
      <w:r w:rsidRPr="00395161">
        <w:rPr>
          <w:rFonts w:ascii="Kaiti TC" w:eastAsia="Kaiti TC" w:hAnsi="Kaiti TC" w:cs="Kaiti TC" w:hint="eastAsia"/>
          <w:b/>
          <w:bCs/>
          <w:color w:val="FF0000"/>
          <w:sz w:val="21"/>
          <w:szCs w:val="21"/>
          <w:bdr w:val="none" w:sz="0" w:space="0" w:color="auto" w:frame="1"/>
        </w:rPr>
        <w:t>分別起的</w:t>
      </w:r>
      <w:r w:rsidRPr="00395161">
        <w:rPr>
          <w:rFonts w:ascii="Kaiti TC" w:eastAsia="Kaiti TC" w:hAnsi="Kaiti TC" w:cs="Kaiti TC"/>
          <w:b/>
          <w:bCs/>
          <w:color w:val="FF0000"/>
          <w:sz w:val="21"/>
          <w:szCs w:val="21"/>
          <w:bdr w:val="none" w:sz="0" w:space="0" w:color="auto" w:frame="1"/>
        </w:rPr>
        <w:t>五）</w:t>
      </w:r>
      <w:r w:rsidRPr="00395161">
        <w:rPr>
          <w:rFonts w:ascii="Kaiti TC" w:eastAsia="Kaiti TC" w:hAnsi="Kaiti TC" w:cs="Kaiti TC"/>
          <w:b/>
          <w:bCs/>
          <w:color w:val="000000"/>
          <w:sz w:val="28"/>
          <w:szCs w:val="28"/>
          <w:bdr w:val="none" w:sz="0" w:space="0" w:color="auto" w:frame="1"/>
        </w:rPr>
        <w:t>見、疑俱生，隨應如彼</w:t>
      </w:r>
      <w:r w:rsidRPr="00395161">
        <w:rPr>
          <w:rFonts w:ascii="Kaiti TC" w:eastAsia="Kaiti TC" w:hAnsi="Kaiti TC" w:cs="Kaiti TC"/>
          <w:b/>
          <w:bCs/>
          <w:color w:val="FF0000"/>
          <w:sz w:val="21"/>
          <w:szCs w:val="21"/>
          <w:bdr w:val="none" w:sz="0" w:space="0" w:color="auto" w:frame="1"/>
        </w:rPr>
        <w:t>（如</w:t>
      </w:r>
      <w:r w:rsidRPr="00395161">
        <w:rPr>
          <w:rFonts w:ascii="Kaiti TC" w:eastAsia="Kaiti TC" w:hAnsi="Kaiti TC" w:cs="Kaiti TC" w:hint="eastAsia"/>
          <w:b/>
          <w:bCs/>
          <w:color w:val="FF0000"/>
          <w:sz w:val="21"/>
          <w:szCs w:val="21"/>
          <w:bdr w:val="none" w:sz="0" w:space="0" w:color="auto" w:frame="1"/>
        </w:rPr>
        <w:t>同</w:t>
      </w:r>
      <w:r w:rsidRPr="00395161">
        <w:rPr>
          <w:rFonts w:ascii="Kaiti TC" w:eastAsia="Kaiti TC" w:hAnsi="Kaiti TC" w:cs="Kaiti TC"/>
          <w:b/>
          <w:bCs/>
          <w:color w:val="FF0000"/>
          <w:sz w:val="21"/>
          <w:szCs w:val="21"/>
          <w:bdr w:val="none" w:sz="0" w:space="0" w:color="auto" w:frame="1"/>
        </w:rPr>
        <w:t>前</w:t>
      </w:r>
      <w:r w:rsidRPr="00395161">
        <w:rPr>
          <w:rFonts w:ascii="Kaiti TC" w:eastAsia="Kaiti TC" w:hAnsi="Kaiti TC" w:cs="Kaiti TC" w:hint="eastAsia"/>
          <w:b/>
          <w:bCs/>
          <w:color w:val="FF0000"/>
          <w:sz w:val="21"/>
          <w:szCs w:val="21"/>
          <w:bdr w:val="none" w:sz="0" w:space="0" w:color="auto" w:frame="1"/>
        </w:rPr>
        <w:t>說</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hint="eastAsia"/>
          <w:b/>
          <w:bCs/>
          <w:color w:val="FF0000"/>
          <w:sz w:val="21"/>
          <w:szCs w:val="21"/>
          <w:bdr w:val="none" w:sz="0" w:space="0" w:color="auto" w:frame="1"/>
        </w:rPr>
        <w:t>在</w:t>
      </w:r>
      <w:r w:rsidRPr="00395161">
        <w:rPr>
          <w:rFonts w:ascii="Kaiti TC" w:eastAsia="Kaiti TC" w:hAnsi="Kaiti TC" w:cs="Kaiti TC"/>
          <w:b/>
          <w:bCs/>
          <w:color w:val="FF0000"/>
          <w:sz w:val="21"/>
          <w:szCs w:val="21"/>
          <w:bdr w:val="none" w:sz="0" w:space="0" w:color="auto" w:frame="1"/>
        </w:rPr>
        <w:t>見道位斷；修道位已無二取見、邪見、疑，其餘）</w:t>
      </w:r>
      <w:r w:rsidRPr="00395161">
        <w:rPr>
          <w:rFonts w:ascii="Kaiti TC" w:eastAsia="Kaiti TC" w:hAnsi="Kaiti TC" w:cs="Kaiti TC"/>
          <w:b/>
          <w:bCs/>
          <w:color w:val="000000"/>
          <w:sz w:val="28"/>
          <w:szCs w:val="28"/>
          <w:bdr w:val="none" w:sz="0" w:space="0" w:color="auto" w:frame="1"/>
        </w:rPr>
        <w:t>俱生</w:t>
      </w:r>
      <w:r w:rsidRPr="00395161">
        <w:rPr>
          <w:rFonts w:ascii="Kaiti TC" w:eastAsia="Kaiti TC" w:hAnsi="Kaiti TC" w:cs="Kaiti TC"/>
          <w:b/>
          <w:bCs/>
          <w:color w:val="FF0000"/>
          <w:sz w:val="21"/>
          <w:szCs w:val="21"/>
          <w:bdr w:val="none" w:sz="0" w:space="0" w:color="auto" w:frame="1"/>
        </w:rPr>
        <w:t>（身、邊）</w:t>
      </w:r>
      <w:r w:rsidRPr="00395161">
        <w:rPr>
          <w:rFonts w:ascii="Kaiti TC" w:eastAsia="Kaiti TC" w:hAnsi="Kaiti TC" w:cs="Kaiti TC"/>
          <w:b/>
          <w:bCs/>
          <w:color w:val="000000"/>
          <w:sz w:val="28"/>
          <w:szCs w:val="28"/>
          <w:bdr w:val="none" w:sz="0" w:space="0" w:color="auto" w:frame="1"/>
        </w:rPr>
        <w:t>二見及彼相應愛、慢、無明</w:t>
      </w:r>
      <w:r w:rsidRPr="00395161">
        <w:rPr>
          <w:rFonts w:ascii="Kaiti TC" w:eastAsia="Kaiti TC" w:hAnsi="Kaiti TC" w:cs="Kaiti TC" w:hint="eastAsia"/>
          <w:b/>
          <w:bCs/>
          <w:color w:val="FF0000"/>
          <w:sz w:val="21"/>
          <w:szCs w:val="21"/>
          <w:bdr w:val="none" w:sz="0" w:space="0" w:color="auto" w:frame="1"/>
        </w:rPr>
        <w:t>（瞋不與二見共起）</w:t>
      </w:r>
      <w:r w:rsidRPr="00395161">
        <w:rPr>
          <w:rFonts w:ascii="Kaiti TC" w:eastAsia="Kaiti TC" w:hAnsi="Kaiti TC" w:cs="Kaiti TC"/>
          <w:b/>
          <w:bCs/>
          <w:color w:val="000000"/>
          <w:sz w:val="28"/>
          <w:szCs w:val="28"/>
          <w:bdr w:val="none" w:sz="0" w:space="0" w:color="auto" w:frame="1"/>
        </w:rPr>
        <w:t>，雖迷苦諦，</w:t>
      </w:r>
      <w:r w:rsidRPr="00395161">
        <w:rPr>
          <w:rFonts w:ascii="Kaiti TC" w:eastAsia="Kaiti TC" w:hAnsi="Kaiti TC" w:cs="Kaiti TC"/>
          <w:b/>
          <w:bCs/>
          <w:color w:val="FF0000"/>
          <w:sz w:val="21"/>
          <w:szCs w:val="21"/>
          <w:bdr w:val="none" w:sz="0" w:space="0" w:color="auto" w:frame="1"/>
        </w:rPr>
        <w:t>（但）</w:t>
      </w:r>
      <w:r w:rsidRPr="00395161">
        <w:rPr>
          <w:rFonts w:ascii="Kaiti TC" w:eastAsia="Kaiti TC" w:hAnsi="Kaiti TC" w:cs="Kaiti TC"/>
          <w:b/>
          <w:bCs/>
          <w:color w:val="000000"/>
          <w:sz w:val="28"/>
          <w:szCs w:val="28"/>
          <w:bdr w:val="none" w:sz="0" w:space="0" w:color="auto" w:frame="1"/>
        </w:rPr>
        <w:t>細難斷故，修道方斷；瞋、餘愛</w:t>
      </w:r>
      <w:r w:rsidRPr="00395161">
        <w:rPr>
          <w:rFonts w:ascii="Kaiti TC" w:eastAsia="Kaiti TC" w:hAnsi="Kaiti TC" w:cs="Kaiti TC"/>
          <w:b/>
          <w:bCs/>
          <w:color w:val="FF0000"/>
          <w:sz w:val="21"/>
          <w:szCs w:val="21"/>
          <w:bdr w:val="none" w:sz="0" w:space="0" w:color="auto" w:frame="1"/>
        </w:rPr>
        <w:t>（不與二見相應的貪、慢、</w:t>
      </w:r>
      <w:r w:rsidRPr="00395161">
        <w:rPr>
          <w:rFonts w:ascii="Kaiti TC" w:eastAsia="Kaiti TC" w:hAnsi="Kaiti TC" w:cs="Kaiti TC" w:hint="eastAsia"/>
          <w:b/>
          <w:bCs/>
          <w:color w:val="FF0000"/>
          <w:sz w:val="21"/>
          <w:szCs w:val="21"/>
          <w:bdr w:val="none" w:sz="0" w:space="0" w:color="auto" w:frame="1"/>
        </w:rPr>
        <w:t>相應</w:t>
      </w:r>
      <w:r w:rsidRPr="00395161">
        <w:rPr>
          <w:rFonts w:ascii="Kaiti TC" w:eastAsia="Kaiti TC" w:hAnsi="Kaiti TC" w:cs="Kaiti TC"/>
          <w:b/>
          <w:bCs/>
          <w:color w:val="FF0000"/>
          <w:sz w:val="21"/>
          <w:szCs w:val="21"/>
          <w:bdr w:val="none" w:sz="0" w:space="0" w:color="auto" w:frame="1"/>
        </w:rPr>
        <w:t>無明）</w:t>
      </w:r>
      <w:r w:rsidRPr="00395161">
        <w:rPr>
          <w:rFonts w:ascii="Kaiti TC" w:eastAsia="Kaiti TC" w:hAnsi="Kaiti TC" w:cs="Kaiti TC"/>
          <w:b/>
          <w:bCs/>
          <w:color w:val="000000"/>
          <w:sz w:val="28"/>
          <w:szCs w:val="28"/>
          <w:bdr w:val="none" w:sz="0" w:space="0" w:color="auto" w:frame="1"/>
        </w:rPr>
        <w:t>等迷別事生</w:t>
      </w:r>
      <w:r w:rsidRPr="00395161">
        <w:rPr>
          <w:rFonts w:ascii="Kaiti TC" w:eastAsia="Kaiti TC" w:hAnsi="Kaiti TC" w:cs="Kaiti TC"/>
          <w:b/>
          <w:bCs/>
          <w:color w:val="FF0000"/>
          <w:sz w:val="21"/>
          <w:szCs w:val="21"/>
          <w:bdr w:val="none" w:sz="0" w:space="0" w:color="auto" w:frame="1"/>
        </w:rPr>
        <w:t>（只迷於事</w:t>
      </w:r>
      <w:r w:rsidRPr="00395161">
        <w:rPr>
          <w:rFonts w:ascii="Kaiti TC" w:eastAsia="Kaiti TC" w:hAnsi="Kaiti TC" w:cs="Kaiti TC" w:hint="eastAsia"/>
          <w:b/>
          <w:bCs/>
          <w:color w:val="FF0000"/>
          <w:sz w:val="21"/>
          <w:szCs w:val="21"/>
          <w:bdr w:val="none" w:sz="0" w:space="0" w:color="auto" w:frame="1"/>
        </w:rPr>
        <w:t>境</w:t>
      </w:r>
      <w:r w:rsidRPr="00395161">
        <w:rPr>
          <w:rFonts w:ascii="Kaiti TC" w:eastAsia="Kaiti TC" w:hAnsi="Kaiti TC" w:cs="Kaiti TC"/>
          <w:b/>
          <w:bCs/>
          <w:color w:val="FF0000"/>
          <w:sz w:val="21"/>
          <w:szCs w:val="21"/>
          <w:bdr w:val="none" w:sz="0" w:space="0" w:color="auto" w:frame="1"/>
        </w:rPr>
        <w:t>而生，非迷諦理所生）</w:t>
      </w:r>
      <w:r w:rsidRPr="00395161">
        <w:rPr>
          <w:rFonts w:ascii="Kaiti TC" w:eastAsia="Kaiti TC" w:hAnsi="Kaiti TC" w:cs="Kaiti TC"/>
          <w:b/>
          <w:bCs/>
          <w:color w:val="000000"/>
          <w:sz w:val="28"/>
          <w:szCs w:val="28"/>
          <w:bdr w:val="none" w:sz="0" w:space="0" w:color="auto" w:frame="1"/>
        </w:rPr>
        <w:t>，不違</w:t>
      </w:r>
      <w:r w:rsidRPr="00395161">
        <w:rPr>
          <w:rFonts w:ascii="Kaiti TC" w:eastAsia="Kaiti TC" w:hAnsi="Kaiti TC" w:cs="Kaiti TC"/>
          <w:b/>
          <w:bCs/>
          <w:color w:val="FF0000"/>
          <w:sz w:val="21"/>
          <w:szCs w:val="21"/>
          <w:bdr w:val="none" w:sz="0" w:space="0" w:color="auto" w:frame="1"/>
        </w:rPr>
        <w:t>（見道位時對四）</w:t>
      </w:r>
      <w:r w:rsidRPr="00395161">
        <w:rPr>
          <w:rFonts w:ascii="Kaiti TC" w:eastAsia="Kaiti TC" w:hAnsi="Kaiti TC" w:cs="Kaiti TC"/>
          <w:b/>
          <w:bCs/>
          <w:color w:val="000000"/>
          <w:sz w:val="28"/>
          <w:szCs w:val="28"/>
          <w:bdr w:val="none" w:sz="0" w:space="0" w:color="auto" w:frame="1"/>
        </w:rPr>
        <w:t>諦</w:t>
      </w:r>
      <w:r w:rsidRPr="00395161">
        <w:rPr>
          <w:rFonts w:ascii="Kaiti TC" w:eastAsia="Kaiti TC" w:hAnsi="Kaiti TC" w:cs="Kaiti TC"/>
          <w:b/>
          <w:bCs/>
          <w:color w:val="FF0000"/>
          <w:sz w:val="21"/>
          <w:szCs w:val="21"/>
          <w:bdr w:val="none" w:sz="0" w:space="0" w:color="auto" w:frame="1"/>
        </w:rPr>
        <w:t>（的現）</w:t>
      </w:r>
      <w:r w:rsidRPr="00395161">
        <w:rPr>
          <w:rFonts w:ascii="Kaiti TC" w:eastAsia="Kaiti TC" w:hAnsi="Kaiti TC" w:cs="Kaiti TC"/>
          <w:b/>
          <w:bCs/>
          <w:color w:val="000000"/>
          <w:sz w:val="28"/>
          <w:szCs w:val="28"/>
          <w:bdr w:val="none" w:sz="0" w:space="0" w:color="auto" w:frame="1"/>
        </w:rPr>
        <w:t>觀，故修所斷。</w:t>
      </w:r>
    </w:p>
    <w:p w14:paraId="576C394A" w14:textId="77777777" w:rsidR="00395161" w:rsidRPr="00395161" w:rsidRDefault="00395161" w:rsidP="00395161">
      <w:pPr>
        <w:shd w:val="clear" w:color="auto" w:fill="FFFFFF"/>
        <w:rPr>
          <w:rFonts w:ascii="Kaiti TC" w:eastAsia="Kaiti TC" w:hAnsi="Kaiti TC" w:cs="Kaiti TC"/>
          <w:b/>
          <w:bCs/>
          <w:color w:val="000000"/>
          <w:sz w:val="28"/>
          <w:szCs w:val="28"/>
        </w:rPr>
      </w:pPr>
    </w:p>
    <w:p w14:paraId="6DDEBED2" w14:textId="77777777" w:rsidR="00395161" w:rsidRPr="00395161" w:rsidRDefault="00395161" w:rsidP="00395161">
      <w:pPr>
        <w:shd w:val="clear" w:color="auto" w:fill="FFFFFF"/>
        <w:rPr>
          <w:rFonts w:ascii="Kaiti TC" w:eastAsia="Kaiti TC" w:hAnsi="Kaiti TC" w:cs="Kaiti TC"/>
          <w:b/>
          <w:bCs/>
          <w:color w:val="000000"/>
          <w:sz w:val="28"/>
          <w:szCs w:val="28"/>
        </w:rPr>
      </w:pPr>
      <w:r w:rsidRPr="00395161">
        <w:rPr>
          <w:rFonts w:ascii="Kaiti TC" w:eastAsia="Kaiti TC" w:hAnsi="Kaiti TC" w:cs="Kaiti TC"/>
          <w:b/>
          <w:bCs/>
          <w:color w:val="0000FF"/>
          <w:sz w:val="21"/>
          <w:szCs w:val="21"/>
          <w:bdr w:val="none" w:sz="0" w:space="0" w:color="auto" w:frame="1"/>
        </w:rPr>
        <w:t>（11 其餘性質）</w:t>
      </w:r>
      <w:r w:rsidRPr="00395161">
        <w:rPr>
          <w:rFonts w:ascii="Kaiti TC" w:eastAsia="Kaiti TC" w:hAnsi="Kaiti TC" w:cs="Kaiti TC"/>
          <w:b/>
          <w:bCs/>
          <w:color w:val="000000"/>
          <w:sz w:val="28"/>
          <w:szCs w:val="28"/>
          <w:bdr w:val="none" w:sz="0" w:space="0" w:color="auto" w:frame="1"/>
        </w:rPr>
        <w:t>雖諸煩惱皆有相分，而所仗</w:t>
      </w:r>
      <w:r w:rsidRPr="00395161">
        <w:rPr>
          <w:rFonts w:ascii="Kaiti TC" w:eastAsia="Kaiti TC" w:hAnsi="Kaiti TC" w:cs="Kaiti TC"/>
          <w:b/>
          <w:bCs/>
          <w:color w:val="FF0000"/>
          <w:sz w:val="21"/>
          <w:szCs w:val="21"/>
          <w:bdr w:val="none" w:sz="0" w:space="0" w:color="auto" w:frame="1"/>
        </w:rPr>
        <w:t>（本）</w:t>
      </w:r>
      <w:r w:rsidRPr="00395161">
        <w:rPr>
          <w:rFonts w:ascii="Kaiti TC" w:eastAsia="Kaiti TC" w:hAnsi="Kaiti TC" w:cs="Kaiti TC"/>
          <w:b/>
          <w:bCs/>
          <w:color w:val="000000"/>
          <w:sz w:val="28"/>
          <w:szCs w:val="28"/>
          <w:bdr w:val="none" w:sz="0" w:space="0" w:color="auto" w:frame="1"/>
        </w:rPr>
        <w:t>質</w:t>
      </w:r>
      <w:r w:rsidRPr="00395161">
        <w:rPr>
          <w:rFonts w:ascii="Kaiti TC" w:eastAsia="Kaiti TC" w:hAnsi="Kaiti TC" w:cs="Kaiti TC"/>
          <w:b/>
          <w:bCs/>
          <w:color w:val="FF0000"/>
          <w:sz w:val="21"/>
          <w:szCs w:val="21"/>
          <w:bdr w:val="none" w:sz="0" w:space="0" w:color="auto" w:frame="1"/>
        </w:rPr>
        <w:t>（即疏所緣緣）</w:t>
      </w:r>
      <w:r w:rsidRPr="00395161">
        <w:rPr>
          <w:rFonts w:ascii="Kaiti TC" w:eastAsia="Kaiti TC" w:hAnsi="Kaiti TC" w:cs="Kaiti TC"/>
          <w:b/>
          <w:bCs/>
          <w:color w:val="000000"/>
          <w:sz w:val="28"/>
          <w:szCs w:val="28"/>
          <w:bdr w:val="none" w:sz="0" w:space="0" w:color="auto" w:frame="1"/>
        </w:rPr>
        <w:t>，或有或無，名緣有事</w:t>
      </w:r>
      <w:r w:rsidRPr="00395161">
        <w:rPr>
          <w:rFonts w:ascii="Kaiti TC" w:eastAsia="Kaiti TC" w:hAnsi="Kaiti TC" w:cs="Kaiti TC"/>
          <w:b/>
          <w:bCs/>
          <w:color w:val="FF0000"/>
          <w:sz w:val="21"/>
          <w:szCs w:val="21"/>
          <w:bdr w:val="none" w:sz="0" w:space="0" w:color="auto" w:frame="1"/>
        </w:rPr>
        <w:t>（煩惱）</w:t>
      </w:r>
      <w:r w:rsidRPr="00395161">
        <w:rPr>
          <w:rFonts w:ascii="Kaiti TC" w:eastAsia="Kaiti TC" w:hAnsi="Kaiti TC" w:cs="Kaiti TC"/>
          <w:b/>
          <w:bCs/>
          <w:color w:val="000000"/>
          <w:sz w:val="28"/>
          <w:szCs w:val="28"/>
          <w:bdr w:val="none" w:sz="0" w:space="0" w:color="auto" w:frame="1"/>
        </w:rPr>
        <w:t>、</w:t>
      </w:r>
      <w:r w:rsidRPr="00395161">
        <w:rPr>
          <w:rFonts w:ascii="Kaiti TC" w:eastAsia="Kaiti TC" w:hAnsi="Kaiti TC" w:cs="Kaiti TC"/>
          <w:b/>
          <w:bCs/>
          <w:color w:val="FF0000"/>
          <w:sz w:val="21"/>
          <w:szCs w:val="21"/>
          <w:bdr w:val="none" w:sz="0" w:space="0" w:color="auto" w:frame="1"/>
        </w:rPr>
        <w:t>（緣）</w:t>
      </w:r>
      <w:r w:rsidRPr="00395161">
        <w:rPr>
          <w:rFonts w:ascii="Kaiti TC" w:eastAsia="Kaiti TC" w:hAnsi="Kaiti TC" w:cs="Kaiti TC"/>
          <w:b/>
          <w:bCs/>
          <w:color w:val="000000"/>
          <w:sz w:val="28"/>
          <w:szCs w:val="28"/>
          <w:bdr w:val="none" w:sz="0" w:space="0" w:color="auto" w:frame="1"/>
        </w:rPr>
        <w:t>無事煩惱。彼</w:t>
      </w:r>
      <w:r w:rsidRPr="00395161">
        <w:rPr>
          <w:rFonts w:ascii="Kaiti TC" w:eastAsia="Kaiti TC" w:hAnsi="Kaiti TC" w:cs="Kaiti TC"/>
          <w:b/>
          <w:bCs/>
          <w:color w:val="FF0000"/>
          <w:sz w:val="21"/>
          <w:szCs w:val="21"/>
          <w:bdr w:val="none" w:sz="0" w:space="0" w:color="auto" w:frame="1"/>
        </w:rPr>
        <w:t>（諸煩惱的）</w:t>
      </w:r>
      <w:r w:rsidRPr="00395161">
        <w:rPr>
          <w:rFonts w:ascii="Kaiti TC" w:eastAsia="Kaiti TC" w:hAnsi="Kaiti TC" w:cs="Kaiti TC"/>
          <w:b/>
          <w:bCs/>
          <w:color w:val="000000"/>
          <w:sz w:val="28"/>
          <w:szCs w:val="28"/>
          <w:bdr w:val="none" w:sz="0" w:space="0" w:color="auto" w:frame="1"/>
        </w:rPr>
        <w:t>親所緣雖皆有漏，而所仗質</w:t>
      </w:r>
      <w:r w:rsidRPr="00395161">
        <w:rPr>
          <w:rFonts w:ascii="Kaiti TC" w:eastAsia="Kaiti TC" w:hAnsi="Kaiti TC" w:cs="Kaiti TC"/>
          <w:b/>
          <w:bCs/>
          <w:color w:val="FF0000"/>
          <w:sz w:val="21"/>
          <w:szCs w:val="21"/>
          <w:bdr w:val="none" w:sz="0" w:space="0" w:color="auto" w:frame="1"/>
        </w:rPr>
        <w:t>（除了有漏）</w:t>
      </w:r>
      <w:r w:rsidRPr="00395161">
        <w:rPr>
          <w:rFonts w:ascii="Kaiti TC" w:eastAsia="Kaiti TC" w:hAnsi="Kaiti TC" w:cs="Kaiti TC"/>
          <w:b/>
          <w:bCs/>
          <w:color w:val="000000"/>
          <w:sz w:val="28"/>
          <w:szCs w:val="28"/>
          <w:bdr w:val="none" w:sz="0" w:space="0" w:color="auto" w:frame="1"/>
        </w:rPr>
        <w:t>亦通無漏，名緣有漏</w:t>
      </w:r>
      <w:r w:rsidRPr="00395161">
        <w:rPr>
          <w:rFonts w:ascii="Kaiti TC" w:eastAsia="Kaiti TC" w:hAnsi="Kaiti TC" w:cs="Kaiti TC"/>
          <w:b/>
          <w:bCs/>
          <w:color w:val="FF0000"/>
          <w:sz w:val="21"/>
          <w:szCs w:val="21"/>
          <w:bdr w:val="none" w:sz="0" w:space="0" w:color="auto" w:frame="1"/>
        </w:rPr>
        <w:t>（煩惱）</w:t>
      </w:r>
      <w:r w:rsidRPr="00395161">
        <w:rPr>
          <w:rFonts w:ascii="Kaiti TC" w:eastAsia="Kaiti TC" w:hAnsi="Kaiti TC" w:cs="Kaiti TC"/>
          <w:b/>
          <w:bCs/>
          <w:color w:val="000000"/>
          <w:sz w:val="28"/>
          <w:szCs w:val="28"/>
          <w:bdr w:val="none" w:sz="0" w:space="0" w:color="auto" w:frame="1"/>
        </w:rPr>
        <w:t>、</w:t>
      </w:r>
      <w:r w:rsidRPr="00395161">
        <w:rPr>
          <w:rFonts w:ascii="Kaiti TC" w:eastAsia="Kaiti TC" w:hAnsi="Kaiti TC" w:cs="Kaiti TC"/>
          <w:b/>
          <w:bCs/>
          <w:color w:val="FF0000"/>
          <w:sz w:val="21"/>
          <w:szCs w:val="21"/>
          <w:bdr w:val="none" w:sz="0" w:space="0" w:color="auto" w:frame="1"/>
        </w:rPr>
        <w:t>（緣）</w:t>
      </w:r>
      <w:r w:rsidRPr="00395161">
        <w:rPr>
          <w:rFonts w:ascii="Kaiti TC" w:eastAsia="Kaiti TC" w:hAnsi="Kaiti TC" w:cs="Kaiti TC"/>
          <w:b/>
          <w:bCs/>
          <w:color w:val="000000"/>
          <w:sz w:val="28"/>
          <w:szCs w:val="28"/>
          <w:bdr w:val="none" w:sz="0" w:space="0" w:color="auto" w:frame="1"/>
        </w:rPr>
        <w:t>無漏煩惱。緣自地者，</w:t>
      </w:r>
      <w:r w:rsidRPr="00395161">
        <w:rPr>
          <w:rFonts w:ascii="Kaiti TC" w:eastAsia="Kaiti TC" w:hAnsi="Kaiti TC" w:cs="Kaiti TC"/>
          <w:b/>
          <w:bCs/>
          <w:color w:val="FF0000"/>
          <w:sz w:val="21"/>
          <w:szCs w:val="21"/>
          <w:bdr w:val="none" w:sz="0" w:space="0" w:color="auto" w:frame="1"/>
        </w:rPr>
        <w:t>（所生的）</w:t>
      </w:r>
      <w:r w:rsidRPr="00395161">
        <w:rPr>
          <w:rFonts w:ascii="Kaiti TC" w:eastAsia="Kaiti TC" w:hAnsi="Kaiti TC" w:cs="Kaiti TC"/>
          <w:b/>
          <w:bCs/>
          <w:color w:val="000000"/>
          <w:sz w:val="28"/>
          <w:szCs w:val="28"/>
          <w:bdr w:val="none" w:sz="0" w:space="0" w:color="auto" w:frame="1"/>
        </w:rPr>
        <w:t>相分似</w:t>
      </w:r>
      <w:r w:rsidRPr="00395161">
        <w:rPr>
          <w:rFonts w:ascii="Kaiti TC" w:eastAsia="Kaiti TC" w:hAnsi="Kaiti TC" w:cs="Kaiti TC"/>
          <w:b/>
          <w:bCs/>
          <w:color w:val="FF0000"/>
          <w:sz w:val="21"/>
          <w:szCs w:val="21"/>
          <w:bdr w:val="none" w:sz="0" w:space="0" w:color="auto" w:frame="1"/>
        </w:rPr>
        <w:t>（本）</w:t>
      </w:r>
      <w:r w:rsidRPr="00395161">
        <w:rPr>
          <w:rFonts w:ascii="Kaiti TC" w:eastAsia="Kaiti TC" w:hAnsi="Kaiti TC" w:cs="Kaiti TC"/>
          <w:b/>
          <w:bCs/>
          <w:color w:val="000000"/>
          <w:sz w:val="28"/>
          <w:szCs w:val="28"/>
          <w:bdr w:val="none" w:sz="0" w:space="0" w:color="auto" w:frame="1"/>
        </w:rPr>
        <w:t>質，名緣分別所起事</w:t>
      </w:r>
      <w:r w:rsidRPr="00395161">
        <w:rPr>
          <w:rFonts w:ascii="Kaiti TC" w:eastAsia="Kaiti TC" w:hAnsi="Kaiti TC" w:cs="Kaiti TC"/>
          <w:b/>
          <w:bCs/>
          <w:color w:val="000000"/>
          <w:sz w:val="28"/>
          <w:szCs w:val="28"/>
          <w:bdr w:val="none" w:sz="0" w:space="0" w:color="auto" w:frame="1"/>
        </w:rPr>
        <w:lastRenderedPageBreak/>
        <w:t>境；緣滅、道諦及他地者，</w:t>
      </w:r>
      <w:r w:rsidRPr="00395161">
        <w:rPr>
          <w:rFonts w:ascii="Kaiti TC" w:eastAsia="Kaiti TC" w:hAnsi="Kaiti TC" w:cs="Kaiti TC"/>
          <w:b/>
          <w:bCs/>
          <w:color w:val="FF0000"/>
          <w:sz w:val="21"/>
          <w:szCs w:val="21"/>
          <w:bdr w:val="none" w:sz="0" w:space="0" w:color="auto" w:frame="1"/>
        </w:rPr>
        <w:t>（所生）</w:t>
      </w:r>
      <w:r w:rsidRPr="00395161">
        <w:rPr>
          <w:rFonts w:ascii="Kaiti TC" w:eastAsia="Kaiti TC" w:hAnsi="Kaiti TC" w:cs="Kaiti TC"/>
          <w:b/>
          <w:bCs/>
          <w:color w:val="000000"/>
          <w:sz w:val="28"/>
          <w:szCs w:val="28"/>
          <w:bdr w:val="none" w:sz="0" w:space="0" w:color="auto" w:frame="1"/>
        </w:rPr>
        <w:t>相分與質不相似故，名緣分別所起名境。餘</w:t>
      </w:r>
      <w:r w:rsidRPr="00395161">
        <w:rPr>
          <w:rFonts w:ascii="Kaiti TC" w:eastAsia="Kaiti TC" w:hAnsi="Kaiti TC" w:cs="Kaiti TC"/>
          <w:b/>
          <w:bCs/>
          <w:color w:val="FF0000"/>
          <w:sz w:val="21"/>
          <w:szCs w:val="21"/>
          <w:bdr w:val="none" w:sz="0" w:space="0" w:color="auto" w:frame="1"/>
        </w:rPr>
        <w:t>（各）</w:t>
      </w:r>
      <w:r w:rsidRPr="00395161">
        <w:rPr>
          <w:rFonts w:ascii="Kaiti TC" w:eastAsia="Kaiti TC" w:hAnsi="Kaiti TC" w:cs="Kaiti TC"/>
          <w:b/>
          <w:bCs/>
          <w:color w:val="000000"/>
          <w:sz w:val="28"/>
          <w:szCs w:val="28"/>
          <w:bdr w:val="none" w:sz="0" w:space="0" w:color="auto" w:frame="1"/>
        </w:rPr>
        <w:t>門分別，如理應思。</w:t>
      </w:r>
      <w:r w:rsidRPr="00395161">
        <w:rPr>
          <w:rFonts w:ascii="Kaiti TC" w:eastAsia="Kaiti TC" w:hAnsi="Kaiti TC" w:cs="Kaiti TC"/>
          <w:b/>
          <w:bCs/>
          <w:color w:val="000000"/>
          <w:sz w:val="28"/>
          <w:szCs w:val="28"/>
        </w:rPr>
        <w:t> </w:t>
      </w:r>
    </w:p>
    <w:p w14:paraId="154B708F" w14:textId="77777777" w:rsidR="00395161" w:rsidRPr="00395161" w:rsidRDefault="00395161" w:rsidP="00395161">
      <w:pPr>
        <w:shd w:val="clear" w:color="auto" w:fill="FFFFFF"/>
        <w:rPr>
          <w:rFonts w:ascii="Kaiti TC" w:eastAsia="Kaiti TC" w:hAnsi="Kaiti TC" w:cs="Kaiti TC"/>
          <w:b/>
          <w:bCs/>
          <w:color w:val="000000"/>
          <w:sz w:val="28"/>
          <w:szCs w:val="28"/>
        </w:rPr>
      </w:pPr>
    </w:p>
    <w:p w14:paraId="0A29D194" w14:textId="77777777" w:rsidR="00395161" w:rsidRPr="00395161" w:rsidRDefault="00395161" w:rsidP="00395161">
      <w:pPr>
        <w:shd w:val="clear" w:color="auto" w:fill="FFFFFF"/>
        <w:rPr>
          <w:rFonts w:ascii="Kaiti TC" w:eastAsia="Kaiti TC" w:hAnsi="Kaiti TC" w:cs="Kaiti TC"/>
          <w:b/>
          <w:bCs/>
          <w:color w:val="000000"/>
          <w:sz w:val="28"/>
          <w:szCs w:val="28"/>
        </w:rPr>
      </w:pPr>
      <w:r w:rsidRPr="00395161">
        <w:rPr>
          <w:rFonts w:ascii="Kaiti TC" w:eastAsia="Kaiti TC" w:hAnsi="Kaiti TC" w:cs="Kaiti TC"/>
          <w:b/>
          <w:bCs/>
          <w:color w:val="0000FF"/>
          <w:sz w:val="21"/>
          <w:szCs w:val="21"/>
          <w:bdr w:val="none" w:sz="0" w:space="0" w:color="auto" w:frame="1"/>
        </w:rPr>
        <w:t>十煩惱現行所依的本質，即疏所緣緣。此緣可有可無，分別名為緣有事煩惱，緣無事煩惱。十煩惱相分生起的本質，可有漏可無漏，分別名為緣有漏煩惱、緣無漏煩惱。如對滅、道諦起疑、邪見、癡及相應而起的瞋、慢等，其相分/親所緣緣有漏，所依本質/疏所緣緣無漏。</w:t>
      </w:r>
    </w:p>
    <w:p w14:paraId="0159D404" w14:textId="77777777" w:rsidR="00395161" w:rsidRPr="00395161" w:rsidRDefault="00395161" w:rsidP="00395161">
      <w:pPr>
        <w:shd w:val="clear" w:color="auto" w:fill="FFFFFF"/>
        <w:rPr>
          <w:rFonts w:ascii="Kaiti TC" w:eastAsia="Kaiti TC" w:hAnsi="Kaiti TC" w:cs="Kaiti TC"/>
          <w:b/>
          <w:bCs/>
          <w:color w:val="000000"/>
          <w:sz w:val="28"/>
          <w:szCs w:val="28"/>
        </w:rPr>
      </w:pPr>
    </w:p>
    <w:p w14:paraId="6E27483C" w14:textId="77777777" w:rsidR="00395161" w:rsidRPr="00395161" w:rsidRDefault="00395161" w:rsidP="00395161">
      <w:pPr>
        <w:shd w:val="clear" w:color="auto" w:fill="FFFFFF"/>
        <w:rPr>
          <w:rFonts w:ascii="Kaiti TC" w:eastAsia="Kaiti TC" w:hAnsi="Kaiti TC" w:cs="Kaiti TC"/>
          <w:b/>
          <w:bCs/>
          <w:color w:val="000000"/>
          <w:sz w:val="28"/>
          <w:szCs w:val="28"/>
        </w:rPr>
      </w:pPr>
      <w:r w:rsidRPr="00395161">
        <w:rPr>
          <w:rFonts w:ascii="Kaiti TC" w:eastAsia="Kaiti TC" w:hAnsi="Kaiti TC" w:cs="Kaiti TC"/>
          <w:b/>
          <w:bCs/>
          <w:color w:val="0000FF"/>
          <w:sz w:val="21"/>
          <w:szCs w:val="21"/>
          <w:bdr w:val="none" w:sz="0" w:space="0" w:color="auto" w:frame="1"/>
        </w:rPr>
        <w:t>十煩惱之相分與本質或相似或不相似，分別為：緣分別所起事境，緣分別所起名境。“事”即是有實體之事物，“名”就是概念名稱。自地之本質就是由自己第八識變的，包括器世界、根身、種子等，所以稱為“事境”。滅、道諦、他地等非自變現，而是藉著名稱得知，故稱為“名境”。由第六識變現的親所緣緣，如果其疏所緣緣是“事境”，則第六識的親所緣緣與本質相似，即是“緣分別所起事境”。滅、道、他地等非自己第八識所變現的相分，與自第六識的相分沒有直接關係，所以這種“本質/疏所緣緣”與第六識的親所緣緣不相似，稱為“緣分別所起名境”。</w:t>
      </w:r>
    </w:p>
    <w:p w14:paraId="740B1B22" w14:textId="77777777" w:rsidR="00395161" w:rsidRPr="00395161" w:rsidRDefault="00395161" w:rsidP="00395161">
      <w:pPr>
        <w:shd w:val="clear" w:color="auto" w:fill="FFFFFF"/>
        <w:rPr>
          <w:rFonts w:ascii="Kaiti TC" w:eastAsia="Kaiti TC" w:hAnsi="Kaiti TC" w:cs="Kaiti TC"/>
          <w:b/>
          <w:bCs/>
          <w:color w:val="000000"/>
          <w:sz w:val="28"/>
          <w:szCs w:val="28"/>
        </w:rPr>
      </w:pPr>
    </w:p>
    <w:p w14:paraId="691CDDF6" w14:textId="77777777" w:rsidR="00395161" w:rsidRPr="00395161" w:rsidRDefault="00395161" w:rsidP="00395161">
      <w:pPr>
        <w:shd w:val="clear" w:color="auto" w:fill="FFFFFF"/>
        <w:rPr>
          <w:rFonts w:ascii="Kaiti TC" w:eastAsia="Kaiti TC" w:hAnsi="Kaiti TC" w:cs="Kaiti TC"/>
          <w:b/>
          <w:bCs/>
          <w:color w:val="000000"/>
          <w:sz w:val="28"/>
          <w:szCs w:val="28"/>
        </w:rPr>
      </w:pPr>
      <w:r w:rsidRPr="00395161">
        <w:rPr>
          <w:rFonts w:ascii="Kaiti TC" w:eastAsia="Kaiti TC" w:hAnsi="Kaiti TC" w:cs="Kaiti TC"/>
          <w:b/>
          <w:bCs/>
          <w:color w:val="0000FF"/>
          <w:sz w:val="28"/>
          <w:szCs w:val="28"/>
          <w:bdr w:val="none" w:sz="0" w:space="0" w:color="auto" w:frame="1"/>
        </w:rPr>
        <w:t># 論隨煩惱</w:t>
      </w:r>
    </w:p>
    <w:p w14:paraId="137C14E4" w14:textId="77777777" w:rsidR="00395161" w:rsidRPr="00395161" w:rsidRDefault="00395161" w:rsidP="00395161">
      <w:pPr>
        <w:shd w:val="clear" w:color="auto" w:fill="FFFFFF"/>
        <w:rPr>
          <w:rFonts w:ascii="Kaiti TC" w:eastAsia="Kaiti TC" w:hAnsi="Kaiti TC" w:cs="Kaiti TC"/>
          <w:b/>
          <w:bCs/>
          <w:color w:val="000000"/>
          <w:sz w:val="28"/>
          <w:szCs w:val="28"/>
        </w:rPr>
      </w:pPr>
    </w:p>
    <w:p w14:paraId="1A3A1F3C" w14:textId="77777777" w:rsidR="00395161" w:rsidRPr="00395161" w:rsidRDefault="00395161" w:rsidP="00395161">
      <w:pPr>
        <w:shd w:val="clear" w:color="auto" w:fill="FFFFFF"/>
        <w:rPr>
          <w:rFonts w:ascii="Kaiti TC" w:eastAsia="Kaiti TC" w:hAnsi="Kaiti TC" w:cs="Kaiti TC"/>
          <w:b/>
          <w:bCs/>
          <w:color w:val="000000"/>
          <w:sz w:val="28"/>
          <w:szCs w:val="28"/>
        </w:rPr>
      </w:pPr>
      <w:r w:rsidRPr="00395161">
        <w:rPr>
          <w:rFonts w:ascii="Kaiti TC" w:eastAsia="Kaiti TC" w:hAnsi="Kaiti TC" w:cs="Kaiti TC"/>
          <w:b/>
          <w:bCs/>
          <w:color w:val="000000"/>
          <w:sz w:val="28"/>
          <w:szCs w:val="28"/>
          <w:bdr w:val="none" w:sz="0" w:space="0" w:color="auto" w:frame="1"/>
        </w:rPr>
        <w:t>已說根本六煩惱相，諸隨煩惱其相云何？</w:t>
      </w:r>
    </w:p>
    <w:p w14:paraId="42CD014F" w14:textId="77777777" w:rsidR="00395161" w:rsidRPr="00395161" w:rsidRDefault="00395161" w:rsidP="00395161">
      <w:pPr>
        <w:shd w:val="clear" w:color="auto" w:fill="FFFFFF"/>
        <w:rPr>
          <w:rFonts w:ascii="Kaiti TC" w:eastAsia="Kaiti TC" w:hAnsi="Kaiti TC" w:cs="Kaiti TC"/>
          <w:b/>
          <w:bCs/>
          <w:color w:val="000000"/>
          <w:sz w:val="28"/>
          <w:szCs w:val="28"/>
        </w:rPr>
      </w:pPr>
    </w:p>
    <w:p w14:paraId="4DB81C99" w14:textId="77777777" w:rsidR="00395161" w:rsidRPr="00395161" w:rsidRDefault="00395161" w:rsidP="00395161">
      <w:pPr>
        <w:shd w:val="clear" w:color="auto" w:fill="FFFFFF"/>
        <w:rPr>
          <w:rFonts w:ascii="Kaiti TC" w:eastAsia="Kaiti TC" w:hAnsi="Kaiti TC" w:cs="Kaiti TC"/>
          <w:b/>
          <w:bCs/>
          <w:color w:val="000000"/>
          <w:sz w:val="28"/>
          <w:szCs w:val="28"/>
        </w:rPr>
      </w:pPr>
      <w:r w:rsidRPr="00395161">
        <w:rPr>
          <w:rFonts w:ascii="Kaiti TC" w:eastAsia="Kaiti TC" w:hAnsi="Kaiti TC" w:cs="Kaiti TC"/>
          <w:b/>
          <w:bCs/>
          <w:color w:val="000000"/>
          <w:sz w:val="28"/>
          <w:szCs w:val="28"/>
          <w:bdr w:val="none" w:sz="0" w:space="0" w:color="auto" w:frame="1"/>
        </w:rPr>
        <w:t>頌曰：“隨煩惱謂，忿恨覆惱嫉慳誑諂與害憍，無慚及無愧，掉舉與惛沈，不信并懈怠，放逸及失念，散亂不正知。”</w:t>
      </w:r>
    </w:p>
    <w:p w14:paraId="2B2DFED0" w14:textId="77777777" w:rsidR="00395161" w:rsidRPr="00395161" w:rsidRDefault="00395161" w:rsidP="00395161">
      <w:pPr>
        <w:shd w:val="clear" w:color="auto" w:fill="FFFFFF"/>
        <w:rPr>
          <w:rFonts w:ascii="Kaiti TC" w:eastAsia="Kaiti TC" w:hAnsi="Kaiti TC" w:cs="Kaiti TC"/>
          <w:b/>
          <w:bCs/>
          <w:color w:val="000000"/>
          <w:sz w:val="28"/>
          <w:szCs w:val="28"/>
        </w:rPr>
      </w:pPr>
    </w:p>
    <w:p w14:paraId="1E953440" w14:textId="77777777" w:rsidR="00395161" w:rsidRPr="00395161" w:rsidRDefault="00395161" w:rsidP="00395161">
      <w:pPr>
        <w:shd w:val="clear" w:color="auto" w:fill="FFFFFF"/>
        <w:rPr>
          <w:rFonts w:ascii="Kaiti TC" w:eastAsia="Kaiti TC" w:hAnsi="Kaiti TC" w:cs="Kaiti TC"/>
          <w:b/>
          <w:bCs/>
          <w:color w:val="000000"/>
          <w:sz w:val="28"/>
          <w:szCs w:val="28"/>
        </w:rPr>
      </w:pPr>
      <w:r w:rsidRPr="00395161">
        <w:rPr>
          <w:rFonts w:ascii="Kaiti TC" w:eastAsia="Kaiti TC" w:hAnsi="Kaiti TC" w:cs="Kaiti TC"/>
          <w:b/>
          <w:bCs/>
          <w:color w:val="000000"/>
          <w:sz w:val="28"/>
          <w:szCs w:val="28"/>
          <w:bdr w:val="none" w:sz="0" w:space="0" w:color="auto" w:frame="1"/>
        </w:rPr>
        <w:t>論曰：</w:t>
      </w:r>
      <w:r w:rsidRPr="00395161">
        <w:rPr>
          <w:rFonts w:ascii="Kaiti TC" w:eastAsia="Kaiti TC" w:hAnsi="Kaiti TC" w:cs="Kaiti TC"/>
          <w:b/>
          <w:bCs/>
          <w:color w:val="FF0000"/>
          <w:sz w:val="21"/>
          <w:szCs w:val="21"/>
          <w:bdr w:val="none" w:sz="0" w:space="0" w:color="auto" w:frame="1"/>
        </w:rPr>
        <w:t>（隨煩惱）</w:t>
      </w:r>
      <w:r w:rsidRPr="00395161">
        <w:rPr>
          <w:rFonts w:ascii="Kaiti TC" w:eastAsia="Kaiti TC" w:hAnsi="Kaiti TC" w:cs="Kaiti TC"/>
          <w:b/>
          <w:bCs/>
          <w:color w:val="000000"/>
          <w:sz w:val="28"/>
          <w:szCs w:val="28"/>
          <w:bdr w:val="none" w:sz="0" w:space="0" w:color="auto" w:frame="1"/>
        </w:rPr>
        <w:t>唯是</w:t>
      </w:r>
      <w:r w:rsidRPr="00395161">
        <w:rPr>
          <w:rFonts w:ascii="Kaiti TC" w:eastAsia="Kaiti TC" w:hAnsi="Kaiti TC" w:cs="Kaiti TC"/>
          <w:b/>
          <w:bCs/>
          <w:color w:val="FF0000"/>
          <w:sz w:val="21"/>
          <w:szCs w:val="21"/>
          <w:bdr w:val="none" w:sz="0" w:space="0" w:color="auto" w:frame="1"/>
        </w:rPr>
        <w:t>（根本）</w:t>
      </w:r>
      <w:r w:rsidRPr="00395161">
        <w:rPr>
          <w:rFonts w:ascii="Kaiti TC" w:eastAsia="Kaiti TC" w:hAnsi="Kaiti TC" w:cs="Kaiti TC"/>
          <w:b/>
          <w:bCs/>
          <w:color w:val="000000"/>
          <w:sz w:val="28"/>
          <w:szCs w:val="28"/>
          <w:bdr w:val="none" w:sz="0" w:space="0" w:color="auto" w:frame="1"/>
        </w:rPr>
        <w:t>煩惱分位差別</w:t>
      </w:r>
      <w:r w:rsidRPr="00395161">
        <w:rPr>
          <w:rFonts w:ascii="Kaiti TC" w:eastAsia="Kaiti TC" w:hAnsi="Kaiti TC" w:cs="Kaiti TC"/>
          <w:b/>
          <w:bCs/>
          <w:color w:val="FF0000"/>
          <w:sz w:val="21"/>
          <w:szCs w:val="21"/>
          <w:bdr w:val="none" w:sz="0" w:space="0" w:color="auto" w:frame="1"/>
        </w:rPr>
        <w:t>（或是與根本煩惱有）</w:t>
      </w:r>
      <w:r w:rsidRPr="00395161">
        <w:rPr>
          <w:rFonts w:ascii="Kaiti TC" w:eastAsia="Kaiti TC" w:hAnsi="Kaiti TC" w:cs="Kaiti TC"/>
          <w:b/>
          <w:bCs/>
          <w:color w:val="000000"/>
          <w:sz w:val="28"/>
          <w:szCs w:val="28"/>
          <w:bdr w:val="none" w:sz="0" w:space="0" w:color="auto" w:frame="1"/>
        </w:rPr>
        <w:t>等流性故，名隨煩惱。此二十種，類別有三：謂忿等十各別起故，名小隨煩惱；無慚等二遍不善</w:t>
      </w:r>
      <w:r w:rsidRPr="00395161">
        <w:rPr>
          <w:rFonts w:ascii="Kaiti TC" w:eastAsia="Kaiti TC" w:hAnsi="Kaiti TC" w:cs="Kaiti TC"/>
          <w:b/>
          <w:bCs/>
          <w:color w:val="FF0000"/>
          <w:sz w:val="21"/>
          <w:szCs w:val="21"/>
          <w:bdr w:val="none" w:sz="0" w:space="0" w:color="auto" w:frame="1"/>
        </w:rPr>
        <w:t>（心）</w:t>
      </w:r>
      <w:r w:rsidRPr="00395161">
        <w:rPr>
          <w:rFonts w:ascii="Kaiti TC" w:eastAsia="Kaiti TC" w:hAnsi="Kaiti TC" w:cs="Kaiti TC"/>
          <w:b/>
          <w:bCs/>
          <w:color w:val="000000"/>
          <w:sz w:val="28"/>
          <w:szCs w:val="28"/>
          <w:bdr w:val="none" w:sz="0" w:space="0" w:color="auto" w:frame="1"/>
        </w:rPr>
        <w:t>故，名中隨煩惱；掉舉等八遍染心故，名大隨煩惱。</w:t>
      </w:r>
    </w:p>
    <w:p w14:paraId="5D02480D" w14:textId="77777777" w:rsidR="00395161" w:rsidRPr="00395161" w:rsidRDefault="00395161" w:rsidP="00395161">
      <w:pPr>
        <w:shd w:val="clear" w:color="auto" w:fill="FFFFFF"/>
        <w:rPr>
          <w:rFonts w:ascii="Kaiti TC" w:eastAsia="Kaiti TC" w:hAnsi="Kaiti TC" w:cs="Kaiti TC"/>
          <w:b/>
          <w:bCs/>
          <w:color w:val="000000"/>
          <w:sz w:val="28"/>
          <w:szCs w:val="28"/>
        </w:rPr>
      </w:pPr>
    </w:p>
    <w:p w14:paraId="3B92FB88" w14:textId="77777777" w:rsidR="00395161" w:rsidRPr="00395161" w:rsidRDefault="00395161" w:rsidP="00395161">
      <w:pPr>
        <w:shd w:val="clear" w:color="auto" w:fill="FFFFFF"/>
        <w:rPr>
          <w:rFonts w:ascii="Kaiti TC" w:eastAsia="Kaiti TC" w:hAnsi="Kaiti TC" w:cs="Kaiti TC"/>
          <w:b/>
          <w:bCs/>
          <w:color w:val="0000FF"/>
          <w:sz w:val="21"/>
          <w:szCs w:val="21"/>
          <w:bdr w:val="none" w:sz="0" w:space="0" w:color="auto" w:frame="1"/>
        </w:rPr>
      </w:pPr>
      <w:r w:rsidRPr="00395161">
        <w:rPr>
          <w:rFonts w:ascii="Kaiti TC" w:eastAsia="Kaiti TC" w:hAnsi="Kaiti TC" w:cs="Kaiti TC"/>
          <w:b/>
          <w:bCs/>
          <w:color w:val="0000FF"/>
          <w:sz w:val="21"/>
          <w:szCs w:val="21"/>
          <w:bdr w:val="none" w:sz="0" w:space="0" w:color="auto" w:frame="1"/>
        </w:rPr>
        <w:t>染是指不善與有覆無記性。根據根本煩惱建立的隨煩惱，屬假法有十三種：十小隨、放逸、失念、不正知；其餘七種是根本煩惱的等流性煩惱，屬實法。這七種隨煩惱雖與根本煩惱各有體性，但隨根本煩惱同起，所以也稱隨煩惱。</w:t>
      </w:r>
    </w:p>
    <w:p w14:paraId="10C85DF6" w14:textId="77777777" w:rsidR="00395161" w:rsidRPr="00395161" w:rsidRDefault="00395161" w:rsidP="00395161">
      <w:pPr>
        <w:shd w:val="clear" w:color="auto" w:fill="FFFFFF"/>
        <w:rPr>
          <w:rFonts w:ascii="Kaiti TC" w:eastAsia="Kaiti TC" w:hAnsi="Kaiti TC" w:cs="Kaiti TC"/>
          <w:b/>
          <w:bCs/>
          <w:color w:val="0000FF"/>
          <w:sz w:val="21"/>
          <w:szCs w:val="21"/>
          <w:bdr w:val="none" w:sz="0" w:space="0" w:color="auto" w:frame="1"/>
        </w:rPr>
      </w:pPr>
    </w:p>
    <w:p w14:paraId="71C959C4" w14:textId="77777777" w:rsidR="00395161" w:rsidRPr="00395161" w:rsidRDefault="00395161" w:rsidP="00395161">
      <w:pPr>
        <w:shd w:val="clear" w:color="auto" w:fill="FFFFFF"/>
        <w:rPr>
          <w:rFonts w:ascii="Kaiti TC" w:eastAsia="Kaiti TC" w:hAnsi="Kaiti TC" w:cs="Kaiti TC"/>
          <w:b/>
          <w:bCs/>
          <w:color w:val="0000FF"/>
          <w:sz w:val="21"/>
          <w:szCs w:val="21"/>
          <w:bdr w:val="none" w:sz="0" w:space="0" w:color="auto" w:frame="1"/>
        </w:rPr>
      </w:pPr>
      <w:r w:rsidRPr="00395161">
        <w:rPr>
          <w:rFonts w:ascii="Kaiti TC" w:eastAsia="Kaiti TC" w:hAnsi="Kaiti TC" w:cs="Kaiti TC"/>
          <w:b/>
          <w:bCs/>
          <w:color w:val="0000FF"/>
          <w:sz w:val="28"/>
          <w:szCs w:val="28"/>
          <w:bdr w:val="none" w:sz="0" w:space="0" w:color="auto" w:frame="1"/>
        </w:rPr>
        <w:t># 論十小隨煩惱</w:t>
      </w:r>
    </w:p>
    <w:p w14:paraId="5485A545" w14:textId="77777777" w:rsidR="00395161" w:rsidRPr="00395161" w:rsidRDefault="00395161" w:rsidP="00395161">
      <w:pPr>
        <w:shd w:val="clear" w:color="auto" w:fill="FFFFFF"/>
        <w:rPr>
          <w:rFonts w:ascii="Kaiti TC" w:eastAsia="Kaiti TC" w:hAnsi="Kaiti TC" w:cs="Kaiti TC"/>
          <w:b/>
          <w:bCs/>
          <w:color w:val="0000FF"/>
          <w:sz w:val="21"/>
          <w:szCs w:val="21"/>
          <w:bdr w:val="none" w:sz="0" w:space="0" w:color="auto" w:frame="1"/>
        </w:rPr>
      </w:pPr>
    </w:p>
    <w:p w14:paraId="262225A7" w14:textId="77777777" w:rsidR="00395161" w:rsidRPr="00395161" w:rsidRDefault="00395161" w:rsidP="00395161">
      <w:pPr>
        <w:shd w:val="clear" w:color="auto" w:fill="FFFFFF"/>
        <w:rPr>
          <w:rFonts w:ascii="Kaiti TC" w:eastAsia="Kaiti TC" w:hAnsi="Kaiti TC" w:cs="Kaiti TC"/>
          <w:b/>
          <w:bCs/>
          <w:color w:val="0000FF"/>
          <w:sz w:val="21"/>
          <w:szCs w:val="21"/>
          <w:bdr w:val="none" w:sz="0" w:space="0" w:color="auto" w:frame="1"/>
        </w:rPr>
      </w:pPr>
      <w:r w:rsidRPr="00395161">
        <w:rPr>
          <w:rFonts w:ascii="Kaiti TC" w:eastAsia="Kaiti TC" w:hAnsi="Kaiti TC" w:cs="Kaiti TC"/>
          <w:b/>
          <w:bCs/>
          <w:color w:val="000000"/>
          <w:sz w:val="28"/>
          <w:szCs w:val="28"/>
          <w:bdr w:val="none" w:sz="0" w:space="0" w:color="auto" w:frame="1"/>
        </w:rPr>
        <w:lastRenderedPageBreak/>
        <w:t>云何為忿？依對現前不饒益境，憤</w:t>
      </w:r>
      <w:r w:rsidRPr="00395161">
        <w:rPr>
          <w:rFonts w:ascii="Kaiti TC" w:eastAsia="Kaiti TC" w:hAnsi="Kaiti TC" w:cs="Kaiti TC"/>
          <w:b/>
          <w:bCs/>
          <w:color w:val="FF0000"/>
          <w:sz w:val="21"/>
          <w:szCs w:val="21"/>
          <w:bdr w:val="none" w:sz="0" w:space="0" w:color="auto" w:frame="1"/>
        </w:rPr>
        <w:t>（怒）</w:t>
      </w:r>
      <w:r w:rsidRPr="00395161">
        <w:rPr>
          <w:rFonts w:ascii="Kaiti TC" w:eastAsia="Kaiti TC" w:hAnsi="Kaiti TC" w:cs="Kaiti TC"/>
          <w:b/>
          <w:bCs/>
          <w:color w:val="000000"/>
          <w:sz w:val="28"/>
          <w:szCs w:val="28"/>
          <w:bdr w:val="none" w:sz="0" w:space="0" w:color="auto" w:frame="1"/>
        </w:rPr>
        <w:t>發為性；能障不忿，執仗</w:t>
      </w:r>
      <w:r w:rsidRPr="00395161">
        <w:rPr>
          <w:rFonts w:ascii="Kaiti TC" w:eastAsia="Kaiti TC" w:hAnsi="Kaiti TC" w:cs="Kaiti TC"/>
          <w:b/>
          <w:bCs/>
          <w:color w:val="FF0000"/>
          <w:sz w:val="21"/>
          <w:szCs w:val="21"/>
          <w:bdr w:val="none" w:sz="0" w:space="0" w:color="auto" w:frame="1"/>
        </w:rPr>
        <w:t>（兵器/打鬥）</w:t>
      </w:r>
      <w:r w:rsidRPr="00395161">
        <w:rPr>
          <w:rFonts w:ascii="Kaiti TC" w:eastAsia="Kaiti TC" w:hAnsi="Kaiti TC" w:cs="Kaiti TC"/>
          <w:b/>
          <w:bCs/>
          <w:color w:val="000000"/>
          <w:sz w:val="28"/>
          <w:szCs w:val="28"/>
          <w:bdr w:val="none" w:sz="0" w:space="0" w:color="auto" w:frame="1"/>
        </w:rPr>
        <w:t>為業。謂</w:t>
      </w:r>
      <w:r w:rsidRPr="00395161">
        <w:rPr>
          <w:rFonts w:ascii="Kaiti TC" w:eastAsia="Kaiti TC" w:hAnsi="Kaiti TC" w:cs="Kaiti TC"/>
          <w:b/>
          <w:bCs/>
          <w:color w:val="FF0000"/>
          <w:sz w:val="21"/>
          <w:szCs w:val="21"/>
          <w:bdr w:val="none" w:sz="0" w:space="0" w:color="auto" w:frame="1"/>
        </w:rPr>
        <w:t>（心）</w:t>
      </w:r>
      <w:r w:rsidRPr="00395161">
        <w:rPr>
          <w:rFonts w:ascii="Kaiti TC" w:eastAsia="Kaiti TC" w:hAnsi="Kaiti TC" w:cs="Kaiti TC"/>
          <w:b/>
          <w:bCs/>
          <w:color w:val="000000"/>
          <w:sz w:val="28"/>
          <w:szCs w:val="28"/>
          <w:bdr w:val="none" w:sz="0" w:space="0" w:color="auto" w:frame="1"/>
        </w:rPr>
        <w:t>懷忿者，多發暴惡身表業故</w:t>
      </w:r>
      <w:r w:rsidRPr="00395161">
        <w:rPr>
          <w:rFonts w:ascii="Kaiti TC" w:eastAsia="Kaiti TC" w:hAnsi="Kaiti TC" w:cs="Kaiti TC"/>
          <w:b/>
          <w:bCs/>
          <w:color w:val="FF0000"/>
          <w:sz w:val="21"/>
          <w:szCs w:val="21"/>
          <w:bdr w:val="none" w:sz="0" w:space="0" w:color="auto" w:frame="1"/>
        </w:rPr>
        <w:t>（肢體動作）</w:t>
      </w:r>
      <w:r w:rsidRPr="00395161">
        <w:rPr>
          <w:rFonts w:ascii="Kaiti TC" w:eastAsia="Kaiti TC" w:hAnsi="Kaiti TC" w:cs="Kaiti TC"/>
          <w:b/>
          <w:bCs/>
          <w:color w:val="000000"/>
          <w:sz w:val="28"/>
          <w:szCs w:val="28"/>
          <w:bdr w:val="none" w:sz="0" w:space="0" w:color="auto" w:frame="1"/>
        </w:rPr>
        <w:t>。此即瞋恚一分為體，離瞋無別忿相、用故。</w:t>
      </w:r>
    </w:p>
    <w:p w14:paraId="070B4C7E" w14:textId="77777777" w:rsidR="00395161" w:rsidRPr="00395161" w:rsidRDefault="00395161" w:rsidP="00395161">
      <w:pPr>
        <w:shd w:val="clear" w:color="auto" w:fill="FFFFFF"/>
        <w:rPr>
          <w:rFonts w:ascii="Kaiti TC" w:eastAsia="Kaiti TC" w:hAnsi="Kaiti TC" w:cs="Kaiti TC"/>
          <w:b/>
          <w:bCs/>
          <w:color w:val="0000FF"/>
          <w:sz w:val="21"/>
          <w:szCs w:val="21"/>
          <w:bdr w:val="none" w:sz="0" w:space="0" w:color="auto" w:frame="1"/>
        </w:rPr>
      </w:pPr>
    </w:p>
    <w:p w14:paraId="57822290" w14:textId="77777777" w:rsidR="00395161" w:rsidRPr="00395161" w:rsidRDefault="00395161" w:rsidP="00395161">
      <w:pPr>
        <w:shd w:val="clear" w:color="auto" w:fill="FFFFFF"/>
        <w:rPr>
          <w:rFonts w:ascii="Kaiti TC" w:eastAsia="Kaiti TC" w:hAnsi="Kaiti TC" w:cs="Kaiti TC"/>
          <w:b/>
          <w:bCs/>
          <w:color w:val="0000FF"/>
          <w:sz w:val="21"/>
          <w:szCs w:val="21"/>
          <w:bdr w:val="none" w:sz="0" w:space="0" w:color="auto" w:frame="1"/>
        </w:rPr>
      </w:pPr>
      <w:r w:rsidRPr="00395161">
        <w:rPr>
          <w:rFonts w:ascii="Kaiti TC" w:eastAsia="Kaiti TC" w:hAnsi="Kaiti TC" w:cs="Kaiti TC"/>
          <w:b/>
          <w:bCs/>
          <w:color w:val="000000"/>
          <w:sz w:val="28"/>
          <w:szCs w:val="28"/>
          <w:bdr w:val="none" w:sz="0" w:space="0" w:color="auto" w:frame="1"/>
        </w:rPr>
        <w:t>云何為恨？由忿為先</w:t>
      </w:r>
      <w:r w:rsidRPr="00395161">
        <w:rPr>
          <w:rFonts w:ascii="Kaiti TC" w:eastAsia="Kaiti TC" w:hAnsi="Kaiti TC" w:cs="Kaiti TC"/>
          <w:b/>
          <w:bCs/>
          <w:color w:val="FF0000"/>
          <w:sz w:val="21"/>
          <w:szCs w:val="21"/>
          <w:bdr w:val="none" w:sz="0" w:space="0" w:color="auto" w:frame="1"/>
        </w:rPr>
        <w:t>（導，心）</w:t>
      </w:r>
      <w:r w:rsidRPr="00395161">
        <w:rPr>
          <w:rFonts w:ascii="Kaiti TC" w:eastAsia="Kaiti TC" w:hAnsi="Kaiti TC" w:cs="Kaiti TC"/>
          <w:b/>
          <w:bCs/>
          <w:color w:val="000000"/>
          <w:sz w:val="28"/>
          <w:szCs w:val="28"/>
          <w:bdr w:val="none" w:sz="0" w:space="0" w:color="auto" w:frame="1"/>
        </w:rPr>
        <w:t>懷惡不捨，</w:t>
      </w:r>
      <w:r w:rsidRPr="00395161">
        <w:rPr>
          <w:rFonts w:ascii="Kaiti TC" w:eastAsia="Kaiti TC" w:hAnsi="Kaiti TC" w:cs="Kaiti TC"/>
          <w:b/>
          <w:bCs/>
          <w:color w:val="FF0000"/>
          <w:sz w:val="21"/>
          <w:szCs w:val="21"/>
          <w:bdr w:val="none" w:sz="0" w:space="0" w:color="auto" w:frame="1"/>
        </w:rPr>
        <w:t>（與人）</w:t>
      </w:r>
      <w:r w:rsidRPr="00395161">
        <w:rPr>
          <w:rFonts w:ascii="Kaiti TC" w:eastAsia="Kaiti TC" w:hAnsi="Kaiti TC" w:cs="Kaiti TC"/>
          <w:b/>
          <w:bCs/>
          <w:color w:val="000000"/>
          <w:sz w:val="28"/>
          <w:szCs w:val="28"/>
          <w:bdr w:val="none" w:sz="0" w:space="0" w:color="auto" w:frame="1"/>
        </w:rPr>
        <w:t>結怨為性；能障不恨，熱惱</w:t>
      </w:r>
      <w:r w:rsidRPr="00395161">
        <w:rPr>
          <w:rFonts w:ascii="Kaiti TC" w:eastAsia="Kaiti TC" w:hAnsi="Kaiti TC" w:cs="Kaiti TC"/>
          <w:b/>
          <w:bCs/>
          <w:color w:val="FF0000"/>
          <w:sz w:val="21"/>
          <w:szCs w:val="21"/>
          <w:bdr w:val="none" w:sz="0" w:space="0" w:color="auto" w:frame="1"/>
        </w:rPr>
        <w:t>（焦躁）</w:t>
      </w:r>
      <w:r w:rsidRPr="00395161">
        <w:rPr>
          <w:rFonts w:ascii="Kaiti TC" w:eastAsia="Kaiti TC" w:hAnsi="Kaiti TC" w:cs="Kaiti TC"/>
          <w:b/>
          <w:bCs/>
          <w:color w:val="000000"/>
          <w:sz w:val="28"/>
          <w:szCs w:val="28"/>
          <w:bdr w:val="none" w:sz="0" w:space="0" w:color="auto" w:frame="1"/>
        </w:rPr>
        <w:t>為業。謂</w:t>
      </w:r>
      <w:r w:rsidRPr="00395161">
        <w:rPr>
          <w:rFonts w:ascii="Kaiti TC" w:eastAsia="Kaiti TC" w:hAnsi="Kaiti TC" w:cs="Kaiti TC"/>
          <w:b/>
          <w:bCs/>
          <w:color w:val="FF0000"/>
          <w:sz w:val="21"/>
          <w:szCs w:val="21"/>
          <w:bdr w:val="none" w:sz="0" w:space="0" w:color="auto" w:frame="1"/>
        </w:rPr>
        <w:t>（心）</w:t>
      </w:r>
      <w:r w:rsidRPr="00395161">
        <w:rPr>
          <w:rFonts w:ascii="Kaiti TC" w:eastAsia="Kaiti TC" w:hAnsi="Kaiti TC" w:cs="Kaiti TC"/>
          <w:b/>
          <w:bCs/>
          <w:color w:val="000000"/>
          <w:sz w:val="28"/>
          <w:szCs w:val="28"/>
          <w:bdr w:val="none" w:sz="0" w:space="0" w:color="auto" w:frame="1"/>
        </w:rPr>
        <w:t>結恨者，不能含忍</w:t>
      </w:r>
      <w:r w:rsidRPr="00395161">
        <w:rPr>
          <w:rFonts w:ascii="Kaiti TC" w:eastAsia="Kaiti TC" w:hAnsi="Kaiti TC" w:cs="Kaiti TC"/>
          <w:b/>
          <w:bCs/>
          <w:color w:val="FF0000"/>
          <w:sz w:val="21"/>
          <w:szCs w:val="21"/>
          <w:bdr w:val="none" w:sz="0" w:space="0" w:color="auto" w:frame="1"/>
        </w:rPr>
        <w:t>（隱忍）</w:t>
      </w:r>
      <w:r w:rsidRPr="00395161">
        <w:rPr>
          <w:rFonts w:ascii="Kaiti TC" w:eastAsia="Kaiti TC" w:hAnsi="Kaiti TC" w:cs="Kaiti TC"/>
          <w:b/>
          <w:bCs/>
          <w:color w:val="000000"/>
          <w:sz w:val="28"/>
          <w:szCs w:val="28"/>
          <w:bdr w:val="none" w:sz="0" w:space="0" w:color="auto" w:frame="1"/>
        </w:rPr>
        <w:t>，恒熱惱故。此亦瞋恚一分為體，離瞋無別恨相、用故。</w:t>
      </w:r>
    </w:p>
    <w:p w14:paraId="3674CF45" w14:textId="77777777" w:rsidR="00395161" w:rsidRPr="00395161" w:rsidRDefault="00395161" w:rsidP="00395161">
      <w:pPr>
        <w:shd w:val="clear" w:color="auto" w:fill="FFFFFF"/>
        <w:rPr>
          <w:rFonts w:ascii="Kaiti TC" w:eastAsia="Kaiti TC" w:hAnsi="Kaiti TC" w:cs="Kaiti TC"/>
          <w:b/>
          <w:bCs/>
          <w:color w:val="000000"/>
          <w:sz w:val="28"/>
          <w:szCs w:val="28"/>
        </w:rPr>
      </w:pPr>
    </w:p>
    <w:p w14:paraId="3A40658E" w14:textId="77777777" w:rsidR="00395161" w:rsidRPr="00395161" w:rsidRDefault="00395161" w:rsidP="00395161">
      <w:pPr>
        <w:shd w:val="clear" w:color="auto" w:fill="FFFFFF"/>
        <w:rPr>
          <w:rFonts w:ascii="Kaiti TC" w:eastAsia="Kaiti TC" w:hAnsi="Kaiti TC" w:cs="Kaiti TC"/>
          <w:b/>
          <w:bCs/>
          <w:color w:val="000000"/>
          <w:sz w:val="28"/>
          <w:szCs w:val="28"/>
        </w:rPr>
      </w:pPr>
      <w:r w:rsidRPr="00395161">
        <w:rPr>
          <w:rFonts w:ascii="Kaiti TC" w:eastAsia="Kaiti TC" w:hAnsi="Kaiti TC" w:cs="Kaiti TC"/>
          <w:b/>
          <w:bCs/>
          <w:color w:val="000000"/>
          <w:sz w:val="28"/>
          <w:szCs w:val="28"/>
          <w:bdr w:val="none" w:sz="0" w:space="0" w:color="auto" w:frame="1"/>
        </w:rPr>
        <w:t>云何為覆？於自作罪，恐失利譽，隱藏為性；能障不覆，悔惱為業。謂</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FF0000"/>
          <w:sz w:val="21"/>
          <w:szCs w:val="21"/>
        </w:rPr>
        <w:t>隱</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覆罪者，後必悔惱，</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FF0000"/>
          <w:sz w:val="21"/>
          <w:szCs w:val="21"/>
        </w:rPr>
        <w:t>心</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不安隱故。</w:t>
      </w:r>
      <w:r w:rsidRPr="00395161">
        <w:rPr>
          <w:rFonts w:ascii="Kaiti TC" w:eastAsia="Kaiti TC" w:hAnsi="Kaiti TC" w:cs="Kaiti TC"/>
          <w:b/>
          <w:bCs/>
          <w:color w:val="FF0000"/>
          <w:sz w:val="21"/>
          <w:szCs w:val="21"/>
          <w:bdr w:val="none" w:sz="0" w:space="0" w:color="auto" w:frame="1"/>
        </w:rPr>
        <w:t>（覆的主體有兩種看法）（1）</w:t>
      </w:r>
      <w:r w:rsidRPr="00395161">
        <w:rPr>
          <w:rFonts w:ascii="Kaiti TC" w:eastAsia="Kaiti TC" w:hAnsi="Kaiti TC" w:cs="Kaiti TC"/>
          <w:b/>
          <w:bCs/>
          <w:color w:val="000000"/>
          <w:sz w:val="28"/>
          <w:szCs w:val="28"/>
          <w:bdr w:val="none" w:sz="0" w:space="0" w:color="auto" w:frame="1"/>
        </w:rPr>
        <w:t>有義：此覆癡一分攝，</w:t>
      </w:r>
      <w:r w:rsidRPr="00395161">
        <w:rPr>
          <w:rFonts w:ascii="Kaiti TC" w:eastAsia="Kaiti TC" w:hAnsi="Kaiti TC" w:cs="Kaiti TC"/>
          <w:b/>
          <w:bCs/>
          <w:color w:val="FF0000"/>
          <w:sz w:val="21"/>
          <w:szCs w:val="21"/>
          <w:bdr w:val="none" w:sz="0" w:space="0" w:color="auto" w:frame="1"/>
        </w:rPr>
        <w:t>《瑜伽師地》</w:t>
      </w:r>
      <w:r w:rsidRPr="00395161">
        <w:rPr>
          <w:rFonts w:ascii="Kaiti TC" w:eastAsia="Kaiti TC" w:hAnsi="Kaiti TC" w:cs="Kaiti TC"/>
          <w:b/>
          <w:bCs/>
          <w:color w:val="000000"/>
          <w:sz w:val="28"/>
          <w:szCs w:val="28"/>
          <w:bdr w:val="none" w:sz="0" w:space="0" w:color="auto" w:frame="1"/>
        </w:rPr>
        <w:t>論唯說：“此癡一分故。”不懼當</w:t>
      </w:r>
      <w:r w:rsidRPr="00395161">
        <w:rPr>
          <w:rFonts w:ascii="Kaiti TC" w:eastAsia="Kaiti TC" w:hAnsi="Kaiti TC" w:cs="Kaiti TC"/>
          <w:b/>
          <w:bCs/>
          <w:color w:val="FF0000"/>
          <w:sz w:val="21"/>
          <w:szCs w:val="21"/>
          <w:bdr w:val="none" w:sz="0" w:space="0" w:color="auto" w:frame="1"/>
        </w:rPr>
        <w:t>（來）</w:t>
      </w:r>
      <w:r w:rsidRPr="00395161">
        <w:rPr>
          <w:rFonts w:ascii="Kaiti TC" w:eastAsia="Kaiti TC" w:hAnsi="Kaiti TC" w:cs="Kaiti TC"/>
          <w:b/>
          <w:bCs/>
          <w:color w:val="000000"/>
          <w:sz w:val="28"/>
          <w:szCs w:val="28"/>
          <w:bdr w:val="none" w:sz="0" w:space="0" w:color="auto" w:frame="1"/>
        </w:rPr>
        <w:t>苦</w:t>
      </w:r>
      <w:r w:rsidRPr="00395161">
        <w:rPr>
          <w:rFonts w:ascii="Kaiti TC" w:eastAsia="Kaiti TC" w:hAnsi="Kaiti TC" w:cs="Kaiti TC"/>
          <w:b/>
          <w:bCs/>
          <w:color w:val="FF0000"/>
          <w:sz w:val="21"/>
          <w:szCs w:val="21"/>
          <w:bdr w:val="none" w:sz="0" w:space="0" w:color="auto" w:frame="1"/>
        </w:rPr>
        <w:t>（果而）</w:t>
      </w:r>
      <w:r w:rsidRPr="00395161">
        <w:rPr>
          <w:rFonts w:ascii="Kaiti TC" w:eastAsia="Kaiti TC" w:hAnsi="Kaiti TC" w:cs="Kaiti TC"/>
          <w:b/>
          <w:bCs/>
          <w:color w:val="000000"/>
          <w:sz w:val="28"/>
          <w:szCs w:val="28"/>
          <w:bdr w:val="none" w:sz="0" w:space="0" w:color="auto" w:frame="1"/>
        </w:rPr>
        <w:t>覆自罪故。</w:t>
      </w:r>
      <w:r w:rsidRPr="00395161">
        <w:rPr>
          <w:rFonts w:ascii="Kaiti TC" w:eastAsia="Kaiti TC" w:hAnsi="Kaiti TC" w:cs="Kaiti TC"/>
          <w:b/>
          <w:bCs/>
          <w:color w:val="FF0000"/>
          <w:sz w:val="21"/>
          <w:szCs w:val="21"/>
          <w:bdr w:val="none" w:sz="0" w:space="0" w:color="auto" w:frame="1"/>
        </w:rPr>
        <w:t>（2）</w:t>
      </w:r>
      <w:r w:rsidRPr="00395161">
        <w:rPr>
          <w:rFonts w:ascii="Kaiti TC" w:eastAsia="Kaiti TC" w:hAnsi="Kaiti TC" w:cs="Kaiti TC"/>
          <w:b/>
          <w:bCs/>
          <w:color w:val="000000"/>
          <w:sz w:val="28"/>
          <w:szCs w:val="28"/>
          <w:bdr w:val="none" w:sz="0" w:space="0" w:color="auto" w:frame="1"/>
        </w:rPr>
        <w:t>有義</w:t>
      </w:r>
      <w:r w:rsidRPr="00395161">
        <w:rPr>
          <w:rFonts w:ascii="Kaiti TC" w:eastAsia="Kaiti TC" w:hAnsi="Kaiti TC" w:cs="Kaiti TC"/>
          <w:b/>
          <w:bCs/>
          <w:color w:val="FF0000"/>
          <w:sz w:val="21"/>
          <w:szCs w:val="21"/>
          <w:bdr w:val="none" w:sz="0" w:space="0" w:color="auto" w:frame="1"/>
        </w:rPr>
        <w:t>（論主觀點）</w:t>
      </w:r>
      <w:r w:rsidRPr="00395161">
        <w:rPr>
          <w:rFonts w:ascii="Kaiti TC" w:eastAsia="Kaiti TC" w:hAnsi="Kaiti TC" w:cs="Kaiti TC"/>
          <w:b/>
          <w:bCs/>
          <w:color w:val="000000"/>
          <w:sz w:val="28"/>
          <w:szCs w:val="28"/>
          <w:bdr w:val="none" w:sz="0" w:space="0" w:color="auto" w:frame="1"/>
        </w:rPr>
        <w:t>：此覆貪、癡一分攝，</w:t>
      </w:r>
      <w:r w:rsidRPr="00395161">
        <w:rPr>
          <w:rFonts w:ascii="Kaiti TC" w:eastAsia="Kaiti TC" w:hAnsi="Kaiti TC" w:cs="Kaiti TC"/>
          <w:b/>
          <w:bCs/>
          <w:color w:val="FF0000"/>
          <w:sz w:val="21"/>
          <w:szCs w:val="21"/>
          <w:bdr w:val="none" w:sz="0" w:space="0" w:color="auto" w:frame="1"/>
        </w:rPr>
        <w:t>（除了不懼將來苦果）</w:t>
      </w:r>
      <w:r w:rsidRPr="00395161">
        <w:rPr>
          <w:rFonts w:ascii="Kaiti TC" w:eastAsia="Kaiti TC" w:hAnsi="Kaiti TC" w:cs="Kaiti TC"/>
          <w:b/>
          <w:bCs/>
          <w:color w:val="000000"/>
          <w:sz w:val="28"/>
          <w:szCs w:val="28"/>
          <w:bdr w:val="none" w:sz="0" w:space="0" w:color="auto" w:frame="1"/>
        </w:rPr>
        <w:t>亦恐失利譽覆自罪故。論據麤顯</w:t>
      </w:r>
      <w:r w:rsidRPr="00395161">
        <w:rPr>
          <w:rFonts w:ascii="Kaiti TC" w:eastAsia="Kaiti TC" w:hAnsi="Kaiti TC" w:cs="Kaiti TC"/>
          <w:b/>
          <w:bCs/>
          <w:color w:val="FF0000"/>
          <w:sz w:val="21"/>
          <w:szCs w:val="21"/>
          <w:bdr w:val="none" w:sz="0" w:space="0" w:color="auto" w:frame="1"/>
        </w:rPr>
        <w:t>（情況）</w:t>
      </w:r>
      <w:r w:rsidRPr="00395161">
        <w:rPr>
          <w:rFonts w:ascii="Kaiti TC" w:eastAsia="Kaiti TC" w:hAnsi="Kaiti TC" w:cs="Kaiti TC"/>
          <w:b/>
          <w:bCs/>
          <w:color w:val="000000"/>
          <w:sz w:val="28"/>
          <w:szCs w:val="28"/>
          <w:bdr w:val="none" w:sz="0" w:space="0" w:color="auto" w:frame="1"/>
        </w:rPr>
        <w:t>，唯說癡分，如說掉舉是貪</w:t>
      </w:r>
      <w:r w:rsidRPr="00395161">
        <w:rPr>
          <w:rFonts w:ascii="Kaiti TC" w:eastAsia="Kaiti TC" w:hAnsi="Kaiti TC" w:cs="Kaiti TC"/>
          <w:b/>
          <w:bCs/>
          <w:color w:val="FF0000"/>
          <w:sz w:val="21"/>
          <w:szCs w:val="21"/>
          <w:bdr w:val="none" w:sz="0" w:space="0" w:color="auto" w:frame="1"/>
        </w:rPr>
        <w:t>（一部）</w:t>
      </w:r>
      <w:r w:rsidRPr="00395161">
        <w:rPr>
          <w:rFonts w:ascii="Kaiti TC" w:eastAsia="Kaiti TC" w:hAnsi="Kaiti TC" w:cs="Kaiti TC"/>
          <w:b/>
          <w:bCs/>
          <w:color w:val="000000"/>
          <w:sz w:val="28"/>
          <w:szCs w:val="28"/>
          <w:bdr w:val="none" w:sz="0" w:space="0" w:color="auto" w:frame="1"/>
        </w:rPr>
        <w:t>分故， 然</w:t>
      </w:r>
      <w:r w:rsidRPr="00395161">
        <w:rPr>
          <w:rFonts w:ascii="Kaiti TC" w:eastAsia="Kaiti TC" w:hAnsi="Kaiti TC" w:cs="Kaiti TC"/>
          <w:b/>
          <w:bCs/>
          <w:color w:val="FF0000"/>
          <w:sz w:val="21"/>
          <w:szCs w:val="21"/>
          <w:bdr w:val="none" w:sz="0" w:space="0" w:color="auto" w:frame="1"/>
        </w:rPr>
        <w:t>《瑜伽師地論》</w:t>
      </w:r>
      <w:r w:rsidRPr="00395161">
        <w:rPr>
          <w:rFonts w:ascii="Kaiti TC" w:eastAsia="Kaiti TC" w:hAnsi="Kaiti TC" w:cs="Kaiti TC"/>
          <w:b/>
          <w:bCs/>
          <w:color w:val="000000"/>
          <w:sz w:val="28"/>
          <w:szCs w:val="28"/>
          <w:bdr w:val="none" w:sz="0" w:space="0" w:color="auto" w:frame="1"/>
        </w:rPr>
        <w:t>說掉舉遍諸染心，不可執為唯是貪</w:t>
      </w:r>
      <w:r w:rsidRPr="00395161">
        <w:rPr>
          <w:rFonts w:ascii="Kaiti TC" w:eastAsia="Kaiti TC" w:hAnsi="Kaiti TC" w:cs="Kaiti TC"/>
          <w:b/>
          <w:bCs/>
          <w:color w:val="FF0000"/>
          <w:sz w:val="21"/>
          <w:szCs w:val="21"/>
          <w:bdr w:val="none" w:sz="0" w:space="0" w:color="auto" w:frame="1"/>
        </w:rPr>
        <w:t>（的）</w:t>
      </w:r>
      <w:r w:rsidRPr="00395161">
        <w:rPr>
          <w:rFonts w:ascii="Kaiti TC" w:eastAsia="Kaiti TC" w:hAnsi="Kaiti TC" w:cs="Kaiti TC"/>
          <w:b/>
          <w:bCs/>
          <w:color w:val="000000"/>
          <w:sz w:val="28"/>
          <w:szCs w:val="28"/>
          <w:bdr w:val="none" w:sz="0" w:space="0" w:color="auto" w:frame="1"/>
        </w:rPr>
        <w:t>分</w:t>
      </w:r>
      <w:r w:rsidRPr="00395161">
        <w:rPr>
          <w:rFonts w:ascii="Kaiti TC" w:eastAsia="Kaiti TC" w:hAnsi="Kaiti TC" w:cs="Kaiti TC"/>
          <w:b/>
          <w:bCs/>
          <w:color w:val="FF0000"/>
          <w:sz w:val="21"/>
          <w:szCs w:val="21"/>
          <w:bdr w:val="none" w:sz="0" w:space="0" w:color="auto" w:frame="1"/>
        </w:rPr>
        <w:t>（位假）</w:t>
      </w:r>
      <w:r w:rsidRPr="00395161">
        <w:rPr>
          <w:rFonts w:ascii="Kaiti TC" w:eastAsia="Kaiti TC" w:hAnsi="Kaiti TC" w:cs="Kaiti TC"/>
          <w:b/>
          <w:bCs/>
          <w:color w:val="000000"/>
          <w:sz w:val="28"/>
          <w:szCs w:val="28"/>
          <w:bdr w:val="none" w:sz="0" w:space="0" w:color="auto" w:frame="1"/>
        </w:rPr>
        <w:t>。</w:t>
      </w:r>
    </w:p>
    <w:p w14:paraId="5384CA1B" w14:textId="77777777" w:rsidR="00395161" w:rsidRPr="00395161" w:rsidRDefault="00395161" w:rsidP="00395161">
      <w:pPr>
        <w:shd w:val="clear" w:color="auto" w:fill="FFFFFF"/>
        <w:rPr>
          <w:rFonts w:ascii="Kaiti TC" w:eastAsia="Kaiti TC" w:hAnsi="Kaiti TC" w:cs="Kaiti TC"/>
          <w:b/>
          <w:bCs/>
          <w:color w:val="000000"/>
          <w:sz w:val="28"/>
          <w:szCs w:val="28"/>
        </w:rPr>
      </w:pPr>
    </w:p>
    <w:p w14:paraId="284A5FA0" w14:textId="77777777" w:rsidR="00395161" w:rsidRPr="00395161" w:rsidRDefault="00395161" w:rsidP="00395161">
      <w:pPr>
        <w:shd w:val="clear" w:color="auto" w:fill="FFFFFF"/>
        <w:rPr>
          <w:rFonts w:ascii="Kaiti TC" w:eastAsia="Kaiti TC" w:hAnsi="Kaiti TC" w:cs="Kaiti TC"/>
          <w:b/>
          <w:bCs/>
          <w:color w:val="000000"/>
          <w:sz w:val="28"/>
          <w:szCs w:val="28"/>
        </w:rPr>
      </w:pPr>
      <w:r w:rsidRPr="00395161">
        <w:rPr>
          <w:rFonts w:ascii="Kaiti TC" w:eastAsia="Kaiti TC" w:hAnsi="Kaiti TC" w:cs="Kaiti TC"/>
          <w:b/>
          <w:bCs/>
          <w:color w:val="000000"/>
          <w:sz w:val="28"/>
          <w:szCs w:val="28"/>
          <w:bdr w:val="none" w:sz="0" w:space="0" w:color="auto" w:frame="1"/>
        </w:rPr>
        <w:t>云何為惱？</w:t>
      </w:r>
      <w:r w:rsidRPr="00395161">
        <w:rPr>
          <w:rFonts w:ascii="Kaiti TC" w:eastAsia="Kaiti TC" w:hAnsi="Kaiti TC" w:cs="Kaiti TC"/>
          <w:b/>
          <w:bCs/>
          <w:color w:val="FF0000"/>
          <w:sz w:val="21"/>
          <w:szCs w:val="21"/>
          <w:bdr w:val="none" w:sz="0" w:space="0" w:color="auto" w:frame="1"/>
        </w:rPr>
        <w:t>（心已有）</w:t>
      </w:r>
      <w:r w:rsidRPr="00395161">
        <w:rPr>
          <w:rFonts w:ascii="Kaiti TC" w:eastAsia="Kaiti TC" w:hAnsi="Kaiti TC" w:cs="Kaiti TC"/>
          <w:b/>
          <w:bCs/>
          <w:color w:val="000000"/>
          <w:sz w:val="28"/>
          <w:szCs w:val="28"/>
          <w:bdr w:val="none" w:sz="0" w:space="0" w:color="auto" w:frame="1"/>
        </w:rPr>
        <w:t>忿、恨為先，追</w:t>
      </w:r>
      <w:r w:rsidRPr="00395161">
        <w:rPr>
          <w:rFonts w:ascii="Kaiti TC" w:eastAsia="Kaiti TC" w:hAnsi="Kaiti TC" w:cs="Kaiti TC"/>
          <w:b/>
          <w:bCs/>
          <w:color w:val="FF0000"/>
          <w:sz w:val="21"/>
          <w:szCs w:val="21"/>
          <w:bdr w:val="none" w:sz="0" w:space="0" w:color="auto" w:frame="1"/>
        </w:rPr>
        <w:t>（憶或）</w:t>
      </w:r>
      <w:r w:rsidRPr="00395161">
        <w:rPr>
          <w:rFonts w:ascii="Kaiti TC" w:eastAsia="Kaiti TC" w:hAnsi="Kaiti TC" w:cs="Kaiti TC"/>
          <w:b/>
          <w:bCs/>
          <w:color w:val="000000"/>
          <w:sz w:val="28"/>
          <w:szCs w:val="28"/>
          <w:bdr w:val="none" w:sz="0" w:space="0" w:color="auto" w:frame="1"/>
        </w:rPr>
        <w:t>觸</w:t>
      </w:r>
      <w:r w:rsidRPr="00395161">
        <w:rPr>
          <w:rFonts w:ascii="Kaiti TC" w:eastAsia="Kaiti TC" w:hAnsi="Kaiti TC" w:cs="Kaiti TC"/>
          <w:b/>
          <w:bCs/>
          <w:color w:val="FF0000"/>
          <w:sz w:val="21"/>
          <w:szCs w:val="21"/>
          <w:bdr w:val="none" w:sz="0" w:space="0" w:color="auto" w:frame="1"/>
        </w:rPr>
        <w:t>（景生情引發）</w:t>
      </w:r>
      <w:r w:rsidRPr="00395161">
        <w:rPr>
          <w:rFonts w:ascii="Kaiti TC" w:eastAsia="Kaiti TC" w:hAnsi="Kaiti TC" w:cs="Kaiti TC"/>
          <w:b/>
          <w:bCs/>
          <w:color w:val="000000"/>
          <w:sz w:val="28"/>
          <w:szCs w:val="28"/>
          <w:bdr w:val="none" w:sz="0" w:space="0" w:color="auto" w:frame="1"/>
        </w:rPr>
        <w:t>暴熱狠戾為性；能障不惱，蛆螫為業</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hint="eastAsia"/>
          <w:b/>
          <w:bCs/>
          <w:color w:val="FF0000"/>
          <w:sz w:val="21"/>
          <w:szCs w:val="21"/>
          <w:bdr w:val="none" w:sz="0" w:space="0" w:color="auto" w:frame="1"/>
        </w:rPr>
        <w:t>傷害折磨他人</w:t>
      </w:r>
      <w:r w:rsidRPr="00395161">
        <w:rPr>
          <w:rFonts w:ascii="Kaiti TC" w:eastAsia="Kaiti TC" w:hAnsi="Kaiti TC" w:cs="Kaiti TC"/>
          <w:b/>
          <w:bCs/>
          <w:color w:val="FF0000"/>
          <w:sz w:val="21"/>
          <w:szCs w:val="21"/>
          <w:bdr w:val="none" w:sz="0" w:space="0" w:color="auto" w:frame="1"/>
        </w:rPr>
        <w:t>是其作用）</w:t>
      </w:r>
      <w:r w:rsidRPr="00395161">
        <w:rPr>
          <w:rFonts w:ascii="Kaiti TC" w:eastAsia="Kaiti TC" w:hAnsi="Kaiti TC" w:cs="Kaiti TC"/>
          <w:b/>
          <w:bCs/>
          <w:color w:val="000000"/>
          <w:sz w:val="28"/>
          <w:szCs w:val="28"/>
          <w:bdr w:val="none" w:sz="0" w:space="0" w:color="auto" w:frame="1"/>
        </w:rPr>
        <w:t>。謂追往惡，</w:t>
      </w:r>
      <w:r w:rsidRPr="00395161">
        <w:rPr>
          <w:rFonts w:ascii="Kaiti TC" w:eastAsia="Kaiti TC" w:hAnsi="Kaiti TC" w:cs="Kaiti TC"/>
          <w:b/>
          <w:bCs/>
          <w:color w:val="FF0000"/>
          <w:sz w:val="21"/>
          <w:szCs w:val="21"/>
          <w:bdr w:val="none" w:sz="0" w:space="0" w:color="auto" w:frame="1"/>
        </w:rPr>
        <w:t>（或）</w:t>
      </w:r>
      <w:r w:rsidRPr="00395161">
        <w:rPr>
          <w:rFonts w:ascii="Kaiti TC" w:eastAsia="Kaiti TC" w:hAnsi="Kaiti TC" w:cs="Kaiti TC"/>
          <w:b/>
          <w:bCs/>
          <w:color w:val="000000"/>
          <w:sz w:val="28"/>
          <w:szCs w:val="28"/>
          <w:bdr w:val="none" w:sz="0" w:space="0" w:color="auto" w:frame="1"/>
        </w:rPr>
        <w:t>觸現違緣，心便佷戾，多發囂暴凶鄙麤言，蛆螫他故。此亦瞋恚一分為體，離瞋無別惱相、用故。</w:t>
      </w:r>
    </w:p>
    <w:p w14:paraId="48435398" w14:textId="77777777" w:rsidR="00395161" w:rsidRPr="00395161" w:rsidRDefault="00395161" w:rsidP="00395161">
      <w:pPr>
        <w:shd w:val="clear" w:color="auto" w:fill="FFFFFF"/>
        <w:rPr>
          <w:rFonts w:ascii="Kaiti TC" w:eastAsia="Kaiti TC" w:hAnsi="Kaiti TC" w:cs="Kaiti TC"/>
          <w:b/>
          <w:bCs/>
          <w:color w:val="000000"/>
          <w:sz w:val="28"/>
          <w:szCs w:val="28"/>
        </w:rPr>
      </w:pPr>
    </w:p>
    <w:p w14:paraId="59EAB939" w14:textId="77777777" w:rsidR="00395161" w:rsidRPr="00395161" w:rsidRDefault="00395161" w:rsidP="00395161">
      <w:pPr>
        <w:shd w:val="clear" w:color="auto" w:fill="FFFFFF"/>
        <w:rPr>
          <w:rFonts w:ascii="Kaiti TC" w:eastAsia="Kaiti TC" w:hAnsi="Kaiti TC" w:cs="Kaiti TC"/>
          <w:b/>
          <w:bCs/>
          <w:color w:val="000000"/>
          <w:sz w:val="28"/>
          <w:szCs w:val="28"/>
        </w:rPr>
      </w:pPr>
      <w:r w:rsidRPr="00395161">
        <w:rPr>
          <w:rFonts w:ascii="Kaiti TC" w:eastAsia="Kaiti TC" w:hAnsi="Kaiti TC" w:cs="Kaiti TC"/>
          <w:b/>
          <w:bCs/>
          <w:color w:val="000000"/>
          <w:sz w:val="28"/>
          <w:szCs w:val="28"/>
          <w:bdr w:val="none" w:sz="0" w:space="0" w:color="auto" w:frame="1"/>
        </w:rPr>
        <w:t>云何為嫉？徇</w:t>
      </w:r>
      <w:r w:rsidRPr="00395161">
        <w:rPr>
          <w:rFonts w:ascii="Kaiti TC" w:eastAsia="Kaiti TC" w:hAnsi="Kaiti TC" w:cs="Kaiti TC"/>
          <w:b/>
          <w:bCs/>
          <w:color w:val="FF0000"/>
          <w:sz w:val="21"/>
          <w:szCs w:val="21"/>
          <w:bdr w:val="none" w:sz="0" w:space="0" w:color="auto" w:frame="1"/>
        </w:rPr>
        <w:t>（求）</w:t>
      </w:r>
      <w:r w:rsidRPr="00395161">
        <w:rPr>
          <w:rFonts w:ascii="Kaiti TC" w:eastAsia="Kaiti TC" w:hAnsi="Kaiti TC" w:cs="Kaiti TC"/>
          <w:b/>
          <w:bCs/>
          <w:color w:val="000000"/>
          <w:sz w:val="28"/>
          <w:szCs w:val="28"/>
          <w:bdr w:val="none" w:sz="0" w:space="0" w:color="auto" w:frame="1"/>
        </w:rPr>
        <w:t>自名利，不耐他榮，妒忌為性；能障不嫉，憂慼為業。謂嫉妒者，聞見他榮，深懷憂慼，不安隱故。此亦瞋恚一分為體，離瞋無別嫉相、用故。</w:t>
      </w:r>
    </w:p>
    <w:p w14:paraId="1CD092BB" w14:textId="77777777" w:rsidR="00395161" w:rsidRPr="00395161" w:rsidRDefault="00395161" w:rsidP="00395161">
      <w:pPr>
        <w:shd w:val="clear" w:color="auto" w:fill="FFFFFF"/>
        <w:rPr>
          <w:rFonts w:ascii="Kaiti TC" w:eastAsia="Kaiti TC" w:hAnsi="Kaiti TC" w:cs="Kaiti TC"/>
          <w:b/>
          <w:bCs/>
          <w:color w:val="000000"/>
          <w:sz w:val="28"/>
          <w:szCs w:val="28"/>
        </w:rPr>
      </w:pPr>
    </w:p>
    <w:p w14:paraId="0899CD4E" w14:textId="77777777" w:rsidR="00395161" w:rsidRPr="00395161" w:rsidRDefault="00395161" w:rsidP="00395161">
      <w:pPr>
        <w:shd w:val="clear" w:color="auto" w:fill="FFFFFF"/>
        <w:rPr>
          <w:rFonts w:ascii="Kaiti TC" w:eastAsia="Kaiti TC" w:hAnsi="Kaiti TC" w:cs="Kaiti TC"/>
          <w:b/>
          <w:bCs/>
          <w:color w:val="000000"/>
          <w:sz w:val="28"/>
          <w:szCs w:val="28"/>
        </w:rPr>
      </w:pPr>
      <w:r w:rsidRPr="00395161">
        <w:rPr>
          <w:rFonts w:ascii="Kaiti TC" w:eastAsia="Kaiti TC" w:hAnsi="Kaiti TC" w:cs="Kaiti TC"/>
          <w:b/>
          <w:bCs/>
          <w:color w:val="000000"/>
          <w:sz w:val="28"/>
          <w:szCs w:val="28"/>
          <w:bdr w:val="none" w:sz="0" w:space="0" w:color="auto" w:frame="1"/>
        </w:rPr>
        <w:t>云何為慳？耽著財、法，不能惠捨，祕</w:t>
      </w:r>
      <w:r w:rsidRPr="00395161">
        <w:rPr>
          <w:rFonts w:ascii="Kaiti TC" w:eastAsia="Kaiti TC" w:hAnsi="Kaiti TC" w:cs="Kaiti TC"/>
          <w:b/>
          <w:bCs/>
          <w:color w:val="FF0000"/>
          <w:sz w:val="21"/>
          <w:szCs w:val="21"/>
          <w:bdr w:val="none" w:sz="0" w:space="0" w:color="auto" w:frame="1"/>
        </w:rPr>
        <w:t>（藏）</w:t>
      </w:r>
      <w:r w:rsidRPr="00395161">
        <w:rPr>
          <w:rFonts w:ascii="Kaiti TC" w:eastAsia="Kaiti TC" w:hAnsi="Kaiti TC" w:cs="Kaiti TC"/>
          <w:b/>
          <w:bCs/>
          <w:color w:val="000000"/>
          <w:sz w:val="28"/>
          <w:szCs w:val="28"/>
          <w:bdr w:val="none" w:sz="0" w:space="0" w:color="auto" w:frame="1"/>
        </w:rPr>
        <w:t>吝</w:t>
      </w:r>
      <w:r w:rsidRPr="00395161">
        <w:rPr>
          <w:rFonts w:ascii="Kaiti TC" w:eastAsia="Kaiti TC" w:hAnsi="Kaiti TC" w:cs="Kaiti TC"/>
          <w:b/>
          <w:bCs/>
          <w:color w:val="FF0000"/>
          <w:sz w:val="21"/>
          <w:szCs w:val="21"/>
          <w:bdr w:val="none" w:sz="0" w:space="0" w:color="auto" w:frame="1"/>
        </w:rPr>
        <w:t>（嗇）</w:t>
      </w:r>
      <w:r w:rsidRPr="00395161">
        <w:rPr>
          <w:rFonts w:ascii="Kaiti TC" w:eastAsia="Kaiti TC" w:hAnsi="Kaiti TC" w:cs="Kaiti TC"/>
          <w:b/>
          <w:bCs/>
          <w:color w:val="000000"/>
          <w:sz w:val="28"/>
          <w:szCs w:val="28"/>
          <w:bdr w:val="none" w:sz="0" w:space="0" w:color="auto" w:frame="1"/>
        </w:rPr>
        <w:t>為性；能障不慳，鄙畜</w:t>
      </w:r>
      <w:r w:rsidRPr="00395161">
        <w:rPr>
          <w:rFonts w:ascii="Kaiti TC" w:eastAsia="Kaiti TC" w:hAnsi="Kaiti TC" w:cs="Kaiti TC"/>
          <w:b/>
          <w:bCs/>
          <w:color w:val="FF0000"/>
          <w:sz w:val="21"/>
          <w:szCs w:val="21"/>
          <w:bdr w:val="none" w:sz="0" w:space="0" w:color="auto" w:frame="1"/>
        </w:rPr>
        <w:t>（積蓄）</w:t>
      </w:r>
      <w:r w:rsidRPr="00395161">
        <w:rPr>
          <w:rFonts w:ascii="Kaiti TC" w:eastAsia="Kaiti TC" w:hAnsi="Kaiti TC" w:cs="Kaiti TC"/>
          <w:b/>
          <w:bCs/>
          <w:color w:val="000000"/>
          <w:sz w:val="28"/>
          <w:szCs w:val="28"/>
          <w:bdr w:val="none" w:sz="0" w:space="0" w:color="auto" w:frame="1"/>
        </w:rPr>
        <w:t>為業。謂慳吝者，心多</w:t>
      </w:r>
      <w:bookmarkStart w:id="18" w:name="OLE_LINK9"/>
      <w:bookmarkStart w:id="19" w:name="OLE_LINK10"/>
      <w:r w:rsidRPr="00395161">
        <w:rPr>
          <w:rFonts w:ascii="Kaiti TC" w:eastAsia="Kaiti TC" w:hAnsi="Kaiti TC" w:cs="Kaiti TC"/>
          <w:b/>
          <w:bCs/>
          <w:color w:val="000000"/>
          <w:sz w:val="28"/>
          <w:szCs w:val="28"/>
          <w:bdr w:val="none" w:sz="0" w:space="0" w:color="auto" w:frame="1"/>
        </w:rPr>
        <w:t>鄙澀</w:t>
      </w:r>
      <w:bookmarkEnd w:id="18"/>
      <w:bookmarkEnd w:id="19"/>
      <w:r w:rsidRPr="00395161">
        <w:rPr>
          <w:rFonts w:ascii="Kaiti TC" w:eastAsia="Kaiti TC" w:hAnsi="Kaiti TC" w:cs="Kaiti TC"/>
          <w:b/>
          <w:bCs/>
          <w:color w:val="FF0000"/>
          <w:sz w:val="21"/>
          <w:szCs w:val="21"/>
          <w:bdr w:val="none" w:sz="0" w:space="0" w:color="auto" w:frame="1"/>
        </w:rPr>
        <w:t>（淺薄窄小）</w:t>
      </w:r>
      <w:r w:rsidRPr="00395161">
        <w:rPr>
          <w:rFonts w:ascii="Kaiti TC" w:eastAsia="Kaiti TC" w:hAnsi="Kaiti TC" w:cs="Kaiti TC"/>
          <w:b/>
          <w:bCs/>
          <w:color w:val="000000"/>
          <w:sz w:val="28"/>
          <w:szCs w:val="28"/>
          <w:bdr w:val="none" w:sz="0" w:space="0" w:color="auto" w:frame="1"/>
        </w:rPr>
        <w:t>，畜積財法，不能捨故。此即貪愛一分為體，離貪無別慳相、用故。</w:t>
      </w:r>
    </w:p>
    <w:p w14:paraId="0F65D3C0" w14:textId="77777777" w:rsidR="00395161" w:rsidRPr="00395161" w:rsidRDefault="00395161" w:rsidP="00395161">
      <w:pPr>
        <w:shd w:val="clear" w:color="auto" w:fill="FFFFFF"/>
        <w:rPr>
          <w:rFonts w:ascii="Kaiti TC" w:eastAsia="Kaiti TC" w:hAnsi="Kaiti TC" w:cs="Kaiti TC"/>
          <w:b/>
          <w:bCs/>
          <w:color w:val="000000"/>
          <w:sz w:val="28"/>
          <w:szCs w:val="28"/>
        </w:rPr>
      </w:pPr>
    </w:p>
    <w:p w14:paraId="507918E2" w14:textId="77777777" w:rsidR="00395161" w:rsidRPr="00395161" w:rsidRDefault="00395161" w:rsidP="00395161">
      <w:pPr>
        <w:shd w:val="clear" w:color="auto" w:fill="FFFFFF"/>
        <w:rPr>
          <w:rFonts w:ascii="Kaiti TC" w:eastAsia="Kaiti TC" w:hAnsi="Kaiti TC" w:cs="Kaiti TC"/>
          <w:b/>
          <w:bCs/>
          <w:color w:val="000000"/>
          <w:sz w:val="28"/>
          <w:szCs w:val="28"/>
        </w:rPr>
      </w:pPr>
      <w:r w:rsidRPr="00395161">
        <w:rPr>
          <w:rFonts w:ascii="Kaiti TC" w:eastAsia="Kaiti TC" w:hAnsi="Kaiti TC" w:cs="Kaiti TC"/>
          <w:b/>
          <w:bCs/>
          <w:color w:val="000000"/>
          <w:sz w:val="28"/>
          <w:szCs w:val="28"/>
          <w:bdr w:val="none" w:sz="0" w:space="0" w:color="auto" w:frame="1"/>
        </w:rPr>
        <w:lastRenderedPageBreak/>
        <w:t>云何為誑？為獲利譽，矯現有德，詭詐</w:t>
      </w:r>
      <w:r w:rsidRPr="00395161">
        <w:rPr>
          <w:rFonts w:ascii="Kaiti TC" w:eastAsia="Kaiti TC" w:hAnsi="Kaiti TC" w:cs="Kaiti TC"/>
          <w:b/>
          <w:bCs/>
          <w:color w:val="FF0000"/>
          <w:sz w:val="21"/>
          <w:szCs w:val="21"/>
          <w:bdr w:val="none" w:sz="0" w:space="0" w:color="auto" w:frame="1"/>
        </w:rPr>
        <w:t>（狡猾矯詐）</w:t>
      </w:r>
      <w:r w:rsidRPr="00395161">
        <w:rPr>
          <w:rFonts w:ascii="Kaiti TC" w:eastAsia="Kaiti TC" w:hAnsi="Kaiti TC" w:cs="Kaiti TC"/>
          <w:b/>
          <w:bCs/>
          <w:color w:val="000000"/>
          <w:sz w:val="28"/>
          <w:szCs w:val="28"/>
          <w:bdr w:val="none" w:sz="0" w:space="0" w:color="auto" w:frame="1"/>
        </w:rPr>
        <w:t>為性；能障不誑，邪命</w:t>
      </w:r>
      <w:r w:rsidRPr="00395161">
        <w:rPr>
          <w:rFonts w:ascii="Kaiti TC" w:eastAsia="Kaiti TC" w:hAnsi="Kaiti TC" w:cs="Kaiti TC"/>
          <w:b/>
          <w:bCs/>
          <w:color w:val="FF0000"/>
          <w:sz w:val="21"/>
          <w:szCs w:val="21"/>
          <w:bdr w:val="none" w:sz="0" w:space="0" w:color="auto" w:frame="1"/>
        </w:rPr>
        <w:t>（不正當的謀生方式）</w:t>
      </w:r>
      <w:r w:rsidRPr="00395161">
        <w:rPr>
          <w:rFonts w:ascii="Kaiti TC" w:eastAsia="Kaiti TC" w:hAnsi="Kaiti TC" w:cs="Kaiti TC"/>
          <w:b/>
          <w:bCs/>
          <w:color w:val="000000"/>
          <w:sz w:val="28"/>
          <w:szCs w:val="28"/>
          <w:bdr w:val="none" w:sz="0" w:space="0" w:color="auto" w:frame="1"/>
        </w:rPr>
        <w:t>為業。謂矯誑者，心懷異謀，多現不</w:t>
      </w:r>
      <w:r w:rsidRPr="00395161">
        <w:rPr>
          <w:rFonts w:ascii="Kaiti TC" w:eastAsia="Kaiti TC" w:hAnsi="Kaiti TC" w:cs="Kaiti TC"/>
          <w:b/>
          <w:bCs/>
          <w:color w:val="FF0000"/>
          <w:sz w:val="21"/>
          <w:szCs w:val="21"/>
          <w:bdr w:val="none" w:sz="0" w:space="0" w:color="auto" w:frame="1"/>
        </w:rPr>
        <w:t>（誠）</w:t>
      </w:r>
      <w:r w:rsidRPr="00395161">
        <w:rPr>
          <w:rFonts w:ascii="Kaiti TC" w:eastAsia="Kaiti TC" w:hAnsi="Kaiti TC" w:cs="Kaiti TC"/>
          <w:b/>
          <w:bCs/>
          <w:color w:val="000000"/>
          <w:sz w:val="28"/>
          <w:szCs w:val="28"/>
          <w:bdr w:val="none" w:sz="0" w:space="0" w:color="auto" w:frame="1"/>
        </w:rPr>
        <w:t>實、邪命</w:t>
      </w:r>
      <w:r w:rsidRPr="00395161">
        <w:rPr>
          <w:rFonts w:ascii="Kaiti TC" w:eastAsia="Kaiti TC" w:hAnsi="Kaiti TC" w:cs="Kaiti TC"/>
          <w:b/>
          <w:bCs/>
          <w:color w:val="FF0000"/>
          <w:sz w:val="21"/>
          <w:szCs w:val="21"/>
          <w:bdr w:val="none" w:sz="0" w:space="0" w:color="auto" w:frame="1"/>
        </w:rPr>
        <w:t>（不正當的）</w:t>
      </w:r>
      <w:r w:rsidRPr="00395161">
        <w:rPr>
          <w:rFonts w:ascii="Kaiti TC" w:eastAsia="Kaiti TC" w:hAnsi="Kaiti TC" w:cs="Kaiti TC"/>
          <w:b/>
          <w:bCs/>
          <w:color w:val="000000"/>
          <w:sz w:val="28"/>
          <w:szCs w:val="28"/>
          <w:bdr w:val="none" w:sz="0" w:space="0" w:color="auto" w:frame="1"/>
        </w:rPr>
        <w:t>事故。此即貪、癡一分為體，離二無別誑相、用故。</w:t>
      </w:r>
    </w:p>
    <w:p w14:paraId="50BC6F6A" w14:textId="77777777" w:rsidR="00395161" w:rsidRPr="00395161" w:rsidRDefault="00395161" w:rsidP="00395161">
      <w:pPr>
        <w:shd w:val="clear" w:color="auto" w:fill="FFFFFF"/>
        <w:rPr>
          <w:rFonts w:ascii="Kaiti TC" w:eastAsia="Kaiti TC" w:hAnsi="Kaiti TC" w:cs="Kaiti TC"/>
          <w:b/>
          <w:bCs/>
          <w:color w:val="000000"/>
          <w:sz w:val="28"/>
          <w:szCs w:val="28"/>
        </w:rPr>
      </w:pPr>
    </w:p>
    <w:p w14:paraId="680B2320" w14:textId="77777777" w:rsidR="00395161" w:rsidRPr="00395161" w:rsidRDefault="00395161" w:rsidP="00395161">
      <w:pPr>
        <w:shd w:val="clear" w:color="auto" w:fill="FFFFFF"/>
        <w:rPr>
          <w:rFonts w:ascii="Kaiti TC" w:eastAsia="Kaiti TC" w:hAnsi="Kaiti TC" w:cs="Kaiti TC"/>
          <w:b/>
          <w:bCs/>
          <w:color w:val="000000"/>
          <w:sz w:val="28"/>
          <w:szCs w:val="28"/>
        </w:rPr>
      </w:pPr>
      <w:r w:rsidRPr="00395161">
        <w:rPr>
          <w:rFonts w:ascii="Kaiti TC" w:eastAsia="Kaiti TC" w:hAnsi="Kaiti TC" w:cs="Kaiti TC"/>
          <w:b/>
          <w:bCs/>
          <w:color w:val="000000"/>
          <w:sz w:val="28"/>
          <w:szCs w:val="28"/>
          <w:bdr w:val="none" w:sz="0" w:space="0" w:color="auto" w:frame="1"/>
        </w:rPr>
        <w:t>云何為諂？為網</w:t>
      </w:r>
      <w:r w:rsidRPr="00395161">
        <w:rPr>
          <w:rFonts w:ascii="Kaiti TC" w:eastAsia="Kaiti TC" w:hAnsi="Kaiti TC" w:cs="Kaiti TC"/>
          <w:b/>
          <w:bCs/>
          <w:color w:val="FF0000"/>
          <w:sz w:val="21"/>
          <w:szCs w:val="21"/>
          <w:bdr w:val="none" w:sz="0" w:space="0" w:color="auto" w:frame="1"/>
        </w:rPr>
        <w:t>（蒙蔽）</w:t>
      </w:r>
      <w:r w:rsidRPr="00395161">
        <w:rPr>
          <w:rFonts w:ascii="Kaiti TC" w:eastAsia="Kaiti TC" w:hAnsi="Kaiti TC" w:cs="Kaiti TC"/>
          <w:b/>
          <w:bCs/>
          <w:color w:val="000000"/>
          <w:sz w:val="28"/>
          <w:szCs w:val="28"/>
          <w:bdr w:val="none" w:sz="0" w:space="0" w:color="auto" w:frame="1"/>
        </w:rPr>
        <w:t>他故，矯設異儀</w:t>
      </w:r>
      <w:r w:rsidRPr="00395161">
        <w:rPr>
          <w:rFonts w:ascii="Kaiti TC" w:eastAsia="Kaiti TC" w:hAnsi="Kaiti TC" w:cs="Kaiti TC"/>
          <w:b/>
          <w:bCs/>
          <w:color w:val="FF0000"/>
          <w:sz w:val="21"/>
          <w:szCs w:val="21"/>
          <w:bdr w:val="none" w:sz="0" w:space="0" w:color="auto" w:frame="1"/>
        </w:rPr>
        <w:t>（故意表現出奉承的舉止言行）</w:t>
      </w:r>
      <w:r w:rsidRPr="00395161">
        <w:rPr>
          <w:rFonts w:ascii="Kaiti TC" w:eastAsia="Kaiti TC" w:hAnsi="Kaiti TC" w:cs="Kaiti TC"/>
          <w:b/>
          <w:bCs/>
          <w:color w:val="000000"/>
          <w:sz w:val="28"/>
          <w:szCs w:val="28"/>
          <w:bdr w:val="none" w:sz="0" w:space="0" w:color="auto" w:frame="1"/>
        </w:rPr>
        <w:t>，險曲</w:t>
      </w:r>
      <w:r w:rsidRPr="00395161">
        <w:rPr>
          <w:rFonts w:ascii="Kaiti TC" w:eastAsia="Kaiti TC" w:hAnsi="Kaiti TC" w:cs="Kaiti TC"/>
          <w:b/>
          <w:bCs/>
          <w:color w:val="FF0000"/>
          <w:sz w:val="21"/>
          <w:szCs w:val="21"/>
          <w:bdr w:val="none" w:sz="0" w:space="0" w:color="auto" w:frame="1"/>
        </w:rPr>
        <w:t>（虛偽不正直）</w:t>
      </w:r>
      <w:r w:rsidRPr="00395161">
        <w:rPr>
          <w:rFonts w:ascii="Kaiti TC" w:eastAsia="Kaiti TC" w:hAnsi="Kaiti TC" w:cs="Kaiti TC"/>
          <w:b/>
          <w:bCs/>
          <w:color w:val="000000"/>
          <w:sz w:val="28"/>
          <w:szCs w:val="28"/>
          <w:bdr w:val="none" w:sz="0" w:space="0" w:color="auto" w:frame="1"/>
        </w:rPr>
        <w:t>為性；能障不諂</w:t>
      </w:r>
      <w:r w:rsidRPr="00395161">
        <w:rPr>
          <w:rFonts w:ascii="Kaiti TC" w:eastAsia="Kaiti TC" w:hAnsi="Kaiti TC" w:cs="Kaiti TC"/>
          <w:b/>
          <w:bCs/>
          <w:color w:val="FF0000"/>
          <w:sz w:val="21"/>
          <w:szCs w:val="21"/>
          <w:bdr w:val="none" w:sz="0" w:space="0" w:color="auto" w:frame="1"/>
        </w:rPr>
        <w:t>（的正確）</w:t>
      </w:r>
      <w:r w:rsidRPr="00395161">
        <w:rPr>
          <w:rFonts w:ascii="Kaiti TC" w:eastAsia="Kaiti TC" w:hAnsi="Kaiti TC" w:cs="Kaiti TC"/>
          <w:b/>
          <w:bCs/>
          <w:color w:val="000000"/>
          <w:sz w:val="28"/>
          <w:szCs w:val="28"/>
          <w:bdr w:val="none" w:sz="0" w:space="0" w:color="auto" w:frame="1"/>
        </w:rPr>
        <w:t>教誨為業。謂諂曲</w:t>
      </w:r>
      <w:r w:rsidRPr="00395161">
        <w:rPr>
          <w:rFonts w:ascii="Kaiti TC" w:eastAsia="Kaiti TC" w:hAnsi="Kaiti TC" w:cs="Kaiti TC"/>
          <w:b/>
          <w:bCs/>
          <w:color w:val="FF0000"/>
          <w:sz w:val="21"/>
          <w:szCs w:val="21"/>
          <w:bdr w:val="none" w:sz="0" w:space="0" w:color="auto" w:frame="1"/>
        </w:rPr>
        <w:t>（曲意逢迎）</w:t>
      </w:r>
      <w:r w:rsidRPr="00395161">
        <w:rPr>
          <w:rFonts w:ascii="Kaiti TC" w:eastAsia="Kaiti TC" w:hAnsi="Kaiti TC" w:cs="Kaiti TC"/>
          <w:b/>
          <w:bCs/>
          <w:color w:val="000000"/>
          <w:sz w:val="28"/>
          <w:szCs w:val="28"/>
          <w:bdr w:val="none" w:sz="0" w:space="0" w:color="auto" w:frame="1"/>
        </w:rPr>
        <w:t>者，為網冒他</w:t>
      </w:r>
      <w:r w:rsidRPr="00395161">
        <w:rPr>
          <w:rFonts w:ascii="Kaiti TC" w:eastAsia="Kaiti TC" w:hAnsi="Kaiti TC" w:cs="Kaiti TC"/>
          <w:b/>
          <w:bCs/>
          <w:color w:val="FF0000"/>
          <w:sz w:val="21"/>
          <w:szCs w:val="21"/>
          <w:bdr w:val="none" w:sz="0" w:space="0" w:color="auto" w:frame="1"/>
        </w:rPr>
        <w:t>（籠絡或蒙蔽他人）</w:t>
      </w:r>
      <w:r w:rsidRPr="00395161">
        <w:rPr>
          <w:rFonts w:ascii="Kaiti TC" w:eastAsia="Kaiti TC" w:hAnsi="Kaiti TC" w:cs="Kaiti TC"/>
          <w:b/>
          <w:bCs/>
          <w:color w:val="000000"/>
          <w:sz w:val="28"/>
          <w:szCs w:val="28"/>
          <w:bdr w:val="none" w:sz="0" w:space="0" w:color="auto" w:frame="1"/>
        </w:rPr>
        <w:t>，曲順時宜</w:t>
      </w:r>
      <w:r w:rsidRPr="00395161">
        <w:rPr>
          <w:rFonts w:ascii="Kaiti TC" w:eastAsia="Kaiti TC" w:hAnsi="Kaiti TC" w:cs="Kaiti TC"/>
          <w:b/>
          <w:bCs/>
          <w:color w:val="FF0000"/>
          <w:sz w:val="21"/>
          <w:szCs w:val="21"/>
          <w:bdr w:val="none" w:sz="0" w:space="0" w:color="auto" w:frame="1"/>
        </w:rPr>
        <w:t>（曲意順從迎合時宜）</w:t>
      </w:r>
      <w:r w:rsidRPr="00395161">
        <w:rPr>
          <w:rFonts w:ascii="Kaiti TC" w:eastAsia="Kaiti TC" w:hAnsi="Kaiti TC" w:cs="Kaiti TC"/>
          <w:b/>
          <w:bCs/>
          <w:color w:val="000000"/>
          <w:sz w:val="28"/>
          <w:szCs w:val="28"/>
          <w:bdr w:val="none" w:sz="0" w:space="0" w:color="auto" w:frame="1"/>
        </w:rPr>
        <w:t>，矯設方便，為取他意或藏己失，不</w:t>
      </w:r>
      <w:r w:rsidRPr="00395161">
        <w:rPr>
          <w:rFonts w:ascii="Kaiti TC" w:eastAsia="Kaiti TC" w:hAnsi="Kaiti TC" w:cs="Kaiti TC"/>
          <w:b/>
          <w:bCs/>
          <w:color w:val="FF0000"/>
          <w:sz w:val="21"/>
          <w:szCs w:val="21"/>
          <w:bdr w:val="none" w:sz="0" w:space="0" w:color="auto" w:frame="1"/>
        </w:rPr>
        <w:t>（聽）</w:t>
      </w:r>
      <w:r w:rsidRPr="00395161">
        <w:rPr>
          <w:rFonts w:ascii="Kaiti TC" w:eastAsia="Kaiti TC" w:hAnsi="Kaiti TC" w:cs="Kaiti TC"/>
          <w:b/>
          <w:bCs/>
          <w:color w:val="000000"/>
          <w:sz w:val="28"/>
          <w:szCs w:val="28"/>
          <w:bdr w:val="none" w:sz="0" w:space="0" w:color="auto" w:frame="1"/>
        </w:rPr>
        <w:t>任師友正教誨故。此亦貪、癡一分為體，離二無別諂相、用故。</w:t>
      </w:r>
    </w:p>
    <w:p w14:paraId="0E4F78DD" w14:textId="77777777" w:rsidR="00395161" w:rsidRPr="00395161" w:rsidRDefault="00395161" w:rsidP="00395161">
      <w:pPr>
        <w:shd w:val="clear" w:color="auto" w:fill="FFFFFF"/>
        <w:rPr>
          <w:rFonts w:ascii="Kaiti TC" w:eastAsia="Kaiti TC" w:hAnsi="Kaiti TC" w:cs="Kaiti TC"/>
          <w:b/>
          <w:bCs/>
          <w:color w:val="000000"/>
          <w:sz w:val="28"/>
          <w:szCs w:val="28"/>
        </w:rPr>
      </w:pPr>
    </w:p>
    <w:p w14:paraId="19DC81E4" w14:textId="77777777" w:rsidR="00395161" w:rsidRPr="00395161" w:rsidRDefault="00395161" w:rsidP="00395161">
      <w:pPr>
        <w:shd w:val="clear" w:color="auto" w:fill="FFFFFF"/>
        <w:rPr>
          <w:rFonts w:ascii="Kaiti TC" w:eastAsia="Kaiti TC" w:hAnsi="Kaiti TC" w:cs="Kaiti TC"/>
          <w:b/>
          <w:bCs/>
          <w:color w:val="000000"/>
          <w:sz w:val="28"/>
          <w:szCs w:val="28"/>
        </w:rPr>
      </w:pPr>
      <w:r w:rsidRPr="00395161">
        <w:rPr>
          <w:rFonts w:ascii="Kaiti TC" w:eastAsia="Kaiti TC" w:hAnsi="Kaiti TC" w:cs="Kaiti TC"/>
          <w:b/>
          <w:bCs/>
          <w:color w:val="000000"/>
          <w:sz w:val="28"/>
          <w:szCs w:val="28"/>
          <w:bdr w:val="none" w:sz="0" w:space="0" w:color="auto" w:frame="1"/>
        </w:rPr>
        <w:t>云何為害？於諸有情，心無悲愍，損惱為性；能障不害，逼</w:t>
      </w:r>
      <w:r w:rsidRPr="00395161">
        <w:rPr>
          <w:rFonts w:ascii="Kaiti TC" w:eastAsia="Kaiti TC" w:hAnsi="Kaiti TC" w:cs="Kaiti TC"/>
          <w:b/>
          <w:bCs/>
          <w:color w:val="FF0000"/>
          <w:sz w:val="21"/>
          <w:szCs w:val="21"/>
          <w:bdr w:val="none" w:sz="0" w:space="0" w:color="auto" w:frame="1"/>
        </w:rPr>
        <w:t>（迫）</w:t>
      </w:r>
      <w:r w:rsidRPr="00395161">
        <w:rPr>
          <w:rFonts w:ascii="Kaiti TC" w:eastAsia="Kaiti TC" w:hAnsi="Kaiti TC" w:cs="Kaiti TC"/>
          <w:b/>
          <w:bCs/>
          <w:color w:val="000000"/>
          <w:sz w:val="28"/>
          <w:szCs w:val="28"/>
          <w:bdr w:val="none" w:sz="0" w:space="0" w:color="auto" w:frame="1"/>
        </w:rPr>
        <w:t>惱</w:t>
      </w:r>
      <w:r w:rsidRPr="00395161">
        <w:rPr>
          <w:rFonts w:ascii="Kaiti TC" w:eastAsia="Kaiti TC" w:hAnsi="Kaiti TC" w:cs="Kaiti TC"/>
          <w:b/>
          <w:bCs/>
          <w:color w:val="FF0000"/>
          <w:sz w:val="21"/>
          <w:szCs w:val="21"/>
          <w:bdr w:val="none" w:sz="0" w:space="0" w:color="auto" w:frame="1"/>
        </w:rPr>
        <w:t>（害）</w:t>
      </w:r>
      <w:r w:rsidRPr="00395161">
        <w:rPr>
          <w:rFonts w:ascii="Kaiti TC" w:eastAsia="Kaiti TC" w:hAnsi="Kaiti TC" w:cs="Kaiti TC"/>
          <w:b/>
          <w:bCs/>
          <w:color w:val="000000"/>
          <w:sz w:val="28"/>
          <w:szCs w:val="28"/>
          <w:bdr w:val="none" w:sz="0" w:space="0" w:color="auto" w:frame="1"/>
        </w:rPr>
        <w:t>為業。謂有害</w:t>
      </w:r>
      <w:r w:rsidRPr="00395161">
        <w:rPr>
          <w:rFonts w:ascii="Kaiti TC" w:eastAsia="Kaiti TC" w:hAnsi="Kaiti TC" w:cs="Kaiti TC"/>
          <w:b/>
          <w:bCs/>
          <w:color w:val="FF0000"/>
          <w:sz w:val="21"/>
          <w:szCs w:val="21"/>
          <w:bdr w:val="none" w:sz="0" w:space="0" w:color="auto" w:frame="1"/>
        </w:rPr>
        <w:t>（人之心）</w:t>
      </w:r>
      <w:r w:rsidRPr="00395161">
        <w:rPr>
          <w:rFonts w:ascii="Kaiti TC" w:eastAsia="Kaiti TC" w:hAnsi="Kaiti TC" w:cs="Kaiti TC"/>
          <w:b/>
          <w:bCs/>
          <w:color w:val="000000"/>
          <w:sz w:val="28"/>
          <w:szCs w:val="28"/>
          <w:bdr w:val="none" w:sz="0" w:space="0" w:color="auto" w:frame="1"/>
        </w:rPr>
        <w:t>者，逼惱他故。此亦瞋恚一分為體，離瞋無別害相、用故。瞋、害別相准善應說</w:t>
      </w:r>
      <w:r w:rsidRPr="00395161">
        <w:rPr>
          <w:rFonts w:ascii="Kaiti TC" w:eastAsia="Kaiti TC" w:hAnsi="Kaiti TC" w:cs="Kaiti TC"/>
          <w:b/>
          <w:bCs/>
          <w:color w:val="FF0000"/>
          <w:sz w:val="21"/>
          <w:szCs w:val="21"/>
          <w:bdr w:val="none" w:sz="0" w:space="0" w:color="auto" w:frame="1"/>
        </w:rPr>
        <w:t>（瞋與害的區別，可參照善心所的慈悲來說明。無瞋名慈，不害名悲）</w:t>
      </w:r>
      <w:r w:rsidRPr="00395161">
        <w:rPr>
          <w:rFonts w:ascii="Kaiti TC" w:eastAsia="Kaiti TC" w:hAnsi="Kaiti TC" w:cs="Kaiti TC"/>
          <w:b/>
          <w:bCs/>
          <w:color w:val="000000"/>
          <w:sz w:val="28"/>
          <w:szCs w:val="28"/>
          <w:bdr w:val="none" w:sz="0" w:space="0" w:color="auto" w:frame="1"/>
        </w:rPr>
        <w:t>。</w:t>
      </w:r>
    </w:p>
    <w:p w14:paraId="3B6FC5DF" w14:textId="77777777" w:rsidR="00395161" w:rsidRPr="00395161" w:rsidRDefault="00395161" w:rsidP="00395161">
      <w:pPr>
        <w:shd w:val="clear" w:color="auto" w:fill="FFFFFF"/>
        <w:rPr>
          <w:rFonts w:ascii="Kaiti TC" w:eastAsia="Kaiti TC" w:hAnsi="Kaiti TC" w:cs="Kaiti TC"/>
          <w:b/>
          <w:bCs/>
          <w:color w:val="000000"/>
          <w:sz w:val="28"/>
          <w:szCs w:val="28"/>
        </w:rPr>
      </w:pPr>
    </w:p>
    <w:p w14:paraId="4A06BEC6" w14:textId="77777777" w:rsidR="00395161" w:rsidRPr="00395161" w:rsidRDefault="00395161" w:rsidP="00395161">
      <w:pPr>
        <w:shd w:val="clear" w:color="auto" w:fill="FFFFFF"/>
        <w:rPr>
          <w:rFonts w:ascii="Kaiti TC" w:eastAsia="Kaiti TC" w:hAnsi="Kaiti TC" w:cs="Kaiti TC"/>
          <w:b/>
          <w:bCs/>
          <w:color w:val="000000"/>
          <w:sz w:val="28"/>
          <w:szCs w:val="28"/>
        </w:rPr>
      </w:pPr>
      <w:r w:rsidRPr="00395161">
        <w:rPr>
          <w:rFonts w:ascii="Kaiti TC" w:eastAsia="Kaiti TC" w:hAnsi="Kaiti TC" w:cs="Kaiti TC"/>
          <w:b/>
          <w:bCs/>
          <w:color w:val="000000"/>
          <w:sz w:val="28"/>
          <w:szCs w:val="28"/>
          <w:bdr w:val="none" w:sz="0" w:space="0" w:color="auto" w:frame="1"/>
        </w:rPr>
        <w:t>云何為憍</w:t>
      </w:r>
      <w:r w:rsidRPr="00395161">
        <w:rPr>
          <w:rFonts w:ascii="Kaiti TC" w:eastAsia="Kaiti TC" w:hAnsi="Kaiti TC" w:cs="Kaiti TC"/>
          <w:b/>
          <w:bCs/>
          <w:color w:val="FF0000"/>
          <w:sz w:val="21"/>
          <w:szCs w:val="21"/>
          <w:bdr w:val="none" w:sz="0" w:space="0" w:color="auto" w:frame="1"/>
        </w:rPr>
        <w:t>（驕傲）</w:t>
      </w:r>
      <w:r w:rsidRPr="00395161">
        <w:rPr>
          <w:rFonts w:ascii="Kaiti TC" w:eastAsia="Kaiti TC" w:hAnsi="Kaiti TC" w:cs="Kaiti TC"/>
          <w:b/>
          <w:bCs/>
          <w:color w:val="000000"/>
          <w:sz w:val="28"/>
          <w:szCs w:val="28"/>
          <w:bdr w:val="none" w:sz="0" w:space="0" w:color="auto" w:frame="1"/>
        </w:rPr>
        <w:t>？於自盛事</w:t>
      </w:r>
      <w:r w:rsidRPr="00395161">
        <w:rPr>
          <w:rFonts w:ascii="Kaiti TC" w:eastAsia="Kaiti TC" w:hAnsi="Kaiti TC" w:cs="Kaiti TC"/>
          <w:b/>
          <w:bCs/>
          <w:color w:val="FF0000"/>
          <w:sz w:val="21"/>
          <w:szCs w:val="21"/>
          <w:bdr w:val="none" w:sz="0" w:space="0" w:color="auto" w:frame="1"/>
        </w:rPr>
        <w:t>（成功的事）</w:t>
      </w:r>
      <w:r w:rsidRPr="00395161">
        <w:rPr>
          <w:rFonts w:ascii="Kaiti TC" w:eastAsia="Kaiti TC" w:hAnsi="Kaiti TC" w:cs="Kaiti TC"/>
          <w:b/>
          <w:bCs/>
          <w:color w:val="000000"/>
          <w:sz w:val="28"/>
          <w:szCs w:val="28"/>
          <w:bdr w:val="none" w:sz="0" w:space="0" w:color="auto" w:frame="1"/>
        </w:rPr>
        <w:t>，深生染著，</w:t>
      </w:r>
      <w:r w:rsidRPr="00395161">
        <w:rPr>
          <w:rFonts w:ascii="Kaiti TC" w:eastAsia="Kaiti TC" w:hAnsi="Kaiti TC" w:cs="Kaiti TC"/>
          <w:b/>
          <w:bCs/>
          <w:color w:val="FF0000"/>
          <w:sz w:val="21"/>
          <w:szCs w:val="21"/>
          <w:bdr w:val="none" w:sz="0" w:space="0" w:color="auto" w:frame="1"/>
        </w:rPr>
        <w:t>（陶）</w:t>
      </w:r>
      <w:r w:rsidRPr="00395161">
        <w:rPr>
          <w:rFonts w:ascii="Kaiti TC" w:eastAsia="Kaiti TC" w:hAnsi="Kaiti TC" w:cs="Kaiti TC"/>
          <w:b/>
          <w:bCs/>
          <w:color w:val="000000"/>
          <w:sz w:val="28"/>
          <w:szCs w:val="28"/>
          <w:bdr w:val="none" w:sz="0" w:space="0" w:color="auto" w:frame="1"/>
        </w:rPr>
        <w:t>醉</w:t>
      </w:r>
      <w:r w:rsidRPr="00395161">
        <w:rPr>
          <w:rFonts w:ascii="Kaiti TC" w:eastAsia="Kaiti TC" w:hAnsi="Kaiti TC" w:cs="Kaiti TC"/>
          <w:b/>
          <w:bCs/>
          <w:color w:val="FF0000"/>
          <w:sz w:val="21"/>
          <w:szCs w:val="21"/>
          <w:bdr w:val="none" w:sz="0" w:space="0" w:color="auto" w:frame="1"/>
        </w:rPr>
        <w:t>（驕）</w:t>
      </w:r>
      <w:r w:rsidRPr="00395161">
        <w:rPr>
          <w:rFonts w:ascii="Kaiti TC" w:eastAsia="Kaiti TC" w:hAnsi="Kaiti TC" w:cs="Kaiti TC"/>
          <w:b/>
          <w:bCs/>
          <w:color w:val="000000"/>
          <w:sz w:val="28"/>
          <w:szCs w:val="28"/>
          <w:bdr w:val="none" w:sz="0" w:space="0" w:color="auto" w:frame="1"/>
        </w:rPr>
        <w:t>傲為性；能障不憍，染</w:t>
      </w:r>
      <w:r w:rsidRPr="00395161">
        <w:rPr>
          <w:rFonts w:ascii="Kaiti TC" w:eastAsia="Kaiti TC" w:hAnsi="Kaiti TC" w:cs="Kaiti TC"/>
          <w:b/>
          <w:bCs/>
          <w:color w:val="FF0000"/>
          <w:sz w:val="21"/>
          <w:szCs w:val="21"/>
          <w:bdr w:val="none" w:sz="0" w:space="0" w:color="auto" w:frame="1"/>
        </w:rPr>
        <w:t>（心/煩惱）</w:t>
      </w:r>
      <w:r w:rsidRPr="00395161">
        <w:rPr>
          <w:rFonts w:ascii="Kaiti TC" w:eastAsia="Kaiti TC" w:hAnsi="Kaiti TC" w:cs="Kaiti TC"/>
          <w:b/>
          <w:bCs/>
          <w:color w:val="000000"/>
          <w:sz w:val="28"/>
          <w:szCs w:val="28"/>
          <w:bdr w:val="none" w:sz="0" w:space="0" w:color="auto" w:frame="1"/>
        </w:rPr>
        <w:t>依</w:t>
      </w:r>
      <w:r w:rsidRPr="00395161">
        <w:rPr>
          <w:rFonts w:ascii="Kaiti TC" w:eastAsia="Kaiti TC" w:hAnsi="Kaiti TC" w:cs="Kaiti TC"/>
          <w:b/>
          <w:bCs/>
          <w:color w:val="FF0000"/>
          <w:sz w:val="21"/>
          <w:szCs w:val="21"/>
          <w:bdr w:val="none" w:sz="0" w:space="0" w:color="auto" w:frame="1"/>
        </w:rPr>
        <w:t>（之）</w:t>
      </w:r>
      <w:r w:rsidRPr="00395161">
        <w:rPr>
          <w:rFonts w:ascii="Kaiti TC" w:eastAsia="Kaiti TC" w:hAnsi="Kaiti TC" w:cs="Kaiti TC"/>
          <w:b/>
          <w:bCs/>
          <w:color w:val="000000"/>
          <w:sz w:val="28"/>
          <w:szCs w:val="28"/>
          <w:bdr w:val="none" w:sz="0" w:space="0" w:color="auto" w:frame="1"/>
        </w:rPr>
        <w:t>為業。謂憍醉者，生長一切雜染法故。此亦貪愛一分為體，離貪無別憍相、用故。</w:t>
      </w:r>
    </w:p>
    <w:p w14:paraId="7FD185B2" w14:textId="77777777" w:rsidR="00395161" w:rsidRPr="00395161" w:rsidRDefault="00395161" w:rsidP="00395161">
      <w:pPr>
        <w:shd w:val="clear" w:color="auto" w:fill="FFFFFF"/>
        <w:rPr>
          <w:rFonts w:ascii="Kaiti TC" w:eastAsia="Kaiti TC" w:hAnsi="Kaiti TC" w:cs="Kaiti TC"/>
          <w:b/>
          <w:bCs/>
          <w:color w:val="000000"/>
          <w:sz w:val="28"/>
          <w:szCs w:val="28"/>
        </w:rPr>
      </w:pPr>
    </w:p>
    <w:p w14:paraId="240300B7" w14:textId="77777777" w:rsidR="00395161" w:rsidRPr="00395161" w:rsidRDefault="00395161" w:rsidP="00395161">
      <w:pPr>
        <w:shd w:val="clear" w:color="auto" w:fill="FFFFFF"/>
        <w:rPr>
          <w:rFonts w:ascii="Kaiti TC" w:eastAsia="Kaiti TC" w:hAnsi="Kaiti TC" w:cs="Kaiti TC"/>
          <w:b/>
          <w:bCs/>
          <w:color w:val="000000"/>
          <w:sz w:val="28"/>
          <w:szCs w:val="28"/>
        </w:rPr>
      </w:pPr>
      <w:r w:rsidRPr="00395161">
        <w:rPr>
          <w:rFonts w:ascii="Kaiti TC" w:eastAsia="Kaiti TC" w:hAnsi="Kaiti TC" w:cs="Kaiti TC"/>
          <w:b/>
          <w:bCs/>
          <w:color w:val="0000FF"/>
          <w:sz w:val="21"/>
          <w:szCs w:val="21"/>
          <w:bdr w:val="none" w:sz="0" w:space="0" w:color="auto" w:frame="1"/>
        </w:rPr>
        <w:t>十小隨是根據貪、瞋、癡假立的。依瞋假立有：忿、恨、惱、嫉、害；依貪假立有：慳、憍；依貪、癡假立有：覆、誑、諂。</w:t>
      </w:r>
    </w:p>
    <w:p w14:paraId="223F3A7C" w14:textId="77777777" w:rsidR="00395161" w:rsidRPr="00395161" w:rsidRDefault="00395161" w:rsidP="00395161">
      <w:pPr>
        <w:shd w:val="clear" w:color="auto" w:fill="FFFFFF"/>
        <w:rPr>
          <w:rFonts w:ascii="Kaiti TC" w:eastAsia="Kaiti TC" w:hAnsi="Kaiti TC" w:cs="Kaiti TC"/>
          <w:b/>
          <w:bCs/>
          <w:color w:val="000000"/>
          <w:sz w:val="28"/>
          <w:szCs w:val="28"/>
        </w:rPr>
      </w:pPr>
    </w:p>
    <w:p w14:paraId="6EB35DE4" w14:textId="77777777" w:rsidR="00395161" w:rsidRPr="00395161" w:rsidRDefault="00395161" w:rsidP="00395161">
      <w:pPr>
        <w:shd w:val="clear" w:color="auto" w:fill="FFFFFF"/>
        <w:rPr>
          <w:rFonts w:ascii="Kaiti TC" w:eastAsia="Kaiti TC" w:hAnsi="Kaiti TC" w:cs="Kaiti TC"/>
          <w:b/>
          <w:bCs/>
          <w:color w:val="000000"/>
          <w:sz w:val="28"/>
          <w:szCs w:val="28"/>
        </w:rPr>
      </w:pPr>
      <w:r w:rsidRPr="00395161">
        <w:rPr>
          <w:rFonts w:ascii="Kaiti TC" w:eastAsia="Kaiti TC" w:hAnsi="Kaiti TC" w:cs="Kaiti TC"/>
          <w:b/>
          <w:bCs/>
          <w:color w:val="0000FF"/>
          <w:sz w:val="28"/>
          <w:szCs w:val="28"/>
          <w:bdr w:val="none" w:sz="0" w:space="0" w:color="auto" w:frame="1"/>
        </w:rPr>
        <w:t># 論二中隨煩惱</w:t>
      </w:r>
    </w:p>
    <w:p w14:paraId="7225F287" w14:textId="77777777" w:rsidR="00395161" w:rsidRPr="00395161" w:rsidRDefault="00395161" w:rsidP="00395161">
      <w:pPr>
        <w:shd w:val="clear" w:color="auto" w:fill="FFFFFF"/>
        <w:rPr>
          <w:rFonts w:ascii="Kaiti TC" w:eastAsia="Kaiti TC" w:hAnsi="Kaiti TC" w:cs="Kaiti TC"/>
          <w:b/>
          <w:bCs/>
          <w:color w:val="000000"/>
          <w:sz w:val="28"/>
          <w:szCs w:val="28"/>
        </w:rPr>
      </w:pPr>
    </w:p>
    <w:p w14:paraId="34D62B3E" w14:textId="77777777" w:rsidR="00395161" w:rsidRPr="00395161" w:rsidRDefault="00395161" w:rsidP="00395161">
      <w:pPr>
        <w:shd w:val="clear" w:color="auto" w:fill="FFFFFF"/>
        <w:rPr>
          <w:rFonts w:ascii="Kaiti TC" w:eastAsia="Kaiti TC" w:hAnsi="Kaiti TC" w:cs="Kaiti TC"/>
          <w:b/>
          <w:bCs/>
          <w:color w:val="000000"/>
          <w:sz w:val="28"/>
          <w:szCs w:val="28"/>
        </w:rPr>
      </w:pPr>
      <w:r w:rsidRPr="00395161">
        <w:rPr>
          <w:rFonts w:ascii="Kaiti TC" w:eastAsia="Kaiti TC" w:hAnsi="Kaiti TC" w:cs="Kaiti TC"/>
          <w:b/>
          <w:bCs/>
          <w:color w:val="000000"/>
          <w:sz w:val="28"/>
          <w:szCs w:val="28"/>
          <w:bdr w:val="none" w:sz="0" w:space="0" w:color="auto" w:frame="1"/>
        </w:rPr>
        <w:t>云何無慚？不顧自</w:t>
      </w:r>
      <w:r w:rsidRPr="00395161">
        <w:rPr>
          <w:rFonts w:ascii="Kaiti TC" w:eastAsia="Kaiti TC" w:hAnsi="Kaiti TC" w:cs="Kaiti TC"/>
          <w:b/>
          <w:bCs/>
          <w:color w:val="FF0000"/>
          <w:sz w:val="21"/>
          <w:szCs w:val="21"/>
          <w:bdr w:val="none" w:sz="0" w:space="0" w:color="auto" w:frame="1"/>
        </w:rPr>
        <w:t>（重與善）</w:t>
      </w:r>
      <w:r w:rsidRPr="00395161">
        <w:rPr>
          <w:rFonts w:ascii="Kaiti TC" w:eastAsia="Kaiti TC" w:hAnsi="Kaiti TC" w:cs="Kaiti TC"/>
          <w:b/>
          <w:bCs/>
          <w:color w:val="000000"/>
          <w:sz w:val="28"/>
          <w:szCs w:val="28"/>
          <w:bdr w:val="none" w:sz="0" w:space="0" w:color="auto" w:frame="1"/>
        </w:rPr>
        <w:t>法，輕拒賢善</w:t>
      </w:r>
      <w:r w:rsidRPr="00395161">
        <w:rPr>
          <w:rFonts w:ascii="Kaiti TC" w:eastAsia="Kaiti TC" w:hAnsi="Kaiti TC" w:cs="Kaiti TC"/>
          <w:b/>
          <w:bCs/>
          <w:color w:val="FF0000"/>
          <w:sz w:val="21"/>
          <w:szCs w:val="21"/>
          <w:bdr w:val="none" w:sz="0" w:space="0" w:color="auto" w:frame="1"/>
        </w:rPr>
        <w:t>（輕蔑賢者拒絕善法）</w:t>
      </w:r>
      <w:r w:rsidRPr="00395161">
        <w:rPr>
          <w:rFonts w:ascii="Kaiti TC" w:eastAsia="Kaiti TC" w:hAnsi="Kaiti TC" w:cs="Kaiti TC"/>
          <w:b/>
          <w:bCs/>
          <w:color w:val="000000"/>
          <w:sz w:val="28"/>
          <w:szCs w:val="28"/>
          <w:bdr w:val="none" w:sz="0" w:space="0" w:color="auto" w:frame="1"/>
        </w:rPr>
        <w:t>為性；能障礙慚，生長惡行為業。謂於自</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hint="eastAsia"/>
          <w:b/>
          <w:bCs/>
          <w:color w:val="FF0000"/>
          <w:sz w:val="21"/>
          <w:szCs w:val="21"/>
          <w:bdr w:val="none" w:sz="0" w:space="0" w:color="auto" w:frame="1"/>
        </w:rPr>
        <w:t>重</w:t>
      </w:r>
      <w:r w:rsidRPr="00395161">
        <w:rPr>
          <w:rFonts w:ascii="Kaiti TC" w:eastAsia="Kaiti TC" w:hAnsi="Kaiti TC" w:cs="Kaiti TC"/>
          <w:b/>
          <w:bCs/>
          <w:color w:val="FF0000"/>
          <w:sz w:val="21"/>
          <w:szCs w:val="21"/>
          <w:bdr w:val="none" w:sz="0" w:space="0" w:color="auto" w:frame="1"/>
        </w:rPr>
        <w:t>與善）</w:t>
      </w:r>
      <w:r w:rsidRPr="00395161">
        <w:rPr>
          <w:rFonts w:ascii="Kaiti TC" w:eastAsia="Kaiti TC" w:hAnsi="Kaiti TC" w:cs="Kaiti TC"/>
          <w:b/>
          <w:bCs/>
          <w:color w:val="000000"/>
          <w:sz w:val="28"/>
          <w:szCs w:val="28"/>
          <w:bdr w:val="none" w:sz="0" w:space="0" w:color="auto" w:frame="1"/>
        </w:rPr>
        <w:t>法無所顧者，輕拒賢善，不恥過惡，障慚，生長諸惡行故。</w:t>
      </w:r>
    </w:p>
    <w:p w14:paraId="1745A94A" w14:textId="77777777" w:rsidR="00395161" w:rsidRPr="00395161" w:rsidRDefault="00395161" w:rsidP="00395161">
      <w:pPr>
        <w:shd w:val="clear" w:color="auto" w:fill="FFFFFF"/>
        <w:rPr>
          <w:rFonts w:ascii="Kaiti TC" w:eastAsia="Kaiti TC" w:hAnsi="Kaiti TC" w:cs="Kaiti TC"/>
          <w:b/>
          <w:bCs/>
          <w:color w:val="000000"/>
          <w:sz w:val="28"/>
          <w:szCs w:val="28"/>
        </w:rPr>
      </w:pPr>
    </w:p>
    <w:p w14:paraId="667C4576" w14:textId="77777777" w:rsidR="00395161" w:rsidRPr="00395161" w:rsidRDefault="00395161" w:rsidP="00395161">
      <w:pPr>
        <w:shd w:val="clear" w:color="auto" w:fill="FFFFFF"/>
        <w:rPr>
          <w:rFonts w:ascii="Kaiti TC" w:eastAsia="Kaiti TC" w:hAnsi="Kaiti TC" w:cs="Kaiti TC"/>
          <w:b/>
          <w:bCs/>
          <w:color w:val="000000"/>
          <w:sz w:val="28"/>
          <w:szCs w:val="28"/>
        </w:rPr>
      </w:pPr>
      <w:r w:rsidRPr="00395161">
        <w:rPr>
          <w:rFonts w:ascii="Kaiti TC" w:eastAsia="Kaiti TC" w:hAnsi="Kaiti TC" w:cs="Kaiti TC"/>
          <w:b/>
          <w:bCs/>
          <w:color w:val="000000"/>
          <w:sz w:val="28"/>
          <w:szCs w:val="28"/>
          <w:bdr w:val="none" w:sz="0" w:space="0" w:color="auto" w:frame="1"/>
        </w:rPr>
        <w:t>云何無愧？不顧世間</w:t>
      </w:r>
      <w:r w:rsidRPr="00395161">
        <w:rPr>
          <w:rFonts w:ascii="Kaiti TC" w:eastAsia="Kaiti TC" w:hAnsi="Kaiti TC" w:cs="Kaiti TC"/>
          <w:b/>
          <w:bCs/>
          <w:color w:val="FF0000"/>
          <w:sz w:val="21"/>
          <w:szCs w:val="21"/>
          <w:bdr w:val="none" w:sz="0" w:space="0" w:color="auto" w:frame="1"/>
        </w:rPr>
        <w:t>（道德、輿論、法律等）</w:t>
      </w:r>
      <w:r w:rsidRPr="00395161">
        <w:rPr>
          <w:rFonts w:ascii="Kaiti TC" w:eastAsia="Kaiti TC" w:hAnsi="Kaiti TC" w:cs="Kaiti TC"/>
          <w:b/>
          <w:bCs/>
          <w:color w:val="000000"/>
          <w:sz w:val="28"/>
          <w:szCs w:val="28"/>
          <w:bdr w:val="none" w:sz="0" w:space="0" w:color="auto" w:frame="1"/>
        </w:rPr>
        <w:t>，崇重暴惡為性；能障礙愧，生長惡行為業。謂於世間無所顧者，崇重暴惡，不恥過罪，障愧，生長諸惡行故。</w:t>
      </w:r>
    </w:p>
    <w:p w14:paraId="4881A7F1" w14:textId="77777777" w:rsidR="00395161" w:rsidRPr="00395161" w:rsidRDefault="00395161" w:rsidP="00395161">
      <w:pPr>
        <w:shd w:val="clear" w:color="auto" w:fill="FFFFFF"/>
        <w:rPr>
          <w:rFonts w:ascii="Kaiti TC" w:eastAsia="Kaiti TC" w:hAnsi="Kaiti TC" w:cs="Kaiti TC"/>
          <w:b/>
          <w:bCs/>
          <w:color w:val="000000"/>
          <w:sz w:val="28"/>
          <w:szCs w:val="28"/>
        </w:rPr>
      </w:pPr>
    </w:p>
    <w:p w14:paraId="3114ADDB" w14:textId="77777777" w:rsidR="00395161" w:rsidRPr="00395161" w:rsidRDefault="00395161" w:rsidP="00395161">
      <w:pPr>
        <w:shd w:val="clear" w:color="auto" w:fill="FFFFFF"/>
        <w:rPr>
          <w:rFonts w:ascii="Kaiti TC" w:eastAsia="Kaiti TC" w:hAnsi="Kaiti TC" w:cs="Kaiti TC"/>
          <w:b/>
          <w:bCs/>
          <w:color w:val="000000"/>
          <w:sz w:val="28"/>
          <w:szCs w:val="28"/>
        </w:rPr>
      </w:pPr>
      <w:r w:rsidRPr="00395161">
        <w:rPr>
          <w:rFonts w:ascii="Kaiti TC" w:eastAsia="Kaiti TC" w:hAnsi="Kaiti TC" w:cs="Kaiti TC"/>
          <w:b/>
          <w:bCs/>
          <w:color w:val="000000"/>
          <w:sz w:val="28"/>
          <w:szCs w:val="28"/>
          <w:bdr w:val="none" w:sz="0" w:space="0" w:color="auto" w:frame="1"/>
        </w:rPr>
        <w:t>不恥過惡是</w:t>
      </w:r>
      <w:r w:rsidRPr="00395161">
        <w:rPr>
          <w:rFonts w:ascii="Kaiti TC" w:eastAsia="Kaiti TC" w:hAnsi="Kaiti TC" w:cs="Kaiti TC"/>
          <w:b/>
          <w:bCs/>
          <w:color w:val="FF0000"/>
          <w:sz w:val="21"/>
          <w:szCs w:val="21"/>
          <w:bdr w:val="none" w:sz="0" w:space="0" w:color="auto" w:frame="1"/>
        </w:rPr>
        <w:t>（無慚、</w:t>
      </w:r>
      <w:r w:rsidRPr="00395161">
        <w:rPr>
          <w:rFonts w:ascii="Kaiti TC" w:eastAsia="Kaiti TC" w:hAnsi="Kaiti TC" w:cs="Kaiti TC" w:hint="eastAsia"/>
          <w:b/>
          <w:bCs/>
          <w:color w:val="FF0000"/>
          <w:sz w:val="21"/>
          <w:szCs w:val="21"/>
          <w:bdr w:val="none" w:sz="0" w:space="0" w:color="auto" w:frame="1"/>
        </w:rPr>
        <w:t>無</w:t>
      </w:r>
      <w:r w:rsidRPr="00395161">
        <w:rPr>
          <w:rFonts w:ascii="Kaiti TC" w:eastAsia="Kaiti TC" w:hAnsi="Kaiti TC" w:cs="Kaiti TC"/>
          <w:b/>
          <w:bCs/>
          <w:color w:val="FF0000"/>
          <w:sz w:val="21"/>
          <w:szCs w:val="21"/>
          <w:bdr w:val="none" w:sz="0" w:space="0" w:color="auto" w:frame="1"/>
        </w:rPr>
        <w:t>愧）</w:t>
      </w:r>
      <w:r w:rsidRPr="00395161">
        <w:rPr>
          <w:rFonts w:ascii="Kaiti TC" w:eastAsia="Kaiti TC" w:hAnsi="Kaiti TC" w:cs="Kaiti TC"/>
          <w:b/>
          <w:bCs/>
          <w:color w:val="000000"/>
          <w:sz w:val="28"/>
          <w:szCs w:val="28"/>
          <w:bdr w:val="none" w:sz="0" w:space="0" w:color="auto" w:frame="1"/>
        </w:rPr>
        <w:t>二通相，故諸聖教假說為</w:t>
      </w:r>
      <w:r w:rsidRPr="00395161">
        <w:rPr>
          <w:rFonts w:ascii="Kaiti TC" w:eastAsia="Kaiti TC" w:hAnsi="Kaiti TC" w:cs="Kaiti TC"/>
          <w:b/>
          <w:bCs/>
          <w:color w:val="FF0000"/>
          <w:sz w:val="21"/>
          <w:szCs w:val="21"/>
          <w:bdr w:val="none" w:sz="0" w:space="0" w:color="auto" w:frame="1"/>
        </w:rPr>
        <w:t>（無慚無愧的主）</w:t>
      </w:r>
      <w:r w:rsidRPr="00395161">
        <w:rPr>
          <w:rFonts w:ascii="Kaiti TC" w:eastAsia="Kaiti TC" w:hAnsi="Kaiti TC" w:cs="Kaiti TC"/>
          <w:b/>
          <w:bCs/>
          <w:color w:val="000000"/>
          <w:sz w:val="28"/>
          <w:szCs w:val="28"/>
          <w:bdr w:val="none" w:sz="0" w:space="0" w:color="auto" w:frame="1"/>
        </w:rPr>
        <w:t>體。若執不恥為二別相</w:t>
      </w:r>
      <w:r w:rsidRPr="00395161">
        <w:rPr>
          <w:rFonts w:ascii="Kaiti TC" w:eastAsia="Kaiti TC" w:hAnsi="Kaiti TC" w:cs="Kaiti TC"/>
          <w:b/>
          <w:bCs/>
          <w:color w:val="FF0000"/>
          <w:sz w:val="21"/>
          <w:szCs w:val="21"/>
          <w:bdr w:val="none" w:sz="0" w:space="0" w:color="auto" w:frame="1"/>
        </w:rPr>
        <w:t>（如果不恥過惡同是二者各自的主體）</w:t>
      </w:r>
      <w:r w:rsidRPr="00395161">
        <w:rPr>
          <w:rFonts w:ascii="Kaiti TC" w:eastAsia="Kaiti TC" w:hAnsi="Kaiti TC" w:cs="Kaiti TC"/>
          <w:b/>
          <w:bCs/>
          <w:color w:val="000000"/>
          <w:sz w:val="28"/>
          <w:szCs w:val="28"/>
          <w:bdr w:val="none" w:sz="0" w:space="0" w:color="auto" w:frame="1"/>
        </w:rPr>
        <w:t>，則應此二體無差別，由斯二法應不俱生，非受、想等有此義故</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hint="eastAsia"/>
          <w:b/>
          <w:bCs/>
          <w:color w:val="FF0000"/>
          <w:sz w:val="21"/>
          <w:szCs w:val="21"/>
          <w:bdr w:val="none" w:sz="0" w:space="0" w:color="auto" w:frame="1"/>
        </w:rPr>
        <w:t>非受、想以及其它心所能自己與自己同時存在，能</w:t>
      </w:r>
      <w:r w:rsidRPr="00395161">
        <w:rPr>
          <w:rFonts w:ascii="Kaiti TC" w:eastAsia="Kaiti TC" w:hAnsi="Kaiti TC" w:cs="Kaiti TC"/>
          <w:b/>
          <w:bCs/>
          <w:color w:val="FF0000"/>
          <w:sz w:val="21"/>
          <w:szCs w:val="21"/>
          <w:bdr w:val="none" w:sz="0" w:space="0" w:color="auto" w:frame="1"/>
        </w:rPr>
        <w:t>同時起的心所，它們的主體必不相同）</w:t>
      </w:r>
      <w:r w:rsidRPr="00395161">
        <w:rPr>
          <w:rFonts w:ascii="Kaiti TC" w:eastAsia="Kaiti TC" w:hAnsi="Kaiti TC" w:cs="Kaiti TC"/>
          <w:b/>
          <w:bCs/>
          <w:color w:val="000000"/>
          <w:sz w:val="28"/>
          <w:szCs w:val="28"/>
          <w:bdr w:val="none" w:sz="0" w:space="0" w:color="auto" w:frame="1"/>
        </w:rPr>
        <w:t>。若待自他</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FF0000"/>
          <w:sz w:val="21"/>
          <w:szCs w:val="21"/>
        </w:rPr>
        <w:t>若本體相同，但無慚是自緣而起，無愧是</w:t>
      </w:r>
      <w:r w:rsidRPr="00395161">
        <w:rPr>
          <w:rFonts w:ascii="Kaiti TC" w:eastAsia="Kaiti TC" w:hAnsi="Kaiti TC" w:cs="Kaiti TC" w:hint="eastAsia"/>
          <w:b/>
          <w:bCs/>
          <w:color w:val="FF0000"/>
          <w:sz w:val="21"/>
          <w:szCs w:val="21"/>
        </w:rPr>
        <w:t>由於</w:t>
      </w:r>
      <w:r w:rsidRPr="00395161">
        <w:rPr>
          <w:rFonts w:ascii="Kaiti TC" w:eastAsia="Kaiti TC" w:hAnsi="Kaiti TC" w:cs="Kaiti TC"/>
          <w:b/>
          <w:bCs/>
          <w:color w:val="FF0000"/>
          <w:sz w:val="21"/>
          <w:szCs w:val="21"/>
        </w:rPr>
        <w:t>他緣而起</w:t>
      </w:r>
      <w:r w:rsidRPr="00395161">
        <w:rPr>
          <w:rFonts w:ascii="Kaiti TC" w:eastAsia="Kaiti TC" w:hAnsi="Kaiti TC" w:cs="Kaiti TC"/>
          <w:b/>
          <w:bCs/>
          <w:color w:val="FF0000"/>
          <w:sz w:val="21"/>
          <w:szCs w:val="21"/>
          <w:bdr w:val="none" w:sz="0" w:space="0" w:color="auto" w:frame="1"/>
        </w:rPr>
        <w:t>，兩者比對才能成）</w:t>
      </w:r>
      <w:r w:rsidRPr="00395161">
        <w:rPr>
          <w:rFonts w:ascii="Kaiti TC" w:eastAsia="Kaiti TC" w:hAnsi="Kaiti TC" w:cs="Kaiti TC"/>
          <w:b/>
          <w:bCs/>
          <w:color w:val="000000"/>
          <w:sz w:val="28"/>
          <w:szCs w:val="28"/>
          <w:bdr w:val="none" w:sz="0" w:space="0" w:color="auto" w:frame="1"/>
        </w:rPr>
        <w:t>立二</w:t>
      </w:r>
      <w:r w:rsidRPr="00395161">
        <w:rPr>
          <w:rFonts w:ascii="Kaiti TC" w:eastAsia="Kaiti TC" w:hAnsi="Kaiti TC" w:cs="Kaiti TC"/>
          <w:b/>
          <w:bCs/>
          <w:color w:val="FF0000"/>
          <w:sz w:val="21"/>
          <w:szCs w:val="21"/>
          <w:bdr w:val="none" w:sz="0" w:space="0" w:color="auto" w:frame="1"/>
        </w:rPr>
        <w:t>（者區）</w:t>
      </w:r>
      <w:r w:rsidRPr="00395161">
        <w:rPr>
          <w:rFonts w:ascii="Kaiti TC" w:eastAsia="Kaiti TC" w:hAnsi="Kaiti TC" w:cs="Kaiti TC"/>
          <w:b/>
          <w:bCs/>
          <w:color w:val="000000"/>
          <w:sz w:val="28"/>
          <w:szCs w:val="28"/>
          <w:bdr w:val="none" w:sz="0" w:space="0" w:color="auto" w:frame="1"/>
        </w:rPr>
        <w:t>別者，</w:t>
      </w:r>
      <w:r w:rsidRPr="00395161">
        <w:rPr>
          <w:rFonts w:ascii="Kaiti TC" w:eastAsia="Kaiti TC" w:hAnsi="Kaiti TC" w:cs="Kaiti TC"/>
          <w:b/>
          <w:bCs/>
          <w:color w:val="FF0000"/>
          <w:sz w:val="21"/>
          <w:szCs w:val="21"/>
          <w:bdr w:val="none" w:sz="0" w:space="0" w:color="auto" w:frame="1"/>
        </w:rPr>
        <w:t>（則二者）</w:t>
      </w:r>
      <w:r w:rsidRPr="00395161">
        <w:rPr>
          <w:rFonts w:ascii="Kaiti TC" w:eastAsia="Kaiti TC" w:hAnsi="Kaiti TC" w:cs="Kaiti TC"/>
          <w:b/>
          <w:bCs/>
          <w:color w:val="000000"/>
          <w:sz w:val="28"/>
          <w:szCs w:val="28"/>
          <w:bdr w:val="none" w:sz="0" w:space="0" w:color="auto" w:frame="1"/>
        </w:rPr>
        <w:t>應非實有，</w:t>
      </w:r>
      <w:r w:rsidRPr="00395161">
        <w:rPr>
          <w:rFonts w:ascii="Kaiti TC" w:eastAsia="Kaiti TC" w:hAnsi="Kaiti TC" w:cs="Kaiti TC"/>
          <w:b/>
          <w:bCs/>
          <w:color w:val="FF0000"/>
          <w:sz w:val="21"/>
          <w:szCs w:val="21"/>
          <w:bdr w:val="none" w:sz="0" w:space="0" w:color="auto" w:frame="1"/>
        </w:rPr>
        <w:t>（說無慚</w:t>
      </w:r>
      <w:r w:rsidRPr="00395161">
        <w:rPr>
          <w:rFonts w:ascii="Kaiti TC" w:eastAsia="Kaiti TC" w:hAnsi="Kaiti TC" w:cs="Kaiti TC" w:hint="eastAsia"/>
          <w:b/>
          <w:bCs/>
          <w:color w:val="FF0000"/>
          <w:sz w:val="21"/>
          <w:szCs w:val="21"/>
          <w:bdr w:val="none" w:sz="0" w:space="0" w:color="auto" w:frame="1"/>
        </w:rPr>
        <w:t>、</w:t>
      </w:r>
      <w:r w:rsidRPr="00395161">
        <w:rPr>
          <w:rFonts w:ascii="Kaiti TC" w:eastAsia="Kaiti TC" w:hAnsi="Kaiti TC" w:cs="Kaiti TC"/>
          <w:b/>
          <w:bCs/>
          <w:color w:val="FF0000"/>
          <w:sz w:val="21"/>
          <w:szCs w:val="21"/>
          <w:bdr w:val="none" w:sz="0" w:space="0" w:color="auto" w:frame="1"/>
        </w:rPr>
        <w:t>愧非實有）</w:t>
      </w:r>
      <w:r w:rsidRPr="00395161">
        <w:rPr>
          <w:rFonts w:ascii="Kaiti TC" w:eastAsia="Kaiti TC" w:hAnsi="Kaiti TC" w:cs="Kaiti TC"/>
          <w:b/>
          <w:bCs/>
          <w:color w:val="000000"/>
          <w:sz w:val="28"/>
          <w:szCs w:val="28"/>
          <w:bdr w:val="none" w:sz="0" w:space="0" w:color="auto" w:frame="1"/>
        </w:rPr>
        <w:t>便違聖教。若許此二</w:t>
      </w:r>
      <w:r w:rsidRPr="00395161">
        <w:rPr>
          <w:rFonts w:ascii="Kaiti TC" w:eastAsia="Kaiti TC" w:hAnsi="Kaiti TC" w:cs="Kaiti TC"/>
          <w:b/>
          <w:bCs/>
          <w:color w:val="FF0000"/>
          <w:sz w:val="21"/>
          <w:szCs w:val="21"/>
          <w:bdr w:val="none" w:sz="0" w:space="0" w:color="auto" w:frame="1"/>
        </w:rPr>
        <w:t>（各為）</w:t>
      </w:r>
      <w:r w:rsidRPr="00395161">
        <w:rPr>
          <w:rFonts w:ascii="Kaiti TC" w:eastAsia="Kaiti TC" w:hAnsi="Kaiti TC" w:cs="Kaiti TC"/>
          <w:b/>
          <w:bCs/>
          <w:color w:val="000000"/>
          <w:sz w:val="28"/>
          <w:szCs w:val="28"/>
          <w:bdr w:val="none" w:sz="0" w:space="0" w:color="auto" w:frame="1"/>
        </w:rPr>
        <w:t>實</w:t>
      </w:r>
      <w:r w:rsidRPr="00395161">
        <w:rPr>
          <w:rFonts w:ascii="Kaiti TC" w:eastAsia="Kaiti TC" w:hAnsi="Kaiti TC" w:cs="Kaiti TC"/>
          <w:b/>
          <w:bCs/>
          <w:color w:val="FF0000"/>
          <w:sz w:val="21"/>
          <w:szCs w:val="21"/>
          <w:bdr w:val="none" w:sz="0" w:space="0" w:color="auto" w:frame="1"/>
        </w:rPr>
        <w:t>（法）</w:t>
      </w:r>
      <w:r w:rsidRPr="00395161">
        <w:rPr>
          <w:rFonts w:ascii="Kaiti TC" w:eastAsia="Kaiti TC" w:hAnsi="Kaiti TC" w:cs="Kaiti TC"/>
          <w:b/>
          <w:bCs/>
          <w:color w:val="000000"/>
          <w:sz w:val="28"/>
          <w:szCs w:val="28"/>
          <w:bdr w:val="none" w:sz="0" w:space="0" w:color="auto" w:frame="1"/>
        </w:rPr>
        <w:t>而別起</w:t>
      </w:r>
      <w:r w:rsidRPr="00395161">
        <w:rPr>
          <w:rFonts w:ascii="Kaiti TC" w:eastAsia="Kaiti TC" w:hAnsi="Kaiti TC" w:cs="Kaiti TC"/>
          <w:b/>
          <w:bCs/>
          <w:color w:val="FF0000"/>
          <w:sz w:val="21"/>
          <w:szCs w:val="21"/>
          <w:bdr w:val="none" w:sz="0" w:space="0" w:color="auto" w:frame="1"/>
        </w:rPr>
        <w:t>（不能同起）</w:t>
      </w:r>
      <w:r w:rsidRPr="00395161">
        <w:rPr>
          <w:rFonts w:ascii="Kaiti TC" w:eastAsia="Kaiti TC" w:hAnsi="Kaiti TC" w:cs="Kaiti TC"/>
          <w:b/>
          <w:bCs/>
          <w:color w:val="000000"/>
          <w:sz w:val="28"/>
          <w:szCs w:val="28"/>
          <w:bdr w:val="none" w:sz="0" w:space="0" w:color="auto" w:frame="1"/>
        </w:rPr>
        <w:t>，復違論說</w:t>
      </w:r>
      <w:r w:rsidRPr="00395161">
        <w:rPr>
          <w:rFonts w:ascii="Kaiti TC" w:eastAsia="Kaiti TC" w:hAnsi="Kaiti TC" w:cs="Kaiti TC"/>
          <w:b/>
          <w:bCs/>
          <w:color w:val="FF0000"/>
          <w:sz w:val="21"/>
          <w:szCs w:val="21"/>
          <w:bdr w:val="none" w:sz="0" w:space="0" w:color="auto" w:frame="1"/>
        </w:rPr>
        <w:t>（無慚</w:t>
      </w:r>
      <w:r w:rsidRPr="00395161">
        <w:rPr>
          <w:rFonts w:ascii="Kaiti TC" w:eastAsia="Kaiti TC" w:hAnsi="Kaiti TC" w:cs="Kaiti TC" w:hint="eastAsia"/>
          <w:b/>
          <w:bCs/>
          <w:color w:val="FF0000"/>
          <w:sz w:val="21"/>
          <w:szCs w:val="21"/>
          <w:bdr w:val="none" w:sz="0" w:space="0" w:color="auto" w:frame="1"/>
        </w:rPr>
        <w:t>、無</w:t>
      </w:r>
      <w:r w:rsidRPr="00395161">
        <w:rPr>
          <w:rFonts w:ascii="Kaiti TC" w:eastAsia="Kaiti TC" w:hAnsi="Kaiti TC" w:cs="Kaiti TC"/>
          <w:b/>
          <w:bCs/>
          <w:color w:val="FF0000"/>
          <w:sz w:val="21"/>
          <w:szCs w:val="21"/>
          <w:bdr w:val="none" w:sz="0" w:space="0" w:color="auto" w:frame="1"/>
        </w:rPr>
        <w:t>愧）</w:t>
      </w:r>
      <w:r w:rsidRPr="00395161">
        <w:rPr>
          <w:rFonts w:ascii="Kaiti TC" w:eastAsia="Kaiti TC" w:hAnsi="Kaiti TC" w:cs="Kaiti TC"/>
          <w:b/>
          <w:bCs/>
          <w:color w:val="000000"/>
          <w:sz w:val="28"/>
          <w:szCs w:val="28"/>
          <w:bdr w:val="none" w:sz="0" w:space="0" w:color="auto" w:frame="1"/>
        </w:rPr>
        <w:t>俱遍惡心。不善心時，</w:t>
      </w:r>
      <w:r w:rsidRPr="00395161">
        <w:rPr>
          <w:rFonts w:ascii="Kaiti TC" w:eastAsia="Kaiti TC" w:hAnsi="Kaiti TC" w:cs="Kaiti TC"/>
          <w:b/>
          <w:bCs/>
          <w:color w:val="FF0000"/>
          <w:sz w:val="21"/>
          <w:szCs w:val="21"/>
          <w:bdr w:val="none" w:sz="0" w:space="0" w:color="auto" w:frame="1"/>
        </w:rPr>
        <w:t>（無論）</w:t>
      </w:r>
      <w:r w:rsidRPr="00395161">
        <w:rPr>
          <w:rFonts w:ascii="Kaiti TC" w:eastAsia="Kaiti TC" w:hAnsi="Kaiti TC" w:cs="Kaiti TC"/>
          <w:b/>
          <w:bCs/>
          <w:color w:val="000000"/>
          <w:sz w:val="28"/>
          <w:szCs w:val="28"/>
          <w:bdr w:val="none" w:sz="0" w:space="0" w:color="auto" w:frame="1"/>
        </w:rPr>
        <w:t>隨緣何境，皆有輕拒善及崇重惡義，故此二法俱遍惡心，所緣不異，無別起</w:t>
      </w:r>
      <w:r w:rsidRPr="00395161">
        <w:rPr>
          <w:rFonts w:ascii="Kaiti TC" w:eastAsia="Kaiti TC" w:hAnsi="Kaiti TC" w:cs="Kaiti TC"/>
          <w:b/>
          <w:bCs/>
          <w:color w:val="FF0000"/>
          <w:sz w:val="21"/>
          <w:szCs w:val="21"/>
          <w:bdr w:val="none" w:sz="0" w:space="0" w:color="auto" w:frame="1"/>
        </w:rPr>
        <w:t>（沒有不同時起的過）</w:t>
      </w:r>
      <w:r w:rsidRPr="00395161">
        <w:rPr>
          <w:rFonts w:ascii="Kaiti TC" w:eastAsia="Kaiti TC" w:hAnsi="Kaiti TC" w:cs="Kaiti TC"/>
          <w:b/>
          <w:bCs/>
          <w:color w:val="000000"/>
          <w:sz w:val="28"/>
          <w:szCs w:val="28"/>
          <w:bdr w:val="none" w:sz="0" w:space="0" w:color="auto" w:frame="1"/>
        </w:rPr>
        <w:t>失。然諸聖教說“不顧自他”者，自法名自</w:t>
      </w:r>
      <w:r w:rsidRPr="00395161">
        <w:rPr>
          <w:rFonts w:ascii="Kaiti TC" w:eastAsia="Kaiti TC" w:hAnsi="Kaiti TC" w:cs="Kaiti TC"/>
          <w:b/>
          <w:bCs/>
          <w:color w:val="FF0000"/>
          <w:sz w:val="21"/>
          <w:szCs w:val="21"/>
          <w:bdr w:val="none" w:sz="0" w:space="0" w:color="auto" w:frame="1"/>
        </w:rPr>
        <w:t>（自願的）</w:t>
      </w:r>
      <w:r w:rsidRPr="00395161">
        <w:rPr>
          <w:rFonts w:ascii="Kaiti TC" w:eastAsia="Kaiti TC" w:hAnsi="Kaiti TC" w:cs="Kaiti TC"/>
          <w:b/>
          <w:bCs/>
          <w:color w:val="000000"/>
          <w:sz w:val="28"/>
          <w:szCs w:val="28"/>
          <w:bdr w:val="none" w:sz="0" w:space="0" w:color="auto" w:frame="1"/>
        </w:rPr>
        <w:t>，世間名他</w:t>
      </w:r>
      <w:r w:rsidRPr="00395161">
        <w:rPr>
          <w:rFonts w:ascii="Kaiti TC" w:eastAsia="Kaiti TC" w:hAnsi="Kaiti TC" w:cs="Kaiti TC"/>
          <w:b/>
          <w:bCs/>
          <w:color w:val="FF0000"/>
          <w:sz w:val="21"/>
          <w:szCs w:val="21"/>
          <w:bdr w:val="none" w:sz="0" w:space="0" w:color="auto" w:frame="1"/>
        </w:rPr>
        <w:t>（道德法律是被動的）</w:t>
      </w:r>
      <w:r w:rsidRPr="00395161">
        <w:rPr>
          <w:rFonts w:ascii="Kaiti TC" w:eastAsia="Kaiti TC" w:hAnsi="Kaiti TC" w:cs="Kaiti TC"/>
          <w:b/>
          <w:bCs/>
          <w:color w:val="000000"/>
          <w:sz w:val="28"/>
          <w:szCs w:val="28"/>
          <w:bdr w:val="none" w:sz="0" w:space="0" w:color="auto" w:frame="1"/>
        </w:rPr>
        <w:t>。或即此中拒善崇惡，於己</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hint="eastAsia"/>
          <w:b/>
          <w:bCs/>
          <w:color w:val="FF0000"/>
          <w:sz w:val="21"/>
          <w:szCs w:val="21"/>
          <w:bdr w:val="none" w:sz="0" w:space="0" w:color="auto" w:frame="1"/>
        </w:rPr>
        <w:t>惡行有增</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益</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hint="eastAsia"/>
          <w:b/>
          <w:bCs/>
          <w:color w:val="FF0000"/>
          <w:sz w:val="21"/>
          <w:szCs w:val="21"/>
          <w:bdr w:val="none" w:sz="0" w:space="0" w:color="auto" w:frame="1"/>
        </w:rPr>
        <w:t>作用</w:t>
      </w:r>
      <w:r w:rsidRPr="00395161">
        <w:rPr>
          <w:rFonts w:ascii="Kaiti TC" w:eastAsia="Kaiti TC" w:hAnsi="Kaiti TC" w:cs="Kaiti TC"/>
          <w:b/>
          <w:bCs/>
          <w:color w:val="FF0000"/>
          <w:sz w:val="21"/>
          <w:szCs w:val="21"/>
          <w:bdr w:val="none" w:sz="0" w:space="0" w:color="auto" w:frame="1"/>
        </w:rPr>
        <w:t>，於</w:t>
      </w:r>
      <w:r w:rsidRPr="00395161">
        <w:rPr>
          <w:rFonts w:ascii="Kaiti TC" w:eastAsia="Kaiti TC" w:hAnsi="Kaiti TC" w:cs="Kaiti TC" w:hint="eastAsia"/>
          <w:b/>
          <w:bCs/>
          <w:color w:val="FF0000"/>
          <w:sz w:val="21"/>
          <w:szCs w:val="21"/>
          <w:bdr w:val="none" w:sz="0" w:space="0" w:color="auto" w:frame="1"/>
        </w:rPr>
        <w:t>己善法</w:t>
      </w:r>
      <w:r w:rsidRPr="00395161">
        <w:rPr>
          <w:rFonts w:ascii="Kaiti TC" w:eastAsia="Kaiti TC" w:hAnsi="Kaiti TC" w:cs="Kaiti TC"/>
          <w:b/>
          <w:bCs/>
          <w:color w:val="FF0000"/>
          <w:sz w:val="21"/>
          <w:szCs w:val="21"/>
          <w:bdr w:val="none" w:sz="0" w:space="0" w:color="auto" w:frame="1"/>
        </w:rPr>
        <w:t>有）</w:t>
      </w:r>
      <w:r w:rsidRPr="00395161">
        <w:rPr>
          <w:rFonts w:ascii="Kaiti TC" w:eastAsia="Kaiti TC" w:hAnsi="Kaiti TC" w:cs="Kaiti TC"/>
          <w:b/>
          <w:bCs/>
          <w:color w:val="000000"/>
          <w:sz w:val="28"/>
          <w:szCs w:val="28"/>
          <w:bdr w:val="none" w:sz="0" w:space="0" w:color="auto" w:frame="1"/>
        </w:rPr>
        <w:t>損</w:t>
      </w:r>
      <w:r w:rsidRPr="00395161">
        <w:rPr>
          <w:rFonts w:ascii="Kaiti TC" w:eastAsia="Kaiti TC" w:hAnsi="Kaiti TC" w:cs="Kaiti TC" w:hint="eastAsia"/>
          <w:b/>
          <w:bCs/>
          <w:color w:val="000000" w:themeColor="text1"/>
          <w:sz w:val="28"/>
          <w:szCs w:val="28"/>
          <w:bdr w:val="none" w:sz="0" w:space="0" w:color="auto" w:frame="1"/>
        </w:rPr>
        <w:t>，</w:t>
      </w:r>
      <w:r w:rsidRPr="00395161">
        <w:rPr>
          <w:rFonts w:ascii="Kaiti TC" w:eastAsia="Kaiti TC" w:hAnsi="Kaiti TC" w:cs="Kaiti TC"/>
          <w:b/>
          <w:bCs/>
          <w:color w:val="000000"/>
          <w:sz w:val="28"/>
          <w:szCs w:val="28"/>
          <w:bdr w:val="none" w:sz="0" w:space="0" w:color="auto" w:frame="1"/>
        </w:rPr>
        <w:t>名自他故。而論說</w:t>
      </w:r>
      <w:r w:rsidRPr="00395161">
        <w:rPr>
          <w:rFonts w:ascii="Kaiti TC" w:eastAsia="Kaiti TC" w:hAnsi="Kaiti TC" w:cs="Kaiti TC"/>
          <w:b/>
          <w:bCs/>
          <w:color w:val="FF0000"/>
          <w:sz w:val="21"/>
          <w:szCs w:val="21"/>
          <w:bdr w:val="none" w:sz="0" w:space="0" w:color="auto" w:frame="1"/>
        </w:rPr>
        <w:t>（二者）</w:t>
      </w:r>
      <w:r w:rsidRPr="00395161">
        <w:rPr>
          <w:rFonts w:ascii="Kaiti TC" w:eastAsia="Kaiti TC" w:hAnsi="Kaiti TC" w:cs="Kaiti TC"/>
          <w:b/>
          <w:bCs/>
          <w:color w:val="000000"/>
          <w:sz w:val="28"/>
          <w:szCs w:val="28"/>
          <w:bdr w:val="none" w:sz="0" w:space="0" w:color="auto" w:frame="1"/>
        </w:rPr>
        <w:t>為貪等</w:t>
      </w:r>
      <w:r w:rsidRPr="00395161">
        <w:rPr>
          <w:rFonts w:ascii="Kaiti TC" w:eastAsia="Kaiti TC" w:hAnsi="Kaiti TC" w:cs="Kaiti TC"/>
          <w:b/>
          <w:bCs/>
          <w:color w:val="FF0000"/>
          <w:sz w:val="21"/>
          <w:szCs w:val="21"/>
          <w:bdr w:val="none" w:sz="0" w:space="0" w:color="auto" w:frame="1"/>
        </w:rPr>
        <w:t>（根本煩惱的）</w:t>
      </w:r>
      <w:r w:rsidRPr="00395161">
        <w:rPr>
          <w:rFonts w:ascii="Kaiti TC" w:eastAsia="Kaiti TC" w:hAnsi="Kaiti TC" w:cs="Kaiti TC"/>
          <w:b/>
          <w:bCs/>
          <w:color w:val="000000"/>
          <w:sz w:val="28"/>
          <w:szCs w:val="28"/>
          <w:bdr w:val="none" w:sz="0" w:space="0" w:color="auto" w:frame="1"/>
        </w:rPr>
        <w:t>分</w:t>
      </w:r>
      <w:r w:rsidRPr="00395161">
        <w:rPr>
          <w:rFonts w:ascii="Kaiti TC" w:eastAsia="Kaiti TC" w:hAnsi="Kaiti TC" w:cs="Kaiti TC"/>
          <w:b/>
          <w:bCs/>
          <w:color w:val="FF0000"/>
          <w:sz w:val="21"/>
          <w:szCs w:val="21"/>
          <w:bdr w:val="none" w:sz="0" w:space="0" w:color="auto" w:frame="1"/>
        </w:rPr>
        <w:t>（位）</w:t>
      </w:r>
      <w:r w:rsidRPr="00395161">
        <w:rPr>
          <w:rFonts w:ascii="Kaiti TC" w:eastAsia="Kaiti TC" w:hAnsi="Kaiti TC" w:cs="Kaiti TC"/>
          <w:b/>
          <w:bCs/>
          <w:color w:val="000000"/>
          <w:sz w:val="28"/>
          <w:szCs w:val="28"/>
          <w:bdr w:val="none" w:sz="0" w:space="0" w:color="auto" w:frame="1"/>
        </w:rPr>
        <w:t>者，是彼等流</w:t>
      </w:r>
      <w:r w:rsidRPr="00395161">
        <w:rPr>
          <w:rFonts w:ascii="Kaiti TC" w:eastAsia="Kaiti TC" w:hAnsi="Kaiti TC" w:cs="Kaiti TC"/>
          <w:b/>
          <w:bCs/>
          <w:color w:val="FF0000"/>
          <w:sz w:val="21"/>
          <w:szCs w:val="21"/>
          <w:bdr w:val="none" w:sz="0" w:space="0" w:color="auto" w:frame="1"/>
        </w:rPr>
        <w:t>（與貪等根本煩惱有相似性）</w:t>
      </w:r>
      <w:r w:rsidRPr="00395161">
        <w:rPr>
          <w:rFonts w:ascii="Kaiti TC" w:eastAsia="Kaiti TC" w:hAnsi="Kaiti TC" w:cs="Kaiti TC"/>
          <w:b/>
          <w:bCs/>
          <w:color w:val="000000"/>
          <w:sz w:val="28"/>
          <w:szCs w:val="28"/>
          <w:bdr w:val="none" w:sz="0" w:space="0" w:color="auto" w:frame="1"/>
        </w:rPr>
        <w:t>，非即彼性</w:t>
      </w:r>
      <w:r w:rsidRPr="00395161">
        <w:rPr>
          <w:rFonts w:ascii="Kaiti TC" w:eastAsia="Kaiti TC" w:hAnsi="Kaiti TC" w:cs="Kaiti TC"/>
          <w:b/>
          <w:bCs/>
          <w:color w:val="FF0000"/>
          <w:sz w:val="21"/>
          <w:szCs w:val="21"/>
          <w:bdr w:val="none" w:sz="0" w:space="0" w:color="auto" w:frame="1"/>
        </w:rPr>
        <w:t>（貪等煩惱不是無慚無愧的本體）</w:t>
      </w:r>
      <w:r w:rsidRPr="00395161">
        <w:rPr>
          <w:rFonts w:ascii="Kaiti TC" w:eastAsia="Kaiti TC" w:hAnsi="Kaiti TC" w:cs="Kaiti TC"/>
          <w:b/>
          <w:bCs/>
          <w:color w:val="000000"/>
          <w:sz w:val="28"/>
          <w:szCs w:val="28"/>
          <w:bdr w:val="none" w:sz="0" w:space="0" w:color="auto" w:frame="1"/>
        </w:rPr>
        <w:t>。</w:t>
      </w:r>
    </w:p>
    <w:p w14:paraId="015E7438" w14:textId="77777777" w:rsidR="00395161" w:rsidRPr="00395161" w:rsidRDefault="00395161" w:rsidP="00395161">
      <w:pPr>
        <w:shd w:val="clear" w:color="auto" w:fill="FFFFFF"/>
        <w:rPr>
          <w:rFonts w:ascii="Kaiti TC" w:eastAsia="Kaiti TC" w:hAnsi="Kaiti TC" w:cs="Kaiti TC"/>
          <w:b/>
          <w:bCs/>
          <w:color w:val="000000"/>
          <w:sz w:val="28"/>
          <w:szCs w:val="28"/>
        </w:rPr>
      </w:pPr>
    </w:p>
    <w:p w14:paraId="1F9D2AAA" w14:textId="77777777" w:rsidR="00395161" w:rsidRPr="00395161" w:rsidRDefault="00395161" w:rsidP="00395161">
      <w:pPr>
        <w:shd w:val="clear" w:color="auto" w:fill="FFFFFF"/>
        <w:rPr>
          <w:rFonts w:ascii="Kaiti TC" w:eastAsia="Kaiti TC" w:hAnsi="Kaiti TC" w:cs="Kaiti TC"/>
          <w:b/>
          <w:bCs/>
          <w:color w:val="000000"/>
          <w:sz w:val="28"/>
          <w:szCs w:val="28"/>
        </w:rPr>
      </w:pPr>
      <w:r w:rsidRPr="00395161">
        <w:rPr>
          <w:rFonts w:ascii="Kaiti TC" w:eastAsia="Kaiti TC" w:hAnsi="Kaiti TC" w:cs="Kaiti TC"/>
          <w:b/>
          <w:bCs/>
          <w:color w:val="0000FF"/>
          <w:sz w:val="28"/>
          <w:szCs w:val="28"/>
          <w:bdr w:val="none" w:sz="0" w:space="0" w:color="auto" w:frame="1"/>
        </w:rPr>
        <w:t># 論八大隨煩惱</w:t>
      </w:r>
    </w:p>
    <w:p w14:paraId="6B7A7693" w14:textId="77777777" w:rsidR="00395161" w:rsidRPr="00395161" w:rsidRDefault="00395161" w:rsidP="00395161">
      <w:pPr>
        <w:shd w:val="clear" w:color="auto" w:fill="FFFFFF"/>
        <w:rPr>
          <w:rFonts w:ascii="Kaiti TC" w:eastAsia="Kaiti TC" w:hAnsi="Kaiti TC" w:cs="Kaiti TC"/>
          <w:b/>
          <w:bCs/>
          <w:color w:val="000000"/>
          <w:sz w:val="28"/>
          <w:szCs w:val="28"/>
        </w:rPr>
      </w:pPr>
    </w:p>
    <w:p w14:paraId="5423E14C" w14:textId="77777777" w:rsidR="00395161" w:rsidRPr="00395161" w:rsidRDefault="00395161" w:rsidP="00395161">
      <w:pPr>
        <w:shd w:val="clear" w:color="auto" w:fill="FFFFFF"/>
        <w:rPr>
          <w:rFonts w:ascii="Kaiti TC" w:eastAsia="Kaiti TC" w:hAnsi="Kaiti TC" w:cs="Kaiti TC"/>
          <w:b/>
          <w:bCs/>
          <w:color w:val="000000"/>
          <w:sz w:val="28"/>
          <w:szCs w:val="28"/>
        </w:rPr>
      </w:pPr>
      <w:r w:rsidRPr="00395161">
        <w:rPr>
          <w:rFonts w:ascii="Kaiti TC" w:eastAsia="Kaiti TC" w:hAnsi="Kaiti TC" w:cs="Kaiti TC"/>
          <w:b/>
          <w:bCs/>
          <w:color w:val="000000"/>
          <w:sz w:val="28"/>
          <w:szCs w:val="28"/>
          <w:bdr w:val="none" w:sz="0" w:space="0" w:color="auto" w:frame="1"/>
        </w:rPr>
        <w:t>云何掉舉？令心於境不寂靜為性；能障行捨、奢摩他</w:t>
      </w:r>
      <w:r w:rsidRPr="00395161">
        <w:rPr>
          <w:rFonts w:ascii="Kaiti TC" w:eastAsia="Kaiti TC" w:hAnsi="Kaiti TC" w:cs="Kaiti TC"/>
          <w:b/>
          <w:bCs/>
          <w:color w:val="FF0000"/>
          <w:sz w:val="21"/>
          <w:szCs w:val="21"/>
          <w:bdr w:val="none" w:sz="0" w:space="0" w:color="auto" w:frame="1"/>
        </w:rPr>
        <w:t>（定）</w:t>
      </w:r>
      <w:r w:rsidRPr="00395161">
        <w:rPr>
          <w:rFonts w:ascii="Kaiti TC" w:eastAsia="Kaiti TC" w:hAnsi="Kaiti TC" w:cs="Kaiti TC"/>
          <w:b/>
          <w:bCs/>
          <w:color w:val="000000"/>
          <w:sz w:val="28"/>
          <w:szCs w:val="28"/>
          <w:bdr w:val="none" w:sz="0" w:space="0" w:color="auto" w:frame="1"/>
        </w:rPr>
        <w:t>為業。</w:t>
      </w:r>
    </w:p>
    <w:p w14:paraId="7F86F473" w14:textId="77777777" w:rsidR="00395161" w:rsidRPr="00395161" w:rsidRDefault="00395161" w:rsidP="00395161">
      <w:pPr>
        <w:shd w:val="clear" w:color="auto" w:fill="FFFFFF"/>
        <w:rPr>
          <w:rFonts w:ascii="Kaiti TC" w:eastAsia="Kaiti TC" w:hAnsi="Kaiti TC" w:cs="Kaiti TC"/>
          <w:b/>
          <w:bCs/>
          <w:color w:val="000000"/>
          <w:sz w:val="28"/>
          <w:szCs w:val="28"/>
        </w:rPr>
      </w:pPr>
    </w:p>
    <w:p w14:paraId="775CE9CB" w14:textId="77777777" w:rsidR="00395161" w:rsidRPr="00395161" w:rsidRDefault="00395161" w:rsidP="00395161">
      <w:pPr>
        <w:shd w:val="clear" w:color="auto" w:fill="FFFFFF"/>
        <w:rPr>
          <w:rFonts w:ascii="Kaiti TC" w:eastAsia="Kaiti TC" w:hAnsi="Kaiti TC" w:cs="Kaiti TC"/>
          <w:b/>
          <w:bCs/>
          <w:color w:val="000000"/>
          <w:sz w:val="28"/>
          <w:szCs w:val="28"/>
        </w:rPr>
      </w:pPr>
      <w:r w:rsidRPr="00395161">
        <w:rPr>
          <w:rFonts w:ascii="Kaiti TC" w:eastAsia="Kaiti TC" w:hAnsi="Kaiti TC" w:cs="Kaiti TC"/>
          <w:b/>
          <w:bCs/>
          <w:color w:val="FF0000"/>
          <w:sz w:val="21"/>
          <w:szCs w:val="21"/>
          <w:bdr w:val="none" w:sz="0" w:space="0" w:color="auto" w:frame="1"/>
        </w:rPr>
        <w:t>（掉舉主體有三種看法）（1）</w:t>
      </w:r>
      <w:r w:rsidRPr="00395161">
        <w:rPr>
          <w:rFonts w:ascii="Kaiti TC" w:eastAsia="Kaiti TC" w:hAnsi="Kaiti TC" w:cs="Kaiti TC"/>
          <w:b/>
          <w:bCs/>
          <w:color w:val="000000"/>
          <w:sz w:val="28"/>
          <w:szCs w:val="28"/>
          <w:bdr w:val="none" w:sz="0" w:space="0" w:color="auto" w:frame="1"/>
        </w:rPr>
        <w:t>有義：掉舉貪一分攝，</w:t>
      </w:r>
      <w:r w:rsidRPr="00395161">
        <w:rPr>
          <w:rFonts w:ascii="Kaiti TC" w:eastAsia="Kaiti TC" w:hAnsi="Kaiti TC" w:cs="Kaiti TC"/>
          <w:b/>
          <w:bCs/>
          <w:color w:val="FF0000"/>
          <w:sz w:val="21"/>
          <w:szCs w:val="21"/>
          <w:bdr w:val="none" w:sz="0" w:space="0" w:color="auto" w:frame="1"/>
        </w:rPr>
        <w:t>《瑜伽師地》</w:t>
      </w:r>
      <w:r w:rsidRPr="00395161">
        <w:rPr>
          <w:rFonts w:ascii="Kaiti TC" w:eastAsia="Kaiti TC" w:hAnsi="Kaiti TC" w:cs="Kaiti TC"/>
          <w:b/>
          <w:bCs/>
          <w:color w:val="000000"/>
          <w:sz w:val="28"/>
          <w:szCs w:val="28"/>
          <w:bdr w:val="none" w:sz="0" w:space="0" w:color="auto" w:frame="1"/>
        </w:rPr>
        <w:t>論唯說此是貪分故，此由憶昔樂事生故。</w:t>
      </w:r>
      <w:r w:rsidRPr="00395161">
        <w:rPr>
          <w:rFonts w:ascii="Kaiti TC" w:eastAsia="Kaiti TC" w:hAnsi="Kaiti TC" w:cs="Kaiti TC"/>
          <w:b/>
          <w:bCs/>
          <w:color w:val="FF0000"/>
          <w:sz w:val="21"/>
          <w:szCs w:val="21"/>
          <w:bdr w:val="none" w:sz="0" w:space="0" w:color="auto" w:frame="1"/>
        </w:rPr>
        <w:t>（2）</w:t>
      </w:r>
      <w:r w:rsidRPr="00395161">
        <w:rPr>
          <w:rFonts w:ascii="Kaiti TC" w:eastAsia="Kaiti TC" w:hAnsi="Kaiti TC" w:cs="Kaiti TC"/>
          <w:b/>
          <w:bCs/>
          <w:color w:val="000000"/>
          <w:sz w:val="28"/>
          <w:szCs w:val="28"/>
          <w:bdr w:val="none" w:sz="0" w:space="0" w:color="auto" w:frame="1"/>
        </w:rPr>
        <w:t>有義：掉舉非唯貪攝，論說掉舉遍染心故。又掉舉相謂不寂靜，說</w:t>
      </w:r>
      <w:r w:rsidRPr="00395161">
        <w:rPr>
          <w:rFonts w:ascii="Kaiti TC" w:eastAsia="Kaiti TC" w:hAnsi="Kaiti TC" w:cs="Kaiti TC"/>
          <w:b/>
          <w:bCs/>
          <w:color w:val="FF0000"/>
          <w:sz w:val="21"/>
          <w:szCs w:val="21"/>
          <w:bdr w:val="none" w:sz="0" w:space="0" w:color="auto" w:frame="1"/>
        </w:rPr>
        <w:t>（不寂靜）</w:t>
      </w:r>
      <w:r w:rsidRPr="00395161">
        <w:rPr>
          <w:rFonts w:ascii="Kaiti TC" w:eastAsia="Kaiti TC" w:hAnsi="Kaiti TC" w:cs="Kaiti TC"/>
          <w:b/>
          <w:bCs/>
          <w:color w:val="000000"/>
          <w:sz w:val="28"/>
          <w:szCs w:val="28"/>
          <w:bdr w:val="none" w:sz="0" w:space="0" w:color="auto" w:frame="1"/>
        </w:rPr>
        <w:t>是煩惱共相攝故，掉舉離此</w:t>
      </w:r>
      <w:r w:rsidRPr="00395161">
        <w:rPr>
          <w:rFonts w:ascii="Kaiti TC" w:eastAsia="Kaiti TC" w:hAnsi="Kaiti TC" w:cs="Kaiti TC"/>
          <w:b/>
          <w:bCs/>
          <w:color w:val="FF0000"/>
          <w:sz w:val="21"/>
          <w:szCs w:val="21"/>
          <w:bdr w:val="none" w:sz="0" w:space="0" w:color="auto" w:frame="1"/>
        </w:rPr>
        <w:t>（不寂靜）</w:t>
      </w:r>
      <w:r w:rsidRPr="00395161">
        <w:rPr>
          <w:rFonts w:ascii="Kaiti TC" w:eastAsia="Kaiti TC" w:hAnsi="Kaiti TC" w:cs="Kaiti TC"/>
          <w:b/>
          <w:bCs/>
          <w:color w:val="000000"/>
          <w:sz w:val="28"/>
          <w:szCs w:val="28"/>
          <w:bdr w:val="none" w:sz="0" w:space="0" w:color="auto" w:frame="1"/>
        </w:rPr>
        <w:t>無別相故。雖</w:t>
      </w:r>
      <w:r w:rsidRPr="00395161">
        <w:rPr>
          <w:rFonts w:ascii="Kaiti TC" w:eastAsia="Kaiti TC" w:hAnsi="Kaiti TC" w:cs="Kaiti TC"/>
          <w:b/>
          <w:bCs/>
          <w:color w:val="FF0000"/>
          <w:sz w:val="21"/>
          <w:szCs w:val="21"/>
          <w:bdr w:val="none" w:sz="0" w:space="0" w:color="auto" w:frame="1"/>
        </w:rPr>
        <w:t>（掉舉）</w:t>
      </w:r>
      <w:r w:rsidRPr="00395161">
        <w:rPr>
          <w:rFonts w:ascii="Kaiti TC" w:eastAsia="Kaiti TC" w:hAnsi="Kaiti TC" w:cs="Kaiti TC"/>
          <w:b/>
          <w:bCs/>
          <w:color w:val="000000"/>
          <w:sz w:val="28"/>
          <w:szCs w:val="28"/>
          <w:bdr w:val="none" w:sz="0" w:space="0" w:color="auto" w:frame="1"/>
        </w:rPr>
        <w:t>依一切煩惱假立，而貪位增，</w:t>
      </w:r>
      <w:r w:rsidRPr="00395161">
        <w:rPr>
          <w:rFonts w:ascii="Kaiti TC" w:eastAsia="Kaiti TC" w:hAnsi="Kaiti TC" w:cs="Kaiti TC"/>
          <w:b/>
          <w:bCs/>
          <w:color w:val="FF0000"/>
          <w:sz w:val="21"/>
          <w:szCs w:val="21"/>
          <w:bdr w:val="none" w:sz="0" w:space="0" w:color="auto" w:frame="1"/>
        </w:rPr>
        <w:t>（假）</w:t>
      </w:r>
      <w:r w:rsidRPr="00395161">
        <w:rPr>
          <w:rFonts w:ascii="Kaiti TC" w:eastAsia="Kaiti TC" w:hAnsi="Kaiti TC" w:cs="Kaiti TC"/>
          <w:b/>
          <w:bCs/>
          <w:color w:val="000000"/>
          <w:sz w:val="28"/>
          <w:szCs w:val="28"/>
          <w:bdr w:val="none" w:sz="0" w:space="0" w:color="auto" w:frame="1"/>
        </w:rPr>
        <w:t>說為貪分。</w:t>
      </w:r>
    </w:p>
    <w:p w14:paraId="42820110" w14:textId="77777777" w:rsidR="00395161" w:rsidRPr="00395161" w:rsidRDefault="00395161" w:rsidP="00395161">
      <w:pPr>
        <w:shd w:val="clear" w:color="auto" w:fill="FFFFFF"/>
        <w:rPr>
          <w:rFonts w:ascii="Kaiti TC" w:eastAsia="Kaiti TC" w:hAnsi="Kaiti TC" w:cs="Kaiti TC"/>
          <w:b/>
          <w:bCs/>
          <w:color w:val="000000"/>
          <w:sz w:val="28"/>
          <w:szCs w:val="28"/>
        </w:rPr>
      </w:pPr>
    </w:p>
    <w:p w14:paraId="106FA772" w14:textId="77777777" w:rsidR="00395161" w:rsidRPr="00395161" w:rsidRDefault="00395161" w:rsidP="00395161">
      <w:pPr>
        <w:shd w:val="clear" w:color="auto" w:fill="FFFFFF"/>
        <w:rPr>
          <w:rFonts w:ascii="Kaiti TC" w:eastAsia="Kaiti TC" w:hAnsi="Kaiti TC" w:cs="Kaiti TC"/>
          <w:b/>
          <w:bCs/>
          <w:color w:val="000000"/>
          <w:sz w:val="28"/>
          <w:szCs w:val="28"/>
        </w:rPr>
      </w:pPr>
      <w:r w:rsidRPr="00395161">
        <w:rPr>
          <w:rFonts w:ascii="Kaiti TC" w:eastAsia="Kaiti TC" w:hAnsi="Kaiti TC" w:cs="Kaiti TC"/>
          <w:b/>
          <w:bCs/>
          <w:color w:val="FF0000"/>
          <w:sz w:val="21"/>
          <w:szCs w:val="21"/>
          <w:bdr w:val="none" w:sz="0" w:space="0" w:color="auto" w:frame="1"/>
        </w:rPr>
        <w:t>（3）</w:t>
      </w:r>
      <w:r w:rsidRPr="00395161">
        <w:rPr>
          <w:rFonts w:ascii="Kaiti TC" w:eastAsia="Kaiti TC" w:hAnsi="Kaiti TC" w:cs="Kaiti TC"/>
          <w:b/>
          <w:bCs/>
          <w:color w:val="000000"/>
          <w:sz w:val="28"/>
          <w:szCs w:val="28"/>
          <w:bdr w:val="none" w:sz="0" w:space="0" w:color="auto" w:frame="1"/>
        </w:rPr>
        <w:t>有義</w:t>
      </w:r>
      <w:r w:rsidRPr="00395161">
        <w:rPr>
          <w:rFonts w:ascii="Kaiti TC" w:eastAsia="Kaiti TC" w:hAnsi="Kaiti TC" w:cs="Kaiti TC"/>
          <w:b/>
          <w:bCs/>
          <w:color w:val="FF0000"/>
          <w:sz w:val="21"/>
          <w:szCs w:val="21"/>
          <w:bdr w:val="none" w:sz="0" w:space="0" w:color="auto" w:frame="1"/>
        </w:rPr>
        <w:t>（論主觀點：）</w:t>
      </w:r>
      <w:r w:rsidRPr="00395161">
        <w:rPr>
          <w:rFonts w:ascii="Kaiti TC" w:eastAsia="Kaiti TC" w:hAnsi="Kaiti TC" w:cs="Kaiti TC"/>
          <w:b/>
          <w:bCs/>
          <w:color w:val="000000"/>
          <w:sz w:val="28"/>
          <w:szCs w:val="28"/>
          <w:bdr w:val="none" w:sz="0" w:space="0" w:color="auto" w:frame="1"/>
        </w:rPr>
        <w:t>掉舉別有自性，遍諸染心，如不信等。非說他分，體便非實</w:t>
      </w:r>
      <w:r w:rsidRPr="00395161">
        <w:rPr>
          <w:rFonts w:ascii="Kaiti TC" w:eastAsia="Kaiti TC" w:hAnsi="Kaiti TC" w:cs="Kaiti TC"/>
          <w:b/>
          <w:bCs/>
          <w:color w:val="FF0000"/>
          <w:sz w:val="21"/>
          <w:szCs w:val="21"/>
          <w:bdr w:val="none" w:sz="0" w:space="0" w:color="auto" w:frame="1"/>
        </w:rPr>
        <w:t>（並非假說掉舉是其它煩惱的分位，就認為掉舉無實體）</w:t>
      </w:r>
      <w:r w:rsidRPr="00395161">
        <w:rPr>
          <w:rFonts w:ascii="Kaiti TC" w:eastAsia="Kaiti TC" w:hAnsi="Kaiti TC" w:cs="Kaiti TC"/>
          <w:b/>
          <w:bCs/>
          <w:color w:val="000000"/>
          <w:sz w:val="28"/>
          <w:szCs w:val="28"/>
          <w:bdr w:val="none" w:sz="0" w:space="0" w:color="auto" w:frame="1"/>
        </w:rPr>
        <w:t>，勿不信等亦假有故。而</w:t>
      </w:r>
      <w:r w:rsidRPr="00395161">
        <w:rPr>
          <w:rFonts w:ascii="Kaiti TC" w:eastAsia="Kaiti TC" w:hAnsi="Kaiti TC" w:cs="Kaiti TC"/>
          <w:b/>
          <w:bCs/>
          <w:color w:val="FF0000"/>
          <w:sz w:val="21"/>
          <w:szCs w:val="21"/>
          <w:bdr w:val="none" w:sz="0" w:space="0" w:color="auto" w:frame="1"/>
        </w:rPr>
        <w:t>《瑜伽師地》</w:t>
      </w:r>
      <w:r w:rsidRPr="00395161">
        <w:rPr>
          <w:rFonts w:ascii="Kaiti TC" w:eastAsia="Kaiti TC" w:hAnsi="Kaiti TC" w:cs="Kaiti TC"/>
          <w:b/>
          <w:bCs/>
          <w:color w:val="000000"/>
          <w:sz w:val="28"/>
          <w:szCs w:val="28"/>
          <w:bdr w:val="none" w:sz="0" w:space="0" w:color="auto" w:frame="1"/>
        </w:rPr>
        <w:t>論說</w:t>
      </w:r>
      <w:r w:rsidRPr="00395161">
        <w:rPr>
          <w:rFonts w:ascii="Kaiti TC" w:eastAsia="Kaiti TC" w:hAnsi="Kaiti TC" w:cs="Kaiti TC"/>
          <w:b/>
          <w:bCs/>
          <w:color w:val="FF0000"/>
          <w:sz w:val="21"/>
          <w:szCs w:val="21"/>
          <w:bdr w:val="none" w:sz="0" w:space="0" w:color="auto" w:frame="1"/>
        </w:rPr>
        <w:t>（掉舉）</w:t>
      </w:r>
      <w:r w:rsidRPr="00395161">
        <w:rPr>
          <w:rFonts w:ascii="Kaiti TC" w:eastAsia="Kaiti TC" w:hAnsi="Kaiti TC" w:cs="Kaiti TC"/>
          <w:b/>
          <w:bCs/>
          <w:color w:val="000000"/>
          <w:sz w:val="28"/>
          <w:szCs w:val="28"/>
          <w:bdr w:val="none" w:sz="0" w:space="0" w:color="auto" w:frame="1"/>
        </w:rPr>
        <w:t>為</w:t>
      </w:r>
      <w:r w:rsidRPr="00395161">
        <w:rPr>
          <w:rFonts w:ascii="Kaiti TC" w:eastAsia="Kaiti TC" w:hAnsi="Kaiti TC" w:cs="Kaiti TC"/>
          <w:b/>
          <w:bCs/>
          <w:color w:val="FF0000"/>
          <w:sz w:val="21"/>
          <w:szCs w:val="21"/>
          <w:bdr w:val="none" w:sz="0" w:space="0" w:color="auto" w:frame="1"/>
        </w:rPr>
        <w:t>（非實法的）</w:t>
      </w:r>
      <w:r w:rsidRPr="00395161">
        <w:rPr>
          <w:rFonts w:ascii="Kaiti TC" w:eastAsia="Kaiti TC" w:hAnsi="Kaiti TC" w:cs="Kaiti TC"/>
          <w:b/>
          <w:bCs/>
          <w:color w:val="000000"/>
          <w:sz w:val="28"/>
          <w:szCs w:val="28"/>
          <w:bdr w:val="none" w:sz="0" w:space="0" w:color="auto" w:frame="1"/>
        </w:rPr>
        <w:t>世俗有者，如睡眠等，隨他相說</w:t>
      </w:r>
      <w:r w:rsidRPr="00395161">
        <w:rPr>
          <w:rFonts w:ascii="Kaiti TC" w:eastAsia="Kaiti TC" w:hAnsi="Kaiti TC" w:cs="Kaiti TC"/>
          <w:b/>
          <w:bCs/>
          <w:color w:val="FF0000"/>
          <w:sz w:val="21"/>
          <w:szCs w:val="21"/>
          <w:bdr w:val="none" w:sz="0" w:space="0" w:color="auto" w:frame="1"/>
        </w:rPr>
        <w:t>（就像說睡眠等實法是假立一樣，只是根據掉舉某些分位狀態而說無實體）</w:t>
      </w:r>
      <w:r w:rsidRPr="00395161">
        <w:rPr>
          <w:rFonts w:ascii="Kaiti TC" w:eastAsia="Kaiti TC" w:hAnsi="Kaiti TC" w:cs="Kaiti TC"/>
          <w:b/>
          <w:bCs/>
          <w:color w:val="000000"/>
          <w:sz w:val="28"/>
          <w:szCs w:val="28"/>
          <w:bdr w:val="none" w:sz="0" w:space="0" w:color="auto" w:frame="1"/>
        </w:rPr>
        <w:t>。掉舉別相</w:t>
      </w:r>
      <w:r w:rsidRPr="00395161">
        <w:rPr>
          <w:rFonts w:ascii="Kaiti TC" w:eastAsia="Kaiti TC" w:hAnsi="Kaiti TC" w:cs="Kaiti TC"/>
          <w:b/>
          <w:bCs/>
          <w:color w:val="FF0000"/>
          <w:sz w:val="21"/>
          <w:szCs w:val="21"/>
          <w:bdr w:val="none" w:sz="0" w:space="0" w:color="auto" w:frame="1"/>
        </w:rPr>
        <w:t>（自己的樣子）</w:t>
      </w:r>
      <w:r w:rsidRPr="00395161">
        <w:rPr>
          <w:rFonts w:ascii="Kaiti TC" w:eastAsia="Kaiti TC" w:hAnsi="Kaiti TC" w:cs="Kaiti TC"/>
          <w:b/>
          <w:bCs/>
          <w:color w:val="000000"/>
          <w:sz w:val="28"/>
          <w:szCs w:val="28"/>
          <w:bdr w:val="none" w:sz="0" w:space="0" w:color="auto" w:frame="1"/>
        </w:rPr>
        <w:t>謂即囂動，令俱生</w:t>
      </w:r>
      <w:r w:rsidRPr="00395161">
        <w:rPr>
          <w:rFonts w:ascii="Kaiti TC" w:eastAsia="Kaiti TC" w:hAnsi="Kaiti TC" w:cs="Kaiti TC"/>
          <w:b/>
          <w:bCs/>
          <w:color w:val="FF0000"/>
          <w:sz w:val="21"/>
          <w:szCs w:val="21"/>
          <w:bdr w:val="none" w:sz="0" w:space="0" w:color="auto" w:frame="1"/>
        </w:rPr>
        <w:t>（同起的心、心所）</w:t>
      </w:r>
      <w:r w:rsidRPr="00395161">
        <w:rPr>
          <w:rFonts w:ascii="Kaiti TC" w:eastAsia="Kaiti TC" w:hAnsi="Kaiti TC" w:cs="Kaiti TC"/>
          <w:b/>
          <w:bCs/>
          <w:color w:val="000000"/>
          <w:sz w:val="28"/>
          <w:szCs w:val="28"/>
          <w:bdr w:val="none" w:sz="0" w:space="0" w:color="auto" w:frame="1"/>
        </w:rPr>
        <w:t>法不寂靜故。若離</w:t>
      </w:r>
      <w:r w:rsidRPr="00395161">
        <w:rPr>
          <w:rFonts w:ascii="Kaiti TC" w:eastAsia="Kaiti TC" w:hAnsi="Kaiti TC" w:cs="Kaiti TC"/>
          <w:b/>
          <w:bCs/>
          <w:color w:val="FF0000"/>
          <w:sz w:val="21"/>
          <w:szCs w:val="21"/>
          <w:bdr w:val="none" w:sz="0" w:space="0" w:color="auto" w:frame="1"/>
        </w:rPr>
        <w:t>（其它）</w:t>
      </w:r>
      <w:r w:rsidRPr="00395161">
        <w:rPr>
          <w:rFonts w:ascii="Kaiti TC" w:eastAsia="Kaiti TC" w:hAnsi="Kaiti TC" w:cs="Kaiti TC"/>
          <w:b/>
          <w:bCs/>
          <w:color w:val="000000"/>
          <w:sz w:val="28"/>
          <w:szCs w:val="28"/>
          <w:bdr w:val="none" w:sz="0" w:space="0" w:color="auto" w:frame="1"/>
        </w:rPr>
        <w:t>煩惱無別此</w:t>
      </w:r>
      <w:r w:rsidRPr="00395161">
        <w:rPr>
          <w:rFonts w:ascii="Kaiti TC" w:eastAsia="Kaiti TC" w:hAnsi="Kaiti TC" w:cs="Kaiti TC"/>
          <w:b/>
          <w:bCs/>
          <w:color w:val="FF0000"/>
          <w:sz w:val="21"/>
          <w:szCs w:val="21"/>
          <w:bdr w:val="none" w:sz="0" w:space="0" w:color="auto" w:frame="1"/>
        </w:rPr>
        <w:t>（實有的掉舉）</w:t>
      </w:r>
      <w:r w:rsidRPr="00395161">
        <w:rPr>
          <w:rFonts w:ascii="Kaiti TC" w:eastAsia="Kaiti TC" w:hAnsi="Kaiti TC" w:cs="Kaiti TC"/>
          <w:b/>
          <w:bCs/>
          <w:color w:val="000000"/>
          <w:sz w:val="28"/>
          <w:szCs w:val="28"/>
          <w:bdr w:val="none" w:sz="0" w:space="0" w:color="auto" w:frame="1"/>
        </w:rPr>
        <w:t>相，不應別說</w:t>
      </w:r>
      <w:r w:rsidRPr="00395161">
        <w:rPr>
          <w:rFonts w:ascii="Kaiti TC" w:eastAsia="Kaiti TC" w:hAnsi="Kaiti TC" w:cs="Kaiti TC"/>
          <w:b/>
          <w:bCs/>
          <w:color w:val="FF0000"/>
          <w:sz w:val="21"/>
          <w:szCs w:val="21"/>
          <w:bdr w:val="none" w:sz="0" w:space="0" w:color="auto" w:frame="1"/>
        </w:rPr>
        <w:t>（掉舉能）</w:t>
      </w:r>
      <w:r w:rsidRPr="00395161">
        <w:rPr>
          <w:rFonts w:ascii="Kaiti TC" w:eastAsia="Kaiti TC" w:hAnsi="Kaiti TC" w:cs="Kaiti TC"/>
          <w:b/>
          <w:bCs/>
          <w:color w:val="000000"/>
          <w:sz w:val="28"/>
          <w:szCs w:val="28"/>
          <w:bdr w:val="none" w:sz="0" w:space="0" w:color="auto" w:frame="1"/>
        </w:rPr>
        <w:t>障奢摩他。故不寂靜非此</w:t>
      </w:r>
      <w:r w:rsidRPr="00395161">
        <w:rPr>
          <w:rFonts w:ascii="Kaiti TC" w:eastAsia="Kaiti TC" w:hAnsi="Kaiti TC" w:cs="Kaiti TC"/>
          <w:b/>
          <w:bCs/>
          <w:color w:val="FF0000"/>
          <w:sz w:val="21"/>
          <w:szCs w:val="21"/>
          <w:bdr w:val="none" w:sz="0" w:space="0" w:color="auto" w:frame="1"/>
        </w:rPr>
        <w:t>（掉舉的）</w:t>
      </w:r>
      <w:r w:rsidRPr="00395161">
        <w:rPr>
          <w:rFonts w:ascii="Kaiti TC" w:eastAsia="Kaiti TC" w:hAnsi="Kaiti TC" w:cs="Kaiti TC"/>
          <w:b/>
          <w:bCs/>
          <w:color w:val="000000"/>
          <w:sz w:val="28"/>
          <w:szCs w:val="28"/>
          <w:bdr w:val="none" w:sz="0" w:space="0" w:color="auto" w:frame="1"/>
        </w:rPr>
        <w:t>別相</w:t>
      </w:r>
      <w:r w:rsidRPr="00395161">
        <w:rPr>
          <w:rFonts w:ascii="Kaiti TC" w:eastAsia="Kaiti TC" w:hAnsi="Kaiti TC" w:cs="Kaiti TC"/>
          <w:b/>
          <w:bCs/>
          <w:color w:val="FF0000"/>
          <w:sz w:val="21"/>
          <w:szCs w:val="21"/>
          <w:bdr w:val="none" w:sz="0" w:space="0" w:color="auto" w:frame="1"/>
        </w:rPr>
        <w:t>（，而是包括掉舉在內的一切煩惱都能引起的共同現象）</w:t>
      </w:r>
      <w:r w:rsidRPr="00395161">
        <w:rPr>
          <w:rFonts w:ascii="Kaiti TC" w:eastAsia="Kaiti TC" w:hAnsi="Kaiti TC" w:cs="Kaiti TC"/>
          <w:b/>
          <w:bCs/>
          <w:color w:val="000000"/>
          <w:sz w:val="28"/>
          <w:szCs w:val="28"/>
          <w:bdr w:val="none" w:sz="0" w:space="0" w:color="auto" w:frame="1"/>
        </w:rPr>
        <w:t>。</w:t>
      </w:r>
    </w:p>
    <w:p w14:paraId="267771B8" w14:textId="77777777" w:rsidR="00395161" w:rsidRPr="00395161" w:rsidRDefault="00395161" w:rsidP="00395161">
      <w:pPr>
        <w:shd w:val="clear" w:color="auto" w:fill="FFFFFF"/>
        <w:rPr>
          <w:rFonts w:ascii="Kaiti TC" w:eastAsia="Kaiti TC" w:hAnsi="Kaiti TC" w:cs="Kaiti TC"/>
          <w:b/>
          <w:bCs/>
          <w:color w:val="000000"/>
          <w:sz w:val="28"/>
          <w:szCs w:val="28"/>
        </w:rPr>
      </w:pPr>
    </w:p>
    <w:p w14:paraId="4F526740" w14:textId="77777777" w:rsidR="00395161" w:rsidRPr="00395161" w:rsidRDefault="00395161" w:rsidP="00395161">
      <w:pPr>
        <w:shd w:val="clear" w:color="auto" w:fill="FFFFFF"/>
        <w:rPr>
          <w:rFonts w:ascii="Kaiti TC" w:eastAsia="Kaiti TC" w:hAnsi="Kaiti TC" w:cs="Kaiti TC"/>
          <w:b/>
          <w:bCs/>
          <w:color w:val="000000"/>
          <w:sz w:val="28"/>
          <w:szCs w:val="28"/>
        </w:rPr>
      </w:pPr>
      <w:r w:rsidRPr="00395161">
        <w:rPr>
          <w:rFonts w:ascii="Kaiti TC" w:eastAsia="Kaiti TC" w:hAnsi="Kaiti TC" w:cs="Kaiti TC"/>
          <w:b/>
          <w:bCs/>
          <w:color w:val="0000FF"/>
          <w:sz w:val="21"/>
          <w:szCs w:val="21"/>
          <w:bdr w:val="none" w:sz="0" w:space="0" w:color="auto" w:frame="1"/>
        </w:rPr>
        <w:t>前兩觀點認為掉舉是假法，第一種看法認為掉舉是貪的分位假。第二觀點認為掉舉不只是依貪假立，掉舉是不寂靜，而不寂靜是一切煩惱共相，所以掉舉是依一切煩惱假立。第三觀點認為掉舉是實法，其表現狀態就是囂動、躁動、心理亢奮使得同起的心、心所不寂靜，然而不寂靜是所有煩惱都能引起的結果。</w:t>
      </w:r>
    </w:p>
    <w:p w14:paraId="274FE010" w14:textId="77777777" w:rsidR="00395161" w:rsidRPr="00395161" w:rsidRDefault="00395161" w:rsidP="00395161">
      <w:pPr>
        <w:shd w:val="clear" w:color="auto" w:fill="FFFFFF"/>
        <w:rPr>
          <w:rFonts w:ascii="Kaiti TC" w:eastAsia="Kaiti TC" w:hAnsi="Kaiti TC" w:cs="Kaiti TC"/>
          <w:b/>
          <w:bCs/>
          <w:color w:val="000000"/>
          <w:sz w:val="28"/>
          <w:szCs w:val="28"/>
        </w:rPr>
      </w:pPr>
    </w:p>
    <w:p w14:paraId="3E53892C" w14:textId="77777777" w:rsidR="00395161" w:rsidRPr="00395161" w:rsidRDefault="00395161" w:rsidP="00395161">
      <w:pPr>
        <w:shd w:val="clear" w:color="auto" w:fill="FFFFFF"/>
        <w:rPr>
          <w:rFonts w:ascii="Kaiti TC" w:eastAsia="Kaiti TC" w:hAnsi="Kaiti TC" w:cs="Kaiti TC"/>
          <w:b/>
          <w:bCs/>
          <w:color w:val="000000"/>
          <w:sz w:val="28"/>
          <w:szCs w:val="28"/>
        </w:rPr>
      </w:pPr>
      <w:r w:rsidRPr="00395161">
        <w:rPr>
          <w:rFonts w:ascii="Kaiti TC" w:eastAsia="Kaiti TC" w:hAnsi="Kaiti TC" w:cs="Kaiti TC"/>
          <w:b/>
          <w:bCs/>
          <w:color w:val="000000"/>
          <w:sz w:val="28"/>
          <w:szCs w:val="28"/>
          <w:bdr w:val="none" w:sz="0" w:space="0" w:color="auto" w:frame="1"/>
        </w:rPr>
        <w:t>云何惛沈？令心於境無堪任</w:t>
      </w:r>
      <w:r w:rsidRPr="00395161">
        <w:rPr>
          <w:rFonts w:ascii="Kaiti TC" w:eastAsia="Kaiti TC" w:hAnsi="Kaiti TC" w:cs="Kaiti TC"/>
          <w:b/>
          <w:bCs/>
          <w:color w:val="FF0000"/>
          <w:sz w:val="21"/>
          <w:szCs w:val="21"/>
          <w:bdr w:val="none" w:sz="0" w:space="0" w:color="auto" w:frame="1"/>
        </w:rPr>
        <w:t>（能力）</w:t>
      </w:r>
      <w:r w:rsidRPr="00395161">
        <w:rPr>
          <w:rFonts w:ascii="Kaiti TC" w:eastAsia="Kaiti TC" w:hAnsi="Kaiti TC" w:cs="Kaiti TC"/>
          <w:b/>
          <w:bCs/>
          <w:color w:val="000000"/>
          <w:sz w:val="28"/>
          <w:szCs w:val="28"/>
          <w:bdr w:val="none" w:sz="0" w:space="0" w:color="auto" w:frame="1"/>
        </w:rPr>
        <w:t>為性，能障輕安、毘缽舍那</w:t>
      </w:r>
      <w:r w:rsidRPr="00395161">
        <w:rPr>
          <w:rFonts w:ascii="Kaiti TC" w:eastAsia="Kaiti TC" w:hAnsi="Kaiti TC" w:cs="Kaiti TC"/>
          <w:b/>
          <w:bCs/>
          <w:color w:val="FF0000"/>
          <w:sz w:val="21"/>
          <w:szCs w:val="21"/>
          <w:bdr w:val="none" w:sz="0" w:space="0" w:color="auto" w:frame="1"/>
        </w:rPr>
        <w:t>（觀）</w:t>
      </w:r>
      <w:r w:rsidRPr="00395161">
        <w:rPr>
          <w:rFonts w:ascii="Kaiti TC" w:eastAsia="Kaiti TC" w:hAnsi="Kaiti TC" w:cs="Kaiti TC"/>
          <w:b/>
          <w:bCs/>
          <w:color w:val="000000"/>
          <w:sz w:val="28"/>
          <w:szCs w:val="28"/>
          <w:bdr w:val="none" w:sz="0" w:space="0" w:color="auto" w:frame="1"/>
        </w:rPr>
        <w:t>為業。</w:t>
      </w:r>
    </w:p>
    <w:p w14:paraId="25C24224" w14:textId="77777777" w:rsidR="00395161" w:rsidRPr="00395161" w:rsidRDefault="00395161" w:rsidP="00395161">
      <w:pPr>
        <w:shd w:val="clear" w:color="auto" w:fill="FFFFFF"/>
        <w:rPr>
          <w:rFonts w:ascii="Kaiti TC" w:eastAsia="Kaiti TC" w:hAnsi="Kaiti TC" w:cs="Kaiti TC"/>
          <w:b/>
          <w:bCs/>
          <w:color w:val="000000"/>
          <w:sz w:val="28"/>
          <w:szCs w:val="28"/>
        </w:rPr>
      </w:pPr>
    </w:p>
    <w:p w14:paraId="28701ACC" w14:textId="77777777" w:rsidR="00395161" w:rsidRPr="00395161" w:rsidRDefault="00395161" w:rsidP="00395161">
      <w:pPr>
        <w:shd w:val="clear" w:color="auto" w:fill="FFFFFF"/>
        <w:rPr>
          <w:rFonts w:ascii="Kaiti TC" w:eastAsia="Kaiti TC" w:hAnsi="Kaiti TC" w:cs="Kaiti TC"/>
          <w:b/>
          <w:bCs/>
          <w:color w:val="000000"/>
          <w:sz w:val="28"/>
          <w:szCs w:val="28"/>
        </w:rPr>
      </w:pPr>
      <w:r w:rsidRPr="00395161">
        <w:rPr>
          <w:rFonts w:ascii="Kaiti TC" w:eastAsia="Kaiti TC" w:hAnsi="Kaiti TC" w:cs="Kaiti TC"/>
          <w:b/>
          <w:bCs/>
          <w:color w:val="FF0000"/>
          <w:sz w:val="21"/>
          <w:szCs w:val="21"/>
          <w:bdr w:val="none" w:sz="0" w:space="0" w:color="auto" w:frame="1"/>
        </w:rPr>
        <w:t xml:space="preserve">(1) </w:t>
      </w:r>
      <w:r w:rsidRPr="00395161">
        <w:rPr>
          <w:rFonts w:ascii="Kaiti TC" w:eastAsia="Kaiti TC" w:hAnsi="Kaiti TC" w:cs="Kaiti TC"/>
          <w:b/>
          <w:bCs/>
          <w:color w:val="000000"/>
          <w:sz w:val="28"/>
          <w:szCs w:val="28"/>
          <w:bdr w:val="none" w:sz="0" w:space="0" w:color="auto" w:frame="1"/>
        </w:rPr>
        <w:t>有義：惛沈，癡一分攝，論唯說此是癡分故，</w:t>
      </w:r>
      <w:r w:rsidRPr="00395161">
        <w:rPr>
          <w:rFonts w:ascii="Kaiti TC" w:eastAsia="Kaiti TC" w:hAnsi="Kaiti TC" w:cs="Kaiti TC"/>
          <w:b/>
          <w:bCs/>
          <w:color w:val="FF0000"/>
          <w:sz w:val="21"/>
          <w:szCs w:val="21"/>
          <w:bdr w:val="none" w:sz="0" w:space="0" w:color="auto" w:frame="1"/>
        </w:rPr>
        <w:t>（因）</w:t>
      </w:r>
      <w:r w:rsidRPr="00395161">
        <w:rPr>
          <w:rFonts w:ascii="Kaiti TC" w:eastAsia="Kaiti TC" w:hAnsi="Kaiti TC" w:cs="Kaiti TC"/>
          <w:b/>
          <w:bCs/>
          <w:color w:val="000000"/>
          <w:sz w:val="28"/>
          <w:szCs w:val="28"/>
          <w:bdr w:val="none" w:sz="0" w:space="0" w:color="auto" w:frame="1"/>
        </w:rPr>
        <w:t>惛昧沈重是癡相故。</w:t>
      </w:r>
      <w:r w:rsidRPr="00395161">
        <w:rPr>
          <w:rFonts w:ascii="Kaiti TC" w:eastAsia="Kaiti TC" w:hAnsi="Kaiti TC" w:cs="Kaiti TC"/>
          <w:b/>
          <w:bCs/>
          <w:color w:val="FF0000"/>
          <w:sz w:val="21"/>
          <w:szCs w:val="21"/>
          <w:bdr w:val="none" w:sz="0" w:space="0" w:color="auto" w:frame="1"/>
        </w:rPr>
        <w:t xml:space="preserve">（2） </w:t>
      </w:r>
      <w:r w:rsidRPr="00395161">
        <w:rPr>
          <w:rFonts w:ascii="Kaiti TC" w:eastAsia="Kaiti TC" w:hAnsi="Kaiti TC" w:cs="Kaiti TC"/>
          <w:b/>
          <w:bCs/>
          <w:color w:val="000000"/>
          <w:sz w:val="28"/>
          <w:szCs w:val="28"/>
          <w:bdr w:val="none" w:sz="0" w:space="0" w:color="auto" w:frame="1"/>
        </w:rPr>
        <w:t>有義：惛沈非但癡攝，謂無堪任是惛沈相，一切煩惱皆</w:t>
      </w:r>
      <w:r w:rsidRPr="00395161">
        <w:rPr>
          <w:rFonts w:ascii="Kaiti TC" w:eastAsia="Kaiti TC" w:hAnsi="Kaiti TC" w:cs="Kaiti TC"/>
          <w:b/>
          <w:bCs/>
          <w:color w:val="FF0000"/>
          <w:sz w:val="21"/>
          <w:szCs w:val="21"/>
          <w:bdr w:val="none" w:sz="0" w:space="0" w:color="auto" w:frame="1"/>
        </w:rPr>
        <w:t>（能使心）</w:t>
      </w:r>
      <w:r w:rsidRPr="00395161">
        <w:rPr>
          <w:rFonts w:ascii="Kaiti TC" w:eastAsia="Kaiti TC" w:hAnsi="Kaiti TC" w:cs="Kaiti TC"/>
          <w:b/>
          <w:bCs/>
          <w:color w:val="000000"/>
          <w:sz w:val="28"/>
          <w:szCs w:val="28"/>
          <w:bdr w:val="none" w:sz="0" w:space="0" w:color="auto" w:frame="1"/>
        </w:rPr>
        <w:t>無堪任，離此</w:t>
      </w:r>
      <w:r w:rsidRPr="00395161">
        <w:rPr>
          <w:rFonts w:ascii="Kaiti TC" w:eastAsia="Kaiti TC" w:hAnsi="Kaiti TC" w:cs="Kaiti TC"/>
          <w:b/>
          <w:bCs/>
          <w:color w:val="FF0000"/>
          <w:sz w:val="21"/>
          <w:szCs w:val="21"/>
          <w:bdr w:val="none" w:sz="0" w:space="0" w:color="auto" w:frame="1"/>
        </w:rPr>
        <w:t>（一切煩惱）</w:t>
      </w:r>
      <w:r w:rsidRPr="00395161">
        <w:rPr>
          <w:rFonts w:ascii="Kaiti TC" w:eastAsia="Kaiti TC" w:hAnsi="Kaiti TC" w:cs="Kaiti TC"/>
          <w:b/>
          <w:bCs/>
          <w:color w:val="000000"/>
          <w:sz w:val="28"/>
          <w:szCs w:val="28"/>
          <w:bdr w:val="none" w:sz="0" w:space="0" w:color="auto" w:frame="1"/>
        </w:rPr>
        <w:t>無別惛沈相故。雖</w:t>
      </w:r>
      <w:r w:rsidRPr="00395161">
        <w:rPr>
          <w:rFonts w:ascii="Kaiti TC" w:eastAsia="Kaiti TC" w:hAnsi="Kaiti TC" w:cs="Kaiti TC"/>
          <w:b/>
          <w:bCs/>
          <w:color w:val="FF0000"/>
          <w:sz w:val="21"/>
          <w:szCs w:val="21"/>
          <w:bdr w:val="none" w:sz="0" w:space="0" w:color="auto" w:frame="1"/>
        </w:rPr>
        <w:t>（惛沈是）</w:t>
      </w:r>
      <w:r w:rsidRPr="00395161">
        <w:rPr>
          <w:rFonts w:ascii="Kaiti TC" w:eastAsia="Kaiti TC" w:hAnsi="Kaiti TC" w:cs="Kaiti TC"/>
          <w:b/>
          <w:bCs/>
          <w:color w:val="000000"/>
          <w:sz w:val="28"/>
          <w:szCs w:val="28"/>
          <w:bdr w:val="none" w:sz="0" w:space="0" w:color="auto" w:frame="1"/>
        </w:rPr>
        <w:t>依一切煩惱假立，而癡相增</w:t>
      </w:r>
      <w:r w:rsidRPr="00395161">
        <w:rPr>
          <w:rFonts w:ascii="Kaiti TC" w:eastAsia="Kaiti TC" w:hAnsi="Kaiti TC" w:cs="Kaiti TC"/>
          <w:b/>
          <w:bCs/>
          <w:color w:val="FF0000"/>
          <w:sz w:val="21"/>
          <w:szCs w:val="21"/>
          <w:bdr w:val="none" w:sz="0" w:space="0" w:color="auto" w:frame="1"/>
        </w:rPr>
        <w:t>（盛）</w:t>
      </w:r>
      <w:r w:rsidRPr="00395161">
        <w:rPr>
          <w:rFonts w:ascii="Kaiti TC" w:eastAsia="Kaiti TC" w:hAnsi="Kaiti TC" w:cs="Kaiti TC"/>
          <w:b/>
          <w:bCs/>
          <w:color w:val="000000"/>
          <w:sz w:val="28"/>
          <w:szCs w:val="28"/>
          <w:bdr w:val="none" w:sz="0" w:space="0" w:color="auto" w:frame="1"/>
        </w:rPr>
        <w:t>，但說癡分。</w:t>
      </w:r>
    </w:p>
    <w:p w14:paraId="6FC0D508" w14:textId="77777777" w:rsidR="00395161" w:rsidRPr="00395161" w:rsidRDefault="00395161" w:rsidP="00395161">
      <w:pPr>
        <w:shd w:val="clear" w:color="auto" w:fill="FFFFFF"/>
        <w:rPr>
          <w:rFonts w:ascii="Kaiti TC" w:eastAsia="Kaiti TC" w:hAnsi="Kaiti TC" w:cs="Kaiti TC"/>
          <w:b/>
          <w:bCs/>
          <w:color w:val="000000"/>
          <w:sz w:val="28"/>
          <w:szCs w:val="28"/>
        </w:rPr>
      </w:pPr>
    </w:p>
    <w:p w14:paraId="53B97457" w14:textId="77777777" w:rsidR="00395161" w:rsidRPr="00395161" w:rsidRDefault="00395161" w:rsidP="00395161">
      <w:pPr>
        <w:shd w:val="clear" w:color="auto" w:fill="FFFFFF"/>
        <w:rPr>
          <w:rFonts w:ascii="Kaiti TC" w:eastAsia="Kaiti TC" w:hAnsi="Kaiti TC" w:cs="Kaiti TC"/>
          <w:b/>
          <w:bCs/>
          <w:color w:val="000000"/>
          <w:sz w:val="28"/>
          <w:szCs w:val="28"/>
        </w:rPr>
      </w:pPr>
      <w:r w:rsidRPr="00395161">
        <w:rPr>
          <w:rFonts w:ascii="Kaiti TC" w:eastAsia="Kaiti TC" w:hAnsi="Kaiti TC" w:cs="Kaiti TC"/>
          <w:b/>
          <w:bCs/>
          <w:color w:val="FF0000"/>
          <w:sz w:val="21"/>
          <w:szCs w:val="21"/>
          <w:bdr w:val="none" w:sz="0" w:space="0" w:color="auto" w:frame="1"/>
        </w:rPr>
        <w:t xml:space="preserve">(3) </w:t>
      </w:r>
      <w:r w:rsidRPr="00395161">
        <w:rPr>
          <w:rFonts w:ascii="Kaiti TC" w:eastAsia="Kaiti TC" w:hAnsi="Kaiti TC" w:cs="Kaiti TC"/>
          <w:b/>
          <w:bCs/>
          <w:color w:val="000000"/>
          <w:sz w:val="28"/>
          <w:szCs w:val="28"/>
          <w:bdr w:val="none" w:sz="0" w:space="0" w:color="auto" w:frame="1"/>
        </w:rPr>
        <w:t>有義</w:t>
      </w:r>
      <w:r w:rsidRPr="00395161">
        <w:rPr>
          <w:rFonts w:ascii="Kaiti TC" w:eastAsia="Kaiti TC" w:hAnsi="Kaiti TC" w:cs="Kaiti TC"/>
          <w:b/>
          <w:bCs/>
          <w:color w:val="FF0000"/>
          <w:sz w:val="21"/>
          <w:szCs w:val="21"/>
          <w:bdr w:val="none" w:sz="0" w:space="0" w:color="auto" w:frame="1"/>
        </w:rPr>
        <w:t>（論主觀點）</w:t>
      </w:r>
      <w:r w:rsidRPr="00395161">
        <w:rPr>
          <w:rFonts w:ascii="Kaiti TC" w:eastAsia="Kaiti TC" w:hAnsi="Kaiti TC" w:cs="Kaiti TC"/>
          <w:b/>
          <w:bCs/>
          <w:color w:val="000000"/>
          <w:sz w:val="28"/>
          <w:szCs w:val="28"/>
          <w:bdr w:val="none" w:sz="0" w:space="0" w:color="auto" w:frame="1"/>
        </w:rPr>
        <w:t>：</w:t>
      </w:r>
      <w:bookmarkStart w:id="20" w:name="OLE_LINK28"/>
      <w:r w:rsidRPr="00395161">
        <w:rPr>
          <w:rFonts w:ascii="Kaiti TC" w:eastAsia="Kaiti TC" w:hAnsi="Kaiti TC" w:cs="Kaiti TC"/>
          <w:b/>
          <w:bCs/>
          <w:color w:val="000000"/>
          <w:sz w:val="28"/>
          <w:szCs w:val="28"/>
          <w:bdr w:val="none" w:sz="0" w:space="0" w:color="auto" w:frame="1"/>
        </w:rPr>
        <w:t>惛沈</w:t>
      </w:r>
      <w:bookmarkEnd w:id="20"/>
      <w:r w:rsidRPr="00395161">
        <w:rPr>
          <w:rFonts w:ascii="Kaiti TC" w:eastAsia="Kaiti TC" w:hAnsi="Kaiti TC" w:cs="Kaiti TC"/>
          <w:b/>
          <w:bCs/>
          <w:color w:val="000000"/>
          <w:sz w:val="28"/>
          <w:szCs w:val="28"/>
          <w:bdr w:val="none" w:sz="0" w:space="0" w:color="auto" w:frame="1"/>
        </w:rPr>
        <w:t>別有自性，雖名癡分而是</w:t>
      </w:r>
      <w:r w:rsidRPr="00395161">
        <w:rPr>
          <w:rFonts w:ascii="Kaiti TC" w:eastAsia="Kaiti TC" w:hAnsi="Kaiti TC" w:cs="Kaiti TC"/>
          <w:b/>
          <w:bCs/>
          <w:color w:val="FF0000"/>
          <w:sz w:val="21"/>
          <w:szCs w:val="21"/>
          <w:bdr w:val="none" w:sz="0" w:space="0" w:color="auto" w:frame="1"/>
        </w:rPr>
        <w:t xml:space="preserve"> （癡的）</w:t>
      </w:r>
      <w:r w:rsidRPr="00395161">
        <w:rPr>
          <w:rFonts w:ascii="Kaiti TC" w:eastAsia="Kaiti TC" w:hAnsi="Kaiti TC" w:cs="Kaiti TC"/>
          <w:b/>
          <w:bCs/>
          <w:color w:val="000000"/>
          <w:sz w:val="28"/>
          <w:szCs w:val="28"/>
          <w:bdr w:val="none" w:sz="0" w:space="0" w:color="auto" w:frame="1"/>
        </w:rPr>
        <w:t>等流，如不信等</w:t>
      </w:r>
      <w:r w:rsidRPr="00395161">
        <w:rPr>
          <w:rFonts w:ascii="Kaiti TC" w:eastAsia="Kaiti TC" w:hAnsi="Kaiti TC" w:cs="Kaiti TC"/>
          <w:b/>
          <w:bCs/>
          <w:color w:val="FF0000"/>
          <w:sz w:val="21"/>
          <w:szCs w:val="21"/>
          <w:bdr w:val="none" w:sz="0" w:space="0" w:color="auto" w:frame="1"/>
        </w:rPr>
        <w:t>（是實法）</w:t>
      </w:r>
      <w:r w:rsidRPr="00395161">
        <w:rPr>
          <w:rFonts w:ascii="Kaiti TC" w:eastAsia="Kaiti TC" w:hAnsi="Kaiti TC" w:cs="Kaiti TC"/>
          <w:b/>
          <w:bCs/>
          <w:color w:val="00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非即癡攝。隨他相說名世俗有</w:t>
      </w:r>
      <w:r w:rsidRPr="00395161">
        <w:rPr>
          <w:rFonts w:ascii="Kaiti TC" w:eastAsia="Kaiti TC" w:hAnsi="Kaiti TC" w:cs="Kaiti TC"/>
          <w:b/>
          <w:bCs/>
          <w:color w:val="FF0000"/>
          <w:sz w:val="21"/>
          <w:szCs w:val="21"/>
          <w:bdr w:val="none" w:sz="0" w:space="0" w:color="auto" w:frame="1"/>
        </w:rPr>
        <w:t>（只是隨惛沉所展現某種類似癡的情況，說惛沉是世俗有的假法。實際上惛沉）</w:t>
      </w:r>
      <w:r w:rsidRPr="00395161">
        <w:rPr>
          <w:rFonts w:ascii="Kaiti TC" w:eastAsia="Kaiti TC" w:hAnsi="Kaiti TC" w:cs="Kaiti TC"/>
          <w:b/>
          <w:bCs/>
          <w:color w:val="000000"/>
          <w:sz w:val="28"/>
          <w:szCs w:val="28"/>
          <w:bdr w:val="none" w:sz="0" w:space="0" w:color="auto" w:frame="1"/>
        </w:rPr>
        <w:t>如睡眠等是實有性。惛沈別相謂即瞢重</w:t>
      </w:r>
      <w:r w:rsidRPr="00395161">
        <w:rPr>
          <w:rFonts w:ascii="Kaiti TC" w:eastAsia="Kaiti TC" w:hAnsi="Kaiti TC" w:cs="Kaiti TC"/>
          <w:b/>
          <w:bCs/>
          <w:color w:val="FF0000"/>
          <w:sz w:val="21"/>
          <w:szCs w:val="21"/>
          <w:bdr w:val="none" w:sz="0" w:space="0" w:color="auto" w:frame="1"/>
        </w:rPr>
        <w:t>（昏昧沉重）</w:t>
      </w:r>
      <w:r w:rsidRPr="00395161">
        <w:rPr>
          <w:rFonts w:ascii="Kaiti TC" w:eastAsia="Kaiti TC" w:hAnsi="Kaiti TC" w:cs="Kaiti TC"/>
          <w:b/>
          <w:bCs/>
          <w:color w:val="000000"/>
          <w:sz w:val="28"/>
          <w:szCs w:val="28"/>
          <w:bdr w:val="none" w:sz="0" w:space="0" w:color="auto" w:frame="1"/>
        </w:rPr>
        <w:t>，令俱生</w:t>
      </w:r>
      <w:r w:rsidRPr="00395161">
        <w:rPr>
          <w:rFonts w:ascii="Kaiti TC" w:eastAsia="Kaiti TC" w:hAnsi="Kaiti TC" w:cs="Kaiti TC"/>
          <w:b/>
          <w:bCs/>
          <w:color w:val="FF0000"/>
          <w:sz w:val="21"/>
          <w:szCs w:val="21"/>
          <w:bdr w:val="none" w:sz="0" w:space="0" w:color="auto" w:frame="1"/>
        </w:rPr>
        <w:t>（的心、心所）</w:t>
      </w:r>
      <w:r w:rsidRPr="00395161">
        <w:rPr>
          <w:rFonts w:ascii="Kaiti TC" w:eastAsia="Kaiti TC" w:hAnsi="Kaiti TC" w:cs="Kaiti TC"/>
          <w:b/>
          <w:bCs/>
          <w:color w:val="000000"/>
          <w:sz w:val="28"/>
          <w:szCs w:val="28"/>
          <w:bdr w:val="none" w:sz="0" w:space="0" w:color="auto" w:frame="1"/>
        </w:rPr>
        <w:t>法無堪任故。若離煩惱無別</w:t>
      </w:r>
      <w:r w:rsidRPr="00395161">
        <w:rPr>
          <w:rFonts w:ascii="Kaiti TC" w:eastAsia="Kaiti TC" w:hAnsi="Kaiti TC" w:cs="Kaiti TC"/>
          <w:b/>
          <w:bCs/>
          <w:color w:val="FF0000"/>
          <w:sz w:val="21"/>
          <w:szCs w:val="21"/>
          <w:bdr w:val="none" w:sz="0" w:space="0" w:color="auto" w:frame="1"/>
        </w:rPr>
        <w:t>（沒有實法的）</w:t>
      </w:r>
      <w:r w:rsidRPr="00395161">
        <w:rPr>
          <w:rFonts w:ascii="Kaiti TC" w:eastAsia="Kaiti TC" w:hAnsi="Kaiti TC" w:cs="Kaiti TC"/>
          <w:b/>
          <w:bCs/>
          <w:color w:val="000000"/>
          <w:sz w:val="28"/>
          <w:szCs w:val="28"/>
          <w:bdr w:val="none" w:sz="0" w:space="0" w:color="auto" w:frame="1"/>
        </w:rPr>
        <w:t>惛沈相，不應別說</w:t>
      </w:r>
      <w:r w:rsidRPr="00395161">
        <w:rPr>
          <w:rFonts w:ascii="Kaiti TC" w:eastAsia="Kaiti TC" w:hAnsi="Kaiti TC" w:cs="Kaiti TC"/>
          <w:b/>
          <w:bCs/>
          <w:color w:val="FF0000"/>
          <w:sz w:val="21"/>
          <w:szCs w:val="21"/>
          <w:bdr w:val="none" w:sz="0" w:space="0" w:color="auto" w:frame="1"/>
        </w:rPr>
        <w:t>（惛沈）</w:t>
      </w:r>
      <w:r w:rsidRPr="00395161">
        <w:rPr>
          <w:rFonts w:ascii="Kaiti TC" w:eastAsia="Kaiti TC" w:hAnsi="Kaiti TC" w:cs="Kaiti TC"/>
          <w:b/>
          <w:bCs/>
          <w:color w:val="000000"/>
          <w:sz w:val="28"/>
          <w:szCs w:val="28"/>
          <w:bdr w:val="none" w:sz="0" w:space="0" w:color="auto" w:frame="1"/>
        </w:rPr>
        <w:t>障毘缽舍那，故無堪任非此</w:t>
      </w:r>
      <w:r w:rsidRPr="00395161">
        <w:rPr>
          <w:rFonts w:ascii="Kaiti TC" w:eastAsia="Kaiti TC" w:hAnsi="Kaiti TC" w:cs="Kaiti TC"/>
          <w:b/>
          <w:bCs/>
          <w:color w:val="FF0000"/>
          <w:sz w:val="21"/>
          <w:szCs w:val="21"/>
          <w:bdr w:val="none" w:sz="0" w:space="0" w:color="auto" w:frame="1"/>
        </w:rPr>
        <w:t>（惛沈個）</w:t>
      </w:r>
      <w:r w:rsidRPr="00395161">
        <w:rPr>
          <w:rFonts w:ascii="Kaiti TC" w:eastAsia="Kaiti TC" w:hAnsi="Kaiti TC" w:cs="Kaiti TC"/>
          <w:b/>
          <w:bCs/>
          <w:color w:val="000000"/>
          <w:sz w:val="28"/>
          <w:szCs w:val="28"/>
          <w:bdr w:val="none" w:sz="0" w:space="0" w:color="auto" w:frame="1"/>
        </w:rPr>
        <w:t>別相</w:t>
      </w:r>
      <w:r w:rsidRPr="00395161">
        <w:rPr>
          <w:rFonts w:ascii="Kaiti TC" w:eastAsia="Kaiti TC" w:hAnsi="Kaiti TC" w:cs="Kaiti TC"/>
          <w:b/>
          <w:bCs/>
          <w:color w:val="FF0000"/>
          <w:sz w:val="21"/>
          <w:szCs w:val="21"/>
          <w:bdr w:val="none" w:sz="0" w:space="0" w:color="auto" w:frame="1"/>
        </w:rPr>
        <w:t>（而一切煩惱之共相）</w:t>
      </w:r>
      <w:r w:rsidRPr="00395161">
        <w:rPr>
          <w:rFonts w:ascii="Kaiti TC" w:eastAsia="Kaiti TC" w:hAnsi="Kaiti TC" w:cs="Kaiti TC"/>
          <w:b/>
          <w:bCs/>
          <w:color w:val="000000"/>
          <w:sz w:val="28"/>
          <w:szCs w:val="28"/>
          <w:bdr w:val="none" w:sz="0" w:space="0" w:color="auto" w:frame="1"/>
        </w:rPr>
        <w:t>。此與癡相有差別者，謂癡於境迷闇</w:t>
      </w:r>
      <w:r w:rsidRPr="00395161">
        <w:rPr>
          <w:rFonts w:ascii="Kaiti TC" w:eastAsia="Kaiti TC" w:hAnsi="Kaiti TC" w:cs="Kaiti TC"/>
          <w:b/>
          <w:bCs/>
          <w:color w:val="FF0000"/>
          <w:sz w:val="21"/>
          <w:szCs w:val="21"/>
          <w:bdr w:val="none" w:sz="0" w:space="0" w:color="auto" w:frame="1"/>
        </w:rPr>
        <w:t>（無知不解）</w:t>
      </w:r>
      <w:r w:rsidRPr="00395161">
        <w:rPr>
          <w:rFonts w:ascii="Kaiti TC" w:eastAsia="Kaiti TC" w:hAnsi="Kaiti TC" w:cs="Kaiti TC"/>
          <w:b/>
          <w:bCs/>
          <w:color w:val="000000"/>
          <w:sz w:val="28"/>
          <w:szCs w:val="28"/>
          <w:bdr w:val="none" w:sz="0" w:space="0" w:color="auto" w:frame="1"/>
        </w:rPr>
        <w:t>為相，正障無癡，而非瞢重。惛沈</w:t>
      </w:r>
      <w:r w:rsidRPr="00395161">
        <w:rPr>
          <w:rFonts w:ascii="Kaiti TC" w:eastAsia="Kaiti TC" w:hAnsi="Kaiti TC" w:cs="Kaiti TC"/>
          <w:b/>
          <w:bCs/>
          <w:color w:val="FF0000"/>
          <w:sz w:val="21"/>
          <w:szCs w:val="21"/>
          <w:bdr w:val="none" w:sz="0" w:space="0" w:color="auto" w:frame="1"/>
        </w:rPr>
        <w:t>（是使人對）</w:t>
      </w:r>
      <w:r w:rsidRPr="00395161">
        <w:rPr>
          <w:rFonts w:ascii="Kaiti TC" w:eastAsia="Kaiti TC" w:hAnsi="Kaiti TC" w:cs="Kaiti TC"/>
          <w:b/>
          <w:bCs/>
          <w:color w:val="000000"/>
          <w:sz w:val="28"/>
          <w:szCs w:val="28"/>
          <w:bdr w:val="none" w:sz="0" w:space="0" w:color="auto" w:frame="1"/>
        </w:rPr>
        <w:t>於境瞢重為相，正障輕安，而非迷闇。</w:t>
      </w:r>
    </w:p>
    <w:p w14:paraId="0CB0FEC2" w14:textId="77777777" w:rsidR="00395161" w:rsidRPr="00395161" w:rsidRDefault="00395161" w:rsidP="00395161">
      <w:pPr>
        <w:shd w:val="clear" w:color="auto" w:fill="FFFFFF"/>
        <w:rPr>
          <w:rFonts w:ascii="Kaiti TC" w:eastAsia="Kaiti TC" w:hAnsi="Kaiti TC" w:cs="Kaiti TC"/>
          <w:b/>
          <w:bCs/>
          <w:color w:val="000000"/>
          <w:sz w:val="28"/>
          <w:szCs w:val="28"/>
        </w:rPr>
      </w:pPr>
    </w:p>
    <w:p w14:paraId="7D2A0116" w14:textId="77777777" w:rsidR="00395161" w:rsidRPr="00395161" w:rsidRDefault="00395161" w:rsidP="00395161">
      <w:pPr>
        <w:shd w:val="clear" w:color="auto" w:fill="FFFFFF"/>
        <w:rPr>
          <w:rFonts w:ascii="Kaiti TC" w:eastAsia="Kaiti TC" w:hAnsi="Kaiti TC" w:cs="Kaiti TC"/>
          <w:b/>
          <w:bCs/>
          <w:color w:val="000000"/>
          <w:sz w:val="28"/>
          <w:szCs w:val="28"/>
        </w:rPr>
      </w:pPr>
      <w:r w:rsidRPr="00395161">
        <w:rPr>
          <w:rFonts w:ascii="Kaiti TC" w:eastAsia="Kaiti TC" w:hAnsi="Kaiti TC" w:cs="Kaiti TC"/>
          <w:b/>
          <w:bCs/>
          <w:color w:val="0000FF"/>
          <w:sz w:val="21"/>
          <w:szCs w:val="21"/>
          <w:bdr w:val="none" w:sz="0" w:space="0" w:color="auto" w:frame="1"/>
        </w:rPr>
        <w:t>前一觀點認為惛沉是癡的一部分；第二觀點認為惛沉是一切煩惱共同的分位假法。第三觀點認為惛沉是實法，懵重是惛沉的自相，無堪任是所有煩惱共相，不是惛沉的自相。</w:t>
      </w:r>
    </w:p>
    <w:p w14:paraId="4F789410" w14:textId="77777777" w:rsidR="00395161" w:rsidRPr="00395161" w:rsidRDefault="00395161" w:rsidP="00395161">
      <w:pPr>
        <w:shd w:val="clear" w:color="auto" w:fill="FFFFFF"/>
        <w:rPr>
          <w:rFonts w:ascii="Kaiti TC" w:eastAsia="Kaiti TC" w:hAnsi="Kaiti TC" w:cs="Kaiti TC"/>
          <w:b/>
          <w:bCs/>
          <w:color w:val="000000"/>
          <w:sz w:val="28"/>
          <w:szCs w:val="28"/>
        </w:rPr>
      </w:pPr>
    </w:p>
    <w:p w14:paraId="5FD51961" w14:textId="77777777" w:rsidR="00395161" w:rsidRPr="00395161" w:rsidRDefault="00395161" w:rsidP="00395161">
      <w:pPr>
        <w:shd w:val="clear" w:color="auto" w:fill="FFFFFF"/>
        <w:rPr>
          <w:rFonts w:ascii="Kaiti TC" w:eastAsia="Kaiti TC" w:hAnsi="Kaiti TC" w:cs="Kaiti TC"/>
          <w:b/>
          <w:bCs/>
          <w:color w:val="000000"/>
          <w:sz w:val="28"/>
          <w:szCs w:val="28"/>
        </w:rPr>
      </w:pPr>
      <w:r w:rsidRPr="00395161">
        <w:rPr>
          <w:rFonts w:ascii="Kaiti TC" w:eastAsia="Kaiti TC" w:hAnsi="Kaiti TC" w:cs="Kaiti TC"/>
          <w:b/>
          <w:bCs/>
          <w:color w:val="000000"/>
          <w:sz w:val="28"/>
          <w:szCs w:val="28"/>
          <w:bdr w:val="none" w:sz="0" w:space="0" w:color="auto" w:frame="1"/>
        </w:rPr>
        <w:t>云何不信？於實</w:t>
      </w:r>
      <w:r w:rsidRPr="00395161">
        <w:rPr>
          <w:rFonts w:ascii="Kaiti TC" w:eastAsia="Kaiti TC" w:hAnsi="Kaiti TC" w:cs="Kaiti TC"/>
          <w:b/>
          <w:bCs/>
          <w:color w:val="FF0000"/>
          <w:sz w:val="21"/>
          <w:szCs w:val="21"/>
          <w:bdr w:val="none" w:sz="0" w:space="0" w:color="auto" w:frame="1"/>
        </w:rPr>
        <w:t>（真理）</w:t>
      </w:r>
      <w:r w:rsidRPr="00395161">
        <w:rPr>
          <w:rFonts w:ascii="Kaiti TC" w:eastAsia="Kaiti TC" w:hAnsi="Kaiti TC" w:cs="Kaiti TC"/>
          <w:b/>
          <w:bCs/>
          <w:color w:val="000000"/>
          <w:sz w:val="28"/>
          <w:szCs w:val="28"/>
          <w:bdr w:val="none" w:sz="0" w:space="0" w:color="auto" w:frame="1"/>
        </w:rPr>
        <w:t>、</w:t>
      </w:r>
      <w:r w:rsidRPr="00395161">
        <w:rPr>
          <w:rFonts w:ascii="Kaiti TC" w:eastAsia="Kaiti TC" w:hAnsi="Kaiti TC" w:cs="Kaiti TC"/>
          <w:b/>
          <w:bCs/>
          <w:color w:val="FF0000"/>
          <w:sz w:val="21"/>
          <w:szCs w:val="21"/>
          <w:bdr w:val="none" w:sz="0" w:space="0" w:color="auto" w:frame="1"/>
        </w:rPr>
        <w:t>（清淨功）</w:t>
      </w:r>
      <w:r w:rsidRPr="00395161">
        <w:rPr>
          <w:rFonts w:ascii="Kaiti TC" w:eastAsia="Kaiti TC" w:hAnsi="Kaiti TC" w:cs="Kaiti TC"/>
          <w:b/>
          <w:bCs/>
          <w:color w:val="000000"/>
          <w:sz w:val="28"/>
          <w:szCs w:val="28"/>
          <w:bdr w:val="none" w:sz="0" w:space="0" w:color="auto" w:frame="1"/>
        </w:rPr>
        <w:t>德、能</w:t>
      </w:r>
      <w:r w:rsidRPr="00395161">
        <w:rPr>
          <w:rFonts w:ascii="Kaiti TC" w:eastAsia="Kaiti TC" w:hAnsi="Kaiti TC" w:cs="Kaiti TC"/>
          <w:b/>
          <w:bCs/>
          <w:color w:val="FF0000"/>
          <w:sz w:val="21"/>
          <w:szCs w:val="21"/>
          <w:bdr w:val="none" w:sz="0" w:space="0" w:color="auto" w:frame="1"/>
        </w:rPr>
        <w:t>（證聖道）</w:t>
      </w:r>
      <w:r w:rsidRPr="00395161">
        <w:rPr>
          <w:rFonts w:ascii="Kaiti TC" w:eastAsia="Kaiti TC" w:hAnsi="Kaiti TC" w:cs="Kaiti TC"/>
          <w:b/>
          <w:bCs/>
          <w:color w:val="000000"/>
          <w:sz w:val="28"/>
          <w:szCs w:val="28"/>
          <w:bdr w:val="none" w:sz="0" w:space="0" w:color="auto" w:frame="1"/>
        </w:rPr>
        <w:t>不忍樂欲</w:t>
      </w:r>
      <w:r w:rsidRPr="00395161">
        <w:rPr>
          <w:rFonts w:ascii="Kaiti TC" w:eastAsia="Kaiti TC" w:hAnsi="Kaiti TC" w:cs="Kaiti TC"/>
          <w:b/>
          <w:bCs/>
          <w:color w:val="FF0000"/>
          <w:sz w:val="21"/>
          <w:szCs w:val="21"/>
          <w:bdr w:val="none" w:sz="0" w:space="0" w:color="auto" w:frame="1"/>
        </w:rPr>
        <w:t>（不認可，不樂、不欲追求）</w:t>
      </w:r>
      <w:r w:rsidRPr="00395161">
        <w:rPr>
          <w:rFonts w:ascii="Kaiti TC" w:eastAsia="Kaiti TC" w:hAnsi="Kaiti TC" w:cs="Kaiti TC"/>
          <w:b/>
          <w:bCs/>
          <w:color w:val="000000"/>
          <w:sz w:val="28"/>
          <w:szCs w:val="28"/>
          <w:bdr w:val="none" w:sz="0" w:space="0" w:color="auto" w:frame="1"/>
        </w:rPr>
        <w:t>；</w:t>
      </w:r>
      <w:r w:rsidRPr="00395161">
        <w:rPr>
          <w:rFonts w:ascii="Kaiti TC" w:eastAsia="Kaiti TC" w:hAnsi="Kaiti TC" w:cs="Kaiti TC"/>
          <w:b/>
          <w:bCs/>
          <w:color w:val="FF0000"/>
          <w:sz w:val="21"/>
          <w:szCs w:val="21"/>
          <w:bdr w:val="none" w:sz="0" w:space="0" w:color="auto" w:frame="1"/>
        </w:rPr>
        <w:t>（使）</w:t>
      </w:r>
      <w:r w:rsidRPr="00395161">
        <w:rPr>
          <w:rFonts w:ascii="Kaiti TC" w:eastAsia="Kaiti TC" w:hAnsi="Kaiti TC" w:cs="Kaiti TC"/>
          <w:b/>
          <w:bCs/>
          <w:color w:val="000000"/>
          <w:sz w:val="28"/>
          <w:szCs w:val="28"/>
          <w:bdr w:val="none" w:sz="0" w:space="0" w:color="auto" w:frame="1"/>
        </w:rPr>
        <w:t>心穢為性，能障淨信，惰依為業</w:t>
      </w:r>
      <w:r w:rsidRPr="00395161">
        <w:rPr>
          <w:rFonts w:ascii="Kaiti TC" w:eastAsia="Kaiti TC" w:hAnsi="Kaiti TC" w:cs="Kaiti TC"/>
          <w:b/>
          <w:bCs/>
          <w:color w:val="FF0000"/>
          <w:sz w:val="21"/>
          <w:szCs w:val="21"/>
          <w:bdr w:val="none" w:sz="0" w:space="0" w:color="auto" w:frame="1"/>
        </w:rPr>
        <w:t>（懶惰依之產生，是其作用）</w:t>
      </w:r>
      <w:r w:rsidRPr="00395161">
        <w:rPr>
          <w:rFonts w:ascii="Kaiti TC" w:eastAsia="Kaiti TC" w:hAnsi="Kaiti TC" w:cs="Kaiti TC"/>
          <w:b/>
          <w:bCs/>
          <w:color w:val="000000"/>
          <w:sz w:val="28"/>
          <w:szCs w:val="28"/>
          <w:bdr w:val="none" w:sz="0" w:space="0" w:color="auto" w:frame="1"/>
        </w:rPr>
        <w:t>，謂不信者多懈怠故。不信三相翻信</w:t>
      </w:r>
      <w:r w:rsidRPr="00395161">
        <w:rPr>
          <w:rFonts w:ascii="Kaiti TC" w:eastAsia="Kaiti TC" w:hAnsi="Kaiti TC" w:cs="Kaiti TC"/>
          <w:b/>
          <w:bCs/>
          <w:color w:val="FF0000"/>
          <w:sz w:val="21"/>
          <w:szCs w:val="21"/>
          <w:bdr w:val="none" w:sz="0" w:space="0" w:color="auto" w:frame="1"/>
        </w:rPr>
        <w:t>（的三種相而成）</w:t>
      </w:r>
      <w:r w:rsidRPr="00395161">
        <w:rPr>
          <w:rFonts w:ascii="Kaiti TC" w:eastAsia="Kaiti TC" w:hAnsi="Kaiti TC" w:cs="Kaiti TC"/>
          <w:b/>
          <w:bCs/>
          <w:color w:val="000000"/>
          <w:sz w:val="28"/>
          <w:szCs w:val="28"/>
          <w:bdr w:val="none" w:sz="0" w:space="0" w:color="auto" w:frame="1"/>
        </w:rPr>
        <w:t>應知。然諸染法</w:t>
      </w:r>
      <w:r w:rsidRPr="00395161">
        <w:rPr>
          <w:rFonts w:ascii="Kaiti TC" w:eastAsia="Kaiti TC" w:hAnsi="Kaiti TC" w:cs="Kaiti TC"/>
          <w:b/>
          <w:bCs/>
          <w:color w:val="FF0000"/>
          <w:sz w:val="21"/>
          <w:szCs w:val="21"/>
          <w:bdr w:val="none" w:sz="0" w:space="0" w:color="auto" w:frame="1"/>
        </w:rPr>
        <w:t>（都能使心渾濁，但）</w:t>
      </w:r>
      <w:r w:rsidRPr="00395161">
        <w:rPr>
          <w:rFonts w:ascii="Kaiti TC" w:eastAsia="Kaiti TC" w:hAnsi="Kaiti TC" w:cs="Kaiti TC"/>
          <w:b/>
          <w:bCs/>
          <w:color w:val="000000"/>
          <w:sz w:val="28"/>
          <w:szCs w:val="28"/>
          <w:bdr w:val="none" w:sz="0" w:space="0" w:color="auto" w:frame="1"/>
        </w:rPr>
        <w:t>各有別相，唯此不信自相</w:t>
      </w:r>
      <w:r w:rsidRPr="00395161">
        <w:rPr>
          <w:rFonts w:ascii="Kaiti TC" w:eastAsia="Kaiti TC" w:hAnsi="Kaiti TC" w:cs="Kaiti TC"/>
          <w:b/>
          <w:bCs/>
          <w:color w:val="FF0000"/>
          <w:sz w:val="21"/>
          <w:szCs w:val="21"/>
          <w:bdr w:val="none" w:sz="0" w:space="0" w:color="auto" w:frame="1"/>
        </w:rPr>
        <w:t>（就是）</w:t>
      </w:r>
      <w:r w:rsidRPr="00395161">
        <w:rPr>
          <w:rFonts w:ascii="Kaiti TC" w:eastAsia="Kaiti TC" w:hAnsi="Kaiti TC" w:cs="Kaiti TC"/>
          <w:b/>
          <w:bCs/>
          <w:color w:val="000000"/>
          <w:sz w:val="28"/>
          <w:szCs w:val="28"/>
          <w:bdr w:val="none" w:sz="0" w:space="0" w:color="auto" w:frame="1"/>
        </w:rPr>
        <w:t>渾濁，復能渾濁餘心、心所，如極穢物，自穢穢他，是故說此</w:t>
      </w:r>
      <w:r w:rsidRPr="00395161">
        <w:rPr>
          <w:rFonts w:ascii="Kaiti TC" w:eastAsia="Kaiti TC" w:hAnsi="Kaiti TC" w:cs="Kaiti TC"/>
          <w:b/>
          <w:bCs/>
          <w:color w:val="FF0000"/>
          <w:sz w:val="21"/>
          <w:szCs w:val="21"/>
          <w:bdr w:val="none" w:sz="0" w:space="0" w:color="auto" w:frame="1"/>
        </w:rPr>
        <w:t>（不信是使）</w:t>
      </w:r>
      <w:r w:rsidRPr="00395161">
        <w:rPr>
          <w:rFonts w:ascii="Kaiti TC" w:eastAsia="Kaiti TC" w:hAnsi="Kaiti TC" w:cs="Kaiti TC"/>
          <w:b/>
          <w:bCs/>
          <w:color w:val="000000"/>
          <w:sz w:val="28"/>
          <w:szCs w:val="28"/>
          <w:bdr w:val="none" w:sz="0" w:space="0" w:color="auto" w:frame="1"/>
        </w:rPr>
        <w:t>心</w:t>
      </w:r>
      <w:r w:rsidRPr="00395161">
        <w:rPr>
          <w:rFonts w:ascii="Kaiti TC" w:eastAsia="Kaiti TC" w:hAnsi="Kaiti TC" w:cs="Kaiti TC"/>
          <w:b/>
          <w:bCs/>
          <w:color w:val="FF0000"/>
          <w:sz w:val="21"/>
          <w:szCs w:val="21"/>
          <w:bdr w:val="none" w:sz="0" w:space="0" w:color="auto" w:frame="1"/>
        </w:rPr>
        <w:t>（污）</w:t>
      </w:r>
      <w:r w:rsidRPr="00395161">
        <w:rPr>
          <w:rFonts w:ascii="Kaiti TC" w:eastAsia="Kaiti TC" w:hAnsi="Kaiti TC" w:cs="Kaiti TC"/>
          <w:b/>
          <w:bCs/>
          <w:color w:val="000000"/>
          <w:sz w:val="28"/>
          <w:szCs w:val="28"/>
          <w:bdr w:val="none" w:sz="0" w:space="0" w:color="auto" w:frame="1"/>
        </w:rPr>
        <w:t>穢為性。由不信故，</w:t>
      </w:r>
      <w:r w:rsidRPr="00395161">
        <w:rPr>
          <w:rFonts w:ascii="Kaiti TC" w:eastAsia="Kaiti TC" w:hAnsi="Kaiti TC" w:cs="Kaiti TC"/>
          <w:b/>
          <w:bCs/>
          <w:color w:val="FF0000"/>
          <w:sz w:val="21"/>
          <w:szCs w:val="21"/>
          <w:bdr w:val="none" w:sz="0" w:space="0" w:color="auto" w:frame="1"/>
        </w:rPr>
        <w:t>（所以對）</w:t>
      </w:r>
      <w:r w:rsidRPr="00395161">
        <w:rPr>
          <w:rFonts w:ascii="Kaiti TC" w:eastAsia="Kaiti TC" w:hAnsi="Kaiti TC" w:cs="Kaiti TC"/>
          <w:b/>
          <w:bCs/>
          <w:color w:val="000000"/>
          <w:sz w:val="28"/>
          <w:szCs w:val="28"/>
          <w:bdr w:val="none" w:sz="0" w:space="0" w:color="auto" w:frame="1"/>
        </w:rPr>
        <w:t>於實、德、能不忍樂欲，非別有性。若於餘事</w:t>
      </w:r>
      <w:r w:rsidRPr="00395161">
        <w:rPr>
          <w:rFonts w:ascii="Kaiti TC" w:eastAsia="Kaiti TC" w:hAnsi="Kaiti TC" w:cs="Kaiti TC"/>
          <w:b/>
          <w:bCs/>
          <w:color w:val="FF0000"/>
          <w:sz w:val="21"/>
          <w:szCs w:val="21"/>
          <w:bdr w:val="none" w:sz="0" w:space="0" w:color="auto" w:frame="1"/>
        </w:rPr>
        <w:t>（染污或無記性等事，起）</w:t>
      </w:r>
      <w:r w:rsidRPr="00395161">
        <w:rPr>
          <w:rFonts w:ascii="Kaiti TC" w:eastAsia="Kaiti TC" w:hAnsi="Kaiti TC" w:cs="Kaiti TC"/>
          <w:b/>
          <w:bCs/>
          <w:color w:val="000000"/>
          <w:sz w:val="28"/>
          <w:szCs w:val="28"/>
          <w:bdr w:val="none" w:sz="0" w:space="0" w:color="auto" w:frame="1"/>
        </w:rPr>
        <w:t>邪忍樂欲，</w:t>
      </w:r>
      <w:r w:rsidRPr="00395161">
        <w:rPr>
          <w:rFonts w:ascii="Kaiti TC" w:eastAsia="Kaiti TC" w:hAnsi="Kaiti TC" w:cs="Kaiti TC"/>
          <w:b/>
          <w:bCs/>
          <w:color w:val="FF0000"/>
          <w:sz w:val="21"/>
          <w:szCs w:val="21"/>
          <w:bdr w:val="none" w:sz="0" w:space="0" w:color="auto" w:frame="1"/>
        </w:rPr>
        <w:t>（那只）</w:t>
      </w:r>
      <w:r w:rsidRPr="00395161">
        <w:rPr>
          <w:rFonts w:ascii="Kaiti TC" w:eastAsia="Kaiti TC" w:hAnsi="Kaiti TC" w:cs="Kaiti TC"/>
          <w:b/>
          <w:bCs/>
          <w:color w:val="000000"/>
          <w:sz w:val="28"/>
          <w:szCs w:val="28"/>
          <w:bdr w:val="none" w:sz="0" w:space="0" w:color="auto" w:frame="1"/>
        </w:rPr>
        <w:t>是</w:t>
      </w:r>
      <w:r w:rsidRPr="00395161">
        <w:rPr>
          <w:rFonts w:ascii="Kaiti TC" w:eastAsia="Kaiti TC" w:hAnsi="Kaiti TC" w:cs="Kaiti TC"/>
          <w:b/>
          <w:bCs/>
          <w:color w:val="FF0000"/>
          <w:sz w:val="21"/>
          <w:szCs w:val="21"/>
          <w:bdr w:val="none" w:sz="0" w:space="0" w:color="auto" w:frame="1"/>
        </w:rPr>
        <w:t>（與）</w:t>
      </w:r>
      <w:r w:rsidRPr="00395161">
        <w:rPr>
          <w:rFonts w:ascii="Kaiti TC" w:eastAsia="Kaiti TC" w:hAnsi="Kaiti TC" w:cs="Kaiti TC"/>
          <w:b/>
          <w:bCs/>
          <w:color w:val="000000"/>
          <w:sz w:val="28"/>
          <w:szCs w:val="28"/>
          <w:bdr w:val="none" w:sz="0" w:space="0" w:color="auto" w:frame="1"/>
        </w:rPr>
        <w:t>此</w:t>
      </w:r>
      <w:r w:rsidRPr="00395161">
        <w:rPr>
          <w:rFonts w:ascii="Kaiti TC" w:eastAsia="Kaiti TC" w:hAnsi="Kaiti TC" w:cs="Kaiti TC"/>
          <w:b/>
          <w:bCs/>
          <w:color w:val="FF0000"/>
          <w:sz w:val="21"/>
          <w:szCs w:val="21"/>
          <w:bdr w:val="none" w:sz="0" w:space="0" w:color="auto" w:frame="1"/>
        </w:rPr>
        <w:t>（不信是）</w:t>
      </w:r>
      <w:r w:rsidRPr="00395161">
        <w:rPr>
          <w:rFonts w:ascii="Kaiti TC" w:eastAsia="Kaiti TC" w:hAnsi="Kaiti TC" w:cs="Kaiti TC"/>
          <w:b/>
          <w:bCs/>
          <w:color w:val="000000"/>
          <w:sz w:val="28"/>
          <w:szCs w:val="28"/>
          <w:bdr w:val="none" w:sz="0" w:space="0" w:color="auto" w:frame="1"/>
        </w:rPr>
        <w:t>因果</w:t>
      </w:r>
      <w:r w:rsidRPr="00395161">
        <w:rPr>
          <w:rFonts w:ascii="Kaiti TC" w:eastAsia="Kaiti TC" w:hAnsi="Kaiti TC" w:cs="Kaiti TC"/>
          <w:b/>
          <w:bCs/>
          <w:color w:val="FF0000"/>
          <w:sz w:val="21"/>
          <w:szCs w:val="21"/>
          <w:bdr w:val="none" w:sz="0" w:space="0" w:color="auto" w:frame="1"/>
        </w:rPr>
        <w:t>（關係）</w:t>
      </w:r>
      <w:r w:rsidRPr="00395161">
        <w:rPr>
          <w:rFonts w:ascii="Kaiti TC" w:eastAsia="Kaiti TC" w:hAnsi="Kaiti TC" w:cs="Kaiti TC"/>
          <w:b/>
          <w:bCs/>
          <w:color w:val="000000"/>
          <w:sz w:val="28"/>
          <w:szCs w:val="28"/>
          <w:bdr w:val="none" w:sz="0" w:space="0" w:color="auto" w:frame="1"/>
        </w:rPr>
        <w:t>，非此</w:t>
      </w:r>
      <w:r w:rsidRPr="00395161">
        <w:rPr>
          <w:rFonts w:ascii="Kaiti TC" w:eastAsia="Kaiti TC" w:hAnsi="Kaiti TC" w:cs="Kaiti TC"/>
          <w:b/>
          <w:bCs/>
          <w:color w:val="FF0000"/>
          <w:sz w:val="21"/>
          <w:szCs w:val="21"/>
          <w:bdr w:val="none" w:sz="0" w:space="0" w:color="auto" w:frame="1"/>
        </w:rPr>
        <w:t>（不信的）</w:t>
      </w:r>
      <w:r w:rsidRPr="00395161">
        <w:rPr>
          <w:rFonts w:ascii="Kaiti TC" w:eastAsia="Kaiti TC" w:hAnsi="Kaiti TC" w:cs="Kaiti TC"/>
          <w:b/>
          <w:bCs/>
          <w:color w:val="000000"/>
          <w:sz w:val="28"/>
          <w:szCs w:val="28"/>
          <w:bdr w:val="none" w:sz="0" w:space="0" w:color="auto" w:frame="1"/>
        </w:rPr>
        <w:t>自性。</w:t>
      </w:r>
    </w:p>
    <w:p w14:paraId="0D3B89D7" w14:textId="77777777" w:rsidR="00395161" w:rsidRPr="00395161" w:rsidRDefault="00395161" w:rsidP="00395161">
      <w:pPr>
        <w:shd w:val="clear" w:color="auto" w:fill="FFFFFF"/>
        <w:rPr>
          <w:rFonts w:ascii="Kaiti TC" w:eastAsia="Kaiti TC" w:hAnsi="Kaiti TC" w:cs="Kaiti TC"/>
          <w:b/>
          <w:bCs/>
          <w:color w:val="000000"/>
          <w:sz w:val="28"/>
          <w:szCs w:val="28"/>
        </w:rPr>
      </w:pPr>
    </w:p>
    <w:p w14:paraId="4023AA4A" w14:textId="77777777" w:rsidR="00395161" w:rsidRPr="00395161" w:rsidRDefault="00395161" w:rsidP="00395161">
      <w:pPr>
        <w:shd w:val="clear" w:color="auto" w:fill="FFFFFF"/>
        <w:rPr>
          <w:rFonts w:ascii="Kaiti TC" w:eastAsia="Kaiti TC" w:hAnsi="Kaiti TC" w:cs="Kaiti TC"/>
          <w:b/>
          <w:bCs/>
          <w:color w:val="000000"/>
          <w:sz w:val="28"/>
          <w:szCs w:val="28"/>
        </w:rPr>
      </w:pPr>
      <w:r w:rsidRPr="00395161">
        <w:rPr>
          <w:rFonts w:ascii="Kaiti TC" w:eastAsia="Kaiti TC" w:hAnsi="Kaiti TC" w:cs="Kaiti TC"/>
          <w:b/>
          <w:bCs/>
          <w:color w:val="0000FF"/>
          <w:sz w:val="21"/>
          <w:szCs w:val="21"/>
          <w:bdr w:val="none" w:sz="0" w:space="0" w:color="auto" w:frame="1"/>
        </w:rPr>
        <w:lastRenderedPageBreak/>
        <w:t>不忍、樂、欲非不信的自相，而是不信的結果。產生忍樂欲的狀態在很多情況下都有，例如對無記性事起忍樂欲，其主體是欲和勝解心所；對污染事起忍樂欲，其主體是欲心所，非不信心所，與不信是因果關係。由於不信，才會對染污事起忍、樂、欲，所以是因果關係。</w:t>
      </w:r>
    </w:p>
    <w:p w14:paraId="3348A0AA" w14:textId="77777777" w:rsidR="00395161" w:rsidRPr="00395161" w:rsidRDefault="00395161" w:rsidP="00395161">
      <w:pPr>
        <w:shd w:val="clear" w:color="auto" w:fill="FFFFFF"/>
        <w:rPr>
          <w:rFonts w:ascii="Kaiti TC" w:eastAsia="Kaiti TC" w:hAnsi="Kaiti TC" w:cs="Kaiti TC"/>
          <w:b/>
          <w:bCs/>
          <w:color w:val="000000"/>
          <w:sz w:val="28"/>
          <w:szCs w:val="28"/>
        </w:rPr>
      </w:pPr>
    </w:p>
    <w:p w14:paraId="0448740D" w14:textId="77777777" w:rsidR="00395161" w:rsidRPr="00395161" w:rsidRDefault="00395161" w:rsidP="00395161">
      <w:pPr>
        <w:shd w:val="clear" w:color="auto" w:fill="FFFFFF"/>
        <w:rPr>
          <w:rFonts w:ascii="Kaiti TC" w:eastAsia="Kaiti TC" w:hAnsi="Kaiti TC" w:cs="Kaiti TC"/>
          <w:b/>
          <w:bCs/>
          <w:color w:val="000000"/>
          <w:sz w:val="28"/>
          <w:szCs w:val="28"/>
        </w:rPr>
      </w:pPr>
      <w:r w:rsidRPr="00395161">
        <w:rPr>
          <w:rFonts w:ascii="Kaiti TC" w:eastAsia="Kaiti TC" w:hAnsi="Kaiti TC" w:cs="Kaiti TC"/>
          <w:b/>
          <w:bCs/>
          <w:color w:val="000000"/>
          <w:sz w:val="28"/>
          <w:szCs w:val="28"/>
          <w:bdr w:val="none" w:sz="0" w:space="0" w:color="auto" w:frame="1"/>
        </w:rPr>
        <w:t>云何懈怠？於善、惡品修、斷</w:t>
      </w:r>
      <w:r w:rsidRPr="00395161">
        <w:rPr>
          <w:rFonts w:ascii="Kaiti TC" w:eastAsia="Kaiti TC" w:hAnsi="Kaiti TC" w:cs="Kaiti TC"/>
          <w:b/>
          <w:bCs/>
          <w:color w:val="FF0000"/>
          <w:sz w:val="21"/>
          <w:szCs w:val="21"/>
          <w:bdr w:val="none" w:sz="0" w:space="0" w:color="auto" w:frame="1"/>
        </w:rPr>
        <w:t>（修善斷惡的）</w:t>
      </w:r>
      <w:r w:rsidRPr="00395161">
        <w:rPr>
          <w:rFonts w:ascii="Kaiti TC" w:eastAsia="Kaiti TC" w:hAnsi="Kaiti TC" w:cs="Kaiti TC"/>
          <w:b/>
          <w:bCs/>
          <w:color w:val="000000"/>
          <w:sz w:val="28"/>
          <w:szCs w:val="28"/>
          <w:bdr w:val="none" w:sz="0" w:space="0" w:color="auto" w:frame="1"/>
        </w:rPr>
        <w:t>事中懶惰為性；能障精進，增染為業。謂懈怠者，滋長染故。於諸染事而策勤</w:t>
      </w:r>
      <w:r w:rsidRPr="00395161">
        <w:rPr>
          <w:rFonts w:ascii="Kaiti TC" w:eastAsia="Kaiti TC" w:hAnsi="Kaiti TC" w:cs="Kaiti TC"/>
          <w:b/>
          <w:bCs/>
          <w:color w:val="FF0000"/>
          <w:sz w:val="21"/>
          <w:szCs w:val="21"/>
          <w:bdr w:val="none" w:sz="0" w:space="0" w:color="auto" w:frame="1"/>
        </w:rPr>
        <w:t>（追求）</w:t>
      </w:r>
      <w:r w:rsidRPr="00395161">
        <w:rPr>
          <w:rFonts w:ascii="Kaiti TC" w:eastAsia="Kaiti TC" w:hAnsi="Kaiti TC" w:cs="Kaiti TC"/>
          <w:b/>
          <w:bCs/>
          <w:color w:val="000000"/>
          <w:sz w:val="28"/>
          <w:szCs w:val="28"/>
          <w:bdr w:val="none" w:sz="0" w:space="0" w:color="auto" w:frame="1"/>
        </w:rPr>
        <w:t>者，亦名懈怠，退善法故。於無記事而策勤者，於諸善品無進退故，</w:t>
      </w:r>
      <w:r w:rsidRPr="00395161">
        <w:rPr>
          <w:rFonts w:ascii="Kaiti TC" w:eastAsia="Kaiti TC" w:hAnsi="Kaiti TC" w:cs="Kaiti TC"/>
          <w:b/>
          <w:bCs/>
          <w:color w:val="FF0000"/>
          <w:sz w:val="21"/>
          <w:szCs w:val="21"/>
          <w:bdr w:val="none" w:sz="0" w:space="0" w:color="auto" w:frame="1"/>
        </w:rPr>
        <w:t>（其主體）</w:t>
      </w:r>
      <w:r w:rsidRPr="00395161">
        <w:rPr>
          <w:rFonts w:ascii="Kaiti TC" w:eastAsia="Kaiti TC" w:hAnsi="Kaiti TC" w:cs="Kaiti TC"/>
          <w:b/>
          <w:bCs/>
          <w:color w:val="000000"/>
          <w:sz w:val="28"/>
          <w:szCs w:val="28"/>
          <w:bdr w:val="none" w:sz="0" w:space="0" w:color="auto" w:frame="1"/>
        </w:rPr>
        <w:t>是欲、勝解，非別有性，如於無記忍可樂欲，非淨非染，</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FF0000"/>
          <w:sz w:val="21"/>
          <w:szCs w:val="21"/>
        </w:rPr>
        <w:t>精進或懈怠</w:t>
      </w:r>
      <w:r w:rsidRPr="00395161">
        <w:rPr>
          <w:rFonts w:ascii="Kaiti TC" w:eastAsia="Kaiti TC" w:hAnsi="Kaiti TC" w:cs="Kaiti TC" w:hint="eastAsia"/>
          <w:b/>
          <w:bCs/>
          <w:color w:val="FF0000"/>
          <w:sz w:val="21"/>
          <w:szCs w:val="21"/>
        </w:rPr>
        <w:t>，</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無信、不信。</w:t>
      </w:r>
    </w:p>
    <w:p w14:paraId="6A98C57A" w14:textId="77777777" w:rsidR="00395161" w:rsidRPr="00395161" w:rsidRDefault="00395161" w:rsidP="00395161">
      <w:pPr>
        <w:shd w:val="clear" w:color="auto" w:fill="FFFFFF"/>
        <w:rPr>
          <w:rFonts w:ascii="Kaiti TC" w:eastAsia="Kaiti TC" w:hAnsi="Kaiti TC" w:cs="Kaiti TC"/>
          <w:b/>
          <w:bCs/>
          <w:color w:val="000000"/>
          <w:sz w:val="28"/>
          <w:szCs w:val="28"/>
        </w:rPr>
      </w:pPr>
    </w:p>
    <w:p w14:paraId="01DCC05A" w14:textId="77777777" w:rsidR="00395161" w:rsidRPr="00395161" w:rsidRDefault="00395161" w:rsidP="00395161">
      <w:pPr>
        <w:shd w:val="clear" w:color="auto" w:fill="FFFFFF"/>
        <w:rPr>
          <w:rFonts w:ascii="Kaiti TC" w:eastAsia="Kaiti TC" w:hAnsi="Kaiti TC" w:cs="Kaiti TC"/>
          <w:b/>
          <w:bCs/>
          <w:color w:val="000000"/>
          <w:sz w:val="28"/>
          <w:szCs w:val="28"/>
        </w:rPr>
      </w:pPr>
      <w:r w:rsidRPr="00395161">
        <w:rPr>
          <w:rFonts w:ascii="Kaiti TC" w:eastAsia="Kaiti TC" w:hAnsi="Kaiti TC" w:cs="Kaiti TC"/>
          <w:b/>
          <w:bCs/>
          <w:color w:val="000000"/>
          <w:sz w:val="28"/>
          <w:szCs w:val="28"/>
          <w:bdr w:val="none" w:sz="0" w:space="0" w:color="auto" w:frame="1"/>
        </w:rPr>
        <w:t>云何放逸？於染、淨品</w:t>
      </w:r>
      <w:r w:rsidRPr="00395161">
        <w:rPr>
          <w:rFonts w:ascii="Kaiti TC" w:eastAsia="Kaiti TC" w:hAnsi="Kaiti TC" w:cs="Kaiti TC"/>
          <w:b/>
          <w:bCs/>
          <w:color w:val="FF0000"/>
          <w:sz w:val="21"/>
          <w:szCs w:val="21"/>
          <w:bdr w:val="none" w:sz="0" w:space="0" w:color="auto" w:frame="1"/>
        </w:rPr>
        <w:t>（的事）</w:t>
      </w:r>
      <w:r w:rsidRPr="00395161">
        <w:rPr>
          <w:rFonts w:ascii="Kaiti TC" w:eastAsia="Kaiti TC" w:hAnsi="Kaiti TC" w:cs="Kaiti TC"/>
          <w:b/>
          <w:bCs/>
          <w:color w:val="000000"/>
          <w:sz w:val="28"/>
          <w:szCs w:val="28"/>
          <w:bdr w:val="none" w:sz="0" w:space="0" w:color="auto" w:frame="1"/>
        </w:rPr>
        <w:t>不能防、修，縱蕩</w:t>
      </w:r>
      <w:r w:rsidRPr="00395161">
        <w:rPr>
          <w:rFonts w:ascii="Kaiti TC" w:eastAsia="Kaiti TC" w:hAnsi="Kaiti TC" w:cs="Kaiti TC"/>
          <w:b/>
          <w:bCs/>
          <w:color w:val="FF0000"/>
          <w:sz w:val="21"/>
          <w:szCs w:val="21"/>
          <w:bdr w:val="none" w:sz="0" w:space="0" w:color="auto" w:frame="1"/>
        </w:rPr>
        <w:t>（放縱流蕩）</w:t>
      </w:r>
      <w:r w:rsidRPr="00395161">
        <w:rPr>
          <w:rFonts w:ascii="Kaiti TC" w:eastAsia="Kaiti TC" w:hAnsi="Kaiti TC" w:cs="Kaiti TC"/>
          <w:b/>
          <w:bCs/>
          <w:color w:val="000000"/>
          <w:sz w:val="28"/>
          <w:szCs w:val="28"/>
          <w:bdr w:val="none" w:sz="0" w:space="0" w:color="auto" w:frame="1"/>
        </w:rPr>
        <w:t>為性；障不放逸，</w:t>
      </w:r>
      <w:r w:rsidRPr="00395161">
        <w:rPr>
          <w:rFonts w:ascii="Kaiti TC" w:eastAsia="Kaiti TC" w:hAnsi="Kaiti TC" w:cs="Kaiti TC"/>
          <w:b/>
          <w:bCs/>
          <w:color w:val="FF0000"/>
          <w:sz w:val="21"/>
          <w:szCs w:val="21"/>
          <w:bdr w:val="none" w:sz="0" w:space="0" w:color="auto" w:frame="1"/>
        </w:rPr>
        <w:t>（成為）</w:t>
      </w:r>
      <w:r w:rsidRPr="00395161">
        <w:rPr>
          <w:rFonts w:ascii="Kaiti TC" w:eastAsia="Kaiti TC" w:hAnsi="Kaiti TC" w:cs="Kaiti TC"/>
          <w:b/>
          <w:bCs/>
          <w:color w:val="000000"/>
          <w:sz w:val="28"/>
          <w:szCs w:val="28"/>
          <w:bdr w:val="none" w:sz="0" w:space="0" w:color="auto" w:frame="1"/>
        </w:rPr>
        <w:t>增惡損善</w:t>
      </w:r>
      <w:r w:rsidRPr="00395161">
        <w:rPr>
          <w:rFonts w:ascii="Kaiti TC" w:eastAsia="Kaiti TC" w:hAnsi="Kaiti TC" w:cs="Kaiti TC"/>
          <w:b/>
          <w:bCs/>
          <w:color w:val="FF0000"/>
          <w:sz w:val="21"/>
          <w:szCs w:val="21"/>
          <w:bdr w:val="none" w:sz="0" w:space="0" w:color="auto" w:frame="1"/>
        </w:rPr>
        <w:t>（的）</w:t>
      </w:r>
      <w:r w:rsidRPr="00395161">
        <w:rPr>
          <w:rFonts w:ascii="Kaiti TC" w:eastAsia="Kaiti TC" w:hAnsi="Kaiti TC" w:cs="Kaiti TC"/>
          <w:b/>
          <w:bCs/>
          <w:color w:val="000000"/>
          <w:sz w:val="28"/>
          <w:szCs w:val="28"/>
          <w:bdr w:val="none" w:sz="0" w:space="0" w:color="auto" w:frame="1"/>
        </w:rPr>
        <w:t>所依為業。謂由懈怠及貪瞋癡，不能防修染淨品法，總名放逸，非別有體。雖慢、疑等亦有此能，而方彼四</w:t>
      </w:r>
      <w:r w:rsidRPr="00395161">
        <w:rPr>
          <w:rFonts w:ascii="Kaiti TC" w:eastAsia="Kaiti TC" w:hAnsi="Kaiti TC" w:cs="Kaiti TC"/>
          <w:b/>
          <w:bCs/>
          <w:color w:val="FF0000"/>
          <w:sz w:val="21"/>
          <w:szCs w:val="21"/>
          <w:bdr w:val="none" w:sz="0" w:space="0" w:color="auto" w:frame="1"/>
        </w:rPr>
        <w:t>（與懈怠、貪、瞋、癡比較）</w:t>
      </w:r>
      <w:r w:rsidRPr="00395161">
        <w:rPr>
          <w:rFonts w:ascii="Kaiti TC" w:eastAsia="Kaiti TC" w:hAnsi="Kaiti TC" w:cs="Kaiti TC"/>
          <w:b/>
          <w:bCs/>
          <w:color w:val="000000"/>
          <w:sz w:val="28"/>
          <w:szCs w:val="28"/>
          <w:bdr w:val="none" w:sz="0" w:space="0" w:color="auto" w:frame="1"/>
        </w:rPr>
        <w:t>，勢用微劣。</w:t>
      </w:r>
      <w:r w:rsidRPr="00395161">
        <w:rPr>
          <w:rFonts w:ascii="Kaiti TC" w:eastAsia="Kaiti TC" w:hAnsi="Kaiti TC" w:cs="Kaiti TC"/>
          <w:b/>
          <w:bCs/>
          <w:color w:val="FF0000"/>
          <w:sz w:val="21"/>
          <w:szCs w:val="21"/>
          <w:bdr w:val="none" w:sz="0" w:space="0" w:color="auto" w:frame="1"/>
        </w:rPr>
        <w:t>（上四種能）</w:t>
      </w:r>
      <w:r w:rsidRPr="00395161">
        <w:rPr>
          <w:rFonts w:ascii="Kaiti TC" w:eastAsia="Kaiti TC" w:hAnsi="Kaiti TC" w:cs="Kaiti TC"/>
          <w:b/>
          <w:bCs/>
          <w:color w:val="000000"/>
          <w:sz w:val="28"/>
          <w:szCs w:val="28"/>
          <w:bdr w:val="none" w:sz="0" w:space="0" w:color="auto" w:frame="1"/>
        </w:rPr>
        <w:t>障三善根</w:t>
      </w:r>
      <w:r w:rsidRPr="00395161">
        <w:rPr>
          <w:rFonts w:ascii="Kaiti TC" w:eastAsia="Kaiti TC" w:hAnsi="Kaiti TC" w:cs="Kaiti TC"/>
          <w:b/>
          <w:bCs/>
          <w:color w:val="FF0000"/>
          <w:sz w:val="21"/>
          <w:szCs w:val="21"/>
          <w:bdr w:val="none" w:sz="0" w:space="0" w:color="auto" w:frame="1"/>
        </w:rPr>
        <w:t>（及）</w:t>
      </w:r>
      <w:r w:rsidRPr="00395161">
        <w:rPr>
          <w:rFonts w:ascii="Kaiti TC" w:eastAsia="Kaiti TC" w:hAnsi="Kaiti TC" w:cs="Kaiti TC"/>
          <w:b/>
          <w:bCs/>
          <w:color w:val="000000"/>
          <w:sz w:val="28"/>
          <w:szCs w:val="28"/>
          <w:bdr w:val="none" w:sz="0" w:space="0" w:color="auto" w:frame="1"/>
        </w:rPr>
        <w:t>遍策法故。推究此</w:t>
      </w:r>
      <w:r w:rsidRPr="00395161">
        <w:rPr>
          <w:rFonts w:ascii="Kaiti TC" w:eastAsia="Kaiti TC" w:hAnsi="Kaiti TC" w:cs="Kaiti TC"/>
          <w:b/>
          <w:bCs/>
          <w:color w:val="FF0000"/>
          <w:sz w:val="21"/>
          <w:szCs w:val="21"/>
          <w:bdr w:val="none" w:sz="0" w:space="0" w:color="auto" w:frame="1"/>
        </w:rPr>
        <w:t>（放逸自）</w:t>
      </w:r>
      <w:r w:rsidRPr="00395161">
        <w:rPr>
          <w:rFonts w:ascii="Kaiti TC" w:eastAsia="Kaiti TC" w:hAnsi="Kaiti TC" w:cs="Kaiti TC"/>
          <w:b/>
          <w:bCs/>
          <w:color w:val="000000"/>
          <w:sz w:val="28"/>
          <w:szCs w:val="28"/>
          <w:bdr w:val="none" w:sz="0" w:space="0" w:color="auto" w:frame="1"/>
        </w:rPr>
        <w:t>相，如不放逸</w:t>
      </w:r>
      <w:r w:rsidRPr="00395161">
        <w:rPr>
          <w:rFonts w:ascii="Kaiti TC" w:eastAsia="Kaiti TC" w:hAnsi="Kaiti TC" w:cs="Kaiti TC"/>
          <w:b/>
          <w:bCs/>
          <w:color w:val="FF0000"/>
          <w:sz w:val="21"/>
          <w:szCs w:val="21"/>
          <w:bdr w:val="none" w:sz="0" w:space="0" w:color="auto" w:frame="1"/>
        </w:rPr>
        <w:t>（可參考不放逸）</w:t>
      </w:r>
      <w:r w:rsidRPr="00395161">
        <w:rPr>
          <w:rFonts w:ascii="Kaiti TC" w:eastAsia="Kaiti TC" w:hAnsi="Kaiti TC" w:cs="Kaiti TC"/>
          <w:b/>
          <w:bCs/>
          <w:color w:val="000000"/>
          <w:sz w:val="28"/>
          <w:szCs w:val="28"/>
          <w:bdr w:val="none" w:sz="0" w:space="0" w:color="auto" w:frame="1"/>
        </w:rPr>
        <w:t>。</w:t>
      </w:r>
    </w:p>
    <w:p w14:paraId="0CCBE6CF" w14:textId="77777777" w:rsidR="00395161" w:rsidRPr="00395161" w:rsidRDefault="00395161" w:rsidP="00395161">
      <w:pPr>
        <w:shd w:val="clear" w:color="auto" w:fill="FFFFFF"/>
        <w:rPr>
          <w:rFonts w:ascii="Kaiti TC" w:eastAsia="Kaiti TC" w:hAnsi="Kaiti TC" w:cs="Kaiti TC"/>
          <w:b/>
          <w:bCs/>
          <w:color w:val="000000"/>
          <w:sz w:val="28"/>
          <w:szCs w:val="28"/>
        </w:rPr>
      </w:pPr>
    </w:p>
    <w:p w14:paraId="056249D4" w14:textId="77777777" w:rsidR="00395161" w:rsidRPr="00395161" w:rsidRDefault="00395161" w:rsidP="00395161">
      <w:pPr>
        <w:shd w:val="clear" w:color="auto" w:fill="FFFFFF"/>
        <w:rPr>
          <w:rFonts w:ascii="Kaiti TC" w:eastAsia="Kaiti TC" w:hAnsi="Kaiti TC" w:cs="Kaiti TC"/>
          <w:b/>
          <w:bCs/>
          <w:color w:val="000000"/>
          <w:sz w:val="28"/>
          <w:szCs w:val="28"/>
        </w:rPr>
      </w:pPr>
      <w:r w:rsidRPr="00395161">
        <w:rPr>
          <w:rFonts w:ascii="Kaiti TC" w:eastAsia="Kaiti TC" w:hAnsi="Kaiti TC" w:cs="Kaiti TC"/>
          <w:b/>
          <w:bCs/>
          <w:color w:val="0000FF"/>
          <w:sz w:val="21"/>
          <w:szCs w:val="21"/>
          <w:bdr w:val="none" w:sz="0" w:space="0" w:color="auto" w:frame="1"/>
        </w:rPr>
        <w:t>放逸、懈怠兩者的差別，在於懈怠是實法，放逸是依懈怠貪瞋癡等四法假立。積極作惡也屬懈怠，因會使善法退步。對於非善非惡的事，不論做與不做都與懈怠無關。</w:t>
      </w:r>
    </w:p>
    <w:p w14:paraId="26B6FE15" w14:textId="77777777" w:rsidR="00395161" w:rsidRPr="00395161" w:rsidRDefault="00395161" w:rsidP="00395161">
      <w:pPr>
        <w:shd w:val="clear" w:color="auto" w:fill="FFFFFF"/>
        <w:rPr>
          <w:rFonts w:ascii="Kaiti TC" w:eastAsia="Kaiti TC" w:hAnsi="Kaiti TC" w:cs="Kaiti TC"/>
          <w:b/>
          <w:bCs/>
          <w:color w:val="000000"/>
          <w:sz w:val="28"/>
          <w:szCs w:val="28"/>
        </w:rPr>
      </w:pPr>
    </w:p>
    <w:p w14:paraId="553E3F6D" w14:textId="77777777" w:rsidR="00395161" w:rsidRPr="00395161" w:rsidRDefault="00395161" w:rsidP="00395161">
      <w:pPr>
        <w:shd w:val="clear" w:color="auto" w:fill="FFFFFF"/>
        <w:rPr>
          <w:rFonts w:ascii="Kaiti TC" w:eastAsia="Kaiti TC" w:hAnsi="Kaiti TC" w:cs="Kaiti TC"/>
          <w:b/>
          <w:bCs/>
          <w:color w:val="000000"/>
          <w:sz w:val="28"/>
          <w:szCs w:val="28"/>
        </w:rPr>
      </w:pPr>
      <w:r w:rsidRPr="00395161">
        <w:rPr>
          <w:rFonts w:ascii="Kaiti TC" w:eastAsia="Kaiti TC" w:hAnsi="Kaiti TC" w:cs="Kaiti TC"/>
          <w:b/>
          <w:bCs/>
          <w:color w:val="000000"/>
          <w:sz w:val="28"/>
          <w:szCs w:val="28"/>
          <w:bdr w:val="none" w:sz="0" w:space="0" w:color="auto" w:frame="1"/>
        </w:rPr>
        <w:t>云何失念？於諸所緣不能明記為性。能障正念，散亂所依業</w:t>
      </w:r>
      <w:r w:rsidRPr="00395161">
        <w:rPr>
          <w:rFonts w:ascii="Kaiti TC" w:eastAsia="Kaiti TC" w:hAnsi="Kaiti TC" w:cs="Kaiti TC"/>
          <w:b/>
          <w:bCs/>
          <w:color w:val="FF0000"/>
          <w:sz w:val="21"/>
          <w:szCs w:val="21"/>
          <w:bdr w:val="none" w:sz="0" w:space="0" w:color="auto" w:frame="1"/>
        </w:rPr>
        <w:t>（成為散亂的所依是其作用）</w:t>
      </w:r>
      <w:r w:rsidRPr="00395161">
        <w:rPr>
          <w:rFonts w:ascii="Kaiti TC" w:eastAsia="Kaiti TC" w:hAnsi="Kaiti TC" w:cs="Kaiti TC"/>
          <w:b/>
          <w:bCs/>
          <w:color w:val="000000"/>
          <w:sz w:val="28"/>
          <w:szCs w:val="28"/>
          <w:bdr w:val="none" w:sz="0" w:space="0" w:color="auto" w:frame="1"/>
        </w:rPr>
        <w:t>。謂失念者，心散亂故。</w:t>
      </w:r>
    </w:p>
    <w:p w14:paraId="50141CB4" w14:textId="77777777" w:rsidR="00395161" w:rsidRPr="00395161" w:rsidRDefault="00395161" w:rsidP="00395161">
      <w:pPr>
        <w:shd w:val="clear" w:color="auto" w:fill="FFFFFF"/>
        <w:rPr>
          <w:rFonts w:ascii="Kaiti TC" w:eastAsia="Kaiti TC" w:hAnsi="Kaiti TC" w:cs="Kaiti TC"/>
          <w:b/>
          <w:bCs/>
          <w:color w:val="000000"/>
          <w:sz w:val="28"/>
          <w:szCs w:val="28"/>
        </w:rPr>
      </w:pPr>
    </w:p>
    <w:p w14:paraId="2E9DF2A5"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FF0000"/>
          <w:sz w:val="21"/>
          <w:szCs w:val="21"/>
          <w:bdr w:val="none" w:sz="0" w:space="0" w:color="auto" w:frame="1"/>
        </w:rPr>
        <w:t>（1）</w:t>
      </w:r>
      <w:r w:rsidRPr="00395161">
        <w:rPr>
          <w:rFonts w:ascii="Kaiti TC" w:eastAsia="Kaiti TC" w:hAnsi="Kaiti TC" w:cs="Kaiti TC"/>
          <w:b/>
          <w:bCs/>
          <w:color w:val="000000"/>
          <w:sz w:val="28"/>
          <w:szCs w:val="28"/>
          <w:bdr w:val="none" w:sz="0" w:space="0" w:color="auto" w:frame="1"/>
        </w:rPr>
        <w:t>有義：失念，念一分攝，</w:t>
      </w:r>
      <w:r w:rsidRPr="00395161">
        <w:rPr>
          <w:rFonts w:ascii="Kaiti TC" w:eastAsia="Kaiti TC" w:hAnsi="Kaiti TC" w:cs="Kaiti TC"/>
          <w:b/>
          <w:bCs/>
          <w:color w:val="FF0000"/>
          <w:sz w:val="21"/>
          <w:szCs w:val="21"/>
          <w:bdr w:val="none" w:sz="0" w:space="0" w:color="auto" w:frame="1"/>
        </w:rPr>
        <w:t>《對法論》</w:t>
      </w:r>
      <w:r w:rsidRPr="00395161">
        <w:rPr>
          <w:rFonts w:ascii="Kaiti TC" w:eastAsia="Kaiti TC" w:hAnsi="Kaiti TC" w:cs="Kaiti TC"/>
          <w:b/>
          <w:bCs/>
          <w:color w:val="000000"/>
          <w:sz w:val="28"/>
          <w:szCs w:val="28"/>
          <w:bdr w:val="none" w:sz="0" w:space="0" w:color="auto" w:frame="1"/>
        </w:rPr>
        <w:t>說是煩惱相應</w:t>
      </w:r>
      <w:r w:rsidRPr="00395161">
        <w:rPr>
          <w:rFonts w:ascii="Kaiti TC" w:eastAsia="Kaiti TC" w:hAnsi="Kaiti TC" w:cs="Kaiti TC"/>
          <w:b/>
          <w:bCs/>
          <w:color w:val="FF0000"/>
          <w:sz w:val="21"/>
          <w:szCs w:val="21"/>
          <w:bdr w:val="none" w:sz="0" w:space="0" w:color="auto" w:frame="1"/>
        </w:rPr>
        <w:t>（的）</w:t>
      </w:r>
      <w:r w:rsidRPr="00395161">
        <w:rPr>
          <w:rFonts w:ascii="Kaiti TC" w:eastAsia="Kaiti TC" w:hAnsi="Kaiti TC" w:cs="Kaiti TC"/>
          <w:b/>
          <w:bCs/>
          <w:color w:val="000000"/>
          <w:sz w:val="28"/>
          <w:szCs w:val="28"/>
          <w:bdr w:val="none" w:sz="0" w:space="0" w:color="auto" w:frame="1"/>
        </w:rPr>
        <w:t>念故。</w:t>
      </w:r>
      <w:r w:rsidRPr="00395161">
        <w:rPr>
          <w:rFonts w:ascii="Kaiti TC" w:eastAsia="Kaiti TC" w:hAnsi="Kaiti TC" w:cs="Kaiti TC"/>
          <w:b/>
          <w:bCs/>
          <w:color w:val="FF0000"/>
          <w:sz w:val="21"/>
          <w:szCs w:val="21"/>
          <w:bdr w:val="none" w:sz="0" w:space="0" w:color="auto" w:frame="1"/>
        </w:rPr>
        <w:t>（2）</w:t>
      </w:r>
      <w:r w:rsidRPr="00395161">
        <w:rPr>
          <w:rFonts w:ascii="Kaiti TC" w:eastAsia="Kaiti TC" w:hAnsi="Kaiti TC" w:cs="Kaiti TC"/>
          <w:b/>
          <w:bCs/>
          <w:color w:val="000000"/>
          <w:sz w:val="28"/>
          <w:szCs w:val="28"/>
          <w:bdr w:val="none" w:sz="0" w:space="0" w:color="auto" w:frame="1"/>
        </w:rPr>
        <w:t>有義：失念，癡一分攝，《瑜伽》說此是癡分故，癡令</w:t>
      </w:r>
      <w:r w:rsidRPr="00395161">
        <w:rPr>
          <w:rFonts w:ascii="Kaiti TC" w:eastAsia="Kaiti TC" w:hAnsi="Kaiti TC" w:cs="Kaiti TC"/>
          <w:b/>
          <w:bCs/>
          <w:color w:val="FF0000"/>
          <w:sz w:val="21"/>
          <w:szCs w:val="21"/>
          <w:bdr w:val="none" w:sz="0" w:space="0" w:color="auto" w:frame="1"/>
        </w:rPr>
        <w:t>（心）</w:t>
      </w:r>
      <w:r w:rsidRPr="00395161">
        <w:rPr>
          <w:rFonts w:ascii="Kaiti TC" w:eastAsia="Kaiti TC" w:hAnsi="Kaiti TC" w:cs="Kaiti TC"/>
          <w:b/>
          <w:bCs/>
          <w:color w:val="000000"/>
          <w:sz w:val="28"/>
          <w:szCs w:val="28"/>
          <w:bdr w:val="none" w:sz="0" w:space="0" w:color="auto" w:frame="1"/>
        </w:rPr>
        <w:t>念失，故名失念。</w:t>
      </w:r>
      <w:r w:rsidRPr="00395161">
        <w:rPr>
          <w:rFonts w:ascii="Kaiti TC" w:eastAsia="Kaiti TC" w:hAnsi="Kaiti TC" w:cs="Kaiti TC"/>
          <w:b/>
          <w:bCs/>
          <w:color w:val="FF0000"/>
          <w:sz w:val="21"/>
          <w:szCs w:val="21"/>
          <w:bdr w:val="none" w:sz="0" w:space="0" w:color="auto" w:frame="1"/>
        </w:rPr>
        <w:t>（3）</w:t>
      </w:r>
      <w:r w:rsidRPr="00395161">
        <w:rPr>
          <w:rFonts w:ascii="Kaiti TC" w:eastAsia="Kaiti TC" w:hAnsi="Kaiti TC" w:cs="Kaiti TC"/>
          <w:b/>
          <w:bCs/>
          <w:color w:val="000000"/>
          <w:sz w:val="28"/>
          <w:szCs w:val="28"/>
          <w:bdr w:val="none" w:sz="0" w:space="0" w:color="auto" w:frame="1"/>
        </w:rPr>
        <w:t>有義</w:t>
      </w:r>
      <w:r w:rsidRPr="00395161">
        <w:rPr>
          <w:rFonts w:ascii="Kaiti TC" w:eastAsia="Kaiti TC" w:hAnsi="Kaiti TC" w:cs="Kaiti TC"/>
          <w:b/>
          <w:bCs/>
          <w:color w:val="FF0000"/>
          <w:sz w:val="21"/>
          <w:szCs w:val="21"/>
          <w:bdr w:val="none" w:sz="0" w:space="0" w:color="auto" w:frame="1"/>
        </w:rPr>
        <w:t>（論主觀點）</w:t>
      </w:r>
      <w:r w:rsidRPr="00395161">
        <w:rPr>
          <w:rFonts w:ascii="Kaiti TC" w:eastAsia="Kaiti TC" w:hAnsi="Kaiti TC" w:cs="Kaiti TC"/>
          <w:b/>
          <w:bCs/>
          <w:color w:val="000000"/>
          <w:sz w:val="28"/>
          <w:szCs w:val="28"/>
          <w:bdr w:val="none" w:sz="0" w:space="0" w:color="auto" w:frame="1"/>
        </w:rPr>
        <w:t>：失念</w:t>
      </w:r>
      <w:r w:rsidRPr="00395161">
        <w:rPr>
          <w:rFonts w:ascii="Kaiti TC" w:eastAsia="Kaiti TC" w:hAnsi="Kaiti TC" w:cs="Kaiti TC"/>
          <w:b/>
          <w:bCs/>
          <w:color w:val="FF0000"/>
          <w:sz w:val="21"/>
          <w:szCs w:val="21"/>
          <w:bdr w:val="none" w:sz="0" w:space="0" w:color="auto" w:frame="1"/>
        </w:rPr>
        <w:t>（癡與念）</w:t>
      </w:r>
      <w:r w:rsidRPr="00395161">
        <w:rPr>
          <w:rFonts w:ascii="Kaiti TC" w:eastAsia="Kaiti TC" w:hAnsi="Kaiti TC" w:cs="Kaiti TC"/>
          <w:b/>
          <w:bCs/>
          <w:color w:val="000000"/>
          <w:sz w:val="28"/>
          <w:szCs w:val="28"/>
          <w:bdr w:val="none" w:sz="0" w:space="0" w:color="auto" w:frame="1"/>
        </w:rPr>
        <w:t>俱一分攝，由前二文影略說故</w:t>
      </w:r>
      <w:r w:rsidRPr="00395161">
        <w:rPr>
          <w:rFonts w:ascii="Kaiti TC" w:eastAsia="Kaiti TC" w:hAnsi="Kaiti TC" w:cs="Kaiti TC"/>
          <w:b/>
          <w:bCs/>
          <w:color w:val="FF0000"/>
          <w:sz w:val="21"/>
          <w:szCs w:val="21"/>
          <w:bdr w:val="none" w:sz="0" w:space="0" w:color="auto" w:frame="1"/>
        </w:rPr>
        <w:t>（是簡略的說法）</w:t>
      </w:r>
      <w:r w:rsidRPr="00395161">
        <w:rPr>
          <w:rFonts w:ascii="Kaiti TC" w:eastAsia="Kaiti TC" w:hAnsi="Kaiti TC" w:cs="Kaiti TC"/>
          <w:b/>
          <w:bCs/>
          <w:color w:val="000000"/>
          <w:sz w:val="28"/>
          <w:szCs w:val="28"/>
          <w:bdr w:val="none" w:sz="0" w:space="0" w:color="auto" w:frame="1"/>
        </w:rPr>
        <w:t>。論復說此</w:t>
      </w:r>
      <w:r w:rsidRPr="00395161">
        <w:rPr>
          <w:rFonts w:ascii="Kaiti TC" w:eastAsia="Kaiti TC" w:hAnsi="Kaiti TC" w:cs="Kaiti TC"/>
          <w:b/>
          <w:bCs/>
          <w:color w:val="FF0000"/>
          <w:sz w:val="21"/>
          <w:szCs w:val="21"/>
          <w:bdr w:val="none" w:sz="0" w:space="0" w:color="auto" w:frame="1"/>
        </w:rPr>
        <w:t>（失念是）</w:t>
      </w:r>
      <w:r w:rsidRPr="00395161">
        <w:rPr>
          <w:rFonts w:ascii="Kaiti TC" w:eastAsia="Kaiti TC" w:hAnsi="Kaiti TC" w:cs="Kaiti TC"/>
          <w:b/>
          <w:bCs/>
          <w:color w:val="000000"/>
          <w:sz w:val="28"/>
          <w:szCs w:val="28"/>
          <w:bdr w:val="none" w:sz="0" w:space="0" w:color="auto" w:frame="1"/>
        </w:rPr>
        <w:t>遍染心故。</w:t>
      </w:r>
    </w:p>
    <w:p w14:paraId="7C7261D4"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p>
    <w:p w14:paraId="4B200391"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00"/>
          <w:sz w:val="28"/>
          <w:szCs w:val="28"/>
          <w:bdr w:val="none" w:sz="0" w:space="0" w:color="auto" w:frame="1"/>
        </w:rPr>
        <w:t>云何散亂？於諸所緣</w:t>
      </w:r>
      <w:r w:rsidRPr="00395161">
        <w:rPr>
          <w:rFonts w:ascii="Kaiti TC" w:eastAsia="Kaiti TC" w:hAnsi="Kaiti TC" w:cs="Kaiti TC"/>
          <w:b/>
          <w:bCs/>
          <w:color w:val="FF0000"/>
          <w:sz w:val="21"/>
          <w:szCs w:val="21"/>
          <w:bdr w:val="none" w:sz="0" w:space="0" w:color="auto" w:frame="1"/>
        </w:rPr>
        <w:t>（境）</w:t>
      </w:r>
      <w:r w:rsidRPr="00395161">
        <w:rPr>
          <w:rFonts w:ascii="Kaiti TC" w:eastAsia="Kaiti TC" w:hAnsi="Kaiti TC" w:cs="Kaiti TC"/>
          <w:b/>
          <w:bCs/>
          <w:color w:val="000000"/>
          <w:sz w:val="28"/>
          <w:szCs w:val="28"/>
          <w:bdr w:val="none" w:sz="0" w:space="0" w:color="auto" w:frame="1"/>
        </w:rPr>
        <w:t>，令心流蕩為性。能障正定，惡慧所依為業。謂散亂者</w:t>
      </w:r>
      <w:r w:rsidRPr="00395161">
        <w:rPr>
          <w:rFonts w:ascii="Kaiti TC" w:eastAsia="Kaiti TC" w:hAnsi="Kaiti TC" w:cs="Kaiti TC"/>
          <w:b/>
          <w:bCs/>
          <w:color w:val="FF0000"/>
          <w:sz w:val="21"/>
          <w:szCs w:val="21"/>
          <w:bdr w:val="none" w:sz="0" w:space="0" w:color="auto" w:frame="1"/>
        </w:rPr>
        <w:t>（能）</w:t>
      </w:r>
      <w:r w:rsidRPr="00395161">
        <w:rPr>
          <w:rFonts w:ascii="Kaiti TC" w:eastAsia="Kaiti TC" w:hAnsi="Kaiti TC" w:cs="Kaiti TC"/>
          <w:b/>
          <w:bCs/>
          <w:color w:val="000000"/>
          <w:sz w:val="28"/>
          <w:szCs w:val="28"/>
          <w:bdr w:val="none" w:sz="0" w:space="0" w:color="auto" w:frame="1"/>
        </w:rPr>
        <w:t>發惡慧故。</w:t>
      </w:r>
    </w:p>
    <w:p w14:paraId="2635ADC4"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p>
    <w:p w14:paraId="7457F4BE" w14:textId="77777777" w:rsidR="00395161" w:rsidRPr="00395161" w:rsidRDefault="00395161" w:rsidP="00395161">
      <w:pPr>
        <w:shd w:val="clear" w:color="auto" w:fill="FFFFFF"/>
        <w:rPr>
          <w:rFonts w:ascii="Kaiti TC" w:eastAsia="Kaiti TC" w:hAnsi="Kaiti TC" w:cs="Kaiti TC"/>
          <w:b/>
          <w:bCs/>
          <w:color w:val="FF0000"/>
          <w:sz w:val="21"/>
          <w:szCs w:val="21"/>
          <w:bdr w:val="none" w:sz="0" w:space="0" w:color="auto" w:frame="1"/>
        </w:rPr>
      </w:pPr>
      <w:r w:rsidRPr="00395161">
        <w:rPr>
          <w:rFonts w:ascii="Kaiti TC" w:eastAsia="Kaiti TC" w:hAnsi="Kaiti TC" w:cs="Kaiti TC"/>
          <w:b/>
          <w:bCs/>
          <w:color w:val="FF0000"/>
          <w:sz w:val="21"/>
          <w:szCs w:val="21"/>
          <w:bdr w:val="none" w:sz="0" w:space="0" w:color="auto" w:frame="1"/>
        </w:rPr>
        <w:lastRenderedPageBreak/>
        <w:t>（散亂的主體1）</w:t>
      </w:r>
      <w:r w:rsidRPr="00395161">
        <w:rPr>
          <w:rFonts w:ascii="Kaiti TC" w:eastAsia="Kaiti TC" w:hAnsi="Kaiti TC" w:cs="Kaiti TC"/>
          <w:b/>
          <w:bCs/>
          <w:color w:val="000000"/>
          <w:sz w:val="28"/>
          <w:szCs w:val="28"/>
          <w:bdr w:val="none" w:sz="0" w:space="0" w:color="auto" w:frame="1"/>
        </w:rPr>
        <w:t>有義：散亂，癡一分攝，《瑜伽》說此是癡分故。</w:t>
      </w:r>
      <w:r w:rsidRPr="00395161">
        <w:rPr>
          <w:rFonts w:ascii="Kaiti TC" w:eastAsia="Kaiti TC" w:hAnsi="Kaiti TC" w:cs="Kaiti TC"/>
          <w:b/>
          <w:bCs/>
          <w:color w:val="FF0000"/>
          <w:sz w:val="21"/>
          <w:szCs w:val="21"/>
          <w:bdr w:val="none" w:sz="0" w:space="0" w:color="auto" w:frame="1"/>
        </w:rPr>
        <w:t>（2）</w:t>
      </w:r>
      <w:r w:rsidRPr="00395161">
        <w:rPr>
          <w:rFonts w:ascii="Kaiti TC" w:eastAsia="Kaiti TC" w:hAnsi="Kaiti TC" w:cs="Kaiti TC"/>
          <w:b/>
          <w:bCs/>
          <w:color w:val="000000"/>
          <w:sz w:val="28"/>
          <w:szCs w:val="28"/>
          <w:bdr w:val="none" w:sz="0" w:space="0" w:color="auto" w:frame="1"/>
        </w:rPr>
        <w:t>有義：散亂，貪、瞋、癡攝，《集論》</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FF0000"/>
          <w:sz w:val="21"/>
          <w:szCs w:val="21"/>
        </w:rPr>
        <w:t>《五蘊論》</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等說是三</w:t>
      </w:r>
      <w:r w:rsidRPr="00395161">
        <w:rPr>
          <w:rFonts w:ascii="Kaiti TC" w:eastAsia="Kaiti TC" w:hAnsi="Kaiti TC" w:cs="Kaiti TC"/>
          <w:b/>
          <w:bCs/>
          <w:color w:val="FF0000"/>
          <w:sz w:val="21"/>
          <w:szCs w:val="21"/>
          <w:bdr w:val="none" w:sz="0" w:space="0" w:color="auto" w:frame="1"/>
        </w:rPr>
        <w:t>（者的一部）</w:t>
      </w:r>
      <w:r w:rsidRPr="00395161">
        <w:rPr>
          <w:rFonts w:ascii="Kaiti TC" w:eastAsia="Kaiti TC" w:hAnsi="Kaiti TC" w:cs="Kaiti TC"/>
          <w:b/>
          <w:bCs/>
          <w:color w:val="000000"/>
          <w:sz w:val="28"/>
          <w:szCs w:val="28"/>
          <w:bdr w:val="none" w:sz="0" w:space="0" w:color="auto" w:frame="1"/>
        </w:rPr>
        <w:t>分故。</w:t>
      </w:r>
      <w:r w:rsidRPr="00395161">
        <w:rPr>
          <w:rFonts w:ascii="Kaiti TC" w:eastAsia="Kaiti TC" w:hAnsi="Kaiti TC" w:cs="Kaiti TC"/>
          <w:b/>
          <w:bCs/>
          <w:color w:val="FF0000"/>
          <w:sz w:val="21"/>
          <w:szCs w:val="21"/>
          <w:bdr w:val="none" w:sz="0" w:space="0" w:color="auto" w:frame="1"/>
        </w:rPr>
        <w:t>《瑜伽師地論》</w:t>
      </w:r>
      <w:r w:rsidRPr="00395161">
        <w:rPr>
          <w:rFonts w:ascii="Kaiti TC" w:eastAsia="Kaiti TC" w:hAnsi="Kaiti TC" w:cs="Kaiti TC"/>
          <w:b/>
          <w:bCs/>
          <w:color w:val="000000"/>
          <w:sz w:val="28"/>
          <w:szCs w:val="28"/>
          <w:bdr w:val="none" w:sz="0" w:space="0" w:color="auto" w:frame="1"/>
        </w:rPr>
        <w:t>說癡分者，遍染心故。謂貪、瞋、癡令心流蕩勝餘法故，說為散亂。</w:t>
      </w:r>
    </w:p>
    <w:p w14:paraId="6D55143B"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p>
    <w:p w14:paraId="73F61B55" w14:textId="77777777" w:rsidR="00395161" w:rsidRPr="00395161" w:rsidRDefault="00395161" w:rsidP="00395161">
      <w:pPr>
        <w:shd w:val="clear" w:color="auto" w:fill="FFFFFF"/>
        <w:rPr>
          <w:rFonts w:ascii="Kaiti TC" w:eastAsia="Kaiti TC" w:hAnsi="Kaiti TC" w:cs="Kaiti TC"/>
          <w:b/>
          <w:bCs/>
          <w:color w:val="000000"/>
          <w:sz w:val="28"/>
          <w:szCs w:val="28"/>
        </w:rPr>
      </w:pPr>
      <w:r w:rsidRPr="00395161">
        <w:rPr>
          <w:rFonts w:ascii="Kaiti TC" w:eastAsia="Kaiti TC" w:hAnsi="Kaiti TC" w:cs="Kaiti TC"/>
          <w:b/>
          <w:bCs/>
          <w:color w:val="FF0000"/>
          <w:sz w:val="21"/>
          <w:szCs w:val="21"/>
          <w:bdr w:val="none" w:sz="0" w:space="0" w:color="auto" w:frame="1"/>
        </w:rPr>
        <w:t>（3）</w:t>
      </w:r>
      <w:r w:rsidRPr="00395161">
        <w:rPr>
          <w:rFonts w:ascii="Kaiti TC" w:eastAsia="Kaiti TC" w:hAnsi="Kaiti TC" w:cs="Kaiti TC"/>
          <w:b/>
          <w:bCs/>
          <w:color w:val="000000"/>
          <w:sz w:val="28"/>
          <w:szCs w:val="28"/>
          <w:bdr w:val="none" w:sz="0" w:space="0" w:color="auto" w:frame="1"/>
        </w:rPr>
        <w:t>有義</w:t>
      </w:r>
      <w:r w:rsidRPr="00395161">
        <w:rPr>
          <w:rFonts w:ascii="Kaiti TC" w:eastAsia="Kaiti TC" w:hAnsi="Kaiti TC" w:cs="Kaiti TC"/>
          <w:b/>
          <w:bCs/>
          <w:color w:val="FF0000"/>
          <w:sz w:val="21"/>
          <w:szCs w:val="21"/>
          <w:bdr w:val="none" w:sz="0" w:space="0" w:color="auto" w:frame="1"/>
        </w:rPr>
        <w:t>（論主觀點）</w:t>
      </w:r>
      <w:r w:rsidRPr="00395161">
        <w:rPr>
          <w:rFonts w:ascii="Kaiti TC" w:eastAsia="Kaiti TC" w:hAnsi="Kaiti TC" w:cs="Kaiti TC"/>
          <w:b/>
          <w:bCs/>
          <w:color w:val="000000"/>
          <w:sz w:val="28"/>
          <w:szCs w:val="28"/>
          <w:bdr w:val="none" w:sz="0" w:space="0" w:color="auto" w:frame="1"/>
        </w:rPr>
        <w:t>：散亂別有自體。</w:t>
      </w:r>
      <w:r w:rsidRPr="00395161">
        <w:rPr>
          <w:rFonts w:ascii="Kaiti TC" w:eastAsia="Kaiti TC" w:hAnsi="Kaiti TC" w:cs="Kaiti TC"/>
          <w:b/>
          <w:bCs/>
          <w:color w:val="FF0000"/>
          <w:sz w:val="21"/>
          <w:szCs w:val="21"/>
          <w:bdr w:val="none" w:sz="0" w:space="0" w:color="auto" w:frame="1"/>
        </w:rPr>
        <w:t>（論）</w:t>
      </w:r>
      <w:r w:rsidRPr="00395161">
        <w:rPr>
          <w:rFonts w:ascii="Kaiti TC" w:eastAsia="Kaiti TC" w:hAnsi="Kaiti TC" w:cs="Kaiti TC"/>
          <w:b/>
          <w:bCs/>
          <w:color w:val="000000"/>
          <w:sz w:val="28"/>
          <w:szCs w:val="28"/>
          <w:bdr w:val="none" w:sz="0" w:space="0" w:color="auto" w:frame="1"/>
        </w:rPr>
        <w:t>說三</w:t>
      </w:r>
      <w:r w:rsidRPr="00395161">
        <w:rPr>
          <w:rFonts w:ascii="Kaiti TC" w:eastAsia="Kaiti TC" w:hAnsi="Kaiti TC" w:cs="Kaiti TC"/>
          <w:b/>
          <w:bCs/>
          <w:color w:val="FF0000"/>
          <w:sz w:val="21"/>
          <w:szCs w:val="21"/>
          <w:bdr w:val="none" w:sz="0" w:space="0" w:color="auto" w:frame="1"/>
        </w:rPr>
        <w:t>（者的一部）</w:t>
      </w:r>
      <w:r w:rsidRPr="00395161">
        <w:rPr>
          <w:rFonts w:ascii="Kaiti TC" w:eastAsia="Kaiti TC" w:hAnsi="Kaiti TC" w:cs="Kaiti TC"/>
          <w:b/>
          <w:bCs/>
          <w:color w:val="000000"/>
          <w:sz w:val="28"/>
          <w:szCs w:val="28"/>
          <w:bdr w:val="none" w:sz="0" w:space="0" w:color="auto" w:frame="1"/>
        </w:rPr>
        <w:t>分者，</w:t>
      </w:r>
      <w:r w:rsidRPr="00395161">
        <w:rPr>
          <w:rFonts w:ascii="Kaiti TC" w:eastAsia="Kaiti TC" w:hAnsi="Kaiti TC" w:cs="Kaiti TC"/>
          <w:b/>
          <w:bCs/>
          <w:color w:val="FF0000"/>
          <w:sz w:val="21"/>
          <w:szCs w:val="21"/>
          <w:bdr w:val="none" w:sz="0" w:space="0" w:color="auto" w:frame="1"/>
        </w:rPr>
        <w:t>（指散亂）</w:t>
      </w:r>
      <w:r w:rsidRPr="00395161">
        <w:rPr>
          <w:rFonts w:ascii="Kaiti TC" w:eastAsia="Kaiti TC" w:hAnsi="Kaiti TC" w:cs="Kaiti TC"/>
          <w:b/>
          <w:bCs/>
          <w:color w:val="000000"/>
          <w:sz w:val="28"/>
          <w:szCs w:val="28"/>
          <w:bdr w:val="none" w:sz="0" w:space="0" w:color="auto" w:frame="1"/>
        </w:rPr>
        <w:t>是彼等流，如無慚等</w:t>
      </w:r>
      <w:r w:rsidRPr="00395161">
        <w:rPr>
          <w:rFonts w:ascii="Kaiti TC" w:eastAsia="Kaiti TC" w:hAnsi="Kaiti TC" w:cs="Kaiti TC"/>
          <w:b/>
          <w:bCs/>
          <w:color w:val="FF0000"/>
          <w:sz w:val="21"/>
          <w:szCs w:val="21"/>
          <w:bdr w:val="none" w:sz="0" w:space="0" w:color="auto" w:frame="1"/>
        </w:rPr>
        <w:t>（屬實法）</w:t>
      </w:r>
      <w:r w:rsidRPr="00395161">
        <w:rPr>
          <w:rFonts w:ascii="Kaiti TC" w:eastAsia="Kaiti TC" w:hAnsi="Kaiti TC" w:cs="Kaiti TC"/>
          <w:b/>
          <w:bCs/>
          <w:color w:val="000000"/>
          <w:sz w:val="28"/>
          <w:szCs w:val="28"/>
          <w:bdr w:val="none" w:sz="0" w:space="0" w:color="auto" w:frame="1"/>
        </w:rPr>
        <w:t>，非即彼</w:t>
      </w:r>
      <w:r w:rsidRPr="00395161">
        <w:rPr>
          <w:rFonts w:ascii="Kaiti TC" w:eastAsia="Kaiti TC" w:hAnsi="Kaiti TC" w:cs="Kaiti TC"/>
          <w:b/>
          <w:bCs/>
          <w:color w:val="FF0000"/>
          <w:sz w:val="21"/>
          <w:szCs w:val="21"/>
          <w:bdr w:val="none" w:sz="0" w:space="0" w:color="auto" w:frame="1"/>
        </w:rPr>
        <w:t>（三所）</w:t>
      </w:r>
      <w:r w:rsidRPr="00395161">
        <w:rPr>
          <w:rFonts w:ascii="Kaiti TC" w:eastAsia="Kaiti TC" w:hAnsi="Kaiti TC" w:cs="Kaiti TC"/>
          <w:b/>
          <w:bCs/>
          <w:color w:val="000000"/>
          <w:sz w:val="28"/>
          <w:szCs w:val="28"/>
          <w:bdr w:val="none" w:sz="0" w:space="0" w:color="auto" w:frame="1"/>
        </w:rPr>
        <w:t>攝。</w:t>
      </w:r>
      <w:r w:rsidRPr="00395161">
        <w:rPr>
          <w:rFonts w:ascii="Kaiti TC" w:eastAsia="Kaiti TC" w:hAnsi="Kaiti TC" w:cs="Kaiti TC"/>
          <w:b/>
          <w:bCs/>
          <w:color w:val="FF0000"/>
          <w:sz w:val="21"/>
          <w:szCs w:val="21"/>
          <w:bdr w:val="none" w:sz="0" w:space="0" w:color="auto" w:frame="1"/>
        </w:rPr>
        <w:t>（論是）</w:t>
      </w:r>
      <w:r w:rsidRPr="00395161">
        <w:rPr>
          <w:rFonts w:ascii="Kaiti TC" w:eastAsia="Kaiti TC" w:hAnsi="Kaiti TC" w:cs="Kaiti TC"/>
          <w:b/>
          <w:bCs/>
          <w:color w:val="000000"/>
          <w:sz w:val="28"/>
          <w:szCs w:val="28"/>
          <w:bdr w:val="none" w:sz="0" w:space="0" w:color="auto" w:frame="1"/>
        </w:rPr>
        <w:t>隨他相</w:t>
      </w:r>
      <w:r w:rsidRPr="00395161">
        <w:rPr>
          <w:rFonts w:ascii="Kaiti TC" w:eastAsia="Kaiti TC" w:hAnsi="Kaiti TC" w:cs="Kaiti TC"/>
          <w:b/>
          <w:bCs/>
          <w:color w:val="FF0000"/>
          <w:sz w:val="21"/>
          <w:szCs w:val="21"/>
          <w:bdr w:val="none" w:sz="0" w:space="0" w:color="auto" w:frame="1"/>
        </w:rPr>
        <w:t>（散亂的某種狀態）</w:t>
      </w:r>
      <w:r w:rsidRPr="00395161">
        <w:rPr>
          <w:rFonts w:ascii="Kaiti TC" w:eastAsia="Kaiti TC" w:hAnsi="Kaiti TC" w:cs="Kaiti TC"/>
          <w:b/>
          <w:bCs/>
          <w:color w:val="000000"/>
          <w:sz w:val="28"/>
          <w:szCs w:val="28"/>
          <w:bdr w:val="none" w:sz="0" w:space="0" w:color="auto" w:frame="1"/>
        </w:rPr>
        <w:t>說，名</w:t>
      </w:r>
      <w:r w:rsidRPr="00395161">
        <w:rPr>
          <w:rFonts w:ascii="Kaiti TC" w:eastAsia="Kaiti TC" w:hAnsi="Kaiti TC" w:cs="Kaiti TC"/>
          <w:b/>
          <w:bCs/>
          <w:color w:val="FF0000"/>
          <w:sz w:val="21"/>
          <w:szCs w:val="21"/>
          <w:bdr w:val="none" w:sz="0" w:space="0" w:color="auto" w:frame="1"/>
        </w:rPr>
        <w:t>（假說散亂是非實法的）</w:t>
      </w:r>
      <w:r w:rsidRPr="00395161">
        <w:rPr>
          <w:rFonts w:ascii="Kaiti TC" w:eastAsia="Kaiti TC" w:hAnsi="Kaiti TC" w:cs="Kaiti TC"/>
          <w:b/>
          <w:bCs/>
          <w:color w:val="000000"/>
          <w:sz w:val="28"/>
          <w:szCs w:val="28"/>
          <w:bdr w:val="none" w:sz="0" w:space="0" w:color="auto" w:frame="1"/>
        </w:rPr>
        <w:t>世俗有。散亂別相謂即躁擾，令俱生</w:t>
      </w:r>
      <w:r w:rsidRPr="00395161">
        <w:rPr>
          <w:rFonts w:ascii="Kaiti TC" w:eastAsia="Kaiti TC" w:hAnsi="Kaiti TC" w:cs="Kaiti TC"/>
          <w:b/>
          <w:bCs/>
          <w:color w:val="FF0000"/>
          <w:sz w:val="21"/>
          <w:szCs w:val="21"/>
          <w:bdr w:val="none" w:sz="0" w:space="0" w:color="auto" w:frame="1"/>
        </w:rPr>
        <w:t>（心與心所）</w:t>
      </w:r>
      <w:r w:rsidRPr="00395161">
        <w:rPr>
          <w:rFonts w:ascii="Kaiti TC" w:eastAsia="Kaiti TC" w:hAnsi="Kaiti TC" w:cs="Kaiti TC"/>
          <w:b/>
          <w:bCs/>
          <w:color w:val="000000"/>
          <w:sz w:val="28"/>
          <w:szCs w:val="28"/>
          <w:bdr w:val="none" w:sz="0" w:space="0" w:color="auto" w:frame="1"/>
        </w:rPr>
        <w:t>法皆流蕩故。若</w:t>
      </w:r>
      <w:r w:rsidRPr="00395161">
        <w:rPr>
          <w:rFonts w:ascii="Kaiti TC" w:eastAsia="Kaiti TC" w:hAnsi="Kaiti TC" w:cs="Kaiti TC"/>
          <w:b/>
          <w:bCs/>
          <w:color w:val="FF0000"/>
          <w:sz w:val="21"/>
          <w:szCs w:val="21"/>
          <w:bdr w:val="none" w:sz="0" w:space="0" w:color="auto" w:frame="1"/>
        </w:rPr>
        <w:t>（散亂）</w:t>
      </w:r>
      <w:r w:rsidRPr="00395161">
        <w:rPr>
          <w:rFonts w:ascii="Kaiti TC" w:eastAsia="Kaiti TC" w:hAnsi="Kaiti TC" w:cs="Kaiti TC"/>
          <w:b/>
          <w:bCs/>
          <w:color w:val="000000"/>
          <w:sz w:val="28"/>
          <w:szCs w:val="28"/>
          <w:bdr w:val="none" w:sz="0" w:space="0" w:color="auto" w:frame="1"/>
        </w:rPr>
        <w:t>離彼三無別自體，不應別說</w:t>
      </w:r>
      <w:r w:rsidRPr="00395161">
        <w:rPr>
          <w:rFonts w:ascii="Kaiti TC" w:eastAsia="Kaiti TC" w:hAnsi="Kaiti TC" w:cs="Kaiti TC"/>
          <w:b/>
          <w:bCs/>
          <w:color w:val="FF0000"/>
          <w:sz w:val="21"/>
          <w:szCs w:val="21"/>
          <w:bdr w:val="none" w:sz="0" w:space="0" w:color="auto" w:frame="1"/>
        </w:rPr>
        <w:t>（散亂能）</w:t>
      </w:r>
      <w:r w:rsidRPr="00395161">
        <w:rPr>
          <w:rFonts w:ascii="Kaiti TC" w:eastAsia="Kaiti TC" w:hAnsi="Kaiti TC" w:cs="Kaiti TC"/>
          <w:b/>
          <w:bCs/>
          <w:color w:val="000000"/>
          <w:sz w:val="28"/>
          <w:szCs w:val="28"/>
          <w:bdr w:val="none" w:sz="0" w:space="0" w:color="auto" w:frame="1"/>
        </w:rPr>
        <w:t>障三摩地。</w:t>
      </w:r>
    </w:p>
    <w:p w14:paraId="43838E7B" w14:textId="77777777" w:rsidR="00395161" w:rsidRPr="00395161" w:rsidRDefault="00395161" w:rsidP="00395161">
      <w:pPr>
        <w:shd w:val="clear" w:color="auto" w:fill="FFFFFF"/>
        <w:rPr>
          <w:rFonts w:ascii="Kaiti TC" w:eastAsia="Kaiti TC" w:hAnsi="Kaiti TC" w:cs="Kaiti TC"/>
          <w:b/>
          <w:bCs/>
          <w:color w:val="000000"/>
          <w:sz w:val="28"/>
          <w:szCs w:val="28"/>
        </w:rPr>
      </w:pPr>
    </w:p>
    <w:p w14:paraId="28FDCF3D" w14:textId="77777777" w:rsidR="00395161" w:rsidRPr="00395161" w:rsidRDefault="00395161" w:rsidP="00395161">
      <w:pPr>
        <w:shd w:val="clear" w:color="auto" w:fill="FFFFFF"/>
        <w:rPr>
          <w:rFonts w:ascii="Kaiti TC" w:eastAsia="Kaiti TC" w:hAnsi="Kaiti TC" w:cs="Kaiti TC"/>
          <w:b/>
          <w:bCs/>
          <w:color w:val="000000"/>
          <w:sz w:val="28"/>
          <w:szCs w:val="28"/>
        </w:rPr>
      </w:pPr>
      <w:r w:rsidRPr="00395161">
        <w:rPr>
          <w:rFonts w:ascii="Kaiti TC" w:eastAsia="Kaiti TC" w:hAnsi="Kaiti TC" w:cs="Kaiti TC"/>
          <w:b/>
          <w:bCs/>
          <w:color w:val="000000"/>
          <w:sz w:val="28"/>
          <w:szCs w:val="28"/>
          <w:bdr w:val="none" w:sz="0" w:space="0" w:color="auto" w:frame="1"/>
        </w:rPr>
        <w:t>“掉舉、散亂二</w:t>
      </w:r>
      <w:r w:rsidRPr="00395161">
        <w:rPr>
          <w:rFonts w:ascii="Kaiti TC" w:eastAsia="Kaiti TC" w:hAnsi="Kaiti TC" w:cs="Kaiti TC"/>
          <w:b/>
          <w:bCs/>
          <w:color w:val="FF0000"/>
          <w:sz w:val="21"/>
          <w:szCs w:val="21"/>
          <w:bdr w:val="none" w:sz="0" w:space="0" w:color="auto" w:frame="1"/>
        </w:rPr>
        <w:t>（作）</w:t>
      </w:r>
      <w:r w:rsidRPr="00395161">
        <w:rPr>
          <w:rFonts w:ascii="Kaiti TC" w:eastAsia="Kaiti TC" w:hAnsi="Kaiti TC" w:cs="Kaiti TC"/>
          <w:b/>
          <w:bCs/>
          <w:color w:val="000000"/>
          <w:sz w:val="28"/>
          <w:szCs w:val="28"/>
          <w:bdr w:val="none" w:sz="0" w:space="0" w:color="auto" w:frame="1"/>
        </w:rPr>
        <w:t>用何別？”彼</w:t>
      </w:r>
      <w:r w:rsidRPr="00395161">
        <w:rPr>
          <w:rFonts w:ascii="Kaiti TC" w:eastAsia="Kaiti TC" w:hAnsi="Kaiti TC" w:cs="Kaiti TC"/>
          <w:b/>
          <w:bCs/>
          <w:color w:val="FF0000"/>
          <w:sz w:val="21"/>
          <w:szCs w:val="21"/>
          <w:bdr w:val="none" w:sz="0" w:space="0" w:color="auto" w:frame="1"/>
        </w:rPr>
        <w:t>（掉舉）</w:t>
      </w:r>
      <w:r w:rsidRPr="00395161">
        <w:rPr>
          <w:rFonts w:ascii="Kaiti TC" w:eastAsia="Kaiti TC" w:hAnsi="Kaiti TC" w:cs="Kaiti TC"/>
          <w:b/>
          <w:bCs/>
          <w:color w:val="000000"/>
          <w:sz w:val="28"/>
          <w:szCs w:val="28"/>
          <w:bdr w:val="none" w:sz="0" w:space="0" w:color="auto" w:frame="1"/>
        </w:rPr>
        <w:t>令易解</w:t>
      </w:r>
      <w:r w:rsidRPr="00395161">
        <w:rPr>
          <w:rFonts w:ascii="Kaiti TC" w:eastAsia="Kaiti TC" w:hAnsi="Kaiti TC" w:cs="Kaiti TC"/>
          <w:b/>
          <w:bCs/>
          <w:color w:val="FF0000"/>
          <w:sz w:val="21"/>
          <w:szCs w:val="21"/>
          <w:bdr w:val="none" w:sz="0" w:space="0" w:color="auto" w:frame="1"/>
        </w:rPr>
        <w:t>（同一所緣境心不斷的變換想法或理解）</w:t>
      </w:r>
      <w:r w:rsidRPr="00395161">
        <w:rPr>
          <w:rFonts w:ascii="Kaiti TC" w:eastAsia="Kaiti TC" w:hAnsi="Kaiti TC" w:cs="Kaiti TC"/>
          <w:b/>
          <w:bCs/>
          <w:color w:val="000000"/>
          <w:sz w:val="28"/>
          <w:szCs w:val="28"/>
          <w:bdr w:val="none" w:sz="0" w:space="0" w:color="auto" w:frame="1"/>
        </w:rPr>
        <w:t>，此</w:t>
      </w:r>
      <w:r w:rsidRPr="00395161">
        <w:rPr>
          <w:rFonts w:ascii="Kaiti TC" w:eastAsia="Kaiti TC" w:hAnsi="Kaiti TC" w:cs="Kaiti TC"/>
          <w:b/>
          <w:bCs/>
          <w:color w:val="FF0000"/>
          <w:sz w:val="21"/>
          <w:szCs w:val="21"/>
          <w:bdr w:val="none" w:sz="0" w:space="0" w:color="auto" w:frame="1"/>
        </w:rPr>
        <w:t>（散亂）</w:t>
      </w:r>
      <w:r w:rsidRPr="00395161">
        <w:rPr>
          <w:rFonts w:ascii="Kaiti TC" w:eastAsia="Kaiti TC" w:hAnsi="Kaiti TC" w:cs="Kaiti TC"/>
          <w:b/>
          <w:bCs/>
          <w:color w:val="000000"/>
          <w:sz w:val="28"/>
          <w:szCs w:val="28"/>
          <w:bdr w:val="none" w:sz="0" w:space="0" w:color="auto" w:frame="1"/>
        </w:rPr>
        <w:t>令易緣</w:t>
      </w:r>
      <w:r w:rsidRPr="00395161">
        <w:rPr>
          <w:rFonts w:ascii="Kaiti TC" w:eastAsia="Kaiti TC" w:hAnsi="Kaiti TC" w:cs="Kaiti TC"/>
          <w:b/>
          <w:bCs/>
          <w:color w:val="FF0000"/>
          <w:sz w:val="21"/>
          <w:szCs w:val="21"/>
          <w:bdr w:val="none" w:sz="0" w:space="0" w:color="auto" w:frame="1"/>
        </w:rPr>
        <w:t>（令心不斷的變換所緣境）</w:t>
      </w:r>
      <w:r w:rsidRPr="00395161">
        <w:rPr>
          <w:rFonts w:ascii="Kaiti TC" w:eastAsia="Kaiti TC" w:hAnsi="Kaiti TC" w:cs="Kaiti TC"/>
          <w:b/>
          <w:bCs/>
          <w:color w:val="000000"/>
          <w:sz w:val="28"/>
          <w:szCs w:val="28"/>
          <w:bdr w:val="none" w:sz="0" w:space="0" w:color="auto" w:frame="1"/>
        </w:rPr>
        <w:t>。雖一剎那</w:t>
      </w:r>
      <w:r w:rsidRPr="00395161">
        <w:rPr>
          <w:rFonts w:ascii="Kaiti TC" w:eastAsia="Kaiti TC" w:hAnsi="Kaiti TC" w:cs="Kaiti TC"/>
          <w:b/>
          <w:bCs/>
          <w:color w:val="FF0000"/>
          <w:sz w:val="21"/>
          <w:szCs w:val="21"/>
          <w:bdr w:val="none" w:sz="0" w:space="0" w:color="auto" w:frame="1"/>
        </w:rPr>
        <w:t>（心的理）</w:t>
      </w:r>
      <w:r w:rsidRPr="00395161">
        <w:rPr>
          <w:rFonts w:ascii="Kaiti TC" w:eastAsia="Kaiti TC" w:hAnsi="Kaiti TC" w:cs="Kaiti TC"/>
          <w:b/>
          <w:bCs/>
          <w:color w:val="000000"/>
          <w:sz w:val="28"/>
          <w:szCs w:val="28"/>
          <w:bdr w:val="none" w:sz="0" w:space="0" w:color="auto" w:frame="1"/>
        </w:rPr>
        <w:t>解、</w:t>
      </w:r>
      <w:r w:rsidRPr="00395161">
        <w:rPr>
          <w:rFonts w:ascii="Kaiti TC" w:eastAsia="Kaiti TC" w:hAnsi="Kaiti TC" w:cs="Kaiti TC"/>
          <w:b/>
          <w:bCs/>
          <w:color w:val="FF0000"/>
          <w:sz w:val="21"/>
          <w:szCs w:val="21"/>
          <w:bdr w:val="none" w:sz="0" w:space="0" w:color="auto" w:frame="1"/>
        </w:rPr>
        <w:t>（所）</w:t>
      </w:r>
      <w:r w:rsidRPr="00395161">
        <w:rPr>
          <w:rFonts w:ascii="Kaiti TC" w:eastAsia="Kaiti TC" w:hAnsi="Kaiti TC" w:cs="Kaiti TC"/>
          <w:b/>
          <w:bCs/>
          <w:color w:val="000000"/>
          <w:sz w:val="28"/>
          <w:szCs w:val="28"/>
          <w:bdr w:val="none" w:sz="0" w:space="0" w:color="auto" w:frame="1"/>
        </w:rPr>
        <w:t>緣無</w:t>
      </w:r>
      <w:r w:rsidRPr="00395161">
        <w:rPr>
          <w:rFonts w:ascii="Kaiti TC" w:eastAsia="Kaiti TC" w:hAnsi="Kaiti TC" w:cs="Kaiti TC"/>
          <w:b/>
          <w:bCs/>
          <w:color w:val="FF0000"/>
          <w:sz w:val="21"/>
          <w:szCs w:val="21"/>
          <w:bdr w:val="none" w:sz="0" w:space="0" w:color="auto" w:frame="1"/>
        </w:rPr>
        <w:t>（變）</w:t>
      </w:r>
      <w:r w:rsidRPr="00395161">
        <w:rPr>
          <w:rFonts w:ascii="Kaiti TC" w:eastAsia="Kaiti TC" w:hAnsi="Kaiti TC" w:cs="Kaiti TC"/>
          <w:b/>
          <w:bCs/>
          <w:color w:val="000000"/>
          <w:sz w:val="28"/>
          <w:szCs w:val="28"/>
          <w:bdr w:val="none" w:sz="0" w:space="0" w:color="auto" w:frame="1"/>
        </w:rPr>
        <w:t>易，而於相續</w:t>
      </w:r>
      <w:r w:rsidRPr="00395161">
        <w:rPr>
          <w:rFonts w:ascii="Kaiti TC" w:eastAsia="Kaiti TC" w:hAnsi="Kaiti TC" w:cs="Kaiti TC"/>
          <w:b/>
          <w:bCs/>
          <w:color w:val="FF0000"/>
          <w:sz w:val="21"/>
          <w:szCs w:val="21"/>
          <w:bdr w:val="none" w:sz="0" w:space="0" w:color="auto" w:frame="1"/>
        </w:rPr>
        <w:t>（心念中）</w:t>
      </w:r>
      <w:r w:rsidRPr="00395161">
        <w:rPr>
          <w:rFonts w:ascii="Kaiti TC" w:eastAsia="Kaiti TC" w:hAnsi="Kaiti TC" w:cs="Kaiti TC"/>
          <w:b/>
          <w:bCs/>
          <w:color w:val="000000"/>
          <w:sz w:val="28"/>
          <w:szCs w:val="28"/>
          <w:bdr w:val="none" w:sz="0" w:space="0" w:color="auto" w:frame="1"/>
        </w:rPr>
        <w:t>有易義故。</w:t>
      </w:r>
    </w:p>
    <w:p w14:paraId="2C0426BC" w14:textId="77777777" w:rsidR="00395161" w:rsidRPr="00395161" w:rsidRDefault="00395161" w:rsidP="00395161">
      <w:pPr>
        <w:shd w:val="clear" w:color="auto" w:fill="FFFFFF"/>
        <w:rPr>
          <w:rFonts w:ascii="Kaiti TC" w:eastAsia="Kaiti TC" w:hAnsi="Kaiti TC" w:cs="Kaiti TC"/>
          <w:b/>
          <w:bCs/>
          <w:color w:val="000000"/>
          <w:sz w:val="28"/>
          <w:szCs w:val="28"/>
        </w:rPr>
      </w:pPr>
    </w:p>
    <w:p w14:paraId="364ED064" w14:textId="77777777" w:rsidR="00395161" w:rsidRPr="00395161" w:rsidRDefault="00395161" w:rsidP="00395161">
      <w:pPr>
        <w:shd w:val="clear" w:color="auto" w:fill="FFFFFF"/>
        <w:rPr>
          <w:rFonts w:ascii="Kaiti TC" w:eastAsia="Kaiti TC" w:hAnsi="Kaiti TC" w:cs="Kaiti TC"/>
          <w:b/>
          <w:bCs/>
          <w:color w:val="000000"/>
          <w:sz w:val="28"/>
          <w:szCs w:val="28"/>
        </w:rPr>
      </w:pPr>
      <w:r w:rsidRPr="00395161">
        <w:rPr>
          <w:rFonts w:ascii="Kaiti TC" w:eastAsia="Kaiti TC" w:hAnsi="Kaiti TC" w:cs="Kaiti TC"/>
          <w:b/>
          <w:bCs/>
          <w:color w:val="000000"/>
          <w:sz w:val="28"/>
          <w:szCs w:val="28"/>
          <w:bdr w:val="none" w:sz="0" w:space="0" w:color="auto" w:frame="1"/>
        </w:rPr>
        <w:t>染污心時，由掉、亂力，常應念念易解易緣。</w:t>
      </w:r>
      <w:r w:rsidRPr="00395161">
        <w:rPr>
          <w:rFonts w:ascii="Kaiti TC" w:eastAsia="Kaiti TC" w:hAnsi="Kaiti TC" w:cs="Kaiti TC"/>
          <w:b/>
          <w:bCs/>
          <w:color w:val="FF0000"/>
          <w:sz w:val="21"/>
          <w:szCs w:val="21"/>
          <w:bdr w:val="none" w:sz="0" w:space="0" w:color="auto" w:frame="1"/>
        </w:rPr>
        <w:t>（問：為何心也能專注？答：）</w:t>
      </w:r>
      <w:r w:rsidRPr="00395161">
        <w:rPr>
          <w:rFonts w:ascii="Kaiti TC" w:eastAsia="Kaiti TC" w:hAnsi="Kaiti TC" w:cs="Kaiti TC"/>
          <w:b/>
          <w:bCs/>
          <w:color w:val="000000"/>
          <w:sz w:val="28"/>
          <w:szCs w:val="28"/>
          <w:bdr w:val="none" w:sz="0" w:space="0" w:color="auto" w:frame="1"/>
        </w:rPr>
        <w:t>或由念</w:t>
      </w:r>
      <w:r w:rsidRPr="00395161">
        <w:rPr>
          <w:rFonts w:ascii="Kaiti TC" w:eastAsia="Kaiti TC" w:hAnsi="Kaiti TC" w:cs="Kaiti TC"/>
          <w:b/>
          <w:bCs/>
          <w:color w:val="FF0000"/>
          <w:sz w:val="21"/>
          <w:szCs w:val="21"/>
          <w:bdr w:val="none" w:sz="0" w:space="0" w:color="auto" w:frame="1"/>
        </w:rPr>
        <w:t>（、定）</w:t>
      </w:r>
      <w:r w:rsidRPr="00395161">
        <w:rPr>
          <w:rFonts w:ascii="Kaiti TC" w:eastAsia="Kaiti TC" w:hAnsi="Kaiti TC" w:cs="Kaiti TC"/>
          <w:b/>
          <w:bCs/>
          <w:color w:val="000000"/>
          <w:sz w:val="28"/>
          <w:szCs w:val="28"/>
          <w:bdr w:val="none" w:sz="0" w:space="0" w:color="auto" w:frame="1"/>
        </w:rPr>
        <w:t>等力所制伏，如繫猿猴，</w:t>
      </w:r>
      <w:r w:rsidRPr="00395161">
        <w:rPr>
          <w:rFonts w:ascii="Kaiti TC" w:eastAsia="Kaiti TC" w:hAnsi="Kaiti TC" w:cs="Kaiti TC"/>
          <w:b/>
          <w:bCs/>
          <w:color w:val="FF0000"/>
          <w:sz w:val="21"/>
          <w:szCs w:val="21"/>
          <w:bdr w:val="none" w:sz="0" w:space="0" w:color="auto" w:frame="1"/>
        </w:rPr>
        <w:t>（二者）</w:t>
      </w:r>
      <w:r w:rsidRPr="00395161">
        <w:rPr>
          <w:rFonts w:ascii="Kaiti TC" w:eastAsia="Kaiti TC" w:hAnsi="Kaiti TC" w:cs="Kaiti TC"/>
          <w:b/>
          <w:bCs/>
          <w:color w:val="000000"/>
          <w:sz w:val="28"/>
          <w:szCs w:val="28"/>
          <w:bdr w:val="none" w:sz="0" w:space="0" w:color="auto" w:frame="1"/>
        </w:rPr>
        <w:t>有暫時</w:t>
      </w:r>
      <w:r w:rsidRPr="00395161">
        <w:rPr>
          <w:rFonts w:ascii="Kaiti TC" w:eastAsia="Kaiti TC" w:hAnsi="Kaiti TC" w:cs="Kaiti TC"/>
          <w:b/>
          <w:bCs/>
          <w:color w:val="FF0000"/>
          <w:sz w:val="21"/>
          <w:szCs w:val="21"/>
          <w:bdr w:val="none" w:sz="0" w:space="0" w:color="auto" w:frame="1"/>
        </w:rPr>
        <w:t>（伏）</w:t>
      </w:r>
      <w:r w:rsidRPr="00395161">
        <w:rPr>
          <w:rFonts w:ascii="Kaiti TC" w:eastAsia="Kaiti TC" w:hAnsi="Kaiti TC" w:cs="Kaiti TC"/>
          <w:b/>
          <w:bCs/>
          <w:color w:val="000000"/>
          <w:sz w:val="28"/>
          <w:szCs w:val="28"/>
          <w:bdr w:val="none" w:sz="0" w:space="0" w:color="auto" w:frame="1"/>
        </w:rPr>
        <w:t>住。故掉與亂俱遍染心。</w:t>
      </w:r>
    </w:p>
    <w:p w14:paraId="089D5ADB" w14:textId="77777777" w:rsidR="00395161" w:rsidRPr="00395161" w:rsidRDefault="00395161" w:rsidP="00395161">
      <w:pPr>
        <w:shd w:val="clear" w:color="auto" w:fill="FFFFFF"/>
        <w:rPr>
          <w:rFonts w:ascii="Kaiti TC" w:eastAsia="Kaiti TC" w:hAnsi="Kaiti TC" w:cs="Kaiti TC"/>
          <w:b/>
          <w:bCs/>
          <w:color w:val="000000"/>
          <w:sz w:val="28"/>
          <w:szCs w:val="28"/>
        </w:rPr>
      </w:pPr>
    </w:p>
    <w:p w14:paraId="17B344D3"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00"/>
          <w:sz w:val="28"/>
          <w:szCs w:val="28"/>
          <w:bdr w:val="none" w:sz="0" w:space="0" w:color="auto" w:frame="1"/>
        </w:rPr>
        <w:t>云何不正知？於所觀境，謬解為性；能障正知，毀犯</w:t>
      </w:r>
      <w:r w:rsidRPr="00395161">
        <w:rPr>
          <w:rFonts w:ascii="Kaiti TC" w:eastAsia="Kaiti TC" w:hAnsi="Kaiti TC" w:cs="Kaiti TC"/>
          <w:b/>
          <w:bCs/>
          <w:color w:val="FF0000"/>
          <w:sz w:val="21"/>
          <w:szCs w:val="21"/>
          <w:bdr w:val="none" w:sz="0" w:space="0" w:color="auto" w:frame="1"/>
        </w:rPr>
        <w:t>（正見戒律）</w:t>
      </w:r>
      <w:r w:rsidRPr="00395161">
        <w:rPr>
          <w:rFonts w:ascii="Kaiti TC" w:eastAsia="Kaiti TC" w:hAnsi="Kaiti TC" w:cs="Kaiti TC"/>
          <w:b/>
          <w:bCs/>
          <w:color w:val="000000"/>
          <w:sz w:val="28"/>
          <w:szCs w:val="28"/>
          <w:bdr w:val="none" w:sz="0" w:space="0" w:color="auto" w:frame="1"/>
        </w:rPr>
        <w:t>為業。謂不正知者，多所毀犯故。</w:t>
      </w:r>
    </w:p>
    <w:p w14:paraId="53640E25"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p>
    <w:p w14:paraId="407F83D3" w14:textId="77777777" w:rsidR="00395161" w:rsidRPr="00395161" w:rsidRDefault="00395161" w:rsidP="00395161">
      <w:pPr>
        <w:shd w:val="clear" w:color="auto" w:fill="FFFFFF"/>
        <w:rPr>
          <w:rFonts w:ascii="Kaiti TC" w:eastAsia="Kaiti TC" w:hAnsi="Kaiti TC" w:cs="Kaiti TC"/>
          <w:b/>
          <w:bCs/>
          <w:color w:val="000000"/>
          <w:sz w:val="28"/>
          <w:szCs w:val="28"/>
        </w:rPr>
      </w:pPr>
      <w:r w:rsidRPr="00395161">
        <w:rPr>
          <w:rFonts w:ascii="Kaiti TC" w:eastAsia="Kaiti TC" w:hAnsi="Kaiti TC" w:cs="Kaiti TC"/>
          <w:b/>
          <w:bCs/>
          <w:color w:val="FF0000"/>
          <w:sz w:val="21"/>
          <w:szCs w:val="21"/>
          <w:bdr w:val="none" w:sz="0" w:space="0" w:color="auto" w:frame="1"/>
        </w:rPr>
        <w:t>（不正知的主體）（1）</w:t>
      </w:r>
      <w:r w:rsidRPr="00395161">
        <w:rPr>
          <w:rFonts w:ascii="Kaiti TC" w:eastAsia="Kaiti TC" w:hAnsi="Kaiti TC" w:cs="Kaiti TC"/>
          <w:b/>
          <w:bCs/>
          <w:color w:val="000000"/>
          <w:sz w:val="28"/>
          <w:szCs w:val="28"/>
          <w:bdr w:val="none" w:sz="0" w:space="0" w:color="auto" w:frame="1"/>
        </w:rPr>
        <w:t>有義：不正知，慧一分攝，說是</w:t>
      </w:r>
      <w:r w:rsidRPr="00395161">
        <w:rPr>
          <w:rFonts w:ascii="Kaiti TC" w:eastAsia="Kaiti TC" w:hAnsi="Kaiti TC" w:cs="Kaiti TC"/>
          <w:b/>
          <w:bCs/>
          <w:color w:val="FF0000"/>
          <w:sz w:val="21"/>
          <w:szCs w:val="21"/>
          <w:bdr w:val="none" w:sz="0" w:space="0" w:color="auto" w:frame="1"/>
        </w:rPr>
        <w:t>（與）</w:t>
      </w:r>
      <w:r w:rsidRPr="00395161">
        <w:rPr>
          <w:rFonts w:ascii="Kaiti TC" w:eastAsia="Kaiti TC" w:hAnsi="Kaiti TC" w:cs="Kaiti TC"/>
          <w:b/>
          <w:bCs/>
          <w:color w:val="000000"/>
          <w:sz w:val="28"/>
          <w:szCs w:val="28"/>
          <w:bdr w:val="none" w:sz="0" w:space="0" w:color="auto" w:frame="1"/>
        </w:rPr>
        <w:t>煩惱相應慧故。</w:t>
      </w:r>
      <w:r w:rsidRPr="00395161">
        <w:rPr>
          <w:rFonts w:ascii="Kaiti TC" w:eastAsia="Kaiti TC" w:hAnsi="Kaiti TC" w:cs="Kaiti TC"/>
          <w:b/>
          <w:bCs/>
          <w:color w:val="FF0000"/>
          <w:sz w:val="21"/>
          <w:szCs w:val="21"/>
          <w:bdr w:val="none" w:sz="0" w:space="0" w:color="auto" w:frame="1"/>
        </w:rPr>
        <w:t>（2）</w:t>
      </w:r>
      <w:r w:rsidRPr="00395161">
        <w:rPr>
          <w:rFonts w:ascii="Kaiti TC" w:eastAsia="Kaiti TC" w:hAnsi="Kaiti TC" w:cs="Kaiti TC"/>
          <w:b/>
          <w:bCs/>
          <w:color w:val="000000"/>
          <w:sz w:val="28"/>
          <w:szCs w:val="28"/>
          <w:bdr w:val="none" w:sz="0" w:space="0" w:color="auto" w:frame="1"/>
        </w:rPr>
        <w:t>有義：不正知，癡一分攝，《瑜伽》說此是癡分故，令知不正，名不正知。</w:t>
      </w:r>
      <w:r w:rsidRPr="00395161">
        <w:rPr>
          <w:rFonts w:ascii="Kaiti TC" w:eastAsia="Kaiti TC" w:hAnsi="Kaiti TC" w:cs="Kaiti TC"/>
          <w:b/>
          <w:bCs/>
          <w:color w:val="FF0000"/>
          <w:sz w:val="21"/>
          <w:szCs w:val="21"/>
          <w:bdr w:val="none" w:sz="0" w:space="0" w:color="auto" w:frame="1"/>
        </w:rPr>
        <w:t>（3）</w:t>
      </w:r>
      <w:r w:rsidRPr="00395161">
        <w:rPr>
          <w:rFonts w:ascii="Kaiti TC" w:eastAsia="Kaiti TC" w:hAnsi="Kaiti TC" w:cs="Kaiti TC"/>
          <w:b/>
          <w:bCs/>
          <w:color w:val="000000"/>
          <w:sz w:val="28"/>
          <w:szCs w:val="28"/>
          <w:bdr w:val="none" w:sz="0" w:space="0" w:color="auto" w:frame="1"/>
        </w:rPr>
        <w:t>有義</w:t>
      </w:r>
      <w:r w:rsidRPr="00395161">
        <w:rPr>
          <w:rFonts w:ascii="Kaiti TC" w:eastAsia="Kaiti TC" w:hAnsi="Kaiti TC" w:cs="Kaiti TC"/>
          <w:b/>
          <w:bCs/>
          <w:color w:val="FF0000"/>
          <w:sz w:val="21"/>
          <w:szCs w:val="21"/>
          <w:bdr w:val="none" w:sz="0" w:space="0" w:color="auto" w:frame="1"/>
        </w:rPr>
        <w:t>（論主觀點）</w:t>
      </w:r>
      <w:r w:rsidRPr="00395161">
        <w:rPr>
          <w:rFonts w:ascii="Kaiti TC" w:eastAsia="Kaiti TC" w:hAnsi="Kaiti TC" w:cs="Kaiti TC"/>
          <w:b/>
          <w:bCs/>
          <w:color w:val="000000"/>
          <w:sz w:val="28"/>
          <w:szCs w:val="28"/>
          <w:bdr w:val="none" w:sz="0" w:space="0" w:color="auto" w:frame="1"/>
        </w:rPr>
        <w:t>：不正知，</w:t>
      </w:r>
      <w:r w:rsidRPr="00395161">
        <w:rPr>
          <w:rFonts w:ascii="Kaiti TC" w:eastAsia="Kaiti TC" w:hAnsi="Kaiti TC" w:cs="Kaiti TC"/>
          <w:b/>
          <w:bCs/>
          <w:color w:val="FF0000"/>
          <w:sz w:val="21"/>
          <w:szCs w:val="21"/>
          <w:bdr w:val="none" w:sz="0" w:space="0" w:color="auto" w:frame="1"/>
        </w:rPr>
        <w:t>（慧、癡）</w:t>
      </w:r>
      <w:r w:rsidRPr="00395161">
        <w:rPr>
          <w:rFonts w:ascii="Kaiti TC" w:eastAsia="Kaiti TC" w:hAnsi="Kaiti TC" w:cs="Kaiti TC"/>
          <w:b/>
          <w:bCs/>
          <w:color w:val="000000"/>
          <w:sz w:val="28"/>
          <w:szCs w:val="28"/>
          <w:bdr w:val="none" w:sz="0" w:space="0" w:color="auto" w:frame="1"/>
        </w:rPr>
        <w:t>俱一分攝，由前二文影略說故。論復說此</w:t>
      </w:r>
      <w:r w:rsidRPr="00395161">
        <w:rPr>
          <w:rFonts w:ascii="Kaiti TC" w:eastAsia="Kaiti TC" w:hAnsi="Kaiti TC" w:cs="Kaiti TC"/>
          <w:b/>
          <w:bCs/>
          <w:color w:val="FF0000"/>
          <w:sz w:val="21"/>
          <w:szCs w:val="21"/>
          <w:bdr w:val="none" w:sz="0" w:space="0" w:color="auto" w:frame="1"/>
        </w:rPr>
        <w:t>（不正知）</w:t>
      </w:r>
      <w:r w:rsidRPr="00395161">
        <w:rPr>
          <w:rFonts w:ascii="Kaiti TC" w:eastAsia="Kaiti TC" w:hAnsi="Kaiti TC" w:cs="Kaiti TC"/>
          <w:b/>
          <w:bCs/>
          <w:color w:val="000000"/>
          <w:sz w:val="28"/>
          <w:szCs w:val="28"/>
          <w:bdr w:val="none" w:sz="0" w:space="0" w:color="auto" w:frame="1"/>
        </w:rPr>
        <w:t>遍染心故</w:t>
      </w:r>
      <w:r w:rsidRPr="00395161">
        <w:rPr>
          <w:rFonts w:ascii="Kaiti TC" w:eastAsia="Kaiti TC" w:hAnsi="Kaiti TC" w:cs="Kaiti TC"/>
          <w:b/>
          <w:bCs/>
          <w:color w:val="FF0000"/>
          <w:sz w:val="21"/>
          <w:szCs w:val="21"/>
          <w:bdr w:val="none" w:sz="0" w:space="0" w:color="auto" w:frame="1"/>
        </w:rPr>
        <w:t>（必是</w:t>
      </w:r>
      <w:r w:rsidRPr="00395161">
        <w:rPr>
          <w:rFonts w:ascii="Kaiti TC" w:eastAsia="Kaiti TC" w:hAnsi="Kaiti TC" w:cs="Kaiti TC"/>
          <w:b/>
          <w:bCs/>
          <w:color w:val="FF0000"/>
          <w:sz w:val="21"/>
          <w:szCs w:val="21"/>
        </w:rPr>
        <w:t>慧、癡都攝</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w:t>
      </w:r>
    </w:p>
    <w:p w14:paraId="76F0FC15" w14:textId="77777777" w:rsidR="00395161" w:rsidRPr="00395161" w:rsidRDefault="00395161" w:rsidP="00395161">
      <w:pPr>
        <w:shd w:val="clear" w:color="auto" w:fill="FFFFFF"/>
        <w:rPr>
          <w:rFonts w:ascii="Kaiti TC" w:eastAsia="Kaiti TC" w:hAnsi="Kaiti TC" w:cs="Kaiti TC"/>
          <w:b/>
          <w:bCs/>
          <w:color w:val="000000"/>
          <w:sz w:val="28"/>
          <w:szCs w:val="28"/>
        </w:rPr>
      </w:pPr>
    </w:p>
    <w:p w14:paraId="1603A7F2" w14:textId="77777777" w:rsidR="00395161" w:rsidRPr="00395161" w:rsidRDefault="00395161" w:rsidP="00395161">
      <w:pPr>
        <w:shd w:val="clear" w:color="auto" w:fill="FFFFFF"/>
        <w:rPr>
          <w:rFonts w:ascii="Kaiti TC" w:eastAsia="Kaiti TC" w:hAnsi="Kaiti TC" w:cs="Kaiti TC"/>
          <w:b/>
          <w:bCs/>
          <w:color w:val="000000"/>
          <w:sz w:val="28"/>
          <w:szCs w:val="28"/>
        </w:rPr>
      </w:pPr>
      <w:r w:rsidRPr="00395161">
        <w:rPr>
          <w:rFonts w:ascii="Kaiti TC" w:eastAsia="Kaiti TC" w:hAnsi="Kaiti TC" w:cs="Kaiti TC"/>
          <w:b/>
          <w:bCs/>
          <w:color w:val="0000FF"/>
          <w:sz w:val="21"/>
          <w:szCs w:val="21"/>
          <w:bdr w:val="none" w:sz="0" w:space="0" w:color="auto" w:frame="1"/>
        </w:rPr>
        <w:t>八大煩惱中，放逸、失念、不正知三是假法。</w:t>
      </w:r>
    </w:p>
    <w:p w14:paraId="254E9B33" w14:textId="77777777" w:rsidR="00395161" w:rsidRPr="00395161" w:rsidRDefault="00395161" w:rsidP="00395161">
      <w:pPr>
        <w:shd w:val="clear" w:color="auto" w:fill="FFFFFF"/>
        <w:rPr>
          <w:rFonts w:ascii="Kaiti TC" w:eastAsia="Kaiti TC" w:hAnsi="Kaiti TC" w:cs="Kaiti TC"/>
          <w:b/>
          <w:bCs/>
          <w:color w:val="000000"/>
          <w:sz w:val="28"/>
          <w:szCs w:val="28"/>
        </w:rPr>
      </w:pPr>
    </w:p>
    <w:p w14:paraId="53A4B46A" w14:textId="77777777" w:rsidR="00395161" w:rsidRPr="00395161" w:rsidRDefault="00395161" w:rsidP="00395161">
      <w:pPr>
        <w:shd w:val="clear" w:color="auto" w:fill="FFFFFF"/>
        <w:rPr>
          <w:rFonts w:ascii="Kaiti TC" w:eastAsia="Kaiti TC" w:hAnsi="Kaiti TC" w:cs="Kaiti TC"/>
          <w:b/>
          <w:bCs/>
          <w:color w:val="000000"/>
          <w:sz w:val="28"/>
          <w:szCs w:val="28"/>
        </w:rPr>
      </w:pPr>
      <w:r w:rsidRPr="00395161">
        <w:rPr>
          <w:rFonts w:ascii="Kaiti TC" w:eastAsia="Kaiti TC" w:hAnsi="Kaiti TC" w:cs="Kaiti TC"/>
          <w:b/>
          <w:bCs/>
          <w:color w:val="0000FF"/>
          <w:sz w:val="28"/>
          <w:szCs w:val="28"/>
          <w:bdr w:val="none" w:sz="0" w:space="0" w:color="auto" w:frame="1"/>
        </w:rPr>
        <w:t># 論為何只立二十種隨煩惱</w:t>
      </w:r>
    </w:p>
    <w:p w14:paraId="70AA2BE2" w14:textId="77777777" w:rsidR="00395161" w:rsidRPr="00395161" w:rsidRDefault="00395161" w:rsidP="00395161">
      <w:pPr>
        <w:shd w:val="clear" w:color="auto" w:fill="FFFFFF"/>
        <w:rPr>
          <w:rFonts w:ascii="Kaiti TC" w:eastAsia="Kaiti TC" w:hAnsi="Kaiti TC" w:cs="Kaiti TC"/>
          <w:b/>
          <w:bCs/>
          <w:color w:val="000000"/>
          <w:sz w:val="28"/>
          <w:szCs w:val="28"/>
        </w:rPr>
      </w:pPr>
    </w:p>
    <w:p w14:paraId="4B627416" w14:textId="77777777" w:rsidR="00395161" w:rsidRPr="00395161" w:rsidRDefault="00395161" w:rsidP="00395161">
      <w:pPr>
        <w:shd w:val="clear" w:color="auto" w:fill="FFFFFF"/>
        <w:rPr>
          <w:rFonts w:ascii="Kaiti TC" w:eastAsia="Kaiti TC" w:hAnsi="Kaiti TC" w:cs="Kaiti TC"/>
          <w:b/>
          <w:bCs/>
          <w:color w:val="000000"/>
          <w:sz w:val="28"/>
          <w:szCs w:val="28"/>
        </w:rPr>
      </w:pPr>
      <w:r w:rsidRPr="00395161">
        <w:rPr>
          <w:rFonts w:ascii="Kaiti TC" w:eastAsia="Kaiti TC" w:hAnsi="Kaiti TC" w:cs="Kaiti TC"/>
          <w:b/>
          <w:bCs/>
          <w:color w:val="FF0000"/>
          <w:sz w:val="21"/>
          <w:szCs w:val="21"/>
          <w:bdr w:val="none" w:sz="0" w:space="0" w:color="auto" w:frame="1"/>
        </w:rPr>
        <w:t>（頌中說的）</w:t>
      </w:r>
      <w:r w:rsidRPr="00395161">
        <w:rPr>
          <w:rFonts w:ascii="Kaiti TC" w:eastAsia="Kaiti TC" w:hAnsi="Kaiti TC" w:cs="Kaiti TC"/>
          <w:b/>
          <w:bCs/>
          <w:color w:val="000000"/>
          <w:sz w:val="28"/>
          <w:szCs w:val="28"/>
          <w:bdr w:val="none" w:sz="0" w:space="0" w:color="auto" w:frame="1"/>
        </w:rPr>
        <w:t>“與、并、及”言，顯隨煩惱非唯二十</w:t>
      </w:r>
      <w:r w:rsidRPr="00395161">
        <w:rPr>
          <w:rFonts w:ascii="Kaiti TC" w:eastAsia="Kaiti TC" w:hAnsi="Kaiti TC" w:cs="Kaiti TC"/>
          <w:b/>
          <w:bCs/>
          <w:color w:val="FF0000"/>
          <w:sz w:val="21"/>
          <w:szCs w:val="21"/>
          <w:bdr w:val="none" w:sz="0" w:space="0" w:color="auto" w:frame="1"/>
        </w:rPr>
        <w:t>（種）</w:t>
      </w:r>
      <w:r w:rsidRPr="00395161">
        <w:rPr>
          <w:rFonts w:ascii="Kaiti TC" w:eastAsia="Kaiti TC" w:hAnsi="Kaiti TC" w:cs="Kaiti TC"/>
          <w:b/>
          <w:bCs/>
          <w:color w:val="000000"/>
          <w:sz w:val="28"/>
          <w:szCs w:val="28"/>
          <w:bdr w:val="none" w:sz="0" w:space="0" w:color="auto" w:frame="1"/>
        </w:rPr>
        <w:t>，《雜事</w:t>
      </w:r>
      <w:r w:rsidRPr="00395161">
        <w:rPr>
          <w:rFonts w:ascii="Kaiti TC" w:eastAsia="Kaiti TC" w:hAnsi="Kaiti TC" w:cs="Kaiti TC"/>
          <w:b/>
          <w:bCs/>
          <w:color w:val="FF0000"/>
          <w:sz w:val="21"/>
          <w:szCs w:val="21"/>
          <w:bdr w:val="none" w:sz="0" w:space="0" w:color="auto" w:frame="1"/>
        </w:rPr>
        <w:t>經</w:t>
      </w:r>
      <w:r w:rsidRPr="00395161">
        <w:rPr>
          <w:rFonts w:ascii="Kaiti TC" w:eastAsia="Kaiti TC" w:hAnsi="Kaiti TC" w:cs="Kaiti TC"/>
          <w:b/>
          <w:bCs/>
          <w:color w:val="000000"/>
          <w:sz w:val="28"/>
          <w:szCs w:val="28"/>
          <w:bdr w:val="none" w:sz="0" w:space="0" w:color="auto" w:frame="1"/>
        </w:rPr>
        <w:t>》等說：貪等</w:t>
      </w:r>
      <w:r w:rsidRPr="00395161">
        <w:rPr>
          <w:rFonts w:ascii="Kaiti TC" w:eastAsia="Kaiti TC" w:hAnsi="Kaiti TC" w:cs="Kaiti TC"/>
          <w:b/>
          <w:bCs/>
          <w:color w:val="FF0000"/>
          <w:sz w:val="21"/>
          <w:szCs w:val="21"/>
          <w:bdr w:val="none" w:sz="0" w:space="0" w:color="auto" w:frame="1"/>
        </w:rPr>
        <w:t>（有）</w:t>
      </w:r>
      <w:r w:rsidRPr="00395161">
        <w:rPr>
          <w:rFonts w:ascii="Kaiti TC" w:eastAsia="Kaiti TC" w:hAnsi="Kaiti TC" w:cs="Kaiti TC"/>
          <w:b/>
          <w:bCs/>
          <w:color w:val="000000"/>
          <w:sz w:val="28"/>
          <w:szCs w:val="28"/>
          <w:bdr w:val="none" w:sz="0" w:space="0" w:color="auto" w:frame="1"/>
        </w:rPr>
        <w:t>多種隨煩惱故。隨煩惱名</w:t>
      </w:r>
      <w:r w:rsidRPr="00395161">
        <w:rPr>
          <w:rFonts w:ascii="Kaiti TC" w:eastAsia="Kaiti TC" w:hAnsi="Kaiti TC" w:cs="Kaiti TC"/>
          <w:b/>
          <w:bCs/>
          <w:color w:val="FF0000"/>
          <w:sz w:val="21"/>
          <w:szCs w:val="21"/>
          <w:bdr w:val="none" w:sz="0" w:space="0" w:color="auto" w:frame="1"/>
        </w:rPr>
        <w:t>（稱）</w:t>
      </w:r>
      <w:r w:rsidRPr="00395161">
        <w:rPr>
          <w:rFonts w:ascii="Kaiti TC" w:eastAsia="Kaiti TC" w:hAnsi="Kaiti TC" w:cs="Kaiti TC"/>
          <w:b/>
          <w:bCs/>
          <w:color w:val="000000"/>
          <w:sz w:val="28"/>
          <w:szCs w:val="28"/>
          <w:bdr w:val="none" w:sz="0" w:space="0" w:color="auto" w:frame="1"/>
        </w:rPr>
        <w:t>亦攝</w:t>
      </w:r>
      <w:r w:rsidRPr="00395161">
        <w:rPr>
          <w:rFonts w:ascii="Kaiti TC" w:eastAsia="Kaiti TC" w:hAnsi="Kaiti TC" w:cs="Kaiti TC"/>
          <w:b/>
          <w:bCs/>
          <w:color w:val="FF0000"/>
          <w:sz w:val="21"/>
          <w:szCs w:val="21"/>
          <w:bdr w:val="none" w:sz="0" w:space="0" w:color="auto" w:frame="1"/>
        </w:rPr>
        <w:t>（在）</w:t>
      </w:r>
      <w:r w:rsidRPr="00395161">
        <w:rPr>
          <w:rFonts w:ascii="Kaiti TC" w:eastAsia="Kaiti TC" w:hAnsi="Kaiti TC" w:cs="Kaiti TC"/>
          <w:b/>
          <w:bCs/>
          <w:color w:val="000000"/>
          <w:sz w:val="28"/>
          <w:szCs w:val="28"/>
          <w:bdr w:val="none" w:sz="0" w:space="0" w:color="auto" w:frame="1"/>
        </w:rPr>
        <w:t>煩惱</w:t>
      </w:r>
      <w:r w:rsidRPr="00395161">
        <w:rPr>
          <w:rFonts w:ascii="Kaiti TC" w:eastAsia="Kaiti TC" w:hAnsi="Kaiti TC" w:cs="Kaiti TC"/>
          <w:b/>
          <w:bCs/>
          <w:color w:val="FF0000"/>
          <w:sz w:val="21"/>
          <w:szCs w:val="21"/>
          <w:bdr w:val="none" w:sz="0" w:space="0" w:color="auto" w:frame="1"/>
        </w:rPr>
        <w:t>（中，因為隨煩惱）</w:t>
      </w:r>
      <w:r w:rsidRPr="00395161">
        <w:rPr>
          <w:rFonts w:ascii="Kaiti TC" w:eastAsia="Kaiti TC" w:hAnsi="Kaiti TC" w:cs="Kaiti TC"/>
          <w:b/>
          <w:bCs/>
          <w:color w:val="000000"/>
          <w:sz w:val="28"/>
          <w:szCs w:val="28"/>
          <w:bdr w:val="none" w:sz="0" w:space="0" w:color="auto" w:frame="1"/>
        </w:rPr>
        <w:t>是前</w:t>
      </w:r>
      <w:r w:rsidRPr="00395161">
        <w:rPr>
          <w:rFonts w:ascii="Kaiti TC" w:eastAsia="Kaiti TC" w:hAnsi="Kaiti TC" w:cs="Kaiti TC"/>
          <w:b/>
          <w:bCs/>
          <w:color w:val="FF0000"/>
          <w:sz w:val="21"/>
          <w:szCs w:val="21"/>
          <w:bdr w:val="none" w:sz="0" w:space="0" w:color="auto" w:frame="1"/>
        </w:rPr>
        <w:t>（根本）</w:t>
      </w:r>
      <w:r w:rsidRPr="00395161">
        <w:rPr>
          <w:rFonts w:ascii="Kaiti TC" w:eastAsia="Kaiti TC" w:hAnsi="Kaiti TC" w:cs="Kaiti TC"/>
          <w:b/>
          <w:bCs/>
          <w:color w:val="000000"/>
          <w:sz w:val="28"/>
          <w:szCs w:val="28"/>
          <w:bdr w:val="none" w:sz="0" w:space="0" w:color="auto" w:frame="1"/>
        </w:rPr>
        <w:t>煩惱等流性故，</w:t>
      </w:r>
      <w:r w:rsidRPr="00395161">
        <w:rPr>
          <w:rFonts w:ascii="Kaiti TC" w:eastAsia="Kaiti TC" w:hAnsi="Kaiti TC" w:cs="Kaiti TC"/>
          <w:b/>
          <w:bCs/>
          <w:color w:val="FF0000"/>
          <w:sz w:val="21"/>
          <w:szCs w:val="21"/>
          <w:bdr w:val="none" w:sz="0" w:space="0" w:color="auto" w:frame="1"/>
        </w:rPr>
        <w:t>（卻不是根本煩惱，而是與根本）</w:t>
      </w:r>
      <w:r w:rsidRPr="00395161">
        <w:rPr>
          <w:rFonts w:ascii="Kaiti TC" w:eastAsia="Kaiti TC" w:hAnsi="Kaiti TC" w:cs="Kaiti TC"/>
          <w:b/>
          <w:bCs/>
          <w:color w:val="000000"/>
          <w:sz w:val="28"/>
          <w:szCs w:val="28"/>
          <w:bdr w:val="none" w:sz="0" w:space="0" w:color="auto" w:frame="1"/>
        </w:rPr>
        <w:t>煩惱同類</w:t>
      </w:r>
      <w:r w:rsidRPr="00395161">
        <w:rPr>
          <w:rFonts w:ascii="Kaiti TC" w:eastAsia="Kaiti TC" w:hAnsi="Kaiti TC" w:cs="Kaiti TC"/>
          <w:b/>
          <w:bCs/>
          <w:color w:val="FF0000"/>
          <w:sz w:val="21"/>
          <w:szCs w:val="21"/>
          <w:bdr w:val="none" w:sz="0" w:space="0" w:color="auto" w:frame="1"/>
        </w:rPr>
        <w:t>（的其）</w:t>
      </w:r>
      <w:r w:rsidRPr="00395161">
        <w:rPr>
          <w:rFonts w:ascii="Kaiti TC" w:eastAsia="Kaiti TC" w:hAnsi="Kaiti TC" w:cs="Kaiti TC"/>
          <w:b/>
          <w:bCs/>
          <w:color w:val="000000"/>
          <w:sz w:val="28"/>
          <w:szCs w:val="28"/>
          <w:bdr w:val="none" w:sz="0" w:space="0" w:color="auto" w:frame="1"/>
        </w:rPr>
        <w:t>餘染污法，但</w:t>
      </w:r>
      <w:r w:rsidRPr="00395161">
        <w:rPr>
          <w:rFonts w:ascii="Kaiti TC" w:eastAsia="Kaiti TC" w:hAnsi="Kaiti TC" w:cs="Kaiti TC"/>
          <w:b/>
          <w:bCs/>
          <w:color w:val="FF0000"/>
          <w:sz w:val="21"/>
          <w:szCs w:val="21"/>
          <w:bdr w:val="none" w:sz="0" w:space="0" w:color="auto" w:frame="1"/>
        </w:rPr>
        <w:t>（所以只能）</w:t>
      </w:r>
      <w:r w:rsidRPr="00395161">
        <w:rPr>
          <w:rFonts w:ascii="Kaiti TC" w:eastAsia="Kaiti TC" w:hAnsi="Kaiti TC" w:cs="Kaiti TC"/>
          <w:b/>
          <w:bCs/>
          <w:color w:val="000000"/>
          <w:sz w:val="28"/>
          <w:szCs w:val="28"/>
          <w:bdr w:val="none" w:sz="0" w:space="0" w:color="auto" w:frame="1"/>
        </w:rPr>
        <w:t>名隨煩惱，</w:t>
      </w:r>
      <w:r w:rsidRPr="00395161">
        <w:rPr>
          <w:rFonts w:ascii="Kaiti TC" w:eastAsia="Kaiti TC" w:hAnsi="Kaiti TC" w:cs="Kaiti TC"/>
          <w:b/>
          <w:bCs/>
          <w:color w:val="FF0000"/>
          <w:sz w:val="21"/>
          <w:szCs w:val="21"/>
          <w:bdr w:val="none" w:sz="0" w:space="0" w:color="auto" w:frame="1"/>
        </w:rPr>
        <w:t>（因）</w:t>
      </w:r>
      <w:r w:rsidRPr="00395161">
        <w:rPr>
          <w:rFonts w:ascii="Kaiti TC" w:eastAsia="Kaiti TC" w:hAnsi="Kaiti TC" w:cs="Kaiti TC"/>
          <w:b/>
          <w:bCs/>
          <w:color w:val="000000"/>
          <w:sz w:val="28"/>
          <w:szCs w:val="28"/>
          <w:bdr w:val="none" w:sz="0" w:space="0" w:color="auto" w:frame="1"/>
        </w:rPr>
        <w:t>非</w:t>
      </w:r>
      <w:r w:rsidRPr="00395161">
        <w:rPr>
          <w:rFonts w:ascii="Kaiti TC" w:eastAsia="Kaiti TC" w:hAnsi="Kaiti TC" w:cs="Kaiti TC"/>
          <w:b/>
          <w:bCs/>
          <w:color w:val="FF0000"/>
          <w:sz w:val="21"/>
          <w:szCs w:val="21"/>
          <w:bdr w:val="none" w:sz="0" w:space="0" w:color="auto" w:frame="1"/>
        </w:rPr>
        <w:t>（根本）</w:t>
      </w:r>
      <w:r w:rsidRPr="00395161">
        <w:rPr>
          <w:rFonts w:ascii="Kaiti TC" w:eastAsia="Kaiti TC" w:hAnsi="Kaiti TC" w:cs="Kaiti TC"/>
          <w:b/>
          <w:bCs/>
          <w:color w:val="000000"/>
          <w:sz w:val="28"/>
          <w:szCs w:val="28"/>
          <w:bdr w:val="none" w:sz="0" w:space="0" w:color="auto" w:frame="1"/>
        </w:rPr>
        <w:t>煩惱攝故。</w:t>
      </w:r>
    </w:p>
    <w:p w14:paraId="1B0C5AEB" w14:textId="77777777" w:rsidR="00395161" w:rsidRPr="00395161" w:rsidRDefault="00395161" w:rsidP="00395161">
      <w:pPr>
        <w:shd w:val="clear" w:color="auto" w:fill="FFFFFF"/>
        <w:rPr>
          <w:rFonts w:ascii="Kaiti TC" w:eastAsia="Kaiti TC" w:hAnsi="Kaiti TC" w:cs="Kaiti TC"/>
          <w:b/>
          <w:bCs/>
          <w:color w:val="000000"/>
          <w:sz w:val="28"/>
          <w:szCs w:val="28"/>
        </w:rPr>
      </w:pPr>
    </w:p>
    <w:p w14:paraId="4408A491" w14:textId="77777777" w:rsidR="00395161" w:rsidRPr="00395161" w:rsidRDefault="00395161" w:rsidP="00395161">
      <w:pPr>
        <w:shd w:val="clear" w:color="auto" w:fill="FFFFFF"/>
        <w:rPr>
          <w:rFonts w:ascii="Kaiti TC" w:eastAsia="Kaiti TC" w:hAnsi="Kaiti TC" w:cs="Kaiti TC"/>
          <w:b/>
          <w:bCs/>
          <w:color w:val="000000"/>
          <w:sz w:val="28"/>
          <w:szCs w:val="28"/>
        </w:rPr>
      </w:pPr>
      <w:r w:rsidRPr="00395161">
        <w:rPr>
          <w:rFonts w:ascii="Kaiti TC" w:eastAsia="Kaiti TC" w:hAnsi="Kaiti TC" w:cs="Kaiti TC"/>
          <w:b/>
          <w:bCs/>
          <w:color w:val="FF0000"/>
          <w:sz w:val="21"/>
          <w:szCs w:val="21"/>
          <w:bdr w:val="none" w:sz="0" w:space="0" w:color="auto" w:frame="1"/>
        </w:rPr>
        <w:t>（本論）</w:t>
      </w:r>
      <w:r w:rsidRPr="00395161">
        <w:rPr>
          <w:rFonts w:ascii="Kaiti TC" w:eastAsia="Kaiti TC" w:hAnsi="Kaiti TC" w:cs="Kaiti TC"/>
          <w:b/>
          <w:bCs/>
          <w:color w:val="000000"/>
          <w:sz w:val="28"/>
          <w:szCs w:val="28"/>
          <w:bdr w:val="none" w:sz="0" w:space="0" w:color="auto" w:frame="1"/>
        </w:rPr>
        <w:t>唯說二十隨煩惱者，</w:t>
      </w:r>
      <w:r w:rsidRPr="00395161">
        <w:rPr>
          <w:rFonts w:ascii="Kaiti TC" w:eastAsia="Kaiti TC" w:hAnsi="Kaiti TC" w:cs="Kaiti TC"/>
          <w:b/>
          <w:bCs/>
          <w:color w:val="FF0000"/>
          <w:sz w:val="21"/>
          <w:szCs w:val="21"/>
          <w:bdr w:val="none" w:sz="0" w:space="0" w:color="auto" w:frame="1"/>
        </w:rPr>
        <w:t>（根據）</w:t>
      </w:r>
      <w:r w:rsidRPr="00395161">
        <w:rPr>
          <w:rFonts w:ascii="Kaiti TC" w:eastAsia="Kaiti TC" w:hAnsi="Kaiti TC" w:cs="Kaiti TC"/>
          <w:b/>
          <w:bCs/>
          <w:color w:val="000000"/>
          <w:sz w:val="28"/>
          <w:szCs w:val="28"/>
          <w:bdr w:val="none" w:sz="0" w:space="0" w:color="auto" w:frame="1"/>
        </w:rPr>
        <w:t>謂非</w:t>
      </w:r>
      <w:r w:rsidRPr="00395161">
        <w:rPr>
          <w:rFonts w:ascii="Kaiti TC" w:eastAsia="Kaiti TC" w:hAnsi="Kaiti TC" w:cs="Kaiti TC"/>
          <w:b/>
          <w:bCs/>
          <w:color w:val="FF0000"/>
          <w:sz w:val="21"/>
          <w:szCs w:val="21"/>
          <w:bdr w:val="none" w:sz="0" w:space="0" w:color="auto" w:frame="1"/>
        </w:rPr>
        <w:t>（根本）</w:t>
      </w:r>
      <w:r w:rsidRPr="00395161">
        <w:rPr>
          <w:rFonts w:ascii="Kaiti TC" w:eastAsia="Kaiti TC" w:hAnsi="Kaiti TC" w:cs="Kaiti TC"/>
          <w:b/>
          <w:bCs/>
          <w:color w:val="000000"/>
          <w:sz w:val="28"/>
          <w:szCs w:val="28"/>
          <w:bdr w:val="none" w:sz="0" w:space="0" w:color="auto" w:frame="1"/>
        </w:rPr>
        <w:t>煩惱、唯染、麤</w:t>
      </w:r>
      <w:r w:rsidRPr="00395161">
        <w:rPr>
          <w:rFonts w:ascii="Kaiti TC" w:eastAsia="Kaiti TC" w:hAnsi="Kaiti TC" w:cs="Kaiti TC"/>
          <w:b/>
          <w:bCs/>
          <w:color w:val="FF0000"/>
          <w:sz w:val="21"/>
          <w:szCs w:val="21"/>
          <w:bdr w:val="none" w:sz="0" w:space="0" w:color="auto" w:frame="1"/>
        </w:rPr>
        <w:t>（顯等三特性建立）</w:t>
      </w:r>
      <w:r w:rsidRPr="00395161">
        <w:rPr>
          <w:rFonts w:ascii="Kaiti TC" w:eastAsia="Kaiti TC" w:hAnsi="Kaiti TC" w:cs="Kaiti TC"/>
          <w:b/>
          <w:bCs/>
          <w:sz w:val="28"/>
          <w:szCs w:val="28"/>
          <w:bdr w:val="none" w:sz="0" w:space="0" w:color="auto" w:frame="1"/>
        </w:rPr>
        <w:t>故</w:t>
      </w:r>
      <w:r w:rsidRPr="00395161">
        <w:rPr>
          <w:rFonts w:ascii="Kaiti TC" w:eastAsia="Kaiti TC" w:hAnsi="Kaiti TC" w:cs="Kaiti TC"/>
          <w:b/>
          <w:bCs/>
          <w:color w:val="000000"/>
          <w:sz w:val="28"/>
          <w:szCs w:val="28"/>
          <w:bdr w:val="none" w:sz="0" w:space="0" w:color="auto" w:frame="1"/>
        </w:rPr>
        <w:t>。</w:t>
      </w:r>
      <w:r w:rsidRPr="00395161">
        <w:rPr>
          <w:rFonts w:ascii="Kaiti TC" w:eastAsia="Kaiti TC" w:hAnsi="Kaiti TC" w:cs="Kaiti TC"/>
          <w:b/>
          <w:bCs/>
          <w:color w:val="FF0000"/>
          <w:sz w:val="21"/>
          <w:szCs w:val="21"/>
          <w:bdr w:val="none" w:sz="0" w:space="0" w:color="auto" w:frame="1"/>
        </w:rPr>
        <w:t>（不在）</w:t>
      </w:r>
      <w:r w:rsidRPr="00395161">
        <w:rPr>
          <w:rFonts w:ascii="Kaiti TC" w:eastAsia="Kaiti TC" w:hAnsi="Kaiti TC" w:cs="Kaiti TC"/>
          <w:b/>
          <w:bCs/>
          <w:color w:val="000000"/>
          <w:sz w:val="28"/>
          <w:szCs w:val="28"/>
          <w:bdr w:val="none" w:sz="0" w:space="0" w:color="auto" w:frame="1"/>
        </w:rPr>
        <w:t>此</w:t>
      </w:r>
      <w:r w:rsidRPr="00395161">
        <w:rPr>
          <w:rFonts w:ascii="Kaiti TC" w:eastAsia="Kaiti TC" w:hAnsi="Kaiti TC" w:cs="Kaiti TC"/>
          <w:b/>
          <w:bCs/>
          <w:color w:val="FF0000"/>
          <w:sz w:val="21"/>
          <w:szCs w:val="21"/>
          <w:bdr w:val="none" w:sz="0" w:space="0" w:color="auto" w:frame="1"/>
        </w:rPr>
        <w:t>（二十中的其）</w:t>
      </w:r>
      <w:r w:rsidRPr="00395161">
        <w:rPr>
          <w:rFonts w:ascii="Kaiti TC" w:eastAsia="Kaiti TC" w:hAnsi="Kaiti TC" w:cs="Kaiti TC"/>
          <w:b/>
          <w:bCs/>
          <w:color w:val="000000"/>
          <w:sz w:val="28"/>
          <w:szCs w:val="28"/>
          <w:bdr w:val="none" w:sz="0" w:space="0" w:color="auto" w:frame="1"/>
        </w:rPr>
        <w:t>餘染法，或此</w:t>
      </w:r>
      <w:r w:rsidRPr="00395161">
        <w:rPr>
          <w:rFonts w:ascii="Kaiti TC" w:eastAsia="Kaiti TC" w:hAnsi="Kaiti TC" w:cs="Kaiti TC"/>
          <w:b/>
          <w:bCs/>
          <w:color w:val="FF0000"/>
          <w:sz w:val="21"/>
          <w:szCs w:val="21"/>
          <w:bdr w:val="none" w:sz="0" w:space="0" w:color="auto" w:frame="1"/>
        </w:rPr>
        <w:t>（隨煩惱）</w:t>
      </w:r>
      <w:r w:rsidRPr="00395161">
        <w:rPr>
          <w:rFonts w:ascii="Kaiti TC" w:eastAsia="Kaiti TC" w:hAnsi="Kaiti TC" w:cs="Kaiti TC"/>
          <w:b/>
          <w:bCs/>
          <w:color w:val="000000"/>
          <w:sz w:val="28"/>
          <w:szCs w:val="28"/>
          <w:bdr w:val="none" w:sz="0" w:space="0" w:color="auto" w:frame="1"/>
        </w:rPr>
        <w:t>故分位，或此等流，皆此</w:t>
      </w:r>
      <w:r w:rsidRPr="00395161">
        <w:rPr>
          <w:rFonts w:ascii="Kaiti TC" w:eastAsia="Kaiti TC" w:hAnsi="Kaiti TC" w:cs="Kaiti TC"/>
          <w:b/>
          <w:bCs/>
          <w:color w:val="FF0000"/>
          <w:sz w:val="21"/>
          <w:szCs w:val="21"/>
          <w:bdr w:val="none" w:sz="0" w:space="0" w:color="auto" w:frame="1"/>
        </w:rPr>
        <w:t>（二十）</w:t>
      </w:r>
      <w:r w:rsidRPr="00395161">
        <w:rPr>
          <w:rFonts w:ascii="Kaiti TC" w:eastAsia="Kaiti TC" w:hAnsi="Kaiti TC" w:cs="Kaiti TC"/>
          <w:b/>
          <w:bCs/>
          <w:color w:val="000000"/>
          <w:sz w:val="28"/>
          <w:szCs w:val="28"/>
          <w:bdr w:val="none" w:sz="0" w:space="0" w:color="auto" w:frame="1"/>
        </w:rPr>
        <w:t>所攝，隨其類別，如理應知。</w:t>
      </w:r>
    </w:p>
    <w:p w14:paraId="1A9E1530" w14:textId="77777777" w:rsidR="00395161" w:rsidRPr="00395161" w:rsidRDefault="00395161" w:rsidP="00395161">
      <w:pPr>
        <w:shd w:val="clear" w:color="auto" w:fill="FFFFFF"/>
        <w:rPr>
          <w:rFonts w:ascii="Kaiti TC" w:eastAsia="Kaiti TC" w:hAnsi="Kaiti TC" w:cs="Kaiti TC"/>
          <w:b/>
          <w:bCs/>
          <w:color w:val="000000"/>
          <w:sz w:val="28"/>
          <w:szCs w:val="28"/>
        </w:rPr>
      </w:pPr>
    </w:p>
    <w:p w14:paraId="3D9F82FE" w14:textId="77777777" w:rsidR="00395161" w:rsidRPr="00395161" w:rsidRDefault="00395161" w:rsidP="00395161">
      <w:pPr>
        <w:shd w:val="clear" w:color="auto" w:fill="FFFFFF"/>
        <w:rPr>
          <w:rFonts w:ascii="Kaiti TC" w:eastAsia="Kaiti TC" w:hAnsi="Kaiti TC" w:cs="Kaiti TC"/>
          <w:b/>
          <w:bCs/>
          <w:color w:val="000000"/>
          <w:sz w:val="28"/>
          <w:szCs w:val="28"/>
        </w:rPr>
      </w:pPr>
      <w:r w:rsidRPr="00395161">
        <w:rPr>
          <w:rFonts w:ascii="Kaiti TC" w:eastAsia="Kaiti TC" w:hAnsi="Kaiti TC" w:cs="Kaiti TC"/>
          <w:b/>
          <w:bCs/>
          <w:color w:val="0000FF"/>
          <w:sz w:val="21"/>
          <w:szCs w:val="21"/>
          <w:bdr w:val="none" w:sz="0" w:space="0" w:color="auto" w:frame="1"/>
        </w:rPr>
        <w:t>隨煩惱不止二十種，本論依三條件建立隨煩惱：1 非根本煩惱攝，故不包括六根本煩惱；2 唯污染性，故無邪欲、邪勝解及四不定，因為這些心所雖有“隨”的特性，但善惡不定；3 明顯生起，因為麤動，故不包括趣向、前行等微細“隨”心行。</w:t>
      </w:r>
    </w:p>
    <w:p w14:paraId="2B7118BA" w14:textId="77777777" w:rsidR="00395161" w:rsidRPr="00395161" w:rsidRDefault="00395161" w:rsidP="00395161">
      <w:pPr>
        <w:shd w:val="clear" w:color="auto" w:fill="FFFFFF"/>
        <w:rPr>
          <w:rFonts w:ascii="Kaiti TC" w:eastAsia="Kaiti TC" w:hAnsi="Kaiti TC" w:cs="Kaiti TC"/>
          <w:b/>
          <w:bCs/>
          <w:color w:val="000000"/>
          <w:sz w:val="28"/>
          <w:szCs w:val="28"/>
        </w:rPr>
      </w:pPr>
    </w:p>
    <w:p w14:paraId="2CCE51DE" w14:textId="77777777" w:rsidR="00395161" w:rsidRPr="00395161" w:rsidRDefault="00395161" w:rsidP="00395161">
      <w:pPr>
        <w:shd w:val="clear" w:color="auto" w:fill="FFFFFF"/>
        <w:rPr>
          <w:rFonts w:ascii="Kaiti TC" w:eastAsia="Kaiti TC" w:hAnsi="Kaiti TC" w:cs="Kaiti TC"/>
          <w:b/>
          <w:bCs/>
          <w:color w:val="000000"/>
          <w:sz w:val="28"/>
          <w:szCs w:val="28"/>
        </w:rPr>
      </w:pPr>
      <w:r w:rsidRPr="00395161">
        <w:rPr>
          <w:rFonts w:ascii="Kaiti TC" w:eastAsia="Kaiti TC" w:hAnsi="Kaiti TC" w:cs="Kaiti TC"/>
          <w:b/>
          <w:bCs/>
          <w:color w:val="0000FF"/>
          <w:sz w:val="28"/>
          <w:szCs w:val="28"/>
          <w:bdr w:val="none" w:sz="0" w:space="0" w:color="auto" w:frame="1"/>
        </w:rPr>
        <w:t># 論隨煩惱性質</w:t>
      </w:r>
    </w:p>
    <w:p w14:paraId="02277144" w14:textId="77777777" w:rsidR="00395161" w:rsidRPr="00395161" w:rsidRDefault="00395161" w:rsidP="00395161">
      <w:pPr>
        <w:shd w:val="clear" w:color="auto" w:fill="FFFFFF"/>
        <w:rPr>
          <w:rFonts w:ascii="Kaiti TC" w:eastAsia="Kaiti TC" w:hAnsi="Kaiti TC" w:cs="Kaiti TC"/>
          <w:b/>
          <w:bCs/>
          <w:color w:val="000000"/>
          <w:sz w:val="28"/>
          <w:szCs w:val="28"/>
        </w:rPr>
      </w:pPr>
    </w:p>
    <w:p w14:paraId="3E30F959" w14:textId="77777777" w:rsidR="00395161" w:rsidRPr="00395161" w:rsidRDefault="00395161" w:rsidP="00395161">
      <w:pPr>
        <w:shd w:val="clear" w:color="auto" w:fill="FFFFFF"/>
        <w:rPr>
          <w:rFonts w:ascii="Kaiti TC" w:eastAsia="Kaiti TC" w:hAnsi="Kaiti TC" w:cs="Kaiti TC"/>
          <w:b/>
          <w:bCs/>
          <w:color w:val="000000"/>
          <w:sz w:val="28"/>
          <w:szCs w:val="28"/>
        </w:rPr>
      </w:pPr>
      <w:r w:rsidRPr="00395161">
        <w:rPr>
          <w:rFonts w:ascii="Kaiti TC" w:eastAsia="Kaiti TC" w:hAnsi="Kaiti TC" w:cs="Kaiti TC"/>
          <w:b/>
          <w:bCs/>
          <w:color w:val="0000FF"/>
          <w:sz w:val="21"/>
          <w:szCs w:val="21"/>
          <w:bdr w:val="none" w:sz="0" w:space="0" w:color="auto" w:frame="1"/>
        </w:rPr>
        <w:t>（1 假實性）</w:t>
      </w:r>
      <w:r w:rsidRPr="00395161">
        <w:rPr>
          <w:rFonts w:ascii="Kaiti TC" w:eastAsia="Kaiti TC" w:hAnsi="Kaiti TC" w:cs="Kaiti TC"/>
          <w:b/>
          <w:bCs/>
          <w:color w:val="000000"/>
          <w:sz w:val="28"/>
          <w:szCs w:val="28"/>
          <w:bdr w:val="none" w:sz="0" w:space="0" w:color="auto" w:frame="1"/>
        </w:rPr>
        <w:t>如是二十隨煩惱中，小十、大三</w:t>
      </w:r>
      <w:r w:rsidRPr="00395161">
        <w:rPr>
          <w:rFonts w:ascii="Kaiti TC" w:eastAsia="Kaiti TC" w:hAnsi="Kaiti TC" w:cs="Kaiti TC"/>
          <w:b/>
          <w:bCs/>
          <w:color w:val="FF0000"/>
          <w:sz w:val="21"/>
          <w:szCs w:val="21"/>
          <w:bdr w:val="none" w:sz="0" w:space="0" w:color="auto" w:frame="1"/>
        </w:rPr>
        <w:t>（放逸、失念、不正知）</w:t>
      </w:r>
      <w:r w:rsidRPr="00395161">
        <w:rPr>
          <w:rFonts w:ascii="Kaiti TC" w:eastAsia="Kaiti TC" w:hAnsi="Kaiti TC" w:cs="Kaiti TC"/>
          <w:b/>
          <w:bCs/>
          <w:color w:val="000000"/>
          <w:sz w:val="28"/>
          <w:szCs w:val="28"/>
          <w:bdr w:val="none" w:sz="0" w:space="0" w:color="auto" w:frame="1"/>
        </w:rPr>
        <w:t>定是假有；無慚、無愧、不信、懈怠定是實有，</w:t>
      </w:r>
      <w:r w:rsidRPr="00395161">
        <w:rPr>
          <w:rFonts w:ascii="Kaiti TC" w:eastAsia="Kaiti TC" w:hAnsi="Kaiti TC" w:cs="Kaiti TC"/>
          <w:b/>
          <w:bCs/>
          <w:color w:val="FF0000"/>
          <w:sz w:val="21"/>
          <w:szCs w:val="21"/>
          <w:bdr w:val="none" w:sz="0" w:space="0" w:color="auto" w:frame="1"/>
        </w:rPr>
        <w:t>（不論是依佛）</w:t>
      </w:r>
      <w:r w:rsidRPr="00395161">
        <w:rPr>
          <w:rFonts w:ascii="Kaiti TC" w:eastAsia="Kaiti TC" w:hAnsi="Kaiti TC" w:cs="Kaiti TC"/>
          <w:b/>
          <w:bCs/>
          <w:color w:val="000000"/>
          <w:sz w:val="28"/>
          <w:szCs w:val="28"/>
          <w:bdr w:val="none" w:sz="0" w:space="0" w:color="auto" w:frame="1"/>
        </w:rPr>
        <w:t>教</w:t>
      </w:r>
      <w:r w:rsidRPr="00395161">
        <w:rPr>
          <w:rFonts w:ascii="Kaiti TC" w:eastAsia="Kaiti TC" w:hAnsi="Kaiti TC" w:cs="Kaiti TC"/>
          <w:b/>
          <w:bCs/>
          <w:color w:val="FF0000"/>
          <w:sz w:val="21"/>
          <w:szCs w:val="21"/>
          <w:bdr w:val="none" w:sz="0" w:space="0" w:color="auto" w:frame="1"/>
        </w:rPr>
        <w:t>（還是道）</w:t>
      </w:r>
      <w:r w:rsidRPr="00395161">
        <w:rPr>
          <w:rFonts w:ascii="Kaiti TC" w:eastAsia="Kaiti TC" w:hAnsi="Kaiti TC" w:cs="Kaiti TC"/>
          <w:b/>
          <w:bCs/>
          <w:color w:val="000000"/>
          <w:sz w:val="28"/>
          <w:szCs w:val="28"/>
          <w:bdr w:val="none" w:sz="0" w:space="0" w:color="auto" w:frame="1"/>
        </w:rPr>
        <w:t>理</w:t>
      </w:r>
      <w:r w:rsidRPr="00395161">
        <w:rPr>
          <w:rFonts w:ascii="Kaiti TC" w:eastAsia="Kaiti TC" w:hAnsi="Kaiti TC" w:cs="Kaiti TC"/>
          <w:b/>
          <w:bCs/>
          <w:color w:val="FF0000"/>
          <w:sz w:val="21"/>
          <w:szCs w:val="21"/>
          <w:bdr w:val="none" w:sz="0" w:space="0" w:color="auto" w:frame="1"/>
        </w:rPr>
        <w:t>（都）</w:t>
      </w:r>
      <w:r w:rsidRPr="00395161">
        <w:rPr>
          <w:rFonts w:ascii="Kaiti TC" w:eastAsia="Kaiti TC" w:hAnsi="Kaiti TC" w:cs="Kaiti TC"/>
          <w:b/>
          <w:bCs/>
          <w:color w:val="000000"/>
          <w:sz w:val="28"/>
          <w:szCs w:val="28"/>
          <w:bdr w:val="none" w:sz="0" w:space="0" w:color="auto" w:frame="1"/>
        </w:rPr>
        <w:t>成故。掉舉、惛沈、散亂三種，有義：是假；有義</w:t>
      </w:r>
      <w:r w:rsidRPr="00395161">
        <w:rPr>
          <w:rFonts w:ascii="Kaiti TC" w:eastAsia="Kaiti TC" w:hAnsi="Kaiti TC" w:cs="Kaiti TC"/>
          <w:b/>
          <w:bCs/>
          <w:color w:val="FF0000"/>
          <w:sz w:val="21"/>
          <w:szCs w:val="21"/>
          <w:bdr w:val="none" w:sz="0" w:space="0" w:color="auto" w:frame="1"/>
        </w:rPr>
        <w:t>（論主觀點）</w:t>
      </w:r>
      <w:r w:rsidRPr="00395161">
        <w:rPr>
          <w:rFonts w:ascii="Kaiti TC" w:eastAsia="Kaiti TC" w:hAnsi="Kaiti TC" w:cs="Kaiti TC"/>
          <w:b/>
          <w:bCs/>
          <w:color w:val="000000"/>
          <w:sz w:val="28"/>
          <w:szCs w:val="28"/>
          <w:bdr w:val="none" w:sz="0" w:space="0" w:color="auto" w:frame="1"/>
        </w:rPr>
        <w:t>：是實，所引理教如前應知。</w:t>
      </w:r>
    </w:p>
    <w:p w14:paraId="77DA9549" w14:textId="77777777" w:rsidR="00395161" w:rsidRPr="00395161" w:rsidRDefault="00395161" w:rsidP="00395161">
      <w:pPr>
        <w:shd w:val="clear" w:color="auto" w:fill="FFFFFF"/>
        <w:rPr>
          <w:rFonts w:ascii="Kaiti TC" w:eastAsia="Kaiti TC" w:hAnsi="Kaiti TC" w:cs="Kaiti TC"/>
          <w:b/>
          <w:bCs/>
          <w:color w:val="000000"/>
          <w:sz w:val="28"/>
          <w:szCs w:val="28"/>
        </w:rPr>
      </w:pPr>
    </w:p>
    <w:p w14:paraId="179E0D14" w14:textId="77777777" w:rsidR="00395161" w:rsidRPr="00395161" w:rsidRDefault="00395161" w:rsidP="00395161">
      <w:pPr>
        <w:shd w:val="clear" w:color="auto" w:fill="FFFFFF"/>
        <w:rPr>
          <w:rFonts w:ascii="Kaiti TC" w:eastAsia="Kaiti TC" w:hAnsi="Kaiti TC" w:cs="Kaiti TC"/>
          <w:b/>
          <w:bCs/>
          <w:color w:val="000000"/>
          <w:sz w:val="28"/>
          <w:szCs w:val="28"/>
        </w:rPr>
      </w:pPr>
      <w:r w:rsidRPr="00395161">
        <w:rPr>
          <w:rFonts w:ascii="Kaiti TC" w:eastAsia="Kaiti TC" w:hAnsi="Kaiti TC" w:cs="Kaiti TC"/>
          <w:b/>
          <w:bCs/>
          <w:color w:val="0000FF"/>
          <w:sz w:val="21"/>
          <w:szCs w:val="21"/>
          <w:bdr w:val="none" w:sz="0" w:space="0" w:color="auto" w:frame="1"/>
        </w:rPr>
        <w:t>（2 俱生、分別屬性）</w:t>
      </w:r>
      <w:r w:rsidRPr="00395161">
        <w:rPr>
          <w:rFonts w:ascii="Kaiti TC" w:eastAsia="Kaiti TC" w:hAnsi="Kaiti TC" w:cs="Kaiti TC"/>
          <w:b/>
          <w:bCs/>
          <w:color w:val="000000"/>
          <w:sz w:val="28"/>
          <w:szCs w:val="28"/>
          <w:bdr w:val="none" w:sz="0" w:space="0" w:color="auto" w:frame="1"/>
        </w:rPr>
        <w:t>二十皆通俱生、分別，隨</w:t>
      </w:r>
      <w:r w:rsidRPr="00395161">
        <w:rPr>
          <w:rFonts w:ascii="Kaiti TC" w:eastAsia="Kaiti TC" w:hAnsi="Kaiti TC" w:cs="Kaiti TC"/>
          <w:b/>
          <w:bCs/>
          <w:color w:val="FF0000"/>
          <w:sz w:val="21"/>
          <w:szCs w:val="21"/>
          <w:bdr w:val="none" w:sz="0" w:space="0" w:color="auto" w:frame="1"/>
        </w:rPr>
        <w:t>（分別、俱生）</w:t>
      </w:r>
      <w:r w:rsidRPr="00395161">
        <w:rPr>
          <w:rFonts w:ascii="Kaiti TC" w:eastAsia="Kaiti TC" w:hAnsi="Kaiti TC" w:cs="Kaiti TC"/>
          <w:b/>
          <w:bCs/>
          <w:color w:val="000000"/>
          <w:sz w:val="28"/>
          <w:szCs w:val="28"/>
          <w:bdr w:val="none" w:sz="0" w:space="0" w:color="auto" w:frame="1"/>
        </w:rPr>
        <w:t>二</w:t>
      </w:r>
      <w:r w:rsidRPr="00395161">
        <w:rPr>
          <w:rFonts w:ascii="Kaiti TC" w:eastAsia="Kaiti TC" w:hAnsi="Kaiti TC" w:cs="Kaiti TC"/>
          <w:b/>
          <w:bCs/>
          <w:color w:val="FF0000"/>
          <w:sz w:val="21"/>
          <w:szCs w:val="21"/>
          <w:bdr w:val="none" w:sz="0" w:space="0" w:color="auto" w:frame="1"/>
        </w:rPr>
        <w:t>（類根本）</w:t>
      </w:r>
      <w:r w:rsidRPr="00395161">
        <w:rPr>
          <w:rFonts w:ascii="Kaiti TC" w:eastAsia="Kaiti TC" w:hAnsi="Kaiti TC" w:cs="Kaiti TC"/>
          <w:b/>
          <w:bCs/>
          <w:color w:val="000000"/>
          <w:sz w:val="28"/>
          <w:szCs w:val="28"/>
          <w:bdr w:val="none" w:sz="0" w:space="0" w:color="auto" w:frame="1"/>
        </w:rPr>
        <w:t>煩惱勢力起故。</w:t>
      </w:r>
    </w:p>
    <w:p w14:paraId="25687FF9" w14:textId="77777777" w:rsidR="00395161" w:rsidRPr="00395161" w:rsidRDefault="00395161" w:rsidP="00395161">
      <w:pPr>
        <w:shd w:val="clear" w:color="auto" w:fill="FFFFFF"/>
        <w:rPr>
          <w:rFonts w:ascii="Kaiti TC" w:eastAsia="Kaiti TC" w:hAnsi="Kaiti TC" w:cs="Kaiti TC"/>
          <w:b/>
          <w:bCs/>
          <w:color w:val="000000"/>
          <w:sz w:val="28"/>
          <w:szCs w:val="28"/>
        </w:rPr>
      </w:pPr>
    </w:p>
    <w:p w14:paraId="350246C7" w14:textId="77777777" w:rsidR="00395161" w:rsidRPr="00395161" w:rsidRDefault="00395161" w:rsidP="00395161">
      <w:pPr>
        <w:shd w:val="clear" w:color="auto" w:fill="FFFFFF"/>
        <w:rPr>
          <w:rFonts w:ascii="Kaiti TC" w:eastAsia="Kaiti TC" w:hAnsi="Kaiti TC" w:cs="Kaiti TC"/>
          <w:b/>
          <w:bCs/>
          <w:color w:val="000000"/>
          <w:sz w:val="28"/>
          <w:szCs w:val="28"/>
        </w:rPr>
      </w:pPr>
      <w:r w:rsidRPr="00395161">
        <w:rPr>
          <w:rFonts w:ascii="Kaiti TC" w:eastAsia="Kaiti TC" w:hAnsi="Kaiti TC" w:cs="Kaiti TC"/>
          <w:b/>
          <w:bCs/>
          <w:color w:val="0000FF"/>
          <w:sz w:val="21"/>
          <w:szCs w:val="21"/>
          <w:bdr w:val="none" w:sz="0" w:space="0" w:color="auto" w:frame="1"/>
        </w:rPr>
        <w:t>（3 諸隨煩惱相應性）</w:t>
      </w:r>
      <w:r w:rsidRPr="00395161">
        <w:rPr>
          <w:rFonts w:ascii="Kaiti TC" w:eastAsia="Kaiti TC" w:hAnsi="Kaiti TC" w:cs="Kaiti TC"/>
          <w:b/>
          <w:bCs/>
          <w:color w:val="000000"/>
          <w:sz w:val="28"/>
          <w:szCs w:val="28"/>
          <w:bdr w:val="none" w:sz="0" w:space="0" w:color="auto" w:frame="1"/>
        </w:rPr>
        <w:t>此二十中，小十展轉定不俱起，互相違故，行相麤猛，各為主故。中二</w:t>
      </w:r>
      <w:r w:rsidRPr="00395161">
        <w:rPr>
          <w:rFonts w:ascii="Kaiti TC" w:eastAsia="Kaiti TC" w:hAnsi="Kaiti TC" w:cs="Kaiti TC"/>
          <w:b/>
          <w:bCs/>
          <w:color w:val="FF0000"/>
          <w:sz w:val="21"/>
          <w:szCs w:val="21"/>
          <w:bdr w:val="none" w:sz="0" w:space="0" w:color="auto" w:frame="1"/>
        </w:rPr>
        <w:t>（與）</w:t>
      </w:r>
      <w:r w:rsidRPr="00395161">
        <w:rPr>
          <w:rFonts w:ascii="Kaiti TC" w:eastAsia="Kaiti TC" w:hAnsi="Kaiti TC" w:cs="Kaiti TC"/>
          <w:b/>
          <w:bCs/>
          <w:color w:val="000000"/>
          <w:sz w:val="28"/>
          <w:szCs w:val="28"/>
          <w:bdr w:val="none" w:sz="0" w:space="0" w:color="auto" w:frame="1"/>
        </w:rPr>
        <w:t>一切不善心俱，隨應皆得</w:t>
      </w:r>
      <w:r w:rsidRPr="00395161">
        <w:rPr>
          <w:rFonts w:ascii="Kaiti TC" w:eastAsia="Kaiti TC" w:hAnsi="Kaiti TC" w:cs="Kaiti TC"/>
          <w:b/>
          <w:bCs/>
          <w:color w:val="FF0000"/>
          <w:sz w:val="21"/>
          <w:szCs w:val="21"/>
          <w:bdr w:val="none" w:sz="0" w:space="0" w:color="auto" w:frame="1"/>
        </w:rPr>
        <w:t>（與）</w:t>
      </w:r>
      <w:r w:rsidRPr="00395161">
        <w:rPr>
          <w:rFonts w:ascii="Kaiti TC" w:eastAsia="Kaiti TC" w:hAnsi="Kaiti TC" w:cs="Kaiti TC"/>
          <w:b/>
          <w:bCs/>
          <w:color w:val="000000"/>
          <w:sz w:val="28"/>
          <w:szCs w:val="28"/>
          <w:bdr w:val="none" w:sz="0" w:space="0" w:color="auto" w:frame="1"/>
        </w:rPr>
        <w:t>小、大俱起。</w:t>
      </w:r>
      <w:r w:rsidRPr="00395161">
        <w:rPr>
          <w:rFonts w:ascii="Kaiti TC" w:eastAsia="Kaiti TC" w:hAnsi="Kaiti TC" w:cs="Kaiti TC"/>
          <w:b/>
          <w:bCs/>
          <w:color w:val="FF0000"/>
          <w:sz w:val="21"/>
          <w:szCs w:val="21"/>
          <w:bdr w:val="none" w:sz="0" w:space="0" w:color="auto" w:frame="1"/>
        </w:rPr>
        <w:t>《瑜伽師地》</w:t>
      </w:r>
      <w:r w:rsidRPr="00395161">
        <w:rPr>
          <w:rFonts w:ascii="Kaiti TC" w:eastAsia="Kaiti TC" w:hAnsi="Kaiti TC" w:cs="Kaiti TC"/>
          <w:b/>
          <w:bCs/>
          <w:color w:val="000000"/>
          <w:sz w:val="28"/>
          <w:szCs w:val="28"/>
          <w:bdr w:val="none" w:sz="0" w:space="0" w:color="auto" w:frame="1"/>
        </w:rPr>
        <w:t>論說大八遍諸染心，展轉</w:t>
      </w:r>
      <w:r w:rsidRPr="00395161">
        <w:rPr>
          <w:rFonts w:ascii="Kaiti TC" w:eastAsia="Kaiti TC" w:hAnsi="Kaiti TC" w:cs="Kaiti TC"/>
          <w:b/>
          <w:bCs/>
          <w:color w:val="FF0000"/>
          <w:sz w:val="21"/>
          <w:szCs w:val="21"/>
          <w:bdr w:val="none" w:sz="0" w:space="0" w:color="auto" w:frame="1"/>
        </w:rPr>
        <w:t>（與）</w:t>
      </w:r>
      <w:r w:rsidRPr="00395161">
        <w:rPr>
          <w:rFonts w:ascii="Kaiti TC" w:eastAsia="Kaiti TC" w:hAnsi="Kaiti TC" w:cs="Kaiti TC"/>
          <w:b/>
          <w:bCs/>
          <w:color w:val="000000"/>
          <w:sz w:val="28"/>
          <w:szCs w:val="28"/>
          <w:bdr w:val="none" w:sz="0" w:space="0" w:color="auto" w:frame="1"/>
        </w:rPr>
        <w:t>小、中皆容俱起。有處說</w:t>
      </w:r>
      <w:r w:rsidRPr="00395161">
        <w:rPr>
          <w:rFonts w:ascii="Kaiti TC" w:eastAsia="Kaiti TC" w:hAnsi="Kaiti TC" w:cs="Kaiti TC"/>
          <w:b/>
          <w:bCs/>
          <w:color w:val="FF0000"/>
          <w:sz w:val="21"/>
          <w:szCs w:val="21"/>
          <w:bdr w:val="none" w:sz="0" w:space="0" w:color="auto" w:frame="1"/>
        </w:rPr>
        <w:t>（大八中只有）</w:t>
      </w:r>
      <w:r w:rsidRPr="00395161">
        <w:rPr>
          <w:rFonts w:ascii="Kaiti TC" w:eastAsia="Kaiti TC" w:hAnsi="Kaiti TC" w:cs="Kaiti TC"/>
          <w:b/>
          <w:bCs/>
          <w:color w:val="000000"/>
          <w:sz w:val="28"/>
          <w:szCs w:val="28"/>
          <w:bdr w:val="none" w:sz="0" w:space="0" w:color="auto" w:frame="1"/>
        </w:rPr>
        <w:t>六遍染心者，惛、掉增時</w:t>
      </w:r>
      <w:r w:rsidRPr="00395161">
        <w:rPr>
          <w:rFonts w:ascii="Kaiti TC" w:eastAsia="Kaiti TC" w:hAnsi="Kaiti TC" w:cs="Kaiti TC"/>
          <w:b/>
          <w:bCs/>
          <w:color w:val="FF0000"/>
          <w:sz w:val="21"/>
          <w:szCs w:val="21"/>
          <w:bdr w:val="none" w:sz="0" w:space="0" w:color="auto" w:frame="1"/>
        </w:rPr>
        <w:t>（兩者）</w:t>
      </w:r>
      <w:r w:rsidRPr="00395161">
        <w:rPr>
          <w:rFonts w:ascii="Kaiti TC" w:eastAsia="Kaiti TC" w:hAnsi="Kaiti TC" w:cs="Kaiti TC"/>
          <w:b/>
          <w:bCs/>
          <w:color w:val="000000"/>
          <w:sz w:val="28"/>
          <w:szCs w:val="28"/>
          <w:bdr w:val="none" w:sz="0" w:space="0" w:color="auto" w:frame="1"/>
        </w:rPr>
        <w:t>不俱起故。有處但說</w:t>
      </w:r>
      <w:r w:rsidRPr="00395161">
        <w:rPr>
          <w:rFonts w:ascii="Kaiti TC" w:eastAsia="Kaiti TC" w:hAnsi="Kaiti TC" w:cs="Kaiti TC"/>
          <w:b/>
          <w:bCs/>
          <w:color w:val="FF0000"/>
          <w:sz w:val="21"/>
          <w:szCs w:val="21"/>
          <w:bdr w:val="none" w:sz="0" w:space="0" w:color="auto" w:frame="1"/>
        </w:rPr>
        <w:t>（只有惛沉、掉舉、不信、懈怠、放逸）</w:t>
      </w:r>
      <w:r w:rsidRPr="00395161">
        <w:rPr>
          <w:rFonts w:ascii="Kaiti TC" w:eastAsia="Kaiti TC" w:hAnsi="Kaiti TC" w:cs="Kaiti TC"/>
          <w:b/>
          <w:bCs/>
          <w:color w:val="000000"/>
          <w:sz w:val="28"/>
          <w:szCs w:val="28"/>
          <w:bdr w:val="none" w:sz="0" w:space="0" w:color="auto" w:frame="1"/>
        </w:rPr>
        <w:t>五遍染</w:t>
      </w:r>
      <w:r w:rsidRPr="00395161">
        <w:rPr>
          <w:rFonts w:ascii="Kaiti TC" w:eastAsia="Kaiti TC" w:hAnsi="Kaiti TC" w:cs="Kaiti TC"/>
          <w:b/>
          <w:bCs/>
          <w:color w:val="FF0000"/>
          <w:sz w:val="21"/>
          <w:szCs w:val="21"/>
          <w:bdr w:val="none" w:sz="0" w:space="0" w:color="auto" w:frame="1"/>
        </w:rPr>
        <w:t>（心）</w:t>
      </w:r>
      <w:r w:rsidRPr="00395161">
        <w:rPr>
          <w:rFonts w:ascii="Kaiti TC" w:eastAsia="Kaiti TC" w:hAnsi="Kaiti TC" w:cs="Kaiti TC"/>
          <w:b/>
          <w:bCs/>
          <w:color w:val="000000"/>
          <w:sz w:val="28"/>
          <w:szCs w:val="28"/>
          <w:bdr w:val="none" w:sz="0" w:space="0" w:color="auto" w:frame="1"/>
        </w:rPr>
        <w:t>者，以惛、掉等</w:t>
      </w:r>
      <w:r w:rsidRPr="00395161">
        <w:rPr>
          <w:rFonts w:ascii="Kaiti TC" w:eastAsia="Kaiti TC" w:hAnsi="Kaiti TC" w:cs="Kaiti TC"/>
          <w:b/>
          <w:bCs/>
          <w:color w:val="FF0000"/>
          <w:sz w:val="21"/>
          <w:szCs w:val="21"/>
          <w:bdr w:val="none" w:sz="0" w:space="0" w:color="auto" w:frame="1"/>
        </w:rPr>
        <w:t>（五大隨）</w:t>
      </w:r>
      <w:r w:rsidRPr="00395161">
        <w:rPr>
          <w:rFonts w:ascii="Kaiti TC" w:eastAsia="Kaiti TC" w:hAnsi="Kaiti TC" w:cs="Kaiti TC"/>
          <w:b/>
          <w:bCs/>
          <w:color w:val="000000"/>
          <w:sz w:val="28"/>
          <w:szCs w:val="28"/>
          <w:bdr w:val="none" w:sz="0" w:space="0" w:color="auto" w:frame="1"/>
        </w:rPr>
        <w:t>違唯善故</w:t>
      </w:r>
      <w:r w:rsidRPr="00395161">
        <w:rPr>
          <w:rFonts w:ascii="Kaiti TC" w:eastAsia="Kaiti TC" w:hAnsi="Kaiti TC" w:cs="Kaiti TC"/>
          <w:b/>
          <w:bCs/>
          <w:color w:val="FF0000"/>
          <w:sz w:val="21"/>
          <w:szCs w:val="21"/>
          <w:bdr w:val="none" w:sz="0" w:space="0" w:color="auto" w:frame="1"/>
        </w:rPr>
        <w:t>（《集論》</w:t>
      </w:r>
      <w:bookmarkStart w:id="21" w:name="OLE_LINK11"/>
      <w:bookmarkStart w:id="22" w:name="OLE_LINK12"/>
      <w:r w:rsidRPr="00395161">
        <w:rPr>
          <w:rFonts w:ascii="Kaiti TC" w:eastAsia="Kaiti TC" w:hAnsi="Kaiti TC" w:cs="Kaiti TC"/>
          <w:b/>
          <w:bCs/>
          <w:color w:val="FF0000"/>
          <w:sz w:val="21"/>
          <w:szCs w:val="21"/>
          <w:bdr w:val="none" w:sz="0" w:space="0" w:color="auto" w:frame="1"/>
        </w:rPr>
        <w:t>認為只有惛沉、掉舉、不信、懈怠、放逸</w:t>
      </w:r>
      <w:bookmarkEnd w:id="21"/>
      <w:bookmarkEnd w:id="22"/>
      <w:r w:rsidRPr="00395161">
        <w:rPr>
          <w:rFonts w:ascii="Kaiti TC" w:eastAsia="Kaiti TC" w:hAnsi="Kaiti TC" w:cs="Kaiti TC"/>
          <w:b/>
          <w:bCs/>
          <w:color w:val="FF0000"/>
          <w:sz w:val="21"/>
          <w:szCs w:val="21"/>
          <w:bdr w:val="none" w:sz="0" w:space="0" w:color="auto" w:frame="1"/>
        </w:rPr>
        <w:t>與善性心所相違。</w:t>
      </w:r>
      <w:r w:rsidRPr="00395161">
        <w:rPr>
          <w:rFonts w:ascii="Kaiti TC" w:eastAsia="Kaiti TC" w:hAnsi="Kaiti TC" w:cs="Kaiti TC"/>
          <w:b/>
          <w:bCs/>
          <w:color w:val="FF0000"/>
          <w:sz w:val="21"/>
          <w:szCs w:val="21"/>
        </w:rPr>
        <w:t>失念和不正知，有癡分攝也有非癡分攝，散亂有時也為定力所伏，三者都不是唯違善法。所以但說五法是俱遍染心</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w:t>
      </w:r>
    </w:p>
    <w:p w14:paraId="33621989" w14:textId="77777777" w:rsidR="00395161" w:rsidRPr="00395161" w:rsidRDefault="00395161" w:rsidP="00395161">
      <w:pPr>
        <w:shd w:val="clear" w:color="auto" w:fill="FFFFFF"/>
        <w:rPr>
          <w:rFonts w:ascii="Kaiti TC" w:eastAsia="Kaiti TC" w:hAnsi="Kaiti TC" w:cs="Kaiti TC"/>
          <w:b/>
          <w:bCs/>
          <w:color w:val="000000"/>
          <w:sz w:val="28"/>
          <w:szCs w:val="28"/>
        </w:rPr>
      </w:pPr>
    </w:p>
    <w:p w14:paraId="557A5D0F" w14:textId="77777777" w:rsidR="00395161" w:rsidRPr="00395161" w:rsidRDefault="00395161" w:rsidP="00395161">
      <w:pPr>
        <w:shd w:val="clear" w:color="auto" w:fill="FFFFFF"/>
        <w:rPr>
          <w:rFonts w:ascii="Kaiti TC" w:eastAsia="Kaiti TC" w:hAnsi="Kaiti TC" w:cs="Kaiti TC"/>
          <w:b/>
          <w:bCs/>
          <w:color w:val="000000"/>
          <w:sz w:val="28"/>
          <w:szCs w:val="28"/>
        </w:rPr>
      </w:pPr>
      <w:r w:rsidRPr="00395161">
        <w:rPr>
          <w:rFonts w:ascii="Kaiti TC" w:eastAsia="Kaiti TC" w:hAnsi="Kaiti TC" w:cs="Kaiti TC"/>
          <w:b/>
          <w:bCs/>
          <w:color w:val="0000FF"/>
          <w:sz w:val="21"/>
          <w:szCs w:val="21"/>
          <w:bdr w:val="none" w:sz="0" w:space="0" w:color="auto" w:frame="1"/>
        </w:rPr>
        <w:t>《集論》認為微細的惛沉、掉舉也可俱起，麤重的不可。《瑜伽師地論》認為忘念以念為主體的那部分以及不正知以慧心所為主的那一部分，不遍污染心；但以癡為主體的那一部分忘念及不正知遍染心，所以二者也遍染心。散亂有自主體，煩惱起時心必流蕩，所以散亂是遍染心，但被定力制伏時，不遍染心。所以此三大隨煩惱非遍染心，因此《集論》說只有五大隨煩惱遍染心。玄奘法師認為共有八大隨煩惱遍諸染心。</w:t>
      </w:r>
    </w:p>
    <w:p w14:paraId="5250DC71" w14:textId="77777777" w:rsidR="00395161" w:rsidRPr="00395161" w:rsidRDefault="00395161" w:rsidP="00395161">
      <w:pPr>
        <w:shd w:val="clear" w:color="auto" w:fill="FFFFFF"/>
        <w:rPr>
          <w:rFonts w:ascii="Kaiti TC" w:eastAsia="Kaiti TC" w:hAnsi="Kaiti TC" w:cs="Kaiti TC"/>
          <w:b/>
          <w:bCs/>
          <w:color w:val="000000"/>
          <w:sz w:val="28"/>
          <w:szCs w:val="28"/>
        </w:rPr>
      </w:pPr>
    </w:p>
    <w:p w14:paraId="0325CCA5" w14:textId="77777777" w:rsidR="00395161" w:rsidRPr="00395161" w:rsidRDefault="00395161" w:rsidP="00395161">
      <w:pPr>
        <w:shd w:val="clear" w:color="auto" w:fill="FFFFFF"/>
        <w:rPr>
          <w:rFonts w:ascii="Kaiti TC" w:eastAsia="Kaiti TC" w:hAnsi="Kaiti TC" w:cs="Kaiti TC"/>
          <w:b/>
          <w:bCs/>
          <w:color w:val="000000"/>
          <w:sz w:val="28"/>
          <w:szCs w:val="28"/>
        </w:rPr>
      </w:pPr>
      <w:r w:rsidRPr="00395161">
        <w:rPr>
          <w:rFonts w:ascii="Kaiti TC" w:eastAsia="Kaiti TC" w:hAnsi="Kaiti TC" w:cs="Kaiti TC"/>
          <w:b/>
          <w:bCs/>
          <w:color w:val="0000FF"/>
          <w:sz w:val="21"/>
          <w:szCs w:val="21"/>
          <w:bdr w:val="none" w:sz="0" w:space="0" w:color="auto" w:frame="1"/>
        </w:rPr>
        <w:t>（4 與諸識的相應性）</w:t>
      </w:r>
      <w:r w:rsidRPr="00395161">
        <w:rPr>
          <w:rFonts w:ascii="Kaiti TC" w:eastAsia="Kaiti TC" w:hAnsi="Kaiti TC" w:cs="Kaiti TC"/>
          <w:b/>
          <w:bCs/>
          <w:color w:val="000000"/>
          <w:sz w:val="28"/>
          <w:szCs w:val="28"/>
          <w:bdr w:val="none" w:sz="0" w:space="0" w:color="auto" w:frame="1"/>
        </w:rPr>
        <w:t>此</w:t>
      </w:r>
      <w:r w:rsidRPr="00395161">
        <w:rPr>
          <w:rFonts w:ascii="Kaiti TC" w:eastAsia="Kaiti TC" w:hAnsi="Kaiti TC" w:cs="Kaiti TC"/>
          <w:b/>
          <w:bCs/>
          <w:color w:val="FF0000"/>
          <w:sz w:val="21"/>
          <w:szCs w:val="21"/>
          <w:bdr w:val="none" w:sz="0" w:space="0" w:color="auto" w:frame="1"/>
        </w:rPr>
        <w:t>（二十）</w:t>
      </w:r>
      <w:r w:rsidRPr="00395161">
        <w:rPr>
          <w:rFonts w:ascii="Kaiti TC" w:eastAsia="Kaiti TC" w:hAnsi="Kaiti TC" w:cs="Kaiti TC"/>
          <w:b/>
          <w:bCs/>
          <w:color w:val="000000"/>
          <w:sz w:val="28"/>
          <w:szCs w:val="28"/>
          <w:bdr w:val="none" w:sz="0" w:space="0" w:color="auto" w:frame="1"/>
        </w:rPr>
        <w:t>唯染故，非</w:t>
      </w:r>
      <w:r w:rsidRPr="00395161">
        <w:rPr>
          <w:rFonts w:ascii="Kaiti TC" w:eastAsia="Kaiti TC" w:hAnsi="Kaiti TC" w:cs="Kaiti TC"/>
          <w:b/>
          <w:bCs/>
          <w:color w:val="FF0000"/>
          <w:sz w:val="21"/>
          <w:szCs w:val="21"/>
          <w:bdr w:val="none" w:sz="0" w:space="0" w:color="auto" w:frame="1"/>
        </w:rPr>
        <w:t>（與無覆無記的）</w:t>
      </w:r>
      <w:r w:rsidRPr="00395161">
        <w:rPr>
          <w:rFonts w:ascii="Kaiti TC" w:eastAsia="Kaiti TC" w:hAnsi="Kaiti TC" w:cs="Kaiti TC"/>
          <w:b/>
          <w:bCs/>
          <w:color w:val="000000"/>
          <w:sz w:val="28"/>
          <w:szCs w:val="28"/>
          <w:bdr w:val="none" w:sz="0" w:space="0" w:color="auto" w:frame="1"/>
        </w:rPr>
        <w:t>第八</w:t>
      </w:r>
      <w:r w:rsidRPr="00395161">
        <w:rPr>
          <w:rFonts w:ascii="Kaiti TC" w:eastAsia="Kaiti TC" w:hAnsi="Kaiti TC" w:cs="Kaiti TC"/>
          <w:b/>
          <w:bCs/>
          <w:color w:val="FF0000"/>
          <w:sz w:val="21"/>
          <w:szCs w:val="21"/>
          <w:bdr w:val="none" w:sz="0" w:space="0" w:color="auto" w:frame="1"/>
        </w:rPr>
        <w:t>（識）</w:t>
      </w:r>
      <w:r w:rsidRPr="00395161">
        <w:rPr>
          <w:rFonts w:ascii="Kaiti TC" w:eastAsia="Kaiti TC" w:hAnsi="Kaiti TC" w:cs="Kaiti TC"/>
          <w:b/>
          <w:bCs/>
          <w:color w:val="000000"/>
          <w:sz w:val="28"/>
          <w:szCs w:val="28"/>
          <w:bdr w:val="none" w:sz="0" w:space="0" w:color="auto" w:frame="1"/>
        </w:rPr>
        <w:t>俱。第七識中，唯有大八，取捨差別如上</w:t>
      </w:r>
      <w:r w:rsidRPr="00395161">
        <w:rPr>
          <w:rFonts w:ascii="Kaiti TC" w:eastAsia="Kaiti TC" w:hAnsi="Kaiti TC" w:cs="Kaiti TC"/>
          <w:b/>
          <w:bCs/>
          <w:color w:val="FF0000"/>
          <w:sz w:val="21"/>
          <w:szCs w:val="21"/>
          <w:bdr w:val="none" w:sz="0" w:space="0" w:color="auto" w:frame="1"/>
        </w:rPr>
        <w:t>（文所說）</w:t>
      </w:r>
      <w:r w:rsidRPr="00395161">
        <w:rPr>
          <w:rFonts w:ascii="Kaiti TC" w:eastAsia="Kaiti TC" w:hAnsi="Kaiti TC" w:cs="Kaiti TC"/>
          <w:b/>
          <w:bCs/>
          <w:color w:val="000000"/>
          <w:sz w:val="28"/>
          <w:szCs w:val="28"/>
          <w:bdr w:val="none" w:sz="0" w:space="0" w:color="auto" w:frame="1"/>
        </w:rPr>
        <w:t>應知。第六識俱容有一切。小十麤猛，五識中無；中、大相通，五識容有。</w:t>
      </w:r>
    </w:p>
    <w:p w14:paraId="5C289781" w14:textId="77777777" w:rsidR="00395161" w:rsidRPr="00395161" w:rsidRDefault="00395161" w:rsidP="00395161">
      <w:pPr>
        <w:shd w:val="clear" w:color="auto" w:fill="FFFFFF"/>
        <w:rPr>
          <w:rFonts w:ascii="Kaiti TC" w:eastAsia="Kaiti TC" w:hAnsi="Kaiti TC" w:cs="Kaiti TC"/>
          <w:b/>
          <w:bCs/>
          <w:color w:val="000000"/>
          <w:sz w:val="28"/>
          <w:szCs w:val="28"/>
        </w:rPr>
      </w:pPr>
    </w:p>
    <w:p w14:paraId="1C49073C"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FF"/>
          <w:sz w:val="21"/>
          <w:szCs w:val="21"/>
          <w:bdr w:val="none" w:sz="0" w:space="0" w:color="auto" w:frame="1"/>
        </w:rPr>
        <w:t>（5 與諸受相應性）</w:t>
      </w:r>
      <w:r w:rsidRPr="00395161">
        <w:rPr>
          <w:rFonts w:ascii="Kaiti TC" w:eastAsia="Kaiti TC" w:hAnsi="Kaiti TC" w:cs="Kaiti TC"/>
          <w:b/>
          <w:bCs/>
          <w:color w:val="000000"/>
          <w:sz w:val="28"/>
          <w:szCs w:val="28"/>
          <w:bdr w:val="none" w:sz="0" w:space="0" w:color="auto" w:frame="1"/>
        </w:rPr>
        <w:t>由斯</w:t>
      </w:r>
      <w:r w:rsidRPr="00395161">
        <w:rPr>
          <w:rFonts w:ascii="Kaiti TC" w:eastAsia="Kaiti TC" w:hAnsi="Kaiti TC" w:cs="Kaiti TC"/>
          <w:b/>
          <w:bCs/>
          <w:color w:val="FF0000"/>
          <w:sz w:val="21"/>
          <w:szCs w:val="21"/>
          <w:bdr w:val="none" w:sz="0" w:space="0" w:color="auto" w:frame="1"/>
        </w:rPr>
        <w:t>（由於與前六識都相應，所以）</w:t>
      </w:r>
      <w:r w:rsidRPr="00395161">
        <w:rPr>
          <w:rFonts w:ascii="Kaiti TC" w:eastAsia="Kaiti TC" w:hAnsi="Kaiti TC" w:cs="Kaiti TC"/>
          <w:b/>
          <w:bCs/>
          <w:color w:val="000000"/>
          <w:sz w:val="28"/>
          <w:szCs w:val="28"/>
          <w:bdr w:val="none" w:sz="0" w:space="0" w:color="auto" w:frame="1"/>
        </w:rPr>
        <w:t>中、大</w:t>
      </w:r>
      <w:r w:rsidRPr="00395161">
        <w:rPr>
          <w:rFonts w:ascii="Kaiti TC" w:eastAsia="Kaiti TC" w:hAnsi="Kaiti TC" w:cs="Kaiti TC"/>
          <w:b/>
          <w:bCs/>
          <w:color w:val="FF0000"/>
          <w:sz w:val="21"/>
          <w:szCs w:val="21"/>
          <w:bdr w:val="none" w:sz="0" w:space="0" w:color="auto" w:frame="1"/>
        </w:rPr>
        <w:t>（與）</w:t>
      </w:r>
      <w:r w:rsidRPr="00395161">
        <w:rPr>
          <w:rFonts w:ascii="Kaiti TC" w:eastAsia="Kaiti TC" w:hAnsi="Kaiti TC" w:cs="Kaiti TC"/>
          <w:b/>
          <w:bCs/>
          <w:color w:val="000000"/>
          <w:sz w:val="28"/>
          <w:szCs w:val="28"/>
          <w:bdr w:val="none" w:sz="0" w:space="0" w:color="auto" w:frame="1"/>
        </w:rPr>
        <w:t>五受</w:t>
      </w:r>
      <w:r w:rsidRPr="00395161">
        <w:rPr>
          <w:rFonts w:ascii="Kaiti TC" w:eastAsia="Kaiti TC" w:hAnsi="Kaiti TC" w:cs="Kaiti TC"/>
          <w:b/>
          <w:bCs/>
          <w:color w:val="FF0000"/>
          <w:sz w:val="21"/>
          <w:szCs w:val="21"/>
          <w:bdr w:val="none" w:sz="0" w:space="0" w:color="auto" w:frame="1"/>
        </w:rPr>
        <w:t>（都）</w:t>
      </w:r>
      <w:r w:rsidRPr="00395161">
        <w:rPr>
          <w:rFonts w:ascii="Kaiti TC" w:eastAsia="Kaiti TC" w:hAnsi="Kaiti TC" w:cs="Kaiti TC"/>
          <w:b/>
          <w:bCs/>
          <w:color w:val="000000"/>
          <w:sz w:val="28"/>
          <w:szCs w:val="28"/>
          <w:bdr w:val="none" w:sz="0" w:space="0" w:color="auto" w:frame="1"/>
        </w:rPr>
        <w:t>相應。</w:t>
      </w:r>
      <w:r w:rsidRPr="00395161">
        <w:rPr>
          <w:rFonts w:ascii="Kaiti TC" w:eastAsia="Kaiti TC" w:hAnsi="Kaiti TC" w:cs="Kaiti TC"/>
          <w:b/>
          <w:bCs/>
          <w:color w:val="FF0000"/>
          <w:sz w:val="21"/>
          <w:szCs w:val="21"/>
          <w:bdr w:val="none" w:sz="0" w:space="0" w:color="auto" w:frame="1"/>
        </w:rPr>
        <w:t>（小隨與受的關係）（1）</w:t>
      </w:r>
      <w:r w:rsidRPr="00395161">
        <w:rPr>
          <w:rFonts w:ascii="Kaiti TC" w:eastAsia="Kaiti TC" w:hAnsi="Kaiti TC" w:cs="Kaiti TC"/>
          <w:b/>
          <w:bCs/>
          <w:color w:val="000000"/>
          <w:sz w:val="28"/>
          <w:szCs w:val="28"/>
          <w:bdr w:val="none" w:sz="0" w:space="0" w:color="auto" w:frame="1"/>
        </w:rPr>
        <w:t>有義：小十除</w:t>
      </w:r>
      <w:r w:rsidRPr="00395161">
        <w:rPr>
          <w:rFonts w:ascii="Kaiti TC" w:eastAsia="Kaiti TC" w:hAnsi="Kaiti TC" w:cs="Kaiti TC"/>
          <w:b/>
          <w:bCs/>
          <w:color w:val="FF0000"/>
          <w:sz w:val="21"/>
          <w:szCs w:val="21"/>
          <w:bdr w:val="none" w:sz="0" w:space="0" w:color="auto" w:frame="1"/>
        </w:rPr>
        <w:t>（諂、誑、憍）</w:t>
      </w:r>
      <w:r w:rsidRPr="00395161">
        <w:rPr>
          <w:rFonts w:ascii="Kaiti TC" w:eastAsia="Kaiti TC" w:hAnsi="Kaiti TC" w:cs="Kaiti TC"/>
          <w:b/>
          <w:bCs/>
          <w:color w:val="000000"/>
          <w:sz w:val="28"/>
          <w:szCs w:val="28"/>
          <w:bdr w:val="none" w:sz="0" w:space="0" w:color="auto" w:frame="1"/>
        </w:rPr>
        <w:t>三，忿等</w:t>
      </w:r>
      <w:r w:rsidRPr="00395161">
        <w:rPr>
          <w:rFonts w:ascii="Kaiti TC" w:eastAsia="Kaiti TC" w:hAnsi="Kaiti TC" w:cs="Kaiti TC"/>
          <w:b/>
          <w:bCs/>
          <w:color w:val="FF0000"/>
          <w:sz w:val="21"/>
          <w:szCs w:val="21"/>
          <w:bdr w:val="none" w:sz="0" w:space="0" w:color="auto" w:frame="1"/>
        </w:rPr>
        <w:t>（七</w:t>
      </w:r>
      <w:r w:rsidRPr="00395161">
        <w:rPr>
          <w:rFonts w:ascii="Kaiti TC" w:eastAsia="Kaiti TC" w:hAnsi="Kaiti TC" w:cs="Kaiti TC" w:hint="eastAsia"/>
          <w:b/>
          <w:bCs/>
          <w:color w:val="FF0000"/>
          <w:sz w:val="21"/>
          <w:szCs w:val="21"/>
          <w:bdr w:val="none" w:sz="0" w:space="0" w:color="auto" w:frame="1"/>
        </w:rPr>
        <w:t>只在欲界有</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唯喜、憂、捨三受相應；諂、誑、憍三</w:t>
      </w:r>
      <w:r w:rsidRPr="00395161">
        <w:rPr>
          <w:rFonts w:ascii="Kaiti TC" w:eastAsia="Kaiti TC" w:hAnsi="Kaiti TC" w:cs="Kaiti TC" w:hint="eastAsia"/>
          <w:b/>
          <w:bCs/>
          <w:color w:val="FF0000"/>
          <w:sz w:val="21"/>
          <w:szCs w:val="21"/>
          <w:bdr w:val="none" w:sz="0" w:space="0" w:color="auto" w:frame="1"/>
        </w:rPr>
        <w:t>（三界都有，色界意識有樂）</w:t>
      </w:r>
      <w:r w:rsidRPr="00395161">
        <w:rPr>
          <w:rFonts w:ascii="Kaiti TC" w:eastAsia="Kaiti TC" w:hAnsi="Kaiti TC" w:cs="Kaiti TC"/>
          <w:b/>
          <w:bCs/>
          <w:color w:val="000000"/>
          <w:sz w:val="28"/>
          <w:szCs w:val="28"/>
          <w:bdr w:val="none" w:sz="0" w:space="0" w:color="auto" w:frame="1"/>
        </w:rPr>
        <w:t>，四俱除苦。</w:t>
      </w:r>
    </w:p>
    <w:p w14:paraId="38A74B55"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p>
    <w:p w14:paraId="0501E11C"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FF0000"/>
          <w:sz w:val="21"/>
          <w:szCs w:val="21"/>
          <w:bdr w:val="none" w:sz="0" w:space="0" w:color="auto" w:frame="1"/>
        </w:rPr>
        <w:t>（2）</w:t>
      </w:r>
      <w:r w:rsidRPr="00395161">
        <w:rPr>
          <w:rFonts w:ascii="Kaiti TC" w:eastAsia="Kaiti TC" w:hAnsi="Kaiti TC" w:cs="Kaiti TC"/>
          <w:b/>
          <w:bCs/>
          <w:color w:val="000000"/>
          <w:sz w:val="28"/>
          <w:szCs w:val="28"/>
          <w:bdr w:val="none" w:sz="0" w:space="0" w:color="auto" w:frame="1"/>
        </w:rPr>
        <w:t>有義</w:t>
      </w:r>
      <w:r w:rsidRPr="00395161">
        <w:rPr>
          <w:rFonts w:ascii="Kaiti TC" w:eastAsia="Kaiti TC" w:hAnsi="Kaiti TC" w:cs="Kaiti TC"/>
          <w:b/>
          <w:bCs/>
          <w:color w:val="FF0000"/>
          <w:sz w:val="21"/>
          <w:szCs w:val="21"/>
          <w:bdr w:val="none" w:sz="0" w:space="0" w:color="auto" w:frame="1"/>
        </w:rPr>
        <w:t>（論主觀點）</w:t>
      </w:r>
      <w:r w:rsidRPr="00395161">
        <w:rPr>
          <w:rFonts w:ascii="Kaiti TC" w:eastAsia="Kaiti TC" w:hAnsi="Kaiti TC" w:cs="Kaiti TC"/>
          <w:b/>
          <w:bCs/>
          <w:color w:val="000000"/>
          <w:sz w:val="28"/>
          <w:szCs w:val="28"/>
          <w:bdr w:val="none" w:sz="0" w:space="0" w:color="auto" w:frame="1"/>
        </w:rPr>
        <w:t>：忿等</w:t>
      </w:r>
      <w:r w:rsidRPr="00395161">
        <w:rPr>
          <w:rFonts w:ascii="Kaiti TC" w:eastAsia="Kaiti TC" w:hAnsi="Kaiti TC" w:cs="Kaiti TC"/>
          <w:b/>
          <w:bCs/>
          <w:color w:val="FF0000"/>
          <w:sz w:val="21"/>
          <w:szCs w:val="21"/>
          <w:bdr w:val="none" w:sz="0" w:space="0" w:color="auto" w:frame="1"/>
        </w:rPr>
        <w:t>（七）</w:t>
      </w:r>
      <w:r w:rsidRPr="00395161">
        <w:rPr>
          <w:rFonts w:ascii="Kaiti TC" w:eastAsia="Kaiti TC" w:hAnsi="Kaiti TC" w:cs="Kaiti TC"/>
          <w:b/>
          <w:bCs/>
          <w:color w:val="000000"/>
          <w:sz w:val="28"/>
          <w:szCs w:val="28"/>
          <w:bdr w:val="none" w:sz="0" w:space="0" w:color="auto" w:frame="1"/>
        </w:rPr>
        <w:t>四俱除樂；諂、誑、憍三，五受俱起，意</w:t>
      </w:r>
      <w:r w:rsidRPr="00395161">
        <w:rPr>
          <w:rFonts w:ascii="Kaiti TC" w:eastAsia="Kaiti TC" w:hAnsi="Kaiti TC" w:cs="Kaiti TC"/>
          <w:b/>
          <w:bCs/>
          <w:color w:val="FF0000"/>
          <w:sz w:val="21"/>
          <w:szCs w:val="21"/>
          <w:bdr w:val="none" w:sz="0" w:space="0" w:color="auto" w:frame="1"/>
        </w:rPr>
        <w:t>（識）</w:t>
      </w:r>
      <w:r w:rsidRPr="00395161">
        <w:rPr>
          <w:rFonts w:ascii="Kaiti TC" w:eastAsia="Kaiti TC" w:hAnsi="Kaiti TC" w:cs="Kaiti TC"/>
          <w:b/>
          <w:bCs/>
          <w:color w:val="000000"/>
          <w:sz w:val="28"/>
          <w:szCs w:val="28"/>
          <w:bdr w:val="none" w:sz="0" w:space="0" w:color="auto" w:frame="1"/>
        </w:rPr>
        <w:t>有苦受，前已說故。此</w:t>
      </w:r>
      <w:r w:rsidRPr="00395161">
        <w:rPr>
          <w:rFonts w:ascii="Kaiti TC" w:eastAsia="Kaiti TC" w:hAnsi="Kaiti TC" w:cs="Kaiti TC"/>
          <w:b/>
          <w:bCs/>
          <w:color w:val="FF0000"/>
          <w:sz w:val="21"/>
          <w:szCs w:val="21"/>
          <w:bdr w:val="none" w:sz="0" w:space="0" w:color="auto" w:frame="1"/>
        </w:rPr>
        <w:t>（二十與）</w:t>
      </w:r>
      <w:r w:rsidRPr="00395161">
        <w:rPr>
          <w:rFonts w:ascii="Kaiti TC" w:eastAsia="Kaiti TC" w:hAnsi="Kaiti TC" w:cs="Kaiti TC"/>
          <w:b/>
          <w:bCs/>
          <w:color w:val="000000"/>
          <w:sz w:val="28"/>
          <w:szCs w:val="28"/>
          <w:bdr w:val="none" w:sz="0" w:space="0" w:color="auto" w:frame="1"/>
        </w:rPr>
        <w:t>受俱相，如</w:t>
      </w:r>
      <w:r w:rsidRPr="00395161">
        <w:rPr>
          <w:rFonts w:ascii="Kaiti TC" w:eastAsia="Kaiti TC" w:hAnsi="Kaiti TC" w:cs="Kaiti TC"/>
          <w:b/>
          <w:bCs/>
          <w:color w:val="FF0000"/>
          <w:sz w:val="21"/>
          <w:szCs w:val="21"/>
          <w:bdr w:val="none" w:sz="0" w:space="0" w:color="auto" w:frame="1"/>
        </w:rPr>
        <w:t>（解釋根本）</w:t>
      </w:r>
      <w:r w:rsidRPr="00395161">
        <w:rPr>
          <w:rFonts w:ascii="Kaiti TC" w:eastAsia="Kaiti TC" w:hAnsi="Kaiti TC" w:cs="Kaiti TC"/>
          <w:b/>
          <w:bCs/>
          <w:color w:val="000000"/>
          <w:sz w:val="28"/>
          <w:szCs w:val="28"/>
          <w:bdr w:val="none" w:sz="0" w:space="0" w:color="auto" w:frame="1"/>
        </w:rPr>
        <w:t>煩惱說</w:t>
      </w:r>
      <w:r w:rsidRPr="00395161">
        <w:rPr>
          <w:rFonts w:ascii="Kaiti TC" w:eastAsia="Kaiti TC" w:hAnsi="Kaiti TC" w:cs="Kaiti TC"/>
          <w:b/>
          <w:bCs/>
          <w:color w:val="FF0000"/>
          <w:sz w:val="21"/>
          <w:szCs w:val="21"/>
          <w:bdr w:val="none" w:sz="0" w:space="0" w:color="auto" w:frame="1"/>
        </w:rPr>
        <w:t>（的一樣）</w:t>
      </w:r>
      <w:r w:rsidRPr="00395161">
        <w:rPr>
          <w:rFonts w:ascii="Kaiti TC" w:eastAsia="Kaiti TC" w:hAnsi="Kaiti TC" w:cs="Kaiti TC"/>
          <w:b/>
          <w:bCs/>
          <w:color w:val="000000"/>
          <w:sz w:val="28"/>
          <w:szCs w:val="28"/>
          <w:bdr w:val="none" w:sz="0" w:space="0" w:color="auto" w:frame="1"/>
        </w:rPr>
        <w:t>，實義如是。若隨麤相</w:t>
      </w:r>
      <w:r w:rsidRPr="00395161">
        <w:rPr>
          <w:rFonts w:ascii="Kaiti TC" w:eastAsia="Kaiti TC" w:hAnsi="Kaiti TC" w:cs="Kaiti TC"/>
          <w:b/>
          <w:bCs/>
          <w:color w:val="FF0000"/>
          <w:sz w:val="21"/>
          <w:szCs w:val="21"/>
          <w:bdr w:val="none" w:sz="0" w:space="0" w:color="auto" w:frame="1"/>
        </w:rPr>
        <w:t>（分別煩惱）</w:t>
      </w:r>
      <w:r w:rsidRPr="00395161">
        <w:rPr>
          <w:rFonts w:ascii="Kaiti TC" w:eastAsia="Kaiti TC" w:hAnsi="Kaiti TC" w:cs="Kaiti TC"/>
          <w:b/>
          <w:bCs/>
          <w:color w:val="000000"/>
          <w:sz w:val="28"/>
          <w:szCs w:val="28"/>
          <w:bdr w:val="none" w:sz="0" w:space="0" w:color="auto" w:frame="1"/>
        </w:rPr>
        <w:t>，忿、恨、惱、嫉、害</w:t>
      </w:r>
      <w:r w:rsidRPr="00395161">
        <w:rPr>
          <w:rFonts w:ascii="Kaiti TC" w:eastAsia="Kaiti TC" w:hAnsi="Kaiti TC" w:cs="Kaiti TC"/>
          <w:b/>
          <w:bCs/>
          <w:color w:val="FF0000"/>
          <w:sz w:val="21"/>
          <w:szCs w:val="21"/>
          <w:bdr w:val="none" w:sz="0" w:space="0" w:color="auto" w:frame="1"/>
        </w:rPr>
        <w:t>（與）</w:t>
      </w:r>
      <w:r w:rsidRPr="00395161">
        <w:rPr>
          <w:rFonts w:ascii="Kaiti TC" w:eastAsia="Kaiti TC" w:hAnsi="Kaiti TC" w:cs="Kaiti TC"/>
          <w:b/>
          <w:bCs/>
          <w:color w:val="000000"/>
          <w:sz w:val="28"/>
          <w:szCs w:val="28"/>
          <w:bdr w:val="none" w:sz="0" w:space="0" w:color="auto" w:frame="1"/>
        </w:rPr>
        <w:t>憂、捨俱；覆、慳</w:t>
      </w:r>
      <w:r w:rsidRPr="00395161">
        <w:rPr>
          <w:rFonts w:ascii="Kaiti TC" w:eastAsia="Kaiti TC" w:hAnsi="Kaiti TC" w:cs="Kaiti TC"/>
          <w:b/>
          <w:bCs/>
          <w:color w:val="FF0000"/>
          <w:sz w:val="21"/>
          <w:szCs w:val="21"/>
          <w:bdr w:val="none" w:sz="0" w:space="0" w:color="auto" w:frame="1"/>
        </w:rPr>
        <w:t>（與）</w:t>
      </w:r>
      <w:r w:rsidRPr="00395161">
        <w:rPr>
          <w:rFonts w:ascii="Kaiti TC" w:eastAsia="Kaiti TC" w:hAnsi="Kaiti TC" w:cs="Kaiti TC"/>
          <w:b/>
          <w:bCs/>
          <w:color w:val="000000"/>
          <w:sz w:val="28"/>
          <w:szCs w:val="28"/>
          <w:bdr w:val="none" w:sz="0" w:space="0" w:color="auto" w:frame="1"/>
        </w:rPr>
        <w:t>喜、捨；餘三增樂</w:t>
      </w:r>
      <w:r w:rsidRPr="00395161">
        <w:rPr>
          <w:rFonts w:ascii="Kaiti TC" w:eastAsia="Kaiti TC" w:hAnsi="Kaiti TC" w:cs="Kaiti TC"/>
          <w:b/>
          <w:bCs/>
          <w:color w:val="FF0000"/>
          <w:sz w:val="21"/>
          <w:szCs w:val="21"/>
          <w:bdr w:val="none" w:sz="0" w:space="0" w:color="auto" w:frame="1"/>
        </w:rPr>
        <w:t>（諂誑憍與喜、樂、捨。三禪純樂，色界有諂誑憍，無慳、覆</w:t>
      </w:r>
      <w:r w:rsidRPr="00395161">
        <w:rPr>
          <w:rFonts w:ascii="Kaiti TC" w:eastAsia="Kaiti TC" w:hAnsi="Kaiti TC" w:cs="Kaiti TC" w:hint="eastAsia"/>
          <w:b/>
          <w:bCs/>
          <w:color w:val="FF0000"/>
          <w:sz w:val="21"/>
          <w:szCs w:val="21"/>
          <w:bdr w:val="none" w:sz="0" w:space="0" w:color="auto" w:frame="1"/>
        </w:rPr>
        <w:t>。根據</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中大隨</w:t>
      </w:r>
      <w:r w:rsidRPr="00395161">
        <w:rPr>
          <w:rFonts w:ascii="Kaiti TC" w:eastAsia="Kaiti TC" w:hAnsi="Kaiti TC" w:cs="Kaiti TC" w:hint="eastAsia"/>
          <w:b/>
          <w:bCs/>
          <w:color w:val="FF0000"/>
          <w:sz w:val="21"/>
          <w:szCs w:val="21"/>
          <w:bdr w:val="none" w:sz="0" w:space="0" w:color="auto" w:frame="1"/>
        </w:rPr>
        <w:t>（的）</w:t>
      </w:r>
      <w:r w:rsidRPr="00395161">
        <w:rPr>
          <w:rFonts w:ascii="Kaiti TC" w:eastAsia="Kaiti TC" w:hAnsi="Kaiti TC" w:cs="Kaiti TC"/>
          <w:b/>
          <w:bCs/>
          <w:color w:val="000000"/>
          <w:sz w:val="28"/>
          <w:szCs w:val="28"/>
          <w:bdr w:val="none" w:sz="0" w:space="0" w:color="auto" w:frame="1"/>
        </w:rPr>
        <w:t>麤</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hint="eastAsia"/>
          <w:b/>
          <w:bCs/>
          <w:color w:val="FF0000"/>
          <w:sz w:val="21"/>
          <w:szCs w:val="21"/>
          <w:bdr w:val="none" w:sz="0" w:space="0" w:color="auto" w:frame="1"/>
        </w:rPr>
        <w:t>相</w:t>
      </w:r>
      <w:r w:rsidRPr="00395161">
        <w:rPr>
          <w:rFonts w:ascii="Kaiti TC" w:eastAsia="Kaiti TC" w:hAnsi="Kaiti TC" w:cs="Kaiti TC"/>
          <w:b/>
          <w:bCs/>
          <w:color w:val="FF0000"/>
          <w:sz w:val="21"/>
          <w:szCs w:val="21"/>
          <w:bdr w:val="none" w:sz="0" w:space="0" w:color="auto" w:frame="1"/>
        </w:rPr>
        <w:t>，中</w:t>
      </w:r>
      <w:r w:rsidRPr="00395161">
        <w:rPr>
          <w:rFonts w:ascii="Kaiti TC" w:eastAsia="Kaiti TC" w:hAnsi="Kaiti TC" w:cs="Kaiti TC" w:hint="eastAsia"/>
          <w:b/>
          <w:bCs/>
          <w:color w:val="FF0000"/>
          <w:sz w:val="21"/>
          <w:szCs w:val="21"/>
          <w:bdr w:val="none" w:sz="0" w:space="0" w:color="auto" w:frame="1"/>
        </w:rPr>
        <w:t>、</w:t>
      </w:r>
      <w:r w:rsidRPr="00395161">
        <w:rPr>
          <w:rFonts w:ascii="Kaiti TC" w:eastAsia="Kaiti TC" w:hAnsi="Kaiti TC" w:cs="Kaiti TC"/>
          <w:b/>
          <w:bCs/>
          <w:color w:val="FF0000"/>
          <w:sz w:val="21"/>
          <w:szCs w:val="21"/>
          <w:bdr w:val="none" w:sz="0" w:space="0" w:color="auto" w:frame="1"/>
        </w:rPr>
        <w:t>大與五受都相應）</w:t>
      </w:r>
      <w:r w:rsidRPr="00395161">
        <w:rPr>
          <w:rFonts w:ascii="Kaiti TC" w:eastAsia="Kaiti TC" w:hAnsi="Kaiti TC" w:cs="Kaiti TC"/>
          <w:b/>
          <w:bCs/>
          <w:color w:val="000000"/>
          <w:sz w:val="28"/>
          <w:szCs w:val="28"/>
          <w:bdr w:val="none" w:sz="0" w:space="0" w:color="auto" w:frame="1"/>
        </w:rPr>
        <w:t>，亦如實義。</w:t>
      </w:r>
    </w:p>
    <w:p w14:paraId="3425B1DC" w14:textId="77777777" w:rsidR="00395161" w:rsidRPr="00395161" w:rsidRDefault="00395161" w:rsidP="00395161">
      <w:pPr>
        <w:shd w:val="clear" w:color="auto" w:fill="FFFFFF"/>
        <w:rPr>
          <w:rFonts w:ascii="Kaiti TC" w:eastAsia="Kaiti TC" w:hAnsi="Kaiti TC" w:cs="Kaiti TC"/>
          <w:b/>
          <w:bCs/>
          <w:color w:val="000000"/>
          <w:sz w:val="28"/>
          <w:szCs w:val="28"/>
        </w:rPr>
      </w:pPr>
    </w:p>
    <w:p w14:paraId="252511BA" w14:textId="77777777" w:rsidR="00395161" w:rsidRPr="00395161" w:rsidRDefault="00395161" w:rsidP="00395161">
      <w:pPr>
        <w:shd w:val="clear" w:color="auto" w:fill="FFFFFF"/>
        <w:rPr>
          <w:rFonts w:ascii="Kaiti TC" w:eastAsia="Kaiti TC" w:hAnsi="Kaiti TC" w:cs="Kaiti TC"/>
          <w:b/>
          <w:bCs/>
          <w:color w:val="000000"/>
          <w:sz w:val="28"/>
          <w:szCs w:val="28"/>
        </w:rPr>
      </w:pPr>
      <w:r w:rsidRPr="00395161">
        <w:rPr>
          <w:rFonts w:ascii="Kaiti TC" w:eastAsia="Kaiti TC" w:hAnsi="Kaiti TC" w:cs="Kaiti TC"/>
          <w:b/>
          <w:bCs/>
          <w:color w:val="0000FF"/>
          <w:sz w:val="21"/>
          <w:szCs w:val="21"/>
          <w:bdr w:val="none" w:sz="0" w:space="0" w:color="auto" w:frame="1"/>
        </w:rPr>
        <w:t>（6 與別境心所相應性）</w:t>
      </w:r>
      <w:r w:rsidRPr="00395161">
        <w:rPr>
          <w:rFonts w:ascii="Kaiti TC" w:eastAsia="Kaiti TC" w:hAnsi="Kaiti TC" w:cs="Kaiti TC"/>
          <w:b/>
          <w:bCs/>
          <w:color w:val="000000"/>
          <w:sz w:val="28"/>
          <w:szCs w:val="28"/>
          <w:bdr w:val="none" w:sz="0" w:space="0" w:color="auto" w:frame="1"/>
        </w:rPr>
        <w:t>如是二十與別境五，皆容俱起，不相違故。染念、染慧</w:t>
      </w:r>
      <w:r w:rsidRPr="00395161">
        <w:rPr>
          <w:rFonts w:ascii="Kaiti TC" w:eastAsia="Kaiti TC" w:hAnsi="Kaiti TC" w:cs="Kaiti TC"/>
          <w:b/>
          <w:bCs/>
          <w:color w:val="FF0000"/>
          <w:sz w:val="21"/>
          <w:szCs w:val="21"/>
          <w:bdr w:val="none" w:sz="0" w:space="0" w:color="auto" w:frame="1"/>
        </w:rPr>
        <w:t>（失念與不正知）</w:t>
      </w:r>
      <w:r w:rsidRPr="00395161">
        <w:rPr>
          <w:rFonts w:ascii="Kaiti TC" w:eastAsia="Kaiti TC" w:hAnsi="Kaiti TC" w:cs="Kaiti TC"/>
          <w:b/>
          <w:bCs/>
          <w:color w:val="000000"/>
          <w:sz w:val="28"/>
          <w:szCs w:val="28"/>
          <w:bdr w:val="none" w:sz="0" w:space="0" w:color="auto" w:frame="1"/>
        </w:rPr>
        <w:t>雖非念、慧俱</w:t>
      </w:r>
      <w:r w:rsidRPr="00395161">
        <w:rPr>
          <w:rFonts w:ascii="Kaiti TC" w:eastAsia="Kaiti TC" w:hAnsi="Kaiti TC" w:cs="Kaiti TC"/>
          <w:b/>
          <w:bCs/>
          <w:color w:val="FF0000"/>
          <w:sz w:val="21"/>
          <w:szCs w:val="21"/>
          <w:bdr w:val="none" w:sz="0" w:space="0" w:color="auto" w:frame="1"/>
        </w:rPr>
        <w:t>（起）</w:t>
      </w:r>
      <w:r w:rsidRPr="00395161">
        <w:rPr>
          <w:rFonts w:ascii="Kaiti TC" w:eastAsia="Kaiti TC" w:hAnsi="Kaiti TC" w:cs="Kaiti TC"/>
          <w:b/>
          <w:bCs/>
          <w:color w:val="000000"/>
          <w:sz w:val="28"/>
          <w:szCs w:val="28"/>
          <w:bdr w:val="none" w:sz="0" w:space="0" w:color="auto" w:frame="1"/>
        </w:rPr>
        <w:t>，而癡分者</w:t>
      </w:r>
      <w:r w:rsidRPr="00395161">
        <w:rPr>
          <w:rFonts w:ascii="Kaiti TC" w:eastAsia="Kaiti TC" w:hAnsi="Kaiti TC" w:cs="Kaiti TC"/>
          <w:b/>
          <w:bCs/>
          <w:color w:val="FF0000"/>
          <w:sz w:val="21"/>
          <w:szCs w:val="21"/>
          <w:bdr w:val="none" w:sz="0" w:space="0" w:color="auto" w:frame="1"/>
        </w:rPr>
        <w:t>（由癡產生的那一部的失念與不正知）</w:t>
      </w:r>
      <w:r w:rsidRPr="00395161">
        <w:rPr>
          <w:rFonts w:ascii="Kaiti TC" w:eastAsia="Kaiti TC" w:hAnsi="Kaiti TC" w:cs="Kaiti TC"/>
          <w:b/>
          <w:bCs/>
          <w:color w:val="000000"/>
          <w:sz w:val="28"/>
          <w:szCs w:val="28"/>
          <w:bdr w:val="none" w:sz="0" w:space="0" w:color="auto" w:frame="1"/>
        </w:rPr>
        <w:t>亦得</w:t>
      </w:r>
      <w:r w:rsidRPr="00395161">
        <w:rPr>
          <w:rFonts w:ascii="Kaiti TC" w:eastAsia="Kaiti TC" w:hAnsi="Kaiti TC" w:cs="Kaiti TC"/>
          <w:b/>
          <w:bCs/>
          <w:color w:val="FF0000"/>
          <w:sz w:val="21"/>
          <w:szCs w:val="21"/>
          <w:bdr w:val="none" w:sz="0" w:space="0" w:color="auto" w:frame="1"/>
        </w:rPr>
        <w:t>（與念、慧）</w:t>
      </w:r>
      <w:r w:rsidRPr="00395161">
        <w:rPr>
          <w:rFonts w:ascii="Kaiti TC" w:eastAsia="Kaiti TC" w:hAnsi="Kaiti TC" w:cs="Kaiti TC"/>
          <w:b/>
          <w:bCs/>
          <w:color w:val="000000"/>
          <w:sz w:val="28"/>
          <w:szCs w:val="28"/>
          <w:bdr w:val="none" w:sz="0" w:space="0" w:color="auto" w:frame="1"/>
        </w:rPr>
        <w:t>相應故。</w:t>
      </w:r>
      <w:r w:rsidRPr="00395161">
        <w:rPr>
          <w:rFonts w:ascii="Kaiti TC" w:eastAsia="Kaiti TC" w:hAnsi="Kaiti TC" w:cs="Kaiti TC"/>
          <w:b/>
          <w:bCs/>
          <w:color w:val="FF0000"/>
          <w:sz w:val="21"/>
          <w:szCs w:val="21"/>
          <w:bdr w:val="none" w:sz="0" w:space="0" w:color="auto" w:frame="1"/>
        </w:rPr>
        <w:t>（念的所緣境是過去，忿的對象是現在，兩者如何相應？答：）</w:t>
      </w:r>
      <w:r w:rsidRPr="00395161">
        <w:rPr>
          <w:rFonts w:ascii="Kaiti TC" w:eastAsia="Kaiti TC" w:hAnsi="Kaiti TC" w:cs="Kaiti TC"/>
          <w:b/>
          <w:bCs/>
          <w:color w:val="000000"/>
          <w:sz w:val="28"/>
          <w:szCs w:val="28"/>
          <w:bdr w:val="none" w:sz="0" w:space="0" w:color="auto" w:frame="1"/>
        </w:rPr>
        <w:t>念亦緣現曾習類境</w:t>
      </w:r>
      <w:r w:rsidRPr="00395161">
        <w:rPr>
          <w:rFonts w:ascii="Kaiti TC" w:eastAsia="Kaiti TC" w:hAnsi="Kaiti TC" w:cs="Kaiti TC"/>
          <w:b/>
          <w:bCs/>
          <w:color w:val="FF0000"/>
          <w:sz w:val="21"/>
          <w:szCs w:val="21"/>
          <w:bdr w:val="none" w:sz="0" w:space="0" w:color="auto" w:frame="1"/>
        </w:rPr>
        <w:t>（念也可緣取與過去相似的現在境）</w:t>
      </w:r>
      <w:r w:rsidRPr="00395161">
        <w:rPr>
          <w:rFonts w:ascii="Kaiti TC" w:eastAsia="Kaiti TC" w:hAnsi="Kaiti TC" w:cs="Kaiti TC"/>
          <w:b/>
          <w:bCs/>
          <w:color w:val="000000"/>
          <w:sz w:val="28"/>
          <w:szCs w:val="28"/>
          <w:bdr w:val="none" w:sz="0" w:space="0" w:color="auto" w:frame="1"/>
        </w:rPr>
        <w:t>，忿亦得緣剎那過去</w:t>
      </w:r>
      <w:r w:rsidRPr="00395161">
        <w:rPr>
          <w:rFonts w:ascii="Kaiti TC" w:eastAsia="Kaiti TC" w:hAnsi="Kaiti TC" w:cs="Kaiti TC"/>
          <w:b/>
          <w:bCs/>
          <w:color w:val="FF0000"/>
          <w:sz w:val="21"/>
          <w:szCs w:val="21"/>
          <w:bdr w:val="none" w:sz="0" w:space="0" w:color="auto" w:frame="1"/>
        </w:rPr>
        <w:t>（境）</w:t>
      </w:r>
      <w:r w:rsidRPr="00395161">
        <w:rPr>
          <w:rFonts w:ascii="Kaiti TC" w:eastAsia="Kaiti TC" w:hAnsi="Kaiti TC" w:cs="Kaiti TC"/>
          <w:b/>
          <w:bCs/>
          <w:color w:val="000000"/>
          <w:sz w:val="28"/>
          <w:szCs w:val="28"/>
          <w:bdr w:val="none" w:sz="0" w:space="0" w:color="auto" w:frame="1"/>
        </w:rPr>
        <w:t>，故忿與念亦得相應。</w:t>
      </w:r>
      <w:r w:rsidRPr="00395161">
        <w:rPr>
          <w:rFonts w:ascii="Kaiti TC" w:eastAsia="Kaiti TC" w:hAnsi="Kaiti TC" w:cs="Kaiti TC"/>
          <w:b/>
          <w:bCs/>
          <w:color w:val="FF0000"/>
          <w:sz w:val="21"/>
          <w:szCs w:val="21"/>
          <w:bdr w:val="none" w:sz="0" w:space="0" w:color="auto" w:frame="1"/>
        </w:rPr>
        <w:t>（定與散亂相違，如何共存？）</w:t>
      </w:r>
      <w:r w:rsidRPr="00395161">
        <w:rPr>
          <w:rFonts w:ascii="Kaiti TC" w:eastAsia="Kaiti TC" w:hAnsi="Kaiti TC" w:cs="Kaiti TC"/>
          <w:b/>
          <w:bCs/>
          <w:color w:val="000000"/>
          <w:sz w:val="28"/>
          <w:szCs w:val="28"/>
          <w:bdr w:val="none" w:sz="0" w:space="0" w:color="auto" w:frame="1"/>
        </w:rPr>
        <w:t>染定起時，心亦躁擾，故亂與定相應無失。</w:t>
      </w:r>
    </w:p>
    <w:p w14:paraId="1A25C704" w14:textId="77777777" w:rsidR="00395161" w:rsidRPr="00395161" w:rsidRDefault="00395161" w:rsidP="00395161">
      <w:pPr>
        <w:shd w:val="clear" w:color="auto" w:fill="FFFFFF"/>
        <w:rPr>
          <w:rFonts w:ascii="Kaiti TC" w:eastAsia="Kaiti TC" w:hAnsi="Kaiti TC" w:cs="Kaiti TC"/>
          <w:b/>
          <w:bCs/>
          <w:color w:val="000000"/>
          <w:sz w:val="28"/>
          <w:szCs w:val="28"/>
        </w:rPr>
      </w:pPr>
    </w:p>
    <w:p w14:paraId="3650B201" w14:textId="77777777" w:rsidR="00395161" w:rsidRPr="00395161" w:rsidRDefault="00395161" w:rsidP="00395161">
      <w:pPr>
        <w:shd w:val="clear" w:color="auto" w:fill="FFFFFF"/>
        <w:rPr>
          <w:rFonts w:ascii="Kaiti TC" w:eastAsia="Kaiti TC" w:hAnsi="Kaiti TC" w:cs="Kaiti TC"/>
          <w:b/>
          <w:bCs/>
          <w:color w:val="000000"/>
          <w:sz w:val="28"/>
          <w:szCs w:val="28"/>
        </w:rPr>
      </w:pPr>
      <w:r w:rsidRPr="00395161">
        <w:rPr>
          <w:rFonts w:ascii="Kaiti TC" w:eastAsia="Kaiti TC" w:hAnsi="Kaiti TC" w:cs="Kaiti TC"/>
          <w:b/>
          <w:bCs/>
          <w:color w:val="0000FF"/>
          <w:sz w:val="21"/>
          <w:szCs w:val="21"/>
          <w:bdr w:val="none" w:sz="0" w:space="0" w:color="auto" w:frame="1"/>
        </w:rPr>
        <w:t>（7 與根本煩惱相應性）</w:t>
      </w:r>
      <w:r w:rsidRPr="00395161">
        <w:rPr>
          <w:rFonts w:ascii="Kaiti TC" w:eastAsia="Kaiti TC" w:hAnsi="Kaiti TC" w:cs="Kaiti TC"/>
          <w:b/>
          <w:bCs/>
          <w:color w:val="000000"/>
          <w:sz w:val="28"/>
          <w:szCs w:val="28"/>
          <w:bdr w:val="none" w:sz="0" w:space="0" w:color="auto" w:frame="1"/>
        </w:rPr>
        <w:t>中二、大八</w:t>
      </w:r>
      <w:r w:rsidRPr="00395161">
        <w:rPr>
          <w:rFonts w:ascii="Kaiti TC" w:eastAsia="Kaiti TC" w:hAnsi="Kaiti TC" w:cs="Kaiti TC"/>
          <w:b/>
          <w:bCs/>
          <w:color w:val="FF0000"/>
          <w:sz w:val="21"/>
          <w:szCs w:val="21"/>
          <w:bdr w:val="none" w:sz="0" w:space="0" w:color="auto" w:frame="1"/>
        </w:rPr>
        <w:t>（與）</w:t>
      </w:r>
      <w:r w:rsidRPr="00395161">
        <w:rPr>
          <w:rFonts w:ascii="Kaiti TC" w:eastAsia="Kaiti TC" w:hAnsi="Kaiti TC" w:cs="Kaiti TC"/>
          <w:b/>
          <w:bCs/>
          <w:color w:val="000000"/>
          <w:sz w:val="28"/>
          <w:szCs w:val="28"/>
          <w:bdr w:val="none" w:sz="0" w:space="0" w:color="auto" w:frame="1"/>
        </w:rPr>
        <w:t>十</w:t>
      </w:r>
      <w:r w:rsidRPr="00395161">
        <w:rPr>
          <w:rFonts w:ascii="Kaiti TC" w:eastAsia="Kaiti TC" w:hAnsi="Kaiti TC" w:cs="Kaiti TC"/>
          <w:b/>
          <w:bCs/>
          <w:color w:val="FF0000"/>
          <w:sz w:val="21"/>
          <w:szCs w:val="21"/>
          <w:bdr w:val="none" w:sz="0" w:space="0" w:color="auto" w:frame="1"/>
        </w:rPr>
        <w:t>（根本）</w:t>
      </w:r>
      <w:r w:rsidRPr="00395161">
        <w:rPr>
          <w:rFonts w:ascii="Kaiti TC" w:eastAsia="Kaiti TC" w:hAnsi="Kaiti TC" w:cs="Kaiti TC"/>
          <w:b/>
          <w:bCs/>
          <w:color w:val="000000"/>
          <w:sz w:val="28"/>
          <w:szCs w:val="28"/>
          <w:bdr w:val="none" w:sz="0" w:space="0" w:color="auto" w:frame="1"/>
        </w:rPr>
        <w:t>煩惱俱。小十定非</w:t>
      </w:r>
      <w:r w:rsidRPr="00395161">
        <w:rPr>
          <w:rFonts w:ascii="Kaiti TC" w:eastAsia="Kaiti TC" w:hAnsi="Kaiti TC" w:cs="Kaiti TC"/>
          <w:b/>
          <w:bCs/>
          <w:color w:val="FF0000"/>
          <w:sz w:val="21"/>
          <w:szCs w:val="21"/>
          <w:bdr w:val="none" w:sz="0" w:space="0" w:color="auto" w:frame="1"/>
        </w:rPr>
        <w:t>（與）</w:t>
      </w:r>
      <w:r w:rsidRPr="00395161">
        <w:rPr>
          <w:rFonts w:ascii="Kaiti TC" w:eastAsia="Kaiti TC" w:hAnsi="Kaiti TC" w:cs="Kaiti TC"/>
          <w:b/>
          <w:bCs/>
          <w:color w:val="000000"/>
          <w:sz w:val="28"/>
          <w:szCs w:val="28"/>
          <w:bdr w:val="none" w:sz="0" w:space="0" w:color="auto" w:frame="1"/>
        </w:rPr>
        <w:t>見、疑俱起，此</w:t>
      </w:r>
      <w:r w:rsidRPr="00395161">
        <w:rPr>
          <w:rFonts w:ascii="Kaiti TC" w:eastAsia="Kaiti TC" w:hAnsi="Kaiti TC" w:cs="Kaiti TC"/>
          <w:b/>
          <w:bCs/>
          <w:color w:val="FF0000"/>
          <w:sz w:val="21"/>
          <w:szCs w:val="21"/>
          <w:bdr w:val="none" w:sz="0" w:space="0" w:color="auto" w:frame="1"/>
        </w:rPr>
        <w:t>（小十）</w:t>
      </w:r>
      <w:r w:rsidRPr="00395161">
        <w:rPr>
          <w:rFonts w:ascii="Kaiti TC" w:eastAsia="Kaiti TC" w:hAnsi="Kaiti TC" w:cs="Kaiti TC"/>
          <w:b/>
          <w:bCs/>
          <w:color w:val="000000"/>
          <w:sz w:val="28"/>
          <w:szCs w:val="28"/>
          <w:bdr w:val="none" w:sz="0" w:space="0" w:color="auto" w:frame="1"/>
        </w:rPr>
        <w:t>相麤動，彼審細故。忿</w:t>
      </w:r>
      <w:r w:rsidRPr="00395161">
        <w:rPr>
          <w:rFonts w:ascii="Kaiti TC" w:eastAsia="Kaiti TC" w:hAnsi="Kaiti TC" w:cs="Kaiti TC"/>
          <w:b/>
          <w:bCs/>
          <w:color w:val="FF0000"/>
          <w:sz w:val="21"/>
          <w:szCs w:val="21"/>
          <w:bdr w:val="none" w:sz="0" w:space="0" w:color="auto" w:frame="1"/>
        </w:rPr>
        <w:t>（恨、惱、嫉、害）</w:t>
      </w:r>
      <w:r w:rsidRPr="00395161">
        <w:rPr>
          <w:rFonts w:ascii="Kaiti TC" w:eastAsia="Kaiti TC" w:hAnsi="Kaiti TC" w:cs="Kaiti TC"/>
          <w:b/>
          <w:bCs/>
          <w:color w:val="000000"/>
          <w:sz w:val="28"/>
          <w:szCs w:val="28"/>
          <w:bdr w:val="none" w:sz="0" w:space="0" w:color="auto" w:frame="1"/>
        </w:rPr>
        <w:t>等五法，容慢、癡俱，非</w:t>
      </w:r>
      <w:r w:rsidRPr="00395161">
        <w:rPr>
          <w:rFonts w:ascii="Kaiti TC" w:eastAsia="Kaiti TC" w:hAnsi="Kaiti TC" w:cs="Kaiti TC"/>
          <w:b/>
          <w:bCs/>
          <w:color w:val="FF0000"/>
          <w:sz w:val="21"/>
          <w:szCs w:val="21"/>
          <w:bdr w:val="none" w:sz="0" w:space="0" w:color="auto" w:frame="1"/>
        </w:rPr>
        <w:t>（與）</w:t>
      </w:r>
      <w:r w:rsidRPr="00395161">
        <w:rPr>
          <w:rFonts w:ascii="Kaiti TC" w:eastAsia="Kaiti TC" w:hAnsi="Kaiti TC" w:cs="Kaiti TC"/>
          <w:b/>
          <w:bCs/>
          <w:color w:val="000000"/>
          <w:sz w:val="28"/>
          <w:szCs w:val="28"/>
          <w:bdr w:val="none" w:sz="0" w:space="0" w:color="auto" w:frame="1"/>
        </w:rPr>
        <w:t>貪、恚並</w:t>
      </w:r>
      <w:r w:rsidRPr="00395161">
        <w:rPr>
          <w:rFonts w:ascii="Kaiti TC" w:eastAsia="Kaiti TC" w:hAnsi="Kaiti TC" w:cs="Kaiti TC"/>
          <w:b/>
          <w:bCs/>
          <w:color w:val="FF0000"/>
          <w:sz w:val="21"/>
          <w:szCs w:val="21"/>
          <w:bdr w:val="none" w:sz="0" w:space="0" w:color="auto" w:frame="1"/>
        </w:rPr>
        <w:t>（起，此</w:t>
      </w:r>
      <w:r w:rsidRPr="00395161">
        <w:rPr>
          <w:rFonts w:ascii="Kaiti TC" w:eastAsia="Kaiti TC" w:hAnsi="Kaiti TC" w:cs="Kaiti TC"/>
          <w:b/>
          <w:bCs/>
          <w:color w:val="FF0000"/>
          <w:sz w:val="21"/>
          <w:szCs w:val="21"/>
          <w:bdr w:val="none" w:sz="0" w:space="0" w:color="auto" w:frame="1"/>
        </w:rPr>
        <w:lastRenderedPageBreak/>
        <w:t>五法）</w:t>
      </w:r>
      <w:r w:rsidRPr="00395161">
        <w:rPr>
          <w:rFonts w:ascii="Kaiti TC" w:eastAsia="Kaiti TC" w:hAnsi="Kaiti TC" w:cs="Kaiti TC"/>
          <w:b/>
          <w:bCs/>
          <w:color w:val="000000"/>
          <w:sz w:val="28"/>
          <w:szCs w:val="28"/>
          <w:bdr w:val="none" w:sz="0" w:space="0" w:color="auto" w:frame="1"/>
        </w:rPr>
        <w:t>是瞋分故。慳</w:t>
      </w:r>
      <w:r w:rsidRPr="00395161">
        <w:rPr>
          <w:rFonts w:ascii="Kaiti TC" w:eastAsia="Kaiti TC" w:hAnsi="Kaiti TC" w:cs="Kaiti TC"/>
          <w:b/>
          <w:bCs/>
          <w:color w:val="FF0000"/>
          <w:sz w:val="21"/>
          <w:szCs w:val="21"/>
          <w:bdr w:val="none" w:sz="0" w:space="0" w:color="auto" w:frame="1"/>
        </w:rPr>
        <w:t>（與）</w:t>
      </w:r>
      <w:r w:rsidRPr="00395161">
        <w:rPr>
          <w:rFonts w:ascii="Kaiti TC" w:eastAsia="Kaiti TC" w:hAnsi="Kaiti TC" w:cs="Kaiti TC"/>
          <w:b/>
          <w:bCs/>
          <w:color w:val="000000"/>
          <w:sz w:val="28"/>
          <w:szCs w:val="28"/>
          <w:bdr w:val="none" w:sz="0" w:space="0" w:color="auto" w:frame="1"/>
        </w:rPr>
        <w:t>癡、慢俱，非</w:t>
      </w:r>
      <w:r w:rsidRPr="00395161">
        <w:rPr>
          <w:rFonts w:ascii="Kaiti TC" w:eastAsia="Kaiti TC" w:hAnsi="Kaiti TC" w:cs="Kaiti TC"/>
          <w:b/>
          <w:bCs/>
          <w:color w:val="FF0000"/>
          <w:sz w:val="21"/>
          <w:szCs w:val="21"/>
          <w:bdr w:val="none" w:sz="0" w:space="0" w:color="auto" w:frame="1"/>
        </w:rPr>
        <w:t>（與）</w:t>
      </w:r>
      <w:r w:rsidRPr="00395161">
        <w:rPr>
          <w:rFonts w:ascii="Kaiti TC" w:eastAsia="Kaiti TC" w:hAnsi="Kaiti TC" w:cs="Kaiti TC"/>
          <w:b/>
          <w:bCs/>
          <w:color w:val="000000"/>
          <w:sz w:val="28"/>
          <w:szCs w:val="28"/>
          <w:bdr w:val="none" w:sz="0" w:space="0" w:color="auto" w:frame="1"/>
        </w:rPr>
        <w:t>貪、瞋並，</w:t>
      </w:r>
      <w:r w:rsidRPr="00395161">
        <w:rPr>
          <w:rFonts w:ascii="Kaiti TC" w:eastAsia="Kaiti TC" w:hAnsi="Kaiti TC" w:cs="Kaiti TC"/>
          <w:b/>
          <w:bCs/>
          <w:color w:val="FF0000"/>
          <w:sz w:val="21"/>
          <w:szCs w:val="21"/>
          <w:bdr w:val="none" w:sz="0" w:space="0" w:color="auto" w:frame="1"/>
        </w:rPr>
        <w:t>（因慳）</w:t>
      </w:r>
      <w:r w:rsidRPr="00395161">
        <w:rPr>
          <w:rFonts w:ascii="Kaiti TC" w:eastAsia="Kaiti TC" w:hAnsi="Kaiti TC" w:cs="Kaiti TC"/>
          <w:b/>
          <w:bCs/>
          <w:color w:val="000000"/>
          <w:sz w:val="28"/>
          <w:szCs w:val="28"/>
          <w:bdr w:val="none" w:sz="0" w:space="0" w:color="auto" w:frame="1"/>
        </w:rPr>
        <w:t>是貪分故。憍唯癡俱，</w:t>
      </w:r>
      <w:r w:rsidRPr="00395161">
        <w:rPr>
          <w:rFonts w:ascii="Kaiti TC" w:eastAsia="Kaiti TC" w:hAnsi="Kaiti TC" w:cs="Kaiti TC"/>
          <w:b/>
          <w:bCs/>
          <w:color w:val="FF0000"/>
          <w:sz w:val="21"/>
          <w:szCs w:val="21"/>
          <w:bdr w:val="none" w:sz="0" w:space="0" w:color="auto" w:frame="1"/>
        </w:rPr>
        <w:t>（憍）</w:t>
      </w:r>
      <w:r w:rsidRPr="00395161">
        <w:rPr>
          <w:rFonts w:ascii="Kaiti TC" w:eastAsia="Kaiti TC" w:hAnsi="Kaiti TC" w:cs="Kaiti TC"/>
          <w:b/>
          <w:bCs/>
          <w:color w:val="000000"/>
          <w:sz w:val="28"/>
          <w:szCs w:val="28"/>
          <w:bdr w:val="none" w:sz="0" w:space="0" w:color="auto" w:frame="1"/>
        </w:rPr>
        <w:t>與慢解別</w:t>
      </w:r>
      <w:r w:rsidRPr="00395161">
        <w:rPr>
          <w:rFonts w:ascii="Kaiti TC" w:eastAsia="Kaiti TC" w:hAnsi="Kaiti TC" w:cs="Kaiti TC"/>
          <w:b/>
          <w:bCs/>
          <w:color w:val="FF0000"/>
          <w:sz w:val="21"/>
          <w:szCs w:val="21"/>
          <w:bdr w:val="none" w:sz="0" w:space="0" w:color="auto" w:frame="1"/>
        </w:rPr>
        <w:t>（作用不同，</w:t>
      </w:r>
      <w:r w:rsidRPr="00395161">
        <w:rPr>
          <w:rFonts w:ascii="Kaiti TC" w:eastAsia="Kaiti TC" w:hAnsi="Kaiti TC" w:cs="Kaiti TC"/>
          <w:b/>
          <w:bCs/>
          <w:color w:val="FF0000"/>
          <w:sz w:val="21"/>
          <w:szCs w:val="21"/>
        </w:rPr>
        <w:t>憍是自戀，慢緣自他而起，</w:t>
      </w:r>
      <w:r w:rsidRPr="00395161">
        <w:rPr>
          <w:rFonts w:ascii="Kaiti TC" w:eastAsia="Kaiti TC" w:hAnsi="Kaiti TC" w:cs="Kaiti TC"/>
          <w:b/>
          <w:bCs/>
          <w:color w:val="FF0000"/>
          <w:sz w:val="21"/>
          <w:szCs w:val="21"/>
          <w:bdr w:val="none" w:sz="0" w:space="0" w:color="auto" w:frame="1"/>
        </w:rPr>
        <w:t>憍）</w:t>
      </w:r>
      <w:r w:rsidRPr="00395161">
        <w:rPr>
          <w:rFonts w:ascii="Kaiti TC" w:eastAsia="Kaiti TC" w:hAnsi="Kaiti TC" w:cs="Kaiti TC"/>
          <w:b/>
          <w:bCs/>
          <w:color w:val="000000"/>
          <w:sz w:val="28"/>
          <w:szCs w:val="28"/>
          <w:bdr w:val="none" w:sz="0" w:space="0" w:color="auto" w:frame="1"/>
        </w:rPr>
        <w:t>是貪分故。覆、誑與諂，</w:t>
      </w:r>
      <w:r w:rsidRPr="00395161">
        <w:rPr>
          <w:rFonts w:ascii="Kaiti TC" w:eastAsia="Kaiti TC" w:hAnsi="Kaiti TC" w:cs="Kaiti TC"/>
          <w:b/>
          <w:bCs/>
          <w:color w:val="FF0000"/>
          <w:sz w:val="21"/>
          <w:szCs w:val="21"/>
          <w:bdr w:val="none" w:sz="0" w:space="0" w:color="auto" w:frame="1"/>
        </w:rPr>
        <w:t>（與）</w:t>
      </w:r>
      <w:r w:rsidRPr="00395161">
        <w:rPr>
          <w:rFonts w:ascii="Kaiti TC" w:eastAsia="Kaiti TC" w:hAnsi="Kaiti TC" w:cs="Kaiti TC"/>
          <w:b/>
          <w:bCs/>
          <w:color w:val="000000"/>
          <w:sz w:val="28"/>
          <w:szCs w:val="28"/>
          <w:bdr w:val="none" w:sz="0" w:space="0" w:color="auto" w:frame="1"/>
        </w:rPr>
        <w:t>貪、癡、慢俱，行相無違，</w:t>
      </w:r>
      <w:r w:rsidRPr="00395161">
        <w:rPr>
          <w:rFonts w:ascii="Kaiti TC" w:eastAsia="Kaiti TC" w:hAnsi="Kaiti TC" w:cs="Kaiti TC"/>
          <w:b/>
          <w:bCs/>
          <w:color w:val="FF0000"/>
          <w:sz w:val="21"/>
          <w:szCs w:val="21"/>
          <w:bdr w:val="none" w:sz="0" w:space="0" w:color="auto" w:frame="1"/>
        </w:rPr>
        <w:t>（它們是）</w:t>
      </w:r>
      <w:r w:rsidRPr="00395161">
        <w:rPr>
          <w:rFonts w:ascii="Kaiti TC" w:eastAsia="Kaiti TC" w:hAnsi="Kaiti TC" w:cs="Kaiti TC"/>
          <w:b/>
          <w:bCs/>
          <w:color w:val="000000"/>
          <w:sz w:val="28"/>
          <w:szCs w:val="28"/>
          <w:bdr w:val="none" w:sz="0" w:space="0" w:color="auto" w:frame="1"/>
        </w:rPr>
        <w:t>貪、癡分故。</w:t>
      </w:r>
    </w:p>
    <w:p w14:paraId="50C9AA20" w14:textId="77777777" w:rsidR="00395161" w:rsidRPr="00395161" w:rsidRDefault="00395161" w:rsidP="00395161">
      <w:pPr>
        <w:shd w:val="clear" w:color="auto" w:fill="FFFFFF"/>
        <w:rPr>
          <w:rFonts w:ascii="Kaiti TC" w:eastAsia="Kaiti TC" w:hAnsi="Kaiti TC" w:cs="Kaiti TC"/>
          <w:b/>
          <w:bCs/>
          <w:color w:val="000000"/>
          <w:sz w:val="28"/>
          <w:szCs w:val="28"/>
        </w:rPr>
      </w:pPr>
    </w:p>
    <w:p w14:paraId="63907EB1" w14:textId="77777777" w:rsidR="00395161" w:rsidRPr="00395161" w:rsidRDefault="00395161" w:rsidP="00395161">
      <w:pPr>
        <w:shd w:val="clear" w:color="auto" w:fill="FFFFFF"/>
        <w:rPr>
          <w:rFonts w:ascii="Kaiti TC" w:eastAsia="Kaiti TC" w:hAnsi="Kaiti TC" w:cs="Kaiti TC"/>
          <w:b/>
          <w:bCs/>
          <w:color w:val="000000"/>
          <w:sz w:val="28"/>
          <w:szCs w:val="28"/>
        </w:rPr>
      </w:pPr>
      <w:r w:rsidRPr="00395161">
        <w:rPr>
          <w:rFonts w:ascii="Kaiti TC" w:eastAsia="Kaiti TC" w:hAnsi="Kaiti TC" w:cs="Kaiti TC"/>
          <w:b/>
          <w:bCs/>
          <w:color w:val="0000FF"/>
          <w:sz w:val="21"/>
          <w:szCs w:val="21"/>
          <w:bdr w:val="none" w:sz="0" w:space="0" w:color="auto" w:frame="1"/>
        </w:rPr>
        <w:t>憍與慢的差別：憍的對象是自己，染著自己的色、心等法，使得自心高舉。慢的對象除了自己，也可以是他人，與別人比較，抬高自己，蔑視他人。故說“憍與慢解別”。覆、誑是貪癡共起的分位假，所以來自貪的部分與癡共存；來自癡的部分與貪共存。</w:t>
      </w:r>
    </w:p>
    <w:p w14:paraId="395929D0" w14:textId="77777777" w:rsidR="00395161" w:rsidRPr="00395161" w:rsidRDefault="00395161" w:rsidP="00395161">
      <w:pPr>
        <w:shd w:val="clear" w:color="auto" w:fill="FFFFFF"/>
        <w:rPr>
          <w:rFonts w:ascii="Kaiti TC" w:eastAsia="Kaiti TC" w:hAnsi="Kaiti TC" w:cs="Kaiti TC"/>
          <w:b/>
          <w:bCs/>
          <w:color w:val="000000"/>
          <w:sz w:val="28"/>
          <w:szCs w:val="28"/>
        </w:rPr>
      </w:pPr>
    </w:p>
    <w:p w14:paraId="2CA5DE6A" w14:textId="77777777" w:rsidR="00395161" w:rsidRPr="00395161" w:rsidRDefault="00395161" w:rsidP="00395161">
      <w:pPr>
        <w:shd w:val="clear" w:color="auto" w:fill="FFFFFF"/>
        <w:rPr>
          <w:rFonts w:ascii="Kaiti TC" w:eastAsia="Kaiti TC" w:hAnsi="Kaiti TC" w:cs="Kaiti TC"/>
          <w:b/>
          <w:bCs/>
          <w:color w:val="000000"/>
          <w:sz w:val="28"/>
          <w:szCs w:val="28"/>
        </w:rPr>
      </w:pPr>
      <w:r w:rsidRPr="00395161">
        <w:rPr>
          <w:rFonts w:ascii="Kaiti TC" w:eastAsia="Kaiti TC" w:hAnsi="Kaiti TC" w:cs="Kaiti TC"/>
          <w:b/>
          <w:bCs/>
          <w:color w:val="0000FF"/>
          <w:sz w:val="21"/>
          <w:szCs w:val="21"/>
          <w:bdr w:val="none" w:sz="0" w:space="0" w:color="auto" w:frame="1"/>
        </w:rPr>
        <w:t>（8 隨煩惱屬性）</w:t>
      </w:r>
      <w:r w:rsidRPr="00395161">
        <w:rPr>
          <w:rFonts w:ascii="Kaiti TC" w:eastAsia="Kaiti TC" w:hAnsi="Kaiti TC" w:cs="Kaiti TC"/>
          <w:b/>
          <w:bCs/>
          <w:color w:val="FF0000"/>
          <w:sz w:val="21"/>
          <w:szCs w:val="21"/>
          <w:bdr w:val="none" w:sz="0" w:space="0" w:color="auto" w:frame="1"/>
        </w:rPr>
        <w:t>（除諂、誑、憍外的）</w:t>
      </w:r>
      <w:r w:rsidRPr="00395161">
        <w:rPr>
          <w:rFonts w:ascii="Kaiti TC" w:eastAsia="Kaiti TC" w:hAnsi="Kaiti TC" w:cs="Kaiti TC"/>
          <w:b/>
          <w:bCs/>
          <w:color w:val="000000"/>
          <w:sz w:val="28"/>
          <w:szCs w:val="28"/>
          <w:bdr w:val="none" w:sz="0" w:space="0" w:color="auto" w:frame="1"/>
        </w:rPr>
        <w:t>小七、中二唯不善攝。</w:t>
      </w:r>
      <w:r w:rsidRPr="00395161">
        <w:rPr>
          <w:rFonts w:ascii="Kaiti TC" w:eastAsia="Kaiti TC" w:hAnsi="Kaiti TC" w:cs="Kaiti TC"/>
          <w:b/>
          <w:bCs/>
          <w:color w:val="FF0000"/>
          <w:sz w:val="21"/>
          <w:szCs w:val="21"/>
          <w:bdr w:val="none" w:sz="0" w:space="0" w:color="auto" w:frame="1"/>
        </w:rPr>
        <w:t>（諂、誑、憍）</w:t>
      </w:r>
      <w:r w:rsidRPr="00395161">
        <w:rPr>
          <w:rFonts w:ascii="Kaiti TC" w:eastAsia="Kaiti TC" w:hAnsi="Kaiti TC" w:cs="Kaiti TC"/>
          <w:b/>
          <w:bCs/>
          <w:color w:val="000000"/>
          <w:sz w:val="28"/>
          <w:szCs w:val="28"/>
          <w:bdr w:val="none" w:sz="0" w:space="0" w:color="auto" w:frame="1"/>
        </w:rPr>
        <w:t>小三</w:t>
      </w:r>
      <w:r w:rsidRPr="00395161">
        <w:rPr>
          <w:rFonts w:ascii="Kaiti TC" w:eastAsia="Kaiti TC" w:hAnsi="Kaiti TC" w:cs="Kaiti TC"/>
          <w:b/>
          <w:bCs/>
          <w:color w:val="FF0000"/>
          <w:sz w:val="21"/>
          <w:szCs w:val="21"/>
          <w:bdr w:val="none" w:sz="0" w:space="0" w:color="auto" w:frame="1"/>
        </w:rPr>
        <w:t>（與）</w:t>
      </w:r>
      <w:r w:rsidRPr="00395161">
        <w:rPr>
          <w:rFonts w:ascii="Kaiti TC" w:eastAsia="Kaiti TC" w:hAnsi="Kaiti TC" w:cs="Kaiti TC"/>
          <w:b/>
          <w:bCs/>
          <w:color w:val="000000"/>
          <w:sz w:val="28"/>
          <w:szCs w:val="28"/>
          <w:bdr w:val="none" w:sz="0" w:space="0" w:color="auto" w:frame="1"/>
        </w:rPr>
        <w:t>大八，</w:t>
      </w:r>
      <w:r w:rsidRPr="00395161">
        <w:rPr>
          <w:rFonts w:ascii="Kaiti TC" w:eastAsia="Kaiti TC" w:hAnsi="Kaiti TC" w:cs="Kaiti TC"/>
          <w:b/>
          <w:bCs/>
          <w:color w:val="FF0000"/>
          <w:sz w:val="21"/>
          <w:szCs w:val="21"/>
          <w:bdr w:val="none" w:sz="0" w:space="0" w:color="auto" w:frame="1"/>
        </w:rPr>
        <w:t>（除不善性）</w:t>
      </w:r>
      <w:r w:rsidRPr="00395161">
        <w:rPr>
          <w:rFonts w:ascii="Kaiti TC" w:eastAsia="Kaiti TC" w:hAnsi="Kaiti TC" w:cs="Kaiti TC"/>
          <w:b/>
          <w:bCs/>
          <w:color w:val="000000"/>
          <w:sz w:val="28"/>
          <w:szCs w:val="28"/>
          <w:bdr w:val="none" w:sz="0" w:space="0" w:color="auto" w:frame="1"/>
        </w:rPr>
        <w:t>亦通</w:t>
      </w:r>
      <w:r w:rsidRPr="00395161">
        <w:rPr>
          <w:rFonts w:ascii="Kaiti TC" w:eastAsia="Kaiti TC" w:hAnsi="Kaiti TC" w:cs="Kaiti TC"/>
          <w:b/>
          <w:bCs/>
          <w:color w:val="FF0000"/>
          <w:sz w:val="21"/>
          <w:szCs w:val="21"/>
          <w:bdr w:val="none" w:sz="0" w:space="0" w:color="auto" w:frame="1"/>
        </w:rPr>
        <w:t>（有覆）</w:t>
      </w:r>
      <w:r w:rsidRPr="00395161">
        <w:rPr>
          <w:rFonts w:ascii="Kaiti TC" w:eastAsia="Kaiti TC" w:hAnsi="Kaiti TC" w:cs="Kaiti TC"/>
          <w:b/>
          <w:bCs/>
          <w:color w:val="000000"/>
          <w:sz w:val="28"/>
          <w:szCs w:val="28"/>
          <w:bdr w:val="none" w:sz="0" w:space="0" w:color="auto" w:frame="1"/>
        </w:rPr>
        <w:t>無記。</w:t>
      </w:r>
    </w:p>
    <w:p w14:paraId="725257C7" w14:textId="77777777" w:rsidR="00395161" w:rsidRPr="00395161" w:rsidRDefault="00395161" w:rsidP="00395161">
      <w:pPr>
        <w:shd w:val="clear" w:color="auto" w:fill="FFFFFF"/>
        <w:rPr>
          <w:rFonts w:ascii="Kaiti TC" w:eastAsia="Kaiti TC" w:hAnsi="Kaiti TC" w:cs="Kaiti TC"/>
          <w:b/>
          <w:bCs/>
          <w:color w:val="000000"/>
          <w:sz w:val="28"/>
          <w:szCs w:val="28"/>
        </w:rPr>
      </w:pPr>
    </w:p>
    <w:p w14:paraId="5BFE743D" w14:textId="77777777" w:rsidR="00395161" w:rsidRPr="00395161" w:rsidRDefault="00395161" w:rsidP="00395161">
      <w:pPr>
        <w:shd w:val="clear" w:color="auto" w:fill="FFFFFF"/>
        <w:rPr>
          <w:rFonts w:ascii="Kaiti TC" w:eastAsia="Kaiti TC" w:hAnsi="Kaiti TC" w:cs="Kaiti TC"/>
          <w:b/>
          <w:bCs/>
          <w:color w:val="000000"/>
          <w:sz w:val="28"/>
          <w:szCs w:val="28"/>
        </w:rPr>
      </w:pPr>
      <w:r w:rsidRPr="00395161">
        <w:rPr>
          <w:rFonts w:ascii="Kaiti TC" w:eastAsia="Kaiti TC" w:hAnsi="Kaiti TC" w:cs="Kaiti TC"/>
          <w:b/>
          <w:bCs/>
          <w:color w:val="0000FF"/>
          <w:sz w:val="21"/>
          <w:szCs w:val="21"/>
          <w:bdr w:val="none" w:sz="0" w:space="0" w:color="auto" w:frame="1"/>
        </w:rPr>
        <w:t>（9 界地屬性）</w:t>
      </w:r>
      <w:r w:rsidRPr="00395161">
        <w:rPr>
          <w:rFonts w:ascii="Kaiti TC" w:eastAsia="Kaiti TC" w:hAnsi="Kaiti TC" w:cs="Kaiti TC"/>
          <w:b/>
          <w:bCs/>
          <w:color w:val="000000"/>
          <w:sz w:val="28"/>
          <w:szCs w:val="28"/>
          <w:bdr w:val="none" w:sz="0" w:space="0" w:color="auto" w:frame="1"/>
        </w:rPr>
        <w:t>小七中二唯欲界攝</w:t>
      </w:r>
      <w:r w:rsidRPr="00395161">
        <w:rPr>
          <w:rFonts w:ascii="Kaiti TC" w:eastAsia="Kaiti TC" w:hAnsi="Kaiti TC" w:cs="Kaiti TC"/>
          <w:b/>
          <w:bCs/>
          <w:color w:val="FF0000"/>
          <w:sz w:val="21"/>
          <w:szCs w:val="21"/>
          <w:bdr w:val="none" w:sz="0" w:space="0" w:color="auto" w:frame="1"/>
        </w:rPr>
        <w:t>（欲界有二十）</w:t>
      </w:r>
      <w:r w:rsidRPr="00395161">
        <w:rPr>
          <w:rFonts w:ascii="Kaiti TC" w:eastAsia="Kaiti TC" w:hAnsi="Kaiti TC" w:cs="Kaiti TC"/>
          <w:b/>
          <w:bCs/>
          <w:color w:val="000000"/>
          <w:sz w:val="28"/>
          <w:szCs w:val="28"/>
          <w:bdr w:val="none" w:sz="0" w:space="0" w:color="auto" w:frame="1"/>
        </w:rPr>
        <w:t>。誑、諂欲、色</w:t>
      </w:r>
      <w:r w:rsidRPr="00395161">
        <w:rPr>
          <w:rFonts w:ascii="Kaiti TC" w:eastAsia="Kaiti TC" w:hAnsi="Kaiti TC" w:cs="Kaiti TC"/>
          <w:b/>
          <w:bCs/>
          <w:color w:val="FF0000"/>
          <w:sz w:val="21"/>
          <w:szCs w:val="21"/>
          <w:bdr w:val="none" w:sz="0" w:space="0" w:color="auto" w:frame="1"/>
        </w:rPr>
        <w:t>（界都有諂、誑、憍與大八）</w:t>
      </w:r>
      <w:r w:rsidRPr="00395161">
        <w:rPr>
          <w:rFonts w:ascii="Kaiti TC" w:eastAsia="Kaiti TC" w:hAnsi="Kaiti TC" w:cs="Kaiti TC"/>
          <w:b/>
          <w:bCs/>
          <w:color w:val="000000"/>
          <w:sz w:val="28"/>
          <w:szCs w:val="28"/>
          <w:bdr w:val="none" w:sz="0" w:space="0" w:color="auto" w:frame="1"/>
        </w:rPr>
        <w:t>。餘</w:t>
      </w:r>
      <w:r w:rsidRPr="00395161">
        <w:rPr>
          <w:rFonts w:ascii="Kaiti TC" w:eastAsia="Kaiti TC" w:hAnsi="Kaiti TC" w:cs="Kaiti TC"/>
          <w:b/>
          <w:bCs/>
          <w:color w:val="FF0000"/>
          <w:sz w:val="21"/>
          <w:szCs w:val="21"/>
          <w:bdr w:val="none" w:sz="0" w:space="0" w:color="auto" w:frame="1"/>
        </w:rPr>
        <w:t>（憍和大八）</w:t>
      </w:r>
      <w:r w:rsidRPr="00395161">
        <w:rPr>
          <w:rFonts w:ascii="Kaiti TC" w:eastAsia="Kaiti TC" w:hAnsi="Kaiti TC" w:cs="Kaiti TC"/>
          <w:b/>
          <w:bCs/>
          <w:color w:val="000000"/>
          <w:sz w:val="28"/>
          <w:szCs w:val="28"/>
          <w:bdr w:val="none" w:sz="0" w:space="0" w:color="auto" w:frame="1"/>
        </w:rPr>
        <w:t>通三界。生在下地，容起上</w:t>
      </w:r>
      <w:r w:rsidRPr="00395161">
        <w:rPr>
          <w:rFonts w:ascii="Kaiti TC" w:eastAsia="Kaiti TC" w:hAnsi="Kaiti TC" w:cs="Kaiti TC"/>
          <w:b/>
          <w:bCs/>
          <w:color w:val="FF0000"/>
          <w:sz w:val="21"/>
          <w:szCs w:val="21"/>
          <w:bdr w:val="none" w:sz="0" w:space="0" w:color="auto" w:frame="1"/>
        </w:rPr>
        <w:t>（地的八大與諂、誑、憍）</w:t>
      </w:r>
      <w:r w:rsidRPr="00395161">
        <w:rPr>
          <w:rFonts w:ascii="Kaiti TC" w:eastAsia="Kaiti TC" w:hAnsi="Kaiti TC" w:cs="Kaiti TC"/>
          <w:b/>
          <w:bCs/>
          <w:color w:val="000000"/>
          <w:sz w:val="28"/>
          <w:szCs w:val="28"/>
          <w:bdr w:val="none" w:sz="0" w:space="0" w:color="auto" w:frame="1"/>
        </w:rPr>
        <w:t>十一，</w:t>
      </w:r>
      <w:r w:rsidRPr="00395161">
        <w:rPr>
          <w:rFonts w:ascii="Kaiti TC" w:eastAsia="Kaiti TC" w:hAnsi="Kaiti TC" w:cs="Kaiti TC"/>
          <w:b/>
          <w:bCs/>
          <w:color w:val="FF0000"/>
          <w:sz w:val="21"/>
          <w:szCs w:val="21"/>
          <w:bdr w:val="none" w:sz="0" w:space="0" w:color="auto" w:frame="1"/>
        </w:rPr>
        <w:t>（因沉）</w:t>
      </w:r>
      <w:r w:rsidRPr="00395161">
        <w:rPr>
          <w:rFonts w:ascii="Kaiti TC" w:eastAsia="Kaiti TC" w:hAnsi="Kaiti TC" w:cs="Kaiti TC"/>
          <w:b/>
          <w:bCs/>
          <w:color w:val="000000"/>
          <w:sz w:val="28"/>
          <w:szCs w:val="28"/>
          <w:bdr w:val="none" w:sz="0" w:space="0" w:color="auto" w:frame="1"/>
        </w:rPr>
        <w:t>耽</w:t>
      </w:r>
      <w:r w:rsidRPr="00395161">
        <w:rPr>
          <w:rFonts w:ascii="Kaiti TC" w:eastAsia="Kaiti TC" w:hAnsi="Kaiti TC" w:cs="Kaiti TC"/>
          <w:b/>
          <w:bCs/>
          <w:color w:val="FF0000"/>
          <w:sz w:val="21"/>
          <w:szCs w:val="21"/>
          <w:bdr w:val="none" w:sz="0" w:space="0" w:color="auto" w:frame="1"/>
        </w:rPr>
        <w:t>（於）</w:t>
      </w:r>
      <w:r w:rsidRPr="00395161">
        <w:rPr>
          <w:rFonts w:ascii="Kaiti TC" w:eastAsia="Kaiti TC" w:hAnsi="Kaiti TC" w:cs="Kaiti TC"/>
          <w:b/>
          <w:bCs/>
          <w:color w:val="000000"/>
          <w:sz w:val="28"/>
          <w:szCs w:val="28"/>
          <w:bdr w:val="none" w:sz="0" w:space="0" w:color="auto" w:frame="1"/>
        </w:rPr>
        <w:t>定，</w:t>
      </w:r>
      <w:r w:rsidRPr="00395161">
        <w:rPr>
          <w:rFonts w:ascii="Kaiti TC" w:eastAsia="Kaiti TC" w:hAnsi="Kaiti TC" w:cs="Kaiti TC"/>
          <w:b/>
          <w:bCs/>
          <w:color w:val="FF0000"/>
          <w:sz w:val="21"/>
          <w:szCs w:val="21"/>
          <w:bdr w:val="none" w:sz="0" w:space="0" w:color="auto" w:frame="1"/>
        </w:rPr>
        <w:t>（所以）</w:t>
      </w:r>
      <w:r w:rsidRPr="00395161">
        <w:rPr>
          <w:rFonts w:ascii="Kaiti TC" w:eastAsia="Kaiti TC" w:hAnsi="Kaiti TC" w:cs="Kaiti TC"/>
          <w:b/>
          <w:bCs/>
          <w:color w:val="000000"/>
          <w:sz w:val="28"/>
          <w:szCs w:val="28"/>
          <w:bdr w:val="none" w:sz="0" w:space="0" w:color="auto" w:frame="1"/>
        </w:rPr>
        <w:t>於他起</w:t>
      </w:r>
      <w:r w:rsidRPr="00395161">
        <w:rPr>
          <w:rFonts w:ascii="Kaiti TC" w:eastAsia="Kaiti TC" w:hAnsi="Kaiti TC" w:cs="Kaiti TC"/>
          <w:b/>
          <w:bCs/>
          <w:color w:val="FF0000"/>
          <w:sz w:val="21"/>
          <w:szCs w:val="21"/>
          <w:bdr w:val="none" w:sz="0" w:space="0" w:color="auto" w:frame="1"/>
        </w:rPr>
        <w:t>（上地的）</w:t>
      </w:r>
      <w:r w:rsidRPr="00395161">
        <w:rPr>
          <w:rFonts w:ascii="Kaiti TC" w:eastAsia="Kaiti TC" w:hAnsi="Kaiti TC" w:cs="Kaiti TC"/>
          <w:b/>
          <w:bCs/>
          <w:color w:val="000000"/>
          <w:sz w:val="28"/>
          <w:szCs w:val="28"/>
          <w:bdr w:val="none" w:sz="0" w:space="0" w:color="auto" w:frame="1"/>
        </w:rPr>
        <w:t>憍、誑、諂故</w:t>
      </w:r>
      <w:r w:rsidRPr="00395161">
        <w:rPr>
          <w:rFonts w:ascii="Kaiti TC" w:eastAsia="Kaiti TC" w:hAnsi="Kaiti TC" w:cs="Kaiti TC"/>
          <w:b/>
          <w:bCs/>
          <w:color w:val="FF0000"/>
          <w:sz w:val="21"/>
          <w:szCs w:val="21"/>
          <w:bdr w:val="none" w:sz="0" w:space="0" w:color="auto" w:frame="1"/>
        </w:rPr>
        <w:t>（三者就是貪與貪、癡的分位，相應於沉耽於定）</w:t>
      </w:r>
      <w:r w:rsidRPr="00395161">
        <w:rPr>
          <w:rFonts w:ascii="Kaiti TC" w:eastAsia="Kaiti TC" w:hAnsi="Kaiti TC" w:cs="Kaiti TC"/>
          <w:b/>
          <w:bCs/>
          <w:color w:val="000000"/>
          <w:sz w:val="28"/>
          <w:szCs w:val="28"/>
          <w:bdr w:val="none" w:sz="0" w:space="0" w:color="auto" w:frame="1"/>
        </w:rPr>
        <w:t>。若生上地，</w:t>
      </w:r>
      <w:r w:rsidRPr="00395161">
        <w:rPr>
          <w:rFonts w:ascii="Kaiti TC" w:eastAsia="Kaiti TC" w:hAnsi="Kaiti TC" w:cs="Kaiti TC"/>
          <w:b/>
          <w:bCs/>
          <w:color w:val="FF0000"/>
          <w:sz w:val="21"/>
          <w:szCs w:val="21"/>
          <w:bdr w:val="none" w:sz="0" w:space="0" w:color="auto" w:frame="1"/>
        </w:rPr>
        <w:t>（也可）</w:t>
      </w:r>
      <w:r w:rsidRPr="00395161">
        <w:rPr>
          <w:rFonts w:ascii="Kaiti TC" w:eastAsia="Kaiti TC" w:hAnsi="Kaiti TC" w:cs="Kaiti TC"/>
          <w:b/>
          <w:bCs/>
          <w:color w:val="000000"/>
          <w:sz w:val="28"/>
          <w:szCs w:val="28"/>
          <w:bdr w:val="none" w:sz="0" w:space="0" w:color="auto" w:frame="1"/>
        </w:rPr>
        <w:t>起下</w:t>
      </w:r>
      <w:r w:rsidRPr="00395161">
        <w:rPr>
          <w:rFonts w:ascii="Kaiti TC" w:eastAsia="Kaiti TC" w:hAnsi="Kaiti TC" w:cs="Kaiti TC"/>
          <w:b/>
          <w:bCs/>
          <w:color w:val="FF0000"/>
          <w:sz w:val="21"/>
          <w:szCs w:val="21"/>
          <w:bdr w:val="none" w:sz="0" w:space="0" w:color="auto" w:frame="1"/>
        </w:rPr>
        <w:t>（地的中二與和大八）</w:t>
      </w:r>
      <w:r w:rsidRPr="00395161">
        <w:rPr>
          <w:rFonts w:ascii="Kaiti TC" w:eastAsia="Kaiti TC" w:hAnsi="Kaiti TC" w:cs="Kaiti TC"/>
          <w:b/>
          <w:bCs/>
          <w:color w:val="000000"/>
          <w:sz w:val="28"/>
          <w:szCs w:val="28"/>
          <w:bdr w:val="none" w:sz="0" w:space="0" w:color="auto" w:frame="1"/>
        </w:rPr>
        <w:t>後十，</w:t>
      </w:r>
      <w:r w:rsidRPr="00395161">
        <w:rPr>
          <w:rFonts w:ascii="Kaiti TC" w:eastAsia="Kaiti TC" w:hAnsi="Kaiti TC" w:cs="Kaiti TC"/>
          <w:b/>
          <w:bCs/>
          <w:color w:val="FF0000"/>
          <w:sz w:val="21"/>
          <w:szCs w:val="21"/>
          <w:bdr w:val="none" w:sz="0" w:space="0" w:color="auto" w:frame="1"/>
        </w:rPr>
        <w:t>（因為）</w:t>
      </w:r>
      <w:r w:rsidRPr="00395161">
        <w:rPr>
          <w:rFonts w:ascii="Kaiti TC" w:eastAsia="Kaiti TC" w:hAnsi="Kaiti TC" w:cs="Kaiti TC"/>
          <w:b/>
          <w:bCs/>
          <w:color w:val="000000"/>
          <w:sz w:val="28"/>
          <w:szCs w:val="28"/>
          <w:bdr w:val="none" w:sz="0" w:space="0" w:color="auto" w:frame="1"/>
        </w:rPr>
        <w:t>邪見、愛俱容起彼</w:t>
      </w:r>
      <w:r w:rsidRPr="00395161">
        <w:rPr>
          <w:rFonts w:ascii="Kaiti TC" w:eastAsia="Kaiti TC" w:hAnsi="Kaiti TC" w:cs="Kaiti TC"/>
          <w:b/>
          <w:bCs/>
          <w:color w:val="FF0000"/>
          <w:sz w:val="21"/>
          <w:szCs w:val="21"/>
          <w:bdr w:val="none" w:sz="0" w:space="0" w:color="auto" w:frame="1"/>
        </w:rPr>
        <w:t>（由邪見故，</w:t>
      </w:r>
      <w:r w:rsidRPr="00395161">
        <w:rPr>
          <w:rFonts w:ascii="Kaiti TC" w:eastAsia="Kaiti TC" w:hAnsi="Kaiti TC" w:cs="Kaiti TC"/>
          <w:b/>
          <w:bCs/>
          <w:color w:val="FF0000"/>
          <w:sz w:val="21"/>
          <w:szCs w:val="21"/>
        </w:rPr>
        <w:t>臨命終時謗無涅槃，</w:t>
      </w:r>
      <w:r w:rsidRPr="00395161">
        <w:rPr>
          <w:rFonts w:ascii="Kaiti TC" w:eastAsia="Kaiti TC" w:hAnsi="Kaiti TC" w:cs="Kaiti TC"/>
          <w:b/>
          <w:bCs/>
          <w:color w:val="FF0000"/>
          <w:sz w:val="21"/>
          <w:szCs w:val="21"/>
          <w:bdr w:val="none" w:sz="0" w:space="0" w:color="auto" w:frame="1"/>
        </w:rPr>
        <w:t>起下地中二</w:t>
      </w:r>
      <w:r w:rsidRPr="00395161">
        <w:rPr>
          <w:rFonts w:ascii="Kaiti TC" w:eastAsia="Kaiti TC" w:hAnsi="Kaiti TC" w:cs="Kaiti TC" w:hint="eastAsia"/>
          <w:b/>
          <w:bCs/>
          <w:color w:val="FF0000"/>
          <w:sz w:val="21"/>
          <w:szCs w:val="21"/>
          <w:bdr w:val="none" w:sz="0" w:space="0" w:color="auto" w:frame="1"/>
        </w:rPr>
        <w:t>，</w:t>
      </w:r>
      <w:r w:rsidRPr="00395161">
        <w:rPr>
          <w:rFonts w:ascii="Kaiti TC" w:eastAsia="Kaiti TC" w:hAnsi="Kaiti TC" w:cs="Kaiti TC"/>
          <w:b/>
          <w:bCs/>
          <w:color w:val="FF0000"/>
          <w:sz w:val="21"/>
          <w:szCs w:val="21"/>
          <w:bdr w:val="none" w:sz="0" w:space="0" w:color="auto" w:frame="1"/>
        </w:rPr>
        <w:t>將往生下地時也因起下地貪愛而</w:t>
      </w:r>
      <w:r w:rsidRPr="00395161">
        <w:rPr>
          <w:rFonts w:ascii="Kaiti TC" w:eastAsia="Kaiti TC" w:hAnsi="Kaiti TC" w:cs="Kaiti TC" w:hint="eastAsia"/>
          <w:b/>
          <w:bCs/>
          <w:color w:val="FF0000"/>
          <w:sz w:val="21"/>
          <w:szCs w:val="21"/>
          <w:bdr w:val="none" w:sz="0" w:space="0" w:color="auto" w:frame="1"/>
        </w:rPr>
        <w:t>生</w:t>
      </w:r>
      <w:r w:rsidRPr="00395161">
        <w:rPr>
          <w:rFonts w:ascii="Kaiti TC" w:eastAsia="Kaiti TC" w:hAnsi="Kaiti TC" w:cs="Kaiti TC"/>
          <w:b/>
          <w:bCs/>
          <w:color w:val="FF0000"/>
          <w:sz w:val="21"/>
          <w:szCs w:val="21"/>
          <w:bdr w:val="none" w:sz="0" w:space="0" w:color="auto" w:frame="1"/>
        </w:rPr>
        <w:t>起下地大八，因八大遍諸染心）</w:t>
      </w:r>
      <w:r w:rsidRPr="00395161">
        <w:rPr>
          <w:rFonts w:ascii="Kaiti TC" w:eastAsia="Kaiti TC" w:hAnsi="Kaiti TC" w:cs="Kaiti TC"/>
          <w:b/>
          <w:bCs/>
          <w:color w:val="000000"/>
          <w:sz w:val="28"/>
          <w:szCs w:val="28"/>
          <w:bdr w:val="none" w:sz="0" w:space="0" w:color="auto" w:frame="1"/>
        </w:rPr>
        <w:t>故。小十，生上</w:t>
      </w:r>
      <w:r w:rsidRPr="00395161">
        <w:rPr>
          <w:rFonts w:ascii="Kaiti TC" w:eastAsia="Kaiti TC" w:hAnsi="Kaiti TC" w:cs="Kaiti TC"/>
          <w:b/>
          <w:bCs/>
          <w:color w:val="FF0000"/>
          <w:sz w:val="21"/>
          <w:szCs w:val="21"/>
          <w:bdr w:val="none" w:sz="0" w:space="0" w:color="auto" w:frame="1"/>
        </w:rPr>
        <w:t>（地眾生）</w:t>
      </w:r>
      <w:r w:rsidRPr="00395161">
        <w:rPr>
          <w:rFonts w:ascii="Kaiti TC" w:eastAsia="Kaiti TC" w:hAnsi="Kaiti TC" w:cs="Kaiti TC"/>
          <w:b/>
          <w:bCs/>
          <w:color w:val="000000"/>
          <w:sz w:val="28"/>
          <w:szCs w:val="28"/>
          <w:bdr w:val="none" w:sz="0" w:space="0" w:color="auto" w:frame="1"/>
        </w:rPr>
        <w:t>無由起下</w:t>
      </w:r>
      <w:r w:rsidRPr="00395161">
        <w:rPr>
          <w:rFonts w:ascii="Kaiti TC" w:eastAsia="Kaiti TC" w:hAnsi="Kaiti TC" w:cs="Kaiti TC"/>
          <w:b/>
          <w:bCs/>
          <w:color w:val="FF0000"/>
          <w:sz w:val="21"/>
          <w:szCs w:val="21"/>
          <w:bdr w:val="none" w:sz="0" w:space="0" w:color="auto" w:frame="1"/>
        </w:rPr>
        <w:t>（地小十）</w:t>
      </w:r>
      <w:r w:rsidRPr="00395161">
        <w:rPr>
          <w:rFonts w:ascii="Kaiti TC" w:eastAsia="Kaiti TC" w:hAnsi="Kaiti TC" w:cs="Kaiti TC"/>
          <w:b/>
          <w:bCs/>
          <w:color w:val="000000"/>
          <w:sz w:val="28"/>
          <w:szCs w:val="28"/>
          <w:bdr w:val="none" w:sz="0" w:space="0" w:color="auto" w:frame="1"/>
        </w:rPr>
        <w:t>，非正潤生及謗滅故</w:t>
      </w:r>
      <w:r w:rsidRPr="00395161">
        <w:rPr>
          <w:rFonts w:ascii="Kaiti TC" w:eastAsia="Kaiti TC" w:hAnsi="Kaiti TC" w:cs="Kaiti TC"/>
          <w:b/>
          <w:bCs/>
          <w:color w:val="FF0000"/>
          <w:sz w:val="21"/>
          <w:szCs w:val="21"/>
          <w:bdr w:val="none" w:sz="0" w:space="0" w:color="auto" w:frame="1"/>
        </w:rPr>
        <w:t>（因為小</w:t>
      </w:r>
      <w:r w:rsidRPr="00395161">
        <w:rPr>
          <w:rFonts w:ascii="Kaiti TC" w:eastAsia="Kaiti TC" w:hAnsi="Kaiti TC" w:cs="Kaiti TC" w:hint="eastAsia"/>
          <w:b/>
          <w:bCs/>
          <w:color w:val="FF0000"/>
          <w:sz w:val="21"/>
          <w:szCs w:val="21"/>
          <w:bdr w:val="none" w:sz="0" w:space="0" w:color="auto" w:frame="1"/>
        </w:rPr>
        <w:t>隨</w:t>
      </w:r>
      <w:r w:rsidRPr="00395161">
        <w:rPr>
          <w:rFonts w:ascii="Kaiti TC" w:eastAsia="Kaiti TC" w:hAnsi="Kaiti TC" w:cs="Kaiti TC"/>
          <w:b/>
          <w:bCs/>
          <w:color w:val="FF0000"/>
          <w:sz w:val="21"/>
          <w:szCs w:val="21"/>
          <w:bdr w:val="none" w:sz="0" w:space="0" w:color="auto" w:frame="1"/>
        </w:rPr>
        <w:t>不是用來滋潤下地生命的貪愛，也不是做為毀謗滅諦的邪見。）</w:t>
      </w:r>
    </w:p>
    <w:p w14:paraId="4BBE273E" w14:textId="77777777" w:rsidR="00395161" w:rsidRPr="00395161" w:rsidRDefault="00395161" w:rsidP="00395161">
      <w:pPr>
        <w:shd w:val="clear" w:color="auto" w:fill="FFFFFF"/>
        <w:rPr>
          <w:rFonts w:ascii="Kaiti TC" w:eastAsia="Kaiti TC" w:hAnsi="Kaiti TC" w:cs="Kaiti TC"/>
          <w:b/>
          <w:bCs/>
          <w:color w:val="000000"/>
          <w:sz w:val="28"/>
          <w:szCs w:val="28"/>
        </w:rPr>
      </w:pPr>
    </w:p>
    <w:p w14:paraId="58F4629E" w14:textId="77777777" w:rsidR="00395161" w:rsidRPr="00395161" w:rsidRDefault="00395161" w:rsidP="00395161">
      <w:pPr>
        <w:shd w:val="clear" w:color="auto" w:fill="FFFFFF"/>
        <w:rPr>
          <w:rFonts w:ascii="Kaiti TC" w:eastAsia="Kaiti TC" w:hAnsi="Kaiti TC" w:cs="Kaiti TC"/>
          <w:b/>
          <w:bCs/>
          <w:color w:val="000000"/>
          <w:sz w:val="28"/>
          <w:szCs w:val="28"/>
        </w:rPr>
      </w:pPr>
      <w:r w:rsidRPr="00395161">
        <w:rPr>
          <w:rFonts w:ascii="Kaiti TC" w:eastAsia="Kaiti TC" w:hAnsi="Kaiti TC" w:cs="Kaiti TC"/>
          <w:b/>
          <w:bCs/>
          <w:color w:val="000000"/>
          <w:sz w:val="28"/>
          <w:szCs w:val="28"/>
          <w:bdr w:val="none" w:sz="0" w:space="0" w:color="auto" w:frame="1"/>
        </w:rPr>
        <w:t>中二大八下亦</w:t>
      </w:r>
      <w:r w:rsidRPr="00395161">
        <w:rPr>
          <w:rFonts w:ascii="Kaiti TC" w:eastAsia="Kaiti TC" w:hAnsi="Kaiti TC" w:cs="Kaiti TC"/>
          <w:b/>
          <w:bCs/>
          <w:color w:val="FF0000"/>
          <w:sz w:val="21"/>
          <w:szCs w:val="21"/>
          <w:bdr w:val="none" w:sz="0" w:space="0" w:color="auto" w:frame="1"/>
        </w:rPr>
        <w:t>（可攀）</w:t>
      </w:r>
      <w:r w:rsidRPr="00395161">
        <w:rPr>
          <w:rFonts w:ascii="Kaiti TC" w:eastAsia="Kaiti TC" w:hAnsi="Kaiti TC" w:cs="Kaiti TC"/>
          <w:b/>
          <w:bCs/>
          <w:color w:val="000000"/>
          <w:sz w:val="28"/>
          <w:szCs w:val="28"/>
          <w:bdr w:val="none" w:sz="0" w:space="0" w:color="auto" w:frame="1"/>
        </w:rPr>
        <w:t>緣上</w:t>
      </w:r>
      <w:r w:rsidRPr="00395161">
        <w:rPr>
          <w:rFonts w:ascii="Kaiti TC" w:eastAsia="Kaiti TC" w:hAnsi="Kaiti TC" w:cs="Kaiti TC"/>
          <w:b/>
          <w:bCs/>
          <w:color w:val="FF0000"/>
          <w:sz w:val="21"/>
          <w:szCs w:val="21"/>
          <w:bdr w:val="none" w:sz="0" w:space="0" w:color="auto" w:frame="1"/>
        </w:rPr>
        <w:t>（地而起，）</w:t>
      </w:r>
      <w:r w:rsidRPr="00395161">
        <w:rPr>
          <w:rFonts w:ascii="Kaiti TC" w:eastAsia="Kaiti TC" w:hAnsi="Kaiti TC" w:cs="Kaiti TC"/>
          <w:b/>
          <w:bCs/>
          <w:color w:val="000000"/>
          <w:sz w:val="28"/>
          <w:szCs w:val="28"/>
          <w:bdr w:val="none" w:sz="0" w:space="0" w:color="auto" w:frame="1"/>
        </w:rPr>
        <w:t>上緣貪等</w:t>
      </w:r>
      <w:r w:rsidRPr="00395161">
        <w:rPr>
          <w:rFonts w:ascii="Kaiti TC" w:eastAsia="Kaiti TC" w:hAnsi="Kaiti TC" w:cs="Kaiti TC"/>
          <w:b/>
          <w:bCs/>
          <w:color w:val="FF0000"/>
          <w:sz w:val="21"/>
          <w:szCs w:val="21"/>
          <w:bdr w:val="none" w:sz="0" w:space="0" w:color="auto" w:frame="1"/>
        </w:rPr>
        <w:t>（因中二大八可隨著攀緣上地的貪</w:t>
      </w:r>
      <w:r w:rsidRPr="00395161">
        <w:rPr>
          <w:rFonts w:ascii="Kaiti TC" w:eastAsia="Kaiti TC" w:hAnsi="Kaiti TC" w:cs="Kaiti TC" w:hint="eastAsia"/>
          <w:b/>
          <w:bCs/>
          <w:color w:val="FF0000"/>
          <w:sz w:val="21"/>
          <w:szCs w:val="21"/>
          <w:bdr w:val="none" w:sz="0" w:space="0" w:color="auto" w:frame="1"/>
        </w:rPr>
        <w:t>、瞋</w:t>
      </w:r>
      <w:r w:rsidRPr="00395161">
        <w:rPr>
          <w:rFonts w:ascii="Kaiti TC" w:eastAsia="Kaiti TC" w:hAnsi="Kaiti TC" w:cs="Kaiti TC"/>
          <w:b/>
          <w:bCs/>
          <w:color w:val="FF0000"/>
          <w:sz w:val="21"/>
          <w:szCs w:val="21"/>
          <w:bdr w:val="none" w:sz="0" w:space="0" w:color="auto" w:frame="1"/>
        </w:rPr>
        <w:t>等根本煩惱）</w:t>
      </w:r>
      <w:r w:rsidRPr="00395161">
        <w:rPr>
          <w:rFonts w:ascii="Kaiti TC" w:eastAsia="Kaiti TC" w:hAnsi="Kaiti TC" w:cs="Kaiti TC"/>
          <w:b/>
          <w:bCs/>
          <w:color w:val="000000"/>
          <w:sz w:val="28"/>
          <w:szCs w:val="28"/>
          <w:bdr w:val="none" w:sz="0" w:space="0" w:color="auto" w:frame="1"/>
        </w:rPr>
        <w:t>相應起</w:t>
      </w:r>
      <w:r w:rsidRPr="00395161">
        <w:rPr>
          <w:rFonts w:ascii="Kaiti TC" w:eastAsia="Kaiti TC" w:hAnsi="Kaiti TC" w:cs="Kaiti TC" w:hint="eastAsia"/>
          <w:b/>
          <w:bCs/>
          <w:color w:val="FF0000"/>
          <w:sz w:val="21"/>
          <w:szCs w:val="21"/>
          <w:bdr w:val="none" w:sz="0" w:space="0" w:color="auto" w:frame="1"/>
        </w:rPr>
        <w:t>（自地的中二大八）</w:t>
      </w:r>
      <w:r w:rsidRPr="00395161">
        <w:rPr>
          <w:rFonts w:ascii="Kaiti TC" w:eastAsia="Kaiti TC" w:hAnsi="Kaiti TC" w:cs="Kaiti TC"/>
          <w:b/>
          <w:bCs/>
          <w:color w:val="000000"/>
          <w:sz w:val="28"/>
          <w:szCs w:val="28"/>
          <w:bdr w:val="none" w:sz="0" w:space="0" w:color="auto" w:frame="1"/>
        </w:rPr>
        <w:t>故。</w:t>
      </w:r>
      <w:r w:rsidRPr="00395161">
        <w:rPr>
          <w:rFonts w:ascii="Kaiti TC" w:eastAsia="Kaiti TC" w:hAnsi="Kaiti TC" w:cs="Kaiti TC"/>
          <w:b/>
          <w:bCs/>
          <w:color w:val="FF0000"/>
          <w:sz w:val="21"/>
          <w:szCs w:val="21"/>
          <w:bdr w:val="none" w:sz="0" w:space="0" w:color="auto" w:frame="1"/>
        </w:rPr>
        <w:t>（1）</w:t>
      </w:r>
      <w:r w:rsidRPr="00395161">
        <w:rPr>
          <w:rFonts w:ascii="Kaiti TC" w:eastAsia="Kaiti TC" w:hAnsi="Kaiti TC" w:cs="Kaiti TC"/>
          <w:b/>
          <w:bCs/>
          <w:color w:val="000000"/>
          <w:sz w:val="28"/>
          <w:szCs w:val="28"/>
          <w:bdr w:val="none" w:sz="0" w:space="0" w:color="auto" w:frame="1"/>
        </w:rPr>
        <w:t>有義：小十下不緣上，</w:t>
      </w:r>
      <w:r w:rsidRPr="00395161">
        <w:rPr>
          <w:rFonts w:ascii="Kaiti TC" w:eastAsia="Kaiti TC" w:hAnsi="Kaiti TC" w:cs="Kaiti TC"/>
          <w:b/>
          <w:bCs/>
          <w:color w:val="FF0000"/>
          <w:sz w:val="21"/>
          <w:szCs w:val="21"/>
          <w:bdr w:val="none" w:sz="0" w:space="0" w:color="auto" w:frame="1"/>
        </w:rPr>
        <w:t>（因）</w:t>
      </w:r>
      <w:r w:rsidRPr="00395161">
        <w:rPr>
          <w:rFonts w:ascii="Kaiti TC" w:eastAsia="Kaiti TC" w:hAnsi="Kaiti TC" w:cs="Kaiti TC"/>
          <w:b/>
          <w:bCs/>
          <w:color w:val="000000"/>
          <w:sz w:val="28"/>
          <w:szCs w:val="28"/>
          <w:bdr w:val="none" w:sz="0" w:space="0" w:color="auto" w:frame="1"/>
        </w:rPr>
        <w:t>行相麤</w:t>
      </w:r>
      <w:r w:rsidRPr="00395161">
        <w:rPr>
          <w:rFonts w:ascii="Kaiti TC" w:eastAsia="Kaiti TC" w:hAnsi="Kaiti TC" w:cs="Kaiti TC"/>
          <w:b/>
          <w:bCs/>
          <w:color w:val="FF0000"/>
          <w:sz w:val="21"/>
          <w:szCs w:val="21"/>
          <w:bdr w:val="none" w:sz="0" w:space="0" w:color="auto" w:frame="1"/>
        </w:rPr>
        <w:t>（顯只能就）</w:t>
      </w:r>
      <w:r w:rsidRPr="00395161">
        <w:rPr>
          <w:rFonts w:ascii="Kaiti TC" w:eastAsia="Kaiti TC" w:hAnsi="Kaiti TC" w:cs="Kaiti TC"/>
          <w:b/>
          <w:bCs/>
          <w:color w:val="000000"/>
          <w:sz w:val="28"/>
          <w:szCs w:val="28"/>
          <w:bdr w:val="none" w:sz="0" w:space="0" w:color="auto" w:frame="1"/>
        </w:rPr>
        <w:t>近</w:t>
      </w:r>
      <w:r w:rsidRPr="00395161">
        <w:rPr>
          <w:rFonts w:ascii="Kaiti TC" w:eastAsia="Kaiti TC" w:hAnsi="Kaiti TC" w:cs="Kaiti TC"/>
          <w:b/>
          <w:bCs/>
          <w:color w:val="FF0000"/>
          <w:sz w:val="21"/>
          <w:szCs w:val="21"/>
          <w:bdr w:val="none" w:sz="0" w:space="0" w:color="auto" w:frame="1"/>
        </w:rPr>
        <w:t>（生起）</w:t>
      </w:r>
      <w:r w:rsidRPr="00395161">
        <w:rPr>
          <w:rFonts w:ascii="Kaiti TC" w:eastAsia="Kaiti TC" w:hAnsi="Kaiti TC" w:cs="Kaiti TC"/>
          <w:b/>
          <w:bCs/>
          <w:color w:val="000000"/>
          <w:sz w:val="28"/>
          <w:szCs w:val="28"/>
          <w:bdr w:val="none" w:sz="0" w:space="0" w:color="auto" w:frame="1"/>
        </w:rPr>
        <w:t>，不遠取故。</w:t>
      </w:r>
      <w:r w:rsidRPr="00395161">
        <w:rPr>
          <w:rFonts w:ascii="Kaiti TC" w:eastAsia="Kaiti TC" w:hAnsi="Kaiti TC" w:cs="Kaiti TC"/>
          <w:b/>
          <w:bCs/>
          <w:color w:val="FF0000"/>
          <w:sz w:val="21"/>
          <w:szCs w:val="21"/>
          <w:bdr w:val="none" w:sz="0" w:space="0" w:color="auto" w:frame="1"/>
        </w:rPr>
        <w:t>（2）</w:t>
      </w:r>
      <w:r w:rsidRPr="00395161">
        <w:rPr>
          <w:rFonts w:ascii="Kaiti TC" w:eastAsia="Kaiti TC" w:hAnsi="Kaiti TC" w:cs="Kaiti TC"/>
          <w:b/>
          <w:bCs/>
          <w:color w:val="000000"/>
          <w:sz w:val="28"/>
          <w:szCs w:val="28"/>
          <w:bdr w:val="none" w:sz="0" w:space="0" w:color="auto" w:frame="1"/>
        </w:rPr>
        <w:t>有義：嫉</w:t>
      </w:r>
      <w:r w:rsidRPr="00395161">
        <w:rPr>
          <w:rFonts w:ascii="Kaiti TC" w:eastAsia="Kaiti TC" w:hAnsi="Kaiti TC" w:cs="Kaiti TC"/>
          <w:b/>
          <w:bCs/>
          <w:color w:val="FF0000"/>
          <w:sz w:val="21"/>
          <w:szCs w:val="21"/>
          <w:bdr w:val="none" w:sz="0" w:space="0" w:color="auto" w:frame="1"/>
        </w:rPr>
        <w:t>（、憍）</w:t>
      </w:r>
      <w:r w:rsidRPr="00395161">
        <w:rPr>
          <w:rFonts w:ascii="Kaiti TC" w:eastAsia="Kaiti TC" w:hAnsi="Kaiti TC" w:cs="Kaiti TC"/>
          <w:b/>
          <w:bCs/>
          <w:color w:val="000000"/>
          <w:sz w:val="28"/>
          <w:szCs w:val="28"/>
          <w:bdr w:val="none" w:sz="0" w:space="0" w:color="auto" w:frame="1"/>
        </w:rPr>
        <w:t>等亦得緣上，</w:t>
      </w:r>
      <w:r w:rsidRPr="00395161">
        <w:rPr>
          <w:rFonts w:ascii="Kaiti TC" w:eastAsia="Kaiti TC" w:hAnsi="Kaiti TC" w:cs="Kaiti TC"/>
          <w:b/>
          <w:bCs/>
          <w:color w:val="FF0000"/>
          <w:sz w:val="21"/>
          <w:szCs w:val="21"/>
          <w:bdr w:val="none" w:sz="0" w:space="0" w:color="auto" w:frame="1"/>
        </w:rPr>
        <w:t>（因為對）</w:t>
      </w:r>
      <w:r w:rsidRPr="00395161">
        <w:rPr>
          <w:rFonts w:ascii="Kaiti TC" w:eastAsia="Kaiti TC" w:hAnsi="Kaiti TC" w:cs="Kaiti TC"/>
          <w:b/>
          <w:bCs/>
          <w:color w:val="000000"/>
          <w:sz w:val="28"/>
          <w:szCs w:val="28"/>
          <w:bdr w:val="none" w:sz="0" w:space="0" w:color="auto" w:frame="1"/>
        </w:rPr>
        <w:t>於勝地法生嫉等故。大八、諂、誑上亦緣下，</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hint="eastAsia"/>
          <w:b/>
          <w:bCs/>
          <w:color w:val="FF0000"/>
          <w:sz w:val="21"/>
          <w:szCs w:val="21"/>
          <w:bdr w:val="none" w:sz="0" w:space="0" w:color="auto" w:frame="1"/>
        </w:rPr>
        <w:t>上地的八大可與上地對</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下</w:t>
      </w:r>
      <w:r w:rsidRPr="00395161">
        <w:rPr>
          <w:rFonts w:ascii="Kaiti TC" w:eastAsia="Kaiti TC" w:hAnsi="Kaiti TC" w:cs="Kaiti TC" w:hint="eastAsia"/>
          <w:b/>
          <w:bCs/>
          <w:color w:val="FF0000"/>
          <w:sz w:val="21"/>
          <w:szCs w:val="21"/>
          <w:bdr w:val="none" w:sz="0" w:space="0" w:color="auto" w:frame="1"/>
        </w:rPr>
        <w:t>（地的慢，）</w:t>
      </w:r>
      <w:r w:rsidRPr="00395161">
        <w:rPr>
          <w:rFonts w:ascii="Kaiti TC" w:eastAsia="Kaiti TC" w:hAnsi="Kaiti TC" w:cs="Kaiti TC"/>
          <w:b/>
          <w:bCs/>
          <w:color w:val="000000"/>
          <w:sz w:val="28"/>
          <w:szCs w:val="28"/>
          <w:bdr w:val="none" w:sz="0" w:space="0" w:color="auto" w:frame="1"/>
        </w:rPr>
        <w:t>緣慢等相應起故</w:t>
      </w:r>
      <w:r w:rsidRPr="00395161">
        <w:rPr>
          <w:rFonts w:ascii="Kaiti TC" w:eastAsia="Kaiti TC" w:hAnsi="Kaiti TC" w:cs="Kaiti TC" w:hint="eastAsia"/>
          <w:b/>
          <w:bCs/>
          <w:color w:val="000000"/>
          <w:sz w:val="28"/>
          <w:szCs w:val="28"/>
          <w:bdr w:val="none" w:sz="0" w:space="0" w:color="auto" w:frame="1"/>
        </w:rPr>
        <w:t>；</w:t>
      </w:r>
      <w:r w:rsidRPr="00395161">
        <w:rPr>
          <w:rFonts w:ascii="Kaiti TC" w:eastAsia="Kaiti TC" w:hAnsi="Kaiti TC" w:cs="Kaiti TC"/>
          <w:b/>
          <w:bCs/>
          <w:color w:val="000000"/>
          <w:sz w:val="28"/>
          <w:szCs w:val="28"/>
          <w:bdr w:val="none" w:sz="0" w:space="0" w:color="auto" w:frame="1"/>
        </w:rPr>
        <w:t>梵</w:t>
      </w:r>
      <w:r w:rsidRPr="00395161">
        <w:rPr>
          <w:rFonts w:ascii="Kaiti TC" w:eastAsia="Kaiti TC" w:hAnsi="Kaiti TC" w:cs="Kaiti TC"/>
          <w:b/>
          <w:bCs/>
          <w:color w:val="FF0000"/>
          <w:sz w:val="21"/>
          <w:szCs w:val="21"/>
          <w:bdr w:val="none" w:sz="0" w:space="0" w:color="auto" w:frame="1"/>
        </w:rPr>
        <w:t>（天對）</w:t>
      </w:r>
      <w:r w:rsidRPr="00395161">
        <w:rPr>
          <w:rFonts w:ascii="Kaiti TC" w:eastAsia="Kaiti TC" w:hAnsi="Kaiti TC" w:cs="Kaiti TC"/>
          <w:b/>
          <w:bCs/>
          <w:color w:val="000000"/>
          <w:sz w:val="28"/>
          <w:szCs w:val="28"/>
          <w:bdr w:val="none" w:sz="0" w:space="0" w:color="auto" w:frame="1"/>
        </w:rPr>
        <w:t>於</w:t>
      </w:r>
      <w:r w:rsidRPr="00395161">
        <w:rPr>
          <w:rFonts w:ascii="Kaiti TC" w:eastAsia="Kaiti TC" w:hAnsi="Kaiti TC" w:cs="Kaiti TC" w:hint="eastAsia"/>
          <w:b/>
          <w:bCs/>
          <w:color w:val="FF0000"/>
          <w:sz w:val="21"/>
          <w:szCs w:val="21"/>
          <w:bdr w:val="none" w:sz="0" w:space="0" w:color="auto" w:frame="1"/>
        </w:rPr>
        <w:t>（欲界）</w:t>
      </w:r>
      <w:r w:rsidRPr="00395161">
        <w:rPr>
          <w:rFonts w:ascii="Kaiti TC" w:eastAsia="Kaiti TC" w:hAnsi="Kaiti TC" w:cs="Kaiti TC"/>
          <w:b/>
          <w:bCs/>
          <w:color w:val="000000"/>
          <w:sz w:val="28"/>
          <w:szCs w:val="28"/>
          <w:bdr w:val="none" w:sz="0" w:space="0" w:color="auto" w:frame="1"/>
        </w:rPr>
        <w:t>釋子起諂、誑故。憍</w:t>
      </w:r>
      <w:r w:rsidRPr="00395161">
        <w:rPr>
          <w:rFonts w:ascii="Kaiti TC" w:eastAsia="Kaiti TC" w:hAnsi="Kaiti TC" w:cs="Kaiti TC"/>
          <w:b/>
          <w:bCs/>
          <w:color w:val="FF0000"/>
          <w:sz w:val="21"/>
          <w:szCs w:val="21"/>
          <w:bdr w:val="none" w:sz="0" w:space="0" w:color="auto" w:frame="1"/>
        </w:rPr>
        <w:t>（上地）</w:t>
      </w:r>
      <w:r w:rsidRPr="00395161">
        <w:rPr>
          <w:rFonts w:ascii="Kaiti TC" w:eastAsia="Kaiti TC" w:hAnsi="Kaiti TC" w:cs="Kaiti TC"/>
          <w:b/>
          <w:bCs/>
          <w:color w:val="000000"/>
          <w:sz w:val="28"/>
          <w:szCs w:val="28"/>
          <w:bdr w:val="none" w:sz="0" w:space="0" w:color="auto" w:frame="1"/>
        </w:rPr>
        <w:t>不緣下，</w:t>
      </w:r>
      <w:r w:rsidRPr="00395161">
        <w:rPr>
          <w:rFonts w:ascii="Kaiti TC" w:eastAsia="Kaiti TC" w:hAnsi="Kaiti TC" w:cs="Kaiti TC"/>
          <w:b/>
          <w:bCs/>
          <w:color w:val="FF0000"/>
          <w:sz w:val="21"/>
          <w:szCs w:val="21"/>
          <w:bdr w:val="none" w:sz="0" w:space="0" w:color="auto" w:frame="1"/>
        </w:rPr>
        <w:t>（因下地）</w:t>
      </w:r>
      <w:r w:rsidRPr="00395161">
        <w:rPr>
          <w:rFonts w:ascii="Kaiti TC" w:eastAsia="Kaiti TC" w:hAnsi="Kaiti TC" w:cs="Kaiti TC"/>
          <w:b/>
          <w:bCs/>
          <w:color w:val="000000"/>
          <w:sz w:val="28"/>
          <w:szCs w:val="28"/>
          <w:bdr w:val="none" w:sz="0" w:space="0" w:color="auto" w:frame="1"/>
        </w:rPr>
        <w:t>非</w:t>
      </w:r>
      <w:r w:rsidRPr="00395161">
        <w:rPr>
          <w:rFonts w:ascii="Kaiti TC" w:eastAsia="Kaiti TC" w:hAnsi="Kaiti TC" w:cs="Kaiti TC"/>
          <w:b/>
          <w:bCs/>
          <w:color w:val="FF0000"/>
          <w:sz w:val="21"/>
          <w:szCs w:val="21"/>
          <w:bdr w:val="none" w:sz="0" w:space="0" w:color="auto" w:frame="1"/>
        </w:rPr>
        <w:t>（上地眾生）</w:t>
      </w:r>
      <w:r w:rsidRPr="00395161">
        <w:rPr>
          <w:rFonts w:ascii="Kaiti TC" w:eastAsia="Kaiti TC" w:hAnsi="Kaiti TC" w:cs="Kaiti TC"/>
          <w:b/>
          <w:bCs/>
          <w:color w:val="000000"/>
          <w:sz w:val="28"/>
          <w:szCs w:val="28"/>
          <w:bdr w:val="none" w:sz="0" w:space="0" w:color="auto" w:frame="1"/>
        </w:rPr>
        <w:t>所恃</w:t>
      </w:r>
      <w:r w:rsidRPr="00395161">
        <w:rPr>
          <w:rFonts w:ascii="Kaiti TC" w:eastAsia="Kaiti TC" w:hAnsi="Kaiti TC" w:cs="Kaiti TC"/>
          <w:b/>
          <w:bCs/>
          <w:color w:val="FF0000"/>
          <w:sz w:val="21"/>
          <w:szCs w:val="21"/>
          <w:bdr w:val="none" w:sz="0" w:space="0" w:color="auto" w:frame="1"/>
        </w:rPr>
        <w:t>（為己的對象）</w:t>
      </w:r>
      <w:r w:rsidRPr="00395161">
        <w:rPr>
          <w:rFonts w:ascii="Kaiti TC" w:eastAsia="Kaiti TC" w:hAnsi="Kaiti TC" w:cs="Kaiti TC"/>
          <w:b/>
          <w:bCs/>
          <w:color w:val="000000"/>
          <w:sz w:val="28"/>
          <w:szCs w:val="28"/>
          <w:bdr w:val="none" w:sz="0" w:space="0" w:color="auto" w:frame="1"/>
        </w:rPr>
        <w:t>故。</w:t>
      </w:r>
    </w:p>
    <w:p w14:paraId="32783339" w14:textId="77777777" w:rsidR="00395161" w:rsidRPr="00395161" w:rsidRDefault="00395161" w:rsidP="00395161">
      <w:pPr>
        <w:shd w:val="clear" w:color="auto" w:fill="FFFFFF"/>
        <w:rPr>
          <w:rFonts w:ascii="Kaiti TC" w:eastAsia="Kaiti TC" w:hAnsi="Kaiti TC" w:cs="Kaiti TC"/>
          <w:b/>
          <w:bCs/>
          <w:color w:val="000000"/>
          <w:sz w:val="28"/>
          <w:szCs w:val="28"/>
        </w:rPr>
      </w:pPr>
    </w:p>
    <w:p w14:paraId="4851D3CB" w14:textId="77777777" w:rsidR="00395161" w:rsidRPr="00395161" w:rsidRDefault="00395161" w:rsidP="00395161">
      <w:pPr>
        <w:shd w:val="clear" w:color="auto" w:fill="FFFFFF"/>
        <w:rPr>
          <w:rFonts w:ascii="Kaiti TC" w:eastAsia="Kaiti TC" w:hAnsi="Kaiti TC" w:cs="Kaiti TC"/>
          <w:b/>
          <w:bCs/>
          <w:color w:val="000000"/>
          <w:sz w:val="28"/>
          <w:szCs w:val="28"/>
        </w:rPr>
      </w:pPr>
      <w:r w:rsidRPr="00395161">
        <w:rPr>
          <w:rFonts w:ascii="Kaiti TC" w:eastAsia="Kaiti TC" w:hAnsi="Kaiti TC" w:cs="Kaiti TC"/>
          <w:b/>
          <w:bCs/>
          <w:color w:val="0000FF"/>
          <w:sz w:val="21"/>
          <w:szCs w:val="21"/>
          <w:bdr w:val="none" w:sz="0" w:space="0" w:color="auto" w:frame="1"/>
        </w:rPr>
        <w:t>與根本煩惱一樣，隨煩惱也可下地起上地煩惱，上地起下地煩惱；下地煩惱緣上地，上地煩惱緣下地。隨煩惱上、下地的關係，可對照根本煩惱上下地的關係。</w:t>
      </w:r>
    </w:p>
    <w:p w14:paraId="0636F488" w14:textId="77777777" w:rsidR="00395161" w:rsidRPr="00395161" w:rsidRDefault="00395161" w:rsidP="00395161">
      <w:pPr>
        <w:shd w:val="clear" w:color="auto" w:fill="FFFFFF"/>
        <w:rPr>
          <w:rFonts w:ascii="Kaiti TC" w:eastAsia="Kaiti TC" w:hAnsi="Kaiti TC" w:cs="Kaiti TC"/>
          <w:b/>
          <w:bCs/>
          <w:color w:val="000000"/>
          <w:sz w:val="28"/>
          <w:szCs w:val="28"/>
        </w:rPr>
      </w:pPr>
    </w:p>
    <w:p w14:paraId="054FBA76" w14:textId="77777777" w:rsidR="00395161" w:rsidRPr="00395161" w:rsidRDefault="00395161" w:rsidP="00395161">
      <w:pPr>
        <w:shd w:val="clear" w:color="auto" w:fill="FFFFFF"/>
        <w:rPr>
          <w:rFonts w:ascii="Kaiti TC" w:eastAsia="Kaiti TC" w:hAnsi="Kaiti TC" w:cs="Kaiti TC"/>
          <w:b/>
          <w:bCs/>
          <w:color w:val="000000"/>
          <w:sz w:val="28"/>
          <w:szCs w:val="28"/>
        </w:rPr>
      </w:pPr>
      <w:r w:rsidRPr="00395161">
        <w:rPr>
          <w:rFonts w:ascii="Kaiti TC" w:eastAsia="Kaiti TC" w:hAnsi="Kaiti TC" w:cs="Kaiti TC"/>
          <w:b/>
          <w:bCs/>
          <w:color w:val="0000FF"/>
          <w:sz w:val="21"/>
          <w:szCs w:val="21"/>
          <w:bdr w:val="none" w:sz="0" w:space="0" w:color="auto" w:frame="1"/>
        </w:rPr>
        <w:t>（10 學位屬性）</w:t>
      </w:r>
      <w:r w:rsidRPr="00395161">
        <w:rPr>
          <w:rFonts w:ascii="Kaiti TC" w:eastAsia="Kaiti TC" w:hAnsi="Kaiti TC" w:cs="Kaiti TC"/>
          <w:b/>
          <w:bCs/>
          <w:color w:val="000000"/>
          <w:sz w:val="28"/>
          <w:szCs w:val="28"/>
          <w:bdr w:val="none" w:sz="0" w:space="0" w:color="auto" w:frame="1"/>
        </w:rPr>
        <w:t>二十皆非學</w:t>
      </w:r>
      <w:r w:rsidRPr="00395161">
        <w:rPr>
          <w:rFonts w:ascii="Kaiti TC" w:eastAsia="Kaiti TC" w:hAnsi="Kaiti TC" w:cs="Kaiti TC"/>
          <w:b/>
          <w:bCs/>
          <w:color w:val="FF0000"/>
          <w:sz w:val="21"/>
          <w:szCs w:val="21"/>
          <w:bdr w:val="none" w:sz="0" w:space="0" w:color="auto" w:frame="1"/>
        </w:rPr>
        <w:t>（沒有分別煩惱）</w:t>
      </w:r>
      <w:r w:rsidRPr="00395161">
        <w:rPr>
          <w:rFonts w:ascii="Kaiti TC" w:eastAsia="Kaiti TC" w:hAnsi="Kaiti TC" w:cs="Kaiti TC"/>
          <w:b/>
          <w:bCs/>
          <w:color w:val="000000"/>
          <w:sz w:val="28"/>
          <w:szCs w:val="28"/>
          <w:bdr w:val="none" w:sz="0" w:space="0" w:color="auto" w:frame="1"/>
        </w:rPr>
        <w:t>、無學攝，此</w:t>
      </w:r>
      <w:r w:rsidRPr="00395161">
        <w:rPr>
          <w:rFonts w:ascii="Kaiti TC" w:eastAsia="Kaiti TC" w:hAnsi="Kaiti TC" w:cs="Kaiti TC"/>
          <w:b/>
          <w:bCs/>
          <w:color w:val="FF0000"/>
          <w:sz w:val="21"/>
          <w:szCs w:val="21"/>
          <w:bdr w:val="none" w:sz="0" w:space="0" w:color="auto" w:frame="1"/>
        </w:rPr>
        <w:t>（隨煩惱）</w:t>
      </w:r>
      <w:r w:rsidRPr="00395161">
        <w:rPr>
          <w:rFonts w:ascii="Kaiti TC" w:eastAsia="Kaiti TC" w:hAnsi="Kaiti TC" w:cs="Kaiti TC"/>
          <w:b/>
          <w:bCs/>
          <w:color w:val="000000"/>
          <w:sz w:val="28"/>
          <w:szCs w:val="28"/>
          <w:bdr w:val="none" w:sz="0" w:space="0" w:color="auto" w:frame="1"/>
        </w:rPr>
        <w:t>但是染，彼唯淨故。</w:t>
      </w:r>
    </w:p>
    <w:p w14:paraId="5EB0E50E" w14:textId="77777777" w:rsidR="00395161" w:rsidRPr="00395161" w:rsidRDefault="00395161" w:rsidP="00395161">
      <w:pPr>
        <w:shd w:val="clear" w:color="auto" w:fill="FFFFFF"/>
        <w:rPr>
          <w:rFonts w:ascii="Kaiti TC" w:eastAsia="Kaiti TC" w:hAnsi="Kaiti TC" w:cs="Kaiti TC"/>
          <w:b/>
          <w:bCs/>
          <w:color w:val="000000"/>
          <w:sz w:val="28"/>
          <w:szCs w:val="28"/>
        </w:rPr>
      </w:pPr>
    </w:p>
    <w:p w14:paraId="43504006" w14:textId="77777777" w:rsidR="00395161" w:rsidRPr="00395161" w:rsidRDefault="00395161" w:rsidP="00395161">
      <w:pPr>
        <w:shd w:val="clear" w:color="auto" w:fill="FFFFFF"/>
        <w:rPr>
          <w:rFonts w:ascii="Kaiti TC" w:eastAsia="Kaiti TC" w:hAnsi="Kaiti TC" w:cs="Kaiti TC"/>
          <w:b/>
          <w:bCs/>
          <w:color w:val="000000"/>
          <w:sz w:val="28"/>
          <w:szCs w:val="28"/>
        </w:rPr>
      </w:pPr>
      <w:r w:rsidRPr="00395161">
        <w:rPr>
          <w:rFonts w:ascii="Kaiti TC" w:eastAsia="Kaiti TC" w:hAnsi="Kaiti TC" w:cs="Kaiti TC"/>
          <w:b/>
          <w:bCs/>
          <w:color w:val="0000FF"/>
          <w:sz w:val="21"/>
          <w:szCs w:val="21"/>
          <w:bdr w:val="none" w:sz="0" w:space="0" w:color="auto" w:frame="1"/>
        </w:rPr>
        <w:t>（11 所斷位屬性）</w:t>
      </w:r>
      <w:r w:rsidRPr="00395161">
        <w:rPr>
          <w:rFonts w:ascii="Kaiti TC" w:eastAsia="Kaiti TC" w:hAnsi="Kaiti TC" w:cs="Kaiti TC"/>
          <w:b/>
          <w:bCs/>
          <w:color w:val="000000"/>
          <w:sz w:val="28"/>
          <w:szCs w:val="28"/>
          <w:bdr w:val="none" w:sz="0" w:space="0" w:color="auto" w:frame="1"/>
        </w:rPr>
        <w:t>後十</w:t>
      </w:r>
      <w:r w:rsidRPr="00395161">
        <w:rPr>
          <w:rFonts w:ascii="Kaiti TC" w:eastAsia="Kaiti TC" w:hAnsi="Kaiti TC" w:cs="Kaiti TC"/>
          <w:b/>
          <w:bCs/>
          <w:color w:val="FF0000"/>
          <w:sz w:val="21"/>
          <w:szCs w:val="21"/>
          <w:bdr w:val="none" w:sz="0" w:space="0" w:color="auto" w:frame="1"/>
        </w:rPr>
        <w:t>（中二大八）</w:t>
      </w:r>
      <w:r w:rsidRPr="00395161">
        <w:rPr>
          <w:rFonts w:ascii="Kaiti TC" w:eastAsia="Kaiti TC" w:hAnsi="Kaiti TC" w:cs="Kaiti TC"/>
          <w:b/>
          <w:bCs/>
          <w:color w:val="000000"/>
          <w:sz w:val="28"/>
          <w:szCs w:val="28"/>
          <w:bdr w:val="none" w:sz="0" w:space="0" w:color="auto" w:frame="1"/>
        </w:rPr>
        <w:t>唯通見、修所斷</w:t>
      </w:r>
      <w:r w:rsidRPr="00395161">
        <w:rPr>
          <w:rFonts w:ascii="Kaiti TC" w:eastAsia="Kaiti TC" w:hAnsi="Kaiti TC" w:cs="Kaiti TC"/>
          <w:b/>
          <w:bCs/>
          <w:color w:val="FF0000"/>
          <w:sz w:val="21"/>
          <w:szCs w:val="21"/>
          <w:bdr w:val="none" w:sz="0" w:space="0" w:color="auto" w:frame="1"/>
        </w:rPr>
        <w:t>（不是非所斷，因中二大八）</w:t>
      </w:r>
      <w:r w:rsidRPr="00395161">
        <w:rPr>
          <w:rFonts w:ascii="Kaiti TC" w:eastAsia="Kaiti TC" w:hAnsi="Kaiti TC" w:cs="Kaiti TC"/>
          <w:b/>
          <w:bCs/>
          <w:color w:val="000000"/>
          <w:sz w:val="28"/>
          <w:szCs w:val="28"/>
          <w:bdr w:val="none" w:sz="0" w:space="0" w:color="auto" w:frame="1"/>
        </w:rPr>
        <w:t>與</w:t>
      </w:r>
      <w:r w:rsidRPr="00395161">
        <w:rPr>
          <w:rFonts w:ascii="Kaiti TC" w:eastAsia="Kaiti TC" w:hAnsi="Kaiti TC" w:cs="Kaiti TC"/>
          <w:b/>
          <w:bCs/>
          <w:color w:val="FF0000"/>
          <w:sz w:val="21"/>
          <w:szCs w:val="21"/>
          <w:bdr w:val="none" w:sz="0" w:space="0" w:color="auto" w:frame="1"/>
        </w:rPr>
        <w:t>（俱生、分別）</w:t>
      </w:r>
      <w:r w:rsidRPr="00395161">
        <w:rPr>
          <w:rFonts w:ascii="Kaiti TC" w:eastAsia="Kaiti TC" w:hAnsi="Kaiti TC" w:cs="Kaiti TC"/>
          <w:b/>
          <w:bCs/>
          <w:color w:val="000000"/>
          <w:sz w:val="28"/>
          <w:szCs w:val="28"/>
          <w:bdr w:val="none" w:sz="0" w:space="0" w:color="auto" w:frame="1"/>
        </w:rPr>
        <w:t>二煩惱相應起故。見所斷者</w:t>
      </w:r>
      <w:r w:rsidRPr="00395161">
        <w:rPr>
          <w:rFonts w:ascii="Kaiti TC" w:eastAsia="Kaiti TC" w:hAnsi="Kaiti TC" w:cs="Kaiti TC"/>
          <w:b/>
          <w:bCs/>
          <w:color w:val="FF0000"/>
          <w:sz w:val="21"/>
          <w:szCs w:val="21"/>
          <w:bdr w:val="none" w:sz="0" w:space="0" w:color="auto" w:frame="1"/>
        </w:rPr>
        <w:t>（的隨煩惱）</w:t>
      </w:r>
      <w:r w:rsidRPr="00395161">
        <w:rPr>
          <w:rFonts w:ascii="Kaiti TC" w:eastAsia="Kaiti TC" w:hAnsi="Kaiti TC" w:cs="Kaiti TC"/>
          <w:b/>
          <w:bCs/>
          <w:color w:val="000000"/>
          <w:sz w:val="28"/>
          <w:szCs w:val="28"/>
          <w:bdr w:val="none" w:sz="0" w:space="0" w:color="auto" w:frame="1"/>
        </w:rPr>
        <w:t>，隨迷諦相，或總或別</w:t>
      </w:r>
      <w:r w:rsidRPr="00395161">
        <w:rPr>
          <w:rFonts w:ascii="Kaiti TC" w:eastAsia="Kaiti TC" w:hAnsi="Kaiti TC" w:cs="Kaiti TC"/>
          <w:b/>
          <w:bCs/>
          <w:color w:val="FF0000"/>
          <w:sz w:val="21"/>
          <w:szCs w:val="21"/>
          <w:bdr w:val="none" w:sz="0" w:space="0" w:color="auto" w:frame="1"/>
        </w:rPr>
        <w:t>（與根本）</w:t>
      </w:r>
      <w:r w:rsidRPr="00395161">
        <w:rPr>
          <w:rFonts w:ascii="Kaiti TC" w:eastAsia="Kaiti TC" w:hAnsi="Kaiti TC" w:cs="Kaiti TC"/>
          <w:b/>
          <w:bCs/>
          <w:color w:val="000000"/>
          <w:sz w:val="28"/>
          <w:szCs w:val="28"/>
          <w:bdr w:val="none" w:sz="0" w:space="0" w:color="auto" w:frame="1"/>
        </w:rPr>
        <w:t>煩惱俱生，故隨所應，皆通四諦</w:t>
      </w:r>
      <w:r w:rsidRPr="00395161">
        <w:rPr>
          <w:rFonts w:ascii="Kaiti TC" w:eastAsia="Kaiti TC" w:hAnsi="Kaiti TC" w:cs="Kaiti TC"/>
          <w:b/>
          <w:bCs/>
          <w:color w:val="FF0000"/>
          <w:sz w:val="21"/>
          <w:szCs w:val="21"/>
          <w:bdr w:val="none" w:sz="0" w:space="0" w:color="auto" w:frame="1"/>
        </w:rPr>
        <w:t>（見所斷的隨煩惱是隨著全部或部分不明四諦的根本煩惱共同生起，所以它們是</w:t>
      </w:r>
      <w:r w:rsidRPr="00395161">
        <w:rPr>
          <w:rFonts w:ascii="Kaiti TC" w:eastAsia="Kaiti TC" w:hAnsi="Kaiti TC" w:cs="Kaiti TC" w:hint="eastAsia"/>
          <w:b/>
          <w:bCs/>
          <w:color w:val="FF0000"/>
          <w:sz w:val="21"/>
          <w:szCs w:val="21"/>
          <w:bdr w:val="none" w:sz="0" w:space="0" w:color="auto" w:frame="1"/>
        </w:rPr>
        <w:t>隨</w:t>
      </w:r>
      <w:r w:rsidRPr="00395161">
        <w:rPr>
          <w:rFonts w:ascii="Kaiti TC" w:eastAsia="Kaiti TC" w:hAnsi="Kaiti TC" w:cs="Kaiti TC"/>
          <w:b/>
          <w:bCs/>
          <w:color w:val="FF0000"/>
          <w:sz w:val="21"/>
          <w:szCs w:val="21"/>
          <w:bdr w:val="none" w:sz="0" w:space="0" w:color="auto" w:frame="1"/>
        </w:rPr>
        <w:t>著相應的見所斷根本煩惱，見道時一起斷）</w:t>
      </w:r>
      <w:r w:rsidRPr="00395161">
        <w:rPr>
          <w:rFonts w:ascii="Kaiti TC" w:eastAsia="Kaiti TC" w:hAnsi="Kaiti TC" w:cs="Kaiti TC"/>
          <w:b/>
          <w:bCs/>
          <w:color w:val="000000"/>
          <w:sz w:val="28"/>
          <w:szCs w:val="28"/>
          <w:bdr w:val="none" w:sz="0" w:space="0" w:color="auto" w:frame="1"/>
        </w:rPr>
        <w:t>。迷諦親疏等，皆如煩惱說</w:t>
      </w:r>
      <w:r w:rsidRPr="00395161">
        <w:rPr>
          <w:rFonts w:ascii="Kaiti TC" w:eastAsia="Kaiti TC" w:hAnsi="Kaiti TC" w:cs="Kaiti TC"/>
          <w:b/>
          <w:bCs/>
          <w:color w:val="FF0000"/>
          <w:sz w:val="21"/>
          <w:szCs w:val="21"/>
          <w:bdr w:val="none" w:sz="0" w:space="0" w:color="auto" w:frame="1"/>
        </w:rPr>
        <w:t>（隨煩惱對四諦的迷惑是直接或間接，都如其相應的根本煩惱一樣。根本煩惱直接迷，隨煩惱亦直接迷；間接也同理）</w:t>
      </w:r>
      <w:r w:rsidRPr="00395161">
        <w:rPr>
          <w:rFonts w:ascii="Kaiti TC" w:eastAsia="Kaiti TC" w:hAnsi="Kaiti TC" w:cs="Kaiti TC"/>
          <w:b/>
          <w:bCs/>
          <w:color w:val="000000"/>
          <w:sz w:val="28"/>
          <w:szCs w:val="28"/>
          <w:bdr w:val="none" w:sz="0" w:space="0" w:color="auto" w:frame="1"/>
        </w:rPr>
        <w:t>。</w:t>
      </w:r>
    </w:p>
    <w:p w14:paraId="78B4FC45" w14:textId="77777777" w:rsidR="00395161" w:rsidRPr="00395161" w:rsidRDefault="00395161" w:rsidP="00395161">
      <w:pPr>
        <w:shd w:val="clear" w:color="auto" w:fill="FFFFFF"/>
        <w:rPr>
          <w:rFonts w:ascii="Kaiti TC" w:eastAsia="Kaiti TC" w:hAnsi="Kaiti TC" w:cs="Kaiti TC"/>
          <w:b/>
          <w:bCs/>
          <w:color w:val="000000"/>
          <w:sz w:val="28"/>
          <w:szCs w:val="28"/>
        </w:rPr>
      </w:pPr>
    </w:p>
    <w:p w14:paraId="523ED7F4" w14:textId="77777777" w:rsidR="00395161" w:rsidRPr="00395161" w:rsidRDefault="00395161" w:rsidP="00395161">
      <w:pPr>
        <w:shd w:val="clear" w:color="auto" w:fill="FFFFFF"/>
        <w:rPr>
          <w:rFonts w:ascii="Kaiti TC" w:eastAsia="Kaiti TC" w:hAnsi="Kaiti TC" w:cs="Kaiti TC"/>
          <w:b/>
          <w:bCs/>
          <w:color w:val="000000"/>
          <w:sz w:val="28"/>
          <w:szCs w:val="28"/>
        </w:rPr>
      </w:pPr>
      <w:r w:rsidRPr="00395161">
        <w:rPr>
          <w:rFonts w:ascii="Kaiti TC" w:eastAsia="Kaiti TC" w:hAnsi="Kaiti TC" w:cs="Kaiti TC"/>
          <w:b/>
          <w:bCs/>
          <w:color w:val="000000"/>
          <w:sz w:val="28"/>
          <w:szCs w:val="28"/>
          <w:bdr w:val="none" w:sz="0" w:space="0" w:color="auto" w:frame="1"/>
        </w:rPr>
        <w:t>前十</w:t>
      </w:r>
      <w:r w:rsidRPr="00395161">
        <w:rPr>
          <w:rFonts w:ascii="Kaiti TC" w:eastAsia="Kaiti TC" w:hAnsi="Kaiti TC" w:cs="Kaiti TC"/>
          <w:b/>
          <w:bCs/>
          <w:color w:val="FF0000"/>
          <w:sz w:val="21"/>
          <w:szCs w:val="21"/>
          <w:bdr w:val="none" w:sz="0" w:space="0" w:color="auto" w:frame="1"/>
        </w:rPr>
        <w:t>（小隨）</w:t>
      </w:r>
      <w:r w:rsidRPr="00395161">
        <w:rPr>
          <w:rFonts w:ascii="Kaiti TC" w:eastAsia="Kaiti TC" w:hAnsi="Kaiti TC" w:cs="Kaiti TC"/>
          <w:b/>
          <w:bCs/>
          <w:color w:val="000000"/>
          <w:sz w:val="28"/>
          <w:szCs w:val="28"/>
          <w:bdr w:val="none" w:sz="0" w:space="0" w:color="auto" w:frame="1"/>
        </w:rPr>
        <w:t>，</w:t>
      </w:r>
      <w:r w:rsidRPr="00395161">
        <w:rPr>
          <w:rFonts w:ascii="Kaiti TC" w:eastAsia="Kaiti TC" w:hAnsi="Kaiti TC" w:cs="Kaiti TC"/>
          <w:b/>
          <w:bCs/>
          <w:color w:val="FF0000"/>
          <w:sz w:val="21"/>
          <w:szCs w:val="21"/>
          <w:bdr w:val="none" w:sz="0" w:space="0" w:color="auto" w:frame="1"/>
        </w:rPr>
        <w:t>（1）</w:t>
      </w:r>
      <w:r w:rsidRPr="00395161">
        <w:rPr>
          <w:rFonts w:ascii="Kaiti TC" w:eastAsia="Kaiti TC" w:hAnsi="Kaiti TC" w:cs="Kaiti TC"/>
          <w:b/>
          <w:bCs/>
          <w:color w:val="000000"/>
          <w:sz w:val="28"/>
          <w:szCs w:val="28"/>
          <w:bdr w:val="none" w:sz="0" w:space="0" w:color="auto" w:frame="1"/>
        </w:rPr>
        <w:t>有義：唯修所斷，</w:t>
      </w:r>
      <w:r w:rsidRPr="00395161">
        <w:rPr>
          <w:rFonts w:ascii="Kaiti TC" w:eastAsia="Kaiti TC" w:hAnsi="Kaiti TC" w:cs="Kaiti TC"/>
          <w:b/>
          <w:bCs/>
          <w:color w:val="FF0000"/>
          <w:sz w:val="21"/>
          <w:szCs w:val="21"/>
          <w:bdr w:val="none" w:sz="0" w:space="0" w:color="auto" w:frame="1"/>
        </w:rPr>
        <w:t>（因它們）</w:t>
      </w:r>
      <w:r w:rsidRPr="00395161">
        <w:rPr>
          <w:rFonts w:ascii="Kaiti TC" w:eastAsia="Kaiti TC" w:hAnsi="Kaiti TC" w:cs="Kaiti TC"/>
          <w:b/>
          <w:bCs/>
          <w:color w:val="000000"/>
          <w:sz w:val="28"/>
          <w:szCs w:val="28"/>
          <w:bdr w:val="none" w:sz="0" w:space="0" w:color="auto" w:frame="1"/>
        </w:rPr>
        <w:t>緣麤事境任運</w:t>
      </w:r>
      <w:r w:rsidRPr="00395161">
        <w:rPr>
          <w:rFonts w:ascii="Kaiti TC" w:eastAsia="Kaiti TC" w:hAnsi="Kaiti TC" w:cs="Kaiti TC"/>
          <w:b/>
          <w:bCs/>
          <w:color w:val="FF0000"/>
          <w:sz w:val="21"/>
          <w:szCs w:val="21"/>
          <w:bdr w:val="none" w:sz="0" w:space="0" w:color="auto" w:frame="1"/>
        </w:rPr>
        <w:t>（而）</w:t>
      </w:r>
      <w:r w:rsidRPr="00395161">
        <w:rPr>
          <w:rFonts w:ascii="Kaiti TC" w:eastAsia="Kaiti TC" w:hAnsi="Kaiti TC" w:cs="Kaiti TC"/>
          <w:b/>
          <w:bCs/>
          <w:color w:val="000000"/>
          <w:sz w:val="28"/>
          <w:szCs w:val="28"/>
          <w:bdr w:val="none" w:sz="0" w:space="0" w:color="auto" w:frame="1"/>
        </w:rPr>
        <w:t>生故。</w:t>
      </w:r>
      <w:r w:rsidRPr="00395161">
        <w:rPr>
          <w:rFonts w:ascii="Kaiti TC" w:eastAsia="Kaiti TC" w:hAnsi="Kaiti TC" w:cs="Kaiti TC"/>
          <w:b/>
          <w:bCs/>
          <w:color w:val="FF0000"/>
          <w:sz w:val="21"/>
          <w:szCs w:val="21"/>
          <w:bdr w:val="none" w:sz="0" w:space="0" w:color="auto" w:frame="1"/>
        </w:rPr>
        <w:t>（2）</w:t>
      </w:r>
      <w:r w:rsidRPr="00395161">
        <w:rPr>
          <w:rFonts w:ascii="Kaiti TC" w:eastAsia="Kaiti TC" w:hAnsi="Kaiti TC" w:cs="Kaiti TC"/>
          <w:b/>
          <w:bCs/>
          <w:color w:val="000000"/>
          <w:sz w:val="28"/>
          <w:szCs w:val="28"/>
          <w:bdr w:val="none" w:sz="0" w:space="0" w:color="auto" w:frame="1"/>
        </w:rPr>
        <w:t>有義</w:t>
      </w:r>
      <w:r w:rsidRPr="00395161">
        <w:rPr>
          <w:rFonts w:ascii="Kaiti TC" w:eastAsia="Kaiti TC" w:hAnsi="Kaiti TC" w:cs="Kaiti TC"/>
          <w:b/>
          <w:bCs/>
          <w:color w:val="FF0000"/>
          <w:sz w:val="21"/>
          <w:szCs w:val="21"/>
          <w:bdr w:val="none" w:sz="0" w:space="0" w:color="auto" w:frame="1"/>
        </w:rPr>
        <w:t>（論主觀點）</w:t>
      </w:r>
      <w:r w:rsidRPr="00395161">
        <w:rPr>
          <w:rFonts w:ascii="Kaiti TC" w:eastAsia="Kaiti TC" w:hAnsi="Kaiti TC" w:cs="Kaiti TC"/>
          <w:b/>
          <w:bCs/>
          <w:color w:val="000000"/>
          <w:sz w:val="28"/>
          <w:szCs w:val="28"/>
          <w:bdr w:val="none" w:sz="0" w:space="0" w:color="auto" w:frame="1"/>
        </w:rPr>
        <w:t>：亦通見、修所斷，</w:t>
      </w:r>
      <w:r w:rsidRPr="00395161">
        <w:rPr>
          <w:rFonts w:ascii="Kaiti TC" w:eastAsia="Kaiti TC" w:hAnsi="Kaiti TC" w:cs="Kaiti TC"/>
          <w:b/>
          <w:bCs/>
          <w:color w:val="FF0000"/>
          <w:sz w:val="21"/>
          <w:szCs w:val="21"/>
          <w:bdr w:val="none" w:sz="0" w:space="0" w:color="auto" w:frame="1"/>
        </w:rPr>
        <w:t>（因它們）</w:t>
      </w:r>
      <w:r w:rsidRPr="00395161">
        <w:rPr>
          <w:rFonts w:ascii="Kaiti TC" w:eastAsia="Kaiti TC" w:hAnsi="Kaiti TC" w:cs="Kaiti TC"/>
          <w:b/>
          <w:bCs/>
          <w:color w:val="000000"/>
          <w:sz w:val="28"/>
          <w:szCs w:val="28"/>
          <w:bdr w:val="none" w:sz="0" w:space="0" w:color="auto" w:frame="1"/>
        </w:rPr>
        <w:t>依</w:t>
      </w:r>
      <w:r w:rsidRPr="00395161">
        <w:rPr>
          <w:rFonts w:ascii="Kaiti TC" w:eastAsia="Kaiti TC" w:hAnsi="Kaiti TC" w:cs="Kaiti TC"/>
          <w:b/>
          <w:bCs/>
          <w:color w:val="FF0000"/>
          <w:sz w:val="21"/>
          <w:szCs w:val="21"/>
          <w:bdr w:val="none" w:sz="0" w:space="0" w:color="auto" w:frame="1"/>
        </w:rPr>
        <w:t>（俱生、分別）</w:t>
      </w:r>
      <w:r w:rsidRPr="00395161">
        <w:rPr>
          <w:rFonts w:ascii="Kaiti TC" w:eastAsia="Kaiti TC" w:hAnsi="Kaiti TC" w:cs="Kaiti TC"/>
          <w:b/>
          <w:bCs/>
          <w:color w:val="000000"/>
          <w:sz w:val="28"/>
          <w:szCs w:val="28"/>
          <w:bdr w:val="none" w:sz="0" w:space="0" w:color="auto" w:frame="1"/>
        </w:rPr>
        <w:t>二煩惱勢力起故。</w:t>
      </w:r>
      <w:r w:rsidRPr="00395161">
        <w:rPr>
          <w:rFonts w:ascii="Kaiti TC" w:eastAsia="Kaiti TC" w:hAnsi="Kaiti TC" w:cs="Kaiti TC"/>
          <w:b/>
          <w:bCs/>
          <w:color w:val="FF0000"/>
          <w:sz w:val="21"/>
          <w:szCs w:val="21"/>
          <w:bdr w:val="none" w:sz="0" w:space="0" w:color="auto" w:frame="1"/>
        </w:rPr>
        <w:t>（人們會）</w:t>
      </w:r>
      <w:r w:rsidRPr="00395161">
        <w:rPr>
          <w:rFonts w:ascii="Kaiti TC" w:eastAsia="Kaiti TC" w:hAnsi="Kaiti TC" w:cs="Kaiti TC"/>
          <w:b/>
          <w:bCs/>
          <w:color w:val="000000"/>
          <w:sz w:val="28"/>
          <w:szCs w:val="28"/>
          <w:bdr w:val="none" w:sz="0" w:space="0" w:color="auto" w:frame="1"/>
        </w:rPr>
        <w:t>緣他</w:t>
      </w:r>
      <w:r w:rsidRPr="00395161">
        <w:rPr>
          <w:rFonts w:ascii="Kaiti TC" w:eastAsia="Kaiti TC" w:hAnsi="Kaiti TC" w:cs="Kaiti TC"/>
          <w:b/>
          <w:bCs/>
          <w:color w:val="FF0000"/>
          <w:sz w:val="21"/>
          <w:szCs w:val="21"/>
          <w:bdr w:val="none" w:sz="0" w:space="0" w:color="auto" w:frame="1"/>
        </w:rPr>
        <w:t>（人或自己的邪）</w:t>
      </w:r>
      <w:r w:rsidRPr="00395161">
        <w:rPr>
          <w:rFonts w:ascii="Kaiti TC" w:eastAsia="Kaiti TC" w:hAnsi="Kaiti TC" w:cs="Kaiti TC"/>
          <w:b/>
          <w:bCs/>
          <w:color w:val="000000"/>
          <w:sz w:val="28"/>
          <w:szCs w:val="28"/>
          <w:bdr w:val="none" w:sz="0" w:space="0" w:color="auto" w:frame="1"/>
        </w:rPr>
        <w:t>見等生忿等故</w:t>
      </w:r>
      <w:r w:rsidRPr="00395161">
        <w:rPr>
          <w:rFonts w:ascii="Kaiti TC" w:eastAsia="Kaiti TC" w:hAnsi="Kaiti TC" w:cs="Kaiti TC"/>
          <w:b/>
          <w:bCs/>
          <w:color w:val="FF0000"/>
          <w:sz w:val="21"/>
          <w:szCs w:val="21"/>
          <w:bdr w:val="none" w:sz="0" w:space="0" w:color="auto" w:frame="1"/>
        </w:rPr>
        <w:t>（，所以也屬分別煩惱）</w:t>
      </w:r>
      <w:r w:rsidRPr="00395161">
        <w:rPr>
          <w:rFonts w:ascii="Kaiti TC" w:eastAsia="Kaiti TC" w:hAnsi="Kaiti TC" w:cs="Kaiti TC"/>
          <w:b/>
          <w:bCs/>
          <w:color w:val="000000"/>
          <w:sz w:val="28"/>
          <w:szCs w:val="28"/>
          <w:bdr w:val="none" w:sz="0" w:space="0" w:color="auto" w:frame="1"/>
        </w:rPr>
        <w:t>。見所斷者，隨所應、緣總別惑力，皆通四諦</w:t>
      </w:r>
      <w:r w:rsidRPr="00395161">
        <w:rPr>
          <w:rFonts w:ascii="Kaiti TC" w:eastAsia="Kaiti TC" w:hAnsi="Kaiti TC" w:cs="Kaiti TC"/>
          <w:b/>
          <w:bCs/>
          <w:color w:val="FF0000"/>
          <w:sz w:val="21"/>
          <w:szCs w:val="21"/>
          <w:bdr w:val="none" w:sz="0" w:space="0" w:color="auto" w:frame="1"/>
        </w:rPr>
        <w:t>（見所斷的十小隨是隨著與其相應的、所緣的全部或部分的根本煩惱之力而起，因此它們也都是見道位觀四諦所要斷的對象）</w:t>
      </w:r>
      <w:r w:rsidRPr="00395161">
        <w:rPr>
          <w:rFonts w:ascii="Kaiti TC" w:eastAsia="Kaiti TC" w:hAnsi="Kaiti TC" w:cs="Kaiti TC"/>
          <w:b/>
          <w:bCs/>
          <w:color w:val="000000"/>
          <w:sz w:val="28"/>
          <w:szCs w:val="28"/>
          <w:bdr w:val="none" w:sz="0" w:space="0" w:color="auto" w:frame="1"/>
        </w:rPr>
        <w:t>。</w:t>
      </w:r>
      <w:r w:rsidRPr="00395161">
        <w:rPr>
          <w:rFonts w:ascii="Kaiti TC" w:eastAsia="Kaiti TC" w:hAnsi="Kaiti TC" w:cs="Kaiti TC"/>
          <w:b/>
          <w:bCs/>
          <w:color w:val="FF0000"/>
          <w:sz w:val="21"/>
          <w:szCs w:val="21"/>
          <w:bdr w:val="none" w:sz="0" w:space="0" w:color="auto" w:frame="1"/>
        </w:rPr>
        <w:t>（十小隨是間接還是直接不明四諦？有二觀點）</w:t>
      </w:r>
      <w:r w:rsidRPr="00395161">
        <w:rPr>
          <w:rFonts w:ascii="Kaiti TC" w:eastAsia="Kaiti TC" w:hAnsi="Kaiti TC" w:cs="Kaiti TC"/>
          <w:b/>
          <w:bCs/>
          <w:color w:val="000000"/>
          <w:sz w:val="28"/>
          <w:szCs w:val="28"/>
          <w:bdr w:val="none" w:sz="0" w:space="0" w:color="auto" w:frame="1"/>
        </w:rPr>
        <w:t>此中有義：忿等但緣迷諦惑</w:t>
      </w:r>
      <w:r w:rsidRPr="00395161">
        <w:rPr>
          <w:rFonts w:ascii="Kaiti TC" w:eastAsia="Kaiti TC" w:hAnsi="Kaiti TC" w:cs="Kaiti TC"/>
          <w:b/>
          <w:bCs/>
          <w:color w:val="FF0000"/>
          <w:sz w:val="21"/>
          <w:szCs w:val="21"/>
          <w:bdr w:val="none" w:sz="0" w:space="0" w:color="auto" w:frame="1"/>
        </w:rPr>
        <w:t>（小十隨對四諦的迷惑，是緣不解四諦的根本煩惱間接而）</w:t>
      </w:r>
      <w:r w:rsidRPr="00395161">
        <w:rPr>
          <w:rFonts w:ascii="Kaiti TC" w:eastAsia="Kaiti TC" w:hAnsi="Kaiti TC" w:cs="Kaiti TC"/>
          <w:b/>
          <w:bCs/>
          <w:color w:val="000000"/>
          <w:sz w:val="28"/>
          <w:szCs w:val="28"/>
          <w:bdr w:val="none" w:sz="0" w:space="0" w:color="auto" w:frame="1"/>
        </w:rPr>
        <w:t>生，非親迷諦，</w:t>
      </w:r>
      <w:r w:rsidRPr="00395161">
        <w:rPr>
          <w:rFonts w:ascii="Kaiti TC" w:eastAsia="Kaiti TC" w:hAnsi="Kaiti TC" w:cs="Kaiti TC"/>
          <w:b/>
          <w:bCs/>
          <w:color w:val="FF0000"/>
          <w:sz w:val="21"/>
          <w:szCs w:val="21"/>
          <w:bdr w:val="none" w:sz="0" w:space="0" w:color="auto" w:frame="1"/>
        </w:rPr>
        <w:t>（因其）</w:t>
      </w:r>
      <w:r w:rsidRPr="00395161">
        <w:rPr>
          <w:rFonts w:ascii="Kaiti TC" w:eastAsia="Kaiti TC" w:hAnsi="Kaiti TC" w:cs="Kaiti TC"/>
          <w:b/>
          <w:bCs/>
          <w:color w:val="000000"/>
          <w:sz w:val="28"/>
          <w:szCs w:val="28"/>
          <w:bdr w:val="none" w:sz="0" w:space="0" w:color="auto" w:frame="1"/>
        </w:rPr>
        <w:t>行相麤淺，不深取故。有義</w:t>
      </w:r>
      <w:r w:rsidRPr="00395161">
        <w:rPr>
          <w:rFonts w:ascii="Kaiti TC" w:eastAsia="Kaiti TC" w:hAnsi="Kaiti TC" w:cs="Kaiti TC"/>
          <w:b/>
          <w:bCs/>
          <w:color w:val="FF0000"/>
          <w:sz w:val="21"/>
          <w:szCs w:val="21"/>
          <w:bdr w:val="none" w:sz="0" w:space="0" w:color="auto" w:frame="1"/>
        </w:rPr>
        <w:t>（論主認為）</w:t>
      </w:r>
      <w:r w:rsidRPr="00395161">
        <w:rPr>
          <w:rFonts w:ascii="Kaiti TC" w:eastAsia="Kaiti TC" w:hAnsi="Kaiti TC" w:cs="Kaiti TC"/>
          <w:b/>
          <w:bCs/>
          <w:color w:val="000000"/>
          <w:sz w:val="28"/>
          <w:szCs w:val="28"/>
          <w:bdr w:val="none" w:sz="0" w:space="0" w:color="auto" w:frame="1"/>
        </w:rPr>
        <w:t>：嫉等</w:t>
      </w:r>
      <w:r w:rsidRPr="00395161">
        <w:rPr>
          <w:rFonts w:ascii="Kaiti TC" w:eastAsia="Kaiti TC" w:hAnsi="Kaiti TC" w:cs="Kaiti TC"/>
          <w:b/>
          <w:bCs/>
          <w:color w:val="FF0000"/>
          <w:sz w:val="21"/>
          <w:szCs w:val="21"/>
          <w:highlight w:val="yellow"/>
          <w:bdr w:val="none" w:sz="0" w:space="0" w:color="auto" w:frame="1"/>
        </w:rPr>
        <w:t>（</w:t>
      </w:r>
      <w:r w:rsidRPr="00395161">
        <w:rPr>
          <w:rFonts w:ascii="Kaiti TC" w:eastAsia="Kaiti TC" w:hAnsi="Kaiti TC" w:cs="Kaiti TC" w:hint="eastAsia"/>
          <w:b/>
          <w:bCs/>
          <w:color w:val="FF0000"/>
          <w:sz w:val="21"/>
          <w:szCs w:val="21"/>
          <w:highlight w:val="yellow"/>
          <w:bdr w:val="none" w:sz="0" w:space="0" w:color="auto" w:frame="1"/>
        </w:rPr>
        <w:t>七</w:t>
      </w:r>
      <w:r w:rsidRPr="00395161">
        <w:rPr>
          <w:rFonts w:ascii="Kaiti TC" w:eastAsia="Kaiti TC" w:hAnsi="Kaiti TC" w:cs="Kaiti TC"/>
          <w:b/>
          <w:bCs/>
          <w:color w:val="FF0000"/>
          <w:sz w:val="21"/>
          <w:szCs w:val="21"/>
          <w:highlight w:val="yellow"/>
          <w:bdr w:val="none" w:sz="0" w:space="0" w:color="auto" w:frame="1"/>
        </w:rPr>
        <w:t>小隨）</w:t>
      </w:r>
      <w:r w:rsidRPr="00395161">
        <w:rPr>
          <w:rFonts w:ascii="Kaiti TC" w:eastAsia="Kaiti TC" w:hAnsi="Kaiti TC" w:cs="Kaiti TC"/>
          <w:b/>
          <w:bCs/>
          <w:color w:val="000000"/>
          <w:sz w:val="28"/>
          <w:szCs w:val="28"/>
          <w:bdr w:val="none" w:sz="0" w:space="0" w:color="auto" w:frame="1"/>
        </w:rPr>
        <w:t>亦親迷諦，</w:t>
      </w:r>
      <w:r w:rsidRPr="00395161">
        <w:rPr>
          <w:rFonts w:ascii="Kaiti TC" w:eastAsia="Kaiti TC" w:hAnsi="Kaiti TC" w:cs="Kaiti TC"/>
          <w:b/>
          <w:bCs/>
          <w:color w:val="FF0000"/>
          <w:sz w:val="21"/>
          <w:szCs w:val="21"/>
          <w:bdr w:val="none" w:sz="0" w:space="0" w:color="auto" w:frame="1"/>
        </w:rPr>
        <w:t>（譬如）</w:t>
      </w:r>
      <w:r w:rsidRPr="00395161">
        <w:rPr>
          <w:rFonts w:ascii="Kaiti TC" w:eastAsia="Kaiti TC" w:hAnsi="Kaiti TC" w:cs="Kaiti TC"/>
          <w:b/>
          <w:bCs/>
          <w:color w:val="000000"/>
          <w:sz w:val="28"/>
          <w:szCs w:val="28"/>
          <w:bdr w:val="none" w:sz="0" w:space="0" w:color="auto" w:frame="1"/>
        </w:rPr>
        <w:t>於滅、道等生嫉等故。</w:t>
      </w:r>
      <w:r w:rsidRPr="00395161">
        <w:rPr>
          <w:rFonts w:ascii="Kaiti TC" w:eastAsia="Kaiti TC" w:hAnsi="Kaiti TC" w:cs="Kaiti TC"/>
          <w:b/>
          <w:bCs/>
          <w:sz w:val="28"/>
          <w:szCs w:val="28"/>
        </w:rPr>
        <w:t>  </w:t>
      </w:r>
    </w:p>
    <w:p w14:paraId="4FEF9344" w14:textId="77777777" w:rsidR="00395161" w:rsidRPr="00395161" w:rsidRDefault="00395161" w:rsidP="00395161">
      <w:pPr>
        <w:shd w:val="clear" w:color="auto" w:fill="FFFFFF"/>
        <w:rPr>
          <w:rFonts w:ascii="Kaiti TC" w:eastAsia="Kaiti TC" w:hAnsi="Kaiti TC" w:cs="Kaiti TC"/>
          <w:b/>
          <w:bCs/>
          <w:color w:val="000000"/>
          <w:sz w:val="28"/>
          <w:szCs w:val="28"/>
        </w:rPr>
      </w:pPr>
    </w:p>
    <w:p w14:paraId="34F1798F" w14:textId="77777777" w:rsidR="00395161" w:rsidRPr="00395161" w:rsidRDefault="00395161" w:rsidP="00395161">
      <w:pPr>
        <w:shd w:val="clear" w:color="auto" w:fill="FFFFFF"/>
        <w:rPr>
          <w:rFonts w:ascii="Kaiti TC" w:eastAsia="Kaiti TC" w:hAnsi="Kaiti TC" w:cs="Kaiti TC"/>
          <w:b/>
          <w:bCs/>
          <w:color w:val="0000FF"/>
          <w:sz w:val="21"/>
          <w:szCs w:val="21"/>
          <w:bdr w:val="none" w:sz="0" w:space="0" w:color="auto" w:frame="1"/>
        </w:rPr>
      </w:pPr>
      <w:r w:rsidRPr="00395161">
        <w:rPr>
          <w:rFonts w:ascii="Kaiti TC" w:eastAsia="Kaiti TC" w:hAnsi="Kaiti TC" w:cs="Kaiti TC" w:hint="eastAsia"/>
          <w:b/>
          <w:bCs/>
          <w:color w:val="0000FF"/>
          <w:sz w:val="21"/>
          <w:szCs w:val="21"/>
          <w:bdr w:val="none" w:sz="0" w:space="0" w:color="auto" w:frame="1"/>
        </w:rPr>
        <w:t>忿等十應隨其相應的根本煩惱親迷惑疏迷而直接或間接迷四諦理。</w:t>
      </w:r>
      <w:r w:rsidRPr="00395161">
        <w:rPr>
          <w:rFonts w:ascii="Kaiti TC" w:eastAsia="Kaiti TC" w:hAnsi="Kaiti TC" w:cs="Kaiti TC"/>
          <w:b/>
          <w:bCs/>
          <w:color w:val="0000FF"/>
          <w:sz w:val="21"/>
          <w:szCs w:val="21"/>
          <w:bdr w:val="none" w:sz="0" w:space="0" w:color="auto" w:frame="1"/>
        </w:rPr>
        <w:t>《成唯識論述記新編》說</w:t>
      </w:r>
      <w:r w:rsidRPr="00395161">
        <w:rPr>
          <w:rFonts w:ascii="Kaiti TC" w:eastAsia="Kaiti TC" w:hAnsi="Kaiti TC" w:cs="Kaiti TC" w:hint="eastAsia"/>
          <w:b/>
          <w:bCs/>
          <w:color w:val="0000FF"/>
          <w:sz w:val="21"/>
          <w:szCs w:val="21"/>
          <w:bdr w:val="none" w:sz="0" w:space="0" w:color="auto" w:frame="1"/>
        </w:rPr>
        <w:t>：</w:t>
      </w:r>
      <w:r w:rsidRPr="00395161">
        <w:rPr>
          <w:rFonts w:ascii="Kaiti TC" w:eastAsia="Kaiti TC" w:hAnsi="Kaiti TC" w:cs="Kaiti TC"/>
          <w:b/>
          <w:bCs/>
          <w:color w:val="0000FF"/>
          <w:sz w:val="21"/>
          <w:szCs w:val="21"/>
          <w:bdr w:val="none" w:sz="0" w:space="0" w:color="auto" w:frame="1"/>
        </w:rPr>
        <w:t>嫉等亦親迷諦，“嫉等”是指除了覆、諂、誑之外的其它七小隨</w:t>
      </w:r>
      <w:r w:rsidRPr="00395161">
        <w:rPr>
          <w:rFonts w:ascii="Kaiti TC" w:eastAsia="Kaiti TC" w:hAnsi="Kaiti TC" w:cs="Kaiti TC" w:hint="eastAsia"/>
          <w:b/>
          <w:bCs/>
          <w:color w:val="0000FF"/>
          <w:sz w:val="21"/>
          <w:szCs w:val="21"/>
          <w:bdr w:val="none" w:sz="0" w:space="0" w:color="auto" w:frame="1"/>
        </w:rPr>
        <w:t>，滅、道勝法不能諂、誑，故無諂、誑。（我個人認為：覆是貪、癡分位，癡既親迷四諦，故覆應也親迷四諦理）。有</w:t>
      </w:r>
      <w:r w:rsidRPr="00395161">
        <w:rPr>
          <w:rFonts w:ascii="Kaiti TC" w:eastAsia="Kaiti TC" w:hAnsi="Kaiti TC" w:cs="Kaiti TC"/>
          <w:b/>
          <w:bCs/>
          <w:color w:val="0000FF"/>
          <w:sz w:val="21"/>
          <w:szCs w:val="21"/>
          <w:bdr w:val="none" w:sz="0" w:space="0" w:color="auto" w:frame="1"/>
        </w:rPr>
        <w:t>處說</w:t>
      </w:r>
      <w:r w:rsidRPr="00395161">
        <w:rPr>
          <w:rFonts w:ascii="Kaiti TC" w:eastAsia="Kaiti TC" w:hAnsi="Kaiti TC" w:cs="Kaiti TC" w:hint="eastAsia"/>
          <w:b/>
          <w:bCs/>
          <w:color w:val="0000FF"/>
          <w:sz w:val="21"/>
          <w:szCs w:val="21"/>
          <w:bdr w:val="none" w:sz="0" w:space="0" w:color="auto" w:frame="1"/>
        </w:rPr>
        <w:t>：</w:t>
      </w:r>
      <w:r w:rsidRPr="00395161">
        <w:rPr>
          <w:rFonts w:ascii="Kaiti TC" w:eastAsia="Kaiti TC" w:hAnsi="Kaiti TC" w:cs="Kaiti TC"/>
          <w:b/>
          <w:bCs/>
          <w:color w:val="0000FF"/>
          <w:sz w:val="21"/>
          <w:szCs w:val="21"/>
          <w:bdr w:val="none" w:sz="0" w:space="0" w:color="auto" w:frame="1"/>
        </w:rPr>
        <w:t>嫉、害、惱、慳、憍親迷諦理。但慳、憍是貪的分位，貪是間接迷四諦理，</w:t>
      </w:r>
      <w:r w:rsidRPr="00395161">
        <w:rPr>
          <w:rFonts w:ascii="Kaiti TC" w:eastAsia="Kaiti TC" w:hAnsi="Kaiti TC" w:cs="Kaiti TC" w:hint="eastAsia"/>
          <w:b/>
          <w:bCs/>
          <w:color w:val="0000FF"/>
          <w:sz w:val="21"/>
          <w:szCs w:val="21"/>
          <w:bdr w:val="none" w:sz="0" w:space="0" w:color="auto" w:frame="1"/>
        </w:rPr>
        <w:t>因此</w:t>
      </w:r>
      <w:r w:rsidRPr="00395161">
        <w:rPr>
          <w:rFonts w:ascii="Kaiti TC" w:eastAsia="Kaiti TC" w:hAnsi="Kaiti TC" w:cs="Kaiti TC"/>
          <w:b/>
          <w:bCs/>
          <w:color w:val="0000FF"/>
          <w:sz w:val="21"/>
          <w:szCs w:val="21"/>
          <w:bdr w:val="none" w:sz="0" w:space="0" w:color="auto" w:frame="1"/>
        </w:rPr>
        <w:t>慳、憍不該親迷諦理。</w:t>
      </w:r>
      <w:r w:rsidRPr="00395161">
        <w:rPr>
          <w:rFonts w:ascii="Kaiti TC" w:eastAsia="Kaiti TC" w:hAnsi="Kaiti TC" w:cs="Kaiti TC" w:hint="eastAsia"/>
          <w:b/>
          <w:bCs/>
          <w:color w:val="0000FF"/>
          <w:sz w:val="21"/>
          <w:szCs w:val="21"/>
          <w:bdr w:val="none" w:sz="0" w:space="0" w:color="auto" w:frame="1"/>
        </w:rPr>
        <w:t>但如果不願法布施是慳，而知曉正法而自我陶醉是憍，則慳、憍也可說是親迷四諦。以</w:t>
      </w:r>
      <w:r w:rsidRPr="00395161">
        <w:rPr>
          <w:rFonts w:ascii="Kaiti TC" w:eastAsia="Kaiti TC" w:hAnsi="Kaiti TC" w:cs="Kaiti TC"/>
          <w:b/>
          <w:bCs/>
          <w:color w:val="0000FF"/>
          <w:sz w:val="21"/>
          <w:szCs w:val="21"/>
          <w:bdr w:val="none" w:sz="0" w:space="0" w:color="auto" w:frame="1"/>
        </w:rPr>
        <w:t>上兩種說法，</w:t>
      </w:r>
      <w:r w:rsidRPr="00395161">
        <w:rPr>
          <w:rFonts w:ascii="Kaiti TC" w:eastAsia="Kaiti TC" w:hAnsi="Kaiti TC" w:cs="Kaiti TC" w:hint="eastAsia"/>
          <w:b/>
          <w:bCs/>
          <w:color w:val="0000FF"/>
          <w:sz w:val="21"/>
          <w:szCs w:val="21"/>
          <w:bdr w:val="none" w:sz="0" w:space="0" w:color="auto" w:frame="1"/>
        </w:rPr>
        <w:t>個人暫時</w:t>
      </w:r>
      <w:r w:rsidRPr="00395161">
        <w:rPr>
          <w:rFonts w:ascii="Kaiti TC" w:eastAsia="Kaiti TC" w:hAnsi="Kaiti TC" w:cs="Kaiti TC"/>
          <w:b/>
          <w:bCs/>
          <w:color w:val="0000FF"/>
          <w:sz w:val="21"/>
          <w:szCs w:val="21"/>
          <w:bdr w:val="none" w:sz="0" w:space="0" w:color="auto" w:frame="1"/>
        </w:rPr>
        <w:t>持保留態度。</w:t>
      </w:r>
    </w:p>
    <w:p w14:paraId="2ED14555" w14:textId="77777777" w:rsidR="00395161" w:rsidRPr="00395161" w:rsidRDefault="00395161" w:rsidP="00395161">
      <w:pPr>
        <w:shd w:val="clear" w:color="auto" w:fill="FFFFFF"/>
        <w:rPr>
          <w:rFonts w:ascii="Kaiti TC" w:eastAsia="Kaiti TC" w:hAnsi="Kaiti TC" w:cs="Kaiti TC"/>
          <w:b/>
          <w:bCs/>
          <w:color w:val="FF0000"/>
          <w:sz w:val="21"/>
          <w:szCs w:val="21"/>
        </w:rPr>
      </w:pPr>
    </w:p>
    <w:p w14:paraId="2D5D9450" w14:textId="77777777" w:rsidR="00395161" w:rsidRPr="00395161" w:rsidRDefault="00395161" w:rsidP="00395161">
      <w:pPr>
        <w:shd w:val="clear" w:color="auto" w:fill="FFFFFF"/>
        <w:rPr>
          <w:rFonts w:ascii="Kaiti TC" w:eastAsia="Kaiti TC" w:hAnsi="Kaiti TC" w:cs="Kaiti TC"/>
          <w:b/>
          <w:bCs/>
          <w:color w:val="0000FF"/>
          <w:sz w:val="21"/>
          <w:szCs w:val="21"/>
        </w:rPr>
      </w:pPr>
      <w:r w:rsidRPr="00395161">
        <w:rPr>
          <w:rFonts w:ascii="Kaiti TC" w:eastAsia="Kaiti TC" w:hAnsi="Kaiti TC" w:cs="Kaiti TC"/>
          <w:b/>
          <w:bCs/>
          <w:color w:val="FF0000"/>
          <w:sz w:val="21"/>
          <w:szCs w:val="21"/>
        </w:rPr>
        <w:t>1</w:t>
      </w:r>
      <w:r w:rsidRPr="00395161">
        <w:rPr>
          <w:rFonts w:ascii="Kaiti TC" w:eastAsia="Kaiti TC" w:hAnsi="Kaiti TC" w:cs="Kaiti TC"/>
          <w:b/>
          <w:bCs/>
          <w:color w:val="0000FF"/>
          <w:sz w:val="21"/>
          <w:szCs w:val="21"/>
        </w:rPr>
        <w:t>親迷苦理：疑、身、邊、邪三見、不共無明；</w:t>
      </w:r>
      <w:r w:rsidRPr="00395161">
        <w:rPr>
          <w:rFonts w:ascii="Kaiti TC" w:eastAsia="Kaiti TC" w:hAnsi="Kaiti TC" w:cs="Kaiti TC"/>
          <w:b/>
          <w:bCs/>
          <w:color w:val="FF0000"/>
          <w:sz w:val="21"/>
          <w:szCs w:val="21"/>
        </w:rPr>
        <w:t>2</w:t>
      </w:r>
      <w:r w:rsidRPr="00395161">
        <w:rPr>
          <w:rFonts w:ascii="Kaiti TC" w:eastAsia="Kaiti TC" w:hAnsi="Kaiti TC" w:cs="Kaiti TC"/>
          <w:b/>
          <w:bCs/>
          <w:color w:val="0000FF"/>
          <w:sz w:val="21"/>
          <w:szCs w:val="21"/>
        </w:rPr>
        <w:t>間接迷苦理：貪、瞋、慢、見取見、戒禁取見。</w:t>
      </w:r>
      <w:r w:rsidRPr="00395161">
        <w:rPr>
          <w:rFonts w:ascii="Kaiti TC" w:eastAsia="Kaiti TC" w:hAnsi="Kaiti TC" w:cs="Kaiti TC"/>
          <w:b/>
          <w:bCs/>
          <w:color w:val="FF0000"/>
          <w:sz w:val="21"/>
          <w:szCs w:val="21"/>
        </w:rPr>
        <w:t>3</w:t>
      </w:r>
      <w:r w:rsidRPr="00395161">
        <w:rPr>
          <w:rFonts w:ascii="Kaiti TC" w:eastAsia="Kaiti TC" w:hAnsi="Kaiti TC" w:cs="Kaiti TC"/>
          <w:b/>
          <w:bCs/>
          <w:color w:val="0000FF"/>
          <w:sz w:val="21"/>
          <w:szCs w:val="21"/>
        </w:rPr>
        <w:t>相應無明隨其所相應的根本煩惱是否直接或間接迷於苦理，而決定其是親迷或間接迷苦理。</w:t>
      </w:r>
      <w:r w:rsidRPr="00395161">
        <w:rPr>
          <w:rFonts w:ascii="Kaiti TC" w:eastAsia="Kaiti TC" w:hAnsi="Kaiti TC" w:cs="Kaiti TC"/>
          <w:b/>
          <w:bCs/>
          <w:color w:val="FF0000"/>
          <w:sz w:val="21"/>
          <w:szCs w:val="21"/>
        </w:rPr>
        <w:t>4</w:t>
      </w:r>
      <w:r w:rsidRPr="00395161">
        <w:rPr>
          <w:rFonts w:ascii="Kaiti TC" w:eastAsia="Kaiti TC" w:hAnsi="Kaiti TC" w:cs="Kaiti TC"/>
          <w:b/>
          <w:bCs/>
          <w:color w:val="0000FF"/>
          <w:sz w:val="21"/>
          <w:szCs w:val="21"/>
        </w:rPr>
        <w:t>迷於集、減、道三諦的煩惱，除去身、邊二見外，只有八種。親迷集、滅、道理：疑、邪見、不共無明；</w:t>
      </w:r>
      <w:r w:rsidRPr="00395161">
        <w:rPr>
          <w:rFonts w:ascii="Kaiti TC" w:eastAsia="Kaiti TC" w:hAnsi="Kaiti TC" w:cs="Kaiti TC"/>
          <w:b/>
          <w:bCs/>
          <w:color w:val="FF0000"/>
          <w:sz w:val="21"/>
          <w:szCs w:val="21"/>
        </w:rPr>
        <w:t>5</w:t>
      </w:r>
      <w:r w:rsidRPr="00395161">
        <w:rPr>
          <w:rFonts w:ascii="Kaiti TC" w:eastAsia="Kaiti TC" w:hAnsi="Kaiti TC" w:cs="Kaiti TC"/>
          <w:b/>
          <w:bCs/>
          <w:color w:val="0000FF"/>
          <w:sz w:val="21"/>
          <w:szCs w:val="21"/>
        </w:rPr>
        <w:t>間接迷集、滅、道理：貪、瞋、慢、見取見、戒禁取見。</w:t>
      </w:r>
      <w:r w:rsidRPr="00395161">
        <w:rPr>
          <w:rFonts w:ascii="Kaiti TC" w:eastAsia="Kaiti TC" w:hAnsi="Kaiti TC" w:cs="Kaiti TC"/>
          <w:b/>
          <w:bCs/>
          <w:color w:val="FF0000"/>
          <w:sz w:val="21"/>
          <w:szCs w:val="21"/>
        </w:rPr>
        <w:t>6</w:t>
      </w:r>
      <w:r w:rsidRPr="00395161">
        <w:rPr>
          <w:rFonts w:ascii="Kaiti TC" w:eastAsia="Kaiti TC" w:hAnsi="Kaiti TC" w:cs="Kaiti TC"/>
          <w:b/>
          <w:bCs/>
          <w:color w:val="0000FF"/>
          <w:sz w:val="21"/>
          <w:szCs w:val="21"/>
        </w:rPr>
        <w:t xml:space="preserve"> 瞋對四諦理間接不解，對滅、道理也可以是直接不解。</w:t>
      </w:r>
    </w:p>
    <w:p w14:paraId="7A0F9102" w14:textId="77777777" w:rsidR="00395161" w:rsidRPr="00395161" w:rsidRDefault="00395161" w:rsidP="00395161">
      <w:pPr>
        <w:shd w:val="clear" w:color="auto" w:fill="FFFFFF"/>
        <w:rPr>
          <w:rFonts w:ascii="Kaiti TC" w:eastAsia="Kaiti TC" w:hAnsi="Kaiti TC" w:cs="Kaiti TC"/>
          <w:b/>
          <w:bCs/>
          <w:color w:val="0000FF"/>
          <w:sz w:val="21"/>
          <w:szCs w:val="21"/>
        </w:rPr>
      </w:pPr>
    </w:p>
    <w:p w14:paraId="423AF2A9" w14:textId="77777777" w:rsidR="00395161" w:rsidRPr="00395161" w:rsidRDefault="00395161" w:rsidP="00395161">
      <w:pPr>
        <w:shd w:val="clear" w:color="auto" w:fill="FFFFFF"/>
        <w:rPr>
          <w:rFonts w:ascii="Kaiti TC" w:eastAsia="Kaiti TC" w:hAnsi="Kaiti TC" w:cs="Kaiti TC"/>
          <w:b/>
          <w:bCs/>
          <w:color w:val="0000FF"/>
          <w:sz w:val="21"/>
          <w:szCs w:val="21"/>
        </w:rPr>
      </w:pPr>
      <w:r w:rsidRPr="00395161">
        <w:rPr>
          <w:rFonts w:ascii="Kaiti TC" w:eastAsia="Kaiti TC" w:hAnsi="Kaiti TC" w:cs="Kaiti TC"/>
          <w:b/>
          <w:bCs/>
          <w:color w:val="0000FF"/>
          <w:sz w:val="21"/>
          <w:szCs w:val="21"/>
          <w:bdr w:val="none" w:sz="0" w:space="0" w:color="auto" w:frame="1"/>
        </w:rPr>
        <w:t>（12 攀緣對象）</w:t>
      </w:r>
      <w:r w:rsidRPr="00395161">
        <w:rPr>
          <w:rFonts w:ascii="Kaiti TC" w:eastAsia="Kaiti TC" w:hAnsi="Kaiti TC" w:cs="Kaiti TC"/>
          <w:b/>
          <w:bCs/>
          <w:color w:val="000000"/>
          <w:sz w:val="28"/>
          <w:szCs w:val="28"/>
          <w:bdr w:val="none" w:sz="0" w:space="0" w:color="auto" w:frame="1"/>
        </w:rPr>
        <w:t>然忿等十但緣有事</w:t>
      </w:r>
      <w:r w:rsidRPr="00395161">
        <w:rPr>
          <w:rFonts w:ascii="Kaiti TC" w:eastAsia="Kaiti TC" w:hAnsi="Kaiti TC" w:cs="Kaiti TC"/>
          <w:b/>
          <w:bCs/>
          <w:color w:val="FF0000"/>
          <w:sz w:val="21"/>
          <w:szCs w:val="21"/>
          <w:bdr w:val="none" w:sz="0" w:space="0" w:color="auto" w:frame="1"/>
        </w:rPr>
        <w:t>（實有的事物）</w:t>
      </w:r>
      <w:r w:rsidRPr="00395161">
        <w:rPr>
          <w:rFonts w:ascii="Kaiti TC" w:eastAsia="Kaiti TC" w:hAnsi="Kaiti TC" w:cs="Kaiti TC"/>
          <w:b/>
          <w:bCs/>
          <w:color w:val="000000"/>
          <w:sz w:val="28"/>
          <w:szCs w:val="28"/>
          <w:bdr w:val="none" w:sz="0" w:space="0" w:color="auto" w:frame="1"/>
        </w:rPr>
        <w:t>，要記本質</w:t>
      </w:r>
      <w:r w:rsidRPr="00395161">
        <w:rPr>
          <w:rFonts w:ascii="Kaiti TC" w:eastAsia="Kaiti TC" w:hAnsi="Kaiti TC" w:cs="Kaiti TC"/>
          <w:b/>
          <w:bCs/>
          <w:color w:val="FF0000"/>
          <w:sz w:val="21"/>
          <w:szCs w:val="21"/>
          <w:bdr w:val="none" w:sz="0" w:space="0" w:color="auto" w:frame="1"/>
        </w:rPr>
        <w:t>（要依託疏所緣緣）</w:t>
      </w:r>
      <w:r w:rsidRPr="00395161">
        <w:rPr>
          <w:rFonts w:ascii="Kaiti TC" w:eastAsia="Kaiti TC" w:hAnsi="Kaiti TC" w:cs="Kaiti TC"/>
          <w:b/>
          <w:bCs/>
          <w:color w:val="000000"/>
          <w:sz w:val="28"/>
          <w:szCs w:val="28"/>
          <w:bdr w:val="none" w:sz="0" w:space="0" w:color="auto" w:frame="1"/>
        </w:rPr>
        <w:t>方得生故。</w:t>
      </w:r>
      <w:r w:rsidRPr="00395161">
        <w:rPr>
          <w:rFonts w:ascii="Kaiti TC" w:eastAsia="Kaiti TC" w:hAnsi="Kaiti TC" w:cs="Kaiti TC"/>
          <w:b/>
          <w:bCs/>
          <w:color w:val="FF0000"/>
          <w:sz w:val="21"/>
          <w:szCs w:val="21"/>
          <w:bdr w:val="none" w:sz="0" w:space="0" w:color="auto" w:frame="1"/>
        </w:rPr>
        <w:t>（中二大八可以依託本質/疏所緣緣，也可以依名稱概念等無實體的事而起）</w:t>
      </w:r>
      <w:r w:rsidRPr="00395161">
        <w:rPr>
          <w:rFonts w:ascii="Kaiti TC" w:eastAsia="Kaiti TC" w:hAnsi="Kaiti TC" w:cs="Kaiti TC"/>
          <w:b/>
          <w:bCs/>
          <w:color w:val="000000"/>
          <w:sz w:val="28"/>
          <w:szCs w:val="28"/>
          <w:bdr w:val="none" w:sz="0" w:space="0" w:color="auto" w:frame="1"/>
        </w:rPr>
        <w:t>。</w:t>
      </w:r>
      <w:r w:rsidRPr="00395161">
        <w:rPr>
          <w:rFonts w:ascii="Kaiti TC" w:eastAsia="Kaiti TC" w:hAnsi="Kaiti TC" w:cs="Kaiti TC"/>
          <w:b/>
          <w:bCs/>
          <w:color w:val="FF0000"/>
          <w:sz w:val="21"/>
          <w:szCs w:val="21"/>
          <w:bdr w:val="none" w:sz="0" w:space="0" w:color="auto" w:frame="1"/>
        </w:rPr>
        <w:t>（二十隨煩惱）</w:t>
      </w:r>
      <w:r w:rsidRPr="00395161">
        <w:rPr>
          <w:rFonts w:ascii="Kaiti TC" w:eastAsia="Kaiti TC" w:hAnsi="Kaiti TC" w:cs="Kaiti TC"/>
          <w:b/>
          <w:bCs/>
          <w:color w:val="000000"/>
          <w:sz w:val="28"/>
          <w:szCs w:val="28"/>
          <w:bdr w:val="none" w:sz="0" w:space="0" w:color="auto" w:frame="1"/>
        </w:rPr>
        <w:t>緣有漏</w:t>
      </w:r>
      <w:r w:rsidRPr="00395161">
        <w:rPr>
          <w:rFonts w:ascii="Kaiti TC" w:eastAsia="Kaiti TC" w:hAnsi="Kaiti TC" w:cs="Kaiti TC"/>
          <w:b/>
          <w:bCs/>
          <w:color w:val="FF0000"/>
          <w:sz w:val="21"/>
          <w:szCs w:val="21"/>
          <w:bdr w:val="none" w:sz="0" w:space="0" w:color="auto" w:frame="1"/>
        </w:rPr>
        <w:t>（或無漏）</w:t>
      </w:r>
      <w:r w:rsidRPr="00395161">
        <w:rPr>
          <w:rFonts w:ascii="Kaiti TC" w:eastAsia="Kaiti TC" w:hAnsi="Kaiti TC" w:cs="Kaiti TC"/>
          <w:b/>
          <w:bCs/>
          <w:color w:val="000000"/>
          <w:sz w:val="28"/>
          <w:szCs w:val="28"/>
          <w:bdr w:val="none" w:sz="0" w:space="0" w:color="auto" w:frame="1"/>
        </w:rPr>
        <w:t>等，准</w:t>
      </w:r>
      <w:r w:rsidRPr="00395161">
        <w:rPr>
          <w:rFonts w:ascii="Kaiti TC" w:eastAsia="Kaiti TC" w:hAnsi="Kaiti TC" w:cs="Kaiti TC"/>
          <w:b/>
          <w:bCs/>
          <w:color w:val="FF0000"/>
          <w:sz w:val="21"/>
          <w:szCs w:val="21"/>
          <w:bdr w:val="none" w:sz="0" w:space="0" w:color="auto" w:frame="1"/>
        </w:rPr>
        <w:t>（照）</w:t>
      </w:r>
      <w:r w:rsidRPr="00395161">
        <w:rPr>
          <w:rFonts w:ascii="Kaiti TC" w:eastAsia="Kaiti TC" w:hAnsi="Kaiti TC" w:cs="Kaiti TC"/>
          <w:b/>
          <w:bCs/>
          <w:color w:val="000000"/>
          <w:sz w:val="28"/>
          <w:szCs w:val="28"/>
          <w:bdr w:val="none" w:sz="0" w:space="0" w:color="auto" w:frame="1"/>
        </w:rPr>
        <w:t>上</w:t>
      </w:r>
      <w:r w:rsidRPr="00395161">
        <w:rPr>
          <w:rFonts w:ascii="Kaiti TC" w:eastAsia="Kaiti TC" w:hAnsi="Kaiti TC" w:cs="Kaiti TC"/>
          <w:b/>
          <w:bCs/>
          <w:color w:val="FF0000"/>
          <w:sz w:val="21"/>
          <w:szCs w:val="21"/>
          <w:bdr w:val="none" w:sz="0" w:space="0" w:color="auto" w:frame="1"/>
        </w:rPr>
        <w:t>（文所說與它們相應的根本煩惱相同）</w:t>
      </w:r>
      <w:r w:rsidRPr="00395161">
        <w:rPr>
          <w:rFonts w:ascii="Kaiti TC" w:eastAsia="Kaiti TC" w:hAnsi="Kaiti TC" w:cs="Kaiti TC"/>
          <w:b/>
          <w:bCs/>
          <w:color w:val="000000"/>
          <w:sz w:val="28"/>
          <w:szCs w:val="28"/>
          <w:bdr w:val="none" w:sz="0" w:space="0" w:color="auto" w:frame="1"/>
        </w:rPr>
        <w:t>應知。</w:t>
      </w:r>
    </w:p>
    <w:p w14:paraId="6A7C1DD3" w14:textId="77777777" w:rsidR="00395161" w:rsidRPr="00395161" w:rsidRDefault="00395161" w:rsidP="00395161">
      <w:pPr>
        <w:shd w:val="clear" w:color="auto" w:fill="FFFFFF"/>
        <w:rPr>
          <w:rFonts w:ascii="Kaiti TC" w:eastAsia="Kaiti TC" w:hAnsi="Kaiti TC" w:cs="Kaiti TC"/>
          <w:b/>
          <w:bCs/>
          <w:color w:val="000000"/>
          <w:sz w:val="28"/>
          <w:szCs w:val="28"/>
        </w:rPr>
      </w:pPr>
    </w:p>
    <w:p w14:paraId="36911F17" w14:textId="77777777" w:rsidR="00395161" w:rsidRPr="00395161" w:rsidRDefault="00395161" w:rsidP="00395161">
      <w:pPr>
        <w:shd w:val="clear" w:color="auto" w:fill="FFFFFF"/>
        <w:rPr>
          <w:rFonts w:ascii="Kaiti TC" w:eastAsia="Kaiti TC" w:hAnsi="Kaiti TC" w:cs="Kaiti TC"/>
          <w:b/>
          <w:bCs/>
          <w:color w:val="000000"/>
          <w:sz w:val="28"/>
          <w:szCs w:val="28"/>
        </w:rPr>
      </w:pPr>
      <w:r w:rsidRPr="00395161">
        <w:rPr>
          <w:rFonts w:ascii="Kaiti TC" w:eastAsia="Kaiti TC" w:hAnsi="Kaiti TC" w:cs="Kaiti TC"/>
          <w:b/>
          <w:bCs/>
          <w:color w:val="0000FF"/>
          <w:sz w:val="21"/>
          <w:szCs w:val="21"/>
          <w:bdr w:val="none" w:sz="0" w:space="0" w:color="auto" w:frame="1"/>
        </w:rPr>
        <w:lastRenderedPageBreak/>
        <w:t>二十隨煩惱的親所緣緣雖是有漏，但其依託的本質，即疏所緣緣，卻可為有漏或無漏。</w:t>
      </w:r>
    </w:p>
    <w:p w14:paraId="78627D5C" w14:textId="77777777" w:rsidR="00395161" w:rsidRPr="00395161" w:rsidRDefault="00395161" w:rsidP="00395161">
      <w:pPr>
        <w:shd w:val="clear" w:color="auto" w:fill="FFFFFF"/>
        <w:rPr>
          <w:rFonts w:ascii="Kaiti TC" w:eastAsia="Kaiti TC" w:hAnsi="Kaiti TC" w:cs="Kaiti TC"/>
          <w:b/>
          <w:bCs/>
          <w:color w:val="000000"/>
          <w:sz w:val="28"/>
          <w:szCs w:val="28"/>
        </w:rPr>
      </w:pPr>
    </w:p>
    <w:p w14:paraId="7570219D" w14:textId="77777777" w:rsidR="00395161" w:rsidRPr="00395161" w:rsidRDefault="00395161" w:rsidP="00395161">
      <w:pPr>
        <w:shd w:val="clear" w:color="auto" w:fill="FFFFFF"/>
        <w:rPr>
          <w:rFonts w:ascii="Kaiti TC" w:eastAsia="Kaiti TC" w:hAnsi="Kaiti TC" w:cs="Kaiti TC"/>
          <w:b/>
          <w:bCs/>
          <w:color w:val="000000"/>
          <w:sz w:val="28"/>
          <w:szCs w:val="28"/>
        </w:rPr>
      </w:pPr>
      <w:r w:rsidRPr="00395161">
        <w:rPr>
          <w:rFonts w:ascii="Kaiti TC" w:eastAsia="Kaiti TC" w:hAnsi="Kaiti TC" w:cs="Kaiti TC"/>
          <w:b/>
          <w:bCs/>
          <w:color w:val="000000"/>
          <w:sz w:val="28"/>
          <w:szCs w:val="28"/>
          <w:bdr w:val="none" w:sz="0" w:space="0" w:color="auto" w:frame="1"/>
        </w:rPr>
        <w:t>成唯識論卷第六終</w:t>
      </w:r>
    </w:p>
    <w:p w14:paraId="69C67327" w14:textId="77777777" w:rsidR="00395161" w:rsidRPr="00395161" w:rsidRDefault="00395161" w:rsidP="00395161">
      <w:pPr>
        <w:rPr>
          <w:rFonts w:ascii="Kaiti TC" w:eastAsia="Kaiti TC" w:hAnsi="Kaiti TC" w:cs="Kaiti TC"/>
          <w:b/>
          <w:bCs/>
          <w:sz w:val="21"/>
          <w:szCs w:val="21"/>
        </w:rPr>
      </w:pPr>
    </w:p>
    <w:p w14:paraId="7D3C8764" w14:textId="77777777" w:rsidR="00395161" w:rsidRPr="00395161" w:rsidRDefault="00395161" w:rsidP="00395161">
      <w:pPr>
        <w:rPr>
          <w:rFonts w:ascii="Kaiti TC" w:eastAsia="Kaiti TC" w:hAnsi="Kaiti TC" w:cs="Kaiti TC"/>
          <w:b/>
          <w:bCs/>
          <w:sz w:val="21"/>
          <w:szCs w:val="21"/>
        </w:rPr>
      </w:pPr>
    </w:p>
    <w:p w14:paraId="1622FA92" w14:textId="77777777" w:rsidR="00395161" w:rsidRPr="00395161" w:rsidRDefault="00395161" w:rsidP="00395161">
      <w:pPr>
        <w:rPr>
          <w:rFonts w:ascii="Kaiti TC" w:eastAsia="Kaiti TC" w:hAnsi="Kaiti TC" w:cs="Kaiti TC"/>
          <w:b/>
          <w:bCs/>
          <w:color w:val="000000"/>
          <w:sz w:val="28"/>
          <w:szCs w:val="28"/>
        </w:rPr>
      </w:pPr>
      <w:r w:rsidRPr="00395161">
        <w:rPr>
          <w:rFonts w:ascii="Kaiti TC" w:eastAsia="Kaiti TC" w:hAnsi="Kaiti TC" w:cs="Kaiti TC"/>
          <w:b/>
          <w:bCs/>
          <w:color w:val="000000"/>
          <w:sz w:val="28"/>
          <w:szCs w:val="28"/>
          <w:bdr w:val="none" w:sz="0" w:space="0" w:color="auto" w:frame="1"/>
        </w:rPr>
        <w:t>成唯識論卷第七</w:t>
      </w:r>
    </w:p>
    <w:p w14:paraId="56F3749A" w14:textId="77777777" w:rsidR="00395161" w:rsidRPr="00395161" w:rsidRDefault="00395161" w:rsidP="00395161">
      <w:pPr>
        <w:rPr>
          <w:rFonts w:ascii="Kaiti TC" w:eastAsia="Kaiti TC" w:hAnsi="Kaiti TC" w:cs="Kaiti TC"/>
          <w:b/>
          <w:bCs/>
          <w:color w:val="000000"/>
          <w:sz w:val="28"/>
          <w:szCs w:val="28"/>
          <w:bdr w:val="none" w:sz="0" w:space="0" w:color="auto" w:frame="1"/>
        </w:rPr>
      </w:pPr>
    </w:p>
    <w:p w14:paraId="54CD0F50" w14:textId="77777777" w:rsidR="00395161" w:rsidRPr="00395161" w:rsidRDefault="00395161" w:rsidP="00395161">
      <w:pPr>
        <w:rPr>
          <w:rFonts w:ascii="Kaiti TC" w:eastAsia="Kaiti TC" w:hAnsi="Kaiti TC" w:cs="Kaiti TC"/>
          <w:b/>
          <w:bCs/>
          <w:color w:val="000000"/>
          <w:sz w:val="28"/>
          <w:szCs w:val="28"/>
        </w:rPr>
      </w:pPr>
      <w:r w:rsidRPr="00395161">
        <w:rPr>
          <w:rFonts w:ascii="Kaiti TC" w:eastAsia="Kaiti TC" w:hAnsi="Kaiti TC" w:cs="Kaiti TC"/>
          <w:b/>
          <w:bCs/>
          <w:color w:val="000000"/>
          <w:sz w:val="28"/>
          <w:szCs w:val="28"/>
          <w:bdr w:val="none" w:sz="0" w:space="0" w:color="auto" w:frame="1"/>
        </w:rPr>
        <w:t>護法等菩薩造</w:t>
      </w:r>
    </w:p>
    <w:p w14:paraId="59D141F5" w14:textId="77777777" w:rsidR="00395161" w:rsidRPr="00395161" w:rsidRDefault="00395161" w:rsidP="00395161">
      <w:pPr>
        <w:rPr>
          <w:rFonts w:ascii="Kaiti TC" w:eastAsia="Kaiti TC" w:hAnsi="Kaiti TC" w:cs="Kaiti TC"/>
          <w:b/>
          <w:bCs/>
          <w:color w:val="000000"/>
          <w:sz w:val="28"/>
          <w:szCs w:val="28"/>
          <w:bdr w:val="none" w:sz="0" w:space="0" w:color="auto" w:frame="1"/>
        </w:rPr>
      </w:pPr>
    </w:p>
    <w:p w14:paraId="4BDC424C" w14:textId="77777777" w:rsidR="00395161" w:rsidRPr="00395161" w:rsidRDefault="00395161" w:rsidP="00395161">
      <w:pPr>
        <w:rPr>
          <w:rFonts w:ascii="Kaiti TC" w:eastAsia="Kaiti TC" w:hAnsi="Kaiti TC" w:cs="Kaiti TC"/>
          <w:b/>
          <w:bCs/>
          <w:color w:val="000000"/>
          <w:sz w:val="28"/>
          <w:szCs w:val="28"/>
        </w:rPr>
      </w:pPr>
      <w:r w:rsidRPr="00395161">
        <w:rPr>
          <w:rFonts w:ascii="Kaiti TC" w:eastAsia="Kaiti TC" w:hAnsi="Kaiti TC" w:cs="Kaiti TC"/>
          <w:b/>
          <w:bCs/>
          <w:color w:val="000000"/>
          <w:sz w:val="28"/>
          <w:szCs w:val="28"/>
          <w:bdr w:val="none" w:sz="0" w:space="0" w:color="auto" w:frame="1"/>
        </w:rPr>
        <w:t>三藏法師玄奘奉　詔譯</w:t>
      </w:r>
    </w:p>
    <w:p w14:paraId="5BE845D5" w14:textId="77777777" w:rsidR="00395161" w:rsidRPr="00395161" w:rsidRDefault="00395161" w:rsidP="00395161">
      <w:pPr>
        <w:rPr>
          <w:rFonts w:ascii="Kaiti TC" w:eastAsia="Kaiti TC" w:hAnsi="Kaiti TC" w:cs="Kaiti TC"/>
          <w:b/>
          <w:bCs/>
          <w:color w:val="0000FF"/>
          <w:sz w:val="28"/>
          <w:szCs w:val="28"/>
          <w:bdr w:val="none" w:sz="0" w:space="0" w:color="auto" w:frame="1"/>
        </w:rPr>
      </w:pPr>
    </w:p>
    <w:p w14:paraId="78CBEF9E" w14:textId="77777777" w:rsidR="00395161" w:rsidRPr="00395161" w:rsidRDefault="00395161" w:rsidP="00395161">
      <w:pPr>
        <w:rPr>
          <w:rFonts w:ascii="Kaiti TC" w:eastAsia="Kaiti TC" w:hAnsi="Kaiti TC" w:cs="Kaiti TC"/>
          <w:b/>
          <w:bCs/>
          <w:color w:val="0000FF"/>
          <w:sz w:val="28"/>
          <w:szCs w:val="28"/>
          <w:bdr w:val="none" w:sz="0" w:space="0" w:color="auto" w:frame="1"/>
        </w:rPr>
      </w:pPr>
      <w:r w:rsidRPr="00395161">
        <w:rPr>
          <w:rFonts w:ascii="Kaiti TC" w:eastAsia="Kaiti TC" w:hAnsi="Kaiti TC" w:cs="Kaiti TC"/>
          <w:b/>
          <w:bCs/>
          <w:color w:val="0000FF"/>
          <w:sz w:val="28"/>
          <w:szCs w:val="28"/>
          <w:bdr w:val="none" w:sz="0" w:space="0" w:color="auto" w:frame="1"/>
        </w:rPr>
        <w:t># 論不定心所</w:t>
      </w:r>
    </w:p>
    <w:p w14:paraId="42B4682D" w14:textId="77777777" w:rsidR="00395161" w:rsidRPr="00395161" w:rsidRDefault="00395161" w:rsidP="00395161">
      <w:pPr>
        <w:rPr>
          <w:rFonts w:ascii="Kaiti TC" w:eastAsia="Kaiti TC" w:hAnsi="Kaiti TC" w:cs="Kaiti TC"/>
          <w:b/>
          <w:bCs/>
          <w:color w:val="0000FF"/>
          <w:sz w:val="28"/>
          <w:szCs w:val="28"/>
          <w:bdr w:val="none" w:sz="0" w:space="0" w:color="auto" w:frame="1"/>
        </w:rPr>
      </w:pPr>
    </w:p>
    <w:p w14:paraId="1E0D4FDB" w14:textId="77777777" w:rsidR="00395161" w:rsidRPr="00395161" w:rsidRDefault="00395161" w:rsidP="00395161">
      <w:pPr>
        <w:rPr>
          <w:rFonts w:ascii="Kaiti TC" w:eastAsia="Kaiti TC" w:hAnsi="Kaiti TC" w:cs="Kaiti TC"/>
          <w:b/>
          <w:bCs/>
          <w:color w:val="0000FF"/>
          <w:sz w:val="28"/>
          <w:szCs w:val="28"/>
          <w:bdr w:val="none" w:sz="0" w:space="0" w:color="auto" w:frame="1"/>
        </w:rPr>
      </w:pPr>
      <w:r w:rsidRPr="00395161">
        <w:rPr>
          <w:rFonts w:ascii="Kaiti TC" w:eastAsia="Kaiti TC" w:hAnsi="Kaiti TC" w:cs="Kaiti TC"/>
          <w:b/>
          <w:bCs/>
          <w:color w:val="000000"/>
          <w:sz w:val="28"/>
          <w:szCs w:val="28"/>
          <w:bdr w:val="none" w:sz="0" w:space="0" w:color="auto" w:frame="1"/>
        </w:rPr>
        <w:t>已說二十隨煩惱相。不定有四，其相云何？</w:t>
      </w:r>
    </w:p>
    <w:p w14:paraId="7FBD3F4C" w14:textId="77777777" w:rsidR="00395161" w:rsidRPr="00395161" w:rsidRDefault="00395161" w:rsidP="00395161">
      <w:pPr>
        <w:rPr>
          <w:rFonts w:ascii="Kaiti TC" w:eastAsia="Kaiti TC" w:hAnsi="Kaiti TC" w:cs="Kaiti TC"/>
          <w:b/>
          <w:bCs/>
          <w:color w:val="0000FF"/>
          <w:sz w:val="28"/>
          <w:szCs w:val="28"/>
          <w:bdr w:val="none" w:sz="0" w:space="0" w:color="auto" w:frame="1"/>
        </w:rPr>
      </w:pPr>
    </w:p>
    <w:p w14:paraId="1A325666" w14:textId="77777777" w:rsidR="00395161" w:rsidRPr="00395161" w:rsidRDefault="00395161" w:rsidP="00395161">
      <w:pPr>
        <w:rPr>
          <w:rFonts w:ascii="Kaiti TC" w:eastAsia="Kaiti TC" w:hAnsi="Kaiti TC" w:cs="Kaiti TC"/>
          <w:b/>
          <w:bCs/>
          <w:color w:val="0000FF"/>
          <w:sz w:val="28"/>
          <w:szCs w:val="28"/>
          <w:bdr w:val="none" w:sz="0" w:space="0" w:color="auto" w:frame="1"/>
        </w:rPr>
      </w:pPr>
      <w:r w:rsidRPr="00395161">
        <w:rPr>
          <w:rFonts w:ascii="Kaiti TC" w:eastAsia="Kaiti TC" w:hAnsi="Kaiti TC" w:cs="Kaiti TC"/>
          <w:b/>
          <w:bCs/>
          <w:color w:val="000000"/>
          <w:sz w:val="28"/>
          <w:szCs w:val="28"/>
          <w:bdr w:val="none" w:sz="0" w:space="0" w:color="auto" w:frame="1"/>
        </w:rPr>
        <w:t>頌曰：“不定謂悔眠、尋伺二各二</w:t>
      </w:r>
      <w:r w:rsidRPr="00395161">
        <w:rPr>
          <w:rFonts w:ascii="Kaiti TC" w:eastAsia="Kaiti TC" w:hAnsi="Kaiti TC" w:cs="Kaiti TC"/>
          <w:b/>
          <w:bCs/>
          <w:color w:val="FF0000"/>
          <w:sz w:val="21"/>
          <w:szCs w:val="21"/>
          <w:bdr w:val="none" w:sz="0" w:space="0" w:color="auto" w:frame="1"/>
        </w:rPr>
        <w:t>（兩類，每類各有兩種與染、不染二性）</w:t>
      </w:r>
      <w:r w:rsidRPr="00395161">
        <w:rPr>
          <w:rFonts w:ascii="Kaiti TC" w:eastAsia="Kaiti TC" w:hAnsi="Kaiti TC" w:cs="Kaiti TC"/>
          <w:b/>
          <w:bCs/>
          <w:color w:val="000000"/>
          <w:sz w:val="28"/>
          <w:szCs w:val="28"/>
          <w:bdr w:val="none" w:sz="0" w:space="0" w:color="auto" w:frame="1"/>
        </w:rPr>
        <w:t>。”</w:t>
      </w:r>
    </w:p>
    <w:p w14:paraId="1829506A" w14:textId="77777777" w:rsidR="00395161" w:rsidRPr="00395161" w:rsidRDefault="00395161" w:rsidP="00395161">
      <w:pPr>
        <w:rPr>
          <w:rFonts w:ascii="Kaiti TC" w:eastAsia="Kaiti TC" w:hAnsi="Kaiti TC" w:cs="Kaiti TC"/>
          <w:b/>
          <w:bCs/>
          <w:color w:val="0000FF"/>
          <w:sz w:val="28"/>
          <w:szCs w:val="28"/>
          <w:bdr w:val="none" w:sz="0" w:space="0" w:color="auto" w:frame="1"/>
        </w:rPr>
      </w:pPr>
    </w:p>
    <w:p w14:paraId="03FE9F52" w14:textId="77777777" w:rsidR="00395161" w:rsidRPr="00395161" w:rsidRDefault="00395161" w:rsidP="00395161">
      <w:pPr>
        <w:rPr>
          <w:rFonts w:ascii="Kaiti TC" w:eastAsia="Kaiti TC" w:hAnsi="Kaiti TC" w:cs="Kaiti TC"/>
          <w:b/>
          <w:bCs/>
          <w:color w:val="0000FF"/>
          <w:sz w:val="28"/>
          <w:szCs w:val="28"/>
          <w:bdr w:val="none" w:sz="0" w:space="0" w:color="auto" w:frame="1"/>
        </w:rPr>
      </w:pPr>
      <w:r w:rsidRPr="00395161">
        <w:rPr>
          <w:rFonts w:ascii="Kaiti TC" w:eastAsia="Kaiti TC" w:hAnsi="Kaiti TC" w:cs="Kaiti TC"/>
          <w:b/>
          <w:bCs/>
          <w:color w:val="000000"/>
          <w:sz w:val="28"/>
          <w:szCs w:val="28"/>
          <w:bdr w:val="none" w:sz="0" w:space="0" w:color="auto" w:frame="1"/>
        </w:rPr>
        <w:t>論曰：悔眠尋伺於善染等皆不定故，非如觸等定遍</w:t>
      </w:r>
      <w:r w:rsidRPr="00395161">
        <w:rPr>
          <w:rFonts w:ascii="Kaiti TC" w:eastAsia="Kaiti TC" w:hAnsi="Kaiti TC" w:cs="Kaiti TC"/>
          <w:b/>
          <w:bCs/>
          <w:color w:val="FF0000"/>
          <w:sz w:val="21"/>
          <w:szCs w:val="21"/>
          <w:bdr w:val="none" w:sz="0" w:space="0" w:color="auto" w:frame="1"/>
        </w:rPr>
        <w:t>（八個識）</w:t>
      </w:r>
      <w:r w:rsidRPr="00395161">
        <w:rPr>
          <w:rFonts w:ascii="Kaiti TC" w:eastAsia="Kaiti TC" w:hAnsi="Kaiti TC" w:cs="Kaiti TC"/>
          <w:b/>
          <w:bCs/>
          <w:color w:val="000000"/>
          <w:sz w:val="28"/>
          <w:szCs w:val="28"/>
          <w:bdr w:val="none" w:sz="0" w:space="0" w:color="auto" w:frame="1"/>
        </w:rPr>
        <w:t>心故，非如欲等定遍</w:t>
      </w:r>
      <w:r w:rsidRPr="00395161">
        <w:rPr>
          <w:rFonts w:ascii="Kaiti TC" w:eastAsia="Kaiti TC" w:hAnsi="Kaiti TC" w:cs="Kaiti TC"/>
          <w:b/>
          <w:bCs/>
          <w:color w:val="FF0000"/>
          <w:sz w:val="21"/>
          <w:szCs w:val="21"/>
          <w:bdr w:val="none" w:sz="0" w:space="0" w:color="auto" w:frame="1"/>
        </w:rPr>
        <w:t>（三界九）</w:t>
      </w:r>
      <w:r w:rsidRPr="00395161">
        <w:rPr>
          <w:rFonts w:ascii="Kaiti TC" w:eastAsia="Kaiti TC" w:hAnsi="Kaiti TC" w:cs="Kaiti TC"/>
          <w:b/>
          <w:bCs/>
          <w:color w:val="000000"/>
          <w:sz w:val="28"/>
          <w:szCs w:val="28"/>
          <w:bdr w:val="none" w:sz="0" w:space="0" w:color="auto" w:frame="1"/>
        </w:rPr>
        <w:t>地故，立不定名。</w:t>
      </w:r>
    </w:p>
    <w:p w14:paraId="5A32B1BA" w14:textId="77777777" w:rsidR="00395161" w:rsidRPr="00395161" w:rsidRDefault="00395161" w:rsidP="00395161">
      <w:pPr>
        <w:rPr>
          <w:rFonts w:ascii="Kaiti TC" w:eastAsia="Kaiti TC" w:hAnsi="Kaiti TC" w:cs="Kaiti TC"/>
          <w:b/>
          <w:bCs/>
          <w:color w:val="0000FF"/>
          <w:sz w:val="28"/>
          <w:szCs w:val="28"/>
          <w:bdr w:val="none" w:sz="0" w:space="0" w:color="auto" w:frame="1"/>
        </w:rPr>
      </w:pPr>
    </w:p>
    <w:p w14:paraId="65D91B76" w14:textId="77777777" w:rsidR="00395161" w:rsidRPr="00395161" w:rsidRDefault="00395161" w:rsidP="00395161">
      <w:pPr>
        <w:rPr>
          <w:rFonts w:ascii="Kaiti TC" w:eastAsia="Kaiti TC" w:hAnsi="Kaiti TC" w:cs="Kaiti TC"/>
          <w:b/>
          <w:bCs/>
          <w:color w:val="0000FF"/>
          <w:sz w:val="28"/>
          <w:szCs w:val="28"/>
          <w:bdr w:val="none" w:sz="0" w:space="0" w:color="auto" w:frame="1"/>
        </w:rPr>
      </w:pPr>
      <w:r w:rsidRPr="00395161">
        <w:rPr>
          <w:rFonts w:ascii="Kaiti TC" w:eastAsia="Kaiti TC" w:hAnsi="Kaiti TC" w:cs="Kaiti TC"/>
          <w:b/>
          <w:bCs/>
          <w:color w:val="0000FF"/>
          <w:sz w:val="21"/>
          <w:szCs w:val="21"/>
          <w:bdr w:val="none" w:sz="0" w:space="0" w:color="auto" w:frame="1"/>
        </w:rPr>
        <w:t>四不定心所有三種特性：性不定：通善、惡、無記三性。識不遍：只在第六識有。界不遍：悔眠只在欲界有，尋伺在欲界，色界初禪有。</w:t>
      </w:r>
    </w:p>
    <w:p w14:paraId="54FF777A" w14:textId="77777777" w:rsidR="00395161" w:rsidRPr="00395161" w:rsidRDefault="00395161" w:rsidP="00395161">
      <w:pPr>
        <w:rPr>
          <w:rFonts w:ascii="Kaiti TC" w:eastAsia="Kaiti TC" w:hAnsi="Kaiti TC" w:cs="Kaiti TC"/>
          <w:b/>
          <w:bCs/>
          <w:color w:val="0000FF"/>
          <w:sz w:val="28"/>
          <w:szCs w:val="28"/>
          <w:bdr w:val="none" w:sz="0" w:space="0" w:color="auto" w:frame="1"/>
        </w:rPr>
      </w:pPr>
    </w:p>
    <w:p w14:paraId="67975597" w14:textId="77777777" w:rsidR="00395161" w:rsidRPr="00395161" w:rsidRDefault="00395161" w:rsidP="00395161">
      <w:pPr>
        <w:rPr>
          <w:rFonts w:ascii="Kaiti TC" w:eastAsia="Kaiti TC" w:hAnsi="Kaiti TC" w:cs="Kaiti TC"/>
          <w:b/>
          <w:bCs/>
          <w:color w:val="0000FF"/>
          <w:sz w:val="28"/>
          <w:szCs w:val="28"/>
          <w:bdr w:val="none" w:sz="0" w:space="0" w:color="auto" w:frame="1"/>
        </w:rPr>
      </w:pPr>
      <w:r w:rsidRPr="00395161">
        <w:rPr>
          <w:rFonts w:ascii="Kaiti TC" w:eastAsia="Kaiti TC" w:hAnsi="Kaiti TC" w:cs="Kaiti TC"/>
          <w:b/>
          <w:bCs/>
          <w:color w:val="0000FF"/>
          <w:sz w:val="28"/>
          <w:szCs w:val="28"/>
          <w:bdr w:val="none" w:sz="0" w:space="0" w:color="auto" w:frame="1"/>
        </w:rPr>
        <w:t># 解釋悔和眠</w:t>
      </w:r>
    </w:p>
    <w:p w14:paraId="33BB6CA1" w14:textId="77777777" w:rsidR="00395161" w:rsidRPr="00395161" w:rsidRDefault="00395161" w:rsidP="00395161">
      <w:pPr>
        <w:rPr>
          <w:rFonts w:ascii="Kaiti TC" w:eastAsia="Kaiti TC" w:hAnsi="Kaiti TC" w:cs="Kaiti TC"/>
          <w:b/>
          <w:bCs/>
          <w:color w:val="0000FF"/>
          <w:sz w:val="28"/>
          <w:szCs w:val="28"/>
          <w:bdr w:val="none" w:sz="0" w:space="0" w:color="auto" w:frame="1"/>
        </w:rPr>
      </w:pPr>
    </w:p>
    <w:p w14:paraId="3843301C" w14:textId="77777777" w:rsidR="00395161" w:rsidRPr="00395161" w:rsidRDefault="00395161" w:rsidP="00395161">
      <w:pPr>
        <w:rPr>
          <w:rFonts w:ascii="Kaiti TC" w:eastAsia="Kaiti TC" w:hAnsi="Kaiti TC" w:cs="Kaiti TC"/>
          <w:b/>
          <w:bCs/>
          <w:color w:val="0000FF"/>
          <w:sz w:val="28"/>
          <w:szCs w:val="28"/>
          <w:bdr w:val="none" w:sz="0" w:space="0" w:color="auto" w:frame="1"/>
        </w:rPr>
      </w:pPr>
      <w:r w:rsidRPr="00395161">
        <w:rPr>
          <w:rFonts w:ascii="Kaiti TC" w:eastAsia="Kaiti TC" w:hAnsi="Kaiti TC" w:cs="Kaiti TC"/>
          <w:b/>
          <w:bCs/>
          <w:color w:val="000000"/>
          <w:sz w:val="28"/>
          <w:szCs w:val="28"/>
          <w:bdr w:val="none" w:sz="0" w:space="0" w:color="auto" w:frame="1"/>
        </w:rPr>
        <w:t>悔謂惡作，</w:t>
      </w:r>
      <w:r w:rsidRPr="00395161">
        <w:rPr>
          <w:rFonts w:ascii="Kaiti TC" w:eastAsia="Kaiti TC" w:hAnsi="Kaiti TC" w:cs="Kaiti TC"/>
          <w:b/>
          <w:bCs/>
          <w:color w:val="FF0000"/>
          <w:sz w:val="21"/>
          <w:szCs w:val="21"/>
          <w:bdr w:val="none" w:sz="0" w:space="0" w:color="auto" w:frame="1"/>
        </w:rPr>
        <w:t>（厭）</w:t>
      </w:r>
      <w:r w:rsidRPr="00395161">
        <w:rPr>
          <w:rFonts w:ascii="Kaiti TC" w:eastAsia="Kaiti TC" w:hAnsi="Kaiti TC" w:cs="Kaiti TC"/>
          <w:b/>
          <w:bCs/>
          <w:color w:val="000000"/>
          <w:sz w:val="28"/>
          <w:szCs w:val="28"/>
          <w:bdr w:val="none" w:sz="0" w:space="0" w:color="auto" w:frame="1"/>
        </w:rPr>
        <w:t>惡所作業，追悔為性；障止</w:t>
      </w:r>
      <w:r w:rsidRPr="00395161">
        <w:rPr>
          <w:rFonts w:ascii="Kaiti TC" w:eastAsia="Kaiti TC" w:hAnsi="Kaiti TC" w:cs="Kaiti TC"/>
          <w:b/>
          <w:bCs/>
          <w:color w:val="FF0000"/>
          <w:sz w:val="21"/>
          <w:szCs w:val="21"/>
          <w:bdr w:val="none" w:sz="0" w:space="0" w:color="auto" w:frame="1"/>
        </w:rPr>
        <w:t>（入定）</w:t>
      </w:r>
      <w:r w:rsidRPr="00395161">
        <w:rPr>
          <w:rFonts w:ascii="Kaiti TC" w:eastAsia="Kaiti TC" w:hAnsi="Kaiti TC" w:cs="Kaiti TC"/>
          <w:b/>
          <w:bCs/>
          <w:color w:val="000000"/>
          <w:sz w:val="28"/>
          <w:szCs w:val="28"/>
          <w:bdr w:val="none" w:sz="0" w:space="0" w:color="auto" w:frame="1"/>
        </w:rPr>
        <w:t>為業。此即於</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FF0000"/>
          <w:sz w:val="21"/>
          <w:szCs w:val="21"/>
        </w:rPr>
        <w:t>已經發生的</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果假立</w:t>
      </w:r>
      <w:r w:rsidRPr="00395161">
        <w:rPr>
          <w:rFonts w:ascii="Kaiti TC" w:eastAsia="Kaiti TC" w:hAnsi="Kaiti TC" w:cs="Kaiti TC"/>
          <w:b/>
          <w:bCs/>
          <w:color w:val="FF0000"/>
          <w:sz w:val="21"/>
          <w:szCs w:val="21"/>
          <w:bdr w:val="none" w:sz="0" w:space="0" w:color="auto" w:frame="1"/>
        </w:rPr>
        <w:t>（為造成後悔的原）</w:t>
      </w:r>
      <w:r w:rsidRPr="00395161">
        <w:rPr>
          <w:rFonts w:ascii="Kaiti TC" w:eastAsia="Kaiti TC" w:hAnsi="Kaiti TC" w:cs="Kaiti TC"/>
          <w:b/>
          <w:bCs/>
          <w:color w:val="000000"/>
          <w:sz w:val="28"/>
          <w:szCs w:val="28"/>
          <w:bdr w:val="none" w:sz="0" w:space="0" w:color="auto" w:frame="1"/>
        </w:rPr>
        <w:t>因名，先惡所作業，後方追悔故；悔先不作</w:t>
      </w:r>
      <w:r w:rsidRPr="00395161">
        <w:rPr>
          <w:rFonts w:ascii="Kaiti TC" w:eastAsia="Kaiti TC" w:hAnsi="Kaiti TC" w:cs="Kaiti TC"/>
          <w:b/>
          <w:bCs/>
          <w:color w:val="FF0000"/>
          <w:sz w:val="21"/>
          <w:szCs w:val="21"/>
          <w:bdr w:val="none" w:sz="0" w:space="0" w:color="auto" w:frame="1"/>
        </w:rPr>
        <w:t>（某事）</w:t>
      </w:r>
      <w:r w:rsidRPr="00395161">
        <w:rPr>
          <w:rFonts w:ascii="Kaiti TC" w:eastAsia="Kaiti TC" w:hAnsi="Kaiti TC" w:cs="Kaiti TC"/>
          <w:b/>
          <w:bCs/>
          <w:color w:val="000000"/>
          <w:sz w:val="28"/>
          <w:szCs w:val="28"/>
          <w:bdr w:val="none" w:sz="0" w:space="0" w:color="auto" w:frame="1"/>
        </w:rPr>
        <w:t>，亦惡所攝如追悔言：我先不作如是事業，是我惡作。</w:t>
      </w:r>
    </w:p>
    <w:p w14:paraId="049970ED" w14:textId="77777777" w:rsidR="00395161" w:rsidRPr="00395161" w:rsidRDefault="00395161" w:rsidP="00395161">
      <w:pPr>
        <w:rPr>
          <w:rFonts w:ascii="Kaiti TC" w:eastAsia="Kaiti TC" w:hAnsi="Kaiti TC" w:cs="Kaiti TC"/>
          <w:b/>
          <w:bCs/>
          <w:color w:val="0000FF"/>
          <w:sz w:val="28"/>
          <w:szCs w:val="28"/>
          <w:bdr w:val="none" w:sz="0" w:space="0" w:color="auto" w:frame="1"/>
        </w:rPr>
      </w:pPr>
    </w:p>
    <w:p w14:paraId="0D8DE3E8" w14:textId="77777777" w:rsidR="00395161" w:rsidRPr="00395161" w:rsidRDefault="00395161" w:rsidP="00395161">
      <w:pPr>
        <w:rPr>
          <w:rFonts w:ascii="Kaiti TC" w:eastAsia="Kaiti TC" w:hAnsi="Kaiti TC" w:cs="Kaiti TC"/>
          <w:b/>
          <w:bCs/>
          <w:color w:val="0070C0"/>
          <w:sz w:val="21"/>
          <w:szCs w:val="21"/>
          <w:bdr w:val="none" w:sz="0" w:space="0" w:color="auto" w:frame="1"/>
        </w:rPr>
      </w:pPr>
      <w:r w:rsidRPr="00395161">
        <w:rPr>
          <w:rFonts w:ascii="Kaiti TC" w:eastAsia="Kaiti TC" w:hAnsi="Kaiti TC" w:cs="Kaiti TC"/>
          <w:b/>
          <w:bCs/>
          <w:color w:val="000000"/>
          <w:sz w:val="28"/>
          <w:szCs w:val="28"/>
          <w:bdr w:val="none" w:sz="0" w:space="0" w:color="auto" w:frame="1"/>
        </w:rPr>
        <w:t>眠謂睡眠，令身不自在</w:t>
      </w:r>
      <w:r w:rsidRPr="00395161">
        <w:rPr>
          <w:rFonts w:ascii="Kaiti TC" w:eastAsia="Kaiti TC" w:hAnsi="Kaiti TC" w:cs="Kaiti TC"/>
          <w:b/>
          <w:bCs/>
          <w:color w:val="FF0000"/>
          <w:sz w:val="21"/>
          <w:szCs w:val="21"/>
          <w:bdr w:val="none" w:sz="0" w:space="0" w:color="auto" w:frame="1"/>
        </w:rPr>
        <w:t>（活動）</w:t>
      </w:r>
      <w:r w:rsidRPr="00395161">
        <w:rPr>
          <w:rFonts w:ascii="Kaiti TC" w:eastAsia="Kaiti TC" w:hAnsi="Kaiti TC" w:cs="Kaiti TC"/>
          <w:b/>
          <w:bCs/>
          <w:color w:val="000000"/>
          <w:sz w:val="28"/>
          <w:szCs w:val="28"/>
          <w:bdr w:val="none" w:sz="0" w:space="0" w:color="auto" w:frame="1"/>
        </w:rPr>
        <w:t>，昧略為性</w:t>
      </w:r>
      <w:r w:rsidRPr="00395161">
        <w:rPr>
          <w:rFonts w:ascii="Kaiti TC" w:eastAsia="Kaiti TC" w:hAnsi="Kaiti TC" w:cs="Kaiti TC"/>
          <w:b/>
          <w:bCs/>
          <w:color w:val="FF0000"/>
          <w:sz w:val="21"/>
          <w:szCs w:val="21"/>
          <w:bdr w:val="none" w:sz="0" w:space="0" w:color="auto" w:frame="1"/>
        </w:rPr>
        <w:t>（使心昏昧微弱，）</w:t>
      </w:r>
      <w:r w:rsidRPr="00395161">
        <w:rPr>
          <w:rFonts w:ascii="Kaiti TC" w:eastAsia="Kaiti TC" w:hAnsi="Kaiti TC" w:cs="Kaiti TC"/>
          <w:b/>
          <w:bCs/>
          <w:color w:val="000000"/>
          <w:sz w:val="28"/>
          <w:szCs w:val="28"/>
          <w:bdr w:val="none" w:sz="0" w:space="0" w:color="auto" w:frame="1"/>
        </w:rPr>
        <w:t>障觀</w:t>
      </w:r>
      <w:r w:rsidRPr="00395161">
        <w:rPr>
          <w:rFonts w:ascii="Kaiti TC" w:eastAsia="Kaiti TC" w:hAnsi="Kaiti TC" w:cs="Kaiti TC"/>
          <w:b/>
          <w:bCs/>
          <w:color w:val="FF0000"/>
          <w:sz w:val="21"/>
          <w:szCs w:val="21"/>
          <w:bdr w:val="none" w:sz="0" w:space="0" w:color="auto" w:frame="1"/>
        </w:rPr>
        <w:t>（照）</w:t>
      </w:r>
      <w:r w:rsidRPr="00395161">
        <w:rPr>
          <w:rFonts w:ascii="Kaiti TC" w:eastAsia="Kaiti TC" w:hAnsi="Kaiti TC" w:cs="Kaiti TC"/>
          <w:b/>
          <w:bCs/>
          <w:color w:val="000000"/>
          <w:sz w:val="28"/>
          <w:szCs w:val="28"/>
          <w:bdr w:val="none" w:sz="0" w:space="0" w:color="auto" w:frame="1"/>
        </w:rPr>
        <w:t>為業。謂睡眠位，身不自在，心極闇劣，一門轉故</w:t>
      </w:r>
      <w:r w:rsidRPr="00395161">
        <w:rPr>
          <w:rFonts w:ascii="Kaiti TC" w:eastAsia="Kaiti TC" w:hAnsi="Kaiti TC" w:cs="Kaiti TC"/>
          <w:b/>
          <w:bCs/>
          <w:color w:val="FF0000"/>
          <w:sz w:val="21"/>
          <w:szCs w:val="21"/>
          <w:bdr w:val="none" w:sz="0" w:space="0" w:color="auto" w:frame="1"/>
        </w:rPr>
        <w:t>（只有意識能起）</w:t>
      </w:r>
      <w:r w:rsidRPr="00395161">
        <w:rPr>
          <w:rFonts w:ascii="Kaiti TC" w:eastAsia="Kaiti TC" w:hAnsi="Kaiti TC" w:cs="Kaiti TC"/>
          <w:b/>
          <w:bCs/>
          <w:color w:val="000000"/>
          <w:sz w:val="28"/>
          <w:szCs w:val="28"/>
          <w:bdr w:val="none" w:sz="0" w:space="0" w:color="auto" w:frame="1"/>
        </w:rPr>
        <w:t>。昧簡在定</w:t>
      </w:r>
      <w:r w:rsidRPr="00395161">
        <w:rPr>
          <w:rFonts w:ascii="Kaiti TC" w:eastAsia="Kaiti TC" w:hAnsi="Kaiti TC" w:cs="Kaiti TC"/>
          <w:b/>
          <w:bCs/>
          <w:color w:val="FF0000"/>
          <w:sz w:val="21"/>
          <w:szCs w:val="21"/>
          <w:bdr w:val="none" w:sz="0" w:space="0" w:color="auto" w:frame="1"/>
        </w:rPr>
        <w:t>（昏昧不同於定中的清明）</w:t>
      </w:r>
      <w:r w:rsidRPr="00395161">
        <w:rPr>
          <w:rFonts w:ascii="Kaiti TC" w:eastAsia="Kaiti TC" w:hAnsi="Kaiti TC" w:cs="Kaiti TC"/>
          <w:b/>
          <w:bCs/>
          <w:color w:val="000000"/>
          <w:sz w:val="28"/>
          <w:szCs w:val="28"/>
          <w:bdr w:val="none" w:sz="0" w:space="0" w:color="auto" w:frame="1"/>
        </w:rPr>
        <w:t>，略別寤時</w:t>
      </w:r>
      <w:r w:rsidRPr="00395161">
        <w:rPr>
          <w:rFonts w:ascii="Kaiti TC" w:eastAsia="Kaiti TC" w:hAnsi="Kaiti TC" w:cs="Kaiti TC"/>
          <w:b/>
          <w:bCs/>
          <w:color w:val="FF0000"/>
          <w:sz w:val="21"/>
          <w:szCs w:val="21"/>
          <w:bdr w:val="none" w:sz="0" w:space="0" w:color="auto" w:frame="1"/>
        </w:rPr>
        <w:t>（心的作用微弱別於醒時散心位六識都能活動，昧略顯示）</w:t>
      </w:r>
      <w:r w:rsidRPr="00395161">
        <w:rPr>
          <w:rFonts w:ascii="Kaiti TC" w:eastAsia="Kaiti TC" w:hAnsi="Kaiti TC" w:cs="Kaiti TC"/>
          <w:b/>
          <w:bCs/>
          <w:color w:val="000000"/>
          <w:sz w:val="28"/>
          <w:szCs w:val="28"/>
          <w:bdr w:val="none" w:sz="0" w:space="0" w:color="auto" w:frame="1"/>
        </w:rPr>
        <w:t>令顯睡眠非無</w:t>
      </w:r>
      <w:r w:rsidRPr="00395161">
        <w:rPr>
          <w:rFonts w:ascii="Kaiti TC" w:eastAsia="Kaiti TC" w:hAnsi="Kaiti TC" w:cs="Kaiti TC"/>
          <w:b/>
          <w:bCs/>
          <w:color w:val="FF0000"/>
          <w:sz w:val="21"/>
          <w:szCs w:val="21"/>
          <w:bdr w:val="none" w:sz="0" w:space="0" w:color="auto" w:frame="1"/>
        </w:rPr>
        <w:t>（自）</w:t>
      </w:r>
      <w:r w:rsidRPr="00395161">
        <w:rPr>
          <w:rFonts w:ascii="Kaiti TC" w:eastAsia="Kaiti TC" w:hAnsi="Kaiti TC" w:cs="Kaiti TC"/>
          <w:b/>
          <w:bCs/>
          <w:color w:val="000000"/>
          <w:sz w:val="28"/>
          <w:szCs w:val="28"/>
          <w:bdr w:val="none" w:sz="0" w:space="0" w:color="auto" w:frame="1"/>
        </w:rPr>
        <w:t>體、用。有</w:t>
      </w:r>
      <w:r w:rsidRPr="00395161">
        <w:rPr>
          <w:rFonts w:ascii="Kaiti TC" w:eastAsia="Kaiti TC" w:hAnsi="Kaiti TC" w:cs="Kaiti TC"/>
          <w:b/>
          <w:bCs/>
          <w:color w:val="FF0000"/>
          <w:sz w:val="21"/>
          <w:szCs w:val="21"/>
          <w:bdr w:val="none" w:sz="0" w:space="0" w:color="auto" w:frame="1"/>
        </w:rPr>
        <w:t>（些論說依五）</w:t>
      </w:r>
      <w:r w:rsidRPr="00395161">
        <w:rPr>
          <w:rFonts w:ascii="Kaiti TC" w:eastAsia="Kaiti TC" w:hAnsi="Kaiti TC" w:cs="Kaiti TC"/>
          <w:b/>
          <w:bCs/>
          <w:color w:val="000000"/>
          <w:sz w:val="28"/>
          <w:szCs w:val="28"/>
          <w:bdr w:val="none" w:sz="0" w:space="0" w:color="auto" w:frame="1"/>
        </w:rPr>
        <w:t>無心位假立此名，</w:t>
      </w:r>
      <w:r w:rsidRPr="00395161">
        <w:rPr>
          <w:rFonts w:ascii="Kaiti TC" w:eastAsia="Kaiti TC" w:hAnsi="Kaiti TC" w:cs="Kaiti TC"/>
          <w:b/>
          <w:bCs/>
          <w:color w:val="FF0000"/>
          <w:sz w:val="21"/>
          <w:szCs w:val="21"/>
          <w:bdr w:val="none" w:sz="0" w:space="0" w:color="auto" w:frame="1"/>
        </w:rPr>
        <w:t>（但眠並非無心，而是）</w:t>
      </w:r>
      <w:r w:rsidRPr="00395161">
        <w:rPr>
          <w:rFonts w:ascii="Kaiti TC" w:eastAsia="Kaiti TC" w:hAnsi="Kaiti TC" w:cs="Kaiti TC"/>
          <w:b/>
          <w:bCs/>
          <w:color w:val="000000"/>
          <w:sz w:val="28"/>
          <w:szCs w:val="28"/>
          <w:bdr w:val="none" w:sz="0" w:space="0" w:color="auto" w:frame="1"/>
        </w:rPr>
        <w:t>如餘</w:t>
      </w:r>
      <w:r w:rsidRPr="00395161">
        <w:rPr>
          <w:rFonts w:ascii="Kaiti TC" w:eastAsia="Kaiti TC" w:hAnsi="Kaiti TC" w:cs="Kaiti TC"/>
          <w:b/>
          <w:bCs/>
          <w:color w:val="FF0000"/>
          <w:sz w:val="21"/>
          <w:szCs w:val="21"/>
          <w:bdr w:val="none" w:sz="0" w:space="0" w:color="auto" w:frame="1"/>
        </w:rPr>
        <w:t>（五）</w:t>
      </w:r>
      <w:r w:rsidRPr="00395161">
        <w:rPr>
          <w:rFonts w:ascii="Kaiti TC" w:eastAsia="Kaiti TC" w:hAnsi="Kaiti TC" w:cs="Kaiti TC"/>
          <w:b/>
          <w:bCs/>
          <w:color w:val="000000"/>
          <w:sz w:val="28"/>
          <w:szCs w:val="28"/>
          <w:bdr w:val="none" w:sz="0" w:space="0" w:color="auto" w:frame="1"/>
        </w:rPr>
        <w:t>蓋、</w:t>
      </w:r>
      <w:r w:rsidRPr="00395161">
        <w:rPr>
          <w:rFonts w:ascii="Kaiti TC" w:eastAsia="Kaiti TC" w:hAnsi="Kaiti TC" w:cs="Kaiti TC"/>
          <w:b/>
          <w:bCs/>
          <w:color w:val="FF0000"/>
          <w:sz w:val="21"/>
          <w:szCs w:val="21"/>
          <w:bdr w:val="none" w:sz="0" w:space="0" w:color="auto" w:frame="1"/>
        </w:rPr>
        <w:t>（十）</w:t>
      </w:r>
      <w:r w:rsidRPr="00395161">
        <w:rPr>
          <w:rFonts w:ascii="Kaiti TC" w:eastAsia="Kaiti TC" w:hAnsi="Kaiti TC" w:cs="Kaiti TC"/>
          <w:b/>
          <w:bCs/>
          <w:color w:val="000000"/>
          <w:sz w:val="28"/>
          <w:szCs w:val="28"/>
          <w:bdr w:val="none" w:sz="0" w:space="0" w:color="auto" w:frame="1"/>
        </w:rPr>
        <w:t>纏</w:t>
      </w:r>
      <w:r w:rsidRPr="00395161">
        <w:rPr>
          <w:rFonts w:ascii="Kaiti TC" w:eastAsia="Kaiti TC" w:hAnsi="Kaiti TC" w:cs="Kaiti TC"/>
          <w:b/>
          <w:bCs/>
          <w:color w:val="FF0000"/>
          <w:sz w:val="21"/>
          <w:szCs w:val="21"/>
          <w:bdr w:val="none" w:sz="0" w:space="0" w:color="auto" w:frame="1"/>
        </w:rPr>
        <w:t>（一樣，是心所與）</w:t>
      </w:r>
      <w:r w:rsidRPr="00395161">
        <w:rPr>
          <w:rFonts w:ascii="Kaiti TC" w:eastAsia="Kaiti TC" w:hAnsi="Kaiti TC" w:cs="Kaiti TC"/>
          <w:b/>
          <w:bCs/>
          <w:color w:val="000000"/>
          <w:sz w:val="28"/>
          <w:szCs w:val="28"/>
          <w:bdr w:val="none" w:sz="0" w:space="0" w:color="auto" w:frame="1"/>
        </w:rPr>
        <w:t>心相應故</w:t>
      </w:r>
      <w:r w:rsidRPr="00395161">
        <w:rPr>
          <w:rFonts w:ascii="Kaiti TC" w:eastAsia="Kaiti TC" w:hAnsi="Kaiti TC" w:cs="Kaiti TC" w:hint="eastAsia"/>
          <w:b/>
          <w:bCs/>
          <w:color w:val="000000" w:themeColor="text1"/>
          <w:sz w:val="28"/>
          <w:szCs w:val="28"/>
          <w:bdr w:val="none" w:sz="0" w:space="0" w:color="auto" w:frame="1"/>
        </w:rPr>
        <w:t>。</w:t>
      </w:r>
    </w:p>
    <w:p w14:paraId="176CEA6A" w14:textId="77777777" w:rsidR="00395161" w:rsidRPr="00395161" w:rsidRDefault="00395161" w:rsidP="00395161">
      <w:pPr>
        <w:rPr>
          <w:rFonts w:ascii="Kaiti TC" w:eastAsia="Kaiti TC" w:hAnsi="Kaiti TC" w:cs="Kaiti TC"/>
          <w:b/>
          <w:bCs/>
          <w:color w:val="0070C0"/>
          <w:sz w:val="21"/>
          <w:szCs w:val="21"/>
          <w:bdr w:val="none" w:sz="0" w:space="0" w:color="auto" w:frame="1"/>
        </w:rPr>
      </w:pPr>
    </w:p>
    <w:p w14:paraId="4869A1A6" w14:textId="77777777" w:rsidR="00395161" w:rsidRPr="00395161" w:rsidRDefault="00395161" w:rsidP="00395161">
      <w:pPr>
        <w:rPr>
          <w:rFonts w:ascii="Kaiti TC" w:eastAsia="Kaiti TC" w:hAnsi="Kaiti TC" w:cs="Kaiti TC"/>
          <w:b/>
          <w:bCs/>
          <w:color w:val="0000FF"/>
          <w:sz w:val="28"/>
          <w:szCs w:val="28"/>
          <w:bdr w:val="none" w:sz="0" w:space="0" w:color="auto" w:frame="1"/>
        </w:rPr>
      </w:pPr>
      <w:r w:rsidRPr="00395161">
        <w:rPr>
          <w:rFonts w:ascii="Kaiti TC" w:eastAsia="Kaiti TC" w:hAnsi="Kaiti TC" w:cs="Kaiti TC"/>
          <w:b/>
          <w:bCs/>
          <w:color w:val="0000FF"/>
          <w:sz w:val="21"/>
          <w:szCs w:val="21"/>
          <w:bdr w:val="none" w:sz="0" w:space="0" w:color="auto" w:frame="1"/>
        </w:rPr>
        <w:t>蓋，即能覆蓋障礙定與慧的因素。五蓋：一貪欲蓋、二瞋恚蓋、三睡眠蓋、四掉悔蓋、五疑法。纏，能束縛眾生使得眾生無法解脫的因素。十纏：一無慚、二無愧、三嫉、四慳、五悔、六睡眠、七掉舉、八昏沈、九瞋忿、十覆。</w:t>
      </w:r>
    </w:p>
    <w:p w14:paraId="176B3F8A" w14:textId="77777777" w:rsidR="00395161" w:rsidRPr="00395161" w:rsidRDefault="00395161" w:rsidP="00395161">
      <w:pPr>
        <w:rPr>
          <w:rFonts w:ascii="Kaiti TC" w:eastAsia="Kaiti TC" w:hAnsi="Kaiti TC" w:cs="Kaiti TC"/>
          <w:b/>
          <w:bCs/>
          <w:color w:val="0000FF"/>
          <w:sz w:val="28"/>
          <w:szCs w:val="28"/>
          <w:bdr w:val="none" w:sz="0" w:space="0" w:color="auto" w:frame="1"/>
        </w:rPr>
      </w:pPr>
    </w:p>
    <w:p w14:paraId="087149A2" w14:textId="77777777" w:rsidR="00395161" w:rsidRPr="00395161" w:rsidRDefault="00395161" w:rsidP="00395161">
      <w:pPr>
        <w:rPr>
          <w:rFonts w:ascii="Kaiti TC" w:eastAsia="Kaiti TC" w:hAnsi="Kaiti TC" w:cs="Kaiti TC"/>
          <w:b/>
          <w:bCs/>
          <w:color w:val="0000FF"/>
          <w:sz w:val="28"/>
          <w:szCs w:val="28"/>
          <w:bdr w:val="none" w:sz="0" w:space="0" w:color="auto" w:frame="1"/>
        </w:rPr>
      </w:pPr>
      <w:r w:rsidRPr="00395161">
        <w:rPr>
          <w:rFonts w:ascii="Kaiti TC" w:eastAsia="Kaiti TC" w:hAnsi="Kaiti TC" w:cs="Kaiti TC"/>
          <w:b/>
          <w:bCs/>
          <w:color w:val="FF0000"/>
          <w:sz w:val="21"/>
          <w:szCs w:val="21"/>
          <w:bdr w:val="none" w:sz="0" w:space="0" w:color="auto" w:frame="1"/>
        </w:rPr>
        <w:t>（有關悔、眠的主體）（1）</w:t>
      </w:r>
      <w:r w:rsidRPr="00395161">
        <w:rPr>
          <w:rFonts w:ascii="Kaiti TC" w:eastAsia="Kaiti TC" w:hAnsi="Kaiti TC" w:cs="Kaiti TC"/>
          <w:b/>
          <w:bCs/>
          <w:color w:val="000000"/>
          <w:sz w:val="28"/>
          <w:szCs w:val="28"/>
          <w:bdr w:val="none" w:sz="0" w:space="0" w:color="auto" w:frame="1"/>
        </w:rPr>
        <w:t>有義：此二唯癡為體，</w:t>
      </w:r>
      <w:r w:rsidRPr="00395161">
        <w:rPr>
          <w:rFonts w:ascii="Kaiti TC" w:eastAsia="Kaiti TC" w:hAnsi="Kaiti TC" w:cs="Kaiti TC"/>
          <w:b/>
          <w:bCs/>
          <w:color w:val="FF0000"/>
          <w:sz w:val="21"/>
          <w:szCs w:val="21"/>
          <w:bdr w:val="none" w:sz="0" w:space="0" w:color="auto" w:frame="1"/>
        </w:rPr>
        <w:t>（《瑜伽師地論》）</w:t>
      </w:r>
      <w:r w:rsidRPr="00395161">
        <w:rPr>
          <w:rFonts w:ascii="Kaiti TC" w:eastAsia="Kaiti TC" w:hAnsi="Kaiti TC" w:cs="Kaiti TC"/>
          <w:b/>
          <w:bCs/>
          <w:color w:val="000000"/>
          <w:sz w:val="28"/>
          <w:szCs w:val="28"/>
          <w:bdr w:val="none" w:sz="0" w:space="0" w:color="auto" w:frame="1"/>
        </w:rPr>
        <w:t>說</w:t>
      </w:r>
      <w:r w:rsidRPr="00395161">
        <w:rPr>
          <w:rFonts w:ascii="Kaiti TC" w:eastAsia="Kaiti TC" w:hAnsi="Kaiti TC" w:cs="Kaiti TC"/>
          <w:b/>
          <w:bCs/>
          <w:color w:val="FF0000"/>
          <w:sz w:val="21"/>
          <w:szCs w:val="21"/>
          <w:bdr w:val="none" w:sz="0" w:space="0" w:color="auto" w:frame="1"/>
        </w:rPr>
        <w:t>（是）</w:t>
      </w:r>
      <w:r w:rsidRPr="00395161">
        <w:rPr>
          <w:rFonts w:ascii="Kaiti TC" w:eastAsia="Kaiti TC" w:hAnsi="Kaiti TC" w:cs="Kaiti TC"/>
          <w:b/>
          <w:bCs/>
          <w:color w:val="000000"/>
          <w:sz w:val="28"/>
          <w:szCs w:val="28"/>
          <w:bdr w:val="none" w:sz="0" w:space="0" w:color="auto" w:frame="1"/>
        </w:rPr>
        <w:t>隨煩惱及癡分</w:t>
      </w:r>
      <w:r w:rsidRPr="00395161">
        <w:rPr>
          <w:rFonts w:ascii="Kaiti TC" w:eastAsia="Kaiti TC" w:hAnsi="Kaiti TC" w:cs="Kaiti TC"/>
          <w:b/>
          <w:bCs/>
          <w:color w:val="FF0000"/>
          <w:sz w:val="21"/>
          <w:szCs w:val="21"/>
          <w:bdr w:val="none" w:sz="0" w:space="0" w:color="auto" w:frame="1"/>
        </w:rPr>
        <w:t>（位假）</w:t>
      </w:r>
      <w:r w:rsidRPr="00395161">
        <w:rPr>
          <w:rFonts w:ascii="Kaiti TC" w:eastAsia="Kaiti TC" w:hAnsi="Kaiti TC" w:cs="Kaiti TC"/>
          <w:b/>
          <w:bCs/>
          <w:color w:val="000000"/>
          <w:sz w:val="28"/>
          <w:szCs w:val="28"/>
          <w:bdr w:val="none" w:sz="0" w:space="0" w:color="auto" w:frame="1"/>
        </w:rPr>
        <w:t>故。</w:t>
      </w:r>
      <w:r w:rsidRPr="00395161">
        <w:rPr>
          <w:rFonts w:ascii="Kaiti TC" w:eastAsia="Kaiti TC" w:hAnsi="Kaiti TC" w:cs="Kaiti TC"/>
          <w:b/>
          <w:bCs/>
          <w:color w:val="FF0000"/>
          <w:sz w:val="21"/>
          <w:szCs w:val="21"/>
          <w:bdr w:val="none" w:sz="0" w:space="0" w:color="auto" w:frame="1"/>
        </w:rPr>
        <w:t>（2）</w:t>
      </w:r>
      <w:r w:rsidRPr="00395161">
        <w:rPr>
          <w:rFonts w:ascii="Kaiti TC" w:eastAsia="Kaiti TC" w:hAnsi="Kaiti TC" w:cs="Kaiti TC"/>
          <w:b/>
          <w:bCs/>
          <w:color w:val="000000"/>
          <w:sz w:val="28"/>
          <w:szCs w:val="28"/>
          <w:bdr w:val="none" w:sz="0" w:space="0" w:color="auto" w:frame="1"/>
        </w:rPr>
        <w:t>有義：不然，亦通善故。應說此二，</w:t>
      </w:r>
      <w:r w:rsidRPr="00395161">
        <w:rPr>
          <w:rFonts w:ascii="Kaiti TC" w:eastAsia="Kaiti TC" w:hAnsi="Kaiti TC" w:cs="Kaiti TC"/>
          <w:b/>
          <w:bCs/>
          <w:color w:val="FF0000"/>
          <w:sz w:val="21"/>
          <w:szCs w:val="21"/>
          <w:bdr w:val="none" w:sz="0" w:space="0" w:color="auto" w:frame="1"/>
        </w:rPr>
        <w:t>（若是污）</w:t>
      </w:r>
      <w:r w:rsidRPr="00395161">
        <w:rPr>
          <w:rFonts w:ascii="Kaiti TC" w:eastAsia="Kaiti TC" w:hAnsi="Kaiti TC" w:cs="Kaiti TC"/>
          <w:b/>
          <w:bCs/>
          <w:color w:val="000000"/>
          <w:sz w:val="28"/>
          <w:szCs w:val="28"/>
          <w:bdr w:val="none" w:sz="0" w:space="0" w:color="auto" w:frame="1"/>
        </w:rPr>
        <w:t>染</w:t>
      </w:r>
      <w:r w:rsidRPr="00395161">
        <w:rPr>
          <w:rFonts w:ascii="Kaiti TC" w:eastAsia="Kaiti TC" w:hAnsi="Kaiti TC" w:cs="Kaiti TC"/>
          <w:b/>
          <w:bCs/>
          <w:color w:val="FF0000"/>
          <w:sz w:val="21"/>
          <w:szCs w:val="21"/>
          <w:bdr w:val="none" w:sz="0" w:space="0" w:color="auto" w:frame="1"/>
        </w:rPr>
        <w:t>（的，則以）</w:t>
      </w:r>
      <w:r w:rsidRPr="00395161">
        <w:rPr>
          <w:rFonts w:ascii="Kaiti TC" w:eastAsia="Kaiti TC" w:hAnsi="Kaiti TC" w:cs="Kaiti TC"/>
          <w:b/>
          <w:bCs/>
          <w:color w:val="000000"/>
          <w:sz w:val="28"/>
          <w:szCs w:val="28"/>
          <w:bdr w:val="none" w:sz="0" w:space="0" w:color="auto" w:frame="1"/>
        </w:rPr>
        <w:t>癡為體，</w:t>
      </w:r>
      <w:r w:rsidRPr="00395161">
        <w:rPr>
          <w:rFonts w:ascii="Kaiti TC" w:eastAsia="Kaiti TC" w:hAnsi="Kaiti TC" w:cs="Kaiti TC"/>
          <w:b/>
          <w:bCs/>
          <w:color w:val="FF0000"/>
          <w:sz w:val="21"/>
          <w:szCs w:val="21"/>
          <w:bdr w:val="none" w:sz="0" w:space="0" w:color="auto" w:frame="1"/>
        </w:rPr>
        <w:t>（若是清）</w:t>
      </w:r>
      <w:r w:rsidRPr="00395161">
        <w:rPr>
          <w:rFonts w:ascii="Kaiti TC" w:eastAsia="Kaiti TC" w:hAnsi="Kaiti TC" w:cs="Kaiti TC"/>
          <w:b/>
          <w:bCs/>
          <w:color w:val="000000"/>
          <w:sz w:val="28"/>
          <w:szCs w:val="28"/>
          <w:bdr w:val="none" w:sz="0" w:space="0" w:color="auto" w:frame="1"/>
        </w:rPr>
        <w:t>淨即無癡</w:t>
      </w:r>
      <w:r w:rsidRPr="00395161">
        <w:rPr>
          <w:rFonts w:ascii="Kaiti TC" w:eastAsia="Kaiti TC" w:hAnsi="Kaiti TC" w:cs="Kaiti TC"/>
          <w:b/>
          <w:bCs/>
          <w:color w:val="FF0000"/>
          <w:sz w:val="21"/>
          <w:szCs w:val="21"/>
          <w:bdr w:val="none" w:sz="0" w:space="0" w:color="auto" w:frame="1"/>
        </w:rPr>
        <w:t>（為體）</w:t>
      </w:r>
      <w:r w:rsidRPr="00395161">
        <w:rPr>
          <w:rFonts w:ascii="Kaiti TC" w:eastAsia="Kaiti TC" w:hAnsi="Kaiti TC" w:cs="Kaiti TC"/>
          <w:b/>
          <w:bCs/>
          <w:color w:val="000000"/>
          <w:sz w:val="28"/>
          <w:szCs w:val="28"/>
          <w:bdr w:val="none" w:sz="0" w:space="0" w:color="auto" w:frame="1"/>
        </w:rPr>
        <w:t>。論依染分，說</w:t>
      </w:r>
      <w:r w:rsidRPr="00395161">
        <w:rPr>
          <w:rFonts w:ascii="Kaiti TC" w:eastAsia="Kaiti TC" w:hAnsi="Kaiti TC" w:cs="Kaiti TC"/>
          <w:b/>
          <w:bCs/>
          <w:color w:val="FF0000"/>
          <w:sz w:val="21"/>
          <w:szCs w:val="21"/>
          <w:bdr w:val="none" w:sz="0" w:space="0" w:color="auto" w:frame="1"/>
        </w:rPr>
        <w:t>（此二是）</w:t>
      </w:r>
      <w:r w:rsidRPr="00395161">
        <w:rPr>
          <w:rFonts w:ascii="Kaiti TC" w:eastAsia="Kaiti TC" w:hAnsi="Kaiti TC" w:cs="Kaiti TC"/>
          <w:b/>
          <w:bCs/>
          <w:color w:val="000000"/>
          <w:sz w:val="28"/>
          <w:szCs w:val="28"/>
          <w:bdr w:val="none" w:sz="0" w:space="0" w:color="auto" w:frame="1"/>
        </w:rPr>
        <w:t>隨煩惱及癡分攝。</w:t>
      </w:r>
      <w:r w:rsidRPr="00395161">
        <w:rPr>
          <w:rFonts w:ascii="Kaiti TC" w:eastAsia="Kaiti TC" w:hAnsi="Kaiti TC" w:cs="Kaiti TC"/>
          <w:b/>
          <w:bCs/>
          <w:color w:val="FF0000"/>
          <w:sz w:val="21"/>
          <w:szCs w:val="21"/>
          <w:bdr w:val="none" w:sz="0" w:space="0" w:color="auto" w:frame="1"/>
        </w:rPr>
        <w:t>（3）</w:t>
      </w:r>
      <w:r w:rsidRPr="00395161">
        <w:rPr>
          <w:rFonts w:ascii="Kaiti TC" w:eastAsia="Kaiti TC" w:hAnsi="Kaiti TC" w:cs="Kaiti TC"/>
          <w:b/>
          <w:bCs/>
          <w:color w:val="000000"/>
          <w:sz w:val="28"/>
          <w:szCs w:val="28"/>
          <w:bdr w:val="none" w:sz="0" w:space="0" w:color="auto" w:frame="1"/>
        </w:rPr>
        <w:t>有義：此說亦不應理</w:t>
      </w:r>
      <w:r w:rsidRPr="00395161">
        <w:rPr>
          <w:rFonts w:ascii="Kaiti TC" w:eastAsia="Kaiti TC" w:hAnsi="Kaiti TC" w:cs="Kaiti TC"/>
          <w:b/>
          <w:bCs/>
          <w:color w:val="FF0000"/>
          <w:sz w:val="21"/>
          <w:szCs w:val="21"/>
          <w:bdr w:val="none" w:sz="0" w:space="0" w:color="auto" w:frame="1"/>
        </w:rPr>
        <w:t>（，二者也可</w:t>
      </w:r>
      <w:r w:rsidRPr="00395161">
        <w:rPr>
          <w:rFonts w:ascii="Kaiti TC" w:eastAsia="Kaiti TC" w:hAnsi="Kaiti TC" w:cs="Kaiti TC" w:hint="eastAsia"/>
          <w:b/>
          <w:bCs/>
          <w:color w:val="FF0000"/>
          <w:sz w:val="21"/>
          <w:szCs w:val="21"/>
          <w:bdr w:val="none" w:sz="0" w:space="0" w:color="auto" w:frame="1"/>
        </w:rPr>
        <w:t>以</w:t>
      </w:r>
      <w:r w:rsidRPr="00395161">
        <w:rPr>
          <w:rFonts w:ascii="Kaiti TC" w:eastAsia="Kaiti TC" w:hAnsi="Kaiti TC" w:cs="Kaiti TC"/>
          <w:b/>
          <w:bCs/>
          <w:color w:val="FF0000"/>
          <w:sz w:val="21"/>
          <w:szCs w:val="21"/>
          <w:bdr w:val="none" w:sz="0" w:space="0" w:color="auto" w:frame="1"/>
        </w:rPr>
        <w:t>是無記性）</w:t>
      </w:r>
      <w:r w:rsidRPr="00395161">
        <w:rPr>
          <w:rFonts w:ascii="Kaiti TC" w:eastAsia="Kaiti TC" w:hAnsi="Kaiti TC" w:cs="Kaiti TC"/>
          <w:b/>
          <w:bCs/>
          <w:color w:val="000000"/>
          <w:sz w:val="28"/>
          <w:szCs w:val="28"/>
          <w:bdr w:val="none" w:sz="0" w:space="0" w:color="auto" w:frame="1"/>
        </w:rPr>
        <w:t>，無記非癡、無癡性故。應說惡作，思慧</w:t>
      </w:r>
      <w:r w:rsidRPr="00395161">
        <w:rPr>
          <w:rFonts w:ascii="Kaiti TC" w:eastAsia="Kaiti TC" w:hAnsi="Kaiti TC" w:cs="Kaiti TC"/>
          <w:b/>
          <w:bCs/>
          <w:color w:val="FF0000"/>
          <w:sz w:val="21"/>
          <w:szCs w:val="21"/>
          <w:bdr w:val="none" w:sz="0" w:space="0" w:color="auto" w:frame="1"/>
        </w:rPr>
        <w:t>（各一部分）</w:t>
      </w:r>
      <w:r w:rsidRPr="00395161">
        <w:rPr>
          <w:rFonts w:ascii="Kaiti TC" w:eastAsia="Kaiti TC" w:hAnsi="Kaiti TC" w:cs="Kaiti TC"/>
          <w:b/>
          <w:bCs/>
          <w:color w:val="000000"/>
          <w:sz w:val="28"/>
          <w:szCs w:val="28"/>
          <w:bdr w:val="none" w:sz="0" w:space="0" w:color="auto" w:frame="1"/>
        </w:rPr>
        <w:t>為體，</w:t>
      </w:r>
      <w:r w:rsidRPr="00395161">
        <w:rPr>
          <w:rFonts w:ascii="Kaiti TC" w:eastAsia="Kaiti TC" w:hAnsi="Kaiti TC" w:cs="Kaiti TC"/>
          <w:b/>
          <w:bCs/>
          <w:color w:val="FF0000"/>
          <w:sz w:val="21"/>
          <w:szCs w:val="21"/>
          <w:bdr w:val="none" w:sz="0" w:space="0" w:color="auto" w:frame="1"/>
        </w:rPr>
        <w:t>（因</w:t>
      </w:r>
      <w:r w:rsidRPr="00395161">
        <w:rPr>
          <w:rFonts w:ascii="Kaiti TC" w:eastAsia="Kaiti TC" w:hAnsi="Kaiti TC" w:cs="Kaiti TC" w:hint="eastAsia"/>
          <w:b/>
          <w:bCs/>
          <w:color w:val="FF0000"/>
          <w:sz w:val="21"/>
          <w:szCs w:val="21"/>
          <w:bdr w:val="none" w:sz="0" w:space="0" w:color="auto" w:frame="1"/>
        </w:rPr>
        <w:t>悔</w:t>
      </w:r>
      <w:r w:rsidRPr="00395161">
        <w:rPr>
          <w:rFonts w:ascii="Kaiti TC" w:eastAsia="Kaiti TC" w:hAnsi="Kaiti TC" w:cs="Kaiti TC"/>
          <w:b/>
          <w:bCs/>
          <w:color w:val="FF0000"/>
          <w:sz w:val="21"/>
          <w:szCs w:val="21"/>
          <w:bdr w:val="none" w:sz="0" w:space="0" w:color="auto" w:frame="1"/>
        </w:rPr>
        <w:t>是已經）</w:t>
      </w:r>
      <w:r w:rsidRPr="00395161">
        <w:rPr>
          <w:rFonts w:ascii="Kaiti TC" w:eastAsia="Kaiti TC" w:hAnsi="Kaiti TC" w:cs="Kaiti TC"/>
          <w:b/>
          <w:bCs/>
          <w:color w:val="000000"/>
          <w:sz w:val="28"/>
          <w:szCs w:val="28"/>
          <w:bdr w:val="none" w:sz="0" w:space="0" w:color="auto" w:frame="1"/>
        </w:rPr>
        <w:t>明了思</w:t>
      </w:r>
      <w:r w:rsidRPr="00395161">
        <w:rPr>
          <w:rFonts w:ascii="Kaiti TC" w:eastAsia="Kaiti TC" w:hAnsi="Kaiti TC" w:cs="Kaiti TC"/>
          <w:b/>
          <w:bCs/>
          <w:color w:val="FF0000"/>
          <w:sz w:val="21"/>
          <w:szCs w:val="21"/>
          <w:bdr w:val="none" w:sz="0" w:space="0" w:color="auto" w:frame="1"/>
        </w:rPr>
        <w:t>（考後，抉）</w:t>
      </w:r>
      <w:r w:rsidRPr="00395161">
        <w:rPr>
          <w:rFonts w:ascii="Kaiti TC" w:eastAsia="Kaiti TC" w:hAnsi="Kaiti TC" w:cs="Kaiti TC"/>
          <w:b/>
          <w:bCs/>
          <w:color w:val="000000"/>
          <w:sz w:val="28"/>
          <w:szCs w:val="28"/>
          <w:bdr w:val="none" w:sz="0" w:space="0" w:color="auto" w:frame="1"/>
        </w:rPr>
        <w:t>擇所作業故；睡眠合用思想</w:t>
      </w:r>
      <w:r w:rsidRPr="00395161">
        <w:rPr>
          <w:rFonts w:ascii="Kaiti TC" w:eastAsia="Kaiti TC" w:hAnsi="Kaiti TC" w:cs="Kaiti TC"/>
          <w:b/>
          <w:bCs/>
          <w:color w:val="FF0000"/>
          <w:sz w:val="21"/>
          <w:szCs w:val="21"/>
          <w:bdr w:val="none" w:sz="0" w:space="0" w:color="auto" w:frame="1"/>
        </w:rPr>
        <w:t>（各一部分）</w:t>
      </w:r>
      <w:r w:rsidRPr="00395161">
        <w:rPr>
          <w:rFonts w:ascii="Kaiti TC" w:eastAsia="Kaiti TC" w:hAnsi="Kaiti TC" w:cs="Kaiti TC"/>
          <w:b/>
          <w:bCs/>
          <w:color w:val="000000"/>
          <w:sz w:val="28"/>
          <w:szCs w:val="28"/>
          <w:bdr w:val="none" w:sz="0" w:space="0" w:color="auto" w:frame="1"/>
        </w:rPr>
        <w:t>為體，</w:t>
      </w:r>
      <w:r w:rsidRPr="00395161">
        <w:rPr>
          <w:rFonts w:ascii="Kaiti TC" w:eastAsia="Kaiti TC" w:hAnsi="Kaiti TC" w:cs="Kaiti TC"/>
          <w:b/>
          <w:bCs/>
          <w:color w:val="FF0000"/>
          <w:sz w:val="21"/>
          <w:szCs w:val="21"/>
          <w:bdr w:val="none" w:sz="0" w:space="0" w:color="auto" w:frame="1"/>
        </w:rPr>
        <w:t>（眠中能）</w:t>
      </w:r>
      <w:r w:rsidRPr="00395161">
        <w:rPr>
          <w:rFonts w:ascii="Kaiti TC" w:eastAsia="Kaiti TC" w:hAnsi="Kaiti TC" w:cs="Kaiti TC"/>
          <w:b/>
          <w:bCs/>
          <w:color w:val="000000"/>
          <w:sz w:val="28"/>
          <w:szCs w:val="28"/>
          <w:bdr w:val="none" w:sz="0" w:space="0" w:color="auto" w:frame="1"/>
        </w:rPr>
        <w:t>思想種種夢境相故。</w:t>
      </w:r>
      <w:r w:rsidRPr="00395161">
        <w:rPr>
          <w:rFonts w:ascii="Kaiti TC" w:eastAsia="Kaiti TC" w:hAnsi="Kaiti TC" w:cs="Kaiti TC"/>
          <w:b/>
          <w:bCs/>
          <w:color w:val="FF0000"/>
          <w:sz w:val="21"/>
          <w:szCs w:val="21"/>
          <w:bdr w:val="none" w:sz="0" w:space="0" w:color="auto" w:frame="1"/>
        </w:rPr>
        <w:t>《瑜伽師地》</w:t>
      </w:r>
      <w:r w:rsidRPr="00395161">
        <w:rPr>
          <w:rFonts w:ascii="Kaiti TC" w:eastAsia="Kaiti TC" w:hAnsi="Kaiti TC" w:cs="Kaiti TC"/>
          <w:b/>
          <w:bCs/>
          <w:color w:val="000000"/>
          <w:sz w:val="28"/>
          <w:szCs w:val="28"/>
          <w:bdr w:val="none" w:sz="0" w:space="0" w:color="auto" w:frame="1"/>
        </w:rPr>
        <w:t>論俱說</w:t>
      </w:r>
      <w:r w:rsidRPr="00395161">
        <w:rPr>
          <w:rFonts w:ascii="Kaiti TC" w:eastAsia="Kaiti TC" w:hAnsi="Kaiti TC" w:cs="Kaiti TC" w:hint="eastAsia"/>
          <w:b/>
          <w:bCs/>
          <w:color w:val="FF0000"/>
          <w:sz w:val="21"/>
          <w:szCs w:val="21"/>
          <w:bdr w:val="none" w:sz="0" w:space="0" w:color="auto" w:frame="1"/>
        </w:rPr>
        <w:t>（悔，眠）</w:t>
      </w:r>
      <w:r w:rsidRPr="00395161">
        <w:rPr>
          <w:rFonts w:ascii="Kaiti TC" w:eastAsia="Kaiti TC" w:hAnsi="Kaiti TC" w:cs="Kaiti TC"/>
          <w:b/>
          <w:bCs/>
          <w:color w:val="000000"/>
          <w:sz w:val="28"/>
          <w:szCs w:val="28"/>
          <w:bdr w:val="none" w:sz="0" w:space="0" w:color="auto" w:frame="1"/>
        </w:rPr>
        <w:t>為</w:t>
      </w:r>
      <w:r w:rsidRPr="00395161">
        <w:rPr>
          <w:rFonts w:ascii="Kaiti TC" w:eastAsia="Kaiti TC" w:hAnsi="Kaiti TC" w:cs="Kaiti TC"/>
          <w:b/>
          <w:bCs/>
          <w:color w:val="FF0000"/>
          <w:sz w:val="21"/>
          <w:szCs w:val="21"/>
          <w:bdr w:val="none" w:sz="0" w:space="0" w:color="auto" w:frame="1"/>
        </w:rPr>
        <w:t>（非實法的）</w:t>
      </w:r>
      <w:r w:rsidRPr="00395161">
        <w:rPr>
          <w:rFonts w:ascii="Kaiti TC" w:eastAsia="Kaiti TC" w:hAnsi="Kaiti TC" w:cs="Kaiti TC"/>
          <w:b/>
          <w:bCs/>
          <w:color w:val="000000"/>
          <w:sz w:val="28"/>
          <w:szCs w:val="28"/>
          <w:bdr w:val="none" w:sz="0" w:space="0" w:color="auto" w:frame="1"/>
        </w:rPr>
        <w:t>世俗有故。彼</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hint="eastAsia"/>
          <w:b/>
          <w:bCs/>
          <w:color w:val="FF0000"/>
          <w:sz w:val="21"/>
          <w:szCs w:val="21"/>
          <w:bdr w:val="none" w:sz="0" w:space="0" w:color="auto" w:frame="1"/>
        </w:rPr>
        <w:t>二</w:t>
      </w:r>
      <w:r w:rsidRPr="00395161">
        <w:rPr>
          <w:rFonts w:ascii="Kaiti TC" w:eastAsia="Kaiti TC" w:hAnsi="Kaiti TC" w:cs="Kaiti TC"/>
          <w:b/>
          <w:bCs/>
          <w:color w:val="FF0000"/>
          <w:sz w:val="21"/>
          <w:szCs w:val="21"/>
          <w:bdr w:val="none" w:sz="0" w:space="0" w:color="auto" w:frame="1"/>
        </w:rPr>
        <w:t>如屬）</w:t>
      </w:r>
      <w:r w:rsidRPr="00395161">
        <w:rPr>
          <w:rFonts w:ascii="Kaiti TC" w:eastAsia="Kaiti TC" w:hAnsi="Kaiti TC" w:cs="Kaiti TC"/>
          <w:b/>
          <w:bCs/>
          <w:color w:val="000000"/>
          <w:sz w:val="28"/>
          <w:szCs w:val="28"/>
          <w:bdr w:val="none" w:sz="0" w:space="0" w:color="auto" w:frame="1"/>
        </w:rPr>
        <w:t>染污者是癡等流，</w:t>
      </w:r>
      <w:r w:rsidRPr="00395161">
        <w:rPr>
          <w:rFonts w:ascii="Kaiti TC" w:eastAsia="Kaiti TC" w:hAnsi="Kaiti TC" w:cs="Kaiti TC"/>
          <w:b/>
          <w:bCs/>
          <w:color w:val="FF0000"/>
          <w:sz w:val="21"/>
          <w:szCs w:val="21"/>
          <w:bdr w:val="none" w:sz="0" w:space="0" w:color="auto" w:frame="1"/>
        </w:rPr>
        <w:t>（就）</w:t>
      </w:r>
      <w:r w:rsidRPr="00395161">
        <w:rPr>
          <w:rFonts w:ascii="Kaiti TC" w:eastAsia="Kaiti TC" w:hAnsi="Kaiti TC" w:cs="Kaiti TC"/>
          <w:b/>
          <w:bCs/>
          <w:color w:val="000000"/>
          <w:sz w:val="28"/>
          <w:szCs w:val="28"/>
          <w:bdr w:val="none" w:sz="0" w:space="0" w:color="auto" w:frame="1"/>
        </w:rPr>
        <w:t>如</w:t>
      </w:r>
      <w:r w:rsidRPr="00395161">
        <w:rPr>
          <w:rFonts w:ascii="Kaiti TC" w:eastAsia="Kaiti TC" w:hAnsi="Kaiti TC" w:cs="Kaiti TC"/>
          <w:b/>
          <w:bCs/>
          <w:color w:val="FF0000"/>
          <w:sz w:val="21"/>
          <w:szCs w:val="21"/>
          <w:bdr w:val="none" w:sz="0" w:space="0" w:color="auto" w:frame="1"/>
        </w:rPr>
        <w:t>（將）</w:t>
      </w:r>
      <w:r w:rsidRPr="00395161">
        <w:rPr>
          <w:rFonts w:ascii="Kaiti TC" w:eastAsia="Kaiti TC" w:hAnsi="Kaiti TC" w:cs="Kaiti TC"/>
          <w:b/>
          <w:bCs/>
          <w:color w:val="000000"/>
          <w:sz w:val="28"/>
          <w:szCs w:val="28"/>
          <w:bdr w:val="none" w:sz="0" w:space="0" w:color="auto" w:frame="1"/>
        </w:rPr>
        <w:t>不信等說為癡分。</w:t>
      </w:r>
    </w:p>
    <w:p w14:paraId="7D227DAD" w14:textId="77777777" w:rsidR="00395161" w:rsidRPr="00395161" w:rsidRDefault="00395161" w:rsidP="00395161">
      <w:pPr>
        <w:rPr>
          <w:rFonts w:ascii="Kaiti TC" w:eastAsia="Kaiti TC" w:hAnsi="Kaiti TC" w:cs="Kaiti TC"/>
          <w:b/>
          <w:bCs/>
          <w:color w:val="000000"/>
          <w:sz w:val="28"/>
          <w:szCs w:val="28"/>
          <w:bdr w:val="none" w:sz="0" w:space="0" w:color="auto" w:frame="1"/>
        </w:rPr>
      </w:pPr>
    </w:p>
    <w:p w14:paraId="2F3C4E09" w14:textId="77777777" w:rsidR="00395161" w:rsidRPr="00395161" w:rsidRDefault="00395161" w:rsidP="00395161">
      <w:pPr>
        <w:rPr>
          <w:rFonts w:ascii="Kaiti TC" w:eastAsia="Kaiti TC" w:hAnsi="Kaiti TC" w:cs="Kaiti TC"/>
          <w:b/>
          <w:bCs/>
          <w:color w:val="0000FF"/>
          <w:sz w:val="21"/>
          <w:szCs w:val="21"/>
          <w:bdr w:val="none" w:sz="0" w:space="0" w:color="auto" w:frame="1"/>
        </w:rPr>
      </w:pPr>
      <w:r w:rsidRPr="00395161">
        <w:rPr>
          <w:rFonts w:ascii="Kaiti TC" w:eastAsia="Kaiti TC" w:hAnsi="Kaiti TC" w:cs="Kaiti TC"/>
          <w:b/>
          <w:bCs/>
          <w:color w:val="FF0000"/>
          <w:sz w:val="21"/>
          <w:szCs w:val="21"/>
          <w:bdr w:val="none" w:sz="0" w:space="0" w:color="auto" w:frame="1"/>
        </w:rPr>
        <w:t>（4）</w:t>
      </w:r>
      <w:r w:rsidRPr="00395161">
        <w:rPr>
          <w:rFonts w:ascii="Kaiti TC" w:eastAsia="Kaiti TC" w:hAnsi="Kaiti TC" w:cs="Kaiti TC"/>
          <w:b/>
          <w:bCs/>
          <w:color w:val="000000"/>
          <w:sz w:val="28"/>
          <w:szCs w:val="28"/>
          <w:bdr w:val="none" w:sz="0" w:space="0" w:color="auto" w:frame="1"/>
        </w:rPr>
        <w:t>有義</w:t>
      </w:r>
      <w:r w:rsidRPr="00395161">
        <w:rPr>
          <w:rFonts w:ascii="Kaiti TC" w:eastAsia="Kaiti TC" w:hAnsi="Kaiti TC" w:cs="Kaiti TC"/>
          <w:b/>
          <w:bCs/>
          <w:color w:val="FF0000"/>
          <w:sz w:val="21"/>
          <w:szCs w:val="21"/>
          <w:bdr w:val="none" w:sz="0" w:space="0" w:color="auto" w:frame="1"/>
        </w:rPr>
        <w:t>（論主認為）</w:t>
      </w:r>
      <w:r w:rsidRPr="00395161">
        <w:rPr>
          <w:rFonts w:ascii="Kaiti TC" w:eastAsia="Kaiti TC" w:hAnsi="Kaiti TC" w:cs="Kaiti TC"/>
          <w:b/>
          <w:bCs/>
          <w:color w:val="000000"/>
          <w:sz w:val="28"/>
          <w:szCs w:val="28"/>
          <w:bdr w:val="none" w:sz="0" w:space="0" w:color="auto" w:frame="1"/>
        </w:rPr>
        <w:t>：彼說理亦不然，非思、慧、想</w:t>
      </w:r>
      <w:r w:rsidRPr="00395161">
        <w:rPr>
          <w:rFonts w:ascii="Kaiti TC" w:eastAsia="Kaiti TC" w:hAnsi="Kaiti TC" w:cs="Kaiti TC"/>
          <w:b/>
          <w:bCs/>
          <w:color w:val="FF0000"/>
          <w:sz w:val="21"/>
          <w:szCs w:val="21"/>
          <w:bdr w:val="none" w:sz="0" w:space="0" w:color="auto" w:frame="1"/>
        </w:rPr>
        <w:t>（有能）</w:t>
      </w:r>
      <w:r w:rsidRPr="00395161">
        <w:rPr>
          <w:rFonts w:ascii="Kaiti TC" w:eastAsia="Kaiti TC" w:hAnsi="Kaiti TC" w:cs="Kaiti TC"/>
          <w:b/>
          <w:bCs/>
          <w:color w:val="000000"/>
          <w:sz w:val="28"/>
          <w:szCs w:val="28"/>
          <w:bdr w:val="none" w:sz="0" w:space="0" w:color="auto" w:frame="1"/>
        </w:rPr>
        <w:t>纏彼性故</w:t>
      </w:r>
      <w:r w:rsidRPr="00395161">
        <w:rPr>
          <w:rFonts w:ascii="Kaiti TC" w:eastAsia="Kaiti TC" w:hAnsi="Kaiti TC" w:cs="Kaiti TC"/>
          <w:b/>
          <w:bCs/>
          <w:color w:val="FF0000"/>
          <w:sz w:val="21"/>
          <w:szCs w:val="21"/>
          <w:bdr w:val="none" w:sz="0" w:space="0" w:color="auto" w:frame="1"/>
        </w:rPr>
        <w:t>（而是眠、悔有能纏之性。故悔非污染思與慧一分，眠也非污染思與想一分，）</w:t>
      </w:r>
      <w:r w:rsidRPr="00395161">
        <w:rPr>
          <w:rFonts w:ascii="Kaiti TC" w:eastAsia="Kaiti TC" w:hAnsi="Kaiti TC" w:cs="Kaiti TC"/>
          <w:b/>
          <w:bCs/>
          <w:color w:val="000000"/>
          <w:sz w:val="28"/>
          <w:szCs w:val="28"/>
          <w:bdr w:val="none" w:sz="0" w:space="0" w:color="auto" w:frame="1"/>
        </w:rPr>
        <w:t>應說此二各別有</w:t>
      </w:r>
      <w:r w:rsidRPr="00395161">
        <w:rPr>
          <w:rFonts w:ascii="Kaiti TC" w:eastAsia="Kaiti TC" w:hAnsi="Kaiti TC" w:cs="Kaiti TC"/>
          <w:b/>
          <w:bCs/>
          <w:color w:val="FF0000"/>
          <w:sz w:val="21"/>
          <w:szCs w:val="21"/>
          <w:bdr w:val="none" w:sz="0" w:space="0" w:color="auto" w:frame="1"/>
        </w:rPr>
        <w:t>（主）</w:t>
      </w:r>
      <w:r w:rsidRPr="00395161">
        <w:rPr>
          <w:rFonts w:ascii="Kaiti TC" w:eastAsia="Kaiti TC" w:hAnsi="Kaiti TC" w:cs="Kaiti TC"/>
          <w:b/>
          <w:bCs/>
          <w:color w:val="000000"/>
          <w:sz w:val="28"/>
          <w:szCs w:val="28"/>
          <w:bdr w:val="none" w:sz="0" w:space="0" w:color="auto" w:frame="1"/>
        </w:rPr>
        <w:t>體，與餘心所行相</w:t>
      </w:r>
      <w:r w:rsidRPr="00395161">
        <w:rPr>
          <w:rFonts w:ascii="Kaiti TC" w:eastAsia="Kaiti TC" w:hAnsi="Kaiti TC" w:cs="Kaiti TC"/>
          <w:b/>
          <w:bCs/>
          <w:color w:val="FF0000"/>
          <w:sz w:val="21"/>
          <w:szCs w:val="21"/>
          <w:bdr w:val="none" w:sz="0" w:space="0" w:color="auto" w:frame="1"/>
        </w:rPr>
        <w:t>（有）</w:t>
      </w:r>
      <w:r w:rsidRPr="00395161">
        <w:rPr>
          <w:rFonts w:ascii="Kaiti TC" w:eastAsia="Kaiti TC" w:hAnsi="Kaiti TC" w:cs="Kaiti TC"/>
          <w:b/>
          <w:bCs/>
          <w:color w:val="000000"/>
          <w:sz w:val="28"/>
          <w:szCs w:val="28"/>
          <w:bdr w:val="none" w:sz="0" w:space="0" w:color="auto" w:frame="1"/>
        </w:rPr>
        <w:t>別故。</w:t>
      </w:r>
      <w:r w:rsidRPr="00395161">
        <w:rPr>
          <w:rFonts w:ascii="Kaiti TC" w:eastAsia="Kaiti TC" w:hAnsi="Kaiti TC" w:cs="Kaiti TC"/>
          <w:b/>
          <w:bCs/>
          <w:color w:val="FF0000"/>
          <w:sz w:val="21"/>
          <w:szCs w:val="21"/>
          <w:bdr w:val="none" w:sz="0" w:space="0" w:color="auto" w:frame="1"/>
        </w:rPr>
        <w:t>（論只是）</w:t>
      </w:r>
      <w:r w:rsidRPr="00395161">
        <w:rPr>
          <w:rFonts w:ascii="Kaiti TC" w:eastAsia="Kaiti TC" w:hAnsi="Kaiti TC" w:cs="Kaiti TC"/>
          <w:b/>
          <w:bCs/>
          <w:color w:val="000000"/>
          <w:sz w:val="28"/>
          <w:szCs w:val="28"/>
          <w:bdr w:val="none" w:sz="0" w:space="0" w:color="auto" w:frame="1"/>
        </w:rPr>
        <w:t>隨</w:t>
      </w:r>
      <w:r w:rsidRPr="00395161">
        <w:rPr>
          <w:rFonts w:ascii="Kaiti TC" w:eastAsia="Kaiti TC" w:hAnsi="Kaiti TC" w:cs="Kaiti TC"/>
          <w:b/>
          <w:bCs/>
          <w:color w:val="FF0000"/>
          <w:sz w:val="21"/>
          <w:szCs w:val="21"/>
          <w:bdr w:val="none" w:sz="0" w:space="0" w:color="auto" w:frame="1"/>
        </w:rPr>
        <w:t>（悔、眠顯現的）</w:t>
      </w:r>
      <w:r w:rsidRPr="00395161">
        <w:rPr>
          <w:rFonts w:ascii="Kaiti TC" w:eastAsia="Kaiti TC" w:hAnsi="Kaiti TC" w:cs="Kaiti TC"/>
          <w:b/>
          <w:bCs/>
          <w:color w:val="000000"/>
          <w:sz w:val="28"/>
          <w:szCs w:val="28"/>
          <w:bdr w:val="none" w:sz="0" w:space="0" w:color="auto" w:frame="1"/>
        </w:rPr>
        <w:t>癡相說，</w:t>
      </w:r>
      <w:r w:rsidRPr="00395161">
        <w:rPr>
          <w:rFonts w:ascii="Kaiti TC" w:eastAsia="Kaiti TC" w:hAnsi="Kaiti TC" w:cs="Kaiti TC"/>
          <w:b/>
          <w:bCs/>
          <w:color w:val="FF0000"/>
          <w:sz w:val="21"/>
          <w:szCs w:val="21"/>
          <w:bdr w:val="none" w:sz="0" w:space="0" w:color="auto" w:frame="1"/>
        </w:rPr>
        <w:t>（故）</w:t>
      </w:r>
      <w:r w:rsidRPr="00395161">
        <w:rPr>
          <w:rFonts w:ascii="Kaiti TC" w:eastAsia="Kaiti TC" w:hAnsi="Kaiti TC" w:cs="Kaiti TC"/>
          <w:b/>
          <w:bCs/>
          <w:color w:val="000000"/>
          <w:sz w:val="28"/>
          <w:szCs w:val="28"/>
          <w:bdr w:val="none" w:sz="0" w:space="0" w:color="auto" w:frame="1"/>
        </w:rPr>
        <w:t>名世俗有。</w:t>
      </w:r>
    </w:p>
    <w:p w14:paraId="378A703C" w14:textId="77777777" w:rsidR="00395161" w:rsidRPr="00395161" w:rsidRDefault="00395161" w:rsidP="00395161">
      <w:pPr>
        <w:rPr>
          <w:rFonts w:ascii="Kaiti TC" w:eastAsia="Kaiti TC" w:hAnsi="Kaiti TC" w:cs="Kaiti TC"/>
          <w:b/>
          <w:bCs/>
          <w:color w:val="0000FF"/>
          <w:sz w:val="21"/>
          <w:szCs w:val="21"/>
          <w:bdr w:val="none" w:sz="0" w:space="0" w:color="auto" w:frame="1"/>
        </w:rPr>
      </w:pPr>
    </w:p>
    <w:p w14:paraId="550073C7" w14:textId="77777777" w:rsidR="00395161" w:rsidRPr="00395161" w:rsidRDefault="00395161" w:rsidP="00395161">
      <w:pPr>
        <w:rPr>
          <w:rFonts w:ascii="Kaiti TC" w:eastAsia="Kaiti TC" w:hAnsi="Kaiti TC" w:cs="Kaiti TC"/>
          <w:b/>
          <w:bCs/>
          <w:color w:val="0000FF"/>
          <w:sz w:val="21"/>
          <w:szCs w:val="21"/>
          <w:bdr w:val="none" w:sz="0" w:space="0" w:color="auto" w:frame="1"/>
        </w:rPr>
      </w:pPr>
      <w:r w:rsidRPr="00395161">
        <w:rPr>
          <w:rFonts w:ascii="Kaiti TC" w:eastAsia="Kaiti TC" w:hAnsi="Kaiti TC" w:cs="Kaiti TC"/>
          <w:b/>
          <w:bCs/>
          <w:color w:val="0000FF"/>
          <w:sz w:val="28"/>
          <w:szCs w:val="28"/>
          <w:bdr w:val="none" w:sz="0" w:space="0" w:color="auto" w:frame="1"/>
        </w:rPr>
        <w:t># 解釋尋伺</w:t>
      </w:r>
    </w:p>
    <w:p w14:paraId="0D668C29" w14:textId="77777777" w:rsidR="00395161" w:rsidRPr="00395161" w:rsidRDefault="00395161" w:rsidP="00395161">
      <w:pPr>
        <w:rPr>
          <w:rFonts w:ascii="Kaiti TC" w:eastAsia="Kaiti TC" w:hAnsi="Kaiti TC" w:cs="Kaiti TC"/>
          <w:b/>
          <w:bCs/>
          <w:color w:val="0000FF"/>
          <w:sz w:val="21"/>
          <w:szCs w:val="21"/>
          <w:bdr w:val="none" w:sz="0" w:space="0" w:color="auto" w:frame="1"/>
        </w:rPr>
      </w:pPr>
    </w:p>
    <w:p w14:paraId="321BC5D4" w14:textId="77777777" w:rsidR="00395161" w:rsidRPr="00395161" w:rsidRDefault="00395161" w:rsidP="00395161">
      <w:pPr>
        <w:rPr>
          <w:rFonts w:ascii="Kaiti TC" w:eastAsia="Kaiti TC" w:hAnsi="Kaiti TC" w:cs="Kaiti TC"/>
          <w:b/>
          <w:bCs/>
          <w:color w:val="0000FF"/>
          <w:sz w:val="21"/>
          <w:szCs w:val="21"/>
          <w:bdr w:val="none" w:sz="0" w:space="0" w:color="auto" w:frame="1"/>
        </w:rPr>
      </w:pPr>
      <w:r w:rsidRPr="00395161">
        <w:rPr>
          <w:rFonts w:ascii="Kaiti TC" w:eastAsia="Kaiti TC" w:hAnsi="Kaiti TC" w:cs="Kaiti TC"/>
          <w:b/>
          <w:bCs/>
          <w:color w:val="000000"/>
          <w:sz w:val="28"/>
          <w:szCs w:val="28"/>
          <w:bdr w:val="none" w:sz="0" w:space="0" w:color="auto" w:frame="1"/>
        </w:rPr>
        <w:t>尋謂尋求，令心匆遽，於意、言境麤轉</w:t>
      </w:r>
      <w:r w:rsidRPr="00395161">
        <w:rPr>
          <w:rFonts w:ascii="Kaiti TC" w:eastAsia="Kaiti TC" w:hAnsi="Kaiti TC" w:cs="Kaiti TC"/>
          <w:b/>
          <w:bCs/>
          <w:color w:val="FF0000"/>
          <w:sz w:val="21"/>
          <w:szCs w:val="21"/>
          <w:bdr w:val="none" w:sz="0" w:space="0" w:color="auto" w:frame="1"/>
        </w:rPr>
        <w:t>（令意識快速活動，使意識和語言在自身的所緣境上麤顯的生起）</w:t>
      </w:r>
      <w:r w:rsidRPr="00395161">
        <w:rPr>
          <w:rFonts w:ascii="Kaiti TC" w:eastAsia="Kaiti TC" w:hAnsi="Kaiti TC" w:cs="Kaiti TC"/>
          <w:b/>
          <w:bCs/>
          <w:color w:val="000000"/>
          <w:sz w:val="28"/>
          <w:szCs w:val="28"/>
          <w:bdr w:val="none" w:sz="0" w:space="0" w:color="auto" w:frame="1"/>
        </w:rPr>
        <w:t>為性。伺謂伺察</w:t>
      </w:r>
      <w:r w:rsidRPr="00395161">
        <w:rPr>
          <w:rFonts w:ascii="Kaiti TC" w:eastAsia="Kaiti TC" w:hAnsi="Kaiti TC" w:cs="Kaiti TC"/>
          <w:b/>
          <w:bCs/>
          <w:color w:val="FF0000"/>
          <w:sz w:val="21"/>
          <w:szCs w:val="21"/>
          <w:bdr w:val="none" w:sz="0" w:space="0" w:color="auto" w:frame="1"/>
        </w:rPr>
        <w:t>（仔細觀察）</w:t>
      </w:r>
      <w:r w:rsidRPr="00395161">
        <w:rPr>
          <w:rFonts w:ascii="Kaiti TC" w:eastAsia="Kaiti TC" w:hAnsi="Kaiti TC" w:cs="Kaiti TC"/>
          <w:b/>
          <w:bCs/>
          <w:color w:val="000000"/>
          <w:sz w:val="28"/>
          <w:szCs w:val="28"/>
          <w:bdr w:val="none" w:sz="0" w:space="0" w:color="auto" w:frame="1"/>
        </w:rPr>
        <w:t>，令心匆遽，於意言境細轉</w:t>
      </w:r>
      <w:r w:rsidRPr="00395161">
        <w:rPr>
          <w:rFonts w:ascii="Kaiti TC" w:eastAsia="Kaiti TC" w:hAnsi="Kaiti TC" w:cs="Kaiti TC"/>
          <w:b/>
          <w:bCs/>
          <w:color w:val="FF0000"/>
          <w:sz w:val="21"/>
          <w:szCs w:val="21"/>
          <w:bdr w:val="none" w:sz="0" w:space="0" w:color="auto" w:frame="1"/>
        </w:rPr>
        <w:t>（令心快速活動，使意識和語言在自身的所緣境上深度細密的生起）</w:t>
      </w:r>
      <w:r w:rsidRPr="00395161">
        <w:rPr>
          <w:rFonts w:ascii="Kaiti TC" w:eastAsia="Kaiti TC" w:hAnsi="Kaiti TC" w:cs="Kaiti TC"/>
          <w:b/>
          <w:bCs/>
          <w:color w:val="000000"/>
          <w:sz w:val="28"/>
          <w:szCs w:val="28"/>
          <w:bdr w:val="none" w:sz="0" w:space="0" w:color="auto" w:frame="1"/>
        </w:rPr>
        <w:t>為性。此二俱以安、不安住身心分位所依為業</w:t>
      </w:r>
      <w:r w:rsidRPr="00395161">
        <w:rPr>
          <w:rFonts w:ascii="Kaiti TC" w:eastAsia="Kaiti TC" w:hAnsi="Kaiti TC" w:cs="Kaiti TC"/>
          <w:b/>
          <w:bCs/>
          <w:color w:val="FF0000"/>
          <w:sz w:val="21"/>
          <w:szCs w:val="21"/>
          <w:bdr w:val="none" w:sz="0" w:space="0" w:color="auto" w:frame="1"/>
        </w:rPr>
        <w:t>（尋伺的作用，就是使二者成為身心安住或不安住兩種狀態的所依）</w:t>
      </w:r>
      <w:r w:rsidRPr="00395161">
        <w:rPr>
          <w:rFonts w:ascii="Kaiti TC" w:eastAsia="Kaiti TC" w:hAnsi="Kaiti TC" w:cs="Kaiti TC"/>
          <w:b/>
          <w:bCs/>
          <w:color w:val="000000"/>
          <w:sz w:val="28"/>
          <w:szCs w:val="28"/>
          <w:bdr w:val="none" w:sz="0" w:space="0" w:color="auto" w:frame="1"/>
        </w:rPr>
        <w:t>，並用思、慧一分為體</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FF0000"/>
          <w:sz w:val="21"/>
          <w:szCs w:val="21"/>
        </w:rPr>
        <w:t>思的尋伺細緩，心得安住；慧的尋伺匆</w:t>
      </w:r>
      <w:r w:rsidRPr="00395161">
        <w:rPr>
          <w:rFonts w:ascii="Kaiti TC" w:eastAsia="Kaiti TC" w:hAnsi="Kaiti TC" w:cs="Kaiti TC"/>
          <w:b/>
          <w:bCs/>
          <w:color w:val="FF0000"/>
          <w:sz w:val="21"/>
          <w:szCs w:val="21"/>
          <w:bdr w:val="none" w:sz="0" w:space="0" w:color="auto" w:frame="1"/>
        </w:rPr>
        <w:t>遽</w:t>
      </w:r>
      <w:r w:rsidRPr="00395161">
        <w:rPr>
          <w:rFonts w:ascii="Kaiti TC" w:eastAsia="Kaiti TC" w:hAnsi="Kaiti TC" w:cs="Kaiti TC"/>
          <w:b/>
          <w:bCs/>
          <w:color w:val="FF0000"/>
          <w:sz w:val="21"/>
          <w:szCs w:val="21"/>
        </w:rPr>
        <w:t>，</w:t>
      </w:r>
      <w:r w:rsidRPr="00395161">
        <w:rPr>
          <w:rFonts w:ascii="Kaiti TC" w:eastAsia="Kaiti TC" w:hAnsi="Kaiti TC" w:cs="Kaiti TC"/>
          <w:b/>
          <w:bCs/>
          <w:color w:val="FF0000"/>
          <w:sz w:val="21"/>
          <w:szCs w:val="21"/>
        </w:rPr>
        <w:lastRenderedPageBreak/>
        <w:t>心不安住</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。於意</w:t>
      </w:r>
      <w:r w:rsidRPr="00395161">
        <w:rPr>
          <w:rFonts w:ascii="Kaiti TC" w:eastAsia="Kaiti TC" w:hAnsi="Kaiti TC" w:cs="Kaiti TC"/>
          <w:b/>
          <w:bCs/>
          <w:color w:val="FF0000"/>
          <w:sz w:val="21"/>
          <w:szCs w:val="21"/>
          <w:bdr w:val="none" w:sz="0" w:space="0" w:color="auto" w:frame="1"/>
        </w:rPr>
        <w:t>（識、語）</w:t>
      </w:r>
      <w:r w:rsidRPr="00395161">
        <w:rPr>
          <w:rFonts w:ascii="Kaiti TC" w:eastAsia="Kaiti TC" w:hAnsi="Kaiti TC" w:cs="Kaiti TC"/>
          <w:b/>
          <w:bCs/>
          <w:color w:val="000000"/>
          <w:sz w:val="28"/>
          <w:szCs w:val="28"/>
          <w:bdr w:val="none" w:sz="0" w:space="0" w:color="auto" w:frame="1"/>
        </w:rPr>
        <w:t>言</w:t>
      </w:r>
      <w:r w:rsidRPr="00395161">
        <w:rPr>
          <w:rFonts w:ascii="Kaiti TC" w:eastAsia="Kaiti TC" w:hAnsi="Kaiti TC" w:cs="Kaiti TC"/>
          <w:b/>
          <w:bCs/>
          <w:color w:val="FF0000"/>
          <w:sz w:val="21"/>
          <w:szCs w:val="21"/>
          <w:bdr w:val="none" w:sz="0" w:space="0" w:color="auto" w:frame="1"/>
        </w:rPr>
        <w:t>（的所緣）</w:t>
      </w:r>
      <w:r w:rsidRPr="00395161">
        <w:rPr>
          <w:rFonts w:ascii="Kaiti TC" w:eastAsia="Kaiti TC" w:hAnsi="Kaiti TC" w:cs="Kaiti TC"/>
          <w:b/>
          <w:bCs/>
          <w:color w:val="000000"/>
          <w:sz w:val="28"/>
          <w:szCs w:val="28"/>
          <w:bdr w:val="none" w:sz="0" w:space="0" w:color="auto" w:frame="1"/>
        </w:rPr>
        <w:t>境，不深推度</w:t>
      </w:r>
      <w:r w:rsidRPr="00395161">
        <w:rPr>
          <w:rFonts w:ascii="Kaiti TC" w:eastAsia="Kaiti TC" w:hAnsi="Kaiti TC" w:cs="Kaiti TC"/>
          <w:b/>
          <w:bCs/>
          <w:color w:val="FF0000"/>
          <w:sz w:val="21"/>
          <w:szCs w:val="21"/>
          <w:bdr w:val="none" w:sz="0" w:space="0" w:color="auto" w:frame="1"/>
        </w:rPr>
        <w:t>（的尋）</w:t>
      </w:r>
      <w:r w:rsidRPr="00395161">
        <w:rPr>
          <w:rFonts w:ascii="Kaiti TC" w:eastAsia="Kaiti TC" w:hAnsi="Kaiti TC" w:cs="Kaiti TC"/>
          <w:b/>
          <w:bCs/>
          <w:color w:val="000000"/>
          <w:sz w:val="28"/>
          <w:szCs w:val="28"/>
          <w:bdr w:val="none" w:sz="0" w:space="0" w:color="auto" w:frame="1"/>
        </w:rPr>
        <w:t>及深推度</w:t>
      </w:r>
      <w:r w:rsidRPr="00395161">
        <w:rPr>
          <w:rFonts w:ascii="Kaiti TC" w:eastAsia="Kaiti TC" w:hAnsi="Kaiti TC" w:cs="Kaiti TC"/>
          <w:b/>
          <w:bCs/>
          <w:color w:val="FF0000"/>
          <w:sz w:val="21"/>
          <w:szCs w:val="21"/>
          <w:bdr w:val="none" w:sz="0" w:space="0" w:color="auto" w:frame="1"/>
        </w:rPr>
        <w:t>（的伺，是尋伺二者意）</w:t>
      </w:r>
      <w:r w:rsidRPr="00395161">
        <w:rPr>
          <w:rFonts w:ascii="Kaiti TC" w:eastAsia="Kaiti TC" w:hAnsi="Kaiti TC" w:cs="Kaiti TC"/>
          <w:b/>
          <w:bCs/>
          <w:color w:val="000000"/>
          <w:sz w:val="28"/>
          <w:szCs w:val="28"/>
          <w:bdr w:val="none" w:sz="0" w:space="0" w:color="auto" w:frame="1"/>
        </w:rPr>
        <w:t>義類</w:t>
      </w:r>
      <w:r w:rsidRPr="00395161">
        <w:rPr>
          <w:rFonts w:ascii="Kaiti TC" w:eastAsia="Kaiti TC" w:hAnsi="Kaiti TC" w:cs="Kaiti TC"/>
          <w:b/>
          <w:bCs/>
          <w:color w:val="FF0000"/>
          <w:sz w:val="21"/>
          <w:szCs w:val="21"/>
          <w:bdr w:val="none" w:sz="0" w:space="0" w:color="auto" w:frame="1"/>
        </w:rPr>
        <w:t>（差）</w:t>
      </w:r>
      <w:r w:rsidRPr="00395161">
        <w:rPr>
          <w:rFonts w:ascii="Kaiti TC" w:eastAsia="Kaiti TC" w:hAnsi="Kaiti TC" w:cs="Kaiti TC"/>
          <w:b/>
          <w:bCs/>
          <w:color w:val="000000"/>
          <w:sz w:val="28"/>
          <w:szCs w:val="28"/>
          <w:bdr w:val="none" w:sz="0" w:space="0" w:color="auto" w:frame="1"/>
        </w:rPr>
        <w:t>別故。若離思慧，尋伺二種體類差別不可得故。</w:t>
      </w:r>
    </w:p>
    <w:p w14:paraId="6E81340C" w14:textId="77777777" w:rsidR="00395161" w:rsidRPr="00395161" w:rsidRDefault="00395161" w:rsidP="00395161">
      <w:pPr>
        <w:rPr>
          <w:rFonts w:ascii="Kaiti TC" w:eastAsia="Kaiti TC" w:hAnsi="Kaiti TC" w:cs="Kaiti TC"/>
          <w:b/>
          <w:bCs/>
          <w:sz w:val="28"/>
          <w:szCs w:val="28"/>
        </w:rPr>
      </w:pPr>
    </w:p>
    <w:p w14:paraId="6DB6AEFC" w14:textId="77777777" w:rsidR="00395161" w:rsidRPr="00395161" w:rsidRDefault="00395161" w:rsidP="00395161">
      <w:pPr>
        <w:rPr>
          <w:rFonts w:ascii="Kaiti TC" w:eastAsia="Kaiti TC" w:hAnsi="Kaiti TC" w:cs="Kaiti TC"/>
          <w:b/>
          <w:bCs/>
          <w:color w:val="0000FF"/>
          <w:sz w:val="21"/>
          <w:szCs w:val="21"/>
          <w:bdr w:val="none" w:sz="0" w:space="0" w:color="auto" w:frame="1"/>
        </w:rPr>
      </w:pPr>
      <w:r w:rsidRPr="00395161">
        <w:rPr>
          <w:rFonts w:ascii="Kaiti TC" w:eastAsia="Kaiti TC" w:hAnsi="Kaiti TC" w:cs="Kaiti TC"/>
          <w:b/>
          <w:bCs/>
          <w:color w:val="0000FF"/>
          <w:sz w:val="21"/>
          <w:szCs w:val="21"/>
          <w:bdr w:val="none" w:sz="0" w:space="0" w:color="auto" w:frame="1"/>
        </w:rPr>
        <w:t>尋謂尋求，即淺顯的推度；伺謂伺察，即深層的推度。兩者與意識共同形成了判斷、推理等思維活動。慧心所的功能也是分析、判斷、推理。慧與尋伺的差別在於尋伺與意識共成自性分別，即對當前事判斷推理；慧與意識形成計度分別，對過去、未來事判斷推理，而非對當前的事物；念與意識形成隨念分別，對過去熟悉事之記憶分別。</w:t>
      </w:r>
    </w:p>
    <w:p w14:paraId="1463F8DA" w14:textId="77777777" w:rsidR="00395161" w:rsidRPr="00395161" w:rsidRDefault="00395161" w:rsidP="00395161">
      <w:pPr>
        <w:rPr>
          <w:rFonts w:ascii="Kaiti TC" w:eastAsia="Kaiti TC" w:hAnsi="Kaiti TC" w:cs="Kaiti TC"/>
          <w:b/>
          <w:bCs/>
          <w:color w:val="0000FF"/>
          <w:sz w:val="21"/>
          <w:szCs w:val="21"/>
          <w:bdr w:val="none" w:sz="0" w:space="0" w:color="auto" w:frame="1"/>
        </w:rPr>
      </w:pPr>
    </w:p>
    <w:p w14:paraId="5A4E8E0C" w14:textId="77777777" w:rsidR="00395161" w:rsidRPr="00395161" w:rsidRDefault="00395161" w:rsidP="00395161">
      <w:pPr>
        <w:rPr>
          <w:rFonts w:ascii="Kaiti TC" w:eastAsia="Kaiti TC" w:hAnsi="Kaiti TC" w:cs="Kaiti TC"/>
          <w:b/>
          <w:bCs/>
          <w:color w:val="0000FF"/>
          <w:sz w:val="21"/>
          <w:szCs w:val="21"/>
          <w:bdr w:val="none" w:sz="0" w:space="0" w:color="auto" w:frame="1"/>
        </w:rPr>
      </w:pPr>
      <w:r w:rsidRPr="00395161">
        <w:rPr>
          <w:rFonts w:ascii="Kaiti TC" w:eastAsia="Kaiti TC" w:hAnsi="Kaiti TC" w:cs="Kaiti TC"/>
          <w:b/>
          <w:bCs/>
          <w:color w:val="0000FF"/>
          <w:sz w:val="21"/>
          <w:szCs w:val="21"/>
          <w:bdr w:val="none" w:sz="0" w:space="0" w:color="auto" w:frame="1"/>
        </w:rPr>
        <w:t>小乘《俱舍論》認為</w:t>
      </w:r>
      <w:r w:rsidRPr="00395161">
        <w:rPr>
          <w:rFonts w:ascii="Kaiti TC" w:eastAsia="Kaiti TC" w:hAnsi="Kaiti TC" w:cs="Kaiti TC"/>
          <w:b/>
          <w:bCs/>
          <w:color w:val="FF0000"/>
          <w:sz w:val="21"/>
          <w:szCs w:val="21"/>
          <w:bdr w:val="none" w:sz="0" w:space="0" w:color="auto" w:frame="1"/>
        </w:rPr>
        <w:t>自性分別</w:t>
      </w:r>
      <w:r w:rsidRPr="00395161">
        <w:rPr>
          <w:rFonts w:ascii="Kaiti TC" w:eastAsia="Kaiti TC" w:hAnsi="Kaiti TC" w:cs="Kaiti TC"/>
          <w:b/>
          <w:bCs/>
          <w:color w:val="0000FF"/>
          <w:sz w:val="21"/>
          <w:szCs w:val="21"/>
          <w:bdr w:val="none" w:sz="0" w:space="0" w:color="auto" w:frame="1"/>
        </w:rPr>
        <w:t>是以尋心所為主體；</w:t>
      </w:r>
      <w:r w:rsidRPr="00395161">
        <w:rPr>
          <w:rFonts w:ascii="Kaiti TC" w:eastAsia="Kaiti TC" w:hAnsi="Kaiti TC" w:cs="Kaiti TC"/>
          <w:b/>
          <w:bCs/>
          <w:color w:val="FF0000"/>
          <w:sz w:val="21"/>
          <w:szCs w:val="21"/>
          <w:bdr w:val="none" w:sz="0" w:space="0" w:color="auto" w:frame="1"/>
        </w:rPr>
        <w:t>計度分別</w:t>
      </w:r>
      <w:r w:rsidRPr="00395161">
        <w:rPr>
          <w:rFonts w:ascii="Kaiti TC" w:eastAsia="Kaiti TC" w:hAnsi="Kaiti TC" w:cs="Kaiti TC"/>
          <w:b/>
          <w:bCs/>
          <w:color w:val="0000FF"/>
          <w:sz w:val="21"/>
          <w:szCs w:val="21"/>
          <w:bdr w:val="none" w:sz="0" w:space="0" w:color="auto" w:frame="1"/>
        </w:rPr>
        <w:t>是以獨散意識的慧心所為主體；如果和定中意識或獨散意識相應的念心所就是</w:t>
      </w:r>
      <w:r w:rsidRPr="00395161">
        <w:rPr>
          <w:rFonts w:ascii="Kaiti TC" w:eastAsia="Kaiti TC" w:hAnsi="Kaiti TC" w:cs="Kaiti TC"/>
          <w:b/>
          <w:bCs/>
          <w:color w:val="FF0000"/>
          <w:sz w:val="21"/>
          <w:szCs w:val="21"/>
          <w:bdr w:val="none" w:sz="0" w:space="0" w:color="auto" w:frame="1"/>
        </w:rPr>
        <w:t>隨念分別</w:t>
      </w:r>
      <w:r w:rsidRPr="00395161">
        <w:rPr>
          <w:rFonts w:ascii="Kaiti TC" w:eastAsia="Kaiti TC" w:hAnsi="Kaiti TC" w:cs="Kaiti TC"/>
          <w:b/>
          <w:bCs/>
          <w:color w:val="0000FF"/>
          <w:sz w:val="21"/>
          <w:szCs w:val="21"/>
          <w:bdr w:val="none" w:sz="0" w:space="0" w:color="auto" w:frame="1"/>
        </w:rPr>
        <w:t>。小乘認為五識有自性分別，但沒有其它兩種分別，所以也可以認為五識無分別；而第六識有以上三種分別，所以意識有分別的作用。大乘認為尋伺只在意識中有，所以五識沒有自性分別。三種分別的差異在於，自性分別屬現在，隨念分別屬過去，計度分別包含了過去、未來。</w:t>
      </w:r>
    </w:p>
    <w:p w14:paraId="12AC4DCF" w14:textId="77777777" w:rsidR="00395161" w:rsidRPr="00395161" w:rsidRDefault="00395161" w:rsidP="00395161">
      <w:pPr>
        <w:rPr>
          <w:rFonts w:ascii="Kaiti TC" w:eastAsia="Kaiti TC" w:hAnsi="Kaiti TC" w:cs="Kaiti TC"/>
          <w:b/>
          <w:bCs/>
          <w:color w:val="0000FF"/>
          <w:sz w:val="21"/>
          <w:szCs w:val="21"/>
          <w:bdr w:val="none" w:sz="0" w:space="0" w:color="auto" w:frame="1"/>
        </w:rPr>
      </w:pPr>
    </w:p>
    <w:p w14:paraId="7731C3CE" w14:textId="77777777" w:rsidR="00395161" w:rsidRPr="00395161" w:rsidRDefault="00395161" w:rsidP="00395161">
      <w:pPr>
        <w:rPr>
          <w:rFonts w:ascii="Kaiti TC" w:eastAsia="Kaiti TC" w:hAnsi="Kaiti TC" w:cs="Kaiti TC"/>
          <w:b/>
          <w:bCs/>
          <w:color w:val="0000FF"/>
          <w:sz w:val="21"/>
          <w:szCs w:val="21"/>
          <w:bdr w:val="none" w:sz="0" w:space="0" w:color="auto" w:frame="1"/>
        </w:rPr>
      </w:pPr>
      <w:r w:rsidRPr="00395161">
        <w:rPr>
          <w:rFonts w:ascii="Kaiti TC" w:eastAsia="Kaiti TC" w:hAnsi="Kaiti TC" w:cs="Kaiti TC"/>
          <w:b/>
          <w:bCs/>
          <w:color w:val="0000FF"/>
          <w:sz w:val="21"/>
          <w:szCs w:val="21"/>
          <w:bdr w:val="none" w:sz="0" w:space="0" w:color="auto" w:frame="1"/>
        </w:rPr>
        <w:t>有些論認為思心所全不判斷推理，或輕度判斷推理。如《述記》卷七說“不深推度名尋，深推度名伺。.....又不深推度名思，深名惠/慧。”故依據《成唯識論述記》的說法，尋心所是以思為主體，而伺心所是以慧為主體。但思心所的主要功能是意志活動，能判斷推理的主體還是慧心所。《述記》卷七說“此有二義，一者謂思全不推度，名不深推度；二云思雖不如慧有深推度，亦淺推度故。”因此，思心所雖說能判斷推理，但不是主要功能。故能推度的，尤其深推度的是慧心所。判斷推理雖都是慧與尋伺功能，但慧心所還是起主要作用。依據這種說法，所以也可以說，尋伺不推度時以思心所為主體，推度時以慧心所為主體。</w:t>
      </w:r>
    </w:p>
    <w:p w14:paraId="4B31AC39" w14:textId="77777777" w:rsidR="00395161" w:rsidRPr="00395161" w:rsidRDefault="00395161" w:rsidP="00395161">
      <w:pPr>
        <w:rPr>
          <w:rFonts w:ascii="Kaiti TC" w:eastAsia="Kaiti TC" w:hAnsi="Kaiti TC" w:cs="Kaiti TC"/>
          <w:b/>
          <w:bCs/>
          <w:color w:val="0000FF"/>
          <w:sz w:val="21"/>
          <w:szCs w:val="21"/>
          <w:bdr w:val="none" w:sz="0" w:space="0" w:color="auto" w:frame="1"/>
        </w:rPr>
      </w:pPr>
    </w:p>
    <w:p w14:paraId="4BA8E03F" w14:textId="77777777" w:rsidR="00395161" w:rsidRPr="00395161" w:rsidRDefault="00395161" w:rsidP="00395161">
      <w:pPr>
        <w:rPr>
          <w:rFonts w:ascii="Kaiti TC" w:eastAsia="Kaiti TC" w:hAnsi="Kaiti TC" w:cs="Kaiti TC"/>
          <w:b/>
          <w:bCs/>
          <w:color w:val="0000FF"/>
          <w:sz w:val="21"/>
          <w:szCs w:val="21"/>
          <w:bdr w:val="none" w:sz="0" w:space="0" w:color="auto" w:frame="1"/>
        </w:rPr>
      </w:pPr>
      <w:r w:rsidRPr="00395161">
        <w:rPr>
          <w:rFonts w:ascii="Kaiti TC" w:eastAsia="Kaiti TC" w:hAnsi="Kaiti TC" w:cs="Kaiti TC"/>
          <w:b/>
          <w:bCs/>
          <w:color w:val="000000"/>
          <w:sz w:val="28"/>
          <w:szCs w:val="28"/>
          <w:bdr w:val="none" w:sz="0" w:space="0" w:color="auto" w:frame="1"/>
        </w:rPr>
        <w:t>“二各二”者</w:t>
      </w:r>
      <w:r w:rsidRPr="00395161">
        <w:rPr>
          <w:rFonts w:ascii="Kaiti TC" w:eastAsia="Kaiti TC" w:hAnsi="Kaiti TC" w:cs="Kaiti TC"/>
          <w:b/>
          <w:bCs/>
          <w:color w:val="FF0000"/>
          <w:sz w:val="21"/>
          <w:szCs w:val="21"/>
          <w:bdr w:val="none" w:sz="0" w:space="0" w:color="auto" w:frame="1"/>
        </w:rPr>
        <w:t>（三種說法）</w:t>
      </w:r>
      <w:r w:rsidRPr="00395161">
        <w:rPr>
          <w:rFonts w:ascii="Kaiti TC" w:eastAsia="Kaiti TC" w:hAnsi="Kaiti TC" w:cs="Kaiti TC"/>
          <w:b/>
          <w:bCs/>
          <w:color w:val="000000"/>
          <w:sz w:val="28"/>
          <w:szCs w:val="28"/>
          <w:bdr w:val="none" w:sz="0" w:space="0" w:color="auto" w:frame="1"/>
        </w:rPr>
        <w:t>，</w:t>
      </w:r>
      <w:r w:rsidRPr="00395161">
        <w:rPr>
          <w:rFonts w:ascii="Kaiti TC" w:eastAsia="Kaiti TC" w:hAnsi="Kaiti TC" w:cs="Kaiti TC"/>
          <w:b/>
          <w:bCs/>
          <w:color w:val="FF0000"/>
          <w:sz w:val="21"/>
          <w:szCs w:val="21"/>
          <w:bdr w:val="none" w:sz="0" w:space="0" w:color="auto" w:frame="1"/>
        </w:rPr>
        <w:t>（1）</w:t>
      </w:r>
      <w:r w:rsidRPr="00395161">
        <w:rPr>
          <w:rFonts w:ascii="Kaiti TC" w:eastAsia="Kaiti TC" w:hAnsi="Kaiti TC" w:cs="Kaiti TC"/>
          <w:b/>
          <w:bCs/>
          <w:color w:val="000000"/>
          <w:sz w:val="28"/>
          <w:szCs w:val="28"/>
          <w:bdr w:val="none" w:sz="0" w:space="0" w:color="auto" w:frame="1"/>
        </w:rPr>
        <w:t>有義：尋伺各有染淨二類差別。</w:t>
      </w:r>
      <w:r w:rsidRPr="00395161">
        <w:rPr>
          <w:rFonts w:ascii="Kaiti TC" w:eastAsia="Kaiti TC" w:hAnsi="Kaiti TC" w:cs="Kaiti TC"/>
          <w:b/>
          <w:bCs/>
          <w:color w:val="FF0000"/>
          <w:sz w:val="21"/>
          <w:szCs w:val="21"/>
          <w:bdr w:val="none" w:sz="0" w:space="0" w:color="auto" w:frame="1"/>
        </w:rPr>
        <w:t>（2）</w:t>
      </w:r>
      <w:r w:rsidRPr="00395161">
        <w:rPr>
          <w:rFonts w:ascii="Kaiti TC" w:eastAsia="Kaiti TC" w:hAnsi="Kaiti TC" w:cs="Kaiti TC"/>
          <w:b/>
          <w:bCs/>
          <w:color w:val="000000"/>
          <w:sz w:val="28"/>
          <w:szCs w:val="28"/>
          <w:bdr w:val="none" w:sz="0" w:space="0" w:color="auto" w:frame="1"/>
        </w:rPr>
        <w:t>有義：此釋不應正理，悔眠亦有染淨二故。應說</w:t>
      </w:r>
      <w:r w:rsidRPr="00395161">
        <w:rPr>
          <w:rFonts w:ascii="Kaiti TC" w:eastAsia="Kaiti TC" w:hAnsi="Kaiti TC" w:cs="Kaiti TC"/>
          <w:b/>
          <w:bCs/>
          <w:color w:val="FF0000"/>
          <w:sz w:val="21"/>
          <w:szCs w:val="21"/>
          <w:bdr w:val="none" w:sz="0" w:space="0" w:color="auto" w:frame="1"/>
        </w:rPr>
        <w:t>（悔眠、尋伺二類）</w:t>
      </w:r>
      <w:r w:rsidRPr="00395161">
        <w:rPr>
          <w:rFonts w:ascii="Kaiti TC" w:eastAsia="Kaiti TC" w:hAnsi="Kaiti TC" w:cs="Kaiti TC"/>
          <w:b/>
          <w:bCs/>
          <w:color w:val="000000"/>
          <w:sz w:val="28"/>
          <w:szCs w:val="28"/>
          <w:bdr w:val="none" w:sz="0" w:space="0" w:color="auto" w:frame="1"/>
        </w:rPr>
        <w:t>如前諸染心所，有是</w:t>
      </w:r>
      <w:r w:rsidRPr="00395161">
        <w:rPr>
          <w:rFonts w:ascii="Kaiti TC" w:eastAsia="Kaiti TC" w:hAnsi="Kaiti TC" w:cs="Kaiti TC"/>
          <w:b/>
          <w:bCs/>
          <w:color w:val="FF0000"/>
          <w:sz w:val="21"/>
          <w:szCs w:val="21"/>
          <w:bdr w:val="none" w:sz="0" w:space="0" w:color="auto" w:frame="1"/>
        </w:rPr>
        <w:t>（根本）</w:t>
      </w:r>
      <w:r w:rsidRPr="00395161">
        <w:rPr>
          <w:rFonts w:ascii="Kaiti TC" w:eastAsia="Kaiti TC" w:hAnsi="Kaiti TC" w:cs="Kaiti TC"/>
          <w:b/>
          <w:bCs/>
          <w:color w:val="000000"/>
          <w:sz w:val="28"/>
          <w:szCs w:val="28"/>
          <w:bdr w:val="none" w:sz="0" w:space="0" w:color="auto" w:frame="1"/>
        </w:rPr>
        <w:t>煩惱</w:t>
      </w:r>
      <w:r w:rsidRPr="00395161">
        <w:rPr>
          <w:rFonts w:ascii="Kaiti TC" w:eastAsia="Kaiti TC" w:hAnsi="Kaiti TC" w:cs="Kaiti TC"/>
          <w:b/>
          <w:bCs/>
          <w:color w:val="FF0000"/>
          <w:sz w:val="21"/>
          <w:szCs w:val="21"/>
          <w:bdr w:val="none" w:sz="0" w:space="0" w:color="auto" w:frame="1"/>
        </w:rPr>
        <w:t>（性也有）</w:t>
      </w:r>
      <w:r w:rsidRPr="00395161">
        <w:rPr>
          <w:rFonts w:ascii="Kaiti TC" w:eastAsia="Kaiti TC" w:hAnsi="Kaiti TC" w:cs="Kaiti TC"/>
          <w:b/>
          <w:bCs/>
          <w:color w:val="000000"/>
          <w:sz w:val="28"/>
          <w:szCs w:val="28"/>
          <w:bdr w:val="none" w:sz="0" w:space="0" w:color="auto" w:frame="1"/>
        </w:rPr>
        <w:t>隨煩惱性。此二</w:t>
      </w:r>
      <w:r w:rsidRPr="00395161">
        <w:rPr>
          <w:rFonts w:ascii="Kaiti TC" w:eastAsia="Kaiti TC" w:hAnsi="Kaiti TC" w:cs="Kaiti TC"/>
          <w:b/>
          <w:bCs/>
          <w:color w:val="FF0000"/>
          <w:sz w:val="21"/>
          <w:szCs w:val="21"/>
          <w:bdr w:val="none" w:sz="0" w:space="0" w:color="auto" w:frame="1"/>
        </w:rPr>
        <w:t>（類）</w:t>
      </w:r>
      <w:r w:rsidRPr="00395161">
        <w:rPr>
          <w:rFonts w:ascii="Kaiti TC" w:eastAsia="Kaiti TC" w:hAnsi="Kaiti TC" w:cs="Kaiti TC"/>
          <w:b/>
          <w:bCs/>
          <w:color w:val="000000"/>
          <w:sz w:val="28"/>
          <w:szCs w:val="28"/>
          <w:bdr w:val="none" w:sz="0" w:space="0" w:color="auto" w:frame="1"/>
        </w:rPr>
        <w:t>各有不善、</w:t>
      </w:r>
      <w:r w:rsidRPr="00395161">
        <w:rPr>
          <w:rFonts w:ascii="Kaiti TC" w:eastAsia="Kaiti TC" w:hAnsi="Kaiti TC" w:cs="Kaiti TC"/>
          <w:b/>
          <w:bCs/>
          <w:color w:val="FF0000"/>
          <w:sz w:val="21"/>
          <w:szCs w:val="21"/>
          <w:bdr w:val="none" w:sz="0" w:space="0" w:color="auto" w:frame="1"/>
        </w:rPr>
        <w:t>（有覆）</w:t>
      </w:r>
      <w:r w:rsidRPr="00395161">
        <w:rPr>
          <w:rFonts w:ascii="Kaiti TC" w:eastAsia="Kaiti TC" w:hAnsi="Kaiti TC" w:cs="Kaiti TC"/>
          <w:b/>
          <w:bCs/>
          <w:color w:val="000000"/>
          <w:sz w:val="28"/>
          <w:szCs w:val="28"/>
          <w:bdr w:val="none" w:sz="0" w:space="0" w:color="auto" w:frame="1"/>
        </w:rPr>
        <w:t>無記，或復各有纏</w:t>
      </w:r>
      <w:r w:rsidRPr="00395161">
        <w:rPr>
          <w:rFonts w:ascii="Kaiti TC" w:eastAsia="Kaiti TC" w:hAnsi="Kaiti TC" w:cs="Kaiti TC"/>
          <w:b/>
          <w:bCs/>
          <w:color w:val="FF0000"/>
          <w:sz w:val="21"/>
          <w:szCs w:val="21"/>
          <w:bdr w:val="none" w:sz="0" w:space="0" w:color="auto" w:frame="1"/>
        </w:rPr>
        <w:t>（現行煩惱）</w:t>
      </w:r>
      <w:r w:rsidRPr="00395161">
        <w:rPr>
          <w:rFonts w:ascii="Kaiti TC" w:eastAsia="Kaiti TC" w:hAnsi="Kaiti TC" w:cs="Kaiti TC"/>
          <w:b/>
          <w:bCs/>
          <w:color w:val="000000"/>
          <w:sz w:val="28"/>
          <w:szCs w:val="28"/>
          <w:bdr w:val="none" w:sz="0" w:space="0" w:color="auto" w:frame="1"/>
        </w:rPr>
        <w:t>及隨眠。</w:t>
      </w:r>
      <w:r w:rsidRPr="00395161">
        <w:rPr>
          <w:rFonts w:ascii="Kaiti TC" w:eastAsia="Kaiti TC" w:hAnsi="Kaiti TC" w:cs="Kaiti TC"/>
          <w:b/>
          <w:bCs/>
          <w:color w:val="FF0000"/>
          <w:sz w:val="21"/>
          <w:szCs w:val="21"/>
          <w:bdr w:val="none" w:sz="0" w:space="0" w:color="auto" w:frame="1"/>
        </w:rPr>
        <w:t>（3）</w:t>
      </w:r>
      <w:r w:rsidRPr="00395161">
        <w:rPr>
          <w:rFonts w:ascii="Kaiti TC" w:eastAsia="Kaiti TC" w:hAnsi="Kaiti TC" w:cs="Kaiti TC"/>
          <w:b/>
          <w:bCs/>
          <w:color w:val="000000"/>
          <w:sz w:val="28"/>
          <w:szCs w:val="28"/>
          <w:bdr w:val="none" w:sz="0" w:space="0" w:color="auto" w:frame="1"/>
        </w:rPr>
        <w:t>有義</w:t>
      </w:r>
      <w:r w:rsidRPr="00395161">
        <w:rPr>
          <w:rFonts w:ascii="Kaiti TC" w:eastAsia="Kaiti TC" w:hAnsi="Kaiti TC" w:cs="Kaiti TC"/>
          <w:b/>
          <w:bCs/>
          <w:color w:val="FF0000"/>
          <w:sz w:val="21"/>
          <w:szCs w:val="21"/>
          <w:bdr w:val="none" w:sz="0" w:space="0" w:color="auto" w:frame="1"/>
        </w:rPr>
        <w:t>（論主觀點）</w:t>
      </w:r>
      <w:r w:rsidRPr="00395161">
        <w:rPr>
          <w:rFonts w:ascii="Kaiti TC" w:eastAsia="Kaiti TC" w:hAnsi="Kaiti TC" w:cs="Kaiti TC"/>
          <w:b/>
          <w:bCs/>
          <w:color w:val="000000"/>
          <w:sz w:val="28"/>
          <w:szCs w:val="28"/>
          <w:bdr w:val="none" w:sz="0" w:space="0" w:color="auto" w:frame="1"/>
        </w:rPr>
        <w:t>：彼釋亦不應理，</w:t>
      </w:r>
      <w:r w:rsidRPr="00395161">
        <w:rPr>
          <w:rFonts w:ascii="Kaiti TC" w:eastAsia="Kaiti TC" w:hAnsi="Kaiti TC" w:cs="Kaiti TC"/>
          <w:b/>
          <w:bCs/>
          <w:color w:val="FF0000"/>
          <w:sz w:val="21"/>
          <w:szCs w:val="21"/>
          <w:bdr w:val="none" w:sz="0" w:space="0" w:color="auto" w:frame="1"/>
        </w:rPr>
        <w:t>（因頌中說了）</w:t>
      </w:r>
      <w:r w:rsidRPr="00395161">
        <w:rPr>
          <w:rFonts w:ascii="Kaiti TC" w:eastAsia="Kaiti TC" w:hAnsi="Kaiti TC" w:cs="Kaiti TC"/>
          <w:b/>
          <w:bCs/>
          <w:color w:val="000000"/>
          <w:sz w:val="28"/>
          <w:szCs w:val="28"/>
          <w:bdr w:val="none" w:sz="0" w:space="0" w:color="auto" w:frame="1"/>
        </w:rPr>
        <w:t>不定四後，</w:t>
      </w:r>
      <w:r w:rsidRPr="00395161">
        <w:rPr>
          <w:rFonts w:ascii="Kaiti TC" w:eastAsia="Kaiti TC" w:hAnsi="Kaiti TC" w:cs="Kaiti TC"/>
          <w:b/>
          <w:bCs/>
          <w:color w:val="FF0000"/>
          <w:sz w:val="21"/>
          <w:szCs w:val="21"/>
          <w:bdr w:val="none" w:sz="0" w:space="0" w:color="auto" w:frame="1"/>
        </w:rPr>
        <w:t>（ 才）</w:t>
      </w:r>
      <w:r w:rsidRPr="00395161">
        <w:rPr>
          <w:rFonts w:ascii="Kaiti TC" w:eastAsia="Kaiti TC" w:hAnsi="Kaiti TC" w:cs="Kaiti TC"/>
          <w:b/>
          <w:bCs/>
          <w:color w:val="000000"/>
          <w:sz w:val="28"/>
          <w:szCs w:val="28"/>
          <w:bdr w:val="none" w:sz="0" w:space="0" w:color="auto" w:frame="1"/>
        </w:rPr>
        <w:t>有此</w:t>
      </w:r>
      <w:r w:rsidRPr="00395161">
        <w:rPr>
          <w:rFonts w:ascii="Kaiti TC" w:eastAsia="Kaiti TC" w:hAnsi="Kaiti TC" w:cs="Kaiti TC"/>
          <w:b/>
          <w:bCs/>
          <w:color w:val="FF0000"/>
          <w:sz w:val="21"/>
          <w:szCs w:val="21"/>
          <w:bdr w:val="none" w:sz="0" w:space="0" w:color="auto" w:frame="1"/>
        </w:rPr>
        <w:t>（二各二）</w:t>
      </w:r>
      <w:r w:rsidRPr="00395161">
        <w:rPr>
          <w:rFonts w:ascii="Kaiti TC" w:eastAsia="Kaiti TC" w:hAnsi="Kaiti TC" w:cs="Kaiti TC"/>
          <w:b/>
          <w:bCs/>
          <w:color w:val="000000"/>
          <w:sz w:val="28"/>
          <w:szCs w:val="28"/>
          <w:bdr w:val="none" w:sz="0" w:space="0" w:color="auto" w:frame="1"/>
        </w:rPr>
        <w:t>言故。應言二者，顯</w:t>
      </w:r>
      <w:r w:rsidRPr="00395161">
        <w:rPr>
          <w:rFonts w:ascii="Kaiti TC" w:eastAsia="Kaiti TC" w:hAnsi="Kaiti TC" w:cs="Kaiti TC"/>
          <w:b/>
          <w:bCs/>
          <w:color w:val="FF0000"/>
          <w:sz w:val="21"/>
          <w:szCs w:val="21"/>
          <w:bdr w:val="none" w:sz="0" w:space="0" w:color="auto" w:frame="1"/>
        </w:rPr>
        <w:t>（然有）</w:t>
      </w:r>
      <w:r w:rsidRPr="00395161">
        <w:rPr>
          <w:rFonts w:ascii="Kaiti TC" w:eastAsia="Kaiti TC" w:hAnsi="Kaiti TC" w:cs="Kaiti TC"/>
          <w:b/>
          <w:bCs/>
          <w:color w:val="000000"/>
          <w:sz w:val="28"/>
          <w:szCs w:val="28"/>
          <w:bdr w:val="none" w:sz="0" w:space="0" w:color="auto" w:frame="1"/>
        </w:rPr>
        <w:t>二種二。 一謂悔眠，二謂尋伺。此二</w:t>
      </w:r>
      <w:r w:rsidRPr="00395161">
        <w:rPr>
          <w:rFonts w:ascii="Kaiti TC" w:eastAsia="Kaiti TC" w:hAnsi="Kaiti TC" w:cs="Kaiti TC"/>
          <w:b/>
          <w:bCs/>
          <w:color w:val="FF0000"/>
          <w:sz w:val="21"/>
          <w:szCs w:val="21"/>
          <w:bdr w:val="none" w:sz="0" w:space="0" w:color="auto" w:frame="1"/>
        </w:rPr>
        <w:t>（類各自包含）</w:t>
      </w:r>
      <w:r w:rsidRPr="00395161">
        <w:rPr>
          <w:rFonts w:ascii="Kaiti TC" w:eastAsia="Kaiti TC" w:hAnsi="Kaiti TC" w:cs="Kaiti TC"/>
          <w:b/>
          <w:bCs/>
          <w:color w:val="000000"/>
          <w:sz w:val="28"/>
          <w:szCs w:val="28"/>
          <w:bdr w:val="none" w:sz="0" w:space="0" w:color="auto" w:frame="1"/>
        </w:rPr>
        <w:t>二種</w:t>
      </w:r>
      <w:r w:rsidRPr="00395161">
        <w:rPr>
          <w:rFonts w:ascii="Kaiti TC" w:eastAsia="Kaiti TC" w:hAnsi="Kaiti TC" w:cs="Kaiti TC"/>
          <w:b/>
          <w:bCs/>
          <w:color w:val="FF0000"/>
          <w:sz w:val="21"/>
          <w:szCs w:val="21"/>
          <w:bdr w:val="none" w:sz="0" w:space="0" w:color="auto" w:frame="1"/>
        </w:rPr>
        <w:t>（心所，悔跟眠；尋跟伺。所以每一）</w:t>
      </w:r>
      <w:r w:rsidRPr="00395161">
        <w:rPr>
          <w:rFonts w:ascii="Kaiti TC" w:eastAsia="Kaiti TC" w:hAnsi="Kaiti TC" w:cs="Kaiti TC"/>
          <w:b/>
          <w:bCs/>
          <w:color w:val="000000"/>
          <w:sz w:val="28"/>
          <w:szCs w:val="28"/>
          <w:bdr w:val="none" w:sz="0" w:space="0" w:color="auto" w:frame="1"/>
        </w:rPr>
        <w:t>種類各別</w:t>
      </w:r>
      <w:r w:rsidRPr="00395161">
        <w:rPr>
          <w:rFonts w:ascii="Kaiti TC" w:eastAsia="Kaiti TC" w:hAnsi="Kaiti TC" w:cs="Kaiti TC"/>
          <w:b/>
          <w:bCs/>
          <w:color w:val="FF0000"/>
          <w:sz w:val="21"/>
          <w:szCs w:val="21"/>
          <w:bdr w:val="none" w:sz="0" w:space="0" w:color="auto" w:frame="1"/>
        </w:rPr>
        <w:t>（有二）</w:t>
      </w:r>
      <w:r w:rsidRPr="00395161">
        <w:rPr>
          <w:rFonts w:ascii="Kaiti TC" w:eastAsia="Kaiti TC" w:hAnsi="Kaiti TC" w:cs="Kaiti TC"/>
          <w:b/>
          <w:bCs/>
          <w:color w:val="000000"/>
          <w:sz w:val="28"/>
          <w:szCs w:val="28"/>
          <w:bdr w:val="none" w:sz="0" w:space="0" w:color="auto" w:frame="1"/>
        </w:rPr>
        <w:t>，故</w:t>
      </w:r>
      <w:r w:rsidRPr="00395161">
        <w:rPr>
          <w:rFonts w:ascii="Kaiti TC" w:eastAsia="Kaiti TC" w:hAnsi="Kaiti TC" w:cs="Kaiti TC"/>
          <w:b/>
          <w:bCs/>
          <w:color w:val="FF0000"/>
          <w:sz w:val="21"/>
          <w:szCs w:val="21"/>
          <w:bdr w:val="none" w:sz="0" w:space="0" w:color="auto" w:frame="1"/>
        </w:rPr>
        <w:t>（第）</w:t>
      </w:r>
      <w:r w:rsidRPr="00395161">
        <w:rPr>
          <w:rFonts w:ascii="Kaiti TC" w:eastAsia="Kaiti TC" w:hAnsi="Kaiti TC" w:cs="Kaiti TC"/>
          <w:b/>
          <w:bCs/>
          <w:color w:val="000000"/>
          <w:sz w:val="28"/>
          <w:szCs w:val="28"/>
          <w:bdr w:val="none" w:sz="0" w:space="0" w:color="auto" w:frame="1"/>
        </w:rPr>
        <w:t>一</w:t>
      </w:r>
      <w:r w:rsidRPr="00395161">
        <w:rPr>
          <w:rFonts w:ascii="Kaiti TC" w:eastAsia="Kaiti TC" w:hAnsi="Kaiti TC" w:cs="Kaiti TC"/>
          <w:b/>
          <w:bCs/>
          <w:color w:val="FF0000"/>
          <w:sz w:val="21"/>
          <w:szCs w:val="21"/>
          <w:bdr w:val="none" w:sz="0" w:space="0" w:color="auto" w:frame="1"/>
        </w:rPr>
        <w:t>（個）</w:t>
      </w:r>
      <w:r w:rsidRPr="00395161">
        <w:rPr>
          <w:rFonts w:ascii="Kaiti TC" w:eastAsia="Kaiti TC" w:hAnsi="Kaiti TC" w:cs="Kaiti TC"/>
          <w:b/>
          <w:bCs/>
          <w:color w:val="000000"/>
          <w:sz w:val="28"/>
          <w:szCs w:val="28"/>
          <w:bdr w:val="none" w:sz="0" w:space="0" w:color="auto" w:frame="1"/>
        </w:rPr>
        <w:t>二言顯二</w:t>
      </w:r>
      <w:r w:rsidRPr="00395161">
        <w:rPr>
          <w:rFonts w:ascii="Kaiti TC" w:eastAsia="Kaiti TC" w:hAnsi="Kaiti TC" w:cs="Kaiti TC"/>
          <w:b/>
          <w:bCs/>
          <w:color w:val="FF0000"/>
          <w:sz w:val="21"/>
          <w:szCs w:val="21"/>
          <w:bdr w:val="none" w:sz="0" w:space="0" w:color="auto" w:frame="1"/>
        </w:rPr>
        <w:t>（個）</w:t>
      </w:r>
      <w:r w:rsidRPr="00395161">
        <w:rPr>
          <w:rFonts w:ascii="Kaiti TC" w:eastAsia="Kaiti TC" w:hAnsi="Kaiti TC" w:cs="Kaiti TC"/>
          <w:b/>
          <w:bCs/>
          <w:color w:val="000000"/>
          <w:sz w:val="28"/>
          <w:szCs w:val="28"/>
          <w:bdr w:val="none" w:sz="0" w:space="0" w:color="auto" w:frame="1"/>
        </w:rPr>
        <w:t>二種。此</w:t>
      </w:r>
      <w:r w:rsidRPr="00395161">
        <w:rPr>
          <w:rFonts w:ascii="Kaiti TC" w:eastAsia="Kaiti TC" w:hAnsi="Kaiti TC" w:cs="Kaiti TC"/>
          <w:b/>
          <w:bCs/>
          <w:color w:val="FF0000"/>
          <w:sz w:val="21"/>
          <w:szCs w:val="21"/>
          <w:bdr w:val="none" w:sz="0" w:space="0" w:color="auto" w:frame="1"/>
        </w:rPr>
        <w:t>（兩組心所又）</w:t>
      </w:r>
      <w:r w:rsidRPr="00395161">
        <w:rPr>
          <w:rFonts w:ascii="Kaiti TC" w:eastAsia="Kaiti TC" w:hAnsi="Kaiti TC" w:cs="Kaiti TC"/>
          <w:b/>
          <w:bCs/>
          <w:color w:val="000000"/>
          <w:sz w:val="28"/>
          <w:szCs w:val="28"/>
          <w:bdr w:val="none" w:sz="0" w:space="0" w:color="auto" w:frame="1"/>
        </w:rPr>
        <w:t>各有二</w:t>
      </w:r>
      <w:r w:rsidRPr="00395161">
        <w:rPr>
          <w:rFonts w:ascii="Kaiti TC" w:eastAsia="Kaiti TC" w:hAnsi="Kaiti TC" w:cs="Kaiti TC"/>
          <w:b/>
          <w:bCs/>
          <w:color w:val="FF0000"/>
          <w:sz w:val="21"/>
          <w:szCs w:val="21"/>
          <w:bdr w:val="none" w:sz="0" w:space="0" w:color="auto" w:frame="1"/>
        </w:rPr>
        <w:t>（種性質）</w:t>
      </w:r>
      <w:r w:rsidRPr="00395161">
        <w:rPr>
          <w:rFonts w:ascii="Kaiti TC" w:eastAsia="Kaiti TC" w:hAnsi="Kaiti TC" w:cs="Kaiti TC"/>
          <w:b/>
          <w:bCs/>
          <w:color w:val="000000"/>
          <w:sz w:val="28"/>
          <w:szCs w:val="28"/>
          <w:bdr w:val="none" w:sz="0" w:space="0" w:color="auto" w:frame="1"/>
        </w:rPr>
        <w:t>，謂染、不染；非如善、染，各</w:t>
      </w:r>
      <w:r w:rsidRPr="00395161">
        <w:rPr>
          <w:rFonts w:ascii="Kaiti TC" w:eastAsia="Kaiti TC" w:hAnsi="Kaiti TC" w:cs="Kaiti TC"/>
          <w:b/>
          <w:bCs/>
          <w:color w:val="FF0000"/>
          <w:sz w:val="21"/>
          <w:szCs w:val="21"/>
          <w:bdr w:val="none" w:sz="0" w:space="0" w:color="auto" w:frame="1"/>
        </w:rPr>
        <w:t>（類）</w:t>
      </w:r>
      <w:r w:rsidRPr="00395161">
        <w:rPr>
          <w:rFonts w:ascii="Kaiti TC" w:eastAsia="Kaiti TC" w:hAnsi="Kaiti TC" w:cs="Kaiti TC"/>
          <w:b/>
          <w:bCs/>
          <w:color w:val="000000"/>
          <w:sz w:val="28"/>
          <w:szCs w:val="28"/>
          <w:bdr w:val="none" w:sz="0" w:space="0" w:color="auto" w:frame="1"/>
        </w:rPr>
        <w:t>唯一</w:t>
      </w:r>
      <w:r w:rsidRPr="00395161">
        <w:rPr>
          <w:rFonts w:ascii="Kaiti TC" w:eastAsia="Kaiti TC" w:hAnsi="Kaiti TC" w:cs="Kaiti TC"/>
          <w:b/>
          <w:bCs/>
          <w:color w:val="FF0000"/>
          <w:sz w:val="21"/>
          <w:szCs w:val="21"/>
          <w:bdr w:val="none" w:sz="0" w:space="0" w:color="auto" w:frame="1"/>
        </w:rPr>
        <w:t>（種性質）</w:t>
      </w:r>
      <w:r w:rsidRPr="00395161">
        <w:rPr>
          <w:rFonts w:ascii="Kaiti TC" w:eastAsia="Kaiti TC" w:hAnsi="Kaiti TC" w:cs="Kaiti TC"/>
          <w:b/>
          <w:bCs/>
          <w:color w:val="000000"/>
          <w:sz w:val="28"/>
          <w:szCs w:val="28"/>
          <w:bdr w:val="none" w:sz="0" w:space="0" w:color="auto" w:frame="1"/>
        </w:rPr>
        <w:t>故。或唯簡染</w:t>
      </w:r>
      <w:r w:rsidRPr="00395161">
        <w:rPr>
          <w:rFonts w:ascii="Kaiti TC" w:eastAsia="Kaiti TC" w:hAnsi="Kaiti TC" w:cs="Kaiti TC"/>
          <w:b/>
          <w:bCs/>
          <w:color w:val="FF0000"/>
          <w:sz w:val="21"/>
          <w:szCs w:val="21"/>
          <w:bdr w:val="none" w:sz="0" w:space="0" w:color="auto" w:frame="1"/>
        </w:rPr>
        <w:t>（或為了與污染心所區別，不定心所除了染還包括不染）</w:t>
      </w:r>
      <w:r w:rsidRPr="00395161">
        <w:rPr>
          <w:rFonts w:ascii="Kaiti TC" w:eastAsia="Kaiti TC" w:hAnsi="Kaiti TC" w:cs="Kaiti TC"/>
          <w:b/>
          <w:bCs/>
          <w:color w:val="000000"/>
          <w:sz w:val="28"/>
          <w:szCs w:val="28"/>
          <w:bdr w:val="none" w:sz="0" w:space="0" w:color="auto" w:frame="1"/>
        </w:rPr>
        <w:t>，故說此言。有</w:t>
      </w:r>
      <w:r w:rsidRPr="00395161">
        <w:rPr>
          <w:rFonts w:ascii="Kaiti TC" w:eastAsia="Kaiti TC" w:hAnsi="Kaiti TC" w:cs="Kaiti TC"/>
          <w:b/>
          <w:bCs/>
          <w:color w:val="FF0000"/>
          <w:sz w:val="21"/>
          <w:szCs w:val="21"/>
          <w:bdr w:val="none" w:sz="0" w:space="0" w:color="auto" w:frame="1"/>
        </w:rPr>
        <w:t>（些佛典對染污部分的四不定）</w:t>
      </w:r>
      <w:r w:rsidRPr="00395161">
        <w:rPr>
          <w:rFonts w:ascii="Kaiti TC" w:eastAsia="Kaiti TC" w:hAnsi="Kaiti TC" w:cs="Kaiti TC"/>
          <w:b/>
          <w:bCs/>
          <w:color w:val="000000"/>
          <w:sz w:val="28"/>
          <w:szCs w:val="28"/>
          <w:bdr w:val="none" w:sz="0" w:space="0" w:color="auto" w:frame="1"/>
        </w:rPr>
        <w:t>亦說</w:t>
      </w:r>
      <w:r w:rsidRPr="00395161">
        <w:rPr>
          <w:rFonts w:ascii="Kaiti TC" w:eastAsia="Kaiti TC" w:hAnsi="Kaiti TC" w:cs="Kaiti TC"/>
          <w:b/>
          <w:bCs/>
          <w:color w:val="FF0000"/>
          <w:sz w:val="21"/>
          <w:szCs w:val="21"/>
          <w:bdr w:val="none" w:sz="0" w:space="0" w:color="auto" w:frame="1"/>
        </w:rPr>
        <w:t>（它們）</w:t>
      </w:r>
      <w:r w:rsidRPr="00395161">
        <w:rPr>
          <w:rFonts w:ascii="Kaiti TC" w:eastAsia="Kaiti TC" w:hAnsi="Kaiti TC" w:cs="Kaiti TC"/>
          <w:b/>
          <w:bCs/>
          <w:color w:val="000000"/>
          <w:sz w:val="28"/>
          <w:szCs w:val="28"/>
          <w:bdr w:val="none" w:sz="0" w:space="0" w:color="auto" w:frame="1"/>
        </w:rPr>
        <w:t>為隨煩惱故，</w:t>
      </w:r>
      <w:r w:rsidRPr="00395161">
        <w:rPr>
          <w:rFonts w:ascii="Kaiti TC" w:eastAsia="Kaiti TC" w:hAnsi="Kaiti TC" w:cs="Kaiti TC"/>
          <w:b/>
          <w:bCs/>
          <w:color w:val="FF0000"/>
          <w:sz w:val="21"/>
          <w:szCs w:val="21"/>
          <w:bdr w:val="none" w:sz="0" w:space="0" w:color="auto" w:frame="1"/>
        </w:rPr>
        <w:t>（但）</w:t>
      </w:r>
      <w:r w:rsidRPr="00395161">
        <w:rPr>
          <w:rFonts w:ascii="Kaiti TC" w:eastAsia="Kaiti TC" w:hAnsi="Kaiti TC" w:cs="Kaiti TC"/>
          <w:b/>
          <w:bCs/>
          <w:color w:val="000000"/>
          <w:sz w:val="28"/>
          <w:szCs w:val="28"/>
          <w:bdr w:val="none" w:sz="0" w:space="0" w:color="auto" w:frame="1"/>
        </w:rPr>
        <w:t>為顯不定</w:t>
      </w:r>
      <w:r w:rsidRPr="00395161">
        <w:rPr>
          <w:rFonts w:ascii="Kaiti TC" w:eastAsia="Kaiti TC" w:hAnsi="Kaiti TC" w:cs="Kaiti TC"/>
          <w:b/>
          <w:bCs/>
          <w:color w:val="FF0000"/>
          <w:sz w:val="21"/>
          <w:szCs w:val="21"/>
          <w:bdr w:val="none" w:sz="0" w:space="0" w:color="auto" w:frame="1"/>
        </w:rPr>
        <w:t>（之）</w:t>
      </w:r>
      <w:r w:rsidRPr="00395161">
        <w:rPr>
          <w:rFonts w:ascii="Kaiti TC" w:eastAsia="Kaiti TC" w:hAnsi="Kaiti TC" w:cs="Kaiti TC"/>
          <w:b/>
          <w:bCs/>
          <w:color w:val="000000"/>
          <w:sz w:val="28"/>
          <w:szCs w:val="28"/>
          <w:bdr w:val="none" w:sz="0" w:space="0" w:color="auto" w:frame="1"/>
        </w:rPr>
        <w:t>義</w:t>
      </w:r>
      <w:r w:rsidRPr="00395161">
        <w:rPr>
          <w:rFonts w:ascii="Kaiti TC" w:eastAsia="Kaiti TC" w:hAnsi="Kaiti TC" w:cs="Kaiti TC"/>
          <w:b/>
          <w:bCs/>
          <w:color w:val="FF0000"/>
          <w:sz w:val="21"/>
          <w:szCs w:val="21"/>
          <w:bdr w:val="none" w:sz="0" w:space="0" w:color="auto" w:frame="1"/>
        </w:rPr>
        <w:t>（而</w:t>
      </w:r>
      <w:r w:rsidRPr="00395161">
        <w:rPr>
          <w:rFonts w:ascii="Kaiti TC" w:eastAsia="Kaiti TC" w:hAnsi="Kaiti TC" w:cs="Kaiti TC" w:hint="eastAsia"/>
          <w:b/>
          <w:bCs/>
          <w:color w:val="FF0000"/>
          <w:sz w:val="21"/>
          <w:szCs w:val="21"/>
          <w:bdr w:val="none" w:sz="0" w:space="0" w:color="auto" w:frame="1"/>
        </w:rPr>
        <w:t>不將他們歸入</w:t>
      </w:r>
      <w:r w:rsidRPr="00395161">
        <w:rPr>
          <w:rFonts w:ascii="Kaiti TC" w:eastAsia="Kaiti TC" w:hAnsi="Kaiti TC" w:cs="Kaiti TC"/>
          <w:b/>
          <w:bCs/>
          <w:color w:val="FF0000"/>
          <w:sz w:val="21"/>
          <w:szCs w:val="21"/>
          <w:bdr w:val="none" w:sz="0" w:space="0" w:color="auto" w:frame="1"/>
        </w:rPr>
        <w:t>隨煩惱，因為還包括了不染，與唯染不同，而）</w:t>
      </w:r>
      <w:r w:rsidRPr="00395161">
        <w:rPr>
          <w:rFonts w:ascii="Kaiti TC" w:eastAsia="Kaiti TC" w:hAnsi="Kaiti TC" w:cs="Kaiti TC"/>
          <w:b/>
          <w:bCs/>
          <w:color w:val="000000"/>
          <w:sz w:val="28"/>
          <w:szCs w:val="28"/>
          <w:bdr w:val="none" w:sz="0" w:space="0" w:color="auto" w:frame="1"/>
        </w:rPr>
        <w:t>說二各二言，故置此言，深為有用。</w:t>
      </w:r>
    </w:p>
    <w:p w14:paraId="28AFAD0D" w14:textId="77777777" w:rsidR="00395161" w:rsidRPr="00395161" w:rsidRDefault="00395161" w:rsidP="00395161">
      <w:pPr>
        <w:rPr>
          <w:rFonts w:ascii="Kaiti TC" w:eastAsia="Kaiti TC" w:hAnsi="Kaiti TC" w:cs="Kaiti TC"/>
          <w:b/>
          <w:bCs/>
          <w:color w:val="0000FF"/>
          <w:sz w:val="21"/>
          <w:szCs w:val="21"/>
          <w:bdr w:val="none" w:sz="0" w:space="0" w:color="auto" w:frame="1"/>
        </w:rPr>
      </w:pPr>
    </w:p>
    <w:p w14:paraId="768E8F3B" w14:textId="77777777" w:rsidR="00395161" w:rsidRPr="00395161" w:rsidRDefault="00395161" w:rsidP="00395161">
      <w:pPr>
        <w:rPr>
          <w:rFonts w:ascii="Kaiti TC" w:eastAsia="Kaiti TC" w:hAnsi="Kaiti TC" w:cs="Kaiti TC"/>
          <w:b/>
          <w:bCs/>
          <w:color w:val="0000FF"/>
          <w:sz w:val="21"/>
          <w:szCs w:val="21"/>
          <w:bdr w:val="none" w:sz="0" w:space="0" w:color="auto" w:frame="1"/>
        </w:rPr>
      </w:pPr>
      <w:r w:rsidRPr="00395161">
        <w:rPr>
          <w:rFonts w:ascii="Kaiti TC" w:eastAsia="Kaiti TC" w:hAnsi="Kaiti TC" w:cs="Kaiti TC"/>
          <w:b/>
          <w:bCs/>
          <w:color w:val="0000FF"/>
          <w:sz w:val="21"/>
          <w:szCs w:val="21"/>
          <w:bdr w:val="none" w:sz="0" w:space="0" w:color="auto" w:frame="1"/>
        </w:rPr>
        <w:lastRenderedPageBreak/>
        <w:t>二各二，就是說眠悔尋伺分為兩類，每一類又分兩種心所，或者說每一類又有染污與不染污的兩種性質。此外，二各二也是為了強調四不定必定有善惡無記三性，而非隨煩惱，用以闡明有些佛典說它們是隨煩惱，只是一種方便說。</w:t>
      </w:r>
    </w:p>
    <w:p w14:paraId="5619BD86" w14:textId="77777777" w:rsidR="00395161" w:rsidRPr="00395161" w:rsidRDefault="00395161" w:rsidP="00395161">
      <w:pPr>
        <w:rPr>
          <w:rFonts w:ascii="Kaiti TC" w:eastAsia="Kaiti TC" w:hAnsi="Kaiti TC" w:cs="Kaiti TC"/>
          <w:b/>
          <w:bCs/>
          <w:color w:val="0000FF"/>
          <w:sz w:val="21"/>
          <w:szCs w:val="21"/>
          <w:bdr w:val="none" w:sz="0" w:space="0" w:color="auto" w:frame="1"/>
        </w:rPr>
      </w:pPr>
    </w:p>
    <w:p w14:paraId="34889785" w14:textId="77777777" w:rsidR="00395161" w:rsidRPr="00395161" w:rsidRDefault="00395161" w:rsidP="00395161">
      <w:pPr>
        <w:rPr>
          <w:rFonts w:ascii="Kaiti TC" w:eastAsia="Kaiti TC" w:hAnsi="Kaiti TC" w:cs="Kaiti TC"/>
          <w:b/>
          <w:bCs/>
          <w:color w:val="0000FF"/>
          <w:sz w:val="21"/>
          <w:szCs w:val="21"/>
          <w:bdr w:val="none" w:sz="0" w:space="0" w:color="auto" w:frame="1"/>
        </w:rPr>
      </w:pPr>
      <w:r w:rsidRPr="00395161">
        <w:rPr>
          <w:rFonts w:ascii="Kaiti TC" w:eastAsia="Kaiti TC" w:hAnsi="Kaiti TC" w:cs="Kaiti TC"/>
          <w:b/>
          <w:bCs/>
          <w:color w:val="0000FF"/>
          <w:sz w:val="28"/>
          <w:szCs w:val="28"/>
          <w:bdr w:val="none" w:sz="0" w:space="0" w:color="auto" w:frame="1"/>
        </w:rPr>
        <w:t># 論不定心所性質</w:t>
      </w:r>
    </w:p>
    <w:p w14:paraId="77299AFC" w14:textId="77777777" w:rsidR="00395161" w:rsidRPr="00395161" w:rsidRDefault="00395161" w:rsidP="00395161">
      <w:pPr>
        <w:rPr>
          <w:rFonts w:ascii="Kaiti TC" w:eastAsia="Kaiti TC" w:hAnsi="Kaiti TC" w:cs="Kaiti TC"/>
          <w:b/>
          <w:bCs/>
          <w:color w:val="0000FF"/>
          <w:sz w:val="21"/>
          <w:szCs w:val="21"/>
          <w:bdr w:val="none" w:sz="0" w:space="0" w:color="auto" w:frame="1"/>
        </w:rPr>
      </w:pPr>
    </w:p>
    <w:p w14:paraId="122BB54E" w14:textId="77777777" w:rsidR="00395161" w:rsidRPr="00395161" w:rsidRDefault="00395161" w:rsidP="00395161">
      <w:pPr>
        <w:rPr>
          <w:rFonts w:ascii="Kaiti TC" w:eastAsia="Kaiti TC" w:hAnsi="Kaiti TC" w:cs="Kaiti TC"/>
          <w:b/>
          <w:bCs/>
          <w:color w:val="0000FF"/>
          <w:sz w:val="21"/>
          <w:szCs w:val="21"/>
          <w:bdr w:val="none" w:sz="0" w:space="0" w:color="auto" w:frame="1"/>
        </w:rPr>
      </w:pPr>
      <w:r w:rsidRPr="00395161">
        <w:rPr>
          <w:rFonts w:ascii="Kaiti TC" w:eastAsia="Kaiti TC" w:hAnsi="Kaiti TC" w:cs="Kaiti TC"/>
          <w:b/>
          <w:bCs/>
          <w:color w:val="0000FF"/>
          <w:sz w:val="21"/>
          <w:szCs w:val="21"/>
          <w:bdr w:val="none" w:sz="0" w:space="0" w:color="auto" w:frame="1"/>
        </w:rPr>
        <w:t>（1 假實性）</w:t>
      </w:r>
      <w:r w:rsidRPr="00395161">
        <w:rPr>
          <w:rFonts w:ascii="Kaiti TC" w:eastAsia="Kaiti TC" w:hAnsi="Kaiti TC" w:cs="Kaiti TC"/>
          <w:b/>
          <w:bCs/>
          <w:color w:val="000000"/>
          <w:sz w:val="28"/>
          <w:szCs w:val="28"/>
          <w:bdr w:val="none" w:sz="0" w:space="0" w:color="auto" w:frame="1"/>
        </w:rPr>
        <w:t>四中，尋伺定是假有，思慧合成，聖所說故。悔眠</w:t>
      </w:r>
      <w:r w:rsidRPr="00395161">
        <w:rPr>
          <w:rFonts w:ascii="Kaiti TC" w:eastAsia="Kaiti TC" w:hAnsi="Kaiti TC" w:cs="Kaiti TC"/>
          <w:b/>
          <w:bCs/>
          <w:color w:val="FF0000"/>
          <w:sz w:val="21"/>
          <w:szCs w:val="21"/>
          <w:bdr w:val="none" w:sz="0" w:space="0" w:color="auto" w:frame="1"/>
        </w:rPr>
        <w:t>（1）</w:t>
      </w:r>
      <w:r w:rsidRPr="00395161">
        <w:rPr>
          <w:rFonts w:ascii="Kaiti TC" w:eastAsia="Kaiti TC" w:hAnsi="Kaiti TC" w:cs="Kaiti TC"/>
          <w:b/>
          <w:bCs/>
          <w:color w:val="000000"/>
          <w:sz w:val="28"/>
          <w:szCs w:val="28"/>
          <w:bdr w:val="none" w:sz="0" w:space="0" w:color="auto" w:frame="1"/>
        </w:rPr>
        <w:t>有義：亦是假有，《瑜伽》說為世俗有故。</w:t>
      </w:r>
      <w:r w:rsidRPr="00395161">
        <w:rPr>
          <w:rFonts w:ascii="Kaiti TC" w:eastAsia="Kaiti TC" w:hAnsi="Kaiti TC" w:cs="Kaiti TC"/>
          <w:b/>
          <w:bCs/>
          <w:color w:val="FF0000"/>
          <w:sz w:val="21"/>
          <w:szCs w:val="21"/>
          <w:bdr w:val="none" w:sz="0" w:space="0" w:color="auto" w:frame="1"/>
        </w:rPr>
        <w:t>（2）</w:t>
      </w:r>
      <w:r w:rsidRPr="00395161">
        <w:rPr>
          <w:rFonts w:ascii="Kaiti TC" w:eastAsia="Kaiti TC" w:hAnsi="Kaiti TC" w:cs="Kaiti TC"/>
          <w:b/>
          <w:bCs/>
          <w:color w:val="000000"/>
          <w:sz w:val="28"/>
          <w:szCs w:val="28"/>
          <w:bdr w:val="none" w:sz="0" w:space="0" w:color="auto" w:frame="1"/>
        </w:rPr>
        <w:t>有義</w:t>
      </w:r>
      <w:r w:rsidRPr="00395161">
        <w:rPr>
          <w:rFonts w:ascii="Kaiti TC" w:eastAsia="Kaiti TC" w:hAnsi="Kaiti TC" w:cs="Kaiti TC"/>
          <w:b/>
          <w:bCs/>
          <w:color w:val="FF0000"/>
          <w:sz w:val="21"/>
          <w:szCs w:val="21"/>
          <w:bdr w:val="none" w:sz="0" w:space="0" w:color="auto" w:frame="1"/>
        </w:rPr>
        <w:t>（論主觀點）</w:t>
      </w:r>
      <w:r w:rsidRPr="00395161">
        <w:rPr>
          <w:rFonts w:ascii="Kaiti TC" w:eastAsia="Kaiti TC" w:hAnsi="Kaiti TC" w:cs="Kaiti TC"/>
          <w:b/>
          <w:bCs/>
          <w:color w:val="000000"/>
          <w:sz w:val="28"/>
          <w:szCs w:val="28"/>
          <w:bdr w:val="none" w:sz="0" w:space="0" w:color="auto" w:frame="1"/>
        </w:rPr>
        <w:t>：此二是實物有，唯後二種</w:t>
      </w:r>
      <w:r w:rsidRPr="00395161">
        <w:rPr>
          <w:rFonts w:ascii="Kaiti TC" w:eastAsia="Kaiti TC" w:hAnsi="Kaiti TC" w:cs="Kaiti TC"/>
          <w:b/>
          <w:bCs/>
          <w:color w:val="FF0000"/>
          <w:sz w:val="21"/>
          <w:szCs w:val="21"/>
          <w:bdr w:val="none" w:sz="0" w:space="0" w:color="auto" w:frame="1"/>
        </w:rPr>
        <w:t>（尋伺）</w:t>
      </w:r>
      <w:r w:rsidRPr="00395161">
        <w:rPr>
          <w:rFonts w:ascii="Kaiti TC" w:eastAsia="Kaiti TC" w:hAnsi="Kaiti TC" w:cs="Kaiti TC"/>
          <w:b/>
          <w:bCs/>
          <w:color w:val="000000"/>
          <w:sz w:val="28"/>
          <w:szCs w:val="28"/>
          <w:bdr w:val="none" w:sz="0" w:space="0" w:color="auto" w:frame="1"/>
        </w:rPr>
        <w:t>說假有故。</w:t>
      </w:r>
      <w:r w:rsidRPr="00395161">
        <w:rPr>
          <w:rFonts w:ascii="Kaiti TC" w:eastAsia="Kaiti TC" w:hAnsi="Kaiti TC" w:cs="Kaiti TC"/>
          <w:b/>
          <w:bCs/>
          <w:color w:val="FF0000"/>
          <w:sz w:val="21"/>
          <w:szCs w:val="21"/>
          <w:bdr w:val="none" w:sz="0" w:space="0" w:color="auto" w:frame="1"/>
        </w:rPr>
        <w:t>（說悔眠是）</w:t>
      </w:r>
      <w:r w:rsidRPr="00395161">
        <w:rPr>
          <w:rFonts w:ascii="Kaiti TC" w:eastAsia="Kaiti TC" w:hAnsi="Kaiti TC" w:cs="Kaiti TC"/>
          <w:b/>
          <w:bCs/>
          <w:color w:val="000000"/>
          <w:sz w:val="28"/>
          <w:szCs w:val="28"/>
          <w:bdr w:val="none" w:sz="0" w:space="0" w:color="auto" w:frame="1"/>
        </w:rPr>
        <w:t>世俗有言，</w:t>
      </w:r>
      <w:r w:rsidRPr="00395161">
        <w:rPr>
          <w:rFonts w:ascii="Kaiti TC" w:eastAsia="Kaiti TC" w:hAnsi="Kaiti TC" w:cs="Kaiti TC"/>
          <w:b/>
          <w:bCs/>
          <w:color w:val="FF0000"/>
          <w:sz w:val="21"/>
          <w:szCs w:val="21"/>
          <w:bdr w:val="none" w:sz="0" w:space="0" w:color="auto" w:frame="1"/>
        </w:rPr>
        <w:t>（是）</w:t>
      </w:r>
      <w:r w:rsidRPr="00395161">
        <w:rPr>
          <w:rFonts w:ascii="Kaiti TC" w:eastAsia="Kaiti TC" w:hAnsi="Kaiti TC" w:cs="Kaiti TC"/>
          <w:b/>
          <w:bCs/>
          <w:color w:val="000000"/>
          <w:sz w:val="28"/>
          <w:szCs w:val="28"/>
          <w:bdr w:val="none" w:sz="0" w:space="0" w:color="auto" w:frame="1"/>
        </w:rPr>
        <w:t>隨他相說，非顯前二定是假有。又如內種，體雖是實，而論亦說</w:t>
      </w:r>
      <w:r w:rsidRPr="00395161">
        <w:rPr>
          <w:rFonts w:ascii="Kaiti TC" w:eastAsia="Kaiti TC" w:hAnsi="Kaiti TC" w:cs="Kaiti TC"/>
          <w:b/>
          <w:bCs/>
          <w:color w:val="FF0000"/>
          <w:sz w:val="21"/>
          <w:szCs w:val="21"/>
          <w:bdr w:val="none" w:sz="0" w:space="0" w:color="auto" w:frame="1"/>
        </w:rPr>
        <w:t>（種子是無實法的）</w:t>
      </w:r>
      <w:r w:rsidRPr="00395161">
        <w:rPr>
          <w:rFonts w:ascii="Kaiti TC" w:eastAsia="Kaiti TC" w:hAnsi="Kaiti TC" w:cs="Kaiti TC"/>
          <w:b/>
          <w:bCs/>
          <w:color w:val="000000"/>
          <w:sz w:val="28"/>
          <w:szCs w:val="28"/>
          <w:bdr w:val="none" w:sz="0" w:space="0" w:color="auto" w:frame="1"/>
        </w:rPr>
        <w:t>世俗有故。</w:t>
      </w:r>
    </w:p>
    <w:p w14:paraId="31D71946" w14:textId="77777777" w:rsidR="00395161" w:rsidRPr="00395161" w:rsidRDefault="00395161" w:rsidP="00395161">
      <w:pPr>
        <w:rPr>
          <w:rFonts w:ascii="Kaiti TC" w:eastAsia="Kaiti TC" w:hAnsi="Kaiti TC" w:cs="Kaiti TC"/>
          <w:b/>
          <w:bCs/>
          <w:color w:val="0000FF"/>
          <w:sz w:val="21"/>
          <w:szCs w:val="21"/>
          <w:bdr w:val="none" w:sz="0" w:space="0" w:color="auto" w:frame="1"/>
        </w:rPr>
      </w:pPr>
    </w:p>
    <w:p w14:paraId="23F16527" w14:textId="77777777" w:rsidR="00395161" w:rsidRPr="00395161" w:rsidRDefault="00395161" w:rsidP="00395161">
      <w:pPr>
        <w:rPr>
          <w:rFonts w:ascii="Kaiti TC" w:eastAsia="Kaiti TC" w:hAnsi="Kaiti TC" w:cs="Kaiti TC"/>
          <w:b/>
          <w:bCs/>
          <w:color w:val="0000FF"/>
          <w:sz w:val="21"/>
          <w:szCs w:val="21"/>
          <w:bdr w:val="none" w:sz="0" w:space="0" w:color="auto" w:frame="1"/>
        </w:rPr>
      </w:pPr>
      <w:r w:rsidRPr="00395161">
        <w:rPr>
          <w:rFonts w:ascii="Kaiti TC" w:eastAsia="Kaiti TC" w:hAnsi="Kaiti TC" w:cs="Kaiti TC"/>
          <w:b/>
          <w:bCs/>
          <w:color w:val="0000FF"/>
          <w:sz w:val="21"/>
          <w:szCs w:val="21"/>
          <w:bdr w:val="none" w:sz="0" w:space="0" w:color="auto" w:frame="1"/>
        </w:rPr>
        <w:t>（2 彼此間的關係）</w:t>
      </w:r>
      <w:r w:rsidRPr="00395161">
        <w:rPr>
          <w:rFonts w:ascii="Kaiti TC" w:eastAsia="Kaiti TC" w:hAnsi="Kaiti TC" w:cs="Kaiti TC"/>
          <w:b/>
          <w:bCs/>
          <w:color w:val="000000"/>
          <w:sz w:val="28"/>
          <w:szCs w:val="28"/>
          <w:bdr w:val="none" w:sz="0" w:space="0" w:color="auto" w:frame="1"/>
        </w:rPr>
        <w:t>四中，尋伺定不相應</w:t>
      </w:r>
      <w:r w:rsidRPr="00395161">
        <w:rPr>
          <w:rFonts w:ascii="Kaiti TC" w:eastAsia="Kaiti TC" w:hAnsi="Kaiti TC" w:cs="Kaiti TC"/>
          <w:b/>
          <w:bCs/>
          <w:color w:val="FF0000"/>
          <w:sz w:val="21"/>
          <w:szCs w:val="21"/>
          <w:bdr w:val="none" w:sz="0" w:space="0" w:color="auto" w:frame="1"/>
        </w:rPr>
        <w:t>（不同起）</w:t>
      </w:r>
      <w:r w:rsidRPr="00395161">
        <w:rPr>
          <w:rFonts w:ascii="Kaiti TC" w:eastAsia="Kaiti TC" w:hAnsi="Kaiti TC" w:cs="Kaiti TC"/>
          <w:b/>
          <w:bCs/>
          <w:color w:val="000000"/>
          <w:sz w:val="28"/>
          <w:szCs w:val="28"/>
          <w:bdr w:val="none" w:sz="0" w:space="0" w:color="auto" w:frame="1"/>
        </w:rPr>
        <w:t>，體類是同</w:t>
      </w:r>
      <w:r w:rsidRPr="00395161">
        <w:rPr>
          <w:rFonts w:ascii="Kaiti TC" w:eastAsia="Kaiti TC" w:hAnsi="Kaiti TC" w:cs="Kaiti TC"/>
          <w:b/>
          <w:bCs/>
          <w:color w:val="FF0000"/>
          <w:sz w:val="21"/>
          <w:szCs w:val="21"/>
          <w:bdr w:val="none" w:sz="0" w:space="0" w:color="auto" w:frame="1"/>
        </w:rPr>
        <w:t>（都是</w:t>
      </w:r>
      <w:r w:rsidRPr="00395161">
        <w:rPr>
          <w:rFonts w:ascii="Kaiti TC" w:eastAsia="Kaiti TC" w:hAnsi="Kaiti TC" w:cs="Kaiti TC"/>
          <w:b/>
          <w:bCs/>
          <w:color w:val="FF0000"/>
          <w:sz w:val="21"/>
          <w:szCs w:val="21"/>
          <w:shd w:val="clear" w:color="auto" w:fill="FFFFFF"/>
        </w:rPr>
        <w:t>思、慧</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，麤細異故。</w:t>
      </w:r>
      <w:r w:rsidRPr="00395161">
        <w:rPr>
          <w:rFonts w:ascii="Kaiti TC" w:eastAsia="Kaiti TC" w:hAnsi="Kaiti TC" w:cs="Kaiti TC"/>
          <w:b/>
          <w:bCs/>
          <w:color w:val="FF0000"/>
          <w:sz w:val="21"/>
          <w:szCs w:val="21"/>
          <w:bdr w:val="none" w:sz="0" w:space="0" w:color="auto" w:frame="1"/>
        </w:rPr>
        <w:t>（既不能同起，為何有“有尋有伺地”？因為）</w:t>
      </w:r>
      <w:r w:rsidRPr="00395161">
        <w:rPr>
          <w:rFonts w:ascii="Kaiti TC" w:eastAsia="Kaiti TC" w:hAnsi="Kaiti TC" w:cs="Kaiti TC"/>
          <w:b/>
          <w:bCs/>
          <w:color w:val="000000"/>
          <w:sz w:val="28"/>
          <w:szCs w:val="28"/>
          <w:bdr w:val="none" w:sz="0" w:space="0" w:color="auto" w:frame="1"/>
        </w:rPr>
        <w:t>依於尋伺</w:t>
      </w:r>
      <w:r w:rsidRPr="00395161">
        <w:rPr>
          <w:rFonts w:ascii="Kaiti TC" w:eastAsia="Kaiti TC" w:hAnsi="Kaiti TC" w:cs="Kaiti TC"/>
          <w:b/>
          <w:bCs/>
          <w:color w:val="FF0000"/>
          <w:sz w:val="21"/>
          <w:szCs w:val="21"/>
          <w:bdr w:val="none" w:sz="0" w:space="0" w:color="auto" w:frame="1"/>
        </w:rPr>
        <w:t>（的）</w:t>
      </w:r>
      <w:r w:rsidRPr="00395161">
        <w:rPr>
          <w:rFonts w:ascii="Kaiti TC" w:eastAsia="Kaiti TC" w:hAnsi="Kaiti TC" w:cs="Kaiti TC"/>
          <w:b/>
          <w:bCs/>
          <w:color w:val="000000"/>
          <w:sz w:val="28"/>
          <w:szCs w:val="28"/>
          <w:bdr w:val="none" w:sz="0" w:space="0" w:color="auto" w:frame="1"/>
        </w:rPr>
        <w:t>有染、離染，立三地別</w:t>
      </w:r>
      <w:r w:rsidRPr="00395161">
        <w:rPr>
          <w:rFonts w:ascii="Kaiti TC" w:eastAsia="Kaiti TC" w:hAnsi="Kaiti TC" w:cs="Kaiti TC"/>
          <w:b/>
          <w:bCs/>
          <w:color w:val="FF0000"/>
          <w:sz w:val="21"/>
          <w:szCs w:val="21"/>
          <w:bdr w:val="none" w:sz="0" w:space="0" w:color="auto" w:frame="1"/>
        </w:rPr>
        <w:t>（有尋有伺、無尋唯伺、無尋無伺）</w:t>
      </w:r>
      <w:r w:rsidRPr="00395161">
        <w:rPr>
          <w:rFonts w:ascii="Kaiti TC" w:eastAsia="Kaiti TC" w:hAnsi="Kaiti TC" w:cs="Kaiti TC"/>
          <w:b/>
          <w:bCs/>
          <w:color w:val="000000"/>
          <w:sz w:val="28"/>
          <w:szCs w:val="28"/>
          <w:bdr w:val="none" w:sz="0" w:space="0" w:color="auto" w:frame="1"/>
        </w:rPr>
        <w:t>，不依彼種</w:t>
      </w:r>
      <w:r w:rsidRPr="00395161">
        <w:rPr>
          <w:rFonts w:ascii="Kaiti TC" w:eastAsia="Kaiti TC" w:hAnsi="Kaiti TC" w:cs="Kaiti TC"/>
          <w:b/>
          <w:bCs/>
          <w:color w:val="FF0000"/>
          <w:sz w:val="21"/>
          <w:szCs w:val="21"/>
          <w:bdr w:val="none" w:sz="0" w:space="0" w:color="auto" w:frame="1"/>
        </w:rPr>
        <w:t>（類是否同時）</w:t>
      </w:r>
      <w:r w:rsidRPr="00395161">
        <w:rPr>
          <w:rFonts w:ascii="Kaiti TC" w:eastAsia="Kaiti TC" w:hAnsi="Kaiti TC" w:cs="Kaiti TC"/>
          <w:b/>
          <w:bCs/>
          <w:color w:val="000000"/>
          <w:sz w:val="28"/>
          <w:szCs w:val="28"/>
          <w:bdr w:val="none" w:sz="0" w:space="0" w:color="auto" w:frame="1"/>
        </w:rPr>
        <w:t>現起有無，故無雜亂。</w:t>
      </w:r>
      <w:r w:rsidRPr="00395161">
        <w:rPr>
          <w:rFonts w:ascii="Kaiti TC" w:eastAsia="Kaiti TC" w:hAnsi="Kaiti TC" w:cs="Kaiti TC"/>
          <w:b/>
          <w:bCs/>
          <w:color w:val="FF0000"/>
          <w:sz w:val="21"/>
          <w:szCs w:val="21"/>
          <w:bdr w:val="none" w:sz="0" w:space="0" w:color="auto" w:frame="1"/>
        </w:rPr>
        <w:t>（尋或伺）</w:t>
      </w:r>
      <w:r w:rsidRPr="00395161">
        <w:rPr>
          <w:rFonts w:ascii="Kaiti TC" w:eastAsia="Kaiti TC" w:hAnsi="Kaiti TC" w:cs="Kaiti TC"/>
          <w:b/>
          <w:bCs/>
          <w:color w:val="000000"/>
          <w:sz w:val="28"/>
          <w:szCs w:val="28"/>
          <w:bdr w:val="none" w:sz="0" w:space="0" w:color="auto" w:frame="1"/>
        </w:rPr>
        <w:t>俱與前二</w:t>
      </w:r>
      <w:r w:rsidRPr="00395161">
        <w:rPr>
          <w:rFonts w:ascii="Kaiti TC" w:eastAsia="Kaiti TC" w:hAnsi="Kaiti TC" w:cs="Kaiti TC"/>
          <w:b/>
          <w:bCs/>
          <w:color w:val="FF0000"/>
          <w:sz w:val="21"/>
          <w:szCs w:val="21"/>
          <w:bdr w:val="none" w:sz="0" w:space="0" w:color="auto" w:frame="1"/>
        </w:rPr>
        <w:t>（悔眠）</w:t>
      </w:r>
      <w:r w:rsidRPr="00395161">
        <w:rPr>
          <w:rFonts w:ascii="Kaiti TC" w:eastAsia="Kaiti TC" w:hAnsi="Kaiti TC" w:cs="Kaiti TC"/>
          <w:b/>
          <w:bCs/>
          <w:color w:val="000000"/>
          <w:sz w:val="28"/>
          <w:szCs w:val="28"/>
          <w:bdr w:val="none" w:sz="0" w:space="0" w:color="auto" w:frame="1"/>
        </w:rPr>
        <w:t>容互相應</w:t>
      </w:r>
      <w:r w:rsidRPr="00395161">
        <w:rPr>
          <w:rFonts w:ascii="Kaiti TC" w:eastAsia="Kaiti TC" w:hAnsi="Kaiti TC" w:cs="Kaiti TC"/>
          <w:b/>
          <w:bCs/>
          <w:color w:val="FF0000"/>
          <w:sz w:val="21"/>
          <w:szCs w:val="21"/>
          <w:bdr w:val="none" w:sz="0" w:space="0" w:color="auto" w:frame="1"/>
        </w:rPr>
        <w:t>（同起）</w:t>
      </w:r>
      <w:r w:rsidRPr="00395161">
        <w:rPr>
          <w:rFonts w:ascii="Kaiti TC" w:eastAsia="Kaiti TC" w:hAnsi="Kaiti TC" w:cs="Kaiti TC"/>
          <w:b/>
          <w:bCs/>
          <w:color w:val="000000"/>
          <w:sz w:val="28"/>
          <w:szCs w:val="28"/>
          <w:bdr w:val="none" w:sz="0" w:space="0" w:color="auto" w:frame="1"/>
        </w:rPr>
        <w:t>。前二</w:t>
      </w:r>
      <w:r w:rsidRPr="00395161">
        <w:rPr>
          <w:rFonts w:ascii="Kaiti TC" w:eastAsia="Kaiti TC" w:hAnsi="Kaiti TC" w:cs="Kaiti TC"/>
          <w:b/>
          <w:bCs/>
          <w:color w:val="FF0000"/>
          <w:sz w:val="21"/>
          <w:szCs w:val="21"/>
          <w:bdr w:val="none" w:sz="0" w:space="0" w:color="auto" w:frame="1"/>
        </w:rPr>
        <w:t>（悔眠之間）</w:t>
      </w:r>
      <w:r w:rsidRPr="00395161">
        <w:rPr>
          <w:rFonts w:ascii="Kaiti TC" w:eastAsia="Kaiti TC" w:hAnsi="Kaiti TC" w:cs="Kaiti TC"/>
          <w:b/>
          <w:bCs/>
          <w:color w:val="000000"/>
          <w:sz w:val="28"/>
          <w:szCs w:val="28"/>
          <w:bdr w:val="none" w:sz="0" w:space="0" w:color="auto" w:frame="1"/>
        </w:rPr>
        <w:t>亦有互相應義。</w:t>
      </w:r>
    </w:p>
    <w:p w14:paraId="7EC25105" w14:textId="77777777" w:rsidR="00395161" w:rsidRPr="00395161" w:rsidRDefault="00395161" w:rsidP="00395161">
      <w:pPr>
        <w:rPr>
          <w:rFonts w:ascii="Kaiti TC" w:eastAsia="Kaiti TC" w:hAnsi="Kaiti TC" w:cs="Kaiti TC"/>
          <w:b/>
          <w:bCs/>
          <w:color w:val="0000FF"/>
          <w:sz w:val="21"/>
          <w:szCs w:val="21"/>
          <w:bdr w:val="none" w:sz="0" w:space="0" w:color="auto" w:frame="1"/>
        </w:rPr>
      </w:pPr>
    </w:p>
    <w:p w14:paraId="7FAB346F" w14:textId="77777777" w:rsidR="00395161" w:rsidRPr="00395161" w:rsidRDefault="00395161" w:rsidP="00395161">
      <w:pPr>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FF"/>
          <w:sz w:val="21"/>
          <w:szCs w:val="21"/>
          <w:bdr w:val="none" w:sz="0" w:space="0" w:color="auto" w:frame="1"/>
        </w:rPr>
        <w:t>（3 與諸識相應性）</w:t>
      </w:r>
      <w:r w:rsidRPr="00395161">
        <w:rPr>
          <w:rFonts w:ascii="Kaiti TC" w:eastAsia="Kaiti TC" w:hAnsi="Kaiti TC" w:cs="Kaiti TC"/>
          <w:b/>
          <w:bCs/>
          <w:color w:val="000000"/>
          <w:sz w:val="28"/>
          <w:szCs w:val="28"/>
          <w:bdr w:val="none" w:sz="0" w:space="0" w:color="auto" w:frame="1"/>
        </w:rPr>
        <w:t>四皆不與第七、八俱，義如前說。悔眠唯與第六識俱，非五</w:t>
      </w:r>
      <w:r w:rsidRPr="00395161">
        <w:rPr>
          <w:rFonts w:ascii="Kaiti TC" w:eastAsia="Kaiti TC" w:hAnsi="Kaiti TC" w:cs="Kaiti TC"/>
          <w:b/>
          <w:bCs/>
          <w:color w:val="FF0000"/>
          <w:sz w:val="21"/>
          <w:szCs w:val="21"/>
          <w:bdr w:val="none" w:sz="0" w:space="0" w:color="auto" w:frame="1"/>
        </w:rPr>
        <w:t>（識）</w:t>
      </w:r>
      <w:r w:rsidRPr="00395161">
        <w:rPr>
          <w:rFonts w:ascii="Kaiti TC" w:eastAsia="Kaiti TC" w:hAnsi="Kaiti TC" w:cs="Kaiti TC"/>
          <w:b/>
          <w:bCs/>
          <w:color w:val="000000"/>
          <w:sz w:val="28"/>
          <w:szCs w:val="28"/>
          <w:bdr w:val="none" w:sz="0" w:space="0" w:color="auto" w:frame="1"/>
        </w:rPr>
        <w:t>法故。</w:t>
      </w:r>
      <w:r w:rsidRPr="00395161">
        <w:rPr>
          <w:rFonts w:ascii="Kaiti TC" w:eastAsia="Kaiti TC" w:hAnsi="Kaiti TC" w:cs="Kaiti TC"/>
          <w:b/>
          <w:bCs/>
          <w:color w:val="FF0000"/>
          <w:sz w:val="21"/>
          <w:szCs w:val="21"/>
          <w:bdr w:val="none" w:sz="0" w:space="0" w:color="auto" w:frame="1"/>
        </w:rPr>
        <w:t>（1）</w:t>
      </w:r>
      <w:r w:rsidRPr="00395161">
        <w:rPr>
          <w:rFonts w:ascii="Kaiti TC" w:eastAsia="Kaiti TC" w:hAnsi="Kaiti TC" w:cs="Kaiti TC"/>
          <w:b/>
          <w:bCs/>
          <w:color w:val="000000"/>
          <w:sz w:val="28"/>
          <w:szCs w:val="28"/>
          <w:bdr w:val="none" w:sz="0" w:space="0" w:color="auto" w:frame="1"/>
        </w:rPr>
        <w:t>有義：尋伺</w:t>
      </w:r>
      <w:r w:rsidRPr="00395161">
        <w:rPr>
          <w:rFonts w:ascii="Kaiti TC" w:eastAsia="Kaiti TC" w:hAnsi="Kaiti TC" w:cs="Kaiti TC"/>
          <w:b/>
          <w:bCs/>
          <w:color w:val="FF0000"/>
          <w:sz w:val="21"/>
          <w:szCs w:val="21"/>
          <w:bdr w:val="none" w:sz="0" w:space="0" w:color="auto" w:frame="1"/>
        </w:rPr>
        <w:t>（除與意識共存）</w:t>
      </w:r>
      <w:r w:rsidRPr="00395161">
        <w:rPr>
          <w:rFonts w:ascii="Kaiti TC" w:eastAsia="Kaiti TC" w:hAnsi="Kaiti TC" w:cs="Kaiti TC"/>
          <w:b/>
          <w:bCs/>
          <w:color w:val="000000"/>
          <w:sz w:val="28"/>
          <w:szCs w:val="28"/>
          <w:bdr w:val="none" w:sz="0" w:space="0" w:color="auto" w:frame="1"/>
        </w:rPr>
        <w:t>亦五識俱，</w:t>
      </w:r>
      <w:r w:rsidRPr="00395161">
        <w:rPr>
          <w:rFonts w:ascii="Kaiti TC" w:eastAsia="Kaiti TC" w:hAnsi="Kaiti TC" w:cs="Kaiti TC"/>
          <w:b/>
          <w:bCs/>
          <w:color w:val="FF0000"/>
          <w:sz w:val="21"/>
          <w:szCs w:val="21"/>
          <w:bdr w:val="none" w:sz="0" w:space="0" w:color="auto" w:frame="1"/>
        </w:rPr>
        <w:t>《瑜伽師地》</w:t>
      </w:r>
      <w:r w:rsidRPr="00395161">
        <w:rPr>
          <w:rFonts w:ascii="Kaiti TC" w:eastAsia="Kaiti TC" w:hAnsi="Kaiti TC" w:cs="Kaiti TC"/>
          <w:b/>
          <w:bCs/>
          <w:color w:val="000000"/>
          <w:sz w:val="28"/>
          <w:szCs w:val="28"/>
          <w:bdr w:val="none" w:sz="0" w:space="0" w:color="auto" w:frame="1"/>
        </w:rPr>
        <w:t>論說五識有尋伺故；又說尋伺即七分別，謂有相等</w:t>
      </w:r>
      <w:r w:rsidRPr="00395161">
        <w:rPr>
          <w:rFonts w:ascii="Kaiti TC" w:eastAsia="Kaiti TC" w:hAnsi="Kaiti TC" w:cs="Kaiti TC"/>
          <w:b/>
          <w:bCs/>
          <w:color w:val="FF0000"/>
          <w:sz w:val="21"/>
          <w:szCs w:val="21"/>
          <w:bdr w:val="none" w:sz="0" w:space="0" w:color="auto" w:frame="1"/>
        </w:rPr>
        <w:t>（七種分別）</w:t>
      </w:r>
      <w:r w:rsidRPr="00395161">
        <w:rPr>
          <w:rFonts w:ascii="Kaiti TC" w:eastAsia="Kaiti TC" w:hAnsi="Kaiti TC" w:cs="Kaiti TC"/>
          <w:b/>
          <w:bCs/>
          <w:color w:val="000000"/>
          <w:sz w:val="28"/>
          <w:szCs w:val="28"/>
          <w:bdr w:val="none" w:sz="0" w:space="0" w:color="auto" w:frame="1"/>
        </w:rPr>
        <w:t>。《雜集》復言</w:t>
      </w:r>
      <w:r w:rsidRPr="00395161">
        <w:rPr>
          <w:rFonts w:ascii="Kaiti TC" w:eastAsia="Kaiti TC" w:hAnsi="Kaiti TC" w:cs="Kaiti TC"/>
          <w:b/>
          <w:bCs/>
          <w:color w:val="FF0000"/>
          <w:sz w:val="21"/>
          <w:szCs w:val="21"/>
          <w:bdr w:val="none" w:sz="0" w:space="0" w:color="auto" w:frame="1"/>
        </w:rPr>
        <w:t>（七分別中的）</w:t>
      </w:r>
      <w:r w:rsidRPr="00395161">
        <w:rPr>
          <w:rFonts w:ascii="Kaiti TC" w:eastAsia="Kaiti TC" w:hAnsi="Kaiti TC" w:cs="Kaiti TC"/>
          <w:b/>
          <w:bCs/>
          <w:color w:val="00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任運分別」謂五識故。</w:t>
      </w:r>
    </w:p>
    <w:p w14:paraId="66077DD5" w14:textId="77777777" w:rsidR="00395161" w:rsidRPr="00395161" w:rsidRDefault="00395161" w:rsidP="00395161">
      <w:pPr>
        <w:rPr>
          <w:rFonts w:ascii="Kaiti TC" w:eastAsia="Kaiti TC" w:hAnsi="Kaiti TC" w:cs="Kaiti TC"/>
          <w:b/>
          <w:bCs/>
          <w:color w:val="000000"/>
          <w:sz w:val="28"/>
          <w:szCs w:val="28"/>
          <w:bdr w:val="none" w:sz="0" w:space="0" w:color="auto" w:frame="1"/>
        </w:rPr>
      </w:pPr>
    </w:p>
    <w:p w14:paraId="487349CB" w14:textId="77777777" w:rsidR="00395161" w:rsidRPr="00395161" w:rsidRDefault="00395161" w:rsidP="00395161">
      <w:pPr>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FF"/>
          <w:sz w:val="21"/>
          <w:szCs w:val="21"/>
          <w:bdr w:val="none" w:sz="0" w:space="0" w:color="auto" w:frame="1"/>
        </w:rPr>
        <w:t>七分別：</w:t>
      </w:r>
      <w:r w:rsidRPr="00395161">
        <w:rPr>
          <w:rFonts w:ascii="Kaiti TC" w:eastAsia="Kaiti TC" w:hAnsi="Kaiti TC" w:cs="Kaiti TC"/>
          <w:b/>
          <w:bCs/>
          <w:color w:val="FF0000"/>
          <w:sz w:val="21"/>
          <w:szCs w:val="21"/>
          <w:bdr w:val="none" w:sz="0" w:space="0" w:color="auto" w:frame="1"/>
        </w:rPr>
        <w:t>1有相分別</w:t>
      </w:r>
      <w:r w:rsidRPr="00395161">
        <w:rPr>
          <w:rFonts w:ascii="Kaiti TC" w:eastAsia="Kaiti TC" w:hAnsi="Kaiti TC" w:cs="Kaiti TC"/>
          <w:b/>
          <w:bCs/>
          <w:color w:val="0000FF"/>
          <w:sz w:val="21"/>
          <w:szCs w:val="21"/>
          <w:bdr w:val="none" w:sz="0" w:space="0" w:color="auto" w:frame="1"/>
        </w:rPr>
        <w:t>：謂於過去所受之義，諸根成熟而善於名言者所起之分別。</w:t>
      </w:r>
      <w:r w:rsidRPr="00395161">
        <w:rPr>
          <w:rFonts w:ascii="Kaiti TC" w:eastAsia="Kaiti TC" w:hAnsi="Kaiti TC" w:cs="Kaiti TC"/>
          <w:b/>
          <w:bCs/>
          <w:color w:val="FF0000"/>
          <w:sz w:val="21"/>
          <w:szCs w:val="21"/>
          <w:bdr w:val="none" w:sz="0" w:space="0" w:color="auto" w:frame="1"/>
        </w:rPr>
        <w:t>2無相分別</w:t>
      </w:r>
      <w:r w:rsidRPr="00395161">
        <w:rPr>
          <w:rFonts w:ascii="Kaiti TC" w:eastAsia="Kaiti TC" w:hAnsi="Kaiti TC" w:cs="Kaiti TC"/>
          <w:b/>
          <w:bCs/>
          <w:color w:val="0000FF"/>
          <w:sz w:val="21"/>
          <w:szCs w:val="21"/>
          <w:bdr w:val="none" w:sz="0" w:space="0" w:color="auto" w:frame="1"/>
        </w:rPr>
        <w:t>：謂隨過去所引者，及嬰兒等，不善於名言者所起之分別。</w:t>
      </w:r>
      <w:r w:rsidRPr="00395161">
        <w:rPr>
          <w:rFonts w:ascii="Kaiti TC" w:eastAsia="Kaiti TC" w:hAnsi="Kaiti TC" w:cs="Kaiti TC"/>
          <w:b/>
          <w:bCs/>
          <w:color w:val="FF0000"/>
          <w:sz w:val="21"/>
          <w:szCs w:val="21"/>
          <w:bdr w:val="none" w:sz="0" w:space="0" w:color="auto" w:frame="1"/>
        </w:rPr>
        <w:t>3任運分別</w:t>
      </w:r>
      <w:r w:rsidRPr="00395161">
        <w:rPr>
          <w:rFonts w:ascii="Kaiti TC" w:eastAsia="Kaiti TC" w:hAnsi="Kaiti TC" w:cs="Kaiti TC"/>
          <w:b/>
          <w:bCs/>
          <w:color w:val="0000FF"/>
          <w:sz w:val="21"/>
          <w:szCs w:val="21"/>
          <w:bdr w:val="none" w:sz="0" w:space="0" w:color="auto" w:frame="1"/>
        </w:rPr>
        <w:t>：謂於現前之境界，隨境之勢力，自然任運而轉者所起之分別。</w:t>
      </w:r>
      <w:r w:rsidRPr="00395161">
        <w:rPr>
          <w:rFonts w:ascii="Kaiti TC" w:eastAsia="Kaiti TC" w:hAnsi="Kaiti TC" w:cs="Kaiti TC"/>
          <w:b/>
          <w:bCs/>
          <w:color w:val="FF0000"/>
          <w:sz w:val="21"/>
          <w:szCs w:val="21"/>
          <w:bdr w:val="none" w:sz="0" w:space="0" w:color="auto" w:frame="1"/>
        </w:rPr>
        <w:t>4尋求分別</w:t>
      </w:r>
      <w:r w:rsidRPr="00395161">
        <w:rPr>
          <w:rFonts w:ascii="Kaiti TC" w:eastAsia="Kaiti TC" w:hAnsi="Kaiti TC" w:cs="Kaiti TC"/>
          <w:b/>
          <w:bCs/>
          <w:color w:val="0000FF"/>
          <w:sz w:val="21"/>
          <w:szCs w:val="21"/>
          <w:bdr w:val="none" w:sz="0" w:space="0" w:color="auto" w:frame="1"/>
        </w:rPr>
        <w:t>：謂觀察尋求諸法所起之分別。</w:t>
      </w:r>
      <w:r w:rsidRPr="00395161">
        <w:rPr>
          <w:rFonts w:ascii="Kaiti TC" w:eastAsia="Kaiti TC" w:hAnsi="Kaiti TC" w:cs="Kaiti TC"/>
          <w:b/>
          <w:bCs/>
          <w:color w:val="FF0000"/>
          <w:sz w:val="21"/>
          <w:szCs w:val="21"/>
          <w:bdr w:val="none" w:sz="0" w:space="0" w:color="auto" w:frame="1"/>
        </w:rPr>
        <w:t>5伺察分別</w:t>
      </w:r>
      <w:r w:rsidRPr="00395161">
        <w:rPr>
          <w:rFonts w:ascii="Kaiti TC" w:eastAsia="Kaiti TC" w:hAnsi="Kaiti TC" w:cs="Kaiti TC"/>
          <w:b/>
          <w:bCs/>
          <w:color w:val="0000FF"/>
          <w:sz w:val="21"/>
          <w:szCs w:val="21"/>
          <w:bdr w:val="none" w:sz="0" w:space="0" w:color="auto" w:frame="1"/>
        </w:rPr>
        <w:t>：謂於已所尋求、已所觀察者，復加以伺察安立所起之分別。</w:t>
      </w:r>
      <w:r w:rsidRPr="00395161">
        <w:rPr>
          <w:rFonts w:ascii="Kaiti TC" w:eastAsia="Kaiti TC" w:hAnsi="Kaiti TC" w:cs="Kaiti TC"/>
          <w:b/>
          <w:bCs/>
          <w:color w:val="FF0000"/>
          <w:sz w:val="21"/>
          <w:szCs w:val="21"/>
          <w:bdr w:val="none" w:sz="0" w:space="0" w:color="auto" w:frame="1"/>
        </w:rPr>
        <w:t>6染汙分別</w:t>
      </w:r>
      <w:r w:rsidRPr="00395161">
        <w:rPr>
          <w:rFonts w:ascii="Kaiti TC" w:eastAsia="Kaiti TC" w:hAnsi="Kaiti TC" w:cs="Kaiti TC"/>
          <w:b/>
          <w:bCs/>
          <w:color w:val="0000FF"/>
          <w:sz w:val="21"/>
          <w:szCs w:val="21"/>
          <w:bdr w:val="none" w:sz="0" w:space="0" w:color="auto" w:frame="1"/>
        </w:rPr>
        <w:t>：謂因顧戀過去，希樂未來，執著現在所起之分別。與煩惱、隨煩惱中任何一法相應所起之分別，如恚分別、害分別，皆屬染汙分別。</w:t>
      </w:r>
      <w:r w:rsidRPr="00395161">
        <w:rPr>
          <w:rFonts w:ascii="Kaiti TC" w:eastAsia="Kaiti TC" w:hAnsi="Kaiti TC" w:cs="Kaiti TC"/>
          <w:b/>
          <w:bCs/>
          <w:color w:val="FF0000"/>
          <w:sz w:val="21"/>
          <w:szCs w:val="21"/>
          <w:bdr w:val="none" w:sz="0" w:space="0" w:color="auto" w:frame="1"/>
        </w:rPr>
        <w:t>7不染汙分別</w:t>
      </w:r>
      <w:r w:rsidRPr="00395161">
        <w:rPr>
          <w:rFonts w:ascii="Kaiti TC" w:eastAsia="Kaiti TC" w:hAnsi="Kaiti TC" w:cs="Kaiti TC"/>
          <w:b/>
          <w:bCs/>
          <w:color w:val="0000FF"/>
          <w:sz w:val="21"/>
          <w:szCs w:val="21"/>
          <w:bdr w:val="none" w:sz="0" w:space="0" w:color="auto" w:frame="1"/>
        </w:rPr>
        <w:t>：例如善、無記等法即屬之。謂出離分別、無恚分別、無害分別，或與信等任何一善法相應所起之分別；或屬無記分別，如威儀路、工巧處及各種變化所起之分別。</w:t>
      </w:r>
    </w:p>
    <w:p w14:paraId="09E2BC6D" w14:textId="77777777" w:rsidR="00395161" w:rsidRPr="00395161" w:rsidRDefault="00395161" w:rsidP="00395161">
      <w:pPr>
        <w:rPr>
          <w:rFonts w:ascii="Kaiti TC" w:eastAsia="Kaiti TC" w:hAnsi="Kaiti TC" w:cs="Kaiti TC"/>
          <w:b/>
          <w:bCs/>
          <w:color w:val="000000"/>
          <w:sz w:val="28"/>
          <w:szCs w:val="28"/>
          <w:bdr w:val="none" w:sz="0" w:space="0" w:color="auto" w:frame="1"/>
        </w:rPr>
      </w:pPr>
    </w:p>
    <w:p w14:paraId="5A63669B" w14:textId="77777777" w:rsidR="00395161" w:rsidRPr="00395161" w:rsidRDefault="00395161" w:rsidP="00395161">
      <w:pPr>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FF0000"/>
          <w:sz w:val="21"/>
          <w:szCs w:val="21"/>
          <w:bdr w:val="none" w:sz="0" w:space="0" w:color="auto" w:frame="1"/>
        </w:rPr>
        <w:t>（2）</w:t>
      </w:r>
      <w:r w:rsidRPr="00395161">
        <w:rPr>
          <w:rFonts w:ascii="Kaiti TC" w:eastAsia="Kaiti TC" w:hAnsi="Kaiti TC" w:cs="Kaiti TC"/>
          <w:b/>
          <w:bCs/>
          <w:color w:val="000000"/>
          <w:sz w:val="28"/>
          <w:szCs w:val="28"/>
          <w:bdr w:val="none" w:sz="0" w:space="0" w:color="auto" w:frame="1"/>
        </w:rPr>
        <w:t>有義</w:t>
      </w:r>
      <w:r w:rsidRPr="00395161">
        <w:rPr>
          <w:rFonts w:ascii="Kaiti TC" w:eastAsia="Kaiti TC" w:hAnsi="Kaiti TC" w:cs="Kaiti TC"/>
          <w:b/>
          <w:bCs/>
          <w:color w:val="FF0000"/>
          <w:sz w:val="21"/>
          <w:szCs w:val="21"/>
          <w:bdr w:val="none" w:sz="0" w:space="0" w:color="auto" w:frame="1"/>
        </w:rPr>
        <w:t>（論主觀點）</w:t>
      </w:r>
      <w:r w:rsidRPr="00395161">
        <w:rPr>
          <w:rFonts w:ascii="Kaiti TC" w:eastAsia="Kaiti TC" w:hAnsi="Kaiti TC" w:cs="Kaiti TC"/>
          <w:b/>
          <w:bCs/>
          <w:color w:val="000000"/>
          <w:sz w:val="28"/>
          <w:szCs w:val="28"/>
          <w:bdr w:val="none" w:sz="0" w:space="0" w:color="auto" w:frame="1"/>
        </w:rPr>
        <w:t>：尋伺唯意識俱，</w:t>
      </w:r>
      <w:r w:rsidRPr="00395161">
        <w:rPr>
          <w:rFonts w:ascii="Kaiti TC" w:eastAsia="Kaiti TC" w:hAnsi="Kaiti TC" w:cs="Kaiti TC"/>
          <w:b/>
          <w:bCs/>
          <w:color w:val="FF0000"/>
          <w:sz w:val="21"/>
          <w:szCs w:val="21"/>
          <w:bdr w:val="none" w:sz="0" w:space="0" w:color="auto" w:frame="1"/>
        </w:rPr>
        <w:t>《瑜伽師地》</w:t>
      </w:r>
      <w:r w:rsidRPr="00395161">
        <w:rPr>
          <w:rFonts w:ascii="Kaiti TC" w:eastAsia="Kaiti TC" w:hAnsi="Kaiti TC" w:cs="Kaiti TC"/>
          <w:b/>
          <w:bCs/>
          <w:color w:val="000000"/>
          <w:sz w:val="28"/>
          <w:szCs w:val="28"/>
          <w:bdr w:val="none" w:sz="0" w:space="0" w:color="auto" w:frame="1"/>
        </w:rPr>
        <w:t>論說尋求、伺察等法，皆是意識不共法故；又說尋伺憂喜相應，曾不說與苦樂俱故</w:t>
      </w:r>
      <w:r w:rsidRPr="00395161">
        <w:rPr>
          <w:rFonts w:ascii="Kaiti TC" w:eastAsia="Kaiti TC" w:hAnsi="Kaiti TC" w:cs="Kaiti TC"/>
          <w:b/>
          <w:bCs/>
          <w:color w:val="FF0000"/>
          <w:sz w:val="21"/>
          <w:szCs w:val="21"/>
          <w:bdr w:val="none" w:sz="0" w:space="0" w:color="auto" w:frame="1"/>
        </w:rPr>
        <w:t>（所以不與五識相應。對方：論也沒說與捨受相應。答：）</w:t>
      </w:r>
      <w:r w:rsidRPr="00395161">
        <w:rPr>
          <w:rFonts w:ascii="Kaiti TC" w:eastAsia="Kaiti TC" w:hAnsi="Kaiti TC" w:cs="Kaiti TC"/>
          <w:b/>
          <w:bCs/>
          <w:color w:val="000000"/>
          <w:sz w:val="28"/>
          <w:szCs w:val="28"/>
          <w:bdr w:val="none" w:sz="0" w:space="0" w:color="auto" w:frame="1"/>
        </w:rPr>
        <w:t>捨受遍</w:t>
      </w:r>
      <w:r w:rsidRPr="00395161">
        <w:rPr>
          <w:rFonts w:ascii="Kaiti TC" w:eastAsia="Kaiti TC" w:hAnsi="Kaiti TC" w:cs="Kaiti TC"/>
          <w:b/>
          <w:bCs/>
          <w:color w:val="FF0000"/>
          <w:sz w:val="21"/>
          <w:szCs w:val="21"/>
          <w:bdr w:val="none" w:sz="0" w:space="0" w:color="auto" w:frame="1"/>
        </w:rPr>
        <w:t>（在）</w:t>
      </w:r>
      <w:r w:rsidRPr="00395161">
        <w:rPr>
          <w:rFonts w:ascii="Kaiti TC" w:eastAsia="Kaiti TC" w:hAnsi="Kaiti TC" w:cs="Kaiti TC"/>
          <w:b/>
          <w:bCs/>
          <w:color w:val="000000"/>
          <w:sz w:val="28"/>
          <w:szCs w:val="28"/>
          <w:bdr w:val="none" w:sz="0" w:space="0" w:color="auto" w:frame="1"/>
        </w:rPr>
        <w:t>故，可不待說。</w:t>
      </w:r>
      <w:r w:rsidRPr="00395161">
        <w:rPr>
          <w:rFonts w:ascii="Kaiti TC" w:eastAsia="Kaiti TC" w:hAnsi="Kaiti TC" w:cs="Kaiti TC"/>
          <w:b/>
          <w:bCs/>
          <w:color w:val="FF0000"/>
          <w:sz w:val="21"/>
          <w:szCs w:val="21"/>
          <w:bdr w:val="none" w:sz="0" w:space="0" w:color="auto" w:frame="1"/>
        </w:rPr>
        <w:t>（問：前面說過意識有苦樂受，尋伺）</w:t>
      </w:r>
      <w:r w:rsidRPr="00395161">
        <w:rPr>
          <w:rFonts w:ascii="Kaiti TC" w:eastAsia="Kaiti TC" w:hAnsi="Kaiti TC" w:cs="Kaiti TC"/>
          <w:b/>
          <w:bCs/>
          <w:color w:val="000000"/>
          <w:sz w:val="28"/>
          <w:szCs w:val="28"/>
          <w:bdr w:val="none" w:sz="0" w:space="0" w:color="auto" w:frame="1"/>
        </w:rPr>
        <w:t>何緣不說與苦樂俱？雖初靜慮有意</w:t>
      </w:r>
      <w:r w:rsidRPr="00395161">
        <w:rPr>
          <w:rFonts w:ascii="Kaiti TC" w:eastAsia="Kaiti TC" w:hAnsi="Kaiti TC" w:cs="Kaiti TC"/>
          <w:b/>
          <w:bCs/>
          <w:color w:val="FF0000"/>
          <w:sz w:val="21"/>
          <w:szCs w:val="21"/>
          <w:bdr w:val="none" w:sz="0" w:space="0" w:color="auto" w:frame="1"/>
        </w:rPr>
        <w:t>（識）</w:t>
      </w:r>
      <w:r w:rsidRPr="00395161">
        <w:rPr>
          <w:rFonts w:ascii="Kaiti TC" w:eastAsia="Kaiti TC" w:hAnsi="Kaiti TC" w:cs="Kaiti TC"/>
          <w:b/>
          <w:bCs/>
          <w:color w:val="000000"/>
          <w:sz w:val="28"/>
          <w:szCs w:val="28"/>
          <w:bdr w:val="none" w:sz="0" w:space="0" w:color="auto" w:frame="1"/>
        </w:rPr>
        <w:t>地樂，而不離喜，總說喜名；雖純苦處有意地苦，而似憂故，總說為憂。又說</w:t>
      </w:r>
      <w:r w:rsidRPr="00395161">
        <w:rPr>
          <w:rFonts w:ascii="Kaiti TC" w:eastAsia="Kaiti TC" w:hAnsi="Kaiti TC" w:cs="Kaiti TC"/>
          <w:b/>
          <w:bCs/>
          <w:color w:val="000000"/>
          <w:sz w:val="28"/>
          <w:szCs w:val="28"/>
          <w:bdr w:val="none" w:sz="0" w:space="0" w:color="auto" w:frame="1"/>
        </w:rPr>
        <w:lastRenderedPageBreak/>
        <w:t>尋伺以名身</w:t>
      </w:r>
      <w:r w:rsidRPr="00395161">
        <w:rPr>
          <w:rFonts w:ascii="Kaiti TC" w:eastAsia="Kaiti TC" w:hAnsi="Kaiti TC" w:cs="Kaiti TC"/>
          <w:b/>
          <w:bCs/>
          <w:color w:val="FF0000"/>
          <w:sz w:val="21"/>
          <w:szCs w:val="21"/>
          <w:bdr w:val="none" w:sz="0" w:space="0" w:color="auto" w:frame="1"/>
        </w:rPr>
        <w:t>（名詞、概念）</w:t>
      </w:r>
      <w:r w:rsidRPr="00395161">
        <w:rPr>
          <w:rFonts w:ascii="Kaiti TC" w:eastAsia="Kaiti TC" w:hAnsi="Kaiti TC" w:cs="Kaiti TC"/>
          <w:b/>
          <w:bCs/>
          <w:color w:val="000000"/>
          <w:sz w:val="28"/>
          <w:szCs w:val="28"/>
          <w:bdr w:val="none" w:sz="0" w:space="0" w:color="auto" w:frame="1"/>
        </w:rPr>
        <w:t>等義為所緣</w:t>
      </w:r>
      <w:r w:rsidRPr="00395161">
        <w:rPr>
          <w:rFonts w:ascii="Kaiti TC" w:eastAsia="Kaiti TC" w:hAnsi="Kaiti TC" w:cs="Kaiti TC"/>
          <w:b/>
          <w:bCs/>
          <w:color w:val="FF0000"/>
          <w:sz w:val="21"/>
          <w:szCs w:val="21"/>
          <w:bdr w:val="none" w:sz="0" w:space="0" w:color="auto" w:frame="1"/>
        </w:rPr>
        <w:t>（境）</w:t>
      </w:r>
      <w:r w:rsidRPr="00395161">
        <w:rPr>
          <w:rFonts w:ascii="Kaiti TC" w:eastAsia="Kaiti TC" w:hAnsi="Kaiti TC" w:cs="Kaiti TC"/>
          <w:b/>
          <w:bCs/>
          <w:color w:val="000000"/>
          <w:sz w:val="28"/>
          <w:szCs w:val="28"/>
          <w:bdr w:val="none" w:sz="0" w:space="0" w:color="auto" w:frame="1"/>
        </w:rPr>
        <w:t>，非五識身</w:t>
      </w:r>
      <w:r w:rsidRPr="00395161">
        <w:rPr>
          <w:rFonts w:ascii="Kaiti TC" w:eastAsia="Kaiti TC" w:hAnsi="Kaiti TC" w:cs="Kaiti TC"/>
          <w:b/>
          <w:bCs/>
          <w:color w:val="FF0000"/>
          <w:sz w:val="21"/>
          <w:szCs w:val="21"/>
          <w:bdr w:val="none" w:sz="0" w:space="0" w:color="auto" w:frame="1"/>
        </w:rPr>
        <w:t>（可）</w:t>
      </w:r>
      <w:r w:rsidRPr="00395161">
        <w:rPr>
          <w:rFonts w:ascii="Kaiti TC" w:eastAsia="Kaiti TC" w:hAnsi="Kaiti TC" w:cs="Kaiti TC"/>
          <w:b/>
          <w:bCs/>
          <w:color w:val="000000"/>
          <w:sz w:val="28"/>
          <w:szCs w:val="28"/>
          <w:bdr w:val="none" w:sz="0" w:space="0" w:color="auto" w:frame="1"/>
        </w:rPr>
        <w:t>以名身等義為</w:t>
      </w:r>
      <w:r w:rsidRPr="00395161">
        <w:rPr>
          <w:rFonts w:ascii="Kaiti TC" w:eastAsia="Kaiti TC" w:hAnsi="Kaiti TC" w:cs="Kaiti TC"/>
          <w:b/>
          <w:bCs/>
          <w:color w:val="FF0000"/>
          <w:sz w:val="21"/>
          <w:szCs w:val="21"/>
          <w:bdr w:val="none" w:sz="0" w:space="0" w:color="auto" w:frame="1"/>
        </w:rPr>
        <w:t>（所緣）</w:t>
      </w:r>
      <w:r w:rsidRPr="00395161">
        <w:rPr>
          <w:rFonts w:ascii="Kaiti TC" w:eastAsia="Kaiti TC" w:hAnsi="Kaiti TC" w:cs="Kaiti TC"/>
          <w:b/>
          <w:bCs/>
          <w:color w:val="000000"/>
          <w:sz w:val="28"/>
          <w:szCs w:val="28"/>
          <w:bdr w:val="none" w:sz="0" w:space="0" w:color="auto" w:frame="1"/>
        </w:rPr>
        <w:t>境故。然</w:t>
      </w:r>
      <w:r w:rsidRPr="00395161">
        <w:rPr>
          <w:rFonts w:ascii="Kaiti TC" w:eastAsia="Kaiti TC" w:hAnsi="Kaiti TC" w:cs="Kaiti TC"/>
          <w:b/>
          <w:bCs/>
          <w:color w:val="FF0000"/>
          <w:sz w:val="21"/>
          <w:szCs w:val="21"/>
          <w:bdr w:val="none" w:sz="0" w:space="0" w:color="auto" w:frame="1"/>
        </w:rPr>
        <w:t>《瑜伽師地論》</w:t>
      </w:r>
      <w:r w:rsidRPr="00395161">
        <w:rPr>
          <w:rFonts w:ascii="Kaiti TC" w:eastAsia="Kaiti TC" w:hAnsi="Kaiti TC" w:cs="Kaiti TC"/>
          <w:b/>
          <w:bCs/>
          <w:color w:val="000000"/>
          <w:sz w:val="28"/>
          <w:szCs w:val="28"/>
          <w:bdr w:val="none" w:sz="0" w:space="0" w:color="auto" w:frame="1"/>
        </w:rPr>
        <w:t>說五識有尋伺者，顯</w:t>
      </w:r>
      <w:r w:rsidRPr="00395161">
        <w:rPr>
          <w:rFonts w:ascii="Kaiti TC" w:eastAsia="Kaiti TC" w:hAnsi="Kaiti TC" w:cs="Kaiti TC"/>
          <w:b/>
          <w:bCs/>
          <w:color w:val="FF0000"/>
          <w:sz w:val="21"/>
          <w:szCs w:val="21"/>
          <w:bdr w:val="none" w:sz="0" w:space="0" w:color="auto" w:frame="1"/>
        </w:rPr>
        <w:t>（示尋伺大）</w:t>
      </w:r>
      <w:r w:rsidRPr="00395161">
        <w:rPr>
          <w:rFonts w:ascii="Kaiti TC" w:eastAsia="Kaiti TC" w:hAnsi="Kaiti TC" w:cs="Kaiti TC"/>
          <w:b/>
          <w:bCs/>
          <w:color w:val="000000"/>
          <w:sz w:val="28"/>
          <w:szCs w:val="28"/>
          <w:bdr w:val="none" w:sz="0" w:space="0" w:color="auto" w:frame="1"/>
        </w:rPr>
        <w:t>多由彼</w:t>
      </w:r>
      <w:r w:rsidRPr="00395161">
        <w:rPr>
          <w:rFonts w:ascii="Kaiti TC" w:eastAsia="Kaiti TC" w:hAnsi="Kaiti TC" w:cs="Kaiti TC"/>
          <w:b/>
          <w:bCs/>
          <w:color w:val="FF0000"/>
          <w:sz w:val="21"/>
          <w:szCs w:val="21"/>
          <w:bdr w:val="none" w:sz="0" w:space="0" w:color="auto" w:frame="1"/>
        </w:rPr>
        <w:t>（五識引）</w:t>
      </w:r>
      <w:r w:rsidRPr="00395161">
        <w:rPr>
          <w:rFonts w:ascii="Kaiti TC" w:eastAsia="Kaiti TC" w:hAnsi="Kaiti TC" w:cs="Kaiti TC"/>
          <w:b/>
          <w:bCs/>
          <w:color w:val="000000"/>
          <w:sz w:val="28"/>
          <w:szCs w:val="28"/>
          <w:bdr w:val="none" w:sz="0" w:space="0" w:color="auto" w:frame="1"/>
        </w:rPr>
        <w:t>起，非說</w:t>
      </w:r>
      <w:r w:rsidRPr="00395161">
        <w:rPr>
          <w:rFonts w:ascii="Kaiti TC" w:eastAsia="Kaiti TC" w:hAnsi="Kaiti TC" w:cs="Kaiti TC"/>
          <w:b/>
          <w:bCs/>
          <w:color w:val="FF0000"/>
          <w:sz w:val="21"/>
          <w:szCs w:val="21"/>
          <w:bdr w:val="none" w:sz="0" w:space="0" w:color="auto" w:frame="1"/>
        </w:rPr>
        <w:t>（與）</w:t>
      </w:r>
      <w:r w:rsidRPr="00395161">
        <w:rPr>
          <w:rFonts w:ascii="Kaiti TC" w:eastAsia="Kaiti TC" w:hAnsi="Kaiti TC" w:cs="Kaiti TC"/>
          <w:b/>
          <w:bCs/>
          <w:color w:val="000000"/>
          <w:sz w:val="28"/>
          <w:szCs w:val="28"/>
          <w:bdr w:val="none" w:sz="0" w:space="0" w:color="auto" w:frame="1"/>
        </w:rPr>
        <w:t>彼相應。</w:t>
      </w:r>
    </w:p>
    <w:p w14:paraId="32642D50" w14:textId="77777777" w:rsidR="00395161" w:rsidRPr="00395161" w:rsidRDefault="00395161" w:rsidP="00395161">
      <w:pPr>
        <w:rPr>
          <w:rFonts w:ascii="Kaiti TC" w:eastAsia="Kaiti TC" w:hAnsi="Kaiti TC" w:cs="Kaiti TC"/>
          <w:b/>
          <w:bCs/>
          <w:color w:val="000000"/>
          <w:sz w:val="28"/>
          <w:szCs w:val="28"/>
          <w:bdr w:val="none" w:sz="0" w:space="0" w:color="auto" w:frame="1"/>
        </w:rPr>
      </w:pPr>
    </w:p>
    <w:p w14:paraId="482B2A35" w14:textId="77777777" w:rsidR="00395161" w:rsidRPr="00395161" w:rsidRDefault="00395161" w:rsidP="00395161">
      <w:pPr>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00"/>
          <w:sz w:val="28"/>
          <w:szCs w:val="28"/>
          <w:bdr w:val="none" w:sz="0" w:space="0" w:color="auto" w:frame="1"/>
        </w:rPr>
        <w:t>《雜集》所言「任運分別</w:t>
      </w:r>
      <w:r w:rsidRPr="00395161">
        <w:rPr>
          <w:rFonts w:ascii="Kaiti TC" w:eastAsia="Kaiti TC" w:hAnsi="Kaiti TC" w:cs="Kaiti TC"/>
          <w:b/>
          <w:bCs/>
          <w:color w:val="00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謂五識者，彼與《瑜伽》所說</w:t>
      </w:r>
      <w:r w:rsidRPr="00395161">
        <w:rPr>
          <w:rFonts w:ascii="Kaiti TC" w:eastAsia="Kaiti TC" w:hAnsi="Kaiti TC" w:cs="Kaiti TC"/>
          <w:b/>
          <w:bCs/>
          <w:color w:val="FF0000"/>
          <w:sz w:val="21"/>
          <w:szCs w:val="21"/>
          <w:bdr w:val="none" w:sz="0" w:space="0" w:color="auto" w:frame="1"/>
        </w:rPr>
        <w:t>（的七）</w:t>
      </w:r>
      <w:r w:rsidRPr="00395161">
        <w:rPr>
          <w:rFonts w:ascii="Kaiti TC" w:eastAsia="Kaiti TC" w:hAnsi="Kaiti TC" w:cs="Kaiti TC"/>
          <w:b/>
          <w:bCs/>
          <w:color w:val="000000"/>
          <w:sz w:val="28"/>
          <w:szCs w:val="28"/>
          <w:bdr w:val="none" w:sz="0" w:space="0" w:color="auto" w:frame="1"/>
        </w:rPr>
        <w:t>分別，義各有異。彼說任運</w:t>
      </w:r>
      <w:r w:rsidRPr="00395161">
        <w:rPr>
          <w:rFonts w:ascii="Kaiti TC" w:eastAsia="Kaiti TC" w:hAnsi="Kaiti TC" w:cs="Kaiti TC"/>
          <w:b/>
          <w:bCs/>
          <w:color w:val="FF0000"/>
          <w:sz w:val="21"/>
          <w:szCs w:val="21"/>
          <w:bdr w:val="none" w:sz="0" w:space="0" w:color="auto" w:frame="1"/>
        </w:rPr>
        <w:t>（分別）</w:t>
      </w:r>
      <w:r w:rsidRPr="00395161">
        <w:rPr>
          <w:rFonts w:ascii="Kaiti TC" w:eastAsia="Kaiti TC" w:hAnsi="Kaiti TC" w:cs="Kaiti TC"/>
          <w:b/>
          <w:bCs/>
          <w:color w:val="000000"/>
          <w:sz w:val="28"/>
          <w:szCs w:val="28"/>
          <w:bdr w:val="none" w:sz="0" w:space="0" w:color="auto" w:frame="1"/>
        </w:rPr>
        <w:t>即是五識，《瑜伽》說此</w:t>
      </w:r>
      <w:r w:rsidRPr="00395161">
        <w:rPr>
          <w:rFonts w:ascii="Kaiti TC" w:eastAsia="Kaiti TC" w:hAnsi="Kaiti TC" w:cs="Kaiti TC"/>
          <w:b/>
          <w:bCs/>
          <w:color w:val="FF0000"/>
          <w:sz w:val="21"/>
          <w:szCs w:val="21"/>
          <w:bdr w:val="none" w:sz="0" w:space="0" w:color="auto" w:frame="1"/>
        </w:rPr>
        <w:t>（任運分別）</w:t>
      </w:r>
      <w:r w:rsidRPr="00395161">
        <w:rPr>
          <w:rFonts w:ascii="Kaiti TC" w:eastAsia="Kaiti TC" w:hAnsi="Kaiti TC" w:cs="Kaiti TC"/>
          <w:b/>
          <w:bCs/>
          <w:color w:val="000000"/>
          <w:sz w:val="28"/>
          <w:szCs w:val="28"/>
          <w:bdr w:val="none" w:sz="0" w:space="0" w:color="auto" w:frame="1"/>
        </w:rPr>
        <w:t>是</w:t>
      </w:r>
      <w:r w:rsidRPr="00395161">
        <w:rPr>
          <w:rFonts w:ascii="Kaiti TC" w:eastAsia="Kaiti TC" w:hAnsi="Kaiti TC" w:cs="Kaiti TC"/>
          <w:b/>
          <w:bCs/>
          <w:color w:val="FF0000"/>
          <w:sz w:val="21"/>
          <w:szCs w:val="21"/>
          <w:bdr w:val="none" w:sz="0" w:space="0" w:color="auto" w:frame="1"/>
        </w:rPr>
        <w:t>（與）</w:t>
      </w:r>
      <w:r w:rsidRPr="00395161">
        <w:rPr>
          <w:rFonts w:ascii="Kaiti TC" w:eastAsia="Kaiti TC" w:hAnsi="Kaiti TC" w:cs="Kaiti TC"/>
          <w:b/>
          <w:bCs/>
          <w:color w:val="000000"/>
          <w:sz w:val="28"/>
          <w:szCs w:val="28"/>
          <w:bdr w:val="none" w:sz="0" w:space="0" w:color="auto" w:frame="1"/>
        </w:rPr>
        <w:t>五識俱</w:t>
      </w:r>
      <w:r w:rsidRPr="00395161">
        <w:rPr>
          <w:rFonts w:ascii="Kaiti TC" w:eastAsia="Kaiti TC" w:hAnsi="Kaiti TC" w:cs="Kaiti TC"/>
          <w:b/>
          <w:bCs/>
          <w:color w:val="FF0000"/>
          <w:sz w:val="21"/>
          <w:szCs w:val="21"/>
          <w:bdr w:val="none" w:sz="0" w:space="0" w:color="auto" w:frame="1"/>
        </w:rPr>
        <w:t>（起的）</w:t>
      </w:r>
      <w:r w:rsidRPr="00395161">
        <w:rPr>
          <w:rFonts w:ascii="Kaiti TC" w:eastAsia="Kaiti TC" w:hAnsi="Kaiti TC" w:cs="Kaiti TC"/>
          <w:b/>
          <w:bCs/>
          <w:color w:val="000000"/>
          <w:sz w:val="28"/>
          <w:szCs w:val="28"/>
          <w:bdr w:val="none" w:sz="0" w:space="0" w:color="auto" w:frame="1"/>
        </w:rPr>
        <w:t>分別意識相應</w:t>
      </w:r>
      <w:r w:rsidRPr="00395161">
        <w:rPr>
          <w:rFonts w:ascii="Kaiti TC" w:eastAsia="Kaiti TC" w:hAnsi="Kaiti TC" w:cs="Kaiti TC"/>
          <w:b/>
          <w:bCs/>
          <w:color w:val="FF0000"/>
          <w:sz w:val="21"/>
          <w:szCs w:val="21"/>
          <w:bdr w:val="none" w:sz="0" w:space="0" w:color="auto" w:frame="1"/>
        </w:rPr>
        <w:t>（之）</w:t>
      </w:r>
      <w:r w:rsidRPr="00395161">
        <w:rPr>
          <w:rFonts w:ascii="Kaiti TC" w:eastAsia="Kaiti TC" w:hAnsi="Kaiti TC" w:cs="Kaiti TC"/>
          <w:b/>
          <w:bCs/>
          <w:color w:val="000000"/>
          <w:sz w:val="28"/>
          <w:szCs w:val="28"/>
          <w:bdr w:val="none" w:sz="0" w:space="0" w:color="auto" w:frame="1"/>
        </w:rPr>
        <w:t>尋伺。故彼</w:t>
      </w:r>
      <w:r w:rsidRPr="00395161">
        <w:rPr>
          <w:rFonts w:ascii="Kaiti TC" w:eastAsia="Kaiti TC" w:hAnsi="Kaiti TC" w:cs="Kaiti TC"/>
          <w:b/>
          <w:bCs/>
          <w:color w:val="FF0000"/>
          <w:sz w:val="21"/>
          <w:szCs w:val="21"/>
          <w:bdr w:val="none" w:sz="0" w:space="0" w:color="auto" w:frame="1"/>
        </w:rPr>
        <w:t>《雜集》</w:t>
      </w:r>
      <w:r w:rsidRPr="00395161">
        <w:rPr>
          <w:rFonts w:ascii="Kaiti TC" w:eastAsia="Kaiti TC" w:hAnsi="Kaiti TC" w:cs="Kaiti TC"/>
          <w:b/>
          <w:bCs/>
          <w:color w:val="000000"/>
          <w:sz w:val="28"/>
          <w:szCs w:val="28"/>
          <w:bdr w:val="none" w:sz="0" w:space="0" w:color="auto" w:frame="1"/>
        </w:rPr>
        <w:t>所引</w:t>
      </w:r>
      <w:r w:rsidRPr="00395161">
        <w:rPr>
          <w:rFonts w:ascii="Kaiti TC" w:eastAsia="Kaiti TC" w:hAnsi="Kaiti TC" w:cs="Kaiti TC"/>
          <w:b/>
          <w:bCs/>
          <w:color w:val="FF0000"/>
          <w:sz w:val="21"/>
          <w:szCs w:val="21"/>
          <w:bdr w:val="none" w:sz="0" w:space="0" w:color="auto" w:frame="1"/>
        </w:rPr>
        <w:t>（說法）</w:t>
      </w:r>
      <w:r w:rsidRPr="00395161">
        <w:rPr>
          <w:rFonts w:ascii="Kaiti TC" w:eastAsia="Kaiti TC" w:hAnsi="Kaiti TC" w:cs="Kaiti TC"/>
          <w:b/>
          <w:bCs/>
          <w:color w:val="000000"/>
          <w:sz w:val="28"/>
          <w:szCs w:val="28"/>
          <w:bdr w:val="none" w:sz="0" w:space="0" w:color="auto" w:frame="1"/>
        </w:rPr>
        <w:t>，為證不成。由此五識定無尋伺。</w:t>
      </w:r>
    </w:p>
    <w:p w14:paraId="3AFF0C6B" w14:textId="77777777" w:rsidR="00395161" w:rsidRPr="00395161" w:rsidRDefault="00395161" w:rsidP="00395161">
      <w:pPr>
        <w:rPr>
          <w:rFonts w:ascii="Kaiti TC" w:eastAsia="Kaiti TC" w:hAnsi="Kaiti TC" w:cs="Kaiti TC"/>
          <w:b/>
          <w:bCs/>
          <w:color w:val="0000FF"/>
          <w:sz w:val="21"/>
          <w:szCs w:val="21"/>
          <w:bdr w:val="none" w:sz="0" w:space="0" w:color="auto" w:frame="1"/>
        </w:rPr>
      </w:pPr>
    </w:p>
    <w:p w14:paraId="658C448D" w14:textId="77777777" w:rsidR="00395161" w:rsidRPr="00395161" w:rsidRDefault="00395161" w:rsidP="00395161">
      <w:pPr>
        <w:rPr>
          <w:rFonts w:ascii="Kaiti TC" w:eastAsia="Kaiti TC" w:hAnsi="Kaiti TC" w:cs="Kaiti TC"/>
          <w:b/>
          <w:bCs/>
          <w:color w:val="0000FF"/>
          <w:sz w:val="21"/>
          <w:szCs w:val="21"/>
          <w:bdr w:val="none" w:sz="0" w:space="0" w:color="auto" w:frame="1"/>
        </w:rPr>
      </w:pPr>
      <w:r w:rsidRPr="00395161">
        <w:rPr>
          <w:rFonts w:ascii="Kaiti TC" w:eastAsia="Kaiti TC" w:hAnsi="Kaiti TC" w:cs="Kaiti TC"/>
          <w:b/>
          <w:bCs/>
          <w:color w:val="0000FF"/>
          <w:sz w:val="21"/>
          <w:szCs w:val="21"/>
          <w:bdr w:val="none" w:sz="0" w:space="0" w:color="auto" w:frame="1"/>
        </w:rPr>
        <w:t>（4 與諸受相應性）</w:t>
      </w:r>
      <w:r w:rsidRPr="00395161">
        <w:rPr>
          <w:rFonts w:ascii="Kaiti TC" w:eastAsia="Kaiti TC" w:hAnsi="Kaiti TC" w:cs="Kaiti TC"/>
          <w:b/>
          <w:bCs/>
          <w:color w:val="FF0000"/>
          <w:sz w:val="21"/>
          <w:szCs w:val="21"/>
          <w:bdr w:val="none" w:sz="0" w:space="0" w:color="auto" w:frame="1"/>
        </w:rPr>
        <w:t>（1）</w:t>
      </w:r>
      <w:r w:rsidRPr="00395161">
        <w:rPr>
          <w:rFonts w:ascii="Kaiti TC" w:eastAsia="Kaiti TC" w:hAnsi="Kaiti TC" w:cs="Kaiti TC"/>
          <w:b/>
          <w:bCs/>
          <w:color w:val="000000"/>
          <w:sz w:val="28"/>
          <w:szCs w:val="28"/>
          <w:bdr w:val="none" w:sz="0" w:space="0" w:color="auto" w:frame="1"/>
        </w:rPr>
        <w:t>有義：惡作憂、捨相應，唯慼行轉，通無記故</w:t>
      </w:r>
      <w:r w:rsidRPr="00395161">
        <w:rPr>
          <w:rFonts w:ascii="Kaiti TC" w:eastAsia="Kaiti TC" w:hAnsi="Kaiti TC" w:cs="Kaiti TC"/>
          <w:b/>
          <w:bCs/>
          <w:color w:val="FF0000"/>
          <w:sz w:val="21"/>
          <w:szCs w:val="21"/>
          <w:bdr w:val="none" w:sz="0" w:space="0" w:color="auto" w:frame="1"/>
        </w:rPr>
        <w:t>（只以憂或無記的相狀顯現）</w:t>
      </w:r>
      <w:r w:rsidRPr="00395161">
        <w:rPr>
          <w:rFonts w:ascii="Kaiti TC" w:eastAsia="Kaiti TC" w:hAnsi="Kaiti TC" w:cs="Kaiti TC"/>
          <w:b/>
          <w:bCs/>
          <w:color w:val="000000"/>
          <w:sz w:val="28"/>
          <w:szCs w:val="28"/>
          <w:bdr w:val="none" w:sz="0" w:space="0" w:color="auto" w:frame="1"/>
        </w:rPr>
        <w:t>。睡眠喜、憂、捨受俱起，</w:t>
      </w:r>
      <w:r w:rsidRPr="00395161">
        <w:rPr>
          <w:rFonts w:ascii="Kaiti TC" w:eastAsia="Kaiti TC" w:hAnsi="Kaiti TC" w:cs="Kaiti TC"/>
          <w:b/>
          <w:bCs/>
          <w:color w:val="FF0000"/>
          <w:sz w:val="21"/>
          <w:szCs w:val="21"/>
          <w:bdr w:val="none" w:sz="0" w:space="0" w:color="auto" w:frame="1"/>
        </w:rPr>
        <w:t>（眠）</w:t>
      </w:r>
      <w:r w:rsidRPr="00395161">
        <w:rPr>
          <w:rFonts w:ascii="Kaiti TC" w:eastAsia="Kaiti TC" w:hAnsi="Kaiti TC" w:cs="Kaiti TC"/>
          <w:b/>
          <w:bCs/>
          <w:color w:val="000000"/>
          <w:sz w:val="28"/>
          <w:szCs w:val="28"/>
          <w:bdr w:val="none" w:sz="0" w:space="0" w:color="auto" w:frame="1"/>
        </w:rPr>
        <w:t>行通歡、慼、中庸轉故。尋伺</w:t>
      </w:r>
      <w:r w:rsidRPr="00395161">
        <w:rPr>
          <w:rFonts w:ascii="Kaiti TC" w:eastAsia="Kaiti TC" w:hAnsi="Kaiti TC" w:cs="Kaiti TC"/>
          <w:b/>
          <w:bCs/>
          <w:color w:val="FF0000"/>
          <w:sz w:val="21"/>
          <w:szCs w:val="21"/>
          <w:bdr w:val="none" w:sz="0" w:space="0" w:color="auto" w:frame="1"/>
        </w:rPr>
        <w:t>（與）</w:t>
      </w:r>
      <w:r w:rsidRPr="00395161">
        <w:rPr>
          <w:rFonts w:ascii="Kaiti TC" w:eastAsia="Kaiti TC" w:hAnsi="Kaiti TC" w:cs="Kaiti TC"/>
          <w:b/>
          <w:bCs/>
          <w:color w:val="000000"/>
          <w:sz w:val="28"/>
          <w:szCs w:val="28"/>
          <w:bdr w:val="none" w:sz="0" w:space="0" w:color="auto" w:frame="1"/>
        </w:rPr>
        <w:t>憂、喜、捨、樂相應，初靜慮中</w:t>
      </w:r>
      <w:r w:rsidRPr="00395161">
        <w:rPr>
          <w:rFonts w:ascii="Kaiti TC" w:eastAsia="Kaiti TC" w:hAnsi="Kaiti TC" w:cs="Kaiti TC"/>
          <w:b/>
          <w:bCs/>
          <w:color w:val="FF0000"/>
          <w:sz w:val="21"/>
          <w:szCs w:val="21"/>
          <w:bdr w:val="none" w:sz="0" w:space="0" w:color="auto" w:frame="1"/>
        </w:rPr>
        <w:t>（可與）</w:t>
      </w:r>
      <w:r w:rsidRPr="00395161">
        <w:rPr>
          <w:rFonts w:ascii="Kaiti TC" w:eastAsia="Kaiti TC" w:hAnsi="Kaiti TC" w:cs="Kaiti TC"/>
          <w:b/>
          <w:bCs/>
          <w:color w:val="000000"/>
          <w:sz w:val="28"/>
          <w:szCs w:val="28"/>
          <w:bdr w:val="none" w:sz="0" w:space="0" w:color="auto" w:frame="1"/>
        </w:rPr>
        <w:t>意</w:t>
      </w:r>
      <w:r w:rsidRPr="00395161">
        <w:rPr>
          <w:rFonts w:ascii="Kaiti TC" w:eastAsia="Kaiti TC" w:hAnsi="Kaiti TC" w:cs="Kaiti TC"/>
          <w:b/>
          <w:bCs/>
          <w:color w:val="FF0000"/>
          <w:sz w:val="21"/>
          <w:szCs w:val="21"/>
          <w:bdr w:val="none" w:sz="0" w:space="0" w:color="auto" w:frame="1"/>
        </w:rPr>
        <w:t>（識）</w:t>
      </w:r>
      <w:r w:rsidRPr="00395161">
        <w:rPr>
          <w:rFonts w:ascii="Kaiti TC" w:eastAsia="Kaiti TC" w:hAnsi="Kaiti TC" w:cs="Kaiti TC"/>
          <w:b/>
          <w:bCs/>
          <w:color w:val="000000"/>
          <w:sz w:val="28"/>
          <w:szCs w:val="28"/>
          <w:bdr w:val="none" w:sz="0" w:space="0" w:color="auto" w:frame="1"/>
        </w:rPr>
        <w:t>樂俱故。</w:t>
      </w:r>
      <w:r w:rsidRPr="00395161">
        <w:rPr>
          <w:rFonts w:ascii="Kaiti TC" w:eastAsia="Kaiti TC" w:hAnsi="Kaiti TC" w:cs="Kaiti TC"/>
          <w:b/>
          <w:bCs/>
          <w:color w:val="FF0000"/>
          <w:sz w:val="21"/>
          <w:szCs w:val="21"/>
          <w:bdr w:val="none" w:sz="0" w:space="0" w:color="auto" w:frame="1"/>
        </w:rPr>
        <w:t>（2）</w:t>
      </w:r>
      <w:r w:rsidRPr="00395161">
        <w:rPr>
          <w:rFonts w:ascii="Kaiti TC" w:eastAsia="Kaiti TC" w:hAnsi="Kaiti TC" w:cs="Kaiti TC"/>
          <w:b/>
          <w:bCs/>
          <w:color w:val="000000"/>
          <w:sz w:val="28"/>
          <w:szCs w:val="28"/>
          <w:bdr w:val="none" w:sz="0" w:space="0" w:color="auto" w:frame="1"/>
        </w:rPr>
        <w:t>有義</w:t>
      </w:r>
      <w:r w:rsidRPr="00395161">
        <w:rPr>
          <w:rFonts w:ascii="Kaiti TC" w:eastAsia="Kaiti TC" w:hAnsi="Kaiti TC" w:cs="Kaiti TC"/>
          <w:b/>
          <w:bCs/>
          <w:color w:val="FF0000"/>
          <w:sz w:val="21"/>
          <w:szCs w:val="21"/>
          <w:bdr w:val="none" w:sz="0" w:space="0" w:color="auto" w:frame="1"/>
        </w:rPr>
        <w:t>（論主觀點）</w:t>
      </w:r>
      <w:r w:rsidRPr="00395161">
        <w:rPr>
          <w:rFonts w:ascii="Kaiti TC" w:eastAsia="Kaiti TC" w:hAnsi="Kaiti TC" w:cs="Kaiti TC"/>
          <w:b/>
          <w:bCs/>
          <w:color w:val="000000"/>
          <w:sz w:val="28"/>
          <w:szCs w:val="28"/>
          <w:bdr w:val="none" w:sz="0" w:space="0" w:color="auto" w:frame="1"/>
        </w:rPr>
        <w:t>：此四亦苦受俱，</w:t>
      </w:r>
      <w:r w:rsidRPr="00395161">
        <w:rPr>
          <w:rFonts w:ascii="Kaiti TC" w:eastAsia="Kaiti TC" w:hAnsi="Kaiti TC" w:cs="Kaiti TC"/>
          <w:b/>
          <w:bCs/>
          <w:color w:val="FF0000"/>
          <w:sz w:val="21"/>
          <w:szCs w:val="21"/>
          <w:bdr w:val="none" w:sz="0" w:space="0" w:color="auto" w:frame="1"/>
        </w:rPr>
        <w:t>（因）</w:t>
      </w:r>
      <w:r w:rsidRPr="00395161">
        <w:rPr>
          <w:rFonts w:ascii="Kaiti TC" w:eastAsia="Kaiti TC" w:hAnsi="Kaiti TC" w:cs="Kaiti TC"/>
          <w:b/>
          <w:bCs/>
          <w:color w:val="000000"/>
          <w:sz w:val="28"/>
          <w:szCs w:val="28"/>
          <w:bdr w:val="none" w:sz="0" w:space="0" w:color="auto" w:frame="1"/>
        </w:rPr>
        <w:t>純苦趣中</w:t>
      </w:r>
      <w:r w:rsidRPr="00395161">
        <w:rPr>
          <w:rFonts w:ascii="Kaiti TC" w:eastAsia="Kaiti TC" w:hAnsi="Kaiti TC" w:cs="Kaiti TC"/>
          <w:b/>
          <w:bCs/>
          <w:color w:val="FF0000"/>
          <w:sz w:val="21"/>
          <w:szCs w:val="21"/>
          <w:bdr w:val="none" w:sz="0" w:space="0" w:color="auto" w:frame="1"/>
        </w:rPr>
        <w:t>（亦與）</w:t>
      </w:r>
      <w:r w:rsidRPr="00395161">
        <w:rPr>
          <w:rFonts w:ascii="Kaiti TC" w:eastAsia="Kaiti TC" w:hAnsi="Kaiti TC" w:cs="Kaiti TC"/>
          <w:b/>
          <w:bCs/>
          <w:color w:val="000000"/>
          <w:sz w:val="28"/>
          <w:szCs w:val="28"/>
          <w:bdr w:val="none" w:sz="0" w:space="0" w:color="auto" w:frame="1"/>
        </w:rPr>
        <w:t>意苦俱故。</w:t>
      </w:r>
    </w:p>
    <w:p w14:paraId="512ED3B3" w14:textId="77777777" w:rsidR="00395161" w:rsidRPr="00395161" w:rsidRDefault="00395161" w:rsidP="00395161">
      <w:pPr>
        <w:rPr>
          <w:rFonts w:ascii="Kaiti TC" w:eastAsia="Kaiti TC" w:hAnsi="Kaiti TC" w:cs="Kaiti TC"/>
          <w:b/>
          <w:bCs/>
          <w:color w:val="0000FF"/>
          <w:sz w:val="21"/>
          <w:szCs w:val="21"/>
          <w:bdr w:val="none" w:sz="0" w:space="0" w:color="auto" w:frame="1"/>
        </w:rPr>
      </w:pPr>
    </w:p>
    <w:p w14:paraId="0C7C6B3F" w14:textId="77777777" w:rsidR="00395161" w:rsidRPr="00395161" w:rsidRDefault="00395161" w:rsidP="00395161">
      <w:pPr>
        <w:rPr>
          <w:rFonts w:ascii="Kaiti TC" w:eastAsia="Kaiti TC" w:hAnsi="Kaiti TC" w:cs="Kaiti TC"/>
          <w:b/>
          <w:bCs/>
          <w:color w:val="0000FF"/>
          <w:sz w:val="21"/>
          <w:szCs w:val="21"/>
          <w:bdr w:val="none" w:sz="0" w:space="0" w:color="auto" w:frame="1"/>
        </w:rPr>
      </w:pPr>
      <w:r w:rsidRPr="00395161">
        <w:rPr>
          <w:rFonts w:ascii="Kaiti TC" w:eastAsia="Kaiti TC" w:hAnsi="Kaiti TC" w:cs="Kaiti TC"/>
          <w:b/>
          <w:bCs/>
          <w:color w:val="0000FF"/>
          <w:sz w:val="21"/>
          <w:szCs w:val="21"/>
          <w:bdr w:val="none" w:sz="0" w:space="0" w:color="auto" w:frame="1"/>
        </w:rPr>
        <w:t>悔與憂、苦、捨相應；眠與喜、憂、苦、捨相應，眠唯在欲界，故無樂受；尋伺與五受都相應。</w:t>
      </w:r>
    </w:p>
    <w:p w14:paraId="1C2B14F9" w14:textId="77777777" w:rsidR="00395161" w:rsidRPr="00395161" w:rsidRDefault="00395161" w:rsidP="00395161">
      <w:pPr>
        <w:rPr>
          <w:rFonts w:ascii="Kaiti TC" w:eastAsia="Kaiti TC" w:hAnsi="Kaiti TC" w:cs="Kaiti TC"/>
          <w:b/>
          <w:bCs/>
          <w:color w:val="0000FF"/>
          <w:sz w:val="21"/>
          <w:szCs w:val="21"/>
          <w:bdr w:val="none" w:sz="0" w:space="0" w:color="auto" w:frame="1"/>
        </w:rPr>
      </w:pPr>
    </w:p>
    <w:p w14:paraId="3BD05A11" w14:textId="77777777" w:rsidR="00395161" w:rsidRPr="00395161" w:rsidRDefault="00395161" w:rsidP="00395161">
      <w:pPr>
        <w:rPr>
          <w:rFonts w:ascii="Kaiti TC" w:eastAsia="Kaiti TC" w:hAnsi="Kaiti TC" w:cs="Kaiti TC"/>
          <w:b/>
          <w:bCs/>
          <w:color w:val="0000FF"/>
          <w:sz w:val="21"/>
          <w:szCs w:val="21"/>
          <w:bdr w:val="none" w:sz="0" w:space="0" w:color="auto" w:frame="1"/>
        </w:rPr>
      </w:pPr>
      <w:r w:rsidRPr="00395161">
        <w:rPr>
          <w:rFonts w:ascii="Kaiti TC" w:eastAsia="Kaiti TC" w:hAnsi="Kaiti TC" w:cs="Kaiti TC"/>
          <w:b/>
          <w:bCs/>
          <w:color w:val="0000FF"/>
          <w:sz w:val="21"/>
          <w:szCs w:val="21"/>
          <w:bdr w:val="none" w:sz="0" w:space="0" w:color="auto" w:frame="1"/>
        </w:rPr>
        <w:t>（5 與別境心所相應性）</w:t>
      </w:r>
      <w:r w:rsidRPr="00395161">
        <w:rPr>
          <w:rFonts w:ascii="Kaiti TC" w:eastAsia="Kaiti TC" w:hAnsi="Kaiti TC" w:cs="Kaiti TC"/>
          <w:b/>
          <w:bCs/>
          <w:color w:val="000000"/>
          <w:sz w:val="28"/>
          <w:szCs w:val="28"/>
          <w:bdr w:val="none" w:sz="0" w:space="0" w:color="auto" w:frame="1"/>
        </w:rPr>
        <w:t>四皆容與五別境俱，</w:t>
      </w:r>
      <w:r w:rsidRPr="00395161">
        <w:rPr>
          <w:rFonts w:ascii="Kaiti TC" w:eastAsia="Kaiti TC" w:hAnsi="Kaiti TC" w:cs="Kaiti TC"/>
          <w:b/>
          <w:bCs/>
          <w:color w:val="FF0000"/>
          <w:sz w:val="21"/>
          <w:szCs w:val="21"/>
          <w:bdr w:val="none" w:sz="0" w:space="0" w:color="auto" w:frame="1"/>
        </w:rPr>
        <w:t>（二者現）</w:t>
      </w:r>
      <w:r w:rsidRPr="00395161">
        <w:rPr>
          <w:rFonts w:ascii="Kaiti TC" w:eastAsia="Kaiti TC" w:hAnsi="Kaiti TC" w:cs="Kaiti TC"/>
          <w:b/>
          <w:bCs/>
          <w:color w:val="000000"/>
          <w:sz w:val="28"/>
          <w:szCs w:val="28"/>
          <w:bdr w:val="none" w:sz="0" w:space="0" w:color="auto" w:frame="1"/>
        </w:rPr>
        <w:t>行相、所緣</w:t>
      </w:r>
      <w:r w:rsidRPr="00395161">
        <w:rPr>
          <w:rFonts w:ascii="Kaiti TC" w:eastAsia="Kaiti TC" w:hAnsi="Kaiti TC" w:cs="Kaiti TC"/>
          <w:b/>
          <w:bCs/>
          <w:color w:val="FF0000"/>
          <w:sz w:val="21"/>
          <w:szCs w:val="21"/>
          <w:bdr w:val="none" w:sz="0" w:space="0" w:color="auto" w:frame="1"/>
        </w:rPr>
        <w:t>（境）</w:t>
      </w:r>
      <w:r w:rsidRPr="00395161">
        <w:rPr>
          <w:rFonts w:ascii="Kaiti TC" w:eastAsia="Kaiti TC" w:hAnsi="Kaiti TC" w:cs="Kaiti TC"/>
          <w:b/>
          <w:bCs/>
          <w:color w:val="000000"/>
          <w:sz w:val="28"/>
          <w:szCs w:val="28"/>
          <w:bdr w:val="none" w:sz="0" w:space="0" w:color="auto" w:frame="1"/>
        </w:rPr>
        <w:t>不相違故。</w:t>
      </w:r>
    </w:p>
    <w:p w14:paraId="431C0E33" w14:textId="77777777" w:rsidR="00395161" w:rsidRPr="00395161" w:rsidRDefault="00395161" w:rsidP="00395161">
      <w:pPr>
        <w:rPr>
          <w:rFonts w:ascii="Kaiti TC" w:eastAsia="Kaiti TC" w:hAnsi="Kaiti TC" w:cs="Kaiti TC"/>
          <w:b/>
          <w:bCs/>
          <w:color w:val="0000FF"/>
          <w:sz w:val="21"/>
          <w:szCs w:val="21"/>
          <w:bdr w:val="none" w:sz="0" w:space="0" w:color="auto" w:frame="1"/>
        </w:rPr>
      </w:pPr>
    </w:p>
    <w:p w14:paraId="26599412" w14:textId="77777777" w:rsidR="00395161" w:rsidRPr="00395161" w:rsidRDefault="00395161" w:rsidP="00395161">
      <w:pPr>
        <w:rPr>
          <w:rFonts w:ascii="Kaiti TC" w:eastAsia="Kaiti TC" w:hAnsi="Kaiti TC" w:cs="Kaiti TC"/>
          <w:b/>
          <w:bCs/>
          <w:color w:val="0000FF"/>
          <w:sz w:val="21"/>
          <w:szCs w:val="21"/>
          <w:bdr w:val="none" w:sz="0" w:space="0" w:color="auto" w:frame="1"/>
        </w:rPr>
      </w:pPr>
      <w:r w:rsidRPr="00395161">
        <w:rPr>
          <w:rFonts w:ascii="Kaiti TC" w:eastAsia="Kaiti TC" w:hAnsi="Kaiti TC" w:cs="Kaiti TC"/>
          <w:b/>
          <w:bCs/>
          <w:color w:val="0000FF"/>
          <w:sz w:val="21"/>
          <w:szCs w:val="21"/>
          <w:bdr w:val="none" w:sz="0" w:space="0" w:color="auto" w:frame="1"/>
        </w:rPr>
        <w:t>（6 與善心所相應性）</w:t>
      </w:r>
      <w:r w:rsidRPr="00395161">
        <w:rPr>
          <w:rFonts w:ascii="Kaiti TC" w:eastAsia="Kaiti TC" w:hAnsi="Kaiti TC" w:cs="Kaiti TC"/>
          <w:b/>
          <w:bCs/>
          <w:color w:val="000000"/>
          <w:sz w:val="28"/>
          <w:szCs w:val="28"/>
          <w:bdr w:val="none" w:sz="0" w:space="0" w:color="auto" w:frame="1"/>
        </w:rPr>
        <w:t>悔、眠但與十善容俱</w:t>
      </w:r>
      <w:r w:rsidRPr="00395161">
        <w:rPr>
          <w:rFonts w:ascii="Kaiti TC" w:eastAsia="Kaiti TC" w:hAnsi="Kaiti TC" w:cs="Kaiti TC"/>
          <w:b/>
          <w:bCs/>
          <w:color w:val="FF0000"/>
          <w:sz w:val="21"/>
          <w:szCs w:val="21"/>
          <w:bdr w:val="none" w:sz="0" w:space="0" w:color="auto" w:frame="1"/>
        </w:rPr>
        <w:t>（除輕安）</w:t>
      </w:r>
      <w:r w:rsidRPr="00395161">
        <w:rPr>
          <w:rFonts w:ascii="Kaiti TC" w:eastAsia="Kaiti TC" w:hAnsi="Kaiti TC" w:cs="Kaiti TC"/>
          <w:b/>
          <w:bCs/>
          <w:color w:val="000000"/>
          <w:sz w:val="28"/>
          <w:szCs w:val="28"/>
          <w:bdr w:val="none" w:sz="0" w:space="0" w:color="auto" w:frame="1"/>
        </w:rPr>
        <w:t>，此</w:t>
      </w:r>
      <w:r w:rsidRPr="00395161">
        <w:rPr>
          <w:rFonts w:ascii="Kaiti TC" w:eastAsia="Kaiti TC" w:hAnsi="Kaiti TC" w:cs="Kaiti TC"/>
          <w:b/>
          <w:bCs/>
          <w:color w:val="FF0000"/>
          <w:sz w:val="21"/>
          <w:szCs w:val="21"/>
          <w:bdr w:val="none" w:sz="0" w:space="0" w:color="auto" w:frame="1"/>
        </w:rPr>
        <w:t>（悔眠）</w:t>
      </w:r>
      <w:r w:rsidRPr="00395161">
        <w:rPr>
          <w:rFonts w:ascii="Kaiti TC" w:eastAsia="Kaiti TC" w:hAnsi="Kaiti TC" w:cs="Kaiti TC"/>
          <w:b/>
          <w:bCs/>
          <w:color w:val="000000"/>
          <w:sz w:val="28"/>
          <w:szCs w:val="28"/>
          <w:bdr w:val="none" w:sz="0" w:space="0" w:color="auto" w:frame="1"/>
        </w:rPr>
        <w:t>唯在欲</w:t>
      </w:r>
      <w:r w:rsidRPr="00395161">
        <w:rPr>
          <w:rFonts w:ascii="Kaiti TC" w:eastAsia="Kaiti TC" w:hAnsi="Kaiti TC" w:cs="Kaiti TC"/>
          <w:b/>
          <w:bCs/>
          <w:color w:val="FF0000"/>
          <w:sz w:val="21"/>
          <w:szCs w:val="21"/>
          <w:bdr w:val="none" w:sz="0" w:space="0" w:color="auto" w:frame="1"/>
        </w:rPr>
        <w:t>（界）</w:t>
      </w:r>
      <w:r w:rsidRPr="00395161">
        <w:rPr>
          <w:rFonts w:ascii="Kaiti TC" w:eastAsia="Kaiti TC" w:hAnsi="Kaiti TC" w:cs="Kaiti TC"/>
          <w:b/>
          <w:bCs/>
          <w:color w:val="000000"/>
          <w:sz w:val="28"/>
          <w:szCs w:val="28"/>
          <w:bdr w:val="none" w:sz="0" w:space="0" w:color="auto" w:frame="1"/>
        </w:rPr>
        <w:t>，無輕安故。尋伺容與十一善俱，初靜慮中，</w:t>
      </w:r>
      <w:r w:rsidRPr="00395161">
        <w:rPr>
          <w:rFonts w:ascii="Kaiti TC" w:eastAsia="Kaiti TC" w:hAnsi="Kaiti TC" w:cs="Kaiti TC"/>
          <w:b/>
          <w:bCs/>
          <w:color w:val="FF0000"/>
          <w:sz w:val="21"/>
          <w:szCs w:val="21"/>
          <w:bdr w:val="none" w:sz="0" w:space="0" w:color="auto" w:frame="1"/>
        </w:rPr>
        <w:t>（有）</w:t>
      </w:r>
      <w:r w:rsidRPr="00395161">
        <w:rPr>
          <w:rFonts w:ascii="Kaiti TC" w:eastAsia="Kaiti TC" w:hAnsi="Kaiti TC" w:cs="Kaiti TC"/>
          <w:b/>
          <w:bCs/>
          <w:color w:val="000000"/>
          <w:sz w:val="28"/>
          <w:szCs w:val="28"/>
          <w:bdr w:val="none" w:sz="0" w:space="0" w:color="auto" w:frame="1"/>
        </w:rPr>
        <w:t>輕安俱故。</w:t>
      </w:r>
    </w:p>
    <w:p w14:paraId="55922C56" w14:textId="77777777" w:rsidR="00395161" w:rsidRPr="00395161" w:rsidRDefault="00395161" w:rsidP="00395161">
      <w:pPr>
        <w:rPr>
          <w:rFonts w:ascii="Kaiti TC" w:eastAsia="Kaiti TC" w:hAnsi="Kaiti TC" w:cs="Kaiti TC"/>
          <w:b/>
          <w:bCs/>
          <w:color w:val="0000FF"/>
          <w:sz w:val="21"/>
          <w:szCs w:val="21"/>
          <w:bdr w:val="none" w:sz="0" w:space="0" w:color="auto" w:frame="1"/>
        </w:rPr>
      </w:pPr>
    </w:p>
    <w:p w14:paraId="63BBC91D" w14:textId="77777777" w:rsidR="00395161" w:rsidRPr="00395161" w:rsidRDefault="00395161" w:rsidP="00395161">
      <w:pPr>
        <w:rPr>
          <w:rFonts w:ascii="Kaiti TC" w:eastAsia="Kaiti TC" w:hAnsi="Kaiti TC" w:cs="Kaiti TC"/>
          <w:b/>
          <w:bCs/>
          <w:color w:val="0000FF"/>
          <w:sz w:val="21"/>
          <w:szCs w:val="21"/>
          <w:bdr w:val="none" w:sz="0" w:space="0" w:color="auto" w:frame="1"/>
        </w:rPr>
      </w:pPr>
      <w:r w:rsidRPr="00395161">
        <w:rPr>
          <w:rFonts w:ascii="Kaiti TC" w:eastAsia="Kaiti TC" w:hAnsi="Kaiti TC" w:cs="Kaiti TC"/>
          <w:b/>
          <w:bCs/>
          <w:color w:val="0000FF"/>
          <w:sz w:val="21"/>
          <w:szCs w:val="21"/>
          <w:bdr w:val="none" w:sz="0" w:space="0" w:color="auto" w:frame="1"/>
        </w:rPr>
        <w:t>（7 與根本煩惱相應性）</w:t>
      </w:r>
      <w:r w:rsidRPr="00395161">
        <w:rPr>
          <w:rFonts w:ascii="Kaiti TC" w:eastAsia="Kaiti TC" w:hAnsi="Kaiti TC" w:cs="Kaiti TC"/>
          <w:b/>
          <w:bCs/>
          <w:color w:val="000000"/>
          <w:sz w:val="28"/>
          <w:szCs w:val="28"/>
          <w:bdr w:val="none" w:sz="0" w:space="0" w:color="auto" w:frame="1"/>
        </w:rPr>
        <w:t>悔但容與無明相應，此</w:t>
      </w:r>
      <w:r w:rsidRPr="00395161">
        <w:rPr>
          <w:rFonts w:ascii="Kaiti TC" w:eastAsia="Kaiti TC" w:hAnsi="Kaiti TC" w:cs="Kaiti TC"/>
          <w:b/>
          <w:bCs/>
          <w:color w:val="FF0000"/>
          <w:sz w:val="21"/>
          <w:szCs w:val="21"/>
          <w:bdr w:val="none" w:sz="0" w:space="0" w:color="auto" w:frame="1"/>
        </w:rPr>
        <w:t>（悔）</w:t>
      </w:r>
      <w:r w:rsidRPr="00395161">
        <w:rPr>
          <w:rFonts w:ascii="Kaiti TC" w:eastAsia="Kaiti TC" w:hAnsi="Kaiti TC" w:cs="Kaiti TC"/>
          <w:b/>
          <w:bCs/>
          <w:color w:val="000000"/>
          <w:sz w:val="28"/>
          <w:szCs w:val="28"/>
          <w:bdr w:val="none" w:sz="0" w:space="0" w:color="auto" w:frame="1"/>
        </w:rPr>
        <w:t>行相麤，</w:t>
      </w:r>
      <w:r w:rsidRPr="00395161">
        <w:rPr>
          <w:rFonts w:ascii="Kaiti TC" w:eastAsia="Kaiti TC" w:hAnsi="Kaiti TC" w:cs="Kaiti TC" w:hint="eastAsia"/>
          <w:b/>
          <w:bCs/>
          <w:color w:val="FF0000"/>
          <w:sz w:val="21"/>
          <w:szCs w:val="21"/>
          <w:bdr w:val="none" w:sz="0" w:space="0" w:color="auto" w:frame="1"/>
        </w:rPr>
        <w:t>（俱生）</w:t>
      </w:r>
      <w:r w:rsidRPr="00395161">
        <w:rPr>
          <w:rFonts w:ascii="Kaiti TC" w:eastAsia="Kaiti TC" w:hAnsi="Kaiti TC" w:cs="Kaiti TC"/>
          <w:b/>
          <w:bCs/>
          <w:color w:val="000000"/>
          <w:sz w:val="28"/>
          <w:szCs w:val="28"/>
          <w:bdr w:val="none" w:sz="0" w:space="0" w:color="auto" w:frame="1"/>
        </w:rPr>
        <w:t>貪等</w:t>
      </w:r>
      <w:r w:rsidRPr="00395161">
        <w:rPr>
          <w:rFonts w:ascii="Kaiti TC" w:eastAsia="Kaiti TC" w:hAnsi="Kaiti TC" w:cs="Kaiti TC"/>
          <w:b/>
          <w:bCs/>
          <w:color w:val="FF0000"/>
          <w:sz w:val="21"/>
          <w:szCs w:val="21"/>
          <w:bdr w:val="none" w:sz="0" w:space="0" w:color="auto" w:frame="1"/>
        </w:rPr>
        <w:t>（餘煩惱現行）</w:t>
      </w:r>
      <w:r w:rsidRPr="00395161">
        <w:rPr>
          <w:rFonts w:ascii="Kaiti TC" w:eastAsia="Kaiti TC" w:hAnsi="Kaiti TC" w:cs="Kaiti TC"/>
          <w:b/>
          <w:bCs/>
          <w:color w:val="000000"/>
          <w:sz w:val="28"/>
          <w:szCs w:val="28"/>
          <w:bdr w:val="none" w:sz="0" w:space="0" w:color="auto" w:frame="1"/>
        </w:rPr>
        <w:t>細故</w:t>
      </w:r>
      <w:r w:rsidRPr="00395161">
        <w:rPr>
          <w:rFonts w:ascii="Kaiti TC" w:eastAsia="Kaiti TC" w:hAnsi="Kaiti TC" w:cs="Kaiti TC"/>
          <w:b/>
          <w:bCs/>
          <w:color w:val="FF0000"/>
          <w:sz w:val="21"/>
          <w:szCs w:val="21"/>
          <w:bdr w:val="none" w:sz="0" w:space="0" w:color="auto" w:frame="1"/>
        </w:rPr>
        <w:t>（不相應。但悔可緣</w:t>
      </w:r>
      <w:r w:rsidRPr="00395161">
        <w:rPr>
          <w:rFonts w:ascii="Kaiti TC" w:eastAsia="Kaiti TC" w:hAnsi="Kaiti TC" w:cs="Kaiti TC" w:hint="eastAsia"/>
          <w:b/>
          <w:bCs/>
          <w:color w:val="FF0000"/>
          <w:sz w:val="21"/>
          <w:szCs w:val="21"/>
          <w:bdr w:val="none" w:sz="0" w:space="0" w:color="auto" w:frame="1"/>
        </w:rPr>
        <w:t>分別煩惱的貪、</w:t>
      </w:r>
      <w:r w:rsidRPr="00395161">
        <w:rPr>
          <w:rFonts w:ascii="Kaiti TC" w:eastAsia="Kaiti TC" w:hAnsi="Kaiti TC" w:cs="Kaiti TC"/>
          <w:b/>
          <w:bCs/>
          <w:color w:val="FF0000"/>
          <w:sz w:val="21"/>
          <w:szCs w:val="21"/>
          <w:bdr w:val="none" w:sz="0" w:space="0" w:color="auto" w:frame="1"/>
        </w:rPr>
        <w:t>瞋、邪見起。）</w:t>
      </w:r>
      <w:r w:rsidRPr="00395161">
        <w:rPr>
          <w:rFonts w:ascii="Kaiti TC" w:eastAsia="Kaiti TC" w:hAnsi="Kaiti TC" w:cs="Kaiti TC"/>
          <w:b/>
          <w:bCs/>
          <w:color w:val="000000"/>
          <w:sz w:val="28"/>
          <w:szCs w:val="28"/>
          <w:bdr w:val="none" w:sz="0" w:space="0" w:color="auto" w:frame="1"/>
        </w:rPr>
        <w:t>睡眠、尋伺十煩惱俱，此彼展轉不相違故。</w:t>
      </w:r>
    </w:p>
    <w:p w14:paraId="361F50A0" w14:textId="77777777" w:rsidR="00395161" w:rsidRPr="00395161" w:rsidRDefault="00395161" w:rsidP="00395161">
      <w:pPr>
        <w:rPr>
          <w:rFonts w:ascii="Kaiti TC" w:eastAsia="Kaiti TC" w:hAnsi="Kaiti TC" w:cs="Kaiti TC"/>
          <w:b/>
          <w:bCs/>
          <w:color w:val="0000FF"/>
          <w:sz w:val="21"/>
          <w:szCs w:val="21"/>
          <w:bdr w:val="none" w:sz="0" w:space="0" w:color="auto" w:frame="1"/>
        </w:rPr>
      </w:pPr>
    </w:p>
    <w:p w14:paraId="6A64E3F6" w14:textId="77777777" w:rsidR="00395161" w:rsidRPr="00395161" w:rsidRDefault="00395161" w:rsidP="00395161">
      <w:pPr>
        <w:rPr>
          <w:rFonts w:ascii="Kaiti TC" w:eastAsia="Kaiti TC" w:hAnsi="Kaiti TC" w:cs="Kaiti TC"/>
          <w:b/>
          <w:bCs/>
          <w:color w:val="0000FF"/>
          <w:sz w:val="21"/>
          <w:szCs w:val="21"/>
          <w:bdr w:val="none" w:sz="0" w:space="0" w:color="auto" w:frame="1"/>
        </w:rPr>
      </w:pPr>
      <w:r w:rsidRPr="00395161">
        <w:rPr>
          <w:rFonts w:ascii="Kaiti TC" w:eastAsia="Kaiti TC" w:hAnsi="Kaiti TC" w:cs="Kaiti TC"/>
          <w:b/>
          <w:bCs/>
          <w:color w:val="0000FF"/>
          <w:sz w:val="21"/>
          <w:szCs w:val="21"/>
          <w:bdr w:val="none" w:sz="0" w:space="0" w:color="auto" w:frame="1"/>
        </w:rPr>
        <w:t>（8 與隨煩惱相應性）</w:t>
      </w:r>
      <w:r w:rsidRPr="00395161">
        <w:rPr>
          <w:rFonts w:ascii="Kaiti TC" w:eastAsia="Kaiti TC" w:hAnsi="Kaiti TC" w:cs="Kaiti TC"/>
          <w:b/>
          <w:bCs/>
          <w:color w:val="000000"/>
          <w:sz w:val="28"/>
          <w:szCs w:val="28"/>
          <w:bdr w:val="none" w:sz="0" w:space="0" w:color="auto" w:frame="1"/>
        </w:rPr>
        <w:t>悔與中、大隨惑容俱</w:t>
      </w:r>
      <w:r w:rsidRPr="00395161">
        <w:rPr>
          <w:rFonts w:ascii="Kaiti TC" w:eastAsia="Kaiti TC" w:hAnsi="Kaiti TC" w:cs="Kaiti TC"/>
          <w:b/>
          <w:bCs/>
          <w:color w:val="FF0000"/>
          <w:sz w:val="21"/>
          <w:szCs w:val="21"/>
          <w:bdr w:val="none" w:sz="0" w:space="0" w:color="auto" w:frame="1"/>
        </w:rPr>
        <w:t>（中、大遍不善、染心故）</w:t>
      </w:r>
      <w:r w:rsidRPr="00395161">
        <w:rPr>
          <w:rFonts w:ascii="Kaiti TC" w:eastAsia="Kaiti TC" w:hAnsi="Kaiti TC" w:cs="Kaiti TC"/>
          <w:b/>
          <w:bCs/>
          <w:color w:val="000000"/>
          <w:sz w:val="28"/>
          <w:szCs w:val="28"/>
          <w:bdr w:val="none" w:sz="0" w:space="0" w:color="auto" w:frame="1"/>
        </w:rPr>
        <w:t>，非忿等十，</w:t>
      </w:r>
      <w:r w:rsidRPr="00395161">
        <w:rPr>
          <w:rFonts w:ascii="Kaiti TC" w:eastAsia="Kaiti TC" w:hAnsi="Kaiti TC" w:cs="Kaiti TC"/>
          <w:b/>
          <w:bCs/>
          <w:color w:val="FF0000"/>
          <w:sz w:val="21"/>
          <w:szCs w:val="21"/>
          <w:bdr w:val="none" w:sz="0" w:space="0" w:color="auto" w:frame="1"/>
        </w:rPr>
        <w:t>（十小隨）</w:t>
      </w:r>
      <w:r w:rsidRPr="00395161">
        <w:rPr>
          <w:rFonts w:ascii="Kaiti TC" w:eastAsia="Kaiti TC" w:hAnsi="Kaiti TC" w:cs="Kaiti TC"/>
          <w:b/>
          <w:bCs/>
          <w:color w:val="000000"/>
          <w:sz w:val="28"/>
          <w:szCs w:val="28"/>
          <w:bdr w:val="none" w:sz="0" w:space="0" w:color="auto" w:frame="1"/>
        </w:rPr>
        <w:t>各為主故。睡眠、尋伺二十容俱。眠等位中，皆</w:t>
      </w:r>
      <w:r w:rsidRPr="00395161">
        <w:rPr>
          <w:rFonts w:ascii="Kaiti TC" w:eastAsia="Kaiti TC" w:hAnsi="Kaiti TC" w:cs="Kaiti TC"/>
          <w:b/>
          <w:bCs/>
          <w:color w:val="FF0000"/>
          <w:sz w:val="21"/>
          <w:szCs w:val="21"/>
          <w:bdr w:val="none" w:sz="0" w:space="0" w:color="auto" w:frame="1"/>
        </w:rPr>
        <w:t>（能）</w:t>
      </w:r>
      <w:r w:rsidRPr="00395161">
        <w:rPr>
          <w:rFonts w:ascii="Kaiti TC" w:eastAsia="Kaiti TC" w:hAnsi="Kaiti TC" w:cs="Kaiti TC"/>
          <w:b/>
          <w:bCs/>
          <w:color w:val="000000"/>
          <w:sz w:val="28"/>
          <w:szCs w:val="28"/>
          <w:bdr w:val="none" w:sz="0" w:space="0" w:color="auto" w:frame="1"/>
        </w:rPr>
        <w:t>起彼故。</w:t>
      </w:r>
    </w:p>
    <w:p w14:paraId="3B8A4C67" w14:textId="77777777" w:rsidR="00395161" w:rsidRPr="00395161" w:rsidRDefault="00395161" w:rsidP="00395161">
      <w:pPr>
        <w:rPr>
          <w:rFonts w:ascii="Kaiti TC" w:eastAsia="Kaiti TC" w:hAnsi="Kaiti TC" w:cs="Kaiti TC"/>
          <w:b/>
          <w:bCs/>
          <w:color w:val="0000FF"/>
          <w:sz w:val="21"/>
          <w:szCs w:val="21"/>
          <w:bdr w:val="none" w:sz="0" w:space="0" w:color="auto" w:frame="1"/>
        </w:rPr>
      </w:pPr>
    </w:p>
    <w:p w14:paraId="43A1E4CF" w14:textId="77777777" w:rsidR="00395161" w:rsidRPr="00395161" w:rsidRDefault="00395161" w:rsidP="00395161">
      <w:pPr>
        <w:rPr>
          <w:rFonts w:ascii="Kaiti TC" w:eastAsia="Kaiti TC" w:hAnsi="Kaiti TC" w:cs="Kaiti TC"/>
          <w:b/>
          <w:bCs/>
          <w:color w:val="0000FF"/>
          <w:sz w:val="21"/>
          <w:szCs w:val="21"/>
          <w:bdr w:val="none" w:sz="0" w:space="0" w:color="auto" w:frame="1"/>
        </w:rPr>
      </w:pPr>
      <w:r w:rsidRPr="00395161">
        <w:rPr>
          <w:rFonts w:ascii="Kaiti TC" w:eastAsia="Kaiti TC" w:hAnsi="Kaiti TC" w:cs="Kaiti TC"/>
          <w:b/>
          <w:bCs/>
          <w:color w:val="0000FF"/>
          <w:sz w:val="21"/>
          <w:szCs w:val="21"/>
          <w:bdr w:val="none" w:sz="0" w:space="0" w:color="auto" w:frame="1"/>
        </w:rPr>
        <w:t>（9 善惡屬性）</w:t>
      </w:r>
      <w:r w:rsidRPr="00395161">
        <w:rPr>
          <w:rFonts w:ascii="Kaiti TC" w:eastAsia="Kaiti TC" w:hAnsi="Kaiti TC" w:cs="Kaiti TC"/>
          <w:b/>
          <w:bCs/>
          <w:color w:val="000000"/>
          <w:sz w:val="28"/>
          <w:szCs w:val="28"/>
          <w:bdr w:val="none" w:sz="0" w:space="0" w:color="auto" w:frame="1"/>
        </w:rPr>
        <w:t>此四皆通善等三性，於無記業亦</w:t>
      </w:r>
      <w:r w:rsidRPr="00395161">
        <w:rPr>
          <w:rFonts w:ascii="Kaiti TC" w:eastAsia="Kaiti TC" w:hAnsi="Kaiti TC" w:cs="Kaiti TC"/>
          <w:b/>
          <w:bCs/>
          <w:color w:val="FF0000"/>
          <w:sz w:val="21"/>
          <w:szCs w:val="21"/>
          <w:bdr w:val="none" w:sz="0" w:space="0" w:color="auto" w:frame="1"/>
        </w:rPr>
        <w:t>（能）</w:t>
      </w:r>
      <w:r w:rsidRPr="00395161">
        <w:rPr>
          <w:rFonts w:ascii="Kaiti TC" w:eastAsia="Kaiti TC" w:hAnsi="Kaiti TC" w:cs="Kaiti TC"/>
          <w:b/>
          <w:bCs/>
          <w:color w:val="000000"/>
          <w:sz w:val="28"/>
          <w:szCs w:val="28"/>
          <w:bdr w:val="none" w:sz="0" w:space="0" w:color="auto" w:frame="1"/>
        </w:rPr>
        <w:t>追悔故。</w:t>
      </w:r>
      <w:r w:rsidRPr="00395161">
        <w:rPr>
          <w:rFonts w:ascii="Kaiti TC" w:eastAsia="Kaiti TC" w:hAnsi="Kaiti TC" w:cs="Kaiti TC"/>
          <w:b/>
          <w:bCs/>
          <w:color w:val="FF0000"/>
          <w:sz w:val="21"/>
          <w:szCs w:val="21"/>
          <w:bdr w:val="none" w:sz="0" w:space="0" w:color="auto" w:frame="1"/>
        </w:rPr>
        <w:t>（四不定與善的關係）（1）</w:t>
      </w:r>
      <w:r w:rsidRPr="00395161">
        <w:rPr>
          <w:rFonts w:ascii="Kaiti TC" w:eastAsia="Kaiti TC" w:hAnsi="Kaiti TC" w:cs="Kaiti TC"/>
          <w:b/>
          <w:bCs/>
          <w:color w:val="000000"/>
          <w:sz w:val="28"/>
          <w:szCs w:val="28"/>
          <w:bdr w:val="none" w:sz="0" w:space="0" w:color="auto" w:frame="1"/>
        </w:rPr>
        <w:t>有義：初二</w:t>
      </w:r>
      <w:r w:rsidRPr="00395161">
        <w:rPr>
          <w:rFonts w:ascii="Kaiti TC" w:eastAsia="Kaiti TC" w:hAnsi="Kaiti TC" w:cs="Kaiti TC"/>
          <w:b/>
          <w:bCs/>
          <w:color w:val="FF0000"/>
          <w:sz w:val="21"/>
          <w:szCs w:val="21"/>
          <w:bdr w:val="none" w:sz="0" w:space="0" w:color="auto" w:frame="1"/>
        </w:rPr>
        <w:t>（悔眠）</w:t>
      </w:r>
      <w:r w:rsidRPr="00395161">
        <w:rPr>
          <w:rFonts w:ascii="Kaiti TC" w:eastAsia="Kaiti TC" w:hAnsi="Kaiti TC" w:cs="Kaiti TC"/>
          <w:b/>
          <w:bCs/>
          <w:color w:val="000000"/>
          <w:sz w:val="28"/>
          <w:szCs w:val="28"/>
          <w:bdr w:val="none" w:sz="0" w:space="0" w:color="auto" w:frame="1"/>
        </w:rPr>
        <w:t>唯生得善，</w:t>
      </w:r>
      <w:r w:rsidRPr="00395161">
        <w:rPr>
          <w:rFonts w:ascii="Kaiti TC" w:eastAsia="Kaiti TC" w:hAnsi="Kaiti TC" w:cs="Kaiti TC"/>
          <w:b/>
          <w:bCs/>
          <w:color w:val="FF0000"/>
          <w:sz w:val="21"/>
          <w:szCs w:val="21"/>
          <w:bdr w:val="none" w:sz="0" w:space="0" w:color="auto" w:frame="1"/>
        </w:rPr>
        <w:t>（因悔）</w:t>
      </w:r>
      <w:r w:rsidRPr="00395161">
        <w:rPr>
          <w:rFonts w:ascii="Kaiti TC" w:eastAsia="Kaiti TC" w:hAnsi="Kaiti TC" w:cs="Kaiti TC"/>
          <w:b/>
          <w:bCs/>
          <w:color w:val="000000"/>
          <w:sz w:val="28"/>
          <w:szCs w:val="28"/>
          <w:bdr w:val="none" w:sz="0" w:space="0" w:color="auto" w:frame="1"/>
        </w:rPr>
        <w:t>行相麤鄙及</w:t>
      </w:r>
      <w:r w:rsidRPr="00395161">
        <w:rPr>
          <w:rFonts w:ascii="Kaiti TC" w:eastAsia="Kaiti TC" w:hAnsi="Kaiti TC" w:cs="Kaiti TC"/>
          <w:b/>
          <w:bCs/>
          <w:color w:val="FF0000"/>
          <w:sz w:val="21"/>
          <w:szCs w:val="21"/>
          <w:bdr w:val="none" w:sz="0" w:space="0" w:color="auto" w:frame="1"/>
        </w:rPr>
        <w:t>（眠行相）</w:t>
      </w:r>
      <w:r w:rsidRPr="00395161">
        <w:rPr>
          <w:rFonts w:ascii="Kaiti TC" w:eastAsia="Kaiti TC" w:hAnsi="Kaiti TC" w:cs="Kaiti TC"/>
          <w:b/>
          <w:bCs/>
          <w:color w:val="000000"/>
          <w:sz w:val="28"/>
          <w:szCs w:val="28"/>
          <w:bdr w:val="none" w:sz="0" w:space="0" w:color="auto" w:frame="1"/>
        </w:rPr>
        <w:t>昧略故</w:t>
      </w:r>
      <w:r w:rsidRPr="00395161">
        <w:rPr>
          <w:rFonts w:ascii="Kaiti TC" w:eastAsia="Kaiti TC" w:hAnsi="Kaiti TC" w:cs="Kaiti TC"/>
          <w:b/>
          <w:bCs/>
          <w:color w:val="FF0000"/>
          <w:sz w:val="21"/>
          <w:szCs w:val="21"/>
          <w:bdr w:val="none" w:sz="0" w:space="0" w:color="auto" w:frame="1"/>
        </w:rPr>
        <w:t>（非加行善）</w:t>
      </w:r>
      <w:r w:rsidRPr="00395161">
        <w:rPr>
          <w:rFonts w:ascii="Kaiti TC" w:eastAsia="Kaiti TC" w:hAnsi="Kaiti TC" w:cs="Kaiti TC"/>
          <w:b/>
          <w:bCs/>
          <w:color w:val="000000"/>
          <w:sz w:val="28"/>
          <w:szCs w:val="28"/>
          <w:bdr w:val="none" w:sz="0" w:space="0" w:color="auto" w:frame="1"/>
        </w:rPr>
        <w:t>。後二</w:t>
      </w:r>
      <w:r w:rsidRPr="00395161">
        <w:rPr>
          <w:rFonts w:ascii="Kaiti TC" w:eastAsia="Kaiti TC" w:hAnsi="Kaiti TC" w:cs="Kaiti TC"/>
          <w:b/>
          <w:bCs/>
          <w:color w:val="FF0000"/>
          <w:sz w:val="21"/>
          <w:szCs w:val="21"/>
          <w:bdr w:val="none" w:sz="0" w:space="0" w:color="auto" w:frame="1"/>
        </w:rPr>
        <w:t>（尋伺除生得善）</w:t>
      </w:r>
      <w:r w:rsidRPr="00395161">
        <w:rPr>
          <w:rFonts w:ascii="Kaiti TC" w:eastAsia="Kaiti TC" w:hAnsi="Kaiti TC" w:cs="Kaiti TC"/>
          <w:b/>
          <w:bCs/>
          <w:color w:val="000000"/>
          <w:sz w:val="28"/>
          <w:szCs w:val="28"/>
          <w:bdr w:val="none" w:sz="0" w:space="0" w:color="auto" w:frame="1"/>
        </w:rPr>
        <w:t>亦通加行善攝，</w:t>
      </w:r>
      <w:r w:rsidRPr="00395161">
        <w:rPr>
          <w:rFonts w:ascii="Kaiti TC" w:eastAsia="Kaiti TC" w:hAnsi="Kaiti TC" w:cs="Kaiti TC"/>
          <w:b/>
          <w:bCs/>
          <w:color w:val="FF0000"/>
          <w:sz w:val="21"/>
          <w:szCs w:val="21"/>
          <w:bdr w:val="none" w:sz="0" w:space="0" w:color="auto" w:frame="1"/>
        </w:rPr>
        <w:t>（由）</w:t>
      </w:r>
      <w:r w:rsidRPr="00395161">
        <w:rPr>
          <w:rFonts w:ascii="Kaiti TC" w:eastAsia="Kaiti TC" w:hAnsi="Kaiti TC" w:cs="Kaiti TC"/>
          <w:b/>
          <w:bCs/>
          <w:color w:val="000000"/>
          <w:sz w:val="28"/>
          <w:szCs w:val="28"/>
          <w:bdr w:val="none" w:sz="0" w:space="0" w:color="auto" w:frame="1"/>
        </w:rPr>
        <w:t>聞</w:t>
      </w:r>
      <w:r w:rsidRPr="00395161">
        <w:rPr>
          <w:rFonts w:ascii="Kaiti TC" w:eastAsia="Kaiti TC" w:hAnsi="Kaiti TC" w:cs="Kaiti TC"/>
          <w:b/>
          <w:bCs/>
          <w:color w:val="FF0000"/>
          <w:sz w:val="21"/>
          <w:szCs w:val="21"/>
          <w:bdr w:val="none" w:sz="0" w:space="0" w:color="auto" w:frame="1"/>
        </w:rPr>
        <w:t>（思修）</w:t>
      </w:r>
      <w:r w:rsidRPr="00395161">
        <w:rPr>
          <w:rFonts w:ascii="Kaiti TC" w:eastAsia="Kaiti TC" w:hAnsi="Kaiti TC" w:cs="Kaiti TC"/>
          <w:b/>
          <w:bCs/>
          <w:color w:val="000000"/>
          <w:sz w:val="28"/>
          <w:szCs w:val="28"/>
          <w:bdr w:val="none" w:sz="0" w:space="0" w:color="auto" w:frame="1"/>
        </w:rPr>
        <w:t>所成</w:t>
      </w:r>
      <w:r w:rsidRPr="00395161">
        <w:rPr>
          <w:rFonts w:ascii="Kaiti TC" w:eastAsia="Kaiti TC" w:hAnsi="Kaiti TC" w:cs="Kaiti TC"/>
          <w:b/>
          <w:bCs/>
          <w:color w:val="FF0000"/>
          <w:sz w:val="21"/>
          <w:szCs w:val="21"/>
          <w:bdr w:val="none" w:sz="0" w:space="0" w:color="auto" w:frame="1"/>
        </w:rPr>
        <w:t>（善法）</w:t>
      </w:r>
      <w:r w:rsidRPr="00395161">
        <w:rPr>
          <w:rFonts w:ascii="Kaiti TC" w:eastAsia="Kaiti TC" w:hAnsi="Kaiti TC" w:cs="Kaiti TC"/>
          <w:b/>
          <w:bCs/>
          <w:color w:val="000000"/>
          <w:sz w:val="28"/>
          <w:szCs w:val="28"/>
          <w:bdr w:val="none" w:sz="0" w:space="0" w:color="auto" w:frame="1"/>
        </w:rPr>
        <w:t>等，</w:t>
      </w:r>
      <w:r w:rsidRPr="00395161">
        <w:rPr>
          <w:rFonts w:ascii="Kaiti TC" w:eastAsia="Kaiti TC" w:hAnsi="Kaiti TC" w:cs="Kaiti TC"/>
          <w:b/>
          <w:bCs/>
          <w:color w:val="FF0000"/>
          <w:sz w:val="21"/>
          <w:szCs w:val="21"/>
          <w:bdr w:val="none" w:sz="0" w:space="0" w:color="auto" w:frame="1"/>
        </w:rPr>
        <w:t>（都）</w:t>
      </w:r>
      <w:r w:rsidRPr="00395161">
        <w:rPr>
          <w:rFonts w:ascii="Kaiti TC" w:eastAsia="Kaiti TC" w:hAnsi="Kaiti TC" w:cs="Kaiti TC"/>
          <w:b/>
          <w:bCs/>
          <w:color w:val="000000"/>
          <w:sz w:val="28"/>
          <w:szCs w:val="28"/>
          <w:bdr w:val="none" w:sz="0" w:space="0" w:color="auto" w:frame="1"/>
        </w:rPr>
        <w:t>有尋伺故。</w:t>
      </w:r>
      <w:r w:rsidRPr="00395161">
        <w:rPr>
          <w:rFonts w:ascii="Kaiti TC" w:eastAsia="Kaiti TC" w:hAnsi="Kaiti TC" w:cs="Kaiti TC"/>
          <w:b/>
          <w:bCs/>
          <w:color w:val="FF0000"/>
          <w:sz w:val="21"/>
          <w:szCs w:val="21"/>
          <w:bdr w:val="none" w:sz="0" w:space="0" w:color="auto" w:frame="1"/>
        </w:rPr>
        <w:t>（2）</w:t>
      </w:r>
      <w:r w:rsidRPr="00395161">
        <w:rPr>
          <w:rFonts w:ascii="Kaiti TC" w:eastAsia="Kaiti TC" w:hAnsi="Kaiti TC" w:cs="Kaiti TC"/>
          <w:b/>
          <w:bCs/>
          <w:color w:val="000000"/>
          <w:sz w:val="28"/>
          <w:szCs w:val="28"/>
          <w:bdr w:val="none" w:sz="0" w:space="0" w:color="auto" w:frame="1"/>
        </w:rPr>
        <w:t>有義</w:t>
      </w:r>
      <w:r w:rsidRPr="00395161">
        <w:rPr>
          <w:rFonts w:ascii="Kaiti TC" w:eastAsia="Kaiti TC" w:hAnsi="Kaiti TC" w:cs="Kaiti TC"/>
          <w:b/>
          <w:bCs/>
          <w:color w:val="FF0000"/>
          <w:sz w:val="21"/>
          <w:szCs w:val="21"/>
          <w:bdr w:val="none" w:sz="0" w:space="0" w:color="auto" w:frame="1"/>
        </w:rPr>
        <w:t>（論主觀點）</w:t>
      </w:r>
      <w:r w:rsidRPr="00395161">
        <w:rPr>
          <w:rFonts w:ascii="Kaiti TC" w:eastAsia="Kaiti TC" w:hAnsi="Kaiti TC" w:cs="Kaiti TC"/>
          <w:b/>
          <w:bCs/>
          <w:color w:val="000000"/>
          <w:sz w:val="28"/>
          <w:szCs w:val="28"/>
          <w:bdr w:val="none" w:sz="0" w:space="0" w:color="auto" w:frame="1"/>
        </w:rPr>
        <w:t>：初二亦加行善，聞思位中</w:t>
      </w:r>
      <w:r w:rsidRPr="00395161">
        <w:rPr>
          <w:rFonts w:ascii="Kaiti TC" w:eastAsia="Kaiti TC" w:hAnsi="Kaiti TC" w:cs="Kaiti TC"/>
          <w:b/>
          <w:bCs/>
          <w:color w:val="FF0000"/>
          <w:sz w:val="21"/>
          <w:szCs w:val="21"/>
          <w:bdr w:val="none" w:sz="0" w:space="0" w:color="auto" w:frame="1"/>
        </w:rPr>
        <w:t>（也可能）</w:t>
      </w:r>
      <w:r w:rsidRPr="00395161">
        <w:rPr>
          <w:rFonts w:ascii="Kaiti TC" w:eastAsia="Kaiti TC" w:hAnsi="Kaiti TC" w:cs="Kaiti TC"/>
          <w:b/>
          <w:bCs/>
          <w:color w:val="000000"/>
          <w:sz w:val="28"/>
          <w:szCs w:val="28"/>
          <w:bdr w:val="none" w:sz="0" w:space="0" w:color="auto" w:frame="1"/>
        </w:rPr>
        <w:t>有悔、眠故。</w:t>
      </w:r>
    </w:p>
    <w:p w14:paraId="34D3A76D" w14:textId="77777777" w:rsidR="00395161" w:rsidRPr="00395161" w:rsidRDefault="00395161" w:rsidP="00395161">
      <w:pPr>
        <w:rPr>
          <w:rFonts w:ascii="Kaiti TC" w:eastAsia="Kaiti TC" w:hAnsi="Kaiti TC" w:cs="Kaiti TC"/>
          <w:b/>
          <w:bCs/>
          <w:color w:val="000000"/>
          <w:sz w:val="28"/>
          <w:szCs w:val="28"/>
        </w:rPr>
      </w:pPr>
    </w:p>
    <w:p w14:paraId="36CACC5A" w14:textId="77777777" w:rsidR="00395161" w:rsidRPr="00395161" w:rsidRDefault="00395161" w:rsidP="00395161">
      <w:pPr>
        <w:rPr>
          <w:rFonts w:ascii="Kaiti TC" w:eastAsia="Kaiti TC" w:hAnsi="Kaiti TC" w:cs="Kaiti TC"/>
          <w:b/>
          <w:bCs/>
          <w:color w:val="0000FF"/>
          <w:sz w:val="21"/>
          <w:szCs w:val="21"/>
          <w:bdr w:val="none" w:sz="0" w:space="0" w:color="auto" w:frame="1"/>
        </w:rPr>
      </w:pPr>
      <w:r w:rsidRPr="00395161">
        <w:rPr>
          <w:rFonts w:ascii="Kaiti TC" w:eastAsia="Kaiti TC" w:hAnsi="Kaiti TC" w:cs="Kaiti TC"/>
          <w:b/>
          <w:bCs/>
          <w:color w:val="0000FF"/>
          <w:sz w:val="21"/>
          <w:szCs w:val="21"/>
          <w:bdr w:val="none" w:sz="0" w:space="0" w:color="auto" w:frame="1"/>
        </w:rPr>
        <w:t>善的分類法多種，此處依七善分類：1 生得善；2 加行善，有聞、思、修善；3 學善，學位學人所起之善；4 無學善；5 勝義善，指涅槃。七善即是將加行善分成聞。思、修善，共七種。</w:t>
      </w:r>
    </w:p>
    <w:p w14:paraId="1D0E64AD" w14:textId="77777777" w:rsidR="00395161" w:rsidRPr="00395161" w:rsidRDefault="00395161" w:rsidP="00395161">
      <w:pPr>
        <w:rPr>
          <w:rFonts w:ascii="Kaiti TC" w:eastAsia="Kaiti TC" w:hAnsi="Kaiti TC" w:cs="Kaiti TC"/>
          <w:b/>
          <w:bCs/>
          <w:color w:val="000000"/>
          <w:sz w:val="28"/>
          <w:szCs w:val="28"/>
        </w:rPr>
      </w:pPr>
    </w:p>
    <w:p w14:paraId="4C38FB5E" w14:textId="77777777" w:rsidR="00395161" w:rsidRPr="00395161" w:rsidRDefault="00395161" w:rsidP="00395161">
      <w:pPr>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00"/>
          <w:sz w:val="28"/>
          <w:szCs w:val="28"/>
          <w:bdr w:val="none" w:sz="0" w:space="0" w:color="auto" w:frame="1"/>
        </w:rPr>
        <w:t>後三</w:t>
      </w:r>
      <w:r w:rsidRPr="00395161">
        <w:rPr>
          <w:rFonts w:ascii="Kaiti TC" w:eastAsia="Kaiti TC" w:hAnsi="Kaiti TC" w:cs="Kaiti TC"/>
          <w:b/>
          <w:bCs/>
          <w:color w:val="FF0000"/>
          <w:sz w:val="21"/>
          <w:szCs w:val="21"/>
          <w:bdr w:val="none" w:sz="0" w:space="0" w:color="auto" w:frame="1"/>
        </w:rPr>
        <w:t>（眠、尋、伺）</w:t>
      </w:r>
      <w:r w:rsidRPr="00395161">
        <w:rPr>
          <w:rFonts w:ascii="Kaiti TC" w:eastAsia="Kaiti TC" w:hAnsi="Kaiti TC" w:cs="Kaiti TC"/>
          <w:b/>
          <w:bCs/>
          <w:color w:val="000000"/>
          <w:sz w:val="28"/>
          <w:szCs w:val="28"/>
          <w:bdr w:val="none" w:sz="0" w:space="0" w:color="auto" w:frame="1"/>
        </w:rPr>
        <w:t>皆通染、淨無記</w:t>
      </w:r>
      <w:r w:rsidRPr="00395161">
        <w:rPr>
          <w:rFonts w:ascii="Kaiti TC" w:eastAsia="Kaiti TC" w:hAnsi="Kaiti TC" w:cs="Kaiti TC"/>
          <w:b/>
          <w:bCs/>
          <w:color w:val="FF0000"/>
          <w:sz w:val="21"/>
          <w:szCs w:val="21"/>
          <w:bdr w:val="none" w:sz="0" w:space="0" w:color="auto" w:frame="1"/>
        </w:rPr>
        <w:t>（有覆、無覆無記）</w:t>
      </w:r>
      <w:r w:rsidRPr="00395161">
        <w:rPr>
          <w:rFonts w:ascii="Kaiti TC" w:eastAsia="Kaiti TC" w:hAnsi="Kaiti TC" w:cs="Kaiti TC"/>
          <w:b/>
          <w:bCs/>
          <w:color w:val="000000"/>
          <w:sz w:val="28"/>
          <w:szCs w:val="28"/>
          <w:bdr w:val="none" w:sz="0" w:space="0" w:color="auto" w:frame="1"/>
        </w:rPr>
        <w:t>。惡作非染</w:t>
      </w:r>
      <w:r w:rsidRPr="00395161">
        <w:rPr>
          <w:rFonts w:ascii="Kaiti TC" w:eastAsia="Kaiti TC" w:hAnsi="Kaiti TC" w:cs="Kaiti TC"/>
          <w:b/>
          <w:bCs/>
          <w:color w:val="FF0000"/>
          <w:sz w:val="21"/>
          <w:szCs w:val="21"/>
          <w:bdr w:val="none" w:sz="0" w:space="0" w:color="auto" w:frame="1"/>
        </w:rPr>
        <w:t>（無記而是淨無記）</w:t>
      </w:r>
      <w:r w:rsidRPr="00395161">
        <w:rPr>
          <w:rFonts w:ascii="Kaiti TC" w:eastAsia="Kaiti TC" w:hAnsi="Kaiti TC" w:cs="Kaiti TC"/>
          <w:b/>
          <w:bCs/>
          <w:color w:val="000000"/>
          <w:sz w:val="28"/>
          <w:szCs w:val="28"/>
          <w:bdr w:val="none" w:sz="0" w:space="0" w:color="auto" w:frame="1"/>
        </w:rPr>
        <w:t>，解麤猛故</w:t>
      </w:r>
      <w:r w:rsidRPr="00395161">
        <w:rPr>
          <w:rFonts w:ascii="Kaiti TC" w:eastAsia="Kaiti TC" w:hAnsi="Kaiti TC" w:cs="Kaiti TC"/>
          <w:b/>
          <w:bCs/>
          <w:color w:val="FF0000"/>
          <w:sz w:val="21"/>
          <w:szCs w:val="21"/>
          <w:bdr w:val="none" w:sz="0" w:space="0" w:color="auto" w:frame="1"/>
        </w:rPr>
        <w:t>（理解的對象明顯強烈。於淨）</w:t>
      </w:r>
      <w:r w:rsidRPr="00395161">
        <w:rPr>
          <w:rFonts w:ascii="Kaiti TC" w:eastAsia="Kaiti TC" w:hAnsi="Kaiti TC" w:cs="Kaiti TC"/>
          <w:b/>
          <w:bCs/>
          <w:color w:val="000000"/>
          <w:sz w:val="28"/>
          <w:szCs w:val="28"/>
          <w:bdr w:val="none" w:sz="0" w:space="0" w:color="auto" w:frame="1"/>
        </w:rPr>
        <w:t>四無記中，悔唯中二</w:t>
      </w:r>
      <w:r w:rsidRPr="00395161">
        <w:rPr>
          <w:rFonts w:ascii="Kaiti TC" w:eastAsia="Kaiti TC" w:hAnsi="Kaiti TC" w:cs="Kaiti TC"/>
          <w:b/>
          <w:bCs/>
          <w:color w:val="FF0000"/>
          <w:sz w:val="21"/>
          <w:szCs w:val="21"/>
          <w:bdr w:val="none" w:sz="0" w:space="0" w:color="auto" w:frame="1"/>
        </w:rPr>
        <w:t>（無記/威儀無記和工巧無記）</w:t>
      </w:r>
      <w:r w:rsidRPr="00395161">
        <w:rPr>
          <w:rFonts w:ascii="Kaiti TC" w:eastAsia="Kaiti TC" w:hAnsi="Kaiti TC" w:cs="Kaiti TC"/>
          <w:b/>
          <w:bCs/>
          <w:color w:val="000000"/>
          <w:sz w:val="28"/>
          <w:szCs w:val="28"/>
          <w:bdr w:val="none" w:sz="0" w:space="0" w:color="auto" w:frame="1"/>
        </w:rPr>
        <w:t>，行相麤猛，非定</w:t>
      </w:r>
      <w:r w:rsidRPr="00395161">
        <w:rPr>
          <w:rFonts w:ascii="Kaiti TC" w:eastAsia="Kaiti TC" w:hAnsi="Kaiti TC" w:cs="Kaiti TC"/>
          <w:b/>
          <w:bCs/>
          <w:color w:val="FF0000"/>
          <w:sz w:val="21"/>
          <w:szCs w:val="21"/>
          <w:bdr w:val="none" w:sz="0" w:space="0" w:color="auto" w:frame="1"/>
        </w:rPr>
        <w:t>（引生，也非異熟）</w:t>
      </w:r>
      <w:r w:rsidRPr="00395161">
        <w:rPr>
          <w:rFonts w:ascii="Kaiti TC" w:eastAsia="Kaiti TC" w:hAnsi="Kaiti TC" w:cs="Kaiti TC"/>
          <w:b/>
          <w:bCs/>
          <w:color w:val="000000"/>
          <w:sz w:val="28"/>
          <w:szCs w:val="28"/>
          <w:bdr w:val="none" w:sz="0" w:space="0" w:color="auto" w:frame="1"/>
        </w:rPr>
        <w:t>果故</w:t>
      </w:r>
      <w:r w:rsidRPr="00395161">
        <w:rPr>
          <w:rFonts w:ascii="Kaiti TC" w:eastAsia="Kaiti TC" w:hAnsi="Kaiti TC" w:cs="Kaiti TC"/>
          <w:b/>
          <w:bCs/>
          <w:color w:val="FF0000"/>
          <w:sz w:val="21"/>
          <w:szCs w:val="21"/>
          <w:bdr w:val="none" w:sz="0" w:space="0" w:color="auto" w:frame="1"/>
        </w:rPr>
        <w:t>（，非能變無記也非異熟無記）</w:t>
      </w:r>
      <w:r w:rsidRPr="00395161">
        <w:rPr>
          <w:rFonts w:ascii="Kaiti TC" w:eastAsia="Kaiti TC" w:hAnsi="Kaiti TC" w:cs="Kaiti TC"/>
          <w:b/>
          <w:bCs/>
          <w:color w:val="000000"/>
          <w:sz w:val="28"/>
          <w:szCs w:val="28"/>
          <w:bdr w:val="none" w:sz="0" w:space="0" w:color="auto" w:frame="1"/>
        </w:rPr>
        <w:t>。眠除第四</w:t>
      </w:r>
      <w:r w:rsidRPr="00395161">
        <w:rPr>
          <w:rFonts w:ascii="Kaiti TC" w:eastAsia="Kaiti TC" w:hAnsi="Kaiti TC" w:cs="Kaiti TC"/>
          <w:b/>
          <w:bCs/>
          <w:color w:val="FF0000"/>
          <w:sz w:val="21"/>
          <w:szCs w:val="21"/>
          <w:bdr w:val="none" w:sz="0" w:space="0" w:color="auto" w:frame="1"/>
        </w:rPr>
        <w:t>（能變無記，因為眠）</w:t>
      </w:r>
      <w:r w:rsidRPr="00395161">
        <w:rPr>
          <w:rFonts w:ascii="Kaiti TC" w:eastAsia="Kaiti TC" w:hAnsi="Kaiti TC" w:cs="Kaiti TC"/>
          <w:b/>
          <w:bCs/>
          <w:color w:val="000000"/>
          <w:sz w:val="28"/>
          <w:szCs w:val="28"/>
          <w:bdr w:val="none" w:sz="0" w:space="0" w:color="auto" w:frame="1"/>
        </w:rPr>
        <w:t>非定引生</w:t>
      </w:r>
      <w:r w:rsidRPr="00395161">
        <w:rPr>
          <w:rFonts w:ascii="Kaiti TC" w:eastAsia="Kaiti TC" w:hAnsi="Kaiti TC" w:cs="Kaiti TC"/>
          <w:b/>
          <w:bCs/>
          <w:color w:val="FF0000"/>
          <w:sz w:val="21"/>
          <w:szCs w:val="21"/>
          <w:bdr w:val="none" w:sz="0" w:space="0" w:color="auto" w:frame="1"/>
        </w:rPr>
        <w:t>（，但通其它三種無記）</w:t>
      </w:r>
      <w:r w:rsidRPr="00395161">
        <w:rPr>
          <w:rFonts w:ascii="Kaiti TC" w:eastAsia="Kaiti TC" w:hAnsi="Kaiti TC" w:cs="Kaiti TC"/>
          <w:b/>
          <w:bCs/>
          <w:color w:val="000000"/>
          <w:sz w:val="28"/>
          <w:szCs w:val="28"/>
          <w:bdr w:val="none" w:sz="0" w:space="0" w:color="auto" w:frame="1"/>
        </w:rPr>
        <w:t>，異熟生</w:t>
      </w:r>
      <w:r w:rsidRPr="00395161">
        <w:rPr>
          <w:rFonts w:ascii="Kaiti TC" w:eastAsia="Kaiti TC" w:hAnsi="Kaiti TC" w:cs="Kaiti TC"/>
          <w:b/>
          <w:bCs/>
          <w:color w:val="FF0000"/>
          <w:sz w:val="21"/>
          <w:szCs w:val="21"/>
          <w:bdr w:val="none" w:sz="0" w:space="0" w:color="auto" w:frame="1"/>
        </w:rPr>
        <w:t>（的意識）</w:t>
      </w:r>
      <w:r w:rsidRPr="00395161">
        <w:rPr>
          <w:rFonts w:ascii="Kaiti TC" w:eastAsia="Kaiti TC" w:hAnsi="Kaiti TC" w:cs="Kaiti TC"/>
          <w:b/>
          <w:bCs/>
          <w:color w:val="000000"/>
          <w:sz w:val="28"/>
          <w:szCs w:val="28"/>
          <w:bdr w:val="none" w:sz="0" w:space="0" w:color="auto" w:frame="1"/>
        </w:rPr>
        <w:t>心亦得眠故。尋伺除初</w:t>
      </w:r>
      <w:r w:rsidRPr="00395161">
        <w:rPr>
          <w:rFonts w:ascii="Kaiti TC" w:eastAsia="Kaiti TC" w:hAnsi="Kaiti TC" w:cs="Kaiti TC"/>
          <w:b/>
          <w:bCs/>
          <w:color w:val="FF0000"/>
          <w:sz w:val="21"/>
          <w:szCs w:val="21"/>
          <w:bdr w:val="none" w:sz="0" w:space="0" w:color="auto" w:frame="1"/>
        </w:rPr>
        <w:t>（異熟無記外，通三無記）</w:t>
      </w:r>
      <w:r w:rsidRPr="00395161">
        <w:rPr>
          <w:rFonts w:ascii="Kaiti TC" w:eastAsia="Kaiti TC" w:hAnsi="Kaiti TC" w:cs="Kaiti TC"/>
          <w:b/>
          <w:bCs/>
          <w:color w:val="000000"/>
          <w:sz w:val="28"/>
          <w:szCs w:val="28"/>
          <w:bdr w:val="none" w:sz="0" w:space="0" w:color="auto" w:frame="1"/>
        </w:rPr>
        <w:t>，彼</w:t>
      </w:r>
      <w:r w:rsidRPr="00395161">
        <w:rPr>
          <w:rFonts w:ascii="Kaiti TC" w:eastAsia="Kaiti TC" w:hAnsi="Kaiti TC" w:cs="Kaiti TC"/>
          <w:b/>
          <w:bCs/>
          <w:color w:val="FF0000"/>
          <w:sz w:val="21"/>
          <w:szCs w:val="21"/>
          <w:bdr w:val="none" w:sz="0" w:space="0" w:color="auto" w:frame="1"/>
        </w:rPr>
        <w:t>（異熟生無記心/如前五識，理）</w:t>
      </w:r>
      <w:r w:rsidRPr="00395161">
        <w:rPr>
          <w:rFonts w:ascii="Kaiti TC" w:eastAsia="Kaiti TC" w:hAnsi="Kaiti TC" w:cs="Kaiti TC"/>
          <w:b/>
          <w:bCs/>
          <w:color w:val="000000"/>
          <w:sz w:val="28"/>
          <w:szCs w:val="28"/>
          <w:bdr w:val="none" w:sz="0" w:space="0" w:color="auto" w:frame="1"/>
        </w:rPr>
        <w:t>解</w:t>
      </w:r>
      <w:r w:rsidRPr="00395161">
        <w:rPr>
          <w:rFonts w:ascii="Kaiti TC" w:eastAsia="Kaiti TC" w:hAnsi="Kaiti TC" w:cs="Kaiti TC"/>
          <w:b/>
          <w:bCs/>
          <w:color w:val="FF0000"/>
          <w:sz w:val="21"/>
          <w:szCs w:val="21"/>
          <w:bdr w:val="none" w:sz="0" w:space="0" w:color="auto" w:frame="1"/>
        </w:rPr>
        <w:t>（力）</w:t>
      </w:r>
      <w:r w:rsidRPr="00395161">
        <w:rPr>
          <w:rFonts w:ascii="Kaiti TC" w:eastAsia="Kaiti TC" w:hAnsi="Kaiti TC" w:cs="Kaiti TC"/>
          <w:b/>
          <w:bCs/>
          <w:color w:val="000000"/>
          <w:sz w:val="28"/>
          <w:szCs w:val="28"/>
          <w:bdr w:val="none" w:sz="0" w:space="0" w:color="auto" w:frame="1"/>
        </w:rPr>
        <w:t>微劣，不能尋察名等義故。</w:t>
      </w:r>
    </w:p>
    <w:p w14:paraId="411019AB" w14:textId="77777777" w:rsidR="00395161" w:rsidRPr="00395161" w:rsidRDefault="00395161" w:rsidP="00395161">
      <w:pPr>
        <w:rPr>
          <w:rFonts w:ascii="Kaiti TC" w:eastAsia="Kaiti TC" w:hAnsi="Kaiti TC" w:cs="Kaiti TC"/>
          <w:b/>
          <w:bCs/>
          <w:color w:val="000000"/>
          <w:sz w:val="28"/>
          <w:szCs w:val="28"/>
        </w:rPr>
      </w:pPr>
    </w:p>
    <w:p w14:paraId="21B58AC4" w14:textId="77777777" w:rsidR="00395161" w:rsidRPr="00395161" w:rsidRDefault="00395161" w:rsidP="00395161">
      <w:pPr>
        <w:rPr>
          <w:rFonts w:ascii="Kaiti TC" w:eastAsia="Kaiti TC" w:hAnsi="Kaiti TC" w:cs="Kaiti TC"/>
          <w:b/>
          <w:bCs/>
          <w:color w:val="0000FF"/>
          <w:sz w:val="21"/>
          <w:szCs w:val="21"/>
          <w:bdr w:val="none" w:sz="0" w:space="0" w:color="auto" w:frame="1"/>
        </w:rPr>
      </w:pPr>
      <w:r w:rsidRPr="00395161">
        <w:rPr>
          <w:rFonts w:ascii="Kaiti TC" w:eastAsia="Kaiti TC" w:hAnsi="Kaiti TC" w:cs="Kaiti TC"/>
          <w:b/>
          <w:bCs/>
          <w:color w:val="0000FF"/>
          <w:sz w:val="21"/>
          <w:szCs w:val="21"/>
          <w:bdr w:val="none" w:sz="0" w:space="0" w:color="auto" w:frame="1"/>
        </w:rPr>
        <w:t>染無記就是有覆無記；淨無記就是無覆無記，共四種：1 異熟無記，是業力所致異熟生的六識心；2 威儀無記，又叫威儀路心，支配身體各種動作的心；3 工巧無記，也稱工巧處心，掌握各種技藝的心；4 能變無記，也稱能變化心，在定中變化種種現象的心。</w:t>
      </w:r>
    </w:p>
    <w:p w14:paraId="4C994C48" w14:textId="77777777" w:rsidR="00395161" w:rsidRPr="00395161" w:rsidRDefault="00395161" w:rsidP="00395161">
      <w:pPr>
        <w:rPr>
          <w:rFonts w:ascii="Kaiti TC" w:eastAsia="Kaiti TC" w:hAnsi="Kaiti TC" w:cs="Kaiti TC"/>
          <w:b/>
          <w:bCs/>
          <w:color w:val="0000FF"/>
          <w:sz w:val="21"/>
          <w:szCs w:val="21"/>
          <w:bdr w:val="none" w:sz="0" w:space="0" w:color="auto" w:frame="1"/>
        </w:rPr>
      </w:pPr>
    </w:p>
    <w:p w14:paraId="30104025" w14:textId="77777777" w:rsidR="00395161" w:rsidRPr="00395161" w:rsidRDefault="00395161" w:rsidP="00395161">
      <w:pPr>
        <w:rPr>
          <w:rFonts w:ascii="Kaiti TC" w:eastAsia="Kaiti TC" w:hAnsi="Kaiti TC" w:cs="Kaiti TC"/>
          <w:b/>
          <w:bCs/>
          <w:color w:val="0000FF"/>
          <w:sz w:val="21"/>
          <w:szCs w:val="21"/>
          <w:bdr w:val="none" w:sz="0" w:space="0" w:color="auto" w:frame="1"/>
        </w:rPr>
      </w:pPr>
      <w:r w:rsidRPr="00395161">
        <w:rPr>
          <w:rFonts w:ascii="Kaiti TC" w:eastAsia="Kaiti TC" w:hAnsi="Kaiti TC" w:cs="Kaiti TC"/>
          <w:b/>
          <w:bCs/>
          <w:color w:val="0000FF"/>
          <w:sz w:val="21"/>
          <w:szCs w:val="21"/>
          <w:bdr w:val="none" w:sz="0" w:space="0" w:color="auto" w:frame="1"/>
        </w:rPr>
        <w:t>（10 界地屬性）</w:t>
      </w:r>
      <w:r w:rsidRPr="00395161">
        <w:rPr>
          <w:rFonts w:ascii="Kaiti TC" w:eastAsia="Kaiti TC" w:hAnsi="Kaiti TC" w:cs="Kaiti TC"/>
          <w:b/>
          <w:bCs/>
          <w:color w:val="000000"/>
          <w:sz w:val="28"/>
          <w:szCs w:val="28"/>
          <w:bdr w:val="none" w:sz="0" w:space="0" w:color="auto" w:frame="1"/>
        </w:rPr>
        <w:t>惡作、睡眠唯欲界有；尋伺在欲及初靜慮，餘界地法皆妙靜故</w:t>
      </w:r>
      <w:r w:rsidRPr="00395161">
        <w:rPr>
          <w:rFonts w:ascii="Kaiti TC" w:eastAsia="Kaiti TC" w:hAnsi="Kaiti TC" w:cs="Kaiti TC"/>
          <w:b/>
          <w:bCs/>
          <w:color w:val="FF0000"/>
          <w:sz w:val="21"/>
          <w:szCs w:val="21"/>
          <w:bdr w:val="none" w:sz="0" w:space="0" w:color="auto" w:frame="1"/>
        </w:rPr>
        <w:t>（無四不定）</w:t>
      </w:r>
      <w:r w:rsidRPr="00395161">
        <w:rPr>
          <w:rFonts w:ascii="Kaiti TC" w:eastAsia="Kaiti TC" w:hAnsi="Kaiti TC" w:cs="Kaiti TC"/>
          <w:b/>
          <w:bCs/>
          <w:color w:val="000000"/>
          <w:sz w:val="28"/>
          <w:szCs w:val="28"/>
          <w:bdr w:val="none" w:sz="0" w:space="0" w:color="auto" w:frame="1"/>
        </w:rPr>
        <w:t>。悔、眠生上</w:t>
      </w:r>
      <w:r w:rsidRPr="00395161">
        <w:rPr>
          <w:rFonts w:ascii="Kaiti TC" w:eastAsia="Kaiti TC" w:hAnsi="Kaiti TC" w:cs="Kaiti TC"/>
          <w:b/>
          <w:bCs/>
          <w:color w:val="FF0000"/>
          <w:sz w:val="21"/>
          <w:szCs w:val="21"/>
          <w:bdr w:val="none" w:sz="0" w:space="0" w:color="auto" w:frame="1"/>
        </w:rPr>
        <w:t>（地）</w:t>
      </w:r>
      <w:r w:rsidRPr="00395161">
        <w:rPr>
          <w:rFonts w:ascii="Kaiti TC" w:eastAsia="Kaiti TC" w:hAnsi="Kaiti TC" w:cs="Kaiti TC"/>
          <w:b/>
          <w:bCs/>
          <w:color w:val="000000"/>
          <w:sz w:val="28"/>
          <w:szCs w:val="28"/>
          <w:bdr w:val="none" w:sz="0" w:space="0" w:color="auto" w:frame="1"/>
        </w:rPr>
        <w:t>必不現起。尋伺上下亦起下上</w:t>
      </w:r>
      <w:r w:rsidRPr="00395161">
        <w:rPr>
          <w:rFonts w:ascii="Kaiti TC" w:eastAsia="Kaiti TC" w:hAnsi="Kaiti TC" w:cs="Kaiti TC"/>
          <w:b/>
          <w:bCs/>
          <w:color w:val="FF0000"/>
          <w:sz w:val="21"/>
          <w:szCs w:val="21"/>
          <w:bdr w:val="none" w:sz="0" w:space="0" w:color="auto" w:frame="1"/>
        </w:rPr>
        <w:t>（初禪眾生可生欲界尋伺，下地眾生也會生上地尋伺）</w:t>
      </w:r>
      <w:r w:rsidRPr="00395161">
        <w:rPr>
          <w:rFonts w:ascii="Kaiti TC" w:eastAsia="Kaiti TC" w:hAnsi="Kaiti TC" w:cs="Kaiti TC"/>
          <w:b/>
          <w:bCs/>
          <w:color w:val="000000"/>
          <w:sz w:val="28"/>
          <w:szCs w:val="28"/>
          <w:bdr w:val="none" w:sz="0" w:space="0" w:color="auto" w:frame="1"/>
        </w:rPr>
        <w:t>，</w:t>
      </w:r>
      <w:r w:rsidRPr="00395161">
        <w:rPr>
          <w:rFonts w:ascii="Kaiti TC" w:eastAsia="Kaiti TC" w:hAnsi="Kaiti TC" w:cs="Kaiti TC" w:hint="eastAsia"/>
          <w:b/>
          <w:bCs/>
          <w:color w:val="FF0000"/>
          <w:sz w:val="21"/>
          <w:szCs w:val="21"/>
          <w:bdr w:val="none" w:sz="0" w:space="0" w:color="auto" w:frame="1"/>
        </w:rPr>
        <w:t>（因）</w:t>
      </w:r>
      <w:r w:rsidRPr="00395161">
        <w:rPr>
          <w:rFonts w:ascii="Kaiti TC" w:eastAsia="Kaiti TC" w:hAnsi="Kaiti TC" w:cs="Kaiti TC"/>
          <w:b/>
          <w:bCs/>
          <w:color w:val="000000"/>
          <w:sz w:val="28"/>
          <w:szCs w:val="28"/>
          <w:bdr w:val="none" w:sz="0" w:space="0" w:color="auto" w:frame="1"/>
        </w:rPr>
        <w:t>下</w:t>
      </w:r>
      <w:r w:rsidRPr="00395161">
        <w:rPr>
          <w:rFonts w:ascii="Kaiti TC" w:eastAsia="Kaiti TC" w:hAnsi="Kaiti TC" w:cs="Kaiti TC"/>
          <w:b/>
          <w:bCs/>
          <w:color w:val="FF0000"/>
          <w:sz w:val="21"/>
          <w:szCs w:val="21"/>
          <w:bdr w:val="none" w:sz="0" w:space="0" w:color="auto" w:frame="1"/>
        </w:rPr>
        <w:t>（或）</w:t>
      </w:r>
      <w:r w:rsidRPr="00395161">
        <w:rPr>
          <w:rFonts w:ascii="Kaiti TC" w:eastAsia="Kaiti TC" w:hAnsi="Kaiti TC" w:cs="Kaiti TC"/>
          <w:b/>
          <w:bCs/>
          <w:color w:val="000000"/>
          <w:sz w:val="28"/>
          <w:szCs w:val="28"/>
          <w:bdr w:val="none" w:sz="0" w:space="0" w:color="auto" w:frame="1"/>
        </w:rPr>
        <w:t>上</w:t>
      </w:r>
      <w:r w:rsidRPr="00395161">
        <w:rPr>
          <w:rFonts w:ascii="Kaiti TC" w:eastAsia="Kaiti TC" w:hAnsi="Kaiti TC" w:cs="Kaiti TC"/>
          <w:b/>
          <w:bCs/>
          <w:color w:val="FF0000"/>
          <w:sz w:val="21"/>
          <w:szCs w:val="21"/>
          <w:bdr w:val="none" w:sz="0" w:space="0" w:color="auto" w:frame="1"/>
        </w:rPr>
        <w:t>（地）</w:t>
      </w:r>
      <w:r w:rsidRPr="00395161">
        <w:rPr>
          <w:rFonts w:ascii="Kaiti TC" w:eastAsia="Kaiti TC" w:hAnsi="Kaiti TC" w:cs="Kaiti TC"/>
          <w:b/>
          <w:bCs/>
          <w:color w:val="000000"/>
          <w:sz w:val="28"/>
          <w:szCs w:val="28"/>
          <w:bdr w:val="none" w:sz="0" w:space="0" w:color="auto" w:frame="1"/>
        </w:rPr>
        <w:t>尋伺能緣上</w:t>
      </w:r>
      <w:r w:rsidRPr="00395161">
        <w:rPr>
          <w:rFonts w:ascii="Kaiti TC" w:eastAsia="Kaiti TC" w:hAnsi="Kaiti TC" w:cs="Kaiti TC"/>
          <w:b/>
          <w:bCs/>
          <w:color w:val="FF0000"/>
          <w:sz w:val="21"/>
          <w:szCs w:val="21"/>
          <w:bdr w:val="none" w:sz="0" w:space="0" w:color="auto" w:frame="1"/>
        </w:rPr>
        <w:t>（或）</w:t>
      </w:r>
      <w:r w:rsidRPr="00395161">
        <w:rPr>
          <w:rFonts w:ascii="Kaiti TC" w:eastAsia="Kaiti TC" w:hAnsi="Kaiti TC" w:cs="Kaiti TC"/>
          <w:b/>
          <w:bCs/>
          <w:color w:val="000000"/>
          <w:sz w:val="28"/>
          <w:szCs w:val="28"/>
          <w:bdr w:val="none" w:sz="0" w:space="0" w:color="auto" w:frame="1"/>
        </w:rPr>
        <w:t>下</w:t>
      </w:r>
      <w:r w:rsidRPr="00395161">
        <w:rPr>
          <w:rFonts w:ascii="Kaiti TC" w:eastAsia="Kaiti TC" w:hAnsi="Kaiti TC" w:cs="Kaiti TC"/>
          <w:b/>
          <w:bCs/>
          <w:color w:val="FF0000"/>
          <w:sz w:val="21"/>
          <w:szCs w:val="21"/>
          <w:bdr w:val="none" w:sz="0" w:space="0" w:color="auto" w:frame="1"/>
        </w:rPr>
        <w:t>（地對象）</w:t>
      </w:r>
      <w:r w:rsidRPr="00395161">
        <w:rPr>
          <w:rFonts w:ascii="Kaiti TC" w:eastAsia="Kaiti TC" w:hAnsi="Kaiti TC" w:cs="Kaiti TC"/>
          <w:b/>
          <w:bCs/>
          <w:color w:val="000000"/>
          <w:sz w:val="28"/>
          <w:szCs w:val="28"/>
          <w:bdr w:val="none" w:sz="0" w:space="0" w:color="auto" w:frame="1"/>
        </w:rPr>
        <w:t>。</w:t>
      </w:r>
    </w:p>
    <w:p w14:paraId="7A79AB0C" w14:textId="77777777" w:rsidR="00395161" w:rsidRPr="00395161" w:rsidRDefault="00395161" w:rsidP="00395161">
      <w:pPr>
        <w:rPr>
          <w:rFonts w:ascii="Kaiti TC" w:eastAsia="Kaiti TC" w:hAnsi="Kaiti TC" w:cs="Kaiti TC"/>
          <w:b/>
          <w:bCs/>
          <w:color w:val="000000"/>
          <w:sz w:val="28"/>
          <w:szCs w:val="28"/>
          <w:bdr w:val="none" w:sz="0" w:space="0" w:color="auto" w:frame="1"/>
        </w:rPr>
      </w:pPr>
    </w:p>
    <w:p w14:paraId="28A3E2DF" w14:textId="77777777" w:rsidR="00395161" w:rsidRPr="00395161" w:rsidRDefault="00395161" w:rsidP="00395161">
      <w:pPr>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FF0000"/>
          <w:sz w:val="21"/>
          <w:szCs w:val="21"/>
          <w:bdr w:val="none" w:sz="0" w:space="0" w:color="auto" w:frame="1"/>
        </w:rPr>
        <w:t>（悔、眠上下地關係）（1）</w:t>
      </w:r>
      <w:r w:rsidRPr="00395161">
        <w:rPr>
          <w:rFonts w:ascii="Kaiti TC" w:eastAsia="Kaiti TC" w:hAnsi="Kaiti TC" w:cs="Kaiti TC"/>
          <w:b/>
          <w:bCs/>
          <w:color w:val="000000"/>
          <w:sz w:val="28"/>
          <w:szCs w:val="28"/>
          <w:bdr w:val="none" w:sz="0" w:space="0" w:color="auto" w:frame="1"/>
        </w:rPr>
        <w:t>有義：</w:t>
      </w:r>
      <w:r w:rsidRPr="00395161">
        <w:rPr>
          <w:rFonts w:ascii="Kaiti TC" w:eastAsia="Kaiti TC" w:hAnsi="Kaiti TC" w:cs="Kaiti TC"/>
          <w:b/>
          <w:bCs/>
          <w:color w:val="FF0000"/>
          <w:sz w:val="21"/>
          <w:szCs w:val="21"/>
          <w:bdr w:val="none" w:sz="0" w:space="0" w:color="auto" w:frame="1"/>
        </w:rPr>
        <w:t>（欲界眾生的）</w:t>
      </w:r>
      <w:r w:rsidRPr="00395161">
        <w:rPr>
          <w:rFonts w:ascii="Kaiti TC" w:eastAsia="Kaiti TC" w:hAnsi="Kaiti TC" w:cs="Kaiti TC"/>
          <w:b/>
          <w:bCs/>
          <w:color w:val="000000"/>
          <w:sz w:val="28"/>
          <w:szCs w:val="28"/>
          <w:bdr w:val="none" w:sz="0" w:space="0" w:color="auto" w:frame="1"/>
        </w:rPr>
        <w:t>悔、眠不能緣上，行相麤近</w:t>
      </w:r>
      <w:r w:rsidRPr="00395161">
        <w:rPr>
          <w:rFonts w:ascii="Kaiti TC" w:eastAsia="Kaiti TC" w:hAnsi="Kaiti TC" w:cs="Kaiti TC"/>
          <w:b/>
          <w:bCs/>
          <w:color w:val="FF0000"/>
          <w:sz w:val="21"/>
          <w:szCs w:val="21"/>
          <w:bdr w:val="none" w:sz="0" w:space="0" w:color="auto" w:frame="1"/>
        </w:rPr>
        <w:t>（悔有局限性，眠）</w:t>
      </w:r>
      <w:r w:rsidRPr="00395161">
        <w:rPr>
          <w:rFonts w:ascii="Kaiti TC" w:eastAsia="Kaiti TC" w:hAnsi="Kaiti TC" w:cs="Kaiti TC"/>
          <w:b/>
          <w:bCs/>
          <w:color w:val="000000"/>
          <w:sz w:val="28"/>
          <w:szCs w:val="28"/>
          <w:bdr w:val="none" w:sz="0" w:space="0" w:color="auto" w:frame="1"/>
        </w:rPr>
        <w:t>極昧略故。</w:t>
      </w:r>
      <w:r w:rsidRPr="00395161">
        <w:rPr>
          <w:rFonts w:ascii="Kaiti TC" w:eastAsia="Kaiti TC" w:hAnsi="Kaiti TC" w:cs="Kaiti TC"/>
          <w:b/>
          <w:bCs/>
          <w:color w:val="FF0000"/>
          <w:sz w:val="21"/>
          <w:szCs w:val="21"/>
          <w:bdr w:val="none" w:sz="0" w:space="0" w:color="auto" w:frame="1"/>
        </w:rPr>
        <w:t>（2）</w:t>
      </w:r>
      <w:r w:rsidRPr="00395161">
        <w:rPr>
          <w:rFonts w:ascii="Kaiti TC" w:eastAsia="Kaiti TC" w:hAnsi="Kaiti TC" w:cs="Kaiti TC"/>
          <w:b/>
          <w:bCs/>
          <w:color w:val="000000"/>
          <w:sz w:val="28"/>
          <w:szCs w:val="28"/>
          <w:bdr w:val="none" w:sz="0" w:space="0" w:color="auto" w:frame="1"/>
        </w:rPr>
        <w:t>有義</w:t>
      </w:r>
      <w:r w:rsidRPr="00395161">
        <w:rPr>
          <w:rFonts w:ascii="Kaiti TC" w:eastAsia="Kaiti TC" w:hAnsi="Kaiti TC" w:cs="Kaiti TC"/>
          <w:b/>
          <w:bCs/>
          <w:color w:val="FF0000"/>
          <w:sz w:val="21"/>
          <w:szCs w:val="21"/>
          <w:bdr w:val="none" w:sz="0" w:space="0" w:color="auto" w:frame="1"/>
        </w:rPr>
        <w:t>（論主觀點）</w:t>
      </w:r>
      <w:r w:rsidRPr="00395161">
        <w:rPr>
          <w:rFonts w:ascii="Kaiti TC" w:eastAsia="Kaiti TC" w:hAnsi="Kaiti TC" w:cs="Kaiti TC"/>
          <w:b/>
          <w:bCs/>
          <w:color w:val="000000"/>
          <w:sz w:val="28"/>
          <w:szCs w:val="28"/>
          <w:bdr w:val="none" w:sz="0" w:space="0" w:color="auto" w:frame="1"/>
        </w:rPr>
        <w:t>：此二亦緣上境。有邪見者悔修定故，夢能普緣所更事故</w:t>
      </w:r>
      <w:r w:rsidRPr="00395161">
        <w:rPr>
          <w:rFonts w:ascii="Kaiti TC" w:eastAsia="Kaiti TC" w:hAnsi="Kaiti TC" w:cs="Kaiti TC"/>
          <w:b/>
          <w:bCs/>
          <w:color w:val="FF0000"/>
          <w:sz w:val="21"/>
          <w:szCs w:val="21"/>
          <w:bdr w:val="none" w:sz="0" w:space="0" w:color="auto" w:frame="1"/>
        </w:rPr>
        <w:t>（也能夢見曾入定的經驗）</w:t>
      </w:r>
      <w:r w:rsidRPr="00395161">
        <w:rPr>
          <w:rFonts w:ascii="Kaiti TC" w:eastAsia="Kaiti TC" w:hAnsi="Kaiti TC" w:cs="Kaiti TC"/>
          <w:b/>
          <w:bCs/>
          <w:color w:val="000000"/>
          <w:sz w:val="28"/>
          <w:szCs w:val="28"/>
          <w:bdr w:val="none" w:sz="0" w:space="0" w:color="auto" w:frame="1"/>
        </w:rPr>
        <w:t>。</w:t>
      </w:r>
    </w:p>
    <w:p w14:paraId="32435410" w14:textId="77777777" w:rsidR="00395161" w:rsidRPr="00395161" w:rsidRDefault="00395161" w:rsidP="00395161">
      <w:pPr>
        <w:rPr>
          <w:rFonts w:ascii="Kaiti TC" w:eastAsia="Kaiti TC" w:hAnsi="Kaiti TC" w:cs="Kaiti TC"/>
          <w:b/>
          <w:bCs/>
          <w:color w:val="000000"/>
          <w:sz w:val="28"/>
          <w:szCs w:val="28"/>
          <w:bdr w:val="none" w:sz="0" w:space="0" w:color="auto" w:frame="1"/>
        </w:rPr>
      </w:pPr>
    </w:p>
    <w:p w14:paraId="5BFCB57D" w14:textId="77777777" w:rsidR="00395161" w:rsidRPr="00395161" w:rsidRDefault="00395161" w:rsidP="00395161">
      <w:pPr>
        <w:rPr>
          <w:rFonts w:ascii="Kaiti TC" w:eastAsia="Kaiti TC" w:hAnsi="Kaiti TC" w:cs="Kaiti TC"/>
          <w:b/>
          <w:bCs/>
          <w:color w:val="0000FF"/>
          <w:sz w:val="21"/>
          <w:szCs w:val="21"/>
          <w:bdr w:val="none" w:sz="0" w:space="0" w:color="auto" w:frame="1"/>
        </w:rPr>
      </w:pPr>
      <w:r w:rsidRPr="00395161">
        <w:rPr>
          <w:rFonts w:ascii="Kaiti TC" w:eastAsia="Kaiti TC" w:hAnsi="Kaiti TC" w:cs="Kaiti TC"/>
          <w:b/>
          <w:bCs/>
          <w:color w:val="0000FF"/>
          <w:sz w:val="21"/>
          <w:szCs w:val="21"/>
          <w:bdr w:val="none" w:sz="0" w:space="0" w:color="auto" w:frame="1"/>
        </w:rPr>
        <w:t>（11 學位屬性）</w:t>
      </w:r>
      <w:r w:rsidRPr="00395161">
        <w:rPr>
          <w:rFonts w:ascii="Kaiti TC" w:eastAsia="Kaiti TC" w:hAnsi="Kaiti TC" w:cs="Kaiti TC"/>
          <w:b/>
          <w:bCs/>
          <w:color w:val="000000"/>
          <w:sz w:val="28"/>
          <w:szCs w:val="28"/>
          <w:bdr w:val="none" w:sz="0" w:space="0" w:color="auto" w:frame="1"/>
        </w:rPr>
        <w:t>悔非無學</w:t>
      </w:r>
      <w:r w:rsidRPr="00395161">
        <w:rPr>
          <w:rFonts w:ascii="Kaiti TC" w:eastAsia="Kaiti TC" w:hAnsi="Kaiti TC" w:cs="Kaiti TC"/>
          <w:b/>
          <w:bCs/>
          <w:color w:val="FF0000"/>
          <w:sz w:val="21"/>
          <w:szCs w:val="21"/>
          <w:bdr w:val="none" w:sz="0" w:space="0" w:color="auto" w:frame="1"/>
        </w:rPr>
        <w:t>（有，證三果阿那含）</w:t>
      </w:r>
      <w:r w:rsidRPr="00395161">
        <w:rPr>
          <w:rFonts w:ascii="Kaiti TC" w:eastAsia="Kaiti TC" w:hAnsi="Kaiti TC" w:cs="Kaiti TC"/>
          <w:b/>
          <w:bCs/>
          <w:color w:val="000000"/>
          <w:sz w:val="28"/>
          <w:szCs w:val="28"/>
          <w:bdr w:val="none" w:sz="0" w:space="0" w:color="auto" w:frame="1"/>
        </w:rPr>
        <w:t>離欲</w:t>
      </w:r>
      <w:r w:rsidRPr="00395161">
        <w:rPr>
          <w:rFonts w:ascii="Kaiti TC" w:eastAsia="Kaiti TC" w:hAnsi="Kaiti TC" w:cs="Kaiti TC"/>
          <w:b/>
          <w:bCs/>
          <w:color w:val="FF0000"/>
          <w:sz w:val="21"/>
          <w:szCs w:val="21"/>
          <w:bdr w:val="none" w:sz="0" w:space="0" w:color="auto" w:frame="1"/>
        </w:rPr>
        <w:t>（界便）</w:t>
      </w:r>
      <w:r w:rsidRPr="00395161">
        <w:rPr>
          <w:rFonts w:ascii="Kaiti TC" w:eastAsia="Kaiti TC" w:hAnsi="Kaiti TC" w:cs="Kaiti TC"/>
          <w:b/>
          <w:bCs/>
          <w:color w:val="000000"/>
          <w:sz w:val="28"/>
          <w:szCs w:val="28"/>
          <w:bdr w:val="none" w:sz="0" w:space="0" w:color="auto" w:frame="1"/>
        </w:rPr>
        <w:t>捨故。睡眠、尋、伺皆通三種</w:t>
      </w:r>
      <w:r w:rsidRPr="00395161">
        <w:rPr>
          <w:rFonts w:ascii="Kaiti TC" w:eastAsia="Kaiti TC" w:hAnsi="Kaiti TC" w:cs="Kaiti TC"/>
          <w:b/>
          <w:bCs/>
          <w:color w:val="FF0000"/>
          <w:sz w:val="21"/>
          <w:szCs w:val="21"/>
          <w:bdr w:val="none" w:sz="0" w:space="0" w:color="auto" w:frame="1"/>
        </w:rPr>
        <w:t>（學位）</w:t>
      </w:r>
      <w:r w:rsidRPr="00395161">
        <w:rPr>
          <w:rFonts w:ascii="Kaiti TC" w:eastAsia="Kaiti TC" w:hAnsi="Kaiti TC" w:cs="Kaiti TC"/>
          <w:b/>
          <w:bCs/>
          <w:color w:val="000000"/>
          <w:sz w:val="28"/>
          <w:szCs w:val="28"/>
          <w:bdr w:val="none" w:sz="0" w:space="0" w:color="auto" w:frame="1"/>
        </w:rPr>
        <w:t>。求解脫者</w:t>
      </w:r>
      <w:r w:rsidRPr="00395161">
        <w:rPr>
          <w:rFonts w:ascii="Kaiti TC" w:eastAsia="Kaiti TC" w:hAnsi="Kaiti TC" w:cs="Kaiti TC"/>
          <w:b/>
          <w:bCs/>
          <w:color w:val="FF0000"/>
          <w:sz w:val="21"/>
          <w:szCs w:val="21"/>
          <w:bdr w:val="none" w:sz="0" w:space="0" w:color="auto" w:frame="1"/>
        </w:rPr>
        <w:t>（所作）</w:t>
      </w:r>
      <w:r w:rsidRPr="00395161">
        <w:rPr>
          <w:rFonts w:ascii="Kaiti TC" w:eastAsia="Kaiti TC" w:hAnsi="Kaiti TC" w:cs="Kaiti TC"/>
          <w:b/>
          <w:bCs/>
          <w:color w:val="000000"/>
          <w:sz w:val="28"/>
          <w:szCs w:val="28"/>
          <w:bdr w:val="none" w:sz="0" w:space="0" w:color="auto" w:frame="1"/>
        </w:rPr>
        <w:t>有為善法，皆名</w:t>
      </w:r>
      <w:r w:rsidRPr="00395161">
        <w:rPr>
          <w:rFonts w:ascii="Kaiti TC" w:eastAsia="Kaiti TC" w:hAnsi="Kaiti TC" w:cs="Kaiti TC"/>
          <w:b/>
          <w:bCs/>
          <w:color w:val="FF0000"/>
          <w:sz w:val="21"/>
          <w:szCs w:val="21"/>
          <w:bdr w:val="none" w:sz="0" w:space="0" w:color="auto" w:frame="1"/>
        </w:rPr>
        <w:t>（有）</w:t>
      </w:r>
      <w:r w:rsidRPr="00395161">
        <w:rPr>
          <w:rFonts w:ascii="Kaiti TC" w:eastAsia="Kaiti TC" w:hAnsi="Kaiti TC" w:cs="Kaiti TC"/>
          <w:b/>
          <w:bCs/>
          <w:color w:val="000000"/>
          <w:sz w:val="28"/>
          <w:szCs w:val="28"/>
          <w:bdr w:val="none" w:sz="0" w:space="0" w:color="auto" w:frame="1"/>
        </w:rPr>
        <w:t>學故；學究竟者有為善法，皆</w:t>
      </w:r>
      <w:r w:rsidRPr="00395161">
        <w:rPr>
          <w:rFonts w:ascii="Kaiti TC" w:eastAsia="Kaiti TC" w:hAnsi="Kaiti TC" w:cs="Kaiti TC"/>
          <w:b/>
          <w:bCs/>
          <w:color w:val="FF0000"/>
          <w:sz w:val="21"/>
          <w:szCs w:val="21"/>
          <w:bdr w:val="none" w:sz="0" w:space="0" w:color="auto" w:frame="1"/>
        </w:rPr>
        <w:t>（名）</w:t>
      </w:r>
      <w:r w:rsidRPr="00395161">
        <w:rPr>
          <w:rFonts w:ascii="Kaiti TC" w:eastAsia="Kaiti TC" w:hAnsi="Kaiti TC" w:cs="Kaiti TC"/>
          <w:b/>
          <w:bCs/>
          <w:color w:val="000000"/>
          <w:sz w:val="28"/>
          <w:szCs w:val="28"/>
          <w:bdr w:val="none" w:sz="0" w:space="0" w:color="auto" w:frame="1"/>
        </w:rPr>
        <w:t>無學故。</w:t>
      </w:r>
    </w:p>
    <w:p w14:paraId="08CB67C9" w14:textId="77777777" w:rsidR="00395161" w:rsidRPr="00395161" w:rsidRDefault="00395161" w:rsidP="00395161">
      <w:pPr>
        <w:rPr>
          <w:rFonts w:ascii="Kaiti TC" w:eastAsia="Kaiti TC" w:hAnsi="Kaiti TC" w:cs="Kaiti TC"/>
          <w:b/>
          <w:bCs/>
          <w:color w:val="000000"/>
          <w:sz w:val="28"/>
          <w:szCs w:val="28"/>
        </w:rPr>
      </w:pPr>
    </w:p>
    <w:p w14:paraId="7E5948A8" w14:textId="77777777" w:rsidR="00395161" w:rsidRPr="00395161" w:rsidRDefault="00395161" w:rsidP="00395161">
      <w:pPr>
        <w:rPr>
          <w:rFonts w:ascii="Kaiti TC" w:eastAsia="Kaiti TC" w:hAnsi="Kaiti TC" w:cs="Kaiti TC"/>
          <w:b/>
          <w:bCs/>
          <w:color w:val="0000FF"/>
          <w:sz w:val="21"/>
          <w:szCs w:val="21"/>
          <w:bdr w:val="none" w:sz="0" w:space="0" w:color="auto" w:frame="1"/>
        </w:rPr>
      </w:pPr>
      <w:r w:rsidRPr="00395161">
        <w:rPr>
          <w:rFonts w:ascii="Kaiti TC" w:eastAsia="Kaiti TC" w:hAnsi="Kaiti TC" w:cs="Kaiti TC"/>
          <w:b/>
          <w:bCs/>
          <w:color w:val="0000FF"/>
          <w:sz w:val="21"/>
          <w:szCs w:val="21"/>
          <w:bdr w:val="none" w:sz="0" w:space="0" w:color="auto" w:frame="1"/>
        </w:rPr>
        <w:t>此處有學是指初、二果，此二位還有悔；三果就沒有悔，因為三果不再回到欲界。</w:t>
      </w:r>
    </w:p>
    <w:p w14:paraId="42454F8A" w14:textId="77777777" w:rsidR="00395161" w:rsidRPr="00395161" w:rsidRDefault="00395161" w:rsidP="00395161">
      <w:pPr>
        <w:rPr>
          <w:rFonts w:ascii="Kaiti TC" w:eastAsia="Kaiti TC" w:hAnsi="Kaiti TC" w:cs="Kaiti TC"/>
          <w:b/>
          <w:bCs/>
          <w:color w:val="0000FF"/>
          <w:sz w:val="21"/>
          <w:szCs w:val="21"/>
          <w:bdr w:val="none" w:sz="0" w:space="0" w:color="auto" w:frame="1"/>
        </w:rPr>
      </w:pPr>
    </w:p>
    <w:p w14:paraId="78093A5F" w14:textId="77777777" w:rsidR="00395161" w:rsidRPr="00395161" w:rsidRDefault="00395161" w:rsidP="00395161">
      <w:pPr>
        <w:rPr>
          <w:rFonts w:ascii="Kaiti TC" w:eastAsia="Kaiti TC" w:hAnsi="Kaiti TC" w:cs="Kaiti TC"/>
          <w:b/>
          <w:bCs/>
          <w:color w:val="0000FF"/>
          <w:sz w:val="21"/>
          <w:szCs w:val="21"/>
          <w:bdr w:val="none" w:sz="0" w:space="0" w:color="auto" w:frame="1"/>
        </w:rPr>
      </w:pPr>
      <w:r w:rsidRPr="00395161">
        <w:rPr>
          <w:rFonts w:ascii="Kaiti TC" w:eastAsia="Kaiti TC" w:hAnsi="Kaiti TC" w:cs="Kaiti TC"/>
          <w:b/>
          <w:bCs/>
          <w:color w:val="0000FF"/>
          <w:sz w:val="21"/>
          <w:szCs w:val="21"/>
          <w:bdr w:val="none" w:sz="0" w:space="0" w:color="auto" w:frame="1"/>
        </w:rPr>
        <w:t>（12 所斷位）</w:t>
      </w:r>
      <w:r w:rsidRPr="00395161">
        <w:rPr>
          <w:rFonts w:ascii="Kaiti TC" w:eastAsia="Kaiti TC" w:hAnsi="Kaiti TC" w:cs="Kaiti TC"/>
          <w:b/>
          <w:bCs/>
          <w:color w:val="000000"/>
          <w:sz w:val="28"/>
          <w:szCs w:val="28"/>
          <w:bdr w:val="none" w:sz="0" w:space="0" w:color="auto" w:frame="1"/>
        </w:rPr>
        <w:t>悔、眠唯通見、修所斷，</w:t>
      </w:r>
      <w:r w:rsidRPr="00395161">
        <w:rPr>
          <w:rFonts w:ascii="Kaiti TC" w:eastAsia="Kaiti TC" w:hAnsi="Kaiti TC" w:cs="Kaiti TC"/>
          <w:b/>
          <w:bCs/>
          <w:color w:val="FF0000"/>
          <w:sz w:val="21"/>
          <w:szCs w:val="21"/>
          <w:bdr w:val="none" w:sz="0" w:space="0" w:color="auto" w:frame="1"/>
        </w:rPr>
        <w:t>（二者）</w:t>
      </w:r>
      <w:r w:rsidRPr="00395161">
        <w:rPr>
          <w:rFonts w:ascii="Kaiti TC" w:eastAsia="Kaiti TC" w:hAnsi="Kaiti TC" w:cs="Kaiti TC"/>
          <w:b/>
          <w:bCs/>
          <w:color w:val="000000"/>
          <w:sz w:val="28"/>
          <w:szCs w:val="28"/>
          <w:bdr w:val="none" w:sz="0" w:space="0" w:color="auto" w:frame="1"/>
        </w:rPr>
        <w:t>亦</w:t>
      </w:r>
      <w:r w:rsidRPr="00395161">
        <w:rPr>
          <w:rFonts w:ascii="Kaiti TC" w:eastAsia="Kaiti TC" w:hAnsi="Kaiti TC" w:cs="Kaiti TC"/>
          <w:b/>
          <w:bCs/>
          <w:color w:val="FF0000"/>
          <w:sz w:val="21"/>
          <w:szCs w:val="21"/>
          <w:bdr w:val="none" w:sz="0" w:space="0" w:color="auto" w:frame="1"/>
        </w:rPr>
        <w:t>（可由）</w:t>
      </w:r>
      <w:r w:rsidRPr="00395161">
        <w:rPr>
          <w:rFonts w:ascii="Kaiti TC" w:eastAsia="Kaiti TC" w:hAnsi="Kaiti TC" w:cs="Kaiti TC"/>
          <w:b/>
          <w:bCs/>
          <w:color w:val="000000"/>
          <w:sz w:val="28"/>
          <w:szCs w:val="28"/>
          <w:bdr w:val="none" w:sz="0" w:space="0" w:color="auto" w:frame="1"/>
        </w:rPr>
        <w:t>邪見等勢力起故</w:t>
      </w:r>
      <w:r w:rsidRPr="00395161">
        <w:rPr>
          <w:rFonts w:ascii="Kaiti TC" w:eastAsia="Kaiti TC" w:hAnsi="Kaiti TC" w:cs="Kaiti TC"/>
          <w:b/>
          <w:bCs/>
          <w:color w:val="FF0000"/>
          <w:sz w:val="21"/>
          <w:szCs w:val="21"/>
          <w:bdr w:val="none" w:sz="0" w:space="0" w:color="auto" w:frame="1"/>
        </w:rPr>
        <w:t>（故見所斷。悔眠）</w:t>
      </w:r>
      <w:r w:rsidRPr="00395161">
        <w:rPr>
          <w:rFonts w:ascii="Kaiti TC" w:eastAsia="Kaiti TC" w:hAnsi="Kaiti TC" w:cs="Kaiti TC"/>
          <w:b/>
          <w:bCs/>
          <w:color w:val="000000"/>
          <w:sz w:val="28"/>
          <w:szCs w:val="28"/>
          <w:bdr w:val="none" w:sz="0" w:space="0" w:color="auto" w:frame="1"/>
        </w:rPr>
        <w:t>非無漏道親所引生故</w:t>
      </w:r>
      <w:r w:rsidRPr="00395161">
        <w:rPr>
          <w:rFonts w:ascii="Kaiti TC" w:eastAsia="Kaiti TC" w:hAnsi="Kaiti TC" w:cs="Kaiti TC"/>
          <w:b/>
          <w:bCs/>
          <w:color w:val="FF0000"/>
          <w:sz w:val="21"/>
          <w:szCs w:val="21"/>
          <w:bdr w:val="none" w:sz="0" w:space="0" w:color="auto" w:frame="1"/>
        </w:rPr>
        <w:t>（所以不是非所斷，是修所斷；悔）</w:t>
      </w:r>
      <w:r w:rsidRPr="00395161">
        <w:rPr>
          <w:rFonts w:ascii="Kaiti TC" w:eastAsia="Kaiti TC" w:hAnsi="Kaiti TC" w:cs="Kaiti TC"/>
          <w:b/>
          <w:bCs/>
          <w:color w:val="000000"/>
          <w:sz w:val="28"/>
          <w:szCs w:val="28"/>
          <w:bdr w:val="none" w:sz="0" w:space="0" w:color="auto" w:frame="1"/>
        </w:rPr>
        <w:t>亦非如憂，</w:t>
      </w:r>
      <w:r w:rsidRPr="00395161">
        <w:rPr>
          <w:rFonts w:ascii="Kaiti TC" w:eastAsia="Kaiti TC" w:hAnsi="Kaiti TC" w:cs="Kaiti TC"/>
          <w:b/>
          <w:bCs/>
          <w:color w:val="FF0000"/>
          <w:sz w:val="21"/>
          <w:szCs w:val="21"/>
          <w:bdr w:val="none" w:sz="0" w:space="0" w:color="auto" w:frame="1"/>
        </w:rPr>
        <w:t>（迴小向大的憂）</w:t>
      </w:r>
      <w:r w:rsidRPr="00395161">
        <w:rPr>
          <w:rFonts w:ascii="Kaiti TC" w:eastAsia="Kaiti TC" w:hAnsi="Kaiti TC" w:cs="Kaiti TC"/>
          <w:b/>
          <w:bCs/>
          <w:color w:val="000000"/>
          <w:sz w:val="28"/>
          <w:szCs w:val="28"/>
          <w:bdr w:val="none" w:sz="0" w:space="0" w:color="auto" w:frame="1"/>
        </w:rPr>
        <w:t>深求解脫故</w:t>
      </w:r>
      <w:r w:rsidRPr="00395161">
        <w:rPr>
          <w:rFonts w:ascii="Kaiti TC" w:eastAsia="Kaiti TC" w:hAnsi="Kaiti TC" w:cs="Kaiti TC"/>
          <w:b/>
          <w:bCs/>
          <w:color w:val="FF0000"/>
          <w:sz w:val="21"/>
          <w:szCs w:val="21"/>
          <w:bdr w:val="none" w:sz="0" w:space="0" w:color="auto" w:frame="1"/>
        </w:rPr>
        <w:t>（屬非所</w:t>
      </w:r>
      <w:r w:rsidRPr="00395161">
        <w:rPr>
          <w:rFonts w:ascii="Kaiti TC" w:eastAsia="Kaiti TC" w:hAnsi="Kaiti TC" w:cs="Kaiti TC"/>
          <w:b/>
          <w:bCs/>
          <w:color w:val="FF0000"/>
          <w:sz w:val="21"/>
          <w:szCs w:val="21"/>
          <w:bdr w:val="none" w:sz="0" w:space="0" w:color="auto" w:frame="1"/>
        </w:rPr>
        <w:lastRenderedPageBreak/>
        <w:t>斷，而悔是見、修所斷）</w:t>
      </w:r>
      <w:r w:rsidRPr="00395161">
        <w:rPr>
          <w:rFonts w:ascii="Kaiti TC" w:eastAsia="Kaiti TC" w:hAnsi="Kaiti TC" w:cs="Kaiti TC"/>
          <w:b/>
          <w:bCs/>
          <w:color w:val="000000"/>
          <w:sz w:val="28"/>
          <w:szCs w:val="28"/>
          <w:bdr w:val="none" w:sz="0" w:space="0" w:color="auto" w:frame="1"/>
        </w:rPr>
        <w:t>。</w:t>
      </w:r>
      <w:r w:rsidRPr="00395161">
        <w:rPr>
          <w:rFonts w:ascii="Kaiti TC" w:eastAsia="Kaiti TC" w:hAnsi="Kaiti TC" w:cs="Kaiti TC"/>
          <w:b/>
          <w:bCs/>
          <w:color w:val="FF0000"/>
          <w:sz w:val="21"/>
          <w:szCs w:val="21"/>
          <w:bdr w:val="none" w:sz="0" w:space="0" w:color="auto" w:frame="1"/>
        </w:rPr>
        <w:t>（見、修道位未斷的眠）</w:t>
      </w:r>
      <w:r w:rsidRPr="00395161">
        <w:rPr>
          <w:rFonts w:ascii="Kaiti TC" w:eastAsia="Kaiti TC" w:hAnsi="Kaiti TC" w:cs="Kaiti TC"/>
          <w:b/>
          <w:bCs/>
          <w:color w:val="000000"/>
          <w:sz w:val="28"/>
          <w:szCs w:val="28"/>
          <w:bdr w:val="none" w:sz="0" w:space="0" w:color="auto" w:frame="1"/>
        </w:rPr>
        <w:t>若已斷故，</w:t>
      </w:r>
      <w:r w:rsidRPr="00395161">
        <w:rPr>
          <w:rFonts w:ascii="Kaiti TC" w:eastAsia="Kaiti TC" w:hAnsi="Kaiti TC" w:cs="Kaiti TC"/>
          <w:b/>
          <w:bCs/>
          <w:color w:val="FF0000"/>
          <w:sz w:val="21"/>
          <w:szCs w:val="21"/>
          <w:bdr w:val="none" w:sz="0" w:space="0" w:color="auto" w:frame="1"/>
        </w:rPr>
        <w:t>（故此時的眠）</w:t>
      </w:r>
      <w:r w:rsidRPr="00395161">
        <w:rPr>
          <w:rFonts w:ascii="Kaiti TC" w:eastAsia="Kaiti TC" w:hAnsi="Kaiti TC" w:cs="Kaiti TC"/>
          <w:b/>
          <w:bCs/>
          <w:color w:val="000000"/>
          <w:sz w:val="28"/>
          <w:szCs w:val="28"/>
          <w:bdr w:val="none" w:sz="0" w:space="0" w:color="auto" w:frame="1"/>
        </w:rPr>
        <w:t>名非所斷，則無學眠非所斷攝。</w:t>
      </w:r>
    </w:p>
    <w:p w14:paraId="1511352B" w14:textId="77777777" w:rsidR="00395161" w:rsidRPr="00395161" w:rsidRDefault="00395161" w:rsidP="00395161">
      <w:pPr>
        <w:shd w:val="clear" w:color="auto" w:fill="FFFFFF"/>
        <w:ind w:firstLine="480"/>
        <w:rPr>
          <w:rFonts w:ascii="Kaiti TC" w:eastAsia="Kaiti TC" w:hAnsi="Kaiti TC" w:cs="Kaiti TC"/>
          <w:b/>
          <w:bCs/>
          <w:color w:val="000000"/>
          <w:sz w:val="28"/>
          <w:szCs w:val="28"/>
        </w:rPr>
      </w:pPr>
      <w:r w:rsidRPr="00395161">
        <w:rPr>
          <w:rFonts w:ascii="Kaiti TC" w:eastAsia="Kaiti TC" w:hAnsi="Kaiti TC" w:cs="Kaiti TC"/>
          <w:b/>
          <w:bCs/>
          <w:color w:val="000000"/>
          <w:sz w:val="28"/>
          <w:szCs w:val="28"/>
        </w:rPr>
        <w:t> </w:t>
      </w:r>
    </w:p>
    <w:p w14:paraId="50316067" w14:textId="77777777" w:rsidR="00395161" w:rsidRPr="00395161" w:rsidRDefault="00395161" w:rsidP="00395161">
      <w:pPr>
        <w:rPr>
          <w:rFonts w:ascii="Kaiti TC" w:eastAsia="Kaiti TC" w:hAnsi="Kaiti TC" w:cs="Kaiti TC"/>
          <w:b/>
          <w:bCs/>
          <w:color w:val="0000FF"/>
          <w:sz w:val="21"/>
          <w:szCs w:val="21"/>
          <w:bdr w:val="none" w:sz="0" w:space="0" w:color="auto" w:frame="1"/>
        </w:rPr>
      </w:pPr>
      <w:r w:rsidRPr="00395161">
        <w:rPr>
          <w:rFonts w:ascii="Kaiti TC" w:eastAsia="Kaiti TC" w:hAnsi="Kaiti TC" w:cs="Kaiti TC"/>
          <w:b/>
          <w:bCs/>
          <w:color w:val="0000FF"/>
          <w:sz w:val="21"/>
          <w:szCs w:val="21"/>
          <w:bdr w:val="none" w:sz="0" w:space="0" w:color="auto" w:frame="1"/>
        </w:rPr>
        <w:t>尋、伺、眠都能攀緣有實體跟無實體的境，悔只能緣有實體境。</w:t>
      </w:r>
    </w:p>
    <w:p w14:paraId="114C2896" w14:textId="77777777" w:rsidR="00395161" w:rsidRPr="00395161" w:rsidRDefault="00395161" w:rsidP="00395161">
      <w:pPr>
        <w:rPr>
          <w:rFonts w:ascii="Kaiti TC" w:eastAsia="Kaiti TC" w:hAnsi="Kaiti TC" w:cs="Kaiti TC"/>
          <w:b/>
          <w:bCs/>
          <w:color w:val="000000"/>
          <w:sz w:val="28"/>
          <w:szCs w:val="28"/>
        </w:rPr>
      </w:pPr>
    </w:p>
    <w:p w14:paraId="31BDBBD0"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00"/>
          <w:sz w:val="28"/>
          <w:szCs w:val="28"/>
          <w:bdr w:val="none" w:sz="0" w:space="0" w:color="auto" w:frame="1"/>
        </w:rPr>
        <w:t>尋、伺雖非真無漏道，而能引彼</w:t>
      </w:r>
      <w:r w:rsidRPr="00395161">
        <w:rPr>
          <w:rFonts w:ascii="Kaiti TC" w:eastAsia="Kaiti TC" w:hAnsi="Kaiti TC" w:cs="Kaiti TC"/>
          <w:b/>
          <w:bCs/>
          <w:color w:val="FF0000"/>
          <w:sz w:val="21"/>
          <w:szCs w:val="21"/>
          <w:bdr w:val="none" w:sz="0" w:space="0" w:color="auto" w:frame="1"/>
        </w:rPr>
        <w:t>（無漏道）</w:t>
      </w:r>
      <w:r w:rsidRPr="00395161">
        <w:rPr>
          <w:rFonts w:ascii="Kaiti TC" w:eastAsia="Kaiti TC" w:hAnsi="Kaiti TC" w:cs="Kaiti TC"/>
          <w:b/>
          <w:bCs/>
          <w:color w:val="000000"/>
          <w:sz w:val="28"/>
          <w:szCs w:val="28"/>
          <w:bdr w:val="none" w:sz="0" w:space="0" w:color="auto" w:frame="1"/>
        </w:rPr>
        <w:t>，從彼</w:t>
      </w:r>
      <w:r w:rsidRPr="00395161">
        <w:rPr>
          <w:rFonts w:ascii="Kaiti TC" w:eastAsia="Kaiti TC" w:hAnsi="Kaiti TC" w:cs="Kaiti TC"/>
          <w:b/>
          <w:bCs/>
          <w:color w:val="FF0000"/>
          <w:sz w:val="21"/>
          <w:szCs w:val="21"/>
          <w:bdr w:val="none" w:sz="0" w:space="0" w:color="auto" w:frame="1"/>
        </w:rPr>
        <w:t>（無漏也能）</w:t>
      </w:r>
      <w:r w:rsidRPr="00395161">
        <w:rPr>
          <w:rFonts w:ascii="Kaiti TC" w:eastAsia="Kaiti TC" w:hAnsi="Kaiti TC" w:cs="Kaiti TC"/>
          <w:b/>
          <w:bCs/>
          <w:color w:val="000000"/>
          <w:sz w:val="28"/>
          <w:szCs w:val="28"/>
          <w:bdr w:val="none" w:sz="0" w:space="0" w:color="auto" w:frame="1"/>
        </w:rPr>
        <w:t>引生</w:t>
      </w:r>
      <w:r w:rsidRPr="00395161">
        <w:rPr>
          <w:rFonts w:ascii="Kaiti TC" w:eastAsia="Kaiti TC" w:hAnsi="Kaiti TC" w:cs="Kaiti TC"/>
          <w:b/>
          <w:bCs/>
          <w:color w:val="FF0000"/>
          <w:sz w:val="21"/>
          <w:szCs w:val="21"/>
          <w:bdr w:val="none" w:sz="0" w:space="0" w:color="auto" w:frame="1"/>
        </w:rPr>
        <w:t>（尋伺）</w:t>
      </w:r>
      <w:r w:rsidRPr="00395161">
        <w:rPr>
          <w:rFonts w:ascii="Kaiti TC" w:eastAsia="Kaiti TC" w:hAnsi="Kaiti TC" w:cs="Kaiti TC"/>
          <w:b/>
          <w:bCs/>
          <w:color w:val="000000"/>
          <w:sz w:val="28"/>
          <w:szCs w:val="28"/>
          <w:bdr w:val="none" w:sz="0" w:space="0" w:color="auto" w:frame="1"/>
        </w:rPr>
        <w:t>，故通見、修、非所斷攝。</w:t>
      </w:r>
      <w:r w:rsidRPr="00395161">
        <w:rPr>
          <w:rFonts w:ascii="Kaiti TC" w:eastAsia="Kaiti TC" w:hAnsi="Kaiti TC" w:cs="Kaiti TC"/>
          <w:b/>
          <w:bCs/>
          <w:color w:val="FF0000"/>
          <w:sz w:val="21"/>
          <w:szCs w:val="21"/>
          <w:bdr w:val="none" w:sz="0" w:space="0" w:color="auto" w:frame="1"/>
        </w:rPr>
        <w:t>（有關非所斷尋伺的性質）（1）</w:t>
      </w:r>
      <w:r w:rsidRPr="00395161">
        <w:rPr>
          <w:rFonts w:ascii="Kaiti TC" w:eastAsia="Kaiti TC" w:hAnsi="Kaiti TC" w:cs="Kaiti TC"/>
          <w:b/>
          <w:bCs/>
          <w:color w:val="000000"/>
          <w:sz w:val="28"/>
          <w:szCs w:val="28"/>
          <w:bdr w:val="none" w:sz="0" w:space="0" w:color="auto" w:frame="1"/>
        </w:rPr>
        <w:t>有義：尋、伺非所斷者，於五法中</w:t>
      </w:r>
      <w:r w:rsidRPr="00395161">
        <w:rPr>
          <w:rFonts w:ascii="Kaiti TC" w:eastAsia="Kaiti TC" w:hAnsi="Kaiti TC" w:cs="Kaiti TC"/>
          <w:b/>
          <w:bCs/>
          <w:color w:val="FF0000"/>
          <w:sz w:val="21"/>
          <w:szCs w:val="21"/>
          <w:bdr w:val="none" w:sz="0" w:space="0" w:color="auto" w:frame="1"/>
        </w:rPr>
        <w:t>（相、名、分別、正智、真如）</w:t>
      </w:r>
      <w:r w:rsidRPr="00395161">
        <w:rPr>
          <w:rFonts w:ascii="Kaiti TC" w:eastAsia="Kaiti TC" w:hAnsi="Kaiti TC" w:cs="Kaiti TC"/>
          <w:b/>
          <w:bCs/>
          <w:color w:val="000000"/>
          <w:sz w:val="28"/>
          <w:szCs w:val="28"/>
          <w:bdr w:val="none" w:sz="0" w:space="0" w:color="auto" w:frame="1"/>
        </w:rPr>
        <w:t>，唯“分別”攝，《瑜伽》說彼</w:t>
      </w:r>
      <w:r w:rsidRPr="00395161">
        <w:rPr>
          <w:rFonts w:ascii="Kaiti TC" w:eastAsia="Kaiti TC" w:hAnsi="Kaiti TC" w:cs="Kaiti TC"/>
          <w:b/>
          <w:bCs/>
          <w:color w:val="FF0000"/>
          <w:sz w:val="21"/>
          <w:szCs w:val="21"/>
          <w:bdr w:val="none" w:sz="0" w:space="0" w:color="auto" w:frame="1"/>
        </w:rPr>
        <w:t>（尋伺就）</w:t>
      </w:r>
      <w:r w:rsidRPr="00395161">
        <w:rPr>
          <w:rFonts w:ascii="Kaiti TC" w:eastAsia="Kaiti TC" w:hAnsi="Kaiti TC" w:cs="Kaiti TC"/>
          <w:b/>
          <w:bCs/>
          <w:color w:val="000000"/>
          <w:sz w:val="28"/>
          <w:szCs w:val="28"/>
          <w:bdr w:val="none" w:sz="0" w:space="0" w:color="auto" w:frame="1"/>
        </w:rPr>
        <w:t>是“分別”故。</w:t>
      </w:r>
      <w:r w:rsidRPr="00395161">
        <w:rPr>
          <w:rFonts w:ascii="Kaiti TC" w:eastAsia="Kaiti TC" w:hAnsi="Kaiti TC" w:cs="Kaiti TC"/>
          <w:b/>
          <w:bCs/>
          <w:color w:val="FF0000"/>
          <w:sz w:val="21"/>
          <w:szCs w:val="21"/>
          <w:bdr w:val="none" w:sz="0" w:space="0" w:color="auto" w:frame="1"/>
        </w:rPr>
        <w:t>（2）</w:t>
      </w:r>
      <w:r w:rsidRPr="00395161">
        <w:rPr>
          <w:rFonts w:ascii="Kaiti TC" w:eastAsia="Kaiti TC" w:hAnsi="Kaiti TC" w:cs="Kaiti TC"/>
          <w:b/>
          <w:bCs/>
          <w:color w:val="000000"/>
          <w:sz w:val="28"/>
          <w:szCs w:val="28"/>
          <w:bdr w:val="none" w:sz="0" w:space="0" w:color="auto" w:frame="1"/>
        </w:rPr>
        <w:t>有義</w:t>
      </w:r>
      <w:r w:rsidRPr="00395161">
        <w:rPr>
          <w:rFonts w:ascii="Kaiti TC" w:eastAsia="Kaiti TC" w:hAnsi="Kaiti TC" w:cs="Kaiti TC"/>
          <w:b/>
          <w:bCs/>
          <w:color w:val="FF0000"/>
          <w:sz w:val="21"/>
          <w:szCs w:val="21"/>
          <w:bdr w:val="none" w:sz="0" w:space="0" w:color="auto" w:frame="1"/>
        </w:rPr>
        <w:t>（論主觀點）</w:t>
      </w:r>
      <w:r w:rsidRPr="00395161">
        <w:rPr>
          <w:rFonts w:ascii="Kaiti TC" w:eastAsia="Kaiti TC" w:hAnsi="Kaiti TC" w:cs="Kaiti TC"/>
          <w:b/>
          <w:bCs/>
          <w:color w:val="000000"/>
          <w:sz w:val="28"/>
          <w:szCs w:val="28"/>
          <w:bdr w:val="none" w:sz="0" w:space="0" w:color="auto" w:frame="1"/>
        </w:rPr>
        <w:t>：此二亦正智攝，</w:t>
      </w:r>
      <w:r w:rsidRPr="00395161">
        <w:rPr>
          <w:rFonts w:ascii="Kaiti TC" w:eastAsia="Kaiti TC" w:hAnsi="Kaiti TC" w:cs="Kaiti TC"/>
          <w:b/>
          <w:bCs/>
          <w:color w:val="FF0000"/>
          <w:sz w:val="21"/>
          <w:szCs w:val="21"/>
          <w:bdr w:val="none" w:sz="0" w:space="0" w:color="auto" w:frame="1"/>
        </w:rPr>
        <w:t>《顯揚聖教論》</w:t>
      </w:r>
      <w:r w:rsidRPr="00395161">
        <w:rPr>
          <w:rFonts w:ascii="Kaiti TC" w:eastAsia="Kaiti TC" w:hAnsi="Kaiti TC" w:cs="Kaiti TC"/>
          <w:b/>
          <w:bCs/>
          <w:color w:val="000000"/>
          <w:sz w:val="28"/>
          <w:szCs w:val="28"/>
          <w:bdr w:val="none" w:sz="0" w:space="0" w:color="auto" w:frame="1"/>
        </w:rPr>
        <w:t>說正思惟是無漏故，彼</w:t>
      </w:r>
      <w:r w:rsidRPr="00395161">
        <w:rPr>
          <w:rFonts w:ascii="Kaiti TC" w:eastAsia="Kaiti TC" w:hAnsi="Kaiti TC" w:cs="Kaiti TC"/>
          <w:b/>
          <w:bCs/>
          <w:color w:val="FF0000"/>
          <w:sz w:val="21"/>
          <w:szCs w:val="21"/>
          <w:bdr w:val="none" w:sz="0" w:space="0" w:color="auto" w:frame="1"/>
        </w:rPr>
        <w:t>（正思維）</w:t>
      </w:r>
      <w:r w:rsidRPr="00395161">
        <w:rPr>
          <w:rFonts w:ascii="Kaiti TC" w:eastAsia="Kaiti TC" w:hAnsi="Kaiti TC" w:cs="Kaiti TC"/>
          <w:b/>
          <w:bCs/>
          <w:color w:val="000000"/>
          <w:sz w:val="28"/>
          <w:szCs w:val="28"/>
          <w:bdr w:val="none" w:sz="0" w:space="0" w:color="auto" w:frame="1"/>
        </w:rPr>
        <w:t>能令心尋求</w:t>
      </w:r>
      <w:r w:rsidRPr="00395161">
        <w:rPr>
          <w:rFonts w:ascii="Kaiti TC" w:eastAsia="Kaiti TC" w:hAnsi="Kaiti TC" w:cs="Kaiti TC"/>
          <w:b/>
          <w:bCs/>
          <w:color w:val="FF0000"/>
          <w:sz w:val="21"/>
          <w:szCs w:val="21"/>
          <w:bdr w:val="none" w:sz="0" w:space="0" w:color="auto" w:frame="1"/>
        </w:rPr>
        <w:t>（伺察）</w:t>
      </w:r>
      <w:r w:rsidRPr="00395161">
        <w:rPr>
          <w:rFonts w:ascii="Kaiti TC" w:eastAsia="Kaiti TC" w:hAnsi="Kaiti TC" w:cs="Kaiti TC"/>
          <w:b/>
          <w:bCs/>
          <w:color w:val="000000"/>
          <w:sz w:val="28"/>
          <w:szCs w:val="28"/>
          <w:bdr w:val="none" w:sz="0" w:space="0" w:color="auto" w:frame="1"/>
        </w:rPr>
        <w:t>等故；又說彼</w:t>
      </w:r>
      <w:r w:rsidRPr="00395161">
        <w:rPr>
          <w:rFonts w:ascii="Kaiti TC" w:eastAsia="Kaiti TC" w:hAnsi="Kaiti TC" w:cs="Kaiti TC"/>
          <w:b/>
          <w:bCs/>
          <w:color w:val="FF0000"/>
          <w:sz w:val="21"/>
          <w:szCs w:val="21"/>
          <w:bdr w:val="none" w:sz="0" w:space="0" w:color="auto" w:frame="1"/>
        </w:rPr>
        <w:t>（正思維）</w:t>
      </w:r>
      <w:r w:rsidRPr="00395161">
        <w:rPr>
          <w:rFonts w:ascii="Kaiti TC" w:eastAsia="Kaiti TC" w:hAnsi="Kaiti TC" w:cs="Kaiti TC"/>
          <w:b/>
          <w:bCs/>
          <w:color w:val="000000"/>
          <w:sz w:val="28"/>
          <w:szCs w:val="28"/>
          <w:bdr w:val="none" w:sz="0" w:space="0" w:color="auto" w:frame="1"/>
        </w:rPr>
        <w:t>是言說因故。</w:t>
      </w:r>
      <w:r w:rsidRPr="00395161">
        <w:rPr>
          <w:rFonts w:ascii="Kaiti TC" w:eastAsia="Kaiti TC" w:hAnsi="Kaiti TC" w:cs="Kaiti TC"/>
          <w:b/>
          <w:bCs/>
          <w:color w:val="FF0000"/>
          <w:sz w:val="21"/>
          <w:szCs w:val="21"/>
          <w:bdr w:val="none" w:sz="0" w:space="0" w:color="auto" w:frame="1"/>
        </w:rPr>
        <w:t>（在）</w:t>
      </w:r>
      <w:r w:rsidRPr="00395161">
        <w:rPr>
          <w:rFonts w:ascii="Kaiti TC" w:eastAsia="Kaiti TC" w:hAnsi="Kaiti TC" w:cs="Kaiti TC"/>
          <w:b/>
          <w:bCs/>
          <w:color w:val="000000"/>
          <w:sz w:val="28"/>
          <w:szCs w:val="28"/>
          <w:bdr w:val="none" w:sz="0" w:space="0" w:color="auto" w:frame="1"/>
        </w:rPr>
        <w:t>未究竟位，於</w:t>
      </w:r>
      <w:r w:rsidRPr="00395161">
        <w:rPr>
          <w:rFonts w:ascii="Kaiti TC" w:eastAsia="Kaiti TC" w:hAnsi="Kaiti TC" w:cs="Kaiti TC"/>
          <w:b/>
          <w:bCs/>
          <w:color w:val="FF0000"/>
          <w:sz w:val="21"/>
          <w:szCs w:val="21"/>
          <w:bdr w:val="none" w:sz="0" w:space="0" w:color="auto" w:frame="1"/>
        </w:rPr>
        <w:t>（渡眾生的）</w:t>
      </w:r>
      <w:r w:rsidRPr="00395161">
        <w:rPr>
          <w:rFonts w:ascii="Kaiti TC" w:eastAsia="Kaiti TC" w:hAnsi="Kaiti TC" w:cs="Kaiti TC"/>
          <w:b/>
          <w:bCs/>
          <w:color w:val="000000"/>
          <w:sz w:val="28"/>
          <w:szCs w:val="28"/>
          <w:bdr w:val="none" w:sz="0" w:space="0" w:color="auto" w:frame="1"/>
        </w:rPr>
        <w:t>藥、病等未能遍知，</w:t>
      </w:r>
      <w:r w:rsidRPr="00395161">
        <w:rPr>
          <w:rFonts w:ascii="Kaiti TC" w:eastAsia="Kaiti TC" w:hAnsi="Kaiti TC" w:cs="Kaiti TC"/>
          <w:b/>
          <w:bCs/>
          <w:color w:val="FF0000"/>
          <w:sz w:val="21"/>
          <w:szCs w:val="21"/>
          <w:bdr w:val="none" w:sz="0" w:space="0" w:color="auto" w:frame="1"/>
        </w:rPr>
        <w:t>（所以運用）</w:t>
      </w:r>
      <w:r w:rsidRPr="00395161">
        <w:rPr>
          <w:rFonts w:ascii="Kaiti TC" w:eastAsia="Kaiti TC" w:hAnsi="Kaiti TC" w:cs="Kaiti TC"/>
          <w:b/>
          <w:bCs/>
          <w:color w:val="000000"/>
          <w:sz w:val="28"/>
          <w:szCs w:val="28"/>
          <w:bdr w:val="none" w:sz="0" w:space="0" w:color="auto" w:frame="1"/>
        </w:rPr>
        <w:t>後得智中為他說法，必假尋伺，非如佛地無功用</w:t>
      </w:r>
      <w:r w:rsidRPr="00395161">
        <w:rPr>
          <w:rFonts w:ascii="Kaiti TC" w:eastAsia="Kaiti TC" w:hAnsi="Kaiti TC" w:cs="Kaiti TC"/>
          <w:b/>
          <w:bCs/>
          <w:color w:val="FF0000"/>
          <w:sz w:val="21"/>
          <w:szCs w:val="21"/>
          <w:bdr w:val="none" w:sz="0" w:space="0" w:color="auto" w:frame="1"/>
        </w:rPr>
        <w:t>（而）</w:t>
      </w:r>
      <w:r w:rsidRPr="00395161">
        <w:rPr>
          <w:rFonts w:ascii="Kaiti TC" w:eastAsia="Kaiti TC" w:hAnsi="Kaiti TC" w:cs="Kaiti TC"/>
          <w:b/>
          <w:bCs/>
          <w:color w:val="000000"/>
          <w:sz w:val="28"/>
          <w:szCs w:val="28"/>
          <w:bdr w:val="none" w:sz="0" w:space="0" w:color="auto" w:frame="1"/>
        </w:rPr>
        <w:t>說，故此</w:t>
      </w:r>
      <w:r w:rsidRPr="00395161">
        <w:rPr>
          <w:rFonts w:ascii="Kaiti TC" w:eastAsia="Kaiti TC" w:hAnsi="Kaiti TC" w:cs="Kaiti TC"/>
          <w:b/>
          <w:bCs/>
          <w:color w:val="FF0000"/>
          <w:sz w:val="21"/>
          <w:szCs w:val="21"/>
          <w:bdr w:val="none" w:sz="0" w:space="0" w:color="auto" w:frame="1"/>
        </w:rPr>
        <w:t>（尋伺）</w:t>
      </w:r>
      <w:r w:rsidRPr="00395161">
        <w:rPr>
          <w:rFonts w:ascii="Kaiti TC" w:eastAsia="Kaiti TC" w:hAnsi="Kaiti TC" w:cs="Kaiti TC"/>
          <w:b/>
          <w:bCs/>
          <w:color w:val="000000"/>
          <w:sz w:val="28"/>
          <w:szCs w:val="28"/>
          <w:bdr w:val="none" w:sz="0" w:space="0" w:color="auto" w:frame="1"/>
        </w:rPr>
        <w:t>二種亦通無漏。雖說尋伺必是分別，而不定說</w:t>
      </w:r>
      <w:r w:rsidRPr="00395161">
        <w:rPr>
          <w:rFonts w:ascii="Kaiti TC" w:eastAsia="Kaiti TC" w:hAnsi="Kaiti TC" w:cs="Kaiti TC"/>
          <w:b/>
          <w:bCs/>
          <w:color w:val="FF0000"/>
          <w:sz w:val="21"/>
          <w:szCs w:val="21"/>
          <w:bdr w:val="none" w:sz="0" w:space="0" w:color="auto" w:frame="1"/>
        </w:rPr>
        <w:t>（尋伺）</w:t>
      </w:r>
      <w:r w:rsidRPr="00395161">
        <w:rPr>
          <w:rFonts w:ascii="Kaiti TC" w:eastAsia="Kaiti TC" w:hAnsi="Kaiti TC" w:cs="Kaiti TC"/>
          <w:b/>
          <w:bCs/>
          <w:color w:val="000000"/>
          <w:sz w:val="28"/>
          <w:szCs w:val="28"/>
          <w:bdr w:val="none" w:sz="0" w:space="0" w:color="auto" w:frame="1"/>
        </w:rPr>
        <w:t>唯屬</w:t>
      </w:r>
      <w:r w:rsidRPr="00395161">
        <w:rPr>
          <w:rFonts w:ascii="Kaiti TC" w:eastAsia="Kaiti TC" w:hAnsi="Kaiti TC" w:cs="Kaiti TC"/>
          <w:b/>
          <w:bCs/>
          <w:color w:val="FF0000"/>
          <w:sz w:val="21"/>
          <w:szCs w:val="21"/>
          <w:bdr w:val="none" w:sz="0" w:space="0" w:color="auto" w:frame="1"/>
        </w:rPr>
        <w:t>（五法中）</w:t>
      </w:r>
      <w:r w:rsidRPr="00395161">
        <w:rPr>
          <w:rFonts w:ascii="Kaiti TC" w:eastAsia="Kaiti TC" w:hAnsi="Kaiti TC" w:cs="Kaiti TC"/>
          <w:b/>
          <w:bCs/>
          <w:color w:val="000000"/>
          <w:sz w:val="28"/>
          <w:szCs w:val="28"/>
          <w:bdr w:val="none" w:sz="0" w:space="0" w:color="auto" w:frame="1"/>
        </w:rPr>
        <w:t>第三</w:t>
      </w:r>
      <w:r w:rsidRPr="00395161">
        <w:rPr>
          <w:rFonts w:ascii="Kaiti TC" w:eastAsia="Kaiti TC" w:hAnsi="Kaiti TC" w:cs="Kaiti TC"/>
          <w:b/>
          <w:bCs/>
          <w:color w:val="FF0000"/>
          <w:sz w:val="21"/>
          <w:szCs w:val="21"/>
          <w:bdr w:val="none" w:sz="0" w:space="0" w:color="auto" w:frame="1"/>
        </w:rPr>
        <w:t>（的有漏分別）</w:t>
      </w:r>
      <w:r w:rsidRPr="00395161">
        <w:rPr>
          <w:rFonts w:ascii="Kaiti TC" w:eastAsia="Kaiti TC" w:hAnsi="Kaiti TC" w:cs="Kaiti TC"/>
          <w:b/>
          <w:bCs/>
          <w:color w:val="000000"/>
          <w:sz w:val="28"/>
          <w:szCs w:val="28"/>
          <w:bdr w:val="none" w:sz="0" w:space="0" w:color="auto" w:frame="1"/>
        </w:rPr>
        <w:t>，後得正智中</w:t>
      </w:r>
      <w:r w:rsidRPr="00395161">
        <w:rPr>
          <w:rFonts w:ascii="Kaiti TC" w:eastAsia="Kaiti TC" w:hAnsi="Kaiti TC" w:cs="Kaiti TC"/>
          <w:b/>
          <w:bCs/>
          <w:color w:val="FF0000"/>
          <w:sz w:val="21"/>
          <w:szCs w:val="21"/>
          <w:bdr w:val="none" w:sz="0" w:space="0" w:color="auto" w:frame="1"/>
        </w:rPr>
        <w:t>（除了有漏）</w:t>
      </w:r>
      <w:r w:rsidRPr="00395161">
        <w:rPr>
          <w:rFonts w:ascii="Kaiti TC" w:eastAsia="Kaiti TC" w:hAnsi="Kaiti TC" w:cs="Kaiti TC"/>
          <w:b/>
          <w:bCs/>
          <w:color w:val="000000"/>
          <w:sz w:val="28"/>
          <w:szCs w:val="28"/>
          <w:bdr w:val="none" w:sz="0" w:space="0" w:color="auto" w:frame="1"/>
        </w:rPr>
        <w:t>亦有</w:t>
      </w:r>
      <w:r w:rsidRPr="00395161">
        <w:rPr>
          <w:rFonts w:ascii="Kaiti TC" w:eastAsia="Kaiti TC" w:hAnsi="Kaiti TC" w:cs="Kaiti TC"/>
          <w:b/>
          <w:bCs/>
          <w:color w:val="FF0000"/>
          <w:sz w:val="21"/>
          <w:szCs w:val="21"/>
          <w:bdr w:val="none" w:sz="0" w:space="0" w:color="auto" w:frame="1"/>
        </w:rPr>
        <w:t>（無漏的）</w:t>
      </w:r>
      <w:r w:rsidRPr="00395161">
        <w:rPr>
          <w:rFonts w:ascii="Kaiti TC" w:eastAsia="Kaiti TC" w:hAnsi="Kaiti TC" w:cs="Kaiti TC"/>
          <w:b/>
          <w:bCs/>
          <w:color w:val="000000"/>
          <w:sz w:val="28"/>
          <w:szCs w:val="28"/>
          <w:bdr w:val="none" w:sz="0" w:space="0" w:color="auto" w:frame="1"/>
        </w:rPr>
        <w:t>分別故。</w:t>
      </w:r>
    </w:p>
    <w:p w14:paraId="56DAF2AD"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p>
    <w:p w14:paraId="289CC811"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FF"/>
          <w:sz w:val="21"/>
          <w:szCs w:val="21"/>
          <w:shd w:val="clear" w:color="auto" w:fill="FFFFFF"/>
        </w:rPr>
        <w:t>名即於現象界所立之假名；相指有為法各自因緣而生，呈各種不同現象；分別乃是藉由名、相二法生起的分別心；正智為契合真如之智慧，同樣有分別跟產生言語的作用。</w:t>
      </w:r>
    </w:p>
    <w:p w14:paraId="21B3F943"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p>
    <w:p w14:paraId="106E44F4"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00"/>
          <w:sz w:val="28"/>
          <w:szCs w:val="28"/>
          <w:bdr w:val="none" w:sz="0" w:space="0" w:color="auto" w:frame="1"/>
        </w:rPr>
        <w:t>餘門</w:t>
      </w:r>
      <w:r w:rsidRPr="00395161">
        <w:rPr>
          <w:rFonts w:ascii="Kaiti TC" w:eastAsia="Kaiti TC" w:hAnsi="Kaiti TC" w:cs="Kaiti TC"/>
          <w:b/>
          <w:bCs/>
          <w:color w:val="FF0000"/>
          <w:sz w:val="21"/>
          <w:szCs w:val="21"/>
          <w:bdr w:val="none" w:sz="0" w:space="0" w:color="auto" w:frame="1"/>
        </w:rPr>
        <w:t>（四不定其餘的性質）</w:t>
      </w:r>
      <w:r w:rsidRPr="00395161">
        <w:rPr>
          <w:rFonts w:ascii="Kaiti TC" w:eastAsia="Kaiti TC" w:hAnsi="Kaiti TC" w:cs="Kaiti TC"/>
          <w:b/>
          <w:bCs/>
          <w:color w:val="000000"/>
          <w:sz w:val="28"/>
          <w:szCs w:val="28"/>
          <w:bdr w:val="none" w:sz="0" w:space="0" w:color="auto" w:frame="1"/>
        </w:rPr>
        <w:t>准上，如理應思。</w:t>
      </w:r>
    </w:p>
    <w:p w14:paraId="7157EE4C"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p>
    <w:p w14:paraId="555DD983"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FF"/>
          <w:sz w:val="28"/>
          <w:szCs w:val="28"/>
          <w:bdr w:val="none" w:sz="0" w:space="0" w:color="auto" w:frame="1"/>
        </w:rPr>
        <w:t># 論心所與心的關係</w:t>
      </w:r>
    </w:p>
    <w:p w14:paraId="0C6E52D4"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p>
    <w:p w14:paraId="7F6C597E"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FF0000"/>
          <w:sz w:val="21"/>
          <w:szCs w:val="21"/>
          <w:bdr w:val="none" w:sz="0" w:space="0" w:color="auto" w:frame="1"/>
        </w:rPr>
        <w:t>（問：）</w:t>
      </w:r>
      <w:r w:rsidRPr="00395161">
        <w:rPr>
          <w:rFonts w:ascii="Kaiti TC" w:eastAsia="Kaiti TC" w:hAnsi="Kaiti TC" w:cs="Kaiti TC"/>
          <w:b/>
          <w:bCs/>
          <w:color w:val="000000"/>
          <w:sz w:val="28"/>
          <w:szCs w:val="28"/>
          <w:bdr w:val="none" w:sz="0" w:space="0" w:color="auto" w:frame="1"/>
        </w:rPr>
        <w:t>“如是六位諸心所法，為離心體有別自性？為即是心分位差別？”</w:t>
      </w:r>
      <w:r w:rsidRPr="00395161">
        <w:rPr>
          <w:rFonts w:ascii="Kaiti TC" w:eastAsia="Kaiti TC" w:hAnsi="Kaiti TC" w:cs="Kaiti TC"/>
          <w:b/>
          <w:bCs/>
          <w:color w:val="FF0000"/>
          <w:sz w:val="21"/>
          <w:szCs w:val="21"/>
          <w:bdr w:val="none" w:sz="0" w:space="0" w:color="auto" w:frame="1"/>
        </w:rPr>
        <w:t>（答：）</w:t>
      </w:r>
      <w:r w:rsidRPr="00395161">
        <w:rPr>
          <w:rFonts w:ascii="Kaiti TC" w:eastAsia="Kaiti TC" w:hAnsi="Kaiti TC" w:cs="Kaiti TC"/>
          <w:b/>
          <w:bCs/>
          <w:color w:val="000000"/>
          <w:sz w:val="28"/>
          <w:szCs w:val="28"/>
          <w:bdr w:val="none" w:sz="0" w:space="0" w:color="auto" w:frame="1"/>
        </w:rPr>
        <w:t>設爾</w:t>
      </w:r>
      <w:r w:rsidRPr="00395161">
        <w:rPr>
          <w:rFonts w:ascii="Kaiti TC" w:eastAsia="Kaiti TC" w:hAnsi="Kaiti TC" w:cs="Kaiti TC"/>
          <w:b/>
          <w:bCs/>
          <w:color w:val="FF0000"/>
          <w:sz w:val="21"/>
          <w:szCs w:val="21"/>
          <w:bdr w:val="none" w:sz="0" w:space="0" w:color="auto" w:frame="1"/>
        </w:rPr>
        <w:t>（即使如此）</w:t>
      </w:r>
      <w:r w:rsidRPr="00395161">
        <w:rPr>
          <w:rFonts w:ascii="Kaiti TC" w:eastAsia="Kaiti TC" w:hAnsi="Kaiti TC" w:cs="Kaiti TC"/>
          <w:b/>
          <w:bCs/>
          <w:color w:val="000000"/>
          <w:sz w:val="28"/>
          <w:szCs w:val="28"/>
          <w:bdr w:val="none" w:sz="0" w:space="0" w:color="auto" w:frame="1"/>
        </w:rPr>
        <w:t>何失？</w:t>
      </w:r>
      <w:r w:rsidRPr="00395161">
        <w:rPr>
          <w:rFonts w:ascii="Kaiti TC" w:eastAsia="Kaiti TC" w:hAnsi="Kaiti TC" w:cs="Kaiti TC"/>
          <w:b/>
          <w:bCs/>
          <w:color w:val="FF0000"/>
          <w:sz w:val="21"/>
          <w:szCs w:val="21"/>
          <w:bdr w:val="none" w:sz="0" w:space="0" w:color="auto" w:frame="1"/>
        </w:rPr>
        <w:t>（實則）</w:t>
      </w:r>
      <w:r w:rsidRPr="00395161">
        <w:rPr>
          <w:rFonts w:ascii="Kaiti TC" w:eastAsia="Kaiti TC" w:hAnsi="Kaiti TC" w:cs="Kaiti TC"/>
          <w:b/>
          <w:bCs/>
          <w:color w:val="000000"/>
          <w:sz w:val="28"/>
          <w:szCs w:val="28"/>
          <w:bdr w:val="none" w:sz="0" w:space="0" w:color="auto" w:frame="1"/>
        </w:rPr>
        <w:t>二俱有過。若</w:t>
      </w:r>
      <w:r w:rsidRPr="00395161">
        <w:rPr>
          <w:rFonts w:ascii="Kaiti TC" w:eastAsia="Kaiti TC" w:hAnsi="Kaiti TC" w:cs="Kaiti TC"/>
          <w:b/>
          <w:bCs/>
          <w:color w:val="FF0000"/>
          <w:sz w:val="21"/>
          <w:szCs w:val="21"/>
          <w:bdr w:val="none" w:sz="0" w:space="0" w:color="auto" w:frame="1"/>
        </w:rPr>
        <w:t>（心所）</w:t>
      </w:r>
      <w:r w:rsidRPr="00395161">
        <w:rPr>
          <w:rFonts w:ascii="Kaiti TC" w:eastAsia="Kaiti TC" w:hAnsi="Kaiti TC" w:cs="Kaiti TC"/>
          <w:b/>
          <w:bCs/>
          <w:color w:val="000000"/>
          <w:sz w:val="28"/>
          <w:szCs w:val="28"/>
          <w:bdr w:val="none" w:sz="0" w:space="0" w:color="auto" w:frame="1"/>
        </w:rPr>
        <w:t>離心體有別自性，如何聖教說唯有識？又如何</w:t>
      </w:r>
      <w:r w:rsidRPr="00395161">
        <w:rPr>
          <w:rFonts w:ascii="Kaiti TC" w:eastAsia="Kaiti TC" w:hAnsi="Kaiti TC" w:cs="Kaiti TC"/>
          <w:b/>
          <w:bCs/>
          <w:color w:val="FF0000"/>
          <w:sz w:val="21"/>
          <w:szCs w:val="21"/>
          <w:bdr w:val="none" w:sz="0" w:space="0" w:color="auto" w:frame="1"/>
        </w:rPr>
        <w:t>（只）</w:t>
      </w:r>
      <w:r w:rsidRPr="00395161">
        <w:rPr>
          <w:rFonts w:ascii="Kaiti TC" w:eastAsia="Kaiti TC" w:hAnsi="Kaiti TC" w:cs="Kaiti TC"/>
          <w:b/>
          <w:bCs/>
          <w:color w:val="000000"/>
          <w:sz w:val="28"/>
          <w:szCs w:val="28"/>
          <w:bdr w:val="none" w:sz="0" w:space="0" w:color="auto" w:frame="1"/>
        </w:rPr>
        <w:t>說心</w:t>
      </w:r>
      <w:r w:rsidRPr="00395161">
        <w:rPr>
          <w:rFonts w:ascii="Kaiti TC" w:eastAsia="Kaiti TC" w:hAnsi="Kaiti TC" w:cs="Kaiti TC"/>
          <w:b/>
          <w:bCs/>
          <w:color w:val="FF0000"/>
          <w:sz w:val="21"/>
          <w:szCs w:val="21"/>
          <w:bdr w:val="none" w:sz="0" w:space="0" w:color="auto" w:frame="1"/>
        </w:rPr>
        <w:t>（能）</w:t>
      </w:r>
      <w:r w:rsidRPr="00395161">
        <w:rPr>
          <w:rFonts w:ascii="Kaiti TC" w:eastAsia="Kaiti TC" w:hAnsi="Kaiti TC" w:cs="Kaiti TC"/>
          <w:b/>
          <w:bCs/>
          <w:color w:val="000000"/>
          <w:sz w:val="28"/>
          <w:szCs w:val="28"/>
          <w:bdr w:val="none" w:sz="0" w:space="0" w:color="auto" w:frame="1"/>
        </w:rPr>
        <w:t>遠</w:t>
      </w:r>
      <w:r w:rsidRPr="00395161">
        <w:rPr>
          <w:rFonts w:ascii="Kaiti TC" w:eastAsia="Kaiti TC" w:hAnsi="Kaiti TC" w:cs="Kaiti TC"/>
          <w:b/>
          <w:bCs/>
          <w:color w:val="FF0000"/>
          <w:sz w:val="21"/>
          <w:szCs w:val="21"/>
          <w:bdr w:val="none" w:sz="0" w:space="0" w:color="auto" w:frame="1"/>
        </w:rPr>
        <w:t>（行）</w:t>
      </w:r>
      <w:r w:rsidRPr="00395161">
        <w:rPr>
          <w:rFonts w:ascii="Kaiti TC" w:eastAsia="Kaiti TC" w:hAnsi="Kaiti TC" w:cs="Kaiti TC"/>
          <w:b/>
          <w:bCs/>
          <w:color w:val="000000"/>
          <w:sz w:val="28"/>
          <w:szCs w:val="28"/>
          <w:bdr w:val="none" w:sz="0" w:space="0" w:color="auto" w:frame="1"/>
        </w:rPr>
        <w:t>、獨行？</w:t>
      </w:r>
      <w:r w:rsidRPr="00395161">
        <w:rPr>
          <w:rFonts w:ascii="Kaiti TC" w:eastAsia="Kaiti TC" w:hAnsi="Kaiti TC" w:cs="Kaiti TC"/>
          <w:b/>
          <w:bCs/>
          <w:color w:val="FF0000"/>
          <w:sz w:val="21"/>
          <w:szCs w:val="21"/>
          <w:bdr w:val="none" w:sz="0" w:space="0" w:color="auto" w:frame="1"/>
        </w:rPr>
        <w:t>（又怎麼說眾生）</w:t>
      </w:r>
      <w:r w:rsidRPr="00395161">
        <w:rPr>
          <w:rFonts w:ascii="Kaiti TC" w:eastAsia="Kaiti TC" w:hAnsi="Kaiti TC" w:cs="Kaiti TC"/>
          <w:b/>
          <w:bCs/>
          <w:color w:val="000000"/>
          <w:sz w:val="28"/>
          <w:szCs w:val="28"/>
          <w:bdr w:val="none" w:sz="0" w:space="0" w:color="auto" w:frame="1"/>
        </w:rPr>
        <w:t>染淨由心？士夫六界</w:t>
      </w:r>
      <w:r w:rsidRPr="00395161">
        <w:rPr>
          <w:rFonts w:ascii="Kaiti TC" w:eastAsia="Kaiti TC" w:hAnsi="Kaiti TC" w:cs="Kaiti TC"/>
          <w:b/>
          <w:bCs/>
          <w:color w:val="FF0000"/>
          <w:sz w:val="21"/>
          <w:szCs w:val="21"/>
          <w:bdr w:val="none" w:sz="0" w:space="0" w:color="auto" w:frame="1"/>
        </w:rPr>
        <w:t>（為何只說眾生有地、水、火、風、空、識等六界組成，而不說心所？）</w:t>
      </w:r>
      <w:r w:rsidRPr="00395161">
        <w:rPr>
          <w:rFonts w:ascii="Kaiti TC" w:eastAsia="Kaiti TC" w:hAnsi="Kaiti TC" w:cs="Kaiti TC"/>
          <w:b/>
          <w:bCs/>
          <w:color w:val="000000"/>
          <w:sz w:val="28"/>
          <w:szCs w:val="28"/>
          <w:bdr w:val="none" w:sz="0" w:space="0" w:color="auto" w:frame="1"/>
        </w:rPr>
        <w:t>《莊嚴論》說</w:t>
      </w:r>
      <w:r w:rsidRPr="00395161">
        <w:rPr>
          <w:rFonts w:ascii="Kaiti TC" w:eastAsia="Kaiti TC" w:hAnsi="Kaiti TC" w:cs="Kaiti TC"/>
          <w:b/>
          <w:bCs/>
          <w:color w:val="FF0000"/>
          <w:sz w:val="21"/>
          <w:szCs w:val="21"/>
          <w:bdr w:val="none" w:sz="0" w:space="0" w:color="auto" w:frame="1"/>
        </w:rPr>
        <w:t>（法）</w:t>
      </w:r>
      <w:r w:rsidRPr="00395161">
        <w:rPr>
          <w:rFonts w:ascii="Kaiti TC" w:eastAsia="Kaiti TC" w:hAnsi="Kaiti TC" w:cs="Kaiti TC"/>
          <w:b/>
          <w:bCs/>
          <w:color w:val="000000"/>
          <w:sz w:val="28"/>
          <w:szCs w:val="28"/>
          <w:bdr w:val="none" w:sz="0" w:space="0" w:color="auto" w:frame="1"/>
        </w:rPr>
        <w:t>復云何通？如彼</w:t>
      </w:r>
      <w:r w:rsidRPr="00395161">
        <w:rPr>
          <w:rFonts w:ascii="Kaiti TC" w:eastAsia="Kaiti TC" w:hAnsi="Kaiti TC" w:cs="Kaiti TC"/>
          <w:b/>
          <w:bCs/>
          <w:color w:val="FF0000"/>
          <w:sz w:val="21"/>
          <w:szCs w:val="21"/>
          <w:bdr w:val="none" w:sz="0" w:space="0" w:color="auto" w:frame="1"/>
        </w:rPr>
        <w:t>（論）</w:t>
      </w:r>
      <w:r w:rsidRPr="00395161">
        <w:rPr>
          <w:rFonts w:ascii="Kaiti TC" w:eastAsia="Kaiti TC" w:hAnsi="Kaiti TC" w:cs="Kaiti TC"/>
          <w:b/>
          <w:bCs/>
          <w:color w:val="000000"/>
          <w:sz w:val="28"/>
          <w:szCs w:val="28"/>
          <w:bdr w:val="none" w:sz="0" w:space="0" w:color="auto" w:frame="1"/>
        </w:rPr>
        <w:t>頌言：“許心似</w:t>
      </w:r>
      <w:r w:rsidRPr="00395161">
        <w:rPr>
          <w:rFonts w:ascii="Kaiti TC" w:eastAsia="Kaiti TC" w:hAnsi="Kaiti TC" w:cs="Kaiti TC"/>
          <w:b/>
          <w:bCs/>
          <w:color w:val="FF0000"/>
          <w:sz w:val="21"/>
          <w:szCs w:val="21"/>
          <w:bdr w:val="none" w:sz="0" w:space="0" w:color="auto" w:frame="1"/>
        </w:rPr>
        <w:t>（有染淨）</w:t>
      </w:r>
      <w:r w:rsidRPr="00395161">
        <w:rPr>
          <w:rFonts w:ascii="Kaiti TC" w:eastAsia="Kaiti TC" w:hAnsi="Kaiti TC" w:cs="Kaiti TC"/>
          <w:b/>
          <w:bCs/>
          <w:color w:val="000000"/>
          <w:sz w:val="28"/>
          <w:szCs w:val="28"/>
          <w:bdr w:val="none" w:sz="0" w:space="0" w:color="auto" w:frame="1"/>
        </w:rPr>
        <w:t>二</w:t>
      </w:r>
      <w:r w:rsidRPr="00395161">
        <w:rPr>
          <w:rFonts w:ascii="Kaiti TC" w:eastAsia="Kaiti TC" w:hAnsi="Kaiti TC" w:cs="Kaiti TC"/>
          <w:b/>
          <w:bCs/>
          <w:color w:val="FF0000"/>
          <w:sz w:val="21"/>
          <w:szCs w:val="21"/>
          <w:bdr w:val="none" w:sz="0" w:space="0" w:color="auto" w:frame="1"/>
        </w:rPr>
        <w:t>（種心）</w:t>
      </w:r>
      <w:r w:rsidRPr="00395161">
        <w:rPr>
          <w:rFonts w:ascii="Kaiti TC" w:eastAsia="Kaiti TC" w:hAnsi="Kaiti TC" w:cs="Kaiti TC"/>
          <w:b/>
          <w:bCs/>
          <w:color w:val="000000"/>
          <w:sz w:val="28"/>
          <w:szCs w:val="28"/>
          <w:bdr w:val="none" w:sz="0" w:space="0" w:color="auto" w:frame="1"/>
        </w:rPr>
        <w:t>現，如是</w:t>
      </w:r>
      <w:r w:rsidRPr="00395161">
        <w:rPr>
          <w:rFonts w:ascii="Kaiti TC" w:eastAsia="Kaiti TC" w:hAnsi="Kaiti TC" w:cs="Kaiti TC"/>
          <w:b/>
          <w:bCs/>
          <w:color w:val="FF0000"/>
          <w:sz w:val="21"/>
          <w:szCs w:val="21"/>
          <w:bdr w:val="none" w:sz="0" w:space="0" w:color="auto" w:frame="1"/>
        </w:rPr>
        <w:t>（出現）</w:t>
      </w:r>
      <w:r w:rsidRPr="00395161">
        <w:rPr>
          <w:rFonts w:ascii="Kaiti TC" w:eastAsia="Kaiti TC" w:hAnsi="Kaiti TC" w:cs="Kaiti TC"/>
          <w:b/>
          <w:bCs/>
          <w:color w:val="000000"/>
          <w:sz w:val="28"/>
          <w:szCs w:val="28"/>
          <w:bdr w:val="none" w:sz="0" w:space="0" w:color="auto" w:frame="1"/>
        </w:rPr>
        <w:t>似貪等</w:t>
      </w:r>
      <w:r w:rsidRPr="00395161">
        <w:rPr>
          <w:rFonts w:ascii="Kaiti TC" w:eastAsia="Kaiti TC" w:hAnsi="Kaiti TC" w:cs="Kaiti TC"/>
          <w:b/>
          <w:bCs/>
          <w:color w:val="FF0000"/>
          <w:sz w:val="21"/>
          <w:szCs w:val="21"/>
          <w:bdr w:val="none" w:sz="0" w:space="0" w:color="auto" w:frame="1"/>
        </w:rPr>
        <w:t>（染心）</w:t>
      </w:r>
      <w:r w:rsidRPr="00395161">
        <w:rPr>
          <w:rFonts w:ascii="Kaiti TC" w:eastAsia="Kaiti TC" w:hAnsi="Kaiti TC" w:cs="Kaiti TC"/>
          <w:b/>
          <w:bCs/>
          <w:color w:val="000000"/>
          <w:sz w:val="28"/>
          <w:szCs w:val="28"/>
          <w:bdr w:val="none" w:sz="0" w:space="0" w:color="auto" w:frame="1"/>
        </w:rPr>
        <w:t>，或似於信等</w:t>
      </w:r>
      <w:r w:rsidRPr="00395161">
        <w:rPr>
          <w:rFonts w:ascii="Kaiti TC" w:eastAsia="Kaiti TC" w:hAnsi="Kaiti TC" w:cs="Kaiti TC"/>
          <w:b/>
          <w:bCs/>
          <w:color w:val="FF0000"/>
          <w:sz w:val="21"/>
          <w:szCs w:val="21"/>
          <w:bdr w:val="none" w:sz="0" w:space="0" w:color="auto" w:frame="1"/>
        </w:rPr>
        <w:t>（清淨心）</w:t>
      </w:r>
      <w:r w:rsidRPr="00395161">
        <w:rPr>
          <w:rFonts w:ascii="Kaiti TC" w:eastAsia="Kaiti TC" w:hAnsi="Kaiti TC" w:cs="Kaiti TC"/>
          <w:b/>
          <w:bCs/>
          <w:color w:val="000000"/>
          <w:sz w:val="28"/>
          <w:szCs w:val="28"/>
          <w:bdr w:val="none" w:sz="0" w:space="0" w:color="auto" w:frame="1"/>
        </w:rPr>
        <w:t>，無別染、善</w:t>
      </w:r>
      <w:r w:rsidRPr="00395161">
        <w:rPr>
          <w:rFonts w:ascii="Kaiti TC" w:eastAsia="Kaiti TC" w:hAnsi="Kaiti TC" w:cs="Kaiti TC"/>
          <w:b/>
          <w:bCs/>
          <w:color w:val="FF0000"/>
          <w:sz w:val="21"/>
          <w:szCs w:val="21"/>
          <w:bdr w:val="none" w:sz="0" w:space="0" w:color="auto" w:frame="1"/>
        </w:rPr>
        <w:t>（心所）</w:t>
      </w:r>
      <w:r w:rsidRPr="00395161">
        <w:rPr>
          <w:rFonts w:ascii="Kaiti TC" w:eastAsia="Kaiti TC" w:hAnsi="Kaiti TC" w:cs="Kaiti TC"/>
          <w:b/>
          <w:bCs/>
          <w:color w:val="000000"/>
          <w:sz w:val="28"/>
          <w:szCs w:val="28"/>
          <w:bdr w:val="none" w:sz="0" w:space="0" w:color="auto" w:frame="1"/>
        </w:rPr>
        <w:t>法。”</w:t>
      </w:r>
    </w:p>
    <w:p w14:paraId="7AB225BD"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p>
    <w:p w14:paraId="1F5EC450"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00"/>
          <w:sz w:val="28"/>
          <w:szCs w:val="28"/>
          <w:bdr w:val="none" w:sz="0" w:space="0" w:color="auto" w:frame="1"/>
        </w:rPr>
        <w:t>若</w:t>
      </w:r>
      <w:r w:rsidRPr="00395161">
        <w:rPr>
          <w:rFonts w:ascii="Kaiti TC" w:eastAsia="Kaiti TC" w:hAnsi="Kaiti TC" w:cs="Kaiti TC"/>
          <w:b/>
          <w:bCs/>
          <w:color w:val="FF0000"/>
          <w:sz w:val="21"/>
          <w:szCs w:val="21"/>
          <w:bdr w:val="none" w:sz="0" w:space="0" w:color="auto" w:frame="1"/>
        </w:rPr>
        <w:t>（心所）</w:t>
      </w:r>
      <w:r w:rsidRPr="00395161">
        <w:rPr>
          <w:rFonts w:ascii="Kaiti TC" w:eastAsia="Kaiti TC" w:hAnsi="Kaiti TC" w:cs="Kaiti TC"/>
          <w:b/>
          <w:bCs/>
          <w:color w:val="000000"/>
          <w:sz w:val="28"/>
          <w:szCs w:val="28"/>
          <w:bdr w:val="none" w:sz="0" w:space="0" w:color="auto" w:frame="1"/>
        </w:rPr>
        <w:t>即是心分位差別，如何聖教說</w:t>
      </w:r>
      <w:r w:rsidRPr="00395161">
        <w:rPr>
          <w:rFonts w:ascii="Kaiti TC" w:eastAsia="Kaiti TC" w:hAnsi="Kaiti TC" w:cs="Kaiti TC"/>
          <w:b/>
          <w:bCs/>
          <w:color w:val="FF0000"/>
          <w:sz w:val="21"/>
          <w:szCs w:val="21"/>
          <w:bdr w:val="none" w:sz="0" w:space="0" w:color="auto" w:frame="1"/>
        </w:rPr>
        <w:t>（心所與）</w:t>
      </w:r>
      <w:r w:rsidRPr="00395161">
        <w:rPr>
          <w:rFonts w:ascii="Kaiti TC" w:eastAsia="Kaiti TC" w:hAnsi="Kaiti TC" w:cs="Kaiti TC"/>
          <w:b/>
          <w:bCs/>
          <w:color w:val="000000"/>
          <w:sz w:val="28"/>
          <w:szCs w:val="28"/>
          <w:bdr w:val="none" w:sz="0" w:space="0" w:color="auto" w:frame="1"/>
        </w:rPr>
        <w:t>心相應？ 他性相應，非自性故</w:t>
      </w:r>
      <w:r w:rsidRPr="00395161">
        <w:rPr>
          <w:rFonts w:ascii="Kaiti TC" w:eastAsia="Kaiti TC" w:hAnsi="Kaiti TC" w:cs="Kaiti TC"/>
          <w:b/>
          <w:bCs/>
          <w:color w:val="FF0000"/>
          <w:sz w:val="21"/>
          <w:szCs w:val="21"/>
          <w:bdr w:val="none" w:sz="0" w:space="0" w:color="auto" w:frame="1"/>
        </w:rPr>
        <w:t>（不同主體才能相應，自己不能與自己相應）</w:t>
      </w:r>
      <w:r w:rsidRPr="00395161">
        <w:rPr>
          <w:rFonts w:ascii="Kaiti TC" w:eastAsia="Kaiti TC" w:hAnsi="Kaiti TC" w:cs="Kaiti TC"/>
          <w:b/>
          <w:bCs/>
          <w:color w:val="000000"/>
          <w:sz w:val="28"/>
          <w:szCs w:val="28"/>
          <w:bdr w:val="none" w:sz="0" w:space="0" w:color="auto" w:frame="1"/>
        </w:rPr>
        <w:t>。又如何說心與心所俱時而起，如日與光？《瑜伽論》</w:t>
      </w:r>
      <w:r w:rsidRPr="00395161">
        <w:rPr>
          <w:rFonts w:ascii="Kaiti TC" w:eastAsia="Kaiti TC" w:hAnsi="Kaiti TC" w:cs="Kaiti TC"/>
          <w:b/>
          <w:bCs/>
          <w:color w:val="FF0000"/>
          <w:sz w:val="21"/>
          <w:szCs w:val="21"/>
          <w:bdr w:val="none" w:sz="0" w:space="0" w:color="auto" w:frame="1"/>
        </w:rPr>
        <w:t>（的）</w:t>
      </w:r>
      <w:r w:rsidRPr="00395161">
        <w:rPr>
          <w:rFonts w:ascii="Kaiti TC" w:eastAsia="Kaiti TC" w:hAnsi="Kaiti TC" w:cs="Kaiti TC"/>
          <w:b/>
          <w:bCs/>
          <w:color w:val="000000"/>
          <w:sz w:val="28"/>
          <w:szCs w:val="28"/>
          <w:bdr w:val="none" w:sz="0" w:space="0" w:color="auto" w:frame="1"/>
        </w:rPr>
        <w:t>說</w:t>
      </w:r>
      <w:r w:rsidRPr="00395161">
        <w:rPr>
          <w:rFonts w:ascii="Kaiti TC" w:eastAsia="Kaiti TC" w:hAnsi="Kaiti TC" w:cs="Kaiti TC"/>
          <w:b/>
          <w:bCs/>
          <w:color w:val="FF0000"/>
          <w:sz w:val="21"/>
          <w:szCs w:val="21"/>
          <w:bdr w:val="none" w:sz="0" w:space="0" w:color="auto" w:frame="1"/>
        </w:rPr>
        <w:t>（法）</w:t>
      </w:r>
      <w:r w:rsidRPr="00395161">
        <w:rPr>
          <w:rFonts w:ascii="Kaiti TC" w:eastAsia="Kaiti TC" w:hAnsi="Kaiti TC" w:cs="Kaiti TC"/>
          <w:b/>
          <w:bCs/>
          <w:color w:val="000000"/>
          <w:sz w:val="28"/>
          <w:szCs w:val="28"/>
          <w:bdr w:val="none" w:sz="0" w:space="0" w:color="auto" w:frame="1"/>
        </w:rPr>
        <w:t>復云何通？彼</w:t>
      </w:r>
      <w:r w:rsidRPr="00395161">
        <w:rPr>
          <w:rFonts w:ascii="Kaiti TC" w:eastAsia="Kaiti TC" w:hAnsi="Kaiti TC" w:cs="Kaiti TC"/>
          <w:b/>
          <w:bCs/>
          <w:color w:val="FF0000"/>
          <w:sz w:val="21"/>
          <w:szCs w:val="21"/>
          <w:bdr w:val="none" w:sz="0" w:space="0" w:color="auto" w:frame="1"/>
        </w:rPr>
        <w:t>（論）</w:t>
      </w:r>
      <w:r w:rsidRPr="00395161">
        <w:rPr>
          <w:rFonts w:ascii="Kaiti TC" w:eastAsia="Kaiti TC" w:hAnsi="Kaiti TC" w:cs="Kaiti TC"/>
          <w:b/>
          <w:bCs/>
          <w:color w:val="000000"/>
          <w:sz w:val="28"/>
          <w:szCs w:val="28"/>
          <w:bdr w:val="none" w:sz="0" w:space="0" w:color="auto" w:frame="1"/>
        </w:rPr>
        <w:t>說心所非即心故。如彼頌言：“</w:t>
      </w:r>
      <w:r w:rsidRPr="00395161">
        <w:rPr>
          <w:rFonts w:ascii="Kaiti TC" w:eastAsia="Kaiti TC" w:hAnsi="Kaiti TC" w:cs="Kaiti TC"/>
          <w:b/>
          <w:bCs/>
          <w:color w:val="FF0000"/>
          <w:sz w:val="21"/>
          <w:szCs w:val="21"/>
          <w:bdr w:val="none" w:sz="0" w:space="0" w:color="auto" w:frame="1"/>
        </w:rPr>
        <w:t>（若心所就是心，則）</w:t>
      </w:r>
      <w:r w:rsidRPr="00395161">
        <w:rPr>
          <w:rFonts w:ascii="Kaiti TC" w:eastAsia="Kaiti TC" w:hAnsi="Kaiti TC" w:cs="Kaiti TC"/>
          <w:b/>
          <w:bCs/>
          <w:color w:val="000000"/>
          <w:sz w:val="28"/>
          <w:szCs w:val="28"/>
          <w:bdr w:val="none" w:sz="0" w:space="0" w:color="auto" w:frame="1"/>
        </w:rPr>
        <w:t>五種</w:t>
      </w:r>
      <w:r w:rsidRPr="00395161">
        <w:rPr>
          <w:rFonts w:ascii="Kaiti TC" w:eastAsia="Kaiti TC" w:hAnsi="Kaiti TC" w:cs="Kaiti TC"/>
          <w:b/>
          <w:bCs/>
          <w:color w:val="FF0000"/>
          <w:sz w:val="21"/>
          <w:szCs w:val="21"/>
          <w:bdr w:val="none" w:sz="0" w:space="0" w:color="auto" w:frame="1"/>
        </w:rPr>
        <w:t> （蘊）</w:t>
      </w:r>
      <w:r w:rsidRPr="00395161">
        <w:rPr>
          <w:rFonts w:ascii="Kaiti TC" w:eastAsia="Kaiti TC" w:hAnsi="Kaiti TC" w:cs="Kaiti TC"/>
          <w:b/>
          <w:bCs/>
          <w:color w:val="000000"/>
          <w:sz w:val="28"/>
          <w:szCs w:val="28"/>
          <w:bdr w:val="none" w:sz="0" w:space="0" w:color="auto" w:frame="1"/>
        </w:rPr>
        <w:t>性不成，</w:t>
      </w:r>
      <w:r w:rsidRPr="00395161">
        <w:rPr>
          <w:rFonts w:ascii="Kaiti TC" w:eastAsia="Kaiti TC" w:hAnsi="Kaiti TC" w:cs="Kaiti TC"/>
          <w:b/>
          <w:bCs/>
          <w:color w:val="FF0000"/>
          <w:sz w:val="21"/>
          <w:szCs w:val="21"/>
          <w:bdr w:val="none" w:sz="0" w:space="0" w:color="auto" w:frame="1"/>
        </w:rPr>
        <w:t>（如果這是正確的，則受、想、行三蘊就與識蘊無別，這就犯了心所是心的）</w:t>
      </w:r>
      <w:r w:rsidRPr="00395161">
        <w:rPr>
          <w:rFonts w:ascii="Kaiti TC" w:eastAsia="Kaiti TC" w:hAnsi="Kaiti TC" w:cs="Kaiti TC"/>
          <w:b/>
          <w:bCs/>
          <w:color w:val="000000"/>
          <w:sz w:val="28"/>
          <w:szCs w:val="28"/>
          <w:bdr w:val="none" w:sz="0" w:space="0" w:color="auto" w:frame="1"/>
        </w:rPr>
        <w:t>分位差過失，</w:t>
      </w:r>
      <w:r w:rsidRPr="00395161">
        <w:rPr>
          <w:rFonts w:ascii="Kaiti TC" w:eastAsia="Kaiti TC" w:hAnsi="Kaiti TC" w:cs="Kaiti TC"/>
          <w:b/>
          <w:bCs/>
          <w:color w:val="FF0000"/>
          <w:sz w:val="21"/>
          <w:szCs w:val="21"/>
          <w:bdr w:val="none" w:sz="0" w:space="0" w:color="auto" w:frame="1"/>
        </w:rPr>
        <w:t>（若是如此，心與心所生起的）</w:t>
      </w:r>
      <w:r w:rsidRPr="00395161">
        <w:rPr>
          <w:rFonts w:ascii="Kaiti TC" w:eastAsia="Kaiti TC" w:hAnsi="Kaiti TC" w:cs="Kaiti TC"/>
          <w:b/>
          <w:bCs/>
          <w:color w:val="000000"/>
          <w:sz w:val="28"/>
          <w:szCs w:val="28"/>
          <w:bdr w:val="none" w:sz="0" w:space="0" w:color="auto" w:frame="1"/>
        </w:rPr>
        <w:t>因緣無別故，與聖教相違。”</w:t>
      </w:r>
    </w:p>
    <w:p w14:paraId="119E0642"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p>
    <w:p w14:paraId="7662D99B"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00"/>
          <w:sz w:val="28"/>
          <w:szCs w:val="28"/>
          <w:bdr w:val="none" w:sz="0" w:space="0" w:color="auto" w:frame="1"/>
        </w:rPr>
        <w:t>應說</w:t>
      </w:r>
      <w:r w:rsidRPr="00395161">
        <w:rPr>
          <w:rFonts w:ascii="Kaiti TC" w:eastAsia="Kaiti TC" w:hAnsi="Kaiti TC" w:cs="Kaiti TC"/>
          <w:b/>
          <w:bCs/>
          <w:color w:val="FF0000"/>
          <w:sz w:val="21"/>
          <w:szCs w:val="21"/>
          <w:bdr w:val="none" w:sz="0" w:space="0" w:color="auto" w:frame="1"/>
        </w:rPr>
        <w:t>（心所）</w:t>
      </w:r>
      <w:r w:rsidRPr="00395161">
        <w:rPr>
          <w:rFonts w:ascii="Kaiti TC" w:eastAsia="Kaiti TC" w:hAnsi="Kaiti TC" w:cs="Kaiti TC"/>
          <w:b/>
          <w:bCs/>
          <w:color w:val="000000"/>
          <w:sz w:val="28"/>
          <w:szCs w:val="28"/>
          <w:bdr w:val="none" w:sz="0" w:space="0" w:color="auto" w:frame="1"/>
        </w:rPr>
        <w:t>離心有別自性，</w:t>
      </w:r>
      <w:r w:rsidRPr="00395161">
        <w:rPr>
          <w:rFonts w:ascii="Kaiti TC" w:eastAsia="Kaiti TC" w:hAnsi="Kaiti TC" w:cs="Kaiti TC"/>
          <w:b/>
          <w:bCs/>
          <w:color w:val="FF0000"/>
          <w:sz w:val="21"/>
          <w:szCs w:val="21"/>
          <w:bdr w:val="none" w:sz="0" w:space="0" w:color="auto" w:frame="1"/>
        </w:rPr>
        <w:t>（但）</w:t>
      </w:r>
      <w:r w:rsidRPr="00395161">
        <w:rPr>
          <w:rFonts w:ascii="Kaiti TC" w:eastAsia="Kaiti TC" w:hAnsi="Kaiti TC" w:cs="Kaiti TC"/>
          <w:b/>
          <w:bCs/>
          <w:color w:val="000000"/>
          <w:sz w:val="28"/>
          <w:szCs w:val="28"/>
          <w:bdr w:val="none" w:sz="0" w:space="0" w:color="auto" w:frame="1"/>
        </w:rPr>
        <w:t>以心</w:t>
      </w:r>
      <w:r w:rsidRPr="00395161">
        <w:rPr>
          <w:rFonts w:ascii="Kaiti TC" w:eastAsia="Kaiti TC" w:hAnsi="Kaiti TC" w:cs="Kaiti TC"/>
          <w:b/>
          <w:bCs/>
          <w:color w:val="FF0000"/>
          <w:sz w:val="21"/>
          <w:szCs w:val="21"/>
          <w:bdr w:val="none" w:sz="0" w:space="0" w:color="auto" w:frame="1"/>
        </w:rPr>
        <w:t>（作用）</w:t>
      </w:r>
      <w:r w:rsidRPr="00395161">
        <w:rPr>
          <w:rFonts w:ascii="Kaiti TC" w:eastAsia="Kaiti TC" w:hAnsi="Kaiti TC" w:cs="Kaiti TC"/>
          <w:b/>
          <w:bCs/>
          <w:color w:val="000000"/>
          <w:sz w:val="28"/>
          <w:szCs w:val="28"/>
          <w:bdr w:val="none" w:sz="0" w:space="0" w:color="auto" w:frame="1"/>
        </w:rPr>
        <w:t>勝故，</w:t>
      </w:r>
      <w:r w:rsidRPr="00395161">
        <w:rPr>
          <w:rFonts w:ascii="Kaiti TC" w:eastAsia="Kaiti TC" w:hAnsi="Kaiti TC" w:cs="Kaiti TC"/>
          <w:b/>
          <w:bCs/>
          <w:color w:val="FF0000"/>
          <w:sz w:val="21"/>
          <w:szCs w:val="21"/>
          <w:bdr w:val="none" w:sz="0" w:space="0" w:color="auto" w:frame="1"/>
        </w:rPr>
        <w:t>（故只）</w:t>
      </w:r>
      <w:r w:rsidRPr="00395161">
        <w:rPr>
          <w:rFonts w:ascii="Kaiti TC" w:eastAsia="Kaiti TC" w:hAnsi="Kaiti TC" w:cs="Kaiti TC"/>
          <w:b/>
          <w:bCs/>
          <w:color w:val="000000"/>
          <w:sz w:val="28"/>
          <w:szCs w:val="28"/>
          <w:bdr w:val="none" w:sz="0" w:space="0" w:color="auto" w:frame="1"/>
        </w:rPr>
        <w:t>說唯識等。心所依心勢力生故，說似</w:t>
      </w:r>
      <w:r w:rsidRPr="00395161">
        <w:rPr>
          <w:rFonts w:ascii="Kaiti TC" w:eastAsia="Kaiti TC" w:hAnsi="Kaiti TC" w:cs="Kaiti TC"/>
          <w:b/>
          <w:bCs/>
          <w:color w:val="FF0000"/>
          <w:sz w:val="21"/>
          <w:szCs w:val="21"/>
          <w:bdr w:val="none" w:sz="0" w:space="0" w:color="auto" w:frame="1"/>
        </w:rPr>
        <w:t>（有）</w:t>
      </w:r>
      <w:r w:rsidRPr="00395161">
        <w:rPr>
          <w:rFonts w:ascii="Kaiti TC" w:eastAsia="Kaiti TC" w:hAnsi="Kaiti TC" w:cs="Kaiti TC"/>
          <w:b/>
          <w:bCs/>
          <w:color w:val="000000"/>
          <w:sz w:val="28"/>
          <w:szCs w:val="28"/>
          <w:bdr w:val="none" w:sz="0" w:space="0" w:color="auto" w:frame="1"/>
        </w:rPr>
        <w:t>彼</w:t>
      </w:r>
      <w:r w:rsidRPr="00395161">
        <w:rPr>
          <w:rFonts w:ascii="Kaiti TC" w:eastAsia="Kaiti TC" w:hAnsi="Kaiti TC" w:cs="Kaiti TC"/>
          <w:b/>
          <w:bCs/>
          <w:color w:val="FF0000"/>
          <w:sz w:val="21"/>
          <w:szCs w:val="21"/>
          <w:bdr w:val="none" w:sz="0" w:space="0" w:color="auto" w:frame="1"/>
        </w:rPr>
        <w:t>（心所）</w:t>
      </w:r>
      <w:r w:rsidRPr="00395161">
        <w:rPr>
          <w:rFonts w:ascii="Kaiti TC" w:eastAsia="Kaiti TC" w:hAnsi="Kaiti TC" w:cs="Kaiti TC"/>
          <w:b/>
          <w:bCs/>
          <w:color w:val="000000"/>
          <w:sz w:val="28"/>
          <w:szCs w:val="28"/>
          <w:bdr w:val="none" w:sz="0" w:space="0" w:color="auto" w:frame="1"/>
        </w:rPr>
        <w:t>現，非彼即心。又識心言，亦攝心所，</w:t>
      </w:r>
      <w:r w:rsidRPr="00395161">
        <w:rPr>
          <w:rFonts w:ascii="Kaiti TC" w:eastAsia="Kaiti TC" w:hAnsi="Kaiti TC" w:cs="Kaiti TC"/>
          <w:b/>
          <w:bCs/>
          <w:color w:val="FF0000"/>
          <w:sz w:val="21"/>
          <w:szCs w:val="21"/>
          <w:bdr w:val="none" w:sz="0" w:space="0" w:color="auto" w:frame="1"/>
        </w:rPr>
        <w:t>（二者）</w:t>
      </w:r>
      <w:r w:rsidRPr="00395161">
        <w:rPr>
          <w:rFonts w:ascii="Kaiti TC" w:eastAsia="Kaiti TC" w:hAnsi="Kaiti TC" w:cs="Kaiti TC"/>
          <w:b/>
          <w:bCs/>
          <w:color w:val="000000"/>
          <w:sz w:val="28"/>
          <w:szCs w:val="28"/>
          <w:bdr w:val="none" w:sz="0" w:space="0" w:color="auto" w:frame="1"/>
        </w:rPr>
        <w:t>恒相應故。</w:t>
      </w:r>
      <w:r w:rsidRPr="00395161">
        <w:rPr>
          <w:rFonts w:ascii="Kaiti TC" w:eastAsia="Kaiti TC" w:hAnsi="Kaiti TC" w:cs="Kaiti TC"/>
          <w:b/>
          <w:bCs/>
          <w:color w:val="FF0000"/>
          <w:sz w:val="21"/>
          <w:szCs w:val="21"/>
          <w:bdr w:val="none" w:sz="0" w:space="0" w:color="auto" w:frame="1"/>
        </w:rPr>
        <w:t>（所以說）</w:t>
      </w:r>
      <w:r w:rsidRPr="00395161">
        <w:rPr>
          <w:rFonts w:ascii="Kaiti TC" w:eastAsia="Kaiti TC" w:hAnsi="Kaiti TC" w:cs="Kaiti TC"/>
          <w:b/>
          <w:bCs/>
          <w:color w:val="000000"/>
          <w:sz w:val="28"/>
          <w:szCs w:val="28"/>
          <w:bdr w:val="none" w:sz="0" w:space="0" w:color="auto" w:frame="1"/>
        </w:rPr>
        <w:t>唯識等言及現似</w:t>
      </w:r>
      <w:r w:rsidRPr="00395161">
        <w:rPr>
          <w:rFonts w:ascii="Kaiti TC" w:eastAsia="Kaiti TC" w:hAnsi="Kaiti TC" w:cs="Kaiti TC"/>
          <w:b/>
          <w:bCs/>
          <w:color w:val="FF0000"/>
          <w:sz w:val="21"/>
          <w:szCs w:val="21"/>
          <w:bdr w:val="none" w:sz="0" w:space="0" w:color="auto" w:frame="1"/>
        </w:rPr>
        <w:t>（有）</w:t>
      </w:r>
      <w:r w:rsidRPr="00395161">
        <w:rPr>
          <w:rFonts w:ascii="Kaiti TC" w:eastAsia="Kaiti TC" w:hAnsi="Kaiti TC" w:cs="Kaiti TC"/>
          <w:b/>
          <w:bCs/>
          <w:color w:val="000000"/>
          <w:sz w:val="28"/>
          <w:szCs w:val="28"/>
          <w:bdr w:val="none" w:sz="0" w:space="0" w:color="auto" w:frame="1"/>
        </w:rPr>
        <w:t>彼</w:t>
      </w:r>
      <w:r w:rsidRPr="00395161">
        <w:rPr>
          <w:rFonts w:ascii="Kaiti TC" w:eastAsia="Kaiti TC" w:hAnsi="Kaiti TC" w:cs="Kaiti TC"/>
          <w:b/>
          <w:bCs/>
          <w:color w:val="FF0000"/>
          <w:sz w:val="21"/>
          <w:szCs w:val="21"/>
          <w:bdr w:val="none" w:sz="0" w:space="0" w:color="auto" w:frame="1"/>
        </w:rPr>
        <w:t>（心所的兩種觀點）</w:t>
      </w:r>
      <w:r w:rsidRPr="00395161">
        <w:rPr>
          <w:rFonts w:ascii="Kaiti TC" w:eastAsia="Kaiti TC" w:hAnsi="Kaiti TC" w:cs="Kaiti TC"/>
          <w:b/>
          <w:bCs/>
          <w:color w:val="000000"/>
          <w:sz w:val="28"/>
          <w:szCs w:val="28"/>
          <w:bdr w:val="none" w:sz="0" w:space="0" w:color="auto" w:frame="1"/>
        </w:rPr>
        <w:t>，皆無有失。此依世俗</w:t>
      </w:r>
      <w:r w:rsidRPr="00395161">
        <w:rPr>
          <w:rFonts w:ascii="Kaiti TC" w:eastAsia="Kaiti TC" w:hAnsi="Kaiti TC" w:cs="Kaiti TC"/>
          <w:b/>
          <w:bCs/>
          <w:color w:val="FF0000"/>
          <w:sz w:val="21"/>
          <w:szCs w:val="21"/>
          <w:bdr w:val="none" w:sz="0" w:space="0" w:color="auto" w:frame="1"/>
        </w:rPr>
        <w:t>（諦，說心所別有自體）</w:t>
      </w:r>
      <w:r w:rsidRPr="00395161">
        <w:rPr>
          <w:rFonts w:ascii="Kaiti TC" w:eastAsia="Kaiti TC" w:hAnsi="Kaiti TC" w:cs="Kaiti TC"/>
          <w:b/>
          <w:bCs/>
          <w:color w:val="000000"/>
          <w:sz w:val="28"/>
          <w:szCs w:val="28"/>
          <w:bdr w:val="none" w:sz="0" w:space="0" w:color="auto" w:frame="1"/>
        </w:rPr>
        <w:t>，若依勝義，心所與心非離非即</w:t>
      </w:r>
      <w:r w:rsidRPr="00395161">
        <w:rPr>
          <w:rFonts w:ascii="Kaiti TC" w:eastAsia="Kaiti TC" w:hAnsi="Kaiti TC" w:cs="Kaiti TC"/>
          <w:b/>
          <w:bCs/>
          <w:color w:val="FF0000"/>
          <w:sz w:val="21"/>
          <w:szCs w:val="21"/>
          <w:bdr w:val="none" w:sz="0" w:space="0" w:color="auto" w:frame="1"/>
        </w:rPr>
        <w:t>（心所非離心，但也不是心）</w:t>
      </w:r>
      <w:r w:rsidRPr="00395161">
        <w:rPr>
          <w:rFonts w:ascii="Kaiti TC" w:eastAsia="Kaiti TC" w:hAnsi="Kaiti TC" w:cs="Kaiti TC"/>
          <w:b/>
          <w:bCs/>
          <w:color w:val="000000"/>
          <w:sz w:val="28"/>
          <w:szCs w:val="28"/>
          <w:bdr w:val="none" w:sz="0" w:space="0" w:color="auto" w:frame="1"/>
        </w:rPr>
        <w:t>。諸識</w:t>
      </w:r>
      <w:r w:rsidRPr="00395161">
        <w:rPr>
          <w:rFonts w:ascii="Kaiti TC" w:eastAsia="Kaiti TC" w:hAnsi="Kaiti TC" w:cs="Kaiti TC"/>
          <w:b/>
          <w:bCs/>
          <w:color w:val="FF0000"/>
          <w:sz w:val="21"/>
          <w:szCs w:val="21"/>
          <w:bdr w:val="none" w:sz="0" w:space="0" w:color="auto" w:frame="1"/>
        </w:rPr>
        <w:t>（八識）</w:t>
      </w:r>
      <w:r w:rsidRPr="00395161">
        <w:rPr>
          <w:rFonts w:ascii="Kaiti TC" w:eastAsia="Kaiti TC" w:hAnsi="Kaiti TC" w:cs="Kaiti TC"/>
          <w:b/>
          <w:bCs/>
          <w:color w:val="000000"/>
          <w:sz w:val="28"/>
          <w:szCs w:val="28"/>
          <w:bdr w:val="none" w:sz="0" w:space="0" w:color="auto" w:frame="1"/>
        </w:rPr>
        <w:t>相望，應知亦然</w:t>
      </w:r>
      <w:r w:rsidRPr="00395161">
        <w:rPr>
          <w:rFonts w:ascii="Kaiti TC" w:eastAsia="Kaiti TC" w:hAnsi="Kaiti TC" w:cs="Kaiti TC"/>
          <w:b/>
          <w:bCs/>
          <w:color w:val="FF0000"/>
          <w:sz w:val="21"/>
          <w:szCs w:val="21"/>
          <w:bdr w:val="none" w:sz="0" w:space="0" w:color="auto" w:frame="1"/>
        </w:rPr>
        <w:t>（是非即非離）</w:t>
      </w:r>
      <w:r w:rsidRPr="00395161">
        <w:rPr>
          <w:rFonts w:ascii="Kaiti TC" w:eastAsia="Kaiti TC" w:hAnsi="Kaiti TC" w:cs="Kaiti TC"/>
          <w:b/>
          <w:bCs/>
          <w:color w:val="000000"/>
          <w:sz w:val="28"/>
          <w:szCs w:val="28"/>
          <w:bdr w:val="none" w:sz="0" w:space="0" w:color="auto" w:frame="1"/>
        </w:rPr>
        <w:t>。是謂大乘真俗</w:t>
      </w:r>
      <w:r w:rsidRPr="00395161">
        <w:rPr>
          <w:rFonts w:ascii="Kaiti TC" w:eastAsia="Kaiti TC" w:hAnsi="Kaiti TC" w:cs="Kaiti TC"/>
          <w:b/>
          <w:bCs/>
          <w:color w:val="FF0000"/>
          <w:sz w:val="21"/>
          <w:szCs w:val="21"/>
          <w:bdr w:val="none" w:sz="0" w:space="0" w:color="auto" w:frame="1"/>
        </w:rPr>
        <w:t>（二諦融通的）</w:t>
      </w:r>
      <w:r w:rsidRPr="00395161">
        <w:rPr>
          <w:rFonts w:ascii="Kaiti TC" w:eastAsia="Kaiti TC" w:hAnsi="Kaiti TC" w:cs="Kaiti TC"/>
          <w:b/>
          <w:bCs/>
          <w:color w:val="000000"/>
          <w:sz w:val="28"/>
          <w:szCs w:val="28"/>
          <w:bdr w:val="none" w:sz="0" w:space="0" w:color="auto" w:frame="1"/>
        </w:rPr>
        <w:t>妙理。</w:t>
      </w:r>
    </w:p>
    <w:p w14:paraId="49430206"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p>
    <w:p w14:paraId="2AB17D9E"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FF"/>
          <w:sz w:val="21"/>
          <w:szCs w:val="21"/>
          <w:bdr w:val="none" w:sz="0" w:space="0" w:color="auto" w:frame="1"/>
        </w:rPr>
        <w:t>依第二世俗諦，即第一勝義諦，心所有獨立自體；依第二勝義諦，心王是因，心所是果，因與果不即不離；依第三勝義諦，八個識也不即不離，何況是心所？心所必然跟心王不即不離；依第四勝義諦則一切言語心行都滅，心、心所沒有離不離的問題。</w:t>
      </w:r>
    </w:p>
    <w:p w14:paraId="762CDD47"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p>
    <w:p w14:paraId="3231E68D"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FF"/>
          <w:sz w:val="28"/>
          <w:szCs w:val="28"/>
          <w:bdr w:val="none" w:sz="0" w:space="0" w:color="auto" w:frame="1"/>
        </w:rPr>
        <w:t># 論六識的所依</w:t>
      </w:r>
    </w:p>
    <w:p w14:paraId="3F668F82"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p>
    <w:p w14:paraId="5C9C315C"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00"/>
          <w:sz w:val="28"/>
          <w:szCs w:val="28"/>
          <w:bdr w:val="none" w:sz="0" w:space="0" w:color="auto" w:frame="1"/>
        </w:rPr>
        <w:t>已說六識心所相應，云何應知現起分位</w:t>
      </w:r>
      <w:r w:rsidRPr="00395161">
        <w:rPr>
          <w:rFonts w:ascii="Kaiti TC" w:eastAsia="Kaiti TC" w:hAnsi="Kaiti TC" w:cs="Kaiti TC"/>
          <w:b/>
          <w:bCs/>
          <w:color w:val="FF0000"/>
          <w:sz w:val="21"/>
          <w:szCs w:val="21"/>
          <w:bdr w:val="none" w:sz="0" w:space="0" w:color="auto" w:frame="1"/>
        </w:rPr>
        <w:t>（六識現行與差別）</w:t>
      </w:r>
      <w:r w:rsidRPr="00395161">
        <w:rPr>
          <w:rFonts w:ascii="Kaiti TC" w:eastAsia="Kaiti TC" w:hAnsi="Kaiti TC" w:cs="Kaiti TC"/>
          <w:b/>
          <w:bCs/>
          <w:color w:val="000000"/>
          <w:sz w:val="28"/>
          <w:szCs w:val="28"/>
          <w:bdr w:val="none" w:sz="0" w:space="0" w:color="auto" w:frame="1"/>
        </w:rPr>
        <w:t>？</w:t>
      </w:r>
    </w:p>
    <w:p w14:paraId="6F1E8D08"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p>
    <w:p w14:paraId="02155A5B"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00"/>
          <w:sz w:val="28"/>
          <w:szCs w:val="28"/>
          <w:bdr w:val="none" w:sz="0" w:space="0" w:color="auto" w:frame="1"/>
        </w:rPr>
        <w:t>頌曰：“依止根本識，五識隨</w:t>
      </w:r>
      <w:r w:rsidRPr="00395161">
        <w:rPr>
          <w:rFonts w:ascii="Kaiti TC" w:eastAsia="Kaiti TC" w:hAnsi="Kaiti TC" w:cs="Kaiti TC"/>
          <w:b/>
          <w:bCs/>
          <w:color w:val="FF0000"/>
          <w:sz w:val="21"/>
          <w:szCs w:val="21"/>
          <w:bdr w:val="none" w:sz="0" w:space="0" w:color="auto" w:frame="1"/>
        </w:rPr>
        <w:t>（眾）</w:t>
      </w:r>
      <w:r w:rsidRPr="00395161">
        <w:rPr>
          <w:rFonts w:ascii="Kaiti TC" w:eastAsia="Kaiti TC" w:hAnsi="Kaiti TC" w:cs="Kaiti TC"/>
          <w:b/>
          <w:bCs/>
          <w:color w:val="000000"/>
          <w:sz w:val="28"/>
          <w:szCs w:val="28"/>
          <w:bdr w:val="none" w:sz="0" w:space="0" w:color="auto" w:frame="1"/>
        </w:rPr>
        <w:t>緣</w:t>
      </w:r>
      <w:r w:rsidRPr="00395161">
        <w:rPr>
          <w:rFonts w:ascii="Kaiti TC" w:eastAsia="Kaiti TC" w:hAnsi="Kaiti TC" w:cs="Kaiti TC"/>
          <w:b/>
          <w:bCs/>
          <w:color w:val="FF0000"/>
          <w:sz w:val="21"/>
          <w:szCs w:val="21"/>
          <w:bdr w:val="none" w:sz="0" w:space="0" w:color="auto" w:frame="1"/>
        </w:rPr>
        <w:t>（和合）</w:t>
      </w:r>
      <w:r w:rsidRPr="00395161">
        <w:rPr>
          <w:rFonts w:ascii="Kaiti TC" w:eastAsia="Kaiti TC" w:hAnsi="Kaiti TC" w:cs="Kaiti TC"/>
          <w:b/>
          <w:bCs/>
          <w:color w:val="000000"/>
          <w:sz w:val="28"/>
          <w:szCs w:val="28"/>
          <w:bdr w:val="none" w:sz="0" w:space="0" w:color="auto" w:frame="1"/>
        </w:rPr>
        <w:t>現，或俱或不俱</w:t>
      </w:r>
      <w:r w:rsidRPr="00395161">
        <w:rPr>
          <w:rFonts w:ascii="Kaiti TC" w:eastAsia="Kaiti TC" w:hAnsi="Kaiti TC" w:cs="Kaiti TC"/>
          <w:b/>
          <w:bCs/>
          <w:color w:val="FF0000"/>
          <w:sz w:val="21"/>
          <w:szCs w:val="21"/>
          <w:bdr w:val="none" w:sz="0" w:space="0" w:color="auto" w:frame="1"/>
        </w:rPr>
        <w:t>（起）</w:t>
      </w:r>
      <w:r w:rsidRPr="00395161">
        <w:rPr>
          <w:rFonts w:ascii="Kaiti TC" w:eastAsia="Kaiti TC" w:hAnsi="Kaiti TC" w:cs="Kaiti TC"/>
          <w:b/>
          <w:bCs/>
          <w:color w:val="000000"/>
          <w:sz w:val="28"/>
          <w:szCs w:val="28"/>
          <w:bdr w:val="none" w:sz="0" w:space="0" w:color="auto" w:frame="1"/>
        </w:rPr>
        <w:t>，如濤波依水。意識常現起，除生無想天，及無心二定，睡眠與悶絕。 ”</w:t>
      </w:r>
    </w:p>
    <w:p w14:paraId="0837FEA6"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p>
    <w:p w14:paraId="6730D283"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00"/>
          <w:sz w:val="28"/>
          <w:szCs w:val="28"/>
          <w:bdr w:val="none" w:sz="0" w:space="0" w:color="auto" w:frame="1"/>
        </w:rPr>
        <w:t>論曰：根本識者，</w:t>
      </w:r>
      <w:r w:rsidRPr="00395161">
        <w:rPr>
          <w:rFonts w:ascii="Kaiti TC" w:eastAsia="Kaiti TC" w:hAnsi="Kaiti TC" w:cs="Kaiti TC"/>
          <w:b/>
          <w:bCs/>
          <w:color w:val="FF0000"/>
          <w:sz w:val="21"/>
          <w:szCs w:val="21"/>
          <w:bdr w:val="none" w:sz="0" w:space="0" w:color="auto" w:frame="1"/>
        </w:rPr>
        <w:t>（即）</w:t>
      </w:r>
      <w:r w:rsidRPr="00395161">
        <w:rPr>
          <w:rFonts w:ascii="Kaiti TC" w:eastAsia="Kaiti TC" w:hAnsi="Kaiti TC" w:cs="Kaiti TC"/>
          <w:b/>
          <w:bCs/>
          <w:color w:val="000000"/>
          <w:sz w:val="28"/>
          <w:szCs w:val="28"/>
          <w:bdr w:val="none" w:sz="0" w:space="0" w:color="auto" w:frame="1"/>
        </w:rPr>
        <w:t>阿陀那識，染淨諸識生</w:t>
      </w:r>
      <w:r w:rsidRPr="00395161">
        <w:rPr>
          <w:rFonts w:ascii="Kaiti TC" w:eastAsia="Kaiti TC" w:hAnsi="Kaiti TC" w:cs="Kaiti TC"/>
          <w:b/>
          <w:bCs/>
          <w:color w:val="FF0000"/>
          <w:sz w:val="21"/>
          <w:szCs w:val="21"/>
          <w:bdr w:val="none" w:sz="0" w:space="0" w:color="auto" w:frame="1"/>
        </w:rPr>
        <w:t>（起的）</w:t>
      </w:r>
      <w:r w:rsidRPr="00395161">
        <w:rPr>
          <w:rFonts w:ascii="Kaiti TC" w:eastAsia="Kaiti TC" w:hAnsi="Kaiti TC" w:cs="Kaiti TC"/>
          <w:b/>
          <w:bCs/>
          <w:color w:val="000000"/>
          <w:sz w:val="28"/>
          <w:szCs w:val="28"/>
          <w:bdr w:val="none" w:sz="0" w:space="0" w:color="auto" w:frame="1"/>
        </w:rPr>
        <w:t>根本故。</w:t>
      </w:r>
      <w:r w:rsidRPr="00395161">
        <w:rPr>
          <w:rFonts w:ascii="Kaiti TC" w:eastAsia="Kaiti TC" w:hAnsi="Kaiti TC" w:cs="Kaiti TC"/>
          <w:b/>
          <w:bCs/>
          <w:color w:val="FF0000"/>
          <w:sz w:val="21"/>
          <w:szCs w:val="21"/>
          <w:bdr w:val="none" w:sz="0" w:space="0" w:color="auto" w:frame="1"/>
        </w:rPr>
        <w:t>（頌中）</w:t>
      </w:r>
      <w:r w:rsidRPr="00395161">
        <w:rPr>
          <w:rFonts w:ascii="Kaiti TC" w:eastAsia="Kaiti TC" w:hAnsi="Kaiti TC" w:cs="Kaiti TC"/>
          <w:b/>
          <w:bCs/>
          <w:color w:val="000000"/>
          <w:sz w:val="28"/>
          <w:szCs w:val="28"/>
          <w:bdr w:val="none" w:sz="0" w:space="0" w:color="auto" w:frame="1"/>
        </w:rPr>
        <w:t>“依止”者，謂前六轉識以根本識為共</w:t>
      </w:r>
      <w:r w:rsidRPr="00395161">
        <w:rPr>
          <w:rFonts w:ascii="Kaiti TC" w:eastAsia="Kaiti TC" w:hAnsi="Kaiti TC" w:cs="Kaiti TC"/>
          <w:b/>
          <w:bCs/>
          <w:color w:val="FF0000"/>
          <w:sz w:val="21"/>
          <w:szCs w:val="21"/>
          <w:bdr w:val="none" w:sz="0" w:space="0" w:color="auto" w:frame="1"/>
        </w:rPr>
        <w:t>（所依）</w:t>
      </w:r>
      <w:r w:rsidRPr="00395161">
        <w:rPr>
          <w:rFonts w:ascii="Kaiti TC" w:eastAsia="Kaiti TC" w:hAnsi="Kaiti TC" w:cs="Kaiti TC"/>
          <w:b/>
          <w:bCs/>
          <w:color w:val="000000"/>
          <w:sz w:val="28"/>
          <w:szCs w:val="28"/>
          <w:bdr w:val="none" w:sz="0" w:space="0" w:color="auto" w:frame="1"/>
        </w:rPr>
        <w:t>、親依</w:t>
      </w:r>
      <w:r w:rsidRPr="00395161">
        <w:rPr>
          <w:rFonts w:ascii="Kaiti TC" w:eastAsia="Kaiti TC" w:hAnsi="Kaiti TC" w:cs="Kaiti TC"/>
          <w:b/>
          <w:bCs/>
          <w:color w:val="FF0000"/>
          <w:sz w:val="21"/>
          <w:szCs w:val="21"/>
          <w:bdr w:val="none" w:sz="0" w:space="0" w:color="auto" w:frame="1"/>
        </w:rPr>
        <w:t>（即各識自種子/因緣依）</w:t>
      </w:r>
      <w:r w:rsidRPr="00395161">
        <w:rPr>
          <w:rFonts w:ascii="Kaiti TC" w:eastAsia="Kaiti TC" w:hAnsi="Kaiti TC" w:cs="Kaiti TC"/>
          <w:b/>
          <w:bCs/>
          <w:color w:val="000000"/>
          <w:sz w:val="28"/>
          <w:szCs w:val="28"/>
          <w:bdr w:val="none" w:sz="0" w:space="0" w:color="auto" w:frame="1"/>
        </w:rPr>
        <w:t>。</w:t>
      </w:r>
    </w:p>
    <w:p w14:paraId="5708E2DD"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p>
    <w:p w14:paraId="0AF42FCD"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00"/>
          <w:sz w:val="28"/>
          <w:szCs w:val="28"/>
          <w:bdr w:val="none" w:sz="0" w:space="0" w:color="auto" w:frame="1"/>
        </w:rPr>
        <w:lastRenderedPageBreak/>
        <w:t>五識者謂前五轉識，種類相似</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FF0000"/>
          <w:sz w:val="21"/>
          <w:szCs w:val="21"/>
          <w:shd w:val="clear" w:color="auto" w:fill="FFFFFF"/>
        </w:rPr>
        <w:t>它們俱依色根、俱緣現境、俱有間斷</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，故總</w:t>
      </w:r>
      <w:r w:rsidRPr="00395161">
        <w:rPr>
          <w:rFonts w:ascii="Kaiti TC" w:eastAsia="Kaiti TC" w:hAnsi="Kaiti TC" w:cs="Kaiti TC"/>
          <w:b/>
          <w:bCs/>
          <w:color w:val="FF0000"/>
          <w:sz w:val="21"/>
          <w:szCs w:val="21"/>
          <w:bdr w:val="none" w:sz="0" w:space="0" w:color="auto" w:frame="1"/>
        </w:rPr>
        <w:t>（合一起）</w:t>
      </w:r>
      <w:r w:rsidRPr="00395161">
        <w:rPr>
          <w:rFonts w:ascii="Kaiti TC" w:eastAsia="Kaiti TC" w:hAnsi="Kaiti TC" w:cs="Kaiti TC"/>
          <w:b/>
          <w:bCs/>
          <w:color w:val="000000"/>
          <w:sz w:val="28"/>
          <w:szCs w:val="28"/>
          <w:bdr w:val="none" w:sz="0" w:space="0" w:color="auto" w:frame="1"/>
        </w:rPr>
        <w:t>說之。</w:t>
      </w:r>
      <w:r w:rsidRPr="00395161">
        <w:rPr>
          <w:rFonts w:ascii="Kaiti TC" w:eastAsia="Kaiti TC" w:hAnsi="Kaiti TC" w:cs="Kaiti TC"/>
          <w:b/>
          <w:bCs/>
          <w:color w:val="FF0000"/>
          <w:sz w:val="21"/>
          <w:szCs w:val="21"/>
          <w:bdr w:val="none" w:sz="0" w:space="0" w:color="auto" w:frame="1"/>
        </w:rPr>
        <w:t>（頌中的）</w:t>
      </w:r>
      <w:r w:rsidRPr="00395161">
        <w:rPr>
          <w:rFonts w:ascii="Kaiti TC" w:eastAsia="Kaiti TC" w:hAnsi="Kaiti TC" w:cs="Kaiti TC"/>
          <w:b/>
          <w:bCs/>
          <w:color w:val="000000"/>
          <w:sz w:val="28"/>
          <w:szCs w:val="28"/>
          <w:bdr w:val="none" w:sz="0" w:space="0" w:color="auto" w:frame="1"/>
        </w:rPr>
        <w:t>“隨緣現”言顯</w:t>
      </w:r>
      <w:r w:rsidRPr="00395161">
        <w:rPr>
          <w:rFonts w:ascii="Kaiti TC" w:eastAsia="Kaiti TC" w:hAnsi="Kaiti TC" w:cs="Kaiti TC"/>
          <w:b/>
          <w:bCs/>
          <w:color w:val="FF0000"/>
          <w:sz w:val="21"/>
          <w:szCs w:val="21"/>
          <w:bdr w:val="none" w:sz="0" w:space="0" w:color="auto" w:frame="1"/>
        </w:rPr>
        <w:t>（五識）</w:t>
      </w:r>
      <w:r w:rsidRPr="00395161">
        <w:rPr>
          <w:rFonts w:ascii="Kaiti TC" w:eastAsia="Kaiti TC" w:hAnsi="Kaiti TC" w:cs="Kaiti TC"/>
          <w:b/>
          <w:bCs/>
          <w:color w:val="000000"/>
          <w:sz w:val="28"/>
          <w:szCs w:val="28"/>
          <w:bdr w:val="none" w:sz="0" w:space="0" w:color="auto" w:frame="1"/>
        </w:rPr>
        <w:t>非</w:t>
      </w:r>
      <w:r w:rsidRPr="00395161">
        <w:rPr>
          <w:rFonts w:ascii="Kaiti TC" w:eastAsia="Kaiti TC" w:hAnsi="Kaiti TC" w:cs="Kaiti TC"/>
          <w:b/>
          <w:bCs/>
          <w:color w:val="FF0000"/>
          <w:sz w:val="21"/>
          <w:szCs w:val="21"/>
          <w:bdr w:val="none" w:sz="0" w:space="0" w:color="auto" w:frame="1"/>
        </w:rPr>
        <w:t>（經）</w:t>
      </w:r>
      <w:r w:rsidRPr="00395161">
        <w:rPr>
          <w:rFonts w:ascii="Kaiti TC" w:eastAsia="Kaiti TC" w:hAnsi="Kaiti TC" w:cs="Kaiti TC"/>
          <w:b/>
          <w:bCs/>
          <w:color w:val="000000"/>
          <w:sz w:val="28"/>
          <w:szCs w:val="28"/>
          <w:bdr w:val="none" w:sz="0" w:space="0" w:color="auto" w:frame="1"/>
        </w:rPr>
        <w:t>常起；“緣”謂作意、根、境等緣，謂五識身，內依本識，外隨作意、五根、境等眾緣和合方得現前，由此</w:t>
      </w:r>
      <w:r w:rsidRPr="00395161">
        <w:rPr>
          <w:rFonts w:ascii="Kaiti TC" w:eastAsia="Kaiti TC" w:hAnsi="Kaiti TC" w:cs="Kaiti TC"/>
          <w:b/>
          <w:bCs/>
          <w:color w:val="FF0000"/>
          <w:sz w:val="21"/>
          <w:szCs w:val="21"/>
          <w:bdr w:val="none" w:sz="0" w:space="0" w:color="auto" w:frame="1"/>
        </w:rPr>
        <w:t>（眾緣的多少，五識）</w:t>
      </w:r>
      <w:r w:rsidRPr="00395161">
        <w:rPr>
          <w:rFonts w:ascii="Kaiti TC" w:eastAsia="Kaiti TC" w:hAnsi="Kaiti TC" w:cs="Kaiti TC"/>
          <w:b/>
          <w:bCs/>
          <w:color w:val="000000"/>
          <w:sz w:val="28"/>
          <w:szCs w:val="28"/>
          <w:bdr w:val="none" w:sz="0" w:space="0" w:color="auto" w:frame="1"/>
        </w:rPr>
        <w:t>或俱或不俱起。外緣</w:t>
      </w:r>
      <w:r w:rsidRPr="00395161">
        <w:rPr>
          <w:rFonts w:ascii="Kaiti TC" w:eastAsia="Kaiti TC" w:hAnsi="Kaiti TC" w:cs="Kaiti TC"/>
          <w:b/>
          <w:bCs/>
          <w:color w:val="FF0000"/>
          <w:sz w:val="21"/>
          <w:szCs w:val="21"/>
          <w:bdr w:val="none" w:sz="0" w:space="0" w:color="auto" w:frame="1"/>
        </w:rPr>
        <w:t>（和）</w:t>
      </w:r>
      <w:r w:rsidRPr="00395161">
        <w:rPr>
          <w:rFonts w:ascii="Kaiti TC" w:eastAsia="Kaiti TC" w:hAnsi="Kaiti TC" w:cs="Kaiti TC"/>
          <w:b/>
          <w:bCs/>
          <w:color w:val="000000"/>
          <w:sz w:val="28"/>
          <w:szCs w:val="28"/>
          <w:bdr w:val="none" w:sz="0" w:space="0" w:color="auto" w:frame="1"/>
        </w:rPr>
        <w:t>合者，有頓</w:t>
      </w:r>
      <w:r w:rsidRPr="00395161">
        <w:rPr>
          <w:rFonts w:ascii="Kaiti TC" w:eastAsia="Kaiti TC" w:hAnsi="Kaiti TC" w:cs="Kaiti TC"/>
          <w:b/>
          <w:bCs/>
          <w:color w:val="FF0000"/>
          <w:sz w:val="21"/>
          <w:szCs w:val="21"/>
          <w:bdr w:val="none" w:sz="0" w:space="0" w:color="auto" w:frame="1"/>
        </w:rPr>
        <w:t>（時和合，也有）</w:t>
      </w:r>
      <w:r w:rsidRPr="00395161">
        <w:rPr>
          <w:rFonts w:ascii="Kaiti TC" w:eastAsia="Kaiti TC" w:hAnsi="Kaiti TC" w:cs="Kaiti TC"/>
          <w:b/>
          <w:bCs/>
          <w:color w:val="000000"/>
          <w:sz w:val="28"/>
          <w:szCs w:val="28"/>
          <w:bdr w:val="none" w:sz="0" w:space="0" w:color="auto" w:frame="1"/>
        </w:rPr>
        <w:t>漸</w:t>
      </w:r>
      <w:r w:rsidRPr="00395161">
        <w:rPr>
          <w:rFonts w:ascii="Kaiti TC" w:eastAsia="Kaiti TC" w:hAnsi="Kaiti TC" w:cs="Kaiti TC"/>
          <w:b/>
          <w:bCs/>
          <w:color w:val="FF0000"/>
          <w:sz w:val="21"/>
          <w:szCs w:val="21"/>
          <w:bdr w:val="none" w:sz="0" w:space="0" w:color="auto" w:frame="1"/>
        </w:rPr>
        <w:t>（漸和合）</w:t>
      </w:r>
      <w:r w:rsidRPr="00395161">
        <w:rPr>
          <w:rFonts w:ascii="Kaiti TC" w:eastAsia="Kaiti TC" w:hAnsi="Kaiti TC" w:cs="Kaiti TC"/>
          <w:b/>
          <w:bCs/>
          <w:color w:val="000000"/>
          <w:sz w:val="28"/>
          <w:szCs w:val="28"/>
          <w:bdr w:val="none" w:sz="0" w:space="0" w:color="auto" w:frame="1"/>
        </w:rPr>
        <w:t>故，</w:t>
      </w:r>
      <w:r w:rsidRPr="00395161">
        <w:rPr>
          <w:rFonts w:ascii="Kaiti TC" w:eastAsia="Kaiti TC" w:hAnsi="Kaiti TC" w:cs="Kaiti TC"/>
          <w:b/>
          <w:bCs/>
          <w:color w:val="FF0000"/>
          <w:sz w:val="21"/>
          <w:szCs w:val="21"/>
          <w:bdr w:val="none" w:sz="0" w:space="0" w:color="auto" w:frame="1"/>
        </w:rPr>
        <w:t>（五識生起）</w:t>
      </w:r>
      <w:r w:rsidRPr="00395161">
        <w:rPr>
          <w:rFonts w:ascii="Kaiti TC" w:eastAsia="Kaiti TC" w:hAnsi="Kaiti TC" w:cs="Kaiti TC"/>
          <w:b/>
          <w:bCs/>
          <w:color w:val="000000"/>
          <w:sz w:val="28"/>
          <w:szCs w:val="28"/>
          <w:bdr w:val="none" w:sz="0" w:space="0" w:color="auto" w:frame="1"/>
        </w:rPr>
        <w:t>如水</w:t>
      </w:r>
      <w:r w:rsidRPr="00395161">
        <w:rPr>
          <w:rFonts w:ascii="Kaiti TC" w:eastAsia="Kaiti TC" w:hAnsi="Kaiti TC" w:cs="Kaiti TC"/>
          <w:b/>
          <w:bCs/>
          <w:color w:val="FF0000"/>
          <w:sz w:val="21"/>
          <w:szCs w:val="21"/>
          <w:bdr w:val="none" w:sz="0" w:space="0" w:color="auto" w:frame="1"/>
        </w:rPr>
        <w:t>（起）</w:t>
      </w:r>
      <w:r w:rsidRPr="00395161">
        <w:rPr>
          <w:rFonts w:ascii="Kaiti TC" w:eastAsia="Kaiti TC" w:hAnsi="Kaiti TC" w:cs="Kaiti TC"/>
          <w:b/>
          <w:bCs/>
          <w:color w:val="000000"/>
          <w:sz w:val="28"/>
          <w:szCs w:val="28"/>
          <w:bdr w:val="none" w:sz="0" w:space="0" w:color="auto" w:frame="1"/>
        </w:rPr>
        <w:t>濤波，隨緣多少</w:t>
      </w:r>
      <w:r w:rsidRPr="00395161">
        <w:rPr>
          <w:rFonts w:ascii="Kaiti TC" w:eastAsia="Kaiti TC" w:hAnsi="Kaiti TC" w:cs="Kaiti TC"/>
          <w:b/>
          <w:bCs/>
          <w:color w:val="FF0000"/>
          <w:sz w:val="21"/>
          <w:szCs w:val="21"/>
          <w:bdr w:val="none" w:sz="0" w:space="0" w:color="auto" w:frame="1"/>
        </w:rPr>
        <w:t>（而起多起少）</w:t>
      </w:r>
      <w:r w:rsidRPr="00395161">
        <w:rPr>
          <w:rFonts w:ascii="Kaiti TC" w:eastAsia="Kaiti TC" w:hAnsi="Kaiti TC" w:cs="Kaiti TC"/>
          <w:b/>
          <w:bCs/>
          <w:color w:val="000000"/>
          <w:sz w:val="28"/>
          <w:szCs w:val="28"/>
          <w:bdr w:val="none" w:sz="0" w:space="0" w:color="auto" w:frame="1"/>
        </w:rPr>
        <w:t>。此等法喻，廣說如經。</w:t>
      </w:r>
    </w:p>
    <w:p w14:paraId="54DA7415"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p>
    <w:p w14:paraId="5BA434B3"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FF"/>
          <w:sz w:val="21"/>
          <w:szCs w:val="21"/>
        </w:rPr>
        <w:t>眼識現起要俱九緣：根緣、境緣、作意緣、空緣、明緣、分別依緣第六識、染淨依緣第七識、根本依緣第八識、因緣依的種子。耳識生起不需光明，只需八緣；鼻、舌、身三識不要明緣，空緣，只需七都緣。</w:t>
      </w:r>
    </w:p>
    <w:p w14:paraId="4586A685"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p>
    <w:p w14:paraId="59AF20F2"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00"/>
          <w:sz w:val="28"/>
          <w:szCs w:val="28"/>
          <w:bdr w:val="none" w:sz="0" w:space="0" w:color="auto" w:frame="1"/>
        </w:rPr>
        <w:t>由五轉識行相麤動，所籍眾緣時多不俱，故起時少，不起時多。第六意識雖亦麤動，而所籍緣無時不具，</w:t>
      </w:r>
      <w:r w:rsidRPr="00395161">
        <w:rPr>
          <w:rFonts w:ascii="Kaiti TC" w:eastAsia="Kaiti TC" w:hAnsi="Kaiti TC" w:cs="Kaiti TC"/>
          <w:b/>
          <w:bCs/>
          <w:color w:val="FF0000"/>
          <w:sz w:val="21"/>
          <w:szCs w:val="21"/>
          <w:bdr w:val="none" w:sz="0" w:space="0" w:color="auto" w:frame="1"/>
        </w:rPr>
        <w:t>（但）</w:t>
      </w:r>
      <w:r w:rsidRPr="00395161">
        <w:rPr>
          <w:rFonts w:ascii="Kaiti TC" w:eastAsia="Kaiti TC" w:hAnsi="Kaiti TC" w:cs="Kaiti TC"/>
          <w:b/>
          <w:bCs/>
          <w:color w:val="000000"/>
          <w:sz w:val="28"/>
          <w:szCs w:val="28"/>
          <w:bdr w:val="none" w:sz="0" w:space="0" w:color="auto" w:frame="1"/>
        </w:rPr>
        <w:t>由違緣</w:t>
      </w:r>
      <w:r w:rsidRPr="00395161">
        <w:rPr>
          <w:rFonts w:ascii="Kaiti TC" w:eastAsia="Kaiti TC" w:hAnsi="Kaiti TC" w:cs="Kaiti TC"/>
          <w:b/>
          <w:bCs/>
          <w:color w:val="FF0000"/>
          <w:sz w:val="21"/>
          <w:szCs w:val="21"/>
          <w:bdr w:val="none" w:sz="0" w:space="0" w:color="auto" w:frame="1"/>
        </w:rPr>
        <w:t>（現）</w:t>
      </w:r>
      <w:r w:rsidRPr="00395161">
        <w:rPr>
          <w:rFonts w:ascii="Kaiti TC" w:eastAsia="Kaiti TC" w:hAnsi="Kaiti TC" w:cs="Kaiti TC"/>
          <w:b/>
          <w:bCs/>
          <w:color w:val="000000"/>
          <w:sz w:val="28"/>
          <w:szCs w:val="28"/>
          <w:bdr w:val="none" w:sz="0" w:space="0" w:color="auto" w:frame="1"/>
        </w:rPr>
        <w:t>故，有時不起。第七、八識行相微細，所籍眾緣一切時有，故無緣礙令總不行</w:t>
      </w:r>
      <w:r w:rsidRPr="00395161">
        <w:rPr>
          <w:rFonts w:ascii="Kaiti TC" w:eastAsia="Kaiti TC" w:hAnsi="Kaiti TC" w:cs="Kaiti TC"/>
          <w:b/>
          <w:bCs/>
          <w:color w:val="FF0000"/>
          <w:sz w:val="21"/>
          <w:szCs w:val="21"/>
          <w:bdr w:val="none" w:sz="0" w:space="0" w:color="auto" w:frame="1"/>
        </w:rPr>
        <w:t>（此二識無障緣使它們不現行）</w:t>
      </w:r>
      <w:r w:rsidRPr="00395161">
        <w:rPr>
          <w:rFonts w:ascii="Kaiti TC" w:eastAsia="Kaiti TC" w:hAnsi="Kaiti TC" w:cs="Kaiti TC"/>
          <w:b/>
          <w:bCs/>
          <w:color w:val="000000"/>
          <w:sz w:val="28"/>
          <w:szCs w:val="28"/>
          <w:bdr w:val="none" w:sz="0" w:space="0" w:color="auto" w:frame="1"/>
        </w:rPr>
        <w:t>。又五識身不能思慮，唯外門轉，起籍多緣，故斷時多，現行時少。第六意識自能思慮，內外門轉</w:t>
      </w:r>
      <w:r w:rsidRPr="00395161">
        <w:rPr>
          <w:rFonts w:ascii="Kaiti TC" w:eastAsia="Kaiti TC" w:hAnsi="Kaiti TC" w:cs="Kaiti TC"/>
          <w:b/>
          <w:bCs/>
          <w:color w:val="FF0000"/>
          <w:sz w:val="21"/>
          <w:szCs w:val="21"/>
          <w:bdr w:val="none" w:sz="0" w:space="0" w:color="auto" w:frame="1"/>
        </w:rPr>
        <w:t>（都能起，）</w:t>
      </w:r>
      <w:r w:rsidRPr="00395161">
        <w:rPr>
          <w:rFonts w:ascii="Kaiti TC" w:eastAsia="Kaiti TC" w:hAnsi="Kaiti TC" w:cs="Kaiti TC"/>
          <w:b/>
          <w:bCs/>
          <w:color w:val="000000"/>
          <w:sz w:val="28"/>
          <w:szCs w:val="28"/>
          <w:bdr w:val="none" w:sz="0" w:space="0" w:color="auto" w:frame="1"/>
        </w:rPr>
        <w:t>不籍多緣，唯除五位</w:t>
      </w:r>
      <w:r w:rsidRPr="00395161">
        <w:rPr>
          <w:rFonts w:ascii="Kaiti TC" w:eastAsia="Kaiti TC" w:hAnsi="Kaiti TC" w:cs="Kaiti TC"/>
          <w:b/>
          <w:bCs/>
          <w:color w:val="FF0000"/>
          <w:sz w:val="21"/>
          <w:szCs w:val="21"/>
          <w:bdr w:val="none" w:sz="0" w:space="0" w:color="auto" w:frame="1"/>
        </w:rPr>
        <w:t>（不起）</w:t>
      </w:r>
      <w:r w:rsidRPr="00395161">
        <w:rPr>
          <w:rFonts w:ascii="Kaiti TC" w:eastAsia="Kaiti TC" w:hAnsi="Kaiti TC" w:cs="Kaiti TC"/>
          <w:b/>
          <w:bCs/>
          <w:color w:val="000000"/>
          <w:sz w:val="28"/>
          <w:szCs w:val="28"/>
          <w:bdr w:val="none" w:sz="0" w:space="0" w:color="auto" w:frame="1"/>
        </w:rPr>
        <w:t>，常能現起，故斷時少，現起時多，由斯不說此</w:t>
      </w:r>
      <w:r w:rsidRPr="00395161">
        <w:rPr>
          <w:rFonts w:ascii="Kaiti TC" w:eastAsia="Kaiti TC" w:hAnsi="Kaiti TC" w:cs="Kaiti TC"/>
          <w:b/>
          <w:bCs/>
          <w:color w:val="FF0000"/>
          <w:sz w:val="21"/>
          <w:szCs w:val="21"/>
          <w:bdr w:val="none" w:sz="0" w:space="0" w:color="auto" w:frame="1"/>
        </w:rPr>
        <w:t>（意識）</w:t>
      </w:r>
      <w:r w:rsidRPr="00395161">
        <w:rPr>
          <w:rFonts w:ascii="Kaiti TC" w:eastAsia="Kaiti TC" w:hAnsi="Kaiti TC" w:cs="Kaiti TC"/>
          <w:b/>
          <w:bCs/>
          <w:color w:val="000000"/>
          <w:sz w:val="28"/>
          <w:szCs w:val="28"/>
          <w:bdr w:val="none" w:sz="0" w:space="0" w:color="auto" w:frame="1"/>
        </w:rPr>
        <w:t>“隨緣現。”</w:t>
      </w:r>
    </w:p>
    <w:p w14:paraId="2E8FBB95" w14:textId="77777777" w:rsidR="00395161" w:rsidRPr="00395161" w:rsidRDefault="00395161" w:rsidP="00395161">
      <w:pPr>
        <w:rPr>
          <w:rFonts w:ascii="Kaiti TC" w:eastAsia="Kaiti TC" w:hAnsi="Kaiti TC" w:cs="Kaiti TC"/>
          <w:b/>
          <w:bCs/>
          <w:color w:val="0000FF"/>
          <w:sz w:val="21"/>
          <w:szCs w:val="21"/>
          <w:bdr w:val="none" w:sz="0" w:space="0" w:color="auto" w:frame="1"/>
        </w:rPr>
      </w:pPr>
    </w:p>
    <w:p w14:paraId="5B1C0A89" w14:textId="77777777" w:rsidR="00395161" w:rsidRPr="00395161" w:rsidRDefault="00395161" w:rsidP="00395161">
      <w:pPr>
        <w:rPr>
          <w:rFonts w:ascii="Kaiti TC" w:eastAsia="Kaiti TC" w:hAnsi="Kaiti TC" w:cs="Kaiti TC"/>
          <w:b/>
          <w:bCs/>
          <w:color w:val="0000FF"/>
          <w:sz w:val="28"/>
          <w:szCs w:val="28"/>
          <w:bdr w:val="none" w:sz="0" w:space="0" w:color="auto" w:frame="1"/>
        </w:rPr>
      </w:pPr>
      <w:r w:rsidRPr="00395161">
        <w:rPr>
          <w:rFonts w:ascii="Kaiti TC" w:eastAsia="Kaiti TC" w:hAnsi="Kaiti TC" w:cs="Kaiti TC"/>
          <w:b/>
          <w:bCs/>
          <w:color w:val="0000FF"/>
          <w:sz w:val="28"/>
          <w:szCs w:val="28"/>
          <w:bdr w:val="none" w:sz="0" w:space="0" w:color="auto" w:frame="1"/>
        </w:rPr>
        <w:t># 論意識不起的五種狀態</w:t>
      </w:r>
    </w:p>
    <w:p w14:paraId="5DCD0794" w14:textId="77777777" w:rsidR="00395161" w:rsidRPr="00395161" w:rsidRDefault="00395161" w:rsidP="00395161">
      <w:pPr>
        <w:rPr>
          <w:rFonts w:ascii="Kaiti TC" w:eastAsia="Kaiti TC" w:hAnsi="Kaiti TC" w:cs="Kaiti TC"/>
          <w:b/>
          <w:bCs/>
          <w:color w:val="0000FF"/>
          <w:sz w:val="28"/>
          <w:szCs w:val="28"/>
          <w:bdr w:val="none" w:sz="0" w:space="0" w:color="auto" w:frame="1"/>
        </w:rPr>
      </w:pPr>
    </w:p>
    <w:p w14:paraId="1DA8A27E" w14:textId="77777777" w:rsidR="00395161" w:rsidRPr="00395161" w:rsidRDefault="00395161" w:rsidP="00395161">
      <w:pPr>
        <w:rPr>
          <w:rFonts w:ascii="Kaiti TC" w:eastAsia="Kaiti TC" w:hAnsi="Kaiti TC" w:cs="Kaiti TC"/>
          <w:b/>
          <w:bCs/>
          <w:color w:val="0000FF"/>
          <w:sz w:val="28"/>
          <w:szCs w:val="28"/>
          <w:bdr w:val="none" w:sz="0" w:space="0" w:color="auto" w:frame="1"/>
        </w:rPr>
      </w:pPr>
      <w:r w:rsidRPr="00395161">
        <w:rPr>
          <w:rFonts w:ascii="Kaiti TC" w:eastAsia="Kaiti TC" w:hAnsi="Kaiti TC" w:cs="Kaiti TC"/>
          <w:b/>
          <w:bCs/>
          <w:color w:val="0000FF"/>
          <w:sz w:val="21"/>
          <w:szCs w:val="21"/>
          <w:bdr w:val="none" w:sz="0" w:space="0" w:color="auto" w:frame="1"/>
        </w:rPr>
        <w:t>（1 無想天）</w:t>
      </w:r>
      <w:r w:rsidRPr="00395161">
        <w:rPr>
          <w:rFonts w:ascii="Kaiti TC" w:eastAsia="Kaiti TC" w:hAnsi="Kaiti TC" w:cs="Kaiti TC"/>
          <w:b/>
          <w:bCs/>
          <w:color w:val="000000"/>
          <w:sz w:val="28"/>
          <w:szCs w:val="28"/>
          <w:bdr w:val="none" w:sz="0" w:space="0" w:color="auto" w:frame="1"/>
        </w:rPr>
        <w:t>五位者何？生無想</w:t>
      </w:r>
      <w:r w:rsidRPr="00395161">
        <w:rPr>
          <w:rFonts w:ascii="Kaiti TC" w:eastAsia="Kaiti TC" w:hAnsi="Kaiti TC" w:cs="Kaiti TC"/>
          <w:b/>
          <w:bCs/>
          <w:color w:val="FF0000"/>
          <w:sz w:val="21"/>
          <w:szCs w:val="21"/>
          <w:bdr w:val="none" w:sz="0" w:space="0" w:color="auto" w:frame="1"/>
        </w:rPr>
        <w:t>（天、無想定、滅盡定、悶絕、極重眠）</w:t>
      </w:r>
      <w:r w:rsidRPr="00395161">
        <w:rPr>
          <w:rFonts w:ascii="Kaiti TC" w:eastAsia="Kaiti TC" w:hAnsi="Kaiti TC" w:cs="Kaiti TC"/>
          <w:b/>
          <w:bCs/>
          <w:color w:val="000000"/>
          <w:sz w:val="28"/>
          <w:szCs w:val="28"/>
          <w:bdr w:val="none" w:sz="0" w:space="0" w:color="auto" w:frame="1"/>
        </w:rPr>
        <w:t>等。無想天者，謂修彼定，厭麤想力，生彼天中，</w:t>
      </w:r>
      <w:r w:rsidRPr="00395161">
        <w:rPr>
          <w:rFonts w:ascii="Kaiti TC" w:eastAsia="Kaiti TC" w:hAnsi="Kaiti TC" w:cs="Kaiti TC"/>
          <w:b/>
          <w:bCs/>
          <w:color w:val="FF0000"/>
          <w:sz w:val="21"/>
          <w:szCs w:val="21"/>
          <w:bdr w:val="none" w:sz="0" w:space="0" w:color="auto" w:frame="1"/>
        </w:rPr>
        <w:t>（此天）</w:t>
      </w:r>
      <w:r w:rsidRPr="00395161">
        <w:rPr>
          <w:rFonts w:ascii="Kaiti TC" w:eastAsia="Kaiti TC" w:hAnsi="Kaiti TC" w:cs="Kaiti TC"/>
          <w:b/>
          <w:bCs/>
          <w:color w:val="000000"/>
          <w:sz w:val="28"/>
          <w:szCs w:val="28"/>
          <w:bdr w:val="none" w:sz="0" w:space="0" w:color="auto" w:frame="1"/>
        </w:rPr>
        <w:t>違</w:t>
      </w:r>
      <w:r w:rsidRPr="00395161">
        <w:rPr>
          <w:rFonts w:ascii="Kaiti TC" w:eastAsia="Kaiti TC" w:hAnsi="Kaiti TC" w:cs="Kaiti TC"/>
          <w:b/>
          <w:bCs/>
          <w:color w:val="FF0000"/>
          <w:sz w:val="21"/>
          <w:szCs w:val="21"/>
          <w:bdr w:val="none" w:sz="0" w:space="0" w:color="auto" w:frame="1"/>
        </w:rPr>
        <w:t>（所有）</w:t>
      </w:r>
      <w:r w:rsidRPr="00395161">
        <w:rPr>
          <w:rFonts w:ascii="Kaiti TC" w:eastAsia="Kaiti TC" w:hAnsi="Kaiti TC" w:cs="Kaiti TC"/>
          <w:b/>
          <w:bCs/>
          <w:color w:val="000000"/>
          <w:sz w:val="28"/>
          <w:szCs w:val="28"/>
          <w:bdr w:val="none" w:sz="0" w:space="0" w:color="auto" w:frame="1"/>
        </w:rPr>
        <w:t>不恒行心及心所</w:t>
      </w:r>
      <w:r w:rsidRPr="00395161">
        <w:rPr>
          <w:rFonts w:ascii="Kaiti TC" w:eastAsia="Kaiti TC" w:hAnsi="Kaiti TC" w:cs="Kaiti TC"/>
          <w:b/>
          <w:bCs/>
          <w:color w:val="FF0000"/>
          <w:sz w:val="21"/>
          <w:szCs w:val="21"/>
          <w:bdr w:val="none" w:sz="0" w:space="0" w:color="auto" w:frame="1"/>
        </w:rPr>
        <w:t>（即前六識，以）</w:t>
      </w:r>
      <w:r w:rsidRPr="00395161">
        <w:rPr>
          <w:rFonts w:ascii="Kaiti TC" w:eastAsia="Kaiti TC" w:hAnsi="Kaiti TC" w:cs="Kaiti TC"/>
          <w:b/>
          <w:bCs/>
          <w:color w:val="000000"/>
          <w:sz w:val="28"/>
          <w:szCs w:val="28"/>
          <w:bdr w:val="none" w:sz="0" w:space="0" w:color="auto" w:frame="1"/>
        </w:rPr>
        <w:t>想</w:t>
      </w:r>
      <w:r w:rsidRPr="00395161">
        <w:rPr>
          <w:rFonts w:ascii="Kaiti TC" w:eastAsia="Kaiti TC" w:hAnsi="Kaiti TC" w:cs="Kaiti TC"/>
          <w:b/>
          <w:bCs/>
          <w:color w:val="FF0000"/>
          <w:sz w:val="21"/>
          <w:szCs w:val="21"/>
          <w:bdr w:val="none" w:sz="0" w:space="0" w:color="auto" w:frame="1"/>
        </w:rPr>
        <w:t>（心所）</w:t>
      </w:r>
      <w:r w:rsidRPr="00395161">
        <w:rPr>
          <w:rFonts w:ascii="Kaiti TC" w:eastAsia="Kaiti TC" w:hAnsi="Kaiti TC" w:cs="Kaiti TC"/>
          <w:b/>
          <w:bCs/>
          <w:color w:val="000000"/>
          <w:sz w:val="28"/>
          <w:szCs w:val="28"/>
          <w:bdr w:val="none" w:sz="0" w:space="0" w:color="auto" w:frame="1"/>
        </w:rPr>
        <w:t>滅為首，名無想天，故六轉識於彼皆斷。</w:t>
      </w:r>
      <w:r w:rsidRPr="00395161">
        <w:rPr>
          <w:rFonts w:ascii="Kaiti TC" w:eastAsia="Kaiti TC" w:hAnsi="Kaiti TC" w:cs="Kaiti TC"/>
          <w:b/>
          <w:bCs/>
          <w:color w:val="FF0000"/>
          <w:sz w:val="21"/>
          <w:szCs w:val="21"/>
          <w:bdr w:val="none" w:sz="0" w:space="0" w:color="auto" w:frame="1"/>
        </w:rPr>
        <w:t>（無想天是第四禪九天的第四天）</w:t>
      </w:r>
    </w:p>
    <w:p w14:paraId="696E7A90" w14:textId="77777777" w:rsidR="00395161" w:rsidRPr="00395161" w:rsidRDefault="00395161" w:rsidP="00395161">
      <w:pPr>
        <w:rPr>
          <w:rFonts w:ascii="Kaiti TC" w:eastAsia="Kaiti TC" w:hAnsi="Kaiti TC" w:cs="Kaiti TC"/>
          <w:b/>
          <w:bCs/>
          <w:color w:val="0000FF"/>
          <w:sz w:val="28"/>
          <w:szCs w:val="28"/>
          <w:bdr w:val="none" w:sz="0" w:space="0" w:color="auto" w:frame="1"/>
        </w:rPr>
      </w:pPr>
    </w:p>
    <w:p w14:paraId="4E60C865" w14:textId="77777777" w:rsidR="00395161" w:rsidRPr="00395161" w:rsidRDefault="00395161" w:rsidP="00395161">
      <w:pPr>
        <w:rPr>
          <w:rFonts w:ascii="Kaiti TC" w:eastAsia="Kaiti TC" w:hAnsi="Kaiti TC" w:cs="Kaiti TC"/>
          <w:b/>
          <w:bCs/>
          <w:color w:val="0000FF"/>
          <w:sz w:val="28"/>
          <w:szCs w:val="28"/>
          <w:bdr w:val="none" w:sz="0" w:space="0" w:color="auto" w:frame="1"/>
        </w:rPr>
      </w:pPr>
      <w:r w:rsidRPr="00395161">
        <w:rPr>
          <w:rFonts w:ascii="Kaiti TC" w:eastAsia="Kaiti TC" w:hAnsi="Kaiti TC" w:cs="Kaiti TC"/>
          <w:b/>
          <w:bCs/>
          <w:color w:val="FF0000"/>
          <w:sz w:val="21"/>
          <w:szCs w:val="21"/>
          <w:bdr w:val="none" w:sz="0" w:space="0" w:color="auto" w:frame="1"/>
        </w:rPr>
        <w:t>（無想天中有無六識的看法）（1）</w:t>
      </w:r>
      <w:r w:rsidRPr="00395161">
        <w:rPr>
          <w:rFonts w:ascii="Kaiti TC" w:eastAsia="Kaiti TC" w:hAnsi="Kaiti TC" w:cs="Kaiti TC"/>
          <w:b/>
          <w:bCs/>
          <w:color w:val="000000"/>
          <w:sz w:val="28"/>
          <w:szCs w:val="28"/>
          <w:bdr w:val="none" w:sz="0" w:space="0" w:color="auto" w:frame="1"/>
        </w:rPr>
        <w:t>有義：彼天常無六識，聖教說彼無轉識故，說彼唯有</w:t>
      </w:r>
      <w:r w:rsidRPr="00395161">
        <w:rPr>
          <w:rFonts w:ascii="Kaiti TC" w:eastAsia="Kaiti TC" w:hAnsi="Kaiti TC" w:cs="Kaiti TC"/>
          <w:b/>
          <w:bCs/>
          <w:color w:val="FF0000"/>
          <w:sz w:val="21"/>
          <w:szCs w:val="21"/>
          <w:bdr w:val="none" w:sz="0" w:space="0" w:color="auto" w:frame="1"/>
        </w:rPr>
        <w:t>（十二）</w:t>
      </w:r>
      <w:r w:rsidRPr="00395161">
        <w:rPr>
          <w:rFonts w:ascii="Kaiti TC" w:eastAsia="Kaiti TC" w:hAnsi="Kaiti TC" w:cs="Kaiti TC"/>
          <w:b/>
          <w:bCs/>
          <w:color w:val="000000"/>
          <w:sz w:val="28"/>
          <w:szCs w:val="28"/>
          <w:bdr w:val="none" w:sz="0" w:space="0" w:color="auto" w:frame="1"/>
        </w:rPr>
        <w:t>有</w:t>
      </w:r>
      <w:r w:rsidRPr="00395161">
        <w:rPr>
          <w:rFonts w:ascii="Kaiti TC" w:eastAsia="Kaiti TC" w:hAnsi="Kaiti TC" w:cs="Kaiti TC"/>
          <w:b/>
          <w:bCs/>
          <w:color w:val="FF0000"/>
          <w:sz w:val="21"/>
          <w:szCs w:val="21"/>
          <w:bdr w:val="none" w:sz="0" w:space="0" w:color="auto" w:frame="1"/>
        </w:rPr>
        <w:t>（支的）</w:t>
      </w:r>
      <w:r w:rsidRPr="00395161">
        <w:rPr>
          <w:rFonts w:ascii="Kaiti TC" w:eastAsia="Kaiti TC" w:hAnsi="Kaiti TC" w:cs="Kaiti TC"/>
          <w:b/>
          <w:bCs/>
          <w:color w:val="000000"/>
          <w:sz w:val="28"/>
          <w:szCs w:val="28"/>
          <w:bdr w:val="none" w:sz="0" w:space="0" w:color="auto" w:frame="1"/>
        </w:rPr>
        <w:t>色支故</w:t>
      </w:r>
      <w:r w:rsidRPr="00395161">
        <w:rPr>
          <w:rFonts w:ascii="Kaiti TC" w:eastAsia="Kaiti TC" w:hAnsi="Kaiti TC" w:cs="Kaiti TC"/>
          <w:b/>
          <w:bCs/>
          <w:color w:val="FF0000"/>
          <w:sz w:val="21"/>
          <w:szCs w:val="21"/>
          <w:bdr w:val="none" w:sz="0" w:space="0" w:color="auto" w:frame="1"/>
        </w:rPr>
        <w:t>（而沒有名支）</w:t>
      </w:r>
      <w:r w:rsidRPr="00395161">
        <w:rPr>
          <w:rFonts w:ascii="Kaiti TC" w:eastAsia="Kaiti TC" w:hAnsi="Kaiti TC" w:cs="Kaiti TC"/>
          <w:b/>
          <w:bCs/>
          <w:color w:val="000000"/>
          <w:sz w:val="28"/>
          <w:szCs w:val="28"/>
          <w:bdr w:val="none" w:sz="0" w:space="0" w:color="auto" w:frame="1"/>
        </w:rPr>
        <w:t>，又說彼為無心地故。</w:t>
      </w:r>
      <w:r w:rsidRPr="00395161">
        <w:rPr>
          <w:rFonts w:ascii="Kaiti TC" w:eastAsia="Kaiti TC" w:hAnsi="Kaiti TC" w:cs="Kaiti TC"/>
          <w:b/>
          <w:bCs/>
          <w:color w:val="FF0000"/>
          <w:sz w:val="21"/>
          <w:szCs w:val="21"/>
          <w:bdr w:val="none" w:sz="0" w:space="0" w:color="auto" w:frame="1"/>
        </w:rPr>
        <w:t>（2）</w:t>
      </w:r>
      <w:r w:rsidRPr="00395161">
        <w:rPr>
          <w:rFonts w:ascii="Kaiti TC" w:eastAsia="Kaiti TC" w:hAnsi="Kaiti TC" w:cs="Kaiti TC"/>
          <w:b/>
          <w:bCs/>
          <w:color w:val="000000"/>
          <w:sz w:val="28"/>
          <w:szCs w:val="28"/>
          <w:bdr w:val="none" w:sz="0" w:space="0" w:color="auto" w:frame="1"/>
        </w:rPr>
        <w:t>有義：彼天將命終位，要起轉識然後命終，彼必起</w:t>
      </w:r>
      <w:r w:rsidRPr="00395161">
        <w:rPr>
          <w:rFonts w:ascii="Kaiti TC" w:eastAsia="Kaiti TC" w:hAnsi="Kaiti TC" w:cs="Kaiti TC"/>
          <w:b/>
          <w:bCs/>
          <w:color w:val="FF0000"/>
          <w:sz w:val="21"/>
          <w:szCs w:val="21"/>
          <w:bdr w:val="none" w:sz="0" w:space="0" w:color="auto" w:frame="1"/>
        </w:rPr>
        <w:t>（往生）</w:t>
      </w:r>
      <w:r w:rsidRPr="00395161">
        <w:rPr>
          <w:rFonts w:ascii="Kaiti TC" w:eastAsia="Kaiti TC" w:hAnsi="Kaiti TC" w:cs="Kaiti TC"/>
          <w:b/>
          <w:bCs/>
          <w:color w:val="000000"/>
          <w:sz w:val="28"/>
          <w:szCs w:val="28"/>
          <w:bdr w:val="none" w:sz="0" w:space="0" w:color="auto" w:frame="1"/>
        </w:rPr>
        <w:t>下</w:t>
      </w:r>
      <w:r w:rsidRPr="00395161">
        <w:rPr>
          <w:rFonts w:ascii="Kaiti TC" w:eastAsia="Kaiti TC" w:hAnsi="Kaiti TC" w:cs="Kaiti TC"/>
          <w:b/>
          <w:bCs/>
          <w:color w:val="FF0000"/>
          <w:sz w:val="21"/>
          <w:szCs w:val="21"/>
          <w:bdr w:val="none" w:sz="0" w:space="0" w:color="auto" w:frame="1"/>
        </w:rPr>
        <w:t>（地）</w:t>
      </w:r>
      <w:r w:rsidRPr="00395161">
        <w:rPr>
          <w:rFonts w:ascii="Kaiti TC" w:eastAsia="Kaiti TC" w:hAnsi="Kaiti TC" w:cs="Kaiti TC"/>
          <w:b/>
          <w:bCs/>
          <w:color w:val="000000"/>
          <w:sz w:val="28"/>
          <w:szCs w:val="28"/>
          <w:bdr w:val="none" w:sz="0" w:space="0" w:color="auto" w:frame="1"/>
        </w:rPr>
        <w:t>潤生愛故。《瑜伽論》 說：“</w:t>
      </w:r>
      <w:r w:rsidRPr="00395161">
        <w:rPr>
          <w:rFonts w:ascii="Kaiti TC" w:eastAsia="Kaiti TC" w:hAnsi="Kaiti TC" w:cs="Kaiti TC"/>
          <w:b/>
          <w:bCs/>
          <w:color w:val="FF0000"/>
          <w:sz w:val="21"/>
          <w:szCs w:val="21"/>
          <w:bdr w:val="none" w:sz="0" w:space="0" w:color="auto" w:frame="1"/>
        </w:rPr>
        <w:t>（彼眾生命終最）</w:t>
      </w:r>
      <w:r w:rsidRPr="00395161">
        <w:rPr>
          <w:rFonts w:ascii="Kaiti TC" w:eastAsia="Kaiti TC" w:hAnsi="Kaiti TC" w:cs="Kaiti TC"/>
          <w:b/>
          <w:bCs/>
          <w:color w:val="000000"/>
          <w:sz w:val="28"/>
          <w:szCs w:val="28"/>
          <w:bdr w:val="none" w:sz="0" w:space="0" w:color="auto" w:frame="1"/>
        </w:rPr>
        <w:t>後想</w:t>
      </w:r>
      <w:r w:rsidRPr="00395161">
        <w:rPr>
          <w:rFonts w:ascii="Kaiti TC" w:eastAsia="Kaiti TC" w:hAnsi="Kaiti TC" w:cs="Kaiti TC"/>
          <w:b/>
          <w:bCs/>
          <w:color w:val="FF0000"/>
          <w:sz w:val="21"/>
          <w:szCs w:val="21"/>
          <w:bdr w:val="none" w:sz="0" w:space="0" w:color="auto" w:frame="1"/>
        </w:rPr>
        <w:t>（心所）</w:t>
      </w:r>
      <w:r w:rsidRPr="00395161">
        <w:rPr>
          <w:rFonts w:ascii="Kaiti TC" w:eastAsia="Kaiti TC" w:hAnsi="Kaiti TC" w:cs="Kaiti TC"/>
          <w:b/>
          <w:bCs/>
          <w:color w:val="000000"/>
          <w:sz w:val="28"/>
          <w:szCs w:val="28"/>
          <w:bdr w:val="none" w:sz="0" w:space="0" w:color="auto" w:frame="1"/>
        </w:rPr>
        <w:t>生已，是諸有情從彼沒故。 ”然說彼無轉識等者，依長時說，非謂全無。</w:t>
      </w:r>
      <w:r w:rsidRPr="00395161">
        <w:rPr>
          <w:rFonts w:ascii="Kaiti TC" w:eastAsia="Kaiti TC" w:hAnsi="Kaiti TC" w:cs="Kaiti TC"/>
          <w:b/>
          <w:bCs/>
          <w:color w:val="FF0000"/>
          <w:sz w:val="21"/>
          <w:szCs w:val="21"/>
          <w:bdr w:val="none" w:sz="0" w:space="0" w:color="auto" w:frame="1"/>
        </w:rPr>
        <w:t>（3）</w:t>
      </w:r>
      <w:r w:rsidRPr="00395161">
        <w:rPr>
          <w:rFonts w:ascii="Kaiti TC" w:eastAsia="Kaiti TC" w:hAnsi="Kaiti TC" w:cs="Kaiti TC"/>
          <w:b/>
          <w:bCs/>
          <w:color w:val="000000"/>
          <w:sz w:val="28"/>
          <w:szCs w:val="28"/>
          <w:bdr w:val="none" w:sz="0" w:space="0" w:color="auto" w:frame="1"/>
        </w:rPr>
        <w:t>有義</w:t>
      </w:r>
      <w:r w:rsidRPr="00395161">
        <w:rPr>
          <w:rFonts w:ascii="Kaiti TC" w:eastAsia="Kaiti TC" w:hAnsi="Kaiti TC" w:cs="Kaiti TC"/>
          <w:b/>
          <w:bCs/>
          <w:color w:val="FF0000"/>
          <w:sz w:val="21"/>
          <w:szCs w:val="21"/>
          <w:bdr w:val="none" w:sz="0" w:space="0" w:color="auto" w:frame="1"/>
        </w:rPr>
        <w:t>（論主觀點）</w:t>
      </w:r>
      <w:r w:rsidRPr="00395161">
        <w:rPr>
          <w:rFonts w:ascii="Kaiti TC" w:eastAsia="Kaiti TC" w:hAnsi="Kaiti TC" w:cs="Kaiti TC"/>
          <w:b/>
          <w:bCs/>
          <w:color w:val="000000"/>
          <w:sz w:val="28"/>
          <w:szCs w:val="28"/>
          <w:bdr w:val="none" w:sz="0" w:space="0" w:color="auto" w:frame="1"/>
        </w:rPr>
        <w:t>：</w:t>
      </w:r>
      <w:r w:rsidRPr="00395161">
        <w:rPr>
          <w:rFonts w:ascii="Kaiti TC" w:eastAsia="Kaiti TC" w:hAnsi="Kaiti TC" w:cs="Kaiti TC"/>
          <w:b/>
          <w:bCs/>
          <w:color w:val="FF0000"/>
          <w:sz w:val="21"/>
          <w:szCs w:val="21"/>
          <w:bdr w:val="none" w:sz="0" w:space="0" w:color="auto" w:frame="1"/>
        </w:rPr>
        <w:t>（初）</w:t>
      </w:r>
      <w:r w:rsidRPr="00395161">
        <w:rPr>
          <w:rFonts w:ascii="Kaiti TC" w:eastAsia="Kaiti TC" w:hAnsi="Kaiti TC" w:cs="Kaiti TC"/>
          <w:b/>
          <w:bCs/>
          <w:color w:val="000000"/>
          <w:sz w:val="28"/>
          <w:szCs w:val="28"/>
          <w:bdr w:val="none" w:sz="0" w:space="0" w:color="auto" w:frame="1"/>
        </w:rPr>
        <w:t>生時亦有轉識，彼中有</w:t>
      </w:r>
      <w:r w:rsidRPr="00395161">
        <w:rPr>
          <w:rFonts w:ascii="Kaiti TC" w:eastAsia="Kaiti TC" w:hAnsi="Kaiti TC" w:cs="Kaiti TC"/>
          <w:b/>
          <w:bCs/>
          <w:color w:val="FF0000"/>
          <w:sz w:val="21"/>
          <w:szCs w:val="21"/>
          <w:bdr w:val="none" w:sz="0" w:space="0" w:color="auto" w:frame="1"/>
        </w:rPr>
        <w:t>（身時，）</w:t>
      </w:r>
      <w:r w:rsidRPr="00395161">
        <w:rPr>
          <w:rFonts w:ascii="Kaiti TC" w:eastAsia="Kaiti TC" w:hAnsi="Kaiti TC" w:cs="Kaiti TC"/>
          <w:b/>
          <w:bCs/>
          <w:color w:val="000000"/>
          <w:sz w:val="28"/>
          <w:szCs w:val="28"/>
          <w:bdr w:val="none" w:sz="0" w:space="0" w:color="auto" w:frame="1"/>
        </w:rPr>
        <w:t>必起</w:t>
      </w:r>
      <w:r w:rsidRPr="00395161">
        <w:rPr>
          <w:rFonts w:ascii="Kaiti TC" w:eastAsia="Kaiti TC" w:hAnsi="Kaiti TC" w:cs="Kaiti TC"/>
          <w:b/>
          <w:bCs/>
          <w:color w:val="FF0000"/>
          <w:sz w:val="21"/>
          <w:szCs w:val="21"/>
          <w:bdr w:val="none" w:sz="0" w:space="0" w:color="auto" w:frame="1"/>
        </w:rPr>
        <w:t>（該天的）</w:t>
      </w:r>
      <w:r w:rsidRPr="00395161">
        <w:rPr>
          <w:rFonts w:ascii="Kaiti TC" w:eastAsia="Kaiti TC" w:hAnsi="Kaiti TC" w:cs="Kaiti TC"/>
          <w:b/>
          <w:bCs/>
          <w:color w:val="000000"/>
          <w:sz w:val="28"/>
          <w:szCs w:val="28"/>
          <w:bdr w:val="none" w:sz="0" w:space="0" w:color="auto" w:frame="1"/>
        </w:rPr>
        <w:t>潤生煩惱故</w:t>
      </w:r>
      <w:r w:rsidRPr="00395161">
        <w:rPr>
          <w:rFonts w:ascii="Kaiti TC" w:eastAsia="Kaiti TC" w:hAnsi="Kaiti TC" w:cs="Kaiti TC"/>
          <w:b/>
          <w:bCs/>
          <w:color w:val="FF0000"/>
          <w:sz w:val="21"/>
          <w:szCs w:val="21"/>
          <w:bdr w:val="none" w:sz="0" w:space="0" w:color="auto" w:frame="1"/>
        </w:rPr>
        <w:t>（，所以最初該有轉識）</w:t>
      </w:r>
      <w:r w:rsidRPr="00395161">
        <w:rPr>
          <w:rFonts w:ascii="Kaiti TC" w:eastAsia="Kaiti TC" w:hAnsi="Kaiti TC" w:cs="Kaiti TC"/>
          <w:b/>
          <w:bCs/>
          <w:color w:val="000000"/>
          <w:sz w:val="28"/>
          <w:szCs w:val="28"/>
          <w:bdr w:val="none" w:sz="0" w:space="0" w:color="auto" w:frame="1"/>
        </w:rPr>
        <w:t>，如餘本有初</w:t>
      </w:r>
      <w:r w:rsidRPr="00395161">
        <w:rPr>
          <w:rFonts w:ascii="Kaiti TC" w:eastAsia="Kaiti TC" w:hAnsi="Kaiti TC" w:cs="Kaiti TC"/>
          <w:b/>
          <w:bCs/>
          <w:color w:val="FF0000"/>
          <w:sz w:val="21"/>
          <w:szCs w:val="21"/>
          <w:bdr w:val="none" w:sz="0" w:space="0" w:color="auto" w:frame="1"/>
        </w:rPr>
        <w:t>（就像往生到其它色界天，無想天最初的本有身</w:t>
      </w:r>
      <w:r w:rsidRPr="00395161">
        <w:rPr>
          <w:rFonts w:ascii="Kaiti TC" w:eastAsia="Kaiti TC" w:hAnsi="Kaiti TC" w:cs="Kaiti TC" w:hint="eastAsia"/>
          <w:b/>
          <w:bCs/>
          <w:color w:val="FF0000"/>
          <w:sz w:val="21"/>
          <w:szCs w:val="21"/>
          <w:bdr w:val="none" w:sz="0" w:space="0" w:color="auto" w:frame="1"/>
        </w:rPr>
        <w:t>也</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必有轉識故。《瑜伽論》說：“若生</w:t>
      </w:r>
      <w:r w:rsidRPr="00395161">
        <w:rPr>
          <w:rFonts w:ascii="Kaiti TC" w:eastAsia="Kaiti TC" w:hAnsi="Kaiti TC" w:cs="Kaiti TC"/>
          <w:b/>
          <w:bCs/>
          <w:color w:val="000000"/>
          <w:sz w:val="28"/>
          <w:szCs w:val="28"/>
          <w:bdr w:val="none" w:sz="0" w:space="0" w:color="auto" w:frame="1"/>
        </w:rPr>
        <w:lastRenderedPageBreak/>
        <w:t>於彼，唯入</w:t>
      </w:r>
      <w:r w:rsidRPr="00395161">
        <w:rPr>
          <w:rFonts w:ascii="Kaiti TC" w:eastAsia="Kaiti TC" w:hAnsi="Kaiti TC" w:cs="Kaiti TC"/>
          <w:b/>
          <w:bCs/>
          <w:color w:val="FF0000"/>
          <w:sz w:val="21"/>
          <w:szCs w:val="21"/>
          <w:bdr w:val="none" w:sz="0" w:space="0" w:color="auto" w:frame="1"/>
        </w:rPr>
        <w:t>（定）</w:t>
      </w:r>
      <w:r w:rsidRPr="00395161">
        <w:rPr>
          <w:rFonts w:ascii="Kaiti TC" w:eastAsia="Kaiti TC" w:hAnsi="Kaiti TC" w:cs="Kaiti TC"/>
          <w:b/>
          <w:bCs/>
          <w:color w:val="000000"/>
          <w:sz w:val="28"/>
          <w:szCs w:val="28"/>
          <w:bdr w:val="none" w:sz="0" w:space="0" w:color="auto" w:frame="1"/>
        </w:rPr>
        <w:t>不起</w:t>
      </w:r>
      <w:r w:rsidRPr="00395161">
        <w:rPr>
          <w:rFonts w:ascii="Kaiti TC" w:eastAsia="Kaiti TC" w:hAnsi="Kaiti TC" w:cs="Kaiti TC"/>
          <w:b/>
          <w:bCs/>
          <w:color w:val="FF0000"/>
          <w:sz w:val="21"/>
          <w:szCs w:val="21"/>
          <w:bdr w:val="none" w:sz="0" w:space="0" w:color="auto" w:frame="1"/>
        </w:rPr>
        <w:t>（六識）</w:t>
      </w:r>
      <w:r w:rsidRPr="00395161">
        <w:rPr>
          <w:rFonts w:ascii="Kaiti TC" w:eastAsia="Kaiti TC" w:hAnsi="Kaiti TC" w:cs="Kaiti TC"/>
          <w:b/>
          <w:bCs/>
          <w:color w:val="000000"/>
          <w:sz w:val="28"/>
          <w:szCs w:val="28"/>
          <w:bdr w:val="none" w:sz="0" w:space="0" w:color="auto" w:frame="1"/>
        </w:rPr>
        <w:t>。其想若生，</w:t>
      </w:r>
      <w:r w:rsidRPr="00395161">
        <w:rPr>
          <w:rFonts w:ascii="Kaiti TC" w:eastAsia="Kaiti TC" w:hAnsi="Kaiti TC" w:cs="Kaiti TC"/>
          <w:b/>
          <w:bCs/>
          <w:color w:val="FF0000"/>
          <w:sz w:val="21"/>
          <w:szCs w:val="21"/>
          <w:bdr w:val="none" w:sz="0" w:space="0" w:color="auto" w:frame="1"/>
        </w:rPr>
        <w:t>（就）</w:t>
      </w:r>
      <w:r w:rsidRPr="00395161">
        <w:rPr>
          <w:rFonts w:ascii="Kaiti TC" w:eastAsia="Kaiti TC" w:hAnsi="Kaiti TC" w:cs="Kaiti TC"/>
          <w:b/>
          <w:bCs/>
          <w:color w:val="000000"/>
          <w:sz w:val="28"/>
          <w:szCs w:val="28"/>
          <w:bdr w:val="none" w:sz="0" w:space="0" w:color="auto" w:frame="1"/>
        </w:rPr>
        <w:t>從彼沒故。”彼本有</w:t>
      </w:r>
      <w:r w:rsidRPr="00395161">
        <w:rPr>
          <w:rFonts w:ascii="Kaiti TC" w:eastAsia="Kaiti TC" w:hAnsi="Kaiti TC" w:cs="Kaiti TC"/>
          <w:b/>
          <w:bCs/>
          <w:color w:val="FF0000"/>
          <w:sz w:val="21"/>
          <w:szCs w:val="21"/>
          <w:bdr w:val="none" w:sz="0" w:space="0" w:color="auto" w:frame="1"/>
        </w:rPr>
        <w:t>（身）</w:t>
      </w:r>
      <w:r w:rsidRPr="00395161">
        <w:rPr>
          <w:rFonts w:ascii="Kaiti TC" w:eastAsia="Kaiti TC" w:hAnsi="Kaiti TC" w:cs="Kaiti TC"/>
          <w:b/>
          <w:bCs/>
          <w:color w:val="000000"/>
          <w:sz w:val="28"/>
          <w:szCs w:val="28"/>
          <w:bdr w:val="none" w:sz="0" w:space="0" w:color="auto" w:frame="1"/>
        </w:rPr>
        <w:t>初，若無轉識</w:t>
      </w:r>
      <w:r w:rsidRPr="00395161">
        <w:rPr>
          <w:rFonts w:ascii="Kaiti TC" w:eastAsia="Kaiti TC" w:hAnsi="Kaiti TC" w:cs="Kaiti TC"/>
          <w:b/>
          <w:bCs/>
          <w:color w:val="FF0000"/>
          <w:sz w:val="21"/>
          <w:szCs w:val="21"/>
          <w:bdr w:val="none" w:sz="0" w:space="0" w:color="auto" w:frame="1"/>
        </w:rPr>
        <w:t>（然後止住轉識）</w:t>
      </w:r>
      <w:r w:rsidRPr="00395161">
        <w:rPr>
          <w:rFonts w:ascii="Kaiti TC" w:eastAsia="Kaiti TC" w:hAnsi="Kaiti TC" w:cs="Kaiti TC"/>
          <w:b/>
          <w:bCs/>
          <w:color w:val="000000"/>
          <w:sz w:val="28"/>
          <w:szCs w:val="28"/>
          <w:bdr w:val="none" w:sz="0" w:space="0" w:color="auto" w:frame="1"/>
        </w:rPr>
        <w:t>，如何名入</w:t>
      </w:r>
      <w:r w:rsidRPr="00395161">
        <w:rPr>
          <w:rFonts w:ascii="Kaiti TC" w:eastAsia="Kaiti TC" w:hAnsi="Kaiti TC" w:cs="Kaiti TC"/>
          <w:b/>
          <w:bCs/>
          <w:color w:val="FF0000"/>
          <w:sz w:val="21"/>
          <w:szCs w:val="21"/>
          <w:bdr w:val="none" w:sz="0" w:space="0" w:color="auto" w:frame="1"/>
        </w:rPr>
        <w:t>（定）</w:t>
      </w:r>
      <w:r w:rsidRPr="00395161">
        <w:rPr>
          <w:rFonts w:ascii="Kaiti TC" w:eastAsia="Kaiti TC" w:hAnsi="Kaiti TC" w:cs="Kaiti TC"/>
          <w:b/>
          <w:bCs/>
          <w:color w:val="000000"/>
          <w:sz w:val="28"/>
          <w:szCs w:val="28"/>
          <w:bdr w:val="none" w:sz="0" w:space="0" w:color="auto" w:frame="1"/>
        </w:rPr>
        <w:t>？先有後無，乃名入</w:t>
      </w:r>
      <w:r w:rsidRPr="00395161">
        <w:rPr>
          <w:rFonts w:ascii="Kaiti TC" w:eastAsia="Kaiti TC" w:hAnsi="Kaiti TC" w:cs="Kaiti TC"/>
          <w:b/>
          <w:bCs/>
          <w:color w:val="FF0000"/>
          <w:sz w:val="21"/>
          <w:szCs w:val="21"/>
          <w:bdr w:val="none" w:sz="0" w:space="0" w:color="auto" w:frame="1"/>
        </w:rPr>
        <w:t>（無心</w:t>
      </w:r>
      <w:r w:rsidRPr="00395161">
        <w:rPr>
          <w:rFonts w:ascii="Kaiti TC" w:eastAsia="Kaiti TC" w:hAnsi="Kaiti TC" w:cs="Kaiti TC" w:hint="eastAsia"/>
          <w:b/>
          <w:bCs/>
          <w:color w:val="FF0000"/>
          <w:sz w:val="21"/>
          <w:szCs w:val="21"/>
          <w:bdr w:val="none" w:sz="0" w:space="0" w:color="auto" w:frame="1"/>
        </w:rPr>
        <w:t>定</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故。《決擇分》言：“所有生得心、心所滅，</w:t>
      </w:r>
      <w:r w:rsidRPr="00395161">
        <w:rPr>
          <w:rFonts w:ascii="Kaiti TC" w:eastAsia="Kaiti TC" w:hAnsi="Kaiti TC" w:cs="Kaiti TC"/>
          <w:b/>
          <w:bCs/>
          <w:color w:val="FF0000"/>
          <w:sz w:val="21"/>
          <w:szCs w:val="21"/>
          <w:bdr w:val="none" w:sz="0" w:space="0" w:color="auto" w:frame="1"/>
        </w:rPr>
        <w:t>（才可）</w:t>
      </w:r>
      <w:r w:rsidRPr="00395161">
        <w:rPr>
          <w:rFonts w:ascii="Kaiti TC" w:eastAsia="Kaiti TC" w:hAnsi="Kaiti TC" w:cs="Kaiti TC"/>
          <w:b/>
          <w:bCs/>
          <w:color w:val="000000"/>
          <w:sz w:val="28"/>
          <w:szCs w:val="28"/>
          <w:bdr w:val="none" w:sz="0" w:space="0" w:color="auto" w:frame="1"/>
        </w:rPr>
        <w:t>名無想故。”此言意顯彼本有</w:t>
      </w:r>
      <w:r w:rsidRPr="00395161">
        <w:rPr>
          <w:rFonts w:ascii="Kaiti TC" w:eastAsia="Kaiti TC" w:hAnsi="Kaiti TC" w:cs="Kaiti TC"/>
          <w:b/>
          <w:bCs/>
          <w:color w:val="FF0000"/>
          <w:sz w:val="21"/>
          <w:szCs w:val="21"/>
          <w:bdr w:val="none" w:sz="0" w:space="0" w:color="auto" w:frame="1"/>
        </w:rPr>
        <w:t>（身）</w:t>
      </w:r>
      <w:r w:rsidRPr="00395161">
        <w:rPr>
          <w:rFonts w:ascii="Kaiti TC" w:eastAsia="Kaiti TC" w:hAnsi="Kaiti TC" w:cs="Kaiti TC"/>
          <w:b/>
          <w:bCs/>
          <w:color w:val="000000"/>
          <w:sz w:val="28"/>
          <w:szCs w:val="28"/>
          <w:bdr w:val="none" w:sz="0" w:space="0" w:color="auto" w:frame="1"/>
        </w:rPr>
        <w:t>初，有異熟生轉識暫起，宿</w:t>
      </w:r>
      <w:r w:rsidRPr="00395161">
        <w:rPr>
          <w:rFonts w:ascii="Kaiti TC" w:eastAsia="Kaiti TC" w:hAnsi="Kaiti TC" w:cs="Kaiti TC"/>
          <w:b/>
          <w:bCs/>
          <w:color w:val="FF0000"/>
          <w:sz w:val="21"/>
          <w:szCs w:val="21"/>
          <w:bdr w:val="none" w:sz="0" w:space="0" w:color="auto" w:frame="1"/>
        </w:rPr>
        <w:t>（由過去修無想定的）</w:t>
      </w:r>
      <w:r w:rsidRPr="00395161">
        <w:rPr>
          <w:rFonts w:ascii="Kaiti TC" w:eastAsia="Kaiti TC" w:hAnsi="Kaiti TC" w:cs="Kaiti TC"/>
          <w:b/>
          <w:bCs/>
          <w:color w:val="000000"/>
          <w:sz w:val="28"/>
          <w:szCs w:val="28"/>
          <w:bdr w:val="none" w:sz="0" w:space="0" w:color="auto" w:frame="1"/>
        </w:rPr>
        <w:t>因緣力，後不復生，由斯引起異熟無記</w:t>
      </w:r>
      <w:r w:rsidRPr="00395161">
        <w:rPr>
          <w:rFonts w:ascii="Kaiti TC" w:eastAsia="Kaiti TC" w:hAnsi="Kaiti TC" w:cs="Kaiti TC"/>
          <w:b/>
          <w:bCs/>
          <w:color w:val="FF0000"/>
          <w:sz w:val="21"/>
          <w:szCs w:val="21"/>
          <w:bdr w:val="none" w:sz="0" w:space="0" w:color="auto" w:frame="1"/>
        </w:rPr>
        <w:t>（果的一種）</w:t>
      </w:r>
      <w:r w:rsidRPr="00395161">
        <w:rPr>
          <w:rFonts w:ascii="Kaiti TC" w:eastAsia="Kaiti TC" w:hAnsi="Kaiti TC" w:cs="Kaiti TC"/>
          <w:b/>
          <w:bCs/>
          <w:color w:val="000000"/>
          <w:sz w:val="28"/>
          <w:szCs w:val="28"/>
          <w:bdr w:val="none" w:sz="0" w:space="0" w:color="auto" w:frame="1"/>
        </w:rPr>
        <w:t>分位差別，說名無想，如</w:t>
      </w:r>
      <w:r w:rsidRPr="00395161">
        <w:rPr>
          <w:rFonts w:ascii="Kaiti TC" w:eastAsia="Kaiti TC" w:hAnsi="Kaiti TC" w:cs="Kaiti TC"/>
          <w:b/>
          <w:bCs/>
          <w:color w:val="FF0000"/>
          <w:sz w:val="21"/>
          <w:szCs w:val="21"/>
          <w:bdr w:val="none" w:sz="0" w:space="0" w:color="auto" w:frame="1"/>
        </w:rPr>
        <w:t>（修）</w:t>
      </w:r>
      <w:r w:rsidRPr="00395161">
        <w:rPr>
          <w:rFonts w:ascii="Kaiti TC" w:eastAsia="Kaiti TC" w:hAnsi="Kaiti TC" w:cs="Kaiti TC"/>
          <w:b/>
          <w:bCs/>
          <w:color w:val="000000"/>
          <w:sz w:val="28"/>
          <w:szCs w:val="28"/>
          <w:bdr w:val="none" w:sz="0" w:space="0" w:color="auto" w:frame="1"/>
        </w:rPr>
        <w:t>善引生</w:t>
      </w:r>
      <w:r w:rsidRPr="00395161">
        <w:rPr>
          <w:rFonts w:ascii="Kaiti TC" w:eastAsia="Kaiti TC" w:hAnsi="Kaiti TC" w:cs="Kaiti TC"/>
          <w:b/>
          <w:bCs/>
          <w:color w:val="FF0000"/>
          <w:sz w:val="21"/>
          <w:szCs w:val="21"/>
          <w:bdr w:val="none" w:sz="0" w:space="0" w:color="auto" w:frame="1"/>
        </w:rPr>
        <w:t>（的無想和滅盡）</w:t>
      </w:r>
      <w:r w:rsidRPr="00395161">
        <w:rPr>
          <w:rFonts w:ascii="Kaiti TC" w:eastAsia="Kaiti TC" w:hAnsi="Kaiti TC" w:cs="Kaiti TC"/>
          <w:b/>
          <w:bCs/>
          <w:color w:val="000000"/>
          <w:sz w:val="28"/>
          <w:szCs w:val="28"/>
          <w:bdr w:val="none" w:sz="0" w:space="0" w:color="auto" w:frame="1"/>
        </w:rPr>
        <w:t>二定</w:t>
      </w:r>
      <w:r w:rsidRPr="00395161">
        <w:rPr>
          <w:rFonts w:ascii="Kaiti TC" w:eastAsia="Kaiti TC" w:hAnsi="Kaiti TC" w:cs="Kaiti TC"/>
          <w:b/>
          <w:bCs/>
          <w:color w:val="FF0000"/>
          <w:sz w:val="21"/>
          <w:szCs w:val="21"/>
          <w:bdr w:val="none" w:sz="0" w:space="0" w:color="auto" w:frame="1"/>
        </w:rPr>
        <w:t>（都）</w:t>
      </w:r>
      <w:r w:rsidRPr="00395161">
        <w:rPr>
          <w:rFonts w:ascii="Kaiti TC" w:eastAsia="Kaiti TC" w:hAnsi="Kaiti TC" w:cs="Kaiti TC"/>
          <w:b/>
          <w:bCs/>
          <w:color w:val="000000"/>
          <w:sz w:val="28"/>
          <w:szCs w:val="28"/>
          <w:bdr w:val="none" w:sz="0" w:space="0" w:color="auto" w:frame="1"/>
        </w:rPr>
        <w:t>名善。不爾，</w:t>
      </w:r>
      <w:r w:rsidRPr="00395161">
        <w:rPr>
          <w:rFonts w:ascii="Kaiti TC" w:eastAsia="Kaiti TC" w:hAnsi="Kaiti TC" w:cs="Kaiti TC"/>
          <w:b/>
          <w:bCs/>
          <w:color w:val="FF0000"/>
          <w:sz w:val="21"/>
          <w:szCs w:val="21"/>
          <w:bdr w:val="none" w:sz="0" w:space="0" w:color="auto" w:frame="1"/>
        </w:rPr>
        <w:t>（要不是無想天</w:t>
      </w:r>
      <w:r w:rsidRPr="00395161">
        <w:rPr>
          <w:rFonts w:ascii="Kaiti TC" w:eastAsia="Kaiti TC" w:hAnsi="Kaiti TC" w:cs="Kaiti TC" w:hint="eastAsia"/>
          <w:b/>
          <w:bCs/>
          <w:color w:val="FF0000"/>
          <w:sz w:val="21"/>
          <w:szCs w:val="21"/>
          <w:bdr w:val="none" w:sz="0" w:space="0" w:color="auto" w:frame="1"/>
        </w:rPr>
        <w:t>與滅盡定</w:t>
      </w:r>
      <w:r w:rsidRPr="00395161">
        <w:rPr>
          <w:rFonts w:ascii="Kaiti TC" w:eastAsia="Kaiti TC" w:hAnsi="Kaiti TC" w:cs="Kaiti TC"/>
          <w:b/>
          <w:bCs/>
          <w:color w:val="FF0000"/>
          <w:sz w:val="21"/>
          <w:szCs w:val="21"/>
          <w:bdr w:val="none" w:sz="0" w:space="0" w:color="auto" w:frame="1"/>
        </w:rPr>
        <w:t>的）</w:t>
      </w:r>
      <w:r w:rsidRPr="00395161">
        <w:rPr>
          <w:rFonts w:ascii="Kaiti TC" w:eastAsia="Kaiti TC" w:hAnsi="Kaiti TC" w:cs="Kaiti TC"/>
          <w:b/>
          <w:bCs/>
          <w:color w:val="000000"/>
          <w:sz w:val="28"/>
          <w:szCs w:val="28"/>
          <w:bdr w:val="none" w:sz="0" w:space="0" w:color="auto" w:frame="1"/>
        </w:rPr>
        <w:t>轉識一切不行，如何可言“ 唯生得</w:t>
      </w:r>
      <w:r w:rsidRPr="00395161">
        <w:rPr>
          <w:rFonts w:ascii="Kaiti TC" w:eastAsia="Kaiti TC" w:hAnsi="Kaiti TC" w:cs="Kaiti TC"/>
          <w:b/>
          <w:bCs/>
          <w:color w:val="FF0000"/>
          <w:sz w:val="21"/>
          <w:szCs w:val="21"/>
          <w:bdr w:val="none" w:sz="0" w:space="0" w:color="auto" w:frame="1"/>
        </w:rPr>
        <w:t>（只有生起的心、心所都）</w:t>
      </w:r>
      <w:r w:rsidRPr="00395161">
        <w:rPr>
          <w:rFonts w:ascii="Kaiti TC" w:eastAsia="Kaiti TC" w:hAnsi="Kaiti TC" w:cs="Kaiti TC"/>
          <w:b/>
          <w:bCs/>
          <w:color w:val="000000"/>
          <w:sz w:val="28"/>
          <w:szCs w:val="28"/>
          <w:bdr w:val="none" w:sz="0" w:space="0" w:color="auto" w:frame="1"/>
        </w:rPr>
        <w:t>滅？”故彼初</w:t>
      </w:r>
      <w:r w:rsidRPr="00395161">
        <w:rPr>
          <w:rFonts w:ascii="Kaiti TC" w:eastAsia="Kaiti TC" w:hAnsi="Kaiti TC" w:cs="Kaiti TC"/>
          <w:b/>
          <w:bCs/>
          <w:color w:val="FF0000"/>
          <w:sz w:val="21"/>
          <w:szCs w:val="21"/>
          <w:bdr w:val="none" w:sz="0" w:space="0" w:color="auto" w:frame="1"/>
        </w:rPr>
        <w:t>（生）</w:t>
      </w:r>
      <w:r w:rsidRPr="00395161">
        <w:rPr>
          <w:rFonts w:ascii="Kaiti TC" w:eastAsia="Kaiti TC" w:hAnsi="Kaiti TC" w:cs="Kaiti TC"/>
          <w:b/>
          <w:bCs/>
          <w:color w:val="000000"/>
          <w:sz w:val="28"/>
          <w:szCs w:val="28"/>
          <w:bdr w:val="none" w:sz="0" w:space="0" w:color="auto" w:frame="1"/>
        </w:rPr>
        <w:t>位</w:t>
      </w:r>
      <w:r w:rsidRPr="00395161">
        <w:rPr>
          <w:rFonts w:ascii="Kaiti TC" w:eastAsia="Kaiti TC" w:hAnsi="Kaiti TC" w:cs="Kaiti TC"/>
          <w:b/>
          <w:bCs/>
          <w:color w:val="FF0000"/>
          <w:sz w:val="21"/>
          <w:szCs w:val="21"/>
          <w:bdr w:val="none" w:sz="0" w:space="0" w:color="auto" w:frame="1"/>
        </w:rPr>
        <w:t>（定有）</w:t>
      </w:r>
      <w:r w:rsidRPr="00395161">
        <w:rPr>
          <w:rFonts w:ascii="Kaiti TC" w:eastAsia="Kaiti TC" w:hAnsi="Kaiti TC" w:cs="Kaiti TC"/>
          <w:b/>
          <w:bCs/>
          <w:color w:val="000000"/>
          <w:sz w:val="28"/>
          <w:szCs w:val="28"/>
          <w:bdr w:val="none" w:sz="0" w:space="0" w:color="auto" w:frame="1"/>
        </w:rPr>
        <w:t>轉識暫起。</w:t>
      </w:r>
    </w:p>
    <w:p w14:paraId="71F49B9C" w14:textId="77777777" w:rsidR="00395161" w:rsidRPr="00395161" w:rsidRDefault="00395161" w:rsidP="00395161">
      <w:pPr>
        <w:rPr>
          <w:rFonts w:ascii="Kaiti TC" w:eastAsia="Kaiti TC" w:hAnsi="Kaiti TC" w:cs="Kaiti TC"/>
          <w:b/>
          <w:bCs/>
          <w:color w:val="0000FF"/>
          <w:sz w:val="28"/>
          <w:szCs w:val="28"/>
          <w:bdr w:val="none" w:sz="0" w:space="0" w:color="auto" w:frame="1"/>
        </w:rPr>
      </w:pPr>
    </w:p>
    <w:p w14:paraId="5002B678" w14:textId="77777777" w:rsidR="00395161" w:rsidRPr="00395161" w:rsidRDefault="00395161" w:rsidP="00395161">
      <w:pPr>
        <w:rPr>
          <w:rFonts w:ascii="Kaiti TC" w:eastAsia="Kaiti TC" w:hAnsi="Kaiti TC" w:cs="Kaiti TC"/>
          <w:b/>
          <w:bCs/>
          <w:color w:val="0000FF"/>
          <w:sz w:val="28"/>
          <w:szCs w:val="28"/>
          <w:bdr w:val="none" w:sz="0" w:space="0" w:color="auto" w:frame="1"/>
        </w:rPr>
      </w:pPr>
      <w:r w:rsidRPr="00395161">
        <w:rPr>
          <w:rFonts w:ascii="Kaiti TC" w:eastAsia="Kaiti TC" w:hAnsi="Kaiti TC" w:cs="Kaiti TC"/>
          <w:b/>
          <w:bCs/>
          <w:color w:val="000000"/>
          <w:sz w:val="28"/>
          <w:szCs w:val="28"/>
          <w:bdr w:val="none" w:sz="0" w:space="0" w:color="auto" w:frame="1"/>
        </w:rPr>
        <w:t>彼天唯在第四靜慮，</w:t>
      </w:r>
      <w:r w:rsidRPr="00395161">
        <w:rPr>
          <w:rFonts w:ascii="Kaiti TC" w:eastAsia="Kaiti TC" w:hAnsi="Kaiti TC" w:cs="Kaiti TC"/>
          <w:b/>
          <w:bCs/>
          <w:color w:val="FF0000"/>
          <w:sz w:val="21"/>
          <w:szCs w:val="21"/>
          <w:bdr w:val="none" w:sz="0" w:space="0" w:color="auto" w:frame="1"/>
        </w:rPr>
        <w:t>（四禪以）</w:t>
      </w:r>
      <w:r w:rsidRPr="00395161">
        <w:rPr>
          <w:rFonts w:ascii="Kaiti TC" w:eastAsia="Kaiti TC" w:hAnsi="Kaiti TC" w:cs="Kaiti TC"/>
          <w:b/>
          <w:bCs/>
          <w:color w:val="000000"/>
          <w:sz w:val="28"/>
          <w:szCs w:val="28"/>
          <w:bdr w:val="none" w:sz="0" w:space="0" w:color="auto" w:frame="1"/>
        </w:rPr>
        <w:t>下想麤動，難可斷故，</w:t>
      </w:r>
      <w:r w:rsidRPr="00395161">
        <w:rPr>
          <w:rFonts w:ascii="Kaiti TC" w:eastAsia="Kaiti TC" w:hAnsi="Kaiti TC" w:cs="Kaiti TC"/>
          <w:b/>
          <w:bCs/>
          <w:color w:val="FF0000"/>
          <w:sz w:val="21"/>
          <w:szCs w:val="21"/>
          <w:bdr w:val="none" w:sz="0" w:space="0" w:color="auto" w:frame="1"/>
        </w:rPr>
        <w:t>（四禪以）</w:t>
      </w:r>
      <w:r w:rsidRPr="00395161">
        <w:rPr>
          <w:rFonts w:ascii="Kaiti TC" w:eastAsia="Kaiti TC" w:hAnsi="Kaiti TC" w:cs="Kaiti TC"/>
          <w:b/>
          <w:bCs/>
          <w:color w:val="000000"/>
          <w:sz w:val="28"/>
          <w:szCs w:val="28"/>
          <w:bdr w:val="none" w:sz="0" w:space="0" w:color="auto" w:frame="1"/>
        </w:rPr>
        <w:t>上無</w:t>
      </w:r>
      <w:r w:rsidRPr="00395161">
        <w:rPr>
          <w:rFonts w:ascii="Kaiti TC" w:eastAsia="Kaiti TC" w:hAnsi="Kaiti TC" w:cs="Kaiti TC"/>
          <w:b/>
          <w:bCs/>
          <w:color w:val="FF0000"/>
          <w:sz w:val="21"/>
          <w:szCs w:val="21"/>
          <w:bdr w:val="none" w:sz="0" w:space="0" w:color="auto" w:frame="1"/>
        </w:rPr>
        <w:t>（容）</w:t>
      </w:r>
      <w:r w:rsidRPr="00395161">
        <w:rPr>
          <w:rFonts w:ascii="Kaiti TC" w:eastAsia="Kaiti TC" w:hAnsi="Kaiti TC" w:cs="Kaiti TC"/>
          <w:b/>
          <w:bCs/>
          <w:color w:val="000000"/>
          <w:sz w:val="28"/>
          <w:szCs w:val="28"/>
          <w:bdr w:val="none" w:sz="0" w:space="0" w:color="auto" w:frame="1"/>
        </w:rPr>
        <w:t>無想異熟</w:t>
      </w:r>
      <w:r w:rsidRPr="00395161">
        <w:rPr>
          <w:rFonts w:ascii="Kaiti TC" w:eastAsia="Kaiti TC" w:hAnsi="Kaiti TC" w:cs="Kaiti TC"/>
          <w:b/>
          <w:bCs/>
          <w:color w:val="FF0000"/>
          <w:sz w:val="21"/>
          <w:szCs w:val="21"/>
          <w:bdr w:val="none" w:sz="0" w:space="0" w:color="auto" w:frame="1"/>
        </w:rPr>
        <w:t>（果之）</w:t>
      </w:r>
      <w:r w:rsidRPr="00395161">
        <w:rPr>
          <w:rFonts w:ascii="Kaiti TC" w:eastAsia="Kaiti TC" w:hAnsi="Kaiti TC" w:cs="Kaiti TC"/>
          <w:b/>
          <w:bCs/>
          <w:color w:val="000000"/>
          <w:sz w:val="28"/>
          <w:szCs w:val="28"/>
          <w:bdr w:val="none" w:sz="0" w:space="0" w:color="auto" w:frame="1"/>
        </w:rPr>
        <w:t>處故。即能引發無想定</w:t>
      </w:r>
      <w:r w:rsidRPr="00395161">
        <w:rPr>
          <w:rFonts w:ascii="Kaiti TC" w:eastAsia="Kaiti TC" w:hAnsi="Kaiti TC" w:cs="Kaiti TC"/>
          <w:b/>
          <w:bCs/>
          <w:color w:val="FF0000"/>
          <w:sz w:val="21"/>
          <w:szCs w:val="21"/>
          <w:bdr w:val="none" w:sz="0" w:space="0" w:color="auto" w:frame="1"/>
        </w:rPr>
        <w:t>（的）</w:t>
      </w:r>
      <w:r w:rsidRPr="00395161">
        <w:rPr>
          <w:rFonts w:ascii="Kaiti TC" w:eastAsia="Kaiti TC" w:hAnsi="Kaiti TC" w:cs="Kaiti TC"/>
          <w:b/>
          <w:bCs/>
          <w:color w:val="000000"/>
          <w:sz w:val="28"/>
          <w:szCs w:val="28"/>
          <w:bdr w:val="none" w:sz="0" w:space="0" w:color="auto" w:frame="1"/>
        </w:rPr>
        <w:t>思</w:t>
      </w:r>
      <w:r w:rsidRPr="00395161">
        <w:rPr>
          <w:rFonts w:ascii="Kaiti TC" w:eastAsia="Kaiti TC" w:hAnsi="Kaiti TC" w:cs="Kaiti TC"/>
          <w:b/>
          <w:bCs/>
          <w:color w:val="FF0000"/>
          <w:sz w:val="21"/>
          <w:szCs w:val="21"/>
          <w:bdr w:val="none" w:sz="0" w:space="0" w:color="auto" w:frame="1"/>
        </w:rPr>
        <w:t>（心所，使心造業，業）</w:t>
      </w:r>
      <w:r w:rsidRPr="00395161">
        <w:rPr>
          <w:rFonts w:ascii="Kaiti TC" w:eastAsia="Kaiti TC" w:hAnsi="Kaiti TC" w:cs="Kaiti TC"/>
          <w:b/>
          <w:bCs/>
          <w:color w:val="000000"/>
          <w:sz w:val="28"/>
          <w:szCs w:val="28"/>
          <w:bdr w:val="none" w:sz="0" w:space="0" w:color="auto" w:frame="1"/>
        </w:rPr>
        <w:t>能感彼天異熟果故。</w:t>
      </w:r>
    </w:p>
    <w:p w14:paraId="131EEABF" w14:textId="77777777" w:rsidR="00395161" w:rsidRPr="00395161" w:rsidRDefault="00395161" w:rsidP="00395161">
      <w:pPr>
        <w:rPr>
          <w:rFonts w:ascii="Kaiti TC" w:eastAsia="Kaiti TC" w:hAnsi="Kaiti TC" w:cs="Kaiti TC"/>
          <w:b/>
          <w:bCs/>
          <w:color w:val="0000FF"/>
          <w:sz w:val="28"/>
          <w:szCs w:val="28"/>
          <w:bdr w:val="none" w:sz="0" w:space="0" w:color="auto" w:frame="1"/>
        </w:rPr>
      </w:pPr>
    </w:p>
    <w:p w14:paraId="24204A00" w14:textId="77777777" w:rsidR="00395161" w:rsidRPr="00395161" w:rsidRDefault="00395161" w:rsidP="00395161">
      <w:pPr>
        <w:rPr>
          <w:rFonts w:ascii="Kaiti TC" w:eastAsia="Kaiti TC" w:hAnsi="Kaiti TC" w:cs="Kaiti TC"/>
          <w:b/>
          <w:bCs/>
          <w:color w:val="0000FF"/>
          <w:sz w:val="28"/>
          <w:szCs w:val="28"/>
          <w:bdr w:val="none" w:sz="0" w:space="0" w:color="auto" w:frame="1"/>
        </w:rPr>
      </w:pPr>
      <w:r w:rsidRPr="00395161">
        <w:rPr>
          <w:rFonts w:ascii="Kaiti TC" w:eastAsia="Kaiti TC" w:hAnsi="Kaiti TC" w:cs="Kaiti TC"/>
          <w:b/>
          <w:bCs/>
          <w:color w:val="0000FF"/>
          <w:sz w:val="21"/>
          <w:szCs w:val="21"/>
          <w:bdr w:val="none" w:sz="0" w:space="0" w:color="auto" w:frame="1"/>
        </w:rPr>
        <w:t>（2 無想定）</w:t>
      </w:r>
      <w:r w:rsidRPr="00395161">
        <w:rPr>
          <w:rFonts w:ascii="Kaiti TC" w:eastAsia="Kaiti TC" w:hAnsi="Kaiti TC" w:cs="Kaiti TC"/>
          <w:b/>
          <w:bCs/>
          <w:color w:val="FF0000"/>
          <w:sz w:val="21"/>
          <w:szCs w:val="21"/>
          <w:bdr w:val="none" w:sz="0" w:space="0" w:color="auto" w:frame="1"/>
        </w:rPr>
        <w:t>（頌中所說的）</w:t>
      </w:r>
      <w:r w:rsidRPr="00395161">
        <w:rPr>
          <w:rFonts w:ascii="Kaiti TC" w:eastAsia="Kaiti TC" w:hAnsi="Kaiti TC" w:cs="Kaiti TC"/>
          <w:b/>
          <w:bCs/>
          <w:color w:val="000000"/>
          <w:sz w:val="28"/>
          <w:szCs w:val="28"/>
          <w:bdr w:val="none" w:sz="0" w:space="0" w:color="auto" w:frame="1"/>
        </w:rPr>
        <w:t>“及無心二定”者，謂無想、滅盡定俱無六識，故名無心。</w:t>
      </w:r>
    </w:p>
    <w:p w14:paraId="05C3A6B7" w14:textId="77777777" w:rsidR="00395161" w:rsidRPr="00395161" w:rsidRDefault="00395161" w:rsidP="00395161">
      <w:pPr>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00"/>
          <w:sz w:val="28"/>
          <w:szCs w:val="28"/>
          <w:bdr w:val="none" w:sz="0" w:space="0" w:color="auto" w:frame="1"/>
        </w:rPr>
        <w:t>無想定者，謂有異生</w:t>
      </w:r>
      <w:r w:rsidRPr="00395161">
        <w:rPr>
          <w:rFonts w:ascii="Kaiti TC" w:eastAsia="Kaiti TC" w:hAnsi="Kaiti TC" w:cs="Kaiti TC"/>
          <w:b/>
          <w:bCs/>
          <w:color w:val="FF0000"/>
          <w:sz w:val="21"/>
          <w:szCs w:val="21"/>
          <w:bdr w:val="none" w:sz="0" w:space="0" w:color="auto" w:frame="1"/>
        </w:rPr>
        <w:t>（已）</w:t>
      </w:r>
      <w:r w:rsidRPr="00395161">
        <w:rPr>
          <w:rFonts w:ascii="Kaiti TC" w:eastAsia="Kaiti TC" w:hAnsi="Kaiti TC" w:cs="Kaiti TC"/>
          <w:b/>
          <w:bCs/>
          <w:color w:val="000000"/>
          <w:sz w:val="28"/>
          <w:szCs w:val="28"/>
          <w:bdr w:val="none" w:sz="0" w:space="0" w:color="auto" w:frame="1"/>
        </w:rPr>
        <w:t>伏</w:t>
      </w:r>
      <w:r w:rsidRPr="00395161">
        <w:rPr>
          <w:rFonts w:ascii="Kaiti TC" w:eastAsia="Kaiti TC" w:hAnsi="Kaiti TC" w:cs="Kaiti TC"/>
          <w:b/>
          <w:bCs/>
          <w:color w:val="FF0000"/>
          <w:sz w:val="21"/>
          <w:szCs w:val="21"/>
          <w:bdr w:val="none" w:sz="0" w:space="0" w:color="auto" w:frame="1"/>
        </w:rPr>
        <w:t>（三禪）</w:t>
      </w:r>
      <w:r w:rsidRPr="00395161">
        <w:rPr>
          <w:rFonts w:ascii="Kaiti TC" w:eastAsia="Kaiti TC" w:hAnsi="Kaiti TC" w:cs="Kaiti TC"/>
          <w:b/>
          <w:bCs/>
          <w:color w:val="000000"/>
          <w:sz w:val="28"/>
          <w:szCs w:val="28"/>
          <w:bdr w:val="none" w:sz="0" w:space="0" w:color="auto" w:frame="1"/>
        </w:rPr>
        <w:t>遍淨</w:t>
      </w:r>
      <w:r w:rsidRPr="00395161">
        <w:rPr>
          <w:rFonts w:ascii="Kaiti TC" w:eastAsia="Kaiti TC" w:hAnsi="Kaiti TC" w:cs="Kaiti TC"/>
          <w:b/>
          <w:bCs/>
          <w:color w:val="FF0000"/>
          <w:sz w:val="21"/>
          <w:szCs w:val="21"/>
          <w:bdr w:val="none" w:sz="0" w:space="0" w:color="auto" w:frame="1"/>
        </w:rPr>
        <w:t>（天的俱生）</w:t>
      </w:r>
      <w:r w:rsidRPr="00395161">
        <w:rPr>
          <w:rFonts w:ascii="Kaiti TC" w:eastAsia="Kaiti TC" w:hAnsi="Kaiti TC" w:cs="Kaiti TC"/>
          <w:b/>
          <w:bCs/>
          <w:color w:val="000000"/>
          <w:sz w:val="28"/>
          <w:szCs w:val="28"/>
          <w:bdr w:val="none" w:sz="0" w:space="0" w:color="auto" w:frame="1"/>
        </w:rPr>
        <w:t>貪，未伏上染</w:t>
      </w:r>
      <w:r w:rsidRPr="00395161">
        <w:rPr>
          <w:rFonts w:ascii="Kaiti TC" w:eastAsia="Kaiti TC" w:hAnsi="Kaiti TC" w:cs="Kaiti TC"/>
          <w:b/>
          <w:bCs/>
          <w:color w:val="FF0000"/>
          <w:sz w:val="21"/>
          <w:szCs w:val="21"/>
          <w:bdr w:val="none" w:sz="0" w:space="0" w:color="auto" w:frame="1"/>
        </w:rPr>
        <w:t>（四禪的</w:t>
      </w:r>
      <w:r w:rsidRPr="00395161">
        <w:rPr>
          <w:rFonts w:ascii="Kaiti TC" w:eastAsia="Kaiti TC" w:hAnsi="Kaiti TC" w:cs="Kaiti TC" w:hint="eastAsia"/>
          <w:b/>
          <w:bCs/>
          <w:color w:val="FF0000"/>
          <w:sz w:val="21"/>
          <w:szCs w:val="21"/>
          <w:bdr w:val="none" w:sz="0" w:space="0" w:color="auto" w:frame="1"/>
        </w:rPr>
        <w:t>貪</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w:t>
      </w:r>
      <w:r w:rsidRPr="00395161">
        <w:rPr>
          <w:rFonts w:ascii="Kaiti TC" w:eastAsia="Kaiti TC" w:hAnsi="Kaiti TC" w:cs="Kaiti TC"/>
          <w:b/>
          <w:bCs/>
          <w:color w:val="FF0000"/>
          <w:sz w:val="21"/>
          <w:szCs w:val="21"/>
          <w:bdr w:val="none" w:sz="0" w:space="0" w:color="auto" w:frame="1"/>
        </w:rPr>
        <w:t>（修習此定是）</w:t>
      </w:r>
      <w:r w:rsidRPr="00395161">
        <w:rPr>
          <w:rFonts w:ascii="Kaiti TC" w:eastAsia="Kaiti TC" w:hAnsi="Kaiti TC" w:cs="Kaiti TC"/>
          <w:b/>
          <w:bCs/>
          <w:color w:val="000000"/>
          <w:sz w:val="28"/>
          <w:szCs w:val="28"/>
          <w:bdr w:val="none" w:sz="0" w:space="0" w:color="auto" w:frame="1"/>
        </w:rPr>
        <w:t>由出離</w:t>
      </w:r>
      <w:r w:rsidRPr="00395161">
        <w:rPr>
          <w:rFonts w:ascii="Kaiti TC" w:eastAsia="Kaiti TC" w:hAnsi="Kaiti TC" w:cs="Kaiti TC"/>
          <w:b/>
          <w:bCs/>
          <w:color w:val="FF0000"/>
          <w:sz w:val="21"/>
          <w:szCs w:val="21"/>
          <w:bdr w:val="none" w:sz="0" w:space="0" w:color="auto" w:frame="1"/>
        </w:rPr>
        <w:t>（三界）</w:t>
      </w:r>
      <w:r w:rsidRPr="00395161">
        <w:rPr>
          <w:rFonts w:ascii="Kaiti TC" w:eastAsia="Kaiti TC" w:hAnsi="Kaiti TC" w:cs="Kaiti TC"/>
          <w:b/>
          <w:bCs/>
          <w:color w:val="000000"/>
          <w:sz w:val="28"/>
          <w:szCs w:val="28"/>
          <w:bdr w:val="none" w:sz="0" w:space="0" w:color="auto" w:frame="1"/>
        </w:rPr>
        <w:t>想</w:t>
      </w:r>
      <w:r w:rsidRPr="00395161">
        <w:rPr>
          <w:rFonts w:ascii="Kaiti TC" w:eastAsia="Kaiti TC" w:hAnsi="Kaiti TC" w:cs="Kaiti TC"/>
          <w:b/>
          <w:bCs/>
          <w:color w:val="FF0000"/>
          <w:sz w:val="21"/>
          <w:szCs w:val="21"/>
          <w:bdr w:val="none" w:sz="0" w:space="0" w:color="auto" w:frame="1"/>
        </w:rPr>
        <w:t>（的）</w:t>
      </w:r>
      <w:r w:rsidRPr="00395161">
        <w:rPr>
          <w:rFonts w:ascii="Kaiti TC" w:eastAsia="Kaiti TC" w:hAnsi="Kaiti TC" w:cs="Kaiti TC"/>
          <w:b/>
          <w:bCs/>
          <w:color w:val="000000"/>
          <w:sz w:val="28"/>
          <w:szCs w:val="28"/>
          <w:bdr w:val="none" w:sz="0" w:space="0" w:color="auto" w:frame="1"/>
        </w:rPr>
        <w:t>作意為先</w:t>
      </w:r>
      <w:r w:rsidRPr="00395161">
        <w:rPr>
          <w:rFonts w:ascii="Kaiti TC" w:eastAsia="Kaiti TC" w:hAnsi="Kaiti TC" w:cs="Kaiti TC"/>
          <w:b/>
          <w:bCs/>
          <w:color w:val="FF0000"/>
          <w:sz w:val="21"/>
          <w:szCs w:val="21"/>
          <w:bdr w:val="none" w:sz="0" w:space="0" w:color="auto" w:frame="1"/>
        </w:rPr>
        <w:t>（導）</w:t>
      </w:r>
      <w:r w:rsidRPr="00395161">
        <w:rPr>
          <w:rFonts w:ascii="Kaiti TC" w:eastAsia="Kaiti TC" w:hAnsi="Kaiti TC" w:cs="Kaiti TC"/>
          <w:b/>
          <w:bCs/>
          <w:color w:val="000000"/>
          <w:sz w:val="28"/>
          <w:szCs w:val="28"/>
          <w:bdr w:val="none" w:sz="0" w:space="0" w:color="auto" w:frame="1"/>
        </w:rPr>
        <w:t>，令“不恒行心、心所”滅。</w:t>
      </w:r>
      <w:r w:rsidRPr="00395161">
        <w:rPr>
          <w:rFonts w:ascii="Kaiti TC" w:eastAsia="Kaiti TC" w:hAnsi="Kaiti TC" w:cs="Kaiti TC"/>
          <w:b/>
          <w:bCs/>
          <w:color w:val="FF0000"/>
          <w:sz w:val="21"/>
          <w:szCs w:val="21"/>
          <w:bdr w:val="none" w:sz="0" w:space="0" w:color="auto" w:frame="1"/>
        </w:rPr>
        <w:t>（此定以）</w:t>
      </w:r>
      <w:r w:rsidRPr="00395161">
        <w:rPr>
          <w:rFonts w:ascii="Kaiti TC" w:eastAsia="Kaiti TC" w:hAnsi="Kaiti TC" w:cs="Kaiti TC"/>
          <w:b/>
          <w:bCs/>
          <w:color w:val="000000"/>
          <w:sz w:val="28"/>
          <w:szCs w:val="28"/>
          <w:bdr w:val="none" w:sz="0" w:space="0" w:color="auto" w:frame="1"/>
        </w:rPr>
        <w:t>想滅為首，立無想名，令身安和，故亦名定。</w:t>
      </w:r>
    </w:p>
    <w:p w14:paraId="3DDF5D3F" w14:textId="77777777" w:rsidR="00395161" w:rsidRPr="00395161" w:rsidRDefault="00395161" w:rsidP="00395161">
      <w:pPr>
        <w:rPr>
          <w:rFonts w:ascii="Kaiti TC" w:eastAsia="Kaiti TC" w:hAnsi="Kaiti TC" w:cs="Kaiti TC"/>
          <w:b/>
          <w:bCs/>
          <w:color w:val="000000"/>
          <w:sz w:val="28"/>
          <w:szCs w:val="28"/>
          <w:bdr w:val="none" w:sz="0" w:space="0" w:color="auto" w:frame="1"/>
        </w:rPr>
      </w:pPr>
    </w:p>
    <w:p w14:paraId="3D091E84" w14:textId="77777777" w:rsidR="00395161" w:rsidRPr="00395161" w:rsidRDefault="00395161" w:rsidP="00395161">
      <w:pPr>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00"/>
          <w:sz w:val="28"/>
          <w:szCs w:val="28"/>
          <w:bdr w:val="none" w:sz="0" w:space="0" w:color="auto" w:frame="1"/>
        </w:rPr>
        <w:t>修習此定，品別有三：下品修者</w:t>
      </w:r>
      <w:r w:rsidRPr="00395161">
        <w:rPr>
          <w:rFonts w:ascii="Kaiti TC" w:eastAsia="Kaiti TC" w:hAnsi="Kaiti TC" w:cs="Kaiti TC"/>
          <w:b/>
          <w:bCs/>
          <w:color w:val="FF0000"/>
          <w:sz w:val="21"/>
          <w:szCs w:val="21"/>
          <w:bdr w:val="none" w:sz="0" w:space="0" w:color="auto" w:frame="1"/>
        </w:rPr>
        <w:t>（修的）</w:t>
      </w:r>
      <w:r w:rsidRPr="00395161">
        <w:rPr>
          <w:rFonts w:ascii="Kaiti TC" w:eastAsia="Kaiti TC" w:hAnsi="Kaiti TC" w:cs="Kaiti TC"/>
          <w:b/>
          <w:bCs/>
          <w:color w:val="000000"/>
          <w:sz w:val="28"/>
          <w:szCs w:val="28"/>
          <w:bdr w:val="none" w:sz="0" w:space="0" w:color="auto" w:frame="1"/>
        </w:rPr>
        <w:t>現法必退，</w:t>
      </w:r>
      <w:r w:rsidRPr="00395161">
        <w:rPr>
          <w:rFonts w:ascii="Kaiti TC" w:eastAsia="Kaiti TC" w:hAnsi="Kaiti TC" w:cs="Kaiti TC"/>
          <w:b/>
          <w:bCs/>
          <w:color w:val="FF0000"/>
          <w:sz w:val="21"/>
          <w:szCs w:val="21"/>
          <w:bdr w:val="none" w:sz="0" w:space="0" w:color="auto" w:frame="1"/>
        </w:rPr>
        <w:t>（退後）</w:t>
      </w:r>
      <w:r w:rsidRPr="00395161">
        <w:rPr>
          <w:rFonts w:ascii="Kaiti TC" w:eastAsia="Kaiti TC" w:hAnsi="Kaiti TC" w:cs="Kaiti TC"/>
          <w:b/>
          <w:bCs/>
          <w:color w:val="000000"/>
          <w:sz w:val="28"/>
          <w:szCs w:val="28"/>
          <w:bdr w:val="none" w:sz="0" w:space="0" w:color="auto" w:frame="1"/>
        </w:rPr>
        <w:t>不能速疾還引</w:t>
      </w:r>
      <w:r w:rsidRPr="00395161">
        <w:rPr>
          <w:rFonts w:ascii="Kaiti TC" w:eastAsia="Kaiti TC" w:hAnsi="Kaiti TC" w:cs="Kaiti TC"/>
          <w:b/>
          <w:bCs/>
          <w:color w:val="FF0000"/>
          <w:sz w:val="21"/>
          <w:szCs w:val="21"/>
          <w:bdr w:val="none" w:sz="0" w:space="0" w:color="auto" w:frame="1"/>
        </w:rPr>
        <w:t>（恢復）</w:t>
      </w:r>
      <w:r w:rsidRPr="00395161">
        <w:rPr>
          <w:rFonts w:ascii="Kaiti TC" w:eastAsia="Kaiti TC" w:hAnsi="Kaiti TC" w:cs="Kaiti TC"/>
          <w:b/>
          <w:bCs/>
          <w:color w:val="000000"/>
          <w:sz w:val="28"/>
          <w:szCs w:val="28"/>
          <w:bdr w:val="none" w:sz="0" w:space="0" w:color="auto" w:frame="1"/>
        </w:rPr>
        <w:t>現前；</w:t>
      </w:r>
      <w:r w:rsidRPr="00395161">
        <w:rPr>
          <w:rFonts w:ascii="Kaiti TC" w:eastAsia="Kaiti TC" w:hAnsi="Kaiti TC" w:cs="Kaiti TC"/>
          <w:b/>
          <w:bCs/>
          <w:color w:val="FF0000"/>
          <w:sz w:val="21"/>
          <w:szCs w:val="21"/>
          <w:bdr w:val="none" w:sz="0" w:space="0" w:color="auto" w:frame="1"/>
        </w:rPr>
        <w:t>（死）</w:t>
      </w:r>
      <w:r w:rsidRPr="00395161">
        <w:rPr>
          <w:rFonts w:ascii="Kaiti TC" w:eastAsia="Kaiti TC" w:hAnsi="Kaiti TC" w:cs="Kaiti TC"/>
          <w:b/>
          <w:bCs/>
          <w:color w:val="000000"/>
          <w:sz w:val="28"/>
          <w:szCs w:val="28"/>
          <w:bdr w:val="none" w:sz="0" w:space="0" w:color="auto" w:frame="1"/>
        </w:rPr>
        <w:t>後生彼天，不甚光淨，形色廣大，定當中夭。中品修者，現不必</w:t>
      </w:r>
      <w:r w:rsidRPr="00395161">
        <w:rPr>
          <w:rFonts w:ascii="Kaiti TC" w:eastAsia="Kaiti TC" w:hAnsi="Kaiti TC" w:cs="Kaiti TC"/>
          <w:b/>
          <w:bCs/>
          <w:color w:val="FF0000"/>
          <w:sz w:val="21"/>
          <w:szCs w:val="21"/>
          <w:bdr w:val="none" w:sz="0" w:space="0" w:color="auto" w:frame="1"/>
        </w:rPr>
        <w:t>（定）</w:t>
      </w:r>
      <w:r w:rsidRPr="00395161">
        <w:rPr>
          <w:rFonts w:ascii="Kaiti TC" w:eastAsia="Kaiti TC" w:hAnsi="Kaiti TC" w:cs="Kaiti TC"/>
          <w:b/>
          <w:bCs/>
          <w:color w:val="000000"/>
          <w:sz w:val="28"/>
          <w:szCs w:val="28"/>
          <w:bdr w:val="none" w:sz="0" w:space="0" w:color="auto" w:frame="1"/>
        </w:rPr>
        <w:t>退，設退速疾還引現前；後生彼天，雖甚光淨，形色廣大，而不最極，雖</w:t>
      </w:r>
      <w:r w:rsidRPr="00395161">
        <w:rPr>
          <w:rFonts w:ascii="Kaiti TC" w:eastAsia="Kaiti TC" w:hAnsi="Kaiti TC" w:cs="Kaiti TC"/>
          <w:b/>
          <w:bCs/>
          <w:color w:val="FF0000"/>
          <w:sz w:val="21"/>
          <w:szCs w:val="21"/>
          <w:bdr w:val="none" w:sz="0" w:space="0" w:color="auto" w:frame="1"/>
        </w:rPr>
        <w:t>（可能）</w:t>
      </w:r>
      <w:r w:rsidRPr="00395161">
        <w:rPr>
          <w:rFonts w:ascii="Kaiti TC" w:eastAsia="Kaiti TC" w:hAnsi="Kaiti TC" w:cs="Kaiti TC"/>
          <w:b/>
          <w:bCs/>
          <w:color w:val="000000"/>
          <w:sz w:val="28"/>
          <w:szCs w:val="28"/>
          <w:bdr w:val="none" w:sz="0" w:space="0" w:color="auto" w:frame="1"/>
        </w:rPr>
        <w:t>有中夭而不決定。上品修者，現必不退；後生彼天，最極光淨，形色廣大，必無中夭，窮滿壽量，後方殞沒。</w:t>
      </w:r>
    </w:p>
    <w:p w14:paraId="21E4859F" w14:textId="77777777" w:rsidR="00395161" w:rsidRPr="00395161" w:rsidRDefault="00395161" w:rsidP="00395161">
      <w:pPr>
        <w:rPr>
          <w:rFonts w:ascii="Kaiti TC" w:eastAsia="Kaiti TC" w:hAnsi="Kaiti TC" w:cs="Kaiti TC"/>
          <w:b/>
          <w:bCs/>
          <w:color w:val="000000"/>
          <w:sz w:val="28"/>
          <w:szCs w:val="28"/>
          <w:bdr w:val="none" w:sz="0" w:space="0" w:color="auto" w:frame="1"/>
        </w:rPr>
      </w:pPr>
    </w:p>
    <w:p w14:paraId="56E6EC2B" w14:textId="77777777" w:rsidR="00395161" w:rsidRPr="00395161" w:rsidRDefault="00395161" w:rsidP="00395161">
      <w:pPr>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00"/>
          <w:sz w:val="28"/>
          <w:szCs w:val="28"/>
          <w:bdr w:val="none" w:sz="0" w:space="0" w:color="auto" w:frame="1"/>
        </w:rPr>
        <w:t>此定唯屬第四靜慮，又唯是善，彼</w:t>
      </w:r>
      <w:r w:rsidRPr="00395161">
        <w:rPr>
          <w:rFonts w:ascii="Kaiti TC" w:eastAsia="Kaiti TC" w:hAnsi="Kaiti TC" w:cs="Kaiti TC"/>
          <w:b/>
          <w:bCs/>
          <w:color w:val="FF0000"/>
          <w:sz w:val="21"/>
          <w:szCs w:val="21"/>
          <w:bdr w:val="none" w:sz="0" w:space="0" w:color="auto" w:frame="1"/>
        </w:rPr>
        <w:t>（修行的果報）</w:t>
      </w:r>
      <w:r w:rsidRPr="00395161">
        <w:rPr>
          <w:rFonts w:ascii="Kaiti TC" w:eastAsia="Kaiti TC" w:hAnsi="Kaiti TC" w:cs="Kaiti TC"/>
          <w:b/>
          <w:bCs/>
          <w:color w:val="000000"/>
          <w:sz w:val="28"/>
          <w:szCs w:val="28"/>
          <w:bdr w:val="none" w:sz="0" w:space="0" w:color="auto" w:frame="1"/>
        </w:rPr>
        <w:t>所引</w:t>
      </w:r>
      <w:r w:rsidRPr="00395161">
        <w:rPr>
          <w:rFonts w:ascii="Kaiti TC" w:eastAsia="Kaiti TC" w:hAnsi="Kaiti TC" w:cs="Kaiti TC"/>
          <w:b/>
          <w:bCs/>
          <w:color w:val="FF0000"/>
          <w:sz w:val="21"/>
          <w:szCs w:val="21"/>
          <w:bdr w:val="none" w:sz="0" w:space="0" w:color="auto" w:frame="1"/>
        </w:rPr>
        <w:t>（生）</w:t>
      </w:r>
      <w:r w:rsidRPr="00395161">
        <w:rPr>
          <w:rFonts w:ascii="Kaiti TC" w:eastAsia="Kaiti TC" w:hAnsi="Kaiti TC" w:cs="Kaiti TC"/>
          <w:b/>
          <w:bCs/>
          <w:color w:val="000000"/>
          <w:sz w:val="28"/>
          <w:szCs w:val="28"/>
          <w:bdr w:val="none" w:sz="0" w:space="0" w:color="auto" w:frame="1"/>
        </w:rPr>
        <w:t>故。</w:t>
      </w:r>
      <w:r w:rsidRPr="00395161">
        <w:rPr>
          <w:rFonts w:ascii="Kaiti TC" w:eastAsia="Kaiti TC" w:hAnsi="Kaiti TC" w:cs="Kaiti TC"/>
          <w:b/>
          <w:bCs/>
          <w:color w:val="FF0000"/>
          <w:sz w:val="21"/>
          <w:szCs w:val="21"/>
          <w:bdr w:val="none" w:sz="0" w:space="0" w:color="auto" w:frame="1"/>
        </w:rPr>
        <w:t>（無想定在四禪以）</w:t>
      </w:r>
      <w:r w:rsidRPr="00395161">
        <w:rPr>
          <w:rFonts w:ascii="Kaiti TC" w:eastAsia="Kaiti TC" w:hAnsi="Kaiti TC" w:cs="Kaiti TC"/>
          <w:b/>
          <w:bCs/>
          <w:color w:val="000000"/>
          <w:sz w:val="28"/>
          <w:szCs w:val="28"/>
          <w:bdr w:val="none" w:sz="0" w:space="0" w:color="auto" w:frame="1"/>
        </w:rPr>
        <w:t>下、上地</w:t>
      </w:r>
      <w:r w:rsidRPr="00395161">
        <w:rPr>
          <w:rFonts w:ascii="Kaiti TC" w:eastAsia="Kaiti TC" w:hAnsi="Kaiti TC" w:cs="Kaiti TC"/>
          <w:b/>
          <w:bCs/>
          <w:color w:val="FF0000"/>
          <w:sz w:val="21"/>
          <w:szCs w:val="21"/>
          <w:bdr w:val="none" w:sz="0" w:space="0" w:color="auto" w:frame="1"/>
        </w:rPr>
        <w:t>（都）</w:t>
      </w:r>
      <w:r w:rsidRPr="00395161">
        <w:rPr>
          <w:rFonts w:ascii="Kaiti TC" w:eastAsia="Kaiti TC" w:hAnsi="Kaiti TC" w:cs="Kaiti TC"/>
          <w:b/>
          <w:bCs/>
          <w:color w:val="000000"/>
          <w:sz w:val="28"/>
          <w:szCs w:val="28"/>
          <w:bdr w:val="none" w:sz="0" w:space="0" w:color="auto" w:frame="1"/>
        </w:rPr>
        <w:t>無，</w:t>
      </w:r>
      <w:r w:rsidRPr="00395161">
        <w:rPr>
          <w:rFonts w:ascii="Kaiti TC" w:eastAsia="Kaiti TC" w:hAnsi="Kaiti TC" w:cs="Kaiti TC"/>
          <w:b/>
          <w:bCs/>
          <w:color w:val="FF0000"/>
          <w:sz w:val="21"/>
          <w:szCs w:val="21"/>
          <w:bdr w:val="none" w:sz="0" w:space="0" w:color="auto" w:frame="1"/>
        </w:rPr>
        <w:t>（理）</w:t>
      </w:r>
      <w:r w:rsidRPr="00395161">
        <w:rPr>
          <w:rFonts w:ascii="Kaiti TC" w:eastAsia="Kaiti TC" w:hAnsi="Kaiti TC" w:cs="Kaiti TC"/>
          <w:b/>
          <w:bCs/>
          <w:color w:val="000000"/>
          <w:sz w:val="28"/>
          <w:szCs w:val="28"/>
          <w:bdr w:val="none" w:sz="0" w:space="0" w:color="auto" w:frame="1"/>
        </w:rPr>
        <w:t>由</w:t>
      </w:r>
      <w:r w:rsidRPr="00395161">
        <w:rPr>
          <w:rFonts w:ascii="Kaiti TC" w:eastAsia="Kaiti TC" w:hAnsi="Kaiti TC" w:cs="Kaiti TC"/>
          <w:b/>
          <w:bCs/>
          <w:color w:val="FF0000"/>
          <w:sz w:val="21"/>
          <w:szCs w:val="21"/>
          <w:bdr w:val="none" w:sz="0" w:space="0" w:color="auto" w:frame="1"/>
        </w:rPr>
        <w:t>（如）</w:t>
      </w:r>
      <w:r w:rsidRPr="00395161">
        <w:rPr>
          <w:rFonts w:ascii="Kaiti TC" w:eastAsia="Kaiti TC" w:hAnsi="Kaiti TC" w:cs="Kaiti TC"/>
          <w:b/>
          <w:bCs/>
          <w:color w:val="000000"/>
          <w:sz w:val="28"/>
          <w:szCs w:val="28"/>
          <w:bdr w:val="none" w:sz="0" w:space="0" w:color="auto" w:frame="1"/>
        </w:rPr>
        <w:t>前說故。</w:t>
      </w:r>
      <w:r w:rsidRPr="00395161">
        <w:rPr>
          <w:rFonts w:ascii="Kaiti TC" w:eastAsia="Kaiti TC" w:hAnsi="Kaiti TC" w:cs="Kaiti TC"/>
          <w:b/>
          <w:bCs/>
          <w:color w:val="FF0000"/>
          <w:sz w:val="21"/>
          <w:szCs w:val="21"/>
          <w:bdr w:val="none" w:sz="0" w:space="0" w:color="auto" w:frame="1"/>
        </w:rPr>
        <w:t>（此定在）</w:t>
      </w:r>
      <w:r w:rsidRPr="00395161">
        <w:rPr>
          <w:rFonts w:ascii="Kaiti TC" w:eastAsia="Kaiti TC" w:hAnsi="Kaiti TC" w:cs="Kaiti TC"/>
          <w:b/>
          <w:bCs/>
          <w:color w:val="000000"/>
          <w:sz w:val="28"/>
          <w:szCs w:val="28"/>
          <w:bdr w:val="none" w:sz="0" w:space="0" w:color="auto" w:frame="1"/>
        </w:rPr>
        <w:t>四業</w:t>
      </w:r>
      <w:r w:rsidRPr="00395161">
        <w:rPr>
          <w:rFonts w:ascii="Kaiti TC" w:eastAsia="Kaiti TC" w:hAnsi="Kaiti TC" w:cs="Kaiti TC"/>
          <w:b/>
          <w:bCs/>
          <w:color w:val="FF0000"/>
          <w:sz w:val="21"/>
          <w:szCs w:val="21"/>
          <w:bdr w:val="none" w:sz="0" w:space="0" w:color="auto" w:frame="1"/>
        </w:rPr>
        <w:t>（受報中）</w:t>
      </w:r>
      <w:r w:rsidRPr="00395161">
        <w:rPr>
          <w:rFonts w:ascii="Kaiti TC" w:eastAsia="Kaiti TC" w:hAnsi="Kaiti TC" w:cs="Kaiti TC"/>
          <w:b/>
          <w:bCs/>
          <w:color w:val="000000"/>
          <w:sz w:val="28"/>
          <w:szCs w:val="28"/>
          <w:bdr w:val="none" w:sz="0" w:space="0" w:color="auto" w:frame="1"/>
        </w:rPr>
        <w:t>通三，除順現受</w:t>
      </w:r>
      <w:r w:rsidRPr="00395161">
        <w:rPr>
          <w:rFonts w:ascii="Kaiti TC" w:eastAsia="Kaiti TC" w:hAnsi="Kaiti TC" w:cs="Kaiti TC"/>
          <w:b/>
          <w:bCs/>
          <w:color w:val="FF0000"/>
          <w:sz w:val="21"/>
          <w:szCs w:val="21"/>
          <w:bdr w:val="none" w:sz="0" w:space="0" w:color="auto" w:frame="1"/>
        </w:rPr>
        <w:t>（業）</w:t>
      </w:r>
      <w:r w:rsidRPr="00395161">
        <w:rPr>
          <w:rFonts w:ascii="Kaiti TC" w:eastAsia="Kaiti TC" w:hAnsi="Kaiti TC" w:cs="Kaiti TC"/>
          <w:b/>
          <w:bCs/>
          <w:color w:val="000000"/>
          <w:sz w:val="28"/>
          <w:szCs w:val="28"/>
          <w:bdr w:val="none" w:sz="0" w:space="0" w:color="auto" w:frame="1"/>
        </w:rPr>
        <w:t>。</w:t>
      </w:r>
    </w:p>
    <w:p w14:paraId="73FF0B6E" w14:textId="77777777" w:rsidR="00395161" w:rsidRPr="00395161" w:rsidRDefault="00395161" w:rsidP="00395161">
      <w:pPr>
        <w:rPr>
          <w:rFonts w:ascii="Kaiti TC" w:eastAsia="Kaiti TC" w:hAnsi="Kaiti TC" w:cs="Kaiti TC"/>
          <w:b/>
          <w:bCs/>
          <w:color w:val="000000"/>
          <w:sz w:val="28"/>
          <w:szCs w:val="28"/>
          <w:bdr w:val="none" w:sz="0" w:space="0" w:color="auto" w:frame="1"/>
        </w:rPr>
      </w:pPr>
    </w:p>
    <w:p w14:paraId="1A6664B0" w14:textId="77777777" w:rsidR="00395161" w:rsidRPr="00395161" w:rsidRDefault="00395161" w:rsidP="00395161">
      <w:pPr>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FF"/>
          <w:sz w:val="21"/>
          <w:szCs w:val="21"/>
          <w:bdr w:val="none" w:sz="0" w:space="0" w:color="auto" w:frame="1"/>
        </w:rPr>
        <w:t>1順現受業：此生造業此生即受報；2 順生受業：此生造業來生受報；3順後受業：此生造業於後數生或千百生後才受報；4不定受業：謂所造作之善惡業，因其勢力微弱，尚無法決定</w:t>
      </w:r>
      <w:r w:rsidRPr="00395161">
        <w:rPr>
          <w:rFonts w:ascii="Kaiti TC" w:eastAsia="Kaiti TC" w:hAnsi="Kaiti TC" w:cs="Kaiti TC" w:hint="eastAsia"/>
          <w:b/>
          <w:bCs/>
          <w:color w:val="0000FF"/>
          <w:sz w:val="21"/>
          <w:szCs w:val="21"/>
          <w:bdr w:val="none" w:sz="0" w:space="0" w:color="auto" w:frame="1"/>
        </w:rPr>
        <w:t>會不會受報或</w:t>
      </w:r>
      <w:r w:rsidRPr="00395161">
        <w:rPr>
          <w:rFonts w:ascii="Kaiti TC" w:eastAsia="Kaiti TC" w:hAnsi="Kaiti TC" w:cs="Kaiti TC"/>
          <w:b/>
          <w:bCs/>
          <w:color w:val="0000FF"/>
          <w:sz w:val="21"/>
          <w:szCs w:val="21"/>
          <w:bdr w:val="none" w:sz="0" w:space="0" w:color="auto" w:frame="1"/>
        </w:rPr>
        <w:t>將於何世受果報。順現受業是以勇猛心作善惡業，現世招報；順生受業是以上品心作造業，來生受報；順後受業是以中品心作善惡業，後第三生乃至千生受報；不定受業是以下品心造業，由於業力微弱，所以何時受報不確定</w:t>
      </w:r>
      <w:r w:rsidRPr="00395161">
        <w:rPr>
          <w:rFonts w:ascii="Kaiti TC" w:eastAsia="Kaiti TC" w:hAnsi="Kaiti TC" w:cs="Kaiti TC" w:hint="eastAsia"/>
          <w:b/>
          <w:bCs/>
          <w:color w:val="0000FF"/>
          <w:sz w:val="21"/>
          <w:szCs w:val="21"/>
          <w:bdr w:val="none" w:sz="0" w:space="0" w:color="auto" w:frame="1"/>
        </w:rPr>
        <w:t>，也可能不受報（可通過懺悔清除）</w:t>
      </w:r>
      <w:r w:rsidRPr="00395161">
        <w:rPr>
          <w:rFonts w:ascii="Kaiti TC" w:eastAsia="Kaiti TC" w:hAnsi="Kaiti TC" w:cs="Kaiti TC"/>
          <w:b/>
          <w:bCs/>
          <w:color w:val="0000FF"/>
          <w:sz w:val="21"/>
          <w:szCs w:val="21"/>
          <w:bdr w:val="none" w:sz="0" w:space="0" w:color="auto" w:frame="1"/>
        </w:rPr>
        <w:t>。無想天</w:t>
      </w:r>
      <w:r w:rsidRPr="00395161">
        <w:rPr>
          <w:rFonts w:ascii="Kaiti TC" w:eastAsia="Kaiti TC" w:hAnsi="Kaiti TC" w:cs="Kaiti TC"/>
          <w:b/>
          <w:bCs/>
          <w:color w:val="0000FF"/>
          <w:sz w:val="21"/>
          <w:szCs w:val="21"/>
          <w:bdr w:val="none" w:sz="0" w:space="0" w:color="auto" w:frame="1"/>
        </w:rPr>
        <w:lastRenderedPageBreak/>
        <w:t>受報遲速與所作業有關，無想天下品修行，可有後三種受業的方式；中品修行有順生、順後受業兩種方式；上品修行必得順生受業。</w:t>
      </w:r>
    </w:p>
    <w:p w14:paraId="653172CD" w14:textId="77777777" w:rsidR="00395161" w:rsidRPr="00395161" w:rsidRDefault="00395161" w:rsidP="00395161">
      <w:pPr>
        <w:rPr>
          <w:rFonts w:ascii="Kaiti TC" w:eastAsia="Kaiti TC" w:hAnsi="Kaiti TC" w:cs="Kaiti TC"/>
          <w:b/>
          <w:bCs/>
          <w:color w:val="000000"/>
          <w:sz w:val="28"/>
          <w:szCs w:val="28"/>
          <w:bdr w:val="none" w:sz="0" w:space="0" w:color="auto" w:frame="1"/>
        </w:rPr>
      </w:pPr>
    </w:p>
    <w:p w14:paraId="350E0B86" w14:textId="77777777" w:rsidR="00395161" w:rsidRPr="00395161" w:rsidRDefault="00395161" w:rsidP="00395161">
      <w:pPr>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FF0000"/>
          <w:sz w:val="21"/>
          <w:szCs w:val="21"/>
          <w:bdr w:val="none" w:sz="0" w:space="0" w:color="auto" w:frame="1"/>
        </w:rPr>
        <w:t>（無想定在何處生起？）（1）</w:t>
      </w:r>
      <w:r w:rsidRPr="00395161">
        <w:rPr>
          <w:rFonts w:ascii="Kaiti TC" w:eastAsia="Kaiti TC" w:hAnsi="Kaiti TC" w:cs="Kaiti TC"/>
          <w:b/>
          <w:bCs/>
          <w:color w:val="000000"/>
          <w:sz w:val="28"/>
          <w:szCs w:val="28"/>
          <w:bdr w:val="none" w:sz="0" w:space="0" w:color="auto" w:frame="1"/>
        </w:rPr>
        <w:t>有義：此定唯欲界起，由</w:t>
      </w:r>
      <w:r w:rsidRPr="00395161">
        <w:rPr>
          <w:rFonts w:ascii="Kaiti TC" w:eastAsia="Kaiti TC" w:hAnsi="Kaiti TC" w:cs="Kaiti TC"/>
          <w:b/>
          <w:bCs/>
          <w:color w:val="FF0000"/>
          <w:sz w:val="21"/>
          <w:szCs w:val="21"/>
          <w:bdr w:val="none" w:sz="0" w:space="0" w:color="auto" w:frame="1"/>
        </w:rPr>
        <w:t>（聽聞）</w:t>
      </w:r>
      <w:r w:rsidRPr="00395161">
        <w:rPr>
          <w:rFonts w:ascii="Kaiti TC" w:eastAsia="Kaiti TC" w:hAnsi="Kaiti TC" w:cs="Kaiti TC"/>
          <w:b/>
          <w:bCs/>
          <w:color w:val="000000"/>
          <w:sz w:val="28"/>
          <w:szCs w:val="28"/>
          <w:bdr w:val="none" w:sz="0" w:space="0" w:color="auto" w:frame="1"/>
        </w:rPr>
        <w:t>諸外道說</w:t>
      </w:r>
      <w:r w:rsidRPr="00395161">
        <w:rPr>
          <w:rFonts w:ascii="Kaiti TC" w:eastAsia="Kaiti TC" w:hAnsi="Kaiti TC" w:cs="Kaiti TC"/>
          <w:b/>
          <w:bCs/>
          <w:color w:val="FF0000"/>
          <w:sz w:val="21"/>
          <w:szCs w:val="21"/>
          <w:bdr w:val="none" w:sz="0" w:space="0" w:color="auto" w:frame="1"/>
        </w:rPr>
        <w:t>（教之）</w:t>
      </w:r>
      <w:r w:rsidRPr="00395161">
        <w:rPr>
          <w:rFonts w:ascii="Kaiti TC" w:eastAsia="Kaiti TC" w:hAnsi="Kaiti TC" w:cs="Kaiti TC"/>
          <w:b/>
          <w:bCs/>
          <w:color w:val="000000"/>
          <w:sz w:val="28"/>
          <w:szCs w:val="28"/>
          <w:bdr w:val="none" w:sz="0" w:space="0" w:color="auto" w:frame="1"/>
        </w:rPr>
        <w:t>力起故</w:t>
      </w:r>
      <w:r w:rsidRPr="00395161">
        <w:rPr>
          <w:rFonts w:ascii="Kaiti TC" w:eastAsia="Kaiti TC" w:hAnsi="Kaiti TC" w:cs="Kaiti TC"/>
          <w:b/>
          <w:bCs/>
          <w:color w:val="FF0000"/>
          <w:sz w:val="21"/>
          <w:szCs w:val="21"/>
          <w:bdr w:val="none" w:sz="0" w:space="0" w:color="auto" w:frame="1"/>
        </w:rPr>
        <w:t>（只有在欲界可聽聞外道說法，且）</w:t>
      </w:r>
      <w:r w:rsidRPr="00395161">
        <w:rPr>
          <w:rFonts w:ascii="Kaiti TC" w:eastAsia="Kaiti TC" w:hAnsi="Kaiti TC" w:cs="Kaiti TC"/>
          <w:b/>
          <w:bCs/>
          <w:color w:val="000000"/>
          <w:sz w:val="28"/>
          <w:szCs w:val="28"/>
          <w:bdr w:val="none" w:sz="0" w:space="0" w:color="auto" w:frame="1"/>
        </w:rPr>
        <w:t>人中慧解極猛利故。</w:t>
      </w:r>
      <w:r w:rsidRPr="00395161">
        <w:rPr>
          <w:rFonts w:ascii="Kaiti TC" w:eastAsia="Kaiti TC" w:hAnsi="Kaiti TC" w:cs="Kaiti TC"/>
          <w:b/>
          <w:bCs/>
          <w:color w:val="FF0000"/>
          <w:sz w:val="21"/>
          <w:szCs w:val="21"/>
          <w:bdr w:val="none" w:sz="0" w:space="0" w:color="auto" w:frame="1"/>
        </w:rPr>
        <w:t>（2）</w:t>
      </w:r>
      <w:r w:rsidRPr="00395161">
        <w:rPr>
          <w:rFonts w:ascii="Kaiti TC" w:eastAsia="Kaiti TC" w:hAnsi="Kaiti TC" w:cs="Kaiti TC"/>
          <w:b/>
          <w:bCs/>
          <w:color w:val="000000"/>
          <w:sz w:val="28"/>
          <w:szCs w:val="28"/>
          <w:bdr w:val="none" w:sz="0" w:space="0" w:color="auto" w:frame="1"/>
        </w:rPr>
        <w:t>有義</w:t>
      </w:r>
      <w:r w:rsidRPr="00395161">
        <w:rPr>
          <w:rFonts w:ascii="Kaiti TC" w:eastAsia="Kaiti TC" w:hAnsi="Kaiti TC" w:cs="Kaiti TC"/>
          <w:b/>
          <w:bCs/>
          <w:color w:val="FF0000"/>
          <w:sz w:val="21"/>
          <w:szCs w:val="21"/>
          <w:bdr w:val="none" w:sz="0" w:space="0" w:color="auto" w:frame="1"/>
        </w:rPr>
        <w:t>（論主觀點）</w:t>
      </w:r>
      <w:r w:rsidRPr="00395161">
        <w:rPr>
          <w:rFonts w:ascii="Kaiti TC" w:eastAsia="Kaiti TC" w:hAnsi="Kaiti TC" w:cs="Kaiti TC"/>
          <w:b/>
          <w:bCs/>
          <w:color w:val="000000"/>
          <w:sz w:val="28"/>
          <w:szCs w:val="28"/>
          <w:bdr w:val="none" w:sz="0" w:space="0" w:color="auto" w:frame="1"/>
        </w:rPr>
        <w:t>：</w:t>
      </w:r>
      <w:r w:rsidRPr="00395161">
        <w:rPr>
          <w:rFonts w:ascii="Kaiti TC" w:eastAsia="Kaiti TC" w:hAnsi="Kaiti TC" w:cs="Kaiti TC"/>
          <w:b/>
          <w:bCs/>
          <w:color w:val="FF0000"/>
          <w:sz w:val="21"/>
          <w:szCs w:val="21"/>
          <w:bdr w:val="none" w:sz="0" w:space="0" w:color="auto" w:frame="1"/>
        </w:rPr>
        <w:t>（在）</w:t>
      </w:r>
      <w:r w:rsidRPr="00395161">
        <w:rPr>
          <w:rFonts w:ascii="Kaiti TC" w:eastAsia="Kaiti TC" w:hAnsi="Kaiti TC" w:cs="Kaiti TC"/>
          <w:b/>
          <w:bCs/>
          <w:color w:val="000000"/>
          <w:sz w:val="28"/>
          <w:szCs w:val="28"/>
          <w:bdr w:val="none" w:sz="0" w:space="0" w:color="auto" w:frame="1"/>
        </w:rPr>
        <w:t>欲界先修習已</w:t>
      </w:r>
      <w:r w:rsidRPr="00395161">
        <w:rPr>
          <w:rFonts w:ascii="Kaiti TC" w:eastAsia="Kaiti TC" w:hAnsi="Kaiti TC" w:cs="Kaiti TC"/>
          <w:b/>
          <w:bCs/>
          <w:color w:val="FF0000"/>
          <w:sz w:val="21"/>
          <w:szCs w:val="21"/>
          <w:bdr w:val="none" w:sz="0" w:space="0" w:color="auto" w:frame="1"/>
        </w:rPr>
        <w:t>（成）</w:t>
      </w:r>
      <w:r w:rsidRPr="00395161">
        <w:rPr>
          <w:rFonts w:ascii="Kaiti TC" w:eastAsia="Kaiti TC" w:hAnsi="Kaiti TC" w:cs="Kaiti TC"/>
          <w:b/>
          <w:bCs/>
          <w:color w:val="000000"/>
          <w:sz w:val="28"/>
          <w:szCs w:val="28"/>
          <w:bdr w:val="none" w:sz="0" w:space="0" w:color="auto" w:frame="1"/>
        </w:rPr>
        <w:t>，後生色界</w:t>
      </w:r>
      <w:r w:rsidRPr="00395161">
        <w:rPr>
          <w:rFonts w:ascii="Kaiti TC" w:eastAsia="Kaiti TC" w:hAnsi="Kaiti TC" w:cs="Kaiti TC"/>
          <w:b/>
          <w:bCs/>
          <w:color w:val="FF0000"/>
          <w:sz w:val="21"/>
          <w:szCs w:val="21"/>
          <w:bdr w:val="none" w:sz="0" w:space="0" w:color="auto" w:frame="1"/>
        </w:rPr>
        <w:t>（無論任何地，都）</w:t>
      </w:r>
      <w:r w:rsidRPr="00395161">
        <w:rPr>
          <w:rFonts w:ascii="Kaiti TC" w:eastAsia="Kaiti TC" w:hAnsi="Kaiti TC" w:cs="Kaiti TC"/>
          <w:b/>
          <w:bCs/>
          <w:color w:val="000000"/>
          <w:sz w:val="28"/>
          <w:szCs w:val="28"/>
          <w:bdr w:val="none" w:sz="0" w:space="0" w:color="auto" w:frame="1"/>
        </w:rPr>
        <w:t>能引</w:t>
      </w:r>
      <w:r w:rsidRPr="00395161">
        <w:rPr>
          <w:rFonts w:ascii="Kaiti TC" w:eastAsia="Kaiti TC" w:hAnsi="Kaiti TC" w:cs="Kaiti TC"/>
          <w:b/>
          <w:bCs/>
          <w:color w:val="FF0000"/>
          <w:sz w:val="21"/>
          <w:szCs w:val="21"/>
          <w:bdr w:val="none" w:sz="0" w:space="0" w:color="auto" w:frame="1"/>
        </w:rPr>
        <w:t>（此定）</w:t>
      </w:r>
      <w:r w:rsidRPr="00395161">
        <w:rPr>
          <w:rFonts w:ascii="Kaiti TC" w:eastAsia="Kaiti TC" w:hAnsi="Kaiti TC" w:cs="Kaiti TC"/>
          <w:b/>
          <w:bCs/>
          <w:color w:val="000000"/>
          <w:sz w:val="28"/>
          <w:szCs w:val="28"/>
          <w:bdr w:val="none" w:sz="0" w:space="0" w:color="auto" w:frame="1"/>
        </w:rPr>
        <w:t>現前，除無想天，</w:t>
      </w:r>
      <w:r w:rsidRPr="00395161">
        <w:rPr>
          <w:rFonts w:ascii="Kaiti TC" w:eastAsia="Kaiti TC" w:hAnsi="Kaiti TC" w:cs="Kaiti TC"/>
          <w:b/>
          <w:bCs/>
          <w:color w:val="FF0000"/>
          <w:sz w:val="21"/>
          <w:szCs w:val="21"/>
          <w:bdr w:val="none" w:sz="0" w:space="0" w:color="auto" w:frame="1"/>
        </w:rPr>
        <w:t>（已經入定不能再起無想定，其餘諸色界天乃）</w:t>
      </w:r>
      <w:r w:rsidRPr="00395161">
        <w:rPr>
          <w:rFonts w:ascii="Kaiti TC" w:eastAsia="Kaiti TC" w:hAnsi="Kaiti TC" w:cs="Kaiti TC"/>
          <w:b/>
          <w:bCs/>
          <w:color w:val="000000"/>
          <w:sz w:val="28"/>
          <w:szCs w:val="28"/>
          <w:bdr w:val="none" w:sz="0" w:space="0" w:color="auto" w:frame="1"/>
        </w:rPr>
        <w:t>至</w:t>
      </w:r>
      <w:r w:rsidRPr="00395161">
        <w:rPr>
          <w:rFonts w:ascii="Kaiti TC" w:eastAsia="Kaiti TC" w:hAnsi="Kaiti TC" w:cs="Kaiti TC"/>
          <w:b/>
          <w:bCs/>
          <w:color w:val="FF0000"/>
          <w:sz w:val="21"/>
          <w:szCs w:val="21"/>
          <w:bdr w:val="none" w:sz="0" w:space="0" w:color="auto" w:frame="1"/>
        </w:rPr>
        <w:t>（色）</w:t>
      </w:r>
      <w:r w:rsidRPr="00395161">
        <w:rPr>
          <w:rFonts w:ascii="Kaiti TC" w:eastAsia="Kaiti TC" w:hAnsi="Kaiti TC" w:cs="Kaiti TC"/>
          <w:b/>
          <w:bCs/>
          <w:color w:val="000000"/>
          <w:sz w:val="28"/>
          <w:szCs w:val="28"/>
          <w:bdr w:val="none" w:sz="0" w:space="0" w:color="auto" w:frame="1"/>
        </w:rPr>
        <w:t>究竟</w:t>
      </w:r>
      <w:r w:rsidRPr="00395161">
        <w:rPr>
          <w:rFonts w:ascii="Kaiti TC" w:eastAsia="Kaiti TC" w:hAnsi="Kaiti TC" w:cs="Kaiti TC"/>
          <w:b/>
          <w:bCs/>
          <w:color w:val="FF0000"/>
          <w:sz w:val="21"/>
          <w:szCs w:val="21"/>
          <w:bdr w:val="none" w:sz="0" w:space="0" w:color="auto" w:frame="1"/>
        </w:rPr>
        <w:t>（天都能起無想定）</w:t>
      </w:r>
      <w:r w:rsidRPr="00395161">
        <w:rPr>
          <w:rFonts w:ascii="Kaiti TC" w:eastAsia="Kaiti TC" w:hAnsi="Kaiti TC" w:cs="Kaiti TC"/>
          <w:b/>
          <w:bCs/>
          <w:color w:val="000000"/>
          <w:sz w:val="28"/>
          <w:szCs w:val="28"/>
          <w:bdr w:val="none" w:sz="0" w:space="0" w:color="auto" w:frame="1"/>
        </w:rPr>
        <w:t>故。此由厭想</w:t>
      </w:r>
      <w:r w:rsidRPr="00395161">
        <w:rPr>
          <w:rFonts w:ascii="Kaiti TC" w:eastAsia="Kaiti TC" w:hAnsi="Kaiti TC" w:cs="Kaiti TC"/>
          <w:b/>
          <w:bCs/>
          <w:color w:val="FF0000"/>
          <w:sz w:val="21"/>
          <w:szCs w:val="21"/>
          <w:bdr w:val="none" w:sz="0" w:space="0" w:color="auto" w:frame="1"/>
        </w:rPr>
        <w:t>（心所活動）</w:t>
      </w:r>
      <w:r w:rsidRPr="00395161">
        <w:rPr>
          <w:rFonts w:ascii="Kaiti TC" w:eastAsia="Kaiti TC" w:hAnsi="Kaiti TC" w:cs="Kaiti TC"/>
          <w:b/>
          <w:bCs/>
          <w:color w:val="000000"/>
          <w:sz w:val="28"/>
          <w:szCs w:val="28"/>
          <w:bdr w:val="none" w:sz="0" w:space="0" w:color="auto" w:frame="1"/>
        </w:rPr>
        <w:t>，欣彼</w:t>
      </w:r>
      <w:r w:rsidRPr="00395161">
        <w:rPr>
          <w:rFonts w:ascii="Kaiti TC" w:eastAsia="Kaiti TC" w:hAnsi="Kaiti TC" w:cs="Kaiti TC"/>
          <w:b/>
          <w:bCs/>
          <w:color w:val="FF0000"/>
          <w:sz w:val="21"/>
          <w:szCs w:val="21"/>
          <w:bdr w:val="none" w:sz="0" w:space="0" w:color="auto" w:frame="1"/>
        </w:rPr>
        <w:t>（無想而招感的異熟）</w:t>
      </w:r>
      <w:r w:rsidRPr="00395161">
        <w:rPr>
          <w:rFonts w:ascii="Kaiti TC" w:eastAsia="Kaiti TC" w:hAnsi="Kaiti TC" w:cs="Kaiti TC"/>
          <w:b/>
          <w:bCs/>
          <w:color w:val="000000"/>
          <w:sz w:val="28"/>
          <w:szCs w:val="28"/>
          <w:bdr w:val="none" w:sz="0" w:space="0" w:color="auto" w:frame="1"/>
        </w:rPr>
        <w:t>果</w:t>
      </w:r>
      <w:r w:rsidRPr="00395161">
        <w:rPr>
          <w:rFonts w:ascii="Kaiti TC" w:eastAsia="Kaiti TC" w:hAnsi="Kaiti TC" w:cs="Kaiti TC"/>
          <w:b/>
          <w:bCs/>
          <w:color w:val="FF0000"/>
          <w:sz w:val="21"/>
          <w:szCs w:val="21"/>
          <w:bdr w:val="none" w:sz="0" w:space="0" w:color="auto" w:frame="1"/>
        </w:rPr>
        <w:t>（而）</w:t>
      </w:r>
      <w:r w:rsidRPr="00395161">
        <w:rPr>
          <w:rFonts w:ascii="Kaiti TC" w:eastAsia="Kaiti TC" w:hAnsi="Kaiti TC" w:cs="Kaiti TC"/>
          <w:b/>
          <w:bCs/>
          <w:color w:val="000000"/>
          <w:sz w:val="28"/>
          <w:szCs w:val="28"/>
          <w:bdr w:val="none" w:sz="0" w:space="0" w:color="auto" w:frame="1"/>
        </w:rPr>
        <w:t>入，故唯有漏，非聖所起。</w:t>
      </w:r>
    </w:p>
    <w:p w14:paraId="76DCE07A" w14:textId="77777777" w:rsidR="00395161" w:rsidRPr="00395161" w:rsidRDefault="00395161" w:rsidP="00395161">
      <w:pPr>
        <w:rPr>
          <w:rFonts w:ascii="Kaiti TC" w:eastAsia="Kaiti TC" w:hAnsi="Kaiti TC" w:cs="Kaiti TC"/>
          <w:b/>
          <w:bCs/>
          <w:color w:val="000000"/>
          <w:sz w:val="28"/>
          <w:szCs w:val="28"/>
          <w:bdr w:val="none" w:sz="0" w:space="0" w:color="auto" w:frame="1"/>
        </w:rPr>
      </w:pPr>
    </w:p>
    <w:p w14:paraId="129CAF7E" w14:textId="77777777" w:rsidR="00395161" w:rsidRPr="00395161" w:rsidRDefault="00395161" w:rsidP="00395161">
      <w:pPr>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FF"/>
          <w:sz w:val="21"/>
          <w:szCs w:val="21"/>
          <w:bdr w:val="none" w:sz="0" w:space="0" w:color="auto" w:frame="1"/>
        </w:rPr>
        <w:t>（3 滅盡定）</w:t>
      </w:r>
      <w:r w:rsidRPr="00395161">
        <w:rPr>
          <w:rFonts w:ascii="Kaiti TC" w:eastAsia="Kaiti TC" w:hAnsi="Kaiti TC" w:cs="Kaiti TC"/>
          <w:b/>
          <w:bCs/>
          <w:color w:val="000000"/>
          <w:sz w:val="28"/>
          <w:szCs w:val="28"/>
          <w:bdr w:val="none" w:sz="0" w:space="0" w:color="auto" w:frame="1"/>
        </w:rPr>
        <w:t>滅盡定者，謂有無學或有學聖，已伏或離</w:t>
      </w:r>
      <w:r w:rsidRPr="00395161">
        <w:rPr>
          <w:rFonts w:ascii="Kaiti TC" w:eastAsia="Kaiti TC" w:hAnsi="Kaiti TC" w:cs="Kaiti TC"/>
          <w:b/>
          <w:bCs/>
          <w:color w:val="FF0000"/>
          <w:sz w:val="21"/>
          <w:szCs w:val="21"/>
          <w:bdr w:val="none" w:sz="0" w:space="0" w:color="auto" w:frame="1"/>
        </w:rPr>
        <w:t>（無色界中第三）</w:t>
      </w:r>
      <w:r w:rsidRPr="00395161">
        <w:rPr>
          <w:rFonts w:ascii="Kaiti TC" w:eastAsia="Kaiti TC" w:hAnsi="Kaiti TC" w:cs="Kaiti TC"/>
          <w:b/>
          <w:bCs/>
          <w:color w:val="000000"/>
          <w:sz w:val="28"/>
          <w:szCs w:val="28"/>
          <w:bdr w:val="none" w:sz="0" w:space="0" w:color="auto" w:frame="1"/>
        </w:rPr>
        <w:t>無所有</w:t>
      </w:r>
      <w:r w:rsidRPr="00395161">
        <w:rPr>
          <w:rFonts w:ascii="Kaiti TC" w:eastAsia="Kaiti TC" w:hAnsi="Kaiti TC" w:cs="Kaiti TC"/>
          <w:b/>
          <w:bCs/>
          <w:color w:val="FF0000"/>
          <w:sz w:val="21"/>
          <w:szCs w:val="21"/>
          <w:bdr w:val="none" w:sz="0" w:space="0" w:color="auto" w:frame="1"/>
        </w:rPr>
        <w:t>（處天的俱生）</w:t>
      </w:r>
      <w:r w:rsidRPr="00395161">
        <w:rPr>
          <w:rFonts w:ascii="Kaiti TC" w:eastAsia="Kaiti TC" w:hAnsi="Kaiti TC" w:cs="Kaiti TC"/>
          <w:b/>
          <w:bCs/>
          <w:color w:val="000000"/>
          <w:sz w:val="28"/>
          <w:szCs w:val="28"/>
          <w:bdr w:val="none" w:sz="0" w:space="0" w:color="auto" w:frame="1"/>
        </w:rPr>
        <w:t>貪，上</w:t>
      </w:r>
      <w:r w:rsidRPr="00395161">
        <w:rPr>
          <w:rFonts w:ascii="Kaiti TC" w:eastAsia="Kaiti TC" w:hAnsi="Kaiti TC" w:cs="Kaiti TC"/>
          <w:b/>
          <w:bCs/>
          <w:color w:val="FF0000"/>
          <w:sz w:val="21"/>
          <w:szCs w:val="21"/>
          <w:bdr w:val="none" w:sz="0" w:space="0" w:color="auto" w:frame="1"/>
        </w:rPr>
        <w:t>（非想非非想的）</w:t>
      </w:r>
      <w:r w:rsidRPr="00395161">
        <w:rPr>
          <w:rFonts w:ascii="Kaiti TC" w:eastAsia="Kaiti TC" w:hAnsi="Kaiti TC" w:cs="Kaiti TC"/>
          <w:b/>
          <w:bCs/>
          <w:color w:val="000000"/>
          <w:sz w:val="28"/>
          <w:szCs w:val="28"/>
          <w:bdr w:val="none" w:sz="0" w:space="0" w:color="auto" w:frame="1"/>
        </w:rPr>
        <w:t>貪不定。由止息想</w:t>
      </w:r>
      <w:r w:rsidRPr="00395161">
        <w:rPr>
          <w:rFonts w:ascii="Kaiti TC" w:eastAsia="Kaiti TC" w:hAnsi="Kaiti TC" w:cs="Kaiti TC"/>
          <w:b/>
          <w:bCs/>
          <w:color w:val="FF0000"/>
          <w:sz w:val="21"/>
          <w:szCs w:val="21"/>
          <w:bdr w:val="none" w:sz="0" w:space="0" w:color="auto" w:frame="1"/>
        </w:rPr>
        <w:t>（的）</w:t>
      </w:r>
      <w:r w:rsidRPr="00395161">
        <w:rPr>
          <w:rFonts w:ascii="Kaiti TC" w:eastAsia="Kaiti TC" w:hAnsi="Kaiti TC" w:cs="Kaiti TC"/>
          <w:b/>
          <w:bCs/>
          <w:color w:val="000000"/>
          <w:sz w:val="28"/>
          <w:szCs w:val="28"/>
          <w:bdr w:val="none" w:sz="0" w:space="0" w:color="auto" w:frame="1"/>
        </w:rPr>
        <w:t>作意為先，令不恒行</w:t>
      </w:r>
      <w:r w:rsidRPr="00395161">
        <w:rPr>
          <w:rFonts w:ascii="Kaiti TC" w:eastAsia="Kaiti TC" w:hAnsi="Kaiti TC" w:cs="Kaiti TC"/>
          <w:b/>
          <w:bCs/>
          <w:color w:val="FF0000"/>
          <w:sz w:val="21"/>
          <w:szCs w:val="21"/>
          <w:bdr w:val="none" w:sz="0" w:space="0" w:color="auto" w:frame="1"/>
        </w:rPr>
        <w:t>（心、心所與）</w:t>
      </w:r>
      <w:r w:rsidRPr="00395161">
        <w:rPr>
          <w:rFonts w:ascii="Kaiti TC" w:eastAsia="Kaiti TC" w:hAnsi="Kaiti TC" w:cs="Kaiti TC"/>
          <w:b/>
          <w:bCs/>
          <w:color w:val="000000"/>
          <w:sz w:val="28"/>
          <w:szCs w:val="28"/>
          <w:bdr w:val="none" w:sz="0" w:space="0" w:color="auto" w:frame="1"/>
        </w:rPr>
        <w:t>恒行染污心、心所滅，立滅盡名，令身安和，故亦名定。由偏厭受、想亦名滅彼定</w:t>
      </w:r>
      <w:r w:rsidRPr="00395161">
        <w:rPr>
          <w:rFonts w:ascii="Kaiti TC" w:eastAsia="Kaiti TC" w:hAnsi="Kaiti TC" w:cs="Kaiti TC"/>
          <w:b/>
          <w:bCs/>
          <w:color w:val="FF0000"/>
          <w:sz w:val="21"/>
          <w:szCs w:val="21"/>
          <w:bdr w:val="none" w:sz="0" w:space="0" w:color="auto" w:frame="1"/>
        </w:rPr>
        <w:t>（滅受想定）</w:t>
      </w:r>
      <w:r w:rsidRPr="00395161">
        <w:rPr>
          <w:rFonts w:ascii="Kaiti TC" w:eastAsia="Kaiti TC" w:hAnsi="Kaiti TC" w:cs="Kaiti TC"/>
          <w:b/>
          <w:bCs/>
          <w:color w:val="000000"/>
          <w:sz w:val="28"/>
          <w:szCs w:val="28"/>
          <w:bdr w:val="none" w:sz="0" w:space="0" w:color="auto" w:frame="1"/>
        </w:rPr>
        <w:t>。</w:t>
      </w:r>
    </w:p>
    <w:p w14:paraId="20054254" w14:textId="77777777" w:rsidR="00395161" w:rsidRPr="00395161" w:rsidRDefault="00395161" w:rsidP="00395161">
      <w:pPr>
        <w:rPr>
          <w:rFonts w:ascii="Kaiti TC" w:eastAsia="Kaiti TC" w:hAnsi="Kaiti TC" w:cs="Kaiti TC"/>
          <w:b/>
          <w:bCs/>
          <w:color w:val="000000"/>
          <w:sz w:val="28"/>
          <w:szCs w:val="28"/>
          <w:bdr w:val="none" w:sz="0" w:space="0" w:color="auto" w:frame="1"/>
        </w:rPr>
      </w:pPr>
    </w:p>
    <w:p w14:paraId="04CE43EC" w14:textId="77777777" w:rsidR="00395161" w:rsidRPr="00395161" w:rsidRDefault="00395161" w:rsidP="00395161">
      <w:pPr>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00"/>
          <w:sz w:val="28"/>
          <w:szCs w:val="28"/>
          <w:bdr w:val="none" w:sz="0" w:space="0" w:color="auto" w:frame="1"/>
        </w:rPr>
        <w:t>修習此定，品別有三。下品修者，現法必退，不能速疾還引現前；中品修者，現不必退，設退速疾還引現前；上品修者，畢竟不退。</w:t>
      </w:r>
    </w:p>
    <w:p w14:paraId="78105912" w14:textId="77777777" w:rsidR="00395161" w:rsidRPr="00395161" w:rsidRDefault="00395161" w:rsidP="00395161">
      <w:pPr>
        <w:rPr>
          <w:rFonts w:ascii="Kaiti TC" w:eastAsia="Kaiti TC" w:hAnsi="Kaiti TC" w:cs="Kaiti TC"/>
          <w:b/>
          <w:bCs/>
          <w:color w:val="000000"/>
          <w:sz w:val="28"/>
          <w:szCs w:val="28"/>
          <w:bdr w:val="none" w:sz="0" w:space="0" w:color="auto" w:frame="1"/>
        </w:rPr>
      </w:pPr>
    </w:p>
    <w:p w14:paraId="26360B6A" w14:textId="77777777" w:rsidR="00395161" w:rsidRPr="00395161" w:rsidRDefault="00395161" w:rsidP="00395161">
      <w:pPr>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00"/>
          <w:sz w:val="28"/>
          <w:szCs w:val="28"/>
          <w:bdr w:val="none" w:sz="0" w:space="0" w:color="auto" w:frame="1"/>
        </w:rPr>
        <w:t>此定初修，必依有頂“遊觀無漏”為加行入</w:t>
      </w:r>
      <w:r w:rsidRPr="00395161">
        <w:rPr>
          <w:rFonts w:ascii="Kaiti TC" w:eastAsia="Kaiti TC" w:hAnsi="Kaiti TC" w:cs="Kaiti TC"/>
          <w:b/>
          <w:bCs/>
          <w:color w:val="FF0000"/>
          <w:sz w:val="21"/>
          <w:szCs w:val="21"/>
          <w:bdr w:val="none" w:sz="0" w:space="0" w:color="auto" w:frame="1"/>
        </w:rPr>
        <w:t>（修此定第一次必定要依靠非想非非想定的「非無分別智無漏心」為輔助來入定。九）</w:t>
      </w:r>
      <w:r w:rsidRPr="00395161">
        <w:rPr>
          <w:rFonts w:ascii="Kaiti TC" w:eastAsia="Kaiti TC" w:hAnsi="Kaiti TC" w:cs="Kaiti TC"/>
          <w:b/>
          <w:bCs/>
          <w:color w:val="000000"/>
          <w:sz w:val="28"/>
          <w:szCs w:val="28"/>
          <w:bdr w:val="none" w:sz="0" w:space="0" w:color="auto" w:frame="1"/>
        </w:rPr>
        <w:t>次第定中，</w:t>
      </w:r>
      <w:r w:rsidRPr="00395161">
        <w:rPr>
          <w:rFonts w:ascii="Kaiti TC" w:eastAsia="Kaiti TC" w:hAnsi="Kaiti TC" w:cs="Kaiti TC"/>
          <w:b/>
          <w:bCs/>
          <w:color w:val="FF0000"/>
          <w:sz w:val="21"/>
          <w:szCs w:val="21"/>
          <w:bdr w:val="none" w:sz="0" w:space="0" w:color="auto" w:frame="1"/>
        </w:rPr>
        <w:t>（滅盡定）</w:t>
      </w:r>
      <w:r w:rsidRPr="00395161">
        <w:rPr>
          <w:rFonts w:ascii="Kaiti TC" w:eastAsia="Kaiti TC" w:hAnsi="Kaiti TC" w:cs="Kaiti TC"/>
          <w:b/>
          <w:bCs/>
          <w:color w:val="000000"/>
          <w:sz w:val="28"/>
          <w:szCs w:val="28"/>
          <w:bdr w:val="none" w:sz="0" w:space="0" w:color="auto" w:frame="1"/>
        </w:rPr>
        <w:t>最居後故，雖屬有頂</w:t>
      </w:r>
      <w:r w:rsidRPr="00395161">
        <w:rPr>
          <w:rFonts w:ascii="Kaiti TC" w:eastAsia="Kaiti TC" w:hAnsi="Kaiti TC" w:cs="Kaiti TC"/>
          <w:b/>
          <w:bCs/>
          <w:color w:val="FF0000"/>
          <w:sz w:val="21"/>
          <w:szCs w:val="21"/>
          <w:bdr w:val="none" w:sz="0" w:space="0" w:color="auto" w:frame="1"/>
        </w:rPr>
        <w:t>（非想非非想定）</w:t>
      </w:r>
      <w:r w:rsidRPr="00395161">
        <w:rPr>
          <w:rFonts w:ascii="Kaiti TC" w:eastAsia="Kaiti TC" w:hAnsi="Kaiti TC" w:cs="Kaiti TC"/>
          <w:b/>
          <w:bCs/>
          <w:color w:val="000000"/>
          <w:sz w:val="28"/>
          <w:szCs w:val="28"/>
          <w:bdr w:val="none" w:sz="0" w:space="0" w:color="auto" w:frame="1"/>
        </w:rPr>
        <w:t>而無漏攝。若修此定已得自在，餘地心後</w:t>
      </w:r>
      <w:r w:rsidRPr="00395161">
        <w:rPr>
          <w:rFonts w:ascii="Kaiti TC" w:eastAsia="Kaiti TC" w:hAnsi="Kaiti TC" w:cs="Kaiti TC"/>
          <w:b/>
          <w:bCs/>
          <w:color w:val="FF0000"/>
          <w:sz w:val="21"/>
          <w:szCs w:val="21"/>
          <w:bdr w:val="none" w:sz="0" w:space="0" w:color="auto" w:frame="1"/>
        </w:rPr>
        <w:t>（在非想非非想定外的其它</w:t>
      </w:r>
      <w:r w:rsidRPr="00395161">
        <w:rPr>
          <w:rFonts w:ascii="Kaiti TC" w:eastAsia="Kaiti TC" w:hAnsi="Kaiti TC" w:cs="Kaiti TC" w:hint="eastAsia"/>
          <w:b/>
          <w:bCs/>
          <w:color w:val="FF0000"/>
          <w:sz w:val="21"/>
          <w:szCs w:val="21"/>
          <w:bdr w:val="none" w:sz="0" w:space="0" w:color="auto" w:frame="1"/>
        </w:rPr>
        <w:t>欲、</w:t>
      </w:r>
      <w:r w:rsidRPr="00395161">
        <w:rPr>
          <w:rFonts w:ascii="Kaiti TC" w:eastAsia="Kaiti TC" w:hAnsi="Kaiti TC" w:cs="Kaiti TC"/>
          <w:b/>
          <w:bCs/>
          <w:color w:val="FF0000"/>
          <w:sz w:val="21"/>
          <w:szCs w:val="21"/>
          <w:bdr w:val="none" w:sz="0" w:space="0" w:color="auto" w:frame="1"/>
        </w:rPr>
        <w:t>色、無色界等七地中任何一地都能入，此定）</w:t>
      </w:r>
      <w:r w:rsidRPr="00395161">
        <w:rPr>
          <w:rFonts w:ascii="Kaiti TC" w:eastAsia="Kaiti TC" w:hAnsi="Kaiti TC" w:cs="Kaiti TC"/>
          <w:b/>
          <w:bCs/>
          <w:color w:val="000000"/>
          <w:sz w:val="28"/>
          <w:szCs w:val="28"/>
          <w:bdr w:val="none" w:sz="0" w:space="0" w:color="auto" w:frame="1"/>
        </w:rPr>
        <w:t>亦得現前。</w:t>
      </w:r>
      <w:r w:rsidRPr="00395161">
        <w:rPr>
          <w:rFonts w:ascii="Kaiti TC" w:eastAsia="Kaiti TC" w:hAnsi="Kaiti TC" w:cs="Kaiti TC"/>
          <w:b/>
          <w:bCs/>
          <w:color w:val="FF0000"/>
          <w:sz w:val="21"/>
          <w:szCs w:val="21"/>
          <w:bdr w:val="none" w:sz="0" w:space="0" w:color="auto" w:frame="1"/>
        </w:rPr>
        <w:t>（滅盡定）</w:t>
      </w:r>
      <w:r w:rsidRPr="00395161">
        <w:rPr>
          <w:rFonts w:ascii="Kaiti TC" w:eastAsia="Kaiti TC" w:hAnsi="Kaiti TC" w:cs="Kaiti TC"/>
          <w:b/>
          <w:bCs/>
          <w:color w:val="000000"/>
          <w:sz w:val="28"/>
          <w:szCs w:val="28"/>
          <w:bdr w:val="none" w:sz="0" w:space="0" w:color="auto" w:frame="1"/>
        </w:rPr>
        <w:t>雖屬道諦而是非學、非無學攝，</w:t>
      </w:r>
      <w:r w:rsidRPr="00395161">
        <w:rPr>
          <w:rFonts w:ascii="Kaiti TC" w:eastAsia="Kaiti TC" w:hAnsi="Kaiti TC" w:cs="Kaiti TC"/>
          <w:b/>
          <w:bCs/>
          <w:color w:val="FF0000"/>
          <w:sz w:val="21"/>
          <w:szCs w:val="21"/>
          <w:bdr w:val="none" w:sz="0" w:space="0" w:color="auto" w:frame="1"/>
        </w:rPr>
        <w:t>（因為只是相）</w:t>
      </w:r>
      <w:r w:rsidRPr="00395161">
        <w:rPr>
          <w:rFonts w:ascii="Kaiti TC" w:eastAsia="Kaiti TC" w:hAnsi="Kaiti TC" w:cs="Kaiti TC"/>
          <w:b/>
          <w:bCs/>
          <w:color w:val="000000"/>
          <w:sz w:val="28"/>
          <w:szCs w:val="28"/>
          <w:bdr w:val="none" w:sz="0" w:space="0" w:color="auto" w:frame="1"/>
        </w:rPr>
        <w:t>似涅槃故。</w:t>
      </w:r>
      <w:r w:rsidRPr="00395161">
        <w:rPr>
          <w:rFonts w:ascii="Kaiti TC" w:eastAsia="Kaiti TC" w:hAnsi="Kaiti TC" w:cs="Kaiti TC"/>
          <w:b/>
          <w:bCs/>
          <w:color w:val="FF0000"/>
          <w:sz w:val="21"/>
          <w:szCs w:val="21"/>
          <w:bdr w:val="none" w:sz="0" w:space="0" w:color="auto" w:frame="1"/>
        </w:rPr>
        <w:t>（不是真涅槃所以不屬於無學；因為是似涅槃，所以不屬於有學，有學無涅槃故。）</w:t>
      </w:r>
    </w:p>
    <w:p w14:paraId="0260AF5D" w14:textId="77777777" w:rsidR="00395161" w:rsidRPr="00395161" w:rsidRDefault="00395161" w:rsidP="00395161">
      <w:pPr>
        <w:rPr>
          <w:rFonts w:ascii="Kaiti TC" w:eastAsia="Kaiti TC" w:hAnsi="Kaiti TC" w:cs="Kaiti TC"/>
          <w:b/>
          <w:bCs/>
          <w:color w:val="000000"/>
          <w:sz w:val="28"/>
          <w:szCs w:val="28"/>
          <w:bdr w:val="none" w:sz="0" w:space="0" w:color="auto" w:frame="1"/>
        </w:rPr>
      </w:pPr>
    </w:p>
    <w:p w14:paraId="52342BB2" w14:textId="77777777" w:rsidR="00395161" w:rsidRPr="00395161" w:rsidRDefault="00395161" w:rsidP="00395161">
      <w:pPr>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00"/>
          <w:sz w:val="28"/>
          <w:szCs w:val="28"/>
          <w:bdr w:val="none" w:sz="0" w:space="0" w:color="auto" w:frame="1"/>
        </w:rPr>
        <w:t>此定初起，唯在人中，佛及弟子說力起故，人中慧解極猛利故。</w:t>
      </w:r>
      <w:r w:rsidRPr="00395161">
        <w:rPr>
          <w:rFonts w:ascii="Kaiti TC" w:eastAsia="Kaiti TC" w:hAnsi="Kaiti TC" w:cs="Kaiti TC"/>
          <w:b/>
          <w:bCs/>
          <w:color w:val="FF0000"/>
          <w:sz w:val="21"/>
          <w:szCs w:val="21"/>
          <w:bdr w:val="none" w:sz="0" w:space="0" w:color="auto" w:frame="1"/>
        </w:rPr>
        <w:t>（如果在人中已修成，）</w:t>
      </w:r>
      <w:r w:rsidRPr="00395161">
        <w:rPr>
          <w:rFonts w:ascii="Kaiti TC" w:eastAsia="Kaiti TC" w:hAnsi="Kaiti TC" w:cs="Kaiti TC"/>
          <w:b/>
          <w:bCs/>
          <w:color w:val="000000"/>
          <w:sz w:val="28"/>
          <w:szCs w:val="28"/>
          <w:bdr w:val="none" w:sz="0" w:space="0" w:color="auto" w:frame="1"/>
        </w:rPr>
        <w:t>後上</w:t>
      </w:r>
      <w:r w:rsidRPr="00395161">
        <w:rPr>
          <w:rFonts w:ascii="Kaiti TC" w:eastAsia="Kaiti TC" w:hAnsi="Kaiti TC" w:cs="Kaiti TC"/>
          <w:b/>
          <w:bCs/>
          <w:color w:val="FF0000"/>
          <w:sz w:val="21"/>
          <w:szCs w:val="21"/>
          <w:bdr w:val="none" w:sz="0" w:space="0" w:color="auto" w:frame="1"/>
        </w:rPr>
        <w:t>（色、無色）</w:t>
      </w:r>
      <w:r w:rsidRPr="00395161">
        <w:rPr>
          <w:rFonts w:ascii="Kaiti TC" w:eastAsia="Kaiti TC" w:hAnsi="Kaiti TC" w:cs="Kaiti TC"/>
          <w:b/>
          <w:bCs/>
          <w:color w:val="000000"/>
          <w:sz w:val="28"/>
          <w:szCs w:val="28"/>
          <w:bdr w:val="none" w:sz="0" w:space="0" w:color="auto" w:frame="1"/>
        </w:rPr>
        <w:t>二界亦得現前，《鄔陀夷經》</w:t>
      </w:r>
      <w:r w:rsidRPr="00395161">
        <w:rPr>
          <w:rFonts w:ascii="Kaiti TC" w:eastAsia="Kaiti TC" w:hAnsi="Kaiti TC" w:cs="Kaiti TC"/>
          <w:b/>
          <w:bCs/>
          <w:color w:val="FF0000"/>
          <w:sz w:val="21"/>
          <w:szCs w:val="21"/>
          <w:bdr w:val="none" w:sz="0" w:space="0" w:color="auto" w:frame="1"/>
        </w:rPr>
        <w:t>（說意成天能入滅盡定）</w:t>
      </w:r>
      <w:r w:rsidRPr="00395161">
        <w:rPr>
          <w:rFonts w:ascii="Kaiti TC" w:eastAsia="Kaiti TC" w:hAnsi="Kaiti TC" w:cs="Kaiti TC"/>
          <w:b/>
          <w:bCs/>
          <w:color w:val="000000"/>
          <w:sz w:val="28"/>
          <w:szCs w:val="28"/>
          <w:bdr w:val="none" w:sz="0" w:space="0" w:color="auto" w:frame="1"/>
        </w:rPr>
        <w:t>是此誠證，</w:t>
      </w:r>
      <w:r w:rsidRPr="00395161">
        <w:rPr>
          <w:rFonts w:ascii="Kaiti TC" w:eastAsia="Kaiti TC" w:hAnsi="Kaiti TC" w:cs="Kaiti TC"/>
          <w:b/>
          <w:bCs/>
          <w:color w:val="FF0000"/>
          <w:sz w:val="21"/>
          <w:szCs w:val="21"/>
          <w:bdr w:val="none" w:sz="0" w:space="0" w:color="auto" w:frame="1"/>
        </w:rPr>
        <w:t>（不僅色界稱意成天）</w:t>
      </w:r>
      <w:r w:rsidRPr="00395161">
        <w:rPr>
          <w:rFonts w:ascii="Kaiti TC" w:eastAsia="Kaiti TC" w:hAnsi="Kaiti TC" w:cs="Kaiti TC"/>
          <w:b/>
          <w:bCs/>
          <w:color w:val="000000"/>
          <w:sz w:val="28"/>
          <w:szCs w:val="28"/>
          <w:bdr w:val="none" w:sz="0" w:space="0" w:color="auto" w:frame="1"/>
        </w:rPr>
        <w:t>無色亦名意成天故。於</w:t>
      </w:r>
      <w:r w:rsidRPr="00395161">
        <w:rPr>
          <w:rFonts w:ascii="Kaiti TC" w:eastAsia="Kaiti TC" w:hAnsi="Kaiti TC" w:cs="Kaiti TC"/>
          <w:b/>
          <w:bCs/>
          <w:color w:val="FF0000"/>
          <w:sz w:val="21"/>
          <w:szCs w:val="21"/>
          <w:bdr w:val="none" w:sz="0" w:space="0" w:color="auto" w:frame="1"/>
        </w:rPr>
        <w:t>（有）</w:t>
      </w:r>
      <w:r w:rsidRPr="00395161">
        <w:rPr>
          <w:rFonts w:ascii="Kaiti TC" w:eastAsia="Kaiti TC" w:hAnsi="Kaiti TC" w:cs="Kaiti TC"/>
          <w:b/>
          <w:bCs/>
          <w:color w:val="000000"/>
          <w:sz w:val="28"/>
          <w:szCs w:val="28"/>
          <w:bdr w:val="none" w:sz="0" w:space="0" w:color="auto" w:frame="1"/>
        </w:rPr>
        <w:t>藏識教</w:t>
      </w:r>
      <w:r w:rsidRPr="00395161">
        <w:rPr>
          <w:rFonts w:ascii="Kaiti TC" w:eastAsia="Kaiti TC" w:hAnsi="Kaiti TC" w:cs="Kaiti TC"/>
          <w:b/>
          <w:bCs/>
          <w:color w:val="FF0000"/>
          <w:sz w:val="21"/>
          <w:szCs w:val="21"/>
          <w:bdr w:val="none" w:sz="0" w:space="0" w:color="auto" w:frame="1"/>
        </w:rPr>
        <w:t>（理）</w:t>
      </w:r>
      <w:r w:rsidRPr="00395161">
        <w:rPr>
          <w:rFonts w:ascii="Kaiti TC" w:eastAsia="Kaiti TC" w:hAnsi="Kaiti TC" w:cs="Kaiti TC"/>
          <w:b/>
          <w:bCs/>
          <w:color w:val="000000"/>
          <w:sz w:val="28"/>
          <w:szCs w:val="28"/>
          <w:bdr w:val="none" w:sz="0" w:space="0" w:color="auto" w:frame="1"/>
        </w:rPr>
        <w:t>未信受者，若生無色，不起此定，恐無色</w:t>
      </w:r>
      <w:r w:rsidRPr="00395161">
        <w:rPr>
          <w:rFonts w:ascii="Kaiti TC" w:eastAsia="Kaiti TC" w:hAnsi="Kaiti TC" w:cs="Kaiti TC" w:hint="eastAsia"/>
          <w:b/>
          <w:bCs/>
          <w:color w:val="000000"/>
          <w:sz w:val="28"/>
          <w:szCs w:val="28"/>
          <w:bdr w:val="none" w:sz="0" w:space="0" w:color="auto" w:frame="1"/>
        </w:rPr>
        <w:t>，</w:t>
      </w:r>
      <w:r w:rsidRPr="00395161">
        <w:rPr>
          <w:rFonts w:ascii="Kaiti TC" w:eastAsia="Kaiti TC" w:hAnsi="Kaiti TC" w:cs="Kaiti TC"/>
          <w:b/>
          <w:bCs/>
          <w:color w:val="000000"/>
          <w:sz w:val="28"/>
          <w:szCs w:val="28"/>
          <w:bdr w:val="none" w:sz="0" w:space="0" w:color="auto" w:frame="1"/>
        </w:rPr>
        <w:t>心</w:t>
      </w:r>
      <w:r w:rsidRPr="00395161">
        <w:rPr>
          <w:rFonts w:ascii="Kaiti TC" w:eastAsia="Kaiti TC" w:hAnsi="Kaiti TC" w:cs="Kaiti TC"/>
          <w:b/>
          <w:bCs/>
          <w:color w:val="FF0000"/>
          <w:sz w:val="21"/>
          <w:szCs w:val="21"/>
          <w:bdr w:val="none" w:sz="0" w:space="0" w:color="auto" w:frame="1"/>
        </w:rPr>
        <w:t>（會）</w:t>
      </w:r>
      <w:r w:rsidRPr="00395161">
        <w:rPr>
          <w:rFonts w:ascii="Kaiti TC" w:eastAsia="Kaiti TC" w:hAnsi="Kaiti TC" w:cs="Kaiti TC"/>
          <w:b/>
          <w:bCs/>
          <w:color w:val="000000"/>
          <w:sz w:val="28"/>
          <w:szCs w:val="28"/>
          <w:bdr w:val="none" w:sz="0" w:space="0" w:color="auto" w:frame="1"/>
        </w:rPr>
        <w:t>成斷滅故；已信</w:t>
      </w:r>
      <w:r w:rsidRPr="00395161">
        <w:rPr>
          <w:rFonts w:ascii="Kaiti TC" w:eastAsia="Kaiti TC" w:hAnsi="Kaiti TC" w:cs="Kaiti TC"/>
          <w:b/>
          <w:bCs/>
          <w:color w:val="FF0000"/>
          <w:sz w:val="21"/>
          <w:szCs w:val="21"/>
          <w:bdr w:val="none" w:sz="0" w:space="0" w:color="auto" w:frame="1"/>
        </w:rPr>
        <w:t>（唯識理者）</w:t>
      </w:r>
      <w:r w:rsidRPr="00395161">
        <w:rPr>
          <w:rFonts w:ascii="Kaiti TC" w:eastAsia="Kaiti TC" w:hAnsi="Kaiti TC" w:cs="Kaiti TC"/>
          <w:b/>
          <w:bCs/>
          <w:color w:val="000000"/>
          <w:sz w:val="28"/>
          <w:szCs w:val="28"/>
          <w:bdr w:val="none" w:sz="0" w:space="0" w:color="auto" w:frame="1"/>
        </w:rPr>
        <w:t>生彼，</w:t>
      </w:r>
      <w:r w:rsidRPr="00395161">
        <w:rPr>
          <w:rFonts w:ascii="Kaiti TC" w:eastAsia="Kaiti TC" w:hAnsi="Kaiti TC" w:cs="Kaiti TC"/>
          <w:b/>
          <w:bCs/>
          <w:color w:val="FF0000"/>
          <w:sz w:val="21"/>
          <w:szCs w:val="21"/>
          <w:bdr w:val="none" w:sz="0" w:space="0" w:color="auto" w:frame="1"/>
        </w:rPr>
        <w:t>（定）</w:t>
      </w:r>
      <w:r w:rsidRPr="00395161">
        <w:rPr>
          <w:rFonts w:ascii="Kaiti TC" w:eastAsia="Kaiti TC" w:hAnsi="Kaiti TC" w:cs="Kaiti TC"/>
          <w:b/>
          <w:bCs/>
          <w:color w:val="000000"/>
          <w:sz w:val="28"/>
          <w:szCs w:val="28"/>
          <w:bdr w:val="none" w:sz="0" w:space="0" w:color="auto" w:frame="1"/>
        </w:rPr>
        <w:t>亦得現前，知有藏識不斷滅故。</w:t>
      </w:r>
    </w:p>
    <w:p w14:paraId="367D2C40" w14:textId="77777777" w:rsidR="00395161" w:rsidRPr="00395161" w:rsidRDefault="00395161" w:rsidP="00395161">
      <w:pPr>
        <w:shd w:val="clear" w:color="auto" w:fill="FFFFFF"/>
        <w:rPr>
          <w:rFonts w:ascii="Kaiti TC" w:eastAsia="Kaiti TC" w:hAnsi="Kaiti TC" w:cs="Kaiti TC"/>
          <w:b/>
          <w:bCs/>
          <w:color w:val="000000"/>
          <w:sz w:val="28"/>
          <w:szCs w:val="28"/>
        </w:rPr>
      </w:pPr>
    </w:p>
    <w:p w14:paraId="7B1762E5" w14:textId="77777777" w:rsidR="00395161" w:rsidRPr="00395161" w:rsidRDefault="00395161" w:rsidP="00395161">
      <w:pPr>
        <w:shd w:val="clear" w:color="auto" w:fill="FFFFFF"/>
        <w:rPr>
          <w:rFonts w:ascii="Kaiti TC" w:eastAsia="Kaiti TC" w:hAnsi="Kaiti TC" w:cs="Kaiti TC"/>
          <w:b/>
          <w:bCs/>
          <w:color w:val="000000"/>
          <w:sz w:val="21"/>
          <w:szCs w:val="21"/>
        </w:rPr>
      </w:pPr>
      <w:r w:rsidRPr="00395161">
        <w:rPr>
          <w:rFonts w:ascii="Kaiti TC" w:eastAsia="Kaiti TC" w:hAnsi="Kaiti TC" w:cs="Kaiti TC"/>
          <w:b/>
          <w:bCs/>
          <w:color w:val="0000FF"/>
          <w:sz w:val="21"/>
          <w:szCs w:val="21"/>
          <w:shd w:val="clear" w:color="auto" w:fill="FFFFFF"/>
        </w:rPr>
        <w:lastRenderedPageBreak/>
        <w:t>《鄔陀夷經》說：「超段食，隨受一處意成天身，便能出入此定」。無色界也是超越段食，唯有意識存在的「意成天」，所以無色界，也可以入滅盡定。</w:t>
      </w:r>
      <w:r w:rsidRPr="00395161">
        <w:rPr>
          <w:rFonts w:ascii="Kaiti TC" w:eastAsia="Kaiti TC" w:hAnsi="Kaiti TC" w:cs="Kaiti TC"/>
          <w:b/>
          <w:bCs/>
          <w:color w:val="0000FF"/>
          <w:sz w:val="21"/>
          <w:szCs w:val="21"/>
          <w:bdr w:val="none" w:sz="0" w:space="0" w:color="auto" w:frame="1"/>
        </w:rPr>
        <w:t>此定是三果及以上的聖人，及七地與以上菩薩所證入的定。八地以上的菩薩，能自由出入此定。</w:t>
      </w:r>
    </w:p>
    <w:p w14:paraId="4B39EE9E" w14:textId="77777777" w:rsidR="00395161" w:rsidRPr="00395161" w:rsidRDefault="00395161" w:rsidP="00395161">
      <w:pPr>
        <w:shd w:val="clear" w:color="auto" w:fill="FFFFFF"/>
        <w:rPr>
          <w:rFonts w:ascii="Kaiti TC" w:eastAsia="Kaiti TC" w:hAnsi="Kaiti TC" w:cs="Kaiti TC"/>
          <w:b/>
          <w:bCs/>
          <w:color w:val="000000"/>
          <w:sz w:val="21"/>
          <w:szCs w:val="21"/>
        </w:rPr>
      </w:pPr>
    </w:p>
    <w:p w14:paraId="0883EDF5" w14:textId="77777777" w:rsidR="00395161" w:rsidRPr="00395161" w:rsidRDefault="00395161" w:rsidP="00395161">
      <w:pPr>
        <w:shd w:val="clear" w:color="auto" w:fill="FFFFFF"/>
        <w:rPr>
          <w:rFonts w:ascii="Kaiti TC" w:eastAsia="Kaiti TC" w:hAnsi="Kaiti TC" w:cs="Kaiti TC"/>
          <w:b/>
          <w:bCs/>
          <w:color w:val="000000"/>
          <w:sz w:val="21"/>
          <w:szCs w:val="21"/>
        </w:rPr>
      </w:pPr>
      <w:r w:rsidRPr="00395161">
        <w:rPr>
          <w:rFonts w:ascii="Kaiti TC" w:eastAsia="Kaiti TC" w:hAnsi="Kaiti TC" w:cs="Kaiti TC"/>
          <w:b/>
          <w:bCs/>
          <w:color w:val="FF0000"/>
          <w:sz w:val="21"/>
          <w:szCs w:val="21"/>
          <w:bdr w:val="none" w:sz="0" w:space="0" w:color="auto" w:frame="1"/>
        </w:rPr>
        <w:t>（滅盡定與見所斷煩惱的關係：）</w:t>
      </w:r>
      <w:r w:rsidRPr="00395161">
        <w:rPr>
          <w:rFonts w:ascii="Kaiti TC" w:eastAsia="Kaiti TC" w:hAnsi="Kaiti TC" w:cs="Kaiti TC"/>
          <w:b/>
          <w:bCs/>
          <w:color w:val="000000"/>
          <w:sz w:val="28"/>
          <w:szCs w:val="28"/>
          <w:bdr w:val="none" w:sz="0" w:space="0" w:color="auto" w:frame="1"/>
        </w:rPr>
        <w:t>要斷三界見所斷惑</w:t>
      </w:r>
      <w:r w:rsidRPr="00395161">
        <w:rPr>
          <w:rFonts w:ascii="Kaiti TC" w:eastAsia="Kaiti TC" w:hAnsi="Kaiti TC" w:cs="Kaiti TC"/>
          <w:b/>
          <w:bCs/>
          <w:color w:val="FF0000"/>
          <w:sz w:val="21"/>
          <w:szCs w:val="21"/>
          <w:bdr w:val="none" w:sz="0" w:space="0" w:color="auto" w:frame="1"/>
        </w:rPr>
        <w:t>（的聖人）</w:t>
      </w:r>
      <w:r w:rsidRPr="00395161">
        <w:rPr>
          <w:rFonts w:ascii="Kaiti TC" w:eastAsia="Kaiti TC" w:hAnsi="Kaiti TC" w:cs="Kaiti TC"/>
          <w:b/>
          <w:bCs/>
          <w:color w:val="000000"/>
          <w:sz w:val="28"/>
          <w:szCs w:val="28"/>
          <w:bdr w:val="none" w:sz="0" w:space="0" w:color="auto" w:frame="1"/>
        </w:rPr>
        <w:t>方起此定，異生不能伏滅有頂心、心所</w:t>
      </w:r>
      <w:r w:rsidRPr="00395161">
        <w:rPr>
          <w:rFonts w:ascii="Kaiti TC" w:eastAsia="Kaiti TC" w:hAnsi="Kaiti TC" w:cs="Kaiti TC"/>
          <w:b/>
          <w:bCs/>
          <w:color w:val="FF0000"/>
          <w:sz w:val="21"/>
          <w:szCs w:val="21"/>
          <w:bdr w:val="none" w:sz="0" w:space="0" w:color="auto" w:frame="1"/>
        </w:rPr>
        <w:t>（的現行與種子）</w:t>
      </w:r>
      <w:r w:rsidRPr="00395161">
        <w:rPr>
          <w:rFonts w:ascii="Kaiti TC" w:eastAsia="Kaiti TC" w:hAnsi="Kaiti TC" w:cs="Kaiti TC"/>
          <w:b/>
          <w:bCs/>
          <w:color w:val="000000"/>
          <w:sz w:val="28"/>
          <w:szCs w:val="28"/>
          <w:bdr w:val="none" w:sz="0" w:space="0" w:color="auto" w:frame="1"/>
        </w:rPr>
        <w:t>故。此定微妙，要證</w:t>
      </w:r>
      <w:r w:rsidRPr="00395161">
        <w:rPr>
          <w:rFonts w:ascii="Kaiti TC" w:eastAsia="Kaiti TC" w:hAnsi="Kaiti TC" w:cs="Kaiti TC"/>
          <w:b/>
          <w:bCs/>
          <w:color w:val="FF0000"/>
          <w:sz w:val="21"/>
          <w:szCs w:val="21"/>
          <w:bdr w:val="none" w:sz="0" w:space="0" w:color="auto" w:frame="1"/>
        </w:rPr>
        <w:t>（我或法）</w:t>
      </w:r>
      <w:r w:rsidRPr="00395161">
        <w:rPr>
          <w:rFonts w:ascii="Kaiti TC" w:eastAsia="Kaiti TC" w:hAnsi="Kaiti TC" w:cs="Kaiti TC"/>
          <w:b/>
          <w:bCs/>
          <w:color w:val="000000"/>
          <w:sz w:val="28"/>
          <w:szCs w:val="28"/>
          <w:bdr w:val="none" w:sz="0" w:space="0" w:color="auto" w:frame="1"/>
        </w:rPr>
        <w:t>二空</w:t>
      </w:r>
      <w:r w:rsidRPr="00395161">
        <w:rPr>
          <w:rFonts w:ascii="Kaiti TC" w:eastAsia="Kaiti TC" w:hAnsi="Kaiti TC" w:cs="Kaiti TC"/>
          <w:b/>
          <w:bCs/>
          <w:color w:val="FF0000"/>
          <w:sz w:val="21"/>
          <w:szCs w:val="21"/>
          <w:bdr w:val="none" w:sz="0" w:space="0" w:color="auto" w:frame="1"/>
        </w:rPr>
        <w:t>（根本無分別智並要由）</w:t>
      </w:r>
      <w:r w:rsidRPr="00395161">
        <w:rPr>
          <w:rFonts w:ascii="Kaiti TC" w:eastAsia="Kaiti TC" w:hAnsi="Kaiti TC" w:cs="Kaiti TC"/>
          <w:b/>
          <w:bCs/>
          <w:color w:val="000000"/>
          <w:sz w:val="28"/>
          <w:szCs w:val="28"/>
          <w:bdr w:val="none" w:sz="0" w:space="0" w:color="auto" w:frame="1"/>
        </w:rPr>
        <w:t>隨</w:t>
      </w:r>
      <w:r w:rsidRPr="00395161">
        <w:rPr>
          <w:rFonts w:ascii="Kaiti TC" w:eastAsia="Kaiti TC" w:hAnsi="Kaiti TC" w:cs="Kaiti TC"/>
          <w:b/>
          <w:bCs/>
          <w:color w:val="FF0000"/>
          <w:sz w:val="21"/>
          <w:szCs w:val="21"/>
          <w:bdr w:val="none" w:sz="0" w:space="0" w:color="auto" w:frame="1"/>
        </w:rPr>
        <w:t>（後而起的相）</w:t>
      </w:r>
      <w:r w:rsidRPr="00395161">
        <w:rPr>
          <w:rFonts w:ascii="Kaiti TC" w:eastAsia="Kaiti TC" w:hAnsi="Kaiti TC" w:cs="Kaiti TC"/>
          <w:b/>
          <w:bCs/>
          <w:color w:val="000000"/>
          <w:sz w:val="28"/>
          <w:szCs w:val="28"/>
          <w:bdr w:val="none" w:sz="0" w:space="0" w:color="auto" w:frame="1"/>
        </w:rPr>
        <w:t>應後得</w:t>
      </w:r>
      <w:r w:rsidRPr="00395161">
        <w:rPr>
          <w:rFonts w:ascii="Kaiti TC" w:eastAsia="Kaiti TC" w:hAnsi="Kaiti TC" w:cs="Kaiti TC"/>
          <w:b/>
          <w:bCs/>
          <w:color w:val="FF0000"/>
          <w:sz w:val="21"/>
          <w:szCs w:val="21"/>
          <w:bdr w:val="none" w:sz="0" w:space="0" w:color="auto" w:frame="1"/>
        </w:rPr>
        <w:t>（智）</w:t>
      </w:r>
      <w:r w:rsidRPr="00395161">
        <w:rPr>
          <w:rFonts w:ascii="Kaiti TC" w:eastAsia="Kaiti TC" w:hAnsi="Kaiti TC" w:cs="Kaiti TC"/>
          <w:b/>
          <w:bCs/>
          <w:color w:val="000000"/>
          <w:sz w:val="28"/>
          <w:szCs w:val="28"/>
          <w:bdr w:val="none" w:sz="0" w:space="0" w:color="auto" w:frame="1"/>
        </w:rPr>
        <w:t>所引發故。</w:t>
      </w:r>
    </w:p>
    <w:p w14:paraId="484C7937" w14:textId="77777777" w:rsidR="00395161" w:rsidRPr="00395161" w:rsidRDefault="00395161" w:rsidP="00395161">
      <w:pPr>
        <w:shd w:val="clear" w:color="auto" w:fill="FFFFFF"/>
        <w:rPr>
          <w:rFonts w:ascii="Kaiti TC" w:eastAsia="Kaiti TC" w:hAnsi="Kaiti TC" w:cs="Kaiti TC"/>
          <w:b/>
          <w:bCs/>
          <w:color w:val="000000"/>
          <w:sz w:val="21"/>
          <w:szCs w:val="21"/>
        </w:rPr>
      </w:pPr>
    </w:p>
    <w:p w14:paraId="38D30913" w14:textId="77777777" w:rsidR="00395161" w:rsidRPr="00395161" w:rsidRDefault="00395161" w:rsidP="00395161">
      <w:pPr>
        <w:shd w:val="clear" w:color="auto" w:fill="FFFFFF"/>
        <w:rPr>
          <w:rFonts w:ascii="Kaiti TC" w:eastAsia="Kaiti TC" w:hAnsi="Kaiti TC" w:cs="Kaiti TC"/>
          <w:b/>
          <w:bCs/>
          <w:color w:val="000000"/>
          <w:sz w:val="21"/>
          <w:szCs w:val="21"/>
        </w:rPr>
      </w:pPr>
      <w:r w:rsidRPr="00395161">
        <w:rPr>
          <w:rFonts w:ascii="Kaiti TC" w:eastAsia="Kaiti TC" w:hAnsi="Kaiti TC" w:cs="Kaiti TC"/>
          <w:b/>
          <w:bCs/>
          <w:color w:val="FF0000"/>
          <w:sz w:val="21"/>
          <w:szCs w:val="21"/>
          <w:bdr w:val="none" w:sz="0" w:space="0" w:color="auto" w:frame="1"/>
        </w:rPr>
        <w:t>（滅盡定與修所斷煩惱的關係）（1）</w:t>
      </w:r>
      <w:r w:rsidRPr="00395161">
        <w:rPr>
          <w:rFonts w:ascii="Kaiti TC" w:eastAsia="Kaiti TC" w:hAnsi="Kaiti TC" w:cs="Kaiti TC"/>
          <w:b/>
          <w:bCs/>
          <w:color w:val="000000"/>
          <w:sz w:val="28"/>
          <w:szCs w:val="28"/>
          <w:bdr w:val="none" w:sz="0" w:space="0" w:color="auto" w:frame="1"/>
        </w:rPr>
        <w:t>有義：</w:t>
      </w:r>
      <w:r w:rsidRPr="00395161">
        <w:rPr>
          <w:rFonts w:ascii="Kaiti TC" w:eastAsia="Kaiti TC" w:hAnsi="Kaiti TC" w:cs="Kaiti TC"/>
          <w:b/>
          <w:bCs/>
          <w:color w:val="FF0000"/>
          <w:sz w:val="21"/>
          <w:szCs w:val="21"/>
          <w:bdr w:val="none" w:sz="0" w:space="0" w:color="auto" w:frame="1"/>
        </w:rPr>
        <w:t>（九地中）</w:t>
      </w:r>
      <w:r w:rsidRPr="00395161">
        <w:rPr>
          <w:rFonts w:ascii="Kaiti TC" w:eastAsia="Kaiti TC" w:hAnsi="Kaiti TC" w:cs="Kaiti TC"/>
          <w:b/>
          <w:bCs/>
          <w:color w:val="000000"/>
          <w:sz w:val="28"/>
          <w:szCs w:val="28"/>
          <w:bdr w:val="none" w:sz="0" w:space="0" w:color="auto" w:frame="1"/>
        </w:rPr>
        <w:t>下八地修所斷惑中，要全斷欲</w:t>
      </w:r>
      <w:r w:rsidRPr="00395161">
        <w:rPr>
          <w:rFonts w:ascii="Kaiti TC" w:eastAsia="Kaiti TC" w:hAnsi="Kaiti TC" w:cs="Kaiti TC"/>
          <w:b/>
          <w:bCs/>
          <w:color w:val="FF0000"/>
          <w:sz w:val="21"/>
          <w:szCs w:val="21"/>
          <w:bdr w:val="none" w:sz="0" w:space="0" w:color="auto" w:frame="1"/>
        </w:rPr>
        <w:t>（界煩惱）</w:t>
      </w:r>
      <w:r w:rsidRPr="00395161">
        <w:rPr>
          <w:rFonts w:ascii="Kaiti TC" w:eastAsia="Kaiti TC" w:hAnsi="Kaiti TC" w:cs="Kaiti TC"/>
          <w:b/>
          <w:bCs/>
          <w:color w:val="000000"/>
          <w:sz w:val="28"/>
          <w:szCs w:val="28"/>
          <w:bdr w:val="none" w:sz="0" w:space="0" w:color="auto" w:frame="1"/>
        </w:rPr>
        <w:t>，餘</w:t>
      </w:r>
      <w:r w:rsidRPr="00395161">
        <w:rPr>
          <w:rFonts w:ascii="Kaiti TC" w:eastAsia="Kaiti TC" w:hAnsi="Kaiti TC" w:cs="Kaiti TC"/>
          <w:b/>
          <w:bCs/>
          <w:color w:val="FF0000"/>
          <w:sz w:val="21"/>
          <w:szCs w:val="21"/>
          <w:bdr w:val="none" w:sz="0" w:space="0" w:color="auto" w:frame="1"/>
        </w:rPr>
        <w:t>（七地煩惱的現行和種子或）</w:t>
      </w:r>
      <w:r w:rsidRPr="00395161">
        <w:rPr>
          <w:rFonts w:ascii="Kaiti TC" w:eastAsia="Kaiti TC" w:hAnsi="Kaiti TC" w:cs="Kaiti TC"/>
          <w:b/>
          <w:bCs/>
          <w:color w:val="000000"/>
          <w:sz w:val="28"/>
          <w:szCs w:val="28"/>
          <w:bdr w:val="none" w:sz="0" w:space="0" w:color="auto" w:frame="1"/>
        </w:rPr>
        <w:t>伏或斷，然後方能初起此定，</w:t>
      </w:r>
      <w:r w:rsidRPr="00395161">
        <w:rPr>
          <w:rFonts w:ascii="Kaiti TC" w:eastAsia="Kaiti TC" w:hAnsi="Kaiti TC" w:cs="Kaiti TC"/>
          <w:b/>
          <w:bCs/>
          <w:color w:val="FF0000"/>
          <w:sz w:val="21"/>
          <w:szCs w:val="21"/>
          <w:bdr w:val="none" w:sz="0" w:space="0" w:color="auto" w:frame="1"/>
        </w:rPr>
        <w:t>（因為）</w:t>
      </w:r>
      <w:r w:rsidRPr="00395161">
        <w:rPr>
          <w:rFonts w:ascii="Kaiti TC" w:eastAsia="Kaiti TC" w:hAnsi="Kaiti TC" w:cs="Kaiti TC"/>
          <w:b/>
          <w:bCs/>
          <w:color w:val="000000"/>
          <w:sz w:val="28"/>
          <w:szCs w:val="28"/>
          <w:bdr w:val="none" w:sz="0" w:space="0" w:color="auto" w:frame="1"/>
        </w:rPr>
        <w:t>欲界惑種</w:t>
      </w:r>
      <w:r w:rsidRPr="00395161">
        <w:rPr>
          <w:rFonts w:ascii="Kaiti TC" w:eastAsia="Kaiti TC" w:hAnsi="Kaiti TC" w:cs="Kaiti TC"/>
          <w:b/>
          <w:bCs/>
          <w:color w:val="FF0000"/>
          <w:sz w:val="21"/>
          <w:szCs w:val="21"/>
          <w:bdr w:val="none" w:sz="0" w:space="0" w:color="auto" w:frame="1"/>
        </w:rPr>
        <w:t>（不善、有覆無記）</w:t>
      </w:r>
      <w:r w:rsidRPr="00395161">
        <w:rPr>
          <w:rFonts w:ascii="Kaiti TC" w:eastAsia="Kaiti TC" w:hAnsi="Kaiti TC" w:cs="Kaiti TC"/>
          <w:b/>
          <w:bCs/>
          <w:color w:val="000000"/>
          <w:sz w:val="28"/>
          <w:szCs w:val="28"/>
          <w:bdr w:val="none" w:sz="0" w:space="0" w:color="auto" w:frame="1"/>
        </w:rPr>
        <w:t>二性</w:t>
      </w:r>
      <w:r w:rsidRPr="00395161">
        <w:rPr>
          <w:rFonts w:ascii="Kaiti TC" w:eastAsia="Kaiti TC" w:hAnsi="Kaiti TC" w:cs="Kaiti TC"/>
          <w:b/>
          <w:bCs/>
          <w:color w:val="FF0000"/>
          <w:sz w:val="21"/>
          <w:szCs w:val="21"/>
          <w:bdr w:val="none" w:sz="0" w:space="0" w:color="auto" w:frame="1"/>
        </w:rPr>
        <w:t>（種類）</w:t>
      </w:r>
      <w:r w:rsidRPr="00395161">
        <w:rPr>
          <w:rFonts w:ascii="Kaiti TC" w:eastAsia="Kaiti TC" w:hAnsi="Kaiti TC" w:cs="Kaiti TC"/>
          <w:b/>
          <w:bCs/>
          <w:color w:val="000000"/>
          <w:sz w:val="28"/>
          <w:szCs w:val="28"/>
          <w:bdr w:val="none" w:sz="0" w:space="0" w:color="auto" w:frame="1"/>
        </w:rPr>
        <w:t>繁雜，障定強故。</w:t>
      </w:r>
      <w:r w:rsidRPr="00395161">
        <w:rPr>
          <w:rFonts w:ascii="Kaiti TC" w:eastAsia="Kaiti TC" w:hAnsi="Kaiti TC" w:cs="Kaiti TC"/>
          <w:b/>
          <w:bCs/>
          <w:color w:val="FF0000"/>
          <w:sz w:val="21"/>
          <w:szCs w:val="21"/>
          <w:bdr w:val="none" w:sz="0" w:space="0" w:color="auto" w:frame="1"/>
        </w:rPr>
        <w:t>（故佛典）</w:t>
      </w:r>
      <w:r w:rsidRPr="00395161">
        <w:rPr>
          <w:rFonts w:ascii="Kaiti TC" w:eastAsia="Kaiti TC" w:hAnsi="Kaiti TC" w:cs="Kaiti TC"/>
          <w:b/>
          <w:bCs/>
          <w:color w:val="000000"/>
          <w:sz w:val="28"/>
          <w:szCs w:val="28"/>
          <w:bdr w:val="none" w:sz="0" w:space="0" w:color="auto" w:frame="1"/>
        </w:rPr>
        <w:t>唯說不還、三乘無學及諸菩薩得此定故。彼</w:t>
      </w:r>
      <w:r w:rsidRPr="00395161">
        <w:rPr>
          <w:rFonts w:ascii="Kaiti TC" w:eastAsia="Kaiti TC" w:hAnsi="Kaiti TC" w:cs="Kaiti TC"/>
          <w:b/>
          <w:bCs/>
          <w:color w:val="FF0000"/>
          <w:sz w:val="21"/>
          <w:szCs w:val="21"/>
          <w:bdr w:val="none" w:sz="0" w:space="0" w:color="auto" w:frame="1"/>
        </w:rPr>
        <w:t>（聖人）</w:t>
      </w:r>
      <w:r w:rsidRPr="00395161">
        <w:rPr>
          <w:rFonts w:ascii="Kaiti TC" w:eastAsia="Kaiti TC" w:hAnsi="Kaiti TC" w:cs="Kaiti TC"/>
          <w:b/>
          <w:bCs/>
          <w:color w:val="000000"/>
          <w:sz w:val="28"/>
          <w:szCs w:val="28"/>
          <w:bdr w:val="none" w:sz="0" w:space="0" w:color="auto" w:frame="1"/>
        </w:rPr>
        <w:t>隨所應生</w:t>
      </w:r>
      <w:r w:rsidRPr="00395161">
        <w:rPr>
          <w:rFonts w:ascii="Kaiti TC" w:eastAsia="Kaiti TC" w:hAnsi="Kaiti TC" w:cs="Kaiti TC"/>
          <w:b/>
          <w:bCs/>
          <w:color w:val="FF0000"/>
          <w:sz w:val="21"/>
          <w:szCs w:val="21"/>
          <w:bdr w:val="none" w:sz="0" w:space="0" w:color="auto" w:frame="1"/>
        </w:rPr>
        <w:t>（欲界以）</w:t>
      </w:r>
      <w:r w:rsidRPr="00395161">
        <w:rPr>
          <w:rFonts w:ascii="Kaiti TC" w:eastAsia="Kaiti TC" w:hAnsi="Kaiti TC" w:cs="Kaiti TC"/>
          <w:b/>
          <w:bCs/>
          <w:color w:val="000000"/>
          <w:sz w:val="28"/>
          <w:szCs w:val="28"/>
          <w:bdr w:val="none" w:sz="0" w:space="0" w:color="auto" w:frame="1"/>
        </w:rPr>
        <w:t>上八地</w:t>
      </w:r>
      <w:r w:rsidRPr="00395161">
        <w:rPr>
          <w:rFonts w:ascii="Kaiti TC" w:eastAsia="Kaiti TC" w:hAnsi="Kaiti TC" w:cs="Kaiti TC"/>
          <w:b/>
          <w:bCs/>
          <w:color w:val="FF0000"/>
          <w:sz w:val="21"/>
          <w:szCs w:val="21"/>
          <w:bdr w:val="none" w:sz="0" w:space="0" w:color="auto" w:frame="1"/>
        </w:rPr>
        <w:t>（任何一處）</w:t>
      </w:r>
      <w:r w:rsidRPr="00395161">
        <w:rPr>
          <w:rFonts w:ascii="Kaiti TC" w:eastAsia="Kaiti TC" w:hAnsi="Kaiti TC" w:cs="Kaiti TC"/>
          <w:b/>
          <w:bCs/>
          <w:color w:val="000000"/>
          <w:sz w:val="28"/>
          <w:szCs w:val="28"/>
          <w:bdr w:val="none" w:sz="0" w:space="0" w:color="auto" w:frame="1"/>
        </w:rPr>
        <w:t>，皆得後起</w:t>
      </w:r>
      <w:r w:rsidRPr="00395161">
        <w:rPr>
          <w:rFonts w:ascii="Kaiti TC" w:eastAsia="Kaiti TC" w:hAnsi="Kaiti TC" w:cs="Kaiti TC"/>
          <w:b/>
          <w:bCs/>
          <w:color w:val="FF0000"/>
          <w:sz w:val="21"/>
          <w:szCs w:val="21"/>
          <w:bdr w:val="none" w:sz="0" w:space="0" w:color="auto" w:frame="1"/>
        </w:rPr>
        <w:t>（此定）</w:t>
      </w:r>
      <w:r w:rsidRPr="00395161">
        <w:rPr>
          <w:rFonts w:ascii="Kaiti TC" w:eastAsia="Kaiti TC" w:hAnsi="Kaiti TC" w:cs="Kaiti TC"/>
          <w:b/>
          <w:bCs/>
          <w:color w:val="000000"/>
          <w:sz w:val="28"/>
          <w:szCs w:val="28"/>
          <w:bdr w:val="none" w:sz="0" w:space="0" w:color="auto" w:frame="1"/>
        </w:rPr>
        <w:t>。</w:t>
      </w:r>
      <w:r w:rsidRPr="00395161">
        <w:rPr>
          <w:rFonts w:ascii="Kaiti TC" w:eastAsia="Kaiti TC" w:hAnsi="Kaiti TC" w:cs="Kaiti TC"/>
          <w:b/>
          <w:bCs/>
          <w:color w:val="FF0000"/>
          <w:sz w:val="21"/>
          <w:szCs w:val="21"/>
          <w:bdr w:val="none" w:sz="0" w:space="0" w:color="auto" w:frame="1"/>
        </w:rPr>
        <w:t>（2）</w:t>
      </w:r>
      <w:r w:rsidRPr="00395161">
        <w:rPr>
          <w:rFonts w:ascii="Kaiti TC" w:eastAsia="Kaiti TC" w:hAnsi="Kaiti TC" w:cs="Kaiti TC"/>
          <w:b/>
          <w:bCs/>
          <w:color w:val="000000"/>
          <w:sz w:val="28"/>
          <w:szCs w:val="28"/>
          <w:bdr w:val="none" w:sz="0" w:space="0" w:color="auto" w:frame="1"/>
        </w:rPr>
        <w:t>有義</w:t>
      </w:r>
      <w:r w:rsidRPr="00395161">
        <w:rPr>
          <w:rFonts w:ascii="Kaiti TC" w:eastAsia="Kaiti TC" w:hAnsi="Kaiti TC" w:cs="Kaiti TC"/>
          <w:b/>
          <w:bCs/>
          <w:color w:val="FF0000"/>
          <w:sz w:val="21"/>
          <w:szCs w:val="21"/>
          <w:bdr w:val="none" w:sz="0" w:space="0" w:color="auto" w:frame="1"/>
        </w:rPr>
        <w:t>（論主認為）</w:t>
      </w:r>
      <w:r w:rsidRPr="00395161">
        <w:rPr>
          <w:rFonts w:ascii="Kaiti TC" w:eastAsia="Kaiti TC" w:hAnsi="Kaiti TC" w:cs="Kaiti TC"/>
          <w:b/>
          <w:bCs/>
          <w:color w:val="000000"/>
          <w:sz w:val="28"/>
          <w:szCs w:val="28"/>
          <w:bdr w:val="none" w:sz="0" w:space="0" w:color="auto" w:frame="1"/>
        </w:rPr>
        <w:t>：</w:t>
      </w:r>
      <w:r w:rsidRPr="00395161">
        <w:rPr>
          <w:rFonts w:ascii="Kaiti TC" w:eastAsia="Kaiti TC" w:hAnsi="Kaiti TC" w:cs="Kaiti TC"/>
          <w:b/>
          <w:bCs/>
          <w:color w:val="FF0000"/>
          <w:sz w:val="21"/>
          <w:szCs w:val="21"/>
          <w:bdr w:val="none" w:sz="0" w:space="0" w:color="auto" w:frame="1"/>
        </w:rPr>
        <w:t>（三界九地中）</w:t>
      </w:r>
      <w:r w:rsidRPr="00395161">
        <w:rPr>
          <w:rFonts w:ascii="Kaiti TC" w:eastAsia="Kaiti TC" w:hAnsi="Kaiti TC" w:cs="Kaiti TC"/>
          <w:b/>
          <w:bCs/>
          <w:color w:val="000000"/>
          <w:sz w:val="28"/>
          <w:szCs w:val="28"/>
          <w:bdr w:val="none" w:sz="0" w:space="0" w:color="auto" w:frame="1"/>
        </w:rPr>
        <w:t>要斷下之四地修所斷惑，餘</w:t>
      </w:r>
      <w:r w:rsidRPr="00395161">
        <w:rPr>
          <w:rFonts w:ascii="Kaiti TC" w:eastAsia="Kaiti TC" w:hAnsi="Kaiti TC" w:cs="Kaiti TC"/>
          <w:b/>
          <w:bCs/>
          <w:color w:val="FF0000"/>
          <w:sz w:val="21"/>
          <w:szCs w:val="21"/>
          <w:bdr w:val="none" w:sz="0" w:space="0" w:color="auto" w:frame="1"/>
        </w:rPr>
        <w:t>（有頂以下四地煩惱現行與種子或）</w:t>
      </w:r>
      <w:r w:rsidRPr="00395161">
        <w:rPr>
          <w:rFonts w:ascii="Kaiti TC" w:eastAsia="Kaiti TC" w:hAnsi="Kaiti TC" w:cs="Kaiti TC"/>
          <w:b/>
          <w:bCs/>
          <w:color w:val="000000"/>
          <w:sz w:val="28"/>
          <w:szCs w:val="28"/>
          <w:bdr w:val="none" w:sz="0" w:space="0" w:color="auto" w:frame="1"/>
        </w:rPr>
        <w:t>伏或斷，然後方能初起此定，</w:t>
      </w:r>
      <w:r w:rsidRPr="00395161">
        <w:rPr>
          <w:rFonts w:ascii="Kaiti TC" w:eastAsia="Kaiti TC" w:hAnsi="Kaiti TC" w:cs="Kaiti TC"/>
          <w:b/>
          <w:bCs/>
          <w:color w:val="FF0000"/>
          <w:sz w:val="21"/>
          <w:szCs w:val="21"/>
          <w:bdr w:val="none" w:sz="0" w:space="0" w:color="auto" w:frame="1"/>
        </w:rPr>
        <w:t>（因為與）</w:t>
      </w:r>
      <w:r w:rsidRPr="00395161">
        <w:rPr>
          <w:rFonts w:ascii="Kaiti TC" w:eastAsia="Kaiti TC" w:hAnsi="Kaiti TC" w:cs="Kaiti TC"/>
          <w:b/>
          <w:bCs/>
          <w:color w:val="000000"/>
          <w:sz w:val="28"/>
          <w:szCs w:val="28"/>
          <w:bdr w:val="none" w:sz="0" w:space="0" w:color="auto" w:frame="1"/>
        </w:rPr>
        <w:t>變異受俱</w:t>
      </w:r>
      <w:r w:rsidRPr="00395161">
        <w:rPr>
          <w:rFonts w:ascii="Kaiti TC" w:eastAsia="Kaiti TC" w:hAnsi="Kaiti TC" w:cs="Kaiti TC"/>
          <w:b/>
          <w:bCs/>
          <w:color w:val="FF0000"/>
          <w:sz w:val="21"/>
          <w:szCs w:val="21"/>
          <w:bdr w:val="none" w:sz="0" w:space="0" w:color="auto" w:frame="1"/>
        </w:rPr>
        <w:t>（喜、樂、憂、苦等有變化的受共存的）</w:t>
      </w:r>
      <w:r w:rsidRPr="00395161">
        <w:rPr>
          <w:rFonts w:ascii="Kaiti TC" w:eastAsia="Kaiti TC" w:hAnsi="Kaiti TC" w:cs="Kaiti TC"/>
          <w:b/>
          <w:bCs/>
          <w:color w:val="000000"/>
          <w:sz w:val="28"/>
          <w:szCs w:val="28"/>
          <w:bdr w:val="none" w:sz="0" w:space="0" w:color="auto" w:frame="1"/>
        </w:rPr>
        <w:t>煩惱種子，障定強故。彼</w:t>
      </w:r>
      <w:r w:rsidRPr="00395161">
        <w:rPr>
          <w:rFonts w:ascii="Kaiti TC" w:eastAsia="Kaiti TC" w:hAnsi="Kaiti TC" w:cs="Kaiti TC"/>
          <w:b/>
          <w:bCs/>
          <w:color w:val="FF0000"/>
          <w:sz w:val="21"/>
          <w:szCs w:val="21"/>
          <w:bdr w:val="none" w:sz="0" w:space="0" w:color="auto" w:frame="1"/>
        </w:rPr>
        <w:t>（斷下四地煩惱的聖人）</w:t>
      </w:r>
      <w:r w:rsidRPr="00395161">
        <w:rPr>
          <w:rFonts w:ascii="Kaiti TC" w:eastAsia="Kaiti TC" w:hAnsi="Kaiti TC" w:cs="Kaiti TC"/>
          <w:b/>
          <w:bCs/>
          <w:color w:val="000000"/>
          <w:sz w:val="28"/>
          <w:szCs w:val="28"/>
          <w:bdr w:val="none" w:sz="0" w:space="0" w:color="auto" w:frame="1"/>
        </w:rPr>
        <w:t>隨所應生上五地，皆得後起。</w:t>
      </w:r>
    </w:p>
    <w:p w14:paraId="130FEC6E" w14:textId="77777777" w:rsidR="00395161" w:rsidRPr="00395161" w:rsidRDefault="00395161" w:rsidP="00395161">
      <w:pPr>
        <w:shd w:val="clear" w:color="auto" w:fill="FFFFFF"/>
        <w:rPr>
          <w:rFonts w:ascii="Kaiti TC" w:eastAsia="Kaiti TC" w:hAnsi="Kaiti TC" w:cs="Kaiti TC"/>
          <w:b/>
          <w:bCs/>
          <w:color w:val="000000"/>
          <w:sz w:val="21"/>
          <w:szCs w:val="21"/>
        </w:rPr>
      </w:pPr>
    </w:p>
    <w:p w14:paraId="64EDF939" w14:textId="77777777" w:rsidR="00395161" w:rsidRPr="00395161" w:rsidRDefault="00395161" w:rsidP="00395161">
      <w:pPr>
        <w:shd w:val="clear" w:color="auto" w:fill="FFFFFF"/>
        <w:rPr>
          <w:rFonts w:ascii="Kaiti TC" w:eastAsia="Kaiti TC" w:hAnsi="Kaiti TC" w:cs="Kaiti TC"/>
          <w:b/>
          <w:bCs/>
          <w:color w:val="000000"/>
          <w:sz w:val="21"/>
          <w:szCs w:val="21"/>
        </w:rPr>
      </w:pPr>
      <w:r w:rsidRPr="00395161">
        <w:rPr>
          <w:rFonts w:ascii="Kaiti TC" w:eastAsia="Kaiti TC" w:hAnsi="Kaiti TC" w:cs="Kaiti TC"/>
          <w:b/>
          <w:bCs/>
          <w:color w:val="FF0000"/>
          <w:sz w:val="21"/>
          <w:szCs w:val="21"/>
          <w:bdr w:val="none" w:sz="0" w:space="0" w:color="auto" w:frame="1"/>
        </w:rPr>
        <w:t>（問：）</w:t>
      </w:r>
      <w:r w:rsidRPr="00395161">
        <w:rPr>
          <w:rFonts w:ascii="Kaiti TC" w:eastAsia="Kaiti TC" w:hAnsi="Kaiti TC" w:cs="Kaiti TC"/>
          <w:b/>
          <w:bCs/>
          <w:color w:val="000000"/>
          <w:sz w:val="28"/>
          <w:szCs w:val="28"/>
          <w:bdr w:val="none" w:sz="0" w:space="0" w:color="auto" w:frame="1"/>
        </w:rPr>
        <w:t>“若伏下惑</w:t>
      </w:r>
      <w:r w:rsidRPr="00395161">
        <w:rPr>
          <w:rFonts w:ascii="Kaiti TC" w:eastAsia="Kaiti TC" w:hAnsi="Kaiti TC" w:cs="Kaiti TC"/>
          <w:b/>
          <w:bCs/>
          <w:color w:val="FF0000"/>
          <w:sz w:val="21"/>
          <w:szCs w:val="21"/>
          <w:bdr w:val="none" w:sz="0" w:space="0" w:color="auto" w:frame="1"/>
        </w:rPr>
        <w:t>（五到八地的煩惱）</w:t>
      </w:r>
      <w:r w:rsidRPr="00395161">
        <w:rPr>
          <w:rFonts w:ascii="Kaiti TC" w:eastAsia="Kaiti TC" w:hAnsi="Kaiti TC" w:cs="Kaiti TC"/>
          <w:b/>
          <w:bCs/>
          <w:color w:val="000000"/>
          <w:sz w:val="28"/>
          <w:szCs w:val="28"/>
          <w:bdr w:val="none" w:sz="0" w:space="0" w:color="auto" w:frame="1"/>
        </w:rPr>
        <w:t>能起此</w:t>
      </w:r>
      <w:r w:rsidRPr="00395161">
        <w:rPr>
          <w:rFonts w:ascii="Kaiti TC" w:eastAsia="Kaiti TC" w:hAnsi="Kaiti TC" w:cs="Kaiti TC"/>
          <w:b/>
          <w:bCs/>
          <w:color w:val="FF0000"/>
          <w:sz w:val="21"/>
          <w:szCs w:val="21"/>
          <w:bdr w:val="none" w:sz="0" w:space="0" w:color="auto" w:frame="1"/>
        </w:rPr>
        <w:t>（滅盡）</w:t>
      </w:r>
      <w:r w:rsidRPr="00395161">
        <w:rPr>
          <w:rFonts w:ascii="Kaiti TC" w:eastAsia="Kaiti TC" w:hAnsi="Kaiti TC" w:cs="Kaiti TC"/>
          <w:b/>
          <w:bCs/>
          <w:color w:val="000000"/>
          <w:sz w:val="28"/>
          <w:szCs w:val="28"/>
          <w:bdr w:val="none" w:sz="0" w:space="0" w:color="auto" w:frame="1"/>
        </w:rPr>
        <w:t>定，後不斷退</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hint="eastAsia"/>
          <w:b/>
          <w:bCs/>
          <w:color w:val="FF0000"/>
          <w:sz w:val="21"/>
          <w:szCs w:val="21"/>
          <w:bdr w:val="none" w:sz="0" w:space="0" w:color="auto" w:frame="1"/>
        </w:rPr>
        <w:t>後</w:t>
      </w:r>
      <w:r w:rsidRPr="00395161">
        <w:rPr>
          <w:rFonts w:ascii="Kaiti TC" w:eastAsia="Kaiti TC" w:hAnsi="Kaiti TC" w:cs="Kaiti TC"/>
          <w:b/>
          <w:bCs/>
          <w:color w:val="FF0000"/>
          <w:sz w:val="21"/>
          <w:szCs w:val="21"/>
          <w:bdr w:val="none" w:sz="0" w:space="0" w:color="auto" w:frame="1"/>
        </w:rPr>
        <w:t>來</w:t>
      </w:r>
      <w:r w:rsidRPr="00395161">
        <w:rPr>
          <w:rFonts w:ascii="Kaiti TC" w:eastAsia="Kaiti TC" w:hAnsi="Kaiti TC" w:cs="Kaiti TC" w:hint="eastAsia"/>
          <w:b/>
          <w:bCs/>
          <w:color w:val="FF0000"/>
          <w:sz w:val="21"/>
          <w:szCs w:val="21"/>
          <w:bdr w:val="none" w:sz="0" w:space="0" w:color="auto" w:frame="1"/>
        </w:rPr>
        <w:t>也沒斷這四</w:t>
      </w:r>
      <w:r w:rsidRPr="00395161">
        <w:rPr>
          <w:rFonts w:ascii="Kaiti TC" w:eastAsia="Kaiti TC" w:hAnsi="Kaiti TC" w:cs="Kaiti TC"/>
          <w:b/>
          <w:bCs/>
          <w:color w:val="FF0000"/>
          <w:sz w:val="21"/>
          <w:szCs w:val="21"/>
          <w:bdr w:val="none" w:sz="0" w:space="0" w:color="auto" w:frame="1"/>
        </w:rPr>
        <w:t>地的煩惱，定力也沒</w:t>
      </w:r>
      <w:r w:rsidRPr="00395161">
        <w:rPr>
          <w:rFonts w:ascii="Kaiti TC" w:eastAsia="Kaiti TC" w:hAnsi="Kaiti TC" w:cs="Kaiti TC" w:hint="eastAsia"/>
          <w:b/>
          <w:bCs/>
          <w:color w:val="FF0000"/>
          <w:sz w:val="21"/>
          <w:szCs w:val="21"/>
          <w:bdr w:val="none" w:sz="0" w:space="0" w:color="auto" w:frame="1"/>
        </w:rPr>
        <w:t>退步</w:t>
      </w:r>
      <w:r w:rsidRPr="00395161">
        <w:rPr>
          <w:rFonts w:ascii="Kaiti TC" w:eastAsia="Kaiti TC" w:hAnsi="Kaiti TC" w:cs="Kaiti TC"/>
          <w:b/>
          <w:bCs/>
          <w:color w:val="FF0000"/>
          <w:sz w:val="21"/>
          <w:szCs w:val="21"/>
          <w:bdr w:val="none" w:sz="0" w:space="0" w:color="auto" w:frame="1"/>
        </w:rPr>
        <w:t>，而往）</w:t>
      </w:r>
      <w:r w:rsidRPr="00395161">
        <w:rPr>
          <w:rFonts w:ascii="Kaiti TC" w:eastAsia="Kaiti TC" w:hAnsi="Kaiti TC" w:cs="Kaiti TC"/>
          <w:b/>
          <w:bCs/>
          <w:color w:val="000000"/>
          <w:sz w:val="28"/>
          <w:szCs w:val="28"/>
          <w:bdr w:val="none" w:sz="0" w:space="0" w:color="auto" w:frame="1"/>
        </w:rPr>
        <w:t>生上地者，豈生上已，卻斷下惑？”</w:t>
      </w:r>
      <w:r w:rsidRPr="00395161">
        <w:rPr>
          <w:rFonts w:ascii="Kaiti TC" w:eastAsia="Kaiti TC" w:hAnsi="Kaiti TC" w:cs="Kaiti TC"/>
          <w:b/>
          <w:bCs/>
          <w:color w:val="FF0000"/>
          <w:sz w:val="21"/>
          <w:szCs w:val="21"/>
          <w:bdr w:val="none" w:sz="0" w:space="0" w:color="auto" w:frame="1"/>
        </w:rPr>
        <w:t>（即使生上地再）</w:t>
      </w:r>
      <w:r w:rsidRPr="00395161">
        <w:rPr>
          <w:rFonts w:ascii="Kaiti TC" w:eastAsia="Kaiti TC" w:hAnsi="Kaiti TC" w:cs="Kaiti TC"/>
          <w:b/>
          <w:bCs/>
          <w:color w:val="000000"/>
          <w:sz w:val="28"/>
          <w:szCs w:val="28"/>
          <w:bdr w:val="none" w:sz="0" w:space="0" w:color="auto" w:frame="1"/>
        </w:rPr>
        <w:t>斷</w:t>
      </w:r>
      <w:r w:rsidRPr="00395161">
        <w:rPr>
          <w:rFonts w:ascii="Kaiti TC" w:eastAsia="Kaiti TC" w:hAnsi="Kaiti TC" w:cs="Kaiti TC"/>
          <w:b/>
          <w:bCs/>
          <w:color w:val="FF0000"/>
          <w:sz w:val="21"/>
          <w:szCs w:val="21"/>
          <w:bdr w:val="none" w:sz="0" w:space="0" w:color="auto" w:frame="1"/>
        </w:rPr>
        <w:t>（下地煩惱）</w:t>
      </w:r>
      <w:r w:rsidRPr="00395161">
        <w:rPr>
          <w:rFonts w:ascii="Kaiti TC" w:eastAsia="Kaiti TC" w:hAnsi="Kaiti TC" w:cs="Kaiti TC"/>
          <w:b/>
          <w:bCs/>
          <w:color w:val="000000"/>
          <w:sz w:val="28"/>
          <w:szCs w:val="28"/>
          <w:bdr w:val="none" w:sz="0" w:space="0" w:color="auto" w:frame="1"/>
        </w:rPr>
        <w:t>亦無失，如生上者斷下末那得生惑故</w:t>
      </w:r>
      <w:r w:rsidRPr="00395161">
        <w:rPr>
          <w:rFonts w:ascii="Kaiti TC" w:eastAsia="Kaiti TC" w:hAnsi="Kaiti TC" w:cs="Kaiti TC"/>
          <w:b/>
          <w:bCs/>
          <w:color w:val="FF0000"/>
          <w:sz w:val="21"/>
          <w:szCs w:val="21"/>
          <w:bdr w:val="none" w:sz="0" w:space="0" w:color="auto" w:frame="1"/>
        </w:rPr>
        <w:t>（如生到上地才證無學的不還聖者也是後來才斷與末那識俱生的下地煩惱種）</w:t>
      </w:r>
      <w:r w:rsidRPr="00395161">
        <w:rPr>
          <w:rFonts w:ascii="Kaiti TC" w:eastAsia="Kaiti TC" w:hAnsi="Kaiti TC" w:cs="Kaiti TC"/>
          <w:b/>
          <w:bCs/>
          <w:color w:val="000000"/>
          <w:sz w:val="28"/>
          <w:szCs w:val="28"/>
          <w:bdr w:val="none" w:sz="0" w:space="0" w:color="auto" w:frame="1"/>
        </w:rPr>
        <w:t>。然不還者對治力強，正潤生位</w:t>
      </w:r>
      <w:r w:rsidRPr="00395161">
        <w:rPr>
          <w:rFonts w:ascii="Kaiti TC" w:eastAsia="Kaiti TC" w:hAnsi="Kaiti TC" w:cs="Kaiti TC"/>
          <w:b/>
          <w:bCs/>
          <w:color w:val="FF0000"/>
          <w:sz w:val="21"/>
          <w:szCs w:val="21"/>
          <w:bdr w:val="none" w:sz="0" w:space="0" w:color="auto" w:frame="1"/>
        </w:rPr>
        <w:t>（時）</w:t>
      </w:r>
      <w:r w:rsidRPr="00395161">
        <w:rPr>
          <w:rFonts w:ascii="Kaiti TC" w:eastAsia="Kaiti TC" w:hAnsi="Kaiti TC" w:cs="Kaiti TC"/>
          <w:b/>
          <w:bCs/>
          <w:color w:val="000000"/>
          <w:sz w:val="28"/>
          <w:szCs w:val="28"/>
          <w:bdr w:val="none" w:sz="0" w:space="0" w:color="auto" w:frame="1"/>
        </w:rPr>
        <w:t>不</w:t>
      </w:r>
      <w:r w:rsidRPr="00395161">
        <w:rPr>
          <w:rFonts w:ascii="Kaiti TC" w:eastAsia="Kaiti TC" w:hAnsi="Kaiti TC" w:cs="Kaiti TC" w:hint="eastAsia"/>
          <w:b/>
          <w:bCs/>
          <w:color w:val="FF0000"/>
          <w:sz w:val="21"/>
          <w:szCs w:val="21"/>
          <w:bdr w:val="none" w:sz="0" w:space="0" w:color="auto" w:frame="1"/>
        </w:rPr>
        <w:t>（需）</w:t>
      </w:r>
      <w:r w:rsidRPr="00395161">
        <w:rPr>
          <w:rFonts w:ascii="Kaiti TC" w:eastAsia="Kaiti TC" w:hAnsi="Kaiti TC" w:cs="Kaiti TC"/>
          <w:b/>
          <w:bCs/>
          <w:color w:val="000000"/>
          <w:sz w:val="28"/>
          <w:szCs w:val="28"/>
          <w:bdr w:val="none" w:sz="0" w:space="0" w:color="auto" w:frame="1"/>
        </w:rPr>
        <w:t>起</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hint="eastAsia"/>
          <w:b/>
          <w:bCs/>
          <w:color w:val="FF0000"/>
          <w:sz w:val="21"/>
          <w:szCs w:val="21"/>
          <w:bdr w:val="none" w:sz="0" w:space="0" w:color="auto" w:frame="1"/>
        </w:rPr>
        <w:t>上地貪愛</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煩惱，但由</w:t>
      </w:r>
      <w:r w:rsidRPr="00395161">
        <w:rPr>
          <w:rFonts w:ascii="Kaiti TC" w:eastAsia="Kaiti TC" w:hAnsi="Kaiti TC" w:cs="Kaiti TC"/>
          <w:b/>
          <w:bCs/>
          <w:color w:val="FF0000"/>
          <w:sz w:val="21"/>
          <w:szCs w:val="21"/>
          <w:bdr w:val="none" w:sz="0" w:space="0" w:color="auto" w:frame="1"/>
        </w:rPr>
        <w:t>（上地</w:t>
      </w:r>
      <w:r w:rsidRPr="00395161">
        <w:rPr>
          <w:rFonts w:ascii="Kaiti TC" w:eastAsia="Kaiti TC" w:hAnsi="Kaiti TC" w:cs="Kaiti TC" w:hint="eastAsia"/>
          <w:b/>
          <w:bCs/>
          <w:color w:val="FF0000"/>
          <w:sz w:val="21"/>
          <w:szCs w:val="21"/>
          <w:bdr w:val="none" w:sz="0" w:space="0" w:color="auto" w:frame="1"/>
        </w:rPr>
        <w:t>愛</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惑種潤上地生。雖</w:t>
      </w:r>
      <w:r w:rsidRPr="00395161">
        <w:rPr>
          <w:rFonts w:ascii="Kaiti TC" w:eastAsia="Kaiti TC" w:hAnsi="Kaiti TC" w:cs="Kaiti TC"/>
          <w:b/>
          <w:bCs/>
          <w:color w:val="FF0000"/>
          <w:sz w:val="21"/>
          <w:szCs w:val="21"/>
          <w:bdr w:val="none" w:sz="0" w:space="0" w:color="auto" w:frame="1"/>
        </w:rPr>
        <w:t>（不還聖人）</w:t>
      </w:r>
      <w:r w:rsidRPr="00395161">
        <w:rPr>
          <w:rFonts w:ascii="Kaiti TC" w:eastAsia="Kaiti TC" w:hAnsi="Kaiti TC" w:cs="Kaiti TC"/>
          <w:b/>
          <w:bCs/>
          <w:color w:val="000000"/>
          <w:sz w:val="28"/>
          <w:szCs w:val="28"/>
          <w:bdr w:val="none" w:sz="0" w:space="0" w:color="auto" w:frame="1"/>
        </w:rPr>
        <w:t>所伏惑，有</w:t>
      </w:r>
      <w:r w:rsidRPr="00395161">
        <w:rPr>
          <w:rFonts w:ascii="Kaiti TC" w:eastAsia="Kaiti TC" w:hAnsi="Kaiti TC" w:cs="Kaiti TC"/>
          <w:b/>
          <w:bCs/>
          <w:color w:val="FF0000"/>
          <w:sz w:val="21"/>
          <w:szCs w:val="21"/>
          <w:bdr w:val="none" w:sz="0" w:space="0" w:color="auto" w:frame="1"/>
        </w:rPr>
        <w:t>（的會）</w:t>
      </w:r>
      <w:r w:rsidRPr="00395161">
        <w:rPr>
          <w:rFonts w:ascii="Kaiti TC" w:eastAsia="Kaiti TC" w:hAnsi="Kaiti TC" w:cs="Kaiti TC"/>
          <w:b/>
          <w:bCs/>
          <w:color w:val="000000"/>
          <w:sz w:val="28"/>
          <w:szCs w:val="28"/>
          <w:bdr w:val="none" w:sz="0" w:space="0" w:color="auto" w:frame="1"/>
        </w:rPr>
        <w:t>退</w:t>
      </w:r>
      <w:r w:rsidRPr="00395161">
        <w:rPr>
          <w:rFonts w:ascii="Kaiti TC" w:eastAsia="Kaiti TC" w:hAnsi="Kaiti TC" w:cs="Kaiti TC"/>
          <w:b/>
          <w:bCs/>
          <w:color w:val="FF0000"/>
          <w:sz w:val="21"/>
          <w:szCs w:val="21"/>
          <w:bdr w:val="none" w:sz="0" w:space="0" w:color="auto" w:frame="1"/>
        </w:rPr>
        <w:t>（而現行、有的）</w:t>
      </w:r>
      <w:r w:rsidRPr="00395161">
        <w:rPr>
          <w:rFonts w:ascii="Kaiti TC" w:eastAsia="Kaiti TC" w:hAnsi="Kaiti TC" w:cs="Kaiti TC"/>
          <w:b/>
          <w:bCs/>
          <w:color w:val="000000"/>
          <w:sz w:val="28"/>
          <w:szCs w:val="28"/>
          <w:bdr w:val="none" w:sz="0" w:space="0" w:color="auto" w:frame="1"/>
        </w:rPr>
        <w:t>不退，而無伏下</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hint="eastAsia"/>
          <w:b/>
          <w:bCs/>
          <w:color w:val="FF0000"/>
          <w:sz w:val="21"/>
          <w:szCs w:val="21"/>
          <w:bdr w:val="none" w:sz="0" w:space="0" w:color="auto" w:frame="1"/>
        </w:rPr>
        <w:t>不論退與不退，都沒有你們認為一定要伏下</w:t>
      </w:r>
      <w:r w:rsidRPr="00395161">
        <w:rPr>
          <w:rFonts w:ascii="Kaiti TC" w:eastAsia="Kaiti TC" w:hAnsi="Kaiti TC" w:cs="Kaiti TC"/>
          <w:b/>
          <w:bCs/>
          <w:color w:val="FF0000"/>
          <w:sz w:val="21"/>
          <w:szCs w:val="21"/>
          <w:bdr w:val="none" w:sz="0" w:space="0" w:color="auto" w:frame="1"/>
        </w:rPr>
        <w:t>地煩惱種後</w:t>
      </w:r>
      <w:r w:rsidRPr="00395161">
        <w:rPr>
          <w:rFonts w:ascii="Kaiti TC" w:eastAsia="Kaiti TC" w:hAnsi="Kaiti TC" w:cs="Kaiti TC" w:hint="eastAsia"/>
          <w:b/>
          <w:bCs/>
          <w:color w:val="FF0000"/>
          <w:sz w:val="21"/>
          <w:szCs w:val="21"/>
          <w:bdr w:val="none" w:sz="0" w:space="0" w:color="auto" w:frame="1"/>
        </w:rPr>
        <w:t>才能</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生上地義，故無生上卻斷下</w:t>
      </w:r>
      <w:r w:rsidRPr="00395161">
        <w:rPr>
          <w:rFonts w:ascii="Kaiti TC" w:eastAsia="Kaiti TC" w:hAnsi="Kaiti TC" w:cs="Kaiti TC"/>
          <w:b/>
          <w:bCs/>
          <w:color w:val="FF0000"/>
          <w:sz w:val="21"/>
          <w:szCs w:val="21"/>
          <w:bdr w:val="none" w:sz="0" w:space="0" w:color="auto" w:frame="1"/>
        </w:rPr>
        <w:t>（地煩惱的過）</w:t>
      </w:r>
      <w:r w:rsidRPr="00395161">
        <w:rPr>
          <w:rFonts w:ascii="Kaiti TC" w:eastAsia="Kaiti TC" w:hAnsi="Kaiti TC" w:cs="Kaiti TC"/>
          <w:b/>
          <w:bCs/>
          <w:color w:val="000000"/>
          <w:sz w:val="28"/>
          <w:szCs w:val="28"/>
          <w:bdr w:val="none" w:sz="0" w:space="0" w:color="auto" w:frame="1"/>
        </w:rPr>
        <w:t>失。</w:t>
      </w:r>
    </w:p>
    <w:p w14:paraId="187EE191" w14:textId="77777777" w:rsidR="00395161" w:rsidRPr="00395161" w:rsidRDefault="00395161" w:rsidP="00395161">
      <w:pPr>
        <w:shd w:val="clear" w:color="auto" w:fill="FFFFFF"/>
        <w:rPr>
          <w:rFonts w:ascii="Kaiti TC" w:eastAsia="Kaiti TC" w:hAnsi="Kaiti TC" w:cs="Kaiti TC"/>
          <w:b/>
          <w:bCs/>
          <w:color w:val="000000"/>
          <w:sz w:val="21"/>
          <w:szCs w:val="21"/>
        </w:rPr>
      </w:pPr>
    </w:p>
    <w:p w14:paraId="56A033B1" w14:textId="77777777" w:rsidR="00395161" w:rsidRPr="00395161" w:rsidRDefault="00395161" w:rsidP="00395161">
      <w:pPr>
        <w:shd w:val="clear" w:color="auto" w:fill="FFFFFF"/>
        <w:rPr>
          <w:rFonts w:ascii="Kaiti TC" w:eastAsia="Kaiti TC" w:hAnsi="Kaiti TC" w:cs="Kaiti TC"/>
          <w:b/>
          <w:bCs/>
          <w:color w:val="000000"/>
          <w:sz w:val="21"/>
          <w:szCs w:val="21"/>
        </w:rPr>
      </w:pPr>
      <w:r w:rsidRPr="00395161">
        <w:rPr>
          <w:rFonts w:ascii="Kaiti TC" w:eastAsia="Kaiti TC" w:hAnsi="Kaiti TC" w:cs="Kaiti TC"/>
          <w:b/>
          <w:bCs/>
          <w:color w:val="0000FF"/>
          <w:sz w:val="21"/>
          <w:szCs w:val="21"/>
          <w:bdr w:val="none" w:sz="0" w:space="0" w:color="auto" w:frame="1"/>
        </w:rPr>
        <w:t>要入滅盡定，見所斷煩惱，不論是現行或種子都必須斷除，而修所斷煩惱種子與現行必須斷</w:t>
      </w:r>
      <w:r w:rsidRPr="00395161">
        <w:rPr>
          <w:rFonts w:ascii="Kaiti TC" w:eastAsia="Kaiti TC" w:hAnsi="Kaiti TC" w:cs="Kaiti TC" w:hint="eastAsia"/>
          <w:b/>
          <w:bCs/>
          <w:color w:val="0000FF"/>
          <w:sz w:val="21"/>
          <w:szCs w:val="21"/>
          <w:bdr w:val="none" w:sz="0" w:space="0" w:color="auto" w:frame="1"/>
        </w:rPr>
        <w:t>欲界到三禪</w:t>
      </w:r>
      <w:r w:rsidRPr="00395161">
        <w:rPr>
          <w:rFonts w:ascii="Kaiti TC" w:eastAsia="Kaiti TC" w:hAnsi="Kaiti TC" w:cs="Kaiti TC"/>
          <w:b/>
          <w:bCs/>
          <w:color w:val="0000FF"/>
          <w:sz w:val="21"/>
          <w:szCs w:val="21"/>
          <w:bdr w:val="none" w:sz="0" w:space="0" w:color="auto" w:frame="1"/>
        </w:rPr>
        <w:t>四地，才能起滅盡定。有關“生上地斷下惑”的問題，三果聖人可依靠</w:t>
      </w:r>
      <w:r w:rsidRPr="00395161">
        <w:rPr>
          <w:rFonts w:ascii="Kaiti TC" w:eastAsia="Kaiti TC" w:hAnsi="Kaiti TC" w:cs="Kaiti TC" w:hint="eastAsia"/>
          <w:b/>
          <w:bCs/>
          <w:color w:val="0000FF"/>
          <w:sz w:val="21"/>
          <w:szCs w:val="21"/>
          <w:bdr w:val="none" w:sz="0" w:space="0" w:color="auto" w:frame="1"/>
        </w:rPr>
        <w:t>貪愛</w:t>
      </w:r>
      <w:r w:rsidRPr="00395161">
        <w:rPr>
          <w:rFonts w:ascii="Kaiti TC" w:eastAsia="Kaiti TC" w:hAnsi="Kaiti TC" w:cs="Kaiti TC"/>
          <w:b/>
          <w:bCs/>
          <w:color w:val="0000FF"/>
          <w:sz w:val="21"/>
          <w:szCs w:val="21"/>
          <w:bdr w:val="none" w:sz="0" w:space="0" w:color="auto" w:frame="1"/>
        </w:rPr>
        <w:t>種子潤生上地，不需依靠</w:t>
      </w:r>
      <w:r w:rsidRPr="00395161">
        <w:rPr>
          <w:rFonts w:ascii="Kaiti TC" w:eastAsia="Kaiti TC" w:hAnsi="Kaiti TC" w:cs="Kaiti TC" w:hint="eastAsia"/>
          <w:b/>
          <w:bCs/>
          <w:color w:val="0000FF"/>
          <w:sz w:val="21"/>
          <w:szCs w:val="21"/>
          <w:bdr w:val="none" w:sz="0" w:space="0" w:color="auto" w:frame="1"/>
        </w:rPr>
        <w:t>貪愛的</w:t>
      </w:r>
      <w:r w:rsidRPr="00395161">
        <w:rPr>
          <w:rFonts w:ascii="Kaiti TC" w:eastAsia="Kaiti TC" w:hAnsi="Kaiti TC" w:cs="Kaiti TC"/>
          <w:b/>
          <w:bCs/>
          <w:color w:val="0000FF"/>
          <w:sz w:val="21"/>
          <w:szCs w:val="21"/>
          <w:bdr w:val="none" w:sz="0" w:space="0" w:color="auto" w:frame="1"/>
        </w:rPr>
        <w:t>現行</w:t>
      </w:r>
      <w:r w:rsidRPr="00395161">
        <w:rPr>
          <w:rFonts w:ascii="Kaiti TC" w:eastAsia="Kaiti TC" w:hAnsi="Kaiti TC" w:cs="Kaiti TC" w:hint="eastAsia"/>
          <w:b/>
          <w:bCs/>
          <w:color w:val="0000FF"/>
          <w:sz w:val="21"/>
          <w:szCs w:val="21"/>
          <w:bdr w:val="none" w:sz="0" w:space="0" w:color="auto" w:frame="1"/>
        </w:rPr>
        <w:t>來</w:t>
      </w:r>
      <w:r w:rsidRPr="00395161">
        <w:rPr>
          <w:rFonts w:ascii="Kaiti TC" w:eastAsia="Kaiti TC" w:hAnsi="Kaiti TC" w:cs="Kaiti TC"/>
          <w:b/>
          <w:bCs/>
          <w:color w:val="0000FF"/>
          <w:sz w:val="21"/>
          <w:szCs w:val="21"/>
          <w:bdr w:val="none" w:sz="0" w:space="0" w:color="auto" w:frame="1"/>
        </w:rPr>
        <w:t>潤生</w:t>
      </w:r>
      <w:r w:rsidRPr="00395161">
        <w:rPr>
          <w:rFonts w:ascii="Kaiti TC" w:eastAsia="Kaiti TC" w:hAnsi="Kaiti TC" w:cs="Kaiti TC" w:hint="eastAsia"/>
          <w:b/>
          <w:bCs/>
          <w:color w:val="0000FF"/>
          <w:sz w:val="21"/>
          <w:szCs w:val="21"/>
          <w:bdr w:val="none" w:sz="0" w:space="0" w:color="auto" w:frame="1"/>
        </w:rPr>
        <w:t>而</w:t>
      </w:r>
      <w:r w:rsidRPr="00395161">
        <w:rPr>
          <w:rFonts w:ascii="Kaiti TC" w:eastAsia="Kaiti TC" w:hAnsi="Kaiti TC" w:cs="Kaiti TC"/>
          <w:b/>
          <w:bCs/>
          <w:color w:val="0000FF"/>
          <w:sz w:val="21"/>
          <w:szCs w:val="21"/>
          <w:bdr w:val="none" w:sz="0" w:space="0" w:color="auto" w:frame="1"/>
        </w:rPr>
        <w:t>往生上地</w:t>
      </w:r>
      <w:r w:rsidRPr="00395161">
        <w:rPr>
          <w:rFonts w:ascii="Kaiti TC" w:eastAsia="Kaiti TC" w:hAnsi="Kaiti TC" w:cs="Kaiti TC" w:hint="eastAsia"/>
          <w:b/>
          <w:bCs/>
          <w:color w:val="0000FF"/>
          <w:sz w:val="21"/>
          <w:szCs w:val="21"/>
          <w:bdr w:val="none" w:sz="0" w:space="0" w:color="auto" w:frame="1"/>
        </w:rPr>
        <w:t>。</w:t>
      </w:r>
      <w:r w:rsidRPr="00395161">
        <w:rPr>
          <w:rFonts w:ascii="Kaiti TC" w:eastAsia="Kaiti TC" w:hAnsi="Kaiti TC" w:cs="Kaiti TC"/>
          <w:b/>
          <w:bCs/>
          <w:color w:val="0000FF"/>
          <w:sz w:val="21"/>
          <w:szCs w:val="21"/>
          <w:bdr w:val="none" w:sz="0" w:space="0" w:color="auto" w:frame="1"/>
        </w:rPr>
        <w:t>故“伏下生上”</w:t>
      </w:r>
      <w:r w:rsidRPr="00395161">
        <w:rPr>
          <w:rFonts w:ascii="Kaiti TC" w:eastAsia="Kaiti TC" w:hAnsi="Kaiti TC" w:cs="Kaiti TC" w:hint="eastAsia"/>
          <w:b/>
          <w:bCs/>
          <w:color w:val="0000FF"/>
          <w:sz w:val="21"/>
          <w:szCs w:val="21"/>
          <w:bdr w:val="none" w:sz="0" w:space="0" w:color="auto" w:frame="1"/>
        </w:rPr>
        <w:t>以及</w:t>
      </w:r>
      <w:r w:rsidRPr="00395161">
        <w:rPr>
          <w:rFonts w:ascii="Kaiti TC" w:eastAsia="Kaiti TC" w:hAnsi="Kaiti TC" w:cs="Kaiti TC"/>
          <w:b/>
          <w:bCs/>
          <w:color w:val="0000FF"/>
          <w:sz w:val="21"/>
          <w:szCs w:val="21"/>
          <w:bdr w:val="none" w:sz="0" w:space="0" w:color="auto" w:frame="1"/>
        </w:rPr>
        <w:t>“生上斷下惑種”</w:t>
      </w:r>
      <w:r w:rsidRPr="00395161">
        <w:rPr>
          <w:rFonts w:ascii="Kaiti TC" w:eastAsia="Kaiti TC" w:hAnsi="Kaiti TC" w:cs="Kaiti TC" w:hint="eastAsia"/>
          <w:b/>
          <w:bCs/>
          <w:color w:val="0000FF"/>
          <w:sz w:val="21"/>
          <w:szCs w:val="21"/>
          <w:bdr w:val="none" w:sz="0" w:space="0" w:color="auto" w:frame="1"/>
        </w:rPr>
        <w:t>都不是</w:t>
      </w:r>
      <w:r w:rsidRPr="00395161">
        <w:rPr>
          <w:rFonts w:ascii="Kaiti TC" w:eastAsia="Kaiti TC" w:hAnsi="Kaiti TC" w:cs="Kaiti TC"/>
          <w:b/>
          <w:bCs/>
          <w:color w:val="0000FF"/>
          <w:sz w:val="21"/>
          <w:szCs w:val="21"/>
          <w:bdr w:val="none" w:sz="0" w:space="0" w:color="auto" w:frame="1"/>
        </w:rPr>
        <w:t>過失</w:t>
      </w:r>
      <w:r w:rsidRPr="00395161">
        <w:rPr>
          <w:rFonts w:ascii="Kaiti TC" w:eastAsia="Kaiti TC" w:hAnsi="Kaiti TC" w:cs="Kaiti TC" w:hint="eastAsia"/>
          <w:b/>
          <w:bCs/>
          <w:color w:val="0000FF"/>
          <w:sz w:val="21"/>
          <w:szCs w:val="21"/>
          <w:bdr w:val="none" w:sz="0" w:space="0" w:color="auto" w:frame="1"/>
        </w:rPr>
        <w:t>，但提問者認為要伏或斷下地煩惱才能生起上地煩惱，藉此才能往生上地。</w:t>
      </w:r>
    </w:p>
    <w:p w14:paraId="5AEBFA18" w14:textId="77777777" w:rsidR="00395161" w:rsidRPr="00395161" w:rsidRDefault="00395161" w:rsidP="00395161">
      <w:pPr>
        <w:shd w:val="clear" w:color="auto" w:fill="FFFFFF"/>
        <w:rPr>
          <w:rFonts w:ascii="Kaiti TC" w:eastAsia="Kaiti TC" w:hAnsi="Kaiti TC" w:cs="Kaiti TC"/>
          <w:b/>
          <w:bCs/>
          <w:color w:val="000000"/>
          <w:sz w:val="21"/>
          <w:szCs w:val="21"/>
        </w:rPr>
      </w:pPr>
    </w:p>
    <w:p w14:paraId="29E66108" w14:textId="77777777" w:rsidR="00395161" w:rsidRPr="00395161" w:rsidRDefault="00395161" w:rsidP="00395161">
      <w:pPr>
        <w:shd w:val="clear" w:color="auto" w:fill="FFFFFF"/>
        <w:rPr>
          <w:rFonts w:ascii="Kaiti TC" w:eastAsia="Kaiti TC" w:hAnsi="Kaiti TC" w:cs="Kaiti TC"/>
          <w:b/>
          <w:bCs/>
          <w:color w:val="000000"/>
          <w:sz w:val="21"/>
          <w:szCs w:val="21"/>
        </w:rPr>
      </w:pPr>
      <w:r w:rsidRPr="00395161">
        <w:rPr>
          <w:rFonts w:ascii="Kaiti TC" w:eastAsia="Kaiti TC" w:hAnsi="Kaiti TC" w:cs="Kaiti TC"/>
          <w:b/>
          <w:bCs/>
          <w:color w:val="000000"/>
          <w:sz w:val="28"/>
          <w:szCs w:val="28"/>
          <w:bdr w:val="none" w:sz="0" w:space="0" w:color="auto" w:frame="1"/>
        </w:rPr>
        <w:t>若諸菩薩先二乘位已得滅定，後迴心者，一切位中能起此定。若不爾者</w:t>
      </w:r>
      <w:r w:rsidRPr="00395161">
        <w:rPr>
          <w:rFonts w:ascii="Kaiti TC" w:eastAsia="Kaiti TC" w:hAnsi="Kaiti TC" w:cs="Kaiti TC"/>
          <w:b/>
          <w:bCs/>
          <w:color w:val="FF0000"/>
          <w:sz w:val="21"/>
          <w:szCs w:val="21"/>
          <w:bdr w:val="none" w:sz="0" w:space="0" w:color="auto" w:frame="1"/>
        </w:rPr>
        <w:t>（還沒修成滅盡定就迴小向大的菩薩）</w:t>
      </w:r>
      <w:r w:rsidRPr="00395161">
        <w:rPr>
          <w:rFonts w:ascii="Kaiti TC" w:eastAsia="Kaiti TC" w:hAnsi="Kaiti TC" w:cs="Kaiti TC"/>
          <w:b/>
          <w:bCs/>
          <w:color w:val="000000"/>
          <w:sz w:val="28"/>
          <w:szCs w:val="28"/>
          <w:bdr w:val="none" w:sz="0" w:space="0" w:color="auto" w:frame="1"/>
        </w:rPr>
        <w:t>，或有</w:t>
      </w:r>
      <w:r w:rsidRPr="00395161">
        <w:rPr>
          <w:rFonts w:ascii="Kaiti TC" w:eastAsia="Kaiti TC" w:hAnsi="Kaiti TC" w:cs="Kaiti TC"/>
          <w:b/>
          <w:bCs/>
          <w:color w:val="FF0000"/>
          <w:sz w:val="21"/>
          <w:szCs w:val="21"/>
          <w:bdr w:val="none" w:sz="0" w:space="0" w:color="auto" w:frame="1"/>
        </w:rPr>
        <w:t>（的菩薩）</w:t>
      </w:r>
      <w:r w:rsidRPr="00395161">
        <w:rPr>
          <w:rFonts w:ascii="Kaiti TC" w:eastAsia="Kaiti TC" w:hAnsi="Kaiti TC" w:cs="Kaiti TC"/>
          <w:b/>
          <w:bCs/>
          <w:color w:val="000000"/>
          <w:sz w:val="28"/>
          <w:szCs w:val="28"/>
          <w:bdr w:val="none" w:sz="0" w:space="0" w:color="auto" w:frame="1"/>
        </w:rPr>
        <w:t>乃至七地滿心，方能永伏一切煩惱</w:t>
      </w:r>
      <w:r w:rsidRPr="00395161">
        <w:rPr>
          <w:rFonts w:ascii="Kaiti TC" w:eastAsia="Kaiti TC" w:hAnsi="Kaiti TC" w:cs="Kaiti TC"/>
          <w:b/>
          <w:bCs/>
          <w:color w:val="FF0000"/>
          <w:sz w:val="21"/>
          <w:szCs w:val="21"/>
          <w:bdr w:val="none" w:sz="0" w:space="0" w:color="auto" w:frame="1"/>
        </w:rPr>
        <w:t>（現行，此時）</w:t>
      </w:r>
      <w:r w:rsidRPr="00395161">
        <w:rPr>
          <w:rFonts w:ascii="Kaiti TC" w:eastAsia="Kaiti TC" w:hAnsi="Kaiti TC" w:cs="Kaiti TC"/>
          <w:b/>
          <w:bCs/>
          <w:color w:val="000000"/>
          <w:sz w:val="28"/>
          <w:szCs w:val="28"/>
          <w:bdr w:val="none" w:sz="0" w:space="0" w:color="auto" w:frame="1"/>
        </w:rPr>
        <w:t>雖未永斷欲界</w:t>
      </w:r>
      <w:r w:rsidRPr="00395161">
        <w:rPr>
          <w:rFonts w:ascii="Kaiti TC" w:eastAsia="Kaiti TC" w:hAnsi="Kaiti TC" w:cs="Kaiti TC"/>
          <w:b/>
          <w:bCs/>
          <w:color w:val="000000"/>
          <w:sz w:val="28"/>
          <w:szCs w:val="28"/>
          <w:bdr w:val="none" w:sz="0" w:space="0" w:color="auto" w:frame="1"/>
        </w:rPr>
        <w:lastRenderedPageBreak/>
        <w:t>修</w:t>
      </w:r>
      <w:r w:rsidRPr="00395161">
        <w:rPr>
          <w:rFonts w:ascii="Kaiti TC" w:eastAsia="Kaiti TC" w:hAnsi="Kaiti TC" w:cs="Kaiti TC"/>
          <w:b/>
          <w:bCs/>
          <w:color w:val="FF0000"/>
          <w:sz w:val="21"/>
          <w:szCs w:val="21"/>
          <w:bdr w:val="none" w:sz="0" w:space="0" w:color="auto" w:frame="1"/>
        </w:rPr>
        <w:t>（所斷）</w:t>
      </w:r>
      <w:r w:rsidRPr="00395161">
        <w:rPr>
          <w:rFonts w:ascii="Kaiti TC" w:eastAsia="Kaiti TC" w:hAnsi="Kaiti TC" w:cs="Kaiti TC"/>
          <w:b/>
          <w:bCs/>
          <w:color w:val="000000"/>
          <w:sz w:val="28"/>
          <w:szCs w:val="28"/>
          <w:bdr w:val="none" w:sz="0" w:space="0" w:color="auto" w:frame="1"/>
        </w:rPr>
        <w:t>惑，而如已斷，</w:t>
      </w:r>
      <w:r w:rsidRPr="00395161">
        <w:rPr>
          <w:rFonts w:ascii="Kaiti TC" w:eastAsia="Kaiti TC" w:hAnsi="Kaiti TC" w:cs="Kaiti TC"/>
          <w:b/>
          <w:bCs/>
          <w:color w:val="FF0000"/>
          <w:sz w:val="21"/>
          <w:szCs w:val="21"/>
          <w:bdr w:val="none" w:sz="0" w:space="0" w:color="auto" w:frame="1"/>
        </w:rPr>
        <w:t>（也）</w:t>
      </w:r>
      <w:r w:rsidRPr="00395161">
        <w:rPr>
          <w:rFonts w:ascii="Kaiti TC" w:eastAsia="Kaiti TC" w:hAnsi="Kaiti TC" w:cs="Kaiti TC"/>
          <w:b/>
          <w:bCs/>
          <w:color w:val="000000"/>
          <w:sz w:val="28"/>
          <w:szCs w:val="28"/>
          <w:bdr w:val="none" w:sz="0" w:space="0" w:color="auto" w:frame="1"/>
        </w:rPr>
        <w:t>能起此定，</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FF0000"/>
          <w:sz w:val="21"/>
          <w:szCs w:val="21"/>
          <w:shd w:val="clear" w:color="auto" w:fill="FFFFFF"/>
        </w:rPr>
        <w:t>《顯揚論》</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論說已入遠地菩薩</w:t>
      </w:r>
      <w:r w:rsidRPr="00395161">
        <w:rPr>
          <w:rFonts w:ascii="Kaiti TC" w:eastAsia="Kaiti TC" w:hAnsi="Kaiti TC" w:cs="Kaiti TC"/>
          <w:b/>
          <w:bCs/>
          <w:color w:val="FF0000"/>
          <w:sz w:val="21"/>
          <w:szCs w:val="21"/>
          <w:bdr w:val="none" w:sz="0" w:space="0" w:color="auto" w:frame="1"/>
        </w:rPr>
        <w:t>（七地）</w:t>
      </w:r>
      <w:r w:rsidRPr="00395161">
        <w:rPr>
          <w:rFonts w:ascii="Kaiti TC" w:eastAsia="Kaiti TC" w:hAnsi="Kaiti TC" w:cs="Kaiti TC"/>
          <w:b/>
          <w:bCs/>
          <w:color w:val="000000"/>
          <w:sz w:val="28"/>
          <w:szCs w:val="28"/>
          <w:bdr w:val="none" w:sz="0" w:space="0" w:color="auto" w:frame="1"/>
        </w:rPr>
        <w:t>，方能現起滅盡定故。</w:t>
      </w:r>
      <w:r w:rsidRPr="00395161">
        <w:rPr>
          <w:rFonts w:ascii="Kaiti TC" w:eastAsia="Kaiti TC" w:hAnsi="Kaiti TC" w:cs="Kaiti TC"/>
          <w:b/>
          <w:bCs/>
          <w:color w:val="FF0000"/>
          <w:sz w:val="21"/>
          <w:szCs w:val="21"/>
          <w:bdr w:val="none" w:sz="0" w:space="0" w:color="auto" w:frame="1"/>
        </w:rPr>
        <w:t>（也）</w:t>
      </w:r>
      <w:r w:rsidRPr="00395161">
        <w:rPr>
          <w:rFonts w:ascii="Kaiti TC" w:eastAsia="Kaiti TC" w:hAnsi="Kaiti TC" w:cs="Kaiti TC"/>
          <w:b/>
          <w:bCs/>
          <w:color w:val="000000"/>
          <w:sz w:val="28"/>
          <w:szCs w:val="28"/>
          <w:bdr w:val="none" w:sz="0" w:space="0" w:color="auto" w:frame="1"/>
        </w:rPr>
        <w:t>有從初地即能永伏一切煩惱</w:t>
      </w:r>
      <w:r w:rsidRPr="00395161">
        <w:rPr>
          <w:rFonts w:ascii="Kaiti TC" w:eastAsia="Kaiti TC" w:hAnsi="Kaiti TC" w:cs="Kaiti TC"/>
          <w:b/>
          <w:bCs/>
          <w:color w:val="FF0000"/>
          <w:sz w:val="21"/>
          <w:szCs w:val="21"/>
          <w:bdr w:val="none" w:sz="0" w:space="0" w:color="auto" w:frame="1"/>
        </w:rPr>
        <w:t>（迴小向大的不還聖人）</w:t>
      </w:r>
      <w:r w:rsidRPr="00395161">
        <w:rPr>
          <w:rFonts w:ascii="Kaiti TC" w:eastAsia="Kaiti TC" w:hAnsi="Kaiti TC" w:cs="Kaiti TC"/>
          <w:b/>
          <w:bCs/>
          <w:color w:val="000000"/>
          <w:sz w:val="28"/>
          <w:szCs w:val="28"/>
          <w:bdr w:val="none" w:sz="0" w:space="0" w:color="auto" w:frame="1"/>
        </w:rPr>
        <w:t>，如阿羅漢，彼十地中皆</w:t>
      </w:r>
      <w:r w:rsidRPr="00395161">
        <w:rPr>
          <w:rFonts w:ascii="Kaiti TC" w:eastAsia="Kaiti TC" w:hAnsi="Kaiti TC" w:cs="Kaiti TC"/>
          <w:b/>
          <w:bCs/>
          <w:color w:val="FF0000"/>
          <w:sz w:val="21"/>
          <w:szCs w:val="21"/>
          <w:bdr w:val="none" w:sz="0" w:space="0" w:color="auto" w:frame="1"/>
        </w:rPr>
        <w:t>（能）</w:t>
      </w:r>
      <w:r w:rsidRPr="00395161">
        <w:rPr>
          <w:rFonts w:ascii="Kaiti TC" w:eastAsia="Kaiti TC" w:hAnsi="Kaiti TC" w:cs="Kaiti TC"/>
          <w:b/>
          <w:bCs/>
          <w:color w:val="000000"/>
          <w:sz w:val="28"/>
          <w:szCs w:val="28"/>
          <w:bdr w:val="none" w:sz="0" w:space="0" w:color="auto" w:frame="1"/>
        </w:rPr>
        <w:t>起此定，</w:t>
      </w:r>
      <w:r w:rsidRPr="00395161">
        <w:rPr>
          <w:rFonts w:ascii="Kaiti TC" w:eastAsia="Kaiti TC" w:hAnsi="Kaiti TC" w:cs="Kaiti TC"/>
          <w:b/>
          <w:bCs/>
          <w:color w:val="FF0000"/>
          <w:sz w:val="21"/>
          <w:szCs w:val="21"/>
          <w:bdr w:val="none" w:sz="0" w:space="0" w:color="auto" w:frame="1"/>
        </w:rPr>
        <w:t>（所以有的）</w:t>
      </w:r>
      <w:r w:rsidRPr="00395161">
        <w:rPr>
          <w:rFonts w:ascii="Kaiti TC" w:eastAsia="Kaiti TC" w:hAnsi="Kaiti TC" w:cs="Kaiti TC"/>
          <w:b/>
          <w:bCs/>
          <w:color w:val="000000"/>
          <w:sz w:val="28"/>
          <w:szCs w:val="28"/>
          <w:bdr w:val="none" w:sz="0" w:space="0" w:color="auto" w:frame="1"/>
        </w:rPr>
        <w:t>經說菩薩前六地中亦能現起滅盡定故。</w:t>
      </w:r>
    </w:p>
    <w:p w14:paraId="0625427B" w14:textId="77777777" w:rsidR="00395161" w:rsidRPr="00395161" w:rsidRDefault="00395161" w:rsidP="00395161">
      <w:pPr>
        <w:shd w:val="clear" w:color="auto" w:fill="FFFFFF"/>
        <w:rPr>
          <w:rFonts w:ascii="Kaiti TC" w:eastAsia="Kaiti TC" w:hAnsi="Kaiti TC" w:cs="Kaiti TC"/>
          <w:b/>
          <w:bCs/>
          <w:color w:val="000000"/>
          <w:sz w:val="21"/>
          <w:szCs w:val="21"/>
        </w:rPr>
      </w:pPr>
    </w:p>
    <w:p w14:paraId="5E74229A" w14:textId="77777777" w:rsidR="00395161" w:rsidRPr="00395161" w:rsidRDefault="00395161" w:rsidP="00395161">
      <w:pPr>
        <w:shd w:val="clear" w:color="auto" w:fill="FFFFFF"/>
        <w:rPr>
          <w:rFonts w:ascii="Kaiti TC" w:eastAsia="Kaiti TC" w:hAnsi="Kaiti TC" w:cs="Kaiti TC"/>
          <w:b/>
          <w:bCs/>
          <w:color w:val="000000"/>
          <w:sz w:val="21"/>
          <w:szCs w:val="21"/>
        </w:rPr>
      </w:pPr>
      <w:r w:rsidRPr="00395161">
        <w:rPr>
          <w:rFonts w:ascii="Kaiti TC" w:eastAsia="Kaiti TC" w:hAnsi="Kaiti TC" w:cs="Kaiti TC"/>
          <w:b/>
          <w:bCs/>
          <w:color w:val="0000FF"/>
          <w:sz w:val="21"/>
          <w:szCs w:val="21"/>
          <w:bdr w:val="none" w:sz="0" w:space="0" w:color="auto" w:frame="1"/>
        </w:rPr>
        <w:t>（4 無心位與睡眠和悶絕的關係）</w:t>
      </w:r>
      <w:r w:rsidRPr="00395161">
        <w:rPr>
          <w:rFonts w:ascii="Kaiti TC" w:eastAsia="Kaiti TC" w:hAnsi="Kaiti TC" w:cs="Kaiti TC"/>
          <w:b/>
          <w:bCs/>
          <w:color w:val="000000"/>
          <w:sz w:val="28"/>
          <w:szCs w:val="28"/>
          <w:bdr w:val="none" w:sz="0" w:space="0" w:color="auto" w:frame="1"/>
        </w:rPr>
        <w:t>無心睡眠與悶絕者，謂有極重睡眠、悶絕</w:t>
      </w:r>
      <w:r w:rsidRPr="00395161">
        <w:rPr>
          <w:rFonts w:ascii="Kaiti TC" w:eastAsia="Kaiti TC" w:hAnsi="Kaiti TC" w:cs="Kaiti TC"/>
          <w:b/>
          <w:bCs/>
          <w:color w:val="FF0000"/>
          <w:sz w:val="21"/>
          <w:szCs w:val="21"/>
          <w:bdr w:val="none" w:sz="0" w:space="0" w:color="auto" w:frame="1"/>
        </w:rPr>
        <w:t>（嚴重昏迷）</w:t>
      </w:r>
      <w:r w:rsidRPr="00395161">
        <w:rPr>
          <w:rFonts w:ascii="Kaiti TC" w:eastAsia="Kaiti TC" w:hAnsi="Kaiti TC" w:cs="Kaiti TC"/>
          <w:b/>
          <w:bCs/>
          <w:color w:val="000000"/>
          <w:sz w:val="28"/>
          <w:szCs w:val="28"/>
          <w:bdr w:val="none" w:sz="0" w:space="0" w:color="auto" w:frame="1"/>
        </w:rPr>
        <w:t>，令前六識皆不現行。疲極等緣所引身位，</w:t>
      </w:r>
      <w:r w:rsidRPr="00395161">
        <w:rPr>
          <w:rFonts w:ascii="Kaiti TC" w:eastAsia="Kaiti TC" w:hAnsi="Kaiti TC" w:cs="Kaiti TC"/>
          <w:b/>
          <w:bCs/>
          <w:color w:val="FF0000"/>
          <w:sz w:val="21"/>
          <w:szCs w:val="21"/>
          <w:bdr w:val="none" w:sz="0" w:space="0" w:color="auto" w:frame="1"/>
        </w:rPr>
        <w:t>（彼）</w:t>
      </w:r>
      <w:r w:rsidRPr="00395161">
        <w:rPr>
          <w:rFonts w:ascii="Kaiti TC" w:eastAsia="Kaiti TC" w:hAnsi="Kaiti TC" w:cs="Kaiti TC"/>
          <w:b/>
          <w:bCs/>
          <w:color w:val="000000"/>
          <w:sz w:val="28"/>
          <w:szCs w:val="28"/>
          <w:bdr w:val="none" w:sz="0" w:space="0" w:color="auto" w:frame="1"/>
        </w:rPr>
        <w:t>違前六識，故名極重睡眠。此睡眠時，雖無彼</w:t>
      </w:r>
      <w:r w:rsidRPr="00395161">
        <w:rPr>
          <w:rFonts w:ascii="Kaiti TC" w:eastAsia="Kaiti TC" w:hAnsi="Kaiti TC" w:cs="Kaiti TC"/>
          <w:b/>
          <w:bCs/>
          <w:color w:val="FF0000"/>
          <w:sz w:val="21"/>
          <w:szCs w:val="21"/>
          <w:bdr w:val="none" w:sz="0" w:space="0" w:color="auto" w:frame="1"/>
        </w:rPr>
        <w:t>（眠心所主）</w:t>
      </w:r>
      <w:r w:rsidRPr="00395161">
        <w:rPr>
          <w:rFonts w:ascii="Kaiti TC" w:eastAsia="Kaiti TC" w:hAnsi="Kaiti TC" w:cs="Kaiti TC"/>
          <w:b/>
          <w:bCs/>
          <w:color w:val="000000"/>
          <w:sz w:val="28"/>
          <w:szCs w:val="28"/>
          <w:bdr w:val="none" w:sz="0" w:space="0" w:color="auto" w:frame="1"/>
        </w:rPr>
        <w:t>體，而由彼</w:t>
      </w:r>
      <w:r w:rsidRPr="00395161">
        <w:rPr>
          <w:rFonts w:ascii="Kaiti TC" w:eastAsia="Kaiti TC" w:hAnsi="Kaiti TC" w:cs="Kaiti TC"/>
          <w:b/>
          <w:bCs/>
          <w:color w:val="FF0000"/>
          <w:sz w:val="21"/>
          <w:szCs w:val="21"/>
          <w:bdr w:val="none" w:sz="0" w:space="0" w:color="auto" w:frame="1"/>
        </w:rPr>
        <w:t>（眠心所引起，且）</w:t>
      </w:r>
      <w:r w:rsidRPr="00395161">
        <w:rPr>
          <w:rFonts w:ascii="Kaiti TC" w:eastAsia="Kaiti TC" w:hAnsi="Kaiti TC" w:cs="Kaiti TC"/>
          <w:b/>
          <w:bCs/>
          <w:color w:val="000000"/>
          <w:sz w:val="28"/>
          <w:szCs w:val="28"/>
          <w:bdr w:val="none" w:sz="0" w:space="0" w:color="auto" w:frame="1"/>
        </w:rPr>
        <w:t>似彼，故假說彼名。風、熱等緣所引身位亦違六識，故名極重悶絕，或此</w:t>
      </w:r>
      <w:r w:rsidRPr="00395161">
        <w:rPr>
          <w:rFonts w:ascii="Kaiti TC" w:eastAsia="Kaiti TC" w:hAnsi="Kaiti TC" w:cs="Kaiti TC"/>
          <w:b/>
          <w:bCs/>
          <w:color w:val="FF0000"/>
          <w:sz w:val="21"/>
          <w:szCs w:val="21"/>
          <w:bdr w:val="none" w:sz="0" w:space="0" w:color="auto" w:frame="1"/>
        </w:rPr>
        <w:t>（極重</w:t>
      </w:r>
      <w:r w:rsidRPr="00395161">
        <w:rPr>
          <w:rFonts w:ascii="Kaiti TC" w:eastAsia="Kaiti TC" w:hAnsi="Kaiti TC" w:cs="Kaiti TC"/>
          <w:b/>
          <w:bCs/>
          <w:color w:val="FF0000"/>
          <w:sz w:val="21"/>
          <w:szCs w:val="21"/>
          <w:shd w:val="clear" w:color="auto" w:fill="FFFFFF"/>
        </w:rPr>
        <w:t>悶絕，</w:t>
      </w:r>
      <w:r w:rsidRPr="00395161">
        <w:rPr>
          <w:rFonts w:ascii="Kaiti TC" w:eastAsia="Kaiti TC" w:hAnsi="Kaiti TC" w:cs="Kaiti TC"/>
          <w:b/>
          <w:bCs/>
          <w:color w:val="FF0000"/>
          <w:sz w:val="21"/>
          <w:szCs w:val="21"/>
        </w:rPr>
        <w:t>雖不覺有觸，</w:t>
      </w:r>
      <w:r w:rsidRPr="00395161">
        <w:rPr>
          <w:rFonts w:ascii="Kaiti TC" w:eastAsia="Kaiti TC" w:hAnsi="Kaiti TC" w:cs="Kaiti TC"/>
          <w:b/>
          <w:bCs/>
          <w:color w:val="FF0000"/>
          <w:sz w:val="21"/>
          <w:szCs w:val="21"/>
          <w:shd w:val="clear" w:color="auto" w:fill="FFFFFF"/>
        </w:rPr>
        <w:t>但由寒、熱等觸</w:t>
      </w:r>
      <w:r w:rsidRPr="00395161">
        <w:rPr>
          <w:rFonts w:ascii="Kaiti TC" w:eastAsia="Kaiti TC" w:hAnsi="Kaiti TC" w:cs="Kaiti TC" w:hint="eastAsia"/>
          <w:b/>
          <w:bCs/>
          <w:color w:val="FF0000"/>
          <w:sz w:val="21"/>
          <w:szCs w:val="21"/>
          <w:shd w:val="clear" w:color="auto" w:fill="FFFFFF"/>
        </w:rPr>
        <w:t>塵</w:t>
      </w:r>
      <w:r w:rsidRPr="00395161">
        <w:rPr>
          <w:rFonts w:ascii="Kaiti TC" w:eastAsia="Kaiti TC" w:hAnsi="Kaiti TC" w:cs="Kaiti TC"/>
          <w:b/>
          <w:bCs/>
          <w:color w:val="FF0000"/>
          <w:sz w:val="21"/>
          <w:szCs w:val="21"/>
          <w:shd w:val="clear" w:color="auto" w:fill="FFFFFF"/>
        </w:rPr>
        <w:t>所引</w:t>
      </w:r>
      <w:r w:rsidRPr="00395161">
        <w:rPr>
          <w:rFonts w:ascii="Kaiti TC" w:eastAsia="Kaiti TC" w:hAnsi="Kaiti TC" w:cs="Kaiti TC" w:hint="eastAsia"/>
          <w:b/>
          <w:bCs/>
          <w:color w:val="FF0000"/>
          <w:sz w:val="21"/>
          <w:szCs w:val="21"/>
          <w:shd w:val="clear" w:color="auto" w:fill="FFFFFF"/>
        </w:rPr>
        <w:t>起</w:t>
      </w:r>
      <w:r w:rsidRPr="00395161">
        <w:rPr>
          <w:rFonts w:ascii="Kaiti TC" w:eastAsia="Kaiti TC" w:hAnsi="Kaiti TC" w:cs="Kaiti TC"/>
          <w:b/>
          <w:bCs/>
          <w:color w:val="FF0000"/>
          <w:sz w:val="21"/>
          <w:szCs w:val="21"/>
          <w:shd w:val="clear" w:color="auto" w:fill="FFFFFF"/>
        </w:rPr>
        <w:t>，所以</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俱是觸處少分</w:t>
      </w:r>
      <w:r w:rsidRPr="00395161">
        <w:rPr>
          <w:rFonts w:ascii="Kaiti TC" w:eastAsia="Kaiti TC" w:hAnsi="Kaiti TC" w:cs="Kaiti TC"/>
          <w:b/>
          <w:bCs/>
          <w:color w:val="FF0000"/>
          <w:sz w:val="21"/>
          <w:szCs w:val="21"/>
          <w:bdr w:val="none" w:sz="0" w:space="0" w:color="auto" w:frame="1"/>
        </w:rPr>
        <w:t>（二者都是身根、觸塵的某種分位狀態）</w:t>
      </w:r>
      <w:r w:rsidRPr="00395161">
        <w:rPr>
          <w:rFonts w:ascii="Kaiti TC" w:eastAsia="Kaiti TC" w:hAnsi="Kaiti TC" w:cs="Kaiti TC"/>
          <w:b/>
          <w:bCs/>
          <w:color w:val="000000"/>
          <w:sz w:val="28"/>
          <w:szCs w:val="28"/>
          <w:bdr w:val="none" w:sz="0" w:space="0" w:color="auto" w:frame="1"/>
        </w:rPr>
        <w:t>。除斯五位，意識恒起。</w:t>
      </w:r>
    </w:p>
    <w:p w14:paraId="28605772" w14:textId="77777777" w:rsidR="00395161" w:rsidRPr="00395161" w:rsidRDefault="00395161" w:rsidP="00395161">
      <w:pPr>
        <w:shd w:val="clear" w:color="auto" w:fill="FFFFFF"/>
        <w:rPr>
          <w:rFonts w:ascii="Kaiti TC" w:eastAsia="Kaiti TC" w:hAnsi="Kaiti TC" w:cs="Kaiti TC"/>
          <w:b/>
          <w:bCs/>
          <w:color w:val="000000"/>
          <w:sz w:val="21"/>
          <w:szCs w:val="21"/>
        </w:rPr>
      </w:pPr>
    </w:p>
    <w:p w14:paraId="130780AA" w14:textId="77777777" w:rsidR="00395161" w:rsidRPr="00395161" w:rsidRDefault="00395161" w:rsidP="00395161">
      <w:pPr>
        <w:shd w:val="clear" w:color="auto" w:fill="FFFFFF"/>
        <w:rPr>
          <w:rFonts w:ascii="Kaiti TC" w:eastAsia="Kaiti TC" w:hAnsi="Kaiti TC" w:cs="Kaiti TC"/>
          <w:b/>
          <w:bCs/>
          <w:color w:val="000000"/>
          <w:sz w:val="21"/>
          <w:szCs w:val="21"/>
        </w:rPr>
      </w:pPr>
      <w:r w:rsidRPr="00395161">
        <w:rPr>
          <w:rFonts w:ascii="Kaiti TC" w:eastAsia="Kaiti TC" w:hAnsi="Kaiti TC" w:cs="Kaiti TC"/>
          <w:b/>
          <w:bCs/>
          <w:color w:val="0000FF"/>
          <w:sz w:val="21"/>
          <w:szCs w:val="21"/>
          <w:bdr w:val="none" w:sz="0" w:space="0" w:color="auto" w:frame="1"/>
        </w:rPr>
        <w:t>無心睡眠不同於眠心所，它只是一種狀態，而無實體。生死以及嚴重昏迷都可歸入悶絕，此時也沒有意識。</w:t>
      </w:r>
    </w:p>
    <w:p w14:paraId="21DFC1D7" w14:textId="77777777" w:rsidR="00395161" w:rsidRPr="00395161" w:rsidRDefault="00395161" w:rsidP="00395161">
      <w:pPr>
        <w:shd w:val="clear" w:color="auto" w:fill="FFFFFF"/>
        <w:rPr>
          <w:rFonts w:ascii="Kaiti TC" w:eastAsia="Kaiti TC" w:hAnsi="Kaiti TC" w:cs="Kaiti TC"/>
          <w:b/>
          <w:bCs/>
          <w:color w:val="000000"/>
          <w:sz w:val="21"/>
          <w:szCs w:val="21"/>
        </w:rPr>
      </w:pPr>
    </w:p>
    <w:p w14:paraId="201C24E8" w14:textId="77777777" w:rsidR="00395161" w:rsidRPr="00395161" w:rsidRDefault="00395161" w:rsidP="00395161">
      <w:pPr>
        <w:shd w:val="clear" w:color="auto" w:fill="FFFFFF"/>
        <w:rPr>
          <w:rFonts w:ascii="Kaiti TC" w:eastAsia="Kaiti TC" w:hAnsi="Kaiti TC" w:cs="Kaiti TC"/>
          <w:b/>
          <w:bCs/>
          <w:color w:val="000000"/>
          <w:sz w:val="21"/>
          <w:szCs w:val="21"/>
        </w:rPr>
      </w:pPr>
      <w:r w:rsidRPr="00395161">
        <w:rPr>
          <w:rFonts w:ascii="Kaiti TC" w:eastAsia="Kaiti TC" w:hAnsi="Kaiti TC" w:cs="Kaiti TC"/>
          <w:b/>
          <w:bCs/>
          <w:color w:val="FF0000"/>
          <w:sz w:val="21"/>
          <w:szCs w:val="21"/>
          <w:bdr w:val="none" w:sz="0" w:space="0" w:color="auto" w:frame="1"/>
        </w:rPr>
        <w:t>（問：）</w:t>
      </w:r>
      <w:r w:rsidRPr="00395161">
        <w:rPr>
          <w:rFonts w:ascii="Kaiti TC" w:eastAsia="Kaiti TC" w:hAnsi="Kaiti TC" w:cs="Kaiti TC"/>
          <w:b/>
          <w:bCs/>
          <w:color w:val="000000"/>
          <w:sz w:val="28"/>
          <w:szCs w:val="28"/>
          <w:bdr w:val="none" w:sz="0" w:space="0" w:color="auto" w:frame="1"/>
        </w:rPr>
        <w:t>“正死、生時亦無意識，何故但說五位不行？”有義：死生</w:t>
      </w:r>
      <w:r w:rsidRPr="00395161">
        <w:rPr>
          <w:rFonts w:ascii="Kaiti TC" w:eastAsia="Kaiti TC" w:hAnsi="Kaiti TC" w:cs="Kaiti TC"/>
          <w:b/>
          <w:bCs/>
          <w:color w:val="FF0000"/>
          <w:sz w:val="21"/>
          <w:szCs w:val="21"/>
          <w:bdr w:val="none" w:sz="0" w:space="0" w:color="auto" w:frame="1"/>
        </w:rPr>
        <w:t> (就包括在頌中的)</w:t>
      </w:r>
      <w:r w:rsidRPr="00395161">
        <w:rPr>
          <w:rFonts w:ascii="Kaiti TC" w:eastAsia="Kaiti TC" w:hAnsi="Kaiti TC" w:cs="Kaiti TC"/>
          <w:b/>
          <w:bCs/>
          <w:color w:val="000000"/>
          <w:sz w:val="28"/>
          <w:szCs w:val="28"/>
          <w:bdr w:val="none" w:sz="0" w:space="0" w:color="auto" w:frame="1"/>
        </w:rPr>
        <w:t>“及、與”言顯</w:t>
      </w:r>
      <w:r w:rsidRPr="00395161">
        <w:rPr>
          <w:rFonts w:ascii="Kaiti TC" w:eastAsia="Kaiti TC" w:hAnsi="Kaiti TC" w:cs="Kaiti TC"/>
          <w:b/>
          <w:bCs/>
          <w:color w:val="FF0000"/>
          <w:sz w:val="21"/>
          <w:szCs w:val="21"/>
          <w:bdr w:val="none" w:sz="0" w:space="0" w:color="auto" w:frame="1"/>
        </w:rPr>
        <w:t>（有</w:t>
      </w:r>
      <w:r w:rsidRPr="00395161">
        <w:rPr>
          <w:rFonts w:ascii="Kaiti TC" w:eastAsia="Kaiti TC" w:hAnsi="Kaiti TC" w:cs="Kaiti TC"/>
          <w:b/>
          <w:bCs/>
          <w:color w:val="FF0000"/>
          <w:sz w:val="21"/>
          <w:szCs w:val="21"/>
        </w:rPr>
        <w:t>七位無意識</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w:t>
      </w:r>
      <w:r w:rsidRPr="00395161">
        <w:rPr>
          <w:rFonts w:ascii="Kaiti TC" w:eastAsia="Kaiti TC" w:hAnsi="Kaiti TC" w:cs="Kaiti TC"/>
          <w:b/>
          <w:bCs/>
          <w:color w:val="FF0000"/>
          <w:sz w:val="21"/>
          <w:szCs w:val="21"/>
          <w:bdr w:val="none" w:sz="0" w:space="0" w:color="auto" w:frame="1"/>
        </w:rPr>
        <w:t>（論主觀點）</w:t>
      </w:r>
      <w:r w:rsidRPr="00395161">
        <w:rPr>
          <w:rFonts w:ascii="Kaiti TC" w:eastAsia="Kaiti TC" w:hAnsi="Kaiti TC" w:cs="Kaiti TC"/>
          <w:b/>
          <w:bCs/>
          <w:color w:val="000000"/>
          <w:sz w:val="28"/>
          <w:szCs w:val="28"/>
          <w:bdr w:val="none" w:sz="0" w:space="0" w:color="auto" w:frame="1"/>
        </w:rPr>
        <w:t xml:space="preserve"> “</w:t>
      </w:r>
      <w:r w:rsidRPr="00395161">
        <w:rPr>
          <w:rFonts w:ascii="Kaiti TC" w:eastAsia="Kaiti TC" w:hAnsi="Kaiti TC" w:cs="Kaiti TC"/>
          <w:b/>
          <w:bCs/>
          <w:color w:val="FF0000"/>
          <w:sz w:val="21"/>
          <w:szCs w:val="21"/>
          <w:bdr w:val="none" w:sz="0" w:space="0" w:color="auto" w:frame="1"/>
        </w:rPr>
        <w:t> </w:t>
      </w:r>
      <w:r w:rsidRPr="00395161">
        <w:rPr>
          <w:rFonts w:ascii="Kaiti TC" w:eastAsia="Kaiti TC" w:hAnsi="Kaiti TC" w:cs="Kaiti TC"/>
          <w:b/>
          <w:bCs/>
          <w:color w:val="000000"/>
          <w:sz w:val="28"/>
          <w:szCs w:val="28"/>
          <w:bdr w:val="none" w:sz="0" w:space="0" w:color="auto" w:frame="1"/>
        </w:rPr>
        <w:t>彼說非理，所以者何？”</w:t>
      </w:r>
      <w:r w:rsidRPr="00395161">
        <w:rPr>
          <w:rFonts w:ascii="Kaiti TC" w:eastAsia="Kaiti TC" w:hAnsi="Kaiti TC" w:cs="Kaiti TC"/>
          <w:b/>
          <w:bCs/>
          <w:color w:val="FF0000"/>
          <w:sz w:val="21"/>
          <w:szCs w:val="21"/>
          <w:bdr w:val="none" w:sz="0" w:space="0" w:color="auto" w:frame="1"/>
        </w:rPr>
        <w:t>（佛典中）</w:t>
      </w:r>
      <w:r w:rsidRPr="00395161">
        <w:rPr>
          <w:rFonts w:ascii="Kaiti TC" w:eastAsia="Kaiti TC" w:hAnsi="Kaiti TC" w:cs="Kaiti TC"/>
          <w:b/>
          <w:bCs/>
          <w:color w:val="000000"/>
          <w:sz w:val="28"/>
          <w:szCs w:val="28"/>
          <w:bdr w:val="none" w:sz="0" w:space="0" w:color="auto" w:frame="1"/>
        </w:rPr>
        <w:t>但說六時名無心故，謂前五位及無餘依</w:t>
      </w:r>
      <w:r w:rsidRPr="00395161">
        <w:rPr>
          <w:rFonts w:ascii="Kaiti TC" w:eastAsia="Kaiti TC" w:hAnsi="Kaiti TC" w:cs="Kaiti TC"/>
          <w:b/>
          <w:bCs/>
          <w:color w:val="FF0000"/>
          <w:sz w:val="21"/>
          <w:szCs w:val="21"/>
          <w:bdr w:val="none" w:sz="0" w:space="0" w:color="auto" w:frame="1"/>
        </w:rPr>
        <w:t>（涅槃）</w:t>
      </w:r>
      <w:r w:rsidRPr="00395161">
        <w:rPr>
          <w:rFonts w:ascii="Kaiti TC" w:eastAsia="Kaiti TC" w:hAnsi="Kaiti TC" w:cs="Kaiti TC"/>
          <w:b/>
          <w:bCs/>
          <w:color w:val="000000"/>
          <w:sz w:val="28"/>
          <w:szCs w:val="28"/>
          <w:bdr w:val="none" w:sz="0" w:space="0" w:color="auto" w:frame="1"/>
        </w:rPr>
        <w:t>。應說死生即悶絕攝，彼是最極悶絕位故。說“及、與”言，顯五無雜</w:t>
      </w:r>
      <w:r w:rsidRPr="00395161">
        <w:rPr>
          <w:rFonts w:ascii="Kaiti TC" w:eastAsia="Kaiti TC" w:hAnsi="Kaiti TC" w:cs="Kaiti TC"/>
          <w:b/>
          <w:bCs/>
          <w:color w:val="FF0000"/>
          <w:sz w:val="21"/>
          <w:szCs w:val="21"/>
          <w:bdr w:val="none" w:sz="0" w:space="0" w:color="auto" w:frame="1"/>
        </w:rPr>
        <w:t>（顯然是說無心位只有五種，清楚無誤。頌不說六種）</w:t>
      </w:r>
      <w:r w:rsidRPr="00395161">
        <w:rPr>
          <w:rFonts w:ascii="Kaiti TC" w:eastAsia="Kaiti TC" w:hAnsi="Kaiti TC" w:cs="Kaiti TC"/>
          <w:b/>
          <w:bCs/>
          <w:color w:val="000000"/>
          <w:sz w:val="28"/>
          <w:szCs w:val="28"/>
          <w:bdr w:val="none" w:sz="0" w:space="0" w:color="auto" w:frame="1"/>
        </w:rPr>
        <w:t>此顯</w:t>
      </w:r>
      <w:r w:rsidRPr="00395161">
        <w:rPr>
          <w:rFonts w:ascii="Kaiti TC" w:eastAsia="Kaiti TC" w:hAnsi="Kaiti TC" w:cs="Kaiti TC"/>
          <w:b/>
          <w:bCs/>
          <w:color w:val="FF0000"/>
          <w:sz w:val="21"/>
          <w:szCs w:val="21"/>
          <w:bdr w:val="none" w:sz="0" w:space="0" w:color="auto" w:frame="1"/>
        </w:rPr>
        <w:t>（五位）</w:t>
      </w:r>
      <w:r w:rsidRPr="00395161">
        <w:rPr>
          <w:rFonts w:ascii="Kaiti TC" w:eastAsia="Kaiti TC" w:hAnsi="Kaiti TC" w:cs="Kaiti TC"/>
          <w:b/>
          <w:bCs/>
          <w:color w:val="000000"/>
          <w:sz w:val="28"/>
          <w:szCs w:val="28"/>
          <w:bdr w:val="none" w:sz="0" w:space="0" w:color="auto" w:frame="1"/>
        </w:rPr>
        <w:t>六識斷已，後時依本識中自種還</w:t>
      </w:r>
      <w:r w:rsidRPr="00395161">
        <w:rPr>
          <w:rFonts w:ascii="Kaiti TC" w:eastAsia="Kaiti TC" w:hAnsi="Kaiti TC" w:cs="Kaiti TC"/>
          <w:b/>
          <w:bCs/>
          <w:color w:val="FF0000"/>
          <w:sz w:val="21"/>
          <w:szCs w:val="21"/>
          <w:bdr w:val="none" w:sz="0" w:space="0" w:color="auto" w:frame="1"/>
        </w:rPr>
        <w:t>（再）</w:t>
      </w:r>
      <w:r w:rsidRPr="00395161">
        <w:rPr>
          <w:rFonts w:ascii="Kaiti TC" w:eastAsia="Kaiti TC" w:hAnsi="Kaiti TC" w:cs="Kaiti TC"/>
          <w:b/>
          <w:bCs/>
          <w:color w:val="000000"/>
          <w:sz w:val="28"/>
          <w:szCs w:val="28"/>
          <w:bdr w:val="none" w:sz="0" w:space="0" w:color="auto" w:frame="1"/>
        </w:rPr>
        <w:t>起，由此不說入無餘依。</w:t>
      </w:r>
    </w:p>
    <w:p w14:paraId="72C09CEA" w14:textId="77777777" w:rsidR="00395161" w:rsidRPr="00395161" w:rsidRDefault="00395161" w:rsidP="00395161">
      <w:pPr>
        <w:shd w:val="clear" w:color="auto" w:fill="FFFFFF"/>
        <w:rPr>
          <w:rFonts w:ascii="Kaiti TC" w:eastAsia="Kaiti TC" w:hAnsi="Kaiti TC" w:cs="Kaiti TC"/>
          <w:b/>
          <w:bCs/>
          <w:color w:val="000000"/>
          <w:sz w:val="21"/>
          <w:szCs w:val="21"/>
        </w:rPr>
      </w:pPr>
    </w:p>
    <w:p w14:paraId="6250A588" w14:textId="77777777" w:rsidR="00395161" w:rsidRPr="00395161" w:rsidRDefault="00395161" w:rsidP="00395161">
      <w:pPr>
        <w:shd w:val="clear" w:color="auto" w:fill="FFFFFF"/>
        <w:rPr>
          <w:rFonts w:ascii="Kaiti TC" w:eastAsia="Kaiti TC" w:hAnsi="Kaiti TC" w:cs="Kaiti TC"/>
          <w:b/>
          <w:bCs/>
          <w:color w:val="000000"/>
          <w:sz w:val="21"/>
          <w:szCs w:val="21"/>
        </w:rPr>
      </w:pPr>
      <w:r w:rsidRPr="00395161">
        <w:rPr>
          <w:rFonts w:ascii="Kaiti TC" w:eastAsia="Kaiti TC" w:hAnsi="Kaiti TC" w:cs="Kaiti TC"/>
          <w:b/>
          <w:bCs/>
          <w:color w:val="000000"/>
          <w:sz w:val="28"/>
          <w:szCs w:val="28"/>
          <w:bdr w:val="none" w:sz="0" w:space="0" w:color="auto" w:frame="1"/>
        </w:rPr>
        <w:t>此五位中，異生有四，除在滅定；聖唯後三</w:t>
      </w:r>
      <w:r w:rsidRPr="00395161">
        <w:rPr>
          <w:rFonts w:ascii="Kaiti TC" w:eastAsia="Kaiti TC" w:hAnsi="Kaiti TC" w:cs="Kaiti TC"/>
          <w:b/>
          <w:bCs/>
          <w:color w:val="FF0000"/>
          <w:sz w:val="21"/>
          <w:szCs w:val="21"/>
          <w:bdr w:val="none" w:sz="0" w:space="0" w:color="auto" w:frame="1"/>
        </w:rPr>
        <w:t>（滅盡定、無心睡眠、悶絕）</w:t>
      </w:r>
      <w:r w:rsidRPr="00395161">
        <w:rPr>
          <w:rFonts w:ascii="Kaiti TC" w:eastAsia="Kaiti TC" w:hAnsi="Kaiti TC" w:cs="Kaiti TC"/>
          <w:b/>
          <w:bCs/>
          <w:color w:val="000000"/>
          <w:sz w:val="28"/>
          <w:szCs w:val="28"/>
          <w:bdr w:val="none" w:sz="0" w:space="0" w:color="auto" w:frame="1"/>
        </w:rPr>
        <w:t>，於中如來、自在菩薩唯得存一</w:t>
      </w:r>
      <w:r w:rsidRPr="00395161">
        <w:rPr>
          <w:rFonts w:ascii="Kaiti TC" w:eastAsia="Kaiti TC" w:hAnsi="Kaiti TC" w:cs="Kaiti TC"/>
          <w:b/>
          <w:bCs/>
          <w:color w:val="FF0000"/>
          <w:sz w:val="21"/>
          <w:szCs w:val="21"/>
          <w:bdr w:val="none" w:sz="0" w:space="0" w:color="auto" w:frame="1"/>
        </w:rPr>
        <w:t>（滅盡定，他們）</w:t>
      </w:r>
      <w:r w:rsidRPr="00395161">
        <w:rPr>
          <w:rFonts w:ascii="Kaiti TC" w:eastAsia="Kaiti TC" w:hAnsi="Kaiti TC" w:cs="Kaiti TC"/>
          <w:b/>
          <w:bCs/>
          <w:color w:val="000000"/>
          <w:sz w:val="28"/>
          <w:szCs w:val="28"/>
          <w:bdr w:val="none" w:sz="0" w:space="0" w:color="auto" w:frame="1"/>
        </w:rPr>
        <w:t>無睡、悶故。</w:t>
      </w:r>
    </w:p>
    <w:p w14:paraId="4AEB3B3B" w14:textId="77777777" w:rsidR="00395161" w:rsidRPr="00395161" w:rsidRDefault="00395161" w:rsidP="00395161">
      <w:pPr>
        <w:shd w:val="clear" w:color="auto" w:fill="FFFFFF"/>
        <w:rPr>
          <w:rFonts w:ascii="Kaiti TC" w:eastAsia="Kaiti TC" w:hAnsi="Kaiti TC" w:cs="Kaiti TC"/>
          <w:b/>
          <w:bCs/>
          <w:color w:val="000000"/>
          <w:sz w:val="21"/>
          <w:szCs w:val="21"/>
        </w:rPr>
      </w:pPr>
    </w:p>
    <w:p w14:paraId="3D4C24B2" w14:textId="77777777" w:rsidR="00395161" w:rsidRPr="00395161" w:rsidRDefault="00395161" w:rsidP="00395161">
      <w:pPr>
        <w:shd w:val="clear" w:color="auto" w:fill="FFFFFF"/>
        <w:rPr>
          <w:rFonts w:ascii="Kaiti TC" w:eastAsia="Kaiti TC" w:hAnsi="Kaiti TC" w:cs="Kaiti TC"/>
          <w:b/>
          <w:bCs/>
          <w:color w:val="000000"/>
          <w:sz w:val="21"/>
          <w:szCs w:val="21"/>
        </w:rPr>
      </w:pPr>
      <w:r w:rsidRPr="00395161">
        <w:rPr>
          <w:rFonts w:ascii="Kaiti TC" w:eastAsia="Kaiti TC" w:hAnsi="Kaiti TC" w:cs="Kaiti TC"/>
          <w:b/>
          <w:bCs/>
          <w:color w:val="0000FF"/>
          <w:sz w:val="28"/>
          <w:szCs w:val="28"/>
          <w:bdr w:val="none" w:sz="0" w:space="0" w:color="auto" w:frame="1"/>
        </w:rPr>
        <w:t># 論八識之間的共起與相應</w:t>
      </w:r>
    </w:p>
    <w:p w14:paraId="2D288779" w14:textId="77777777" w:rsidR="00395161" w:rsidRPr="00395161" w:rsidRDefault="00395161" w:rsidP="00395161">
      <w:pPr>
        <w:shd w:val="clear" w:color="auto" w:fill="FFFFFF"/>
        <w:rPr>
          <w:rFonts w:ascii="Kaiti TC" w:eastAsia="Kaiti TC" w:hAnsi="Kaiti TC" w:cs="Kaiti TC"/>
          <w:b/>
          <w:bCs/>
          <w:color w:val="000000"/>
          <w:sz w:val="21"/>
          <w:szCs w:val="21"/>
        </w:rPr>
      </w:pPr>
    </w:p>
    <w:p w14:paraId="06E1F963" w14:textId="77777777" w:rsidR="00395161" w:rsidRPr="00395161" w:rsidRDefault="00395161" w:rsidP="00395161">
      <w:pPr>
        <w:shd w:val="clear" w:color="auto" w:fill="FFFFFF"/>
        <w:rPr>
          <w:rFonts w:ascii="Kaiti TC" w:eastAsia="Kaiti TC" w:hAnsi="Kaiti TC" w:cs="Kaiti TC"/>
          <w:b/>
          <w:bCs/>
          <w:color w:val="000000"/>
          <w:sz w:val="21"/>
          <w:szCs w:val="21"/>
        </w:rPr>
      </w:pPr>
      <w:r w:rsidRPr="00395161">
        <w:rPr>
          <w:rFonts w:ascii="Kaiti TC" w:eastAsia="Kaiti TC" w:hAnsi="Kaiti TC" w:cs="Kaiti TC"/>
          <w:b/>
          <w:bCs/>
          <w:color w:val="000000"/>
          <w:sz w:val="28"/>
          <w:szCs w:val="28"/>
          <w:bdr w:val="none" w:sz="0" w:space="0" w:color="auto" w:frame="1"/>
        </w:rPr>
        <w:t>是故八識，一切有情心</w:t>
      </w:r>
      <w:r w:rsidRPr="00395161">
        <w:rPr>
          <w:rFonts w:ascii="Kaiti TC" w:eastAsia="Kaiti TC" w:hAnsi="Kaiti TC" w:cs="Kaiti TC"/>
          <w:b/>
          <w:bCs/>
          <w:color w:val="FF0000"/>
          <w:sz w:val="21"/>
          <w:szCs w:val="21"/>
          <w:bdr w:val="none" w:sz="0" w:space="0" w:color="auto" w:frame="1"/>
        </w:rPr>
        <w:t>（第八識）</w:t>
      </w:r>
      <w:r w:rsidRPr="00395161">
        <w:rPr>
          <w:rFonts w:ascii="Kaiti TC" w:eastAsia="Kaiti TC" w:hAnsi="Kaiti TC" w:cs="Kaiti TC"/>
          <w:b/>
          <w:bCs/>
          <w:color w:val="000000"/>
          <w:sz w:val="28"/>
          <w:szCs w:val="28"/>
          <w:bdr w:val="none" w:sz="0" w:space="0" w:color="auto" w:frame="1"/>
        </w:rPr>
        <w:t>與末那二恒俱轉；若起第六，則三俱轉；餘</w:t>
      </w:r>
      <w:r w:rsidRPr="00395161">
        <w:rPr>
          <w:rFonts w:ascii="Kaiti TC" w:eastAsia="Kaiti TC" w:hAnsi="Kaiti TC" w:cs="Kaiti TC"/>
          <w:b/>
          <w:bCs/>
          <w:color w:val="FF0000"/>
          <w:sz w:val="21"/>
          <w:szCs w:val="21"/>
          <w:bdr w:val="none" w:sz="0" w:space="0" w:color="auto" w:frame="1"/>
        </w:rPr>
        <w:t>（五識）</w:t>
      </w:r>
      <w:r w:rsidRPr="00395161">
        <w:rPr>
          <w:rFonts w:ascii="Kaiti TC" w:eastAsia="Kaiti TC" w:hAnsi="Kaiti TC" w:cs="Kaiti TC"/>
          <w:b/>
          <w:bCs/>
          <w:color w:val="000000"/>
          <w:sz w:val="28"/>
          <w:szCs w:val="28"/>
          <w:bdr w:val="none" w:sz="0" w:space="0" w:color="auto" w:frame="1"/>
        </w:rPr>
        <w:t>隨緣合起一至五，則四俱轉乃至八俱。是謂略說識俱轉義。</w:t>
      </w:r>
    </w:p>
    <w:p w14:paraId="262908EF" w14:textId="77777777" w:rsidR="00395161" w:rsidRPr="00395161" w:rsidRDefault="00395161" w:rsidP="00395161">
      <w:pPr>
        <w:shd w:val="clear" w:color="auto" w:fill="FFFFFF"/>
        <w:rPr>
          <w:rFonts w:ascii="Kaiti TC" w:eastAsia="Kaiti TC" w:hAnsi="Kaiti TC" w:cs="Kaiti TC"/>
          <w:b/>
          <w:bCs/>
          <w:color w:val="000000"/>
          <w:sz w:val="21"/>
          <w:szCs w:val="21"/>
        </w:rPr>
      </w:pPr>
    </w:p>
    <w:p w14:paraId="0F48749F" w14:textId="77777777" w:rsidR="00395161" w:rsidRPr="00395161" w:rsidRDefault="00395161" w:rsidP="00395161">
      <w:pPr>
        <w:shd w:val="clear" w:color="auto" w:fill="FFFFFF"/>
        <w:rPr>
          <w:rFonts w:ascii="Kaiti TC" w:eastAsia="Kaiti TC" w:hAnsi="Kaiti TC" w:cs="Kaiti TC"/>
          <w:b/>
          <w:bCs/>
          <w:color w:val="000000"/>
          <w:sz w:val="21"/>
          <w:szCs w:val="21"/>
        </w:rPr>
      </w:pPr>
      <w:r w:rsidRPr="00395161">
        <w:rPr>
          <w:rFonts w:ascii="Kaiti TC" w:eastAsia="Kaiti TC" w:hAnsi="Kaiti TC" w:cs="Kaiti TC"/>
          <w:b/>
          <w:bCs/>
          <w:color w:val="FF0000"/>
          <w:sz w:val="21"/>
          <w:szCs w:val="21"/>
          <w:bdr w:val="none" w:sz="0" w:space="0" w:color="auto" w:frame="1"/>
        </w:rPr>
        <w:t>（一問：）</w:t>
      </w:r>
      <w:r w:rsidRPr="00395161">
        <w:rPr>
          <w:rFonts w:ascii="Kaiti TC" w:eastAsia="Kaiti TC" w:hAnsi="Kaiti TC" w:cs="Kaiti TC"/>
          <w:b/>
          <w:bCs/>
          <w:color w:val="000000"/>
          <w:sz w:val="28"/>
          <w:szCs w:val="28"/>
          <w:bdr w:val="none" w:sz="0" w:space="0" w:color="auto" w:frame="1"/>
        </w:rPr>
        <w:t>“若一有情多識俱轉，如何說彼</w:t>
      </w:r>
      <w:r w:rsidRPr="00395161">
        <w:rPr>
          <w:rFonts w:ascii="Kaiti TC" w:eastAsia="Kaiti TC" w:hAnsi="Kaiti TC" w:cs="Kaiti TC"/>
          <w:b/>
          <w:bCs/>
          <w:color w:val="FF0000"/>
          <w:sz w:val="21"/>
          <w:szCs w:val="21"/>
          <w:bdr w:val="none" w:sz="0" w:space="0" w:color="auto" w:frame="1"/>
        </w:rPr>
        <w:t>（只）</w:t>
      </w:r>
      <w:r w:rsidRPr="00395161">
        <w:rPr>
          <w:rFonts w:ascii="Kaiti TC" w:eastAsia="Kaiti TC" w:hAnsi="Kaiti TC" w:cs="Kaiti TC"/>
          <w:b/>
          <w:bCs/>
          <w:color w:val="000000"/>
          <w:sz w:val="28"/>
          <w:szCs w:val="28"/>
          <w:bdr w:val="none" w:sz="0" w:space="0" w:color="auto" w:frame="1"/>
        </w:rPr>
        <w:t>是一有情？”</w:t>
      </w:r>
      <w:r w:rsidRPr="00395161">
        <w:rPr>
          <w:rFonts w:ascii="Kaiti TC" w:eastAsia="Kaiti TC" w:hAnsi="Kaiti TC" w:cs="Kaiti TC"/>
          <w:b/>
          <w:bCs/>
          <w:color w:val="FF0000"/>
          <w:sz w:val="21"/>
          <w:szCs w:val="21"/>
          <w:bdr w:val="none" w:sz="0" w:space="0" w:color="auto" w:frame="1"/>
        </w:rPr>
        <w:t>（答：）</w:t>
      </w:r>
      <w:r w:rsidRPr="00395161">
        <w:rPr>
          <w:rFonts w:ascii="Kaiti TC" w:eastAsia="Kaiti TC" w:hAnsi="Kaiti TC" w:cs="Kaiti TC"/>
          <w:b/>
          <w:bCs/>
          <w:color w:val="000000"/>
          <w:sz w:val="28"/>
          <w:szCs w:val="28"/>
          <w:bdr w:val="none" w:sz="0" w:space="0" w:color="auto" w:frame="1"/>
        </w:rPr>
        <w:t>若立有情依識多少，汝無心位應非有情。又</w:t>
      </w:r>
      <w:r w:rsidRPr="00395161">
        <w:rPr>
          <w:rFonts w:ascii="Kaiti TC" w:eastAsia="Kaiti TC" w:hAnsi="Kaiti TC" w:cs="Kaiti TC"/>
          <w:b/>
          <w:bCs/>
          <w:color w:val="FF0000"/>
          <w:sz w:val="21"/>
          <w:szCs w:val="21"/>
          <w:bdr w:val="none" w:sz="0" w:space="0" w:color="auto" w:frame="1"/>
        </w:rPr>
        <w:t>（如果有情）</w:t>
      </w:r>
      <w:r w:rsidRPr="00395161">
        <w:rPr>
          <w:rFonts w:ascii="Kaiti TC" w:eastAsia="Kaiti TC" w:hAnsi="Kaiti TC" w:cs="Kaiti TC"/>
          <w:b/>
          <w:bCs/>
          <w:color w:val="000000"/>
          <w:sz w:val="28"/>
          <w:szCs w:val="28"/>
          <w:bdr w:val="none" w:sz="0" w:space="0" w:color="auto" w:frame="1"/>
        </w:rPr>
        <w:t>他</w:t>
      </w:r>
      <w:r w:rsidRPr="00395161">
        <w:rPr>
          <w:rFonts w:ascii="Kaiti TC" w:eastAsia="Kaiti TC" w:hAnsi="Kaiti TC" w:cs="Kaiti TC"/>
          <w:b/>
          <w:bCs/>
          <w:color w:val="FF0000"/>
          <w:sz w:val="21"/>
          <w:szCs w:val="21"/>
          <w:bdr w:val="none" w:sz="0" w:space="0" w:color="auto" w:frame="1"/>
        </w:rPr>
        <w:t>（地）</w:t>
      </w:r>
      <w:r w:rsidRPr="00395161">
        <w:rPr>
          <w:rFonts w:ascii="Kaiti TC" w:eastAsia="Kaiti TC" w:hAnsi="Kaiti TC" w:cs="Kaiti TC"/>
          <w:b/>
          <w:bCs/>
          <w:color w:val="000000"/>
          <w:sz w:val="28"/>
          <w:szCs w:val="28"/>
          <w:bdr w:val="none" w:sz="0" w:space="0" w:color="auto" w:frame="1"/>
        </w:rPr>
        <w:t>分心現在前位，如何可說</w:t>
      </w:r>
      <w:r w:rsidRPr="00395161">
        <w:rPr>
          <w:rFonts w:ascii="Kaiti TC" w:eastAsia="Kaiti TC" w:hAnsi="Kaiti TC" w:cs="Kaiti TC"/>
          <w:b/>
          <w:bCs/>
          <w:color w:val="FF0000"/>
          <w:sz w:val="21"/>
          <w:szCs w:val="21"/>
          <w:bdr w:val="none" w:sz="0" w:space="0" w:color="auto" w:frame="1"/>
        </w:rPr>
        <w:t>（該有情還屬）</w:t>
      </w:r>
      <w:r w:rsidRPr="00395161">
        <w:rPr>
          <w:rFonts w:ascii="Kaiti TC" w:eastAsia="Kaiti TC" w:hAnsi="Kaiti TC" w:cs="Kaiti TC"/>
          <w:b/>
          <w:bCs/>
          <w:color w:val="000000"/>
          <w:sz w:val="28"/>
          <w:szCs w:val="28"/>
          <w:bdr w:val="none" w:sz="0" w:space="0" w:color="auto" w:frame="1"/>
        </w:rPr>
        <w:t>自</w:t>
      </w:r>
      <w:r w:rsidRPr="00395161">
        <w:rPr>
          <w:rFonts w:ascii="Kaiti TC" w:eastAsia="Kaiti TC" w:hAnsi="Kaiti TC" w:cs="Kaiti TC"/>
          <w:b/>
          <w:bCs/>
          <w:color w:val="FF0000"/>
          <w:sz w:val="21"/>
          <w:szCs w:val="21"/>
          <w:bdr w:val="none" w:sz="0" w:space="0" w:color="auto" w:frame="1"/>
        </w:rPr>
        <w:t>（地）</w:t>
      </w:r>
      <w:r w:rsidRPr="00395161">
        <w:rPr>
          <w:rFonts w:ascii="Kaiti TC" w:eastAsia="Kaiti TC" w:hAnsi="Kaiti TC" w:cs="Kaiti TC"/>
          <w:b/>
          <w:bCs/>
          <w:color w:val="000000"/>
          <w:sz w:val="28"/>
          <w:szCs w:val="28"/>
          <w:bdr w:val="none" w:sz="0" w:space="0" w:color="auto" w:frame="1"/>
        </w:rPr>
        <w:t>分有</w:t>
      </w:r>
      <w:r w:rsidRPr="00395161">
        <w:rPr>
          <w:rFonts w:ascii="Kaiti TC" w:eastAsia="Kaiti TC" w:hAnsi="Kaiti TC" w:cs="Kaiti TC"/>
          <w:b/>
          <w:bCs/>
          <w:color w:val="000000"/>
          <w:sz w:val="28"/>
          <w:szCs w:val="28"/>
          <w:bdr w:val="none" w:sz="0" w:space="0" w:color="auto" w:frame="1"/>
        </w:rPr>
        <w:lastRenderedPageBreak/>
        <w:t>情？然立有情，依命根數或異熟識，俱不違理，彼</w:t>
      </w:r>
      <w:r w:rsidRPr="00395161">
        <w:rPr>
          <w:rFonts w:ascii="Kaiti TC" w:eastAsia="Kaiti TC" w:hAnsi="Kaiti TC" w:cs="Kaiti TC"/>
          <w:b/>
          <w:bCs/>
          <w:color w:val="FF0000"/>
          <w:sz w:val="21"/>
          <w:szCs w:val="21"/>
          <w:bdr w:val="none" w:sz="0" w:space="0" w:color="auto" w:frame="1"/>
        </w:rPr>
        <w:t>（二</w:t>
      </w:r>
      <w:r w:rsidRPr="00395161">
        <w:rPr>
          <w:rFonts w:ascii="Kaiti TC" w:eastAsia="Kaiti TC" w:hAnsi="Kaiti TC" w:cs="Kaiti TC"/>
          <w:b/>
          <w:bCs/>
          <w:color w:val="FF0000"/>
          <w:sz w:val="21"/>
          <w:szCs w:val="21"/>
        </w:rPr>
        <w:t>無論在有心或無心位</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俱恒時唯有一故 。</w:t>
      </w:r>
    </w:p>
    <w:p w14:paraId="69AEA949" w14:textId="77777777" w:rsidR="00395161" w:rsidRPr="00395161" w:rsidRDefault="00395161" w:rsidP="00395161">
      <w:pPr>
        <w:shd w:val="clear" w:color="auto" w:fill="FFFFFF"/>
        <w:ind w:firstLine="480"/>
        <w:rPr>
          <w:rFonts w:ascii="Kaiti TC" w:eastAsia="Kaiti TC" w:hAnsi="Kaiti TC" w:cs="Kaiti TC"/>
          <w:b/>
          <w:bCs/>
          <w:color w:val="000000"/>
          <w:sz w:val="28"/>
          <w:szCs w:val="28"/>
        </w:rPr>
      </w:pPr>
    </w:p>
    <w:p w14:paraId="6CA15831" w14:textId="77777777" w:rsidR="00395161" w:rsidRPr="00395161" w:rsidRDefault="00395161" w:rsidP="00395161">
      <w:pPr>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FF0000"/>
          <w:sz w:val="21"/>
          <w:szCs w:val="21"/>
          <w:bdr w:val="none" w:sz="0" w:space="0" w:color="auto" w:frame="1"/>
        </w:rPr>
        <w:t>（二問：）</w:t>
      </w:r>
      <w:r w:rsidRPr="00395161">
        <w:rPr>
          <w:rFonts w:ascii="Kaiti TC" w:eastAsia="Kaiti TC" w:hAnsi="Kaiti TC" w:cs="Kaiti TC"/>
          <w:b/>
          <w:bCs/>
          <w:color w:val="000000"/>
          <w:sz w:val="28"/>
          <w:szCs w:val="28"/>
          <w:bdr w:val="none" w:sz="0" w:space="0" w:color="auto" w:frame="1"/>
        </w:rPr>
        <w:t>“一身唯一等無間緣，如何俱時有多識轉？”</w:t>
      </w:r>
      <w:r w:rsidRPr="00395161">
        <w:rPr>
          <w:rFonts w:ascii="Kaiti TC" w:eastAsia="Kaiti TC" w:hAnsi="Kaiti TC" w:cs="Kaiti TC"/>
          <w:b/>
          <w:bCs/>
          <w:color w:val="FF0000"/>
          <w:sz w:val="21"/>
          <w:szCs w:val="21"/>
          <w:bdr w:val="none" w:sz="0" w:space="0" w:color="auto" w:frame="1"/>
        </w:rPr>
        <w:t>（答：按照你們提問的邏輯，你們）</w:t>
      </w:r>
      <w:r w:rsidRPr="00395161">
        <w:rPr>
          <w:rFonts w:ascii="Kaiti TC" w:eastAsia="Kaiti TC" w:hAnsi="Kaiti TC" w:cs="Kaiti TC"/>
          <w:b/>
          <w:bCs/>
          <w:color w:val="000000"/>
          <w:sz w:val="28"/>
          <w:szCs w:val="28"/>
          <w:bdr w:val="none" w:sz="0" w:space="0" w:color="auto" w:frame="1"/>
        </w:rPr>
        <w:t>既許此一</w:t>
      </w:r>
      <w:r w:rsidRPr="00395161">
        <w:rPr>
          <w:rFonts w:ascii="Kaiti TC" w:eastAsia="Kaiti TC" w:hAnsi="Kaiti TC" w:cs="Kaiti TC"/>
          <w:b/>
          <w:bCs/>
          <w:color w:val="FF0000"/>
          <w:sz w:val="21"/>
          <w:szCs w:val="21"/>
          <w:bdr w:val="none" w:sz="0" w:space="0" w:color="auto" w:frame="1"/>
        </w:rPr>
        <w:t>（等無間緣能）</w:t>
      </w:r>
      <w:r w:rsidRPr="00395161">
        <w:rPr>
          <w:rFonts w:ascii="Kaiti TC" w:eastAsia="Kaiti TC" w:hAnsi="Kaiti TC" w:cs="Kaiti TC"/>
          <w:b/>
          <w:bCs/>
          <w:color w:val="000000"/>
          <w:sz w:val="28"/>
          <w:szCs w:val="28"/>
          <w:bdr w:val="none" w:sz="0" w:space="0" w:color="auto" w:frame="1"/>
        </w:rPr>
        <w:t>引多心所</w:t>
      </w:r>
      <w:r w:rsidRPr="00395161">
        <w:rPr>
          <w:rFonts w:ascii="Kaiti TC" w:eastAsia="Kaiti TC" w:hAnsi="Kaiti TC" w:cs="Kaiti TC"/>
          <w:b/>
          <w:bCs/>
          <w:color w:val="FF0000"/>
          <w:sz w:val="21"/>
          <w:szCs w:val="21"/>
          <w:bdr w:val="none" w:sz="0" w:space="0" w:color="auto" w:frame="1"/>
        </w:rPr>
        <w:t>（起）</w:t>
      </w:r>
      <w:r w:rsidRPr="00395161">
        <w:rPr>
          <w:rFonts w:ascii="Kaiti TC" w:eastAsia="Kaiti TC" w:hAnsi="Kaiti TC" w:cs="Kaiti TC"/>
          <w:b/>
          <w:bCs/>
          <w:color w:val="000000"/>
          <w:sz w:val="28"/>
          <w:szCs w:val="28"/>
          <w:bdr w:val="none" w:sz="0" w:space="0" w:color="auto" w:frame="1"/>
        </w:rPr>
        <w:t>，寧不許此</w:t>
      </w:r>
      <w:r w:rsidRPr="00395161">
        <w:rPr>
          <w:rFonts w:ascii="Kaiti TC" w:eastAsia="Kaiti TC" w:hAnsi="Kaiti TC" w:cs="Kaiti TC"/>
          <w:b/>
          <w:bCs/>
          <w:color w:val="FF0000"/>
          <w:sz w:val="21"/>
          <w:szCs w:val="21"/>
          <w:bdr w:val="none" w:sz="0" w:space="0" w:color="auto" w:frame="1"/>
        </w:rPr>
        <w:t>（等無間緣）</w:t>
      </w:r>
      <w:r w:rsidRPr="00395161">
        <w:rPr>
          <w:rFonts w:ascii="Kaiti TC" w:eastAsia="Kaiti TC" w:hAnsi="Kaiti TC" w:cs="Kaiti TC"/>
          <w:b/>
          <w:bCs/>
          <w:color w:val="000000"/>
          <w:sz w:val="28"/>
          <w:szCs w:val="28"/>
          <w:bdr w:val="none" w:sz="0" w:space="0" w:color="auto" w:frame="1"/>
        </w:rPr>
        <w:t>能引多心？又誰</w:t>
      </w:r>
      <w:r w:rsidRPr="00395161">
        <w:rPr>
          <w:rFonts w:ascii="Kaiti TC" w:eastAsia="Kaiti TC" w:hAnsi="Kaiti TC" w:cs="Kaiti TC"/>
          <w:b/>
          <w:bCs/>
          <w:color w:val="FF0000"/>
          <w:sz w:val="21"/>
          <w:szCs w:val="21"/>
          <w:bdr w:val="none" w:sz="0" w:space="0" w:color="auto" w:frame="1"/>
        </w:rPr>
        <w:t>（規）</w:t>
      </w:r>
      <w:r w:rsidRPr="00395161">
        <w:rPr>
          <w:rFonts w:ascii="Kaiti TC" w:eastAsia="Kaiti TC" w:hAnsi="Kaiti TC" w:cs="Kaiti TC"/>
          <w:b/>
          <w:bCs/>
          <w:color w:val="000000"/>
          <w:sz w:val="28"/>
          <w:szCs w:val="28"/>
          <w:bdr w:val="none" w:sz="0" w:space="0" w:color="auto" w:frame="1"/>
        </w:rPr>
        <w:t>定言此緣唯一</w:t>
      </w:r>
      <w:r w:rsidRPr="00395161">
        <w:rPr>
          <w:rFonts w:ascii="Kaiti TC" w:eastAsia="Kaiti TC" w:hAnsi="Kaiti TC" w:cs="Kaiti TC"/>
          <w:b/>
          <w:bCs/>
          <w:color w:val="FF0000"/>
          <w:sz w:val="21"/>
          <w:szCs w:val="21"/>
          <w:bdr w:val="none" w:sz="0" w:space="0" w:color="auto" w:frame="1"/>
        </w:rPr>
        <w:t>（只有一個）</w:t>
      </w:r>
      <w:r w:rsidRPr="00395161">
        <w:rPr>
          <w:rFonts w:ascii="Kaiti TC" w:eastAsia="Kaiti TC" w:hAnsi="Kaiti TC" w:cs="Kaiti TC"/>
          <w:b/>
          <w:bCs/>
          <w:color w:val="000000"/>
          <w:sz w:val="28"/>
          <w:szCs w:val="28"/>
          <w:bdr w:val="none" w:sz="0" w:space="0" w:color="auto" w:frame="1"/>
        </w:rPr>
        <w:t>？說多識俱者，</w:t>
      </w:r>
      <w:r w:rsidRPr="00395161">
        <w:rPr>
          <w:rFonts w:ascii="Kaiti TC" w:eastAsia="Kaiti TC" w:hAnsi="Kaiti TC" w:cs="Kaiti TC"/>
          <w:b/>
          <w:bCs/>
          <w:color w:val="FF0000"/>
          <w:sz w:val="21"/>
          <w:szCs w:val="21"/>
          <w:bdr w:val="none" w:sz="0" w:space="0" w:color="auto" w:frame="1"/>
        </w:rPr>
        <w:t>（就是允）</w:t>
      </w:r>
      <w:r w:rsidRPr="00395161">
        <w:rPr>
          <w:rFonts w:ascii="Kaiti TC" w:eastAsia="Kaiti TC" w:hAnsi="Kaiti TC" w:cs="Kaiti TC"/>
          <w:b/>
          <w:bCs/>
          <w:color w:val="000000"/>
          <w:sz w:val="28"/>
          <w:szCs w:val="28"/>
          <w:bdr w:val="none" w:sz="0" w:space="0" w:color="auto" w:frame="1"/>
        </w:rPr>
        <w:t>許此緣多故。又欲一時取多境者，多境現前，寧不頓取？</w:t>
      </w:r>
      <w:r w:rsidRPr="00395161">
        <w:rPr>
          <w:rFonts w:ascii="Kaiti TC" w:eastAsia="Kaiti TC" w:hAnsi="Kaiti TC" w:cs="Kaiti TC"/>
          <w:b/>
          <w:bCs/>
          <w:color w:val="FF0000"/>
          <w:sz w:val="21"/>
          <w:szCs w:val="21"/>
          <w:bdr w:val="none" w:sz="0" w:space="0" w:color="auto" w:frame="1"/>
        </w:rPr>
        <w:t>（多個識同時認取多個所緣境時，）</w:t>
      </w:r>
      <w:r w:rsidRPr="00395161">
        <w:rPr>
          <w:rFonts w:ascii="Kaiti TC" w:eastAsia="Kaiti TC" w:hAnsi="Kaiti TC" w:cs="Kaiti TC"/>
          <w:b/>
          <w:bCs/>
          <w:color w:val="000000"/>
          <w:sz w:val="28"/>
          <w:szCs w:val="28"/>
          <w:bdr w:val="none" w:sz="0" w:space="0" w:color="auto" w:frame="1"/>
        </w:rPr>
        <w:t>諸根、境等和合力齊</w:t>
      </w:r>
      <w:r w:rsidRPr="00395161">
        <w:rPr>
          <w:rFonts w:ascii="Kaiti TC" w:eastAsia="Kaiti TC" w:hAnsi="Kaiti TC" w:cs="Kaiti TC"/>
          <w:b/>
          <w:bCs/>
          <w:color w:val="FF0000"/>
          <w:sz w:val="21"/>
          <w:szCs w:val="21"/>
          <w:bdr w:val="none" w:sz="0" w:space="0" w:color="auto" w:frame="1"/>
        </w:rPr>
        <w:t>（一起作用，認為幾個）</w:t>
      </w:r>
      <w:r w:rsidRPr="00395161">
        <w:rPr>
          <w:rFonts w:ascii="Kaiti TC" w:eastAsia="Kaiti TC" w:hAnsi="Kaiti TC" w:cs="Kaiti TC"/>
          <w:b/>
          <w:bCs/>
          <w:color w:val="000000"/>
          <w:sz w:val="28"/>
          <w:szCs w:val="28"/>
          <w:bdr w:val="none" w:sz="0" w:space="0" w:color="auto" w:frame="1"/>
        </w:rPr>
        <w:t>識前後生</w:t>
      </w:r>
      <w:r w:rsidRPr="00395161">
        <w:rPr>
          <w:rFonts w:ascii="Kaiti TC" w:eastAsia="Kaiti TC" w:hAnsi="Kaiti TC" w:cs="Kaiti TC"/>
          <w:b/>
          <w:bCs/>
          <w:color w:val="FF0000"/>
          <w:sz w:val="21"/>
          <w:szCs w:val="21"/>
          <w:bdr w:val="none" w:sz="0" w:space="0" w:color="auto" w:frame="1"/>
        </w:rPr>
        <w:t>（而非同起就）</w:t>
      </w:r>
      <w:r w:rsidRPr="00395161">
        <w:rPr>
          <w:rFonts w:ascii="Kaiti TC" w:eastAsia="Kaiti TC" w:hAnsi="Kaiti TC" w:cs="Kaiti TC"/>
          <w:b/>
          <w:bCs/>
          <w:color w:val="000000"/>
          <w:sz w:val="28"/>
          <w:szCs w:val="28"/>
          <w:bdr w:val="none" w:sz="0" w:space="0" w:color="auto" w:frame="1"/>
        </w:rPr>
        <w:t>不應理故。又心所性雖無差別</w:t>
      </w:r>
      <w:r w:rsidRPr="00395161">
        <w:rPr>
          <w:rFonts w:ascii="Kaiti TC" w:eastAsia="Kaiti TC" w:hAnsi="Kaiti TC" w:cs="Kaiti TC"/>
          <w:b/>
          <w:bCs/>
          <w:color w:val="FF0000"/>
          <w:sz w:val="21"/>
          <w:szCs w:val="21"/>
          <w:bdr w:val="none" w:sz="0" w:space="0" w:color="auto" w:frame="1"/>
        </w:rPr>
        <w:t>（都是心所）</w:t>
      </w:r>
      <w:r w:rsidRPr="00395161">
        <w:rPr>
          <w:rFonts w:ascii="Kaiti TC" w:eastAsia="Kaiti TC" w:hAnsi="Kaiti TC" w:cs="Kaiti TC"/>
          <w:b/>
          <w:bCs/>
          <w:color w:val="000000"/>
          <w:sz w:val="28"/>
          <w:szCs w:val="28"/>
          <w:bdr w:val="none" w:sz="0" w:space="0" w:color="auto" w:frame="1"/>
        </w:rPr>
        <w:t>，而</w:t>
      </w:r>
      <w:r w:rsidRPr="00395161">
        <w:rPr>
          <w:rFonts w:ascii="Kaiti TC" w:eastAsia="Kaiti TC" w:hAnsi="Kaiti TC" w:cs="Kaiti TC"/>
          <w:b/>
          <w:bCs/>
          <w:color w:val="FF0000"/>
          <w:sz w:val="21"/>
          <w:szCs w:val="21"/>
          <w:bdr w:val="none" w:sz="0" w:space="0" w:color="auto" w:frame="1"/>
        </w:rPr>
        <w:t>（有六）</w:t>
      </w:r>
      <w:r w:rsidRPr="00395161">
        <w:rPr>
          <w:rFonts w:ascii="Kaiti TC" w:eastAsia="Kaiti TC" w:hAnsi="Kaiti TC" w:cs="Kaiti TC"/>
          <w:b/>
          <w:bCs/>
          <w:color w:val="000000"/>
          <w:sz w:val="28"/>
          <w:szCs w:val="28"/>
          <w:bdr w:val="none" w:sz="0" w:space="0" w:color="auto" w:frame="1"/>
        </w:rPr>
        <w:t>類別者，</w:t>
      </w:r>
      <w:r w:rsidRPr="00395161">
        <w:rPr>
          <w:rFonts w:ascii="Kaiti TC" w:eastAsia="Kaiti TC" w:hAnsi="Kaiti TC" w:cs="Kaiti TC"/>
          <w:b/>
          <w:bCs/>
          <w:color w:val="FF0000"/>
          <w:sz w:val="21"/>
          <w:szCs w:val="21"/>
          <w:bdr w:val="none" w:sz="0" w:space="0" w:color="auto" w:frame="1"/>
        </w:rPr>
        <w:t>（既允）</w:t>
      </w:r>
      <w:r w:rsidRPr="00395161">
        <w:rPr>
          <w:rFonts w:ascii="Kaiti TC" w:eastAsia="Kaiti TC" w:hAnsi="Kaiti TC" w:cs="Kaiti TC"/>
          <w:b/>
          <w:bCs/>
          <w:color w:val="000000"/>
          <w:sz w:val="28"/>
          <w:szCs w:val="28"/>
          <w:bdr w:val="none" w:sz="0" w:space="0" w:color="auto" w:frame="1"/>
        </w:rPr>
        <w:t>許多</w:t>
      </w:r>
      <w:r w:rsidRPr="00395161">
        <w:rPr>
          <w:rFonts w:ascii="Kaiti TC" w:eastAsia="Kaiti TC" w:hAnsi="Kaiti TC" w:cs="Kaiti TC"/>
          <w:b/>
          <w:bCs/>
          <w:color w:val="FF0000"/>
          <w:sz w:val="21"/>
          <w:szCs w:val="21"/>
          <w:bdr w:val="none" w:sz="0" w:space="0" w:color="auto" w:frame="1"/>
        </w:rPr>
        <w:t>（個不同的心所）</w:t>
      </w:r>
      <w:r w:rsidRPr="00395161">
        <w:rPr>
          <w:rFonts w:ascii="Kaiti TC" w:eastAsia="Kaiti TC" w:hAnsi="Kaiti TC" w:cs="Kaiti TC"/>
          <w:b/>
          <w:bCs/>
          <w:color w:val="000000"/>
          <w:sz w:val="28"/>
          <w:szCs w:val="28"/>
          <w:bdr w:val="none" w:sz="0" w:space="0" w:color="auto" w:frame="1"/>
        </w:rPr>
        <w:t>俱生，寧不許心</w:t>
      </w:r>
      <w:r w:rsidRPr="00395161">
        <w:rPr>
          <w:rFonts w:ascii="Kaiti TC" w:eastAsia="Kaiti TC" w:hAnsi="Kaiti TC" w:cs="Kaiti TC"/>
          <w:b/>
          <w:bCs/>
          <w:color w:val="FF0000"/>
          <w:sz w:val="21"/>
          <w:szCs w:val="21"/>
          <w:bdr w:val="none" w:sz="0" w:space="0" w:color="auto" w:frame="1"/>
        </w:rPr>
        <w:t>（識多個）</w:t>
      </w:r>
      <w:r w:rsidRPr="00395161">
        <w:rPr>
          <w:rFonts w:ascii="Kaiti TC" w:eastAsia="Kaiti TC" w:hAnsi="Kaiti TC" w:cs="Kaiti TC"/>
          <w:b/>
          <w:bCs/>
          <w:color w:val="000000"/>
          <w:sz w:val="28"/>
          <w:szCs w:val="28"/>
          <w:bdr w:val="none" w:sz="0" w:space="0" w:color="auto" w:frame="1"/>
        </w:rPr>
        <w:t>異類俱起？又如浪、像依一</w:t>
      </w:r>
      <w:r w:rsidRPr="00395161">
        <w:rPr>
          <w:rFonts w:ascii="Kaiti TC" w:eastAsia="Kaiti TC" w:hAnsi="Kaiti TC" w:cs="Kaiti TC"/>
          <w:b/>
          <w:bCs/>
          <w:color w:val="FF0000"/>
          <w:sz w:val="21"/>
          <w:szCs w:val="21"/>
          <w:bdr w:val="none" w:sz="0" w:space="0" w:color="auto" w:frame="1"/>
        </w:rPr>
        <w:t>（水、鏡）</w:t>
      </w:r>
      <w:r w:rsidRPr="00395161">
        <w:rPr>
          <w:rFonts w:ascii="Kaiti TC" w:eastAsia="Kaiti TC" w:hAnsi="Kaiti TC" w:cs="Kaiti TC"/>
          <w:b/>
          <w:bCs/>
          <w:color w:val="000000"/>
          <w:sz w:val="28"/>
          <w:szCs w:val="28"/>
          <w:bdr w:val="none" w:sz="0" w:space="0" w:color="auto" w:frame="1"/>
        </w:rPr>
        <w:t>起多，故依一心</w:t>
      </w:r>
      <w:r w:rsidRPr="00395161">
        <w:rPr>
          <w:rFonts w:ascii="Kaiti TC" w:eastAsia="Kaiti TC" w:hAnsi="Kaiti TC" w:cs="Kaiti TC"/>
          <w:b/>
          <w:bCs/>
          <w:color w:val="FF0000"/>
          <w:sz w:val="21"/>
          <w:szCs w:val="21"/>
          <w:bdr w:val="none" w:sz="0" w:space="0" w:color="auto" w:frame="1"/>
        </w:rPr>
        <w:t>（依一第八識，</w:t>
      </w:r>
      <w:r w:rsidRPr="00395161">
        <w:rPr>
          <w:rFonts w:ascii="Kaiti TC" w:eastAsia="Kaiti TC" w:hAnsi="Kaiti TC" w:cs="Kaiti TC"/>
          <w:b/>
          <w:bCs/>
          <w:color w:val="FF0000"/>
          <w:sz w:val="21"/>
          <w:szCs w:val="21"/>
        </w:rPr>
        <w:t>遇多緣同起，</w:t>
      </w:r>
      <w:r w:rsidRPr="00395161">
        <w:rPr>
          <w:rFonts w:ascii="Kaiti TC" w:eastAsia="Kaiti TC" w:hAnsi="Kaiti TC" w:cs="Kaiti TC"/>
          <w:b/>
          <w:bCs/>
          <w:color w:val="FF0000"/>
          <w:sz w:val="21"/>
          <w:szCs w:val="21"/>
          <w:bdr w:val="none" w:sz="0" w:space="0" w:color="auto" w:frame="1"/>
        </w:rPr>
        <w:t>也能生起）</w:t>
      </w:r>
      <w:r w:rsidRPr="00395161">
        <w:rPr>
          <w:rFonts w:ascii="Kaiti TC" w:eastAsia="Kaiti TC" w:hAnsi="Kaiti TC" w:cs="Kaiti TC"/>
          <w:b/>
          <w:bCs/>
          <w:color w:val="000000"/>
          <w:sz w:val="28"/>
          <w:szCs w:val="28"/>
          <w:bdr w:val="none" w:sz="0" w:space="0" w:color="auto" w:frame="1"/>
        </w:rPr>
        <w:t>多識俱轉。又若不許意</w:t>
      </w:r>
      <w:r w:rsidRPr="00395161">
        <w:rPr>
          <w:rFonts w:ascii="Kaiti TC" w:eastAsia="Kaiti TC" w:hAnsi="Kaiti TC" w:cs="Kaiti TC"/>
          <w:b/>
          <w:bCs/>
          <w:color w:val="FF0000"/>
          <w:sz w:val="21"/>
          <w:szCs w:val="21"/>
          <w:bdr w:val="none" w:sz="0" w:space="0" w:color="auto" w:frame="1"/>
        </w:rPr>
        <w:t>（識）</w:t>
      </w:r>
      <w:r w:rsidRPr="00395161">
        <w:rPr>
          <w:rFonts w:ascii="Kaiti TC" w:eastAsia="Kaiti TC" w:hAnsi="Kaiti TC" w:cs="Kaiti TC"/>
          <w:b/>
          <w:bCs/>
          <w:color w:val="000000"/>
          <w:sz w:val="28"/>
          <w:szCs w:val="28"/>
          <w:bdr w:val="none" w:sz="0" w:space="0" w:color="auto" w:frame="1"/>
        </w:rPr>
        <w:t>與五</w:t>
      </w:r>
      <w:r w:rsidRPr="00395161">
        <w:rPr>
          <w:rFonts w:ascii="Kaiti TC" w:eastAsia="Kaiti TC" w:hAnsi="Kaiti TC" w:cs="Kaiti TC"/>
          <w:b/>
          <w:bCs/>
          <w:color w:val="FF0000"/>
          <w:sz w:val="21"/>
          <w:szCs w:val="21"/>
          <w:bdr w:val="none" w:sz="0" w:space="0" w:color="auto" w:frame="1"/>
        </w:rPr>
        <w:t>（識）</w:t>
      </w:r>
      <w:r w:rsidRPr="00395161">
        <w:rPr>
          <w:rFonts w:ascii="Kaiti TC" w:eastAsia="Kaiti TC" w:hAnsi="Kaiti TC" w:cs="Kaiti TC"/>
          <w:b/>
          <w:bCs/>
          <w:color w:val="000000"/>
          <w:sz w:val="28"/>
          <w:szCs w:val="28"/>
          <w:bdr w:val="none" w:sz="0" w:space="0" w:color="auto" w:frame="1"/>
        </w:rPr>
        <w:t>俱取彼所緣，</w:t>
      </w:r>
      <w:r w:rsidRPr="00395161">
        <w:rPr>
          <w:rFonts w:ascii="Kaiti TC" w:eastAsia="Kaiti TC" w:hAnsi="Kaiti TC" w:cs="Kaiti TC"/>
          <w:b/>
          <w:bCs/>
          <w:color w:val="FF0000"/>
          <w:sz w:val="21"/>
          <w:szCs w:val="21"/>
          <w:bdr w:val="none" w:sz="0" w:space="0" w:color="auto" w:frame="1"/>
        </w:rPr>
        <w:t>（意識）</w:t>
      </w:r>
      <w:r w:rsidRPr="00395161">
        <w:rPr>
          <w:rFonts w:ascii="Kaiti TC" w:eastAsia="Kaiti TC" w:hAnsi="Kaiti TC" w:cs="Kaiti TC"/>
          <w:b/>
          <w:bCs/>
          <w:color w:val="000000"/>
          <w:sz w:val="28"/>
          <w:szCs w:val="28"/>
          <w:bdr w:val="none" w:sz="0" w:space="0" w:color="auto" w:frame="1"/>
        </w:rPr>
        <w:t>應不明了</w:t>
      </w:r>
      <w:r w:rsidRPr="00395161">
        <w:rPr>
          <w:rFonts w:ascii="Kaiti TC" w:eastAsia="Kaiti TC" w:hAnsi="Kaiti TC" w:cs="Kaiti TC"/>
          <w:b/>
          <w:bCs/>
          <w:color w:val="FF0000"/>
          <w:sz w:val="21"/>
          <w:szCs w:val="21"/>
          <w:bdr w:val="none" w:sz="0" w:space="0" w:color="auto" w:frame="1"/>
        </w:rPr>
        <w:t>（當前之境，只能）</w:t>
      </w:r>
      <w:r w:rsidRPr="00395161">
        <w:rPr>
          <w:rFonts w:ascii="Kaiti TC" w:eastAsia="Kaiti TC" w:hAnsi="Kaiti TC" w:cs="Kaiti TC"/>
          <w:b/>
          <w:bCs/>
          <w:color w:val="000000"/>
          <w:sz w:val="28"/>
          <w:szCs w:val="28"/>
          <w:bdr w:val="none" w:sz="0" w:space="0" w:color="auto" w:frame="1"/>
        </w:rPr>
        <w:t>如散意識緣久滅故</w:t>
      </w:r>
      <w:r w:rsidRPr="00395161">
        <w:rPr>
          <w:rFonts w:ascii="Kaiti TC" w:eastAsia="Kaiti TC" w:hAnsi="Kaiti TC" w:cs="Kaiti TC"/>
          <w:b/>
          <w:bCs/>
          <w:color w:val="FF0000"/>
          <w:sz w:val="21"/>
          <w:szCs w:val="21"/>
          <w:bdr w:val="none" w:sz="0" w:space="0" w:color="auto" w:frame="1"/>
        </w:rPr>
        <w:t>（已經消失的境）</w:t>
      </w:r>
      <w:r w:rsidRPr="00395161">
        <w:rPr>
          <w:rFonts w:ascii="Kaiti TC" w:eastAsia="Kaiti TC" w:hAnsi="Kaiti TC" w:cs="Kaiti TC"/>
          <w:b/>
          <w:bCs/>
          <w:color w:val="000000"/>
          <w:sz w:val="28"/>
          <w:szCs w:val="28"/>
          <w:bdr w:val="none" w:sz="0" w:space="0" w:color="auto" w:frame="1"/>
        </w:rPr>
        <w:t>。</w:t>
      </w:r>
    </w:p>
    <w:p w14:paraId="04C1479D" w14:textId="77777777" w:rsidR="00395161" w:rsidRPr="00395161" w:rsidRDefault="00395161" w:rsidP="00395161">
      <w:pPr>
        <w:rPr>
          <w:rFonts w:ascii="Kaiti TC" w:eastAsia="Kaiti TC" w:hAnsi="Kaiti TC" w:cs="Kaiti TC"/>
          <w:b/>
          <w:bCs/>
          <w:color w:val="000000"/>
          <w:sz w:val="28"/>
          <w:szCs w:val="28"/>
          <w:bdr w:val="none" w:sz="0" w:space="0" w:color="auto" w:frame="1"/>
        </w:rPr>
      </w:pPr>
    </w:p>
    <w:p w14:paraId="05E51699" w14:textId="77777777" w:rsidR="00395161" w:rsidRPr="00395161" w:rsidRDefault="00395161" w:rsidP="00395161">
      <w:pPr>
        <w:rPr>
          <w:rFonts w:ascii="Kaiti TC" w:eastAsia="Kaiti TC" w:hAnsi="Kaiti TC" w:cs="Kaiti TC"/>
          <w:b/>
          <w:bCs/>
          <w:color w:val="000000"/>
          <w:sz w:val="28"/>
          <w:szCs w:val="28"/>
        </w:rPr>
      </w:pPr>
      <w:r w:rsidRPr="00395161">
        <w:rPr>
          <w:rFonts w:ascii="Kaiti TC" w:eastAsia="Kaiti TC" w:hAnsi="Kaiti TC" w:cs="Kaiti TC"/>
          <w:b/>
          <w:bCs/>
          <w:color w:val="FF0000"/>
          <w:sz w:val="21"/>
          <w:szCs w:val="21"/>
          <w:bdr w:val="none" w:sz="0" w:space="0" w:color="auto" w:frame="1"/>
        </w:rPr>
        <w:t>（三問：）</w:t>
      </w:r>
      <w:r w:rsidRPr="00395161">
        <w:rPr>
          <w:rFonts w:ascii="Kaiti TC" w:eastAsia="Kaiti TC" w:hAnsi="Kaiti TC" w:cs="Kaiti TC"/>
          <w:b/>
          <w:bCs/>
          <w:color w:val="000000"/>
          <w:sz w:val="28"/>
          <w:szCs w:val="28"/>
          <w:bdr w:val="none" w:sz="0" w:space="0" w:color="auto" w:frame="1"/>
        </w:rPr>
        <w:t>“如何五俱，唯一意識</w:t>
      </w:r>
      <w:r w:rsidRPr="00395161">
        <w:rPr>
          <w:rFonts w:ascii="Kaiti TC" w:eastAsia="Kaiti TC" w:hAnsi="Kaiti TC" w:cs="Kaiti TC"/>
          <w:b/>
          <w:bCs/>
          <w:color w:val="FF0000"/>
          <w:sz w:val="21"/>
          <w:szCs w:val="21"/>
          <w:bdr w:val="none" w:sz="0" w:space="0" w:color="auto" w:frame="1"/>
        </w:rPr>
        <w:t>（能）</w:t>
      </w:r>
      <w:r w:rsidRPr="00395161">
        <w:rPr>
          <w:rFonts w:ascii="Kaiti TC" w:eastAsia="Kaiti TC" w:hAnsi="Kaiti TC" w:cs="Kaiti TC"/>
          <w:b/>
          <w:bCs/>
          <w:color w:val="000000"/>
          <w:sz w:val="28"/>
          <w:szCs w:val="28"/>
          <w:bdr w:val="none" w:sz="0" w:space="0" w:color="auto" w:frame="1"/>
        </w:rPr>
        <w:t>於色等境，</w:t>
      </w:r>
      <w:r w:rsidRPr="00395161">
        <w:rPr>
          <w:rFonts w:ascii="Kaiti TC" w:eastAsia="Kaiti TC" w:hAnsi="Kaiti TC" w:cs="Kaiti TC"/>
          <w:b/>
          <w:bCs/>
          <w:color w:val="FF0000"/>
          <w:sz w:val="21"/>
          <w:szCs w:val="21"/>
          <w:bdr w:val="none" w:sz="0" w:space="0" w:color="auto" w:frame="1"/>
        </w:rPr>
        <w:t>（同時）</w:t>
      </w:r>
      <w:r w:rsidRPr="00395161">
        <w:rPr>
          <w:rFonts w:ascii="Kaiti TC" w:eastAsia="Kaiti TC" w:hAnsi="Kaiti TC" w:cs="Kaiti TC"/>
          <w:b/>
          <w:bCs/>
          <w:color w:val="000000"/>
          <w:sz w:val="28"/>
          <w:szCs w:val="28"/>
          <w:bdr w:val="none" w:sz="0" w:space="0" w:color="auto" w:frame="1"/>
        </w:rPr>
        <w:t>取一或多？”</w:t>
      </w:r>
      <w:r w:rsidRPr="00395161">
        <w:rPr>
          <w:rFonts w:ascii="Kaiti TC" w:eastAsia="Kaiti TC" w:hAnsi="Kaiti TC" w:cs="Kaiti TC"/>
          <w:b/>
          <w:bCs/>
          <w:color w:val="FF0000"/>
          <w:sz w:val="21"/>
          <w:szCs w:val="21"/>
          <w:bdr w:val="none" w:sz="0" w:space="0" w:color="auto" w:frame="1"/>
        </w:rPr>
        <w:t>（答：）</w:t>
      </w:r>
      <w:r w:rsidRPr="00395161">
        <w:rPr>
          <w:rFonts w:ascii="Kaiti TC" w:eastAsia="Kaiti TC" w:hAnsi="Kaiti TC" w:cs="Kaiti TC"/>
          <w:b/>
          <w:bCs/>
          <w:color w:val="000000"/>
          <w:sz w:val="28"/>
          <w:szCs w:val="28"/>
          <w:bdr w:val="none" w:sz="0" w:space="0" w:color="auto" w:frame="1"/>
        </w:rPr>
        <w:t>如眼等</w:t>
      </w:r>
      <w:r w:rsidRPr="00395161">
        <w:rPr>
          <w:rFonts w:ascii="Kaiti TC" w:eastAsia="Kaiti TC" w:hAnsi="Kaiti TC" w:cs="Kaiti TC"/>
          <w:b/>
          <w:bCs/>
          <w:color w:val="FF0000"/>
          <w:sz w:val="21"/>
          <w:szCs w:val="21"/>
          <w:bdr w:val="none" w:sz="0" w:space="0" w:color="auto" w:frame="1"/>
        </w:rPr>
        <w:t>（五）</w:t>
      </w:r>
      <w:r w:rsidRPr="00395161">
        <w:rPr>
          <w:rFonts w:ascii="Kaiti TC" w:eastAsia="Kaiti TC" w:hAnsi="Kaiti TC" w:cs="Kaiti TC"/>
          <w:b/>
          <w:bCs/>
          <w:color w:val="000000"/>
          <w:sz w:val="28"/>
          <w:szCs w:val="28"/>
          <w:bdr w:val="none" w:sz="0" w:space="0" w:color="auto" w:frame="1"/>
        </w:rPr>
        <w:t>識，各於自境取一或多，此亦何失？相、見</w:t>
      </w:r>
      <w:r w:rsidRPr="00395161">
        <w:rPr>
          <w:rFonts w:ascii="Kaiti TC" w:eastAsia="Kaiti TC" w:hAnsi="Kaiti TC" w:cs="Kaiti TC"/>
          <w:b/>
          <w:bCs/>
          <w:color w:val="FF0000"/>
          <w:sz w:val="21"/>
          <w:szCs w:val="21"/>
          <w:bdr w:val="none" w:sz="0" w:space="0" w:color="auto" w:frame="1"/>
        </w:rPr>
        <w:t>（分都同時）</w:t>
      </w:r>
      <w:r w:rsidRPr="00395161">
        <w:rPr>
          <w:rFonts w:ascii="Kaiti TC" w:eastAsia="Kaiti TC" w:hAnsi="Kaiti TC" w:cs="Kaiti TC"/>
          <w:b/>
          <w:bCs/>
          <w:color w:val="000000"/>
          <w:sz w:val="28"/>
          <w:szCs w:val="28"/>
          <w:bdr w:val="none" w:sz="0" w:space="0" w:color="auto" w:frame="1"/>
        </w:rPr>
        <w:t>俱有種種相</w:t>
      </w:r>
      <w:r w:rsidRPr="00395161">
        <w:rPr>
          <w:rFonts w:ascii="Kaiti TC" w:eastAsia="Kaiti TC" w:hAnsi="Kaiti TC" w:cs="Kaiti TC"/>
          <w:b/>
          <w:bCs/>
          <w:color w:val="FF0000"/>
          <w:sz w:val="21"/>
          <w:szCs w:val="21"/>
          <w:bdr w:val="none" w:sz="0" w:space="0" w:color="auto" w:frame="1"/>
        </w:rPr>
        <w:t>（起）</w:t>
      </w:r>
      <w:r w:rsidRPr="00395161">
        <w:rPr>
          <w:rFonts w:ascii="Kaiti TC" w:eastAsia="Kaiti TC" w:hAnsi="Kaiti TC" w:cs="Kaiti TC"/>
          <w:b/>
          <w:bCs/>
          <w:color w:val="000000"/>
          <w:sz w:val="28"/>
          <w:szCs w:val="28"/>
          <w:bdr w:val="none" w:sz="0" w:space="0" w:color="auto" w:frame="1"/>
        </w:rPr>
        <w:t>故。</w:t>
      </w:r>
      <w:r w:rsidRPr="00395161">
        <w:rPr>
          <w:rFonts w:ascii="Kaiti TC" w:eastAsia="Kaiti TC" w:hAnsi="Kaiti TC" w:cs="Kaiti TC"/>
          <w:b/>
          <w:bCs/>
          <w:color w:val="000000"/>
          <w:sz w:val="28"/>
          <w:szCs w:val="28"/>
        </w:rPr>
        <w:t> </w:t>
      </w:r>
    </w:p>
    <w:p w14:paraId="40A0A6C7" w14:textId="77777777" w:rsidR="00395161" w:rsidRPr="00395161" w:rsidRDefault="00395161" w:rsidP="00395161">
      <w:pPr>
        <w:rPr>
          <w:rFonts w:ascii="Kaiti TC" w:eastAsia="Kaiti TC" w:hAnsi="Kaiti TC" w:cs="Kaiti TC"/>
          <w:b/>
          <w:bCs/>
          <w:color w:val="0000FF"/>
          <w:sz w:val="21"/>
          <w:szCs w:val="21"/>
          <w:bdr w:val="none" w:sz="0" w:space="0" w:color="auto" w:frame="1"/>
        </w:rPr>
      </w:pPr>
    </w:p>
    <w:p w14:paraId="6E2AE6CC" w14:textId="77777777" w:rsidR="00395161" w:rsidRPr="00395161" w:rsidRDefault="00395161" w:rsidP="00395161">
      <w:pPr>
        <w:rPr>
          <w:rFonts w:ascii="Kaiti TC" w:eastAsia="Kaiti TC" w:hAnsi="Kaiti TC" w:cs="Kaiti TC"/>
          <w:b/>
          <w:bCs/>
          <w:color w:val="000000"/>
          <w:sz w:val="28"/>
          <w:szCs w:val="28"/>
          <w:bdr w:val="none" w:sz="0" w:space="0" w:color="auto" w:frame="1"/>
        </w:rPr>
      </w:pPr>
      <w:r w:rsidRPr="00395161">
        <w:rPr>
          <w:rFonts w:ascii="Kaiti TC" w:eastAsia="Kaiti TC" w:hAnsi="Kaiti TC" w:cs="Kaiti TC" w:hint="eastAsia"/>
          <w:b/>
          <w:bCs/>
          <w:color w:val="0000FF"/>
          <w:sz w:val="21"/>
          <w:szCs w:val="21"/>
          <w:bdr w:val="none" w:sz="0" w:space="0" w:color="auto" w:frame="1"/>
        </w:rPr>
        <w:t>見的種種相是指，見分、自證分、證自證分。</w:t>
      </w:r>
    </w:p>
    <w:p w14:paraId="7EE51D63" w14:textId="77777777" w:rsidR="00395161" w:rsidRPr="00395161" w:rsidRDefault="00395161" w:rsidP="00395161">
      <w:pPr>
        <w:rPr>
          <w:rFonts w:ascii="Kaiti TC" w:eastAsia="Kaiti TC" w:hAnsi="Kaiti TC" w:cs="Kaiti TC"/>
          <w:b/>
          <w:bCs/>
          <w:color w:val="000000"/>
          <w:sz w:val="28"/>
          <w:szCs w:val="28"/>
          <w:bdr w:val="none" w:sz="0" w:space="0" w:color="auto" w:frame="1"/>
        </w:rPr>
      </w:pPr>
    </w:p>
    <w:p w14:paraId="36A553C7" w14:textId="77777777" w:rsidR="00395161" w:rsidRPr="00395161" w:rsidRDefault="00395161" w:rsidP="00395161">
      <w:pPr>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FF0000"/>
          <w:sz w:val="21"/>
          <w:szCs w:val="21"/>
          <w:bdr w:val="none" w:sz="0" w:space="0" w:color="auto" w:frame="1"/>
        </w:rPr>
        <w:t>（四問：）</w:t>
      </w:r>
      <w:r w:rsidRPr="00395161">
        <w:rPr>
          <w:rFonts w:ascii="Kaiti TC" w:eastAsia="Kaiti TC" w:hAnsi="Kaiti TC" w:cs="Kaiti TC"/>
          <w:b/>
          <w:bCs/>
          <w:color w:val="000000"/>
          <w:sz w:val="28"/>
          <w:szCs w:val="28"/>
          <w:bdr w:val="none" w:sz="0" w:space="0" w:color="auto" w:frame="1"/>
        </w:rPr>
        <w:t>“何故諸識同類不俱</w:t>
      </w:r>
      <w:r w:rsidRPr="00395161">
        <w:rPr>
          <w:rFonts w:ascii="Kaiti TC" w:eastAsia="Kaiti TC" w:hAnsi="Kaiti TC" w:cs="Kaiti TC"/>
          <w:b/>
          <w:bCs/>
          <w:color w:val="FF0000"/>
          <w:sz w:val="21"/>
          <w:szCs w:val="21"/>
          <w:bdr w:val="none" w:sz="0" w:space="0" w:color="auto" w:frame="1"/>
        </w:rPr>
        <w:t>（如二眼識不同時起）</w:t>
      </w:r>
      <w:r w:rsidRPr="00395161">
        <w:rPr>
          <w:rFonts w:ascii="Kaiti TC" w:eastAsia="Kaiti TC" w:hAnsi="Kaiti TC" w:cs="Kaiti TC"/>
          <w:b/>
          <w:bCs/>
          <w:color w:val="000000"/>
          <w:sz w:val="28"/>
          <w:szCs w:val="28"/>
          <w:bdr w:val="none" w:sz="0" w:space="0" w:color="auto" w:frame="1"/>
        </w:rPr>
        <w:t>？”</w:t>
      </w:r>
      <w:r w:rsidRPr="00395161">
        <w:rPr>
          <w:rFonts w:ascii="Kaiti TC" w:eastAsia="Kaiti TC" w:hAnsi="Kaiti TC" w:cs="Kaiti TC"/>
          <w:b/>
          <w:bCs/>
          <w:color w:val="FF0000"/>
          <w:sz w:val="21"/>
          <w:szCs w:val="21"/>
          <w:bdr w:val="none" w:sz="0" w:space="0" w:color="auto" w:frame="1"/>
        </w:rPr>
        <w:t>（答：）</w:t>
      </w:r>
      <w:r w:rsidRPr="00395161">
        <w:rPr>
          <w:rFonts w:ascii="Kaiti TC" w:eastAsia="Kaiti TC" w:hAnsi="Kaiti TC" w:cs="Kaiti TC"/>
          <w:b/>
          <w:bCs/>
          <w:color w:val="000000"/>
          <w:sz w:val="28"/>
          <w:szCs w:val="28"/>
          <w:bdr w:val="none" w:sz="0" w:space="0" w:color="auto" w:frame="1"/>
        </w:rPr>
        <w:t>於自所緣，若可了者，一</w:t>
      </w:r>
      <w:r w:rsidRPr="00395161">
        <w:rPr>
          <w:rFonts w:ascii="Kaiti TC" w:eastAsia="Kaiti TC" w:hAnsi="Kaiti TC" w:cs="Kaiti TC"/>
          <w:b/>
          <w:bCs/>
          <w:color w:val="FF0000"/>
          <w:sz w:val="21"/>
          <w:szCs w:val="21"/>
          <w:bdr w:val="none" w:sz="0" w:space="0" w:color="auto" w:frame="1"/>
        </w:rPr>
        <w:t>（個識就）</w:t>
      </w:r>
      <w:r w:rsidRPr="00395161">
        <w:rPr>
          <w:rFonts w:ascii="Kaiti TC" w:eastAsia="Kaiti TC" w:hAnsi="Kaiti TC" w:cs="Kaiti TC"/>
          <w:b/>
          <w:bCs/>
          <w:color w:val="000000"/>
          <w:sz w:val="28"/>
          <w:szCs w:val="28"/>
          <w:bdr w:val="none" w:sz="0" w:space="0" w:color="auto" w:frame="1"/>
        </w:rPr>
        <w:t>已能了，</w:t>
      </w:r>
      <w:r w:rsidRPr="00395161">
        <w:rPr>
          <w:rFonts w:ascii="Kaiti TC" w:eastAsia="Kaiti TC" w:hAnsi="Kaiti TC" w:cs="Kaiti TC"/>
          <w:b/>
          <w:bCs/>
          <w:color w:val="FF0000"/>
          <w:sz w:val="21"/>
          <w:szCs w:val="21"/>
          <w:bdr w:val="none" w:sz="0" w:space="0" w:color="auto" w:frame="1"/>
        </w:rPr>
        <w:t>（多）</w:t>
      </w:r>
      <w:r w:rsidRPr="00395161">
        <w:rPr>
          <w:rFonts w:ascii="Kaiti TC" w:eastAsia="Kaiti TC" w:hAnsi="Kaiti TC" w:cs="Kaiti TC"/>
          <w:b/>
          <w:bCs/>
          <w:color w:val="000000"/>
          <w:sz w:val="28"/>
          <w:szCs w:val="28"/>
          <w:bdr w:val="none" w:sz="0" w:space="0" w:color="auto" w:frame="1"/>
        </w:rPr>
        <w:t>餘無用故。</w:t>
      </w:r>
      <w:r w:rsidRPr="00395161">
        <w:rPr>
          <w:rFonts w:ascii="Kaiti TC" w:eastAsia="Kaiti TC" w:hAnsi="Kaiti TC" w:cs="Kaiti TC"/>
          <w:b/>
          <w:bCs/>
          <w:color w:val="FF0000"/>
          <w:sz w:val="21"/>
          <w:szCs w:val="21"/>
          <w:bdr w:val="none" w:sz="0" w:space="0" w:color="auto" w:frame="1"/>
        </w:rPr>
        <w:t>（問：）</w:t>
      </w:r>
      <w:r w:rsidRPr="00395161">
        <w:rPr>
          <w:rFonts w:ascii="Kaiti TC" w:eastAsia="Kaiti TC" w:hAnsi="Kaiti TC" w:cs="Kaiti TC"/>
          <w:b/>
          <w:bCs/>
          <w:color w:val="000000"/>
          <w:sz w:val="28"/>
          <w:szCs w:val="28"/>
          <w:bdr w:val="none" w:sz="0" w:space="0" w:color="auto" w:frame="1"/>
        </w:rPr>
        <w:t>“若爾，五識已了自境，何用俱起意識</w:t>
      </w:r>
      <w:r w:rsidRPr="00395161">
        <w:rPr>
          <w:rFonts w:ascii="Kaiti TC" w:eastAsia="Kaiti TC" w:hAnsi="Kaiti TC" w:cs="Kaiti TC"/>
          <w:b/>
          <w:bCs/>
          <w:color w:val="FF0000"/>
          <w:sz w:val="21"/>
          <w:szCs w:val="21"/>
          <w:bdr w:val="none" w:sz="0" w:space="0" w:color="auto" w:frame="1"/>
        </w:rPr>
        <w:t>（來）</w:t>
      </w:r>
      <w:r w:rsidRPr="00395161">
        <w:rPr>
          <w:rFonts w:ascii="Kaiti TC" w:eastAsia="Kaiti TC" w:hAnsi="Kaiti TC" w:cs="Kaiti TC"/>
          <w:b/>
          <w:bCs/>
          <w:color w:val="000000"/>
          <w:sz w:val="28"/>
          <w:szCs w:val="28"/>
          <w:bdr w:val="none" w:sz="0" w:space="0" w:color="auto" w:frame="1"/>
        </w:rPr>
        <w:t>了</w:t>
      </w:r>
      <w:r w:rsidRPr="00395161">
        <w:rPr>
          <w:rFonts w:ascii="Kaiti TC" w:eastAsia="Kaiti TC" w:hAnsi="Kaiti TC" w:cs="Kaiti TC"/>
          <w:b/>
          <w:bCs/>
          <w:color w:val="FF0000"/>
          <w:sz w:val="21"/>
          <w:szCs w:val="21"/>
          <w:bdr w:val="none" w:sz="0" w:space="0" w:color="auto" w:frame="1"/>
        </w:rPr>
        <w:t>（別）</w:t>
      </w:r>
      <w:r w:rsidRPr="00395161">
        <w:rPr>
          <w:rFonts w:ascii="Kaiti TC" w:eastAsia="Kaiti TC" w:hAnsi="Kaiti TC" w:cs="Kaiti TC"/>
          <w:b/>
          <w:bCs/>
          <w:color w:val="000000"/>
          <w:sz w:val="28"/>
          <w:szCs w:val="28"/>
          <w:bdr w:val="none" w:sz="0" w:space="0" w:color="auto" w:frame="1"/>
        </w:rPr>
        <w:t>為</w:t>
      </w:r>
      <w:r w:rsidRPr="00395161">
        <w:rPr>
          <w:rFonts w:ascii="Kaiti TC" w:eastAsia="Kaiti TC" w:hAnsi="Kaiti TC" w:cs="Kaiti TC"/>
          <w:b/>
          <w:bCs/>
          <w:color w:val="FF0000"/>
          <w:sz w:val="21"/>
          <w:szCs w:val="21"/>
          <w:bdr w:val="none" w:sz="0" w:space="0" w:color="auto" w:frame="1"/>
        </w:rPr>
        <w:t>（何）</w:t>
      </w:r>
      <w:r w:rsidRPr="00395161">
        <w:rPr>
          <w:rFonts w:ascii="Kaiti TC" w:eastAsia="Kaiti TC" w:hAnsi="Kaiti TC" w:cs="Kaiti TC"/>
          <w:b/>
          <w:bCs/>
          <w:color w:val="000000"/>
          <w:sz w:val="28"/>
          <w:szCs w:val="28"/>
          <w:bdr w:val="none" w:sz="0" w:space="0" w:color="auto" w:frame="1"/>
        </w:rPr>
        <w:t>？”</w:t>
      </w:r>
      <w:r w:rsidRPr="00395161">
        <w:rPr>
          <w:rFonts w:ascii="Kaiti TC" w:eastAsia="Kaiti TC" w:hAnsi="Kaiti TC" w:cs="Kaiti TC"/>
          <w:b/>
          <w:bCs/>
          <w:color w:val="FF0000"/>
          <w:sz w:val="21"/>
          <w:szCs w:val="21"/>
          <w:bdr w:val="none" w:sz="0" w:space="0" w:color="auto" w:frame="1"/>
        </w:rPr>
        <w:t>（答：）</w:t>
      </w:r>
      <w:r w:rsidRPr="00395161">
        <w:rPr>
          <w:rFonts w:ascii="Kaiti TC" w:eastAsia="Kaiti TC" w:hAnsi="Kaiti TC" w:cs="Kaiti TC"/>
          <w:b/>
          <w:bCs/>
          <w:color w:val="000000"/>
          <w:sz w:val="28"/>
          <w:szCs w:val="28"/>
          <w:bdr w:val="none" w:sz="0" w:space="0" w:color="auto" w:frame="1"/>
        </w:rPr>
        <w:t>五俱意識助五令起，非專為了</w:t>
      </w:r>
      <w:r w:rsidRPr="00395161">
        <w:rPr>
          <w:rFonts w:ascii="Kaiti TC" w:eastAsia="Kaiti TC" w:hAnsi="Kaiti TC" w:cs="Kaiti TC"/>
          <w:b/>
          <w:bCs/>
          <w:color w:val="FF0000"/>
          <w:sz w:val="21"/>
          <w:szCs w:val="21"/>
          <w:bdr w:val="none" w:sz="0" w:space="0" w:color="auto" w:frame="1"/>
        </w:rPr>
        <w:t>（別）</w:t>
      </w:r>
      <w:r w:rsidRPr="00395161">
        <w:rPr>
          <w:rFonts w:ascii="Kaiti TC" w:eastAsia="Kaiti TC" w:hAnsi="Kaiti TC" w:cs="Kaiti TC"/>
          <w:b/>
          <w:bCs/>
          <w:color w:val="000000"/>
          <w:sz w:val="28"/>
          <w:szCs w:val="28"/>
          <w:bdr w:val="none" w:sz="0" w:space="0" w:color="auto" w:frame="1"/>
        </w:rPr>
        <w:t>五識所緣。又</w:t>
      </w:r>
      <w:r w:rsidRPr="00395161">
        <w:rPr>
          <w:rFonts w:ascii="Kaiti TC" w:eastAsia="Kaiti TC" w:hAnsi="Kaiti TC" w:cs="Kaiti TC"/>
          <w:b/>
          <w:bCs/>
          <w:color w:val="FF0000"/>
          <w:sz w:val="21"/>
          <w:szCs w:val="21"/>
          <w:bdr w:val="none" w:sz="0" w:space="0" w:color="auto" w:frame="1"/>
        </w:rPr>
        <w:t>（意識）</w:t>
      </w:r>
      <w:r w:rsidRPr="00395161">
        <w:rPr>
          <w:rFonts w:ascii="Kaiti TC" w:eastAsia="Kaiti TC" w:hAnsi="Kaiti TC" w:cs="Kaiti TC"/>
          <w:b/>
          <w:bCs/>
          <w:color w:val="000000"/>
          <w:sz w:val="28"/>
          <w:szCs w:val="28"/>
          <w:bdr w:val="none" w:sz="0" w:space="0" w:color="auto" w:frame="1"/>
        </w:rPr>
        <w:t>於彼</w:t>
      </w:r>
      <w:r w:rsidRPr="00395161">
        <w:rPr>
          <w:rFonts w:ascii="Kaiti TC" w:eastAsia="Kaiti TC" w:hAnsi="Kaiti TC" w:cs="Kaiti TC"/>
          <w:b/>
          <w:bCs/>
          <w:color w:val="FF0000"/>
          <w:sz w:val="21"/>
          <w:szCs w:val="21"/>
          <w:bdr w:val="none" w:sz="0" w:space="0" w:color="auto" w:frame="1"/>
        </w:rPr>
        <w:t>（五識）</w:t>
      </w:r>
      <w:r w:rsidRPr="00395161">
        <w:rPr>
          <w:rFonts w:ascii="Kaiti TC" w:eastAsia="Kaiti TC" w:hAnsi="Kaiti TC" w:cs="Kaiti TC"/>
          <w:b/>
          <w:bCs/>
          <w:color w:val="000000"/>
          <w:sz w:val="28"/>
          <w:szCs w:val="28"/>
          <w:bdr w:val="none" w:sz="0" w:space="0" w:color="auto" w:frame="1"/>
        </w:rPr>
        <w:t>所緣能明了</w:t>
      </w:r>
      <w:r w:rsidRPr="00395161">
        <w:rPr>
          <w:rFonts w:ascii="Kaiti TC" w:eastAsia="Kaiti TC" w:hAnsi="Kaiti TC" w:cs="Kaiti TC"/>
          <w:b/>
          <w:bCs/>
          <w:color w:val="FF0000"/>
          <w:sz w:val="21"/>
          <w:szCs w:val="21"/>
          <w:bdr w:val="none" w:sz="0" w:space="0" w:color="auto" w:frame="1"/>
        </w:rPr>
        <w:t>（所）</w:t>
      </w:r>
      <w:r w:rsidRPr="00395161">
        <w:rPr>
          <w:rFonts w:ascii="Kaiti TC" w:eastAsia="Kaiti TC" w:hAnsi="Kaiti TC" w:cs="Kaiti TC"/>
          <w:b/>
          <w:bCs/>
          <w:color w:val="000000"/>
          <w:sz w:val="28"/>
          <w:szCs w:val="28"/>
          <w:bdr w:val="none" w:sz="0" w:space="0" w:color="auto" w:frame="1"/>
        </w:rPr>
        <w:t>取</w:t>
      </w:r>
      <w:r w:rsidRPr="00395161">
        <w:rPr>
          <w:rFonts w:ascii="Kaiti TC" w:eastAsia="Kaiti TC" w:hAnsi="Kaiti TC" w:cs="Kaiti TC"/>
          <w:b/>
          <w:bCs/>
          <w:color w:val="FF0000"/>
          <w:sz w:val="21"/>
          <w:szCs w:val="21"/>
          <w:bdr w:val="none" w:sz="0" w:space="0" w:color="auto" w:frame="1"/>
        </w:rPr>
        <w:t>（境）</w:t>
      </w:r>
      <w:r w:rsidRPr="00395161">
        <w:rPr>
          <w:rFonts w:ascii="Kaiti TC" w:eastAsia="Kaiti TC" w:hAnsi="Kaiti TC" w:cs="Kaiti TC"/>
          <w:b/>
          <w:bCs/>
          <w:color w:val="000000"/>
          <w:sz w:val="28"/>
          <w:szCs w:val="28"/>
          <w:bdr w:val="none" w:sz="0" w:space="0" w:color="auto" w:frame="1"/>
        </w:rPr>
        <w:t>，異於眼等識</w:t>
      </w:r>
      <w:r w:rsidRPr="00395161">
        <w:rPr>
          <w:rFonts w:ascii="Kaiti TC" w:eastAsia="Kaiti TC" w:hAnsi="Kaiti TC" w:cs="Kaiti TC"/>
          <w:b/>
          <w:bCs/>
          <w:color w:val="FF0000"/>
          <w:sz w:val="21"/>
          <w:szCs w:val="21"/>
          <w:bdr w:val="none" w:sz="0" w:space="0" w:color="auto" w:frame="1"/>
        </w:rPr>
        <w:t>（五識是直覺認識，意識是了別分辨，作用不同/見、相分不同）</w:t>
      </w:r>
      <w:r w:rsidRPr="00395161">
        <w:rPr>
          <w:rFonts w:ascii="Kaiti TC" w:eastAsia="Kaiti TC" w:hAnsi="Kaiti TC" w:cs="Kaiti TC"/>
          <w:b/>
          <w:bCs/>
          <w:color w:val="000000"/>
          <w:sz w:val="28"/>
          <w:szCs w:val="28"/>
          <w:bdr w:val="none" w:sz="0" w:space="0" w:color="auto" w:frame="1"/>
        </w:rPr>
        <w:t>，故非無用。由此聖教說彼意識名有分別，五識不爾。</w:t>
      </w:r>
    </w:p>
    <w:p w14:paraId="7F8BDA06" w14:textId="77777777" w:rsidR="00395161" w:rsidRPr="00395161" w:rsidRDefault="00395161" w:rsidP="00395161">
      <w:pPr>
        <w:rPr>
          <w:rFonts w:ascii="Kaiti TC" w:eastAsia="Kaiti TC" w:hAnsi="Kaiti TC" w:cs="Kaiti TC"/>
          <w:b/>
          <w:bCs/>
          <w:color w:val="000000"/>
          <w:sz w:val="28"/>
          <w:szCs w:val="28"/>
          <w:bdr w:val="none" w:sz="0" w:space="0" w:color="auto" w:frame="1"/>
        </w:rPr>
      </w:pPr>
    </w:p>
    <w:p w14:paraId="33380520" w14:textId="77777777" w:rsidR="00395161" w:rsidRPr="00395161" w:rsidRDefault="00395161" w:rsidP="00395161">
      <w:pPr>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FF0000"/>
          <w:sz w:val="21"/>
          <w:szCs w:val="21"/>
          <w:bdr w:val="none" w:sz="0" w:space="0" w:color="auto" w:frame="1"/>
        </w:rPr>
        <w:t>（五問：）</w:t>
      </w:r>
      <w:r w:rsidRPr="00395161">
        <w:rPr>
          <w:rFonts w:ascii="Kaiti TC" w:eastAsia="Kaiti TC" w:hAnsi="Kaiti TC" w:cs="Kaiti TC"/>
          <w:b/>
          <w:bCs/>
          <w:color w:val="000000"/>
          <w:sz w:val="28"/>
          <w:szCs w:val="28"/>
          <w:bdr w:val="none" w:sz="0" w:space="0" w:color="auto" w:frame="1"/>
        </w:rPr>
        <w:t>“多識俱轉，</w:t>
      </w:r>
      <w:r w:rsidRPr="00395161">
        <w:rPr>
          <w:rFonts w:ascii="Kaiti TC" w:eastAsia="Kaiti TC" w:hAnsi="Kaiti TC" w:cs="Kaiti TC"/>
          <w:b/>
          <w:bCs/>
          <w:color w:val="FF0000"/>
          <w:sz w:val="21"/>
          <w:szCs w:val="21"/>
          <w:bdr w:val="none" w:sz="0" w:space="0" w:color="auto" w:frame="1"/>
        </w:rPr>
        <w:t>（為）</w:t>
      </w:r>
      <w:r w:rsidRPr="00395161">
        <w:rPr>
          <w:rFonts w:ascii="Kaiti TC" w:eastAsia="Kaiti TC" w:hAnsi="Kaiti TC" w:cs="Kaiti TC"/>
          <w:b/>
          <w:bCs/>
          <w:color w:val="000000"/>
          <w:sz w:val="28"/>
          <w:szCs w:val="28"/>
          <w:bdr w:val="none" w:sz="0" w:space="0" w:color="auto" w:frame="1"/>
        </w:rPr>
        <w:t>何不相應？”</w:t>
      </w:r>
      <w:r w:rsidRPr="00395161">
        <w:rPr>
          <w:rFonts w:ascii="Kaiti TC" w:eastAsia="Kaiti TC" w:hAnsi="Kaiti TC" w:cs="Kaiti TC"/>
          <w:b/>
          <w:bCs/>
          <w:color w:val="FF0000"/>
          <w:sz w:val="21"/>
          <w:szCs w:val="21"/>
          <w:bdr w:val="none" w:sz="0" w:space="0" w:color="auto" w:frame="1"/>
        </w:rPr>
        <w:t>（各識）</w:t>
      </w:r>
      <w:r w:rsidRPr="00395161">
        <w:rPr>
          <w:rFonts w:ascii="Kaiti TC" w:eastAsia="Kaiti TC" w:hAnsi="Kaiti TC" w:cs="Kaiti TC"/>
          <w:b/>
          <w:bCs/>
          <w:color w:val="000000"/>
          <w:sz w:val="28"/>
          <w:szCs w:val="28"/>
          <w:bdr w:val="none" w:sz="0" w:space="0" w:color="auto" w:frame="1"/>
        </w:rPr>
        <w:t>非</w:t>
      </w:r>
      <w:r w:rsidRPr="00395161">
        <w:rPr>
          <w:rFonts w:ascii="Kaiti TC" w:eastAsia="Kaiti TC" w:hAnsi="Kaiti TC" w:cs="Kaiti TC"/>
          <w:b/>
          <w:bCs/>
          <w:color w:val="FF0000"/>
          <w:sz w:val="21"/>
          <w:szCs w:val="21"/>
          <w:bdr w:val="none" w:sz="0" w:space="0" w:color="auto" w:frame="1"/>
        </w:rPr>
        <w:t>（緣）</w:t>
      </w:r>
      <w:r w:rsidRPr="00395161">
        <w:rPr>
          <w:rFonts w:ascii="Kaiti TC" w:eastAsia="Kaiti TC" w:hAnsi="Kaiti TC" w:cs="Kaiti TC"/>
          <w:b/>
          <w:bCs/>
          <w:color w:val="000000"/>
          <w:sz w:val="28"/>
          <w:szCs w:val="28"/>
          <w:bdr w:val="none" w:sz="0" w:space="0" w:color="auto" w:frame="1"/>
        </w:rPr>
        <w:t>同境故，</w:t>
      </w:r>
      <w:r w:rsidRPr="00395161">
        <w:rPr>
          <w:rFonts w:ascii="Kaiti TC" w:eastAsia="Kaiti TC" w:hAnsi="Kaiti TC" w:cs="Kaiti TC"/>
          <w:b/>
          <w:bCs/>
          <w:color w:val="FF0000"/>
          <w:sz w:val="21"/>
          <w:szCs w:val="21"/>
          <w:bdr w:val="none" w:sz="0" w:space="0" w:color="auto" w:frame="1"/>
        </w:rPr>
        <w:t>（意識與前五識緣同境，為何不相應？答：）</w:t>
      </w:r>
      <w:r w:rsidRPr="00395161">
        <w:rPr>
          <w:rFonts w:ascii="Kaiti TC" w:eastAsia="Kaiti TC" w:hAnsi="Kaiti TC" w:cs="Kaiti TC"/>
          <w:b/>
          <w:bCs/>
          <w:color w:val="000000"/>
          <w:sz w:val="28"/>
          <w:szCs w:val="28"/>
          <w:bdr w:val="none" w:sz="0" w:space="0" w:color="auto" w:frame="1"/>
        </w:rPr>
        <w:t>設</w:t>
      </w:r>
      <w:r w:rsidRPr="00395161">
        <w:rPr>
          <w:rFonts w:ascii="Kaiti TC" w:eastAsia="Kaiti TC" w:hAnsi="Kaiti TC" w:cs="Kaiti TC"/>
          <w:b/>
          <w:bCs/>
          <w:color w:val="FF0000"/>
          <w:sz w:val="21"/>
          <w:szCs w:val="21"/>
          <w:bdr w:val="none" w:sz="0" w:space="0" w:color="auto" w:frame="1"/>
        </w:rPr>
        <w:t>（即使緣取）</w:t>
      </w:r>
      <w:r w:rsidRPr="00395161">
        <w:rPr>
          <w:rFonts w:ascii="Kaiti TC" w:eastAsia="Kaiti TC" w:hAnsi="Kaiti TC" w:cs="Kaiti TC"/>
          <w:b/>
          <w:bCs/>
          <w:color w:val="000000"/>
          <w:sz w:val="28"/>
          <w:szCs w:val="28"/>
          <w:bdr w:val="none" w:sz="0" w:space="0" w:color="auto" w:frame="1"/>
        </w:rPr>
        <w:t>同境者，彼此所依</w:t>
      </w:r>
      <w:r w:rsidRPr="00395161">
        <w:rPr>
          <w:rFonts w:ascii="Kaiti TC" w:eastAsia="Kaiti TC" w:hAnsi="Kaiti TC" w:cs="Kaiti TC"/>
          <w:b/>
          <w:bCs/>
          <w:color w:val="FF0000"/>
          <w:sz w:val="21"/>
          <w:szCs w:val="21"/>
          <w:bdr w:val="none" w:sz="0" w:space="0" w:color="auto" w:frame="1"/>
        </w:rPr>
        <w:t>（的根）</w:t>
      </w:r>
      <w:r w:rsidRPr="00395161">
        <w:rPr>
          <w:rFonts w:ascii="Kaiti TC" w:eastAsia="Kaiti TC" w:hAnsi="Kaiti TC" w:cs="Kaiti TC"/>
          <w:b/>
          <w:bCs/>
          <w:color w:val="000000"/>
          <w:sz w:val="28"/>
          <w:szCs w:val="28"/>
          <w:bdr w:val="none" w:sz="0" w:space="0" w:color="auto" w:frame="1"/>
        </w:rPr>
        <w:t>、體</w:t>
      </w:r>
      <w:r w:rsidRPr="00395161">
        <w:rPr>
          <w:rFonts w:ascii="Kaiti TC" w:eastAsia="Kaiti TC" w:hAnsi="Kaiti TC" w:cs="Kaiti TC"/>
          <w:b/>
          <w:bCs/>
          <w:color w:val="FF0000"/>
          <w:sz w:val="21"/>
          <w:szCs w:val="21"/>
          <w:bdr w:val="none" w:sz="0" w:space="0" w:color="auto" w:frame="1"/>
        </w:rPr>
        <w:t>（自證分）</w:t>
      </w:r>
      <w:r w:rsidRPr="00395161">
        <w:rPr>
          <w:rFonts w:ascii="Kaiti TC" w:eastAsia="Kaiti TC" w:hAnsi="Kaiti TC" w:cs="Kaiti TC"/>
          <w:b/>
          <w:bCs/>
          <w:color w:val="000000"/>
          <w:sz w:val="28"/>
          <w:szCs w:val="28"/>
          <w:bdr w:val="none" w:sz="0" w:space="0" w:color="auto" w:frame="1"/>
        </w:rPr>
        <w:t>、數</w:t>
      </w:r>
      <w:r w:rsidRPr="00395161">
        <w:rPr>
          <w:rFonts w:ascii="Kaiti TC" w:eastAsia="Kaiti TC" w:hAnsi="Kaiti TC" w:cs="Kaiti TC"/>
          <w:b/>
          <w:bCs/>
          <w:color w:val="FF0000"/>
          <w:sz w:val="21"/>
          <w:szCs w:val="21"/>
          <w:bdr w:val="none" w:sz="0" w:space="0" w:color="auto" w:frame="1"/>
        </w:rPr>
        <w:t>（心所）</w:t>
      </w:r>
      <w:r w:rsidRPr="00395161">
        <w:rPr>
          <w:rFonts w:ascii="Kaiti TC" w:eastAsia="Kaiti TC" w:hAnsi="Kaiti TC" w:cs="Kaiti TC"/>
          <w:b/>
          <w:bCs/>
          <w:color w:val="000000"/>
          <w:sz w:val="28"/>
          <w:szCs w:val="28"/>
          <w:bdr w:val="none" w:sz="0" w:space="0" w:color="auto" w:frame="1"/>
        </w:rPr>
        <w:t>異故，如五根、識</w:t>
      </w:r>
      <w:r w:rsidRPr="00395161">
        <w:rPr>
          <w:rFonts w:ascii="Kaiti TC" w:eastAsia="Kaiti TC" w:hAnsi="Kaiti TC" w:cs="Kaiti TC"/>
          <w:b/>
          <w:bCs/>
          <w:color w:val="FF0000"/>
          <w:sz w:val="21"/>
          <w:szCs w:val="21"/>
          <w:bdr w:val="none" w:sz="0" w:space="0" w:color="auto" w:frame="1"/>
        </w:rPr>
        <w:t>（五根</w:t>
      </w:r>
      <w:r w:rsidRPr="00395161">
        <w:rPr>
          <w:rFonts w:ascii="Kaiti TC" w:eastAsia="Kaiti TC" w:hAnsi="Kaiti TC" w:cs="Kaiti TC" w:hint="eastAsia"/>
          <w:b/>
          <w:bCs/>
          <w:color w:val="FF0000"/>
          <w:sz w:val="21"/>
          <w:szCs w:val="21"/>
          <w:bdr w:val="none" w:sz="0" w:space="0" w:color="auto" w:frame="1"/>
        </w:rPr>
        <w:t>各自</w:t>
      </w:r>
      <w:r w:rsidRPr="00395161">
        <w:rPr>
          <w:rFonts w:ascii="Kaiti TC" w:eastAsia="Kaiti TC" w:hAnsi="Kaiti TC" w:cs="Kaiti TC"/>
          <w:b/>
          <w:bCs/>
          <w:color w:val="FF0000"/>
          <w:sz w:val="21"/>
          <w:szCs w:val="21"/>
          <w:bdr w:val="none" w:sz="0" w:space="0" w:color="auto" w:frame="1"/>
        </w:rPr>
        <w:t>不同、五識之間</w:t>
      </w:r>
      <w:r w:rsidRPr="00395161">
        <w:rPr>
          <w:rFonts w:ascii="Kaiti TC" w:eastAsia="Kaiti TC" w:hAnsi="Kaiti TC" w:cs="Kaiti TC" w:hint="eastAsia"/>
          <w:b/>
          <w:bCs/>
          <w:color w:val="FF0000"/>
          <w:sz w:val="21"/>
          <w:szCs w:val="21"/>
          <w:bdr w:val="none" w:sz="0" w:space="0" w:color="auto" w:frame="1"/>
        </w:rPr>
        <w:t>也</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互不相應。</w:t>
      </w:r>
    </w:p>
    <w:p w14:paraId="07297AAA" w14:textId="77777777" w:rsidR="00395161" w:rsidRPr="00395161" w:rsidRDefault="00395161" w:rsidP="00395161">
      <w:pPr>
        <w:rPr>
          <w:rFonts w:ascii="Kaiti TC" w:eastAsia="Kaiti TC" w:hAnsi="Kaiti TC" w:cs="Kaiti TC"/>
          <w:b/>
          <w:bCs/>
          <w:color w:val="000000"/>
          <w:sz w:val="28"/>
          <w:szCs w:val="28"/>
          <w:bdr w:val="none" w:sz="0" w:space="0" w:color="auto" w:frame="1"/>
        </w:rPr>
      </w:pPr>
    </w:p>
    <w:p w14:paraId="5D537DA9" w14:textId="77777777" w:rsidR="00395161" w:rsidRPr="00395161" w:rsidRDefault="00395161" w:rsidP="00395161">
      <w:pPr>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FF"/>
          <w:sz w:val="21"/>
          <w:szCs w:val="21"/>
          <w:bdr w:val="none" w:sz="0" w:space="0" w:color="auto" w:frame="1"/>
        </w:rPr>
        <w:lastRenderedPageBreak/>
        <w:t>《俱舍論》說“所依、所緣、行相、時及主體等五事平等，稱為相應。” 上文的意思是說，</w:t>
      </w:r>
      <w:r w:rsidRPr="00395161">
        <w:rPr>
          <w:rFonts w:ascii="Kaiti TC" w:eastAsia="Kaiti TC" w:hAnsi="Kaiti TC" w:cs="Kaiti TC" w:hint="eastAsia"/>
          <w:b/>
          <w:bCs/>
          <w:color w:val="0000FF"/>
          <w:sz w:val="21"/>
          <w:szCs w:val="21"/>
          <w:bdr w:val="none" w:sz="0" w:space="0" w:color="auto" w:frame="1"/>
        </w:rPr>
        <w:t>五</w:t>
      </w:r>
      <w:r w:rsidRPr="00395161">
        <w:rPr>
          <w:rFonts w:ascii="Kaiti TC" w:eastAsia="Kaiti TC" w:hAnsi="Kaiti TC" w:cs="Kaiti TC"/>
          <w:b/>
          <w:bCs/>
          <w:color w:val="0000FF"/>
          <w:sz w:val="21"/>
          <w:szCs w:val="21"/>
          <w:bdr w:val="none" w:sz="0" w:space="0" w:color="auto" w:frame="1"/>
        </w:rPr>
        <w:t>識依託的對象、認識</w:t>
      </w:r>
      <w:r w:rsidRPr="00395161">
        <w:rPr>
          <w:rFonts w:ascii="Kaiti TC" w:eastAsia="Kaiti TC" w:hAnsi="Kaiti TC" w:cs="Kaiti TC" w:hint="eastAsia"/>
          <w:b/>
          <w:bCs/>
          <w:color w:val="0000FF"/>
          <w:sz w:val="21"/>
          <w:szCs w:val="21"/>
          <w:bdr w:val="none" w:sz="0" w:space="0" w:color="auto" w:frame="1"/>
        </w:rPr>
        <w:t>得</w:t>
      </w:r>
      <w:r w:rsidRPr="00395161">
        <w:rPr>
          <w:rFonts w:ascii="Kaiti TC" w:eastAsia="Kaiti TC" w:hAnsi="Kaiti TC" w:cs="Kaiti TC"/>
          <w:b/>
          <w:bCs/>
          <w:color w:val="0000FF"/>
          <w:sz w:val="21"/>
          <w:szCs w:val="21"/>
          <w:bdr w:val="none" w:sz="0" w:space="0" w:color="auto" w:frame="1"/>
        </w:rPr>
        <w:t>對象、現行活動、生起的時間以及本體</w:t>
      </w:r>
      <w:r w:rsidRPr="00395161">
        <w:rPr>
          <w:rFonts w:ascii="Kaiti TC" w:eastAsia="Kaiti TC" w:hAnsi="Kaiti TC" w:cs="Kaiti TC" w:hint="eastAsia"/>
          <w:b/>
          <w:bCs/>
          <w:color w:val="0000FF"/>
          <w:sz w:val="21"/>
          <w:szCs w:val="21"/>
          <w:bdr w:val="none" w:sz="0" w:space="0" w:color="auto" w:frame="1"/>
        </w:rPr>
        <w:t>都</w:t>
      </w:r>
      <w:r w:rsidRPr="00395161">
        <w:rPr>
          <w:rFonts w:ascii="Kaiti TC" w:eastAsia="Kaiti TC" w:hAnsi="Kaiti TC" w:cs="Kaiti TC"/>
          <w:b/>
          <w:bCs/>
          <w:color w:val="0000FF"/>
          <w:sz w:val="21"/>
          <w:szCs w:val="21"/>
          <w:bdr w:val="none" w:sz="0" w:space="0" w:color="auto" w:frame="1"/>
        </w:rPr>
        <w:t>不同，所以不相應。但心王與自己的心所，就符合上述五種條件，所以可以相應。</w:t>
      </w:r>
    </w:p>
    <w:p w14:paraId="6708952F" w14:textId="77777777" w:rsidR="00395161" w:rsidRPr="00395161" w:rsidRDefault="00395161" w:rsidP="00395161">
      <w:pPr>
        <w:rPr>
          <w:rFonts w:ascii="Kaiti TC" w:eastAsia="Kaiti TC" w:hAnsi="Kaiti TC" w:cs="Kaiti TC"/>
          <w:b/>
          <w:bCs/>
          <w:color w:val="000000"/>
          <w:sz w:val="28"/>
          <w:szCs w:val="28"/>
          <w:bdr w:val="none" w:sz="0" w:space="0" w:color="auto" w:frame="1"/>
        </w:rPr>
      </w:pPr>
    </w:p>
    <w:p w14:paraId="4F500F47" w14:textId="77777777" w:rsidR="00395161" w:rsidRPr="00395161" w:rsidRDefault="00395161" w:rsidP="00395161">
      <w:pPr>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FF"/>
          <w:sz w:val="28"/>
          <w:szCs w:val="28"/>
          <w:bdr w:val="none" w:sz="0" w:space="0" w:color="auto" w:frame="1"/>
        </w:rPr>
        <w:t># 論八識彼此關係</w:t>
      </w:r>
    </w:p>
    <w:p w14:paraId="4D670383" w14:textId="77777777" w:rsidR="00395161" w:rsidRPr="00395161" w:rsidRDefault="00395161" w:rsidP="00395161">
      <w:pPr>
        <w:rPr>
          <w:rFonts w:ascii="Kaiti TC" w:eastAsia="Kaiti TC" w:hAnsi="Kaiti TC" w:cs="Kaiti TC"/>
          <w:b/>
          <w:bCs/>
          <w:color w:val="000000"/>
          <w:sz w:val="28"/>
          <w:szCs w:val="28"/>
          <w:bdr w:val="none" w:sz="0" w:space="0" w:color="auto" w:frame="1"/>
        </w:rPr>
      </w:pPr>
    </w:p>
    <w:p w14:paraId="03FEA7F0" w14:textId="77777777" w:rsidR="00395161" w:rsidRPr="00395161" w:rsidRDefault="00395161" w:rsidP="00395161">
      <w:pPr>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00"/>
          <w:sz w:val="28"/>
          <w:szCs w:val="28"/>
          <w:bdr w:val="none" w:sz="0" w:space="0" w:color="auto" w:frame="1"/>
        </w:rPr>
        <w:t>八識</w:t>
      </w:r>
      <w:r w:rsidRPr="00395161">
        <w:rPr>
          <w:rFonts w:ascii="Kaiti TC" w:eastAsia="Kaiti TC" w:hAnsi="Kaiti TC" w:cs="Kaiti TC"/>
          <w:b/>
          <w:bCs/>
          <w:color w:val="FF0000"/>
          <w:sz w:val="21"/>
          <w:szCs w:val="21"/>
          <w:bdr w:val="none" w:sz="0" w:space="0" w:color="auto" w:frame="1"/>
        </w:rPr>
        <w:t>（各）</w:t>
      </w:r>
      <w:r w:rsidRPr="00395161">
        <w:rPr>
          <w:rFonts w:ascii="Kaiti TC" w:eastAsia="Kaiti TC" w:hAnsi="Kaiti TC" w:cs="Kaiti TC"/>
          <w:b/>
          <w:bCs/>
          <w:color w:val="000000"/>
          <w:sz w:val="28"/>
          <w:szCs w:val="28"/>
          <w:bdr w:val="none" w:sz="0" w:space="0" w:color="auto" w:frame="1"/>
        </w:rPr>
        <w:t>自</w:t>
      </w:r>
      <w:r w:rsidRPr="00395161">
        <w:rPr>
          <w:rFonts w:ascii="Kaiti TC" w:eastAsia="Kaiti TC" w:hAnsi="Kaiti TC" w:cs="Kaiti TC"/>
          <w:b/>
          <w:bCs/>
          <w:color w:val="FF0000"/>
          <w:sz w:val="21"/>
          <w:szCs w:val="21"/>
          <w:bdr w:val="none" w:sz="0" w:space="0" w:color="auto" w:frame="1"/>
        </w:rPr>
        <w:t>（本）</w:t>
      </w:r>
      <w:r w:rsidRPr="00395161">
        <w:rPr>
          <w:rFonts w:ascii="Kaiti TC" w:eastAsia="Kaiti TC" w:hAnsi="Kaiti TC" w:cs="Kaiti TC"/>
          <w:b/>
          <w:bCs/>
          <w:color w:val="000000"/>
          <w:sz w:val="28"/>
          <w:szCs w:val="28"/>
          <w:bdr w:val="none" w:sz="0" w:space="0" w:color="auto" w:frame="1"/>
        </w:rPr>
        <w:t>性，不可言定</w:t>
      </w:r>
      <w:r w:rsidRPr="00395161">
        <w:rPr>
          <w:rFonts w:ascii="Kaiti TC" w:eastAsia="Kaiti TC" w:hAnsi="Kaiti TC" w:cs="Kaiti TC"/>
          <w:b/>
          <w:bCs/>
          <w:color w:val="FF0000"/>
          <w:sz w:val="21"/>
          <w:szCs w:val="21"/>
          <w:bdr w:val="none" w:sz="0" w:space="0" w:color="auto" w:frame="1"/>
        </w:rPr>
        <w:t>（同）</w:t>
      </w:r>
      <w:r w:rsidRPr="00395161">
        <w:rPr>
          <w:rFonts w:ascii="Kaiti TC" w:eastAsia="Kaiti TC" w:hAnsi="Kaiti TC" w:cs="Kaiti TC"/>
          <w:b/>
          <w:bCs/>
          <w:color w:val="000000"/>
          <w:sz w:val="28"/>
          <w:szCs w:val="28"/>
          <w:bdr w:val="none" w:sz="0" w:space="0" w:color="auto" w:frame="1"/>
        </w:rPr>
        <w:t>一，</w:t>
      </w:r>
      <w:r w:rsidRPr="00395161">
        <w:rPr>
          <w:rFonts w:ascii="Kaiti TC" w:eastAsia="Kaiti TC" w:hAnsi="Kaiti TC" w:cs="Kaiti TC"/>
          <w:b/>
          <w:bCs/>
          <w:color w:val="FF0000"/>
          <w:sz w:val="21"/>
          <w:szCs w:val="21"/>
          <w:bdr w:val="none" w:sz="0" w:space="0" w:color="auto" w:frame="1"/>
        </w:rPr>
        <w:t>（因各自的）</w:t>
      </w:r>
      <w:r w:rsidRPr="00395161">
        <w:rPr>
          <w:rFonts w:ascii="Kaiti TC" w:eastAsia="Kaiti TC" w:hAnsi="Kaiti TC" w:cs="Kaiti TC"/>
          <w:b/>
          <w:bCs/>
          <w:color w:val="000000"/>
          <w:sz w:val="28"/>
          <w:szCs w:val="28"/>
          <w:bdr w:val="none" w:sz="0" w:space="0" w:color="auto" w:frame="1"/>
        </w:rPr>
        <w:t>行相、所依、</w:t>
      </w:r>
      <w:r w:rsidRPr="00395161">
        <w:rPr>
          <w:rFonts w:ascii="Kaiti TC" w:eastAsia="Kaiti TC" w:hAnsi="Kaiti TC" w:cs="Kaiti TC"/>
          <w:b/>
          <w:bCs/>
          <w:color w:val="FF0000"/>
          <w:sz w:val="21"/>
          <w:szCs w:val="21"/>
          <w:bdr w:val="none" w:sz="0" w:space="0" w:color="auto" w:frame="1"/>
        </w:rPr>
        <w:t>（所）</w:t>
      </w:r>
      <w:r w:rsidRPr="00395161">
        <w:rPr>
          <w:rFonts w:ascii="Kaiti TC" w:eastAsia="Kaiti TC" w:hAnsi="Kaiti TC" w:cs="Kaiti TC"/>
          <w:b/>
          <w:bCs/>
          <w:color w:val="000000"/>
          <w:sz w:val="28"/>
          <w:szCs w:val="28"/>
          <w:bdr w:val="none" w:sz="0" w:space="0" w:color="auto" w:frame="1"/>
        </w:rPr>
        <w:t>緣、</w:t>
      </w:r>
      <w:r w:rsidRPr="00395161">
        <w:rPr>
          <w:rFonts w:ascii="Kaiti TC" w:eastAsia="Kaiti TC" w:hAnsi="Kaiti TC" w:cs="Kaiti TC"/>
          <w:b/>
          <w:bCs/>
          <w:color w:val="FF0000"/>
          <w:sz w:val="21"/>
          <w:szCs w:val="21"/>
          <w:bdr w:val="none" w:sz="0" w:space="0" w:color="auto" w:frame="1"/>
        </w:rPr>
        <w:t>（及）</w:t>
      </w:r>
      <w:r w:rsidRPr="00395161">
        <w:rPr>
          <w:rFonts w:ascii="Kaiti TC" w:eastAsia="Kaiti TC" w:hAnsi="Kaiti TC" w:cs="Kaiti TC"/>
          <w:b/>
          <w:bCs/>
          <w:color w:val="000000"/>
          <w:sz w:val="28"/>
          <w:szCs w:val="28"/>
          <w:bdr w:val="none" w:sz="0" w:space="0" w:color="auto" w:frame="1"/>
        </w:rPr>
        <w:t>相應</w:t>
      </w:r>
      <w:r w:rsidRPr="00395161">
        <w:rPr>
          <w:rFonts w:ascii="Kaiti TC" w:eastAsia="Kaiti TC" w:hAnsi="Kaiti TC" w:cs="Kaiti TC"/>
          <w:b/>
          <w:bCs/>
          <w:color w:val="FF0000"/>
          <w:sz w:val="21"/>
          <w:szCs w:val="21"/>
          <w:bdr w:val="none" w:sz="0" w:space="0" w:color="auto" w:frame="1"/>
        </w:rPr>
        <w:t>（的心所）</w:t>
      </w:r>
      <w:r w:rsidRPr="00395161">
        <w:rPr>
          <w:rFonts w:ascii="Kaiti TC" w:eastAsia="Kaiti TC" w:hAnsi="Kaiti TC" w:cs="Kaiti TC"/>
          <w:b/>
          <w:bCs/>
          <w:color w:val="000000"/>
          <w:sz w:val="28"/>
          <w:szCs w:val="28"/>
          <w:bdr w:val="none" w:sz="0" w:space="0" w:color="auto" w:frame="1"/>
        </w:rPr>
        <w:t>異故，又</w:t>
      </w:r>
      <w:r w:rsidRPr="00395161">
        <w:rPr>
          <w:rFonts w:ascii="Kaiti TC" w:eastAsia="Kaiti TC" w:hAnsi="Kaiti TC" w:cs="Kaiti TC"/>
          <w:b/>
          <w:bCs/>
          <w:color w:val="FF0000"/>
          <w:sz w:val="21"/>
          <w:szCs w:val="21"/>
          <w:bdr w:val="none" w:sz="0" w:space="0" w:color="auto" w:frame="1"/>
        </w:rPr>
        <w:t>（前五識任）</w:t>
      </w:r>
      <w:r w:rsidRPr="00395161">
        <w:rPr>
          <w:rFonts w:ascii="Kaiti TC" w:eastAsia="Kaiti TC" w:hAnsi="Kaiti TC" w:cs="Kaiti TC"/>
          <w:b/>
          <w:bCs/>
          <w:color w:val="000000"/>
          <w:sz w:val="28"/>
          <w:szCs w:val="28"/>
          <w:bdr w:val="none" w:sz="0" w:space="0" w:color="auto" w:frame="1"/>
        </w:rPr>
        <w:t>一滅時，餘不</w:t>
      </w:r>
      <w:r w:rsidRPr="00395161">
        <w:rPr>
          <w:rFonts w:ascii="Kaiti TC" w:eastAsia="Kaiti TC" w:hAnsi="Kaiti TC" w:cs="Kaiti TC"/>
          <w:b/>
          <w:bCs/>
          <w:color w:val="FF0000"/>
          <w:sz w:val="21"/>
          <w:szCs w:val="21"/>
          <w:bdr w:val="none" w:sz="0" w:space="0" w:color="auto" w:frame="1"/>
        </w:rPr>
        <w:t>（定）</w:t>
      </w:r>
      <w:r w:rsidRPr="00395161">
        <w:rPr>
          <w:rFonts w:ascii="Kaiti TC" w:eastAsia="Kaiti TC" w:hAnsi="Kaiti TC" w:cs="Kaiti TC"/>
          <w:b/>
          <w:bCs/>
          <w:color w:val="000000"/>
          <w:sz w:val="28"/>
          <w:szCs w:val="28"/>
          <w:bdr w:val="none" w:sz="0" w:space="0" w:color="auto" w:frame="1"/>
        </w:rPr>
        <w:t>滅故；</w:t>
      </w:r>
      <w:r w:rsidRPr="00395161">
        <w:rPr>
          <w:rFonts w:ascii="Kaiti TC" w:eastAsia="Kaiti TC" w:hAnsi="Kaiti TC" w:cs="Kaiti TC"/>
          <w:b/>
          <w:bCs/>
          <w:color w:val="FF0000"/>
          <w:sz w:val="21"/>
          <w:szCs w:val="21"/>
          <w:bdr w:val="none" w:sz="0" w:space="0" w:color="auto" w:frame="1"/>
        </w:rPr>
        <w:t>（前七識都各自）</w:t>
      </w:r>
      <w:r w:rsidRPr="00395161">
        <w:rPr>
          <w:rFonts w:ascii="Kaiti TC" w:eastAsia="Kaiti TC" w:hAnsi="Kaiti TC" w:cs="Kaiti TC"/>
          <w:b/>
          <w:bCs/>
          <w:color w:val="000000"/>
          <w:sz w:val="28"/>
          <w:szCs w:val="28"/>
          <w:bdr w:val="none" w:sz="0" w:space="0" w:color="auto" w:frame="1"/>
        </w:rPr>
        <w:t>能</w:t>
      </w:r>
      <w:r w:rsidRPr="00395161">
        <w:rPr>
          <w:rFonts w:ascii="Kaiti TC" w:eastAsia="Kaiti TC" w:hAnsi="Kaiti TC" w:cs="Kaiti TC"/>
          <w:b/>
          <w:bCs/>
          <w:color w:val="FF0000"/>
          <w:sz w:val="21"/>
          <w:szCs w:val="21"/>
          <w:bdr w:val="none" w:sz="0" w:space="0" w:color="auto" w:frame="1"/>
        </w:rPr>
        <w:t>（熏）</w:t>
      </w:r>
      <w:r w:rsidRPr="00395161">
        <w:rPr>
          <w:rFonts w:ascii="Kaiti TC" w:eastAsia="Kaiti TC" w:hAnsi="Kaiti TC" w:cs="Kaiti TC"/>
          <w:b/>
          <w:bCs/>
          <w:color w:val="000000"/>
          <w:sz w:val="28"/>
          <w:szCs w:val="28"/>
          <w:bdr w:val="none" w:sz="0" w:space="0" w:color="auto" w:frame="1"/>
        </w:rPr>
        <w:t>、所熏</w:t>
      </w:r>
      <w:r w:rsidRPr="00395161">
        <w:rPr>
          <w:rFonts w:ascii="Kaiti TC" w:eastAsia="Kaiti TC" w:hAnsi="Kaiti TC" w:cs="Kaiti TC"/>
          <w:b/>
          <w:bCs/>
          <w:color w:val="FF0000"/>
          <w:sz w:val="21"/>
          <w:szCs w:val="21"/>
          <w:bdr w:val="none" w:sz="0" w:space="0" w:color="auto" w:frame="1"/>
        </w:rPr>
        <w:t>（的種子）</w:t>
      </w:r>
      <w:r w:rsidRPr="00395161">
        <w:rPr>
          <w:rFonts w:ascii="Kaiti TC" w:eastAsia="Kaiti TC" w:hAnsi="Kaiti TC" w:cs="Kaiti TC"/>
          <w:b/>
          <w:bCs/>
          <w:color w:val="000000"/>
          <w:sz w:val="28"/>
          <w:szCs w:val="28"/>
          <w:bdr w:val="none" w:sz="0" w:space="0" w:color="auto" w:frame="1"/>
        </w:rPr>
        <w:t>等，相各異故</w:t>
      </w:r>
      <w:r w:rsidRPr="00395161">
        <w:rPr>
          <w:rFonts w:ascii="Kaiti TC" w:eastAsia="Kaiti TC" w:hAnsi="Kaiti TC" w:cs="Kaiti TC" w:hint="eastAsia"/>
          <w:b/>
          <w:bCs/>
          <w:color w:val="000000"/>
          <w:sz w:val="28"/>
          <w:szCs w:val="28"/>
          <w:bdr w:val="none" w:sz="0" w:space="0" w:color="auto" w:frame="1"/>
        </w:rPr>
        <w:t>。</w:t>
      </w:r>
      <w:r w:rsidRPr="00395161">
        <w:rPr>
          <w:rFonts w:ascii="Kaiti TC" w:eastAsia="Kaiti TC" w:hAnsi="Kaiti TC" w:cs="Kaiti TC"/>
          <w:b/>
          <w:bCs/>
          <w:color w:val="FF0000"/>
          <w:sz w:val="21"/>
          <w:szCs w:val="21"/>
          <w:bdr w:val="none" w:sz="0" w:space="0" w:color="auto" w:frame="1"/>
        </w:rPr>
        <w:t>（但各自主體）</w:t>
      </w:r>
      <w:r w:rsidRPr="00395161">
        <w:rPr>
          <w:rFonts w:ascii="Kaiti TC" w:eastAsia="Kaiti TC" w:hAnsi="Kaiti TC" w:cs="Kaiti TC"/>
          <w:b/>
          <w:bCs/>
          <w:color w:val="000000"/>
          <w:sz w:val="28"/>
          <w:szCs w:val="28"/>
          <w:bdr w:val="none" w:sz="0" w:space="0" w:color="auto" w:frame="1"/>
        </w:rPr>
        <w:t>亦非定異，經說八識</w:t>
      </w:r>
      <w:r w:rsidRPr="00395161">
        <w:rPr>
          <w:rFonts w:ascii="Kaiti TC" w:eastAsia="Kaiti TC" w:hAnsi="Kaiti TC" w:cs="Kaiti TC"/>
          <w:b/>
          <w:bCs/>
          <w:color w:val="FF0000"/>
          <w:sz w:val="21"/>
          <w:szCs w:val="21"/>
          <w:bdr w:val="none" w:sz="0" w:space="0" w:color="auto" w:frame="1"/>
        </w:rPr>
        <w:t>（的關係）</w:t>
      </w:r>
      <w:r w:rsidRPr="00395161">
        <w:rPr>
          <w:rFonts w:ascii="Kaiti TC" w:eastAsia="Kaiti TC" w:hAnsi="Kaiti TC" w:cs="Kaiti TC"/>
          <w:b/>
          <w:bCs/>
          <w:color w:val="000000"/>
          <w:sz w:val="28"/>
          <w:szCs w:val="28"/>
          <w:bdr w:val="none" w:sz="0" w:space="0" w:color="auto" w:frame="1"/>
        </w:rPr>
        <w:t>如水波等</w:t>
      </w:r>
      <w:r w:rsidRPr="00395161">
        <w:rPr>
          <w:rFonts w:ascii="Kaiti TC" w:eastAsia="Kaiti TC" w:hAnsi="Kaiti TC" w:cs="Kaiti TC"/>
          <w:b/>
          <w:bCs/>
          <w:color w:val="FF0000"/>
          <w:sz w:val="21"/>
          <w:szCs w:val="21"/>
          <w:bdr w:val="none" w:sz="0" w:space="0" w:color="auto" w:frame="1"/>
        </w:rPr>
        <w:t>（第八似水，前七似波，水與波）</w:t>
      </w:r>
      <w:r w:rsidRPr="00395161">
        <w:rPr>
          <w:rFonts w:ascii="Kaiti TC" w:eastAsia="Kaiti TC" w:hAnsi="Kaiti TC" w:cs="Kaiti TC"/>
          <w:b/>
          <w:bCs/>
          <w:color w:val="000000"/>
          <w:sz w:val="28"/>
          <w:szCs w:val="28"/>
          <w:bdr w:val="none" w:sz="0" w:space="0" w:color="auto" w:frame="1"/>
        </w:rPr>
        <w:t>無差別故。</w:t>
      </w:r>
      <w:r w:rsidRPr="00395161">
        <w:rPr>
          <w:rFonts w:ascii="Kaiti TC" w:eastAsia="Kaiti TC" w:hAnsi="Kaiti TC" w:cs="Kaiti TC"/>
          <w:b/>
          <w:bCs/>
          <w:color w:val="FF0000"/>
          <w:sz w:val="21"/>
          <w:szCs w:val="21"/>
          <w:bdr w:val="none" w:sz="0" w:space="0" w:color="auto" w:frame="1"/>
        </w:rPr>
        <w:t>（若</w:t>
      </w:r>
      <w:r w:rsidRPr="00395161">
        <w:rPr>
          <w:rFonts w:ascii="Kaiti TC" w:eastAsia="Kaiti TC" w:hAnsi="Kaiti TC" w:cs="Kaiti TC" w:hint="eastAsia"/>
          <w:b/>
          <w:bCs/>
          <w:color w:val="FF0000"/>
          <w:sz w:val="21"/>
          <w:szCs w:val="21"/>
          <w:bdr w:val="none" w:sz="0" w:space="0" w:color="auto" w:frame="1"/>
        </w:rPr>
        <w:t>必</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定異</w:t>
      </w:r>
      <w:r w:rsidRPr="00395161">
        <w:rPr>
          <w:rFonts w:ascii="Kaiti TC" w:eastAsia="Kaiti TC" w:hAnsi="Kaiti TC" w:cs="Kaiti TC"/>
          <w:b/>
          <w:bCs/>
          <w:color w:val="FF0000"/>
          <w:sz w:val="21"/>
          <w:szCs w:val="21"/>
          <w:bdr w:val="none" w:sz="0" w:space="0" w:color="auto" w:frame="1"/>
        </w:rPr>
        <w:t>（則）</w:t>
      </w:r>
      <w:r w:rsidRPr="00395161">
        <w:rPr>
          <w:rFonts w:ascii="Kaiti TC" w:eastAsia="Kaiti TC" w:hAnsi="Kaiti TC" w:cs="Kaiti TC"/>
          <w:b/>
          <w:bCs/>
          <w:color w:val="000000"/>
          <w:sz w:val="28"/>
          <w:szCs w:val="28"/>
          <w:bdr w:val="none" w:sz="0" w:space="0" w:color="auto" w:frame="1"/>
        </w:rPr>
        <w:t>應非</w:t>
      </w:r>
      <w:r w:rsidRPr="00395161">
        <w:rPr>
          <w:rFonts w:ascii="Kaiti TC" w:eastAsia="Kaiti TC" w:hAnsi="Kaiti TC" w:cs="Kaiti TC"/>
          <w:b/>
          <w:bCs/>
          <w:color w:val="FF0000"/>
          <w:sz w:val="21"/>
          <w:szCs w:val="21"/>
          <w:bdr w:val="none" w:sz="0" w:space="0" w:color="auto" w:frame="1"/>
        </w:rPr>
        <w:t>（有）</w:t>
      </w:r>
      <w:r w:rsidRPr="00395161">
        <w:rPr>
          <w:rFonts w:ascii="Kaiti TC" w:eastAsia="Kaiti TC" w:hAnsi="Kaiti TC" w:cs="Kaiti TC"/>
          <w:b/>
          <w:bCs/>
          <w:color w:val="000000"/>
          <w:sz w:val="28"/>
          <w:szCs w:val="28"/>
          <w:bdr w:val="none" w:sz="0" w:space="0" w:color="auto" w:frame="1"/>
        </w:rPr>
        <w:t>因果</w:t>
      </w:r>
      <w:r w:rsidRPr="00395161">
        <w:rPr>
          <w:rFonts w:ascii="Kaiti TC" w:eastAsia="Kaiti TC" w:hAnsi="Kaiti TC" w:cs="Kaiti TC"/>
          <w:b/>
          <w:bCs/>
          <w:color w:val="FF0000"/>
          <w:sz w:val="21"/>
          <w:szCs w:val="21"/>
          <w:bdr w:val="none" w:sz="0" w:space="0" w:color="auto" w:frame="1"/>
        </w:rPr>
        <w:t>（關係）</w:t>
      </w:r>
      <w:r w:rsidRPr="00395161">
        <w:rPr>
          <w:rFonts w:ascii="Kaiti TC" w:eastAsia="Kaiti TC" w:hAnsi="Kaiti TC" w:cs="Kaiti TC"/>
          <w:b/>
          <w:bCs/>
          <w:color w:val="000000"/>
          <w:sz w:val="28"/>
          <w:szCs w:val="28"/>
          <w:bdr w:val="none" w:sz="0" w:space="0" w:color="auto" w:frame="1"/>
        </w:rPr>
        <w:t>性故，</w:t>
      </w:r>
      <w:r w:rsidRPr="00395161">
        <w:rPr>
          <w:rFonts w:ascii="Kaiti TC" w:eastAsia="Kaiti TC" w:hAnsi="Kaiti TC" w:cs="Kaiti TC"/>
          <w:b/>
          <w:bCs/>
          <w:color w:val="FF0000"/>
          <w:sz w:val="21"/>
          <w:szCs w:val="21"/>
          <w:bdr w:val="none" w:sz="0" w:space="0" w:color="auto" w:frame="1"/>
        </w:rPr>
        <w:t>（八識關係）</w:t>
      </w:r>
      <w:r w:rsidRPr="00395161">
        <w:rPr>
          <w:rFonts w:ascii="Kaiti TC" w:eastAsia="Kaiti TC" w:hAnsi="Kaiti TC" w:cs="Kaiti TC"/>
          <w:b/>
          <w:bCs/>
          <w:color w:val="000000"/>
          <w:sz w:val="28"/>
          <w:szCs w:val="28"/>
          <w:bdr w:val="none" w:sz="0" w:space="0" w:color="auto" w:frame="1"/>
        </w:rPr>
        <w:t>如幻事等，無定</w:t>
      </w:r>
      <w:r w:rsidRPr="00395161">
        <w:rPr>
          <w:rFonts w:ascii="Kaiti TC" w:eastAsia="Kaiti TC" w:hAnsi="Kaiti TC" w:cs="Kaiti TC"/>
          <w:b/>
          <w:bCs/>
          <w:color w:val="FF0000"/>
          <w:sz w:val="21"/>
          <w:szCs w:val="21"/>
          <w:bdr w:val="none" w:sz="0" w:space="0" w:color="auto" w:frame="1"/>
        </w:rPr>
        <w:t>（相同或相異）</w:t>
      </w:r>
      <w:r w:rsidRPr="00395161">
        <w:rPr>
          <w:rFonts w:ascii="Kaiti TC" w:eastAsia="Kaiti TC" w:hAnsi="Kaiti TC" w:cs="Kaiti TC"/>
          <w:b/>
          <w:bCs/>
          <w:color w:val="000000"/>
          <w:sz w:val="28"/>
          <w:szCs w:val="28"/>
          <w:bdr w:val="none" w:sz="0" w:space="0" w:color="auto" w:frame="1"/>
        </w:rPr>
        <w:t>性故。</w:t>
      </w:r>
    </w:p>
    <w:p w14:paraId="5B7D5284" w14:textId="77777777" w:rsidR="00395161" w:rsidRPr="00395161" w:rsidRDefault="00395161" w:rsidP="00395161">
      <w:pPr>
        <w:rPr>
          <w:rFonts w:ascii="Kaiti TC" w:eastAsia="Kaiti TC" w:hAnsi="Kaiti TC" w:cs="Kaiti TC"/>
          <w:b/>
          <w:bCs/>
          <w:color w:val="000000"/>
          <w:sz w:val="28"/>
          <w:szCs w:val="28"/>
          <w:bdr w:val="none" w:sz="0" w:space="0" w:color="auto" w:frame="1"/>
        </w:rPr>
      </w:pPr>
    </w:p>
    <w:p w14:paraId="71D371DC" w14:textId="77777777" w:rsidR="00395161" w:rsidRPr="00395161" w:rsidRDefault="00395161" w:rsidP="00395161">
      <w:pPr>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00"/>
          <w:sz w:val="28"/>
          <w:szCs w:val="28"/>
          <w:bdr w:val="none" w:sz="0" w:space="0" w:color="auto" w:frame="1"/>
        </w:rPr>
        <w:t>如前所說</w:t>
      </w:r>
      <w:r w:rsidRPr="00395161">
        <w:rPr>
          <w:rFonts w:ascii="Kaiti TC" w:eastAsia="Kaiti TC" w:hAnsi="Kaiti TC" w:cs="Kaiti TC"/>
          <w:b/>
          <w:bCs/>
          <w:color w:val="FF0000"/>
          <w:sz w:val="21"/>
          <w:szCs w:val="21"/>
          <w:bdr w:val="none" w:sz="0" w:space="0" w:color="auto" w:frame="1"/>
        </w:rPr>
        <w:t>（八個）</w:t>
      </w:r>
      <w:r w:rsidRPr="00395161">
        <w:rPr>
          <w:rFonts w:ascii="Kaiti TC" w:eastAsia="Kaiti TC" w:hAnsi="Kaiti TC" w:cs="Kaiti TC"/>
          <w:b/>
          <w:bCs/>
          <w:color w:val="000000"/>
          <w:sz w:val="28"/>
          <w:szCs w:val="28"/>
          <w:bdr w:val="none" w:sz="0" w:space="0" w:color="auto" w:frame="1"/>
        </w:rPr>
        <w:t>識差別相，依理世俗</w:t>
      </w:r>
      <w:r w:rsidRPr="00395161">
        <w:rPr>
          <w:rFonts w:ascii="Kaiti TC" w:eastAsia="Kaiti TC" w:hAnsi="Kaiti TC" w:cs="Kaiti TC"/>
          <w:b/>
          <w:bCs/>
          <w:color w:val="FF0000"/>
          <w:sz w:val="21"/>
          <w:szCs w:val="21"/>
          <w:bdr w:val="none" w:sz="0" w:space="0" w:color="auto" w:frame="1"/>
        </w:rPr>
        <w:t>（諦說有）</w:t>
      </w:r>
      <w:r w:rsidRPr="00395161">
        <w:rPr>
          <w:rFonts w:ascii="Kaiti TC" w:eastAsia="Kaiti TC" w:hAnsi="Kaiti TC" w:cs="Kaiti TC"/>
          <w:b/>
          <w:bCs/>
          <w:color w:val="000000"/>
          <w:sz w:val="28"/>
          <w:szCs w:val="28"/>
          <w:bdr w:val="none" w:sz="0" w:space="0" w:color="auto" w:frame="1"/>
        </w:rPr>
        <w:t>，非真勝義；真勝義中，心言絕故。如</w:t>
      </w:r>
      <w:r w:rsidRPr="00395161">
        <w:rPr>
          <w:rFonts w:ascii="Kaiti TC" w:eastAsia="Kaiti TC" w:hAnsi="Kaiti TC" w:cs="Kaiti TC"/>
          <w:b/>
          <w:bCs/>
          <w:color w:val="FF0000"/>
          <w:sz w:val="21"/>
          <w:szCs w:val="21"/>
          <w:bdr w:val="none" w:sz="0" w:space="0" w:color="auto" w:frame="1"/>
        </w:rPr>
        <w:t>《楞伽經》</w:t>
      </w:r>
      <w:r w:rsidRPr="00395161">
        <w:rPr>
          <w:rFonts w:ascii="Kaiti TC" w:eastAsia="Kaiti TC" w:hAnsi="Kaiti TC" w:cs="Kaiti TC"/>
          <w:b/>
          <w:bCs/>
          <w:color w:val="000000"/>
          <w:sz w:val="28"/>
          <w:szCs w:val="28"/>
          <w:bdr w:val="none" w:sz="0" w:space="0" w:color="auto" w:frame="1"/>
        </w:rPr>
        <w:t>伽他說：“心、意、識八種，俗故</w:t>
      </w:r>
      <w:r w:rsidRPr="00395161">
        <w:rPr>
          <w:rFonts w:ascii="Kaiti TC" w:eastAsia="Kaiti TC" w:hAnsi="Kaiti TC" w:cs="Kaiti TC"/>
          <w:b/>
          <w:bCs/>
          <w:color w:val="FF0000"/>
          <w:sz w:val="21"/>
          <w:szCs w:val="21"/>
          <w:bdr w:val="none" w:sz="0" w:space="0" w:color="auto" w:frame="1"/>
        </w:rPr>
        <w:t>（依世俗諦八識各自）</w:t>
      </w:r>
      <w:r w:rsidRPr="00395161">
        <w:rPr>
          <w:rFonts w:ascii="Kaiti TC" w:eastAsia="Kaiti TC" w:hAnsi="Kaiti TC" w:cs="Kaiti TC"/>
          <w:b/>
          <w:bCs/>
          <w:color w:val="000000"/>
          <w:sz w:val="28"/>
          <w:szCs w:val="28"/>
          <w:bdr w:val="none" w:sz="0" w:space="0" w:color="auto" w:frame="1"/>
        </w:rPr>
        <w:t>相有別；真</w:t>
      </w:r>
      <w:r w:rsidRPr="00395161">
        <w:rPr>
          <w:rFonts w:ascii="Kaiti TC" w:eastAsia="Kaiti TC" w:hAnsi="Kaiti TC" w:cs="Kaiti TC"/>
          <w:b/>
          <w:bCs/>
          <w:color w:val="FF0000"/>
          <w:sz w:val="21"/>
          <w:szCs w:val="21"/>
          <w:bdr w:val="none" w:sz="0" w:space="0" w:color="auto" w:frame="1"/>
        </w:rPr>
        <w:t>（義諦）</w:t>
      </w:r>
      <w:r w:rsidRPr="00395161">
        <w:rPr>
          <w:rFonts w:ascii="Kaiti TC" w:eastAsia="Kaiti TC" w:hAnsi="Kaiti TC" w:cs="Kaiti TC"/>
          <w:b/>
          <w:bCs/>
          <w:color w:val="000000"/>
          <w:sz w:val="28"/>
          <w:szCs w:val="28"/>
          <w:bdr w:val="none" w:sz="0" w:space="0" w:color="auto" w:frame="1"/>
        </w:rPr>
        <w:t>故相無別，</w:t>
      </w:r>
      <w:r w:rsidRPr="00395161">
        <w:rPr>
          <w:rFonts w:ascii="Kaiti TC" w:eastAsia="Kaiti TC" w:hAnsi="Kaiti TC" w:cs="Kaiti TC"/>
          <w:b/>
          <w:bCs/>
          <w:color w:val="FF0000"/>
          <w:sz w:val="21"/>
          <w:szCs w:val="21"/>
          <w:bdr w:val="none" w:sz="0" w:space="0" w:color="auto" w:frame="1"/>
        </w:rPr>
        <w:t>（能）</w:t>
      </w:r>
      <w:r w:rsidRPr="00395161">
        <w:rPr>
          <w:rFonts w:ascii="Kaiti TC" w:eastAsia="Kaiti TC" w:hAnsi="Kaiti TC" w:cs="Kaiti TC"/>
          <w:b/>
          <w:bCs/>
          <w:color w:val="000000"/>
          <w:sz w:val="28"/>
          <w:szCs w:val="28"/>
          <w:bdr w:val="none" w:sz="0" w:space="0" w:color="auto" w:frame="1"/>
        </w:rPr>
        <w:t>相、所相無故。”</w:t>
      </w:r>
    </w:p>
    <w:p w14:paraId="57C3F1F1" w14:textId="77777777" w:rsidR="00395161" w:rsidRPr="00395161" w:rsidRDefault="00395161" w:rsidP="00395161">
      <w:pPr>
        <w:rPr>
          <w:rFonts w:ascii="Kaiti TC" w:eastAsia="Kaiti TC" w:hAnsi="Kaiti TC" w:cs="Kaiti TC"/>
          <w:b/>
          <w:bCs/>
          <w:color w:val="000000"/>
          <w:sz w:val="28"/>
          <w:szCs w:val="28"/>
          <w:bdr w:val="none" w:sz="0" w:space="0" w:color="auto" w:frame="1"/>
        </w:rPr>
      </w:pPr>
    </w:p>
    <w:p w14:paraId="13258F7B" w14:textId="77777777" w:rsidR="00395161" w:rsidRPr="00395161" w:rsidRDefault="00395161" w:rsidP="00395161">
      <w:pPr>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FF"/>
          <w:sz w:val="21"/>
          <w:szCs w:val="21"/>
          <w:bdr w:val="none" w:sz="0" w:space="0" w:color="auto" w:frame="1"/>
        </w:rPr>
        <w:t>第四勝義</w:t>
      </w:r>
      <w:bookmarkStart w:id="23" w:name="OLE_LINK13"/>
      <w:bookmarkStart w:id="24" w:name="OLE_LINK14"/>
      <w:r w:rsidRPr="00395161">
        <w:rPr>
          <w:rFonts w:ascii="Kaiti TC" w:eastAsia="Kaiti TC" w:hAnsi="Kaiti TC" w:cs="Kaiti TC"/>
          <w:b/>
          <w:bCs/>
          <w:color w:val="0000FF"/>
          <w:sz w:val="21"/>
          <w:szCs w:val="21"/>
          <w:bdr w:val="none" w:sz="0" w:space="0" w:color="auto" w:frame="1"/>
        </w:rPr>
        <w:t>諦中</w:t>
      </w:r>
      <w:bookmarkEnd w:id="23"/>
      <w:bookmarkEnd w:id="24"/>
      <w:r w:rsidRPr="00395161">
        <w:rPr>
          <w:rFonts w:ascii="Kaiti TC" w:eastAsia="Kaiti TC" w:hAnsi="Kaiti TC" w:cs="Kaiti TC"/>
          <w:b/>
          <w:bCs/>
          <w:color w:val="0000FF"/>
          <w:sz w:val="21"/>
          <w:szCs w:val="21"/>
          <w:bdr w:val="none" w:sz="0" w:space="0" w:color="auto" w:frame="1"/>
        </w:rPr>
        <w:t>，八個識不能說有也不能說無。但在較低層次的真諦中，八識非一非異，因八個識間存在因果關係：諸轉識是由第八識種子生起，諸轉識現行又熏成第八識中自己的種子。</w:t>
      </w:r>
    </w:p>
    <w:p w14:paraId="22FE2EDD" w14:textId="77777777" w:rsidR="00395161" w:rsidRPr="00395161" w:rsidRDefault="00395161" w:rsidP="00395161">
      <w:pPr>
        <w:rPr>
          <w:rFonts w:ascii="Kaiti TC" w:eastAsia="Kaiti TC" w:hAnsi="Kaiti TC" w:cs="Kaiti TC"/>
          <w:b/>
          <w:bCs/>
          <w:color w:val="000000"/>
          <w:sz w:val="28"/>
          <w:szCs w:val="28"/>
        </w:rPr>
      </w:pPr>
    </w:p>
    <w:p w14:paraId="0C588B36" w14:textId="77777777" w:rsidR="00395161" w:rsidRPr="00395161" w:rsidRDefault="00395161" w:rsidP="00395161">
      <w:pPr>
        <w:rPr>
          <w:rFonts w:ascii="Kaiti TC" w:eastAsia="Kaiti TC" w:hAnsi="Kaiti TC" w:cs="Kaiti TC"/>
          <w:b/>
          <w:bCs/>
          <w:color w:val="0000FF"/>
          <w:sz w:val="28"/>
          <w:szCs w:val="28"/>
          <w:bdr w:val="none" w:sz="0" w:space="0" w:color="auto" w:frame="1"/>
        </w:rPr>
      </w:pPr>
      <w:r w:rsidRPr="00395161">
        <w:rPr>
          <w:rFonts w:ascii="Kaiti TC" w:eastAsia="Kaiti TC" w:hAnsi="Kaiti TC" w:cs="Kaiti TC"/>
          <w:b/>
          <w:bCs/>
          <w:color w:val="0000FF"/>
          <w:sz w:val="28"/>
          <w:szCs w:val="28"/>
          <w:bdr w:val="none" w:sz="0" w:space="0" w:color="auto" w:frame="1"/>
        </w:rPr>
        <w:t># 論一切唯識所變</w:t>
      </w:r>
    </w:p>
    <w:p w14:paraId="3BE14F90" w14:textId="77777777" w:rsidR="00395161" w:rsidRPr="00395161" w:rsidRDefault="00395161" w:rsidP="00395161">
      <w:pPr>
        <w:rPr>
          <w:rFonts w:ascii="Kaiti TC" w:eastAsia="Kaiti TC" w:hAnsi="Kaiti TC" w:cs="Kaiti TC"/>
          <w:b/>
          <w:bCs/>
          <w:color w:val="0000FF"/>
          <w:sz w:val="28"/>
          <w:szCs w:val="28"/>
          <w:bdr w:val="none" w:sz="0" w:space="0" w:color="auto" w:frame="1"/>
        </w:rPr>
      </w:pPr>
    </w:p>
    <w:p w14:paraId="4DB622F3" w14:textId="77777777" w:rsidR="00395161" w:rsidRPr="00395161" w:rsidRDefault="00395161" w:rsidP="00395161">
      <w:pPr>
        <w:rPr>
          <w:rFonts w:ascii="Kaiti TC" w:eastAsia="Kaiti TC" w:hAnsi="Kaiti TC" w:cs="Kaiti TC"/>
          <w:b/>
          <w:bCs/>
          <w:color w:val="0000FF"/>
          <w:sz w:val="28"/>
          <w:szCs w:val="28"/>
          <w:bdr w:val="none" w:sz="0" w:space="0" w:color="auto" w:frame="1"/>
        </w:rPr>
      </w:pPr>
      <w:r w:rsidRPr="00395161">
        <w:rPr>
          <w:rFonts w:ascii="Kaiti TC" w:eastAsia="Kaiti TC" w:hAnsi="Kaiti TC" w:cs="Kaiti TC"/>
          <w:b/>
          <w:bCs/>
          <w:color w:val="0000FF"/>
          <w:sz w:val="21"/>
          <w:szCs w:val="21"/>
          <w:bdr w:val="none" w:sz="0" w:space="0" w:color="auto" w:frame="1"/>
        </w:rPr>
        <w:t>依唯識理論解釋緣起、生死相續、三自性、三無性。即是以第八識中，心、心所的種子作為因緣，以現行的識及心所與它們的相分作為等無間緣、所緣緣、增上緣，就能使心、心所等心理活動不斷地生起，永無休止。生死相續的原因是由第八識中的業種子</w:t>
      </w:r>
      <w:r w:rsidRPr="00395161">
        <w:rPr>
          <w:rFonts w:ascii="Kaiti TC" w:eastAsia="Kaiti TC" w:hAnsi="Kaiti TC" w:cs="Kaiti TC" w:hint="eastAsia"/>
          <w:b/>
          <w:bCs/>
          <w:color w:val="0000FF"/>
          <w:sz w:val="21"/>
          <w:szCs w:val="21"/>
          <w:bdr w:val="none" w:sz="0" w:space="0" w:color="auto" w:frame="1"/>
        </w:rPr>
        <w:t>為增上緣，使得</w:t>
      </w:r>
      <w:r w:rsidRPr="00395161">
        <w:rPr>
          <w:rFonts w:ascii="Kaiti TC" w:eastAsia="Kaiti TC" w:hAnsi="Kaiti TC" w:cs="Kaiti TC"/>
          <w:b/>
          <w:bCs/>
          <w:color w:val="0000FF"/>
          <w:sz w:val="21"/>
          <w:szCs w:val="21"/>
          <w:bdr w:val="none" w:sz="0" w:space="0" w:color="auto" w:frame="1"/>
        </w:rPr>
        <w:t>名言種子相續</w:t>
      </w:r>
      <w:r w:rsidRPr="00395161">
        <w:rPr>
          <w:rFonts w:ascii="Kaiti TC" w:eastAsia="Kaiti TC" w:hAnsi="Kaiti TC" w:cs="Kaiti TC" w:hint="eastAsia"/>
          <w:b/>
          <w:bCs/>
          <w:color w:val="0000FF"/>
          <w:sz w:val="21"/>
          <w:szCs w:val="21"/>
          <w:bdr w:val="none" w:sz="0" w:space="0" w:color="auto" w:frame="1"/>
        </w:rPr>
        <w:t>不斷</w:t>
      </w:r>
      <w:r w:rsidRPr="00395161">
        <w:rPr>
          <w:rFonts w:ascii="Kaiti TC" w:eastAsia="Kaiti TC" w:hAnsi="Kaiti TC" w:cs="Kaiti TC"/>
          <w:b/>
          <w:bCs/>
          <w:color w:val="0000FF"/>
          <w:sz w:val="21"/>
          <w:szCs w:val="21"/>
          <w:bdr w:val="none" w:sz="0" w:space="0" w:color="auto" w:frame="1"/>
        </w:rPr>
        <w:t>的現行熏習，就能使眾生生死不斷。三自性與三無性也不離識，是心、心所及其相分、見分都是依他起性；將依他起的相、見分，虛妄錯誤的執著為真實我、法，就是遍計所執；如果對依他起事物如實認知，不增不減，直接認識色、心諸法，就是圓成實性。</w:t>
      </w:r>
    </w:p>
    <w:p w14:paraId="5F67A3BC" w14:textId="77777777" w:rsidR="00395161" w:rsidRPr="00395161" w:rsidRDefault="00395161" w:rsidP="00395161">
      <w:pPr>
        <w:rPr>
          <w:rFonts w:ascii="Kaiti TC" w:eastAsia="Kaiti TC" w:hAnsi="Kaiti TC" w:cs="Kaiti TC"/>
          <w:b/>
          <w:bCs/>
          <w:color w:val="0000FF"/>
          <w:sz w:val="28"/>
          <w:szCs w:val="28"/>
          <w:bdr w:val="none" w:sz="0" w:space="0" w:color="auto" w:frame="1"/>
        </w:rPr>
      </w:pPr>
    </w:p>
    <w:p w14:paraId="26014CDF" w14:textId="77777777" w:rsidR="00395161" w:rsidRPr="00395161" w:rsidRDefault="00395161" w:rsidP="00395161">
      <w:pPr>
        <w:rPr>
          <w:rFonts w:ascii="Kaiti TC" w:eastAsia="Kaiti TC" w:hAnsi="Kaiti TC" w:cs="Kaiti TC"/>
          <w:b/>
          <w:bCs/>
          <w:color w:val="0000FF"/>
          <w:sz w:val="28"/>
          <w:szCs w:val="28"/>
          <w:bdr w:val="none" w:sz="0" w:space="0" w:color="auto" w:frame="1"/>
        </w:rPr>
      </w:pPr>
      <w:r w:rsidRPr="00395161">
        <w:rPr>
          <w:rFonts w:ascii="Kaiti TC" w:eastAsia="Kaiti TC" w:hAnsi="Kaiti TC" w:cs="Kaiti TC"/>
          <w:b/>
          <w:bCs/>
          <w:color w:val="000000"/>
          <w:sz w:val="28"/>
          <w:szCs w:val="28"/>
          <w:bdr w:val="none" w:sz="0" w:space="0" w:color="auto" w:frame="1"/>
        </w:rPr>
        <w:t>已廣分別三能變</w:t>
      </w:r>
      <w:r w:rsidRPr="00395161">
        <w:rPr>
          <w:rFonts w:ascii="Kaiti TC" w:eastAsia="Kaiti TC" w:hAnsi="Kaiti TC" w:cs="Kaiti TC"/>
          <w:b/>
          <w:bCs/>
          <w:color w:val="FF0000"/>
          <w:sz w:val="21"/>
          <w:szCs w:val="21"/>
          <w:bdr w:val="none" w:sz="0" w:space="0" w:color="auto" w:frame="1"/>
        </w:rPr>
        <w:t>（識的現行）</w:t>
      </w:r>
      <w:r w:rsidRPr="00395161">
        <w:rPr>
          <w:rFonts w:ascii="Kaiti TC" w:eastAsia="Kaiti TC" w:hAnsi="Kaiti TC" w:cs="Kaiti TC"/>
          <w:b/>
          <w:bCs/>
          <w:color w:val="000000"/>
          <w:sz w:val="28"/>
          <w:szCs w:val="28"/>
          <w:bdr w:val="none" w:sz="0" w:space="0" w:color="auto" w:frame="1"/>
        </w:rPr>
        <w:t>相為自所變</w:t>
      </w:r>
      <w:r w:rsidRPr="00395161">
        <w:rPr>
          <w:rFonts w:ascii="Kaiti TC" w:eastAsia="Kaiti TC" w:hAnsi="Kaiti TC" w:cs="Kaiti TC"/>
          <w:b/>
          <w:bCs/>
          <w:color w:val="FF0000"/>
          <w:sz w:val="21"/>
          <w:szCs w:val="21"/>
          <w:bdr w:val="none" w:sz="0" w:space="0" w:color="auto" w:frame="1"/>
        </w:rPr>
        <w:t>（的見、相）</w:t>
      </w:r>
      <w:r w:rsidRPr="00395161">
        <w:rPr>
          <w:rFonts w:ascii="Kaiti TC" w:eastAsia="Kaiti TC" w:hAnsi="Kaiti TC" w:cs="Kaiti TC"/>
          <w:b/>
          <w:bCs/>
          <w:color w:val="000000"/>
          <w:sz w:val="28"/>
          <w:szCs w:val="28"/>
          <w:bdr w:val="none" w:sz="0" w:space="0" w:color="auto" w:frame="1"/>
        </w:rPr>
        <w:t>二分所依。</w:t>
      </w:r>
      <w:r w:rsidRPr="00395161">
        <w:rPr>
          <w:rFonts w:ascii="Kaiti TC" w:eastAsia="Kaiti TC" w:hAnsi="Kaiti TC" w:cs="Kaiti TC"/>
          <w:b/>
          <w:bCs/>
          <w:color w:val="FF0000"/>
          <w:sz w:val="21"/>
          <w:szCs w:val="21"/>
          <w:bdr w:val="none" w:sz="0" w:space="0" w:color="auto" w:frame="1"/>
        </w:rPr>
        <w:t>（問：）</w:t>
      </w:r>
      <w:r w:rsidRPr="00395161">
        <w:rPr>
          <w:rFonts w:ascii="Kaiti TC" w:eastAsia="Kaiti TC" w:hAnsi="Kaiti TC" w:cs="Kaiti TC"/>
          <w:b/>
          <w:bCs/>
          <w:color w:val="000000"/>
          <w:sz w:val="28"/>
          <w:szCs w:val="28"/>
          <w:bdr w:val="none" w:sz="0" w:space="0" w:color="auto" w:frame="1"/>
        </w:rPr>
        <w:t>“云何應知依識所變</w:t>
      </w:r>
      <w:r w:rsidRPr="00395161">
        <w:rPr>
          <w:rFonts w:ascii="Kaiti TC" w:eastAsia="Kaiti TC" w:hAnsi="Kaiti TC" w:cs="Kaiti TC"/>
          <w:b/>
          <w:bCs/>
          <w:color w:val="FF0000"/>
          <w:sz w:val="21"/>
          <w:szCs w:val="21"/>
          <w:bdr w:val="none" w:sz="0" w:space="0" w:color="auto" w:frame="1"/>
        </w:rPr>
        <w:t>（的一切）</w:t>
      </w:r>
      <w:r w:rsidRPr="00395161">
        <w:rPr>
          <w:rFonts w:ascii="Kaiti TC" w:eastAsia="Kaiti TC" w:hAnsi="Kaiti TC" w:cs="Kaiti TC"/>
          <w:b/>
          <w:bCs/>
          <w:color w:val="000000"/>
          <w:sz w:val="28"/>
          <w:szCs w:val="28"/>
          <w:bdr w:val="none" w:sz="0" w:space="0" w:color="auto" w:frame="1"/>
        </w:rPr>
        <w:t>假說我、法，非</w:t>
      </w:r>
      <w:r w:rsidRPr="00395161">
        <w:rPr>
          <w:rFonts w:ascii="Kaiti TC" w:eastAsia="Kaiti TC" w:hAnsi="Kaiti TC" w:cs="Kaiti TC"/>
          <w:b/>
          <w:bCs/>
          <w:color w:val="FF0000"/>
          <w:sz w:val="21"/>
          <w:szCs w:val="21"/>
          <w:bdr w:val="none" w:sz="0" w:space="0" w:color="auto" w:frame="1"/>
        </w:rPr>
        <w:t>（離識）</w:t>
      </w:r>
      <w:r w:rsidRPr="00395161">
        <w:rPr>
          <w:rFonts w:ascii="Kaiti TC" w:eastAsia="Kaiti TC" w:hAnsi="Kaiti TC" w:cs="Kaiti TC"/>
          <w:b/>
          <w:bCs/>
          <w:color w:val="000000"/>
          <w:sz w:val="28"/>
          <w:szCs w:val="28"/>
          <w:bdr w:val="none" w:sz="0" w:space="0" w:color="auto" w:frame="1"/>
        </w:rPr>
        <w:t>別實有，由斯一切</w:t>
      </w:r>
      <w:r w:rsidRPr="00395161">
        <w:rPr>
          <w:rFonts w:ascii="Kaiti TC" w:eastAsia="Kaiti TC" w:hAnsi="Kaiti TC" w:cs="Kaiti TC"/>
          <w:b/>
          <w:bCs/>
          <w:color w:val="FF0000"/>
          <w:sz w:val="21"/>
          <w:szCs w:val="21"/>
          <w:bdr w:val="none" w:sz="0" w:space="0" w:color="auto" w:frame="1"/>
        </w:rPr>
        <w:t>（法中）</w:t>
      </w:r>
      <w:r w:rsidRPr="00395161">
        <w:rPr>
          <w:rFonts w:ascii="Kaiti TC" w:eastAsia="Kaiti TC" w:hAnsi="Kaiti TC" w:cs="Kaiti TC"/>
          <w:b/>
          <w:bCs/>
          <w:color w:val="000000"/>
          <w:sz w:val="28"/>
          <w:szCs w:val="28"/>
          <w:bdr w:val="none" w:sz="0" w:space="0" w:color="auto" w:frame="1"/>
        </w:rPr>
        <w:t>唯有識</w:t>
      </w:r>
      <w:r w:rsidRPr="00395161">
        <w:rPr>
          <w:rFonts w:ascii="Kaiti TC" w:eastAsia="Kaiti TC" w:hAnsi="Kaiti TC" w:cs="Kaiti TC"/>
          <w:b/>
          <w:bCs/>
          <w:color w:val="FF0000"/>
          <w:sz w:val="21"/>
          <w:szCs w:val="21"/>
          <w:bdr w:val="none" w:sz="0" w:space="0" w:color="auto" w:frame="1"/>
        </w:rPr>
        <w:t>（是實際存在）</w:t>
      </w:r>
      <w:r w:rsidRPr="00395161">
        <w:rPr>
          <w:rFonts w:ascii="Kaiti TC" w:eastAsia="Kaiti TC" w:hAnsi="Kaiti TC" w:cs="Kaiti TC"/>
          <w:b/>
          <w:bCs/>
          <w:color w:val="000000"/>
          <w:sz w:val="28"/>
          <w:szCs w:val="28"/>
          <w:bdr w:val="none" w:sz="0" w:space="0" w:color="auto" w:frame="1"/>
        </w:rPr>
        <w:t>耶？”</w:t>
      </w:r>
    </w:p>
    <w:p w14:paraId="1AEEDE3B" w14:textId="77777777" w:rsidR="00395161" w:rsidRPr="00395161" w:rsidRDefault="00395161" w:rsidP="00395161">
      <w:pPr>
        <w:rPr>
          <w:rFonts w:ascii="Kaiti TC" w:eastAsia="Kaiti TC" w:hAnsi="Kaiti TC" w:cs="Kaiti TC"/>
          <w:b/>
          <w:bCs/>
          <w:color w:val="000000"/>
          <w:sz w:val="28"/>
          <w:szCs w:val="28"/>
          <w:bdr w:val="none" w:sz="0" w:space="0" w:color="auto" w:frame="1"/>
        </w:rPr>
      </w:pPr>
    </w:p>
    <w:p w14:paraId="58D04164" w14:textId="77777777" w:rsidR="00395161" w:rsidRPr="00395161" w:rsidRDefault="00395161" w:rsidP="00395161">
      <w:pPr>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00"/>
          <w:sz w:val="28"/>
          <w:szCs w:val="28"/>
          <w:bdr w:val="none" w:sz="0" w:space="0" w:color="auto" w:frame="1"/>
        </w:rPr>
        <w:t>頌曰：“是諸識轉變，分別、所分別，由此彼</w:t>
      </w:r>
      <w:r w:rsidRPr="00395161">
        <w:rPr>
          <w:rFonts w:ascii="Kaiti TC" w:eastAsia="Kaiti TC" w:hAnsi="Kaiti TC" w:cs="Kaiti TC"/>
          <w:b/>
          <w:bCs/>
          <w:color w:val="FF0000"/>
          <w:sz w:val="21"/>
          <w:szCs w:val="21"/>
          <w:bdr w:val="none" w:sz="0" w:space="0" w:color="auto" w:frame="1"/>
        </w:rPr>
        <w:t>（心外實我實法）</w:t>
      </w:r>
      <w:r w:rsidRPr="00395161">
        <w:rPr>
          <w:rFonts w:ascii="Kaiti TC" w:eastAsia="Kaiti TC" w:hAnsi="Kaiti TC" w:cs="Kaiti TC"/>
          <w:b/>
          <w:bCs/>
          <w:color w:val="000000"/>
          <w:sz w:val="28"/>
          <w:szCs w:val="28"/>
          <w:bdr w:val="none" w:sz="0" w:space="0" w:color="auto" w:frame="1"/>
        </w:rPr>
        <w:t>皆無，故一切唯識。”</w:t>
      </w:r>
    </w:p>
    <w:p w14:paraId="48698FDD" w14:textId="77777777" w:rsidR="00395161" w:rsidRPr="00395161" w:rsidRDefault="00395161" w:rsidP="00395161">
      <w:pPr>
        <w:rPr>
          <w:rFonts w:ascii="Kaiti TC" w:eastAsia="Kaiti TC" w:hAnsi="Kaiti TC" w:cs="Kaiti TC"/>
          <w:b/>
          <w:bCs/>
          <w:color w:val="000000"/>
          <w:sz w:val="28"/>
          <w:szCs w:val="28"/>
          <w:bdr w:val="none" w:sz="0" w:space="0" w:color="auto" w:frame="1"/>
        </w:rPr>
      </w:pPr>
    </w:p>
    <w:p w14:paraId="14C0F8C4" w14:textId="77777777" w:rsidR="00395161" w:rsidRPr="00395161" w:rsidRDefault="00395161" w:rsidP="00395161">
      <w:pPr>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00"/>
          <w:sz w:val="28"/>
          <w:szCs w:val="28"/>
          <w:bdr w:val="none" w:sz="0" w:space="0" w:color="auto" w:frame="1"/>
        </w:rPr>
        <w:t>論曰：“是諸識”者，謂前所說三能變識及彼心所，皆能變似</w:t>
      </w:r>
      <w:r w:rsidRPr="00395161">
        <w:rPr>
          <w:rFonts w:ascii="Kaiti TC" w:eastAsia="Kaiti TC" w:hAnsi="Kaiti TC" w:cs="Kaiti TC"/>
          <w:b/>
          <w:bCs/>
          <w:color w:val="FF0000"/>
          <w:sz w:val="21"/>
          <w:szCs w:val="21"/>
          <w:bdr w:val="none" w:sz="0" w:space="0" w:color="auto" w:frame="1"/>
        </w:rPr>
        <w:t>（各自的）</w:t>
      </w:r>
      <w:r w:rsidRPr="00395161">
        <w:rPr>
          <w:rFonts w:ascii="Kaiti TC" w:eastAsia="Kaiti TC" w:hAnsi="Kaiti TC" w:cs="Kaiti TC"/>
          <w:b/>
          <w:bCs/>
          <w:color w:val="000000"/>
          <w:sz w:val="28"/>
          <w:szCs w:val="28"/>
          <w:bdr w:val="none" w:sz="0" w:space="0" w:color="auto" w:frame="1"/>
        </w:rPr>
        <w:t>見、相二分，立“轉變”名。所變見分，說名分別，能取相故；所變相分，名所分別，見所取</w:t>
      </w:r>
      <w:r w:rsidRPr="00395161">
        <w:rPr>
          <w:rFonts w:ascii="Kaiti TC" w:eastAsia="Kaiti TC" w:hAnsi="Kaiti TC" w:cs="Kaiti TC"/>
          <w:b/>
          <w:bCs/>
          <w:color w:val="FF0000"/>
          <w:sz w:val="21"/>
          <w:szCs w:val="21"/>
          <w:bdr w:val="none" w:sz="0" w:space="0" w:color="auto" w:frame="1"/>
        </w:rPr>
        <w:t>（的對象）</w:t>
      </w:r>
      <w:r w:rsidRPr="00395161">
        <w:rPr>
          <w:rFonts w:ascii="Kaiti TC" w:eastAsia="Kaiti TC" w:hAnsi="Kaiti TC" w:cs="Kaiti TC"/>
          <w:b/>
          <w:bCs/>
          <w:color w:val="000000"/>
          <w:sz w:val="28"/>
          <w:szCs w:val="28"/>
          <w:bdr w:val="none" w:sz="0" w:space="0" w:color="auto" w:frame="1"/>
        </w:rPr>
        <w:t>故。由此正理，彼</w:t>
      </w:r>
      <w:r w:rsidRPr="00395161">
        <w:rPr>
          <w:rFonts w:ascii="Kaiti TC" w:eastAsia="Kaiti TC" w:hAnsi="Kaiti TC" w:cs="Kaiti TC"/>
          <w:b/>
          <w:bCs/>
          <w:color w:val="FF0000"/>
          <w:sz w:val="21"/>
          <w:szCs w:val="21"/>
          <w:bdr w:val="none" w:sz="0" w:space="0" w:color="auto" w:frame="1"/>
        </w:rPr>
        <w:t>（所執）</w:t>
      </w:r>
      <w:r w:rsidRPr="00395161">
        <w:rPr>
          <w:rFonts w:ascii="Kaiti TC" w:eastAsia="Kaiti TC" w:hAnsi="Kaiti TC" w:cs="Kaiti TC"/>
          <w:b/>
          <w:bCs/>
          <w:color w:val="000000"/>
          <w:sz w:val="28"/>
          <w:szCs w:val="28"/>
          <w:bdr w:val="none" w:sz="0" w:space="0" w:color="auto" w:frame="1"/>
        </w:rPr>
        <w:t>實我、法，離識所變皆定非有，</w:t>
      </w:r>
      <w:r w:rsidRPr="00395161">
        <w:rPr>
          <w:rFonts w:ascii="Kaiti TC" w:eastAsia="Kaiti TC" w:hAnsi="Kaiti TC" w:cs="Kaiti TC"/>
          <w:b/>
          <w:bCs/>
          <w:color w:val="FF0000"/>
          <w:sz w:val="21"/>
          <w:szCs w:val="21"/>
          <w:bdr w:val="none" w:sz="0" w:space="0" w:color="auto" w:frame="1"/>
        </w:rPr>
        <w:t>（因為）</w:t>
      </w:r>
      <w:r w:rsidRPr="00395161">
        <w:rPr>
          <w:rFonts w:ascii="Kaiti TC" w:eastAsia="Kaiti TC" w:hAnsi="Kaiti TC" w:cs="Kaiti TC"/>
          <w:b/>
          <w:bCs/>
          <w:color w:val="000000"/>
          <w:sz w:val="28"/>
          <w:szCs w:val="28"/>
          <w:bdr w:val="none" w:sz="0" w:space="0" w:color="auto" w:frame="1"/>
        </w:rPr>
        <w:t>離能、所取無別物故，非有實物離</w:t>
      </w:r>
      <w:r w:rsidRPr="00395161">
        <w:rPr>
          <w:rFonts w:ascii="Kaiti TC" w:eastAsia="Kaiti TC" w:hAnsi="Kaiti TC" w:cs="Kaiti TC"/>
          <w:b/>
          <w:bCs/>
          <w:color w:val="FF0000"/>
          <w:sz w:val="21"/>
          <w:szCs w:val="21"/>
          <w:bdr w:val="none" w:sz="0" w:space="0" w:color="auto" w:frame="1"/>
        </w:rPr>
        <w:t>（見、相分）</w:t>
      </w:r>
      <w:r w:rsidRPr="00395161">
        <w:rPr>
          <w:rFonts w:ascii="Kaiti TC" w:eastAsia="Kaiti TC" w:hAnsi="Kaiti TC" w:cs="Kaiti TC"/>
          <w:b/>
          <w:bCs/>
          <w:color w:val="000000"/>
          <w:sz w:val="28"/>
          <w:szCs w:val="28"/>
          <w:bdr w:val="none" w:sz="0" w:space="0" w:color="auto" w:frame="1"/>
        </w:rPr>
        <w:t>二相故。是故一切有為、無為</w:t>
      </w:r>
      <w:r w:rsidRPr="00395161">
        <w:rPr>
          <w:rFonts w:ascii="Kaiti TC" w:eastAsia="Kaiti TC" w:hAnsi="Kaiti TC" w:cs="Kaiti TC"/>
          <w:b/>
          <w:bCs/>
          <w:color w:val="FF0000"/>
          <w:sz w:val="21"/>
          <w:szCs w:val="21"/>
          <w:bdr w:val="none" w:sz="0" w:space="0" w:color="auto" w:frame="1"/>
        </w:rPr>
        <w:t>（法）</w:t>
      </w:r>
      <w:r w:rsidRPr="00395161">
        <w:rPr>
          <w:rFonts w:ascii="Kaiti TC" w:eastAsia="Kaiti TC" w:hAnsi="Kaiti TC" w:cs="Kaiti TC"/>
          <w:b/>
          <w:bCs/>
          <w:color w:val="000000"/>
          <w:sz w:val="28"/>
          <w:szCs w:val="28"/>
          <w:bdr w:val="none" w:sz="0" w:space="0" w:color="auto" w:frame="1"/>
        </w:rPr>
        <w:t>，若實若假皆不離識。</w:t>
      </w:r>
      <w:r w:rsidRPr="00395161">
        <w:rPr>
          <w:rFonts w:ascii="Kaiti TC" w:eastAsia="Kaiti TC" w:hAnsi="Kaiti TC" w:cs="Kaiti TC"/>
          <w:b/>
          <w:bCs/>
          <w:color w:val="FF0000"/>
          <w:sz w:val="21"/>
          <w:szCs w:val="21"/>
          <w:bdr w:val="none" w:sz="0" w:space="0" w:color="auto" w:frame="1"/>
        </w:rPr>
        <w:t>（唯識的）</w:t>
      </w:r>
      <w:r w:rsidRPr="00395161">
        <w:rPr>
          <w:rFonts w:ascii="Kaiti TC" w:eastAsia="Kaiti TC" w:hAnsi="Kaiti TC" w:cs="Kaiti TC"/>
          <w:b/>
          <w:bCs/>
          <w:color w:val="000000"/>
          <w:sz w:val="28"/>
          <w:szCs w:val="28"/>
          <w:bdr w:val="none" w:sz="0" w:space="0" w:color="auto" w:frame="1"/>
        </w:rPr>
        <w:t>“唯”言為遮離識實物，非</w:t>
      </w:r>
      <w:r w:rsidRPr="00395161">
        <w:rPr>
          <w:rFonts w:ascii="Kaiti TC" w:eastAsia="Kaiti TC" w:hAnsi="Kaiti TC" w:cs="Kaiti TC"/>
          <w:b/>
          <w:bCs/>
          <w:color w:val="FF0000"/>
          <w:sz w:val="21"/>
          <w:szCs w:val="21"/>
          <w:bdr w:val="none" w:sz="0" w:space="0" w:color="auto" w:frame="1"/>
        </w:rPr>
        <w:t>（否定）</w:t>
      </w:r>
      <w:r w:rsidRPr="00395161">
        <w:rPr>
          <w:rFonts w:ascii="Kaiti TC" w:eastAsia="Kaiti TC" w:hAnsi="Kaiti TC" w:cs="Kaiti TC"/>
          <w:b/>
          <w:bCs/>
          <w:color w:val="000000"/>
          <w:sz w:val="28"/>
          <w:szCs w:val="28"/>
          <w:bdr w:val="none" w:sz="0" w:space="0" w:color="auto" w:frame="1"/>
        </w:rPr>
        <w:t>不離識、心所</w:t>
      </w:r>
      <w:r w:rsidRPr="00395161">
        <w:rPr>
          <w:rFonts w:ascii="Kaiti TC" w:eastAsia="Kaiti TC" w:hAnsi="Kaiti TC" w:cs="Kaiti TC"/>
          <w:b/>
          <w:bCs/>
          <w:color w:val="FF0000"/>
          <w:sz w:val="21"/>
          <w:szCs w:val="21"/>
          <w:bdr w:val="none" w:sz="0" w:space="0" w:color="auto" w:frame="1"/>
        </w:rPr>
        <w:t>（的見、相）</w:t>
      </w:r>
      <w:r w:rsidRPr="00395161">
        <w:rPr>
          <w:rFonts w:ascii="Kaiti TC" w:eastAsia="Kaiti TC" w:hAnsi="Kaiti TC" w:cs="Kaiti TC"/>
          <w:b/>
          <w:bCs/>
          <w:color w:val="000000"/>
          <w:sz w:val="28"/>
          <w:szCs w:val="28"/>
          <w:bdr w:val="none" w:sz="0" w:space="0" w:color="auto" w:frame="1"/>
        </w:rPr>
        <w:t>法等</w:t>
      </w:r>
      <w:r w:rsidRPr="00395161">
        <w:rPr>
          <w:rFonts w:ascii="Kaiti TC" w:eastAsia="Kaiti TC" w:hAnsi="Kaiti TC" w:cs="Kaiti TC"/>
          <w:b/>
          <w:bCs/>
          <w:color w:val="FF0000"/>
          <w:sz w:val="21"/>
          <w:szCs w:val="21"/>
          <w:bdr w:val="none" w:sz="0" w:space="0" w:color="auto" w:frame="1"/>
        </w:rPr>
        <w:t>（的存在）</w:t>
      </w:r>
      <w:r w:rsidRPr="00395161">
        <w:rPr>
          <w:rFonts w:ascii="Kaiti TC" w:eastAsia="Kaiti TC" w:hAnsi="Kaiti TC" w:cs="Kaiti TC"/>
          <w:b/>
          <w:bCs/>
          <w:color w:val="000000"/>
          <w:sz w:val="28"/>
          <w:szCs w:val="28"/>
          <w:bdr w:val="none" w:sz="0" w:space="0" w:color="auto" w:frame="1"/>
        </w:rPr>
        <w:t>。</w:t>
      </w:r>
    </w:p>
    <w:p w14:paraId="4A1424C2" w14:textId="77777777" w:rsidR="00395161" w:rsidRPr="00395161" w:rsidRDefault="00395161" w:rsidP="00395161">
      <w:pPr>
        <w:rPr>
          <w:rFonts w:ascii="Kaiti TC" w:eastAsia="Kaiti TC" w:hAnsi="Kaiti TC" w:cs="Kaiti TC"/>
          <w:b/>
          <w:bCs/>
          <w:color w:val="000000"/>
          <w:sz w:val="28"/>
          <w:szCs w:val="28"/>
          <w:bdr w:val="none" w:sz="0" w:space="0" w:color="auto" w:frame="1"/>
        </w:rPr>
      </w:pPr>
    </w:p>
    <w:p w14:paraId="01D3111B" w14:textId="77777777" w:rsidR="00395161" w:rsidRPr="00395161" w:rsidRDefault="00395161" w:rsidP="00395161">
      <w:pPr>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00"/>
          <w:sz w:val="28"/>
          <w:szCs w:val="28"/>
          <w:bdr w:val="none" w:sz="0" w:space="0" w:color="auto" w:frame="1"/>
        </w:rPr>
        <w:t>或轉變者，謂諸內識轉</w:t>
      </w:r>
      <w:r w:rsidRPr="00395161">
        <w:rPr>
          <w:rFonts w:ascii="Kaiti TC" w:eastAsia="Kaiti TC" w:hAnsi="Kaiti TC" w:cs="Kaiti TC"/>
          <w:b/>
          <w:bCs/>
          <w:color w:val="FF0000"/>
          <w:sz w:val="20"/>
          <w:szCs w:val="20"/>
          <w:bdr w:val="none" w:sz="0" w:space="0" w:color="auto" w:frame="1"/>
        </w:rPr>
        <w:t>（</w:t>
      </w:r>
      <w:r w:rsidRPr="00395161">
        <w:rPr>
          <w:rFonts w:ascii="Kaiti TC" w:eastAsia="Kaiti TC" w:hAnsi="Kaiti TC" w:cs="Kaiti TC" w:hint="eastAsia"/>
          <w:b/>
          <w:bCs/>
          <w:color w:val="FF0000"/>
          <w:sz w:val="20"/>
          <w:szCs w:val="20"/>
          <w:bdr w:val="none" w:sz="0" w:space="0" w:color="auto" w:frame="1"/>
        </w:rPr>
        <w:t>而</w:t>
      </w:r>
      <w:r w:rsidRPr="00395161">
        <w:rPr>
          <w:rFonts w:ascii="Kaiti TC" w:eastAsia="Kaiti TC" w:hAnsi="Kaiti TC" w:cs="Kaiti TC"/>
          <w:b/>
          <w:bCs/>
          <w:color w:val="FF0000"/>
          <w:sz w:val="20"/>
          <w:szCs w:val="20"/>
          <w:bdr w:val="none" w:sz="0" w:space="0" w:color="auto" w:frame="1"/>
        </w:rPr>
        <w:t>生出）</w:t>
      </w:r>
      <w:r w:rsidRPr="00395161">
        <w:rPr>
          <w:rFonts w:ascii="Kaiti TC" w:eastAsia="Kaiti TC" w:hAnsi="Kaiti TC" w:cs="Kaiti TC"/>
          <w:b/>
          <w:bCs/>
          <w:color w:val="000000"/>
          <w:sz w:val="28"/>
          <w:szCs w:val="28"/>
          <w:bdr w:val="none" w:sz="0" w:space="0" w:color="auto" w:frame="1"/>
        </w:rPr>
        <w:t>似我、法</w:t>
      </w:r>
      <w:r w:rsidRPr="00395161">
        <w:rPr>
          <w:rFonts w:ascii="Kaiti TC" w:eastAsia="Kaiti TC" w:hAnsi="Kaiti TC" w:cs="Kaiti TC"/>
          <w:b/>
          <w:bCs/>
          <w:color w:val="FF0000"/>
          <w:sz w:val="21"/>
          <w:szCs w:val="21"/>
          <w:bdr w:val="none" w:sz="0" w:space="0" w:color="auto" w:frame="1"/>
        </w:rPr>
        <w:t>（等）</w:t>
      </w:r>
      <w:r w:rsidRPr="00395161">
        <w:rPr>
          <w:rFonts w:ascii="Kaiti TC" w:eastAsia="Kaiti TC" w:hAnsi="Kaiti TC" w:cs="Kaiti TC"/>
          <w:b/>
          <w:bCs/>
          <w:color w:val="000000"/>
          <w:sz w:val="28"/>
          <w:szCs w:val="28"/>
          <w:bdr w:val="none" w:sz="0" w:space="0" w:color="auto" w:frame="1"/>
        </w:rPr>
        <w:t>外境相現。此能轉變即</w:t>
      </w:r>
      <w:r w:rsidRPr="00395161">
        <w:rPr>
          <w:rFonts w:ascii="Kaiti TC" w:eastAsia="Kaiti TC" w:hAnsi="Kaiti TC" w:cs="Kaiti TC"/>
          <w:b/>
          <w:bCs/>
          <w:color w:val="FF0000"/>
          <w:sz w:val="21"/>
          <w:szCs w:val="21"/>
          <w:bdr w:val="none" w:sz="0" w:space="0" w:color="auto" w:frame="1"/>
        </w:rPr>
        <w:t>（心與心所，）</w:t>
      </w:r>
      <w:r w:rsidRPr="00395161">
        <w:rPr>
          <w:rFonts w:ascii="Kaiti TC" w:eastAsia="Kaiti TC" w:hAnsi="Kaiti TC" w:cs="Kaiti TC"/>
          <w:b/>
          <w:bCs/>
          <w:color w:val="000000"/>
          <w:sz w:val="28"/>
          <w:szCs w:val="28"/>
          <w:bdr w:val="none" w:sz="0" w:space="0" w:color="auto" w:frame="1"/>
        </w:rPr>
        <w:t>名“分別”，</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hint="eastAsia"/>
          <w:b/>
          <w:bCs/>
          <w:color w:val="FF0000"/>
          <w:sz w:val="21"/>
          <w:szCs w:val="21"/>
          <w:bdr w:val="none" w:sz="0" w:space="0" w:color="auto" w:frame="1"/>
        </w:rPr>
        <w:t>以</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虛妄分別為自性故，</w:t>
      </w:r>
      <w:r w:rsidRPr="00395161">
        <w:rPr>
          <w:rFonts w:ascii="Kaiti TC" w:eastAsia="Kaiti TC" w:hAnsi="Kaiti TC" w:cs="Kaiti TC"/>
          <w:b/>
          <w:bCs/>
          <w:color w:val="FF0000"/>
          <w:sz w:val="21"/>
          <w:szCs w:val="21"/>
          <w:bdr w:val="none" w:sz="0" w:space="0" w:color="auto" w:frame="1"/>
        </w:rPr>
        <w:t>（能轉變）</w:t>
      </w:r>
      <w:r w:rsidRPr="00395161">
        <w:rPr>
          <w:rFonts w:ascii="Kaiti TC" w:eastAsia="Kaiti TC" w:hAnsi="Kaiti TC" w:cs="Kaiti TC"/>
          <w:b/>
          <w:bCs/>
          <w:color w:val="000000"/>
          <w:sz w:val="28"/>
          <w:szCs w:val="28"/>
          <w:bdr w:val="none" w:sz="0" w:space="0" w:color="auto" w:frame="1"/>
        </w:rPr>
        <w:t>謂即三界心及心所。此</w:t>
      </w:r>
      <w:r w:rsidRPr="00395161">
        <w:rPr>
          <w:rFonts w:ascii="Kaiti TC" w:eastAsia="Kaiti TC" w:hAnsi="Kaiti TC" w:cs="Kaiti TC"/>
          <w:b/>
          <w:bCs/>
          <w:color w:val="FF0000"/>
          <w:sz w:val="21"/>
          <w:szCs w:val="21"/>
          <w:bdr w:val="none" w:sz="0" w:space="0" w:color="auto" w:frame="1"/>
        </w:rPr>
        <w:t>（心、心所）</w:t>
      </w:r>
      <w:r w:rsidRPr="00395161">
        <w:rPr>
          <w:rFonts w:ascii="Kaiti TC" w:eastAsia="Kaiti TC" w:hAnsi="Kaiti TC" w:cs="Kaiti TC"/>
          <w:b/>
          <w:bCs/>
          <w:color w:val="000000"/>
          <w:sz w:val="28"/>
          <w:szCs w:val="28"/>
          <w:bdr w:val="none" w:sz="0" w:space="0" w:color="auto" w:frame="1"/>
        </w:rPr>
        <w:t>所執境名“所分別”，即所妄執實我、法性。由此分別</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hint="eastAsia"/>
          <w:b/>
          <w:bCs/>
          <w:color w:val="FF0000"/>
          <w:sz w:val="21"/>
          <w:szCs w:val="21"/>
          <w:bdr w:val="none" w:sz="0" w:space="0" w:color="auto" w:frame="1"/>
        </w:rPr>
        <w:t>的識</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變似</w:t>
      </w:r>
      <w:r w:rsidRPr="00395161">
        <w:rPr>
          <w:rFonts w:ascii="Kaiti TC" w:eastAsia="Kaiti TC" w:hAnsi="Kaiti TC" w:cs="Kaiti TC"/>
          <w:b/>
          <w:bCs/>
          <w:color w:val="FF0000"/>
          <w:sz w:val="21"/>
          <w:szCs w:val="21"/>
          <w:bdr w:val="none" w:sz="0" w:space="0" w:color="auto" w:frame="1"/>
        </w:rPr>
        <w:t>（有）</w:t>
      </w:r>
      <w:r w:rsidRPr="00395161">
        <w:rPr>
          <w:rFonts w:ascii="Kaiti TC" w:eastAsia="Kaiti TC" w:hAnsi="Kaiti TC" w:cs="Kaiti TC"/>
          <w:b/>
          <w:bCs/>
          <w:color w:val="000000"/>
          <w:sz w:val="28"/>
          <w:szCs w:val="28"/>
          <w:bdr w:val="none" w:sz="0" w:space="0" w:color="auto" w:frame="1"/>
        </w:rPr>
        <w:t>外境，假</w:t>
      </w:r>
      <w:r w:rsidRPr="00395161">
        <w:rPr>
          <w:rFonts w:ascii="Kaiti TC" w:eastAsia="Kaiti TC" w:hAnsi="Kaiti TC" w:cs="Kaiti TC"/>
          <w:b/>
          <w:bCs/>
          <w:color w:val="FF0000"/>
          <w:sz w:val="21"/>
          <w:szCs w:val="21"/>
          <w:bdr w:val="none" w:sz="0" w:space="0" w:color="auto" w:frame="1"/>
        </w:rPr>
        <w:t>（說為）</w:t>
      </w:r>
      <w:r w:rsidRPr="00395161">
        <w:rPr>
          <w:rFonts w:ascii="Kaiti TC" w:eastAsia="Kaiti TC" w:hAnsi="Kaiti TC" w:cs="Kaiti TC"/>
          <w:b/>
          <w:bCs/>
          <w:color w:val="000000"/>
          <w:sz w:val="28"/>
          <w:szCs w:val="28"/>
          <w:bdr w:val="none" w:sz="0" w:space="0" w:color="auto" w:frame="1"/>
        </w:rPr>
        <w:t>我、法相。彼“所分別”</w:t>
      </w:r>
      <w:r w:rsidRPr="00395161">
        <w:rPr>
          <w:rFonts w:ascii="Kaiti TC" w:eastAsia="Kaiti TC" w:hAnsi="Kaiti TC" w:cs="Kaiti TC"/>
          <w:b/>
          <w:bCs/>
          <w:color w:val="FF0000"/>
          <w:sz w:val="21"/>
          <w:szCs w:val="21"/>
          <w:bdr w:val="none" w:sz="0" w:space="0" w:color="auto" w:frame="1"/>
        </w:rPr>
        <w:t>（的）</w:t>
      </w:r>
      <w:r w:rsidRPr="00395161">
        <w:rPr>
          <w:rFonts w:ascii="Kaiti TC" w:eastAsia="Kaiti TC" w:hAnsi="Kaiti TC" w:cs="Kaiti TC"/>
          <w:b/>
          <w:bCs/>
          <w:color w:val="000000"/>
          <w:sz w:val="28"/>
          <w:szCs w:val="28"/>
          <w:bdr w:val="none" w:sz="0" w:space="0" w:color="auto" w:frame="1"/>
        </w:rPr>
        <w:t>實我、法性，決定皆無，前引教理，已廣破故。是故一切皆唯有識，虛妄分別</w:t>
      </w:r>
      <w:r w:rsidRPr="00395161">
        <w:rPr>
          <w:rFonts w:ascii="Kaiti TC" w:eastAsia="Kaiti TC" w:hAnsi="Kaiti TC" w:cs="Kaiti TC" w:hint="eastAsia"/>
          <w:b/>
          <w:bCs/>
          <w:color w:val="FF0000"/>
          <w:sz w:val="21"/>
          <w:szCs w:val="21"/>
          <w:bdr w:val="none" w:sz="0" w:space="0" w:color="auto" w:frame="1"/>
        </w:rPr>
        <w:t>（的識是實）</w:t>
      </w:r>
      <w:r w:rsidRPr="00395161">
        <w:rPr>
          <w:rFonts w:ascii="Kaiti TC" w:eastAsia="Kaiti TC" w:hAnsi="Kaiti TC" w:cs="Kaiti TC"/>
          <w:b/>
          <w:bCs/>
          <w:color w:val="000000"/>
          <w:sz w:val="28"/>
          <w:szCs w:val="28"/>
          <w:bdr w:val="none" w:sz="0" w:space="0" w:color="auto" w:frame="1"/>
        </w:rPr>
        <w:t>有</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hint="eastAsia"/>
          <w:b/>
          <w:bCs/>
          <w:color w:val="FF0000"/>
          <w:sz w:val="21"/>
          <w:szCs w:val="21"/>
          <w:bdr w:val="none" w:sz="0" w:space="0" w:color="auto" w:frame="1"/>
        </w:rPr>
        <w:t>，此理</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極成故</w:t>
      </w:r>
      <w:r w:rsidRPr="00395161">
        <w:rPr>
          <w:rFonts w:ascii="Kaiti TC" w:eastAsia="Kaiti TC" w:hAnsi="Kaiti TC" w:cs="Kaiti TC" w:hint="eastAsia"/>
          <w:b/>
          <w:bCs/>
          <w:color w:val="FF0000"/>
          <w:sz w:val="21"/>
          <w:szCs w:val="21"/>
          <w:bdr w:val="none" w:sz="0" w:space="0" w:color="auto" w:frame="1"/>
        </w:rPr>
        <w:t>（完全成立）</w:t>
      </w:r>
      <w:r w:rsidRPr="00395161">
        <w:rPr>
          <w:rFonts w:ascii="Kaiti TC" w:eastAsia="Kaiti TC" w:hAnsi="Kaiti TC" w:cs="Kaiti TC"/>
          <w:b/>
          <w:bCs/>
          <w:color w:val="000000"/>
          <w:sz w:val="28"/>
          <w:szCs w:val="28"/>
          <w:bdr w:val="none" w:sz="0" w:space="0" w:color="auto" w:frame="1"/>
        </w:rPr>
        <w:t>。“唯”</w:t>
      </w:r>
      <w:r w:rsidRPr="00395161">
        <w:rPr>
          <w:rFonts w:ascii="Kaiti TC" w:eastAsia="Kaiti TC" w:hAnsi="Kaiti TC" w:cs="Kaiti TC"/>
          <w:b/>
          <w:bCs/>
          <w:color w:val="FF0000"/>
          <w:sz w:val="21"/>
          <w:szCs w:val="21"/>
          <w:bdr w:val="none" w:sz="0" w:space="0" w:color="auto" w:frame="1"/>
        </w:rPr>
        <w:t>（表示）</w:t>
      </w:r>
      <w:r w:rsidRPr="00395161">
        <w:rPr>
          <w:rFonts w:ascii="Kaiti TC" w:eastAsia="Kaiti TC" w:hAnsi="Kaiti TC" w:cs="Kaiti TC"/>
          <w:b/>
          <w:bCs/>
          <w:color w:val="000000"/>
          <w:sz w:val="28"/>
          <w:szCs w:val="28"/>
          <w:bdr w:val="none" w:sz="0" w:space="0" w:color="auto" w:frame="1"/>
        </w:rPr>
        <w:t>既不遮不離識</w:t>
      </w:r>
      <w:r w:rsidRPr="00395161">
        <w:rPr>
          <w:rFonts w:ascii="Kaiti TC" w:eastAsia="Kaiti TC" w:hAnsi="Kaiti TC" w:cs="Kaiti TC"/>
          <w:b/>
          <w:bCs/>
          <w:color w:val="FF0000"/>
          <w:sz w:val="21"/>
          <w:szCs w:val="21"/>
          <w:bdr w:val="none" w:sz="0" w:space="0" w:color="auto" w:frame="1"/>
        </w:rPr>
        <w:t>（的諸）</w:t>
      </w:r>
      <w:r w:rsidRPr="00395161">
        <w:rPr>
          <w:rFonts w:ascii="Kaiti TC" w:eastAsia="Kaiti TC" w:hAnsi="Kaiti TC" w:cs="Kaiti TC"/>
          <w:b/>
          <w:bCs/>
          <w:color w:val="000000"/>
          <w:sz w:val="28"/>
          <w:szCs w:val="28"/>
          <w:bdr w:val="none" w:sz="0" w:space="0" w:color="auto" w:frame="1"/>
        </w:rPr>
        <w:t>法，故真</w:t>
      </w:r>
      <w:r w:rsidRPr="00395161">
        <w:rPr>
          <w:rFonts w:ascii="Kaiti TC" w:eastAsia="Kaiti TC" w:hAnsi="Kaiti TC" w:cs="Kaiti TC"/>
          <w:b/>
          <w:bCs/>
          <w:color w:val="FF0000"/>
          <w:sz w:val="21"/>
          <w:szCs w:val="21"/>
          <w:bdr w:val="none" w:sz="0" w:space="0" w:color="auto" w:frame="1"/>
        </w:rPr>
        <w:t>（如）</w:t>
      </w:r>
      <w:r w:rsidRPr="00395161">
        <w:rPr>
          <w:rFonts w:ascii="Kaiti TC" w:eastAsia="Kaiti TC" w:hAnsi="Kaiti TC" w:cs="Kaiti TC"/>
          <w:b/>
          <w:bCs/>
          <w:color w:val="000000"/>
          <w:sz w:val="28"/>
          <w:szCs w:val="28"/>
          <w:bdr w:val="none" w:sz="0" w:space="0" w:color="auto" w:frame="1"/>
        </w:rPr>
        <w:t>、空</w:t>
      </w:r>
      <w:r w:rsidRPr="00395161">
        <w:rPr>
          <w:rFonts w:ascii="Kaiti TC" w:eastAsia="Kaiti TC" w:hAnsi="Kaiti TC" w:cs="Kaiti TC"/>
          <w:b/>
          <w:bCs/>
          <w:color w:val="FF0000"/>
          <w:sz w:val="21"/>
          <w:szCs w:val="21"/>
          <w:bdr w:val="none" w:sz="0" w:space="0" w:color="auto" w:frame="1"/>
        </w:rPr>
        <w:t>（性）</w:t>
      </w:r>
      <w:r w:rsidRPr="00395161">
        <w:rPr>
          <w:rFonts w:ascii="Kaiti TC" w:eastAsia="Kaiti TC" w:hAnsi="Kaiti TC" w:cs="Kaiti TC"/>
          <w:b/>
          <w:bCs/>
          <w:color w:val="000000"/>
          <w:sz w:val="28"/>
          <w:szCs w:val="28"/>
          <w:bdr w:val="none" w:sz="0" w:space="0" w:color="auto" w:frame="1"/>
        </w:rPr>
        <w:t>等</w:t>
      </w:r>
      <w:r w:rsidRPr="00395161">
        <w:rPr>
          <w:rFonts w:ascii="Kaiti TC" w:eastAsia="Kaiti TC" w:hAnsi="Kaiti TC" w:cs="Kaiti TC"/>
          <w:b/>
          <w:bCs/>
          <w:color w:val="FF0000"/>
          <w:sz w:val="21"/>
          <w:szCs w:val="21"/>
          <w:bdr w:val="none" w:sz="0" w:space="0" w:color="auto" w:frame="1"/>
        </w:rPr>
        <w:t>（雖不是能分別，也不是所分別，但）</w:t>
      </w:r>
      <w:r w:rsidRPr="00395161">
        <w:rPr>
          <w:rFonts w:ascii="Kaiti TC" w:eastAsia="Kaiti TC" w:hAnsi="Kaiti TC" w:cs="Kaiti TC"/>
          <w:b/>
          <w:bCs/>
          <w:color w:val="000000"/>
          <w:sz w:val="28"/>
          <w:szCs w:val="28"/>
          <w:bdr w:val="none" w:sz="0" w:space="0" w:color="auto" w:frame="1"/>
        </w:rPr>
        <w:t>亦是</w:t>
      </w:r>
      <w:r w:rsidRPr="00395161">
        <w:rPr>
          <w:rFonts w:ascii="Kaiti TC" w:eastAsia="Kaiti TC" w:hAnsi="Kaiti TC" w:cs="Kaiti TC"/>
          <w:b/>
          <w:bCs/>
          <w:color w:val="FF0000"/>
          <w:sz w:val="21"/>
          <w:szCs w:val="21"/>
          <w:bdr w:val="none" w:sz="0" w:space="0" w:color="auto" w:frame="1"/>
        </w:rPr>
        <w:t>（識內的）</w:t>
      </w:r>
      <w:r w:rsidRPr="00395161">
        <w:rPr>
          <w:rFonts w:ascii="Kaiti TC" w:eastAsia="Kaiti TC" w:hAnsi="Kaiti TC" w:cs="Kaiti TC"/>
          <w:b/>
          <w:bCs/>
          <w:color w:val="000000"/>
          <w:sz w:val="28"/>
          <w:szCs w:val="28"/>
          <w:bdr w:val="none" w:sz="0" w:space="0" w:color="auto" w:frame="1"/>
        </w:rPr>
        <w:t>有性。由斯遠離增、減二邊，唯識義成，契會中道。</w:t>
      </w:r>
    </w:p>
    <w:p w14:paraId="1943D822" w14:textId="77777777" w:rsidR="00395161" w:rsidRPr="00395161" w:rsidRDefault="00395161" w:rsidP="00395161">
      <w:pPr>
        <w:rPr>
          <w:rFonts w:ascii="Kaiti TC" w:eastAsia="Kaiti TC" w:hAnsi="Kaiti TC" w:cs="Kaiti TC"/>
          <w:b/>
          <w:bCs/>
          <w:color w:val="000000"/>
          <w:sz w:val="28"/>
          <w:szCs w:val="28"/>
          <w:bdr w:val="none" w:sz="0" w:space="0" w:color="auto" w:frame="1"/>
        </w:rPr>
      </w:pPr>
    </w:p>
    <w:p w14:paraId="5AC740FB" w14:textId="77777777" w:rsidR="00395161" w:rsidRPr="00395161" w:rsidRDefault="00395161" w:rsidP="00395161">
      <w:pPr>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FF"/>
          <w:sz w:val="21"/>
          <w:szCs w:val="21"/>
          <w:bdr w:val="none" w:sz="0" w:space="0" w:color="auto" w:frame="1"/>
        </w:rPr>
        <w:t>前一種觀點認為，心、心所的自證分變出見分、相分。眾生將見、相分執為真實我、法。第二種觀點認為，心、心所本身就是分別作用，能直接認識自己變出來的相分，眾生將這些幻像/相分執為真實我、法等外境。這是從不同角度來闡明唯識的道理。</w:t>
      </w:r>
    </w:p>
    <w:p w14:paraId="2914C99B" w14:textId="77777777" w:rsidR="00395161" w:rsidRPr="00395161" w:rsidRDefault="00395161" w:rsidP="00395161">
      <w:pPr>
        <w:rPr>
          <w:rFonts w:ascii="Kaiti TC" w:eastAsia="Kaiti TC" w:hAnsi="Kaiti TC" w:cs="Kaiti TC"/>
          <w:b/>
          <w:bCs/>
          <w:color w:val="000000"/>
          <w:sz w:val="28"/>
          <w:szCs w:val="28"/>
          <w:bdr w:val="none" w:sz="0" w:space="0" w:color="auto" w:frame="1"/>
        </w:rPr>
      </w:pPr>
    </w:p>
    <w:p w14:paraId="1D8712C8" w14:textId="77777777" w:rsidR="00395161" w:rsidRPr="00395161" w:rsidRDefault="00395161" w:rsidP="00395161">
      <w:pPr>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FF"/>
          <w:sz w:val="28"/>
          <w:szCs w:val="28"/>
          <w:bdr w:val="none" w:sz="0" w:space="0" w:color="auto" w:frame="1"/>
        </w:rPr>
        <w:t># 唯識理論成立的根據</w:t>
      </w:r>
    </w:p>
    <w:p w14:paraId="61E84378" w14:textId="77777777" w:rsidR="00395161" w:rsidRPr="00395161" w:rsidRDefault="00395161" w:rsidP="00395161">
      <w:pPr>
        <w:rPr>
          <w:rFonts w:ascii="Kaiti TC" w:eastAsia="Kaiti TC" w:hAnsi="Kaiti TC" w:cs="Kaiti TC"/>
          <w:b/>
          <w:bCs/>
          <w:color w:val="0000FF"/>
          <w:sz w:val="21"/>
          <w:szCs w:val="21"/>
          <w:bdr w:val="none" w:sz="0" w:space="0" w:color="auto" w:frame="1"/>
        </w:rPr>
      </w:pPr>
    </w:p>
    <w:p w14:paraId="26713101" w14:textId="77777777" w:rsidR="00395161" w:rsidRPr="00395161" w:rsidRDefault="00395161" w:rsidP="00395161">
      <w:pPr>
        <w:rPr>
          <w:rFonts w:ascii="Kaiti TC" w:eastAsia="Kaiti TC" w:hAnsi="Kaiti TC" w:cs="Kaiti TC"/>
          <w:b/>
          <w:bCs/>
          <w:color w:val="0000FF"/>
          <w:sz w:val="21"/>
          <w:szCs w:val="21"/>
          <w:bdr w:val="none" w:sz="0" w:space="0" w:color="auto" w:frame="1"/>
        </w:rPr>
      </w:pPr>
      <w:r w:rsidRPr="00395161">
        <w:rPr>
          <w:rFonts w:ascii="Kaiti TC" w:eastAsia="Kaiti TC" w:hAnsi="Kaiti TC" w:cs="Kaiti TC"/>
          <w:b/>
          <w:bCs/>
          <w:color w:val="FF0000"/>
          <w:sz w:val="21"/>
          <w:szCs w:val="21"/>
          <w:bdr w:val="none" w:sz="0" w:space="0" w:color="auto" w:frame="1"/>
        </w:rPr>
        <w:t>（問：）</w:t>
      </w:r>
      <w:r w:rsidRPr="00395161">
        <w:rPr>
          <w:rFonts w:ascii="Kaiti TC" w:eastAsia="Kaiti TC" w:hAnsi="Kaiti TC" w:cs="Kaiti TC"/>
          <w:b/>
          <w:bCs/>
          <w:color w:val="000000"/>
          <w:sz w:val="28"/>
          <w:szCs w:val="28"/>
          <w:bdr w:val="none" w:sz="0" w:space="0" w:color="auto" w:frame="1"/>
        </w:rPr>
        <w:t>“由何教理，唯識義成？”</w:t>
      </w:r>
      <w:r w:rsidRPr="00395161">
        <w:rPr>
          <w:rFonts w:ascii="Kaiti TC" w:eastAsia="Kaiti TC" w:hAnsi="Kaiti TC" w:cs="Kaiti TC"/>
          <w:b/>
          <w:bCs/>
          <w:color w:val="FF0000"/>
          <w:sz w:val="21"/>
          <w:szCs w:val="21"/>
          <w:bdr w:val="none" w:sz="0" w:space="0" w:color="auto" w:frame="1"/>
        </w:rPr>
        <w:t>（答：）</w:t>
      </w:r>
      <w:r w:rsidRPr="00395161">
        <w:rPr>
          <w:rFonts w:ascii="Kaiti TC" w:eastAsia="Kaiti TC" w:hAnsi="Kaiti TC" w:cs="Kaiti TC"/>
          <w:b/>
          <w:bCs/>
          <w:color w:val="000000"/>
          <w:sz w:val="28"/>
          <w:szCs w:val="28"/>
          <w:bdr w:val="none" w:sz="0" w:space="0" w:color="auto" w:frame="1"/>
        </w:rPr>
        <w:t>豈不已說？</w:t>
      </w:r>
      <w:r w:rsidRPr="00395161">
        <w:rPr>
          <w:rFonts w:ascii="Kaiti TC" w:eastAsia="Kaiti TC" w:hAnsi="Kaiti TC" w:cs="Kaiti TC"/>
          <w:b/>
          <w:bCs/>
          <w:color w:val="FF0000"/>
          <w:sz w:val="21"/>
          <w:szCs w:val="21"/>
          <w:bdr w:val="none" w:sz="0" w:space="0" w:color="auto" w:frame="1"/>
        </w:rPr>
        <w:t>（對方：）</w:t>
      </w:r>
      <w:r w:rsidRPr="00395161">
        <w:rPr>
          <w:rFonts w:ascii="Kaiti TC" w:eastAsia="Kaiti TC" w:hAnsi="Kaiti TC" w:cs="Kaiti TC"/>
          <w:b/>
          <w:bCs/>
          <w:color w:val="000000"/>
          <w:sz w:val="28"/>
          <w:szCs w:val="28"/>
          <w:bdr w:val="none" w:sz="0" w:space="0" w:color="auto" w:frame="1"/>
        </w:rPr>
        <w:t>“ 雖說</w:t>
      </w:r>
      <w:r w:rsidRPr="00395161">
        <w:rPr>
          <w:rFonts w:ascii="Kaiti TC" w:eastAsia="Kaiti TC" w:hAnsi="Kaiti TC" w:cs="Kaiti TC"/>
          <w:b/>
          <w:bCs/>
          <w:color w:val="FF0000"/>
          <w:sz w:val="21"/>
          <w:szCs w:val="21"/>
          <w:bdr w:val="none" w:sz="0" w:space="0" w:color="auto" w:frame="1"/>
        </w:rPr>
        <w:t>（但）</w:t>
      </w:r>
      <w:r w:rsidRPr="00395161">
        <w:rPr>
          <w:rFonts w:ascii="Kaiti TC" w:eastAsia="Kaiti TC" w:hAnsi="Kaiti TC" w:cs="Kaiti TC"/>
          <w:b/>
          <w:bCs/>
          <w:color w:val="000000"/>
          <w:sz w:val="28"/>
          <w:szCs w:val="28"/>
          <w:bdr w:val="none" w:sz="0" w:space="0" w:color="auto" w:frame="1"/>
        </w:rPr>
        <w:t>未</w:t>
      </w:r>
      <w:r w:rsidRPr="00395161">
        <w:rPr>
          <w:rFonts w:ascii="Kaiti TC" w:eastAsia="Kaiti TC" w:hAnsi="Kaiti TC" w:cs="Kaiti TC"/>
          <w:b/>
          <w:bCs/>
          <w:color w:val="FF0000"/>
          <w:sz w:val="21"/>
          <w:szCs w:val="21"/>
          <w:bdr w:val="none" w:sz="0" w:space="0" w:color="auto" w:frame="1"/>
        </w:rPr>
        <w:t>（說明）</w:t>
      </w:r>
      <w:r w:rsidRPr="00395161">
        <w:rPr>
          <w:rFonts w:ascii="Kaiti TC" w:eastAsia="Kaiti TC" w:hAnsi="Kaiti TC" w:cs="Kaiti TC"/>
          <w:b/>
          <w:bCs/>
          <w:color w:val="000000"/>
          <w:sz w:val="28"/>
          <w:szCs w:val="28"/>
          <w:bdr w:val="none" w:sz="0" w:space="0" w:color="auto" w:frame="1"/>
        </w:rPr>
        <w:t>了，非破他義，己義便成，應更</w:t>
      </w:r>
      <w:r w:rsidRPr="00395161">
        <w:rPr>
          <w:rFonts w:ascii="Kaiti TC" w:eastAsia="Kaiti TC" w:hAnsi="Kaiti TC" w:cs="Kaiti TC"/>
          <w:b/>
          <w:bCs/>
          <w:color w:val="FF0000"/>
          <w:sz w:val="21"/>
          <w:szCs w:val="21"/>
          <w:bdr w:val="none" w:sz="0" w:space="0" w:color="auto" w:frame="1"/>
        </w:rPr>
        <w:t>（明）</w:t>
      </w:r>
      <w:r w:rsidRPr="00395161">
        <w:rPr>
          <w:rFonts w:ascii="Kaiti TC" w:eastAsia="Kaiti TC" w:hAnsi="Kaiti TC" w:cs="Kaiti TC"/>
          <w:b/>
          <w:bCs/>
          <w:color w:val="000000"/>
          <w:sz w:val="28"/>
          <w:szCs w:val="28"/>
          <w:bdr w:val="none" w:sz="0" w:space="0" w:color="auto" w:frame="1"/>
        </w:rPr>
        <w:t>礭陳</w:t>
      </w:r>
      <w:r w:rsidRPr="00395161">
        <w:rPr>
          <w:rFonts w:ascii="Kaiti TC" w:eastAsia="Kaiti TC" w:hAnsi="Kaiti TC" w:cs="Kaiti TC"/>
          <w:b/>
          <w:bCs/>
          <w:color w:val="FF0000"/>
          <w:sz w:val="21"/>
          <w:szCs w:val="21"/>
          <w:bdr w:val="none" w:sz="0" w:space="0" w:color="auto" w:frame="1"/>
        </w:rPr>
        <w:t>（述）</w:t>
      </w:r>
      <w:r w:rsidRPr="00395161">
        <w:rPr>
          <w:rFonts w:ascii="Kaiti TC" w:eastAsia="Kaiti TC" w:hAnsi="Kaiti TC" w:cs="Kaiti TC"/>
          <w:b/>
          <w:bCs/>
          <w:color w:val="000000"/>
          <w:sz w:val="28"/>
          <w:szCs w:val="28"/>
          <w:bdr w:val="none" w:sz="0" w:space="0" w:color="auto" w:frame="1"/>
        </w:rPr>
        <w:t>，成此教理。”</w:t>
      </w:r>
    </w:p>
    <w:p w14:paraId="5F71C81B" w14:textId="77777777" w:rsidR="00395161" w:rsidRPr="00395161" w:rsidRDefault="00395161" w:rsidP="00395161">
      <w:pPr>
        <w:rPr>
          <w:rFonts w:ascii="Kaiti TC" w:eastAsia="Kaiti TC" w:hAnsi="Kaiti TC" w:cs="Kaiti TC"/>
          <w:b/>
          <w:bCs/>
          <w:color w:val="0000FF"/>
          <w:sz w:val="21"/>
          <w:szCs w:val="21"/>
          <w:bdr w:val="none" w:sz="0" w:space="0" w:color="auto" w:frame="1"/>
        </w:rPr>
      </w:pPr>
    </w:p>
    <w:p w14:paraId="2B169E5C" w14:textId="77777777" w:rsidR="00395161" w:rsidRPr="00395161" w:rsidRDefault="00395161" w:rsidP="00395161">
      <w:pPr>
        <w:rPr>
          <w:rFonts w:ascii="Kaiti TC" w:eastAsia="Kaiti TC" w:hAnsi="Kaiti TC" w:cs="Kaiti TC"/>
          <w:b/>
          <w:bCs/>
          <w:color w:val="0000FF"/>
          <w:sz w:val="21"/>
          <w:szCs w:val="21"/>
          <w:bdr w:val="none" w:sz="0" w:space="0" w:color="auto" w:frame="1"/>
        </w:rPr>
      </w:pPr>
      <w:r w:rsidRPr="00395161">
        <w:rPr>
          <w:rFonts w:ascii="Kaiti TC" w:eastAsia="Kaiti TC" w:hAnsi="Kaiti TC" w:cs="Kaiti TC"/>
          <w:b/>
          <w:bCs/>
          <w:color w:val="0000FF"/>
          <w:sz w:val="21"/>
          <w:szCs w:val="21"/>
          <w:bdr w:val="none" w:sz="0" w:space="0" w:color="auto" w:frame="1"/>
        </w:rPr>
        <w:t>（1 根據經論）</w:t>
      </w:r>
      <w:r w:rsidRPr="00395161">
        <w:rPr>
          <w:rFonts w:ascii="Kaiti TC" w:eastAsia="Kaiti TC" w:hAnsi="Kaiti TC" w:cs="Kaiti TC"/>
          <w:b/>
          <w:bCs/>
          <w:color w:val="000000"/>
          <w:sz w:val="28"/>
          <w:szCs w:val="28"/>
          <w:bdr w:val="none" w:sz="0" w:space="0" w:color="auto" w:frame="1"/>
        </w:rPr>
        <w:t>如契經</w:t>
      </w:r>
      <w:r w:rsidRPr="00395161">
        <w:rPr>
          <w:rFonts w:ascii="Kaiti TC" w:eastAsia="Kaiti TC" w:hAnsi="Kaiti TC" w:cs="Kaiti TC"/>
          <w:b/>
          <w:bCs/>
          <w:color w:val="FF0000"/>
          <w:sz w:val="21"/>
          <w:szCs w:val="21"/>
          <w:bdr w:val="none" w:sz="0" w:space="0" w:color="auto" w:frame="1"/>
        </w:rPr>
        <w:t>《華嚴經》</w:t>
      </w:r>
      <w:r w:rsidRPr="00395161">
        <w:rPr>
          <w:rFonts w:ascii="Kaiti TC" w:eastAsia="Kaiti TC" w:hAnsi="Kaiti TC" w:cs="Kaiti TC"/>
          <w:b/>
          <w:bCs/>
          <w:color w:val="000000"/>
          <w:sz w:val="28"/>
          <w:szCs w:val="28"/>
          <w:bdr w:val="none" w:sz="0" w:space="0" w:color="auto" w:frame="1"/>
        </w:rPr>
        <w:t>說：“三界唯心。”</w:t>
      </w:r>
      <w:r w:rsidRPr="00395161">
        <w:rPr>
          <w:rFonts w:ascii="Kaiti TC" w:eastAsia="Kaiti TC" w:hAnsi="Kaiti TC" w:cs="Kaiti TC"/>
          <w:b/>
          <w:bCs/>
          <w:color w:val="FF0000"/>
          <w:sz w:val="21"/>
          <w:szCs w:val="21"/>
          <w:bdr w:val="none" w:sz="0" w:space="0" w:color="auto" w:frame="1"/>
        </w:rPr>
        <w:t>《解深密經》</w:t>
      </w:r>
      <w:r w:rsidRPr="00395161">
        <w:rPr>
          <w:rFonts w:ascii="Kaiti TC" w:eastAsia="Kaiti TC" w:hAnsi="Kaiti TC" w:cs="Kaiti TC"/>
          <w:b/>
          <w:bCs/>
          <w:color w:val="000000"/>
          <w:sz w:val="28"/>
          <w:szCs w:val="28"/>
          <w:bdr w:val="none" w:sz="0" w:space="0" w:color="auto" w:frame="1"/>
        </w:rPr>
        <w:t>又說：“所緣</w:t>
      </w:r>
      <w:r w:rsidRPr="00395161">
        <w:rPr>
          <w:rFonts w:ascii="Kaiti TC" w:eastAsia="Kaiti TC" w:hAnsi="Kaiti TC" w:cs="Kaiti TC"/>
          <w:b/>
          <w:bCs/>
          <w:color w:val="FF0000"/>
          <w:sz w:val="21"/>
          <w:szCs w:val="21"/>
          <w:bdr w:val="none" w:sz="0" w:space="0" w:color="auto" w:frame="1"/>
        </w:rPr>
        <w:t>（的對象）</w:t>
      </w:r>
      <w:r w:rsidRPr="00395161">
        <w:rPr>
          <w:rFonts w:ascii="Kaiti TC" w:eastAsia="Kaiti TC" w:hAnsi="Kaiti TC" w:cs="Kaiti TC"/>
          <w:b/>
          <w:bCs/>
          <w:color w:val="000000"/>
          <w:sz w:val="28"/>
          <w:szCs w:val="28"/>
          <w:bdr w:val="none" w:sz="0" w:space="0" w:color="auto" w:frame="1"/>
        </w:rPr>
        <w:t>唯識所現。”</w:t>
      </w:r>
      <w:r w:rsidRPr="00395161">
        <w:rPr>
          <w:rFonts w:ascii="Kaiti TC" w:eastAsia="Kaiti TC" w:hAnsi="Kaiti TC" w:cs="Kaiti TC"/>
          <w:b/>
          <w:bCs/>
          <w:color w:val="FF0000"/>
          <w:sz w:val="21"/>
          <w:szCs w:val="21"/>
          <w:bdr w:val="none" w:sz="0" w:space="0" w:color="auto" w:frame="1"/>
        </w:rPr>
        <w:t>《楞伽經》</w:t>
      </w:r>
      <w:r w:rsidRPr="00395161">
        <w:rPr>
          <w:rFonts w:ascii="Kaiti TC" w:eastAsia="Kaiti TC" w:hAnsi="Kaiti TC" w:cs="Kaiti TC"/>
          <w:b/>
          <w:bCs/>
          <w:color w:val="000000"/>
          <w:sz w:val="28"/>
          <w:szCs w:val="28"/>
          <w:bdr w:val="none" w:sz="0" w:space="0" w:color="auto" w:frame="1"/>
        </w:rPr>
        <w:t>又說：“諸法皆不離心。”</w:t>
      </w:r>
      <w:r w:rsidRPr="00395161">
        <w:rPr>
          <w:rFonts w:ascii="Kaiti TC" w:eastAsia="Kaiti TC" w:hAnsi="Kaiti TC" w:cs="Kaiti TC"/>
          <w:b/>
          <w:bCs/>
          <w:color w:val="FF0000"/>
          <w:sz w:val="21"/>
          <w:szCs w:val="21"/>
          <w:bdr w:val="none" w:sz="0" w:space="0" w:color="auto" w:frame="1"/>
        </w:rPr>
        <w:t>《無垢經》</w:t>
      </w:r>
      <w:r w:rsidRPr="00395161">
        <w:rPr>
          <w:rFonts w:ascii="Kaiti TC" w:eastAsia="Kaiti TC" w:hAnsi="Kaiti TC" w:cs="Kaiti TC"/>
          <w:b/>
          <w:bCs/>
          <w:color w:val="000000"/>
          <w:sz w:val="28"/>
          <w:szCs w:val="28"/>
          <w:bdr w:val="none" w:sz="0" w:space="0" w:color="auto" w:frame="1"/>
        </w:rPr>
        <w:t>又說：“有情隨心垢淨</w:t>
      </w:r>
      <w:r w:rsidRPr="00395161">
        <w:rPr>
          <w:rFonts w:ascii="Kaiti TC" w:eastAsia="Kaiti TC" w:hAnsi="Kaiti TC" w:cs="Kaiti TC"/>
          <w:b/>
          <w:bCs/>
          <w:color w:val="FF0000"/>
          <w:sz w:val="21"/>
          <w:szCs w:val="21"/>
          <w:bdr w:val="none" w:sz="0" w:space="0" w:color="auto" w:frame="1"/>
        </w:rPr>
        <w:t>（而成垢淨的有</w:t>
      </w:r>
      <w:r w:rsidRPr="00395161">
        <w:rPr>
          <w:rFonts w:ascii="Kaiti TC" w:eastAsia="Kaiti TC" w:hAnsi="Kaiti TC" w:cs="Kaiti TC"/>
          <w:b/>
          <w:bCs/>
          <w:color w:val="FF0000"/>
          <w:sz w:val="21"/>
          <w:szCs w:val="21"/>
          <w:bdr w:val="none" w:sz="0" w:space="0" w:color="auto" w:frame="1"/>
        </w:rPr>
        <w:lastRenderedPageBreak/>
        <w:t>情）</w:t>
      </w:r>
      <w:r w:rsidRPr="00395161">
        <w:rPr>
          <w:rFonts w:ascii="Kaiti TC" w:eastAsia="Kaiti TC" w:hAnsi="Kaiti TC" w:cs="Kaiti TC"/>
          <w:b/>
          <w:bCs/>
          <w:color w:val="000000"/>
          <w:sz w:val="28"/>
          <w:szCs w:val="28"/>
          <w:bdr w:val="none" w:sz="0" w:space="0" w:color="auto" w:frame="1"/>
        </w:rPr>
        <w:t>。”</w:t>
      </w:r>
      <w:r w:rsidRPr="00395161">
        <w:rPr>
          <w:rFonts w:ascii="Kaiti TC" w:eastAsia="Kaiti TC" w:hAnsi="Kaiti TC" w:cs="Kaiti TC"/>
          <w:b/>
          <w:bCs/>
          <w:color w:val="FF0000"/>
          <w:sz w:val="21"/>
          <w:szCs w:val="21"/>
          <w:bdr w:val="none" w:sz="0" w:space="0" w:color="auto" w:frame="1"/>
        </w:rPr>
        <w:t>《大乘阿毗達摩經》</w:t>
      </w:r>
      <w:r w:rsidRPr="00395161">
        <w:rPr>
          <w:rFonts w:ascii="Kaiti TC" w:eastAsia="Kaiti TC" w:hAnsi="Kaiti TC" w:cs="Kaiti TC"/>
          <w:b/>
          <w:bCs/>
          <w:color w:val="000000"/>
          <w:sz w:val="28"/>
          <w:szCs w:val="28"/>
          <w:bdr w:val="none" w:sz="0" w:space="0" w:color="auto" w:frame="1"/>
        </w:rPr>
        <w:t>又說：“成就四智菩薩，能隨</w:t>
      </w:r>
      <w:r w:rsidRPr="00395161">
        <w:rPr>
          <w:rFonts w:ascii="Kaiti TC" w:eastAsia="Kaiti TC" w:hAnsi="Kaiti TC" w:cs="Kaiti TC"/>
          <w:b/>
          <w:bCs/>
          <w:color w:val="FF0000"/>
          <w:sz w:val="21"/>
          <w:szCs w:val="21"/>
          <w:bdr w:val="none" w:sz="0" w:space="0" w:color="auto" w:frame="1"/>
        </w:rPr>
        <w:t>（時）</w:t>
      </w:r>
      <w:r w:rsidRPr="00395161">
        <w:rPr>
          <w:rFonts w:ascii="Kaiti TC" w:eastAsia="Kaiti TC" w:hAnsi="Kaiti TC" w:cs="Kaiti TC"/>
          <w:b/>
          <w:bCs/>
          <w:color w:val="000000"/>
          <w:sz w:val="28"/>
          <w:szCs w:val="28"/>
          <w:bdr w:val="none" w:sz="0" w:space="0" w:color="auto" w:frame="1"/>
        </w:rPr>
        <w:t>悟入唯識無境</w:t>
      </w:r>
      <w:r w:rsidRPr="00395161">
        <w:rPr>
          <w:rFonts w:ascii="Kaiti TC" w:eastAsia="Kaiti TC" w:hAnsi="Kaiti TC" w:cs="Kaiti TC"/>
          <w:b/>
          <w:bCs/>
          <w:color w:val="FF0000"/>
          <w:sz w:val="21"/>
          <w:szCs w:val="21"/>
          <w:bdr w:val="none" w:sz="0" w:space="0" w:color="auto" w:frame="1"/>
        </w:rPr>
        <w:t>（之理。此四智為：）</w:t>
      </w:r>
      <w:r w:rsidRPr="00395161">
        <w:rPr>
          <w:rFonts w:ascii="Kaiti TC" w:eastAsia="Kaiti TC" w:hAnsi="Kaiti TC" w:cs="Kaiti TC"/>
          <w:b/>
          <w:bCs/>
          <w:color w:val="000000"/>
          <w:sz w:val="28"/>
          <w:szCs w:val="28"/>
          <w:bdr w:val="none" w:sz="0" w:space="0" w:color="auto" w:frame="1"/>
        </w:rPr>
        <w:t>一「相違識相智」，謂於一處，鬼、人、天等隨業差別所見</w:t>
      </w:r>
      <w:r w:rsidRPr="00395161">
        <w:rPr>
          <w:rFonts w:ascii="Kaiti TC" w:eastAsia="Kaiti TC" w:hAnsi="Kaiti TC" w:cs="Kaiti TC"/>
          <w:b/>
          <w:bCs/>
          <w:color w:val="FF0000"/>
          <w:sz w:val="21"/>
          <w:szCs w:val="21"/>
          <w:bdr w:val="none" w:sz="0" w:space="0" w:color="auto" w:frame="1"/>
        </w:rPr>
        <w:t>（境）</w:t>
      </w:r>
      <w:r w:rsidRPr="00395161">
        <w:rPr>
          <w:rFonts w:ascii="Kaiti TC" w:eastAsia="Kaiti TC" w:hAnsi="Kaiti TC" w:cs="Kaiti TC"/>
          <w:b/>
          <w:bCs/>
          <w:color w:val="000000"/>
          <w:sz w:val="28"/>
          <w:szCs w:val="28"/>
          <w:bdr w:val="none" w:sz="0" w:space="0" w:color="auto" w:frame="1"/>
        </w:rPr>
        <w:t>各異。境若實有，此云何成？二「無所緣識智」，謂緣過、未、夢境像等非實有境，識現可得</w:t>
      </w:r>
      <w:r w:rsidRPr="00395161">
        <w:rPr>
          <w:rFonts w:ascii="Kaiti TC" w:eastAsia="Kaiti TC" w:hAnsi="Kaiti TC" w:cs="Kaiti TC"/>
          <w:b/>
          <w:bCs/>
          <w:color w:val="FF0000"/>
          <w:sz w:val="21"/>
          <w:szCs w:val="21"/>
          <w:bdr w:val="none" w:sz="0" w:space="0" w:color="auto" w:frame="1"/>
        </w:rPr>
        <w:t>（彼境）</w:t>
      </w:r>
      <w:r w:rsidRPr="00395161">
        <w:rPr>
          <w:rFonts w:ascii="Kaiti TC" w:eastAsia="Kaiti TC" w:hAnsi="Kaiti TC" w:cs="Kaiti TC"/>
          <w:b/>
          <w:bCs/>
          <w:color w:val="000000"/>
          <w:sz w:val="28"/>
          <w:szCs w:val="28"/>
          <w:bdr w:val="none" w:sz="0" w:space="0" w:color="auto" w:frame="1"/>
        </w:rPr>
        <w:t>。彼境既無</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hint="eastAsia"/>
          <w:b/>
          <w:bCs/>
          <w:color w:val="FF0000"/>
          <w:sz w:val="21"/>
          <w:szCs w:val="21"/>
          <w:bdr w:val="none" w:sz="0" w:space="0" w:color="auto" w:frame="1"/>
        </w:rPr>
        <w:t>不</w:t>
      </w:r>
      <w:r w:rsidRPr="00395161">
        <w:rPr>
          <w:rFonts w:ascii="Kaiti TC" w:eastAsia="Kaiti TC" w:hAnsi="Kaiti TC" w:cs="Kaiti TC"/>
          <w:b/>
          <w:bCs/>
          <w:color w:val="FF0000"/>
          <w:sz w:val="21"/>
          <w:szCs w:val="21"/>
          <w:bdr w:val="none" w:sz="0" w:space="0" w:color="auto" w:frame="1"/>
        </w:rPr>
        <w:t>實際存在）</w:t>
      </w:r>
      <w:r w:rsidRPr="00395161">
        <w:rPr>
          <w:rFonts w:ascii="Kaiti TC" w:eastAsia="Kaiti TC" w:hAnsi="Kaiti TC" w:cs="Kaiti TC"/>
          <w:b/>
          <w:bCs/>
          <w:color w:val="000000"/>
          <w:sz w:val="28"/>
          <w:szCs w:val="28"/>
          <w:bdr w:val="none" w:sz="0" w:space="0" w:color="auto" w:frame="1"/>
        </w:rPr>
        <w:t>，餘亦應爾</w:t>
      </w:r>
      <w:r w:rsidRPr="00395161">
        <w:rPr>
          <w:rFonts w:ascii="Kaiti TC" w:eastAsia="Kaiti TC" w:hAnsi="Kaiti TC" w:cs="Kaiti TC"/>
          <w:b/>
          <w:bCs/>
          <w:color w:val="FF0000"/>
          <w:sz w:val="21"/>
          <w:szCs w:val="21"/>
          <w:bdr w:val="none" w:sz="0" w:space="0" w:color="auto" w:frame="1"/>
        </w:rPr>
        <w:t>（其餘的境界也不是）</w:t>
      </w:r>
      <w:r w:rsidRPr="00395161">
        <w:rPr>
          <w:rFonts w:ascii="Kaiti TC" w:eastAsia="Kaiti TC" w:hAnsi="Kaiti TC" w:cs="Kaiti TC"/>
          <w:b/>
          <w:bCs/>
          <w:color w:val="000000"/>
          <w:sz w:val="28"/>
          <w:szCs w:val="28"/>
          <w:bdr w:val="none" w:sz="0" w:space="0" w:color="auto" w:frame="1"/>
        </w:rPr>
        <w:t>。三「自應無倒智」，謂愚夫智若得實境，彼應自然成無顛倒，不由功用應得解脫。四「隨三智轉智」：</w:t>
      </w:r>
      <w:r w:rsidRPr="00395161">
        <w:rPr>
          <w:rFonts w:ascii="Kaiti TC" w:eastAsia="Kaiti TC" w:hAnsi="Kaiti TC" w:cs="Kaiti TC"/>
          <w:b/>
          <w:bCs/>
          <w:color w:val="FF0000"/>
          <w:sz w:val="21"/>
          <w:szCs w:val="21"/>
          <w:bdr w:val="none" w:sz="0" w:space="0" w:color="auto" w:frame="1"/>
        </w:rPr>
        <w:t>（三智指）</w:t>
      </w:r>
      <w:r w:rsidRPr="00395161">
        <w:rPr>
          <w:rFonts w:ascii="Kaiti TC" w:eastAsia="Kaiti TC" w:hAnsi="Kaiti TC" w:cs="Kaiti TC"/>
          <w:b/>
          <w:bCs/>
          <w:color w:val="000000"/>
          <w:sz w:val="28"/>
          <w:szCs w:val="28"/>
          <w:bdr w:val="none" w:sz="0" w:space="0" w:color="auto" w:frame="1"/>
        </w:rPr>
        <w:t>一「隨自在者智轉智」，謂已證得心自在者，隨</w:t>
      </w:r>
      <w:r w:rsidRPr="00395161">
        <w:rPr>
          <w:rFonts w:ascii="Kaiti TC" w:eastAsia="Kaiti TC" w:hAnsi="Kaiti TC" w:cs="Kaiti TC"/>
          <w:b/>
          <w:bCs/>
          <w:color w:val="FF0000"/>
          <w:sz w:val="21"/>
          <w:szCs w:val="21"/>
          <w:bdr w:val="none" w:sz="0" w:space="0" w:color="auto" w:frame="1"/>
        </w:rPr>
        <w:t>（心所）</w:t>
      </w:r>
      <w:r w:rsidRPr="00395161">
        <w:rPr>
          <w:rFonts w:ascii="Kaiti TC" w:eastAsia="Kaiti TC" w:hAnsi="Kaiti TC" w:cs="Kaiti TC"/>
          <w:b/>
          <w:bCs/>
          <w:color w:val="000000"/>
          <w:sz w:val="28"/>
          <w:szCs w:val="28"/>
          <w:bdr w:val="none" w:sz="0" w:space="0" w:color="auto" w:frame="1"/>
        </w:rPr>
        <w:t>欲轉變</w:t>
      </w:r>
      <w:r w:rsidRPr="00395161">
        <w:rPr>
          <w:rFonts w:ascii="Kaiti TC" w:eastAsia="Kaiti TC" w:hAnsi="Kaiti TC" w:cs="Kaiti TC"/>
          <w:b/>
          <w:bCs/>
          <w:color w:val="FF0000"/>
          <w:sz w:val="21"/>
          <w:szCs w:val="21"/>
          <w:bdr w:val="none" w:sz="0" w:space="0" w:color="auto" w:frame="1"/>
        </w:rPr>
        <w:t>（上下各）</w:t>
      </w:r>
      <w:r w:rsidRPr="00395161">
        <w:rPr>
          <w:rFonts w:ascii="Kaiti TC" w:eastAsia="Kaiti TC" w:hAnsi="Kaiti TC" w:cs="Kaiti TC"/>
          <w:b/>
          <w:bCs/>
          <w:color w:val="000000"/>
          <w:sz w:val="28"/>
          <w:szCs w:val="28"/>
          <w:bdr w:val="none" w:sz="0" w:space="0" w:color="auto" w:frame="1"/>
        </w:rPr>
        <w:t>地</w:t>
      </w:r>
      <w:r w:rsidRPr="00395161">
        <w:rPr>
          <w:rFonts w:ascii="Kaiti TC" w:eastAsia="Kaiti TC" w:hAnsi="Kaiti TC" w:cs="Kaiti TC"/>
          <w:b/>
          <w:bCs/>
          <w:color w:val="FF0000"/>
          <w:sz w:val="21"/>
          <w:szCs w:val="21"/>
          <w:bdr w:val="none" w:sz="0" w:space="0" w:color="auto" w:frame="1"/>
        </w:rPr>
        <w:t>（境界）</w:t>
      </w:r>
      <w:r w:rsidRPr="00395161">
        <w:rPr>
          <w:rFonts w:ascii="Kaiti TC" w:eastAsia="Kaiti TC" w:hAnsi="Kaiti TC" w:cs="Kaiti TC"/>
          <w:b/>
          <w:bCs/>
          <w:color w:val="000000"/>
          <w:sz w:val="28"/>
          <w:szCs w:val="28"/>
          <w:bdr w:val="none" w:sz="0" w:space="0" w:color="auto" w:frame="1"/>
        </w:rPr>
        <w:t>等皆成</w:t>
      </w:r>
      <w:r w:rsidRPr="00395161">
        <w:rPr>
          <w:rFonts w:ascii="Kaiti TC" w:eastAsia="Kaiti TC" w:hAnsi="Kaiti TC" w:cs="Kaiti TC"/>
          <w:b/>
          <w:bCs/>
          <w:color w:val="FF0000"/>
          <w:sz w:val="21"/>
          <w:szCs w:val="21"/>
          <w:bdr w:val="none" w:sz="0" w:space="0" w:color="auto" w:frame="1"/>
        </w:rPr>
        <w:t>（八地菩薩可隨意把山河大地變成金銀琉璃世界）</w:t>
      </w:r>
      <w:r w:rsidRPr="00395161">
        <w:rPr>
          <w:rFonts w:ascii="Kaiti TC" w:eastAsia="Kaiti TC" w:hAnsi="Kaiti TC" w:cs="Kaiti TC"/>
          <w:b/>
          <w:bCs/>
          <w:color w:val="000000"/>
          <w:sz w:val="28"/>
          <w:szCs w:val="28"/>
          <w:bdr w:val="none" w:sz="0" w:space="0" w:color="auto" w:frame="1"/>
        </w:rPr>
        <w:t>。境若實有，如何可變？二「隨觀察者智轉智」，謂</w:t>
      </w:r>
      <w:r w:rsidRPr="00395161">
        <w:rPr>
          <w:rFonts w:ascii="Kaiti TC" w:eastAsia="Kaiti TC" w:hAnsi="Kaiti TC" w:cs="Kaiti TC"/>
          <w:b/>
          <w:bCs/>
          <w:color w:val="FF0000"/>
          <w:sz w:val="21"/>
          <w:szCs w:val="21"/>
          <w:bdr w:val="none" w:sz="0" w:space="0" w:color="auto" w:frame="1"/>
        </w:rPr>
        <w:t>（已）</w:t>
      </w:r>
      <w:r w:rsidRPr="00395161">
        <w:rPr>
          <w:rFonts w:ascii="Kaiti TC" w:eastAsia="Kaiti TC" w:hAnsi="Kaiti TC" w:cs="Kaiti TC"/>
          <w:b/>
          <w:bCs/>
          <w:color w:val="000000"/>
          <w:sz w:val="28"/>
          <w:szCs w:val="28"/>
          <w:bdr w:val="none" w:sz="0" w:space="0" w:color="auto" w:frame="1"/>
        </w:rPr>
        <w:t>得勝定</w:t>
      </w:r>
      <w:r w:rsidRPr="00395161">
        <w:rPr>
          <w:rFonts w:ascii="Kaiti TC" w:eastAsia="Kaiti TC" w:hAnsi="Kaiti TC" w:cs="Kaiti TC"/>
          <w:b/>
          <w:bCs/>
          <w:color w:val="FF0000"/>
          <w:sz w:val="21"/>
          <w:szCs w:val="21"/>
          <w:bdr w:val="none" w:sz="0" w:space="0" w:color="auto" w:frame="1"/>
        </w:rPr>
        <w:t>（的）</w:t>
      </w:r>
      <w:r w:rsidRPr="00395161">
        <w:rPr>
          <w:rFonts w:ascii="Kaiti TC" w:eastAsia="Kaiti TC" w:hAnsi="Kaiti TC" w:cs="Kaiti TC"/>
          <w:b/>
          <w:bCs/>
          <w:color w:val="000000"/>
          <w:sz w:val="28"/>
          <w:szCs w:val="28"/>
          <w:bdr w:val="none" w:sz="0" w:space="0" w:color="auto" w:frame="1"/>
        </w:rPr>
        <w:t>修法觀者，隨觀一境，</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FF0000"/>
          <w:sz w:val="21"/>
          <w:szCs w:val="21"/>
        </w:rPr>
        <w:t>都能見</w:t>
      </w:r>
      <w:r w:rsidRPr="00395161">
        <w:rPr>
          <w:rFonts w:ascii="Kaiti TC" w:eastAsia="Kaiti TC" w:hAnsi="Kaiti TC" w:cs="Kaiti TC" w:hint="eastAsia"/>
          <w:b/>
          <w:bCs/>
          <w:color w:val="FF0000"/>
          <w:sz w:val="21"/>
          <w:szCs w:val="21"/>
        </w:rPr>
        <w:t>到</w:t>
      </w:r>
      <w:r w:rsidRPr="00395161">
        <w:rPr>
          <w:rFonts w:ascii="Kaiti TC" w:eastAsia="Kaiti TC" w:hAnsi="Kaiti TC" w:cs="Kaiti TC"/>
          <w:b/>
          <w:bCs/>
          <w:color w:val="FF0000"/>
          <w:sz w:val="21"/>
          <w:szCs w:val="21"/>
        </w:rPr>
        <w:t>無常、苦、空、無我</w:t>
      </w:r>
      <w:r w:rsidRPr="00395161">
        <w:rPr>
          <w:rFonts w:ascii="Kaiti TC" w:eastAsia="Kaiti TC" w:hAnsi="Kaiti TC" w:cs="Kaiti TC" w:hint="eastAsia"/>
          <w:b/>
          <w:bCs/>
          <w:color w:val="FF0000"/>
          <w:sz w:val="21"/>
          <w:szCs w:val="21"/>
        </w:rPr>
        <w:t>以及</w:t>
      </w:r>
      <w:r w:rsidRPr="00395161">
        <w:rPr>
          <w:rFonts w:ascii="Kaiti TC" w:eastAsia="Kaiti TC" w:hAnsi="Kaiti TC" w:cs="Kaiti TC"/>
          <w:b/>
          <w:bCs/>
          <w:color w:val="FF0000"/>
          <w:sz w:val="21"/>
          <w:szCs w:val="21"/>
        </w:rPr>
        <w:t>與此境有關的</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眾相現前。境若是實，寧隨心轉？三「隨無分別智轉智」，謂起證實無分別智</w:t>
      </w:r>
      <w:r w:rsidRPr="00395161">
        <w:rPr>
          <w:rFonts w:ascii="Kaiti TC" w:eastAsia="Kaiti TC" w:hAnsi="Kaiti TC" w:cs="Kaiti TC"/>
          <w:b/>
          <w:bCs/>
          <w:color w:val="FF0000"/>
          <w:sz w:val="21"/>
          <w:szCs w:val="21"/>
          <w:bdr w:val="none" w:sz="0" w:space="0" w:color="auto" w:frame="1"/>
        </w:rPr>
        <w:t>（時）</w:t>
      </w:r>
      <w:r w:rsidRPr="00395161">
        <w:rPr>
          <w:rFonts w:ascii="Kaiti TC" w:eastAsia="Kaiti TC" w:hAnsi="Kaiti TC" w:cs="Kaiti TC"/>
          <w:b/>
          <w:bCs/>
          <w:color w:val="000000"/>
          <w:sz w:val="28"/>
          <w:szCs w:val="28"/>
          <w:bdr w:val="none" w:sz="0" w:space="0" w:color="auto" w:frame="1"/>
        </w:rPr>
        <w:t>，一切境相皆不現前。境若是實，何容不現？菩薩成就四智者，於唯識理決定悟入。”又</w:t>
      </w:r>
      <w:r w:rsidRPr="00395161">
        <w:rPr>
          <w:rFonts w:ascii="Kaiti TC" w:eastAsia="Kaiti TC" w:hAnsi="Kaiti TC" w:cs="Kaiti TC"/>
          <w:b/>
          <w:bCs/>
          <w:color w:val="FF0000"/>
          <w:sz w:val="21"/>
          <w:szCs w:val="21"/>
          <w:bdr w:val="none" w:sz="0" w:space="0" w:color="auto" w:frame="1"/>
        </w:rPr>
        <w:t>《厚嚴經》</w:t>
      </w:r>
      <w:r w:rsidRPr="00395161">
        <w:rPr>
          <w:rFonts w:ascii="Kaiti TC" w:eastAsia="Kaiti TC" w:hAnsi="Kaiti TC" w:cs="Kaiti TC"/>
          <w:b/>
          <w:bCs/>
          <w:color w:val="000000"/>
          <w:sz w:val="28"/>
          <w:szCs w:val="28"/>
          <w:bdr w:val="none" w:sz="0" w:space="0" w:color="auto" w:frame="1"/>
        </w:rPr>
        <w:t>伽他說：“心、意、識所緣</w:t>
      </w:r>
      <w:r w:rsidRPr="00395161">
        <w:rPr>
          <w:rFonts w:ascii="Kaiti TC" w:eastAsia="Kaiti TC" w:hAnsi="Kaiti TC" w:cs="Kaiti TC"/>
          <w:b/>
          <w:bCs/>
          <w:color w:val="FF0000"/>
          <w:sz w:val="21"/>
          <w:szCs w:val="21"/>
          <w:bdr w:val="none" w:sz="0" w:space="0" w:color="auto" w:frame="1"/>
        </w:rPr>
        <w:t>（境）</w:t>
      </w:r>
      <w:r w:rsidRPr="00395161">
        <w:rPr>
          <w:rFonts w:ascii="Kaiti TC" w:eastAsia="Kaiti TC" w:hAnsi="Kaiti TC" w:cs="Kaiti TC"/>
          <w:b/>
          <w:bCs/>
          <w:color w:val="000000"/>
          <w:sz w:val="28"/>
          <w:szCs w:val="28"/>
          <w:bdr w:val="none" w:sz="0" w:space="0" w:color="auto" w:frame="1"/>
        </w:rPr>
        <w:t>，皆非離</w:t>
      </w:r>
      <w:r w:rsidRPr="00395161">
        <w:rPr>
          <w:rFonts w:ascii="Kaiti TC" w:eastAsia="Kaiti TC" w:hAnsi="Kaiti TC" w:cs="Kaiti TC"/>
          <w:b/>
          <w:bCs/>
          <w:color w:val="FF0000"/>
          <w:sz w:val="21"/>
          <w:szCs w:val="21"/>
          <w:bdr w:val="none" w:sz="0" w:space="0" w:color="auto" w:frame="1"/>
        </w:rPr>
        <w:t>（八個識</w:t>
      </w:r>
      <w:r w:rsidRPr="00395161">
        <w:rPr>
          <w:rFonts w:ascii="Kaiti TC" w:eastAsia="Kaiti TC" w:hAnsi="Kaiti TC" w:cs="Kaiti TC" w:hint="eastAsia"/>
          <w:b/>
          <w:bCs/>
          <w:color w:val="FF0000"/>
          <w:sz w:val="21"/>
          <w:szCs w:val="21"/>
          <w:bdr w:val="none" w:sz="0" w:space="0" w:color="auto" w:frame="1"/>
        </w:rPr>
        <w:t>有</w:t>
      </w:r>
      <w:r w:rsidRPr="00395161">
        <w:rPr>
          <w:rFonts w:ascii="Kaiti TC" w:eastAsia="Kaiti TC" w:hAnsi="Kaiti TC" w:cs="Kaiti TC"/>
          <w:b/>
          <w:bCs/>
          <w:color w:val="FF0000"/>
          <w:sz w:val="21"/>
          <w:szCs w:val="21"/>
          <w:bdr w:val="none" w:sz="0" w:space="0" w:color="auto" w:frame="1"/>
        </w:rPr>
        <w:t>各別的）</w:t>
      </w:r>
      <w:r w:rsidRPr="00395161">
        <w:rPr>
          <w:rFonts w:ascii="Kaiti TC" w:eastAsia="Kaiti TC" w:hAnsi="Kaiti TC" w:cs="Kaiti TC"/>
          <w:b/>
          <w:bCs/>
          <w:color w:val="000000"/>
          <w:sz w:val="28"/>
          <w:szCs w:val="28"/>
          <w:bdr w:val="none" w:sz="0" w:space="0" w:color="auto" w:frame="1"/>
        </w:rPr>
        <w:t>自性，故我說一切唯有識無</w:t>
      </w:r>
      <w:r w:rsidRPr="00395161">
        <w:rPr>
          <w:rFonts w:ascii="Kaiti TC" w:eastAsia="Kaiti TC" w:hAnsi="Kaiti TC" w:cs="Kaiti TC"/>
          <w:b/>
          <w:bCs/>
          <w:color w:val="FF0000"/>
          <w:sz w:val="21"/>
          <w:szCs w:val="21"/>
          <w:bdr w:val="none" w:sz="0" w:space="0" w:color="auto" w:frame="1"/>
        </w:rPr>
        <w:t>（其）</w:t>
      </w:r>
      <w:r w:rsidRPr="00395161">
        <w:rPr>
          <w:rFonts w:ascii="Kaiti TC" w:eastAsia="Kaiti TC" w:hAnsi="Kaiti TC" w:cs="Kaiti TC"/>
          <w:b/>
          <w:bCs/>
          <w:color w:val="000000"/>
          <w:sz w:val="28"/>
          <w:szCs w:val="28"/>
          <w:bdr w:val="none" w:sz="0" w:space="0" w:color="auto" w:frame="1"/>
        </w:rPr>
        <w:t>餘</w:t>
      </w:r>
      <w:r w:rsidRPr="00395161">
        <w:rPr>
          <w:rFonts w:ascii="Kaiti TC" w:eastAsia="Kaiti TC" w:hAnsi="Kaiti TC" w:cs="Kaiti TC"/>
          <w:b/>
          <w:bCs/>
          <w:color w:val="FF0000"/>
          <w:sz w:val="21"/>
          <w:szCs w:val="21"/>
          <w:bdr w:val="none" w:sz="0" w:space="0" w:color="auto" w:frame="1"/>
        </w:rPr>
        <w:t>（法）</w:t>
      </w:r>
      <w:r w:rsidRPr="00395161">
        <w:rPr>
          <w:rFonts w:ascii="Kaiti TC" w:eastAsia="Kaiti TC" w:hAnsi="Kaiti TC" w:cs="Kaiti TC"/>
          <w:b/>
          <w:bCs/>
          <w:color w:val="000000"/>
          <w:sz w:val="28"/>
          <w:szCs w:val="28"/>
          <w:bdr w:val="none" w:sz="0" w:space="0" w:color="auto" w:frame="1"/>
        </w:rPr>
        <w:t>。”此等聖教，誠證非一。</w:t>
      </w:r>
    </w:p>
    <w:p w14:paraId="1DC5EE24" w14:textId="77777777" w:rsidR="00395161" w:rsidRPr="00395161" w:rsidRDefault="00395161" w:rsidP="00395161">
      <w:pPr>
        <w:rPr>
          <w:rFonts w:ascii="Kaiti TC" w:eastAsia="Kaiti TC" w:hAnsi="Kaiti TC" w:cs="Kaiti TC"/>
          <w:b/>
          <w:bCs/>
          <w:color w:val="0000FF"/>
          <w:sz w:val="21"/>
          <w:szCs w:val="21"/>
          <w:bdr w:val="none" w:sz="0" w:space="0" w:color="auto" w:frame="1"/>
        </w:rPr>
      </w:pPr>
    </w:p>
    <w:p w14:paraId="4D4D8FD4" w14:textId="77777777" w:rsidR="00395161" w:rsidRPr="00395161" w:rsidRDefault="00395161" w:rsidP="00395161">
      <w:pPr>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FF"/>
          <w:sz w:val="21"/>
          <w:szCs w:val="21"/>
          <w:bdr w:val="none" w:sz="0" w:space="0" w:color="auto" w:frame="1"/>
        </w:rPr>
        <w:t>（2 根據四種推理）</w:t>
      </w:r>
      <w:r w:rsidRPr="00395161">
        <w:rPr>
          <w:rFonts w:ascii="Kaiti TC" w:eastAsia="Kaiti TC" w:hAnsi="Kaiti TC" w:cs="Kaiti TC"/>
          <w:b/>
          <w:bCs/>
          <w:color w:val="FF0000"/>
          <w:sz w:val="21"/>
          <w:szCs w:val="21"/>
          <w:bdr w:val="none" w:sz="0" w:space="0" w:color="auto" w:frame="1"/>
        </w:rPr>
        <w:t>（1如）</w:t>
      </w:r>
      <w:r w:rsidRPr="00395161">
        <w:rPr>
          <w:rFonts w:ascii="Kaiti TC" w:eastAsia="Kaiti TC" w:hAnsi="Kaiti TC" w:cs="Kaiti TC"/>
          <w:b/>
          <w:bCs/>
          <w:color w:val="000000"/>
          <w:sz w:val="28"/>
          <w:szCs w:val="28"/>
          <w:bdr w:val="none" w:sz="0" w:space="0" w:color="auto" w:frame="1"/>
        </w:rPr>
        <w:t>極成眼等識，五隨一故，如餘</w:t>
      </w:r>
      <w:r w:rsidRPr="00395161">
        <w:rPr>
          <w:rFonts w:ascii="Kaiti TC" w:eastAsia="Kaiti TC" w:hAnsi="Kaiti TC" w:cs="Kaiti TC"/>
          <w:b/>
          <w:bCs/>
          <w:color w:val="FF0000"/>
          <w:sz w:val="21"/>
          <w:szCs w:val="21"/>
          <w:bdr w:val="none" w:sz="0" w:space="0" w:color="auto" w:frame="1"/>
        </w:rPr>
        <w:t>（五識</w:t>
      </w:r>
      <w:r w:rsidRPr="00395161">
        <w:rPr>
          <w:rFonts w:ascii="Kaiti TC" w:eastAsia="Kaiti TC" w:hAnsi="Kaiti TC" w:cs="Kaiti TC" w:hint="eastAsia"/>
          <w:b/>
          <w:bCs/>
          <w:color w:val="FF0000"/>
          <w:sz w:val="21"/>
          <w:szCs w:val="21"/>
          <w:bdr w:val="none" w:sz="0" w:space="0" w:color="auto" w:frame="1"/>
        </w:rPr>
        <w:t>不論</w:t>
      </w:r>
      <w:r w:rsidRPr="00395161">
        <w:rPr>
          <w:rFonts w:ascii="Kaiti TC" w:eastAsia="Kaiti TC" w:hAnsi="Kaiti TC" w:cs="Kaiti TC"/>
          <w:b/>
          <w:bCs/>
          <w:color w:val="FF0000"/>
          <w:sz w:val="21"/>
          <w:szCs w:val="21"/>
          <w:bdr w:val="none" w:sz="0" w:space="0" w:color="auto" w:frame="1"/>
        </w:rPr>
        <w:t>哪一識</w:t>
      </w:r>
      <w:r w:rsidRPr="00395161">
        <w:rPr>
          <w:rFonts w:ascii="Kaiti TC" w:eastAsia="Kaiti TC" w:hAnsi="Kaiti TC" w:cs="Kaiti TC" w:hint="eastAsia"/>
          <w:b/>
          <w:bCs/>
          <w:color w:val="FF0000"/>
          <w:sz w:val="21"/>
          <w:szCs w:val="21"/>
          <w:bdr w:val="none" w:sz="0" w:space="0" w:color="auto" w:frame="1"/>
        </w:rPr>
        <w:t>，</w:t>
      </w:r>
      <w:r w:rsidRPr="00395161">
        <w:rPr>
          <w:rFonts w:ascii="Kaiti TC" w:eastAsia="Kaiti TC" w:hAnsi="Kaiti TC" w:cs="Kaiti TC"/>
          <w:b/>
          <w:bCs/>
          <w:color w:val="FF0000"/>
          <w:sz w:val="21"/>
          <w:szCs w:val="21"/>
          <w:bdr w:val="none" w:sz="0" w:space="0" w:color="auto" w:frame="1"/>
        </w:rPr>
        <w:t>都如其它四識一樣）</w:t>
      </w:r>
      <w:r w:rsidRPr="00395161">
        <w:rPr>
          <w:rFonts w:ascii="Kaiti TC" w:eastAsia="Kaiti TC" w:hAnsi="Kaiti TC" w:cs="Kaiti TC"/>
          <w:b/>
          <w:bCs/>
          <w:color w:val="000000"/>
          <w:sz w:val="28"/>
          <w:szCs w:val="28"/>
          <w:bdr w:val="none" w:sz="0" w:space="0" w:color="auto" w:frame="1"/>
        </w:rPr>
        <w:t>，不親緣離自色</w:t>
      </w:r>
      <w:r w:rsidRPr="00395161">
        <w:rPr>
          <w:rFonts w:ascii="Kaiti TC" w:eastAsia="Kaiti TC" w:hAnsi="Kaiti TC" w:cs="Kaiti TC"/>
          <w:b/>
          <w:bCs/>
          <w:color w:val="FF0000"/>
          <w:sz w:val="21"/>
          <w:szCs w:val="21"/>
          <w:bdr w:val="none" w:sz="0" w:space="0" w:color="auto" w:frame="1"/>
        </w:rPr>
        <w:t>（聲、香、味、觸）</w:t>
      </w:r>
      <w:r w:rsidRPr="00395161">
        <w:rPr>
          <w:rFonts w:ascii="Kaiti TC" w:eastAsia="Kaiti TC" w:hAnsi="Kaiti TC" w:cs="Kaiti TC"/>
          <w:b/>
          <w:bCs/>
          <w:color w:val="000000"/>
          <w:sz w:val="28"/>
          <w:szCs w:val="28"/>
          <w:bdr w:val="none" w:sz="0" w:space="0" w:color="auto" w:frame="1"/>
        </w:rPr>
        <w:t>等。</w:t>
      </w:r>
      <w:r w:rsidRPr="00395161">
        <w:rPr>
          <w:rFonts w:ascii="Kaiti TC" w:eastAsia="Kaiti TC" w:hAnsi="Kaiti TC" w:cs="Kaiti TC"/>
          <w:b/>
          <w:bCs/>
          <w:color w:val="FF0000"/>
          <w:sz w:val="21"/>
          <w:szCs w:val="21"/>
          <w:bdr w:val="none" w:sz="0" w:space="0" w:color="auto" w:frame="1"/>
        </w:rPr>
        <w:t>（2）</w:t>
      </w:r>
      <w:r w:rsidRPr="00395161">
        <w:rPr>
          <w:rFonts w:ascii="Kaiti TC" w:eastAsia="Kaiti TC" w:hAnsi="Kaiti TC" w:cs="Kaiti TC"/>
          <w:b/>
          <w:bCs/>
          <w:color w:val="000000"/>
          <w:sz w:val="28"/>
          <w:szCs w:val="28"/>
          <w:bdr w:val="none" w:sz="0" w:space="0" w:color="auto" w:frame="1"/>
        </w:rPr>
        <w:t>餘識</w:t>
      </w:r>
      <w:r w:rsidRPr="00395161">
        <w:rPr>
          <w:rFonts w:ascii="Kaiti TC" w:eastAsia="Kaiti TC" w:hAnsi="Kaiti TC" w:cs="Kaiti TC"/>
          <w:b/>
          <w:bCs/>
          <w:color w:val="FF0000"/>
          <w:sz w:val="21"/>
          <w:szCs w:val="21"/>
          <w:bdr w:val="none" w:sz="0" w:space="0" w:color="auto" w:frame="1"/>
        </w:rPr>
        <w:t>（六、七、八識也屬）</w:t>
      </w:r>
      <w:r w:rsidRPr="00395161">
        <w:rPr>
          <w:rFonts w:ascii="Kaiti TC" w:eastAsia="Kaiti TC" w:hAnsi="Kaiti TC" w:cs="Kaiti TC"/>
          <w:b/>
          <w:bCs/>
          <w:color w:val="000000"/>
          <w:sz w:val="28"/>
          <w:szCs w:val="28"/>
          <w:bdr w:val="none" w:sz="0" w:space="0" w:color="auto" w:frame="1"/>
        </w:rPr>
        <w:t>識故，如眼識等，亦不親緣離自</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hint="eastAsia"/>
          <w:b/>
          <w:bCs/>
          <w:color w:val="FF0000"/>
          <w:sz w:val="21"/>
          <w:szCs w:val="21"/>
          <w:bdr w:val="none" w:sz="0" w:space="0" w:color="auto" w:frame="1"/>
        </w:rPr>
        <w:t>變現的</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諸法。</w:t>
      </w:r>
      <w:r w:rsidRPr="00395161">
        <w:rPr>
          <w:rFonts w:ascii="Kaiti TC" w:eastAsia="Kaiti TC" w:hAnsi="Kaiti TC" w:cs="Kaiti TC"/>
          <w:b/>
          <w:bCs/>
          <w:color w:val="FF0000"/>
          <w:sz w:val="21"/>
          <w:szCs w:val="21"/>
          <w:bdr w:val="none" w:sz="0" w:space="0" w:color="auto" w:frame="1"/>
        </w:rPr>
        <w:t>（3）</w:t>
      </w:r>
      <w:r w:rsidRPr="00395161">
        <w:rPr>
          <w:rFonts w:ascii="Kaiti TC" w:eastAsia="Kaiti TC" w:hAnsi="Kaiti TC" w:cs="Kaiti TC"/>
          <w:b/>
          <w:bCs/>
          <w:color w:val="000000"/>
          <w:sz w:val="28"/>
          <w:szCs w:val="28"/>
          <w:bdr w:val="none" w:sz="0" w:space="0" w:color="auto" w:frame="1"/>
        </w:rPr>
        <w:t>此</w:t>
      </w:r>
      <w:r w:rsidRPr="00395161">
        <w:rPr>
          <w:rFonts w:ascii="Kaiti TC" w:eastAsia="Kaiti TC" w:hAnsi="Kaiti TC" w:cs="Kaiti TC"/>
          <w:b/>
          <w:bCs/>
          <w:color w:val="FF0000"/>
          <w:sz w:val="21"/>
          <w:szCs w:val="21"/>
          <w:bdr w:val="none" w:sz="0" w:space="0" w:color="auto" w:frame="1"/>
        </w:rPr>
        <w:t>（諸識）</w:t>
      </w:r>
      <w:r w:rsidRPr="00395161">
        <w:rPr>
          <w:rFonts w:ascii="Kaiti TC" w:eastAsia="Kaiti TC" w:hAnsi="Kaiti TC" w:cs="Kaiti TC"/>
          <w:b/>
          <w:bCs/>
          <w:color w:val="000000"/>
          <w:sz w:val="28"/>
          <w:szCs w:val="28"/>
          <w:bdr w:val="none" w:sz="0" w:space="0" w:color="auto" w:frame="1"/>
        </w:rPr>
        <w:t>親所緣定非離此</w:t>
      </w:r>
      <w:r w:rsidRPr="00395161">
        <w:rPr>
          <w:rFonts w:ascii="Kaiti TC" w:eastAsia="Kaiti TC" w:hAnsi="Kaiti TC" w:cs="Kaiti TC"/>
          <w:b/>
          <w:bCs/>
          <w:color w:val="FF0000"/>
          <w:sz w:val="21"/>
          <w:szCs w:val="21"/>
          <w:bdr w:val="none" w:sz="0" w:space="0" w:color="auto" w:frame="1"/>
        </w:rPr>
        <w:t>（自識）</w:t>
      </w:r>
      <w:r w:rsidRPr="00395161">
        <w:rPr>
          <w:rFonts w:ascii="Kaiti TC" w:eastAsia="Kaiti TC" w:hAnsi="Kaiti TC" w:cs="Kaiti TC"/>
          <w:b/>
          <w:bCs/>
          <w:color w:val="000000"/>
          <w:sz w:val="28"/>
          <w:szCs w:val="28"/>
          <w:bdr w:val="none" w:sz="0" w:space="0" w:color="auto" w:frame="1"/>
        </w:rPr>
        <w:t>，二隨一故</w:t>
      </w:r>
      <w:r w:rsidRPr="00395161">
        <w:rPr>
          <w:rFonts w:ascii="Kaiti TC" w:eastAsia="Kaiti TC" w:hAnsi="Kaiti TC" w:cs="Kaiti TC"/>
          <w:b/>
          <w:bCs/>
          <w:color w:val="FF0000"/>
          <w:sz w:val="21"/>
          <w:szCs w:val="21"/>
          <w:bdr w:val="none" w:sz="0" w:space="0" w:color="auto" w:frame="1"/>
        </w:rPr>
        <w:t>（因為見分與相分二者都屬同一識，故相分）</w:t>
      </w:r>
      <w:r w:rsidRPr="00395161">
        <w:rPr>
          <w:rFonts w:ascii="Kaiti TC" w:eastAsia="Kaiti TC" w:hAnsi="Kaiti TC" w:cs="Kaiti TC"/>
          <w:b/>
          <w:bCs/>
          <w:color w:val="000000"/>
          <w:sz w:val="28"/>
          <w:szCs w:val="28"/>
          <w:bdr w:val="none" w:sz="0" w:space="0" w:color="auto" w:frame="1"/>
        </w:rPr>
        <w:t>如彼</w:t>
      </w:r>
      <w:r w:rsidRPr="00395161">
        <w:rPr>
          <w:rFonts w:ascii="Kaiti TC" w:eastAsia="Kaiti TC" w:hAnsi="Kaiti TC" w:cs="Kaiti TC"/>
          <w:b/>
          <w:bCs/>
          <w:color w:val="FF0000"/>
          <w:sz w:val="21"/>
          <w:szCs w:val="21"/>
          <w:bdr w:val="none" w:sz="0" w:space="0" w:color="auto" w:frame="1"/>
        </w:rPr>
        <w:t>（識）</w:t>
      </w:r>
      <w:r w:rsidRPr="00395161">
        <w:rPr>
          <w:rFonts w:ascii="Kaiti TC" w:eastAsia="Kaiti TC" w:hAnsi="Kaiti TC" w:cs="Kaiti TC"/>
          <w:b/>
          <w:bCs/>
          <w:color w:val="000000"/>
          <w:sz w:val="28"/>
          <w:szCs w:val="28"/>
          <w:bdr w:val="none" w:sz="0" w:space="0" w:color="auto" w:frame="1"/>
        </w:rPr>
        <w:t>能緣</w:t>
      </w:r>
      <w:r w:rsidRPr="00395161">
        <w:rPr>
          <w:rFonts w:ascii="Kaiti TC" w:eastAsia="Kaiti TC" w:hAnsi="Kaiti TC" w:cs="Kaiti TC"/>
          <w:b/>
          <w:bCs/>
          <w:color w:val="FF0000"/>
          <w:sz w:val="21"/>
          <w:szCs w:val="21"/>
          <w:bdr w:val="none" w:sz="0" w:space="0" w:color="auto" w:frame="1"/>
        </w:rPr>
        <w:t>（的見分，二者都不離識，缺一不可）</w:t>
      </w:r>
      <w:r w:rsidRPr="00395161">
        <w:rPr>
          <w:rFonts w:ascii="Kaiti TC" w:eastAsia="Kaiti TC" w:hAnsi="Kaiti TC" w:cs="Kaiti TC"/>
          <w:b/>
          <w:bCs/>
          <w:color w:val="000000"/>
          <w:sz w:val="28"/>
          <w:szCs w:val="28"/>
          <w:bdr w:val="none" w:sz="0" w:space="0" w:color="auto" w:frame="1"/>
        </w:rPr>
        <w:t>。</w:t>
      </w:r>
      <w:r w:rsidRPr="00395161">
        <w:rPr>
          <w:rFonts w:ascii="Kaiti TC" w:eastAsia="Kaiti TC" w:hAnsi="Kaiti TC" w:cs="Kaiti TC"/>
          <w:b/>
          <w:bCs/>
          <w:color w:val="FF0000"/>
          <w:sz w:val="21"/>
          <w:szCs w:val="21"/>
          <w:bdr w:val="none" w:sz="0" w:space="0" w:color="auto" w:frame="1"/>
        </w:rPr>
        <w:t>（4一切）</w:t>
      </w:r>
      <w:r w:rsidRPr="00395161">
        <w:rPr>
          <w:rFonts w:ascii="Kaiti TC" w:eastAsia="Kaiti TC" w:hAnsi="Kaiti TC" w:cs="Kaiti TC"/>
          <w:b/>
          <w:bCs/>
          <w:color w:val="000000"/>
          <w:sz w:val="28"/>
          <w:szCs w:val="28"/>
          <w:bdr w:val="none" w:sz="0" w:space="0" w:color="auto" w:frame="1"/>
        </w:rPr>
        <w:t>所緣法故</w:t>
      </w:r>
      <w:r w:rsidRPr="00395161">
        <w:rPr>
          <w:rFonts w:ascii="Kaiti TC" w:eastAsia="Kaiti TC" w:hAnsi="Kaiti TC" w:cs="Kaiti TC"/>
          <w:b/>
          <w:bCs/>
          <w:color w:val="FF0000"/>
          <w:sz w:val="21"/>
          <w:szCs w:val="21"/>
          <w:bdr w:val="none" w:sz="0" w:space="0" w:color="auto" w:frame="1"/>
        </w:rPr>
        <w:t>（是心與心所見分的認識對象）</w:t>
      </w:r>
      <w:r w:rsidRPr="00395161">
        <w:rPr>
          <w:rFonts w:ascii="Kaiti TC" w:eastAsia="Kaiti TC" w:hAnsi="Kaiti TC" w:cs="Kaiti TC"/>
          <w:b/>
          <w:bCs/>
          <w:color w:val="000000"/>
          <w:sz w:val="28"/>
          <w:szCs w:val="28"/>
          <w:bdr w:val="none" w:sz="0" w:space="0" w:color="auto" w:frame="1"/>
        </w:rPr>
        <w:t>，如</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hint="eastAsia"/>
          <w:b/>
          <w:bCs/>
          <w:color w:val="FF0000"/>
          <w:sz w:val="21"/>
          <w:szCs w:val="21"/>
          <w:bdr w:val="none" w:sz="0" w:space="0" w:color="auto" w:frame="1"/>
        </w:rPr>
        <w:t>與</w:t>
      </w:r>
      <w:r w:rsidRPr="00395161">
        <w:rPr>
          <w:rFonts w:ascii="Kaiti TC" w:eastAsia="Kaiti TC" w:hAnsi="Kaiti TC" w:cs="Kaiti TC"/>
          <w:b/>
          <w:bCs/>
          <w:color w:val="FF0000"/>
          <w:sz w:val="21"/>
          <w:szCs w:val="21"/>
          <w:bdr w:val="none" w:sz="0" w:space="0" w:color="auto" w:frame="1"/>
        </w:rPr>
        <w:t>心</w:t>
      </w:r>
      <w:r w:rsidRPr="00395161">
        <w:rPr>
          <w:rFonts w:ascii="Kaiti TC" w:eastAsia="Kaiti TC" w:hAnsi="Kaiti TC" w:cs="Kaiti TC" w:hint="eastAsia"/>
          <w:b/>
          <w:bCs/>
          <w:color w:val="FF0000"/>
          <w:sz w:val="21"/>
          <w:szCs w:val="21"/>
          <w:bdr w:val="none" w:sz="0" w:space="0" w:color="auto" w:frame="1"/>
        </w:rPr>
        <w:t>、</w:t>
      </w:r>
      <w:r w:rsidRPr="00395161">
        <w:rPr>
          <w:rFonts w:ascii="Kaiti TC" w:eastAsia="Kaiti TC" w:hAnsi="Kaiti TC" w:cs="Kaiti TC"/>
          <w:b/>
          <w:bCs/>
          <w:color w:val="FF0000"/>
          <w:sz w:val="21"/>
          <w:szCs w:val="21"/>
          <w:bdr w:val="none" w:sz="0" w:space="0" w:color="auto" w:frame="1"/>
        </w:rPr>
        <w:t>心所</w:t>
      </w:r>
      <w:r w:rsidRPr="00395161">
        <w:rPr>
          <w:rFonts w:ascii="Kaiti TC" w:eastAsia="Kaiti TC" w:hAnsi="Kaiti TC" w:cs="Kaiti TC" w:hint="eastAsia"/>
          <w:b/>
          <w:bCs/>
          <w:color w:val="FF0000"/>
          <w:sz w:val="21"/>
          <w:szCs w:val="21"/>
          <w:bdr w:val="none" w:sz="0" w:space="0" w:color="auto" w:frame="1"/>
        </w:rPr>
        <w:t>的</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相應法</w:t>
      </w:r>
      <w:r w:rsidRPr="00395161">
        <w:rPr>
          <w:rFonts w:ascii="Kaiti TC" w:eastAsia="Kaiti TC" w:hAnsi="Kaiti TC" w:cs="Kaiti TC"/>
          <w:b/>
          <w:bCs/>
          <w:color w:val="FF0000"/>
          <w:sz w:val="21"/>
          <w:szCs w:val="21"/>
          <w:bdr w:val="none" w:sz="0" w:space="0" w:color="auto" w:frame="1"/>
        </w:rPr>
        <w:t>（一樣）</w:t>
      </w:r>
      <w:r w:rsidRPr="00395161">
        <w:rPr>
          <w:rFonts w:ascii="Kaiti TC" w:eastAsia="Kaiti TC" w:hAnsi="Kaiti TC" w:cs="Kaiti TC"/>
          <w:b/>
          <w:bCs/>
          <w:color w:val="000000"/>
          <w:sz w:val="28"/>
          <w:szCs w:val="28"/>
          <w:bdr w:val="none" w:sz="0" w:space="0" w:color="auto" w:frame="1"/>
        </w:rPr>
        <w:t>，決定不離心及心所。此等正理誠證非一。故於唯識，應深信受。</w:t>
      </w:r>
    </w:p>
    <w:p w14:paraId="33938D0F" w14:textId="77777777" w:rsidR="00395161" w:rsidRPr="00395161" w:rsidRDefault="00395161" w:rsidP="00395161">
      <w:pPr>
        <w:rPr>
          <w:rFonts w:ascii="Kaiti TC" w:eastAsia="Kaiti TC" w:hAnsi="Kaiti TC" w:cs="Kaiti TC"/>
          <w:b/>
          <w:bCs/>
          <w:color w:val="0000FF"/>
          <w:sz w:val="21"/>
          <w:szCs w:val="21"/>
          <w:bdr w:val="none" w:sz="0" w:space="0" w:color="auto" w:frame="1"/>
        </w:rPr>
      </w:pPr>
    </w:p>
    <w:p w14:paraId="3E975882" w14:textId="77777777" w:rsidR="00395161" w:rsidRPr="00395161" w:rsidRDefault="00395161" w:rsidP="00395161">
      <w:pPr>
        <w:rPr>
          <w:rFonts w:ascii="Kaiti TC" w:eastAsia="Kaiti TC" w:hAnsi="Kaiti TC" w:cs="Kaiti TC"/>
          <w:b/>
          <w:bCs/>
          <w:color w:val="0000FF"/>
          <w:sz w:val="21"/>
          <w:szCs w:val="21"/>
          <w:bdr w:val="none" w:sz="0" w:space="0" w:color="auto" w:frame="1"/>
        </w:rPr>
      </w:pPr>
      <w:r w:rsidRPr="00395161">
        <w:rPr>
          <w:rFonts w:ascii="Kaiti TC" w:eastAsia="Kaiti TC" w:hAnsi="Kaiti TC" w:cs="Kaiti TC"/>
          <w:b/>
          <w:bCs/>
          <w:color w:val="FF0000"/>
          <w:sz w:val="21"/>
          <w:szCs w:val="21"/>
          <w:bdr w:val="none" w:sz="0" w:space="0" w:color="auto" w:frame="1"/>
        </w:rPr>
        <w:t>（真實存在</w:t>
      </w:r>
      <w:r w:rsidRPr="00395161">
        <w:rPr>
          <w:rFonts w:ascii="Kaiti TC" w:eastAsia="Kaiti TC" w:hAnsi="Kaiti TC" w:cs="Kaiti TC" w:hint="eastAsia"/>
          <w:b/>
          <w:bCs/>
          <w:color w:val="FF0000"/>
          <w:sz w:val="21"/>
          <w:szCs w:val="21"/>
          <w:bdr w:val="none" w:sz="0" w:space="0" w:color="auto" w:frame="1"/>
        </w:rPr>
        <w:t>心外</w:t>
      </w:r>
      <w:r w:rsidRPr="00395161">
        <w:rPr>
          <w:rFonts w:ascii="Kaiti TC" w:eastAsia="Kaiti TC" w:hAnsi="Kaiti TC" w:cs="Kaiti TC"/>
          <w:b/>
          <w:bCs/>
          <w:color w:val="FF0000"/>
          <w:sz w:val="21"/>
          <w:szCs w:val="21"/>
          <w:bdr w:val="none" w:sz="0" w:space="0" w:color="auto" w:frame="1"/>
        </w:rPr>
        <w:t>的）</w:t>
      </w:r>
      <w:r w:rsidRPr="00395161">
        <w:rPr>
          <w:rFonts w:ascii="Kaiti TC" w:eastAsia="Kaiti TC" w:hAnsi="Kaiti TC" w:cs="Kaiti TC"/>
          <w:b/>
          <w:bCs/>
          <w:color w:val="000000"/>
          <w:sz w:val="28"/>
          <w:szCs w:val="28"/>
          <w:bdr w:val="none" w:sz="0" w:space="0" w:color="auto" w:frame="1"/>
        </w:rPr>
        <w:t>我、法非有，空識</w:t>
      </w:r>
      <w:r w:rsidRPr="00395161">
        <w:rPr>
          <w:rFonts w:ascii="Kaiti TC" w:eastAsia="Kaiti TC" w:hAnsi="Kaiti TC" w:cs="Kaiti TC"/>
          <w:b/>
          <w:bCs/>
          <w:color w:val="FF0000"/>
          <w:sz w:val="21"/>
          <w:szCs w:val="21"/>
          <w:bdr w:val="none" w:sz="0" w:space="0" w:color="auto" w:frame="1"/>
        </w:rPr>
        <w:t>（被認為空</w:t>
      </w:r>
      <w:r w:rsidRPr="00395161">
        <w:rPr>
          <w:rFonts w:ascii="Kaiti TC" w:eastAsia="Kaiti TC" w:hAnsi="Kaiti TC" w:cs="Kaiti TC" w:hint="eastAsia"/>
          <w:b/>
          <w:bCs/>
          <w:color w:val="FF0000"/>
          <w:sz w:val="21"/>
          <w:szCs w:val="21"/>
          <w:bdr w:val="none" w:sz="0" w:space="0" w:color="auto" w:frame="1"/>
        </w:rPr>
        <w:t>幻的</w:t>
      </w:r>
      <w:r w:rsidRPr="00395161">
        <w:rPr>
          <w:rFonts w:ascii="Kaiti TC" w:eastAsia="Kaiti TC" w:hAnsi="Kaiti TC" w:cs="Kaiti TC"/>
          <w:b/>
          <w:bCs/>
          <w:color w:val="FF0000"/>
          <w:sz w:val="21"/>
          <w:szCs w:val="21"/>
          <w:bdr w:val="none" w:sz="0" w:space="0" w:color="auto" w:frame="1"/>
        </w:rPr>
        <w:t>識）</w:t>
      </w:r>
      <w:r w:rsidRPr="00395161">
        <w:rPr>
          <w:rFonts w:ascii="Kaiti TC" w:eastAsia="Kaiti TC" w:hAnsi="Kaiti TC" w:cs="Kaiti TC"/>
          <w:b/>
          <w:bCs/>
          <w:color w:val="000000"/>
          <w:sz w:val="28"/>
          <w:szCs w:val="28"/>
          <w:bdr w:val="none" w:sz="0" w:space="0" w:color="auto" w:frame="1"/>
        </w:rPr>
        <w:t>非無，離有離無，故契中道。</w:t>
      </w:r>
      <w:r w:rsidRPr="00395161">
        <w:rPr>
          <w:rFonts w:ascii="Kaiti TC" w:eastAsia="Kaiti TC" w:hAnsi="Kaiti TC" w:cs="Kaiti TC"/>
          <w:b/>
          <w:bCs/>
          <w:color w:val="FF0000"/>
          <w:sz w:val="21"/>
          <w:szCs w:val="21"/>
          <w:bdr w:val="none" w:sz="0" w:space="0" w:color="auto" w:frame="1"/>
        </w:rPr>
        <w:t>（彌勒）</w:t>
      </w:r>
      <w:r w:rsidRPr="00395161">
        <w:rPr>
          <w:rFonts w:ascii="Kaiti TC" w:eastAsia="Kaiti TC" w:hAnsi="Kaiti TC" w:cs="Kaiti TC"/>
          <w:b/>
          <w:bCs/>
          <w:color w:val="000000"/>
          <w:sz w:val="28"/>
          <w:szCs w:val="28"/>
          <w:bdr w:val="none" w:sz="0" w:space="0" w:color="auto" w:frame="1"/>
        </w:rPr>
        <w:t>慈尊依此說二頌言：“虛妄分別</w:t>
      </w:r>
      <w:r w:rsidRPr="00395161">
        <w:rPr>
          <w:rFonts w:ascii="Kaiti TC" w:eastAsia="Kaiti TC" w:hAnsi="Kaiti TC" w:cs="Kaiti TC"/>
          <w:b/>
          <w:bCs/>
          <w:color w:val="FF0000"/>
          <w:sz w:val="21"/>
          <w:szCs w:val="21"/>
          <w:bdr w:val="none" w:sz="0" w:space="0" w:color="auto" w:frame="1"/>
        </w:rPr>
        <w:t>（的識是實</w:t>
      </w:r>
      <w:r w:rsidRPr="00395161">
        <w:rPr>
          <w:rFonts w:ascii="Kaiti TC" w:eastAsia="Kaiti TC" w:hAnsi="Kaiti TC" w:cs="Kaiti TC" w:hint="eastAsia"/>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有</w:t>
      </w:r>
      <w:r w:rsidRPr="00395161">
        <w:rPr>
          <w:rFonts w:ascii="Kaiti TC" w:eastAsia="Kaiti TC" w:hAnsi="Kaiti TC" w:cs="Kaiti TC" w:hint="eastAsia"/>
          <w:b/>
          <w:bCs/>
          <w:color w:val="000000"/>
          <w:sz w:val="28"/>
          <w:szCs w:val="28"/>
          <w:bdr w:val="none" w:sz="0" w:space="0" w:color="auto" w:frame="1"/>
        </w:rPr>
        <w:t>，</w:t>
      </w:r>
      <w:r w:rsidRPr="00395161">
        <w:rPr>
          <w:rFonts w:ascii="Kaiti TC" w:eastAsia="Kaiti TC" w:hAnsi="Kaiti TC" w:cs="Kaiti TC"/>
          <w:b/>
          <w:bCs/>
          <w:color w:val="000000"/>
          <w:sz w:val="28"/>
          <w:szCs w:val="28"/>
          <w:bdr w:val="none" w:sz="0" w:space="0" w:color="auto" w:frame="1"/>
        </w:rPr>
        <w:t>於此</w:t>
      </w:r>
      <w:r w:rsidRPr="00395161">
        <w:rPr>
          <w:rFonts w:ascii="Kaiti TC" w:eastAsia="Kaiti TC" w:hAnsi="Kaiti TC" w:cs="Kaiti TC" w:hint="eastAsia"/>
          <w:b/>
          <w:bCs/>
          <w:color w:val="FF0000"/>
          <w:sz w:val="21"/>
          <w:szCs w:val="21"/>
          <w:bdr w:val="none" w:sz="0" w:space="0" w:color="auto" w:frame="1"/>
        </w:rPr>
        <w:t>（</w:t>
      </w:r>
      <w:r w:rsidRPr="00395161">
        <w:rPr>
          <w:rFonts w:ascii="Kaiti TC" w:eastAsia="Kaiti TC" w:hAnsi="Kaiti TC" w:cs="Kaiti TC"/>
          <w:b/>
          <w:bCs/>
          <w:color w:val="FF0000"/>
          <w:sz w:val="21"/>
          <w:szCs w:val="21"/>
          <w:bdr w:val="none" w:sz="0" w:space="0" w:color="auto" w:frame="1"/>
        </w:rPr>
        <w:t>識所生的我、法）</w:t>
      </w:r>
      <w:r w:rsidRPr="00395161">
        <w:rPr>
          <w:rFonts w:ascii="Kaiti TC" w:eastAsia="Kaiti TC" w:hAnsi="Kaiti TC" w:cs="Kaiti TC"/>
          <w:b/>
          <w:bCs/>
          <w:color w:val="000000"/>
          <w:sz w:val="28"/>
          <w:szCs w:val="28"/>
          <w:bdr w:val="none" w:sz="0" w:space="0" w:color="auto" w:frame="1"/>
        </w:rPr>
        <w:t>二</w:t>
      </w:r>
      <w:r w:rsidRPr="00395161">
        <w:rPr>
          <w:rFonts w:ascii="Kaiti TC" w:eastAsia="Kaiti TC" w:hAnsi="Kaiti TC" w:cs="Kaiti TC"/>
          <w:b/>
          <w:bCs/>
          <w:color w:val="FF0000"/>
          <w:sz w:val="21"/>
          <w:szCs w:val="21"/>
          <w:bdr w:val="none" w:sz="0" w:space="0" w:color="auto" w:frame="1"/>
        </w:rPr>
        <w:t>（相</w:t>
      </w:r>
      <w:r w:rsidRPr="00395161">
        <w:rPr>
          <w:rFonts w:ascii="Kaiti TC" w:eastAsia="Kaiti TC" w:hAnsi="Kaiti TC" w:cs="Kaiti TC" w:hint="eastAsia"/>
          <w:b/>
          <w:bCs/>
          <w:color w:val="FF0000"/>
          <w:sz w:val="21"/>
          <w:szCs w:val="21"/>
          <w:bdr w:val="none" w:sz="0" w:space="0" w:color="auto" w:frame="1"/>
        </w:rPr>
        <w:t>，</w:t>
      </w:r>
      <w:r w:rsidRPr="00395161">
        <w:rPr>
          <w:rFonts w:ascii="Kaiti TC" w:eastAsia="Kaiti TC" w:hAnsi="Kaiti TC" w:cs="Kaiti TC"/>
          <w:b/>
          <w:bCs/>
          <w:color w:val="FF0000"/>
          <w:sz w:val="21"/>
          <w:szCs w:val="21"/>
          <w:bdr w:val="none" w:sz="0" w:space="0" w:color="auto" w:frame="1"/>
        </w:rPr>
        <w:t>實際上</w:t>
      </w:r>
      <w:r w:rsidRPr="00395161">
        <w:rPr>
          <w:rFonts w:ascii="Kaiti TC" w:eastAsia="Kaiti TC" w:hAnsi="Kaiti TC" w:cs="Kaiti TC" w:hint="eastAsia"/>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都無；此中唯有空</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hint="eastAsia"/>
          <w:b/>
          <w:bCs/>
          <w:color w:val="FF0000"/>
          <w:sz w:val="21"/>
          <w:szCs w:val="21"/>
          <w:bdr w:val="none" w:sz="0" w:space="0" w:color="auto" w:frame="1"/>
        </w:rPr>
        <w:t>此</w:t>
      </w:r>
      <w:r w:rsidRPr="00395161">
        <w:rPr>
          <w:rFonts w:ascii="Kaiti TC" w:eastAsia="Kaiti TC" w:hAnsi="Kaiti TC" w:cs="Kaiti TC"/>
          <w:b/>
          <w:bCs/>
          <w:color w:val="FF0000"/>
          <w:sz w:val="21"/>
          <w:szCs w:val="21"/>
          <w:bdr w:val="none" w:sz="0" w:space="0" w:color="auto" w:frame="1"/>
        </w:rPr>
        <w:t>我、法</w:t>
      </w:r>
      <w:r w:rsidRPr="00395161">
        <w:rPr>
          <w:rFonts w:ascii="Kaiti TC" w:eastAsia="Kaiti TC" w:hAnsi="Kaiti TC" w:cs="Kaiti TC" w:hint="eastAsia"/>
          <w:b/>
          <w:bCs/>
          <w:color w:val="FF0000"/>
          <w:sz w:val="21"/>
          <w:szCs w:val="21"/>
          <w:bdr w:val="none" w:sz="0" w:space="0" w:color="auto" w:frame="1"/>
        </w:rPr>
        <w:t>二</w:t>
      </w:r>
      <w:r w:rsidRPr="00395161">
        <w:rPr>
          <w:rFonts w:ascii="Kaiti TC" w:eastAsia="Kaiti TC" w:hAnsi="Kaiti TC" w:cs="Kaiti TC"/>
          <w:b/>
          <w:bCs/>
          <w:color w:val="FF0000"/>
          <w:sz w:val="21"/>
          <w:szCs w:val="21"/>
          <w:bdr w:val="none" w:sz="0" w:space="0" w:color="auto" w:frame="1"/>
        </w:rPr>
        <w:t>相只是</w:t>
      </w:r>
      <w:r w:rsidRPr="00395161">
        <w:rPr>
          <w:rFonts w:ascii="Kaiti TC" w:eastAsia="Kaiti TC" w:hAnsi="Kaiti TC" w:cs="Kaiti TC" w:hint="eastAsia"/>
          <w:b/>
          <w:bCs/>
          <w:color w:val="FF0000"/>
          <w:sz w:val="21"/>
          <w:szCs w:val="21"/>
          <w:bdr w:val="none" w:sz="0" w:space="0" w:color="auto" w:frame="1"/>
        </w:rPr>
        <w:t>空</w:t>
      </w:r>
      <w:r w:rsidRPr="00395161">
        <w:rPr>
          <w:rFonts w:ascii="Kaiti TC" w:eastAsia="Kaiti TC" w:hAnsi="Kaiti TC" w:cs="Kaiti TC"/>
          <w:b/>
          <w:bCs/>
          <w:color w:val="FF0000"/>
          <w:sz w:val="21"/>
          <w:szCs w:val="21"/>
          <w:bdr w:val="none" w:sz="0" w:space="0" w:color="auto" w:frame="1"/>
        </w:rPr>
        <w:t>幻的影像）</w:t>
      </w:r>
      <w:r w:rsidRPr="00395161">
        <w:rPr>
          <w:rFonts w:ascii="Kaiti TC" w:eastAsia="Kaiti TC" w:hAnsi="Kaiti TC" w:cs="Kaiti TC"/>
          <w:b/>
          <w:bCs/>
          <w:color w:val="000000"/>
          <w:sz w:val="28"/>
          <w:szCs w:val="28"/>
          <w:bdr w:val="none" w:sz="0" w:space="0" w:color="auto" w:frame="1"/>
        </w:rPr>
        <w:t>，於彼亦有此</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hint="eastAsia"/>
          <w:b/>
          <w:bCs/>
          <w:color w:val="FF0000"/>
          <w:sz w:val="21"/>
          <w:szCs w:val="21"/>
          <w:bdr w:val="none" w:sz="0" w:space="0" w:color="auto" w:frame="1"/>
        </w:rPr>
        <w:t>在空幻的</w:t>
      </w:r>
      <w:r w:rsidRPr="00395161">
        <w:rPr>
          <w:rFonts w:ascii="Kaiti TC" w:eastAsia="Kaiti TC" w:hAnsi="Kaiti TC" w:cs="Kaiti TC"/>
          <w:b/>
          <w:bCs/>
          <w:color w:val="FF0000"/>
          <w:sz w:val="21"/>
          <w:szCs w:val="21"/>
          <w:bdr w:val="none" w:sz="0" w:space="0" w:color="auto" w:frame="1"/>
        </w:rPr>
        <w:t>我、法</w:t>
      </w:r>
      <w:r w:rsidRPr="00395161">
        <w:rPr>
          <w:rFonts w:ascii="Kaiti TC" w:eastAsia="Kaiti TC" w:hAnsi="Kaiti TC" w:cs="Kaiti TC" w:hint="eastAsia"/>
          <w:b/>
          <w:bCs/>
          <w:color w:val="FF0000"/>
          <w:sz w:val="21"/>
          <w:szCs w:val="21"/>
          <w:bdr w:val="none" w:sz="0" w:space="0" w:color="auto" w:frame="1"/>
        </w:rPr>
        <w:t>二相</w:t>
      </w:r>
      <w:r w:rsidRPr="00395161">
        <w:rPr>
          <w:rFonts w:ascii="Kaiti TC" w:eastAsia="Kaiti TC" w:hAnsi="Kaiti TC" w:cs="Kaiti TC"/>
          <w:b/>
          <w:bCs/>
          <w:color w:val="FF0000"/>
          <w:sz w:val="21"/>
          <w:szCs w:val="21"/>
          <w:bdr w:val="none" w:sz="0" w:space="0" w:color="auto" w:frame="1"/>
        </w:rPr>
        <w:t>中也包含了實有的心）</w:t>
      </w:r>
      <w:r w:rsidRPr="00395161">
        <w:rPr>
          <w:rFonts w:ascii="Kaiti TC" w:eastAsia="Kaiti TC" w:hAnsi="Kaiti TC" w:cs="Kaiti TC"/>
          <w:b/>
          <w:bCs/>
          <w:color w:val="000000"/>
          <w:sz w:val="28"/>
          <w:szCs w:val="28"/>
          <w:bdr w:val="none" w:sz="0" w:space="0" w:color="auto" w:frame="1"/>
        </w:rPr>
        <w:t>。故說一切法</w:t>
      </w:r>
      <w:r w:rsidRPr="00395161">
        <w:rPr>
          <w:rFonts w:ascii="Kaiti TC" w:eastAsia="Kaiti TC" w:hAnsi="Kaiti TC" w:cs="Kaiti TC"/>
          <w:b/>
          <w:bCs/>
          <w:color w:val="FF0000"/>
          <w:sz w:val="21"/>
          <w:szCs w:val="21"/>
          <w:bdr w:val="none" w:sz="0" w:space="0" w:color="auto" w:frame="1"/>
        </w:rPr>
        <w:t>（都包括在）</w:t>
      </w:r>
      <w:r w:rsidRPr="00395161">
        <w:rPr>
          <w:rFonts w:ascii="Kaiti TC" w:eastAsia="Kaiti TC" w:hAnsi="Kaiti TC" w:cs="Kaiti TC"/>
          <w:b/>
          <w:bCs/>
          <w:color w:val="000000"/>
          <w:sz w:val="28"/>
          <w:szCs w:val="28"/>
          <w:bdr w:val="none" w:sz="0" w:space="0" w:color="auto" w:frame="1"/>
        </w:rPr>
        <w:t>非空</w:t>
      </w:r>
      <w:r w:rsidRPr="00395161">
        <w:rPr>
          <w:rFonts w:ascii="Kaiti TC" w:eastAsia="Kaiti TC" w:hAnsi="Kaiti TC" w:cs="Kaiti TC"/>
          <w:b/>
          <w:bCs/>
          <w:color w:val="FF0000"/>
          <w:sz w:val="21"/>
          <w:szCs w:val="21"/>
          <w:bdr w:val="none" w:sz="0" w:space="0" w:color="auto" w:frame="1"/>
        </w:rPr>
        <w:t>（的心、心所以及）</w:t>
      </w:r>
      <w:r w:rsidRPr="00395161">
        <w:rPr>
          <w:rFonts w:ascii="Kaiti TC" w:eastAsia="Kaiti TC" w:hAnsi="Kaiti TC" w:cs="Kaiti TC"/>
          <w:b/>
          <w:bCs/>
          <w:color w:val="000000"/>
          <w:sz w:val="28"/>
          <w:szCs w:val="28"/>
          <w:bdr w:val="none" w:sz="0" w:space="0" w:color="auto" w:frame="1"/>
        </w:rPr>
        <w:t>非不空</w:t>
      </w:r>
      <w:r w:rsidRPr="00395161">
        <w:rPr>
          <w:rFonts w:ascii="Kaiti TC" w:eastAsia="Kaiti TC" w:hAnsi="Kaiti TC" w:cs="Kaiti TC"/>
          <w:b/>
          <w:bCs/>
          <w:color w:val="FF0000"/>
          <w:sz w:val="21"/>
          <w:szCs w:val="21"/>
          <w:bdr w:val="none" w:sz="0" w:space="0" w:color="auto" w:frame="1"/>
        </w:rPr>
        <w:t>（的我、法二相）</w:t>
      </w:r>
      <w:r w:rsidRPr="00395161">
        <w:rPr>
          <w:rFonts w:ascii="Kaiti TC" w:eastAsia="Kaiti TC" w:hAnsi="Kaiti TC" w:cs="Kaiti TC"/>
          <w:b/>
          <w:bCs/>
          <w:color w:val="000000"/>
          <w:sz w:val="28"/>
          <w:szCs w:val="28"/>
          <w:bdr w:val="none" w:sz="0" w:space="0" w:color="auto" w:frame="1"/>
        </w:rPr>
        <w:t>；有無及有故</w:t>
      </w:r>
      <w:r w:rsidRPr="00395161">
        <w:rPr>
          <w:rFonts w:ascii="Kaiti TC" w:eastAsia="Kaiti TC" w:hAnsi="Kaiti TC" w:cs="Kaiti TC"/>
          <w:b/>
          <w:bCs/>
          <w:color w:val="FF0000"/>
          <w:sz w:val="21"/>
          <w:szCs w:val="21"/>
          <w:bdr w:val="none" w:sz="0" w:space="0" w:color="auto" w:frame="1"/>
        </w:rPr>
        <w:t>（否定了不存在的我、法相，並承認存在實有的心</w:t>
      </w:r>
      <w:r w:rsidRPr="00395161">
        <w:rPr>
          <w:rFonts w:ascii="Kaiti TC" w:eastAsia="Kaiti TC" w:hAnsi="Kaiti TC" w:cs="Kaiti TC" w:hint="eastAsia"/>
          <w:b/>
          <w:bCs/>
          <w:color w:val="FF0000"/>
          <w:sz w:val="21"/>
          <w:szCs w:val="21"/>
          <w:bdr w:val="none" w:sz="0" w:space="0" w:color="auto" w:frame="1"/>
        </w:rPr>
        <w:t>、心所</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，是則契中道。”此頌且依染</w:t>
      </w:r>
      <w:r w:rsidRPr="00395161">
        <w:rPr>
          <w:rFonts w:ascii="Kaiti TC" w:eastAsia="Kaiti TC" w:hAnsi="Kaiti TC" w:cs="Kaiti TC"/>
          <w:b/>
          <w:bCs/>
          <w:color w:val="FF0000"/>
          <w:sz w:val="21"/>
          <w:szCs w:val="21"/>
          <w:bdr w:val="none" w:sz="0" w:space="0" w:color="auto" w:frame="1"/>
        </w:rPr>
        <w:t>（污的）</w:t>
      </w:r>
      <w:r w:rsidRPr="00395161">
        <w:rPr>
          <w:rFonts w:ascii="Kaiti TC" w:eastAsia="Kaiti TC" w:hAnsi="Kaiti TC" w:cs="Kaiti TC"/>
          <w:b/>
          <w:bCs/>
          <w:color w:val="000000"/>
          <w:sz w:val="28"/>
          <w:szCs w:val="28"/>
          <w:bdr w:val="none" w:sz="0" w:space="0" w:color="auto" w:frame="1"/>
        </w:rPr>
        <w:t>依他</w:t>
      </w:r>
      <w:r w:rsidRPr="00395161">
        <w:rPr>
          <w:rFonts w:ascii="Kaiti TC" w:eastAsia="Kaiti TC" w:hAnsi="Kaiti TC" w:cs="Kaiti TC"/>
          <w:b/>
          <w:bCs/>
          <w:color w:val="FF0000"/>
          <w:sz w:val="21"/>
          <w:szCs w:val="21"/>
          <w:bdr w:val="none" w:sz="0" w:space="0" w:color="auto" w:frame="1"/>
        </w:rPr>
        <w:t>（起）</w:t>
      </w:r>
      <w:r w:rsidRPr="00395161">
        <w:rPr>
          <w:rFonts w:ascii="Kaiti TC" w:eastAsia="Kaiti TC" w:hAnsi="Kaiti TC" w:cs="Kaiti TC"/>
          <w:b/>
          <w:bCs/>
          <w:color w:val="000000"/>
          <w:sz w:val="28"/>
          <w:szCs w:val="28"/>
          <w:bdr w:val="none" w:sz="0" w:space="0" w:color="auto" w:frame="1"/>
        </w:rPr>
        <w:t>說，理實亦有淨分依他</w:t>
      </w:r>
      <w:r w:rsidRPr="00395161">
        <w:rPr>
          <w:rFonts w:ascii="Kaiti TC" w:eastAsia="Kaiti TC" w:hAnsi="Kaiti TC" w:cs="Kaiti TC"/>
          <w:b/>
          <w:bCs/>
          <w:color w:val="FF0000"/>
          <w:sz w:val="21"/>
          <w:szCs w:val="21"/>
          <w:bdr w:val="none" w:sz="0" w:space="0" w:color="auto" w:frame="1"/>
        </w:rPr>
        <w:t>（起）</w:t>
      </w:r>
      <w:r w:rsidRPr="00395161">
        <w:rPr>
          <w:rFonts w:ascii="Kaiti TC" w:eastAsia="Kaiti TC" w:hAnsi="Kaiti TC" w:cs="Kaiti TC"/>
          <w:b/>
          <w:bCs/>
          <w:color w:val="000000"/>
          <w:sz w:val="28"/>
          <w:szCs w:val="28"/>
          <w:bdr w:val="none" w:sz="0" w:space="0" w:color="auto" w:frame="1"/>
        </w:rPr>
        <w:t>。</w:t>
      </w:r>
    </w:p>
    <w:p w14:paraId="4F2B47D2" w14:textId="77777777" w:rsidR="00395161" w:rsidRPr="00395161" w:rsidRDefault="00395161" w:rsidP="00395161">
      <w:pPr>
        <w:rPr>
          <w:rFonts w:ascii="Kaiti TC" w:eastAsia="Kaiti TC" w:hAnsi="Kaiti TC" w:cs="Kaiti TC"/>
          <w:b/>
          <w:bCs/>
          <w:color w:val="0000FF"/>
          <w:sz w:val="21"/>
          <w:szCs w:val="21"/>
          <w:bdr w:val="none" w:sz="0" w:space="0" w:color="auto" w:frame="1"/>
        </w:rPr>
      </w:pPr>
    </w:p>
    <w:p w14:paraId="4A6F1FE6" w14:textId="77777777" w:rsidR="00395161" w:rsidRPr="00395161" w:rsidRDefault="00395161" w:rsidP="00395161">
      <w:pPr>
        <w:rPr>
          <w:rFonts w:ascii="Kaiti TC" w:eastAsia="Kaiti TC" w:hAnsi="Kaiti TC" w:cs="Kaiti TC"/>
          <w:b/>
          <w:bCs/>
          <w:color w:val="0000FF"/>
          <w:sz w:val="21"/>
          <w:szCs w:val="21"/>
          <w:bdr w:val="none" w:sz="0" w:space="0" w:color="auto" w:frame="1"/>
          <w:shd w:val="clear" w:color="auto" w:fill="FFFFFF"/>
        </w:rPr>
      </w:pPr>
      <w:r w:rsidRPr="00395161">
        <w:rPr>
          <w:rFonts w:ascii="Kaiti TC" w:eastAsia="Kaiti TC" w:hAnsi="Kaiti TC" w:cs="Kaiti TC"/>
          <w:b/>
          <w:bCs/>
          <w:color w:val="0000FF"/>
          <w:sz w:val="21"/>
          <w:szCs w:val="21"/>
          <w:bdr w:val="none" w:sz="0" w:space="0" w:color="auto" w:frame="1"/>
          <w:shd w:val="clear" w:color="auto" w:fill="FFFFFF"/>
        </w:rPr>
        <w:lastRenderedPageBreak/>
        <w:t>上二頌言也可以這麼解釋：“虛妄分別有</w:t>
      </w:r>
      <w:r w:rsidRPr="00395161">
        <w:rPr>
          <w:rFonts w:ascii="Kaiti TC" w:eastAsia="Kaiti TC" w:hAnsi="Kaiti TC" w:cs="Kaiti TC"/>
          <w:b/>
          <w:bCs/>
          <w:color w:val="FF0000"/>
          <w:sz w:val="21"/>
          <w:szCs w:val="21"/>
          <w:bdr w:val="none" w:sz="0" w:space="0" w:color="auto" w:frame="1"/>
          <w:shd w:val="clear" w:color="auto" w:fill="FFFFFF"/>
        </w:rPr>
        <w:t>（由於心識的虛妄分別，使得我、法相生起，實際上）</w:t>
      </w:r>
      <w:r w:rsidRPr="00395161">
        <w:rPr>
          <w:rFonts w:ascii="Kaiti TC" w:eastAsia="Kaiti TC" w:hAnsi="Kaiti TC" w:cs="Kaiti TC"/>
          <w:b/>
          <w:bCs/>
          <w:color w:val="0000FF"/>
          <w:sz w:val="21"/>
          <w:szCs w:val="21"/>
          <w:bdr w:val="none" w:sz="0" w:space="0" w:color="auto" w:frame="1"/>
          <w:shd w:val="clear" w:color="auto" w:fill="FFFFFF"/>
        </w:rPr>
        <w:t>於此二</w:t>
      </w:r>
      <w:r w:rsidRPr="00395161">
        <w:rPr>
          <w:rFonts w:ascii="Kaiti TC" w:eastAsia="Kaiti TC" w:hAnsi="Kaiti TC" w:cs="Kaiti TC"/>
          <w:b/>
          <w:bCs/>
          <w:color w:val="FF0000"/>
          <w:sz w:val="21"/>
          <w:szCs w:val="21"/>
          <w:bdr w:val="none" w:sz="0" w:space="0" w:color="auto" w:frame="1"/>
          <w:shd w:val="clear" w:color="auto" w:fill="FFFFFF"/>
        </w:rPr>
        <w:t>（相）</w:t>
      </w:r>
      <w:r w:rsidRPr="00395161">
        <w:rPr>
          <w:rFonts w:ascii="Kaiti TC" w:eastAsia="Kaiti TC" w:hAnsi="Kaiti TC" w:cs="Kaiti TC"/>
          <w:b/>
          <w:bCs/>
          <w:color w:val="0000FF"/>
          <w:sz w:val="21"/>
          <w:szCs w:val="21"/>
          <w:bdr w:val="none" w:sz="0" w:space="0" w:color="auto" w:frame="1"/>
          <w:shd w:val="clear" w:color="auto" w:fill="FFFFFF"/>
        </w:rPr>
        <w:t>都無；此中唯有空</w:t>
      </w:r>
      <w:r w:rsidRPr="00395161">
        <w:rPr>
          <w:rFonts w:ascii="Kaiti TC" w:eastAsia="Kaiti TC" w:hAnsi="Kaiti TC" w:cs="Kaiti TC"/>
          <w:b/>
          <w:bCs/>
          <w:color w:val="FF0000"/>
          <w:sz w:val="21"/>
          <w:szCs w:val="21"/>
          <w:bdr w:val="none" w:sz="0" w:space="0" w:color="auto" w:frame="1"/>
          <w:shd w:val="clear" w:color="auto" w:fill="FFFFFF"/>
        </w:rPr>
        <w:t>（此我、法等一切相的本性是空）</w:t>
      </w:r>
      <w:r w:rsidRPr="00395161">
        <w:rPr>
          <w:rFonts w:ascii="Kaiti TC" w:eastAsia="Kaiti TC" w:hAnsi="Kaiti TC" w:cs="Kaiti TC"/>
          <w:b/>
          <w:bCs/>
          <w:color w:val="0000FF"/>
          <w:sz w:val="21"/>
          <w:szCs w:val="21"/>
          <w:bdr w:val="none" w:sz="0" w:space="0" w:color="auto" w:frame="1"/>
          <w:shd w:val="clear" w:color="auto" w:fill="FFFFFF"/>
        </w:rPr>
        <w:t>，於彼亦有此</w:t>
      </w:r>
      <w:r w:rsidRPr="00395161">
        <w:rPr>
          <w:rFonts w:ascii="Kaiti TC" w:eastAsia="Kaiti TC" w:hAnsi="Kaiti TC" w:cs="Kaiti TC"/>
          <w:b/>
          <w:bCs/>
          <w:color w:val="FF0000"/>
          <w:sz w:val="21"/>
          <w:szCs w:val="21"/>
          <w:bdr w:val="none" w:sz="0" w:space="0" w:color="auto" w:frame="1"/>
          <w:shd w:val="clear" w:color="auto" w:fill="FFFFFF"/>
        </w:rPr>
        <w:t>（在這空性中也顯現出</w:t>
      </w:r>
      <w:r w:rsidRPr="00395161">
        <w:rPr>
          <w:rFonts w:ascii="Kaiti TC" w:eastAsia="Kaiti TC" w:hAnsi="Kaiti TC" w:cs="Kaiti TC" w:hint="eastAsia"/>
          <w:b/>
          <w:bCs/>
          <w:color w:val="FF0000"/>
          <w:sz w:val="21"/>
          <w:szCs w:val="21"/>
          <w:bdr w:val="none" w:sz="0" w:space="0" w:color="auto" w:frame="1"/>
          <w:shd w:val="clear" w:color="auto" w:fill="FFFFFF"/>
        </w:rPr>
        <w:t>實際</w:t>
      </w:r>
      <w:r w:rsidRPr="00395161">
        <w:rPr>
          <w:rFonts w:ascii="Kaiti TC" w:eastAsia="Kaiti TC" w:hAnsi="Kaiti TC" w:cs="Kaiti TC"/>
          <w:b/>
          <w:bCs/>
          <w:color w:val="FF0000"/>
          <w:sz w:val="21"/>
          <w:szCs w:val="21"/>
          <w:bdr w:val="none" w:sz="0" w:space="0" w:color="auto" w:frame="1"/>
          <w:shd w:val="clear" w:color="auto" w:fill="FFFFFF"/>
        </w:rPr>
        <w:t>存在的心）</w:t>
      </w:r>
      <w:r w:rsidRPr="00395161">
        <w:rPr>
          <w:rFonts w:ascii="Kaiti TC" w:eastAsia="Kaiti TC" w:hAnsi="Kaiti TC" w:cs="Kaiti TC"/>
          <w:b/>
          <w:bCs/>
          <w:color w:val="0000FF"/>
          <w:sz w:val="21"/>
          <w:szCs w:val="21"/>
          <w:bdr w:val="none" w:sz="0" w:space="0" w:color="auto" w:frame="1"/>
          <w:shd w:val="clear" w:color="auto" w:fill="FFFFFF"/>
        </w:rPr>
        <w:t>。故說</w:t>
      </w:r>
      <w:r w:rsidRPr="00395161">
        <w:rPr>
          <w:rFonts w:ascii="Kaiti TC" w:eastAsia="Kaiti TC" w:hAnsi="Kaiti TC" w:cs="Kaiti TC"/>
          <w:b/>
          <w:bCs/>
          <w:color w:val="FF0000"/>
          <w:sz w:val="21"/>
          <w:szCs w:val="21"/>
          <w:bdr w:val="none" w:sz="0" w:space="0" w:color="auto" w:frame="1"/>
          <w:shd w:val="clear" w:color="auto" w:fill="FFFFFF"/>
        </w:rPr>
        <w:t>（有為、無為）</w:t>
      </w:r>
      <w:r w:rsidRPr="00395161">
        <w:rPr>
          <w:rFonts w:ascii="Kaiti TC" w:eastAsia="Kaiti TC" w:hAnsi="Kaiti TC" w:cs="Kaiti TC"/>
          <w:b/>
          <w:bCs/>
          <w:color w:val="0000FF"/>
          <w:sz w:val="21"/>
          <w:szCs w:val="21"/>
          <w:bdr w:val="none" w:sz="0" w:space="0" w:color="auto" w:frame="1"/>
          <w:shd w:val="clear" w:color="auto" w:fill="FFFFFF"/>
        </w:rPr>
        <w:t>一切法，非空</w:t>
      </w:r>
      <w:r w:rsidRPr="00395161">
        <w:rPr>
          <w:rFonts w:ascii="Kaiti TC" w:eastAsia="Kaiti TC" w:hAnsi="Kaiti TC" w:cs="Kaiti TC"/>
          <w:b/>
          <w:bCs/>
          <w:color w:val="FF0000"/>
          <w:sz w:val="21"/>
          <w:szCs w:val="21"/>
          <w:bdr w:val="none" w:sz="0" w:space="0" w:color="auto" w:frame="1"/>
          <w:shd w:val="clear" w:color="auto" w:fill="FFFFFF"/>
        </w:rPr>
        <w:t>（也）</w:t>
      </w:r>
      <w:r w:rsidRPr="00395161">
        <w:rPr>
          <w:rFonts w:ascii="Kaiti TC" w:eastAsia="Kaiti TC" w:hAnsi="Kaiti TC" w:cs="Kaiti TC"/>
          <w:b/>
          <w:bCs/>
          <w:color w:val="0000FF"/>
          <w:sz w:val="21"/>
          <w:szCs w:val="21"/>
          <w:bdr w:val="none" w:sz="0" w:space="0" w:color="auto" w:frame="1"/>
          <w:shd w:val="clear" w:color="auto" w:fill="FFFFFF"/>
        </w:rPr>
        <w:t>非不空；有無及有故</w:t>
      </w:r>
      <w:r w:rsidRPr="00395161">
        <w:rPr>
          <w:rFonts w:ascii="Kaiti TC" w:eastAsia="Kaiti TC" w:hAnsi="Kaiti TC" w:cs="Kaiti TC"/>
          <w:b/>
          <w:bCs/>
          <w:color w:val="FF0000"/>
          <w:sz w:val="21"/>
          <w:szCs w:val="21"/>
          <w:bdr w:val="none" w:sz="0" w:space="0" w:color="auto" w:frame="1"/>
          <w:shd w:val="clear" w:color="auto" w:fill="FFFFFF"/>
        </w:rPr>
        <w:t>（有能分別的心，沒有我與心外境）</w:t>
      </w:r>
      <w:r w:rsidRPr="00395161">
        <w:rPr>
          <w:rFonts w:ascii="Kaiti TC" w:eastAsia="Kaiti TC" w:hAnsi="Kaiti TC" w:cs="Kaiti TC"/>
          <w:b/>
          <w:bCs/>
          <w:color w:val="0000FF"/>
          <w:sz w:val="21"/>
          <w:szCs w:val="21"/>
          <w:bdr w:val="none" w:sz="0" w:space="0" w:color="auto" w:frame="1"/>
          <w:shd w:val="clear" w:color="auto" w:fill="FFFFFF"/>
        </w:rPr>
        <w:t>，是則契中道。”</w:t>
      </w:r>
    </w:p>
    <w:p w14:paraId="2427A7E1" w14:textId="77777777" w:rsidR="00395161" w:rsidRPr="00395161" w:rsidRDefault="00395161" w:rsidP="00395161">
      <w:pPr>
        <w:rPr>
          <w:rFonts w:ascii="Kaiti TC" w:eastAsia="Kaiti TC" w:hAnsi="Kaiti TC" w:cs="Kaiti TC"/>
          <w:b/>
          <w:bCs/>
          <w:color w:val="0000FF"/>
          <w:sz w:val="21"/>
          <w:szCs w:val="21"/>
          <w:bdr w:val="none" w:sz="0" w:space="0" w:color="auto" w:frame="1"/>
          <w:shd w:val="clear" w:color="auto" w:fill="FFFFFF"/>
        </w:rPr>
      </w:pPr>
    </w:p>
    <w:p w14:paraId="206016BE" w14:textId="77777777" w:rsidR="00395161" w:rsidRPr="00395161" w:rsidRDefault="00395161" w:rsidP="00395161">
      <w:pPr>
        <w:rPr>
          <w:rFonts w:ascii="Kaiti TC" w:eastAsia="Kaiti TC" w:hAnsi="Kaiti TC" w:cs="Kaiti TC"/>
          <w:b/>
          <w:bCs/>
          <w:color w:val="0000FF"/>
          <w:sz w:val="21"/>
          <w:szCs w:val="21"/>
          <w:bdr w:val="none" w:sz="0" w:space="0" w:color="auto" w:frame="1"/>
          <w:shd w:val="clear" w:color="auto" w:fill="FFFFFF"/>
        </w:rPr>
      </w:pPr>
      <w:r w:rsidRPr="00395161">
        <w:rPr>
          <w:rFonts w:ascii="Kaiti TC" w:eastAsia="Kaiti TC" w:hAnsi="Kaiti TC" w:cs="Kaiti TC"/>
          <w:b/>
          <w:bCs/>
          <w:color w:val="0000FF"/>
          <w:sz w:val="21"/>
          <w:szCs w:val="21"/>
          <w:bdr w:val="none" w:sz="0" w:space="0" w:color="auto" w:frame="1"/>
        </w:rPr>
        <w:t>此處說一切法“不離識”而非“就是識”，因為：1無為法不同於有為法，其主體非心、心所，只能說不離識；2 認識他心時，因為他心主體不是自心，只能是自心的疏所緣緣，不是自心認識的對象，所以還需自心藉由他心為疏所緣緣，變現親所緣緣來認識。所以在認識過程中也說不離自心。</w:t>
      </w:r>
      <w:r w:rsidRPr="00395161">
        <w:rPr>
          <w:rFonts w:ascii="Kaiti TC" w:eastAsia="Kaiti TC" w:hAnsi="Kaiti TC" w:cs="Kaiti TC" w:hint="eastAsia"/>
          <w:b/>
          <w:bCs/>
          <w:color w:val="0000FF"/>
          <w:sz w:val="21"/>
          <w:szCs w:val="21"/>
          <w:bdr w:val="none" w:sz="0" w:space="0" w:color="auto" w:frame="1"/>
          <w:shd w:val="clear" w:color="auto" w:fill="FFFFFF"/>
        </w:rPr>
        <w:t>沒有心外的法相，但心內的法相可以是有；而我相不論心內心外都沒有。</w:t>
      </w:r>
    </w:p>
    <w:p w14:paraId="21552CC0" w14:textId="77777777" w:rsidR="00395161" w:rsidRPr="00395161" w:rsidRDefault="00395161" w:rsidP="00395161">
      <w:pPr>
        <w:rPr>
          <w:rFonts w:ascii="Kaiti TC" w:eastAsia="Kaiti TC" w:hAnsi="Kaiti TC" w:cs="Kaiti TC"/>
          <w:b/>
          <w:bCs/>
          <w:color w:val="0000FF"/>
          <w:sz w:val="21"/>
          <w:szCs w:val="21"/>
          <w:bdr w:val="none" w:sz="0" w:space="0" w:color="auto" w:frame="1"/>
          <w:shd w:val="clear" w:color="auto" w:fill="FFFFFF"/>
        </w:rPr>
      </w:pPr>
    </w:p>
    <w:p w14:paraId="5BA27E4A" w14:textId="77777777" w:rsidR="00395161" w:rsidRPr="00395161" w:rsidRDefault="00395161" w:rsidP="00395161">
      <w:pPr>
        <w:rPr>
          <w:rFonts w:ascii="Kaiti TC" w:eastAsia="Kaiti TC" w:hAnsi="Kaiti TC" w:cs="Kaiti TC"/>
          <w:b/>
          <w:bCs/>
          <w:color w:val="0000FF"/>
          <w:sz w:val="21"/>
          <w:szCs w:val="21"/>
          <w:bdr w:val="none" w:sz="0" w:space="0" w:color="auto" w:frame="1"/>
          <w:shd w:val="clear" w:color="auto" w:fill="FFFFFF"/>
        </w:rPr>
      </w:pPr>
      <w:r w:rsidRPr="00395161">
        <w:rPr>
          <w:rFonts w:ascii="Kaiti TC" w:eastAsia="Kaiti TC" w:hAnsi="Kaiti TC" w:cs="Kaiti TC"/>
          <w:b/>
          <w:bCs/>
          <w:color w:val="0000FF"/>
          <w:sz w:val="28"/>
          <w:szCs w:val="28"/>
          <w:bdr w:val="none" w:sz="0" w:space="0" w:color="auto" w:frame="1"/>
        </w:rPr>
        <w:t># 唯識理論與實際經驗的矛盾</w:t>
      </w:r>
    </w:p>
    <w:p w14:paraId="03D3D419" w14:textId="77777777" w:rsidR="00395161" w:rsidRPr="00395161" w:rsidRDefault="00395161" w:rsidP="00395161">
      <w:pPr>
        <w:rPr>
          <w:rFonts w:ascii="Kaiti TC" w:eastAsia="Kaiti TC" w:hAnsi="Kaiti TC" w:cs="Kaiti TC"/>
          <w:b/>
          <w:bCs/>
          <w:color w:val="0000FF"/>
          <w:sz w:val="21"/>
          <w:szCs w:val="21"/>
          <w:bdr w:val="none" w:sz="0" w:space="0" w:color="auto" w:frame="1"/>
        </w:rPr>
      </w:pPr>
    </w:p>
    <w:p w14:paraId="707C762E" w14:textId="77777777" w:rsidR="00395161" w:rsidRPr="00395161" w:rsidRDefault="00395161" w:rsidP="00395161">
      <w:pPr>
        <w:rPr>
          <w:rFonts w:ascii="Kaiti TC" w:eastAsia="Kaiti TC" w:hAnsi="Kaiti TC" w:cs="Kaiti TC"/>
          <w:b/>
          <w:bCs/>
          <w:color w:val="0000FF"/>
          <w:sz w:val="21"/>
          <w:szCs w:val="21"/>
          <w:bdr w:val="none" w:sz="0" w:space="0" w:color="auto" w:frame="1"/>
        </w:rPr>
      </w:pPr>
      <w:r w:rsidRPr="00395161">
        <w:rPr>
          <w:rFonts w:ascii="Kaiti TC" w:eastAsia="Kaiti TC" w:hAnsi="Kaiti TC" w:cs="Kaiti TC"/>
          <w:b/>
          <w:bCs/>
          <w:color w:val="FF0000"/>
          <w:sz w:val="21"/>
          <w:szCs w:val="21"/>
          <w:bdr w:val="none" w:sz="0" w:space="0" w:color="auto" w:frame="1"/>
        </w:rPr>
        <w:t>（問：）</w:t>
      </w:r>
      <w:r w:rsidRPr="00395161">
        <w:rPr>
          <w:rFonts w:ascii="Kaiti TC" w:eastAsia="Kaiti TC" w:hAnsi="Kaiti TC" w:cs="Kaiti TC"/>
          <w:b/>
          <w:bCs/>
          <w:color w:val="000000"/>
          <w:sz w:val="28"/>
          <w:szCs w:val="28"/>
          <w:bdr w:val="none" w:sz="0" w:space="0" w:color="auto" w:frame="1"/>
        </w:rPr>
        <w:t>“若唯內識似外境起，寧見世間</w:t>
      </w:r>
      <w:r w:rsidRPr="00395161">
        <w:rPr>
          <w:rFonts w:ascii="Kaiti TC" w:eastAsia="Kaiti TC" w:hAnsi="Kaiti TC" w:cs="Kaiti TC"/>
          <w:b/>
          <w:bCs/>
          <w:color w:val="FF0000"/>
          <w:sz w:val="21"/>
          <w:szCs w:val="21"/>
          <w:bdr w:val="none" w:sz="0" w:space="0" w:color="auto" w:frame="1"/>
        </w:rPr>
        <w:t>（有）</w:t>
      </w:r>
      <w:r w:rsidRPr="00395161">
        <w:rPr>
          <w:rFonts w:ascii="Kaiti TC" w:eastAsia="Kaiti TC" w:hAnsi="Kaiti TC" w:cs="Kaiti TC"/>
          <w:b/>
          <w:bCs/>
          <w:color w:val="000000"/>
          <w:sz w:val="28"/>
          <w:szCs w:val="28"/>
          <w:bdr w:val="none" w:sz="0" w:space="0" w:color="auto" w:frame="1"/>
        </w:rPr>
        <w:t>情、非情物，處</w:t>
      </w:r>
      <w:r w:rsidRPr="00395161">
        <w:rPr>
          <w:rFonts w:ascii="Kaiti TC" w:eastAsia="Kaiti TC" w:hAnsi="Kaiti TC" w:cs="Kaiti TC" w:hint="eastAsia"/>
          <w:b/>
          <w:bCs/>
          <w:color w:val="000000" w:themeColor="text1"/>
          <w:sz w:val="28"/>
          <w:szCs w:val="28"/>
          <w:bdr w:val="none" w:sz="0" w:space="0" w:color="auto" w:frame="1"/>
        </w:rPr>
        <w:t>、</w:t>
      </w:r>
      <w:r w:rsidRPr="00395161">
        <w:rPr>
          <w:rFonts w:ascii="Kaiti TC" w:eastAsia="Kaiti TC" w:hAnsi="Kaiti TC" w:cs="Kaiti TC"/>
          <w:b/>
          <w:bCs/>
          <w:color w:val="000000"/>
          <w:sz w:val="28"/>
          <w:szCs w:val="28"/>
          <w:bdr w:val="none" w:sz="0" w:space="0" w:color="auto" w:frame="1"/>
        </w:rPr>
        <w:t>時</w:t>
      </w:r>
      <w:r w:rsidRPr="00395161">
        <w:rPr>
          <w:rFonts w:ascii="Kaiti TC" w:eastAsia="Kaiti TC" w:hAnsi="Kaiti TC" w:cs="Kaiti TC" w:hint="eastAsia"/>
          <w:b/>
          <w:bCs/>
          <w:color w:val="000000" w:themeColor="text1"/>
          <w:sz w:val="28"/>
          <w:szCs w:val="28"/>
          <w:bdr w:val="none" w:sz="0" w:space="0" w:color="auto" w:frame="1"/>
        </w:rPr>
        <w:t>、</w:t>
      </w:r>
      <w:r w:rsidRPr="00395161">
        <w:rPr>
          <w:rFonts w:ascii="Kaiti TC" w:eastAsia="Kaiti TC" w:hAnsi="Kaiti TC" w:cs="Kaiti TC"/>
          <w:b/>
          <w:bCs/>
          <w:color w:val="000000"/>
          <w:sz w:val="28"/>
          <w:szCs w:val="28"/>
          <w:bdr w:val="none" w:sz="0" w:space="0" w:color="auto" w:frame="1"/>
        </w:rPr>
        <w:t>身</w:t>
      </w:r>
      <w:r w:rsidRPr="00395161">
        <w:rPr>
          <w:rFonts w:ascii="Kaiti TC" w:eastAsia="Kaiti TC" w:hAnsi="Kaiti TC" w:cs="Kaiti TC" w:hint="eastAsia"/>
          <w:b/>
          <w:bCs/>
          <w:color w:val="000000"/>
          <w:sz w:val="28"/>
          <w:szCs w:val="28"/>
          <w:bdr w:val="none" w:sz="0" w:space="0" w:color="auto" w:frame="1"/>
        </w:rPr>
        <w:t>、</w:t>
      </w:r>
      <w:r w:rsidRPr="00395161">
        <w:rPr>
          <w:rFonts w:ascii="Kaiti TC" w:eastAsia="Kaiti TC" w:hAnsi="Kaiti TC" w:cs="Kaiti TC"/>
          <w:b/>
          <w:bCs/>
          <w:color w:val="000000"/>
          <w:sz w:val="28"/>
          <w:szCs w:val="28"/>
          <w:bdr w:val="none" w:sz="0" w:space="0" w:color="auto" w:frame="1"/>
        </w:rPr>
        <w:t>用，定、不定轉</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hint="eastAsia"/>
          <w:b/>
          <w:bCs/>
          <w:color w:val="FF0000"/>
          <w:sz w:val="21"/>
          <w:szCs w:val="21"/>
          <w:bdr w:val="none" w:sz="0" w:space="0" w:color="auto" w:frame="1"/>
        </w:rPr>
        <w:t>處所確定、時候確定、</w:t>
      </w:r>
      <w:r w:rsidRPr="00395161">
        <w:rPr>
          <w:rFonts w:ascii="Kaiti TC" w:eastAsia="Kaiti TC" w:hAnsi="Kaiti TC" w:cs="Kaiti TC"/>
          <w:b/>
          <w:bCs/>
          <w:color w:val="FF0000"/>
          <w:sz w:val="21"/>
          <w:szCs w:val="21"/>
          <w:bdr w:val="none" w:sz="0" w:space="0" w:color="auto" w:frame="1"/>
        </w:rPr>
        <w:t>眾生</w:t>
      </w:r>
      <w:r w:rsidRPr="00395161">
        <w:rPr>
          <w:rFonts w:ascii="Kaiti TC" w:eastAsia="Kaiti TC" w:hAnsi="Kaiti TC" w:cs="Kaiti TC" w:hint="eastAsia"/>
          <w:b/>
          <w:bCs/>
          <w:color w:val="FF0000"/>
          <w:sz w:val="21"/>
          <w:szCs w:val="21"/>
          <w:bdr w:val="none" w:sz="0" w:space="0" w:color="auto" w:frame="1"/>
        </w:rPr>
        <w:t>身不確定、作用不確定/詳見下文解釋）</w:t>
      </w:r>
      <w:r w:rsidRPr="00395161">
        <w:rPr>
          <w:rFonts w:ascii="Kaiti TC" w:eastAsia="Kaiti TC" w:hAnsi="Kaiti TC" w:cs="Kaiti TC"/>
          <w:b/>
          <w:bCs/>
          <w:color w:val="000000"/>
          <w:sz w:val="28"/>
          <w:szCs w:val="28"/>
          <w:bdr w:val="none" w:sz="0" w:space="0" w:color="auto" w:frame="1"/>
        </w:rPr>
        <w:t>”</w:t>
      </w:r>
      <w:r w:rsidRPr="00395161">
        <w:rPr>
          <w:rFonts w:ascii="Kaiti TC" w:eastAsia="Kaiti TC" w:hAnsi="Kaiti TC" w:cs="Kaiti TC"/>
          <w:b/>
          <w:bCs/>
          <w:color w:val="FF0000"/>
          <w:sz w:val="21"/>
          <w:szCs w:val="21"/>
          <w:bdr w:val="none" w:sz="0" w:space="0" w:color="auto" w:frame="1"/>
        </w:rPr>
        <w:t>（答：一切法）</w:t>
      </w:r>
      <w:r w:rsidRPr="00395161">
        <w:rPr>
          <w:rFonts w:ascii="Kaiti TC" w:eastAsia="Kaiti TC" w:hAnsi="Kaiti TC" w:cs="Kaiti TC"/>
          <w:b/>
          <w:bCs/>
          <w:color w:val="000000"/>
          <w:sz w:val="28"/>
          <w:szCs w:val="28"/>
          <w:bdr w:val="none" w:sz="0" w:space="0" w:color="auto" w:frame="1"/>
        </w:rPr>
        <w:t>如夢境等，應釋此疑。</w:t>
      </w:r>
    </w:p>
    <w:p w14:paraId="71CEBE44" w14:textId="77777777" w:rsidR="00395161" w:rsidRPr="00395161" w:rsidRDefault="00395161" w:rsidP="00395161">
      <w:pPr>
        <w:rPr>
          <w:rFonts w:ascii="Kaiti TC" w:eastAsia="Kaiti TC" w:hAnsi="Kaiti TC" w:cs="Kaiti TC"/>
          <w:b/>
          <w:bCs/>
          <w:color w:val="0000FF"/>
          <w:sz w:val="21"/>
          <w:szCs w:val="21"/>
          <w:bdr w:val="none" w:sz="0" w:space="0" w:color="auto" w:frame="1"/>
        </w:rPr>
      </w:pPr>
    </w:p>
    <w:p w14:paraId="236624C6" w14:textId="77777777" w:rsidR="00395161" w:rsidRPr="00395161" w:rsidRDefault="00395161" w:rsidP="00395161">
      <w:pPr>
        <w:rPr>
          <w:rFonts w:ascii="Kaiti TC" w:eastAsia="Kaiti TC" w:hAnsi="Kaiti TC" w:cs="Kaiti TC"/>
          <w:b/>
          <w:bCs/>
          <w:color w:val="0000FF"/>
          <w:sz w:val="21"/>
          <w:szCs w:val="21"/>
          <w:bdr w:val="none" w:sz="0" w:space="0" w:color="auto" w:frame="1"/>
        </w:rPr>
      </w:pPr>
      <w:r w:rsidRPr="00395161">
        <w:rPr>
          <w:rFonts w:ascii="Kaiti TC" w:eastAsia="Kaiti TC" w:hAnsi="Kaiti TC" w:cs="Kaiti TC"/>
          <w:b/>
          <w:bCs/>
          <w:color w:val="0000FF"/>
          <w:sz w:val="21"/>
          <w:szCs w:val="21"/>
          <w:bdr w:val="none" w:sz="0" w:space="0" w:color="auto" w:frame="1"/>
        </w:rPr>
        <w:t>這是小乘提出的問題，即處定、時定、身不定、作用不定。1 處定。山在南邊，識不能使它在北，所以不是唯識。唯識以夢境回答，說夢中山在南邊，夢中北看時，山還在南邊；醒時認為山在心外，夢中時難道山在夢外；2 時定。看山時識生起，山存在，不看山時看山的眼識消失，山還在，所以醒時不是唯識。回答同上；3 身不定。眼病人看物起幻影，可說是唯識，無病之人所見物都同，應是真實，故不是唯識。唯識回答，人見水是水，惡鬼見水是膿，所以人的見一切難道真實存在？4 作用不定。眼病人幻覺之物，無真實作用，可說是唯識；無病人所見之物有實際作用，故非唯識；夢中飲食無作用，可以是唯識，醒時之飲食有作用，非唯識；海市蜃樓無實用，可說是唯識，磚土城墻有實用，非唯識。唯識的回答是，夢中飲食無作用，但夢中驚嚇雖是夢，卻有身出冷汗的實用。</w:t>
      </w:r>
    </w:p>
    <w:p w14:paraId="209D9354" w14:textId="77777777" w:rsidR="00395161" w:rsidRPr="00395161" w:rsidRDefault="00395161" w:rsidP="00395161">
      <w:pPr>
        <w:rPr>
          <w:rFonts w:ascii="Kaiti TC" w:eastAsia="Kaiti TC" w:hAnsi="Kaiti TC" w:cs="Kaiti TC"/>
          <w:b/>
          <w:bCs/>
          <w:color w:val="0000FF"/>
          <w:sz w:val="21"/>
          <w:szCs w:val="21"/>
          <w:bdr w:val="none" w:sz="0" w:space="0" w:color="auto" w:frame="1"/>
        </w:rPr>
      </w:pPr>
    </w:p>
    <w:p w14:paraId="5829B75C" w14:textId="77777777" w:rsidR="00395161" w:rsidRPr="00395161" w:rsidRDefault="00395161" w:rsidP="00395161">
      <w:pPr>
        <w:rPr>
          <w:rFonts w:ascii="Kaiti TC" w:eastAsia="Kaiti TC" w:hAnsi="Kaiti TC" w:cs="Kaiti TC"/>
          <w:b/>
          <w:bCs/>
          <w:color w:val="0000FF"/>
          <w:sz w:val="21"/>
          <w:szCs w:val="21"/>
          <w:bdr w:val="none" w:sz="0" w:space="0" w:color="auto" w:frame="1"/>
        </w:rPr>
      </w:pPr>
      <w:r w:rsidRPr="00395161">
        <w:rPr>
          <w:rFonts w:ascii="Kaiti TC" w:eastAsia="Kaiti TC" w:hAnsi="Kaiti TC" w:cs="Kaiti TC"/>
          <w:b/>
          <w:bCs/>
          <w:color w:val="0000FF"/>
          <w:sz w:val="28"/>
          <w:szCs w:val="28"/>
          <w:bdr w:val="none" w:sz="0" w:space="0" w:color="auto" w:frame="1"/>
        </w:rPr>
        <w:t># 論唯識理與教義的差異之處</w:t>
      </w:r>
    </w:p>
    <w:p w14:paraId="536C26F4" w14:textId="77777777" w:rsidR="00395161" w:rsidRPr="00395161" w:rsidRDefault="00395161" w:rsidP="00395161">
      <w:pPr>
        <w:rPr>
          <w:rFonts w:ascii="Kaiti TC" w:eastAsia="Kaiti TC" w:hAnsi="Kaiti TC" w:cs="Kaiti TC"/>
          <w:b/>
          <w:bCs/>
          <w:color w:val="0000FF"/>
          <w:sz w:val="21"/>
          <w:szCs w:val="21"/>
          <w:bdr w:val="none" w:sz="0" w:space="0" w:color="auto" w:frame="1"/>
        </w:rPr>
      </w:pPr>
    </w:p>
    <w:p w14:paraId="771F3302" w14:textId="77777777" w:rsidR="00395161" w:rsidRPr="00395161" w:rsidRDefault="00395161" w:rsidP="00395161">
      <w:pPr>
        <w:rPr>
          <w:rFonts w:ascii="Kaiti TC" w:eastAsia="Kaiti TC" w:hAnsi="Kaiti TC" w:cs="Kaiti TC"/>
          <w:b/>
          <w:bCs/>
          <w:color w:val="0000FF"/>
          <w:sz w:val="21"/>
          <w:szCs w:val="21"/>
          <w:bdr w:val="none" w:sz="0" w:space="0" w:color="auto" w:frame="1"/>
        </w:rPr>
      </w:pPr>
      <w:r w:rsidRPr="00395161">
        <w:rPr>
          <w:rFonts w:ascii="Kaiti TC" w:eastAsia="Kaiti TC" w:hAnsi="Kaiti TC" w:cs="Kaiti TC"/>
          <w:b/>
          <w:bCs/>
          <w:color w:val="FF0000"/>
          <w:sz w:val="21"/>
          <w:szCs w:val="21"/>
          <w:bdr w:val="none" w:sz="0" w:space="0" w:color="auto" w:frame="1"/>
        </w:rPr>
        <w:t>（問：）</w:t>
      </w:r>
      <w:r w:rsidRPr="00395161">
        <w:rPr>
          <w:rFonts w:ascii="Kaiti TC" w:eastAsia="Kaiti TC" w:hAnsi="Kaiti TC" w:cs="Kaiti TC"/>
          <w:b/>
          <w:bCs/>
          <w:color w:val="000000"/>
          <w:sz w:val="28"/>
          <w:szCs w:val="28"/>
          <w:bdr w:val="none" w:sz="0" w:space="0" w:color="auto" w:frame="1"/>
        </w:rPr>
        <w:t>“</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hint="eastAsia"/>
          <w:b/>
          <w:bCs/>
          <w:color w:val="FF0000"/>
          <w:sz w:val="21"/>
          <w:szCs w:val="21"/>
          <w:bdr w:val="none" w:sz="0" w:space="0" w:color="auto" w:frame="1"/>
        </w:rPr>
        <w:t>既然</w:t>
      </w:r>
      <w:r w:rsidRPr="00395161">
        <w:rPr>
          <w:rFonts w:ascii="Kaiti TC" w:eastAsia="Kaiti TC" w:hAnsi="Kaiti TC" w:cs="Kaiti TC"/>
          <w:b/>
          <w:bCs/>
          <w:color w:val="FF0000"/>
          <w:sz w:val="21"/>
          <w:szCs w:val="21"/>
          <w:bdr w:val="none" w:sz="0" w:space="0" w:color="auto" w:frame="1"/>
        </w:rPr>
        <w:t>心外無法，）</w:t>
      </w:r>
      <w:r w:rsidRPr="00395161">
        <w:rPr>
          <w:rFonts w:ascii="Kaiti TC" w:eastAsia="Kaiti TC" w:hAnsi="Kaiti TC" w:cs="Kaiti TC"/>
          <w:b/>
          <w:bCs/>
          <w:color w:val="000000"/>
          <w:sz w:val="28"/>
          <w:szCs w:val="28"/>
          <w:bdr w:val="none" w:sz="0" w:space="0" w:color="auto" w:frame="1"/>
        </w:rPr>
        <w:t>何緣世尊說十二處？”</w:t>
      </w:r>
      <w:r w:rsidRPr="00395161">
        <w:rPr>
          <w:rFonts w:ascii="Kaiti TC" w:eastAsia="Kaiti TC" w:hAnsi="Kaiti TC" w:cs="Kaiti TC"/>
          <w:b/>
          <w:bCs/>
          <w:color w:val="FF0000"/>
          <w:sz w:val="21"/>
          <w:szCs w:val="21"/>
          <w:bdr w:val="none" w:sz="0" w:space="0" w:color="auto" w:frame="1"/>
        </w:rPr>
        <w:t>（答：十二處是）</w:t>
      </w:r>
      <w:r w:rsidRPr="00395161">
        <w:rPr>
          <w:rFonts w:ascii="Kaiti TC" w:eastAsia="Kaiti TC" w:hAnsi="Kaiti TC" w:cs="Kaiti TC"/>
          <w:b/>
          <w:bCs/>
          <w:color w:val="000000"/>
          <w:sz w:val="28"/>
          <w:szCs w:val="28"/>
          <w:bdr w:val="none" w:sz="0" w:space="0" w:color="auto" w:frame="1"/>
        </w:rPr>
        <w:t>依識所變，非</w:t>
      </w:r>
      <w:r w:rsidRPr="00395161">
        <w:rPr>
          <w:rFonts w:ascii="Kaiti TC" w:eastAsia="Kaiti TC" w:hAnsi="Kaiti TC" w:cs="Kaiti TC"/>
          <w:b/>
          <w:bCs/>
          <w:color w:val="FF0000"/>
          <w:sz w:val="21"/>
          <w:szCs w:val="21"/>
          <w:bdr w:val="none" w:sz="0" w:space="0" w:color="auto" w:frame="1"/>
        </w:rPr>
        <w:t>（離識）</w:t>
      </w:r>
      <w:r w:rsidRPr="00395161">
        <w:rPr>
          <w:rFonts w:ascii="Kaiti TC" w:eastAsia="Kaiti TC" w:hAnsi="Kaiti TC" w:cs="Kaiti TC"/>
          <w:b/>
          <w:bCs/>
          <w:color w:val="000000"/>
          <w:sz w:val="28"/>
          <w:szCs w:val="28"/>
          <w:bdr w:val="none" w:sz="0" w:space="0" w:color="auto" w:frame="1"/>
        </w:rPr>
        <w:t>別實有。</w:t>
      </w:r>
      <w:r w:rsidRPr="00395161">
        <w:rPr>
          <w:rFonts w:ascii="Kaiti TC" w:eastAsia="Kaiti TC" w:hAnsi="Kaiti TC" w:cs="Kaiti TC"/>
          <w:b/>
          <w:bCs/>
          <w:color w:val="FF0000"/>
          <w:sz w:val="21"/>
          <w:szCs w:val="21"/>
          <w:bdr w:val="none" w:sz="0" w:space="0" w:color="auto" w:frame="1"/>
        </w:rPr>
        <w:t>（世尊）</w:t>
      </w:r>
      <w:r w:rsidRPr="00395161">
        <w:rPr>
          <w:rFonts w:ascii="Kaiti TC" w:eastAsia="Kaiti TC" w:hAnsi="Kaiti TC" w:cs="Kaiti TC"/>
          <w:b/>
          <w:bCs/>
          <w:color w:val="000000"/>
          <w:sz w:val="28"/>
          <w:szCs w:val="28"/>
          <w:bdr w:val="none" w:sz="0" w:space="0" w:color="auto" w:frame="1"/>
        </w:rPr>
        <w:t>為</w:t>
      </w:r>
      <w:r w:rsidRPr="00395161">
        <w:rPr>
          <w:rFonts w:ascii="Kaiti TC" w:eastAsia="Kaiti TC" w:hAnsi="Kaiti TC" w:cs="Kaiti TC"/>
          <w:b/>
          <w:bCs/>
          <w:color w:val="FF0000"/>
          <w:sz w:val="21"/>
          <w:szCs w:val="21"/>
          <w:bdr w:val="none" w:sz="0" w:space="0" w:color="auto" w:frame="1"/>
        </w:rPr>
        <w:t>（教人）</w:t>
      </w:r>
      <w:r w:rsidRPr="00395161">
        <w:rPr>
          <w:rFonts w:ascii="Kaiti TC" w:eastAsia="Kaiti TC" w:hAnsi="Kaiti TC" w:cs="Kaiti TC"/>
          <w:b/>
          <w:bCs/>
          <w:color w:val="000000"/>
          <w:sz w:val="28"/>
          <w:szCs w:val="28"/>
          <w:bdr w:val="none" w:sz="0" w:space="0" w:color="auto" w:frame="1"/>
        </w:rPr>
        <w:t>入我空，說六二法</w:t>
      </w:r>
      <w:r w:rsidRPr="00395161">
        <w:rPr>
          <w:rFonts w:ascii="Kaiti TC" w:eastAsia="Kaiti TC" w:hAnsi="Kaiti TC" w:cs="Kaiti TC"/>
          <w:b/>
          <w:bCs/>
          <w:color w:val="FF0000"/>
          <w:sz w:val="21"/>
          <w:szCs w:val="21"/>
          <w:bdr w:val="none" w:sz="0" w:space="0" w:color="auto" w:frame="1"/>
        </w:rPr>
        <w:t>（十二處）</w:t>
      </w:r>
      <w:r w:rsidRPr="00395161">
        <w:rPr>
          <w:rFonts w:ascii="Kaiti TC" w:eastAsia="Kaiti TC" w:hAnsi="Kaiti TC" w:cs="Kaiti TC"/>
          <w:b/>
          <w:bCs/>
          <w:color w:val="000000"/>
          <w:sz w:val="28"/>
          <w:szCs w:val="28"/>
          <w:bdr w:val="none" w:sz="0" w:space="0" w:color="auto" w:frame="1"/>
        </w:rPr>
        <w:t>，如</w:t>
      </w:r>
      <w:r w:rsidRPr="00395161">
        <w:rPr>
          <w:rFonts w:ascii="Kaiti TC" w:eastAsia="Kaiti TC" w:hAnsi="Kaiti TC" w:cs="Kaiti TC"/>
          <w:b/>
          <w:bCs/>
          <w:color w:val="FF0000"/>
          <w:sz w:val="21"/>
          <w:szCs w:val="21"/>
          <w:bdr w:val="none" w:sz="0" w:space="0" w:color="auto" w:frame="1"/>
        </w:rPr>
        <w:t>（為了）</w:t>
      </w:r>
      <w:r w:rsidRPr="00395161">
        <w:rPr>
          <w:rFonts w:ascii="Kaiti TC" w:eastAsia="Kaiti TC" w:hAnsi="Kaiti TC" w:cs="Kaiti TC"/>
          <w:b/>
          <w:bCs/>
          <w:color w:val="000000"/>
          <w:sz w:val="28"/>
          <w:szCs w:val="28"/>
          <w:bdr w:val="none" w:sz="0" w:space="0" w:color="auto" w:frame="1"/>
        </w:rPr>
        <w:t>遮斷見說續有情</w:t>
      </w:r>
      <w:r w:rsidRPr="00395161">
        <w:rPr>
          <w:rFonts w:ascii="Kaiti TC" w:eastAsia="Kaiti TC" w:hAnsi="Kaiti TC" w:cs="Kaiti TC"/>
          <w:b/>
          <w:bCs/>
          <w:color w:val="FF0000"/>
          <w:sz w:val="21"/>
          <w:szCs w:val="21"/>
          <w:bdr w:val="none" w:sz="0" w:space="0" w:color="auto" w:frame="1"/>
        </w:rPr>
        <w:t>（連續）</w:t>
      </w:r>
      <w:r w:rsidRPr="00395161">
        <w:rPr>
          <w:rFonts w:ascii="Kaiti TC" w:eastAsia="Kaiti TC" w:hAnsi="Kaiti TC" w:cs="Kaiti TC"/>
          <w:b/>
          <w:bCs/>
          <w:color w:val="000000"/>
          <w:sz w:val="28"/>
          <w:szCs w:val="28"/>
          <w:bdr w:val="none" w:sz="0" w:space="0" w:color="auto" w:frame="1"/>
        </w:rPr>
        <w:t>；為</w:t>
      </w:r>
      <w:r w:rsidRPr="00395161">
        <w:rPr>
          <w:rFonts w:ascii="Kaiti TC" w:eastAsia="Kaiti TC" w:hAnsi="Kaiti TC" w:cs="Kaiti TC"/>
          <w:b/>
          <w:bCs/>
          <w:color w:val="FF0000"/>
          <w:sz w:val="21"/>
          <w:szCs w:val="21"/>
          <w:bdr w:val="none" w:sz="0" w:space="0" w:color="auto" w:frame="1"/>
        </w:rPr>
        <w:t>（使人）</w:t>
      </w:r>
      <w:r w:rsidRPr="00395161">
        <w:rPr>
          <w:rFonts w:ascii="Kaiti TC" w:eastAsia="Kaiti TC" w:hAnsi="Kaiti TC" w:cs="Kaiti TC"/>
          <w:b/>
          <w:bCs/>
          <w:color w:val="000000"/>
          <w:sz w:val="28"/>
          <w:szCs w:val="28"/>
          <w:bdr w:val="none" w:sz="0" w:space="0" w:color="auto" w:frame="1"/>
        </w:rPr>
        <w:t>入法空，復說唯識，令</w:t>
      </w:r>
      <w:r w:rsidRPr="00395161">
        <w:rPr>
          <w:rFonts w:ascii="Kaiti TC" w:eastAsia="Kaiti TC" w:hAnsi="Kaiti TC" w:cs="Kaiti TC"/>
          <w:b/>
          <w:bCs/>
          <w:color w:val="FF0000"/>
          <w:sz w:val="21"/>
          <w:szCs w:val="21"/>
          <w:bdr w:val="none" w:sz="0" w:space="0" w:color="auto" w:frame="1"/>
        </w:rPr>
        <w:t>（人）</w:t>
      </w:r>
      <w:r w:rsidRPr="00395161">
        <w:rPr>
          <w:rFonts w:ascii="Kaiti TC" w:eastAsia="Kaiti TC" w:hAnsi="Kaiti TC" w:cs="Kaiti TC"/>
          <w:b/>
          <w:bCs/>
          <w:color w:val="000000"/>
          <w:sz w:val="28"/>
          <w:szCs w:val="28"/>
          <w:bdr w:val="none" w:sz="0" w:space="0" w:color="auto" w:frame="1"/>
        </w:rPr>
        <w:t>知外法亦非有故。</w:t>
      </w:r>
    </w:p>
    <w:p w14:paraId="02F4C1CD" w14:textId="77777777" w:rsidR="00395161" w:rsidRPr="00395161" w:rsidRDefault="00395161" w:rsidP="00395161">
      <w:pPr>
        <w:rPr>
          <w:rFonts w:ascii="Kaiti TC" w:eastAsia="Kaiti TC" w:hAnsi="Kaiti TC" w:cs="Kaiti TC"/>
          <w:b/>
          <w:bCs/>
          <w:color w:val="0000FF"/>
          <w:sz w:val="21"/>
          <w:szCs w:val="21"/>
          <w:bdr w:val="none" w:sz="0" w:space="0" w:color="auto" w:frame="1"/>
        </w:rPr>
      </w:pPr>
    </w:p>
    <w:p w14:paraId="02BB8282" w14:textId="77777777" w:rsidR="00395161" w:rsidRPr="00395161" w:rsidRDefault="00395161" w:rsidP="00395161">
      <w:pPr>
        <w:rPr>
          <w:rFonts w:ascii="Kaiti TC" w:eastAsia="Kaiti TC" w:hAnsi="Kaiti TC" w:cs="Kaiti TC"/>
          <w:b/>
          <w:bCs/>
          <w:color w:val="0000FF"/>
          <w:sz w:val="21"/>
          <w:szCs w:val="21"/>
          <w:bdr w:val="none" w:sz="0" w:space="0" w:color="auto" w:frame="1"/>
        </w:rPr>
      </w:pPr>
      <w:r w:rsidRPr="00395161">
        <w:rPr>
          <w:rFonts w:ascii="Kaiti TC" w:eastAsia="Kaiti TC" w:hAnsi="Kaiti TC" w:cs="Kaiti TC"/>
          <w:b/>
          <w:bCs/>
          <w:color w:val="0000FF"/>
          <w:sz w:val="28"/>
          <w:szCs w:val="28"/>
          <w:bdr w:val="none" w:sz="0" w:space="0" w:color="auto" w:frame="1"/>
        </w:rPr>
        <w:t># 論唯識理論非空</w:t>
      </w:r>
    </w:p>
    <w:p w14:paraId="6E8A6F12" w14:textId="77777777" w:rsidR="00395161" w:rsidRPr="00395161" w:rsidRDefault="00395161" w:rsidP="00395161">
      <w:pPr>
        <w:rPr>
          <w:rFonts w:ascii="Kaiti TC" w:eastAsia="Kaiti TC" w:hAnsi="Kaiti TC" w:cs="Kaiti TC"/>
          <w:b/>
          <w:bCs/>
          <w:color w:val="0000FF"/>
          <w:sz w:val="21"/>
          <w:szCs w:val="21"/>
          <w:bdr w:val="none" w:sz="0" w:space="0" w:color="auto" w:frame="1"/>
        </w:rPr>
      </w:pPr>
    </w:p>
    <w:p w14:paraId="4FD3FF11" w14:textId="77777777" w:rsidR="00395161" w:rsidRPr="00395161" w:rsidRDefault="00395161" w:rsidP="00395161">
      <w:pPr>
        <w:rPr>
          <w:rFonts w:ascii="Kaiti TC" w:eastAsia="Kaiti TC" w:hAnsi="Kaiti TC" w:cs="Kaiti TC"/>
          <w:b/>
          <w:bCs/>
          <w:color w:val="0000FF"/>
          <w:sz w:val="21"/>
          <w:szCs w:val="21"/>
          <w:bdr w:val="none" w:sz="0" w:space="0" w:color="auto" w:frame="1"/>
        </w:rPr>
      </w:pPr>
      <w:r w:rsidRPr="00395161">
        <w:rPr>
          <w:rFonts w:ascii="Kaiti TC" w:eastAsia="Kaiti TC" w:hAnsi="Kaiti TC" w:cs="Kaiti TC"/>
          <w:b/>
          <w:bCs/>
          <w:color w:val="FF0000"/>
          <w:sz w:val="21"/>
          <w:szCs w:val="21"/>
          <w:bdr w:val="none" w:sz="0" w:space="0" w:color="auto" w:frame="1"/>
        </w:rPr>
        <w:t>（問：）</w:t>
      </w:r>
      <w:r w:rsidRPr="00395161">
        <w:rPr>
          <w:rFonts w:ascii="Kaiti TC" w:eastAsia="Kaiti TC" w:hAnsi="Kaiti TC" w:cs="Kaiti TC"/>
          <w:b/>
          <w:bCs/>
          <w:color w:val="000000"/>
          <w:sz w:val="28"/>
          <w:szCs w:val="28"/>
          <w:bdr w:val="none" w:sz="0" w:space="0" w:color="auto" w:frame="1"/>
        </w:rPr>
        <w:t>“此唯識性豈不亦空？不爾，如何</w:t>
      </w:r>
      <w:r w:rsidRPr="00395161">
        <w:rPr>
          <w:rFonts w:ascii="Kaiti TC" w:eastAsia="Kaiti TC" w:hAnsi="Kaiti TC" w:cs="Kaiti TC"/>
          <w:b/>
          <w:bCs/>
          <w:color w:val="FF0000"/>
          <w:sz w:val="21"/>
          <w:szCs w:val="21"/>
          <w:bdr w:val="none" w:sz="0" w:space="0" w:color="auto" w:frame="1"/>
        </w:rPr>
        <w:t>（解釋）</w:t>
      </w:r>
      <w:r w:rsidRPr="00395161">
        <w:rPr>
          <w:rFonts w:ascii="Kaiti TC" w:eastAsia="Kaiti TC" w:hAnsi="Kaiti TC" w:cs="Kaiti TC"/>
          <w:b/>
          <w:bCs/>
          <w:color w:val="000000"/>
          <w:sz w:val="28"/>
          <w:szCs w:val="28"/>
          <w:bdr w:val="none" w:sz="0" w:space="0" w:color="auto" w:frame="1"/>
        </w:rPr>
        <w:t>？”</w:t>
      </w:r>
      <w:r w:rsidRPr="00395161">
        <w:rPr>
          <w:rFonts w:ascii="Kaiti TC" w:eastAsia="Kaiti TC" w:hAnsi="Kaiti TC" w:cs="Kaiti TC"/>
          <w:b/>
          <w:bCs/>
          <w:color w:val="FF0000"/>
          <w:sz w:val="21"/>
          <w:szCs w:val="21"/>
          <w:bdr w:val="none" w:sz="0" w:space="0" w:color="auto" w:frame="1"/>
        </w:rPr>
        <w:t>（答：識的本性）</w:t>
      </w:r>
      <w:r w:rsidRPr="00395161">
        <w:rPr>
          <w:rFonts w:ascii="Kaiti TC" w:eastAsia="Kaiti TC" w:hAnsi="Kaiti TC" w:cs="Kaiti TC"/>
          <w:b/>
          <w:bCs/>
          <w:color w:val="000000"/>
          <w:sz w:val="28"/>
          <w:szCs w:val="28"/>
          <w:bdr w:val="none" w:sz="0" w:space="0" w:color="auto" w:frame="1"/>
        </w:rPr>
        <w:t>非</w:t>
      </w:r>
      <w:r w:rsidRPr="00395161">
        <w:rPr>
          <w:rFonts w:ascii="Kaiti TC" w:eastAsia="Kaiti TC" w:hAnsi="Kaiti TC" w:cs="Kaiti TC" w:hint="eastAsia"/>
          <w:b/>
          <w:bCs/>
          <w:color w:val="FF0000"/>
          <w:sz w:val="21"/>
          <w:szCs w:val="21"/>
          <w:bdr w:val="none" w:sz="0" w:space="0" w:color="auto" w:frame="1"/>
        </w:rPr>
        <w:t>（遍計）</w:t>
      </w:r>
      <w:r w:rsidRPr="00395161">
        <w:rPr>
          <w:rFonts w:ascii="Kaiti TC" w:eastAsia="Kaiti TC" w:hAnsi="Kaiti TC" w:cs="Kaiti TC"/>
          <w:b/>
          <w:bCs/>
          <w:color w:val="000000"/>
          <w:sz w:val="28"/>
          <w:szCs w:val="28"/>
          <w:bdr w:val="none" w:sz="0" w:space="0" w:color="auto" w:frame="1"/>
        </w:rPr>
        <w:t>所執</w:t>
      </w:r>
      <w:r w:rsidRPr="00395161">
        <w:rPr>
          <w:rFonts w:ascii="Kaiti TC" w:eastAsia="Kaiti TC" w:hAnsi="Kaiti TC" w:cs="Kaiti TC"/>
          <w:b/>
          <w:bCs/>
          <w:color w:val="FF0000"/>
          <w:sz w:val="21"/>
          <w:szCs w:val="21"/>
          <w:bdr w:val="none" w:sz="0" w:space="0" w:color="auto" w:frame="1"/>
        </w:rPr>
        <w:t>（的對象）</w:t>
      </w:r>
      <w:r w:rsidRPr="00395161">
        <w:rPr>
          <w:rFonts w:ascii="Kaiti TC" w:eastAsia="Kaiti TC" w:hAnsi="Kaiti TC" w:cs="Kaiti TC"/>
          <w:b/>
          <w:bCs/>
          <w:color w:val="000000"/>
          <w:sz w:val="28"/>
          <w:szCs w:val="28"/>
          <w:bdr w:val="none" w:sz="0" w:space="0" w:color="auto" w:frame="1"/>
        </w:rPr>
        <w:t>故。謂</w:t>
      </w:r>
      <w:r w:rsidRPr="00395161">
        <w:rPr>
          <w:rFonts w:ascii="Kaiti TC" w:eastAsia="Kaiti TC" w:hAnsi="Kaiti TC" w:cs="Kaiti TC"/>
          <w:b/>
          <w:bCs/>
          <w:color w:val="FF0000"/>
          <w:sz w:val="21"/>
          <w:szCs w:val="21"/>
          <w:bdr w:val="none" w:sz="0" w:space="0" w:color="auto" w:frame="1"/>
        </w:rPr>
        <w:t>（把）</w:t>
      </w:r>
      <w:r w:rsidRPr="00395161">
        <w:rPr>
          <w:rFonts w:ascii="Kaiti TC" w:eastAsia="Kaiti TC" w:hAnsi="Kaiti TC" w:cs="Kaiti TC"/>
          <w:b/>
          <w:bCs/>
          <w:color w:val="000000"/>
          <w:sz w:val="28"/>
          <w:szCs w:val="28"/>
          <w:bdr w:val="none" w:sz="0" w:space="0" w:color="auto" w:frame="1"/>
        </w:rPr>
        <w:t>依識變</w:t>
      </w:r>
      <w:r w:rsidRPr="00395161">
        <w:rPr>
          <w:rFonts w:ascii="Kaiti TC" w:eastAsia="Kaiti TC" w:hAnsi="Kaiti TC" w:cs="Kaiti TC"/>
          <w:b/>
          <w:bCs/>
          <w:color w:val="FF0000"/>
          <w:sz w:val="21"/>
          <w:szCs w:val="21"/>
          <w:bdr w:val="none" w:sz="0" w:space="0" w:color="auto" w:frame="1"/>
        </w:rPr>
        <w:t>（的一切</w:t>
      </w:r>
      <w:r w:rsidRPr="00395161">
        <w:rPr>
          <w:rFonts w:ascii="Kaiti TC" w:eastAsia="Kaiti TC" w:hAnsi="Kaiti TC" w:cs="Kaiti TC" w:hint="eastAsia"/>
          <w:b/>
          <w:bCs/>
          <w:color w:val="FF0000"/>
          <w:sz w:val="21"/>
          <w:szCs w:val="21"/>
          <w:bdr w:val="none" w:sz="0" w:space="0" w:color="auto" w:frame="1"/>
        </w:rPr>
        <w:t>影像</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hint="eastAsia"/>
          <w:b/>
          <w:bCs/>
          <w:color w:val="FF0000"/>
          <w:sz w:val="21"/>
          <w:szCs w:val="21"/>
          <w:bdr w:val="none" w:sz="0" w:space="0" w:color="auto" w:frame="1"/>
        </w:rPr>
        <w:t>虛</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妄執</w:t>
      </w:r>
      <w:r w:rsidRPr="00395161">
        <w:rPr>
          <w:rFonts w:ascii="Kaiti TC" w:eastAsia="Kaiti TC" w:hAnsi="Kaiti TC" w:cs="Kaiti TC"/>
          <w:b/>
          <w:bCs/>
          <w:color w:val="FF0000"/>
          <w:sz w:val="21"/>
          <w:szCs w:val="21"/>
          <w:bdr w:val="none" w:sz="0" w:space="0" w:color="auto" w:frame="1"/>
        </w:rPr>
        <w:t>（為</w:t>
      </w:r>
      <w:r w:rsidRPr="00395161">
        <w:rPr>
          <w:rFonts w:ascii="Kaiti TC" w:eastAsia="Kaiti TC" w:hAnsi="Kaiti TC" w:cs="Kaiti TC" w:hint="eastAsia"/>
          <w:b/>
          <w:bCs/>
          <w:color w:val="FF0000"/>
          <w:sz w:val="21"/>
          <w:szCs w:val="21"/>
          <w:bdr w:val="none" w:sz="0" w:space="0" w:color="auto" w:frame="1"/>
        </w:rPr>
        <w:t>心外</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實法，理不可得，</w:t>
      </w:r>
      <w:r w:rsidRPr="00395161">
        <w:rPr>
          <w:rFonts w:ascii="Kaiti TC" w:eastAsia="Kaiti TC" w:hAnsi="Kaiti TC" w:cs="Kaiti TC"/>
          <w:b/>
          <w:bCs/>
          <w:color w:val="FF0000"/>
          <w:sz w:val="21"/>
          <w:szCs w:val="21"/>
          <w:bdr w:val="none" w:sz="0" w:space="0" w:color="auto" w:frame="1"/>
        </w:rPr>
        <w:t>（故）</w:t>
      </w:r>
      <w:r w:rsidRPr="00395161">
        <w:rPr>
          <w:rFonts w:ascii="Kaiti TC" w:eastAsia="Kaiti TC" w:hAnsi="Kaiti TC" w:cs="Kaiti TC"/>
          <w:b/>
          <w:bCs/>
          <w:color w:val="000000"/>
          <w:sz w:val="28"/>
          <w:szCs w:val="28"/>
          <w:bdr w:val="none" w:sz="0" w:space="0" w:color="auto" w:frame="1"/>
        </w:rPr>
        <w:t>說為法空，</w:t>
      </w:r>
      <w:r w:rsidRPr="00395161">
        <w:rPr>
          <w:rFonts w:ascii="Kaiti TC" w:eastAsia="Kaiti TC" w:hAnsi="Kaiti TC" w:cs="Kaiti TC"/>
          <w:b/>
          <w:bCs/>
          <w:color w:val="FF0000"/>
          <w:sz w:val="21"/>
          <w:szCs w:val="21"/>
          <w:bdr w:val="none" w:sz="0" w:space="0" w:color="auto" w:frame="1"/>
        </w:rPr>
        <w:t>（而）</w:t>
      </w:r>
      <w:r w:rsidRPr="00395161">
        <w:rPr>
          <w:rFonts w:ascii="Kaiti TC" w:eastAsia="Kaiti TC" w:hAnsi="Kaiti TC" w:cs="Kaiti TC"/>
          <w:b/>
          <w:bCs/>
          <w:color w:val="000000"/>
          <w:sz w:val="28"/>
          <w:szCs w:val="28"/>
          <w:bdr w:val="none" w:sz="0" w:space="0" w:color="auto" w:frame="1"/>
        </w:rPr>
        <w:lastRenderedPageBreak/>
        <w:t>非無離言</w:t>
      </w:r>
      <w:r w:rsidRPr="00395161">
        <w:rPr>
          <w:rFonts w:ascii="Kaiti TC" w:eastAsia="Kaiti TC" w:hAnsi="Kaiti TC" w:cs="Kaiti TC"/>
          <w:b/>
          <w:bCs/>
          <w:color w:val="FF0000"/>
          <w:sz w:val="21"/>
          <w:szCs w:val="21"/>
          <w:bdr w:val="none" w:sz="0" w:space="0" w:color="auto" w:frame="1"/>
        </w:rPr>
        <w:t>（的）</w:t>
      </w:r>
      <w:r w:rsidRPr="00395161">
        <w:rPr>
          <w:rFonts w:ascii="Kaiti TC" w:eastAsia="Kaiti TC" w:hAnsi="Kaiti TC" w:cs="Kaiti TC"/>
          <w:b/>
          <w:bCs/>
          <w:color w:val="000000"/>
          <w:sz w:val="28"/>
          <w:szCs w:val="28"/>
          <w:bdr w:val="none" w:sz="0" w:space="0" w:color="auto" w:frame="1"/>
        </w:rPr>
        <w:t>正智所證唯識</w:t>
      </w:r>
      <w:r w:rsidRPr="00395161">
        <w:rPr>
          <w:rFonts w:ascii="Kaiti TC" w:eastAsia="Kaiti TC" w:hAnsi="Kaiti TC" w:cs="Kaiti TC"/>
          <w:b/>
          <w:bCs/>
          <w:color w:val="FF0000"/>
          <w:sz w:val="21"/>
          <w:szCs w:val="21"/>
          <w:bdr w:val="none" w:sz="0" w:space="0" w:color="auto" w:frame="1"/>
        </w:rPr>
        <w:t>（實）</w:t>
      </w:r>
      <w:r w:rsidRPr="00395161">
        <w:rPr>
          <w:rFonts w:ascii="Kaiti TC" w:eastAsia="Kaiti TC" w:hAnsi="Kaiti TC" w:cs="Kaiti TC"/>
          <w:b/>
          <w:bCs/>
          <w:color w:val="000000"/>
          <w:sz w:val="28"/>
          <w:szCs w:val="28"/>
          <w:bdr w:val="none" w:sz="0" w:space="0" w:color="auto" w:frame="1"/>
        </w:rPr>
        <w:t>性故，說為法空。此</w:t>
      </w:r>
      <w:r w:rsidRPr="00395161">
        <w:rPr>
          <w:rFonts w:ascii="Kaiti TC" w:eastAsia="Kaiti TC" w:hAnsi="Kaiti TC" w:cs="Kaiti TC"/>
          <w:b/>
          <w:bCs/>
          <w:color w:val="FF0000"/>
          <w:sz w:val="21"/>
          <w:szCs w:val="21"/>
          <w:bdr w:val="none" w:sz="0" w:space="0" w:color="auto" w:frame="1"/>
        </w:rPr>
        <w:t>（諸）</w:t>
      </w:r>
      <w:r w:rsidRPr="00395161">
        <w:rPr>
          <w:rFonts w:ascii="Kaiti TC" w:eastAsia="Kaiti TC" w:hAnsi="Kaiti TC" w:cs="Kaiti TC"/>
          <w:b/>
          <w:bCs/>
          <w:color w:val="000000"/>
          <w:sz w:val="28"/>
          <w:szCs w:val="28"/>
          <w:bdr w:val="none" w:sz="0" w:space="0" w:color="auto" w:frame="1"/>
        </w:rPr>
        <w:t>識若無，便無俗諦，俗諦無故，真諦亦無，真俗相依而建立故。撥無</w:t>
      </w:r>
      <w:r w:rsidRPr="00395161">
        <w:rPr>
          <w:rFonts w:ascii="Kaiti TC" w:eastAsia="Kaiti TC" w:hAnsi="Kaiti TC" w:cs="Kaiti TC"/>
          <w:b/>
          <w:bCs/>
          <w:color w:val="FF0000"/>
          <w:sz w:val="21"/>
          <w:szCs w:val="21"/>
          <w:bdr w:val="none" w:sz="0" w:space="0" w:color="auto" w:frame="1"/>
        </w:rPr>
        <w:t>（真俗）</w:t>
      </w:r>
      <w:r w:rsidRPr="00395161">
        <w:rPr>
          <w:rFonts w:ascii="Kaiti TC" w:eastAsia="Kaiti TC" w:hAnsi="Kaiti TC" w:cs="Kaiti TC"/>
          <w:b/>
          <w:bCs/>
          <w:color w:val="000000"/>
          <w:sz w:val="28"/>
          <w:szCs w:val="28"/>
          <w:bdr w:val="none" w:sz="0" w:space="0" w:color="auto" w:frame="1"/>
        </w:rPr>
        <w:t>二諦是惡取空，諸佛說為不可治者。應知諸法有空、</w:t>
      </w:r>
      <w:r w:rsidRPr="00395161">
        <w:rPr>
          <w:rFonts w:ascii="Kaiti TC" w:eastAsia="Kaiti TC" w:hAnsi="Kaiti TC" w:cs="Kaiti TC"/>
          <w:b/>
          <w:bCs/>
          <w:color w:val="FF0000"/>
          <w:sz w:val="21"/>
          <w:szCs w:val="21"/>
          <w:bdr w:val="none" w:sz="0" w:space="0" w:color="auto" w:frame="1"/>
        </w:rPr>
        <w:t>（有）</w:t>
      </w:r>
      <w:r w:rsidRPr="00395161">
        <w:rPr>
          <w:rFonts w:ascii="Kaiti TC" w:eastAsia="Kaiti TC" w:hAnsi="Kaiti TC" w:cs="Kaiti TC"/>
          <w:b/>
          <w:bCs/>
          <w:color w:val="000000"/>
          <w:sz w:val="28"/>
          <w:szCs w:val="28"/>
          <w:bdr w:val="none" w:sz="0" w:space="0" w:color="auto" w:frame="1"/>
        </w:rPr>
        <w:t>不空，由此慈尊說前二頌。</w:t>
      </w:r>
    </w:p>
    <w:p w14:paraId="12ED195A" w14:textId="77777777" w:rsidR="00395161" w:rsidRPr="00395161" w:rsidRDefault="00395161" w:rsidP="00395161">
      <w:pPr>
        <w:rPr>
          <w:rFonts w:ascii="Kaiti TC" w:eastAsia="Kaiti TC" w:hAnsi="Kaiti TC" w:cs="Kaiti TC"/>
          <w:b/>
          <w:bCs/>
          <w:color w:val="0000FF"/>
          <w:sz w:val="21"/>
          <w:szCs w:val="21"/>
          <w:bdr w:val="none" w:sz="0" w:space="0" w:color="auto" w:frame="1"/>
        </w:rPr>
      </w:pPr>
    </w:p>
    <w:p w14:paraId="2CF253EF" w14:textId="77777777" w:rsidR="00395161" w:rsidRPr="00395161" w:rsidRDefault="00395161" w:rsidP="00395161">
      <w:pPr>
        <w:rPr>
          <w:rFonts w:ascii="Kaiti TC" w:eastAsia="Kaiti TC" w:hAnsi="Kaiti TC" w:cs="Kaiti TC"/>
          <w:b/>
          <w:bCs/>
          <w:color w:val="0000FF"/>
          <w:sz w:val="21"/>
          <w:szCs w:val="21"/>
          <w:bdr w:val="none" w:sz="0" w:space="0" w:color="auto" w:frame="1"/>
        </w:rPr>
      </w:pPr>
      <w:r w:rsidRPr="00395161">
        <w:rPr>
          <w:rFonts w:ascii="Kaiti TC" w:eastAsia="Kaiti TC" w:hAnsi="Kaiti TC" w:cs="Kaiti TC"/>
          <w:b/>
          <w:bCs/>
          <w:color w:val="0000FF"/>
          <w:sz w:val="21"/>
          <w:szCs w:val="21"/>
          <w:bdr w:val="none" w:sz="0" w:space="0" w:color="auto" w:frame="1"/>
        </w:rPr>
        <w:t>識所變的一切，不能執為真實法，故名空。但諸識是依他起的本體，依世俗諦故名有，雖是世俗諦，也不能認為無，因</w:t>
      </w:r>
      <w:r w:rsidRPr="00395161">
        <w:rPr>
          <w:rFonts w:ascii="Kaiti TC" w:eastAsia="Kaiti TC" w:hAnsi="Kaiti TC" w:cs="Kaiti TC" w:hint="eastAsia"/>
          <w:b/>
          <w:bCs/>
          <w:color w:val="0000FF"/>
          <w:sz w:val="21"/>
          <w:szCs w:val="21"/>
          <w:bdr w:val="none" w:sz="0" w:space="0" w:color="auto" w:frame="1"/>
        </w:rPr>
        <w:t>如果沒有世俗諦就沒有勝義諦，</w:t>
      </w:r>
      <w:r w:rsidRPr="00395161">
        <w:rPr>
          <w:rFonts w:ascii="Kaiti TC" w:eastAsia="Kaiti TC" w:hAnsi="Kaiti TC" w:cs="Kaiti TC"/>
          <w:b/>
          <w:bCs/>
          <w:color w:val="0000FF"/>
          <w:sz w:val="21"/>
          <w:szCs w:val="21"/>
          <w:bdr w:val="none" w:sz="0" w:space="0" w:color="auto" w:frame="1"/>
        </w:rPr>
        <w:t>即使在最高勝義諦，諸識的本體也不能說沒有，只能說無法用言語概念來表示。</w:t>
      </w:r>
    </w:p>
    <w:p w14:paraId="678AC12D" w14:textId="77777777" w:rsidR="00395161" w:rsidRPr="00395161" w:rsidRDefault="00395161" w:rsidP="00395161">
      <w:pPr>
        <w:rPr>
          <w:rFonts w:ascii="Kaiti TC" w:eastAsia="Kaiti TC" w:hAnsi="Kaiti TC" w:cs="Kaiti TC"/>
          <w:b/>
          <w:bCs/>
          <w:color w:val="0000FF"/>
          <w:sz w:val="21"/>
          <w:szCs w:val="21"/>
          <w:bdr w:val="none" w:sz="0" w:space="0" w:color="auto" w:frame="1"/>
        </w:rPr>
      </w:pPr>
    </w:p>
    <w:p w14:paraId="5121D4E1" w14:textId="77777777" w:rsidR="00395161" w:rsidRPr="00395161" w:rsidRDefault="00395161" w:rsidP="00395161">
      <w:pPr>
        <w:rPr>
          <w:rFonts w:ascii="Kaiti TC" w:eastAsia="Kaiti TC" w:hAnsi="Kaiti TC" w:cs="Kaiti TC"/>
          <w:b/>
          <w:bCs/>
          <w:color w:val="0000FF"/>
          <w:sz w:val="21"/>
          <w:szCs w:val="21"/>
          <w:bdr w:val="none" w:sz="0" w:space="0" w:color="auto" w:frame="1"/>
        </w:rPr>
      </w:pPr>
      <w:r w:rsidRPr="00395161">
        <w:rPr>
          <w:rFonts w:ascii="Kaiti TC" w:eastAsia="Kaiti TC" w:hAnsi="Kaiti TC" w:cs="Kaiti TC"/>
          <w:b/>
          <w:bCs/>
          <w:color w:val="0000FF"/>
          <w:sz w:val="28"/>
          <w:szCs w:val="28"/>
          <w:bdr w:val="none" w:sz="0" w:space="0" w:color="auto" w:frame="1"/>
        </w:rPr>
        <w:t># 論物質與唯識理論的關係</w:t>
      </w:r>
    </w:p>
    <w:p w14:paraId="19F0AD68" w14:textId="77777777" w:rsidR="00395161" w:rsidRPr="00395161" w:rsidRDefault="00395161" w:rsidP="00395161">
      <w:pPr>
        <w:rPr>
          <w:rFonts w:ascii="Kaiti TC" w:eastAsia="Kaiti TC" w:hAnsi="Kaiti TC" w:cs="Kaiti TC"/>
          <w:b/>
          <w:bCs/>
          <w:color w:val="0000FF"/>
          <w:sz w:val="21"/>
          <w:szCs w:val="21"/>
          <w:bdr w:val="none" w:sz="0" w:space="0" w:color="auto" w:frame="1"/>
        </w:rPr>
      </w:pPr>
    </w:p>
    <w:p w14:paraId="41393750" w14:textId="77777777" w:rsidR="00395161" w:rsidRPr="00395161" w:rsidRDefault="00395161" w:rsidP="00395161">
      <w:pPr>
        <w:rPr>
          <w:rFonts w:ascii="Kaiti TC" w:eastAsia="Kaiti TC" w:hAnsi="Kaiti TC" w:cs="Kaiti TC"/>
          <w:b/>
          <w:bCs/>
          <w:color w:val="0000FF"/>
          <w:sz w:val="21"/>
          <w:szCs w:val="21"/>
          <w:bdr w:val="none" w:sz="0" w:space="0" w:color="auto" w:frame="1"/>
        </w:rPr>
      </w:pPr>
      <w:r w:rsidRPr="00395161">
        <w:rPr>
          <w:rFonts w:ascii="Kaiti TC" w:eastAsia="Kaiti TC" w:hAnsi="Kaiti TC" w:cs="Kaiti TC"/>
          <w:b/>
          <w:bCs/>
          <w:color w:val="000000"/>
          <w:sz w:val="28"/>
          <w:szCs w:val="28"/>
          <w:bdr w:val="none" w:sz="0" w:space="0" w:color="auto" w:frame="1"/>
        </w:rPr>
        <w:t>“</w:t>
      </w:r>
      <w:r w:rsidRPr="00395161">
        <w:rPr>
          <w:rFonts w:ascii="Kaiti TC" w:eastAsia="Kaiti TC" w:hAnsi="Kaiti TC" w:cs="Kaiti TC"/>
          <w:b/>
          <w:bCs/>
          <w:color w:val="FF0000"/>
          <w:sz w:val="21"/>
          <w:szCs w:val="21"/>
          <w:bdr w:val="none" w:sz="0" w:space="0" w:color="auto" w:frame="1"/>
        </w:rPr>
        <w:t>（問：）</w:t>
      </w:r>
      <w:r w:rsidRPr="00395161">
        <w:rPr>
          <w:rFonts w:ascii="Kaiti TC" w:eastAsia="Kaiti TC" w:hAnsi="Kaiti TC" w:cs="Kaiti TC"/>
          <w:b/>
          <w:bCs/>
          <w:color w:val="000000"/>
          <w:sz w:val="28"/>
          <w:szCs w:val="28"/>
          <w:bdr w:val="none" w:sz="0" w:space="0" w:color="auto" w:frame="1"/>
        </w:rPr>
        <w:t>若諸色處亦</w:t>
      </w:r>
      <w:r w:rsidRPr="00395161">
        <w:rPr>
          <w:rFonts w:ascii="Kaiti TC" w:eastAsia="Kaiti TC" w:hAnsi="Kaiti TC" w:cs="Kaiti TC"/>
          <w:b/>
          <w:bCs/>
          <w:color w:val="FF0000"/>
          <w:sz w:val="21"/>
          <w:szCs w:val="21"/>
          <w:bdr w:val="none" w:sz="0" w:space="0" w:color="auto" w:frame="1"/>
        </w:rPr>
        <w:t>（以）</w:t>
      </w:r>
      <w:r w:rsidRPr="00395161">
        <w:rPr>
          <w:rFonts w:ascii="Kaiti TC" w:eastAsia="Kaiti TC" w:hAnsi="Kaiti TC" w:cs="Kaiti TC"/>
          <w:b/>
          <w:bCs/>
          <w:color w:val="000000"/>
          <w:sz w:val="28"/>
          <w:szCs w:val="28"/>
          <w:bdr w:val="none" w:sz="0" w:space="0" w:color="auto" w:frame="1"/>
        </w:rPr>
        <w:t>識為體，何緣乃似</w:t>
      </w:r>
      <w:r w:rsidRPr="00395161">
        <w:rPr>
          <w:rFonts w:ascii="Kaiti TC" w:eastAsia="Kaiti TC" w:hAnsi="Kaiti TC" w:cs="Kaiti TC"/>
          <w:b/>
          <w:bCs/>
          <w:color w:val="FF0000"/>
          <w:sz w:val="21"/>
          <w:szCs w:val="21"/>
          <w:bdr w:val="none" w:sz="0" w:space="0" w:color="auto" w:frame="1"/>
        </w:rPr>
        <w:t>（有）</w:t>
      </w:r>
      <w:r w:rsidRPr="00395161">
        <w:rPr>
          <w:rFonts w:ascii="Kaiti TC" w:eastAsia="Kaiti TC" w:hAnsi="Kaiti TC" w:cs="Kaiti TC"/>
          <w:b/>
          <w:bCs/>
          <w:color w:val="000000"/>
          <w:sz w:val="28"/>
          <w:szCs w:val="28"/>
          <w:bdr w:val="none" w:sz="0" w:space="0" w:color="auto" w:frame="1"/>
        </w:rPr>
        <w:t>色相顯現，</w:t>
      </w:r>
      <w:r w:rsidRPr="00395161">
        <w:rPr>
          <w:rFonts w:ascii="Kaiti TC" w:eastAsia="Kaiti TC" w:hAnsi="Kaiti TC" w:cs="Kaiti TC"/>
          <w:b/>
          <w:bCs/>
          <w:color w:val="FF0000"/>
          <w:sz w:val="21"/>
          <w:szCs w:val="21"/>
          <w:bdr w:val="none" w:sz="0" w:space="0" w:color="auto" w:frame="1"/>
        </w:rPr>
        <w:t>（且保持同）</w:t>
      </w:r>
      <w:r w:rsidRPr="00395161">
        <w:rPr>
          <w:rFonts w:ascii="Kaiti TC" w:eastAsia="Kaiti TC" w:hAnsi="Kaiti TC" w:cs="Kaiti TC"/>
          <w:b/>
          <w:bCs/>
          <w:color w:val="000000"/>
          <w:sz w:val="28"/>
          <w:szCs w:val="28"/>
          <w:bdr w:val="none" w:sz="0" w:space="0" w:color="auto" w:frame="1"/>
        </w:rPr>
        <w:t>一類堅住相續而轉？”</w:t>
      </w:r>
      <w:r w:rsidRPr="00395161">
        <w:rPr>
          <w:rFonts w:ascii="Kaiti TC" w:eastAsia="Kaiti TC" w:hAnsi="Kaiti TC" w:cs="Kaiti TC"/>
          <w:b/>
          <w:bCs/>
          <w:color w:val="FF0000"/>
          <w:sz w:val="21"/>
          <w:szCs w:val="21"/>
          <w:bdr w:val="none" w:sz="0" w:space="0" w:color="auto" w:frame="1"/>
        </w:rPr>
        <w:t>（答：）</w:t>
      </w:r>
      <w:r w:rsidRPr="00395161">
        <w:rPr>
          <w:rFonts w:ascii="Kaiti TC" w:eastAsia="Kaiti TC" w:hAnsi="Kaiti TC" w:cs="Kaiti TC"/>
          <w:b/>
          <w:bCs/>
          <w:color w:val="000000"/>
          <w:sz w:val="28"/>
          <w:szCs w:val="28"/>
          <w:bdr w:val="none" w:sz="0" w:space="0" w:color="auto" w:frame="1"/>
        </w:rPr>
        <w:t>名言熏習</w:t>
      </w:r>
      <w:r w:rsidRPr="00395161">
        <w:rPr>
          <w:rFonts w:ascii="Kaiti TC" w:eastAsia="Kaiti TC" w:hAnsi="Kaiti TC" w:cs="Kaiti TC"/>
          <w:b/>
          <w:bCs/>
          <w:color w:val="FF0000"/>
          <w:sz w:val="21"/>
          <w:szCs w:val="21"/>
          <w:bdr w:val="none" w:sz="0" w:space="0" w:color="auto" w:frame="1"/>
        </w:rPr>
        <w:t>（因為無始來的虛妄思維認為心外的物質有堅固、穩定、連續的性質熏習成種子）</w:t>
      </w:r>
      <w:r w:rsidRPr="00395161">
        <w:rPr>
          <w:rFonts w:ascii="Kaiti TC" w:eastAsia="Kaiti TC" w:hAnsi="Kaiti TC" w:cs="Kaiti TC"/>
          <w:b/>
          <w:bCs/>
          <w:color w:val="000000"/>
          <w:sz w:val="28"/>
          <w:szCs w:val="28"/>
          <w:bdr w:val="none" w:sz="0" w:space="0" w:color="auto" w:frame="1"/>
        </w:rPr>
        <w:t>勢力起故，</w:t>
      </w:r>
      <w:r w:rsidRPr="00395161">
        <w:rPr>
          <w:rFonts w:ascii="Kaiti TC" w:eastAsia="Kaiti TC" w:hAnsi="Kaiti TC" w:cs="Kaiti TC"/>
          <w:b/>
          <w:bCs/>
          <w:color w:val="FF0000"/>
          <w:sz w:val="21"/>
          <w:szCs w:val="21"/>
          <w:bdr w:val="none" w:sz="0" w:space="0" w:color="auto" w:frame="1"/>
        </w:rPr>
        <w:t>（可）</w:t>
      </w:r>
      <w:r w:rsidRPr="00395161">
        <w:rPr>
          <w:rFonts w:ascii="Kaiti TC" w:eastAsia="Kaiti TC" w:hAnsi="Kaiti TC" w:cs="Kaiti TC"/>
          <w:b/>
          <w:bCs/>
          <w:color w:val="000000"/>
          <w:sz w:val="28"/>
          <w:szCs w:val="28"/>
          <w:bdr w:val="none" w:sz="0" w:space="0" w:color="auto" w:frame="1"/>
        </w:rPr>
        <w:t>與染淨法為依處故。謂此</w:t>
      </w:r>
      <w:r w:rsidRPr="00395161">
        <w:rPr>
          <w:rFonts w:ascii="Kaiti TC" w:eastAsia="Kaiti TC" w:hAnsi="Kaiti TC" w:cs="Kaiti TC"/>
          <w:b/>
          <w:bCs/>
          <w:color w:val="FF0000"/>
          <w:sz w:val="21"/>
          <w:szCs w:val="21"/>
          <w:bdr w:val="none" w:sz="0" w:space="0" w:color="auto" w:frame="1"/>
        </w:rPr>
        <w:t>（色處）</w:t>
      </w:r>
      <w:r w:rsidRPr="00395161">
        <w:rPr>
          <w:rFonts w:ascii="Kaiti TC" w:eastAsia="Kaiti TC" w:hAnsi="Kaiti TC" w:cs="Kaiti TC"/>
          <w:b/>
          <w:bCs/>
          <w:color w:val="000000"/>
          <w:sz w:val="28"/>
          <w:szCs w:val="28"/>
          <w:bdr w:val="none" w:sz="0" w:space="0" w:color="auto" w:frame="1"/>
        </w:rPr>
        <w:t>若無</w:t>
      </w:r>
      <w:r w:rsidRPr="00395161">
        <w:rPr>
          <w:rFonts w:ascii="Kaiti TC" w:eastAsia="Kaiti TC" w:hAnsi="Kaiti TC" w:cs="Kaiti TC" w:hint="eastAsia"/>
          <w:b/>
          <w:bCs/>
          <w:color w:val="000000"/>
          <w:sz w:val="28"/>
          <w:szCs w:val="28"/>
          <w:bdr w:val="none" w:sz="0" w:space="0" w:color="auto" w:frame="1"/>
        </w:rPr>
        <w:t>，</w:t>
      </w:r>
      <w:r w:rsidRPr="00395161">
        <w:rPr>
          <w:rFonts w:ascii="Kaiti TC" w:eastAsia="Kaiti TC" w:hAnsi="Kaiti TC" w:cs="Kaiti TC"/>
          <w:b/>
          <w:bCs/>
          <w:color w:val="000000"/>
          <w:sz w:val="28"/>
          <w:szCs w:val="28"/>
          <w:bdr w:val="none" w:sz="0" w:space="0" w:color="auto" w:frame="1"/>
        </w:rPr>
        <w:t>應無顛倒，便無雜染</w:t>
      </w:r>
      <w:r w:rsidRPr="00395161">
        <w:rPr>
          <w:rFonts w:ascii="Kaiti TC" w:eastAsia="Kaiti TC" w:hAnsi="Kaiti TC" w:cs="Kaiti TC"/>
          <w:b/>
          <w:bCs/>
          <w:color w:val="FF0000"/>
          <w:sz w:val="21"/>
          <w:szCs w:val="21"/>
          <w:bdr w:val="none" w:sz="0" w:space="0" w:color="auto" w:frame="1"/>
        </w:rPr>
        <w:t>（煩惱、業）</w:t>
      </w:r>
      <w:r w:rsidRPr="00395161">
        <w:rPr>
          <w:rFonts w:ascii="Kaiti TC" w:eastAsia="Kaiti TC" w:hAnsi="Kaiti TC" w:cs="Kaiti TC"/>
          <w:b/>
          <w:bCs/>
          <w:color w:val="000000"/>
          <w:sz w:val="28"/>
          <w:szCs w:val="28"/>
          <w:bdr w:val="none" w:sz="0" w:space="0" w:color="auto" w:frame="1"/>
        </w:rPr>
        <w:t>亦無淨法，是故諸識亦</w:t>
      </w:r>
      <w:r w:rsidRPr="00395161">
        <w:rPr>
          <w:rFonts w:ascii="Kaiti TC" w:eastAsia="Kaiti TC" w:hAnsi="Kaiti TC" w:cs="Kaiti TC"/>
          <w:b/>
          <w:bCs/>
          <w:color w:val="FF0000"/>
          <w:sz w:val="21"/>
          <w:szCs w:val="21"/>
          <w:bdr w:val="none" w:sz="0" w:space="0" w:color="auto" w:frame="1"/>
        </w:rPr>
        <w:t>（變現）</w:t>
      </w:r>
      <w:r w:rsidRPr="00395161">
        <w:rPr>
          <w:rFonts w:ascii="Kaiti TC" w:eastAsia="Kaiti TC" w:hAnsi="Kaiti TC" w:cs="Kaiti TC"/>
          <w:b/>
          <w:bCs/>
          <w:color w:val="000000"/>
          <w:sz w:val="28"/>
          <w:szCs w:val="28"/>
          <w:bdr w:val="none" w:sz="0" w:space="0" w:color="auto" w:frame="1"/>
        </w:rPr>
        <w:t>似</w:t>
      </w:r>
      <w:r w:rsidRPr="00395161">
        <w:rPr>
          <w:rFonts w:ascii="Kaiti TC" w:eastAsia="Kaiti TC" w:hAnsi="Kaiti TC" w:cs="Kaiti TC"/>
          <w:b/>
          <w:bCs/>
          <w:color w:val="FF0000"/>
          <w:sz w:val="21"/>
          <w:szCs w:val="21"/>
          <w:bdr w:val="none" w:sz="0" w:space="0" w:color="auto" w:frame="1"/>
        </w:rPr>
        <w:t>（有）</w:t>
      </w:r>
      <w:r w:rsidRPr="00395161">
        <w:rPr>
          <w:rFonts w:ascii="Kaiti TC" w:eastAsia="Kaiti TC" w:hAnsi="Kaiti TC" w:cs="Kaiti TC"/>
          <w:b/>
          <w:bCs/>
          <w:color w:val="000000"/>
          <w:sz w:val="28"/>
          <w:szCs w:val="28"/>
          <w:bdr w:val="none" w:sz="0" w:space="0" w:color="auto" w:frame="1"/>
        </w:rPr>
        <w:t>色現。如</w:t>
      </w:r>
      <w:r w:rsidRPr="00395161">
        <w:rPr>
          <w:rFonts w:ascii="Kaiti TC" w:eastAsia="Kaiti TC" w:hAnsi="Kaiti TC" w:cs="Kaiti TC"/>
          <w:b/>
          <w:bCs/>
          <w:color w:val="FF0000"/>
          <w:sz w:val="21"/>
          <w:szCs w:val="21"/>
          <w:bdr w:val="none" w:sz="0" w:space="0" w:color="auto" w:frame="1"/>
        </w:rPr>
        <w:t>《攝大乘論》</w:t>
      </w:r>
      <w:r w:rsidRPr="00395161">
        <w:rPr>
          <w:rFonts w:ascii="Kaiti TC" w:eastAsia="Kaiti TC" w:hAnsi="Kaiti TC" w:cs="Kaiti TC"/>
          <w:b/>
          <w:bCs/>
          <w:color w:val="000000"/>
          <w:sz w:val="28"/>
          <w:szCs w:val="28"/>
          <w:bdr w:val="none" w:sz="0" w:space="0" w:color="auto" w:frame="1"/>
        </w:rPr>
        <w:t>有頌言：“亂相及亂體，應許為色識及與非色識</w:t>
      </w:r>
      <w:r w:rsidRPr="00395161">
        <w:rPr>
          <w:rFonts w:ascii="Kaiti TC" w:eastAsia="Kaiti TC" w:hAnsi="Kaiti TC" w:cs="Kaiti TC"/>
          <w:b/>
          <w:bCs/>
          <w:color w:val="FF0000"/>
          <w:sz w:val="21"/>
          <w:szCs w:val="21"/>
          <w:bdr w:val="none" w:sz="0" w:space="0" w:color="auto" w:frame="1"/>
        </w:rPr>
        <w:t>（被顛倒執著的對象以及能顛倒執著的諸識。色識就是被認取的諸色，即亂相</w:t>
      </w:r>
      <w:r w:rsidRPr="00395161">
        <w:rPr>
          <w:rFonts w:ascii="Kaiti TC" w:eastAsia="Kaiti TC" w:hAnsi="Kaiti TC" w:cs="Kaiti TC" w:hint="eastAsia"/>
          <w:b/>
          <w:bCs/>
          <w:color w:val="FF0000"/>
          <w:sz w:val="21"/>
          <w:szCs w:val="21"/>
          <w:bdr w:val="none" w:sz="0" w:space="0" w:color="auto" w:frame="1"/>
        </w:rPr>
        <w:t>，</w:t>
      </w:r>
      <w:r w:rsidRPr="00395161">
        <w:rPr>
          <w:rFonts w:ascii="Kaiti TC" w:eastAsia="Kaiti TC" w:hAnsi="Kaiti TC" w:cs="Kaiti TC"/>
          <w:b/>
          <w:bCs/>
          <w:color w:val="FF0000"/>
          <w:sz w:val="21"/>
          <w:szCs w:val="21"/>
          <w:bdr w:val="none" w:sz="0" w:space="0" w:color="auto" w:frame="1"/>
        </w:rPr>
        <w:t>不是眼識；非色識就是能取相的諸識</w:t>
      </w:r>
      <w:r w:rsidRPr="00395161">
        <w:rPr>
          <w:rFonts w:ascii="Kaiti TC" w:eastAsia="Kaiti TC" w:hAnsi="Kaiti TC" w:cs="Kaiti TC" w:hint="eastAsia"/>
          <w:b/>
          <w:bCs/>
          <w:color w:val="FF0000"/>
          <w:sz w:val="21"/>
          <w:szCs w:val="21"/>
          <w:bdr w:val="none" w:sz="0" w:space="0" w:color="auto" w:frame="1"/>
        </w:rPr>
        <w:t>，</w:t>
      </w:r>
      <w:r w:rsidRPr="00395161">
        <w:rPr>
          <w:rFonts w:ascii="Kaiti TC" w:eastAsia="Kaiti TC" w:hAnsi="Kaiti TC" w:cs="Kaiti TC"/>
          <w:b/>
          <w:bCs/>
          <w:color w:val="FF0000"/>
          <w:sz w:val="21"/>
          <w:szCs w:val="21"/>
          <w:bdr w:val="none" w:sz="0" w:space="0" w:color="auto" w:frame="1"/>
        </w:rPr>
        <w:t>即亂體）</w:t>
      </w:r>
      <w:r w:rsidRPr="00395161">
        <w:rPr>
          <w:rFonts w:ascii="Kaiti TC" w:eastAsia="Kaiti TC" w:hAnsi="Kaiti TC" w:cs="Kaiti TC"/>
          <w:b/>
          <w:bCs/>
          <w:color w:val="000000"/>
          <w:sz w:val="28"/>
          <w:szCs w:val="28"/>
          <w:bdr w:val="none" w:sz="0" w:space="0" w:color="auto" w:frame="1"/>
        </w:rPr>
        <w:t>，若無餘亦無</w:t>
      </w:r>
      <w:r w:rsidRPr="00395161">
        <w:rPr>
          <w:rFonts w:ascii="Kaiti TC" w:eastAsia="Kaiti TC" w:hAnsi="Kaiti TC" w:cs="Kaiti TC"/>
          <w:b/>
          <w:bCs/>
          <w:color w:val="FF0000"/>
          <w:sz w:val="21"/>
          <w:szCs w:val="21"/>
          <w:bdr w:val="none" w:sz="0" w:space="0" w:color="auto" w:frame="1"/>
        </w:rPr>
        <w:t>（如無被顛倒執著的亂相，就沒有能顛倒執著的亂體）</w:t>
      </w:r>
      <w:r w:rsidRPr="00395161">
        <w:rPr>
          <w:rFonts w:ascii="Kaiti TC" w:eastAsia="Kaiti TC" w:hAnsi="Kaiti TC" w:cs="Kaiti TC"/>
          <w:b/>
          <w:bCs/>
          <w:color w:val="000000"/>
          <w:sz w:val="28"/>
          <w:szCs w:val="28"/>
          <w:bdr w:val="none" w:sz="0" w:space="0" w:color="auto" w:frame="1"/>
        </w:rPr>
        <w:t>。”</w:t>
      </w:r>
    </w:p>
    <w:p w14:paraId="4B0BCB4F" w14:textId="77777777" w:rsidR="00395161" w:rsidRPr="00395161" w:rsidRDefault="00395161" w:rsidP="00395161">
      <w:pPr>
        <w:rPr>
          <w:rFonts w:ascii="Kaiti TC" w:eastAsia="Kaiti TC" w:hAnsi="Kaiti TC" w:cs="Kaiti TC"/>
          <w:b/>
          <w:bCs/>
          <w:color w:val="0000FF"/>
          <w:sz w:val="21"/>
          <w:szCs w:val="21"/>
          <w:bdr w:val="none" w:sz="0" w:space="0" w:color="auto" w:frame="1"/>
        </w:rPr>
      </w:pPr>
    </w:p>
    <w:p w14:paraId="1E8367F9" w14:textId="77777777" w:rsidR="00395161" w:rsidRPr="00395161" w:rsidRDefault="00395161" w:rsidP="00395161">
      <w:pPr>
        <w:rPr>
          <w:rFonts w:ascii="Kaiti TC" w:eastAsia="Kaiti TC" w:hAnsi="Kaiti TC" w:cs="Kaiti TC"/>
          <w:b/>
          <w:bCs/>
          <w:color w:val="0000FF"/>
          <w:sz w:val="21"/>
          <w:szCs w:val="21"/>
          <w:bdr w:val="none" w:sz="0" w:space="0" w:color="auto" w:frame="1"/>
        </w:rPr>
      </w:pPr>
      <w:r w:rsidRPr="00395161">
        <w:rPr>
          <w:rFonts w:ascii="Kaiti TC" w:eastAsia="Kaiti TC" w:hAnsi="Kaiti TC" w:cs="Kaiti TC" w:hint="eastAsia"/>
          <w:b/>
          <w:bCs/>
          <w:color w:val="0000FF"/>
          <w:sz w:val="21"/>
          <w:szCs w:val="21"/>
          <w:bdr w:val="none" w:sz="0" w:space="0" w:color="auto" w:frame="1"/>
        </w:rPr>
        <w:t>《</w:t>
      </w:r>
      <w:r w:rsidRPr="00395161">
        <w:rPr>
          <w:rFonts w:ascii="Kaiti TC" w:eastAsia="Kaiti TC" w:hAnsi="Kaiti TC" w:cs="Kaiti TC"/>
          <w:b/>
          <w:bCs/>
          <w:color w:val="0000FF"/>
          <w:sz w:val="21"/>
          <w:szCs w:val="21"/>
          <w:bdr w:val="none" w:sz="0" w:space="0" w:color="auto" w:frame="1"/>
        </w:rPr>
        <w:t>大毘婆沙論》：色處有二十種，謂：青、黃、赤、白，長、短、方、圓，高、下、正、不正，雲、烟、塵、霧，影、光、明、闇。有說：色處有二十一，謂：前二十，及空。《述記》解釋：色識不是眼識，這裡是指諸色，因諸色是識的相分，為識的一部分，故以色識名之。色識即是亂相，相作因解，即是以色為因，心生顛倒。</w:t>
      </w:r>
      <w:r w:rsidRPr="00395161">
        <w:rPr>
          <w:rFonts w:ascii="Kaiti TC" w:eastAsia="Kaiti TC" w:hAnsi="Kaiti TC" w:cs="Kaiti TC" w:hint="eastAsia"/>
          <w:b/>
          <w:bCs/>
          <w:color w:val="0000FF"/>
          <w:sz w:val="21"/>
          <w:szCs w:val="21"/>
          <w:bdr w:val="none" w:sz="0" w:space="0" w:color="auto" w:frame="1"/>
        </w:rPr>
        <w:t>除了名言熏習之外，眾生的業力也導致為何心識可以變出堅硬的固態物質。如墻可擋住人畜等，但對鬼神而言，則非堅硬之物質，無法擋住鬼神通行。</w:t>
      </w:r>
    </w:p>
    <w:p w14:paraId="32387FDE" w14:textId="77777777" w:rsidR="00395161" w:rsidRPr="00395161" w:rsidRDefault="00395161" w:rsidP="00395161">
      <w:pPr>
        <w:rPr>
          <w:rFonts w:ascii="Kaiti TC" w:eastAsia="Kaiti TC" w:hAnsi="Kaiti TC" w:cs="Kaiti TC"/>
          <w:b/>
          <w:bCs/>
          <w:color w:val="0000FF"/>
          <w:sz w:val="21"/>
          <w:szCs w:val="21"/>
          <w:bdr w:val="none" w:sz="0" w:space="0" w:color="auto" w:frame="1"/>
        </w:rPr>
      </w:pPr>
    </w:p>
    <w:p w14:paraId="3C8E3B45" w14:textId="77777777" w:rsidR="00395161" w:rsidRPr="00395161" w:rsidRDefault="00395161" w:rsidP="00395161">
      <w:pPr>
        <w:rPr>
          <w:rFonts w:ascii="Kaiti TC" w:eastAsia="Kaiti TC" w:hAnsi="Kaiti TC" w:cs="Kaiti TC"/>
          <w:b/>
          <w:bCs/>
          <w:color w:val="0000FF"/>
          <w:sz w:val="21"/>
          <w:szCs w:val="21"/>
          <w:bdr w:val="none" w:sz="0" w:space="0" w:color="auto" w:frame="1"/>
        </w:rPr>
      </w:pPr>
      <w:r w:rsidRPr="00395161">
        <w:rPr>
          <w:rFonts w:ascii="Kaiti TC" w:eastAsia="Kaiti TC" w:hAnsi="Kaiti TC" w:cs="Kaiti TC"/>
          <w:b/>
          <w:bCs/>
          <w:color w:val="0000FF"/>
          <w:sz w:val="28"/>
          <w:szCs w:val="28"/>
          <w:bdr w:val="none" w:sz="0" w:space="0" w:color="auto" w:frame="1"/>
        </w:rPr>
        <w:t># 論外境現量性與唯識理論的關係</w:t>
      </w:r>
    </w:p>
    <w:p w14:paraId="378494D1" w14:textId="77777777" w:rsidR="00395161" w:rsidRPr="00395161" w:rsidRDefault="00395161" w:rsidP="00395161">
      <w:pPr>
        <w:rPr>
          <w:rFonts w:ascii="Kaiti TC" w:eastAsia="Kaiti TC" w:hAnsi="Kaiti TC" w:cs="Kaiti TC"/>
          <w:b/>
          <w:bCs/>
          <w:color w:val="0000FF"/>
          <w:sz w:val="21"/>
          <w:szCs w:val="21"/>
          <w:bdr w:val="none" w:sz="0" w:space="0" w:color="auto" w:frame="1"/>
        </w:rPr>
      </w:pPr>
    </w:p>
    <w:p w14:paraId="744DEC17" w14:textId="77777777" w:rsidR="00395161" w:rsidRPr="00395161" w:rsidRDefault="00395161" w:rsidP="00395161">
      <w:pPr>
        <w:rPr>
          <w:rFonts w:ascii="Kaiti TC" w:eastAsia="Kaiti TC" w:hAnsi="Kaiti TC" w:cs="Kaiti TC"/>
          <w:b/>
          <w:bCs/>
          <w:color w:val="0000FF"/>
          <w:sz w:val="21"/>
          <w:szCs w:val="21"/>
          <w:bdr w:val="none" w:sz="0" w:space="0" w:color="auto" w:frame="1"/>
        </w:rPr>
      </w:pPr>
      <w:r w:rsidRPr="00395161">
        <w:rPr>
          <w:rFonts w:ascii="Kaiti TC" w:eastAsia="Kaiti TC" w:hAnsi="Kaiti TC" w:cs="Kaiti TC"/>
          <w:b/>
          <w:bCs/>
          <w:color w:val="FF0000"/>
          <w:sz w:val="21"/>
          <w:szCs w:val="21"/>
          <w:bdr w:val="none" w:sz="0" w:space="0" w:color="auto" w:frame="1"/>
        </w:rPr>
        <w:t>（問：）</w:t>
      </w:r>
      <w:r w:rsidRPr="00395161">
        <w:rPr>
          <w:rFonts w:ascii="Kaiti TC" w:eastAsia="Kaiti TC" w:hAnsi="Kaiti TC" w:cs="Kaiti TC"/>
          <w:b/>
          <w:bCs/>
          <w:color w:val="000000"/>
          <w:sz w:val="28"/>
          <w:szCs w:val="28"/>
          <w:bdr w:val="none" w:sz="0" w:space="0" w:color="auto" w:frame="1"/>
        </w:rPr>
        <w:t>“色等外境分明現證</w:t>
      </w:r>
      <w:r w:rsidRPr="00395161">
        <w:rPr>
          <w:rFonts w:ascii="Kaiti TC" w:eastAsia="Kaiti TC" w:hAnsi="Kaiti TC" w:cs="Kaiti TC"/>
          <w:b/>
          <w:bCs/>
          <w:color w:val="FF0000"/>
          <w:sz w:val="21"/>
          <w:szCs w:val="21"/>
          <w:bdr w:val="none" w:sz="0" w:space="0" w:color="auto" w:frame="1"/>
        </w:rPr>
        <w:t>（可用五識直接證知）</w:t>
      </w:r>
      <w:r w:rsidRPr="00395161">
        <w:rPr>
          <w:rFonts w:ascii="Kaiti TC" w:eastAsia="Kaiti TC" w:hAnsi="Kaiti TC" w:cs="Kaiti TC"/>
          <w:b/>
          <w:bCs/>
          <w:color w:val="000000"/>
          <w:sz w:val="28"/>
          <w:szCs w:val="28"/>
          <w:bdr w:val="none" w:sz="0" w:space="0" w:color="auto" w:frame="1"/>
        </w:rPr>
        <w:t>，現量所得，寧撥為無？”</w:t>
      </w:r>
      <w:r w:rsidRPr="00395161">
        <w:rPr>
          <w:rFonts w:ascii="Kaiti TC" w:eastAsia="Kaiti TC" w:hAnsi="Kaiti TC" w:cs="Kaiti TC"/>
          <w:b/>
          <w:bCs/>
          <w:color w:val="FF0000"/>
          <w:sz w:val="21"/>
          <w:szCs w:val="21"/>
          <w:bdr w:val="none" w:sz="0" w:space="0" w:color="auto" w:frame="1"/>
        </w:rPr>
        <w:t>（答：）</w:t>
      </w:r>
      <w:r w:rsidRPr="00395161">
        <w:rPr>
          <w:rFonts w:ascii="Kaiti TC" w:eastAsia="Kaiti TC" w:hAnsi="Kaiti TC" w:cs="Kaiti TC"/>
          <w:b/>
          <w:bCs/>
          <w:color w:val="000000"/>
          <w:sz w:val="28"/>
          <w:szCs w:val="28"/>
          <w:bdr w:val="none" w:sz="0" w:space="0" w:color="auto" w:frame="1"/>
        </w:rPr>
        <w:t>現量證時，</w:t>
      </w:r>
      <w:r w:rsidRPr="00395161">
        <w:rPr>
          <w:rFonts w:ascii="Kaiti TC" w:eastAsia="Kaiti TC" w:hAnsi="Kaiti TC" w:cs="Kaiti TC"/>
          <w:b/>
          <w:bCs/>
          <w:color w:val="FF0000"/>
          <w:sz w:val="21"/>
          <w:szCs w:val="21"/>
          <w:bdr w:val="none" w:sz="0" w:space="0" w:color="auto" w:frame="1"/>
        </w:rPr>
        <w:t>（那時）</w:t>
      </w:r>
      <w:r w:rsidRPr="00395161">
        <w:rPr>
          <w:rFonts w:ascii="Kaiti TC" w:eastAsia="Kaiti TC" w:hAnsi="Kaiti TC" w:cs="Kaiti TC"/>
          <w:b/>
          <w:bCs/>
          <w:color w:val="000000"/>
          <w:sz w:val="28"/>
          <w:szCs w:val="28"/>
          <w:bdr w:val="none" w:sz="0" w:space="0" w:color="auto" w:frame="1"/>
        </w:rPr>
        <w:t>不執為外，後意</w:t>
      </w:r>
      <w:r w:rsidRPr="00395161">
        <w:rPr>
          <w:rFonts w:ascii="Kaiti TC" w:eastAsia="Kaiti TC" w:hAnsi="Kaiti TC" w:cs="Kaiti TC"/>
          <w:b/>
          <w:bCs/>
          <w:color w:val="FF0000"/>
          <w:sz w:val="21"/>
          <w:szCs w:val="21"/>
          <w:bdr w:val="none" w:sz="0" w:space="0" w:color="auto" w:frame="1"/>
        </w:rPr>
        <w:t>（識）</w:t>
      </w:r>
      <w:r w:rsidRPr="00395161">
        <w:rPr>
          <w:rFonts w:ascii="Kaiti TC" w:eastAsia="Kaiti TC" w:hAnsi="Kaiti TC" w:cs="Kaiti TC"/>
          <w:b/>
          <w:bCs/>
          <w:color w:val="000000"/>
          <w:sz w:val="28"/>
          <w:szCs w:val="28"/>
          <w:bdr w:val="none" w:sz="0" w:space="0" w:color="auto" w:frame="1"/>
        </w:rPr>
        <w:t>分別，</w:t>
      </w:r>
      <w:r w:rsidRPr="00395161">
        <w:rPr>
          <w:rFonts w:ascii="Kaiti TC" w:eastAsia="Kaiti TC" w:hAnsi="Kaiti TC" w:cs="Kaiti TC"/>
          <w:b/>
          <w:bCs/>
          <w:color w:val="FF0000"/>
          <w:sz w:val="21"/>
          <w:szCs w:val="21"/>
          <w:bdr w:val="none" w:sz="0" w:space="0" w:color="auto" w:frame="1"/>
        </w:rPr>
        <w:t>（才）</w:t>
      </w:r>
      <w:r w:rsidRPr="00395161">
        <w:rPr>
          <w:rFonts w:ascii="Kaiti TC" w:eastAsia="Kaiti TC" w:hAnsi="Kaiti TC" w:cs="Kaiti TC"/>
          <w:b/>
          <w:bCs/>
          <w:color w:val="000000"/>
          <w:sz w:val="28"/>
          <w:szCs w:val="28"/>
          <w:bdr w:val="none" w:sz="0" w:space="0" w:color="auto" w:frame="1"/>
        </w:rPr>
        <w:t>妄生外想。故現量境言是</w:t>
      </w:r>
      <w:r w:rsidRPr="00395161">
        <w:rPr>
          <w:rFonts w:ascii="Kaiti TC" w:eastAsia="Kaiti TC" w:hAnsi="Kaiti TC" w:cs="Kaiti TC"/>
          <w:b/>
          <w:bCs/>
          <w:color w:val="FF0000"/>
          <w:sz w:val="21"/>
          <w:szCs w:val="21"/>
          <w:bdr w:val="none" w:sz="0" w:space="0" w:color="auto" w:frame="1"/>
        </w:rPr>
        <w:t>（識）</w:t>
      </w:r>
      <w:r w:rsidRPr="00395161">
        <w:rPr>
          <w:rFonts w:ascii="Kaiti TC" w:eastAsia="Kaiti TC" w:hAnsi="Kaiti TC" w:cs="Kaiti TC"/>
          <w:b/>
          <w:bCs/>
          <w:color w:val="000000"/>
          <w:sz w:val="28"/>
          <w:szCs w:val="28"/>
          <w:bdr w:val="none" w:sz="0" w:space="0" w:color="auto" w:frame="1"/>
        </w:rPr>
        <w:t>自</w:t>
      </w:r>
      <w:r w:rsidRPr="00395161">
        <w:rPr>
          <w:rFonts w:ascii="Kaiti TC" w:eastAsia="Kaiti TC" w:hAnsi="Kaiti TC" w:cs="Kaiti TC"/>
          <w:b/>
          <w:bCs/>
          <w:color w:val="FF0000"/>
          <w:sz w:val="21"/>
          <w:szCs w:val="21"/>
          <w:bdr w:val="none" w:sz="0" w:space="0" w:color="auto" w:frame="1"/>
        </w:rPr>
        <w:t>（己的）</w:t>
      </w:r>
      <w:r w:rsidRPr="00395161">
        <w:rPr>
          <w:rFonts w:ascii="Kaiti TC" w:eastAsia="Kaiti TC" w:hAnsi="Kaiti TC" w:cs="Kaiti TC"/>
          <w:b/>
          <w:bCs/>
          <w:color w:val="000000"/>
          <w:sz w:val="28"/>
          <w:szCs w:val="28"/>
          <w:bdr w:val="none" w:sz="0" w:space="0" w:color="auto" w:frame="1"/>
        </w:rPr>
        <w:t>相分，</w:t>
      </w:r>
      <w:r w:rsidRPr="00395161">
        <w:rPr>
          <w:rFonts w:ascii="Kaiti TC" w:eastAsia="Kaiti TC" w:hAnsi="Kaiti TC" w:cs="Kaiti TC"/>
          <w:b/>
          <w:bCs/>
          <w:color w:val="FF0000"/>
          <w:sz w:val="21"/>
          <w:szCs w:val="21"/>
          <w:bdr w:val="none" w:sz="0" w:space="0" w:color="auto" w:frame="1"/>
        </w:rPr>
        <w:t>（因為是）</w:t>
      </w:r>
      <w:r w:rsidRPr="00395161">
        <w:rPr>
          <w:rFonts w:ascii="Kaiti TC" w:eastAsia="Kaiti TC" w:hAnsi="Kaiti TC" w:cs="Kaiti TC"/>
          <w:b/>
          <w:bCs/>
          <w:color w:val="000000"/>
          <w:sz w:val="28"/>
          <w:szCs w:val="28"/>
          <w:bdr w:val="none" w:sz="0" w:space="0" w:color="auto" w:frame="1"/>
        </w:rPr>
        <w:t>識所變故，亦說為有。意識所執外實色等，</w:t>
      </w:r>
      <w:r w:rsidRPr="00395161">
        <w:rPr>
          <w:rFonts w:ascii="Kaiti TC" w:eastAsia="Kaiti TC" w:hAnsi="Kaiti TC" w:cs="Kaiti TC"/>
          <w:b/>
          <w:bCs/>
          <w:color w:val="FF0000"/>
          <w:sz w:val="21"/>
          <w:szCs w:val="21"/>
          <w:bdr w:val="none" w:sz="0" w:space="0" w:color="auto" w:frame="1"/>
        </w:rPr>
        <w:t>（是虛）</w:t>
      </w:r>
      <w:r w:rsidRPr="00395161">
        <w:rPr>
          <w:rFonts w:ascii="Kaiti TC" w:eastAsia="Kaiti TC" w:hAnsi="Kaiti TC" w:cs="Kaiti TC"/>
          <w:b/>
          <w:bCs/>
          <w:color w:val="000000"/>
          <w:sz w:val="28"/>
          <w:szCs w:val="28"/>
          <w:bdr w:val="none" w:sz="0" w:space="0" w:color="auto" w:frame="1"/>
        </w:rPr>
        <w:t>妄計</w:t>
      </w:r>
      <w:r w:rsidRPr="00395161">
        <w:rPr>
          <w:rFonts w:ascii="Kaiti TC" w:eastAsia="Kaiti TC" w:hAnsi="Kaiti TC" w:cs="Kaiti TC"/>
          <w:b/>
          <w:bCs/>
          <w:color w:val="FF0000"/>
          <w:sz w:val="21"/>
          <w:szCs w:val="21"/>
          <w:bdr w:val="none" w:sz="0" w:space="0" w:color="auto" w:frame="1"/>
        </w:rPr>
        <w:t>（度所以才）</w:t>
      </w:r>
      <w:r w:rsidRPr="00395161">
        <w:rPr>
          <w:rFonts w:ascii="Kaiti TC" w:eastAsia="Kaiti TC" w:hAnsi="Kaiti TC" w:cs="Kaiti TC"/>
          <w:b/>
          <w:bCs/>
          <w:color w:val="000000"/>
          <w:sz w:val="28"/>
          <w:szCs w:val="28"/>
          <w:bdr w:val="none" w:sz="0" w:space="0" w:color="auto" w:frame="1"/>
        </w:rPr>
        <w:t>有故，說彼為無。又色等境，非色</w:t>
      </w:r>
      <w:r w:rsidRPr="00395161">
        <w:rPr>
          <w:rFonts w:ascii="Kaiti TC" w:eastAsia="Kaiti TC" w:hAnsi="Kaiti TC" w:cs="Kaiti TC"/>
          <w:b/>
          <w:bCs/>
          <w:color w:val="FF0000"/>
          <w:sz w:val="21"/>
          <w:szCs w:val="21"/>
          <w:bdr w:val="none" w:sz="0" w:space="0" w:color="auto" w:frame="1"/>
        </w:rPr>
        <w:t>（但）</w:t>
      </w:r>
      <w:r w:rsidRPr="00395161">
        <w:rPr>
          <w:rFonts w:ascii="Kaiti TC" w:eastAsia="Kaiti TC" w:hAnsi="Kaiti TC" w:cs="Kaiti TC"/>
          <w:b/>
          <w:bCs/>
          <w:color w:val="000000"/>
          <w:sz w:val="28"/>
          <w:szCs w:val="28"/>
          <w:bdr w:val="none" w:sz="0" w:space="0" w:color="auto" w:frame="1"/>
        </w:rPr>
        <w:t>似</w:t>
      </w:r>
      <w:r w:rsidRPr="00395161">
        <w:rPr>
          <w:rFonts w:ascii="Kaiti TC" w:eastAsia="Kaiti TC" w:hAnsi="Kaiti TC" w:cs="Kaiti TC"/>
          <w:b/>
          <w:bCs/>
          <w:color w:val="FF0000"/>
          <w:sz w:val="21"/>
          <w:szCs w:val="21"/>
          <w:bdr w:val="none" w:sz="0" w:space="0" w:color="auto" w:frame="1"/>
        </w:rPr>
        <w:t>（實在的）</w:t>
      </w:r>
      <w:r w:rsidRPr="00395161">
        <w:rPr>
          <w:rFonts w:ascii="Kaiti TC" w:eastAsia="Kaiti TC" w:hAnsi="Kaiti TC" w:cs="Kaiti TC"/>
          <w:b/>
          <w:bCs/>
          <w:color w:val="000000"/>
          <w:sz w:val="28"/>
          <w:szCs w:val="28"/>
          <w:bdr w:val="none" w:sz="0" w:space="0" w:color="auto" w:frame="1"/>
        </w:rPr>
        <w:t>色，非外似外，如夢</w:t>
      </w:r>
      <w:r w:rsidRPr="00395161">
        <w:rPr>
          <w:rFonts w:ascii="Kaiti TC" w:eastAsia="Kaiti TC" w:hAnsi="Kaiti TC" w:cs="Kaiti TC"/>
          <w:b/>
          <w:bCs/>
          <w:color w:val="FF0000"/>
          <w:sz w:val="21"/>
          <w:szCs w:val="21"/>
          <w:bdr w:val="none" w:sz="0" w:space="0" w:color="auto" w:frame="1"/>
        </w:rPr>
        <w:t>（中的）</w:t>
      </w:r>
      <w:r w:rsidRPr="00395161">
        <w:rPr>
          <w:rFonts w:ascii="Kaiti TC" w:eastAsia="Kaiti TC" w:hAnsi="Kaiti TC" w:cs="Kaiti TC"/>
          <w:b/>
          <w:bCs/>
          <w:color w:val="000000"/>
          <w:sz w:val="28"/>
          <w:szCs w:val="28"/>
          <w:bdr w:val="none" w:sz="0" w:space="0" w:color="auto" w:frame="1"/>
        </w:rPr>
        <w:t>所緣</w:t>
      </w:r>
      <w:r w:rsidRPr="00395161">
        <w:rPr>
          <w:rFonts w:ascii="Kaiti TC" w:eastAsia="Kaiti TC" w:hAnsi="Kaiti TC" w:cs="Kaiti TC"/>
          <w:b/>
          <w:bCs/>
          <w:color w:val="FF0000"/>
          <w:sz w:val="21"/>
          <w:szCs w:val="21"/>
          <w:bdr w:val="none" w:sz="0" w:space="0" w:color="auto" w:frame="1"/>
        </w:rPr>
        <w:t>（境）</w:t>
      </w:r>
      <w:r w:rsidRPr="00395161">
        <w:rPr>
          <w:rFonts w:ascii="Kaiti TC" w:eastAsia="Kaiti TC" w:hAnsi="Kaiti TC" w:cs="Kaiti TC"/>
          <w:b/>
          <w:bCs/>
          <w:color w:val="000000"/>
          <w:sz w:val="28"/>
          <w:szCs w:val="28"/>
          <w:bdr w:val="none" w:sz="0" w:space="0" w:color="auto" w:frame="1"/>
        </w:rPr>
        <w:t>，不可執為是實外色。</w:t>
      </w:r>
    </w:p>
    <w:p w14:paraId="6C672A36" w14:textId="77777777" w:rsidR="00395161" w:rsidRPr="00395161" w:rsidRDefault="00395161" w:rsidP="00395161">
      <w:pPr>
        <w:rPr>
          <w:rFonts w:ascii="Kaiti TC" w:eastAsia="Kaiti TC" w:hAnsi="Kaiti TC" w:cs="Kaiti TC"/>
          <w:b/>
          <w:bCs/>
          <w:color w:val="0000FF"/>
          <w:sz w:val="21"/>
          <w:szCs w:val="21"/>
          <w:bdr w:val="none" w:sz="0" w:space="0" w:color="auto" w:frame="1"/>
        </w:rPr>
      </w:pPr>
    </w:p>
    <w:p w14:paraId="4CCB3D32" w14:textId="77777777" w:rsidR="00395161" w:rsidRPr="00395161" w:rsidRDefault="00395161" w:rsidP="00395161">
      <w:pPr>
        <w:rPr>
          <w:rFonts w:ascii="Kaiti TC" w:eastAsia="Kaiti TC" w:hAnsi="Kaiti TC" w:cs="Kaiti TC"/>
          <w:b/>
          <w:bCs/>
          <w:color w:val="0000FF"/>
          <w:sz w:val="21"/>
          <w:szCs w:val="21"/>
          <w:bdr w:val="none" w:sz="0" w:space="0" w:color="auto" w:frame="1"/>
        </w:rPr>
      </w:pPr>
      <w:r w:rsidRPr="00395161">
        <w:rPr>
          <w:rFonts w:ascii="Kaiti TC" w:eastAsia="Kaiti TC" w:hAnsi="Kaiti TC" w:cs="Kaiti TC"/>
          <w:b/>
          <w:bCs/>
          <w:color w:val="0000FF"/>
          <w:sz w:val="21"/>
          <w:szCs w:val="21"/>
          <w:bdr w:val="none" w:sz="0" w:space="0" w:color="auto" w:frame="1"/>
        </w:rPr>
        <w:lastRenderedPageBreak/>
        <w:t>五識對五境是現量認識，現量的認識應該是實法，但五境只是五識的相分，五識並不將它們當外境。第六識將自變的相分當外境，因為意識的認識不是現量而是虛妄計度。</w:t>
      </w:r>
    </w:p>
    <w:p w14:paraId="2BF79071" w14:textId="77777777" w:rsidR="00395161" w:rsidRPr="00395161" w:rsidRDefault="00395161" w:rsidP="00395161">
      <w:pPr>
        <w:rPr>
          <w:rFonts w:ascii="Kaiti TC" w:eastAsia="Kaiti TC" w:hAnsi="Kaiti TC" w:cs="Kaiti TC"/>
          <w:b/>
          <w:bCs/>
          <w:color w:val="0000FF"/>
          <w:sz w:val="21"/>
          <w:szCs w:val="21"/>
          <w:bdr w:val="none" w:sz="0" w:space="0" w:color="auto" w:frame="1"/>
        </w:rPr>
      </w:pPr>
    </w:p>
    <w:p w14:paraId="536CFA65" w14:textId="77777777" w:rsidR="00395161" w:rsidRPr="00395161" w:rsidRDefault="00395161" w:rsidP="00395161">
      <w:pPr>
        <w:rPr>
          <w:rFonts w:ascii="Kaiti TC" w:eastAsia="Kaiti TC" w:hAnsi="Kaiti TC" w:cs="Kaiti TC"/>
          <w:b/>
          <w:bCs/>
          <w:color w:val="0000FF"/>
          <w:sz w:val="21"/>
          <w:szCs w:val="21"/>
          <w:bdr w:val="none" w:sz="0" w:space="0" w:color="auto" w:frame="1"/>
        </w:rPr>
      </w:pPr>
      <w:r w:rsidRPr="00395161">
        <w:rPr>
          <w:rFonts w:ascii="Kaiti TC" w:eastAsia="Kaiti TC" w:hAnsi="Kaiti TC" w:cs="Kaiti TC"/>
          <w:b/>
          <w:bCs/>
          <w:color w:val="0000FF"/>
          <w:sz w:val="28"/>
          <w:szCs w:val="28"/>
          <w:bdr w:val="none" w:sz="0" w:space="0" w:color="auto" w:frame="1"/>
        </w:rPr>
        <w:t># 論凡夫如在夢中</w:t>
      </w:r>
    </w:p>
    <w:p w14:paraId="16CEC923" w14:textId="77777777" w:rsidR="00395161" w:rsidRPr="00395161" w:rsidRDefault="00395161" w:rsidP="00395161">
      <w:pPr>
        <w:rPr>
          <w:rFonts w:ascii="Kaiti TC" w:eastAsia="Kaiti TC" w:hAnsi="Kaiti TC" w:cs="Kaiti TC"/>
          <w:b/>
          <w:bCs/>
          <w:color w:val="0000FF"/>
          <w:sz w:val="21"/>
          <w:szCs w:val="21"/>
          <w:bdr w:val="none" w:sz="0" w:space="0" w:color="auto" w:frame="1"/>
        </w:rPr>
      </w:pPr>
    </w:p>
    <w:p w14:paraId="16071264" w14:textId="77777777" w:rsidR="00395161" w:rsidRPr="00395161" w:rsidRDefault="00395161" w:rsidP="00395161">
      <w:pPr>
        <w:rPr>
          <w:rFonts w:ascii="Kaiti TC" w:eastAsia="Kaiti TC" w:hAnsi="Kaiti TC" w:cs="Kaiti TC"/>
          <w:b/>
          <w:bCs/>
          <w:color w:val="0000FF"/>
          <w:sz w:val="21"/>
          <w:szCs w:val="21"/>
          <w:bdr w:val="none" w:sz="0" w:space="0" w:color="auto" w:frame="1"/>
        </w:rPr>
      </w:pPr>
      <w:r w:rsidRPr="00395161">
        <w:rPr>
          <w:rFonts w:ascii="Kaiti TC" w:eastAsia="Kaiti TC" w:hAnsi="Kaiti TC" w:cs="Kaiti TC"/>
          <w:b/>
          <w:bCs/>
          <w:color w:val="FF0000"/>
          <w:sz w:val="21"/>
          <w:szCs w:val="21"/>
          <w:bdr w:val="none" w:sz="0" w:space="0" w:color="auto" w:frame="1"/>
        </w:rPr>
        <w:t>（問：）</w:t>
      </w:r>
      <w:r w:rsidRPr="00395161">
        <w:rPr>
          <w:rFonts w:ascii="Kaiti TC" w:eastAsia="Kaiti TC" w:hAnsi="Kaiti TC" w:cs="Kaiti TC"/>
          <w:b/>
          <w:bCs/>
          <w:color w:val="000000"/>
          <w:sz w:val="28"/>
          <w:szCs w:val="28"/>
          <w:bdr w:val="none" w:sz="0" w:space="0" w:color="auto" w:frame="1"/>
        </w:rPr>
        <w:t>“若覺時</w:t>
      </w:r>
      <w:r w:rsidRPr="00395161">
        <w:rPr>
          <w:rFonts w:ascii="Kaiti TC" w:eastAsia="Kaiti TC" w:hAnsi="Kaiti TC" w:cs="Kaiti TC"/>
          <w:b/>
          <w:bCs/>
          <w:color w:val="FF0000"/>
          <w:sz w:val="21"/>
          <w:szCs w:val="21"/>
          <w:bdr w:val="none" w:sz="0" w:space="0" w:color="auto" w:frame="1"/>
        </w:rPr>
        <w:t>（所見）</w:t>
      </w:r>
      <w:r w:rsidRPr="00395161">
        <w:rPr>
          <w:rFonts w:ascii="Kaiti TC" w:eastAsia="Kaiti TC" w:hAnsi="Kaiti TC" w:cs="Kaiti TC"/>
          <w:b/>
          <w:bCs/>
          <w:color w:val="000000"/>
          <w:sz w:val="28"/>
          <w:szCs w:val="28"/>
          <w:bdr w:val="none" w:sz="0" w:space="0" w:color="auto" w:frame="1"/>
        </w:rPr>
        <w:t>色</w:t>
      </w:r>
      <w:r w:rsidRPr="00395161">
        <w:rPr>
          <w:rFonts w:ascii="Kaiti TC" w:eastAsia="Kaiti TC" w:hAnsi="Kaiti TC" w:cs="Kaiti TC"/>
          <w:b/>
          <w:bCs/>
          <w:color w:val="FF0000"/>
          <w:sz w:val="21"/>
          <w:szCs w:val="21"/>
          <w:bdr w:val="none" w:sz="0" w:space="0" w:color="auto" w:frame="1"/>
        </w:rPr>
        <w:t>（等境）</w:t>
      </w:r>
      <w:r w:rsidRPr="00395161">
        <w:rPr>
          <w:rFonts w:ascii="Kaiti TC" w:eastAsia="Kaiti TC" w:hAnsi="Kaiti TC" w:cs="Kaiti TC"/>
          <w:b/>
          <w:bCs/>
          <w:color w:val="000000"/>
          <w:sz w:val="28"/>
          <w:szCs w:val="28"/>
          <w:bdr w:val="none" w:sz="0" w:space="0" w:color="auto" w:frame="1"/>
        </w:rPr>
        <w:t>皆如夢境，不離識者。</w:t>
      </w:r>
      <w:r w:rsidRPr="00395161">
        <w:rPr>
          <w:rFonts w:ascii="Kaiti TC" w:eastAsia="Kaiti TC" w:hAnsi="Kaiti TC" w:cs="Kaiti TC"/>
          <w:b/>
          <w:bCs/>
          <w:color w:val="FF0000"/>
          <w:sz w:val="21"/>
          <w:szCs w:val="21"/>
          <w:bdr w:val="none" w:sz="0" w:space="0" w:color="auto" w:frame="1"/>
        </w:rPr>
        <w:t>（為何）</w:t>
      </w:r>
      <w:r w:rsidRPr="00395161">
        <w:rPr>
          <w:rFonts w:ascii="Kaiti TC" w:eastAsia="Kaiti TC" w:hAnsi="Kaiti TC" w:cs="Kaiti TC"/>
          <w:b/>
          <w:bCs/>
          <w:color w:val="000000"/>
          <w:sz w:val="28"/>
          <w:szCs w:val="28"/>
          <w:bdr w:val="none" w:sz="0" w:space="0" w:color="auto" w:frame="1"/>
        </w:rPr>
        <w:t>如從夢覺，知彼唯心</w:t>
      </w:r>
      <w:r w:rsidRPr="00395161">
        <w:rPr>
          <w:rFonts w:ascii="Kaiti TC" w:eastAsia="Kaiti TC" w:hAnsi="Kaiti TC" w:cs="Kaiti TC"/>
          <w:b/>
          <w:bCs/>
          <w:color w:val="FF0000"/>
          <w:sz w:val="21"/>
          <w:szCs w:val="21"/>
          <w:bdr w:val="none" w:sz="0" w:space="0" w:color="auto" w:frame="1"/>
        </w:rPr>
        <w:t>（夢中所見都只是心理作用）</w:t>
      </w:r>
      <w:r w:rsidRPr="00395161">
        <w:rPr>
          <w:rFonts w:ascii="Kaiti TC" w:eastAsia="Kaiti TC" w:hAnsi="Kaiti TC" w:cs="Kaiti TC"/>
          <w:b/>
          <w:bCs/>
          <w:color w:val="000000"/>
          <w:sz w:val="28"/>
          <w:szCs w:val="28"/>
          <w:bdr w:val="none" w:sz="0" w:space="0" w:color="auto" w:frame="1"/>
        </w:rPr>
        <w:t>，何故覺</w:t>
      </w:r>
      <w:r w:rsidRPr="00395161">
        <w:rPr>
          <w:rFonts w:ascii="Kaiti TC" w:eastAsia="Kaiti TC" w:hAnsi="Kaiti TC" w:cs="Kaiti TC"/>
          <w:b/>
          <w:bCs/>
          <w:color w:val="FF0000"/>
          <w:sz w:val="21"/>
          <w:szCs w:val="21"/>
          <w:bdr w:val="none" w:sz="0" w:space="0" w:color="auto" w:frame="1"/>
        </w:rPr>
        <w:t>（醒）</w:t>
      </w:r>
      <w:r w:rsidRPr="00395161">
        <w:rPr>
          <w:rFonts w:ascii="Kaiti TC" w:eastAsia="Kaiti TC" w:hAnsi="Kaiti TC" w:cs="Kaiti TC"/>
          <w:b/>
          <w:bCs/>
          <w:color w:val="000000"/>
          <w:sz w:val="28"/>
          <w:szCs w:val="28"/>
          <w:bdr w:val="none" w:sz="0" w:space="0" w:color="auto" w:frame="1"/>
        </w:rPr>
        <w:t>時，於自色境不知</w:t>
      </w:r>
      <w:r w:rsidRPr="00395161">
        <w:rPr>
          <w:rFonts w:ascii="Kaiti TC" w:eastAsia="Kaiti TC" w:hAnsi="Kaiti TC" w:cs="Kaiti TC"/>
          <w:b/>
          <w:bCs/>
          <w:color w:val="FF0000"/>
          <w:sz w:val="21"/>
          <w:szCs w:val="21"/>
          <w:bdr w:val="none" w:sz="0" w:space="0" w:color="auto" w:frame="1"/>
        </w:rPr>
        <w:t>（是）</w:t>
      </w:r>
      <w:r w:rsidRPr="00395161">
        <w:rPr>
          <w:rFonts w:ascii="Kaiti TC" w:eastAsia="Kaiti TC" w:hAnsi="Kaiti TC" w:cs="Kaiti TC"/>
          <w:b/>
          <w:bCs/>
          <w:color w:val="000000"/>
          <w:sz w:val="28"/>
          <w:szCs w:val="28"/>
          <w:bdr w:val="none" w:sz="0" w:space="0" w:color="auto" w:frame="1"/>
        </w:rPr>
        <w:t>唯識</w:t>
      </w:r>
      <w:r w:rsidRPr="00395161">
        <w:rPr>
          <w:rFonts w:ascii="Kaiti TC" w:eastAsia="Kaiti TC" w:hAnsi="Kaiti TC" w:cs="Kaiti TC"/>
          <w:b/>
          <w:bCs/>
          <w:color w:val="FF0000"/>
          <w:sz w:val="21"/>
          <w:szCs w:val="21"/>
          <w:bdr w:val="none" w:sz="0" w:space="0" w:color="auto" w:frame="1"/>
        </w:rPr>
        <w:t>（所變）</w:t>
      </w:r>
      <w:r w:rsidRPr="00395161">
        <w:rPr>
          <w:rFonts w:ascii="Kaiti TC" w:eastAsia="Kaiti TC" w:hAnsi="Kaiti TC" w:cs="Kaiti TC"/>
          <w:b/>
          <w:bCs/>
          <w:color w:val="000000"/>
          <w:sz w:val="28"/>
          <w:szCs w:val="28"/>
          <w:bdr w:val="none" w:sz="0" w:space="0" w:color="auto" w:frame="1"/>
        </w:rPr>
        <w:t>？”</w:t>
      </w:r>
      <w:r w:rsidRPr="00395161">
        <w:rPr>
          <w:rFonts w:ascii="Kaiti TC" w:eastAsia="Kaiti TC" w:hAnsi="Kaiti TC" w:cs="Kaiti TC"/>
          <w:b/>
          <w:bCs/>
          <w:color w:val="FF0000"/>
          <w:sz w:val="21"/>
          <w:szCs w:val="21"/>
          <w:bdr w:val="none" w:sz="0" w:space="0" w:color="auto" w:frame="1"/>
        </w:rPr>
        <w:t>（答：凡夫醒時）</w:t>
      </w:r>
      <w:r w:rsidRPr="00395161">
        <w:rPr>
          <w:rFonts w:ascii="Kaiti TC" w:eastAsia="Kaiti TC" w:hAnsi="Kaiti TC" w:cs="Kaiti TC"/>
          <w:b/>
          <w:bCs/>
          <w:color w:val="000000"/>
          <w:sz w:val="28"/>
          <w:szCs w:val="28"/>
          <w:bdr w:val="none" w:sz="0" w:space="0" w:color="auto" w:frame="1"/>
        </w:rPr>
        <w:t>如夢未覺，不能自知，要至覺時方能追覺</w:t>
      </w:r>
      <w:r w:rsidRPr="00395161">
        <w:rPr>
          <w:rFonts w:ascii="Kaiti TC" w:eastAsia="Kaiti TC" w:hAnsi="Kaiti TC" w:cs="Kaiti TC" w:hint="eastAsia"/>
          <w:b/>
          <w:bCs/>
          <w:color w:val="000000"/>
          <w:sz w:val="28"/>
          <w:szCs w:val="28"/>
          <w:bdr w:val="none" w:sz="0" w:space="0" w:color="auto" w:frame="1"/>
        </w:rPr>
        <w:t>，</w:t>
      </w:r>
      <w:r w:rsidRPr="00395161">
        <w:rPr>
          <w:rFonts w:ascii="Kaiti TC" w:eastAsia="Kaiti TC" w:hAnsi="Kaiti TC" w:cs="Kaiti TC"/>
          <w:b/>
          <w:bCs/>
          <w:color w:val="FF0000"/>
          <w:sz w:val="21"/>
          <w:szCs w:val="21"/>
          <w:bdr w:val="none" w:sz="0" w:space="0" w:color="auto" w:frame="1"/>
        </w:rPr>
        <w:t>（真）</w:t>
      </w:r>
      <w:r w:rsidRPr="00395161">
        <w:rPr>
          <w:rFonts w:ascii="Kaiti TC" w:eastAsia="Kaiti TC" w:hAnsi="Kaiti TC" w:cs="Kaiti TC"/>
          <w:b/>
          <w:bCs/>
          <w:color w:val="000000"/>
          <w:sz w:val="28"/>
          <w:szCs w:val="28"/>
          <w:bdr w:val="none" w:sz="0" w:space="0" w:color="auto" w:frame="1"/>
        </w:rPr>
        <w:t>覺時境色應知亦爾</w:t>
      </w:r>
      <w:r w:rsidRPr="00395161">
        <w:rPr>
          <w:rFonts w:ascii="Kaiti TC" w:eastAsia="Kaiti TC" w:hAnsi="Kaiti TC" w:cs="Kaiti TC" w:hint="eastAsia"/>
          <w:b/>
          <w:bCs/>
          <w:color w:val="000000"/>
          <w:sz w:val="28"/>
          <w:szCs w:val="28"/>
          <w:bdr w:val="none" w:sz="0" w:space="0" w:color="auto" w:frame="1"/>
        </w:rPr>
        <w:t>。</w:t>
      </w:r>
      <w:r w:rsidRPr="00395161">
        <w:rPr>
          <w:rFonts w:ascii="Kaiti TC" w:eastAsia="Kaiti TC" w:hAnsi="Kaiti TC" w:cs="Kaiti TC"/>
          <w:b/>
          <w:bCs/>
          <w:color w:val="000000"/>
          <w:sz w:val="28"/>
          <w:szCs w:val="28"/>
          <w:bdr w:val="none" w:sz="0" w:space="0" w:color="auto" w:frame="1"/>
        </w:rPr>
        <w:t>未真覺位不能自知，至真覺時亦能追覺。未得真覺恒處夢中，故佛說為生死長夜，由斯未</w:t>
      </w:r>
      <w:r w:rsidRPr="00395161">
        <w:rPr>
          <w:rFonts w:ascii="Kaiti TC" w:eastAsia="Kaiti TC" w:hAnsi="Kaiti TC" w:cs="Kaiti TC"/>
          <w:b/>
          <w:bCs/>
          <w:color w:val="FF0000"/>
          <w:sz w:val="21"/>
          <w:szCs w:val="21"/>
          <w:bdr w:val="none" w:sz="0" w:space="0" w:color="auto" w:frame="1"/>
        </w:rPr>
        <w:t>（明）</w:t>
      </w:r>
      <w:r w:rsidRPr="00395161">
        <w:rPr>
          <w:rFonts w:ascii="Kaiti TC" w:eastAsia="Kaiti TC" w:hAnsi="Kaiti TC" w:cs="Kaiti TC"/>
          <w:b/>
          <w:bCs/>
          <w:color w:val="000000"/>
          <w:sz w:val="28"/>
          <w:szCs w:val="28"/>
          <w:bdr w:val="none" w:sz="0" w:space="0" w:color="auto" w:frame="1"/>
        </w:rPr>
        <w:t>了色境</w:t>
      </w:r>
      <w:r w:rsidRPr="00395161">
        <w:rPr>
          <w:rFonts w:ascii="Kaiti TC" w:eastAsia="Kaiti TC" w:hAnsi="Kaiti TC" w:cs="Kaiti TC"/>
          <w:b/>
          <w:bCs/>
          <w:color w:val="FF0000"/>
          <w:sz w:val="21"/>
          <w:szCs w:val="21"/>
          <w:bdr w:val="none" w:sz="0" w:space="0" w:color="auto" w:frame="1"/>
        </w:rPr>
        <w:t>（都是）</w:t>
      </w:r>
      <w:r w:rsidRPr="00395161">
        <w:rPr>
          <w:rFonts w:ascii="Kaiti TC" w:eastAsia="Kaiti TC" w:hAnsi="Kaiti TC" w:cs="Kaiti TC"/>
          <w:b/>
          <w:bCs/>
          <w:color w:val="000000"/>
          <w:sz w:val="28"/>
          <w:szCs w:val="28"/>
          <w:bdr w:val="none" w:sz="0" w:space="0" w:color="auto" w:frame="1"/>
        </w:rPr>
        <w:t>唯識</w:t>
      </w:r>
      <w:r w:rsidRPr="00395161">
        <w:rPr>
          <w:rFonts w:ascii="Kaiti TC" w:eastAsia="Kaiti TC" w:hAnsi="Kaiti TC" w:cs="Kaiti TC"/>
          <w:b/>
          <w:bCs/>
          <w:color w:val="FF0000"/>
          <w:sz w:val="21"/>
          <w:szCs w:val="21"/>
          <w:bdr w:val="none" w:sz="0" w:space="0" w:color="auto" w:frame="1"/>
        </w:rPr>
        <w:t>（所變）</w:t>
      </w:r>
      <w:r w:rsidRPr="00395161">
        <w:rPr>
          <w:rFonts w:ascii="Kaiti TC" w:eastAsia="Kaiti TC" w:hAnsi="Kaiti TC" w:cs="Kaiti TC"/>
          <w:b/>
          <w:bCs/>
          <w:color w:val="000000"/>
          <w:sz w:val="28"/>
          <w:szCs w:val="28"/>
          <w:bdr w:val="none" w:sz="0" w:space="0" w:color="auto" w:frame="1"/>
        </w:rPr>
        <w:t>。</w:t>
      </w:r>
    </w:p>
    <w:p w14:paraId="28595587" w14:textId="77777777" w:rsidR="00395161" w:rsidRPr="00395161" w:rsidRDefault="00395161" w:rsidP="00395161">
      <w:pPr>
        <w:rPr>
          <w:rFonts w:ascii="Kaiti TC" w:eastAsia="Kaiti TC" w:hAnsi="Kaiti TC" w:cs="Kaiti TC"/>
          <w:b/>
          <w:bCs/>
          <w:color w:val="000000"/>
          <w:sz w:val="28"/>
          <w:szCs w:val="28"/>
          <w:bdr w:val="none" w:sz="0" w:space="0" w:color="auto" w:frame="1"/>
        </w:rPr>
      </w:pPr>
    </w:p>
    <w:p w14:paraId="0632F5A9" w14:textId="77777777" w:rsidR="00395161" w:rsidRPr="00395161" w:rsidRDefault="00395161" w:rsidP="00395161">
      <w:pPr>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FF"/>
          <w:sz w:val="28"/>
          <w:szCs w:val="28"/>
          <w:bdr w:val="none" w:sz="0" w:space="0" w:color="auto" w:frame="1"/>
        </w:rPr>
        <w:t># 認識他心不違反唯識理論</w:t>
      </w:r>
    </w:p>
    <w:p w14:paraId="6C071129" w14:textId="77777777" w:rsidR="00395161" w:rsidRPr="00395161" w:rsidRDefault="00395161" w:rsidP="00395161">
      <w:pPr>
        <w:rPr>
          <w:rFonts w:ascii="Kaiti TC" w:eastAsia="Kaiti TC" w:hAnsi="Kaiti TC" w:cs="Kaiti TC"/>
          <w:b/>
          <w:bCs/>
          <w:color w:val="000000"/>
          <w:sz w:val="28"/>
          <w:szCs w:val="28"/>
          <w:bdr w:val="none" w:sz="0" w:space="0" w:color="auto" w:frame="1"/>
        </w:rPr>
      </w:pPr>
    </w:p>
    <w:p w14:paraId="662A37A5" w14:textId="77777777" w:rsidR="00395161" w:rsidRPr="00395161" w:rsidRDefault="00395161" w:rsidP="00395161">
      <w:pPr>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FF0000"/>
          <w:sz w:val="21"/>
          <w:szCs w:val="21"/>
          <w:bdr w:val="none" w:sz="0" w:space="0" w:color="auto" w:frame="1"/>
        </w:rPr>
        <w:t>（問：）</w:t>
      </w:r>
      <w:r w:rsidRPr="00395161">
        <w:rPr>
          <w:rFonts w:ascii="Kaiti TC" w:eastAsia="Kaiti TC" w:hAnsi="Kaiti TC" w:cs="Kaiti TC"/>
          <w:b/>
          <w:bCs/>
          <w:color w:val="000000"/>
          <w:sz w:val="28"/>
          <w:szCs w:val="28"/>
          <w:bdr w:val="none" w:sz="0" w:space="0" w:color="auto" w:frame="1"/>
        </w:rPr>
        <w:t>“外色實無，可</w:t>
      </w:r>
      <w:r w:rsidRPr="00395161">
        <w:rPr>
          <w:rFonts w:ascii="Kaiti TC" w:eastAsia="Kaiti TC" w:hAnsi="Kaiti TC" w:cs="Kaiti TC"/>
          <w:b/>
          <w:bCs/>
          <w:color w:val="FF0000"/>
          <w:sz w:val="21"/>
          <w:szCs w:val="21"/>
          <w:bdr w:val="none" w:sz="0" w:space="0" w:color="auto" w:frame="1"/>
        </w:rPr>
        <w:t>（說）</w:t>
      </w:r>
      <w:r w:rsidRPr="00395161">
        <w:rPr>
          <w:rFonts w:ascii="Kaiti TC" w:eastAsia="Kaiti TC" w:hAnsi="Kaiti TC" w:cs="Kaiti TC"/>
          <w:b/>
          <w:bCs/>
          <w:color w:val="000000"/>
          <w:sz w:val="28"/>
          <w:szCs w:val="28"/>
          <w:bdr w:val="none" w:sz="0" w:space="0" w:color="auto" w:frame="1"/>
        </w:rPr>
        <w:t>非</w:t>
      </w:r>
      <w:r w:rsidRPr="00395161">
        <w:rPr>
          <w:rFonts w:ascii="Kaiti TC" w:eastAsia="Kaiti TC" w:hAnsi="Kaiti TC" w:cs="Kaiti TC" w:hint="eastAsia"/>
          <w:b/>
          <w:bCs/>
          <w:color w:val="FF0000"/>
          <w:sz w:val="21"/>
          <w:szCs w:val="21"/>
          <w:bdr w:val="none" w:sz="0" w:space="0" w:color="auto" w:frame="1"/>
        </w:rPr>
        <w:t>（有）</w:t>
      </w:r>
      <w:r w:rsidRPr="00395161">
        <w:rPr>
          <w:rFonts w:ascii="Kaiti TC" w:eastAsia="Kaiti TC" w:hAnsi="Kaiti TC" w:cs="Kaiti TC"/>
          <w:b/>
          <w:bCs/>
          <w:color w:val="000000"/>
          <w:sz w:val="28"/>
          <w:szCs w:val="28"/>
          <w:bdr w:val="none" w:sz="0" w:space="0" w:color="auto" w:frame="1"/>
        </w:rPr>
        <w:t>內識</w:t>
      </w:r>
      <w:r w:rsidRPr="00395161">
        <w:rPr>
          <w:rFonts w:ascii="Kaiti TC" w:eastAsia="Kaiti TC" w:hAnsi="Kaiti TC" w:cs="Kaiti TC"/>
          <w:b/>
          <w:bCs/>
          <w:color w:val="FF0000"/>
          <w:sz w:val="21"/>
          <w:szCs w:val="21"/>
          <w:bdr w:val="none" w:sz="0" w:space="0" w:color="auto" w:frame="1"/>
        </w:rPr>
        <w:t>（以外的）</w:t>
      </w:r>
      <w:r w:rsidRPr="00395161">
        <w:rPr>
          <w:rFonts w:ascii="Kaiti TC" w:eastAsia="Kaiti TC" w:hAnsi="Kaiti TC" w:cs="Kaiti TC"/>
          <w:b/>
          <w:bCs/>
          <w:color w:val="000000"/>
          <w:sz w:val="28"/>
          <w:szCs w:val="28"/>
          <w:bdr w:val="none" w:sz="0" w:space="0" w:color="auto" w:frame="1"/>
        </w:rPr>
        <w:t>境。他心實有，寧非自所緣？”</w:t>
      </w:r>
      <w:r w:rsidRPr="00395161">
        <w:rPr>
          <w:rFonts w:ascii="Kaiti TC" w:eastAsia="Kaiti TC" w:hAnsi="Kaiti TC" w:cs="Kaiti TC"/>
          <w:b/>
          <w:bCs/>
          <w:color w:val="FF0000"/>
          <w:sz w:val="21"/>
          <w:szCs w:val="21"/>
          <w:bdr w:val="none" w:sz="0" w:space="0" w:color="auto" w:frame="1"/>
        </w:rPr>
        <w:t>（答：）</w:t>
      </w:r>
      <w:r w:rsidRPr="00395161">
        <w:rPr>
          <w:rFonts w:ascii="Kaiti TC" w:eastAsia="Kaiti TC" w:hAnsi="Kaiti TC" w:cs="Kaiti TC"/>
          <w:b/>
          <w:bCs/>
          <w:color w:val="000000"/>
          <w:sz w:val="28"/>
          <w:szCs w:val="28"/>
          <w:bdr w:val="none" w:sz="0" w:space="0" w:color="auto" w:frame="1"/>
        </w:rPr>
        <w:t>誰說</w:t>
      </w:r>
      <w:r w:rsidRPr="00395161">
        <w:rPr>
          <w:rFonts w:ascii="Kaiti TC" w:eastAsia="Kaiti TC" w:hAnsi="Kaiti TC" w:cs="Kaiti TC"/>
          <w:b/>
          <w:bCs/>
          <w:color w:val="FF0000"/>
          <w:sz w:val="21"/>
          <w:szCs w:val="21"/>
          <w:bdr w:val="none" w:sz="0" w:space="0" w:color="auto" w:frame="1"/>
        </w:rPr>
        <w:t>（認識）</w:t>
      </w:r>
      <w:r w:rsidRPr="00395161">
        <w:rPr>
          <w:rFonts w:ascii="Kaiti TC" w:eastAsia="Kaiti TC" w:hAnsi="Kaiti TC" w:cs="Kaiti TC"/>
          <w:b/>
          <w:bCs/>
          <w:color w:val="000000"/>
          <w:sz w:val="28"/>
          <w:szCs w:val="28"/>
          <w:bdr w:val="none" w:sz="0" w:space="0" w:color="auto" w:frame="1"/>
        </w:rPr>
        <w:t>他心非自識境？但不說彼</w:t>
      </w:r>
      <w:r w:rsidRPr="00395161">
        <w:rPr>
          <w:rFonts w:ascii="Kaiti TC" w:eastAsia="Kaiti TC" w:hAnsi="Kaiti TC" w:cs="Kaiti TC"/>
          <w:b/>
          <w:bCs/>
          <w:color w:val="FF0000"/>
          <w:sz w:val="21"/>
          <w:szCs w:val="21"/>
          <w:bdr w:val="none" w:sz="0" w:space="0" w:color="auto" w:frame="1"/>
        </w:rPr>
        <w:t>（心）</w:t>
      </w:r>
      <w:r w:rsidRPr="00395161">
        <w:rPr>
          <w:rFonts w:ascii="Kaiti TC" w:eastAsia="Kaiti TC" w:hAnsi="Kaiti TC" w:cs="Kaiti TC"/>
          <w:b/>
          <w:bCs/>
          <w:color w:val="000000"/>
          <w:sz w:val="28"/>
          <w:szCs w:val="28"/>
          <w:bdr w:val="none" w:sz="0" w:space="0" w:color="auto" w:frame="1"/>
        </w:rPr>
        <w:t>是</w:t>
      </w:r>
      <w:r w:rsidRPr="00395161">
        <w:rPr>
          <w:rFonts w:ascii="Kaiti TC" w:eastAsia="Kaiti TC" w:hAnsi="Kaiti TC" w:cs="Kaiti TC"/>
          <w:b/>
          <w:bCs/>
          <w:color w:val="FF0000"/>
          <w:sz w:val="21"/>
          <w:szCs w:val="21"/>
          <w:bdr w:val="none" w:sz="0" w:space="0" w:color="auto" w:frame="1"/>
        </w:rPr>
        <w:t>（自心）</w:t>
      </w:r>
      <w:r w:rsidRPr="00395161">
        <w:rPr>
          <w:rFonts w:ascii="Kaiti TC" w:eastAsia="Kaiti TC" w:hAnsi="Kaiti TC" w:cs="Kaiti TC"/>
          <w:b/>
          <w:bCs/>
          <w:color w:val="000000"/>
          <w:sz w:val="28"/>
          <w:szCs w:val="28"/>
          <w:bdr w:val="none" w:sz="0" w:space="0" w:color="auto" w:frame="1"/>
        </w:rPr>
        <w:t>親所緣。謂識生時</w:t>
      </w:r>
      <w:r w:rsidRPr="00395161">
        <w:rPr>
          <w:rFonts w:ascii="Kaiti TC" w:eastAsia="Kaiti TC" w:hAnsi="Kaiti TC" w:cs="Kaiti TC"/>
          <w:b/>
          <w:bCs/>
          <w:color w:val="FF0000"/>
          <w:sz w:val="21"/>
          <w:szCs w:val="21"/>
          <w:bdr w:val="none" w:sz="0" w:space="0" w:color="auto" w:frame="1"/>
        </w:rPr>
        <w:t>（在認識他心時，在自心中有類似他心的相分生起，此相分）</w:t>
      </w:r>
      <w:r w:rsidRPr="00395161">
        <w:rPr>
          <w:rFonts w:ascii="Kaiti TC" w:eastAsia="Kaiti TC" w:hAnsi="Kaiti TC" w:cs="Kaiti TC"/>
          <w:b/>
          <w:bCs/>
          <w:color w:val="000000"/>
          <w:sz w:val="28"/>
          <w:szCs w:val="28"/>
          <w:bdr w:val="none" w:sz="0" w:space="0" w:color="auto" w:frame="1"/>
        </w:rPr>
        <w:t>無實</w:t>
      </w:r>
      <w:r w:rsidRPr="00395161">
        <w:rPr>
          <w:rFonts w:ascii="Kaiti TC" w:eastAsia="Kaiti TC" w:hAnsi="Kaiti TC" w:cs="Kaiti TC"/>
          <w:b/>
          <w:bCs/>
          <w:color w:val="FF0000"/>
          <w:sz w:val="21"/>
          <w:szCs w:val="21"/>
          <w:bdr w:val="none" w:sz="0" w:space="0" w:color="auto" w:frame="1"/>
        </w:rPr>
        <w:t>（際）</w:t>
      </w:r>
      <w:r w:rsidRPr="00395161">
        <w:rPr>
          <w:rFonts w:ascii="Kaiti TC" w:eastAsia="Kaiti TC" w:hAnsi="Kaiti TC" w:cs="Kaiti TC"/>
          <w:b/>
          <w:bCs/>
          <w:color w:val="000000"/>
          <w:sz w:val="28"/>
          <w:szCs w:val="28"/>
          <w:bdr w:val="none" w:sz="0" w:space="0" w:color="auto" w:frame="1"/>
        </w:rPr>
        <w:t>作用，非如手等親執外物、日等舒光親照外境，但如鏡等似外境現，名了他心，非親能了</w:t>
      </w:r>
      <w:r w:rsidRPr="00395161">
        <w:rPr>
          <w:rFonts w:ascii="Kaiti TC" w:eastAsia="Kaiti TC" w:hAnsi="Kaiti TC" w:cs="Kaiti TC"/>
          <w:b/>
          <w:bCs/>
          <w:color w:val="FF0000"/>
          <w:sz w:val="21"/>
          <w:szCs w:val="21"/>
          <w:bdr w:val="none" w:sz="0" w:space="0" w:color="auto" w:frame="1"/>
        </w:rPr>
        <w:t>（他心）</w:t>
      </w:r>
      <w:r w:rsidRPr="00395161">
        <w:rPr>
          <w:rFonts w:ascii="Kaiti TC" w:eastAsia="Kaiti TC" w:hAnsi="Kaiti TC" w:cs="Kaiti TC"/>
          <w:b/>
          <w:bCs/>
          <w:color w:val="000000"/>
          <w:sz w:val="28"/>
          <w:szCs w:val="28"/>
          <w:bdr w:val="none" w:sz="0" w:space="0" w:color="auto" w:frame="1"/>
        </w:rPr>
        <w:t>。親所了者，謂自</w:t>
      </w:r>
      <w:r w:rsidRPr="00395161">
        <w:rPr>
          <w:rFonts w:ascii="Kaiti TC" w:eastAsia="Kaiti TC" w:hAnsi="Kaiti TC" w:cs="Kaiti TC"/>
          <w:b/>
          <w:bCs/>
          <w:color w:val="FF0000"/>
          <w:sz w:val="21"/>
          <w:szCs w:val="21"/>
          <w:bdr w:val="none" w:sz="0" w:space="0" w:color="auto" w:frame="1"/>
        </w:rPr>
        <w:t>（心）</w:t>
      </w:r>
      <w:r w:rsidRPr="00395161">
        <w:rPr>
          <w:rFonts w:ascii="Kaiti TC" w:eastAsia="Kaiti TC" w:hAnsi="Kaiti TC" w:cs="Kaiti TC"/>
          <w:b/>
          <w:bCs/>
          <w:color w:val="000000"/>
          <w:sz w:val="28"/>
          <w:szCs w:val="28"/>
          <w:bdr w:val="none" w:sz="0" w:space="0" w:color="auto" w:frame="1"/>
        </w:rPr>
        <w:t>所變</w:t>
      </w:r>
      <w:r w:rsidRPr="00395161">
        <w:rPr>
          <w:rFonts w:ascii="Kaiti TC" w:eastAsia="Kaiti TC" w:hAnsi="Kaiti TC" w:cs="Kaiti TC"/>
          <w:b/>
          <w:bCs/>
          <w:color w:val="FF0000"/>
          <w:sz w:val="21"/>
          <w:szCs w:val="21"/>
          <w:bdr w:val="none" w:sz="0" w:space="0" w:color="auto" w:frame="1"/>
        </w:rPr>
        <w:t>（境界）</w:t>
      </w:r>
      <w:r w:rsidRPr="00395161">
        <w:rPr>
          <w:rFonts w:ascii="Kaiti TC" w:eastAsia="Kaiti TC" w:hAnsi="Kaiti TC" w:cs="Kaiti TC"/>
          <w:b/>
          <w:bCs/>
          <w:color w:val="000000"/>
          <w:sz w:val="28"/>
          <w:szCs w:val="28"/>
          <w:bdr w:val="none" w:sz="0" w:space="0" w:color="auto" w:frame="1"/>
        </w:rPr>
        <w:t>。故</w:t>
      </w:r>
      <w:r w:rsidRPr="00395161">
        <w:rPr>
          <w:rFonts w:ascii="Kaiti TC" w:eastAsia="Kaiti TC" w:hAnsi="Kaiti TC" w:cs="Kaiti TC"/>
          <w:b/>
          <w:bCs/>
          <w:color w:val="FF0000"/>
          <w:sz w:val="21"/>
          <w:szCs w:val="21"/>
          <w:bdr w:val="none" w:sz="0" w:space="0" w:color="auto" w:frame="1"/>
        </w:rPr>
        <w:t>《解深密》</w:t>
      </w:r>
      <w:r w:rsidRPr="00395161">
        <w:rPr>
          <w:rFonts w:ascii="Kaiti TC" w:eastAsia="Kaiti TC" w:hAnsi="Kaiti TC" w:cs="Kaiti TC"/>
          <w:b/>
          <w:bCs/>
          <w:color w:val="000000"/>
          <w:sz w:val="28"/>
          <w:szCs w:val="28"/>
          <w:bdr w:val="none" w:sz="0" w:space="0" w:color="auto" w:frame="1"/>
        </w:rPr>
        <w:t>契經言：“無有少法能取餘法</w:t>
      </w:r>
      <w:r w:rsidRPr="00395161">
        <w:rPr>
          <w:rFonts w:ascii="Kaiti TC" w:eastAsia="Kaiti TC" w:hAnsi="Kaiti TC" w:cs="Kaiti TC"/>
          <w:b/>
          <w:bCs/>
          <w:color w:val="FF0000"/>
          <w:sz w:val="21"/>
          <w:szCs w:val="21"/>
          <w:bdr w:val="none" w:sz="0" w:space="0" w:color="auto" w:frame="1"/>
        </w:rPr>
        <w:t>（沒有任何辦法能認識自心以外諸法）</w:t>
      </w:r>
      <w:r w:rsidRPr="00395161">
        <w:rPr>
          <w:rFonts w:ascii="Kaiti TC" w:eastAsia="Kaiti TC" w:hAnsi="Kaiti TC" w:cs="Kaiti TC"/>
          <w:b/>
          <w:bCs/>
          <w:color w:val="000000"/>
          <w:sz w:val="28"/>
          <w:szCs w:val="28"/>
          <w:bdr w:val="none" w:sz="0" w:space="0" w:color="auto" w:frame="1"/>
        </w:rPr>
        <w:t>，但識生時，</w:t>
      </w:r>
      <w:r w:rsidRPr="00395161">
        <w:rPr>
          <w:rFonts w:ascii="Kaiti TC" w:eastAsia="Kaiti TC" w:hAnsi="Kaiti TC" w:cs="Kaiti TC"/>
          <w:b/>
          <w:bCs/>
          <w:color w:val="FF0000"/>
          <w:sz w:val="21"/>
          <w:szCs w:val="21"/>
          <w:bdr w:val="none" w:sz="0" w:space="0" w:color="auto" w:frame="1"/>
        </w:rPr>
        <w:t>（有）</w:t>
      </w:r>
      <w:r w:rsidRPr="00395161">
        <w:rPr>
          <w:rFonts w:ascii="Kaiti TC" w:eastAsia="Kaiti TC" w:hAnsi="Kaiti TC" w:cs="Kaiti TC"/>
          <w:b/>
          <w:bCs/>
          <w:color w:val="000000"/>
          <w:sz w:val="28"/>
          <w:szCs w:val="28"/>
          <w:bdr w:val="none" w:sz="0" w:space="0" w:color="auto" w:frame="1"/>
        </w:rPr>
        <w:t>似彼</w:t>
      </w:r>
      <w:r w:rsidRPr="00395161">
        <w:rPr>
          <w:rFonts w:ascii="Kaiti TC" w:eastAsia="Kaiti TC" w:hAnsi="Kaiti TC" w:cs="Kaiti TC"/>
          <w:b/>
          <w:bCs/>
          <w:color w:val="FF0000"/>
          <w:sz w:val="21"/>
          <w:szCs w:val="21"/>
          <w:bdr w:val="none" w:sz="0" w:space="0" w:color="auto" w:frame="1"/>
        </w:rPr>
        <w:t>（法）</w:t>
      </w:r>
      <w:r w:rsidRPr="00395161">
        <w:rPr>
          <w:rFonts w:ascii="Kaiti TC" w:eastAsia="Kaiti TC" w:hAnsi="Kaiti TC" w:cs="Kaiti TC"/>
          <w:b/>
          <w:bCs/>
          <w:color w:val="000000"/>
          <w:sz w:val="28"/>
          <w:szCs w:val="28"/>
          <w:bdr w:val="none" w:sz="0" w:space="0" w:color="auto" w:frame="1"/>
        </w:rPr>
        <w:t>相</w:t>
      </w:r>
      <w:r w:rsidRPr="00395161">
        <w:rPr>
          <w:rFonts w:ascii="Kaiti TC" w:eastAsia="Kaiti TC" w:hAnsi="Kaiti TC" w:cs="Kaiti TC"/>
          <w:b/>
          <w:bCs/>
          <w:color w:val="FF0000"/>
          <w:sz w:val="21"/>
          <w:szCs w:val="21"/>
          <w:bdr w:val="none" w:sz="0" w:space="0" w:color="auto" w:frame="1"/>
        </w:rPr>
        <w:t>（分由自識變）</w:t>
      </w:r>
      <w:r w:rsidRPr="00395161">
        <w:rPr>
          <w:rFonts w:ascii="Kaiti TC" w:eastAsia="Kaiti TC" w:hAnsi="Kaiti TC" w:cs="Kaiti TC"/>
          <w:b/>
          <w:bCs/>
          <w:color w:val="000000"/>
          <w:sz w:val="28"/>
          <w:szCs w:val="28"/>
          <w:bdr w:val="none" w:sz="0" w:space="0" w:color="auto" w:frame="1"/>
        </w:rPr>
        <w:t>現，名取彼物。”如緣他心、色等亦爾。</w:t>
      </w:r>
    </w:p>
    <w:p w14:paraId="7CA5A88D" w14:textId="77777777" w:rsidR="00395161" w:rsidRPr="00395161" w:rsidRDefault="00395161" w:rsidP="00395161">
      <w:pPr>
        <w:rPr>
          <w:rFonts w:ascii="Kaiti TC" w:eastAsia="Kaiti TC" w:hAnsi="Kaiti TC" w:cs="Kaiti TC"/>
          <w:b/>
          <w:bCs/>
          <w:color w:val="000000"/>
          <w:sz w:val="28"/>
          <w:szCs w:val="28"/>
          <w:bdr w:val="none" w:sz="0" w:space="0" w:color="auto" w:frame="1"/>
        </w:rPr>
      </w:pPr>
    </w:p>
    <w:p w14:paraId="7A4033D6" w14:textId="77777777" w:rsidR="00395161" w:rsidRPr="00395161" w:rsidRDefault="00395161" w:rsidP="00395161">
      <w:pPr>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FF"/>
          <w:sz w:val="21"/>
          <w:szCs w:val="21"/>
          <w:bdr w:val="none" w:sz="0" w:space="0" w:color="auto" w:frame="1"/>
        </w:rPr>
        <w:t>認識他心，是以他心為疏所緣緣，變現自心的親所緣緣來認識。器世界是第八識變現的相分，為五識</w:t>
      </w:r>
      <w:r w:rsidRPr="00395161">
        <w:rPr>
          <w:rFonts w:ascii="Kaiti TC" w:eastAsia="Kaiti TC" w:hAnsi="Kaiti TC" w:cs="Kaiti TC" w:hint="eastAsia"/>
          <w:b/>
          <w:bCs/>
          <w:color w:val="0000FF"/>
          <w:sz w:val="21"/>
          <w:szCs w:val="21"/>
          <w:bdr w:val="none" w:sz="0" w:space="0" w:color="auto" w:frame="1"/>
        </w:rPr>
        <w:t>的</w:t>
      </w:r>
      <w:r w:rsidRPr="00395161">
        <w:rPr>
          <w:rFonts w:ascii="Kaiti TC" w:eastAsia="Kaiti TC" w:hAnsi="Kaiti TC" w:cs="Kaiti TC"/>
          <w:b/>
          <w:bCs/>
          <w:color w:val="0000FF"/>
          <w:sz w:val="21"/>
          <w:szCs w:val="21"/>
          <w:bdr w:val="none" w:sz="0" w:space="0" w:color="auto" w:frame="1"/>
        </w:rPr>
        <w:t>疏所緣緣，以此為本質變現五識自己親所緣緣，認識他心道理相同。</w:t>
      </w:r>
    </w:p>
    <w:p w14:paraId="0C119A72" w14:textId="77777777" w:rsidR="00395161" w:rsidRPr="00395161" w:rsidRDefault="00395161" w:rsidP="00395161">
      <w:pPr>
        <w:rPr>
          <w:rFonts w:ascii="Kaiti TC" w:eastAsia="Kaiti TC" w:hAnsi="Kaiti TC" w:cs="Kaiti TC"/>
          <w:b/>
          <w:bCs/>
          <w:color w:val="000000"/>
          <w:sz w:val="28"/>
          <w:szCs w:val="28"/>
          <w:bdr w:val="none" w:sz="0" w:space="0" w:color="auto" w:frame="1"/>
        </w:rPr>
      </w:pPr>
    </w:p>
    <w:p w14:paraId="1A5ECB14" w14:textId="77777777" w:rsidR="00395161" w:rsidRPr="00395161" w:rsidRDefault="00395161" w:rsidP="00395161">
      <w:pPr>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FF"/>
          <w:sz w:val="28"/>
          <w:szCs w:val="28"/>
          <w:bdr w:val="none" w:sz="0" w:space="0" w:color="auto" w:frame="1"/>
        </w:rPr>
        <w:t># 解釋唯識含義</w:t>
      </w:r>
    </w:p>
    <w:p w14:paraId="41A17291" w14:textId="77777777" w:rsidR="00395161" w:rsidRPr="00395161" w:rsidRDefault="00395161" w:rsidP="00395161">
      <w:pPr>
        <w:rPr>
          <w:rFonts w:ascii="Kaiti TC" w:eastAsia="Kaiti TC" w:hAnsi="Kaiti TC" w:cs="Kaiti TC"/>
          <w:b/>
          <w:bCs/>
          <w:color w:val="000000"/>
          <w:sz w:val="28"/>
          <w:szCs w:val="28"/>
        </w:rPr>
      </w:pPr>
    </w:p>
    <w:p w14:paraId="69B4F645" w14:textId="77777777" w:rsidR="00395161" w:rsidRPr="00395161" w:rsidRDefault="00395161" w:rsidP="00395161">
      <w:pPr>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FF0000"/>
          <w:sz w:val="21"/>
          <w:szCs w:val="21"/>
          <w:bdr w:val="none" w:sz="0" w:space="0" w:color="auto" w:frame="1"/>
        </w:rPr>
        <w:t>（問：）</w:t>
      </w:r>
      <w:r w:rsidRPr="00395161">
        <w:rPr>
          <w:rFonts w:ascii="Kaiti TC" w:eastAsia="Kaiti TC" w:hAnsi="Kaiti TC" w:cs="Kaiti TC"/>
          <w:b/>
          <w:bCs/>
          <w:color w:val="000000"/>
          <w:sz w:val="28"/>
          <w:szCs w:val="28"/>
          <w:bdr w:val="none" w:sz="0" w:space="0" w:color="auto" w:frame="1"/>
        </w:rPr>
        <w:t>“既有異境</w:t>
      </w:r>
      <w:r w:rsidRPr="00395161">
        <w:rPr>
          <w:rFonts w:ascii="Kaiti TC" w:eastAsia="Kaiti TC" w:hAnsi="Kaiti TC" w:cs="Kaiti TC"/>
          <w:b/>
          <w:bCs/>
          <w:color w:val="FF0000"/>
          <w:sz w:val="21"/>
          <w:szCs w:val="21"/>
          <w:bdr w:val="none" w:sz="0" w:space="0" w:color="auto" w:frame="1"/>
        </w:rPr>
        <w:t>（異於自心外的其它眾生心的存在）</w:t>
      </w:r>
      <w:r w:rsidRPr="00395161">
        <w:rPr>
          <w:rFonts w:ascii="Kaiti TC" w:eastAsia="Kaiti TC" w:hAnsi="Kaiti TC" w:cs="Kaiti TC"/>
          <w:b/>
          <w:bCs/>
          <w:color w:val="000000"/>
          <w:sz w:val="28"/>
          <w:szCs w:val="28"/>
          <w:bdr w:val="none" w:sz="0" w:space="0" w:color="auto" w:frame="1"/>
        </w:rPr>
        <w:t>，何名唯識？ ”奇哉固執？觸處</w:t>
      </w:r>
      <w:r w:rsidRPr="00395161">
        <w:rPr>
          <w:rFonts w:ascii="Kaiti TC" w:eastAsia="Kaiti TC" w:hAnsi="Kaiti TC" w:cs="Kaiti TC"/>
          <w:b/>
          <w:bCs/>
          <w:color w:val="FF0000"/>
          <w:sz w:val="21"/>
          <w:szCs w:val="21"/>
          <w:bdr w:val="none" w:sz="0" w:space="0" w:color="auto" w:frame="1"/>
        </w:rPr>
        <w:t>（不動腦子）</w:t>
      </w:r>
      <w:r w:rsidRPr="00395161">
        <w:rPr>
          <w:rFonts w:ascii="Kaiti TC" w:eastAsia="Kaiti TC" w:hAnsi="Kaiti TC" w:cs="Kaiti TC"/>
          <w:b/>
          <w:bCs/>
          <w:color w:val="000000"/>
          <w:sz w:val="28"/>
          <w:szCs w:val="28"/>
          <w:bdr w:val="none" w:sz="0" w:space="0" w:color="auto" w:frame="1"/>
        </w:rPr>
        <w:t>生疑。豈唯識教但說一識？</w:t>
      </w:r>
      <w:r w:rsidRPr="00395161">
        <w:rPr>
          <w:rFonts w:ascii="Kaiti TC" w:eastAsia="Kaiti TC" w:hAnsi="Kaiti TC" w:cs="Kaiti TC"/>
          <w:b/>
          <w:bCs/>
          <w:color w:val="FF0000"/>
          <w:sz w:val="21"/>
          <w:szCs w:val="21"/>
          <w:bdr w:val="none" w:sz="0" w:space="0" w:color="auto" w:frame="1"/>
        </w:rPr>
        <w:t>（問：）</w:t>
      </w:r>
      <w:r w:rsidRPr="00395161">
        <w:rPr>
          <w:rFonts w:ascii="Kaiti TC" w:eastAsia="Kaiti TC" w:hAnsi="Kaiti TC" w:cs="Kaiti TC"/>
          <w:b/>
          <w:bCs/>
          <w:color w:val="000000"/>
          <w:sz w:val="28"/>
          <w:szCs w:val="28"/>
          <w:bdr w:val="none" w:sz="0" w:space="0" w:color="auto" w:frame="1"/>
        </w:rPr>
        <w:t>“不爾如何？”汝應諦聽，若唯一識，寧有十方凡聖、尊卑、因果等別？誰為誰說</w:t>
      </w:r>
      <w:r w:rsidRPr="00395161">
        <w:rPr>
          <w:rFonts w:ascii="Kaiti TC" w:eastAsia="Kaiti TC" w:hAnsi="Kaiti TC" w:cs="Kaiti TC"/>
          <w:b/>
          <w:bCs/>
          <w:color w:val="FF0000"/>
          <w:sz w:val="21"/>
          <w:szCs w:val="21"/>
          <w:bdr w:val="none" w:sz="0" w:space="0" w:color="auto" w:frame="1"/>
        </w:rPr>
        <w:t>（法）</w:t>
      </w:r>
      <w:r w:rsidRPr="00395161">
        <w:rPr>
          <w:rFonts w:ascii="Kaiti TC" w:eastAsia="Kaiti TC" w:hAnsi="Kaiti TC" w:cs="Kaiti TC"/>
          <w:b/>
          <w:bCs/>
          <w:color w:val="000000"/>
          <w:sz w:val="28"/>
          <w:szCs w:val="28"/>
          <w:bdr w:val="none" w:sz="0" w:space="0" w:color="auto" w:frame="1"/>
        </w:rPr>
        <w:t>？何法</w:t>
      </w:r>
      <w:r w:rsidRPr="00395161">
        <w:rPr>
          <w:rFonts w:ascii="Kaiti TC" w:eastAsia="Kaiti TC" w:hAnsi="Kaiti TC" w:cs="Kaiti TC"/>
          <w:b/>
          <w:bCs/>
          <w:color w:val="FF0000"/>
          <w:sz w:val="21"/>
          <w:szCs w:val="21"/>
          <w:bdr w:val="none" w:sz="0" w:space="0" w:color="auto" w:frame="1"/>
        </w:rPr>
        <w:t>（可求？）</w:t>
      </w:r>
      <w:r w:rsidRPr="00395161">
        <w:rPr>
          <w:rFonts w:ascii="Kaiti TC" w:eastAsia="Kaiti TC" w:hAnsi="Kaiti TC" w:cs="Kaiti TC"/>
          <w:b/>
          <w:bCs/>
          <w:color w:val="000000"/>
          <w:sz w:val="28"/>
          <w:szCs w:val="28"/>
          <w:bdr w:val="none" w:sz="0" w:space="0" w:color="auto" w:frame="1"/>
        </w:rPr>
        <w:t>何</w:t>
      </w:r>
      <w:r w:rsidRPr="00395161">
        <w:rPr>
          <w:rFonts w:ascii="Kaiti TC" w:eastAsia="Kaiti TC" w:hAnsi="Kaiti TC" w:cs="Kaiti TC"/>
          <w:b/>
          <w:bCs/>
          <w:color w:val="FF0000"/>
          <w:sz w:val="21"/>
          <w:szCs w:val="21"/>
          <w:bdr w:val="none" w:sz="0" w:space="0" w:color="auto" w:frame="1"/>
        </w:rPr>
        <w:t>（人）</w:t>
      </w:r>
      <w:r w:rsidRPr="00395161">
        <w:rPr>
          <w:rFonts w:ascii="Kaiti TC" w:eastAsia="Kaiti TC" w:hAnsi="Kaiti TC" w:cs="Kaiti TC"/>
          <w:b/>
          <w:bCs/>
          <w:color w:val="000000"/>
          <w:sz w:val="28"/>
          <w:szCs w:val="28"/>
          <w:bdr w:val="none" w:sz="0" w:space="0" w:color="auto" w:frame="1"/>
        </w:rPr>
        <w:t>求</w:t>
      </w:r>
      <w:r w:rsidRPr="00395161">
        <w:rPr>
          <w:rFonts w:ascii="Kaiti TC" w:eastAsia="Kaiti TC" w:hAnsi="Kaiti TC" w:cs="Kaiti TC"/>
          <w:b/>
          <w:bCs/>
          <w:color w:val="FF0000"/>
          <w:sz w:val="21"/>
          <w:szCs w:val="21"/>
          <w:bdr w:val="none" w:sz="0" w:space="0" w:color="auto" w:frame="1"/>
        </w:rPr>
        <w:t>（法）</w:t>
      </w:r>
      <w:r w:rsidRPr="00395161">
        <w:rPr>
          <w:rFonts w:ascii="Kaiti TC" w:eastAsia="Kaiti TC" w:hAnsi="Kaiti TC" w:cs="Kaiti TC"/>
          <w:b/>
          <w:bCs/>
          <w:color w:val="000000"/>
          <w:sz w:val="28"/>
          <w:szCs w:val="28"/>
          <w:bdr w:val="none" w:sz="0" w:space="0" w:color="auto" w:frame="1"/>
        </w:rPr>
        <w:t>？故唯識言，有深意趣。</w:t>
      </w:r>
      <w:r w:rsidRPr="00395161">
        <w:rPr>
          <w:rFonts w:ascii="Kaiti TC" w:eastAsia="Kaiti TC" w:hAnsi="Kaiti TC" w:cs="Kaiti TC"/>
          <w:b/>
          <w:bCs/>
          <w:color w:val="000000"/>
          <w:sz w:val="28"/>
          <w:szCs w:val="28"/>
          <w:bdr w:val="none" w:sz="0" w:space="0" w:color="auto" w:frame="1"/>
        </w:rPr>
        <w:lastRenderedPageBreak/>
        <w:t>“識”言總顯一切有情各有八識、六位心所、所變相見、分位差別</w:t>
      </w:r>
      <w:r w:rsidRPr="00395161">
        <w:rPr>
          <w:rFonts w:ascii="Kaiti TC" w:eastAsia="Kaiti TC" w:hAnsi="Kaiti TC" w:cs="Kaiti TC"/>
          <w:b/>
          <w:bCs/>
          <w:color w:val="FF0000"/>
          <w:sz w:val="21"/>
          <w:szCs w:val="21"/>
          <w:bdr w:val="none" w:sz="0" w:space="0" w:color="auto" w:frame="1"/>
        </w:rPr>
        <w:t>（不相應行法）</w:t>
      </w:r>
      <w:r w:rsidRPr="00395161">
        <w:rPr>
          <w:rFonts w:ascii="Kaiti TC" w:eastAsia="Kaiti TC" w:hAnsi="Kaiti TC" w:cs="Kaiti TC"/>
          <w:b/>
          <w:bCs/>
          <w:color w:val="000000"/>
          <w:sz w:val="28"/>
          <w:szCs w:val="28"/>
          <w:bdr w:val="none" w:sz="0" w:space="0" w:color="auto" w:frame="1"/>
        </w:rPr>
        <w:t>及彼空理所顯真如。</w:t>
      </w:r>
      <w:r w:rsidRPr="00395161">
        <w:rPr>
          <w:rFonts w:ascii="Kaiti TC" w:eastAsia="Kaiti TC" w:hAnsi="Kaiti TC" w:cs="Kaiti TC"/>
          <w:b/>
          <w:bCs/>
          <w:color w:val="FF0000"/>
          <w:sz w:val="21"/>
          <w:szCs w:val="21"/>
          <w:bdr w:val="none" w:sz="0" w:space="0" w:color="auto" w:frame="1"/>
        </w:rPr>
        <w:t>（上述所說的是指八個）</w:t>
      </w:r>
      <w:r w:rsidRPr="00395161">
        <w:rPr>
          <w:rFonts w:ascii="Kaiti TC" w:eastAsia="Kaiti TC" w:hAnsi="Kaiti TC" w:cs="Kaiti TC"/>
          <w:b/>
          <w:bCs/>
          <w:color w:val="000000"/>
          <w:sz w:val="28"/>
          <w:szCs w:val="28"/>
          <w:bdr w:val="none" w:sz="0" w:space="0" w:color="auto" w:frame="1"/>
        </w:rPr>
        <w:t>識自相故、</w:t>
      </w:r>
      <w:r w:rsidRPr="00395161">
        <w:rPr>
          <w:rFonts w:ascii="Kaiti TC" w:eastAsia="Kaiti TC" w:hAnsi="Kaiti TC" w:cs="Kaiti TC"/>
          <w:b/>
          <w:bCs/>
          <w:color w:val="FF0000"/>
          <w:sz w:val="21"/>
          <w:szCs w:val="21"/>
          <w:bdr w:val="none" w:sz="0" w:space="0" w:color="auto" w:frame="1"/>
        </w:rPr>
        <w:t>（六位心所法與）</w:t>
      </w:r>
      <w:r w:rsidRPr="00395161">
        <w:rPr>
          <w:rFonts w:ascii="Kaiti TC" w:eastAsia="Kaiti TC" w:hAnsi="Kaiti TC" w:cs="Kaiti TC"/>
          <w:b/>
          <w:bCs/>
          <w:color w:val="000000"/>
          <w:sz w:val="28"/>
          <w:szCs w:val="28"/>
          <w:bdr w:val="none" w:sz="0" w:space="0" w:color="auto" w:frame="1"/>
        </w:rPr>
        <w:t>識相應故，</w:t>
      </w:r>
      <w:r w:rsidRPr="00395161">
        <w:rPr>
          <w:rFonts w:ascii="Kaiti TC" w:eastAsia="Kaiti TC" w:hAnsi="Kaiti TC" w:cs="Kaiti TC"/>
          <w:b/>
          <w:bCs/>
          <w:color w:val="FF0000"/>
          <w:sz w:val="21"/>
          <w:szCs w:val="21"/>
          <w:bdr w:val="none" w:sz="0" w:space="0" w:color="auto" w:frame="1"/>
        </w:rPr>
        <w:t>（見相）</w:t>
      </w:r>
      <w:r w:rsidRPr="00395161">
        <w:rPr>
          <w:rFonts w:ascii="Kaiti TC" w:eastAsia="Kaiti TC" w:hAnsi="Kaiti TC" w:cs="Kaiti TC"/>
          <w:b/>
          <w:bCs/>
          <w:color w:val="000000"/>
          <w:sz w:val="28"/>
          <w:szCs w:val="28"/>
          <w:bdr w:val="none" w:sz="0" w:space="0" w:color="auto" w:frame="1"/>
        </w:rPr>
        <w:t>二</w:t>
      </w:r>
      <w:r w:rsidRPr="00395161">
        <w:rPr>
          <w:rFonts w:ascii="Kaiti TC" w:eastAsia="Kaiti TC" w:hAnsi="Kaiti TC" w:cs="Kaiti TC"/>
          <w:b/>
          <w:bCs/>
          <w:color w:val="FF0000"/>
          <w:sz w:val="21"/>
          <w:szCs w:val="21"/>
          <w:bdr w:val="none" w:sz="0" w:space="0" w:color="auto" w:frame="1"/>
        </w:rPr>
        <w:t>（分識）</w:t>
      </w:r>
      <w:r w:rsidRPr="00395161">
        <w:rPr>
          <w:rFonts w:ascii="Kaiti TC" w:eastAsia="Kaiti TC" w:hAnsi="Kaiti TC" w:cs="Kaiti TC"/>
          <w:b/>
          <w:bCs/>
          <w:color w:val="000000"/>
          <w:sz w:val="28"/>
          <w:szCs w:val="28"/>
          <w:bdr w:val="none" w:sz="0" w:space="0" w:color="auto" w:frame="1"/>
        </w:rPr>
        <w:t>所變故、</w:t>
      </w:r>
      <w:r w:rsidRPr="00395161">
        <w:rPr>
          <w:rFonts w:ascii="Kaiti TC" w:eastAsia="Kaiti TC" w:hAnsi="Kaiti TC" w:cs="Kaiti TC"/>
          <w:b/>
          <w:bCs/>
          <w:color w:val="FF0000"/>
          <w:sz w:val="21"/>
          <w:szCs w:val="21"/>
          <w:bdr w:val="none" w:sz="0" w:space="0" w:color="auto" w:frame="1"/>
        </w:rPr>
        <w:t>（心不相應行法是由心、心所、色等）</w:t>
      </w:r>
      <w:r w:rsidRPr="00395161">
        <w:rPr>
          <w:rFonts w:ascii="Kaiti TC" w:eastAsia="Kaiti TC" w:hAnsi="Kaiti TC" w:cs="Kaiti TC"/>
          <w:b/>
          <w:bCs/>
          <w:color w:val="000000"/>
          <w:sz w:val="28"/>
          <w:szCs w:val="28"/>
          <w:bdr w:val="none" w:sz="0" w:space="0" w:color="auto" w:frame="1"/>
        </w:rPr>
        <w:t>三分位故、</w:t>
      </w:r>
      <w:r w:rsidRPr="00395161">
        <w:rPr>
          <w:rFonts w:ascii="Kaiti TC" w:eastAsia="Kaiti TC" w:hAnsi="Kaiti TC" w:cs="Kaiti TC"/>
          <w:b/>
          <w:bCs/>
          <w:color w:val="FF0000"/>
          <w:sz w:val="21"/>
          <w:szCs w:val="21"/>
          <w:bdr w:val="none" w:sz="0" w:space="0" w:color="auto" w:frame="1"/>
        </w:rPr>
        <w:t>（真如是前）</w:t>
      </w:r>
      <w:r w:rsidRPr="00395161">
        <w:rPr>
          <w:rFonts w:ascii="Kaiti TC" w:eastAsia="Kaiti TC" w:hAnsi="Kaiti TC" w:cs="Kaiti TC"/>
          <w:b/>
          <w:bCs/>
          <w:color w:val="000000"/>
          <w:sz w:val="28"/>
          <w:szCs w:val="28"/>
          <w:bdr w:val="none" w:sz="0" w:space="0" w:color="auto" w:frame="1"/>
        </w:rPr>
        <w:t>四</w:t>
      </w:r>
      <w:r w:rsidRPr="00395161">
        <w:rPr>
          <w:rFonts w:ascii="Kaiti TC" w:eastAsia="Kaiti TC" w:hAnsi="Kaiti TC" w:cs="Kaiti TC"/>
          <w:b/>
          <w:bCs/>
          <w:color w:val="FF0000"/>
          <w:sz w:val="21"/>
          <w:szCs w:val="21"/>
          <w:bdr w:val="none" w:sz="0" w:space="0" w:color="auto" w:frame="1"/>
        </w:rPr>
        <w:t>（類的真）</w:t>
      </w:r>
      <w:r w:rsidRPr="00395161">
        <w:rPr>
          <w:rFonts w:ascii="Kaiti TC" w:eastAsia="Kaiti TC" w:hAnsi="Kaiti TC" w:cs="Kaiti TC"/>
          <w:b/>
          <w:bCs/>
          <w:color w:val="000000"/>
          <w:sz w:val="28"/>
          <w:szCs w:val="28"/>
          <w:bdr w:val="none" w:sz="0" w:space="0" w:color="auto" w:frame="1"/>
        </w:rPr>
        <w:t>實性故。如是諸法皆不離識，總立識名。“唯”言但遮愚夫所執定離諸識實有色等。若如是</w:t>
      </w:r>
      <w:r w:rsidRPr="00395161">
        <w:rPr>
          <w:rFonts w:ascii="Kaiti TC" w:eastAsia="Kaiti TC" w:hAnsi="Kaiti TC" w:cs="Kaiti TC"/>
          <w:b/>
          <w:bCs/>
          <w:color w:val="FF0000"/>
          <w:sz w:val="21"/>
          <w:szCs w:val="21"/>
          <w:bdr w:val="none" w:sz="0" w:space="0" w:color="auto" w:frame="1"/>
        </w:rPr>
        <w:t>（了）</w:t>
      </w:r>
      <w:r w:rsidRPr="00395161">
        <w:rPr>
          <w:rFonts w:ascii="Kaiti TC" w:eastAsia="Kaiti TC" w:hAnsi="Kaiti TC" w:cs="Kaiti TC"/>
          <w:b/>
          <w:bCs/>
          <w:color w:val="000000"/>
          <w:sz w:val="28"/>
          <w:szCs w:val="28"/>
          <w:bdr w:val="none" w:sz="0" w:space="0" w:color="auto" w:frame="1"/>
        </w:rPr>
        <w:t>知唯識教意，便能無倒，善備資糧，速入法空，證無上覺，救拔含識生死輪迴，非全撥無</w:t>
      </w:r>
      <w:r w:rsidRPr="00395161">
        <w:rPr>
          <w:rFonts w:ascii="Kaiti TC" w:eastAsia="Kaiti TC" w:hAnsi="Kaiti TC" w:cs="Kaiti TC"/>
          <w:b/>
          <w:bCs/>
          <w:color w:val="FF0000"/>
          <w:sz w:val="21"/>
          <w:szCs w:val="21"/>
          <w:bdr w:val="none" w:sz="0" w:space="0" w:color="auto" w:frame="1"/>
        </w:rPr>
        <w:t>（的）</w:t>
      </w:r>
      <w:r w:rsidRPr="00395161">
        <w:rPr>
          <w:rFonts w:ascii="Kaiti TC" w:eastAsia="Kaiti TC" w:hAnsi="Kaiti TC" w:cs="Kaiti TC"/>
          <w:b/>
          <w:bCs/>
          <w:color w:val="000000"/>
          <w:sz w:val="28"/>
          <w:szCs w:val="28"/>
          <w:bdr w:val="none" w:sz="0" w:space="0" w:color="auto" w:frame="1"/>
        </w:rPr>
        <w:t>惡取空者，違背教理，能成是事。故定應信一切唯識。</w:t>
      </w:r>
    </w:p>
    <w:p w14:paraId="5E58ADD9" w14:textId="77777777" w:rsidR="00395161" w:rsidRPr="00395161" w:rsidRDefault="00395161" w:rsidP="00395161">
      <w:pPr>
        <w:rPr>
          <w:rFonts w:ascii="Kaiti TC" w:eastAsia="Kaiti TC" w:hAnsi="Kaiti TC" w:cs="Kaiti TC"/>
          <w:b/>
          <w:bCs/>
          <w:color w:val="000000"/>
          <w:sz w:val="28"/>
          <w:szCs w:val="28"/>
          <w:bdr w:val="none" w:sz="0" w:space="0" w:color="auto" w:frame="1"/>
        </w:rPr>
      </w:pPr>
    </w:p>
    <w:p w14:paraId="0B12568C" w14:textId="77777777" w:rsidR="00395161" w:rsidRPr="00395161" w:rsidRDefault="00395161" w:rsidP="00395161">
      <w:pPr>
        <w:rPr>
          <w:rFonts w:ascii="Kaiti TC" w:eastAsia="Kaiti TC" w:hAnsi="Kaiti TC" w:cs="Kaiti TC"/>
          <w:b/>
          <w:bCs/>
          <w:color w:val="0000FF"/>
          <w:sz w:val="21"/>
          <w:szCs w:val="21"/>
          <w:bdr w:val="none" w:sz="0" w:space="0" w:color="auto" w:frame="1"/>
        </w:rPr>
      </w:pPr>
      <w:r w:rsidRPr="00395161">
        <w:rPr>
          <w:rFonts w:ascii="Kaiti TC" w:eastAsia="Kaiti TC" w:hAnsi="Kaiti TC" w:cs="Kaiti TC"/>
          <w:b/>
          <w:bCs/>
          <w:color w:val="0000FF"/>
          <w:sz w:val="21"/>
          <w:szCs w:val="21"/>
          <w:bdr w:val="none" w:sz="0" w:space="0" w:color="auto" w:frame="1"/>
        </w:rPr>
        <w:t>唯識不是說只有識存在，還有心所、見分、相分、色法、不相應行法、無為法、真如等。唯識的意思是說上述的一切不離識，否定識外有識可認知的實法，不否定有不離識的實法。唯識學將法分成五類：1心法，即八個識，就是識的本身；2心所法五十一個，與識相應之法；3色法，指五根、五境、法處所攝色共十一種，是識所變現；4不相應行法二十四，是以心法、心所法、色法為基礎所建立的假法；5無為法六種，真如是上述前四類法的真實道理。這五法都不離識，這就是唯識的涵義。前三法簡略的歸為實法，但細分有假有實。</w:t>
      </w:r>
    </w:p>
    <w:p w14:paraId="598EDDDF" w14:textId="77777777" w:rsidR="00395161" w:rsidRPr="00395161" w:rsidRDefault="00395161" w:rsidP="00395161">
      <w:pPr>
        <w:rPr>
          <w:rFonts w:ascii="Kaiti TC" w:eastAsia="Kaiti TC" w:hAnsi="Kaiti TC" w:cs="Kaiti TC"/>
          <w:b/>
          <w:bCs/>
          <w:color w:val="000000"/>
          <w:sz w:val="28"/>
          <w:szCs w:val="28"/>
        </w:rPr>
      </w:pPr>
    </w:p>
    <w:p w14:paraId="58E2A9DF" w14:textId="77777777" w:rsidR="00395161" w:rsidRPr="00395161" w:rsidRDefault="00395161" w:rsidP="00395161">
      <w:pPr>
        <w:rPr>
          <w:rFonts w:ascii="Kaiti TC" w:eastAsia="Kaiti TC" w:hAnsi="Kaiti TC" w:cs="Kaiti TC"/>
          <w:b/>
          <w:bCs/>
          <w:color w:val="0000FF"/>
          <w:sz w:val="28"/>
          <w:szCs w:val="28"/>
          <w:bdr w:val="none" w:sz="0" w:space="0" w:color="auto" w:frame="1"/>
        </w:rPr>
      </w:pPr>
      <w:r w:rsidRPr="00395161">
        <w:rPr>
          <w:rFonts w:ascii="Kaiti TC" w:eastAsia="Kaiti TC" w:hAnsi="Kaiti TC" w:cs="Kaiti TC"/>
          <w:b/>
          <w:bCs/>
          <w:color w:val="0000FF"/>
          <w:sz w:val="28"/>
          <w:szCs w:val="28"/>
          <w:bdr w:val="none" w:sz="0" w:space="0" w:color="auto" w:frame="1"/>
        </w:rPr>
        <w:t># 論識如何生起</w:t>
      </w:r>
    </w:p>
    <w:p w14:paraId="0A9BC581" w14:textId="77777777" w:rsidR="00395161" w:rsidRPr="00395161" w:rsidRDefault="00395161" w:rsidP="00395161">
      <w:pPr>
        <w:rPr>
          <w:rFonts w:ascii="Kaiti TC" w:eastAsia="Kaiti TC" w:hAnsi="Kaiti TC" w:cs="Kaiti TC"/>
          <w:b/>
          <w:bCs/>
          <w:color w:val="000000"/>
          <w:sz w:val="28"/>
          <w:szCs w:val="28"/>
        </w:rPr>
      </w:pPr>
    </w:p>
    <w:p w14:paraId="14F49226" w14:textId="77777777" w:rsidR="00395161" w:rsidRPr="00395161" w:rsidRDefault="00395161" w:rsidP="00395161">
      <w:pPr>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FF0000"/>
          <w:sz w:val="21"/>
          <w:szCs w:val="21"/>
          <w:bdr w:val="none" w:sz="0" w:space="0" w:color="auto" w:frame="1"/>
        </w:rPr>
        <w:t>（問：）</w:t>
      </w:r>
      <w:r w:rsidRPr="00395161">
        <w:rPr>
          <w:rFonts w:ascii="Kaiti TC" w:eastAsia="Kaiti TC" w:hAnsi="Kaiti TC" w:cs="Kaiti TC"/>
          <w:b/>
          <w:bCs/>
          <w:color w:val="000000"/>
          <w:sz w:val="28"/>
          <w:szCs w:val="28"/>
          <w:bdr w:val="none" w:sz="0" w:space="0" w:color="auto" w:frame="1"/>
        </w:rPr>
        <w:t>“若唯有識，都無外緣，由何而生種種分別？”</w:t>
      </w:r>
    </w:p>
    <w:p w14:paraId="05977CB2" w14:textId="77777777" w:rsidR="00395161" w:rsidRPr="00395161" w:rsidRDefault="00395161" w:rsidP="00395161">
      <w:pPr>
        <w:rPr>
          <w:rFonts w:ascii="Kaiti TC" w:eastAsia="Kaiti TC" w:hAnsi="Kaiti TC" w:cs="Kaiti TC"/>
          <w:b/>
          <w:bCs/>
          <w:color w:val="000000"/>
          <w:sz w:val="28"/>
          <w:szCs w:val="28"/>
          <w:bdr w:val="none" w:sz="0" w:space="0" w:color="auto" w:frame="1"/>
        </w:rPr>
      </w:pPr>
    </w:p>
    <w:p w14:paraId="1F9777AE" w14:textId="77777777" w:rsidR="00395161" w:rsidRPr="00395161" w:rsidRDefault="00395161" w:rsidP="00395161">
      <w:pPr>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00"/>
          <w:sz w:val="28"/>
          <w:szCs w:val="28"/>
          <w:bdr w:val="none" w:sz="0" w:space="0" w:color="auto" w:frame="1"/>
        </w:rPr>
        <w:t>頌曰：“由一切種識</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hint="eastAsia"/>
          <w:b/>
          <w:bCs/>
          <w:color w:val="FF0000"/>
          <w:sz w:val="21"/>
          <w:szCs w:val="21"/>
          <w:bdr w:val="none" w:sz="0" w:space="0" w:color="auto" w:frame="1"/>
        </w:rPr>
        <w:t>種子狀態的識</w:t>
      </w:r>
      <w:r w:rsidRPr="00395161">
        <w:rPr>
          <w:rFonts w:ascii="Kaiti TC" w:eastAsia="Kaiti TC" w:hAnsi="Kaiti TC" w:cs="Kaiti TC"/>
          <w:b/>
          <w:bCs/>
          <w:color w:val="FF0000"/>
          <w:sz w:val="21"/>
          <w:szCs w:val="21"/>
          <w:bdr w:val="none" w:sz="0" w:space="0" w:color="auto" w:frame="1"/>
        </w:rPr>
        <w:t>為因）</w:t>
      </w:r>
      <w:r w:rsidRPr="00395161">
        <w:rPr>
          <w:rFonts w:ascii="Kaiti TC" w:eastAsia="Kaiti TC" w:hAnsi="Kaiti TC" w:cs="Kaiti TC"/>
          <w:b/>
          <w:bCs/>
          <w:color w:val="000000"/>
          <w:sz w:val="28"/>
          <w:szCs w:val="28"/>
          <w:bdr w:val="none" w:sz="0" w:space="0" w:color="auto" w:frame="1"/>
        </w:rPr>
        <w:t>，如是如是變</w:t>
      </w:r>
      <w:r w:rsidRPr="00395161">
        <w:rPr>
          <w:rFonts w:ascii="Kaiti TC" w:eastAsia="Kaiti TC" w:hAnsi="Kaiti TC" w:cs="Kaiti TC"/>
          <w:b/>
          <w:bCs/>
          <w:color w:val="FF0000"/>
          <w:sz w:val="21"/>
          <w:szCs w:val="21"/>
          <w:bdr w:val="none" w:sz="0" w:space="0" w:color="auto" w:frame="1"/>
        </w:rPr>
        <w:t>（而生</w:t>
      </w:r>
      <w:r w:rsidRPr="00395161">
        <w:rPr>
          <w:rFonts w:ascii="Kaiti TC" w:eastAsia="Kaiti TC" w:hAnsi="Kaiti TC" w:cs="Kaiti TC" w:hint="eastAsia"/>
          <w:b/>
          <w:bCs/>
          <w:color w:val="FF0000"/>
          <w:sz w:val="21"/>
          <w:szCs w:val="21"/>
          <w:bdr w:val="none" w:sz="0" w:space="0" w:color="auto" w:frame="1"/>
        </w:rPr>
        <w:t>起</w:t>
      </w:r>
      <w:r w:rsidRPr="00395161">
        <w:rPr>
          <w:rFonts w:ascii="Kaiti TC" w:eastAsia="Kaiti TC" w:hAnsi="Kaiti TC" w:cs="Kaiti TC"/>
          <w:b/>
          <w:bCs/>
          <w:color w:val="FF0000"/>
          <w:sz w:val="21"/>
          <w:szCs w:val="21"/>
          <w:bdr w:val="none" w:sz="0" w:space="0" w:color="auto" w:frame="1"/>
        </w:rPr>
        <w:t>種種</w:t>
      </w:r>
      <w:r w:rsidRPr="00395161">
        <w:rPr>
          <w:rFonts w:ascii="Kaiti TC" w:eastAsia="Kaiti TC" w:hAnsi="Kaiti TC" w:cs="Kaiti TC" w:hint="eastAsia"/>
          <w:b/>
          <w:bCs/>
          <w:color w:val="FF0000"/>
          <w:sz w:val="21"/>
          <w:szCs w:val="21"/>
          <w:bdr w:val="none" w:sz="0" w:space="0" w:color="auto" w:frame="1"/>
        </w:rPr>
        <w:t>心、心所</w:t>
      </w:r>
      <w:r w:rsidRPr="00395161">
        <w:rPr>
          <w:rFonts w:ascii="Kaiti TC" w:eastAsia="Kaiti TC" w:hAnsi="Kaiti TC" w:cs="Kaiti TC"/>
          <w:b/>
          <w:bCs/>
          <w:color w:val="FF0000"/>
          <w:sz w:val="21"/>
          <w:szCs w:val="21"/>
          <w:bdr w:val="none" w:sz="0" w:space="0" w:color="auto" w:frame="1"/>
        </w:rPr>
        <w:t>法）</w:t>
      </w:r>
      <w:r w:rsidRPr="00395161">
        <w:rPr>
          <w:rFonts w:ascii="Kaiti TC" w:eastAsia="Kaiti TC" w:hAnsi="Kaiti TC" w:cs="Kaiti TC"/>
          <w:b/>
          <w:bCs/>
          <w:color w:val="000000"/>
          <w:sz w:val="28"/>
          <w:szCs w:val="28"/>
          <w:bdr w:val="none" w:sz="0" w:space="0" w:color="auto" w:frame="1"/>
        </w:rPr>
        <w:t>，以展轉力故</w:t>
      </w:r>
      <w:r w:rsidRPr="00395161">
        <w:rPr>
          <w:rFonts w:ascii="Kaiti TC" w:eastAsia="Kaiti TC" w:hAnsi="Kaiti TC" w:cs="Kaiti TC"/>
          <w:b/>
          <w:bCs/>
          <w:color w:val="FF0000"/>
          <w:sz w:val="21"/>
          <w:szCs w:val="21"/>
          <w:bdr w:val="none" w:sz="0" w:space="0" w:color="auto" w:frame="1"/>
        </w:rPr>
        <w:t>（以這些現行識及</w:t>
      </w:r>
      <w:r w:rsidRPr="00395161">
        <w:rPr>
          <w:rFonts w:ascii="Kaiti TC" w:eastAsia="Kaiti TC" w:hAnsi="Kaiti TC" w:cs="Kaiti TC" w:hint="eastAsia"/>
          <w:b/>
          <w:bCs/>
          <w:color w:val="FF0000"/>
          <w:sz w:val="21"/>
          <w:szCs w:val="21"/>
          <w:bdr w:val="none" w:sz="0" w:space="0" w:color="auto" w:frame="1"/>
        </w:rPr>
        <w:t>其所變的種種見、相分</w:t>
      </w:r>
      <w:r w:rsidRPr="00395161">
        <w:rPr>
          <w:rFonts w:ascii="Kaiti TC" w:eastAsia="Kaiti TC" w:hAnsi="Kaiti TC" w:cs="Kaiti TC"/>
          <w:b/>
          <w:bCs/>
          <w:color w:val="FF0000"/>
          <w:sz w:val="21"/>
          <w:szCs w:val="21"/>
          <w:bdr w:val="none" w:sz="0" w:space="0" w:color="auto" w:frame="1"/>
        </w:rPr>
        <w:t>相互為緣）</w:t>
      </w:r>
      <w:r w:rsidRPr="00395161">
        <w:rPr>
          <w:rFonts w:ascii="Kaiti TC" w:eastAsia="Kaiti TC" w:hAnsi="Kaiti TC" w:cs="Kaiti TC"/>
          <w:b/>
          <w:bCs/>
          <w:color w:val="000000"/>
          <w:sz w:val="28"/>
          <w:szCs w:val="28"/>
          <w:bdr w:val="none" w:sz="0" w:space="0" w:color="auto" w:frame="1"/>
        </w:rPr>
        <w:t>，彼彼分別生</w:t>
      </w:r>
      <w:r w:rsidRPr="00395161">
        <w:rPr>
          <w:rFonts w:ascii="Kaiti TC" w:eastAsia="Kaiti TC" w:hAnsi="Kaiti TC" w:cs="Kaiti TC"/>
          <w:b/>
          <w:bCs/>
          <w:color w:val="FF0000"/>
          <w:sz w:val="21"/>
          <w:szCs w:val="21"/>
          <w:bdr w:val="none" w:sz="0" w:space="0" w:color="auto" w:frame="1"/>
        </w:rPr>
        <w:t>（故種種能的心、心所得以生起）</w:t>
      </w:r>
      <w:r w:rsidRPr="00395161">
        <w:rPr>
          <w:rFonts w:ascii="Kaiti TC" w:eastAsia="Kaiti TC" w:hAnsi="Kaiti TC" w:cs="Kaiti TC"/>
          <w:b/>
          <w:bCs/>
          <w:color w:val="000000"/>
          <w:sz w:val="28"/>
          <w:szCs w:val="28"/>
          <w:bdr w:val="none" w:sz="0" w:space="0" w:color="auto" w:frame="1"/>
        </w:rPr>
        <w:t>。”</w:t>
      </w:r>
    </w:p>
    <w:p w14:paraId="10D71ED6" w14:textId="77777777" w:rsidR="00395161" w:rsidRPr="00395161" w:rsidRDefault="00395161" w:rsidP="00395161">
      <w:pPr>
        <w:rPr>
          <w:rFonts w:ascii="Kaiti TC" w:eastAsia="Kaiti TC" w:hAnsi="Kaiti TC" w:cs="Kaiti TC"/>
          <w:b/>
          <w:bCs/>
          <w:color w:val="000000"/>
          <w:sz w:val="28"/>
          <w:szCs w:val="28"/>
        </w:rPr>
      </w:pPr>
    </w:p>
    <w:p w14:paraId="27C6BC4E" w14:textId="77777777" w:rsidR="00395161" w:rsidRPr="00395161" w:rsidRDefault="00395161" w:rsidP="00395161">
      <w:pPr>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00"/>
          <w:sz w:val="28"/>
          <w:szCs w:val="28"/>
          <w:bdr w:val="none" w:sz="0" w:space="0" w:color="auto" w:frame="1"/>
        </w:rPr>
        <w:t>論曰：一切種識，謂本識中能生自果</w:t>
      </w:r>
      <w:r w:rsidRPr="00395161">
        <w:rPr>
          <w:rFonts w:ascii="Kaiti TC" w:eastAsia="Kaiti TC" w:hAnsi="Kaiti TC" w:cs="Kaiti TC"/>
          <w:b/>
          <w:bCs/>
          <w:color w:val="FF0000"/>
          <w:sz w:val="21"/>
          <w:szCs w:val="21"/>
          <w:bdr w:val="none" w:sz="0" w:space="0" w:color="auto" w:frame="1"/>
        </w:rPr>
        <w:t>（的種種）</w:t>
      </w:r>
      <w:r w:rsidRPr="00395161">
        <w:rPr>
          <w:rFonts w:ascii="Kaiti TC" w:eastAsia="Kaiti TC" w:hAnsi="Kaiti TC" w:cs="Kaiti TC"/>
          <w:b/>
          <w:bCs/>
          <w:color w:val="000000"/>
          <w:sz w:val="28"/>
          <w:szCs w:val="28"/>
          <w:bdr w:val="none" w:sz="0" w:space="0" w:color="auto" w:frame="1"/>
        </w:rPr>
        <w:t>功能差別。此</w:t>
      </w:r>
      <w:r w:rsidRPr="00395161">
        <w:rPr>
          <w:rFonts w:ascii="Kaiti TC" w:eastAsia="Kaiti TC" w:hAnsi="Kaiti TC" w:cs="Kaiti TC"/>
          <w:b/>
          <w:bCs/>
          <w:color w:val="FF0000"/>
          <w:sz w:val="21"/>
          <w:szCs w:val="21"/>
          <w:bdr w:val="none" w:sz="0" w:space="0" w:color="auto" w:frame="1"/>
        </w:rPr>
        <w:t>（功能差別）</w:t>
      </w:r>
      <w:r w:rsidRPr="00395161">
        <w:rPr>
          <w:rFonts w:ascii="Kaiti TC" w:eastAsia="Kaiti TC" w:hAnsi="Kaiti TC" w:cs="Kaiti TC"/>
          <w:b/>
          <w:bCs/>
          <w:color w:val="000000"/>
          <w:sz w:val="28"/>
          <w:szCs w:val="28"/>
          <w:bdr w:val="none" w:sz="0" w:space="0" w:color="auto" w:frame="1"/>
        </w:rPr>
        <w:t>生等流、異熟、士用、增上果，故名一切種，除離繫</w:t>
      </w:r>
      <w:r w:rsidRPr="00395161">
        <w:rPr>
          <w:rFonts w:ascii="Kaiti TC" w:eastAsia="Kaiti TC" w:hAnsi="Kaiti TC" w:cs="Kaiti TC"/>
          <w:b/>
          <w:bCs/>
          <w:color w:val="FF0000"/>
          <w:sz w:val="21"/>
          <w:szCs w:val="21"/>
          <w:bdr w:val="none" w:sz="0" w:space="0" w:color="auto" w:frame="1"/>
        </w:rPr>
        <w:t>（果）</w:t>
      </w:r>
      <w:r w:rsidRPr="00395161">
        <w:rPr>
          <w:rFonts w:ascii="Kaiti TC" w:eastAsia="Kaiti TC" w:hAnsi="Kaiti TC" w:cs="Kaiti TC"/>
          <w:b/>
          <w:bCs/>
          <w:color w:val="000000"/>
          <w:sz w:val="28"/>
          <w:szCs w:val="28"/>
          <w:bdr w:val="none" w:sz="0" w:space="0" w:color="auto" w:frame="1"/>
        </w:rPr>
        <w:t>者。</w:t>
      </w:r>
      <w:r w:rsidRPr="00395161">
        <w:rPr>
          <w:rFonts w:ascii="Kaiti TC" w:eastAsia="Kaiti TC" w:hAnsi="Kaiti TC" w:cs="Kaiti TC"/>
          <w:b/>
          <w:bCs/>
          <w:color w:val="FF0000"/>
          <w:sz w:val="21"/>
          <w:szCs w:val="21"/>
          <w:bdr w:val="none" w:sz="0" w:space="0" w:color="auto" w:frame="1"/>
        </w:rPr>
        <w:t>（離繫果）</w:t>
      </w:r>
      <w:r w:rsidRPr="00395161">
        <w:rPr>
          <w:rFonts w:ascii="Kaiti TC" w:eastAsia="Kaiti TC" w:hAnsi="Kaiti TC" w:cs="Kaiti TC"/>
          <w:b/>
          <w:bCs/>
          <w:color w:val="000000"/>
          <w:sz w:val="28"/>
          <w:szCs w:val="28"/>
          <w:bdr w:val="none" w:sz="0" w:space="0" w:color="auto" w:frame="1"/>
        </w:rPr>
        <w:t>非種生故，彼雖可證，而非種果，要現起</w:t>
      </w:r>
      <w:r w:rsidRPr="00395161">
        <w:rPr>
          <w:rFonts w:ascii="Kaiti TC" w:eastAsia="Kaiti TC" w:hAnsi="Kaiti TC" w:cs="Kaiti TC"/>
          <w:b/>
          <w:bCs/>
          <w:color w:val="FF0000"/>
          <w:sz w:val="21"/>
          <w:szCs w:val="21"/>
          <w:bdr w:val="none" w:sz="0" w:space="0" w:color="auto" w:frame="1"/>
        </w:rPr>
        <w:t>（無漏）</w:t>
      </w:r>
      <w:r w:rsidRPr="00395161">
        <w:rPr>
          <w:rFonts w:ascii="Kaiti TC" w:eastAsia="Kaiti TC" w:hAnsi="Kaiti TC" w:cs="Kaiti TC"/>
          <w:b/>
          <w:bCs/>
          <w:color w:val="000000"/>
          <w:sz w:val="28"/>
          <w:szCs w:val="28"/>
          <w:bdr w:val="none" w:sz="0" w:space="0" w:color="auto" w:frame="1"/>
        </w:rPr>
        <w:t>道，斷結得故，</w:t>
      </w:r>
      <w:r w:rsidRPr="00395161">
        <w:rPr>
          <w:rFonts w:ascii="Kaiti TC" w:eastAsia="Kaiti TC" w:hAnsi="Kaiti TC" w:cs="Kaiti TC"/>
          <w:b/>
          <w:bCs/>
          <w:color w:val="FF0000"/>
          <w:sz w:val="21"/>
          <w:szCs w:val="21"/>
          <w:bdr w:val="none" w:sz="0" w:space="0" w:color="auto" w:frame="1"/>
        </w:rPr>
        <w:t>（無漏清淨種子對離繫果</w:t>
      </w:r>
      <w:r w:rsidRPr="00395161">
        <w:rPr>
          <w:rFonts w:ascii="Kaiti TC" w:eastAsia="Kaiti TC" w:hAnsi="Kaiti TC" w:cs="Kaiti TC" w:hint="eastAsia"/>
          <w:b/>
          <w:bCs/>
          <w:color w:val="FF0000"/>
          <w:sz w:val="21"/>
          <w:szCs w:val="21"/>
          <w:bdr w:val="none" w:sz="0" w:space="0" w:color="auto" w:frame="1"/>
        </w:rPr>
        <w:t>而言，）</w:t>
      </w:r>
      <w:r w:rsidRPr="00395161">
        <w:rPr>
          <w:rFonts w:ascii="Kaiti TC" w:eastAsia="Kaiti TC" w:hAnsi="Kaiti TC" w:cs="Kaiti TC"/>
          <w:b/>
          <w:bCs/>
          <w:color w:val="000000"/>
          <w:sz w:val="28"/>
          <w:szCs w:val="28"/>
          <w:bdr w:val="none" w:sz="0" w:space="0" w:color="auto" w:frame="1"/>
        </w:rPr>
        <w:t>有展轉義</w:t>
      </w:r>
      <w:r w:rsidRPr="00395161">
        <w:rPr>
          <w:rFonts w:ascii="Kaiti TC" w:eastAsia="Kaiti TC" w:hAnsi="Kaiti TC" w:cs="Kaiti TC" w:hint="eastAsia"/>
          <w:b/>
          <w:bCs/>
          <w:color w:val="FF0000"/>
          <w:sz w:val="21"/>
          <w:szCs w:val="21"/>
          <w:bdr w:val="none" w:sz="0" w:space="0" w:color="auto" w:frame="1"/>
        </w:rPr>
        <w:t>（</w:t>
      </w:r>
      <w:r w:rsidRPr="00395161">
        <w:rPr>
          <w:rFonts w:ascii="Kaiti TC" w:eastAsia="Kaiti TC" w:hAnsi="Kaiti TC" w:cs="Kaiti TC"/>
          <w:b/>
          <w:bCs/>
          <w:color w:val="FF0000"/>
          <w:sz w:val="21"/>
          <w:szCs w:val="21"/>
          <w:bdr w:val="none" w:sz="0" w:space="0" w:color="auto" w:frame="1"/>
        </w:rPr>
        <w:t>有間接生起之義</w:t>
      </w:r>
      <w:r w:rsidRPr="00395161">
        <w:rPr>
          <w:rFonts w:ascii="Kaiti TC" w:eastAsia="Kaiti TC" w:hAnsi="Kaiti TC" w:cs="Kaiti TC" w:hint="eastAsia"/>
          <w:b/>
          <w:bCs/>
          <w:color w:val="FF0000"/>
          <w:sz w:val="21"/>
          <w:szCs w:val="21"/>
          <w:bdr w:val="none" w:sz="0" w:space="0" w:color="auto" w:frame="1"/>
        </w:rPr>
        <w:t>，離繫果</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非此</w:t>
      </w:r>
      <w:r w:rsidRPr="00395161">
        <w:rPr>
          <w:rFonts w:ascii="Kaiti TC" w:eastAsia="Kaiti TC" w:hAnsi="Kaiti TC" w:cs="Kaiti TC"/>
          <w:b/>
          <w:bCs/>
          <w:color w:val="FF0000"/>
          <w:sz w:val="21"/>
          <w:szCs w:val="21"/>
          <w:bdr w:val="none" w:sz="0" w:space="0" w:color="auto" w:frame="1"/>
        </w:rPr>
        <w:t>（處）</w:t>
      </w:r>
      <w:r w:rsidRPr="00395161">
        <w:rPr>
          <w:rFonts w:ascii="Kaiti TC" w:eastAsia="Kaiti TC" w:hAnsi="Kaiti TC" w:cs="Kaiti TC"/>
          <w:b/>
          <w:bCs/>
          <w:color w:val="000000"/>
          <w:sz w:val="28"/>
          <w:szCs w:val="28"/>
          <w:bdr w:val="none" w:sz="0" w:space="0" w:color="auto" w:frame="1"/>
        </w:rPr>
        <w:t>所說</w:t>
      </w:r>
      <w:r w:rsidRPr="00395161">
        <w:rPr>
          <w:rFonts w:ascii="Kaiti TC" w:eastAsia="Kaiti TC" w:hAnsi="Kaiti TC" w:cs="Kaiti TC"/>
          <w:b/>
          <w:bCs/>
          <w:color w:val="FF0000"/>
          <w:sz w:val="21"/>
          <w:szCs w:val="21"/>
          <w:bdr w:val="none" w:sz="0" w:space="0" w:color="auto" w:frame="1"/>
        </w:rPr>
        <w:t>（的內容）</w:t>
      </w:r>
      <w:r w:rsidRPr="00395161">
        <w:rPr>
          <w:rFonts w:ascii="Kaiti TC" w:eastAsia="Kaiti TC" w:hAnsi="Kaiti TC" w:cs="Kaiti TC" w:hint="eastAsia"/>
          <w:b/>
          <w:bCs/>
          <w:color w:val="000000" w:themeColor="text1"/>
          <w:sz w:val="28"/>
          <w:szCs w:val="28"/>
          <w:bdr w:val="none" w:sz="0" w:space="0" w:color="auto" w:frame="1"/>
        </w:rPr>
        <w:t>。</w:t>
      </w:r>
      <w:r w:rsidRPr="00395161">
        <w:rPr>
          <w:rFonts w:ascii="Kaiti TC" w:eastAsia="Kaiti TC" w:hAnsi="Kaiti TC" w:cs="Kaiti TC"/>
          <w:b/>
          <w:bCs/>
          <w:color w:val="000000" w:themeColor="text1"/>
          <w:sz w:val="28"/>
          <w:szCs w:val="28"/>
          <w:bdr w:val="none" w:sz="0" w:space="0" w:color="auto" w:frame="1"/>
        </w:rPr>
        <w:t>此說</w:t>
      </w:r>
      <w:r w:rsidRPr="00395161">
        <w:rPr>
          <w:rFonts w:ascii="Kaiti TC" w:eastAsia="Kaiti TC" w:hAnsi="Kaiti TC" w:cs="Kaiti TC"/>
          <w:b/>
          <w:bCs/>
          <w:color w:val="FF0000"/>
          <w:sz w:val="21"/>
          <w:szCs w:val="21"/>
          <w:bdr w:val="none" w:sz="0" w:space="0" w:color="auto" w:frame="1"/>
        </w:rPr>
        <w:t>（的是）</w:t>
      </w:r>
      <w:r w:rsidRPr="00395161">
        <w:rPr>
          <w:rFonts w:ascii="Kaiti TC" w:eastAsia="Kaiti TC" w:hAnsi="Kaiti TC" w:cs="Kaiti TC"/>
          <w:b/>
          <w:bCs/>
          <w:color w:val="000000"/>
          <w:sz w:val="28"/>
          <w:szCs w:val="28"/>
          <w:bdr w:val="none" w:sz="0" w:space="0" w:color="auto" w:frame="1"/>
        </w:rPr>
        <w:t>能生分別</w:t>
      </w:r>
      <w:r w:rsidRPr="00395161">
        <w:rPr>
          <w:rFonts w:ascii="Kaiti TC" w:eastAsia="Kaiti TC" w:hAnsi="Kaiti TC" w:cs="Kaiti TC"/>
          <w:b/>
          <w:bCs/>
          <w:color w:val="FF0000"/>
          <w:sz w:val="21"/>
          <w:szCs w:val="21"/>
          <w:bdr w:val="none" w:sz="0" w:space="0" w:color="auto" w:frame="1"/>
        </w:rPr>
        <w:t>（的心、心所）</w:t>
      </w:r>
      <w:r w:rsidRPr="00395161">
        <w:rPr>
          <w:rFonts w:ascii="Kaiti TC" w:eastAsia="Kaiti TC" w:hAnsi="Kaiti TC" w:cs="Kaiti TC"/>
          <w:b/>
          <w:bCs/>
          <w:color w:val="000000"/>
          <w:sz w:val="28"/>
          <w:szCs w:val="28"/>
          <w:bdr w:val="none" w:sz="0" w:space="0" w:color="auto" w:frame="1"/>
        </w:rPr>
        <w:t>種故。</w:t>
      </w:r>
      <w:r w:rsidRPr="00395161">
        <w:rPr>
          <w:rFonts w:ascii="Kaiti TC" w:eastAsia="Kaiti TC" w:hAnsi="Kaiti TC" w:cs="Kaiti TC"/>
          <w:b/>
          <w:bCs/>
          <w:color w:val="FF0000"/>
          <w:sz w:val="21"/>
          <w:szCs w:val="21"/>
          <w:bdr w:val="none" w:sz="0" w:space="0" w:color="auto" w:frame="1"/>
        </w:rPr>
        <w:t>（此類種子以）</w:t>
      </w:r>
      <w:r w:rsidRPr="00395161">
        <w:rPr>
          <w:rFonts w:ascii="Kaiti TC" w:eastAsia="Kaiti TC" w:hAnsi="Kaiti TC" w:cs="Kaiti TC"/>
          <w:b/>
          <w:bCs/>
          <w:color w:val="000000"/>
          <w:sz w:val="28"/>
          <w:szCs w:val="28"/>
          <w:bdr w:val="none" w:sz="0" w:space="0" w:color="auto" w:frame="1"/>
        </w:rPr>
        <w:t>此識為體，故立</w:t>
      </w:r>
      <w:r w:rsidRPr="00395161">
        <w:rPr>
          <w:rFonts w:ascii="Kaiti TC" w:eastAsia="Kaiti TC" w:hAnsi="Kaiti TC" w:cs="Kaiti TC"/>
          <w:b/>
          <w:bCs/>
          <w:color w:val="FF0000"/>
          <w:sz w:val="21"/>
          <w:szCs w:val="21"/>
          <w:bdr w:val="none" w:sz="0" w:space="0" w:color="auto" w:frame="1"/>
        </w:rPr>
        <w:t>（種）</w:t>
      </w:r>
      <w:r w:rsidRPr="00395161">
        <w:rPr>
          <w:rFonts w:ascii="Kaiti TC" w:eastAsia="Kaiti TC" w:hAnsi="Kaiti TC" w:cs="Kaiti TC"/>
          <w:b/>
          <w:bCs/>
          <w:color w:val="000000"/>
          <w:sz w:val="28"/>
          <w:szCs w:val="28"/>
          <w:bdr w:val="none" w:sz="0" w:space="0" w:color="auto" w:frame="1"/>
        </w:rPr>
        <w:t>識名，種離本識無別</w:t>
      </w:r>
      <w:r w:rsidRPr="00395161">
        <w:rPr>
          <w:rFonts w:ascii="Kaiti TC" w:eastAsia="Kaiti TC" w:hAnsi="Kaiti TC" w:cs="Kaiti TC"/>
          <w:b/>
          <w:bCs/>
          <w:color w:val="FF0000"/>
          <w:sz w:val="21"/>
          <w:szCs w:val="21"/>
          <w:bdr w:val="none" w:sz="0" w:space="0" w:color="auto" w:frame="1"/>
        </w:rPr>
        <w:t>（體）</w:t>
      </w:r>
      <w:r w:rsidRPr="00395161">
        <w:rPr>
          <w:rFonts w:ascii="Kaiti TC" w:eastAsia="Kaiti TC" w:hAnsi="Kaiti TC" w:cs="Kaiti TC"/>
          <w:b/>
          <w:bCs/>
          <w:color w:val="000000"/>
          <w:sz w:val="28"/>
          <w:szCs w:val="28"/>
          <w:bdr w:val="none" w:sz="0" w:space="0" w:color="auto" w:frame="1"/>
        </w:rPr>
        <w:t>性故。種識二言，簡非種識</w:t>
      </w:r>
      <w:r w:rsidRPr="00395161">
        <w:rPr>
          <w:rFonts w:ascii="Kaiti TC" w:eastAsia="Kaiti TC" w:hAnsi="Kaiti TC" w:cs="Kaiti TC"/>
          <w:b/>
          <w:bCs/>
          <w:color w:val="FF0000"/>
          <w:sz w:val="21"/>
          <w:szCs w:val="21"/>
          <w:bdr w:val="none" w:sz="0" w:space="0" w:color="auto" w:frame="1"/>
        </w:rPr>
        <w:t>（為了區別於非種子的現行識）</w:t>
      </w:r>
      <w:r w:rsidRPr="00395161">
        <w:rPr>
          <w:rFonts w:ascii="Kaiti TC" w:eastAsia="Kaiti TC" w:hAnsi="Kaiti TC" w:cs="Kaiti TC"/>
          <w:b/>
          <w:bCs/>
          <w:color w:val="000000"/>
          <w:sz w:val="28"/>
          <w:szCs w:val="28"/>
          <w:bdr w:val="none" w:sz="0" w:space="0" w:color="auto" w:frame="1"/>
        </w:rPr>
        <w:t>。有識</w:t>
      </w:r>
      <w:r w:rsidRPr="00395161">
        <w:rPr>
          <w:rFonts w:ascii="Kaiti TC" w:eastAsia="Kaiti TC" w:hAnsi="Kaiti TC" w:cs="Kaiti TC"/>
          <w:b/>
          <w:bCs/>
          <w:color w:val="FF0000"/>
          <w:sz w:val="21"/>
          <w:szCs w:val="21"/>
          <w:bdr w:val="none" w:sz="0" w:space="0" w:color="auto" w:frame="1"/>
        </w:rPr>
        <w:t>（已現行的識即）</w:t>
      </w:r>
      <w:r w:rsidRPr="00395161">
        <w:rPr>
          <w:rFonts w:ascii="Kaiti TC" w:eastAsia="Kaiti TC" w:hAnsi="Kaiti TC" w:cs="Kaiti TC"/>
          <w:b/>
          <w:bCs/>
          <w:color w:val="000000"/>
          <w:sz w:val="28"/>
          <w:szCs w:val="28"/>
          <w:bdr w:val="none" w:sz="0" w:space="0" w:color="auto" w:frame="1"/>
        </w:rPr>
        <w:t>非種，種</w:t>
      </w:r>
      <w:r w:rsidRPr="00395161">
        <w:rPr>
          <w:rFonts w:ascii="Kaiti TC" w:eastAsia="Kaiti TC" w:hAnsi="Kaiti TC" w:cs="Kaiti TC"/>
          <w:b/>
          <w:bCs/>
          <w:color w:val="FF0000"/>
          <w:sz w:val="21"/>
          <w:szCs w:val="21"/>
          <w:bdr w:val="none" w:sz="0" w:space="0" w:color="auto" w:frame="1"/>
        </w:rPr>
        <w:t>（子）</w:t>
      </w:r>
      <w:r w:rsidRPr="00395161">
        <w:rPr>
          <w:rFonts w:ascii="Kaiti TC" w:eastAsia="Kaiti TC" w:hAnsi="Kaiti TC" w:cs="Kaiti TC"/>
          <w:b/>
          <w:bCs/>
          <w:color w:val="000000"/>
          <w:sz w:val="28"/>
          <w:szCs w:val="28"/>
          <w:bdr w:val="none" w:sz="0" w:space="0" w:color="auto" w:frame="1"/>
        </w:rPr>
        <w:t>非</w:t>
      </w:r>
      <w:r w:rsidRPr="00395161">
        <w:rPr>
          <w:rFonts w:ascii="Kaiti TC" w:eastAsia="Kaiti TC" w:hAnsi="Kaiti TC" w:cs="Kaiti TC"/>
          <w:b/>
          <w:bCs/>
          <w:color w:val="FF0000"/>
          <w:sz w:val="21"/>
          <w:szCs w:val="21"/>
          <w:bdr w:val="none" w:sz="0" w:space="0" w:color="auto" w:frame="1"/>
        </w:rPr>
        <w:t>（現行）</w:t>
      </w:r>
      <w:r w:rsidRPr="00395161">
        <w:rPr>
          <w:rFonts w:ascii="Kaiti TC" w:eastAsia="Kaiti TC" w:hAnsi="Kaiti TC" w:cs="Kaiti TC"/>
          <w:b/>
          <w:bCs/>
          <w:color w:val="000000"/>
          <w:sz w:val="28"/>
          <w:szCs w:val="28"/>
          <w:bdr w:val="none" w:sz="0" w:space="0" w:color="auto" w:frame="1"/>
        </w:rPr>
        <w:t>識故。又</w:t>
      </w:r>
      <w:r w:rsidRPr="00395161">
        <w:rPr>
          <w:rFonts w:ascii="Kaiti TC" w:eastAsia="Kaiti TC" w:hAnsi="Kaiti TC" w:cs="Kaiti TC"/>
          <w:b/>
          <w:bCs/>
          <w:color w:val="FF0000"/>
          <w:sz w:val="21"/>
          <w:szCs w:val="21"/>
          <w:bdr w:val="none" w:sz="0" w:space="0" w:color="auto" w:frame="1"/>
        </w:rPr>
        <w:t>（前句說的）</w:t>
      </w:r>
      <w:r w:rsidRPr="00395161">
        <w:rPr>
          <w:rFonts w:ascii="Kaiti TC" w:eastAsia="Kaiti TC" w:hAnsi="Kaiti TC" w:cs="Kaiti TC"/>
          <w:b/>
          <w:bCs/>
          <w:color w:val="000000"/>
          <w:sz w:val="28"/>
          <w:szCs w:val="28"/>
          <w:bdr w:val="none" w:sz="0" w:space="0" w:color="auto" w:frame="1"/>
        </w:rPr>
        <w:t>種識言</w:t>
      </w:r>
      <w:r w:rsidRPr="00395161">
        <w:rPr>
          <w:rFonts w:ascii="Kaiti TC" w:eastAsia="Kaiti TC" w:hAnsi="Kaiti TC" w:cs="Kaiti TC"/>
          <w:b/>
          <w:bCs/>
          <w:color w:val="FF0000"/>
          <w:sz w:val="21"/>
          <w:szCs w:val="21"/>
          <w:bdr w:val="none" w:sz="0" w:space="0" w:color="auto" w:frame="1"/>
        </w:rPr>
        <w:t>（種子狀態的識）</w:t>
      </w:r>
      <w:r w:rsidRPr="00395161">
        <w:rPr>
          <w:rFonts w:ascii="Kaiti TC" w:eastAsia="Kaiti TC" w:hAnsi="Kaiti TC" w:cs="Kaiti TC"/>
          <w:b/>
          <w:bCs/>
          <w:color w:val="000000"/>
          <w:sz w:val="28"/>
          <w:szCs w:val="28"/>
          <w:bdr w:val="none" w:sz="0" w:space="0" w:color="auto" w:frame="1"/>
        </w:rPr>
        <w:t>，顯識中種，非持種識，後當說故。</w:t>
      </w:r>
    </w:p>
    <w:p w14:paraId="0E32B788" w14:textId="77777777" w:rsidR="00395161" w:rsidRPr="00395161" w:rsidRDefault="00395161" w:rsidP="00395161">
      <w:pPr>
        <w:rPr>
          <w:rFonts w:ascii="Kaiti TC" w:eastAsia="Kaiti TC" w:hAnsi="Kaiti TC" w:cs="Kaiti TC"/>
          <w:b/>
          <w:bCs/>
          <w:color w:val="000000"/>
          <w:sz w:val="28"/>
          <w:szCs w:val="28"/>
          <w:bdr w:val="none" w:sz="0" w:space="0" w:color="auto" w:frame="1"/>
        </w:rPr>
      </w:pPr>
    </w:p>
    <w:p w14:paraId="4AB7A2EA" w14:textId="77777777" w:rsidR="00395161" w:rsidRPr="00395161" w:rsidRDefault="00395161" w:rsidP="00395161">
      <w:pPr>
        <w:rPr>
          <w:rFonts w:ascii="Kaiti TC" w:eastAsia="Kaiti TC" w:hAnsi="Kaiti TC" w:cs="Kaiti TC"/>
          <w:b/>
          <w:bCs/>
          <w:color w:val="0000FF"/>
          <w:sz w:val="21"/>
          <w:szCs w:val="21"/>
          <w:bdr w:val="none" w:sz="0" w:space="0" w:color="auto" w:frame="1"/>
        </w:rPr>
      </w:pPr>
      <w:r w:rsidRPr="00395161">
        <w:rPr>
          <w:rFonts w:ascii="Kaiti TC" w:eastAsia="Kaiti TC" w:hAnsi="Kaiti TC" w:cs="Kaiti TC"/>
          <w:b/>
          <w:bCs/>
          <w:color w:val="0000FF"/>
          <w:sz w:val="21"/>
          <w:szCs w:val="21"/>
          <w:bdr w:val="none" w:sz="0" w:space="0" w:color="auto" w:frame="1"/>
        </w:rPr>
        <w:lastRenderedPageBreak/>
        <w:t>五果，果是指因緣而生、因緣而報的結果，又稱果報。佛教認為，六因得五果。果報的種類有五種：</w:t>
      </w:r>
    </w:p>
    <w:p w14:paraId="01F1C1EE" w14:textId="77777777" w:rsidR="00395161" w:rsidRPr="00395161" w:rsidRDefault="00395161" w:rsidP="00395161">
      <w:pPr>
        <w:rPr>
          <w:rFonts w:ascii="Kaiti TC" w:eastAsia="Kaiti TC" w:hAnsi="Kaiti TC" w:cs="Kaiti TC"/>
          <w:b/>
          <w:bCs/>
          <w:color w:val="0000FF"/>
          <w:sz w:val="21"/>
          <w:szCs w:val="21"/>
          <w:bdr w:val="none" w:sz="0" w:space="0" w:color="auto" w:frame="1"/>
        </w:rPr>
      </w:pPr>
    </w:p>
    <w:p w14:paraId="32A96F8C" w14:textId="77777777" w:rsidR="00395161" w:rsidRPr="00395161" w:rsidRDefault="00395161" w:rsidP="00395161">
      <w:pPr>
        <w:rPr>
          <w:rFonts w:ascii="Kaiti TC" w:eastAsia="Kaiti TC" w:hAnsi="Kaiti TC" w:cs="Kaiti TC"/>
          <w:b/>
          <w:bCs/>
          <w:color w:val="0000FF"/>
          <w:sz w:val="21"/>
          <w:szCs w:val="21"/>
          <w:bdr w:val="none" w:sz="0" w:space="0" w:color="auto" w:frame="1"/>
        </w:rPr>
      </w:pPr>
      <w:r w:rsidRPr="00395161">
        <w:rPr>
          <w:rFonts w:ascii="Kaiti TC" w:eastAsia="Kaiti TC" w:hAnsi="Kaiti TC" w:cs="Kaiti TC"/>
          <w:b/>
          <w:bCs/>
          <w:color w:val="FF0000"/>
          <w:sz w:val="21"/>
          <w:szCs w:val="21"/>
          <w:bdr w:val="none" w:sz="0" w:space="0" w:color="auto" w:frame="1"/>
        </w:rPr>
        <w:t>1異熟果</w:t>
      </w:r>
      <w:r w:rsidRPr="00395161">
        <w:rPr>
          <w:rFonts w:ascii="Kaiti TC" w:eastAsia="Kaiti TC" w:hAnsi="Kaiti TC" w:cs="Kaiti TC"/>
          <w:b/>
          <w:bCs/>
          <w:color w:val="0000FF"/>
          <w:sz w:val="21"/>
          <w:szCs w:val="21"/>
          <w:bdr w:val="none" w:sz="0" w:space="0" w:color="auto" w:frame="1"/>
        </w:rPr>
        <w:t>，自六因中之</w:t>
      </w:r>
      <w:r w:rsidRPr="00395161">
        <w:rPr>
          <w:rFonts w:ascii="Kaiti TC" w:eastAsia="Kaiti TC" w:hAnsi="Kaiti TC" w:cs="Kaiti TC"/>
          <w:b/>
          <w:bCs/>
          <w:color w:val="0000FF"/>
          <w:sz w:val="21"/>
          <w:szCs w:val="21"/>
          <w:highlight w:val="yellow"/>
          <w:bdr w:val="none" w:sz="0" w:space="0" w:color="auto" w:frame="1"/>
        </w:rPr>
        <w:t>異熟因</w:t>
      </w:r>
      <w:r w:rsidRPr="00395161">
        <w:rPr>
          <w:rFonts w:ascii="Kaiti TC" w:eastAsia="Kaiti TC" w:hAnsi="Kaiti TC" w:cs="Kaiti TC"/>
          <w:b/>
          <w:bCs/>
          <w:color w:val="0000FF"/>
          <w:sz w:val="21"/>
          <w:szCs w:val="21"/>
          <w:bdr w:val="none" w:sz="0" w:space="0" w:color="auto" w:frame="1"/>
        </w:rPr>
        <w:t>而來。即以惡業招來世三惡道之苦果，以善業招來世人天之樂果。苦</w:t>
      </w:r>
      <w:r w:rsidRPr="00395161">
        <w:rPr>
          <w:rFonts w:ascii="Kaiti TC" w:eastAsia="Kaiti TC" w:hAnsi="Kaiti TC" w:cs="Kaiti TC" w:hint="eastAsia"/>
          <w:b/>
          <w:bCs/>
          <w:color w:val="0000FF"/>
          <w:sz w:val="21"/>
          <w:szCs w:val="21"/>
          <w:bdr w:val="none" w:sz="0" w:space="0" w:color="auto" w:frame="1"/>
        </w:rPr>
        <w:t>、</w:t>
      </w:r>
      <w:r w:rsidRPr="00395161">
        <w:rPr>
          <w:rFonts w:ascii="Kaiti TC" w:eastAsia="Kaiti TC" w:hAnsi="Kaiti TC" w:cs="Kaiti TC"/>
          <w:b/>
          <w:bCs/>
          <w:color w:val="0000FF"/>
          <w:sz w:val="21"/>
          <w:szCs w:val="21"/>
          <w:bdr w:val="none" w:sz="0" w:space="0" w:color="auto" w:frame="1"/>
        </w:rPr>
        <w:t>樂果</w:t>
      </w:r>
      <w:r w:rsidRPr="00395161">
        <w:rPr>
          <w:rFonts w:ascii="Kaiti TC" w:eastAsia="Kaiti TC" w:hAnsi="Kaiti TC" w:cs="Kaiti TC" w:hint="eastAsia"/>
          <w:b/>
          <w:bCs/>
          <w:color w:val="0000FF"/>
          <w:sz w:val="21"/>
          <w:szCs w:val="21"/>
          <w:bdr w:val="none" w:sz="0" w:space="0" w:color="auto" w:frame="1"/>
        </w:rPr>
        <w:t>報</w:t>
      </w:r>
      <w:r w:rsidRPr="00395161">
        <w:rPr>
          <w:rFonts w:ascii="Kaiti TC" w:eastAsia="Kaiti TC" w:hAnsi="Kaiti TC" w:cs="Kaiti TC"/>
          <w:b/>
          <w:bCs/>
          <w:color w:val="0000FF"/>
          <w:sz w:val="21"/>
          <w:szCs w:val="21"/>
          <w:bdr w:val="none" w:sz="0" w:space="0" w:color="auto" w:frame="1"/>
        </w:rPr>
        <w:t>皆為無記性，與造業</w:t>
      </w:r>
      <w:r w:rsidRPr="00395161">
        <w:rPr>
          <w:rFonts w:ascii="Kaiti TC" w:eastAsia="Kaiti TC" w:hAnsi="Kaiti TC" w:cs="Kaiti TC" w:hint="eastAsia"/>
          <w:b/>
          <w:bCs/>
          <w:color w:val="0000FF"/>
          <w:sz w:val="21"/>
          <w:szCs w:val="21"/>
          <w:bdr w:val="none" w:sz="0" w:space="0" w:color="auto" w:frame="1"/>
        </w:rPr>
        <w:t>時有</w:t>
      </w:r>
      <w:r w:rsidRPr="00395161">
        <w:rPr>
          <w:rFonts w:ascii="Kaiti TC" w:eastAsia="Kaiti TC" w:hAnsi="Kaiti TC" w:cs="Kaiti TC"/>
          <w:b/>
          <w:bCs/>
          <w:color w:val="0000FF"/>
          <w:sz w:val="21"/>
          <w:szCs w:val="21"/>
          <w:bdr w:val="none" w:sz="0" w:space="0" w:color="auto" w:frame="1"/>
        </w:rPr>
        <w:t>善惡性</w:t>
      </w:r>
      <w:r w:rsidRPr="00395161">
        <w:rPr>
          <w:rFonts w:ascii="Kaiti TC" w:eastAsia="Kaiti TC" w:hAnsi="Kaiti TC" w:cs="Kaiti TC" w:hint="eastAsia"/>
          <w:b/>
          <w:bCs/>
          <w:color w:val="0000FF"/>
          <w:sz w:val="21"/>
          <w:szCs w:val="21"/>
          <w:bdr w:val="none" w:sz="0" w:space="0" w:color="auto" w:frame="1"/>
        </w:rPr>
        <w:t>不同</w:t>
      </w:r>
      <w:r w:rsidRPr="00395161">
        <w:rPr>
          <w:rFonts w:ascii="Kaiti TC" w:eastAsia="Kaiti TC" w:hAnsi="Kaiti TC" w:cs="Kaiti TC"/>
          <w:b/>
          <w:bCs/>
          <w:color w:val="0000FF"/>
          <w:sz w:val="21"/>
          <w:szCs w:val="21"/>
          <w:bdr w:val="none" w:sz="0" w:space="0" w:color="auto" w:frame="1"/>
        </w:rPr>
        <w:t>。按煩惱的程度以及動機的大小而分為上中下三品。上品惡業是指極粗重</w:t>
      </w:r>
      <w:r w:rsidRPr="00395161">
        <w:rPr>
          <w:rFonts w:ascii="Kaiti TC" w:eastAsia="Kaiti TC" w:hAnsi="Kaiti TC" w:cs="Kaiti TC" w:hint="eastAsia"/>
          <w:b/>
          <w:bCs/>
          <w:color w:val="0000FF"/>
          <w:sz w:val="21"/>
          <w:szCs w:val="21"/>
          <w:bdr w:val="none" w:sz="0" w:space="0" w:color="auto" w:frame="1"/>
        </w:rPr>
        <w:t>煩惱所造</w:t>
      </w:r>
      <w:r w:rsidRPr="00395161">
        <w:rPr>
          <w:rFonts w:ascii="Kaiti TC" w:eastAsia="Kaiti TC" w:hAnsi="Kaiti TC" w:cs="Kaiti TC"/>
          <w:b/>
          <w:bCs/>
          <w:color w:val="0000FF"/>
          <w:sz w:val="21"/>
          <w:szCs w:val="21"/>
          <w:bdr w:val="none" w:sz="0" w:space="0" w:color="auto" w:frame="1"/>
        </w:rPr>
        <w:t>，且長期積累，</w:t>
      </w:r>
      <w:r w:rsidRPr="00395161">
        <w:rPr>
          <w:rFonts w:ascii="Kaiti TC" w:eastAsia="Kaiti TC" w:hAnsi="Kaiti TC" w:cs="Kaiti TC" w:hint="eastAsia"/>
          <w:b/>
          <w:bCs/>
          <w:color w:val="0000FF"/>
          <w:sz w:val="21"/>
          <w:szCs w:val="21"/>
          <w:bdr w:val="none" w:sz="0" w:space="0" w:color="auto" w:frame="1"/>
        </w:rPr>
        <w:t>將來</w:t>
      </w:r>
      <w:r w:rsidRPr="00395161">
        <w:rPr>
          <w:rFonts w:ascii="Kaiti TC" w:eastAsia="Kaiti TC" w:hAnsi="Kaiti TC" w:cs="Kaiti TC"/>
          <w:b/>
          <w:bCs/>
          <w:color w:val="0000FF"/>
          <w:sz w:val="21"/>
          <w:szCs w:val="21"/>
          <w:bdr w:val="none" w:sz="0" w:space="0" w:color="auto" w:frame="1"/>
        </w:rPr>
        <w:t>墮地獄；造中品惡業會投身餓鬼；積累下品惡業則轉為</w:t>
      </w:r>
      <w:r w:rsidRPr="00395161">
        <w:rPr>
          <w:rFonts w:ascii="Kaiti TC" w:eastAsia="Kaiti TC" w:hAnsi="Kaiti TC" w:cs="Kaiti TC" w:hint="eastAsia"/>
          <w:b/>
          <w:bCs/>
          <w:color w:val="0000FF"/>
          <w:sz w:val="21"/>
          <w:szCs w:val="21"/>
          <w:bdr w:val="none" w:sz="0" w:space="0" w:color="auto" w:frame="1"/>
        </w:rPr>
        <w:t>傍</w:t>
      </w:r>
      <w:r w:rsidRPr="00395161">
        <w:rPr>
          <w:rFonts w:ascii="Kaiti TC" w:eastAsia="Kaiti TC" w:hAnsi="Kaiti TC" w:cs="Kaiti TC"/>
          <w:b/>
          <w:bCs/>
          <w:color w:val="0000FF"/>
          <w:sz w:val="21"/>
          <w:szCs w:val="21"/>
          <w:bdr w:val="none" w:sz="0" w:space="0" w:color="auto" w:frame="1"/>
        </w:rPr>
        <w:t>生。或指依上中下品的善業和惡業將會轉入三善趣和三惡趣。多病的人，從病本身而言，不斷的病痛是感受等流果；從人身而言，是異熟果</w:t>
      </w:r>
      <w:r w:rsidRPr="00395161">
        <w:rPr>
          <w:rFonts w:ascii="Kaiti TC" w:eastAsia="Kaiti TC" w:hAnsi="Kaiti TC" w:cs="Kaiti TC" w:hint="eastAsia"/>
          <w:b/>
          <w:bCs/>
          <w:color w:val="0000FF"/>
          <w:sz w:val="21"/>
          <w:szCs w:val="21"/>
          <w:bdr w:val="none" w:sz="0" w:space="0" w:color="auto" w:frame="1"/>
        </w:rPr>
        <w:t>，二者交織在一起。但</w:t>
      </w:r>
      <w:r w:rsidRPr="00395161">
        <w:rPr>
          <w:rFonts w:ascii="Kaiti TC" w:eastAsia="Kaiti TC" w:hAnsi="Kaiti TC" w:cs="Kaiti TC"/>
          <w:b/>
          <w:bCs/>
          <w:color w:val="0000FF"/>
          <w:sz w:val="21"/>
          <w:szCs w:val="21"/>
          <w:bdr w:val="none" w:sz="0" w:space="0" w:color="auto" w:frame="1"/>
        </w:rPr>
        <w:t>從二者的法相看，等流果與異熟果並非交織在一起。</w:t>
      </w:r>
    </w:p>
    <w:p w14:paraId="29292E85" w14:textId="77777777" w:rsidR="00395161" w:rsidRPr="00395161" w:rsidRDefault="00395161" w:rsidP="00395161">
      <w:pPr>
        <w:rPr>
          <w:rFonts w:ascii="Kaiti TC" w:eastAsia="Kaiti TC" w:hAnsi="Kaiti TC" w:cs="Kaiti TC"/>
          <w:b/>
          <w:bCs/>
          <w:color w:val="0000FF"/>
          <w:sz w:val="21"/>
          <w:szCs w:val="21"/>
          <w:bdr w:val="none" w:sz="0" w:space="0" w:color="auto" w:frame="1"/>
        </w:rPr>
      </w:pPr>
    </w:p>
    <w:p w14:paraId="2BEA7AEF" w14:textId="77777777" w:rsidR="00395161" w:rsidRPr="00395161" w:rsidRDefault="00395161" w:rsidP="00395161">
      <w:pPr>
        <w:rPr>
          <w:rFonts w:ascii="Kaiti TC" w:eastAsia="Kaiti TC" w:hAnsi="Kaiti TC" w:cs="Kaiti TC"/>
          <w:b/>
          <w:bCs/>
          <w:color w:val="0000FF"/>
          <w:sz w:val="21"/>
          <w:szCs w:val="21"/>
          <w:bdr w:val="none" w:sz="0" w:space="0" w:color="auto" w:frame="1"/>
        </w:rPr>
      </w:pPr>
      <w:r w:rsidRPr="00395161">
        <w:rPr>
          <w:rFonts w:ascii="Kaiti TC" w:eastAsia="Kaiti TC" w:hAnsi="Kaiti TC" w:cs="Kaiti TC"/>
          <w:b/>
          <w:bCs/>
          <w:color w:val="FF0000"/>
          <w:sz w:val="21"/>
          <w:szCs w:val="21"/>
          <w:bdr w:val="none" w:sz="0" w:space="0" w:color="auto" w:frame="1"/>
        </w:rPr>
        <w:t>2 等流果</w:t>
      </w:r>
      <w:r w:rsidRPr="00395161">
        <w:rPr>
          <w:rFonts w:ascii="Kaiti TC" w:eastAsia="Kaiti TC" w:hAnsi="Kaiti TC" w:cs="Kaiti TC"/>
          <w:b/>
          <w:bCs/>
          <w:color w:val="0000FF"/>
          <w:sz w:val="21"/>
          <w:szCs w:val="21"/>
          <w:bdr w:val="none" w:sz="0" w:space="0" w:color="auto" w:frame="1"/>
        </w:rPr>
        <w:t>，自六因中之</w:t>
      </w:r>
      <w:r w:rsidRPr="00395161">
        <w:rPr>
          <w:rFonts w:ascii="Kaiti TC" w:eastAsia="Kaiti TC" w:hAnsi="Kaiti TC" w:cs="Kaiti TC"/>
          <w:b/>
          <w:bCs/>
          <w:color w:val="0000FF"/>
          <w:sz w:val="21"/>
          <w:szCs w:val="21"/>
          <w:highlight w:val="yellow"/>
          <w:bdr w:val="none" w:sz="0" w:space="0" w:color="auto" w:frame="1"/>
        </w:rPr>
        <w:t>同類因</w:t>
      </w:r>
      <w:r w:rsidRPr="00395161">
        <w:rPr>
          <w:rFonts w:ascii="Kaiti TC" w:eastAsia="Kaiti TC" w:hAnsi="Kaiti TC" w:cs="Kaiti TC"/>
          <w:b/>
          <w:bCs/>
          <w:color w:val="0000FF"/>
          <w:sz w:val="21"/>
          <w:szCs w:val="21"/>
          <w:bdr w:val="none" w:sz="0" w:space="0" w:color="auto" w:frame="1"/>
        </w:rPr>
        <w:t>與</w:t>
      </w:r>
      <w:r w:rsidRPr="00395161">
        <w:rPr>
          <w:rFonts w:ascii="Kaiti TC" w:eastAsia="Kaiti TC" w:hAnsi="Kaiti TC" w:cs="Kaiti TC"/>
          <w:b/>
          <w:bCs/>
          <w:color w:val="0000FF"/>
          <w:sz w:val="21"/>
          <w:szCs w:val="21"/>
          <w:highlight w:val="yellow"/>
          <w:bdr w:val="none" w:sz="0" w:space="0" w:color="auto" w:frame="1"/>
        </w:rPr>
        <w:t>遍行因</w:t>
      </w:r>
      <w:r w:rsidRPr="00395161">
        <w:rPr>
          <w:rFonts w:ascii="Kaiti TC" w:eastAsia="Kaiti TC" w:hAnsi="Kaiti TC" w:cs="Kaiti TC"/>
          <w:b/>
          <w:bCs/>
          <w:color w:val="0000FF"/>
          <w:sz w:val="21"/>
          <w:szCs w:val="21"/>
          <w:bdr w:val="none" w:sz="0" w:space="0" w:color="auto" w:frame="1"/>
        </w:rPr>
        <w:t>而來。又</w:t>
      </w:r>
      <w:r w:rsidRPr="00395161">
        <w:rPr>
          <w:rFonts w:ascii="Kaiti TC" w:eastAsia="Kaiti TC" w:hAnsi="Kaiti TC" w:cs="Kaiti TC" w:hint="eastAsia"/>
          <w:b/>
          <w:bCs/>
          <w:color w:val="0000FF"/>
          <w:sz w:val="21"/>
          <w:szCs w:val="21"/>
          <w:bdr w:val="none" w:sz="0" w:space="0" w:color="auto" w:frame="1"/>
        </w:rPr>
        <w:t>稱為</w:t>
      </w:r>
      <w:r w:rsidRPr="00395161">
        <w:rPr>
          <w:rFonts w:ascii="Kaiti TC" w:eastAsia="Kaiti TC" w:hAnsi="Kaiti TC" w:cs="Kaiti TC"/>
          <w:b/>
          <w:bCs/>
          <w:color w:val="0000FF"/>
          <w:sz w:val="21"/>
          <w:szCs w:val="21"/>
          <w:bdr w:val="none" w:sz="0" w:space="0" w:color="auto" w:frame="1"/>
        </w:rPr>
        <w:t>依果、習果。依前之善心而轉生後之善行，依前之惡心而益生後之惡業，依前之無記而生後之無記，等於果性由因性而流來者。</w:t>
      </w:r>
    </w:p>
    <w:p w14:paraId="5D7AFBC3" w14:textId="77777777" w:rsidR="00395161" w:rsidRPr="00395161" w:rsidRDefault="00395161" w:rsidP="00395161">
      <w:pPr>
        <w:rPr>
          <w:rFonts w:ascii="Kaiti TC" w:eastAsia="Kaiti TC" w:hAnsi="Kaiti TC" w:cs="Kaiti TC"/>
          <w:b/>
          <w:bCs/>
          <w:color w:val="0000FF"/>
          <w:sz w:val="21"/>
          <w:szCs w:val="21"/>
          <w:bdr w:val="none" w:sz="0" w:space="0" w:color="auto" w:frame="1"/>
        </w:rPr>
      </w:pPr>
    </w:p>
    <w:p w14:paraId="521958FB" w14:textId="77777777" w:rsidR="00395161" w:rsidRPr="00395161" w:rsidRDefault="00395161" w:rsidP="00395161">
      <w:pPr>
        <w:rPr>
          <w:rFonts w:ascii="Kaiti TC" w:eastAsia="Kaiti TC" w:hAnsi="Kaiti TC" w:cs="Kaiti TC"/>
          <w:b/>
          <w:bCs/>
          <w:color w:val="0000FF"/>
          <w:sz w:val="21"/>
          <w:szCs w:val="21"/>
          <w:bdr w:val="none" w:sz="0" w:space="0" w:color="auto" w:frame="1"/>
        </w:rPr>
      </w:pPr>
      <w:r w:rsidRPr="00395161">
        <w:rPr>
          <w:rFonts w:ascii="Kaiti TC" w:eastAsia="Kaiti TC" w:hAnsi="Kaiti TC" w:cs="Kaiti TC"/>
          <w:b/>
          <w:bCs/>
          <w:color w:val="FF0000"/>
          <w:sz w:val="21"/>
          <w:szCs w:val="21"/>
          <w:bdr w:val="none" w:sz="0" w:space="0" w:color="auto" w:frame="1"/>
        </w:rPr>
        <w:t>3 增上果</w:t>
      </w:r>
      <w:r w:rsidRPr="00395161">
        <w:rPr>
          <w:rFonts w:ascii="Kaiti TC" w:eastAsia="Kaiti TC" w:hAnsi="Kaiti TC" w:cs="Kaiti TC"/>
          <w:b/>
          <w:bCs/>
          <w:color w:val="0000FF"/>
          <w:sz w:val="21"/>
          <w:szCs w:val="21"/>
          <w:bdr w:val="none" w:sz="0" w:space="0" w:color="auto" w:frame="1"/>
        </w:rPr>
        <w:t>，自</w:t>
      </w:r>
      <w:r w:rsidRPr="00395161">
        <w:rPr>
          <w:rFonts w:ascii="Kaiti TC" w:eastAsia="Kaiti TC" w:hAnsi="Kaiti TC" w:cs="Kaiti TC"/>
          <w:b/>
          <w:bCs/>
          <w:color w:val="0000FF"/>
          <w:sz w:val="21"/>
          <w:szCs w:val="21"/>
          <w:highlight w:val="yellow"/>
          <w:bdr w:val="none" w:sz="0" w:space="0" w:color="auto" w:frame="1"/>
        </w:rPr>
        <w:t>能作因</w:t>
      </w:r>
      <w:r w:rsidRPr="00395161">
        <w:rPr>
          <w:rFonts w:ascii="Kaiti TC" w:eastAsia="Kaiti TC" w:hAnsi="Kaiti TC" w:cs="Kaiti TC"/>
          <w:b/>
          <w:bCs/>
          <w:color w:val="0000FF"/>
          <w:sz w:val="21"/>
          <w:szCs w:val="21"/>
          <w:bdr w:val="none" w:sz="0" w:space="0" w:color="auto" w:frame="1"/>
        </w:rPr>
        <w:t>而來。即助因而生增上緣，依增上緣所得的結果。又指能作因所得的結果，即依助業之增上力所生的結果，亦即藉</w:t>
      </w:r>
      <w:r w:rsidRPr="00395161">
        <w:rPr>
          <w:rFonts w:ascii="Kaiti TC" w:eastAsia="Kaiti TC" w:hAnsi="Kaiti TC" w:cs="Kaiti TC" w:hint="eastAsia"/>
          <w:b/>
          <w:bCs/>
          <w:color w:val="0000FF"/>
          <w:sz w:val="21"/>
          <w:szCs w:val="21"/>
          <w:bdr w:val="none" w:sz="0" w:space="0" w:color="auto" w:frame="1"/>
        </w:rPr>
        <w:t>造</w:t>
      </w:r>
      <w:r w:rsidRPr="00395161">
        <w:rPr>
          <w:rFonts w:ascii="Kaiti TC" w:eastAsia="Kaiti TC" w:hAnsi="Kaiti TC" w:cs="Kaiti TC"/>
          <w:b/>
          <w:bCs/>
          <w:color w:val="0000FF"/>
          <w:sz w:val="21"/>
          <w:szCs w:val="21"/>
          <w:bdr w:val="none" w:sz="0" w:space="0" w:color="auto" w:frame="1"/>
        </w:rPr>
        <w:t>業</w:t>
      </w:r>
      <w:r w:rsidRPr="00395161">
        <w:rPr>
          <w:rFonts w:ascii="Kaiti TC" w:eastAsia="Kaiti TC" w:hAnsi="Kaiti TC" w:cs="Kaiti TC" w:hint="eastAsia"/>
          <w:b/>
          <w:bCs/>
          <w:color w:val="0000FF"/>
          <w:sz w:val="21"/>
          <w:szCs w:val="21"/>
          <w:bdr w:val="none" w:sz="0" w:space="0" w:color="auto" w:frame="1"/>
        </w:rPr>
        <w:t>之外的</w:t>
      </w:r>
      <w:r w:rsidRPr="00395161">
        <w:rPr>
          <w:rFonts w:ascii="Kaiti TC" w:eastAsia="Kaiti TC" w:hAnsi="Kaiti TC" w:cs="Kaiti TC"/>
          <w:b/>
          <w:bCs/>
          <w:color w:val="0000FF"/>
          <w:sz w:val="21"/>
          <w:szCs w:val="21"/>
          <w:bdr w:val="none" w:sz="0" w:space="0" w:color="auto" w:frame="1"/>
        </w:rPr>
        <w:t>勢</w:t>
      </w:r>
      <w:r w:rsidRPr="00395161">
        <w:rPr>
          <w:rFonts w:ascii="Kaiti TC" w:eastAsia="Kaiti TC" w:hAnsi="Kaiti TC" w:cs="Kaiti TC" w:hint="eastAsia"/>
          <w:b/>
          <w:bCs/>
          <w:color w:val="0000FF"/>
          <w:sz w:val="21"/>
          <w:szCs w:val="21"/>
          <w:bdr w:val="none" w:sz="0" w:space="0" w:color="auto" w:frame="1"/>
        </w:rPr>
        <w:t>力</w:t>
      </w:r>
      <w:r w:rsidRPr="00395161">
        <w:rPr>
          <w:rFonts w:ascii="Kaiti TC" w:eastAsia="Kaiti TC" w:hAnsi="Kaiti TC" w:cs="Kaiti TC"/>
          <w:b/>
          <w:bCs/>
          <w:color w:val="0000FF"/>
          <w:sz w:val="21"/>
          <w:szCs w:val="21"/>
          <w:bdr w:val="none" w:sz="0" w:space="0" w:color="auto" w:frame="1"/>
        </w:rPr>
        <w:t>而顯現的結果。又能作因與增上果有寬窄之別。</w:t>
      </w:r>
    </w:p>
    <w:p w14:paraId="317779AA" w14:textId="77777777" w:rsidR="00395161" w:rsidRPr="00395161" w:rsidRDefault="00395161" w:rsidP="00395161">
      <w:pPr>
        <w:rPr>
          <w:rFonts w:ascii="Kaiti TC" w:eastAsia="Kaiti TC" w:hAnsi="Kaiti TC" w:cs="Kaiti TC"/>
          <w:b/>
          <w:bCs/>
          <w:color w:val="0000FF"/>
          <w:sz w:val="21"/>
          <w:szCs w:val="21"/>
          <w:bdr w:val="none" w:sz="0" w:space="0" w:color="auto" w:frame="1"/>
        </w:rPr>
      </w:pPr>
    </w:p>
    <w:p w14:paraId="4F83387D" w14:textId="77777777" w:rsidR="00395161" w:rsidRPr="00395161" w:rsidRDefault="00395161" w:rsidP="00395161">
      <w:pPr>
        <w:rPr>
          <w:rFonts w:ascii="Kaiti TC" w:eastAsia="Kaiti TC" w:hAnsi="Kaiti TC" w:cs="Kaiti TC"/>
          <w:b/>
          <w:bCs/>
          <w:color w:val="0000FF"/>
          <w:sz w:val="21"/>
          <w:szCs w:val="21"/>
          <w:bdr w:val="none" w:sz="0" w:space="0" w:color="auto" w:frame="1"/>
        </w:rPr>
      </w:pPr>
      <w:r w:rsidRPr="00395161">
        <w:rPr>
          <w:rFonts w:ascii="Kaiti TC" w:eastAsia="Kaiti TC" w:hAnsi="Kaiti TC" w:cs="Kaiti TC"/>
          <w:b/>
          <w:bCs/>
          <w:color w:val="FF0000"/>
          <w:sz w:val="21"/>
          <w:szCs w:val="21"/>
          <w:bdr w:val="none" w:sz="0" w:space="0" w:color="auto" w:frame="1"/>
        </w:rPr>
        <w:t>4 士用果</w:t>
      </w:r>
      <w:r w:rsidRPr="00395161">
        <w:rPr>
          <w:rFonts w:ascii="Kaiti TC" w:eastAsia="Kaiti TC" w:hAnsi="Kaiti TC" w:cs="Kaiti TC"/>
          <w:b/>
          <w:bCs/>
          <w:color w:val="0000FF"/>
          <w:sz w:val="21"/>
          <w:szCs w:val="21"/>
          <w:bdr w:val="none" w:sz="0" w:space="0" w:color="auto" w:frame="1"/>
        </w:rPr>
        <w:t>，自</w:t>
      </w:r>
      <w:r w:rsidRPr="00395161">
        <w:rPr>
          <w:rFonts w:ascii="Kaiti TC" w:eastAsia="Kaiti TC" w:hAnsi="Kaiti TC" w:cs="Kaiti TC"/>
          <w:b/>
          <w:bCs/>
          <w:color w:val="0000FF"/>
          <w:sz w:val="21"/>
          <w:szCs w:val="21"/>
          <w:highlight w:val="yellow"/>
          <w:bdr w:val="none" w:sz="0" w:space="0" w:color="auto" w:frame="1"/>
        </w:rPr>
        <w:t>俱有因</w:t>
      </w:r>
      <w:r w:rsidRPr="00395161">
        <w:rPr>
          <w:rFonts w:ascii="Kaiti TC" w:eastAsia="Kaiti TC" w:hAnsi="Kaiti TC" w:cs="Kaiti TC"/>
          <w:b/>
          <w:bCs/>
          <w:color w:val="0000FF"/>
          <w:sz w:val="21"/>
          <w:szCs w:val="21"/>
          <w:bdr w:val="none" w:sz="0" w:space="0" w:color="auto" w:frame="1"/>
        </w:rPr>
        <w:t>、</w:t>
      </w:r>
      <w:r w:rsidRPr="00395161">
        <w:rPr>
          <w:rFonts w:ascii="Kaiti TC" w:eastAsia="Kaiti TC" w:hAnsi="Kaiti TC" w:cs="Kaiti TC"/>
          <w:b/>
          <w:bCs/>
          <w:color w:val="0000FF"/>
          <w:sz w:val="21"/>
          <w:szCs w:val="21"/>
          <w:highlight w:val="yellow"/>
          <w:bdr w:val="none" w:sz="0" w:space="0" w:color="auto" w:frame="1"/>
        </w:rPr>
        <w:t>同類因</w:t>
      </w:r>
      <w:r w:rsidRPr="00395161">
        <w:rPr>
          <w:rFonts w:ascii="Kaiti TC" w:eastAsia="Kaiti TC" w:hAnsi="Kaiti TC" w:cs="Kaiti TC"/>
          <w:b/>
          <w:bCs/>
          <w:color w:val="0000FF"/>
          <w:sz w:val="21"/>
          <w:szCs w:val="21"/>
          <w:bdr w:val="none" w:sz="0" w:space="0" w:color="auto" w:frame="1"/>
        </w:rPr>
        <w:t>而來。又作士夫果、功用果。謂由士夫之作用所得之果，例如穀麥等對諸農夫名士用果。“士”謂“士夫”，指人，“用”謂作用，指造作，此謂人使用工具所造作之各類事情，是指俱有因、同類因所引起之果，因其力強，故稱為士用果。《成唯識論述記》卷八本依此而謂其義有二，即：A.就人而言，此力用乃依有情而生；如農夫之於米麥，商賈之於理財，皆依彼士夫之力而成諸事業。B 就法而言，諸法之生乃因諸作具而有；如農夫因稼而成熟，商賈因貨而獲利，作者假諸作具而成就之事業，其果廣通一切有為法。《俱舍論》所謂由俱有因、相應因之作用所得之果，亦相當於今所說之士用果。</w:t>
      </w:r>
    </w:p>
    <w:p w14:paraId="781AE30E" w14:textId="77777777" w:rsidR="00395161" w:rsidRPr="00395161" w:rsidRDefault="00395161" w:rsidP="00395161">
      <w:pPr>
        <w:rPr>
          <w:rFonts w:ascii="Kaiti TC" w:eastAsia="Kaiti TC" w:hAnsi="Kaiti TC" w:cs="Kaiti TC"/>
          <w:b/>
          <w:bCs/>
          <w:color w:val="0000FF"/>
          <w:sz w:val="21"/>
          <w:szCs w:val="21"/>
          <w:bdr w:val="none" w:sz="0" w:space="0" w:color="auto" w:frame="1"/>
        </w:rPr>
      </w:pPr>
    </w:p>
    <w:p w14:paraId="3A859383" w14:textId="77777777" w:rsidR="00395161" w:rsidRPr="00395161" w:rsidRDefault="00395161" w:rsidP="00395161">
      <w:pPr>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FF0000"/>
          <w:sz w:val="21"/>
          <w:szCs w:val="21"/>
          <w:bdr w:val="none" w:sz="0" w:space="0" w:color="auto" w:frame="1"/>
        </w:rPr>
        <w:t>5離繫果</w:t>
      </w:r>
      <w:r w:rsidRPr="00395161">
        <w:rPr>
          <w:rFonts w:ascii="Kaiti TC" w:eastAsia="Kaiti TC" w:hAnsi="Kaiti TC" w:cs="Kaiti TC"/>
          <w:b/>
          <w:bCs/>
          <w:color w:val="222222"/>
          <w:sz w:val="21"/>
          <w:szCs w:val="21"/>
          <w:bdr w:val="none" w:sz="0" w:space="0" w:color="auto" w:frame="1"/>
        </w:rPr>
        <w:t>，</w:t>
      </w:r>
      <w:r w:rsidRPr="00395161">
        <w:rPr>
          <w:rFonts w:ascii="Kaiti TC" w:eastAsia="Kaiti TC" w:hAnsi="Kaiti TC" w:cs="Kaiti TC"/>
          <w:b/>
          <w:bCs/>
          <w:color w:val="0000FF"/>
          <w:sz w:val="21"/>
          <w:szCs w:val="21"/>
          <w:bdr w:val="none" w:sz="0" w:space="0" w:color="auto" w:frame="1"/>
        </w:rPr>
        <w:t>依涅槃之道力而證之者。涅槃離一切之繫縛，故云離繫。此法常住，非自六因而生者，唯以道力而證顯，故雖與以果之名，非對於六因之因體。</w:t>
      </w:r>
    </w:p>
    <w:p w14:paraId="3178D325" w14:textId="77777777" w:rsidR="00395161" w:rsidRPr="00395161" w:rsidRDefault="00395161" w:rsidP="00395161">
      <w:pPr>
        <w:pStyle w:val="NormalWeb"/>
        <w:spacing w:before="0" w:beforeAutospacing="0" w:after="0" w:afterAutospacing="0"/>
        <w:textAlignment w:val="baseline"/>
        <w:rPr>
          <w:rFonts w:ascii="Kaiti TC" w:eastAsia="Kaiti TC" w:hAnsi="Kaiti TC" w:cs="Kaiti TC"/>
          <w:b/>
          <w:bCs/>
          <w:color w:val="0000FF"/>
          <w:sz w:val="21"/>
          <w:szCs w:val="21"/>
          <w:bdr w:val="none" w:sz="0" w:space="0" w:color="auto" w:frame="1"/>
        </w:rPr>
      </w:pPr>
    </w:p>
    <w:p w14:paraId="03490205" w14:textId="77777777" w:rsidR="00395161" w:rsidRPr="00395161" w:rsidRDefault="00395161" w:rsidP="00395161">
      <w:pPr>
        <w:pStyle w:val="NormalWeb"/>
        <w:spacing w:before="0" w:beforeAutospacing="0" w:after="0" w:afterAutospacing="0"/>
        <w:textAlignment w:val="baseline"/>
        <w:rPr>
          <w:rFonts w:ascii="Kaiti TC" w:eastAsia="Kaiti TC" w:hAnsi="Kaiti TC" w:cs="Kaiti TC"/>
          <w:b/>
          <w:bCs/>
          <w:color w:val="0000FF"/>
          <w:sz w:val="21"/>
          <w:szCs w:val="21"/>
          <w:bdr w:val="none" w:sz="0" w:space="0" w:color="auto" w:frame="1"/>
        </w:rPr>
      </w:pPr>
      <w:r w:rsidRPr="00395161">
        <w:rPr>
          <w:rFonts w:ascii="Kaiti TC" w:eastAsia="Kaiti TC" w:hAnsi="Kaiti TC" w:cs="Kaiti TC"/>
          <w:b/>
          <w:bCs/>
          <w:color w:val="000000"/>
          <w:sz w:val="28"/>
          <w:szCs w:val="28"/>
          <w:bdr w:val="none" w:sz="0" w:space="0" w:color="auto" w:frame="1"/>
        </w:rPr>
        <w:t>此識中種</w:t>
      </w:r>
      <w:r w:rsidRPr="00395161">
        <w:rPr>
          <w:rFonts w:ascii="Kaiti TC" w:eastAsia="Kaiti TC" w:hAnsi="Kaiti TC" w:cs="Kaiti TC"/>
          <w:b/>
          <w:bCs/>
          <w:color w:val="FF0000"/>
          <w:sz w:val="21"/>
          <w:szCs w:val="21"/>
          <w:bdr w:val="none" w:sz="0" w:space="0" w:color="auto" w:frame="1"/>
        </w:rPr>
        <w:t>（得到等無間、所緣緣、增上緣等）</w:t>
      </w:r>
      <w:r w:rsidRPr="00395161">
        <w:rPr>
          <w:rFonts w:ascii="Kaiti TC" w:eastAsia="Kaiti TC" w:hAnsi="Kaiti TC" w:cs="Kaiti TC"/>
          <w:b/>
          <w:bCs/>
          <w:color w:val="000000"/>
          <w:sz w:val="28"/>
          <w:szCs w:val="28"/>
          <w:bdr w:val="none" w:sz="0" w:space="0" w:color="auto" w:frame="1"/>
        </w:rPr>
        <w:t>餘緣助故，即便</w:t>
      </w:r>
      <w:r w:rsidRPr="00395161">
        <w:rPr>
          <w:rFonts w:ascii="Kaiti TC" w:eastAsia="Kaiti TC" w:hAnsi="Kaiti TC" w:cs="Kaiti TC"/>
          <w:b/>
          <w:bCs/>
          <w:color w:val="FF0000"/>
          <w:sz w:val="21"/>
          <w:szCs w:val="21"/>
          <w:bdr w:val="none" w:sz="0" w:space="0" w:color="auto" w:frame="1"/>
        </w:rPr>
        <w:t>（從種子位）</w:t>
      </w:r>
      <w:r w:rsidRPr="00395161">
        <w:rPr>
          <w:rFonts w:ascii="Kaiti TC" w:eastAsia="Kaiti TC" w:hAnsi="Kaiti TC" w:cs="Kaiti TC"/>
          <w:b/>
          <w:bCs/>
          <w:color w:val="000000"/>
          <w:sz w:val="28"/>
          <w:szCs w:val="28"/>
          <w:bdr w:val="none" w:sz="0" w:space="0" w:color="auto" w:frame="1"/>
        </w:rPr>
        <w:t>如是如是轉變</w:t>
      </w:r>
      <w:r w:rsidRPr="00395161">
        <w:rPr>
          <w:rFonts w:ascii="Kaiti TC" w:eastAsia="Kaiti TC" w:hAnsi="Kaiti TC" w:cs="Kaiti TC"/>
          <w:b/>
          <w:bCs/>
          <w:color w:val="FF0000"/>
          <w:sz w:val="21"/>
          <w:szCs w:val="21"/>
          <w:bdr w:val="none" w:sz="0" w:space="0" w:color="auto" w:frame="1"/>
        </w:rPr>
        <w:t>（成</w:t>
      </w:r>
      <w:r w:rsidRPr="00395161">
        <w:rPr>
          <w:rFonts w:ascii="Kaiti TC" w:eastAsia="Kaiti TC" w:hAnsi="Kaiti TC" w:cs="Kaiti TC" w:hint="eastAsia"/>
          <w:b/>
          <w:bCs/>
          <w:color w:val="FF0000"/>
          <w:sz w:val="21"/>
          <w:szCs w:val="21"/>
          <w:bdr w:val="none" w:sz="0" w:space="0" w:color="auto" w:frame="1"/>
        </w:rPr>
        <w:t>現行</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，謂從生位轉至熟時，</w:t>
      </w:r>
      <w:r w:rsidRPr="00395161">
        <w:rPr>
          <w:rFonts w:ascii="Kaiti TC" w:eastAsia="Kaiti TC" w:hAnsi="Kaiti TC" w:cs="Kaiti TC"/>
          <w:b/>
          <w:bCs/>
          <w:color w:val="FF0000"/>
          <w:sz w:val="21"/>
          <w:szCs w:val="21"/>
          <w:bdr w:val="none" w:sz="0" w:space="0" w:color="auto" w:frame="1"/>
        </w:rPr>
        <w:t>（為）</w:t>
      </w:r>
      <w:r w:rsidRPr="00395161">
        <w:rPr>
          <w:rFonts w:ascii="Kaiti TC" w:eastAsia="Kaiti TC" w:hAnsi="Kaiti TC" w:cs="Kaiti TC"/>
          <w:b/>
          <w:bCs/>
          <w:color w:val="000000"/>
          <w:sz w:val="28"/>
          <w:szCs w:val="28"/>
          <w:bdr w:val="none" w:sz="0" w:space="0" w:color="auto" w:frame="1"/>
        </w:rPr>
        <w:t>顯變</w:t>
      </w:r>
      <w:r w:rsidRPr="00395161">
        <w:rPr>
          <w:rFonts w:ascii="Kaiti TC" w:eastAsia="Kaiti TC" w:hAnsi="Kaiti TC" w:cs="Kaiti TC"/>
          <w:b/>
          <w:bCs/>
          <w:color w:val="FF0000"/>
          <w:sz w:val="21"/>
          <w:szCs w:val="21"/>
          <w:bdr w:val="none" w:sz="0" w:space="0" w:color="auto" w:frame="1"/>
        </w:rPr>
        <w:t>（現行的）</w:t>
      </w:r>
      <w:r w:rsidRPr="00395161">
        <w:rPr>
          <w:rFonts w:ascii="Kaiti TC" w:eastAsia="Kaiti TC" w:hAnsi="Kaiti TC" w:cs="Kaiti TC"/>
          <w:b/>
          <w:bCs/>
          <w:color w:val="000000"/>
          <w:sz w:val="28"/>
          <w:szCs w:val="28"/>
          <w:bdr w:val="none" w:sz="0" w:space="0" w:color="auto" w:frame="1"/>
        </w:rPr>
        <w:t>種</w:t>
      </w:r>
      <w:r w:rsidRPr="00395161">
        <w:rPr>
          <w:rFonts w:ascii="Kaiti TC" w:eastAsia="Kaiti TC" w:hAnsi="Kaiti TC" w:cs="Kaiti TC"/>
          <w:b/>
          <w:bCs/>
          <w:color w:val="FF0000"/>
          <w:sz w:val="21"/>
          <w:szCs w:val="21"/>
          <w:bdr w:val="none" w:sz="0" w:space="0" w:color="auto" w:frame="1"/>
        </w:rPr>
        <w:t>（子很）</w:t>
      </w:r>
      <w:r w:rsidRPr="00395161">
        <w:rPr>
          <w:rFonts w:ascii="Kaiti TC" w:eastAsia="Kaiti TC" w:hAnsi="Kaiti TC" w:cs="Kaiti TC"/>
          <w:b/>
          <w:bCs/>
          <w:color w:val="000000"/>
          <w:sz w:val="28"/>
          <w:szCs w:val="28"/>
          <w:bdr w:val="none" w:sz="0" w:space="0" w:color="auto" w:frame="1"/>
        </w:rPr>
        <w:t>多，</w:t>
      </w:r>
      <w:r w:rsidRPr="00395161">
        <w:rPr>
          <w:rFonts w:ascii="Kaiti TC" w:eastAsia="Kaiti TC" w:hAnsi="Kaiti TC" w:cs="Kaiti TC"/>
          <w:b/>
          <w:bCs/>
          <w:color w:val="FF0000"/>
          <w:sz w:val="21"/>
          <w:szCs w:val="21"/>
          <w:bdr w:val="none" w:sz="0" w:space="0" w:color="auto" w:frame="1"/>
        </w:rPr>
        <w:t>（故頌）</w:t>
      </w:r>
      <w:r w:rsidRPr="00395161">
        <w:rPr>
          <w:rFonts w:ascii="Kaiti TC" w:eastAsia="Kaiti TC" w:hAnsi="Kaiti TC" w:cs="Kaiti TC"/>
          <w:b/>
          <w:bCs/>
          <w:color w:val="000000"/>
          <w:sz w:val="28"/>
          <w:szCs w:val="28"/>
          <w:bdr w:val="none" w:sz="0" w:space="0" w:color="auto" w:frame="1"/>
        </w:rPr>
        <w:t>重言“如是”。</w:t>
      </w:r>
      <w:r w:rsidRPr="00395161">
        <w:rPr>
          <w:rFonts w:ascii="Kaiti TC" w:eastAsia="Kaiti TC" w:hAnsi="Kaiti TC" w:cs="Kaiti TC"/>
          <w:b/>
          <w:bCs/>
          <w:color w:val="FF0000"/>
          <w:sz w:val="21"/>
          <w:szCs w:val="21"/>
          <w:bdr w:val="none" w:sz="0" w:space="0" w:color="auto" w:frame="1"/>
        </w:rPr>
        <w:t>（所）</w:t>
      </w:r>
      <w:r w:rsidRPr="00395161">
        <w:rPr>
          <w:rFonts w:ascii="Kaiti TC" w:eastAsia="Kaiti TC" w:hAnsi="Kaiti TC" w:cs="Kaiti TC"/>
          <w:b/>
          <w:bCs/>
          <w:color w:val="000000"/>
          <w:sz w:val="28"/>
          <w:szCs w:val="28"/>
          <w:bdr w:val="none" w:sz="0" w:space="0" w:color="auto" w:frame="1"/>
        </w:rPr>
        <w:t>謂 “一切種”攝三</w:t>
      </w:r>
      <w:r w:rsidRPr="00395161">
        <w:rPr>
          <w:rFonts w:ascii="Kaiti TC" w:eastAsia="Kaiti TC" w:hAnsi="Kaiti TC" w:cs="Kaiti TC"/>
          <w:b/>
          <w:bCs/>
          <w:color w:val="FF0000"/>
          <w:sz w:val="21"/>
          <w:szCs w:val="21"/>
          <w:bdr w:val="none" w:sz="0" w:space="0" w:color="auto" w:frame="1"/>
        </w:rPr>
        <w:t>（類）</w:t>
      </w:r>
      <w:r w:rsidRPr="00395161">
        <w:rPr>
          <w:rFonts w:ascii="Kaiti TC" w:eastAsia="Kaiti TC" w:hAnsi="Kaiti TC" w:cs="Kaiti TC"/>
          <w:b/>
          <w:bCs/>
          <w:color w:val="000000"/>
          <w:sz w:val="28"/>
          <w:szCs w:val="28"/>
          <w:bdr w:val="none" w:sz="0" w:space="0" w:color="auto" w:frame="1"/>
        </w:rPr>
        <w:t>熏習</w:t>
      </w:r>
      <w:r w:rsidRPr="00395161">
        <w:rPr>
          <w:rFonts w:ascii="Kaiti TC" w:eastAsia="Kaiti TC" w:hAnsi="Kaiti TC" w:cs="Kaiti TC"/>
          <w:b/>
          <w:bCs/>
          <w:color w:val="FF0000"/>
          <w:sz w:val="21"/>
          <w:szCs w:val="21"/>
          <w:bdr w:val="none" w:sz="0" w:space="0" w:color="auto" w:frame="1"/>
        </w:rPr>
        <w:t>（成種、）</w:t>
      </w:r>
      <w:r w:rsidRPr="00395161">
        <w:rPr>
          <w:rFonts w:ascii="Kaiti TC" w:eastAsia="Kaiti TC" w:hAnsi="Kaiti TC" w:cs="Kaiti TC"/>
          <w:b/>
          <w:bCs/>
          <w:color w:val="000000"/>
          <w:sz w:val="28"/>
          <w:szCs w:val="28"/>
          <w:bdr w:val="none" w:sz="0" w:space="0" w:color="auto" w:frame="1"/>
        </w:rPr>
        <w:t>共</w:t>
      </w:r>
      <w:r w:rsidRPr="00395161">
        <w:rPr>
          <w:rFonts w:ascii="Kaiti TC" w:eastAsia="Kaiti TC" w:hAnsi="Kaiti TC" w:cs="Kaiti TC"/>
          <w:b/>
          <w:bCs/>
          <w:color w:val="FF0000"/>
          <w:sz w:val="21"/>
          <w:szCs w:val="21"/>
          <w:bdr w:val="none" w:sz="0" w:space="0" w:color="auto" w:frame="1"/>
        </w:rPr>
        <w:t>（相種）</w:t>
      </w:r>
      <w:r w:rsidRPr="00395161">
        <w:rPr>
          <w:rFonts w:ascii="Kaiti TC" w:eastAsia="Kaiti TC" w:hAnsi="Kaiti TC" w:cs="Kaiti TC"/>
          <w:b/>
          <w:bCs/>
          <w:color w:val="000000"/>
          <w:sz w:val="28"/>
          <w:szCs w:val="28"/>
          <w:bdr w:val="none" w:sz="0" w:space="0" w:color="auto" w:frame="1"/>
        </w:rPr>
        <w:t>、不共</w:t>
      </w:r>
      <w:r w:rsidRPr="00395161">
        <w:rPr>
          <w:rFonts w:ascii="Kaiti TC" w:eastAsia="Kaiti TC" w:hAnsi="Kaiti TC" w:cs="Kaiti TC"/>
          <w:b/>
          <w:bCs/>
          <w:color w:val="FF0000"/>
          <w:sz w:val="21"/>
          <w:szCs w:val="21"/>
          <w:bdr w:val="none" w:sz="0" w:space="0" w:color="auto" w:frame="1"/>
        </w:rPr>
        <w:t>（相種）</w:t>
      </w:r>
      <w:r w:rsidRPr="00395161">
        <w:rPr>
          <w:rFonts w:ascii="Kaiti TC" w:eastAsia="Kaiti TC" w:hAnsi="Kaiti TC" w:cs="Kaiti TC"/>
          <w:b/>
          <w:bCs/>
          <w:color w:val="000000"/>
          <w:sz w:val="28"/>
          <w:szCs w:val="28"/>
          <w:bdr w:val="none" w:sz="0" w:space="0" w:color="auto" w:frame="1"/>
        </w:rPr>
        <w:t>等</w:t>
      </w:r>
      <w:r w:rsidRPr="00395161">
        <w:rPr>
          <w:rFonts w:ascii="Kaiti TC" w:eastAsia="Kaiti TC" w:hAnsi="Kaiti TC" w:cs="Kaiti TC"/>
          <w:b/>
          <w:bCs/>
          <w:color w:val="FF0000"/>
          <w:sz w:val="21"/>
          <w:szCs w:val="21"/>
          <w:bdr w:val="none" w:sz="0" w:space="0" w:color="auto" w:frame="1"/>
        </w:rPr>
        <w:t>（全部）</w:t>
      </w:r>
      <w:r w:rsidRPr="00395161">
        <w:rPr>
          <w:rFonts w:ascii="Kaiti TC" w:eastAsia="Kaiti TC" w:hAnsi="Kaiti TC" w:cs="Kaiti TC"/>
          <w:b/>
          <w:bCs/>
          <w:color w:val="000000"/>
          <w:sz w:val="28"/>
          <w:szCs w:val="28"/>
          <w:bdr w:val="none" w:sz="0" w:space="0" w:color="auto" w:frame="1"/>
        </w:rPr>
        <w:t>識種盡故。</w:t>
      </w:r>
    </w:p>
    <w:p w14:paraId="22DF298C" w14:textId="77777777" w:rsidR="00395161" w:rsidRPr="00395161" w:rsidRDefault="00395161" w:rsidP="00395161">
      <w:pPr>
        <w:rPr>
          <w:rFonts w:ascii="Kaiti TC" w:eastAsia="Kaiti TC" w:hAnsi="Kaiti TC" w:cs="Kaiti TC"/>
          <w:b/>
          <w:bCs/>
          <w:color w:val="000000"/>
          <w:sz w:val="28"/>
          <w:szCs w:val="28"/>
          <w:bdr w:val="none" w:sz="0" w:space="0" w:color="auto" w:frame="1"/>
        </w:rPr>
      </w:pPr>
    </w:p>
    <w:p w14:paraId="6649AE62" w14:textId="77777777" w:rsidR="00395161" w:rsidRPr="00395161" w:rsidRDefault="00395161" w:rsidP="00395161">
      <w:pPr>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FF"/>
          <w:sz w:val="21"/>
          <w:szCs w:val="21"/>
          <w:bdr w:val="none" w:sz="0" w:space="0" w:color="auto" w:frame="1"/>
        </w:rPr>
        <w:t>一切種：</w:t>
      </w:r>
      <w:r w:rsidRPr="00395161">
        <w:rPr>
          <w:rFonts w:ascii="Kaiti TC" w:eastAsia="Kaiti TC" w:hAnsi="Kaiti TC" w:cs="Kaiti TC" w:hint="eastAsia"/>
          <w:b/>
          <w:bCs/>
          <w:color w:val="0000FF"/>
          <w:sz w:val="21"/>
          <w:szCs w:val="21"/>
          <w:bdr w:val="none" w:sz="0" w:space="0" w:color="auto" w:frame="1"/>
        </w:rPr>
        <w:t>三</w:t>
      </w:r>
      <w:r w:rsidRPr="00395161">
        <w:rPr>
          <w:rFonts w:ascii="Kaiti TC" w:eastAsia="Kaiti TC" w:hAnsi="Kaiti TC" w:cs="Kaiti TC"/>
          <w:b/>
          <w:bCs/>
          <w:color w:val="0000FF"/>
          <w:sz w:val="21"/>
          <w:szCs w:val="21"/>
          <w:bdr w:val="none" w:sz="0" w:space="0" w:color="auto" w:frame="1"/>
        </w:rPr>
        <w:t>熏習種子；共相種子，眾生共業所感；不共相種子，別業所感，自受用。</w:t>
      </w:r>
      <w:r w:rsidRPr="00395161">
        <w:rPr>
          <w:rFonts w:ascii="Kaiti TC" w:eastAsia="Kaiti TC" w:hAnsi="Kaiti TC" w:cs="Kaiti TC"/>
          <w:b/>
          <w:bCs/>
          <w:color w:val="FF0000"/>
          <w:sz w:val="21"/>
          <w:szCs w:val="21"/>
          <w:shd w:val="clear" w:color="auto" w:fill="FFFFFF"/>
        </w:rPr>
        <w:t>三熏習</w:t>
      </w:r>
      <w:r w:rsidRPr="00395161">
        <w:rPr>
          <w:rFonts w:ascii="Kaiti TC" w:eastAsia="Kaiti TC" w:hAnsi="Kaiti TC" w:cs="Kaiti TC" w:hint="eastAsia"/>
          <w:b/>
          <w:bCs/>
          <w:color w:val="FF0000"/>
          <w:sz w:val="21"/>
          <w:szCs w:val="21"/>
          <w:shd w:val="clear" w:color="auto" w:fill="FFFFFF"/>
        </w:rPr>
        <w:t>成種</w:t>
      </w:r>
      <w:r w:rsidRPr="00395161">
        <w:rPr>
          <w:rFonts w:ascii="Kaiti TC" w:eastAsia="Kaiti TC" w:hAnsi="Kaiti TC" w:cs="Kaiti TC"/>
          <w:b/>
          <w:bCs/>
          <w:color w:val="0000FF"/>
          <w:sz w:val="21"/>
          <w:szCs w:val="21"/>
          <w:shd w:val="clear" w:color="auto" w:fill="FFFFFF"/>
        </w:rPr>
        <w:t>：由現行氣分熏習所成，稱為習氣。即：(一)</w:t>
      </w:r>
      <w:r w:rsidRPr="00395161">
        <w:rPr>
          <w:rFonts w:ascii="Kaiti TC" w:eastAsia="Kaiti TC" w:hAnsi="Kaiti TC" w:cs="Kaiti TC"/>
          <w:b/>
          <w:bCs/>
          <w:color w:val="FF0000"/>
          <w:sz w:val="21"/>
          <w:szCs w:val="21"/>
          <w:shd w:val="clear" w:color="auto" w:fill="FFFFFF"/>
        </w:rPr>
        <w:t>名言習氣</w:t>
      </w:r>
      <w:r w:rsidRPr="00395161">
        <w:rPr>
          <w:rFonts w:ascii="Kaiti TC" w:eastAsia="Kaiti TC" w:hAnsi="Kaiti TC" w:cs="Kaiti TC"/>
          <w:b/>
          <w:bCs/>
          <w:color w:val="0000FF"/>
          <w:sz w:val="21"/>
          <w:szCs w:val="21"/>
          <w:shd w:val="clear" w:color="auto" w:fill="FFFFFF"/>
        </w:rPr>
        <w:t>，即名言熏習所成種，</w:t>
      </w:r>
      <w:r w:rsidRPr="00395161">
        <w:rPr>
          <w:rFonts w:ascii="Kaiti TC" w:eastAsia="Kaiti TC" w:hAnsi="Kaiti TC" w:cs="Kaiti TC" w:hint="eastAsia"/>
          <w:b/>
          <w:bCs/>
          <w:color w:val="0000FF"/>
          <w:sz w:val="21"/>
          <w:szCs w:val="21"/>
          <w:shd w:val="clear" w:color="auto" w:fill="FFFFFF"/>
        </w:rPr>
        <w:t>又稱為等流種子，</w:t>
      </w:r>
      <w:r w:rsidRPr="00395161">
        <w:rPr>
          <w:rFonts w:ascii="Kaiti TC" w:eastAsia="Kaiti TC" w:hAnsi="Kaiti TC" w:cs="Kaiti TC"/>
          <w:b/>
          <w:bCs/>
          <w:color w:val="0000FF"/>
          <w:sz w:val="21"/>
          <w:szCs w:val="21"/>
          <w:shd w:val="clear" w:color="auto" w:fill="FFFFFF"/>
        </w:rPr>
        <w:t>是一切有為法各自親因緣種子，為</w:t>
      </w:r>
      <w:r w:rsidRPr="00395161">
        <w:rPr>
          <w:rFonts w:ascii="Kaiti TC" w:eastAsia="Kaiti TC" w:hAnsi="Kaiti TC" w:cs="Kaiti TC" w:hint="eastAsia"/>
          <w:b/>
          <w:bCs/>
          <w:color w:val="0000FF"/>
          <w:sz w:val="21"/>
          <w:szCs w:val="21"/>
          <w:shd w:val="clear" w:color="auto" w:fill="FFFFFF"/>
        </w:rPr>
        <w:t>前七識現行</w:t>
      </w:r>
      <w:r w:rsidRPr="00395161">
        <w:rPr>
          <w:rFonts w:ascii="Kaiti TC" w:eastAsia="Kaiti TC" w:hAnsi="Kaiti TC" w:cs="Kaiti TC"/>
          <w:b/>
          <w:bCs/>
          <w:color w:val="0000FF"/>
          <w:sz w:val="21"/>
          <w:szCs w:val="21"/>
          <w:shd w:val="clear" w:color="auto" w:fill="FFFFFF"/>
        </w:rPr>
        <w:t>熏成的種子，有詮顯自義、了別境界之功能；依之熏習成生起自身五蘊，器世界、有漏、有為、自他、善惡等諸法之種子。復分為二：1表義名言，能詮釋各種義理差別；2顯境名言，能了別境界之心、心所法。(二)</w:t>
      </w:r>
      <w:r w:rsidRPr="00395161">
        <w:rPr>
          <w:rFonts w:ascii="Kaiti TC" w:eastAsia="Kaiti TC" w:hAnsi="Kaiti TC" w:cs="Kaiti TC"/>
          <w:b/>
          <w:bCs/>
          <w:color w:val="FF0000"/>
          <w:sz w:val="21"/>
          <w:szCs w:val="21"/>
          <w:shd w:val="clear" w:color="auto" w:fill="FFFFFF"/>
        </w:rPr>
        <w:t>我執習氣</w:t>
      </w:r>
      <w:r w:rsidRPr="00395161">
        <w:rPr>
          <w:rFonts w:ascii="Kaiti TC" w:eastAsia="Kaiti TC" w:hAnsi="Kaiti TC" w:cs="Kaiti TC" w:hint="eastAsia"/>
          <w:b/>
          <w:bCs/>
          <w:color w:val="0000FF"/>
          <w:sz w:val="21"/>
          <w:szCs w:val="21"/>
          <w:shd w:val="clear" w:color="auto" w:fill="FFFFFF"/>
        </w:rPr>
        <w:t>。</w:t>
      </w:r>
      <w:r w:rsidRPr="00395161">
        <w:rPr>
          <w:rFonts w:ascii="Kaiti TC" w:eastAsia="Kaiti TC" w:hAnsi="Kaiti TC" w:cs="Kaiti TC"/>
          <w:b/>
          <w:bCs/>
          <w:color w:val="0000FF"/>
          <w:sz w:val="21"/>
          <w:szCs w:val="21"/>
          <w:shd w:val="clear" w:color="auto" w:fill="FFFFFF"/>
        </w:rPr>
        <w:t>由我執熏習而成，令有情等起自他差別，形成我執種子。復分為二：1俱生我執，通於六、七二識，除二乘無學、八地以上之菩薩、如來以外，餘皆有此熏習；2分別我執，唯限於第六識，係於異生所生起者</w:t>
      </w:r>
      <w:r w:rsidRPr="00395161">
        <w:rPr>
          <w:rFonts w:ascii="Kaiti TC" w:eastAsia="Kaiti TC" w:hAnsi="Kaiti TC" w:cs="Kaiti TC" w:hint="eastAsia"/>
          <w:b/>
          <w:bCs/>
          <w:color w:val="0000FF"/>
          <w:sz w:val="21"/>
          <w:szCs w:val="21"/>
          <w:shd w:val="clear" w:color="auto" w:fill="FFFFFF"/>
        </w:rPr>
        <w:t>/唯識認為我執是遍計所執所</w:t>
      </w:r>
      <w:r w:rsidRPr="00395161">
        <w:rPr>
          <w:rFonts w:ascii="Kaiti TC" w:eastAsia="Kaiti TC" w:hAnsi="Kaiti TC" w:cs="Kaiti TC" w:hint="eastAsia"/>
          <w:b/>
          <w:bCs/>
          <w:color w:val="0000FF"/>
          <w:sz w:val="21"/>
          <w:szCs w:val="21"/>
          <w:shd w:val="clear" w:color="auto" w:fill="FFFFFF"/>
        </w:rPr>
        <w:lastRenderedPageBreak/>
        <w:t>起，沒有我執種子</w:t>
      </w:r>
      <w:r w:rsidRPr="00395161">
        <w:rPr>
          <w:rFonts w:ascii="Kaiti TC" w:eastAsia="Kaiti TC" w:hAnsi="Kaiti TC" w:cs="Kaiti TC"/>
          <w:b/>
          <w:bCs/>
          <w:color w:val="0000FF"/>
          <w:sz w:val="21"/>
          <w:szCs w:val="21"/>
          <w:shd w:val="clear" w:color="auto" w:fill="FFFFFF"/>
        </w:rPr>
        <w:t>。(三)</w:t>
      </w:r>
      <w:r w:rsidRPr="00395161">
        <w:rPr>
          <w:rFonts w:ascii="Kaiti TC" w:eastAsia="Kaiti TC" w:hAnsi="Kaiti TC" w:cs="Kaiti TC"/>
          <w:b/>
          <w:bCs/>
          <w:color w:val="FF0000"/>
          <w:sz w:val="21"/>
          <w:szCs w:val="21"/>
          <w:shd w:val="clear" w:color="auto" w:fill="FFFFFF"/>
        </w:rPr>
        <w:t>有支習氣</w:t>
      </w:r>
      <w:r w:rsidRPr="00395161">
        <w:rPr>
          <w:rFonts w:ascii="Kaiti TC" w:eastAsia="Kaiti TC" w:hAnsi="Kaiti TC" w:cs="Kaiti TC"/>
          <w:b/>
          <w:bCs/>
          <w:color w:val="0000FF"/>
          <w:sz w:val="21"/>
          <w:szCs w:val="21"/>
          <w:shd w:val="clear" w:color="auto" w:fill="FFFFFF"/>
        </w:rPr>
        <w:t>，乃依有支熏習所成之善惡業種。即以與第六識之思心所相應的善惡業熏成的異熟無記之業種子，為當來善惡果生起之增上緣。復分為二：1有漏善，能招可愛果報之業者。2諸不善，能招非愛果報之業者。</w:t>
      </w:r>
    </w:p>
    <w:p w14:paraId="33B3E43B" w14:textId="77777777" w:rsidR="00395161" w:rsidRPr="00395161" w:rsidRDefault="00395161" w:rsidP="00395161">
      <w:pPr>
        <w:rPr>
          <w:rFonts w:ascii="Kaiti TC" w:eastAsia="Kaiti TC" w:hAnsi="Kaiti TC" w:cs="Kaiti TC"/>
          <w:b/>
          <w:bCs/>
          <w:color w:val="000000"/>
          <w:sz w:val="28"/>
          <w:szCs w:val="28"/>
          <w:bdr w:val="none" w:sz="0" w:space="0" w:color="auto" w:frame="1"/>
        </w:rPr>
      </w:pPr>
    </w:p>
    <w:p w14:paraId="1747843A" w14:textId="77777777" w:rsidR="00395161" w:rsidRPr="00395161" w:rsidRDefault="00395161" w:rsidP="00395161">
      <w:pPr>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00"/>
          <w:sz w:val="28"/>
          <w:szCs w:val="28"/>
          <w:bdr w:val="none" w:sz="0" w:space="0" w:color="auto" w:frame="1"/>
        </w:rPr>
        <w:t>“展轉力者”，謂八</w:t>
      </w:r>
      <w:r w:rsidRPr="00395161">
        <w:rPr>
          <w:rFonts w:ascii="Kaiti TC" w:eastAsia="Kaiti TC" w:hAnsi="Kaiti TC" w:cs="Kaiti TC"/>
          <w:b/>
          <w:bCs/>
          <w:color w:val="FF0000"/>
          <w:sz w:val="21"/>
          <w:szCs w:val="21"/>
          <w:bdr w:val="none" w:sz="0" w:space="0" w:color="auto" w:frame="1"/>
        </w:rPr>
        <w:t>（個）</w:t>
      </w:r>
      <w:r w:rsidRPr="00395161">
        <w:rPr>
          <w:rFonts w:ascii="Kaiti TC" w:eastAsia="Kaiti TC" w:hAnsi="Kaiti TC" w:cs="Kaiti TC"/>
          <w:b/>
          <w:bCs/>
          <w:color w:val="000000"/>
          <w:sz w:val="28"/>
          <w:szCs w:val="28"/>
          <w:bdr w:val="none" w:sz="0" w:space="0" w:color="auto" w:frame="1"/>
        </w:rPr>
        <w:t>現</w:t>
      </w:r>
      <w:r w:rsidRPr="00395161">
        <w:rPr>
          <w:rFonts w:ascii="Kaiti TC" w:eastAsia="Kaiti TC" w:hAnsi="Kaiti TC" w:cs="Kaiti TC"/>
          <w:b/>
          <w:bCs/>
          <w:color w:val="FF0000"/>
          <w:sz w:val="21"/>
          <w:szCs w:val="21"/>
          <w:bdr w:val="none" w:sz="0" w:space="0" w:color="auto" w:frame="1"/>
        </w:rPr>
        <w:t>（行）</w:t>
      </w:r>
      <w:r w:rsidRPr="00395161">
        <w:rPr>
          <w:rFonts w:ascii="Kaiti TC" w:eastAsia="Kaiti TC" w:hAnsi="Kaiti TC" w:cs="Kaiti TC"/>
          <w:b/>
          <w:bCs/>
          <w:color w:val="000000"/>
          <w:sz w:val="28"/>
          <w:szCs w:val="28"/>
          <w:bdr w:val="none" w:sz="0" w:space="0" w:color="auto" w:frame="1"/>
        </w:rPr>
        <w:t>識及彼相應</w:t>
      </w:r>
      <w:r w:rsidRPr="00395161">
        <w:rPr>
          <w:rFonts w:ascii="Kaiti TC" w:eastAsia="Kaiti TC" w:hAnsi="Kaiti TC" w:cs="Kaiti TC"/>
          <w:b/>
          <w:bCs/>
          <w:color w:val="FF0000"/>
          <w:sz w:val="21"/>
          <w:szCs w:val="21"/>
          <w:bdr w:val="none" w:sz="0" w:space="0" w:color="auto" w:frame="1"/>
        </w:rPr>
        <w:t>（心所）</w:t>
      </w:r>
      <w:r w:rsidRPr="00395161">
        <w:rPr>
          <w:rFonts w:ascii="Kaiti TC" w:eastAsia="Kaiti TC" w:hAnsi="Kaiti TC" w:cs="Kaiti TC"/>
          <w:b/>
          <w:bCs/>
          <w:color w:val="000000"/>
          <w:sz w:val="28"/>
          <w:szCs w:val="28"/>
          <w:bdr w:val="none" w:sz="0" w:space="0" w:color="auto" w:frame="1"/>
        </w:rPr>
        <w:t>、相、見分等，彼皆互有相助力故。</w:t>
      </w:r>
      <w:r w:rsidRPr="00395161">
        <w:rPr>
          <w:rFonts w:ascii="Kaiti TC" w:eastAsia="Kaiti TC" w:hAnsi="Kaiti TC" w:cs="Kaiti TC"/>
          <w:b/>
          <w:bCs/>
          <w:color w:val="FF0000"/>
          <w:sz w:val="21"/>
          <w:szCs w:val="21"/>
          <w:bdr w:val="none" w:sz="0" w:space="0" w:color="auto" w:frame="1"/>
        </w:rPr>
        <w:t>（頌最後一句的“分別”）</w:t>
      </w:r>
      <w:r w:rsidRPr="00395161">
        <w:rPr>
          <w:rFonts w:ascii="Kaiti TC" w:eastAsia="Kaiti TC" w:hAnsi="Kaiti TC" w:cs="Kaiti TC"/>
          <w:b/>
          <w:bCs/>
          <w:color w:val="000000"/>
          <w:sz w:val="28"/>
          <w:szCs w:val="28"/>
          <w:bdr w:val="none" w:sz="0" w:space="0" w:color="auto" w:frame="1"/>
        </w:rPr>
        <w:t>即現識等</w:t>
      </w:r>
      <w:r w:rsidRPr="00395161">
        <w:rPr>
          <w:rFonts w:ascii="Kaiti TC" w:eastAsia="Kaiti TC" w:hAnsi="Kaiti TC" w:cs="Kaiti TC"/>
          <w:b/>
          <w:bCs/>
          <w:color w:val="FF0000"/>
          <w:sz w:val="21"/>
          <w:szCs w:val="21"/>
          <w:bdr w:val="none" w:sz="0" w:space="0" w:color="auto" w:frame="1"/>
        </w:rPr>
        <w:t>（及其心所）</w:t>
      </w:r>
      <w:r w:rsidRPr="00395161">
        <w:rPr>
          <w:rFonts w:ascii="Kaiti TC" w:eastAsia="Kaiti TC" w:hAnsi="Kaiti TC" w:cs="Kaiti TC"/>
          <w:b/>
          <w:bCs/>
          <w:color w:val="000000"/>
          <w:sz w:val="28"/>
          <w:szCs w:val="28"/>
          <w:bdr w:val="none" w:sz="0" w:space="0" w:color="auto" w:frame="1"/>
        </w:rPr>
        <w:t>，總名“分別”，虛妄分別為自性故。</w:t>
      </w:r>
      <w:r w:rsidRPr="00395161">
        <w:rPr>
          <w:rFonts w:ascii="Kaiti TC" w:eastAsia="Kaiti TC" w:hAnsi="Kaiti TC" w:cs="Kaiti TC"/>
          <w:b/>
          <w:bCs/>
          <w:color w:val="FF0000"/>
          <w:sz w:val="21"/>
          <w:szCs w:val="21"/>
          <w:bdr w:val="none" w:sz="0" w:space="0" w:color="auto" w:frame="1"/>
        </w:rPr>
        <w:t>（由於）</w:t>
      </w:r>
      <w:r w:rsidRPr="00395161">
        <w:rPr>
          <w:rFonts w:ascii="Kaiti TC" w:eastAsia="Kaiti TC" w:hAnsi="Kaiti TC" w:cs="Kaiti TC"/>
          <w:b/>
          <w:bCs/>
          <w:color w:val="000000"/>
          <w:sz w:val="28"/>
          <w:szCs w:val="28"/>
          <w:bdr w:val="none" w:sz="0" w:space="0" w:color="auto" w:frame="1"/>
        </w:rPr>
        <w:t>分別類多故言“彼彼”。</w:t>
      </w:r>
    </w:p>
    <w:p w14:paraId="2DA861EA" w14:textId="77777777" w:rsidR="00395161" w:rsidRPr="00395161" w:rsidRDefault="00395161" w:rsidP="00395161">
      <w:pPr>
        <w:rPr>
          <w:rFonts w:ascii="Kaiti TC" w:eastAsia="Kaiti TC" w:hAnsi="Kaiti TC" w:cs="Kaiti TC"/>
          <w:b/>
          <w:bCs/>
          <w:color w:val="000000"/>
          <w:sz w:val="28"/>
          <w:szCs w:val="28"/>
          <w:bdr w:val="none" w:sz="0" w:space="0" w:color="auto" w:frame="1"/>
        </w:rPr>
      </w:pPr>
    </w:p>
    <w:p w14:paraId="2FC1145E" w14:textId="77777777" w:rsidR="00395161" w:rsidRPr="00395161" w:rsidRDefault="00395161" w:rsidP="00395161">
      <w:pPr>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00"/>
          <w:sz w:val="28"/>
          <w:szCs w:val="28"/>
          <w:bdr w:val="none" w:sz="0" w:space="0" w:color="auto" w:frame="1"/>
        </w:rPr>
        <w:t>此頌意說：雖無外緣，由本識中有一切種</w:t>
      </w:r>
      <w:r w:rsidRPr="00395161">
        <w:rPr>
          <w:rFonts w:ascii="Kaiti TC" w:eastAsia="Kaiti TC" w:hAnsi="Kaiti TC" w:cs="Kaiti TC"/>
          <w:b/>
          <w:bCs/>
          <w:color w:val="FF0000"/>
          <w:sz w:val="21"/>
          <w:szCs w:val="21"/>
          <w:bdr w:val="none" w:sz="0" w:space="0" w:color="auto" w:frame="1"/>
        </w:rPr>
        <w:t>（子不同的）</w:t>
      </w:r>
      <w:r w:rsidRPr="00395161">
        <w:rPr>
          <w:rFonts w:ascii="Kaiti TC" w:eastAsia="Kaiti TC" w:hAnsi="Kaiti TC" w:cs="Kaiti TC"/>
          <w:b/>
          <w:bCs/>
          <w:color w:val="000000"/>
          <w:sz w:val="28"/>
          <w:szCs w:val="28"/>
          <w:bdr w:val="none" w:sz="0" w:space="0" w:color="auto" w:frame="1"/>
        </w:rPr>
        <w:t>轉變差別，及以現行八種識</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hint="eastAsia"/>
          <w:b/>
          <w:bCs/>
          <w:color w:val="FF0000"/>
          <w:sz w:val="21"/>
          <w:szCs w:val="21"/>
          <w:bdr w:val="none" w:sz="0" w:space="0" w:color="auto" w:frame="1"/>
        </w:rPr>
        <w:t>與</w:t>
      </w:r>
      <w:r w:rsidRPr="00395161">
        <w:rPr>
          <w:rFonts w:ascii="Kaiti TC" w:eastAsia="Kaiti TC" w:hAnsi="Kaiti TC" w:cs="Kaiti TC"/>
          <w:b/>
          <w:bCs/>
          <w:color w:val="FF0000"/>
          <w:sz w:val="21"/>
          <w:szCs w:val="21"/>
          <w:bdr w:val="none" w:sz="0" w:space="0" w:color="auto" w:frame="1"/>
        </w:rPr>
        <w:t>其相應心所和它們的見、相二分）</w:t>
      </w:r>
      <w:r w:rsidRPr="00395161">
        <w:rPr>
          <w:rFonts w:ascii="Kaiti TC" w:eastAsia="Kaiti TC" w:hAnsi="Kaiti TC" w:cs="Kaiti TC"/>
          <w:b/>
          <w:bCs/>
          <w:color w:val="000000"/>
          <w:sz w:val="28"/>
          <w:szCs w:val="28"/>
          <w:bdr w:val="none" w:sz="0" w:space="0" w:color="auto" w:frame="1"/>
        </w:rPr>
        <w:t>等展轉</w:t>
      </w:r>
      <w:r w:rsidRPr="00395161">
        <w:rPr>
          <w:rFonts w:ascii="Kaiti TC" w:eastAsia="Kaiti TC" w:hAnsi="Kaiti TC" w:cs="Kaiti TC"/>
          <w:b/>
          <w:bCs/>
          <w:color w:val="FF0000"/>
          <w:sz w:val="21"/>
          <w:szCs w:val="21"/>
          <w:bdr w:val="none" w:sz="0" w:space="0" w:color="auto" w:frame="1"/>
        </w:rPr>
        <w:t>（相互影響）</w:t>
      </w:r>
      <w:r w:rsidRPr="00395161">
        <w:rPr>
          <w:rFonts w:ascii="Kaiti TC" w:eastAsia="Kaiti TC" w:hAnsi="Kaiti TC" w:cs="Kaiti TC"/>
          <w:b/>
          <w:bCs/>
          <w:color w:val="000000"/>
          <w:sz w:val="28"/>
          <w:szCs w:val="28"/>
          <w:bdr w:val="none" w:sz="0" w:space="0" w:color="auto" w:frame="1"/>
        </w:rPr>
        <w:t>力故，彼彼分別而亦得生，何假外緣方起分別？諸淨法起應知亦然，</w:t>
      </w:r>
      <w:r w:rsidRPr="00395161">
        <w:rPr>
          <w:rFonts w:ascii="Kaiti TC" w:eastAsia="Kaiti TC" w:hAnsi="Kaiti TC" w:cs="Kaiti TC"/>
          <w:b/>
          <w:bCs/>
          <w:color w:val="FF0000"/>
          <w:sz w:val="21"/>
          <w:szCs w:val="21"/>
          <w:bdr w:val="none" w:sz="0" w:space="0" w:color="auto" w:frame="1"/>
        </w:rPr>
        <w:t>（以）</w:t>
      </w:r>
      <w:r w:rsidRPr="00395161">
        <w:rPr>
          <w:rFonts w:ascii="Kaiti TC" w:eastAsia="Kaiti TC" w:hAnsi="Kaiti TC" w:cs="Kaiti TC"/>
          <w:b/>
          <w:bCs/>
          <w:color w:val="000000"/>
          <w:sz w:val="28"/>
          <w:szCs w:val="28"/>
          <w:bdr w:val="none" w:sz="0" w:space="0" w:color="auto" w:frame="1"/>
        </w:rPr>
        <w:t>淨種</w:t>
      </w:r>
      <w:r w:rsidRPr="00395161">
        <w:rPr>
          <w:rFonts w:ascii="Kaiti TC" w:eastAsia="Kaiti TC" w:hAnsi="Kaiti TC" w:cs="Kaiti TC"/>
          <w:b/>
          <w:bCs/>
          <w:color w:val="FF0000"/>
          <w:sz w:val="21"/>
          <w:szCs w:val="21"/>
          <w:bdr w:val="none" w:sz="0" w:space="0" w:color="auto" w:frame="1"/>
        </w:rPr>
        <w:t>（及其）</w:t>
      </w:r>
      <w:r w:rsidRPr="00395161">
        <w:rPr>
          <w:rFonts w:ascii="Kaiti TC" w:eastAsia="Kaiti TC" w:hAnsi="Kaiti TC" w:cs="Kaiti TC"/>
          <w:b/>
          <w:bCs/>
          <w:color w:val="000000"/>
          <w:sz w:val="28"/>
          <w:szCs w:val="28"/>
          <w:bdr w:val="none" w:sz="0" w:space="0" w:color="auto" w:frame="1"/>
        </w:rPr>
        <w:t>現行為緣生故。</w:t>
      </w:r>
    </w:p>
    <w:p w14:paraId="1D372322" w14:textId="77777777" w:rsidR="00395161" w:rsidRPr="00395161" w:rsidRDefault="00395161" w:rsidP="00395161">
      <w:pPr>
        <w:rPr>
          <w:rFonts w:ascii="Kaiti TC" w:eastAsia="Kaiti TC" w:hAnsi="Kaiti TC" w:cs="Kaiti TC"/>
          <w:b/>
          <w:bCs/>
          <w:color w:val="000000"/>
          <w:sz w:val="28"/>
          <w:szCs w:val="28"/>
          <w:bdr w:val="none" w:sz="0" w:space="0" w:color="auto" w:frame="1"/>
        </w:rPr>
      </w:pPr>
    </w:p>
    <w:p w14:paraId="674B7FAE" w14:textId="77777777" w:rsidR="00395161" w:rsidRPr="00395161" w:rsidRDefault="00395161" w:rsidP="00395161">
      <w:pPr>
        <w:rPr>
          <w:rFonts w:ascii="Kaiti TC" w:eastAsia="Kaiti TC" w:hAnsi="Kaiti TC" w:cs="Kaiti TC"/>
          <w:b/>
          <w:bCs/>
          <w:color w:val="0000FF"/>
          <w:sz w:val="21"/>
          <w:szCs w:val="21"/>
          <w:bdr w:val="none" w:sz="0" w:space="0" w:color="auto" w:frame="1"/>
        </w:rPr>
      </w:pPr>
      <w:r w:rsidRPr="00395161">
        <w:rPr>
          <w:rFonts w:ascii="Kaiti TC" w:eastAsia="Kaiti TC" w:hAnsi="Kaiti TC" w:cs="Kaiti TC"/>
          <w:b/>
          <w:bCs/>
          <w:color w:val="0000FF"/>
          <w:sz w:val="21"/>
          <w:szCs w:val="21"/>
          <w:bdr w:val="none" w:sz="0" w:space="0" w:color="auto" w:frame="1"/>
        </w:rPr>
        <w:t>唯識認為，一切法包括心法、心所法、色法、見、相二分的產生，都有其因和緣</w:t>
      </w:r>
      <w:r w:rsidRPr="00395161">
        <w:rPr>
          <w:rFonts w:ascii="Kaiti TC" w:eastAsia="Kaiti TC" w:hAnsi="Kaiti TC" w:cs="Kaiti TC" w:hint="eastAsia"/>
          <w:b/>
          <w:bCs/>
          <w:color w:val="0000FF"/>
          <w:sz w:val="21"/>
          <w:szCs w:val="21"/>
          <w:bdr w:val="none" w:sz="0" w:space="0" w:color="auto" w:frame="1"/>
        </w:rPr>
        <w:t>。</w:t>
      </w:r>
      <w:r w:rsidRPr="00395161">
        <w:rPr>
          <w:rFonts w:ascii="Kaiti TC" w:eastAsia="Kaiti TC" w:hAnsi="Kaiti TC" w:cs="Kaiti TC"/>
          <w:b/>
          <w:bCs/>
          <w:color w:val="0000FF"/>
          <w:sz w:val="21"/>
          <w:szCs w:val="21"/>
          <w:bdr w:val="none" w:sz="0" w:space="0" w:color="auto" w:frame="1"/>
        </w:rPr>
        <w:t>因就是種子</w:t>
      </w:r>
      <w:r w:rsidRPr="00395161">
        <w:rPr>
          <w:rFonts w:ascii="Kaiti TC" w:eastAsia="Kaiti TC" w:hAnsi="Kaiti TC" w:cs="Kaiti TC" w:hint="eastAsia"/>
          <w:b/>
          <w:bCs/>
          <w:color w:val="0000FF"/>
          <w:sz w:val="21"/>
          <w:szCs w:val="21"/>
          <w:bdr w:val="none" w:sz="0" w:space="0" w:color="auto" w:frame="1"/>
        </w:rPr>
        <w:t>，</w:t>
      </w:r>
      <w:r w:rsidRPr="00395161">
        <w:rPr>
          <w:rFonts w:ascii="Kaiti TC" w:eastAsia="Kaiti TC" w:hAnsi="Kaiti TC" w:cs="Kaiti TC"/>
          <w:b/>
          <w:bCs/>
          <w:color w:val="0000FF"/>
          <w:sz w:val="21"/>
          <w:szCs w:val="21"/>
          <w:bdr w:val="none" w:sz="0" w:space="0" w:color="auto" w:frame="1"/>
        </w:rPr>
        <w:t>緣就是不離識的心所、色法、見、相、不相應行法、有為法等。因緣和合</w:t>
      </w:r>
      <w:r w:rsidRPr="00395161">
        <w:rPr>
          <w:rFonts w:ascii="Kaiti TC" w:eastAsia="Kaiti TC" w:hAnsi="Kaiti TC" w:cs="Kaiti TC" w:hint="eastAsia"/>
          <w:b/>
          <w:bCs/>
          <w:color w:val="0000FF"/>
          <w:sz w:val="21"/>
          <w:szCs w:val="21"/>
          <w:bdr w:val="none" w:sz="0" w:space="0" w:color="auto" w:frame="1"/>
        </w:rPr>
        <w:t>便</w:t>
      </w:r>
      <w:r w:rsidRPr="00395161">
        <w:rPr>
          <w:rFonts w:ascii="Kaiti TC" w:eastAsia="Kaiti TC" w:hAnsi="Kaiti TC" w:cs="Kaiti TC"/>
          <w:b/>
          <w:bCs/>
          <w:color w:val="0000FF"/>
          <w:sz w:val="21"/>
          <w:szCs w:val="21"/>
          <w:bdr w:val="none" w:sz="0" w:space="0" w:color="auto" w:frame="1"/>
        </w:rPr>
        <w:t>產生了一切法。</w:t>
      </w:r>
    </w:p>
    <w:p w14:paraId="566E161E" w14:textId="77777777" w:rsidR="00395161" w:rsidRPr="00395161" w:rsidRDefault="00395161" w:rsidP="00395161">
      <w:pPr>
        <w:rPr>
          <w:rFonts w:ascii="Kaiti TC" w:eastAsia="Kaiti TC" w:hAnsi="Kaiti TC" w:cs="Kaiti TC"/>
          <w:b/>
          <w:bCs/>
          <w:color w:val="000000"/>
          <w:sz w:val="28"/>
          <w:szCs w:val="28"/>
        </w:rPr>
      </w:pPr>
    </w:p>
    <w:p w14:paraId="585369EB" w14:textId="77777777" w:rsidR="00395161" w:rsidRPr="00395161" w:rsidRDefault="00395161" w:rsidP="00395161">
      <w:pPr>
        <w:rPr>
          <w:rFonts w:ascii="Kaiti TC" w:eastAsia="Kaiti TC" w:hAnsi="Kaiti TC" w:cs="Kaiti TC"/>
          <w:b/>
          <w:bCs/>
          <w:color w:val="0000FF"/>
          <w:sz w:val="28"/>
          <w:szCs w:val="28"/>
          <w:bdr w:val="none" w:sz="0" w:space="0" w:color="auto" w:frame="1"/>
        </w:rPr>
      </w:pPr>
      <w:r w:rsidRPr="00395161">
        <w:rPr>
          <w:rFonts w:ascii="Kaiti TC" w:eastAsia="Kaiti TC" w:hAnsi="Kaiti TC" w:cs="Kaiti TC"/>
          <w:b/>
          <w:bCs/>
          <w:color w:val="0000FF"/>
          <w:sz w:val="28"/>
          <w:szCs w:val="28"/>
          <w:bdr w:val="none" w:sz="0" w:space="0" w:color="auto" w:frame="1"/>
        </w:rPr>
        <w:t># 論四種緣</w:t>
      </w:r>
    </w:p>
    <w:p w14:paraId="1313413A" w14:textId="77777777" w:rsidR="00395161" w:rsidRPr="00395161" w:rsidRDefault="00395161" w:rsidP="00395161">
      <w:pPr>
        <w:rPr>
          <w:rFonts w:ascii="Kaiti TC" w:eastAsia="Kaiti TC" w:hAnsi="Kaiti TC" w:cs="Kaiti TC"/>
          <w:b/>
          <w:bCs/>
          <w:color w:val="000000"/>
          <w:sz w:val="28"/>
          <w:szCs w:val="28"/>
        </w:rPr>
      </w:pPr>
    </w:p>
    <w:p w14:paraId="64BA1447" w14:textId="77777777" w:rsidR="00395161" w:rsidRPr="00395161" w:rsidRDefault="00395161" w:rsidP="00395161">
      <w:pPr>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FF0000"/>
          <w:sz w:val="21"/>
          <w:szCs w:val="21"/>
          <w:bdr w:val="none" w:sz="0" w:space="0" w:color="auto" w:frame="1"/>
        </w:rPr>
        <w:t>（前）</w:t>
      </w:r>
      <w:r w:rsidRPr="00395161">
        <w:rPr>
          <w:rFonts w:ascii="Kaiti TC" w:eastAsia="Kaiti TC" w:hAnsi="Kaiti TC" w:cs="Kaiti TC"/>
          <w:b/>
          <w:bCs/>
          <w:color w:val="000000"/>
          <w:sz w:val="28"/>
          <w:szCs w:val="28"/>
          <w:bdr w:val="none" w:sz="0" w:space="0" w:color="auto" w:frame="1"/>
        </w:rPr>
        <w:t>所說種、現</w:t>
      </w:r>
      <w:r w:rsidRPr="00395161">
        <w:rPr>
          <w:rFonts w:ascii="Kaiti TC" w:eastAsia="Kaiti TC" w:hAnsi="Kaiti TC" w:cs="Kaiti TC"/>
          <w:b/>
          <w:bCs/>
          <w:color w:val="FF0000"/>
          <w:sz w:val="21"/>
          <w:szCs w:val="21"/>
          <w:bdr w:val="none" w:sz="0" w:space="0" w:color="auto" w:frame="1"/>
        </w:rPr>
        <w:t>（相互為）</w:t>
      </w:r>
      <w:r w:rsidRPr="00395161">
        <w:rPr>
          <w:rFonts w:ascii="Kaiti TC" w:eastAsia="Kaiti TC" w:hAnsi="Kaiti TC" w:cs="Kaiti TC"/>
          <w:b/>
          <w:bCs/>
          <w:color w:val="000000"/>
          <w:sz w:val="28"/>
          <w:szCs w:val="28"/>
          <w:bdr w:val="none" w:sz="0" w:space="0" w:color="auto" w:frame="1"/>
        </w:rPr>
        <w:t>緣生</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hint="eastAsia"/>
          <w:b/>
          <w:bCs/>
          <w:color w:val="FF0000"/>
          <w:sz w:val="21"/>
          <w:szCs w:val="21"/>
          <w:bdr w:val="none" w:sz="0" w:space="0" w:color="auto" w:frame="1"/>
        </w:rPr>
        <w:t>起</w:t>
      </w:r>
      <w:r w:rsidRPr="00395161">
        <w:rPr>
          <w:rFonts w:ascii="Kaiti TC" w:eastAsia="Kaiti TC" w:hAnsi="Kaiti TC" w:cs="Kaiti TC"/>
          <w:b/>
          <w:bCs/>
          <w:color w:val="FF0000"/>
          <w:sz w:val="21"/>
          <w:szCs w:val="21"/>
          <w:bdr w:val="none" w:sz="0" w:space="0" w:color="auto" w:frame="1"/>
        </w:rPr>
        <w:t>種種能）</w:t>
      </w:r>
      <w:r w:rsidRPr="00395161">
        <w:rPr>
          <w:rFonts w:ascii="Kaiti TC" w:eastAsia="Kaiti TC" w:hAnsi="Kaiti TC" w:cs="Kaiti TC"/>
          <w:b/>
          <w:bCs/>
          <w:color w:val="000000"/>
          <w:sz w:val="28"/>
          <w:szCs w:val="28"/>
          <w:bdr w:val="none" w:sz="0" w:space="0" w:color="auto" w:frame="1"/>
        </w:rPr>
        <w:t>分別</w:t>
      </w:r>
      <w:r w:rsidRPr="00395161">
        <w:rPr>
          <w:rFonts w:ascii="Kaiti TC" w:eastAsia="Kaiti TC" w:hAnsi="Kaiti TC" w:cs="Kaiti TC"/>
          <w:b/>
          <w:bCs/>
          <w:color w:val="FF0000"/>
          <w:sz w:val="21"/>
          <w:szCs w:val="21"/>
          <w:bdr w:val="none" w:sz="0" w:space="0" w:color="auto" w:frame="1"/>
        </w:rPr>
        <w:t>（的心、心所</w:t>
      </w:r>
      <w:r w:rsidRPr="00395161">
        <w:rPr>
          <w:rFonts w:ascii="Kaiti TC" w:eastAsia="Kaiti TC" w:hAnsi="Kaiti TC" w:cs="Kaiti TC" w:hint="eastAsia"/>
          <w:b/>
          <w:bCs/>
          <w:color w:val="FF0000"/>
          <w:sz w:val="21"/>
          <w:szCs w:val="21"/>
          <w:bdr w:val="none" w:sz="0" w:space="0" w:color="auto" w:frame="1"/>
        </w:rPr>
        <w:t>並由其生起</w:t>
      </w:r>
      <w:r w:rsidRPr="00395161">
        <w:rPr>
          <w:rFonts w:ascii="Kaiti TC" w:eastAsia="Kaiti TC" w:hAnsi="Kaiti TC" w:cs="Kaiti TC"/>
          <w:b/>
          <w:bCs/>
          <w:color w:val="FF0000"/>
          <w:sz w:val="21"/>
          <w:szCs w:val="21"/>
          <w:bdr w:val="none" w:sz="0" w:space="0" w:color="auto" w:frame="1"/>
        </w:rPr>
        <w:t>種種法）</w:t>
      </w:r>
      <w:r w:rsidRPr="00395161">
        <w:rPr>
          <w:rFonts w:ascii="Kaiti TC" w:eastAsia="Kaiti TC" w:hAnsi="Kaiti TC" w:cs="Kaiti TC"/>
          <w:b/>
          <w:bCs/>
          <w:color w:val="000000"/>
          <w:sz w:val="28"/>
          <w:szCs w:val="28"/>
          <w:bdr w:val="none" w:sz="0" w:space="0" w:color="auto" w:frame="1"/>
        </w:rPr>
        <w:t>，云何應知</w:t>
      </w:r>
      <w:r w:rsidRPr="00395161">
        <w:rPr>
          <w:rFonts w:ascii="Kaiti TC" w:eastAsia="Kaiti TC" w:hAnsi="Kaiti TC" w:cs="Kaiti TC"/>
          <w:b/>
          <w:bCs/>
          <w:color w:val="FF0000"/>
          <w:sz w:val="21"/>
          <w:szCs w:val="21"/>
          <w:bdr w:val="none" w:sz="0" w:space="0" w:color="auto" w:frame="1"/>
        </w:rPr>
        <w:t>（一切法都是）</w:t>
      </w:r>
      <w:r w:rsidRPr="00395161">
        <w:rPr>
          <w:rFonts w:ascii="Kaiti TC" w:eastAsia="Kaiti TC" w:hAnsi="Kaiti TC" w:cs="Kaiti TC"/>
          <w:b/>
          <w:bCs/>
          <w:color w:val="000000"/>
          <w:sz w:val="28"/>
          <w:szCs w:val="28"/>
          <w:bdr w:val="none" w:sz="0" w:space="0" w:color="auto" w:frame="1"/>
        </w:rPr>
        <w:t>此</w:t>
      </w:r>
      <w:r w:rsidRPr="00395161">
        <w:rPr>
          <w:rFonts w:ascii="Kaiti TC" w:eastAsia="Kaiti TC" w:hAnsi="Kaiti TC" w:cs="Kaiti TC"/>
          <w:b/>
          <w:bCs/>
          <w:color w:val="FF0000"/>
          <w:sz w:val="21"/>
          <w:szCs w:val="21"/>
          <w:bdr w:val="none" w:sz="0" w:space="0" w:color="auto" w:frame="1"/>
        </w:rPr>
        <w:t>（種</w:t>
      </w:r>
      <w:r w:rsidRPr="00395161">
        <w:rPr>
          <w:rFonts w:ascii="Kaiti TC" w:eastAsia="Kaiti TC" w:hAnsi="Kaiti TC" w:cs="Kaiti TC" w:hint="eastAsia"/>
          <w:b/>
          <w:bCs/>
          <w:color w:val="FF0000"/>
          <w:sz w:val="21"/>
          <w:szCs w:val="21"/>
          <w:bdr w:val="none" w:sz="0" w:space="0" w:color="auto" w:frame="1"/>
        </w:rPr>
        <w:t>子</w:t>
      </w:r>
      <w:r w:rsidRPr="00395161">
        <w:rPr>
          <w:rFonts w:ascii="Kaiti TC" w:eastAsia="Kaiti TC" w:hAnsi="Kaiti TC" w:cs="Kaiti TC"/>
          <w:b/>
          <w:bCs/>
          <w:color w:val="FF0000"/>
          <w:sz w:val="21"/>
          <w:szCs w:val="21"/>
          <w:bdr w:val="none" w:sz="0" w:space="0" w:color="auto" w:frame="1"/>
        </w:rPr>
        <w:t>、現</w:t>
      </w:r>
      <w:r w:rsidRPr="00395161">
        <w:rPr>
          <w:rFonts w:ascii="Kaiti TC" w:eastAsia="Kaiti TC" w:hAnsi="Kaiti TC" w:cs="Kaiti TC" w:hint="eastAsia"/>
          <w:b/>
          <w:bCs/>
          <w:color w:val="FF0000"/>
          <w:sz w:val="21"/>
          <w:szCs w:val="21"/>
          <w:bdr w:val="none" w:sz="0" w:space="0" w:color="auto" w:frame="1"/>
        </w:rPr>
        <w:t>行相互為</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緣</w:t>
      </w:r>
      <w:r w:rsidRPr="00395161">
        <w:rPr>
          <w:rFonts w:ascii="Kaiti TC" w:eastAsia="Kaiti TC" w:hAnsi="Kaiti TC" w:cs="Kaiti TC"/>
          <w:b/>
          <w:bCs/>
          <w:color w:val="FF0000"/>
          <w:sz w:val="21"/>
          <w:szCs w:val="21"/>
          <w:bdr w:val="none" w:sz="0" w:space="0" w:color="auto" w:frame="1"/>
        </w:rPr>
        <w:t>（所）</w:t>
      </w:r>
      <w:r w:rsidRPr="00395161">
        <w:rPr>
          <w:rFonts w:ascii="Kaiti TC" w:eastAsia="Kaiti TC" w:hAnsi="Kaiti TC" w:cs="Kaiti TC"/>
          <w:b/>
          <w:bCs/>
          <w:color w:val="000000"/>
          <w:sz w:val="28"/>
          <w:szCs w:val="28"/>
          <w:bdr w:val="none" w:sz="0" w:space="0" w:color="auto" w:frame="1"/>
        </w:rPr>
        <w:t>生相？</w:t>
      </w:r>
    </w:p>
    <w:p w14:paraId="51A8C933" w14:textId="77777777" w:rsidR="00395161" w:rsidRPr="00395161" w:rsidRDefault="00395161" w:rsidP="00395161">
      <w:pPr>
        <w:rPr>
          <w:rFonts w:ascii="Kaiti TC" w:eastAsia="Kaiti TC" w:hAnsi="Kaiti TC" w:cs="Kaiti TC"/>
          <w:b/>
          <w:bCs/>
          <w:color w:val="000000"/>
          <w:sz w:val="28"/>
          <w:szCs w:val="28"/>
          <w:bdr w:val="none" w:sz="0" w:space="0" w:color="auto" w:frame="1"/>
        </w:rPr>
      </w:pPr>
    </w:p>
    <w:p w14:paraId="533B8876" w14:textId="77777777" w:rsidR="00395161" w:rsidRPr="00395161" w:rsidRDefault="00395161" w:rsidP="00395161">
      <w:pPr>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00"/>
          <w:sz w:val="28"/>
          <w:szCs w:val="28"/>
          <w:bdr w:val="none" w:sz="0" w:space="0" w:color="auto" w:frame="1"/>
        </w:rPr>
        <w:t>緣且有四：一因緣，謂有為法</w:t>
      </w:r>
      <w:r w:rsidRPr="00395161">
        <w:rPr>
          <w:rFonts w:ascii="Kaiti TC" w:eastAsia="Kaiti TC" w:hAnsi="Kaiti TC" w:cs="Kaiti TC"/>
          <w:b/>
          <w:bCs/>
          <w:color w:val="FF0000"/>
          <w:sz w:val="21"/>
          <w:szCs w:val="21"/>
          <w:bdr w:val="none" w:sz="0" w:space="0" w:color="auto" w:frame="1"/>
        </w:rPr>
        <w:t>（中能）</w:t>
      </w:r>
      <w:r w:rsidRPr="00395161">
        <w:rPr>
          <w:rFonts w:ascii="Kaiti TC" w:eastAsia="Kaiti TC" w:hAnsi="Kaiti TC" w:cs="Kaiti TC"/>
          <w:b/>
          <w:bCs/>
          <w:color w:val="000000"/>
          <w:sz w:val="28"/>
          <w:szCs w:val="28"/>
          <w:bdr w:val="none" w:sz="0" w:space="0" w:color="auto" w:frame="1"/>
        </w:rPr>
        <w:t>親辦自果</w:t>
      </w:r>
      <w:r w:rsidRPr="00395161">
        <w:rPr>
          <w:rFonts w:ascii="Kaiti TC" w:eastAsia="Kaiti TC" w:hAnsi="Kaiti TC" w:cs="Kaiti TC"/>
          <w:b/>
          <w:bCs/>
          <w:color w:val="FF0000"/>
          <w:sz w:val="21"/>
          <w:szCs w:val="21"/>
          <w:bdr w:val="none" w:sz="0" w:space="0" w:color="auto" w:frame="1"/>
        </w:rPr>
        <w:t>（者）</w:t>
      </w:r>
      <w:r w:rsidRPr="00395161">
        <w:rPr>
          <w:rFonts w:ascii="Kaiti TC" w:eastAsia="Kaiti TC" w:hAnsi="Kaiti TC" w:cs="Kaiti TC"/>
          <w:b/>
          <w:bCs/>
          <w:color w:val="000000"/>
          <w:sz w:val="28"/>
          <w:szCs w:val="28"/>
          <w:bdr w:val="none" w:sz="0" w:space="0" w:color="auto" w:frame="1"/>
        </w:rPr>
        <w:t>。此</w:t>
      </w:r>
      <w:r w:rsidRPr="00395161">
        <w:rPr>
          <w:rFonts w:ascii="Kaiti TC" w:eastAsia="Kaiti TC" w:hAnsi="Kaiti TC" w:cs="Kaiti TC"/>
          <w:b/>
          <w:bCs/>
          <w:color w:val="FF0000"/>
          <w:sz w:val="21"/>
          <w:szCs w:val="21"/>
          <w:bdr w:val="none" w:sz="0" w:space="0" w:color="auto" w:frame="1"/>
        </w:rPr>
        <w:t>（因緣）</w:t>
      </w:r>
      <w:r w:rsidRPr="00395161">
        <w:rPr>
          <w:rFonts w:ascii="Kaiti TC" w:eastAsia="Kaiti TC" w:hAnsi="Kaiti TC" w:cs="Kaiti TC"/>
          <w:b/>
          <w:bCs/>
          <w:color w:val="000000"/>
          <w:sz w:val="28"/>
          <w:szCs w:val="28"/>
          <w:bdr w:val="none" w:sz="0" w:space="0" w:color="auto" w:frame="1"/>
        </w:rPr>
        <w:t>體有二：一種子，二現行。種子者，謂本識中</w:t>
      </w:r>
      <w:r w:rsidRPr="00395161">
        <w:rPr>
          <w:rFonts w:ascii="Kaiti TC" w:eastAsia="Kaiti TC" w:hAnsi="Kaiti TC" w:cs="Kaiti TC"/>
          <w:b/>
          <w:bCs/>
          <w:color w:val="FF0000"/>
          <w:sz w:val="21"/>
          <w:szCs w:val="21"/>
          <w:bdr w:val="none" w:sz="0" w:space="0" w:color="auto" w:frame="1"/>
        </w:rPr>
        <w:t>（生起）</w:t>
      </w:r>
      <w:r w:rsidRPr="00395161">
        <w:rPr>
          <w:rFonts w:ascii="Kaiti TC" w:eastAsia="Kaiti TC" w:hAnsi="Kaiti TC" w:cs="Kaiti TC"/>
          <w:b/>
          <w:bCs/>
          <w:color w:val="000000"/>
          <w:sz w:val="28"/>
          <w:szCs w:val="28"/>
          <w:bdr w:val="none" w:sz="0" w:space="0" w:color="auto" w:frame="1"/>
        </w:rPr>
        <w:t>善、染、無記、諸界、地等</w:t>
      </w:r>
      <w:r w:rsidRPr="00395161">
        <w:rPr>
          <w:rFonts w:ascii="Kaiti TC" w:eastAsia="Kaiti TC" w:hAnsi="Kaiti TC" w:cs="Kaiti TC"/>
          <w:b/>
          <w:bCs/>
          <w:color w:val="FF0000"/>
          <w:sz w:val="21"/>
          <w:szCs w:val="21"/>
          <w:bdr w:val="none" w:sz="0" w:space="0" w:color="auto" w:frame="1"/>
        </w:rPr>
        <w:t>（的）</w:t>
      </w:r>
      <w:r w:rsidRPr="00395161">
        <w:rPr>
          <w:rFonts w:ascii="Kaiti TC" w:eastAsia="Kaiti TC" w:hAnsi="Kaiti TC" w:cs="Kaiti TC"/>
          <w:b/>
          <w:bCs/>
          <w:color w:val="000000"/>
          <w:sz w:val="28"/>
          <w:szCs w:val="28"/>
          <w:bdr w:val="none" w:sz="0" w:space="0" w:color="auto" w:frame="1"/>
        </w:rPr>
        <w:t>功能差別，</w:t>
      </w:r>
      <w:r w:rsidRPr="00395161">
        <w:rPr>
          <w:rFonts w:ascii="Kaiti TC" w:eastAsia="Kaiti TC" w:hAnsi="Kaiti TC" w:cs="Kaiti TC"/>
          <w:b/>
          <w:bCs/>
          <w:color w:val="FF0000"/>
          <w:sz w:val="21"/>
          <w:szCs w:val="21"/>
          <w:bdr w:val="none" w:sz="0" w:space="0" w:color="auto" w:frame="1"/>
        </w:rPr>
        <w:t>（此功能</w:t>
      </w:r>
      <w:r w:rsidRPr="00395161">
        <w:rPr>
          <w:rFonts w:ascii="Kaiti TC" w:eastAsia="Kaiti TC" w:hAnsi="Kaiti TC" w:cs="Kaiti TC" w:hint="eastAsia"/>
          <w:b/>
          <w:bCs/>
          <w:color w:val="FF0000"/>
          <w:sz w:val="21"/>
          <w:szCs w:val="21"/>
          <w:bdr w:val="none" w:sz="0" w:space="0" w:color="auto" w:frame="1"/>
        </w:rPr>
        <w:t>也</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能引</w:t>
      </w:r>
      <w:r w:rsidRPr="00395161">
        <w:rPr>
          <w:rFonts w:ascii="Kaiti TC" w:eastAsia="Kaiti TC" w:hAnsi="Kaiti TC" w:cs="Kaiti TC"/>
          <w:b/>
          <w:bCs/>
          <w:color w:val="FF0000"/>
          <w:sz w:val="21"/>
          <w:szCs w:val="21"/>
          <w:bdr w:val="none" w:sz="0" w:space="0" w:color="auto" w:frame="1"/>
        </w:rPr>
        <w:t>（生）</w:t>
      </w:r>
      <w:r w:rsidRPr="00395161">
        <w:rPr>
          <w:rFonts w:ascii="Kaiti TC" w:eastAsia="Kaiti TC" w:hAnsi="Kaiti TC" w:cs="Kaiti TC"/>
          <w:b/>
          <w:bCs/>
          <w:color w:val="000000"/>
          <w:sz w:val="28"/>
          <w:szCs w:val="28"/>
          <w:bdr w:val="none" w:sz="0" w:space="0" w:color="auto" w:frame="1"/>
        </w:rPr>
        <w:t>次後</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hint="eastAsia"/>
          <w:b/>
          <w:bCs/>
          <w:color w:val="FF0000"/>
          <w:sz w:val="21"/>
          <w:szCs w:val="21"/>
          <w:bdr w:val="none" w:sz="0" w:space="0" w:color="auto" w:frame="1"/>
        </w:rPr>
        <w:t>下一個</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自類功能，及起同時自類現</w:t>
      </w:r>
      <w:r w:rsidRPr="00395161">
        <w:rPr>
          <w:rFonts w:ascii="Kaiti TC" w:eastAsia="Kaiti TC" w:hAnsi="Kaiti TC" w:cs="Kaiti TC"/>
          <w:b/>
          <w:bCs/>
          <w:color w:val="FF0000"/>
          <w:sz w:val="21"/>
          <w:szCs w:val="21"/>
          <w:bdr w:val="none" w:sz="0" w:space="0" w:color="auto" w:frame="1"/>
        </w:rPr>
        <w:t>（行）</w:t>
      </w:r>
      <w:r w:rsidRPr="00395161">
        <w:rPr>
          <w:rFonts w:ascii="Kaiti TC" w:eastAsia="Kaiti TC" w:hAnsi="Kaiti TC" w:cs="Kaiti TC"/>
          <w:b/>
          <w:bCs/>
          <w:color w:val="000000"/>
          <w:sz w:val="28"/>
          <w:szCs w:val="28"/>
          <w:bdr w:val="none" w:sz="0" w:space="0" w:color="auto" w:frame="1"/>
        </w:rPr>
        <w:t>果。此唯望彼</w:t>
      </w:r>
      <w:r w:rsidRPr="00395161">
        <w:rPr>
          <w:rFonts w:ascii="Kaiti TC" w:eastAsia="Kaiti TC" w:hAnsi="Kaiti TC" w:cs="Kaiti TC"/>
          <w:b/>
          <w:bCs/>
          <w:color w:val="FF0000"/>
          <w:sz w:val="21"/>
          <w:szCs w:val="21"/>
          <w:bdr w:val="none" w:sz="0" w:space="0" w:color="auto" w:frame="1"/>
        </w:rPr>
        <w:t>（這些功能只對於自所引生後來自類功能以及同時的現行果）</w:t>
      </w:r>
      <w:r w:rsidRPr="00395161">
        <w:rPr>
          <w:rFonts w:ascii="Kaiti TC" w:eastAsia="Kaiti TC" w:hAnsi="Kaiti TC" w:cs="Kaiti TC"/>
          <w:b/>
          <w:bCs/>
          <w:color w:val="000000"/>
          <w:sz w:val="28"/>
          <w:szCs w:val="28"/>
          <w:bdr w:val="none" w:sz="0" w:space="0" w:color="auto" w:frame="1"/>
        </w:rPr>
        <w:t>，是因緣性。現行者，謂</w:t>
      </w:r>
      <w:r w:rsidRPr="00395161">
        <w:rPr>
          <w:rFonts w:ascii="Kaiti TC" w:eastAsia="Kaiti TC" w:hAnsi="Kaiti TC" w:cs="Kaiti TC"/>
          <w:b/>
          <w:bCs/>
          <w:color w:val="FF0000"/>
          <w:sz w:val="21"/>
          <w:szCs w:val="21"/>
          <w:bdr w:val="none" w:sz="0" w:space="0" w:color="auto" w:frame="1"/>
        </w:rPr>
        <w:t>（前）</w:t>
      </w:r>
      <w:r w:rsidRPr="00395161">
        <w:rPr>
          <w:rFonts w:ascii="Kaiti TC" w:eastAsia="Kaiti TC" w:hAnsi="Kaiti TC" w:cs="Kaiti TC"/>
          <w:b/>
          <w:bCs/>
          <w:color w:val="000000"/>
          <w:sz w:val="28"/>
          <w:szCs w:val="28"/>
          <w:bdr w:val="none" w:sz="0" w:space="0" w:color="auto" w:frame="1"/>
        </w:rPr>
        <w:t>七轉識及彼相應</w:t>
      </w:r>
      <w:r w:rsidRPr="00395161">
        <w:rPr>
          <w:rFonts w:ascii="Kaiti TC" w:eastAsia="Kaiti TC" w:hAnsi="Kaiti TC" w:cs="Kaiti TC"/>
          <w:b/>
          <w:bCs/>
          <w:color w:val="FF0000"/>
          <w:sz w:val="21"/>
          <w:szCs w:val="21"/>
          <w:bdr w:val="none" w:sz="0" w:space="0" w:color="auto" w:frame="1"/>
        </w:rPr>
        <w:t>（心所，及心、心所）</w:t>
      </w:r>
      <w:r w:rsidRPr="00395161">
        <w:rPr>
          <w:rFonts w:ascii="Kaiti TC" w:eastAsia="Kaiti TC" w:hAnsi="Kaiti TC" w:cs="Kaiti TC"/>
          <w:b/>
          <w:bCs/>
          <w:color w:val="000000"/>
          <w:sz w:val="28"/>
          <w:szCs w:val="28"/>
          <w:bdr w:val="none" w:sz="0" w:space="0" w:color="auto" w:frame="1"/>
        </w:rPr>
        <w:t>所變相、見、性</w:t>
      </w:r>
      <w:r w:rsidRPr="00395161">
        <w:rPr>
          <w:rFonts w:ascii="Kaiti TC" w:eastAsia="Kaiti TC" w:hAnsi="Kaiti TC" w:cs="Kaiti TC"/>
          <w:b/>
          <w:bCs/>
          <w:color w:val="FF0000"/>
          <w:sz w:val="21"/>
          <w:szCs w:val="21"/>
          <w:bdr w:val="none" w:sz="0" w:space="0" w:color="auto" w:frame="1"/>
        </w:rPr>
        <w:t>（善、惡、無記性的事物）</w:t>
      </w:r>
      <w:r w:rsidRPr="00395161">
        <w:rPr>
          <w:rFonts w:ascii="Kaiti TC" w:eastAsia="Kaiti TC" w:hAnsi="Kaiti TC" w:cs="Kaiti TC"/>
          <w:b/>
          <w:bCs/>
          <w:color w:val="000000"/>
          <w:sz w:val="28"/>
          <w:szCs w:val="28"/>
          <w:bdr w:val="none" w:sz="0" w:space="0" w:color="auto" w:frame="1"/>
        </w:rPr>
        <w:t>、界、地等。除佛果善、</w:t>
      </w:r>
      <w:r w:rsidRPr="00395161">
        <w:rPr>
          <w:rFonts w:ascii="Kaiti TC" w:eastAsia="Kaiti TC" w:hAnsi="Kaiti TC" w:cs="Kaiti TC"/>
          <w:b/>
          <w:bCs/>
          <w:color w:val="FF0000"/>
          <w:sz w:val="21"/>
          <w:szCs w:val="21"/>
          <w:bdr w:val="none" w:sz="0" w:space="0" w:color="auto" w:frame="1"/>
        </w:rPr>
        <w:t>（四無記中）</w:t>
      </w:r>
      <w:r w:rsidRPr="00395161">
        <w:rPr>
          <w:rFonts w:ascii="Kaiti TC" w:eastAsia="Kaiti TC" w:hAnsi="Kaiti TC" w:cs="Kaiti TC"/>
          <w:b/>
          <w:bCs/>
          <w:color w:val="000000"/>
          <w:sz w:val="28"/>
          <w:szCs w:val="28"/>
          <w:bdr w:val="none" w:sz="0" w:space="0" w:color="auto" w:frame="1"/>
        </w:rPr>
        <w:t>極劣無記</w:t>
      </w:r>
      <w:r w:rsidRPr="00395161">
        <w:rPr>
          <w:rFonts w:ascii="Kaiti TC" w:eastAsia="Kaiti TC" w:hAnsi="Kaiti TC" w:cs="Kaiti TC"/>
          <w:b/>
          <w:bCs/>
          <w:color w:val="FF0000"/>
          <w:sz w:val="21"/>
          <w:szCs w:val="21"/>
          <w:bdr w:val="none" w:sz="0" w:space="0" w:color="auto" w:frame="1"/>
        </w:rPr>
        <w:t>（的異熟無記生心外）</w:t>
      </w:r>
      <w:r w:rsidRPr="00395161">
        <w:rPr>
          <w:rFonts w:ascii="Kaiti TC" w:eastAsia="Kaiti TC" w:hAnsi="Kaiti TC" w:cs="Kaiti TC"/>
          <w:b/>
          <w:bCs/>
          <w:color w:val="000000"/>
          <w:sz w:val="28"/>
          <w:szCs w:val="28"/>
          <w:bdr w:val="none" w:sz="0" w:space="0" w:color="auto" w:frame="1"/>
        </w:rPr>
        <w:t>，餘</w:t>
      </w:r>
      <w:r w:rsidRPr="00395161">
        <w:rPr>
          <w:rFonts w:ascii="Kaiti TC" w:eastAsia="Kaiti TC" w:hAnsi="Kaiti TC" w:cs="Kaiti TC"/>
          <w:b/>
          <w:bCs/>
          <w:color w:val="FF0000"/>
          <w:sz w:val="21"/>
          <w:szCs w:val="21"/>
          <w:bdr w:val="none" w:sz="0" w:space="0" w:color="auto" w:frame="1"/>
        </w:rPr>
        <w:t>（皆能）</w:t>
      </w:r>
      <w:r w:rsidRPr="00395161">
        <w:rPr>
          <w:rFonts w:ascii="Kaiti TC" w:eastAsia="Kaiti TC" w:hAnsi="Kaiti TC" w:cs="Kaiti TC"/>
          <w:b/>
          <w:bCs/>
          <w:color w:val="000000"/>
          <w:sz w:val="28"/>
          <w:szCs w:val="28"/>
          <w:bdr w:val="none" w:sz="0" w:space="0" w:color="auto" w:frame="1"/>
        </w:rPr>
        <w:t>熏本識生自類種，此唯望彼</w:t>
      </w:r>
      <w:r w:rsidRPr="00395161">
        <w:rPr>
          <w:rFonts w:ascii="Kaiti TC" w:eastAsia="Kaiti TC" w:hAnsi="Kaiti TC" w:cs="Kaiti TC"/>
          <w:b/>
          <w:bCs/>
          <w:color w:val="FF0000"/>
          <w:sz w:val="21"/>
          <w:szCs w:val="21"/>
          <w:bdr w:val="none" w:sz="0" w:space="0" w:color="auto" w:frame="1"/>
        </w:rPr>
        <w:t>（這些能熏對於自類種子）</w:t>
      </w:r>
      <w:r w:rsidRPr="00395161">
        <w:rPr>
          <w:rFonts w:ascii="Kaiti TC" w:eastAsia="Kaiti TC" w:hAnsi="Kaiti TC" w:cs="Kaiti TC"/>
          <w:b/>
          <w:bCs/>
          <w:color w:val="000000"/>
          <w:sz w:val="28"/>
          <w:szCs w:val="28"/>
          <w:bdr w:val="none" w:sz="0" w:space="0" w:color="auto" w:frame="1"/>
        </w:rPr>
        <w:t>是因緣性。</w:t>
      </w:r>
      <w:r w:rsidRPr="00395161">
        <w:rPr>
          <w:rFonts w:ascii="Kaiti TC" w:eastAsia="Kaiti TC" w:hAnsi="Kaiti TC" w:cs="Kaiti TC"/>
          <w:b/>
          <w:bCs/>
          <w:color w:val="FF0000"/>
          <w:sz w:val="21"/>
          <w:szCs w:val="21"/>
          <w:bdr w:val="none" w:sz="0" w:space="0" w:color="auto" w:frame="1"/>
        </w:rPr>
        <w:t>（問：為何能熏的現行識中不包括第八識？答：如果）</w:t>
      </w:r>
      <w:r w:rsidRPr="00395161">
        <w:rPr>
          <w:rFonts w:ascii="Kaiti TC" w:eastAsia="Kaiti TC" w:hAnsi="Kaiti TC" w:cs="Kaiti TC"/>
          <w:b/>
          <w:bCs/>
          <w:color w:val="000000"/>
          <w:sz w:val="28"/>
          <w:szCs w:val="28"/>
          <w:bdr w:val="none" w:sz="0" w:space="0" w:color="auto" w:frame="1"/>
        </w:rPr>
        <w:t>第八心品</w:t>
      </w:r>
      <w:r w:rsidRPr="00395161">
        <w:rPr>
          <w:rFonts w:ascii="Kaiti TC" w:eastAsia="Kaiti TC" w:hAnsi="Kaiti TC" w:cs="Kaiti TC"/>
          <w:b/>
          <w:bCs/>
          <w:color w:val="FF0000"/>
          <w:sz w:val="21"/>
          <w:szCs w:val="21"/>
          <w:bdr w:val="none" w:sz="0" w:space="0" w:color="auto" w:frame="1"/>
        </w:rPr>
        <w:t>（也是能熏，則）</w:t>
      </w:r>
      <w:r w:rsidRPr="00395161">
        <w:rPr>
          <w:rFonts w:ascii="Kaiti TC" w:eastAsia="Kaiti TC" w:hAnsi="Kaiti TC" w:cs="Kaiti TC"/>
          <w:b/>
          <w:bCs/>
          <w:color w:val="000000"/>
          <w:sz w:val="28"/>
          <w:szCs w:val="28"/>
          <w:bdr w:val="none" w:sz="0" w:space="0" w:color="auto" w:frame="1"/>
        </w:rPr>
        <w:t>無所熏故。</w:t>
      </w:r>
      <w:r w:rsidRPr="00395161">
        <w:rPr>
          <w:rFonts w:ascii="Kaiti TC" w:eastAsia="Kaiti TC" w:hAnsi="Kaiti TC" w:cs="Kaiti TC"/>
          <w:b/>
          <w:bCs/>
          <w:color w:val="FF0000"/>
          <w:sz w:val="21"/>
          <w:szCs w:val="21"/>
          <w:bdr w:val="none" w:sz="0" w:space="0" w:color="auto" w:frame="1"/>
        </w:rPr>
        <w:t>（問：與第八識相應的心所應可做為能熏，因有第八識做為所熏。）</w:t>
      </w:r>
      <w:r w:rsidRPr="00395161">
        <w:rPr>
          <w:rFonts w:ascii="Kaiti TC" w:eastAsia="Kaiti TC" w:hAnsi="Kaiti TC" w:cs="Kaiti TC"/>
          <w:b/>
          <w:bCs/>
          <w:color w:val="000000"/>
          <w:sz w:val="28"/>
          <w:szCs w:val="28"/>
          <w:bdr w:val="none" w:sz="0" w:space="0" w:color="auto" w:frame="1"/>
        </w:rPr>
        <w:t>非簡所依獨能熏故</w:t>
      </w:r>
      <w:r w:rsidRPr="00395161">
        <w:rPr>
          <w:rFonts w:ascii="Kaiti TC" w:eastAsia="Kaiti TC" w:hAnsi="Kaiti TC" w:cs="Kaiti TC"/>
          <w:b/>
          <w:bCs/>
          <w:color w:val="FF0000"/>
          <w:sz w:val="21"/>
          <w:szCs w:val="21"/>
          <w:bdr w:val="none" w:sz="0" w:space="0" w:color="auto" w:frame="1"/>
        </w:rPr>
        <w:t>（答：並非第八識的心所不同於所依的</w:t>
      </w:r>
      <w:r w:rsidRPr="00395161">
        <w:rPr>
          <w:rFonts w:ascii="Kaiti TC" w:eastAsia="Kaiti TC" w:hAnsi="Kaiti TC" w:cs="Kaiti TC"/>
          <w:b/>
          <w:bCs/>
          <w:color w:val="FF0000"/>
          <w:sz w:val="21"/>
          <w:szCs w:val="21"/>
          <w:bdr w:val="none" w:sz="0" w:space="0" w:color="auto" w:frame="1"/>
        </w:rPr>
        <w:lastRenderedPageBreak/>
        <w:t>第八識，就是能熏，因為心所沒有獨立自主性；第八識能做為所熏，是因有獨立的主體性）</w:t>
      </w:r>
      <w:r w:rsidRPr="00395161">
        <w:rPr>
          <w:rFonts w:ascii="Kaiti TC" w:eastAsia="Kaiti TC" w:hAnsi="Kaiti TC" w:cs="Kaiti TC"/>
          <w:b/>
          <w:bCs/>
          <w:color w:val="000000"/>
          <w:sz w:val="28"/>
          <w:szCs w:val="28"/>
          <w:bdr w:val="none" w:sz="0" w:space="0" w:color="auto" w:frame="1"/>
        </w:rPr>
        <w:t>。</w:t>
      </w:r>
      <w:r w:rsidRPr="00395161">
        <w:rPr>
          <w:rFonts w:ascii="Kaiti TC" w:eastAsia="Kaiti TC" w:hAnsi="Kaiti TC" w:cs="Kaiti TC"/>
          <w:b/>
          <w:bCs/>
          <w:color w:val="FF0000"/>
          <w:sz w:val="21"/>
          <w:szCs w:val="21"/>
          <w:bdr w:val="none" w:sz="0" w:space="0" w:color="auto" w:frame="1"/>
        </w:rPr>
        <w:t>（問：為何第六識中的異熟無記生心不能熏？答：因為它們）</w:t>
      </w:r>
      <w:r w:rsidRPr="00395161">
        <w:rPr>
          <w:rFonts w:ascii="Kaiti TC" w:eastAsia="Kaiti TC" w:hAnsi="Kaiti TC" w:cs="Kaiti TC"/>
          <w:b/>
          <w:bCs/>
          <w:color w:val="000000"/>
          <w:sz w:val="28"/>
          <w:szCs w:val="28"/>
          <w:bdr w:val="none" w:sz="0" w:space="0" w:color="auto" w:frame="1"/>
        </w:rPr>
        <w:t>極微</w:t>
      </w:r>
      <w:r w:rsidRPr="00395161">
        <w:rPr>
          <w:rFonts w:ascii="Kaiti TC" w:eastAsia="Kaiti TC" w:hAnsi="Kaiti TC" w:cs="Kaiti TC"/>
          <w:b/>
          <w:bCs/>
          <w:color w:val="FF0000"/>
          <w:sz w:val="21"/>
          <w:szCs w:val="21"/>
          <w:bdr w:val="none" w:sz="0" w:space="0" w:color="auto" w:frame="1"/>
        </w:rPr>
        <w:t>（弱。問：為何佛的第八識不能為所熏？答：佛果極）</w:t>
      </w:r>
      <w:r w:rsidRPr="00395161">
        <w:rPr>
          <w:rFonts w:ascii="Kaiti TC" w:eastAsia="Kaiti TC" w:hAnsi="Kaiti TC" w:cs="Kaiti TC"/>
          <w:b/>
          <w:bCs/>
          <w:color w:val="000000"/>
          <w:sz w:val="28"/>
          <w:szCs w:val="28"/>
          <w:bdr w:val="none" w:sz="0" w:space="0" w:color="auto" w:frame="1"/>
        </w:rPr>
        <w:t>圓故，</w:t>
      </w:r>
      <w:r w:rsidRPr="00395161">
        <w:rPr>
          <w:rFonts w:ascii="Kaiti TC" w:eastAsia="Kaiti TC" w:hAnsi="Kaiti TC" w:cs="Kaiti TC"/>
          <w:b/>
          <w:bCs/>
          <w:color w:val="FF0000"/>
          <w:sz w:val="21"/>
          <w:szCs w:val="21"/>
          <w:bdr w:val="none" w:sz="0" w:space="0" w:color="auto" w:frame="1"/>
        </w:rPr>
        <w:t>（故）</w:t>
      </w:r>
      <w:r w:rsidRPr="00395161">
        <w:rPr>
          <w:rFonts w:ascii="Kaiti TC" w:eastAsia="Kaiti TC" w:hAnsi="Kaiti TC" w:cs="Kaiti TC"/>
          <w:b/>
          <w:bCs/>
          <w:color w:val="000000"/>
          <w:sz w:val="28"/>
          <w:szCs w:val="28"/>
          <w:bdr w:val="none" w:sz="0" w:space="0" w:color="auto" w:frame="1"/>
        </w:rPr>
        <w:t>不熏成種。</w:t>
      </w:r>
    </w:p>
    <w:p w14:paraId="2DEEF607" w14:textId="77777777" w:rsidR="00395161" w:rsidRPr="00395161" w:rsidRDefault="00395161" w:rsidP="00395161">
      <w:pPr>
        <w:rPr>
          <w:rFonts w:ascii="Kaiti TC" w:eastAsia="Kaiti TC" w:hAnsi="Kaiti TC" w:cs="Kaiti TC"/>
          <w:b/>
          <w:bCs/>
          <w:color w:val="000000"/>
          <w:sz w:val="28"/>
          <w:szCs w:val="28"/>
          <w:bdr w:val="none" w:sz="0" w:space="0" w:color="auto" w:frame="1"/>
        </w:rPr>
      </w:pPr>
    </w:p>
    <w:p w14:paraId="4361383E" w14:textId="77777777" w:rsidR="00395161" w:rsidRPr="00395161" w:rsidRDefault="00395161" w:rsidP="00395161">
      <w:pPr>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FF"/>
          <w:sz w:val="21"/>
          <w:szCs w:val="21"/>
          <w:bdr w:val="none" w:sz="0" w:space="0" w:color="auto" w:frame="1"/>
        </w:rPr>
        <w:t>不能熏的心、心所有：第八識、第八識心所、極微</w:t>
      </w:r>
      <w:r w:rsidRPr="00395161">
        <w:rPr>
          <w:rFonts w:ascii="Kaiti TC" w:eastAsia="Kaiti TC" w:hAnsi="Kaiti TC" w:cs="Kaiti TC" w:hint="eastAsia"/>
          <w:b/>
          <w:bCs/>
          <w:color w:val="0000FF"/>
          <w:sz w:val="21"/>
          <w:szCs w:val="21"/>
          <w:bdr w:val="none" w:sz="0" w:space="0" w:color="auto" w:frame="1"/>
        </w:rPr>
        <w:t>弱</w:t>
      </w:r>
      <w:r w:rsidRPr="00395161">
        <w:rPr>
          <w:rFonts w:ascii="Kaiti TC" w:eastAsia="Kaiti TC" w:hAnsi="Kaiti TC" w:cs="Kaiti TC"/>
          <w:b/>
          <w:bCs/>
          <w:color w:val="0000FF"/>
          <w:sz w:val="21"/>
          <w:szCs w:val="21"/>
          <w:bdr w:val="none" w:sz="0" w:space="0" w:color="auto" w:frame="1"/>
        </w:rPr>
        <w:t>的異熟生心、極圓滿的清淨第八識。</w:t>
      </w:r>
    </w:p>
    <w:p w14:paraId="03B78A3A" w14:textId="77777777" w:rsidR="00395161" w:rsidRPr="00395161" w:rsidRDefault="00395161" w:rsidP="00395161">
      <w:pPr>
        <w:rPr>
          <w:rFonts w:ascii="Kaiti TC" w:eastAsia="Kaiti TC" w:hAnsi="Kaiti TC" w:cs="Kaiti TC"/>
          <w:b/>
          <w:bCs/>
          <w:color w:val="000000"/>
          <w:sz w:val="28"/>
          <w:szCs w:val="28"/>
          <w:bdr w:val="none" w:sz="0" w:space="0" w:color="auto" w:frame="1"/>
        </w:rPr>
      </w:pPr>
    </w:p>
    <w:p w14:paraId="333E9588" w14:textId="77777777" w:rsidR="00395161" w:rsidRPr="00395161" w:rsidRDefault="00395161" w:rsidP="00395161">
      <w:pPr>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00"/>
          <w:sz w:val="28"/>
          <w:szCs w:val="28"/>
          <w:bdr w:val="none" w:sz="0" w:space="0" w:color="auto" w:frame="1"/>
        </w:rPr>
        <w:t>現行同類</w:t>
      </w:r>
      <w:r w:rsidRPr="00395161">
        <w:rPr>
          <w:rFonts w:ascii="Kaiti TC" w:eastAsia="Kaiti TC" w:hAnsi="Kaiti TC" w:cs="Kaiti TC"/>
          <w:b/>
          <w:bCs/>
          <w:color w:val="FF0000"/>
          <w:sz w:val="21"/>
          <w:szCs w:val="21"/>
          <w:bdr w:val="none" w:sz="0" w:space="0" w:color="auto" w:frame="1"/>
        </w:rPr>
        <w:t>（轉識，前後之間）</w:t>
      </w:r>
      <w:r w:rsidRPr="00395161">
        <w:rPr>
          <w:rFonts w:ascii="Kaiti TC" w:eastAsia="Kaiti TC" w:hAnsi="Kaiti TC" w:cs="Kaiti TC"/>
          <w:b/>
          <w:bCs/>
          <w:color w:val="000000"/>
          <w:sz w:val="28"/>
          <w:szCs w:val="28"/>
          <w:bdr w:val="none" w:sz="0" w:space="0" w:color="auto" w:frame="1"/>
        </w:rPr>
        <w:t>展轉相望，皆非因緣，</w:t>
      </w:r>
      <w:r w:rsidRPr="00395161">
        <w:rPr>
          <w:rFonts w:ascii="Kaiti TC" w:eastAsia="Kaiti TC" w:hAnsi="Kaiti TC" w:cs="Kaiti TC" w:hint="eastAsia"/>
          <w:b/>
          <w:bCs/>
          <w:color w:val="FF0000"/>
          <w:sz w:val="21"/>
          <w:szCs w:val="21"/>
          <w:bdr w:val="none" w:sz="0" w:space="0" w:color="auto" w:frame="1"/>
        </w:rPr>
        <w:t>（</w:t>
      </w:r>
      <w:r w:rsidRPr="00395161">
        <w:rPr>
          <w:rFonts w:ascii="Kaiti TC" w:eastAsia="Kaiti TC" w:hAnsi="Kaiti TC" w:cs="Kaiti TC"/>
          <w:b/>
          <w:bCs/>
          <w:color w:val="FF0000"/>
          <w:sz w:val="21"/>
          <w:szCs w:val="21"/>
          <w:bdr w:val="none" w:sz="0" w:space="0" w:color="auto" w:frame="1"/>
        </w:rPr>
        <w:t>因為都由各</w:t>
      </w:r>
      <w:r w:rsidRPr="00395161">
        <w:rPr>
          <w:rFonts w:ascii="Kaiti TC" w:eastAsia="Kaiti TC" w:hAnsi="Kaiti TC" w:cs="Kaiti TC" w:hint="eastAsia"/>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自種生故</w:t>
      </w:r>
      <w:r w:rsidRPr="00395161">
        <w:rPr>
          <w:rFonts w:ascii="Kaiti TC" w:eastAsia="Kaiti TC" w:hAnsi="Kaiti TC" w:cs="Kaiti TC"/>
          <w:b/>
          <w:bCs/>
          <w:color w:val="FF0000"/>
          <w:sz w:val="21"/>
          <w:szCs w:val="21"/>
          <w:bdr w:val="none" w:sz="0" w:space="0" w:color="auto" w:frame="1"/>
        </w:rPr>
        <w:t>（而非前識生後識）</w:t>
      </w:r>
      <w:r w:rsidRPr="00395161">
        <w:rPr>
          <w:rFonts w:ascii="Kaiti TC" w:eastAsia="Kaiti TC" w:hAnsi="Kaiti TC" w:cs="Kaiti TC"/>
          <w:b/>
          <w:bCs/>
          <w:color w:val="000000"/>
          <w:sz w:val="28"/>
          <w:szCs w:val="28"/>
          <w:bdr w:val="none" w:sz="0" w:space="0" w:color="auto" w:frame="1"/>
        </w:rPr>
        <w:t>。一切異類</w:t>
      </w:r>
      <w:r w:rsidRPr="00395161">
        <w:rPr>
          <w:rFonts w:ascii="Kaiti TC" w:eastAsia="Kaiti TC" w:hAnsi="Kaiti TC" w:cs="Kaiti TC"/>
          <w:b/>
          <w:bCs/>
          <w:color w:val="FF0000"/>
          <w:sz w:val="21"/>
          <w:szCs w:val="21"/>
          <w:bdr w:val="none" w:sz="0" w:space="0" w:color="auto" w:frame="1"/>
        </w:rPr>
        <w:t>（現行轉識之間）</w:t>
      </w:r>
      <w:r w:rsidRPr="00395161">
        <w:rPr>
          <w:rFonts w:ascii="Kaiti TC" w:eastAsia="Kaiti TC" w:hAnsi="Kaiti TC" w:cs="Kaiti TC"/>
          <w:b/>
          <w:bCs/>
          <w:color w:val="000000"/>
          <w:sz w:val="28"/>
          <w:szCs w:val="28"/>
          <w:bdr w:val="none" w:sz="0" w:space="0" w:color="auto" w:frame="1"/>
        </w:rPr>
        <w:t>展轉相望，亦非因緣，不親生故</w:t>
      </w:r>
      <w:r w:rsidRPr="00395161">
        <w:rPr>
          <w:rFonts w:ascii="Kaiti TC" w:eastAsia="Kaiti TC" w:hAnsi="Kaiti TC" w:cs="Kaiti TC"/>
          <w:b/>
          <w:bCs/>
          <w:color w:val="FF0000"/>
          <w:sz w:val="21"/>
          <w:szCs w:val="21"/>
          <w:bdr w:val="none" w:sz="0" w:space="0" w:color="auto" w:frame="1"/>
        </w:rPr>
        <w:t>（因為不能直接的生起對方）</w:t>
      </w:r>
      <w:r w:rsidRPr="00395161">
        <w:rPr>
          <w:rFonts w:ascii="Kaiti TC" w:eastAsia="Kaiti TC" w:hAnsi="Kaiti TC" w:cs="Kaiti TC"/>
          <w:b/>
          <w:bCs/>
          <w:color w:val="000000"/>
          <w:sz w:val="28"/>
          <w:szCs w:val="28"/>
          <w:bdr w:val="none" w:sz="0" w:space="0" w:color="auto" w:frame="1"/>
        </w:rPr>
        <w:t>。有說異類、同類現行，展轉相望為因緣者，應知假說或隨轉門。有</w:t>
      </w:r>
      <w:r w:rsidRPr="00395161">
        <w:rPr>
          <w:rFonts w:ascii="Kaiti TC" w:eastAsia="Kaiti TC" w:hAnsi="Kaiti TC" w:cs="Kaiti TC"/>
          <w:b/>
          <w:bCs/>
          <w:color w:val="FF0000"/>
          <w:sz w:val="21"/>
          <w:szCs w:val="21"/>
          <w:bdr w:val="none" w:sz="0" w:space="0" w:color="auto" w:frame="1"/>
        </w:rPr>
        <w:t>（的佛典）</w:t>
      </w:r>
      <w:r w:rsidRPr="00395161">
        <w:rPr>
          <w:rFonts w:ascii="Kaiti TC" w:eastAsia="Kaiti TC" w:hAnsi="Kaiti TC" w:cs="Kaiti TC"/>
          <w:b/>
          <w:bCs/>
          <w:color w:val="000000"/>
          <w:sz w:val="28"/>
          <w:szCs w:val="28"/>
          <w:bdr w:val="none" w:sz="0" w:space="0" w:color="auto" w:frame="1"/>
        </w:rPr>
        <w:t>唯說種是因緣性，彼依</w:t>
      </w:r>
      <w:r w:rsidRPr="00395161">
        <w:rPr>
          <w:rFonts w:ascii="Kaiti TC" w:eastAsia="Kaiti TC" w:hAnsi="Kaiti TC" w:cs="Kaiti TC"/>
          <w:b/>
          <w:bCs/>
          <w:color w:val="FF0000"/>
          <w:sz w:val="21"/>
          <w:szCs w:val="21"/>
          <w:bdr w:val="none" w:sz="0" w:space="0" w:color="auto" w:frame="1"/>
        </w:rPr>
        <w:t>（種子的因緣作用比現行熏成種子更明）</w:t>
      </w:r>
      <w:r w:rsidRPr="00395161">
        <w:rPr>
          <w:rFonts w:ascii="Kaiti TC" w:eastAsia="Kaiti TC" w:hAnsi="Kaiti TC" w:cs="Kaiti TC"/>
          <w:b/>
          <w:bCs/>
          <w:color w:val="000000"/>
          <w:sz w:val="28"/>
          <w:szCs w:val="28"/>
          <w:bdr w:val="none" w:sz="0" w:space="0" w:color="auto" w:frame="1"/>
        </w:rPr>
        <w:t>顯勝，</w:t>
      </w:r>
      <w:r w:rsidRPr="00395161">
        <w:rPr>
          <w:rFonts w:ascii="Kaiti TC" w:eastAsia="Kaiti TC" w:hAnsi="Kaiti TC" w:cs="Kaiti TC"/>
          <w:b/>
          <w:bCs/>
          <w:color w:val="FF0000"/>
          <w:sz w:val="21"/>
          <w:szCs w:val="21"/>
          <w:bdr w:val="none" w:sz="0" w:space="0" w:color="auto" w:frame="1"/>
        </w:rPr>
        <w:t>（這是）</w:t>
      </w:r>
      <w:r w:rsidRPr="00395161">
        <w:rPr>
          <w:rFonts w:ascii="Kaiti TC" w:eastAsia="Kaiti TC" w:hAnsi="Kaiti TC" w:cs="Kaiti TC"/>
          <w:b/>
          <w:bCs/>
          <w:color w:val="000000"/>
          <w:sz w:val="28"/>
          <w:szCs w:val="28"/>
          <w:bdr w:val="none" w:sz="0" w:space="0" w:color="auto" w:frame="1"/>
        </w:rPr>
        <w:t>非盡理</w:t>
      </w:r>
      <w:r w:rsidRPr="00395161">
        <w:rPr>
          <w:rFonts w:ascii="Kaiti TC" w:eastAsia="Kaiti TC" w:hAnsi="Kaiti TC" w:cs="Kaiti TC"/>
          <w:b/>
          <w:bCs/>
          <w:color w:val="FF0000"/>
          <w:sz w:val="21"/>
          <w:szCs w:val="21"/>
          <w:bdr w:val="none" w:sz="0" w:space="0" w:color="auto" w:frame="1"/>
        </w:rPr>
        <w:t>（的）</w:t>
      </w:r>
      <w:r w:rsidRPr="00395161">
        <w:rPr>
          <w:rFonts w:ascii="Kaiti TC" w:eastAsia="Kaiti TC" w:hAnsi="Kaiti TC" w:cs="Kaiti TC"/>
          <w:b/>
          <w:bCs/>
          <w:color w:val="000000"/>
          <w:sz w:val="28"/>
          <w:szCs w:val="28"/>
          <w:bdr w:val="none" w:sz="0" w:space="0" w:color="auto" w:frame="1"/>
        </w:rPr>
        <w:t>說</w:t>
      </w:r>
      <w:r w:rsidRPr="00395161">
        <w:rPr>
          <w:rFonts w:ascii="Kaiti TC" w:eastAsia="Kaiti TC" w:hAnsi="Kaiti TC" w:cs="Kaiti TC"/>
          <w:b/>
          <w:bCs/>
          <w:color w:val="FF0000"/>
          <w:sz w:val="21"/>
          <w:szCs w:val="21"/>
          <w:bdr w:val="none" w:sz="0" w:space="0" w:color="auto" w:frame="1"/>
        </w:rPr>
        <w:t>（法，因為）</w:t>
      </w:r>
      <w:r w:rsidRPr="00395161">
        <w:rPr>
          <w:rFonts w:ascii="Kaiti TC" w:eastAsia="Kaiti TC" w:hAnsi="Kaiti TC" w:cs="Kaiti TC"/>
          <w:b/>
          <w:bCs/>
          <w:color w:val="000000"/>
          <w:sz w:val="28"/>
          <w:szCs w:val="28"/>
          <w:bdr w:val="none" w:sz="0" w:space="0" w:color="auto" w:frame="1"/>
        </w:rPr>
        <w:t>聖說</w:t>
      </w:r>
      <w:r w:rsidRPr="00395161">
        <w:rPr>
          <w:rFonts w:ascii="Kaiti TC" w:eastAsia="Kaiti TC" w:hAnsi="Kaiti TC" w:cs="Kaiti TC"/>
          <w:b/>
          <w:bCs/>
          <w:color w:val="FF0000"/>
          <w:sz w:val="21"/>
          <w:szCs w:val="21"/>
          <w:bdr w:val="none" w:sz="0" w:space="0" w:color="auto" w:frame="1"/>
        </w:rPr>
        <w:t>（現行七）</w:t>
      </w:r>
      <w:r w:rsidRPr="00395161">
        <w:rPr>
          <w:rFonts w:ascii="Kaiti TC" w:eastAsia="Kaiti TC" w:hAnsi="Kaiti TC" w:cs="Kaiti TC"/>
          <w:b/>
          <w:bCs/>
          <w:sz w:val="28"/>
          <w:szCs w:val="28"/>
          <w:bdr w:val="none" w:sz="0" w:space="0" w:color="auto" w:frame="1"/>
        </w:rPr>
        <w:t>轉識與阿賴耶，展</w:t>
      </w:r>
      <w:r w:rsidRPr="00395161">
        <w:rPr>
          <w:rFonts w:ascii="Kaiti TC" w:eastAsia="Kaiti TC" w:hAnsi="Kaiti TC" w:cs="Kaiti TC"/>
          <w:b/>
          <w:bCs/>
          <w:color w:val="000000"/>
          <w:sz w:val="28"/>
          <w:szCs w:val="28"/>
          <w:bdr w:val="none" w:sz="0" w:space="0" w:color="auto" w:frame="1"/>
        </w:rPr>
        <w:t>轉相望，為因緣故</w:t>
      </w:r>
      <w:r w:rsidRPr="00395161">
        <w:rPr>
          <w:rFonts w:ascii="Kaiti TC" w:eastAsia="Kaiti TC" w:hAnsi="Kaiti TC" w:cs="Kaiti TC"/>
          <w:b/>
          <w:bCs/>
          <w:color w:val="FF0000"/>
          <w:sz w:val="21"/>
          <w:szCs w:val="21"/>
          <w:bdr w:val="none" w:sz="0" w:space="0" w:color="auto" w:frame="1"/>
        </w:rPr>
        <w:t>（相互之間可做為因緣關係）</w:t>
      </w:r>
      <w:r w:rsidRPr="00395161">
        <w:rPr>
          <w:rFonts w:ascii="Kaiti TC" w:eastAsia="Kaiti TC" w:hAnsi="Kaiti TC" w:cs="Kaiti TC"/>
          <w:b/>
          <w:bCs/>
          <w:color w:val="000000"/>
          <w:sz w:val="28"/>
          <w:szCs w:val="28"/>
          <w:bdr w:val="none" w:sz="0" w:space="0" w:color="auto" w:frame="1"/>
        </w:rPr>
        <w:t>。</w:t>
      </w:r>
    </w:p>
    <w:p w14:paraId="02FB60AC" w14:textId="77777777" w:rsidR="00395161" w:rsidRPr="00395161" w:rsidRDefault="00395161" w:rsidP="00395161">
      <w:pPr>
        <w:rPr>
          <w:rFonts w:ascii="Kaiti TC" w:eastAsia="Kaiti TC" w:hAnsi="Kaiti TC" w:cs="Kaiti TC"/>
          <w:b/>
          <w:bCs/>
          <w:color w:val="000000"/>
          <w:sz w:val="28"/>
          <w:szCs w:val="28"/>
          <w:bdr w:val="none" w:sz="0" w:space="0" w:color="auto" w:frame="1"/>
        </w:rPr>
      </w:pPr>
    </w:p>
    <w:p w14:paraId="00B846EF" w14:textId="77777777" w:rsidR="00395161" w:rsidRPr="00395161" w:rsidRDefault="00395161" w:rsidP="00395161">
      <w:pPr>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00"/>
          <w:sz w:val="28"/>
          <w:szCs w:val="28"/>
          <w:bdr w:val="none" w:sz="0" w:space="0" w:color="auto" w:frame="1"/>
        </w:rPr>
        <w:t>二等無間緣，謂八現</w:t>
      </w:r>
      <w:r w:rsidRPr="00395161">
        <w:rPr>
          <w:rFonts w:ascii="Kaiti TC" w:eastAsia="Kaiti TC" w:hAnsi="Kaiti TC" w:cs="Kaiti TC"/>
          <w:b/>
          <w:bCs/>
          <w:color w:val="FF0000"/>
          <w:sz w:val="21"/>
          <w:szCs w:val="21"/>
          <w:bdr w:val="none" w:sz="0" w:space="0" w:color="auto" w:frame="1"/>
        </w:rPr>
        <w:t>（行）</w:t>
      </w:r>
      <w:r w:rsidRPr="00395161">
        <w:rPr>
          <w:rFonts w:ascii="Kaiti TC" w:eastAsia="Kaiti TC" w:hAnsi="Kaiti TC" w:cs="Kaiti TC"/>
          <w:b/>
          <w:bCs/>
          <w:color w:val="000000"/>
          <w:sz w:val="28"/>
          <w:szCs w:val="28"/>
          <w:bdr w:val="none" w:sz="0" w:space="0" w:color="auto" w:frame="1"/>
        </w:rPr>
        <w:t>識及彼心所，前聚於後</w:t>
      </w:r>
      <w:r w:rsidRPr="00395161">
        <w:rPr>
          <w:rFonts w:ascii="Kaiti TC" w:eastAsia="Kaiti TC" w:hAnsi="Kaiti TC" w:cs="Kaiti TC"/>
          <w:b/>
          <w:bCs/>
          <w:color w:val="FF0000"/>
          <w:sz w:val="21"/>
          <w:szCs w:val="21"/>
          <w:bdr w:val="none" w:sz="0" w:space="0" w:color="auto" w:frame="1"/>
        </w:rPr>
        <w:t>（聚識）</w:t>
      </w:r>
      <w:r w:rsidRPr="00395161">
        <w:rPr>
          <w:rFonts w:ascii="Kaiti TC" w:eastAsia="Kaiti TC" w:hAnsi="Kaiti TC" w:cs="Kaiti TC"/>
          <w:b/>
          <w:bCs/>
          <w:color w:val="000000"/>
          <w:sz w:val="28"/>
          <w:szCs w:val="28"/>
          <w:bdr w:val="none" w:sz="0" w:space="0" w:color="auto" w:frame="1"/>
        </w:rPr>
        <w:t>自類無間，</w:t>
      </w:r>
      <w:r w:rsidRPr="00395161">
        <w:rPr>
          <w:rFonts w:ascii="Kaiti TC" w:eastAsia="Kaiti TC" w:hAnsi="Kaiti TC" w:cs="Kaiti TC"/>
          <w:b/>
          <w:bCs/>
          <w:color w:val="FF0000"/>
          <w:sz w:val="21"/>
          <w:szCs w:val="21"/>
          <w:bdr w:val="none" w:sz="0" w:space="0" w:color="auto" w:frame="1"/>
        </w:rPr>
        <w:t>（勢力平）</w:t>
      </w:r>
      <w:r w:rsidRPr="00395161">
        <w:rPr>
          <w:rFonts w:ascii="Kaiti TC" w:eastAsia="Kaiti TC" w:hAnsi="Kaiti TC" w:cs="Kaiti TC"/>
          <w:b/>
          <w:bCs/>
          <w:color w:val="000000"/>
          <w:sz w:val="28"/>
          <w:szCs w:val="28"/>
          <w:bdr w:val="none" w:sz="0" w:space="0" w:color="auto" w:frame="1"/>
        </w:rPr>
        <w:t>等而開導，令彼</w:t>
      </w:r>
      <w:r w:rsidRPr="00395161">
        <w:rPr>
          <w:rFonts w:ascii="Kaiti TC" w:eastAsia="Kaiti TC" w:hAnsi="Kaiti TC" w:cs="Kaiti TC"/>
          <w:b/>
          <w:bCs/>
          <w:color w:val="FF0000"/>
          <w:sz w:val="21"/>
          <w:szCs w:val="21"/>
          <w:bdr w:val="none" w:sz="0" w:space="0" w:color="auto" w:frame="1"/>
        </w:rPr>
        <w:t>（後來自類心、心所）</w:t>
      </w:r>
      <w:r w:rsidRPr="00395161">
        <w:rPr>
          <w:rFonts w:ascii="Kaiti TC" w:eastAsia="Kaiti TC" w:hAnsi="Kaiti TC" w:cs="Kaiti TC"/>
          <w:b/>
          <w:bCs/>
          <w:color w:val="000000"/>
          <w:sz w:val="28"/>
          <w:szCs w:val="28"/>
          <w:bdr w:val="none" w:sz="0" w:space="0" w:color="auto" w:frame="1"/>
        </w:rPr>
        <w:t>定生。多</w:t>
      </w:r>
      <w:r w:rsidRPr="00395161">
        <w:rPr>
          <w:rFonts w:ascii="Kaiti TC" w:eastAsia="Kaiti TC" w:hAnsi="Kaiti TC" w:cs="Kaiti TC"/>
          <w:b/>
          <w:bCs/>
          <w:color w:val="FF0000"/>
          <w:sz w:val="21"/>
          <w:szCs w:val="21"/>
          <w:bdr w:val="none" w:sz="0" w:space="0" w:color="auto" w:frame="1"/>
        </w:rPr>
        <w:t>（個）</w:t>
      </w:r>
      <w:r w:rsidRPr="00395161">
        <w:rPr>
          <w:rFonts w:ascii="Kaiti TC" w:eastAsia="Kaiti TC" w:hAnsi="Kaiti TC" w:cs="Kaiti TC"/>
          <w:b/>
          <w:bCs/>
          <w:color w:val="000000"/>
          <w:sz w:val="28"/>
          <w:szCs w:val="28"/>
          <w:bdr w:val="none" w:sz="0" w:space="0" w:color="auto" w:frame="1"/>
        </w:rPr>
        <w:t>同類種</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hint="eastAsia"/>
          <w:b/>
          <w:bCs/>
          <w:color w:val="FF0000"/>
          <w:sz w:val="21"/>
          <w:szCs w:val="21"/>
          <w:bdr w:val="none" w:sz="0" w:space="0" w:color="auto" w:frame="1"/>
        </w:rPr>
        <w:t>識</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俱時轉</w:t>
      </w:r>
      <w:r w:rsidRPr="00395161">
        <w:rPr>
          <w:rFonts w:ascii="Kaiti TC" w:eastAsia="Kaiti TC" w:hAnsi="Kaiti TC" w:cs="Kaiti TC"/>
          <w:b/>
          <w:bCs/>
          <w:color w:val="FF0000"/>
          <w:sz w:val="21"/>
          <w:szCs w:val="21"/>
          <w:bdr w:val="none" w:sz="0" w:space="0" w:color="auto" w:frame="1"/>
        </w:rPr>
        <w:t>（生起）</w:t>
      </w:r>
      <w:r w:rsidRPr="00395161">
        <w:rPr>
          <w:rFonts w:ascii="Kaiti TC" w:eastAsia="Kaiti TC" w:hAnsi="Kaiti TC" w:cs="Kaiti TC"/>
          <w:b/>
          <w:bCs/>
          <w:color w:val="000000"/>
          <w:sz w:val="28"/>
          <w:szCs w:val="28"/>
          <w:bdr w:val="none" w:sz="0" w:space="0" w:color="auto" w:frame="1"/>
        </w:rPr>
        <w:t>故，</w:t>
      </w:r>
      <w:r w:rsidRPr="00395161">
        <w:rPr>
          <w:rFonts w:ascii="Kaiti TC" w:eastAsia="Kaiti TC" w:hAnsi="Kaiti TC" w:cs="Kaiti TC"/>
          <w:b/>
          <w:bCs/>
          <w:color w:val="FF0000"/>
          <w:sz w:val="21"/>
          <w:szCs w:val="21"/>
          <w:bdr w:val="none" w:sz="0" w:space="0" w:color="auto" w:frame="1"/>
        </w:rPr>
        <w:t>（各識之間）</w:t>
      </w:r>
      <w:r w:rsidRPr="00395161">
        <w:rPr>
          <w:rFonts w:ascii="Kaiti TC" w:eastAsia="Kaiti TC" w:hAnsi="Kaiti TC" w:cs="Kaiti TC"/>
          <w:b/>
          <w:bCs/>
          <w:color w:val="000000"/>
          <w:sz w:val="28"/>
          <w:szCs w:val="28"/>
          <w:bdr w:val="none" w:sz="0" w:space="0" w:color="auto" w:frame="1"/>
        </w:rPr>
        <w:t>如不相應</w:t>
      </w:r>
      <w:r w:rsidRPr="00395161">
        <w:rPr>
          <w:rFonts w:ascii="Kaiti TC" w:eastAsia="Kaiti TC" w:hAnsi="Kaiti TC" w:cs="Kaiti TC"/>
          <w:b/>
          <w:bCs/>
          <w:color w:val="FF0000"/>
          <w:sz w:val="21"/>
          <w:szCs w:val="21"/>
          <w:bdr w:val="none" w:sz="0" w:space="0" w:color="auto" w:frame="1"/>
        </w:rPr>
        <w:t>（事）</w:t>
      </w:r>
      <w:r w:rsidRPr="00395161">
        <w:rPr>
          <w:rFonts w:ascii="Kaiti TC" w:eastAsia="Kaiti TC" w:hAnsi="Kaiti TC" w:cs="Kaiti TC"/>
          <w:b/>
          <w:bCs/>
          <w:color w:val="000000"/>
          <w:sz w:val="28"/>
          <w:szCs w:val="28"/>
          <w:bdr w:val="none" w:sz="0" w:space="0" w:color="auto" w:frame="1"/>
        </w:rPr>
        <w:t>，非此緣攝，由斯八識</w:t>
      </w:r>
      <w:r w:rsidRPr="00395161">
        <w:rPr>
          <w:rFonts w:ascii="Kaiti TC" w:eastAsia="Kaiti TC" w:hAnsi="Kaiti TC" w:cs="Kaiti TC"/>
          <w:b/>
          <w:bCs/>
          <w:color w:val="FF0000"/>
          <w:sz w:val="21"/>
          <w:szCs w:val="21"/>
          <w:bdr w:val="none" w:sz="0" w:space="0" w:color="auto" w:frame="1"/>
        </w:rPr>
        <w:t>（之間）</w:t>
      </w:r>
      <w:r w:rsidRPr="00395161">
        <w:rPr>
          <w:rFonts w:ascii="Kaiti TC" w:eastAsia="Kaiti TC" w:hAnsi="Kaiti TC" w:cs="Kaiti TC"/>
          <w:b/>
          <w:bCs/>
          <w:color w:val="000000"/>
          <w:sz w:val="28"/>
          <w:szCs w:val="28"/>
          <w:bdr w:val="none" w:sz="0" w:space="0" w:color="auto" w:frame="1"/>
        </w:rPr>
        <w:t>非互為</w:t>
      </w:r>
      <w:r w:rsidRPr="00395161">
        <w:rPr>
          <w:rFonts w:ascii="Kaiti TC" w:eastAsia="Kaiti TC" w:hAnsi="Kaiti TC" w:cs="Kaiti TC"/>
          <w:b/>
          <w:bCs/>
          <w:color w:val="FF0000"/>
          <w:sz w:val="21"/>
          <w:szCs w:val="21"/>
          <w:bdr w:val="none" w:sz="0" w:space="0" w:color="auto" w:frame="1"/>
        </w:rPr>
        <w:t>（等無間）</w:t>
      </w:r>
      <w:r w:rsidRPr="00395161">
        <w:rPr>
          <w:rFonts w:ascii="Kaiti TC" w:eastAsia="Kaiti TC" w:hAnsi="Kaiti TC" w:cs="Kaiti TC"/>
          <w:b/>
          <w:bCs/>
          <w:color w:val="000000"/>
          <w:sz w:val="28"/>
          <w:szCs w:val="28"/>
          <w:bdr w:val="none" w:sz="0" w:space="0" w:color="auto" w:frame="1"/>
        </w:rPr>
        <w:t>緣。心所與心雖恒俱轉，而相應故，和合似一，不可施設離別殊異</w:t>
      </w:r>
      <w:r w:rsidRPr="00395161">
        <w:rPr>
          <w:rFonts w:ascii="Kaiti TC" w:eastAsia="Kaiti TC" w:hAnsi="Kaiti TC" w:cs="Kaiti TC"/>
          <w:b/>
          <w:bCs/>
          <w:color w:val="FF0000"/>
          <w:sz w:val="21"/>
          <w:szCs w:val="21"/>
          <w:bdr w:val="none" w:sz="0" w:space="0" w:color="auto" w:frame="1"/>
        </w:rPr>
        <w:t>（沒法將它們分離，）</w:t>
      </w:r>
      <w:r w:rsidRPr="00395161">
        <w:rPr>
          <w:rFonts w:ascii="Kaiti TC" w:eastAsia="Kaiti TC" w:hAnsi="Kaiti TC" w:cs="Kaiti TC"/>
          <w:b/>
          <w:bCs/>
          <w:color w:val="000000"/>
          <w:sz w:val="28"/>
          <w:szCs w:val="28"/>
          <w:bdr w:val="none" w:sz="0" w:space="0" w:color="auto" w:frame="1"/>
        </w:rPr>
        <w:t>故</w:t>
      </w:r>
      <w:r w:rsidRPr="00395161">
        <w:rPr>
          <w:rFonts w:ascii="Kaiti TC" w:eastAsia="Kaiti TC" w:hAnsi="Kaiti TC" w:cs="Kaiti TC"/>
          <w:b/>
          <w:bCs/>
          <w:color w:val="FF0000"/>
          <w:sz w:val="21"/>
          <w:szCs w:val="21"/>
          <w:bdr w:val="none" w:sz="0" w:space="0" w:color="auto" w:frame="1"/>
        </w:rPr>
        <w:t>（前一聚心與後一聚</w:t>
      </w:r>
      <w:r w:rsidRPr="00395161">
        <w:rPr>
          <w:rFonts w:ascii="Kaiti TC" w:eastAsia="Kaiti TC" w:hAnsi="Kaiti TC" w:cs="Kaiti TC" w:hint="eastAsia"/>
          <w:b/>
          <w:bCs/>
          <w:color w:val="FF0000"/>
          <w:sz w:val="21"/>
          <w:szCs w:val="21"/>
          <w:bdr w:val="none" w:sz="0" w:space="0" w:color="auto" w:frame="1"/>
        </w:rPr>
        <w:t>同類</w:t>
      </w:r>
      <w:r w:rsidRPr="00395161">
        <w:rPr>
          <w:rFonts w:ascii="Kaiti TC" w:eastAsia="Kaiti TC" w:hAnsi="Kaiti TC" w:cs="Kaiti TC"/>
          <w:b/>
          <w:bCs/>
          <w:color w:val="FF0000"/>
          <w:sz w:val="21"/>
          <w:szCs w:val="21"/>
          <w:bdr w:val="none" w:sz="0" w:space="0" w:color="auto" w:frame="1"/>
        </w:rPr>
        <w:t>心，不論它們的善惡無記性</w:t>
      </w:r>
      <w:r w:rsidRPr="00395161">
        <w:rPr>
          <w:rFonts w:ascii="Kaiti TC" w:eastAsia="Kaiti TC" w:hAnsi="Kaiti TC" w:cs="Kaiti TC" w:hint="eastAsia"/>
          <w:b/>
          <w:bCs/>
          <w:color w:val="FF0000"/>
          <w:sz w:val="21"/>
          <w:szCs w:val="21"/>
          <w:bdr w:val="none" w:sz="0" w:space="0" w:color="auto" w:frame="1"/>
        </w:rPr>
        <w:t>或心所數目</w:t>
      </w:r>
      <w:r w:rsidRPr="00395161">
        <w:rPr>
          <w:rFonts w:ascii="Kaiti TC" w:eastAsia="Kaiti TC" w:hAnsi="Kaiti TC" w:cs="Kaiti TC"/>
          <w:b/>
          <w:bCs/>
          <w:color w:val="FF0000"/>
          <w:sz w:val="21"/>
          <w:szCs w:val="21"/>
          <w:bdr w:val="none" w:sz="0" w:space="0" w:color="auto" w:frame="1"/>
        </w:rPr>
        <w:t>是否前後相同，都）</w:t>
      </w:r>
      <w:r w:rsidRPr="00395161">
        <w:rPr>
          <w:rFonts w:ascii="Kaiti TC" w:eastAsia="Kaiti TC" w:hAnsi="Kaiti TC" w:cs="Kaiti TC"/>
          <w:b/>
          <w:bCs/>
          <w:color w:val="000000"/>
          <w:sz w:val="28"/>
          <w:szCs w:val="28"/>
          <w:bdr w:val="none" w:sz="0" w:space="0" w:color="auto" w:frame="1"/>
        </w:rPr>
        <w:t>得互作等無間緣。入無餘</w:t>
      </w:r>
      <w:r w:rsidRPr="00395161">
        <w:rPr>
          <w:rFonts w:ascii="Kaiti TC" w:eastAsia="Kaiti TC" w:hAnsi="Kaiti TC" w:cs="Kaiti TC"/>
          <w:b/>
          <w:bCs/>
          <w:color w:val="FF0000"/>
          <w:sz w:val="21"/>
          <w:szCs w:val="21"/>
          <w:bdr w:val="none" w:sz="0" w:space="0" w:color="auto" w:frame="1"/>
        </w:rPr>
        <w:t>（涅槃前的最後一）</w:t>
      </w:r>
      <w:r w:rsidRPr="00395161">
        <w:rPr>
          <w:rFonts w:ascii="Kaiti TC" w:eastAsia="Kaiti TC" w:hAnsi="Kaiti TC" w:cs="Kaiti TC"/>
          <w:b/>
          <w:bCs/>
          <w:color w:val="000000"/>
          <w:sz w:val="28"/>
          <w:szCs w:val="28"/>
          <w:bdr w:val="none" w:sz="0" w:space="0" w:color="auto" w:frame="1"/>
        </w:rPr>
        <w:t>心，最極微劣，無開導用，又無當起等無間法，故非此緣。云何知然？</w:t>
      </w:r>
      <w:r w:rsidRPr="00395161">
        <w:rPr>
          <w:rFonts w:ascii="Kaiti TC" w:eastAsia="Kaiti TC" w:hAnsi="Kaiti TC" w:cs="Kaiti TC"/>
          <w:b/>
          <w:bCs/>
          <w:color w:val="FF0000"/>
          <w:sz w:val="21"/>
          <w:szCs w:val="21"/>
          <w:bdr w:val="none" w:sz="0" w:space="0" w:color="auto" w:frame="1"/>
        </w:rPr>
        <w:t>《瑜伽師地》</w:t>
      </w:r>
      <w:r w:rsidRPr="00395161">
        <w:rPr>
          <w:rFonts w:ascii="Kaiti TC" w:eastAsia="Kaiti TC" w:hAnsi="Kaiti TC" w:cs="Kaiti TC"/>
          <w:b/>
          <w:bCs/>
          <w:color w:val="000000"/>
          <w:sz w:val="28"/>
          <w:szCs w:val="28"/>
          <w:bdr w:val="none" w:sz="0" w:space="0" w:color="auto" w:frame="1"/>
        </w:rPr>
        <w:t>論有誠說</w:t>
      </w:r>
      <w:r w:rsidRPr="00395161">
        <w:rPr>
          <w:rFonts w:ascii="Kaiti TC" w:eastAsia="Kaiti TC" w:hAnsi="Kaiti TC" w:cs="Kaiti TC"/>
          <w:b/>
          <w:bCs/>
          <w:color w:val="FF0000"/>
          <w:sz w:val="21"/>
          <w:szCs w:val="21"/>
          <w:bdr w:val="none" w:sz="0" w:space="0" w:color="auto" w:frame="1"/>
        </w:rPr>
        <w:t>（明確說法）</w:t>
      </w:r>
      <w:r w:rsidRPr="00395161">
        <w:rPr>
          <w:rFonts w:ascii="Kaiti TC" w:eastAsia="Kaiti TC" w:hAnsi="Kaiti TC" w:cs="Kaiti TC"/>
          <w:b/>
          <w:bCs/>
          <w:color w:val="000000"/>
          <w:sz w:val="28"/>
          <w:szCs w:val="28"/>
          <w:bdr w:val="none" w:sz="0" w:space="0" w:color="auto" w:frame="1"/>
        </w:rPr>
        <w:t>：“若此識</w:t>
      </w:r>
      <w:r w:rsidRPr="00395161">
        <w:rPr>
          <w:rFonts w:ascii="Kaiti TC" w:eastAsia="Kaiti TC" w:hAnsi="Kaiti TC" w:cs="Kaiti TC"/>
          <w:b/>
          <w:bCs/>
          <w:color w:val="FF0000"/>
          <w:sz w:val="21"/>
          <w:szCs w:val="21"/>
          <w:bdr w:val="none" w:sz="0" w:space="0" w:color="auto" w:frame="1"/>
        </w:rPr>
        <w:t>（及其心所）</w:t>
      </w:r>
      <w:r w:rsidRPr="00395161">
        <w:rPr>
          <w:rFonts w:ascii="Kaiti TC" w:eastAsia="Kaiti TC" w:hAnsi="Kaiti TC" w:cs="Kaiti TC"/>
          <w:b/>
          <w:bCs/>
          <w:color w:val="000000"/>
          <w:sz w:val="28"/>
          <w:szCs w:val="28"/>
          <w:bdr w:val="none" w:sz="0" w:space="0" w:color="auto" w:frame="1"/>
        </w:rPr>
        <w:t>等無間</w:t>
      </w:r>
      <w:r w:rsidRPr="00395161">
        <w:rPr>
          <w:rFonts w:ascii="Kaiti TC" w:eastAsia="Kaiti TC" w:hAnsi="Kaiti TC" w:cs="Kaiti TC"/>
          <w:b/>
          <w:bCs/>
          <w:color w:val="FF0000"/>
          <w:sz w:val="21"/>
          <w:szCs w:val="21"/>
          <w:bdr w:val="none" w:sz="0" w:space="0" w:color="auto" w:frame="1"/>
        </w:rPr>
        <w:t>（令）</w:t>
      </w:r>
      <w:r w:rsidRPr="00395161">
        <w:rPr>
          <w:rFonts w:ascii="Kaiti TC" w:eastAsia="Kaiti TC" w:hAnsi="Kaiti TC" w:cs="Kaiti TC"/>
          <w:b/>
          <w:bCs/>
          <w:color w:val="000000"/>
          <w:sz w:val="28"/>
          <w:szCs w:val="28"/>
          <w:bdr w:val="none" w:sz="0" w:space="0" w:color="auto" w:frame="1"/>
        </w:rPr>
        <w:t>彼</w:t>
      </w:r>
      <w:r w:rsidRPr="00395161">
        <w:rPr>
          <w:rFonts w:ascii="Kaiti TC" w:eastAsia="Kaiti TC" w:hAnsi="Kaiti TC" w:cs="Kaiti TC"/>
          <w:b/>
          <w:bCs/>
          <w:color w:val="FF0000"/>
          <w:sz w:val="21"/>
          <w:szCs w:val="21"/>
          <w:bdr w:val="none" w:sz="0" w:space="0" w:color="auto" w:frame="1"/>
        </w:rPr>
        <w:t>（下一）</w:t>
      </w:r>
      <w:r w:rsidRPr="00395161">
        <w:rPr>
          <w:rFonts w:ascii="Kaiti TC" w:eastAsia="Kaiti TC" w:hAnsi="Kaiti TC" w:cs="Kaiti TC"/>
          <w:b/>
          <w:bCs/>
          <w:color w:val="000000"/>
          <w:sz w:val="28"/>
          <w:szCs w:val="28"/>
          <w:bdr w:val="none" w:sz="0" w:space="0" w:color="auto" w:frame="1"/>
        </w:rPr>
        <w:t>識等決定生，即說此是彼</w:t>
      </w:r>
      <w:r w:rsidRPr="00395161">
        <w:rPr>
          <w:rFonts w:ascii="Kaiti TC" w:eastAsia="Kaiti TC" w:hAnsi="Kaiti TC" w:cs="Kaiti TC"/>
          <w:b/>
          <w:bCs/>
          <w:color w:val="FF0000"/>
          <w:sz w:val="21"/>
          <w:szCs w:val="21"/>
          <w:bdr w:val="none" w:sz="0" w:space="0" w:color="auto" w:frame="1"/>
        </w:rPr>
        <w:t>（識）</w:t>
      </w:r>
      <w:r w:rsidRPr="00395161">
        <w:rPr>
          <w:rFonts w:ascii="Kaiti TC" w:eastAsia="Kaiti TC" w:hAnsi="Kaiti TC" w:cs="Kaiti TC"/>
          <w:b/>
          <w:bCs/>
          <w:color w:val="000000"/>
          <w:sz w:val="28"/>
          <w:szCs w:val="28"/>
          <w:bdr w:val="none" w:sz="0" w:space="0" w:color="auto" w:frame="1"/>
        </w:rPr>
        <w:t>等無間緣故。”</w:t>
      </w:r>
    </w:p>
    <w:p w14:paraId="3885E4E4" w14:textId="77777777" w:rsidR="00395161" w:rsidRPr="00395161" w:rsidRDefault="00395161" w:rsidP="00395161">
      <w:pPr>
        <w:rPr>
          <w:rFonts w:ascii="Kaiti TC" w:eastAsia="Kaiti TC" w:hAnsi="Kaiti TC" w:cs="Kaiti TC"/>
          <w:b/>
          <w:bCs/>
          <w:color w:val="000000"/>
          <w:sz w:val="28"/>
          <w:szCs w:val="28"/>
          <w:bdr w:val="none" w:sz="0" w:space="0" w:color="auto" w:frame="1"/>
        </w:rPr>
      </w:pPr>
    </w:p>
    <w:p w14:paraId="03AAD3CC" w14:textId="77777777" w:rsidR="00395161" w:rsidRPr="00395161" w:rsidRDefault="00395161" w:rsidP="00395161">
      <w:pPr>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FF"/>
          <w:sz w:val="21"/>
          <w:szCs w:val="21"/>
          <w:bdr w:val="none" w:sz="0" w:space="0" w:color="auto" w:frame="1"/>
        </w:rPr>
        <w:t>心所不能獨立的做開導依，而是依附於心，與心</w:t>
      </w:r>
      <w:r w:rsidRPr="00395161">
        <w:rPr>
          <w:rFonts w:ascii="Kaiti TC" w:eastAsia="Kaiti TC" w:hAnsi="Kaiti TC" w:cs="Kaiti TC" w:hint="eastAsia"/>
          <w:b/>
          <w:bCs/>
          <w:color w:val="0000FF"/>
          <w:sz w:val="21"/>
          <w:szCs w:val="21"/>
          <w:bdr w:val="none" w:sz="0" w:space="0" w:color="auto" w:frame="1"/>
        </w:rPr>
        <w:t>王</w:t>
      </w:r>
      <w:r w:rsidRPr="00395161">
        <w:rPr>
          <w:rFonts w:ascii="Kaiti TC" w:eastAsia="Kaiti TC" w:hAnsi="Kaiti TC" w:cs="Kaiti TC"/>
          <w:b/>
          <w:bCs/>
          <w:color w:val="0000FF"/>
          <w:sz w:val="21"/>
          <w:szCs w:val="21"/>
          <w:bdr w:val="none" w:sz="0" w:space="0" w:color="auto" w:frame="1"/>
        </w:rPr>
        <w:t>組成“聚”，共同被前一“聚”開導，或開導下一“聚”。等無間緣的“等”表示前一聚與後一聚識是同類，所以八個識也只能自類做自類的等無間緣及開導依。心所也不能成為心王的等無間緣，而是依附著心王成為“一聚”心。前一聚心不論屬於何種性質，都可以做為下一聚不論是善心、惡心、無記心的等無間緣。例如，前一聚善心可為後一聚惡心的等無間緣。因此，等無間緣與開導依都只能存在同類的前後“一聚心”，而不能將心王、心所拆開來看。</w:t>
      </w:r>
    </w:p>
    <w:p w14:paraId="4B8BD8BB" w14:textId="77777777" w:rsidR="00395161" w:rsidRPr="00395161" w:rsidRDefault="00395161" w:rsidP="00395161">
      <w:pPr>
        <w:rPr>
          <w:rFonts w:ascii="Kaiti TC" w:eastAsia="Kaiti TC" w:hAnsi="Kaiti TC" w:cs="Kaiti TC"/>
          <w:b/>
          <w:bCs/>
          <w:color w:val="000000"/>
          <w:sz w:val="28"/>
          <w:szCs w:val="28"/>
        </w:rPr>
      </w:pPr>
    </w:p>
    <w:p w14:paraId="4F064A6F" w14:textId="77777777" w:rsidR="00395161" w:rsidRPr="00395161" w:rsidRDefault="00395161" w:rsidP="00395161">
      <w:pPr>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00"/>
          <w:sz w:val="28"/>
          <w:szCs w:val="28"/>
          <w:bdr w:val="none" w:sz="0" w:space="0" w:color="auto" w:frame="1"/>
        </w:rPr>
        <w:t>即依此義，應作是說：阿陀那識</w:t>
      </w:r>
      <w:r w:rsidRPr="00395161">
        <w:rPr>
          <w:rFonts w:ascii="Kaiti TC" w:eastAsia="Kaiti TC" w:hAnsi="Kaiti TC" w:cs="Kaiti TC"/>
          <w:b/>
          <w:bCs/>
          <w:color w:val="FF0000"/>
          <w:sz w:val="21"/>
          <w:szCs w:val="21"/>
          <w:bdr w:val="none" w:sz="0" w:space="0" w:color="auto" w:frame="1"/>
        </w:rPr>
        <w:t>（在）</w:t>
      </w:r>
      <w:r w:rsidRPr="00395161">
        <w:rPr>
          <w:rFonts w:ascii="Kaiti TC" w:eastAsia="Kaiti TC" w:hAnsi="Kaiti TC" w:cs="Kaiti TC"/>
          <w:b/>
          <w:bCs/>
          <w:color w:val="000000"/>
          <w:sz w:val="28"/>
          <w:szCs w:val="28"/>
          <w:bdr w:val="none" w:sz="0" w:space="0" w:color="auto" w:frame="1"/>
        </w:rPr>
        <w:t>三界九地，皆容互作等無間緣，下、上</w:t>
      </w:r>
      <w:r w:rsidRPr="00395161">
        <w:rPr>
          <w:rFonts w:ascii="Kaiti TC" w:eastAsia="Kaiti TC" w:hAnsi="Kaiti TC" w:cs="Kaiti TC"/>
          <w:b/>
          <w:bCs/>
          <w:color w:val="FF0000"/>
          <w:sz w:val="21"/>
          <w:szCs w:val="21"/>
          <w:bdr w:val="none" w:sz="0" w:space="0" w:color="auto" w:frame="1"/>
        </w:rPr>
        <w:t>（地眾生）</w:t>
      </w:r>
      <w:r w:rsidRPr="00395161">
        <w:rPr>
          <w:rFonts w:ascii="Kaiti TC" w:eastAsia="Kaiti TC" w:hAnsi="Kaiti TC" w:cs="Kaiti TC"/>
          <w:b/>
          <w:bCs/>
          <w:color w:val="000000"/>
          <w:sz w:val="28"/>
          <w:szCs w:val="28"/>
          <w:bdr w:val="none" w:sz="0" w:space="0" w:color="auto" w:frame="1"/>
        </w:rPr>
        <w:t>死生相</w:t>
      </w:r>
      <w:r w:rsidRPr="00395161">
        <w:rPr>
          <w:rFonts w:ascii="Kaiti TC" w:eastAsia="Kaiti TC" w:hAnsi="Kaiti TC" w:cs="Kaiti TC"/>
          <w:b/>
          <w:bCs/>
          <w:color w:val="FF0000"/>
          <w:sz w:val="21"/>
          <w:szCs w:val="21"/>
          <w:bdr w:val="none" w:sz="0" w:space="0" w:color="auto" w:frame="1"/>
        </w:rPr>
        <w:t>（續，此第八識都能）</w:t>
      </w:r>
      <w:r w:rsidRPr="00395161">
        <w:rPr>
          <w:rFonts w:ascii="Kaiti TC" w:eastAsia="Kaiti TC" w:hAnsi="Kaiti TC" w:cs="Kaiti TC"/>
          <w:b/>
          <w:bCs/>
          <w:color w:val="000000"/>
          <w:sz w:val="28"/>
          <w:szCs w:val="28"/>
          <w:bdr w:val="none" w:sz="0" w:space="0" w:color="auto" w:frame="1"/>
        </w:rPr>
        <w:t>開</w:t>
      </w:r>
      <w:r w:rsidRPr="00395161">
        <w:rPr>
          <w:rFonts w:ascii="Kaiti TC" w:eastAsia="Kaiti TC" w:hAnsi="Kaiti TC" w:cs="Kaiti TC"/>
          <w:b/>
          <w:bCs/>
          <w:color w:val="FF0000"/>
          <w:sz w:val="21"/>
          <w:szCs w:val="21"/>
          <w:bdr w:val="none" w:sz="0" w:space="0" w:color="auto" w:frame="1"/>
        </w:rPr>
        <w:t>（導後來識）</w:t>
      </w:r>
      <w:r w:rsidRPr="00395161">
        <w:rPr>
          <w:rFonts w:ascii="Kaiti TC" w:eastAsia="Kaiti TC" w:hAnsi="Kaiti TC" w:cs="Kaiti TC"/>
          <w:b/>
          <w:bCs/>
          <w:color w:val="000000"/>
          <w:sz w:val="28"/>
          <w:szCs w:val="28"/>
          <w:bdr w:val="none" w:sz="0" w:space="0" w:color="auto" w:frame="1"/>
        </w:rPr>
        <w:t>等故。有漏</w:t>
      </w:r>
      <w:r w:rsidRPr="00395161">
        <w:rPr>
          <w:rFonts w:ascii="Kaiti TC" w:eastAsia="Kaiti TC" w:hAnsi="Kaiti TC" w:cs="Kaiti TC"/>
          <w:b/>
          <w:bCs/>
          <w:color w:val="FF0000"/>
          <w:sz w:val="21"/>
          <w:szCs w:val="21"/>
          <w:bdr w:val="none" w:sz="0" w:space="0" w:color="auto" w:frame="1"/>
        </w:rPr>
        <w:t>（第八識聚）</w:t>
      </w:r>
      <w:r w:rsidRPr="00395161">
        <w:rPr>
          <w:rFonts w:ascii="Kaiti TC" w:eastAsia="Kaiti TC" w:hAnsi="Kaiti TC" w:cs="Kaiti TC"/>
          <w:b/>
          <w:bCs/>
          <w:color w:val="000000"/>
          <w:sz w:val="28"/>
          <w:szCs w:val="28"/>
          <w:bdr w:val="none" w:sz="0" w:space="0" w:color="auto" w:frame="1"/>
        </w:rPr>
        <w:t>無間有無漏</w:t>
      </w:r>
      <w:r w:rsidRPr="00395161">
        <w:rPr>
          <w:rFonts w:ascii="Kaiti TC" w:eastAsia="Kaiti TC" w:hAnsi="Kaiti TC" w:cs="Kaiti TC"/>
          <w:b/>
          <w:bCs/>
          <w:color w:val="FF0000"/>
          <w:sz w:val="21"/>
          <w:szCs w:val="21"/>
          <w:bdr w:val="none" w:sz="0" w:space="0" w:color="auto" w:frame="1"/>
        </w:rPr>
        <w:t>（第八識聚）</w:t>
      </w:r>
      <w:r w:rsidRPr="00395161">
        <w:rPr>
          <w:rFonts w:ascii="Kaiti TC" w:eastAsia="Kaiti TC" w:hAnsi="Kaiti TC" w:cs="Kaiti TC"/>
          <w:b/>
          <w:bCs/>
          <w:color w:val="000000"/>
          <w:sz w:val="28"/>
          <w:szCs w:val="28"/>
          <w:bdr w:val="none" w:sz="0" w:space="0" w:color="auto" w:frame="1"/>
        </w:rPr>
        <w:t>生；無漏</w:t>
      </w:r>
      <w:r w:rsidRPr="00395161">
        <w:rPr>
          <w:rFonts w:ascii="Kaiti TC" w:eastAsia="Kaiti TC" w:hAnsi="Kaiti TC" w:cs="Kaiti TC"/>
          <w:b/>
          <w:bCs/>
          <w:color w:val="FF0000"/>
          <w:sz w:val="21"/>
          <w:szCs w:val="21"/>
          <w:bdr w:val="none" w:sz="0" w:space="0" w:color="auto" w:frame="1"/>
        </w:rPr>
        <w:lastRenderedPageBreak/>
        <w:t>（第八識聚）</w:t>
      </w:r>
      <w:r w:rsidRPr="00395161">
        <w:rPr>
          <w:rFonts w:ascii="Kaiti TC" w:eastAsia="Kaiti TC" w:hAnsi="Kaiti TC" w:cs="Kaiti TC"/>
          <w:b/>
          <w:bCs/>
          <w:color w:val="000000"/>
          <w:sz w:val="28"/>
          <w:szCs w:val="28"/>
          <w:bdr w:val="none" w:sz="0" w:space="0" w:color="auto" w:frame="1"/>
        </w:rPr>
        <w:t>定無生有漏者，</w:t>
      </w:r>
      <w:r w:rsidRPr="00395161">
        <w:rPr>
          <w:rFonts w:ascii="Kaiti TC" w:eastAsia="Kaiti TC" w:hAnsi="Kaiti TC" w:cs="Kaiti TC"/>
          <w:b/>
          <w:bCs/>
          <w:color w:val="FF0000"/>
          <w:sz w:val="21"/>
          <w:szCs w:val="21"/>
          <w:bdr w:val="none" w:sz="0" w:space="0" w:color="auto" w:frame="1"/>
        </w:rPr>
        <w:t>（因大圓）</w:t>
      </w:r>
      <w:r w:rsidRPr="00395161">
        <w:rPr>
          <w:rFonts w:ascii="Kaiti TC" w:eastAsia="Kaiti TC" w:hAnsi="Kaiti TC" w:cs="Kaiti TC"/>
          <w:b/>
          <w:bCs/>
          <w:color w:val="000000"/>
          <w:sz w:val="28"/>
          <w:szCs w:val="28"/>
          <w:bdr w:val="none" w:sz="0" w:space="0" w:color="auto" w:frame="1"/>
        </w:rPr>
        <w:t>鏡智起已必無斷故。善</w:t>
      </w:r>
      <w:r w:rsidRPr="00395161">
        <w:rPr>
          <w:rFonts w:ascii="Kaiti TC" w:eastAsia="Kaiti TC" w:hAnsi="Kaiti TC" w:cs="Kaiti TC"/>
          <w:b/>
          <w:bCs/>
          <w:color w:val="FF0000"/>
          <w:sz w:val="21"/>
          <w:szCs w:val="21"/>
          <w:bdr w:val="none" w:sz="0" w:space="0" w:color="auto" w:frame="1"/>
        </w:rPr>
        <w:t>（無漏第八識）</w:t>
      </w:r>
      <w:r w:rsidRPr="00395161">
        <w:rPr>
          <w:rFonts w:ascii="Kaiti TC" w:eastAsia="Kaiti TC" w:hAnsi="Kaiti TC" w:cs="Kaiti TC"/>
          <w:b/>
          <w:bCs/>
          <w:color w:val="000000"/>
          <w:sz w:val="28"/>
          <w:szCs w:val="28"/>
          <w:bdr w:val="none" w:sz="0" w:space="0" w:color="auto" w:frame="1"/>
        </w:rPr>
        <w:t>與</w:t>
      </w:r>
      <w:r w:rsidRPr="00395161">
        <w:rPr>
          <w:rFonts w:ascii="Kaiti TC" w:eastAsia="Kaiti TC" w:hAnsi="Kaiti TC" w:cs="Kaiti TC"/>
          <w:b/>
          <w:bCs/>
          <w:color w:val="FF0000"/>
          <w:sz w:val="21"/>
          <w:szCs w:val="21"/>
          <w:bdr w:val="none" w:sz="0" w:space="0" w:color="auto" w:frame="1"/>
        </w:rPr>
        <w:t>（有漏的）</w:t>
      </w:r>
      <w:r w:rsidRPr="00395161">
        <w:rPr>
          <w:rFonts w:ascii="Kaiti TC" w:eastAsia="Kaiti TC" w:hAnsi="Kaiti TC" w:cs="Kaiti TC"/>
          <w:b/>
          <w:bCs/>
          <w:color w:val="000000"/>
          <w:sz w:val="28"/>
          <w:szCs w:val="28"/>
          <w:bdr w:val="none" w:sz="0" w:space="0" w:color="auto" w:frame="1"/>
        </w:rPr>
        <w:t>無記</w:t>
      </w:r>
      <w:r w:rsidRPr="00395161">
        <w:rPr>
          <w:rFonts w:ascii="Kaiti TC" w:eastAsia="Kaiti TC" w:hAnsi="Kaiti TC" w:cs="Kaiti TC"/>
          <w:b/>
          <w:bCs/>
          <w:color w:val="FF0000"/>
          <w:sz w:val="21"/>
          <w:szCs w:val="21"/>
          <w:bdr w:val="none" w:sz="0" w:space="0" w:color="auto" w:frame="1"/>
        </w:rPr>
        <w:t>（第八識）</w:t>
      </w:r>
      <w:r w:rsidRPr="00395161">
        <w:rPr>
          <w:rFonts w:ascii="Kaiti TC" w:eastAsia="Kaiti TC" w:hAnsi="Kaiti TC" w:cs="Kaiti TC"/>
          <w:b/>
          <w:bCs/>
          <w:color w:val="000000"/>
          <w:sz w:val="28"/>
          <w:szCs w:val="28"/>
          <w:bdr w:val="none" w:sz="0" w:space="0" w:color="auto" w:frame="1"/>
        </w:rPr>
        <w:t>相望亦然</w:t>
      </w:r>
      <w:r w:rsidRPr="00395161">
        <w:rPr>
          <w:rFonts w:ascii="Kaiti TC" w:eastAsia="Kaiti TC" w:hAnsi="Kaiti TC" w:cs="Kaiti TC"/>
          <w:b/>
          <w:bCs/>
          <w:color w:val="FF0000"/>
          <w:sz w:val="21"/>
          <w:szCs w:val="21"/>
          <w:bdr w:val="none" w:sz="0" w:space="0" w:color="auto" w:frame="1"/>
        </w:rPr>
        <w:t>（也同有漏引無漏；無漏不能</w:t>
      </w:r>
      <w:r w:rsidRPr="00395161">
        <w:rPr>
          <w:rFonts w:ascii="Kaiti TC" w:eastAsia="Kaiti TC" w:hAnsi="Kaiti TC" w:cs="Kaiti TC" w:hint="eastAsia"/>
          <w:b/>
          <w:bCs/>
          <w:color w:val="FF0000"/>
          <w:sz w:val="21"/>
          <w:szCs w:val="21"/>
          <w:bdr w:val="none" w:sz="0" w:space="0" w:color="auto" w:frame="1"/>
        </w:rPr>
        <w:t>做</w:t>
      </w:r>
      <w:r w:rsidRPr="00395161">
        <w:rPr>
          <w:rFonts w:ascii="Kaiti TC" w:eastAsia="Kaiti TC" w:hAnsi="Kaiti TC" w:cs="Kaiti TC"/>
          <w:b/>
          <w:bCs/>
          <w:color w:val="FF0000"/>
          <w:sz w:val="21"/>
          <w:szCs w:val="21"/>
          <w:bdr w:val="none" w:sz="0" w:space="0" w:color="auto" w:frame="1"/>
        </w:rPr>
        <w:t>為無記第八識之等無間緣）</w:t>
      </w:r>
      <w:r w:rsidRPr="00395161">
        <w:rPr>
          <w:rFonts w:ascii="Kaiti TC" w:eastAsia="Kaiti TC" w:hAnsi="Kaiti TC" w:cs="Kaiti TC"/>
          <w:b/>
          <w:bCs/>
          <w:color w:val="000000"/>
          <w:sz w:val="28"/>
          <w:szCs w:val="28"/>
          <w:bdr w:val="none" w:sz="0" w:space="0" w:color="auto" w:frame="1"/>
        </w:rPr>
        <w:t>。</w:t>
      </w:r>
    </w:p>
    <w:p w14:paraId="3F626F9F" w14:textId="77777777" w:rsidR="00395161" w:rsidRPr="00395161" w:rsidRDefault="00395161" w:rsidP="00395161">
      <w:pPr>
        <w:rPr>
          <w:rFonts w:ascii="Kaiti TC" w:eastAsia="Kaiti TC" w:hAnsi="Kaiti TC" w:cs="Kaiti TC"/>
          <w:b/>
          <w:bCs/>
          <w:color w:val="000000"/>
          <w:sz w:val="28"/>
          <w:szCs w:val="28"/>
        </w:rPr>
      </w:pPr>
    </w:p>
    <w:p w14:paraId="3E6104CC" w14:textId="77777777" w:rsidR="00395161" w:rsidRPr="00395161" w:rsidRDefault="00395161" w:rsidP="00395161">
      <w:pPr>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FF0000"/>
          <w:sz w:val="21"/>
          <w:szCs w:val="21"/>
          <w:bdr w:val="none" w:sz="0" w:space="0" w:color="auto" w:frame="1"/>
        </w:rPr>
        <w:t>（問：）</w:t>
      </w:r>
      <w:r w:rsidRPr="00395161">
        <w:rPr>
          <w:rFonts w:ascii="Kaiti TC" w:eastAsia="Kaiti TC" w:hAnsi="Kaiti TC" w:cs="Kaiti TC"/>
          <w:b/>
          <w:bCs/>
          <w:color w:val="000000"/>
          <w:sz w:val="28"/>
          <w:szCs w:val="28"/>
          <w:bdr w:val="none" w:sz="0" w:space="0" w:color="auto" w:frame="1"/>
        </w:rPr>
        <w:t>“此</w:t>
      </w:r>
      <w:r w:rsidRPr="00395161">
        <w:rPr>
          <w:rFonts w:ascii="Kaiti TC" w:eastAsia="Kaiti TC" w:hAnsi="Kaiti TC" w:cs="Kaiti TC"/>
          <w:b/>
          <w:bCs/>
          <w:color w:val="FF0000"/>
          <w:sz w:val="21"/>
          <w:szCs w:val="21"/>
          <w:bdr w:val="none" w:sz="0" w:space="0" w:color="auto" w:frame="1"/>
        </w:rPr>
        <w:t>（有漏</w:t>
      </w:r>
      <w:r w:rsidRPr="00395161">
        <w:rPr>
          <w:rFonts w:ascii="Kaiti TC" w:eastAsia="Kaiti TC" w:hAnsi="Kaiti TC" w:cs="Kaiti TC" w:hint="eastAsia"/>
          <w:b/>
          <w:bCs/>
          <w:color w:val="FF0000"/>
          <w:sz w:val="21"/>
          <w:szCs w:val="21"/>
          <w:bdr w:val="none" w:sz="0" w:space="0" w:color="auto" w:frame="1"/>
        </w:rPr>
        <w:t>第八</w:t>
      </w:r>
      <w:r w:rsidRPr="00395161">
        <w:rPr>
          <w:rFonts w:ascii="Kaiti TC" w:eastAsia="Kaiti TC" w:hAnsi="Kaiti TC" w:cs="Kaiti TC"/>
          <w:b/>
          <w:bCs/>
          <w:color w:val="FF0000"/>
          <w:sz w:val="21"/>
          <w:szCs w:val="21"/>
          <w:bdr w:val="none" w:sz="0" w:space="0" w:color="auto" w:frame="1"/>
        </w:rPr>
        <w:t>識在）</w:t>
      </w:r>
      <w:r w:rsidRPr="00395161">
        <w:rPr>
          <w:rFonts w:ascii="Kaiti TC" w:eastAsia="Kaiti TC" w:hAnsi="Kaiti TC" w:cs="Kaiti TC"/>
          <w:b/>
          <w:bCs/>
          <w:color w:val="000000"/>
          <w:sz w:val="28"/>
          <w:szCs w:val="28"/>
          <w:bdr w:val="none" w:sz="0" w:space="0" w:color="auto" w:frame="1"/>
        </w:rPr>
        <w:t>何界</w:t>
      </w:r>
      <w:r w:rsidRPr="00395161">
        <w:rPr>
          <w:rFonts w:ascii="Kaiti TC" w:eastAsia="Kaiti TC" w:hAnsi="Kaiti TC" w:cs="Kaiti TC"/>
          <w:b/>
          <w:bCs/>
          <w:color w:val="FF0000"/>
          <w:sz w:val="21"/>
          <w:szCs w:val="21"/>
          <w:bdr w:val="none" w:sz="0" w:space="0" w:color="auto" w:frame="1"/>
        </w:rPr>
        <w:t>（最）</w:t>
      </w:r>
      <w:r w:rsidRPr="00395161">
        <w:rPr>
          <w:rFonts w:ascii="Kaiti TC" w:eastAsia="Kaiti TC" w:hAnsi="Kaiti TC" w:cs="Kaiti TC"/>
          <w:b/>
          <w:bCs/>
          <w:color w:val="000000"/>
          <w:sz w:val="28"/>
          <w:szCs w:val="28"/>
          <w:bdr w:val="none" w:sz="0" w:space="0" w:color="auto" w:frame="1"/>
        </w:rPr>
        <w:t>後</w:t>
      </w:r>
      <w:r w:rsidRPr="00395161">
        <w:rPr>
          <w:rFonts w:ascii="Kaiti TC" w:eastAsia="Kaiti TC" w:hAnsi="Kaiti TC" w:cs="Kaiti TC"/>
          <w:b/>
          <w:bCs/>
          <w:color w:val="FF0000"/>
          <w:sz w:val="21"/>
          <w:szCs w:val="21"/>
          <w:bdr w:val="none" w:sz="0" w:space="0" w:color="auto" w:frame="1"/>
        </w:rPr>
        <w:t>（的有漏心能）</w:t>
      </w:r>
      <w:r w:rsidRPr="00395161">
        <w:rPr>
          <w:rFonts w:ascii="Kaiti TC" w:eastAsia="Kaiti TC" w:hAnsi="Kaiti TC" w:cs="Kaiti TC"/>
          <w:b/>
          <w:bCs/>
          <w:color w:val="000000"/>
          <w:sz w:val="28"/>
          <w:szCs w:val="28"/>
          <w:bdr w:val="none" w:sz="0" w:space="0" w:color="auto" w:frame="1"/>
        </w:rPr>
        <w:t>引生無漏</w:t>
      </w:r>
      <w:r w:rsidRPr="00395161">
        <w:rPr>
          <w:rFonts w:ascii="Kaiti TC" w:eastAsia="Kaiti TC" w:hAnsi="Kaiti TC" w:cs="Kaiti TC"/>
          <w:b/>
          <w:bCs/>
          <w:color w:val="FF0000"/>
          <w:sz w:val="21"/>
          <w:szCs w:val="21"/>
          <w:bdr w:val="none" w:sz="0" w:space="0" w:color="auto" w:frame="1"/>
        </w:rPr>
        <w:t>（第八識）</w:t>
      </w:r>
      <w:r w:rsidRPr="00395161">
        <w:rPr>
          <w:rFonts w:ascii="Kaiti TC" w:eastAsia="Kaiti TC" w:hAnsi="Kaiti TC" w:cs="Kaiti TC"/>
          <w:b/>
          <w:bCs/>
          <w:color w:val="000000"/>
          <w:sz w:val="28"/>
          <w:szCs w:val="28"/>
          <w:bdr w:val="none" w:sz="0" w:space="0" w:color="auto" w:frame="1"/>
        </w:rPr>
        <w:t>？”</w:t>
      </w:r>
      <w:r w:rsidRPr="00395161">
        <w:rPr>
          <w:rFonts w:ascii="Kaiti TC" w:eastAsia="Kaiti TC" w:hAnsi="Kaiti TC" w:cs="Kaiti TC"/>
          <w:b/>
          <w:bCs/>
          <w:color w:val="FF0000"/>
          <w:sz w:val="21"/>
          <w:szCs w:val="21"/>
          <w:bdr w:val="none" w:sz="0" w:space="0" w:color="auto" w:frame="1"/>
        </w:rPr>
        <w:t>（答：）</w:t>
      </w:r>
      <w:r w:rsidRPr="00395161">
        <w:rPr>
          <w:rFonts w:ascii="Kaiti TC" w:eastAsia="Kaiti TC" w:hAnsi="Kaiti TC" w:cs="Kaiti TC"/>
          <w:b/>
          <w:bCs/>
          <w:color w:val="000000"/>
          <w:sz w:val="28"/>
          <w:szCs w:val="28"/>
          <w:bdr w:val="none" w:sz="0" w:space="0" w:color="auto" w:frame="1"/>
        </w:rPr>
        <w:t>或從色界或欲界</w:t>
      </w:r>
      <w:r w:rsidRPr="00395161">
        <w:rPr>
          <w:rFonts w:ascii="Kaiti TC" w:eastAsia="Kaiti TC" w:hAnsi="Kaiti TC" w:cs="Kaiti TC"/>
          <w:b/>
          <w:bCs/>
          <w:color w:val="FF0000"/>
          <w:sz w:val="21"/>
          <w:szCs w:val="21"/>
          <w:bdr w:val="none" w:sz="0" w:space="0" w:color="auto" w:frame="1"/>
        </w:rPr>
        <w:t>（最）</w:t>
      </w:r>
      <w:r w:rsidRPr="00395161">
        <w:rPr>
          <w:rFonts w:ascii="Kaiti TC" w:eastAsia="Kaiti TC" w:hAnsi="Kaiti TC" w:cs="Kaiti TC"/>
          <w:b/>
          <w:bCs/>
          <w:color w:val="000000"/>
          <w:sz w:val="28"/>
          <w:szCs w:val="28"/>
          <w:bdr w:val="none" w:sz="0" w:space="0" w:color="auto" w:frame="1"/>
        </w:rPr>
        <w:t>後</w:t>
      </w:r>
      <w:r w:rsidRPr="00395161">
        <w:rPr>
          <w:rFonts w:ascii="Kaiti TC" w:eastAsia="Kaiti TC" w:hAnsi="Kaiti TC" w:cs="Kaiti TC"/>
          <w:b/>
          <w:bCs/>
          <w:color w:val="FF0000"/>
          <w:sz w:val="21"/>
          <w:szCs w:val="21"/>
          <w:bdr w:val="none" w:sz="0" w:space="0" w:color="auto" w:frame="1"/>
        </w:rPr>
        <w:t>（一念有漏心之後）</w:t>
      </w:r>
      <w:r w:rsidRPr="00395161">
        <w:rPr>
          <w:rFonts w:ascii="Kaiti TC" w:eastAsia="Kaiti TC" w:hAnsi="Kaiti TC" w:cs="Kaiti TC"/>
          <w:b/>
          <w:bCs/>
          <w:color w:val="000000"/>
          <w:sz w:val="28"/>
          <w:szCs w:val="28"/>
          <w:bdr w:val="none" w:sz="0" w:space="0" w:color="auto" w:frame="1"/>
        </w:rPr>
        <w:t>。謂諸異生求佛果者，定</w:t>
      </w:r>
      <w:r w:rsidRPr="00395161">
        <w:rPr>
          <w:rFonts w:ascii="Kaiti TC" w:eastAsia="Kaiti TC" w:hAnsi="Kaiti TC" w:cs="Kaiti TC"/>
          <w:b/>
          <w:bCs/>
          <w:color w:val="FF0000"/>
          <w:sz w:val="21"/>
          <w:szCs w:val="21"/>
          <w:bdr w:val="none" w:sz="0" w:space="0" w:color="auto" w:frame="1"/>
        </w:rPr>
        <w:t>（是從）</w:t>
      </w:r>
      <w:r w:rsidRPr="00395161">
        <w:rPr>
          <w:rFonts w:ascii="Kaiti TC" w:eastAsia="Kaiti TC" w:hAnsi="Kaiti TC" w:cs="Kaiti TC"/>
          <w:b/>
          <w:bCs/>
          <w:color w:val="000000"/>
          <w:sz w:val="28"/>
          <w:szCs w:val="28"/>
          <w:bdr w:val="none" w:sz="0" w:space="0" w:color="auto" w:frame="1"/>
        </w:rPr>
        <w:t>色界</w:t>
      </w:r>
      <w:r w:rsidRPr="00395161">
        <w:rPr>
          <w:rFonts w:ascii="Kaiti TC" w:eastAsia="Kaiti TC" w:hAnsi="Kaiti TC" w:cs="Kaiti TC"/>
          <w:b/>
          <w:bCs/>
          <w:color w:val="FF0000"/>
          <w:sz w:val="21"/>
          <w:szCs w:val="21"/>
          <w:bdr w:val="none" w:sz="0" w:space="0" w:color="auto" w:frame="1"/>
        </w:rPr>
        <w:t>（最）</w:t>
      </w:r>
      <w:r w:rsidRPr="00395161">
        <w:rPr>
          <w:rFonts w:ascii="Kaiti TC" w:eastAsia="Kaiti TC" w:hAnsi="Kaiti TC" w:cs="Kaiti TC"/>
          <w:b/>
          <w:bCs/>
          <w:color w:val="000000"/>
          <w:sz w:val="28"/>
          <w:szCs w:val="28"/>
          <w:bdr w:val="none" w:sz="0" w:space="0" w:color="auto" w:frame="1"/>
        </w:rPr>
        <w:t>後引生無漏</w:t>
      </w:r>
      <w:r w:rsidRPr="00395161">
        <w:rPr>
          <w:rFonts w:ascii="Kaiti TC" w:eastAsia="Kaiti TC" w:hAnsi="Kaiti TC" w:cs="Kaiti TC"/>
          <w:b/>
          <w:bCs/>
          <w:color w:val="FF0000"/>
          <w:sz w:val="21"/>
          <w:szCs w:val="21"/>
          <w:bdr w:val="none" w:sz="0" w:space="0" w:color="auto" w:frame="1"/>
        </w:rPr>
        <w:t>（第八識，）</w:t>
      </w:r>
      <w:r w:rsidRPr="00395161">
        <w:rPr>
          <w:rFonts w:ascii="Kaiti TC" w:eastAsia="Kaiti TC" w:hAnsi="Kaiti TC" w:cs="Kaiti TC"/>
          <w:b/>
          <w:bCs/>
          <w:color w:val="000000"/>
          <w:sz w:val="28"/>
          <w:szCs w:val="28"/>
          <w:bdr w:val="none" w:sz="0" w:space="0" w:color="auto" w:frame="1"/>
        </w:rPr>
        <w:t>彼必生在淨居天上大自在宮，得菩提故。二乘迴趣大菩提者，定</w:t>
      </w:r>
      <w:r w:rsidRPr="00395161">
        <w:rPr>
          <w:rFonts w:ascii="Kaiti TC" w:eastAsia="Kaiti TC" w:hAnsi="Kaiti TC" w:cs="Kaiti TC"/>
          <w:b/>
          <w:bCs/>
          <w:color w:val="FF0000"/>
          <w:sz w:val="21"/>
          <w:szCs w:val="21"/>
          <w:bdr w:val="none" w:sz="0" w:space="0" w:color="auto" w:frame="1"/>
        </w:rPr>
        <w:t>（在）</w:t>
      </w:r>
      <w:r w:rsidRPr="00395161">
        <w:rPr>
          <w:rFonts w:ascii="Kaiti TC" w:eastAsia="Kaiti TC" w:hAnsi="Kaiti TC" w:cs="Kaiti TC"/>
          <w:b/>
          <w:bCs/>
          <w:color w:val="000000"/>
          <w:sz w:val="28"/>
          <w:szCs w:val="28"/>
          <w:bdr w:val="none" w:sz="0" w:space="0" w:color="auto" w:frame="1"/>
        </w:rPr>
        <w:t>欲界後引生無漏，</w:t>
      </w:r>
      <w:r w:rsidRPr="00395161">
        <w:rPr>
          <w:rFonts w:ascii="Kaiti TC" w:eastAsia="Kaiti TC" w:hAnsi="Kaiti TC" w:cs="Kaiti TC"/>
          <w:b/>
          <w:bCs/>
          <w:color w:val="FF0000"/>
          <w:sz w:val="21"/>
          <w:szCs w:val="21"/>
          <w:bdr w:val="none" w:sz="0" w:space="0" w:color="auto" w:frame="1"/>
        </w:rPr>
        <w:t>（因色界沒法迴小向大，為了）</w:t>
      </w:r>
      <w:r w:rsidRPr="00395161">
        <w:rPr>
          <w:rFonts w:ascii="Kaiti TC" w:eastAsia="Kaiti TC" w:hAnsi="Kaiti TC" w:cs="Kaiti TC"/>
          <w:b/>
          <w:bCs/>
          <w:color w:val="000000"/>
          <w:sz w:val="28"/>
          <w:szCs w:val="28"/>
          <w:bdr w:val="none" w:sz="0" w:space="0" w:color="auto" w:frame="1"/>
        </w:rPr>
        <w:t>迴趣</w:t>
      </w:r>
      <w:r w:rsidRPr="00395161">
        <w:rPr>
          <w:rFonts w:ascii="Kaiti TC" w:eastAsia="Kaiti TC" w:hAnsi="Kaiti TC" w:cs="Kaiti TC"/>
          <w:b/>
          <w:bCs/>
          <w:color w:val="FF0000"/>
          <w:sz w:val="21"/>
          <w:szCs w:val="21"/>
          <w:bdr w:val="none" w:sz="0" w:space="0" w:color="auto" w:frame="1"/>
        </w:rPr>
        <w:t>（大菩提而）</w:t>
      </w:r>
      <w:r w:rsidRPr="00395161">
        <w:rPr>
          <w:rFonts w:ascii="Kaiti TC" w:eastAsia="Kaiti TC" w:hAnsi="Kaiti TC" w:cs="Kaiti TC"/>
          <w:b/>
          <w:bCs/>
          <w:color w:val="000000"/>
          <w:sz w:val="28"/>
          <w:szCs w:val="28"/>
          <w:bdr w:val="none" w:sz="0" w:space="0" w:color="auto" w:frame="1"/>
        </w:rPr>
        <w:t>留身，唯欲界故；彼雖</w:t>
      </w:r>
      <w:r w:rsidRPr="00395161">
        <w:rPr>
          <w:rFonts w:ascii="Kaiti TC" w:eastAsia="Kaiti TC" w:hAnsi="Kaiti TC" w:cs="Kaiti TC"/>
          <w:b/>
          <w:bCs/>
          <w:color w:val="FF0000"/>
          <w:sz w:val="21"/>
          <w:szCs w:val="21"/>
          <w:bdr w:val="none" w:sz="0" w:space="0" w:color="auto" w:frame="1"/>
        </w:rPr>
        <w:t>（身在欲界）</w:t>
      </w:r>
      <w:r w:rsidRPr="00395161">
        <w:rPr>
          <w:rFonts w:ascii="Kaiti TC" w:eastAsia="Kaiti TC" w:hAnsi="Kaiti TC" w:cs="Kaiti TC"/>
          <w:b/>
          <w:bCs/>
          <w:color w:val="000000"/>
          <w:sz w:val="28"/>
          <w:szCs w:val="28"/>
          <w:bdr w:val="none" w:sz="0" w:space="0" w:color="auto" w:frame="1"/>
        </w:rPr>
        <w:t>必往大自在宮方得成佛，而本願力所留生身是</w:t>
      </w:r>
      <w:r w:rsidRPr="00395161">
        <w:rPr>
          <w:rFonts w:ascii="Kaiti TC" w:eastAsia="Kaiti TC" w:hAnsi="Kaiti TC" w:cs="Kaiti TC"/>
          <w:b/>
          <w:bCs/>
          <w:color w:val="FF0000"/>
          <w:sz w:val="21"/>
          <w:szCs w:val="21"/>
          <w:bdr w:val="none" w:sz="0" w:space="0" w:color="auto" w:frame="1"/>
        </w:rPr>
        <w:t>（在）</w:t>
      </w:r>
      <w:r w:rsidRPr="00395161">
        <w:rPr>
          <w:rFonts w:ascii="Kaiti TC" w:eastAsia="Kaiti TC" w:hAnsi="Kaiti TC" w:cs="Kaiti TC"/>
          <w:b/>
          <w:bCs/>
          <w:color w:val="000000"/>
          <w:sz w:val="28"/>
          <w:szCs w:val="28"/>
          <w:bdr w:val="none" w:sz="0" w:space="0" w:color="auto" w:frame="1"/>
        </w:rPr>
        <w:t>欲界故。</w:t>
      </w:r>
    </w:p>
    <w:p w14:paraId="2B01DE60" w14:textId="77777777" w:rsidR="00395161" w:rsidRPr="00395161" w:rsidRDefault="00395161" w:rsidP="00395161">
      <w:pPr>
        <w:rPr>
          <w:rFonts w:ascii="Kaiti TC" w:eastAsia="Kaiti TC" w:hAnsi="Kaiti TC" w:cs="Kaiti TC"/>
          <w:b/>
          <w:bCs/>
          <w:color w:val="000000"/>
          <w:sz w:val="28"/>
          <w:szCs w:val="28"/>
          <w:bdr w:val="none" w:sz="0" w:space="0" w:color="auto" w:frame="1"/>
        </w:rPr>
      </w:pPr>
    </w:p>
    <w:p w14:paraId="01BCE1AB" w14:textId="77777777" w:rsidR="00395161" w:rsidRPr="00395161" w:rsidRDefault="00395161" w:rsidP="00395161">
      <w:pPr>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00"/>
          <w:sz w:val="28"/>
          <w:szCs w:val="28"/>
          <w:bdr w:val="none" w:sz="0" w:space="0" w:color="auto" w:frame="1"/>
        </w:rPr>
        <w:t>有義</w:t>
      </w:r>
      <w:r w:rsidRPr="00395161">
        <w:rPr>
          <w:rFonts w:ascii="Kaiti TC" w:eastAsia="Kaiti TC" w:hAnsi="Kaiti TC" w:cs="Kaiti TC"/>
          <w:b/>
          <w:bCs/>
          <w:color w:val="FF0000"/>
          <w:sz w:val="21"/>
          <w:szCs w:val="21"/>
          <w:bdr w:val="none" w:sz="0" w:space="0" w:color="auto" w:frame="1"/>
        </w:rPr>
        <w:t>（論主觀點）</w:t>
      </w:r>
      <w:r w:rsidRPr="00395161">
        <w:rPr>
          <w:rFonts w:ascii="Kaiti TC" w:eastAsia="Kaiti TC" w:hAnsi="Kaiti TC" w:cs="Kaiti TC"/>
          <w:b/>
          <w:bCs/>
          <w:color w:val="000000"/>
          <w:sz w:val="28"/>
          <w:szCs w:val="28"/>
          <w:bdr w:val="none" w:sz="0" w:space="0" w:color="auto" w:frame="1"/>
        </w:rPr>
        <w:t>：色界亦有聲聞迴趣大乘願留身者，既與教理俱不相違，是故聲聞第八無漏</w:t>
      </w:r>
      <w:r w:rsidRPr="00395161">
        <w:rPr>
          <w:rFonts w:ascii="Kaiti TC" w:eastAsia="Kaiti TC" w:hAnsi="Kaiti TC" w:cs="Kaiti TC"/>
          <w:b/>
          <w:bCs/>
          <w:color w:val="FF0000"/>
          <w:sz w:val="21"/>
          <w:szCs w:val="21"/>
          <w:bdr w:val="none" w:sz="0" w:space="0" w:color="auto" w:frame="1"/>
        </w:rPr>
        <w:t>（識在）</w:t>
      </w:r>
      <w:r w:rsidRPr="00395161">
        <w:rPr>
          <w:rFonts w:ascii="Kaiti TC" w:eastAsia="Kaiti TC" w:hAnsi="Kaiti TC" w:cs="Kaiti TC"/>
          <w:b/>
          <w:bCs/>
          <w:color w:val="000000"/>
          <w:sz w:val="28"/>
          <w:szCs w:val="28"/>
          <w:bdr w:val="none" w:sz="0" w:space="0" w:color="auto" w:frame="1"/>
        </w:rPr>
        <w:t>色界</w:t>
      </w:r>
      <w:r w:rsidRPr="00395161">
        <w:rPr>
          <w:rFonts w:ascii="Kaiti TC" w:eastAsia="Kaiti TC" w:hAnsi="Kaiti TC" w:cs="Kaiti TC"/>
          <w:b/>
          <w:bCs/>
          <w:color w:val="FF0000"/>
          <w:sz w:val="21"/>
          <w:szCs w:val="21"/>
          <w:bdr w:val="none" w:sz="0" w:space="0" w:color="auto" w:frame="1"/>
        </w:rPr>
        <w:t>（最後有漏）</w:t>
      </w:r>
      <w:r w:rsidRPr="00395161">
        <w:rPr>
          <w:rFonts w:ascii="Kaiti TC" w:eastAsia="Kaiti TC" w:hAnsi="Kaiti TC" w:cs="Kaiti TC"/>
          <w:b/>
          <w:bCs/>
          <w:color w:val="000000"/>
          <w:sz w:val="28"/>
          <w:szCs w:val="28"/>
          <w:bdr w:val="none" w:sz="0" w:space="0" w:color="auto" w:frame="1"/>
        </w:rPr>
        <w:t>心後亦得現前。然</w:t>
      </w:r>
      <w:r w:rsidRPr="00395161">
        <w:rPr>
          <w:rFonts w:ascii="Kaiti TC" w:eastAsia="Kaiti TC" w:hAnsi="Kaiti TC" w:cs="Kaiti TC"/>
          <w:b/>
          <w:bCs/>
          <w:color w:val="FF0000"/>
          <w:sz w:val="21"/>
          <w:szCs w:val="21"/>
          <w:bdr w:val="none" w:sz="0" w:space="0" w:color="auto" w:frame="1"/>
        </w:rPr>
        <w:t>（往生到）</w:t>
      </w:r>
      <w:r w:rsidRPr="00395161">
        <w:rPr>
          <w:rFonts w:ascii="Kaiti TC" w:eastAsia="Kaiti TC" w:hAnsi="Kaiti TC" w:cs="Kaiti TC"/>
          <w:b/>
          <w:bCs/>
          <w:color w:val="000000"/>
          <w:sz w:val="28"/>
          <w:szCs w:val="28"/>
          <w:bdr w:val="none" w:sz="0" w:space="0" w:color="auto" w:frame="1"/>
        </w:rPr>
        <w:t>五淨居</w:t>
      </w:r>
      <w:r w:rsidRPr="00395161">
        <w:rPr>
          <w:rFonts w:ascii="Kaiti TC" w:eastAsia="Kaiti TC" w:hAnsi="Kaiti TC" w:cs="Kaiti TC"/>
          <w:b/>
          <w:bCs/>
          <w:color w:val="FF0000"/>
          <w:sz w:val="21"/>
          <w:szCs w:val="21"/>
          <w:bdr w:val="none" w:sz="0" w:space="0" w:color="auto" w:frame="1"/>
        </w:rPr>
        <w:t>（天的二乘，就再）</w:t>
      </w:r>
      <w:r w:rsidRPr="00395161">
        <w:rPr>
          <w:rFonts w:ascii="Kaiti TC" w:eastAsia="Kaiti TC" w:hAnsi="Kaiti TC" w:cs="Kaiti TC"/>
          <w:b/>
          <w:bCs/>
          <w:color w:val="000000"/>
          <w:sz w:val="28"/>
          <w:szCs w:val="28"/>
          <w:bdr w:val="none" w:sz="0" w:space="0" w:color="auto" w:frame="1"/>
        </w:rPr>
        <w:t>無迴趣者，</w:t>
      </w:r>
      <w:r w:rsidRPr="00395161">
        <w:rPr>
          <w:rFonts w:ascii="Kaiti TC" w:eastAsia="Kaiti TC" w:hAnsi="Kaiti TC" w:cs="Kaiti TC"/>
          <w:b/>
          <w:bCs/>
          <w:color w:val="FF0000"/>
          <w:sz w:val="21"/>
          <w:szCs w:val="21"/>
          <w:bdr w:val="none" w:sz="0" w:space="0" w:color="auto" w:frame="1"/>
        </w:rPr>
        <w:t>（因此）</w:t>
      </w:r>
      <w:r w:rsidRPr="00395161">
        <w:rPr>
          <w:rFonts w:ascii="Kaiti TC" w:eastAsia="Kaiti TC" w:hAnsi="Kaiti TC" w:cs="Kaiti TC"/>
          <w:b/>
          <w:bCs/>
          <w:color w:val="000000"/>
          <w:sz w:val="28"/>
          <w:szCs w:val="28"/>
          <w:bdr w:val="none" w:sz="0" w:space="0" w:color="auto" w:frame="1"/>
        </w:rPr>
        <w:t>經不說彼發大心故。</w:t>
      </w:r>
    </w:p>
    <w:p w14:paraId="462A19F6" w14:textId="77777777" w:rsidR="00395161" w:rsidRPr="00395161" w:rsidRDefault="00395161" w:rsidP="00395161">
      <w:pPr>
        <w:rPr>
          <w:rFonts w:ascii="Kaiti TC" w:eastAsia="Kaiti TC" w:hAnsi="Kaiti TC" w:cs="Kaiti TC"/>
          <w:b/>
          <w:bCs/>
          <w:color w:val="000000"/>
          <w:sz w:val="28"/>
          <w:szCs w:val="28"/>
          <w:bdr w:val="none" w:sz="0" w:space="0" w:color="auto" w:frame="1"/>
        </w:rPr>
      </w:pPr>
    </w:p>
    <w:p w14:paraId="5832DF17" w14:textId="77777777" w:rsidR="00395161" w:rsidRPr="00395161" w:rsidRDefault="00395161" w:rsidP="00395161">
      <w:pPr>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FF"/>
          <w:sz w:val="21"/>
          <w:szCs w:val="21"/>
          <w:bdr w:val="none" w:sz="0" w:space="0" w:color="auto" w:frame="1"/>
        </w:rPr>
        <w:t>阿陀那識及清淨第八識，無論何時何地都能作下一識聚的等無間緣；有漏第八可作下一有漏或無漏第八識聚的等無間緣；無漏第八不能作下一有漏的第八識聚等無間緣。</w:t>
      </w:r>
    </w:p>
    <w:p w14:paraId="32A55557" w14:textId="77777777" w:rsidR="00395161" w:rsidRPr="00395161" w:rsidRDefault="00395161" w:rsidP="00395161">
      <w:pPr>
        <w:rPr>
          <w:rFonts w:ascii="Kaiti TC" w:eastAsia="Kaiti TC" w:hAnsi="Kaiti TC" w:cs="Kaiti TC"/>
          <w:b/>
          <w:bCs/>
          <w:color w:val="000000"/>
          <w:sz w:val="28"/>
          <w:szCs w:val="28"/>
          <w:bdr w:val="none" w:sz="0" w:space="0" w:color="auto" w:frame="1"/>
        </w:rPr>
      </w:pPr>
    </w:p>
    <w:p w14:paraId="0BC7B83C" w14:textId="77777777" w:rsidR="00395161" w:rsidRPr="00395161" w:rsidRDefault="00395161" w:rsidP="00395161">
      <w:pPr>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00"/>
          <w:sz w:val="28"/>
          <w:szCs w:val="28"/>
          <w:bdr w:val="none" w:sz="0" w:space="0" w:color="auto" w:frame="1"/>
        </w:rPr>
        <w:t>第七轉識，三界九地亦容互作等無間緣，</w:t>
      </w:r>
      <w:r w:rsidRPr="00395161">
        <w:rPr>
          <w:rFonts w:ascii="Kaiti TC" w:eastAsia="Kaiti TC" w:hAnsi="Kaiti TC" w:cs="Kaiti TC"/>
          <w:b/>
          <w:bCs/>
          <w:color w:val="FF0000"/>
          <w:sz w:val="21"/>
          <w:szCs w:val="21"/>
          <w:bdr w:val="none" w:sz="0" w:space="0" w:color="auto" w:frame="1"/>
        </w:rPr>
        <w:t>（因）</w:t>
      </w:r>
      <w:r w:rsidRPr="00395161">
        <w:rPr>
          <w:rFonts w:ascii="Kaiti TC" w:eastAsia="Kaiti TC" w:hAnsi="Kaiti TC" w:cs="Kaiti TC"/>
          <w:b/>
          <w:bCs/>
          <w:color w:val="000000"/>
          <w:sz w:val="28"/>
          <w:szCs w:val="28"/>
          <w:bdr w:val="none" w:sz="0" w:space="0" w:color="auto" w:frame="1"/>
        </w:rPr>
        <w:t>隨第八識生處</w:t>
      </w:r>
      <w:r w:rsidRPr="00395161">
        <w:rPr>
          <w:rFonts w:ascii="Kaiti TC" w:eastAsia="Kaiti TC" w:hAnsi="Kaiti TC" w:cs="Kaiti TC"/>
          <w:b/>
          <w:bCs/>
          <w:color w:val="FF0000"/>
          <w:sz w:val="21"/>
          <w:szCs w:val="21"/>
          <w:bdr w:val="none" w:sz="0" w:space="0" w:color="auto" w:frame="1"/>
        </w:rPr>
        <w:t>（而）</w:t>
      </w:r>
      <w:r w:rsidRPr="00395161">
        <w:rPr>
          <w:rFonts w:ascii="Kaiti TC" w:eastAsia="Kaiti TC" w:hAnsi="Kaiti TC" w:cs="Kaiti TC"/>
          <w:b/>
          <w:bCs/>
          <w:color w:val="000000"/>
          <w:sz w:val="28"/>
          <w:szCs w:val="28"/>
          <w:bdr w:val="none" w:sz="0" w:space="0" w:color="auto" w:frame="1"/>
        </w:rPr>
        <w:t>繫</w:t>
      </w:r>
      <w:r w:rsidRPr="00395161">
        <w:rPr>
          <w:rFonts w:ascii="Kaiti TC" w:eastAsia="Kaiti TC" w:hAnsi="Kaiti TC" w:cs="Kaiti TC"/>
          <w:b/>
          <w:bCs/>
          <w:color w:val="FF0000"/>
          <w:sz w:val="21"/>
          <w:szCs w:val="21"/>
          <w:bdr w:val="none" w:sz="0" w:space="0" w:color="auto" w:frame="1"/>
        </w:rPr>
        <w:t>（在該處）</w:t>
      </w:r>
      <w:r w:rsidRPr="00395161">
        <w:rPr>
          <w:rFonts w:ascii="Kaiti TC" w:eastAsia="Kaiti TC" w:hAnsi="Kaiti TC" w:cs="Kaiti TC"/>
          <w:b/>
          <w:bCs/>
          <w:color w:val="000000"/>
          <w:sz w:val="28"/>
          <w:szCs w:val="28"/>
          <w:bdr w:val="none" w:sz="0" w:space="0" w:color="auto" w:frame="1"/>
        </w:rPr>
        <w:t>故。有漏、無漏</w:t>
      </w:r>
      <w:r w:rsidRPr="00395161">
        <w:rPr>
          <w:rFonts w:ascii="Kaiti TC" w:eastAsia="Kaiti TC" w:hAnsi="Kaiti TC" w:cs="Kaiti TC"/>
          <w:b/>
          <w:bCs/>
          <w:color w:val="FF0000"/>
          <w:sz w:val="21"/>
          <w:szCs w:val="21"/>
          <w:bdr w:val="none" w:sz="0" w:space="0" w:color="auto" w:frame="1"/>
        </w:rPr>
        <w:t>（的第七識）</w:t>
      </w:r>
      <w:r w:rsidRPr="00395161">
        <w:rPr>
          <w:rFonts w:ascii="Kaiti TC" w:eastAsia="Kaiti TC" w:hAnsi="Kaiti TC" w:cs="Kaiti TC"/>
          <w:b/>
          <w:bCs/>
          <w:color w:val="000000"/>
          <w:sz w:val="28"/>
          <w:szCs w:val="28"/>
          <w:bdr w:val="none" w:sz="0" w:space="0" w:color="auto" w:frame="1"/>
        </w:rPr>
        <w:t>容互相生，</w:t>
      </w:r>
      <w:r w:rsidRPr="00395161">
        <w:rPr>
          <w:rFonts w:ascii="Kaiti TC" w:eastAsia="Kaiti TC" w:hAnsi="Kaiti TC" w:cs="Kaiti TC"/>
          <w:b/>
          <w:bCs/>
          <w:color w:val="FF0000"/>
          <w:sz w:val="21"/>
          <w:szCs w:val="21"/>
          <w:bdr w:val="none" w:sz="0" w:space="0" w:color="auto" w:frame="1"/>
        </w:rPr>
        <w:t>（菩薩）</w:t>
      </w:r>
      <w:r w:rsidRPr="00395161">
        <w:rPr>
          <w:rFonts w:ascii="Kaiti TC" w:eastAsia="Kaiti TC" w:hAnsi="Kaiti TC" w:cs="Kaiti TC"/>
          <w:b/>
          <w:bCs/>
          <w:color w:val="000000"/>
          <w:sz w:val="28"/>
          <w:szCs w:val="28"/>
          <w:bdr w:val="none" w:sz="0" w:space="0" w:color="auto" w:frame="1"/>
        </w:rPr>
        <w:t>十地位中</w:t>
      </w:r>
      <w:r w:rsidRPr="00395161">
        <w:rPr>
          <w:rFonts w:ascii="Kaiti TC" w:eastAsia="Kaiti TC" w:hAnsi="Kaiti TC" w:cs="Kaiti TC"/>
          <w:b/>
          <w:bCs/>
          <w:color w:val="FF0000"/>
          <w:sz w:val="21"/>
          <w:szCs w:val="21"/>
          <w:bdr w:val="none" w:sz="0" w:space="0" w:color="auto" w:frame="1"/>
        </w:rPr>
        <w:t>（二者）</w:t>
      </w:r>
      <w:r w:rsidRPr="00395161">
        <w:rPr>
          <w:rFonts w:ascii="Kaiti TC" w:eastAsia="Kaiti TC" w:hAnsi="Kaiti TC" w:cs="Kaiti TC"/>
          <w:b/>
          <w:bCs/>
          <w:color w:val="000000"/>
          <w:sz w:val="28"/>
          <w:szCs w:val="28"/>
          <w:bdr w:val="none" w:sz="0" w:space="0" w:color="auto" w:frame="1"/>
        </w:rPr>
        <w:t>得相引</w:t>
      </w:r>
      <w:r w:rsidRPr="00395161">
        <w:rPr>
          <w:rFonts w:ascii="Kaiti TC" w:eastAsia="Kaiti TC" w:hAnsi="Kaiti TC" w:cs="Kaiti TC"/>
          <w:b/>
          <w:bCs/>
          <w:color w:val="FF0000"/>
          <w:sz w:val="21"/>
          <w:szCs w:val="21"/>
          <w:bdr w:val="none" w:sz="0" w:space="0" w:color="auto" w:frame="1"/>
        </w:rPr>
        <w:t>（生）</w:t>
      </w:r>
      <w:r w:rsidRPr="00395161">
        <w:rPr>
          <w:rFonts w:ascii="Kaiti TC" w:eastAsia="Kaiti TC" w:hAnsi="Kaiti TC" w:cs="Kaiti TC"/>
          <w:b/>
          <w:bCs/>
          <w:color w:val="000000"/>
          <w:sz w:val="28"/>
          <w:szCs w:val="28"/>
          <w:bdr w:val="none" w:sz="0" w:space="0" w:color="auto" w:frame="1"/>
        </w:rPr>
        <w:t>故。善與無記</w:t>
      </w:r>
      <w:r w:rsidRPr="00395161">
        <w:rPr>
          <w:rFonts w:ascii="Kaiti TC" w:eastAsia="Kaiti TC" w:hAnsi="Kaiti TC" w:cs="Kaiti TC"/>
          <w:b/>
          <w:bCs/>
          <w:color w:val="FF0000"/>
          <w:sz w:val="21"/>
          <w:szCs w:val="21"/>
          <w:bdr w:val="none" w:sz="0" w:space="0" w:color="auto" w:frame="1"/>
        </w:rPr>
        <w:t>（第七識間）</w:t>
      </w:r>
      <w:r w:rsidRPr="00395161">
        <w:rPr>
          <w:rFonts w:ascii="Kaiti TC" w:eastAsia="Kaiti TC" w:hAnsi="Kaiti TC" w:cs="Kaiti TC"/>
          <w:b/>
          <w:bCs/>
          <w:color w:val="000000"/>
          <w:sz w:val="28"/>
          <w:szCs w:val="28"/>
          <w:bdr w:val="none" w:sz="0" w:space="0" w:color="auto" w:frame="1"/>
        </w:rPr>
        <w:t>，相望亦然。於無記中，染與不染</w:t>
      </w:r>
      <w:r w:rsidRPr="00395161">
        <w:rPr>
          <w:rFonts w:ascii="Kaiti TC" w:eastAsia="Kaiti TC" w:hAnsi="Kaiti TC" w:cs="Kaiti TC"/>
          <w:b/>
          <w:bCs/>
          <w:color w:val="FF0000"/>
          <w:sz w:val="21"/>
          <w:szCs w:val="21"/>
          <w:bdr w:val="none" w:sz="0" w:space="0" w:color="auto" w:frame="1"/>
        </w:rPr>
        <w:t>（末那）</w:t>
      </w:r>
      <w:r w:rsidRPr="00395161">
        <w:rPr>
          <w:rFonts w:ascii="Kaiti TC" w:eastAsia="Kaiti TC" w:hAnsi="Kaiti TC" w:cs="Kaiti TC"/>
          <w:b/>
          <w:bCs/>
          <w:color w:val="000000"/>
          <w:sz w:val="28"/>
          <w:szCs w:val="28"/>
          <w:bdr w:val="none" w:sz="0" w:space="0" w:color="auto" w:frame="1"/>
        </w:rPr>
        <w:t>亦相開導，生空智果前後位中</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hint="eastAsia"/>
          <w:b/>
          <w:bCs/>
          <w:color w:val="FF0000"/>
          <w:sz w:val="21"/>
          <w:szCs w:val="21"/>
          <w:bdr w:val="none" w:sz="0" w:space="0" w:color="auto" w:frame="1"/>
        </w:rPr>
        <w:t>有覆、無覆無記的第七識間</w:t>
      </w:r>
      <w:r w:rsidRPr="00395161">
        <w:rPr>
          <w:rFonts w:ascii="Kaiti TC" w:eastAsia="Kaiti TC" w:hAnsi="Kaiti TC" w:cs="Kaiti TC"/>
          <w:b/>
          <w:bCs/>
          <w:color w:val="FF0000"/>
          <w:sz w:val="21"/>
          <w:szCs w:val="21"/>
          <w:bdr w:val="none" w:sz="0" w:space="0" w:color="auto" w:frame="1"/>
        </w:rPr>
        <w:t>也）</w:t>
      </w:r>
      <w:r w:rsidRPr="00395161">
        <w:rPr>
          <w:rFonts w:ascii="Kaiti TC" w:eastAsia="Kaiti TC" w:hAnsi="Kaiti TC" w:cs="Kaiti TC"/>
          <w:b/>
          <w:bCs/>
          <w:color w:val="000000"/>
          <w:sz w:val="28"/>
          <w:szCs w:val="28"/>
          <w:bdr w:val="none" w:sz="0" w:space="0" w:color="auto" w:frame="1"/>
        </w:rPr>
        <w:t>得相引故。此欲、色界，有漏</w:t>
      </w:r>
      <w:r w:rsidRPr="00395161">
        <w:rPr>
          <w:rFonts w:ascii="Kaiti TC" w:eastAsia="Kaiti TC" w:hAnsi="Kaiti TC" w:cs="Kaiti TC"/>
          <w:b/>
          <w:bCs/>
          <w:color w:val="FF0000"/>
          <w:sz w:val="21"/>
          <w:szCs w:val="21"/>
          <w:bdr w:val="none" w:sz="0" w:space="0" w:color="auto" w:frame="1"/>
        </w:rPr>
        <w:t>（末那）</w:t>
      </w:r>
      <w:r w:rsidRPr="00395161">
        <w:rPr>
          <w:rFonts w:ascii="Kaiti TC" w:eastAsia="Kaiti TC" w:hAnsi="Kaiti TC" w:cs="Kaiti TC"/>
          <w:b/>
          <w:bCs/>
          <w:color w:val="000000"/>
          <w:sz w:val="28"/>
          <w:szCs w:val="28"/>
          <w:bdr w:val="none" w:sz="0" w:space="0" w:color="auto" w:frame="1"/>
        </w:rPr>
        <w:t>得與無漏</w:t>
      </w:r>
      <w:r w:rsidRPr="00395161">
        <w:rPr>
          <w:rFonts w:ascii="Kaiti TC" w:eastAsia="Kaiti TC" w:hAnsi="Kaiti TC" w:cs="Kaiti TC"/>
          <w:b/>
          <w:bCs/>
          <w:color w:val="FF0000"/>
          <w:sz w:val="21"/>
          <w:szCs w:val="21"/>
          <w:bdr w:val="none" w:sz="0" w:space="0" w:color="auto" w:frame="1"/>
        </w:rPr>
        <w:t>（第七識互作等無間緣）</w:t>
      </w:r>
      <w:r w:rsidRPr="00395161">
        <w:rPr>
          <w:rFonts w:ascii="Kaiti TC" w:eastAsia="Kaiti TC" w:hAnsi="Kaiti TC" w:cs="Kaiti TC"/>
          <w:b/>
          <w:bCs/>
          <w:color w:val="000000"/>
          <w:sz w:val="28"/>
          <w:szCs w:val="28"/>
          <w:bdr w:val="none" w:sz="0" w:space="0" w:color="auto" w:frame="1"/>
        </w:rPr>
        <w:t>相生，</w:t>
      </w:r>
      <w:r w:rsidRPr="00395161">
        <w:rPr>
          <w:rFonts w:ascii="Kaiti TC" w:eastAsia="Kaiti TC" w:hAnsi="Kaiti TC" w:cs="Kaiti TC"/>
          <w:b/>
          <w:bCs/>
          <w:color w:val="FF0000"/>
          <w:sz w:val="21"/>
          <w:szCs w:val="21"/>
          <w:bdr w:val="none" w:sz="0" w:space="0" w:color="auto" w:frame="1"/>
        </w:rPr>
        <w:t>（但）</w:t>
      </w:r>
      <w:r w:rsidRPr="00395161">
        <w:rPr>
          <w:rFonts w:ascii="Kaiti TC" w:eastAsia="Kaiti TC" w:hAnsi="Kaiti TC" w:cs="Kaiti TC"/>
          <w:b/>
          <w:bCs/>
          <w:color w:val="000000"/>
          <w:sz w:val="28"/>
          <w:szCs w:val="28"/>
          <w:bdr w:val="none" w:sz="0" w:space="0" w:color="auto" w:frame="1"/>
        </w:rPr>
        <w:t>非無色界</w:t>
      </w:r>
      <w:r w:rsidRPr="00395161">
        <w:rPr>
          <w:rFonts w:ascii="Kaiti TC" w:eastAsia="Kaiti TC" w:hAnsi="Kaiti TC" w:cs="Kaiti TC"/>
          <w:b/>
          <w:bCs/>
          <w:color w:val="FF0000"/>
          <w:sz w:val="21"/>
          <w:szCs w:val="21"/>
          <w:bdr w:val="none" w:sz="0" w:space="0" w:color="auto" w:frame="1"/>
        </w:rPr>
        <w:t>（有這種事）</w:t>
      </w:r>
      <w:r w:rsidRPr="00395161">
        <w:rPr>
          <w:rFonts w:ascii="Kaiti TC" w:eastAsia="Kaiti TC" w:hAnsi="Kaiti TC" w:cs="Kaiti TC"/>
          <w:b/>
          <w:bCs/>
          <w:color w:val="000000"/>
          <w:sz w:val="28"/>
          <w:szCs w:val="28"/>
          <w:bdr w:val="none" w:sz="0" w:space="0" w:color="auto" w:frame="1"/>
        </w:rPr>
        <w:t>，地上菩薩不生彼</w:t>
      </w:r>
      <w:r w:rsidRPr="00395161">
        <w:rPr>
          <w:rFonts w:ascii="Kaiti TC" w:eastAsia="Kaiti TC" w:hAnsi="Kaiti TC" w:cs="Kaiti TC"/>
          <w:b/>
          <w:bCs/>
          <w:color w:val="FF0000"/>
          <w:sz w:val="21"/>
          <w:szCs w:val="21"/>
          <w:bdr w:val="none" w:sz="0" w:space="0" w:color="auto" w:frame="1"/>
        </w:rPr>
        <w:t>（無色界）</w:t>
      </w:r>
      <w:r w:rsidRPr="00395161">
        <w:rPr>
          <w:rFonts w:ascii="Kaiti TC" w:eastAsia="Kaiti TC" w:hAnsi="Kaiti TC" w:cs="Kaiti TC"/>
          <w:b/>
          <w:bCs/>
          <w:color w:val="000000"/>
          <w:sz w:val="28"/>
          <w:szCs w:val="28"/>
          <w:bdr w:val="none" w:sz="0" w:space="0" w:color="auto" w:frame="1"/>
        </w:rPr>
        <w:t>故。</w:t>
      </w:r>
    </w:p>
    <w:p w14:paraId="07F3902B" w14:textId="77777777" w:rsidR="00395161" w:rsidRPr="00395161" w:rsidRDefault="00395161" w:rsidP="00395161">
      <w:pPr>
        <w:shd w:val="clear" w:color="auto" w:fill="FFFFFF"/>
        <w:ind w:firstLine="480"/>
        <w:rPr>
          <w:rFonts w:ascii="Kaiti TC" w:eastAsia="Kaiti TC" w:hAnsi="Kaiti TC" w:cs="Kaiti TC"/>
          <w:b/>
          <w:bCs/>
          <w:color w:val="000000"/>
          <w:sz w:val="28"/>
          <w:szCs w:val="28"/>
        </w:rPr>
      </w:pPr>
      <w:r w:rsidRPr="00395161">
        <w:rPr>
          <w:rFonts w:ascii="Kaiti TC" w:eastAsia="Kaiti TC" w:hAnsi="Kaiti TC" w:cs="Kaiti TC"/>
          <w:b/>
          <w:bCs/>
          <w:color w:val="000000"/>
          <w:sz w:val="28"/>
          <w:szCs w:val="28"/>
        </w:rPr>
        <w:t> </w:t>
      </w:r>
    </w:p>
    <w:p w14:paraId="25EE8835" w14:textId="77777777" w:rsidR="00395161" w:rsidRPr="00395161" w:rsidRDefault="00395161" w:rsidP="00395161">
      <w:pPr>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00"/>
          <w:sz w:val="28"/>
          <w:szCs w:val="28"/>
          <w:bdr w:val="none" w:sz="0" w:space="0" w:color="auto" w:frame="1"/>
        </w:rPr>
        <w:t>第六轉識，三界九地有漏、無漏，善、不善等</w:t>
      </w:r>
      <w:r w:rsidRPr="00395161">
        <w:rPr>
          <w:rFonts w:ascii="Kaiti TC" w:eastAsia="Kaiti TC" w:hAnsi="Kaiti TC" w:cs="Kaiti TC"/>
          <w:b/>
          <w:bCs/>
          <w:color w:val="000000"/>
          <w:sz w:val="32"/>
          <w:szCs w:val="32"/>
          <w:bdr w:val="none" w:sz="0" w:space="0" w:color="auto" w:frame="1"/>
        </w:rPr>
        <w:t>，</w:t>
      </w:r>
      <w:r w:rsidRPr="00395161">
        <w:rPr>
          <w:rFonts w:ascii="Kaiti TC" w:eastAsia="Kaiti TC" w:hAnsi="Kaiti TC" w:cs="Kaiti TC"/>
          <w:b/>
          <w:bCs/>
          <w:color w:val="000000"/>
          <w:sz w:val="28"/>
          <w:szCs w:val="28"/>
          <w:bdr w:val="none" w:sz="0" w:space="0" w:color="auto" w:frame="1"/>
        </w:rPr>
        <w:t>各容互作等無間緣。</w:t>
      </w:r>
      <w:r w:rsidRPr="00395161">
        <w:rPr>
          <w:rFonts w:ascii="Kaiti TC" w:eastAsia="Kaiti TC" w:hAnsi="Kaiti TC" w:cs="Kaiti TC"/>
          <w:b/>
          <w:bCs/>
          <w:color w:val="FF0000"/>
          <w:sz w:val="21"/>
          <w:szCs w:val="21"/>
          <w:bdr w:val="none" w:sz="0" w:space="0" w:color="auto" w:frame="1"/>
        </w:rPr>
        <w:t>（在往生某地的）</w:t>
      </w:r>
      <w:r w:rsidRPr="00395161">
        <w:rPr>
          <w:rFonts w:ascii="Kaiti TC" w:eastAsia="Kaiti TC" w:hAnsi="Kaiti TC" w:cs="Kaiti TC"/>
          <w:b/>
          <w:bCs/>
          <w:color w:val="000000"/>
          <w:sz w:val="28"/>
          <w:szCs w:val="28"/>
          <w:bdr w:val="none" w:sz="0" w:space="0" w:color="auto" w:frame="1"/>
        </w:rPr>
        <w:t>潤生位等，</w:t>
      </w:r>
      <w:r w:rsidRPr="00395161">
        <w:rPr>
          <w:rFonts w:ascii="Kaiti TC" w:eastAsia="Kaiti TC" w:hAnsi="Kaiti TC" w:cs="Kaiti TC"/>
          <w:b/>
          <w:bCs/>
          <w:color w:val="FF0000"/>
          <w:sz w:val="21"/>
          <w:szCs w:val="21"/>
          <w:bdr w:val="none" w:sz="0" w:space="0" w:color="auto" w:frame="1"/>
        </w:rPr>
        <w:t>（善、不善</w:t>
      </w:r>
      <w:r w:rsidRPr="00395161">
        <w:rPr>
          <w:rFonts w:ascii="Kaiti TC" w:eastAsia="Kaiti TC" w:hAnsi="Kaiti TC" w:cs="Kaiti TC" w:hint="eastAsia"/>
          <w:b/>
          <w:bCs/>
          <w:color w:val="FF0000"/>
          <w:sz w:val="21"/>
          <w:szCs w:val="21"/>
          <w:bdr w:val="none" w:sz="0" w:space="0" w:color="auto" w:frame="1"/>
        </w:rPr>
        <w:t>第</w:t>
      </w:r>
      <w:r w:rsidRPr="00395161">
        <w:rPr>
          <w:rFonts w:ascii="Kaiti TC" w:eastAsia="Kaiti TC" w:hAnsi="Kaiti TC" w:cs="Kaiti TC"/>
          <w:b/>
          <w:bCs/>
          <w:color w:val="FF0000"/>
          <w:sz w:val="21"/>
          <w:szCs w:val="21"/>
          <w:bdr w:val="none" w:sz="0" w:space="0" w:color="auto" w:frame="1"/>
        </w:rPr>
        <w:t>六識）</w:t>
      </w:r>
      <w:r w:rsidRPr="00395161">
        <w:rPr>
          <w:rFonts w:ascii="Kaiti TC" w:eastAsia="Kaiti TC" w:hAnsi="Kaiti TC" w:cs="Kaiti TC"/>
          <w:b/>
          <w:bCs/>
          <w:color w:val="000000"/>
          <w:sz w:val="28"/>
          <w:szCs w:val="28"/>
          <w:bdr w:val="none" w:sz="0" w:space="0" w:color="auto" w:frame="1"/>
        </w:rPr>
        <w:t>更相引故。</w:t>
      </w:r>
      <w:r w:rsidRPr="00395161">
        <w:rPr>
          <w:rFonts w:ascii="Kaiti TC" w:eastAsia="Kaiti TC" w:hAnsi="Kaiti TC" w:cs="Kaiti TC"/>
          <w:b/>
          <w:bCs/>
          <w:color w:val="FF0000"/>
          <w:sz w:val="21"/>
          <w:szCs w:val="21"/>
          <w:bdr w:val="none" w:sz="0" w:space="0" w:color="auto" w:frame="1"/>
        </w:rPr>
        <w:t>（最）</w:t>
      </w:r>
      <w:r w:rsidRPr="00395161">
        <w:rPr>
          <w:rFonts w:ascii="Kaiti TC" w:eastAsia="Kaiti TC" w:hAnsi="Kaiti TC" w:cs="Kaiti TC"/>
          <w:b/>
          <w:bCs/>
          <w:color w:val="000000"/>
          <w:sz w:val="28"/>
          <w:szCs w:val="28"/>
          <w:bdr w:val="none" w:sz="0" w:space="0" w:color="auto" w:frame="1"/>
        </w:rPr>
        <w:t>初起無漏</w:t>
      </w:r>
      <w:r w:rsidRPr="00395161">
        <w:rPr>
          <w:rFonts w:ascii="Kaiti TC" w:eastAsia="Kaiti TC" w:hAnsi="Kaiti TC" w:cs="Kaiti TC"/>
          <w:b/>
          <w:bCs/>
          <w:color w:val="FF0000"/>
          <w:sz w:val="21"/>
          <w:szCs w:val="21"/>
          <w:bdr w:val="none" w:sz="0" w:space="0" w:color="auto" w:frame="1"/>
        </w:rPr>
        <w:t>（第六識）</w:t>
      </w:r>
      <w:r w:rsidRPr="00395161">
        <w:rPr>
          <w:rFonts w:ascii="Kaiti TC" w:eastAsia="Kaiti TC" w:hAnsi="Kaiti TC" w:cs="Kaiti TC"/>
          <w:b/>
          <w:bCs/>
          <w:color w:val="000000"/>
          <w:sz w:val="28"/>
          <w:szCs w:val="28"/>
          <w:bdr w:val="none" w:sz="0" w:space="0" w:color="auto" w:frame="1"/>
        </w:rPr>
        <w:t>，唯色界</w:t>
      </w:r>
      <w:r w:rsidRPr="00395161">
        <w:rPr>
          <w:rFonts w:ascii="Kaiti TC" w:eastAsia="Kaiti TC" w:hAnsi="Kaiti TC" w:cs="Kaiti TC"/>
          <w:b/>
          <w:bCs/>
          <w:color w:val="FF0000"/>
          <w:sz w:val="21"/>
          <w:szCs w:val="21"/>
          <w:bdr w:val="none" w:sz="0" w:space="0" w:color="auto" w:frame="1"/>
        </w:rPr>
        <w:t>（的最）</w:t>
      </w:r>
      <w:r w:rsidRPr="00395161">
        <w:rPr>
          <w:rFonts w:ascii="Kaiti TC" w:eastAsia="Kaiti TC" w:hAnsi="Kaiti TC" w:cs="Kaiti TC"/>
          <w:b/>
          <w:bCs/>
          <w:color w:val="000000"/>
          <w:sz w:val="28"/>
          <w:szCs w:val="28"/>
          <w:bdr w:val="none" w:sz="0" w:space="0" w:color="auto" w:frame="1"/>
        </w:rPr>
        <w:t>後</w:t>
      </w:r>
      <w:r w:rsidRPr="00395161">
        <w:rPr>
          <w:rFonts w:ascii="Kaiti TC" w:eastAsia="Kaiti TC" w:hAnsi="Kaiti TC" w:cs="Kaiti TC"/>
          <w:b/>
          <w:bCs/>
          <w:color w:val="FF0000"/>
          <w:sz w:val="21"/>
          <w:szCs w:val="21"/>
          <w:bdr w:val="none" w:sz="0" w:space="0" w:color="auto" w:frame="1"/>
        </w:rPr>
        <w:t>（一念，因能起第六識的暖、頂、忍、世第一法等四種）</w:t>
      </w:r>
      <w:r w:rsidRPr="00395161">
        <w:rPr>
          <w:rFonts w:ascii="Kaiti TC" w:eastAsia="Kaiti TC" w:hAnsi="Kaiti TC" w:cs="Kaiti TC"/>
          <w:b/>
          <w:bCs/>
          <w:color w:val="000000"/>
          <w:sz w:val="28"/>
          <w:szCs w:val="28"/>
          <w:bdr w:val="none" w:sz="0" w:space="0" w:color="auto" w:frame="1"/>
        </w:rPr>
        <w:t>決擇分善</w:t>
      </w:r>
      <w:r w:rsidRPr="00395161">
        <w:rPr>
          <w:rFonts w:ascii="Kaiti TC" w:eastAsia="Kaiti TC" w:hAnsi="Kaiti TC" w:cs="Kaiti TC"/>
          <w:b/>
          <w:bCs/>
          <w:color w:val="FF0000"/>
          <w:sz w:val="21"/>
          <w:szCs w:val="21"/>
          <w:bdr w:val="none" w:sz="0" w:space="0" w:color="auto" w:frame="1"/>
        </w:rPr>
        <w:t>（加行）</w:t>
      </w:r>
      <w:r w:rsidRPr="00395161">
        <w:rPr>
          <w:rFonts w:ascii="Kaiti TC" w:eastAsia="Kaiti TC" w:hAnsi="Kaiti TC" w:cs="Kaiti TC"/>
          <w:b/>
          <w:bCs/>
          <w:color w:val="000000"/>
          <w:sz w:val="28"/>
          <w:szCs w:val="28"/>
          <w:bdr w:val="none" w:sz="0" w:space="0" w:color="auto" w:frame="1"/>
        </w:rPr>
        <w:t>唯色界</w:t>
      </w:r>
      <w:r w:rsidRPr="00395161">
        <w:rPr>
          <w:rFonts w:ascii="Kaiti TC" w:eastAsia="Kaiti TC" w:hAnsi="Kaiti TC" w:cs="Kaiti TC"/>
          <w:b/>
          <w:bCs/>
          <w:color w:val="FF0000"/>
          <w:sz w:val="21"/>
          <w:szCs w:val="21"/>
          <w:bdr w:val="none" w:sz="0" w:space="0" w:color="auto" w:frame="1"/>
        </w:rPr>
        <w:t>（能起）</w:t>
      </w:r>
      <w:r w:rsidRPr="00395161">
        <w:rPr>
          <w:rFonts w:ascii="Kaiti TC" w:eastAsia="Kaiti TC" w:hAnsi="Kaiti TC" w:cs="Kaiti TC"/>
          <w:b/>
          <w:bCs/>
          <w:color w:val="000000"/>
          <w:sz w:val="28"/>
          <w:szCs w:val="28"/>
          <w:bdr w:val="none" w:sz="0" w:space="0" w:color="auto" w:frame="1"/>
        </w:rPr>
        <w:t>故。</w:t>
      </w:r>
    </w:p>
    <w:p w14:paraId="4AEC10C7" w14:textId="77777777" w:rsidR="00395161" w:rsidRPr="00395161" w:rsidRDefault="00395161" w:rsidP="00395161">
      <w:pPr>
        <w:rPr>
          <w:rFonts w:ascii="Kaiti TC" w:eastAsia="Kaiti TC" w:hAnsi="Kaiti TC" w:cs="Kaiti TC"/>
          <w:b/>
          <w:bCs/>
          <w:color w:val="000000"/>
          <w:sz w:val="28"/>
          <w:szCs w:val="28"/>
        </w:rPr>
      </w:pPr>
    </w:p>
    <w:p w14:paraId="5D4C6C9F" w14:textId="77777777" w:rsidR="00395161" w:rsidRPr="00395161" w:rsidRDefault="00395161" w:rsidP="00395161">
      <w:pPr>
        <w:rPr>
          <w:rFonts w:ascii="Kaiti TC" w:eastAsia="Kaiti TC" w:hAnsi="Kaiti TC" w:cs="Kaiti TC"/>
          <w:b/>
          <w:bCs/>
          <w:color w:val="0000FF"/>
          <w:sz w:val="21"/>
          <w:szCs w:val="21"/>
          <w:bdr w:val="none" w:sz="0" w:space="0" w:color="auto" w:frame="1"/>
        </w:rPr>
      </w:pPr>
      <w:r w:rsidRPr="00395161">
        <w:rPr>
          <w:rFonts w:ascii="Kaiti TC" w:eastAsia="Kaiti TC" w:hAnsi="Kaiti TC" w:cs="Kaiti TC" w:hint="eastAsia"/>
          <w:b/>
          <w:bCs/>
          <w:color w:val="0000FF"/>
          <w:sz w:val="21"/>
          <w:szCs w:val="21"/>
          <w:bdr w:val="none" w:sz="0" w:space="0" w:color="auto" w:frame="1"/>
        </w:rPr>
        <w:t>不論</w:t>
      </w:r>
      <w:r w:rsidRPr="00395161">
        <w:rPr>
          <w:rFonts w:ascii="Kaiti TC" w:eastAsia="Kaiti TC" w:hAnsi="Kaiti TC" w:cs="Kaiti TC"/>
          <w:b/>
          <w:bCs/>
          <w:color w:val="0000FF"/>
          <w:sz w:val="21"/>
          <w:szCs w:val="21"/>
          <w:bdr w:val="none" w:sz="0" w:space="0" w:color="auto" w:frame="1"/>
        </w:rPr>
        <w:t>有漏、無漏、善、不善</w:t>
      </w:r>
      <w:r w:rsidRPr="00395161">
        <w:rPr>
          <w:rFonts w:ascii="Kaiti TC" w:eastAsia="Kaiti TC" w:hAnsi="Kaiti TC" w:cs="Kaiti TC" w:hint="eastAsia"/>
          <w:b/>
          <w:bCs/>
          <w:color w:val="0000FF"/>
          <w:sz w:val="21"/>
          <w:szCs w:val="21"/>
          <w:bdr w:val="none" w:sz="0" w:space="0" w:color="auto" w:frame="1"/>
        </w:rPr>
        <w:t>的</w:t>
      </w:r>
      <w:r w:rsidRPr="00395161">
        <w:rPr>
          <w:rFonts w:ascii="Kaiti TC" w:eastAsia="Kaiti TC" w:hAnsi="Kaiti TC" w:cs="Kaiti TC"/>
          <w:b/>
          <w:bCs/>
          <w:color w:val="0000FF"/>
          <w:sz w:val="21"/>
          <w:szCs w:val="21"/>
          <w:bdr w:val="none" w:sz="0" w:space="0" w:color="auto" w:frame="1"/>
        </w:rPr>
        <w:t>第六、七識聚</w:t>
      </w:r>
      <w:r w:rsidRPr="00395161">
        <w:rPr>
          <w:rFonts w:ascii="Kaiti TC" w:eastAsia="Kaiti TC" w:hAnsi="Kaiti TC" w:cs="Kaiti TC" w:hint="eastAsia"/>
          <w:b/>
          <w:bCs/>
          <w:color w:val="0000FF"/>
          <w:sz w:val="21"/>
          <w:szCs w:val="21"/>
          <w:bdr w:val="none" w:sz="0" w:space="0" w:color="auto" w:frame="1"/>
        </w:rPr>
        <w:t>自識</w:t>
      </w:r>
      <w:r w:rsidRPr="00395161">
        <w:rPr>
          <w:rFonts w:ascii="Kaiti TC" w:eastAsia="Kaiti TC" w:hAnsi="Kaiti TC" w:cs="Kaiti TC"/>
          <w:b/>
          <w:bCs/>
          <w:color w:val="0000FF"/>
          <w:sz w:val="21"/>
          <w:szCs w:val="21"/>
          <w:bdr w:val="none" w:sz="0" w:space="0" w:color="auto" w:frame="1"/>
        </w:rPr>
        <w:t>可互相作為自識的等無間緣。</w:t>
      </w:r>
    </w:p>
    <w:p w14:paraId="57EFF0CB" w14:textId="77777777" w:rsidR="00395161" w:rsidRPr="00395161" w:rsidRDefault="00395161" w:rsidP="00395161">
      <w:pPr>
        <w:rPr>
          <w:rFonts w:ascii="Kaiti TC" w:eastAsia="Kaiti TC" w:hAnsi="Kaiti TC" w:cs="Kaiti TC"/>
          <w:b/>
          <w:bCs/>
          <w:color w:val="000000"/>
          <w:sz w:val="28"/>
          <w:szCs w:val="28"/>
        </w:rPr>
      </w:pPr>
    </w:p>
    <w:p w14:paraId="2AF57E34" w14:textId="77777777" w:rsidR="00395161" w:rsidRPr="00395161" w:rsidRDefault="00395161" w:rsidP="00395161">
      <w:pPr>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00"/>
          <w:sz w:val="28"/>
          <w:szCs w:val="28"/>
          <w:bdr w:val="none" w:sz="0" w:space="0" w:color="auto" w:frame="1"/>
        </w:rPr>
        <w:t>眼、耳、身識二界二地</w:t>
      </w:r>
      <w:r w:rsidRPr="00395161">
        <w:rPr>
          <w:rFonts w:ascii="Kaiti TC" w:eastAsia="Kaiti TC" w:hAnsi="Kaiti TC" w:cs="Kaiti TC"/>
          <w:b/>
          <w:bCs/>
          <w:color w:val="FF0000"/>
          <w:sz w:val="21"/>
          <w:szCs w:val="21"/>
          <w:bdr w:val="none" w:sz="0" w:space="0" w:color="auto" w:frame="1"/>
        </w:rPr>
        <w:t>（通欲界五趣雜居地與色界的離生喜樂地）</w:t>
      </w:r>
      <w:r w:rsidRPr="00395161">
        <w:rPr>
          <w:rFonts w:ascii="Kaiti TC" w:eastAsia="Kaiti TC" w:hAnsi="Kaiti TC" w:cs="Kaiti TC"/>
          <w:b/>
          <w:bCs/>
          <w:color w:val="000000"/>
          <w:sz w:val="28"/>
          <w:szCs w:val="28"/>
          <w:bdr w:val="none" w:sz="0" w:space="0" w:color="auto" w:frame="1"/>
        </w:rPr>
        <w:t>；鼻、舌兩識一界一地</w:t>
      </w:r>
      <w:r w:rsidRPr="00395161">
        <w:rPr>
          <w:rFonts w:ascii="Kaiti TC" w:eastAsia="Kaiti TC" w:hAnsi="Kaiti TC" w:cs="Kaiti TC"/>
          <w:b/>
          <w:bCs/>
          <w:color w:val="FF0000"/>
          <w:sz w:val="21"/>
          <w:szCs w:val="21"/>
          <w:bdr w:val="none" w:sz="0" w:space="0" w:color="auto" w:frame="1"/>
        </w:rPr>
        <w:t>（只在欲界五趣雜居地。五識各以）</w:t>
      </w:r>
      <w:r w:rsidRPr="00395161">
        <w:rPr>
          <w:rFonts w:ascii="Kaiti TC" w:eastAsia="Kaiti TC" w:hAnsi="Kaiti TC" w:cs="Kaiti TC"/>
          <w:b/>
          <w:bCs/>
          <w:color w:val="000000"/>
          <w:sz w:val="28"/>
          <w:szCs w:val="28"/>
          <w:bdr w:val="none" w:sz="0" w:space="0" w:color="auto" w:frame="1"/>
        </w:rPr>
        <w:t>自類互作等無間緣，善</w:t>
      </w:r>
      <w:r w:rsidRPr="00395161">
        <w:rPr>
          <w:rFonts w:ascii="Kaiti TC" w:eastAsia="Kaiti TC" w:hAnsi="Kaiti TC" w:cs="Kaiti TC"/>
          <w:b/>
          <w:bCs/>
          <w:color w:val="FF0000"/>
          <w:sz w:val="21"/>
          <w:szCs w:val="21"/>
          <w:bdr w:val="none" w:sz="0" w:space="0" w:color="auto" w:frame="1"/>
        </w:rPr>
        <w:t>（惡、無記的五識，各自同</w:t>
      </w:r>
      <w:r w:rsidRPr="00395161">
        <w:rPr>
          <w:rFonts w:ascii="Kaiti TC" w:eastAsia="Kaiti TC" w:hAnsi="Kaiti TC" w:cs="Kaiti TC" w:hint="eastAsia"/>
          <w:b/>
          <w:bCs/>
          <w:color w:val="FF0000"/>
          <w:sz w:val="21"/>
          <w:szCs w:val="21"/>
          <w:bdr w:val="none" w:sz="0" w:space="0" w:color="auto" w:frame="1"/>
        </w:rPr>
        <w:t>性</w:t>
      </w:r>
      <w:r w:rsidRPr="00395161">
        <w:rPr>
          <w:rFonts w:ascii="Kaiti TC" w:eastAsia="Kaiti TC" w:hAnsi="Kaiti TC" w:cs="Kaiti TC"/>
          <w:b/>
          <w:bCs/>
          <w:color w:val="FF0000"/>
          <w:sz w:val="21"/>
          <w:szCs w:val="21"/>
          <w:bdr w:val="none" w:sz="0" w:space="0" w:color="auto" w:frame="1"/>
        </w:rPr>
        <w:t>間）</w:t>
      </w:r>
      <w:r w:rsidRPr="00395161">
        <w:rPr>
          <w:rFonts w:ascii="Kaiti TC" w:eastAsia="Kaiti TC" w:hAnsi="Kaiti TC" w:cs="Kaiti TC"/>
          <w:b/>
          <w:bCs/>
          <w:color w:val="000000"/>
          <w:sz w:val="28"/>
          <w:szCs w:val="28"/>
          <w:bdr w:val="none" w:sz="0" w:space="0" w:color="auto" w:frame="1"/>
        </w:rPr>
        <w:t>等相望，應知亦爾。</w:t>
      </w:r>
    </w:p>
    <w:p w14:paraId="26F75E4B" w14:textId="77777777" w:rsidR="00395161" w:rsidRPr="00395161" w:rsidRDefault="00395161" w:rsidP="00395161">
      <w:pPr>
        <w:rPr>
          <w:rFonts w:ascii="Kaiti TC" w:eastAsia="Kaiti TC" w:hAnsi="Kaiti TC" w:cs="Kaiti TC"/>
          <w:b/>
          <w:bCs/>
          <w:color w:val="000000"/>
          <w:sz w:val="28"/>
          <w:szCs w:val="28"/>
          <w:bdr w:val="none" w:sz="0" w:space="0" w:color="auto" w:frame="1"/>
        </w:rPr>
      </w:pPr>
    </w:p>
    <w:p w14:paraId="7AE92F12" w14:textId="77777777" w:rsidR="00395161" w:rsidRPr="00395161" w:rsidRDefault="00395161" w:rsidP="00395161">
      <w:pPr>
        <w:rPr>
          <w:rFonts w:ascii="Kaiti TC" w:eastAsia="Kaiti TC" w:hAnsi="Kaiti TC" w:cs="Kaiti TC"/>
          <w:b/>
          <w:bCs/>
          <w:color w:val="FF0000"/>
          <w:sz w:val="21"/>
          <w:szCs w:val="21"/>
          <w:bdr w:val="none" w:sz="0" w:space="0" w:color="auto" w:frame="1"/>
        </w:rPr>
      </w:pPr>
      <w:r w:rsidRPr="00395161">
        <w:rPr>
          <w:rFonts w:ascii="Kaiti TC" w:eastAsia="Kaiti TC" w:hAnsi="Kaiti TC" w:cs="Kaiti TC"/>
          <w:b/>
          <w:bCs/>
          <w:color w:val="FF0000"/>
          <w:sz w:val="21"/>
          <w:szCs w:val="21"/>
          <w:bdr w:val="none" w:sz="0" w:space="0" w:color="auto" w:frame="1"/>
        </w:rPr>
        <w:t>（有漏與無漏五識的關係）（1）</w:t>
      </w:r>
      <w:r w:rsidRPr="00395161">
        <w:rPr>
          <w:rFonts w:ascii="Kaiti TC" w:eastAsia="Kaiti TC" w:hAnsi="Kaiti TC" w:cs="Kaiti TC"/>
          <w:b/>
          <w:bCs/>
          <w:color w:val="000000"/>
          <w:sz w:val="28"/>
          <w:szCs w:val="28"/>
          <w:bdr w:val="none" w:sz="0" w:space="0" w:color="auto" w:frame="1"/>
        </w:rPr>
        <w:t>有義：五識有漏、無漏，自類互作等無間緣，未成佛時容互起故。</w:t>
      </w:r>
      <w:r w:rsidRPr="00395161">
        <w:rPr>
          <w:rFonts w:ascii="Kaiti TC" w:eastAsia="Kaiti TC" w:hAnsi="Kaiti TC" w:cs="Kaiti TC"/>
          <w:b/>
          <w:bCs/>
          <w:color w:val="FF0000"/>
          <w:sz w:val="21"/>
          <w:szCs w:val="21"/>
          <w:bdr w:val="none" w:sz="0" w:space="0" w:color="auto" w:frame="1"/>
        </w:rPr>
        <w:t>（2）</w:t>
      </w:r>
      <w:r w:rsidRPr="00395161">
        <w:rPr>
          <w:rFonts w:ascii="Kaiti TC" w:eastAsia="Kaiti TC" w:hAnsi="Kaiti TC" w:cs="Kaiti TC"/>
          <w:b/>
          <w:bCs/>
          <w:color w:val="000000"/>
          <w:sz w:val="28"/>
          <w:szCs w:val="28"/>
          <w:bdr w:val="none" w:sz="0" w:space="0" w:color="auto" w:frame="1"/>
        </w:rPr>
        <w:t>有義</w:t>
      </w:r>
      <w:r w:rsidRPr="00395161">
        <w:rPr>
          <w:rFonts w:ascii="Kaiti TC" w:eastAsia="Kaiti TC" w:hAnsi="Kaiti TC" w:cs="Kaiti TC"/>
          <w:b/>
          <w:bCs/>
          <w:color w:val="FF0000"/>
          <w:sz w:val="21"/>
          <w:szCs w:val="21"/>
          <w:bdr w:val="none" w:sz="0" w:space="0" w:color="auto" w:frame="1"/>
        </w:rPr>
        <w:t>（論主觀點）</w:t>
      </w:r>
      <w:r w:rsidRPr="00395161">
        <w:rPr>
          <w:rFonts w:ascii="Kaiti TC" w:eastAsia="Kaiti TC" w:hAnsi="Kaiti TC" w:cs="Kaiti TC"/>
          <w:b/>
          <w:bCs/>
          <w:color w:val="000000"/>
          <w:sz w:val="28"/>
          <w:szCs w:val="28"/>
          <w:bdr w:val="none" w:sz="0" w:space="0" w:color="auto" w:frame="1"/>
        </w:rPr>
        <w:t>：無漏</w:t>
      </w:r>
      <w:r w:rsidRPr="00395161">
        <w:rPr>
          <w:rFonts w:ascii="Kaiti TC" w:eastAsia="Kaiti TC" w:hAnsi="Kaiti TC" w:cs="Kaiti TC"/>
          <w:b/>
          <w:bCs/>
          <w:color w:val="FF0000"/>
          <w:sz w:val="21"/>
          <w:szCs w:val="21"/>
          <w:bdr w:val="none" w:sz="0" w:space="0" w:color="auto" w:frame="1"/>
        </w:rPr>
        <w:t>（五識只能在）</w:t>
      </w:r>
      <w:r w:rsidRPr="00395161">
        <w:rPr>
          <w:rFonts w:ascii="Kaiti TC" w:eastAsia="Kaiti TC" w:hAnsi="Kaiti TC" w:cs="Kaiti TC"/>
          <w:b/>
          <w:bCs/>
          <w:color w:val="000000"/>
          <w:sz w:val="28"/>
          <w:szCs w:val="28"/>
          <w:bdr w:val="none" w:sz="0" w:space="0" w:color="auto" w:frame="1"/>
        </w:rPr>
        <w:t>有漏</w:t>
      </w:r>
      <w:r w:rsidRPr="00395161">
        <w:rPr>
          <w:rFonts w:ascii="Kaiti TC" w:eastAsia="Kaiti TC" w:hAnsi="Kaiti TC" w:cs="Kaiti TC"/>
          <w:b/>
          <w:bCs/>
          <w:color w:val="FF0000"/>
          <w:sz w:val="21"/>
          <w:szCs w:val="21"/>
          <w:bdr w:val="none" w:sz="0" w:space="0" w:color="auto" w:frame="1"/>
        </w:rPr>
        <w:t>（五識滅除）</w:t>
      </w:r>
      <w:r w:rsidRPr="00395161">
        <w:rPr>
          <w:rFonts w:ascii="Kaiti TC" w:eastAsia="Kaiti TC" w:hAnsi="Kaiti TC" w:cs="Kaiti TC"/>
          <w:b/>
          <w:bCs/>
          <w:color w:val="000000"/>
          <w:sz w:val="28"/>
          <w:szCs w:val="28"/>
          <w:bdr w:val="none" w:sz="0" w:space="0" w:color="auto" w:frame="1"/>
        </w:rPr>
        <w:t>後起，非</w:t>
      </w:r>
      <w:r w:rsidRPr="00395161">
        <w:rPr>
          <w:rFonts w:ascii="Kaiti TC" w:eastAsia="Kaiti TC" w:hAnsi="Kaiti TC" w:cs="Kaiti TC"/>
          <w:b/>
          <w:bCs/>
          <w:color w:val="FF0000"/>
          <w:sz w:val="21"/>
          <w:szCs w:val="21"/>
          <w:bdr w:val="none" w:sz="0" w:space="0" w:color="auto" w:frame="1"/>
        </w:rPr>
        <w:t>（證）</w:t>
      </w:r>
      <w:r w:rsidRPr="00395161">
        <w:rPr>
          <w:rFonts w:ascii="Kaiti TC" w:eastAsia="Kaiti TC" w:hAnsi="Kaiti TC" w:cs="Kaiti TC"/>
          <w:b/>
          <w:bCs/>
          <w:color w:val="000000"/>
          <w:sz w:val="28"/>
          <w:szCs w:val="28"/>
          <w:bdr w:val="none" w:sz="0" w:space="0" w:color="auto" w:frame="1"/>
        </w:rPr>
        <w:t>無漏後容起有漏，</w:t>
      </w:r>
      <w:r w:rsidRPr="00395161">
        <w:rPr>
          <w:rFonts w:ascii="Kaiti TC" w:eastAsia="Kaiti TC" w:hAnsi="Kaiti TC" w:cs="Kaiti TC"/>
          <w:b/>
          <w:bCs/>
          <w:color w:val="FF0000"/>
          <w:sz w:val="21"/>
          <w:szCs w:val="21"/>
          <w:bdr w:val="none" w:sz="0" w:space="0" w:color="auto" w:frame="1"/>
        </w:rPr>
        <w:t>（因）</w:t>
      </w:r>
      <w:r w:rsidRPr="00395161">
        <w:rPr>
          <w:rFonts w:ascii="Kaiti TC" w:eastAsia="Kaiti TC" w:hAnsi="Kaiti TC" w:cs="Kaiti TC"/>
          <w:b/>
          <w:bCs/>
          <w:color w:val="000000"/>
          <w:sz w:val="28"/>
          <w:szCs w:val="28"/>
          <w:bdr w:val="none" w:sz="0" w:space="0" w:color="auto" w:frame="1"/>
        </w:rPr>
        <w:t>無漏五識非佛無故。彼</w:t>
      </w:r>
      <w:r w:rsidRPr="00395161">
        <w:rPr>
          <w:rFonts w:ascii="Kaiti TC" w:eastAsia="Kaiti TC" w:hAnsi="Kaiti TC" w:cs="Kaiti TC"/>
          <w:b/>
          <w:bCs/>
          <w:color w:val="FF0000"/>
          <w:sz w:val="21"/>
          <w:szCs w:val="21"/>
          <w:bdr w:val="none" w:sz="0" w:space="0" w:color="auto" w:frame="1"/>
        </w:rPr>
        <w:t>（非佛眾生的）</w:t>
      </w:r>
      <w:r w:rsidRPr="00395161">
        <w:rPr>
          <w:rFonts w:ascii="Kaiti TC" w:eastAsia="Kaiti TC" w:hAnsi="Kaiti TC" w:cs="Kaiti TC"/>
          <w:b/>
          <w:bCs/>
          <w:color w:val="000000"/>
          <w:sz w:val="28"/>
          <w:szCs w:val="28"/>
          <w:bdr w:val="none" w:sz="0" w:space="0" w:color="auto" w:frame="1"/>
        </w:rPr>
        <w:t>五色根定有漏故，</w:t>
      </w:r>
      <w:r w:rsidRPr="00395161">
        <w:rPr>
          <w:rFonts w:ascii="Kaiti TC" w:eastAsia="Kaiti TC" w:hAnsi="Kaiti TC" w:cs="Kaiti TC"/>
          <w:b/>
          <w:bCs/>
          <w:color w:val="FF0000"/>
          <w:sz w:val="21"/>
          <w:szCs w:val="21"/>
          <w:bdr w:val="none" w:sz="0" w:space="0" w:color="auto" w:frame="1"/>
        </w:rPr>
        <w:t>（因）</w:t>
      </w:r>
      <w:r w:rsidRPr="00395161">
        <w:rPr>
          <w:rFonts w:ascii="Kaiti TC" w:eastAsia="Kaiti TC" w:hAnsi="Kaiti TC" w:cs="Kaiti TC"/>
          <w:b/>
          <w:bCs/>
          <w:color w:val="000000"/>
          <w:sz w:val="28"/>
          <w:szCs w:val="28"/>
          <w:bdr w:val="none" w:sz="0" w:space="0" w:color="auto" w:frame="1"/>
        </w:rPr>
        <w:t>是異熟識相分攝故</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hint="eastAsia"/>
          <w:b/>
          <w:bCs/>
          <w:color w:val="FF0000"/>
          <w:sz w:val="21"/>
          <w:szCs w:val="21"/>
          <w:bdr w:val="none" w:sz="0" w:space="0" w:color="auto" w:frame="1"/>
        </w:rPr>
        <w:t>所以</w:t>
      </w:r>
      <w:r w:rsidRPr="00395161">
        <w:rPr>
          <w:rFonts w:ascii="Kaiti TC" w:eastAsia="Kaiti TC" w:hAnsi="Kaiti TC" w:cs="Kaiti TC"/>
          <w:b/>
          <w:bCs/>
          <w:color w:val="FF0000"/>
          <w:sz w:val="21"/>
          <w:szCs w:val="21"/>
          <w:bdr w:val="none" w:sz="0" w:space="0" w:color="auto" w:frame="1"/>
        </w:rPr>
        <w:t>有漏五根必起有漏五識）</w:t>
      </w:r>
      <w:r w:rsidRPr="00395161">
        <w:rPr>
          <w:rFonts w:ascii="Kaiti TC" w:eastAsia="Kaiti TC" w:hAnsi="Kaiti TC" w:cs="Kaiti TC"/>
          <w:b/>
          <w:bCs/>
          <w:color w:val="000000"/>
          <w:sz w:val="28"/>
          <w:szCs w:val="28"/>
          <w:bdr w:val="none" w:sz="0" w:space="0" w:color="auto" w:frame="1"/>
        </w:rPr>
        <w:t>。</w:t>
      </w:r>
      <w:r w:rsidRPr="00395161">
        <w:rPr>
          <w:rFonts w:ascii="Kaiti TC" w:eastAsia="Kaiti TC" w:hAnsi="Kaiti TC" w:cs="Kaiti TC"/>
          <w:b/>
          <w:bCs/>
          <w:color w:val="FF0000"/>
          <w:sz w:val="21"/>
          <w:szCs w:val="21"/>
          <w:bdr w:val="none" w:sz="0" w:space="0" w:color="auto" w:frame="1"/>
        </w:rPr>
        <w:t>（問：為何有漏五根不能生無漏五識？因為）</w:t>
      </w:r>
      <w:r w:rsidRPr="00395161">
        <w:rPr>
          <w:rFonts w:ascii="Kaiti TC" w:eastAsia="Kaiti TC" w:hAnsi="Kaiti TC" w:cs="Kaiti TC"/>
          <w:b/>
          <w:bCs/>
          <w:color w:val="000000"/>
          <w:sz w:val="28"/>
          <w:szCs w:val="28"/>
          <w:bdr w:val="none" w:sz="0" w:space="0" w:color="auto" w:frame="1"/>
        </w:rPr>
        <w:t>有漏</w:t>
      </w:r>
      <w:r w:rsidRPr="00395161">
        <w:rPr>
          <w:rFonts w:ascii="Kaiti TC" w:eastAsia="Kaiti TC" w:hAnsi="Kaiti TC" w:cs="Kaiti TC"/>
          <w:b/>
          <w:bCs/>
          <w:color w:val="FF0000"/>
          <w:sz w:val="21"/>
          <w:szCs w:val="21"/>
          <w:bdr w:val="none" w:sz="0" w:space="0" w:color="auto" w:frame="1"/>
        </w:rPr>
        <w:t>（五根與無漏五識的根、境）</w:t>
      </w:r>
      <w:r w:rsidRPr="00395161">
        <w:rPr>
          <w:rFonts w:ascii="Kaiti TC" w:eastAsia="Kaiti TC" w:hAnsi="Kaiti TC" w:cs="Kaiti TC"/>
          <w:b/>
          <w:bCs/>
          <w:color w:val="000000"/>
          <w:sz w:val="28"/>
          <w:szCs w:val="28"/>
          <w:bdr w:val="none" w:sz="0" w:space="0" w:color="auto" w:frame="1"/>
        </w:rPr>
        <w:t>不共，</w:t>
      </w:r>
      <w:r w:rsidRPr="00395161">
        <w:rPr>
          <w:rFonts w:ascii="Kaiti TC" w:eastAsia="Kaiti TC" w:hAnsi="Kaiti TC" w:cs="Kaiti TC"/>
          <w:b/>
          <w:bCs/>
          <w:color w:val="FF0000"/>
          <w:sz w:val="21"/>
          <w:szCs w:val="21"/>
          <w:bdr w:val="none" w:sz="0" w:space="0" w:color="auto" w:frame="1"/>
        </w:rPr>
        <w:t>（識）</w:t>
      </w:r>
      <w:r w:rsidRPr="00395161">
        <w:rPr>
          <w:rFonts w:ascii="Kaiti TC" w:eastAsia="Kaiti TC" w:hAnsi="Kaiti TC" w:cs="Kaiti TC"/>
          <w:b/>
          <w:bCs/>
          <w:color w:val="000000"/>
          <w:sz w:val="28"/>
          <w:szCs w:val="28"/>
          <w:bdr w:val="none" w:sz="0" w:space="0" w:color="auto" w:frame="1"/>
        </w:rPr>
        <w:t>必</w:t>
      </w:r>
      <w:r w:rsidRPr="00395161">
        <w:rPr>
          <w:rFonts w:ascii="Kaiti TC" w:eastAsia="Kaiti TC" w:hAnsi="Kaiti TC" w:cs="Kaiti TC"/>
          <w:b/>
          <w:bCs/>
          <w:color w:val="FF0000"/>
          <w:sz w:val="21"/>
          <w:szCs w:val="21"/>
          <w:bdr w:val="none" w:sz="0" w:space="0" w:color="auto" w:frame="1"/>
        </w:rPr>
        <w:t>（由）</w:t>
      </w:r>
      <w:r w:rsidRPr="00395161">
        <w:rPr>
          <w:rFonts w:ascii="Kaiti TC" w:eastAsia="Kaiti TC" w:hAnsi="Kaiti TC" w:cs="Kaiti TC"/>
          <w:b/>
          <w:bCs/>
          <w:color w:val="000000"/>
          <w:sz w:val="28"/>
          <w:szCs w:val="28"/>
          <w:bdr w:val="none" w:sz="0" w:space="0" w:color="auto" w:frame="1"/>
        </w:rPr>
        <w:t>俱同</w:t>
      </w:r>
      <w:r w:rsidRPr="00395161">
        <w:rPr>
          <w:rFonts w:ascii="Kaiti TC" w:eastAsia="Kaiti TC" w:hAnsi="Kaiti TC" w:cs="Kaiti TC"/>
          <w:b/>
          <w:bCs/>
          <w:color w:val="FF0000"/>
          <w:sz w:val="21"/>
          <w:szCs w:val="21"/>
          <w:bdr w:val="none" w:sz="0" w:space="0" w:color="auto" w:frame="1"/>
        </w:rPr>
        <w:t>（所緣）</w:t>
      </w:r>
      <w:r w:rsidRPr="00395161">
        <w:rPr>
          <w:rFonts w:ascii="Kaiti TC" w:eastAsia="Kaiti TC" w:hAnsi="Kaiti TC" w:cs="Kaiti TC"/>
          <w:b/>
          <w:bCs/>
          <w:color w:val="000000"/>
          <w:sz w:val="28"/>
          <w:szCs w:val="28"/>
          <w:bdr w:val="none" w:sz="0" w:space="0" w:color="auto" w:frame="1"/>
        </w:rPr>
        <w:t>境</w:t>
      </w:r>
      <w:r w:rsidRPr="00395161">
        <w:rPr>
          <w:rFonts w:ascii="Kaiti TC" w:eastAsia="Kaiti TC" w:hAnsi="Kaiti TC" w:cs="Kaiti TC"/>
          <w:b/>
          <w:bCs/>
          <w:color w:val="FF0000"/>
          <w:sz w:val="21"/>
          <w:szCs w:val="21"/>
          <w:bdr w:val="none" w:sz="0" w:space="0" w:color="auto" w:frame="1"/>
        </w:rPr>
        <w:t>（的）</w:t>
      </w:r>
      <w:r w:rsidRPr="00395161">
        <w:rPr>
          <w:rFonts w:ascii="Kaiti TC" w:eastAsia="Kaiti TC" w:hAnsi="Kaiti TC" w:cs="Kaiti TC"/>
          <w:b/>
          <w:bCs/>
          <w:color w:val="000000"/>
          <w:sz w:val="28"/>
          <w:szCs w:val="28"/>
          <w:bdr w:val="none" w:sz="0" w:space="0" w:color="auto" w:frame="1"/>
        </w:rPr>
        <w:t>根</w:t>
      </w:r>
      <w:r w:rsidRPr="00395161">
        <w:rPr>
          <w:rFonts w:ascii="Kaiti TC" w:eastAsia="Kaiti TC" w:hAnsi="Kaiti TC" w:cs="Kaiti TC"/>
          <w:b/>
          <w:bCs/>
          <w:color w:val="FF0000"/>
          <w:sz w:val="21"/>
          <w:szCs w:val="21"/>
          <w:bdr w:val="none" w:sz="0" w:space="0" w:color="auto" w:frame="1"/>
        </w:rPr>
        <w:t>（生起，所以有漏五根）</w:t>
      </w:r>
      <w:r w:rsidRPr="00395161">
        <w:rPr>
          <w:rFonts w:ascii="Kaiti TC" w:eastAsia="Kaiti TC" w:hAnsi="Kaiti TC" w:cs="Kaiti TC"/>
          <w:b/>
          <w:bCs/>
          <w:color w:val="000000"/>
          <w:sz w:val="28"/>
          <w:szCs w:val="28"/>
          <w:bdr w:val="none" w:sz="0" w:space="0" w:color="auto" w:frame="1"/>
        </w:rPr>
        <w:t>發無漏識，理不相應故。</w:t>
      </w:r>
      <w:r w:rsidRPr="00395161">
        <w:rPr>
          <w:rFonts w:ascii="Kaiti TC" w:eastAsia="Kaiti TC" w:hAnsi="Kaiti TC" w:cs="Kaiti TC"/>
          <w:b/>
          <w:bCs/>
          <w:color w:val="FF0000"/>
          <w:sz w:val="21"/>
          <w:szCs w:val="21"/>
          <w:bdr w:val="none" w:sz="0" w:space="0" w:color="auto" w:frame="1"/>
        </w:rPr>
        <w:t>（無漏五識與有漏五根）</w:t>
      </w:r>
      <w:r w:rsidRPr="00395161">
        <w:rPr>
          <w:rFonts w:ascii="Kaiti TC" w:eastAsia="Kaiti TC" w:hAnsi="Kaiti TC" w:cs="Kaiti TC"/>
          <w:b/>
          <w:bCs/>
          <w:color w:val="000000"/>
          <w:sz w:val="28"/>
          <w:szCs w:val="28"/>
          <w:bdr w:val="none" w:sz="0" w:space="0" w:color="auto" w:frame="1"/>
        </w:rPr>
        <w:t>此二於</w:t>
      </w:r>
      <w:r w:rsidRPr="00395161">
        <w:rPr>
          <w:rFonts w:ascii="Kaiti TC" w:eastAsia="Kaiti TC" w:hAnsi="Kaiti TC" w:cs="Kaiti TC"/>
          <w:b/>
          <w:bCs/>
          <w:color w:val="FF0000"/>
          <w:sz w:val="21"/>
          <w:szCs w:val="21"/>
          <w:bdr w:val="none" w:sz="0" w:space="0" w:color="auto" w:frame="1"/>
        </w:rPr>
        <w:t>（所緣）</w:t>
      </w:r>
      <w:r w:rsidRPr="00395161">
        <w:rPr>
          <w:rFonts w:ascii="Kaiti TC" w:eastAsia="Kaiti TC" w:hAnsi="Kaiti TC" w:cs="Kaiti TC"/>
          <w:b/>
          <w:bCs/>
          <w:color w:val="000000"/>
          <w:sz w:val="28"/>
          <w:szCs w:val="28"/>
          <w:bdr w:val="none" w:sz="0" w:space="0" w:color="auto" w:frame="1"/>
        </w:rPr>
        <w:t>境明昧異故。</w:t>
      </w:r>
      <w:r w:rsidRPr="00395161">
        <w:rPr>
          <w:rFonts w:ascii="Kaiti TC" w:eastAsia="Kaiti TC" w:hAnsi="Kaiti TC" w:cs="Kaiti TC"/>
          <w:b/>
          <w:bCs/>
          <w:color w:val="FF0000"/>
          <w:sz w:val="21"/>
          <w:szCs w:val="21"/>
          <w:bdr w:val="none" w:sz="0" w:space="0" w:color="auto" w:frame="1"/>
        </w:rPr>
        <w:t>（問：無漏第六識也能依託有漏意根生起，為何無漏五識不能依託有漏五根生起？答：因為六、七識的所緣境不同，但五識與五根所緣境相同。）</w:t>
      </w:r>
    </w:p>
    <w:p w14:paraId="5EBFBED9" w14:textId="77777777" w:rsidR="00395161" w:rsidRPr="00395161" w:rsidRDefault="00395161" w:rsidP="00395161">
      <w:pPr>
        <w:rPr>
          <w:rFonts w:ascii="Kaiti TC" w:eastAsia="Kaiti TC" w:hAnsi="Kaiti TC" w:cs="Kaiti TC"/>
          <w:b/>
          <w:bCs/>
          <w:color w:val="FF0000"/>
          <w:sz w:val="21"/>
          <w:szCs w:val="21"/>
          <w:bdr w:val="none" w:sz="0" w:space="0" w:color="auto" w:frame="1"/>
        </w:rPr>
      </w:pPr>
    </w:p>
    <w:p w14:paraId="7D0967AA" w14:textId="77777777" w:rsidR="00395161" w:rsidRPr="00395161" w:rsidRDefault="00395161" w:rsidP="00395161">
      <w:pPr>
        <w:rPr>
          <w:rFonts w:ascii="Kaiti TC" w:eastAsia="Kaiti TC" w:hAnsi="Kaiti TC" w:cs="Kaiti TC"/>
          <w:b/>
          <w:bCs/>
          <w:color w:val="FF0000"/>
          <w:sz w:val="21"/>
          <w:szCs w:val="21"/>
          <w:bdr w:val="none" w:sz="0" w:space="0" w:color="auto" w:frame="1"/>
        </w:rPr>
      </w:pPr>
      <w:r w:rsidRPr="00395161">
        <w:rPr>
          <w:rFonts w:ascii="Kaiti TC" w:eastAsia="Kaiti TC" w:hAnsi="Kaiti TC" w:cs="Kaiti TC"/>
          <w:b/>
          <w:bCs/>
          <w:color w:val="0000FF"/>
          <w:sz w:val="21"/>
          <w:szCs w:val="21"/>
          <w:bdr w:val="none" w:sz="0" w:space="0" w:color="auto" w:frame="1"/>
        </w:rPr>
        <w:t>清淨五識之等無間緣與清淨的第八識</w:t>
      </w:r>
      <w:r w:rsidRPr="00395161">
        <w:rPr>
          <w:rFonts w:ascii="Kaiti TC" w:eastAsia="Kaiti TC" w:hAnsi="Kaiti TC" w:cs="Kaiti TC" w:hint="eastAsia"/>
          <w:b/>
          <w:bCs/>
          <w:color w:val="0000FF"/>
          <w:sz w:val="21"/>
          <w:szCs w:val="21"/>
          <w:bdr w:val="none" w:sz="0" w:space="0" w:color="auto" w:frame="1"/>
        </w:rPr>
        <w:t>相</w:t>
      </w:r>
      <w:r w:rsidRPr="00395161">
        <w:rPr>
          <w:rFonts w:ascii="Kaiti TC" w:eastAsia="Kaiti TC" w:hAnsi="Kaiti TC" w:cs="Kaiti TC"/>
          <w:b/>
          <w:bCs/>
          <w:color w:val="0000FF"/>
          <w:sz w:val="21"/>
          <w:szCs w:val="21"/>
          <w:bdr w:val="none" w:sz="0" w:space="0" w:color="auto" w:frame="1"/>
        </w:rPr>
        <w:t>同，</w:t>
      </w:r>
      <w:r w:rsidRPr="00395161">
        <w:rPr>
          <w:rFonts w:ascii="Kaiti TC" w:eastAsia="Kaiti TC" w:hAnsi="Kaiti TC" w:cs="Kaiti TC" w:hint="eastAsia"/>
          <w:b/>
          <w:bCs/>
          <w:color w:val="0000FF"/>
          <w:sz w:val="21"/>
          <w:szCs w:val="21"/>
          <w:bdr w:val="none" w:sz="0" w:space="0" w:color="auto" w:frame="1"/>
        </w:rPr>
        <w:t>只能由有漏狀態作無漏狀態的等無間緣，無漏前識五以及第八識，不能做為有漏之前五和第八識得等無間緣，</w:t>
      </w:r>
      <w:r w:rsidRPr="00395161">
        <w:rPr>
          <w:rFonts w:ascii="Kaiti TC" w:eastAsia="Kaiti TC" w:hAnsi="Kaiti TC" w:cs="Kaiti TC"/>
          <w:b/>
          <w:bCs/>
          <w:color w:val="0000FF"/>
          <w:sz w:val="21"/>
          <w:szCs w:val="21"/>
          <w:bdr w:val="none" w:sz="0" w:space="0" w:color="auto" w:frame="1"/>
        </w:rPr>
        <w:t>因為只有成佛才有清淨的五識與第八識。</w:t>
      </w:r>
    </w:p>
    <w:p w14:paraId="6CDAE6FB" w14:textId="77777777" w:rsidR="00395161" w:rsidRPr="00395161" w:rsidRDefault="00395161" w:rsidP="00395161">
      <w:pPr>
        <w:rPr>
          <w:rFonts w:ascii="Kaiti TC" w:eastAsia="Kaiti TC" w:hAnsi="Kaiti TC" w:cs="Kaiti TC"/>
          <w:b/>
          <w:bCs/>
          <w:color w:val="FF0000"/>
          <w:sz w:val="21"/>
          <w:szCs w:val="21"/>
          <w:bdr w:val="none" w:sz="0" w:space="0" w:color="auto" w:frame="1"/>
        </w:rPr>
      </w:pPr>
    </w:p>
    <w:p w14:paraId="24DC1FB3" w14:textId="77777777" w:rsidR="00395161" w:rsidRPr="00395161" w:rsidRDefault="00395161" w:rsidP="00395161">
      <w:pPr>
        <w:rPr>
          <w:rFonts w:ascii="Kaiti TC" w:eastAsia="Kaiti TC" w:hAnsi="Kaiti TC" w:cs="Kaiti TC"/>
          <w:b/>
          <w:bCs/>
          <w:color w:val="FF0000"/>
          <w:sz w:val="21"/>
          <w:szCs w:val="21"/>
          <w:bdr w:val="none" w:sz="0" w:space="0" w:color="auto" w:frame="1"/>
        </w:rPr>
      </w:pPr>
      <w:r w:rsidRPr="00395161">
        <w:rPr>
          <w:rFonts w:ascii="Kaiti TC" w:eastAsia="Kaiti TC" w:hAnsi="Kaiti TC" w:cs="Kaiti TC"/>
          <w:b/>
          <w:bCs/>
          <w:color w:val="000000"/>
          <w:sz w:val="28"/>
          <w:szCs w:val="28"/>
          <w:bdr w:val="none" w:sz="0" w:space="0" w:color="auto" w:frame="1"/>
        </w:rPr>
        <w:t>三所緣緣</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FF0000"/>
          <w:sz w:val="21"/>
          <w:szCs w:val="21"/>
          <w:shd w:val="clear" w:color="auto" w:fill="FFFFFF"/>
        </w:rPr>
        <w:t>所緣即認取</w:t>
      </w:r>
      <w:r w:rsidRPr="00395161">
        <w:rPr>
          <w:rFonts w:ascii="Kaiti TC" w:eastAsia="Kaiti TC" w:hAnsi="Kaiti TC" w:cs="Kaiti TC" w:hint="eastAsia"/>
          <w:b/>
          <w:bCs/>
          <w:color w:val="FF0000"/>
          <w:sz w:val="21"/>
          <w:szCs w:val="21"/>
          <w:shd w:val="clear" w:color="auto" w:fill="FFFFFF"/>
        </w:rPr>
        <w:t>的對象</w:t>
      </w:r>
      <w:r w:rsidRPr="00395161">
        <w:rPr>
          <w:rFonts w:ascii="Kaiti TC" w:eastAsia="Kaiti TC" w:hAnsi="Kaiti TC" w:cs="Kaiti TC"/>
          <w:b/>
          <w:bCs/>
          <w:color w:val="FF0000"/>
          <w:sz w:val="21"/>
          <w:szCs w:val="21"/>
          <w:shd w:val="clear" w:color="auto" w:fill="FFFFFF"/>
        </w:rPr>
        <w:t>，第三字緣即生起的條件</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。謂若“有法”是</w:t>
      </w:r>
      <w:r w:rsidRPr="00395161">
        <w:rPr>
          <w:rFonts w:ascii="Kaiti TC" w:eastAsia="Kaiti TC" w:hAnsi="Kaiti TC" w:cs="Kaiti TC"/>
          <w:b/>
          <w:bCs/>
          <w:color w:val="FF0000"/>
          <w:sz w:val="21"/>
          <w:szCs w:val="21"/>
          <w:bdr w:val="none" w:sz="0" w:space="0" w:color="auto" w:frame="1"/>
        </w:rPr>
        <w:t>（心、心所變現出的影像，並由心、心所）</w:t>
      </w:r>
      <w:r w:rsidRPr="00395161">
        <w:rPr>
          <w:rFonts w:ascii="Kaiti TC" w:eastAsia="Kaiti TC" w:hAnsi="Kaiti TC" w:cs="Kaiti TC"/>
          <w:b/>
          <w:bCs/>
          <w:color w:val="000000"/>
          <w:sz w:val="28"/>
          <w:szCs w:val="28"/>
          <w:bdr w:val="none" w:sz="0" w:space="0" w:color="auto" w:frame="1"/>
        </w:rPr>
        <w:t>帶</w:t>
      </w:r>
      <w:r w:rsidRPr="00395161">
        <w:rPr>
          <w:rFonts w:ascii="Kaiti TC" w:eastAsia="Kaiti TC" w:hAnsi="Kaiti TC" w:cs="Kaiti TC"/>
          <w:b/>
          <w:bCs/>
          <w:color w:val="FF0000"/>
          <w:sz w:val="21"/>
          <w:szCs w:val="21"/>
          <w:bdr w:val="none" w:sz="0" w:space="0" w:color="auto" w:frame="1"/>
        </w:rPr>
        <w:t>（著該影像一起生起，是心、心所自）</w:t>
      </w:r>
      <w:r w:rsidRPr="00395161">
        <w:rPr>
          <w:rFonts w:ascii="Kaiti TC" w:eastAsia="Kaiti TC" w:hAnsi="Kaiti TC" w:cs="Kaiti TC"/>
          <w:b/>
          <w:bCs/>
          <w:color w:val="000000"/>
          <w:sz w:val="28"/>
          <w:szCs w:val="28"/>
          <w:bdr w:val="none" w:sz="0" w:space="0" w:color="auto" w:frame="1"/>
        </w:rPr>
        <w:t>己</w:t>
      </w:r>
      <w:r w:rsidRPr="00395161">
        <w:rPr>
          <w:rFonts w:ascii="Kaiti TC" w:eastAsia="Kaiti TC" w:hAnsi="Kaiti TC" w:cs="Kaiti TC"/>
          <w:b/>
          <w:bCs/>
          <w:color w:val="FF0000"/>
          <w:sz w:val="21"/>
          <w:szCs w:val="21"/>
          <w:bdr w:val="none" w:sz="0" w:space="0" w:color="auto" w:frame="1"/>
        </w:rPr>
        <w:t>（的）</w:t>
      </w:r>
      <w:r w:rsidRPr="00395161">
        <w:rPr>
          <w:rFonts w:ascii="Kaiti TC" w:eastAsia="Kaiti TC" w:hAnsi="Kaiti TC" w:cs="Kaiti TC"/>
          <w:b/>
          <w:bCs/>
          <w:color w:val="000000"/>
          <w:sz w:val="28"/>
          <w:szCs w:val="28"/>
          <w:bdr w:val="none" w:sz="0" w:space="0" w:color="auto" w:frame="1"/>
        </w:rPr>
        <w:t>相</w:t>
      </w:r>
      <w:r w:rsidRPr="00395161">
        <w:rPr>
          <w:rFonts w:ascii="Kaiti TC" w:eastAsia="Kaiti TC" w:hAnsi="Kaiti TC" w:cs="Kaiti TC"/>
          <w:b/>
          <w:bCs/>
          <w:color w:val="FF0000"/>
          <w:sz w:val="21"/>
          <w:szCs w:val="21"/>
          <w:bdr w:val="none" w:sz="0" w:space="0" w:color="auto" w:frame="1"/>
        </w:rPr>
        <w:t>（分，成為）</w:t>
      </w:r>
      <w:r w:rsidRPr="00395161">
        <w:rPr>
          <w:rFonts w:ascii="Kaiti TC" w:eastAsia="Kaiti TC" w:hAnsi="Kaiti TC" w:cs="Kaiti TC"/>
          <w:b/>
          <w:bCs/>
          <w:color w:val="000000"/>
          <w:sz w:val="28"/>
          <w:szCs w:val="28"/>
          <w:bdr w:val="none" w:sz="0" w:space="0" w:color="auto" w:frame="1"/>
        </w:rPr>
        <w:t>心或相應所慮、所託</w:t>
      </w:r>
      <w:r w:rsidRPr="00395161">
        <w:rPr>
          <w:rFonts w:ascii="Kaiti TC" w:eastAsia="Kaiti TC" w:hAnsi="Kaiti TC" w:cs="Kaiti TC"/>
          <w:b/>
          <w:bCs/>
          <w:color w:val="FF0000"/>
          <w:sz w:val="21"/>
          <w:szCs w:val="21"/>
          <w:bdr w:val="none" w:sz="0" w:space="0" w:color="auto" w:frame="1"/>
        </w:rPr>
        <w:t>（心、心所所認識、所依託的對象，就是所緣緣。即</w:t>
      </w:r>
      <w:r w:rsidRPr="00395161">
        <w:rPr>
          <w:rFonts w:ascii="Kaiti TC" w:eastAsia="Kaiti TC" w:hAnsi="Kaiti TC" w:cs="Kaiti TC" w:hint="eastAsia"/>
          <w:b/>
          <w:bCs/>
          <w:color w:val="FF0000"/>
          <w:sz w:val="21"/>
          <w:szCs w:val="21"/>
          <w:bdr w:val="none" w:sz="0" w:space="0" w:color="auto" w:frame="1"/>
        </w:rPr>
        <w:t>所緣本身成為使</w:t>
      </w:r>
      <w:r w:rsidRPr="00395161">
        <w:rPr>
          <w:rFonts w:ascii="Kaiti TC" w:eastAsia="Kaiti TC" w:hAnsi="Kaiti TC" w:cs="Kaiti TC"/>
          <w:b/>
          <w:bCs/>
          <w:color w:val="FF0000"/>
          <w:sz w:val="21"/>
          <w:szCs w:val="21"/>
          <w:shd w:val="clear" w:color="auto" w:fill="FFFFFF"/>
        </w:rPr>
        <w:t>心、心所</w:t>
      </w:r>
      <w:r w:rsidRPr="00395161">
        <w:rPr>
          <w:rFonts w:ascii="Kaiti TC" w:eastAsia="Kaiti TC" w:hAnsi="Kaiti TC" w:cs="Kaiti TC" w:hint="eastAsia"/>
          <w:b/>
          <w:bCs/>
          <w:color w:val="FF0000"/>
          <w:sz w:val="21"/>
          <w:szCs w:val="21"/>
          <w:shd w:val="clear" w:color="auto" w:fill="FFFFFF"/>
        </w:rPr>
        <w:t>產生</w:t>
      </w:r>
      <w:r w:rsidRPr="00395161">
        <w:rPr>
          <w:rFonts w:ascii="Kaiti TC" w:eastAsia="Kaiti TC" w:hAnsi="Kaiti TC" w:cs="Kaiti TC"/>
          <w:b/>
          <w:bCs/>
          <w:color w:val="FF0000"/>
          <w:sz w:val="21"/>
          <w:szCs w:val="21"/>
          <w:shd w:val="clear" w:color="auto" w:fill="FFFFFF"/>
        </w:rPr>
        <w:t>認識</w:t>
      </w:r>
      <w:r w:rsidRPr="00395161">
        <w:rPr>
          <w:rFonts w:ascii="Kaiti TC" w:eastAsia="Kaiti TC" w:hAnsi="Kaiti TC" w:cs="Kaiti TC" w:hint="eastAsia"/>
          <w:b/>
          <w:bCs/>
          <w:color w:val="FF0000"/>
          <w:sz w:val="21"/>
          <w:szCs w:val="21"/>
          <w:shd w:val="clear" w:color="auto" w:fill="FFFFFF"/>
        </w:rPr>
        <w:t>作用的條件</w:t>
      </w:r>
      <w:r w:rsidRPr="00395161">
        <w:rPr>
          <w:rFonts w:ascii="Kaiti TC" w:eastAsia="Kaiti TC" w:hAnsi="Kaiti TC" w:cs="Kaiti TC"/>
          <w:b/>
          <w:bCs/>
          <w:color w:val="FF0000"/>
          <w:sz w:val="21"/>
          <w:szCs w:val="21"/>
          <w:shd w:val="clear" w:color="auto" w:fill="FFFFFF"/>
        </w:rPr>
        <w:t>即所緣緣。</w:t>
      </w:r>
      <w:r w:rsidRPr="00395161">
        <w:rPr>
          <w:rFonts w:ascii="Kaiti TC" w:eastAsia="Kaiti TC" w:hAnsi="Kaiti TC" w:cs="Kaiti TC"/>
          <w:b/>
          <w:bCs/>
          <w:color w:val="FF0000"/>
          <w:sz w:val="21"/>
          <w:szCs w:val="21"/>
          <w:bdr w:val="none" w:sz="0" w:space="0" w:color="auto" w:frame="1"/>
        </w:rPr>
        <w:t>）</w:t>
      </w:r>
    </w:p>
    <w:p w14:paraId="2BB8DAE3" w14:textId="77777777" w:rsidR="00395161" w:rsidRPr="00395161" w:rsidRDefault="00395161" w:rsidP="00395161">
      <w:pPr>
        <w:rPr>
          <w:rFonts w:ascii="Kaiti TC" w:eastAsia="Kaiti TC" w:hAnsi="Kaiti TC" w:cs="Kaiti TC"/>
          <w:b/>
          <w:bCs/>
          <w:color w:val="000000"/>
          <w:shd w:val="clear" w:color="auto" w:fill="FFFFFF"/>
        </w:rPr>
      </w:pPr>
    </w:p>
    <w:p w14:paraId="6DB20D87" w14:textId="77777777" w:rsidR="00395161" w:rsidRPr="00395161" w:rsidRDefault="00395161" w:rsidP="00395161">
      <w:pPr>
        <w:rPr>
          <w:rFonts w:ascii="Kaiti TC" w:eastAsia="Kaiti TC" w:hAnsi="Kaiti TC" w:cs="Kaiti TC"/>
          <w:b/>
          <w:bCs/>
          <w:color w:val="0000FF"/>
          <w:sz w:val="21"/>
          <w:szCs w:val="21"/>
          <w:bdr w:val="none" w:sz="0" w:space="0" w:color="auto" w:frame="1"/>
        </w:rPr>
      </w:pPr>
      <w:r w:rsidRPr="00395161">
        <w:rPr>
          <w:rFonts w:ascii="Kaiti TC" w:eastAsia="Kaiti TC" w:hAnsi="Kaiti TC" w:cs="Kaiti TC"/>
          <w:b/>
          <w:bCs/>
          <w:color w:val="0000FF"/>
          <w:sz w:val="21"/>
          <w:szCs w:val="21"/>
          <w:bdr w:val="none" w:sz="0" w:space="0" w:color="auto" w:frame="1"/>
        </w:rPr>
        <w:t>所緣緣有二含義：1 所緣，即被認識的對象，“帶己相”就是成為所緣的條件；2 緣，使心、心所生起的條件。“有法”就是</w:t>
      </w:r>
      <w:r w:rsidRPr="00395161">
        <w:rPr>
          <w:rFonts w:ascii="Kaiti TC" w:eastAsia="Kaiti TC" w:hAnsi="Kaiti TC" w:cs="Kaiti TC" w:hint="eastAsia"/>
          <w:b/>
          <w:bCs/>
          <w:color w:val="0000FF"/>
          <w:sz w:val="21"/>
          <w:szCs w:val="21"/>
          <w:bdr w:val="none" w:sz="0" w:space="0" w:color="auto" w:frame="1"/>
        </w:rPr>
        <w:t>某事物</w:t>
      </w:r>
      <w:r w:rsidRPr="00395161">
        <w:rPr>
          <w:rFonts w:ascii="Kaiti TC" w:eastAsia="Kaiti TC" w:hAnsi="Kaiti TC" w:cs="Kaiti TC"/>
          <w:b/>
          <w:bCs/>
          <w:color w:val="0000FF"/>
          <w:sz w:val="21"/>
          <w:szCs w:val="21"/>
          <w:bdr w:val="none" w:sz="0" w:space="0" w:color="auto" w:frame="1"/>
        </w:rPr>
        <w:t>，《述記》認為“有法”即是“有體法”屬實法，但也可包括某些假法，只要不是遍計所執的事物就可</w:t>
      </w:r>
      <w:r w:rsidRPr="00395161">
        <w:rPr>
          <w:rFonts w:ascii="Kaiti TC" w:eastAsia="Kaiti TC" w:hAnsi="Kaiti TC" w:cs="Kaiti TC" w:hint="eastAsia"/>
          <w:b/>
          <w:bCs/>
          <w:color w:val="0000FF"/>
          <w:sz w:val="21"/>
          <w:szCs w:val="21"/>
          <w:bdr w:val="none" w:sz="0" w:space="0" w:color="auto" w:frame="1"/>
        </w:rPr>
        <w:t>做為所緣緣</w:t>
      </w:r>
      <w:r w:rsidRPr="00395161">
        <w:rPr>
          <w:rFonts w:ascii="Kaiti TC" w:eastAsia="Kaiti TC" w:hAnsi="Kaiti TC" w:cs="Kaiti TC"/>
          <w:b/>
          <w:bCs/>
          <w:color w:val="0000FF"/>
          <w:sz w:val="21"/>
          <w:szCs w:val="21"/>
          <w:bdr w:val="none" w:sz="0" w:space="0" w:color="auto" w:frame="1"/>
        </w:rPr>
        <w:t>，</w:t>
      </w:r>
      <w:r w:rsidRPr="00395161">
        <w:rPr>
          <w:rFonts w:ascii="Kaiti TC" w:eastAsia="Kaiti TC" w:hAnsi="Kaiti TC" w:cs="Kaiti TC" w:hint="eastAsia"/>
          <w:b/>
          <w:bCs/>
          <w:color w:val="0000FF"/>
          <w:sz w:val="21"/>
          <w:szCs w:val="21"/>
          <w:bdr w:val="none" w:sz="0" w:space="0" w:color="auto" w:frame="1"/>
        </w:rPr>
        <w:t>而</w:t>
      </w:r>
      <w:r w:rsidRPr="00395161">
        <w:rPr>
          <w:rFonts w:ascii="Kaiti TC" w:eastAsia="Kaiti TC" w:hAnsi="Kaiti TC" w:cs="Kaiti TC"/>
          <w:b/>
          <w:bCs/>
          <w:color w:val="0000FF"/>
          <w:sz w:val="21"/>
          <w:szCs w:val="21"/>
          <w:bdr w:val="none" w:sz="0" w:space="0" w:color="auto" w:frame="1"/>
        </w:rPr>
        <w:t>遍計所執是非實非假法，沒有主體，故不能</w:t>
      </w:r>
      <w:r w:rsidRPr="00395161">
        <w:rPr>
          <w:rFonts w:ascii="Kaiti TC" w:eastAsia="Kaiti TC" w:hAnsi="Kaiti TC" w:cs="Kaiti TC" w:hint="eastAsia"/>
          <w:b/>
          <w:bCs/>
          <w:color w:val="0000FF"/>
          <w:sz w:val="21"/>
          <w:szCs w:val="21"/>
          <w:bdr w:val="none" w:sz="0" w:space="0" w:color="auto" w:frame="1"/>
        </w:rPr>
        <w:t>做</w:t>
      </w:r>
      <w:r w:rsidRPr="00395161">
        <w:rPr>
          <w:rFonts w:ascii="Kaiti TC" w:eastAsia="Kaiti TC" w:hAnsi="Kaiti TC" w:cs="Kaiti TC"/>
          <w:b/>
          <w:bCs/>
          <w:color w:val="0000FF"/>
          <w:sz w:val="21"/>
          <w:szCs w:val="21"/>
          <w:bdr w:val="none" w:sz="0" w:space="0" w:color="auto" w:frame="1"/>
        </w:rPr>
        <w:t>為</w:t>
      </w:r>
      <w:r w:rsidRPr="00395161">
        <w:rPr>
          <w:rFonts w:ascii="Kaiti TC" w:eastAsia="Kaiti TC" w:hAnsi="Kaiti TC" w:cs="Kaiti TC" w:hint="eastAsia"/>
          <w:b/>
          <w:bCs/>
          <w:color w:val="0000FF"/>
          <w:sz w:val="21"/>
          <w:szCs w:val="21"/>
          <w:bdr w:val="none" w:sz="0" w:space="0" w:color="auto" w:frame="1"/>
        </w:rPr>
        <w:t>心、心所生起的</w:t>
      </w:r>
      <w:r w:rsidRPr="00395161">
        <w:rPr>
          <w:rFonts w:ascii="Kaiti TC" w:eastAsia="Kaiti TC" w:hAnsi="Kaiti TC" w:cs="Kaiti TC"/>
          <w:b/>
          <w:bCs/>
          <w:color w:val="0000FF"/>
          <w:sz w:val="21"/>
          <w:szCs w:val="21"/>
          <w:bdr w:val="none" w:sz="0" w:space="0" w:color="auto" w:frame="1"/>
        </w:rPr>
        <w:t>“緣”</w:t>
      </w:r>
      <w:r w:rsidRPr="00395161">
        <w:rPr>
          <w:rFonts w:ascii="Kaiti TC" w:eastAsia="Kaiti TC" w:hAnsi="Kaiti TC" w:cs="Kaiti TC" w:hint="eastAsia"/>
          <w:b/>
          <w:bCs/>
          <w:color w:val="0000FF"/>
          <w:sz w:val="21"/>
          <w:szCs w:val="21"/>
          <w:bdr w:val="none" w:sz="0" w:space="0" w:color="auto" w:frame="1"/>
        </w:rPr>
        <w:t>。遍計所執境不能生起心心所，而是由心、心所無中生有的生起遍計所執境。</w:t>
      </w:r>
    </w:p>
    <w:p w14:paraId="62BDF6CB" w14:textId="77777777" w:rsidR="00395161" w:rsidRPr="00395161" w:rsidRDefault="00395161" w:rsidP="00395161">
      <w:pPr>
        <w:rPr>
          <w:rFonts w:ascii="Kaiti TC" w:eastAsia="Kaiti TC" w:hAnsi="Kaiti TC" w:cs="Kaiti TC"/>
          <w:b/>
          <w:bCs/>
          <w:color w:val="0000FF"/>
          <w:sz w:val="21"/>
          <w:szCs w:val="21"/>
          <w:bdr w:val="none" w:sz="0" w:space="0" w:color="auto" w:frame="1"/>
        </w:rPr>
      </w:pPr>
    </w:p>
    <w:p w14:paraId="2CB1A23D" w14:textId="77777777" w:rsidR="00395161" w:rsidRPr="00395161" w:rsidRDefault="00395161" w:rsidP="00395161">
      <w:pPr>
        <w:rPr>
          <w:rFonts w:ascii="Kaiti TC" w:eastAsia="Kaiti TC" w:hAnsi="Kaiti TC" w:cs="Kaiti TC"/>
          <w:b/>
          <w:bCs/>
          <w:color w:val="0000FF"/>
          <w:sz w:val="21"/>
          <w:szCs w:val="21"/>
          <w:bdr w:val="none" w:sz="0" w:space="0" w:color="auto" w:frame="1"/>
        </w:rPr>
      </w:pPr>
      <w:r w:rsidRPr="00395161">
        <w:rPr>
          <w:rFonts w:ascii="Kaiti TC" w:eastAsia="Kaiti TC" w:hAnsi="Kaiti TC" w:cs="Kaiti TC"/>
          <w:b/>
          <w:bCs/>
          <w:color w:val="0000FF"/>
          <w:sz w:val="21"/>
          <w:szCs w:val="21"/>
          <w:bdr w:val="none" w:sz="0" w:space="0" w:color="auto" w:frame="1"/>
        </w:rPr>
        <w:t>“帶己相”包括變現出自己的相分，相分顯現在能緣的心、心所上，成為認識的對象，即“帶己相”。也就是說所緣</w:t>
      </w:r>
      <w:r w:rsidRPr="00395161">
        <w:rPr>
          <w:rFonts w:ascii="Kaiti TC" w:eastAsia="Kaiti TC" w:hAnsi="Kaiti TC" w:cs="Kaiti TC" w:hint="eastAsia"/>
          <w:b/>
          <w:bCs/>
          <w:color w:val="0000FF"/>
          <w:sz w:val="21"/>
          <w:szCs w:val="21"/>
          <w:bdr w:val="none" w:sz="0" w:space="0" w:color="auto" w:frame="1"/>
        </w:rPr>
        <w:t>本身也能成為</w:t>
      </w:r>
      <w:r w:rsidRPr="00395161">
        <w:rPr>
          <w:rFonts w:ascii="Kaiti TC" w:eastAsia="Kaiti TC" w:hAnsi="Kaiti TC" w:cs="Kaiti TC"/>
          <w:b/>
          <w:bCs/>
          <w:color w:val="0000FF"/>
          <w:sz w:val="21"/>
          <w:szCs w:val="21"/>
          <w:bdr w:val="none" w:sz="0" w:space="0" w:color="auto" w:frame="1"/>
        </w:rPr>
        <w:t>心、心所</w:t>
      </w:r>
      <w:r w:rsidRPr="00395161">
        <w:rPr>
          <w:rFonts w:ascii="Kaiti TC" w:eastAsia="Kaiti TC" w:hAnsi="Kaiti TC" w:cs="Kaiti TC" w:hint="eastAsia"/>
          <w:b/>
          <w:bCs/>
          <w:color w:val="0000FF"/>
          <w:sz w:val="21"/>
          <w:szCs w:val="21"/>
          <w:bdr w:val="none" w:sz="0" w:space="0" w:color="auto" w:frame="1"/>
        </w:rPr>
        <w:t>生起所需的條件</w:t>
      </w:r>
      <w:r w:rsidRPr="00395161">
        <w:rPr>
          <w:rFonts w:ascii="Kaiti TC" w:eastAsia="Kaiti TC" w:hAnsi="Kaiti TC" w:cs="Kaiti TC"/>
          <w:b/>
          <w:bCs/>
          <w:color w:val="0000FF"/>
          <w:sz w:val="21"/>
          <w:szCs w:val="21"/>
          <w:bdr w:val="none" w:sz="0" w:space="0" w:color="auto" w:frame="1"/>
        </w:rPr>
        <w:t>之一</w:t>
      </w:r>
      <w:r w:rsidRPr="00395161">
        <w:rPr>
          <w:rFonts w:ascii="Kaiti TC" w:eastAsia="Kaiti TC" w:hAnsi="Kaiti TC" w:cs="Kaiti TC" w:hint="eastAsia"/>
          <w:b/>
          <w:bCs/>
          <w:color w:val="0000FF"/>
          <w:sz w:val="21"/>
          <w:szCs w:val="21"/>
          <w:bdr w:val="none" w:sz="0" w:space="0" w:color="auto" w:frame="1"/>
        </w:rPr>
        <w:t>，就是</w:t>
      </w:r>
      <w:r w:rsidRPr="00395161">
        <w:rPr>
          <w:rFonts w:ascii="Kaiti TC" w:eastAsia="Kaiti TC" w:hAnsi="Kaiti TC" w:cs="Kaiti TC"/>
          <w:b/>
          <w:bCs/>
          <w:color w:val="0000FF"/>
          <w:sz w:val="21"/>
          <w:szCs w:val="21"/>
          <w:bdr w:val="none" w:sz="0" w:space="0" w:color="auto" w:frame="1"/>
        </w:rPr>
        <w:t>所緣緣。但認識真如時，或自證分認取見分與證自證分時，即是夾帶體相，</w:t>
      </w:r>
      <w:r w:rsidRPr="00395161">
        <w:rPr>
          <w:rFonts w:ascii="Kaiti TC" w:eastAsia="Kaiti TC" w:hAnsi="Kaiti TC" w:cs="Kaiti TC" w:hint="eastAsia"/>
          <w:b/>
          <w:bCs/>
          <w:color w:val="0000FF"/>
          <w:sz w:val="21"/>
          <w:szCs w:val="21"/>
          <w:bdr w:val="none" w:sz="0" w:space="0" w:color="auto" w:frame="1"/>
        </w:rPr>
        <w:t>沒有</w:t>
      </w:r>
      <w:r w:rsidRPr="00395161">
        <w:rPr>
          <w:rFonts w:ascii="Kaiti TC" w:eastAsia="Kaiti TC" w:hAnsi="Kaiti TC" w:cs="Kaiti TC"/>
          <w:b/>
          <w:bCs/>
          <w:color w:val="0000FF"/>
          <w:sz w:val="21"/>
          <w:szCs w:val="21"/>
          <w:bdr w:val="none" w:sz="0" w:space="0" w:color="auto" w:frame="1"/>
        </w:rPr>
        <w:t>變現出相分。</w:t>
      </w:r>
    </w:p>
    <w:p w14:paraId="35A9C57E" w14:textId="77777777" w:rsidR="00395161" w:rsidRPr="00395161" w:rsidRDefault="00395161" w:rsidP="00395161">
      <w:pPr>
        <w:rPr>
          <w:rFonts w:ascii="Kaiti TC" w:eastAsia="Kaiti TC" w:hAnsi="Kaiti TC" w:cs="Kaiti TC"/>
          <w:b/>
          <w:bCs/>
          <w:color w:val="0000FF"/>
          <w:sz w:val="21"/>
          <w:szCs w:val="21"/>
          <w:bdr w:val="none" w:sz="0" w:space="0" w:color="auto" w:frame="1"/>
        </w:rPr>
      </w:pPr>
    </w:p>
    <w:p w14:paraId="4D0A499D" w14:textId="77777777" w:rsidR="00395161" w:rsidRPr="00395161" w:rsidRDefault="00395161" w:rsidP="00395161">
      <w:pPr>
        <w:rPr>
          <w:rFonts w:ascii="Kaiti TC" w:eastAsia="Kaiti TC" w:hAnsi="Kaiti TC" w:cs="Kaiti TC"/>
          <w:b/>
          <w:bCs/>
          <w:color w:val="0000FF"/>
          <w:sz w:val="21"/>
          <w:szCs w:val="21"/>
          <w:bdr w:val="none" w:sz="0" w:space="0" w:color="auto" w:frame="1"/>
        </w:rPr>
      </w:pPr>
      <w:r w:rsidRPr="00395161">
        <w:rPr>
          <w:rFonts w:ascii="Kaiti TC" w:eastAsia="Kaiti TC" w:hAnsi="Kaiti TC" w:cs="Kaiti TC"/>
          <w:b/>
          <w:bCs/>
          <w:color w:val="000000"/>
          <w:sz w:val="28"/>
          <w:szCs w:val="28"/>
          <w:bdr w:val="none" w:sz="0" w:space="0" w:color="auto" w:frame="1"/>
        </w:rPr>
        <w:t>此</w:t>
      </w:r>
      <w:r w:rsidRPr="00395161">
        <w:rPr>
          <w:rFonts w:ascii="Kaiti TC" w:eastAsia="Kaiti TC" w:hAnsi="Kaiti TC" w:cs="Kaiti TC"/>
          <w:b/>
          <w:bCs/>
          <w:color w:val="FF0000"/>
          <w:sz w:val="21"/>
          <w:szCs w:val="21"/>
          <w:bdr w:val="none" w:sz="0" w:space="0" w:color="auto" w:frame="1"/>
        </w:rPr>
        <w:t>（所緣緣主）</w:t>
      </w:r>
      <w:r w:rsidRPr="00395161">
        <w:rPr>
          <w:rFonts w:ascii="Kaiti TC" w:eastAsia="Kaiti TC" w:hAnsi="Kaiti TC" w:cs="Kaiti TC"/>
          <w:b/>
          <w:bCs/>
          <w:color w:val="000000"/>
          <w:sz w:val="28"/>
          <w:szCs w:val="28"/>
          <w:bdr w:val="none" w:sz="0" w:space="0" w:color="auto" w:frame="1"/>
        </w:rPr>
        <w:t>體有二：一親、二疏。若</w:t>
      </w:r>
      <w:r w:rsidRPr="00395161">
        <w:rPr>
          <w:rFonts w:ascii="Kaiti TC" w:eastAsia="Kaiti TC" w:hAnsi="Kaiti TC" w:cs="Kaiti TC"/>
          <w:b/>
          <w:bCs/>
          <w:color w:val="FF0000"/>
          <w:sz w:val="21"/>
          <w:szCs w:val="21"/>
          <w:bdr w:val="none" w:sz="0" w:space="0" w:color="auto" w:frame="1"/>
        </w:rPr>
        <w:t>（此所緣）</w:t>
      </w:r>
      <w:r w:rsidRPr="00395161">
        <w:rPr>
          <w:rFonts w:ascii="Kaiti TC" w:eastAsia="Kaiti TC" w:hAnsi="Kaiti TC" w:cs="Kaiti TC"/>
          <w:b/>
          <w:bCs/>
          <w:color w:val="000000"/>
          <w:sz w:val="28"/>
          <w:szCs w:val="28"/>
          <w:bdr w:val="none" w:sz="0" w:space="0" w:color="auto" w:frame="1"/>
        </w:rPr>
        <w:t>與能緣</w:t>
      </w:r>
      <w:r w:rsidRPr="00395161">
        <w:rPr>
          <w:rFonts w:ascii="Kaiti TC" w:eastAsia="Kaiti TC" w:hAnsi="Kaiti TC" w:cs="Kaiti TC"/>
          <w:b/>
          <w:bCs/>
          <w:color w:val="FF0000"/>
          <w:sz w:val="21"/>
          <w:szCs w:val="21"/>
          <w:bdr w:val="none" w:sz="0" w:space="0" w:color="auto" w:frame="1"/>
        </w:rPr>
        <w:t>（主）</w:t>
      </w:r>
      <w:r w:rsidRPr="00395161">
        <w:rPr>
          <w:rFonts w:ascii="Kaiti TC" w:eastAsia="Kaiti TC" w:hAnsi="Kaiti TC" w:cs="Kaiti TC"/>
          <w:b/>
          <w:bCs/>
          <w:color w:val="000000"/>
          <w:sz w:val="28"/>
          <w:szCs w:val="28"/>
          <w:bdr w:val="none" w:sz="0" w:space="0" w:color="auto" w:frame="1"/>
        </w:rPr>
        <w:t>體不相離，是見分</w:t>
      </w:r>
      <w:r w:rsidRPr="00395161">
        <w:rPr>
          <w:rFonts w:ascii="Kaiti TC" w:eastAsia="Kaiti TC" w:hAnsi="Kaiti TC" w:cs="Kaiti TC" w:hint="eastAsia"/>
          <w:b/>
          <w:bCs/>
          <w:color w:val="FF0000"/>
          <w:sz w:val="21"/>
          <w:szCs w:val="21"/>
          <w:bdr w:val="none" w:sz="0" w:space="0" w:color="auto" w:frame="1"/>
        </w:rPr>
        <w:t>（自證分、</w:t>
      </w:r>
      <w:r w:rsidRPr="00395161">
        <w:rPr>
          <w:rFonts w:ascii="Kaiti TC" w:eastAsia="Kaiti TC" w:hAnsi="Kaiti TC" w:cs="Kaiti TC" w:hint="eastAsia"/>
          <w:b/>
          <w:bCs/>
          <w:color w:val="FF0000"/>
          <w:sz w:val="21"/>
          <w:szCs w:val="21"/>
          <w:highlight w:val="yellow"/>
          <w:bdr w:val="none" w:sz="0" w:space="0" w:color="auto" w:frame="1"/>
        </w:rPr>
        <w:t>證自證分、心、心所）</w:t>
      </w:r>
      <w:r w:rsidRPr="00395161">
        <w:rPr>
          <w:rFonts w:ascii="Kaiti TC" w:eastAsia="Kaiti TC" w:hAnsi="Kaiti TC" w:cs="Kaiti TC"/>
          <w:b/>
          <w:bCs/>
          <w:color w:val="000000"/>
          <w:sz w:val="28"/>
          <w:szCs w:val="28"/>
          <w:bdr w:val="none" w:sz="0" w:space="0" w:color="auto" w:frame="1"/>
        </w:rPr>
        <w:t>等內</w:t>
      </w:r>
      <w:r w:rsidRPr="00395161">
        <w:rPr>
          <w:rFonts w:ascii="Kaiti TC" w:eastAsia="Kaiti TC" w:hAnsi="Kaiti TC" w:cs="Kaiti TC"/>
          <w:b/>
          <w:bCs/>
          <w:color w:val="FF0000"/>
          <w:sz w:val="21"/>
          <w:szCs w:val="21"/>
          <w:bdr w:val="none" w:sz="0" w:space="0" w:color="auto" w:frame="1"/>
        </w:rPr>
        <w:t>（在的）</w:t>
      </w:r>
      <w:r w:rsidRPr="00395161">
        <w:rPr>
          <w:rFonts w:ascii="Kaiti TC" w:eastAsia="Kaiti TC" w:hAnsi="Kaiti TC" w:cs="Kaiti TC"/>
          <w:b/>
          <w:bCs/>
          <w:color w:val="000000"/>
          <w:sz w:val="28"/>
          <w:szCs w:val="28"/>
          <w:bdr w:val="none" w:sz="0" w:space="0" w:color="auto" w:frame="1"/>
        </w:rPr>
        <w:t>所慮、託，應知彼是親所緣緣。若與能緣體雖相離，</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hint="eastAsia"/>
          <w:b/>
          <w:bCs/>
          <w:color w:val="FF0000"/>
          <w:sz w:val="21"/>
          <w:szCs w:val="21"/>
          <w:bdr w:val="none" w:sz="0" w:space="0" w:color="auto" w:frame="1"/>
        </w:rPr>
        <w:t>但可</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為</w:t>
      </w:r>
      <w:r w:rsidRPr="00395161">
        <w:rPr>
          <w:rFonts w:ascii="Kaiti TC" w:eastAsia="Kaiti TC" w:hAnsi="Kaiti TC" w:cs="Kaiti TC"/>
          <w:b/>
          <w:bCs/>
          <w:color w:val="FF0000"/>
          <w:sz w:val="21"/>
          <w:szCs w:val="21"/>
          <w:bdr w:val="none" w:sz="0" w:space="0" w:color="auto" w:frame="1"/>
        </w:rPr>
        <w:t>（外）</w:t>
      </w:r>
      <w:r w:rsidRPr="00395161">
        <w:rPr>
          <w:rFonts w:ascii="Kaiti TC" w:eastAsia="Kaiti TC" w:hAnsi="Kaiti TC" w:cs="Kaiti TC"/>
          <w:b/>
          <w:bCs/>
          <w:color w:val="000000"/>
          <w:sz w:val="28"/>
          <w:szCs w:val="28"/>
          <w:bdr w:val="none" w:sz="0" w:space="0" w:color="auto" w:frame="1"/>
        </w:rPr>
        <w:t>質能起</w:t>
      </w:r>
      <w:r w:rsidRPr="00395161">
        <w:rPr>
          <w:rFonts w:ascii="Kaiti TC" w:eastAsia="Kaiti TC" w:hAnsi="Kaiti TC" w:cs="Kaiti TC"/>
          <w:b/>
          <w:bCs/>
          <w:color w:val="FF0000"/>
          <w:sz w:val="21"/>
          <w:szCs w:val="21"/>
          <w:bdr w:val="none" w:sz="0" w:space="0" w:color="auto" w:frame="1"/>
        </w:rPr>
        <w:t>（使心、心所能變出自己的相分，成為心、心所）</w:t>
      </w:r>
      <w:r w:rsidRPr="00395161">
        <w:rPr>
          <w:rFonts w:ascii="Kaiti TC" w:eastAsia="Kaiti TC" w:hAnsi="Kaiti TC" w:cs="Kaiti TC"/>
          <w:b/>
          <w:bCs/>
          <w:color w:val="000000"/>
          <w:sz w:val="28"/>
          <w:szCs w:val="28"/>
          <w:bdr w:val="none" w:sz="0" w:space="0" w:color="auto" w:frame="1"/>
        </w:rPr>
        <w:t>內所慮、託，應知彼是疏所緣緣。</w:t>
      </w:r>
      <w:r w:rsidRPr="00395161">
        <w:rPr>
          <w:rFonts w:ascii="Kaiti TC" w:eastAsia="Kaiti TC" w:hAnsi="Kaiti TC" w:cs="Kaiti TC"/>
          <w:b/>
          <w:bCs/>
          <w:color w:val="000000"/>
          <w:sz w:val="28"/>
          <w:szCs w:val="28"/>
          <w:bdr w:val="none" w:sz="0" w:space="0" w:color="auto" w:frame="1"/>
        </w:rPr>
        <w:lastRenderedPageBreak/>
        <w:t>親所緣緣，能緣</w:t>
      </w:r>
      <w:r w:rsidRPr="00395161">
        <w:rPr>
          <w:rFonts w:ascii="Kaiti TC" w:eastAsia="Kaiti TC" w:hAnsi="Kaiti TC" w:cs="Kaiti TC"/>
          <w:b/>
          <w:bCs/>
          <w:color w:val="FF0000"/>
          <w:sz w:val="21"/>
          <w:szCs w:val="21"/>
          <w:bdr w:val="none" w:sz="0" w:space="0" w:color="auto" w:frame="1"/>
        </w:rPr>
        <w:t>（心起時）</w:t>
      </w:r>
      <w:r w:rsidRPr="00395161">
        <w:rPr>
          <w:rFonts w:ascii="Kaiti TC" w:eastAsia="Kaiti TC" w:hAnsi="Kaiti TC" w:cs="Kaiti TC"/>
          <w:b/>
          <w:bCs/>
          <w:color w:val="000000"/>
          <w:sz w:val="28"/>
          <w:szCs w:val="28"/>
          <w:bdr w:val="none" w:sz="0" w:space="0" w:color="auto" w:frame="1"/>
        </w:rPr>
        <w:t>皆有，</w:t>
      </w:r>
      <w:r w:rsidRPr="00395161">
        <w:rPr>
          <w:rFonts w:ascii="Kaiti TC" w:eastAsia="Kaiti TC" w:hAnsi="Kaiti TC" w:cs="Kaiti TC"/>
          <w:b/>
          <w:bCs/>
          <w:color w:val="FF0000"/>
          <w:sz w:val="21"/>
          <w:szCs w:val="21"/>
          <w:bdr w:val="none" w:sz="0" w:space="0" w:color="auto" w:frame="1"/>
        </w:rPr>
        <w:t>（因）</w:t>
      </w:r>
      <w:r w:rsidRPr="00395161">
        <w:rPr>
          <w:rFonts w:ascii="Kaiti TC" w:eastAsia="Kaiti TC" w:hAnsi="Kaiti TC" w:cs="Kaiti TC"/>
          <w:b/>
          <w:bCs/>
          <w:color w:val="000000"/>
          <w:sz w:val="28"/>
          <w:szCs w:val="28"/>
          <w:bdr w:val="none" w:sz="0" w:space="0" w:color="auto" w:frame="1"/>
        </w:rPr>
        <w:t>離內所慮、託，</w:t>
      </w:r>
      <w:r w:rsidRPr="00395161">
        <w:rPr>
          <w:rFonts w:ascii="Kaiti TC" w:eastAsia="Kaiti TC" w:hAnsi="Kaiti TC" w:cs="Kaiti TC"/>
          <w:b/>
          <w:bCs/>
          <w:color w:val="FF0000"/>
          <w:sz w:val="21"/>
          <w:szCs w:val="21"/>
          <w:bdr w:val="none" w:sz="0" w:space="0" w:color="auto" w:frame="1"/>
        </w:rPr>
        <w:t>（能緣心）</w:t>
      </w:r>
      <w:r w:rsidRPr="00395161">
        <w:rPr>
          <w:rFonts w:ascii="Kaiti TC" w:eastAsia="Kaiti TC" w:hAnsi="Kaiti TC" w:cs="Kaiti TC"/>
          <w:b/>
          <w:bCs/>
          <w:color w:val="000000"/>
          <w:sz w:val="28"/>
          <w:szCs w:val="28"/>
          <w:bdr w:val="none" w:sz="0" w:space="0" w:color="auto" w:frame="1"/>
        </w:rPr>
        <w:t>必不生故。疏所緣緣，能緣</w:t>
      </w:r>
      <w:r w:rsidRPr="00395161">
        <w:rPr>
          <w:rFonts w:ascii="Kaiti TC" w:eastAsia="Kaiti TC" w:hAnsi="Kaiti TC" w:cs="Kaiti TC"/>
          <w:b/>
          <w:bCs/>
          <w:color w:val="FF0000"/>
          <w:sz w:val="21"/>
          <w:szCs w:val="21"/>
          <w:bdr w:val="none" w:sz="0" w:space="0" w:color="auto" w:frame="1"/>
        </w:rPr>
        <w:t>（心、心所生起時，疏所緣緣或無）</w:t>
      </w:r>
      <w:r w:rsidRPr="00395161">
        <w:rPr>
          <w:rFonts w:ascii="Kaiti TC" w:eastAsia="Kaiti TC" w:hAnsi="Kaiti TC" w:cs="Kaiti TC"/>
          <w:b/>
          <w:bCs/>
          <w:color w:val="000000"/>
          <w:sz w:val="28"/>
          <w:szCs w:val="28"/>
          <w:bdr w:val="none" w:sz="0" w:space="0" w:color="auto" w:frame="1"/>
        </w:rPr>
        <w:t>或有，離外所慮、託</w:t>
      </w:r>
      <w:r w:rsidRPr="00395161">
        <w:rPr>
          <w:rFonts w:ascii="Kaiti TC" w:eastAsia="Kaiti TC" w:hAnsi="Kaiti TC" w:cs="Kaiti TC"/>
          <w:b/>
          <w:bCs/>
          <w:color w:val="FF0000"/>
          <w:sz w:val="21"/>
          <w:szCs w:val="21"/>
          <w:bdr w:val="none" w:sz="0" w:space="0" w:color="auto" w:frame="1"/>
        </w:rPr>
        <w:t>（的疏所緣緣，能緣的心、心所）</w:t>
      </w:r>
      <w:r w:rsidRPr="00395161">
        <w:rPr>
          <w:rFonts w:ascii="Kaiti TC" w:eastAsia="Kaiti TC" w:hAnsi="Kaiti TC" w:cs="Kaiti TC"/>
          <w:b/>
          <w:bCs/>
          <w:color w:val="000000"/>
          <w:sz w:val="28"/>
          <w:szCs w:val="28"/>
          <w:bdr w:val="none" w:sz="0" w:space="0" w:color="auto" w:frame="1"/>
        </w:rPr>
        <w:t>亦得生故。</w:t>
      </w:r>
    </w:p>
    <w:p w14:paraId="1EB6F9E2" w14:textId="77777777" w:rsidR="00395161" w:rsidRPr="00395161" w:rsidRDefault="00395161" w:rsidP="00395161">
      <w:pPr>
        <w:rPr>
          <w:rFonts w:ascii="Kaiti TC" w:eastAsia="Kaiti TC" w:hAnsi="Kaiti TC" w:cs="Kaiti TC"/>
          <w:b/>
          <w:bCs/>
          <w:color w:val="000000"/>
          <w:sz w:val="28"/>
          <w:szCs w:val="28"/>
        </w:rPr>
      </w:pPr>
    </w:p>
    <w:p w14:paraId="6C9D1184" w14:textId="77777777" w:rsidR="00395161" w:rsidRPr="00395161" w:rsidRDefault="00395161" w:rsidP="00395161">
      <w:pPr>
        <w:rPr>
          <w:rFonts w:ascii="Kaiti TC" w:eastAsia="Kaiti TC" w:hAnsi="Kaiti TC" w:cs="Kaiti TC"/>
          <w:b/>
          <w:bCs/>
          <w:color w:val="0000FF"/>
          <w:sz w:val="21"/>
          <w:szCs w:val="21"/>
          <w:bdr w:val="none" w:sz="0" w:space="0" w:color="auto" w:frame="1"/>
        </w:rPr>
      </w:pPr>
      <w:r w:rsidRPr="00395161">
        <w:rPr>
          <w:rFonts w:ascii="Kaiti TC" w:eastAsia="Kaiti TC" w:hAnsi="Kaiti TC" w:cs="Kaiti TC" w:hint="eastAsia"/>
          <w:b/>
          <w:bCs/>
          <w:color w:val="0000FF"/>
          <w:sz w:val="21"/>
          <w:szCs w:val="21"/>
          <w:shd w:val="clear" w:color="auto" w:fill="FFFFFF"/>
        </w:rPr>
        <w:t>自</w:t>
      </w:r>
      <w:r w:rsidRPr="00395161">
        <w:rPr>
          <w:rFonts w:ascii="Kaiti TC" w:eastAsia="Kaiti TC" w:hAnsi="Kaiti TC" w:cs="Kaiti TC"/>
          <w:b/>
          <w:bCs/>
          <w:color w:val="0000FF"/>
          <w:sz w:val="21"/>
          <w:szCs w:val="21"/>
          <w:shd w:val="clear" w:color="auto" w:fill="FFFFFF"/>
        </w:rPr>
        <w:t>識變的有法，名內所慮，如見分緣相分；自證分緣見分、證自證分；證自證分緣自證分；見分緣無為法、真如等，</w:t>
      </w:r>
      <w:r w:rsidRPr="00395161">
        <w:rPr>
          <w:rFonts w:ascii="Kaiti TC" w:eastAsia="Kaiti TC" w:hAnsi="Kaiti TC" w:cs="Kaiti TC" w:hint="eastAsia"/>
          <w:b/>
          <w:bCs/>
          <w:color w:val="0000FF"/>
          <w:sz w:val="21"/>
          <w:szCs w:val="21"/>
          <w:shd w:val="clear" w:color="auto" w:fill="FFFFFF"/>
        </w:rPr>
        <w:t>上述四種情況，</w:t>
      </w:r>
      <w:r w:rsidRPr="00395161">
        <w:rPr>
          <w:rFonts w:ascii="Kaiti TC" w:eastAsia="Kaiti TC" w:hAnsi="Kaiti TC" w:cs="Kaiti TC"/>
          <w:b/>
          <w:bCs/>
          <w:color w:val="0000FF"/>
          <w:sz w:val="21"/>
          <w:szCs w:val="21"/>
          <w:shd w:val="clear" w:color="auto" w:fill="FFFFFF"/>
        </w:rPr>
        <w:t>因</w:t>
      </w:r>
      <w:r w:rsidRPr="00395161">
        <w:rPr>
          <w:rFonts w:ascii="Kaiti TC" w:eastAsia="Kaiti TC" w:hAnsi="Kaiti TC" w:cs="Kaiti TC" w:hint="eastAsia"/>
          <w:b/>
          <w:bCs/>
          <w:color w:val="0000FF"/>
          <w:sz w:val="21"/>
          <w:szCs w:val="21"/>
          <w:shd w:val="clear" w:color="auto" w:fill="FFFFFF"/>
        </w:rPr>
        <w:t>都</w:t>
      </w:r>
      <w:r w:rsidRPr="00395161">
        <w:rPr>
          <w:rFonts w:ascii="Kaiti TC" w:eastAsia="Kaiti TC" w:hAnsi="Kaiti TC" w:cs="Kaiti TC"/>
          <w:b/>
          <w:bCs/>
          <w:color w:val="0000FF"/>
          <w:sz w:val="21"/>
          <w:szCs w:val="21"/>
          <w:shd w:val="clear" w:color="auto" w:fill="FFFFFF"/>
        </w:rPr>
        <w:t>不離識，</w:t>
      </w:r>
      <w:r w:rsidRPr="00395161">
        <w:rPr>
          <w:rFonts w:ascii="Kaiti TC" w:eastAsia="Kaiti TC" w:hAnsi="Kaiti TC" w:cs="Kaiti TC" w:hint="eastAsia"/>
          <w:b/>
          <w:bCs/>
          <w:color w:val="0000FF"/>
          <w:sz w:val="21"/>
          <w:szCs w:val="21"/>
          <w:shd w:val="clear" w:color="auto" w:fill="FFFFFF"/>
        </w:rPr>
        <w:t>所以稱為所</w:t>
      </w:r>
      <w:r w:rsidRPr="00395161">
        <w:rPr>
          <w:rFonts w:ascii="Kaiti TC" w:eastAsia="Kaiti TC" w:hAnsi="Kaiti TC" w:cs="Kaiti TC"/>
          <w:b/>
          <w:bCs/>
          <w:color w:val="0000FF"/>
          <w:sz w:val="21"/>
          <w:szCs w:val="21"/>
          <w:shd w:val="clear" w:color="auto" w:fill="FFFFFF"/>
        </w:rPr>
        <w:t>慮</w:t>
      </w:r>
      <w:r w:rsidRPr="00395161">
        <w:rPr>
          <w:rFonts w:ascii="Kaiti TC" w:eastAsia="Kaiti TC" w:hAnsi="Kaiti TC" w:cs="Kaiti TC" w:hint="eastAsia"/>
          <w:b/>
          <w:bCs/>
          <w:color w:val="0000FF"/>
          <w:sz w:val="21"/>
          <w:szCs w:val="21"/>
          <w:shd w:val="clear" w:color="auto" w:fill="FFFFFF"/>
        </w:rPr>
        <w:t>、</w:t>
      </w:r>
      <w:r w:rsidRPr="00395161">
        <w:rPr>
          <w:rFonts w:ascii="Kaiti TC" w:eastAsia="Kaiti TC" w:hAnsi="Kaiti TC" w:cs="Kaiti TC"/>
          <w:b/>
          <w:bCs/>
          <w:color w:val="0000FF"/>
          <w:sz w:val="21"/>
          <w:szCs w:val="21"/>
          <w:shd w:val="clear" w:color="auto" w:fill="FFFFFF"/>
        </w:rPr>
        <w:t>託。</w:t>
      </w:r>
      <w:r w:rsidRPr="00395161">
        <w:rPr>
          <w:rFonts w:ascii="Kaiti TC" w:eastAsia="Kaiti TC" w:hAnsi="Kaiti TC" w:cs="Kaiti TC"/>
          <w:b/>
          <w:bCs/>
          <w:color w:val="0000FF"/>
          <w:sz w:val="21"/>
          <w:szCs w:val="21"/>
          <w:bdr w:val="none" w:sz="0" w:space="0" w:color="auto" w:frame="1"/>
        </w:rPr>
        <w:t>除了相分能作親所緣緣，見分、自證分、證自證分及真如都可作親所緣緣；能緣包括了見分、自證分、證自證分；“體不相離”也包括了“變帶”帶著自識所變的相分一起生起；“夾帶”不變相分而夾帶所緣生起，如根本無分別智夾帶真如</w:t>
      </w:r>
      <w:r w:rsidRPr="00395161">
        <w:rPr>
          <w:rFonts w:ascii="Kaiti TC" w:eastAsia="Kaiti TC" w:hAnsi="Kaiti TC" w:cs="Kaiti TC" w:hint="eastAsia"/>
          <w:b/>
          <w:bCs/>
          <w:color w:val="0000FF"/>
          <w:sz w:val="21"/>
          <w:szCs w:val="21"/>
          <w:bdr w:val="none" w:sz="0" w:space="0" w:color="auto" w:frame="1"/>
        </w:rPr>
        <w:t>而起</w:t>
      </w:r>
      <w:r w:rsidRPr="00395161">
        <w:rPr>
          <w:rFonts w:ascii="Kaiti TC" w:eastAsia="Kaiti TC" w:hAnsi="Kaiti TC" w:cs="Kaiti TC"/>
          <w:b/>
          <w:bCs/>
          <w:color w:val="0000FF"/>
          <w:sz w:val="21"/>
          <w:szCs w:val="21"/>
          <w:bdr w:val="none" w:sz="0" w:space="0" w:color="auto" w:frame="1"/>
        </w:rPr>
        <w:t>。疏所緣緣與能緣不同體，所以必需是實法，如自識外其它識所變現物，如第八識變現的器世界就是五識的疏所緣緣，或其他眾生的識，或他人第八識所變現物都是疏所緣緣。意識認識幻覺之物，屬非實非假法，根據唯識的說法，所緣緣必須是“有法”，也就是實法。所以幻覺的影像有“所緣”的含義，但沒有“緣”的之義，因此幻覺影像</w:t>
      </w:r>
      <w:r w:rsidRPr="00395161">
        <w:rPr>
          <w:rFonts w:ascii="Kaiti TC" w:eastAsia="Kaiti TC" w:hAnsi="Kaiti TC" w:cs="Kaiti TC" w:hint="eastAsia"/>
          <w:b/>
          <w:bCs/>
          <w:color w:val="0000FF"/>
          <w:sz w:val="21"/>
          <w:szCs w:val="21"/>
          <w:bdr w:val="none" w:sz="0" w:space="0" w:color="auto" w:frame="1"/>
        </w:rPr>
        <w:t>以及遍計所執境都</w:t>
      </w:r>
      <w:r w:rsidRPr="00395161">
        <w:rPr>
          <w:rFonts w:ascii="Kaiti TC" w:eastAsia="Kaiti TC" w:hAnsi="Kaiti TC" w:cs="Kaiti TC"/>
          <w:b/>
          <w:bCs/>
          <w:color w:val="0000FF"/>
          <w:sz w:val="21"/>
          <w:szCs w:val="21"/>
          <w:bdr w:val="none" w:sz="0" w:space="0" w:color="auto" w:frame="1"/>
        </w:rPr>
        <w:t>不屬所緣緣。</w:t>
      </w:r>
    </w:p>
    <w:p w14:paraId="60B5DA8E" w14:textId="77777777" w:rsidR="00395161" w:rsidRPr="00395161" w:rsidRDefault="00395161" w:rsidP="00395161">
      <w:pPr>
        <w:rPr>
          <w:rFonts w:ascii="Kaiti TC" w:eastAsia="Kaiti TC" w:hAnsi="Kaiti TC" w:cs="Kaiti TC"/>
          <w:b/>
          <w:bCs/>
          <w:color w:val="0000FF"/>
          <w:sz w:val="21"/>
          <w:szCs w:val="21"/>
          <w:bdr w:val="none" w:sz="0" w:space="0" w:color="auto" w:frame="1"/>
        </w:rPr>
      </w:pPr>
    </w:p>
    <w:p w14:paraId="3B8E5F1D" w14:textId="77777777" w:rsidR="00395161" w:rsidRPr="00395161" w:rsidRDefault="00395161" w:rsidP="00395161">
      <w:pPr>
        <w:rPr>
          <w:rFonts w:ascii="Kaiti TC" w:eastAsia="Kaiti TC" w:hAnsi="Kaiti TC" w:cs="Kaiti TC"/>
          <w:b/>
          <w:bCs/>
          <w:color w:val="0000FF"/>
          <w:sz w:val="21"/>
          <w:szCs w:val="21"/>
          <w:bdr w:val="none" w:sz="0" w:space="0" w:color="auto" w:frame="1"/>
        </w:rPr>
      </w:pPr>
      <w:r w:rsidRPr="00395161">
        <w:rPr>
          <w:rFonts w:ascii="Kaiti TC" w:eastAsia="Kaiti TC" w:hAnsi="Kaiti TC" w:cs="Kaiti TC"/>
          <w:b/>
          <w:bCs/>
          <w:color w:val="FF0000"/>
          <w:sz w:val="21"/>
          <w:szCs w:val="21"/>
          <w:bdr w:val="none" w:sz="0" w:space="0" w:color="auto" w:frame="1"/>
        </w:rPr>
        <w:t>（論第八識有無疏所緣緣：）</w:t>
      </w:r>
      <w:r w:rsidRPr="00395161">
        <w:rPr>
          <w:rFonts w:ascii="Kaiti TC" w:eastAsia="Kaiti TC" w:hAnsi="Kaiti TC" w:cs="Kaiti TC"/>
          <w:b/>
          <w:bCs/>
          <w:color w:val="000000"/>
          <w:sz w:val="28"/>
          <w:szCs w:val="28"/>
          <w:bdr w:val="none" w:sz="0" w:space="0" w:color="auto" w:frame="1"/>
        </w:rPr>
        <w:t>第八心品，</w:t>
      </w:r>
      <w:r w:rsidRPr="00395161">
        <w:rPr>
          <w:rFonts w:ascii="Kaiti TC" w:eastAsia="Kaiti TC" w:hAnsi="Kaiti TC" w:cs="Kaiti TC"/>
          <w:b/>
          <w:bCs/>
          <w:color w:val="FF0000"/>
          <w:sz w:val="21"/>
          <w:szCs w:val="21"/>
          <w:bdr w:val="none" w:sz="0" w:space="0" w:color="auto" w:frame="1"/>
        </w:rPr>
        <w:t>（1）</w:t>
      </w:r>
      <w:r w:rsidRPr="00395161">
        <w:rPr>
          <w:rFonts w:ascii="Kaiti TC" w:eastAsia="Kaiti TC" w:hAnsi="Kaiti TC" w:cs="Kaiti TC"/>
          <w:b/>
          <w:bCs/>
          <w:color w:val="000000"/>
          <w:sz w:val="28"/>
          <w:szCs w:val="28"/>
          <w:bdr w:val="none" w:sz="0" w:space="0" w:color="auto" w:frame="1"/>
        </w:rPr>
        <w:t>有義：唯有親所緣緣，</w:t>
      </w:r>
      <w:r w:rsidRPr="00395161">
        <w:rPr>
          <w:rFonts w:ascii="Kaiti TC" w:eastAsia="Kaiti TC" w:hAnsi="Kaiti TC" w:cs="Kaiti TC"/>
          <w:b/>
          <w:bCs/>
          <w:color w:val="FF0000"/>
          <w:sz w:val="21"/>
          <w:szCs w:val="21"/>
          <w:bdr w:val="none" w:sz="0" w:space="0" w:color="auto" w:frame="1"/>
        </w:rPr>
        <w:t>（因</w:t>
      </w:r>
      <w:r w:rsidRPr="00395161">
        <w:rPr>
          <w:rFonts w:ascii="Kaiti TC" w:eastAsia="Kaiti TC" w:hAnsi="Kaiti TC" w:cs="Kaiti TC" w:hint="eastAsia"/>
          <w:b/>
          <w:bCs/>
          <w:color w:val="FF0000"/>
          <w:sz w:val="21"/>
          <w:szCs w:val="21"/>
          <w:bdr w:val="none" w:sz="0" w:space="0" w:color="auto" w:frame="1"/>
        </w:rPr>
        <w:t>異熟</w:t>
      </w:r>
      <w:r w:rsidRPr="00395161">
        <w:rPr>
          <w:rFonts w:ascii="Kaiti TC" w:eastAsia="Kaiti TC" w:hAnsi="Kaiti TC" w:cs="Kaiti TC"/>
          <w:b/>
          <w:bCs/>
          <w:color w:val="FF0000"/>
          <w:sz w:val="21"/>
          <w:szCs w:val="21"/>
          <w:bdr w:val="none" w:sz="0" w:space="0" w:color="auto" w:frame="1"/>
        </w:rPr>
        <w:t>識及其心</w:t>
      </w:r>
      <w:r w:rsidRPr="00395161">
        <w:rPr>
          <w:rFonts w:ascii="Kaiti TC" w:eastAsia="Kaiti TC" w:hAnsi="Kaiti TC" w:cs="Kaiti TC" w:hint="eastAsia"/>
          <w:b/>
          <w:bCs/>
          <w:color w:val="FF0000"/>
          <w:sz w:val="21"/>
          <w:szCs w:val="21"/>
          <w:bdr w:val="none" w:sz="0" w:space="0" w:color="auto" w:frame="1"/>
        </w:rPr>
        <w:t>所</w:t>
      </w:r>
      <w:r w:rsidRPr="00395161">
        <w:rPr>
          <w:rFonts w:ascii="Kaiti TC" w:eastAsia="Kaiti TC" w:hAnsi="Kaiti TC" w:cs="Kaiti TC"/>
          <w:b/>
          <w:bCs/>
          <w:color w:val="FF0000"/>
          <w:sz w:val="21"/>
          <w:szCs w:val="21"/>
          <w:bdr w:val="none" w:sz="0" w:space="0" w:color="auto" w:frame="1"/>
        </w:rPr>
        <w:t>只）</w:t>
      </w:r>
      <w:r w:rsidRPr="00395161">
        <w:rPr>
          <w:rFonts w:ascii="Kaiti TC" w:eastAsia="Kaiti TC" w:hAnsi="Kaiti TC" w:cs="Kaiti TC"/>
          <w:b/>
          <w:bCs/>
          <w:color w:val="000000"/>
          <w:sz w:val="28"/>
          <w:szCs w:val="28"/>
          <w:bdr w:val="none" w:sz="0" w:space="0" w:color="auto" w:frame="1"/>
        </w:rPr>
        <w:t>隨業因力任運變故。</w:t>
      </w:r>
      <w:r w:rsidRPr="00395161">
        <w:rPr>
          <w:rFonts w:ascii="Kaiti TC" w:eastAsia="Kaiti TC" w:hAnsi="Kaiti TC" w:cs="Kaiti TC"/>
          <w:b/>
          <w:bCs/>
          <w:color w:val="FF0000"/>
          <w:sz w:val="21"/>
          <w:szCs w:val="21"/>
          <w:bdr w:val="none" w:sz="0" w:space="0" w:color="auto" w:frame="1"/>
        </w:rPr>
        <w:t>（2）</w:t>
      </w:r>
      <w:r w:rsidRPr="00395161">
        <w:rPr>
          <w:rFonts w:ascii="Kaiti TC" w:eastAsia="Kaiti TC" w:hAnsi="Kaiti TC" w:cs="Kaiti TC"/>
          <w:b/>
          <w:bCs/>
          <w:color w:val="000000"/>
          <w:sz w:val="28"/>
          <w:szCs w:val="28"/>
          <w:bdr w:val="none" w:sz="0" w:space="0" w:color="auto" w:frame="1"/>
        </w:rPr>
        <w:t>有義：亦定有疏所緣緣，要仗他</w:t>
      </w:r>
      <w:r w:rsidRPr="00395161">
        <w:rPr>
          <w:rFonts w:ascii="Kaiti TC" w:eastAsia="Kaiti TC" w:hAnsi="Kaiti TC" w:cs="Kaiti TC"/>
          <w:b/>
          <w:bCs/>
          <w:color w:val="FF0000"/>
          <w:sz w:val="21"/>
          <w:szCs w:val="21"/>
          <w:bdr w:val="none" w:sz="0" w:space="0" w:color="auto" w:frame="1"/>
        </w:rPr>
        <w:t>（心）</w:t>
      </w:r>
      <w:r w:rsidRPr="00395161">
        <w:rPr>
          <w:rFonts w:ascii="Kaiti TC" w:eastAsia="Kaiti TC" w:hAnsi="Kaiti TC" w:cs="Kaiti TC"/>
          <w:b/>
          <w:bCs/>
          <w:color w:val="000000"/>
          <w:sz w:val="28"/>
          <w:szCs w:val="28"/>
          <w:bdr w:val="none" w:sz="0" w:space="0" w:color="auto" w:frame="1"/>
        </w:rPr>
        <w:t>變</w:t>
      </w:r>
      <w:r w:rsidRPr="00395161">
        <w:rPr>
          <w:rFonts w:ascii="Kaiti TC" w:eastAsia="Kaiti TC" w:hAnsi="Kaiti TC" w:cs="Kaiti TC"/>
          <w:b/>
          <w:bCs/>
          <w:color w:val="FF0000"/>
          <w:sz w:val="21"/>
          <w:szCs w:val="21"/>
          <w:bdr w:val="none" w:sz="0" w:space="0" w:color="auto" w:frame="1"/>
        </w:rPr>
        <w:t>（現做為外）</w:t>
      </w:r>
      <w:r w:rsidRPr="00395161">
        <w:rPr>
          <w:rFonts w:ascii="Kaiti TC" w:eastAsia="Kaiti TC" w:hAnsi="Kaiti TC" w:cs="Kaiti TC"/>
          <w:b/>
          <w:bCs/>
          <w:color w:val="000000"/>
          <w:sz w:val="28"/>
          <w:szCs w:val="28"/>
          <w:bdr w:val="none" w:sz="0" w:space="0" w:color="auto" w:frame="1"/>
        </w:rPr>
        <w:t>質，自</w:t>
      </w:r>
      <w:r w:rsidRPr="00395161">
        <w:rPr>
          <w:rFonts w:ascii="Kaiti TC" w:eastAsia="Kaiti TC" w:hAnsi="Kaiti TC" w:cs="Kaiti TC"/>
          <w:b/>
          <w:bCs/>
          <w:color w:val="FF0000"/>
          <w:sz w:val="21"/>
          <w:szCs w:val="21"/>
          <w:bdr w:val="none" w:sz="0" w:space="0" w:color="auto" w:frame="1"/>
        </w:rPr>
        <w:t>（第八識）</w:t>
      </w:r>
      <w:r w:rsidRPr="00395161">
        <w:rPr>
          <w:rFonts w:ascii="Kaiti TC" w:eastAsia="Kaiti TC" w:hAnsi="Kaiti TC" w:cs="Kaiti TC"/>
          <w:b/>
          <w:bCs/>
          <w:color w:val="000000"/>
          <w:sz w:val="28"/>
          <w:szCs w:val="28"/>
          <w:bdr w:val="none" w:sz="0" w:space="0" w:color="auto" w:frame="1"/>
        </w:rPr>
        <w:t>方變</w:t>
      </w:r>
      <w:r w:rsidRPr="00395161">
        <w:rPr>
          <w:rFonts w:ascii="Kaiti TC" w:eastAsia="Kaiti TC" w:hAnsi="Kaiti TC" w:cs="Kaiti TC"/>
          <w:b/>
          <w:bCs/>
          <w:color w:val="FF0000"/>
          <w:sz w:val="21"/>
          <w:szCs w:val="21"/>
          <w:bdr w:val="none" w:sz="0" w:space="0" w:color="auto" w:frame="1"/>
        </w:rPr>
        <w:t>（自</w:t>
      </w:r>
      <w:r w:rsidRPr="00395161">
        <w:rPr>
          <w:rFonts w:ascii="Kaiti TC" w:eastAsia="Kaiti TC" w:hAnsi="Kaiti TC" w:cs="Kaiti TC" w:hint="eastAsia"/>
          <w:b/>
          <w:bCs/>
          <w:color w:val="FF0000"/>
          <w:sz w:val="21"/>
          <w:szCs w:val="21"/>
          <w:bdr w:val="none" w:sz="0" w:space="0" w:color="auto" w:frame="1"/>
        </w:rPr>
        <w:t>親所緣緣</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故。</w:t>
      </w:r>
      <w:r w:rsidRPr="00395161">
        <w:rPr>
          <w:rFonts w:ascii="Kaiti TC" w:eastAsia="Kaiti TC" w:hAnsi="Kaiti TC" w:cs="Kaiti TC"/>
          <w:b/>
          <w:bCs/>
          <w:color w:val="FF0000"/>
          <w:sz w:val="21"/>
          <w:szCs w:val="21"/>
          <w:bdr w:val="none" w:sz="0" w:space="0" w:color="auto" w:frame="1"/>
        </w:rPr>
        <w:t>（3）</w:t>
      </w:r>
      <w:r w:rsidRPr="00395161">
        <w:rPr>
          <w:rFonts w:ascii="Kaiti TC" w:eastAsia="Kaiti TC" w:hAnsi="Kaiti TC" w:cs="Kaiti TC"/>
          <w:b/>
          <w:bCs/>
          <w:color w:val="000000"/>
          <w:sz w:val="28"/>
          <w:szCs w:val="28"/>
          <w:bdr w:val="none" w:sz="0" w:space="0" w:color="auto" w:frame="1"/>
        </w:rPr>
        <w:t>有義</w:t>
      </w:r>
      <w:r w:rsidRPr="00395161">
        <w:rPr>
          <w:rFonts w:ascii="Kaiti TC" w:eastAsia="Kaiti TC" w:hAnsi="Kaiti TC" w:cs="Kaiti TC"/>
          <w:b/>
          <w:bCs/>
          <w:color w:val="FF0000"/>
          <w:sz w:val="21"/>
          <w:szCs w:val="21"/>
          <w:bdr w:val="none" w:sz="0" w:space="0" w:color="auto" w:frame="1"/>
        </w:rPr>
        <w:t>（論主觀點）</w:t>
      </w:r>
      <w:r w:rsidRPr="00395161">
        <w:rPr>
          <w:rFonts w:ascii="Kaiti TC" w:eastAsia="Kaiti TC" w:hAnsi="Kaiti TC" w:cs="Kaiti TC"/>
          <w:b/>
          <w:bCs/>
          <w:color w:val="000000"/>
          <w:sz w:val="28"/>
          <w:szCs w:val="28"/>
          <w:bdr w:val="none" w:sz="0" w:space="0" w:color="auto" w:frame="1"/>
        </w:rPr>
        <w:t>：二說俱不應理。自他身土可互受用，他所變</w:t>
      </w:r>
      <w:r w:rsidRPr="00395161">
        <w:rPr>
          <w:rFonts w:ascii="Kaiti TC" w:eastAsia="Kaiti TC" w:hAnsi="Kaiti TC" w:cs="Kaiti TC"/>
          <w:b/>
          <w:bCs/>
          <w:color w:val="FF0000"/>
          <w:sz w:val="21"/>
          <w:szCs w:val="21"/>
          <w:bdr w:val="none" w:sz="0" w:space="0" w:color="auto" w:frame="1"/>
        </w:rPr>
        <w:t>（身土）</w:t>
      </w:r>
      <w:r w:rsidRPr="00395161">
        <w:rPr>
          <w:rFonts w:ascii="Kaiti TC" w:eastAsia="Kaiti TC" w:hAnsi="Kaiti TC" w:cs="Kaiti TC"/>
          <w:b/>
          <w:bCs/>
          <w:color w:val="000000"/>
          <w:sz w:val="28"/>
          <w:szCs w:val="28"/>
          <w:bdr w:val="none" w:sz="0" w:space="0" w:color="auto" w:frame="1"/>
        </w:rPr>
        <w:t>者</w:t>
      </w:r>
      <w:r w:rsidRPr="00395161">
        <w:rPr>
          <w:rFonts w:ascii="Kaiti TC" w:eastAsia="Kaiti TC" w:hAnsi="Kaiti TC" w:cs="Kaiti TC"/>
          <w:b/>
          <w:bCs/>
          <w:color w:val="FF0000"/>
          <w:sz w:val="21"/>
          <w:szCs w:val="21"/>
          <w:bdr w:val="none" w:sz="0" w:space="0" w:color="auto" w:frame="1"/>
        </w:rPr>
        <w:t>（可）</w:t>
      </w:r>
      <w:r w:rsidRPr="00395161">
        <w:rPr>
          <w:rFonts w:ascii="Kaiti TC" w:eastAsia="Kaiti TC" w:hAnsi="Kaiti TC" w:cs="Kaiti TC"/>
          <w:b/>
          <w:bCs/>
          <w:color w:val="000000"/>
          <w:sz w:val="28"/>
          <w:szCs w:val="28"/>
          <w:bdr w:val="none" w:sz="0" w:space="0" w:color="auto" w:frame="1"/>
        </w:rPr>
        <w:t>為自</w:t>
      </w:r>
      <w:r w:rsidRPr="00395161">
        <w:rPr>
          <w:rFonts w:ascii="Kaiti TC" w:eastAsia="Kaiti TC" w:hAnsi="Kaiti TC" w:cs="Kaiti TC"/>
          <w:b/>
          <w:bCs/>
          <w:color w:val="FF0000"/>
          <w:sz w:val="21"/>
          <w:szCs w:val="21"/>
          <w:bdr w:val="none" w:sz="0" w:space="0" w:color="auto" w:frame="1"/>
        </w:rPr>
        <w:t>（心憑藉的外）</w:t>
      </w:r>
      <w:r w:rsidRPr="00395161">
        <w:rPr>
          <w:rFonts w:ascii="Kaiti TC" w:eastAsia="Kaiti TC" w:hAnsi="Kaiti TC" w:cs="Kaiti TC"/>
          <w:b/>
          <w:bCs/>
          <w:color w:val="000000"/>
          <w:sz w:val="28"/>
          <w:szCs w:val="28"/>
          <w:bdr w:val="none" w:sz="0" w:space="0" w:color="auto" w:frame="1"/>
        </w:rPr>
        <w:t>質故</w:t>
      </w:r>
      <w:r w:rsidRPr="00395161">
        <w:rPr>
          <w:rFonts w:ascii="Kaiti TC" w:eastAsia="Kaiti TC" w:hAnsi="Kaiti TC" w:cs="Kaiti TC"/>
          <w:b/>
          <w:bCs/>
          <w:color w:val="FF0000"/>
          <w:sz w:val="21"/>
          <w:szCs w:val="21"/>
          <w:bdr w:val="none" w:sz="0" w:space="0" w:color="auto" w:frame="1"/>
        </w:rPr>
        <w:t>（，所以第八識有疏所緣緣。第一觀點不完整。但）</w:t>
      </w:r>
      <w:r w:rsidRPr="00395161">
        <w:rPr>
          <w:rFonts w:ascii="Kaiti TC" w:eastAsia="Kaiti TC" w:hAnsi="Kaiti TC" w:cs="Kaiti TC"/>
          <w:b/>
          <w:bCs/>
          <w:color w:val="000000"/>
          <w:sz w:val="28"/>
          <w:szCs w:val="28"/>
          <w:bdr w:val="none" w:sz="0" w:space="0" w:color="auto" w:frame="1"/>
        </w:rPr>
        <w:t>自</w:t>
      </w:r>
      <w:r w:rsidRPr="00395161">
        <w:rPr>
          <w:rFonts w:ascii="Kaiti TC" w:eastAsia="Kaiti TC" w:hAnsi="Kaiti TC" w:cs="Kaiti TC"/>
          <w:b/>
          <w:bCs/>
          <w:color w:val="FF0000"/>
          <w:sz w:val="21"/>
          <w:szCs w:val="21"/>
          <w:bdr w:val="none" w:sz="0" w:space="0" w:color="auto" w:frame="1"/>
        </w:rPr>
        <w:t>（識）</w:t>
      </w:r>
      <w:r w:rsidRPr="00395161">
        <w:rPr>
          <w:rFonts w:ascii="Kaiti TC" w:eastAsia="Kaiti TC" w:hAnsi="Kaiti TC" w:cs="Kaiti TC"/>
          <w:b/>
          <w:bCs/>
          <w:color w:val="000000"/>
          <w:sz w:val="28"/>
          <w:szCs w:val="28"/>
          <w:bdr w:val="none" w:sz="0" w:space="0" w:color="auto" w:frame="1"/>
        </w:rPr>
        <w:t>種於他無受用理，他變為此</w:t>
      </w:r>
      <w:r w:rsidRPr="00395161">
        <w:rPr>
          <w:rFonts w:ascii="Kaiti TC" w:eastAsia="Kaiti TC" w:hAnsi="Kaiti TC" w:cs="Kaiti TC"/>
          <w:b/>
          <w:bCs/>
          <w:color w:val="FF0000"/>
          <w:sz w:val="21"/>
          <w:szCs w:val="21"/>
          <w:bdr w:val="none" w:sz="0" w:space="0" w:color="auto" w:frame="1"/>
        </w:rPr>
        <w:t>（故由他人的種子為疏所緣緣而生起自己親所緣緣的種子）</w:t>
      </w:r>
      <w:r w:rsidRPr="00395161">
        <w:rPr>
          <w:rFonts w:ascii="Kaiti TC" w:eastAsia="Kaiti TC" w:hAnsi="Kaiti TC" w:cs="Kaiti TC"/>
          <w:b/>
          <w:bCs/>
          <w:color w:val="000000"/>
          <w:sz w:val="28"/>
          <w:szCs w:val="28"/>
          <w:bdr w:val="none" w:sz="0" w:space="0" w:color="auto" w:frame="1"/>
        </w:rPr>
        <w:t>不應理故</w:t>
      </w:r>
      <w:r w:rsidRPr="00395161">
        <w:rPr>
          <w:rFonts w:ascii="Kaiti TC" w:eastAsia="Kaiti TC" w:hAnsi="Kaiti TC" w:cs="Kaiti TC"/>
          <w:b/>
          <w:bCs/>
          <w:color w:val="FF0000"/>
          <w:sz w:val="21"/>
          <w:szCs w:val="21"/>
          <w:bdr w:val="none" w:sz="0" w:space="0" w:color="auto" w:frame="1"/>
        </w:rPr>
        <w:t>（。如果種子可用他人種子為疏所緣緣，則諸有情的種子皆平等，但實際上）</w:t>
      </w:r>
      <w:r w:rsidRPr="00395161">
        <w:rPr>
          <w:rFonts w:ascii="Kaiti TC" w:eastAsia="Kaiti TC" w:hAnsi="Kaiti TC" w:cs="Kaiti TC"/>
          <w:b/>
          <w:bCs/>
          <w:color w:val="000000"/>
          <w:sz w:val="28"/>
          <w:szCs w:val="28"/>
          <w:bdr w:val="none" w:sz="0" w:space="0" w:color="auto" w:frame="1"/>
        </w:rPr>
        <w:t>非諸有情</w:t>
      </w:r>
      <w:r w:rsidRPr="00395161">
        <w:rPr>
          <w:rFonts w:ascii="Kaiti TC" w:eastAsia="Kaiti TC" w:hAnsi="Kaiti TC" w:cs="Kaiti TC"/>
          <w:b/>
          <w:bCs/>
          <w:color w:val="FF0000"/>
          <w:sz w:val="21"/>
          <w:szCs w:val="21"/>
          <w:bdr w:val="none" w:sz="0" w:space="0" w:color="auto" w:frame="1"/>
        </w:rPr>
        <w:t>（的）</w:t>
      </w:r>
      <w:r w:rsidRPr="00395161">
        <w:rPr>
          <w:rFonts w:ascii="Kaiti TC" w:eastAsia="Kaiti TC" w:hAnsi="Kaiti TC" w:cs="Kaiti TC"/>
          <w:b/>
          <w:bCs/>
          <w:color w:val="000000"/>
          <w:sz w:val="28"/>
          <w:szCs w:val="28"/>
          <w:bdr w:val="none" w:sz="0" w:space="0" w:color="auto" w:frame="1"/>
        </w:rPr>
        <w:t>種</w:t>
      </w:r>
      <w:r w:rsidRPr="00395161">
        <w:rPr>
          <w:rFonts w:ascii="Kaiti TC" w:eastAsia="Kaiti TC" w:hAnsi="Kaiti TC" w:cs="Kaiti TC"/>
          <w:b/>
          <w:bCs/>
          <w:color w:val="FF0000"/>
          <w:sz w:val="21"/>
          <w:szCs w:val="21"/>
          <w:bdr w:val="none" w:sz="0" w:space="0" w:color="auto" w:frame="1"/>
        </w:rPr>
        <w:t>（子）</w:t>
      </w:r>
      <w:r w:rsidRPr="00395161">
        <w:rPr>
          <w:rFonts w:ascii="Kaiti TC" w:eastAsia="Kaiti TC" w:hAnsi="Kaiti TC" w:cs="Kaiti TC"/>
          <w:b/>
          <w:bCs/>
          <w:color w:val="000000"/>
          <w:sz w:val="28"/>
          <w:szCs w:val="28"/>
          <w:bdr w:val="none" w:sz="0" w:space="0" w:color="auto" w:frame="1"/>
        </w:rPr>
        <w:t>皆</w:t>
      </w:r>
      <w:r w:rsidRPr="00395161">
        <w:rPr>
          <w:rFonts w:ascii="Kaiti TC" w:eastAsia="Kaiti TC" w:hAnsi="Kaiti TC" w:cs="Kaiti TC"/>
          <w:b/>
          <w:bCs/>
          <w:color w:val="FF0000"/>
          <w:sz w:val="21"/>
          <w:szCs w:val="21"/>
          <w:bdr w:val="none" w:sz="0" w:space="0" w:color="auto" w:frame="1"/>
        </w:rPr>
        <w:t>（平）</w:t>
      </w:r>
      <w:r w:rsidRPr="00395161">
        <w:rPr>
          <w:rFonts w:ascii="Kaiti TC" w:eastAsia="Kaiti TC" w:hAnsi="Kaiti TC" w:cs="Kaiti TC"/>
          <w:b/>
          <w:bCs/>
          <w:color w:val="000000"/>
          <w:sz w:val="28"/>
          <w:szCs w:val="28"/>
          <w:bdr w:val="none" w:sz="0" w:space="0" w:color="auto" w:frame="1"/>
        </w:rPr>
        <w:t>等</w:t>
      </w:r>
      <w:r w:rsidRPr="00395161">
        <w:rPr>
          <w:rFonts w:ascii="Kaiti TC" w:eastAsia="Kaiti TC" w:hAnsi="Kaiti TC" w:cs="Kaiti TC"/>
          <w:b/>
          <w:bCs/>
          <w:color w:val="FF0000"/>
          <w:sz w:val="21"/>
          <w:szCs w:val="21"/>
          <w:bdr w:val="none" w:sz="0" w:space="0" w:color="auto" w:frame="1"/>
        </w:rPr>
        <w:t>（且數量相同）</w:t>
      </w:r>
      <w:r w:rsidRPr="00395161">
        <w:rPr>
          <w:rFonts w:ascii="Kaiti TC" w:eastAsia="Kaiti TC" w:hAnsi="Kaiti TC" w:cs="Kaiti TC"/>
          <w:b/>
          <w:bCs/>
          <w:color w:val="000000"/>
          <w:sz w:val="28"/>
          <w:szCs w:val="28"/>
          <w:bdr w:val="none" w:sz="0" w:space="0" w:color="auto" w:frame="1"/>
        </w:rPr>
        <w:t>故</w:t>
      </w:r>
      <w:r w:rsidRPr="00395161">
        <w:rPr>
          <w:rFonts w:ascii="Kaiti TC" w:eastAsia="Kaiti TC" w:hAnsi="Kaiti TC" w:cs="Kaiti TC"/>
          <w:b/>
          <w:bCs/>
          <w:color w:val="FF0000"/>
          <w:sz w:val="21"/>
          <w:szCs w:val="21"/>
          <w:bdr w:val="none" w:sz="0" w:space="0" w:color="auto" w:frame="1"/>
        </w:rPr>
        <w:t>（，各自第八識的種子及淨色根生起不需疏所緣緣；身土沒有疏所緣緣也可自變現，如佛身土，故第二觀點認為必有疏所緣緣也不盡理）</w:t>
      </w:r>
      <w:r w:rsidRPr="00395161">
        <w:rPr>
          <w:rFonts w:ascii="Kaiti TC" w:eastAsia="Kaiti TC" w:hAnsi="Kaiti TC" w:cs="Kaiti TC"/>
          <w:b/>
          <w:bCs/>
          <w:color w:val="000000"/>
          <w:sz w:val="28"/>
          <w:szCs w:val="28"/>
          <w:bdr w:val="none" w:sz="0" w:space="0" w:color="auto" w:frame="1"/>
        </w:rPr>
        <w:t>。應說此</w:t>
      </w:r>
      <w:r w:rsidRPr="00395161">
        <w:rPr>
          <w:rFonts w:ascii="Kaiti TC" w:eastAsia="Kaiti TC" w:hAnsi="Kaiti TC" w:cs="Kaiti TC"/>
          <w:b/>
          <w:bCs/>
          <w:color w:val="FF0000"/>
          <w:sz w:val="21"/>
          <w:szCs w:val="21"/>
          <w:bdr w:val="none" w:sz="0" w:space="0" w:color="auto" w:frame="1"/>
        </w:rPr>
        <w:t>（第八識心）</w:t>
      </w:r>
      <w:r w:rsidRPr="00395161">
        <w:rPr>
          <w:rFonts w:ascii="Kaiti TC" w:eastAsia="Kaiti TC" w:hAnsi="Kaiti TC" w:cs="Kaiti TC"/>
          <w:b/>
          <w:bCs/>
          <w:color w:val="000000"/>
          <w:sz w:val="28"/>
          <w:szCs w:val="28"/>
          <w:bdr w:val="none" w:sz="0" w:space="0" w:color="auto" w:frame="1"/>
        </w:rPr>
        <w:t>品疏所緣緣，一切位中有無不定。</w:t>
      </w:r>
    </w:p>
    <w:p w14:paraId="5FE3BA18" w14:textId="77777777" w:rsidR="00395161" w:rsidRPr="00395161" w:rsidRDefault="00395161" w:rsidP="00395161">
      <w:pPr>
        <w:shd w:val="clear" w:color="auto" w:fill="FFFFFF"/>
        <w:rPr>
          <w:rFonts w:ascii="Kaiti TC" w:eastAsia="Kaiti TC" w:hAnsi="Kaiti TC" w:cs="Kaiti TC"/>
          <w:b/>
          <w:bCs/>
          <w:color w:val="000000"/>
          <w:sz w:val="28"/>
          <w:szCs w:val="28"/>
        </w:rPr>
      </w:pPr>
    </w:p>
    <w:p w14:paraId="3E670D66" w14:textId="77777777" w:rsidR="00395161" w:rsidRPr="00395161" w:rsidRDefault="00395161" w:rsidP="00395161">
      <w:pPr>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00"/>
          <w:sz w:val="28"/>
          <w:szCs w:val="28"/>
          <w:bdr w:val="none" w:sz="0" w:space="0" w:color="auto" w:frame="1"/>
        </w:rPr>
        <w:t>第七心品，未轉依位是</w:t>
      </w:r>
      <w:r w:rsidRPr="00395161">
        <w:rPr>
          <w:rFonts w:ascii="Kaiti TC" w:eastAsia="Kaiti TC" w:hAnsi="Kaiti TC" w:cs="Kaiti TC"/>
          <w:b/>
          <w:bCs/>
          <w:color w:val="FF0000"/>
          <w:sz w:val="21"/>
          <w:szCs w:val="21"/>
          <w:bdr w:val="none" w:sz="0" w:space="0" w:color="auto" w:frame="1"/>
        </w:rPr>
        <w:t>（與第八識）</w:t>
      </w:r>
      <w:r w:rsidRPr="00395161">
        <w:rPr>
          <w:rFonts w:ascii="Kaiti TC" w:eastAsia="Kaiti TC" w:hAnsi="Kaiti TC" w:cs="Kaiti TC"/>
          <w:b/>
          <w:bCs/>
          <w:color w:val="000000"/>
          <w:sz w:val="28"/>
          <w:szCs w:val="28"/>
          <w:bdr w:val="none" w:sz="0" w:space="0" w:color="auto" w:frame="1"/>
        </w:rPr>
        <w:t>俱生故，必仗</w:t>
      </w:r>
      <w:r w:rsidRPr="00395161">
        <w:rPr>
          <w:rFonts w:ascii="Kaiti TC" w:eastAsia="Kaiti TC" w:hAnsi="Kaiti TC" w:cs="Kaiti TC"/>
          <w:b/>
          <w:bCs/>
          <w:color w:val="FF0000"/>
          <w:sz w:val="21"/>
          <w:szCs w:val="21"/>
          <w:bdr w:val="none" w:sz="0" w:space="0" w:color="auto" w:frame="1"/>
        </w:rPr>
        <w:t>（第八識的見分為）</w:t>
      </w:r>
      <w:r w:rsidRPr="00395161">
        <w:rPr>
          <w:rFonts w:ascii="Kaiti TC" w:eastAsia="Kaiti TC" w:hAnsi="Kaiti TC" w:cs="Kaiti TC"/>
          <w:b/>
          <w:bCs/>
          <w:color w:val="000000"/>
          <w:sz w:val="28"/>
          <w:szCs w:val="28"/>
          <w:bdr w:val="none" w:sz="0" w:space="0" w:color="auto" w:frame="1"/>
        </w:rPr>
        <w:t>外質</w:t>
      </w:r>
      <w:r w:rsidRPr="00395161">
        <w:rPr>
          <w:rFonts w:ascii="Kaiti TC" w:eastAsia="Kaiti TC" w:hAnsi="Kaiti TC" w:cs="Kaiti TC"/>
          <w:b/>
          <w:bCs/>
          <w:color w:val="FF0000"/>
          <w:sz w:val="21"/>
          <w:szCs w:val="21"/>
          <w:bdr w:val="none" w:sz="0" w:space="0" w:color="auto" w:frame="1"/>
        </w:rPr>
        <w:t>（才能變現自己的相分）</w:t>
      </w:r>
      <w:r w:rsidRPr="00395161">
        <w:rPr>
          <w:rFonts w:ascii="Kaiti TC" w:eastAsia="Kaiti TC" w:hAnsi="Kaiti TC" w:cs="Kaiti TC"/>
          <w:b/>
          <w:bCs/>
          <w:color w:val="000000"/>
          <w:sz w:val="28"/>
          <w:szCs w:val="28"/>
          <w:bdr w:val="none" w:sz="0" w:space="0" w:color="auto" w:frame="1"/>
        </w:rPr>
        <w:t>，故亦定有疏所緣緣；已轉依位</w:t>
      </w:r>
      <w:r w:rsidRPr="00395161">
        <w:rPr>
          <w:rFonts w:ascii="Kaiti TC" w:eastAsia="Kaiti TC" w:hAnsi="Kaiti TC" w:cs="Kaiti TC" w:hint="eastAsia"/>
          <w:b/>
          <w:bCs/>
          <w:color w:val="000000"/>
          <w:sz w:val="28"/>
          <w:szCs w:val="28"/>
          <w:bdr w:val="none" w:sz="0" w:space="0" w:color="auto" w:frame="1"/>
        </w:rPr>
        <w:t>，</w:t>
      </w:r>
      <w:r w:rsidRPr="00395161">
        <w:rPr>
          <w:rFonts w:ascii="Kaiti TC" w:eastAsia="Kaiti TC" w:hAnsi="Kaiti TC" w:cs="Kaiti TC"/>
          <w:b/>
          <w:bCs/>
          <w:color w:val="000000"/>
          <w:sz w:val="28"/>
          <w:szCs w:val="28"/>
          <w:bdr w:val="none" w:sz="0" w:space="0" w:color="auto" w:frame="1"/>
        </w:rPr>
        <w:t>此非定有，</w:t>
      </w:r>
      <w:r w:rsidRPr="00395161">
        <w:rPr>
          <w:rFonts w:ascii="Kaiti TC" w:eastAsia="Kaiti TC" w:hAnsi="Kaiti TC" w:cs="Kaiti TC"/>
          <w:b/>
          <w:bCs/>
          <w:color w:val="FF0000"/>
          <w:sz w:val="21"/>
          <w:szCs w:val="21"/>
          <w:bdr w:val="none" w:sz="0" w:space="0" w:color="auto" w:frame="1"/>
        </w:rPr>
        <w:t>（此時第七識）</w:t>
      </w:r>
      <w:r w:rsidRPr="00395161">
        <w:rPr>
          <w:rFonts w:ascii="Kaiti TC" w:eastAsia="Kaiti TC" w:hAnsi="Kaiti TC" w:cs="Kaiti TC"/>
          <w:b/>
          <w:bCs/>
          <w:color w:val="000000"/>
          <w:sz w:val="28"/>
          <w:szCs w:val="28"/>
          <w:bdr w:val="none" w:sz="0" w:space="0" w:color="auto" w:frame="1"/>
        </w:rPr>
        <w:t>緣真如</w:t>
      </w:r>
      <w:r w:rsidRPr="00395161">
        <w:rPr>
          <w:rFonts w:ascii="Kaiti TC" w:eastAsia="Kaiti TC" w:hAnsi="Kaiti TC" w:cs="Kaiti TC"/>
          <w:b/>
          <w:bCs/>
          <w:color w:val="FF0000"/>
          <w:sz w:val="21"/>
          <w:szCs w:val="21"/>
          <w:bdr w:val="none" w:sz="0" w:space="0" w:color="auto" w:frame="1"/>
        </w:rPr>
        <w:t>（、空、過去、未來）</w:t>
      </w:r>
      <w:r w:rsidRPr="00395161">
        <w:rPr>
          <w:rFonts w:ascii="Kaiti TC" w:eastAsia="Kaiti TC" w:hAnsi="Kaiti TC" w:cs="Kaiti TC"/>
          <w:b/>
          <w:bCs/>
          <w:color w:val="000000"/>
          <w:sz w:val="28"/>
          <w:szCs w:val="28"/>
          <w:bdr w:val="none" w:sz="0" w:space="0" w:color="auto" w:frame="1"/>
        </w:rPr>
        <w:t>等無外質故。</w:t>
      </w:r>
    </w:p>
    <w:p w14:paraId="1279E45D" w14:textId="77777777" w:rsidR="00395161" w:rsidRPr="00395161" w:rsidRDefault="00395161" w:rsidP="00395161">
      <w:pPr>
        <w:rPr>
          <w:rFonts w:ascii="Kaiti TC" w:eastAsia="Kaiti TC" w:hAnsi="Kaiti TC" w:cs="Kaiti TC"/>
          <w:b/>
          <w:bCs/>
          <w:color w:val="000000"/>
          <w:sz w:val="28"/>
          <w:szCs w:val="28"/>
          <w:bdr w:val="none" w:sz="0" w:space="0" w:color="auto" w:frame="1"/>
        </w:rPr>
      </w:pPr>
    </w:p>
    <w:p w14:paraId="693A833F" w14:textId="77777777" w:rsidR="00395161" w:rsidRPr="00395161" w:rsidRDefault="00395161" w:rsidP="00395161">
      <w:pPr>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00"/>
          <w:sz w:val="28"/>
          <w:szCs w:val="28"/>
          <w:bdr w:val="none" w:sz="0" w:space="0" w:color="auto" w:frame="1"/>
        </w:rPr>
        <w:t>第六心品行相猛利，於一切位能自在轉，所仗外質或有或無</w:t>
      </w:r>
      <w:r w:rsidRPr="00395161">
        <w:rPr>
          <w:rFonts w:ascii="Kaiti TC" w:eastAsia="Kaiti TC" w:hAnsi="Kaiti TC" w:cs="Kaiti TC" w:hint="eastAsia"/>
          <w:b/>
          <w:bCs/>
          <w:color w:val="FF0000"/>
          <w:sz w:val="21"/>
          <w:szCs w:val="21"/>
          <w:bdr w:val="none" w:sz="0" w:space="0" w:color="auto" w:frame="1"/>
        </w:rPr>
        <w:t>（，所以）</w:t>
      </w:r>
      <w:r w:rsidRPr="00395161">
        <w:rPr>
          <w:rFonts w:ascii="Kaiti TC" w:eastAsia="Kaiti TC" w:hAnsi="Kaiti TC" w:cs="Kaiti TC"/>
          <w:b/>
          <w:bCs/>
          <w:color w:val="000000"/>
          <w:sz w:val="28"/>
          <w:szCs w:val="28"/>
          <w:bdr w:val="none" w:sz="0" w:space="0" w:color="auto" w:frame="1"/>
        </w:rPr>
        <w:t>疏所緣緣有無不定。</w:t>
      </w:r>
      <w:r w:rsidRPr="00395161">
        <w:rPr>
          <w:rFonts w:ascii="Kaiti TC" w:eastAsia="Kaiti TC" w:hAnsi="Kaiti TC" w:cs="Kaiti TC"/>
          <w:b/>
          <w:bCs/>
          <w:color w:val="000000"/>
          <w:sz w:val="28"/>
          <w:szCs w:val="28"/>
          <w:bdr w:val="none" w:sz="0" w:space="0" w:color="auto" w:frame="1"/>
        </w:rPr>
        <w:br/>
      </w:r>
    </w:p>
    <w:p w14:paraId="04CA0253" w14:textId="77777777" w:rsidR="00395161" w:rsidRPr="00395161" w:rsidRDefault="00395161" w:rsidP="00395161">
      <w:pPr>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00"/>
          <w:sz w:val="28"/>
          <w:szCs w:val="28"/>
          <w:bdr w:val="none" w:sz="0" w:space="0" w:color="auto" w:frame="1"/>
        </w:rPr>
        <w:t>前五心品未轉依位，麤鈍劣故，必仗外質，故亦定有疏所緣緣；已轉依位，此非定有，緣過</w:t>
      </w:r>
      <w:r w:rsidRPr="00395161">
        <w:rPr>
          <w:rFonts w:ascii="Kaiti TC" w:eastAsia="Kaiti TC" w:hAnsi="Kaiti TC" w:cs="Kaiti TC" w:hint="eastAsia"/>
          <w:b/>
          <w:bCs/>
          <w:color w:val="000000"/>
          <w:sz w:val="28"/>
          <w:szCs w:val="28"/>
          <w:bdr w:val="none" w:sz="0" w:space="0" w:color="auto" w:frame="1"/>
        </w:rPr>
        <w:t>、</w:t>
      </w:r>
      <w:r w:rsidRPr="00395161">
        <w:rPr>
          <w:rFonts w:ascii="Kaiti TC" w:eastAsia="Kaiti TC" w:hAnsi="Kaiti TC" w:cs="Kaiti TC"/>
          <w:b/>
          <w:bCs/>
          <w:color w:val="000000"/>
          <w:sz w:val="28"/>
          <w:szCs w:val="28"/>
          <w:bdr w:val="none" w:sz="0" w:space="0" w:color="auto" w:frame="1"/>
        </w:rPr>
        <w:t>未等無外質故。</w:t>
      </w:r>
    </w:p>
    <w:p w14:paraId="54C7D5FC" w14:textId="77777777" w:rsidR="00395161" w:rsidRPr="00395161" w:rsidRDefault="00395161" w:rsidP="00395161">
      <w:pPr>
        <w:rPr>
          <w:rFonts w:ascii="Kaiti TC" w:eastAsia="Kaiti TC" w:hAnsi="Kaiti TC" w:cs="Kaiti TC"/>
          <w:b/>
          <w:bCs/>
          <w:color w:val="000000"/>
          <w:sz w:val="28"/>
          <w:szCs w:val="28"/>
          <w:bdr w:val="none" w:sz="0" w:space="0" w:color="auto" w:frame="1"/>
        </w:rPr>
      </w:pPr>
    </w:p>
    <w:p w14:paraId="1169085B" w14:textId="77777777" w:rsidR="00395161" w:rsidRPr="00395161" w:rsidRDefault="00395161" w:rsidP="00395161">
      <w:pPr>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FF"/>
          <w:sz w:val="21"/>
          <w:szCs w:val="21"/>
          <w:bdr w:val="none" w:sz="0" w:space="0" w:color="auto" w:frame="1"/>
        </w:rPr>
        <w:t>八個識都有親所緣緣。疏所緣緣，第八識在成佛後，有無不定；在未轉依位，眾生的身體與器世界是共同變現的，所以自識在變身體和器世界，也可以依託他人對自己身體的變現，以及他人變現的器世界，故有疏所緣緣。而淨色根與種子等相分境，完全屬於自己所變，故無疏所緣緣。成佛後，第八識能認取一切法，故有疏所緣緣，也能緣取無為法及過去未來事，所以又沒有疏所緣緣。與第八識相應之五遍行心所，因完全依賴心王，故定有疏所緣緣。成佛之後，五識疏所緣緣有無不定。</w:t>
      </w:r>
    </w:p>
    <w:p w14:paraId="05723C71" w14:textId="77777777" w:rsidR="00395161" w:rsidRPr="00395161" w:rsidRDefault="00395161" w:rsidP="00395161">
      <w:pPr>
        <w:rPr>
          <w:rFonts w:ascii="Kaiti TC" w:eastAsia="Kaiti TC" w:hAnsi="Kaiti TC" w:cs="Kaiti TC"/>
          <w:b/>
          <w:bCs/>
          <w:color w:val="000000"/>
          <w:sz w:val="28"/>
          <w:szCs w:val="28"/>
          <w:bdr w:val="none" w:sz="0" w:space="0" w:color="auto" w:frame="1"/>
        </w:rPr>
      </w:pPr>
    </w:p>
    <w:p w14:paraId="0A856311" w14:textId="77777777" w:rsidR="00395161" w:rsidRPr="00395161" w:rsidRDefault="00395161" w:rsidP="00395161">
      <w:pPr>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00"/>
          <w:sz w:val="28"/>
          <w:szCs w:val="28"/>
          <w:bdr w:val="none" w:sz="0" w:space="0" w:color="auto" w:frame="1"/>
        </w:rPr>
        <w:t>四增上緣，謂若有法有勝勢用，能於餘法或順或違。雖前三緣亦是</w:t>
      </w:r>
      <w:r w:rsidRPr="00395161">
        <w:rPr>
          <w:rFonts w:ascii="Kaiti TC" w:eastAsia="Kaiti TC" w:hAnsi="Kaiti TC" w:cs="Kaiti TC"/>
          <w:b/>
          <w:bCs/>
          <w:color w:val="FF0000"/>
          <w:sz w:val="21"/>
          <w:szCs w:val="21"/>
          <w:bdr w:val="none" w:sz="0" w:space="0" w:color="auto" w:frame="1"/>
        </w:rPr>
        <w:t>（有）</w:t>
      </w:r>
      <w:r w:rsidRPr="00395161">
        <w:rPr>
          <w:rFonts w:ascii="Kaiti TC" w:eastAsia="Kaiti TC" w:hAnsi="Kaiti TC" w:cs="Kaiti TC"/>
          <w:b/>
          <w:bCs/>
          <w:color w:val="000000"/>
          <w:sz w:val="28"/>
          <w:szCs w:val="28"/>
          <w:bdr w:val="none" w:sz="0" w:space="0" w:color="auto" w:frame="1"/>
        </w:rPr>
        <w:t>增上</w:t>
      </w:r>
      <w:r w:rsidRPr="00395161">
        <w:rPr>
          <w:rFonts w:ascii="Kaiti TC" w:eastAsia="Kaiti TC" w:hAnsi="Kaiti TC" w:cs="Kaiti TC"/>
          <w:b/>
          <w:bCs/>
          <w:color w:val="FF0000"/>
          <w:sz w:val="21"/>
          <w:szCs w:val="21"/>
          <w:bdr w:val="none" w:sz="0" w:space="0" w:color="auto" w:frame="1"/>
        </w:rPr>
        <w:t>（作用）</w:t>
      </w:r>
      <w:r w:rsidRPr="00395161">
        <w:rPr>
          <w:rFonts w:ascii="Kaiti TC" w:eastAsia="Kaiti TC" w:hAnsi="Kaiti TC" w:cs="Kaiti TC"/>
          <w:b/>
          <w:bCs/>
          <w:color w:val="000000"/>
          <w:sz w:val="28"/>
          <w:szCs w:val="28"/>
          <w:bdr w:val="none" w:sz="0" w:space="0" w:color="auto" w:frame="1"/>
        </w:rPr>
        <w:t>，而今第四除彼</w:t>
      </w:r>
      <w:r w:rsidRPr="00395161">
        <w:rPr>
          <w:rFonts w:ascii="Kaiti TC" w:eastAsia="Kaiti TC" w:hAnsi="Kaiti TC" w:cs="Kaiti TC"/>
          <w:b/>
          <w:bCs/>
          <w:color w:val="FF0000"/>
          <w:sz w:val="21"/>
          <w:szCs w:val="21"/>
          <w:bdr w:val="none" w:sz="0" w:space="0" w:color="auto" w:frame="1"/>
        </w:rPr>
        <w:t>（三緣，）</w:t>
      </w:r>
      <w:r w:rsidRPr="00395161">
        <w:rPr>
          <w:rFonts w:ascii="Kaiti TC" w:eastAsia="Kaiti TC" w:hAnsi="Kaiti TC" w:cs="Kaiti TC"/>
          <w:b/>
          <w:bCs/>
          <w:color w:val="000000"/>
          <w:sz w:val="28"/>
          <w:szCs w:val="28"/>
          <w:bdr w:val="none" w:sz="0" w:space="0" w:color="auto" w:frame="1"/>
        </w:rPr>
        <w:t>取餘</w:t>
      </w:r>
      <w:r w:rsidRPr="00395161">
        <w:rPr>
          <w:rFonts w:ascii="Kaiti TC" w:eastAsia="Kaiti TC" w:hAnsi="Kaiti TC" w:cs="Kaiti TC"/>
          <w:b/>
          <w:bCs/>
          <w:color w:val="FF0000"/>
          <w:sz w:val="21"/>
          <w:szCs w:val="21"/>
          <w:bdr w:val="none" w:sz="0" w:space="0" w:color="auto" w:frame="1"/>
        </w:rPr>
        <w:t>（下的一切緣</w:t>
      </w:r>
      <w:r w:rsidRPr="00395161">
        <w:rPr>
          <w:rFonts w:ascii="Kaiti TC" w:eastAsia="Kaiti TC" w:hAnsi="Kaiti TC" w:cs="Kaiti TC" w:hint="eastAsia"/>
          <w:b/>
          <w:bCs/>
          <w:color w:val="FF0000"/>
          <w:sz w:val="21"/>
          <w:szCs w:val="21"/>
          <w:bdr w:val="none" w:sz="0" w:space="0" w:color="auto" w:frame="1"/>
        </w:rPr>
        <w:t>，</w:t>
      </w:r>
      <w:r w:rsidRPr="00395161">
        <w:rPr>
          <w:rFonts w:ascii="Kaiti TC" w:eastAsia="Kaiti TC" w:hAnsi="Kaiti TC" w:cs="Kaiti TC"/>
          <w:b/>
          <w:bCs/>
          <w:color w:val="FF0000"/>
          <w:sz w:val="21"/>
          <w:szCs w:val="21"/>
          <w:bdr w:val="none" w:sz="0" w:space="0" w:color="auto" w:frame="1"/>
        </w:rPr>
        <w:t>這是）</w:t>
      </w:r>
      <w:r w:rsidRPr="00395161">
        <w:rPr>
          <w:rFonts w:ascii="Kaiti TC" w:eastAsia="Kaiti TC" w:hAnsi="Kaiti TC" w:cs="Kaiti TC"/>
          <w:b/>
          <w:bCs/>
          <w:color w:val="000000"/>
          <w:sz w:val="28"/>
          <w:szCs w:val="28"/>
          <w:bdr w:val="none" w:sz="0" w:space="0" w:color="auto" w:frame="1"/>
        </w:rPr>
        <w:t>為顯諸緣</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hint="eastAsia"/>
          <w:b/>
          <w:bCs/>
          <w:color w:val="FF0000"/>
          <w:sz w:val="21"/>
          <w:szCs w:val="21"/>
          <w:bdr w:val="none" w:sz="0" w:space="0" w:color="auto" w:frame="1"/>
        </w:rPr>
        <w:t>作用</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差別相故。此順、違用於四處轉</w:t>
      </w:r>
      <w:r w:rsidRPr="00395161">
        <w:rPr>
          <w:rFonts w:ascii="Kaiti TC" w:eastAsia="Kaiti TC" w:hAnsi="Kaiti TC" w:cs="Kaiti TC"/>
          <w:b/>
          <w:bCs/>
          <w:color w:val="FF0000"/>
          <w:sz w:val="21"/>
          <w:szCs w:val="21"/>
          <w:bdr w:val="none" w:sz="0" w:space="0" w:color="auto" w:frame="1"/>
        </w:rPr>
        <w:t>（表現於四方面）</w:t>
      </w:r>
      <w:r w:rsidRPr="00395161">
        <w:rPr>
          <w:rFonts w:ascii="Kaiti TC" w:eastAsia="Kaiti TC" w:hAnsi="Kaiti TC" w:cs="Kaiti TC"/>
          <w:b/>
          <w:bCs/>
          <w:color w:val="000000"/>
          <w:sz w:val="28"/>
          <w:szCs w:val="28"/>
          <w:bdr w:val="none" w:sz="0" w:space="0" w:color="auto" w:frame="1"/>
        </w:rPr>
        <w:t>，生、住、成</w:t>
      </w:r>
      <w:r w:rsidRPr="00395161">
        <w:rPr>
          <w:rFonts w:ascii="Kaiti TC" w:eastAsia="Kaiti TC" w:hAnsi="Kaiti TC" w:cs="Kaiti TC"/>
          <w:b/>
          <w:bCs/>
          <w:color w:val="FF0000"/>
          <w:sz w:val="21"/>
          <w:szCs w:val="21"/>
          <w:bdr w:val="none" w:sz="0" w:space="0" w:color="auto" w:frame="1"/>
        </w:rPr>
        <w:t>（就世間法）</w:t>
      </w:r>
      <w:r w:rsidRPr="00395161">
        <w:rPr>
          <w:rFonts w:ascii="Kaiti TC" w:eastAsia="Kaiti TC" w:hAnsi="Kaiti TC" w:cs="Kaiti TC"/>
          <w:b/>
          <w:bCs/>
          <w:color w:val="000000"/>
          <w:sz w:val="28"/>
          <w:szCs w:val="28"/>
          <w:bdr w:val="none" w:sz="0" w:space="0" w:color="auto" w:frame="1"/>
        </w:rPr>
        <w:t>、得</w:t>
      </w:r>
      <w:r w:rsidRPr="00395161">
        <w:rPr>
          <w:rFonts w:ascii="Kaiti TC" w:eastAsia="Kaiti TC" w:hAnsi="Kaiti TC" w:cs="Kaiti TC"/>
          <w:b/>
          <w:bCs/>
          <w:color w:val="FF0000"/>
          <w:sz w:val="21"/>
          <w:szCs w:val="21"/>
          <w:bdr w:val="none" w:sz="0" w:space="0" w:color="auto" w:frame="1"/>
        </w:rPr>
        <w:t>（證道）</w:t>
      </w:r>
      <w:r w:rsidRPr="00395161">
        <w:rPr>
          <w:rFonts w:ascii="Kaiti TC" w:eastAsia="Kaiti TC" w:hAnsi="Kaiti TC" w:cs="Kaiti TC"/>
          <w:b/>
          <w:bCs/>
          <w:color w:val="000000"/>
          <w:sz w:val="28"/>
          <w:szCs w:val="28"/>
          <w:bdr w:val="none" w:sz="0" w:space="0" w:color="auto" w:frame="1"/>
        </w:rPr>
        <w:t>四事別故。</w:t>
      </w:r>
    </w:p>
    <w:p w14:paraId="3A363681" w14:textId="77777777" w:rsidR="00395161" w:rsidRPr="00395161" w:rsidRDefault="00395161" w:rsidP="00395161">
      <w:pPr>
        <w:rPr>
          <w:rFonts w:ascii="Kaiti TC" w:eastAsia="Kaiti TC" w:hAnsi="Kaiti TC" w:cs="Kaiti TC"/>
          <w:b/>
          <w:bCs/>
          <w:color w:val="000000"/>
          <w:sz w:val="28"/>
          <w:szCs w:val="28"/>
          <w:bdr w:val="none" w:sz="0" w:space="0" w:color="auto" w:frame="1"/>
        </w:rPr>
      </w:pPr>
    </w:p>
    <w:p w14:paraId="4CD5B699" w14:textId="77777777" w:rsidR="00395161" w:rsidRPr="00395161" w:rsidRDefault="00395161" w:rsidP="00395161">
      <w:pPr>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FF0000"/>
          <w:sz w:val="21"/>
          <w:szCs w:val="21"/>
          <w:bdr w:val="none" w:sz="0" w:space="0" w:color="auto" w:frame="1"/>
        </w:rPr>
        <w:t>（雖）</w:t>
      </w:r>
      <w:r w:rsidRPr="00395161">
        <w:rPr>
          <w:rFonts w:ascii="Kaiti TC" w:eastAsia="Kaiti TC" w:hAnsi="Kaiti TC" w:cs="Kaiti TC"/>
          <w:b/>
          <w:bCs/>
          <w:color w:val="000000"/>
          <w:sz w:val="28"/>
          <w:szCs w:val="28"/>
          <w:bdr w:val="none" w:sz="0" w:space="0" w:color="auto" w:frame="1"/>
        </w:rPr>
        <w:t>然增上用隨事雖多，而勝顯者唯二十二，應知即是二十二根。前五色根以本識</w:t>
      </w:r>
      <w:r w:rsidRPr="00395161">
        <w:rPr>
          <w:rFonts w:ascii="Kaiti TC" w:eastAsia="Kaiti TC" w:hAnsi="Kaiti TC" w:cs="Kaiti TC"/>
          <w:b/>
          <w:bCs/>
          <w:color w:val="FF0000"/>
          <w:sz w:val="21"/>
          <w:szCs w:val="21"/>
          <w:bdr w:val="none" w:sz="0" w:space="0" w:color="auto" w:frame="1"/>
        </w:rPr>
        <w:t>（的種子）</w:t>
      </w:r>
      <w:r w:rsidRPr="00395161">
        <w:rPr>
          <w:rFonts w:ascii="Kaiti TC" w:eastAsia="Kaiti TC" w:hAnsi="Kaiti TC" w:cs="Kaiti TC"/>
          <w:b/>
          <w:bCs/>
          <w:color w:val="000000"/>
          <w:sz w:val="28"/>
          <w:szCs w:val="28"/>
          <w:bdr w:val="none" w:sz="0" w:space="0" w:color="auto" w:frame="1"/>
        </w:rPr>
        <w:t>等所變眼等淨色</w:t>
      </w:r>
      <w:r w:rsidRPr="00395161">
        <w:rPr>
          <w:rFonts w:ascii="Kaiti TC" w:eastAsia="Kaiti TC" w:hAnsi="Kaiti TC" w:cs="Kaiti TC"/>
          <w:b/>
          <w:bCs/>
          <w:color w:val="FF0000"/>
          <w:sz w:val="21"/>
          <w:szCs w:val="21"/>
          <w:bdr w:val="none" w:sz="0" w:space="0" w:color="auto" w:frame="1"/>
        </w:rPr>
        <w:t>（根）</w:t>
      </w:r>
      <w:r w:rsidRPr="00395161">
        <w:rPr>
          <w:rFonts w:ascii="Kaiti TC" w:eastAsia="Kaiti TC" w:hAnsi="Kaiti TC" w:cs="Kaiti TC"/>
          <w:b/>
          <w:bCs/>
          <w:color w:val="000000"/>
          <w:sz w:val="28"/>
          <w:szCs w:val="28"/>
          <w:bdr w:val="none" w:sz="0" w:space="0" w:color="auto" w:frame="1"/>
        </w:rPr>
        <w:t>為</w:t>
      </w:r>
      <w:r w:rsidRPr="00395161">
        <w:rPr>
          <w:rFonts w:ascii="Kaiti TC" w:eastAsia="Kaiti TC" w:hAnsi="Kaiti TC" w:cs="Kaiti TC"/>
          <w:b/>
          <w:bCs/>
          <w:color w:val="FF0000"/>
          <w:sz w:val="21"/>
          <w:szCs w:val="21"/>
          <w:bdr w:val="none" w:sz="0" w:space="0" w:color="auto" w:frame="1"/>
        </w:rPr>
        <w:t>（體）</w:t>
      </w:r>
      <w:r w:rsidRPr="00395161">
        <w:rPr>
          <w:rFonts w:ascii="Kaiti TC" w:eastAsia="Kaiti TC" w:hAnsi="Kaiti TC" w:cs="Kaiti TC"/>
          <w:b/>
          <w:bCs/>
          <w:color w:val="000000"/>
          <w:sz w:val="28"/>
          <w:szCs w:val="28"/>
          <w:bdr w:val="none" w:sz="0" w:space="0" w:color="auto" w:frame="1"/>
        </w:rPr>
        <w:t>性。男女二根</w:t>
      </w:r>
      <w:r w:rsidRPr="00395161">
        <w:rPr>
          <w:rFonts w:ascii="Kaiti TC" w:eastAsia="Kaiti TC" w:hAnsi="Kaiti TC" w:cs="Kaiti TC"/>
          <w:b/>
          <w:bCs/>
          <w:color w:val="FF0000"/>
          <w:sz w:val="21"/>
          <w:szCs w:val="21"/>
          <w:bdr w:val="none" w:sz="0" w:space="0" w:color="auto" w:frame="1"/>
        </w:rPr>
        <w:t>（屬）</w:t>
      </w:r>
      <w:r w:rsidRPr="00395161">
        <w:rPr>
          <w:rFonts w:ascii="Kaiti TC" w:eastAsia="Kaiti TC" w:hAnsi="Kaiti TC" w:cs="Kaiti TC"/>
          <w:b/>
          <w:bCs/>
          <w:color w:val="000000"/>
          <w:sz w:val="28"/>
          <w:szCs w:val="28"/>
          <w:bdr w:val="none" w:sz="0" w:space="0" w:color="auto" w:frame="1"/>
        </w:rPr>
        <w:t>身根所攝，故即以彼</w:t>
      </w:r>
      <w:r w:rsidRPr="00395161">
        <w:rPr>
          <w:rFonts w:ascii="Kaiti TC" w:eastAsia="Kaiti TC" w:hAnsi="Kaiti TC" w:cs="Kaiti TC"/>
          <w:b/>
          <w:bCs/>
          <w:color w:val="FF0000"/>
          <w:sz w:val="21"/>
          <w:szCs w:val="21"/>
          <w:bdr w:val="none" w:sz="0" w:space="0" w:color="auto" w:frame="1"/>
        </w:rPr>
        <w:t>（身根）</w:t>
      </w:r>
      <w:r w:rsidRPr="00395161">
        <w:rPr>
          <w:rFonts w:ascii="Kaiti TC" w:eastAsia="Kaiti TC" w:hAnsi="Kaiti TC" w:cs="Kaiti TC"/>
          <w:b/>
          <w:bCs/>
          <w:color w:val="000000"/>
          <w:sz w:val="28"/>
          <w:szCs w:val="28"/>
          <w:bdr w:val="none" w:sz="0" w:space="0" w:color="auto" w:frame="1"/>
        </w:rPr>
        <w:t>少分為性。命根但依本識親種</w:t>
      </w:r>
      <w:r w:rsidRPr="00395161">
        <w:rPr>
          <w:rFonts w:ascii="Kaiti TC" w:eastAsia="Kaiti TC" w:hAnsi="Kaiti TC" w:cs="Kaiti TC"/>
          <w:b/>
          <w:bCs/>
          <w:color w:val="FF0000"/>
          <w:sz w:val="21"/>
          <w:szCs w:val="21"/>
          <w:bdr w:val="none" w:sz="0" w:space="0" w:color="auto" w:frame="1"/>
        </w:rPr>
        <w:t>（而起的）</w:t>
      </w:r>
      <w:r w:rsidRPr="00395161">
        <w:rPr>
          <w:rFonts w:ascii="Kaiti TC" w:eastAsia="Kaiti TC" w:hAnsi="Kaiti TC" w:cs="Kaiti TC"/>
          <w:b/>
          <w:bCs/>
          <w:color w:val="000000"/>
          <w:sz w:val="28"/>
          <w:szCs w:val="28"/>
          <w:bdr w:val="none" w:sz="0" w:space="0" w:color="auto" w:frame="1"/>
        </w:rPr>
        <w:t>分位假立，非別有</w:t>
      </w:r>
      <w:r w:rsidRPr="00395161">
        <w:rPr>
          <w:rFonts w:ascii="Kaiti TC" w:eastAsia="Kaiti TC" w:hAnsi="Kaiti TC" w:cs="Kaiti TC"/>
          <w:b/>
          <w:bCs/>
          <w:color w:val="FF0000"/>
          <w:sz w:val="21"/>
          <w:szCs w:val="21"/>
          <w:bdr w:val="none" w:sz="0" w:space="0" w:color="auto" w:frame="1"/>
        </w:rPr>
        <w:t>（獨立自）</w:t>
      </w:r>
      <w:r w:rsidRPr="00395161">
        <w:rPr>
          <w:rFonts w:ascii="Kaiti TC" w:eastAsia="Kaiti TC" w:hAnsi="Kaiti TC" w:cs="Kaiti TC"/>
          <w:b/>
          <w:bCs/>
          <w:color w:val="000000"/>
          <w:sz w:val="28"/>
          <w:szCs w:val="28"/>
          <w:bdr w:val="none" w:sz="0" w:space="0" w:color="auto" w:frame="1"/>
        </w:rPr>
        <w:t>性。意根總以八</w:t>
      </w:r>
      <w:r w:rsidRPr="00395161">
        <w:rPr>
          <w:rFonts w:ascii="Kaiti TC" w:eastAsia="Kaiti TC" w:hAnsi="Kaiti TC" w:cs="Kaiti TC"/>
          <w:b/>
          <w:bCs/>
          <w:color w:val="FF0000"/>
          <w:sz w:val="21"/>
          <w:szCs w:val="21"/>
          <w:bdr w:val="none" w:sz="0" w:space="0" w:color="auto" w:frame="1"/>
        </w:rPr>
        <w:t>（個）</w:t>
      </w:r>
      <w:r w:rsidRPr="00395161">
        <w:rPr>
          <w:rFonts w:ascii="Kaiti TC" w:eastAsia="Kaiti TC" w:hAnsi="Kaiti TC" w:cs="Kaiti TC"/>
          <w:b/>
          <w:bCs/>
          <w:color w:val="000000"/>
          <w:sz w:val="28"/>
          <w:szCs w:val="28"/>
          <w:bdr w:val="none" w:sz="0" w:space="0" w:color="auto" w:frame="1"/>
        </w:rPr>
        <w:t>識為性。五受根如</w:t>
      </w:r>
      <w:r w:rsidRPr="00395161">
        <w:rPr>
          <w:rFonts w:ascii="Kaiti TC" w:eastAsia="Kaiti TC" w:hAnsi="Kaiti TC" w:cs="Kaiti TC"/>
          <w:b/>
          <w:bCs/>
          <w:color w:val="FF0000"/>
          <w:sz w:val="21"/>
          <w:szCs w:val="21"/>
          <w:bdr w:val="none" w:sz="0" w:space="0" w:color="auto" w:frame="1"/>
        </w:rPr>
        <w:t>（其各別相）</w:t>
      </w:r>
      <w:r w:rsidRPr="00395161">
        <w:rPr>
          <w:rFonts w:ascii="Kaiti TC" w:eastAsia="Kaiti TC" w:hAnsi="Kaiti TC" w:cs="Kaiti TC"/>
          <w:b/>
          <w:bCs/>
          <w:color w:val="000000"/>
          <w:sz w:val="28"/>
          <w:szCs w:val="28"/>
          <w:bdr w:val="none" w:sz="0" w:space="0" w:color="auto" w:frame="1"/>
        </w:rPr>
        <w:t>應</w:t>
      </w:r>
      <w:r w:rsidRPr="00395161">
        <w:rPr>
          <w:rFonts w:ascii="Kaiti TC" w:eastAsia="Kaiti TC" w:hAnsi="Kaiti TC" w:cs="Kaiti TC"/>
          <w:b/>
          <w:bCs/>
          <w:color w:val="FF0000"/>
          <w:sz w:val="21"/>
          <w:szCs w:val="21"/>
          <w:bdr w:val="none" w:sz="0" w:space="0" w:color="auto" w:frame="1"/>
        </w:rPr>
        <w:t>（的苦、樂、憂、喜、捨）</w:t>
      </w:r>
      <w:r w:rsidRPr="00395161">
        <w:rPr>
          <w:rFonts w:ascii="Kaiti TC" w:eastAsia="Kaiti TC" w:hAnsi="Kaiti TC" w:cs="Kaiti TC"/>
          <w:b/>
          <w:bCs/>
          <w:color w:val="000000"/>
          <w:sz w:val="28"/>
          <w:szCs w:val="28"/>
          <w:bdr w:val="none" w:sz="0" w:space="0" w:color="auto" w:frame="1"/>
        </w:rPr>
        <w:t>各自受為性。信</w:t>
      </w:r>
      <w:r w:rsidRPr="00395161">
        <w:rPr>
          <w:rFonts w:ascii="Kaiti TC" w:eastAsia="Kaiti TC" w:hAnsi="Kaiti TC" w:cs="Kaiti TC"/>
          <w:b/>
          <w:bCs/>
          <w:color w:val="FF0000"/>
          <w:sz w:val="21"/>
          <w:szCs w:val="21"/>
          <w:bdr w:val="none" w:sz="0" w:space="0" w:color="auto" w:frame="1"/>
        </w:rPr>
        <w:t>（精進、念、定、慧）</w:t>
      </w:r>
      <w:r w:rsidRPr="00395161">
        <w:rPr>
          <w:rFonts w:ascii="Kaiti TC" w:eastAsia="Kaiti TC" w:hAnsi="Kaiti TC" w:cs="Kaiti TC"/>
          <w:b/>
          <w:bCs/>
          <w:color w:val="000000"/>
          <w:sz w:val="28"/>
          <w:szCs w:val="28"/>
          <w:bdr w:val="none" w:sz="0" w:space="0" w:color="auto" w:frame="1"/>
        </w:rPr>
        <w:t>等五</w:t>
      </w:r>
      <w:r w:rsidRPr="00395161">
        <w:rPr>
          <w:rFonts w:ascii="Kaiti TC" w:eastAsia="Kaiti TC" w:hAnsi="Kaiti TC" w:cs="Kaiti TC"/>
          <w:b/>
          <w:bCs/>
          <w:color w:val="FF0000"/>
          <w:sz w:val="21"/>
          <w:szCs w:val="21"/>
          <w:bdr w:val="none" w:sz="0" w:space="0" w:color="auto" w:frame="1"/>
        </w:rPr>
        <w:t>（善）</w:t>
      </w:r>
      <w:r w:rsidRPr="00395161">
        <w:rPr>
          <w:rFonts w:ascii="Kaiti TC" w:eastAsia="Kaiti TC" w:hAnsi="Kaiti TC" w:cs="Kaiti TC"/>
          <w:b/>
          <w:bCs/>
          <w:color w:val="000000"/>
          <w:sz w:val="28"/>
          <w:szCs w:val="28"/>
          <w:bdr w:val="none" w:sz="0" w:space="0" w:color="auto" w:frame="1"/>
        </w:rPr>
        <w:t>根，即以</w:t>
      </w:r>
      <w:r w:rsidRPr="00395161">
        <w:rPr>
          <w:rFonts w:ascii="Kaiti TC" w:eastAsia="Kaiti TC" w:hAnsi="Kaiti TC" w:cs="Kaiti TC"/>
          <w:b/>
          <w:bCs/>
          <w:color w:val="FF0000"/>
          <w:sz w:val="21"/>
          <w:szCs w:val="21"/>
          <w:bdr w:val="none" w:sz="0" w:space="0" w:color="auto" w:frame="1"/>
        </w:rPr>
        <w:t>（善心所的）</w:t>
      </w:r>
      <w:r w:rsidRPr="00395161">
        <w:rPr>
          <w:rFonts w:ascii="Kaiti TC" w:eastAsia="Kaiti TC" w:hAnsi="Kaiti TC" w:cs="Kaiti TC"/>
          <w:b/>
          <w:bCs/>
          <w:color w:val="000000"/>
          <w:sz w:val="28"/>
          <w:szCs w:val="28"/>
          <w:bdr w:val="none" w:sz="0" w:space="0" w:color="auto" w:frame="1"/>
        </w:rPr>
        <w:t>信</w:t>
      </w:r>
      <w:r w:rsidRPr="00395161">
        <w:rPr>
          <w:rFonts w:ascii="Kaiti TC" w:eastAsia="Kaiti TC" w:hAnsi="Kaiti TC" w:cs="Kaiti TC"/>
          <w:b/>
          <w:bCs/>
          <w:color w:val="FF0000"/>
          <w:sz w:val="21"/>
          <w:szCs w:val="21"/>
          <w:bdr w:val="none" w:sz="0" w:space="0" w:color="auto" w:frame="1"/>
        </w:rPr>
        <w:t>（、精進）</w:t>
      </w:r>
      <w:r w:rsidRPr="00395161">
        <w:rPr>
          <w:rFonts w:ascii="Kaiti TC" w:eastAsia="Kaiti TC" w:hAnsi="Kaiti TC" w:cs="Kaiti TC"/>
          <w:b/>
          <w:bCs/>
          <w:color w:val="000000"/>
          <w:sz w:val="28"/>
          <w:szCs w:val="28"/>
          <w:bdr w:val="none" w:sz="0" w:space="0" w:color="auto" w:frame="1"/>
        </w:rPr>
        <w:t>等及</w:t>
      </w:r>
      <w:r w:rsidRPr="00395161">
        <w:rPr>
          <w:rFonts w:ascii="Kaiti TC" w:eastAsia="Kaiti TC" w:hAnsi="Kaiti TC" w:cs="Kaiti TC"/>
          <w:b/>
          <w:bCs/>
          <w:color w:val="FF0000"/>
          <w:sz w:val="21"/>
          <w:szCs w:val="21"/>
          <w:bdr w:val="none" w:sz="0" w:space="0" w:color="auto" w:frame="1"/>
        </w:rPr>
        <w:t>（五別境的）</w:t>
      </w:r>
      <w:r w:rsidRPr="00395161">
        <w:rPr>
          <w:rFonts w:ascii="Kaiti TC" w:eastAsia="Kaiti TC" w:hAnsi="Kaiti TC" w:cs="Kaiti TC"/>
          <w:b/>
          <w:bCs/>
          <w:color w:val="000000"/>
          <w:sz w:val="28"/>
          <w:szCs w:val="28"/>
          <w:bdr w:val="none" w:sz="0" w:space="0" w:color="auto" w:frame="1"/>
        </w:rPr>
        <w:t>善念</w:t>
      </w:r>
      <w:r w:rsidRPr="00395161">
        <w:rPr>
          <w:rFonts w:ascii="Kaiti TC" w:eastAsia="Kaiti TC" w:hAnsi="Kaiti TC" w:cs="Kaiti TC"/>
          <w:b/>
          <w:bCs/>
          <w:color w:val="FF0000"/>
          <w:sz w:val="21"/>
          <w:szCs w:val="21"/>
          <w:bdr w:val="none" w:sz="0" w:space="0" w:color="auto" w:frame="1"/>
        </w:rPr>
        <w:t>（、善慧、善定）</w:t>
      </w:r>
      <w:r w:rsidRPr="00395161">
        <w:rPr>
          <w:rFonts w:ascii="Kaiti TC" w:eastAsia="Kaiti TC" w:hAnsi="Kaiti TC" w:cs="Kaiti TC"/>
          <w:b/>
          <w:bCs/>
          <w:color w:val="000000"/>
          <w:sz w:val="28"/>
          <w:szCs w:val="28"/>
          <w:bdr w:val="none" w:sz="0" w:space="0" w:color="auto" w:frame="1"/>
        </w:rPr>
        <w:t>等而為自性。</w:t>
      </w:r>
    </w:p>
    <w:p w14:paraId="3DCAED37" w14:textId="77777777" w:rsidR="00395161" w:rsidRPr="00395161" w:rsidRDefault="00395161" w:rsidP="00395161">
      <w:pPr>
        <w:rPr>
          <w:rFonts w:ascii="Kaiti TC" w:eastAsia="Kaiti TC" w:hAnsi="Kaiti TC" w:cs="Kaiti TC"/>
          <w:b/>
          <w:bCs/>
          <w:color w:val="000000"/>
          <w:sz w:val="28"/>
          <w:szCs w:val="28"/>
          <w:bdr w:val="none" w:sz="0" w:space="0" w:color="auto" w:frame="1"/>
        </w:rPr>
      </w:pPr>
    </w:p>
    <w:p w14:paraId="2CFB2475" w14:textId="77777777" w:rsidR="00395161" w:rsidRPr="00395161" w:rsidRDefault="00395161" w:rsidP="00395161">
      <w:pPr>
        <w:rPr>
          <w:rFonts w:ascii="Kaiti TC" w:eastAsia="Kaiti TC" w:hAnsi="Kaiti TC" w:cs="Kaiti TC"/>
          <w:b/>
          <w:bCs/>
          <w:color w:val="0000FF"/>
          <w:sz w:val="21"/>
          <w:szCs w:val="21"/>
          <w:bdr w:val="none" w:sz="0" w:space="0" w:color="auto" w:frame="1"/>
        </w:rPr>
      </w:pPr>
      <w:r w:rsidRPr="00395161">
        <w:rPr>
          <w:rFonts w:ascii="Kaiti TC" w:eastAsia="Kaiti TC" w:hAnsi="Kaiti TC" w:cs="Kaiti TC"/>
          <w:b/>
          <w:bCs/>
          <w:color w:val="0000FF"/>
          <w:sz w:val="21"/>
          <w:szCs w:val="21"/>
          <w:bdr w:val="none" w:sz="0" w:space="0" w:color="auto" w:frame="1"/>
        </w:rPr>
        <w:t>能作為增上緣的事物極多，唯識學以二十二根為主要內容；增上緣其必有三個條件：1 有法，除遍計所執外，假法、實法都有，但以實法為最主要；2 有勝勢用，對結果有顯著的作用；3 能於餘法或順或違，故</w:t>
      </w:r>
      <w:r w:rsidRPr="00395161">
        <w:rPr>
          <w:rFonts w:ascii="Kaiti TC" w:eastAsia="Kaiti TC" w:hAnsi="Kaiti TC" w:cs="Kaiti TC" w:hint="eastAsia"/>
          <w:b/>
          <w:bCs/>
          <w:color w:val="0000FF"/>
          <w:sz w:val="21"/>
          <w:szCs w:val="21"/>
          <w:bdr w:val="none" w:sz="0" w:space="0" w:color="auto" w:frame="1"/>
        </w:rPr>
        <w:t>不</w:t>
      </w:r>
      <w:r w:rsidRPr="00395161">
        <w:rPr>
          <w:rFonts w:ascii="Kaiti TC" w:eastAsia="Kaiti TC" w:hAnsi="Kaiti TC" w:cs="Kaiti TC"/>
          <w:b/>
          <w:bCs/>
          <w:color w:val="0000FF"/>
          <w:sz w:val="21"/>
          <w:szCs w:val="21"/>
          <w:bdr w:val="none" w:sz="0" w:space="0" w:color="auto" w:frame="1"/>
        </w:rPr>
        <w:t>同</w:t>
      </w:r>
      <w:r w:rsidRPr="00395161">
        <w:rPr>
          <w:rFonts w:ascii="Kaiti TC" w:eastAsia="Kaiti TC" w:hAnsi="Kaiti TC" w:cs="Kaiti TC" w:hint="eastAsia"/>
          <w:b/>
          <w:bCs/>
          <w:color w:val="0000FF"/>
          <w:sz w:val="21"/>
          <w:szCs w:val="21"/>
          <w:bdr w:val="none" w:sz="0" w:space="0" w:color="auto" w:frame="1"/>
        </w:rPr>
        <w:t>於</w:t>
      </w:r>
      <w:r w:rsidRPr="00395161">
        <w:rPr>
          <w:rFonts w:ascii="Kaiti TC" w:eastAsia="Kaiti TC" w:hAnsi="Kaiti TC" w:cs="Kaiti TC"/>
          <w:b/>
          <w:bCs/>
          <w:color w:val="0000FF"/>
          <w:sz w:val="21"/>
          <w:szCs w:val="21"/>
          <w:bdr w:val="none" w:sz="0" w:space="0" w:color="auto" w:frame="1"/>
        </w:rPr>
        <w:t>等無間緣</w:t>
      </w:r>
      <w:r w:rsidRPr="00395161">
        <w:rPr>
          <w:rFonts w:ascii="Kaiti TC" w:eastAsia="Kaiti TC" w:hAnsi="Kaiti TC" w:cs="Kaiti TC" w:hint="eastAsia"/>
          <w:b/>
          <w:bCs/>
          <w:color w:val="0000FF"/>
          <w:sz w:val="21"/>
          <w:szCs w:val="21"/>
          <w:bdr w:val="none" w:sz="0" w:space="0" w:color="auto" w:frame="1"/>
        </w:rPr>
        <w:t>只能順起，遇違則等無間緣不起。</w:t>
      </w:r>
      <w:r w:rsidRPr="00395161">
        <w:rPr>
          <w:rFonts w:ascii="Kaiti TC" w:eastAsia="Kaiti TC" w:hAnsi="Kaiti TC" w:cs="Kaiti TC"/>
          <w:b/>
          <w:bCs/>
          <w:color w:val="0000FF"/>
          <w:sz w:val="21"/>
          <w:szCs w:val="21"/>
          <w:bdr w:val="none" w:sz="0" w:space="0" w:color="auto" w:frame="1"/>
        </w:rPr>
        <w:t>順</w:t>
      </w:r>
      <w:r w:rsidRPr="00395161">
        <w:rPr>
          <w:rFonts w:ascii="Kaiti TC" w:eastAsia="Kaiti TC" w:hAnsi="Kaiti TC" w:cs="Kaiti TC" w:hint="eastAsia"/>
          <w:b/>
          <w:bCs/>
          <w:color w:val="0000FF"/>
          <w:sz w:val="21"/>
          <w:szCs w:val="21"/>
          <w:bdr w:val="none" w:sz="0" w:space="0" w:color="auto" w:frame="1"/>
        </w:rPr>
        <w:t>、</w:t>
      </w:r>
      <w:r w:rsidRPr="00395161">
        <w:rPr>
          <w:rFonts w:ascii="Kaiti TC" w:eastAsia="Kaiti TC" w:hAnsi="Kaiti TC" w:cs="Kaiti TC"/>
          <w:b/>
          <w:bCs/>
          <w:color w:val="0000FF"/>
          <w:sz w:val="21"/>
          <w:szCs w:val="21"/>
          <w:bdr w:val="none" w:sz="0" w:space="0" w:color="auto" w:frame="1"/>
        </w:rPr>
        <w:t>違變現的四方面：1 生，事物的產生；2 住，事物連續保持穩定；3 成，世間事物的成功、成就；4 得，就是證得聖道，即無為法的證得。</w:t>
      </w:r>
    </w:p>
    <w:p w14:paraId="39B26F4D" w14:textId="77777777" w:rsidR="00395161" w:rsidRPr="00395161" w:rsidRDefault="00395161" w:rsidP="00395161">
      <w:pPr>
        <w:rPr>
          <w:rFonts w:ascii="Kaiti TC" w:eastAsia="Kaiti TC" w:hAnsi="Kaiti TC" w:cs="Kaiti TC"/>
          <w:b/>
          <w:bCs/>
          <w:color w:val="0000FF"/>
          <w:sz w:val="21"/>
          <w:szCs w:val="21"/>
          <w:bdr w:val="none" w:sz="0" w:space="0" w:color="auto" w:frame="1"/>
        </w:rPr>
      </w:pPr>
    </w:p>
    <w:p w14:paraId="0D64ABCD" w14:textId="77777777" w:rsidR="00395161" w:rsidRPr="00395161" w:rsidRDefault="00395161" w:rsidP="00395161">
      <w:pPr>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00"/>
          <w:sz w:val="28"/>
          <w:szCs w:val="28"/>
          <w:bdr w:val="none" w:sz="0" w:space="0" w:color="auto" w:frame="1"/>
        </w:rPr>
        <w:t>未知當知根體，位有三種</w:t>
      </w:r>
      <w:r w:rsidRPr="00395161">
        <w:rPr>
          <w:rFonts w:ascii="Kaiti TC" w:eastAsia="Kaiti TC" w:hAnsi="Kaiti TC" w:cs="Kaiti TC"/>
          <w:b/>
          <w:bCs/>
          <w:color w:val="FF0000"/>
          <w:sz w:val="21"/>
          <w:szCs w:val="21"/>
          <w:bdr w:val="none" w:sz="0" w:space="0" w:color="auto" w:frame="1"/>
        </w:rPr>
        <w:t>（修行五位中，三位有此根）</w:t>
      </w:r>
      <w:r w:rsidRPr="00395161">
        <w:rPr>
          <w:rFonts w:ascii="Kaiti TC" w:eastAsia="Kaiti TC" w:hAnsi="Kaiti TC" w:cs="Kaiti TC"/>
          <w:b/>
          <w:bCs/>
          <w:color w:val="000000"/>
          <w:sz w:val="28"/>
          <w:szCs w:val="28"/>
          <w:bdr w:val="none" w:sz="0" w:space="0" w:color="auto" w:frame="1"/>
        </w:rPr>
        <w:t>。一根本位，謂在見道</w:t>
      </w:r>
      <w:r w:rsidRPr="00395161">
        <w:rPr>
          <w:rFonts w:ascii="Kaiti TC" w:eastAsia="Kaiti TC" w:hAnsi="Kaiti TC" w:cs="Kaiti TC"/>
          <w:b/>
          <w:bCs/>
          <w:color w:val="FF0000"/>
          <w:sz w:val="21"/>
          <w:szCs w:val="21"/>
          <w:bdr w:val="none" w:sz="0" w:space="0" w:color="auto" w:frame="1"/>
        </w:rPr>
        <w:t>（位前十五心中）</w:t>
      </w:r>
      <w:r w:rsidRPr="00395161">
        <w:rPr>
          <w:rFonts w:ascii="Kaiti TC" w:eastAsia="Kaiti TC" w:hAnsi="Kaiti TC" w:cs="Kaiti TC"/>
          <w:b/>
          <w:bCs/>
          <w:color w:val="000000"/>
          <w:sz w:val="28"/>
          <w:szCs w:val="28"/>
          <w:bdr w:val="none" w:sz="0" w:space="0" w:color="auto" w:frame="1"/>
        </w:rPr>
        <w:t>，除</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hint="eastAsia"/>
          <w:b/>
          <w:bCs/>
          <w:color w:val="FF0000"/>
          <w:sz w:val="21"/>
          <w:szCs w:val="21"/>
          <w:bdr w:val="none" w:sz="0" w:space="0" w:color="auto" w:frame="1"/>
        </w:rPr>
        <w:t>了</w:t>
      </w:r>
      <w:r w:rsidRPr="00395161">
        <w:rPr>
          <w:rFonts w:ascii="Kaiti TC" w:eastAsia="Kaiti TC" w:hAnsi="Kaiti TC" w:cs="Kaiti TC"/>
          <w:b/>
          <w:bCs/>
          <w:color w:val="FF0000"/>
          <w:sz w:val="21"/>
          <w:szCs w:val="21"/>
          <w:bdr w:val="none" w:sz="0" w:space="0" w:color="auto" w:frame="1"/>
        </w:rPr>
        <w:t>最）</w:t>
      </w:r>
      <w:r w:rsidRPr="00395161">
        <w:rPr>
          <w:rFonts w:ascii="Kaiti TC" w:eastAsia="Kaiti TC" w:hAnsi="Kaiti TC" w:cs="Kaiti TC"/>
          <w:b/>
          <w:bCs/>
          <w:color w:val="000000"/>
          <w:sz w:val="28"/>
          <w:szCs w:val="28"/>
          <w:bdr w:val="none" w:sz="0" w:space="0" w:color="auto" w:frame="1"/>
        </w:rPr>
        <w:t>後</w:t>
      </w:r>
      <w:r w:rsidRPr="00395161">
        <w:rPr>
          <w:rFonts w:ascii="Kaiti TC" w:eastAsia="Kaiti TC" w:hAnsi="Kaiti TC" w:cs="Kaiti TC"/>
          <w:b/>
          <w:bCs/>
          <w:color w:val="FF0000"/>
          <w:sz w:val="21"/>
          <w:szCs w:val="21"/>
          <w:bdr w:val="none" w:sz="0" w:space="0" w:color="auto" w:frame="1"/>
        </w:rPr>
        <w:t>（第十六心的這一）</w:t>
      </w:r>
      <w:r w:rsidRPr="00395161">
        <w:rPr>
          <w:rFonts w:ascii="Kaiti TC" w:eastAsia="Kaiti TC" w:hAnsi="Kaiti TC" w:cs="Kaiti TC"/>
          <w:b/>
          <w:bCs/>
          <w:color w:val="000000"/>
          <w:sz w:val="28"/>
          <w:szCs w:val="28"/>
          <w:bdr w:val="none" w:sz="0" w:space="0" w:color="auto" w:frame="1"/>
        </w:rPr>
        <w:t>剎那，無所未知可當知故</w:t>
      </w:r>
      <w:r w:rsidRPr="00395161">
        <w:rPr>
          <w:rFonts w:ascii="Kaiti TC" w:eastAsia="Kaiti TC" w:hAnsi="Kaiti TC" w:cs="Kaiti TC"/>
          <w:b/>
          <w:bCs/>
          <w:color w:val="FF0000"/>
          <w:sz w:val="21"/>
          <w:szCs w:val="21"/>
          <w:bdr w:val="none" w:sz="0" w:space="0" w:color="auto" w:frame="1"/>
        </w:rPr>
        <w:t>（此時沒什麼該知道而不知道的）</w:t>
      </w:r>
      <w:r w:rsidRPr="00395161">
        <w:rPr>
          <w:rFonts w:ascii="Kaiti TC" w:eastAsia="Kaiti TC" w:hAnsi="Kaiti TC" w:cs="Kaiti TC"/>
          <w:b/>
          <w:bCs/>
          <w:color w:val="000000"/>
          <w:sz w:val="28"/>
          <w:szCs w:val="28"/>
          <w:bdr w:val="none" w:sz="0" w:space="0" w:color="auto" w:frame="1"/>
        </w:rPr>
        <w:t>。二加行位，謂煖、頂、忍、世第一法，近能引發根本位</w:t>
      </w:r>
      <w:r w:rsidRPr="00395161">
        <w:rPr>
          <w:rFonts w:ascii="Kaiti TC" w:eastAsia="Kaiti TC" w:hAnsi="Kaiti TC" w:cs="Kaiti TC"/>
          <w:b/>
          <w:bCs/>
          <w:color w:val="FF0000"/>
          <w:sz w:val="21"/>
          <w:szCs w:val="21"/>
          <w:highlight w:val="yellow"/>
          <w:bdr w:val="none" w:sz="0" w:space="0" w:color="auto" w:frame="1"/>
        </w:rPr>
        <w:t>（的無分別智）</w:t>
      </w:r>
      <w:r w:rsidRPr="00395161">
        <w:rPr>
          <w:rFonts w:ascii="Kaiti TC" w:eastAsia="Kaiti TC" w:hAnsi="Kaiti TC" w:cs="Kaiti TC"/>
          <w:b/>
          <w:bCs/>
          <w:color w:val="000000"/>
          <w:sz w:val="28"/>
          <w:szCs w:val="28"/>
          <w:highlight w:val="yellow"/>
          <w:bdr w:val="none" w:sz="0" w:space="0" w:color="auto" w:frame="1"/>
        </w:rPr>
        <w:t>故</w:t>
      </w:r>
      <w:r w:rsidRPr="00395161">
        <w:rPr>
          <w:rFonts w:ascii="Kaiti TC" w:eastAsia="Kaiti TC" w:hAnsi="Kaiti TC" w:cs="Kaiti TC"/>
          <w:b/>
          <w:bCs/>
          <w:color w:val="000000"/>
          <w:sz w:val="28"/>
          <w:szCs w:val="28"/>
          <w:bdr w:val="none" w:sz="0" w:space="0" w:color="auto" w:frame="1"/>
        </w:rPr>
        <w:t>。三資糧位，謂從為得</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hint="eastAsia"/>
          <w:b/>
          <w:bCs/>
          <w:color w:val="FF0000"/>
          <w:sz w:val="21"/>
          <w:szCs w:val="21"/>
          <w:bdr w:val="none" w:sz="0" w:space="0" w:color="auto" w:frame="1"/>
        </w:rPr>
        <w:t>四聖</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諦現觀故，發起決定</w:t>
      </w:r>
      <w:r w:rsidRPr="00395161">
        <w:rPr>
          <w:rFonts w:ascii="Kaiti TC" w:eastAsia="Kaiti TC" w:hAnsi="Kaiti TC" w:cs="Kaiti TC"/>
          <w:b/>
          <w:bCs/>
          <w:color w:val="FF0000"/>
          <w:sz w:val="21"/>
          <w:szCs w:val="21"/>
          <w:bdr w:val="none" w:sz="0" w:space="0" w:color="auto" w:frame="1"/>
        </w:rPr>
        <w:t>（追求最）</w:t>
      </w:r>
      <w:r w:rsidRPr="00395161">
        <w:rPr>
          <w:rFonts w:ascii="Kaiti TC" w:eastAsia="Kaiti TC" w:hAnsi="Kaiti TC" w:cs="Kaiti TC"/>
          <w:b/>
          <w:bCs/>
          <w:color w:val="000000"/>
          <w:sz w:val="28"/>
          <w:szCs w:val="28"/>
          <w:bdr w:val="none" w:sz="0" w:space="0" w:color="auto" w:frame="1"/>
        </w:rPr>
        <w:t>勝善法欲</w:t>
      </w:r>
      <w:r w:rsidRPr="00395161">
        <w:rPr>
          <w:rFonts w:ascii="Kaiti TC" w:eastAsia="Kaiti TC" w:hAnsi="Kaiti TC" w:cs="Kaiti TC"/>
          <w:b/>
          <w:bCs/>
          <w:color w:val="FF0000"/>
          <w:sz w:val="21"/>
          <w:szCs w:val="21"/>
          <w:bdr w:val="none" w:sz="0" w:space="0" w:color="auto" w:frame="1"/>
        </w:rPr>
        <w:t>（開始）</w:t>
      </w:r>
      <w:r w:rsidRPr="00395161">
        <w:rPr>
          <w:rFonts w:ascii="Kaiti TC" w:eastAsia="Kaiti TC" w:hAnsi="Kaiti TC" w:cs="Kaiti TC"/>
          <w:b/>
          <w:bCs/>
          <w:color w:val="000000"/>
          <w:sz w:val="28"/>
          <w:szCs w:val="28"/>
          <w:bdr w:val="none" w:sz="0" w:space="0" w:color="auto" w:frame="1"/>
        </w:rPr>
        <w:t>，乃至</w:t>
      </w:r>
      <w:r w:rsidRPr="00395161">
        <w:rPr>
          <w:rFonts w:ascii="Kaiti TC" w:eastAsia="Kaiti TC" w:hAnsi="Kaiti TC" w:cs="Kaiti TC"/>
          <w:b/>
          <w:bCs/>
          <w:color w:val="FF0000"/>
          <w:sz w:val="21"/>
          <w:szCs w:val="21"/>
          <w:bdr w:val="none" w:sz="0" w:space="0" w:color="auto" w:frame="1"/>
        </w:rPr>
        <w:t>（還）</w:t>
      </w:r>
      <w:r w:rsidRPr="00395161">
        <w:rPr>
          <w:rFonts w:ascii="Kaiti TC" w:eastAsia="Kaiti TC" w:hAnsi="Kaiti TC" w:cs="Kaiti TC"/>
          <w:b/>
          <w:bCs/>
          <w:color w:val="000000"/>
          <w:sz w:val="28"/>
          <w:szCs w:val="28"/>
          <w:bdr w:val="none" w:sz="0" w:space="0" w:color="auto" w:frame="1"/>
        </w:rPr>
        <w:t>未得「順決擇分</w:t>
      </w:r>
      <w:r w:rsidRPr="00395161">
        <w:rPr>
          <w:rFonts w:ascii="Kaiti TC" w:eastAsia="Kaiti TC" w:hAnsi="Kaiti TC" w:cs="Kaiti TC"/>
          <w:b/>
          <w:bCs/>
          <w:color w:val="FF0000"/>
          <w:sz w:val="21"/>
          <w:szCs w:val="21"/>
          <w:bdr w:val="none" w:sz="0" w:space="0" w:color="auto" w:frame="1"/>
        </w:rPr>
        <w:t>（即加行位）</w:t>
      </w:r>
      <w:r w:rsidRPr="00395161">
        <w:rPr>
          <w:rFonts w:ascii="Kaiti TC" w:eastAsia="Kaiti TC" w:hAnsi="Kaiti TC" w:cs="Kaiti TC"/>
          <w:b/>
          <w:bCs/>
          <w:color w:val="000000"/>
          <w:sz w:val="28"/>
          <w:szCs w:val="28"/>
          <w:bdr w:val="none" w:sz="0" w:space="0" w:color="auto" w:frame="1"/>
        </w:rPr>
        <w:t>」所有善根，名資糧位，能遠資生根本位故</w:t>
      </w:r>
      <w:r w:rsidRPr="00395161">
        <w:rPr>
          <w:rFonts w:ascii="Kaiti TC" w:eastAsia="Kaiti TC" w:hAnsi="Kaiti TC" w:cs="Kaiti TC"/>
          <w:b/>
          <w:bCs/>
          <w:color w:val="FF0000"/>
          <w:sz w:val="21"/>
          <w:szCs w:val="21"/>
          <w:bdr w:val="none" w:sz="0" w:space="0" w:color="auto" w:frame="1"/>
        </w:rPr>
        <w:t>（間接幫助見道位）</w:t>
      </w:r>
      <w:r w:rsidRPr="00395161">
        <w:rPr>
          <w:rFonts w:ascii="Kaiti TC" w:eastAsia="Kaiti TC" w:hAnsi="Kaiti TC" w:cs="Kaiti TC"/>
          <w:b/>
          <w:bCs/>
          <w:color w:val="000000"/>
          <w:sz w:val="28"/>
          <w:szCs w:val="28"/>
          <w:bdr w:val="none" w:sz="0" w:space="0" w:color="auto" w:frame="1"/>
        </w:rPr>
        <w:t>。於此三位信</w:t>
      </w:r>
      <w:r w:rsidRPr="00395161">
        <w:rPr>
          <w:rFonts w:ascii="Kaiti TC" w:eastAsia="Kaiti TC" w:hAnsi="Kaiti TC" w:cs="Kaiti TC"/>
          <w:b/>
          <w:bCs/>
          <w:color w:val="FF0000"/>
          <w:sz w:val="21"/>
          <w:szCs w:val="21"/>
          <w:bdr w:val="none" w:sz="0" w:space="0" w:color="auto" w:frame="1"/>
        </w:rPr>
        <w:t>（精進、念、定、慧）</w:t>
      </w:r>
      <w:r w:rsidRPr="00395161">
        <w:rPr>
          <w:rFonts w:ascii="Kaiti TC" w:eastAsia="Kaiti TC" w:hAnsi="Kaiti TC" w:cs="Kaiti TC"/>
          <w:b/>
          <w:bCs/>
          <w:color w:val="000000"/>
          <w:sz w:val="28"/>
          <w:szCs w:val="28"/>
          <w:bdr w:val="none" w:sz="0" w:space="0" w:color="auto" w:frame="1"/>
        </w:rPr>
        <w:t>等五根、意、喜、樂、捨</w:t>
      </w:r>
      <w:r w:rsidRPr="00395161">
        <w:rPr>
          <w:rFonts w:ascii="Kaiti TC" w:eastAsia="Kaiti TC" w:hAnsi="Kaiti TC" w:cs="Kaiti TC"/>
          <w:b/>
          <w:bCs/>
          <w:color w:val="FF0000"/>
          <w:sz w:val="21"/>
          <w:szCs w:val="21"/>
          <w:bdr w:val="none" w:sz="0" w:space="0" w:color="auto" w:frame="1"/>
        </w:rPr>
        <w:t>（共九根）</w:t>
      </w:r>
      <w:r w:rsidRPr="00395161">
        <w:rPr>
          <w:rFonts w:ascii="Kaiti TC" w:eastAsia="Kaiti TC" w:hAnsi="Kaiti TC" w:cs="Kaiti TC"/>
          <w:b/>
          <w:bCs/>
          <w:color w:val="000000"/>
          <w:sz w:val="28"/>
          <w:szCs w:val="28"/>
          <w:bdr w:val="none" w:sz="0" w:space="0" w:color="auto" w:frame="1"/>
        </w:rPr>
        <w:t>為此根</w:t>
      </w:r>
      <w:r w:rsidRPr="00395161">
        <w:rPr>
          <w:rFonts w:ascii="Kaiti TC" w:eastAsia="Kaiti TC" w:hAnsi="Kaiti TC" w:cs="Kaiti TC"/>
          <w:b/>
          <w:bCs/>
          <w:color w:val="FF0000"/>
          <w:sz w:val="21"/>
          <w:szCs w:val="21"/>
          <w:bdr w:val="none" w:sz="0" w:space="0" w:color="auto" w:frame="1"/>
        </w:rPr>
        <w:t>（未知當知根的本體）</w:t>
      </w:r>
      <w:r w:rsidRPr="00395161">
        <w:rPr>
          <w:rFonts w:ascii="Kaiti TC" w:eastAsia="Kaiti TC" w:hAnsi="Kaiti TC" w:cs="Kaiti TC"/>
          <w:b/>
          <w:bCs/>
          <w:color w:val="000000"/>
          <w:sz w:val="28"/>
          <w:szCs w:val="28"/>
          <w:bdr w:val="none" w:sz="0" w:space="0" w:color="auto" w:frame="1"/>
        </w:rPr>
        <w:t>性。</w:t>
      </w:r>
      <w:r w:rsidRPr="00395161">
        <w:rPr>
          <w:rFonts w:ascii="Kaiti TC" w:eastAsia="Kaiti TC" w:hAnsi="Kaiti TC" w:cs="Kaiti TC"/>
          <w:b/>
          <w:bCs/>
          <w:color w:val="FF0000"/>
          <w:sz w:val="21"/>
          <w:szCs w:val="21"/>
          <w:bdr w:val="none" w:sz="0" w:space="0" w:color="auto" w:frame="1"/>
        </w:rPr>
        <w:t>（在資糧</w:t>
      </w:r>
      <w:r w:rsidRPr="00395161">
        <w:rPr>
          <w:rFonts w:ascii="Kaiti TC" w:eastAsia="Kaiti TC" w:hAnsi="Kaiti TC" w:cs="Kaiti TC" w:hint="eastAsia"/>
          <w:b/>
          <w:bCs/>
          <w:color w:val="FF0000"/>
          <w:sz w:val="21"/>
          <w:szCs w:val="21"/>
          <w:bdr w:val="none" w:sz="0" w:space="0" w:color="auto" w:frame="1"/>
        </w:rPr>
        <w:t>、</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加行等位，</w:t>
      </w:r>
      <w:r w:rsidRPr="00395161">
        <w:rPr>
          <w:rFonts w:ascii="Kaiti TC" w:eastAsia="Kaiti TC" w:hAnsi="Kaiti TC" w:cs="Kaiti TC"/>
          <w:b/>
          <w:bCs/>
          <w:color w:val="FF0000"/>
          <w:sz w:val="21"/>
          <w:szCs w:val="21"/>
          <w:bdr w:val="none" w:sz="0" w:space="0" w:color="auto" w:frame="1"/>
        </w:rPr>
        <w:t>（由）</w:t>
      </w:r>
      <w:r w:rsidRPr="00395161">
        <w:rPr>
          <w:rFonts w:ascii="Kaiti TC" w:eastAsia="Kaiti TC" w:hAnsi="Kaiti TC" w:cs="Kaiti TC"/>
          <w:b/>
          <w:bCs/>
          <w:color w:val="000000"/>
          <w:sz w:val="28"/>
          <w:szCs w:val="28"/>
          <w:bdr w:val="none" w:sz="0" w:space="0" w:color="auto" w:frame="1"/>
        </w:rPr>
        <w:t>於</w:t>
      </w:r>
      <w:r w:rsidRPr="00395161">
        <w:rPr>
          <w:rFonts w:ascii="Kaiti TC" w:eastAsia="Kaiti TC" w:hAnsi="Kaiti TC" w:cs="Kaiti TC"/>
          <w:b/>
          <w:bCs/>
          <w:color w:val="FF0000"/>
          <w:sz w:val="21"/>
          <w:szCs w:val="21"/>
          <w:bdr w:val="none" w:sz="0" w:space="0" w:color="auto" w:frame="1"/>
        </w:rPr>
        <w:t>（對以）</w:t>
      </w:r>
      <w:r w:rsidRPr="00395161">
        <w:rPr>
          <w:rFonts w:ascii="Kaiti TC" w:eastAsia="Kaiti TC" w:hAnsi="Kaiti TC" w:cs="Kaiti TC"/>
          <w:b/>
          <w:bCs/>
          <w:color w:val="000000"/>
          <w:sz w:val="28"/>
          <w:szCs w:val="28"/>
          <w:bdr w:val="none" w:sz="0" w:space="0" w:color="auto" w:frame="1"/>
        </w:rPr>
        <w:t>後勝法求證</w:t>
      </w:r>
      <w:r w:rsidRPr="00395161">
        <w:rPr>
          <w:rFonts w:ascii="Kaiti TC" w:eastAsia="Kaiti TC" w:hAnsi="Kaiti TC" w:cs="Kaiti TC"/>
          <w:b/>
          <w:bCs/>
          <w:color w:val="FF0000"/>
          <w:sz w:val="21"/>
          <w:szCs w:val="21"/>
          <w:bdr w:val="none" w:sz="0" w:space="0" w:color="auto" w:frame="1"/>
        </w:rPr>
        <w:t>（心切，也會產生）</w:t>
      </w:r>
      <w:r w:rsidRPr="00395161">
        <w:rPr>
          <w:rFonts w:ascii="Kaiti TC" w:eastAsia="Kaiti TC" w:hAnsi="Kaiti TC" w:cs="Kaiti TC"/>
          <w:b/>
          <w:bCs/>
          <w:color w:val="000000"/>
          <w:sz w:val="28"/>
          <w:szCs w:val="28"/>
          <w:bdr w:val="none" w:sz="0" w:space="0" w:color="auto" w:frame="1"/>
        </w:rPr>
        <w:t>愁慼，亦有憂根，</w:t>
      </w:r>
      <w:r w:rsidRPr="00395161">
        <w:rPr>
          <w:rFonts w:ascii="Kaiti TC" w:eastAsia="Kaiti TC" w:hAnsi="Kaiti TC" w:cs="Kaiti TC"/>
          <w:b/>
          <w:bCs/>
          <w:color w:val="FF0000"/>
          <w:sz w:val="21"/>
          <w:szCs w:val="21"/>
          <w:bdr w:val="none" w:sz="0" w:space="0" w:color="auto" w:frame="1"/>
        </w:rPr>
        <w:t>（憂根）</w:t>
      </w:r>
      <w:r w:rsidRPr="00395161">
        <w:rPr>
          <w:rFonts w:ascii="Kaiti TC" w:eastAsia="Kaiti TC" w:hAnsi="Kaiti TC" w:cs="Kaiti TC"/>
          <w:b/>
          <w:bCs/>
          <w:color w:val="000000"/>
          <w:sz w:val="28"/>
          <w:szCs w:val="28"/>
          <w:bdr w:val="none" w:sz="0" w:space="0" w:color="auto" w:frame="1"/>
        </w:rPr>
        <w:t>非</w:t>
      </w:r>
      <w:r w:rsidRPr="00395161">
        <w:rPr>
          <w:rFonts w:ascii="Kaiti TC" w:eastAsia="Kaiti TC" w:hAnsi="Kaiti TC" w:cs="Kaiti TC"/>
          <w:b/>
          <w:bCs/>
          <w:color w:val="FF0000"/>
          <w:sz w:val="21"/>
          <w:szCs w:val="21"/>
          <w:bdr w:val="none" w:sz="0" w:space="0" w:color="auto" w:frame="1"/>
        </w:rPr>
        <w:t>（真）</w:t>
      </w:r>
      <w:r w:rsidRPr="00395161">
        <w:rPr>
          <w:rFonts w:ascii="Kaiti TC" w:eastAsia="Kaiti TC" w:hAnsi="Kaiti TC" w:cs="Kaiti TC"/>
          <w:b/>
          <w:bCs/>
          <w:color w:val="000000"/>
          <w:sz w:val="28"/>
          <w:szCs w:val="28"/>
          <w:bdr w:val="none" w:sz="0" w:space="0" w:color="auto" w:frame="1"/>
        </w:rPr>
        <w:t>正善根，</w:t>
      </w:r>
      <w:r w:rsidRPr="00395161">
        <w:rPr>
          <w:rFonts w:ascii="Kaiti TC" w:eastAsia="Kaiti TC" w:hAnsi="Kaiti TC" w:cs="Kaiti TC"/>
          <w:b/>
          <w:bCs/>
          <w:color w:val="000000"/>
          <w:sz w:val="28"/>
          <w:szCs w:val="28"/>
          <w:bdr w:val="none" w:sz="0" w:space="0" w:color="auto" w:frame="1"/>
        </w:rPr>
        <w:lastRenderedPageBreak/>
        <w:t>故多不說</w:t>
      </w:r>
      <w:r w:rsidRPr="00395161">
        <w:rPr>
          <w:rFonts w:ascii="Kaiti TC" w:eastAsia="Kaiti TC" w:hAnsi="Kaiti TC" w:cs="Kaiti TC"/>
          <w:b/>
          <w:bCs/>
          <w:color w:val="FF0000"/>
          <w:sz w:val="21"/>
          <w:szCs w:val="21"/>
          <w:bdr w:val="none" w:sz="0" w:space="0" w:color="auto" w:frame="1"/>
        </w:rPr>
        <w:t>（所以只有九根，非十根</w:t>
      </w:r>
      <w:r w:rsidRPr="00395161">
        <w:rPr>
          <w:rFonts w:ascii="Kaiti TC" w:eastAsia="Kaiti TC" w:hAnsi="Kaiti TC" w:cs="Kaiti TC" w:hint="eastAsia"/>
          <w:b/>
          <w:bCs/>
          <w:color w:val="FF0000"/>
          <w:sz w:val="21"/>
          <w:szCs w:val="21"/>
          <w:bdr w:val="none" w:sz="0" w:space="0" w:color="auto" w:frame="1"/>
        </w:rPr>
        <w:t>。</w:t>
      </w:r>
      <w:r w:rsidRPr="00395161">
        <w:rPr>
          <w:rFonts w:ascii="Kaiti TC" w:eastAsia="Kaiti TC" w:hAnsi="Kaiti TC" w:cs="Kaiti TC"/>
          <w:b/>
          <w:bCs/>
          <w:color w:val="FF0000"/>
          <w:sz w:val="21"/>
          <w:szCs w:val="21"/>
          <w:bdr w:val="none" w:sz="0" w:space="0" w:color="auto" w:frame="1"/>
        </w:rPr>
        <w:t>四無色界）</w:t>
      </w:r>
      <w:r w:rsidRPr="00395161">
        <w:rPr>
          <w:rFonts w:ascii="Kaiti TC" w:eastAsia="Kaiti TC" w:hAnsi="Kaiti TC" w:cs="Kaiti TC"/>
          <w:b/>
          <w:bCs/>
          <w:color w:val="000000"/>
          <w:sz w:val="28"/>
          <w:szCs w:val="28"/>
          <w:bdr w:val="none" w:sz="0" w:space="0" w:color="auto" w:frame="1"/>
        </w:rPr>
        <w:t>前三無色有此</w:t>
      </w:r>
      <w:r w:rsidRPr="00395161">
        <w:rPr>
          <w:rFonts w:ascii="Kaiti TC" w:eastAsia="Kaiti TC" w:hAnsi="Kaiti TC" w:cs="Kaiti TC"/>
          <w:b/>
          <w:bCs/>
          <w:color w:val="FF0000"/>
          <w:sz w:val="21"/>
          <w:szCs w:val="21"/>
          <w:bdr w:val="none" w:sz="0" w:space="0" w:color="auto" w:frame="1"/>
        </w:rPr>
        <w:t>（未知當知）</w:t>
      </w:r>
      <w:r w:rsidRPr="00395161">
        <w:rPr>
          <w:rFonts w:ascii="Kaiti TC" w:eastAsia="Kaiti TC" w:hAnsi="Kaiti TC" w:cs="Kaiti TC"/>
          <w:b/>
          <w:bCs/>
          <w:color w:val="000000"/>
          <w:sz w:val="28"/>
          <w:szCs w:val="28"/>
          <w:bdr w:val="none" w:sz="0" w:space="0" w:color="auto" w:frame="1"/>
        </w:rPr>
        <w:t>根者，</w:t>
      </w:r>
      <w:r w:rsidRPr="00395161">
        <w:rPr>
          <w:rFonts w:ascii="Kaiti TC" w:eastAsia="Kaiti TC" w:hAnsi="Kaiti TC" w:cs="Kaiti TC"/>
          <w:b/>
          <w:bCs/>
          <w:color w:val="FF0000"/>
          <w:sz w:val="21"/>
          <w:szCs w:val="21"/>
          <w:bdr w:val="none" w:sz="0" w:space="0" w:color="auto" w:frame="1"/>
        </w:rPr>
        <w:t>（因）</w:t>
      </w:r>
      <w:r w:rsidRPr="00395161">
        <w:rPr>
          <w:rFonts w:ascii="Kaiti TC" w:eastAsia="Kaiti TC" w:hAnsi="Kaiti TC" w:cs="Kaiti TC"/>
          <w:b/>
          <w:bCs/>
          <w:color w:val="000000"/>
          <w:sz w:val="28"/>
          <w:szCs w:val="28"/>
          <w:bdr w:val="none" w:sz="0" w:space="0" w:color="auto" w:frame="1"/>
        </w:rPr>
        <w:t>有</w:t>
      </w:r>
      <w:r w:rsidRPr="00395161">
        <w:rPr>
          <w:rFonts w:ascii="Kaiti TC" w:eastAsia="Kaiti TC" w:hAnsi="Kaiti TC" w:cs="Kaiti TC"/>
          <w:b/>
          <w:bCs/>
          <w:color w:val="FF0000"/>
          <w:sz w:val="21"/>
          <w:szCs w:val="21"/>
          <w:bdr w:val="none" w:sz="0" w:space="0" w:color="auto" w:frame="1"/>
        </w:rPr>
        <w:t>（一類）</w:t>
      </w:r>
      <w:r w:rsidRPr="00395161">
        <w:rPr>
          <w:rFonts w:ascii="Kaiti TC" w:eastAsia="Kaiti TC" w:hAnsi="Kaiti TC" w:cs="Kaiti TC"/>
          <w:b/>
          <w:bCs/>
          <w:color w:val="000000"/>
          <w:sz w:val="28"/>
          <w:szCs w:val="28"/>
          <w:bdr w:val="none" w:sz="0" w:space="0" w:color="auto" w:frame="1"/>
        </w:rPr>
        <w:t>勝見道</w:t>
      </w:r>
      <w:r w:rsidRPr="00395161">
        <w:rPr>
          <w:rFonts w:ascii="Kaiti TC" w:eastAsia="Kaiti TC" w:hAnsi="Kaiti TC" w:cs="Kaiti TC"/>
          <w:b/>
          <w:bCs/>
          <w:color w:val="FF0000"/>
          <w:sz w:val="21"/>
          <w:szCs w:val="21"/>
          <w:bdr w:val="none" w:sz="0" w:space="0" w:color="auto" w:frame="1"/>
        </w:rPr>
        <w:t>（人，依色界四禪而證無漏，但也）</w:t>
      </w:r>
      <w:r w:rsidRPr="00395161">
        <w:rPr>
          <w:rFonts w:ascii="Kaiti TC" w:eastAsia="Kaiti TC" w:hAnsi="Kaiti TC" w:cs="Kaiti TC"/>
          <w:b/>
          <w:bCs/>
          <w:color w:val="000000"/>
          <w:sz w:val="28"/>
          <w:szCs w:val="28"/>
          <w:bdr w:val="none" w:sz="0" w:space="0" w:color="auto" w:frame="1"/>
        </w:rPr>
        <w:t>傍修</w:t>
      </w:r>
      <w:r w:rsidRPr="00395161">
        <w:rPr>
          <w:rFonts w:ascii="Kaiti TC" w:eastAsia="Kaiti TC" w:hAnsi="Kaiti TC" w:cs="Kaiti TC"/>
          <w:b/>
          <w:bCs/>
          <w:color w:val="FF0000"/>
          <w:sz w:val="21"/>
          <w:szCs w:val="21"/>
          <w:bdr w:val="none" w:sz="0" w:space="0" w:color="auto" w:frame="1"/>
        </w:rPr>
        <w:t>（無色定而）</w:t>
      </w:r>
      <w:r w:rsidRPr="00395161">
        <w:rPr>
          <w:rFonts w:ascii="Kaiti TC" w:eastAsia="Kaiti TC" w:hAnsi="Kaiti TC" w:cs="Kaiti TC"/>
          <w:b/>
          <w:bCs/>
          <w:color w:val="000000"/>
          <w:sz w:val="28"/>
          <w:szCs w:val="28"/>
          <w:bdr w:val="none" w:sz="0" w:space="0" w:color="auto" w:frame="1"/>
        </w:rPr>
        <w:t>得</w:t>
      </w:r>
      <w:r w:rsidRPr="00395161">
        <w:rPr>
          <w:rFonts w:ascii="Kaiti TC" w:eastAsia="Kaiti TC" w:hAnsi="Kaiti TC" w:cs="Kaiti TC"/>
          <w:b/>
          <w:bCs/>
          <w:color w:val="FF0000"/>
          <w:sz w:val="21"/>
          <w:szCs w:val="21"/>
          <w:bdr w:val="none" w:sz="0" w:space="0" w:color="auto" w:frame="1"/>
        </w:rPr>
        <w:t>（前三無色定）</w:t>
      </w:r>
      <w:r w:rsidRPr="00395161">
        <w:rPr>
          <w:rFonts w:ascii="Kaiti TC" w:eastAsia="Kaiti TC" w:hAnsi="Kaiti TC" w:cs="Kaiti TC"/>
          <w:b/>
          <w:bCs/>
          <w:color w:val="000000"/>
          <w:sz w:val="28"/>
          <w:szCs w:val="28"/>
          <w:bdr w:val="none" w:sz="0" w:space="0" w:color="auto" w:frame="1"/>
        </w:rPr>
        <w:t>故。或二乘位迴趣大者，為證法空，</w:t>
      </w:r>
      <w:r w:rsidRPr="00395161">
        <w:rPr>
          <w:rFonts w:ascii="Kaiti TC" w:eastAsia="Kaiti TC" w:hAnsi="Kaiti TC" w:cs="Kaiti TC"/>
          <w:b/>
          <w:bCs/>
          <w:color w:val="FF0000"/>
          <w:sz w:val="21"/>
          <w:szCs w:val="21"/>
          <w:bdr w:val="none" w:sz="0" w:space="0" w:color="auto" w:frame="1"/>
        </w:rPr>
        <w:t>（初）</w:t>
      </w:r>
      <w:r w:rsidRPr="00395161">
        <w:rPr>
          <w:rFonts w:ascii="Kaiti TC" w:eastAsia="Kaiti TC" w:hAnsi="Kaiti TC" w:cs="Kaiti TC"/>
          <w:b/>
          <w:bCs/>
          <w:color w:val="000000"/>
          <w:sz w:val="28"/>
          <w:szCs w:val="28"/>
          <w:bdr w:val="none" w:sz="0" w:space="0" w:color="auto" w:frame="1"/>
        </w:rPr>
        <w:t>地前亦起</w:t>
      </w:r>
      <w:r w:rsidRPr="00395161">
        <w:rPr>
          <w:rFonts w:ascii="Kaiti TC" w:eastAsia="Kaiti TC" w:hAnsi="Kaiti TC" w:cs="Kaiti TC"/>
          <w:b/>
          <w:bCs/>
          <w:color w:val="FF0000"/>
          <w:sz w:val="21"/>
          <w:szCs w:val="21"/>
          <w:bdr w:val="none" w:sz="0" w:space="0" w:color="auto" w:frame="1"/>
        </w:rPr>
        <w:t>（未知當知根/未證法空故）</w:t>
      </w:r>
      <w:r w:rsidRPr="00395161">
        <w:rPr>
          <w:rFonts w:ascii="Kaiti TC" w:eastAsia="Kaiti TC" w:hAnsi="Kaiti TC" w:cs="Kaiti TC"/>
          <w:b/>
          <w:bCs/>
          <w:color w:val="000000"/>
          <w:sz w:val="28"/>
          <w:szCs w:val="28"/>
          <w:bdr w:val="none" w:sz="0" w:space="0" w:color="auto" w:frame="1"/>
        </w:rPr>
        <w:t>；九地所攝生空無漏</w:t>
      </w:r>
      <w:r w:rsidRPr="00395161">
        <w:rPr>
          <w:rFonts w:ascii="Kaiti TC" w:eastAsia="Kaiti TC" w:hAnsi="Kaiti TC" w:cs="Kaiti TC"/>
          <w:b/>
          <w:bCs/>
          <w:color w:val="FF0000"/>
          <w:sz w:val="21"/>
          <w:szCs w:val="21"/>
          <w:bdr w:val="none" w:sz="0" w:space="0" w:color="auto" w:frame="1"/>
        </w:rPr>
        <w:t>（對二乘人來說，他們在九地所證得我空無漏，包含了解脫道的未知當知根、已知根、具知根，但）</w:t>
      </w:r>
      <w:r w:rsidRPr="00395161">
        <w:rPr>
          <w:rFonts w:ascii="Kaiti TC" w:eastAsia="Kaiti TC" w:hAnsi="Kaiti TC" w:cs="Kaiti TC"/>
          <w:b/>
          <w:bCs/>
          <w:color w:val="000000"/>
          <w:sz w:val="28"/>
          <w:szCs w:val="28"/>
          <w:bdr w:val="none" w:sz="0" w:space="0" w:color="auto" w:frame="1"/>
        </w:rPr>
        <w:t>彼</w:t>
      </w:r>
      <w:r w:rsidRPr="00395161">
        <w:rPr>
          <w:rFonts w:ascii="Kaiti TC" w:eastAsia="Kaiti TC" w:hAnsi="Kaiti TC" w:cs="Kaiti TC"/>
          <w:b/>
          <w:bCs/>
          <w:color w:val="FF0000"/>
          <w:sz w:val="21"/>
          <w:szCs w:val="21"/>
          <w:bdr w:val="none" w:sz="0" w:space="0" w:color="auto" w:frame="1"/>
        </w:rPr>
        <w:t>（三根）</w:t>
      </w:r>
      <w:r w:rsidRPr="00395161">
        <w:rPr>
          <w:rFonts w:ascii="Kaiti TC" w:eastAsia="Kaiti TC" w:hAnsi="Kaiti TC" w:cs="Kaiti TC"/>
          <w:b/>
          <w:bCs/>
          <w:color w:val="000000"/>
          <w:sz w:val="28"/>
          <w:szCs w:val="28"/>
          <w:bdr w:val="none" w:sz="0" w:space="0" w:color="auto" w:frame="1"/>
        </w:rPr>
        <w:t>皆</w:t>
      </w:r>
      <w:r w:rsidRPr="00395161">
        <w:rPr>
          <w:rFonts w:ascii="Kaiti TC" w:eastAsia="Kaiti TC" w:hAnsi="Kaiti TC" w:cs="Kaiti TC"/>
          <w:b/>
          <w:bCs/>
          <w:color w:val="FF0000"/>
          <w:sz w:val="21"/>
          <w:szCs w:val="21"/>
          <w:bdr w:val="none" w:sz="0" w:space="0" w:color="auto" w:frame="1"/>
        </w:rPr>
        <w:t>（屬於）</w:t>
      </w:r>
      <w:r w:rsidRPr="00395161">
        <w:rPr>
          <w:rFonts w:ascii="Kaiti TC" w:eastAsia="Kaiti TC" w:hAnsi="Kaiti TC" w:cs="Kaiti TC"/>
          <w:b/>
          <w:bCs/>
          <w:color w:val="000000"/>
          <w:sz w:val="28"/>
          <w:szCs w:val="28"/>
          <w:bdr w:val="none" w:sz="0" w:space="0" w:color="auto" w:frame="1"/>
        </w:rPr>
        <w:t>菩薩此</w:t>
      </w:r>
      <w:r w:rsidRPr="00395161">
        <w:rPr>
          <w:rFonts w:ascii="Kaiti TC" w:eastAsia="Kaiti TC" w:hAnsi="Kaiti TC" w:cs="Kaiti TC"/>
          <w:b/>
          <w:bCs/>
          <w:color w:val="FF0000"/>
          <w:sz w:val="21"/>
          <w:szCs w:val="21"/>
          <w:bdr w:val="none" w:sz="0" w:space="0" w:color="auto" w:frame="1"/>
        </w:rPr>
        <w:t>（未知當知）</w:t>
      </w:r>
      <w:r w:rsidRPr="00395161">
        <w:rPr>
          <w:rFonts w:ascii="Kaiti TC" w:eastAsia="Kaiti TC" w:hAnsi="Kaiti TC" w:cs="Kaiti TC"/>
          <w:b/>
          <w:bCs/>
          <w:color w:val="000000"/>
          <w:sz w:val="28"/>
          <w:szCs w:val="28"/>
          <w:bdr w:val="none" w:sz="0" w:space="0" w:color="auto" w:frame="1"/>
        </w:rPr>
        <w:t>根攝故。菩薩見道</w:t>
      </w:r>
      <w:r w:rsidRPr="00395161">
        <w:rPr>
          <w:rFonts w:ascii="Kaiti TC" w:eastAsia="Kaiti TC" w:hAnsi="Kaiti TC" w:cs="Kaiti TC"/>
          <w:b/>
          <w:bCs/>
          <w:color w:val="FF0000"/>
          <w:sz w:val="21"/>
          <w:szCs w:val="21"/>
          <w:bdr w:val="none" w:sz="0" w:space="0" w:color="auto" w:frame="1"/>
        </w:rPr>
        <w:t>（時前十五心）</w:t>
      </w:r>
      <w:r w:rsidRPr="00395161">
        <w:rPr>
          <w:rFonts w:ascii="Kaiti TC" w:eastAsia="Kaiti TC" w:hAnsi="Kaiti TC" w:cs="Kaiti TC"/>
          <w:b/>
          <w:bCs/>
          <w:color w:val="000000"/>
          <w:sz w:val="28"/>
          <w:szCs w:val="28"/>
          <w:bdr w:val="none" w:sz="0" w:space="0" w:color="auto" w:frame="1"/>
        </w:rPr>
        <w:t>，亦有此</w:t>
      </w:r>
      <w:r w:rsidRPr="00395161">
        <w:rPr>
          <w:rFonts w:ascii="Kaiti TC" w:eastAsia="Kaiti TC" w:hAnsi="Kaiti TC" w:cs="Kaiti TC"/>
          <w:b/>
          <w:bCs/>
          <w:color w:val="FF0000"/>
          <w:sz w:val="21"/>
          <w:szCs w:val="21"/>
          <w:bdr w:val="none" w:sz="0" w:space="0" w:color="auto" w:frame="1"/>
        </w:rPr>
        <w:t>（未知當知）</w:t>
      </w:r>
      <w:r w:rsidRPr="00395161">
        <w:rPr>
          <w:rFonts w:ascii="Kaiti TC" w:eastAsia="Kaiti TC" w:hAnsi="Kaiti TC" w:cs="Kaiti TC"/>
          <w:b/>
          <w:bCs/>
          <w:color w:val="000000"/>
          <w:sz w:val="28"/>
          <w:szCs w:val="28"/>
          <w:bdr w:val="none" w:sz="0" w:space="0" w:color="auto" w:frame="1"/>
        </w:rPr>
        <w:t>根，但</w:t>
      </w:r>
      <w:r w:rsidRPr="00395161">
        <w:rPr>
          <w:rFonts w:ascii="Kaiti TC" w:eastAsia="Kaiti TC" w:hAnsi="Kaiti TC" w:cs="Kaiti TC"/>
          <w:b/>
          <w:bCs/>
          <w:color w:val="FF0000"/>
          <w:sz w:val="21"/>
          <w:szCs w:val="21"/>
          <w:bdr w:val="none" w:sz="0" w:space="0" w:color="auto" w:frame="1"/>
        </w:rPr>
        <w:t>（一般只）</w:t>
      </w:r>
      <w:r w:rsidRPr="00395161">
        <w:rPr>
          <w:rFonts w:ascii="Kaiti TC" w:eastAsia="Kaiti TC" w:hAnsi="Kaiti TC" w:cs="Kaiti TC"/>
          <w:b/>
          <w:bCs/>
          <w:color w:val="000000"/>
          <w:sz w:val="28"/>
          <w:szCs w:val="28"/>
          <w:bdr w:val="none" w:sz="0" w:space="0" w:color="auto" w:frame="1"/>
        </w:rPr>
        <w:t>說地前</w:t>
      </w:r>
      <w:r w:rsidRPr="00395161">
        <w:rPr>
          <w:rFonts w:ascii="Kaiti TC" w:eastAsia="Kaiti TC" w:hAnsi="Kaiti TC" w:cs="Kaiti TC"/>
          <w:b/>
          <w:bCs/>
          <w:color w:val="FF0000"/>
          <w:sz w:val="21"/>
          <w:szCs w:val="21"/>
          <w:bdr w:val="none" w:sz="0" w:space="0" w:color="auto" w:frame="1"/>
        </w:rPr>
        <w:t>（有未知當知根，不說見道位有）</w:t>
      </w:r>
      <w:r w:rsidRPr="00395161">
        <w:rPr>
          <w:rFonts w:ascii="Kaiti TC" w:eastAsia="Kaiti TC" w:hAnsi="Kaiti TC" w:cs="Kaiti TC"/>
          <w:b/>
          <w:bCs/>
          <w:color w:val="000000"/>
          <w:sz w:val="28"/>
          <w:szCs w:val="28"/>
          <w:bdr w:val="none" w:sz="0" w:space="0" w:color="auto" w:frame="1"/>
        </w:rPr>
        <w:t>，以時促故</w:t>
      </w:r>
      <w:r w:rsidRPr="00395161">
        <w:rPr>
          <w:rFonts w:ascii="Kaiti TC" w:eastAsia="Kaiti TC" w:hAnsi="Kaiti TC" w:cs="Kaiti TC"/>
          <w:b/>
          <w:bCs/>
          <w:color w:val="FF0000"/>
          <w:sz w:val="21"/>
          <w:szCs w:val="21"/>
          <w:bdr w:val="none" w:sz="0" w:space="0" w:color="auto" w:frame="1"/>
        </w:rPr>
        <w:t>（見道位時間很短）</w:t>
      </w:r>
      <w:r w:rsidRPr="00395161">
        <w:rPr>
          <w:rFonts w:ascii="Kaiti TC" w:eastAsia="Kaiti TC" w:hAnsi="Kaiti TC" w:cs="Kaiti TC"/>
          <w:b/>
          <w:bCs/>
          <w:color w:val="000000"/>
          <w:sz w:val="28"/>
          <w:szCs w:val="28"/>
          <w:bdr w:val="none" w:sz="0" w:space="0" w:color="auto" w:frame="1"/>
        </w:rPr>
        <w:t>。</w:t>
      </w:r>
    </w:p>
    <w:p w14:paraId="6A1F8E3E" w14:textId="77777777" w:rsidR="00395161" w:rsidRPr="00395161" w:rsidRDefault="00395161" w:rsidP="00395161">
      <w:pPr>
        <w:rPr>
          <w:rFonts w:ascii="Kaiti TC" w:eastAsia="Kaiti TC" w:hAnsi="Kaiti TC" w:cs="Kaiti TC"/>
          <w:b/>
          <w:bCs/>
          <w:color w:val="000000"/>
          <w:sz w:val="28"/>
          <w:szCs w:val="28"/>
          <w:bdr w:val="none" w:sz="0" w:space="0" w:color="auto" w:frame="1"/>
        </w:rPr>
      </w:pPr>
    </w:p>
    <w:p w14:paraId="57A0D842" w14:textId="77777777" w:rsidR="00395161" w:rsidRPr="00395161" w:rsidRDefault="00395161" w:rsidP="00395161">
      <w:pPr>
        <w:rPr>
          <w:rFonts w:ascii="Kaiti TC" w:eastAsia="Kaiti TC" w:hAnsi="Kaiti TC" w:cs="Kaiti TC"/>
          <w:b/>
          <w:bCs/>
          <w:color w:val="000000"/>
          <w:sz w:val="28"/>
          <w:szCs w:val="28"/>
          <w:bdr w:val="none" w:sz="0" w:space="0" w:color="auto" w:frame="1"/>
        </w:rPr>
      </w:pPr>
      <w:r w:rsidRPr="00395161">
        <w:rPr>
          <w:rFonts w:ascii="Kaiti TC" w:eastAsia="Kaiti TC" w:hAnsi="Kaiti TC" w:cs="Kaiti TC" w:hint="eastAsia"/>
          <w:b/>
          <w:bCs/>
          <w:color w:val="0000FF"/>
          <w:sz w:val="21"/>
          <w:szCs w:val="21"/>
        </w:rPr>
        <w:t>聖諦現觀：</w:t>
      </w:r>
      <w:r w:rsidRPr="00395161">
        <w:rPr>
          <w:rFonts w:ascii="Kaiti TC" w:eastAsia="Kaiti TC" w:hAnsi="Kaiti TC" w:cs="Kaiti TC"/>
          <w:b/>
          <w:bCs/>
          <w:color w:val="0000FF"/>
          <w:sz w:val="21"/>
          <w:szCs w:val="21"/>
        </w:rPr>
        <w:t>謂於見道位</w:t>
      </w:r>
      <w:r w:rsidRPr="00395161">
        <w:rPr>
          <w:rFonts w:ascii="Kaiti TC" w:eastAsia="Kaiti TC" w:hAnsi="Kaiti TC" w:cs="Kaiti TC" w:hint="eastAsia"/>
          <w:b/>
          <w:bCs/>
          <w:color w:val="0000FF"/>
          <w:sz w:val="21"/>
          <w:szCs w:val="21"/>
        </w:rPr>
        <w:t>，</w:t>
      </w:r>
      <w:r w:rsidRPr="00395161">
        <w:rPr>
          <w:rFonts w:ascii="Kaiti TC" w:eastAsia="Kaiti TC" w:hAnsi="Kaiti TC" w:cs="Kaiti TC"/>
          <w:b/>
          <w:bCs/>
          <w:color w:val="0000FF"/>
          <w:sz w:val="21"/>
          <w:szCs w:val="21"/>
        </w:rPr>
        <w:t>以無漏智觀四聖諦之境。即見道</w:t>
      </w:r>
      <w:r w:rsidRPr="00395161">
        <w:rPr>
          <w:rFonts w:ascii="Kaiti TC" w:eastAsia="Kaiti TC" w:hAnsi="Kaiti TC" w:cs="Kaiti TC" w:hint="eastAsia"/>
          <w:b/>
          <w:bCs/>
          <w:color w:val="0000FF"/>
          <w:sz w:val="21"/>
          <w:szCs w:val="21"/>
        </w:rPr>
        <w:t>時（相見道）起苦集滅道之</w:t>
      </w:r>
      <w:r w:rsidRPr="00395161">
        <w:rPr>
          <w:rFonts w:ascii="Kaiti TC" w:eastAsia="Kaiti TC" w:hAnsi="Kaiti TC" w:cs="Kaiti TC"/>
          <w:b/>
          <w:bCs/>
          <w:color w:val="0000FF"/>
          <w:sz w:val="21"/>
          <w:szCs w:val="21"/>
        </w:rPr>
        <w:t>法</w:t>
      </w:r>
      <w:r w:rsidRPr="00395161">
        <w:rPr>
          <w:rFonts w:ascii="Kaiti TC" w:eastAsia="Kaiti TC" w:hAnsi="Kaiti TC" w:cs="Kaiti TC" w:hint="eastAsia"/>
          <w:b/>
          <w:bCs/>
          <w:color w:val="0000FF"/>
          <w:sz w:val="21"/>
          <w:szCs w:val="21"/>
        </w:rPr>
        <w:t>忍、法智、類</w:t>
      </w:r>
      <w:r w:rsidRPr="00395161">
        <w:rPr>
          <w:rFonts w:ascii="Kaiti TC" w:eastAsia="Kaiti TC" w:hAnsi="Kaiti TC" w:cs="Kaiti TC"/>
          <w:b/>
          <w:bCs/>
          <w:color w:val="0000FF"/>
          <w:sz w:val="21"/>
          <w:szCs w:val="21"/>
        </w:rPr>
        <w:t>忍</w:t>
      </w:r>
      <w:r w:rsidRPr="00395161">
        <w:rPr>
          <w:rFonts w:ascii="Kaiti TC" w:eastAsia="Kaiti TC" w:hAnsi="Kaiti TC" w:cs="Kaiti TC" w:hint="eastAsia"/>
          <w:b/>
          <w:bCs/>
          <w:color w:val="0000FF"/>
          <w:sz w:val="21"/>
          <w:szCs w:val="21"/>
        </w:rPr>
        <w:t>、類智</w:t>
      </w:r>
      <w:r w:rsidRPr="00395161">
        <w:rPr>
          <w:rFonts w:ascii="Kaiti TC" w:eastAsia="Kaiti TC" w:hAnsi="Kaiti TC" w:cs="Kaiti TC"/>
          <w:b/>
          <w:bCs/>
          <w:color w:val="0000FF"/>
          <w:sz w:val="21"/>
          <w:szCs w:val="21"/>
        </w:rPr>
        <w:t>等十六心</w:t>
      </w:r>
      <w:r w:rsidRPr="00395161">
        <w:rPr>
          <w:rFonts w:ascii="Kaiti TC" w:eastAsia="Kaiti TC" w:hAnsi="Kaiti TC" w:cs="Kaiti TC" w:hint="eastAsia"/>
          <w:b/>
          <w:bCs/>
          <w:color w:val="0000FF"/>
          <w:sz w:val="21"/>
          <w:szCs w:val="21"/>
        </w:rPr>
        <w:t>。</w:t>
      </w:r>
      <w:r w:rsidRPr="00395161">
        <w:rPr>
          <w:rFonts w:ascii="Kaiti TC" w:eastAsia="Kaiti TC" w:hAnsi="Kaiti TC" w:cs="Kaiti TC"/>
          <w:b/>
          <w:bCs/>
          <w:color w:val="0000FF"/>
          <w:sz w:val="21"/>
          <w:szCs w:val="21"/>
        </w:rPr>
        <w:t>現見分明等同之境，稱為現觀。俱舍論卷二十三：「世第一無間，即緣欲界苦，生無漏法忍，忍次生法智，次緣餘界苦，生類忍</w:t>
      </w:r>
      <w:r w:rsidRPr="00395161">
        <w:rPr>
          <w:rFonts w:ascii="Kaiti TC" w:eastAsia="Kaiti TC" w:hAnsi="Kaiti TC" w:cs="Kaiti TC" w:hint="eastAsia"/>
          <w:b/>
          <w:bCs/>
          <w:color w:val="0000FF"/>
          <w:sz w:val="21"/>
          <w:szCs w:val="21"/>
        </w:rPr>
        <w:t>、</w:t>
      </w:r>
      <w:r w:rsidRPr="00395161">
        <w:rPr>
          <w:rFonts w:ascii="Kaiti TC" w:eastAsia="Kaiti TC" w:hAnsi="Kaiti TC" w:cs="Kaiti TC"/>
          <w:b/>
          <w:bCs/>
          <w:color w:val="0000FF"/>
          <w:sz w:val="21"/>
          <w:szCs w:val="21"/>
        </w:rPr>
        <w:t>類智；緣集滅道諦，各生四</w:t>
      </w:r>
      <w:r w:rsidRPr="00395161">
        <w:rPr>
          <w:rFonts w:ascii="Kaiti TC" w:eastAsia="Kaiti TC" w:hAnsi="Kaiti TC" w:cs="Kaiti TC" w:hint="eastAsia"/>
          <w:b/>
          <w:bCs/>
          <w:color w:val="0000FF"/>
          <w:sz w:val="21"/>
          <w:szCs w:val="21"/>
        </w:rPr>
        <w:t>種忍、智</w:t>
      </w:r>
      <w:r w:rsidRPr="00395161">
        <w:rPr>
          <w:rFonts w:ascii="Kaiti TC" w:eastAsia="Kaiti TC" w:hAnsi="Kaiti TC" w:cs="Kaiti TC"/>
          <w:b/>
          <w:bCs/>
          <w:color w:val="0000FF"/>
          <w:sz w:val="21"/>
          <w:szCs w:val="21"/>
        </w:rPr>
        <w:t>亦然。如是十六心，名聖諦現觀，此總有三種，謂見、緣、事。」</w:t>
      </w:r>
    </w:p>
    <w:p w14:paraId="50953FDB" w14:textId="77777777" w:rsidR="00395161" w:rsidRPr="00395161" w:rsidRDefault="00395161" w:rsidP="00395161">
      <w:pPr>
        <w:rPr>
          <w:rFonts w:ascii="Kaiti TC" w:eastAsia="Kaiti TC" w:hAnsi="Kaiti TC" w:cs="Kaiti TC"/>
          <w:b/>
          <w:bCs/>
          <w:color w:val="000000"/>
          <w:sz w:val="28"/>
          <w:szCs w:val="28"/>
          <w:bdr w:val="none" w:sz="0" w:space="0" w:color="auto" w:frame="1"/>
        </w:rPr>
      </w:pPr>
    </w:p>
    <w:p w14:paraId="08BF9346" w14:textId="77777777" w:rsidR="00395161" w:rsidRPr="00395161" w:rsidRDefault="00395161" w:rsidP="00395161">
      <w:pPr>
        <w:rPr>
          <w:rFonts w:ascii="Kaiti TC" w:eastAsia="Kaiti TC" w:hAnsi="Kaiti TC" w:cs="Kaiti TC"/>
          <w:b/>
          <w:bCs/>
          <w:color w:val="000000"/>
          <w:sz w:val="28"/>
          <w:szCs w:val="28"/>
          <w:bdr w:val="none" w:sz="0" w:space="0" w:color="auto" w:frame="1"/>
        </w:rPr>
      </w:pPr>
      <w:r w:rsidRPr="00395161">
        <w:rPr>
          <w:rFonts w:ascii="Kaiti TC" w:eastAsia="Kaiti TC" w:hAnsi="Kaiti TC" w:cs="Kaiti TC" w:hint="eastAsia"/>
          <w:b/>
          <w:bCs/>
          <w:color w:val="0000FF"/>
          <w:sz w:val="21"/>
          <w:szCs w:val="21"/>
        </w:rPr>
        <w:t>聖諦現觀有見現觀、緣現觀、事現觀三種：（1）以無漏慧於四諦之境現見分明，稱為見現觀。（2）以無漏慧及與此慧相應之心、心所共同緣四諦之境，稱為緣現觀。（3）無漏智慧及與之相應之心、心所及無表色，並生、住、異、滅等不相應法，共同對四諦能作知、斷、證、修等事業，稱為事現觀</w:t>
      </w:r>
      <w:r w:rsidRPr="00395161">
        <w:rPr>
          <w:rFonts w:ascii="Kaiti TC" w:eastAsia="Kaiti TC" w:hAnsi="Kaiti TC" w:cs="Kaiti TC"/>
          <w:b/>
          <w:bCs/>
          <w:color w:val="0000FF"/>
          <w:sz w:val="21"/>
          <w:szCs w:val="21"/>
        </w:rPr>
        <w:t>。</w:t>
      </w:r>
    </w:p>
    <w:p w14:paraId="38818852" w14:textId="77777777" w:rsidR="00395161" w:rsidRPr="00395161" w:rsidRDefault="00395161" w:rsidP="00395161">
      <w:pPr>
        <w:rPr>
          <w:rFonts w:ascii="Kaiti TC" w:eastAsia="Kaiti TC" w:hAnsi="Kaiti TC" w:cs="Kaiti TC"/>
          <w:b/>
          <w:bCs/>
          <w:color w:val="0000FF"/>
          <w:sz w:val="21"/>
          <w:szCs w:val="21"/>
        </w:rPr>
      </w:pPr>
    </w:p>
    <w:p w14:paraId="5C578BDA" w14:textId="77777777" w:rsidR="00395161" w:rsidRPr="00395161" w:rsidRDefault="00395161" w:rsidP="00395161">
      <w:pPr>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FF"/>
          <w:sz w:val="21"/>
          <w:szCs w:val="21"/>
          <w:bdr w:val="none" w:sz="0" w:space="0" w:color="auto" w:frame="1"/>
        </w:rPr>
        <w:t>《述記》：“九地者，色六界，三無色”，九地包括色界其中的六地（色界哪六地？</w:t>
      </w:r>
      <w:r w:rsidRPr="00395161">
        <w:rPr>
          <w:rFonts w:ascii="Kaiti TC" w:eastAsia="Kaiti TC" w:hAnsi="Kaiti TC" w:cs="Kaiti TC" w:hint="eastAsia"/>
          <w:b/>
          <w:bCs/>
          <w:color w:val="0000FF"/>
          <w:sz w:val="21"/>
          <w:szCs w:val="21"/>
          <w:bdr w:val="none" w:sz="0" w:space="0" w:color="auto" w:frame="1"/>
        </w:rPr>
        <w:t>）個人認為九地應該是欲界、初禪未到地、色界四地</w:t>
      </w:r>
      <w:r w:rsidRPr="00395161">
        <w:rPr>
          <w:rFonts w:ascii="Kaiti TC" w:eastAsia="Kaiti TC" w:hAnsi="Kaiti TC" w:cs="Kaiti TC"/>
          <w:b/>
          <w:bCs/>
          <w:color w:val="0000FF"/>
          <w:sz w:val="21"/>
          <w:szCs w:val="21"/>
          <w:bdr w:val="none" w:sz="0" w:space="0" w:color="auto" w:frame="1"/>
        </w:rPr>
        <w:t>和無色界前三地，空無邊處定、識無邊處定、無所有處定。見道位十六剎那：諦現觀四聖諦成八忍八智十六心，正斷三界見惑：（1）苦法智忍、苦法智，苦類智忍、苦類智。（苦諦）/（2） 集法智忍、集法智，集類智忍、集類智。（集諦）/（3） 滅法智忍、滅法智，滅類智忍、滅類智。（滅諦）/（4） 道法智忍、道法智，道類智忍、道類智。（道諦）</w:t>
      </w:r>
    </w:p>
    <w:p w14:paraId="259D10C6" w14:textId="77777777" w:rsidR="00395161" w:rsidRPr="00395161" w:rsidRDefault="00395161" w:rsidP="00395161">
      <w:pPr>
        <w:rPr>
          <w:rFonts w:ascii="Kaiti TC" w:eastAsia="Kaiti TC" w:hAnsi="Kaiti TC" w:cs="Kaiti TC"/>
          <w:b/>
          <w:bCs/>
          <w:color w:val="000000"/>
          <w:sz w:val="28"/>
          <w:szCs w:val="28"/>
        </w:rPr>
      </w:pPr>
      <w:r w:rsidRPr="00395161">
        <w:rPr>
          <w:rFonts w:ascii="Kaiti TC" w:eastAsia="Kaiti TC" w:hAnsi="Kaiti TC" w:cs="Kaiti TC"/>
          <w:b/>
          <w:bCs/>
          <w:color w:val="000000"/>
          <w:sz w:val="28"/>
          <w:szCs w:val="28"/>
          <w:bdr w:val="none" w:sz="0" w:space="0" w:color="auto" w:frame="1"/>
        </w:rPr>
        <w:t> </w:t>
      </w:r>
    </w:p>
    <w:p w14:paraId="159948F5" w14:textId="77777777" w:rsidR="00395161" w:rsidRPr="00395161" w:rsidRDefault="00395161" w:rsidP="00395161">
      <w:pPr>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00"/>
          <w:sz w:val="28"/>
          <w:szCs w:val="28"/>
          <w:bdr w:val="none" w:sz="0" w:space="0" w:color="auto" w:frame="1"/>
        </w:rPr>
        <w:t>始從見道最後剎那，乃至金剛喻定，所有信等無漏九根</w:t>
      </w:r>
      <w:r w:rsidRPr="00395161">
        <w:rPr>
          <w:rFonts w:ascii="Kaiti TC" w:eastAsia="Kaiti TC" w:hAnsi="Kaiti TC" w:cs="Kaiti TC"/>
          <w:b/>
          <w:bCs/>
          <w:color w:val="FF0000"/>
          <w:sz w:val="21"/>
          <w:szCs w:val="21"/>
          <w:bdr w:val="none" w:sz="0" w:space="0" w:color="auto" w:frame="1"/>
        </w:rPr>
        <w:t>（五善根、意、喜、樂、捨）</w:t>
      </w:r>
      <w:r w:rsidRPr="00395161">
        <w:rPr>
          <w:rFonts w:ascii="Kaiti TC" w:eastAsia="Kaiti TC" w:hAnsi="Kaiti TC" w:cs="Kaiti TC"/>
          <w:b/>
          <w:bCs/>
          <w:color w:val="000000"/>
          <w:sz w:val="28"/>
          <w:szCs w:val="28"/>
          <w:bdr w:val="none" w:sz="0" w:space="0" w:color="auto" w:frame="1"/>
        </w:rPr>
        <w:t>，皆是已知根性。未離欲</w:t>
      </w:r>
      <w:r w:rsidRPr="00395161">
        <w:rPr>
          <w:rFonts w:ascii="Kaiti TC" w:eastAsia="Kaiti TC" w:hAnsi="Kaiti TC" w:cs="Kaiti TC"/>
          <w:b/>
          <w:bCs/>
          <w:color w:val="FF0000"/>
          <w:sz w:val="21"/>
          <w:szCs w:val="21"/>
          <w:bdr w:val="none" w:sz="0" w:space="0" w:color="auto" w:frame="1"/>
        </w:rPr>
        <w:t>（界）</w:t>
      </w:r>
      <w:r w:rsidRPr="00395161">
        <w:rPr>
          <w:rFonts w:ascii="Kaiti TC" w:eastAsia="Kaiti TC" w:hAnsi="Kaiti TC" w:cs="Kaiti TC"/>
          <w:b/>
          <w:bCs/>
          <w:color w:val="000000"/>
          <w:sz w:val="28"/>
          <w:szCs w:val="28"/>
          <w:bdr w:val="none" w:sz="0" w:space="0" w:color="auto" w:frame="1"/>
        </w:rPr>
        <w:t>者，於上</w:t>
      </w:r>
      <w:r w:rsidRPr="00395161">
        <w:rPr>
          <w:rFonts w:ascii="Kaiti TC" w:eastAsia="Kaiti TC" w:hAnsi="Kaiti TC" w:cs="Kaiti TC"/>
          <w:b/>
          <w:bCs/>
          <w:color w:val="FF0000"/>
          <w:sz w:val="21"/>
          <w:szCs w:val="21"/>
          <w:bdr w:val="none" w:sz="0" w:space="0" w:color="auto" w:frame="1"/>
        </w:rPr>
        <w:t>（求）</w:t>
      </w:r>
      <w:r w:rsidRPr="00395161">
        <w:rPr>
          <w:rFonts w:ascii="Kaiti TC" w:eastAsia="Kaiti TC" w:hAnsi="Kaiti TC" w:cs="Kaiti TC"/>
          <w:b/>
          <w:bCs/>
          <w:color w:val="000000"/>
          <w:sz w:val="28"/>
          <w:szCs w:val="28"/>
          <w:bdr w:val="none" w:sz="0" w:space="0" w:color="auto" w:frame="1"/>
        </w:rPr>
        <w:t>解脫求證愁慼，亦有憂根，</w:t>
      </w:r>
      <w:r w:rsidRPr="00395161">
        <w:rPr>
          <w:rFonts w:ascii="Kaiti TC" w:eastAsia="Kaiti TC" w:hAnsi="Kaiti TC" w:cs="Kaiti TC"/>
          <w:b/>
          <w:bCs/>
          <w:color w:val="FF0000"/>
          <w:sz w:val="21"/>
          <w:szCs w:val="21"/>
          <w:bdr w:val="none" w:sz="0" w:space="0" w:color="auto" w:frame="1"/>
        </w:rPr>
        <w:t>（但）</w:t>
      </w:r>
      <w:r w:rsidRPr="00395161">
        <w:rPr>
          <w:rFonts w:ascii="Kaiti TC" w:eastAsia="Kaiti TC" w:hAnsi="Kaiti TC" w:cs="Kaiti TC"/>
          <w:b/>
          <w:bCs/>
          <w:color w:val="000000"/>
          <w:sz w:val="28"/>
          <w:szCs w:val="28"/>
          <w:bdr w:val="none" w:sz="0" w:space="0" w:color="auto" w:frame="1"/>
        </w:rPr>
        <w:t>非正善根，故多不說。</w:t>
      </w:r>
    </w:p>
    <w:p w14:paraId="3490AE5B" w14:textId="77777777" w:rsidR="00395161" w:rsidRPr="00395161" w:rsidRDefault="00395161" w:rsidP="00395161">
      <w:pPr>
        <w:rPr>
          <w:rFonts w:ascii="Kaiti TC" w:eastAsia="Kaiti TC" w:hAnsi="Kaiti TC" w:cs="Kaiti TC"/>
          <w:b/>
          <w:bCs/>
          <w:color w:val="000000"/>
          <w:sz w:val="28"/>
          <w:szCs w:val="28"/>
        </w:rPr>
      </w:pPr>
    </w:p>
    <w:p w14:paraId="2D7D9A3F" w14:textId="77777777" w:rsidR="00395161" w:rsidRPr="00395161" w:rsidRDefault="00395161" w:rsidP="00395161">
      <w:pPr>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00"/>
          <w:sz w:val="28"/>
          <w:szCs w:val="28"/>
          <w:bdr w:val="none" w:sz="0" w:space="0" w:color="auto" w:frame="1"/>
        </w:rPr>
        <w:t>諸無學位無漏九根，一切皆是具知根性。</w:t>
      </w:r>
    </w:p>
    <w:p w14:paraId="46933DC6" w14:textId="77777777" w:rsidR="00395161" w:rsidRPr="00395161" w:rsidRDefault="00395161" w:rsidP="00395161">
      <w:pPr>
        <w:rPr>
          <w:rFonts w:ascii="Kaiti TC" w:eastAsia="Kaiti TC" w:hAnsi="Kaiti TC" w:cs="Kaiti TC"/>
          <w:b/>
          <w:bCs/>
          <w:color w:val="000000"/>
          <w:sz w:val="28"/>
          <w:szCs w:val="28"/>
          <w:bdr w:val="none" w:sz="0" w:space="0" w:color="auto" w:frame="1"/>
        </w:rPr>
      </w:pPr>
    </w:p>
    <w:p w14:paraId="19B5BB6F" w14:textId="77777777" w:rsidR="00395161" w:rsidRPr="00395161" w:rsidRDefault="00395161" w:rsidP="00395161">
      <w:pPr>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00"/>
          <w:sz w:val="28"/>
          <w:szCs w:val="28"/>
          <w:bdr w:val="none" w:sz="0" w:space="0" w:color="auto" w:frame="1"/>
        </w:rPr>
        <w:t>有頂</w:t>
      </w:r>
      <w:r w:rsidRPr="00395161">
        <w:rPr>
          <w:rFonts w:ascii="Kaiti TC" w:eastAsia="Kaiti TC" w:hAnsi="Kaiti TC" w:cs="Kaiti TC"/>
          <w:b/>
          <w:bCs/>
          <w:color w:val="FF0000"/>
          <w:sz w:val="21"/>
          <w:szCs w:val="21"/>
          <w:bdr w:val="none" w:sz="0" w:space="0" w:color="auto" w:frame="1"/>
        </w:rPr>
        <w:t>（非想非非想天）</w:t>
      </w:r>
      <w:r w:rsidRPr="00395161">
        <w:rPr>
          <w:rFonts w:ascii="Kaiti TC" w:eastAsia="Kaiti TC" w:hAnsi="Kaiti TC" w:cs="Kaiti TC"/>
          <w:b/>
          <w:bCs/>
          <w:color w:val="000000"/>
          <w:sz w:val="28"/>
          <w:szCs w:val="28"/>
          <w:bdr w:val="none" w:sz="0" w:space="0" w:color="auto" w:frame="1"/>
        </w:rPr>
        <w:t>雖有「遊觀無漏」</w:t>
      </w:r>
      <w:r w:rsidRPr="00395161">
        <w:rPr>
          <w:rFonts w:ascii="Kaiti TC" w:eastAsia="Kaiti TC" w:hAnsi="Kaiti TC" w:cs="Kaiti TC"/>
          <w:b/>
          <w:bCs/>
          <w:color w:val="FF0000"/>
          <w:sz w:val="21"/>
          <w:szCs w:val="21"/>
          <w:bdr w:val="none" w:sz="0" w:space="0" w:color="auto" w:frame="1"/>
        </w:rPr>
        <w:t>（沒斷煩惱的無漏狀態，是</w:t>
      </w:r>
      <w:r w:rsidRPr="00395161">
        <w:rPr>
          <w:rFonts w:ascii="Kaiti TC" w:eastAsia="Kaiti TC" w:hAnsi="Kaiti TC" w:cs="Kaiti TC"/>
          <w:b/>
          <w:bCs/>
          <w:color w:val="FF0000"/>
          <w:sz w:val="21"/>
          <w:szCs w:val="21"/>
        </w:rPr>
        <w:t>入滅盡定的前心</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，而不明利，非</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hint="eastAsia"/>
          <w:b/>
          <w:bCs/>
          <w:color w:val="FF0000"/>
          <w:sz w:val="21"/>
          <w:szCs w:val="21"/>
          <w:bdr w:val="none" w:sz="0" w:space="0" w:color="auto" w:frame="1"/>
        </w:rPr>
        <w:t>屬於</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後三根</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hint="eastAsia"/>
          <w:b/>
          <w:bCs/>
          <w:color w:val="FF0000"/>
          <w:sz w:val="21"/>
          <w:szCs w:val="21"/>
          <w:bdr w:val="none" w:sz="0" w:space="0" w:color="auto" w:frame="1"/>
        </w:rPr>
        <w:t>所</w:t>
      </w:r>
      <w:r w:rsidRPr="00395161">
        <w:rPr>
          <w:rFonts w:ascii="Kaiti TC" w:eastAsia="Kaiti TC" w:hAnsi="Kaiti TC" w:cs="Kaiti TC"/>
          <w:b/>
          <w:bCs/>
          <w:color w:val="FF0000"/>
          <w:sz w:val="21"/>
          <w:szCs w:val="21"/>
          <w:bdr w:val="none" w:sz="0" w:space="0" w:color="auto" w:frame="1"/>
        </w:rPr>
        <w:t>攝）</w:t>
      </w:r>
      <w:r w:rsidRPr="00395161">
        <w:rPr>
          <w:rFonts w:ascii="Kaiti TC" w:eastAsia="Kaiti TC" w:hAnsi="Kaiti TC" w:cs="Kaiti TC"/>
          <w:b/>
          <w:bCs/>
          <w:color w:val="000000"/>
          <w:sz w:val="28"/>
          <w:szCs w:val="28"/>
          <w:bdr w:val="none" w:sz="0" w:space="0" w:color="auto" w:frame="1"/>
        </w:rPr>
        <w:t>。</w:t>
      </w:r>
    </w:p>
    <w:p w14:paraId="6BE45761" w14:textId="77777777" w:rsidR="00395161" w:rsidRPr="00395161" w:rsidRDefault="00395161" w:rsidP="00395161">
      <w:pPr>
        <w:rPr>
          <w:rFonts w:ascii="Kaiti TC" w:eastAsia="Kaiti TC" w:hAnsi="Kaiti TC" w:cs="Kaiti TC"/>
          <w:b/>
          <w:bCs/>
          <w:color w:val="000000"/>
          <w:sz w:val="28"/>
          <w:szCs w:val="28"/>
          <w:bdr w:val="none" w:sz="0" w:space="0" w:color="auto" w:frame="1"/>
        </w:rPr>
      </w:pPr>
    </w:p>
    <w:p w14:paraId="31F91E13" w14:textId="77777777" w:rsidR="00395161" w:rsidRPr="00395161" w:rsidRDefault="00395161" w:rsidP="00395161">
      <w:pPr>
        <w:rPr>
          <w:rFonts w:ascii="Kaiti TC" w:eastAsia="Kaiti TC" w:hAnsi="Kaiti TC" w:cs="Kaiti TC"/>
          <w:b/>
          <w:bCs/>
          <w:color w:val="FF0000"/>
          <w:sz w:val="21"/>
          <w:szCs w:val="21"/>
          <w:bdr w:val="none" w:sz="0" w:space="0" w:color="auto" w:frame="1"/>
        </w:rPr>
      </w:pPr>
      <w:r w:rsidRPr="00395161">
        <w:rPr>
          <w:rFonts w:ascii="Kaiti TC" w:eastAsia="Kaiti TC" w:hAnsi="Kaiti TC" w:cs="Kaiti TC"/>
          <w:b/>
          <w:bCs/>
          <w:color w:val="000000"/>
          <w:sz w:val="28"/>
          <w:szCs w:val="28"/>
          <w:bdr w:val="none" w:sz="0" w:space="0" w:color="auto" w:frame="1"/>
        </w:rPr>
        <w:t>二十二根自性如是，諸餘門義，如論應知。</w:t>
      </w:r>
      <w:r w:rsidRPr="00395161">
        <w:rPr>
          <w:rFonts w:ascii="Kaiti TC" w:eastAsia="Kaiti TC" w:hAnsi="Kaiti TC" w:cs="Kaiti TC"/>
          <w:b/>
          <w:bCs/>
          <w:color w:val="FF0000"/>
          <w:sz w:val="21"/>
          <w:szCs w:val="21"/>
          <w:bdr w:val="none" w:sz="0" w:space="0" w:color="auto" w:frame="1"/>
        </w:rPr>
        <w:t>（其餘的含義如《瑜伽師地論》所說的一樣）</w:t>
      </w:r>
    </w:p>
    <w:p w14:paraId="3D037FDE" w14:textId="77777777" w:rsidR="00395161" w:rsidRPr="00395161" w:rsidRDefault="00395161" w:rsidP="00395161">
      <w:pPr>
        <w:rPr>
          <w:rFonts w:ascii="Kaiti TC" w:eastAsia="Kaiti TC" w:hAnsi="Kaiti TC" w:cs="Kaiti TC"/>
          <w:b/>
          <w:bCs/>
          <w:color w:val="FF0000"/>
          <w:sz w:val="21"/>
          <w:szCs w:val="21"/>
          <w:bdr w:val="none" w:sz="0" w:space="0" w:color="auto" w:frame="1"/>
        </w:rPr>
      </w:pPr>
    </w:p>
    <w:p w14:paraId="4A4D2DA2" w14:textId="77777777" w:rsidR="00395161" w:rsidRPr="00395161" w:rsidRDefault="00395161" w:rsidP="00395161">
      <w:pPr>
        <w:rPr>
          <w:rFonts w:ascii="Kaiti TC" w:eastAsia="Kaiti TC" w:hAnsi="Kaiti TC" w:cs="Kaiti TC"/>
          <w:b/>
          <w:bCs/>
          <w:color w:val="0000FF"/>
          <w:sz w:val="21"/>
          <w:szCs w:val="21"/>
        </w:rPr>
      </w:pPr>
      <w:r w:rsidRPr="00395161">
        <w:rPr>
          <w:rFonts w:ascii="Kaiti TC" w:eastAsia="Kaiti TC" w:hAnsi="Kaiti TC" w:cs="Kaiti TC"/>
          <w:b/>
          <w:bCs/>
          <w:color w:val="0000FF"/>
          <w:sz w:val="21"/>
          <w:szCs w:val="21"/>
        </w:rPr>
        <w:t>《</w:t>
      </w:r>
      <w:r>
        <w:fldChar w:fldCharType="begin"/>
      </w:r>
      <w:r>
        <w:instrText>HYPERLINK "https://zh.wikipedia.org/wiki/%E5%A4%A7%E6%AF%98%E5%A9%86%E6%B2%99%E8%AB%96" \t "_blank" \o "大毘婆沙論"</w:instrText>
      </w:r>
      <w:r>
        <w:fldChar w:fldCharType="separate"/>
      </w:r>
      <w:r w:rsidRPr="00395161">
        <w:rPr>
          <w:rStyle w:val="Hyperlink"/>
          <w:rFonts w:ascii="Kaiti TC" w:eastAsia="Kaiti TC" w:hAnsi="Kaiti TC" w:cs="Kaiti TC"/>
          <w:b/>
          <w:bCs/>
          <w:sz w:val="21"/>
          <w:szCs w:val="21"/>
          <w:u w:val="none"/>
        </w:rPr>
        <w:t>大毘婆沙論</w:t>
      </w:r>
      <w:r>
        <w:rPr>
          <w:rStyle w:val="Hyperlink"/>
          <w:rFonts w:ascii="Kaiti TC" w:eastAsia="Kaiti TC" w:hAnsi="Kaiti TC" w:cs="Kaiti TC"/>
          <w:b/>
          <w:bCs/>
          <w:sz w:val="21"/>
          <w:szCs w:val="21"/>
          <w:u w:val="none"/>
        </w:rPr>
        <w:fldChar w:fldCharType="end"/>
      </w:r>
      <w:r w:rsidRPr="00395161">
        <w:rPr>
          <w:rFonts w:ascii="Kaiti TC" w:eastAsia="Kaiti TC" w:hAnsi="Kaiti TC" w:cs="Kaiti TC"/>
          <w:b/>
          <w:bCs/>
          <w:color w:val="0000FF"/>
          <w:sz w:val="21"/>
          <w:szCs w:val="21"/>
        </w:rPr>
        <w:t>》記載了二十二根的施設及依據：</w:t>
      </w:r>
    </w:p>
    <w:p w14:paraId="0DDC6C5B" w14:textId="77777777" w:rsidR="00395161" w:rsidRPr="00395161" w:rsidRDefault="00395161" w:rsidP="00395161">
      <w:pPr>
        <w:rPr>
          <w:rFonts w:ascii="Kaiti TC" w:eastAsia="Kaiti TC" w:hAnsi="Kaiti TC" w:cs="Kaiti TC"/>
          <w:b/>
          <w:bCs/>
          <w:color w:val="0000FF"/>
          <w:sz w:val="21"/>
          <w:szCs w:val="21"/>
        </w:rPr>
      </w:pPr>
    </w:p>
    <w:p w14:paraId="5C35A3FE" w14:textId="77777777" w:rsidR="00395161" w:rsidRPr="00395161" w:rsidRDefault="00395161" w:rsidP="00395161">
      <w:pPr>
        <w:rPr>
          <w:rFonts w:ascii="Kaiti TC" w:eastAsia="Kaiti TC" w:hAnsi="Kaiti TC" w:cs="Kaiti TC"/>
          <w:b/>
          <w:bCs/>
          <w:color w:val="0000FF"/>
          <w:sz w:val="21"/>
          <w:szCs w:val="21"/>
        </w:rPr>
      </w:pPr>
      <w:r w:rsidRPr="00395161">
        <w:rPr>
          <w:rFonts w:ascii="Kaiti TC" w:eastAsia="Kaiti TC" w:hAnsi="Kaiti TC" w:cs="Kaiti TC"/>
          <w:b/>
          <w:bCs/>
          <w:color w:val="FF0000"/>
          <w:sz w:val="21"/>
          <w:szCs w:val="21"/>
        </w:rPr>
        <w:t>五根：</w:t>
      </w:r>
      <w:r>
        <w:fldChar w:fldCharType="begin"/>
      </w:r>
      <w:r>
        <w:instrText>HYPERLINK "https://zh.wikipedia.org/wiki/%E7%9C%BC" \t "_blank" \o "眼"</w:instrText>
      </w:r>
      <w:r>
        <w:fldChar w:fldCharType="separate"/>
      </w:r>
      <w:r w:rsidRPr="00395161">
        <w:rPr>
          <w:rStyle w:val="Hyperlink"/>
          <w:rFonts w:ascii="Kaiti TC" w:eastAsia="Kaiti TC" w:hAnsi="Kaiti TC" w:cs="Kaiti TC"/>
          <w:b/>
          <w:bCs/>
          <w:sz w:val="21"/>
          <w:szCs w:val="21"/>
          <w:u w:val="none"/>
        </w:rPr>
        <w:t>眼</w:t>
      </w:r>
      <w:r>
        <w:rPr>
          <w:rStyle w:val="Hyperlink"/>
          <w:rFonts w:ascii="Kaiti TC" w:eastAsia="Kaiti TC" w:hAnsi="Kaiti TC" w:cs="Kaiti TC"/>
          <w:b/>
          <w:bCs/>
          <w:sz w:val="21"/>
          <w:szCs w:val="21"/>
          <w:u w:val="none"/>
        </w:rPr>
        <w:fldChar w:fldCharType="end"/>
      </w:r>
      <w:r w:rsidRPr="00395161">
        <w:rPr>
          <w:rFonts w:ascii="Kaiti TC" w:eastAsia="Kaiti TC" w:hAnsi="Kaiti TC" w:cs="Kaiti TC"/>
          <w:b/>
          <w:bCs/>
          <w:color w:val="0000FF"/>
          <w:sz w:val="21"/>
          <w:szCs w:val="21"/>
        </w:rPr>
        <w:t>，</w:t>
      </w:r>
      <w:r>
        <w:fldChar w:fldCharType="begin"/>
      </w:r>
      <w:r>
        <w:instrText>HYPERLINK "https://zh.wikipedia.org/wiki/%E8%80%B3" \t "_blank" \o "耳"</w:instrText>
      </w:r>
      <w:r>
        <w:fldChar w:fldCharType="separate"/>
      </w:r>
      <w:r w:rsidRPr="00395161">
        <w:rPr>
          <w:rStyle w:val="Hyperlink"/>
          <w:rFonts w:ascii="Kaiti TC" w:eastAsia="Kaiti TC" w:hAnsi="Kaiti TC" w:cs="Kaiti TC"/>
          <w:b/>
          <w:bCs/>
          <w:sz w:val="21"/>
          <w:szCs w:val="21"/>
          <w:u w:val="none"/>
        </w:rPr>
        <w:t>耳</w:t>
      </w:r>
      <w:r>
        <w:rPr>
          <w:rStyle w:val="Hyperlink"/>
          <w:rFonts w:ascii="Kaiti TC" w:eastAsia="Kaiti TC" w:hAnsi="Kaiti TC" w:cs="Kaiti TC"/>
          <w:b/>
          <w:bCs/>
          <w:sz w:val="21"/>
          <w:szCs w:val="21"/>
          <w:u w:val="none"/>
        </w:rPr>
        <w:fldChar w:fldCharType="end"/>
      </w:r>
      <w:r w:rsidRPr="00395161">
        <w:rPr>
          <w:rFonts w:ascii="Kaiti TC" w:eastAsia="Kaiti TC" w:hAnsi="Kaiti TC" w:cs="Kaiti TC"/>
          <w:b/>
          <w:bCs/>
          <w:color w:val="0000FF"/>
          <w:sz w:val="21"/>
          <w:szCs w:val="21"/>
        </w:rPr>
        <w:t>、</w:t>
      </w:r>
      <w:r>
        <w:fldChar w:fldCharType="begin"/>
      </w:r>
      <w:r>
        <w:instrText>HYPERLINK "https://zh.wikipedia.org/wiki/%E9%BC%BB" \t "_blank" \o "鼻"</w:instrText>
      </w:r>
      <w:r>
        <w:fldChar w:fldCharType="separate"/>
      </w:r>
      <w:r w:rsidRPr="00395161">
        <w:rPr>
          <w:rStyle w:val="Hyperlink"/>
          <w:rFonts w:ascii="Kaiti TC" w:eastAsia="Kaiti TC" w:hAnsi="Kaiti TC" w:cs="Kaiti TC"/>
          <w:b/>
          <w:bCs/>
          <w:sz w:val="21"/>
          <w:szCs w:val="21"/>
          <w:u w:val="none"/>
        </w:rPr>
        <w:t>鼻</w:t>
      </w:r>
      <w:r>
        <w:rPr>
          <w:rStyle w:val="Hyperlink"/>
          <w:rFonts w:ascii="Kaiti TC" w:eastAsia="Kaiti TC" w:hAnsi="Kaiti TC" w:cs="Kaiti TC"/>
          <w:b/>
          <w:bCs/>
          <w:sz w:val="21"/>
          <w:szCs w:val="21"/>
          <w:u w:val="none"/>
        </w:rPr>
        <w:fldChar w:fldCharType="end"/>
      </w:r>
      <w:r w:rsidRPr="00395161">
        <w:rPr>
          <w:rFonts w:ascii="Kaiti TC" w:eastAsia="Kaiti TC" w:hAnsi="Kaiti TC" w:cs="Kaiti TC"/>
          <w:b/>
          <w:bCs/>
          <w:color w:val="0000FF"/>
          <w:sz w:val="21"/>
          <w:szCs w:val="21"/>
        </w:rPr>
        <w:t>、</w:t>
      </w:r>
      <w:r>
        <w:fldChar w:fldCharType="begin"/>
      </w:r>
      <w:r>
        <w:instrText>HYPERLINK "https://zh.wikipedia.org/wiki/%E8%88%8C" \t "_blank" \o "舌"</w:instrText>
      </w:r>
      <w:r>
        <w:fldChar w:fldCharType="separate"/>
      </w:r>
      <w:r w:rsidRPr="00395161">
        <w:rPr>
          <w:rStyle w:val="Hyperlink"/>
          <w:rFonts w:ascii="Kaiti TC" w:eastAsia="Kaiti TC" w:hAnsi="Kaiti TC" w:cs="Kaiti TC"/>
          <w:b/>
          <w:bCs/>
          <w:sz w:val="21"/>
          <w:szCs w:val="21"/>
          <w:u w:val="none"/>
        </w:rPr>
        <w:t>舌</w:t>
      </w:r>
      <w:r>
        <w:rPr>
          <w:rStyle w:val="Hyperlink"/>
          <w:rFonts w:ascii="Kaiti TC" w:eastAsia="Kaiti TC" w:hAnsi="Kaiti TC" w:cs="Kaiti TC"/>
          <w:b/>
          <w:bCs/>
          <w:sz w:val="21"/>
          <w:szCs w:val="21"/>
          <w:u w:val="none"/>
        </w:rPr>
        <w:fldChar w:fldCharType="end"/>
      </w:r>
      <w:r w:rsidRPr="00395161">
        <w:rPr>
          <w:rFonts w:ascii="Kaiti TC" w:eastAsia="Kaiti TC" w:hAnsi="Kaiti TC" w:cs="Kaiti TC"/>
          <w:b/>
          <w:bCs/>
          <w:color w:val="0000FF"/>
          <w:sz w:val="21"/>
          <w:szCs w:val="21"/>
        </w:rPr>
        <w:t>、</w:t>
      </w:r>
      <w:r>
        <w:fldChar w:fldCharType="begin"/>
      </w:r>
      <w:r>
        <w:instrText>HYPERLINK "https://zh.wikipedia.org/wiki/%E8%BA%AB" \t "_blank" \o "身"</w:instrText>
      </w:r>
      <w:r>
        <w:fldChar w:fldCharType="separate"/>
      </w:r>
      <w:r w:rsidRPr="00395161">
        <w:rPr>
          <w:rStyle w:val="Hyperlink"/>
          <w:rFonts w:ascii="Kaiti TC" w:eastAsia="Kaiti TC" w:hAnsi="Kaiti TC" w:cs="Kaiti TC"/>
          <w:b/>
          <w:bCs/>
          <w:sz w:val="21"/>
          <w:szCs w:val="21"/>
          <w:u w:val="none"/>
        </w:rPr>
        <w:t>身</w:t>
      </w:r>
      <w:r>
        <w:rPr>
          <w:rStyle w:val="Hyperlink"/>
          <w:rFonts w:ascii="Kaiti TC" w:eastAsia="Kaiti TC" w:hAnsi="Kaiti TC" w:cs="Kaiti TC"/>
          <w:b/>
          <w:bCs/>
          <w:sz w:val="21"/>
          <w:szCs w:val="21"/>
          <w:u w:val="none"/>
        </w:rPr>
        <w:fldChar w:fldCharType="end"/>
      </w:r>
      <w:r w:rsidRPr="00395161">
        <w:rPr>
          <w:rFonts w:ascii="Kaiti TC" w:eastAsia="Kaiti TC" w:hAnsi="Kaiti TC" w:cs="Kaiti TC"/>
          <w:b/>
          <w:bCs/>
          <w:color w:val="0000FF"/>
          <w:sz w:val="21"/>
          <w:szCs w:val="21"/>
        </w:rPr>
        <w:t>根：皆於四處增上，一、莊嚴自身，二、導養自身，三、為識等依，四、作不共事。</w:t>
      </w:r>
    </w:p>
    <w:p w14:paraId="10E12550" w14:textId="77777777" w:rsidR="00395161" w:rsidRPr="00395161" w:rsidRDefault="00395161" w:rsidP="00395161">
      <w:pPr>
        <w:rPr>
          <w:rFonts w:ascii="Kaiti TC" w:eastAsia="Kaiti TC" w:hAnsi="Kaiti TC" w:cs="Kaiti TC"/>
          <w:b/>
          <w:bCs/>
          <w:color w:val="0000FF"/>
          <w:sz w:val="21"/>
          <w:szCs w:val="21"/>
        </w:rPr>
      </w:pPr>
    </w:p>
    <w:p w14:paraId="28611FF7" w14:textId="77777777" w:rsidR="00395161" w:rsidRPr="00395161" w:rsidRDefault="00395161" w:rsidP="00395161">
      <w:pPr>
        <w:rPr>
          <w:rFonts w:ascii="Kaiti TC" w:eastAsia="Kaiti TC" w:hAnsi="Kaiti TC" w:cs="Kaiti TC"/>
          <w:b/>
          <w:bCs/>
          <w:color w:val="0000FF"/>
          <w:sz w:val="21"/>
          <w:szCs w:val="21"/>
        </w:rPr>
      </w:pPr>
      <w:r w:rsidRPr="00395161">
        <w:rPr>
          <w:rFonts w:ascii="Kaiti TC" w:eastAsia="Kaiti TC" w:hAnsi="Kaiti TC" w:cs="Kaiti TC" w:hint="eastAsia"/>
          <w:b/>
          <w:bCs/>
          <w:color w:val="FF0000"/>
          <w:sz w:val="21"/>
          <w:szCs w:val="21"/>
        </w:rPr>
        <w:t>意根</w:t>
      </w:r>
      <w:r w:rsidRPr="00395161">
        <w:rPr>
          <w:rFonts w:ascii="Kaiti TC" w:eastAsia="Kaiti TC" w:hAnsi="Kaiti TC" w:cs="Kaiti TC"/>
          <w:b/>
          <w:bCs/>
          <w:color w:val="0000FF"/>
          <w:sz w:val="21"/>
          <w:szCs w:val="21"/>
        </w:rPr>
        <w:t>：於二處增上，一、能</w:t>
      </w:r>
      <w:r>
        <w:fldChar w:fldCharType="begin"/>
      </w:r>
      <w:r>
        <w:instrText>HYPERLINK "https://zh.wikipedia.org/wiki/%E7%B5%90%E7%94%9F" \t "_blank" \o "結生"</w:instrText>
      </w:r>
      <w:r>
        <w:fldChar w:fldCharType="separate"/>
      </w:r>
      <w:r w:rsidRPr="00395161">
        <w:rPr>
          <w:rStyle w:val="Hyperlink"/>
          <w:rFonts w:ascii="Kaiti TC" w:eastAsia="Kaiti TC" w:hAnsi="Kaiti TC" w:cs="Kaiti TC"/>
          <w:b/>
          <w:bCs/>
          <w:sz w:val="21"/>
          <w:szCs w:val="21"/>
          <w:u w:val="none"/>
        </w:rPr>
        <w:t>續後有</w:t>
      </w:r>
      <w:r>
        <w:rPr>
          <w:rStyle w:val="Hyperlink"/>
          <w:rFonts w:ascii="Kaiti TC" w:eastAsia="Kaiti TC" w:hAnsi="Kaiti TC" w:cs="Kaiti TC"/>
          <w:b/>
          <w:bCs/>
          <w:sz w:val="21"/>
          <w:szCs w:val="21"/>
          <w:u w:val="none"/>
        </w:rPr>
        <w:fldChar w:fldCharType="end"/>
      </w:r>
      <w:r w:rsidRPr="00395161">
        <w:rPr>
          <w:rFonts w:ascii="Kaiti TC" w:eastAsia="Kaiti TC" w:hAnsi="Kaiti TC" w:cs="Kaiti TC"/>
          <w:b/>
          <w:bCs/>
          <w:color w:val="0000FF"/>
          <w:sz w:val="21"/>
          <w:szCs w:val="21"/>
        </w:rPr>
        <w:t>，二、</w:t>
      </w:r>
      <w:r>
        <w:fldChar w:fldCharType="begin"/>
      </w:r>
      <w:r>
        <w:instrText>HYPERLINK "https://zh.wikipedia.org/wiki/%E8%87%AA%E5%9C%A8" \t "_blank" \o "自在"</w:instrText>
      </w:r>
      <w:r>
        <w:fldChar w:fldCharType="separate"/>
      </w:r>
      <w:r w:rsidRPr="00395161">
        <w:rPr>
          <w:rStyle w:val="Hyperlink"/>
          <w:rFonts w:ascii="Kaiti TC" w:eastAsia="Kaiti TC" w:hAnsi="Kaiti TC" w:cs="Kaiti TC"/>
          <w:b/>
          <w:bCs/>
          <w:sz w:val="21"/>
          <w:szCs w:val="21"/>
          <w:u w:val="none"/>
        </w:rPr>
        <w:t>自在</w:t>
      </w:r>
      <w:r>
        <w:rPr>
          <w:rStyle w:val="Hyperlink"/>
          <w:rFonts w:ascii="Kaiti TC" w:eastAsia="Kaiti TC" w:hAnsi="Kaiti TC" w:cs="Kaiti TC"/>
          <w:b/>
          <w:bCs/>
          <w:sz w:val="21"/>
          <w:szCs w:val="21"/>
          <w:u w:val="none"/>
        </w:rPr>
        <w:fldChar w:fldCharType="end"/>
      </w:r>
      <w:hyperlink r:id="rId8" w:tgtFrame="_blank" w:tooltip="隨轉" w:history="1">
        <w:r w:rsidRPr="00395161">
          <w:rPr>
            <w:rStyle w:val="Hyperlink"/>
            <w:rFonts w:ascii="Kaiti TC" w:eastAsia="Kaiti TC" w:hAnsi="Kaiti TC" w:cs="Kaiti TC"/>
            <w:b/>
            <w:bCs/>
            <w:sz w:val="21"/>
            <w:szCs w:val="21"/>
            <w:u w:val="none"/>
          </w:rPr>
          <w:t>隨轉</w:t>
        </w:r>
      </w:hyperlink>
      <w:r w:rsidRPr="00395161">
        <w:rPr>
          <w:rFonts w:ascii="Kaiti TC" w:eastAsia="Kaiti TC" w:hAnsi="Kaiti TC" w:cs="Kaiti TC"/>
          <w:b/>
          <w:bCs/>
          <w:color w:val="0000FF"/>
          <w:sz w:val="21"/>
          <w:szCs w:val="21"/>
        </w:rPr>
        <w:t>。能續後有者，如說：「識若不託母胎，名色得成羯邏藍不？不也，世尊。」自在隨轉者，如說：「世間心所引，亦為心所勞，心若於彼生，皆自在隨轉。」有說：意根於染淨品增上，如說：「心雜染故，有情雜染，心清淨故，有情清淨。」</w:t>
      </w:r>
    </w:p>
    <w:p w14:paraId="31141F86" w14:textId="77777777" w:rsidR="00395161" w:rsidRPr="00395161" w:rsidRDefault="00395161" w:rsidP="00395161">
      <w:pPr>
        <w:rPr>
          <w:rFonts w:ascii="Kaiti TC" w:eastAsia="Kaiti TC" w:hAnsi="Kaiti TC" w:cs="Kaiti TC"/>
          <w:b/>
          <w:bCs/>
          <w:color w:val="0000FF"/>
          <w:sz w:val="21"/>
          <w:szCs w:val="21"/>
        </w:rPr>
      </w:pPr>
    </w:p>
    <w:p w14:paraId="6C0A1485" w14:textId="77777777" w:rsidR="00395161" w:rsidRPr="00395161" w:rsidRDefault="00395161" w:rsidP="00395161">
      <w:pPr>
        <w:rPr>
          <w:rFonts w:ascii="Kaiti TC" w:eastAsia="Kaiti TC" w:hAnsi="Kaiti TC" w:cs="Kaiti TC"/>
          <w:b/>
          <w:bCs/>
          <w:color w:val="0000FF"/>
          <w:sz w:val="21"/>
          <w:szCs w:val="21"/>
        </w:rPr>
      </w:pPr>
      <w:r w:rsidRPr="00395161">
        <w:rPr>
          <w:rFonts w:ascii="Kaiti TC" w:eastAsia="Kaiti TC" w:hAnsi="Kaiti TC" w:cs="Kaiti TC"/>
          <w:b/>
          <w:bCs/>
          <w:color w:val="FF0000"/>
          <w:sz w:val="21"/>
          <w:szCs w:val="21"/>
        </w:rPr>
        <w:t>男女二根</w:t>
      </w:r>
      <w:r w:rsidRPr="00395161">
        <w:rPr>
          <w:rFonts w:ascii="Kaiti TC" w:eastAsia="Kaiti TC" w:hAnsi="Kaiti TC" w:cs="Kaiti TC"/>
          <w:b/>
          <w:bCs/>
          <w:color w:val="0000FF"/>
          <w:sz w:val="21"/>
          <w:szCs w:val="21"/>
        </w:rPr>
        <w:t>：於二處增上，一、</w:t>
      </w:r>
      <w:r>
        <w:fldChar w:fldCharType="begin"/>
      </w:r>
      <w:r>
        <w:instrText>HYPERLINK "https://zh.wikipedia.org/wiki/%E6%9C%89%E6%83%85" \t "_blank" \o "有情"</w:instrText>
      </w:r>
      <w:r>
        <w:fldChar w:fldCharType="separate"/>
      </w:r>
      <w:r w:rsidRPr="00395161">
        <w:rPr>
          <w:rStyle w:val="Hyperlink"/>
          <w:rFonts w:ascii="Kaiti TC" w:eastAsia="Kaiti TC" w:hAnsi="Kaiti TC" w:cs="Kaiti TC"/>
          <w:b/>
          <w:bCs/>
          <w:sz w:val="21"/>
          <w:szCs w:val="21"/>
          <w:u w:val="none"/>
        </w:rPr>
        <w:t>有情</w:t>
      </w:r>
      <w:r>
        <w:rPr>
          <w:rStyle w:val="Hyperlink"/>
          <w:rFonts w:ascii="Kaiti TC" w:eastAsia="Kaiti TC" w:hAnsi="Kaiti TC" w:cs="Kaiti TC"/>
          <w:b/>
          <w:bCs/>
          <w:sz w:val="21"/>
          <w:szCs w:val="21"/>
          <w:u w:val="none"/>
        </w:rPr>
        <w:fldChar w:fldCharType="end"/>
      </w:r>
      <w:r w:rsidRPr="00395161">
        <w:rPr>
          <w:rFonts w:ascii="Kaiti TC" w:eastAsia="Kaiti TC" w:hAnsi="Kaiti TC" w:cs="Kaiti TC"/>
          <w:b/>
          <w:bCs/>
          <w:color w:val="0000FF"/>
          <w:sz w:val="21"/>
          <w:szCs w:val="21"/>
        </w:rPr>
        <w:t>異，二、分別異。有情異者，由此二根，令諸有情</w:t>
      </w:r>
      <w:r>
        <w:fldChar w:fldCharType="begin"/>
      </w:r>
      <w:r>
        <w:instrText>HYPERLINK "https://zh.wikipedia.org/wiki/%E7%94%B7%E6%80%A7" \t "_blank" \o "男性"</w:instrText>
      </w:r>
      <w:r>
        <w:fldChar w:fldCharType="separate"/>
      </w:r>
      <w:r w:rsidRPr="00395161">
        <w:rPr>
          <w:rStyle w:val="Hyperlink"/>
          <w:rFonts w:ascii="Kaiti TC" w:eastAsia="Kaiti TC" w:hAnsi="Kaiti TC" w:cs="Kaiti TC"/>
          <w:b/>
          <w:bCs/>
          <w:sz w:val="21"/>
          <w:szCs w:val="21"/>
          <w:u w:val="none"/>
        </w:rPr>
        <w:t>男</w:t>
      </w:r>
      <w:r>
        <w:rPr>
          <w:rStyle w:val="Hyperlink"/>
          <w:rFonts w:ascii="Kaiti TC" w:eastAsia="Kaiti TC" w:hAnsi="Kaiti TC" w:cs="Kaiti TC"/>
          <w:b/>
          <w:bCs/>
          <w:sz w:val="21"/>
          <w:szCs w:val="21"/>
          <w:u w:val="none"/>
        </w:rPr>
        <w:fldChar w:fldCharType="end"/>
      </w:r>
      <w:hyperlink r:id="rId9" w:tgtFrame="_blank" w:tooltip="女性" w:history="1">
        <w:r w:rsidRPr="00395161">
          <w:rPr>
            <w:rStyle w:val="Hyperlink"/>
            <w:rFonts w:ascii="Kaiti TC" w:eastAsia="Kaiti TC" w:hAnsi="Kaiti TC" w:cs="Kaiti TC"/>
            <w:b/>
            <w:bCs/>
            <w:sz w:val="21"/>
            <w:szCs w:val="21"/>
            <w:u w:val="none"/>
          </w:rPr>
          <w:t>女</w:t>
        </w:r>
      </w:hyperlink>
      <w:r w:rsidRPr="00395161">
        <w:rPr>
          <w:rFonts w:ascii="Kaiti TC" w:eastAsia="Kaiti TC" w:hAnsi="Kaiti TC" w:cs="Kaiti TC"/>
          <w:b/>
          <w:bCs/>
          <w:color w:val="0000FF"/>
          <w:sz w:val="21"/>
          <w:szCs w:val="21"/>
        </w:rPr>
        <w:t>類別。分別異者，由此二根，形相、言音、乳房等別。謂：劫初時，無女男差別，於是處少造色生，便有男女體類，狀貌、顯形、言音、衣著、飲食、受用差別。有說：此二於染淨品增上。</w:t>
      </w:r>
    </w:p>
    <w:p w14:paraId="59C21F09" w14:textId="77777777" w:rsidR="00395161" w:rsidRPr="00395161" w:rsidRDefault="00395161" w:rsidP="00395161">
      <w:pPr>
        <w:rPr>
          <w:rFonts w:ascii="Kaiti TC" w:eastAsia="Kaiti TC" w:hAnsi="Kaiti TC" w:cs="Kaiti TC"/>
          <w:b/>
          <w:bCs/>
          <w:color w:val="0000FF"/>
          <w:sz w:val="21"/>
          <w:szCs w:val="21"/>
        </w:rPr>
      </w:pPr>
    </w:p>
    <w:p w14:paraId="072D8BB1" w14:textId="77777777" w:rsidR="00395161" w:rsidRPr="00395161" w:rsidRDefault="00000000" w:rsidP="00395161">
      <w:pPr>
        <w:rPr>
          <w:rFonts w:ascii="Kaiti TC" w:eastAsia="Kaiti TC" w:hAnsi="Kaiti TC" w:cs="Kaiti TC"/>
          <w:b/>
          <w:bCs/>
          <w:color w:val="0000FF"/>
          <w:sz w:val="21"/>
          <w:szCs w:val="21"/>
        </w:rPr>
      </w:pPr>
      <w:hyperlink r:id="rId10" w:tgtFrame="_blank" w:tooltip="命根" w:history="1">
        <w:r w:rsidR="00395161" w:rsidRPr="00395161">
          <w:rPr>
            <w:rStyle w:val="Hyperlink"/>
            <w:rFonts w:ascii="Kaiti TC" w:eastAsia="Kaiti TC" w:hAnsi="Kaiti TC" w:cs="Kaiti TC"/>
            <w:b/>
            <w:bCs/>
            <w:color w:val="FF0000"/>
            <w:sz w:val="21"/>
            <w:szCs w:val="21"/>
            <w:u w:val="none"/>
          </w:rPr>
          <w:t>命根</w:t>
        </w:r>
      </w:hyperlink>
      <w:r w:rsidR="00395161" w:rsidRPr="00395161">
        <w:rPr>
          <w:rFonts w:ascii="Kaiti TC" w:eastAsia="Kaiti TC" w:hAnsi="Kaiti TC" w:cs="Kaiti TC"/>
          <w:b/>
          <w:bCs/>
          <w:color w:val="0000FF"/>
          <w:sz w:val="21"/>
          <w:szCs w:val="21"/>
        </w:rPr>
        <w:t>：於二處增上，一、令說有根，二、令根不斷。命根若在，可說有根，及令諸根</w:t>
      </w:r>
      <w:r>
        <w:fldChar w:fldCharType="begin"/>
      </w:r>
      <w:r>
        <w:instrText>HYPERLINK "https://zh.wikipedia.org/wiki/%E7%9B%B8%E7%BA%8C" \t "_blank" \o "相續"</w:instrText>
      </w:r>
      <w:r>
        <w:fldChar w:fldCharType="separate"/>
      </w:r>
      <w:r w:rsidR="00395161" w:rsidRPr="00395161">
        <w:rPr>
          <w:rStyle w:val="Hyperlink"/>
          <w:rFonts w:ascii="Kaiti TC" w:eastAsia="Kaiti TC" w:hAnsi="Kaiti TC" w:cs="Kaiti TC"/>
          <w:b/>
          <w:bCs/>
          <w:sz w:val="21"/>
          <w:szCs w:val="21"/>
          <w:u w:val="none"/>
        </w:rPr>
        <w:t>相續</w:t>
      </w:r>
      <w:r>
        <w:rPr>
          <w:rStyle w:val="Hyperlink"/>
          <w:rFonts w:ascii="Kaiti TC" w:eastAsia="Kaiti TC" w:hAnsi="Kaiti TC" w:cs="Kaiti TC"/>
          <w:b/>
          <w:bCs/>
          <w:sz w:val="21"/>
          <w:szCs w:val="21"/>
          <w:u w:val="none"/>
        </w:rPr>
        <w:fldChar w:fldCharType="end"/>
      </w:r>
      <w:r w:rsidR="00395161" w:rsidRPr="00395161">
        <w:rPr>
          <w:rFonts w:ascii="Kaiti TC" w:eastAsia="Kaiti TC" w:hAnsi="Kaiti TC" w:cs="Kaiti TC"/>
          <w:b/>
          <w:bCs/>
          <w:color w:val="0000FF"/>
          <w:sz w:val="21"/>
          <w:szCs w:val="21"/>
        </w:rPr>
        <w:t>住故。有說：命根於四處勝，一、續</w:t>
      </w:r>
      <w:r>
        <w:fldChar w:fldCharType="begin"/>
      </w:r>
      <w:r>
        <w:instrText>HYPERLINK "https://zh.wikipedia.org/w/index.php?title=%E7%9C%BE%E5%90%8C%E5%88%86&amp;action=edit&amp;redlink=1" \t "_blank" \o "眾同分（页面不存在）"</w:instrText>
      </w:r>
      <w:r>
        <w:fldChar w:fldCharType="separate"/>
      </w:r>
      <w:r w:rsidR="00395161" w:rsidRPr="00395161">
        <w:rPr>
          <w:rStyle w:val="Hyperlink"/>
          <w:rFonts w:ascii="Kaiti TC" w:eastAsia="Kaiti TC" w:hAnsi="Kaiti TC" w:cs="Kaiti TC"/>
          <w:b/>
          <w:bCs/>
          <w:sz w:val="21"/>
          <w:szCs w:val="21"/>
          <w:u w:val="none"/>
        </w:rPr>
        <w:t>眾同分</w:t>
      </w:r>
      <w:r>
        <w:rPr>
          <w:rStyle w:val="Hyperlink"/>
          <w:rFonts w:ascii="Kaiti TC" w:eastAsia="Kaiti TC" w:hAnsi="Kaiti TC" w:cs="Kaiti TC"/>
          <w:b/>
          <w:bCs/>
          <w:sz w:val="21"/>
          <w:szCs w:val="21"/>
          <w:u w:val="none"/>
        </w:rPr>
        <w:fldChar w:fldCharType="end"/>
      </w:r>
      <w:r w:rsidR="00395161" w:rsidRPr="00395161">
        <w:rPr>
          <w:rFonts w:ascii="Kaiti TC" w:eastAsia="Kaiti TC" w:hAnsi="Kaiti TC" w:cs="Kaiti TC"/>
          <w:b/>
          <w:bCs/>
          <w:color w:val="0000FF"/>
          <w:sz w:val="21"/>
          <w:szCs w:val="21"/>
        </w:rPr>
        <w:t>，二、持眾同分，三、護養眾同分，四、令眾同分不斷。</w:t>
      </w:r>
    </w:p>
    <w:p w14:paraId="7954BC98" w14:textId="77777777" w:rsidR="00395161" w:rsidRPr="00395161" w:rsidRDefault="00395161" w:rsidP="00395161">
      <w:pPr>
        <w:rPr>
          <w:rFonts w:ascii="Kaiti TC" w:eastAsia="Kaiti TC" w:hAnsi="Kaiti TC" w:cs="Kaiti TC"/>
          <w:b/>
          <w:bCs/>
          <w:color w:val="0000FF"/>
          <w:sz w:val="21"/>
          <w:szCs w:val="21"/>
        </w:rPr>
      </w:pPr>
    </w:p>
    <w:p w14:paraId="42D4155F" w14:textId="77777777" w:rsidR="00395161" w:rsidRPr="00395161" w:rsidRDefault="00000000" w:rsidP="00395161">
      <w:pPr>
        <w:rPr>
          <w:rFonts w:ascii="Kaiti TC" w:eastAsia="Kaiti TC" w:hAnsi="Kaiti TC" w:cs="Kaiti TC"/>
          <w:b/>
          <w:bCs/>
          <w:color w:val="0000FF"/>
          <w:sz w:val="21"/>
          <w:szCs w:val="21"/>
        </w:rPr>
      </w:pPr>
      <w:hyperlink r:id="rId11" w:tgtFrame="_blank" w:tooltip="五受根（页面不存在）" w:history="1">
        <w:r w:rsidR="00395161" w:rsidRPr="00395161">
          <w:rPr>
            <w:rStyle w:val="Hyperlink"/>
            <w:rFonts w:ascii="Kaiti TC" w:eastAsia="Kaiti TC" w:hAnsi="Kaiti TC" w:cs="Kaiti TC"/>
            <w:b/>
            <w:bCs/>
            <w:color w:val="FF0000"/>
            <w:sz w:val="21"/>
            <w:szCs w:val="21"/>
            <w:u w:val="none"/>
          </w:rPr>
          <w:t>五受根</w:t>
        </w:r>
      </w:hyperlink>
      <w:r w:rsidR="00395161" w:rsidRPr="00395161">
        <w:rPr>
          <w:rFonts w:ascii="Kaiti TC" w:eastAsia="Kaiti TC" w:hAnsi="Kaiti TC" w:cs="Kaiti TC"/>
          <w:b/>
          <w:bCs/>
          <w:color w:val="0000FF"/>
          <w:sz w:val="21"/>
          <w:szCs w:val="21"/>
        </w:rPr>
        <w:t>：於</w:t>
      </w:r>
      <w:r>
        <w:fldChar w:fldCharType="begin"/>
      </w:r>
      <w:r>
        <w:instrText>HYPERLINK "https://zh.wikipedia.org/wiki/%E9%9B%9C%E6%9F%93" \t "_blank" \o "雜染"</w:instrText>
      </w:r>
      <w:r>
        <w:fldChar w:fldCharType="separate"/>
      </w:r>
      <w:r w:rsidR="00395161" w:rsidRPr="00395161">
        <w:rPr>
          <w:rStyle w:val="Hyperlink"/>
          <w:rFonts w:ascii="Kaiti TC" w:eastAsia="Kaiti TC" w:hAnsi="Kaiti TC" w:cs="Kaiti TC"/>
          <w:b/>
          <w:bCs/>
          <w:sz w:val="21"/>
          <w:szCs w:val="21"/>
          <w:u w:val="none"/>
        </w:rPr>
        <w:t>雜染</w:t>
      </w:r>
      <w:r>
        <w:rPr>
          <w:rStyle w:val="Hyperlink"/>
          <w:rFonts w:ascii="Kaiti TC" w:eastAsia="Kaiti TC" w:hAnsi="Kaiti TC" w:cs="Kaiti TC"/>
          <w:b/>
          <w:bCs/>
          <w:sz w:val="21"/>
          <w:szCs w:val="21"/>
          <w:u w:val="none"/>
        </w:rPr>
        <w:fldChar w:fldCharType="end"/>
      </w:r>
      <w:r w:rsidR="00395161" w:rsidRPr="00395161">
        <w:rPr>
          <w:rFonts w:ascii="Kaiti TC" w:eastAsia="Kaiti TC" w:hAnsi="Kaiti TC" w:cs="Kaiti TC"/>
          <w:b/>
          <w:bCs/>
          <w:color w:val="0000FF"/>
          <w:sz w:val="21"/>
          <w:szCs w:val="21"/>
        </w:rPr>
        <w:t>品增上，以諸有情，由受勢力，四方追求。</w:t>
      </w:r>
    </w:p>
    <w:p w14:paraId="5D44A49E" w14:textId="77777777" w:rsidR="00395161" w:rsidRPr="00395161" w:rsidRDefault="00395161" w:rsidP="00395161">
      <w:pPr>
        <w:rPr>
          <w:rFonts w:ascii="Kaiti TC" w:eastAsia="Kaiti TC" w:hAnsi="Kaiti TC" w:cs="Kaiti TC"/>
          <w:b/>
          <w:bCs/>
          <w:color w:val="0000FF"/>
          <w:sz w:val="21"/>
          <w:szCs w:val="21"/>
        </w:rPr>
      </w:pPr>
    </w:p>
    <w:p w14:paraId="2D6C29B3" w14:textId="77777777" w:rsidR="00395161" w:rsidRPr="00395161" w:rsidRDefault="00395161" w:rsidP="00395161">
      <w:pPr>
        <w:rPr>
          <w:rFonts w:ascii="Kaiti TC" w:eastAsia="Kaiti TC" w:hAnsi="Kaiti TC" w:cs="Kaiti TC"/>
          <w:b/>
          <w:bCs/>
          <w:color w:val="0000FF"/>
          <w:sz w:val="21"/>
          <w:szCs w:val="21"/>
        </w:rPr>
      </w:pPr>
      <w:r w:rsidRPr="00395161">
        <w:rPr>
          <w:rFonts w:ascii="Kaiti TC" w:eastAsia="Kaiti TC" w:hAnsi="Kaiti TC" w:cs="Kaiti TC"/>
          <w:b/>
          <w:bCs/>
          <w:color w:val="FF0000"/>
          <w:sz w:val="21"/>
          <w:szCs w:val="21"/>
        </w:rPr>
        <w:t>信等</w:t>
      </w:r>
      <w:r>
        <w:fldChar w:fldCharType="begin"/>
      </w:r>
      <w:r>
        <w:instrText>HYPERLINK "https://zh.wikipedia.org/wiki/%E4%BA%94%E6%A0%B9" \t "_blank" \o "五根"</w:instrText>
      </w:r>
      <w:r>
        <w:fldChar w:fldCharType="separate"/>
      </w:r>
      <w:r w:rsidRPr="00395161">
        <w:rPr>
          <w:rStyle w:val="Hyperlink"/>
          <w:rFonts w:ascii="Kaiti TC" w:eastAsia="Kaiti TC" w:hAnsi="Kaiti TC" w:cs="Kaiti TC"/>
          <w:b/>
          <w:bCs/>
          <w:color w:val="FF0000"/>
          <w:sz w:val="21"/>
          <w:szCs w:val="21"/>
          <w:u w:val="none"/>
        </w:rPr>
        <w:t>五根</w:t>
      </w:r>
      <w:r>
        <w:rPr>
          <w:rStyle w:val="Hyperlink"/>
          <w:rFonts w:ascii="Kaiti TC" w:eastAsia="Kaiti TC" w:hAnsi="Kaiti TC" w:cs="Kaiti TC"/>
          <w:b/>
          <w:bCs/>
          <w:color w:val="FF0000"/>
          <w:sz w:val="21"/>
          <w:szCs w:val="21"/>
          <w:u w:val="none"/>
        </w:rPr>
        <w:fldChar w:fldCharType="end"/>
      </w:r>
      <w:r w:rsidRPr="00395161">
        <w:rPr>
          <w:rFonts w:ascii="Kaiti TC" w:eastAsia="Kaiti TC" w:hAnsi="Kaiti TC" w:cs="Kaiti TC"/>
          <w:b/>
          <w:bCs/>
          <w:color w:val="0000FF"/>
          <w:sz w:val="21"/>
          <w:szCs w:val="21"/>
        </w:rPr>
        <w:t>：於</w:t>
      </w:r>
      <w:r>
        <w:fldChar w:fldCharType="begin"/>
      </w:r>
      <w:r>
        <w:instrText>HYPERLINK "https://zh.wikipedia.org/wiki/%E6%B8%85%E5%87%80" \t "_blank" \o "清净"</w:instrText>
      </w:r>
      <w:r>
        <w:fldChar w:fldCharType="separate"/>
      </w:r>
      <w:r w:rsidRPr="00395161">
        <w:rPr>
          <w:rStyle w:val="Hyperlink"/>
          <w:rFonts w:ascii="Kaiti TC" w:eastAsia="Kaiti TC" w:hAnsi="Kaiti TC" w:cs="Kaiti TC"/>
          <w:b/>
          <w:bCs/>
          <w:sz w:val="21"/>
          <w:szCs w:val="21"/>
          <w:u w:val="none"/>
        </w:rPr>
        <w:t>清淨</w:t>
      </w:r>
      <w:r>
        <w:rPr>
          <w:rStyle w:val="Hyperlink"/>
          <w:rFonts w:ascii="Kaiti TC" w:eastAsia="Kaiti TC" w:hAnsi="Kaiti TC" w:cs="Kaiti TC"/>
          <w:b/>
          <w:bCs/>
          <w:sz w:val="21"/>
          <w:szCs w:val="21"/>
          <w:u w:val="none"/>
        </w:rPr>
        <w:fldChar w:fldCharType="end"/>
      </w:r>
      <w:r w:rsidRPr="00395161">
        <w:rPr>
          <w:rFonts w:ascii="Kaiti TC" w:eastAsia="Kaiti TC" w:hAnsi="Kaiti TC" w:cs="Kaiti TC"/>
          <w:b/>
          <w:bCs/>
          <w:color w:val="0000FF"/>
          <w:sz w:val="21"/>
          <w:szCs w:val="21"/>
        </w:rPr>
        <w:t>品增上。如說：「信生能歸趣，越放逸流海，精進能除苦，慧能得清淨。」又說：「我聖弟子，具信伊師迦，能捨不善，修習善法。」又佛告慶喜：「精進能得菩提。」又說：「我聖弟子，具精進力，捨不善法，修習善法。」又說：「念能遍行，防護一切，我聖弟子，具念防護，捨不善法，修習善法。」又說：「定是正道，不定是邪道，定心得解脫，非不定心，定心能知諸蘊生滅。」又說：「我聖弟子，具三定鬘，能離不善，修於善法。」又說：「慧為世間上，能順趣決擇，能正知諸法，能盡老死苦。」又說：「一切法中，慧為最上。」又說：「姊妹，我聖弟子，能以慧刀斷諸結縛隨眠纏垢。」又說：「我聖弟子，具慧垣牆，能障惡法，增長善法。」</w:t>
      </w:r>
    </w:p>
    <w:p w14:paraId="29888BE0" w14:textId="77777777" w:rsidR="00395161" w:rsidRPr="00395161" w:rsidRDefault="00395161" w:rsidP="00395161">
      <w:pPr>
        <w:rPr>
          <w:rFonts w:ascii="Kaiti TC" w:eastAsia="Kaiti TC" w:hAnsi="Kaiti TC" w:cs="Kaiti TC"/>
          <w:b/>
          <w:bCs/>
          <w:color w:val="0000FF"/>
          <w:sz w:val="21"/>
          <w:szCs w:val="21"/>
        </w:rPr>
      </w:pPr>
    </w:p>
    <w:p w14:paraId="766ACDAA" w14:textId="77777777" w:rsidR="00395161" w:rsidRPr="00395161" w:rsidRDefault="00395161" w:rsidP="00395161">
      <w:pPr>
        <w:rPr>
          <w:rFonts w:ascii="Kaiti TC" w:eastAsia="Kaiti TC" w:hAnsi="Kaiti TC" w:cs="Kaiti TC"/>
          <w:b/>
          <w:bCs/>
          <w:color w:val="0000FF"/>
          <w:sz w:val="21"/>
          <w:szCs w:val="21"/>
          <w:shd w:val="clear" w:color="auto" w:fill="FFFFFF"/>
        </w:rPr>
      </w:pPr>
      <w:r w:rsidRPr="00395161">
        <w:rPr>
          <w:rFonts w:ascii="Kaiti TC" w:eastAsia="Kaiti TC" w:hAnsi="Kaiti TC" w:cs="Kaiti TC"/>
          <w:b/>
          <w:bCs/>
          <w:color w:val="FF0000"/>
          <w:sz w:val="21"/>
          <w:szCs w:val="21"/>
        </w:rPr>
        <w:t>未知當知根</w:t>
      </w:r>
      <w:r w:rsidRPr="00395161">
        <w:rPr>
          <w:rFonts w:ascii="Kaiti TC" w:eastAsia="Kaiti TC" w:hAnsi="Kaiti TC" w:cs="Kaiti TC"/>
          <w:b/>
          <w:bCs/>
          <w:color w:val="0000FF"/>
          <w:sz w:val="21"/>
          <w:szCs w:val="21"/>
        </w:rPr>
        <w:t>：於未見諦，而見諦增上。</w:t>
      </w:r>
      <w:r w:rsidRPr="00395161">
        <w:rPr>
          <w:rFonts w:ascii="Kaiti TC" w:eastAsia="Kaiti TC" w:hAnsi="Kaiti TC" w:cs="Kaiti TC"/>
          <w:b/>
          <w:bCs/>
          <w:color w:val="0000FF"/>
          <w:sz w:val="21"/>
          <w:szCs w:val="21"/>
          <w:shd w:val="clear" w:color="auto" w:fill="FFFFFF"/>
        </w:rPr>
        <w:t>為三無漏根之一，意、樂、喜、捨、信、精進、念、定、慧等九根在見道位，欲知未知之苦、集、滅、道四諦之理。在十六心中，此根只通前十五心。</w:t>
      </w:r>
    </w:p>
    <w:p w14:paraId="7A60E2EC" w14:textId="77777777" w:rsidR="00395161" w:rsidRPr="00395161" w:rsidRDefault="00395161" w:rsidP="00395161">
      <w:pPr>
        <w:rPr>
          <w:rFonts w:ascii="Kaiti TC" w:eastAsia="Kaiti TC" w:hAnsi="Kaiti TC" w:cs="Kaiti TC"/>
          <w:b/>
          <w:bCs/>
          <w:color w:val="0000FF"/>
          <w:sz w:val="21"/>
          <w:szCs w:val="21"/>
        </w:rPr>
      </w:pPr>
    </w:p>
    <w:p w14:paraId="71EE74C9" w14:textId="77777777" w:rsidR="00395161" w:rsidRPr="00395161" w:rsidRDefault="00395161" w:rsidP="00395161">
      <w:pPr>
        <w:rPr>
          <w:rFonts w:ascii="Kaiti TC" w:eastAsia="Kaiti TC" w:hAnsi="Kaiti TC" w:cs="Kaiti TC"/>
          <w:b/>
          <w:bCs/>
          <w:color w:val="0000FF"/>
          <w:sz w:val="21"/>
          <w:szCs w:val="21"/>
          <w:shd w:val="clear" w:color="auto" w:fill="FFFFFF"/>
        </w:rPr>
      </w:pPr>
      <w:r w:rsidRPr="00395161">
        <w:rPr>
          <w:rFonts w:ascii="Kaiti TC" w:eastAsia="Kaiti TC" w:hAnsi="Kaiti TC" w:cs="Kaiti TC"/>
          <w:b/>
          <w:bCs/>
          <w:color w:val="FF0000"/>
          <w:sz w:val="21"/>
          <w:szCs w:val="21"/>
        </w:rPr>
        <w:t>已知根</w:t>
      </w:r>
      <w:r w:rsidRPr="00395161">
        <w:rPr>
          <w:rFonts w:ascii="Kaiti TC" w:eastAsia="Kaiti TC" w:hAnsi="Kaiti TC" w:cs="Kaiti TC"/>
          <w:b/>
          <w:bCs/>
          <w:color w:val="0000FF"/>
          <w:sz w:val="21"/>
          <w:szCs w:val="21"/>
        </w:rPr>
        <w:t>：於已見諦，除煩惱過增上。</w:t>
      </w:r>
      <w:r w:rsidRPr="00395161">
        <w:rPr>
          <w:rFonts w:ascii="Kaiti TC" w:eastAsia="Kaiti TC" w:hAnsi="Kaiti TC" w:cs="Kaiti TC"/>
          <w:b/>
          <w:bCs/>
          <w:color w:val="0000FF"/>
          <w:sz w:val="21"/>
          <w:szCs w:val="21"/>
          <w:shd w:val="clear" w:color="auto" w:fill="FFFFFF"/>
        </w:rPr>
        <w:t>意、樂、喜、捨、信、勤、念、定、慧九根，屬修道位，雖已知四諦之理，但為除餘煩惱，於四諦之理還需一再了知。</w:t>
      </w:r>
    </w:p>
    <w:p w14:paraId="6403495D" w14:textId="77777777" w:rsidR="00395161" w:rsidRPr="00395161" w:rsidRDefault="00395161" w:rsidP="00395161">
      <w:pPr>
        <w:rPr>
          <w:rFonts w:ascii="Kaiti TC" w:eastAsia="Kaiti TC" w:hAnsi="Kaiti TC" w:cs="Kaiti TC"/>
          <w:b/>
          <w:bCs/>
          <w:color w:val="0000FF"/>
          <w:sz w:val="21"/>
          <w:szCs w:val="21"/>
        </w:rPr>
      </w:pPr>
    </w:p>
    <w:p w14:paraId="6D2268D9" w14:textId="77777777" w:rsidR="00395161" w:rsidRPr="00395161" w:rsidRDefault="00395161" w:rsidP="00395161">
      <w:pPr>
        <w:rPr>
          <w:rFonts w:ascii="Kaiti TC" w:eastAsia="Kaiti TC" w:hAnsi="Kaiti TC" w:cs="Kaiti TC"/>
          <w:b/>
          <w:bCs/>
          <w:color w:val="0000FF"/>
          <w:sz w:val="21"/>
          <w:szCs w:val="21"/>
          <w:shd w:val="clear" w:color="auto" w:fill="FFFFFF"/>
        </w:rPr>
      </w:pPr>
      <w:r w:rsidRPr="00395161">
        <w:rPr>
          <w:rFonts w:ascii="Kaiti TC" w:eastAsia="Kaiti TC" w:hAnsi="Kaiti TC" w:cs="Kaiti TC"/>
          <w:b/>
          <w:bCs/>
          <w:color w:val="FF0000"/>
          <w:sz w:val="21"/>
          <w:szCs w:val="21"/>
        </w:rPr>
        <w:t>具知根</w:t>
      </w:r>
      <w:r w:rsidRPr="00395161">
        <w:rPr>
          <w:rFonts w:ascii="Kaiti TC" w:eastAsia="Kaiti TC" w:hAnsi="Kaiti TC" w:cs="Kaiti TC"/>
          <w:b/>
          <w:bCs/>
          <w:color w:val="0000FF"/>
          <w:sz w:val="21"/>
          <w:szCs w:val="21"/>
        </w:rPr>
        <w:t>：於已除煩惱過，得</w:t>
      </w:r>
      <w:r>
        <w:fldChar w:fldCharType="begin"/>
      </w:r>
      <w:r>
        <w:instrText>HYPERLINK "https://zh.wikipedia.org/wiki/%E7%8F%BE%E6%B3%95%E6%A8%82%E4%BD%8F" \t "_blank" \o "現法樂住"</w:instrText>
      </w:r>
      <w:r>
        <w:fldChar w:fldCharType="separate"/>
      </w:r>
      <w:r w:rsidRPr="00395161">
        <w:rPr>
          <w:rStyle w:val="Hyperlink"/>
          <w:rFonts w:ascii="Kaiti TC" w:eastAsia="Kaiti TC" w:hAnsi="Kaiti TC" w:cs="Kaiti TC"/>
          <w:b/>
          <w:bCs/>
          <w:sz w:val="21"/>
          <w:szCs w:val="21"/>
          <w:u w:val="none"/>
        </w:rPr>
        <w:t>現法樂住</w:t>
      </w:r>
      <w:r>
        <w:rPr>
          <w:rStyle w:val="Hyperlink"/>
          <w:rFonts w:ascii="Kaiti TC" w:eastAsia="Kaiti TC" w:hAnsi="Kaiti TC" w:cs="Kaiti TC"/>
          <w:b/>
          <w:bCs/>
          <w:sz w:val="21"/>
          <w:szCs w:val="21"/>
          <w:u w:val="none"/>
        </w:rPr>
        <w:fldChar w:fldCharType="end"/>
      </w:r>
      <w:r w:rsidRPr="00395161">
        <w:rPr>
          <w:rFonts w:ascii="Kaiti TC" w:eastAsia="Kaiti TC" w:hAnsi="Kaiti TC" w:cs="Kaiti TC"/>
          <w:b/>
          <w:bCs/>
          <w:color w:val="0000FF"/>
          <w:sz w:val="21"/>
          <w:szCs w:val="21"/>
        </w:rPr>
        <w:t>增上。</w:t>
      </w:r>
      <w:r w:rsidRPr="00395161">
        <w:rPr>
          <w:rFonts w:ascii="Kaiti TC" w:eastAsia="Kaiti TC" w:hAnsi="Kaiti TC" w:cs="Kaiti TC"/>
          <w:b/>
          <w:bCs/>
          <w:color w:val="0000FF"/>
          <w:sz w:val="21"/>
          <w:szCs w:val="21"/>
          <w:shd w:val="clear" w:color="auto" w:fill="FFFFFF"/>
        </w:rPr>
        <w:t>屬無學道，意等九根已了知四諦之理，具有其知，故稱具知。</w:t>
      </w:r>
    </w:p>
    <w:p w14:paraId="5C1D3488" w14:textId="77777777" w:rsidR="00395161" w:rsidRPr="00395161" w:rsidRDefault="00395161" w:rsidP="00395161">
      <w:pPr>
        <w:rPr>
          <w:rFonts w:ascii="Kaiti TC" w:eastAsia="Kaiti TC" w:hAnsi="Kaiti TC" w:cs="Kaiti TC"/>
          <w:b/>
          <w:bCs/>
          <w:color w:val="0000FF"/>
          <w:sz w:val="21"/>
          <w:szCs w:val="21"/>
          <w:shd w:val="clear" w:color="auto" w:fill="FFFFFF"/>
        </w:rPr>
      </w:pPr>
    </w:p>
    <w:p w14:paraId="67752E3B" w14:textId="77777777" w:rsidR="00395161" w:rsidRPr="00395161" w:rsidRDefault="00000000" w:rsidP="00395161">
      <w:pPr>
        <w:rPr>
          <w:rFonts w:ascii="Kaiti TC" w:eastAsia="Kaiti TC" w:hAnsi="Kaiti TC" w:cs="Kaiti TC"/>
          <w:b/>
          <w:bCs/>
          <w:color w:val="0000FF"/>
          <w:sz w:val="21"/>
          <w:szCs w:val="21"/>
          <w:shd w:val="clear" w:color="auto" w:fill="FFFFFF"/>
        </w:rPr>
      </w:pPr>
      <w:hyperlink r:id="rId12" w:history="1">
        <w:r w:rsidR="00395161" w:rsidRPr="00395161">
          <w:rPr>
            <w:rStyle w:val="Hyperlink"/>
            <w:rFonts w:ascii="Kaiti TC" w:eastAsia="Kaiti TC" w:hAnsi="Kaiti TC" w:cs="Kaiti TC"/>
            <w:b/>
            <w:bCs/>
            <w:sz w:val="21"/>
            <w:szCs w:val="21"/>
            <w:shd w:val="clear" w:color="auto" w:fill="FFFFFF"/>
          </w:rPr>
          <w:t>http://www.mahabodhi.org/yoga/cb/C57-01.htm</w:t>
        </w:r>
      </w:hyperlink>
    </w:p>
    <w:p w14:paraId="157B6BB2" w14:textId="77777777" w:rsidR="00395161" w:rsidRPr="00395161" w:rsidRDefault="00395161" w:rsidP="00395161">
      <w:pPr>
        <w:rPr>
          <w:rFonts w:ascii="Kaiti TC" w:eastAsia="Kaiti TC" w:hAnsi="Kaiti TC" w:cs="Kaiti TC"/>
          <w:b/>
          <w:bCs/>
          <w:color w:val="0000FF"/>
          <w:sz w:val="21"/>
          <w:szCs w:val="21"/>
          <w:shd w:val="clear" w:color="auto" w:fill="FFFFFF"/>
        </w:rPr>
      </w:pPr>
    </w:p>
    <w:p w14:paraId="3ADF5279" w14:textId="77777777" w:rsidR="00395161" w:rsidRPr="00395161" w:rsidRDefault="00395161" w:rsidP="00395161">
      <w:pPr>
        <w:rPr>
          <w:rFonts w:ascii="Kaiti TC" w:eastAsia="Kaiti TC" w:hAnsi="Kaiti TC" w:cs="Kaiti TC"/>
          <w:b/>
          <w:bCs/>
          <w:color w:val="0000FF"/>
          <w:sz w:val="21"/>
          <w:szCs w:val="21"/>
          <w:shd w:val="clear" w:color="auto" w:fill="FFFFFF"/>
        </w:rPr>
      </w:pPr>
      <w:r w:rsidRPr="00395161">
        <w:rPr>
          <w:rFonts w:ascii="Kaiti TC" w:eastAsia="Kaiti TC" w:hAnsi="Kaiti TC" w:cs="Kaiti TC"/>
          <w:b/>
          <w:bCs/>
          <w:color w:val="000000"/>
          <w:sz w:val="28"/>
          <w:szCs w:val="28"/>
          <w:bdr w:val="none" w:sz="0" w:space="0" w:color="auto" w:frame="1"/>
        </w:rPr>
        <w:t>成唯識論卷第七</w:t>
      </w:r>
    </w:p>
    <w:p w14:paraId="246BB863" w14:textId="77777777" w:rsidR="00395161" w:rsidRPr="00395161" w:rsidRDefault="00395161" w:rsidP="00395161">
      <w:pPr>
        <w:rPr>
          <w:rFonts w:ascii="Kaiti TC" w:eastAsia="Kaiti TC" w:hAnsi="Kaiti TC" w:cs="Kaiti TC"/>
          <w:b/>
          <w:bCs/>
          <w:color w:val="0000FF"/>
          <w:sz w:val="21"/>
          <w:szCs w:val="21"/>
          <w:shd w:val="clear" w:color="auto" w:fill="FFFFFF"/>
        </w:rPr>
      </w:pPr>
    </w:p>
    <w:p w14:paraId="538D6BEE" w14:textId="77777777" w:rsidR="00395161" w:rsidRPr="00395161" w:rsidRDefault="00395161" w:rsidP="00395161">
      <w:pPr>
        <w:rPr>
          <w:rFonts w:ascii="Kaiti TC" w:eastAsia="Kaiti TC" w:hAnsi="Kaiti TC" w:cs="Kaiti TC"/>
          <w:b/>
          <w:bCs/>
          <w:color w:val="0000FF"/>
          <w:sz w:val="21"/>
          <w:szCs w:val="21"/>
          <w:shd w:val="clear" w:color="auto" w:fill="FFFFFF"/>
        </w:rPr>
      </w:pPr>
      <w:r w:rsidRPr="00395161">
        <w:rPr>
          <w:rFonts w:ascii="Kaiti TC" w:eastAsia="Kaiti TC" w:hAnsi="Kaiti TC" w:cs="Kaiti TC"/>
          <w:b/>
          <w:bCs/>
          <w:color w:val="000000"/>
          <w:sz w:val="28"/>
          <w:szCs w:val="28"/>
          <w:bdr w:val="none" w:sz="0" w:space="0" w:color="auto" w:frame="1"/>
        </w:rPr>
        <w:t>成唯識論卷第八</w:t>
      </w:r>
    </w:p>
    <w:p w14:paraId="73726B9D" w14:textId="77777777" w:rsidR="00395161" w:rsidRPr="00395161" w:rsidRDefault="00395161" w:rsidP="00395161">
      <w:pPr>
        <w:rPr>
          <w:rFonts w:ascii="Kaiti TC" w:eastAsia="Kaiti TC" w:hAnsi="Kaiti TC" w:cs="Kaiti TC"/>
          <w:b/>
          <w:bCs/>
          <w:color w:val="0000FF"/>
          <w:sz w:val="21"/>
          <w:szCs w:val="21"/>
          <w:shd w:val="clear" w:color="auto" w:fill="FFFFFF"/>
        </w:rPr>
      </w:pPr>
    </w:p>
    <w:p w14:paraId="0797644B" w14:textId="77777777" w:rsidR="00395161" w:rsidRPr="00395161" w:rsidRDefault="00395161" w:rsidP="00395161">
      <w:pPr>
        <w:rPr>
          <w:rFonts w:ascii="Kaiti TC" w:eastAsia="Kaiti TC" w:hAnsi="Kaiti TC" w:cs="Kaiti TC"/>
          <w:b/>
          <w:bCs/>
          <w:color w:val="0000FF"/>
          <w:sz w:val="21"/>
          <w:szCs w:val="21"/>
          <w:shd w:val="clear" w:color="auto" w:fill="FFFFFF"/>
        </w:rPr>
      </w:pPr>
      <w:r w:rsidRPr="00395161">
        <w:rPr>
          <w:rFonts w:ascii="Kaiti TC" w:eastAsia="Kaiti TC" w:hAnsi="Kaiti TC" w:cs="Kaiti TC"/>
          <w:b/>
          <w:bCs/>
          <w:color w:val="000000"/>
          <w:sz w:val="28"/>
          <w:szCs w:val="28"/>
          <w:bdr w:val="none" w:sz="0" w:space="0" w:color="auto" w:frame="1"/>
        </w:rPr>
        <w:t>護法等菩薩造</w:t>
      </w:r>
    </w:p>
    <w:p w14:paraId="55EF4745" w14:textId="77777777" w:rsidR="00395161" w:rsidRPr="00395161" w:rsidRDefault="00395161" w:rsidP="00395161">
      <w:pPr>
        <w:rPr>
          <w:rFonts w:ascii="Kaiti TC" w:eastAsia="Kaiti TC" w:hAnsi="Kaiti TC" w:cs="Kaiti TC"/>
          <w:b/>
          <w:bCs/>
          <w:color w:val="0000FF"/>
          <w:sz w:val="21"/>
          <w:szCs w:val="21"/>
          <w:shd w:val="clear" w:color="auto" w:fill="FFFFFF"/>
        </w:rPr>
      </w:pPr>
    </w:p>
    <w:p w14:paraId="578DFA7B" w14:textId="77777777" w:rsidR="00395161" w:rsidRPr="00395161" w:rsidRDefault="00395161" w:rsidP="00395161">
      <w:pPr>
        <w:rPr>
          <w:rFonts w:ascii="Kaiti TC" w:eastAsia="Kaiti TC" w:hAnsi="Kaiti TC" w:cs="Kaiti TC"/>
          <w:b/>
          <w:bCs/>
          <w:color w:val="0000FF"/>
          <w:sz w:val="21"/>
          <w:szCs w:val="21"/>
          <w:shd w:val="clear" w:color="auto" w:fill="FFFFFF"/>
        </w:rPr>
      </w:pPr>
      <w:r w:rsidRPr="00395161">
        <w:rPr>
          <w:rFonts w:ascii="Kaiti TC" w:eastAsia="Kaiti TC" w:hAnsi="Kaiti TC" w:cs="Kaiti TC"/>
          <w:b/>
          <w:bCs/>
          <w:color w:val="000000"/>
          <w:sz w:val="28"/>
          <w:szCs w:val="28"/>
          <w:bdr w:val="none" w:sz="0" w:space="0" w:color="auto" w:frame="1"/>
        </w:rPr>
        <w:t>三藏法師玄奘奉　詔譯</w:t>
      </w:r>
    </w:p>
    <w:p w14:paraId="7CCF2768" w14:textId="77777777" w:rsidR="00395161" w:rsidRPr="00395161" w:rsidRDefault="00395161" w:rsidP="00395161">
      <w:pPr>
        <w:rPr>
          <w:rFonts w:ascii="Kaiti TC" w:eastAsia="Kaiti TC" w:hAnsi="Kaiti TC" w:cs="Kaiti TC"/>
          <w:b/>
          <w:bCs/>
          <w:color w:val="0000FF"/>
          <w:sz w:val="21"/>
          <w:szCs w:val="21"/>
          <w:shd w:val="clear" w:color="auto" w:fill="FFFFFF"/>
        </w:rPr>
      </w:pPr>
    </w:p>
    <w:p w14:paraId="3227C21C" w14:textId="77777777" w:rsidR="00395161" w:rsidRPr="00395161" w:rsidRDefault="00395161" w:rsidP="00395161">
      <w:pPr>
        <w:rPr>
          <w:rFonts w:ascii="Kaiti TC" w:eastAsia="Kaiti TC" w:hAnsi="Kaiti TC" w:cs="Kaiti TC"/>
          <w:b/>
          <w:bCs/>
          <w:color w:val="0000FF"/>
          <w:sz w:val="28"/>
          <w:szCs w:val="28"/>
          <w:bdr w:val="none" w:sz="0" w:space="0" w:color="auto" w:frame="1"/>
        </w:rPr>
      </w:pPr>
      <w:r w:rsidRPr="00395161">
        <w:rPr>
          <w:rFonts w:ascii="Kaiti TC" w:eastAsia="Kaiti TC" w:hAnsi="Kaiti TC" w:cs="Kaiti TC"/>
          <w:b/>
          <w:bCs/>
          <w:color w:val="0000FF"/>
          <w:sz w:val="28"/>
          <w:szCs w:val="28"/>
          <w:bdr w:val="none" w:sz="0" w:space="0" w:color="auto" w:frame="1"/>
        </w:rPr>
        <w:t># 論四緣依十五種依托處成立十種生起萬法的因</w:t>
      </w:r>
    </w:p>
    <w:p w14:paraId="3A4E736E" w14:textId="77777777" w:rsidR="00395161" w:rsidRPr="00395161" w:rsidRDefault="00395161" w:rsidP="00395161">
      <w:pPr>
        <w:rPr>
          <w:rFonts w:ascii="Kaiti TC" w:eastAsia="Kaiti TC" w:hAnsi="Kaiti TC" w:cs="Kaiti TC"/>
          <w:b/>
          <w:bCs/>
          <w:color w:val="0000FF"/>
          <w:sz w:val="21"/>
          <w:szCs w:val="21"/>
          <w:shd w:val="clear" w:color="auto" w:fill="FFFFFF"/>
        </w:rPr>
      </w:pPr>
    </w:p>
    <w:p w14:paraId="6EAF12D5" w14:textId="77777777" w:rsidR="00395161" w:rsidRPr="00395161" w:rsidRDefault="00395161" w:rsidP="00395161">
      <w:pPr>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00"/>
          <w:sz w:val="28"/>
          <w:szCs w:val="28"/>
          <w:bdr w:val="none" w:sz="0" w:space="0" w:color="auto" w:frame="1"/>
        </w:rPr>
        <w:t>如是四緣，依十五處</w:t>
      </w:r>
      <w:r w:rsidRPr="00395161">
        <w:rPr>
          <w:rFonts w:ascii="Kaiti TC" w:eastAsia="Kaiti TC" w:hAnsi="Kaiti TC" w:cs="Kaiti TC"/>
          <w:b/>
          <w:bCs/>
          <w:color w:val="FF0000"/>
          <w:sz w:val="21"/>
          <w:szCs w:val="21"/>
          <w:bdr w:val="none" w:sz="0" w:space="0" w:color="auto" w:frame="1"/>
        </w:rPr>
        <w:t>（意）</w:t>
      </w:r>
      <w:r w:rsidRPr="00395161">
        <w:rPr>
          <w:rFonts w:ascii="Kaiti TC" w:eastAsia="Kaiti TC" w:hAnsi="Kaiti TC" w:cs="Kaiti TC"/>
          <w:b/>
          <w:bCs/>
          <w:color w:val="000000"/>
          <w:sz w:val="28"/>
          <w:szCs w:val="28"/>
          <w:bdr w:val="none" w:sz="0" w:space="0" w:color="auto" w:frame="1"/>
        </w:rPr>
        <w:t>義差別故，立為十因</w:t>
      </w:r>
      <w:r w:rsidRPr="00395161">
        <w:rPr>
          <w:rFonts w:ascii="Kaiti TC" w:eastAsia="Kaiti TC" w:hAnsi="Kaiti TC" w:cs="Kaiti TC" w:hint="eastAsia"/>
          <w:b/>
          <w:bCs/>
          <w:color w:val="FF0000"/>
          <w:sz w:val="21"/>
          <w:szCs w:val="21"/>
          <w:bdr w:val="none" w:sz="0" w:space="0" w:color="auto" w:frame="1"/>
        </w:rPr>
        <w:t>（分別成立十種生起諸法的原因）</w:t>
      </w:r>
      <w:r w:rsidRPr="00395161">
        <w:rPr>
          <w:rFonts w:ascii="Kaiti TC" w:eastAsia="Kaiti TC" w:hAnsi="Kaiti TC" w:cs="Kaiti TC"/>
          <w:b/>
          <w:bCs/>
          <w:color w:val="000000"/>
          <w:sz w:val="28"/>
          <w:szCs w:val="28"/>
          <w:bdr w:val="none" w:sz="0" w:space="0" w:color="auto" w:frame="1"/>
        </w:rPr>
        <w:t>。云何此</w:t>
      </w:r>
      <w:r w:rsidRPr="00395161">
        <w:rPr>
          <w:rFonts w:ascii="Kaiti TC" w:eastAsia="Kaiti TC" w:hAnsi="Kaiti TC" w:cs="Kaiti TC"/>
          <w:b/>
          <w:bCs/>
          <w:color w:val="FF0000"/>
          <w:sz w:val="21"/>
          <w:szCs w:val="21"/>
          <w:bdr w:val="none" w:sz="0" w:space="0" w:color="auto" w:frame="1"/>
        </w:rPr>
        <w:t>（十因是如何）</w:t>
      </w:r>
      <w:r w:rsidRPr="00395161">
        <w:rPr>
          <w:rFonts w:ascii="Kaiti TC" w:eastAsia="Kaiti TC" w:hAnsi="Kaiti TC" w:cs="Kaiti TC"/>
          <w:b/>
          <w:bCs/>
          <w:color w:val="000000"/>
          <w:sz w:val="28"/>
          <w:szCs w:val="28"/>
          <w:bdr w:val="none" w:sz="0" w:space="0" w:color="auto" w:frame="1"/>
        </w:rPr>
        <w:t>依十五處立？</w:t>
      </w:r>
    </w:p>
    <w:p w14:paraId="4D726758" w14:textId="77777777" w:rsidR="00395161" w:rsidRPr="00395161" w:rsidRDefault="00395161" w:rsidP="00395161">
      <w:pPr>
        <w:rPr>
          <w:rFonts w:ascii="Kaiti TC" w:eastAsia="Kaiti TC" w:hAnsi="Kaiti TC" w:cs="Kaiti TC"/>
          <w:b/>
          <w:bCs/>
          <w:color w:val="000000"/>
          <w:sz w:val="28"/>
          <w:szCs w:val="28"/>
          <w:bdr w:val="none" w:sz="0" w:space="0" w:color="auto" w:frame="1"/>
        </w:rPr>
      </w:pPr>
    </w:p>
    <w:p w14:paraId="38F37F73" w14:textId="77777777" w:rsidR="00395161" w:rsidRPr="00395161" w:rsidRDefault="00395161" w:rsidP="00395161">
      <w:pPr>
        <w:rPr>
          <w:rFonts w:ascii="Kaiti TC" w:eastAsia="Kaiti TC" w:hAnsi="Kaiti TC" w:cs="Kaiti TC"/>
          <w:b/>
          <w:bCs/>
          <w:color w:val="0000FF"/>
          <w:sz w:val="21"/>
          <w:szCs w:val="21"/>
          <w:shd w:val="clear" w:color="auto" w:fill="FFFFFF"/>
        </w:rPr>
      </w:pPr>
      <w:r w:rsidRPr="00395161">
        <w:rPr>
          <w:rFonts w:ascii="Kaiti TC" w:eastAsia="Kaiti TC" w:hAnsi="Kaiti TC" w:cs="Kaiti TC" w:hint="eastAsia"/>
          <w:b/>
          <w:bCs/>
          <w:color w:val="0000FF"/>
          <w:sz w:val="21"/>
          <w:szCs w:val="21"/>
          <w:bdr w:val="none" w:sz="0" w:space="0" w:color="auto" w:frame="1"/>
        </w:rPr>
        <w:t>唯識以四緣來總括一切萬法生起的原因，而佛門中也有以十因、十五處來總括萬法生起之因。玄奘法師根據四緣與十因、十五處都是生起萬法之因，而建立了它們彼此之間的關係，如下：</w:t>
      </w:r>
    </w:p>
    <w:p w14:paraId="706D2881" w14:textId="77777777" w:rsidR="00395161" w:rsidRPr="00395161" w:rsidRDefault="00395161" w:rsidP="00395161">
      <w:pPr>
        <w:rPr>
          <w:rFonts w:ascii="Kaiti TC" w:eastAsia="Kaiti TC" w:hAnsi="Kaiti TC" w:cs="Kaiti TC"/>
          <w:b/>
          <w:bCs/>
          <w:color w:val="0000FF"/>
          <w:sz w:val="21"/>
          <w:szCs w:val="21"/>
          <w:shd w:val="clear" w:color="auto" w:fill="FFFFFF"/>
        </w:rPr>
      </w:pPr>
    </w:p>
    <w:p w14:paraId="26B7D2E1" w14:textId="77777777" w:rsidR="00395161" w:rsidRPr="00395161" w:rsidRDefault="00395161" w:rsidP="00395161">
      <w:pPr>
        <w:rPr>
          <w:rFonts w:ascii="Kaiti TC" w:eastAsia="Kaiti TC" w:hAnsi="Kaiti TC" w:cs="Kaiti TC"/>
          <w:b/>
          <w:bCs/>
          <w:color w:val="0000FF"/>
          <w:sz w:val="21"/>
          <w:szCs w:val="21"/>
          <w:shd w:val="clear" w:color="auto" w:fill="FFFFFF"/>
        </w:rPr>
      </w:pPr>
      <w:r w:rsidRPr="00395161">
        <w:rPr>
          <w:rFonts w:ascii="Kaiti TC" w:eastAsia="Kaiti TC" w:hAnsi="Kaiti TC" w:cs="Kaiti TC"/>
          <w:b/>
          <w:bCs/>
          <w:color w:val="000000"/>
          <w:sz w:val="28"/>
          <w:szCs w:val="28"/>
          <w:bdr w:val="none" w:sz="0" w:space="0" w:color="auto" w:frame="1"/>
        </w:rPr>
        <w:t>一「語依處」謂法</w:t>
      </w:r>
      <w:r w:rsidRPr="00395161">
        <w:rPr>
          <w:rFonts w:ascii="Kaiti TC" w:eastAsia="Kaiti TC" w:hAnsi="Kaiti TC" w:cs="Kaiti TC" w:hint="eastAsia"/>
          <w:b/>
          <w:bCs/>
          <w:color w:val="000000"/>
          <w:sz w:val="28"/>
          <w:szCs w:val="28"/>
          <w:bdr w:val="none" w:sz="0" w:space="0" w:color="auto" w:frame="1"/>
        </w:rPr>
        <w:t>、</w:t>
      </w:r>
      <w:r w:rsidRPr="00395161">
        <w:rPr>
          <w:rFonts w:ascii="Kaiti TC" w:eastAsia="Kaiti TC" w:hAnsi="Kaiti TC" w:cs="Kaiti TC"/>
          <w:b/>
          <w:bCs/>
          <w:color w:val="000000"/>
          <w:sz w:val="28"/>
          <w:szCs w:val="28"/>
          <w:bdr w:val="none" w:sz="0" w:space="0" w:color="auto" w:frame="1"/>
        </w:rPr>
        <w:t>名想所起語性</w:t>
      </w:r>
      <w:r w:rsidRPr="00395161">
        <w:rPr>
          <w:rFonts w:ascii="Kaiti TC" w:eastAsia="Kaiti TC" w:hAnsi="Kaiti TC" w:cs="Kaiti TC"/>
          <w:b/>
          <w:bCs/>
          <w:color w:val="FF0000"/>
          <w:sz w:val="21"/>
          <w:szCs w:val="21"/>
          <w:bdr w:val="none" w:sz="0" w:space="0" w:color="auto" w:frame="1"/>
        </w:rPr>
        <w:t>（由諸法</w:t>
      </w:r>
      <w:r w:rsidRPr="00395161">
        <w:rPr>
          <w:rFonts w:ascii="Kaiti TC" w:eastAsia="Kaiti TC" w:hAnsi="Kaiti TC" w:cs="Kaiti TC" w:hint="eastAsia"/>
          <w:b/>
          <w:bCs/>
          <w:color w:val="FF0000"/>
          <w:sz w:val="21"/>
          <w:szCs w:val="21"/>
          <w:bdr w:val="none" w:sz="0" w:space="0" w:color="auto" w:frame="1"/>
        </w:rPr>
        <w:t>及</w:t>
      </w:r>
      <w:r w:rsidRPr="00395161">
        <w:rPr>
          <w:rFonts w:ascii="Kaiti TC" w:eastAsia="Kaiti TC" w:hAnsi="Kaiti TC" w:cs="Kaiti TC"/>
          <w:b/>
          <w:bCs/>
          <w:color w:val="FF0000"/>
          <w:sz w:val="21"/>
          <w:szCs w:val="21"/>
          <w:bdr w:val="none" w:sz="0" w:space="0" w:color="auto" w:frame="1"/>
        </w:rPr>
        <w:t>名稱</w:t>
      </w:r>
      <w:r w:rsidRPr="00395161">
        <w:rPr>
          <w:rFonts w:ascii="Kaiti TC" w:eastAsia="Kaiti TC" w:hAnsi="Kaiti TC" w:cs="Kaiti TC" w:hint="eastAsia"/>
          <w:b/>
          <w:bCs/>
          <w:color w:val="FF0000"/>
          <w:sz w:val="21"/>
          <w:szCs w:val="21"/>
          <w:bdr w:val="none" w:sz="0" w:space="0" w:color="auto" w:frame="1"/>
        </w:rPr>
        <w:t>所</w:t>
      </w:r>
      <w:r w:rsidRPr="00395161">
        <w:rPr>
          <w:rFonts w:ascii="Kaiti TC" w:eastAsia="Kaiti TC" w:hAnsi="Kaiti TC" w:cs="Kaiti TC"/>
          <w:b/>
          <w:bCs/>
          <w:color w:val="FF0000"/>
          <w:sz w:val="21"/>
          <w:szCs w:val="21"/>
          <w:bdr w:val="none" w:sz="0" w:space="0" w:color="auto" w:frame="1"/>
        </w:rPr>
        <w:t>產生</w:t>
      </w:r>
      <w:r w:rsidRPr="00395161">
        <w:rPr>
          <w:rFonts w:ascii="Kaiti TC" w:eastAsia="Kaiti TC" w:hAnsi="Kaiti TC" w:cs="Kaiti TC" w:hint="eastAsia"/>
          <w:b/>
          <w:bCs/>
          <w:color w:val="FF0000"/>
          <w:sz w:val="21"/>
          <w:szCs w:val="21"/>
          <w:bdr w:val="none" w:sz="0" w:space="0" w:color="auto" w:frame="1"/>
        </w:rPr>
        <w:t>的</w:t>
      </w:r>
      <w:r w:rsidRPr="00395161">
        <w:rPr>
          <w:rFonts w:ascii="Kaiti TC" w:eastAsia="Kaiti TC" w:hAnsi="Kaiti TC" w:cs="Kaiti TC"/>
          <w:b/>
          <w:bCs/>
          <w:color w:val="FF0000"/>
          <w:sz w:val="21"/>
          <w:szCs w:val="21"/>
          <w:bdr w:val="none" w:sz="0" w:space="0" w:color="auto" w:frame="1"/>
        </w:rPr>
        <w:t>想，藉此</w:t>
      </w:r>
      <w:r w:rsidRPr="00395161">
        <w:rPr>
          <w:rFonts w:ascii="Kaiti TC" w:eastAsia="Kaiti TC" w:hAnsi="Kaiti TC" w:cs="Kaiti TC" w:hint="eastAsia"/>
          <w:b/>
          <w:bCs/>
          <w:color w:val="FF0000"/>
          <w:sz w:val="21"/>
          <w:szCs w:val="21"/>
          <w:bdr w:val="none" w:sz="0" w:space="0" w:color="auto" w:frame="1"/>
        </w:rPr>
        <w:t>想生起</w:t>
      </w:r>
      <w:r w:rsidRPr="00395161">
        <w:rPr>
          <w:rFonts w:ascii="Kaiti TC" w:eastAsia="Kaiti TC" w:hAnsi="Kaiti TC" w:cs="Kaiti TC"/>
          <w:b/>
          <w:bCs/>
          <w:color w:val="FF0000"/>
          <w:sz w:val="21"/>
          <w:szCs w:val="21"/>
          <w:bdr w:val="none" w:sz="0" w:space="0" w:color="auto" w:frame="1"/>
        </w:rPr>
        <w:t>言語來</w:t>
      </w:r>
      <w:r w:rsidRPr="00395161">
        <w:rPr>
          <w:rFonts w:ascii="Kaiti TC" w:eastAsia="Kaiti TC" w:hAnsi="Kaiti TC" w:cs="Kaiti TC" w:hint="eastAsia"/>
          <w:b/>
          <w:bCs/>
          <w:color w:val="FF0000"/>
          <w:sz w:val="21"/>
          <w:szCs w:val="21"/>
          <w:bdr w:val="none" w:sz="0" w:space="0" w:color="auto" w:frame="1"/>
        </w:rPr>
        <w:t>形容描述諸法及名稱</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即依此</w:t>
      </w:r>
      <w:r w:rsidRPr="00395161">
        <w:rPr>
          <w:rFonts w:ascii="Kaiti TC" w:eastAsia="Kaiti TC" w:hAnsi="Kaiti TC" w:cs="Kaiti TC"/>
          <w:b/>
          <w:bCs/>
          <w:color w:val="FF0000"/>
          <w:sz w:val="21"/>
          <w:szCs w:val="21"/>
          <w:bdr w:val="none" w:sz="0" w:space="0" w:color="auto" w:frame="1"/>
        </w:rPr>
        <w:t>（法</w:t>
      </w:r>
      <w:r w:rsidRPr="00395161">
        <w:rPr>
          <w:rFonts w:ascii="Kaiti TC" w:eastAsia="Kaiti TC" w:hAnsi="Kaiti TC" w:cs="Kaiti TC" w:hint="eastAsia"/>
          <w:b/>
          <w:bCs/>
          <w:color w:val="FF0000"/>
          <w:sz w:val="21"/>
          <w:szCs w:val="21"/>
          <w:bdr w:val="none" w:sz="0" w:space="0" w:color="auto" w:frame="1"/>
        </w:rPr>
        <w:t>、</w:t>
      </w:r>
      <w:r w:rsidRPr="00395161">
        <w:rPr>
          <w:rFonts w:ascii="Kaiti TC" w:eastAsia="Kaiti TC" w:hAnsi="Kaiti TC" w:cs="Kaiti TC"/>
          <w:b/>
          <w:bCs/>
          <w:color w:val="FF0000"/>
          <w:sz w:val="21"/>
          <w:szCs w:val="21"/>
          <w:bdr w:val="none" w:sz="0" w:space="0" w:color="auto" w:frame="1"/>
        </w:rPr>
        <w:t>名</w:t>
      </w:r>
      <w:r w:rsidRPr="00395161">
        <w:rPr>
          <w:rFonts w:ascii="Kaiti TC" w:eastAsia="Kaiti TC" w:hAnsi="Kaiti TC" w:cs="Kaiti TC" w:hint="eastAsia"/>
          <w:b/>
          <w:bCs/>
          <w:color w:val="FF0000"/>
          <w:sz w:val="21"/>
          <w:szCs w:val="21"/>
          <w:bdr w:val="none" w:sz="0" w:space="0" w:color="auto" w:frame="1"/>
        </w:rPr>
        <w:t>之“</w:t>
      </w:r>
      <w:r w:rsidRPr="00395161">
        <w:rPr>
          <w:rFonts w:ascii="Kaiti TC" w:eastAsia="Kaiti TC" w:hAnsi="Kaiti TC" w:cs="Kaiti TC"/>
          <w:b/>
          <w:bCs/>
          <w:color w:val="FF0000"/>
          <w:sz w:val="21"/>
          <w:szCs w:val="21"/>
          <w:bdr w:val="none" w:sz="0" w:space="0" w:color="auto" w:frame="1"/>
        </w:rPr>
        <w:t>想</w:t>
      </w:r>
      <w:r w:rsidRPr="00395161">
        <w:rPr>
          <w:rFonts w:ascii="Kaiti TC" w:eastAsia="Kaiti TC" w:hAnsi="Kaiti TC" w:cs="Kaiti TC" w:hint="eastAsia"/>
          <w:b/>
          <w:bCs/>
          <w:color w:val="FF0000"/>
          <w:sz w:val="21"/>
          <w:szCs w:val="21"/>
          <w:bdr w:val="none" w:sz="0" w:space="0" w:color="auto" w:frame="1"/>
        </w:rPr>
        <w:t>”來</w:t>
      </w:r>
      <w:r w:rsidRPr="00395161">
        <w:rPr>
          <w:rFonts w:ascii="Kaiti TC" w:eastAsia="Kaiti TC" w:hAnsi="Kaiti TC" w:cs="Kaiti TC"/>
          <w:b/>
          <w:bCs/>
          <w:color w:val="FF0000"/>
          <w:sz w:val="21"/>
          <w:szCs w:val="21"/>
          <w:bdr w:val="none" w:sz="0" w:space="0" w:color="auto" w:frame="1"/>
        </w:rPr>
        <w:t>建立語依）</w:t>
      </w:r>
      <w:r w:rsidRPr="00395161">
        <w:rPr>
          <w:rFonts w:ascii="Kaiti TC" w:eastAsia="Kaiti TC" w:hAnsi="Kaiti TC" w:cs="Kaiti TC"/>
          <w:b/>
          <w:bCs/>
          <w:color w:val="000000"/>
          <w:sz w:val="28"/>
          <w:szCs w:val="28"/>
          <w:bdr w:val="none" w:sz="0" w:space="0" w:color="auto" w:frame="1"/>
        </w:rPr>
        <w:t>處，</w:t>
      </w:r>
      <w:r w:rsidRPr="00395161">
        <w:rPr>
          <w:rFonts w:ascii="Kaiti TC" w:eastAsia="Kaiti TC" w:hAnsi="Kaiti TC" w:cs="Kaiti TC"/>
          <w:b/>
          <w:bCs/>
          <w:color w:val="FF0000"/>
          <w:sz w:val="21"/>
          <w:szCs w:val="21"/>
          <w:bdr w:val="none" w:sz="0" w:space="0" w:color="auto" w:frame="1"/>
        </w:rPr>
        <w:t>（並根據此語依處成）</w:t>
      </w:r>
      <w:r w:rsidRPr="00395161">
        <w:rPr>
          <w:rFonts w:ascii="Kaiti TC" w:eastAsia="Kaiti TC" w:hAnsi="Kaiti TC" w:cs="Kaiti TC"/>
          <w:b/>
          <w:bCs/>
          <w:color w:val="000000"/>
          <w:sz w:val="28"/>
          <w:szCs w:val="28"/>
          <w:bdr w:val="none" w:sz="0" w:space="0" w:color="auto" w:frame="1"/>
        </w:rPr>
        <w:t>立「隨說因」。謂依此語</w:t>
      </w:r>
      <w:r w:rsidRPr="00395161">
        <w:rPr>
          <w:rFonts w:ascii="Kaiti TC" w:eastAsia="Kaiti TC" w:hAnsi="Kaiti TC" w:cs="Kaiti TC"/>
          <w:b/>
          <w:bCs/>
          <w:color w:val="FF0000"/>
          <w:sz w:val="21"/>
          <w:szCs w:val="21"/>
          <w:bdr w:val="none" w:sz="0" w:space="0" w:color="auto" w:frame="1"/>
        </w:rPr>
        <w:t>（言）</w:t>
      </w:r>
      <w:r w:rsidRPr="00395161">
        <w:rPr>
          <w:rFonts w:ascii="Kaiti TC" w:eastAsia="Kaiti TC" w:hAnsi="Kaiti TC" w:cs="Kaiti TC"/>
          <w:b/>
          <w:bCs/>
          <w:color w:val="000000"/>
          <w:sz w:val="28"/>
          <w:szCs w:val="28"/>
          <w:bdr w:val="none" w:sz="0" w:space="0" w:color="auto" w:frame="1"/>
        </w:rPr>
        <w:t>，隨見聞等說</w:t>
      </w:r>
      <w:r w:rsidRPr="00395161">
        <w:rPr>
          <w:rFonts w:ascii="Kaiti TC" w:eastAsia="Kaiti TC" w:hAnsi="Kaiti TC" w:cs="Kaiti TC"/>
          <w:b/>
          <w:bCs/>
          <w:color w:val="FF0000"/>
          <w:sz w:val="21"/>
          <w:szCs w:val="21"/>
          <w:bdr w:val="none" w:sz="0" w:space="0" w:color="auto" w:frame="1"/>
        </w:rPr>
        <w:t>（出）</w:t>
      </w:r>
      <w:r w:rsidRPr="00395161">
        <w:rPr>
          <w:rFonts w:ascii="Kaiti TC" w:eastAsia="Kaiti TC" w:hAnsi="Kaiti TC" w:cs="Kaiti TC"/>
          <w:b/>
          <w:bCs/>
          <w:color w:val="000000"/>
          <w:sz w:val="28"/>
          <w:szCs w:val="28"/>
          <w:bdr w:val="none" w:sz="0" w:space="0" w:color="auto" w:frame="1"/>
        </w:rPr>
        <w:t>諸義故，此即能說</w:t>
      </w:r>
      <w:r w:rsidRPr="00395161">
        <w:rPr>
          <w:rFonts w:ascii="Kaiti TC" w:eastAsia="Kaiti TC" w:hAnsi="Kaiti TC" w:cs="Kaiti TC"/>
          <w:b/>
          <w:bCs/>
          <w:color w:val="FF0000"/>
          <w:sz w:val="21"/>
          <w:szCs w:val="21"/>
          <w:bdr w:val="none" w:sz="0" w:space="0" w:color="auto" w:frame="1"/>
        </w:rPr>
        <w:t>（的語言做）</w:t>
      </w:r>
      <w:r w:rsidRPr="00395161">
        <w:rPr>
          <w:rFonts w:ascii="Kaiti TC" w:eastAsia="Kaiti TC" w:hAnsi="Kaiti TC" w:cs="Kaiti TC"/>
          <w:b/>
          <w:bCs/>
          <w:color w:val="000000"/>
          <w:sz w:val="28"/>
          <w:szCs w:val="28"/>
          <w:bdr w:val="none" w:sz="0" w:space="0" w:color="auto" w:frame="1"/>
        </w:rPr>
        <w:t>為所說</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hint="eastAsia"/>
          <w:b/>
          <w:bCs/>
          <w:color w:val="FF0000"/>
          <w:sz w:val="21"/>
          <w:szCs w:val="21"/>
          <w:bdr w:val="none" w:sz="0" w:space="0" w:color="auto" w:frame="1"/>
        </w:rPr>
        <w:t>諸法、名稱</w:t>
      </w:r>
      <w:r w:rsidRPr="00395161">
        <w:rPr>
          <w:rFonts w:ascii="Kaiti TC" w:eastAsia="Kaiti TC" w:hAnsi="Kaiti TC" w:cs="Kaiti TC"/>
          <w:b/>
          <w:bCs/>
          <w:color w:val="FF0000"/>
          <w:sz w:val="21"/>
          <w:szCs w:val="21"/>
          <w:bdr w:val="none" w:sz="0" w:space="0" w:color="auto" w:frame="1"/>
        </w:rPr>
        <w:t>的）</w:t>
      </w:r>
      <w:r w:rsidRPr="00395161">
        <w:rPr>
          <w:rFonts w:ascii="Kaiti TC" w:eastAsia="Kaiti TC" w:hAnsi="Kaiti TC" w:cs="Kaiti TC"/>
          <w:b/>
          <w:bCs/>
          <w:color w:val="000000"/>
          <w:sz w:val="28"/>
          <w:szCs w:val="28"/>
          <w:bdr w:val="none" w:sz="0" w:space="0" w:color="auto" w:frame="1"/>
        </w:rPr>
        <w:t>因</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hint="eastAsia"/>
          <w:b/>
          <w:bCs/>
          <w:color w:val="FF0000"/>
          <w:sz w:val="21"/>
          <w:szCs w:val="21"/>
          <w:bdr w:val="none" w:sz="0" w:space="0" w:color="auto" w:frame="1"/>
        </w:rPr>
        <w:t>就是</w:t>
      </w:r>
      <w:r w:rsidRPr="00395161">
        <w:rPr>
          <w:rFonts w:ascii="Kaiti TC" w:eastAsia="Kaiti TC" w:hAnsi="Kaiti TC" w:cs="Kaiti TC"/>
          <w:b/>
          <w:bCs/>
          <w:color w:val="FF0000"/>
          <w:sz w:val="21"/>
          <w:szCs w:val="21"/>
          <w:bdr w:val="none" w:sz="0" w:space="0" w:color="auto" w:frame="1"/>
        </w:rPr>
        <w:t>隨說因）</w:t>
      </w:r>
      <w:r w:rsidRPr="00395161">
        <w:rPr>
          <w:rFonts w:ascii="Kaiti TC" w:eastAsia="Kaiti TC" w:hAnsi="Kaiti TC" w:cs="Kaiti TC"/>
          <w:b/>
          <w:bCs/>
          <w:color w:val="000000"/>
          <w:sz w:val="28"/>
          <w:szCs w:val="28"/>
          <w:bdr w:val="none" w:sz="0" w:space="0" w:color="auto" w:frame="1"/>
        </w:rPr>
        <w:t>。有論</w:t>
      </w:r>
      <w:r w:rsidRPr="00395161">
        <w:rPr>
          <w:rFonts w:ascii="Kaiti TC" w:eastAsia="Kaiti TC" w:hAnsi="Kaiti TC" w:cs="Kaiti TC"/>
          <w:b/>
          <w:bCs/>
          <w:color w:val="FF0000"/>
          <w:sz w:val="21"/>
          <w:szCs w:val="21"/>
          <w:bdr w:val="none" w:sz="0" w:space="0" w:color="auto" w:frame="1"/>
        </w:rPr>
        <w:t>《集論》</w:t>
      </w:r>
      <w:r w:rsidRPr="00395161">
        <w:rPr>
          <w:rFonts w:ascii="Kaiti TC" w:eastAsia="Kaiti TC" w:hAnsi="Kaiti TC" w:cs="Kaiti TC"/>
          <w:b/>
          <w:bCs/>
          <w:color w:val="000000"/>
          <w:sz w:val="28"/>
          <w:szCs w:val="28"/>
          <w:bdr w:val="none" w:sz="0" w:space="0" w:color="auto" w:frame="1"/>
        </w:rPr>
        <w:t>說此</w:t>
      </w:r>
      <w:r w:rsidRPr="00395161">
        <w:rPr>
          <w:rFonts w:ascii="Kaiti TC" w:eastAsia="Kaiti TC" w:hAnsi="Kaiti TC" w:cs="Kaiti TC"/>
          <w:b/>
          <w:bCs/>
          <w:color w:val="FF0000"/>
          <w:sz w:val="21"/>
          <w:szCs w:val="21"/>
          <w:bdr w:val="none" w:sz="0" w:space="0" w:color="auto" w:frame="1"/>
        </w:rPr>
        <w:t>（隨說因就）</w:t>
      </w:r>
      <w:r w:rsidRPr="00395161">
        <w:rPr>
          <w:rFonts w:ascii="Kaiti TC" w:eastAsia="Kaiti TC" w:hAnsi="Kaiti TC" w:cs="Kaiti TC"/>
          <w:b/>
          <w:bCs/>
          <w:color w:val="000000"/>
          <w:sz w:val="28"/>
          <w:szCs w:val="28"/>
          <w:bdr w:val="none" w:sz="0" w:space="0" w:color="auto" w:frame="1"/>
        </w:rPr>
        <w:t>是名</w:t>
      </w:r>
      <w:r w:rsidRPr="00395161">
        <w:rPr>
          <w:rFonts w:ascii="Kaiti TC" w:eastAsia="Kaiti TC" w:hAnsi="Kaiti TC" w:cs="Kaiti TC" w:hint="eastAsia"/>
          <w:b/>
          <w:bCs/>
          <w:color w:val="000000"/>
          <w:sz w:val="28"/>
          <w:szCs w:val="28"/>
          <w:bdr w:val="none" w:sz="0" w:space="0" w:color="auto" w:frame="1"/>
        </w:rPr>
        <w:t>、</w:t>
      </w:r>
      <w:r w:rsidRPr="00395161">
        <w:rPr>
          <w:rFonts w:ascii="Kaiti TC" w:eastAsia="Kaiti TC" w:hAnsi="Kaiti TC" w:cs="Kaiti TC"/>
          <w:b/>
          <w:bCs/>
          <w:color w:val="000000"/>
          <w:sz w:val="28"/>
          <w:szCs w:val="28"/>
          <w:bdr w:val="none" w:sz="0" w:space="0" w:color="auto" w:frame="1"/>
        </w:rPr>
        <w:t>想見，由如名字取相執著</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hint="eastAsia"/>
          <w:b/>
          <w:bCs/>
          <w:color w:val="FF0000"/>
          <w:sz w:val="21"/>
          <w:szCs w:val="21"/>
          <w:bdr w:val="none" w:sz="0" w:space="0" w:color="auto" w:frame="1"/>
        </w:rPr>
        <w:t>藉著</w:t>
      </w:r>
      <w:r w:rsidRPr="00395161">
        <w:rPr>
          <w:rFonts w:ascii="Kaiti TC" w:eastAsia="Kaiti TC" w:hAnsi="Kaiti TC" w:cs="Kaiti TC"/>
          <w:b/>
          <w:bCs/>
          <w:color w:val="FF0000"/>
          <w:sz w:val="21"/>
          <w:szCs w:val="21"/>
          <w:bdr w:val="none" w:sz="0" w:space="0" w:color="auto" w:frame="1"/>
        </w:rPr>
        <w:t>名稱</w:t>
      </w:r>
      <w:r w:rsidRPr="00395161">
        <w:rPr>
          <w:rFonts w:ascii="Kaiti TC" w:eastAsia="Kaiti TC" w:hAnsi="Kaiti TC" w:cs="Kaiti TC" w:hint="eastAsia"/>
          <w:b/>
          <w:bCs/>
          <w:color w:val="FF0000"/>
          <w:sz w:val="21"/>
          <w:szCs w:val="21"/>
          <w:bdr w:val="none" w:sz="0" w:space="0" w:color="auto" w:frame="1"/>
        </w:rPr>
        <w:t>、形象而成為固定的見解，</w:t>
      </w:r>
      <w:r w:rsidRPr="00395161">
        <w:rPr>
          <w:rFonts w:ascii="Kaiti TC" w:eastAsia="Kaiti TC" w:hAnsi="Kaiti TC" w:cs="Kaiti TC"/>
          <w:b/>
          <w:bCs/>
          <w:color w:val="FF0000"/>
          <w:sz w:val="21"/>
          <w:szCs w:val="21"/>
          <w:bdr w:val="none" w:sz="0" w:space="0" w:color="auto" w:frame="1"/>
        </w:rPr>
        <w:t>並</w:t>
      </w:r>
      <w:r w:rsidRPr="00395161">
        <w:rPr>
          <w:rFonts w:ascii="Kaiti TC" w:eastAsia="Kaiti TC" w:hAnsi="Kaiti TC" w:cs="Kaiti TC" w:hint="eastAsia"/>
          <w:b/>
          <w:bCs/>
          <w:color w:val="FF0000"/>
          <w:sz w:val="21"/>
          <w:szCs w:val="21"/>
          <w:bdr w:val="none" w:sz="0" w:space="0" w:color="auto" w:frame="1"/>
        </w:rPr>
        <w:t>依這些見解</w:t>
      </w:r>
      <w:r w:rsidRPr="00395161">
        <w:rPr>
          <w:rFonts w:ascii="Kaiti TC" w:eastAsia="Kaiti TC" w:hAnsi="Kaiti TC" w:cs="Kaiti TC"/>
          <w:b/>
          <w:bCs/>
          <w:color w:val="FF0000"/>
          <w:sz w:val="21"/>
          <w:szCs w:val="21"/>
          <w:bdr w:val="none" w:sz="0" w:space="0" w:color="auto" w:frame="1"/>
        </w:rPr>
        <w:t>產生種種</w:t>
      </w:r>
      <w:r w:rsidRPr="00395161">
        <w:rPr>
          <w:rFonts w:ascii="Kaiti TC" w:eastAsia="Kaiti TC" w:hAnsi="Kaiti TC" w:cs="Kaiti TC" w:hint="eastAsia"/>
          <w:b/>
          <w:bCs/>
          <w:color w:val="FF0000"/>
          <w:sz w:val="21"/>
          <w:szCs w:val="21"/>
          <w:bdr w:val="none" w:sz="0" w:space="0" w:color="auto" w:frame="1"/>
        </w:rPr>
        <w:t>不可改變的</w:t>
      </w:r>
      <w:r w:rsidRPr="00395161">
        <w:rPr>
          <w:rFonts w:ascii="Kaiti TC" w:eastAsia="Kaiti TC" w:hAnsi="Kaiti TC" w:cs="Kaiti TC"/>
          <w:b/>
          <w:bCs/>
          <w:color w:val="FF0000"/>
          <w:sz w:val="21"/>
          <w:szCs w:val="21"/>
          <w:bdr w:val="none" w:sz="0" w:space="0" w:color="auto" w:frame="1"/>
        </w:rPr>
        <w:t>執著，由此執著）</w:t>
      </w:r>
      <w:r w:rsidRPr="00395161">
        <w:rPr>
          <w:rFonts w:ascii="Kaiti TC" w:eastAsia="Kaiti TC" w:hAnsi="Kaiti TC" w:cs="Kaiti TC"/>
          <w:b/>
          <w:bCs/>
          <w:color w:val="000000"/>
          <w:sz w:val="28"/>
          <w:szCs w:val="28"/>
          <w:bdr w:val="none" w:sz="0" w:space="0" w:color="auto" w:frame="1"/>
        </w:rPr>
        <w:t>隨起</w:t>
      </w:r>
      <w:r w:rsidRPr="00395161">
        <w:rPr>
          <w:rFonts w:ascii="Kaiti TC" w:eastAsia="Kaiti TC" w:hAnsi="Kaiti TC" w:cs="Kaiti TC"/>
          <w:b/>
          <w:bCs/>
          <w:color w:val="FF0000"/>
          <w:sz w:val="21"/>
          <w:szCs w:val="21"/>
          <w:bdr w:val="none" w:sz="0" w:space="0" w:color="auto" w:frame="1"/>
        </w:rPr>
        <w:t>（各種言）</w:t>
      </w:r>
      <w:r w:rsidRPr="00395161">
        <w:rPr>
          <w:rFonts w:ascii="Kaiti TC" w:eastAsia="Kaiti TC" w:hAnsi="Kaiti TC" w:cs="Kaiti TC"/>
          <w:b/>
          <w:bCs/>
          <w:color w:val="000000"/>
          <w:sz w:val="28"/>
          <w:szCs w:val="28"/>
          <w:bdr w:val="none" w:sz="0" w:space="0" w:color="auto" w:frame="1"/>
        </w:rPr>
        <w:t>說故。若依彼</w:t>
      </w:r>
      <w:r w:rsidRPr="00395161">
        <w:rPr>
          <w:rFonts w:ascii="Kaiti TC" w:eastAsia="Kaiti TC" w:hAnsi="Kaiti TC" w:cs="Kaiti TC"/>
          <w:b/>
          <w:bCs/>
          <w:color w:val="FF0000"/>
          <w:sz w:val="21"/>
          <w:szCs w:val="21"/>
          <w:bdr w:val="none" w:sz="0" w:space="0" w:color="auto" w:frame="1"/>
        </w:rPr>
        <w:t>（《集論》之）</w:t>
      </w:r>
      <w:r w:rsidRPr="00395161">
        <w:rPr>
          <w:rFonts w:ascii="Kaiti TC" w:eastAsia="Kaiti TC" w:hAnsi="Kaiti TC" w:cs="Kaiti TC"/>
          <w:b/>
          <w:bCs/>
          <w:color w:val="000000"/>
          <w:sz w:val="28"/>
          <w:szCs w:val="28"/>
          <w:bdr w:val="none" w:sz="0" w:space="0" w:color="auto" w:frame="1"/>
        </w:rPr>
        <w:t>說，便顯此因</w:t>
      </w:r>
      <w:r w:rsidRPr="00395161">
        <w:rPr>
          <w:rFonts w:ascii="Kaiti TC" w:eastAsia="Kaiti TC" w:hAnsi="Kaiti TC" w:cs="Kaiti TC"/>
          <w:b/>
          <w:bCs/>
          <w:color w:val="FF0000"/>
          <w:sz w:val="21"/>
          <w:szCs w:val="21"/>
          <w:bdr w:val="none" w:sz="0" w:space="0" w:color="auto" w:frame="1"/>
        </w:rPr>
        <w:t>（名想見）</w:t>
      </w:r>
      <w:r w:rsidRPr="00395161">
        <w:rPr>
          <w:rFonts w:ascii="Kaiti TC" w:eastAsia="Kaiti TC" w:hAnsi="Kaiti TC" w:cs="Kaiti TC"/>
          <w:b/>
          <w:bCs/>
          <w:color w:val="000000"/>
          <w:sz w:val="28"/>
          <w:szCs w:val="28"/>
          <w:bdr w:val="none" w:sz="0" w:space="0" w:color="auto" w:frame="1"/>
        </w:rPr>
        <w:t>是語依處。</w:t>
      </w:r>
    </w:p>
    <w:p w14:paraId="7521B882" w14:textId="77777777" w:rsidR="00395161" w:rsidRPr="00395161" w:rsidRDefault="00395161" w:rsidP="00395161">
      <w:pPr>
        <w:rPr>
          <w:rFonts w:ascii="Kaiti TC" w:eastAsia="Kaiti TC" w:hAnsi="Kaiti TC" w:cs="Kaiti TC"/>
          <w:b/>
          <w:bCs/>
          <w:color w:val="0000FF"/>
          <w:sz w:val="21"/>
          <w:szCs w:val="21"/>
          <w:shd w:val="clear" w:color="auto" w:fill="FFFFFF"/>
        </w:rPr>
      </w:pPr>
    </w:p>
    <w:p w14:paraId="29B04AF7" w14:textId="77777777" w:rsidR="00395161" w:rsidRPr="00395161" w:rsidRDefault="00395161" w:rsidP="00395161">
      <w:pPr>
        <w:rPr>
          <w:rFonts w:ascii="Kaiti TC" w:eastAsia="Kaiti TC" w:hAnsi="Kaiti TC" w:cs="Kaiti TC"/>
          <w:b/>
          <w:bCs/>
          <w:color w:val="0000FF"/>
          <w:sz w:val="21"/>
          <w:szCs w:val="21"/>
          <w:shd w:val="clear" w:color="auto" w:fill="FFFFFF"/>
        </w:rPr>
      </w:pPr>
      <w:r w:rsidRPr="00395161">
        <w:rPr>
          <w:rFonts w:ascii="Kaiti TC" w:eastAsia="Kaiti TC" w:hAnsi="Kaiti TC" w:cs="Kaiti TC"/>
          <w:b/>
          <w:bCs/>
          <w:color w:val="0000FF"/>
          <w:sz w:val="21"/>
          <w:szCs w:val="21"/>
          <w:bdr w:val="none" w:sz="0" w:space="0" w:color="auto" w:frame="1"/>
        </w:rPr>
        <w:t>此即以能說之語言為所</w:t>
      </w:r>
      <w:r w:rsidRPr="00395161">
        <w:rPr>
          <w:rFonts w:ascii="Kaiti TC" w:eastAsia="Kaiti TC" w:hAnsi="Kaiti TC" w:cs="Kaiti TC" w:hint="eastAsia"/>
          <w:b/>
          <w:bCs/>
          <w:color w:val="0000FF"/>
          <w:sz w:val="21"/>
          <w:szCs w:val="21"/>
          <w:bdr w:val="none" w:sz="0" w:space="0" w:color="auto" w:frame="1"/>
        </w:rPr>
        <w:t>描述</w:t>
      </w:r>
      <w:r w:rsidRPr="00395161">
        <w:rPr>
          <w:rFonts w:ascii="Kaiti TC" w:eastAsia="Kaiti TC" w:hAnsi="Kaiti TC" w:cs="Kaiti TC"/>
          <w:b/>
          <w:bCs/>
          <w:color w:val="0000FF"/>
          <w:sz w:val="21"/>
          <w:szCs w:val="21"/>
          <w:bdr w:val="none" w:sz="0" w:space="0" w:color="auto" w:frame="1"/>
        </w:rPr>
        <w:t>之事的因，屬增上緣。</w:t>
      </w:r>
      <w:r w:rsidRPr="00395161">
        <w:rPr>
          <w:rFonts w:ascii="Kaiti TC" w:eastAsia="Kaiti TC" w:hAnsi="Kaiti TC" w:cs="Kaiti TC" w:hint="eastAsia"/>
          <w:b/>
          <w:bCs/>
          <w:color w:val="0000FF"/>
          <w:sz w:val="21"/>
          <w:szCs w:val="21"/>
          <w:bdr w:val="none" w:sz="0" w:space="0" w:color="auto" w:frame="1"/>
        </w:rPr>
        <w:t>名想見，比如見到杯子的形象與聽聞了名稱，由此對杯子名稱與形象建立不可改變的見解，藉著對這種不同事物固定見解的執著，隨之產生了言語。</w:t>
      </w:r>
    </w:p>
    <w:p w14:paraId="6B38A365" w14:textId="77777777" w:rsidR="00395161" w:rsidRPr="00395161" w:rsidRDefault="00395161" w:rsidP="00395161">
      <w:pPr>
        <w:rPr>
          <w:rFonts w:ascii="Kaiti TC" w:eastAsia="Kaiti TC" w:hAnsi="Kaiti TC" w:cs="Kaiti TC"/>
          <w:b/>
          <w:bCs/>
          <w:color w:val="0000FF"/>
          <w:sz w:val="21"/>
          <w:szCs w:val="21"/>
          <w:shd w:val="clear" w:color="auto" w:fill="FFFFFF"/>
        </w:rPr>
      </w:pPr>
    </w:p>
    <w:p w14:paraId="76E14656" w14:textId="77777777" w:rsidR="00395161" w:rsidRPr="00395161" w:rsidRDefault="00395161" w:rsidP="00395161">
      <w:pPr>
        <w:rPr>
          <w:rFonts w:ascii="Kaiti TC" w:eastAsia="Kaiti TC" w:hAnsi="Kaiti TC" w:cs="Kaiti TC"/>
          <w:b/>
          <w:bCs/>
          <w:color w:val="0000FF"/>
          <w:sz w:val="21"/>
          <w:szCs w:val="21"/>
          <w:shd w:val="clear" w:color="auto" w:fill="FFFFFF"/>
        </w:rPr>
      </w:pPr>
      <w:r w:rsidRPr="00395161">
        <w:rPr>
          <w:rFonts w:ascii="Kaiti TC" w:eastAsia="Kaiti TC" w:hAnsi="Kaiti TC" w:cs="Kaiti TC"/>
          <w:b/>
          <w:bCs/>
          <w:color w:val="000000"/>
          <w:sz w:val="28"/>
          <w:szCs w:val="28"/>
          <w:bdr w:val="none" w:sz="0" w:space="0" w:color="auto" w:frame="1"/>
        </w:rPr>
        <w:lastRenderedPageBreak/>
        <w:t>二「領受依處」，謂所觀待能、所受性</w:t>
      </w:r>
      <w:r w:rsidRPr="00395161">
        <w:rPr>
          <w:rFonts w:ascii="Kaiti TC" w:eastAsia="Kaiti TC" w:hAnsi="Kaiti TC" w:cs="Kaiti TC"/>
          <w:b/>
          <w:bCs/>
          <w:color w:val="FF0000"/>
          <w:sz w:val="21"/>
          <w:szCs w:val="21"/>
          <w:bdr w:val="none" w:sz="0" w:space="0" w:color="auto" w:frame="1"/>
        </w:rPr>
        <w:t>（領受依處就是能受、所受所依賴的主體）</w:t>
      </w:r>
      <w:r w:rsidRPr="00395161">
        <w:rPr>
          <w:rFonts w:ascii="Kaiti TC" w:eastAsia="Kaiti TC" w:hAnsi="Kaiti TC" w:cs="Kaiti TC"/>
          <w:b/>
          <w:bCs/>
          <w:color w:val="000000"/>
          <w:sz w:val="28"/>
          <w:szCs w:val="28"/>
          <w:bdr w:val="none" w:sz="0" w:space="0" w:color="auto" w:frame="1"/>
        </w:rPr>
        <w:t>，即依此處立「觀待因」。謂觀待此</w:t>
      </w:r>
      <w:r w:rsidRPr="00395161">
        <w:rPr>
          <w:rFonts w:ascii="Kaiti TC" w:eastAsia="Kaiti TC" w:hAnsi="Kaiti TC" w:cs="Kaiti TC"/>
          <w:b/>
          <w:bCs/>
          <w:color w:val="FF0000"/>
          <w:sz w:val="21"/>
          <w:szCs w:val="21"/>
          <w:bdr w:val="none" w:sz="0" w:space="0" w:color="auto" w:frame="1"/>
        </w:rPr>
        <w:t>（依賴這些事物）</w:t>
      </w:r>
      <w:r w:rsidRPr="00395161">
        <w:rPr>
          <w:rFonts w:ascii="Kaiti TC" w:eastAsia="Kaiti TC" w:hAnsi="Kaiti TC" w:cs="Kaiti TC"/>
          <w:b/>
          <w:bCs/>
          <w:color w:val="000000"/>
          <w:sz w:val="28"/>
          <w:szCs w:val="28"/>
          <w:bdr w:val="none" w:sz="0" w:space="0" w:color="auto" w:frame="1"/>
        </w:rPr>
        <w:t>令彼諸事或生或住或成或得。此</w:t>
      </w:r>
      <w:r w:rsidRPr="00395161">
        <w:rPr>
          <w:rFonts w:ascii="Kaiti TC" w:eastAsia="Kaiti TC" w:hAnsi="Kaiti TC" w:cs="Kaiti TC"/>
          <w:b/>
          <w:bCs/>
          <w:color w:val="FF0000"/>
          <w:sz w:val="21"/>
          <w:szCs w:val="21"/>
          <w:bdr w:val="none" w:sz="0" w:space="0" w:color="auto" w:frame="1"/>
        </w:rPr>
        <w:t>（諸事物）</w:t>
      </w:r>
      <w:r w:rsidRPr="00395161">
        <w:rPr>
          <w:rFonts w:ascii="Kaiti TC" w:eastAsia="Kaiti TC" w:hAnsi="Kaiti TC" w:cs="Kaiti TC"/>
          <w:b/>
          <w:bCs/>
          <w:color w:val="000000"/>
          <w:sz w:val="28"/>
          <w:szCs w:val="28"/>
          <w:bdr w:val="none" w:sz="0" w:space="0" w:color="auto" w:frame="1"/>
        </w:rPr>
        <w:t>是彼</w:t>
      </w:r>
      <w:r w:rsidRPr="00395161">
        <w:rPr>
          <w:rFonts w:ascii="Kaiti TC" w:eastAsia="Kaiti TC" w:hAnsi="Kaiti TC" w:cs="Kaiti TC"/>
          <w:b/>
          <w:bCs/>
          <w:color w:val="FF0000"/>
          <w:sz w:val="21"/>
          <w:szCs w:val="21"/>
          <w:bdr w:val="none" w:sz="0" w:space="0" w:color="auto" w:frame="1"/>
        </w:rPr>
        <w:t>（諸事物）</w:t>
      </w:r>
      <w:r w:rsidRPr="00395161">
        <w:rPr>
          <w:rFonts w:ascii="Kaiti TC" w:eastAsia="Kaiti TC" w:hAnsi="Kaiti TC" w:cs="Kaiti TC"/>
          <w:b/>
          <w:bCs/>
          <w:color w:val="000000"/>
          <w:sz w:val="28"/>
          <w:szCs w:val="28"/>
          <w:bdr w:val="none" w:sz="0" w:space="0" w:color="auto" w:frame="1"/>
        </w:rPr>
        <w:t>觀待因</w:t>
      </w:r>
      <w:r w:rsidRPr="00395161">
        <w:rPr>
          <w:rFonts w:ascii="Kaiti TC" w:eastAsia="Kaiti TC" w:hAnsi="Kaiti TC" w:cs="Kaiti TC"/>
          <w:b/>
          <w:bCs/>
          <w:sz w:val="28"/>
          <w:szCs w:val="28"/>
          <w:bdr w:val="none" w:sz="0" w:space="0" w:color="auto" w:frame="1"/>
        </w:rPr>
        <w:t>。</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FF0000"/>
          <w:sz w:val="21"/>
          <w:szCs w:val="21"/>
          <w:shd w:val="clear" w:color="auto" w:fill="FFFFFF"/>
        </w:rPr>
        <w:t>觀待此法，能令彼所領受的諸事，或生起、或安住、或成就、或獲得。</w:t>
      </w:r>
      <w:r w:rsidRPr="00395161">
        <w:rPr>
          <w:rFonts w:ascii="Kaiti TC" w:eastAsia="Kaiti TC" w:hAnsi="Kaiti TC" w:cs="Kaiti TC"/>
          <w:b/>
          <w:bCs/>
          <w:color w:val="FF0000"/>
          <w:sz w:val="21"/>
          <w:szCs w:val="21"/>
          <w:bdr w:val="none" w:sz="0" w:space="0" w:color="auto" w:frame="1"/>
        </w:rPr>
        <w:t>）</w:t>
      </w:r>
    </w:p>
    <w:p w14:paraId="3B5439C5" w14:textId="77777777" w:rsidR="00395161" w:rsidRPr="00395161" w:rsidRDefault="00395161" w:rsidP="00395161">
      <w:pPr>
        <w:rPr>
          <w:rFonts w:ascii="Kaiti TC" w:eastAsia="Kaiti TC" w:hAnsi="Kaiti TC" w:cs="Kaiti TC"/>
          <w:b/>
          <w:bCs/>
          <w:color w:val="0000FF"/>
          <w:sz w:val="21"/>
          <w:szCs w:val="21"/>
          <w:shd w:val="clear" w:color="auto" w:fill="FFFFFF"/>
        </w:rPr>
      </w:pPr>
    </w:p>
    <w:p w14:paraId="2938FD08" w14:textId="77777777" w:rsidR="00395161" w:rsidRPr="00395161" w:rsidRDefault="00395161" w:rsidP="00395161">
      <w:pPr>
        <w:rPr>
          <w:rFonts w:ascii="Kaiti TC" w:eastAsia="Kaiti TC" w:hAnsi="Kaiti TC" w:cs="Kaiti TC"/>
          <w:b/>
          <w:bCs/>
          <w:color w:val="0000FF"/>
          <w:sz w:val="21"/>
          <w:szCs w:val="21"/>
          <w:shd w:val="clear" w:color="auto" w:fill="FFFFFF"/>
        </w:rPr>
      </w:pPr>
      <w:r w:rsidRPr="00395161">
        <w:rPr>
          <w:rFonts w:ascii="Kaiti TC" w:eastAsia="Kaiti TC" w:hAnsi="Kaiti TC" w:cs="Kaiti TC"/>
          <w:b/>
          <w:bCs/>
          <w:color w:val="0000FF"/>
          <w:sz w:val="21"/>
          <w:szCs w:val="21"/>
          <w:bdr w:val="none" w:sz="0" w:space="0" w:color="auto" w:frame="1"/>
        </w:rPr>
        <w:t>觀待因有三種解釋。《瑜伽師地論》：</w:t>
      </w:r>
      <w:r w:rsidRPr="00395161">
        <w:rPr>
          <w:rFonts w:ascii="Kaiti TC" w:eastAsia="Kaiti TC" w:hAnsi="Kaiti TC" w:cs="Kaiti TC"/>
          <w:b/>
          <w:bCs/>
          <w:color w:val="0000FF"/>
          <w:sz w:val="21"/>
          <w:szCs w:val="21"/>
          <w:shd w:val="clear" w:color="auto" w:fill="FFFFFF"/>
        </w:rPr>
        <w:t>觀待此故，此為因故，於彼彼事，若求若取，此名彼觀待因。如觀待手故，手為因故，有執持業。觀待足故，足為因故，有往來業。觀待節故，節為因故，有屈申業。觀待飢渴故，飢渴為因故，於諸飲食，若求若取。隨如是等無量道理，應當了知觀待因相。</w:t>
      </w:r>
      <w:r w:rsidRPr="00395161">
        <w:rPr>
          <w:rFonts w:ascii="Kaiti TC" w:eastAsia="Kaiti TC" w:hAnsi="Kaiti TC" w:cs="Kaiti TC"/>
          <w:b/>
          <w:bCs/>
          <w:color w:val="0000FF"/>
          <w:sz w:val="21"/>
          <w:szCs w:val="21"/>
          <w:bdr w:val="none" w:sz="0" w:space="0" w:color="auto" w:frame="1"/>
        </w:rPr>
        <w:t>根據《成唯識論》的解釋：領就是領納；受就是攝受。能受</w:t>
      </w:r>
      <w:r w:rsidRPr="00395161">
        <w:rPr>
          <w:rFonts w:ascii="Kaiti TC" w:eastAsia="Kaiti TC" w:hAnsi="Kaiti TC" w:cs="Kaiti TC" w:hint="eastAsia"/>
          <w:b/>
          <w:bCs/>
          <w:color w:val="0000FF"/>
          <w:sz w:val="21"/>
          <w:szCs w:val="21"/>
          <w:bdr w:val="none" w:sz="0" w:space="0" w:color="auto" w:frame="1"/>
        </w:rPr>
        <w:t>、</w:t>
      </w:r>
      <w:r w:rsidRPr="00395161">
        <w:rPr>
          <w:rFonts w:ascii="Kaiti TC" w:eastAsia="Kaiti TC" w:hAnsi="Kaiti TC" w:cs="Kaiti TC"/>
          <w:b/>
          <w:bCs/>
          <w:color w:val="0000FF"/>
          <w:sz w:val="21"/>
          <w:szCs w:val="21"/>
          <w:bdr w:val="none" w:sz="0" w:space="0" w:color="auto" w:frame="1"/>
        </w:rPr>
        <w:t>所受俱名領納，能受是受心所，所受是除種子外一切事物。依領納/領受依處建立觀待因。此因及依賴某些事產生另外一些事，屬增上緣。觀待因是間接的所依賴，非直接。直接所依賴的增上緣是引發因跟牽引因。觀待因包括了能受、所受。此能、所有四種關係：1能受為因</w:t>
      </w:r>
      <w:r w:rsidRPr="00395161">
        <w:rPr>
          <w:rFonts w:ascii="Kaiti TC" w:eastAsia="Kaiti TC" w:hAnsi="Kaiti TC" w:cs="Kaiti TC" w:hint="eastAsia"/>
          <w:b/>
          <w:bCs/>
          <w:color w:val="0000FF"/>
          <w:sz w:val="21"/>
          <w:szCs w:val="21"/>
          <w:bdr w:val="none" w:sz="0" w:space="0" w:color="auto" w:frame="1"/>
        </w:rPr>
        <w:t>，</w:t>
      </w:r>
      <w:r w:rsidRPr="00395161">
        <w:rPr>
          <w:rFonts w:ascii="Kaiti TC" w:eastAsia="Kaiti TC" w:hAnsi="Kaiti TC" w:cs="Kaiti TC"/>
          <w:b/>
          <w:bCs/>
          <w:color w:val="0000FF"/>
          <w:sz w:val="21"/>
          <w:szCs w:val="21"/>
          <w:bdr w:val="none" w:sz="0" w:space="0" w:color="auto" w:frame="1"/>
        </w:rPr>
        <w:t>所受是果；先欲食故，後方進食；2所受為因</w:t>
      </w:r>
      <w:r w:rsidRPr="00395161">
        <w:rPr>
          <w:rFonts w:ascii="Kaiti TC" w:eastAsia="Kaiti TC" w:hAnsi="Kaiti TC" w:cs="Kaiti TC" w:hint="eastAsia"/>
          <w:b/>
          <w:bCs/>
          <w:color w:val="0000FF"/>
          <w:sz w:val="21"/>
          <w:szCs w:val="21"/>
          <w:bdr w:val="none" w:sz="0" w:space="0" w:color="auto" w:frame="1"/>
        </w:rPr>
        <w:t>，</w:t>
      </w:r>
      <w:r w:rsidRPr="00395161">
        <w:rPr>
          <w:rFonts w:ascii="Kaiti TC" w:eastAsia="Kaiti TC" w:hAnsi="Kaiti TC" w:cs="Kaiti TC"/>
          <w:b/>
          <w:bCs/>
          <w:color w:val="0000FF"/>
          <w:sz w:val="21"/>
          <w:szCs w:val="21"/>
          <w:bdr w:val="none" w:sz="0" w:space="0" w:color="auto" w:frame="1"/>
        </w:rPr>
        <w:t>能受為果；先對境故，方感受境之好壞；3能受為因</w:t>
      </w:r>
      <w:r w:rsidRPr="00395161">
        <w:rPr>
          <w:rFonts w:ascii="Kaiti TC" w:eastAsia="Kaiti TC" w:hAnsi="Kaiti TC" w:cs="Kaiti TC" w:hint="eastAsia"/>
          <w:b/>
          <w:bCs/>
          <w:color w:val="0000FF"/>
          <w:sz w:val="21"/>
          <w:szCs w:val="21"/>
          <w:bdr w:val="none" w:sz="0" w:space="0" w:color="auto" w:frame="1"/>
        </w:rPr>
        <w:t>，</w:t>
      </w:r>
      <w:r w:rsidRPr="00395161">
        <w:rPr>
          <w:rFonts w:ascii="Kaiti TC" w:eastAsia="Kaiti TC" w:hAnsi="Kaiti TC" w:cs="Kaiti TC"/>
          <w:b/>
          <w:bCs/>
          <w:color w:val="0000FF"/>
          <w:sz w:val="21"/>
          <w:szCs w:val="21"/>
          <w:bdr w:val="none" w:sz="0" w:space="0" w:color="auto" w:frame="1"/>
        </w:rPr>
        <w:t>能受是果，由二禪喜樂而感受三禪樂；4所受是因</w:t>
      </w:r>
      <w:r w:rsidRPr="00395161">
        <w:rPr>
          <w:rFonts w:ascii="Kaiti TC" w:eastAsia="Kaiti TC" w:hAnsi="Kaiti TC" w:cs="Kaiti TC" w:hint="eastAsia"/>
          <w:b/>
          <w:bCs/>
          <w:color w:val="0000FF"/>
          <w:sz w:val="21"/>
          <w:szCs w:val="21"/>
          <w:bdr w:val="none" w:sz="0" w:space="0" w:color="auto" w:frame="1"/>
        </w:rPr>
        <w:t>，</w:t>
      </w:r>
      <w:r w:rsidRPr="00395161">
        <w:rPr>
          <w:rFonts w:ascii="Kaiti TC" w:eastAsia="Kaiti TC" w:hAnsi="Kaiti TC" w:cs="Kaiti TC"/>
          <w:b/>
          <w:bCs/>
          <w:color w:val="0000FF"/>
          <w:sz w:val="21"/>
          <w:szCs w:val="21"/>
          <w:bdr w:val="none" w:sz="0" w:space="0" w:color="auto" w:frame="1"/>
        </w:rPr>
        <w:t>所受是果；如吹冷風而有潮濕感覺。</w:t>
      </w:r>
    </w:p>
    <w:p w14:paraId="0A4FD3CE" w14:textId="77777777" w:rsidR="00395161" w:rsidRPr="00395161" w:rsidRDefault="00395161" w:rsidP="00395161">
      <w:pPr>
        <w:rPr>
          <w:rFonts w:ascii="Kaiti TC" w:eastAsia="Kaiti TC" w:hAnsi="Kaiti TC" w:cs="Kaiti TC"/>
          <w:b/>
          <w:bCs/>
          <w:color w:val="0000FF"/>
          <w:sz w:val="21"/>
          <w:szCs w:val="21"/>
          <w:shd w:val="clear" w:color="auto" w:fill="FFFFFF"/>
        </w:rPr>
      </w:pPr>
    </w:p>
    <w:p w14:paraId="337D4CA5" w14:textId="77777777" w:rsidR="00395161" w:rsidRPr="00395161" w:rsidRDefault="00395161" w:rsidP="00395161">
      <w:pPr>
        <w:rPr>
          <w:rFonts w:ascii="Kaiti TC" w:eastAsia="Kaiti TC" w:hAnsi="Kaiti TC" w:cs="Kaiti TC"/>
          <w:b/>
          <w:bCs/>
          <w:color w:val="0000FF"/>
          <w:sz w:val="21"/>
          <w:szCs w:val="21"/>
          <w:shd w:val="clear" w:color="auto" w:fill="FFFFFF"/>
        </w:rPr>
      </w:pPr>
      <w:r w:rsidRPr="00395161">
        <w:rPr>
          <w:rFonts w:ascii="Kaiti TC" w:eastAsia="Kaiti TC" w:hAnsi="Kaiti TC" w:cs="Kaiti TC"/>
          <w:b/>
          <w:bCs/>
          <w:color w:val="000000"/>
          <w:sz w:val="28"/>
          <w:szCs w:val="28"/>
          <w:bdr w:val="none" w:sz="0" w:space="0" w:color="auto" w:frame="1"/>
        </w:rPr>
        <w:t>三「習氣依處」，謂</w:t>
      </w:r>
      <w:r w:rsidRPr="00395161">
        <w:rPr>
          <w:rFonts w:ascii="Kaiti TC" w:eastAsia="Kaiti TC" w:hAnsi="Kaiti TC" w:cs="Kaiti TC"/>
          <w:b/>
          <w:bCs/>
          <w:color w:val="FF0000"/>
          <w:sz w:val="21"/>
          <w:szCs w:val="21"/>
          <w:bdr w:val="none" w:sz="0" w:space="0" w:color="auto" w:frame="1"/>
        </w:rPr>
        <w:t>（第八識）</w:t>
      </w:r>
      <w:r w:rsidRPr="00395161">
        <w:rPr>
          <w:rFonts w:ascii="Kaiti TC" w:eastAsia="Kaiti TC" w:hAnsi="Kaiti TC" w:cs="Kaiti TC"/>
          <w:b/>
          <w:bCs/>
          <w:color w:val="000000"/>
          <w:sz w:val="28"/>
          <w:szCs w:val="28"/>
          <w:bdr w:val="none" w:sz="0" w:space="0" w:color="auto" w:frame="1"/>
        </w:rPr>
        <w:t>內、外</w:t>
      </w:r>
      <w:r w:rsidRPr="00395161">
        <w:rPr>
          <w:rFonts w:ascii="Kaiti TC" w:eastAsia="Kaiti TC" w:hAnsi="Kaiti TC" w:cs="Kaiti TC"/>
          <w:b/>
          <w:bCs/>
          <w:color w:val="FF0000"/>
          <w:sz w:val="21"/>
          <w:szCs w:val="21"/>
          <w:bdr w:val="none" w:sz="0" w:space="0" w:color="auto" w:frame="1"/>
        </w:rPr>
        <w:t>（在世界的）</w:t>
      </w:r>
      <w:r w:rsidRPr="00395161">
        <w:rPr>
          <w:rFonts w:ascii="Kaiti TC" w:eastAsia="Kaiti TC" w:hAnsi="Kaiti TC" w:cs="Kaiti TC"/>
          <w:b/>
          <w:bCs/>
          <w:color w:val="000000"/>
          <w:sz w:val="28"/>
          <w:szCs w:val="28"/>
          <w:bdr w:val="none" w:sz="0" w:space="0" w:color="auto" w:frame="1"/>
        </w:rPr>
        <w:t>種未成熟位，即依此處立「牽引因」，謂</w:t>
      </w:r>
      <w:r w:rsidRPr="00395161">
        <w:rPr>
          <w:rFonts w:ascii="Kaiti TC" w:eastAsia="Kaiti TC" w:hAnsi="Kaiti TC" w:cs="Kaiti TC"/>
          <w:b/>
          <w:bCs/>
          <w:color w:val="FF0000"/>
          <w:sz w:val="21"/>
          <w:szCs w:val="21"/>
          <w:bdr w:val="none" w:sz="0" w:space="0" w:color="auto" w:frame="1"/>
        </w:rPr>
        <w:t>（種子）</w:t>
      </w:r>
      <w:r w:rsidRPr="00395161">
        <w:rPr>
          <w:rFonts w:ascii="Kaiti TC" w:eastAsia="Kaiti TC" w:hAnsi="Kaiti TC" w:cs="Kaiti TC"/>
          <w:b/>
          <w:bCs/>
          <w:color w:val="000000"/>
          <w:sz w:val="28"/>
          <w:szCs w:val="28"/>
          <w:bdr w:val="none" w:sz="0" w:space="0" w:color="auto" w:frame="1"/>
        </w:rPr>
        <w:t>能牽引遠</w:t>
      </w:r>
      <w:r w:rsidRPr="00395161">
        <w:rPr>
          <w:rFonts w:ascii="Kaiti TC" w:eastAsia="Kaiti TC" w:hAnsi="Kaiti TC" w:cs="Kaiti TC"/>
          <w:b/>
          <w:bCs/>
          <w:color w:val="FF0000"/>
          <w:sz w:val="21"/>
          <w:szCs w:val="21"/>
          <w:bdr w:val="none" w:sz="0" w:space="0" w:color="auto" w:frame="1"/>
        </w:rPr>
        <w:t>（將來）</w:t>
      </w:r>
      <w:r w:rsidRPr="00395161">
        <w:rPr>
          <w:rFonts w:ascii="Kaiti TC" w:eastAsia="Kaiti TC" w:hAnsi="Kaiti TC" w:cs="Kaiti TC"/>
          <w:b/>
          <w:bCs/>
          <w:color w:val="000000"/>
          <w:sz w:val="28"/>
          <w:szCs w:val="28"/>
          <w:bdr w:val="none" w:sz="0" w:space="0" w:color="auto" w:frame="1"/>
        </w:rPr>
        <w:t>自果故。</w:t>
      </w:r>
    </w:p>
    <w:p w14:paraId="68F2225E" w14:textId="77777777" w:rsidR="00395161" w:rsidRPr="00395161" w:rsidRDefault="00395161" w:rsidP="00395161">
      <w:pPr>
        <w:rPr>
          <w:rFonts w:ascii="Kaiti TC" w:eastAsia="Kaiti TC" w:hAnsi="Kaiti TC" w:cs="Kaiti TC"/>
          <w:b/>
          <w:bCs/>
          <w:color w:val="0000FF"/>
          <w:sz w:val="21"/>
          <w:szCs w:val="21"/>
          <w:shd w:val="clear" w:color="auto" w:fill="FFFFFF"/>
        </w:rPr>
      </w:pPr>
    </w:p>
    <w:p w14:paraId="2C1D547B" w14:textId="77777777" w:rsidR="00395161" w:rsidRPr="00395161" w:rsidRDefault="00395161" w:rsidP="00395161">
      <w:pPr>
        <w:rPr>
          <w:rFonts w:ascii="Kaiti TC" w:eastAsia="Kaiti TC" w:hAnsi="Kaiti TC" w:cs="Kaiti TC"/>
          <w:b/>
          <w:bCs/>
          <w:color w:val="0000FF"/>
          <w:sz w:val="21"/>
          <w:szCs w:val="21"/>
          <w:shd w:val="clear" w:color="auto" w:fill="FFFFFF"/>
        </w:rPr>
      </w:pPr>
      <w:r w:rsidRPr="00395161">
        <w:rPr>
          <w:rFonts w:ascii="Kaiti TC" w:eastAsia="Kaiti TC" w:hAnsi="Kaiti TC" w:cs="Kaiti TC"/>
          <w:b/>
          <w:bCs/>
          <w:color w:val="0000FF"/>
          <w:sz w:val="21"/>
          <w:szCs w:val="21"/>
          <w:bdr w:val="none" w:sz="0" w:space="0" w:color="auto" w:frame="1"/>
        </w:rPr>
        <w:t>此因即以種子未成熟狀態做為未來果的因，因為種子能牽引將來的果，屬因緣。</w:t>
      </w:r>
    </w:p>
    <w:p w14:paraId="7C3EAE79" w14:textId="77777777" w:rsidR="00395161" w:rsidRPr="00395161" w:rsidRDefault="00395161" w:rsidP="00395161">
      <w:pPr>
        <w:rPr>
          <w:rFonts w:ascii="Kaiti TC" w:eastAsia="Kaiti TC" w:hAnsi="Kaiti TC" w:cs="Kaiti TC"/>
          <w:b/>
          <w:bCs/>
          <w:color w:val="0000FF"/>
          <w:sz w:val="21"/>
          <w:szCs w:val="21"/>
          <w:shd w:val="clear" w:color="auto" w:fill="FFFFFF"/>
        </w:rPr>
      </w:pPr>
    </w:p>
    <w:p w14:paraId="0BB85637" w14:textId="77777777" w:rsidR="00395161" w:rsidRPr="00395161" w:rsidRDefault="00395161" w:rsidP="00395161">
      <w:pPr>
        <w:rPr>
          <w:rFonts w:ascii="Kaiti TC" w:eastAsia="Kaiti TC" w:hAnsi="Kaiti TC" w:cs="Kaiti TC"/>
          <w:b/>
          <w:bCs/>
          <w:color w:val="0000FF"/>
          <w:sz w:val="21"/>
          <w:szCs w:val="21"/>
          <w:shd w:val="clear" w:color="auto" w:fill="FFFFFF"/>
        </w:rPr>
      </w:pPr>
      <w:r w:rsidRPr="00395161">
        <w:rPr>
          <w:rFonts w:ascii="Kaiti TC" w:eastAsia="Kaiti TC" w:hAnsi="Kaiti TC" w:cs="Kaiti TC"/>
          <w:b/>
          <w:bCs/>
          <w:color w:val="000000"/>
          <w:sz w:val="28"/>
          <w:szCs w:val="28"/>
          <w:bdr w:val="none" w:sz="0" w:space="0" w:color="auto" w:frame="1"/>
        </w:rPr>
        <w:t>四「有潤種子依處」，謂內、外種已成熟位</w:t>
      </w:r>
      <w:r w:rsidRPr="00395161">
        <w:rPr>
          <w:rFonts w:ascii="Kaiti TC" w:eastAsia="Kaiti TC" w:hAnsi="Kaiti TC" w:cs="Kaiti TC"/>
          <w:b/>
          <w:bCs/>
          <w:color w:val="FF0000"/>
          <w:sz w:val="21"/>
          <w:szCs w:val="21"/>
          <w:bdr w:val="none" w:sz="0" w:space="0" w:color="auto" w:frame="1"/>
        </w:rPr>
        <w:t>（已潤生）</w:t>
      </w:r>
      <w:r w:rsidRPr="00395161">
        <w:rPr>
          <w:rFonts w:ascii="Kaiti TC" w:eastAsia="Kaiti TC" w:hAnsi="Kaiti TC" w:cs="Kaiti TC"/>
          <w:b/>
          <w:bCs/>
          <w:color w:val="000000"/>
          <w:sz w:val="28"/>
          <w:szCs w:val="28"/>
          <w:bdr w:val="none" w:sz="0" w:space="0" w:color="auto" w:frame="1"/>
        </w:rPr>
        <w:t>，即依此處立「生起因」，謂能生起</w:t>
      </w:r>
      <w:r w:rsidRPr="00395161">
        <w:rPr>
          <w:rFonts w:ascii="Kaiti TC" w:eastAsia="Kaiti TC" w:hAnsi="Kaiti TC" w:cs="Kaiti TC"/>
          <w:b/>
          <w:bCs/>
          <w:color w:val="FF0000"/>
          <w:sz w:val="21"/>
          <w:szCs w:val="21"/>
          <w:bdr w:val="none" w:sz="0" w:space="0" w:color="auto" w:frame="1"/>
        </w:rPr>
        <w:t>（將）</w:t>
      </w:r>
      <w:r w:rsidRPr="00395161">
        <w:rPr>
          <w:rFonts w:ascii="Kaiti TC" w:eastAsia="Kaiti TC" w:hAnsi="Kaiti TC" w:cs="Kaiti TC"/>
          <w:b/>
          <w:bCs/>
          <w:color w:val="000000"/>
          <w:sz w:val="28"/>
          <w:szCs w:val="28"/>
          <w:bdr w:val="none" w:sz="0" w:space="0" w:color="auto" w:frame="1"/>
        </w:rPr>
        <w:t>近自果故。</w:t>
      </w:r>
    </w:p>
    <w:p w14:paraId="39D03201" w14:textId="77777777" w:rsidR="00395161" w:rsidRPr="00395161" w:rsidRDefault="00395161" w:rsidP="00395161">
      <w:pPr>
        <w:rPr>
          <w:rFonts w:ascii="Kaiti TC" w:eastAsia="Kaiti TC" w:hAnsi="Kaiti TC" w:cs="Kaiti TC"/>
          <w:b/>
          <w:bCs/>
          <w:color w:val="0000FF"/>
          <w:sz w:val="21"/>
          <w:szCs w:val="21"/>
          <w:shd w:val="clear" w:color="auto" w:fill="FFFFFF"/>
        </w:rPr>
      </w:pPr>
    </w:p>
    <w:p w14:paraId="031B28C8" w14:textId="77777777" w:rsidR="00395161" w:rsidRPr="00395161" w:rsidRDefault="00395161" w:rsidP="00395161">
      <w:pPr>
        <w:rPr>
          <w:rFonts w:ascii="Kaiti TC" w:eastAsia="Kaiti TC" w:hAnsi="Kaiti TC" w:cs="Kaiti TC"/>
          <w:b/>
          <w:bCs/>
          <w:color w:val="0000FF"/>
          <w:sz w:val="21"/>
          <w:szCs w:val="21"/>
          <w:shd w:val="clear" w:color="auto" w:fill="FFFFFF"/>
        </w:rPr>
      </w:pPr>
      <w:r w:rsidRPr="00395161">
        <w:rPr>
          <w:rFonts w:ascii="Kaiti TC" w:eastAsia="Kaiti TC" w:hAnsi="Kaiti TC" w:cs="Kaiti TC"/>
          <w:b/>
          <w:bCs/>
          <w:color w:val="0000FF"/>
          <w:sz w:val="21"/>
          <w:szCs w:val="21"/>
          <w:bdr w:val="none" w:sz="0" w:space="0" w:color="auto" w:frame="1"/>
        </w:rPr>
        <w:t>此因即以成熟種子做為即將生起果的因，屬因緣。</w:t>
      </w:r>
    </w:p>
    <w:p w14:paraId="43F84105" w14:textId="77777777" w:rsidR="00395161" w:rsidRPr="00395161" w:rsidRDefault="00395161" w:rsidP="00395161">
      <w:pPr>
        <w:rPr>
          <w:rFonts w:ascii="Kaiti TC" w:eastAsia="Kaiti TC" w:hAnsi="Kaiti TC" w:cs="Kaiti TC"/>
          <w:b/>
          <w:bCs/>
          <w:color w:val="0000FF"/>
          <w:sz w:val="21"/>
          <w:szCs w:val="21"/>
          <w:shd w:val="clear" w:color="auto" w:fill="FFFFFF"/>
        </w:rPr>
      </w:pPr>
    </w:p>
    <w:p w14:paraId="25E337C9" w14:textId="77777777" w:rsidR="00395161" w:rsidRPr="00395161" w:rsidRDefault="00395161" w:rsidP="00395161">
      <w:pPr>
        <w:rPr>
          <w:rFonts w:ascii="Kaiti TC" w:eastAsia="Kaiti TC" w:hAnsi="Kaiti TC" w:cs="Kaiti TC"/>
          <w:b/>
          <w:bCs/>
          <w:color w:val="0000FF"/>
          <w:sz w:val="21"/>
          <w:szCs w:val="21"/>
          <w:shd w:val="clear" w:color="auto" w:fill="FFFFFF"/>
        </w:rPr>
      </w:pPr>
      <w:r w:rsidRPr="00395161">
        <w:rPr>
          <w:rFonts w:ascii="Kaiti TC" w:eastAsia="Kaiti TC" w:hAnsi="Kaiti TC" w:cs="Kaiti TC"/>
          <w:b/>
          <w:bCs/>
          <w:color w:val="000000"/>
          <w:sz w:val="28"/>
          <w:szCs w:val="28"/>
          <w:bdr w:val="none" w:sz="0" w:space="0" w:color="auto" w:frame="1"/>
        </w:rPr>
        <w:t>五「無間滅依處」，謂心、心所</w:t>
      </w:r>
      <w:r w:rsidRPr="00395161">
        <w:rPr>
          <w:rFonts w:ascii="Kaiti TC" w:eastAsia="Kaiti TC" w:hAnsi="Kaiti TC" w:cs="Kaiti TC" w:hint="eastAsia"/>
          <w:b/>
          <w:bCs/>
          <w:color w:val="FF0000"/>
          <w:sz w:val="21"/>
          <w:szCs w:val="21"/>
          <w:bdr w:val="none" w:sz="0" w:space="0" w:color="auto" w:frame="1"/>
        </w:rPr>
        <w:t>（</w:t>
      </w:r>
      <w:r w:rsidRPr="00395161">
        <w:rPr>
          <w:rFonts w:ascii="Kaiti TC" w:eastAsia="Kaiti TC" w:hAnsi="Kaiti TC" w:cs="Kaiti TC"/>
          <w:b/>
          <w:bCs/>
          <w:color w:val="FF0000"/>
          <w:sz w:val="21"/>
          <w:szCs w:val="21"/>
          <w:bdr w:val="none" w:sz="0" w:space="0" w:color="auto" w:frame="1"/>
        </w:rPr>
        <w:t>的</w:t>
      </w:r>
      <w:r w:rsidRPr="00395161">
        <w:rPr>
          <w:rFonts w:ascii="Kaiti TC" w:eastAsia="Kaiti TC" w:hAnsi="Kaiti TC" w:cs="Kaiti TC" w:hint="eastAsia"/>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等無間緣。六「境界依處」，謂心、心所所緣緣。七「根依處」，謂心、心所所依六根。八「作用依處」，謂於所作業</w:t>
      </w:r>
      <w:r w:rsidRPr="00395161">
        <w:rPr>
          <w:rFonts w:ascii="Kaiti TC" w:eastAsia="Kaiti TC" w:hAnsi="Kaiti TC" w:cs="Kaiti TC" w:hint="eastAsia"/>
          <w:b/>
          <w:bCs/>
          <w:color w:val="000000"/>
          <w:sz w:val="28"/>
          <w:szCs w:val="28"/>
          <w:bdr w:val="none" w:sz="0" w:space="0" w:color="auto" w:frame="1"/>
        </w:rPr>
        <w:t>，</w:t>
      </w:r>
      <w:r w:rsidRPr="00395161">
        <w:rPr>
          <w:rFonts w:ascii="Kaiti TC" w:eastAsia="Kaiti TC" w:hAnsi="Kaiti TC" w:cs="Kaiti TC"/>
          <w:b/>
          <w:bCs/>
          <w:color w:val="000000"/>
          <w:sz w:val="28"/>
          <w:szCs w:val="28"/>
          <w:bdr w:val="none" w:sz="0" w:space="0" w:color="auto" w:frame="1"/>
        </w:rPr>
        <w:t>作具</w:t>
      </w:r>
      <w:r w:rsidRPr="00395161">
        <w:rPr>
          <w:rFonts w:ascii="Kaiti TC" w:eastAsia="Kaiti TC" w:hAnsi="Kaiti TC" w:cs="Kaiti TC" w:hint="eastAsia"/>
          <w:b/>
          <w:bCs/>
          <w:color w:val="FF0000"/>
          <w:sz w:val="21"/>
          <w:szCs w:val="21"/>
          <w:bdr w:val="none" w:sz="0" w:space="0" w:color="auto" w:frame="1"/>
        </w:rPr>
        <w:t>（的）</w:t>
      </w:r>
      <w:r w:rsidRPr="00395161">
        <w:rPr>
          <w:rFonts w:ascii="Kaiti TC" w:eastAsia="Kaiti TC" w:hAnsi="Kaiti TC" w:cs="Kaiti TC"/>
          <w:b/>
          <w:bCs/>
          <w:color w:val="000000"/>
          <w:sz w:val="28"/>
          <w:szCs w:val="28"/>
          <w:bdr w:val="none" w:sz="0" w:space="0" w:color="auto" w:frame="1"/>
        </w:rPr>
        <w:t>作用</w:t>
      </w:r>
      <w:r w:rsidRPr="00395161">
        <w:rPr>
          <w:rFonts w:ascii="Kaiti TC" w:eastAsia="Kaiti TC" w:hAnsi="Kaiti TC" w:cs="Kaiti TC" w:hint="eastAsia"/>
          <w:b/>
          <w:bCs/>
          <w:color w:val="FF0000"/>
          <w:sz w:val="21"/>
          <w:szCs w:val="21"/>
          <w:bdr w:val="none" w:sz="0" w:space="0" w:color="auto" w:frame="1"/>
        </w:rPr>
        <w:t>（</w:t>
      </w:r>
      <w:r w:rsidRPr="00395161">
        <w:rPr>
          <w:rFonts w:ascii="Kaiti TC" w:eastAsia="Kaiti TC" w:hAnsi="Kaiti TC" w:cs="Kaiti TC"/>
          <w:b/>
          <w:bCs/>
          <w:color w:val="FF0000"/>
          <w:sz w:val="21"/>
          <w:szCs w:val="21"/>
          <w:shd w:val="clear" w:color="auto" w:fill="FFFFFF"/>
        </w:rPr>
        <w:t>如舟車有裝載作用，農具有耕耘收獲的作用</w:t>
      </w:r>
      <w:r w:rsidRPr="00395161">
        <w:rPr>
          <w:rFonts w:ascii="Kaiti TC" w:eastAsia="Kaiti TC" w:hAnsi="Kaiti TC" w:cs="Kaiti TC" w:hint="eastAsia"/>
          <w:b/>
          <w:bCs/>
          <w:color w:val="FF0000"/>
          <w:sz w:val="21"/>
          <w:szCs w:val="21"/>
          <w:bdr w:val="none" w:sz="0" w:space="0" w:color="auto" w:frame="1"/>
        </w:rPr>
        <w:t>）</w:t>
      </w:r>
      <w:r w:rsidRPr="00395161">
        <w:rPr>
          <w:rFonts w:ascii="Kaiti TC" w:eastAsia="Kaiti TC" w:hAnsi="Kaiti TC" w:cs="Kaiti TC" w:hint="eastAsia"/>
          <w:b/>
          <w:bCs/>
          <w:color w:val="000000"/>
          <w:sz w:val="28"/>
          <w:szCs w:val="28"/>
          <w:bdr w:val="none" w:sz="0" w:space="0" w:color="auto" w:frame="1"/>
        </w:rPr>
        <w:t>。</w:t>
      </w:r>
      <w:r w:rsidRPr="00395161">
        <w:rPr>
          <w:rFonts w:ascii="Kaiti TC" w:eastAsia="Kaiti TC" w:hAnsi="Kaiti TC" w:cs="Kaiti TC"/>
          <w:b/>
          <w:bCs/>
          <w:color w:val="000000"/>
          <w:sz w:val="28"/>
          <w:szCs w:val="28"/>
          <w:bdr w:val="none" w:sz="0" w:space="0" w:color="auto" w:frame="1"/>
        </w:rPr>
        <w:t>即除種子</w:t>
      </w:r>
      <w:r w:rsidRPr="00395161">
        <w:rPr>
          <w:rFonts w:ascii="Kaiti TC" w:eastAsia="Kaiti TC" w:hAnsi="Kaiti TC" w:cs="Kaiti TC" w:hint="eastAsia"/>
          <w:b/>
          <w:bCs/>
          <w:color w:val="FF0000"/>
          <w:sz w:val="21"/>
          <w:szCs w:val="21"/>
          <w:bdr w:val="none" w:sz="0" w:space="0" w:color="auto" w:frame="1"/>
        </w:rPr>
        <w:t>（</w:t>
      </w:r>
      <w:r w:rsidRPr="00395161">
        <w:rPr>
          <w:rFonts w:ascii="Kaiti TC" w:eastAsia="Kaiti TC" w:hAnsi="Kaiti TC" w:cs="Kaiti TC"/>
          <w:b/>
          <w:bCs/>
          <w:color w:val="FF0000"/>
          <w:sz w:val="21"/>
          <w:szCs w:val="21"/>
          <w:bdr w:val="none" w:sz="0" w:space="0" w:color="auto" w:frame="1"/>
        </w:rPr>
        <w:t>外，其</w:t>
      </w:r>
      <w:r w:rsidRPr="00395161">
        <w:rPr>
          <w:rFonts w:ascii="Kaiti TC" w:eastAsia="Kaiti TC" w:hAnsi="Kaiti TC" w:cs="Kaiti TC" w:hint="eastAsia"/>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餘助現</w:t>
      </w:r>
      <w:r w:rsidRPr="00395161">
        <w:rPr>
          <w:rFonts w:ascii="Kaiti TC" w:eastAsia="Kaiti TC" w:hAnsi="Kaiti TC" w:cs="Kaiti TC" w:hint="eastAsia"/>
          <w:b/>
          <w:bCs/>
          <w:color w:val="FF0000"/>
          <w:sz w:val="21"/>
          <w:szCs w:val="21"/>
          <w:bdr w:val="none" w:sz="0" w:space="0" w:color="auto" w:frame="1"/>
        </w:rPr>
        <w:t>（</w:t>
      </w:r>
      <w:r w:rsidRPr="00395161">
        <w:rPr>
          <w:rFonts w:ascii="Kaiti TC" w:eastAsia="Kaiti TC" w:hAnsi="Kaiti TC" w:cs="Kaiti TC"/>
          <w:b/>
          <w:bCs/>
          <w:color w:val="FF0000"/>
          <w:sz w:val="21"/>
          <w:szCs w:val="21"/>
          <w:bdr w:val="none" w:sz="0" w:space="0" w:color="auto" w:frame="1"/>
        </w:rPr>
        <w:t>行的</w:t>
      </w:r>
      <w:r w:rsidRPr="00395161">
        <w:rPr>
          <w:rFonts w:ascii="Kaiti TC" w:eastAsia="Kaiti TC" w:hAnsi="Kaiti TC" w:cs="Kaiti TC" w:hint="eastAsia"/>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緣</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FF0000"/>
          <w:sz w:val="21"/>
          <w:szCs w:val="21"/>
          <w:shd w:val="clear" w:color="auto" w:fill="FFFFFF"/>
        </w:rPr>
        <w:t>惟除種子生現行、現行熏種子的親因緣外，其餘的一切疏所緣、助緣都屬作用依處</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。九「士用依處」，謂於所作業，作者</w:t>
      </w:r>
      <w:r w:rsidRPr="00395161">
        <w:rPr>
          <w:rFonts w:ascii="Kaiti TC" w:eastAsia="Kaiti TC" w:hAnsi="Kaiti TC" w:cs="Kaiti TC"/>
          <w:b/>
          <w:bCs/>
          <w:color w:val="FF0000"/>
          <w:sz w:val="21"/>
          <w:szCs w:val="21"/>
          <w:bdr w:val="none" w:sz="0" w:space="0" w:color="auto" w:frame="1"/>
        </w:rPr>
        <w:t>（的）</w:t>
      </w:r>
      <w:r w:rsidRPr="00395161">
        <w:rPr>
          <w:rFonts w:ascii="Kaiti TC" w:eastAsia="Kaiti TC" w:hAnsi="Kaiti TC" w:cs="Kaiti TC"/>
          <w:b/>
          <w:bCs/>
          <w:color w:val="000000"/>
          <w:sz w:val="28"/>
          <w:szCs w:val="28"/>
          <w:bdr w:val="none" w:sz="0" w:space="0" w:color="auto" w:frame="1"/>
        </w:rPr>
        <w:t>作用</w:t>
      </w:r>
      <w:r w:rsidRPr="00395161">
        <w:rPr>
          <w:rFonts w:ascii="Kaiti TC" w:eastAsia="Kaiti TC" w:hAnsi="Kaiti TC" w:cs="Kaiti TC"/>
          <w:b/>
          <w:bCs/>
          <w:color w:val="FF0000"/>
          <w:sz w:val="21"/>
          <w:szCs w:val="21"/>
          <w:bdr w:val="none" w:sz="0" w:space="0" w:color="auto" w:frame="1"/>
        </w:rPr>
        <w:t>（造作行為中，能生起動作的依靠</w:t>
      </w:r>
      <w:r w:rsidRPr="00395161">
        <w:rPr>
          <w:rFonts w:ascii="Kaiti TC" w:eastAsia="Kaiti TC" w:hAnsi="Kaiti TC" w:cs="Kaiti TC"/>
          <w:b/>
          <w:bCs/>
          <w:color w:val="FF0000"/>
          <w:sz w:val="21"/>
          <w:szCs w:val="21"/>
          <w:shd w:val="clear" w:color="auto" w:fill="FFFFFF"/>
        </w:rPr>
        <w:t>。如農人勤於耕耘，行者勤於修道。</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即除種子，餘作現緣</w:t>
      </w:r>
      <w:r w:rsidRPr="00395161">
        <w:rPr>
          <w:rFonts w:ascii="Kaiti TC" w:eastAsia="Kaiti TC" w:hAnsi="Kaiti TC" w:cs="Kaiti TC" w:hint="eastAsia"/>
          <w:b/>
          <w:bCs/>
          <w:color w:val="FF0000"/>
          <w:sz w:val="21"/>
          <w:szCs w:val="21"/>
          <w:bdr w:val="none" w:sz="0" w:space="0" w:color="auto" w:frame="1"/>
        </w:rPr>
        <w:t>（</w:t>
      </w:r>
      <w:r w:rsidRPr="00395161">
        <w:rPr>
          <w:rFonts w:ascii="Kaiti TC" w:eastAsia="Kaiti TC" w:hAnsi="Kaiti TC" w:cs="Kaiti TC"/>
          <w:b/>
          <w:bCs/>
          <w:color w:val="FF0000"/>
          <w:sz w:val="21"/>
          <w:szCs w:val="21"/>
          <w:shd w:val="clear" w:color="auto" w:fill="FFFFFF"/>
        </w:rPr>
        <w:t>起現行或動作的實際條件都是士用依處</w:t>
      </w:r>
      <w:r w:rsidRPr="00395161">
        <w:rPr>
          <w:rFonts w:ascii="Kaiti TC" w:eastAsia="Kaiti TC" w:hAnsi="Kaiti TC" w:cs="Kaiti TC" w:hint="eastAsia"/>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 。十「真實見依處」，謂無漏見，除引</w:t>
      </w:r>
      <w:r w:rsidRPr="00395161">
        <w:rPr>
          <w:rFonts w:ascii="Kaiti TC" w:eastAsia="Kaiti TC" w:hAnsi="Kaiti TC" w:cs="Kaiti TC" w:hint="eastAsia"/>
          <w:b/>
          <w:bCs/>
          <w:color w:val="FF0000"/>
          <w:sz w:val="21"/>
          <w:szCs w:val="21"/>
          <w:bdr w:val="none" w:sz="0" w:space="0" w:color="auto" w:frame="1"/>
        </w:rPr>
        <w:t>（</w:t>
      </w:r>
      <w:r w:rsidRPr="00395161">
        <w:rPr>
          <w:rFonts w:ascii="Kaiti TC" w:eastAsia="Kaiti TC" w:hAnsi="Kaiti TC" w:cs="Kaiti TC"/>
          <w:b/>
          <w:bCs/>
          <w:color w:val="FF0000"/>
          <w:sz w:val="21"/>
          <w:szCs w:val="21"/>
          <w:bdr w:val="none" w:sz="0" w:space="0" w:color="auto" w:frame="1"/>
        </w:rPr>
        <w:t>生有為無漏法的</w:t>
      </w:r>
      <w:r w:rsidRPr="00395161">
        <w:rPr>
          <w:rFonts w:ascii="Kaiti TC" w:eastAsia="Kaiti TC" w:hAnsi="Kaiti TC" w:cs="Kaiti TC" w:hint="eastAsia"/>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自種</w:t>
      </w:r>
      <w:r w:rsidRPr="00395161">
        <w:rPr>
          <w:rFonts w:ascii="Kaiti TC" w:eastAsia="Kaiti TC" w:hAnsi="Kaiti TC" w:cs="Kaiti TC" w:hint="eastAsia"/>
          <w:b/>
          <w:bCs/>
          <w:color w:val="FF0000"/>
          <w:sz w:val="21"/>
          <w:szCs w:val="21"/>
          <w:bdr w:val="none" w:sz="0" w:space="0" w:color="auto" w:frame="1"/>
        </w:rPr>
        <w:t>（</w:t>
      </w:r>
      <w:r w:rsidRPr="00395161">
        <w:rPr>
          <w:rFonts w:ascii="Kaiti TC" w:eastAsia="Kaiti TC" w:hAnsi="Kaiti TC" w:cs="Kaiti TC"/>
          <w:b/>
          <w:bCs/>
          <w:color w:val="FF0000"/>
          <w:sz w:val="21"/>
          <w:szCs w:val="21"/>
          <w:bdr w:val="none" w:sz="0" w:space="0" w:color="auto" w:frame="1"/>
        </w:rPr>
        <w:t>外</w:t>
      </w:r>
      <w:r w:rsidRPr="00395161">
        <w:rPr>
          <w:rFonts w:ascii="Kaiti TC" w:eastAsia="Kaiti TC" w:hAnsi="Kaiti TC" w:cs="Kaiti TC" w:hint="eastAsia"/>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，於</w:t>
      </w:r>
      <w:r w:rsidRPr="00395161">
        <w:rPr>
          <w:rFonts w:ascii="Kaiti TC" w:eastAsia="Kaiti TC" w:hAnsi="Kaiti TC" w:cs="Kaiti TC"/>
          <w:b/>
          <w:bCs/>
          <w:color w:val="FF0000"/>
          <w:sz w:val="21"/>
          <w:szCs w:val="21"/>
          <w:bdr w:val="none" w:sz="0" w:space="0" w:color="auto" w:frame="1"/>
        </w:rPr>
        <w:t>（無為）</w:t>
      </w:r>
      <w:r w:rsidRPr="00395161">
        <w:rPr>
          <w:rFonts w:ascii="Kaiti TC" w:eastAsia="Kaiti TC" w:hAnsi="Kaiti TC" w:cs="Kaiti TC"/>
          <w:b/>
          <w:bCs/>
          <w:color w:val="000000"/>
          <w:sz w:val="28"/>
          <w:szCs w:val="28"/>
          <w:bdr w:val="none" w:sz="0" w:space="0" w:color="auto" w:frame="1"/>
        </w:rPr>
        <w:t>無漏法能助引</w:t>
      </w:r>
      <w:r w:rsidRPr="00395161">
        <w:rPr>
          <w:rFonts w:ascii="Kaiti TC" w:eastAsia="Kaiti TC" w:hAnsi="Kaiti TC" w:cs="Kaiti TC" w:hint="eastAsia"/>
          <w:b/>
          <w:bCs/>
          <w:color w:val="FF0000"/>
          <w:sz w:val="21"/>
          <w:szCs w:val="21"/>
          <w:bdr w:val="none" w:sz="0" w:space="0" w:color="auto" w:frame="1"/>
        </w:rPr>
        <w:t>（</w:t>
      </w:r>
      <w:r w:rsidRPr="00395161">
        <w:rPr>
          <w:rFonts w:ascii="Kaiti TC" w:eastAsia="Kaiti TC" w:hAnsi="Kaiti TC" w:cs="Kaiti TC"/>
          <w:b/>
          <w:bCs/>
          <w:color w:val="FF0000"/>
          <w:sz w:val="21"/>
          <w:szCs w:val="21"/>
          <w:bdr w:val="none" w:sz="0" w:space="0" w:color="auto" w:frame="1"/>
        </w:rPr>
        <w:t>導得</w:t>
      </w:r>
      <w:r w:rsidRPr="00395161">
        <w:rPr>
          <w:rFonts w:ascii="Kaiti TC" w:eastAsia="Kaiti TC" w:hAnsi="Kaiti TC" w:cs="Kaiti TC" w:hint="eastAsia"/>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證。總依此六立「攝受因」，謂攝受</w:t>
      </w:r>
      <w:r w:rsidRPr="00395161">
        <w:rPr>
          <w:rFonts w:ascii="Kaiti TC" w:eastAsia="Kaiti TC" w:hAnsi="Kaiti TC" w:cs="Kaiti TC" w:hint="eastAsia"/>
          <w:b/>
          <w:bCs/>
          <w:color w:val="FF0000"/>
          <w:sz w:val="21"/>
          <w:szCs w:val="21"/>
          <w:bdr w:val="none" w:sz="0" w:space="0" w:color="auto" w:frame="1"/>
        </w:rPr>
        <w:t>（</w:t>
      </w:r>
      <w:r w:rsidRPr="00395161">
        <w:rPr>
          <w:rFonts w:ascii="Kaiti TC" w:eastAsia="Kaiti TC" w:hAnsi="Kaiti TC" w:cs="Kaiti TC"/>
          <w:b/>
          <w:bCs/>
          <w:color w:val="FF0000"/>
          <w:sz w:val="21"/>
          <w:szCs w:val="21"/>
          <w:bdr w:val="none" w:sz="0" w:space="0" w:color="auto" w:frame="1"/>
        </w:rPr>
        <w:t>前</w:t>
      </w:r>
      <w:r w:rsidRPr="00395161">
        <w:rPr>
          <w:rFonts w:ascii="Kaiti TC" w:eastAsia="Kaiti TC" w:hAnsi="Kaiti TC" w:cs="Kaiti TC" w:hint="eastAsia"/>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五</w:t>
      </w:r>
      <w:r w:rsidRPr="00395161">
        <w:rPr>
          <w:rFonts w:ascii="Kaiti TC" w:eastAsia="Kaiti TC" w:hAnsi="Kaiti TC" w:cs="Kaiti TC" w:hint="eastAsia"/>
          <w:b/>
          <w:bCs/>
          <w:color w:val="FF0000"/>
          <w:sz w:val="21"/>
          <w:szCs w:val="21"/>
          <w:bdr w:val="none" w:sz="0" w:space="0" w:color="auto" w:frame="1"/>
        </w:rPr>
        <w:t>（</w:t>
      </w:r>
      <w:r w:rsidRPr="00395161">
        <w:rPr>
          <w:rFonts w:ascii="Kaiti TC" w:eastAsia="Kaiti TC" w:hAnsi="Kaiti TC" w:cs="Kaiti TC"/>
          <w:b/>
          <w:bCs/>
          <w:color w:val="FF0000"/>
          <w:sz w:val="21"/>
          <w:szCs w:val="21"/>
          <w:bdr w:val="none" w:sz="0" w:space="0" w:color="auto" w:frame="1"/>
        </w:rPr>
        <w:t>處</w:t>
      </w:r>
      <w:r w:rsidRPr="00395161">
        <w:rPr>
          <w:rFonts w:ascii="Kaiti TC" w:eastAsia="Kaiti TC" w:hAnsi="Kaiti TC" w:cs="Kaiti TC" w:hint="eastAsia"/>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，辦有漏法；具攝受六，</w:t>
      </w:r>
      <w:r w:rsidRPr="00395161">
        <w:rPr>
          <w:rFonts w:ascii="Kaiti TC" w:eastAsia="Kaiti TC" w:hAnsi="Kaiti TC" w:cs="Kaiti TC" w:hint="eastAsia"/>
          <w:b/>
          <w:bCs/>
          <w:color w:val="FF0000"/>
          <w:sz w:val="21"/>
          <w:szCs w:val="21"/>
          <w:bdr w:val="none" w:sz="0" w:space="0" w:color="auto" w:frame="1"/>
        </w:rPr>
        <w:t>（</w:t>
      </w:r>
      <w:r w:rsidRPr="00395161">
        <w:rPr>
          <w:rFonts w:ascii="Kaiti TC" w:eastAsia="Kaiti TC" w:hAnsi="Kaiti TC" w:cs="Kaiti TC"/>
          <w:b/>
          <w:bCs/>
          <w:color w:val="FF0000"/>
          <w:sz w:val="21"/>
          <w:szCs w:val="21"/>
          <w:bdr w:val="none" w:sz="0" w:space="0" w:color="auto" w:frame="1"/>
        </w:rPr>
        <w:t>包括成</w:t>
      </w:r>
      <w:r w:rsidRPr="00395161">
        <w:rPr>
          <w:rFonts w:ascii="Kaiti TC" w:eastAsia="Kaiti TC" w:hAnsi="Kaiti TC" w:cs="Kaiti TC" w:hint="eastAsia"/>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辦無漏故。</w:t>
      </w:r>
    </w:p>
    <w:p w14:paraId="18DFD1C5" w14:textId="77777777" w:rsidR="00395161" w:rsidRPr="00395161" w:rsidRDefault="00395161" w:rsidP="00395161">
      <w:pPr>
        <w:rPr>
          <w:rFonts w:ascii="Kaiti TC" w:eastAsia="Kaiti TC" w:hAnsi="Kaiti TC" w:cs="Kaiti TC"/>
          <w:b/>
          <w:bCs/>
          <w:color w:val="0000FF"/>
          <w:sz w:val="21"/>
          <w:szCs w:val="21"/>
          <w:shd w:val="clear" w:color="auto" w:fill="FFFFFF"/>
        </w:rPr>
      </w:pPr>
    </w:p>
    <w:p w14:paraId="5D7F2B6F" w14:textId="77777777" w:rsidR="00395161" w:rsidRPr="00395161" w:rsidRDefault="00395161" w:rsidP="00395161">
      <w:pPr>
        <w:rPr>
          <w:rFonts w:ascii="Kaiti TC" w:eastAsia="Kaiti TC" w:hAnsi="Kaiti TC" w:cs="Kaiti TC"/>
          <w:b/>
          <w:bCs/>
          <w:color w:val="0000FF"/>
          <w:sz w:val="21"/>
          <w:szCs w:val="21"/>
          <w:shd w:val="clear" w:color="auto" w:fill="FFFFFF"/>
        </w:rPr>
      </w:pPr>
      <w:r w:rsidRPr="00395161">
        <w:rPr>
          <w:rFonts w:ascii="Kaiti TC" w:eastAsia="Kaiti TC" w:hAnsi="Kaiti TC" w:cs="Kaiti TC"/>
          <w:b/>
          <w:bCs/>
          <w:color w:val="0000FF"/>
          <w:sz w:val="21"/>
          <w:szCs w:val="21"/>
          <w:bdr w:val="none" w:sz="0" w:space="0" w:color="auto" w:frame="1"/>
        </w:rPr>
        <w:t>第五攝受因即幫助種子現行的六個依處為因，屬等無間緣、所緣緣、增上緣。</w:t>
      </w:r>
    </w:p>
    <w:p w14:paraId="72B23C5B" w14:textId="77777777" w:rsidR="00395161" w:rsidRPr="00395161" w:rsidRDefault="00395161" w:rsidP="00395161">
      <w:pPr>
        <w:rPr>
          <w:rFonts w:ascii="Kaiti TC" w:eastAsia="Kaiti TC" w:hAnsi="Kaiti TC" w:cs="Kaiti TC"/>
          <w:b/>
          <w:bCs/>
          <w:color w:val="0000FF"/>
          <w:sz w:val="21"/>
          <w:szCs w:val="21"/>
          <w:shd w:val="clear" w:color="auto" w:fill="FFFFFF"/>
        </w:rPr>
      </w:pPr>
    </w:p>
    <w:p w14:paraId="3AC252A4" w14:textId="77777777" w:rsidR="00395161" w:rsidRPr="00395161" w:rsidRDefault="00395161" w:rsidP="00395161">
      <w:pPr>
        <w:rPr>
          <w:rFonts w:ascii="Kaiti TC" w:eastAsia="Kaiti TC" w:hAnsi="Kaiti TC" w:cs="Kaiti TC"/>
          <w:b/>
          <w:bCs/>
          <w:color w:val="0000FF"/>
          <w:sz w:val="21"/>
          <w:szCs w:val="21"/>
          <w:shd w:val="clear" w:color="auto" w:fill="FFFFFF"/>
        </w:rPr>
      </w:pPr>
      <w:r w:rsidRPr="00395161">
        <w:rPr>
          <w:rFonts w:ascii="Kaiti TC" w:eastAsia="Kaiti TC" w:hAnsi="Kaiti TC" w:cs="Kaiti TC"/>
          <w:b/>
          <w:bCs/>
          <w:color w:val="000000"/>
          <w:sz w:val="28"/>
          <w:szCs w:val="28"/>
          <w:bdr w:val="none" w:sz="0" w:space="0" w:color="auto" w:frame="1"/>
        </w:rPr>
        <w:t>十一「隨順依處」，謂無記、染、善</w:t>
      </w:r>
      <w:r w:rsidRPr="00395161">
        <w:rPr>
          <w:rFonts w:ascii="Kaiti TC" w:eastAsia="Kaiti TC" w:hAnsi="Kaiti TC" w:cs="Kaiti TC"/>
          <w:b/>
          <w:bCs/>
          <w:color w:val="FF0000"/>
          <w:sz w:val="21"/>
          <w:szCs w:val="21"/>
          <w:bdr w:val="none" w:sz="0" w:space="0" w:color="auto" w:frame="1"/>
        </w:rPr>
        <w:t>（的）</w:t>
      </w:r>
      <w:r w:rsidRPr="00395161">
        <w:rPr>
          <w:rFonts w:ascii="Kaiti TC" w:eastAsia="Kaiti TC" w:hAnsi="Kaiti TC" w:cs="Kaiti TC"/>
          <w:b/>
          <w:bCs/>
          <w:color w:val="000000"/>
          <w:sz w:val="28"/>
          <w:szCs w:val="28"/>
          <w:bdr w:val="none" w:sz="0" w:space="0" w:color="auto" w:frame="1"/>
        </w:rPr>
        <w:t>現</w:t>
      </w:r>
      <w:r w:rsidRPr="00395161">
        <w:rPr>
          <w:rFonts w:ascii="Kaiti TC" w:eastAsia="Kaiti TC" w:hAnsi="Kaiti TC" w:cs="Kaiti TC"/>
          <w:b/>
          <w:bCs/>
          <w:color w:val="FF0000"/>
          <w:sz w:val="21"/>
          <w:szCs w:val="21"/>
          <w:bdr w:val="none" w:sz="0" w:space="0" w:color="auto" w:frame="1"/>
        </w:rPr>
        <w:t>（行及）</w:t>
      </w:r>
      <w:r w:rsidRPr="00395161">
        <w:rPr>
          <w:rFonts w:ascii="Kaiti TC" w:eastAsia="Kaiti TC" w:hAnsi="Kaiti TC" w:cs="Kaiti TC"/>
          <w:b/>
          <w:bCs/>
          <w:color w:val="000000"/>
          <w:sz w:val="28"/>
          <w:szCs w:val="28"/>
          <w:bdr w:val="none" w:sz="0" w:space="0" w:color="auto" w:frame="1"/>
        </w:rPr>
        <w:t>種</w:t>
      </w:r>
      <w:r w:rsidRPr="00395161">
        <w:rPr>
          <w:rFonts w:ascii="Kaiti TC" w:eastAsia="Kaiti TC" w:hAnsi="Kaiti TC" w:cs="Kaiti TC"/>
          <w:b/>
          <w:bCs/>
          <w:color w:val="FF0000"/>
          <w:sz w:val="21"/>
          <w:szCs w:val="21"/>
          <w:bdr w:val="none" w:sz="0" w:space="0" w:color="auto" w:frame="1"/>
        </w:rPr>
        <w:t>（子等）</w:t>
      </w:r>
      <w:r w:rsidRPr="00395161">
        <w:rPr>
          <w:rFonts w:ascii="Kaiti TC" w:eastAsia="Kaiti TC" w:hAnsi="Kaiti TC" w:cs="Kaiti TC"/>
          <w:b/>
          <w:bCs/>
          <w:color w:val="000000"/>
          <w:sz w:val="28"/>
          <w:szCs w:val="28"/>
          <w:bdr w:val="none" w:sz="0" w:space="0" w:color="auto" w:frame="1"/>
        </w:rPr>
        <w:t>諸行，能隨順</w:t>
      </w:r>
      <w:r w:rsidRPr="00395161">
        <w:rPr>
          <w:rFonts w:ascii="Kaiti TC" w:eastAsia="Kaiti TC" w:hAnsi="Kaiti TC" w:cs="Kaiti TC"/>
          <w:b/>
          <w:bCs/>
          <w:color w:val="FF0000"/>
          <w:sz w:val="21"/>
          <w:szCs w:val="21"/>
          <w:bdr w:val="none" w:sz="0" w:space="0" w:color="auto" w:frame="1"/>
        </w:rPr>
        <w:t>（或加強）</w:t>
      </w:r>
      <w:r w:rsidRPr="00395161">
        <w:rPr>
          <w:rFonts w:ascii="Kaiti TC" w:eastAsia="Kaiti TC" w:hAnsi="Kaiti TC" w:cs="Kaiti TC"/>
          <w:b/>
          <w:bCs/>
          <w:color w:val="000000"/>
          <w:sz w:val="28"/>
          <w:szCs w:val="28"/>
          <w:bdr w:val="none" w:sz="0" w:space="0" w:color="auto" w:frame="1"/>
        </w:rPr>
        <w:t>同類勝品諸法，即依此</w:t>
      </w:r>
      <w:r w:rsidRPr="00395161">
        <w:rPr>
          <w:rFonts w:ascii="Kaiti TC" w:eastAsia="Kaiti TC" w:hAnsi="Kaiti TC" w:cs="Kaiti TC" w:hint="eastAsia"/>
          <w:b/>
          <w:bCs/>
          <w:color w:val="FF0000"/>
          <w:sz w:val="21"/>
          <w:szCs w:val="21"/>
          <w:bdr w:val="none" w:sz="0" w:space="0" w:color="auto" w:frame="1"/>
        </w:rPr>
        <w:t>（類諸行）</w:t>
      </w:r>
      <w:r w:rsidRPr="00395161">
        <w:rPr>
          <w:rFonts w:ascii="Kaiti TC" w:eastAsia="Kaiti TC" w:hAnsi="Kaiti TC" w:cs="Kaiti TC"/>
          <w:b/>
          <w:bCs/>
          <w:color w:val="000000"/>
          <w:sz w:val="28"/>
          <w:szCs w:val="28"/>
          <w:bdr w:val="none" w:sz="0" w:space="0" w:color="auto" w:frame="1"/>
        </w:rPr>
        <w:t>處立「引發因」。謂能引起同類勝行</w:t>
      </w:r>
      <w:r w:rsidRPr="00395161">
        <w:rPr>
          <w:rFonts w:ascii="Kaiti TC" w:eastAsia="Kaiti TC" w:hAnsi="Kaiti TC" w:cs="Kaiti TC"/>
          <w:b/>
          <w:bCs/>
          <w:color w:val="FF0000"/>
          <w:sz w:val="21"/>
          <w:szCs w:val="21"/>
          <w:bdr w:val="none" w:sz="0" w:space="0" w:color="auto" w:frame="1"/>
        </w:rPr>
        <w:t>（使作用更強的同類事物生起）</w:t>
      </w:r>
      <w:r w:rsidRPr="00395161">
        <w:rPr>
          <w:rFonts w:ascii="Kaiti TC" w:eastAsia="Kaiti TC" w:hAnsi="Kaiti TC" w:cs="Kaiti TC"/>
          <w:b/>
          <w:bCs/>
          <w:color w:val="000000"/>
          <w:sz w:val="28"/>
          <w:szCs w:val="28"/>
          <w:bdr w:val="none" w:sz="0" w:space="0" w:color="auto" w:frame="1"/>
        </w:rPr>
        <w:t>，及能引得無為法故。</w:t>
      </w:r>
      <w:r w:rsidRPr="00395161">
        <w:rPr>
          <w:rFonts w:ascii="Kaiti TC" w:eastAsia="Kaiti TC" w:hAnsi="Kaiti TC" w:cs="Kaiti TC" w:hint="eastAsia"/>
          <w:b/>
          <w:bCs/>
          <w:color w:val="FF0000"/>
          <w:sz w:val="21"/>
          <w:szCs w:val="21"/>
          <w:bdr w:val="none" w:sz="0" w:space="0" w:color="auto" w:frame="1"/>
        </w:rPr>
        <w:t>（</w:t>
      </w:r>
      <w:r w:rsidRPr="00395161">
        <w:rPr>
          <w:rFonts w:ascii="Kaiti TC" w:eastAsia="Kaiti TC" w:hAnsi="Kaiti TC" w:cs="Kaiti TC"/>
          <w:b/>
          <w:bCs/>
          <w:color w:val="FF0000"/>
          <w:sz w:val="21"/>
          <w:szCs w:val="21"/>
          <w:bdr w:val="none" w:sz="0" w:space="0" w:color="auto" w:frame="1"/>
        </w:rPr>
        <w:t>隨順善性種子的現行間接的證得無為法。</w:t>
      </w:r>
      <w:r w:rsidRPr="00395161">
        <w:rPr>
          <w:rFonts w:ascii="Kaiti TC" w:eastAsia="Kaiti TC" w:hAnsi="Kaiti TC" w:cs="Kaiti TC"/>
          <w:b/>
          <w:bCs/>
          <w:color w:val="FF0000"/>
          <w:sz w:val="21"/>
          <w:szCs w:val="21"/>
          <w:shd w:val="clear" w:color="auto" w:fill="FFFFFF"/>
        </w:rPr>
        <w:t>如欲界善法能與三界善法及無漏為因；色界善法能與色、無色界善法及無漏為因；無色界善法能與無色界善法及無漏為因。</w:t>
      </w:r>
      <w:r w:rsidRPr="00395161">
        <w:rPr>
          <w:rFonts w:ascii="Kaiti TC" w:eastAsia="Kaiti TC" w:hAnsi="Kaiti TC" w:cs="Kaiti TC" w:hint="eastAsia"/>
          <w:b/>
          <w:bCs/>
          <w:color w:val="FF0000"/>
          <w:sz w:val="21"/>
          <w:szCs w:val="21"/>
          <w:bdr w:val="none" w:sz="0" w:space="0" w:color="auto" w:frame="1"/>
        </w:rPr>
        <w:t>）</w:t>
      </w:r>
    </w:p>
    <w:p w14:paraId="4BE9207D" w14:textId="77777777" w:rsidR="00395161" w:rsidRPr="00395161" w:rsidRDefault="00395161" w:rsidP="00395161">
      <w:pPr>
        <w:rPr>
          <w:rFonts w:ascii="Kaiti TC" w:eastAsia="Kaiti TC" w:hAnsi="Kaiti TC" w:cs="Kaiti TC"/>
          <w:b/>
          <w:bCs/>
          <w:color w:val="0000FF"/>
          <w:sz w:val="21"/>
          <w:szCs w:val="21"/>
          <w:shd w:val="clear" w:color="auto" w:fill="FFFFFF"/>
        </w:rPr>
      </w:pPr>
    </w:p>
    <w:p w14:paraId="49903D1E" w14:textId="77777777" w:rsidR="00395161" w:rsidRPr="00395161" w:rsidRDefault="00395161" w:rsidP="00395161">
      <w:pPr>
        <w:rPr>
          <w:rFonts w:ascii="Kaiti TC" w:eastAsia="Kaiti TC" w:hAnsi="Kaiti TC" w:cs="Kaiti TC"/>
          <w:b/>
          <w:bCs/>
          <w:color w:val="0000FF"/>
          <w:sz w:val="21"/>
          <w:szCs w:val="21"/>
          <w:shd w:val="clear" w:color="auto" w:fill="FFFFFF"/>
        </w:rPr>
      </w:pPr>
      <w:r w:rsidRPr="00395161">
        <w:rPr>
          <w:rFonts w:ascii="Kaiti TC" w:eastAsia="Kaiti TC" w:hAnsi="Kaiti TC" w:cs="Kaiti TC"/>
          <w:b/>
          <w:bCs/>
          <w:color w:val="0000FF"/>
          <w:sz w:val="21"/>
          <w:szCs w:val="21"/>
          <w:bdr w:val="none" w:sz="0" w:space="0" w:color="auto" w:frame="1"/>
        </w:rPr>
        <w:t>第六因即能使功能更強的同類事物更加強或由種子狀態生現行的原因，屬因緣、增上緣</w:t>
      </w:r>
      <w:r w:rsidRPr="00395161">
        <w:rPr>
          <w:rFonts w:ascii="Kaiti TC" w:eastAsia="Kaiti TC" w:hAnsi="Kaiti TC" w:cs="Kaiti TC" w:hint="eastAsia"/>
          <w:b/>
          <w:bCs/>
          <w:color w:val="0000FF"/>
          <w:sz w:val="21"/>
          <w:szCs w:val="21"/>
          <w:bdr w:val="none" w:sz="0" w:space="0" w:color="auto" w:frame="1"/>
        </w:rPr>
        <w:t>。</w:t>
      </w:r>
    </w:p>
    <w:p w14:paraId="3D857C58" w14:textId="77777777" w:rsidR="00395161" w:rsidRPr="00395161" w:rsidRDefault="00395161" w:rsidP="00395161">
      <w:pPr>
        <w:rPr>
          <w:rFonts w:ascii="Kaiti TC" w:eastAsia="Kaiti TC" w:hAnsi="Kaiti TC" w:cs="Kaiti TC"/>
          <w:b/>
          <w:bCs/>
          <w:color w:val="0000FF"/>
          <w:sz w:val="21"/>
          <w:szCs w:val="21"/>
          <w:shd w:val="clear" w:color="auto" w:fill="FFFFFF"/>
        </w:rPr>
      </w:pPr>
    </w:p>
    <w:p w14:paraId="45000AA5" w14:textId="77777777" w:rsidR="00395161" w:rsidRPr="00395161" w:rsidRDefault="00395161" w:rsidP="00395161">
      <w:pPr>
        <w:rPr>
          <w:rFonts w:ascii="Kaiti TC" w:eastAsia="Kaiti TC" w:hAnsi="Kaiti TC" w:cs="Kaiti TC"/>
          <w:b/>
          <w:bCs/>
          <w:color w:val="0000FF"/>
          <w:sz w:val="21"/>
          <w:szCs w:val="21"/>
          <w:shd w:val="clear" w:color="auto" w:fill="FFFFFF"/>
        </w:rPr>
      </w:pPr>
      <w:r w:rsidRPr="00395161">
        <w:rPr>
          <w:rFonts w:ascii="Kaiti TC" w:eastAsia="Kaiti TC" w:hAnsi="Kaiti TC" w:cs="Kaiti TC"/>
          <w:b/>
          <w:bCs/>
          <w:color w:val="000000"/>
          <w:sz w:val="28"/>
          <w:szCs w:val="28"/>
          <w:bdr w:val="none" w:sz="0" w:space="0" w:color="auto" w:frame="1"/>
        </w:rPr>
        <w:t>十二「差別功能依處」，謂有為法</w:t>
      </w:r>
      <w:r w:rsidRPr="00395161">
        <w:rPr>
          <w:rFonts w:ascii="Kaiti TC" w:eastAsia="Kaiti TC" w:hAnsi="Kaiti TC" w:cs="Kaiti TC" w:hint="eastAsia"/>
          <w:b/>
          <w:bCs/>
          <w:color w:val="FF0000"/>
          <w:sz w:val="21"/>
          <w:szCs w:val="21"/>
          <w:bdr w:val="none" w:sz="0" w:space="0" w:color="auto" w:frame="1"/>
        </w:rPr>
        <w:t>（</w:t>
      </w:r>
      <w:r w:rsidRPr="00395161">
        <w:rPr>
          <w:rFonts w:ascii="Kaiti TC" w:eastAsia="Kaiti TC" w:hAnsi="Kaiti TC" w:cs="Kaiti TC"/>
          <w:b/>
          <w:bCs/>
          <w:color w:val="FF0000"/>
          <w:sz w:val="21"/>
          <w:szCs w:val="21"/>
          <w:bdr w:val="none" w:sz="0" w:space="0" w:color="auto" w:frame="1"/>
        </w:rPr>
        <w:t>的種子</w:t>
      </w:r>
      <w:r w:rsidRPr="00395161">
        <w:rPr>
          <w:rFonts w:ascii="Kaiti TC" w:eastAsia="Kaiti TC" w:hAnsi="Kaiti TC" w:cs="Kaiti TC" w:hint="eastAsia"/>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各於自果有能起、</w:t>
      </w:r>
      <w:r w:rsidRPr="00395161">
        <w:rPr>
          <w:rFonts w:ascii="Kaiti TC" w:eastAsia="Kaiti TC" w:hAnsi="Kaiti TC" w:cs="Kaiti TC" w:hint="eastAsia"/>
          <w:b/>
          <w:bCs/>
          <w:color w:val="FF0000"/>
          <w:sz w:val="21"/>
          <w:szCs w:val="21"/>
          <w:bdr w:val="none" w:sz="0" w:space="0" w:color="auto" w:frame="1"/>
        </w:rPr>
        <w:t>（</w:t>
      </w:r>
      <w:r w:rsidRPr="00395161">
        <w:rPr>
          <w:rFonts w:ascii="Kaiti TC" w:eastAsia="Kaiti TC" w:hAnsi="Kaiti TC" w:cs="Kaiti TC"/>
          <w:b/>
          <w:bCs/>
          <w:color w:val="FF0000"/>
          <w:sz w:val="21"/>
          <w:szCs w:val="21"/>
          <w:bdr w:val="none" w:sz="0" w:space="0" w:color="auto" w:frame="1"/>
        </w:rPr>
        <w:t>能</w:t>
      </w:r>
      <w:r w:rsidRPr="00395161">
        <w:rPr>
          <w:rFonts w:ascii="Kaiti TC" w:eastAsia="Kaiti TC" w:hAnsi="Kaiti TC" w:cs="Kaiti TC" w:hint="eastAsia"/>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證</w:t>
      </w:r>
      <w:r w:rsidRPr="00395161">
        <w:rPr>
          <w:rFonts w:ascii="Kaiti TC" w:eastAsia="Kaiti TC" w:hAnsi="Kaiti TC" w:cs="Kaiti TC" w:hint="eastAsia"/>
          <w:b/>
          <w:bCs/>
          <w:color w:val="FF0000"/>
          <w:sz w:val="21"/>
          <w:szCs w:val="21"/>
          <w:bdr w:val="none" w:sz="0" w:space="0" w:color="auto" w:frame="1"/>
        </w:rPr>
        <w:t>（的）</w:t>
      </w:r>
      <w:r w:rsidRPr="00395161">
        <w:rPr>
          <w:rFonts w:ascii="Kaiti TC" w:eastAsia="Kaiti TC" w:hAnsi="Kaiti TC" w:cs="Kaiti TC"/>
          <w:b/>
          <w:bCs/>
          <w:color w:val="000000"/>
          <w:sz w:val="28"/>
          <w:szCs w:val="28"/>
          <w:bdr w:val="none" w:sz="0" w:space="0" w:color="auto" w:frame="1"/>
        </w:rPr>
        <w:t>差別勢力。即依此處立「定異因」，謂各</w:t>
      </w:r>
      <w:r w:rsidRPr="00395161">
        <w:rPr>
          <w:rFonts w:ascii="Kaiti TC" w:eastAsia="Kaiti TC" w:hAnsi="Kaiti TC" w:cs="Kaiti TC" w:hint="eastAsia"/>
          <w:b/>
          <w:bCs/>
          <w:color w:val="FF0000"/>
          <w:sz w:val="21"/>
          <w:szCs w:val="21"/>
          <w:bdr w:val="none" w:sz="0" w:space="0" w:color="auto" w:frame="1"/>
        </w:rPr>
        <w:t>（</w:t>
      </w:r>
      <w:r w:rsidRPr="00395161">
        <w:rPr>
          <w:rFonts w:ascii="Kaiti TC" w:eastAsia="Kaiti TC" w:hAnsi="Kaiti TC" w:cs="Kaiti TC"/>
          <w:b/>
          <w:bCs/>
          <w:color w:val="FF0000"/>
          <w:sz w:val="21"/>
          <w:szCs w:val="21"/>
          <w:bdr w:val="none" w:sz="0" w:space="0" w:color="auto" w:frame="1"/>
        </w:rPr>
        <w:t>自的種子</w:t>
      </w:r>
      <w:r w:rsidRPr="00395161">
        <w:rPr>
          <w:rFonts w:ascii="Kaiti TC" w:eastAsia="Kaiti TC" w:hAnsi="Kaiti TC" w:cs="Kaiti TC" w:hint="eastAsia"/>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能生</w:t>
      </w:r>
      <w:r w:rsidRPr="00395161">
        <w:rPr>
          <w:rFonts w:ascii="Kaiti TC" w:eastAsia="Kaiti TC" w:hAnsi="Kaiti TC" w:cs="Kaiti TC" w:hint="eastAsia"/>
          <w:b/>
          <w:bCs/>
          <w:color w:val="FF0000"/>
          <w:sz w:val="21"/>
          <w:szCs w:val="21"/>
          <w:bdr w:val="none" w:sz="0" w:space="0" w:color="auto" w:frame="1"/>
        </w:rPr>
        <w:t>（</w:t>
      </w:r>
      <w:r w:rsidRPr="00395161">
        <w:rPr>
          <w:rFonts w:ascii="Kaiti TC" w:eastAsia="Kaiti TC" w:hAnsi="Kaiti TC" w:cs="Kaiti TC"/>
          <w:b/>
          <w:bCs/>
          <w:color w:val="FF0000"/>
          <w:sz w:val="21"/>
          <w:szCs w:val="21"/>
          <w:bdr w:val="none" w:sz="0" w:space="0" w:color="auto" w:frame="1"/>
        </w:rPr>
        <w:t>三界中各</w:t>
      </w:r>
      <w:r w:rsidRPr="00395161">
        <w:rPr>
          <w:rFonts w:ascii="Kaiti TC" w:eastAsia="Kaiti TC" w:hAnsi="Kaiti TC" w:cs="Kaiti TC" w:hint="eastAsia"/>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自界等果，及各</w:t>
      </w:r>
      <w:r w:rsidRPr="00395161">
        <w:rPr>
          <w:rFonts w:ascii="Kaiti TC" w:eastAsia="Kaiti TC" w:hAnsi="Kaiti TC" w:cs="Kaiti TC" w:hint="eastAsia"/>
          <w:b/>
          <w:bCs/>
          <w:color w:val="FF0000"/>
          <w:sz w:val="21"/>
          <w:szCs w:val="21"/>
          <w:bdr w:val="none" w:sz="0" w:space="0" w:color="auto" w:frame="1"/>
        </w:rPr>
        <w:t>（</w:t>
      </w:r>
      <w:r w:rsidRPr="00395161">
        <w:rPr>
          <w:rFonts w:ascii="Kaiti TC" w:eastAsia="Kaiti TC" w:hAnsi="Kaiti TC" w:cs="Kaiti TC"/>
          <w:b/>
          <w:bCs/>
          <w:color w:val="FF0000"/>
          <w:sz w:val="21"/>
          <w:szCs w:val="21"/>
          <w:bdr w:val="none" w:sz="0" w:space="0" w:color="auto" w:frame="1"/>
        </w:rPr>
        <w:t>自種子</w:t>
      </w:r>
      <w:r w:rsidRPr="00395161">
        <w:rPr>
          <w:rFonts w:ascii="Kaiti TC" w:eastAsia="Kaiti TC" w:hAnsi="Kaiti TC" w:cs="Kaiti TC" w:hint="eastAsia"/>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能</w:t>
      </w:r>
      <w:r w:rsidRPr="00395161">
        <w:rPr>
          <w:rFonts w:ascii="Kaiti TC" w:eastAsia="Kaiti TC" w:hAnsi="Kaiti TC" w:cs="Kaiti TC" w:hint="eastAsia"/>
          <w:b/>
          <w:bCs/>
          <w:color w:val="FF0000"/>
          <w:sz w:val="21"/>
          <w:szCs w:val="21"/>
          <w:bdr w:val="none" w:sz="0" w:space="0" w:color="auto" w:frame="1"/>
        </w:rPr>
        <w:t>（</w:t>
      </w:r>
      <w:r w:rsidRPr="00395161">
        <w:rPr>
          <w:rFonts w:ascii="Kaiti TC" w:eastAsia="Kaiti TC" w:hAnsi="Kaiti TC" w:cs="Kaiti TC"/>
          <w:b/>
          <w:bCs/>
          <w:color w:val="FF0000"/>
          <w:sz w:val="21"/>
          <w:szCs w:val="21"/>
          <w:bdr w:val="none" w:sz="0" w:space="0" w:color="auto" w:frame="1"/>
        </w:rPr>
        <w:t>證</w:t>
      </w:r>
      <w:r w:rsidRPr="00395161">
        <w:rPr>
          <w:rFonts w:ascii="Kaiti TC" w:eastAsia="Kaiti TC" w:hAnsi="Kaiti TC" w:cs="Kaiti TC" w:hint="eastAsia"/>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得</w:t>
      </w:r>
      <w:r w:rsidRPr="00395161">
        <w:rPr>
          <w:rFonts w:ascii="Kaiti TC" w:eastAsia="Kaiti TC" w:hAnsi="Kaiti TC" w:cs="Kaiti TC" w:hint="eastAsia"/>
          <w:b/>
          <w:bCs/>
          <w:color w:val="FF0000"/>
          <w:sz w:val="21"/>
          <w:szCs w:val="21"/>
          <w:bdr w:val="none" w:sz="0" w:space="0" w:color="auto" w:frame="1"/>
        </w:rPr>
        <w:t>（</w:t>
      </w:r>
      <w:r w:rsidRPr="00395161">
        <w:rPr>
          <w:rFonts w:ascii="Kaiti TC" w:eastAsia="Kaiti TC" w:hAnsi="Kaiti TC" w:cs="Kaiti TC"/>
          <w:b/>
          <w:bCs/>
          <w:color w:val="FF0000"/>
          <w:sz w:val="21"/>
          <w:szCs w:val="21"/>
          <w:bdr w:val="none" w:sz="0" w:space="0" w:color="auto" w:frame="1"/>
        </w:rPr>
        <w:t>三乘中各</w:t>
      </w:r>
      <w:r w:rsidRPr="00395161">
        <w:rPr>
          <w:rFonts w:ascii="Kaiti TC" w:eastAsia="Kaiti TC" w:hAnsi="Kaiti TC" w:cs="Kaiti TC" w:hint="eastAsia"/>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自乘</w:t>
      </w:r>
      <w:r w:rsidRPr="00395161">
        <w:rPr>
          <w:rFonts w:ascii="Kaiti TC" w:eastAsia="Kaiti TC" w:hAnsi="Kaiti TC" w:cs="Kaiti TC" w:hint="eastAsia"/>
          <w:b/>
          <w:bCs/>
          <w:color w:val="FF0000"/>
          <w:sz w:val="21"/>
          <w:szCs w:val="21"/>
          <w:bdr w:val="none" w:sz="0" w:space="0" w:color="auto" w:frame="1"/>
        </w:rPr>
        <w:t>（</w:t>
      </w:r>
      <w:r w:rsidRPr="00395161">
        <w:rPr>
          <w:rFonts w:ascii="Kaiti TC" w:eastAsia="Kaiti TC" w:hAnsi="Kaiti TC" w:cs="Kaiti TC"/>
          <w:b/>
          <w:bCs/>
          <w:color w:val="FF0000"/>
          <w:sz w:val="21"/>
          <w:szCs w:val="21"/>
          <w:bdr w:val="none" w:sz="0" w:space="0" w:color="auto" w:frame="1"/>
        </w:rPr>
        <w:t>的</w:t>
      </w:r>
      <w:r w:rsidRPr="00395161">
        <w:rPr>
          <w:rFonts w:ascii="Kaiti TC" w:eastAsia="Kaiti TC" w:hAnsi="Kaiti TC" w:cs="Kaiti TC" w:hint="eastAsia"/>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果故。</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FF0000"/>
          <w:sz w:val="21"/>
          <w:szCs w:val="21"/>
          <w:shd w:val="clear" w:color="auto" w:fill="FFFFFF"/>
        </w:rPr>
        <w:t>種子有能生自果和證得無為的差別勢力，此差別勢力，即差別功能依處。</w:t>
      </w:r>
      <w:r w:rsidRPr="00395161">
        <w:rPr>
          <w:rFonts w:ascii="Kaiti TC" w:eastAsia="Kaiti TC" w:hAnsi="Kaiti TC" w:cs="Kaiti TC"/>
          <w:b/>
          <w:bCs/>
          <w:color w:val="FF0000"/>
          <w:sz w:val="21"/>
          <w:szCs w:val="21"/>
          <w:bdr w:val="none" w:sz="0" w:space="0" w:color="auto" w:frame="1"/>
        </w:rPr>
        <w:t>）</w:t>
      </w:r>
    </w:p>
    <w:p w14:paraId="2DA52B24" w14:textId="77777777" w:rsidR="00395161" w:rsidRPr="00395161" w:rsidRDefault="00395161" w:rsidP="00395161">
      <w:pPr>
        <w:rPr>
          <w:rFonts w:ascii="Kaiti TC" w:eastAsia="Kaiti TC" w:hAnsi="Kaiti TC" w:cs="Kaiti TC"/>
          <w:b/>
          <w:bCs/>
          <w:color w:val="0000FF"/>
          <w:sz w:val="21"/>
          <w:szCs w:val="21"/>
          <w:shd w:val="clear" w:color="auto" w:fill="FFFFFF"/>
        </w:rPr>
      </w:pPr>
    </w:p>
    <w:p w14:paraId="3474DDB2" w14:textId="77777777" w:rsidR="00395161" w:rsidRPr="00395161" w:rsidRDefault="00395161" w:rsidP="00395161">
      <w:pPr>
        <w:rPr>
          <w:rFonts w:ascii="Kaiti TC" w:eastAsia="Kaiti TC" w:hAnsi="Kaiti TC" w:cs="Kaiti TC"/>
          <w:b/>
          <w:bCs/>
          <w:color w:val="0000FF"/>
          <w:sz w:val="21"/>
          <w:szCs w:val="21"/>
          <w:shd w:val="clear" w:color="auto" w:fill="FFFFFF"/>
        </w:rPr>
      </w:pPr>
      <w:r w:rsidRPr="00395161">
        <w:rPr>
          <w:rFonts w:ascii="Kaiti TC" w:eastAsia="Kaiti TC" w:hAnsi="Kaiti TC" w:cs="Kaiti TC"/>
          <w:b/>
          <w:bCs/>
          <w:color w:val="0000FF"/>
          <w:sz w:val="21"/>
          <w:szCs w:val="21"/>
          <w:bdr w:val="none" w:sz="0" w:space="0" w:color="auto" w:frame="1"/>
        </w:rPr>
        <w:t>第七因即是以生出各種果的各自種子為因，屬因緣、增上緣。</w:t>
      </w:r>
    </w:p>
    <w:p w14:paraId="0269B26F" w14:textId="77777777" w:rsidR="00395161" w:rsidRPr="00395161" w:rsidRDefault="00395161" w:rsidP="00395161">
      <w:pPr>
        <w:rPr>
          <w:rFonts w:ascii="Kaiti TC" w:eastAsia="Kaiti TC" w:hAnsi="Kaiti TC" w:cs="Kaiti TC"/>
          <w:b/>
          <w:bCs/>
          <w:color w:val="0000FF"/>
          <w:sz w:val="21"/>
          <w:szCs w:val="21"/>
          <w:shd w:val="clear" w:color="auto" w:fill="FFFFFF"/>
        </w:rPr>
      </w:pPr>
    </w:p>
    <w:p w14:paraId="2BEF0BB7" w14:textId="77777777" w:rsidR="00395161" w:rsidRPr="00395161" w:rsidRDefault="00395161" w:rsidP="00395161">
      <w:pPr>
        <w:rPr>
          <w:rFonts w:ascii="Kaiti TC" w:eastAsia="Kaiti TC" w:hAnsi="Kaiti TC" w:cs="Kaiti TC"/>
          <w:b/>
          <w:bCs/>
          <w:color w:val="0000FF"/>
          <w:sz w:val="21"/>
          <w:szCs w:val="21"/>
          <w:shd w:val="clear" w:color="auto" w:fill="FFFFFF"/>
        </w:rPr>
      </w:pPr>
      <w:r w:rsidRPr="00395161">
        <w:rPr>
          <w:rFonts w:ascii="Kaiti TC" w:eastAsia="Kaiti TC" w:hAnsi="Kaiti TC" w:cs="Kaiti TC"/>
          <w:b/>
          <w:bCs/>
          <w:color w:val="000000"/>
          <w:sz w:val="28"/>
          <w:szCs w:val="28"/>
          <w:bdr w:val="none" w:sz="0" w:space="0" w:color="auto" w:frame="1"/>
        </w:rPr>
        <w:t>十三「和合依處」，謂從領受</w:t>
      </w:r>
      <w:r w:rsidRPr="00395161">
        <w:rPr>
          <w:rFonts w:ascii="Kaiti TC" w:eastAsia="Kaiti TC" w:hAnsi="Kaiti TC" w:cs="Kaiti TC" w:hint="eastAsia"/>
          <w:b/>
          <w:bCs/>
          <w:color w:val="FF0000"/>
          <w:sz w:val="21"/>
          <w:szCs w:val="21"/>
          <w:bdr w:val="none" w:sz="0" w:space="0" w:color="auto" w:frame="1"/>
        </w:rPr>
        <w:t>（</w:t>
      </w:r>
      <w:r w:rsidRPr="00395161">
        <w:rPr>
          <w:rFonts w:ascii="Kaiti TC" w:eastAsia="Kaiti TC" w:hAnsi="Kaiti TC" w:cs="Kaiti TC"/>
          <w:b/>
          <w:bCs/>
          <w:color w:val="FF0000"/>
          <w:sz w:val="21"/>
          <w:szCs w:val="21"/>
          <w:bdr w:val="none" w:sz="0" w:space="0" w:color="auto" w:frame="1"/>
        </w:rPr>
        <w:t>依處</w:t>
      </w:r>
      <w:r w:rsidRPr="00395161">
        <w:rPr>
          <w:rFonts w:ascii="Kaiti TC" w:eastAsia="Kaiti TC" w:hAnsi="Kaiti TC" w:cs="Kaiti TC" w:hint="eastAsia"/>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乃至差別功能依處，於所生、住、成、得</w:t>
      </w:r>
      <w:r w:rsidRPr="00395161">
        <w:rPr>
          <w:rFonts w:ascii="Kaiti TC" w:eastAsia="Kaiti TC" w:hAnsi="Kaiti TC" w:cs="Kaiti TC" w:hint="eastAsia"/>
          <w:b/>
          <w:bCs/>
          <w:color w:val="FF0000"/>
          <w:sz w:val="21"/>
          <w:szCs w:val="21"/>
          <w:bdr w:val="none" w:sz="0" w:space="0" w:color="auto" w:frame="1"/>
        </w:rPr>
        <w:t>（</w:t>
      </w:r>
      <w:r w:rsidRPr="00395161">
        <w:rPr>
          <w:rFonts w:ascii="Kaiti TC" w:eastAsia="Kaiti TC" w:hAnsi="Kaiti TC" w:cs="Kaiti TC"/>
          <w:b/>
          <w:bCs/>
          <w:color w:val="FF0000"/>
          <w:sz w:val="21"/>
          <w:szCs w:val="21"/>
          <w:bdr w:val="none" w:sz="0" w:space="0" w:color="auto" w:frame="1"/>
        </w:rPr>
        <w:t>的</w:t>
      </w:r>
      <w:r w:rsidRPr="00395161">
        <w:rPr>
          <w:rFonts w:ascii="Kaiti TC" w:eastAsia="Kaiti TC" w:hAnsi="Kaiti TC" w:cs="Kaiti TC" w:hint="eastAsia"/>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果中有和合力</w:t>
      </w:r>
      <w:r w:rsidRPr="00395161">
        <w:rPr>
          <w:rFonts w:ascii="Kaiti TC" w:eastAsia="Kaiti TC" w:hAnsi="Kaiti TC" w:cs="Kaiti TC"/>
          <w:b/>
          <w:bCs/>
          <w:color w:val="FF0000"/>
          <w:sz w:val="21"/>
          <w:szCs w:val="21"/>
          <w:bdr w:val="none" w:sz="0" w:space="0" w:color="auto" w:frame="1"/>
        </w:rPr>
        <w:t>（即是和合依處）</w:t>
      </w:r>
      <w:r w:rsidRPr="00395161">
        <w:rPr>
          <w:rFonts w:ascii="Kaiti TC" w:eastAsia="Kaiti TC" w:hAnsi="Kaiti TC" w:cs="Kaiti TC"/>
          <w:b/>
          <w:bCs/>
          <w:color w:val="000000"/>
          <w:sz w:val="28"/>
          <w:szCs w:val="28"/>
          <w:bdr w:val="none" w:sz="0" w:space="0" w:color="auto" w:frame="1"/>
        </w:rPr>
        <w:t>，即依此處立「同事因」。謂從觀待乃至定異</w:t>
      </w:r>
      <w:r w:rsidRPr="00395161">
        <w:rPr>
          <w:rFonts w:ascii="Kaiti TC" w:eastAsia="Kaiti TC" w:hAnsi="Kaiti TC" w:cs="Kaiti TC"/>
          <w:b/>
          <w:bCs/>
          <w:color w:val="FF0000"/>
          <w:sz w:val="21"/>
          <w:szCs w:val="21"/>
          <w:bdr w:val="none" w:sz="0" w:space="0" w:color="auto" w:frame="1"/>
        </w:rPr>
        <w:t>（因）</w:t>
      </w:r>
      <w:r w:rsidRPr="00395161">
        <w:rPr>
          <w:rFonts w:ascii="Kaiti TC" w:eastAsia="Kaiti TC" w:hAnsi="Kaiti TC" w:cs="Kaiti TC"/>
          <w:b/>
          <w:bCs/>
          <w:color w:val="000000"/>
          <w:sz w:val="28"/>
          <w:szCs w:val="28"/>
          <w:bdr w:val="none" w:sz="0" w:space="0" w:color="auto" w:frame="1"/>
        </w:rPr>
        <w:t>，皆同生等</w:t>
      </w:r>
      <w:r w:rsidRPr="00395161">
        <w:rPr>
          <w:rFonts w:ascii="Kaiti TC" w:eastAsia="Kaiti TC" w:hAnsi="Kaiti TC" w:cs="Kaiti TC"/>
          <w:b/>
          <w:bCs/>
          <w:color w:val="FF0000"/>
          <w:sz w:val="21"/>
          <w:szCs w:val="21"/>
          <w:bdr w:val="none" w:sz="0" w:space="0" w:color="auto" w:frame="1"/>
        </w:rPr>
        <w:t>（生起、形成、成就、證得某）</w:t>
      </w:r>
      <w:r w:rsidRPr="00395161">
        <w:rPr>
          <w:rFonts w:ascii="Kaiti TC" w:eastAsia="Kaiti TC" w:hAnsi="Kaiti TC" w:cs="Kaiti TC"/>
          <w:b/>
          <w:bCs/>
          <w:color w:val="000000"/>
          <w:sz w:val="28"/>
          <w:szCs w:val="28"/>
          <w:bdr w:val="none" w:sz="0" w:space="0" w:color="auto" w:frame="1"/>
        </w:rPr>
        <w:t>一事業故。</w:t>
      </w:r>
    </w:p>
    <w:p w14:paraId="0CA13896" w14:textId="77777777" w:rsidR="00395161" w:rsidRPr="00395161" w:rsidRDefault="00395161" w:rsidP="00395161">
      <w:pPr>
        <w:rPr>
          <w:rFonts w:ascii="Kaiti TC" w:eastAsia="Kaiti TC" w:hAnsi="Kaiti TC" w:cs="Kaiti TC"/>
          <w:b/>
          <w:bCs/>
          <w:color w:val="0000FF"/>
          <w:sz w:val="21"/>
          <w:szCs w:val="21"/>
          <w:shd w:val="clear" w:color="auto" w:fill="FFFFFF"/>
        </w:rPr>
      </w:pPr>
    </w:p>
    <w:p w14:paraId="20049974" w14:textId="77777777" w:rsidR="00395161" w:rsidRPr="00395161" w:rsidRDefault="00395161" w:rsidP="00395161">
      <w:pPr>
        <w:rPr>
          <w:rFonts w:ascii="Kaiti TC" w:eastAsia="Kaiti TC" w:hAnsi="Kaiti TC" w:cs="Kaiti TC"/>
          <w:b/>
          <w:bCs/>
          <w:color w:val="0000FF"/>
          <w:sz w:val="21"/>
          <w:szCs w:val="21"/>
          <w:shd w:val="clear" w:color="auto" w:fill="FFFFFF"/>
        </w:rPr>
      </w:pPr>
      <w:r w:rsidRPr="00395161">
        <w:rPr>
          <w:rFonts w:ascii="Kaiti TC" w:eastAsia="Kaiti TC" w:hAnsi="Kaiti TC" w:cs="Kaiti TC"/>
          <w:b/>
          <w:bCs/>
          <w:color w:val="0000FF"/>
          <w:sz w:val="21"/>
          <w:szCs w:val="21"/>
          <w:bdr w:val="none" w:sz="0" w:space="0" w:color="auto" w:frame="1"/>
        </w:rPr>
        <w:t>第八因即以能產生共同事物的因素為因，屬四緣都有。</w:t>
      </w:r>
    </w:p>
    <w:p w14:paraId="6B7FAB23" w14:textId="77777777" w:rsidR="00395161" w:rsidRPr="00395161" w:rsidRDefault="00395161" w:rsidP="00395161">
      <w:pPr>
        <w:rPr>
          <w:rFonts w:ascii="Kaiti TC" w:eastAsia="Kaiti TC" w:hAnsi="Kaiti TC" w:cs="Kaiti TC"/>
          <w:b/>
          <w:bCs/>
          <w:color w:val="0000FF"/>
          <w:sz w:val="21"/>
          <w:szCs w:val="21"/>
          <w:shd w:val="clear" w:color="auto" w:fill="FFFFFF"/>
        </w:rPr>
      </w:pPr>
    </w:p>
    <w:p w14:paraId="1BD5602B" w14:textId="77777777" w:rsidR="00395161" w:rsidRPr="00395161" w:rsidRDefault="00395161" w:rsidP="00395161">
      <w:pPr>
        <w:rPr>
          <w:rFonts w:ascii="Kaiti TC" w:eastAsia="Kaiti TC" w:hAnsi="Kaiti TC" w:cs="Kaiti TC"/>
          <w:b/>
          <w:bCs/>
          <w:color w:val="0000FF"/>
          <w:sz w:val="21"/>
          <w:szCs w:val="21"/>
          <w:shd w:val="clear" w:color="auto" w:fill="FFFFFF"/>
        </w:rPr>
      </w:pPr>
      <w:r w:rsidRPr="00395161">
        <w:rPr>
          <w:rFonts w:ascii="Kaiti TC" w:eastAsia="Kaiti TC" w:hAnsi="Kaiti TC" w:cs="Kaiti TC"/>
          <w:b/>
          <w:bCs/>
          <w:color w:val="000000"/>
          <w:sz w:val="28"/>
          <w:szCs w:val="28"/>
          <w:bdr w:val="none" w:sz="0" w:space="0" w:color="auto" w:frame="1"/>
        </w:rPr>
        <w:t>十四「障礙依處」，謂於生住成得事中能障礙法，即依此處立「相違因」。謂彼能違生等事故。</w:t>
      </w:r>
    </w:p>
    <w:p w14:paraId="63D70E3C" w14:textId="77777777" w:rsidR="00395161" w:rsidRPr="00395161" w:rsidRDefault="00395161" w:rsidP="00395161">
      <w:pPr>
        <w:rPr>
          <w:rFonts w:ascii="Kaiti TC" w:eastAsia="Kaiti TC" w:hAnsi="Kaiti TC" w:cs="Kaiti TC"/>
          <w:b/>
          <w:bCs/>
          <w:color w:val="0000FF"/>
          <w:sz w:val="21"/>
          <w:szCs w:val="21"/>
          <w:shd w:val="clear" w:color="auto" w:fill="FFFFFF"/>
        </w:rPr>
      </w:pPr>
    </w:p>
    <w:p w14:paraId="4C4A11FA" w14:textId="77777777" w:rsidR="00395161" w:rsidRPr="00395161" w:rsidRDefault="00395161" w:rsidP="00395161">
      <w:pPr>
        <w:rPr>
          <w:rFonts w:ascii="Kaiti TC" w:eastAsia="Kaiti TC" w:hAnsi="Kaiti TC" w:cs="Kaiti TC"/>
          <w:b/>
          <w:bCs/>
          <w:color w:val="0000FF"/>
          <w:sz w:val="21"/>
          <w:szCs w:val="21"/>
          <w:shd w:val="clear" w:color="auto" w:fill="FFFFFF"/>
        </w:rPr>
      </w:pPr>
      <w:r w:rsidRPr="00395161">
        <w:rPr>
          <w:rFonts w:ascii="Kaiti TC" w:eastAsia="Kaiti TC" w:hAnsi="Kaiti TC" w:cs="Kaiti TC"/>
          <w:b/>
          <w:bCs/>
          <w:color w:val="0000FF"/>
          <w:sz w:val="21"/>
          <w:szCs w:val="21"/>
          <w:bdr w:val="none" w:sz="0" w:space="0" w:color="auto" w:frame="1"/>
        </w:rPr>
        <w:t>第九因即對事物生起有障礙作用的因素為因，屬增上緣。</w:t>
      </w:r>
    </w:p>
    <w:p w14:paraId="50A0792A" w14:textId="77777777" w:rsidR="00395161" w:rsidRPr="00395161" w:rsidRDefault="00395161" w:rsidP="00395161">
      <w:pPr>
        <w:rPr>
          <w:rFonts w:ascii="Kaiti TC" w:eastAsia="Kaiti TC" w:hAnsi="Kaiti TC" w:cs="Kaiti TC"/>
          <w:b/>
          <w:bCs/>
          <w:color w:val="0000FF"/>
          <w:sz w:val="21"/>
          <w:szCs w:val="21"/>
          <w:shd w:val="clear" w:color="auto" w:fill="FFFFFF"/>
        </w:rPr>
      </w:pPr>
    </w:p>
    <w:p w14:paraId="375515D4" w14:textId="77777777" w:rsidR="00395161" w:rsidRPr="00395161" w:rsidRDefault="00395161" w:rsidP="00395161">
      <w:pPr>
        <w:rPr>
          <w:rFonts w:ascii="Kaiti TC" w:eastAsia="Kaiti TC" w:hAnsi="Kaiti TC" w:cs="Kaiti TC"/>
          <w:b/>
          <w:bCs/>
          <w:color w:val="0000FF"/>
          <w:sz w:val="21"/>
          <w:szCs w:val="21"/>
          <w:shd w:val="clear" w:color="auto" w:fill="FFFFFF"/>
        </w:rPr>
      </w:pPr>
      <w:r w:rsidRPr="00395161">
        <w:rPr>
          <w:rFonts w:ascii="Kaiti TC" w:eastAsia="Kaiti TC" w:hAnsi="Kaiti TC" w:cs="Kaiti TC"/>
          <w:b/>
          <w:bCs/>
          <w:color w:val="000000"/>
          <w:sz w:val="28"/>
          <w:szCs w:val="28"/>
          <w:bdr w:val="none" w:sz="0" w:space="0" w:color="auto" w:frame="1"/>
        </w:rPr>
        <w:t>十五「不障礙依處」，謂於生住成得事中不障礙法，即依此處立「不相違因」。謂彼不違生等事故。</w:t>
      </w:r>
    </w:p>
    <w:p w14:paraId="56332A20" w14:textId="77777777" w:rsidR="00395161" w:rsidRPr="00395161" w:rsidRDefault="00395161" w:rsidP="00395161">
      <w:pPr>
        <w:rPr>
          <w:rFonts w:ascii="Kaiti TC" w:eastAsia="Kaiti TC" w:hAnsi="Kaiti TC" w:cs="Kaiti TC"/>
          <w:b/>
          <w:bCs/>
          <w:color w:val="0000FF"/>
          <w:sz w:val="21"/>
          <w:szCs w:val="21"/>
          <w:shd w:val="clear" w:color="auto" w:fill="FFFFFF"/>
        </w:rPr>
      </w:pPr>
    </w:p>
    <w:p w14:paraId="03E3EBBD" w14:textId="77777777" w:rsidR="00395161" w:rsidRPr="00395161" w:rsidRDefault="00395161" w:rsidP="00395161">
      <w:pPr>
        <w:rPr>
          <w:rFonts w:ascii="Kaiti TC" w:eastAsia="Kaiti TC" w:hAnsi="Kaiti TC" w:cs="Kaiti TC"/>
          <w:b/>
          <w:bCs/>
          <w:color w:val="0000FF"/>
          <w:sz w:val="21"/>
          <w:szCs w:val="21"/>
          <w:shd w:val="clear" w:color="auto" w:fill="FFFFFF"/>
        </w:rPr>
      </w:pPr>
      <w:r w:rsidRPr="00395161">
        <w:rPr>
          <w:rFonts w:ascii="Kaiti TC" w:eastAsia="Kaiti TC" w:hAnsi="Kaiti TC" w:cs="Kaiti TC"/>
          <w:b/>
          <w:bCs/>
          <w:color w:val="0000FF"/>
          <w:sz w:val="21"/>
          <w:szCs w:val="21"/>
          <w:bdr w:val="none" w:sz="0" w:space="0" w:color="auto" w:frame="1"/>
        </w:rPr>
        <w:t>第十因屬四緣都有。</w:t>
      </w:r>
    </w:p>
    <w:p w14:paraId="59D76A88" w14:textId="77777777" w:rsidR="00395161" w:rsidRPr="00395161" w:rsidRDefault="00395161" w:rsidP="00395161">
      <w:pPr>
        <w:rPr>
          <w:rFonts w:ascii="Kaiti TC" w:eastAsia="Kaiti TC" w:hAnsi="Kaiti TC" w:cs="Kaiti TC"/>
          <w:b/>
          <w:bCs/>
          <w:color w:val="0000FF"/>
          <w:sz w:val="21"/>
          <w:szCs w:val="21"/>
          <w:shd w:val="clear" w:color="auto" w:fill="FFFFFF"/>
        </w:rPr>
      </w:pPr>
    </w:p>
    <w:p w14:paraId="381EB813" w14:textId="77777777" w:rsidR="00395161" w:rsidRPr="00395161" w:rsidRDefault="00395161" w:rsidP="00395161">
      <w:pPr>
        <w:rPr>
          <w:rFonts w:ascii="Kaiti TC" w:eastAsia="Kaiti TC" w:hAnsi="Kaiti TC" w:cs="Kaiti TC"/>
          <w:b/>
          <w:bCs/>
          <w:color w:val="0000FF"/>
          <w:sz w:val="21"/>
          <w:szCs w:val="21"/>
          <w:shd w:val="clear" w:color="auto" w:fill="FFFFFF"/>
        </w:rPr>
      </w:pPr>
      <w:r w:rsidRPr="00395161">
        <w:rPr>
          <w:rFonts w:ascii="Kaiti TC" w:eastAsia="Kaiti TC" w:hAnsi="Kaiti TC" w:cs="Kaiti TC"/>
          <w:b/>
          <w:bCs/>
          <w:color w:val="0000FF"/>
          <w:sz w:val="28"/>
          <w:szCs w:val="28"/>
          <w:bdr w:val="none" w:sz="0" w:space="0" w:color="auto" w:frame="1"/>
        </w:rPr>
        <w:t># 論二因及十因的關係</w:t>
      </w:r>
    </w:p>
    <w:p w14:paraId="0D88947C" w14:textId="77777777" w:rsidR="00395161" w:rsidRPr="00395161" w:rsidRDefault="00395161" w:rsidP="00395161">
      <w:pPr>
        <w:rPr>
          <w:rFonts w:ascii="Kaiti TC" w:eastAsia="Kaiti TC" w:hAnsi="Kaiti TC" w:cs="Kaiti TC"/>
          <w:b/>
          <w:bCs/>
          <w:color w:val="0000FF"/>
          <w:sz w:val="21"/>
          <w:szCs w:val="21"/>
          <w:shd w:val="clear" w:color="auto" w:fill="FFFFFF"/>
        </w:rPr>
      </w:pPr>
    </w:p>
    <w:p w14:paraId="4BB51BE2" w14:textId="77777777" w:rsidR="00395161" w:rsidRPr="00395161" w:rsidRDefault="00395161" w:rsidP="00395161">
      <w:pPr>
        <w:rPr>
          <w:rFonts w:ascii="Kaiti TC" w:eastAsia="Kaiti TC" w:hAnsi="Kaiti TC" w:cs="Kaiti TC"/>
          <w:b/>
          <w:bCs/>
          <w:color w:val="0000FF"/>
          <w:sz w:val="21"/>
          <w:szCs w:val="21"/>
          <w:shd w:val="clear" w:color="auto" w:fill="FFFFFF"/>
        </w:rPr>
      </w:pPr>
      <w:r w:rsidRPr="00395161">
        <w:rPr>
          <w:rFonts w:ascii="Kaiti TC" w:eastAsia="Kaiti TC" w:hAnsi="Kaiti TC" w:cs="Kaiti TC"/>
          <w:b/>
          <w:bCs/>
          <w:color w:val="000000"/>
          <w:sz w:val="28"/>
          <w:szCs w:val="28"/>
          <w:bdr w:val="none" w:sz="0" w:space="0" w:color="auto" w:frame="1"/>
        </w:rPr>
        <w:t>如是十因，二因所攝：一能生，二方便。</w:t>
      </w:r>
    </w:p>
    <w:p w14:paraId="7DFB87D6" w14:textId="77777777" w:rsidR="00395161" w:rsidRPr="00395161" w:rsidRDefault="00395161" w:rsidP="00395161">
      <w:pPr>
        <w:rPr>
          <w:rFonts w:ascii="Kaiti TC" w:eastAsia="Kaiti TC" w:hAnsi="Kaiti TC" w:cs="Kaiti TC"/>
          <w:b/>
          <w:bCs/>
          <w:color w:val="0000FF"/>
          <w:sz w:val="21"/>
          <w:szCs w:val="21"/>
          <w:shd w:val="clear" w:color="auto" w:fill="FFFFFF"/>
        </w:rPr>
      </w:pPr>
    </w:p>
    <w:p w14:paraId="35971BAC" w14:textId="77777777" w:rsidR="00395161" w:rsidRPr="00395161" w:rsidRDefault="00395161" w:rsidP="00395161">
      <w:pPr>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FF"/>
          <w:sz w:val="21"/>
          <w:szCs w:val="21"/>
          <w:bdr w:val="none" w:sz="0" w:space="0" w:color="auto" w:frame="1"/>
        </w:rPr>
        <w:t>（二因與十因的關係）</w:t>
      </w:r>
      <w:r w:rsidRPr="00395161">
        <w:rPr>
          <w:rFonts w:ascii="Kaiti TC" w:eastAsia="Kaiti TC" w:hAnsi="Kaiti TC" w:cs="Kaiti TC"/>
          <w:b/>
          <w:bCs/>
          <w:color w:val="FF0000"/>
          <w:sz w:val="21"/>
          <w:szCs w:val="21"/>
          <w:bdr w:val="none" w:sz="0" w:space="0" w:color="auto" w:frame="1"/>
        </w:rPr>
        <w:t>（1）瑜伽師地論</w:t>
      </w:r>
      <w:r w:rsidRPr="00395161">
        <w:rPr>
          <w:rFonts w:ascii="Kaiti TC" w:eastAsia="Kaiti TC" w:hAnsi="Kaiti TC" w:cs="Kaiti TC"/>
          <w:b/>
          <w:bCs/>
          <w:color w:val="000000"/>
          <w:sz w:val="28"/>
          <w:szCs w:val="28"/>
          <w:bdr w:val="none" w:sz="0" w:space="0" w:color="auto" w:frame="1"/>
        </w:rPr>
        <w:t>《菩薩地》說：“牽引種子、生起種子名能生因；所餘諸因，方便因攝。”此說牽引、生起、引發、定異、同事、不相違中諸因緣種，</w:t>
      </w:r>
      <w:r w:rsidRPr="00395161">
        <w:rPr>
          <w:rFonts w:ascii="Kaiti TC" w:eastAsia="Kaiti TC" w:hAnsi="Kaiti TC" w:cs="Kaiti TC"/>
          <w:b/>
          <w:bCs/>
          <w:color w:val="FF0000"/>
          <w:sz w:val="21"/>
          <w:szCs w:val="21"/>
          <w:bdr w:val="none" w:sz="0" w:space="0" w:color="auto" w:frame="1"/>
        </w:rPr>
        <w:t>（在）</w:t>
      </w:r>
      <w:r w:rsidRPr="00395161">
        <w:rPr>
          <w:rFonts w:ascii="Kaiti TC" w:eastAsia="Kaiti TC" w:hAnsi="Kaiti TC" w:cs="Kaiti TC"/>
          <w:b/>
          <w:bCs/>
          <w:color w:val="000000"/>
          <w:sz w:val="28"/>
          <w:szCs w:val="28"/>
          <w:bdr w:val="none" w:sz="0" w:space="0" w:color="auto" w:frame="1"/>
        </w:rPr>
        <w:t>未成熟位名牽引種，已成熟位名生起種。彼六因中諸因緣種，皆攝在此</w:t>
      </w:r>
      <w:r w:rsidRPr="00395161">
        <w:rPr>
          <w:rFonts w:ascii="Kaiti TC" w:eastAsia="Kaiti TC" w:hAnsi="Kaiti TC" w:cs="Kaiti TC"/>
          <w:b/>
          <w:bCs/>
          <w:color w:val="FF0000"/>
          <w:sz w:val="21"/>
          <w:szCs w:val="21"/>
          <w:bdr w:val="none" w:sz="0" w:space="0" w:color="auto" w:frame="1"/>
        </w:rPr>
        <w:t>（牽引、生起</w:t>
      </w:r>
      <w:r w:rsidRPr="00395161">
        <w:rPr>
          <w:rFonts w:ascii="Kaiti TC" w:eastAsia="Kaiti TC" w:hAnsi="Kaiti TC" w:cs="Kaiti TC" w:hint="eastAsia"/>
          <w:b/>
          <w:bCs/>
          <w:color w:val="FF0000"/>
          <w:sz w:val="21"/>
          <w:szCs w:val="21"/>
          <w:bdr w:val="none" w:sz="0" w:space="0" w:color="auto" w:frame="1"/>
        </w:rPr>
        <w:t>因</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二位中故。雖有</w:t>
      </w:r>
      <w:r w:rsidRPr="00395161">
        <w:rPr>
          <w:rFonts w:ascii="Kaiti TC" w:eastAsia="Kaiti TC" w:hAnsi="Kaiti TC" w:cs="Kaiti TC"/>
          <w:b/>
          <w:bCs/>
          <w:color w:val="FF0000"/>
          <w:sz w:val="21"/>
          <w:szCs w:val="21"/>
          <w:bdr w:val="none" w:sz="0" w:space="0" w:color="auto" w:frame="1"/>
        </w:rPr>
        <w:t>（能）</w:t>
      </w:r>
      <w:r w:rsidRPr="00395161">
        <w:rPr>
          <w:rFonts w:ascii="Kaiti TC" w:eastAsia="Kaiti TC" w:hAnsi="Kaiti TC" w:cs="Kaiti TC"/>
          <w:b/>
          <w:bCs/>
          <w:color w:val="000000"/>
          <w:sz w:val="28"/>
          <w:szCs w:val="28"/>
          <w:bdr w:val="none" w:sz="0" w:space="0" w:color="auto" w:frame="1"/>
        </w:rPr>
        <w:t>現起</w:t>
      </w:r>
      <w:r w:rsidRPr="00395161">
        <w:rPr>
          <w:rFonts w:ascii="Kaiti TC" w:eastAsia="Kaiti TC" w:hAnsi="Kaiti TC" w:cs="Kaiti TC"/>
          <w:b/>
          <w:bCs/>
          <w:color w:val="FF0000"/>
          <w:sz w:val="21"/>
          <w:szCs w:val="21"/>
          <w:bdr w:val="none" w:sz="0" w:space="0" w:color="auto" w:frame="1"/>
        </w:rPr>
        <w:t>（的就）</w:t>
      </w:r>
      <w:r w:rsidRPr="00395161">
        <w:rPr>
          <w:rFonts w:ascii="Kaiti TC" w:eastAsia="Kaiti TC" w:hAnsi="Kaiti TC" w:cs="Kaiti TC"/>
          <w:b/>
          <w:bCs/>
          <w:color w:val="000000"/>
          <w:sz w:val="28"/>
          <w:szCs w:val="28"/>
          <w:bdr w:val="none" w:sz="0" w:space="0" w:color="auto" w:frame="1"/>
        </w:rPr>
        <w:t>是能生因，如</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hint="eastAsia"/>
          <w:b/>
          <w:bCs/>
          <w:color w:val="FF0000"/>
          <w:sz w:val="21"/>
          <w:szCs w:val="21"/>
          <w:bdr w:val="none" w:sz="0" w:space="0" w:color="auto" w:frame="1"/>
        </w:rPr>
        <w:t>六因之</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四因中</w:t>
      </w:r>
      <w:r w:rsidRPr="00395161">
        <w:rPr>
          <w:rFonts w:ascii="Kaiti TC" w:eastAsia="Kaiti TC" w:hAnsi="Kaiti TC" w:cs="Kaiti TC"/>
          <w:b/>
          <w:bCs/>
          <w:color w:val="FF0000"/>
          <w:sz w:val="21"/>
          <w:szCs w:val="21"/>
          <w:bdr w:val="none" w:sz="0" w:space="0" w:color="auto" w:frame="1"/>
        </w:rPr>
        <w:t>（也有能）</w:t>
      </w:r>
      <w:r w:rsidRPr="00395161">
        <w:rPr>
          <w:rFonts w:ascii="Kaiti TC" w:eastAsia="Kaiti TC" w:hAnsi="Kaiti TC" w:cs="Kaiti TC"/>
          <w:b/>
          <w:bCs/>
          <w:color w:val="000000"/>
          <w:sz w:val="28"/>
          <w:szCs w:val="28"/>
          <w:bdr w:val="none" w:sz="0" w:space="0" w:color="auto" w:frame="1"/>
        </w:rPr>
        <w:t>生自</w:t>
      </w:r>
      <w:r w:rsidRPr="00395161">
        <w:rPr>
          <w:rFonts w:ascii="Kaiti TC" w:eastAsia="Kaiti TC" w:hAnsi="Kaiti TC" w:cs="Kaiti TC"/>
          <w:b/>
          <w:bCs/>
          <w:color w:val="FF0000"/>
          <w:sz w:val="21"/>
          <w:szCs w:val="21"/>
          <w:bdr w:val="none" w:sz="0" w:space="0" w:color="auto" w:frame="1"/>
        </w:rPr>
        <w:t>（果</w:t>
      </w:r>
      <w:r w:rsidRPr="00395161">
        <w:rPr>
          <w:rFonts w:ascii="Kaiti TC" w:eastAsia="Kaiti TC" w:hAnsi="Kaiti TC" w:cs="Kaiti TC" w:hint="eastAsia"/>
          <w:b/>
          <w:bCs/>
          <w:color w:val="FF0000"/>
          <w:sz w:val="21"/>
          <w:szCs w:val="21"/>
          <w:bdr w:val="none" w:sz="0" w:space="0" w:color="auto" w:frame="1"/>
        </w:rPr>
        <w:t>的</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種者，而多間斷，此略不說</w:t>
      </w:r>
      <w:r w:rsidRPr="00395161">
        <w:rPr>
          <w:rFonts w:ascii="Kaiti TC" w:eastAsia="Kaiti TC" w:hAnsi="Kaiti TC" w:cs="Kaiti TC" w:hint="eastAsia"/>
          <w:b/>
          <w:bCs/>
          <w:color w:val="FF0000"/>
          <w:sz w:val="21"/>
          <w:szCs w:val="21"/>
          <w:bdr w:val="none" w:sz="0" w:space="0" w:color="auto" w:frame="1"/>
        </w:rPr>
        <w:t>（四因是能生因）</w:t>
      </w:r>
      <w:r w:rsidRPr="00395161">
        <w:rPr>
          <w:rFonts w:ascii="Kaiti TC" w:eastAsia="Kaiti TC" w:hAnsi="Kaiti TC" w:cs="Kaiti TC" w:hint="eastAsia"/>
          <w:b/>
          <w:bCs/>
          <w:color w:val="000000"/>
          <w:sz w:val="28"/>
          <w:szCs w:val="28"/>
          <w:bdr w:val="none" w:sz="0" w:space="0" w:color="auto" w:frame="1"/>
        </w:rPr>
        <w:t>；</w:t>
      </w:r>
      <w:r w:rsidRPr="00395161">
        <w:rPr>
          <w:rFonts w:ascii="Kaiti TC" w:eastAsia="Kaiti TC" w:hAnsi="Kaiti TC" w:cs="Kaiti TC"/>
          <w:b/>
          <w:bCs/>
          <w:color w:val="000000"/>
          <w:sz w:val="28"/>
          <w:szCs w:val="28"/>
          <w:bdr w:val="none" w:sz="0" w:space="0" w:color="auto" w:frame="1"/>
        </w:rPr>
        <w:t>或</w:t>
      </w:r>
      <w:r w:rsidRPr="00395161">
        <w:rPr>
          <w:rFonts w:ascii="Kaiti TC" w:eastAsia="Kaiti TC" w:hAnsi="Kaiti TC" w:cs="Kaiti TC"/>
          <w:b/>
          <w:bCs/>
          <w:color w:val="FF0000"/>
          <w:sz w:val="21"/>
          <w:szCs w:val="21"/>
          <w:bdr w:val="none" w:sz="0" w:space="0" w:color="auto" w:frame="1"/>
        </w:rPr>
        <w:t>（能）</w:t>
      </w:r>
      <w:r w:rsidRPr="00395161">
        <w:rPr>
          <w:rFonts w:ascii="Kaiti TC" w:eastAsia="Kaiti TC" w:hAnsi="Kaiti TC" w:cs="Kaiti TC"/>
          <w:b/>
          <w:bCs/>
          <w:color w:val="000000"/>
          <w:sz w:val="28"/>
          <w:szCs w:val="28"/>
          <w:bdr w:val="none" w:sz="0" w:space="0" w:color="auto" w:frame="1"/>
        </w:rPr>
        <w:t>親辦</w:t>
      </w:r>
      <w:r w:rsidRPr="00395161">
        <w:rPr>
          <w:rFonts w:ascii="Kaiti TC" w:eastAsia="Kaiti TC" w:hAnsi="Kaiti TC" w:cs="Kaiti TC"/>
          <w:b/>
          <w:bCs/>
          <w:color w:val="FF0000"/>
          <w:sz w:val="21"/>
          <w:szCs w:val="21"/>
          <w:bdr w:val="none" w:sz="0" w:space="0" w:color="auto" w:frame="1"/>
        </w:rPr>
        <w:t>（自）</w:t>
      </w:r>
      <w:r w:rsidRPr="00395161">
        <w:rPr>
          <w:rFonts w:ascii="Kaiti TC" w:eastAsia="Kaiti TC" w:hAnsi="Kaiti TC" w:cs="Kaiti TC"/>
          <w:b/>
          <w:bCs/>
          <w:color w:val="000000"/>
          <w:sz w:val="28"/>
          <w:szCs w:val="28"/>
          <w:bdr w:val="none" w:sz="0" w:space="0" w:color="auto" w:frame="1"/>
        </w:rPr>
        <w:t>果亦立種名，如說現行穀麥等種</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hint="eastAsia"/>
          <w:b/>
          <w:bCs/>
          <w:color w:val="FF0000"/>
          <w:sz w:val="21"/>
          <w:szCs w:val="21"/>
          <w:bdr w:val="none" w:sz="0" w:space="0" w:color="auto" w:frame="1"/>
        </w:rPr>
        <w:t>屬</w:t>
      </w:r>
      <w:r w:rsidRPr="00395161">
        <w:rPr>
          <w:rFonts w:ascii="Kaiti TC" w:eastAsia="Kaiti TC" w:hAnsi="Kaiti TC" w:cs="Kaiti TC"/>
          <w:b/>
          <w:bCs/>
          <w:color w:val="FF0000"/>
          <w:sz w:val="21"/>
          <w:szCs w:val="21"/>
          <w:bdr w:val="none" w:sz="0" w:space="0" w:color="auto" w:frame="1"/>
        </w:rPr>
        <w:t>器世界中</w:t>
      </w:r>
      <w:r w:rsidRPr="00395161">
        <w:rPr>
          <w:rFonts w:ascii="Kaiti TC" w:eastAsia="Kaiti TC" w:hAnsi="Kaiti TC" w:cs="Kaiti TC" w:hint="eastAsia"/>
          <w:b/>
          <w:bCs/>
          <w:color w:val="FF0000"/>
          <w:sz w:val="21"/>
          <w:szCs w:val="21"/>
          <w:bdr w:val="none" w:sz="0" w:space="0" w:color="auto" w:frame="1"/>
        </w:rPr>
        <w:t>的色法，是</w:t>
      </w:r>
      <w:r w:rsidRPr="00395161">
        <w:rPr>
          <w:rFonts w:ascii="Kaiti TC" w:eastAsia="Kaiti TC" w:hAnsi="Kaiti TC" w:cs="Kaiti TC"/>
          <w:b/>
          <w:bCs/>
          <w:color w:val="FF0000"/>
          <w:sz w:val="21"/>
          <w:szCs w:val="21"/>
          <w:bdr w:val="none" w:sz="0" w:space="0" w:color="auto" w:frame="1"/>
        </w:rPr>
        <w:t>能生穀麥植物的因也稱為種子）</w:t>
      </w:r>
      <w:r w:rsidRPr="00395161">
        <w:rPr>
          <w:rFonts w:ascii="Kaiti TC" w:eastAsia="Kaiti TC" w:hAnsi="Kaiti TC" w:cs="Kaiti TC"/>
          <w:b/>
          <w:bCs/>
          <w:color w:val="000000"/>
          <w:sz w:val="28"/>
          <w:szCs w:val="28"/>
          <w:bdr w:val="none" w:sz="0" w:space="0" w:color="auto" w:frame="1"/>
        </w:rPr>
        <w:t>。</w:t>
      </w:r>
      <w:r w:rsidRPr="00395161">
        <w:rPr>
          <w:rFonts w:ascii="Kaiti TC" w:eastAsia="Kaiti TC" w:hAnsi="Kaiti TC" w:cs="Kaiti TC"/>
          <w:b/>
          <w:bCs/>
          <w:color w:val="FF0000"/>
          <w:sz w:val="21"/>
          <w:szCs w:val="21"/>
          <w:bdr w:val="none" w:sz="0" w:space="0" w:color="auto" w:frame="1"/>
        </w:rPr>
        <w:t>（上文的）</w:t>
      </w:r>
      <w:r w:rsidRPr="00395161">
        <w:rPr>
          <w:rFonts w:ascii="Kaiti TC" w:eastAsia="Kaiti TC" w:hAnsi="Kaiti TC" w:cs="Kaiti TC"/>
          <w:b/>
          <w:bCs/>
          <w:color w:val="000000"/>
          <w:sz w:val="28"/>
          <w:szCs w:val="28"/>
          <w:bdr w:val="none" w:sz="0" w:space="0" w:color="auto" w:frame="1"/>
        </w:rPr>
        <w:t>“所餘因”謂初</w:t>
      </w:r>
      <w:r w:rsidRPr="00395161">
        <w:rPr>
          <w:rFonts w:ascii="Kaiti TC" w:eastAsia="Kaiti TC" w:hAnsi="Kaiti TC" w:cs="Kaiti TC"/>
          <w:b/>
          <w:bCs/>
          <w:color w:val="FF0000"/>
          <w:sz w:val="21"/>
          <w:szCs w:val="21"/>
          <w:bdr w:val="none" w:sz="0" w:space="0" w:color="auto" w:frame="1"/>
        </w:rPr>
        <w:t>（隨說因）</w:t>
      </w:r>
      <w:r w:rsidRPr="00395161">
        <w:rPr>
          <w:rFonts w:ascii="Kaiti TC" w:eastAsia="Kaiti TC" w:hAnsi="Kaiti TC" w:cs="Kaiti TC"/>
          <w:b/>
          <w:bCs/>
          <w:color w:val="000000"/>
          <w:sz w:val="28"/>
          <w:szCs w:val="28"/>
          <w:bdr w:val="none" w:sz="0" w:space="0" w:color="auto" w:frame="1"/>
        </w:rPr>
        <w:t>、二</w:t>
      </w:r>
      <w:r w:rsidRPr="00395161">
        <w:rPr>
          <w:rFonts w:ascii="Kaiti TC" w:eastAsia="Kaiti TC" w:hAnsi="Kaiti TC" w:cs="Kaiti TC"/>
          <w:b/>
          <w:bCs/>
          <w:color w:val="FF0000"/>
          <w:sz w:val="21"/>
          <w:szCs w:val="21"/>
          <w:bdr w:val="none" w:sz="0" w:space="0" w:color="auto" w:frame="1"/>
        </w:rPr>
        <w:t>（觀待因）</w:t>
      </w:r>
      <w:r w:rsidRPr="00395161">
        <w:rPr>
          <w:rFonts w:ascii="Kaiti TC" w:eastAsia="Kaiti TC" w:hAnsi="Kaiti TC" w:cs="Kaiti TC"/>
          <w:b/>
          <w:bCs/>
          <w:color w:val="000000"/>
          <w:sz w:val="28"/>
          <w:szCs w:val="28"/>
          <w:bdr w:val="none" w:sz="0" w:space="0" w:color="auto" w:frame="1"/>
        </w:rPr>
        <w:t>、五</w:t>
      </w:r>
      <w:r w:rsidRPr="00395161">
        <w:rPr>
          <w:rFonts w:ascii="Kaiti TC" w:eastAsia="Kaiti TC" w:hAnsi="Kaiti TC" w:cs="Kaiti TC"/>
          <w:b/>
          <w:bCs/>
          <w:color w:val="FF0000"/>
          <w:sz w:val="21"/>
          <w:szCs w:val="21"/>
          <w:bdr w:val="none" w:sz="0" w:space="0" w:color="auto" w:frame="1"/>
        </w:rPr>
        <w:t>（攝受因）</w:t>
      </w:r>
      <w:r w:rsidRPr="00395161">
        <w:rPr>
          <w:rFonts w:ascii="Kaiti TC" w:eastAsia="Kaiti TC" w:hAnsi="Kaiti TC" w:cs="Kaiti TC"/>
          <w:b/>
          <w:bCs/>
          <w:color w:val="000000"/>
          <w:sz w:val="28"/>
          <w:szCs w:val="28"/>
          <w:bdr w:val="none" w:sz="0" w:space="0" w:color="auto" w:frame="1"/>
        </w:rPr>
        <w:t>、九</w:t>
      </w:r>
      <w:r w:rsidRPr="00395161">
        <w:rPr>
          <w:rFonts w:ascii="Kaiti TC" w:eastAsia="Kaiti TC" w:hAnsi="Kaiti TC" w:cs="Kaiti TC"/>
          <w:b/>
          <w:bCs/>
          <w:color w:val="FF0000"/>
          <w:sz w:val="21"/>
          <w:szCs w:val="21"/>
          <w:bdr w:val="none" w:sz="0" w:space="0" w:color="auto" w:frame="1"/>
        </w:rPr>
        <w:t>（相違因）</w:t>
      </w:r>
      <w:r w:rsidRPr="00395161">
        <w:rPr>
          <w:rFonts w:ascii="Kaiti TC" w:eastAsia="Kaiti TC" w:hAnsi="Kaiti TC" w:cs="Kaiti TC"/>
          <w:b/>
          <w:bCs/>
          <w:color w:val="000000"/>
          <w:sz w:val="28"/>
          <w:szCs w:val="28"/>
          <w:bdr w:val="none" w:sz="0" w:space="0" w:color="auto" w:frame="1"/>
        </w:rPr>
        <w:t>及六因中非因緣法</w:t>
      </w:r>
      <w:r w:rsidRPr="00395161">
        <w:rPr>
          <w:rFonts w:ascii="Kaiti TC" w:eastAsia="Kaiti TC" w:hAnsi="Kaiti TC" w:cs="Kaiti TC"/>
          <w:b/>
          <w:bCs/>
          <w:color w:val="FF0000"/>
          <w:sz w:val="21"/>
          <w:szCs w:val="21"/>
          <w:bdr w:val="none" w:sz="0" w:space="0" w:color="auto" w:frame="1"/>
        </w:rPr>
        <w:t>（的其餘三緣）</w:t>
      </w:r>
      <w:r w:rsidRPr="00395161">
        <w:rPr>
          <w:rFonts w:ascii="Kaiti TC" w:eastAsia="Kaiti TC" w:hAnsi="Kaiti TC" w:cs="Kaiti TC"/>
          <w:b/>
          <w:bCs/>
          <w:color w:val="000000"/>
          <w:sz w:val="28"/>
          <w:szCs w:val="28"/>
          <w:bdr w:val="none" w:sz="0" w:space="0" w:color="auto" w:frame="1"/>
        </w:rPr>
        <w:t>，皆是生、熟因緣種</w:t>
      </w:r>
      <w:r w:rsidRPr="00395161">
        <w:rPr>
          <w:rFonts w:ascii="Kaiti TC" w:eastAsia="Kaiti TC" w:hAnsi="Kaiti TC" w:cs="Kaiti TC"/>
          <w:b/>
          <w:bCs/>
          <w:color w:val="FF0000"/>
          <w:sz w:val="21"/>
          <w:szCs w:val="21"/>
          <w:bdr w:val="none" w:sz="0" w:space="0" w:color="auto" w:frame="1"/>
        </w:rPr>
        <w:t>（之）</w:t>
      </w:r>
      <w:r w:rsidRPr="00395161">
        <w:rPr>
          <w:rFonts w:ascii="Kaiti TC" w:eastAsia="Kaiti TC" w:hAnsi="Kaiti TC" w:cs="Kaiti TC"/>
          <w:b/>
          <w:bCs/>
          <w:color w:val="000000"/>
          <w:sz w:val="28"/>
          <w:szCs w:val="28"/>
          <w:bdr w:val="none" w:sz="0" w:space="0" w:color="auto" w:frame="1"/>
        </w:rPr>
        <w:t>餘故，總說為方便因攝。非此</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hint="eastAsia"/>
          <w:b/>
          <w:bCs/>
          <w:color w:val="FF0000"/>
          <w:sz w:val="21"/>
          <w:szCs w:val="21"/>
          <w:bdr w:val="none" w:sz="0" w:space="0" w:color="auto" w:frame="1"/>
        </w:rPr>
        <w:t>生、</w:t>
      </w:r>
      <w:r w:rsidRPr="00395161">
        <w:rPr>
          <w:rFonts w:ascii="Kaiti TC" w:eastAsia="Kaiti TC" w:hAnsi="Kaiti TC" w:cs="Kaiti TC"/>
          <w:b/>
          <w:bCs/>
          <w:color w:val="FF0000"/>
          <w:sz w:val="21"/>
          <w:szCs w:val="21"/>
          <w:bdr w:val="none" w:sz="0" w:space="0" w:color="auto" w:frame="1"/>
        </w:rPr>
        <w:t>熟）</w:t>
      </w:r>
      <w:r w:rsidRPr="00395161">
        <w:rPr>
          <w:rFonts w:ascii="Kaiti TC" w:eastAsia="Kaiti TC" w:hAnsi="Kaiti TC" w:cs="Kaiti TC"/>
          <w:b/>
          <w:bCs/>
          <w:color w:val="000000"/>
          <w:sz w:val="28"/>
          <w:szCs w:val="28"/>
          <w:bdr w:val="none" w:sz="0" w:space="0" w:color="auto" w:frame="1"/>
        </w:rPr>
        <w:t>二種唯屬彼</w:t>
      </w:r>
      <w:r w:rsidRPr="00395161">
        <w:rPr>
          <w:rFonts w:ascii="Kaiti TC" w:eastAsia="Kaiti TC" w:hAnsi="Kaiti TC" w:cs="Kaiti TC"/>
          <w:b/>
          <w:bCs/>
          <w:color w:val="FF0000"/>
          <w:sz w:val="21"/>
          <w:szCs w:val="21"/>
          <w:bdr w:val="none" w:sz="0" w:space="0" w:color="auto" w:frame="1"/>
        </w:rPr>
        <w:t>（牽引、生起）</w:t>
      </w:r>
      <w:r w:rsidRPr="00395161">
        <w:rPr>
          <w:rFonts w:ascii="Kaiti TC" w:eastAsia="Kaiti TC" w:hAnsi="Kaiti TC" w:cs="Kaiti TC"/>
          <w:b/>
          <w:bCs/>
          <w:color w:val="000000"/>
          <w:sz w:val="28"/>
          <w:szCs w:val="28"/>
          <w:bdr w:val="none" w:sz="0" w:space="0" w:color="auto" w:frame="1"/>
        </w:rPr>
        <w:t>二因，</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hint="eastAsia"/>
          <w:b/>
          <w:bCs/>
          <w:color w:val="FF0000"/>
          <w:sz w:val="21"/>
          <w:szCs w:val="21"/>
          <w:bdr w:val="none" w:sz="0" w:space="0" w:color="auto" w:frame="1"/>
        </w:rPr>
        <w:t>六因</w:t>
      </w:r>
      <w:r w:rsidRPr="00395161">
        <w:rPr>
          <w:rFonts w:ascii="Kaiti TC" w:eastAsia="Kaiti TC" w:hAnsi="Kaiti TC" w:cs="Kaiti TC"/>
          <w:b/>
          <w:bCs/>
          <w:color w:val="FF0000"/>
          <w:sz w:val="21"/>
          <w:szCs w:val="21"/>
          <w:bdr w:val="none" w:sz="0" w:space="0" w:color="auto" w:frame="1"/>
        </w:rPr>
        <w:t>之）</w:t>
      </w:r>
      <w:r w:rsidRPr="00395161">
        <w:rPr>
          <w:rFonts w:ascii="Kaiti TC" w:eastAsia="Kaiti TC" w:hAnsi="Kaiti TC" w:cs="Kaiti TC"/>
          <w:b/>
          <w:bCs/>
          <w:color w:val="000000"/>
          <w:sz w:val="28"/>
          <w:szCs w:val="28"/>
          <w:bdr w:val="none" w:sz="0" w:space="0" w:color="auto" w:frame="1"/>
        </w:rPr>
        <w:t>餘四因中</w:t>
      </w:r>
      <w:r w:rsidRPr="00395161">
        <w:rPr>
          <w:rFonts w:ascii="Kaiti TC" w:eastAsia="Kaiti TC" w:hAnsi="Kaiti TC" w:cs="Kaiti TC"/>
          <w:b/>
          <w:bCs/>
          <w:color w:val="FF0000"/>
          <w:sz w:val="21"/>
          <w:szCs w:val="21"/>
          <w:bdr w:val="none" w:sz="0" w:space="0" w:color="auto" w:frame="1"/>
        </w:rPr>
        <w:t>（也）</w:t>
      </w:r>
      <w:r w:rsidRPr="00395161">
        <w:rPr>
          <w:rFonts w:ascii="Kaiti TC" w:eastAsia="Kaiti TC" w:hAnsi="Kaiti TC" w:cs="Kaiti TC"/>
          <w:b/>
          <w:bCs/>
          <w:color w:val="000000"/>
          <w:sz w:val="28"/>
          <w:szCs w:val="28"/>
          <w:bdr w:val="none" w:sz="0" w:space="0" w:color="auto" w:frame="1"/>
        </w:rPr>
        <w:t>有因緣種故。非唯彼</w:t>
      </w:r>
      <w:r w:rsidRPr="00395161">
        <w:rPr>
          <w:rFonts w:ascii="Kaiti TC" w:eastAsia="Kaiti TC" w:hAnsi="Kaiti TC" w:cs="Kaiti TC"/>
          <w:b/>
          <w:bCs/>
          <w:color w:val="FF0000"/>
          <w:sz w:val="21"/>
          <w:szCs w:val="21"/>
          <w:bdr w:val="none" w:sz="0" w:space="0" w:color="auto" w:frame="1"/>
        </w:rPr>
        <w:t>（十因中餘）</w:t>
      </w:r>
      <w:r w:rsidRPr="00395161">
        <w:rPr>
          <w:rFonts w:ascii="Kaiti TC" w:eastAsia="Kaiti TC" w:hAnsi="Kaiti TC" w:cs="Kaiti TC"/>
          <w:b/>
          <w:bCs/>
          <w:color w:val="000000"/>
          <w:sz w:val="28"/>
          <w:szCs w:val="28"/>
          <w:bdr w:val="none" w:sz="0" w:space="0" w:color="auto" w:frame="1"/>
        </w:rPr>
        <w:t>八名所餘因，彼</w:t>
      </w:r>
      <w:r w:rsidRPr="00395161">
        <w:rPr>
          <w:rFonts w:ascii="Kaiti TC" w:eastAsia="Kaiti TC" w:hAnsi="Kaiti TC" w:cs="Kaiti TC"/>
          <w:b/>
          <w:bCs/>
          <w:color w:val="FF0000"/>
          <w:sz w:val="21"/>
          <w:szCs w:val="21"/>
          <w:bdr w:val="none" w:sz="0" w:space="0" w:color="auto" w:frame="1"/>
        </w:rPr>
        <w:t>（牽引、生起）</w:t>
      </w:r>
      <w:r w:rsidRPr="00395161">
        <w:rPr>
          <w:rFonts w:ascii="Kaiti TC" w:eastAsia="Kaiti TC" w:hAnsi="Kaiti TC" w:cs="Kaiti TC"/>
          <w:b/>
          <w:bCs/>
          <w:color w:val="000000"/>
          <w:sz w:val="28"/>
          <w:szCs w:val="28"/>
          <w:bdr w:val="none" w:sz="0" w:space="0" w:color="auto" w:frame="1"/>
        </w:rPr>
        <w:t>二因亦有非因緣種故</w:t>
      </w:r>
      <w:r w:rsidRPr="00395161">
        <w:rPr>
          <w:rFonts w:ascii="Kaiti TC" w:eastAsia="Kaiti TC" w:hAnsi="Kaiti TC" w:cs="Kaiti TC" w:hint="eastAsia"/>
          <w:b/>
          <w:bCs/>
          <w:color w:val="FF0000"/>
          <w:sz w:val="21"/>
          <w:szCs w:val="21"/>
          <w:bdr w:val="none" w:sz="0" w:space="0" w:color="auto" w:frame="1"/>
        </w:rPr>
        <w:t>（如業種子）</w:t>
      </w:r>
      <w:r w:rsidRPr="00395161">
        <w:rPr>
          <w:rFonts w:ascii="Kaiti TC" w:eastAsia="Kaiti TC" w:hAnsi="Kaiti TC" w:cs="Kaiti TC"/>
          <w:b/>
          <w:bCs/>
          <w:color w:val="000000"/>
          <w:sz w:val="28"/>
          <w:szCs w:val="28"/>
          <w:bdr w:val="none" w:sz="0" w:space="0" w:color="auto" w:frame="1"/>
        </w:rPr>
        <w:t>。</w:t>
      </w:r>
    </w:p>
    <w:p w14:paraId="010D63F0" w14:textId="77777777" w:rsidR="00395161" w:rsidRPr="00395161" w:rsidRDefault="00395161" w:rsidP="00395161">
      <w:pPr>
        <w:rPr>
          <w:rFonts w:ascii="Kaiti TC" w:eastAsia="Kaiti TC" w:hAnsi="Kaiti TC" w:cs="Kaiti TC"/>
          <w:b/>
          <w:bCs/>
          <w:color w:val="000000"/>
          <w:sz w:val="28"/>
          <w:szCs w:val="28"/>
          <w:bdr w:val="none" w:sz="0" w:space="0" w:color="auto" w:frame="1"/>
        </w:rPr>
      </w:pPr>
    </w:p>
    <w:p w14:paraId="79BFA87B" w14:textId="77777777" w:rsidR="00395161" w:rsidRPr="00395161" w:rsidRDefault="00395161" w:rsidP="00395161">
      <w:pPr>
        <w:rPr>
          <w:rFonts w:ascii="Kaiti TC" w:eastAsia="Kaiti TC" w:hAnsi="Kaiti TC" w:cs="Kaiti TC"/>
          <w:b/>
          <w:bCs/>
          <w:color w:val="0000FF"/>
          <w:sz w:val="21"/>
          <w:szCs w:val="21"/>
          <w:shd w:val="clear" w:color="auto" w:fill="FFFFFF"/>
        </w:rPr>
      </w:pPr>
      <w:r w:rsidRPr="00395161">
        <w:rPr>
          <w:rFonts w:ascii="Kaiti TC" w:eastAsia="Kaiti TC" w:hAnsi="Kaiti TC" w:cs="Kaiti TC" w:hint="eastAsia"/>
          <w:b/>
          <w:bCs/>
          <w:color w:val="0000FF"/>
          <w:sz w:val="21"/>
          <w:szCs w:val="21"/>
          <w:bdr w:val="none" w:sz="0" w:space="0" w:color="auto" w:frame="1"/>
        </w:rPr>
        <w:t>十因中每一因都有能生因，而《瑜伽師地論》簡略的把能生因作用微弱或者常間斷的部分刪掉，只列出牽引、生起因兩類種子為能生因。但玄奘法師認為，只要有能生作用/因緣作用的，不論現行或種子都可列入能生因。因此十因中每一種都可能帶有能生因以及方便因，即使是純種子的牽引因與生起因中也帶有非能生因的業種子，而業種子即屬方便因。上文中所說的“四因中生自種者”是指六因中的引發因、定異因、同事因、不相違因。</w:t>
      </w:r>
    </w:p>
    <w:p w14:paraId="48AF5CA9" w14:textId="77777777" w:rsidR="00395161" w:rsidRPr="00395161" w:rsidRDefault="00395161" w:rsidP="00395161">
      <w:pPr>
        <w:rPr>
          <w:rFonts w:ascii="Kaiti TC" w:eastAsia="Kaiti TC" w:hAnsi="Kaiti TC" w:cs="Kaiti TC"/>
          <w:b/>
          <w:bCs/>
          <w:color w:val="0000FF"/>
          <w:sz w:val="21"/>
          <w:szCs w:val="21"/>
          <w:shd w:val="clear" w:color="auto" w:fill="FFFFFF"/>
        </w:rPr>
      </w:pPr>
    </w:p>
    <w:p w14:paraId="0A82AD05" w14:textId="77777777" w:rsidR="00395161" w:rsidRPr="00395161" w:rsidRDefault="00395161" w:rsidP="00395161">
      <w:pPr>
        <w:rPr>
          <w:rFonts w:ascii="Kaiti TC" w:eastAsia="Kaiti TC" w:hAnsi="Kaiti TC" w:cs="Kaiti TC"/>
          <w:b/>
          <w:bCs/>
          <w:color w:val="0000FF"/>
          <w:sz w:val="21"/>
          <w:szCs w:val="21"/>
          <w:shd w:val="clear" w:color="auto" w:fill="FFFFFF"/>
        </w:rPr>
      </w:pPr>
      <w:r w:rsidRPr="00395161">
        <w:rPr>
          <w:rFonts w:ascii="Kaiti TC" w:eastAsia="Kaiti TC" w:hAnsi="Kaiti TC" w:cs="Kaiti TC"/>
          <w:b/>
          <w:bCs/>
          <w:color w:val="FF0000"/>
          <w:sz w:val="21"/>
          <w:szCs w:val="21"/>
          <w:bdr w:val="none" w:sz="0" w:space="0" w:color="auto" w:frame="1"/>
        </w:rPr>
        <w:t>（2）</w:t>
      </w:r>
      <w:r w:rsidRPr="00395161">
        <w:rPr>
          <w:rFonts w:ascii="Kaiti TC" w:eastAsia="Kaiti TC" w:hAnsi="Kaiti TC" w:cs="Kaiti TC"/>
          <w:b/>
          <w:bCs/>
          <w:color w:val="000000"/>
          <w:sz w:val="28"/>
          <w:szCs w:val="28"/>
          <w:bdr w:val="none" w:sz="0" w:space="0" w:color="auto" w:frame="1"/>
        </w:rPr>
        <w:t>《有尋等地》說：“生起因是能生因，餘方便攝。”此文意說：</w:t>
      </w:r>
      <w:r w:rsidRPr="00395161">
        <w:rPr>
          <w:rFonts w:ascii="Kaiti TC" w:eastAsia="Kaiti TC" w:hAnsi="Kaiti TC" w:cs="Kaiti TC"/>
          <w:b/>
          <w:bCs/>
          <w:color w:val="FF0000"/>
          <w:sz w:val="21"/>
          <w:szCs w:val="21"/>
          <w:bdr w:val="none" w:sz="0" w:space="0" w:color="auto" w:frame="1"/>
        </w:rPr>
        <w:t>（能生）</w:t>
      </w:r>
      <w:r w:rsidRPr="00395161">
        <w:rPr>
          <w:rFonts w:ascii="Kaiti TC" w:eastAsia="Kaiti TC" w:hAnsi="Kaiti TC" w:cs="Kaiti TC"/>
          <w:b/>
          <w:bCs/>
          <w:color w:val="000000"/>
          <w:sz w:val="28"/>
          <w:szCs w:val="28"/>
          <w:bdr w:val="none" w:sz="0" w:space="0" w:color="auto" w:frame="1"/>
        </w:rPr>
        <w:t>六因中現、種</w:t>
      </w:r>
      <w:r w:rsidRPr="00395161">
        <w:rPr>
          <w:rFonts w:ascii="Kaiti TC" w:eastAsia="Kaiti TC" w:hAnsi="Kaiti TC" w:cs="Kaiti TC"/>
          <w:b/>
          <w:bCs/>
          <w:color w:val="FF0000"/>
          <w:sz w:val="21"/>
          <w:szCs w:val="21"/>
          <w:bdr w:val="none" w:sz="0" w:space="0" w:color="auto" w:frame="1"/>
        </w:rPr>
        <w:t>（凡）</w:t>
      </w:r>
      <w:r w:rsidRPr="00395161">
        <w:rPr>
          <w:rFonts w:ascii="Kaiti TC" w:eastAsia="Kaiti TC" w:hAnsi="Kaiti TC" w:cs="Kaiti TC"/>
          <w:b/>
          <w:bCs/>
          <w:color w:val="000000"/>
          <w:sz w:val="28"/>
          <w:szCs w:val="28"/>
          <w:bdr w:val="none" w:sz="0" w:space="0" w:color="auto" w:frame="1"/>
        </w:rPr>
        <w:t>是</w:t>
      </w:r>
      <w:r w:rsidRPr="00395161">
        <w:rPr>
          <w:rFonts w:ascii="Kaiti TC" w:eastAsia="Kaiti TC" w:hAnsi="Kaiti TC" w:cs="Kaiti TC"/>
          <w:b/>
          <w:bCs/>
          <w:color w:val="FF0000"/>
          <w:sz w:val="21"/>
          <w:szCs w:val="21"/>
          <w:bdr w:val="none" w:sz="0" w:space="0" w:color="auto" w:frame="1"/>
        </w:rPr>
        <w:t>（屬）</w:t>
      </w:r>
      <w:r w:rsidRPr="00395161">
        <w:rPr>
          <w:rFonts w:ascii="Kaiti TC" w:eastAsia="Kaiti TC" w:hAnsi="Kaiti TC" w:cs="Kaiti TC"/>
          <w:b/>
          <w:bCs/>
          <w:color w:val="000000"/>
          <w:sz w:val="28"/>
          <w:szCs w:val="28"/>
          <w:bdr w:val="none" w:sz="0" w:space="0" w:color="auto" w:frame="1"/>
        </w:rPr>
        <w:t>因緣者，皆名生起因，能親生起自類果故；此所餘因，皆方便攝。非此生起</w:t>
      </w:r>
      <w:r w:rsidRPr="00395161">
        <w:rPr>
          <w:rFonts w:ascii="Kaiti TC" w:eastAsia="Kaiti TC" w:hAnsi="Kaiti TC" w:cs="Kaiti TC" w:hint="eastAsia"/>
          <w:b/>
          <w:bCs/>
          <w:color w:val="FF0000"/>
          <w:sz w:val="21"/>
          <w:szCs w:val="21"/>
          <w:bdr w:val="none" w:sz="0" w:space="0" w:color="auto" w:frame="1"/>
        </w:rPr>
        <w:t>（因）</w:t>
      </w:r>
      <w:r w:rsidRPr="00395161">
        <w:rPr>
          <w:rFonts w:ascii="Kaiti TC" w:eastAsia="Kaiti TC" w:hAnsi="Kaiti TC" w:cs="Kaiti TC"/>
          <w:b/>
          <w:bCs/>
          <w:color w:val="000000"/>
          <w:sz w:val="28"/>
          <w:szCs w:val="28"/>
          <w:bdr w:val="none" w:sz="0" w:space="0" w:color="auto" w:frame="1"/>
        </w:rPr>
        <w:t>唯屬彼因</w:t>
      </w:r>
      <w:r w:rsidRPr="00395161">
        <w:rPr>
          <w:rFonts w:ascii="Kaiti TC" w:eastAsia="Kaiti TC" w:hAnsi="Kaiti TC" w:cs="Kaiti TC"/>
          <w:b/>
          <w:bCs/>
          <w:color w:val="FF0000"/>
          <w:sz w:val="21"/>
          <w:szCs w:val="21"/>
          <w:bdr w:val="none" w:sz="0" w:space="0" w:color="auto" w:frame="1"/>
        </w:rPr>
        <w:t>（這裡說的能生因，不只包括生起因而已，六因中其）</w:t>
      </w:r>
      <w:r w:rsidRPr="00395161">
        <w:rPr>
          <w:rFonts w:ascii="Kaiti TC" w:eastAsia="Kaiti TC" w:hAnsi="Kaiti TC" w:cs="Kaiti TC"/>
          <w:b/>
          <w:bCs/>
          <w:color w:val="000000"/>
          <w:sz w:val="28"/>
          <w:szCs w:val="28"/>
          <w:bdr w:val="none" w:sz="0" w:space="0" w:color="auto" w:frame="1"/>
        </w:rPr>
        <w:t>餘五因中</w:t>
      </w:r>
      <w:r w:rsidRPr="00395161">
        <w:rPr>
          <w:rFonts w:ascii="Kaiti TC" w:eastAsia="Kaiti TC" w:hAnsi="Kaiti TC" w:cs="Kaiti TC"/>
          <w:b/>
          <w:bCs/>
          <w:color w:val="FF0000"/>
          <w:sz w:val="21"/>
          <w:szCs w:val="21"/>
          <w:bdr w:val="none" w:sz="0" w:space="0" w:color="auto" w:frame="1"/>
        </w:rPr>
        <w:t>（也）</w:t>
      </w:r>
      <w:r w:rsidRPr="00395161">
        <w:rPr>
          <w:rFonts w:ascii="Kaiti TC" w:eastAsia="Kaiti TC" w:hAnsi="Kaiti TC" w:cs="Kaiti TC"/>
          <w:b/>
          <w:bCs/>
          <w:color w:val="000000"/>
          <w:sz w:val="28"/>
          <w:szCs w:val="28"/>
          <w:bdr w:val="none" w:sz="0" w:space="0" w:color="auto" w:frame="1"/>
        </w:rPr>
        <w:t>有因緣故。非唯彼九</w:t>
      </w:r>
      <w:r w:rsidRPr="00395161">
        <w:rPr>
          <w:rFonts w:ascii="Kaiti TC" w:eastAsia="Kaiti TC" w:hAnsi="Kaiti TC" w:cs="Kaiti TC"/>
          <w:b/>
          <w:bCs/>
          <w:color w:val="FF0000"/>
          <w:sz w:val="21"/>
          <w:szCs w:val="21"/>
          <w:bdr w:val="none" w:sz="0" w:space="0" w:color="auto" w:frame="1"/>
        </w:rPr>
        <w:t>（因）</w:t>
      </w:r>
      <w:r w:rsidRPr="00395161">
        <w:rPr>
          <w:rFonts w:ascii="Kaiti TC" w:eastAsia="Kaiti TC" w:hAnsi="Kaiti TC" w:cs="Kaiti TC"/>
          <w:b/>
          <w:bCs/>
          <w:color w:val="000000"/>
          <w:sz w:val="28"/>
          <w:szCs w:val="28"/>
          <w:bdr w:val="none" w:sz="0" w:space="0" w:color="auto" w:frame="1"/>
        </w:rPr>
        <w:t>名所餘因，彼生起因中有非因緣故</w:t>
      </w:r>
      <w:r w:rsidRPr="00395161">
        <w:rPr>
          <w:rFonts w:ascii="Kaiti TC" w:eastAsia="Kaiti TC" w:hAnsi="Kaiti TC" w:cs="Kaiti TC" w:hint="eastAsia"/>
          <w:b/>
          <w:bCs/>
          <w:color w:val="FF0000"/>
          <w:sz w:val="21"/>
          <w:szCs w:val="21"/>
          <w:bdr w:val="none" w:sz="0" w:space="0" w:color="auto" w:frame="1"/>
        </w:rPr>
        <w:t>（如業種子）</w:t>
      </w:r>
      <w:r w:rsidRPr="00395161">
        <w:rPr>
          <w:rFonts w:ascii="Kaiti TC" w:eastAsia="Kaiti TC" w:hAnsi="Kaiti TC" w:cs="Kaiti TC"/>
          <w:b/>
          <w:bCs/>
          <w:color w:val="000000"/>
          <w:sz w:val="28"/>
          <w:szCs w:val="28"/>
          <w:bdr w:val="none" w:sz="0" w:space="0" w:color="auto" w:frame="1"/>
        </w:rPr>
        <w:t>。或《菩薩地》所說牽引、生起種子，即彼</w:t>
      </w:r>
      <w:r w:rsidRPr="00395161">
        <w:rPr>
          <w:rFonts w:ascii="Kaiti TC" w:eastAsia="Kaiti TC" w:hAnsi="Kaiti TC" w:cs="Kaiti TC"/>
          <w:b/>
          <w:bCs/>
          <w:color w:val="FF0000"/>
          <w:sz w:val="21"/>
          <w:szCs w:val="21"/>
          <w:bdr w:val="none" w:sz="0" w:space="0" w:color="auto" w:frame="1"/>
        </w:rPr>
        <w:t>（牽引、生起）</w:t>
      </w:r>
      <w:r w:rsidRPr="00395161">
        <w:rPr>
          <w:rFonts w:ascii="Kaiti TC" w:eastAsia="Kaiti TC" w:hAnsi="Kaiti TC" w:cs="Kaiti TC"/>
          <w:b/>
          <w:bCs/>
          <w:color w:val="000000"/>
          <w:sz w:val="28"/>
          <w:szCs w:val="28"/>
          <w:bdr w:val="none" w:sz="0" w:space="0" w:color="auto" w:frame="1"/>
        </w:rPr>
        <w:t>二因；所餘諸因，即彼餘八。雖二因內有非能生因</w:t>
      </w:r>
      <w:r w:rsidRPr="00395161">
        <w:rPr>
          <w:rFonts w:ascii="Kaiti TC" w:eastAsia="Kaiti TC" w:hAnsi="Kaiti TC" w:cs="Kaiti TC"/>
          <w:b/>
          <w:bCs/>
          <w:color w:val="FF0000"/>
          <w:sz w:val="21"/>
          <w:szCs w:val="21"/>
          <w:bdr w:val="none" w:sz="0" w:space="0" w:color="auto" w:frame="1"/>
        </w:rPr>
        <w:t>（如業種子）</w:t>
      </w:r>
      <w:r w:rsidRPr="00395161">
        <w:rPr>
          <w:rFonts w:ascii="Kaiti TC" w:eastAsia="Kaiti TC" w:hAnsi="Kaiti TC" w:cs="Kaiti TC"/>
          <w:b/>
          <w:bCs/>
          <w:color w:val="000000"/>
          <w:sz w:val="28"/>
          <w:szCs w:val="28"/>
          <w:bdr w:val="none" w:sz="0" w:space="0" w:color="auto" w:frame="1"/>
        </w:rPr>
        <w:t>，而因緣種</w:t>
      </w:r>
      <w:r w:rsidRPr="00395161">
        <w:rPr>
          <w:rFonts w:ascii="Kaiti TC" w:eastAsia="Kaiti TC" w:hAnsi="Kaiti TC" w:cs="Kaiti TC"/>
          <w:b/>
          <w:bCs/>
          <w:color w:val="FF0000"/>
          <w:sz w:val="21"/>
          <w:szCs w:val="21"/>
          <w:bdr w:val="none" w:sz="0" w:space="0" w:color="auto" w:frame="1"/>
        </w:rPr>
        <w:t>（作用強）</w:t>
      </w:r>
      <w:r w:rsidRPr="00395161">
        <w:rPr>
          <w:rFonts w:ascii="Kaiti TC" w:eastAsia="Kaiti TC" w:hAnsi="Kaiti TC" w:cs="Kaiti TC"/>
          <w:b/>
          <w:bCs/>
          <w:color w:val="000000"/>
          <w:sz w:val="28"/>
          <w:szCs w:val="28"/>
          <w:bdr w:val="none" w:sz="0" w:space="0" w:color="auto" w:frame="1"/>
        </w:rPr>
        <w:t>勝，顯故偏說。雖餘</w:t>
      </w:r>
      <w:r w:rsidRPr="00395161">
        <w:rPr>
          <w:rFonts w:ascii="Kaiti TC" w:eastAsia="Kaiti TC" w:hAnsi="Kaiti TC" w:cs="Kaiti TC"/>
          <w:b/>
          <w:bCs/>
          <w:color w:val="FF0000"/>
          <w:sz w:val="21"/>
          <w:szCs w:val="21"/>
          <w:bdr w:val="none" w:sz="0" w:space="0" w:color="auto" w:frame="1"/>
        </w:rPr>
        <w:t>（八）</w:t>
      </w:r>
      <w:r w:rsidRPr="00395161">
        <w:rPr>
          <w:rFonts w:ascii="Kaiti TC" w:eastAsia="Kaiti TC" w:hAnsi="Kaiti TC" w:cs="Kaiti TC"/>
          <w:b/>
          <w:bCs/>
          <w:color w:val="000000"/>
          <w:sz w:val="28"/>
          <w:szCs w:val="28"/>
          <w:bdr w:val="none" w:sz="0" w:space="0" w:color="auto" w:frame="1"/>
        </w:rPr>
        <w:t>因內</w:t>
      </w:r>
      <w:r w:rsidRPr="00395161">
        <w:rPr>
          <w:rFonts w:ascii="Kaiti TC" w:eastAsia="Kaiti TC" w:hAnsi="Kaiti TC" w:cs="Kaiti TC"/>
          <w:b/>
          <w:bCs/>
          <w:color w:val="FF0000"/>
          <w:sz w:val="21"/>
          <w:szCs w:val="21"/>
          <w:bdr w:val="none" w:sz="0" w:space="0" w:color="auto" w:frame="1"/>
        </w:rPr>
        <w:t>（也）</w:t>
      </w:r>
      <w:r w:rsidRPr="00395161">
        <w:rPr>
          <w:rFonts w:ascii="Kaiti TC" w:eastAsia="Kaiti TC" w:hAnsi="Kaiti TC" w:cs="Kaiti TC"/>
          <w:b/>
          <w:bCs/>
          <w:color w:val="000000"/>
          <w:sz w:val="28"/>
          <w:szCs w:val="28"/>
          <w:bdr w:val="none" w:sz="0" w:space="0" w:color="auto" w:frame="1"/>
        </w:rPr>
        <w:t>有非方便因</w:t>
      </w:r>
      <w:r w:rsidRPr="00395161">
        <w:rPr>
          <w:rFonts w:ascii="Kaiti TC" w:eastAsia="Kaiti TC" w:hAnsi="Kaiti TC" w:cs="Kaiti TC"/>
          <w:b/>
          <w:bCs/>
          <w:color w:val="FF0000"/>
          <w:sz w:val="21"/>
          <w:szCs w:val="21"/>
          <w:bdr w:val="none" w:sz="0" w:space="0" w:color="auto" w:frame="1"/>
        </w:rPr>
        <w:t>（即</w:t>
      </w:r>
      <w:r w:rsidRPr="00395161">
        <w:rPr>
          <w:rFonts w:ascii="Kaiti TC" w:eastAsia="Kaiti TC" w:hAnsi="Kaiti TC" w:cs="Kaiti TC" w:hint="eastAsia"/>
          <w:b/>
          <w:bCs/>
          <w:color w:val="FF0000"/>
          <w:sz w:val="21"/>
          <w:szCs w:val="21"/>
          <w:bdr w:val="none" w:sz="0" w:space="0" w:color="auto" w:frame="1"/>
        </w:rPr>
        <w:t>因緣</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，而增上</w:t>
      </w:r>
      <w:r w:rsidRPr="00395161">
        <w:rPr>
          <w:rFonts w:ascii="Kaiti TC" w:eastAsia="Kaiti TC" w:hAnsi="Kaiti TC" w:cs="Kaiti TC"/>
          <w:b/>
          <w:bCs/>
          <w:color w:val="FF0000"/>
          <w:sz w:val="21"/>
          <w:szCs w:val="21"/>
          <w:bdr w:val="none" w:sz="0" w:space="0" w:color="auto" w:frame="1"/>
        </w:rPr>
        <w:t>（作用）</w:t>
      </w:r>
      <w:r w:rsidRPr="00395161">
        <w:rPr>
          <w:rFonts w:ascii="Kaiti TC" w:eastAsia="Kaiti TC" w:hAnsi="Kaiti TC" w:cs="Kaiti TC"/>
          <w:b/>
          <w:bCs/>
          <w:color w:val="000000"/>
          <w:sz w:val="28"/>
          <w:szCs w:val="28"/>
          <w:bdr w:val="none" w:sz="0" w:space="0" w:color="auto" w:frame="1"/>
        </w:rPr>
        <w:t>者多，顯故偏說</w:t>
      </w:r>
      <w:r w:rsidRPr="00395161">
        <w:rPr>
          <w:rFonts w:ascii="Kaiti TC" w:eastAsia="Kaiti TC" w:hAnsi="Kaiti TC" w:cs="Kaiti TC"/>
          <w:b/>
          <w:bCs/>
          <w:color w:val="FF0000"/>
          <w:sz w:val="21"/>
          <w:szCs w:val="21"/>
          <w:bdr w:val="none" w:sz="0" w:space="0" w:color="auto" w:frame="1"/>
        </w:rPr>
        <w:t>（它們是方便因）</w:t>
      </w:r>
      <w:r w:rsidRPr="00395161">
        <w:rPr>
          <w:rFonts w:ascii="Kaiti TC" w:eastAsia="Kaiti TC" w:hAnsi="Kaiti TC" w:cs="Kaiti TC"/>
          <w:b/>
          <w:bCs/>
          <w:color w:val="000000"/>
          <w:sz w:val="28"/>
          <w:szCs w:val="28"/>
          <w:bdr w:val="none" w:sz="0" w:space="0" w:color="auto" w:frame="1"/>
        </w:rPr>
        <w:t>。《有尋等地》說生起因是能生因，餘方便者。生起即是彼</w:t>
      </w:r>
      <w:r w:rsidRPr="00395161">
        <w:rPr>
          <w:rFonts w:ascii="Kaiti TC" w:eastAsia="Kaiti TC" w:hAnsi="Kaiti TC" w:cs="Kaiti TC"/>
          <w:b/>
          <w:bCs/>
          <w:color w:val="FF0000"/>
          <w:sz w:val="21"/>
          <w:szCs w:val="21"/>
          <w:bdr w:val="none" w:sz="0" w:space="0" w:color="auto" w:frame="1"/>
        </w:rPr>
        <w:t>（十因中之）</w:t>
      </w:r>
      <w:r w:rsidRPr="00395161">
        <w:rPr>
          <w:rFonts w:ascii="Kaiti TC" w:eastAsia="Kaiti TC" w:hAnsi="Kaiti TC" w:cs="Kaiti TC"/>
          <w:b/>
          <w:bCs/>
          <w:color w:val="000000"/>
          <w:sz w:val="28"/>
          <w:szCs w:val="28"/>
          <w:bdr w:val="none" w:sz="0" w:space="0" w:color="auto" w:frame="1"/>
        </w:rPr>
        <w:t>生起因，餘因應知即彼餘九。雖生起中有非因緣種，而</w:t>
      </w:r>
      <w:r w:rsidRPr="00395161">
        <w:rPr>
          <w:rFonts w:ascii="Kaiti TC" w:eastAsia="Kaiti TC" w:hAnsi="Kaiti TC" w:cs="Kaiti TC"/>
          <w:b/>
          <w:bCs/>
          <w:color w:val="FF0000"/>
          <w:sz w:val="21"/>
          <w:szCs w:val="21"/>
          <w:bdr w:val="none" w:sz="0" w:space="0" w:color="auto" w:frame="1"/>
        </w:rPr>
        <w:t>（已潤種子）</w:t>
      </w:r>
      <w:r w:rsidRPr="00395161">
        <w:rPr>
          <w:rFonts w:ascii="Kaiti TC" w:eastAsia="Kaiti TC" w:hAnsi="Kaiti TC" w:cs="Kaiti TC"/>
          <w:b/>
          <w:bCs/>
          <w:color w:val="000000"/>
          <w:sz w:val="28"/>
          <w:szCs w:val="28"/>
          <w:bdr w:val="none" w:sz="0" w:space="0" w:color="auto" w:frame="1"/>
        </w:rPr>
        <w:t>去果近親顯故偏說</w:t>
      </w:r>
      <w:r w:rsidRPr="00395161">
        <w:rPr>
          <w:rFonts w:ascii="Kaiti TC" w:eastAsia="Kaiti TC" w:hAnsi="Kaiti TC" w:cs="Kaiti TC"/>
          <w:b/>
          <w:bCs/>
          <w:color w:val="FF0000"/>
          <w:sz w:val="21"/>
          <w:szCs w:val="21"/>
          <w:bdr w:val="none" w:sz="0" w:space="0" w:color="auto" w:frame="1"/>
        </w:rPr>
        <w:t>（直接生果作用明顯，故說屬能生因）</w:t>
      </w:r>
      <w:r w:rsidRPr="00395161">
        <w:rPr>
          <w:rFonts w:ascii="Kaiti TC" w:eastAsia="Kaiti TC" w:hAnsi="Kaiti TC" w:cs="Kaiti TC"/>
          <w:b/>
          <w:bCs/>
          <w:color w:val="000000"/>
          <w:sz w:val="28"/>
          <w:szCs w:val="28"/>
          <w:bdr w:val="none" w:sz="0" w:space="0" w:color="auto" w:frame="1"/>
        </w:rPr>
        <w:t>。雖牽引中亦有因緣種</w:t>
      </w:r>
      <w:r w:rsidRPr="00395161">
        <w:rPr>
          <w:rFonts w:ascii="Kaiti TC" w:eastAsia="Kaiti TC" w:hAnsi="Kaiti TC" w:cs="Kaiti TC"/>
          <w:b/>
          <w:bCs/>
          <w:color w:val="FF0000"/>
          <w:sz w:val="21"/>
          <w:szCs w:val="21"/>
          <w:bdr w:val="none" w:sz="0" w:space="0" w:color="auto" w:frame="1"/>
        </w:rPr>
        <w:t>（但這些種子還沒被潤生</w:t>
      </w:r>
      <w:r w:rsidRPr="00395161">
        <w:rPr>
          <w:rFonts w:ascii="Kaiti TC" w:eastAsia="Kaiti TC" w:hAnsi="Kaiti TC" w:cs="Kaiti TC" w:hint="eastAsia"/>
          <w:b/>
          <w:bCs/>
          <w:color w:val="FF0000"/>
          <w:sz w:val="21"/>
          <w:szCs w:val="21"/>
          <w:bdr w:val="none" w:sz="0" w:space="0" w:color="auto" w:frame="1"/>
        </w:rPr>
        <w:t>，即種子</w:t>
      </w:r>
      <w:r w:rsidRPr="00395161">
        <w:rPr>
          <w:rFonts w:ascii="Kaiti TC" w:eastAsia="Kaiti TC" w:hAnsi="Kaiti TC" w:cs="Kaiti TC" w:hint="eastAsia"/>
          <w:b/>
          <w:bCs/>
          <w:color w:val="FF0000"/>
          <w:sz w:val="21"/>
          <w:szCs w:val="21"/>
          <w:bdr w:val="none" w:sz="0" w:space="0" w:color="auto" w:frame="1"/>
        </w:rPr>
        <w:lastRenderedPageBreak/>
        <w:t>生種子</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，而去果遠，親隱故不說</w:t>
      </w:r>
      <w:r w:rsidRPr="00395161">
        <w:rPr>
          <w:rFonts w:ascii="Kaiti TC" w:eastAsia="Kaiti TC" w:hAnsi="Kaiti TC" w:cs="Kaiti TC"/>
          <w:b/>
          <w:bCs/>
          <w:color w:val="FF0000"/>
          <w:sz w:val="21"/>
          <w:szCs w:val="21"/>
          <w:bdr w:val="none" w:sz="0" w:space="0" w:color="auto" w:frame="1"/>
        </w:rPr>
        <w:t>（直接生果的作用不顯，故不說屬能生因）</w:t>
      </w:r>
      <w:r w:rsidRPr="00395161">
        <w:rPr>
          <w:rFonts w:ascii="Kaiti TC" w:eastAsia="Kaiti TC" w:hAnsi="Kaiti TC" w:cs="Kaiti TC"/>
          <w:b/>
          <w:bCs/>
          <w:color w:val="000000"/>
          <w:sz w:val="28"/>
          <w:szCs w:val="28"/>
          <w:bdr w:val="none" w:sz="0" w:space="0" w:color="auto" w:frame="1"/>
        </w:rPr>
        <w:t>；餘</w:t>
      </w:r>
      <w:r w:rsidRPr="00395161">
        <w:rPr>
          <w:rFonts w:ascii="Kaiti TC" w:eastAsia="Kaiti TC" w:hAnsi="Kaiti TC" w:cs="Kaiti TC"/>
          <w:b/>
          <w:bCs/>
          <w:color w:val="FF0000"/>
          <w:sz w:val="21"/>
          <w:szCs w:val="21"/>
          <w:bdr w:val="none" w:sz="0" w:space="0" w:color="auto" w:frame="1"/>
        </w:rPr>
        <w:t>（九因屬）</w:t>
      </w:r>
      <w:r w:rsidRPr="00395161">
        <w:rPr>
          <w:rFonts w:ascii="Kaiti TC" w:eastAsia="Kaiti TC" w:hAnsi="Kaiti TC" w:cs="Kaiti TC"/>
          <w:b/>
          <w:bCs/>
          <w:color w:val="000000"/>
          <w:sz w:val="28"/>
          <w:szCs w:val="28"/>
          <w:bdr w:val="none" w:sz="0" w:space="0" w:color="auto" w:frame="1"/>
        </w:rPr>
        <w:t>方便攝，准上</w:t>
      </w:r>
      <w:r w:rsidRPr="00395161">
        <w:rPr>
          <w:rFonts w:ascii="Kaiti TC" w:eastAsia="Kaiti TC" w:hAnsi="Kaiti TC" w:cs="Kaiti TC"/>
          <w:b/>
          <w:bCs/>
          <w:color w:val="FF0000"/>
          <w:sz w:val="21"/>
          <w:szCs w:val="21"/>
          <w:bdr w:val="none" w:sz="0" w:space="0" w:color="auto" w:frame="1"/>
        </w:rPr>
        <w:t>（按照上述說法）</w:t>
      </w:r>
      <w:r w:rsidRPr="00395161">
        <w:rPr>
          <w:rFonts w:ascii="Kaiti TC" w:eastAsia="Kaiti TC" w:hAnsi="Kaiti TC" w:cs="Kaiti TC"/>
          <w:b/>
          <w:bCs/>
          <w:color w:val="000000"/>
          <w:sz w:val="28"/>
          <w:szCs w:val="28"/>
          <w:bdr w:val="none" w:sz="0" w:space="0" w:color="auto" w:frame="1"/>
        </w:rPr>
        <w:t>應知</w:t>
      </w:r>
      <w:r w:rsidRPr="00395161">
        <w:rPr>
          <w:rFonts w:ascii="Kaiti TC" w:eastAsia="Kaiti TC" w:hAnsi="Kaiti TC" w:cs="Kaiti TC" w:hint="eastAsia"/>
          <w:b/>
          <w:bCs/>
          <w:color w:val="000000"/>
          <w:sz w:val="28"/>
          <w:szCs w:val="28"/>
          <w:bdr w:val="none" w:sz="0" w:space="0" w:color="auto" w:frame="1"/>
        </w:rPr>
        <w:t>。</w:t>
      </w:r>
    </w:p>
    <w:p w14:paraId="52344253" w14:textId="77777777" w:rsidR="00395161" w:rsidRPr="00395161" w:rsidRDefault="00395161" w:rsidP="00395161">
      <w:pPr>
        <w:rPr>
          <w:rFonts w:ascii="Kaiti TC" w:eastAsia="Kaiti TC" w:hAnsi="Kaiti TC" w:cs="Kaiti TC"/>
          <w:b/>
          <w:bCs/>
          <w:color w:val="000000"/>
          <w:sz w:val="28"/>
          <w:szCs w:val="28"/>
          <w:bdr w:val="none" w:sz="0" w:space="0" w:color="auto" w:frame="1"/>
        </w:rPr>
      </w:pPr>
    </w:p>
    <w:p w14:paraId="39E15C1E" w14:textId="77777777" w:rsidR="00395161" w:rsidRPr="00395161" w:rsidRDefault="00395161" w:rsidP="00395161">
      <w:pPr>
        <w:rPr>
          <w:rFonts w:ascii="Kaiti TC" w:eastAsia="Kaiti TC" w:hAnsi="Kaiti TC" w:cs="Kaiti TC"/>
          <w:b/>
          <w:bCs/>
          <w:color w:val="0000FF"/>
          <w:sz w:val="21"/>
          <w:szCs w:val="21"/>
          <w:shd w:val="clear" w:color="auto" w:fill="FFFFFF"/>
        </w:rPr>
      </w:pPr>
      <w:r w:rsidRPr="00395161">
        <w:rPr>
          <w:rFonts w:ascii="Kaiti TC" w:eastAsia="Kaiti TC" w:hAnsi="Kaiti TC" w:cs="Kaiti TC" w:hint="eastAsia"/>
          <w:b/>
          <w:bCs/>
          <w:color w:val="0000FF"/>
          <w:sz w:val="21"/>
          <w:szCs w:val="21"/>
          <w:bdr w:val="none" w:sz="0" w:space="0" w:color="auto" w:frame="1"/>
        </w:rPr>
        <w:t>這一</w:t>
      </w:r>
      <w:r w:rsidRPr="00395161">
        <w:rPr>
          <w:rFonts w:ascii="Kaiti TC" w:eastAsia="Kaiti TC" w:hAnsi="Kaiti TC" w:cs="Kaiti TC"/>
          <w:b/>
          <w:bCs/>
          <w:color w:val="0000FF"/>
          <w:sz w:val="21"/>
          <w:szCs w:val="21"/>
          <w:bdr w:val="none" w:sz="0" w:space="0" w:color="auto" w:frame="1"/>
        </w:rPr>
        <w:t>觀點</w:t>
      </w:r>
      <w:r w:rsidRPr="00395161">
        <w:rPr>
          <w:rFonts w:ascii="Kaiti TC" w:eastAsia="Kaiti TC" w:hAnsi="Kaiti TC" w:cs="Kaiti TC" w:hint="eastAsia"/>
          <w:b/>
          <w:bCs/>
          <w:color w:val="0000FF"/>
          <w:sz w:val="21"/>
          <w:szCs w:val="21"/>
          <w:bdr w:val="none" w:sz="0" w:space="0" w:color="auto" w:frame="1"/>
        </w:rPr>
        <w:t>只將生起因當成能生因，其餘皆方便因，此觀點較前一觀點更為</w:t>
      </w:r>
      <w:r w:rsidRPr="00395161">
        <w:rPr>
          <w:rFonts w:ascii="Kaiti TC" w:eastAsia="Kaiti TC" w:hAnsi="Kaiti TC" w:cs="Kaiti TC"/>
          <w:b/>
          <w:bCs/>
          <w:color w:val="0000FF"/>
          <w:sz w:val="21"/>
          <w:szCs w:val="21"/>
          <w:bdr w:val="none" w:sz="0" w:space="0" w:color="auto" w:frame="1"/>
        </w:rPr>
        <w:t>簡略，易為大眾所認同。</w:t>
      </w:r>
    </w:p>
    <w:p w14:paraId="1597CF4E" w14:textId="77777777" w:rsidR="00395161" w:rsidRPr="00395161" w:rsidRDefault="00395161" w:rsidP="00395161">
      <w:pPr>
        <w:rPr>
          <w:rFonts w:ascii="Kaiti TC" w:eastAsia="Kaiti TC" w:hAnsi="Kaiti TC" w:cs="Kaiti TC"/>
          <w:b/>
          <w:bCs/>
          <w:color w:val="0000FF"/>
          <w:sz w:val="21"/>
          <w:szCs w:val="21"/>
          <w:shd w:val="clear" w:color="auto" w:fill="FFFFFF"/>
        </w:rPr>
      </w:pPr>
    </w:p>
    <w:p w14:paraId="7BF8A618" w14:textId="77777777" w:rsidR="00395161" w:rsidRPr="00395161" w:rsidRDefault="00395161" w:rsidP="00395161">
      <w:pPr>
        <w:rPr>
          <w:rFonts w:ascii="Kaiti TC" w:eastAsia="Kaiti TC" w:hAnsi="Kaiti TC" w:cs="Kaiti TC"/>
          <w:b/>
          <w:bCs/>
          <w:color w:val="0000FF"/>
          <w:sz w:val="21"/>
          <w:szCs w:val="21"/>
          <w:shd w:val="clear" w:color="auto" w:fill="FFFFFF"/>
        </w:rPr>
      </w:pPr>
      <w:r w:rsidRPr="00395161">
        <w:rPr>
          <w:rFonts w:ascii="Kaiti TC" w:eastAsia="Kaiti TC" w:hAnsi="Kaiti TC" w:cs="Kaiti TC"/>
          <w:b/>
          <w:bCs/>
          <w:color w:val="0000FF"/>
          <w:sz w:val="28"/>
          <w:szCs w:val="28"/>
          <w:bdr w:val="none" w:sz="0" w:space="0" w:color="auto" w:frame="1"/>
        </w:rPr>
        <w:t># 論四緣與十五處十因二因的關</w:t>
      </w:r>
      <w:r w:rsidRPr="00395161">
        <w:rPr>
          <w:rFonts w:ascii="Kaiti TC" w:eastAsia="Kaiti TC" w:hAnsi="Kaiti TC" w:cs="Kaiti TC" w:hint="eastAsia"/>
          <w:b/>
          <w:bCs/>
          <w:color w:val="0000FF"/>
          <w:sz w:val="28"/>
          <w:szCs w:val="28"/>
          <w:bdr w:val="none" w:sz="0" w:space="0" w:color="auto" w:frame="1"/>
        </w:rPr>
        <w:t>係</w:t>
      </w:r>
    </w:p>
    <w:p w14:paraId="0D08E0DB" w14:textId="77777777" w:rsidR="00395161" w:rsidRPr="00395161" w:rsidRDefault="00395161" w:rsidP="00395161">
      <w:pPr>
        <w:rPr>
          <w:rFonts w:ascii="Kaiti TC" w:eastAsia="Kaiti TC" w:hAnsi="Kaiti TC" w:cs="Kaiti TC"/>
          <w:b/>
          <w:bCs/>
          <w:color w:val="0000FF"/>
          <w:sz w:val="21"/>
          <w:szCs w:val="21"/>
          <w:shd w:val="clear" w:color="auto" w:fill="FFFFFF"/>
        </w:rPr>
      </w:pPr>
    </w:p>
    <w:p w14:paraId="28A6E809" w14:textId="77777777" w:rsidR="00395161" w:rsidRPr="00395161" w:rsidRDefault="00395161" w:rsidP="00395161">
      <w:pPr>
        <w:rPr>
          <w:rFonts w:ascii="Kaiti TC" w:eastAsia="Kaiti TC" w:hAnsi="Kaiti TC" w:cs="Kaiti TC"/>
          <w:b/>
          <w:bCs/>
          <w:color w:val="0000FF"/>
          <w:sz w:val="21"/>
          <w:szCs w:val="21"/>
          <w:shd w:val="clear" w:color="auto" w:fill="FFFFFF"/>
        </w:rPr>
      </w:pPr>
      <w:r w:rsidRPr="00395161">
        <w:rPr>
          <w:rFonts w:ascii="Kaiti TC" w:eastAsia="Kaiti TC" w:hAnsi="Kaiti TC" w:cs="Kaiti TC"/>
          <w:b/>
          <w:bCs/>
          <w:color w:val="000000"/>
          <w:sz w:val="28"/>
          <w:szCs w:val="28"/>
          <w:bdr w:val="none" w:sz="0" w:space="0" w:color="auto" w:frame="1"/>
        </w:rPr>
        <w:t>所說四緣，依何處立？復如何攝十因、二因？</w:t>
      </w:r>
      <w:r w:rsidRPr="00395161">
        <w:rPr>
          <w:rFonts w:ascii="Kaiti TC" w:eastAsia="Kaiti TC" w:hAnsi="Kaiti TC" w:cs="Kaiti TC"/>
          <w:b/>
          <w:bCs/>
          <w:color w:val="FF0000"/>
          <w:sz w:val="21"/>
          <w:szCs w:val="21"/>
          <w:bdr w:val="none" w:sz="0" w:space="0" w:color="auto" w:frame="1"/>
        </w:rPr>
        <w:t>《瑜伽師地》</w:t>
      </w:r>
      <w:r w:rsidRPr="00395161">
        <w:rPr>
          <w:rFonts w:ascii="Kaiti TC" w:eastAsia="Kaiti TC" w:hAnsi="Kaiti TC" w:cs="Kaiti TC"/>
          <w:b/>
          <w:bCs/>
          <w:color w:val="000000"/>
          <w:sz w:val="28"/>
          <w:szCs w:val="28"/>
          <w:bdr w:val="none" w:sz="0" w:space="0" w:color="auto" w:frame="1"/>
        </w:rPr>
        <w:t>論說：“因緣依種子</w:t>
      </w:r>
      <w:r w:rsidRPr="00395161">
        <w:rPr>
          <w:rFonts w:ascii="Kaiti TC" w:eastAsia="Kaiti TC" w:hAnsi="Kaiti TC" w:cs="Kaiti TC"/>
          <w:b/>
          <w:bCs/>
          <w:color w:val="FF0000"/>
          <w:sz w:val="21"/>
          <w:szCs w:val="21"/>
          <w:bdr w:val="none" w:sz="0" w:space="0" w:color="auto" w:frame="1"/>
        </w:rPr>
        <w:t>（依處）</w:t>
      </w:r>
      <w:r w:rsidRPr="00395161">
        <w:rPr>
          <w:rFonts w:ascii="Kaiti TC" w:eastAsia="Kaiti TC" w:hAnsi="Kaiti TC" w:cs="Kaiti TC"/>
          <w:b/>
          <w:bCs/>
          <w:color w:val="000000"/>
          <w:sz w:val="28"/>
          <w:szCs w:val="28"/>
          <w:bdr w:val="none" w:sz="0" w:space="0" w:color="auto" w:frame="1"/>
        </w:rPr>
        <w:t>立；依無間滅</w:t>
      </w:r>
      <w:r w:rsidRPr="00395161">
        <w:rPr>
          <w:rFonts w:ascii="Kaiti TC" w:eastAsia="Kaiti TC" w:hAnsi="Kaiti TC" w:cs="Kaiti TC"/>
          <w:b/>
          <w:bCs/>
          <w:color w:val="FF0000"/>
          <w:sz w:val="21"/>
          <w:szCs w:val="21"/>
          <w:bdr w:val="none" w:sz="0" w:space="0" w:color="auto" w:frame="1"/>
        </w:rPr>
        <w:t>（依處）</w:t>
      </w:r>
      <w:r w:rsidRPr="00395161">
        <w:rPr>
          <w:rFonts w:ascii="Kaiti TC" w:eastAsia="Kaiti TC" w:hAnsi="Kaiti TC" w:cs="Kaiti TC"/>
          <w:b/>
          <w:bCs/>
          <w:color w:val="000000"/>
          <w:sz w:val="28"/>
          <w:szCs w:val="28"/>
          <w:bdr w:val="none" w:sz="0" w:space="0" w:color="auto" w:frame="1"/>
        </w:rPr>
        <w:t>立等無間</w:t>
      </w:r>
      <w:r w:rsidRPr="00395161">
        <w:rPr>
          <w:rFonts w:ascii="Kaiti TC" w:eastAsia="Kaiti TC" w:hAnsi="Kaiti TC" w:cs="Kaiti TC"/>
          <w:b/>
          <w:bCs/>
          <w:color w:val="FF0000"/>
          <w:sz w:val="21"/>
          <w:szCs w:val="21"/>
          <w:bdr w:val="none" w:sz="0" w:space="0" w:color="auto" w:frame="1"/>
        </w:rPr>
        <w:t>（緣）</w:t>
      </w:r>
      <w:r w:rsidRPr="00395161">
        <w:rPr>
          <w:rFonts w:ascii="Kaiti TC" w:eastAsia="Kaiti TC" w:hAnsi="Kaiti TC" w:cs="Kaiti TC"/>
          <w:b/>
          <w:bCs/>
          <w:color w:val="000000"/>
          <w:sz w:val="28"/>
          <w:szCs w:val="28"/>
          <w:bdr w:val="none" w:sz="0" w:space="0" w:color="auto" w:frame="1"/>
        </w:rPr>
        <w:t>；依境界</w:t>
      </w:r>
      <w:r w:rsidRPr="00395161">
        <w:rPr>
          <w:rFonts w:ascii="Kaiti TC" w:eastAsia="Kaiti TC" w:hAnsi="Kaiti TC" w:cs="Kaiti TC"/>
          <w:b/>
          <w:bCs/>
          <w:color w:val="FF0000"/>
          <w:sz w:val="21"/>
          <w:szCs w:val="21"/>
          <w:bdr w:val="none" w:sz="0" w:space="0" w:color="auto" w:frame="1"/>
        </w:rPr>
        <w:t>（依處）</w:t>
      </w:r>
      <w:r w:rsidRPr="00395161">
        <w:rPr>
          <w:rFonts w:ascii="Kaiti TC" w:eastAsia="Kaiti TC" w:hAnsi="Kaiti TC" w:cs="Kaiti TC"/>
          <w:b/>
          <w:bCs/>
          <w:color w:val="000000"/>
          <w:sz w:val="28"/>
          <w:szCs w:val="28"/>
          <w:bdr w:val="none" w:sz="0" w:space="0" w:color="auto" w:frame="1"/>
        </w:rPr>
        <w:t>立所緣</w:t>
      </w:r>
      <w:r w:rsidRPr="00395161">
        <w:rPr>
          <w:rFonts w:ascii="Kaiti TC" w:eastAsia="Kaiti TC" w:hAnsi="Kaiti TC" w:cs="Kaiti TC"/>
          <w:b/>
          <w:bCs/>
          <w:color w:val="FF0000"/>
          <w:sz w:val="21"/>
          <w:szCs w:val="21"/>
          <w:bdr w:val="none" w:sz="0" w:space="0" w:color="auto" w:frame="1"/>
        </w:rPr>
        <w:t>（緣）</w:t>
      </w:r>
      <w:r w:rsidRPr="00395161">
        <w:rPr>
          <w:rFonts w:ascii="Kaiti TC" w:eastAsia="Kaiti TC" w:hAnsi="Kaiti TC" w:cs="Kaiti TC"/>
          <w:b/>
          <w:bCs/>
          <w:color w:val="000000"/>
          <w:sz w:val="28"/>
          <w:szCs w:val="28"/>
          <w:bdr w:val="none" w:sz="0" w:space="0" w:color="auto" w:frame="1"/>
        </w:rPr>
        <w:t>；依所餘</w:t>
      </w:r>
      <w:r w:rsidRPr="00395161">
        <w:rPr>
          <w:rFonts w:ascii="Kaiti TC" w:eastAsia="Kaiti TC" w:hAnsi="Kaiti TC" w:cs="Kaiti TC"/>
          <w:b/>
          <w:bCs/>
          <w:color w:val="FF0000"/>
          <w:sz w:val="21"/>
          <w:szCs w:val="21"/>
          <w:bdr w:val="none" w:sz="0" w:space="0" w:color="auto" w:frame="1"/>
        </w:rPr>
        <w:t>（依處）</w:t>
      </w:r>
      <w:r w:rsidRPr="00395161">
        <w:rPr>
          <w:rFonts w:ascii="Kaiti TC" w:eastAsia="Kaiti TC" w:hAnsi="Kaiti TC" w:cs="Kaiti TC"/>
          <w:b/>
          <w:bCs/>
          <w:color w:val="000000"/>
          <w:sz w:val="28"/>
          <w:szCs w:val="28"/>
          <w:bdr w:val="none" w:sz="0" w:space="0" w:color="auto" w:frame="1"/>
        </w:rPr>
        <w:t>立增上</w:t>
      </w:r>
      <w:r w:rsidRPr="00395161">
        <w:rPr>
          <w:rFonts w:ascii="Kaiti TC" w:eastAsia="Kaiti TC" w:hAnsi="Kaiti TC" w:cs="Kaiti TC"/>
          <w:b/>
          <w:bCs/>
          <w:color w:val="FF0000"/>
          <w:sz w:val="21"/>
          <w:szCs w:val="21"/>
          <w:bdr w:val="none" w:sz="0" w:space="0" w:color="auto" w:frame="1"/>
        </w:rPr>
        <w:t>（緣）</w:t>
      </w:r>
      <w:r w:rsidRPr="00395161">
        <w:rPr>
          <w:rFonts w:ascii="Kaiti TC" w:eastAsia="Kaiti TC" w:hAnsi="Kaiti TC" w:cs="Kaiti TC"/>
          <w:b/>
          <w:bCs/>
          <w:color w:val="000000"/>
          <w:sz w:val="28"/>
          <w:szCs w:val="28"/>
          <w:bdr w:val="none" w:sz="0" w:space="0" w:color="auto" w:frame="1"/>
        </w:rPr>
        <w:t>。”此中種子</w:t>
      </w:r>
      <w:r w:rsidRPr="00395161">
        <w:rPr>
          <w:rFonts w:ascii="Kaiti TC" w:eastAsia="Kaiti TC" w:hAnsi="Kaiti TC" w:cs="Kaiti TC"/>
          <w:b/>
          <w:bCs/>
          <w:color w:val="FF0000"/>
          <w:sz w:val="21"/>
          <w:szCs w:val="21"/>
          <w:bdr w:val="none" w:sz="0" w:space="0" w:color="auto" w:frame="1"/>
        </w:rPr>
        <w:t>（依處有兩種看法）（1）</w:t>
      </w:r>
      <w:r w:rsidRPr="00395161">
        <w:rPr>
          <w:rFonts w:ascii="Kaiti TC" w:eastAsia="Kaiti TC" w:hAnsi="Kaiti TC" w:cs="Kaiti TC"/>
          <w:b/>
          <w:bCs/>
          <w:color w:val="000000"/>
          <w:sz w:val="28"/>
          <w:szCs w:val="28"/>
          <w:bdr w:val="none" w:sz="0" w:space="0" w:color="auto" w:frame="1"/>
        </w:rPr>
        <w:t>即是三</w:t>
      </w:r>
      <w:r w:rsidRPr="00395161">
        <w:rPr>
          <w:rFonts w:ascii="Kaiti TC" w:eastAsia="Kaiti TC" w:hAnsi="Kaiti TC" w:cs="Kaiti TC"/>
          <w:b/>
          <w:bCs/>
          <w:color w:val="FF0000"/>
          <w:sz w:val="21"/>
          <w:szCs w:val="21"/>
          <w:bdr w:val="none" w:sz="0" w:space="0" w:color="auto" w:frame="1"/>
        </w:rPr>
        <w:t>（習氣依處）</w:t>
      </w:r>
      <w:r w:rsidRPr="00395161">
        <w:rPr>
          <w:rFonts w:ascii="Kaiti TC" w:eastAsia="Kaiti TC" w:hAnsi="Kaiti TC" w:cs="Kaiti TC"/>
          <w:b/>
          <w:bCs/>
          <w:color w:val="000000"/>
          <w:sz w:val="28"/>
          <w:szCs w:val="28"/>
          <w:bdr w:val="none" w:sz="0" w:space="0" w:color="auto" w:frame="1"/>
        </w:rPr>
        <w:t>、四</w:t>
      </w:r>
      <w:r w:rsidRPr="00395161">
        <w:rPr>
          <w:rFonts w:ascii="Kaiti TC" w:eastAsia="Kaiti TC" w:hAnsi="Kaiti TC" w:cs="Kaiti TC"/>
          <w:b/>
          <w:bCs/>
          <w:color w:val="FF0000"/>
          <w:sz w:val="21"/>
          <w:szCs w:val="21"/>
          <w:bdr w:val="none" w:sz="0" w:space="0" w:color="auto" w:frame="1"/>
        </w:rPr>
        <w:t>（有潤種子依處）</w:t>
      </w:r>
      <w:r w:rsidRPr="00395161">
        <w:rPr>
          <w:rFonts w:ascii="Kaiti TC" w:eastAsia="Kaiti TC" w:hAnsi="Kaiti TC" w:cs="Kaiti TC"/>
          <w:b/>
          <w:bCs/>
          <w:color w:val="000000"/>
          <w:sz w:val="28"/>
          <w:szCs w:val="28"/>
          <w:bdr w:val="none" w:sz="0" w:space="0" w:color="auto" w:frame="1"/>
        </w:rPr>
        <w:t>、十一</w:t>
      </w:r>
      <w:r w:rsidRPr="00395161">
        <w:rPr>
          <w:rFonts w:ascii="Kaiti TC" w:eastAsia="Kaiti TC" w:hAnsi="Kaiti TC" w:cs="Kaiti TC"/>
          <w:b/>
          <w:bCs/>
          <w:color w:val="FF0000"/>
          <w:sz w:val="21"/>
          <w:szCs w:val="21"/>
          <w:bdr w:val="none" w:sz="0" w:space="0" w:color="auto" w:frame="1"/>
        </w:rPr>
        <w:t>（隨順依處）</w:t>
      </w:r>
      <w:r w:rsidRPr="00395161">
        <w:rPr>
          <w:rFonts w:ascii="Kaiti TC" w:eastAsia="Kaiti TC" w:hAnsi="Kaiti TC" w:cs="Kaiti TC"/>
          <w:b/>
          <w:bCs/>
          <w:color w:val="000000"/>
          <w:sz w:val="28"/>
          <w:szCs w:val="28"/>
          <w:bdr w:val="none" w:sz="0" w:space="0" w:color="auto" w:frame="1"/>
        </w:rPr>
        <w:t>、十二</w:t>
      </w:r>
      <w:r w:rsidRPr="00395161">
        <w:rPr>
          <w:rFonts w:ascii="Kaiti TC" w:eastAsia="Kaiti TC" w:hAnsi="Kaiti TC" w:cs="Kaiti TC"/>
          <w:b/>
          <w:bCs/>
          <w:color w:val="FF0000"/>
          <w:sz w:val="21"/>
          <w:szCs w:val="21"/>
          <w:bdr w:val="none" w:sz="0" w:space="0" w:color="auto" w:frame="1"/>
        </w:rPr>
        <w:t>（差別功能依處）</w:t>
      </w:r>
      <w:r w:rsidRPr="00395161">
        <w:rPr>
          <w:rFonts w:ascii="Kaiti TC" w:eastAsia="Kaiti TC" w:hAnsi="Kaiti TC" w:cs="Kaiti TC"/>
          <w:b/>
          <w:bCs/>
          <w:color w:val="000000"/>
          <w:sz w:val="28"/>
          <w:szCs w:val="28"/>
          <w:bdr w:val="none" w:sz="0" w:space="0" w:color="auto" w:frame="1"/>
        </w:rPr>
        <w:t>、十三</w:t>
      </w:r>
      <w:r w:rsidRPr="00395161">
        <w:rPr>
          <w:rFonts w:ascii="Kaiti TC" w:eastAsia="Kaiti TC" w:hAnsi="Kaiti TC" w:cs="Kaiti TC"/>
          <w:b/>
          <w:bCs/>
          <w:color w:val="FF0000"/>
          <w:sz w:val="21"/>
          <w:szCs w:val="21"/>
          <w:bdr w:val="none" w:sz="0" w:space="0" w:color="auto" w:frame="1"/>
        </w:rPr>
        <w:t>（和合依處）</w:t>
      </w:r>
      <w:r w:rsidRPr="00395161">
        <w:rPr>
          <w:rFonts w:ascii="Kaiti TC" w:eastAsia="Kaiti TC" w:hAnsi="Kaiti TC" w:cs="Kaiti TC"/>
          <w:b/>
          <w:bCs/>
          <w:color w:val="000000"/>
          <w:sz w:val="28"/>
          <w:szCs w:val="28"/>
          <w:bdr w:val="none" w:sz="0" w:space="0" w:color="auto" w:frame="1"/>
        </w:rPr>
        <w:t>、十五</w:t>
      </w:r>
      <w:r w:rsidRPr="00395161">
        <w:rPr>
          <w:rFonts w:ascii="Kaiti TC" w:eastAsia="Kaiti TC" w:hAnsi="Kaiti TC" w:cs="Kaiti TC"/>
          <w:b/>
          <w:bCs/>
          <w:color w:val="FF0000"/>
          <w:sz w:val="21"/>
          <w:szCs w:val="21"/>
          <w:bdr w:val="none" w:sz="0" w:space="0" w:color="auto" w:frame="1"/>
        </w:rPr>
        <w:t>（不障礙依處）</w:t>
      </w:r>
      <w:r w:rsidRPr="00395161">
        <w:rPr>
          <w:rFonts w:ascii="Kaiti TC" w:eastAsia="Kaiti TC" w:hAnsi="Kaiti TC" w:cs="Kaiti TC"/>
          <w:b/>
          <w:bCs/>
          <w:color w:val="000000"/>
          <w:sz w:val="28"/>
          <w:szCs w:val="28"/>
          <w:bdr w:val="none" w:sz="0" w:space="0" w:color="auto" w:frame="1"/>
        </w:rPr>
        <w:t>。六依處中，因緣</w:t>
      </w:r>
      <w:r w:rsidRPr="00395161">
        <w:rPr>
          <w:rFonts w:ascii="Kaiti TC" w:eastAsia="Kaiti TC" w:hAnsi="Kaiti TC" w:cs="Kaiti TC"/>
          <w:b/>
          <w:bCs/>
          <w:color w:val="FF0000"/>
          <w:sz w:val="21"/>
          <w:szCs w:val="21"/>
          <w:bdr w:val="none" w:sz="0" w:space="0" w:color="auto" w:frame="1"/>
        </w:rPr>
        <w:t>（屬）</w:t>
      </w:r>
      <w:r w:rsidRPr="00395161">
        <w:rPr>
          <w:rFonts w:ascii="Kaiti TC" w:eastAsia="Kaiti TC" w:hAnsi="Kaiti TC" w:cs="Kaiti TC"/>
          <w:b/>
          <w:bCs/>
          <w:color w:val="000000"/>
          <w:sz w:val="28"/>
          <w:szCs w:val="28"/>
          <w:bdr w:val="none" w:sz="0" w:space="0" w:color="auto" w:frame="1"/>
        </w:rPr>
        <w:t>種攝</w:t>
      </w:r>
      <w:r w:rsidRPr="00395161">
        <w:rPr>
          <w:rFonts w:ascii="Kaiti TC" w:eastAsia="Kaiti TC" w:hAnsi="Kaiti TC" w:cs="Kaiti TC" w:hint="eastAsia"/>
          <w:b/>
          <w:bCs/>
          <w:color w:val="000000"/>
          <w:sz w:val="28"/>
          <w:szCs w:val="28"/>
          <w:bdr w:val="none" w:sz="0" w:space="0" w:color="auto" w:frame="1"/>
        </w:rPr>
        <w:t>；</w:t>
      </w:r>
      <w:r w:rsidRPr="00395161">
        <w:rPr>
          <w:rFonts w:ascii="Kaiti TC" w:eastAsia="Kaiti TC" w:hAnsi="Kaiti TC" w:cs="Kaiti TC"/>
          <w:b/>
          <w:bCs/>
          <w:color w:val="000000"/>
          <w:sz w:val="28"/>
          <w:szCs w:val="28"/>
          <w:bdr w:val="none" w:sz="0" w:space="0" w:color="auto" w:frame="1"/>
        </w:rPr>
        <w:t>雖現四處</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hint="eastAsia"/>
          <w:b/>
          <w:bCs/>
          <w:color w:val="FF0000"/>
          <w:sz w:val="21"/>
          <w:szCs w:val="21"/>
          <w:bdr w:val="none" w:sz="0" w:space="0" w:color="auto" w:frame="1"/>
        </w:rPr>
        <w:t>雖現行的其餘四處</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亦有因緣，而多間斷，此</w:t>
      </w:r>
      <w:r w:rsidRPr="00395161">
        <w:rPr>
          <w:rFonts w:ascii="Kaiti TC" w:eastAsia="Kaiti TC" w:hAnsi="Kaiti TC" w:cs="Kaiti TC" w:hint="eastAsia"/>
          <w:b/>
          <w:bCs/>
          <w:color w:val="FF0000"/>
          <w:sz w:val="21"/>
          <w:szCs w:val="21"/>
          <w:bdr w:val="none" w:sz="0" w:space="0" w:color="auto" w:frame="1"/>
        </w:rPr>
        <w:t>（《瑜伽師地論》省）</w:t>
      </w:r>
      <w:r w:rsidRPr="00395161">
        <w:rPr>
          <w:rFonts w:ascii="Kaiti TC" w:eastAsia="Kaiti TC" w:hAnsi="Kaiti TC" w:cs="Kaiti TC"/>
          <w:b/>
          <w:bCs/>
          <w:color w:val="000000"/>
          <w:sz w:val="28"/>
          <w:szCs w:val="28"/>
          <w:bdr w:val="none" w:sz="0" w:space="0" w:color="auto" w:frame="1"/>
        </w:rPr>
        <w:t>略不說</w:t>
      </w:r>
      <w:r w:rsidRPr="00395161">
        <w:rPr>
          <w:rFonts w:ascii="Kaiti TC" w:eastAsia="Kaiti TC" w:hAnsi="Kaiti TC" w:cs="Kaiti TC" w:hint="eastAsia"/>
          <w:b/>
          <w:bCs/>
          <w:color w:val="000000"/>
          <w:sz w:val="28"/>
          <w:szCs w:val="28"/>
          <w:bdr w:val="none" w:sz="0" w:space="0" w:color="auto" w:frame="1"/>
        </w:rPr>
        <w:t>；</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hint="eastAsia"/>
          <w:b/>
          <w:bCs/>
          <w:color w:val="FF0000"/>
          <w:sz w:val="21"/>
          <w:szCs w:val="21"/>
          <w:bdr w:val="none" w:sz="0" w:space="0" w:color="auto" w:frame="1"/>
        </w:rPr>
        <w:t>其餘依處</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亦能親辦自果</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hint="eastAsia"/>
          <w:b/>
          <w:bCs/>
          <w:color w:val="FF0000"/>
          <w:sz w:val="21"/>
          <w:szCs w:val="21"/>
          <w:bdr w:val="none" w:sz="0" w:space="0" w:color="auto" w:frame="1"/>
        </w:rPr>
        <w:t>的事物都假立</w:t>
      </w:r>
      <w:r w:rsidRPr="00395161">
        <w:rPr>
          <w:rFonts w:ascii="Kaiti TC" w:eastAsia="Kaiti TC" w:hAnsi="Kaiti TC" w:cs="Kaiti TC"/>
          <w:b/>
          <w:bCs/>
          <w:color w:val="FF0000"/>
          <w:sz w:val="21"/>
          <w:szCs w:val="21"/>
          <w:bdr w:val="none" w:sz="0" w:space="0" w:color="auto" w:frame="1"/>
        </w:rPr>
        <w:t>為</w:t>
      </w:r>
      <w:r w:rsidRPr="00395161">
        <w:rPr>
          <w:rFonts w:ascii="Kaiti TC" w:eastAsia="Kaiti TC" w:hAnsi="Kaiti TC" w:cs="Kaiti TC" w:hint="eastAsia"/>
          <w:b/>
          <w:bCs/>
          <w:color w:val="FF0000"/>
          <w:sz w:val="21"/>
          <w:szCs w:val="21"/>
          <w:bdr w:val="none" w:sz="0" w:space="0" w:color="auto" w:frame="1"/>
        </w:rPr>
        <w:t>種子</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，如外</w:t>
      </w:r>
      <w:r w:rsidRPr="00395161">
        <w:rPr>
          <w:rFonts w:ascii="Kaiti TC" w:eastAsia="Kaiti TC" w:hAnsi="Kaiti TC" w:cs="Kaiti TC"/>
          <w:b/>
          <w:bCs/>
          <w:color w:val="FF0000"/>
          <w:sz w:val="21"/>
          <w:szCs w:val="21"/>
          <w:bdr w:val="none" w:sz="0" w:space="0" w:color="auto" w:frame="1"/>
        </w:rPr>
        <w:t>（界）</w:t>
      </w:r>
      <w:r w:rsidRPr="00395161">
        <w:rPr>
          <w:rFonts w:ascii="Kaiti TC" w:eastAsia="Kaiti TC" w:hAnsi="Kaiti TC" w:cs="Kaiti TC"/>
          <w:b/>
          <w:bCs/>
          <w:color w:val="000000"/>
          <w:sz w:val="28"/>
          <w:szCs w:val="28"/>
          <w:bdr w:val="none" w:sz="0" w:space="0" w:color="auto" w:frame="1"/>
        </w:rPr>
        <w:t>麥等</w:t>
      </w:r>
      <w:r w:rsidRPr="00395161">
        <w:rPr>
          <w:rFonts w:ascii="Kaiti TC" w:eastAsia="Kaiti TC" w:hAnsi="Kaiti TC" w:cs="Kaiti TC" w:hint="eastAsia"/>
          <w:b/>
          <w:bCs/>
          <w:color w:val="FF0000"/>
          <w:sz w:val="21"/>
          <w:szCs w:val="21"/>
          <w:bdr w:val="none" w:sz="0" w:space="0" w:color="auto" w:frame="1"/>
        </w:rPr>
        <w:t>（雖非真種子，但）</w:t>
      </w:r>
      <w:r w:rsidRPr="00395161">
        <w:rPr>
          <w:rFonts w:ascii="Kaiti TC" w:eastAsia="Kaiti TC" w:hAnsi="Kaiti TC" w:cs="Kaiti TC"/>
          <w:b/>
          <w:bCs/>
          <w:color w:val="000000"/>
          <w:sz w:val="28"/>
          <w:szCs w:val="28"/>
          <w:bdr w:val="none" w:sz="0" w:space="0" w:color="auto" w:frame="1"/>
        </w:rPr>
        <w:t>亦立種名。</w:t>
      </w:r>
      <w:r w:rsidRPr="00395161">
        <w:rPr>
          <w:rFonts w:ascii="Kaiti TC" w:eastAsia="Kaiti TC" w:hAnsi="Kaiti TC" w:cs="Kaiti TC"/>
          <w:b/>
          <w:bCs/>
          <w:color w:val="FF0000"/>
          <w:sz w:val="21"/>
          <w:szCs w:val="21"/>
          <w:bdr w:val="none" w:sz="0" w:space="0" w:color="auto" w:frame="1"/>
        </w:rPr>
        <w:t>（2）</w:t>
      </w:r>
      <w:r w:rsidRPr="00395161">
        <w:rPr>
          <w:rFonts w:ascii="Kaiti TC" w:eastAsia="Kaiti TC" w:hAnsi="Kaiti TC" w:cs="Kaiti TC"/>
          <w:b/>
          <w:bCs/>
          <w:color w:val="000000"/>
          <w:sz w:val="28"/>
          <w:szCs w:val="28"/>
          <w:bdr w:val="none" w:sz="0" w:space="0" w:color="auto" w:frame="1"/>
        </w:rPr>
        <w:t>或種子言，唯屬第四</w:t>
      </w:r>
      <w:r w:rsidRPr="00395161">
        <w:rPr>
          <w:rFonts w:ascii="Kaiti TC" w:eastAsia="Kaiti TC" w:hAnsi="Kaiti TC" w:cs="Kaiti TC"/>
          <w:b/>
          <w:bCs/>
          <w:color w:val="FF0000"/>
          <w:sz w:val="21"/>
          <w:szCs w:val="21"/>
          <w:bdr w:val="none" w:sz="0" w:space="0" w:color="auto" w:frame="1"/>
        </w:rPr>
        <w:t>（有潤種子依處中的種子。該處相對於其它依處的種子與所生果的關係）</w:t>
      </w:r>
      <w:r w:rsidRPr="00395161">
        <w:rPr>
          <w:rFonts w:ascii="Kaiti TC" w:eastAsia="Kaiti TC" w:hAnsi="Kaiti TC" w:cs="Kaiti TC"/>
          <w:b/>
          <w:bCs/>
          <w:color w:val="000000"/>
          <w:sz w:val="28"/>
          <w:szCs w:val="28"/>
          <w:bdr w:val="none" w:sz="0" w:space="0" w:color="auto" w:frame="1"/>
        </w:rPr>
        <w:t>親疏隱顯，取捨如前</w:t>
      </w:r>
      <w:r w:rsidRPr="00395161">
        <w:rPr>
          <w:rFonts w:ascii="Kaiti TC" w:eastAsia="Kaiti TC" w:hAnsi="Kaiti TC" w:cs="Kaiti TC"/>
          <w:b/>
          <w:bCs/>
          <w:color w:val="FF0000"/>
          <w:sz w:val="21"/>
          <w:szCs w:val="21"/>
          <w:bdr w:val="none" w:sz="0" w:space="0" w:color="auto" w:frame="1"/>
        </w:rPr>
        <w:t>（文所說進行分析）</w:t>
      </w:r>
      <w:r w:rsidRPr="00395161">
        <w:rPr>
          <w:rFonts w:ascii="Kaiti TC" w:eastAsia="Kaiti TC" w:hAnsi="Kaiti TC" w:cs="Kaiti TC"/>
          <w:b/>
          <w:bCs/>
          <w:color w:val="000000"/>
          <w:sz w:val="28"/>
          <w:szCs w:val="28"/>
          <w:bdr w:val="none" w:sz="0" w:space="0" w:color="auto" w:frame="1"/>
        </w:rPr>
        <w:t>。</w:t>
      </w:r>
    </w:p>
    <w:p w14:paraId="262056C5" w14:textId="77777777" w:rsidR="00395161" w:rsidRPr="00395161" w:rsidRDefault="00395161" w:rsidP="00395161">
      <w:pPr>
        <w:rPr>
          <w:rFonts w:ascii="Kaiti TC" w:eastAsia="Kaiti TC" w:hAnsi="Kaiti TC" w:cs="Kaiti TC"/>
          <w:b/>
          <w:bCs/>
          <w:color w:val="0000FF"/>
          <w:sz w:val="21"/>
          <w:szCs w:val="21"/>
          <w:shd w:val="clear" w:color="auto" w:fill="FFFFFF"/>
        </w:rPr>
      </w:pPr>
    </w:p>
    <w:p w14:paraId="41AD9191" w14:textId="77777777" w:rsidR="00395161" w:rsidRPr="00395161" w:rsidRDefault="00395161" w:rsidP="00395161">
      <w:pPr>
        <w:rPr>
          <w:rFonts w:ascii="Kaiti TC" w:eastAsia="Kaiti TC" w:hAnsi="Kaiti TC" w:cs="Kaiti TC"/>
          <w:b/>
          <w:bCs/>
          <w:color w:val="0000FF"/>
          <w:sz w:val="21"/>
          <w:szCs w:val="21"/>
          <w:shd w:val="clear" w:color="auto" w:fill="FFFFFF"/>
        </w:rPr>
      </w:pPr>
      <w:r w:rsidRPr="00395161">
        <w:rPr>
          <w:rFonts w:ascii="Kaiti TC" w:eastAsia="Kaiti TC" w:hAnsi="Kaiti TC" w:cs="Kaiti TC"/>
          <w:b/>
          <w:bCs/>
          <w:color w:val="0000FF"/>
          <w:sz w:val="21"/>
          <w:szCs w:val="21"/>
          <w:bdr w:val="none" w:sz="0" w:space="0" w:color="auto" w:frame="1"/>
        </w:rPr>
        <w:t>因緣可依：1 依種子而立，故有六依處；2 依有潤種子依處立，故只一處。</w:t>
      </w:r>
      <w:r w:rsidRPr="00395161">
        <w:rPr>
          <w:rFonts w:ascii="Kaiti TC" w:eastAsia="Kaiti TC" w:hAnsi="Kaiti TC" w:cs="Kaiti TC" w:hint="eastAsia"/>
          <w:b/>
          <w:bCs/>
          <w:color w:val="0000FF"/>
          <w:sz w:val="21"/>
          <w:szCs w:val="21"/>
          <w:bdr w:val="none" w:sz="0" w:space="0" w:color="auto" w:frame="1"/>
        </w:rPr>
        <w:t>外器世界中的麥、穀的種子，依唯識道理不是種子，而是色法種子所變現的相分，但對於生芽似乎有因果關係，所以也假立為種子。其實芽也不是麥、穀種子生起，而是第八識色法種子變現。</w:t>
      </w:r>
    </w:p>
    <w:p w14:paraId="3AB644E3" w14:textId="77777777" w:rsidR="00395161" w:rsidRPr="00395161" w:rsidRDefault="00395161" w:rsidP="00395161">
      <w:pPr>
        <w:rPr>
          <w:rFonts w:ascii="Kaiti TC" w:eastAsia="Kaiti TC" w:hAnsi="Kaiti TC" w:cs="Kaiti TC"/>
          <w:b/>
          <w:bCs/>
          <w:color w:val="0000FF"/>
          <w:sz w:val="21"/>
          <w:szCs w:val="21"/>
          <w:shd w:val="clear" w:color="auto" w:fill="FFFFFF"/>
        </w:rPr>
      </w:pPr>
    </w:p>
    <w:p w14:paraId="7D7D90CD" w14:textId="77777777" w:rsidR="00395161" w:rsidRPr="00395161" w:rsidRDefault="00395161" w:rsidP="00395161">
      <w:pPr>
        <w:rPr>
          <w:rFonts w:ascii="Kaiti TC" w:eastAsia="Kaiti TC" w:hAnsi="Kaiti TC" w:cs="Kaiti TC"/>
          <w:b/>
          <w:bCs/>
          <w:color w:val="0000FF"/>
          <w:sz w:val="21"/>
          <w:szCs w:val="21"/>
          <w:shd w:val="clear" w:color="auto" w:fill="FFFFFF"/>
        </w:rPr>
      </w:pPr>
      <w:r w:rsidRPr="00395161">
        <w:rPr>
          <w:rFonts w:ascii="Kaiti TC" w:eastAsia="Kaiti TC" w:hAnsi="Kaiti TC" w:cs="Kaiti TC"/>
          <w:b/>
          <w:bCs/>
          <w:color w:val="000000"/>
          <w:sz w:val="28"/>
          <w:szCs w:val="28"/>
          <w:bdr w:val="none" w:sz="0" w:space="0" w:color="auto" w:frame="1"/>
        </w:rPr>
        <w:t>言無間滅、境界處者</w:t>
      </w:r>
      <w:r w:rsidRPr="00395161">
        <w:rPr>
          <w:rFonts w:ascii="Kaiti TC" w:eastAsia="Kaiti TC" w:hAnsi="Kaiti TC" w:cs="Kaiti TC"/>
          <w:b/>
          <w:bCs/>
          <w:color w:val="FF0000"/>
          <w:sz w:val="21"/>
          <w:szCs w:val="21"/>
          <w:bdr w:val="none" w:sz="0" w:space="0" w:color="auto" w:frame="1"/>
        </w:rPr>
        <w:t>（也有兩種觀點）（1）</w:t>
      </w:r>
      <w:r w:rsidRPr="00395161">
        <w:rPr>
          <w:rFonts w:ascii="Kaiti TC" w:eastAsia="Kaiti TC" w:hAnsi="Kaiti TC" w:cs="Kaiti TC"/>
          <w:b/>
          <w:bCs/>
          <w:color w:val="000000"/>
          <w:sz w:val="28"/>
          <w:szCs w:val="28"/>
          <w:bdr w:val="none" w:sz="0" w:space="0" w:color="auto" w:frame="1"/>
        </w:rPr>
        <w:t>應知</w:t>
      </w:r>
      <w:r w:rsidRPr="00395161">
        <w:rPr>
          <w:rFonts w:ascii="Kaiti TC" w:eastAsia="Kaiti TC" w:hAnsi="Kaiti TC" w:cs="Kaiti TC"/>
          <w:b/>
          <w:bCs/>
          <w:color w:val="FF0000"/>
          <w:sz w:val="21"/>
          <w:szCs w:val="21"/>
          <w:bdr w:val="none" w:sz="0" w:space="0" w:color="auto" w:frame="1"/>
        </w:rPr>
        <w:t>（二處）</w:t>
      </w:r>
      <w:r w:rsidRPr="00395161">
        <w:rPr>
          <w:rFonts w:ascii="Kaiti TC" w:eastAsia="Kaiti TC" w:hAnsi="Kaiti TC" w:cs="Kaiti TC"/>
          <w:b/>
          <w:bCs/>
          <w:color w:val="000000"/>
          <w:sz w:val="28"/>
          <w:szCs w:val="28"/>
          <w:bdr w:val="none" w:sz="0" w:space="0" w:color="auto" w:frame="1"/>
        </w:rPr>
        <w:t>總顯</w:t>
      </w:r>
      <w:r w:rsidRPr="00395161">
        <w:rPr>
          <w:rFonts w:ascii="Kaiti TC" w:eastAsia="Kaiti TC" w:hAnsi="Kaiti TC" w:cs="Kaiti TC"/>
          <w:b/>
          <w:bCs/>
          <w:color w:val="FF0000"/>
          <w:sz w:val="21"/>
          <w:szCs w:val="21"/>
          <w:bdr w:val="none" w:sz="0" w:space="0" w:color="auto" w:frame="1"/>
        </w:rPr>
        <w:t>（等無間、所緣）</w:t>
      </w:r>
      <w:r w:rsidRPr="00395161">
        <w:rPr>
          <w:rFonts w:ascii="Kaiti TC" w:eastAsia="Kaiti TC" w:hAnsi="Kaiti TC" w:cs="Kaiti TC"/>
          <w:b/>
          <w:bCs/>
          <w:color w:val="000000"/>
          <w:sz w:val="28"/>
          <w:szCs w:val="28"/>
          <w:bdr w:val="none" w:sz="0" w:space="0" w:color="auto" w:frame="1"/>
        </w:rPr>
        <w:t>二緣依處，非唯五、六</w:t>
      </w:r>
      <w:r w:rsidRPr="00395161">
        <w:rPr>
          <w:rFonts w:ascii="Kaiti TC" w:eastAsia="Kaiti TC" w:hAnsi="Kaiti TC" w:cs="Kaiti TC"/>
          <w:b/>
          <w:bCs/>
          <w:color w:val="FF0000"/>
          <w:sz w:val="21"/>
          <w:szCs w:val="21"/>
          <w:bdr w:val="none" w:sz="0" w:space="0" w:color="auto" w:frame="1"/>
        </w:rPr>
        <w:t>（依處有此二緣，其）</w:t>
      </w:r>
      <w:r w:rsidRPr="00395161">
        <w:rPr>
          <w:rFonts w:ascii="Kaiti TC" w:eastAsia="Kaiti TC" w:hAnsi="Kaiti TC" w:cs="Kaiti TC"/>
          <w:b/>
          <w:bCs/>
          <w:color w:val="000000"/>
          <w:sz w:val="28"/>
          <w:szCs w:val="28"/>
          <w:bdr w:val="none" w:sz="0" w:space="0" w:color="auto" w:frame="1"/>
        </w:rPr>
        <w:t>餘依處中亦有中間二緣義故。</w:t>
      </w:r>
      <w:r w:rsidRPr="00395161">
        <w:rPr>
          <w:rFonts w:ascii="Kaiti TC" w:eastAsia="Kaiti TC" w:hAnsi="Kaiti TC" w:cs="Kaiti TC"/>
          <w:b/>
          <w:bCs/>
          <w:color w:val="FF0000"/>
          <w:sz w:val="21"/>
          <w:szCs w:val="21"/>
          <w:bdr w:val="none" w:sz="0" w:space="0" w:color="auto" w:frame="1"/>
        </w:rPr>
        <w:t>（2）</w:t>
      </w:r>
      <w:r w:rsidRPr="00395161">
        <w:rPr>
          <w:rFonts w:ascii="Kaiti TC" w:eastAsia="Kaiti TC" w:hAnsi="Kaiti TC" w:cs="Kaiti TC"/>
          <w:b/>
          <w:bCs/>
          <w:color w:val="000000"/>
          <w:sz w:val="28"/>
          <w:szCs w:val="28"/>
          <w:bdr w:val="none" w:sz="0" w:space="0" w:color="auto" w:frame="1"/>
        </w:rPr>
        <w:t>或唯五、六</w:t>
      </w:r>
      <w:r w:rsidRPr="00395161">
        <w:rPr>
          <w:rFonts w:ascii="Kaiti TC" w:eastAsia="Kaiti TC" w:hAnsi="Kaiti TC" w:cs="Kaiti TC"/>
          <w:b/>
          <w:bCs/>
          <w:color w:val="FF0000"/>
          <w:sz w:val="21"/>
          <w:szCs w:val="21"/>
          <w:bdr w:val="none" w:sz="0" w:space="0" w:color="auto" w:frame="1"/>
        </w:rPr>
        <w:t>（依處有此二緣）</w:t>
      </w:r>
      <w:r w:rsidRPr="00395161">
        <w:rPr>
          <w:rFonts w:ascii="Kaiti TC" w:eastAsia="Kaiti TC" w:hAnsi="Kaiti TC" w:cs="Kaiti TC"/>
          <w:b/>
          <w:bCs/>
          <w:color w:val="000000"/>
          <w:sz w:val="28"/>
          <w:szCs w:val="28"/>
          <w:bdr w:val="none" w:sz="0" w:space="0" w:color="auto" w:frame="1"/>
        </w:rPr>
        <w:t>，餘處雖有而少隱故，略不說之。</w:t>
      </w:r>
    </w:p>
    <w:p w14:paraId="55290E98" w14:textId="77777777" w:rsidR="00395161" w:rsidRPr="00395161" w:rsidRDefault="00395161" w:rsidP="00395161">
      <w:pPr>
        <w:rPr>
          <w:rFonts w:ascii="Kaiti TC" w:eastAsia="Kaiti TC" w:hAnsi="Kaiti TC" w:cs="Kaiti TC"/>
          <w:b/>
          <w:bCs/>
          <w:color w:val="0000FF"/>
          <w:sz w:val="21"/>
          <w:szCs w:val="21"/>
          <w:shd w:val="clear" w:color="auto" w:fill="FFFFFF"/>
        </w:rPr>
      </w:pPr>
    </w:p>
    <w:p w14:paraId="2321BC74" w14:textId="77777777" w:rsidR="00395161" w:rsidRPr="00395161" w:rsidRDefault="00395161" w:rsidP="00395161">
      <w:pPr>
        <w:rPr>
          <w:rFonts w:ascii="Kaiti TC" w:eastAsia="Kaiti TC" w:hAnsi="Kaiti TC" w:cs="Kaiti TC"/>
          <w:b/>
          <w:bCs/>
          <w:color w:val="0000FF"/>
          <w:sz w:val="21"/>
          <w:szCs w:val="21"/>
          <w:shd w:val="clear" w:color="auto" w:fill="FFFFFF"/>
        </w:rPr>
      </w:pPr>
      <w:r w:rsidRPr="00395161">
        <w:rPr>
          <w:rFonts w:ascii="Kaiti TC" w:eastAsia="Kaiti TC" w:hAnsi="Kaiti TC" w:cs="Kaiti TC"/>
          <w:b/>
          <w:bCs/>
          <w:color w:val="0000FF"/>
          <w:sz w:val="21"/>
          <w:szCs w:val="21"/>
          <w:bdr w:val="none" w:sz="0" w:space="0" w:color="auto" w:frame="1"/>
        </w:rPr>
        <w:t>增上緣依處是其它三緣依處之外其餘依處。</w:t>
      </w:r>
    </w:p>
    <w:p w14:paraId="604782CF" w14:textId="77777777" w:rsidR="00395161" w:rsidRPr="00395161" w:rsidRDefault="00395161" w:rsidP="00395161">
      <w:pPr>
        <w:rPr>
          <w:rFonts w:ascii="Kaiti TC" w:eastAsia="Kaiti TC" w:hAnsi="Kaiti TC" w:cs="Kaiti TC"/>
          <w:b/>
          <w:bCs/>
          <w:color w:val="0000FF"/>
          <w:sz w:val="21"/>
          <w:szCs w:val="21"/>
          <w:shd w:val="clear" w:color="auto" w:fill="FFFFFF"/>
        </w:rPr>
      </w:pPr>
    </w:p>
    <w:p w14:paraId="327222C8" w14:textId="77777777" w:rsidR="00395161" w:rsidRPr="00395161" w:rsidRDefault="00395161" w:rsidP="00395161">
      <w:pPr>
        <w:rPr>
          <w:rFonts w:ascii="Kaiti TC" w:eastAsia="Kaiti TC" w:hAnsi="Kaiti TC" w:cs="Kaiti TC"/>
          <w:b/>
          <w:bCs/>
          <w:color w:val="0000FF"/>
          <w:sz w:val="21"/>
          <w:szCs w:val="21"/>
          <w:shd w:val="clear" w:color="auto" w:fill="FFFFFF"/>
        </w:rPr>
      </w:pPr>
      <w:r w:rsidRPr="00395161">
        <w:rPr>
          <w:rFonts w:ascii="Kaiti TC" w:eastAsia="Kaiti TC" w:hAnsi="Kaiti TC" w:cs="Kaiti TC"/>
          <w:b/>
          <w:bCs/>
          <w:color w:val="FF0000"/>
          <w:sz w:val="21"/>
          <w:szCs w:val="21"/>
          <w:bdr w:val="none" w:sz="0" w:space="0" w:color="auto" w:frame="1"/>
        </w:rPr>
        <w:t>（2 四緣與二因關係）《瑜伽師地》</w:t>
      </w:r>
      <w:r w:rsidRPr="00395161">
        <w:rPr>
          <w:rFonts w:ascii="Kaiti TC" w:eastAsia="Kaiti TC" w:hAnsi="Kaiti TC" w:cs="Kaiti TC"/>
          <w:b/>
          <w:bCs/>
          <w:color w:val="000000"/>
          <w:sz w:val="28"/>
          <w:szCs w:val="28"/>
          <w:bdr w:val="none" w:sz="0" w:space="0" w:color="auto" w:frame="1"/>
        </w:rPr>
        <w:t>論說：“因緣</w:t>
      </w:r>
      <w:r w:rsidRPr="00395161">
        <w:rPr>
          <w:rFonts w:ascii="Kaiti TC" w:eastAsia="Kaiti TC" w:hAnsi="Kaiti TC" w:cs="Kaiti TC"/>
          <w:b/>
          <w:bCs/>
          <w:color w:val="FF0000"/>
          <w:sz w:val="21"/>
          <w:szCs w:val="21"/>
          <w:bdr w:val="none" w:sz="0" w:space="0" w:color="auto" w:frame="1"/>
        </w:rPr>
        <w:t>（屬）</w:t>
      </w:r>
      <w:r w:rsidRPr="00395161">
        <w:rPr>
          <w:rFonts w:ascii="Kaiti TC" w:eastAsia="Kaiti TC" w:hAnsi="Kaiti TC" w:cs="Kaiti TC"/>
          <w:b/>
          <w:bCs/>
          <w:color w:val="000000"/>
          <w:sz w:val="28"/>
          <w:szCs w:val="28"/>
          <w:bdr w:val="none" w:sz="0" w:space="0" w:color="auto" w:frame="1"/>
        </w:rPr>
        <w:t>能生因攝，增上緣性即方便因，中間二緣</w:t>
      </w:r>
      <w:r w:rsidRPr="00395161">
        <w:rPr>
          <w:rFonts w:ascii="Kaiti TC" w:eastAsia="Kaiti TC" w:hAnsi="Kaiti TC" w:cs="Kaiti TC"/>
          <w:b/>
          <w:bCs/>
          <w:color w:val="FF0000"/>
          <w:sz w:val="21"/>
          <w:szCs w:val="21"/>
          <w:bdr w:val="none" w:sz="0" w:space="0" w:color="auto" w:frame="1"/>
        </w:rPr>
        <w:t>（等無間、所緣緣是）</w:t>
      </w:r>
      <w:r w:rsidRPr="00395161">
        <w:rPr>
          <w:rFonts w:ascii="Kaiti TC" w:eastAsia="Kaiti TC" w:hAnsi="Kaiti TC" w:cs="Kaiti TC"/>
          <w:b/>
          <w:bCs/>
          <w:color w:val="000000"/>
          <w:sz w:val="28"/>
          <w:szCs w:val="28"/>
          <w:bdr w:val="none" w:sz="0" w:space="0" w:color="auto" w:frame="1"/>
        </w:rPr>
        <w:t>攝受因攝。”雖方便</w:t>
      </w:r>
      <w:r w:rsidRPr="00395161">
        <w:rPr>
          <w:rFonts w:ascii="Kaiti TC" w:eastAsia="Kaiti TC" w:hAnsi="Kaiti TC" w:cs="Kaiti TC"/>
          <w:b/>
          <w:bCs/>
          <w:color w:val="FF0000"/>
          <w:sz w:val="21"/>
          <w:szCs w:val="21"/>
          <w:bdr w:val="none" w:sz="0" w:space="0" w:color="auto" w:frame="1"/>
        </w:rPr>
        <w:t>（因）</w:t>
      </w:r>
      <w:r w:rsidRPr="00395161">
        <w:rPr>
          <w:rFonts w:ascii="Kaiti TC" w:eastAsia="Kaiti TC" w:hAnsi="Kaiti TC" w:cs="Kaiti TC"/>
          <w:b/>
          <w:bCs/>
          <w:color w:val="000000"/>
          <w:sz w:val="28"/>
          <w:szCs w:val="28"/>
          <w:bdr w:val="none" w:sz="0" w:space="0" w:color="auto" w:frame="1"/>
        </w:rPr>
        <w:t>內</w:t>
      </w:r>
      <w:r w:rsidRPr="00395161">
        <w:rPr>
          <w:rFonts w:ascii="Kaiti TC" w:eastAsia="Kaiti TC" w:hAnsi="Kaiti TC" w:cs="Kaiti TC"/>
          <w:b/>
          <w:bCs/>
          <w:color w:val="FF0000"/>
          <w:sz w:val="21"/>
          <w:szCs w:val="21"/>
          <w:bdr w:val="none" w:sz="0" w:space="0" w:color="auto" w:frame="1"/>
        </w:rPr>
        <w:t>（也）</w:t>
      </w:r>
      <w:r w:rsidRPr="00395161">
        <w:rPr>
          <w:rFonts w:ascii="Kaiti TC" w:eastAsia="Kaiti TC" w:hAnsi="Kaiti TC" w:cs="Kaiti TC"/>
          <w:b/>
          <w:bCs/>
          <w:color w:val="000000"/>
          <w:sz w:val="28"/>
          <w:szCs w:val="28"/>
          <w:bdr w:val="none" w:sz="0" w:space="0" w:color="auto" w:frame="1"/>
        </w:rPr>
        <w:t>具後三緣而增上多，故此偏說</w:t>
      </w:r>
      <w:r w:rsidRPr="00395161">
        <w:rPr>
          <w:rFonts w:ascii="Kaiti TC" w:eastAsia="Kaiti TC" w:hAnsi="Kaiti TC" w:cs="Kaiti TC"/>
          <w:b/>
          <w:bCs/>
          <w:color w:val="FF0000"/>
          <w:sz w:val="21"/>
          <w:szCs w:val="21"/>
          <w:bdr w:val="none" w:sz="0" w:space="0" w:color="auto" w:frame="1"/>
        </w:rPr>
        <w:t>（它屬增上</w:t>
      </w:r>
      <w:r w:rsidRPr="00395161">
        <w:rPr>
          <w:rFonts w:ascii="Kaiti TC" w:eastAsia="Kaiti TC" w:hAnsi="Kaiti TC" w:cs="Kaiti TC"/>
          <w:b/>
          <w:bCs/>
          <w:color w:val="FF0000"/>
          <w:sz w:val="21"/>
          <w:szCs w:val="21"/>
          <w:bdr w:val="none" w:sz="0" w:space="0" w:color="auto" w:frame="1"/>
        </w:rPr>
        <w:lastRenderedPageBreak/>
        <w:t>緣。攝受因外</w:t>
      </w:r>
      <w:r w:rsidRPr="00395161">
        <w:rPr>
          <w:rFonts w:ascii="Kaiti TC" w:eastAsia="Kaiti TC" w:hAnsi="Kaiti TC" w:cs="Kaiti TC" w:hint="eastAsia"/>
          <w:b/>
          <w:bCs/>
          <w:color w:val="FF0000"/>
          <w:sz w:val="21"/>
          <w:szCs w:val="21"/>
          <w:bdr w:val="none" w:sz="0" w:space="0" w:color="auto" w:frame="1"/>
        </w:rPr>
        <w:t>的其</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餘因亦有中間二緣，然攝受中</w:t>
      </w:r>
      <w:r w:rsidRPr="00395161">
        <w:rPr>
          <w:rFonts w:ascii="Kaiti TC" w:eastAsia="Kaiti TC" w:hAnsi="Kaiti TC" w:cs="Kaiti TC"/>
          <w:b/>
          <w:bCs/>
          <w:color w:val="FF0000"/>
          <w:sz w:val="21"/>
          <w:szCs w:val="21"/>
          <w:bdr w:val="none" w:sz="0" w:space="0" w:color="auto" w:frame="1"/>
        </w:rPr>
        <w:t>（這二緣）</w:t>
      </w:r>
      <w:r w:rsidRPr="00395161">
        <w:rPr>
          <w:rFonts w:ascii="Kaiti TC" w:eastAsia="Kaiti TC" w:hAnsi="Kaiti TC" w:cs="Kaiti TC"/>
          <w:b/>
          <w:bCs/>
          <w:color w:val="000000"/>
          <w:sz w:val="28"/>
          <w:szCs w:val="28"/>
          <w:bdr w:val="none" w:sz="0" w:space="0" w:color="auto" w:frame="1"/>
        </w:rPr>
        <w:t>顯故偏說。初能生</w:t>
      </w:r>
      <w:r w:rsidRPr="00395161">
        <w:rPr>
          <w:rFonts w:ascii="Kaiti TC" w:eastAsia="Kaiti TC" w:hAnsi="Kaiti TC" w:cs="Kaiti TC"/>
          <w:b/>
          <w:bCs/>
          <w:color w:val="FF0000"/>
          <w:sz w:val="21"/>
          <w:szCs w:val="21"/>
          <w:bdr w:val="none" w:sz="0" w:space="0" w:color="auto" w:frame="1"/>
        </w:rPr>
        <w:t>（因所）</w:t>
      </w:r>
      <w:r w:rsidRPr="00395161">
        <w:rPr>
          <w:rFonts w:ascii="Kaiti TC" w:eastAsia="Kaiti TC" w:hAnsi="Kaiti TC" w:cs="Kaiti TC"/>
          <w:b/>
          <w:bCs/>
          <w:color w:val="000000"/>
          <w:sz w:val="28"/>
          <w:szCs w:val="28"/>
          <w:bdr w:val="none" w:sz="0" w:space="0" w:color="auto" w:frame="1"/>
        </w:rPr>
        <w:t>攝</w:t>
      </w:r>
      <w:r w:rsidRPr="00395161">
        <w:rPr>
          <w:rFonts w:ascii="Kaiti TC" w:eastAsia="Kaiti TC" w:hAnsi="Kaiti TC" w:cs="Kaiti TC"/>
          <w:b/>
          <w:bCs/>
          <w:color w:val="FF0000"/>
          <w:sz w:val="21"/>
          <w:szCs w:val="21"/>
          <w:bdr w:val="none" w:sz="0" w:space="0" w:color="auto" w:frame="1"/>
        </w:rPr>
        <w:t>（的範圍）</w:t>
      </w:r>
      <w:r w:rsidRPr="00395161">
        <w:rPr>
          <w:rFonts w:ascii="Kaiti TC" w:eastAsia="Kaiti TC" w:hAnsi="Kaiti TC" w:cs="Kaiti TC"/>
          <w:b/>
          <w:bCs/>
          <w:color w:val="000000"/>
          <w:sz w:val="28"/>
          <w:szCs w:val="28"/>
          <w:bdr w:val="none" w:sz="0" w:space="0" w:color="auto" w:frame="1"/>
        </w:rPr>
        <w:t>，進退如前</w:t>
      </w:r>
      <w:r w:rsidRPr="00395161">
        <w:rPr>
          <w:rFonts w:ascii="Kaiti TC" w:eastAsia="Kaiti TC" w:hAnsi="Kaiti TC" w:cs="Kaiti TC"/>
          <w:b/>
          <w:bCs/>
          <w:color w:val="FF0000"/>
          <w:sz w:val="21"/>
          <w:szCs w:val="21"/>
          <w:bdr w:val="none" w:sz="0" w:space="0" w:color="auto" w:frame="1"/>
        </w:rPr>
        <w:t>（說六因或二因的分法）</w:t>
      </w:r>
      <w:r w:rsidRPr="00395161">
        <w:rPr>
          <w:rFonts w:ascii="Kaiti TC" w:eastAsia="Kaiti TC" w:hAnsi="Kaiti TC" w:cs="Kaiti TC"/>
          <w:b/>
          <w:bCs/>
          <w:color w:val="000000"/>
          <w:sz w:val="28"/>
          <w:szCs w:val="28"/>
          <w:bdr w:val="none" w:sz="0" w:space="0" w:color="auto" w:frame="1"/>
        </w:rPr>
        <w:t>。</w:t>
      </w:r>
    </w:p>
    <w:p w14:paraId="5FAD157E" w14:textId="77777777" w:rsidR="00395161" w:rsidRPr="00395161" w:rsidRDefault="00395161" w:rsidP="00395161">
      <w:pPr>
        <w:rPr>
          <w:rFonts w:ascii="Kaiti TC" w:eastAsia="Kaiti TC" w:hAnsi="Kaiti TC" w:cs="Kaiti TC"/>
          <w:b/>
          <w:bCs/>
          <w:color w:val="0000FF"/>
          <w:sz w:val="21"/>
          <w:szCs w:val="21"/>
          <w:shd w:val="clear" w:color="auto" w:fill="FFFFFF"/>
        </w:rPr>
      </w:pPr>
    </w:p>
    <w:p w14:paraId="0E1E5D84" w14:textId="77777777" w:rsidR="00395161" w:rsidRPr="00395161" w:rsidRDefault="00395161" w:rsidP="00395161">
      <w:pPr>
        <w:rPr>
          <w:rFonts w:ascii="Kaiti TC" w:eastAsia="Kaiti TC" w:hAnsi="Kaiti TC" w:cs="Kaiti TC"/>
          <w:b/>
          <w:bCs/>
          <w:color w:val="0000FF"/>
          <w:sz w:val="21"/>
          <w:szCs w:val="21"/>
          <w:shd w:val="clear" w:color="auto" w:fill="FFFFFF"/>
        </w:rPr>
      </w:pPr>
      <w:r w:rsidRPr="00395161">
        <w:rPr>
          <w:rFonts w:ascii="Kaiti TC" w:eastAsia="Kaiti TC" w:hAnsi="Kaiti TC" w:cs="Kaiti TC"/>
          <w:b/>
          <w:bCs/>
          <w:color w:val="0000FF"/>
          <w:sz w:val="21"/>
          <w:szCs w:val="21"/>
          <w:bdr w:val="none" w:sz="0" w:space="0" w:color="auto" w:frame="1"/>
        </w:rPr>
        <w:t>從二因來說，因緣是能生因，其餘三緣是方便因攝。如果對方便因再作細分，等無間緣與所緣緣屬方便因中的攝受因，而增上緣是等無間緣、所緣緣二緣之外的其餘因都屬方便因。</w:t>
      </w:r>
    </w:p>
    <w:p w14:paraId="3DF64328" w14:textId="77777777" w:rsidR="00395161" w:rsidRPr="00395161" w:rsidRDefault="00395161" w:rsidP="00395161">
      <w:pPr>
        <w:rPr>
          <w:rFonts w:ascii="Kaiti TC" w:eastAsia="Kaiti TC" w:hAnsi="Kaiti TC" w:cs="Kaiti TC"/>
          <w:b/>
          <w:bCs/>
          <w:color w:val="0000FF"/>
          <w:sz w:val="21"/>
          <w:szCs w:val="21"/>
          <w:shd w:val="clear" w:color="auto" w:fill="FFFFFF"/>
        </w:rPr>
      </w:pPr>
    </w:p>
    <w:p w14:paraId="2B7B23D5" w14:textId="77777777" w:rsidR="00395161" w:rsidRPr="00395161" w:rsidRDefault="00395161" w:rsidP="00395161">
      <w:pPr>
        <w:rPr>
          <w:rFonts w:ascii="Kaiti TC" w:eastAsia="Kaiti TC" w:hAnsi="Kaiti TC" w:cs="Kaiti TC"/>
          <w:b/>
          <w:bCs/>
          <w:color w:val="0000FF"/>
          <w:sz w:val="21"/>
          <w:szCs w:val="21"/>
          <w:shd w:val="clear" w:color="auto" w:fill="FFFFFF"/>
        </w:rPr>
      </w:pPr>
      <w:r w:rsidRPr="00395161">
        <w:rPr>
          <w:rFonts w:ascii="Kaiti TC" w:eastAsia="Kaiti TC" w:hAnsi="Kaiti TC" w:cs="Kaiti TC"/>
          <w:b/>
          <w:bCs/>
          <w:color w:val="0000FF"/>
          <w:sz w:val="28"/>
          <w:szCs w:val="28"/>
          <w:bdr w:val="none" w:sz="0" w:space="0" w:color="auto" w:frame="1"/>
        </w:rPr>
        <w:t># 論五果與十因、四緣、十五依處的關係</w:t>
      </w:r>
    </w:p>
    <w:p w14:paraId="2E1A751A" w14:textId="77777777" w:rsidR="00395161" w:rsidRPr="00395161" w:rsidRDefault="00395161" w:rsidP="00395161">
      <w:pPr>
        <w:rPr>
          <w:rFonts w:ascii="Kaiti TC" w:eastAsia="Kaiti TC" w:hAnsi="Kaiti TC" w:cs="Kaiti TC"/>
          <w:b/>
          <w:bCs/>
          <w:color w:val="0000FF"/>
          <w:sz w:val="21"/>
          <w:szCs w:val="21"/>
          <w:shd w:val="clear" w:color="auto" w:fill="FFFFFF"/>
        </w:rPr>
      </w:pPr>
    </w:p>
    <w:p w14:paraId="480B2E4D" w14:textId="77777777" w:rsidR="00395161" w:rsidRPr="00395161" w:rsidRDefault="00395161" w:rsidP="00395161">
      <w:pPr>
        <w:rPr>
          <w:rFonts w:ascii="Kaiti TC" w:eastAsia="Kaiti TC" w:hAnsi="Kaiti TC" w:cs="Kaiti TC"/>
          <w:b/>
          <w:bCs/>
          <w:color w:val="0000FF"/>
          <w:sz w:val="21"/>
          <w:szCs w:val="21"/>
          <w:shd w:val="clear" w:color="auto" w:fill="FFFFFF"/>
        </w:rPr>
      </w:pPr>
      <w:r w:rsidRPr="00395161">
        <w:rPr>
          <w:rFonts w:ascii="Kaiti TC" w:eastAsia="Kaiti TC" w:hAnsi="Kaiti TC" w:cs="Kaiti TC"/>
          <w:b/>
          <w:bCs/>
          <w:color w:val="000000"/>
          <w:sz w:val="21"/>
          <w:szCs w:val="21"/>
        </w:rPr>
        <w:t>“</w:t>
      </w:r>
      <w:r w:rsidRPr="00395161">
        <w:rPr>
          <w:rFonts w:ascii="Kaiti TC" w:eastAsia="Kaiti TC" w:hAnsi="Kaiti TC" w:cs="Kaiti TC"/>
          <w:b/>
          <w:bCs/>
          <w:color w:val="000000"/>
          <w:sz w:val="28"/>
          <w:szCs w:val="28"/>
          <w:bdr w:val="none" w:sz="0" w:space="0" w:color="auto" w:frame="1"/>
        </w:rPr>
        <w:t>所說因緣，必應有果。此果有幾？依何處得？”果有五種。一者異熟，謂</w:t>
      </w:r>
      <w:r w:rsidRPr="00395161">
        <w:rPr>
          <w:rFonts w:ascii="Kaiti TC" w:eastAsia="Kaiti TC" w:hAnsi="Kaiti TC" w:cs="Kaiti TC"/>
          <w:b/>
          <w:bCs/>
          <w:color w:val="FF0000"/>
          <w:sz w:val="21"/>
          <w:szCs w:val="21"/>
          <w:bdr w:val="none" w:sz="0" w:space="0" w:color="auto" w:frame="1"/>
        </w:rPr>
        <w:t>（前六識所作）</w:t>
      </w:r>
      <w:r w:rsidRPr="00395161">
        <w:rPr>
          <w:rFonts w:ascii="Kaiti TC" w:eastAsia="Kaiti TC" w:hAnsi="Kaiti TC" w:cs="Kaiti TC"/>
          <w:b/>
          <w:bCs/>
          <w:color w:val="000000"/>
          <w:sz w:val="28"/>
          <w:szCs w:val="28"/>
          <w:bdr w:val="none" w:sz="0" w:space="0" w:color="auto" w:frame="1"/>
        </w:rPr>
        <w:t>有漏善及不善法所招自相續</w:t>
      </w:r>
      <w:r w:rsidRPr="00395161">
        <w:rPr>
          <w:rFonts w:ascii="Kaiti TC" w:eastAsia="Kaiti TC" w:hAnsi="Kaiti TC" w:cs="Kaiti TC"/>
          <w:b/>
          <w:bCs/>
          <w:color w:val="FF0000"/>
          <w:sz w:val="21"/>
          <w:szCs w:val="21"/>
          <w:bdr w:val="none" w:sz="0" w:space="0" w:color="auto" w:frame="1"/>
        </w:rPr>
        <w:t>（的異熟識和）</w:t>
      </w:r>
      <w:r w:rsidRPr="00395161">
        <w:rPr>
          <w:rFonts w:ascii="Kaiti TC" w:eastAsia="Kaiti TC" w:hAnsi="Kaiti TC" w:cs="Kaiti TC"/>
          <w:b/>
          <w:bCs/>
          <w:color w:val="000000"/>
          <w:sz w:val="28"/>
          <w:szCs w:val="28"/>
          <w:bdr w:val="none" w:sz="0" w:space="0" w:color="auto" w:frame="1"/>
        </w:rPr>
        <w:t>異熟生無記</w:t>
      </w:r>
      <w:r w:rsidRPr="00395161">
        <w:rPr>
          <w:rFonts w:ascii="Kaiti TC" w:eastAsia="Kaiti TC" w:hAnsi="Kaiti TC" w:cs="Kaiti TC"/>
          <w:b/>
          <w:bCs/>
          <w:color w:val="FF0000"/>
          <w:sz w:val="21"/>
          <w:szCs w:val="21"/>
          <w:bdr w:val="none" w:sz="0" w:space="0" w:color="auto" w:frame="1"/>
        </w:rPr>
        <w:t>（的</w:t>
      </w:r>
      <w:r w:rsidRPr="00395161">
        <w:rPr>
          <w:rFonts w:ascii="Kaiti TC" w:eastAsia="Kaiti TC" w:hAnsi="Kaiti TC" w:cs="Kaiti TC" w:hint="eastAsia"/>
          <w:b/>
          <w:bCs/>
          <w:color w:val="FF0000"/>
          <w:sz w:val="21"/>
          <w:szCs w:val="21"/>
          <w:bdr w:val="none" w:sz="0" w:space="0" w:color="auto" w:frame="1"/>
        </w:rPr>
        <w:t>滿業</w:t>
      </w:r>
      <w:r w:rsidRPr="00395161">
        <w:rPr>
          <w:rFonts w:ascii="Kaiti TC" w:eastAsia="Kaiti TC" w:hAnsi="Kaiti TC" w:cs="Kaiti TC"/>
          <w:b/>
          <w:bCs/>
          <w:color w:val="FF0000"/>
          <w:sz w:val="21"/>
          <w:szCs w:val="21"/>
          <w:bdr w:val="none" w:sz="0" w:space="0" w:color="auto" w:frame="1"/>
        </w:rPr>
        <w:t>果報）</w:t>
      </w:r>
      <w:r w:rsidRPr="00395161">
        <w:rPr>
          <w:rFonts w:ascii="Kaiti TC" w:eastAsia="Kaiti TC" w:hAnsi="Kaiti TC" w:cs="Kaiti TC"/>
          <w:b/>
          <w:bCs/>
          <w:color w:val="000000"/>
          <w:sz w:val="28"/>
          <w:szCs w:val="28"/>
          <w:bdr w:val="none" w:sz="0" w:space="0" w:color="auto" w:frame="1"/>
        </w:rPr>
        <w:t>。二者等流，謂</w:t>
      </w:r>
      <w:r w:rsidRPr="00395161">
        <w:rPr>
          <w:rFonts w:ascii="Kaiti TC" w:eastAsia="Kaiti TC" w:hAnsi="Kaiti TC" w:cs="Kaiti TC"/>
          <w:b/>
          <w:bCs/>
          <w:color w:val="FF0000"/>
          <w:sz w:val="21"/>
          <w:szCs w:val="21"/>
          <w:bdr w:val="none" w:sz="0" w:space="0" w:color="auto" w:frame="1"/>
        </w:rPr>
        <w:t>（先前所）</w:t>
      </w:r>
      <w:r w:rsidRPr="00395161">
        <w:rPr>
          <w:rFonts w:ascii="Kaiti TC" w:eastAsia="Kaiti TC" w:hAnsi="Kaiti TC" w:cs="Kaiti TC"/>
          <w:b/>
          <w:bCs/>
          <w:color w:val="000000"/>
          <w:sz w:val="28"/>
          <w:szCs w:val="28"/>
          <w:bdr w:val="none" w:sz="0" w:space="0" w:color="auto" w:frame="1"/>
        </w:rPr>
        <w:t>習善</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hint="eastAsia"/>
          <w:b/>
          <w:bCs/>
          <w:color w:val="FF0000"/>
          <w:sz w:val="21"/>
          <w:szCs w:val="21"/>
          <w:bdr w:val="none" w:sz="0" w:space="0" w:color="auto" w:frame="1"/>
        </w:rPr>
        <w:t>、</w:t>
      </w:r>
      <w:r w:rsidRPr="00395161">
        <w:rPr>
          <w:rFonts w:ascii="Kaiti TC" w:eastAsia="Kaiti TC" w:hAnsi="Kaiti TC" w:cs="Kaiti TC"/>
          <w:b/>
          <w:bCs/>
          <w:color w:val="FF0000"/>
          <w:sz w:val="21"/>
          <w:szCs w:val="21"/>
          <w:bdr w:val="none" w:sz="0" w:space="0" w:color="auto" w:frame="1"/>
        </w:rPr>
        <w:t>惡、非善非惡）</w:t>
      </w:r>
      <w:r w:rsidRPr="00395161">
        <w:rPr>
          <w:rFonts w:ascii="Kaiti TC" w:eastAsia="Kaiti TC" w:hAnsi="Kaiti TC" w:cs="Kaiti TC"/>
          <w:b/>
          <w:bCs/>
          <w:color w:val="000000"/>
          <w:sz w:val="28"/>
          <w:szCs w:val="28"/>
          <w:bdr w:val="none" w:sz="0" w:space="0" w:color="auto" w:frame="1"/>
        </w:rPr>
        <w:t>等所引同類</w:t>
      </w:r>
      <w:r w:rsidRPr="00395161">
        <w:rPr>
          <w:rFonts w:ascii="Kaiti TC" w:eastAsia="Kaiti TC" w:hAnsi="Kaiti TC" w:cs="Kaiti TC"/>
          <w:b/>
          <w:bCs/>
          <w:color w:val="FF0000"/>
          <w:sz w:val="21"/>
          <w:szCs w:val="21"/>
          <w:bdr w:val="none" w:sz="0" w:space="0" w:color="auto" w:frame="1"/>
        </w:rPr>
        <w:t>（的諸法）</w:t>
      </w:r>
      <w:r w:rsidRPr="00395161">
        <w:rPr>
          <w:rFonts w:ascii="Kaiti TC" w:eastAsia="Kaiti TC" w:hAnsi="Kaiti TC" w:cs="Kaiti TC"/>
          <w:b/>
          <w:bCs/>
          <w:color w:val="000000"/>
          <w:sz w:val="28"/>
          <w:szCs w:val="28"/>
          <w:bdr w:val="none" w:sz="0" w:space="0" w:color="auto" w:frame="1"/>
        </w:rPr>
        <w:t>，或似先業</w:t>
      </w:r>
      <w:r w:rsidRPr="00395161">
        <w:rPr>
          <w:rFonts w:ascii="Kaiti TC" w:eastAsia="Kaiti TC" w:hAnsi="Kaiti TC" w:cs="Kaiti TC"/>
          <w:b/>
          <w:bCs/>
          <w:color w:val="FF0000"/>
          <w:sz w:val="21"/>
          <w:szCs w:val="21"/>
          <w:bdr w:val="none" w:sz="0" w:space="0" w:color="auto" w:frame="1"/>
        </w:rPr>
        <w:t>（的）</w:t>
      </w:r>
      <w:r w:rsidRPr="00395161">
        <w:rPr>
          <w:rFonts w:ascii="Kaiti TC" w:eastAsia="Kaiti TC" w:hAnsi="Kaiti TC" w:cs="Kaiti TC"/>
          <w:b/>
          <w:bCs/>
          <w:color w:val="000000"/>
          <w:sz w:val="28"/>
          <w:szCs w:val="28"/>
          <w:bdr w:val="none" w:sz="0" w:space="0" w:color="auto" w:frame="1"/>
        </w:rPr>
        <w:t>後果隨轉。三者離繫，謂無漏道斷</w:t>
      </w:r>
      <w:r w:rsidRPr="00395161">
        <w:rPr>
          <w:rFonts w:ascii="Kaiti TC" w:eastAsia="Kaiti TC" w:hAnsi="Kaiti TC" w:cs="Kaiti TC"/>
          <w:b/>
          <w:bCs/>
          <w:color w:val="FF0000"/>
          <w:sz w:val="21"/>
          <w:szCs w:val="21"/>
          <w:bdr w:val="none" w:sz="0" w:space="0" w:color="auto" w:frame="1"/>
        </w:rPr>
        <w:t>（二）</w:t>
      </w:r>
      <w:r w:rsidRPr="00395161">
        <w:rPr>
          <w:rFonts w:ascii="Kaiti TC" w:eastAsia="Kaiti TC" w:hAnsi="Kaiti TC" w:cs="Kaiti TC"/>
          <w:b/>
          <w:bCs/>
          <w:color w:val="000000"/>
          <w:sz w:val="28"/>
          <w:szCs w:val="28"/>
          <w:bdr w:val="none" w:sz="0" w:space="0" w:color="auto" w:frame="1"/>
        </w:rPr>
        <w:t>障，所證善無為法。四者士用，謂諸作者，假諸作具，所辦事業</w:t>
      </w:r>
      <w:r w:rsidRPr="00395161">
        <w:rPr>
          <w:rFonts w:ascii="Kaiti TC" w:eastAsia="Kaiti TC" w:hAnsi="Kaiti TC" w:cs="Kaiti TC"/>
          <w:b/>
          <w:bCs/>
          <w:color w:val="FF0000"/>
          <w:sz w:val="21"/>
          <w:szCs w:val="21"/>
          <w:bdr w:val="none" w:sz="0" w:space="0" w:color="auto" w:frame="1"/>
        </w:rPr>
        <w:t>（或者說是“因”藉助</w:t>
      </w:r>
      <w:r w:rsidRPr="00395161">
        <w:rPr>
          <w:rFonts w:ascii="Kaiti TC" w:eastAsia="Kaiti TC" w:hAnsi="Kaiti TC" w:cs="Kaiti TC" w:hint="eastAsia"/>
          <w:b/>
          <w:bCs/>
          <w:color w:val="FF0000"/>
          <w:sz w:val="21"/>
          <w:szCs w:val="21"/>
          <w:bdr w:val="none" w:sz="0" w:space="0" w:color="auto" w:frame="1"/>
        </w:rPr>
        <w:t>各種</w:t>
      </w:r>
      <w:r w:rsidRPr="00395161">
        <w:rPr>
          <w:rFonts w:ascii="Kaiti TC" w:eastAsia="Kaiti TC" w:hAnsi="Kaiti TC" w:cs="Kaiti TC"/>
          <w:b/>
          <w:bCs/>
          <w:color w:val="FF0000"/>
          <w:sz w:val="21"/>
          <w:szCs w:val="21"/>
          <w:bdr w:val="none" w:sz="0" w:space="0" w:color="auto" w:frame="1"/>
        </w:rPr>
        <w:t>“緣”而生各種果）</w:t>
      </w:r>
      <w:r w:rsidRPr="00395161">
        <w:rPr>
          <w:rFonts w:ascii="Kaiti TC" w:eastAsia="Kaiti TC" w:hAnsi="Kaiti TC" w:cs="Kaiti TC"/>
          <w:b/>
          <w:bCs/>
          <w:color w:val="000000"/>
          <w:sz w:val="28"/>
          <w:szCs w:val="28"/>
          <w:bdr w:val="none" w:sz="0" w:space="0" w:color="auto" w:frame="1"/>
        </w:rPr>
        <w:t>。五者增上，謂除前四，餘所得果。</w:t>
      </w:r>
    </w:p>
    <w:p w14:paraId="6FFC213A" w14:textId="77777777" w:rsidR="00395161" w:rsidRPr="00395161" w:rsidRDefault="00395161" w:rsidP="00395161">
      <w:pPr>
        <w:rPr>
          <w:rFonts w:ascii="Kaiti TC" w:eastAsia="Kaiti TC" w:hAnsi="Kaiti TC" w:cs="Kaiti TC"/>
          <w:b/>
          <w:bCs/>
          <w:color w:val="0000FF"/>
          <w:sz w:val="21"/>
          <w:szCs w:val="21"/>
          <w:shd w:val="clear" w:color="auto" w:fill="FFFFFF"/>
        </w:rPr>
      </w:pPr>
    </w:p>
    <w:p w14:paraId="3693A56F" w14:textId="77777777" w:rsidR="00395161" w:rsidRPr="00395161" w:rsidRDefault="00395161" w:rsidP="00395161">
      <w:pPr>
        <w:rPr>
          <w:rFonts w:ascii="Kaiti TC" w:eastAsia="Kaiti TC" w:hAnsi="Kaiti TC" w:cs="Kaiti TC"/>
          <w:b/>
          <w:bCs/>
          <w:color w:val="0000FF"/>
          <w:sz w:val="21"/>
          <w:szCs w:val="21"/>
          <w:shd w:val="clear" w:color="auto" w:fill="FFFFFF"/>
        </w:rPr>
      </w:pPr>
      <w:r w:rsidRPr="00395161">
        <w:rPr>
          <w:rFonts w:ascii="Kaiti TC" w:eastAsia="Kaiti TC" w:hAnsi="Kaiti TC" w:cs="Kaiti TC"/>
          <w:b/>
          <w:bCs/>
          <w:color w:val="0000FF"/>
          <w:sz w:val="21"/>
          <w:szCs w:val="21"/>
          <w:bdr w:val="none" w:sz="0" w:space="0" w:color="auto" w:frame="1"/>
        </w:rPr>
        <w:t>1 異熟果，包括真異熟</w:t>
      </w:r>
      <w:r w:rsidRPr="00395161">
        <w:rPr>
          <w:rFonts w:ascii="Kaiti TC" w:eastAsia="Kaiti TC" w:hAnsi="Kaiti TC" w:cs="Kaiti TC" w:hint="eastAsia"/>
          <w:b/>
          <w:bCs/>
          <w:color w:val="0000FF"/>
          <w:sz w:val="21"/>
          <w:szCs w:val="21"/>
          <w:bdr w:val="none" w:sz="0" w:space="0" w:color="auto" w:frame="1"/>
        </w:rPr>
        <w:t>的異熟識</w:t>
      </w:r>
      <w:r w:rsidRPr="00395161">
        <w:rPr>
          <w:rFonts w:ascii="Kaiti TC" w:eastAsia="Kaiti TC" w:hAnsi="Kaiti TC" w:cs="Kaiti TC"/>
          <w:b/>
          <w:bCs/>
          <w:color w:val="0000FF"/>
          <w:sz w:val="21"/>
          <w:szCs w:val="21"/>
          <w:bdr w:val="none" w:sz="0" w:space="0" w:color="auto" w:frame="1"/>
        </w:rPr>
        <w:t>和異熟生</w:t>
      </w:r>
      <w:r w:rsidRPr="00395161">
        <w:rPr>
          <w:rFonts w:ascii="Kaiti TC" w:eastAsia="Kaiti TC" w:hAnsi="Kaiti TC" w:cs="Kaiti TC" w:hint="eastAsia"/>
          <w:b/>
          <w:bCs/>
          <w:color w:val="0000FF"/>
          <w:sz w:val="21"/>
          <w:szCs w:val="21"/>
          <w:bdr w:val="none" w:sz="0" w:space="0" w:color="auto" w:frame="1"/>
        </w:rPr>
        <w:t>的前六識</w:t>
      </w:r>
      <w:r w:rsidRPr="00395161">
        <w:rPr>
          <w:rFonts w:ascii="Kaiti TC" w:eastAsia="Kaiti TC" w:hAnsi="Kaiti TC" w:cs="Kaiti TC"/>
          <w:b/>
          <w:bCs/>
          <w:color w:val="0000FF"/>
          <w:sz w:val="21"/>
          <w:szCs w:val="21"/>
          <w:bdr w:val="none" w:sz="0" w:space="0" w:color="auto" w:frame="1"/>
        </w:rPr>
        <w:t>；2 等流果有二：“習善等所引同類”，即“真等流果”是指前世習善或惡，後世也同習善惡；“似先業後果隨轉”即“似等流果”實際是異熟果，是指前世不殺生，今世得長命果報；3 離繫果，實非因緣生，無為法是不生不滅，但離繫果也是有</w:t>
      </w:r>
      <w:r w:rsidRPr="00395161">
        <w:rPr>
          <w:rFonts w:ascii="Kaiti TC" w:eastAsia="Kaiti TC" w:hAnsi="Kaiti TC" w:cs="Kaiti TC" w:hint="eastAsia"/>
          <w:b/>
          <w:bCs/>
          <w:color w:val="0000FF"/>
          <w:sz w:val="21"/>
          <w:szCs w:val="21"/>
          <w:bdr w:val="none" w:sz="0" w:space="0" w:color="auto" w:frame="1"/>
        </w:rPr>
        <w:t>由</w:t>
      </w:r>
      <w:r w:rsidRPr="00395161">
        <w:rPr>
          <w:rFonts w:ascii="Kaiti TC" w:eastAsia="Kaiti TC" w:hAnsi="Kaiti TC" w:cs="Kaiti TC"/>
          <w:b/>
          <w:bCs/>
          <w:color w:val="0000FF"/>
          <w:sz w:val="21"/>
          <w:szCs w:val="21"/>
          <w:bdr w:val="none" w:sz="0" w:space="0" w:color="auto" w:frame="1"/>
        </w:rPr>
        <w:t>淨種間接引導證得之意義，故本論將其歸入因緣所生果。</w:t>
      </w:r>
    </w:p>
    <w:p w14:paraId="593E5470" w14:textId="77777777" w:rsidR="00395161" w:rsidRPr="00395161" w:rsidRDefault="00395161" w:rsidP="00395161">
      <w:pPr>
        <w:rPr>
          <w:rFonts w:ascii="Kaiti TC" w:eastAsia="Kaiti TC" w:hAnsi="Kaiti TC" w:cs="Kaiti TC"/>
          <w:b/>
          <w:bCs/>
          <w:color w:val="0000FF"/>
          <w:sz w:val="21"/>
          <w:szCs w:val="21"/>
          <w:shd w:val="clear" w:color="auto" w:fill="FFFFFF"/>
        </w:rPr>
      </w:pPr>
    </w:p>
    <w:p w14:paraId="473A209B" w14:textId="77777777" w:rsidR="00395161" w:rsidRPr="00395161" w:rsidRDefault="00395161" w:rsidP="00395161">
      <w:pPr>
        <w:rPr>
          <w:rFonts w:ascii="Kaiti TC" w:eastAsia="Kaiti TC" w:hAnsi="Kaiti TC" w:cs="Kaiti TC"/>
          <w:b/>
          <w:bCs/>
          <w:color w:val="0000FF"/>
          <w:sz w:val="21"/>
          <w:szCs w:val="21"/>
          <w:shd w:val="clear" w:color="auto" w:fill="FFFFFF"/>
        </w:rPr>
      </w:pPr>
      <w:r w:rsidRPr="00395161">
        <w:rPr>
          <w:rFonts w:ascii="Kaiti TC" w:eastAsia="Kaiti TC" w:hAnsi="Kaiti TC" w:cs="Kaiti TC"/>
          <w:b/>
          <w:bCs/>
          <w:color w:val="000000"/>
          <w:sz w:val="28"/>
          <w:szCs w:val="28"/>
          <w:bdr w:val="none" w:sz="0" w:space="0" w:color="auto" w:frame="1"/>
        </w:rPr>
        <w:t>《瑜伽》等說：“習氣依處得異熟果，隨順依處得等流果，真見依處得離繫果，士用依處得士用果，所餘依處得增上果。”</w:t>
      </w:r>
      <w:r w:rsidRPr="00395161">
        <w:rPr>
          <w:rFonts w:ascii="Kaiti TC" w:eastAsia="Kaiti TC" w:hAnsi="Kaiti TC" w:cs="Kaiti TC"/>
          <w:b/>
          <w:bCs/>
          <w:color w:val="FF0000"/>
          <w:sz w:val="21"/>
          <w:szCs w:val="21"/>
          <w:bdr w:val="none" w:sz="0" w:space="0" w:color="auto" w:frame="1"/>
        </w:rPr>
        <w:t>（對此說法，有兩種看法）</w:t>
      </w:r>
    </w:p>
    <w:p w14:paraId="1C01C4EF" w14:textId="77777777" w:rsidR="00395161" w:rsidRPr="00395161" w:rsidRDefault="00395161" w:rsidP="00395161">
      <w:pPr>
        <w:rPr>
          <w:rFonts w:ascii="Kaiti TC" w:eastAsia="Kaiti TC" w:hAnsi="Kaiti TC" w:cs="Kaiti TC"/>
          <w:b/>
          <w:bCs/>
          <w:color w:val="0000FF"/>
          <w:sz w:val="21"/>
          <w:szCs w:val="21"/>
          <w:shd w:val="clear" w:color="auto" w:fill="FFFFFF"/>
        </w:rPr>
      </w:pPr>
    </w:p>
    <w:p w14:paraId="0AECCA83" w14:textId="77777777" w:rsidR="00395161" w:rsidRPr="00395161" w:rsidRDefault="00395161" w:rsidP="00395161">
      <w:pPr>
        <w:rPr>
          <w:rFonts w:ascii="Kaiti TC" w:eastAsia="Kaiti TC" w:hAnsi="Kaiti TC" w:cs="Kaiti TC"/>
          <w:b/>
          <w:bCs/>
          <w:color w:val="0000FF"/>
          <w:sz w:val="21"/>
          <w:szCs w:val="21"/>
          <w:shd w:val="clear" w:color="auto" w:fill="FFFFFF"/>
        </w:rPr>
      </w:pPr>
      <w:r w:rsidRPr="00395161">
        <w:rPr>
          <w:rFonts w:ascii="Kaiti TC" w:eastAsia="Kaiti TC" w:hAnsi="Kaiti TC" w:cs="Kaiti TC"/>
          <w:b/>
          <w:bCs/>
          <w:color w:val="FF0000"/>
          <w:sz w:val="21"/>
          <w:szCs w:val="21"/>
          <w:bdr w:val="none" w:sz="0" w:space="0" w:color="auto" w:frame="1"/>
        </w:rPr>
        <w:t>（1）</w:t>
      </w:r>
      <w:r w:rsidRPr="00395161">
        <w:rPr>
          <w:rFonts w:ascii="Kaiti TC" w:eastAsia="Kaiti TC" w:hAnsi="Kaiti TC" w:cs="Kaiti TC"/>
          <w:b/>
          <w:bCs/>
          <w:color w:val="000000"/>
          <w:sz w:val="28"/>
          <w:szCs w:val="28"/>
          <w:bdr w:val="none" w:sz="0" w:space="0" w:color="auto" w:frame="1"/>
        </w:rPr>
        <w:t>習氣處言，顯諸依處</w:t>
      </w:r>
      <w:r w:rsidRPr="00395161">
        <w:rPr>
          <w:rFonts w:ascii="Kaiti TC" w:eastAsia="Kaiti TC" w:hAnsi="Kaiti TC" w:cs="Kaiti TC"/>
          <w:b/>
          <w:bCs/>
          <w:color w:val="FF0000"/>
          <w:sz w:val="21"/>
          <w:szCs w:val="21"/>
          <w:bdr w:val="none" w:sz="0" w:space="0" w:color="auto" w:frame="1"/>
        </w:rPr>
        <w:t>（能）</w:t>
      </w:r>
      <w:r w:rsidRPr="00395161">
        <w:rPr>
          <w:rFonts w:ascii="Kaiti TC" w:eastAsia="Kaiti TC" w:hAnsi="Kaiti TC" w:cs="Kaiti TC"/>
          <w:b/>
          <w:bCs/>
          <w:color w:val="000000"/>
          <w:sz w:val="28"/>
          <w:szCs w:val="28"/>
          <w:bdr w:val="none" w:sz="0" w:space="0" w:color="auto" w:frame="1"/>
        </w:rPr>
        <w:t>感異熟果一切功能</w:t>
      </w:r>
      <w:r w:rsidRPr="00395161">
        <w:rPr>
          <w:rFonts w:ascii="Kaiti TC" w:eastAsia="Kaiti TC" w:hAnsi="Kaiti TC" w:cs="Kaiti TC"/>
          <w:b/>
          <w:bCs/>
          <w:color w:val="FF0000"/>
          <w:sz w:val="21"/>
          <w:szCs w:val="21"/>
          <w:bdr w:val="none" w:sz="0" w:space="0" w:color="auto" w:frame="1"/>
        </w:rPr>
        <w:t>（不僅是習氣依處一種）</w:t>
      </w:r>
      <w:r w:rsidRPr="00395161">
        <w:rPr>
          <w:rFonts w:ascii="Kaiti TC" w:eastAsia="Kaiti TC" w:hAnsi="Kaiti TC" w:cs="Kaiti TC"/>
          <w:b/>
          <w:bCs/>
          <w:color w:val="000000"/>
          <w:sz w:val="28"/>
          <w:szCs w:val="28"/>
          <w:bdr w:val="none" w:sz="0" w:space="0" w:color="auto" w:frame="1"/>
        </w:rPr>
        <w:t>。隨順處言，顯諸依處引等流果一切功能。真見處言，顯諸依處</w:t>
      </w:r>
      <w:r w:rsidRPr="00395161">
        <w:rPr>
          <w:rFonts w:ascii="Kaiti TC" w:eastAsia="Kaiti TC" w:hAnsi="Kaiti TC" w:cs="Kaiti TC"/>
          <w:b/>
          <w:bCs/>
          <w:color w:val="FF0000"/>
          <w:sz w:val="21"/>
          <w:szCs w:val="21"/>
          <w:bdr w:val="none" w:sz="0" w:space="0" w:color="auto" w:frame="1"/>
        </w:rPr>
        <w:t>（能）</w:t>
      </w:r>
      <w:r w:rsidRPr="00395161">
        <w:rPr>
          <w:rFonts w:ascii="Kaiti TC" w:eastAsia="Kaiti TC" w:hAnsi="Kaiti TC" w:cs="Kaiti TC"/>
          <w:b/>
          <w:bCs/>
          <w:color w:val="000000"/>
          <w:sz w:val="28"/>
          <w:szCs w:val="28"/>
          <w:bdr w:val="none" w:sz="0" w:space="0" w:color="auto" w:frame="1"/>
        </w:rPr>
        <w:t>證離繫果一切功能。士用處言，顯諸依處</w:t>
      </w:r>
      <w:r w:rsidRPr="00395161">
        <w:rPr>
          <w:rFonts w:ascii="Kaiti TC" w:eastAsia="Kaiti TC" w:hAnsi="Kaiti TC" w:cs="Kaiti TC"/>
          <w:b/>
          <w:bCs/>
          <w:color w:val="FF0000"/>
          <w:sz w:val="21"/>
          <w:szCs w:val="21"/>
          <w:bdr w:val="none" w:sz="0" w:space="0" w:color="auto" w:frame="1"/>
        </w:rPr>
        <w:t>（能）</w:t>
      </w:r>
      <w:r w:rsidRPr="00395161">
        <w:rPr>
          <w:rFonts w:ascii="Kaiti TC" w:eastAsia="Kaiti TC" w:hAnsi="Kaiti TC" w:cs="Kaiti TC"/>
          <w:b/>
          <w:bCs/>
          <w:color w:val="000000"/>
          <w:sz w:val="28"/>
          <w:szCs w:val="28"/>
          <w:bdr w:val="none" w:sz="0" w:space="0" w:color="auto" w:frame="1"/>
        </w:rPr>
        <w:t>招士用果一切功能。所餘處言，顯諸</w:t>
      </w:r>
      <w:r w:rsidRPr="00395161">
        <w:rPr>
          <w:rFonts w:ascii="Kaiti TC" w:eastAsia="Kaiti TC" w:hAnsi="Kaiti TC" w:cs="Kaiti TC"/>
          <w:b/>
          <w:bCs/>
          <w:color w:val="FF0000"/>
          <w:sz w:val="21"/>
          <w:szCs w:val="21"/>
          <w:bdr w:val="none" w:sz="0" w:space="0" w:color="auto" w:frame="1"/>
        </w:rPr>
        <w:t>（所有的）</w:t>
      </w:r>
      <w:r w:rsidRPr="00395161">
        <w:rPr>
          <w:rFonts w:ascii="Kaiti TC" w:eastAsia="Kaiti TC" w:hAnsi="Kaiti TC" w:cs="Kaiti TC"/>
          <w:b/>
          <w:bCs/>
          <w:color w:val="000000"/>
          <w:sz w:val="28"/>
          <w:szCs w:val="28"/>
          <w:bdr w:val="none" w:sz="0" w:space="0" w:color="auto" w:frame="1"/>
        </w:rPr>
        <w:t>依處得增上果一切功能</w:t>
      </w:r>
      <w:r w:rsidRPr="00395161">
        <w:rPr>
          <w:rFonts w:ascii="Kaiti TC" w:eastAsia="Kaiti TC" w:hAnsi="Kaiti TC" w:cs="Kaiti TC"/>
          <w:b/>
          <w:bCs/>
          <w:color w:val="FF0000"/>
          <w:sz w:val="21"/>
          <w:szCs w:val="21"/>
          <w:bdr w:val="none" w:sz="0" w:space="0" w:color="auto" w:frame="1"/>
        </w:rPr>
        <w:t>（並非僅是其餘十一依處而已）</w:t>
      </w:r>
      <w:r w:rsidRPr="00395161">
        <w:rPr>
          <w:rFonts w:ascii="Kaiti TC" w:eastAsia="Kaiti TC" w:hAnsi="Kaiti TC" w:cs="Kaiti TC"/>
          <w:b/>
          <w:bCs/>
          <w:color w:val="000000"/>
          <w:sz w:val="28"/>
          <w:szCs w:val="28"/>
          <w:bdr w:val="none" w:sz="0" w:space="0" w:color="auto" w:frame="1"/>
        </w:rPr>
        <w:t>。不爾，</w:t>
      </w:r>
      <w:r w:rsidRPr="00395161">
        <w:rPr>
          <w:rFonts w:ascii="Kaiti TC" w:eastAsia="Kaiti TC" w:hAnsi="Kaiti TC" w:cs="Kaiti TC"/>
          <w:b/>
          <w:bCs/>
          <w:color w:val="FF0000"/>
          <w:sz w:val="21"/>
          <w:szCs w:val="21"/>
          <w:bdr w:val="none" w:sz="0" w:space="0" w:color="auto" w:frame="1"/>
        </w:rPr>
        <w:t>（對</w:t>
      </w:r>
      <w:r w:rsidRPr="00395161">
        <w:rPr>
          <w:rFonts w:ascii="Kaiti TC" w:eastAsia="Kaiti TC" w:hAnsi="Kaiti TC" w:cs="Kaiti TC" w:hint="eastAsia"/>
          <w:b/>
          <w:bCs/>
          <w:color w:val="FF0000"/>
          <w:sz w:val="21"/>
          <w:szCs w:val="21"/>
          <w:bdr w:val="none" w:sz="0" w:space="0" w:color="auto" w:frame="1"/>
        </w:rPr>
        <w:t>十五處</w:t>
      </w:r>
      <w:r w:rsidRPr="00395161">
        <w:rPr>
          <w:rFonts w:ascii="Kaiti TC" w:eastAsia="Kaiti TC" w:hAnsi="Kaiti TC" w:cs="Kaiti TC"/>
          <w:b/>
          <w:bCs/>
          <w:color w:val="FF0000"/>
          <w:sz w:val="21"/>
          <w:szCs w:val="21"/>
          <w:bdr w:val="none" w:sz="0" w:space="0" w:color="auto" w:frame="1"/>
        </w:rPr>
        <w:t>的說法，）</w:t>
      </w:r>
      <w:r w:rsidRPr="00395161">
        <w:rPr>
          <w:rFonts w:ascii="Kaiti TC" w:eastAsia="Kaiti TC" w:hAnsi="Kaiti TC" w:cs="Kaiti TC"/>
          <w:b/>
          <w:bCs/>
          <w:color w:val="000000"/>
          <w:sz w:val="28"/>
          <w:szCs w:val="28"/>
          <w:bdr w:val="none" w:sz="0" w:space="0" w:color="auto" w:frame="1"/>
        </w:rPr>
        <w:t>便應</w:t>
      </w:r>
      <w:r w:rsidRPr="00395161">
        <w:rPr>
          <w:rFonts w:ascii="Kaiti TC" w:eastAsia="Kaiti TC" w:hAnsi="Kaiti TC" w:cs="Kaiti TC"/>
          <w:b/>
          <w:bCs/>
          <w:color w:val="FF0000"/>
          <w:sz w:val="21"/>
          <w:szCs w:val="21"/>
          <w:bdr w:val="none" w:sz="0" w:space="0" w:color="auto" w:frame="1"/>
        </w:rPr>
        <w:t>（範圍定得）</w:t>
      </w:r>
      <w:r w:rsidRPr="00395161">
        <w:rPr>
          <w:rFonts w:ascii="Kaiti TC" w:eastAsia="Kaiti TC" w:hAnsi="Kaiti TC" w:cs="Kaiti TC"/>
          <w:b/>
          <w:bCs/>
          <w:color w:val="000000"/>
          <w:sz w:val="28"/>
          <w:szCs w:val="28"/>
          <w:bdr w:val="none" w:sz="0" w:space="0" w:color="auto" w:frame="1"/>
        </w:rPr>
        <w:t>太寬</w:t>
      </w:r>
      <w:r w:rsidRPr="00395161">
        <w:rPr>
          <w:rFonts w:ascii="Kaiti TC" w:eastAsia="Kaiti TC" w:hAnsi="Kaiti TC" w:cs="Kaiti TC"/>
          <w:b/>
          <w:bCs/>
          <w:color w:val="FF0000"/>
          <w:sz w:val="21"/>
          <w:szCs w:val="21"/>
          <w:bdr w:val="none" w:sz="0" w:space="0" w:color="auto" w:frame="1"/>
        </w:rPr>
        <w:t>（，名稱定義得）</w:t>
      </w:r>
      <w:r w:rsidRPr="00395161">
        <w:rPr>
          <w:rFonts w:ascii="Kaiti TC" w:eastAsia="Kaiti TC" w:hAnsi="Kaiti TC" w:cs="Kaiti TC"/>
          <w:b/>
          <w:bCs/>
          <w:color w:val="000000"/>
          <w:sz w:val="28"/>
          <w:szCs w:val="28"/>
          <w:bdr w:val="none" w:sz="0" w:space="0" w:color="auto" w:frame="1"/>
        </w:rPr>
        <w:t>太狹。</w:t>
      </w:r>
    </w:p>
    <w:p w14:paraId="3921B438" w14:textId="77777777" w:rsidR="00395161" w:rsidRPr="00395161" w:rsidRDefault="00395161" w:rsidP="00395161">
      <w:pPr>
        <w:rPr>
          <w:rFonts w:ascii="Kaiti TC" w:eastAsia="Kaiti TC" w:hAnsi="Kaiti TC" w:cs="Kaiti TC"/>
          <w:b/>
          <w:bCs/>
          <w:color w:val="0000FF"/>
          <w:sz w:val="21"/>
          <w:szCs w:val="21"/>
          <w:shd w:val="clear" w:color="auto" w:fill="FFFFFF"/>
        </w:rPr>
      </w:pPr>
    </w:p>
    <w:p w14:paraId="5D0B9DC3" w14:textId="77777777" w:rsidR="00395161" w:rsidRPr="00395161" w:rsidRDefault="00395161" w:rsidP="00395161">
      <w:pPr>
        <w:rPr>
          <w:rFonts w:ascii="Kaiti TC" w:eastAsia="Kaiti TC" w:hAnsi="Kaiti TC" w:cs="Kaiti TC"/>
          <w:b/>
          <w:bCs/>
          <w:color w:val="0000FF"/>
          <w:sz w:val="21"/>
          <w:szCs w:val="21"/>
          <w:shd w:val="clear" w:color="auto" w:fill="FFFFFF"/>
        </w:rPr>
      </w:pPr>
      <w:r w:rsidRPr="00395161">
        <w:rPr>
          <w:rFonts w:ascii="Kaiti TC" w:eastAsia="Kaiti TC" w:hAnsi="Kaiti TC" w:cs="Kaiti TC"/>
          <w:b/>
          <w:bCs/>
          <w:color w:val="FF0000"/>
          <w:sz w:val="21"/>
          <w:szCs w:val="21"/>
          <w:bdr w:val="none" w:sz="0" w:space="0" w:color="auto" w:frame="1"/>
        </w:rPr>
        <w:t>（2）</w:t>
      </w:r>
      <w:r w:rsidRPr="00395161">
        <w:rPr>
          <w:rFonts w:ascii="Kaiti TC" w:eastAsia="Kaiti TC" w:hAnsi="Kaiti TC" w:cs="Kaiti TC"/>
          <w:b/>
          <w:bCs/>
          <w:color w:val="000000"/>
          <w:sz w:val="28"/>
          <w:szCs w:val="28"/>
          <w:bdr w:val="none" w:sz="0" w:space="0" w:color="auto" w:frame="1"/>
        </w:rPr>
        <w:t>或習氣者唯屬第三</w:t>
      </w:r>
      <w:r w:rsidRPr="00395161">
        <w:rPr>
          <w:rFonts w:ascii="Kaiti TC" w:eastAsia="Kaiti TC" w:hAnsi="Kaiti TC" w:cs="Kaiti TC"/>
          <w:b/>
          <w:bCs/>
          <w:color w:val="FF0000"/>
          <w:sz w:val="21"/>
          <w:szCs w:val="21"/>
          <w:bdr w:val="none" w:sz="0" w:space="0" w:color="auto" w:frame="1"/>
        </w:rPr>
        <w:t>（習氣依處）</w:t>
      </w:r>
      <w:r w:rsidRPr="00395161">
        <w:rPr>
          <w:rFonts w:ascii="Kaiti TC" w:eastAsia="Kaiti TC" w:hAnsi="Kaiti TC" w:cs="Kaiti TC"/>
          <w:b/>
          <w:bCs/>
          <w:color w:val="000000"/>
          <w:sz w:val="28"/>
          <w:szCs w:val="28"/>
          <w:bdr w:val="none" w:sz="0" w:space="0" w:color="auto" w:frame="1"/>
        </w:rPr>
        <w:t>，雖異熟因餘處亦有，此</w:t>
      </w:r>
      <w:r w:rsidRPr="00395161">
        <w:rPr>
          <w:rFonts w:ascii="Kaiti TC" w:eastAsia="Kaiti TC" w:hAnsi="Kaiti TC" w:cs="Kaiti TC"/>
          <w:b/>
          <w:bCs/>
          <w:color w:val="FF0000"/>
          <w:sz w:val="21"/>
          <w:szCs w:val="21"/>
          <w:bdr w:val="none" w:sz="0" w:space="0" w:color="auto" w:frame="1"/>
        </w:rPr>
        <w:t>（習氣依）</w:t>
      </w:r>
      <w:r w:rsidRPr="00395161">
        <w:rPr>
          <w:rFonts w:ascii="Kaiti TC" w:eastAsia="Kaiti TC" w:hAnsi="Kaiti TC" w:cs="Kaiti TC"/>
          <w:b/>
          <w:bCs/>
          <w:color w:val="000000"/>
          <w:sz w:val="28"/>
          <w:szCs w:val="28"/>
          <w:bdr w:val="none" w:sz="0" w:space="0" w:color="auto" w:frame="1"/>
        </w:rPr>
        <w:t>處亦有非異熟因，而異熟因去果相遠，習氣亦爾</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hint="eastAsia"/>
          <w:b/>
          <w:bCs/>
          <w:color w:val="FF0000"/>
          <w:sz w:val="21"/>
          <w:szCs w:val="21"/>
          <w:bdr w:val="none" w:sz="0" w:space="0" w:color="auto" w:frame="1"/>
        </w:rPr>
        <w:t>未成熟的種子</w:t>
      </w:r>
      <w:r w:rsidRPr="00395161">
        <w:rPr>
          <w:rFonts w:ascii="Kaiti TC" w:eastAsia="Kaiti TC" w:hAnsi="Kaiti TC" w:cs="Kaiti TC"/>
          <w:b/>
          <w:bCs/>
          <w:color w:val="FF0000"/>
          <w:sz w:val="21"/>
          <w:szCs w:val="21"/>
          <w:bdr w:val="none" w:sz="0" w:space="0" w:color="auto" w:frame="1"/>
        </w:rPr>
        <w:t>與果相去很遠，二者有共同性）</w:t>
      </w:r>
      <w:r w:rsidRPr="00395161">
        <w:rPr>
          <w:rFonts w:ascii="Kaiti TC" w:eastAsia="Kaiti TC" w:hAnsi="Kaiti TC" w:cs="Kaiti TC"/>
          <w:b/>
          <w:bCs/>
          <w:color w:val="000000"/>
          <w:sz w:val="28"/>
          <w:szCs w:val="28"/>
          <w:bdr w:val="none" w:sz="0" w:space="0" w:color="auto" w:frame="1"/>
        </w:rPr>
        <w:t>，故此偏說</w:t>
      </w:r>
      <w:r w:rsidRPr="00395161">
        <w:rPr>
          <w:rFonts w:ascii="Kaiti TC" w:eastAsia="Kaiti TC" w:hAnsi="Kaiti TC" w:cs="Kaiti TC"/>
          <w:b/>
          <w:bCs/>
          <w:color w:val="FF0000"/>
          <w:sz w:val="21"/>
          <w:szCs w:val="21"/>
          <w:bdr w:val="none" w:sz="0" w:space="0" w:color="auto" w:frame="1"/>
        </w:rPr>
        <w:t>（異熟因依習氣依處）</w:t>
      </w:r>
      <w:r w:rsidRPr="00395161">
        <w:rPr>
          <w:rFonts w:ascii="Kaiti TC" w:eastAsia="Kaiti TC" w:hAnsi="Kaiti TC" w:cs="Kaiti TC"/>
          <w:b/>
          <w:bCs/>
          <w:color w:val="000000"/>
          <w:sz w:val="28"/>
          <w:szCs w:val="28"/>
          <w:bdr w:val="none" w:sz="0" w:space="0" w:color="auto" w:frame="1"/>
        </w:rPr>
        <w:t>。隨順唯屬第十一處</w:t>
      </w:r>
      <w:r w:rsidRPr="00395161">
        <w:rPr>
          <w:rFonts w:ascii="Kaiti TC" w:eastAsia="Kaiti TC" w:hAnsi="Kaiti TC" w:cs="Kaiti TC"/>
          <w:b/>
          <w:bCs/>
          <w:color w:val="FF0000"/>
          <w:sz w:val="21"/>
          <w:szCs w:val="21"/>
          <w:bdr w:val="none" w:sz="0" w:space="0" w:color="auto" w:frame="1"/>
        </w:rPr>
        <w:t>（隨順依處）</w:t>
      </w:r>
      <w:r w:rsidRPr="00395161">
        <w:rPr>
          <w:rFonts w:ascii="Kaiti TC" w:eastAsia="Kaiti TC" w:hAnsi="Kaiti TC" w:cs="Kaiti TC"/>
          <w:b/>
          <w:bCs/>
          <w:color w:val="000000"/>
          <w:sz w:val="28"/>
          <w:szCs w:val="28"/>
          <w:bdr w:val="none" w:sz="0" w:space="0" w:color="auto" w:frame="1"/>
        </w:rPr>
        <w:t>，雖等流果餘處亦得，此處亦得非等流果，而此</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hint="eastAsia"/>
          <w:b/>
          <w:bCs/>
          <w:color w:val="FF0000"/>
          <w:sz w:val="21"/>
          <w:szCs w:val="21"/>
          <w:bdr w:val="none" w:sz="0" w:space="0" w:color="auto" w:frame="1"/>
        </w:rPr>
        <w:t>引發</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因招</w:t>
      </w:r>
      <w:r w:rsidRPr="00395161">
        <w:rPr>
          <w:rFonts w:ascii="Kaiti TC" w:eastAsia="Kaiti TC" w:hAnsi="Kaiti TC" w:cs="Kaiti TC"/>
          <w:b/>
          <w:bCs/>
          <w:color w:val="FF0000"/>
          <w:sz w:val="21"/>
          <w:szCs w:val="21"/>
          <w:bdr w:val="none" w:sz="0" w:space="0" w:color="auto" w:frame="1"/>
        </w:rPr>
        <w:t>（感同類）</w:t>
      </w:r>
      <w:r w:rsidRPr="00395161">
        <w:rPr>
          <w:rFonts w:ascii="Kaiti TC" w:eastAsia="Kaiti TC" w:hAnsi="Kaiti TC" w:cs="Kaiti TC"/>
          <w:b/>
          <w:bCs/>
          <w:color w:val="000000"/>
          <w:sz w:val="28"/>
          <w:szCs w:val="28"/>
          <w:bdr w:val="none" w:sz="0" w:space="0" w:color="auto" w:frame="1"/>
        </w:rPr>
        <w:t>勝行相</w:t>
      </w:r>
      <w:r w:rsidRPr="00395161">
        <w:rPr>
          <w:rFonts w:ascii="Kaiti TC" w:eastAsia="Kaiti TC" w:hAnsi="Kaiti TC" w:cs="Kaiti TC"/>
          <w:b/>
          <w:bCs/>
          <w:color w:val="FF0000"/>
          <w:sz w:val="21"/>
          <w:szCs w:val="21"/>
          <w:bdr w:val="none" w:sz="0" w:space="0" w:color="auto" w:frame="1"/>
        </w:rPr>
        <w:t>（的作用明）</w:t>
      </w:r>
      <w:r w:rsidRPr="00395161">
        <w:rPr>
          <w:rFonts w:ascii="Kaiti TC" w:eastAsia="Kaiti TC" w:hAnsi="Kaiti TC" w:cs="Kaiti TC"/>
          <w:b/>
          <w:bCs/>
          <w:color w:val="000000"/>
          <w:sz w:val="28"/>
          <w:szCs w:val="28"/>
          <w:bdr w:val="none" w:sz="0" w:space="0" w:color="auto" w:frame="1"/>
        </w:rPr>
        <w:t>顯，隨順</w:t>
      </w:r>
      <w:r w:rsidRPr="00395161">
        <w:rPr>
          <w:rFonts w:ascii="Kaiti TC" w:eastAsia="Kaiti TC" w:hAnsi="Kaiti TC" w:cs="Kaiti TC"/>
          <w:b/>
          <w:bCs/>
          <w:color w:val="FF0000"/>
          <w:sz w:val="21"/>
          <w:szCs w:val="21"/>
          <w:bdr w:val="none" w:sz="0" w:space="0" w:color="auto" w:frame="1"/>
        </w:rPr>
        <w:t>（依處）</w:t>
      </w:r>
      <w:r w:rsidRPr="00395161">
        <w:rPr>
          <w:rFonts w:ascii="Kaiti TC" w:eastAsia="Kaiti TC" w:hAnsi="Kaiti TC" w:cs="Kaiti TC"/>
          <w:b/>
          <w:bCs/>
          <w:color w:val="000000"/>
          <w:sz w:val="28"/>
          <w:szCs w:val="28"/>
          <w:bdr w:val="none" w:sz="0" w:space="0" w:color="auto" w:frame="1"/>
        </w:rPr>
        <w:t>亦爾，故偏說之</w:t>
      </w:r>
      <w:r w:rsidRPr="00395161">
        <w:rPr>
          <w:rFonts w:ascii="Kaiti TC" w:eastAsia="Kaiti TC" w:hAnsi="Kaiti TC" w:cs="Kaiti TC"/>
          <w:b/>
          <w:bCs/>
          <w:color w:val="FF0000"/>
          <w:sz w:val="21"/>
          <w:szCs w:val="21"/>
          <w:bdr w:val="none" w:sz="0" w:space="0" w:color="auto" w:frame="1"/>
        </w:rPr>
        <w:t>（依隨順依處得等流果）</w:t>
      </w:r>
      <w:r w:rsidRPr="00395161">
        <w:rPr>
          <w:rFonts w:ascii="Kaiti TC" w:eastAsia="Kaiti TC" w:hAnsi="Kaiti TC" w:cs="Kaiti TC"/>
          <w:b/>
          <w:bCs/>
          <w:color w:val="000000"/>
          <w:sz w:val="28"/>
          <w:szCs w:val="28"/>
          <w:bdr w:val="none" w:sz="0" w:space="0" w:color="auto" w:frame="1"/>
        </w:rPr>
        <w:t>。</w:t>
      </w:r>
      <w:r w:rsidRPr="00395161">
        <w:rPr>
          <w:rFonts w:ascii="Kaiti TC" w:eastAsia="Kaiti TC" w:hAnsi="Kaiti TC" w:cs="Kaiti TC"/>
          <w:b/>
          <w:bCs/>
          <w:color w:val="000000"/>
          <w:sz w:val="28"/>
          <w:szCs w:val="28"/>
          <w:bdr w:val="none" w:sz="0" w:space="0" w:color="auto" w:frame="1"/>
        </w:rPr>
        <w:lastRenderedPageBreak/>
        <w:t>真見處言唯詮第十，雖證離繫餘處亦能，此處亦能得非離繫，而此證離繫相顯故偏說。士用處言唯詮第九，雖士用果餘處亦招，此處亦能招增上等</w:t>
      </w:r>
      <w:r w:rsidRPr="00395161">
        <w:rPr>
          <w:rFonts w:ascii="Kaiti TC" w:eastAsia="Kaiti TC" w:hAnsi="Kaiti TC" w:cs="Kaiti TC"/>
          <w:b/>
          <w:bCs/>
          <w:color w:val="FF0000"/>
          <w:sz w:val="21"/>
          <w:szCs w:val="21"/>
          <w:bdr w:val="none" w:sz="0" w:space="0" w:color="auto" w:frame="1"/>
        </w:rPr>
        <w:t>（果）</w:t>
      </w:r>
      <w:r w:rsidRPr="00395161">
        <w:rPr>
          <w:rFonts w:ascii="Kaiti TC" w:eastAsia="Kaiti TC" w:hAnsi="Kaiti TC" w:cs="Kaiti TC"/>
          <w:b/>
          <w:bCs/>
          <w:color w:val="000000"/>
          <w:sz w:val="28"/>
          <w:szCs w:val="28"/>
          <w:bdr w:val="none" w:sz="0" w:space="0" w:color="auto" w:frame="1"/>
        </w:rPr>
        <w:t>，而名相顯</w:t>
      </w:r>
      <w:r w:rsidRPr="00395161">
        <w:rPr>
          <w:rFonts w:ascii="Kaiti TC" w:eastAsia="Kaiti TC" w:hAnsi="Kaiti TC" w:cs="Kaiti TC"/>
          <w:b/>
          <w:bCs/>
          <w:color w:val="FF0000"/>
          <w:sz w:val="21"/>
          <w:szCs w:val="21"/>
          <w:bdr w:val="none" w:sz="0" w:space="0" w:color="auto" w:frame="1"/>
        </w:rPr>
        <w:t>（而此依處的名稱與果的名稱相同）</w:t>
      </w:r>
      <w:r w:rsidRPr="00395161">
        <w:rPr>
          <w:rFonts w:ascii="Kaiti TC" w:eastAsia="Kaiti TC" w:hAnsi="Kaiti TC" w:cs="Kaiti TC"/>
          <w:b/>
          <w:bCs/>
          <w:color w:val="000000"/>
          <w:sz w:val="28"/>
          <w:szCs w:val="28"/>
          <w:bdr w:val="none" w:sz="0" w:space="0" w:color="auto" w:frame="1"/>
        </w:rPr>
        <w:t>，是故偏說</w:t>
      </w:r>
      <w:r w:rsidRPr="00395161">
        <w:rPr>
          <w:rFonts w:ascii="Kaiti TC" w:eastAsia="Kaiti TC" w:hAnsi="Kaiti TC" w:cs="Kaiti TC"/>
          <w:b/>
          <w:bCs/>
          <w:color w:val="FF0000"/>
          <w:sz w:val="21"/>
          <w:szCs w:val="21"/>
          <w:bdr w:val="none" w:sz="0" w:space="0" w:color="auto" w:frame="1"/>
        </w:rPr>
        <w:t>（依士用依處得士用果）</w:t>
      </w:r>
      <w:r w:rsidRPr="00395161">
        <w:rPr>
          <w:rFonts w:ascii="Kaiti TC" w:eastAsia="Kaiti TC" w:hAnsi="Kaiti TC" w:cs="Kaiti TC"/>
          <w:b/>
          <w:bCs/>
          <w:color w:val="000000"/>
          <w:sz w:val="28"/>
          <w:szCs w:val="28"/>
          <w:bdr w:val="none" w:sz="0" w:space="0" w:color="auto" w:frame="1"/>
        </w:rPr>
        <w:t>。所餘</w:t>
      </w:r>
      <w:r w:rsidRPr="00395161">
        <w:rPr>
          <w:rFonts w:ascii="Kaiti TC" w:eastAsia="Kaiti TC" w:hAnsi="Kaiti TC" w:cs="Kaiti TC"/>
          <w:b/>
          <w:bCs/>
          <w:color w:val="FF0000"/>
          <w:sz w:val="21"/>
          <w:szCs w:val="21"/>
          <w:bdr w:val="none" w:sz="0" w:space="0" w:color="auto" w:frame="1"/>
        </w:rPr>
        <w:t>（依處）</w:t>
      </w:r>
      <w:r w:rsidRPr="00395161">
        <w:rPr>
          <w:rFonts w:ascii="Kaiti TC" w:eastAsia="Kaiti TC" w:hAnsi="Kaiti TC" w:cs="Kaiti TC"/>
          <w:b/>
          <w:bCs/>
          <w:color w:val="000000"/>
          <w:sz w:val="28"/>
          <w:szCs w:val="28"/>
          <w:bdr w:val="none" w:sz="0" w:space="0" w:color="auto" w:frame="1"/>
        </w:rPr>
        <w:t>唯屬餘十一處，雖十一處亦得餘果，招增上果餘處亦能，而此十一多招增上</w:t>
      </w:r>
      <w:r w:rsidRPr="00395161">
        <w:rPr>
          <w:rFonts w:ascii="Kaiti TC" w:eastAsia="Kaiti TC" w:hAnsi="Kaiti TC" w:cs="Kaiti TC"/>
          <w:b/>
          <w:bCs/>
          <w:color w:val="FF0000"/>
          <w:sz w:val="21"/>
          <w:szCs w:val="21"/>
          <w:bdr w:val="none" w:sz="0" w:space="0" w:color="auto" w:frame="1"/>
        </w:rPr>
        <w:t>（果）</w:t>
      </w:r>
      <w:r w:rsidRPr="00395161">
        <w:rPr>
          <w:rFonts w:ascii="Kaiti TC" w:eastAsia="Kaiti TC" w:hAnsi="Kaiti TC" w:cs="Kaiti TC"/>
          <w:b/>
          <w:bCs/>
          <w:color w:val="000000"/>
          <w:sz w:val="28"/>
          <w:szCs w:val="28"/>
          <w:bdr w:val="none" w:sz="0" w:space="0" w:color="auto" w:frame="1"/>
        </w:rPr>
        <w:t>，餘已顯餘</w:t>
      </w:r>
      <w:r w:rsidRPr="00395161">
        <w:rPr>
          <w:rFonts w:ascii="Kaiti TC" w:eastAsia="Kaiti TC" w:hAnsi="Kaiti TC" w:cs="Kaiti TC"/>
          <w:b/>
          <w:bCs/>
          <w:color w:val="FF0000"/>
          <w:sz w:val="21"/>
          <w:szCs w:val="21"/>
          <w:bdr w:val="none" w:sz="0" w:space="0" w:color="auto" w:frame="1"/>
        </w:rPr>
        <w:t>（但其餘四種依處已經用來表示其它四種果了）</w:t>
      </w:r>
      <w:r w:rsidRPr="00395161">
        <w:rPr>
          <w:rFonts w:ascii="Kaiti TC" w:eastAsia="Kaiti TC" w:hAnsi="Kaiti TC" w:cs="Kaiti TC"/>
          <w:b/>
          <w:bCs/>
          <w:color w:val="000000"/>
          <w:sz w:val="28"/>
          <w:szCs w:val="28"/>
          <w:bdr w:val="none" w:sz="0" w:space="0" w:color="auto" w:frame="1"/>
        </w:rPr>
        <w:t>，故此偏說</w:t>
      </w:r>
      <w:r w:rsidRPr="00395161">
        <w:rPr>
          <w:rFonts w:ascii="Kaiti TC" w:eastAsia="Kaiti TC" w:hAnsi="Kaiti TC" w:cs="Kaiti TC"/>
          <w:b/>
          <w:bCs/>
          <w:color w:val="FF0000"/>
          <w:sz w:val="21"/>
          <w:szCs w:val="21"/>
          <w:bdr w:val="none" w:sz="0" w:space="0" w:color="auto" w:frame="1"/>
        </w:rPr>
        <w:t>（餘十一依處得增上果）</w:t>
      </w:r>
      <w:r w:rsidRPr="00395161">
        <w:rPr>
          <w:rFonts w:ascii="Kaiti TC" w:eastAsia="Kaiti TC" w:hAnsi="Kaiti TC" w:cs="Kaiti TC"/>
          <w:b/>
          <w:bCs/>
          <w:color w:val="000000"/>
          <w:sz w:val="28"/>
          <w:szCs w:val="28"/>
          <w:bdr w:val="none" w:sz="0" w:space="0" w:color="auto" w:frame="1"/>
        </w:rPr>
        <w:t>。</w:t>
      </w:r>
    </w:p>
    <w:p w14:paraId="21B01E61" w14:textId="77777777" w:rsidR="00395161" w:rsidRPr="00395161" w:rsidRDefault="00395161" w:rsidP="00395161">
      <w:pPr>
        <w:rPr>
          <w:rFonts w:ascii="Kaiti TC" w:eastAsia="Kaiti TC" w:hAnsi="Kaiti TC" w:cs="Kaiti TC"/>
          <w:b/>
          <w:bCs/>
          <w:color w:val="0000FF"/>
          <w:sz w:val="21"/>
          <w:szCs w:val="21"/>
          <w:shd w:val="clear" w:color="auto" w:fill="FFFFFF"/>
        </w:rPr>
      </w:pPr>
    </w:p>
    <w:p w14:paraId="7C8A2F39" w14:textId="77777777" w:rsidR="00395161" w:rsidRPr="00395161" w:rsidRDefault="00395161" w:rsidP="00395161">
      <w:pPr>
        <w:rPr>
          <w:rFonts w:ascii="Kaiti TC" w:eastAsia="Kaiti TC" w:hAnsi="Kaiti TC" w:cs="Kaiti TC"/>
          <w:b/>
          <w:bCs/>
          <w:color w:val="0000FF"/>
          <w:sz w:val="21"/>
          <w:szCs w:val="21"/>
          <w:shd w:val="clear" w:color="auto" w:fill="FFFFFF"/>
        </w:rPr>
      </w:pPr>
      <w:r w:rsidRPr="00395161">
        <w:rPr>
          <w:rFonts w:ascii="Kaiti TC" w:eastAsia="Kaiti TC" w:hAnsi="Kaiti TC" w:cs="Kaiti TC"/>
          <w:b/>
          <w:bCs/>
          <w:color w:val="000000"/>
          <w:sz w:val="28"/>
          <w:szCs w:val="28"/>
          <w:bdr w:val="none" w:sz="0" w:space="0" w:color="auto" w:frame="1"/>
        </w:rPr>
        <w:t>如是即說，此五果中，若異熟果</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FF0000"/>
          <w:sz w:val="21"/>
          <w:szCs w:val="21"/>
        </w:rPr>
        <w:t>與十因、四緣的關係，</w:t>
      </w:r>
      <w:r w:rsidRPr="00395161">
        <w:rPr>
          <w:rFonts w:ascii="Kaiti TC" w:eastAsia="Kaiti TC" w:hAnsi="Kaiti TC" w:cs="Kaiti TC"/>
          <w:b/>
          <w:bCs/>
          <w:color w:val="FF0000"/>
          <w:sz w:val="21"/>
          <w:szCs w:val="21"/>
          <w:bdr w:val="none" w:sz="0" w:space="0" w:color="auto" w:frame="1"/>
        </w:rPr>
        <w:t>是由）</w:t>
      </w:r>
      <w:r w:rsidRPr="00395161">
        <w:rPr>
          <w:rFonts w:ascii="Kaiti TC" w:eastAsia="Kaiti TC" w:hAnsi="Kaiti TC" w:cs="Kaiti TC"/>
          <w:b/>
          <w:bCs/>
          <w:color w:val="000000"/>
          <w:sz w:val="28"/>
          <w:szCs w:val="28"/>
          <w:bdr w:val="none" w:sz="0" w:space="0" w:color="auto" w:frame="1"/>
        </w:rPr>
        <w:t>牽引、生起、定異、同事、不相違因</w:t>
      </w:r>
      <w:r w:rsidRPr="00395161">
        <w:rPr>
          <w:rFonts w:ascii="Kaiti TC" w:eastAsia="Kaiti TC" w:hAnsi="Kaiti TC" w:cs="Kaiti TC"/>
          <w:b/>
          <w:bCs/>
          <w:color w:val="FF0000"/>
          <w:sz w:val="21"/>
          <w:szCs w:val="21"/>
          <w:bdr w:val="none" w:sz="0" w:space="0" w:color="auto" w:frame="1"/>
        </w:rPr>
        <w:t>（得）</w:t>
      </w:r>
      <w:r w:rsidRPr="00395161">
        <w:rPr>
          <w:rFonts w:ascii="Kaiti TC" w:eastAsia="Kaiti TC" w:hAnsi="Kaiti TC" w:cs="Kaiti TC"/>
          <w:b/>
          <w:bCs/>
          <w:color w:val="000000"/>
          <w:sz w:val="28"/>
          <w:szCs w:val="28"/>
          <w:bdr w:val="none" w:sz="0" w:space="0" w:color="auto" w:frame="1"/>
        </w:rPr>
        <w:t>增上緣</w:t>
      </w:r>
      <w:r w:rsidRPr="00395161">
        <w:rPr>
          <w:rFonts w:ascii="Kaiti TC" w:eastAsia="Kaiti TC" w:hAnsi="Kaiti TC" w:cs="Kaiti TC"/>
          <w:b/>
          <w:bCs/>
          <w:color w:val="FF0000"/>
          <w:sz w:val="21"/>
          <w:szCs w:val="21"/>
          <w:bdr w:val="none" w:sz="0" w:space="0" w:color="auto" w:frame="1"/>
        </w:rPr>
        <w:t>（的輔助而）</w:t>
      </w:r>
      <w:r w:rsidRPr="00395161">
        <w:rPr>
          <w:rFonts w:ascii="Kaiti TC" w:eastAsia="Kaiti TC" w:hAnsi="Kaiti TC" w:cs="Kaiti TC"/>
          <w:b/>
          <w:bCs/>
          <w:color w:val="000000"/>
          <w:sz w:val="28"/>
          <w:szCs w:val="28"/>
          <w:bdr w:val="none" w:sz="0" w:space="0" w:color="auto" w:frame="1"/>
        </w:rPr>
        <w:t>得。若等流果</w:t>
      </w:r>
      <w:r w:rsidRPr="00395161">
        <w:rPr>
          <w:rFonts w:ascii="Kaiti TC" w:eastAsia="Kaiti TC" w:hAnsi="Kaiti TC" w:cs="Kaiti TC"/>
          <w:b/>
          <w:bCs/>
          <w:color w:val="FF0000"/>
          <w:sz w:val="21"/>
          <w:szCs w:val="21"/>
          <w:bdr w:val="none" w:sz="0" w:space="0" w:color="auto" w:frame="1"/>
        </w:rPr>
        <w:t>（由）</w:t>
      </w:r>
      <w:r w:rsidRPr="00395161">
        <w:rPr>
          <w:rFonts w:ascii="Kaiti TC" w:eastAsia="Kaiti TC" w:hAnsi="Kaiti TC" w:cs="Kaiti TC"/>
          <w:b/>
          <w:bCs/>
          <w:color w:val="000000"/>
          <w:sz w:val="28"/>
          <w:szCs w:val="28"/>
          <w:bdr w:val="none" w:sz="0" w:space="0" w:color="auto" w:frame="1"/>
        </w:rPr>
        <w:t>牽引、生起、攝受</w:t>
      </w:r>
      <w:r w:rsidRPr="00395161">
        <w:rPr>
          <w:rFonts w:ascii="Kaiti TC" w:eastAsia="Kaiti TC" w:hAnsi="Kaiti TC" w:cs="Kaiti TC"/>
          <w:b/>
          <w:bCs/>
          <w:color w:val="FF0000"/>
          <w:sz w:val="21"/>
          <w:szCs w:val="21"/>
          <w:bdr w:val="none" w:sz="0" w:space="0" w:color="auto" w:frame="1"/>
        </w:rPr>
        <w:t>（需因緣）</w:t>
      </w:r>
      <w:r w:rsidRPr="00395161">
        <w:rPr>
          <w:rFonts w:ascii="Kaiti TC" w:eastAsia="Kaiti TC" w:hAnsi="Kaiti TC" w:cs="Kaiti TC"/>
          <w:b/>
          <w:bCs/>
          <w:color w:val="000000"/>
          <w:sz w:val="28"/>
          <w:szCs w:val="28"/>
          <w:bdr w:val="none" w:sz="0" w:space="0" w:color="auto" w:frame="1"/>
        </w:rPr>
        <w:t>、引發、定異、同事、不相違因</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hint="eastAsia"/>
          <w:b/>
          <w:bCs/>
          <w:color w:val="FF0000"/>
          <w:sz w:val="21"/>
          <w:szCs w:val="21"/>
          <w:bdr w:val="none" w:sz="0" w:space="0" w:color="auto" w:frame="1"/>
        </w:rPr>
        <w:t>由於</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初</w:t>
      </w:r>
      <w:r w:rsidRPr="00395161">
        <w:rPr>
          <w:rFonts w:ascii="Kaiti TC" w:eastAsia="Kaiti TC" w:hAnsi="Kaiti TC" w:cs="Kaiti TC"/>
          <w:b/>
          <w:bCs/>
          <w:color w:val="FF0000"/>
          <w:sz w:val="21"/>
          <w:szCs w:val="21"/>
          <w:bdr w:val="none" w:sz="0" w:space="0" w:color="auto" w:frame="1"/>
        </w:rPr>
        <w:t>（因緣</w:t>
      </w:r>
      <w:r w:rsidRPr="00395161">
        <w:rPr>
          <w:rFonts w:ascii="Kaiti TC" w:eastAsia="Kaiti TC" w:hAnsi="Kaiti TC" w:cs="Kaiti TC" w:hint="eastAsia"/>
          <w:b/>
          <w:bCs/>
          <w:color w:val="FF0000"/>
          <w:sz w:val="21"/>
          <w:szCs w:val="21"/>
          <w:bdr w:val="none" w:sz="0" w:space="0" w:color="auto" w:frame="1"/>
        </w:rPr>
        <w:t>及</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後</w:t>
      </w:r>
      <w:r w:rsidRPr="00395161">
        <w:rPr>
          <w:rFonts w:ascii="Kaiti TC" w:eastAsia="Kaiti TC" w:hAnsi="Kaiti TC" w:cs="Kaiti TC"/>
          <w:b/>
          <w:bCs/>
          <w:color w:val="FF0000"/>
          <w:sz w:val="21"/>
          <w:szCs w:val="21"/>
          <w:bdr w:val="none" w:sz="0" w:space="0" w:color="auto" w:frame="1"/>
        </w:rPr>
        <w:t>（增上）</w:t>
      </w:r>
      <w:r w:rsidRPr="00395161">
        <w:rPr>
          <w:rFonts w:ascii="Kaiti TC" w:eastAsia="Kaiti TC" w:hAnsi="Kaiti TC" w:cs="Kaiti TC"/>
          <w:b/>
          <w:bCs/>
          <w:color w:val="000000"/>
          <w:sz w:val="28"/>
          <w:szCs w:val="28"/>
          <w:bdr w:val="none" w:sz="0" w:space="0" w:color="auto" w:frame="1"/>
        </w:rPr>
        <w:t>緣得。若離繫果，攝受、引發、定異、同事、不相違因</w:t>
      </w:r>
      <w:r w:rsidRPr="00395161">
        <w:rPr>
          <w:rFonts w:ascii="Kaiti TC" w:eastAsia="Kaiti TC" w:hAnsi="Kaiti TC" w:cs="Kaiti TC"/>
          <w:b/>
          <w:bCs/>
          <w:color w:val="FF0000"/>
          <w:sz w:val="21"/>
          <w:szCs w:val="21"/>
          <w:bdr w:val="none" w:sz="0" w:space="0" w:color="auto" w:frame="1"/>
        </w:rPr>
        <w:t>（得到）</w:t>
      </w:r>
      <w:r w:rsidRPr="00395161">
        <w:rPr>
          <w:rFonts w:ascii="Kaiti TC" w:eastAsia="Kaiti TC" w:hAnsi="Kaiti TC" w:cs="Kaiti TC"/>
          <w:b/>
          <w:bCs/>
          <w:color w:val="000000"/>
          <w:sz w:val="28"/>
          <w:szCs w:val="28"/>
          <w:bdr w:val="none" w:sz="0" w:space="0" w:color="auto" w:frame="1"/>
        </w:rPr>
        <w:t>增上緣</w:t>
      </w:r>
      <w:r w:rsidRPr="00395161">
        <w:rPr>
          <w:rFonts w:ascii="Kaiti TC" w:eastAsia="Kaiti TC" w:hAnsi="Kaiti TC" w:cs="Kaiti TC"/>
          <w:b/>
          <w:bCs/>
          <w:color w:val="FF0000"/>
          <w:sz w:val="21"/>
          <w:szCs w:val="21"/>
          <w:bdr w:val="none" w:sz="0" w:space="0" w:color="auto" w:frame="1"/>
        </w:rPr>
        <w:t>（輔助而）</w:t>
      </w:r>
      <w:r w:rsidRPr="00395161">
        <w:rPr>
          <w:rFonts w:ascii="Kaiti TC" w:eastAsia="Kaiti TC" w:hAnsi="Kaiti TC" w:cs="Kaiti TC"/>
          <w:b/>
          <w:bCs/>
          <w:color w:val="000000"/>
          <w:sz w:val="28"/>
          <w:szCs w:val="28"/>
          <w:bdr w:val="none" w:sz="0" w:space="0" w:color="auto" w:frame="1"/>
        </w:rPr>
        <w:t>得。若士用果，</w:t>
      </w:r>
      <w:r w:rsidRPr="00395161">
        <w:rPr>
          <w:rFonts w:ascii="Kaiti TC" w:eastAsia="Kaiti TC" w:hAnsi="Kaiti TC" w:cs="Kaiti TC"/>
          <w:b/>
          <w:bCs/>
          <w:color w:val="FF0000"/>
          <w:sz w:val="21"/>
          <w:szCs w:val="21"/>
          <w:bdr w:val="none" w:sz="0" w:space="0" w:color="auto" w:frame="1"/>
        </w:rPr>
        <w:t>（1）</w:t>
      </w:r>
      <w:r w:rsidRPr="00395161">
        <w:rPr>
          <w:rFonts w:ascii="Kaiti TC" w:eastAsia="Kaiti TC" w:hAnsi="Kaiti TC" w:cs="Kaiti TC"/>
          <w:b/>
          <w:bCs/>
          <w:color w:val="000000"/>
          <w:sz w:val="28"/>
          <w:szCs w:val="28"/>
          <w:bdr w:val="none" w:sz="0" w:space="0" w:color="auto" w:frame="1"/>
        </w:rPr>
        <w:t>有義：觀待、攝受、同事、不相違因</w:t>
      </w:r>
      <w:r w:rsidRPr="00395161">
        <w:rPr>
          <w:rFonts w:ascii="Kaiti TC" w:eastAsia="Kaiti TC" w:hAnsi="Kaiti TC" w:cs="Kaiti TC"/>
          <w:b/>
          <w:bCs/>
          <w:color w:val="FF0000"/>
          <w:sz w:val="21"/>
          <w:szCs w:val="21"/>
          <w:bdr w:val="none" w:sz="0" w:space="0" w:color="auto" w:frame="1"/>
        </w:rPr>
        <w:t>（與）</w:t>
      </w:r>
      <w:r w:rsidRPr="00395161">
        <w:rPr>
          <w:rFonts w:ascii="Kaiti TC" w:eastAsia="Kaiti TC" w:hAnsi="Kaiti TC" w:cs="Kaiti TC"/>
          <w:b/>
          <w:bCs/>
          <w:color w:val="000000"/>
          <w:sz w:val="28"/>
          <w:szCs w:val="28"/>
          <w:bdr w:val="none" w:sz="0" w:space="0" w:color="auto" w:frame="1"/>
        </w:rPr>
        <w:t>增上緣得。</w:t>
      </w:r>
      <w:r w:rsidRPr="00395161">
        <w:rPr>
          <w:rFonts w:ascii="Kaiti TC" w:eastAsia="Kaiti TC" w:hAnsi="Kaiti TC" w:cs="Kaiti TC"/>
          <w:b/>
          <w:bCs/>
          <w:color w:val="FF0000"/>
          <w:sz w:val="21"/>
          <w:szCs w:val="21"/>
          <w:bdr w:val="none" w:sz="0" w:space="0" w:color="auto" w:frame="1"/>
        </w:rPr>
        <w:t>（2）</w:t>
      </w:r>
      <w:r w:rsidRPr="00395161">
        <w:rPr>
          <w:rFonts w:ascii="Kaiti TC" w:eastAsia="Kaiti TC" w:hAnsi="Kaiti TC" w:cs="Kaiti TC"/>
          <w:b/>
          <w:bCs/>
          <w:color w:val="000000"/>
          <w:sz w:val="28"/>
          <w:szCs w:val="28"/>
          <w:bdr w:val="none" w:sz="0" w:space="0" w:color="auto" w:frame="1"/>
        </w:rPr>
        <w:t>有義</w:t>
      </w:r>
      <w:r w:rsidRPr="00395161">
        <w:rPr>
          <w:rFonts w:ascii="Kaiti TC" w:eastAsia="Kaiti TC" w:hAnsi="Kaiti TC" w:cs="Kaiti TC"/>
          <w:b/>
          <w:bCs/>
          <w:color w:val="FF0000"/>
          <w:sz w:val="21"/>
          <w:szCs w:val="21"/>
          <w:bdr w:val="none" w:sz="0" w:space="0" w:color="auto" w:frame="1"/>
        </w:rPr>
        <w:t>（論主觀點）</w:t>
      </w:r>
      <w:r w:rsidRPr="00395161">
        <w:rPr>
          <w:rFonts w:ascii="Kaiti TC" w:eastAsia="Kaiti TC" w:hAnsi="Kaiti TC" w:cs="Kaiti TC"/>
          <w:b/>
          <w:bCs/>
          <w:color w:val="000000"/>
          <w:sz w:val="28"/>
          <w:szCs w:val="28"/>
          <w:bdr w:val="none" w:sz="0" w:space="0" w:color="auto" w:frame="1"/>
        </w:rPr>
        <w:t>：觀待、牽引、生起、攝受、引發、定異、同事、不相違因，</w:t>
      </w:r>
      <w:r w:rsidRPr="00395161">
        <w:rPr>
          <w:rFonts w:ascii="Kaiti TC" w:eastAsia="Kaiti TC" w:hAnsi="Kaiti TC" w:cs="Kaiti TC"/>
          <w:b/>
          <w:bCs/>
          <w:color w:val="FF0000"/>
          <w:sz w:val="21"/>
          <w:szCs w:val="21"/>
          <w:bdr w:val="none" w:sz="0" w:space="0" w:color="auto" w:frame="1"/>
        </w:rPr>
        <w:t>（得到）</w:t>
      </w:r>
      <w:r w:rsidRPr="00395161">
        <w:rPr>
          <w:rFonts w:ascii="Kaiti TC" w:eastAsia="Kaiti TC" w:hAnsi="Kaiti TC" w:cs="Kaiti TC"/>
          <w:b/>
          <w:bCs/>
          <w:color w:val="000000"/>
          <w:sz w:val="28"/>
          <w:szCs w:val="28"/>
          <w:bdr w:val="none" w:sz="0" w:space="0" w:color="auto" w:frame="1"/>
        </w:rPr>
        <w:t>除所緣緣</w:t>
      </w:r>
      <w:r w:rsidRPr="00395161">
        <w:rPr>
          <w:rFonts w:ascii="Kaiti TC" w:eastAsia="Kaiti TC" w:hAnsi="Kaiti TC" w:cs="Kaiti TC"/>
          <w:b/>
          <w:bCs/>
          <w:color w:val="FF0000"/>
          <w:sz w:val="21"/>
          <w:szCs w:val="21"/>
          <w:bdr w:val="none" w:sz="0" w:space="0" w:color="auto" w:frame="1"/>
        </w:rPr>
        <w:t>（外的其）</w:t>
      </w:r>
      <w:r w:rsidRPr="00395161">
        <w:rPr>
          <w:rFonts w:ascii="Kaiti TC" w:eastAsia="Kaiti TC" w:hAnsi="Kaiti TC" w:cs="Kaiti TC"/>
          <w:b/>
          <w:bCs/>
          <w:color w:val="000000"/>
          <w:sz w:val="28"/>
          <w:szCs w:val="28"/>
          <w:bdr w:val="none" w:sz="0" w:space="0" w:color="auto" w:frame="1"/>
        </w:rPr>
        <w:t>餘三緣</w:t>
      </w:r>
      <w:r w:rsidRPr="00395161">
        <w:rPr>
          <w:rFonts w:ascii="Kaiti TC" w:eastAsia="Kaiti TC" w:hAnsi="Kaiti TC" w:cs="Kaiti TC"/>
          <w:b/>
          <w:bCs/>
          <w:color w:val="FF0000"/>
          <w:sz w:val="21"/>
          <w:szCs w:val="21"/>
          <w:bdr w:val="none" w:sz="0" w:space="0" w:color="auto" w:frame="1"/>
        </w:rPr>
        <w:t>（輔助而）</w:t>
      </w:r>
      <w:r w:rsidRPr="00395161">
        <w:rPr>
          <w:rFonts w:ascii="Kaiti TC" w:eastAsia="Kaiti TC" w:hAnsi="Kaiti TC" w:cs="Kaiti TC"/>
          <w:b/>
          <w:bCs/>
          <w:color w:val="000000"/>
          <w:sz w:val="28"/>
          <w:szCs w:val="28"/>
          <w:bdr w:val="none" w:sz="0" w:space="0" w:color="auto" w:frame="1"/>
        </w:rPr>
        <w:t>得。若增上果，十因四緣一切容得。</w:t>
      </w:r>
      <w:r w:rsidRPr="00395161">
        <w:rPr>
          <w:rFonts w:ascii="Kaiti TC" w:eastAsia="Kaiti TC" w:hAnsi="Kaiti TC" w:cs="Kaiti TC"/>
          <w:b/>
          <w:bCs/>
          <w:color w:val="FF0000"/>
          <w:sz w:val="21"/>
          <w:szCs w:val="21"/>
          <w:bdr w:val="none" w:sz="0" w:space="0" w:color="auto" w:frame="1"/>
        </w:rPr>
        <w:t>（前兩段五果的依處，對應第三段的因。如習氣依處所顯的諸依處，即</w:t>
      </w:r>
      <w:r w:rsidRPr="00395161">
        <w:rPr>
          <w:rFonts w:ascii="Kaiti TC" w:eastAsia="Kaiti TC" w:hAnsi="Kaiti TC" w:cs="Kaiti TC"/>
          <w:b/>
          <w:bCs/>
          <w:color w:val="FF0000"/>
          <w:sz w:val="21"/>
          <w:szCs w:val="21"/>
          <w:shd w:val="clear" w:color="auto" w:fill="FFFFFF"/>
        </w:rPr>
        <w:t>習氣、有潤、差別功能、和合、不障礙等依處對應</w:t>
      </w:r>
      <w:r w:rsidRPr="00395161">
        <w:rPr>
          <w:rFonts w:ascii="Kaiti TC" w:eastAsia="Kaiti TC" w:hAnsi="Kaiti TC" w:cs="Kaiti TC"/>
          <w:b/>
          <w:bCs/>
          <w:color w:val="FF0000"/>
          <w:sz w:val="21"/>
          <w:szCs w:val="21"/>
          <w:bdr w:val="none" w:sz="0" w:space="0" w:color="auto" w:frame="1"/>
        </w:rPr>
        <w:t>牽引、生起、定異、同事、不相違因</w:t>
      </w:r>
      <w:r w:rsidRPr="00395161">
        <w:rPr>
          <w:rFonts w:ascii="Kaiti TC" w:eastAsia="Kaiti TC" w:hAnsi="Kaiti TC" w:cs="Kaiti TC"/>
          <w:b/>
          <w:bCs/>
          <w:color w:val="FF0000"/>
          <w:sz w:val="21"/>
          <w:szCs w:val="21"/>
          <w:shd w:val="clear" w:color="auto" w:fill="FFFFFF"/>
        </w:rPr>
        <w:t>。</w:t>
      </w:r>
      <w:r w:rsidRPr="00395161">
        <w:rPr>
          <w:rFonts w:ascii="Kaiti TC" w:eastAsia="Kaiti TC" w:hAnsi="Kaiti TC" w:cs="Kaiti TC"/>
          <w:b/>
          <w:bCs/>
          <w:color w:val="FF0000"/>
          <w:sz w:val="21"/>
          <w:szCs w:val="21"/>
          <w:bdr w:val="none" w:sz="0" w:space="0" w:color="auto" w:frame="1"/>
        </w:rPr>
        <w:t>）</w:t>
      </w:r>
    </w:p>
    <w:p w14:paraId="5C42A28E" w14:textId="77777777" w:rsidR="00395161" w:rsidRPr="00395161" w:rsidRDefault="00395161" w:rsidP="00395161">
      <w:pPr>
        <w:rPr>
          <w:rFonts w:ascii="Kaiti TC" w:eastAsia="Kaiti TC" w:hAnsi="Kaiti TC" w:cs="Kaiti TC"/>
          <w:b/>
          <w:bCs/>
          <w:color w:val="0000FF"/>
          <w:sz w:val="21"/>
          <w:szCs w:val="21"/>
          <w:shd w:val="clear" w:color="auto" w:fill="FFFFFF"/>
        </w:rPr>
      </w:pPr>
    </w:p>
    <w:p w14:paraId="0362FD61" w14:textId="77777777" w:rsidR="00395161" w:rsidRPr="00395161" w:rsidRDefault="00395161" w:rsidP="00395161">
      <w:pPr>
        <w:rPr>
          <w:rFonts w:ascii="Kaiti TC" w:eastAsia="Kaiti TC" w:hAnsi="Kaiti TC" w:cs="Kaiti TC"/>
          <w:b/>
          <w:bCs/>
          <w:color w:val="0000FF"/>
          <w:sz w:val="21"/>
          <w:szCs w:val="21"/>
          <w:shd w:val="clear" w:color="auto" w:fill="FFFFFF"/>
        </w:rPr>
      </w:pPr>
      <w:r w:rsidRPr="00395161">
        <w:rPr>
          <w:rFonts w:ascii="Kaiti TC" w:eastAsia="Kaiti TC" w:hAnsi="Kaiti TC" w:cs="Kaiti TC"/>
          <w:b/>
          <w:bCs/>
          <w:color w:val="000000"/>
          <w:sz w:val="28"/>
          <w:szCs w:val="28"/>
          <w:bdr w:val="none" w:sz="0" w:space="0" w:color="auto" w:frame="1"/>
        </w:rPr>
        <w:t>傍論已了，應辯正論。</w:t>
      </w:r>
    </w:p>
    <w:p w14:paraId="079F12E9" w14:textId="77777777" w:rsidR="00395161" w:rsidRPr="00395161" w:rsidRDefault="00395161" w:rsidP="00395161">
      <w:pPr>
        <w:rPr>
          <w:rFonts w:ascii="Kaiti TC" w:eastAsia="Kaiti TC" w:hAnsi="Kaiti TC" w:cs="Kaiti TC"/>
          <w:b/>
          <w:bCs/>
          <w:color w:val="0000FF"/>
          <w:sz w:val="21"/>
          <w:szCs w:val="21"/>
          <w:shd w:val="clear" w:color="auto" w:fill="FFFFFF"/>
        </w:rPr>
      </w:pPr>
    </w:p>
    <w:p w14:paraId="7CA52F9C" w14:textId="77777777" w:rsidR="00395161" w:rsidRPr="00395161" w:rsidRDefault="00395161" w:rsidP="00395161">
      <w:pPr>
        <w:rPr>
          <w:rFonts w:ascii="Kaiti TC" w:eastAsia="Kaiti TC" w:hAnsi="Kaiti TC" w:cs="Kaiti TC"/>
          <w:b/>
          <w:bCs/>
          <w:color w:val="0000FF"/>
          <w:sz w:val="21"/>
          <w:szCs w:val="21"/>
          <w:shd w:val="clear" w:color="auto" w:fill="FFFFFF"/>
        </w:rPr>
      </w:pPr>
      <w:r w:rsidRPr="00395161">
        <w:rPr>
          <w:rFonts w:ascii="Kaiti TC" w:eastAsia="Kaiti TC" w:hAnsi="Kaiti TC" w:cs="Kaiti TC"/>
          <w:b/>
          <w:bCs/>
          <w:color w:val="0000FF"/>
          <w:sz w:val="28"/>
          <w:szCs w:val="28"/>
          <w:bdr w:val="none" w:sz="0" w:space="0" w:color="auto" w:frame="1"/>
        </w:rPr>
        <w:t># 闡明種子、現行、八識彼此之間與四緣關係</w:t>
      </w:r>
    </w:p>
    <w:p w14:paraId="68207200" w14:textId="77777777" w:rsidR="00395161" w:rsidRPr="00395161" w:rsidRDefault="00395161" w:rsidP="00395161">
      <w:pPr>
        <w:rPr>
          <w:rFonts w:ascii="Kaiti TC" w:eastAsia="Kaiti TC" w:hAnsi="Kaiti TC" w:cs="Kaiti TC"/>
          <w:b/>
          <w:bCs/>
          <w:color w:val="0000FF"/>
          <w:sz w:val="21"/>
          <w:szCs w:val="21"/>
          <w:shd w:val="clear" w:color="auto" w:fill="FFFFFF"/>
        </w:rPr>
      </w:pPr>
    </w:p>
    <w:p w14:paraId="3FC24D6E" w14:textId="77777777" w:rsidR="00395161" w:rsidRPr="00395161" w:rsidRDefault="00395161" w:rsidP="00395161">
      <w:pPr>
        <w:rPr>
          <w:rFonts w:ascii="Kaiti TC" w:eastAsia="Kaiti TC" w:hAnsi="Kaiti TC" w:cs="Kaiti TC"/>
          <w:b/>
          <w:bCs/>
          <w:color w:val="0000FF"/>
          <w:sz w:val="21"/>
          <w:szCs w:val="21"/>
          <w:shd w:val="clear" w:color="auto" w:fill="FFFFFF"/>
        </w:rPr>
      </w:pPr>
      <w:r w:rsidRPr="00395161">
        <w:rPr>
          <w:rFonts w:ascii="Kaiti TC" w:eastAsia="Kaiti TC" w:hAnsi="Kaiti TC" w:cs="Kaiti TC"/>
          <w:b/>
          <w:bCs/>
          <w:color w:val="FF0000"/>
          <w:sz w:val="21"/>
          <w:szCs w:val="21"/>
          <w:bdr w:val="none" w:sz="0" w:space="0" w:color="auto" w:frame="1"/>
        </w:rPr>
        <w:t>（1種子對現行：）</w:t>
      </w:r>
      <w:r w:rsidRPr="00395161">
        <w:rPr>
          <w:rFonts w:ascii="Kaiti TC" w:eastAsia="Kaiti TC" w:hAnsi="Kaiti TC" w:cs="Kaiti TC"/>
          <w:b/>
          <w:bCs/>
          <w:color w:val="000000"/>
          <w:sz w:val="28"/>
          <w:szCs w:val="28"/>
          <w:bdr w:val="none" w:sz="0" w:space="0" w:color="auto" w:frame="1"/>
        </w:rPr>
        <w:t>本識中種容作三緣生</w:t>
      </w:r>
      <w:r w:rsidRPr="00395161">
        <w:rPr>
          <w:rFonts w:ascii="Kaiti TC" w:eastAsia="Kaiti TC" w:hAnsi="Kaiti TC" w:cs="Kaiti TC"/>
          <w:b/>
          <w:bCs/>
          <w:color w:val="FF0000"/>
          <w:sz w:val="21"/>
          <w:szCs w:val="21"/>
          <w:bdr w:val="none" w:sz="0" w:space="0" w:color="auto" w:frame="1"/>
        </w:rPr>
        <w:t>（起）</w:t>
      </w:r>
      <w:r w:rsidRPr="00395161">
        <w:rPr>
          <w:rFonts w:ascii="Kaiti TC" w:eastAsia="Kaiti TC" w:hAnsi="Kaiti TC" w:cs="Kaiti TC"/>
          <w:b/>
          <w:bCs/>
          <w:color w:val="000000"/>
          <w:sz w:val="28"/>
          <w:szCs w:val="28"/>
          <w:bdr w:val="none" w:sz="0" w:space="0" w:color="auto" w:frame="1"/>
        </w:rPr>
        <w:t>現</w:t>
      </w:r>
      <w:r w:rsidRPr="00395161">
        <w:rPr>
          <w:rFonts w:ascii="Kaiti TC" w:eastAsia="Kaiti TC" w:hAnsi="Kaiti TC" w:cs="Kaiti TC"/>
          <w:b/>
          <w:bCs/>
          <w:color w:val="FF0000"/>
          <w:sz w:val="21"/>
          <w:szCs w:val="21"/>
          <w:bdr w:val="none" w:sz="0" w:space="0" w:color="auto" w:frame="1"/>
        </w:rPr>
        <w:t>（行的）</w:t>
      </w:r>
      <w:r w:rsidRPr="00395161">
        <w:rPr>
          <w:rFonts w:ascii="Kaiti TC" w:eastAsia="Kaiti TC" w:hAnsi="Kaiti TC" w:cs="Kaiti TC"/>
          <w:b/>
          <w:bCs/>
          <w:color w:val="000000"/>
          <w:sz w:val="28"/>
          <w:szCs w:val="28"/>
          <w:bdr w:val="none" w:sz="0" w:space="0" w:color="auto" w:frame="1"/>
        </w:rPr>
        <w:t>分別</w:t>
      </w:r>
      <w:r w:rsidRPr="00395161">
        <w:rPr>
          <w:rFonts w:ascii="Kaiti TC" w:eastAsia="Kaiti TC" w:hAnsi="Kaiti TC" w:cs="Kaiti TC"/>
          <w:b/>
          <w:bCs/>
          <w:color w:val="FF0000"/>
          <w:sz w:val="21"/>
          <w:szCs w:val="21"/>
          <w:bdr w:val="none" w:sz="0" w:space="0" w:color="auto" w:frame="1"/>
        </w:rPr>
        <w:t>（心、心所）</w:t>
      </w:r>
      <w:r w:rsidRPr="00395161">
        <w:rPr>
          <w:rFonts w:ascii="Kaiti TC" w:eastAsia="Kaiti TC" w:hAnsi="Kaiti TC" w:cs="Kaiti TC"/>
          <w:b/>
          <w:bCs/>
          <w:color w:val="000000"/>
          <w:sz w:val="28"/>
          <w:szCs w:val="28"/>
          <w:bdr w:val="none" w:sz="0" w:space="0" w:color="auto" w:frame="1"/>
        </w:rPr>
        <w:t>，除等無間。謂</w:t>
      </w:r>
      <w:r w:rsidRPr="00395161">
        <w:rPr>
          <w:rFonts w:ascii="Kaiti TC" w:eastAsia="Kaiti TC" w:hAnsi="Kaiti TC" w:cs="Kaiti TC"/>
          <w:b/>
          <w:bCs/>
          <w:color w:val="FF0000"/>
          <w:sz w:val="21"/>
          <w:szCs w:val="21"/>
          <w:bdr w:val="none" w:sz="0" w:space="0" w:color="auto" w:frame="1"/>
        </w:rPr>
        <w:t>（八個識與其心所）</w:t>
      </w:r>
      <w:r w:rsidRPr="00395161">
        <w:rPr>
          <w:rFonts w:ascii="Kaiti TC" w:eastAsia="Kaiti TC" w:hAnsi="Kaiti TC" w:cs="Kaiti TC"/>
          <w:b/>
          <w:bCs/>
          <w:color w:val="000000"/>
          <w:sz w:val="28"/>
          <w:szCs w:val="28"/>
          <w:bdr w:val="none" w:sz="0" w:space="0" w:color="auto" w:frame="1"/>
        </w:rPr>
        <w:t>各</w:t>
      </w:r>
      <w:r w:rsidRPr="00395161">
        <w:rPr>
          <w:rFonts w:ascii="Kaiti TC" w:eastAsia="Kaiti TC" w:hAnsi="Kaiti TC" w:cs="Kaiti TC"/>
          <w:b/>
          <w:bCs/>
          <w:color w:val="FF0000"/>
          <w:sz w:val="21"/>
          <w:szCs w:val="21"/>
          <w:bdr w:val="none" w:sz="0" w:space="0" w:color="auto" w:frame="1"/>
        </w:rPr>
        <w:t>（有）</w:t>
      </w:r>
      <w:r w:rsidRPr="00395161">
        <w:rPr>
          <w:rFonts w:ascii="Kaiti TC" w:eastAsia="Kaiti TC" w:hAnsi="Kaiti TC" w:cs="Kaiti TC"/>
          <w:b/>
          <w:bCs/>
          <w:color w:val="000000"/>
          <w:sz w:val="28"/>
          <w:szCs w:val="28"/>
          <w:bdr w:val="none" w:sz="0" w:space="0" w:color="auto" w:frame="1"/>
        </w:rPr>
        <w:t>親種，是彼因緣</w:t>
      </w:r>
      <w:r w:rsidRPr="00395161">
        <w:rPr>
          <w:rFonts w:ascii="Kaiti TC" w:eastAsia="Kaiti TC" w:hAnsi="Kaiti TC" w:cs="Kaiti TC" w:hint="eastAsia"/>
          <w:b/>
          <w:bCs/>
          <w:color w:val="000000"/>
          <w:sz w:val="28"/>
          <w:szCs w:val="28"/>
          <w:bdr w:val="none" w:sz="0" w:space="0" w:color="auto" w:frame="1"/>
        </w:rPr>
        <w:t>；</w:t>
      </w:r>
      <w:r w:rsidRPr="00395161">
        <w:rPr>
          <w:rFonts w:ascii="Kaiti TC" w:eastAsia="Kaiti TC" w:hAnsi="Kaiti TC" w:cs="Kaiti TC"/>
          <w:b/>
          <w:bCs/>
          <w:color w:val="FF0000"/>
          <w:sz w:val="21"/>
          <w:szCs w:val="21"/>
          <w:bdr w:val="none" w:sz="0" w:space="0" w:color="auto" w:frame="1"/>
        </w:rPr>
        <w:t>（種子做）</w:t>
      </w:r>
      <w:r w:rsidRPr="00395161">
        <w:rPr>
          <w:rFonts w:ascii="Kaiti TC" w:eastAsia="Kaiti TC" w:hAnsi="Kaiti TC" w:cs="Kaiti TC"/>
          <w:b/>
          <w:bCs/>
          <w:color w:val="000000"/>
          <w:sz w:val="28"/>
          <w:szCs w:val="28"/>
          <w:bdr w:val="none" w:sz="0" w:space="0" w:color="auto" w:frame="1"/>
        </w:rPr>
        <w:t>為所緣緣，</w:t>
      </w:r>
      <w:r w:rsidRPr="00395161">
        <w:rPr>
          <w:rFonts w:ascii="Kaiti TC" w:eastAsia="Kaiti TC" w:hAnsi="Kaiti TC" w:cs="Kaiti TC"/>
          <w:b/>
          <w:bCs/>
          <w:color w:val="FF0000"/>
          <w:sz w:val="21"/>
          <w:szCs w:val="21"/>
          <w:bdr w:val="none" w:sz="0" w:space="0" w:color="auto" w:frame="1"/>
        </w:rPr>
        <w:t>（是相對）</w:t>
      </w:r>
      <w:r w:rsidRPr="00395161">
        <w:rPr>
          <w:rFonts w:ascii="Kaiti TC" w:eastAsia="Kaiti TC" w:hAnsi="Kaiti TC" w:cs="Kaiti TC"/>
          <w:b/>
          <w:bCs/>
          <w:color w:val="000000"/>
          <w:sz w:val="28"/>
          <w:szCs w:val="28"/>
          <w:bdr w:val="none" w:sz="0" w:space="0" w:color="auto" w:frame="1"/>
        </w:rPr>
        <w:t>於能緣</w:t>
      </w:r>
      <w:r w:rsidRPr="00395161">
        <w:rPr>
          <w:rFonts w:ascii="Kaiti TC" w:eastAsia="Kaiti TC" w:hAnsi="Kaiti TC" w:cs="Kaiti TC"/>
          <w:b/>
          <w:bCs/>
          <w:color w:val="FF0000"/>
          <w:sz w:val="21"/>
          <w:szCs w:val="21"/>
          <w:bdr w:val="none" w:sz="0" w:space="0" w:color="auto" w:frame="1"/>
        </w:rPr>
        <w:t>（的第八識見分）</w:t>
      </w:r>
      <w:r w:rsidRPr="00395161">
        <w:rPr>
          <w:rFonts w:ascii="Kaiti TC" w:eastAsia="Kaiti TC" w:hAnsi="Kaiti TC" w:cs="Kaiti TC"/>
          <w:b/>
          <w:bCs/>
          <w:color w:val="000000"/>
          <w:sz w:val="28"/>
          <w:szCs w:val="28"/>
          <w:bdr w:val="none" w:sz="0" w:space="0" w:color="auto" w:frame="1"/>
        </w:rPr>
        <w:t>者；若種於彼</w:t>
      </w:r>
      <w:r w:rsidRPr="00395161">
        <w:rPr>
          <w:rFonts w:ascii="Kaiti TC" w:eastAsia="Kaiti TC" w:hAnsi="Kaiti TC" w:cs="Kaiti TC"/>
          <w:b/>
          <w:bCs/>
          <w:color w:val="FF0000"/>
          <w:sz w:val="21"/>
          <w:szCs w:val="21"/>
          <w:bdr w:val="none" w:sz="0" w:space="0" w:color="auto" w:frame="1"/>
        </w:rPr>
        <w:t>（各類心、心所的生起）</w:t>
      </w:r>
      <w:r w:rsidRPr="00395161">
        <w:rPr>
          <w:rFonts w:ascii="Kaiti TC" w:eastAsia="Kaiti TC" w:hAnsi="Kaiti TC" w:cs="Kaiti TC"/>
          <w:b/>
          <w:bCs/>
          <w:color w:val="000000"/>
          <w:sz w:val="28"/>
          <w:szCs w:val="28"/>
          <w:bdr w:val="none" w:sz="0" w:space="0" w:color="auto" w:frame="1"/>
        </w:rPr>
        <w:t>有能助力或不障礙，是增上緣。</w:t>
      </w:r>
      <w:r w:rsidRPr="00395161">
        <w:rPr>
          <w:rFonts w:ascii="Kaiti TC" w:eastAsia="Kaiti TC" w:hAnsi="Kaiti TC" w:cs="Kaiti TC"/>
          <w:b/>
          <w:bCs/>
          <w:color w:val="FF0000"/>
          <w:sz w:val="21"/>
          <w:szCs w:val="21"/>
          <w:bdr w:val="none" w:sz="0" w:space="0" w:color="auto" w:frame="1"/>
        </w:rPr>
        <w:t>（種子對於）</w:t>
      </w:r>
      <w:r w:rsidRPr="00395161">
        <w:rPr>
          <w:rFonts w:ascii="Kaiti TC" w:eastAsia="Kaiti TC" w:hAnsi="Kaiti TC" w:cs="Kaiti TC"/>
          <w:b/>
          <w:bCs/>
          <w:color w:val="000000"/>
          <w:sz w:val="28"/>
          <w:szCs w:val="28"/>
          <w:bdr w:val="none" w:sz="0" w:space="0" w:color="auto" w:frame="1"/>
        </w:rPr>
        <w:t>生</w:t>
      </w:r>
      <w:r w:rsidRPr="00395161">
        <w:rPr>
          <w:rFonts w:ascii="Kaiti TC" w:eastAsia="Kaiti TC" w:hAnsi="Kaiti TC" w:cs="Kaiti TC"/>
          <w:b/>
          <w:bCs/>
          <w:color w:val="FF0000"/>
          <w:sz w:val="21"/>
          <w:szCs w:val="21"/>
          <w:bdr w:val="none" w:sz="0" w:space="0" w:color="auto" w:frame="1"/>
        </w:rPr>
        <w:t>（起清）</w:t>
      </w:r>
      <w:r w:rsidRPr="00395161">
        <w:rPr>
          <w:rFonts w:ascii="Kaiti TC" w:eastAsia="Kaiti TC" w:hAnsi="Kaiti TC" w:cs="Kaiti TC"/>
          <w:b/>
          <w:bCs/>
          <w:color w:val="000000"/>
          <w:sz w:val="28"/>
          <w:szCs w:val="28"/>
          <w:bdr w:val="none" w:sz="0" w:space="0" w:color="auto" w:frame="1"/>
        </w:rPr>
        <w:t>淨現行</w:t>
      </w:r>
      <w:r w:rsidRPr="00395161">
        <w:rPr>
          <w:rFonts w:ascii="Kaiti TC" w:eastAsia="Kaiti TC" w:hAnsi="Kaiti TC" w:cs="Kaiti TC"/>
          <w:b/>
          <w:bCs/>
          <w:color w:val="FF0000"/>
          <w:sz w:val="21"/>
          <w:szCs w:val="21"/>
          <w:bdr w:val="none" w:sz="0" w:space="0" w:color="auto" w:frame="1"/>
        </w:rPr>
        <w:t>（識的作用）</w:t>
      </w:r>
      <w:r w:rsidRPr="00395161">
        <w:rPr>
          <w:rFonts w:ascii="Kaiti TC" w:eastAsia="Kaiti TC" w:hAnsi="Kaiti TC" w:cs="Kaiti TC"/>
          <w:b/>
          <w:bCs/>
          <w:color w:val="000000"/>
          <w:sz w:val="28"/>
          <w:szCs w:val="28"/>
          <w:bdr w:val="none" w:sz="0" w:space="0" w:color="auto" w:frame="1"/>
        </w:rPr>
        <w:t>，應知亦爾</w:t>
      </w:r>
      <w:r w:rsidRPr="00395161">
        <w:rPr>
          <w:rFonts w:ascii="Kaiti TC" w:eastAsia="Kaiti TC" w:hAnsi="Kaiti TC" w:cs="Kaiti TC"/>
          <w:b/>
          <w:bCs/>
          <w:color w:val="FF0000"/>
          <w:sz w:val="21"/>
          <w:szCs w:val="21"/>
          <w:bdr w:val="none" w:sz="0" w:space="0" w:color="auto" w:frame="1"/>
        </w:rPr>
        <w:t>（也是同樣的三緣）</w:t>
      </w:r>
      <w:r w:rsidRPr="00395161">
        <w:rPr>
          <w:rFonts w:ascii="Kaiti TC" w:eastAsia="Kaiti TC" w:hAnsi="Kaiti TC" w:cs="Kaiti TC"/>
          <w:b/>
          <w:bCs/>
          <w:color w:val="000000"/>
          <w:sz w:val="28"/>
          <w:szCs w:val="28"/>
          <w:bdr w:val="none" w:sz="0" w:space="0" w:color="auto" w:frame="1"/>
        </w:rPr>
        <w:t>。</w:t>
      </w:r>
    </w:p>
    <w:p w14:paraId="1C21503A" w14:textId="77777777" w:rsidR="00395161" w:rsidRPr="00395161" w:rsidRDefault="00395161" w:rsidP="00395161">
      <w:pPr>
        <w:rPr>
          <w:rFonts w:ascii="Kaiti TC" w:eastAsia="Kaiti TC" w:hAnsi="Kaiti TC" w:cs="Kaiti TC"/>
          <w:b/>
          <w:bCs/>
          <w:color w:val="0000FF"/>
          <w:sz w:val="21"/>
          <w:szCs w:val="21"/>
          <w:shd w:val="clear" w:color="auto" w:fill="FFFFFF"/>
        </w:rPr>
      </w:pPr>
    </w:p>
    <w:p w14:paraId="450F7DB0" w14:textId="77777777" w:rsidR="00395161" w:rsidRPr="00395161" w:rsidRDefault="00395161" w:rsidP="00395161">
      <w:pPr>
        <w:rPr>
          <w:rFonts w:ascii="Kaiti TC" w:eastAsia="Kaiti TC" w:hAnsi="Kaiti TC" w:cs="Kaiti TC"/>
          <w:b/>
          <w:bCs/>
          <w:color w:val="0000FF"/>
          <w:sz w:val="21"/>
          <w:szCs w:val="21"/>
          <w:shd w:val="clear" w:color="auto" w:fill="FFFFFF"/>
        </w:rPr>
      </w:pPr>
      <w:r w:rsidRPr="00395161">
        <w:rPr>
          <w:rFonts w:ascii="Kaiti TC" w:eastAsia="Kaiti TC" w:hAnsi="Kaiti TC" w:cs="Kaiti TC"/>
          <w:b/>
          <w:bCs/>
          <w:color w:val="FF0000"/>
          <w:sz w:val="21"/>
          <w:szCs w:val="21"/>
          <w:bdr w:val="none" w:sz="0" w:space="0" w:color="auto" w:frame="1"/>
        </w:rPr>
        <w:t>（2現行對現行：）</w:t>
      </w:r>
      <w:r w:rsidRPr="00395161">
        <w:rPr>
          <w:rFonts w:ascii="Kaiti TC" w:eastAsia="Kaiti TC" w:hAnsi="Kaiti TC" w:cs="Kaiti TC"/>
          <w:b/>
          <w:bCs/>
          <w:color w:val="000000"/>
          <w:sz w:val="28"/>
          <w:szCs w:val="28"/>
          <w:bdr w:val="none" w:sz="0" w:space="0" w:color="auto" w:frame="1"/>
        </w:rPr>
        <w:t>現起分別</w:t>
      </w:r>
      <w:r w:rsidRPr="00395161">
        <w:rPr>
          <w:rFonts w:ascii="Kaiti TC" w:eastAsia="Kaiti TC" w:hAnsi="Kaiti TC" w:cs="Kaiti TC"/>
          <w:b/>
          <w:bCs/>
          <w:color w:val="FF0000"/>
          <w:sz w:val="21"/>
          <w:szCs w:val="21"/>
          <w:bdr w:val="none" w:sz="0" w:space="0" w:color="auto" w:frame="1"/>
        </w:rPr>
        <w:t>（的同一識間）</w:t>
      </w:r>
      <w:r w:rsidRPr="00395161">
        <w:rPr>
          <w:rFonts w:ascii="Kaiti TC" w:eastAsia="Kaiti TC" w:hAnsi="Kaiti TC" w:cs="Kaiti TC"/>
          <w:b/>
          <w:bCs/>
          <w:color w:val="000000"/>
          <w:sz w:val="28"/>
          <w:szCs w:val="28"/>
          <w:bdr w:val="none" w:sz="0" w:space="0" w:color="auto" w:frame="1"/>
        </w:rPr>
        <w:t>，展轉相望，容作三緣，無因緣故。謂有情類自他</w:t>
      </w:r>
      <w:r w:rsidRPr="00395161">
        <w:rPr>
          <w:rFonts w:ascii="Kaiti TC" w:eastAsia="Kaiti TC" w:hAnsi="Kaiti TC" w:cs="Kaiti TC"/>
          <w:b/>
          <w:bCs/>
          <w:color w:val="FF0000"/>
          <w:sz w:val="21"/>
          <w:szCs w:val="21"/>
          <w:bdr w:val="none" w:sz="0" w:space="0" w:color="auto" w:frame="1"/>
        </w:rPr>
        <w:t>（自識與他人識之間）</w:t>
      </w:r>
      <w:r w:rsidRPr="00395161">
        <w:rPr>
          <w:rFonts w:ascii="Kaiti TC" w:eastAsia="Kaiti TC" w:hAnsi="Kaiti TC" w:cs="Kaiti TC"/>
          <w:b/>
          <w:bCs/>
          <w:color w:val="000000"/>
          <w:sz w:val="28"/>
          <w:szCs w:val="28"/>
          <w:bdr w:val="none" w:sz="0" w:space="0" w:color="auto" w:frame="1"/>
        </w:rPr>
        <w:t>展轉容作</w:t>
      </w:r>
      <w:r w:rsidRPr="00395161">
        <w:rPr>
          <w:rFonts w:ascii="Kaiti TC" w:eastAsia="Kaiti TC" w:hAnsi="Kaiti TC" w:cs="Kaiti TC"/>
          <w:b/>
          <w:bCs/>
          <w:color w:val="FF0000"/>
          <w:sz w:val="21"/>
          <w:szCs w:val="21"/>
          <w:bdr w:val="none" w:sz="0" w:space="0" w:color="auto" w:frame="1"/>
        </w:rPr>
        <w:t>（增上、疏所緣）</w:t>
      </w:r>
      <w:r w:rsidRPr="00395161">
        <w:rPr>
          <w:rFonts w:ascii="Kaiti TC" w:eastAsia="Kaiti TC" w:hAnsi="Kaiti TC" w:cs="Kaiti TC"/>
          <w:b/>
          <w:bCs/>
          <w:color w:val="000000"/>
          <w:sz w:val="28"/>
          <w:szCs w:val="28"/>
          <w:bdr w:val="none" w:sz="0" w:space="0" w:color="auto" w:frame="1"/>
        </w:rPr>
        <w:t>二緣，除等無間。自八識聚</w:t>
      </w:r>
      <w:r w:rsidRPr="00395161">
        <w:rPr>
          <w:rFonts w:ascii="Kaiti TC" w:eastAsia="Kaiti TC" w:hAnsi="Kaiti TC" w:cs="Kaiti TC"/>
          <w:b/>
          <w:bCs/>
          <w:color w:val="FF0000"/>
          <w:sz w:val="21"/>
          <w:szCs w:val="21"/>
          <w:bdr w:val="none" w:sz="0" w:space="0" w:color="auto" w:frame="1"/>
        </w:rPr>
        <w:t>（各識之間）</w:t>
      </w:r>
      <w:r w:rsidRPr="00395161">
        <w:rPr>
          <w:rFonts w:ascii="Kaiti TC" w:eastAsia="Kaiti TC" w:hAnsi="Kaiti TC" w:cs="Kaiti TC"/>
          <w:b/>
          <w:bCs/>
          <w:color w:val="000000"/>
          <w:sz w:val="28"/>
          <w:szCs w:val="28"/>
          <w:bdr w:val="none" w:sz="0" w:space="0" w:color="auto" w:frame="1"/>
        </w:rPr>
        <w:t>展轉相望，定有增上緣，必無等無間。</w:t>
      </w:r>
      <w:r w:rsidRPr="00395161">
        <w:rPr>
          <w:rFonts w:ascii="Kaiti TC" w:eastAsia="Kaiti TC" w:hAnsi="Kaiti TC" w:cs="Kaiti TC"/>
          <w:b/>
          <w:bCs/>
          <w:color w:val="FF0000"/>
          <w:sz w:val="21"/>
          <w:szCs w:val="21"/>
          <w:bdr w:val="none" w:sz="0" w:space="0" w:color="auto" w:frame="1"/>
        </w:rPr>
        <w:t>（八個識之間做為疏）</w:t>
      </w:r>
      <w:r w:rsidRPr="00395161">
        <w:rPr>
          <w:rFonts w:ascii="Kaiti TC" w:eastAsia="Kaiti TC" w:hAnsi="Kaiti TC" w:cs="Kaiti TC"/>
          <w:b/>
          <w:bCs/>
          <w:color w:val="000000"/>
          <w:sz w:val="28"/>
          <w:szCs w:val="28"/>
          <w:bdr w:val="none" w:sz="0" w:space="0" w:color="auto" w:frame="1"/>
        </w:rPr>
        <w:t>所緣緣義，或無或有。八於</w:t>
      </w:r>
      <w:r w:rsidRPr="00395161">
        <w:rPr>
          <w:rFonts w:ascii="Kaiti TC" w:eastAsia="Kaiti TC" w:hAnsi="Kaiti TC" w:cs="Kaiti TC"/>
          <w:b/>
          <w:bCs/>
          <w:color w:val="FF0000"/>
          <w:sz w:val="21"/>
          <w:szCs w:val="21"/>
          <w:bdr w:val="none" w:sz="0" w:space="0" w:color="auto" w:frame="1"/>
        </w:rPr>
        <w:t>（前）</w:t>
      </w:r>
      <w:r w:rsidRPr="00395161">
        <w:rPr>
          <w:rFonts w:ascii="Kaiti TC" w:eastAsia="Kaiti TC" w:hAnsi="Kaiti TC" w:cs="Kaiti TC"/>
          <w:b/>
          <w:bCs/>
          <w:color w:val="000000"/>
          <w:sz w:val="28"/>
          <w:szCs w:val="28"/>
          <w:bdr w:val="none" w:sz="0" w:space="0" w:color="auto" w:frame="1"/>
        </w:rPr>
        <w:t>七有</w:t>
      </w:r>
      <w:r w:rsidRPr="00395161">
        <w:rPr>
          <w:rFonts w:ascii="Kaiti TC" w:eastAsia="Kaiti TC" w:hAnsi="Kaiti TC" w:cs="Kaiti TC"/>
          <w:b/>
          <w:bCs/>
          <w:color w:val="FF0000"/>
          <w:sz w:val="21"/>
          <w:szCs w:val="21"/>
          <w:bdr w:val="none" w:sz="0" w:space="0" w:color="auto" w:frame="1"/>
        </w:rPr>
        <w:t>（可為疏所緣緣）</w:t>
      </w:r>
      <w:r w:rsidRPr="00395161">
        <w:rPr>
          <w:rFonts w:ascii="Kaiti TC" w:eastAsia="Kaiti TC" w:hAnsi="Kaiti TC" w:cs="Kaiti TC"/>
          <w:b/>
          <w:bCs/>
          <w:color w:val="000000"/>
          <w:sz w:val="28"/>
          <w:szCs w:val="28"/>
          <w:bdr w:val="none" w:sz="0" w:space="0" w:color="auto" w:frame="1"/>
        </w:rPr>
        <w:t>；</w:t>
      </w:r>
      <w:r w:rsidRPr="00395161">
        <w:rPr>
          <w:rFonts w:ascii="Kaiti TC" w:eastAsia="Kaiti TC" w:hAnsi="Kaiti TC" w:cs="Kaiti TC"/>
          <w:b/>
          <w:bCs/>
          <w:color w:val="FF0000"/>
          <w:sz w:val="21"/>
          <w:szCs w:val="21"/>
          <w:bdr w:val="none" w:sz="0" w:space="0" w:color="auto" w:frame="1"/>
        </w:rPr>
        <w:t>（前）</w:t>
      </w:r>
      <w:r w:rsidRPr="00395161">
        <w:rPr>
          <w:rFonts w:ascii="Kaiti TC" w:eastAsia="Kaiti TC" w:hAnsi="Kaiti TC" w:cs="Kaiti TC"/>
          <w:b/>
          <w:bCs/>
          <w:color w:val="000000"/>
          <w:sz w:val="28"/>
          <w:szCs w:val="28"/>
          <w:bdr w:val="none" w:sz="0" w:space="0" w:color="auto" w:frame="1"/>
        </w:rPr>
        <w:t>七於八無</w:t>
      </w:r>
      <w:r w:rsidRPr="00395161">
        <w:rPr>
          <w:rFonts w:ascii="Kaiti TC" w:eastAsia="Kaiti TC" w:hAnsi="Kaiti TC" w:cs="Kaiti TC"/>
          <w:b/>
          <w:bCs/>
          <w:color w:val="FF0000"/>
          <w:sz w:val="21"/>
          <w:szCs w:val="21"/>
          <w:bdr w:val="none" w:sz="0" w:space="0" w:color="auto" w:frame="1"/>
        </w:rPr>
        <w:t>（不能做疏所緣緣）</w:t>
      </w:r>
      <w:r w:rsidRPr="00395161">
        <w:rPr>
          <w:rFonts w:ascii="Kaiti TC" w:eastAsia="Kaiti TC" w:hAnsi="Kaiti TC" w:cs="Kaiti TC"/>
          <w:b/>
          <w:bCs/>
          <w:color w:val="000000"/>
          <w:sz w:val="28"/>
          <w:szCs w:val="28"/>
          <w:bdr w:val="none" w:sz="0" w:space="0" w:color="auto" w:frame="1"/>
        </w:rPr>
        <w:t>，餘七非</w:t>
      </w:r>
      <w:r w:rsidRPr="00395161">
        <w:rPr>
          <w:rFonts w:ascii="Kaiti TC" w:eastAsia="Kaiti TC" w:hAnsi="Kaiti TC" w:cs="Kaiti TC"/>
          <w:b/>
          <w:bCs/>
          <w:color w:val="FF0000"/>
          <w:sz w:val="21"/>
          <w:szCs w:val="21"/>
          <w:bdr w:val="none" w:sz="0" w:space="0" w:color="auto" w:frame="1"/>
        </w:rPr>
        <w:t>（第）</w:t>
      </w:r>
      <w:r w:rsidRPr="00395161">
        <w:rPr>
          <w:rFonts w:ascii="Kaiti TC" w:eastAsia="Kaiti TC" w:hAnsi="Kaiti TC" w:cs="Kaiti TC"/>
          <w:b/>
          <w:bCs/>
          <w:color w:val="000000"/>
          <w:sz w:val="28"/>
          <w:szCs w:val="28"/>
          <w:bdr w:val="none" w:sz="0" w:space="0" w:color="auto" w:frame="1"/>
        </w:rPr>
        <w:t>八</w:t>
      </w:r>
      <w:r w:rsidRPr="00395161">
        <w:rPr>
          <w:rFonts w:ascii="Kaiti TC" w:eastAsia="Kaiti TC" w:hAnsi="Kaiti TC" w:cs="Kaiti TC"/>
          <w:b/>
          <w:bCs/>
          <w:color w:val="FF0000"/>
          <w:sz w:val="21"/>
          <w:szCs w:val="21"/>
          <w:bdr w:val="none" w:sz="0" w:space="0" w:color="auto" w:frame="1"/>
        </w:rPr>
        <w:t>（生起）</w:t>
      </w:r>
      <w:r w:rsidRPr="00395161">
        <w:rPr>
          <w:rFonts w:ascii="Kaiti TC" w:eastAsia="Kaiti TC" w:hAnsi="Kaiti TC" w:cs="Kaiti TC"/>
          <w:b/>
          <w:bCs/>
          <w:color w:val="000000"/>
          <w:sz w:val="28"/>
          <w:szCs w:val="28"/>
          <w:bdr w:val="none" w:sz="0" w:space="0" w:color="auto" w:frame="1"/>
        </w:rPr>
        <w:t>所仗質故。第七於</w:t>
      </w:r>
      <w:r w:rsidRPr="00395161">
        <w:rPr>
          <w:rFonts w:ascii="Kaiti TC" w:eastAsia="Kaiti TC" w:hAnsi="Kaiti TC" w:cs="Kaiti TC"/>
          <w:b/>
          <w:bCs/>
          <w:color w:val="FF0000"/>
          <w:sz w:val="21"/>
          <w:szCs w:val="21"/>
          <w:bdr w:val="none" w:sz="0" w:space="0" w:color="auto" w:frame="1"/>
        </w:rPr>
        <w:lastRenderedPageBreak/>
        <w:t>（前）</w:t>
      </w:r>
      <w:r w:rsidRPr="00395161">
        <w:rPr>
          <w:rFonts w:ascii="Kaiti TC" w:eastAsia="Kaiti TC" w:hAnsi="Kaiti TC" w:cs="Kaiti TC"/>
          <w:b/>
          <w:bCs/>
          <w:color w:val="000000"/>
          <w:sz w:val="28"/>
          <w:szCs w:val="28"/>
          <w:bdr w:val="none" w:sz="0" w:space="0" w:color="auto" w:frame="1"/>
        </w:rPr>
        <w:t>六，五無一有</w:t>
      </w:r>
      <w:r w:rsidRPr="00395161">
        <w:rPr>
          <w:rFonts w:ascii="Kaiti TC" w:eastAsia="Kaiti TC" w:hAnsi="Kaiti TC" w:cs="Kaiti TC"/>
          <w:b/>
          <w:bCs/>
          <w:color w:val="FF0000"/>
          <w:sz w:val="21"/>
          <w:szCs w:val="21"/>
          <w:bdr w:val="none" w:sz="0" w:space="0" w:color="auto" w:frame="1"/>
        </w:rPr>
        <w:t>（非前五識，是第六識的疏所緣緣）</w:t>
      </w:r>
      <w:r w:rsidRPr="00395161">
        <w:rPr>
          <w:rFonts w:ascii="Kaiti TC" w:eastAsia="Kaiti TC" w:hAnsi="Kaiti TC" w:cs="Kaiti TC"/>
          <w:b/>
          <w:bCs/>
          <w:color w:val="000000"/>
          <w:sz w:val="28"/>
          <w:szCs w:val="28"/>
          <w:bdr w:val="none" w:sz="0" w:space="0" w:color="auto" w:frame="1"/>
        </w:rPr>
        <w:t>；餘六於彼</w:t>
      </w:r>
      <w:r w:rsidRPr="00395161">
        <w:rPr>
          <w:rFonts w:ascii="Kaiti TC" w:eastAsia="Kaiti TC" w:hAnsi="Kaiti TC" w:cs="Kaiti TC"/>
          <w:b/>
          <w:bCs/>
          <w:color w:val="FF0000"/>
          <w:sz w:val="21"/>
          <w:szCs w:val="21"/>
          <w:bdr w:val="none" w:sz="0" w:space="0" w:color="auto" w:frame="1"/>
        </w:rPr>
        <w:t>（第七）</w:t>
      </w:r>
      <w:r w:rsidRPr="00395161">
        <w:rPr>
          <w:rFonts w:ascii="Kaiti TC" w:eastAsia="Kaiti TC" w:hAnsi="Kaiti TC" w:cs="Kaiti TC"/>
          <w:b/>
          <w:bCs/>
          <w:color w:val="000000"/>
          <w:sz w:val="28"/>
          <w:szCs w:val="28"/>
          <w:bdr w:val="none" w:sz="0" w:space="0" w:color="auto" w:frame="1"/>
        </w:rPr>
        <w:t>，一切皆無</w:t>
      </w:r>
      <w:r w:rsidRPr="00395161">
        <w:rPr>
          <w:rFonts w:ascii="Kaiti TC" w:eastAsia="Kaiti TC" w:hAnsi="Kaiti TC" w:cs="Kaiti TC"/>
          <w:b/>
          <w:bCs/>
          <w:color w:val="FF0000"/>
          <w:sz w:val="21"/>
          <w:szCs w:val="21"/>
          <w:bdr w:val="none" w:sz="0" w:space="0" w:color="auto" w:frame="1"/>
        </w:rPr>
        <w:t>（疏所緣緣義）</w:t>
      </w:r>
      <w:r w:rsidRPr="00395161">
        <w:rPr>
          <w:rFonts w:ascii="Kaiti TC" w:eastAsia="Kaiti TC" w:hAnsi="Kaiti TC" w:cs="Kaiti TC"/>
          <w:b/>
          <w:bCs/>
          <w:color w:val="000000"/>
          <w:sz w:val="28"/>
          <w:szCs w:val="28"/>
          <w:bdr w:val="none" w:sz="0" w:space="0" w:color="auto" w:frame="1"/>
        </w:rPr>
        <w:t>。第六於</w:t>
      </w:r>
      <w:r w:rsidRPr="00395161">
        <w:rPr>
          <w:rFonts w:ascii="Kaiti TC" w:eastAsia="Kaiti TC" w:hAnsi="Kaiti TC" w:cs="Kaiti TC"/>
          <w:b/>
          <w:bCs/>
          <w:color w:val="FF0000"/>
          <w:sz w:val="21"/>
          <w:szCs w:val="21"/>
          <w:bdr w:val="none" w:sz="0" w:space="0" w:color="auto" w:frame="1"/>
        </w:rPr>
        <w:t>（前）</w:t>
      </w:r>
      <w:r w:rsidRPr="00395161">
        <w:rPr>
          <w:rFonts w:ascii="Kaiti TC" w:eastAsia="Kaiti TC" w:hAnsi="Kaiti TC" w:cs="Kaiti TC"/>
          <w:b/>
          <w:bCs/>
          <w:color w:val="000000"/>
          <w:sz w:val="28"/>
          <w:szCs w:val="28"/>
          <w:bdr w:val="none" w:sz="0" w:space="0" w:color="auto" w:frame="1"/>
        </w:rPr>
        <w:t>五無</w:t>
      </w:r>
      <w:r w:rsidRPr="00395161">
        <w:rPr>
          <w:rFonts w:ascii="Kaiti TC" w:eastAsia="Kaiti TC" w:hAnsi="Kaiti TC" w:cs="Kaiti TC"/>
          <w:b/>
          <w:bCs/>
          <w:color w:val="FF0000"/>
          <w:sz w:val="21"/>
          <w:szCs w:val="21"/>
          <w:bdr w:val="none" w:sz="0" w:space="0" w:color="auto" w:frame="1"/>
        </w:rPr>
        <w:t>（疏所緣緣義）</w:t>
      </w:r>
      <w:r w:rsidRPr="00395161">
        <w:rPr>
          <w:rFonts w:ascii="Kaiti TC" w:eastAsia="Kaiti TC" w:hAnsi="Kaiti TC" w:cs="Kaiti TC"/>
          <w:b/>
          <w:bCs/>
          <w:color w:val="000000"/>
          <w:sz w:val="28"/>
          <w:szCs w:val="28"/>
          <w:bdr w:val="none" w:sz="0" w:space="0" w:color="auto" w:frame="1"/>
        </w:rPr>
        <w:t>，餘五於彼</w:t>
      </w:r>
      <w:r w:rsidRPr="00395161">
        <w:rPr>
          <w:rFonts w:ascii="Kaiti TC" w:eastAsia="Kaiti TC" w:hAnsi="Kaiti TC" w:cs="Kaiti TC"/>
          <w:b/>
          <w:bCs/>
          <w:color w:val="FF0000"/>
          <w:sz w:val="21"/>
          <w:szCs w:val="21"/>
          <w:bdr w:val="none" w:sz="0" w:space="0" w:color="auto" w:frame="1"/>
        </w:rPr>
        <w:t>（第六）</w:t>
      </w:r>
      <w:r w:rsidRPr="00395161">
        <w:rPr>
          <w:rFonts w:ascii="Kaiti TC" w:eastAsia="Kaiti TC" w:hAnsi="Kaiti TC" w:cs="Kaiti TC"/>
          <w:b/>
          <w:bCs/>
          <w:color w:val="000000"/>
          <w:sz w:val="28"/>
          <w:szCs w:val="28"/>
          <w:bdr w:val="none" w:sz="0" w:space="0" w:color="auto" w:frame="1"/>
        </w:rPr>
        <w:t>有，五識唯託第八相</w:t>
      </w:r>
      <w:r w:rsidRPr="00395161">
        <w:rPr>
          <w:rFonts w:ascii="Kaiti TC" w:eastAsia="Kaiti TC" w:hAnsi="Kaiti TC" w:cs="Kaiti TC"/>
          <w:b/>
          <w:bCs/>
          <w:color w:val="FF0000"/>
          <w:sz w:val="21"/>
          <w:szCs w:val="21"/>
          <w:bdr w:val="none" w:sz="0" w:space="0" w:color="auto" w:frame="1"/>
        </w:rPr>
        <w:t>（分起）</w:t>
      </w:r>
      <w:r w:rsidRPr="00395161">
        <w:rPr>
          <w:rFonts w:ascii="Kaiti TC" w:eastAsia="Kaiti TC" w:hAnsi="Kaiti TC" w:cs="Kaiti TC"/>
          <w:b/>
          <w:bCs/>
          <w:color w:val="000000"/>
          <w:sz w:val="28"/>
          <w:szCs w:val="28"/>
          <w:bdr w:val="none" w:sz="0" w:space="0" w:color="auto" w:frame="1"/>
        </w:rPr>
        <w:t>故</w:t>
      </w:r>
      <w:r w:rsidRPr="00395161">
        <w:rPr>
          <w:rFonts w:ascii="Kaiti TC" w:eastAsia="Kaiti TC" w:hAnsi="Kaiti TC" w:cs="Kaiti TC"/>
          <w:b/>
          <w:bCs/>
          <w:color w:val="FF0000"/>
          <w:sz w:val="21"/>
          <w:szCs w:val="21"/>
          <w:bdr w:val="none" w:sz="0" w:space="0" w:color="auto" w:frame="1"/>
        </w:rPr>
        <w:t>（非依託第六、七識起，故不以第六、七識為疏所緣緣）</w:t>
      </w:r>
      <w:r w:rsidRPr="00395161">
        <w:rPr>
          <w:rFonts w:ascii="Kaiti TC" w:eastAsia="Kaiti TC" w:hAnsi="Kaiti TC" w:cs="Kaiti TC"/>
          <w:b/>
          <w:bCs/>
          <w:color w:val="000000"/>
          <w:sz w:val="28"/>
          <w:szCs w:val="28"/>
          <w:bdr w:val="none" w:sz="0" w:space="0" w:color="auto" w:frame="1"/>
        </w:rPr>
        <w:t>。</w:t>
      </w:r>
    </w:p>
    <w:p w14:paraId="7E55A0C0" w14:textId="77777777" w:rsidR="00395161" w:rsidRPr="00395161" w:rsidRDefault="00395161" w:rsidP="00395161">
      <w:pPr>
        <w:rPr>
          <w:rFonts w:ascii="Kaiti TC" w:eastAsia="Kaiti TC" w:hAnsi="Kaiti TC" w:cs="Kaiti TC"/>
          <w:b/>
          <w:bCs/>
          <w:color w:val="0000FF"/>
          <w:sz w:val="21"/>
          <w:szCs w:val="21"/>
          <w:shd w:val="clear" w:color="auto" w:fill="FFFFFF"/>
        </w:rPr>
      </w:pPr>
    </w:p>
    <w:p w14:paraId="3604E175" w14:textId="77777777" w:rsidR="00395161" w:rsidRPr="00395161" w:rsidRDefault="00395161" w:rsidP="00395161">
      <w:pPr>
        <w:rPr>
          <w:rFonts w:ascii="Kaiti TC" w:eastAsia="Kaiti TC" w:hAnsi="Kaiti TC" w:cs="Kaiti TC"/>
          <w:b/>
          <w:bCs/>
          <w:color w:val="0000FF"/>
          <w:sz w:val="21"/>
          <w:szCs w:val="21"/>
          <w:shd w:val="clear" w:color="auto" w:fill="FFFFFF"/>
        </w:rPr>
      </w:pPr>
      <w:r w:rsidRPr="00395161">
        <w:rPr>
          <w:rFonts w:ascii="Kaiti TC" w:eastAsia="Kaiti TC" w:hAnsi="Kaiti TC" w:cs="Kaiti TC"/>
          <w:b/>
          <w:bCs/>
          <w:color w:val="FF0000"/>
          <w:sz w:val="21"/>
          <w:szCs w:val="21"/>
          <w:bdr w:val="none" w:sz="0" w:space="0" w:color="auto" w:frame="1"/>
        </w:rPr>
        <w:t>（3）</w:t>
      </w:r>
      <w:r w:rsidRPr="00395161">
        <w:rPr>
          <w:rFonts w:ascii="Kaiti TC" w:eastAsia="Kaiti TC" w:hAnsi="Kaiti TC" w:cs="Kaiti TC"/>
          <w:b/>
          <w:bCs/>
          <w:color w:val="000000"/>
          <w:sz w:val="28"/>
          <w:szCs w:val="28"/>
          <w:bdr w:val="none" w:sz="0" w:space="0" w:color="auto" w:frame="1"/>
        </w:rPr>
        <w:t>自類</w:t>
      </w:r>
      <w:r w:rsidRPr="00395161">
        <w:rPr>
          <w:rFonts w:ascii="Kaiti TC" w:eastAsia="Kaiti TC" w:hAnsi="Kaiti TC" w:cs="Kaiti TC"/>
          <w:b/>
          <w:bCs/>
          <w:color w:val="FF0000"/>
          <w:sz w:val="21"/>
          <w:szCs w:val="21"/>
          <w:bdr w:val="none" w:sz="0" w:space="0" w:color="auto" w:frame="1"/>
        </w:rPr>
        <w:t>（識）</w:t>
      </w:r>
      <w:r w:rsidRPr="00395161">
        <w:rPr>
          <w:rFonts w:ascii="Kaiti TC" w:eastAsia="Kaiti TC" w:hAnsi="Kaiti TC" w:cs="Kaiti TC"/>
          <w:b/>
          <w:bCs/>
          <w:color w:val="000000"/>
          <w:sz w:val="28"/>
          <w:szCs w:val="28"/>
          <w:bdr w:val="none" w:sz="0" w:space="0" w:color="auto" w:frame="1"/>
        </w:rPr>
        <w:t>前後，第六</w:t>
      </w:r>
      <w:r w:rsidRPr="00395161">
        <w:rPr>
          <w:rFonts w:ascii="Kaiti TC" w:eastAsia="Kaiti TC" w:hAnsi="Kaiti TC" w:cs="Kaiti TC"/>
          <w:b/>
          <w:bCs/>
          <w:color w:val="FF0000"/>
          <w:sz w:val="21"/>
          <w:szCs w:val="21"/>
          <w:bdr w:val="none" w:sz="0" w:space="0" w:color="auto" w:frame="1"/>
        </w:rPr>
        <w:t>（識前後）</w:t>
      </w:r>
      <w:r w:rsidRPr="00395161">
        <w:rPr>
          <w:rFonts w:ascii="Kaiti TC" w:eastAsia="Kaiti TC" w:hAnsi="Kaiti TC" w:cs="Kaiti TC"/>
          <w:b/>
          <w:bCs/>
          <w:color w:val="000000"/>
          <w:sz w:val="28"/>
          <w:szCs w:val="28"/>
          <w:bdr w:val="none" w:sz="0" w:space="0" w:color="auto" w:frame="1"/>
        </w:rPr>
        <w:t>容三</w:t>
      </w:r>
      <w:r w:rsidRPr="00395161">
        <w:rPr>
          <w:rFonts w:ascii="Kaiti TC" w:eastAsia="Kaiti TC" w:hAnsi="Kaiti TC" w:cs="Kaiti TC"/>
          <w:b/>
          <w:bCs/>
          <w:color w:val="FF0000"/>
          <w:sz w:val="21"/>
          <w:szCs w:val="21"/>
          <w:bdr w:val="none" w:sz="0" w:space="0" w:color="auto" w:frame="1"/>
        </w:rPr>
        <w:t>（緣，除因緣）</w:t>
      </w:r>
      <w:r w:rsidRPr="00395161">
        <w:rPr>
          <w:rFonts w:ascii="Kaiti TC" w:eastAsia="Kaiti TC" w:hAnsi="Kaiti TC" w:cs="Kaiti TC"/>
          <w:b/>
          <w:bCs/>
          <w:color w:val="000000"/>
          <w:sz w:val="28"/>
          <w:szCs w:val="28"/>
          <w:bdr w:val="none" w:sz="0" w:space="0" w:color="auto" w:frame="1"/>
        </w:rPr>
        <w:t>；餘</w:t>
      </w:r>
      <w:r w:rsidRPr="00395161">
        <w:rPr>
          <w:rFonts w:ascii="Kaiti TC" w:eastAsia="Kaiti TC" w:hAnsi="Kaiti TC" w:cs="Kaiti TC"/>
          <w:b/>
          <w:bCs/>
          <w:color w:val="FF0000"/>
          <w:sz w:val="21"/>
          <w:szCs w:val="21"/>
          <w:bdr w:val="none" w:sz="0" w:space="0" w:color="auto" w:frame="1"/>
        </w:rPr>
        <w:t>（七）</w:t>
      </w:r>
      <w:r w:rsidRPr="00395161">
        <w:rPr>
          <w:rFonts w:ascii="Kaiti TC" w:eastAsia="Kaiti TC" w:hAnsi="Kaiti TC" w:cs="Kaiti TC"/>
          <w:b/>
          <w:bCs/>
          <w:color w:val="000000"/>
          <w:sz w:val="28"/>
          <w:szCs w:val="28"/>
          <w:bdr w:val="none" w:sz="0" w:space="0" w:color="auto" w:frame="1"/>
        </w:rPr>
        <w:t>除</w:t>
      </w:r>
      <w:r w:rsidRPr="00395161">
        <w:rPr>
          <w:rFonts w:ascii="Kaiti TC" w:eastAsia="Kaiti TC" w:hAnsi="Kaiti TC" w:cs="Kaiti TC"/>
          <w:b/>
          <w:bCs/>
          <w:color w:val="FF0000"/>
          <w:sz w:val="21"/>
          <w:szCs w:val="21"/>
          <w:bdr w:val="none" w:sz="0" w:space="0" w:color="auto" w:frame="1"/>
        </w:rPr>
        <w:t>（無因緣外，還要去掉）</w:t>
      </w:r>
      <w:r w:rsidRPr="00395161">
        <w:rPr>
          <w:rFonts w:ascii="Kaiti TC" w:eastAsia="Kaiti TC" w:hAnsi="Kaiti TC" w:cs="Kaiti TC"/>
          <w:b/>
          <w:bCs/>
          <w:color w:val="000000"/>
          <w:sz w:val="28"/>
          <w:szCs w:val="28"/>
          <w:bdr w:val="none" w:sz="0" w:space="0" w:color="auto" w:frame="1"/>
        </w:rPr>
        <w:t>所緣，</w:t>
      </w:r>
      <w:r w:rsidRPr="00395161">
        <w:rPr>
          <w:rFonts w:ascii="Kaiti TC" w:eastAsia="Kaiti TC" w:hAnsi="Kaiti TC" w:cs="Kaiti TC"/>
          <w:b/>
          <w:bCs/>
          <w:color w:val="FF0000"/>
          <w:sz w:val="21"/>
          <w:szCs w:val="21"/>
          <w:bdr w:val="none" w:sz="0" w:space="0" w:color="auto" w:frame="1"/>
        </w:rPr>
        <w:t>（因它們緣）</w:t>
      </w:r>
      <w:r w:rsidRPr="00395161">
        <w:rPr>
          <w:rFonts w:ascii="Kaiti TC" w:eastAsia="Kaiti TC" w:hAnsi="Kaiti TC" w:cs="Kaiti TC"/>
          <w:b/>
          <w:bCs/>
          <w:color w:val="000000"/>
          <w:sz w:val="28"/>
          <w:szCs w:val="28"/>
          <w:bdr w:val="none" w:sz="0" w:space="0" w:color="auto" w:frame="1"/>
        </w:rPr>
        <w:t>取現境故</w:t>
      </w:r>
      <w:r w:rsidRPr="00395161">
        <w:rPr>
          <w:rFonts w:ascii="Kaiti TC" w:eastAsia="Kaiti TC" w:hAnsi="Kaiti TC" w:cs="Kaiti TC"/>
          <w:b/>
          <w:bCs/>
          <w:color w:val="FF0000"/>
          <w:sz w:val="21"/>
          <w:szCs w:val="21"/>
          <w:bdr w:val="none" w:sz="0" w:space="0" w:color="auto" w:frame="1"/>
        </w:rPr>
        <w:t>（而非前一自識）</w:t>
      </w:r>
      <w:r w:rsidRPr="00395161">
        <w:rPr>
          <w:rFonts w:ascii="Kaiti TC" w:eastAsia="Kaiti TC" w:hAnsi="Kaiti TC" w:cs="Kaiti TC"/>
          <w:b/>
          <w:bCs/>
          <w:color w:val="000000"/>
          <w:sz w:val="28"/>
          <w:szCs w:val="28"/>
          <w:bdr w:val="none" w:sz="0" w:space="0" w:color="auto" w:frame="1"/>
        </w:rPr>
        <w:t>。</w:t>
      </w:r>
      <w:r w:rsidRPr="00395161">
        <w:rPr>
          <w:rFonts w:ascii="Kaiti TC" w:eastAsia="Kaiti TC" w:hAnsi="Kaiti TC" w:cs="Kaiti TC"/>
          <w:b/>
          <w:bCs/>
          <w:color w:val="FF0000"/>
          <w:sz w:val="21"/>
          <w:szCs w:val="21"/>
          <w:bdr w:val="none" w:sz="0" w:space="0" w:color="auto" w:frame="1"/>
        </w:rPr>
        <w:t>（如果陳那《觀所緣緣論》）</w:t>
      </w:r>
      <w:r w:rsidRPr="00395161">
        <w:rPr>
          <w:rFonts w:ascii="Kaiti TC" w:eastAsia="Kaiti TC" w:hAnsi="Kaiti TC" w:cs="Kaiti TC"/>
          <w:b/>
          <w:bCs/>
          <w:color w:val="000000"/>
          <w:sz w:val="28"/>
          <w:szCs w:val="28"/>
          <w:bdr w:val="none" w:sz="0" w:space="0" w:color="auto" w:frame="1"/>
        </w:rPr>
        <w:t>許五</w:t>
      </w:r>
      <w:r w:rsidRPr="00395161">
        <w:rPr>
          <w:rFonts w:ascii="Kaiti TC" w:eastAsia="Kaiti TC" w:hAnsi="Kaiti TC" w:cs="Kaiti TC"/>
          <w:b/>
          <w:bCs/>
          <w:color w:val="FF0000"/>
          <w:sz w:val="21"/>
          <w:szCs w:val="21"/>
          <w:bdr w:val="none" w:sz="0" w:space="0" w:color="auto" w:frame="1"/>
        </w:rPr>
        <w:t>（識）</w:t>
      </w:r>
      <w:r w:rsidRPr="00395161">
        <w:rPr>
          <w:rFonts w:ascii="Kaiti TC" w:eastAsia="Kaiti TC" w:hAnsi="Kaiti TC" w:cs="Kaiti TC"/>
          <w:b/>
          <w:bCs/>
          <w:color w:val="000000"/>
          <w:sz w:val="28"/>
          <w:szCs w:val="28"/>
          <w:bdr w:val="none" w:sz="0" w:space="0" w:color="auto" w:frame="1"/>
        </w:rPr>
        <w:t>後</w:t>
      </w:r>
      <w:r w:rsidRPr="00395161">
        <w:rPr>
          <w:rFonts w:ascii="Kaiti TC" w:eastAsia="Kaiti TC" w:hAnsi="Kaiti TC" w:cs="Kaiti TC"/>
          <w:b/>
          <w:bCs/>
          <w:color w:val="FF0000"/>
          <w:sz w:val="21"/>
          <w:szCs w:val="21"/>
          <w:bdr w:val="none" w:sz="0" w:space="0" w:color="auto" w:frame="1"/>
        </w:rPr>
        <w:t>（識）</w:t>
      </w:r>
      <w:r w:rsidRPr="00395161">
        <w:rPr>
          <w:rFonts w:ascii="Kaiti TC" w:eastAsia="Kaiti TC" w:hAnsi="Kaiti TC" w:cs="Kaiti TC"/>
          <w:b/>
          <w:bCs/>
          <w:color w:val="000000"/>
          <w:sz w:val="28"/>
          <w:szCs w:val="28"/>
          <w:bdr w:val="none" w:sz="0" w:space="0" w:color="auto" w:frame="1"/>
        </w:rPr>
        <w:t>見</w:t>
      </w:r>
      <w:r w:rsidRPr="00395161">
        <w:rPr>
          <w:rFonts w:ascii="Kaiti TC" w:eastAsia="Kaiti TC" w:hAnsi="Kaiti TC" w:cs="Kaiti TC"/>
          <w:b/>
          <w:bCs/>
          <w:color w:val="FF0000"/>
          <w:sz w:val="21"/>
          <w:szCs w:val="21"/>
          <w:bdr w:val="none" w:sz="0" w:space="0" w:color="auto" w:frame="1"/>
        </w:rPr>
        <w:t>（分能）</w:t>
      </w:r>
      <w:r w:rsidRPr="00395161">
        <w:rPr>
          <w:rFonts w:ascii="Kaiti TC" w:eastAsia="Kaiti TC" w:hAnsi="Kaiti TC" w:cs="Kaiti TC"/>
          <w:b/>
          <w:bCs/>
          <w:color w:val="000000"/>
          <w:sz w:val="28"/>
          <w:szCs w:val="28"/>
          <w:bdr w:val="none" w:sz="0" w:space="0" w:color="auto" w:frame="1"/>
        </w:rPr>
        <w:t>緣前</w:t>
      </w:r>
      <w:r w:rsidRPr="00395161">
        <w:rPr>
          <w:rFonts w:ascii="Kaiti TC" w:eastAsia="Kaiti TC" w:hAnsi="Kaiti TC" w:cs="Kaiti TC"/>
          <w:b/>
          <w:bCs/>
          <w:color w:val="FF0000"/>
          <w:sz w:val="21"/>
          <w:szCs w:val="21"/>
          <w:bdr w:val="none" w:sz="0" w:space="0" w:color="auto" w:frame="1"/>
        </w:rPr>
        <w:t>（一識）</w:t>
      </w:r>
      <w:r w:rsidRPr="00395161">
        <w:rPr>
          <w:rFonts w:ascii="Kaiti TC" w:eastAsia="Kaiti TC" w:hAnsi="Kaiti TC" w:cs="Kaiti TC"/>
          <w:b/>
          <w:bCs/>
          <w:color w:val="000000"/>
          <w:sz w:val="28"/>
          <w:szCs w:val="28"/>
          <w:bdr w:val="none" w:sz="0" w:space="0" w:color="auto" w:frame="1"/>
        </w:rPr>
        <w:t>相</w:t>
      </w:r>
      <w:r w:rsidRPr="00395161">
        <w:rPr>
          <w:rFonts w:ascii="Kaiti TC" w:eastAsia="Kaiti TC" w:hAnsi="Kaiti TC" w:cs="Kaiti TC"/>
          <w:b/>
          <w:bCs/>
          <w:color w:val="FF0000"/>
          <w:sz w:val="21"/>
          <w:szCs w:val="21"/>
          <w:bdr w:val="none" w:sz="0" w:space="0" w:color="auto" w:frame="1"/>
        </w:rPr>
        <w:t>（分）</w:t>
      </w:r>
      <w:r w:rsidRPr="00395161">
        <w:rPr>
          <w:rFonts w:ascii="Kaiti TC" w:eastAsia="Kaiti TC" w:hAnsi="Kaiti TC" w:cs="Kaiti TC"/>
          <w:b/>
          <w:bCs/>
          <w:color w:val="000000"/>
          <w:sz w:val="28"/>
          <w:szCs w:val="28"/>
          <w:bdr w:val="none" w:sz="0" w:space="0" w:color="auto" w:frame="1"/>
        </w:rPr>
        <w:t>者</w:t>
      </w:r>
      <w:r w:rsidRPr="00395161">
        <w:rPr>
          <w:rFonts w:ascii="Kaiti TC" w:eastAsia="Kaiti TC" w:hAnsi="Kaiti TC" w:cs="Kaiti TC"/>
          <w:b/>
          <w:bCs/>
          <w:color w:val="FF0000"/>
          <w:sz w:val="21"/>
          <w:szCs w:val="21"/>
          <w:bdr w:val="none" w:sz="0" w:space="0" w:color="auto" w:frame="1"/>
        </w:rPr>
        <w:t>（的觀點是正確的話，則）</w:t>
      </w:r>
      <w:r w:rsidRPr="00395161">
        <w:rPr>
          <w:rFonts w:ascii="Kaiti TC" w:eastAsia="Kaiti TC" w:hAnsi="Kaiti TC" w:cs="Kaiti TC"/>
          <w:b/>
          <w:bCs/>
          <w:color w:val="000000"/>
          <w:sz w:val="28"/>
          <w:szCs w:val="28"/>
          <w:bdr w:val="none" w:sz="0" w:space="0" w:color="auto" w:frame="1"/>
        </w:rPr>
        <w:t>五、七前後</w:t>
      </w:r>
      <w:r w:rsidRPr="00395161">
        <w:rPr>
          <w:rFonts w:ascii="Kaiti TC" w:eastAsia="Kaiti TC" w:hAnsi="Kaiti TC" w:cs="Kaiti TC"/>
          <w:b/>
          <w:bCs/>
          <w:color w:val="FF0000"/>
          <w:sz w:val="21"/>
          <w:szCs w:val="21"/>
          <w:bdr w:val="none" w:sz="0" w:space="0" w:color="auto" w:frame="1"/>
        </w:rPr>
        <w:t>（識，就同第六識）</w:t>
      </w:r>
      <w:r w:rsidRPr="00395161">
        <w:rPr>
          <w:rFonts w:ascii="Kaiti TC" w:eastAsia="Kaiti TC" w:hAnsi="Kaiti TC" w:cs="Kaiti TC"/>
          <w:b/>
          <w:bCs/>
          <w:color w:val="000000"/>
          <w:sz w:val="28"/>
          <w:szCs w:val="28"/>
          <w:bdr w:val="none" w:sz="0" w:space="0" w:color="auto" w:frame="1"/>
        </w:rPr>
        <w:t>亦有三緣。前七於八，所緣容有</w:t>
      </w:r>
      <w:r w:rsidRPr="00395161">
        <w:rPr>
          <w:rFonts w:ascii="Kaiti TC" w:eastAsia="Kaiti TC" w:hAnsi="Kaiti TC" w:cs="Kaiti TC"/>
          <w:b/>
          <w:bCs/>
          <w:color w:val="FF0000"/>
          <w:sz w:val="21"/>
          <w:szCs w:val="21"/>
          <w:bdr w:val="none" w:sz="0" w:space="0" w:color="auto" w:frame="1"/>
        </w:rPr>
        <w:t>（前七現行識不能做為第八識的疏所緣緣，但前七）</w:t>
      </w:r>
      <w:r w:rsidRPr="00395161">
        <w:rPr>
          <w:rFonts w:ascii="Kaiti TC" w:eastAsia="Kaiti TC" w:hAnsi="Kaiti TC" w:cs="Kaiti TC"/>
          <w:b/>
          <w:bCs/>
          <w:color w:val="000000"/>
          <w:sz w:val="28"/>
          <w:szCs w:val="28"/>
          <w:bdr w:val="none" w:sz="0" w:space="0" w:color="auto" w:frame="1"/>
        </w:rPr>
        <w:t>能熏成彼</w:t>
      </w:r>
      <w:r w:rsidRPr="00395161">
        <w:rPr>
          <w:rFonts w:ascii="Kaiti TC" w:eastAsia="Kaiti TC" w:hAnsi="Kaiti TC" w:cs="Kaiti TC"/>
          <w:b/>
          <w:bCs/>
          <w:color w:val="FF0000"/>
          <w:sz w:val="21"/>
          <w:szCs w:val="21"/>
          <w:bdr w:val="none" w:sz="0" w:space="0" w:color="auto" w:frame="1"/>
        </w:rPr>
        <w:t>（八識中七個識各自的）</w:t>
      </w:r>
      <w:r w:rsidRPr="00395161">
        <w:rPr>
          <w:rFonts w:ascii="Kaiti TC" w:eastAsia="Kaiti TC" w:hAnsi="Kaiti TC" w:cs="Kaiti TC"/>
          <w:b/>
          <w:bCs/>
          <w:color w:val="000000"/>
          <w:sz w:val="28"/>
          <w:szCs w:val="28"/>
          <w:bdr w:val="none" w:sz="0" w:space="0" w:color="auto" w:frame="1"/>
        </w:rPr>
        <w:t>相、見種</w:t>
      </w:r>
      <w:r w:rsidRPr="00395161">
        <w:rPr>
          <w:rFonts w:ascii="Kaiti TC" w:eastAsia="Kaiti TC" w:hAnsi="Kaiti TC" w:cs="Kaiti TC"/>
          <w:b/>
          <w:bCs/>
          <w:color w:val="FF0000"/>
          <w:sz w:val="21"/>
          <w:szCs w:val="21"/>
          <w:bdr w:val="none" w:sz="0" w:space="0" w:color="auto" w:frame="1"/>
        </w:rPr>
        <w:t>（成為第八識的親所緣緣）</w:t>
      </w:r>
      <w:r w:rsidRPr="00395161">
        <w:rPr>
          <w:rFonts w:ascii="Kaiti TC" w:eastAsia="Kaiti TC" w:hAnsi="Kaiti TC" w:cs="Kaiti TC"/>
          <w:b/>
          <w:bCs/>
          <w:color w:val="000000"/>
          <w:sz w:val="28"/>
          <w:szCs w:val="28"/>
          <w:bdr w:val="none" w:sz="0" w:space="0" w:color="auto" w:frame="1"/>
        </w:rPr>
        <w:t>故</w:t>
      </w:r>
      <w:r w:rsidRPr="00395161">
        <w:rPr>
          <w:rFonts w:ascii="Kaiti TC" w:eastAsia="Kaiti TC" w:hAnsi="Kaiti TC" w:cs="Kaiti TC"/>
          <w:b/>
          <w:bCs/>
          <w:color w:val="FF0000"/>
          <w:sz w:val="21"/>
          <w:szCs w:val="21"/>
          <w:bdr w:val="none" w:sz="0" w:space="0" w:color="auto" w:frame="1"/>
        </w:rPr>
        <w:t>（從熏習的角度而言，前七對第八識某種意義上也有做為疏所緣緣的意思）</w:t>
      </w:r>
      <w:r w:rsidRPr="00395161">
        <w:rPr>
          <w:rFonts w:ascii="Kaiti TC" w:eastAsia="Kaiti TC" w:hAnsi="Kaiti TC" w:cs="Kaiti TC"/>
          <w:b/>
          <w:bCs/>
          <w:color w:val="000000"/>
          <w:sz w:val="28"/>
          <w:szCs w:val="28"/>
          <w:bdr w:val="none" w:sz="0" w:space="0" w:color="auto" w:frame="1"/>
        </w:rPr>
        <w:t>。</w:t>
      </w:r>
    </w:p>
    <w:p w14:paraId="744A1B25" w14:textId="77777777" w:rsidR="00395161" w:rsidRPr="00395161" w:rsidRDefault="00395161" w:rsidP="00395161">
      <w:pPr>
        <w:rPr>
          <w:rFonts w:ascii="Kaiti TC" w:eastAsia="Kaiti TC" w:hAnsi="Kaiti TC" w:cs="Kaiti TC"/>
          <w:b/>
          <w:bCs/>
          <w:color w:val="0000FF"/>
          <w:sz w:val="21"/>
          <w:szCs w:val="21"/>
          <w:shd w:val="clear" w:color="auto" w:fill="FFFFFF"/>
        </w:rPr>
      </w:pPr>
    </w:p>
    <w:p w14:paraId="5A004BE2" w14:textId="77777777" w:rsidR="00395161" w:rsidRPr="00395161" w:rsidRDefault="00395161" w:rsidP="00395161">
      <w:pPr>
        <w:rPr>
          <w:rFonts w:ascii="Kaiti TC" w:eastAsia="Kaiti TC" w:hAnsi="Kaiti TC" w:cs="Kaiti TC"/>
          <w:b/>
          <w:bCs/>
          <w:color w:val="0000FF"/>
          <w:sz w:val="21"/>
          <w:szCs w:val="21"/>
          <w:shd w:val="clear" w:color="auto" w:fill="FFFFFF"/>
        </w:rPr>
      </w:pPr>
      <w:r w:rsidRPr="00395161">
        <w:rPr>
          <w:rFonts w:ascii="Kaiti TC" w:eastAsia="Kaiti TC" w:hAnsi="Kaiti TC" w:cs="Kaiti TC"/>
          <w:b/>
          <w:bCs/>
          <w:color w:val="0000FF"/>
          <w:sz w:val="21"/>
          <w:szCs w:val="21"/>
          <w:bdr w:val="none" w:sz="0" w:space="0" w:color="auto" w:frame="1"/>
        </w:rPr>
        <w:t>陳那認為，前五識現行相分可作為能熏，熏習成後五識相分種子而現行，如此前五識相分熏成的種子之現行就能引發後識見分，故後五識帶有前五識相分的形相，故前五識相分可作後五識見分的所緣緣。根據這種說法，第七識前識也可作後識所緣緣，前七識也可做第八識所緣緣。陳那這一段論述，應該歸到前段現行對現行中。</w:t>
      </w:r>
    </w:p>
    <w:p w14:paraId="586BF73D" w14:textId="77777777" w:rsidR="00395161" w:rsidRPr="00395161" w:rsidRDefault="00395161" w:rsidP="00395161">
      <w:pPr>
        <w:rPr>
          <w:rFonts w:ascii="Kaiti TC" w:eastAsia="Kaiti TC" w:hAnsi="Kaiti TC" w:cs="Kaiti TC"/>
          <w:b/>
          <w:bCs/>
          <w:color w:val="0000FF"/>
          <w:sz w:val="21"/>
          <w:szCs w:val="21"/>
          <w:shd w:val="clear" w:color="auto" w:fill="FFFFFF"/>
        </w:rPr>
      </w:pPr>
    </w:p>
    <w:p w14:paraId="40F8CCB5" w14:textId="77777777" w:rsidR="00395161" w:rsidRPr="00395161" w:rsidRDefault="00395161" w:rsidP="00395161">
      <w:pPr>
        <w:rPr>
          <w:rFonts w:ascii="Kaiti TC" w:eastAsia="Kaiti TC" w:hAnsi="Kaiti TC" w:cs="Kaiti TC"/>
          <w:b/>
          <w:bCs/>
          <w:color w:val="0000FF"/>
          <w:sz w:val="21"/>
          <w:szCs w:val="21"/>
          <w:shd w:val="clear" w:color="auto" w:fill="FFFFFF"/>
        </w:rPr>
      </w:pPr>
      <w:r w:rsidRPr="00395161">
        <w:rPr>
          <w:rFonts w:ascii="Kaiti TC" w:eastAsia="Kaiti TC" w:hAnsi="Kaiti TC" w:cs="Kaiti TC"/>
          <w:b/>
          <w:bCs/>
          <w:color w:val="000000"/>
          <w:sz w:val="28"/>
          <w:szCs w:val="28"/>
          <w:bdr w:val="none" w:sz="0" w:space="0" w:color="auto" w:frame="1"/>
        </w:rPr>
        <w:t>同聚異體</w:t>
      </w:r>
      <w:r w:rsidRPr="00395161">
        <w:rPr>
          <w:rFonts w:ascii="Kaiti TC" w:eastAsia="Kaiti TC" w:hAnsi="Kaiti TC" w:cs="Kaiti TC"/>
          <w:b/>
          <w:bCs/>
          <w:color w:val="FF0000"/>
          <w:sz w:val="21"/>
          <w:szCs w:val="21"/>
          <w:bdr w:val="none" w:sz="0" w:space="0" w:color="auto" w:frame="1"/>
        </w:rPr>
        <w:t>（心王與自己的心所之間）</w:t>
      </w:r>
      <w:r w:rsidRPr="00395161">
        <w:rPr>
          <w:rFonts w:ascii="Kaiti TC" w:eastAsia="Kaiti TC" w:hAnsi="Kaiti TC" w:cs="Kaiti TC"/>
          <w:b/>
          <w:bCs/>
          <w:color w:val="000000"/>
          <w:sz w:val="28"/>
          <w:szCs w:val="28"/>
          <w:bdr w:val="none" w:sz="0" w:space="0" w:color="auto" w:frame="1"/>
        </w:rPr>
        <w:t>展轉相望</w:t>
      </w:r>
      <w:r w:rsidRPr="00395161">
        <w:rPr>
          <w:rFonts w:ascii="Kaiti TC" w:eastAsia="Kaiti TC" w:hAnsi="Kaiti TC" w:cs="Kaiti TC"/>
          <w:b/>
          <w:bCs/>
          <w:color w:val="FF0000"/>
          <w:sz w:val="21"/>
          <w:szCs w:val="21"/>
          <w:bdr w:val="none" w:sz="0" w:space="0" w:color="auto" w:frame="1"/>
        </w:rPr>
        <w:t>（兩種看法</w:t>
      </w:r>
      <w:r w:rsidRPr="00395161">
        <w:rPr>
          <w:rFonts w:ascii="Kaiti TC" w:eastAsia="Kaiti TC" w:hAnsi="Kaiti TC" w:cs="Kaiti TC" w:hint="eastAsia"/>
          <w:b/>
          <w:bCs/>
          <w:color w:val="FF0000"/>
          <w:sz w:val="21"/>
          <w:szCs w:val="21"/>
          <w:bdr w:val="none" w:sz="0" w:space="0" w:color="auto" w:frame="1"/>
        </w:rPr>
        <w:t>：</w:t>
      </w:r>
      <w:r w:rsidRPr="00395161">
        <w:rPr>
          <w:rFonts w:ascii="Kaiti TC" w:eastAsia="Kaiti TC" w:hAnsi="Kaiti TC" w:cs="Kaiti TC"/>
          <w:b/>
          <w:bCs/>
          <w:color w:val="FF0000"/>
          <w:sz w:val="21"/>
          <w:szCs w:val="21"/>
          <w:bdr w:val="none" w:sz="0" w:space="0" w:color="auto" w:frame="1"/>
        </w:rPr>
        <w:t>1無所緣緣，）</w:t>
      </w:r>
      <w:r w:rsidRPr="00395161">
        <w:rPr>
          <w:rFonts w:ascii="Kaiti TC" w:eastAsia="Kaiti TC" w:hAnsi="Kaiti TC" w:cs="Kaiti TC"/>
          <w:b/>
          <w:bCs/>
          <w:color w:val="000000"/>
          <w:sz w:val="28"/>
          <w:szCs w:val="28"/>
          <w:bdr w:val="none" w:sz="0" w:space="0" w:color="auto" w:frame="1"/>
        </w:rPr>
        <w:t>唯有增上，</w:t>
      </w:r>
      <w:r w:rsidRPr="00395161">
        <w:rPr>
          <w:rFonts w:ascii="Kaiti TC" w:eastAsia="Kaiti TC" w:hAnsi="Kaiti TC" w:cs="Kaiti TC"/>
          <w:b/>
          <w:bCs/>
          <w:color w:val="FF0000"/>
          <w:sz w:val="21"/>
          <w:szCs w:val="21"/>
          <w:bdr w:val="none" w:sz="0" w:space="0" w:color="auto" w:frame="1"/>
        </w:rPr>
        <w:t>（心所不能做心王的等無間緣</w:t>
      </w:r>
      <w:r w:rsidRPr="00395161">
        <w:rPr>
          <w:rFonts w:ascii="Kaiti TC" w:eastAsia="Kaiti TC" w:hAnsi="Kaiti TC" w:cs="Kaiti TC" w:hint="eastAsia"/>
          <w:b/>
          <w:bCs/>
          <w:color w:val="FF0000"/>
          <w:sz w:val="21"/>
          <w:szCs w:val="21"/>
          <w:bdr w:val="none" w:sz="0" w:space="0" w:color="auto" w:frame="1"/>
        </w:rPr>
        <w:t>，而是前一聚心與後一聚心</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諸相應</w:t>
      </w:r>
      <w:r w:rsidRPr="00395161">
        <w:rPr>
          <w:rFonts w:ascii="Kaiti TC" w:eastAsia="Kaiti TC" w:hAnsi="Kaiti TC" w:cs="Kaiti TC"/>
          <w:b/>
          <w:bCs/>
          <w:color w:val="FF0000"/>
          <w:sz w:val="21"/>
          <w:szCs w:val="21"/>
          <w:bdr w:val="none" w:sz="0" w:space="0" w:color="auto" w:frame="1"/>
        </w:rPr>
        <w:t>（的心、心所）</w:t>
      </w:r>
      <w:r w:rsidRPr="00395161">
        <w:rPr>
          <w:rFonts w:ascii="Kaiti TC" w:eastAsia="Kaiti TC" w:hAnsi="Kaiti TC" w:cs="Kaiti TC"/>
          <w:b/>
          <w:bCs/>
          <w:color w:val="000000"/>
          <w:sz w:val="28"/>
          <w:szCs w:val="28"/>
          <w:bdr w:val="none" w:sz="0" w:space="0" w:color="auto" w:frame="1"/>
        </w:rPr>
        <w:t>法</w:t>
      </w:r>
      <w:r w:rsidRPr="00395161">
        <w:rPr>
          <w:rFonts w:ascii="Kaiti TC" w:eastAsia="Kaiti TC" w:hAnsi="Kaiti TC" w:cs="Kaiti TC"/>
          <w:b/>
          <w:bCs/>
          <w:color w:val="FF0000"/>
          <w:sz w:val="21"/>
          <w:szCs w:val="21"/>
          <w:bdr w:val="none" w:sz="0" w:space="0" w:color="auto" w:frame="1"/>
        </w:rPr>
        <w:t>（生起）</w:t>
      </w:r>
      <w:r w:rsidRPr="00395161">
        <w:rPr>
          <w:rFonts w:ascii="Kaiti TC" w:eastAsia="Kaiti TC" w:hAnsi="Kaiti TC" w:cs="Kaiti TC"/>
          <w:b/>
          <w:bCs/>
          <w:color w:val="000000"/>
          <w:sz w:val="28"/>
          <w:szCs w:val="28"/>
          <w:bdr w:val="none" w:sz="0" w:space="0" w:color="auto" w:frame="1"/>
        </w:rPr>
        <w:t>所仗質同</w:t>
      </w:r>
      <w:r w:rsidRPr="00395161">
        <w:rPr>
          <w:rFonts w:ascii="Kaiti TC" w:eastAsia="Kaiti TC" w:hAnsi="Kaiti TC" w:cs="Kaiti TC"/>
          <w:b/>
          <w:bCs/>
          <w:color w:val="FF0000"/>
          <w:sz w:val="21"/>
          <w:szCs w:val="21"/>
          <w:bdr w:val="none" w:sz="0" w:space="0" w:color="auto" w:frame="1"/>
        </w:rPr>
        <w:t>（疏所緣緣，彼此）</w:t>
      </w:r>
      <w:r w:rsidRPr="00395161">
        <w:rPr>
          <w:rFonts w:ascii="Kaiti TC" w:eastAsia="Kaiti TC" w:hAnsi="Kaiti TC" w:cs="Kaiti TC"/>
          <w:b/>
          <w:bCs/>
          <w:color w:val="000000"/>
          <w:sz w:val="28"/>
          <w:szCs w:val="28"/>
          <w:bdr w:val="none" w:sz="0" w:space="0" w:color="auto" w:frame="1"/>
        </w:rPr>
        <w:t>不相緣故</w:t>
      </w:r>
      <w:r w:rsidRPr="00395161">
        <w:rPr>
          <w:rFonts w:ascii="Kaiti TC" w:eastAsia="Kaiti TC" w:hAnsi="Kaiti TC" w:cs="Kaiti TC"/>
          <w:b/>
          <w:bCs/>
          <w:color w:val="FF0000"/>
          <w:sz w:val="21"/>
          <w:szCs w:val="21"/>
          <w:bdr w:val="none" w:sz="0" w:space="0" w:color="auto" w:frame="1"/>
        </w:rPr>
        <w:t>（不能做所緣緣）</w:t>
      </w:r>
      <w:r w:rsidRPr="00395161">
        <w:rPr>
          <w:rFonts w:ascii="Kaiti TC" w:eastAsia="Kaiti TC" w:hAnsi="Kaiti TC" w:cs="Kaiti TC"/>
          <w:b/>
          <w:bCs/>
          <w:color w:val="000000"/>
          <w:sz w:val="28"/>
          <w:szCs w:val="28"/>
          <w:bdr w:val="none" w:sz="0" w:space="0" w:color="auto" w:frame="1"/>
        </w:rPr>
        <w:t>；或依見分說</w:t>
      </w:r>
      <w:r w:rsidRPr="00395161">
        <w:rPr>
          <w:rFonts w:ascii="Kaiti TC" w:eastAsia="Kaiti TC" w:hAnsi="Kaiti TC" w:cs="Kaiti TC"/>
          <w:b/>
          <w:bCs/>
          <w:color w:val="FF0000"/>
          <w:sz w:val="21"/>
          <w:szCs w:val="21"/>
          <w:bdr w:val="none" w:sz="0" w:space="0" w:color="auto" w:frame="1"/>
        </w:rPr>
        <w:t>（同聚心</w:t>
      </w:r>
      <w:r w:rsidRPr="00395161">
        <w:rPr>
          <w:rFonts w:ascii="Kaiti TC" w:eastAsia="Kaiti TC" w:hAnsi="Kaiti TC" w:cs="Kaiti TC" w:hint="eastAsia"/>
          <w:b/>
          <w:bCs/>
          <w:color w:val="FF0000"/>
          <w:sz w:val="21"/>
          <w:szCs w:val="21"/>
          <w:bdr w:val="none" w:sz="0" w:space="0" w:color="auto" w:frame="1"/>
        </w:rPr>
        <w:t>王</w:t>
      </w:r>
      <w:r w:rsidRPr="00395161">
        <w:rPr>
          <w:rFonts w:ascii="Kaiti TC" w:eastAsia="Kaiti TC" w:hAnsi="Kaiti TC" w:cs="Kaiti TC"/>
          <w:b/>
          <w:bCs/>
          <w:color w:val="FF0000"/>
          <w:sz w:val="21"/>
          <w:szCs w:val="21"/>
          <w:bdr w:val="none" w:sz="0" w:space="0" w:color="auto" w:frame="1"/>
        </w:rPr>
        <w:t>、心所之見分彼此</w:t>
      </w:r>
      <w:r w:rsidRPr="00395161">
        <w:rPr>
          <w:rFonts w:ascii="Kaiti TC" w:eastAsia="Kaiti TC" w:hAnsi="Kaiti TC" w:cs="Kaiti TC" w:hint="eastAsia"/>
          <w:b/>
          <w:bCs/>
          <w:color w:val="FF0000"/>
          <w:sz w:val="21"/>
          <w:szCs w:val="21"/>
          <w:bdr w:val="none" w:sz="0" w:space="0" w:color="auto" w:frame="1"/>
        </w:rPr>
        <w:t>互</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不相緣。</w:t>
      </w:r>
      <w:r w:rsidRPr="00395161">
        <w:rPr>
          <w:rFonts w:ascii="Kaiti TC" w:eastAsia="Kaiti TC" w:hAnsi="Kaiti TC" w:cs="Kaiti TC"/>
          <w:b/>
          <w:bCs/>
          <w:color w:val="FF0000"/>
          <w:sz w:val="21"/>
          <w:szCs w:val="21"/>
          <w:bdr w:val="none" w:sz="0" w:space="0" w:color="auto" w:frame="1"/>
        </w:rPr>
        <w:t>（2有所緣緣，）</w:t>
      </w:r>
      <w:r w:rsidRPr="00395161">
        <w:rPr>
          <w:rFonts w:ascii="Kaiti TC" w:eastAsia="Kaiti TC" w:hAnsi="Kaiti TC" w:cs="Kaiti TC"/>
          <w:b/>
          <w:bCs/>
          <w:color w:val="000000"/>
          <w:sz w:val="28"/>
          <w:szCs w:val="28"/>
          <w:bdr w:val="none" w:sz="0" w:space="0" w:color="auto" w:frame="1"/>
        </w:rPr>
        <w:t>依相分說，有相緣義，謂諸相分</w:t>
      </w:r>
      <w:r w:rsidRPr="00395161">
        <w:rPr>
          <w:rFonts w:ascii="Kaiti TC" w:eastAsia="Kaiti TC" w:hAnsi="Kaiti TC" w:cs="Kaiti TC"/>
          <w:b/>
          <w:bCs/>
          <w:color w:val="FF0000"/>
          <w:sz w:val="21"/>
          <w:szCs w:val="21"/>
          <w:bdr w:val="none" w:sz="0" w:space="0" w:color="auto" w:frame="1"/>
        </w:rPr>
        <w:t>（可）</w:t>
      </w:r>
      <w:r w:rsidRPr="00395161">
        <w:rPr>
          <w:rFonts w:ascii="Kaiti TC" w:eastAsia="Kaiti TC" w:hAnsi="Kaiti TC" w:cs="Kaiti TC"/>
          <w:b/>
          <w:bCs/>
          <w:color w:val="000000"/>
          <w:sz w:val="28"/>
          <w:szCs w:val="28"/>
          <w:bdr w:val="none" w:sz="0" w:space="0" w:color="auto" w:frame="1"/>
        </w:rPr>
        <w:t>互為</w:t>
      </w:r>
      <w:r w:rsidRPr="00395161">
        <w:rPr>
          <w:rFonts w:ascii="Kaiti TC" w:eastAsia="Kaiti TC" w:hAnsi="Kaiti TC" w:cs="Kaiti TC"/>
          <w:b/>
          <w:bCs/>
          <w:color w:val="FF0000"/>
          <w:sz w:val="21"/>
          <w:szCs w:val="21"/>
          <w:bdr w:val="none" w:sz="0" w:space="0" w:color="auto" w:frame="1"/>
        </w:rPr>
        <w:t>（所仗的外）</w:t>
      </w:r>
      <w:r w:rsidRPr="00395161">
        <w:rPr>
          <w:rFonts w:ascii="Kaiti TC" w:eastAsia="Kaiti TC" w:hAnsi="Kaiti TC" w:cs="Kaiti TC"/>
          <w:b/>
          <w:bCs/>
          <w:color w:val="000000"/>
          <w:sz w:val="28"/>
          <w:szCs w:val="28"/>
          <w:bdr w:val="none" w:sz="0" w:space="0" w:color="auto" w:frame="1"/>
        </w:rPr>
        <w:t>質</w:t>
      </w:r>
      <w:r w:rsidRPr="00395161">
        <w:rPr>
          <w:rFonts w:ascii="Kaiti TC" w:eastAsia="Kaiti TC" w:hAnsi="Kaiti TC" w:cs="Kaiti TC"/>
          <w:b/>
          <w:bCs/>
          <w:color w:val="FF0000"/>
          <w:sz w:val="21"/>
          <w:szCs w:val="21"/>
          <w:bdr w:val="none" w:sz="0" w:space="0" w:color="auto" w:frame="1"/>
        </w:rPr>
        <w:t>（疏所緣緣而生）</w:t>
      </w:r>
      <w:r w:rsidRPr="00395161">
        <w:rPr>
          <w:rFonts w:ascii="Kaiti TC" w:eastAsia="Kaiti TC" w:hAnsi="Kaiti TC" w:cs="Kaiti TC"/>
          <w:b/>
          <w:bCs/>
          <w:color w:val="000000"/>
          <w:sz w:val="28"/>
          <w:szCs w:val="28"/>
          <w:bdr w:val="none" w:sz="0" w:space="0" w:color="auto" w:frame="1"/>
        </w:rPr>
        <w:t>起</w:t>
      </w:r>
      <w:r w:rsidRPr="00395161">
        <w:rPr>
          <w:rFonts w:ascii="Kaiti TC" w:eastAsia="Kaiti TC" w:hAnsi="Kaiti TC" w:cs="Kaiti TC"/>
          <w:b/>
          <w:bCs/>
          <w:color w:val="FF0000"/>
          <w:sz w:val="21"/>
          <w:szCs w:val="21"/>
          <w:bdr w:val="none" w:sz="0" w:space="0" w:color="auto" w:frame="1"/>
        </w:rPr>
        <w:t>（各自的親所緣緣）</w:t>
      </w:r>
      <w:r w:rsidRPr="00395161">
        <w:rPr>
          <w:rFonts w:ascii="Kaiti TC" w:eastAsia="Kaiti TC" w:hAnsi="Kaiti TC" w:cs="Kaiti TC"/>
          <w:b/>
          <w:bCs/>
          <w:color w:val="000000"/>
          <w:sz w:val="28"/>
          <w:szCs w:val="28"/>
          <w:bdr w:val="none" w:sz="0" w:space="0" w:color="auto" w:frame="1"/>
        </w:rPr>
        <w:t>，如識中種</w:t>
      </w:r>
      <w:r w:rsidRPr="00395161">
        <w:rPr>
          <w:rFonts w:ascii="Kaiti TC" w:eastAsia="Kaiti TC" w:hAnsi="Kaiti TC" w:cs="Kaiti TC"/>
          <w:b/>
          <w:bCs/>
          <w:color w:val="FF0000"/>
          <w:sz w:val="21"/>
          <w:szCs w:val="21"/>
          <w:bdr w:val="none" w:sz="0" w:space="0" w:color="auto" w:frame="1"/>
        </w:rPr>
        <w:t>（是第八識的相分，但可）</w:t>
      </w:r>
      <w:r w:rsidRPr="00395161">
        <w:rPr>
          <w:rFonts w:ascii="Kaiti TC" w:eastAsia="Kaiti TC" w:hAnsi="Kaiti TC" w:cs="Kaiti TC"/>
          <w:b/>
          <w:bCs/>
          <w:color w:val="000000"/>
          <w:sz w:val="28"/>
          <w:szCs w:val="28"/>
          <w:bdr w:val="none" w:sz="0" w:space="0" w:color="auto" w:frame="1"/>
        </w:rPr>
        <w:t>為觸等</w:t>
      </w:r>
      <w:r w:rsidRPr="00395161">
        <w:rPr>
          <w:rFonts w:ascii="Kaiti TC" w:eastAsia="Kaiti TC" w:hAnsi="Kaiti TC" w:cs="Kaiti TC"/>
          <w:b/>
          <w:bCs/>
          <w:color w:val="FF0000"/>
          <w:sz w:val="21"/>
          <w:szCs w:val="21"/>
          <w:bdr w:val="none" w:sz="0" w:space="0" w:color="auto" w:frame="1"/>
        </w:rPr>
        <w:t>（心所生起自）</w:t>
      </w:r>
      <w:r w:rsidRPr="00395161">
        <w:rPr>
          <w:rFonts w:ascii="Kaiti TC" w:eastAsia="Kaiti TC" w:hAnsi="Kaiti TC" w:cs="Kaiti TC"/>
          <w:b/>
          <w:bCs/>
          <w:color w:val="000000"/>
          <w:sz w:val="28"/>
          <w:szCs w:val="28"/>
          <w:bdr w:val="none" w:sz="0" w:space="0" w:color="auto" w:frame="1"/>
        </w:rPr>
        <w:t>相</w:t>
      </w:r>
      <w:r w:rsidRPr="00395161">
        <w:rPr>
          <w:rFonts w:ascii="Kaiti TC" w:eastAsia="Kaiti TC" w:hAnsi="Kaiti TC" w:cs="Kaiti TC"/>
          <w:b/>
          <w:bCs/>
          <w:color w:val="FF0000"/>
          <w:sz w:val="21"/>
          <w:szCs w:val="21"/>
          <w:bdr w:val="none" w:sz="0" w:space="0" w:color="auto" w:frame="1"/>
        </w:rPr>
        <w:t>（分所依賴的外）</w:t>
      </w:r>
      <w:r w:rsidRPr="00395161">
        <w:rPr>
          <w:rFonts w:ascii="Kaiti TC" w:eastAsia="Kaiti TC" w:hAnsi="Kaiti TC" w:cs="Kaiti TC"/>
          <w:b/>
          <w:bCs/>
          <w:color w:val="000000"/>
          <w:sz w:val="28"/>
          <w:szCs w:val="28"/>
          <w:bdr w:val="none" w:sz="0" w:space="0" w:color="auto" w:frame="1"/>
        </w:rPr>
        <w:t>質</w:t>
      </w:r>
      <w:r w:rsidRPr="00395161">
        <w:rPr>
          <w:rFonts w:ascii="Kaiti TC" w:eastAsia="Kaiti TC" w:hAnsi="Kaiti TC" w:cs="Kaiti TC"/>
          <w:b/>
          <w:bCs/>
          <w:color w:val="FF0000"/>
          <w:sz w:val="21"/>
          <w:szCs w:val="21"/>
          <w:bdr w:val="none" w:sz="0" w:space="0" w:color="auto" w:frame="1"/>
        </w:rPr>
        <w:t>（疏所緣緣）</w:t>
      </w:r>
      <w:r w:rsidRPr="00395161">
        <w:rPr>
          <w:rFonts w:ascii="Kaiti TC" w:eastAsia="Kaiti TC" w:hAnsi="Kaiti TC" w:cs="Kaiti TC"/>
          <w:b/>
          <w:bCs/>
          <w:color w:val="000000"/>
          <w:sz w:val="28"/>
          <w:szCs w:val="28"/>
          <w:bdr w:val="none" w:sz="0" w:space="0" w:color="auto" w:frame="1"/>
        </w:rPr>
        <w:t>。不爾，</w:t>
      </w:r>
      <w:r w:rsidRPr="00395161">
        <w:rPr>
          <w:rFonts w:ascii="Kaiti TC" w:eastAsia="Kaiti TC" w:hAnsi="Kaiti TC" w:cs="Kaiti TC"/>
          <w:b/>
          <w:bCs/>
          <w:color w:val="FF0000"/>
          <w:sz w:val="21"/>
          <w:szCs w:val="21"/>
          <w:bdr w:val="none" w:sz="0" w:space="0" w:color="auto" w:frame="1"/>
        </w:rPr>
        <w:t>（生）</w:t>
      </w:r>
      <w:r w:rsidRPr="00395161">
        <w:rPr>
          <w:rFonts w:ascii="Kaiti TC" w:eastAsia="Kaiti TC" w:hAnsi="Kaiti TC" w:cs="Kaiti TC"/>
          <w:b/>
          <w:bCs/>
          <w:color w:val="000000"/>
          <w:sz w:val="28"/>
          <w:szCs w:val="28"/>
          <w:bdr w:val="none" w:sz="0" w:space="0" w:color="auto" w:frame="1"/>
        </w:rPr>
        <w:t>無色</w:t>
      </w:r>
      <w:r w:rsidRPr="00395161">
        <w:rPr>
          <w:rFonts w:ascii="Kaiti TC" w:eastAsia="Kaiti TC" w:hAnsi="Kaiti TC" w:cs="Kaiti TC"/>
          <w:b/>
          <w:bCs/>
          <w:color w:val="FF0000"/>
          <w:sz w:val="21"/>
          <w:szCs w:val="21"/>
          <w:bdr w:val="none" w:sz="0" w:space="0" w:color="auto" w:frame="1"/>
        </w:rPr>
        <w:t>（界，）</w:t>
      </w:r>
      <w:r w:rsidRPr="00395161">
        <w:rPr>
          <w:rFonts w:ascii="Kaiti TC" w:eastAsia="Kaiti TC" w:hAnsi="Kaiti TC" w:cs="Kaiti TC"/>
          <w:b/>
          <w:bCs/>
          <w:color w:val="000000"/>
          <w:sz w:val="28"/>
          <w:szCs w:val="28"/>
          <w:bdr w:val="none" w:sz="0" w:space="0" w:color="auto" w:frame="1"/>
        </w:rPr>
        <w:t>彼</w:t>
      </w:r>
      <w:r w:rsidRPr="00395161">
        <w:rPr>
          <w:rFonts w:ascii="Kaiti TC" w:eastAsia="Kaiti TC" w:hAnsi="Kaiti TC" w:cs="Kaiti TC"/>
          <w:b/>
          <w:bCs/>
          <w:color w:val="FF0000"/>
          <w:sz w:val="21"/>
          <w:szCs w:val="21"/>
          <w:bdr w:val="none" w:sz="0" w:space="0" w:color="auto" w:frame="1"/>
        </w:rPr>
        <w:t>（第八識的五遍行）</w:t>
      </w:r>
      <w:r w:rsidRPr="00395161">
        <w:rPr>
          <w:rFonts w:ascii="Kaiti TC" w:eastAsia="Kaiti TC" w:hAnsi="Kaiti TC" w:cs="Kaiti TC"/>
          <w:b/>
          <w:bCs/>
          <w:color w:val="000000"/>
          <w:sz w:val="28"/>
          <w:szCs w:val="28"/>
          <w:bdr w:val="none" w:sz="0" w:space="0" w:color="auto" w:frame="1"/>
        </w:rPr>
        <w:t>應無境</w:t>
      </w:r>
      <w:r w:rsidRPr="00395161">
        <w:rPr>
          <w:rFonts w:ascii="Kaiti TC" w:eastAsia="Kaiti TC" w:hAnsi="Kaiti TC" w:cs="Kaiti TC"/>
          <w:b/>
          <w:bCs/>
          <w:color w:val="FF0000"/>
          <w:sz w:val="21"/>
          <w:szCs w:val="21"/>
          <w:bdr w:val="none" w:sz="0" w:space="0" w:color="auto" w:frame="1"/>
        </w:rPr>
        <w:t>（可緣取而無法生起）</w:t>
      </w:r>
      <w:r w:rsidRPr="00395161">
        <w:rPr>
          <w:rFonts w:ascii="Kaiti TC" w:eastAsia="Kaiti TC" w:hAnsi="Kaiti TC" w:cs="Kaiti TC"/>
          <w:b/>
          <w:bCs/>
          <w:color w:val="000000"/>
          <w:sz w:val="28"/>
          <w:szCs w:val="28"/>
          <w:bdr w:val="none" w:sz="0" w:space="0" w:color="auto" w:frame="1"/>
        </w:rPr>
        <w:t>故；設許</w:t>
      </w:r>
      <w:r w:rsidRPr="00395161">
        <w:rPr>
          <w:rFonts w:ascii="Kaiti TC" w:eastAsia="Kaiti TC" w:hAnsi="Kaiti TC" w:cs="Kaiti TC"/>
          <w:b/>
          <w:bCs/>
          <w:color w:val="FF0000"/>
          <w:sz w:val="21"/>
          <w:szCs w:val="21"/>
          <w:bdr w:val="none" w:sz="0" w:space="0" w:color="auto" w:frame="1"/>
        </w:rPr>
        <w:t>（無色界）</w:t>
      </w:r>
      <w:r w:rsidRPr="00395161">
        <w:rPr>
          <w:rFonts w:ascii="Kaiti TC" w:eastAsia="Kaiti TC" w:hAnsi="Kaiti TC" w:cs="Kaiti TC"/>
          <w:b/>
          <w:bCs/>
          <w:color w:val="000000"/>
          <w:sz w:val="28"/>
          <w:szCs w:val="28"/>
          <w:bdr w:val="none" w:sz="0" w:space="0" w:color="auto" w:frame="1"/>
        </w:rPr>
        <w:t>變</w:t>
      </w:r>
      <w:r w:rsidRPr="00395161">
        <w:rPr>
          <w:rFonts w:ascii="Kaiti TC" w:eastAsia="Kaiti TC" w:hAnsi="Kaiti TC" w:cs="Kaiti TC"/>
          <w:b/>
          <w:bCs/>
          <w:color w:val="FF0000"/>
          <w:sz w:val="21"/>
          <w:szCs w:val="21"/>
          <w:bdr w:val="none" w:sz="0" w:space="0" w:color="auto" w:frame="1"/>
        </w:rPr>
        <w:t>（出定果）</w:t>
      </w:r>
      <w:r w:rsidRPr="00395161">
        <w:rPr>
          <w:rFonts w:ascii="Kaiti TC" w:eastAsia="Kaiti TC" w:hAnsi="Kaiti TC" w:cs="Kaiti TC"/>
          <w:b/>
          <w:bCs/>
          <w:color w:val="000000"/>
          <w:sz w:val="28"/>
          <w:szCs w:val="28"/>
          <w:bdr w:val="none" w:sz="0" w:space="0" w:color="auto" w:frame="1"/>
        </w:rPr>
        <w:t>色</w:t>
      </w:r>
      <w:r w:rsidRPr="00395161">
        <w:rPr>
          <w:rFonts w:ascii="Kaiti TC" w:eastAsia="Kaiti TC" w:hAnsi="Kaiti TC" w:cs="Kaiti TC"/>
          <w:b/>
          <w:bCs/>
          <w:color w:val="FF0000"/>
          <w:sz w:val="21"/>
          <w:szCs w:val="21"/>
          <w:bdr w:val="none" w:sz="0" w:space="0" w:color="auto" w:frame="1"/>
        </w:rPr>
        <w:t>（相分，做為所緣緣，那麼第八識</w:t>
      </w:r>
      <w:r w:rsidRPr="00395161">
        <w:rPr>
          <w:rFonts w:ascii="Kaiti TC" w:eastAsia="Kaiti TC" w:hAnsi="Kaiti TC" w:cs="Kaiti TC" w:hint="eastAsia"/>
          <w:b/>
          <w:bCs/>
          <w:color w:val="FF0000"/>
          <w:sz w:val="21"/>
          <w:szCs w:val="21"/>
          <w:bdr w:val="none" w:sz="0" w:space="0" w:color="auto" w:frame="1"/>
        </w:rPr>
        <w:t>的</w:t>
      </w:r>
      <w:r w:rsidRPr="00395161">
        <w:rPr>
          <w:rFonts w:ascii="Kaiti TC" w:eastAsia="Kaiti TC" w:hAnsi="Kaiti TC" w:cs="Kaiti TC"/>
          <w:b/>
          <w:bCs/>
          <w:color w:val="FF0000"/>
          <w:sz w:val="21"/>
          <w:szCs w:val="21"/>
          <w:bdr w:val="none" w:sz="0" w:space="0" w:color="auto" w:frame="1"/>
        </w:rPr>
        <w:t>五遍行</w:t>
      </w:r>
      <w:r w:rsidRPr="00395161">
        <w:rPr>
          <w:rFonts w:ascii="Kaiti TC" w:eastAsia="Kaiti TC" w:hAnsi="Kaiti TC" w:cs="Kaiti TC" w:hint="eastAsia"/>
          <w:b/>
          <w:bCs/>
          <w:color w:val="FF0000"/>
          <w:sz w:val="21"/>
          <w:szCs w:val="21"/>
          <w:bdr w:val="none" w:sz="0" w:space="0" w:color="auto" w:frame="1"/>
        </w:rPr>
        <w:t>不但緣此定果色為疏所緣緣</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亦定緣</w:t>
      </w:r>
      <w:r w:rsidRPr="00395161">
        <w:rPr>
          <w:rFonts w:ascii="Kaiti TC" w:eastAsia="Kaiti TC" w:hAnsi="Kaiti TC" w:cs="Kaiti TC"/>
          <w:b/>
          <w:bCs/>
          <w:color w:val="FF0000"/>
          <w:sz w:val="21"/>
          <w:szCs w:val="21"/>
          <w:bdr w:val="none" w:sz="0" w:space="0" w:color="auto" w:frame="1"/>
        </w:rPr>
        <w:t>（生起定果色的）</w:t>
      </w:r>
      <w:r w:rsidRPr="00395161">
        <w:rPr>
          <w:rFonts w:ascii="Kaiti TC" w:eastAsia="Kaiti TC" w:hAnsi="Kaiti TC" w:cs="Kaiti TC"/>
          <w:b/>
          <w:bCs/>
          <w:color w:val="000000"/>
          <w:sz w:val="28"/>
          <w:szCs w:val="28"/>
          <w:bdr w:val="none" w:sz="0" w:space="0" w:color="auto" w:frame="1"/>
        </w:rPr>
        <w:t>種</w:t>
      </w:r>
      <w:r w:rsidRPr="00395161">
        <w:rPr>
          <w:rFonts w:ascii="Kaiti TC" w:eastAsia="Kaiti TC" w:hAnsi="Kaiti TC" w:cs="Kaiti TC"/>
          <w:b/>
          <w:bCs/>
          <w:color w:val="FF0000"/>
          <w:sz w:val="21"/>
          <w:szCs w:val="21"/>
          <w:bdr w:val="none" w:sz="0" w:space="0" w:color="auto" w:frame="1"/>
        </w:rPr>
        <w:t>（子為疏所緣緣）</w:t>
      </w:r>
      <w:r w:rsidRPr="00395161">
        <w:rPr>
          <w:rFonts w:ascii="Kaiti TC" w:eastAsia="Kaiti TC" w:hAnsi="Kaiti TC" w:cs="Kaiti TC"/>
          <w:b/>
          <w:bCs/>
          <w:color w:val="000000"/>
          <w:sz w:val="28"/>
          <w:szCs w:val="28"/>
          <w:bdr w:val="none" w:sz="0" w:space="0" w:color="auto" w:frame="1"/>
        </w:rPr>
        <w:t>，勿見分境不同質故</w:t>
      </w:r>
      <w:r w:rsidRPr="00395161">
        <w:rPr>
          <w:rFonts w:ascii="Kaiti TC" w:eastAsia="Kaiti TC" w:hAnsi="Kaiti TC" w:cs="Kaiti TC"/>
          <w:b/>
          <w:bCs/>
          <w:color w:val="FF0000"/>
          <w:sz w:val="21"/>
          <w:szCs w:val="21"/>
          <w:bdr w:val="none" w:sz="0" w:space="0" w:color="auto" w:frame="1"/>
        </w:rPr>
        <w:t>（否則第八識見分及其心所見分的所緣境就不相同。）</w:t>
      </w:r>
    </w:p>
    <w:p w14:paraId="23D204A9" w14:textId="77777777" w:rsidR="00395161" w:rsidRPr="00395161" w:rsidRDefault="00395161" w:rsidP="00395161">
      <w:pPr>
        <w:rPr>
          <w:rFonts w:ascii="Kaiti TC" w:eastAsia="Kaiti TC" w:hAnsi="Kaiti TC" w:cs="Kaiti TC"/>
          <w:b/>
          <w:bCs/>
          <w:color w:val="0000FF"/>
          <w:sz w:val="21"/>
          <w:szCs w:val="21"/>
          <w:shd w:val="clear" w:color="auto" w:fill="FFFFFF"/>
        </w:rPr>
      </w:pPr>
    </w:p>
    <w:p w14:paraId="4B09971E" w14:textId="77777777" w:rsidR="00395161" w:rsidRPr="00395161" w:rsidRDefault="00395161" w:rsidP="00395161">
      <w:pPr>
        <w:rPr>
          <w:rFonts w:ascii="Kaiti TC" w:eastAsia="Kaiti TC" w:hAnsi="Kaiti TC" w:cs="Kaiti TC"/>
          <w:b/>
          <w:bCs/>
          <w:color w:val="0000FF"/>
          <w:sz w:val="21"/>
          <w:szCs w:val="21"/>
          <w:shd w:val="clear" w:color="auto" w:fill="FFFFFF"/>
        </w:rPr>
      </w:pPr>
      <w:r w:rsidRPr="00395161">
        <w:rPr>
          <w:rFonts w:ascii="Kaiti TC" w:eastAsia="Kaiti TC" w:hAnsi="Kaiti TC" w:cs="Kaiti TC" w:hint="eastAsia"/>
          <w:b/>
          <w:bCs/>
          <w:color w:val="0000FF"/>
          <w:sz w:val="21"/>
          <w:szCs w:val="21"/>
          <w:shd w:val="clear" w:color="auto" w:fill="FFFFFF"/>
        </w:rPr>
        <w:t>前一種觀點在前七識是成立的，但第八識則不成立；</w:t>
      </w:r>
      <w:r w:rsidRPr="00395161">
        <w:rPr>
          <w:rFonts w:ascii="Kaiti TC" w:eastAsia="Kaiti TC" w:hAnsi="Kaiti TC" w:cs="Kaiti TC" w:hint="eastAsia"/>
          <w:b/>
          <w:bCs/>
          <w:color w:val="0000FF"/>
          <w:sz w:val="21"/>
          <w:szCs w:val="21"/>
          <w:highlight w:val="yellow"/>
          <w:shd w:val="clear" w:color="auto" w:fill="FFFFFF"/>
        </w:rPr>
        <w:t>第二種觀點補足了前觀點的缺失。定</w:t>
      </w:r>
      <w:r w:rsidRPr="00395161">
        <w:rPr>
          <w:rFonts w:ascii="Kaiti TC" w:eastAsia="Kaiti TC" w:hAnsi="Kaiti TC" w:cs="Kaiti TC"/>
          <w:b/>
          <w:bCs/>
          <w:color w:val="0000FF"/>
          <w:sz w:val="21"/>
          <w:szCs w:val="21"/>
          <w:highlight w:val="yellow"/>
          <w:shd w:val="clear" w:color="auto" w:fill="FFFFFF"/>
        </w:rPr>
        <w:t>果色</w:t>
      </w:r>
      <w:r w:rsidRPr="00395161">
        <w:rPr>
          <w:rFonts w:ascii="Kaiti TC" w:eastAsia="Kaiti TC" w:hAnsi="Kaiti TC" w:cs="Kaiti TC"/>
          <w:b/>
          <w:bCs/>
          <w:color w:val="0000FF"/>
          <w:sz w:val="21"/>
          <w:szCs w:val="21"/>
          <w:shd w:val="clear" w:color="auto" w:fill="FFFFFF"/>
        </w:rPr>
        <w:t>，又稱定所生色、定所引色、勝定果色、自在所生色；即指由禪定力所變現之色聲香味等境；此類色法係以勝定力於一切色變現自在，故稱定自在所生色。又此類色法通於凡聖所變，然凡聖所變現者有假實之別，若由凡夫之禪定力所變現者，為假色/不是假法，不能實用；若由八地以上之聖者，能變現</w:t>
      </w:r>
      <w:r w:rsidRPr="00395161">
        <w:rPr>
          <w:rFonts w:ascii="Kaiti TC" w:eastAsia="Kaiti TC" w:hAnsi="Kaiti TC" w:cs="Kaiti TC"/>
          <w:b/>
          <w:bCs/>
          <w:color w:val="0000FF"/>
          <w:sz w:val="21"/>
          <w:szCs w:val="21"/>
          <w:shd w:val="clear" w:color="auto" w:fill="F8F9FA"/>
        </w:rPr>
        <w:t>有實</w:t>
      </w:r>
      <w:r w:rsidRPr="00395161">
        <w:rPr>
          <w:rFonts w:ascii="Kaiti TC" w:eastAsia="Kaiti TC" w:hAnsi="Kaiti TC" w:cs="Kaiti TC" w:hint="eastAsia"/>
          <w:b/>
          <w:bCs/>
          <w:color w:val="0000FF"/>
          <w:sz w:val="21"/>
          <w:szCs w:val="21"/>
          <w:shd w:val="clear" w:color="auto" w:fill="F8F9FA"/>
        </w:rPr>
        <w:t>際</w:t>
      </w:r>
      <w:r w:rsidRPr="00395161">
        <w:rPr>
          <w:rFonts w:ascii="Kaiti TC" w:eastAsia="Kaiti TC" w:hAnsi="Kaiti TC" w:cs="Kaiti TC"/>
          <w:b/>
          <w:bCs/>
          <w:color w:val="0000FF"/>
          <w:sz w:val="21"/>
          <w:szCs w:val="21"/>
          <w:shd w:val="clear" w:color="auto" w:fill="F8F9FA"/>
        </w:rPr>
        <w:t>作用的定果色</w:t>
      </w:r>
      <w:r w:rsidRPr="00395161">
        <w:rPr>
          <w:rFonts w:ascii="Kaiti TC" w:eastAsia="Kaiti TC" w:hAnsi="Kaiti TC" w:cs="Kaiti TC"/>
          <w:b/>
          <w:bCs/>
          <w:color w:val="0000FF"/>
          <w:sz w:val="21"/>
          <w:szCs w:val="21"/>
          <w:shd w:val="clear" w:color="auto" w:fill="FFFFFF"/>
        </w:rPr>
        <w:t>，如變土砂而成金銀琉璃，可令有情眾生真實受用。此</w:t>
      </w:r>
      <w:r w:rsidRPr="00395161">
        <w:rPr>
          <w:rFonts w:ascii="Kaiti TC" w:eastAsia="Kaiti TC" w:hAnsi="Kaiti TC" w:cs="Kaiti TC"/>
          <w:b/>
          <w:bCs/>
          <w:color w:val="0000FF"/>
          <w:sz w:val="21"/>
          <w:szCs w:val="21"/>
          <w:shd w:val="clear" w:color="auto" w:fill="F8F9FA"/>
        </w:rPr>
        <w:t>定果色的相分境不論凡聖所變，都是依種子所生的實法，不是隨順能緣的見分之分別心生起。</w:t>
      </w:r>
    </w:p>
    <w:p w14:paraId="49F73DED" w14:textId="77777777" w:rsidR="00395161" w:rsidRPr="00395161" w:rsidRDefault="00395161" w:rsidP="00395161">
      <w:pPr>
        <w:rPr>
          <w:rFonts w:ascii="Kaiti TC" w:eastAsia="Kaiti TC" w:hAnsi="Kaiti TC" w:cs="Kaiti TC"/>
          <w:b/>
          <w:bCs/>
          <w:color w:val="0000FF"/>
          <w:sz w:val="21"/>
          <w:szCs w:val="21"/>
          <w:shd w:val="clear" w:color="auto" w:fill="FFFFFF"/>
        </w:rPr>
      </w:pPr>
    </w:p>
    <w:p w14:paraId="2D0F99BF" w14:textId="77777777" w:rsidR="00395161" w:rsidRPr="00395161" w:rsidRDefault="00395161" w:rsidP="00395161">
      <w:pPr>
        <w:rPr>
          <w:rFonts w:ascii="Kaiti TC" w:eastAsia="Kaiti TC" w:hAnsi="Kaiti TC" w:cs="Kaiti TC"/>
          <w:b/>
          <w:bCs/>
          <w:color w:val="0000FF"/>
          <w:sz w:val="21"/>
          <w:szCs w:val="21"/>
          <w:shd w:val="clear" w:color="auto" w:fill="FFFFFF"/>
        </w:rPr>
      </w:pPr>
      <w:r w:rsidRPr="00395161">
        <w:rPr>
          <w:rFonts w:ascii="Kaiti TC" w:eastAsia="Kaiti TC" w:hAnsi="Kaiti TC" w:cs="Kaiti TC"/>
          <w:b/>
          <w:bCs/>
          <w:color w:val="FF0000"/>
          <w:sz w:val="21"/>
          <w:szCs w:val="21"/>
          <w:bdr w:val="none" w:sz="0" w:space="0" w:color="auto" w:frame="1"/>
        </w:rPr>
        <w:lastRenderedPageBreak/>
        <w:t>（4與見分）</w:t>
      </w:r>
      <w:r w:rsidRPr="00395161">
        <w:rPr>
          <w:rFonts w:ascii="Kaiti TC" w:eastAsia="Kaiti TC" w:hAnsi="Kaiti TC" w:cs="Kaiti TC"/>
          <w:b/>
          <w:bCs/>
          <w:color w:val="000000"/>
          <w:sz w:val="28"/>
          <w:szCs w:val="28"/>
          <w:bdr w:val="none" w:sz="0" w:space="0" w:color="auto" w:frame="1"/>
        </w:rPr>
        <w:t>同體相分</w:t>
      </w:r>
      <w:r w:rsidRPr="00395161">
        <w:rPr>
          <w:rFonts w:ascii="Kaiti TC" w:eastAsia="Kaiti TC" w:hAnsi="Kaiti TC" w:cs="Kaiti TC"/>
          <w:b/>
          <w:bCs/>
          <w:color w:val="FF0000"/>
          <w:sz w:val="21"/>
          <w:szCs w:val="21"/>
          <w:bdr w:val="none" w:sz="0" w:space="0" w:color="auto" w:frame="1"/>
        </w:rPr>
        <w:t>（與見分同一個自證分生起的相分可）</w:t>
      </w:r>
      <w:r w:rsidRPr="00395161">
        <w:rPr>
          <w:rFonts w:ascii="Kaiti TC" w:eastAsia="Kaiti TC" w:hAnsi="Kaiti TC" w:cs="Kaiti TC"/>
          <w:b/>
          <w:bCs/>
          <w:color w:val="000000"/>
          <w:sz w:val="28"/>
          <w:szCs w:val="28"/>
          <w:bdr w:val="none" w:sz="0" w:space="0" w:color="auto" w:frame="1"/>
        </w:rPr>
        <w:t>為</w:t>
      </w:r>
      <w:r w:rsidRPr="00395161">
        <w:rPr>
          <w:rFonts w:ascii="Kaiti TC" w:eastAsia="Kaiti TC" w:hAnsi="Kaiti TC" w:cs="Kaiti TC"/>
          <w:b/>
          <w:bCs/>
          <w:color w:val="FF0000"/>
          <w:sz w:val="21"/>
          <w:szCs w:val="21"/>
          <w:bdr w:val="none" w:sz="0" w:space="0" w:color="auto" w:frame="1"/>
        </w:rPr>
        <w:t>（其）</w:t>
      </w:r>
      <w:r w:rsidRPr="00395161">
        <w:rPr>
          <w:rFonts w:ascii="Kaiti TC" w:eastAsia="Kaiti TC" w:hAnsi="Kaiti TC" w:cs="Kaiti TC"/>
          <w:b/>
          <w:bCs/>
          <w:color w:val="000000"/>
          <w:sz w:val="28"/>
          <w:szCs w:val="28"/>
          <w:bdr w:val="none" w:sz="0" w:space="0" w:color="auto" w:frame="1"/>
        </w:rPr>
        <w:t>見</w:t>
      </w:r>
      <w:r w:rsidRPr="00395161">
        <w:rPr>
          <w:rFonts w:ascii="Kaiti TC" w:eastAsia="Kaiti TC" w:hAnsi="Kaiti TC" w:cs="Kaiti TC"/>
          <w:b/>
          <w:bCs/>
          <w:color w:val="FF0000"/>
          <w:sz w:val="21"/>
          <w:szCs w:val="21"/>
          <w:bdr w:val="none" w:sz="0" w:space="0" w:color="auto" w:frame="1"/>
        </w:rPr>
        <w:t>（分的增上、所緣）</w:t>
      </w:r>
      <w:r w:rsidRPr="00395161">
        <w:rPr>
          <w:rFonts w:ascii="Kaiti TC" w:eastAsia="Kaiti TC" w:hAnsi="Kaiti TC" w:cs="Kaiti TC"/>
          <w:b/>
          <w:bCs/>
          <w:color w:val="000000"/>
          <w:sz w:val="28"/>
          <w:szCs w:val="28"/>
          <w:bdr w:val="none" w:sz="0" w:space="0" w:color="auto" w:frame="1"/>
        </w:rPr>
        <w:t>二緣；見分於彼</w:t>
      </w:r>
      <w:r w:rsidRPr="00395161">
        <w:rPr>
          <w:rFonts w:ascii="Kaiti TC" w:eastAsia="Kaiti TC" w:hAnsi="Kaiti TC" w:cs="Kaiti TC"/>
          <w:b/>
          <w:bCs/>
          <w:color w:val="FF0000"/>
          <w:sz w:val="21"/>
          <w:szCs w:val="21"/>
          <w:bdr w:val="none" w:sz="0" w:space="0" w:color="auto" w:frame="1"/>
        </w:rPr>
        <w:t>（相分）</w:t>
      </w:r>
      <w:r w:rsidRPr="00395161">
        <w:rPr>
          <w:rFonts w:ascii="Kaiti TC" w:eastAsia="Kaiti TC" w:hAnsi="Kaiti TC" w:cs="Kaiti TC"/>
          <w:b/>
          <w:bCs/>
          <w:color w:val="000000"/>
          <w:sz w:val="28"/>
          <w:szCs w:val="28"/>
          <w:bdr w:val="none" w:sz="0" w:space="0" w:color="auto" w:frame="1"/>
        </w:rPr>
        <w:t>，但有增上。見與自證相望亦爾</w:t>
      </w:r>
      <w:r w:rsidRPr="00395161">
        <w:rPr>
          <w:rFonts w:ascii="Kaiti TC" w:eastAsia="Kaiti TC" w:hAnsi="Kaiti TC" w:cs="Kaiti TC"/>
          <w:b/>
          <w:bCs/>
          <w:color w:val="FF0000"/>
          <w:sz w:val="21"/>
          <w:szCs w:val="21"/>
          <w:bdr w:val="none" w:sz="0" w:space="0" w:color="auto" w:frame="1"/>
        </w:rPr>
        <w:t>（見分可為自證的所緣、增上二緣，自證可做為見分的增上緣）</w:t>
      </w:r>
      <w:r w:rsidRPr="00395161">
        <w:rPr>
          <w:rFonts w:ascii="Kaiti TC" w:eastAsia="Kaiti TC" w:hAnsi="Kaiti TC" w:cs="Kaiti TC"/>
          <w:b/>
          <w:bCs/>
          <w:color w:val="000000"/>
          <w:sz w:val="28"/>
          <w:szCs w:val="28"/>
          <w:bdr w:val="none" w:sz="0" w:space="0" w:color="auto" w:frame="1"/>
        </w:rPr>
        <w:t>。餘二</w:t>
      </w:r>
      <w:r w:rsidRPr="00395161">
        <w:rPr>
          <w:rFonts w:ascii="Kaiti TC" w:eastAsia="Kaiti TC" w:hAnsi="Kaiti TC" w:cs="Kaiti TC"/>
          <w:b/>
          <w:bCs/>
          <w:color w:val="FF0000"/>
          <w:sz w:val="21"/>
          <w:szCs w:val="21"/>
          <w:bdr w:val="none" w:sz="0" w:space="0" w:color="auto" w:frame="1"/>
        </w:rPr>
        <w:t>（自證與證自證）</w:t>
      </w:r>
      <w:r w:rsidRPr="00395161">
        <w:rPr>
          <w:rFonts w:ascii="Kaiti TC" w:eastAsia="Kaiti TC" w:hAnsi="Kaiti TC" w:cs="Kaiti TC"/>
          <w:b/>
          <w:bCs/>
          <w:color w:val="000000"/>
          <w:sz w:val="28"/>
          <w:szCs w:val="28"/>
          <w:bdr w:val="none" w:sz="0" w:space="0" w:color="auto" w:frame="1"/>
        </w:rPr>
        <w:t>展轉俱</w:t>
      </w:r>
      <w:r w:rsidRPr="00395161">
        <w:rPr>
          <w:rFonts w:ascii="Kaiti TC" w:eastAsia="Kaiti TC" w:hAnsi="Kaiti TC" w:cs="Kaiti TC"/>
          <w:b/>
          <w:bCs/>
          <w:color w:val="FF0000"/>
          <w:sz w:val="21"/>
          <w:szCs w:val="21"/>
          <w:bdr w:val="none" w:sz="0" w:space="0" w:color="auto" w:frame="1"/>
        </w:rPr>
        <w:t>（可為對方）</w:t>
      </w:r>
      <w:r w:rsidRPr="00395161">
        <w:rPr>
          <w:rFonts w:ascii="Kaiti TC" w:eastAsia="Kaiti TC" w:hAnsi="Kaiti TC" w:cs="Kaiti TC"/>
          <w:b/>
          <w:bCs/>
          <w:color w:val="000000"/>
          <w:sz w:val="28"/>
          <w:szCs w:val="28"/>
          <w:bdr w:val="none" w:sz="0" w:space="0" w:color="auto" w:frame="1"/>
        </w:rPr>
        <w:t>作二緣。此中</w:t>
      </w:r>
      <w:r w:rsidRPr="00395161">
        <w:rPr>
          <w:rFonts w:ascii="Kaiti TC" w:eastAsia="Kaiti TC" w:hAnsi="Kaiti TC" w:cs="Kaiti TC"/>
          <w:b/>
          <w:bCs/>
          <w:color w:val="FF0000"/>
          <w:sz w:val="21"/>
          <w:szCs w:val="21"/>
          <w:bdr w:val="none" w:sz="0" w:space="0" w:color="auto" w:frame="1"/>
        </w:rPr>
        <w:t>（做為見分增上、所緣二緣的相分）</w:t>
      </w:r>
      <w:r w:rsidRPr="00395161">
        <w:rPr>
          <w:rFonts w:ascii="Kaiti TC" w:eastAsia="Kaiti TC" w:hAnsi="Kaiti TC" w:cs="Kaiti TC"/>
          <w:b/>
          <w:bCs/>
          <w:color w:val="000000"/>
          <w:sz w:val="28"/>
          <w:szCs w:val="28"/>
          <w:bdr w:val="none" w:sz="0" w:space="0" w:color="auto" w:frame="1"/>
        </w:rPr>
        <w:t>不依種</w:t>
      </w:r>
      <w:r w:rsidRPr="00395161">
        <w:rPr>
          <w:rFonts w:ascii="Kaiti TC" w:eastAsia="Kaiti TC" w:hAnsi="Kaiti TC" w:cs="Kaiti TC"/>
          <w:b/>
          <w:bCs/>
          <w:color w:val="FF0000"/>
          <w:sz w:val="21"/>
          <w:szCs w:val="21"/>
          <w:bdr w:val="none" w:sz="0" w:space="0" w:color="auto" w:frame="1"/>
        </w:rPr>
        <w:t>（子狀態的）</w:t>
      </w:r>
      <w:r w:rsidRPr="00395161">
        <w:rPr>
          <w:rFonts w:ascii="Kaiti TC" w:eastAsia="Kaiti TC" w:hAnsi="Kaiti TC" w:cs="Kaiti TC"/>
          <w:b/>
          <w:bCs/>
          <w:color w:val="000000"/>
          <w:sz w:val="28"/>
          <w:szCs w:val="28"/>
          <w:bdr w:val="none" w:sz="0" w:space="0" w:color="auto" w:frame="1"/>
        </w:rPr>
        <w:t>相分說，但說現起</w:t>
      </w:r>
      <w:r w:rsidRPr="00395161">
        <w:rPr>
          <w:rFonts w:ascii="Kaiti TC" w:eastAsia="Kaiti TC" w:hAnsi="Kaiti TC" w:cs="Kaiti TC"/>
          <w:b/>
          <w:bCs/>
          <w:color w:val="FF0000"/>
          <w:sz w:val="21"/>
          <w:szCs w:val="21"/>
          <w:bdr w:val="none" w:sz="0" w:space="0" w:color="auto" w:frame="1"/>
        </w:rPr>
        <w:t>（的相分）</w:t>
      </w:r>
      <w:r w:rsidRPr="00395161">
        <w:rPr>
          <w:rFonts w:ascii="Kaiti TC" w:eastAsia="Kaiti TC" w:hAnsi="Kaiti TC" w:cs="Kaiti TC"/>
          <w:b/>
          <w:bCs/>
          <w:color w:val="000000"/>
          <w:sz w:val="28"/>
          <w:szCs w:val="28"/>
          <w:bdr w:val="none" w:sz="0" w:space="0" w:color="auto" w:frame="1"/>
        </w:rPr>
        <w:t>互為緣故</w:t>
      </w:r>
      <w:r w:rsidRPr="00395161">
        <w:rPr>
          <w:rFonts w:ascii="Kaiti TC" w:eastAsia="Kaiti TC" w:hAnsi="Kaiti TC" w:cs="Kaiti TC"/>
          <w:b/>
          <w:bCs/>
          <w:color w:val="FF0000"/>
          <w:sz w:val="21"/>
          <w:szCs w:val="21"/>
          <w:bdr w:val="none" w:sz="0" w:space="0" w:color="auto" w:frame="1"/>
        </w:rPr>
        <w:t>（，因種子</w:t>
      </w:r>
      <w:r w:rsidRPr="00395161">
        <w:rPr>
          <w:rFonts w:ascii="Kaiti TC" w:eastAsia="Kaiti TC" w:hAnsi="Kaiti TC" w:cs="Kaiti TC" w:hint="eastAsia"/>
          <w:b/>
          <w:bCs/>
          <w:color w:val="FF0000"/>
          <w:sz w:val="21"/>
          <w:szCs w:val="21"/>
          <w:bdr w:val="none" w:sz="0" w:space="0" w:color="auto" w:frame="1"/>
        </w:rPr>
        <w:t>除了是相分外</w:t>
      </w:r>
      <w:r w:rsidRPr="00395161">
        <w:rPr>
          <w:rFonts w:ascii="Kaiti TC" w:eastAsia="Kaiti TC" w:hAnsi="Kaiti TC" w:cs="Kaiti TC"/>
          <w:b/>
          <w:bCs/>
          <w:color w:val="FF0000"/>
          <w:sz w:val="21"/>
          <w:szCs w:val="21"/>
          <w:bdr w:val="none" w:sz="0" w:space="0" w:color="auto" w:frame="1"/>
        </w:rPr>
        <w:t>還可作因緣）</w:t>
      </w:r>
      <w:r w:rsidRPr="00395161">
        <w:rPr>
          <w:rFonts w:ascii="Kaiti TC" w:eastAsia="Kaiti TC" w:hAnsi="Kaiti TC" w:cs="Kaiti TC"/>
          <w:b/>
          <w:bCs/>
          <w:color w:val="000000"/>
          <w:sz w:val="28"/>
          <w:szCs w:val="28"/>
          <w:bdr w:val="none" w:sz="0" w:space="0" w:color="auto" w:frame="1"/>
        </w:rPr>
        <w:t>。</w:t>
      </w:r>
    </w:p>
    <w:p w14:paraId="4A89F666" w14:textId="77777777" w:rsidR="00395161" w:rsidRPr="00395161" w:rsidRDefault="00395161" w:rsidP="00395161">
      <w:pPr>
        <w:rPr>
          <w:rFonts w:ascii="Kaiti TC" w:eastAsia="Kaiti TC" w:hAnsi="Kaiti TC" w:cs="Kaiti TC"/>
          <w:b/>
          <w:bCs/>
          <w:color w:val="0000FF"/>
          <w:sz w:val="21"/>
          <w:szCs w:val="21"/>
          <w:shd w:val="clear" w:color="auto" w:fill="FFFFFF"/>
        </w:rPr>
      </w:pPr>
    </w:p>
    <w:p w14:paraId="29BE81DF" w14:textId="77777777" w:rsidR="00395161" w:rsidRPr="00395161" w:rsidRDefault="00395161" w:rsidP="00395161">
      <w:pPr>
        <w:rPr>
          <w:rFonts w:ascii="Kaiti TC" w:eastAsia="Kaiti TC" w:hAnsi="Kaiti TC" w:cs="Kaiti TC"/>
          <w:b/>
          <w:bCs/>
          <w:color w:val="0000FF"/>
          <w:sz w:val="21"/>
          <w:szCs w:val="21"/>
          <w:shd w:val="clear" w:color="auto" w:fill="FFFFFF"/>
        </w:rPr>
      </w:pPr>
      <w:r w:rsidRPr="00395161">
        <w:rPr>
          <w:rFonts w:ascii="Kaiti TC" w:eastAsia="Kaiti TC" w:hAnsi="Kaiti TC" w:cs="Kaiti TC"/>
          <w:b/>
          <w:bCs/>
          <w:color w:val="FF0000"/>
          <w:sz w:val="21"/>
          <w:szCs w:val="21"/>
          <w:bdr w:val="none" w:sz="0" w:space="0" w:color="auto" w:frame="1"/>
        </w:rPr>
        <w:t>（5）</w:t>
      </w:r>
      <w:r w:rsidRPr="00395161">
        <w:rPr>
          <w:rFonts w:ascii="Kaiti TC" w:eastAsia="Kaiti TC" w:hAnsi="Kaiti TC" w:cs="Kaiti TC"/>
          <w:b/>
          <w:bCs/>
          <w:color w:val="000000"/>
          <w:sz w:val="28"/>
          <w:szCs w:val="28"/>
          <w:bdr w:val="none" w:sz="0" w:space="0" w:color="auto" w:frame="1"/>
        </w:rPr>
        <w:t>淨八識</w:t>
      </w:r>
      <w:r w:rsidRPr="00395161">
        <w:rPr>
          <w:rFonts w:ascii="Kaiti TC" w:eastAsia="Kaiti TC" w:hAnsi="Kaiti TC" w:cs="Kaiti TC"/>
          <w:b/>
          <w:bCs/>
          <w:color w:val="FF0000"/>
          <w:sz w:val="21"/>
          <w:szCs w:val="21"/>
          <w:bdr w:val="none" w:sz="0" w:space="0" w:color="auto" w:frame="1"/>
        </w:rPr>
        <w:t>（心、心所）</w:t>
      </w:r>
      <w:r w:rsidRPr="00395161">
        <w:rPr>
          <w:rFonts w:ascii="Kaiti TC" w:eastAsia="Kaiti TC" w:hAnsi="Kaiti TC" w:cs="Kaiti TC"/>
          <w:b/>
          <w:bCs/>
          <w:color w:val="000000"/>
          <w:sz w:val="28"/>
          <w:szCs w:val="28"/>
          <w:bdr w:val="none" w:sz="0" w:space="0" w:color="auto" w:frame="1"/>
        </w:rPr>
        <w:t>聚，自他</w:t>
      </w:r>
      <w:r w:rsidRPr="00395161">
        <w:rPr>
          <w:rFonts w:ascii="Kaiti TC" w:eastAsia="Kaiti TC" w:hAnsi="Kaiti TC" w:cs="Kaiti TC"/>
          <w:b/>
          <w:bCs/>
          <w:color w:val="FF0000"/>
          <w:sz w:val="21"/>
          <w:szCs w:val="21"/>
          <w:bdr w:val="none" w:sz="0" w:space="0" w:color="auto" w:frame="1"/>
        </w:rPr>
        <w:t>（每個識聚與其它識聚之間）</w:t>
      </w:r>
      <w:r w:rsidRPr="00395161">
        <w:rPr>
          <w:rFonts w:ascii="Kaiti TC" w:eastAsia="Kaiti TC" w:hAnsi="Kaiti TC" w:cs="Kaiti TC"/>
          <w:b/>
          <w:bCs/>
          <w:color w:val="000000"/>
          <w:sz w:val="28"/>
          <w:szCs w:val="28"/>
          <w:bdr w:val="none" w:sz="0" w:space="0" w:color="auto" w:frame="1"/>
        </w:rPr>
        <w:t>展轉皆有所緣，</w:t>
      </w:r>
      <w:r w:rsidRPr="00395161">
        <w:rPr>
          <w:rFonts w:ascii="Kaiti TC" w:eastAsia="Kaiti TC" w:hAnsi="Kaiti TC" w:cs="Kaiti TC"/>
          <w:b/>
          <w:bCs/>
          <w:color w:val="FF0000"/>
          <w:sz w:val="21"/>
          <w:szCs w:val="21"/>
          <w:bdr w:val="none" w:sz="0" w:space="0" w:color="auto" w:frame="1"/>
        </w:rPr>
        <w:t>（因在此位，任一</w:t>
      </w:r>
      <w:r w:rsidRPr="00395161">
        <w:rPr>
          <w:rFonts w:ascii="Kaiti TC" w:eastAsia="Kaiti TC" w:hAnsi="Kaiti TC" w:cs="Kaiti TC" w:hint="eastAsia"/>
          <w:b/>
          <w:bCs/>
          <w:color w:val="FF0000"/>
          <w:sz w:val="21"/>
          <w:szCs w:val="21"/>
          <w:bdr w:val="none" w:sz="0" w:space="0" w:color="auto" w:frame="1"/>
        </w:rPr>
        <w:t>心王</w:t>
      </w:r>
      <w:r w:rsidRPr="00395161">
        <w:rPr>
          <w:rFonts w:ascii="Kaiti TC" w:eastAsia="Kaiti TC" w:hAnsi="Kaiti TC" w:cs="Kaiti TC"/>
          <w:b/>
          <w:bCs/>
          <w:color w:val="FF0000"/>
          <w:sz w:val="21"/>
          <w:szCs w:val="21"/>
          <w:bdr w:val="none" w:sz="0" w:space="0" w:color="auto" w:frame="1"/>
        </w:rPr>
        <w:t>及心所都）</w:t>
      </w:r>
      <w:r w:rsidRPr="00395161">
        <w:rPr>
          <w:rFonts w:ascii="Kaiti TC" w:eastAsia="Kaiti TC" w:hAnsi="Kaiti TC" w:cs="Kaiti TC"/>
          <w:b/>
          <w:bCs/>
          <w:color w:val="000000"/>
          <w:sz w:val="28"/>
          <w:szCs w:val="28"/>
          <w:bdr w:val="none" w:sz="0" w:space="0" w:color="auto" w:frame="1"/>
        </w:rPr>
        <w:t>能遍緣</w:t>
      </w:r>
      <w:r w:rsidRPr="00395161">
        <w:rPr>
          <w:rFonts w:ascii="Kaiti TC" w:eastAsia="Kaiti TC" w:hAnsi="Kaiti TC" w:cs="Kaiti TC"/>
          <w:b/>
          <w:bCs/>
          <w:color w:val="FF0000"/>
          <w:sz w:val="21"/>
          <w:szCs w:val="21"/>
          <w:bdr w:val="none" w:sz="0" w:space="0" w:color="auto" w:frame="1"/>
        </w:rPr>
        <w:t>（一切法）</w:t>
      </w:r>
      <w:r w:rsidRPr="00395161">
        <w:rPr>
          <w:rFonts w:ascii="Kaiti TC" w:eastAsia="Kaiti TC" w:hAnsi="Kaiti TC" w:cs="Kaiti TC"/>
          <w:b/>
          <w:bCs/>
          <w:color w:val="000000"/>
          <w:sz w:val="28"/>
          <w:szCs w:val="28"/>
          <w:bdr w:val="none" w:sz="0" w:space="0" w:color="auto" w:frame="1"/>
        </w:rPr>
        <w:t>故。唯除見分非相所緣，相分理無能緣用故。</w:t>
      </w:r>
    </w:p>
    <w:p w14:paraId="0C89012F" w14:textId="77777777" w:rsidR="00395161" w:rsidRPr="00395161" w:rsidRDefault="00395161" w:rsidP="00395161">
      <w:pPr>
        <w:rPr>
          <w:rFonts w:ascii="Kaiti TC" w:eastAsia="Kaiti TC" w:hAnsi="Kaiti TC" w:cs="Kaiti TC"/>
          <w:b/>
          <w:bCs/>
          <w:color w:val="0000FF"/>
          <w:sz w:val="21"/>
          <w:szCs w:val="21"/>
          <w:shd w:val="clear" w:color="auto" w:fill="FFFFFF"/>
        </w:rPr>
      </w:pPr>
    </w:p>
    <w:p w14:paraId="7EFF3240" w14:textId="77777777" w:rsidR="00395161" w:rsidRPr="00395161" w:rsidRDefault="00395161" w:rsidP="00395161">
      <w:pPr>
        <w:rPr>
          <w:rFonts w:ascii="Kaiti TC" w:eastAsia="Kaiti TC" w:hAnsi="Kaiti TC" w:cs="Kaiti TC"/>
          <w:b/>
          <w:bCs/>
          <w:color w:val="0000FF"/>
          <w:sz w:val="21"/>
          <w:szCs w:val="21"/>
          <w:shd w:val="clear" w:color="auto" w:fill="FFFFFF"/>
        </w:rPr>
      </w:pPr>
      <w:r w:rsidRPr="00395161">
        <w:rPr>
          <w:rFonts w:ascii="Kaiti TC" w:eastAsia="Kaiti TC" w:hAnsi="Kaiti TC" w:cs="Kaiti TC"/>
          <w:b/>
          <w:bCs/>
          <w:color w:val="FF0000"/>
          <w:sz w:val="21"/>
          <w:szCs w:val="21"/>
          <w:bdr w:val="none" w:sz="0" w:space="0" w:color="auto" w:frame="1"/>
        </w:rPr>
        <w:t>（問：）</w:t>
      </w:r>
      <w:r w:rsidRPr="00395161">
        <w:rPr>
          <w:rFonts w:ascii="Kaiti TC" w:eastAsia="Kaiti TC" w:hAnsi="Kaiti TC" w:cs="Kaiti TC"/>
          <w:b/>
          <w:bCs/>
          <w:color w:val="000000"/>
          <w:sz w:val="28"/>
          <w:szCs w:val="28"/>
          <w:bdr w:val="none" w:sz="0" w:space="0" w:color="auto" w:frame="1"/>
        </w:rPr>
        <w:t>“既</w:t>
      </w:r>
      <w:r w:rsidRPr="00395161">
        <w:rPr>
          <w:rFonts w:ascii="Kaiti TC" w:eastAsia="Kaiti TC" w:hAnsi="Kaiti TC" w:cs="Kaiti TC" w:hint="eastAsia"/>
          <w:b/>
          <w:bCs/>
          <w:color w:val="FF0000"/>
          <w:sz w:val="21"/>
          <w:szCs w:val="21"/>
          <w:bdr w:val="none" w:sz="0" w:space="0" w:color="auto" w:frame="1"/>
        </w:rPr>
        <w:t>（</w:t>
      </w:r>
      <w:r w:rsidRPr="00395161">
        <w:rPr>
          <w:rFonts w:ascii="Kaiti TC" w:eastAsia="Kaiti TC" w:hAnsi="Kaiti TC" w:cs="Kaiti TC"/>
          <w:b/>
          <w:bCs/>
          <w:color w:val="FF0000"/>
          <w:sz w:val="21"/>
          <w:szCs w:val="21"/>
          <w:bdr w:val="none" w:sz="0" w:space="0" w:color="auto" w:frame="1"/>
        </w:rPr>
        <w:t>然</w:t>
      </w:r>
      <w:r w:rsidRPr="00395161">
        <w:rPr>
          <w:rFonts w:ascii="Kaiti TC" w:eastAsia="Kaiti TC" w:hAnsi="Kaiti TC" w:cs="Kaiti TC" w:hint="eastAsia"/>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現</w:t>
      </w:r>
      <w:r w:rsidRPr="00395161">
        <w:rPr>
          <w:rFonts w:ascii="Kaiti TC" w:eastAsia="Kaiti TC" w:hAnsi="Kaiti TC" w:cs="Kaiti TC" w:hint="eastAsia"/>
          <w:b/>
          <w:bCs/>
          <w:color w:val="FF0000"/>
          <w:sz w:val="21"/>
          <w:szCs w:val="21"/>
          <w:bdr w:val="none" w:sz="0" w:space="0" w:color="auto" w:frame="1"/>
        </w:rPr>
        <w:t>（</w:t>
      </w:r>
      <w:r w:rsidRPr="00395161">
        <w:rPr>
          <w:rFonts w:ascii="Kaiti TC" w:eastAsia="Kaiti TC" w:hAnsi="Kaiti TC" w:cs="Kaiti TC"/>
          <w:b/>
          <w:bCs/>
          <w:color w:val="FF0000"/>
          <w:sz w:val="21"/>
          <w:szCs w:val="21"/>
          <w:bdr w:val="none" w:sz="0" w:space="0" w:color="auto" w:frame="1"/>
        </w:rPr>
        <w:t>行的</w:t>
      </w:r>
      <w:r w:rsidRPr="00395161">
        <w:rPr>
          <w:rFonts w:ascii="Kaiti TC" w:eastAsia="Kaiti TC" w:hAnsi="Kaiti TC" w:cs="Kaiti TC" w:hint="eastAsia"/>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分別</w:t>
      </w:r>
      <w:r w:rsidRPr="00395161">
        <w:rPr>
          <w:rFonts w:ascii="Kaiti TC" w:eastAsia="Kaiti TC" w:hAnsi="Kaiti TC" w:cs="Kaiti TC" w:hint="eastAsia"/>
          <w:b/>
          <w:bCs/>
          <w:color w:val="FF0000"/>
          <w:sz w:val="21"/>
          <w:szCs w:val="21"/>
          <w:bdr w:val="none" w:sz="0" w:space="0" w:color="auto" w:frame="1"/>
        </w:rPr>
        <w:t>（</w:t>
      </w:r>
      <w:r w:rsidRPr="00395161">
        <w:rPr>
          <w:rFonts w:ascii="Kaiti TC" w:eastAsia="Kaiti TC" w:hAnsi="Kaiti TC" w:cs="Kaiti TC"/>
          <w:b/>
          <w:bCs/>
          <w:color w:val="FF0000"/>
          <w:sz w:val="21"/>
          <w:szCs w:val="21"/>
          <w:bdr w:val="none" w:sz="0" w:space="0" w:color="auto" w:frame="1"/>
        </w:rPr>
        <w:t>心是</w:t>
      </w:r>
      <w:r w:rsidRPr="00395161">
        <w:rPr>
          <w:rFonts w:ascii="Kaiti TC" w:eastAsia="Kaiti TC" w:hAnsi="Kaiti TC" w:cs="Kaiti TC" w:hint="eastAsia"/>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緣種</w:t>
      </w:r>
      <w:r w:rsidRPr="00395161">
        <w:rPr>
          <w:rFonts w:ascii="Kaiti TC" w:eastAsia="Kaiti TC" w:hAnsi="Kaiti TC" w:cs="Kaiti TC" w:hint="eastAsia"/>
          <w:b/>
          <w:bCs/>
          <w:color w:val="FF0000"/>
          <w:sz w:val="21"/>
          <w:szCs w:val="21"/>
          <w:bdr w:val="none" w:sz="0" w:space="0" w:color="auto" w:frame="1"/>
        </w:rPr>
        <w:t>（</w:t>
      </w:r>
      <w:r w:rsidRPr="00395161">
        <w:rPr>
          <w:rFonts w:ascii="Kaiti TC" w:eastAsia="Kaiti TC" w:hAnsi="Kaiti TC" w:cs="Kaiti TC"/>
          <w:b/>
          <w:bCs/>
          <w:color w:val="FF0000"/>
          <w:sz w:val="21"/>
          <w:szCs w:val="21"/>
          <w:bdr w:val="none" w:sz="0" w:space="0" w:color="auto" w:frame="1"/>
        </w:rPr>
        <w:t>子</w:t>
      </w:r>
      <w:r w:rsidRPr="00395161">
        <w:rPr>
          <w:rFonts w:ascii="Kaiti TC" w:eastAsia="Kaiti TC" w:hAnsi="Kaiti TC" w:cs="Kaiti TC" w:hint="eastAsia"/>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現</w:t>
      </w:r>
      <w:r w:rsidRPr="00395161">
        <w:rPr>
          <w:rFonts w:ascii="Kaiti TC" w:eastAsia="Kaiti TC" w:hAnsi="Kaiti TC" w:cs="Kaiti TC" w:hint="eastAsia"/>
          <w:b/>
          <w:bCs/>
          <w:color w:val="FF0000"/>
          <w:sz w:val="21"/>
          <w:szCs w:val="21"/>
          <w:bdr w:val="none" w:sz="0" w:space="0" w:color="auto" w:frame="1"/>
        </w:rPr>
        <w:t>（</w:t>
      </w:r>
      <w:r w:rsidRPr="00395161">
        <w:rPr>
          <w:rFonts w:ascii="Kaiti TC" w:eastAsia="Kaiti TC" w:hAnsi="Kaiti TC" w:cs="Kaiti TC"/>
          <w:b/>
          <w:bCs/>
          <w:color w:val="FF0000"/>
          <w:sz w:val="21"/>
          <w:szCs w:val="21"/>
          <w:bdr w:val="none" w:sz="0" w:space="0" w:color="auto" w:frame="1"/>
        </w:rPr>
        <w:t>行而</w:t>
      </w:r>
      <w:r w:rsidRPr="00395161">
        <w:rPr>
          <w:rFonts w:ascii="Kaiti TC" w:eastAsia="Kaiti TC" w:hAnsi="Kaiti TC" w:cs="Kaiti TC" w:hint="eastAsia"/>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生，種亦理應緣現、種起。現、種於種</w:t>
      </w:r>
      <w:r w:rsidRPr="00395161">
        <w:rPr>
          <w:rFonts w:ascii="Kaiti TC" w:eastAsia="Kaiti TC" w:hAnsi="Kaiti TC" w:cs="Kaiti TC"/>
          <w:b/>
          <w:bCs/>
          <w:color w:val="FF0000"/>
          <w:sz w:val="21"/>
          <w:szCs w:val="21"/>
          <w:bdr w:val="none" w:sz="0" w:space="0" w:color="auto" w:frame="1"/>
        </w:rPr>
        <w:t>（子）</w:t>
      </w:r>
      <w:r w:rsidRPr="00395161">
        <w:rPr>
          <w:rFonts w:ascii="Kaiti TC" w:eastAsia="Kaiti TC" w:hAnsi="Kaiti TC" w:cs="Kaiti TC"/>
          <w:b/>
          <w:bCs/>
          <w:color w:val="000000"/>
          <w:sz w:val="28"/>
          <w:szCs w:val="28"/>
          <w:bdr w:val="none" w:sz="0" w:space="0" w:color="auto" w:frame="1"/>
        </w:rPr>
        <w:t>能作幾緣？”</w:t>
      </w:r>
      <w:r w:rsidRPr="00395161">
        <w:rPr>
          <w:rFonts w:ascii="Kaiti TC" w:eastAsia="Kaiti TC" w:hAnsi="Kaiti TC" w:cs="Kaiti TC"/>
          <w:b/>
          <w:bCs/>
          <w:color w:val="FF0000"/>
          <w:sz w:val="21"/>
          <w:szCs w:val="21"/>
          <w:bdr w:val="none" w:sz="0" w:space="0" w:color="auto" w:frame="1"/>
        </w:rPr>
        <w:t>（答：）</w:t>
      </w:r>
      <w:r w:rsidRPr="00395161">
        <w:rPr>
          <w:rFonts w:ascii="Kaiti TC" w:eastAsia="Kaiti TC" w:hAnsi="Kaiti TC" w:cs="Kaiti TC"/>
          <w:b/>
          <w:bCs/>
          <w:color w:val="000000"/>
          <w:sz w:val="28"/>
          <w:szCs w:val="28"/>
          <w:bdr w:val="none" w:sz="0" w:space="0" w:color="auto" w:frame="1"/>
        </w:rPr>
        <w:t>種必不由中二</w:t>
      </w:r>
      <w:r w:rsidRPr="00395161">
        <w:rPr>
          <w:rFonts w:ascii="Kaiti TC" w:eastAsia="Kaiti TC" w:hAnsi="Kaiti TC" w:cs="Kaiti TC"/>
          <w:b/>
          <w:bCs/>
          <w:color w:val="FF0000"/>
          <w:sz w:val="21"/>
          <w:szCs w:val="21"/>
          <w:bdr w:val="none" w:sz="0" w:space="0" w:color="auto" w:frame="1"/>
        </w:rPr>
        <w:t> </w:t>
      </w:r>
      <w:r w:rsidRPr="00395161">
        <w:rPr>
          <w:rFonts w:ascii="Kaiti TC" w:eastAsia="Kaiti TC" w:hAnsi="Kaiti TC" w:cs="Kaiti TC" w:hint="eastAsia"/>
          <w:b/>
          <w:bCs/>
          <w:color w:val="FF0000"/>
          <w:sz w:val="21"/>
          <w:szCs w:val="21"/>
          <w:bdr w:val="none" w:sz="0" w:space="0" w:color="auto" w:frame="1"/>
        </w:rPr>
        <w:t>（</w:t>
      </w:r>
      <w:r w:rsidRPr="00395161">
        <w:rPr>
          <w:rFonts w:ascii="Kaiti TC" w:eastAsia="Kaiti TC" w:hAnsi="Kaiti TC" w:cs="Kaiti TC"/>
          <w:b/>
          <w:bCs/>
          <w:color w:val="FF0000"/>
          <w:sz w:val="21"/>
          <w:szCs w:val="21"/>
          <w:bdr w:val="none" w:sz="0" w:space="0" w:color="auto" w:frame="1"/>
        </w:rPr>
        <w:t>等無間及所緣</w:t>
      </w:r>
      <w:r w:rsidRPr="00395161">
        <w:rPr>
          <w:rFonts w:ascii="Kaiti TC" w:eastAsia="Kaiti TC" w:hAnsi="Kaiti TC" w:cs="Kaiti TC" w:hint="eastAsia"/>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緣起，</w:t>
      </w:r>
      <w:r w:rsidRPr="00395161">
        <w:rPr>
          <w:rFonts w:ascii="Kaiti TC" w:eastAsia="Kaiti TC" w:hAnsi="Kaiti TC" w:cs="Kaiti TC" w:hint="eastAsia"/>
          <w:b/>
          <w:bCs/>
          <w:color w:val="FF0000"/>
          <w:sz w:val="21"/>
          <w:szCs w:val="21"/>
          <w:bdr w:val="none" w:sz="0" w:space="0" w:color="auto" w:frame="1"/>
        </w:rPr>
        <w:t>（</w:t>
      </w:r>
      <w:r w:rsidRPr="00395161">
        <w:rPr>
          <w:rFonts w:ascii="Kaiti TC" w:eastAsia="Kaiti TC" w:hAnsi="Kaiti TC" w:cs="Kaiti TC"/>
          <w:b/>
          <w:bCs/>
          <w:color w:val="FF0000"/>
          <w:sz w:val="21"/>
          <w:szCs w:val="21"/>
          <w:bdr w:val="none" w:sz="0" w:space="0" w:color="auto" w:frame="1"/>
        </w:rPr>
        <w:t>因要</w:t>
      </w:r>
      <w:r w:rsidRPr="00395161">
        <w:rPr>
          <w:rFonts w:ascii="Kaiti TC" w:eastAsia="Kaiti TC" w:hAnsi="Kaiti TC" w:cs="Kaiti TC" w:hint="eastAsia"/>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待心、心所</w:t>
      </w:r>
      <w:r w:rsidRPr="00395161">
        <w:rPr>
          <w:rFonts w:ascii="Kaiti TC" w:eastAsia="Kaiti TC" w:hAnsi="Kaiti TC" w:cs="Kaiti TC" w:hint="eastAsia"/>
          <w:b/>
          <w:bCs/>
          <w:color w:val="FF0000"/>
          <w:sz w:val="21"/>
          <w:szCs w:val="21"/>
          <w:bdr w:val="none" w:sz="0" w:space="0" w:color="auto" w:frame="1"/>
        </w:rPr>
        <w:t>（</w:t>
      </w:r>
      <w:r w:rsidRPr="00395161">
        <w:rPr>
          <w:rFonts w:ascii="Kaiti TC" w:eastAsia="Kaiti TC" w:hAnsi="Kaiti TC" w:cs="Kaiti TC"/>
          <w:b/>
          <w:bCs/>
          <w:color w:val="FF0000"/>
          <w:sz w:val="21"/>
          <w:szCs w:val="21"/>
          <w:bdr w:val="none" w:sz="0" w:space="0" w:color="auto" w:frame="1"/>
        </w:rPr>
        <w:t>生起後，才</w:t>
      </w:r>
      <w:r w:rsidRPr="00395161">
        <w:rPr>
          <w:rFonts w:ascii="Kaiti TC" w:eastAsia="Kaiti TC" w:hAnsi="Kaiti TC" w:cs="Kaiti TC" w:hint="eastAsia"/>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立彼</w:t>
      </w:r>
      <w:r w:rsidRPr="00395161">
        <w:rPr>
          <w:rFonts w:ascii="Kaiti TC" w:eastAsia="Kaiti TC" w:hAnsi="Kaiti TC" w:cs="Kaiti TC"/>
          <w:b/>
          <w:bCs/>
          <w:color w:val="FF0000"/>
          <w:sz w:val="21"/>
          <w:szCs w:val="21"/>
          <w:bdr w:val="none" w:sz="0" w:space="0" w:color="auto" w:frame="1"/>
        </w:rPr>
        <w:t>（等無間、所緣緣）</w:t>
      </w:r>
      <w:r w:rsidRPr="00395161">
        <w:rPr>
          <w:rFonts w:ascii="Kaiti TC" w:eastAsia="Kaiti TC" w:hAnsi="Kaiti TC" w:cs="Kaiti TC"/>
          <w:b/>
          <w:bCs/>
          <w:color w:val="000000"/>
          <w:sz w:val="28"/>
          <w:szCs w:val="28"/>
          <w:bdr w:val="none" w:sz="0" w:space="0" w:color="auto" w:frame="1"/>
        </w:rPr>
        <w:t>二故。現</w:t>
      </w:r>
      <w:r w:rsidRPr="00395161">
        <w:rPr>
          <w:rFonts w:ascii="Kaiti TC" w:eastAsia="Kaiti TC" w:hAnsi="Kaiti TC" w:cs="Kaiti TC" w:hint="eastAsia"/>
          <w:b/>
          <w:bCs/>
          <w:color w:val="FF0000"/>
          <w:sz w:val="21"/>
          <w:szCs w:val="21"/>
          <w:bdr w:val="none" w:sz="0" w:space="0" w:color="auto" w:frame="1"/>
        </w:rPr>
        <w:t>（</w:t>
      </w:r>
      <w:r w:rsidRPr="00395161">
        <w:rPr>
          <w:rFonts w:ascii="Kaiti TC" w:eastAsia="Kaiti TC" w:hAnsi="Kaiti TC" w:cs="Kaiti TC"/>
          <w:b/>
          <w:bCs/>
          <w:color w:val="FF0000"/>
          <w:sz w:val="21"/>
          <w:szCs w:val="21"/>
          <w:bdr w:val="none" w:sz="0" w:space="0" w:color="auto" w:frame="1"/>
        </w:rPr>
        <w:t>行心與心所</w:t>
      </w:r>
      <w:r w:rsidRPr="00395161">
        <w:rPr>
          <w:rFonts w:ascii="Kaiti TC" w:eastAsia="Kaiti TC" w:hAnsi="Kaiti TC" w:cs="Kaiti TC" w:hint="eastAsia"/>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於</w:t>
      </w:r>
      <w:r w:rsidRPr="00395161">
        <w:rPr>
          <w:rFonts w:ascii="Kaiti TC" w:eastAsia="Kaiti TC" w:hAnsi="Kaiti TC" w:cs="Kaiti TC"/>
          <w:b/>
          <w:bCs/>
          <w:color w:val="FF0000"/>
          <w:sz w:val="21"/>
          <w:szCs w:val="21"/>
          <w:bdr w:val="none" w:sz="0" w:space="0" w:color="auto" w:frame="1"/>
        </w:rPr>
        <w:t>（自所熏成的）</w:t>
      </w:r>
      <w:r w:rsidRPr="00395161">
        <w:rPr>
          <w:rFonts w:ascii="Kaiti TC" w:eastAsia="Kaiti TC" w:hAnsi="Kaiti TC" w:cs="Kaiti TC"/>
          <w:b/>
          <w:bCs/>
          <w:color w:val="000000"/>
          <w:sz w:val="28"/>
          <w:szCs w:val="28"/>
          <w:bdr w:val="none" w:sz="0" w:space="0" w:color="auto" w:frame="1"/>
        </w:rPr>
        <w:t>親種，具作</w:t>
      </w:r>
      <w:r w:rsidRPr="00395161">
        <w:rPr>
          <w:rFonts w:ascii="Kaiti TC" w:eastAsia="Kaiti TC" w:hAnsi="Kaiti TC" w:cs="Kaiti TC"/>
          <w:b/>
          <w:bCs/>
          <w:color w:val="FF0000"/>
          <w:sz w:val="21"/>
          <w:szCs w:val="21"/>
          <w:bdr w:val="none" w:sz="0" w:space="0" w:color="auto" w:frame="1"/>
        </w:rPr>
        <w:t>（因緣、增上緣）</w:t>
      </w:r>
      <w:r w:rsidRPr="00395161">
        <w:rPr>
          <w:rFonts w:ascii="Kaiti TC" w:eastAsia="Kaiti TC" w:hAnsi="Kaiti TC" w:cs="Kaiti TC"/>
          <w:b/>
          <w:bCs/>
          <w:color w:val="000000"/>
          <w:sz w:val="28"/>
          <w:szCs w:val="28"/>
          <w:bdr w:val="none" w:sz="0" w:space="0" w:color="auto" w:frame="1"/>
        </w:rPr>
        <w:t>二緣；與非親種，但為增上。種望親種，亦具</w:t>
      </w:r>
      <w:r w:rsidRPr="00395161">
        <w:rPr>
          <w:rFonts w:ascii="Kaiti TC" w:eastAsia="Kaiti TC" w:hAnsi="Kaiti TC" w:cs="Kaiti TC"/>
          <w:b/>
          <w:bCs/>
          <w:color w:val="FF0000"/>
          <w:sz w:val="21"/>
          <w:szCs w:val="21"/>
          <w:bdr w:val="none" w:sz="0" w:space="0" w:color="auto" w:frame="1"/>
        </w:rPr>
        <w:t>（因緣、增上）</w:t>
      </w:r>
      <w:r w:rsidRPr="00395161">
        <w:rPr>
          <w:rFonts w:ascii="Kaiti TC" w:eastAsia="Kaiti TC" w:hAnsi="Kaiti TC" w:cs="Kaiti TC"/>
          <w:b/>
          <w:bCs/>
          <w:color w:val="000000"/>
          <w:sz w:val="28"/>
          <w:szCs w:val="28"/>
          <w:bdr w:val="none" w:sz="0" w:space="0" w:color="auto" w:frame="1"/>
        </w:rPr>
        <w:t>二緣；於非親種，亦但增上。</w:t>
      </w:r>
    </w:p>
    <w:p w14:paraId="1F37BAB6" w14:textId="77777777" w:rsidR="00395161" w:rsidRPr="00395161" w:rsidRDefault="00395161" w:rsidP="00395161">
      <w:pPr>
        <w:rPr>
          <w:rFonts w:ascii="Kaiti TC" w:eastAsia="Kaiti TC" w:hAnsi="Kaiti TC" w:cs="Kaiti TC"/>
          <w:b/>
          <w:bCs/>
          <w:color w:val="0000FF"/>
          <w:sz w:val="21"/>
          <w:szCs w:val="21"/>
          <w:shd w:val="clear" w:color="auto" w:fill="FFFFFF"/>
        </w:rPr>
      </w:pPr>
    </w:p>
    <w:p w14:paraId="38029C87" w14:textId="77777777" w:rsidR="00395161" w:rsidRPr="00395161" w:rsidRDefault="00395161" w:rsidP="00395161">
      <w:pPr>
        <w:rPr>
          <w:rFonts w:ascii="Kaiti TC" w:eastAsia="Kaiti TC" w:hAnsi="Kaiti TC" w:cs="Kaiti TC"/>
          <w:b/>
          <w:bCs/>
          <w:color w:val="0000FF"/>
          <w:sz w:val="21"/>
          <w:szCs w:val="21"/>
          <w:shd w:val="clear" w:color="auto" w:fill="FFFFFF"/>
        </w:rPr>
      </w:pPr>
      <w:r w:rsidRPr="00395161">
        <w:rPr>
          <w:rFonts w:ascii="Kaiti TC" w:eastAsia="Kaiti TC" w:hAnsi="Kaiti TC" w:cs="Kaiti TC"/>
          <w:b/>
          <w:bCs/>
          <w:color w:val="000000"/>
          <w:sz w:val="28"/>
          <w:szCs w:val="28"/>
          <w:bdr w:val="none" w:sz="0" w:space="0" w:color="auto" w:frame="1"/>
        </w:rPr>
        <w:t>依斯內識互為</w:t>
      </w:r>
      <w:r w:rsidRPr="00395161">
        <w:rPr>
          <w:rFonts w:ascii="Kaiti TC" w:eastAsia="Kaiti TC" w:hAnsi="Kaiti TC" w:cs="Kaiti TC"/>
          <w:b/>
          <w:bCs/>
          <w:color w:val="FF0000"/>
          <w:sz w:val="21"/>
          <w:szCs w:val="21"/>
          <w:bdr w:val="none" w:sz="0" w:space="0" w:color="auto" w:frame="1"/>
        </w:rPr>
        <w:t>（各種）</w:t>
      </w:r>
      <w:r w:rsidRPr="00395161">
        <w:rPr>
          <w:rFonts w:ascii="Kaiti TC" w:eastAsia="Kaiti TC" w:hAnsi="Kaiti TC" w:cs="Kaiti TC"/>
          <w:b/>
          <w:bCs/>
          <w:color w:val="000000"/>
          <w:sz w:val="28"/>
          <w:szCs w:val="28"/>
          <w:bdr w:val="none" w:sz="0" w:space="0" w:color="auto" w:frame="1"/>
        </w:rPr>
        <w:t>緣</w:t>
      </w:r>
      <w:r w:rsidRPr="00395161">
        <w:rPr>
          <w:rFonts w:ascii="Kaiti TC" w:eastAsia="Kaiti TC" w:hAnsi="Kaiti TC" w:cs="Kaiti TC"/>
          <w:b/>
          <w:bCs/>
          <w:color w:val="FF0000"/>
          <w:sz w:val="21"/>
          <w:szCs w:val="21"/>
          <w:bdr w:val="none" w:sz="0" w:space="0" w:color="auto" w:frame="1"/>
        </w:rPr>
        <w:t>（而）</w:t>
      </w:r>
      <w:r w:rsidRPr="00395161">
        <w:rPr>
          <w:rFonts w:ascii="Kaiti TC" w:eastAsia="Kaiti TC" w:hAnsi="Kaiti TC" w:cs="Kaiti TC"/>
          <w:b/>
          <w:bCs/>
          <w:color w:val="000000"/>
          <w:sz w:val="28"/>
          <w:szCs w:val="28"/>
          <w:bdr w:val="none" w:sz="0" w:space="0" w:color="auto" w:frame="1"/>
        </w:rPr>
        <w:t>起，</w:t>
      </w:r>
      <w:r w:rsidRPr="00395161">
        <w:rPr>
          <w:rFonts w:ascii="Kaiti TC" w:eastAsia="Kaiti TC" w:hAnsi="Kaiti TC" w:cs="Kaiti TC"/>
          <w:b/>
          <w:bCs/>
          <w:color w:val="FF0000"/>
          <w:sz w:val="21"/>
          <w:szCs w:val="21"/>
          <w:bdr w:val="none" w:sz="0" w:space="0" w:color="auto" w:frame="1"/>
        </w:rPr>
        <w:t>（由此）</w:t>
      </w:r>
      <w:r w:rsidRPr="00395161">
        <w:rPr>
          <w:rFonts w:ascii="Kaiti TC" w:eastAsia="Kaiti TC" w:hAnsi="Kaiti TC" w:cs="Kaiti TC"/>
          <w:b/>
          <w:bCs/>
          <w:color w:val="000000"/>
          <w:sz w:val="28"/>
          <w:szCs w:val="28"/>
          <w:bdr w:val="none" w:sz="0" w:space="0" w:color="auto" w:frame="1"/>
        </w:rPr>
        <w:t>分別</w:t>
      </w:r>
      <w:r w:rsidRPr="00395161">
        <w:rPr>
          <w:rFonts w:ascii="Kaiti TC" w:eastAsia="Kaiti TC" w:hAnsi="Kaiti TC" w:cs="Kaiti TC"/>
          <w:b/>
          <w:bCs/>
          <w:color w:val="FF0000"/>
          <w:sz w:val="21"/>
          <w:szCs w:val="21"/>
          <w:bdr w:val="none" w:sz="0" w:space="0" w:color="auto" w:frame="1"/>
        </w:rPr>
        <w:t>（心、心所生起的</w:t>
      </w:r>
      <w:r w:rsidRPr="00395161">
        <w:rPr>
          <w:rFonts w:ascii="Kaiti TC" w:eastAsia="Kaiti TC" w:hAnsi="Kaiti TC" w:cs="Kaiti TC" w:hint="eastAsia"/>
          <w:b/>
          <w:bCs/>
          <w:color w:val="FF0000"/>
          <w:sz w:val="21"/>
          <w:szCs w:val="21"/>
          <w:bdr w:val="none" w:sz="0" w:space="0" w:color="auto" w:frame="1"/>
        </w:rPr>
        <w:t>各種</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因果</w:t>
      </w:r>
      <w:r w:rsidRPr="00395161">
        <w:rPr>
          <w:rFonts w:ascii="Kaiti TC" w:eastAsia="Kaiti TC" w:hAnsi="Kaiti TC" w:cs="Kaiti TC"/>
          <w:b/>
          <w:bCs/>
          <w:color w:val="FF0000"/>
          <w:sz w:val="21"/>
          <w:szCs w:val="21"/>
          <w:bdr w:val="none" w:sz="0" w:space="0" w:color="auto" w:frame="1"/>
        </w:rPr>
        <w:t>（關係）</w:t>
      </w:r>
      <w:r w:rsidRPr="00395161">
        <w:rPr>
          <w:rFonts w:ascii="Kaiti TC" w:eastAsia="Kaiti TC" w:hAnsi="Kaiti TC" w:cs="Kaiti TC"/>
          <w:b/>
          <w:bCs/>
          <w:color w:val="000000"/>
          <w:sz w:val="28"/>
          <w:szCs w:val="28"/>
          <w:bdr w:val="none" w:sz="0" w:space="0" w:color="auto" w:frame="1"/>
        </w:rPr>
        <w:t>理教皆成。所執外緣，設有無用，況違理教，何固執為？雖“分別”言，總顯三界心及心所，而隨勝者</w:t>
      </w:r>
      <w:r w:rsidRPr="00395161">
        <w:rPr>
          <w:rFonts w:ascii="Kaiti TC" w:eastAsia="Kaiti TC" w:hAnsi="Kaiti TC" w:cs="Kaiti TC"/>
          <w:b/>
          <w:bCs/>
          <w:color w:val="FF0000"/>
          <w:sz w:val="21"/>
          <w:szCs w:val="21"/>
          <w:bdr w:val="none" w:sz="0" w:space="0" w:color="auto" w:frame="1"/>
        </w:rPr>
        <w:t>（隨其特別作用）</w:t>
      </w:r>
      <w:r w:rsidRPr="00395161">
        <w:rPr>
          <w:rFonts w:ascii="Kaiti TC" w:eastAsia="Kaiti TC" w:hAnsi="Kaiti TC" w:cs="Kaiti TC"/>
          <w:b/>
          <w:bCs/>
          <w:color w:val="000000"/>
          <w:sz w:val="28"/>
          <w:szCs w:val="28"/>
          <w:bdr w:val="none" w:sz="0" w:space="0" w:color="auto" w:frame="1"/>
        </w:rPr>
        <w:t>，諸聖教中多門顯示。或說為二</w:t>
      </w:r>
      <w:r w:rsidRPr="00395161">
        <w:rPr>
          <w:rFonts w:ascii="Kaiti TC" w:eastAsia="Kaiti TC" w:hAnsi="Kaiti TC" w:cs="Kaiti TC"/>
          <w:b/>
          <w:bCs/>
          <w:color w:val="FF0000"/>
          <w:sz w:val="21"/>
          <w:szCs w:val="21"/>
          <w:bdr w:val="none" w:sz="0" w:space="0" w:color="auto" w:frame="1"/>
        </w:rPr>
        <w:t>（染、淨識）</w:t>
      </w:r>
      <w:r w:rsidRPr="00395161">
        <w:rPr>
          <w:rFonts w:ascii="Kaiti TC" w:eastAsia="Kaiti TC" w:hAnsi="Kaiti TC" w:cs="Kaiti TC"/>
          <w:b/>
          <w:bCs/>
          <w:color w:val="000000"/>
          <w:sz w:val="28"/>
          <w:szCs w:val="28"/>
          <w:bdr w:val="none" w:sz="0" w:space="0" w:color="auto" w:frame="1"/>
        </w:rPr>
        <w:t>、三</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FF0000"/>
          <w:spacing w:val="30"/>
          <w:sz w:val="21"/>
          <w:szCs w:val="21"/>
          <w:shd w:val="clear" w:color="auto" w:fill="FFFFFF"/>
        </w:rPr>
        <w:t>業識、轉識、現識</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、四</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FF0000"/>
          <w:spacing w:val="30"/>
          <w:sz w:val="21"/>
          <w:szCs w:val="21"/>
          <w:shd w:val="clear" w:color="auto" w:fill="FFFFFF"/>
        </w:rPr>
        <w:t>業識、轉識、現識、智</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、五</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FF0000"/>
          <w:spacing w:val="30"/>
          <w:sz w:val="21"/>
          <w:szCs w:val="21"/>
          <w:shd w:val="clear" w:color="auto" w:fill="FFFFFF"/>
        </w:rPr>
        <w:t>業識、轉識、現識、智</w:t>
      </w:r>
      <w:r w:rsidRPr="00395161">
        <w:rPr>
          <w:rFonts w:ascii="Kaiti TC" w:eastAsia="Kaiti TC" w:hAnsi="Kaiti TC" w:cs="Kaiti TC"/>
          <w:b/>
          <w:bCs/>
          <w:color w:val="FF0000"/>
          <w:sz w:val="21"/>
          <w:szCs w:val="21"/>
          <w:bdr w:val="none" w:sz="0" w:space="0" w:color="auto" w:frame="1"/>
        </w:rPr>
        <w:t>、相續識）</w:t>
      </w:r>
      <w:r w:rsidRPr="00395161">
        <w:rPr>
          <w:rFonts w:ascii="Kaiti TC" w:eastAsia="Kaiti TC" w:hAnsi="Kaiti TC" w:cs="Kaiti TC"/>
          <w:b/>
          <w:bCs/>
          <w:color w:val="000000"/>
          <w:sz w:val="28"/>
          <w:szCs w:val="28"/>
          <w:bdr w:val="none" w:sz="0" w:space="0" w:color="auto" w:frame="1"/>
        </w:rPr>
        <w:t>等。如</w:t>
      </w:r>
      <w:r w:rsidRPr="00395161">
        <w:rPr>
          <w:rFonts w:ascii="Kaiti TC" w:eastAsia="Kaiti TC" w:hAnsi="Kaiti TC" w:cs="Kaiti TC"/>
          <w:b/>
          <w:bCs/>
          <w:color w:val="FF0000"/>
          <w:sz w:val="21"/>
          <w:szCs w:val="21"/>
          <w:bdr w:val="none" w:sz="0" w:space="0" w:color="auto" w:frame="1"/>
        </w:rPr>
        <w:t>（《瑜伽師地論》與）</w:t>
      </w:r>
      <w:r w:rsidRPr="00395161">
        <w:rPr>
          <w:rFonts w:ascii="Kaiti TC" w:eastAsia="Kaiti TC" w:hAnsi="Kaiti TC" w:cs="Kaiti TC"/>
          <w:b/>
          <w:bCs/>
          <w:color w:val="000000"/>
          <w:sz w:val="28"/>
          <w:szCs w:val="28"/>
          <w:bdr w:val="none" w:sz="0" w:space="0" w:color="auto" w:frame="1"/>
        </w:rPr>
        <w:t>餘論中具廣分別</w:t>
      </w:r>
      <w:r w:rsidRPr="00395161">
        <w:rPr>
          <w:rFonts w:ascii="Kaiti TC" w:eastAsia="Kaiti TC" w:hAnsi="Kaiti TC" w:cs="Kaiti TC"/>
          <w:b/>
          <w:bCs/>
          <w:color w:val="FF0000"/>
          <w:sz w:val="21"/>
          <w:szCs w:val="21"/>
          <w:bdr w:val="none" w:sz="0" w:space="0" w:color="auto" w:frame="1"/>
        </w:rPr>
        <w:t>（詳細分辨說明）</w:t>
      </w:r>
      <w:r w:rsidRPr="00395161">
        <w:rPr>
          <w:rFonts w:ascii="Kaiti TC" w:eastAsia="Kaiti TC" w:hAnsi="Kaiti TC" w:cs="Kaiti TC"/>
          <w:b/>
          <w:bCs/>
          <w:color w:val="000000"/>
          <w:sz w:val="28"/>
          <w:szCs w:val="28"/>
          <w:bdr w:val="none" w:sz="0" w:space="0" w:color="auto" w:frame="1"/>
        </w:rPr>
        <w:t>。</w:t>
      </w:r>
    </w:p>
    <w:p w14:paraId="573BBAA9" w14:textId="77777777" w:rsidR="00395161" w:rsidRPr="00395161" w:rsidRDefault="00395161" w:rsidP="00395161">
      <w:pPr>
        <w:rPr>
          <w:rFonts w:ascii="Kaiti TC" w:eastAsia="Kaiti TC" w:hAnsi="Kaiti TC" w:cs="Kaiti TC"/>
          <w:b/>
          <w:bCs/>
          <w:color w:val="0000FF"/>
          <w:sz w:val="21"/>
          <w:szCs w:val="21"/>
          <w:shd w:val="clear" w:color="auto" w:fill="FFFFFF"/>
        </w:rPr>
      </w:pPr>
    </w:p>
    <w:p w14:paraId="2974DA82" w14:textId="77777777" w:rsidR="00395161" w:rsidRPr="00395161" w:rsidRDefault="00395161" w:rsidP="00395161">
      <w:pPr>
        <w:rPr>
          <w:rFonts w:ascii="Kaiti TC" w:eastAsia="Kaiti TC" w:hAnsi="Kaiti TC" w:cs="Kaiti TC"/>
          <w:b/>
          <w:bCs/>
          <w:color w:val="0000FF"/>
          <w:sz w:val="21"/>
          <w:szCs w:val="21"/>
          <w:shd w:val="clear" w:color="auto" w:fill="FFFFFF"/>
        </w:rPr>
      </w:pPr>
      <w:r w:rsidRPr="00395161">
        <w:rPr>
          <w:rFonts w:ascii="Kaiti TC" w:eastAsia="Kaiti TC" w:hAnsi="Kaiti TC" w:cs="Kaiti TC"/>
          <w:b/>
          <w:bCs/>
          <w:color w:val="0000FF"/>
          <w:sz w:val="21"/>
          <w:szCs w:val="21"/>
          <w:bdr w:val="none" w:sz="0" w:space="0" w:color="auto" w:frame="1"/>
        </w:rPr>
        <w:t>不離識的一切法可相互為緣，故無需外緣。有四種相互為緣的情況：</w:t>
      </w:r>
      <w:r w:rsidRPr="00395161">
        <w:rPr>
          <w:rFonts w:ascii="Kaiti TC" w:eastAsia="Kaiti TC" w:hAnsi="Kaiti TC" w:cs="Kaiti TC"/>
          <w:b/>
          <w:bCs/>
          <w:color w:val="FF0000"/>
          <w:sz w:val="21"/>
          <w:szCs w:val="21"/>
          <w:bdr w:val="none" w:sz="0" w:space="0" w:color="auto" w:frame="1"/>
        </w:rPr>
        <w:t>1 種子對現行</w:t>
      </w:r>
      <w:r w:rsidRPr="00395161">
        <w:rPr>
          <w:rFonts w:ascii="Kaiti TC" w:eastAsia="Kaiti TC" w:hAnsi="Kaiti TC" w:cs="Kaiti TC"/>
          <w:b/>
          <w:bCs/>
          <w:color w:val="0000FF"/>
          <w:sz w:val="21"/>
          <w:szCs w:val="21"/>
          <w:bdr w:val="none" w:sz="0" w:space="0" w:color="auto" w:frame="1"/>
        </w:rPr>
        <w:t>，除</w:t>
      </w:r>
      <w:r w:rsidRPr="00395161">
        <w:rPr>
          <w:rFonts w:ascii="Kaiti TC" w:eastAsia="Kaiti TC" w:hAnsi="Kaiti TC" w:cs="Kaiti TC" w:hint="eastAsia"/>
          <w:b/>
          <w:bCs/>
          <w:color w:val="0000FF"/>
          <w:sz w:val="21"/>
          <w:szCs w:val="21"/>
          <w:bdr w:val="none" w:sz="0" w:space="0" w:color="auto" w:frame="1"/>
        </w:rPr>
        <w:t>去</w:t>
      </w:r>
      <w:r w:rsidRPr="00395161">
        <w:rPr>
          <w:rFonts w:ascii="Kaiti TC" w:eastAsia="Kaiti TC" w:hAnsi="Kaiti TC" w:cs="Kaiti TC"/>
          <w:b/>
          <w:bCs/>
          <w:color w:val="0000FF"/>
          <w:sz w:val="21"/>
          <w:szCs w:val="21"/>
          <w:bdr w:val="none" w:sz="0" w:space="0" w:color="auto" w:frame="1"/>
        </w:rPr>
        <w:t>等無間緣，種子是自己現行之因緣；是第八識見分的所緣緣；是其它種子與現行的增上緣。</w:t>
      </w:r>
      <w:r w:rsidRPr="00395161">
        <w:rPr>
          <w:rFonts w:ascii="Kaiti TC" w:eastAsia="Kaiti TC" w:hAnsi="Kaiti TC" w:cs="Kaiti TC"/>
          <w:b/>
          <w:bCs/>
          <w:color w:val="FF0000"/>
          <w:sz w:val="21"/>
          <w:szCs w:val="21"/>
          <w:bdr w:val="none" w:sz="0" w:space="0" w:color="auto" w:frame="1"/>
        </w:rPr>
        <w:t>2 現行對現行</w:t>
      </w:r>
      <w:r w:rsidRPr="00395161">
        <w:rPr>
          <w:rFonts w:ascii="Kaiti TC" w:eastAsia="Kaiti TC" w:hAnsi="Kaiti TC" w:cs="Kaiti TC"/>
          <w:b/>
          <w:bCs/>
          <w:color w:val="0000FF"/>
          <w:sz w:val="21"/>
          <w:szCs w:val="21"/>
          <w:bdr w:val="none" w:sz="0" w:space="0" w:color="auto" w:frame="1"/>
        </w:rPr>
        <w:t>。自己與他人的心、心所可互作增上緣和疏所緣緣，沒有等無間緣與因緣。自身的八個識，不同識聚之間，心、心所現行可互作增上緣，不能作等無間緣及因緣；能否作疏所緣緣則不定，第八識可作前七識疏所緣緣；前五識及第七識可作第六識疏所緣緣。第六識前一識對後一識，可有等無間緣、所緣緣、增上緣；其餘識自識前一識與後一識只有等無間緣跟增上緣，其餘七個識只能現量認識當下，只有第六識能認取過去事。同一聚識中，識與自己的心所可互作增上緣，如果根據相分，識與心所能互作疏所緣緣。同一識中，相分對見分、見分對自證分、自證分與證自證分相互間，能做增上緣和所緣緣；見分對相分，自證分對見分，只能作增上緣。</w:t>
      </w:r>
      <w:r w:rsidRPr="00395161">
        <w:rPr>
          <w:rFonts w:ascii="Kaiti TC" w:eastAsia="Kaiti TC" w:hAnsi="Kaiti TC" w:cs="Kaiti TC"/>
          <w:b/>
          <w:bCs/>
          <w:color w:val="FF0000"/>
          <w:sz w:val="21"/>
          <w:szCs w:val="21"/>
          <w:bdr w:val="none" w:sz="0" w:space="0" w:color="auto" w:frame="1"/>
        </w:rPr>
        <w:t>3種子對種子</w:t>
      </w:r>
      <w:r w:rsidRPr="00395161">
        <w:rPr>
          <w:rFonts w:ascii="Kaiti TC" w:eastAsia="Kaiti TC" w:hAnsi="Kaiti TC" w:cs="Kaiti TC"/>
          <w:b/>
          <w:bCs/>
          <w:color w:val="0000FF"/>
          <w:sz w:val="21"/>
          <w:szCs w:val="21"/>
          <w:bdr w:val="none" w:sz="0" w:space="0" w:color="auto" w:frame="1"/>
        </w:rPr>
        <w:t>，前種為後種</w:t>
      </w:r>
      <w:r w:rsidRPr="00395161">
        <w:rPr>
          <w:rFonts w:ascii="Kaiti TC" w:eastAsia="Kaiti TC" w:hAnsi="Kaiti TC" w:cs="Kaiti TC" w:hint="eastAsia"/>
          <w:b/>
          <w:bCs/>
          <w:color w:val="0000FF"/>
          <w:sz w:val="21"/>
          <w:szCs w:val="21"/>
          <w:bdr w:val="none" w:sz="0" w:space="0" w:color="auto" w:frame="1"/>
        </w:rPr>
        <w:t>的</w:t>
      </w:r>
      <w:r w:rsidRPr="00395161">
        <w:rPr>
          <w:rFonts w:ascii="Kaiti TC" w:eastAsia="Kaiti TC" w:hAnsi="Kaiti TC" w:cs="Kaiti TC"/>
          <w:b/>
          <w:bCs/>
          <w:color w:val="0000FF"/>
          <w:sz w:val="21"/>
          <w:szCs w:val="21"/>
          <w:bdr w:val="none" w:sz="0" w:space="0" w:color="auto" w:frame="1"/>
        </w:rPr>
        <w:t>因緣和增上緣；非同類的種子只作增上緣。</w:t>
      </w:r>
      <w:r w:rsidRPr="00395161">
        <w:rPr>
          <w:rFonts w:ascii="Kaiti TC" w:eastAsia="Kaiti TC" w:hAnsi="Kaiti TC" w:cs="Kaiti TC"/>
          <w:b/>
          <w:bCs/>
          <w:color w:val="FF0000"/>
          <w:sz w:val="21"/>
          <w:szCs w:val="21"/>
          <w:bdr w:val="none" w:sz="0" w:space="0" w:color="auto" w:frame="1"/>
        </w:rPr>
        <w:t>4 現行對其所熏成的種子</w:t>
      </w:r>
      <w:r w:rsidRPr="00395161">
        <w:rPr>
          <w:rFonts w:ascii="Kaiti TC" w:eastAsia="Kaiti TC" w:hAnsi="Kaiti TC" w:cs="Kaiti TC"/>
          <w:b/>
          <w:bCs/>
          <w:color w:val="0000FF"/>
          <w:sz w:val="21"/>
          <w:szCs w:val="21"/>
          <w:bdr w:val="none" w:sz="0" w:space="0" w:color="auto" w:frame="1"/>
        </w:rPr>
        <w:t>，可作因緣和增上緣，對於不是自己熏成的種子作增上緣。</w:t>
      </w:r>
      <w:r w:rsidRPr="00395161">
        <w:rPr>
          <w:rFonts w:ascii="Kaiti TC" w:eastAsia="Kaiti TC" w:hAnsi="Kaiti TC" w:cs="Kaiti TC"/>
          <w:b/>
          <w:bCs/>
          <w:color w:val="FF0000"/>
          <w:sz w:val="21"/>
          <w:szCs w:val="21"/>
          <w:bdr w:val="none" w:sz="0" w:space="0" w:color="auto" w:frame="1"/>
        </w:rPr>
        <w:t>5 無漏八識聚</w:t>
      </w:r>
      <w:r w:rsidRPr="00395161">
        <w:rPr>
          <w:rFonts w:ascii="Kaiti TC" w:eastAsia="Kaiti TC" w:hAnsi="Kaiti TC" w:cs="Kaiti TC"/>
          <w:b/>
          <w:bCs/>
          <w:color w:val="0000FF"/>
          <w:sz w:val="21"/>
          <w:szCs w:val="21"/>
          <w:bdr w:val="none" w:sz="0" w:space="0" w:color="auto" w:frame="1"/>
        </w:rPr>
        <w:t>，每一聚彼此間</w:t>
      </w:r>
      <w:r w:rsidRPr="00395161">
        <w:rPr>
          <w:rFonts w:ascii="Kaiti TC" w:eastAsia="Kaiti TC" w:hAnsi="Kaiti TC" w:cs="Kaiti TC" w:hint="eastAsia"/>
          <w:b/>
          <w:bCs/>
          <w:color w:val="0000FF"/>
          <w:sz w:val="21"/>
          <w:szCs w:val="21"/>
          <w:bdr w:val="none" w:sz="0" w:space="0" w:color="auto" w:frame="1"/>
        </w:rPr>
        <w:t>的心、心所</w:t>
      </w:r>
      <w:r w:rsidRPr="00395161">
        <w:rPr>
          <w:rFonts w:ascii="Kaiti TC" w:eastAsia="Kaiti TC" w:hAnsi="Kaiti TC" w:cs="Kaiti TC"/>
          <w:b/>
          <w:bCs/>
          <w:color w:val="0000FF"/>
          <w:sz w:val="21"/>
          <w:szCs w:val="21"/>
          <w:bdr w:val="none" w:sz="0" w:space="0" w:color="auto" w:frame="1"/>
        </w:rPr>
        <w:t>都能做增上緣和所緣緣，但見分不做相分所緣緣。</w:t>
      </w:r>
    </w:p>
    <w:p w14:paraId="02EF8366" w14:textId="77777777" w:rsidR="00395161" w:rsidRPr="00395161" w:rsidRDefault="00395161" w:rsidP="00395161">
      <w:pPr>
        <w:rPr>
          <w:rFonts w:ascii="Kaiti TC" w:eastAsia="Kaiti TC" w:hAnsi="Kaiti TC" w:cs="Kaiti TC"/>
          <w:b/>
          <w:bCs/>
          <w:color w:val="0000FF"/>
          <w:sz w:val="21"/>
          <w:szCs w:val="21"/>
          <w:shd w:val="clear" w:color="auto" w:fill="FFFFFF"/>
        </w:rPr>
      </w:pPr>
    </w:p>
    <w:p w14:paraId="39908F2F" w14:textId="77777777" w:rsidR="00395161" w:rsidRPr="00395161" w:rsidRDefault="00395161" w:rsidP="00395161">
      <w:pPr>
        <w:rPr>
          <w:rFonts w:ascii="Kaiti TC" w:eastAsia="Kaiti TC" w:hAnsi="Kaiti TC" w:cs="Kaiti TC"/>
          <w:b/>
          <w:bCs/>
          <w:color w:val="0000FF"/>
          <w:sz w:val="21"/>
          <w:szCs w:val="21"/>
          <w:shd w:val="clear" w:color="auto" w:fill="FFFFFF"/>
        </w:rPr>
      </w:pPr>
      <w:r w:rsidRPr="00395161">
        <w:rPr>
          <w:rFonts w:ascii="Kaiti TC" w:eastAsia="Kaiti TC" w:hAnsi="Kaiti TC" w:cs="Kaiti TC"/>
          <w:b/>
          <w:bCs/>
          <w:color w:val="0000FF"/>
          <w:sz w:val="28"/>
          <w:szCs w:val="28"/>
          <w:bdr w:val="none" w:sz="0" w:space="0" w:color="auto" w:frame="1"/>
        </w:rPr>
        <w:t># 論有情生死相續的原因</w:t>
      </w:r>
    </w:p>
    <w:p w14:paraId="79D1E194" w14:textId="77777777" w:rsidR="00395161" w:rsidRPr="00395161" w:rsidRDefault="00395161" w:rsidP="00395161">
      <w:pPr>
        <w:rPr>
          <w:rFonts w:ascii="Kaiti TC" w:eastAsia="Kaiti TC" w:hAnsi="Kaiti TC" w:cs="Kaiti TC"/>
          <w:b/>
          <w:bCs/>
          <w:color w:val="0000FF"/>
          <w:sz w:val="21"/>
          <w:szCs w:val="21"/>
          <w:shd w:val="clear" w:color="auto" w:fill="FFFFFF"/>
        </w:rPr>
      </w:pPr>
    </w:p>
    <w:p w14:paraId="03C7E401" w14:textId="77777777" w:rsidR="00395161" w:rsidRPr="00395161" w:rsidRDefault="00395161" w:rsidP="00395161">
      <w:pPr>
        <w:rPr>
          <w:rFonts w:ascii="Kaiti TC" w:eastAsia="Kaiti TC" w:hAnsi="Kaiti TC" w:cs="Kaiti TC"/>
          <w:b/>
          <w:bCs/>
          <w:color w:val="0000FF"/>
          <w:sz w:val="21"/>
          <w:szCs w:val="21"/>
          <w:shd w:val="clear" w:color="auto" w:fill="FFFFFF"/>
        </w:rPr>
      </w:pPr>
      <w:r w:rsidRPr="00395161">
        <w:rPr>
          <w:rFonts w:ascii="Kaiti TC" w:eastAsia="Kaiti TC" w:hAnsi="Kaiti TC" w:cs="Kaiti TC"/>
          <w:b/>
          <w:bCs/>
          <w:color w:val="000000"/>
          <w:sz w:val="28"/>
          <w:szCs w:val="28"/>
          <w:bdr w:val="none" w:sz="0" w:space="0" w:color="auto" w:frame="1"/>
        </w:rPr>
        <w:t>“雖有內識而無外緣，由何有情生死相續？”</w:t>
      </w:r>
    </w:p>
    <w:p w14:paraId="2682A9F2" w14:textId="77777777" w:rsidR="00395161" w:rsidRPr="00395161" w:rsidRDefault="00395161" w:rsidP="00395161">
      <w:pPr>
        <w:rPr>
          <w:rFonts w:ascii="Kaiti TC" w:eastAsia="Kaiti TC" w:hAnsi="Kaiti TC" w:cs="Kaiti TC"/>
          <w:b/>
          <w:bCs/>
          <w:color w:val="0000FF"/>
          <w:sz w:val="21"/>
          <w:szCs w:val="21"/>
          <w:shd w:val="clear" w:color="auto" w:fill="FFFFFF"/>
        </w:rPr>
      </w:pPr>
    </w:p>
    <w:p w14:paraId="7DBE6980" w14:textId="77777777" w:rsidR="00395161" w:rsidRPr="00395161" w:rsidRDefault="00395161" w:rsidP="00395161">
      <w:pPr>
        <w:rPr>
          <w:rFonts w:ascii="Kaiti TC" w:eastAsia="Kaiti TC" w:hAnsi="Kaiti TC" w:cs="Kaiti TC"/>
          <w:b/>
          <w:bCs/>
          <w:color w:val="0000FF"/>
          <w:sz w:val="21"/>
          <w:szCs w:val="21"/>
          <w:shd w:val="clear" w:color="auto" w:fill="FFFFFF"/>
        </w:rPr>
      </w:pPr>
      <w:r w:rsidRPr="00395161">
        <w:rPr>
          <w:rFonts w:ascii="Kaiti TC" w:eastAsia="Kaiti TC" w:hAnsi="Kaiti TC" w:cs="Kaiti TC"/>
          <w:b/>
          <w:bCs/>
          <w:color w:val="000000"/>
          <w:sz w:val="28"/>
          <w:szCs w:val="28"/>
          <w:bdr w:val="none" w:sz="0" w:space="0" w:color="auto" w:frame="1"/>
        </w:rPr>
        <w:t>頌曰：“由諸業習氣，</w:t>
      </w:r>
      <w:r w:rsidRPr="00395161">
        <w:rPr>
          <w:rFonts w:ascii="Kaiti TC" w:eastAsia="Kaiti TC" w:hAnsi="Kaiti TC" w:cs="Kaiti TC"/>
          <w:b/>
          <w:bCs/>
          <w:color w:val="FF0000"/>
          <w:sz w:val="21"/>
          <w:szCs w:val="21"/>
          <w:bdr w:val="none" w:sz="0" w:space="0" w:color="auto" w:frame="1"/>
        </w:rPr>
        <w:t>（以及）</w:t>
      </w:r>
      <w:r w:rsidRPr="00395161">
        <w:rPr>
          <w:rFonts w:ascii="Kaiti TC" w:eastAsia="Kaiti TC" w:hAnsi="Kaiti TC" w:cs="Kaiti TC"/>
          <w:b/>
          <w:bCs/>
          <w:color w:val="000000"/>
          <w:sz w:val="28"/>
          <w:szCs w:val="28"/>
          <w:bdr w:val="none" w:sz="0" w:space="0" w:color="auto" w:frame="1"/>
        </w:rPr>
        <w:t>二取習氣俱，前異熟既盡，復生餘異熟。”</w:t>
      </w:r>
    </w:p>
    <w:p w14:paraId="0CE2435F" w14:textId="77777777" w:rsidR="00395161" w:rsidRPr="00395161" w:rsidRDefault="00395161" w:rsidP="00395161">
      <w:pPr>
        <w:rPr>
          <w:rFonts w:ascii="Kaiti TC" w:eastAsia="Kaiti TC" w:hAnsi="Kaiti TC" w:cs="Kaiti TC"/>
          <w:b/>
          <w:bCs/>
          <w:color w:val="0000FF"/>
          <w:sz w:val="21"/>
          <w:szCs w:val="21"/>
          <w:shd w:val="clear" w:color="auto" w:fill="FFFFFF"/>
        </w:rPr>
      </w:pPr>
    </w:p>
    <w:p w14:paraId="5F3F4E54" w14:textId="77777777" w:rsidR="00395161" w:rsidRPr="00395161" w:rsidRDefault="00395161" w:rsidP="00395161">
      <w:pPr>
        <w:rPr>
          <w:rFonts w:ascii="Kaiti TC" w:eastAsia="Kaiti TC" w:hAnsi="Kaiti TC" w:cs="Kaiti TC"/>
          <w:b/>
          <w:bCs/>
          <w:color w:val="0000FF"/>
          <w:sz w:val="21"/>
          <w:szCs w:val="21"/>
          <w:shd w:val="clear" w:color="auto" w:fill="FFFFFF"/>
        </w:rPr>
      </w:pPr>
      <w:r w:rsidRPr="00395161">
        <w:rPr>
          <w:rFonts w:ascii="Kaiti TC" w:eastAsia="Kaiti TC" w:hAnsi="Kaiti TC" w:cs="Kaiti TC"/>
          <w:b/>
          <w:bCs/>
          <w:color w:val="FF0000"/>
          <w:sz w:val="21"/>
          <w:szCs w:val="21"/>
          <w:bdr w:val="none" w:sz="0" w:space="0" w:color="auto" w:frame="1"/>
        </w:rPr>
        <w:t>（這問題有四種說法</w:t>
      </w:r>
      <w:r w:rsidRPr="00395161">
        <w:rPr>
          <w:rFonts w:ascii="Kaiti TC" w:eastAsia="Kaiti TC" w:hAnsi="Kaiti TC" w:cs="Kaiti TC" w:hint="eastAsia"/>
          <w:b/>
          <w:bCs/>
          <w:color w:val="FF0000"/>
          <w:sz w:val="21"/>
          <w:szCs w:val="21"/>
          <w:bdr w:val="none" w:sz="0" w:space="0" w:color="auto" w:frame="1"/>
        </w:rPr>
        <w:t>：</w:t>
      </w:r>
      <w:r w:rsidRPr="00395161">
        <w:rPr>
          <w:rFonts w:ascii="Kaiti TC" w:eastAsia="Kaiti TC" w:hAnsi="Kaiti TC" w:cs="Kaiti TC"/>
          <w:b/>
          <w:bCs/>
          <w:color w:val="FF0000"/>
          <w:sz w:val="21"/>
          <w:szCs w:val="21"/>
          <w:bdr w:val="none" w:sz="0" w:space="0" w:color="auto" w:frame="1"/>
        </w:rPr>
        <w:t>1）</w:t>
      </w:r>
      <w:r w:rsidRPr="00395161">
        <w:rPr>
          <w:rFonts w:ascii="Kaiti TC" w:eastAsia="Kaiti TC" w:hAnsi="Kaiti TC" w:cs="Kaiti TC"/>
          <w:b/>
          <w:bCs/>
          <w:color w:val="000000"/>
          <w:sz w:val="28"/>
          <w:szCs w:val="28"/>
          <w:bdr w:val="none" w:sz="0" w:space="0" w:color="auto" w:frame="1"/>
        </w:rPr>
        <w:t>論曰：諸業謂福、非福、不動，即有漏善、不善思</w:t>
      </w:r>
      <w:r w:rsidRPr="00395161">
        <w:rPr>
          <w:rFonts w:ascii="Kaiti TC" w:eastAsia="Kaiti TC" w:hAnsi="Kaiti TC" w:cs="Kaiti TC"/>
          <w:b/>
          <w:bCs/>
          <w:color w:val="FF0000"/>
          <w:sz w:val="21"/>
          <w:szCs w:val="21"/>
          <w:bdr w:val="none" w:sz="0" w:space="0" w:color="auto" w:frame="1"/>
        </w:rPr>
        <w:t>（心所所造）</w:t>
      </w:r>
      <w:r w:rsidRPr="00395161">
        <w:rPr>
          <w:rFonts w:ascii="Kaiti TC" w:eastAsia="Kaiti TC" w:hAnsi="Kaiti TC" w:cs="Kaiti TC"/>
          <w:b/>
          <w:bCs/>
          <w:color w:val="000000"/>
          <w:sz w:val="28"/>
          <w:szCs w:val="28"/>
          <w:bdr w:val="none" w:sz="0" w:space="0" w:color="auto" w:frame="1"/>
        </w:rPr>
        <w:t>業。業之眷屬</w:t>
      </w:r>
      <w:r w:rsidRPr="00395161">
        <w:rPr>
          <w:rFonts w:ascii="Kaiti TC" w:eastAsia="Kaiti TC" w:hAnsi="Kaiti TC" w:cs="Kaiti TC"/>
          <w:b/>
          <w:bCs/>
          <w:color w:val="FF0000"/>
          <w:sz w:val="21"/>
          <w:szCs w:val="21"/>
          <w:bdr w:val="none" w:sz="0" w:space="0" w:color="auto" w:frame="1"/>
        </w:rPr>
        <w:t>（業有關的一切事物）</w:t>
      </w:r>
      <w:r w:rsidRPr="00395161">
        <w:rPr>
          <w:rFonts w:ascii="Kaiti TC" w:eastAsia="Kaiti TC" w:hAnsi="Kaiti TC" w:cs="Kaiti TC"/>
          <w:b/>
          <w:bCs/>
          <w:color w:val="000000"/>
          <w:sz w:val="28"/>
          <w:szCs w:val="28"/>
          <w:bdr w:val="none" w:sz="0" w:space="0" w:color="auto" w:frame="1"/>
        </w:rPr>
        <w:t>亦立業名，</w:t>
      </w:r>
      <w:r w:rsidRPr="00395161">
        <w:rPr>
          <w:rFonts w:ascii="Kaiti TC" w:eastAsia="Kaiti TC" w:hAnsi="Kaiti TC" w:cs="Kaiti TC"/>
          <w:b/>
          <w:bCs/>
          <w:color w:val="FF0000"/>
          <w:sz w:val="21"/>
          <w:szCs w:val="21"/>
          <w:bdr w:val="none" w:sz="0" w:space="0" w:color="auto" w:frame="1"/>
        </w:rPr>
        <w:t>（因它們也）</w:t>
      </w:r>
      <w:r w:rsidRPr="00395161">
        <w:rPr>
          <w:rFonts w:ascii="Kaiti TC" w:eastAsia="Kaiti TC" w:hAnsi="Kaiti TC" w:cs="Kaiti TC"/>
          <w:b/>
          <w:bCs/>
          <w:color w:val="000000"/>
          <w:sz w:val="28"/>
          <w:szCs w:val="28"/>
          <w:bdr w:val="none" w:sz="0" w:space="0" w:color="auto" w:frame="1"/>
        </w:rPr>
        <w:t>同招引、滿</w:t>
      </w:r>
      <w:r w:rsidRPr="00395161">
        <w:rPr>
          <w:rFonts w:ascii="Kaiti TC" w:eastAsia="Kaiti TC" w:hAnsi="Kaiti TC" w:cs="Kaiti TC"/>
          <w:b/>
          <w:bCs/>
          <w:color w:val="FF0000"/>
          <w:sz w:val="21"/>
          <w:szCs w:val="21"/>
          <w:bdr w:val="none" w:sz="0" w:space="0" w:color="auto" w:frame="1"/>
        </w:rPr>
        <w:t>（二業的）</w:t>
      </w:r>
      <w:r w:rsidRPr="00395161">
        <w:rPr>
          <w:rFonts w:ascii="Kaiti TC" w:eastAsia="Kaiti TC" w:hAnsi="Kaiti TC" w:cs="Kaiti TC"/>
          <w:b/>
          <w:bCs/>
          <w:color w:val="000000"/>
          <w:sz w:val="28"/>
          <w:szCs w:val="28"/>
          <w:bdr w:val="none" w:sz="0" w:space="0" w:color="auto" w:frame="1"/>
        </w:rPr>
        <w:t>異熟果故。此</w:t>
      </w:r>
      <w:r w:rsidRPr="00395161">
        <w:rPr>
          <w:rFonts w:ascii="Kaiti TC" w:eastAsia="Kaiti TC" w:hAnsi="Kaiti TC" w:cs="Kaiti TC"/>
          <w:b/>
          <w:bCs/>
          <w:color w:val="FF0000"/>
          <w:sz w:val="21"/>
          <w:szCs w:val="21"/>
          <w:bdr w:val="none" w:sz="0" w:space="0" w:color="auto" w:frame="1"/>
        </w:rPr>
        <w:t>（造業）</w:t>
      </w:r>
      <w:r w:rsidRPr="00395161">
        <w:rPr>
          <w:rFonts w:ascii="Kaiti TC" w:eastAsia="Kaiti TC" w:hAnsi="Kaiti TC" w:cs="Kaiti TC"/>
          <w:b/>
          <w:bCs/>
          <w:color w:val="000000"/>
          <w:sz w:val="28"/>
          <w:szCs w:val="28"/>
          <w:bdr w:val="none" w:sz="0" w:space="0" w:color="auto" w:frame="1"/>
        </w:rPr>
        <w:t>雖纔起無間即滅，無義能招當</w:t>
      </w:r>
      <w:r w:rsidRPr="00395161">
        <w:rPr>
          <w:rFonts w:ascii="Kaiti TC" w:eastAsia="Kaiti TC" w:hAnsi="Kaiti TC" w:cs="Kaiti TC"/>
          <w:b/>
          <w:bCs/>
          <w:color w:val="FF0000"/>
          <w:sz w:val="21"/>
          <w:szCs w:val="21"/>
          <w:bdr w:val="none" w:sz="0" w:space="0" w:color="auto" w:frame="1"/>
        </w:rPr>
        <w:t>（來）</w:t>
      </w:r>
      <w:r w:rsidRPr="00395161">
        <w:rPr>
          <w:rFonts w:ascii="Kaiti TC" w:eastAsia="Kaiti TC" w:hAnsi="Kaiti TC" w:cs="Kaiti TC"/>
          <w:b/>
          <w:bCs/>
          <w:color w:val="000000"/>
          <w:sz w:val="28"/>
          <w:szCs w:val="28"/>
          <w:bdr w:val="none" w:sz="0" w:space="0" w:color="auto" w:frame="1"/>
        </w:rPr>
        <w:t>異熟果，</w:t>
      </w:r>
      <w:r w:rsidRPr="00395161">
        <w:rPr>
          <w:rFonts w:ascii="Kaiti TC" w:eastAsia="Kaiti TC" w:hAnsi="Kaiti TC" w:cs="Kaiti TC"/>
          <w:b/>
          <w:bCs/>
          <w:color w:val="FF0000"/>
          <w:sz w:val="21"/>
          <w:szCs w:val="21"/>
          <w:bdr w:val="none" w:sz="0" w:space="0" w:color="auto" w:frame="1"/>
        </w:rPr>
        <w:t>（然）</w:t>
      </w:r>
      <w:r w:rsidRPr="00395161">
        <w:rPr>
          <w:rFonts w:ascii="Kaiti TC" w:eastAsia="Kaiti TC" w:hAnsi="Kaiti TC" w:cs="Kaiti TC"/>
          <w:b/>
          <w:bCs/>
          <w:color w:val="000000"/>
          <w:sz w:val="28"/>
          <w:szCs w:val="28"/>
          <w:bdr w:val="none" w:sz="0" w:space="0" w:color="auto" w:frame="1"/>
        </w:rPr>
        <w:t>而</w:t>
      </w:r>
      <w:r w:rsidRPr="00395161">
        <w:rPr>
          <w:rFonts w:ascii="Kaiti TC" w:eastAsia="Kaiti TC" w:hAnsi="Kaiti TC" w:cs="Kaiti TC"/>
          <w:b/>
          <w:bCs/>
          <w:color w:val="FF0000"/>
          <w:sz w:val="21"/>
          <w:szCs w:val="21"/>
          <w:bdr w:val="none" w:sz="0" w:space="0" w:color="auto" w:frame="1"/>
        </w:rPr>
        <w:t>（能）</w:t>
      </w:r>
      <w:r w:rsidRPr="00395161">
        <w:rPr>
          <w:rFonts w:ascii="Kaiti TC" w:eastAsia="Kaiti TC" w:hAnsi="Kaiti TC" w:cs="Kaiti TC"/>
          <w:b/>
          <w:bCs/>
          <w:color w:val="000000"/>
          <w:sz w:val="28"/>
          <w:szCs w:val="28"/>
          <w:bdr w:val="none" w:sz="0" w:space="0" w:color="auto" w:frame="1"/>
        </w:rPr>
        <w:t>熏本識，起自功能，即此功能說為習氣，是</w:t>
      </w:r>
      <w:r w:rsidRPr="00395161">
        <w:rPr>
          <w:rFonts w:ascii="Kaiti TC" w:eastAsia="Kaiti TC" w:hAnsi="Kaiti TC" w:cs="Kaiti TC"/>
          <w:b/>
          <w:bCs/>
          <w:color w:val="FF0000"/>
          <w:sz w:val="21"/>
          <w:szCs w:val="21"/>
          <w:bdr w:val="none" w:sz="0" w:space="0" w:color="auto" w:frame="1"/>
        </w:rPr>
        <w:t>（造）</w:t>
      </w:r>
      <w:r w:rsidRPr="00395161">
        <w:rPr>
          <w:rFonts w:ascii="Kaiti TC" w:eastAsia="Kaiti TC" w:hAnsi="Kaiti TC" w:cs="Kaiti TC"/>
          <w:b/>
          <w:bCs/>
          <w:color w:val="000000"/>
          <w:sz w:val="28"/>
          <w:szCs w:val="28"/>
          <w:bdr w:val="none" w:sz="0" w:space="0" w:color="auto" w:frame="1"/>
        </w:rPr>
        <w:t>業</w:t>
      </w:r>
      <w:r w:rsidRPr="00395161">
        <w:rPr>
          <w:rFonts w:ascii="Kaiti TC" w:eastAsia="Kaiti TC" w:hAnsi="Kaiti TC" w:cs="Kaiti TC"/>
          <w:b/>
          <w:bCs/>
          <w:color w:val="FF0000"/>
          <w:sz w:val="21"/>
          <w:szCs w:val="21"/>
          <w:bdr w:val="none" w:sz="0" w:space="0" w:color="auto" w:frame="1"/>
        </w:rPr>
        <w:t>（的）</w:t>
      </w:r>
      <w:r w:rsidRPr="00395161">
        <w:rPr>
          <w:rFonts w:ascii="Kaiti TC" w:eastAsia="Kaiti TC" w:hAnsi="Kaiti TC" w:cs="Kaiti TC"/>
          <w:b/>
          <w:bCs/>
          <w:color w:val="000000"/>
          <w:sz w:val="28"/>
          <w:szCs w:val="28"/>
          <w:bdr w:val="none" w:sz="0" w:space="0" w:color="auto" w:frame="1"/>
        </w:rPr>
        <w:t>氣分熏習所成，簡曾、現</w:t>
      </w:r>
      <w:r w:rsidRPr="00395161">
        <w:rPr>
          <w:rFonts w:ascii="Kaiti TC" w:eastAsia="Kaiti TC" w:hAnsi="Kaiti TC" w:cs="Kaiti TC"/>
          <w:b/>
          <w:bCs/>
          <w:color w:val="FF0000"/>
          <w:sz w:val="21"/>
          <w:szCs w:val="21"/>
          <w:bdr w:val="none" w:sz="0" w:space="0" w:color="auto" w:frame="1"/>
        </w:rPr>
        <w:t>（別於過去、現在正在造）</w:t>
      </w:r>
      <w:r w:rsidRPr="00395161">
        <w:rPr>
          <w:rFonts w:ascii="Kaiti TC" w:eastAsia="Kaiti TC" w:hAnsi="Kaiti TC" w:cs="Kaiti TC"/>
          <w:b/>
          <w:bCs/>
          <w:color w:val="000000"/>
          <w:sz w:val="28"/>
          <w:szCs w:val="28"/>
          <w:bdr w:val="none" w:sz="0" w:space="0" w:color="auto" w:frame="1"/>
        </w:rPr>
        <w:t>業，故名習氣。如是習氣展轉相續，至成熟時招異熟果。此顯</w:t>
      </w:r>
      <w:r w:rsidRPr="00395161">
        <w:rPr>
          <w:rFonts w:ascii="Kaiti TC" w:eastAsia="Kaiti TC" w:hAnsi="Kaiti TC" w:cs="Kaiti TC"/>
          <w:b/>
          <w:bCs/>
          <w:color w:val="FF0000"/>
          <w:sz w:val="21"/>
          <w:szCs w:val="21"/>
          <w:bdr w:val="none" w:sz="0" w:space="0" w:color="auto" w:frame="1"/>
        </w:rPr>
        <w:t>（習氣是）</w:t>
      </w:r>
      <w:r w:rsidRPr="00395161">
        <w:rPr>
          <w:rFonts w:ascii="Kaiti TC" w:eastAsia="Kaiti TC" w:hAnsi="Kaiti TC" w:cs="Kaiti TC"/>
          <w:b/>
          <w:bCs/>
          <w:color w:val="000000"/>
          <w:sz w:val="28"/>
          <w:szCs w:val="28"/>
          <w:bdr w:val="none" w:sz="0" w:space="0" w:color="auto" w:frame="1"/>
        </w:rPr>
        <w:t>當</w:t>
      </w:r>
      <w:r w:rsidRPr="00395161">
        <w:rPr>
          <w:rFonts w:ascii="Kaiti TC" w:eastAsia="Kaiti TC" w:hAnsi="Kaiti TC" w:cs="Kaiti TC"/>
          <w:b/>
          <w:bCs/>
          <w:color w:val="FF0000"/>
          <w:sz w:val="21"/>
          <w:szCs w:val="21"/>
          <w:bdr w:val="none" w:sz="0" w:space="0" w:color="auto" w:frame="1"/>
        </w:rPr>
        <w:t>（來異熟）</w:t>
      </w:r>
      <w:r w:rsidRPr="00395161">
        <w:rPr>
          <w:rFonts w:ascii="Kaiti TC" w:eastAsia="Kaiti TC" w:hAnsi="Kaiti TC" w:cs="Kaiti TC"/>
          <w:b/>
          <w:bCs/>
          <w:color w:val="000000"/>
          <w:sz w:val="28"/>
          <w:szCs w:val="28"/>
          <w:bdr w:val="none" w:sz="0" w:space="0" w:color="auto" w:frame="1"/>
        </w:rPr>
        <w:t>果勝增上緣。</w:t>
      </w:r>
    </w:p>
    <w:p w14:paraId="1AACDCE9" w14:textId="77777777" w:rsidR="00395161" w:rsidRPr="00395161" w:rsidRDefault="00395161" w:rsidP="00395161">
      <w:pPr>
        <w:rPr>
          <w:rFonts w:ascii="Kaiti TC" w:eastAsia="Kaiti TC" w:hAnsi="Kaiti TC" w:cs="Kaiti TC"/>
          <w:b/>
          <w:bCs/>
          <w:color w:val="0000FF"/>
          <w:sz w:val="21"/>
          <w:szCs w:val="21"/>
          <w:shd w:val="clear" w:color="auto" w:fill="FFFFFF"/>
        </w:rPr>
      </w:pPr>
    </w:p>
    <w:p w14:paraId="74A39BCD" w14:textId="77777777" w:rsidR="00395161" w:rsidRPr="00395161" w:rsidRDefault="00395161" w:rsidP="00395161">
      <w:pPr>
        <w:rPr>
          <w:rFonts w:ascii="Kaiti TC" w:eastAsia="Kaiti TC" w:hAnsi="Kaiti TC" w:cs="Kaiti TC"/>
          <w:b/>
          <w:bCs/>
          <w:color w:val="0000FF"/>
          <w:sz w:val="21"/>
          <w:szCs w:val="21"/>
          <w:shd w:val="clear" w:color="auto" w:fill="FFFFFF"/>
        </w:rPr>
      </w:pPr>
      <w:r w:rsidRPr="00395161">
        <w:rPr>
          <w:rFonts w:ascii="Kaiti TC" w:eastAsia="Kaiti TC" w:hAnsi="Kaiti TC" w:cs="Kaiti TC"/>
          <w:b/>
          <w:bCs/>
          <w:color w:val="000000"/>
          <w:sz w:val="28"/>
          <w:szCs w:val="28"/>
          <w:bdr w:val="none" w:sz="0" w:space="0" w:color="auto" w:frame="1"/>
        </w:rPr>
        <w:t>相、見，名色</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hint="eastAsia"/>
          <w:b/>
          <w:bCs/>
          <w:color w:val="FF0000"/>
          <w:sz w:val="21"/>
          <w:szCs w:val="21"/>
          <w:bdr w:val="none" w:sz="0" w:space="0" w:color="auto" w:frame="1"/>
        </w:rPr>
        <w:t>五蘊/</w:t>
      </w:r>
      <w:r w:rsidRPr="00395161">
        <w:rPr>
          <w:rFonts w:ascii="Kaiti TC" w:eastAsia="Kaiti TC" w:hAnsi="Kaiti TC" w:cs="Kaiti TC"/>
          <w:b/>
          <w:bCs/>
          <w:color w:val="FF0000"/>
          <w:sz w:val="21"/>
          <w:szCs w:val="21"/>
          <w:bdr w:val="none" w:sz="0" w:space="0" w:color="auto" w:frame="1"/>
        </w:rPr>
        <w:t>名即四蘊，色是色蘊）</w:t>
      </w:r>
      <w:r w:rsidRPr="00395161">
        <w:rPr>
          <w:rFonts w:ascii="Kaiti TC" w:eastAsia="Kaiti TC" w:hAnsi="Kaiti TC" w:cs="Kaiti TC"/>
          <w:b/>
          <w:bCs/>
          <w:color w:val="000000"/>
          <w:sz w:val="28"/>
          <w:szCs w:val="28"/>
          <w:bdr w:val="none" w:sz="0" w:space="0" w:color="auto" w:frame="1"/>
        </w:rPr>
        <w:t>、心及心所、本、末</w:t>
      </w:r>
      <w:r w:rsidRPr="00395161">
        <w:rPr>
          <w:rFonts w:ascii="Kaiti TC" w:eastAsia="Kaiti TC" w:hAnsi="Kaiti TC" w:cs="Kaiti TC"/>
          <w:b/>
          <w:bCs/>
          <w:color w:val="FF0000"/>
          <w:sz w:val="21"/>
          <w:szCs w:val="21"/>
          <w:bdr w:val="none" w:sz="0" w:space="0" w:color="auto" w:frame="1"/>
        </w:rPr>
        <w:t>（第八、前七識）</w:t>
      </w:r>
      <w:r w:rsidRPr="00395161">
        <w:rPr>
          <w:rFonts w:ascii="Kaiti TC" w:eastAsia="Kaiti TC" w:hAnsi="Kaiti TC" w:cs="Kaiti TC"/>
          <w:b/>
          <w:bCs/>
          <w:color w:val="000000"/>
          <w:sz w:val="28"/>
          <w:szCs w:val="28"/>
          <w:bdr w:val="none" w:sz="0" w:space="0" w:color="auto" w:frame="1"/>
        </w:rPr>
        <w:t>，彼</w:t>
      </w:r>
      <w:r w:rsidRPr="00395161">
        <w:rPr>
          <w:rFonts w:ascii="Kaiti TC" w:eastAsia="Kaiti TC" w:hAnsi="Kaiti TC" w:cs="Kaiti TC"/>
          <w:b/>
          <w:bCs/>
          <w:color w:val="FF0000"/>
          <w:sz w:val="21"/>
          <w:szCs w:val="21"/>
          <w:bdr w:val="none" w:sz="0" w:space="0" w:color="auto" w:frame="1"/>
        </w:rPr>
        <w:t>（諸事中之能取、所）</w:t>
      </w:r>
      <w:r w:rsidRPr="00395161">
        <w:rPr>
          <w:rFonts w:ascii="Kaiti TC" w:eastAsia="Kaiti TC" w:hAnsi="Kaiti TC" w:cs="Kaiti TC"/>
          <w:b/>
          <w:bCs/>
          <w:color w:val="000000"/>
          <w:sz w:val="28"/>
          <w:szCs w:val="28"/>
          <w:bdr w:val="none" w:sz="0" w:space="0" w:color="auto" w:frame="1"/>
        </w:rPr>
        <w:t>取皆“二取”攝。彼</w:t>
      </w:r>
      <w:r w:rsidRPr="00395161">
        <w:rPr>
          <w:rFonts w:ascii="Kaiti TC" w:eastAsia="Kaiti TC" w:hAnsi="Kaiti TC" w:cs="Kaiti TC"/>
          <w:b/>
          <w:bCs/>
          <w:color w:val="FF0000"/>
          <w:sz w:val="21"/>
          <w:szCs w:val="21"/>
          <w:bdr w:val="none" w:sz="0" w:space="0" w:color="auto" w:frame="1"/>
        </w:rPr>
        <w:t>（二取）</w:t>
      </w:r>
      <w:r w:rsidRPr="00395161">
        <w:rPr>
          <w:rFonts w:ascii="Kaiti TC" w:eastAsia="Kaiti TC" w:hAnsi="Kaiti TC" w:cs="Kaiti TC"/>
          <w:b/>
          <w:bCs/>
          <w:color w:val="000000"/>
          <w:sz w:val="28"/>
          <w:szCs w:val="28"/>
          <w:bdr w:val="none" w:sz="0" w:space="0" w:color="auto" w:frame="1"/>
        </w:rPr>
        <w:t>所熏發，親能生彼本識上功能，名二取習氣。此</w:t>
      </w:r>
      <w:r w:rsidRPr="00395161">
        <w:rPr>
          <w:rFonts w:ascii="Kaiti TC" w:eastAsia="Kaiti TC" w:hAnsi="Kaiti TC" w:cs="Kaiti TC"/>
          <w:b/>
          <w:bCs/>
          <w:color w:val="FF0000"/>
          <w:sz w:val="21"/>
          <w:szCs w:val="21"/>
          <w:bdr w:val="none" w:sz="0" w:space="0" w:color="auto" w:frame="1"/>
        </w:rPr>
        <w:t>（二取習氣）</w:t>
      </w:r>
      <w:r w:rsidRPr="00395161">
        <w:rPr>
          <w:rFonts w:ascii="Kaiti TC" w:eastAsia="Kaiti TC" w:hAnsi="Kaiti TC" w:cs="Kaiti TC"/>
          <w:b/>
          <w:bCs/>
          <w:color w:val="000000"/>
          <w:sz w:val="28"/>
          <w:szCs w:val="28"/>
          <w:bdr w:val="none" w:sz="0" w:space="0" w:color="auto" w:frame="1"/>
        </w:rPr>
        <w:t>顯</w:t>
      </w:r>
      <w:r w:rsidRPr="00395161">
        <w:rPr>
          <w:rFonts w:ascii="Kaiti TC" w:eastAsia="Kaiti TC" w:hAnsi="Kaiti TC" w:cs="Kaiti TC"/>
          <w:b/>
          <w:bCs/>
          <w:color w:val="FF0000"/>
          <w:sz w:val="21"/>
          <w:szCs w:val="21"/>
          <w:bdr w:val="none" w:sz="0" w:space="0" w:color="auto" w:frame="1"/>
        </w:rPr>
        <w:t>（然能生）</w:t>
      </w:r>
      <w:r w:rsidRPr="00395161">
        <w:rPr>
          <w:rFonts w:ascii="Kaiti TC" w:eastAsia="Kaiti TC" w:hAnsi="Kaiti TC" w:cs="Kaiti TC"/>
          <w:b/>
          <w:bCs/>
          <w:color w:val="000000"/>
          <w:sz w:val="28"/>
          <w:szCs w:val="28"/>
          <w:bdr w:val="none" w:sz="0" w:space="0" w:color="auto" w:frame="1"/>
        </w:rPr>
        <w:t>來世異熟果</w:t>
      </w:r>
      <w:r w:rsidRPr="00395161">
        <w:rPr>
          <w:rFonts w:ascii="Kaiti TC" w:eastAsia="Kaiti TC" w:hAnsi="Kaiti TC" w:cs="Kaiti TC" w:hint="eastAsia"/>
          <w:b/>
          <w:bCs/>
          <w:color w:val="000000"/>
          <w:sz w:val="28"/>
          <w:szCs w:val="28"/>
          <w:bdr w:val="none" w:sz="0" w:space="0" w:color="auto" w:frame="1"/>
        </w:rPr>
        <w:t>、</w:t>
      </w:r>
      <w:r w:rsidRPr="00395161">
        <w:rPr>
          <w:rFonts w:ascii="Kaiti TC" w:eastAsia="Kaiti TC" w:hAnsi="Kaiti TC" w:cs="Kaiti TC"/>
          <w:b/>
          <w:bCs/>
          <w:sz w:val="28"/>
          <w:szCs w:val="28"/>
          <w:bdr w:val="none" w:sz="0" w:space="0" w:color="auto" w:frame="1"/>
        </w:rPr>
        <w:t>心</w:t>
      </w:r>
      <w:r w:rsidRPr="00395161">
        <w:rPr>
          <w:rFonts w:ascii="Kaiti TC" w:eastAsia="Kaiti TC" w:hAnsi="Kaiti TC" w:cs="Kaiti TC"/>
          <w:b/>
          <w:bCs/>
          <w:color w:val="000000"/>
          <w:sz w:val="28"/>
          <w:szCs w:val="28"/>
          <w:bdr w:val="none" w:sz="0" w:space="0" w:color="auto" w:frame="1"/>
        </w:rPr>
        <w:t>及彼相應</w:t>
      </w:r>
      <w:r w:rsidRPr="00395161">
        <w:rPr>
          <w:rFonts w:ascii="Kaiti TC" w:eastAsia="Kaiti TC" w:hAnsi="Kaiti TC" w:cs="Kaiti TC"/>
          <w:b/>
          <w:bCs/>
          <w:color w:val="FF0000"/>
          <w:sz w:val="21"/>
          <w:szCs w:val="21"/>
          <w:bdr w:val="none" w:sz="0" w:space="0" w:color="auto" w:frame="1"/>
        </w:rPr>
        <w:t>（心所的）</w:t>
      </w:r>
      <w:r w:rsidRPr="00395161">
        <w:rPr>
          <w:rFonts w:ascii="Kaiti TC" w:eastAsia="Kaiti TC" w:hAnsi="Kaiti TC" w:cs="Kaiti TC"/>
          <w:b/>
          <w:bCs/>
          <w:color w:val="000000"/>
          <w:sz w:val="28"/>
          <w:szCs w:val="28"/>
          <w:bdr w:val="none" w:sz="0" w:space="0" w:color="auto" w:frame="1"/>
        </w:rPr>
        <w:t>諸因緣種。</w:t>
      </w:r>
      <w:r w:rsidRPr="00395161">
        <w:rPr>
          <w:rFonts w:ascii="Kaiti TC" w:eastAsia="Kaiti TC" w:hAnsi="Kaiti TC" w:cs="Kaiti TC"/>
          <w:b/>
          <w:bCs/>
          <w:color w:val="FF0000"/>
          <w:sz w:val="21"/>
          <w:szCs w:val="21"/>
          <w:bdr w:val="none" w:sz="0" w:space="0" w:color="auto" w:frame="1"/>
        </w:rPr>
        <w:t>（頌中的）</w:t>
      </w:r>
      <w:r w:rsidRPr="00395161">
        <w:rPr>
          <w:rFonts w:ascii="Kaiti TC" w:eastAsia="Kaiti TC" w:hAnsi="Kaiti TC" w:cs="Kaiti TC"/>
          <w:b/>
          <w:bCs/>
          <w:color w:val="000000"/>
          <w:sz w:val="28"/>
          <w:szCs w:val="28"/>
          <w:bdr w:val="none" w:sz="0" w:space="0" w:color="auto" w:frame="1"/>
        </w:rPr>
        <w:t>“俱”謂業種、二取種俱</w:t>
      </w:r>
      <w:r w:rsidRPr="00395161">
        <w:rPr>
          <w:rFonts w:ascii="Kaiti TC" w:eastAsia="Kaiti TC" w:hAnsi="Kaiti TC" w:cs="Kaiti TC"/>
          <w:b/>
          <w:bCs/>
          <w:color w:val="FF0000"/>
          <w:sz w:val="21"/>
          <w:szCs w:val="21"/>
          <w:bdr w:val="none" w:sz="0" w:space="0" w:color="auto" w:frame="1"/>
        </w:rPr>
        <w:t>（共同存在。業種）</w:t>
      </w:r>
      <w:r w:rsidRPr="00395161">
        <w:rPr>
          <w:rFonts w:ascii="Kaiti TC" w:eastAsia="Kaiti TC" w:hAnsi="Kaiti TC" w:cs="Kaiti TC"/>
          <w:b/>
          <w:bCs/>
          <w:color w:val="000000"/>
          <w:sz w:val="28"/>
          <w:szCs w:val="28"/>
          <w:bdr w:val="none" w:sz="0" w:space="0" w:color="auto" w:frame="1"/>
        </w:rPr>
        <w:t>是疏</w:t>
      </w:r>
      <w:r w:rsidRPr="00395161">
        <w:rPr>
          <w:rFonts w:ascii="Kaiti TC" w:eastAsia="Kaiti TC" w:hAnsi="Kaiti TC" w:cs="Kaiti TC"/>
          <w:b/>
          <w:bCs/>
          <w:color w:val="FF0000"/>
          <w:sz w:val="21"/>
          <w:szCs w:val="21"/>
          <w:bdr w:val="none" w:sz="0" w:space="0" w:color="auto" w:frame="1"/>
        </w:rPr>
        <w:t>（緣，即間接的緣/增上緣）</w:t>
      </w:r>
      <w:r w:rsidRPr="00395161">
        <w:rPr>
          <w:rFonts w:ascii="Kaiti TC" w:eastAsia="Kaiti TC" w:hAnsi="Kaiti TC" w:cs="Kaiti TC"/>
          <w:b/>
          <w:bCs/>
          <w:color w:val="000000"/>
          <w:sz w:val="28"/>
          <w:szCs w:val="28"/>
          <w:bdr w:val="none" w:sz="0" w:space="0" w:color="auto" w:frame="1"/>
        </w:rPr>
        <w:t>、親緣</w:t>
      </w:r>
      <w:r w:rsidRPr="00395161">
        <w:rPr>
          <w:rFonts w:ascii="Kaiti TC" w:eastAsia="Kaiti TC" w:hAnsi="Kaiti TC" w:cs="Kaiti TC"/>
          <w:b/>
          <w:bCs/>
          <w:color w:val="FF0000"/>
          <w:sz w:val="21"/>
          <w:szCs w:val="21"/>
          <w:bdr w:val="none" w:sz="0" w:space="0" w:color="auto" w:frame="1"/>
        </w:rPr>
        <w:t>（是二取種，直接生現行的緣，即因緣。兩者有）</w:t>
      </w:r>
      <w:r w:rsidRPr="00395161">
        <w:rPr>
          <w:rFonts w:ascii="Kaiti TC" w:eastAsia="Kaiti TC" w:hAnsi="Kaiti TC" w:cs="Kaiti TC"/>
          <w:b/>
          <w:bCs/>
          <w:color w:val="000000"/>
          <w:sz w:val="28"/>
          <w:szCs w:val="28"/>
          <w:bdr w:val="none" w:sz="0" w:space="0" w:color="auto" w:frame="1"/>
        </w:rPr>
        <w:t>互相助義。業</w:t>
      </w:r>
      <w:r w:rsidRPr="00395161">
        <w:rPr>
          <w:rFonts w:ascii="Kaiti TC" w:eastAsia="Kaiti TC" w:hAnsi="Kaiti TC" w:cs="Kaiti TC"/>
          <w:b/>
          <w:bCs/>
          <w:color w:val="FF0000"/>
          <w:sz w:val="21"/>
          <w:szCs w:val="21"/>
          <w:bdr w:val="none" w:sz="0" w:space="0" w:color="auto" w:frame="1"/>
        </w:rPr>
        <w:t>（種雖是疏緣，但）</w:t>
      </w:r>
      <w:r w:rsidRPr="00395161">
        <w:rPr>
          <w:rFonts w:ascii="Kaiti TC" w:eastAsia="Kaiti TC" w:hAnsi="Kaiti TC" w:cs="Kaiti TC"/>
          <w:b/>
          <w:bCs/>
          <w:color w:val="000000"/>
          <w:sz w:val="28"/>
          <w:szCs w:val="28"/>
          <w:bdr w:val="none" w:sz="0" w:space="0" w:color="auto" w:frame="1"/>
        </w:rPr>
        <w:t>招生</w:t>
      </w:r>
      <w:r w:rsidRPr="00395161">
        <w:rPr>
          <w:rFonts w:ascii="Kaiti TC" w:eastAsia="Kaiti TC" w:hAnsi="Kaiti TC" w:cs="Kaiti TC"/>
          <w:b/>
          <w:bCs/>
          <w:color w:val="FF0000"/>
          <w:sz w:val="21"/>
          <w:szCs w:val="21"/>
          <w:bdr w:val="none" w:sz="0" w:space="0" w:color="auto" w:frame="1"/>
        </w:rPr>
        <w:t>（果報的作用明）</w:t>
      </w:r>
      <w:r w:rsidRPr="00395161">
        <w:rPr>
          <w:rFonts w:ascii="Kaiti TC" w:eastAsia="Kaiti TC" w:hAnsi="Kaiti TC" w:cs="Kaiti TC"/>
          <w:b/>
          <w:bCs/>
          <w:color w:val="000000"/>
          <w:sz w:val="28"/>
          <w:szCs w:val="28"/>
          <w:bdr w:val="none" w:sz="0" w:space="0" w:color="auto" w:frame="1"/>
        </w:rPr>
        <w:t>顯，故頌先說。</w:t>
      </w:r>
    </w:p>
    <w:p w14:paraId="439CFA6A" w14:textId="77777777" w:rsidR="00395161" w:rsidRPr="00395161" w:rsidRDefault="00395161" w:rsidP="00395161">
      <w:pPr>
        <w:rPr>
          <w:rFonts w:ascii="Kaiti TC" w:eastAsia="Kaiti TC" w:hAnsi="Kaiti TC" w:cs="Kaiti TC"/>
          <w:b/>
          <w:bCs/>
          <w:color w:val="0000FF"/>
          <w:sz w:val="21"/>
          <w:szCs w:val="21"/>
          <w:shd w:val="clear" w:color="auto" w:fill="FFFFFF"/>
        </w:rPr>
      </w:pPr>
    </w:p>
    <w:p w14:paraId="783F808F" w14:textId="77777777" w:rsidR="00395161" w:rsidRPr="00395161" w:rsidRDefault="00395161" w:rsidP="00395161">
      <w:pPr>
        <w:rPr>
          <w:rFonts w:ascii="Kaiti TC" w:eastAsia="Kaiti TC" w:hAnsi="Kaiti TC" w:cs="Kaiti TC"/>
          <w:b/>
          <w:bCs/>
          <w:color w:val="0000FF"/>
          <w:sz w:val="21"/>
          <w:szCs w:val="21"/>
          <w:shd w:val="clear" w:color="auto" w:fill="FFFFFF"/>
        </w:rPr>
      </w:pPr>
      <w:r w:rsidRPr="00395161">
        <w:rPr>
          <w:rFonts w:ascii="Kaiti TC" w:eastAsia="Kaiti TC" w:hAnsi="Kaiti TC" w:cs="Kaiti TC"/>
          <w:b/>
          <w:bCs/>
          <w:color w:val="FF0000"/>
          <w:sz w:val="21"/>
          <w:szCs w:val="21"/>
          <w:bdr w:val="none" w:sz="0" w:space="0" w:color="auto" w:frame="1"/>
        </w:rPr>
        <w:t>（頌中的）</w:t>
      </w:r>
      <w:r w:rsidRPr="00395161">
        <w:rPr>
          <w:rFonts w:ascii="Kaiti TC" w:eastAsia="Kaiti TC" w:hAnsi="Kaiti TC" w:cs="Kaiti TC"/>
          <w:b/>
          <w:bCs/>
          <w:color w:val="000000"/>
          <w:sz w:val="28"/>
          <w:szCs w:val="28"/>
          <w:bdr w:val="none" w:sz="0" w:space="0" w:color="auto" w:frame="1"/>
        </w:rPr>
        <w:t>“前異熟”者，謂前前生</w:t>
      </w:r>
      <w:r w:rsidRPr="00395161">
        <w:rPr>
          <w:rFonts w:ascii="Kaiti TC" w:eastAsia="Kaiti TC" w:hAnsi="Kaiti TC" w:cs="Kaiti TC"/>
          <w:b/>
          <w:bCs/>
          <w:color w:val="FF0000"/>
          <w:sz w:val="21"/>
          <w:szCs w:val="21"/>
          <w:bdr w:val="none" w:sz="0" w:space="0" w:color="auto" w:frame="1"/>
        </w:rPr>
        <w:t>（前生或前無數生，由）</w:t>
      </w:r>
      <w:r w:rsidRPr="00395161">
        <w:rPr>
          <w:rFonts w:ascii="Kaiti TC" w:eastAsia="Kaiti TC" w:hAnsi="Kaiti TC" w:cs="Kaiti TC"/>
          <w:b/>
          <w:bCs/>
          <w:color w:val="000000"/>
          <w:sz w:val="28"/>
          <w:szCs w:val="28"/>
          <w:bdr w:val="none" w:sz="0" w:space="0" w:color="auto" w:frame="1"/>
        </w:rPr>
        <w:t>業</w:t>
      </w:r>
      <w:r w:rsidRPr="00395161">
        <w:rPr>
          <w:rFonts w:ascii="Kaiti TC" w:eastAsia="Kaiti TC" w:hAnsi="Kaiti TC" w:cs="Kaiti TC"/>
          <w:b/>
          <w:bCs/>
          <w:color w:val="FF0000"/>
          <w:sz w:val="21"/>
          <w:szCs w:val="21"/>
          <w:bdr w:val="none" w:sz="0" w:space="0" w:color="auto" w:frame="1"/>
        </w:rPr>
        <w:t>（力所招感的）</w:t>
      </w:r>
      <w:r w:rsidRPr="00395161">
        <w:rPr>
          <w:rFonts w:ascii="Kaiti TC" w:eastAsia="Kaiti TC" w:hAnsi="Kaiti TC" w:cs="Kaiti TC"/>
          <w:b/>
          <w:bCs/>
          <w:color w:val="000000"/>
          <w:sz w:val="28"/>
          <w:szCs w:val="28"/>
          <w:bdr w:val="none" w:sz="0" w:space="0" w:color="auto" w:frame="1"/>
        </w:rPr>
        <w:t>異熟果；“餘異熟”者，謂後後生業異熟果。雖二取種受果</w:t>
      </w:r>
      <w:r w:rsidRPr="00395161">
        <w:rPr>
          <w:rFonts w:ascii="Kaiti TC" w:eastAsia="Kaiti TC" w:hAnsi="Kaiti TC" w:cs="Kaiti TC"/>
          <w:b/>
          <w:bCs/>
          <w:color w:val="FF0000"/>
          <w:sz w:val="21"/>
          <w:szCs w:val="21"/>
          <w:bdr w:val="none" w:sz="0" w:space="0" w:color="auto" w:frame="1"/>
        </w:rPr>
        <w:t>（生起的果報）</w:t>
      </w:r>
      <w:r w:rsidRPr="00395161">
        <w:rPr>
          <w:rFonts w:ascii="Kaiti TC" w:eastAsia="Kaiti TC" w:hAnsi="Kaiti TC" w:cs="Kaiti TC"/>
          <w:b/>
          <w:bCs/>
          <w:color w:val="000000"/>
          <w:sz w:val="28"/>
          <w:szCs w:val="28"/>
          <w:bdr w:val="none" w:sz="0" w:space="0" w:color="auto" w:frame="1"/>
        </w:rPr>
        <w:t>無窮，而業習氣受果有盡。由</w:t>
      </w:r>
      <w:r w:rsidRPr="00395161">
        <w:rPr>
          <w:rFonts w:ascii="Kaiti TC" w:eastAsia="Kaiti TC" w:hAnsi="Kaiti TC" w:cs="Kaiti TC"/>
          <w:b/>
          <w:bCs/>
          <w:color w:val="FF0000"/>
          <w:sz w:val="21"/>
          <w:szCs w:val="21"/>
          <w:bdr w:val="none" w:sz="0" w:space="0" w:color="auto" w:frame="1"/>
        </w:rPr>
        <w:t>（於）</w:t>
      </w:r>
      <w:r w:rsidRPr="00395161">
        <w:rPr>
          <w:rFonts w:ascii="Kaiti TC" w:eastAsia="Kaiti TC" w:hAnsi="Kaiti TC" w:cs="Kaiti TC"/>
          <w:b/>
          <w:bCs/>
          <w:color w:val="000000"/>
          <w:sz w:val="28"/>
          <w:szCs w:val="28"/>
          <w:bdr w:val="none" w:sz="0" w:space="0" w:color="auto" w:frame="1"/>
        </w:rPr>
        <w:t>異熟果</w:t>
      </w:r>
      <w:r w:rsidRPr="00395161">
        <w:rPr>
          <w:rFonts w:ascii="Kaiti TC" w:eastAsia="Kaiti TC" w:hAnsi="Kaiti TC" w:cs="Kaiti TC"/>
          <w:b/>
          <w:bCs/>
          <w:color w:val="FF0000"/>
          <w:sz w:val="21"/>
          <w:szCs w:val="21"/>
          <w:bdr w:val="none" w:sz="0" w:space="0" w:color="auto" w:frame="1"/>
        </w:rPr>
        <w:t>（是無記性，不同於造業有善、不善）</w:t>
      </w:r>
      <w:r w:rsidRPr="00395161">
        <w:rPr>
          <w:rFonts w:ascii="Kaiti TC" w:eastAsia="Kaiti TC" w:hAnsi="Kaiti TC" w:cs="Kaiti TC"/>
          <w:b/>
          <w:bCs/>
          <w:color w:val="000000"/>
          <w:sz w:val="28"/>
          <w:szCs w:val="28"/>
          <w:bdr w:val="none" w:sz="0" w:space="0" w:color="auto" w:frame="1"/>
        </w:rPr>
        <w:t>性別</w:t>
      </w:r>
      <w:r w:rsidRPr="00395161">
        <w:rPr>
          <w:rFonts w:ascii="Kaiti TC" w:eastAsia="Kaiti TC" w:hAnsi="Kaiti TC" w:cs="Kaiti TC"/>
          <w:b/>
          <w:bCs/>
          <w:color w:val="FF0000"/>
          <w:sz w:val="21"/>
          <w:szCs w:val="21"/>
          <w:bdr w:val="none" w:sz="0" w:space="0" w:color="auto" w:frame="1"/>
        </w:rPr>
        <w:t>（且要等到後世才成熟，故）</w:t>
      </w:r>
      <w:r w:rsidRPr="00395161">
        <w:rPr>
          <w:rFonts w:ascii="Kaiti TC" w:eastAsia="Kaiti TC" w:hAnsi="Kaiti TC" w:cs="Kaiti TC"/>
          <w:b/>
          <w:bCs/>
          <w:color w:val="000000"/>
          <w:sz w:val="28"/>
          <w:szCs w:val="28"/>
          <w:bdr w:val="none" w:sz="0" w:space="0" w:color="auto" w:frame="1"/>
        </w:rPr>
        <w:t>難招；</w:t>
      </w:r>
      <w:r w:rsidRPr="00395161">
        <w:rPr>
          <w:rFonts w:ascii="Kaiti TC" w:eastAsia="Kaiti TC" w:hAnsi="Kaiti TC" w:cs="Kaiti TC"/>
          <w:b/>
          <w:bCs/>
          <w:color w:val="FF0000"/>
          <w:sz w:val="21"/>
          <w:szCs w:val="21"/>
          <w:bdr w:val="none" w:sz="0" w:space="0" w:color="auto" w:frame="1"/>
        </w:rPr>
        <w:t>（為何二取種所</w:t>
      </w:r>
      <w:r w:rsidRPr="00395161">
        <w:rPr>
          <w:rFonts w:ascii="Kaiti TC" w:eastAsia="Kaiti TC" w:hAnsi="Kaiti TC" w:cs="Kaiti TC" w:hint="eastAsia"/>
          <w:b/>
          <w:bCs/>
          <w:color w:val="FF0000"/>
          <w:sz w:val="21"/>
          <w:szCs w:val="21"/>
          <w:bdr w:val="none" w:sz="0" w:space="0" w:color="auto" w:frame="1"/>
        </w:rPr>
        <w:t>生</w:t>
      </w:r>
      <w:r w:rsidRPr="00395161">
        <w:rPr>
          <w:rFonts w:ascii="Kaiti TC" w:eastAsia="Kaiti TC" w:hAnsi="Kaiti TC" w:cs="Kaiti TC"/>
          <w:b/>
          <w:bCs/>
          <w:color w:val="FF0000"/>
          <w:sz w:val="21"/>
          <w:szCs w:val="21"/>
          <w:bdr w:val="none" w:sz="0" w:space="0" w:color="auto" w:frame="1"/>
        </w:rPr>
        <w:t>果無窮？因其所生）</w:t>
      </w:r>
      <w:r w:rsidRPr="00395161">
        <w:rPr>
          <w:rFonts w:ascii="Kaiti TC" w:eastAsia="Kaiti TC" w:hAnsi="Kaiti TC" w:cs="Kaiti TC"/>
          <w:b/>
          <w:bCs/>
          <w:color w:val="000000"/>
          <w:sz w:val="28"/>
          <w:szCs w:val="28"/>
          <w:bdr w:val="none" w:sz="0" w:space="0" w:color="auto" w:frame="1"/>
        </w:rPr>
        <w:t>等流、增上</w:t>
      </w:r>
      <w:r w:rsidRPr="00395161">
        <w:rPr>
          <w:rFonts w:ascii="Kaiti TC" w:eastAsia="Kaiti TC" w:hAnsi="Kaiti TC" w:cs="Kaiti TC"/>
          <w:b/>
          <w:bCs/>
          <w:color w:val="FF0000"/>
          <w:sz w:val="21"/>
          <w:szCs w:val="21"/>
          <w:bdr w:val="none" w:sz="0" w:space="0" w:color="auto" w:frame="1"/>
        </w:rPr>
        <w:t>（果，因與果）</w:t>
      </w:r>
      <w:r w:rsidRPr="00395161">
        <w:rPr>
          <w:rFonts w:ascii="Kaiti TC" w:eastAsia="Kaiti TC" w:hAnsi="Kaiti TC" w:cs="Kaiti TC"/>
          <w:b/>
          <w:bCs/>
          <w:color w:val="000000"/>
          <w:sz w:val="28"/>
          <w:szCs w:val="28"/>
          <w:bdr w:val="none" w:sz="0" w:space="0" w:color="auto" w:frame="1"/>
        </w:rPr>
        <w:t>性同易感</w:t>
      </w:r>
      <w:r w:rsidRPr="00395161">
        <w:rPr>
          <w:rFonts w:ascii="Kaiti TC" w:eastAsia="Kaiti TC" w:hAnsi="Kaiti TC" w:cs="Kaiti TC"/>
          <w:b/>
          <w:bCs/>
          <w:color w:val="FF0000"/>
          <w:sz w:val="21"/>
          <w:szCs w:val="21"/>
          <w:bdr w:val="none" w:sz="0" w:space="0" w:color="auto" w:frame="1"/>
        </w:rPr>
        <w:t>（果，且有些等流現行，熏成的種子立刻又現行，如連續的五識及第七識，故二取種所生之果無窮）</w:t>
      </w:r>
      <w:r w:rsidRPr="00395161">
        <w:rPr>
          <w:rFonts w:ascii="Kaiti TC" w:eastAsia="Kaiti TC" w:hAnsi="Kaiti TC" w:cs="Kaiti TC"/>
          <w:b/>
          <w:bCs/>
          <w:color w:val="000000"/>
          <w:sz w:val="28"/>
          <w:szCs w:val="28"/>
          <w:bdr w:val="none" w:sz="0" w:space="0" w:color="auto" w:frame="1"/>
        </w:rPr>
        <w:t>。由感餘生</w:t>
      </w:r>
      <w:r w:rsidRPr="00395161">
        <w:rPr>
          <w:rFonts w:ascii="Kaiti TC" w:eastAsia="Kaiti TC" w:hAnsi="Kaiti TC" w:cs="Kaiti TC"/>
          <w:b/>
          <w:bCs/>
          <w:color w:val="FF0000"/>
          <w:sz w:val="21"/>
          <w:szCs w:val="21"/>
          <w:bdr w:val="none" w:sz="0" w:space="0" w:color="auto" w:frame="1"/>
        </w:rPr>
        <w:t>（感招來生）</w:t>
      </w:r>
      <w:r w:rsidRPr="00395161">
        <w:rPr>
          <w:rFonts w:ascii="Kaiti TC" w:eastAsia="Kaiti TC" w:hAnsi="Kaiti TC" w:cs="Kaiti TC"/>
          <w:b/>
          <w:bCs/>
          <w:color w:val="000000"/>
          <w:sz w:val="28"/>
          <w:szCs w:val="28"/>
          <w:bdr w:val="none" w:sz="0" w:space="0" w:color="auto" w:frame="1"/>
        </w:rPr>
        <w:t>業等種熟，前</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hint="eastAsia"/>
          <w:b/>
          <w:bCs/>
          <w:color w:val="FF0000"/>
          <w:sz w:val="21"/>
          <w:szCs w:val="21"/>
          <w:bdr w:val="none" w:sz="0" w:space="0" w:color="auto" w:frame="1"/>
        </w:rPr>
        <w:t>、前前</w:t>
      </w:r>
      <w:r w:rsidRPr="00395161">
        <w:rPr>
          <w:rFonts w:ascii="Kaiti TC" w:eastAsia="Kaiti TC" w:hAnsi="Kaiti TC" w:cs="Kaiti TC"/>
          <w:b/>
          <w:bCs/>
          <w:color w:val="FF0000"/>
          <w:sz w:val="21"/>
          <w:szCs w:val="21"/>
          <w:bdr w:val="none" w:sz="0" w:space="0" w:color="auto" w:frame="1"/>
        </w:rPr>
        <w:t>世熏成的業種所感招今生的）</w:t>
      </w:r>
      <w:r w:rsidRPr="00395161">
        <w:rPr>
          <w:rFonts w:ascii="Kaiti TC" w:eastAsia="Kaiti TC" w:hAnsi="Kaiti TC" w:cs="Kaiti TC"/>
          <w:b/>
          <w:bCs/>
          <w:color w:val="000000"/>
          <w:sz w:val="28"/>
          <w:szCs w:val="28"/>
          <w:bdr w:val="none" w:sz="0" w:space="0" w:color="auto" w:frame="1"/>
        </w:rPr>
        <w:t>異熟果受用盡時，復別能生餘異熟果</w:t>
      </w:r>
      <w:r w:rsidRPr="00395161">
        <w:rPr>
          <w:rFonts w:ascii="Kaiti TC" w:eastAsia="Kaiti TC" w:hAnsi="Kaiti TC" w:cs="Kaiti TC"/>
          <w:b/>
          <w:bCs/>
          <w:color w:val="FF0000"/>
          <w:sz w:val="21"/>
          <w:szCs w:val="21"/>
          <w:bdr w:val="none" w:sz="0" w:space="0" w:color="auto" w:frame="1"/>
        </w:rPr>
        <w:t>（又再生起來世的異熟果）</w:t>
      </w:r>
      <w:r w:rsidRPr="00395161">
        <w:rPr>
          <w:rFonts w:ascii="Kaiti TC" w:eastAsia="Kaiti TC" w:hAnsi="Kaiti TC" w:cs="Kaiti TC"/>
          <w:b/>
          <w:bCs/>
          <w:color w:val="000000"/>
          <w:sz w:val="28"/>
          <w:szCs w:val="28"/>
          <w:bdr w:val="none" w:sz="0" w:space="0" w:color="auto" w:frame="1"/>
        </w:rPr>
        <w:t>，由斯生死輪轉無窮，何假外緣方得相續？</w:t>
      </w:r>
    </w:p>
    <w:p w14:paraId="3733D5CD" w14:textId="77777777" w:rsidR="00395161" w:rsidRPr="00395161" w:rsidRDefault="00395161" w:rsidP="00395161">
      <w:pPr>
        <w:rPr>
          <w:rFonts w:ascii="Kaiti TC" w:eastAsia="Kaiti TC" w:hAnsi="Kaiti TC" w:cs="Kaiti TC"/>
          <w:b/>
          <w:bCs/>
          <w:color w:val="0000FF"/>
          <w:sz w:val="21"/>
          <w:szCs w:val="21"/>
          <w:shd w:val="clear" w:color="auto" w:fill="FFFFFF"/>
        </w:rPr>
      </w:pPr>
    </w:p>
    <w:p w14:paraId="5A9DEA05" w14:textId="77777777" w:rsidR="00395161" w:rsidRPr="00395161" w:rsidRDefault="00395161" w:rsidP="00395161">
      <w:pPr>
        <w:rPr>
          <w:rFonts w:ascii="Kaiti TC" w:eastAsia="Kaiti TC" w:hAnsi="Kaiti TC" w:cs="Kaiti TC"/>
          <w:b/>
          <w:bCs/>
          <w:color w:val="0000FF"/>
          <w:sz w:val="21"/>
          <w:szCs w:val="21"/>
          <w:shd w:val="clear" w:color="auto" w:fill="FFFFFF"/>
        </w:rPr>
      </w:pPr>
      <w:r w:rsidRPr="00395161">
        <w:rPr>
          <w:rFonts w:ascii="Kaiti TC" w:eastAsia="Kaiti TC" w:hAnsi="Kaiti TC" w:cs="Kaiti TC"/>
          <w:b/>
          <w:bCs/>
          <w:color w:val="000000"/>
          <w:sz w:val="28"/>
          <w:szCs w:val="28"/>
          <w:bdr w:val="none" w:sz="0" w:space="0" w:color="auto" w:frame="1"/>
        </w:rPr>
        <w:lastRenderedPageBreak/>
        <w:t>此頌意說：由業、二取</w:t>
      </w:r>
      <w:r w:rsidRPr="00395161">
        <w:rPr>
          <w:rFonts w:ascii="Kaiti TC" w:eastAsia="Kaiti TC" w:hAnsi="Kaiti TC" w:cs="Kaiti TC"/>
          <w:b/>
          <w:bCs/>
          <w:color w:val="FF0000"/>
          <w:sz w:val="21"/>
          <w:szCs w:val="21"/>
          <w:bdr w:val="none" w:sz="0" w:space="0" w:color="auto" w:frame="1"/>
        </w:rPr>
        <w:t>（種子起）</w:t>
      </w:r>
      <w:r w:rsidRPr="00395161">
        <w:rPr>
          <w:rFonts w:ascii="Kaiti TC" w:eastAsia="Kaiti TC" w:hAnsi="Kaiti TC" w:cs="Kaiti TC"/>
          <w:b/>
          <w:bCs/>
          <w:color w:val="000000"/>
          <w:sz w:val="28"/>
          <w:szCs w:val="28"/>
          <w:bdr w:val="none" w:sz="0" w:space="0" w:color="auto" w:frame="1"/>
        </w:rPr>
        <w:t>生死輪迴，</w:t>
      </w:r>
      <w:r w:rsidRPr="00395161">
        <w:rPr>
          <w:rFonts w:ascii="Kaiti TC" w:eastAsia="Kaiti TC" w:hAnsi="Kaiti TC" w:cs="Kaiti TC"/>
          <w:b/>
          <w:bCs/>
          <w:color w:val="FF0000"/>
          <w:sz w:val="21"/>
          <w:szCs w:val="21"/>
          <w:bdr w:val="none" w:sz="0" w:space="0" w:color="auto" w:frame="1"/>
        </w:rPr>
        <w:t>（二類種）</w:t>
      </w:r>
      <w:r w:rsidRPr="00395161">
        <w:rPr>
          <w:rFonts w:ascii="Kaiti TC" w:eastAsia="Kaiti TC" w:hAnsi="Kaiti TC" w:cs="Kaiti TC"/>
          <w:b/>
          <w:bCs/>
          <w:color w:val="000000"/>
          <w:sz w:val="28"/>
          <w:szCs w:val="28"/>
          <w:bdr w:val="none" w:sz="0" w:space="0" w:color="auto" w:frame="1"/>
        </w:rPr>
        <w:t>皆不離識，</w:t>
      </w:r>
      <w:r w:rsidRPr="00395161">
        <w:rPr>
          <w:rFonts w:ascii="Kaiti TC" w:eastAsia="Kaiti TC" w:hAnsi="Kaiti TC" w:cs="Kaiti TC"/>
          <w:b/>
          <w:bCs/>
          <w:color w:val="FF0000"/>
          <w:sz w:val="21"/>
          <w:szCs w:val="21"/>
          <w:bdr w:val="none" w:sz="0" w:space="0" w:color="auto" w:frame="1"/>
        </w:rPr>
        <w:t>（故）</w:t>
      </w:r>
      <w:r w:rsidRPr="00395161">
        <w:rPr>
          <w:rFonts w:ascii="Kaiti TC" w:eastAsia="Kaiti TC" w:hAnsi="Kaiti TC" w:cs="Kaiti TC"/>
          <w:b/>
          <w:bCs/>
          <w:color w:val="000000"/>
          <w:sz w:val="28"/>
          <w:szCs w:val="28"/>
          <w:bdr w:val="none" w:sz="0" w:space="0" w:color="auto" w:frame="1"/>
        </w:rPr>
        <w:t>心、心所法為彼</w:t>
      </w:r>
      <w:r w:rsidRPr="00395161">
        <w:rPr>
          <w:rFonts w:ascii="Kaiti TC" w:eastAsia="Kaiti TC" w:hAnsi="Kaiti TC" w:cs="Kaiti TC"/>
          <w:b/>
          <w:bCs/>
          <w:color w:val="FF0000"/>
          <w:sz w:val="21"/>
          <w:szCs w:val="21"/>
          <w:bdr w:val="none" w:sz="0" w:space="0" w:color="auto" w:frame="1"/>
        </w:rPr>
        <w:t>（生死的本）</w:t>
      </w:r>
      <w:r w:rsidRPr="00395161">
        <w:rPr>
          <w:rFonts w:ascii="Kaiti TC" w:eastAsia="Kaiti TC" w:hAnsi="Kaiti TC" w:cs="Kaiti TC"/>
          <w:b/>
          <w:bCs/>
          <w:color w:val="000000"/>
          <w:sz w:val="28"/>
          <w:szCs w:val="28"/>
          <w:bdr w:val="none" w:sz="0" w:space="0" w:color="auto" w:frame="1"/>
        </w:rPr>
        <w:t>性故。</w:t>
      </w:r>
    </w:p>
    <w:p w14:paraId="7727A5C5" w14:textId="77777777" w:rsidR="00395161" w:rsidRPr="00395161" w:rsidRDefault="00395161" w:rsidP="00395161">
      <w:pPr>
        <w:rPr>
          <w:rFonts w:ascii="Kaiti TC" w:eastAsia="Kaiti TC" w:hAnsi="Kaiti TC" w:cs="Kaiti TC"/>
          <w:b/>
          <w:bCs/>
          <w:color w:val="0000FF"/>
          <w:sz w:val="21"/>
          <w:szCs w:val="21"/>
          <w:shd w:val="clear" w:color="auto" w:fill="FFFFFF"/>
        </w:rPr>
      </w:pPr>
    </w:p>
    <w:p w14:paraId="470F5C3E" w14:textId="77777777" w:rsidR="00395161" w:rsidRPr="00395161" w:rsidRDefault="00395161" w:rsidP="00395161">
      <w:pPr>
        <w:rPr>
          <w:rFonts w:ascii="Kaiti TC" w:eastAsia="Kaiti TC" w:hAnsi="Kaiti TC" w:cs="Kaiti TC"/>
          <w:b/>
          <w:bCs/>
          <w:color w:val="0000FF"/>
          <w:sz w:val="21"/>
          <w:szCs w:val="21"/>
          <w:shd w:val="clear" w:color="auto" w:fill="FFFFFF"/>
        </w:rPr>
      </w:pPr>
      <w:r w:rsidRPr="00395161">
        <w:rPr>
          <w:rFonts w:ascii="Kaiti TC" w:eastAsia="Kaiti TC" w:hAnsi="Kaiti TC" w:cs="Kaiti TC"/>
          <w:b/>
          <w:bCs/>
          <w:color w:val="0000FF"/>
          <w:sz w:val="21"/>
          <w:szCs w:val="21"/>
          <w:bdr w:val="none" w:sz="0" w:space="0" w:color="auto" w:frame="1"/>
        </w:rPr>
        <w:t>此觀點認為：以善、不善、無記業的種子為增上緣；以能、所取的二取種子</w:t>
      </w:r>
      <w:r w:rsidRPr="00395161">
        <w:rPr>
          <w:rFonts w:ascii="Kaiti TC" w:eastAsia="Kaiti TC" w:hAnsi="Kaiti TC" w:cs="Kaiti TC" w:hint="eastAsia"/>
          <w:b/>
          <w:bCs/>
          <w:color w:val="0000FF"/>
          <w:sz w:val="21"/>
          <w:szCs w:val="21"/>
          <w:bdr w:val="none" w:sz="0" w:space="0" w:color="auto" w:frame="1"/>
        </w:rPr>
        <w:t>（</w:t>
      </w:r>
      <w:r w:rsidRPr="00395161">
        <w:rPr>
          <w:rFonts w:ascii="Kaiti TC" w:eastAsia="Kaiti TC" w:hAnsi="Kaiti TC" w:cs="Kaiti TC"/>
          <w:b/>
          <w:bCs/>
          <w:color w:val="0000FF"/>
          <w:sz w:val="21"/>
          <w:szCs w:val="21"/>
          <w:bdr w:val="none" w:sz="0" w:space="0" w:color="auto" w:frame="1"/>
        </w:rPr>
        <w:t>等流種子</w:t>
      </w:r>
      <w:r w:rsidRPr="00395161">
        <w:rPr>
          <w:rFonts w:ascii="Kaiti TC" w:eastAsia="Kaiti TC" w:hAnsi="Kaiti TC" w:cs="Kaiti TC" w:hint="eastAsia"/>
          <w:b/>
          <w:bCs/>
          <w:color w:val="0000FF"/>
          <w:sz w:val="21"/>
          <w:szCs w:val="21"/>
          <w:bdr w:val="none" w:sz="0" w:space="0" w:color="auto" w:frame="1"/>
        </w:rPr>
        <w:t>）</w:t>
      </w:r>
      <w:r w:rsidRPr="00395161">
        <w:rPr>
          <w:rFonts w:ascii="Kaiti TC" w:eastAsia="Kaiti TC" w:hAnsi="Kaiti TC" w:cs="Kaiti TC"/>
          <w:b/>
          <w:bCs/>
          <w:color w:val="0000FF"/>
          <w:sz w:val="21"/>
          <w:szCs w:val="21"/>
          <w:bdr w:val="none" w:sz="0" w:space="0" w:color="auto" w:frame="1"/>
        </w:rPr>
        <w:t>為因緣，使得生生世世各個</w:t>
      </w:r>
      <w:r w:rsidRPr="00395161">
        <w:rPr>
          <w:rFonts w:ascii="Kaiti TC" w:eastAsia="Kaiti TC" w:hAnsi="Kaiti TC" w:cs="Kaiti TC" w:hint="eastAsia"/>
          <w:b/>
          <w:bCs/>
          <w:color w:val="0000FF"/>
          <w:sz w:val="21"/>
          <w:szCs w:val="21"/>
          <w:bdr w:val="none" w:sz="0" w:space="0" w:color="auto" w:frame="1"/>
        </w:rPr>
        <w:t>不同的</w:t>
      </w:r>
      <w:r w:rsidRPr="00395161">
        <w:rPr>
          <w:rFonts w:ascii="Kaiti TC" w:eastAsia="Kaiti TC" w:hAnsi="Kaiti TC" w:cs="Kaiti TC"/>
          <w:b/>
          <w:bCs/>
          <w:color w:val="0000FF"/>
          <w:sz w:val="21"/>
          <w:szCs w:val="21"/>
          <w:bdr w:val="none" w:sz="0" w:space="0" w:color="auto" w:frame="1"/>
        </w:rPr>
        <w:t>異熟果連續不斷生起，不需藉助心外諸法。所以，不是心外的事物使得有情生死連續不斷。</w:t>
      </w:r>
    </w:p>
    <w:p w14:paraId="3352A318" w14:textId="77777777" w:rsidR="00395161" w:rsidRPr="00395161" w:rsidRDefault="00395161" w:rsidP="00395161">
      <w:pPr>
        <w:rPr>
          <w:rFonts w:ascii="Kaiti TC" w:eastAsia="Kaiti TC" w:hAnsi="Kaiti TC" w:cs="Kaiti TC"/>
          <w:b/>
          <w:bCs/>
          <w:color w:val="0000FF"/>
          <w:sz w:val="21"/>
          <w:szCs w:val="21"/>
          <w:shd w:val="clear" w:color="auto" w:fill="FFFFFF"/>
        </w:rPr>
      </w:pPr>
    </w:p>
    <w:p w14:paraId="0447B121" w14:textId="77777777" w:rsidR="00395161" w:rsidRPr="00395161" w:rsidRDefault="00395161" w:rsidP="00395161">
      <w:pPr>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FF0000"/>
          <w:sz w:val="21"/>
          <w:szCs w:val="21"/>
          <w:bdr w:val="none" w:sz="0" w:space="0" w:color="auto" w:frame="1"/>
        </w:rPr>
        <w:t>（2）</w:t>
      </w:r>
      <w:r w:rsidRPr="00395161">
        <w:rPr>
          <w:rFonts w:ascii="Kaiti TC" w:eastAsia="Kaiti TC" w:hAnsi="Kaiti TC" w:cs="Kaiti TC"/>
          <w:b/>
          <w:bCs/>
          <w:color w:val="000000"/>
          <w:sz w:val="28"/>
          <w:szCs w:val="28"/>
          <w:bdr w:val="none" w:sz="0" w:space="0" w:color="auto" w:frame="1"/>
        </w:rPr>
        <w:t>復次，生死相續由諸習氣，然諸習氣總有三種</w:t>
      </w:r>
      <w:r w:rsidRPr="00395161">
        <w:rPr>
          <w:rFonts w:ascii="Kaiti TC" w:eastAsia="Kaiti TC" w:hAnsi="Kaiti TC" w:cs="Kaiti TC" w:hint="eastAsia"/>
          <w:b/>
          <w:bCs/>
          <w:color w:val="000000"/>
          <w:sz w:val="28"/>
          <w:szCs w:val="28"/>
          <w:bdr w:val="none" w:sz="0" w:space="0" w:color="auto" w:frame="1"/>
        </w:rPr>
        <w:t>：</w:t>
      </w:r>
    </w:p>
    <w:p w14:paraId="4D62F78F" w14:textId="77777777" w:rsidR="00395161" w:rsidRPr="00395161" w:rsidRDefault="00395161" w:rsidP="00395161">
      <w:pPr>
        <w:rPr>
          <w:rFonts w:ascii="Kaiti TC" w:eastAsia="Kaiti TC" w:hAnsi="Kaiti TC" w:cs="Kaiti TC"/>
          <w:b/>
          <w:bCs/>
          <w:color w:val="000000"/>
          <w:sz w:val="28"/>
          <w:szCs w:val="28"/>
          <w:bdr w:val="none" w:sz="0" w:space="0" w:color="auto" w:frame="1"/>
        </w:rPr>
      </w:pPr>
    </w:p>
    <w:p w14:paraId="68C0081B" w14:textId="77777777" w:rsidR="00395161" w:rsidRPr="00395161" w:rsidRDefault="00395161" w:rsidP="00395161">
      <w:pPr>
        <w:rPr>
          <w:rFonts w:ascii="Kaiti TC" w:eastAsia="Kaiti TC" w:hAnsi="Kaiti TC" w:cs="Kaiti TC"/>
          <w:b/>
          <w:bCs/>
          <w:color w:val="0000FF"/>
          <w:sz w:val="21"/>
          <w:szCs w:val="21"/>
          <w:shd w:val="clear" w:color="auto" w:fill="FFFFFF"/>
        </w:rPr>
      </w:pPr>
      <w:r w:rsidRPr="00395161">
        <w:rPr>
          <w:rFonts w:ascii="Kaiti TC" w:eastAsia="Kaiti TC" w:hAnsi="Kaiti TC" w:cs="Kaiti TC"/>
          <w:b/>
          <w:bCs/>
          <w:color w:val="000000"/>
          <w:sz w:val="28"/>
          <w:szCs w:val="28"/>
          <w:bdr w:val="none" w:sz="0" w:space="0" w:color="auto" w:frame="1"/>
        </w:rPr>
        <w:t>一名言習氣，謂</w:t>
      </w:r>
      <w:r w:rsidRPr="00395161">
        <w:rPr>
          <w:rFonts w:ascii="Kaiti TC" w:eastAsia="Kaiti TC" w:hAnsi="Kaiti TC" w:cs="Kaiti TC"/>
          <w:b/>
          <w:bCs/>
          <w:color w:val="FF0000"/>
          <w:sz w:val="21"/>
          <w:szCs w:val="21"/>
          <w:bdr w:val="none" w:sz="0" w:space="0" w:color="auto" w:frame="1"/>
        </w:rPr>
        <w:t>（生起各種）</w:t>
      </w:r>
      <w:r w:rsidRPr="00395161">
        <w:rPr>
          <w:rFonts w:ascii="Kaiti TC" w:eastAsia="Kaiti TC" w:hAnsi="Kaiti TC" w:cs="Kaiti TC"/>
          <w:b/>
          <w:bCs/>
          <w:color w:val="000000"/>
          <w:sz w:val="28"/>
          <w:szCs w:val="28"/>
          <w:bdr w:val="none" w:sz="0" w:space="0" w:color="auto" w:frame="1"/>
        </w:rPr>
        <w:t>有為法各別親種。名言有二：一</w:t>
      </w:r>
      <w:bookmarkStart w:id="25" w:name="OLE_LINK15"/>
      <w:bookmarkStart w:id="26" w:name="OLE_LINK16"/>
      <w:r w:rsidRPr="00395161">
        <w:rPr>
          <w:rFonts w:ascii="Kaiti TC" w:eastAsia="Kaiti TC" w:hAnsi="Kaiti TC" w:cs="Kaiti TC"/>
          <w:b/>
          <w:bCs/>
          <w:color w:val="000000"/>
          <w:sz w:val="28"/>
          <w:szCs w:val="28"/>
          <w:bdr w:val="none" w:sz="0" w:space="0" w:color="auto" w:frame="1"/>
        </w:rPr>
        <w:t>表義名言</w:t>
      </w:r>
      <w:bookmarkEnd w:id="25"/>
      <w:bookmarkEnd w:id="26"/>
      <w:r w:rsidRPr="00395161">
        <w:rPr>
          <w:rFonts w:ascii="Kaiti TC" w:eastAsia="Kaiti TC" w:hAnsi="Kaiti TC" w:cs="Kaiti TC"/>
          <w:b/>
          <w:bCs/>
          <w:color w:val="000000"/>
          <w:sz w:val="28"/>
          <w:szCs w:val="28"/>
          <w:bdr w:val="none" w:sz="0" w:space="0" w:color="auto" w:frame="1"/>
        </w:rPr>
        <w:t>，即能詮義</w:t>
      </w:r>
      <w:r w:rsidRPr="00395161">
        <w:rPr>
          <w:rFonts w:ascii="Kaiti TC" w:eastAsia="Kaiti TC" w:hAnsi="Kaiti TC" w:cs="Kaiti TC"/>
          <w:b/>
          <w:bCs/>
          <w:color w:val="FF0000"/>
          <w:sz w:val="21"/>
          <w:szCs w:val="21"/>
          <w:bdr w:val="none" w:sz="0" w:space="0" w:color="auto" w:frame="1"/>
        </w:rPr>
        <w:t>（的）</w:t>
      </w:r>
      <w:r w:rsidRPr="00395161">
        <w:rPr>
          <w:rFonts w:ascii="Kaiti TC" w:eastAsia="Kaiti TC" w:hAnsi="Kaiti TC" w:cs="Kaiti TC"/>
          <w:b/>
          <w:bCs/>
          <w:color w:val="000000"/>
          <w:sz w:val="28"/>
          <w:szCs w:val="28"/>
          <w:bdr w:val="none" w:sz="0" w:space="0" w:color="auto" w:frame="1"/>
        </w:rPr>
        <w:t>音聲差別</w:t>
      </w:r>
      <w:r w:rsidRPr="00395161">
        <w:rPr>
          <w:rFonts w:ascii="Kaiti TC" w:eastAsia="Kaiti TC" w:hAnsi="Kaiti TC" w:cs="Kaiti TC"/>
          <w:b/>
          <w:bCs/>
          <w:color w:val="FF0000"/>
          <w:sz w:val="21"/>
          <w:szCs w:val="21"/>
          <w:bdr w:val="none" w:sz="0" w:space="0" w:color="auto" w:frame="1"/>
        </w:rPr>
        <w:t>（如名稱、概念）</w:t>
      </w:r>
      <w:r w:rsidRPr="00395161">
        <w:rPr>
          <w:rFonts w:ascii="Kaiti TC" w:eastAsia="Kaiti TC" w:hAnsi="Kaiti TC" w:cs="Kaiti TC"/>
          <w:b/>
          <w:bCs/>
          <w:color w:val="000000"/>
          <w:sz w:val="28"/>
          <w:szCs w:val="28"/>
          <w:bdr w:val="none" w:sz="0" w:space="0" w:color="auto" w:frame="1"/>
        </w:rPr>
        <w:t>；二顯境名言，即</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hint="eastAsia"/>
          <w:b/>
          <w:bCs/>
          <w:color w:val="FF0000"/>
          <w:sz w:val="21"/>
          <w:szCs w:val="21"/>
          <w:bdr w:val="none" w:sz="0" w:space="0" w:color="auto" w:frame="1"/>
        </w:rPr>
        <w:t>除去</w:t>
      </w:r>
      <w:r w:rsidRPr="00395161">
        <w:rPr>
          <w:rFonts w:ascii="Kaiti TC" w:eastAsia="Kaiti TC" w:hAnsi="Kaiti TC" w:cs="Kaiti TC"/>
          <w:b/>
          <w:bCs/>
          <w:color w:val="FF0000"/>
          <w:sz w:val="21"/>
          <w:szCs w:val="21"/>
        </w:rPr>
        <w:t>相分</w:t>
      </w:r>
      <w:r w:rsidRPr="00395161">
        <w:rPr>
          <w:rFonts w:ascii="Kaiti TC" w:eastAsia="Kaiti TC" w:hAnsi="Kaiti TC" w:cs="Kaiti TC" w:hint="eastAsia"/>
          <w:b/>
          <w:bCs/>
          <w:color w:val="FF0000"/>
          <w:sz w:val="21"/>
          <w:szCs w:val="21"/>
        </w:rPr>
        <w:t>，</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能</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hint="eastAsia"/>
          <w:b/>
          <w:bCs/>
          <w:color w:val="FF0000"/>
          <w:sz w:val="21"/>
          <w:szCs w:val="21"/>
          <w:bdr w:val="none" w:sz="0" w:space="0" w:color="auto" w:frame="1"/>
        </w:rPr>
        <w:t>顯</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了境</w:t>
      </w:r>
      <w:r w:rsidRPr="00395161">
        <w:rPr>
          <w:rFonts w:ascii="Kaiti TC" w:eastAsia="Kaiti TC" w:hAnsi="Kaiti TC" w:cs="Kaiti TC"/>
          <w:b/>
          <w:bCs/>
          <w:color w:val="FF0000"/>
          <w:sz w:val="21"/>
          <w:szCs w:val="21"/>
          <w:bdr w:val="none" w:sz="0" w:space="0" w:color="auto" w:frame="1"/>
        </w:rPr>
        <w:t>（之）</w:t>
      </w:r>
      <w:r w:rsidRPr="00395161">
        <w:rPr>
          <w:rFonts w:ascii="Kaiti TC" w:eastAsia="Kaiti TC" w:hAnsi="Kaiti TC" w:cs="Kaiti TC"/>
          <w:b/>
          <w:bCs/>
          <w:color w:val="000000"/>
          <w:sz w:val="28"/>
          <w:szCs w:val="28"/>
          <w:bdr w:val="none" w:sz="0" w:space="0" w:color="auto" w:frame="1"/>
        </w:rPr>
        <w:t>心、心所法。隨二名言所熏成種，作有為法各別因緣。</w:t>
      </w:r>
    </w:p>
    <w:p w14:paraId="2A03E7E0" w14:textId="77777777" w:rsidR="00395161" w:rsidRPr="00395161" w:rsidRDefault="00395161" w:rsidP="00395161">
      <w:pPr>
        <w:rPr>
          <w:rFonts w:ascii="Kaiti TC" w:eastAsia="Kaiti TC" w:hAnsi="Kaiti TC" w:cs="Kaiti TC"/>
          <w:b/>
          <w:bCs/>
          <w:color w:val="0000FF"/>
          <w:sz w:val="21"/>
          <w:szCs w:val="21"/>
          <w:shd w:val="clear" w:color="auto" w:fill="FFFFFF"/>
        </w:rPr>
      </w:pPr>
    </w:p>
    <w:p w14:paraId="72E33DB6" w14:textId="77777777" w:rsidR="00395161" w:rsidRPr="00395161" w:rsidRDefault="00395161" w:rsidP="00395161">
      <w:pPr>
        <w:rPr>
          <w:rFonts w:ascii="Kaiti TC" w:eastAsia="Kaiti TC" w:hAnsi="Kaiti TC" w:cs="Kaiti TC"/>
          <w:b/>
          <w:bCs/>
          <w:color w:val="0000FF"/>
          <w:sz w:val="21"/>
          <w:szCs w:val="21"/>
          <w:shd w:val="clear" w:color="auto" w:fill="FFFFFF"/>
        </w:rPr>
      </w:pPr>
      <w:r w:rsidRPr="00395161">
        <w:rPr>
          <w:rFonts w:ascii="Kaiti TC" w:eastAsia="Kaiti TC" w:hAnsi="Kaiti TC" w:cs="Kaiti TC"/>
          <w:b/>
          <w:bCs/>
          <w:color w:val="000000"/>
          <w:sz w:val="28"/>
          <w:szCs w:val="28"/>
          <w:bdr w:val="none" w:sz="0" w:space="0" w:color="auto" w:frame="1"/>
        </w:rPr>
        <w:t>二我執習氣，謂虛妄執我、我所種。我執有二：一俱生我執，即修所斷我、我所執；二分別我執，即見所斷我、我所執。隨二我執所熏成種，令有情等</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hint="eastAsia"/>
          <w:b/>
          <w:bCs/>
          <w:color w:val="FF0000"/>
          <w:sz w:val="21"/>
          <w:szCs w:val="21"/>
          <w:bdr w:val="none" w:sz="0" w:space="0" w:color="auto" w:frame="1"/>
        </w:rPr>
        <w:t>生起</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自他差別。</w:t>
      </w:r>
    </w:p>
    <w:p w14:paraId="12C357F2" w14:textId="77777777" w:rsidR="00395161" w:rsidRPr="00395161" w:rsidRDefault="00395161" w:rsidP="00395161">
      <w:pPr>
        <w:rPr>
          <w:rFonts w:ascii="Kaiti TC" w:eastAsia="Kaiti TC" w:hAnsi="Kaiti TC" w:cs="Kaiti TC"/>
          <w:b/>
          <w:bCs/>
          <w:color w:val="0000FF"/>
          <w:sz w:val="21"/>
          <w:szCs w:val="21"/>
          <w:shd w:val="clear" w:color="auto" w:fill="FFFFFF"/>
        </w:rPr>
      </w:pPr>
    </w:p>
    <w:p w14:paraId="6B1196E2" w14:textId="77777777" w:rsidR="00395161" w:rsidRPr="00395161" w:rsidRDefault="00395161" w:rsidP="00395161">
      <w:pPr>
        <w:rPr>
          <w:rFonts w:ascii="Kaiti TC" w:eastAsia="Kaiti TC" w:hAnsi="Kaiti TC" w:cs="Kaiti TC"/>
          <w:b/>
          <w:bCs/>
          <w:color w:val="0000FF"/>
          <w:sz w:val="21"/>
          <w:szCs w:val="21"/>
          <w:shd w:val="clear" w:color="auto" w:fill="FFFFFF"/>
        </w:rPr>
      </w:pPr>
      <w:r w:rsidRPr="00395161">
        <w:rPr>
          <w:rFonts w:ascii="Kaiti TC" w:eastAsia="Kaiti TC" w:hAnsi="Kaiti TC" w:cs="Kaiti TC"/>
          <w:b/>
          <w:bCs/>
          <w:color w:val="000000"/>
          <w:sz w:val="28"/>
          <w:szCs w:val="28"/>
          <w:bdr w:val="none" w:sz="0" w:space="0" w:color="auto" w:frame="1"/>
        </w:rPr>
        <w:t>三有支習氣，謂招三界異熟業種。有支有二：一有漏善，即是能招可愛果業；二諸不善，即是能招非愛果業。隨二有支所熏成種，令異熟果</w:t>
      </w:r>
      <w:r w:rsidRPr="00395161">
        <w:rPr>
          <w:rFonts w:ascii="Kaiti TC" w:eastAsia="Kaiti TC" w:hAnsi="Kaiti TC" w:cs="Kaiti TC"/>
          <w:b/>
          <w:bCs/>
          <w:color w:val="FF0000"/>
          <w:sz w:val="21"/>
          <w:szCs w:val="21"/>
          <w:bdr w:val="none" w:sz="0" w:space="0" w:color="auto" w:frame="1"/>
        </w:rPr>
        <w:t>（有）</w:t>
      </w:r>
      <w:r w:rsidRPr="00395161">
        <w:rPr>
          <w:rFonts w:ascii="Kaiti TC" w:eastAsia="Kaiti TC" w:hAnsi="Kaiti TC" w:cs="Kaiti TC"/>
          <w:b/>
          <w:bCs/>
          <w:color w:val="000000"/>
          <w:sz w:val="28"/>
          <w:szCs w:val="28"/>
          <w:bdr w:val="none" w:sz="0" w:space="0" w:color="auto" w:frame="1"/>
        </w:rPr>
        <w:t>善惡趣別。</w:t>
      </w:r>
    </w:p>
    <w:p w14:paraId="1CD6503E" w14:textId="77777777" w:rsidR="00395161" w:rsidRPr="00395161" w:rsidRDefault="00395161" w:rsidP="00395161">
      <w:pPr>
        <w:rPr>
          <w:rFonts w:ascii="Kaiti TC" w:eastAsia="Kaiti TC" w:hAnsi="Kaiti TC" w:cs="Kaiti TC"/>
          <w:b/>
          <w:bCs/>
          <w:color w:val="0000FF"/>
          <w:sz w:val="21"/>
          <w:szCs w:val="21"/>
          <w:shd w:val="clear" w:color="auto" w:fill="FFFFFF"/>
        </w:rPr>
      </w:pPr>
    </w:p>
    <w:p w14:paraId="64D122FA" w14:textId="77777777" w:rsidR="00395161" w:rsidRPr="00395161" w:rsidRDefault="00395161" w:rsidP="00395161">
      <w:pPr>
        <w:rPr>
          <w:rFonts w:ascii="Kaiti TC" w:eastAsia="Kaiti TC" w:hAnsi="Kaiti TC" w:cs="Kaiti TC"/>
          <w:b/>
          <w:bCs/>
          <w:color w:val="0000FF"/>
          <w:sz w:val="21"/>
          <w:szCs w:val="21"/>
          <w:shd w:val="clear" w:color="auto" w:fill="FFFFFF"/>
        </w:rPr>
      </w:pPr>
      <w:r w:rsidRPr="00395161">
        <w:rPr>
          <w:rFonts w:ascii="Kaiti TC" w:eastAsia="Kaiti TC" w:hAnsi="Kaiti TC" w:cs="Kaiti TC"/>
          <w:b/>
          <w:bCs/>
          <w:color w:val="000000"/>
          <w:sz w:val="28"/>
          <w:szCs w:val="28"/>
          <w:bdr w:val="none" w:sz="0" w:space="0" w:color="auto" w:frame="1"/>
        </w:rPr>
        <w:t>應知我執</w:t>
      </w:r>
      <w:r w:rsidRPr="00395161">
        <w:rPr>
          <w:rFonts w:ascii="Kaiti TC" w:eastAsia="Kaiti TC" w:hAnsi="Kaiti TC" w:cs="Kaiti TC"/>
          <w:b/>
          <w:bCs/>
          <w:color w:val="FF0000"/>
          <w:sz w:val="21"/>
          <w:szCs w:val="21"/>
          <w:bdr w:val="none" w:sz="0" w:space="0" w:color="auto" w:frame="1"/>
        </w:rPr>
        <w:t>（及）</w:t>
      </w:r>
      <w:r w:rsidRPr="00395161">
        <w:rPr>
          <w:rFonts w:ascii="Kaiti TC" w:eastAsia="Kaiti TC" w:hAnsi="Kaiti TC" w:cs="Kaiti TC"/>
          <w:b/>
          <w:bCs/>
          <w:color w:val="000000"/>
          <w:sz w:val="28"/>
          <w:szCs w:val="28"/>
          <w:bdr w:val="none" w:sz="0" w:space="0" w:color="auto" w:frame="1"/>
        </w:rPr>
        <w:t>有支習氣</w:t>
      </w:r>
      <w:r w:rsidRPr="00395161">
        <w:rPr>
          <w:rFonts w:ascii="Kaiti TC" w:eastAsia="Kaiti TC" w:hAnsi="Kaiti TC" w:cs="Kaiti TC" w:hint="eastAsia"/>
          <w:b/>
          <w:bCs/>
          <w:color w:val="FF0000"/>
          <w:sz w:val="21"/>
          <w:szCs w:val="21"/>
          <w:bdr w:val="none" w:sz="0" w:space="0" w:color="auto" w:frame="1"/>
        </w:rPr>
        <w:t>（為增上緣）</w:t>
      </w:r>
      <w:r w:rsidRPr="00395161">
        <w:rPr>
          <w:rFonts w:ascii="Kaiti TC" w:eastAsia="Kaiti TC" w:hAnsi="Kaiti TC" w:cs="Kaiti TC"/>
          <w:b/>
          <w:bCs/>
          <w:color w:val="000000"/>
          <w:sz w:val="28"/>
          <w:szCs w:val="28"/>
          <w:bdr w:val="none" w:sz="0" w:space="0" w:color="auto" w:frame="1"/>
        </w:rPr>
        <w:t>於</w:t>
      </w:r>
      <w:r w:rsidRPr="00395161">
        <w:rPr>
          <w:rFonts w:ascii="Kaiti TC" w:eastAsia="Kaiti TC" w:hAnsi="Kaiti TC" w:cs="Kaiti TC"/>
          <w:b/>
          <w:bCs/>
          <w:color w:val="FF0000"/>
          <w:sz w:val="21"/>
          <w:szCs w:val="21"/>
          <w:bdr w:val="none" w:sz="0" w:space="0" w:color="auto" w:frame="1"/>
        </w:rPr>
        <w:t>（做為因緣的名言種子所生起的種種）</w:t>
      </w:r>
      <w:r w:rsidRPr="00395161">
        <w:rPr>
          <w:rFonts w:ascii="Kaiti TC" w:eastAsia="Kaiti TC" w:hAnsi="Kaiti TC" w:cs="Kaiti TC"/>
          <w:b/>
          <w:bCs/>
          <w:color w:val="000000"/>
          <w:sz w:val="28"/>
          <w:szCs w:val="28"/>
          <w:bdr w:val="none" w:sz="0" w:space="0" w:color="auto" w:frame="1"/>
        </w:rPr>
        <w:t>差別果是增上緣。此頌所言“業習氣”者，應知即是有支習氣</w:t>
      </w:r>
      <w:r w:rsidRPr="00395161">
        <w:rPr>
          <w:rFonts w:ascii="Kaiti TC" w:eastAsia="Kaiti TC" w:hAnsi="Kaiti TC" w:cs="Kaiti TC" w:hint="eastAsia"/>
          <w:b/>
          <w:bCs/>
          <w:color w:val="000000"/>
          <w:sz w:val="28"/>
          <w:szCs w:val="28"/>
          <w:bdr w:val="none" w:sz="0" w:space="0" w:color="auto" w:frame="1"/>
        </w:rPr>
        <w:t>；</w:t>
      </w:r>
      <w:r w:rsidRPr="00395161">
        <w:rPr>
          <w:rFonts w:ascii="Kaiti TC" w:eastAsia="Kaiti TC" w:hAnsi="Kaiti TC" w:cs="Kaiti TC"/>
          <w:b/>
          <w:bCs/>
          <w:color w:val="000000"/>
          <w:sz w:val="28"/>
          <w:szCs w:val="28"/>
          <w:bdr w:val="none" w:sz="0" w:space="0" w:color="auto" w:frame="1"/>
        </w:rPr>
        <w:t>“二取習氣”應知即是我執、名言二種習氣，取我、我所，及取名言而熏成故，皆說名“取”。“俱”等餘文，義如前釋。</w:t>
      </w:r>
    </w:p>
    <w:p w14:paraId="4637C376" w14:textId="77777777" w:rsidR="00395161" w:rsidRPr="00395161" w:rsidRDefault="00395161" w:rsidP="00395161">
      <w:pPr>
        <w:rPr>
          <w:rFonts w:ascii="Kaiti TC" w:eastAsia="Kaiti TC" w:hAnsi="Kaiti TC" w:cs="Kaiti TC"/>
          <w:b/>
          <w:bCs/>
          <w:color w:val="0000FF"/>
          <w:sz w:val="21"/>
          <w:szCs w:val="21"/>
          <w:shd w:val="clear" w:color="auto" w:fill="FFFFFF"/>
        </w:rPr>
      </w:pPr>
    </w:p>
    <w:p w14:paraId="64525C42" w14:textId="77777777" w:rsidR="00395161" w:rsidRPr="00395161" w:rsidRDefault="00395161" w:rsidP="00395161">
      <w:pPr>
        <w:rPr>
          <w:rFonts w:ascii="Kaiti TC" w:eastAsia="Kaiti TC" w:hAnsi="Kaiti TC" w:cs="Kaiti TC"/>
          <w:b/>
          <w:bCs/>
          <w:color w:val="0000FF"/>
          <w:sz w:val="21"/>
          <w:szCs w:val="21"/>
          <w:shd w:val="clear" w:color="auto" w:fill="FFFFFF"/>
        </w:rPr>
      </w:pPr>
      <w:r w:rsidRPr="00395161">
        <w:rPr>
          <w:rFonts w:ascii="Kaiti TC" w:eastAsia="Kaiti TC" w:hAnsi="Kaiti TC" w:cs="Kaiti TC"/>
          <w:b/>
          <w:bCs/>
          <w:color w:val="0000FF"/>
          <w:sz w:val="21"/>
          <w:szCs w:val="21"/>
          <w:bdr w:val="none" w:sz="0" w:space="0" w:color="auto" w:frame="1"/>
        </w:rPr>
        <w:t>有即三有指三界。支即是因；有支</w:t>
      </w:r>
      <w:r w:rsidRPr="00395161">
        <w:rPr>
          <w:rFonts w:ascii="Kaiti TC" w:eastAsia="Kaiti TC" w:hAnsi="Kaiti TC" w:cs="Kaiti TC" w:hint="eastAsia"/>
          <w:b/>
          <w:bCs/>
          <w:color w:val="0000FF"/>
          <w:sz w:val="21"/>
          <w:szCs w:val="21"/>
          <w:bdr w:val="none" w:sz="0" w:space="0" w:color="auto" w:frame="1"/>
        </w:rPr>
        <w:t>意思</w:t>
      </w:r>
      <w:r w:rsidRPr="00395161">
        <w:rPr>
          <w:rFonts w:ascii="Kaiti TC" w:eastAsia="Kaiti TC" w:hAnsi="Kaiti TC" w:cs="Kaiti TC"/>
          <w:b/>
          <w:bCs/>
          <w:color w:val="0000FF"/>
          <w:sz w:val="21"/>
          <w:szCs w:val="21"/>
          <w:bdr w:val="none" w:sz="0" w:space="0" w:color="auto" w:frame="1"/>
        </w:rPr>
        <w:t>就是三界之因。第二觀點認為有支習氣就是業習氣</w:t>
      </w:r>
      <w:r w:rsidRPr="00395161">
        <w:rPr>
          <w:rFonts w:ascii="Kaiti TC" w:eastAsia="Kaiti TC" w:hAnsi="Kaiti TC" w:cs="Kaiti TC" w:hint="eastAsia"/>
          <w:b/>
          <w:bCs/>
          <w:color w:val="0000FF"/>
          <w:sz w:val="21"/>
          <w:szCs w:val="21"/>
          <w:bdr w:val="none" w:sz="0" w:space="0" w:color="auto" w:frame="1"/>
        </w:rPr>
        <w:t>，但</w:t>
      </w:r>
      <w:r w:rsidRPr="00395161">
        <w:rPr>
          <w:rFonts w:ascii="Kaiti TC" w:eastAsia="Kaiti TC" w:hAnsi="Kaiti TC" w:cs="Kaiti TC"/>
          <w:b/>
          <w:bCs/>
          <w:color w:val="0000FF"/>
          <w:sz w:val="21"/>
          <w:szCs w:val="21"/>
          <w:bdr w:val="none" w:sz="0" w:space="0" w:color="auto" w:frame="1"/>
        </w:rPr>
        <w:t>並不包括非善非不善的無記業，不同於</w:t>
      </w:r>
      <w:r w:rsidRPr="00395161">
        <w:rPr>
          <w:rFonts w:ascii="Kaiti TC" w:eastAsia="Kaiti TC" w:hAnsi="Kaiti TC" w:cs="Kaiti TC" w:hint="eastAsia"/>
          <w:b/>
          <w:bCs/>
          <w:color w:val="0000FF"/>
          <w:sz w:val="21"/>
          <w:szCs w:val="21"/>
          <w:bdr w:val="none" w:sz="0" w:space="0" w:color="auto" w:frame="1"/>
        </w:rPr>
        <w:t>第</w:t>
      </w:r>
      <w:r w:rsidRPr="00395161">
        <w:rPr>
          <w:rFonts w:ascii="Kaiti TC" w:eastAsia="Kaiti TC" w:hAnsi="Kaiti TC" w:cs="Kaiti TC"/>
          <w:b/>
          <w:bCs/>
          <w:color w:val="0000FF"/>
          <w:sz w:val="21"/>
          <w:szCs w:val="21"/>
          <w:bdr w:val="none" w:sz="0" w:space="0" w:color="auto" w:frame="1"/>
        </w:rPr>
        <w:t>一觀點</w:t>
      </w:r>
      <w:r w:rsidRPr="00395161">
        <w:rPr>
          <w:rFonts w:ascii="Kaiti TC" w:eastAsia="Kaiti TC" w:hAnsi="Kaiti TC" w:cs="Kaiti TC" w:hint="eastAsia"/>
          <w:b/>
          <w:bCs/>
          <w:color w:val="0000FF"/>
          <w:sz w:val="21"/>
          <w:szCs w:val="21"/>
          <w:bdr w:val="none" w:sz="0" w:space="0" w:color="auto" w:frame="1"/>
        </w:rPr>
        <w:t>的業</w:t>
      </w:r>
      <w:r w:rsidRPr="00395161">
        <w:rPr>
          <w:rFonts w:ascii="Kaiti TC" w:eastAsia="Kaiti TC" w:hAnsi="Kaiti TC" w:cs="Kaiti TC"/>
          <w:b/>
          <w:bCs/>
          <w:color w:val="0000FF"/>
          <w:sz w:val="21"/>
          <w:szCs w:val="21"/>
          <w:bdr w:val="none" w:sz="0" w:space="0" w:color="auto" w:frame="1"/>
        </w:rPr>
        <w:t>習氣</w:t>
      </w:r>
      <w:r w:rsidRPr="00395161">
        <w:rPr>
          <w:rFonts w:ascii="Kaiti TC" w:eastAsia="Kaiti TC" w:hAnsi="Kaiti TC" w:cs="Kaiti TC" w:hint="eastAsia"/>
          <w:b/>
          <w:bCs/>
          <w:color w:val="0000FF"/>
          <w:sz w:val="21"/>
          <w:szCs w:val="21"/>
          <w:bdr w:val="none" w:sz="0" w:space="0" w:color="auto" w:frame="1"/>
        </w:rPr>
        <w:t>包括了無記業。</w:t>
      </w:r>
      <w:r w:rsidRPr="00395161">
        <w:rPr>
          <w:rFonts w:ascii="Kaiti TC" w:eastAsia="Kaiti TC" w:hAnsi="Kaiti TC" w:cs="Kaiti TC"/>
          <w:b/>
          <w:bCs/>
          <w:color w:val="0000FF"/>
          <w:sz w:val="21"/>
          <w:szCs w:val="21"/>
          <w:bdr w:val="none" w:sz="0" w:space="0" w:color="auto" w:frame="1"/>
        </w:rPr>
        <w:t>名言習氣和我執習氣就是二取習氣。三習氣中，名言習氣起因緣作用；我執與有支二習氣是增上緣。由於因緣與增上緣相互作用，使眾生生死不斷。此觀點認為有我、我所的種子，但唯識認為我、我所執不是由種子生起，而是身、邊二見所起的遍計所執。名言習氣的表義名言，其中聲音的高低起伏那部分屬色法，不能熏成種子，因為能熏的四個條件中有一條是有勝用，包括能緣勝用跟強盛勝用。色法不能緣，所以沒有勝用。表義名言的種子是由第六識熏習而成，《述記》言：“然因名故，心隨其名，變似五蘊、三性熏習成種。因名起種，故名名言種。”顯境名言就是前七識及其心所，它們本身雖非名言，但能顯所了境，所了境就是名言詮釋之境，故將它們叫做顯境名言。</w:t>
      </w:r>
    </w:p>
    <w:p w14:paraId="46AA3A60" w14:textId="77777777" w:rsidR="00395161" w:rsidRPr="00395161" w:rsidRDefault="00395161" w:rsidP="00395161">
      <w:pPr>
        <w:rPr>
          <w:rFonts w:ascii="Kaiti TC" w:eastAsia="Kaiti TC" w:hAnsi="Kaiti TC" w:cs="Kaiti TC"/>
          <w:b/>
          <w:bCs/>
          <w:color w:val="0000FF"/>
          <w:sz w:val="21"/>
          <w:szCs w:val="21"/>
          <w:shd w:val="clear" w:color="auto" w:fill="FFFFFF"/>
        </w:rPr>
      </w:pPr>
    </w:p>
    <w:p w14:paraId="0B8E4C05" w14:textId="77777777" w:rsidR="00395161" w:rsidRPr="00395161" w:rsidRDefault="00395161" w:rsidP="00395161">
      <w:pPr>
        <w:rPr>
          <w:rFonts w:ascii="Kaiti TC" w:eastAsia="Kaiti TC" w:hAnsi="Kaiti TC" w:cs="Kaiti TC"/>
          <w:b/>
          <w:bCs/>
          <w:color w:val="0000FF"/>
          <w:sz w:val="21"/>
          <w:szCs w:val="21"/>
          <w:shd w:val="clear" w:color="auto" w:fill="FFFFFF"/>
        </w:rPr>
      </w:pPr>
      <w:r w:rsidRPr="00395161">
        <w:rPr>
          <w:rFonts w:ascii="Kaiti TC" w:eastAsia="Kaiti TC" w:hAnsi="Kaiti TC" w:cs="Kaiti TC"/>
          <w:b/>
          <w:bCs/>
          <w:color w:val="FF0000"/>
          <w:sz w:val="21"/>
          <w:szCs w:val="21"/>
          <w:bdr w:val="none" w:sz="0" w:space="0" w:color="auto" w:frame="1"/>
        </w:rPr>
        <w:lastRenderedPageBreak/>
        <w:t>（3）</w:t>
      </w:r>
      <w:r w:rsidRPr="00395161">
        <w:rPr>
          <w:rFonts w:ascii="Kaiti TC" w:eastAsia="Kaiti TC" w:hAnsi="Kaiti TC" w:cs="Kaiti TC"/>
          <w:b/>
          <w:bCs/>
          <w:color w:val="000000"/>
          <w:sz w:val="28"/>
          <w:szCs w:val="28"/>
          <w:bdr w:val="none" w:sz="0" w:space="0" w:color="auto" w:frame="1"/>
        </w:rPr>
        <w:t>復次，生死相續</w:t>
      </w:r>
      <w:r w:rsidRPr="00395161">
        <w:rPr>
          <w:rFonts w:ascii="Kaiti TC" w:eastAsia="Kaiti TC" w:hAnsi="Kaiti TC" w:cs="Kaiti TC"/>
          <w:b/>
          <w:bCs/>
          <w:color w:val="FF0000"/>
          <w:sz w:val="21"/>
          <w:szCs w:val="21"/>
          <w:bdr w:val="none" w:sz="0" w:space="0" w:color="auto" w:frame="1"/>
        </w:rPr>
        <w:t>（之因）</w:t>
      </w:r>
      <w:r w:rsidRPr="00395161">
        <w:rPr>
          <w:rFonts w:ascii="Kaiti TC" w:eastAsia="Kaiti TC" w:hAnsi="Kaiti TC" w:cs="Kaiti TC"/>
          <w:b/>
          <w:bCs/>
          <w:color w:val="000000"/>
          <w:sz w:val="28"/>
          <w:szCs w:val="28"/>
          <w:bdr w:val="none" w:sz="0" w:space="0" w:color="auto" w:frame="1"/>
        </w:rPr>
        <w:t>由惑、業、苦。發業、潤生煩惱</w:t>
      </w:r>
      <w:r w:rsidRPr="00395161">
        <w:rPr>
          <w:rFonts w:ascii="Kaiti TC" w:eastAsia="Kaiti TC" w:hAnsi="Kaiti TC" w:cs="Kaiti TC"/>
          <w:b/>
          <w:bCs/>
          <w:color w:val="FF0000"/>
          <w:sz w:val="21"/>
          <w:szCs w:val="21"/>
          <w:bdr w:val="none" w:sz="0" w:space="0" w:color="auto" w:frame="1"/>
        </w:rPr>
        <w:t>（引發造業的煩惱，</w:t>
      </w:r>
      <w:r w:rsidRPr="00395161">
        <w:rPr>
          <w:rFonts w:ascii="Kaiti TC" w:eastAsia="Kaiti TC" w:hAnsi="Kaiti TC" w:cs="Kaiti TC"/>
          <w:b/>
          <w:bCs/>
          <w:color w:val="FF0000"/>
          <w:sz w:val="21"/>
          <w:szCs w:val="21"/>
        </w:rPr>
        <w:t>以分別煩惱為主，也通俱生煩惱</w:t>
      </w:r>
      <w:r w:rsidRPr="00395161">
        <w:rPr>
          <w:rFonts w:ascii="Kaiti TC" w:eastAsia="Kaiti TC" w:hAnsi="Kaiti TC" w:cs="Kaiti TC"/>
          <w:b/>
          <w:bCs/>
          <w:color w:val="FF0000"/>
          <w:sz w:val="21"/>
          <w:szCs w:val="21"/>
          <w:bdr w:val="none" w:sz="0" w:space="0" w:color="auto" w:frame="1"/>
        </w:rPr>
        <w:t>；滋潤新生命的煩惱</w:t>
      </w:r>
      <w:r w:rsidRPr="00395161">
        <w:rPr>
          <w:rFonts w:ascii="Kaiti TC" w:eastAsia="Kaiti TC" w:hAnsi="Kaiti TC" w:cs="Kaiti TC"/>
          <w:b/>
          <w:bCs/>
          <w:color w:val="FF0000"/>
          <w:sz w:val="21"/>
          <w:szCs w:val="21"/>
        </w:rPr>
        <w:t>，以第六識相應之俱生貪愛為主。此二煩惱</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名惑；能感後有</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hint="eastAsia"/>
          <w:b/>
          <w:bCs/>
          <w:color w:val="FF0000"/>
          <w:sz w:val="21"/>
          <w:szCs w:val="21"/>
          <w:bdr w:val="none" w:sz="0" w:space="0" w:color="auto" w:frame="1"/>
        </w:rPr>
        <w:t>能感</w:t>
      </w:r>
      <w:r w:rsidRPr="00395161">
        <w:rPr>
          <w:rFonts w:ascii="Kaiti TC" w:eastAsia="Kaiti TC" w:hAnsi="Kaiti TC" w:cs="Kaiti TC"/>
          <w:b/>
          <w:bCs/>
          <w:color w:val="FF0000"/>
          <w:sz w:val="21"/>
          <w:szCs w:val="21"/>
          <w:bdr w:val="none" w:sz="0" w:space="0" w:color="auto" w:frame="1"/>
        </w:rPr>
        <w:t>後世生命所造）</w:t>
      </w:r>
      <w:r w:rsidRPr="00395161">
        <w:rPr>
          <w:rFonts w:ascii="Kaiti TC" w:eastAsia="Kaiti TC" w:hAnsi="Kaiti TC" w:cs="Kaiti TC"/>
          <w:b/>
          <w:bCs/>
          <w:color w:val="000000"/>
          <w:sz w:val="28"/>
          <w:szCs w:val="28"/>
          <w:bdr w:val="none" w:sz="0" w:space="0" w:color="auto" w:frame="1"/>
        </w:rPr>
        <w:t>諸業名業</w:t>
      </w:r>
      <w:r w:rsidRPr="00395161">
        <w:rPr>
          <w:rFonts w:ascii="Kaiti TC" w:eastAsia="Kaiti TC" w:hAnsi="Kaiti TC" w:cs="Kaiti TC" w:hint="eastAsia"/>
          <w:b/>
          <w:bCs/>
          <w:color w:val="000000"/>
          <w:sz w:val="28"/>
          <w:szCs w:val="28"/>
          <w:bdr w:val="none" w:sz="0" w:space="0" w:color="auto" w:frame="1"/>
        </w:rPr>
        <w:t>，</w:t>
      </w:r>
      <w:r w:rsidRPr="00395161">
        <w:rPr>
          <w:rFonts w:ascii="Kaiti TC" w:eastAsia="Kaiti TC" w:hAnsi="Kaiti TC" w:cs="Kaiti TC"/>
          <w:b/>
          <w:bCs/>
          <w:color w:val="000000"/>
          <w:sz w:val="28"/>
          <w:szCs w:val="28"/>
          <w:bdr w:val="none" w:sz="0" w:space="0" w:color="auto" w:frame="1"/>
        </w:rPr>
        <w:t>業所引生眾苦名苦。惑、業、苦種皆名習氣。前</w:t>
      </w:r>
      <w:r w:rsidRPr="00395161">
        <w:rPr>
          <w:rFonts w:ascii="Kaiti TC" w:eastAsia="Kaiti TC" w:hAnsi="Kaiti TC" w:cs="Kaiti TC"/>
          <w:b/>
          <w:bCs/>
          <w:color w:val="FF0000"/>
          <w:sz w:val="21"/>
          <w:szCs w:val="21"/>
          <w:bdr w:val="none" w:sz="0" w:space="0" w:color="auto" w:frame="1"/>
        </w:rPr>
        <w:t>（惑、業）</w:t>
      </w:r>
      <w:r w:rsidRPr="00395161">
        <w:rPr>
          <w:rFonts w:ascii="Kaiti TC" w:eastAsia="Kaiti TC" w:hAnsi="Kaiti TC" w:cs="Kaiti TC"/>
          <w:b/>
          <w:bCs/>
          <w:color w:val="000000"/>
          <w:sz w:val="28"/>
          <w:szCs w:val="28"/>
          <w:bdr w:val="none" w:sz="0" w:space="0" w:color="auto" w:frame="1"/>
        </w:rPr>
        <w:t>二習氣與生死苦為增上緣，助生苦故。第三</w:t>
      </w:r>
      <w:r w:rsidRPr="00395161">
        <w:rPr>
          <w:rFonts w:ascii="Kaiti TC" w:eastAsia="Kaiti TC" w:hAnsi="Kaiti TC" w:cs="Kaiti TC"/>
          <w:b/>
          <w:bCs/>
          <w:color w:val="FF0000"/>
          <w:sz w:val="21"/>
          <w:szCs w:val="21"/>
          <w:bdr w:val="none" w:sz="0" w:space="0" w:color="auto" w:frame="1"/>
        </w:rPr>
        <w:t>（苦）</w:t>
      </w:r>
      <w:r w:rsidRPr="00395161">
        <w:rPr>
          <w:rFonts w:ascii="Kaiti TC" w:eastAsia="Kaiti TC" w:hAnsi="Kaiti TC" w:cs="Kaiti TC"/>
          <w:b/>
          <w:bCs/>
          <w:color w:val="000000"/>
          <w:sz w:val="28"/>
          <w:szCs w:val="28"/>
          <w:bdr w:val="none" w:sz="0" w:space="0" w:color="auto" w:frame="1"/>
        </w:rPr>
        <w:t>習氣望生死苦能作因緣，親生苦故。頌</w:t>
      </w:r>
      <w:r w:rsidRPr="00395161">
        <w:rPr>
          <w:rFonts w:ascii="Kaiti TC" w:eastAsia="Kaiti TC" w:hAnsi="Kaiti TC" w:cs="Kaiti TC"/>
          <w:b/>
          <w:bCs/>
          <w:color w:val="FF0000"/>
          <w:sz w:val="21"/>
          <w:szCs w:val="21"/>
          <w:bdr w:val="none" w:sz="0" w:space="0" w:color="auto" w:frame="1"/>
        </w:rPr>
        <w:t>（說的）</w:t>
      </w:r>
      <w:r w:rsidRPr="00395161">
        <w:rPr>
          <w:rFonts w:ascii="Kaiti TC" w:eastAsia="Kaiti TC" w:hAnsi="Kaiti TC" w:cs="Kaiti TC"/>
          <w:b/>
          <w:bCs/>
          <w:color w:val="000000"/>
          <w:sz w:val="28"/>
          <w:szCs w:val="28"/>
          <w:bdr w:val="none" w:sz="0" w:space="0" w:color="auto" w:frame="1"/>
        </w:rPr>
        <w:t>三習氣，如應當知。惑、苦名</w:t>
      </w:r>
      <w:r w:rsidRPr="00395161">
        <w:rPr>
          <w:rFonts w:ascii="Kaiti TC" w:eastAsia="Kaiti TC" w:hAnsi="Kaiti TC" w:cs="Kaiti TC"/>
          <w:b/>
          <w:bCs/>
          <w:color w:val="FF0000"/>
          <w:sz w:val="21"/>
          <w:szCs w:val="21"/>
          <w:bdr w:val="none" w:sz="0" w:space="0" w:color="auto" w:frame="1"/>
        </w:rPr>
        <w:t>（二）</w:t>
      </w:r>
      <w:r w:rsidRPr="00395161">
        <w:rPr>
          <w:rFonts w:ascii="Kaiti TC" w:eastAsia="Kaiti TC" w:hAnsi="Kaiti TC" w:cs="Kaiti TC"/>
          <w:b/>
          <w:bCs/>
          <w:color w:val="000000"/>
          <w:sz w:val="28"/>
          <w:szCs w:val="28"/>
          <w:bdr w:val="none" w:sz="0" w:space="0" w:color="auto" w:frame="1"/>
        </w:rPr>
        <w:t>取，</w:t>
      </w:r>
      <w:r w:rsidRPr="00395161">
        <w:rPr>
          <w:rFonts w:ascii="Kaiti TC" w:eastAsia="Kaiti TC" w:hAnsi="Kaiti TC" w:cs="Kaiti TC"/>
          <w:b/>
          <w:bCs/>
          <w:color w:val="FF0000"/>
          <w:sz w:val="21"/>
          <w:szCs w:val="21"/>
          <w:bdr w:val="none" w:sz="0" w:space="0" w:color="auto" w:frame="1"/>
        </w:rPr>
        <w:t>（惑是）</w:t>
      </w:r>
      <w:r w:rsidRPr="00395161">
        <w:rPr>
          <w:rFonts w:ascii="Kaiti TC" w:eastAsia="Kaiti TC" w:hAnsi="Kaiti TC" w:cs="Kaiti TC"/>
          <w:b/>
          <w:bCs/>
          <w:color w:val="000000"/>
          <w:sz w:val="28"/>
          <w:szCs w:val="28"/>
          <w:bdr w:val="none" w:sz="0" w:space="0" w:color="auto" w:frame="1"/>
        </w:rPr>
        <w:t>能</w:t>
      </w:r>
      <w:r w:rsidRPr="00395161">
        <w:rPr>
          <w:rFonts w:ascii="Kaiti TC" w:eastAsia="Kaiti TC" w:hAnsi="Kaiti TC" w:cs="Kaiti TC"/>
          <w:b/>
          <w:bCs/>
          <w:color w:val="FF0000"/>
          <w:sz w:val="21"/>
          <w:szCs w:val="21"/>
          <w:bdr w:val="none" w:sz="0" w:space="0" w:color="auto" w:frame="1"/>
        </w:rPr>
        <w:t>（取）</w:t>
      </w:r>
      <w:r w:rsidRPr="00395161">
        <w:rPr>
          <w:rFonts w:ascii="Kaiti TC" w:eastAsia="Kaiti TC" w:hAnsi="Kaiti TC" w:cs="Kaiti TC"/>
          <w:b/>
          <w:bCs/>
          <w:color w:val="000000"/>
          <w:sz w:val="28"/>
          <w:szCs w:val="28"/>
          <w:bdr w:val="none" w:sz="0" w:space="0" w:color="auto" w:frame="1"/>
        </w:rPr>
        <w:t>、</w:t>
      </w:r>
      <w:r w:rsidRPr="00395161">
        <w:rPr>
          <w:rFonts w:ascii="Kaiti TC" w:eastAsia="Kaiti TC" w:hAnsi="Kaiti TC" w:cs="Kaiti TC"/>
          <w:b/>
          <w:bCs/>
          <w:color w:val="FF0000"/>
          <w:sz w:val="21"/>
          <w:szCs w:val="21"/>
          <w:bdr w:val="none" w:sz="0" w:space="0" w:color="auto" w:frame="1"/>
        </w:rPr>
        <w:t>（苦是）</w:t>
      </w:r>
      <w:r w:rsidRPr="00395161">
        <w:rPr>
          <w:rFonts w:ascii="Kaiti TC" w:eastAsia="Kaiti TC" w:hAnsi="Kaiti TC" w:cs="Kaiti TC"/>
          <w:b/>
          <w:bCs/>
          <w:color w:val="000000"/>
          <w:sz w:val="28"/>
          <w:szCs w:val="28"/>
          <w:bdr w:val="none" w:sz="0" w:space="0" w:color="auto" w:frame="1"/>
        </w:rPr>
        <w:t>所取故。取是</w:t>
      </w:r>
      <w:r w:rsidRPr="00395161">
        <w:rPr>
          <w:rFonts w:ascii="Kaiti TC" w:eastAsia="Kaiti TC" w:hAnsi="Kaiti TC" w:cs="Kaiti TC"/>
          <w:b/>
          <w:bCs/>
          <w:color w:val="FF0000"/>
          <w:sz w:val="21"/>
          <w:szCs w:val="21"/>
          <w:bdr w:val="none" w:sz="0" w:space="0" w:color="auto" w:frame="1"/>
        </w:rPr>
        <w:t>（執）</w:t>
      </w:r>
      <w:r w:rsidRPr="00395161">
        <w:rPr>
          <w:rFonts w:ascii="Kaiti TC" w:eastAsia="Kaiti TC" w:hAnsi="Kaiti TC" w:cs="Kaiti TC"/>
          <w:b/>
          <w:bCs/>
          <w:color w:val="000000"/>
          <w:sz w:val="28"/>
          <w:szCs w:val="28"/>
          <w:bdr w:val="none" w:sz="0" w:space="0" w:color="auto" w:frame="1"/>
        </w:rPr>
        <w:t>著義，業不得</w:t>
      </w:r>
      <w:r w:rsidRPr="00395161">
        <w:rPr>
          <w:rFonts w:ascii="Kaiti TC" w:eastAsia="Kaiti TC" w:hAnsi="Kaiti TC" w:cs="Kaiti TC"/>
          <w:b/>
          <w:bCs/>
          <w:color w:val="FF0000"/>
          <w:sz w:val="21"/>
          <w:szCs w:val="21"/>
          <w:bdr w:val="none" w:sz="0" w:space="0" w:color="auto" w:frame="1"/>
        </w:rPr>
        <w:t>（取/執著之）</w:t>
      </w:r>
      <w:r w:rsidRPr="00395161">
        <w:rPr>
          <w:rFonts w:ascii="Kaiti TC" w:eastAsia="Kaiti TC" w:hAnsi="Kaiti TC" w:cs="Kaiti TC"/>
          <w:b/>
          <w:bCs/>
          <w:color w:val="000000"/>
          <w:sz w:val="28"/>
          <w:szCs w:val="28"/>
          <w:bdr w:val="none" w:sz="0" w:space="0" w:color="auto" w:frame="1"/>
        </w:rPr>
        <w:t>名。“俱”等餘文，義如前釋。此惑、業、苦，應知總攝十二有支，謂從無明乃至老死，如論廣釋。</w:t>
      </w:r>
    </w:p>
    <w:p w14:paraId="6D0718CE" w14:textId="77777777" w:rsidR="00395161" w:rsidRPr="00395161" w:rsidRDefault="00395161" w:rsidP="00395161">
      <w:pPr>
        <w:rPr>
          <w:rFonts w:ascii="Kaiti TC" w:eastAsia="Kaiti TC" w:hAnsi="Kaiti TC" w:cs="Kaiti TC"/>
          <w:b/>
          <w:bCs/>
          <w:color w:val="0000FF"/>
          <w:sz w:val="21"/>
          <w:szCs w:val="21"/>
          <w:shd w:val="clear" w:color="auto" w:fill="FFFFFF"/>
        </w:rPr>
      </w:pPr>
    </w:p>
    <w:p w14:paraId="444F917E" w14:textId="77777777" w:rsidR="00395161" w:rsidRPr="00395161" w:rsidRDefault="00395161" w:rsidP="00395161">
      <w:pPr>
        <w:rPr>
          <w:rFonts w:ascii="Kaiti TC" w:eastAsia="Kaiti TC" w:hAnsi="Kaiti TC" w:cs="Kaiti TC"/>
          <w:b/>
          <w:bCs/>
          <w:color w:val="0000FF"/>
          <w:sz w:val="21"/>
          <w:szCs w:val="21"/>
          <w:shd w:val="clear" w:color="auto" w:fill="FFFFFF"/>
        </w:rPr>
      </w:pPr>
      <w:r w:rsidRPr="00395161">
        <w:rPr>
          <w:rFonts w:ascii="Kaiti TC" w:eastAsia="Kaiti TC" w:hAnsi="Kaiti TC" w:cs="Kaiti TC"/>
          <w:b/>
          <w:bCs/>
          <w:color w:val="0000FF"/>
          <w:sz w:val="21"/>
          <w:szCs w:val="21"/>
          <w:bdr w:val="none" w:sz="0" w:space="0" w:color="auto" w:frame="1"/>
        </w:rPr>
        <w:t>此觀點認為，生死輪迴的原因就是惑、業、苦，三者就是十二有支。二取即惑、苦；惑是能取，苦是所取。惑、業是輪迴的增上緣；苦種子是因緣。與第二觀點比較，惑</w:t>
      </w:r>
      <w:r w:rsidRPr="00395161">
        <w:rPr>
          <w:rFonts w:ascii="Kaiti TC" w:eastAsia="Kaiti TC" w:hAnsi="Kaiti TC" w:cs="Kaiti TC" w:hint="eastAsia"/>
          <w:b/>
          <w:bCs/>
          <w:color w:val="0000FF"/>
          <w:sz w:val="21"/>
          <w:szCs w:val="21"/>
          <w:bdr w:val="none" w:sz="0" w:space="0" w:color="auto" w:frame="1"/>
        </w:rPr>
        <w:t>的作用</w:t>
      </w:r>
      <w:r w:rsidRPr="00395161">
        <w:rPr>
          <w:rFonts w:ascii="Kaiti TC" w:eastAsia="Kaiti TC" w:hAnsi="Kaiti TC" w:cs="Kaiti TC"/>
          <w:b/>
          <w:bCs/>
          <w:color w:val="0000FF"/>
          <w:sz w:val="21"/>
          <w:szCs w:val="21"/>
          <w:bdr w:val="none" w:sz="0" w:space="0" w:color="auto" w:frame="1"/>
        </w:rPr>
        <w:t>相當於我執習氣；業</w:t>
      </w:r>
      <w:r w:rsidRPr="00395161">
        <w:rPr>
          <w:rFonts w:ascii="Kaiti TC" w:eastAsia="Kaiti TC" w:hAnsi="Kaiti TC" w:cs="Kaiti TC" w:hint="eastAsia"/>
          <w:b/>
          <w:bCs/>
          <w:color w:val="0000FF"/>
          <w:sz w:val="21"/>
          <w:szCs w:val="21"/>
          <w:bdr w:val="none" w:sz="0" w:space="0" w:color="auto" w:frame="1"/>
        </w:rPr>
        <w:t>的作用</w:t>
      </w:r>
      <w:r w:rsidRPr="00395161">
        <w:rPr>
          <w:rFonts w:ascii="Kaiti TC" w:eastAsia="Kaiti TC" w:hAnsi="Kaiti TC" w:cs="Kaiti TC"/>
          <w:b/>
          <w:bCs/>
          <w:color w:val="0000FF"/>
          <w:sz w:val="21"/>
          <w:szCs w:val="21"/>
          <w:bdr w:val="none" w:sz="0" w:space="0" w:color="auto" w:frame="1"/>
        </w:rPr>
        <w:t>相當於有支習氣；苦</w:t>
      </w:r>
      <w:r w:rsidRPr="00395161">
        <w:rPr>
          <w:rFonts w:ascii="Kaiti TC" w:eastAsia="Kaiti TC" w:hAnsi="Kaiti TC" w:cs="Kaiti TC" w:hint="eastAsia"/>
          <w:b/>
          <w:bCs/>
          <w:color w:val="0000FF"/>
          <w:sz w:val="21"/>
          <w:szCs w:val="21"/>
          <w:bdr w:val="none" w:sz="0" w:space="0" w:color="auto" w:frame="1"/>
        </w:rPr>
        <w:t>的作用</w:t>
      </w:r>
      <w:r w:rsidRPr="00395161">
        <w:rPr>
          <w:rFonts w:ascii="Kaiti TC" w:eastAsia="Kaiti TC" w:hAnsi="Kaiti TC" w:cs="Kaiti TC"/>
          <w:b/>
          <w:bCs/>
          <w:color w:val="0000FF"/>
          <w:sz w:val="21"/>
          <w:szCs w:val="21"/>
          <w:bdr w:val="none" w:sz="0" w:space="0" w:color="auto" w:frame="1"/>
        </w:rPr>
        <w:t>相當於名言習氣。</w:t>
      </w:r>
    </w:p>
    <w:p w14:paraId="3B8D75F3" w14:textId="77777777" w:rsidR="00395161" w:rsidRPr="00395161" w:rsidRDefault="00395161" w:rsidP="00395161">
      <w:pPr>
        <w:rPr>
          <w:rFonts w:ascii="Kaiti TC" w:eastAsia="Kaiti TC" w:hAnsi="Kaiti TC" w:cs="Kaiti TC"/>
          <w:b/>
          <w:bCs/>
          <w:color w:val="0000FF"/>
          <w:sz w:val="21"/>
          <w:szCs w:val="21"/>
          <w:shd w:val="clear" w:color="auto" w:fill="FFFFFF"/>
        </w:rPr>
      </w:pPr>
    </w:p>
    <w:p w14:paraId="3CF2C9B0" w14:textId="77777777" w:rsidR="00395161" w:rsidRPr="00395161" w:rsidRDefault="00395161" w:rsidP="00395161">
      <w:pPr>
        <w:rPr>
          <w:rFonts w:ascii="Kaiti TC" w:eastAsia="Kaiti TC" w:hAnsi="Kaiti TC" w:cs="Kaiti TC"/>
          <w:b/>
          <w:bCs/>
          <w:color w:val="0000FF"/>
          <w:sz w:val="21"/>
          <w:szCs w:val="21"/>
          <w:shd w:val="clear" w:color="auto" w:fill="FFFFFF"/>
        </w:rPr>
      </w:pPr>
      <w:r w:rsidRPr="00395161">
        <w:rPr>
          <w:rFonts w:ascii="Kaiti TC" w:eastAsia="Kaiti TC" w:hAnsi="Kaiti TC" w:cs="Kaiti TC"/>
          <w:b/>
          <w:bCs/>
          <w:color w:val="0000FF"/>
          <w:sz w:val="28"/>
          <w:szCs w:val="28"/>
          <w:bdr w:val="none" w:sz="0" w:space="0" w:color="auto" w:frame="1"/>
        </w:rPr>
        <w:t>闡明惑業苦與十二支的關係</w:t>
      </w:r>
    </w:p>
    <w:p w14:paraId="493039AE" w14:textId="77777777" w:rsidR="00395161" w:rsidRPr="00395161" w:rsidRDefault="00395161" w:rsidP="00395161">
      <w:pPr>
        <w:rPr>
          <w:rFonts w:ascii="Kaiti TC" w:eastAsia="Kaiti TC" w:hAnsi="Kaiti TC" w:cs="Kaiti TC"/>
          <w:b/>
          <w:bCs/>
          <w:color w:val="0000FF"/>
          <w:sz w:val="21"/>
          <w:szCs w:val="21"/>
          <w:shd w:val="clear" w:color="auto" w:fill="FFFFFF"/>
        </w:rPr>
      </w:pPr>
    </w:p>
    <w:p w14:paraId="5A21B2C2" w14:textId="77777777" w:rsidR="00395161" w:rsidRPr="00395161" w:rsidRDefault="00395161" w:rsidP="00395161">
      <w:pPr>
        <w:rPr>
          <w:rFonts w:ascii="Kaiti TC" w:eastAsia="Kaiti TC" w:hAnsi="Kaiti TC" w:cs="Kaiti TC"/>
          <w:b/>
          <w:bCs/>
          <w:color w:val="0000FF"/>
          <w:sz w:val="21"/>
          <w:szCs w:val="21"/>
          <w:shd w:val="clear" w:color="auto" w:fill="FFFFFF"/>
        </w:rPr>
      </w:pPr>
      <w:r w:rsidRPr="00395161">
        <w:rPr>
          <w:rFonts w:ascii="Kaiti TC" w:eastAsia="Kaiti TC" w:hAnsi="Kaiti TC" w:cs="Kaiti TC"/>
          <w:b/>
          <w:bCs/>
          <w:color w:val="000000"/>
          <w:sz w:val="28"/>
          <w:szCs w:val="28"/>
          <w:bdr w:val="none" w:sz="0" w:space="0" w:color="auto" w:frame="1"/>
        </w:rPr>
        <w:t>然十二支，略攝為四</w:t>
      </w:r>
      <w:r w:rsidRPr="00395161">
        <w:rPr>
          <w:rFonts w:ascii="Kaiti TC" w:eastAsia="Kaiti TC" w:hAnsi="Kaiti TC" w:cs="Kaiti TC" w:hint="eastAsia"/>
          <w:b/>
          <w:bCs/>
          <w:color w:val="000000"/>
          <w:sz w:val="28"/>
          <w:szCs w:val="28"/>
          <w:bdr w:val="none" w:sz="0" w:space="0" w:color="auto" w:frame="1"/>
        </w:rPr>
        <w:t>：</w:t>
      </w:r>
      <w:r w:rsidRPr="00395161">
        <w:rPr>
          <w:rFonts w:ascii="Kaiti TC" w:eastAsia="Kaiti TC" w:hAnsi="Kaiti TC" w:cs="Kaiti TC"/>
          <w:b/>
          <w:bCs/>
          <w:color w:val="000000"/>
          <w:sz w:val="28"/>
          <w:szCs w:val="28"/>
          <w:bdr w:val="none" w:sz="0" w:space="0" w:color="auto" w:frame="1"/>
        </w:rPr>
        <w:t>一能引支，謂無明、行，</w:t>
      </w:r>
      <w:r w:rsidRPr="00395161">
        <w:rPr>
          <w:rFonts w:ascii="Kaiti TC" w:eastAsia="Kaiti TC" w:hAnsi="Kaiti TC" w:cs="Kaiti TC" w:hint="eastAsia"/>
          <w:b/>
          <w:bCs/>
          <w:color w:val="FF0000"/>
          <w:sz w:val="21"/>
          <w:szCs w:val="21"/>
          <w:bdr w:val="none" w:sz="0" w:space="0" w:color="auto" w:frame="1"/>
        </w:rPr>
        <w:t>（行）</w:t>
      </w:r>
      <w:r w:rsidRPr="00395161">
        <w:rPr>
          <w:rFonts w:ascii="Kaiti TC" w:eastAsia="Kaiti TC" w:hAnsi="Kaiti TC" w:cs="Kaiti TC"/>
          <w:b/>
          <w:bCs/>
          <w:color w:val="000000"/>
          <w:sz w:val="28"/>
          <w:szCs w:val="28"/>
          <w:bdr w:val="none" w:sz="0" w:space="0" w:color="auto" w:frame="1"/>
        </w:rPr>
        <w:t>能引</w:t>
      </w:r>
      <w:r w:rsidRPr="00395161">
        <w:rPr>
          <w:rFonts w:ascii="Kaiti TC" w:eastAsia="Kaiti TC" w:hAnsi="Kaiti TC" w:cs="Kaiti TC" w:hint="eastAsia"/>
          <w:b/>
          <w:bCs/>
          <w:color w:val="FF0000"/>
          <w:sz w:val="21"/>
          <w:szCs w:val="21"/>
          <w:bdr w:val="none" w:sz="0" w:space="0" w:color="auto" w:frame="1"/>
        </w:rPr>
        <w:t>（熏習成）</w:t>
      </w:r>
      <w:r w:rsidRPr="00395161">
        <w:rPr>
          <w:rFonts w:ascii="Kaiti TC" w:eastAsia="Kaiti TC" w:hAnsi="Kaiti TC" w:cs="Kaiti TC"/>
          <w:b/>
          <w:bCs/>
          <w:color w:val="000000"/>
          <w:sz w:val="28"/>
          <w:szCs w:val="28"/>
          <w:bdr w:val="none" w:sz="0" w:space="0" w:color="auto" w:frame="1"/>
        </w:rPr>
        <w:t>識</w:t>
      </w:r>
      <w:r w:rsidRPr="00395161">
        <w:rPr>
          <w:rFonts w:ascii="Kaiti TC" w:eastAsia="Kaiti TC" w:hAnsi="Kaiti TC" w:cs="Kaiti TC"/>
          <w:b/>
          <w:bCs/>
          <w:color w:val="FF0000"/>
          <w:sz w:val="21"/>
          <w:szCs w:val="21"/>
          <w:bdr w:val="none" w:sz="0" w:space="0" w:color="auto" w:frame="1"/>
        </w:rPr>
        <w:t>（、名色、六處、觸、受）</w:t>
      </w:r>
      <w:r w:rsidRPr="00395161">
        <w:rPr>
          <w:rFonts w:ascii="Kaiti TC" w:eastAsia="Kaiti TC" w:hAnsi="Kaiti TC" w:cs="Kaiti TC"/>
          <w:b/>
          <w:bCs/>
          <w:color w:val="000000"/>
          <w:sz w:val="28"/>
          <w:szCs w:val="28"/>
          <w:bdr w:val="none" w:sz="0" w:space="0" w:color="auto" w:frame="1"/>
        </w:rPr>
        <w:t>等五果</w:t>
      </w:r>
      <w:r w:rsidRPr="00395161">
        <w:rPr>
          <w:rFonts w:ascii="Kaiti TC" w:eastAsia="Kaiti TC" w:hAnsi="Kaiti TC" w:cs="Kaiti TC"/>
          <w:b/>
          <w:bCs/>
          <w:color w:val="FF0000"/>
          <w:sz w:val="21"/>
          <w:szCs w:val="21"/>
          <w:bdr w:val="none" w:sz="0" w:space="0" w:color="auto" w:frame="1"/>
        </w:rPr>
        <w:t>（的）</w:t>
      </w:r>
      <w:r w:rsidRPr="00395161">
        <w:rPr>
          <w:rFonts w:ascii="Kaiti TC" w:eastAsia="Kaiti TC" w:hAnsi="Kaiti TC" w:cs="Kaiti TC"/>
          <w:b/>
          <w:bCs/>
          <w:color w:val="000000"/>
          <w:sz w:val="28"/>
          <w:szCs w:val="28"/>
          <w:bdr w:val="none" w:sz="0" w:space="0" w:color="auto" w:frame="1"/>
        </w:rPr>
        <w:t>種</w:t>
      </w:r>
      <w:r w:rsidRPr="00395161">
        <w:rPr>
          <w:rFonts w:ascii="Kaiti TC" w:eastAsia="Kaiti TC" w:hAnsi="Kaiti TC" w:cs="Kaiti TC"/>
          <w:b/>
          <w:bCs/>
          <w:color w:val="FF0000"/>
          <w:sz w:val="21"/>
          <w:szCs w:val="21"/>
          <w:bdr w:val="none" w:sz="0" w:space="0" w:color="auto" w:frame="1"/>
        </w:rPr>
        <w:t>（子）</w:t>
      </w:r>
      <w:r w:rsidRPr="00395161">
        <w:rPr>
          <w:rFonts w:ascii="Kaiti TC" w:eastAsia="Kaiti TC" w:hAnsi="Kaiti TC" w:cs="Kaiti TC"/>
          <w:b/>
          <w:bCs/>
          <w:color w:val="000000"/>
          <w:sz w:val="28"/>
          <w:szCs w:val="28"/>
          <w:bdr w:val="none" w:sz="0" w:space="0" w:color="auto" w:frame="1"/>
        </w:rPr>
        <w:t>故。此中無明唯取能發正感後世</w:t>
      </w:r>
      <w:r w:rsidRPr="00395161">
        <w:rPr>
          <w:rFonts w:ascii="Kaiti TC" w:eastAsia="Kaiti TC" w:hAnsi="Kaiti TC" w:cs="Kaiti TC"/>
          <w:b/>
          <w:bCs/>
          <w:color w:val="FF0000"/>
          <w:sz w:val="21"/>
          <w:szCs w:val="21"/>
          <w:bdr w:val="none" w:sz="0" w:space="0" w:color="auto" w:frame="1"/>
        </w:rPr>
        <w:t>（果報所造的）</w:t>
      </w:r>
      <w:r w:rsidRPr="00395161">
        <w:rPr>
          <w:rFonts w:ascii="Kaiti TC" w:eastAsia="Kaiti TC" w:hAnsi="Kaiti TC" w:cs="Kaiti TC"/>
          <w:b/>
          <w:bCs/>
          <w:color w:val="000000"/>
          <w:sz w:val="28"/>
          <w:szCs w:val="28"/>
          <w:bdr w:val="none" w:sz="0" w:space="0" w:color="auto" w:frame="1"/>
        </w:rPr>
        <w:t>善惡業者，即彼</w:t>
      </w:r>
      <w:r w:rsidRPr="00395161">
        <w:rPr>
          <w:rFonts w:ascii="Kaiti TC" w:eastAsia="Kaiti TC" w:hAnsi="Kaiti TC" w:cs="Kaiti TC"/>
          <w:b/>
          <w:bCs/>
          <w:color w:val="FF0000"/>
          <w:sz w:val="21"/>
          <w:szCs w:val="21"/>
          <w:bdr w:val="none" w:sz="0" w:space="0" w:color="auto" w:frame="1"/>
        </w:rPr>
        <w:t>（無明）</w:t>
      </w:r>
      <w:r w:rsidRPr="00395161">
        <w:rPr>
          <w:rFonts w:ascii="Kaiti TC" w:eastAsia="Kaiti TC" w:hAnsi="Kaiti TC" w:cs="Kaiti TC"/>
          <w:b/>
          <w:bCs/>
          <w:color w:val="000000"/>
          <w:sz w:val="28"/>
          <w:szCs w:val="28"/>
          <w:bdr w:val="none" w:sz="0" w:space="0" w:color="auto" w:frame="1"/>
        </w:rPr>
        <w:t>所發</w:t>
      </w:r>
      <w:r w:rsidRPr="00395161">
        <w:rPr>
          <w:rFonts w:ascii="Kaiti TC" w:eastAsia="Kaiti TC" w:hAnsi="Kaiti TC" w:cs="Kaiti TC"/>
          <w:b/>
          <w:bCs/>
          <w:color w:val="FF0000"/>
          <w:sz w:val="21"/>
          <w:szCs w:val="21"/>
          <w:bdr w:val="none" w:sz="0" w:space="0" w:color="auto" w:frame="1"/>
        </w:rPr>
        <w:t>（動而造業）</w:t>
      </w:r>
      <w:r w:rsidRPr="00395161">
        <w:rPr>
          <w:rFonts w:ascii="Kaiti TC" w:eastAsia="Kaiti TC" w:hAnsi="Kaiti TC" w:cs="Kaiti TC"/>
          <w:b/>
          <w:bCs/>
          <w:color w:val="000000"/>
          <w:sz w:val="28"/>
          <w:szCs w:val="28"/>
          <w:bdr w:val="none" w:sz="0" w:space="0" w:color="auto" w:frame="1"/>
        </w:rPr>
        <w:t>乃名為行。由此，一切順現受業、別助當業</w:t>
      </w:r>
      <w:r w:rsidRPr="00395161">
        <w:rPr>
          <w:rFonts w:ascii="Kaiti TC" w:eastAsia="Kaiti TC" w:hAnsi="Kaiti TC" w:cs="Kaiti TC"/>
          <w:b/>
          <w:bCs/>
          <w:color w:val="FF0000"/>
          <w:sz w:val="21"/>
          <w:szCs w:val="21"/>
          <w:bdr w:val="none" w:sz="0" w:space="0" w:color="auto" w:frame="1"/>
        </w:rPr>
        <w:t>（今生造業今生就受報的業，及</w:t>
      </w:r>
      <w:r w:rsidRPr="00395161">
        <w:rPr>
          <w:rFonts w:ascii="Kaiti TC" w:eastAsia="Kaiti TC" w:hAnsi="Kaiti TC" w:cs="Kaiti TC" w:hint="eastAsia"/>
          <w:b/>
          <w:bCs/>
          <w:color w:val="FF0000"/>
          <w:sz w:val="21"/>
          <w:szCs w:val="21"/>
          <w:bdr w:val="none" w:sz="0" w:space="0" w:color="auto" w:frame="1"/>
        </w:rPr>
        <w:t>各別</w:t>
      </w:r>
      <w:r w:rsidRPr="00395161">
        <w:rPr>
          <w:rFonts w:ascii="Kaiti TC" w:eastAsia="Kaiti TC" w:hAnsi="Kaiti TC" w:cs="Kaiti TC"/>
          <w:b/>
          <w:bCs/>
          <w:color w:val="FF0000"/>
          <w:sz w:val="21"/>
          <w:szCs w:val="21"/>
          <w:bdr w:val="none" w:sz="0" w:space="0" w:color="auto" w:frame="1"/>
        </w:rPr>
        <w:t>輔助生起來生果報</w:t>
      </w:r>
      <w:r w:rsidRPr="00395161">
        <w:rPr>
          <w:rFonts w:ascii="Kaiti TC" w:eastAsia="Kaiti TC" w:hAnsi="Kaiti TC" w:cs="Kaiti TC" w:hint="eastAsia"/>
          <w:b/>
          <w:bCs/>
          <w:color w:val="FF0000"/>
          <w:sz w:val="21"/>
          <w:szCs w:val="21"/>
          <w:bdr w:val="none" w:sz="0" w:space="0" w:color="auto" w:frame="1"/>
        </w:rPr>
        <w:t>所造</w:t>
      </w:r>
      <w:r w:rsidRPr="00395161">
        <w:rPr>
          <w:rFonts w:ascii="Kaiti TC" w:eastAsia="Kaiti TC" w:hAnsi="Kaiti TC" w:cs="Kaiti TC"/>
          <w:b/>
          <w:bCs/>
          <w:color w:val="FF0000"/>
          <w:sz w:val="21"/>
          <w:szCs w:val="21"/>
          <w:bdr w:val="none" w:sz="0" w:space="0" w:color="auto" w:frame="1"/>
        </w:rPr>
        <w:t>的業）</w:t>
      </w:r>
      <w:r w:rsidRPr="00395161">
        <w:rPr>
          <w:rFonts w:ascii="Kaiti TC" w:eastAsia="Kaiti TC" w:hAnsi="Kaiti TC" w:cs="Kaiti TC"/>
          <w:b/>
          <w:bCs/>
          <w:color w:val="000000"/>
          <w:sz w:val="28"/>
          <w:szCs w:val="28"/>
          <w:bdr w:val="none" w:sz="0" w:space="0" w:color="auto" w:frame="1"/>
        </w:rPr>
        <w:t>皆非行支。</w:t>
      </w:r>
    </w:p>
    <w:p w14:paraId="59D3A18E" w14:textId="77777777" w:rsidR="00395161" w:rsidRPr="00395161" w:rsidRDefault="00395161" w:rsidP="00395161">
      <w:pPr>
        <w:rPr>
          <w:rFonts w:ascii="Kaiti TC" w:eastAsia="Kaiti TC" w:hAnsi="Kaiti TC" w:cs="Kaiti TC"/>
          <w:b/>
          <w:bCs/>
          <w:color w:val="0000FF"/>
          <w:sz w:val="21"/>
          <w:szCs w:val="21"/>
          <w:shd w:val="clear" w:color="auto" w:fill="FFFFFF"/>
        </w:rPr>
      </w:pPr>
    </w:p>
    <w:p w14:paraId="26E99FB3" w14:textId="77777777" w:rsidR="00395161" w:rsidRPr="00395161" w:rsidRDefault="00395161" w:rsidP="00395161">
      <w:pPr>
        <w:rPr>
          <w:rFonts w:ascii="Kaiti TC" w:eastAsia="Kaiti TC" w:hAnsi="Kaiti TC" w:cs="Kaiti TC"/>
          <w:b/>
          <w:bCs/>
          <w:color w:val="0000FF"/>
          <w:sz w:val="21"/>
          <w:szCs w:val="21"/>
          <w:shd w:val="clear" w:color="auto" w:fill="FFFFFF"/>
        </w:rPr>
      </w:pPr>
      <w:r w:rsidRPr="00395161">
        <w:rPr>
          <w:rFonts w:ascii="Kaiti TC" w:eastAsia="Kaiti TC" w:hAnsi="Kaiti TC" w:cs="Kaiti TC"/>
          <w:b/>
          <w:bCs/>
          <w:color w:val="0000FF"/>
          <w:sz w:val="21"/>
          <w:szCs w:val="21"/>
        </w:rPr>
        <w:t>此處所說的無明，只取能感招後世之善、惡總業果者，即未來生的異熟識</w:t>
      </w:r>
      <w:r w:rsidRPr="00395161">
        <w:rPr>
          <w:rFonts w:ascii="Kaiti TC" w:eastAsia="Kaiti TC" w:hAnsi="Kaiti TC" w:cs="Kaiti TC" w:hint="eastAsia"/>
          <w:b/>
          <w:bCs/>
          <w:color w:val="0000FF"/>
          <w:sz w:val="21"/>
          <w:szCs w:val="21"/>
        </w:rPr>
        <w:t>以及名色、六處、觸、受</w:t>
      </w:r>
      <w:r w:rsidRPr="00395161">
        <w:rPr>
          <w:rFonts w:ascii="Kaiti TC" w:eastAsia="Kaiti TC" w:hAnsi="Kaiti TC" w:cs="Kaiti TC"/>
          <w:b/>
          <w:bCs/>
          <w:color w:val="0000FF"/>
          <w:sz w:val="21"/>
          <w:szCs w:val="21"/>
        </w:rPr>
        <w:t>。這種無明所發起的造作，就是 “行”。那些不能發業或</w:t>
      </w:r>
      <w:r w:rsidRPr="00395161">
        <w:rPr>
          <w:rFonts w:ascii="Kaiti TC" w:eastAsia="Kaiti TC" w:hAnsi="Kaiti TC" w:cs="Kaiti TC" w:hint="eastAsia"/>
          <w:b/>
          <w:bCs/>
          <w:color w:val="0000FF"/>
          <w:sz w:val="21"/>
          <w:szCs w:val="21"/>
        </w:rPr>
        <w:t>各別</w:t>
      </w:r>
      <w:r w:rsidRPr="00395161">
        <w:rPr>
          <w:rFonts w:ascii="Kaiti TC" w:eastAsia="Kaiti TC" w:hAnsi="Kaiti TC" w:cs="Kaiti TC"/>
          <w:b/>
          <w:bCs/>
          <w:color w:val="0000FF"/>
          <w:sz w:val="21"/>
          <w:szCs w:val="21"/>
        </w:rPr>
        <w:t>助感業</w:t>
      </w:r>
      <w:r w:rsidRPr="00395161">
        <w:rPr>
          <w:rFonts w:ascii="Kaiti TC" w:eastAsia="Kaiti TC" w:hAnsi="Kaiti TC" w:cs="Kaiti TC" w:hint="eastAsia"/>
          <w:b/>
          <w:bCs/>
          <w:color w:val="0000FF"/>
          <w:sz w:val="21"/>
          <w:szCs w:val="21"/>
        </w:rPr>
        <w:t>報</w:t>
      </w:r>
      <w:r w:rsidRPr="00395161">
        <w:rPr>
          <w:rFonts w:ascii="Kaiti TC" w:eastAsia="Kaiti TC" w:hAnsi="Kaiti TC" w:cs="Kaiti TC"/>
          <w:b/>
          <w:bCs/>
          <w:color w:val="0000FF"/>
          <w:sz w:val="21"/>
          <w:szCs w:val="21"/>
        </w:rPr>
        <w:t>的無明，則非此處所說的無明。</w:t>
      </w:r>
    </w:p>
    <w:p w14:paraId="6BA06B12" w14:textId="77777777" w:rsidR="00395161" w:rsidRPr="00395161" w:rsidRDefault="00395161" w:rsidP="00395161">
      <w:pPr>
        <w:rPr>
          <w:rFonts w:ascii="Kaiti TC" w:eastAsia="Kaiti TC" w:hAnsi="Kaiti TC" w:cs="Kaiti TC"/>
          <w:b/>
          <w:bCs/>
          <w:color w:val="0000FF"/>
          <w:sz w:val="21"/>
          <w:szCs w:val="21"/>
          <w:shd w:val="clear" w:color="auto" w:fill="FFFFFF"/>
        </w:rPr>
      </w:pPr>
    </w:p>
    <w:p w14:paraId="0438719A" w14:textId="77777777" w:rsidR="00395161" w:rsidRPr="00395161" w:rsidRDefault="00395161" w:rsidP="00395161">
      <w:pPr>
        <w:rPr>
          <w:rFonts w:ascii="Kaiti TC" w:eastAsia="Kaiti TC" w:hAnsi="Kaiti TC" w:cs="Kaiti TC"/>
          <w:b/>
          <w:bCs/>
          <w:color w:val="0000FF"/>
          <w:sz w:val="21"/>
          <w:szCs w:val="21"/>
          <w:shd w:val="clear" w:color="auto" w:fill="FFFFFF"/>
        </w:rPr>
      </w:pPr>
      <w:r w:rsidRPr="00395161">
        <w:rPr>
          <w:rFonts w:ascii="Kaiti TC" w:eastAsia="Kaiti TC" w:hAnsi="Kaiti TC" w:cs="Kaiti TC"/>
          <w:b/>
          <w:bCs/>
          <w:color w:val="000000"/>
          <w:sz w:val="28"/>
          <w:szCs w:val="28"/>
          <w:bdr w:val="none" w:sz="0" w:space="0" w:color="auto" w:frame="1"/>
        </w:rPr>
        <w:t>二所引支，謂本識內親生當來異熟果</w:t>
      </w:r>
      <w:r w:rsidRPr="00395161">
        <w:rPr>
          <w:rFonts w:ascii="Kaiti TC" w:eastAsia="Kaiti TC" w:hAnsi="Kaiti TC" w:cs="Kaiti TC"/>
          <w:b/>
          <w:bCs/>
          <w:color w:val="FF0000"/>
          <w:sz w:val="21"/>
          <w:szCs w:val="21"/>
          <w:bdr w:val="none" w:sz="0" w:space="0" w:color="auto" w:frame="1"/>
        </w:rPr>
        <w:t>（所）</w:t>
      </w:r>
      <w:r w:rsidRPr="00395161">
        <w:rPr>
          <w:rFonts w:ascii="Kaiti TC" w:eastAsia="Kaiti TC" w:hAnsi="Kaiti TC" w:cs="Kaiti TC"/>
          <w:b/>
          <w:bCs/>
          <w:color w:val="000000"/>
          <w:sz w:val="28"/>
          <w:szCs w:val="28"/>
          <w:bdr w:val="none" w:sz="0" w:space="0" w:color="auto" w:frame="1"/>
        </w:rPr>
        <w:t>攝</w:t>
      </w:r>
      <w:r w:rsidRPr="00395161">
        <w:rPr>
          <w:rFonts w:ascii="Kaiti TC" w:eastAsia="Kaiti TC" w:hAnsi="Kaiti TC" w:cs="Kaiti TC"/>
          <w:b/>
          <w:bCs/>
          <w:color w:val="FF0000"/>
          <w:sz w:val="21"/>
          <w:szCs w:val="21"/>
          <w:bdr w:val="none" w:sz="0" w:space="0" w:color="auto" w:frame="1"/>
        </w:rPr>
        <w:t>（的）</w:t>
      </w:r>
      <w:r w:rsidRPr="00395161">
        <w:rPr>
          <w:rFonts w:ascii="Kaiti TC" w:eastAsia="Kaiti TC" w:hAnsi="Kaiti TC" w:cs="Kaiti TC"/>
          <w:b/>
          <w:bCs/>
          <w:color w:val="000000"/>
          <w:sz w:val="28"/>
          <w:szCs w:val="28"/>
          <w:bdr w:val="none" w:sz="0" w:space="0" w:color="auto" w:frame="1"/>
        </w:rPr>
        <w:t>識</w:t>
      </w:r>
      <w:r w:rsidRPr="00395161">
        <w:rPr>
          <w:rFonts w:ascii="Kaiti TC" w:eastAsia="Kaiti TC" w:hAnsi="Kaiti TC" w:cs="Kaiti TC"/>
          <w:b/>
          <w:bCs/>
          <w:color w:val="FF0000"/>
          <w:sz w:val="21"/>
          <w:szCs w:val="21"/>
          <w:bdr w:val="none" w:sz="0" w:space="0" w:color="auto" w:frame="1"/>
        </w:rPr>
        <w:t>（、名色、六處、觸、受）</w:t>
      </w:r>
      <w:r w:rsidRPr="00395161">
        <w:rPr>
          <w:rFonts w:ascii="Kaiti TC" w:eastAsia="Kaiti TC" w:hAnsi="Kaiti TC" w:cs="Kaiti TC"/>
          <w:b/>
          <w:bCs/>
          <w:color w:val="000000"/>
          <w:sz w:val="28"/>
          <w:szCs w:val="28"/>
          <w:bdr w:val="none" w:sz="0" w:space="0" w:color="auto" w:frame="1"/>
        </w:rPr>
        <w:t>等五</w:t>
      </w:r>
      <w:r w:rsidRPr="00395161">
        <w:rPr>
          <w:rFonts w:ascii="Kaiti TC" w:eastAsia="Kaiti TC" w:hAnsi="Kaiti TC" w:cs="Kaiti TC"/>
          <w:b/>
          <w:bCs/>
          <w:color w:val="FF0000"/>
          <w:sz w:val="21"/>
          <w:szCs w:val="21"/>
          <w:bdr w:val="none" w:sz="0" w:space="0" w:color="auto" w:frame="1"/>
        </w:rPr>
        <w:t>（支的）</w:t>
      </w:r>
      <w:r w:rsidRPr="00395161">
        <w:rPr>
          <w:rFonts w:ascii="Kaiti TC" w:eastAsia="Kaiti TC" w:hAnsi="Kaiti TC" w:cs="Kaiti TC"/>
          <w:b/>
          <w:bCs/>
          <w:color w:val="000000"/>
          <w:sz w:val="28"/>
          <w:szCs w:val="28"/>
          <w:bdr w:val="none" w:sz="0" w:space="0" w:color="auto" w:frame="1"/>
        </w:rPr>
        <w:t>種</w:t>
      </w:r>
      <w:r w:rsidRPr="00395161">
        <w:rPr>
          <w:rFonts w:ascii="Kaiti TC" w:eastAsia="Kaiti TC" w:hAnsi="Kaiti TC" w:cs="Kaiti TC"/>
          <w:b/>
          <w:bCs/>
          <w:color w:val="FF0000"/>
          <w:sz w:val="21"/>
          <w:szCs w:val="21"/>
          <w:bdr w:val="none" w:sz="0" w:space="0" w:color="auto" w:frame="1"/>
        </w:rPr>
        <w:t>(子)</w:t>
      </w:r>
      <w:r w:rsidRPr="00395161">
        <w:rPr>
          <w:rFonts w:ascii="Kaiti TC" w:eastAsia="Kaiti TC" w:hAnsi="Kaiti TC" w:cs="Kaiti TC"/>
          <w:b/>
          <w:bCs/>
          <w:color w:val="000000"/>
          <w:sz w:val="28"/>
          <w:szCs w:val="28"/>
          <w:bdr w:val="none" w:sz="0" w:space="0" w:color="auto" w:frame="1"/>
        </w:rPr>
        <w:t>，是前</w:t>
      </w:r>
      <w:r w:rsidRPr="00395161">
        <w:rPr>
          <w:rFonts w:ascii="Kaiti TC" w:eastAsia="Kaiti TC" w:hAnsi="Kaiti TC" w:cs="Kaiti TC"/>
          <w:b/>
          <w:bCs/>
          <w:color w:val="FF0000"/>
          <w:sz w:val="21"/>
          <w:szCs w:val="21"/>
          <w:bdr w:val="none" w:sz="0" w:space="0" w:color="auto" w:frame="1"/>
        </w:rPr>
        <w:t>（無明、行）</w:t>
      </w:r>
      <w:r w:rsidRPr="00395161">
        <w:rPr>
          <w:rFonts w:ascii="Kaiti TC" w:eastAsia="Kaiti TC" w:hAnsi="Kaiti TC" w:cs="Kaiti TC"/>
          <w:b/>
          <w:bCs/>
          <w:color w:val="000000"/>
          <w:sz w:val="28"/>
          <w:szCs w:val="28"/>
          <w:bdr w:val="none" w:sz="0" w:space="0" w:color="auto" w:frame="1"/>
        </w:rPr>
        <w:t>二支所引發故。此</w:t>
      </w:r>
      <w:r w:rsidRPr="00395161">
        <w:rPr>
          <w:rFonts w:ascii="Kaiti TC" w:eastAsia="Kaiti TC" w:hAnsi="Kaiti TC" w:cs="Kaiti TC"/>
          <w:b/>
          <w:bCs/>
          <w:color w:val="FF0000"/>
          <w:sz w:val="21"/>
          <w:szCs w:val="21"/>
          <w:bdr w:val="none" w:sz="0" w:space="0" w:color="auto" w:frame="1"/>
        </w:rPr>
        <w:t>（五支）</w:t>
      </w:r>
      <w:r w:rsidRPr="00395161">
        <w:rPr>
          <w:rFonts w:ascii="Kaiti TC" w:eastAsia="Kaiti TC" w:hAnsi="Kaiti TC" w:cs="Kaiti TC"/>
          <w:b/>
          <w:bCs/>
          <w:color w:val="000000"/>
          <w:sz w:val="28"/>
          <w:szCs w:val="28"/>
          <w:bdr w:val="none" w:sz="0" w:space="0" w:color="auto" w:frame="1"/>
        </w:rPr>
        <w:t>中</w:t>
      </w:r>
      <w:r w:rsidRPr="00395161">
        <w:rPr>
          <w:rFonts w:ascii="Kaiti TC" w:eastAsia="Kaiti TC" w:hAnsi="Kaiti TC" w:cs="Kaiti TC"/>
          <w:b/>
          <w:bCs/>
          <w:color w:val="FF0000"/>
          <w:sz w:val="21"/>
          <w:szCs w:val="21"/>
          <w:bdr w:val="none" w:sz="0" w:space="0" w:color="auto" w:frame="1"/>
        </w:rPr>
        <w:t>（的）</w:t>
      </w:r>
      <w:r w:rsidRPr="00395161">
        <w:rPr>
          <w:rFonts w:ascii="Kaiti TC" w:eastAsia="Kaiti TC" w:hAnsi="Kaiti TC" w:cs="Kaiti TC"/>
          <w:b/>
          <w:bCs/>
          <w:color w:val="000000"/>
          <w:sz w:val="28"/>
          <w:szCs w:val="28"/>
          <w:bdr w:val="none" w:sz="0" w:space="0" w:color="auto" w:frame="1"/>
        </w:rPr>
        <w:t>識種謂本識</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hint="eastAsia"/>
          <w:b/>
          <w:bCs/>
          <w:color w:val="FF0000"/>
          <w:sz w:val="21"/>
          <w:szCs w:val="21"/>
          <w:bdr w:val="none" w:sz="0" w:space="0" w:color="auto" w:frame="1"/>
        </w:rPr>
        <w:t>中</w:t>
      </w:r>
      <w:r w:rsidRPr="00395161">
        <w:rPr>
          <w:rFonts w:ascii="Kaiti TC" w:eastAsia="Kaiti TC" w:hAnsi="Kaiti TC" w:cs="Kaiti TC"/>
          <w:b/>
          <w:bCs/>
          <w:color w:val="FF0000"/>
          <w:sz w:val="21"/>
          <w:szCs w:val="21"/>
          <w:bdr w:val="none" w:sz="0" w:space="0" w:color="auto" w:frame="1"/>
        </w:rPr>
        <w:t>生起來世異熟識的）</w:t>
      </w:r>
      <w:r w:rsidRPr="00395161">
        <w:rPr>
          <w:rFonts w:ascii="Kaiti TC" w:eastAsia="Kaiti TC" w:hAnsi="Kaiti TC" w:cs="Kaiti TC"/>
          <w:b/>
          <w:bCs/>
          <w:color w:val="000000"/>
          <w:sz w:val="28"/>
          <w:szCs w:val="28"/>
          <w:bdr w:val="none" w:sz="0" w:space="0" w:color="auto" w:frame="1"/>
        </w:rPr>
        <w:t>因。除後三因</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hint="eastAsia"/>
          <w:b/>
          <w:bCs/>
          <w:color w:val="FF0000"/>
          <w:sz w:val="21"/>
          <w:szCs w:val="21"/>
          <w:bdr w:val="none" w:sz="0" w:space="0" w:color="auto" w:frame="1"/>
        </w:rPr>
        <w:t>，</w:t>
      </w:r>
      <w:r w:rsidRPr="00395161">
        <w:rPr>
          <w:rFonts w:ascii="Kaiti TC" w:eastAsia="Kaiti TC" w:hAnsi="Kaiti TC" w:cs="Kaiti TC"/>
          <w:b/>
          <w:bCs/>
          <w:color w:val="FF0000"/>
          <w:sz w:val="21"/>
          <w:szCs w:val="21"/>
          <w:bdr w:val="none" w:sz="0" w:space="0" w:color="auto" w:frame="1"/>
        </w:rPr>
        <w:t>以及部分識種子</w:t>
      </w:r>
      <w:r w:rsidRPr="00395161">
        <w:rPr>
          <w:rFonts w:ascii="Kaiti TC" w:eastAsia="Kaiti TC" w:hAnsi="Kaiti TC" w:cs="Kaiti TC" w:hint="eastAsia"/>
          <w:b/>
          <w:bCs/>
          <w:color w:val="FF0000"/>
          <w:sz w:val="21"/>
          <w:szCs w:val="21"/>
          <w:bdr w:val="none" w:sz="0" w:space="0" w:color="auto" w:frame="1"/>
        </w:rPr>
        <w:t>/</w:t>
      </w:r>
      <w:r w:rsidRPr="00395161">
        <w:rPr>
          <w:rFonts w:ascii="Kaiti TC" w:eastAsia="Kaiti TC" w:hAnsi="Kaiti TC" w:cs="Kaiti TC"/>
          <w:b/>
          <w:bCs/>
          <w:color w:val="FF0000"/>
          <w:sz w:val="21"/>
          <w:szCs w:val="21"/>
          <w:bdr w:val="none" w:sz="0" w:space="0" w:color="auto" w:frame="1"/>
        </w:rPr>
        <w:t>指引業種子）</w:t>
      </w:r>
      <w:r w:rsidRPr="00395161">
        <w:rPr>
          <w:rFonts w:ascii="Kaiti TC" w:eastAsia="Kaiti TC" w:hAnsi="Kaiti TC" w:cs="Kaiti TC"/>
          <w:b/>
          <w:bCs/>
          <w:color w:val="000000"/>
          <w:sz w:val="28"/>
          <w:szCs w:val="28"/>
          <w:bdr w:val="none" w:sz="0" w:space="0" w:color="auto" w:frame="1"/>
        </w:rPr>
        <w:t>，餘因</w:t>
      </w:r>
      <w:r w:rsidRPr="00395161">
        <w:rPr>
          <w:rFonts w:ascii="Kaiti TC" w:eastAsia="Kaiti TC" w:hAnsi="Kaiti TC" w:cs="Kaiti TC"/>
          <w:b/>
          <w:bCs/>
          <w:color w:val="FF0000"/>
          <w:sz w:val="21"/>
          <w:szCs w:val="21"/>
          <w:bdr w:val="none" w:sz="0" w:space="0" w:color="auto" w:frame="1"/>
        </w:rPr>
        <w:t>（剩餘的種子，即五蘊種子）</w:t>
      </w:r>
      <w:r w:rsidRPr="00395161">
        <w:rPr>
          <w:rFonts w:ascii="Kaiti TC" w:eastAsia="Kaiti TC" w:hAnsi="Kaiti TC" w:cs="Kaiti TC"/>
          <w:b/>
          <w:bCs/>
          <w:color w:val="000000"/>
          <w:sz w:val="28"/>
          <w:szCs w:val="28"/>
          <w:bdr w:val="none" w:sz="0" w:space="0" w:color="auto" w:frame="1"/>
        </w:rPr>
        <w:t>皆是名色種攝。後之三因，如名次第，即後三</w:t>
      </w:r>
      <w:r w:rsidRPr="00395161">
        <w:rPr>
          <w:rFonts w:ascii="Kaiti TC" w:eastAsia="Kaiti TC" w:hAnsi="Kaiti TC" w:cs="Kaiti TC"/>
          <w:b/>
          <w:bCs/>
          <w:color w:val="FF0000"/>
          <w:sz w:val="21"/>
          <w:szCs w:val="21"/>
          <w:bdr w:val="none" w:sz="0" w:space="0" w:color="auto" w:frame="1"/>
        </w:rPr>
        <w:t>（支的）</w:t>
      </w:r>
      <w:r w:rsidRPr="00395161">
        <w:rPr>
          <w:rFonts w:ascii="Kaiti TC" w:eastAsia="Kaiti TC" w:hAnsi="Kaiti TC" w:cs="Kaiti TC"/>
          <w:b/>
          <w:bCs/>
          <w:color w:val="000000"/>
          <w:sz w:val="28"/>
          <w:szCs w:val="28"/>
          <w:bdr w:val="none" w:sz="0" w:space="0" w:color="auto" w:frame="1"/>
        </w:rPr>
        <w:t>種。或名色種總攝五因，於中隨勝</w:t>
      </w:r>
      <w:r w:rsidRPr="00395161">
        <w:rPr>
          <w:rFonts w:ascii="Kaiti TC" w:eastAsia="Kaiti TC" w:hAnsi="Kaiti TC" w:cs="Kaiti TC"/>
          <w:b/>
          <w:bCs/>
          <w:color w:val="FF0000"/>
          <w:sz w:val="21"/>
          <w:szCs w:val="21"/>
          <w:bdr w:val="none" w:sz="0" w:space="0" w:color="auto" w:frame="1"/>
        </w:rPr>
        <w:t>（用，在名色種子中分別建）</w:t>
      </w:r>
      <w:r w:rsidRPr="00395161">
        <w:rPr>
          <w:rFonts w:ascii="Kaiti TC" w:eastAsia="Kaiti TC" w:hAnsi="Kaiti TC" w:cs="Kaiti TC"/>
          <w:b/>
          <w:bCs/>
          <w:color w:val="000000"/>
          <w:sz w:val="28"/>
          <w:szCs w:val="28"/>
          <w:bdr w:val="none" w:sz="0" w:space="0" w:color="auto" w:frame="1"/>
        </w:rPr>
        <w:t>立餘四</w:t>
      </w:r>
      <w:r w:rsidRPr="00395161">
        <w:rPr>
          <w:rFonts w:ascii="Kaiti TC" w:eastAsia="Kaiti TC" w:hAnsi="Kaiti TC" w:cs="Kaiti TC"/>
          <w:b/>
          <w:bCs/>
          <w:color w:val="FF0000"/>
          <w:sz w:val="21"/>
          <w:szCs w:val="21"/>
          <w:bdr w:val="none" w:sz="0" w:space="0" w:color="auto" w:frame="1"/>
        </w:rPr>
        <w:t>（支）</w:t>
      </w:r>
      <w:r w:rsidRPr="00395161">
        <w:rPr>
          <w:rFonts w:ascii="Kaiti TC" w:eastAsia="Kaiti TC" w:hAnsi="Kaiti TC" w:cs="Kaiti TC"/>
          <w:b/>
          <w:bCs/>
          <w:color w:val="000000"/>
          <w:sz w:val="28"/>
          <w:szCs w:val="28"/>
          <w:bdr w:val="none" w:sz="0" w:space="0" w:color="auto" w:frame="1"/>
        </w:rPr>
        <w:t>種。</w:t>
      </w:r>
      <w:r w:rsidRPr="00395161">
        <w:rPr>
          <w:rFonts w:ascii="Kaiti TC" w:eastAsia="Kaiti TC" w:hAnsi="Kaiti TC" w:cs="Kaiti TC"/>
          <w:b/>
          <w:bCs/>
          <w:color w:val="FF0000"/>
          <w:sz w:val="21"/>
          <w:szCs w:val="21"/>
          <w:bdr w:val="none" w:sz="0" w:space="0" w:color="auto" w:frame="1"/>
        </w:rPr>
        <w:t>（如同前述，）</w:t>
      </w:r>
      <w:r w:rsidRPr="00395161">
        <w:rPr>
          <w:rFonts w:ascii="Kaiti TC" w:eastAsia="Kaiti TC" w:hAnsi="Kaiti TC" w:cs="Kaiti TC"/>
          <w:b/>
          <w:bCs/>
          <w:color w:val="000000"/>
          <w:sz w:val="28"/>
          <w:szCs w:val="28"/>
          <w:bdr w:val="none" w:sz="0" w:space="0" w:color="auto" w:frame="1"/>
        </w:rPr>
        <w:t>六處與識總別</w:t>
      </w:r>
      <w:r w:rsidRPr="00395161">
        <w:rPr>
          <w:rFonts w:ascii="Kaiti TC" w:eastAsia="Kaiti TC" w:hAnsi="Kaiti TC" w:cs="Kaiti TC"/>
          <w:b/>
          <w:bCs/>
          <w:color w:val="FF0000"/>
          <w:sz w:val="21"/>
          <w:szCs w:val="21"/>
          <w:bdr w:val="none" w:sz="0" w:space="0" w:color="auto" w:frame="1"/>
        </w:rPr>
        <w:t>（總體與各別的關係）</w:t>
      </w:r>
      <w:r w:rsidRPr="00395161">
        <w:rPr>
          <w:rFonts w:ascii="Kaiti TC" w:eastAsia="Kaiti TC" w:hAnsi="Kaiti TC" w:cs="Kaiti TC"/>
          <w:b/>
          <w:bCs/>
          <w:color w:val="000000"/>
          <w:sz w:val="28"/>
          <w:szCs w:val="28"/>
          <w:bdr w:val="none" w:sz="0" w:space="0" w:color="auto" w:frame="1"/>
        </w:rPr>
        <w:t>亦然</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FF0000"/>
          <w:sz w:val="21"/>
          <w:szCs w:val="21"/>
        </w:rPr>
        <w:t>六</w:t>
      </w:r>
      <w:r w:rsidRPr="00395161">
        <w:rPr>
          <w:rFonts w:ascii="Kaiti TC" w:eastAsia="Kaiti TC" w:hAnsi="Kaiti TC" w:cs="Kaiti TC" w:hint="eastAsia"/>
          <w:b/>
          <w:bCs/>
          <w:color w:val="FF0000"/>
          <w:sz w:val="21"/>
          <w:szCs w:val="21"/>
        </w:rPr>
        <w:t>處</w:t>
      </w:r>
      <w:r w:rsidRPr="00395161">
        <w:rPr>
          <w:rFonts w:ascii="Kaiti TC" w:eastAsia="Kaiti TC" w:hAnsi="Kaiti TC" w:cs="Kaiti TC"/>
          <w:b/>
          <w:bCs/>
          <w:color w:val="FF0000"/>
          <w:sz w:val="21"/>
          <w:szCs w:val="21"/>
        </w:rPr>
        <w:t>與</w:t>
      </w:r>
      <w:r w:rsidRPr="00395161">
        <w:rPr>
          <w:rFonts w:ascii="Kaiti TC" w:eastAsia="Kaiti TC" w:hAnsi="Kaiti TC" w:cs="Kaiti TC" w:hint="eastAsia"/>
          <w:b/>
          <w:bCs/>
          <w:color w:val="FF0000"/>
          <w:sz w:val="21"/>
          <w:szCs w:val="21"/>
        </w:rPr>
        <w:t>識</w:t>
      </w:r>
      <w:r w:rsidRPr="00395161">
        <w:rPr>
          <w:rFonts w:ascii="Kaiti TC" w:eastAsia="Kaiti TC" w:hAnsi="Kaiti TC" w:cs="Kaiti TC"/>
          <w:b/>
          <w:bCs/>
          <w:color w:val="FF0000"/>
          <w:sz w:val="21"/>
          <w:szCs w:val="21"/>
        </w:rPr>
        <w:t>也如名色種一樣，可以總攝</w:t>
      </w:r>
      <w:r w:rsidRPr="00395161">
        <w:rPr>
          <w:rFonts w:ascii="Kaiti TC" w:eastAsia="Kaiti TC" w:hAnsi="Kaiti TC" w:cs="Kaiti TC" w:hint="eastAsia"/>
          <w:b/>
          <w:bCs/>
          <w:color w:val="FF0000"/>
          <w:sz w:val="21"/>
          <w:szCs w:val="21"/>
        </w:rPr>
        <w:t>六處，別攝內六根、外六塵、生六識；識是總，</w:t>
      </w:r>
      <w:r w:rsidRPr="00395161">
        <w:rPr>
          <w:rFonts w:ascii="Kaiti TC" w:eastAsia="Kaiti TC" w:hAnsi="Kaiti TC" w:cs="Kaiti TC"/>
          <w:b/>
          <w:bCs/>
          <w:color w:val="FF0000"/>
          <w:sz w:val="21"/>
          <w:szCs w:val="21"/>
        </w:rPr>
        <w:t>分別建立</w:t>
      </w:r>
      <w:r w:rsidRPr="00395161">
        <w:rPr>
          <w:rFonts w:ascii="Kaiti TC" w:eastAsia="Kaiti TC" w:hAnsi="Kaiti TC" w:cs="Kaiti TC" w:hint="eastAsia"/>
          <w:b/>
          <w:bCs/>
          <w:color w:val="FF0000"/>
          <w:sz w:val="21"/>
          <w:szCs w:val="21"/>
        </w:rPr>
        <w:t>名色、六處、觸、受</w:t>
      </w:r>
      <w:r w:rsidRPr="00395161">
        <w:rPr>
          <w:rFonts w:ascii="Kaiti TC" w:eastAsia="Kaiti TC" w:hAnsi="Kaiti TC" w:cs="Kaiti TC"/>
          <w:b/>
          <w:bCs/>
          <w:color w:val="FF0000"/>
          <w:sz w:val="21"/>
          <w:szCs w:val="21"/>
        </w:rPr>
        <w:t>四種。</w:t>
      </w:r>
      <w:r w:rsidRPr="00395161">
        <w:rPr>
          <w:rFonts w:ascii="Kaiti TC" w:eastAsia="Kaiti TC" w:hAnsi="Kaiti TC" w:cs="Kaiti TC"/>
          <w:b/>
          <w:bCs/>
          <w:color w:val="FF0000"/>
          <w:sz w:val="21"/>
          <w:szCs w:val="21"/>
          <w:bdr w:val="none" w:sz="0" w:space="0" w:color="auto" w:frame="1"/>
        </w:rPr>
        <w:t>）</w:t>
      </w:r>
    </w:p>
    <w:p w14:paraId="046ACF54" w14:textId="77777777" w:rsidR="00395161" w:rsidRPr="00395161" w:rsidRDefault="00395161" w:rsidP="00395161">
      <w:pPr>
        <w:rPr>
          <w:rFonts w:ascii="Kaiti TC" w:eastAsia="Kaiti TC" w:hAnsi="Kaiti TC" w:cs="Kaiti TC"/>
          <w:b/>
          <w:bCs/>
          <w:color w:val="0000FF"/>
          <w:sz w:val="21"/>
          <w:szCs w:val="21"/>
          <w:shd w:val="clear" w:color="auto" w:fill="FFFFFF"/>
        </w:rPr>
      </w:pPr>
    </w:p>
    <w:p w14:paraId="10A08DB4" w14:textId="77777777" w:rsidR="00395161" w:rsidRPr="00395161" w:rsidRDefault="00395161" w:rsidP="00395161">
      <w:pPr>
        <w:rPr>
          <w:rFonts w:ascii="Kaiti TC" w:eastAsia="Kaiti TC" w:hAnsi="Kaiti TC" w:cs="Kaiti TC"/>
          <w:b/>
          <w:bCs/>
          <w:color w:val="0000FF"/>
          <w:sz w:val="21"/>
          <w:szCs w:val="21"/>
          <w:shd w:val="clear" w:color="auto" w:fill="FFFFFF"/>
        </w:rPr>
      </w:pPr>
      <w:r w:rsidRPr="00395161">
        <w:rPr>
          <w:rFonts w:ascii="Kaiti TC" w:eastAsia="Kaiti TC" w:hAnsi="Kaiti TC" w:cs="Kaiti TC"/>
          <w:b/>
          <w:bCs/>
          <w:color w:val="0000FF"/>
          <w:sz w:val="21"/>
          <w:szCs w:val="21"/>
        </w:rPr>
        <w:lastRenderedPageBreak/>
        <w:t>能引支就是無明、行</w:t>
      </w:r>
      <w:r w:rsidRPr="00395161">
        <w:rPr>
          <w:rFonts w:ascii="Kaiti TC" w:eastAsia="Kaiti TC" w:hAnsi="Kaiti TC" w:cs="Kaiti TC" w:hint="eastAsia"/>
          <w:b/>
          <w:bCs/>
          <w:color w:val="0000FF"/>
          <w:sz w:val="21"/>
          <w:szCs w:val="21"/>
        </w:rPr>
        <w:t>，</w:t>
      </w:r>
      <w:r w:rsidRPr="00395161">
        <w:rPr>
          <w:rFonts w:ascii="Kaiti TC" w:eastAsia="Kaiti TC" w:hAnsi="Kaiti TC" w:cs="Kaiti TC"/>
          <w:b/>
          <w:bCs/>
          <w:color w:val="0000FF"/>
          <w:sz w:val="21"/>
          <w:szCs w:val="21"/>
        </w:rPr>
        <w:t>能引出下一期生命</w:t>
      </w:r>
      <w:r w:rsidRPr="00395161">
        <w:rPr>
          <w:rFonts w:ascii="Kaiti TC" w:eastAsia="Kaiti TC" w:hAnsi="Kaiti TC" w:cs="Kaiti TC" w:hint="eastAsia"/>
          <w:b/>
          <w:bCs/>
          <w:color w:val="0000FF"/>
          <w:sz w:val="21"/>
          <w:szCs w:val="21"/>
        </w:rPr>
        <w:t>，</w:t>
      </w:r>
      <w:r w:rsidRPr="00395161">
        <w:rPr>
          <w:rFonts w:ascii="Kaiti TC" w:eastAsia="Kaiti TC" w:hAnsi="Kaiti TC" w:cs="Kaiti TC"/>
          <w:b/>
          <w:bCs/>
          <w:color w:val="0000FF"/>
          <w:sz w:val="21"/>
          <w:szCs w:val="21"/>
        </w:rPr>
        <w:t>分別屬惑、業，所引出的是行所熏成的識等五支的種子。無明及行</w:t>
      </w:r>
      <w:r w:rsidRPr="00395161">
        <w:rPr>
          <w:rFonts w:ascii="Kaiti TC" w:eastAsia="Kaiti TC" w:hAnsi="Kaiti TC" w:cs="Kaiti TC" w:hint="eastAsia"/>
          <w:b/>
          <w:bCs/>
          <w:color w:val="0000FF"/>
          <w:sz w:val="21"/>
          <w:szCs w:val="21"/>
        </w:rPr>
        <w:t>的</w:t>
      </w:r>
      <w:r w:rsidRPr="00395161">
        <w:rPr>
          <w:rFonts w:ascii="Kaiti TC" w:eastAsia="Kaiti TC" w:hAnsi="Kaiti TC" w:cs="Kaiti TC"/>
          <w:b/>
          <w:bCs/>
          <w:color w:val="0000FF"/>
          <w:sz w:val="21"/>
          <w:szCs w:val="21"/>
        </w:rPr>
        <w:t>現行及種子，都屬於能引支，能引未來的果報體。所引的果報體，是在造業時</w:t>
      </w:r>
      <w:r w:rsidRPr="00395161">
        <w:rPr>
          <w:rFonts w:ascii="Kaiti TC" w:eastAsia="Kaiti TC" w:hAnsi="Kaiti TC" w:cs="Kaiti TC" w:hint="eastAsia"/>
          <w:b/>
          <w:bCs/>
          <w:color w:val="0000FF"/>
          <w:sz w:val="21"/>
          <w:szCs w:val="21"/>
        </w:rPr>
        <w:t>，同時</w:t>
      </w:r>
      <w:r w:rsidRPr="00395161">
        <w:rPr>
          <w:rFonts w:ascii="Kaiti TC" w:eastAsia="Kaiti TC" w:hAnsi="Kaiti TC" w:cs="Kaiti TC"/>
          <w:b/>
          <w:bCs/>
          <w:color w:val="0000FF"/>
          <w:sz w:val="21"/>
          <w:szCs w:val="21"/>
        </w:rPr>
        <w:t>在第八識中熏成來生果報體的識、名、色、六入、觸</w:t>
      </w:r>
      <w:r w:rsidRPr="00395161">
        <w:rPr>
          <w:rFonts w:ascii="Kaiti TC" w:eastAsia="Kaiti TC" w:hAnsi="Kaiti TC" w:cs="Kaiti TC" w:hint="eastAsia"/>
          <w:b/>
          <w:bCs/>
          <w:color w:val="0000FF"/>
          <w:sz w:val="21"/>
          <w:szCs w:val="21"/>
        </w:rPr>
        <w:t>、</w:t>
      </w:r>
      <w:r w:rsidRPr="00395161">
        <w:rPr>
          <w:rFonts w:ascii="Kaiti TC" w:eastAsia="Kaiti TC" w:hAnsi="Kaiti TC" w:cs="Kaiti TC"/>
          <w:b/>
          <w:bCs/>
          <w:color w:val="0000FF"/>
          <w:sz w:val="21"/>
          <w:szCs w:val="21"/>
        </w:rPr>
        <w:t>受五支種子</w:t>
      </w:r>
      <w:r w:rsidRPr="00395161">
        <w:rPr>
          <w:rFonts w:ascii="Kaiti TC" w:eastAsia="Kaiti TC" w:hAnsi="Kaiti TC" w:cs="Kaiti TC" w:hint="eastAsia"/>
          <w:b/>
          <w:bCs/>
          <w:color w:val="0000FF"/>
          <w:sz w:val="21"/>
          <w:szCs w:val="21"/>
        </w:rPr>
        <w:t>。</w:t>
      </w:r>
      <w:r w:rsidRPr="00395161">
        <w:rPr>
          <w:rFonts w:ascii="Kaiti TC" w:eastAsia="Kaiti TC" w:hAnsi="Kaiti TC" w:cs="Kaiti TC"/>
          <w:b/>
          <w:bCs/>
          <w:color w:val="0000FF"/>
          <w:sz w:val="21"/>
          <w:szCs w:val="21"/>
        </w:rPr>
        <w:t>這些都還在種子狀態，還未感招果報，所以屬牽引因。牽引因包括能引支及所引支。</w:t>
      </w:r>
      <w:r w:rsidRPr="00395161">
        <w:rPr>
          <w:rFonts w:ascii="Kaiti TC" w:eastAsia="Kaiti TC" w:hAnsi="Kaiti TC" w:cs="Kaiti TC"/>
          <w:b/>
          <w:bCs/>
          <w:color w:val="0000FF"/>
          <w:sz w:val="21"/>
          <w:szCs w:val="21"/>
          <w:bdr w:val="none" w:sz="0" w:space="0" w:color="auto" w:frame="1"/>
        </w:rPr>
        <w:t>名色包括識、六處、觸、受之外餘下的種子，也包括了五蘊種子。名色中的名包括五蘊中之受、想、行、識四蘊，色即色蘊。六處種就是內六根的種子。六處即</w:t>
      </w:r>
      <w:r w:rsidRPr="00395161">
        <w:rPr>
          <w:rFonts w:ascii="Kaiti TC" w:eastAsia="Kaiti TC" w:hAnsi="Kaiti TC" w:cs="Kaiti TC" w:hint="eastAsia"/>
          <w:b/>
          <w:bCs/>
          <w:color w:val="0000FF"/>
          <w:sz w:val="21"/>
          <w:szCs w:val="21"/>
          <w:bdr w:val="none" w:sz="0" w:space="0" w:color="auto" w:frame="1"/>
        </w:rPr>
        <w:t>內</w:t>
      </w:r>
      <w:r w:rsidRPr="00395161">
        <w:rPr>
          <w:rFonts w:ascii="Kaiti TC" w:eastAsia="Kaiti TC" w:hAnsi="Kaiti TC" w:cs="Kaiti TC"/>
          <w:b/>
          <w:bCs/>
          <w:color w:val="0000FF"/>
          <w:sz w:val="21"/>
          <w:szCs w:val="21"/>
          <w:bdr w:val="none" w:sz="0" w:space="0" w:color="auto" w:frame="1"/>
        </w:rPr>
        <w:t>六根</w:t>
      </w:r>
      <w:r w:rsidRPr="00395161">
        <w:rPr>
          <w:rFonts w:ascii="Kaiti TC" w:eastAsia="Kaiti TC" w:hAnsi="Kaiti TC" w:cs="Kaiti TC" w:hint="eastAsia"/>
          <w:b/>
          <w:bCs/>
          <w:color w:val="0000FF"/>
          <w:sz w:val="21"/>
          <w:szCs w:val="21"/>
          <w:bdr w:val="none" w:sz="0" w:space="0" w:color="auto" w:frame="1"/>
        </w:rPr>
        <w:t>、外</w:t>
      </w:r>
      <w:r w:rsidRPr="00395161">
        <w:rPr>
          <w:rFonts w:ascii="Kaiti TC" w:eastAsia="Kaiti TC" w:hAnsi="Kaiti TC" w:cs="Kaiti TC"/>
          <w:b/>
          <w:bCs/>
          <w:color w:val="0000FF"/>
          <w:sz w:val="21"/>
          <w:szCs w:val="21"/>
          <w:bdr w:val="none" w:sz="0" w:space="0" w:color="auto" w:frame="1"/>
        </w:rPr>
        <w:t>六境</w:t>
      </w:r>
      <w:r w:rsidRPr="00395161">
        <w:rPr>
          <w:rFonts w:ascii="Kaiti TC" w:eastAsia="Kaiti TC" w:hAnsi="Kaiti TC" w:cs="Kaiti TC" w:hint="eastAsia"/>
          <w:b/>
          <w:bCs/>
          <w:color w:val="0000FF"/>
          <w:sz w:val="21"/>
          <w:szCs w:val="21"/>
          <w:bdr w:val="none" w:sz="0" w:space="0" w:color="auto" w:frame="1"/>
        </w:rPr>
        <w:t>、</w:t>
      </w:r>
      <w:r w:rsidRPr="00395161">
        <w:rPr>
          <w:rFonts w:ascii="Kaiti TC" w:eastAsia="Kaiti TC" w:hAnsi="Kaiti TC" w:cs="Kaiti TC"/>
          <w:b/>
          <w:bCs/>
          <w:color w:val="0000FF"/>
          <w:sz w:val="21"/>
          <w:szCs w:val="21"/>
          <w:bdr w:val="none" w:sz="0" w:space="0" w:color="auto" w:frame="1"/>
        </w:rPr>
        <w:t>六識的匯總</w:t>
      </w:r>
      <w:r w:rsidRPr="00395161">
        <w:rPr>
          <w:rFonts w:ascii="Kaiti TC" w:eastAsia="Kaiti TC" w:hAnsi="Kaiti TC" w:cs="Kaiti TC" w:hint="eastAsia"/>
          <w:b/>
          <w:bCs/>
          <w:color w:val="0000FF"/>
          <w:sz w:val="21"/>
          <w:szCs w:val="21"/>
          <w:bdr w:val="none" w:sz="0" w:space="0" w:color="auto" w:frame="1"/>
        </w:rPr>
        <w:t>之處</w:t>
      </w:r>
      <w:r w:rsidRPr="00395161">
        <w:rPr>
          <w:rFonts w:ascii="Kaiti TC" w:eastAsia="Kaiti TC" w:hAnsi="Kaiti TC" w:cs="Kaiti TC"/>
          <w:b/>
          <w:bCs/>
          <w:color w:val="0000FF"/>
          <w:sz w:val="21"/>
          <w:szCs w:val="21"/>
          <w:bdr w:val="none" w:sz="0" w:space="0" w:color="auto" w:frame="1"/>
        </w:rPr>
        <w:t>。十二因緣中之六入就是六根。入為涉入之義，六根六境互涉入而生六識，故名六處。處為所依之義，六根</w:t>
      </w:r>
      <w:r w:rsidRPr="00395161">
        <w:rPr>
          <w:rFonts w:ascii="Kaiti TC" w:eastAsia="Kaiti TC" w:hAnsi="Kaiti TC" w:cs="Kaiti TC" w:hint="eastAsia"/>
          <w:b/>
          <w:bCs/>
          <w:color w:val="0000FF"/>
          <w:sz w:val="21"/>
          <w:szCs w:val="21"/>
          <w:bdr w:val="none" w:sz="0" w:space="0" w:color="auto" w:frame="1"/>
        </w:rPr>
        <w:t>、</w:t>
      </w:r>
      <w:r w:rsidRPr="00395161">
        <w:rPr>
          <w:rFonts w:ascii="Kaiti TC" w:eastAsia="Kaiti TC" w:hAnsi="Kaiti TC" w:cs="Kaiti TC"/>
          <w:b/>
          <w:bCs/>
          <w:color w:val="0000FF"/>
          <w:sz w:val="21"/>
          <w:szCs w:val="21"/>
          <w:bdr w:val="none" w:sz="0" w:space="0" w:color="auto" w:frame="1"/>
        </w:rPr>
        <w:t>六境為生</w:t>
      </w:r>
      <w:r w:rsidRPr="00395161">
        <w:rPr>
          <w:rFonts w:ascii="Kaiti TC" w:eastAsia="Kaiti TC" w:hAnsi="Kaiti TC" w:cs="Kaiti TC" w:hint="eastAsia"/>
          <w:b/>
          <w:bCs/>
          <w:color w:val="0000FF"/>
          <w:sz w:val="21"/>
          <w:szCs w:val="21"/>
          <w:bdr w:val="none" w:sz="0" w:space="0" w:color="auto" w:frame="1"/>
        </w:rPr>
        <w:t>起</w:t>
      </w:r>
      <w:r w:rsidRPr="00395161">
        <w:rPr>
          <w:rFonts w:ascii="Kaiti TC" w:eastAsia="Kaiti TC" w:hAnsi="Kaiti TC" w:cs="Kaiti TC"/>
          <w:b/>
          <w:bCs/>
          <w:color w:val="0000FF"/>
          <w:sz w:val="21"/>
          <w:szCs w:val="21"/>
          <w:bdr w:val="none" w:sz="0" w:space="0" w:color="auto" w:frame="1"/>
        </w:rPr>
        <w:t>六識所依之處，故名處。</w:t>
      </w:r>
    </w:p>
    <w:p w14:paraId="7A68F11A" w14:textId="77777777" w:rsidR="00395161" w:rsidRPr="00395161" w:rsidRDefault="00395161" w:rsidP="00395161">
      <w:pPr>
        <w:rPr>
          <w:rFonts w:ascii="Kaiti TC" w:eastAsia="Kaiti TC" w:hAnsi="Kaiti TC" w:cs="Kaiti TC"/>
          <w:b/>
          <w:bCs/>
          <w:color w:val="0000FF"/>
          <w:sz w:val="21"/>
          <w:szCs w:val="21"/>
          <w:shd w:val="clear" w:color="auto" w:fill="FFFFFF"/>
        </w:rPr>
      </w:pPr>
    </w:p>
    <w:p w14:paraId="26F673EC" w14:textId="77777777" w:rsidR="00395161" w:rsidRPr="00395161" w:rsidRDefault="00395161" w:rsidP="00395161">
      <w:pPr>
        <w:rPr>
          <w:rFonts w:ascii="Kaiti TC" w:eastAsia="Kaiti TC" w:hAnsi="Kaiti TC" w:cs="Kaiti TC"/>
          <w:b/>
          <w:bCs/>
          <w:color w:val="0000FF"/>
          <w:sz w:val="21"/>
          <w:szCs w:val="21"/>
          <w:shd w:val="clear" w:color="auto" w:fill="FFFFFF"/>
        </w:rPr>
      </w:pPr>
      <w:r w:rsidRPr="00395161">
        <w:rPr>
          <w:rFonts w:ascii="Kaiti TC" w:eastAsia="Kaiti TC" w:hAnsi="Kaiti TC" w:cs="Kaiti TC"/>
          <w:b/>
          <w:bCs/>
          <w:color w:val="000000"/>
          <w:sz w:val="28"/>
          <w:szCs w:val="28"/>
          <w:bdr w:val="none" w:sz="0" w:space="0" w:color="auto" w:frame="1"/>
        </w:rPr>
        <w:t>《集論》說識</w:t>
      </w:r>
      <w:r w:rsidRPr="00395161">
        <w:rPr>
          <w:rFonts w:ascii="Kaiti TC" w:eastAsia="Kaiti TC" w:hAnsi="Kaiti TC" w:cs="Kaiti TC" w:hint="eastAsia"/>
          <w:b/>
          <w:bCs/>
          <w:color w:val="FF0000"/>
          <w:sz w:val="21"/>
          <w:szCs w:val="21"/>
          <w:bdr w:val="none" w:sz="0" w:space="0" w:color="auto" w:frame="1"/>
        </w:rPr>
        <w:t>（</w:t>
      </w:r>
      <w:r w:rsidRPr="00395161">
        <w:rPr>
          <w:rFonts w:ascii="Kaiti TC" w:eastAsia="Kaiti TC" w:hAnsi="Kaiti TC" w:cs="Kaiti TC"/>
          <w:b/>
          <w:bCs/>
          <w:color w:val="FF0000"/>
          <w:sz w:val="21"/>
          <w:szCs w:val="21"/>
          <w:bdr w:val="none" w:sz="0" w:space="0" w:color="auto" w:frame="1"/>
        </w:rPr>
        <w:t>支</w:t>
      </w:r>
      <w:r w:rsidRPr="00395161">
        <w:rPr>
          <w:rFonts w:ascii="Kaiti TC" w:eastAsia="Kaiti TC" w:hAnsi="Kaiti TC" w:cs="Kaiti TC" w:hint="eastAsia"/>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亦是能引，</w:t>
      </w:r>
      <w:r w:rsidRPr="00395161">
        <w:rPr>
          <w:rFonts w:ascii="Kaiti TC" w:eastAsia="Kaiti TC" w:hAnsi="Kaiti TC" w:cs="Kaiti TC" w:hint="eastAsia"/>
          <w:b/>
          <w:bCs/>
          <w:color w:val="FF0000"/>
          <w:sz w:val="21"/>
          <w:szCs w:val="21"/>
          <w:bdr w:val="none" w:sz="0" w:space="0" w:color="auto" w:frame="1"/>
        </w:rPr>
        <w:t>（</w:t>
      </w:r>
      <w:r w:rsidRPr="00395161">
        <w:rPr>
          <w:rFonts w:ascii="Kaiti TC" w:eastAsia="Kaiti TC" w:hAnsi="Kaiti TC" w:cs="Kaiti TC"/>
          <w:b/>
          <w:bCs/>
          <w:color w:val="FF0000"/>
          <w:sz w:val="21"/>
          <w:szCs w:val="21"/>
          <w:bdr w:val="none" w:sz="0" w:space="0" w:color="auto" w:frame="1"/>
        </w:rPr>
        <w:t>因為該論將第八</w:t>
      </w:r>
      <w:r w:rsidRPr="00395161">
        <w:rPr>
          <w:rFonts w:ascii="Kaiti TC" w:eastAsia="Kaiti TC" w:hAnsi="Kaiti TC" w:cs="Kaiti TC" w:hint="eastAsia"/>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識中</w:t>
      </w:r>
      <w:r w:rsidRPr="00395161">
        <w:rPr>
          <w:rFonts w:ascii="Kaiti TC" w:eastAsia="Kaiti TC" w:hAnsi="Kaiti TC" w:cs="Kaiti TC"/>
          <w:b/>
          <w:bCs/>
          <w:color w:val="FF0000"/>
          <w:sz w:val="21"/>
          <w:szCs w:val="21"/>
          <w:bdr w:val="none" w:sz="0" w:space="0" w:color="auto" w:frame="1"/>
        </w:rPr>
        <w:t>（引、滿）</w:t>
      </w:r>
      <w:r w:rsidRPr="00395161">
        <w:rPr>
          <w:rFonts w:ascii="Kaiti TC" w:eastAsia="Kaiti TC" w:hAnsi="Kaiti TC" w:cs="Kaiti TC"/>
          <w:b/>
          <w:bCs/>
          <w:color w:val="000000"/>
          <w:sz w:val="28"/>
          <w:szCs w:val="28"/>
          <w:bdr w:val="none" w:sz="0" w:space="0" w:color="auto" w:frame="1"/>
        </w:rPr>
        <w:t>業種</w:t>
      </w:r>
      <w:r w:rsidRPr="00395161">
        <w:rPr>
          <w:rFonts w:ascii="Kaiti TC" w:eastAsia="Kaiti TC" w:hAnsi="Kaiti TC" w:cs="Kaiti TC"/>
          <w:b/>
          <w:bCs/>
          <w:color w:val="FF0000"/>
          <w:sz w:val="21"/>
          <w:szCs w:val="21"/>
          <w:bdr w:val="none" w:sz="0" w:space="0" w:color="auto" w:frame="1"/>
        </w:rPr>
        <w:t>（子）</w:t>
      </w:r>
      <w:r w:rsidRPr="00395161">
        <w:rPr>
          <w:rFonts w:ascii="Kaiti TC" w:eastAsia="Kaiti TC" w:hAnsi="Kaiti TC" w:cs="Kaiti TC"/>
          <w:b/>
          <w:bCs/>
          <w:color w:val="000000"/>
          <w:sz w:val="28"/>
          <w:szCs w:val="28"/>
          <w:bdr w:val="none" w:sz="0" w:space="0" w:color="auto" w:frame="1"/>
        </w:rPr>
        <w:t>名識支故，</w:t>
      </w:r>
      <w:r w:rsidRPr="00395161">
        <w:rPr>
          <w:rFonts w:ascii="Kaiti TC" w:eastAsia="Kaiti TC" w:hAnsi="Kaiti TC" w:cs="Kaiti TC"/>
          <w:b/>
          <w:bCs/>
          <w:color w:val="FF0000"/>
          <w:sz w:val="21"/>
          <w:szCs w:val="21"/>
          <w:bdr w:val="none" w:sz="0" w:space="0" w:color="auto" w:frame="1"/>
        </w:rPr>
        <w:t>（引業種能招感來生異熟識，滿業能感來生名色等</w:t>
      </w:r>
      <w:r w:rsidRPr="00395161">
        <w:rPr>
          <w:rFonts w:ascii="Kaiti TC" w:eastAsia="Kaiti TC" w:hAnsi="Kaiti TC" w:cs="Kaiti TC" w:hint="eastAsia"/>
          <w:b/>
          <w:bCs/>
          <w:color w:val="FF0000"/>
          <w:sz w:val="21"/>
          <w:szCs w:val="21"/>
          <w:bdr w:val="none" w:sz="0" w:space="0" w:color="auto" w:frame="1"/>
        </w:rPr>
        <w:t>餘四</w:t>
      </w:r>
      <w:r w:rsidRPr="00395161">
        <w:rPr>
          <w:rFonts w:ascii="Kaiti TC" w:eastAsia="Kaiti TC" w:hAnsi="Kaiti TC" w:cs="Kaiti TC"/>
          <w:b/>
          <w:bCs/>
          <w:color w:val="FF0000"/>
          <w:sz w:val="21"/>
          <w:szCs w:val="21"/>
          <w:bdr w:val="none" w:sz="0" w:space="0" w:color="auto" w:frame="1"/>
        </w:rPr>
        <w:t>支，因此將識支歸入能引支；而將未來親生）</w:t>
      </w:r>
      <w:r w:rsidRPr="00395161">
        <w:rPr>
          <w:rFonts w:ascii="Kaiti TC" w:eastAsia="Kaiti TC" w:hAnsi="Kaiti TC" w:cs="Kaiti TC"/>
          <w:b/>
          <w:bCs/>
          <w:color w:val="000000"/>
          <w:sz w:val="28"/>
          <w:szCs w:val="28"/>
          <w:bdr w:val="none" w:sz="0" w:space="0" w:color="auto" w:frame="1"/>
        </w:rPr>
        <w:t>異熟識</w:t>
      </w:r>
      <w:r w:rsidRPr="00395161">
        <w:rPr>
          <w:rFonts w:ascii="Kaiti TC" w:eastAsia="Kaiti TC" w:hAnsi="Kaiti TC" w:cs="Kaiti TC"/>
          <w:b/>
          <w:bCs/>
          <w:color w:val="FF0000"/>
          <w:sz w:val="21"/>
          <w:szCs w:val="21"/>
          <w:bdr w:val="none" w:sz="0" w:space="0" w:color="auto" w:frame="1"/>
        </w:rPr>
        <w:t>（的等流）</w:t>
      </w:r>
      <w:r w:rsidRPr="00395161">
        <w:rPr>
          <w:rFonts w:ascii="Kaiti TC" w:eastAsia="Kaiti TC" w:hAnsi="Kaiti TC" w:cs="Kaiti TC"/>
          <w:b/>
          <w:bCs/>
          <w:color w:val="000000"/>
          <w:sz w:val="28"/>
          <w:szCs w:val="28"/>
          <w:bdr w:val="none" w:sz="0" w:space="0" w:color="auto" w:frame="1"/>
        </w:rPr>
        <w:t>種</w:t>
      </w:r>
      <w:r w:rsidRPr="00395161">
        <w:rPr>
          <w:rFonts w:ascii="Kaiti TC" w:eastAsia="Kaiti TC" w:hAnsi="Kaiti TC" w:cs="Kaiti TC"/>
          <w:b/>
          <w:bCs/>
          <w:color w:val="FF0000"/>
          <w:sz w:val="21"/>
          <w:szCs w:val="21"/>
          <w:bdr w:val="none" w:sz="0" w:space="0" w:color="auto" w:frame="1"/>
        </w:rPr>
        <w:t>（子歸入）</w:t>
      </w:r>
      <w:r w:rsidRPr="00395161">
        <w:rPr>
          <w:rFonts w:ascii="Kaiti TC" w:eastAsia="Kaiti TC" w:hAnsi="Kaiti TC" w:cs="Kaiti TC"/>
          <w:b/>
          <w:bCs/>
          <w:color w:val="000000"/>
          <w:sz w:val="28"/>
          <w:szCs w:val="28"/>
          <w:bdr w:val="none" w:sz="0" w:space="0" w:color="auto" w:frame="1"/>
        </w:rPr>
        <w:t>名色攝故。</w:t>
      </w:r>
      <w:r w:rsidRPr="00395161">
        <w:rPr>
          <w:rFonts w:ascii="Kaiti TC" w:eastAsia="Kaiti TC" w:hAnsi="Kaiti TC" w:cs="Kaiti TC"/>
          <w:b/>
          <w:bCs/>
          <w:color w:val="FF0000"/>
          <w:sz w:val="21"/>
          <w:szCs w:val="21"/>
          <w:bdr w:val="none" w:sz="0" w:space="0" w:color="auto" w:frame="1"/>
        </w:rPr>
        <w:t>《緣起》</w:t>
      </w:r>
      <w:r w:rsidRPr="00395161">
        <w:rPr>
          <w:rFonts w:ascii="Kaiti TC" w:eastAsia="Kaiti TC" w:hAnsi="Kaiti TC" w:cs="Kaiti TC"/>
          <w:b/>
          <w:bCs/>
          <w:color w:val="000000"/>
          <w:sz w:val="28"/>
          <w:szCs w:val="28"/>
          <w:bdr w:val="none" w:sz="0" w:space="0" w:color="auto" w:frame="1"/>
        </w:rPr>
        <w:t>經說識支通能、所引，</w:t>
      </w:r>
      <w:r w:rsidRPr="00395161">
        <w:rPr>
          <w:rFonts w:ascii="Kaiti TC" w:eastAsia="Kaiti TC" w:hAnsi="Kaiti TC" w:cs="Kaiti TC"/>
          <w:b/>
          <w:bCs/>
          <w:color w:val="FF0000"/>
          <w:sz w:val="21"/>
          <w:szCs w:val="21"/>
          <w:bdr w:val="none" w:sz="0" w:space="0" w:color="auto" w:frame="1"/>
        </w:rPr>
        <w:t>（因為該經將）</w:t>
      </w:r>
      <w:r w:rsidRPr="00395161">
        <w:rPr>
          <w:rFonts w:ascii="Kaiti TC" w:eastAsia="Kaiti TC" w:hAnsi="Kaiti TC" w:cs="Kaiti TC"/>
          <w:b/>
          <w:bCs/>
          <w:color w:val="000000"/>
          <w:sz w:val="28"/>
          <w:szCs w:val="28"/>
          <w:bdr w:val="none" w:sz="0" w:space="0" w:color="auto" w:frame="1"/>
        </w:rPr>
        <w:t>業種</w:t>
      </w:r>
      <w:r w:rsidRPr="00395161">
        <w:rPr>
          <w:rFonts w:ascii="Kaiti TC" w:eastAsia="Kaiti TC" w:hAnsi="Kaiti TC" w:cs="Kaiti TC"/>
          <w:b/>
          <w:bCs/>
          <w:color w:val="FF0000"/>
          <w:sz w:val="21"/>
          <w:szCs w:val="21"/>
          <w:bdr w:val="none" w:sz="0" w:space="0" w:color="auto" w:frame="1"/>
        </w:rPr>
        <w:t>（以及親生異熟）</w:t>
      </w:r>
      <w:r w:rsidRPr="00395161">
        <w:rPr>
          <w:rFonts w:ascii="Kaiti TC" w:eastAsia="Kaiti TC" w:hAnsi="Kaiti TC" w:cs="Kaiti TC"/>
          <w:b/>
          <w:bCs/>
          <w:color w:val="000000"/>
          <w:sz w:val="28"/>
          <w:szCs w:val="28"/>
          <w:bdr w:val="none" w:sz="0" w:space="0" w:color="auto" w:frame="1"/>
        </w:rPr>
        <w:t>識</w:t>
      </w:r>
      <w:r w:rsidRPr="00395161">
        <w:rPr>
          <w:rFonts w:ascii="Kaiti TC" w:eastAsia="Kaiti TC" w:hAnsi="Kaiti TC" w:cs="Kaiti TC"/>
          <w:b/>
          <w:bCs/>
          <w:color w:val="FF0000"/>
          <w:sz w:val="21"/>
          <w:szCs w:val="21"/>
          <w:bdr w:val="none" w:sz="0" w:space="0" w:color="auto" w:frame="1"/>
        </w:rPr>
        <w:t>（之等流）</w:t>
      </w:r>
      <w:r w:rsidRPr="00395161">
        <w:rPr>
          <w:rFonts w:ascii="Kaiti TC" w:eastAsia="Kaiti TC" w:hAnsi="Kaiti TC" w:cs="Kaiti TC"/>
          <w:b/>
          <w:bCs/>
          <w:color w:val="000000"/>
          <w:sz w:val="28"/>
          <w:szCs w:val="28"/>
          <w:bdr w:val="none" w:sz="0" w:space="0" w:color="auto" w:frame="1"/>
        </w:rPr>
        <w:t>種俱名識故，</w:t>
      </w:r>
      <w:r w:rsidRPr="00395161">
        <w:rPr>
          <w:rFonts w:ascii="Kaiti TC" w:eastAsia="Kaiti TC" w:hAnsi="Kaiti TC" w:cs="Kaiti TC"/>
          <w:b/>
          <w:bCs/>
          <w:color w:val="FF0000"/>
          <w:sz w:val="21"/>
          <w:szCs w:val="21"/>
          <w:bdr w:val="none" w:sz="0" w:space="0" w:color="auto" w:frame="1"/>
        </w:rPr>
        <w:t>（而親生異熟）</w:t>
      </w:r>
      <w:r w:rsidRPr="00395161">
        <w:rPr>
          <w:rFonts w:ascii="Kaiti TC" w:eastAsia="Kaiti TC" w:hAnsi="Kaiti TC" w:cs="Kaiti TC"/>
          <w:b/>
          <w:bCs/>
          <w:color w:val="000000"/>
          <w:sz w:val="28"/>
          <w:szCs w:val="28"/>
          <w:bdr w:val="none" w:sz="0" w:space="0" w:color="auto" w:frame="1"/>
        </w:rPr>
        <w:t>識</w:t>
      </w:r>
      <w:r w:rsidRPr="00395161">
        <w:rPr>
          <w:rFonts w:ascii="Kaiti TC" w:eastAsia="Kaiti TC" w:hAnsi="Kaiti TC" w:cs="Kaiti TC"/>
          <w:b/>
          <w:bCs/>
          <w:color w:val="FF0000"/>
          <w:sz w:val="21"/>
          <w:szCs w:val="21"/>
          <w:bdr w:val="none" w:sz="0" w:space="0" w:color="auto" w:frame="1"/>
        </w:rPr>
        <w:t>（的種子及業種）</w:t>
      </w:r>
      <w:r w:rsidRPr="00395161">
        <w:rPr>
          <w:rFonts w:ascii="Kaiti TC" w:eastAsia="Kaiti TC" w:hAnsi="Kaiti TC" w:cs="Kaiti TC"/>
          <w:b/>
          <w:bCs/>
          <w:color w:val="000000"/>
          <w:sz w:val="28"/>
          <w:szCs w:val="28"/>
          <w:bdr w:val="none" w:sz="0" w:space="0" w:color="auto" w:frame="1"/>
        </w:rPr>
        <w:t>是名色</w:t>
      </w:r>
      <w:r w:rsidRPr="00395161">
        <w:rPr>
          <w:rFonts w:ascii="Kaiti TC" w:eastAsia="Kaiti TC" w:hAnsi="Kaiti TC" w:cs="Kaiti TC"/>
          <w:b/>
          <w:bCs/>
          <w:color w:val="FF0000"/>
          <w:sz w:val="21"/>
          <w:szCs w:val="21"/>
          <w:bdr w:val="none" w:sz="0" w:space="0" w:color="auto" w:frame="1"/>
        </w:rPr>
        <w:t>（生起之所）</w:t>
      </w:r>
      <w:r w:rsidRPr="00395161">
        <w:rPr>
          <w:rFonts w:ascii="Kaiti TC" w:eastAsia="Kaiti TC" w:hAnsi="Kaiti TC" w:cs="Kaiti TC"/>
          <w:b/>
          <w:bCs/>
          <w:color w:val="000000"/>
          <w:sz w:val="28"/>
          <w:szCs w:val="28"/>
          <w:bdr w:val="none" w:sz="0" w:space="0" w:color="auto" w:frame="1"/>
        </w:rPr>
        <w:t>依，非</w:t>
      </w:r>
      <w:r w:rsidRPr="00395161">
        <w:rPr>
          <w:rFonts w:ascii="Kaiti TC" w:eastAsia="Kaiti TC" w:hAnsi="Kaiti TC" w:cs="Kaiti TC"/>
          <w:b/>
          <w:bCs/>
          <w:color w:val="FF0000"/>
          <w:sz w:val="21"/>
          <w:szCs w:val="21"/>
          <w:bdr w:val="none" w:sz="0" w:space="0" w:color="auto" w:frame="1"/>
        </w:rPr>
        <w:t>（屬於）</w:t>
      </w:r>
      <w:r w:rsidRPr="00395161">
        <w:rPr>
          <w:rFonts w:ascii="Kaiti TC" w:eastAsia="Kaiti TC" w:hAnsi="Kaiti TC" w:cs="Kaiti TC"/>
          <w:b/>
          <w:bCs/>
          <w:color w:val="000000"/>
          <w:sz w:val="28"/>
          <w:szCs w:val="28"/>
          <w:bdr w:val="none" w:sz="0" w:space="0" w:color="auto" w:frame="1"/>
        </w:rPr>
        <w:t>名色攝故</w:t>
      </w:r>
      <w:r w:rsidRPr="00395161">
        <w:rPr>
          <w:rFonts w:ascii="Kaiti TC" w:eastAsia="Kaiti TC" w:hAnsi="Kaiti TC" w:cs="Kaiti TC"/>
          <w:b/>
          <w:bCs/>
          <w:color w:val="FF0000"/>
          <w:sz w:val="21"/>
          <w:szCs w:val="21"/>
          <w:bdr w:val="none" w:sz="0" w:space="0" w:color="auto" w:frame="1"/>
        </w:rPr>
        <w:t>（，因此識支通能引、所引）</w:t>
      </w:r>
      <w:r w:rsidRPr="00395161">
        <w:rPr>
          <w:rFonts w:ascii="Kaiti TC" w:eastAsia="Kaiti TC" w:hAnsi="Kaiti TC" w:cs="Kaiti TC"/>
          <w:b/>
          <w:bCs/>
          <w:color w:val="000000"/>
          <w:sz w:val="28"/>
          <w:szCs w:val="28"/>
          <w:bdr w:val="none" w:sz="0" w:space="0" w:color="auto" w:frame="1"/>
        </w:rPr>
        <w:t>。</w:t>
      </w:r>
    </w:p>
    <w:p w14:paraId="57C9F9C7" w14:textId="77777777" w:rsidR="00395161" w:rsidRPr="00395161" w:rsidRDefault="00395161" w:rsidP="00395161">
      <w:pPr>
        <w:rPr>
          <w:rFonts w:ascii="Kaiti TC" w:eastAsia="Kaiti TC" w:hAnsi="Kaiti TC" w:cs="Kaiti TC"/>
          <w:b/>
          <w:bCs/>
          <w:color w:val="0000FF"/>
          <w:sz w:val="21"/>
          <w:szCs w:val="21"/>
          <w:shd w:val="clear" w:color="auto" w:fill="FFFFFF"/>
        </w:rPr>
      </w:pPr>
    </w:p>
    <w:p w14:paraId="7A802759" w14:textId="77777777" w:rsidR="00395161" w:rsidRPr="00395161" w:rsidRDefault="00395161" w:rsidP="00395161">
      <w:pPr>
        <w:rPr>
          <w:rFonts w:ascii="Kaiti TC" w:eastAsia="Kaiti TC" w:hAnsi="Kaiti TC" w:cs="Kaiti TC"/>
          <w:b/>
          <w:bCs/>
          <w:color w:val="0000FF"/>
          <w:sz w:val="21"/>
          <w:szCs w:val="21"/>
          <w:shd w:val="clear" w:color="auto" w:fill="FFFFFF"/>
        </w:rPr>
      </w:pPr>
      <w:r w:rsidRPr="00395161">
        <w:rPr>
          <w:rFonts w:ascii="Kaiti TC" w:eastAsia="Kaiti TC" w:hAnsi="Kaiti TC" w:cs="Kaiti TC"/>
          <w:b/>
          <w:bCs/>
          <w:color w:val="0000FF"/>
          <w:sz w:val="21"/>
          <w:szCs w:val="21"/>
          <w:bdr w:val="none" w:sz="0" w:space="0" w:color="auto" w:frame="1"/>
        </w:rPr>
        <w:t>《集論》將種子狀態的識支歸到能引支，因</w:t>
      </w:r>
      <w:r w:rsidRPr="00395161">
        <w:rPr>
          <w:rFonts w:ascii="Kaiti TC" w:eastAsia="Kaiti TC" w:hAnsi="Kaiti TC" w:cs="Kaiti TC" w:hint="eastAsia"/>
          <w:b/>
          <w:bCs/>
          <w:color w:val="0000FF"/>
          <w:sz w:val="21"/>
          <w:szCs w:val="21"/>
          <w:bdr w:val="none" w:sz="0" w:space="0" w:color="auto" w:frame="1"/>
        </w:rPr>
        <w:t>該論</w:t>
      </w:r>
      <w:r w:rsidRPr="00395161">
        <w:rPr>
          <w:rFonts w:ascii="Kaiti TC" w:eastAsia="Kaiti TC" w:hAnsi="Kaiti TC" w:cs="Kaiti TC"/>
          <w:b/>
          <w:bCs/>
          <w:color w:val="0000FF"/>
          <w:sz w:val="21"/>
          <w:szCs w:val="21"/>
          <w:bdr w:val="none" w:sz="0" w:space="0" w:color="auto" w:frame="1"/>
        </w:rPr>
        <w:t>將引、滿業種子歸到識支，而將</w:t>
      </w:r>
      <w:r w:rsidRPr="00395161">
        <w:rPr>
          <w:rFonts w:ascii="Kaiti TC" w:eastAsia="Kaiti TC" w:hAnsi="Kaiti TC" w:cs="Kaiti TC" w:hint="eastAsia"/>
          <w:b/>
          <w:bCs/>
          <w:color w:val="0000FF"/>
          <w:sz w:val="21"/>
          <w:szCs w:val="21"/>
          <w:bdr w:val="none" w:sz="0" w:space="0" w:color="auto" w:frame="1"/>
        </w:rPr>
        <w:t>親</w:t>
      </w:r>
      <w:r w:rsidRPr="00395161">
        <w:rPr>
          <w:rFonts w:ascii="Kaiti TC" w:eastAsia="Kaiti TC" w:hAnsi="Kaiti TC" w:cs="Kaiti TC"/>
          <w:b/>
          <w:bCs/>
          <w:color w:val="0000FF"/>
          <w:sz w:val="21"/>
          <w:szCs w:val="21"/>
          <w:bdr w:val="none" w:sz="0" w:space="0" w:color="auto" w:frame="1"/>
        </w:rPr>
        <w:t>生異熟識的種子歸到名色支。引業種子能引而感招將來異熟識的生起，而滿業種子能感招將來名色等四支生起，所以識支可歸於能引支。《緣起經》將引業、滿業種子以及親生異熟識之</w:t>
      </w:r>
      <w:r w:rsidRPr="00395161">
        <w:rPr>
          <w:rFonts w:ascii="Kaiti TC" w:eastAsia="Kaiti TC" w:hAnsi="Kaiti TC" w:cs="Kaiti TC" w:hint="eastAsia"/>
          <w:b/>
          <w:bCs/>
          <w:color w:val="0000FF"/>
          <w:sz w:val="21"/>
          <w:szCs w:val="21"/>
          <w:bdr w:val="none" w:sz="0" w:space="0" w:color="auto" w:frame="1"/>
        </w:rPr>
        <w:t>名言</w:t>
      </w:r>
      <w:r w:rsidRPr="00395161">
        <w:rPr>
          <w:rFonts w:ascii="Kaiti TC" w:eastAsia="Kaiti TC" w:hAnsi="Kaiti TC" w:cs="Kaiti TC"/>
          <w:b/>
          <w:bCs/>
          <w:color w:val="0000FF"/>
          <w:sz w:val="21"/>
          <w:szCs w:val="21"/>
          <w:bdr w:val="none" w:sz="0" w:space="0" w:color="auto" w:frame="1"/>
        </w:rPr>
        <w:t>種子通通納入識支，識支不屬於名色支，但又是生起名色等所引支的所依，因此既是能引，也通所引。業種子又稱業習氣、異熟習氣、有支習氣、有分熏種子、有受盡相種子，略稱業種，即第六識善惡思心所造業熏成之種子，有幫助其他羸劣無記之種子生起現行之功能。八識心、心所法中，唯第六識相應之思心所能造作善惡業，能熏成業種子也自熏成第六識思心所種子。因此，思心所熏成的種子有二種功能：一為自生第六識思心所之現行之功能；二為助長其他羸劣無記之種子生起現行之功能。能生現行之功能者，稱為名言種子；有輔助其他種子現行之功能者，稱為業種子，對現行果非親因緣故。第八識於三性中，為極劣無記之識體，故做為因緣的名言種子亦為羸劣無記之種子，自己無力生果。業種子即資助第八識無記之名言種子現行，決定將來三界五趣之果。</w:t>
      </w:r>
    </w:p>
    <w:p w14:paraId="21727C4B" w14:textId="77777777" w:rsidR="00395161" w:rsidRPr="00395161" w:rsidRDefault="00395161" w:rsidP="00395161">
      <w:pPr>
        <w:rPr>
          <w:rFonts w:ascii="Kaiti TC" w:eastAsia="Kaiti TC" w:hAnsi="Kaiti TC" w:cs="Kaiti TC"/>
          <w:b/>
          <w:bCs/>
          <w:color w:val="0000FF"/>
          <w:sz w:val="21"/>
          <w:szCs w:val="21"/>
          <w:shd w:val="clear" w:color="auto" w:fill="FFFFFF"/>
        </w:rPr>
      </w:pPr>
    </w:p>
    <w:p w14:paraId="4016FF92" w14:textId="77777777" w:rsidR="00395161" w:rsidRPr="00395161" w:rsidRDefault="00395161" w:rsidP="00395161">
      <w:pPr>
        <w:rPr>
          <w:rFonts w:ascii="Kaiti TC" w:eastAsia="Kaiti TC" w:hAnsi="Kaiti TC" w:cs="Kaiti TC"/>
          <w:b/>
          <w:bCs/>
          <w:color w:val="0000FF"/>
          <w:sz w:val="21"/>
          <w:szCs w:val="21"/>
          <w:shd w:val="clear" w:color="auto" w:fill="FFFFFF"/>
        </w:rPr>
      </w:pPr>
      <w:r w:rsidRPr="00395161">
        <w:rPr>
          <w:rFonts w:ascii="Kaiti TC" w:eastAsia="Kaiti TC" w:hAnsi="Kaiti TC" w:cs="Kaiti TC"/>
          <w:b/>
          <w:bCs/>
          <w:color w:val="FF0000"/>
          <w:sz w:val="21"/>
          <w:szCs w:val="21"/>
          <w:bdr w:val="none" w:sz="0" w:space="0" w:color="auto" w:frame="1"/>
        </w:rPr>
        <w:t>（問：五支種子是前後熏習，還是同時？）</w:t>
      </w:r>
      <w:r w:rsidRPr="00395161">
        <w:rPr>
          <w:rFonts w:ascii="Kaiti TC" w:eastAsia="Kaiti TC" w:hAnsi="Kaiti TC" w:cs="Kaiti TC"/>
          <w:b/>
          <w:bCs/>
          <w:color w:val="000000"/>
          <w:sz w:val="28"/>
          <w:szCs w:val="28"/>
          <w:bdr w:val="none" w:sz="0" w:space="0" w:color="auto" w:frame="1"/>
        </w:rPr>
        <w:t>識等五種由業熏發，雖實同時，而依主伴</w:t>
      </w:r>
      <w:r w:rsidRPr="00395161">
        <w:rPr>
          <w:rFonts w:ascii="Kaiti TC" w:eastAsia="Kaiti TC" w:hAnsi="Kaiti TC" w:cs="Kaiti TC"/>
          <w:b/>
          <w:bCs/>
          <w:color w:val="FF0000"/>
          <w:sz w:val="21"/>
          <w:szCs w:val="21"/>
          <w:bdr w:val="none" w:sz="0" w:space="0" w:color="auto" w:frame="1"/>
        </w:rPr>
        <w:t>（識支是主，餘四是伴）</w:t>
      </w:r>
      <w:r w:rsidRPr="00395161">
        <w:rPr>
          <w:rFonts w:ascii="Kaiti TC" w:eastAsia="Kaiti TC" w:hAnsi="Kaiti TC" w:cs="Kaiti TC"/>
          <w:b/>
          <w:bCs/>
          <w:color w:val="000000"/>
          <w:sz w:val="28"/>
          <w:szCs w:val="28"/>
          <w:bdr w:val="none" w:sz="0" w:space="0" w:color="auto" w:frame="1"/>
        </w:rPr>
        <w:t>、總別</w:t>
      </w:r>
      <w:r w:rsidRPr="00395161">
        <w:rPr>
          <w:rFonts w:ascii="Kaiti TC" w:eastAsia="Kaiti TC" w:hAnsi="Kaiti TC" w:cs="Kaiti TC"/>
          <w:b/>
          <w:bCs/>
          <w:color w:val="FF0000"/>
          <w:sz w:val="21"/>
          <w:szCs w:val="21"/>
          <w:bdr w:val="none" w:sz="0" w:space="0" w:color="auto" w:frame="1"/>
        </w:rPr>
        <w:t>（名色是總體，後三是部分）</w:t>
      </w:r>
      <w:r w:rsidRPr="00395161">
        <w:rPr>
          <w:rFonts w:ascii="Kaiti TC" w:eastAsia="Kaiti TC" w:hAnsi="Kaiti TC" w:cs="Kaiti TC"/>
          <w:b/>
          <w:bCs/>
          <w:color w:val="000000"/>
          <w:sz w:val="28"/>
          <w:szCs w:val="28"/>
          <w:bdr w:val="none" w:sz="0" w:space="0" w:color="auto" w:frame="1"/>
        </w:rPr>
        <w:t>、勝劣</w:t>
      </w:r>
      <w:r w:rsidRPr="00395161">
        <w:rPr>
          <w:rFonts w:ascii="Kaiti TC" w:eastAsia="Kaiti TC" w:hAnsi="Kaiti TC" w:cs="Kaiti TC"/>
          <w:b/>
          <w:bCs/>
          <w:color w:val="FF0000"/>
          <w:sz w:val="21"/>
          <w:szCs w:val="21"/>
          <w:bdr w:val="none" w:sz="0" w:space="0" w:color="auto" w:frame="1"/>
        </w:rPr>
        <w:t>（六處作用強大，觸、受微弱）</w:t>
      </w:r>
      <w:r w:rsidRPr="00395161">
        <w:rPr>
          <w:rFonts w:ascii="Kaiti TC" w:eastAsia="Kaiti TC" w:hAnsi="Kaiti TC" w:cs="Kaiti TC"/>
          <w:b/>
          <w:bCs/>
          <w:color w:val="000000"/>
          <w:sz w:val="28"/>
          <w:szCs w:val="28"/>
          <w:bdr w:val="none" w:sz="0" w:space="0" w:color="auto" w:frame="1"/>
        </w:rPr>
        <w:t>、因果</w:t>
      </w:r>
      <w:r w:rsidRPr="00395161">
        <w:rPr>
          <w:rFonts w:ascii="Kaiti TC" w:eastAsia="Kaiti TC" w:hAnsi="Kaiti TC" w:cs="Kaiti TC"/>
          <w:b/>
          <w:bCs/>
          <w:color w:val="FF0000"/>
          <w:sz w:val="21"/>
          <w:szCs w:val="21"/>
          <w:bdr w:val="none" w:sz="0" w:space="0" w:color="auto" w:frame="1"/>
        </w:rPr>
        <w:t>（觸是因，受是果。五支有這些）</w:t>
      </w:r>
      <w:r w:rsidRPr="00395161">
        <w:rPr>
          <w:rFonts w:ascii="Kaiti TC" w:eastAsia="Kaiti TC" w:hAnsi="Kaiti TC" w:cs="Kaiti TC"/>
          <w:b/>
          <w:bCs/>
          <w:color w:val="000000"/>
          <w:sz w:val="28"/>
          <w:szCs w:val="28"/>
          <w:bdr w:val="none" w:sz="0" w:space="0" w:color="auto" w:frame="1"/>
        </w:rPr>
        <w:t>相異，故諸聖教假說</w:t>
      </w:r>
      <w:r w:rsidRPr="00395161">
        <w:rPr>
          <w:rFonts w:ascii="Kaiti TC" w:eastAsia="Kaiti TC" w:hAnsi="Kaiti TC" w:cs="Kaiti TC"/>
          <w:b/>
          <w:bCs/>
          <w:color w:val="FF0000"/>
          <w:sz w:val="21"/>
          <w:szCs w:val="21"/>
          <w:bdr w:val="none" w:sz="0" w:space="0" w:color="auto" w:frame="1"/>
        </w:rPr>
        <w:t>（五支有）</w:t>
      </w:r>
      <w:r w:rsidRPr="00395161">
        <w:rPr>
          <w:rFonts w:ascii="Kaiti TC" w:eastAsia="Kaiti TC" w:hAnsi="Kaiti TC" w:cs="Kaiti TC"/>
          <w:b/>
          <w:bCs/>
          <w:color w:val="000000"/>
          <w:sz w:val="28"/>
          <w:szCs w:val="28"/>
          <w:bdr w:val="none" w:sz="0" w:space="0" w:color="auto" w:frame="1"/>
        </w:rPr>
        <w:t>前後。或依當來現</w:t>
      </w:r>
      <w:r w:rsidRPr="00395161">
        <w:rPr>
          <w:rFonts w:ascii="Kaiti TC" w:eastAsia="Kaiti TC" w:hAnsi="Kaiti TC" w:cs="Kaiti TC" w:hint="eastAsia"/>
          <w:b/>
          <w:bCs/>
          <w:color w:val="FF0000"/>
          <w:sz w:val="21"/>
          <w:szCs w:val="21"/>
          <w:bdr w:val="none" w:sz="0" w:space="0" w:color="auto" w:frame="1"/>
        </w:rPr>
        <w:t>（行）</w:t>
      </w:r>
      <w:r w:rsidRPr="00395161">
        <w:rPr>
          <w:rFonts w:ascii="Kaiti TC" w:eastAsia="Kaiti TC" w:hAnsi="Kaiti TC" w:cs="Kaiti TC"/>
          <w:b/>
          <w:bCs/>
          <w:color w:val="000000"/>
          <w:sz w:val="28"/>
          <w:szCs w:val="28"/>
          <w:bdr w:val="none" w:sz="0" w:space="0" w:color="auto" w:frame="1"/>
        </w:rPr>
        <w:t>起</w:t>
      </w:r>
      <w:r w:rsidRPr="00395161">
        <w:rPr>
          <w:rFonts w:ascii="Kaiti TC" w:eastAsia="Kaiti TC" w:hAnsi="Kaiti TC" w:cs="Kaiti TC" w:hint="eastAsia"/>
          <w:b/>
          <w:bCs/>
          <w:color w:val="FF0000"/>
          <w:sz w:val="21"/>
          <w:szCs w:val="21"/>
          <w:bdr w:val="none" w:sz="0" w:space="0" w:color="auto" w:frame="1"/>
        </w:rPr>
        <w:t>（時之）</w:t>
      </w:r>
      <w:r w:rsidRPr="00395161">
        <w:rPr>
          <w:rFonts w:ascii="Kaiti TC" w:eastAsia="Kaiti TC" w:hAnsi="Kaiti TC" w:cs="Kaiti TC"/>
          <w:b/>
          <w:bCs/>
          <w:color w:val="000000"/>
          <w:sz w:val="28"/>
          <w:szCs w:val="28"/>
          <w:bdr w:val="none" w:sz="0" w:space="0" w:color="auto" w:frame="1"/>
        </w:rPr>
        <w:t>分位有次第故，說有前後。由斯，識等</w:t>
      </w:r>
      <w:r w:rsidRPr="00395161">
        <w:rPr>
          <w:rFonts w:ascii="Kaiti TC" w:eastAsia="Kaiti TC" w:hAnsi="Kaiti TC" w:cs="Kaiti TC"/>
          <w:b/>
          <w:bCs/>
          <w:color w:val="FF0000"/>
          <w:sz w:val="21"/>
          <w:szCs w:val="21"/>
          <w:bdr w:val="none" w:sz="0" w:space="0" w:color="auto" w:frame="1"/>
        </w:rPr>
        <w:t>（五）</w:t>
      </w:r>
      <w:r w:rsidRPr="00395161">
        <w:rPr>
          <w:rFonts w:ascii="Kaiti TC" w:eastAsia="Kaiti TC" w:hAnsi="Kaiti TC" w:cs="Kaiti TC"/>
          <w:b/>
          <w:bCs/>
          <w:color w:val="000000"/>
          <w:sz w:val="28"/>
          <w:szCs w:val="28"/>
          <w:bdr w:val="none" w:sz="0" w:space="0" w:color="auto" w:frame="1"/>
        </w:rPr>
        <w:t>亦說</w:t>
      </w:r>
      <w:r w:rsidRPr="00395161">
        <w:rPr>
          <w:rFonts w:ascii="Kaiti TC" w:eastAsia="Kaiti TC" w:hAnsi="Kaiti TC" w:cs="Kaiti TC"/>
          <w:b/>
          <w:bCs/>
          <w:color w:val="FF0000"/>
          <w:sz w:val="21"/>
          <w:szCs w:val="21"/>
          <w:bdr w:val="none" w:sz="0" w:space="0" w:color="auto" w:frame="1"/>
        </w:rPr>
        <w:t>（有前後次序是指）</w:t>
      </w:r>
      <w:r w:rsidRPr="00395161">
        <w:rPr>
          <w:rFonts w:ascii="Kaiti TC" w:eastAsia="Kaiti TC" w:hAnsi="Kaiti TC" w:cs="Kaiti TC"/>
          <w:b/>
          <w:bCs/>
          <w:color w:val="000000"/>
          <w:sz w:val="28"/>
          <w:szCs w:val="28"/>
          <w:bdr w:val="none" w:sz="0" w:space="0" w:color="auto" w:frame="1"/>
        </w:rPr>
        <w:t>現行</w:t>
      </w:r>
      <w:r w:rsidRPr="00395161">
        <w:rPr>
          <w:rFonts w:ascii="Kaiti TC" w:eastAsia="Kaiti TC" w:hAnsi="Kaiti TC" w:cs="Kaiti TC"/>
          <w:b/>
          <w:bCs/>
          <w:color w:val="FF0000"/>
          <w:sz w:val="21"/>
          <w:szCs w:val="21"/>
          <w:bdr w:val="none" w:sz="0" w:space="0" w:color="auto" w:frame="1"/>
        </w:rPr>
        <w:t>（而非種子，因為在）</w:t>
      </w:r>
      <w:r w:rsidRPr="00395161">
        <w:rPr>
          <w:rFonts w:ascii="Kaiti TC" w:eastAsia="Kaiti TC" w:hAnsi="Kaiti TC" w:cs="Kaiti TC"/>
          <w:b/>
          <w:bCs/>
          <w:color w:val="000000"/>
          <w:sz w:val="28"/>
          <w:szCs w:val="28"/>
          <w:bdr w:val="none" w:sz="0" w:space="0" w:color="auto" w:frame="1"/>
        </w:rPr>
        <w:t>因時定無現行義故。復由此說生引同時</w:t>
      </w:r>
      <w:r w:rsidRPr="00395161">
        <w:rPr>
          <w:rFonts w:ascii="Kaiti TC" w:eastAsia="Kaiti TC" w:hAnsi="Kaiti TC" w:cs="Kaiti TC"/>
          <w:b/>
          <w:bCs/>
          <w:color w:val="FF0000"/>
          <w:sz w:val="21"/>
          <w:szCs w:val="21"/>
          <w:bdr w:val="none" w:sz="0" w:space="0" w:color="auto" w:frame="1"/>
        </w:rPr>
        <w:t>（已潤生之種子與所引生的果同時，雖五支同時受熏成種子，但卻不同時現行，因為種子現行還需潤生，而種子已）</w:t>
      </w:r>
      <w:r w:rsidRPr="00395161">
        <w:rPr>
          <w:rFonts w:ascii="Kaiti TC" w:eastAsia="Kaiti TC" w:hAnsi="Kaiti TC" w:cs="Kaiti TC"/>
          <w:b/>
          <w:bCs/>
          <w:color w:val="000000"/>
          <w:sz w:val="28"/>
          <w:szCs w:val="28"/>
          <w:bdr w:val="none" w:sz="0" w:space="0" w:color="auto" w:frame="1"/>
        </w:rPr>
        <w:t>潤、未潤</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hint="eastAsia"/>
          <w:b/>
          <w:bCs/>
          <w:color w:val="FF0000"/>
          <w:sz w:val="21"/>
          <w:szCs w:val="21"/>
          <w:bdr w:val="none" w:sz="0" w:space="0" w:color="auto" w:frame="1"/>
        </w:rPr>
        <w:t>生</w:t>
      </w:r>
      <w:r w:rsidRPr="00395161">
        <w:rPr>
          <w:rFonts w:ascii="Kaiti TC" w:eastAsia="Kaiti TC" w:hAnsi="Kaiti TC" w:cs="Kaiti TC"/>
          <w:b/>
          <w:bCs/>
          <w:color w:val="FF0000"/>
          <w:sz w:val="21"/>
          <w:szCs w:val="21"/>
          <w:bdr w:val="none" w:sz="0" w:space="0" w:color="auto" w:frame="1"/>
        </w:rPr>
        <w:t>的）</w:t>
      </w:r>
      <w:r w:rsidRPr="00395161">
        <w:rPr>
          <w:rFonts w:ascii="Kaiti TC" w:eastAsia="Kaiti TC" w:hAnsi="Kaiti TC" w:cs="Kaiti TC"/>
          <w:b/>
          <w:bCs/>
          <w:color w:val="000000"/>
          <w:sz w:val="28"/>
          <w:szCs w:val="28"/>
          <w:bdr w:val="none" w:sz="0" w:space="0" w:color="auto" w:frame="1"/>
        </w:rPr>
        <w:t>時</w:t>
      </w:r>
      <w:r w:rsidRPr="00395161">
        <w:rPr>
          <w:rFonts w:ascii="Kaiti TC" w:eastAsia="Kaiti TC" w:hAnsi="Kaiti TC" w:cs="Kaiti TC" w:hint="eastAsia"/>
          <w:b/>
          <w:bCs/>
          <w:color w:val="FF0000"/>
          <w:sz w:val="21"/>
          <w:szCs w:val="21"/>
          <w:bdr w:val="none" w:sz="0" w:space="0" w:color="auto" w:frame="1"/>
        </w:rPr>
        <w:t>（間）</w:t>
      </w:r>
      <w:r w:rsidRPr="00395161">
        <w:rPr>
          <w:rFonts w:ascii="Kaiti TC" w:eastAsia="Kaiti TC" w:hAnsi="Kaiti TC" w:cs="Kaiti TC"/>
          <w:b/>
          <w:bCs/>
          <w:color w:val="000000"/>
          <w:sz w:val="28"/>
          <w:szCs w:val="28"/>
          <w:bdr w:val="none" w:sz="0" w:space="0" w:color="auto" w:frame="1"/>
        </w:rPr>
        <w:t>必不俱故。</w:t>
      </w:r>
    </w:p>
    <w:p w14:paraId="4D5751F7" w14:textId="77777777" w:rsidR="00395161" w:rsidRPr="00395161" w:rsidRDefault="00395161" w:rsidP="00395161">
      <w:pPr>
        <w:rPr>
          <w:rFonts w:ascii="Kaiti TC" w:eastAsia="Kaiti TC" w:hAnsi="Kaiti TC" w:cs="Kaiti TC"/>
          <w:b/>
          <w:bCs/>
          <w:color w:val="0000FF"/>
          <w:sz w:val="21"/>
          <w:szCs w:val="21"/>
          <w:shd w:val="clear" w:color="auto" w:fill="FFFFFF"/>
        </w:rPr>
      </w:pPr>
    </w:p>
    <w:p w14:paraId="29F046F9" w14:textId="77777777" w:rsidR="00395161" w:rsidRPr="00395161" w:rsidRDefault="00395161" w:rsidP="00395161">
      <w:pPr>
        <w:rPr>
          <w:rFonts w:ascii="Kaiti TC" w:eastAsia="Kaiti TC" w:hAnsi="Kaiti TC" w:cs="Kaiti TC"/>
          <w:b/>
          <w:bCs/>
          <w:color w:val="0000FF"/>
          <w:sz w:val="21"/>
          <w:szCs w:val="21"/>
          <w:shd w:val="clear" w:color="auto" w:fill="FFFFFF"/>
        </w:rPr>
      </w:pPr>
      <w:r w:rsidRPr="00395161">
        <w:rPr>
          <w:rFonts w:ascii="Kaiti TC" w:eastAsia="Kaiti TC" w:hAnsi="Kaiti TC" w:cs="Kaiti TC"/>
          <w:b/>
          <w:bCs/>
          <w:color w:val="0000FF"/>
          <w:sz w:val="21"/>
          <w:szCs w:val="21"/>
        </w:rPr>
        <w:lastRenderedPageBreak/>
        <w:t>五支次第生起如下：識緣名色，名是受想行識</w:t>
      </w:r>
      <w:r w:rsidRPr="00395161">
        <w:rPr>
          <w:rFonts w:ascii="Kaiti TC" w:eastAsia="Kaiti TC" w:hAnsi="Kaiti TC" w:cs="Kaiti TC" w:hint="eastAsia"/>
          <w:b/>
          <w:bCs/>
          <w:color w:val="0000FF"/>
          <w:sz w:val="21"/>
          <w:szCs w:val="21"/>
        </w:rPr>
        <w:t>蘊</w:t>
      </w:r>
      <w:r w:rsidRPr="00395161">
        <w:rPr>
          <w:rFonts w:ascii="Kaiti TC" w:eastAsia="Kaiti TC" w:hAnsi="Kaiti TC" w:cs="Kaiti TC"/>
          <w:b/>
          <w:bCs/>
          <w:color w:val="0000FF"/>
          <w:sz w:val="21"/>
          <w:szCs w:val="21"/>
        </w:rPr>
        <w:t>，色就是色蘊，意思就是：五蘊種子跟隨著識種子現行而現行；名色緣六處，就是眼耳鼻舌身意六根，六根的種子跟隨著名色種子現行而現行；六處緣觸，有了六根就會有接觸境界時，就是觸種子隨逐六根種子現行而現行；觸緣受，有觸就一定有感受，這是受種子跟隨著觸種子現行而現行。</w:t>
      </w:r>
    </w:p>
    <w:p w14:paraId="01DF9AEC" w14:textId="77777777" w:rsidR="00395161" w:rsidRPr="00395161" w:rsidRDefault="00395161" w:rsidP="00395161">
      <w:pPr>
        <w:rPr>
          <w:rFonts w:ascii="Kaiti TC" w:eastAsia="Kaiti TC" w:hAnsi="Kaiti TC" w:cs="Kaiti TC"/>
          <w:b/>
          <w:bCs/>
          <w:color w:val="0000FF"/>
          <w:sz w:val="21"/>
          <w:szCs w:val="21"/>
          <w:shd w:val="clear" w:color="auto" w:fill="FFFFFF"/>
        </w:rPr>
      </w:pPr>
    </w:p>
    <w:p w14:paraId="7A4708C0" w14:textId="77777777" w:rsidR="00395161" w:rsidRPr="00395161" w:rsidRDefault="00395161" w:rsidP="00395161">
      <w:pPr>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00"/>
          <w:sz w:val="28"/>
          <w:szCs w:val="28"/>
          <w:bdr w:val="none" w:sz="0" w:space="0" w:color="auto" w:frame="1"/>
        </w:rPr>
        <w:t>三能生支，謂愛、取、有，</w:t>
      </w:r>
      <w:r w:rsidRPr="00395161">
        <w:rPr>
          <w:rFonts w:ascii="Kaiti TC" w:eastAsia="Kaiti TC" w:hAnsi="Kaiti TC" w:cs="Kaiti TC"/>
          <w:b/>
          <w:bCs/>
          <w:color w:val="FF0000"/>
          <w:sz w:val="21"/>
          <w:szCs w:val="21"/>
          <w:bdr w:val="none" w:sz="0" w:space="0" w:color="auto" w:frame="1"/>
        </w:rPr>
        <w:t>（直接）</w:t>
      </w:r>
      <w:r w:rsidRPr="00395161">
        <w:rPr>
          <w:rFonts w:ascii="Kaiti TC" w:eastAsia="Kaiti TC" w:hAnsi="Kaiti TC" w:cs="Kaiti TC"/>
          <w:b/>
          <w:bCs/>
          <w:color w:val="000000"/>
          <w:sz w:val="28"/>
          <w:szCs w:val="28"/>
          <w:bdr w:val="none" w:sz="0" w:space="0" w:color="auto" w:frame="1"/>
        </w:rPr>
        <w:t>近生當來</w:t>
      </w:r>
      <w:r w:rsidRPr="00395161">
        <w:rPr>
          <w:rFonts w:ascii="Kaiti TC" w:eastAsia="Kaiti TC" w:hAnsi="Kaiti TC" w:cs="Kaiti TC"/>
          <w:b/>
          <w:bCs/>
          <w:color w:val="FF0000"/>
          <w:sz w:val="21"/>
          <w:szCs w:val="21"/>
          <w:bdr w:val="none" w:sz="0" w:space="0" w:color="auto" w:frame="1"/>
        </w:rPr>
        <w:t>（的）</w:t>
      </w:r>
      <w:r w:rsidRPr="00395161">
        <w:rPr>
          <w:rFonts w:ascii="Kaiti TC" w:eastAsia="Kaiti TC" w:hAnsi="Kaiti TC" w:cs="Kaiti TC"/>
          <w:b/>
          <w:bCs/>
          <w:color w:val="000000"/>
          <w:sz w:val="28"/>
          <w:szCs w:val="28"/>
          <w:bdr w:val="none" w:sz="0" w:space="0" w:color="auto" w:frame="1"/>
        </w:rPr>
        <w:t>生、老死故。</w:t>
      </w:r>
      <w:r w:rsidRPr="00395161">
        <w:rPr>
          <w:rFonts w:ascii="Kaiti TC" w:eastAsia="Kaiti TC" w:hAnsi="Kaiti TC" w:cs="Kaiti TC"/>
          <w:b/>
          <w:bCs/>
          <w:color w:val="FF0000"/>
          <w:sz w:val="21"/>
          <w:szCs w:val="21"/>
          <w:bdr w:val="none" w:sz="0" w:space="0" w:color="auto" w:frame="1"/>
        </w:rPr>
        <w:t>（所引支的受種</w:t>
      </w:r>
      <w:r w:rsidRPr="00395161">
        <w:rPr>
          <w:rFonts w:ascii="Kaiti TC" w:eastAsia="Kaiti TC" w:hAnsi="Kaiti TC" w:cs="Kaiti TC" w:hint="eastAsia"/>
          <w:b/>
          <w:bCs/>
          <w:color w:val="FF0000"/>
          <w:sz w:val="21"/>
          <w:szCs w:val="21"/>
          <w:bdr w:val="none" w:sz="0" w:space="0" w:color="auto" w:frame="1"/>
        </w:rPr>
        <w:t>子</w:t>
      </w:r>
      <w:r w:rsidRPr="00395161">
        <w:rPr>
          <w:rFonts w:ascii="Kaiti TC" w:eastAsia="Kaiti TC" w:hAnsi="Kaiti TC" w:cs="Kaiti TC"/>
          <w:b/>
          <w:bCs/>
          <w:color w:val="FF0000"/>
          <w:sz w:val="21"/>
          <w:szCs w:val="21"/>
          <w:bdr w:val="none" w:sz="0" w:space="0" w:color="auto" w:frame="1"/>
        </w:rPr>
        <w:t>現行時，有兩種受：內異熟受及外境界受。）</w:t>
      </w:r>
      <w:r w:rsidRPr="00395161">
        <w:rPr>
          <w:rFonts w:ascii="Kaiti TC" w:eastAsia="Kaiti TC" w:hAnsi="Kaiti TC" w:cs="Kaiti TC"/>
          <w:b/>
          <w:bCs/>
          <w:color w:val="000000"/>
          <w:sz w:val="28"/>
          <w:szCs w:val="28"/>
          <w:bdr w:val="none" w:sz="0" w:space="0" w:color="auto" w:frame="1"/>
        </w:rPr>
        <w:t>謂緣</w:t>
      </w:r>
      <w:r w:rsidRPr="00395161">
        <w:rPr>
          <w:rFonts w:ascii="Kaiti TC" w:eastAsia="Kaiti TC" w:hAnsi="Kaiti TC" w:cs="Kaiti TC"/>
          <w:b/>
          <w:bCs/>
          <w:color w:val="FF0000"/>
          <w:sz w:val="21"/>
          <w:szCs w:val="21"/>
          <w:bdr w:val="none" w:sz="0" w:space="0" w:color="auto" w:frame="1"/>
        </w:rPr>
        <w:t>（感受內異熟識</w:t>
      </w:r>
      <w:r w:rsidRPr="00395161">
        <w:rPr>
          <w:rFonts w:ascii="Kaiti TC" w:eastAsia="Kaiti TC" w:hAnsi="Kaiti TC" w:cs="Kaiti TC" w:hint="eastAsia"/>
          <w:b/>
          <w:bCs/>
          <w:color w:val="FF0000"/>
          <w:sz w:val="21"/>
          <w:szCs w:val="21"/>
          <w:bdr w:val="none" w:sz="0" w:space="0" w:color="auto" w:frame="1"/>
        </w:rPr>
        <w:t>時，由</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「迷內異熟果愚</w:t>
      </w:r>
      <w:r w:rsidRPr="00395161">
        <w:rPr>
          <w:rFonts w:ascii="Kaiti TC" w:eastAsia="Kaiti TC" w:hAnsi="Kaiti TC" w:cs="Kaiti TC" w:hint="eastAsia"/>
          <w:b/>
          <w:bCs/>
          <w:color w:val="FF0000"/>
          <w:sz w:val="21"/>
          <w:szCs w:val="21"/>
          <w:bdr w:val="none" w:sz="0" w:space="0" w:color="auto" w:frame="1"/>
        </w:rPr>
        <w:t>（即十二支的無明，引）</w:t>
      </w:r>
      <w:r w:rsidRPr="00395161">
        <w:rPr>
          <w:rFonts w:ascii="Kaiti TC" w:eastAsia="Kaiti TC" w:hAnsi="Kaiti TC" w:cs="Kaiti TC"/>
          <w:b/>
          <w:bCs/>
          <w:color w:val="000000" w:themeColor="text1"/>
          <w:sz w:val="28"/>
          <w:szCs w:val="28"/>
          <w:bdr w:val="none" w:sz="0" w:space="0" w:color="auto" w:frame="1"/>
        </w:rPr>
        <w:t>」</w:t>
      </w:r>
      <w:r w:rsidRPr="00395161">
        <w:rPr>
          <w:rFonts w:ascii="Kaiti TC" w:eastAsia="Kaiti TC" w:hAnsi="Kaiti TC" w:cs="Kaiti TC"/>
          <w:b/>
          <w:bCs/>
          <w:color w:val="000000"/>
          <w:sz w:val="28"/>
          <w:szCs w:val="28"/>
          <w:bdr w:val="none" w:sz="0" w:space="0" w:color="auto" w:frame="1"/>
        </w:rPr>
        <w:t>發正能招後有諸業</w:t>
      </w:r>
      <w:r w:rsidRPr="00395161">
        <w:rPr>
          <w:rFonts w:ascii="Kaiti TC" w:eastAsia="Kaiti TC" w:hAnsi="Kaiti TC" w:cs="Kaiti TC"/>
          <w:b/>
          <w:bCs/>
          <w:color w:val="FF0000"/>
          <w:sz w:val="21"/>
          <w:szCs w:val="21"/>
          <w:bdr w:val="none" w:sz="0" w:space="0" w:color="auto" w:frame="1"/>
        </w:rPr>
        <w:t>（由此愚引</w:t>
      </w:r>
      <w:r w:rsidRPr="00395161">
        <w:rPr>
          <w:rFonts w:ascii="Kaiti TC" w:eastAsia="Kaiti TC" w:hAnsi="Kaiti TC" w:cs="Kaiti TC" w:hint="eastAsia"/>
          <w:b/>
          <w:bCs/>
          <w:color w:val="FF0000"/>
          <w:sz w:val="21"/>
          <w:szCs w:val="21"/>
          <w:bdr w:val="none" w:sz="0" w:space="0" w:color="auto" w:frame="1"/>
        </w:rPr>
        <w:t>起</w:t>
      </w:r>
      <w:r w:rsidRPr="00395161">
        <w:rPr>
          <w:rFonts w:ascii="Kaiti TC" w:eastAsia="Kaiti TC" w:hAnsi="Kaiti TC" w:cs="Kaiti TC"/>
          <w:b/>
          <w:bCs/>
          <w:color w:val="FF0000"/>
          <w:sz w:val="21"/>
          <w:szCs w:val="21"/>
          <w:bdr w:val="none" w:sz="0" w:space="0" w:color="auto" w:frame="1"/>
        </w:rPr>
        <w:t>造作</w:t>
      </w:r>
      <w:r w:rsidRPr="00395161">
        <w:rPr>
          <w:rFonts w:ascii="Kaiti TC" w:eastAsia="Kaiti TC" w:hAnsi="Kaiti TC" w:cs="Kaiti TC" w:hint="eastAsia"/>
          <w:b/>
          <w:bCs/>
          <w:color w:val="FF0000"/>
          <w:sz w:val="21"/>
          <w:szCs w:val="21"/>
          <w:bdr w:val="none" w:sz="0" w:space="0" w:color="auto" w:frame="1"/>
        </w:rPr>
        <w:t>能</w:t>
      </w:r>
      <w:r w:rsidRPr="00395161">
        <w:rPr>
          <w:rFonts w:ascii="Kaiti TC" w:eastAsia="Kaiti TC" w:hAnsi="Kaiti TC" w:cs="Kaiti TC"/>
          <w:b/>
          <w:bCs/>
          <w:color w:val="FF0000"/>
          <w:sz w:val="21"/>
          <w:szCs w:val="21"/>
          <w:bdr w:val="none" w:sz="0" w:space="0" w:color="auto" w:frame="1"/>
        </w:rPr>
        <w:t>感招來生果報之業，以此造作）</w:t>
      </w:r>
      <w:r w:rsidRPr="00395161">
        <w:rPr>
          <w:rFonts w:ascii="Kaiti TC" w:eastAsia="Kaiti TC" w:hAnsi="Kaiti TC" w:cs="Kaiti TC"/>
          <w:b/>
          <w:bCs/>
          <w:color w:val="000000"/>
          <w:sz w:val="28"/>
          <w:szCs w:val="28"/>
          <w:bdr w:val="none" w:sz="0" w:space="0" w:color="auto" w:frame="1"/>
        </w:rPr>
        <w:t>為緣引發</w:t>
      </w:r>
      <w:r w:rsidRPr="00395161">
        <w:rPr>
          <w:rFonts w:ascii="Kaiti TC" w:eastAsia="Kaiti TC" w:hAnsi="Kaiti TC" w:cs="Kaiti TC"/>
          <w:b/>
          <w:bCs/>
          <w:color w:val="FF0000"/>
          <w:sz w:val="21"/>
          <w:szCs w:val="21"/>
          <w:bdr w:val="none" w:sz="0" w:space="0" w:color="auto" w:frame="1"/>
        </w:rPr>
        <w:t>（熏成）</w:t>
      </w:r>
      <w:r w:rsidRPr="00395161">
        <w:rPr>
          <w:rFonts w:ascii="Kaiti TC" w:eastAsia="Kaiti TC" w:hAnsi="Kaiti TC" w:cs="Kaiti TC"/>
          <w:b/>
          <w:bCs/>
          <w:color w:val="000000"/>
          <w:sz w:val="28"/>
          <w:szCs w:val="28"/>
          <w:bdr w:val="none" w:sz="0" w:space="0" w:color="auto" w:frame="1"/>
        </w:rPr>
        <w:t>親生當來生、老死位</w:t>
      </w:r>
      <w:r w:rsidRPr="00395161">
        <w:rPr>
          <w:rFonts w:ascii="Kaiti TC" w:eastAsia="Kaiti TC" w:hAnsi="Kaiti TC" w:cs="Kaiti TC"/>
          <w:b/>
          <w:bCs/>
          <w:color w:val="FF0000"/>
          <w:sz w:val="21"/>
          <w:szCs w:val="21"/>
          <w:bdr w:val="none" w:sz="0" w:space="0" w:color="auto" w:frame="1"/>
        </w:rPr>
        <w:t>（的識、名色、六入、觸、受）</w:t>
      </w:r>
      <w:r w:rsidRPr="00395161">
        <w:rPr>
          <w:rFonts w:ascii="Kaiti TC" w:eastAsia="Kaiti TC" w:hAnsi="Kaiti TC" w:cs="Kaiti TC"/>
          <w:b/>
          <w:bCs/>
          <w:color w:val="000000"/>
          <w:sz w:val="28"/>
          <w:szCs w:val="28"/>
          <w:bdr w:val="none" w:sz="0" w:space="0" w:color="auto" w:frame="1"/>
        </w:rPr>
        <w:t>五果種已。復依「迷外增上果愚」，緣境界受發起貪愛，緣愛復生欲</w:t>
      </w:r>
      <w:r w:rsidRPr="00395161">
        <w:rPr>
          <w:rFonts w:ascii="Kaiti TC" w:eastAsia="Kaiti TC" w:hAnsi="Kaiti TC" w:cs="Kaiti TC"/>
          <w:b/>
          <w:bCs/>
          <w:color w:val="FF0000"/>
          <w:sz w:val="21"/>
          <w:szCs w:val="21"/>
          <w:bdr w:val="none" w:sz="0" w:space="0" w:color="auto" w:frame="1"/>
        </w:rPr>
        <w:t>（、見、戒禁、我語）</w:t>
      </w:r>
      <w:r w:rsidRPr="00395161">
        <w:rPr>
          <w:rFonts w:ascii="Kaiti TC" w:eastAsia="Kaiti TC" w:hAnsi="Kaiti TC" w:cs="Kaiti TC"/>
          <w:b/>
          <w:bCs/>
          <w:color w:val="000000"/>
          <w:sz w:val="28"/>
          <w:szCs w:val="28"/>
          <w:bdr w:val="none" w:sz="0" w:space="0" w:color="auto" w:frame="1"/>
        </w:rPr>
        <w:t>等四取</w:t>
      </w:r>
      <w:r w:rsidRPr="00395161">
        <w:rPr>
          <w:rFonts w:ascii="Kaiti TC" w:eastAsia="Kaiti TC" w:hAnsi="Kaiti TC" w:cs="Kaiti TC" w:hint="eastAsia"/>
          <w:b/>
          <w:bCs/>
          <w:color w:val="000000"/>
          <w:sz w:val="28"/>
          <w:szCs w:val="28"/>
          <w:bdr w:val="none" w:sz="0" w:space="0" w:color="auto" w:frame="1"/>
        </w:rPr>
        <w:t>。</w:t>
      </w:r>
      <w:r w:rsidRPr="00395161">
        <w:rPr>
          <w:rFonts w:ascii="Kaiti TC" w:eastAsia="Kaiti TC" w:hAnsi="Kaiti TC" w:cs="Kaiti TC"/>
          <w:b/>
          <w:bCs/>
          <w:color w:val="000000"/>
          <w:sz w:val="28"/>
          <w:szCs w:val="28"/>
          <w:bdr w:val="none" w:sz="0" w:space="0" w:color="auto" w:frame="1"/>
        </w:rPr>
        <w:t>愛、取合潤能引業種及所引因</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hint="eastAsia"/>
          <w:b/>
          <w:bCs/>
          <w:color w:val="FF0000"/>
          <w:sz w:val="21"/>
          <w:szCs w:val="21"/>
          <w:bdr w:val="none" w:sz="0" w:space="0" w:color="auto" w:frame="1"/>
        </w:rPr>
        <w:t>合潤做增上緣</w:t>
      </w:r>
      <w:r w:rsidRPr="00395161">
        <w:rPr>
          <w:rFonts w:ascii="Kaiti TC" w:eastAsia="Kaiti TC" w:hAnsi="Kaiti TC" w:cs="Kaiti TC"/>
          <w:b/>
          <w:bCs/>
          <w:color w:val="FF0000"/>
          <w:sz w:val="21"/>
          <w:szCs w:val="21"/>
          <w:bdr w:val="none" w:sz="0" w:space="0" w:color="auto" w:frame="1"/>
        </w:rPr>
        <w:t>的</w:t>
      </w:r>
      <w:r w:rsidRPr="00395161">
        <w:rPr>
          <w:rFonts w:ascii="Kaiti TC" w:eastAsia="Kaiti TC" w:hAnsi="Kaiti TC" w:cs="Kaiti TC" w:hint="eastAsia"/>
          <w:b/>
          <w:bCs/>
          <w:color w:val="FF0000"/>
          <w:sz w:val="21"/>
          <w:szCs w:val="21"/>
          <w:bdr w:val="none" w:sz="0" w:space="0" w:color="auto" w:frame="1"/>
        </w:rPr>
        <w:t>業種及做為因緣的五</w:t>
      </w:r>
      <w:r w:rsidRPr="00395161">
        <w:rPr>
          <w:rFonts w:ascii="Kaiti TC" w:eastAsia="Kaiti TC" w:hAnsi="Kaiti TC" w:cs="Kaiti TC"/>
          <w:b/>
          <w:bCs/>
          <w:color w:val="FF0000"/>
          <w:sz w:val="21"/>
          <w:szCs w:val="21"/>
          <w:bdr w:val="none" w:sz="0" w:space="0" w:color="auto" w:frame="1"/>
        </w:rPr>
        <w:t>支種</w:t>
      </w:r>
      <w:r w:rsidRPr="00395161">
        <w:rPr>
          <w:rFonts w:ascii="Kaiti TC" w:eastAsia="Kaiti TC" w:hAnsi="Kaiti TC" w:cs="Kaiti TC" w:hint="eastAsia"/>
          <w:b/>
          <w:bCs/>
          <w:color w:val="FF0000"/>
          <w:sz w:val="21"/>
          <w:szCs w:val="21"/>
          <w:bdr w:val="none" w:sz="0" w:space="0" w:color="auto" w:frame="1"/>
        </w:rPr>
        <w:t>現行</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，轉名為有，</w:t>
      </w:r>
      <w:r w:rsidRPr="00395161">
        <w:rPr>
          <w:rFonts w:ascii="Kaiti TC" w:eastAsia="Kaiti TC" w:hAnsi="Kaiti TC" w:cs="Kaiti TC"/>
          <w:b/>
          <w:bCs/>
          <w:color w:val="FF0000"/>
          <w:sz w:val="21"/>
          <w:szCs w:val="21"/>
          <w:bdr w:val="none" w:sz="0" w:space="0" w:color="auto" w:frame="1"/>
        </w:rPr>
        <w:t>（因</w:t>
      </w:r>
      <w:r w:rsidRPr="00395161">
        <w:rPr>
          <w:rFonts w:ascii="Kaiti TC" w:eastAsia="Kaiti TC" w:hAnsi="Kaiti TC" w:cs="Kaiti TC" w:hint="eastAsia"/>
          <w:b/>
          <w:bCs/>
          <w:color w:val="FF0000"/>
          <w:sz w:val="21"/>
          <w:szCs w:val="21"/>
          <w:bdr w:val="none" w:sz="0" w:space="0" w:color="auto" w:frame="1"/>
        </w:rPr>
        <w:t>為</w:t>
      </w:r>
      <w:r w:rsidRPr="00395161">
        <w:rPr>
          <w:rFonts w:ascii="Kaiti TC" w:eastAsia="Kaiti TC" w:hAnsi="Kaiti TC" w:cs="Kaiti TC"/>
          <w:b/>
          <w:bCs/>
          <w:color w:val="FF0000"/>
          <w:sz w:val="21"/>
          <w:szCs w:val="21"/>
          <w:bdr w:val="none" w:sz="0" w:space="0" w:color="auto" w:frame="1"/>
        </w:rPr>
        <w:t>業種與五支種）</w:t>
      </w:r>
      <w:r w:rsidRPr="00395161">
        <w:rPr>
          <w:rFonts w:ascii="Kaiti TC" w:eastAsia="Kaiti TC" w:hAnsi="Kaiti TC" w:cs="Kaiti TC"/>
          <w:b/>
          <w:bCs/>
          <w:color w:val="000000"/>
          <w:sz w:val="28"/>
          <w:szCs w:val="28"/>
          <w:bdr w:val="none" w:sz="0" w:space="0" w:color="auto" w:frame="1"/>
        </w:rPr>
        <w:t>俱能</w:t>
      </w:r>
      <w:r w:rsidRPr="00395161">
        <w:rPr>
          <w:rFonts w:ascii="Kaiti TC" w:eastAsia="Kaiti TC" w:hAnsi="Kaiti TC" w:cs="Kaiti TC"/>
          <w:b/>
          <w:bCs/>
          <w:color w:val="FF0000"/>
          <w:sz w:val="21"/>
          <w:szCs w:val="21"/>
          <w:bdr w:val="none" w:sz="0" w:space="0" w:color="auto" w:frame="1"/>
        </w:rPr>
        <w:t>（生起）</w:t>
      </w:r>
      <w:r w:rsidRPr="00395161">
        <w:rPr>
          <w:rFonts w:ascii="Kaiti TC" w:eastAsia="Kaiti TC" w:hAnsi="Kaiti TC" w:cs="Kaiti TC"/>
          <w:b/>
          <w:bCs/>
          <w:color w:val="000000"/>
          <w:sz w:val="28"/>
          <w:szCs w:val="28"/>
          <w:bdr w:val="none" w:sz="0" w:space="0" w:color="auto" w:frame="1"/>
        </w:rPr>
        <w:t>近有、後有</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hint="eastAsia"/>
          <w:b/>
          <w:bCs/>
          <w:color w:val="FF0000"/>
          <w:sz w:val="21"/>
          <w:szCs w:val="21"/>
          <w:bdr w:val="none" w:sz="0" w:space="0" w:color="auto" w:frame="1"/>
        </w:rPr>
        <w:t>中有或來生</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hint="eastAsia"/>
          <w:b/>
          <w:bCs/>
          <w:color w:val="FF0000"/>
          <w:sz w:val="21"/>
          <w:szCs w:val="21"/>
          <w:bdr w:val="none" w:sz="0" w:space="0" w:color="auto" w:frame="1"/>
        </w:rPr>
        <w:t>下</w:t>
      </w:r>
      <w:r w:rsidRPr="00395161">
        <w:rPr>
          <w:rFonts w:ascii="Kaiti TC" w:eastAsia="Kaiti TC" w:hAnsi="Kaiti TC" w:cs="Kaiti TC"/>
          <w:b/>
          <w:bCs/>
          <w:color w:val="FF0000"/>
          <w:sz w:val="21"/>
          <w:szCs w:val="21"/>
          <w:bdr w:val="none" w:sz="0" w:space="0" w:color="auto" w:frame="1"/>
        </w:rPr>
        <w:t>下生或者以後無數來世某生之）</w:t>
      </w:r>
      <w:r w:rsidRPr="00395161">
        <w:rPr>
          <w:rFonts w:ascii="Kaiti TC" w:eastAsia="Kaiti TC" w:hAnsi="Kaiti TC" w:cs="Kaiti TC"/>
          <w:b/>
          <w:bCs/>
          <w:color w:val="000000"/>
          <w:sz w:val="28"/>
          <w:szCs w:val="28"/>
          <w:bdr w:val="none" w:sz="0" w:space="0" w:color="auto" w:frame="1"/>
        </w:rPr>
        <w:t>果故。有處唯說業種名有，</w:t>
      </w:r>
      <w:r w:rsidRPr="00395161">
        <w:rPr>
          <w:rFonts w:ascii="Kaiti TC" w:eastAsia="Kaiti TC" w:hAnsi="Kaiti TC" w:cs="Kaiti TC"/>
          <w:b/>
          <w:bCs/>
          <w:color w:val="FF0000"/>
          <w:sz w:val="21"/>
          <w:szCs w:val="21"/>
          <w:bdr w:val="none" w:sz="0" w:space="0" w:color="auto" w:frame="1"/>
        </w:rPr>
        <w:t>（因為）</w:t>
      </w:r>
      <w:r w:rsidRPr="00395161">
        <w:rPr>
          <w:rFonts w:ascii="Kaiti TC" w:eastAsia="Kaiti TC" w:hAnsi="Kaiti TC" w:cs="Kaiti TC"/>
          <w:b/>
          <w:bCs/>
          <w:color w:val="000000"/>
          <w:sz w:val="28"/>
          <w:szCs w:val="28"/>
          <w:bdr w:val="none" w:sz="0" w:space="0" w:color="auto" w:frame="1"/>
        </w:rPr>
        <w:t>此</w:t>
      </w:r>
      <w:r w:rsidRPr="00395161">
        <w:rPr>
          <w:rFonts w:ascii="Kaiti TC" w:eastAsia="Kaiti TC" w:hAnsi="Kaiti TC" w:cs="Kaiti TC"/>
          <w:b/>
          <w:bCs/>
          <w:color w:val="FF0000"/>
          <w:sz w:val="21"/>
          <w:szCs w:val="21"/>
          <w:bdr w:val="none" w:sz="0" w:space="0" w:color="auto" w:frame="1"/>
        </w:rPr>
        <w:t>（引、滿業種）</w:t>
      </w:r>
      <w:r w:rsidRPr="00395161">
        <w:rPr>
          <w:rFonts w:ascii="Kaiti TC" w:eastAsia="Kaiti TC" w:hAnsi="Kaiti TC" w:cs="Kaiti TC"/>
          <w:b/>
          <w:bCs/>
          <w:color w:val="000000"/>
          <w:sz w:val="28"/>
          <w:szCs w:val="28"/>
          <w:bdr w:val="none" w:sz="0" w:space="0" w:color="auto" w:frame="1"/>
        </w:rPr>
        <w:t>能正感異熟果</w:t>
      </w:r>
      <w:r w:rsidRPr="00395161">
        <w:rPr>
          <w:rFonts w:ascii="Kaiti TC" w:eastAsia="Kaiti TC" w:hAnsi="Kaiti TC" w:cs="Kaiti TC"/>
          <w:b/>
          <w:bCs/>
          <w:color w:val="FF0000"/>
          <w:sz w:val="21"/>
          <w:szCs w:val="21"/>
          <w:bdr w:val="none" w:sz="0" w:space="0" w:color="auto" w:frame="1"/>
        </w:rPr>
        <w:t>（即</w:t>
      </w:r>
      <w:r w:rsidRPr="00395161">
        <w:rPr>
          <w:rFonts w:ascii="Kaiti TC" w:eastAsia="Kaiti TC" w:hAnsi="Kaiti TC" w:cs="Kaiti TC" w:hint="eastAsia"/>
          <w:b/>
          <w:bCs/>
          <w:color w:val="FF0000"/>
          <w:sz w:val="21"/>
          <w:szCs w:val="21"/>
          <w:bdr w:val="none" w:sz="0" w:space="0" w:color="auto" w:frame="1"/>
        </w:rPr>
        <w:t>來生的</w:t>
      </w:r>
      <w:r w:rsidRPr="00395161">
        <w:rPr>
          <w:rFonts w:ascii="Kaiti TC" w:eastAsia="Kaiti TC" w:hAnsi="Kaiti TC" w:cs="Kaiti TC"/>
          <w:b/>
          <w:bCs/>
          <w:color w:val="FF0000"/>
          <w:sz w:val="21"/>
          <w:szCs w:val="21"/>
          <w:bdr w:val="none" w:sz="0" w:space="0" w:color="auto" w:frame="1"/>
        </w:rPr>
        <w:t>異熟識與異熟生）</w:t>
      </w:r>
      <w:r w:rsidRPr="00395161">
        <w:rPr>
          <w:rFonts w:ascii="Kaiti TC" w:eastAsia="Kaiti TC" w:hAnsi="Kaiti TC" w:cs="Kaiti TC"/>
          <w:b/>
          <w:bCs/>
          <w:color w:val="000000"/>
          <w:sz w:val="28"/>
          <w:szCs w:val="28"/>
          <w:bdr w:val="none" w:sz="0" w:space="0" w:color="auto" w:frame="1"/>
        </w:rPr>
        <w:t>故。復有唯說</w:t>
      </w:r>
      <w:r w:rsidRPr="00395161">
        <w:rPr>
          <w:rFonts w:ascii="Kaiti TC" w:eastAsia="Kaiti TC" w:hAnsi="Kaiti TC" w:cs="Kaiti TC"/>
          <w:b/>
          <w:bCs/>
          <w:color w:val="FF0000"/>
          <w:sz w:val="21"/>
          <w:szCs w:val="21"/>
          <w:bdr w:val="none" w:sz="0" w:space="0" w:color="auto" w:frame="1"/>
        </w:rPr>
        <w:t>（識等）</w:t>
      </w:r>
      <w:r w:rsidRPr="00395161">
        <w:rPr>
          <w:rFonts w:ascii="Kaiti TC" w:eastAsia="Kaiti TC" w:hAnsi="Kaiti TC" w:cs="Kaiti TC"/>
          <w:b/>
          <w:bCs/>
          <w:color w:val="000000"/>
          <w:sz w:val="28"/>
          <w:szCs w:val="28"/>
          <w:bdr w:val="none" w:sz="0" w:space="0" w:color="auto" w:frame="1"/>
        </w:rPr>
        <w:t>五種</w:t>
      </w:r>
      <w:r w:rsidRPr="00395161">
        <w:rPr>
          <w:rFonts w:ascii="Kaiti TC" w:eastAsia="Kaiti TC" w:hAnsi="Kaiti TC" w:cs="Kaiti TC"/>
          <w:b/>
          <w:bCs/>
          <w:color w:val="FF0000"/>
          <w:sz w:val="21"/>
          <w:szCs w:val="21"/>
          <w:bdr w:val="none" w:sz="0" w:space="0" w:color="auto" w:frame="1"/>
        </w:rPr>
        <w:t>（子）</w:t>
      </w:r>
      <w:r w:rsidRPr="00395161">
        <w:rPr>
          <w:rFonts w:ascii="Kaiti TC" w:eastAsia="Kaiti TC" w:hAnsi="Kaiti TC" w:cs="Kaiti TC"/>
          <w:b/>
          <w:bCs/>
          <w:color w:val="000000"/>
          <w:sz w:val="28"/>
          <w:szCs w:val="28"/>
          <w:bdr w:val="none" w:sz="0" w:space="0" w:color="auto" w:frame="1"/>
        </w:rPr>
        <w:t>名有，</w:t>
      </w:r>
      <w:r w:rsidRPr="00395161">
        <w:rPr>
          <w:rFonts w:ascii="Kaiti TC" w:eastAsia="Kaiti TC" w:hAnsi="Kaiti TC" w:cs="Kaiti TC"/>
          <w:b/>
          <w:bCs/>
          <w:color w:val="FF0000"/>
          <w:sz w:val="21"/>
          <w:szCs w:val="21"/>
          <w:bdr w:val="none" w:sz="0" w:space="0" w:color="auto" w:frame="1"/>
        </w:rPr>
        <w:t>（因為是）</w:t>
      </w:r>
      <w:r w:rsidRPr="00395161">
        <w:rPr>
          <w:rFonts w:ascii="Kaiti TC" w:eastAsia="Kaiti TC" w:hAnsi="Kaiti TC" w:cs="Kaiti TC"/>
          <w:b/>
          <w:bCs/>
          <w:color w:val="000000"/>
          <w:sz w:val="28"/>
          <w:szCs w:val="28"/>
          <w:bdr w:val="none" w:sz="0" w:space="0" w:color="auto" w:frame="1"/>
        </w:rPr>
        <w:t>親生當來識等</w:t>
      </w:r>
      <w:r w:rsidRPr="00395161">
        <w:rPr>
          <w:rFonts w:ascii="Kaiti TC" w:eastAsia="Kaiti TC" w:hAnsi="Kaiti TC" w:cs="Kaiti TC"/>
          <w:b/>
          <w:bCs/>
          <w:color w:val="FF0000"/>
          <w:sz w:val="21"/>
          <w:szCs w:val="21"/>
          <w:bdr w:val="none" w:sz="0" w:space="0" w:color="auto" w:frame="1"/>
        </w:rPr>
        <w:t>（現行五支的）</w:t>
      </w:r>
      <w:r w:rsidRPr="00395161">
        <w:rPr>
          <w:rFonts w:ascii="Kaiti TC" w:eastAsia="Kaiti TC" w:hAnsi="Kaiti TC" w:cs="Kaiti TC"/>
          <w:b/>
          <w:bCs/>
          <w:color w:val="000000"/>
          <w:sz w:val="28"/>
          <w:szCs w:val="28"/>
          <w:bdr w:val="none" w:sz="0" w:space="0" w:color="auto" w:frame="1"/>
        </w:rPr>
        <w:t>種故</w:t>
      </w:r>
      <w:r w:rsidRPr="00395161">
        <w:rPr>
          <w:rFonts w:ascii="Kaiti TC" w:eastAsia="Kaiti TC" w:hAnsi="Kaiti TC" w:cs="Kaiti TC" w:hint="eastAsia"/>
          <w:b/>
          <w:bCs/>
          <w:color w:val="000000"/>
          <w:sz w:val="28"/>
          <w:szCs w:val="28"/>
          <w:bdr w:val="none" w:sz="0" w:space="0" w:color="auto" w:frame="1"/>
        </w:rPr>
        <w:t>。</w:t>
      </w:r>
    </w:p>
    <w:p w14:paraId="1227B6B9" w14:textId="77777777" w:rsidR="00395161" w:rsidRPr="00395161" w:rsidRDefault="00395161" w:rsidP="00395161">
      <w:pPr>
        <w:rPr>
          <w:rFonts w:ascii="Kaiti TC" w:eastAsia="Kaiti TC" w:hAnsi="Kaiti TC" w:cs="Kaiti TC"/>
          <w:b/>
          <w:bCs/>
          <w:color w:val="000000"/>
          <w:sz w:val="28"/>
          <w:szCs w:val="28"/>
          <w:bdr w:val="none" w:sz="0" w:space="0" w:color="auto" w:frame="1"/>
        </w:rPr>
      </w:pPr>
    </w:p>
    <w:p w14:paraId="1899A343" w14:textId="77777777" w:rsidR="00395161" w:rsidRPr="00395161" w:rsidRDefault="00395161" w:rsidP="00395161">
      <w:pPr>
        <w:rPr>
          <w:rFonts w:ascii="Kaiti TC" w:eastAsia="Kaiti TC" w:hAnsi="Kaiti TC" w:cs="Kaiti TC"/>
          <w:b/>
          <w:bCs/>
          <w:color w:val="0000FF"/>
          <w:sz w:val="21"/>
          <w:szCs w:val="21"/>
          <w:shd w:val="clear" w:color="auto" w:fill="FFFFFF"/>
        </w:rPr>
      </w:pPr>
      <w:r w:rsidRPr="00395161">
        <w:rPr>
          <w:rFonts w:ascii="Kaiti TC" w:eastAsia="Kaiti TC" w:hAnsi="Kaiti TC" w:cs="Kaiti TC" w:hint="eastAsia"/>
          <w:b/>
          <w:bCs/>
          <w:color w:val="0000FF"/>
          <w:sz w:val="21"/>
          <w:szCs w:val="21"/>
        </w:rPr>
        <w:t>近有到底是來生，還是中有身，或是當前本有身下一段時間的存在？玄奘法師沒有確切說明，似乎哪種解釋都合理，但根據後文，近有應該是指中有或者是下一生。愛</w:t>
      </w:r>
      <w:r w:rsidRPr="00395161">
        <w:rPr>
          <w:rFonts w:ascii="Kaiti TC" w:eastAsia="Kaiti TC" w:hAnsi="Kaiti TC" w:cs="Kaiti TC"/>
          <w:b/>
          <w:bCs/>
          <w:color w:val="0000FF"/>
          <w:sz w:val="21"/>
          <w:szCs w:val="21"/>
        </w:rPr>
        <w:t>、取、有是能生支</w:t>
      </w:r>
      <w:r w:rsidRPr="00395161">
        <w:rPr>
          <w:rFonts w:ascii="Kaiti TC" w:eastAsia="Kaiti TC" w:hAnsi="Kaiti TC" w:cs="Kaiti TC" w:hint="eastAsia"/>
          <w:b/>
          <w:bCs/>
          <w:color w:val="0000FF"/>
          <w:sz w:val="21"/>
          <w:szCs w:val="21"/>
        </w:rPr>
        <w:t>，屬</w:t>
      </w:r>
      <w:r w:rsidRPr="00395161">
        <w:rPr>
          <w:rFonts w:ascii="Kaiti TC" w:eastAsia="Kaiti TC" w:hAnsi="Kaiti TC" w:cs="Kaiti TC"/>
          <w:b/>
          <w:bCs/>
          <w:color w:val="0000FF"/>
          <w:sz w:val="21"/>
          <w:szCs w:val="21"/>
        </w:rPr>
        <w:t>生起因。來世生命的生起，是由今生熏成的識、名色、六入、觸、受種子於將死時，依 “迷外增上果愚”在接觸外境界時，起強烈的貪愛現行，由貪愛而生</w:t>
      </w:r>
      <w:r w:rsidRPr="00395161">
        <w:rPr>
          <w:rFonts w:ascii="Kaiti TC" w:eastAsia="Kaiti TC" w:hAnsi="Kaiti TC" w:cs="Kaiti TC" w:hint="eastAsia"/>
          <w:b/>
          <w:bCs/>
          <w:color w:val="0000FF"/>
          <w:sz w:val="21"/>
          <w:szCs w:val="21"/>
        </w:rPr>
        <w:t>起“</w:t>
      </w:r>
      <w:r w:rsidRPr="00395161">
        <w:rPr>
          <w:rFonts w:ascii="Kaiti TC" w:eastAsia="Kaiti TC" w:hAnsi="Kaiti TC" w:cs="Kaiti TC"/>
          <w:b/>
          <w:bCs/>
          <w:color w:val="0000FF"/>
          <w:sz w:val="21"/>
          <w:szCs w:val="21"/>
        </w:rPr>
        <w:t>取</w:t>
      </w:r>
      <w:r w:rsidRPr="00395161">
        <w:rPr>
          <w:rFonts w:ascii="Kaiti TC" w:eastAsia="Kaiti TC" w:hAnsi="Kaiti TC" w:cs="Kaiti TC" w:hint="eastAsia"/>
          <w:b/>
          <w:bCs/>
          <w:color w:val="0000FF"/>
          <w:sz w:val="21"/>
          <w:szCs w:val="21"/>
        </w:rPr>
        <w:t>”</w:t>
      </w:r>
      <w:r w:rsidRPr="00395161">
        <w:rPr>
          <w:rFonts w:ascii="Kaiti TC" w:eastAsia="Kaiti TC" w:hAnsi="Kaiti TC" w:cs="Kaiti TC"/>
          <w:b/>
          <w:bCs/>
          <w:color w:val="0000FF"/>
          <w:sz w:val="21"/>
          <w:szCs w:val="21"/>
        </w:rPr>
        <w:t>。愛、取合潤，令來生的行、識、名色、六入、觸、受種子現行</w:t>
      </w:r>
      <w:r w:rsidRPr="00395161">
        <w:rPr>
          <w:rFonts w:ascii="Kaiti TC" w:eastAsia="Kaiti TC" w:hAnsi="Kaiti TC" w:cs="Kaiti TC" w:hint="eastAsia"/>
          <w:b/>
          <w:bCs/>
          <w:color w:val="0000FF"/>
          <w:sz w:val="21"/>
          <w:szCs w:val="21"/>
        </w:rPr>
        <w:t>，而</w:t>
      </w:r>
      <w:r w:rsidRPr="00395161">
        <w:rPr>
          <w:rFonts w:ascii="Kaiti TC" w:eastAsia="Kaiti TC" w:hAnsi="Kaiti TC" w:cs="Kaiti TC"/>
          <w:b/>
          <w:bCs/>
          <w:color w:val="0000FF"/>
          <w:sz w:val="21"/>
          <w:szCs w:val="21"/>
        </w:rPr>
        <w:t>成後世的生命果報體，稱為有。所引支的五支種子</w:t>
      </w:r>
      <w:r w:rsidRPr="00395161">
        <w:rPr>
          <w:rFonts w:ascii="Kaiti TC" w:eastAsia="Kaiti TC" w:hAnsi="Kaiti TC" w:cs="Kaiti TC" w:hint="eastAsia"/>
          <w:b/>
          <w:bCs/>
          <w:color w:val="0000FF"/>
          <w:sz w:val="21"/>
          <w:szCs w:val="21"/>
        </w:rPr>
        <w:t>起</w:t>
      </w:r>
      <w:r w:rsidRPr="00395161">
        <w:rPr>
          <w:rFonts w:ascii="Kaiti TC" w:eastAsia="Kaiti TC" w:hAnsi="Kaiti TC" w:cs="Kaiti TC"/>
          <w:b/>
          <w:bCs/>
          <w:color w:val="0000FF"/>
          <w:sz w:val="21"/>
          <w:szCs w:val="21"/>
        </w:rPr>
        <w:t>現行即是生、老死。</w:t>
      </w:r>
    </w:p>
    <w:p w14:paraId="591902D3" w14:textId="77777777" w:rsidR="00395161" w:rsidRPr="00395161" w:rsidRDefault="00395161" w:rsidP="00395161">
      <w:pPr>
        <w:rPr>
          <w:rFonts w:ascii="Kaiti TC" w:eastAsia="Kaiti TC" w:hAnsi="Kaiti TC" w:cs="Kaiti TC"/>
          <w:b/>
          <w:bCs/>
          <w:color w:val="0000FF"/>
          <w:sz w:val="21"/>
          <w:szCs w:val="21"/>
          <w:shd w:val="clear" w:color="auto" w:fill="FFFFFF"/>
        </w:rPr>
      </w:pPr>
    </w:p>
    <w:p w14:paraId="2F8E4F6A" w14:textId="77777777" w:rsidR="00395161" w:rsidRPr="00395161" w:rsidRDefault="00395161" w:rsidP="00395161">
      <w:pPr>
        <w:rPr>
          <w:rFonts w:ascii="Kaiti TC" w:eastAsia="Kaiti TC" w:hAnsi="Kaiti TC" w:cs="Kaiti TC"/>
          <w:b/>
          <w:bCs/>
        </w:rPr>
      </w:pPr>
      <w:r w:rsidRPr="00395161">
        <w:rPr>
          <w:rFonts w:ascii="Kaiti TC" w:eastAsia="Kaiti TC" w:hAnsi="Kaiti TC" w:cs="Kaiti TC"/>
          <w:b/>
          <w:bCs/>
          <w:color w:val="0000FF"/>
          <w:sz w:val="21"/>
          <w:szCs w:val="21"/>
        </w:rPr>
        <w:t>四取：1</w:t>
      </w:r>
      <w:r w:rsidRPr="00395161">
        <w:rPr>
          <w:rFonts w:ascii="Kaiti TC" w:eastAsia="Kaiti TC" w:hAnsi="Kaiti TC" w:cs="Kaiti TC"/>
          <w:b/>
          <w:bCs/>
          <w:color w:val="FF0000"/>
          <w:sz w:val="21"/>
          <w:szCs w:val="21"/>
        </w:rPr>
        <w:t>欲取</w:t>
      </w:r>
      <w:r w:rsidRPr="00395161">
        <w:rPr>
          <w:rFonts w:ascii="Kaiti TC" w:eastAsia="Kaiti TC" w:hAnsi="Kaiti TC" w:cs="Kaiti TC"/>
          <w:b/>
          <w:bCs/>
          <w:color w:val="0000FF"/>
          <w:sz w:val="21"/>
          <w:szCs w:val="21"/>
        </w:rPr>
        <w:t>，即於欲界煩惱中，除五見外，執取其餘之貪、瞋、慢、無明、疑及十纏</w:t>
      </w:r>
      <w:r w:rsidRPr="00395161">
        <w:rPr>
          <w:rFonts w:ascii="Kaiti TC" w:eastAsia="Kaiti TC" w:hAnsi="Kaiti TC" w:cs="Kaiti TC" w:hint="eastAsia"/>
          <w:b/>
          <w:bCs/>
          <w:color w:val="0000FF"/>
          <w:sz w:val="21"/>
          <w:szCs w:val="21"/>
        </w:rPr>
        <w:t>。就是以色、聲、香、味、觸五欲為執著對象生起的愛，四諦修道五部各有五</w:t>
      </w:r>
      <w:r w:rsidRPr="00395161">
        <w:rPr>
          <w:rFonts w:ascii="Kaiti TC" w:eastAsia="Kaiti TC" w:hAnsi="Kaiti TC" w:cs="Kaiti TC"/>
          <w:b/>
          <w:bCs/>
          <w:color w:val="0000FF"/>
          <w:sz w:val="21"/>
          <w:szCs w:val="21"/>
        </w:rPr>
        <w:t>貪、</w:t>
      </w:r>
      <w:r w:rsidRPr="00395161">
        <w:rPr>
          <w:rFonts w:ascii="Kaiti TC" w:eastAsia="Kaiti TC" w:hAnsi="Kaiti TC" w:cs="Kaiti TC" w:hint="eastAsia"/>
          <w:b/>
          <w:bCs/>
          <w:color w:val="0000FF"/>
          <w:sz w:val="21"/>
          <w:szCs w:val="21"/>
        </w:rPr>
        <w:t>五</w:t>
      </w:r>
      <w:r w:rsidRPr="00395161">
        <w:rPr>
          <w:rFonts w:ascii="Kaiti TC" w:eastAsia="Kaiti TC" w:hAnsi="Kaiti TC" w:cs="Kaiti TC"/>
          <w:b/>
          <w:bCs/>
          <w:color w:val="0000FF"/>
          <w:sz w:val="21"/>
          <w:szCs w:val="21"/>
        </w:rPr>
        <w:t>瞋、</w:t>
      </w:r>
      <w:r w:rsidRPr="00395161">
        <w:rPr>
          <w:rFonts w:ascii="Kaiti TC" w:eastAsia="Kaiti TC" w:hAnsi="Kaiti TC" w:cs="Kaiti TC" w:hint="eastAsia"/>
          <w:b/>
          <w:bCs/>
          <w:color w:val="0000FF"/>
          <w:sz w:val="21"/>
          <w:szCs w:val="21"/>
        </w:rPr>
        <w:t>五</w:t>
      </w:r>
      <w:r w:rsidRPr="00395161">
        <w:rPr>
          <w:rFonts w:ascii="Kaiti TC" w:eastAsia="Kaiti TC" w:hAnsi="Kaiti TC" w:cs="Kaiti TC"/>
          <w:b/>
          <w:bCs/>
          <w:color w:val="0000FF"/>
          <w:sz w:val="21"/>
          <w:szCs w:val="21"/>
        </w:rPr>
        <w:t>慢、</w:t>
      </w:r>
      <w:r w:rsidRPr="00395161">
        <w:rPr>
          <w:rFonts w:ascii="Kaiti TC" w:eastAsia="Kaiti TC" w:hAnsi="Kaiti TC" w:cs="Kaiti TC" w:hint="eastAsia"/>
          <w:b/>
          <w:bCs/>
          <w:color w:val="0000FF"/>
          <w:sz w:val="21"/>
          <w:szCs w:val="21"/>
        </w:rPr>
        <w:t>五</w:t>
      </w:r>
      <w:r w:rsidRPr="00395161">
        <w:rPr>
          <w:rFonts w:ascii="Kaiti TC" w:eastAsia="Kaiti TC" w:hAnsi="Kaiti TC" w:cs="Kaiti TC"/>
          <w:b/>
          <w:bCs/>
          <w:color w:val="0000FF"/>
          <w:sz w:val="21"/>
          <w:szCs w:val="21"/>
        </w:rPr>
        <w:t>無明</w:t>
      </w:r>
      <w:r w:rsidRPr="00395161">
        <w:rPr>
          <w:rFonts w:ascii="Kaiti TC" w:eastAsia="Kaiti TC" w:hAnsi="Kaiti TC" w:cs="Kaiti TC" w:hint="eastAsia"/>
          <w:b/>
          <w:bCs/>
          <w:color w:val="0000FF"/>
          <w:sz w:val="21"/>
          <w:szCs w:val="21"/>
        </w:rPr>
        <w:t>，四諦各有一疑，合為二十四。加上</w:t>
      </w:r>
      <w:r w:rsidRPr="00395161">
        <w:rPr>
          <w:rFonts w:ascii="Kaiti TC" w:eastAsia="Kaiti TC" w:hAnsi="Kaiti TC" w:cs="Kaiti TC"/>
          <w:b/>
          <w:bCs/>
          <w:color w:val="0000FF"/>
          <w:sz w:val="21"/>
          <w:szCs w:val="21"/>
        </w:rPr>
        <w:t>十纏，</w:t>
      </w:r>
      <w:r w:rsidRPr="00395161">
        <w:rPr>
          <w:rFonts w:ascii="Kaiti TC" w:eastAsia="Kaiti TC" w:hAnsi="Kaiti TC" w:cs="Kaiti TC" w:hint="eastAsia"/>
          <w:b/>
          <w:bCs/>
          <w:color w:val="0000FF"/>
          <w:sz w:val="21"/>
          <w:szCs w:val="21"/>
        </w:rPr>
        <w:t>共</w:t>
      </w:r>
      <w:r w:rsidRPr="00395161">
        <w:rPr>
          <w:rFonts w:ascii="Kaiti TC" w:eastAsia="Kaiti TC" w:hAnsi="Kaiti TC" w:cs="Kaiti TC"/>
          <w:b/>
          <w:bCs/>
          <w:color w:val="0000FF"/>
          <w:sz w:val="21"/>
          <w:szCs w:val="21"/>
        </w:rPr>
        <w:t>有三十四事</w:t>
      </w:r>
      <w:r w:rsidRPr="00395161">
        <w:rPr>
          <w:rFonts w:ascii="Kaiti TC" w:eastAsia="Kaiti TC" w:hAnsi="Kaiti TC" w:cs="Kaiti TC" w:hint="eastAsia"/>
          <w:b/>
          <w:bCs/>
          <w:color w:val="0000FF"/>
          <w:sz w:val="21"/>
          <w:szCs w:val="21"/>
        </w:rPr>
        <w:t>。</w:t>
      </w:r>
      <w:r w:rsidRPr="00395161">
        <w:rPr>
          <w:rFonts w:ascii="Kaiti TC" w:eastAsia="Kaiti TC" w:hAnsi="Kaiti TC" w:cs="Kaiti TC"/>
          <w:b/>
          <w:bCs/>
          <w:color w:val="0000FF"/>
          <w:sz w:val="21"/>
          <w:szCs w:val="21"/>
        </w:rPr>
        <w:t>2</w:t>
      </w:r>
      <w:r w:rsidRPr="00395161">
        <w:rPr>
          <w:rFonts w:ascii="Kaiti TC" w:eastAsia="Kaiti TC" w:hAnsi="Kaiti TC" w:cs="Kaiti TC"/>
          <w:b/>
          <w:bCs/>
          <w:color w:val="FF0000"/>
          <w:sz w:val="21"/>
          <w:szCs w:val="21"/>
        </w:rPr>
        <w:t>見取</w:t>
      </w:r>
      <w:r w:rsidRPr="00395161">
        <w:rPr>
          <w:rFonts w:ascii="Kaiti TC" w:eastAsia="Kaiti TC" w:hAnsi="Kaiti TC" w:cs="Kaiti TC"/>
          <w:b/>
          <w:bCs/>
          <w:color w:val="0000FF"/>
          <w:sz w:val="21"/>
          <w:szCs w:val="21"/>
        </w:rPr>
        <w:t>，即執取五見中之身、邊、邪、見取等四見，再配於三界之四諦，計有三十事。以三界苦諦之下各有身、邊、邪、</w:t>
      </w:r>
      <w:r w:rsidRPr="00395161">
        <w:rPr>
          <w:rFonts w:ascii="Kaiti TC" w:eastAsia="Kaiti TC" w:hAnsi="Kaiti TC" w:cs="Kaiti TC" w:hint="eastAsia"/>
          <w:b/>
          <w:bCs/>
          <w:color w:val="0000FF"/>
          <w:sz w:val="21"/>
          <w:szCs w:val="21"/>
        </w:rPr>
        <w:t>見</w:t>
      </w:r>
      <w:r w:rsidRPr="00395161">
        <w:rPr>
          <w:rFonts w:ascii="Kaiti TC" w:eastAsia="Kaiti TC" w:hAnsi="Kaiti TC" w:cs="Kaiti TC"/>
          <w:b/>
          <w:bCs/>
          <w:color w:val="0000FF"/>
          <w:sz w:val="21"/>
          <w:szCs w:val="21"/>
        </w:rPr>
        <w:t>取等四見；集、滅、道等三諦則各有邪見、見取見等二見。3</w:t>
      </w:r>
      <w:r w:rsidRPr="00395161">
        <w:rPr>
          <w:rFonts w:ascii="Kaiti TC" w:eastAsia="Kaiti TC" w:hAnsi="Kaiti TC" w:cs="Kaiti TC"/>
          <w:b/>
          <w:bCs/>
          <w:color w:val="FF0000"/>
          <w:sz w:val="21"/>
          <w:szCs w:val="21"/>
        </w:rPr>
        <w:t>戒禁取</w:t>
      </w:r>
      <w:r w:rsidRPr="00395161">
        <w:rPr>
          <w:rFonts w:ascii="Kaiti TC" w:eastAsia="Kaiti TC" w:hAnsi="Kaiti TC" w:cs="Kaiti TC"/>
          <w:b/>
          <w:bCs/>
          <w:color w:val="0000FF"/>
          <w:sz w:val="21"/>
          <w:szCs w:val="21"/>
        </w:rPr>
        <w:t>，即執著非正因、非正道為正因、正道，於三界之苦、道二諦中皆各有此見，計有六事。此戒禁見使修行者由此而誑惑，妄計自餓等法為生天之道；使出家眾執著可愛之境，而捨離清淨道。或如外道之妄計牛、狗等戒，故於五見之中，唯獨別立此一見。4</w:t>
      </w:r>
      <w:r w:rsidRPr="00395161">
        <w:rPr>
          <w:rFonts w:ascii="Kaiti TC" w:eastAsia="Kaiti TC" w:hAnsi="Kaiti TC" w:cs="Kaiti TC"/>
          <w:b/>
          <w:bCs/>
          <w:color w:val="FF0000"/>
          <w:sz w:val="21"/>
          <w:szCs w:val="21"/>
        </w:rPr>
        <w:t>我語取</w:t>
      </w:r>
      <w:r w:rsidRPr="00395161">
        <w:rPr>
          <w:rFonts w:ascii="Kaiti TC" w:eastAsia="Kaiti TC" w:hAnsi="Kaiti TC" w:cs="Kaiti TC"/>
          <w:b/>
          <w:bCs/>
          <w:color w:val="0000FF"/>
          <w:sz w:val="21"/>
          <w:szCs w:val="21"/>
        </w:rPr>
        <w:t>，即緣一切內身所起之我執，亦即執取色界、無色界之貪、慢、無明、疑等四煩惱，再配於色、無色二界中四諦修道之五部，計有</w:t>
      </w:r>
      <w:r w:rsidRPr="00395161">
        <w:rPr>
          <w:rFonts w:ascii="Kaiti TC" w:eastAsia="Kaiti TC" w:hAnsi="Kaiti TC" w:cs="Kaiti TC" w:hint="eastAsia"/>
          <w:b/>
          <w:bCs/>
          <w:color w:val="0000FF"/>
          <w:sz w:val="21"/>
          <w:szCs w:val="21"/>
        </w:rPr>
        <w:t>十貪、十慢、十無明、八疑等</w:t>
      </w:r>
      <w:r w:rsidRPr="00395161">
        <w:rPr>
          <w:rFonts w:ascii="Kaiti TC" w:eastAsia="Kaiti TC" w:hAnsi="Kaiti TC" w:cs="Kaiti TC"/>
          <w:b/>
          <w:bCs/>
          <w:color w:val="0000FF"/>
          <w:sz w:val="21"/>
          <w:szCs w:val="21"/>
        </w:rPr>
        <w:t>三十八事。綜合上記之四取，總成一零八事，稱為四取百八事。</w:t>
      </w:r>
    </w:p>
    <w:p w14:paraId="01896B88" w14:textId="77777777" w:rsidR="00395161" w:rsidRPr="00395161" w:rsidRDefault="00395161" w:rsidP="00395161">
      <w:pPr>
        <w:rPr>
          <w:rFonts w:ascii="Kaiti TC" w:eastAsia="Kaiti TC" w:hAnsi="Kaiti TC" w:cs="Kaiti TC"/>
          <w:b/>
          <w:bCs/>
          <w:color w:val="0000FF"/>
          <w:sz w:val="21"/>
          <w:szCs w:val="21"/>
          <w:shd w:val="clear" w:color="auto" w:fill="FFFFFF"/>
        </w:rPr>
      </w:pPr>
    </w:p>
    <w:p w14:paraId="0FEEE19A" w14:textId="77777777" w:rsidR="00395161" w:rsidRPr="00395161" w:rsidRDefault="00395161" w:rsidP="00395161">
      <w:pPr>
        <w:rPr>
          <w:rFonts w:ascii="Kaiti TC" w:eastAsia="Kaiti TC" w:hAnsi="Kaiti TC" w:cs="Kaiti TC"/>
          <w:b/>
          <w:bCs/>
          <w:color w:val="0000FF"/>
          <w:sz w:val="21"/>
          <w:szCs w:val="21"/>
          <w:shd w:val="clear" w:color="auto" w:fill="FFFFFF"/>
        </w:rPr>
      </w:pPr>
      <w:r w:rsidRPr="00395161">
        <w:rPr>
          <w:rFonts w:ascii="Kaiti TC" w:eastAsia="Kaiti TC" w:hAnsi="Kaiti TC" w:cs="Kaiti TC"/>
          <w:b/>
          <w:bCs/>
          <w:color w:val="000000"/>
          <w:sz w:val="28"/>
          <w:szCs w:val="28"/>
          <w:bdr w:val="none" w:sz="0" w:space="0" w:color="auto" w:frame="1"/>
        </w:rPr>
        <w:t>四所生支，謂生、老死，是愛、取、有近所生故。謂從中有</w:t>
      </w:r>
      <w:r w:rsidRPr="00395161">
        <w:rPr>
          <w:rFonts w:ascii="Kaiti TC" w:eastAsia="Kaiti TC" w:hAnsi="Kaiti TC" w:cs="Kaiti TC"/>
          <w:b/>
          <w:bCs/>
          <w:color w:val="FF0000"/>
          <w:sz w:val="21"/>
          <w:szCs w:val="21"/>
          <w:bdr w:val="none" w:sz="0" w:space="0" w:color="auto" w:frame="1"/>
        </w:rPr>
        <w:t>（身）</w:t>
      </w:r>
      <w:r w:rsidRPr="00395161">
        <w:rPr>
          <w:rFonts w:ascii="Kaiti TC" w:eastAsia="Kaiti TC" w:hAnsi="Kaiti TC" w:cs="Kaiti TC"/>
          <w:b/>
          <w:bCs/>
          <w:color w:val="000000"/>
          <w:sz w:val="28"/>
          <w:szCs w:val="28"/>
          <w:bdr w:val="none" w:sz="0" w:space="0" w:color="auto" w:frame="1"/>
        </w:rPr>
        <w:t>至本有</w:t>
      </w:r>
      <w:r w:rsidRPr="00395161">
        <w:rPr>
          <w:rFonts w:ascii="Kaiti TC" w:eastAsia="Kaiti TC" w:hAnsi="Kaiti TC" w:cs="Kaiti TC"/>
          <w:b/>
          <w:bCs/>
          <w:color w:val="FF0000"/>
          <w:sz w:val="21"/>
          <w:szCs w:val="21"/>
          <w:bdr w:val="none" w:sz="0" w:space="0" w:color="auto" w:frame="1"/>
        </w:rPr>
        <w:t>（身）</w:t>
      </w:r>
      <w:r w:rsidRPr="00395161">
        <w:rPr>
          <w:rFonts w:ascii="Kaiti TC" w:eastAsia="Kaiti TC" w:hAnsi="Kaiti TC" w:cs="Kaiti TC"/>
          <w:b/>
          <w:bCs/>
          <w:color w:val="000000"/>
          <w:sz w:val="28"/>
          <w:szCs w:val="28"/>
          <w:bdr w:val="none" w:sz="0" w:space="0" w:color="auto" w:frame="1"/>
        </w:rPr>
        <w:t>中，</w:t>
      </w:r>
      <w:r w:rsidRPr="00395161">
        <w:rPr>
          <w:rFonts w:ascii="Kaiti TC" w:eastAsia="Kaiti TC" w:hAnsi="Kaiti TC" w:cs="Kaiti TC"/>
          <w:b/>
          <w:bCs/>
          <w:color w:val="FF0000"/>
          <w:sz w:val="21"/>
          <w:szCs w:val="21"/>
          <w:bdr w:val="none" w:sz="0" w:space="0" w:color="auto" w:frame="1"/>
        </w:rPr>
        <w:t>（只要還）</w:t>
      </w:r>
      <w:r w:rsidRPr="00395161">
        <w:rPr>
          <w:rFonts w:ascii="Kaiti TC" w:eastAsia="Kaiti TC" w:hAnsi="Kaiti TC" w:cs="Kaiti TC"/>
          <w:b/>
          <w:bCs/>
          <w:color w:val="000000"/>
          <w:sz w:val="28"/>
          <w:szCs w:val="28"/>
          <w:bdr w:val="none" w:sz="0" w:space="0" w:color="auto" w:frame="1"/>
        </w:rPr>
        <w:t>未衰變來，皆生支攝；諸衰變位總名為老；身壞命終乃名為死。</w:t>
      </w:r>
    </w:p>
    <w:p w14:paraId="5A519654" w14:textId="77777777" w:rsidR="00395161" w:rsidRPr="00395161" w:rsidRDefault="00395161" w:rsidP="00395161">
      <w:pPr>
        <w:rPr>
          <w:rFonts w:ascii="Kaiti TC" w:eastAsia="Kaiti TC" w:hAnsi="Kaiti TC" w:cs="Kaiti TC"/>
          <w:b/>
          <w:bCs/>
          <w:color w:val="0000FF"/>
          <w:sz w:val="21"/>
          <w:szCs w:val="21"/>
          <w:shd w:val="clear" w:color="auto" w:fill="FFFFFF"/>
        </w:rPr>
      </w:pPr>
    </w:p>
    <w:p w14:paraId="07010181" w14:textId="77777777" w:rsidR="00395161" w:rsidRPr="00395161" w:rsidRDefault="00395161" w:rsidP="00395161">
      <w:pPr>
        <w:rPr>
          <w:rFonts w:ascii="Kaiti TC" w:eastAsia="Kaiti TC" w:hAnsi="Kaiti TC" w:cs="Kaiti TC"/>
          <w:b/>
          <w:bCs/>
          <w:color w:val="0000FF"/>
          <w:sz w:val="21"/>
          <w:szCs w:val="21"/>
          <w:shd w:val="clear" w:color="auto" w:fill="FFFFFF"/>
        </w:rPr>
      </w:pPr>
      <w:r w:rsidRPr="00395161">
        <w:rPr>
          <w:rFonts w:ascii="Kaiti TC" w:eastAsia="Kaiti TC" w:hAnsi="Kaiti TC" w:cs="Kaiti TC"/>
          <w:b/>
          <w:bCs/>
          <w:color w:val="0000FF"/>
          <w:sz w:val="21"/>
          <w:szCs w:val="21"/>
          <w:bdr w:val="none" w:sz="0" w:space="0" w:color="auto" w:frame="1"/>
        </w:rPr>
        <w:lastRenderedPageBreak/>
        <w:t>唯識認為所引支的五支都是種子非現行，所引五支種現行的表現狀態就是生、老死。有情於死時，現行</w:t>
      </w:r>
      <w:r w:rsidRPr="00395161">
        <w:rPr>
          <w:rFonts w:ascii="Kaiti TC" w:eastAsia="Kaiti TC" w:hAnsi="Kaiti TC" w:cs="Kaiti TC" w:hint="eastAsia"/>
          <w:b/>
          <w:bCs/>
          <w:color w:val="0000FF"/>
          <w:sz w:val="21"/>
          <w:szCs w:val="21"/>
          <w:bdr w:val="none" w:sz="0" w:space="0" w:color="auto" w:frame="1"/>
        </w:rPr>
        <w:t>的</w:t>
      </w:r>
      <w:r w:rsidRPr="00395161">
        <w:rPr>
          <w:rFonts w:ascii="Kaiti TC" w:eastAsia="Kaiti TC" w:hAnsi="Kaiti TC" w:cs="Kaiti TC"/>
          <w:b/>
          <w:bCs/>
          <w:color w:val="0000FF"/>
          <w:sz w:val="21"/>
          <w:szCs w:val="21"/>
          <w:bdr w:val="none" w:sz="0" w:space="0" w:color="auto" w:frame="1"/>
        </w:rPr>
        <w:t>受能引起能生支，能生支就是愛、取、有，能引發來世的新生命。有是假法，由愛、取共同潤生而起，即行、識、名色、六處、觸、受等六</w:t>
      </w:r>
      <w:r w:rsidRPr="00395161">
        <w:rPr>
          <w:rFonts w:ascii="Kaiti TC" w:eastAsia="Kaiti TC" w:hAnsi="Kaiti TC" w:cs="Kaiti TC" w:hint="eastAsia"/>
          <w:b/>
          <w:bCs/>
          <w:color w:val="0000FF"/>
          <w:sz w:val="21"/>
          <w:szCs w:val="21"/>
          <w:bdr w:val="none" w:sz="0" w:space="0" w:color="auto" w:frame="1"/>
        </w:rPr>
        <w:t>支種子</w:t>
      </w:r>
      <w:r w:rsidRPr="00395161">
        <w:rPr>
          <w:rFonts w:ascii="Kaiti TC" w:eastAsia="Kaiti TC" w:hAnsi="Kaiti TC" w:cs="Kaiti TC"/>
          <w:b/>
          <w:bCs/>
          <w:color w:val="0000FF"/>
          <w:sz w:val="21"/>
          <w:szCs w:val="21"/>
          <w:bdr w:val="none" w:sz="0" w:space="0" w:color="auto" w:frame="1"/>
        </w:rPr>
        <w:t>共同現行的狀態。前十支是因，後二支是果，即生、老死。生、老死屬假法，由現行</w:t>
      </w:r>
      <w:r w:rsidRPr="00395161">
        <w:rPr>
          <w:rFonts w:ascii="Kaiti TC" w:eastAsia="Kaiti TC" w:hAnsi="Kaiti TC" w:cs="Kaiti TC" w:hint="eastAsia"/>
          <w:b/>
          <w:bCs/>
          <w:color w:val="0000FF"/>
          <w:sz w:val="21"/>
          <w:szCs w:val="21"/>
          <w:bdr w:val="none" w:sz="0" w:space="0" w:color="auto" w:frame="1"/>
        </w:rPr>
        <w:t>的</w:t>
      </w:r>
      <w:r w:rsidRPr="00395161">
        <w:rPr>
          <w:rFonts w:ascii="Kaiti TC" w:eastAsia="Kaiti TC" w:hAnsi="Kaiti TC" w:cs="Kaiti TC"/>
          <w:b/>
          <w:bCs/>
          <w:color w:val="0000FF"/>
          <w:sz w:val="21"/>
          <w:szCs w:val="21"/>
          <w:bdr w:val="none" w:sz="0" w:space="0" w:color="auto" w:frame="1"/>
        </w:rPr>
        <w:t>識、名色、六處、觸、受所成的分位假。唯識的因果是二世一重因果，不同於小乘的三世兩重因果。小乘只承認六個識，認為五支是從入胎到幼年時期，即識支是入胎第一剎那，第二剎那到六根尚未完備階段是名色，六根完備將出胎為六入，出胎後只有觸覺，不別苦樂，之後漸長而漸知苦樂則是受。</w:t>
      </w:r>
    </w:p>
    <w:p w14:paraId="4CA359BA" w14:textId="77777777" w:rsidR="00395161" w:rsidRPr="00395161" w:rsidRDefault="00395161" w:rsidP="00395161">
      <w:pPr>
        <w:rPr>
          <w:rFonts w:ascii="Kaiti TC" w:eastAsia="Kaiti TC" w:hAnsi="Kaiti TC" w:cs="Kaiti TC"/>
          <w:b/>
          <w:bCs/>
          <w:color w:val="0000FF"/>
          <w:sz w:val="21"/>
          <w:szCs w:val="21"/>
          <w:shd w:val="clear" w:color="auto" w:fill="FFFFFF"/>
        </w:rPr>
      </w:pPr>
    </w:p>
    <w:p w14:paraId="31B60053" w14:textId="77777777" w:rsidR="00395161" w:rsidRPr="00395161" w:rsidRDefault="00395161" w:rsidP="00395161">
      <w:pPr>
        <w:rPr>
          <w:rFonts w:ascii="Kaiti TC" w:eastAsia="Kaiti TC" w:hAnsi="Kaiti TC" w:cs="Kaiti TC"/>
          <w:b/>
          <w:bCs/>
          <w:color w:val="0000FF"/>
          <w:sz w:val="21"/>
          <w:szCs w:val="21"/>
          <w:shd w:val="clear" w:color="auto" w:fill="FFFFFF"/>
        </w:rPr>
      </w:pPr>
      <w:r w:rsidRPr="00395161">
        <w:rPr>
          <w:rFonts w:ascii="Kaiti TC" w:eastAsia="Kaiti TC" w:hAnsi="Kaiti TC" w:cs="Kaiti TC"/>
          <w:b/>
          <w:bCs/>
          <w:color w:val="FF0000"/>
          <w:sz w:val="21"/>
          <w:szCs w:val="21"/>
          <w:bdr w:val="none" w:sz="0" w:space="0" w:color="auto" w:frame="1"/>
        </w:rPr>
        <w:t>（為何老死同立一支？）</w:t>
      </w:r>
      <w:r w:rsidRPr="00395161">
        <w:rPr>
          <w:rFonts w:ascii="Kaiti TC" w:eastAsia="Kaiti TC" w:hAnsi="Kaiti TC" w:cs="Kaiti TC"/>
          <w:b/>
          <w:bCs/>
          <w:color w:val="000000"/>
          <w:sz w:val="28"/>
          <w:szCs w:val="28"/>
          <w:bdr w:val="none" w:sz="0" w:space="0" w:color="auto" w:frame="1"/>
        </w:rPr>
        <w:t>老非定有，附死立支。“病何非支？”不遍</w:t>
      </w:r>
      <w:r w:rsidRPr="00395161">
        <w:rPr>
          <w:rFonts w:ascii="Kaiti TC" w:eastAsia="Kaiti TC" w:hAnsi="Kaiti TC" w:cs="Kaiti TC"/>
          <w:b/>
          <w:bCs/>
          <w:color w:val="FF0000"/>
          <w:sz w:val="21"/>
          <w:szCs w:val="21"/>
          <w:bdr w:val="none" w:sz="0" w:space="0" w:color="auto" w:frame="1"/>
        </w:rPr>
        <w:t>（三界九地</w:t>
      </w:r>
      <w:r w:rsidRPr="00395161">
        <w:rPr>
          <w:rFonts w:ascii="Kaiti TC" w:eastAsia="Kaiti TC" w:hAnsi="Kaiti TC" w:cs="Kaiti TC" w:hint="eastAsia"/>
          <w:b/>
          <w:bCs/>
          <w:color w:val="FF0000"/>
          <w:sz w:val="21"/>
          <w:szCs w:val="21"/>
          <w:bdr w:val="none" w:sz="0" w:space="0" w:color="auto" w:frame="1"/>
        </w:rPr>
        <w:t>、</w:t>
      </w:r>
      <w:r w:rsidRPr="00395161">
        <w:rPr>
          <w:rFonts w:ascii="Kaiti TC" w:eastAsia="Kaiti TC" w:hAnsi="Kaiti TC" w:cs="Kaiti TC"/>
          <w:b/>
          <w:bCs/>
          <w:color w:val="FF0000"/>
          <w:sz w:val="21"/>
          <w:szCs w:val="21"/>
          <w:bdr w:val="none" w:sz="0" w:space="0" w:color="auto" w:frame="1"/>
        </w:rPr>
        <w:t>不）</w:t>
      </w:r>
      <w:r w:rsidRPr="00395161">
        <w:rPr>
          <w:rFonts w:ascii="Kaiti TC" w:eastAsia="Kaiti TC" w:hAnsi="Kaiti TC" w:cs="Kaiti TC"/>
          <w:b/>
          <w:bCs/>
          <w:color w:val="000000"/>
          <w:sz w:val="28"/>
          <w:szCs w:val="28"/>
          <w:bdr w:val="none" w:sz="0" w:space="0" w:color="auto" w:frame="1"/>
        </w:rPr>
        <w:t>定故。老雖不定</w:t>
      </w:r>
      <w:r w:rsidRPr="00395161">
        <w:rPr>
          <w:rFonts w:ascii="Kaiti TC" w:eastAsia="Kaiti TC" w:hAnsi="Kaiti TC" w:cs="Kaiti TC"/>
          <w:b/>
          <w:bCs/>
          <w:color w:val="FF0000"/>
          <w:sz w:val="21"/>
          <w:szCs w:val="21"/>
          <w:bdr w:val="none" w:sz="0" w:space="0" w:color="auto" w:frame="1"/>
        </w:rPr>
        <w:t>（有）</w:t>
      </w:r>
      <w:r w:rsidRPr="00395161">
        <w:rPr>
          <w:rFonts w:ascii="Kaiti TC" w:eastAsia="Kaiti TC" w:hAnsi="Kaiti TC" w:cs="Kaiti TC"/>
          <w:b/>
          <w:bCs/>
          <w:color w:val="000000"/>
          <w:sz w:val="28"/>
          <w:szCs w:val="28"/>
          <w:bdr w:val="none" w:sz="0" w:space="0" w:color="auto" w:frame="1"/>
        </w:rPr>
        <w:t>，遍故立支。諸界趣生，除中夭者，將終皆有衰朽行故。</w:t>
      </w:r>
    </w:p>
    <w:p w14:paraId="2E373C22" w14:textId="77777777" w:rsidR="00395161" w:rsidRPr="00395161" w:rsidRDefault="00395161" w:rsidP="00395161">
      <w:pPr>
        <w:rPr>
          <w:rFonts w:ascii="Kaiti TC" w:eastAsia="Kaiti TC" w:hAnsi="Kaiti TC" w:cs="Kaiti TC"/>
          <w:b/>
          <w:bCs/>
          <w:color w:val="0000FF"/>
          <w:sz w:val="21"/>
          <w:szCs w:val="21"/>
          <w:shd w:val="clear" w:color="auto" w:fill="FFFFFF"/>
        </w:rPr>
      </w:pPr>
    </w:p>
    <w:p w14:paraId="180A9EE0" w14:textId="77777777" w:rsidR="00395161" w:rsidRPr="00395161" w:rsidRDefault="00395161" w:rsidP="00395161">
      <w:pPr>
        <w:rPr>
          <w:rFonts w:ascii="Kaiti TC" w:eastAsia="Kaiti TC" w:hAnsi="Kaiti TC" w:cs="Kaiti TC"/>
          <w:b/>
          <w:bCs/>
          <w:color w:val="0000FF"/>
          <w:sz w:val="21"/>
          <w:szCs w:val="21"/>
          <w:shd w:val="clear" w:color="auto" w:fill="FFFFFF"/>
        </w:rPr>
      </w:pPr>
      <w:r w:rsidRPr="00395161">
        <w:rPr>
          <w:rFonts w:ascii="Kaiti TC" w:eastAsia="Kaiti TC" w:hAnsi="Kaiti TC" w:cs="Kaiti TC"/>
          <w:b/>
          <w:bCs/>
          <w:color w:val="000000"/>
          <w:sz w:val="28"/>
          <w:szCs w:val="28"/>
          <w:bdr w:val="none" w:sz="0" w:space="0" w:color="auto" w:frame="1"/>
        </w:rPr>
        <w:t>“名色不遍，何故立支？”定</w:t>
      </w:r>
      <w:r w:rsidRPr="00395161">
        <w:rPr>
          <w:rFonts w:ascii="Kaiti TC" w:eastAsia="Kaiti TC" w:hAnsi="Kaiti TC" w:cs="Kaiti TC"/>
          <w:b/>
          <w:bCs/>
          <w:color w:val="FF0000"/>
          <w:sz w:val="21"/>
          <w:szCs w:val="21"/>
          <w:bdr w:val="none" w:sz="0" w:space="0" w:color="auto" w:frame="1"/>
        </w:rPr>
        <w:t>（遍）</w:t>
      </w:r>
      <w:r w:rsidRPr="00395161">
        <w:rPr>
          <w:rFonts w:ascii="Kaiti TC" w:eastAsia="Kaiti TC" w:hAnsi="Kaiti TC" w:cs="Kaiti TC"/>
          <w:b/>
          <w:bCs/>
          <w:color w:val="000000"/>
          <w:sz w:val="28"/>
          <w:szCs w:val="28"/>
          <w:bdr w:val="none" w:sz="0" w:space="0" w:color="auto" w:frame="1"/>
        </w:rPr>
        <w:t>故立支。胎、卵、濕生者，六處未滿</w:t>
      </w:r>
      <w:r w:rsidRPr="00395161">
        <w:rPr>
          <w:rFonts w:ascii="Kaiti TC" w:eastAsia="Kaiti TC" w:hAnsi="Kaiti TC" w:cs="Kaiti TC"/>
          <w:b/>
          <w:bCs/>
          <w:color w:val="FF0000"/>
          <w:sz w:val="21"/>
          <w:szCs w:val="21"/>
          <w:bdr w:val="none" w:sz="0" w:space="0" w:color="auto" w:frame="1"/>
        </w:rPr>
        <w:t>（時無前六識）</w:t>
      </w:r>
      <w:r w:rsidRPr="00395161">
        <w:rPr>
          <w:rFonts w:ascii="Kaiti TC" w:eastAsia="Kaiti TC" w:hAnsi="Kaiti TC" w:cs="Kaiti TC"/>
          <w:b/>
          <w:bCs/>
          <w:color w:val="000000"/>
          <w:sz w:val="28"/>
          <w:szCs w:val="28"/>
          <w:bdr w:val="none" w:sz="0" w:space="0" w:color="auto" w:frame="1"/>
        </w:rPr>
        <w:t>，定有名色故</w:t>
      </w:r>
      <w:r w:rsidRPr="00395161">
        <w:rPr>
          <w:rFonts w:ascii="Kaiti TC" w:eastAsia="Kaiti TC" w:hAnsi="Kaiti TC" w:cs="Kaiti TC"/>
          <w:b/>
          <w:bCs/>
          <w:color w:val="FF0000"/>
          <w:sz w:val="21"/>
          <w:szCs w:val="21"/>
          <w:bdr w:val="none" w:sz="0" w:space="0" w:color="auto" w:frame="1"/>
        </w:rPr>
        <w:t>（此時名即第七識）</w:t>
      </w:r>
      <w:r w:rsidRPr="00395161">
        <w:rPr>
          <w:rFonts w:ascii="Kaiti TC" w:eastAsia="Kaiti TC" w:hAnsi="Kaiti TC" w:cs="Kaiti TC"/>
          <w:b/>
          <w:bCs/>
          <w:color w:val="000000"/>
          <w:sz w:val="28"/>
          <w:szCs w:val="28"/>
          <w:bdr w:val="none" w:sz="0" w:space="0" w:color="auto" w:frame="1"/>
        </w:rPr>
        <w:t>。又名色支亦是遍有，有色</w:t>
      </w:r>
      <w:r w:rsidRPr="00395161">
        <w:rPr>
          <w:rFonts w:ascii="Kaiti TC" w:eastAsia="Kaiti TC" w:hAnsi="Kaiti TC" w:cs="Kaiti TC"/>
          <w:b/>
          <w:bCs/>
          <w:color w:val="FF0000"/>
          <w:sz w:val="21"/>
          <w:szCs w:val="21"/>
          <w:bdr w:val="none" w:sz="0" w:space="0" w:color="auto" w:frame="1"/>
        </w:rPr>
        <w:t>（界眾生）</w:t>
      </w:r>
      <w:r w:rsidRPr="00395161">
        <w:rPr>
          <w:rFonts w:ascii="Kaiti TC" w:eastAsia="Kaiti TC" w:hAnsi="Kaiti TC" w:cs="Kaiti TC"/>
          <w:b/>
          <w:bCs/>
          <w:color w:val="000000"/>
          <w:sz w:val="28"/>
          <w:szCs w:val="28"/>
          <w:bdr w:val="none" w:sz="0" w:space="0" w:color="auto" w:frame="1"/>
        </w:rPr>
        <w:t>化生</w:t>
      </w:r>
      <w:r w:rsidRPr="00395161">
        <w:rPr>
          <w:rFonts w:ascii="Kaiti TC" w:eastAsia="Kaiti TC" w:hAnsi="Kaiti TC" w:cs="Kaiti TC"/>
          <w:b/>
          <w:bCs/>
          <w:color w:val="FF0000"/>
          <w:sz w:val="21"/>
          <w:szCs w:val="21"/>
          <w:bdr w:val="none" w:sz="0" w:space="0" w:color="auto" w:frame="1"/>
        </w:rPr>
        <w:t>（最）</w:t>
      </w:r>
      <w:r w:rsidRPr="00395161">
        <w:rPr>
          <w:rFonts w:ascii="Kaiti TC" w:eastAsia="Kaiti TC" w:hAnsi="Kaiti TC" w:cs="Kaiti TC"/>
          <w:b/>
          <w:bCs/>
          <w:color w:val="000000"/>
          <w:sz w:val="28"/>
          <w:szCs w:val="28"/>
          <w:bdr w:val="none" w:sz="0" w:space="0" w:color="auto" w:frame="1"/>
        </w:rPr>
        <w:t>初受生位，雖具五根而未有用，爾時未</w:t>
      </w:r>
      <w:r w:rsidRPr="00395161">
        <w:rPr>
          <w:rFonts w:ascii="Kaiti TC" w:eastAsia="Kaiti TC" w:hAnsi="Kaiti TC" w:cs="Kaiti TC"/>
          <w:b/>
          <w:bCs/>
          <w:color w:val="FF0000"/>
          <w:sz w:val="21"/>
          <w:szCs w:val="21"/>
          <w:bdr w:val="none" w:sz="0" w:space="0" w:color="auto" w:frame="1"/>
        </w:rPr>
        <w:t>（可）</w:t>
      </w:r>
      <w:r w:rsidRPr="00395161">
        <w:rPr>
          <w:rFonts w:ascii="Kaiti TC" w:eastAsia="Kaiti TC" w:hAnsi="Kaiti TC" w:cs="Kaiti TC"/>
          <w:b/>
          <w:bCs/>
          <w:color w:val="000000"/>
          <w:sz w:val="28"/>
          <w:szCs w:val="28"/>
          <w:bdr w:val="none" w:sz="0" w:space="0" w:color="auto" w:frame="1"/>
        </w:rPr>
        <w:t>名六處支</w:t>
      </w:r>
      <w:r w:rsidRPr="00395161">
        <w:rPr>
          <w:rFonts w:ascii="Kaiti TC" w:eastAsia="Kaiti TC" w:hAnsi="Kaiti TC" w:cs="Kaiti TC"/>
          <w:b/>
          <w:bCs/>
          <w:color w:val="FF0000"/>
          <w:sz w:val="21"/>
          <w:szCs w:val="21"/>
          <w:bdr w:val="none" w:sz="0" w:space="0" w:color="auto" w:frame="1"/>
        </w:rPr>
        <w:t>（只能稱名色支）</w:t>
      </w:r>
      <w:r w:rsidRPr="00395161">
        <w:rPr>
          <w:rFonts w:ascii="Kaiti TC" w:eastAsia="Kaiti TC" w:hAnsi="Kaiti TC" w:cs="Kaiti TC"/>
          <w:b/>
          <w:bCs/>
          <w:color w:val="000000"/>
          <w:sz w:val="28"/>
          <w:szCs w:val="28"/>
          <w:bdr w:val="none" w:sz="0" w:space="0" w:color="auto" w:frame="1"/>
        </w:rPr>
        <w:t>故。初生無色，雖定有意根而</w:t>
      </w:r>
      <w:r w:rsidRPr="00395161">
        <w:rPr>
          <w:rFonts w:ascii="Kaiti TC" w:eastAsia="Kaiti TC" w:hAnsi="Kaiti TC" w:cs="Kaiti TC"/>
          <w:b/>
          <w:bCs/>
          <w:color w:val="FF0000"/>
          <w:sz w:val="21"/>
          <w:szCs w:val="21"/>
          <w:bdr w:val="none" w:sz="0" w:space="0" w:color="auto" w:frame="1"/>
        </w:rPr>
        <w:t>（意識）</w:t>
      </w:r>
      <w:r w:rsidRPr="00395161">
        <w:rPr>
          <w:rFonts w:ascii="Kaiti TC" w:eastAsia="Kaiti TC" w:hAnsi="Kaiti TC" w:cs="Kaiti TC"/>
          <w:b/>
          <w:bCs/>
          <w:color w:val="000000"/>
          <w:sz w:val="28"/>
          <w:szCs w:val="28"/>
          <w:bdr w:val="none" w:sz="0" w:space="0" w:color="auto" w:frame="1"/>
        </w:rPr>
        <w:t>不明了，</w:t>
      </w:r>
      <w:r w:rsidRPr="00395161">
        <w:rPr>
          <w:rFonts w:ascii="Kaiti TC" w:eastAsia="Kaiti TC" w:hAnsi="Kaiti TC" w:cs="Kaiti TC"/>
          <w:b/>
          <w:bCs/>
          <w:color w:val="FF0000"/>
          <w:sz w:val="21"/>
          <w:szCs w:val="21"/>
          <w:bdr w:val="none" w:sz="0" w:space="0" w:color="auto" w:frame="1"/>
        </w:rPr>
        <w:t>（此時）</w:t>
      </w:r>
      <w:r w:rsidRPr="00395161">
        <w:rPr>
          <w:rFonts w:ascii="Kaiti TC" w:eastAsia="Kaiti TC" w:hAnsi="Kaiti TC" w:cs="Kaiti TC"/>
          <w:b/>
          <w:bCs/>
          <w:color w:val="000000"/>
          <w:sz w:val="28"/>
          <w:szCs w:val="28"/>
          <w:bdr w:val="none" w:sz="0" w:space="0" w:color="auto" w:frame="1"/>
        </w:rPr>
        <w:t>未</w:t>
      </w:r>
      <w:r w:rsidRPr="00395161">
        <w:rPr>
          <w:rFonts w:ascii="Kaiti TC" w:eastAsia="Kaiti TC" w:hAnsi="Kaiti TC" w:cs="Kaiti TC" w:hint="eastAsia"/>
          <w:b/>
          <w:bCs/>
          <w:color w:val="FF0000"/>
          <w:sz w:val="21"/>
          <w:szCs w:val="21"/>
          <w:bdr w:val="none" w:sz="0" w:space="0" w:color="auto" w:frame="1"/>
        </w:rPr>
        <w:t>（</w:t>
      </w:r>
      <w:r w:rsidRPr="00395161">
        <w:rPr>
          <w:rFonts w:ascii="Kaiti TC" w:eastAsia="Kaiti TC" w:hAnsi="Kaiti TC" w:cs="Kaiti TC"/>
          <w:b/>
          <w:bCs/>
          <w:color w:val="FF0000"/>
          <w:sz w:val="21"/>
          <w:szCs w:val="21"/>
          <w:bdr w:val="none" w:sz="0" w:space="0" w:color="auto" w:frame="1"/>
        </w:rPr>
        <w:t>可</w:t>
      </w:r>
      <w:r w:rsidRPr="00395161">
        <w:rPr>
          <w:rFonts w:ascii="Kaiti TC" w:eastAsia="Kaiti TC" w:hAnsi="Kaiti TC" w:cs="Kaiti TC" w:hint="eastAsia"/>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名意處</w:t>
      </w:r>
      <w:r w:rsidRPr="00395161">
        <w:rPr>
          <w:rFonts w:ascii="Kaiti TC" w:eastAsia="Kaiti TC" w:hAnsi="Kaiti TC" w:cs="Kaiti TC"/>
          <w:b/>
          <w:bCs/>
          <w:color w:val="FF0000"/>
          <w:sz w:val="21"/>
          <w:szCs w:val="21"/>
          <w:bdr w:val="none" w:sz="0" w:space="0" w:color="auto" w:frame="1"/>
        </w:rPr>
        <w:t>（意識）</w:t>
      </w:r>
      <w:r w:rsidRPr="00395161">
        <w:rPr>
          <w:rFonts w:ascii="Kaiti TC" w:eastAsia="Kaiti TC" w:hAnsi="Kaiti TC" w:cs="Kaiti TC"/>
          <w:b/>
          <w:bCs/>
          <w:color w:val="000000"/>
          <w:sz w:val="28"/>
          <w:szCs w:val="28"/>
          <w:bdr w:val="none" w:sz="0" w:space="0" w:color="auto" w:frame="1"/>
        </w:rPr>
        <w:t>故</w:t>
      </w:r>
      <w:r w:rsidRPr="00395161">
        <w:rPr>
          <w:rFonts w:ascii="Kaiti TC" w:eastAsia="Kaiti TC" w:hAnsi="Kaiti TC" w:cs="Kaiti TC"/>
          <w:b/>
          <w:bCs/>
          <w:color w:val="FF0000"/>
          <w:sz w:val="21"/>
          <w:szCs w:val="21"/>
          <w:bdr w:val="none" w:sz="0" w:space="0" w:color="auto" w:frame="1"/>
        </w:rPr>
        <w:t>（只有名色存在，故名色支是普遍存在）</w:t>
      </w:r>
      <w:r w:rsidRPr="00395161">
        <w:rPr>
          <w:rFonts w:ascii="Kaiti TC" w:eastAsia="Kaiti TC" w:hAnsi="Kaiti TC" w:cs="Kaiti TC"/>
          <w:b/>
          <w:bCs/>
          <w:color w:val="000000"/>
          <w:sz w:val="28"/>
          <w:szCs w:val="28"/>
          <w:bdr w:val="none" w:sz="0" w:space="0" w:color="auto" w:frame="1"/>
        </w:rPr>
        <w:t>。由斯</w:t>
      </w:r>
      <w:r w:rsidRPr="00395161">
        <w:rPr>
          <w:rFonts w:ascii="Kaiti TC" w:eastAsia="Kaiti TC" w:hAnsi="Kaiti TC" w:cs="Kaiti TC"/>
          <w:b/>
          <w:bCs/>
          <w:color w:val="FF0000"/>
          <w:sz w:val="21"/>
          <w:szCs w:val="21"/>
          <w:bdr w:val="none" w:sz="0" w:space="0" w:color="auto" w:frame="1"/>
        </w:rPr>
        <w:t>《瑜伽師地》</w:t>
      </w:r>
      <w:r w:rsidRPr="00395161">
        <w:rPr>
          <w:rFonts w:ascii="Kaiti TC" w:eastAsia="Kaiti TC" w:hAnsi="Kaiti TC" w:cs="Kaiti TC"/>
          <w:b/>
          <w:bCs/>
          <w:color w:val="000000"/>
          <w:sz w:val="28"/>
          <w:szCs w:val="28"/>
          <w:bdr w:val="none" w:sz="0" w:space="0" w:color="auto" w:frame="1"/>
        </w:rPr>
        <w:t>論說：“十二有支一切</w:t>
      </w:r>
      <w:r w:rsidRPr="00395161">
        <w:rPr>
          <w:rFonts w:ascii="Kaiti TC" w:eastAsia="Kaiti TC" w:hAnsi="Kaiti TC" w:cs="Kaiti TC"/>
          <w:b/>
          <w:bCs/>
          <w:color w:val="FF0000"/>
          <w:sz w:val="21"/>
          <w:szCs w:val="21"/>
          <w:bdr w:val="none" w:sz="0" w:space="0" w:color="auto" w:frame="1"/>
        </w:rPr>
        <w:t>（或任）</w:t>
      </w:r>
      <w:r w:rsidRPr="00395161">
        <w:rPr>
          <w:rFonts w:ascii="Kaiti TC" w:eastAsia="Kaiti TC" w:hAnsi="Kaiti TC" w:cs="Kaiti TC"/>
          <w:b/>
          <w:bCs/>
          <w:color w:val="000000"/>
          <w:sz w:val="28"/>
          <w:szCs w:val="28"/>
          <w:bdr w:val="none" w:sz="0" w:space="0" w:color="auto" w:frame="1"/>
        </w:rPr>
        <w:t>一</w:t>
      </w:r>
      <w:r w:rsidRPr="00395161">
        <w:rPr>
          <w:rFonts w:ascii="Kaiti TC" w:eastAsia="Kaiti TC" w:hAnsi="Kaiti TC" w:cs="Kaiti TC"/>
          <w:b/>
          <w:bCs/>
          <w:color w:val="FF0000"/>
          <w:sz w:val="21"/>
          <w:szCs w:val="21"/>
          <w:bdr w:val="none" w:sz="0" w:space="0" w:color="auto" w:frame="1"/>
        </w:rPr>
        <w:t>（支的一部）</w:t>
      </w:r>
      <w:r w:rsidRPr="00395161">
        <w:rPr>
          <w:rFonts w:ascii="Kaiti TC" w:eastAsia="Kaiti TC" w:hAnsi="Kaiti TC" w:cs="Kaiti TC"/>
          <w:b/>
          <w:bCs/>
          <w:color w:val="000000"/>
          <w:sz w:val="28"/>
          <w:szCs w:val="28"/>
          <w:bdr w:val="none" w:sz="0" w:space="0" w:color="auto" w:frame="1"/>
        </w:rPr>
        <w:t>分，上二界</w:t>
      </w:r>
      <w:r w:rsidRPr="00395161">
        <w:rPr>
          <w:rFonts w:ascii="Kaiti TC" w:eastAsia="Kaiti TC" w:hAnsi="Kaiti TC" w:cs="Kaiti TC"/>
          <w:b/>
          <w:bCs/>
          <w:color w:val="FF0000"/>
          <w:sz w:val="21"/>
          <w:szCs w:val="21"/>
          <w:bdr w:val="none" w:sz="0" w:space="0" w:color="auto" w:frame="1"/>
        </w:rPr>
        <w:t>（都）</w:t>
      </w:r>
      <w:r w:rsidRPr="00395161">
        <w:rPr>
          <w:rFonts w:ascii="Kaiti TC" w:eastAsia="Kaiti TC" w:hAnsi="Kaiti TC" w:cs="Kaiti TC"/>
          <w:b/>
          <w:bCs/>
          <w:color w:val="000000"/>
          <w:sz w:val="28"/>
          <w:szCs w:val="28"/>
          <w:bdr w:val="none" w:sz="0" w:space="0" w:color="auto" w:frame="1"/>
        </w:rPr>
        <w:t>有。”</w:t>
      </w:r>
    </w:p>
    <w:p w14:paraId="6A7DA587" w14:textId="77777777" w:rsidR="00395161" w:rsidRPr="00395161" w:rsidRDefault="00395161" w:rsidP="00395161">
      <w:pPr>
        <w:rPr>
          <w:rFonts w:ascii="Kaiti TC" w:eastAsia="Kaiti TC" w:hAnsi="Kaiti TC" w:cs="Kaiti TC"/>
          <w:b/>
          <w:bCs/>
          <w:color w:val="0000FF"/>
          <w:sz w:val="21"/>
          <w:szCs w:val="21"/>
          <w:shd w:val="clear" w:color="auto" w:fill="FFFFFF"/>
        </w:rPr>
      </w:pPr>
    </w:p>
    <w:p w14:paraId="7144280C" w14:textId="77777777" w:rsidR="00395161" w:rsidRPr="00395161" w:rsidRDefault="00395161" w:rsidP="00395161">
      <w:pPr>
        <w:rPr>
          <w:rFonts w:ascii="Kaiti TC" w:eastAsia="Kaiti TC" w:hAnsi="Kaiti TC" w:cs="Kaiti TC"/>
          <w:b/>
          <w:bCs/>
          <w:color w:val="0000FF"/>
          <w:sz w:val="21"/>
          <w:szCs w:val="21"/>
          <w:shd w:val="clear" w:color="auto" w:fill="FFFFFF"/>
        </w:rPr>
      </w:pPr>
      <w:r w:rsidRPr="00395161">
        <w:rPr>
          <w:rFonts w:ascii="Kaiti TC" w:eastAsia="Kaiti TC" w:hAnsi="Kaiti TC" w:cs="Kaiti TC"/>
          <w:b/>
          <w:bCs/>
          <w:color w:val="000000"/>
          <w:sz w:val="28"/>
          <w:szCs w:val="28"/>
          <w:bdr w:val="none" w:sz="0" w:space="0" w:color="auto" w:frame="1"/>
        </w:rPr>
        <w:t>“愛非遍有，寧別立支？生惡趣者，不愛彼故。”定</w:t>
      </w:r>
      <w:r w:rsidRPr="00395161">
        <w:rPr>
          <w:rFonts w:ascii="Kaiti TC" w:eastAsia="Kaiti TC" w:hAnsi="Kaiti TC" w:cs="Kaiti TC"/>
          <w:b/>
          <w:bCs/>
          <w:color w:val="FF0000"/>
          <w:sz w:val="21"/>
          <w:szCs w:val="21"/>
          <w:bdr w:val="none" w:sz="0" w:space="0" w:color="auto" w:frame="1"/>
        </w:rPr>
        <w:t>（有）</w:t>
      </w:r>
      <w:r w:rsidRPr="00395161">
        <w:rPr>
          <w:rFonts w:ascii="Kaiti TC" w:eastAsia="Kaiti TC" w:hAnsi="Kaiti TC" w:cs="Kaiti TC"/>
          <w:b/>
          <w:bCs/>
          <w:color w:val="000000"/>
          <w:sz w:val="28"/>
          <w:szCs w:val="28"/>
          <w:bdr w:val="none" w:sz="0" w:space="0" w:color="auto" w:frame="1"/>
        </w:rPr>
        <w:t>故別立。</w:t>
      </w:r>
      <w:r w:rsidRPr="00395161">
        <w:rPr>
          <w:rFonts w:ascii="Kaiti TC" w:eastAsia="Kaiti TC" w:hAnsi="Kaiti TC" w:cs="Kaiti TC"/>
          <w:b/>
          <w:bCs/>
          <w:color w:val="FF0000"/>
          <w:sz w:val="21"/>
          <w:szCs w:val="21"/>
          <w:bdr w:val="none" w:sz="0" w:space="0" w:color="auto" w:frame="1"/>
        </w:rPr>
        <w:t>（只要）</w:t>
      </w:r>
      <w:r w:rsidRPr="00395161">
        <w:rPr>
          <w:rFonts w:ascii="Kaiti TC" w:eastAsia="Kaiti TC" w:hAnsi="Kaiti TC" w:cs="Kaiti TC"/>
          <w:b/>
          <w:bCs/>
          <w:color w:val="000000"/>
          <w:sz w:val="28"/>
          <w:szCs w:val="28"/>
          <w:bdr w:val="none" w:sz="0" w:space="0" w:color="auto" w:frame="1"/>
        </w:rPr>
        <w:t>不求無有</w:t>
      </w:r>
      <w:r w:rsidRPr="00395161">
        <w:rPr>
          <w:rFonts w:ascii="Kaiti TC" w:eastAsia="Kaiti TC" w:hAnsi="Kaiti TC" w:cs="Kaiti TC"/>
          <w:b/>
          <w:bCs/>
          <w:color w:val="FF0000"/>
          <w:sz w:val="21"/>
          <w:szCs w:val="21"/>
          <w:bdr w:val="none" w:sz="0" w:space="0" w:color="auto" w:frame="1"/>
        </w:rPr>
        <w:t>（解脫生死）</w:t>
      </w:r>
      <w:r w:rsidRPr="00395161">
        <w:rPr>
          <w:rFonts w:ascii="Kaiti TC" w:eastAsia="Kaiti TC" w:hAnsi="Kaiti TC" w:cs="Kaiti TC"/>
          <w:b/>
          <w:bCs/>
          <w:color w:val="000000"/>
          <w:sz w:val="28"/>
          <w:szCs w:val="28"/>
          <w:bdr w:val="none" w:sz="0" w:space="0" w:color="auto" w:frame="1"/>
        </w:rPr>
        <w:t>，生善趣者，定有愛故。</w:t>
      </w:r>
      <w:r w:rsidRPr="00395161">
        <w:rPr>
          <w:rFonts w:ascii="Kaiti TC" w:eastAsia="Kaiti TC" w:hAnsi="Kaiti TC" w:cs="Kaiti TC"/>
          <w:b/>
          <w:bCs/>
          <w:color w:val="FF0000"/>
          <w:sz w:val="21"/>
          <w:szCs w:val="21"/>
          <w:bdr w:val="none" w:sz="0" w:space="0" w:color="auto" w:frame="1"/>
        </w:rPr>
        <w:t>（即使）</w:t>
      </w:r>
      <w:r w:rsidRPr="00395161">
        <w:rPr>
          <w:rFonts w:ascii="Kaiti TC" w:eastAsia="Kaiti TC" w:hAnsi="Kaiti TC" w:cs="Kaiti TC"/>
          <w:b/>
          <w:bCs/>
          <w:color w:val="000000"/>
          <w:sz w:val="28"/>
          <w:szCs w:val="28"/>
          <w:bdr w:val="none" w:sz="0" w:space="0" w:color="auto" w:frame="1"/>
        </w:rPr>
        <w:t>不還</w:t>
      </w:r>
      <w:r w:rsidRPr="00395161">
        <w:rPr>
          <w:rFonts w:ascii="Kaiti TC" w:eastAsia="Kaiti TC" w:hAnsi="Kaiti TC" w:cs="Kaiti TC"/>
          <w:b/>
          <w:bCs/>
          <w:color w:val="FF0000"/>
          <w:sz w:val="21"/>
          <w:szCs w:val="21"/>
          <w:bdr w:val="none" w:sz="0" w:space="0" w:color="auto" w:frame="1"/>
        </w:rPr>
        <w:t>（果聖人）</w:t>
      </w:r>
      <w:r w:rsidRPr="00395161">
        <w:rPr>
          <w:rFonts w:ascii="Kaiti TC" w:eastAsia="Kaiti TC" w:hAnsi="Kaiti TC" w:cs="Kaiti TC"/>
          <w:b/>
          <w:bCs/>
          <w:color w:val="000000"/>
          <w:sz w:val="28"/>
          <w:szCs w:val="28"/>
          <w:bdr w:val="none" w:sz="0" w:space="0" w:color="auto" w:frame="1"/>
        </w:rPr>
        <w:t>潤生</w:t>
      </w:r>
      <w:r w:rsidRPr="00395161">
        <w:rPr>
          <w:rFonts w:ascii="Kaiti TC" w:eastAsia="Kaiti TC" w:hAnsi="Kaiti TC" w:cs="Kaiti TC"/>
          <w:b/>
          <w:bCs/>
          <w:color w:val="FF0000"/>
          <w:sz w:val="21"/>
          <w:szCs w:val="21"/>
          <w:bdr w:val="none" w:sz="0" w:space="0" w:color="auto" w:frame="1"/>
        </w:rPr>
        <w:t>（時）</w:t>
      </w:r>
      <w:r w:rsidRPr="00395161">
        <w:rPr>
          <w:rFonts w:ascii="Kaiti TC" w:eastAsia="Kaiti TC" w:hAnsi="Kaiti TC" w:cs="Kaiti TC"/>
          <w:b/>
          <w:bCs/>
          <w:color w:val="000000"/>
          <w:sz w:val="28"/>
          <w:szCs w:val="28"/>
          <w:bdr w:val="none" w:sz="0" w:space="0" w:color="auto" w:frame="1"/>
        </w:rPr>
        <w:t>，愛雖不起，然如彼取</w:t>
      </w:r>
      <w:r w:rsidRPr="00395161">
        <w:rPr>
          <w:rFonts w:ascii="Kaiti TC" w:eastAsia="Kaiti TC" w:hAnsi="Kaiti TC" w:cs="Kaiti TC"/>
          <w:b/>
          <w:bCs/>
          <w:color w:val="FF0000"/>
          <w:sz w:val="21"/>
          <w:szCs w:val="21"/>
          <w:bdr w:val="none" w:sz="0" w:space="0" w:color="auto" w:frame="1"/>
        </w:rPr>
        <w:t>（支</w:t>
      </w:r>
      <w:r w:rsidRPr="00395161">
        <w:rPr>
          <w:rFonts w:ascii="Kaiti TC" w:eastAsia="Kaiti TC" w:hAnsi="Kaiti TC" w:cs="Kaiti TC" w:hint="eastAsia"/>
          <w:b/>
          <w:bCs/>
          <w:color w:val="FF0000"/>
          <w:sz w:val="21"/>
          <w:szCs w:val="21"/>
          <w:bdr w:val="none" w:sz="0" w:space="0" w:color="auto" w:frame="1"/>
        </w:rPr>
        <w:t>的我語取，</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定有</w:t>
      </w:r>
      <w:r w:rsidRPr="00395161">
        <w:rPr>
          <w:rFonts w:ascii="Kaiti TC" w:eastAsia="Kaiti TC" w:hAnsi="Kaiti TC" w:cs="Kaiti TC"/>
          <w:b/>
          <w:bCs/>
          <w:color w:val="FF0000"/>
          <w:sz w:val="21"/>
          <w:szCs w:val="21"/>
          <w:bdr w:val="none" w:sz="0" w:space="0" w:color="auto" w:frame="1"/>
        </w:rPr>
        <w:t>（愛）</w:t>
      </w:r>
      <w:r w:rsidRPr="00395161">
        <w:rPr>
          <w:rFonts w:ascii="Kaiti TC" w:eastAsia="Kaiti TC" w:hAnsi="Kaiti TC" w:cs="Kaiti TC"/>
          <w:b/>
          <w:bCs/>
          <w:color w:val="000000"/>
          <w:sz w:val="28"/>
          <w:szCs w:val="28"/>
          <w:bdr w:val="none" w:sz="0" w:space="0" w:color="auto" w:frame="1"/>
        </w:rPr>
        <w:t>種</w:t>
      </w:r>
      <w:r w:rsidRPr="00395161">
        <w:rPr>
          <w:rFonts w:ascii="Kaiti TC" w:eastAsia="Kaiti TC" w:hAnsi="Kaiti TC" w:cs="Kaiti TC" w:hint="eastAsia"/>
          <w:b/>
          <w:bCs/>
          <w:color w:val="FF0000"/>
          <w:sz w:val="21"/>
          <w:szCs w:val="21"/>
          <w:bdr w:val="none" w:sz="0" w:space="0" w:color="auto" w:frame="1"/>
        </w:rPr>
        <w:t>（做為不還果聖人潤生的助力）</w:t>
      </w:r>
      <w:r w:rsidRPr="00395161">
        <w:rPr>
          <w:rFonts w:ascii="Kaiti TC" w:eastAsia="Kaiti TC" w:hAnsi="Kaiti TC" w:cs="Kaiti TC"/>
          <w:b/>
          <w:bCs/>
          <w:color w:val="000000"/>
          <w:sz w:val="28"/>
          <w:szCs w:val="28"/>
          <w:bdr w:val="none" w:sz="0" w:space="0" w:color="auto" w:frame="1"/>
        </w:rPr>
        <w:t>故。又愛亦遍生惡趣者，於</w:t>
      </w:r>
      <w:r w:rsidRPr="00395161">
        <w:rPr>
          <w:rFonts w:ascii="Kaiti TC" w:eastAsia="Kaiti TC" w:hAnsi="Kaiti TC" w:cs="Kaiti TC"/>
          <w:b/>
          <w:bCs/>
          <w:color w:val="FF0000"/>
          <w:sz w:val="21"/>
          <w:szCs w:val="21"/>
          <w:bdr w:val="none" w:sz="0" w:space="0" w:color="auto" w:frame="1"/>
        </w:rPr>
        <w:t>（對於第七識所）</w:t>
      </w:r>
      <w:r w:rsidRPr="00395161">
        <w:rPr>
          <w:rFonts w:ascii="Kaiti TC" w:eastAsia="Kaiti TC" w:hAnsi="Kaiti TC" w:cs="Kaiti TC"/>
          <w:b/>
          <w:bCs/>
          <w:color w:val="000000"/>
          <w:sz w:val="28"/>
          <w:szCs w:val="28"/>
          <w:bdr w:val="none" w:sz="0" w:space="0" w:color="auto" w:frame="1"/>
        </w:rPr>
        <w:t>現我境亦有愛故；依無希求惡趣身愛，</w:t>
      </w:r>
      <w:r w:rsidRPr="00395161">
        <w:rPr>
          <w:rFonts w:ascii="Kaiti TC" w:eastAsia="Kaiti TC" w:hAnsi="Kaiti TC" w:cs="Kaiti TC"/>
          <w:b/>
          <w:bCs/>
          <w:color w:val="FF0000"/>
          <w:sz w:val="21"/>
          <w:szCs w:val="21"/>
          <w:bdr w:val="none" w:sz="0" w:space="0" w:color="auto" w:frame="1"/>
        </w:rPr>
        <w:t>《緣起》</w:t>
      </w:r>
      <w:r w:rsidRPr="00395161">
        <w:rPr>
          <w:rFonts w:ascii="Kaiti TC" w:eastAsia="Kaiti TC" w:hAnsi="Kaiti TC" w:cs="Kaiti TC"/>
          <w:b/>
          <w:bCs/>
          <w:color w:val="000000"/>
          <w:sz w:val="28"/>
          <w:szCs w:val="28"/>
          <w:bdr w:val="none" w:sz="0" w:space="0" w:color="auto" w:frame="1"/>
        </w:rPr>
        <w:t>經說非有，非彼全無。</w:t>
      </w:r>
    </w:p>
    <w:p w14:paraId="5EC145CD" w14:textId="77777777" w:rsidR="00395161" w:rsidRPr="00395161" w:rsidRDefault="00395161" w:rsidP="00395161">
      <w:pPr>
        <w:rPr>
          <w:rFonts w:ascii="Kaiti TC" w:eastAsia="Kaiti TC" w:hAnsi="Kaiti TC" w:cs="Kaiti TC"/>
          <w:b/>
          <w:bCs/>
          <w:color w:val="0000FF"/>
          <w:sz w:val="21"/>
          <w:szCs w:val="21"/>
          <w:shd w:val="clear" w:color="auto" w:fill="FFFFFF"/>
        </w:rPr>
      </w:pPr>
    </w:p>
    <w:p w14:paraId="379FA39D" w14:textId="77777777" w:rsidR="00395161" w:rsidRPr="00395161" w:rsidRDefault="00395161" w:rsidP="00395161">
      <w:pPr>
        <w:rPr>
          <w:rFonts w:ascii="Kaiti TC" w:eastAsia="Kaiti TC" w:hAnsi="Kaiti TC" w:cs="Kaiti TC"/>
          <w:b/>
          <w:bCs/>
          <w:color w:val="0000FF"/>
          <w:sz w:val="21"/>
          <w:szCs w:val="21"/>
          <w:shd w:val="clear" w:color="auto" w:fill="FFFFFF"/>
        </w:rPr>
      </w:pPr>
      <w:r w:rsidRPr="00395161">
        <w:rPr>
          <w:rFonts w:ascii="Kaiti TC" w:eastAsia="Kaiti TC" w:hAnsi="Kaiti TC" w:cs="Kaiti TC"/>
          <w:b/>
          <w:bCs/>
          <w:color w:val="0000FF"/>
          <w:sz w:val="21"/>
          <w:szCs w:val="21"/>
          <w:bdr w:val="none" w:sz="0" w:space="0" w:color="auto" w:frame="1"/>
        </w:rPr>
        <w:t>即使是生在惡道，也有愛支，即第七識緣第八識見分所起自心相分的愛執，即第七識的俱生我執。</w:t>
      </w:r>
    </w:p>
    <w:p w14:paraId="02548539" w14:textId="77777777" w:rsidR="00395161" w:rsidRPr="00395161" w:rsidRDefault="00395161" w:rsidP="00395161">
      <w:pPr>
        <w:rPr>
          <w:rFonts w:ascii="Kaiti TC" w:eastAsia="Kaiti TC" w:hAnsi="Kaiti TC" w:cs="Kaiti TC"/>
          <w:b/>
          <w:bCs/>
          <w:color w:val="0000FF"/>
          <w:sz w:val="21"/>
          <w:szCs w:val="21"/>
          <w:shd w:val="clear" w:color="auto" w:fill="FFFFFF"/>
        </w:rPr>
      </w:pPr>
    </w:p>
    <w:p w14:paraId="7F877E3F" w14:textId="77777777" w:rsidR="00395161" w:rsidRPr="00395161" w:rsidRDefault="00395161" w:rsidP="00395161">
      <w:pPr>
        <w:rPr>
          <w:rFonts w:ascii="Kaiti TC" w:eastAsia="Kaiti TC" w:hAnsi="Kaiti TC" w:cs="Kaiti TC"/>
          <w:b/>
          <w:bCs/>
          <w:color w:val="0000FF"/>
          <w:sz w:val="21"/>
          <w:szCs w:val="21"/>
          <w:shd w:val="clear" w:color="auto" w:fill="FFFFFF"/>
        </w:rPr>
      </w:pPr>
      <w:r w:rsidRPr="00395161">
        <w:rPr>
          <w:rFonts w:ascii="Kaiti TC" w:eastAsia="Kaiti TC" w:hAnsi="Kaiti TC" w:cs="Kaiti TC"/>
          <w:b/>
          <w:bCs/>
          <w:color w:val="000000"/>
          <w:sz w:val="28"/>
          <w:szCs w:val="28"/>
          <w:bdr w:val="none" w:sz="0" w:space="0" w:color="auto" w:frame="1"/>
        </w:rPr>
        <w:t>“何緣所生</w:t>
      </w:r>
      <w:r w:rsidRPr="00395161">
        <w:rPr>
          <w:rFonts w:ascii="Kaiti TC" w:eastAsia="Kaiti TC" w:hAnsi="Kaiti TC" w:cs="Kaiti TC"/>
          <w:b/>
          <w:bCs/>
          <w:color w:val="FF0000"/>
          <w:sz w:val="21"/>
          <w:szCs w:val="21"/>
          <w:bdr w:val="none" w:sz="0" w:space="0" w:color="auto" w:frame="1"/>
        </w:rPr>
        <w:t>（支只）</w:t>
      </w:r>
      <w:r w:rsidRPr="00395161">
        <w:rPr>
          <w:rFonts w:ascii="Kaiti TC" w:eastAsia="Kaiti TC" w:hAnsi="Kaiti TC" w:cs="Kaiti TC"/>
          <w:b/>
          <w:bCs/>
          <w:color w:val="000000"/>
          <w:sz w:val="28"/>
          <w:szCs w:val="28"/>
          <w:bdr w:val="none" w:sz="0" w:space="0" w:color="auto" w:frame="1"/>
        </w:rPr>
        <w:t>立生、老死，</w:t>
      </w:r>
      <w:r w:rsidRPr="00395161">
        <w:rPr>
          <w:rFonts w:ascii="Kaiti TC" w:eastAsia="Kaiti TC" w:hAnsi="Kaiti TC" w:cs="Kaiti TC"/>
          <w:b/>
          <w:bCs/>
          <w:color w:val="FF0000"/>
          <w:sz w:val="21"/>
          <w:szCs w:val="21"/>
          <w:bdr w:val="none" w:sz="0" w:space="0" w:color="auto" w:frame="1"/>
        </w:rPr>
        <w:t>（而）</w:t>
      </w:r>
      <w:r w:rsidRPr="00395161">
        <w:rPr>
          <w:rFonts w:ascii="Kaiti TC" w:eastAsia="Kaiti TC" w:hAnsi="Kaiti TC" w:cs="Kaiti TC"/>
          <w:b/>
          <w:bCs/>
          <w:color w:val="000000"/>
          <w:sz w:val="28"/>
          <w:szCs w:val="28"/>
          <w:bdr w:val="none" w:sz="0" w:space="0" w:color="auto" w:frame="1"/>
        </w:rPr>
        <w:t>所引</w:t>
      </w:r>
      <w:r w:rsidRPr="00395161">
        <w:rPr>
          <w:rFonts w:ascii="Kaiti TC" w:eastAsia="Kaiti TC" w:hAnsi="Kaiti TC" w:cs="Kaiti TC"/>
          <w:b/>
          <w:bCs/>
          <w:color w:val="FF0000"/>
          <w:sz w:val="21"/>
          <w:szCs w:val="21"/>
          <w:bdr w:val="none" w:sz="0" w:space="0" w:color="auto" w:frame="1"/>
        </w:rPr>
        <w:t>（支）</w:t>
      </w:r>
      <w:r w:rsidRPr="00395161">
        <w:rPr>
          <w:rFonts w:ascii="Kaiti TC" w:eastAsia="Kaiti TC" w:hAnsi="Kaiti TC" w:cs="Kaiti TC"/>
          <w:b/>
          <w:bCs/>
          <w:color w:val="000000"/>
          <w:sz w:val="28"/>
          <w:szCs w:val="28"/>
          <w:bdr w:val="none" w:sz="0" w:space="0" w:color="auto" w:frame="1"/>
        </w:rPr>
        <w:t>別立識等五支？”因位難知差別相故，</w:t>
      </w:r>
      <w:r w:rsidRPr="00395161">
        <w:rPr>
          <w:rFonts w:ascii="Kaiti TC" w:eastAsia="Kaiti TC" w:hAnsi="Kaiti TC" w:cs="Kaiti TC"/>
          <w:b/>
          <w:bCs/>
          <w:color w:val="FF0000"/>
          <w:sz w:val="21"/>
          <w:szCs w:val="21"/>
          <w:bdr w:val="none" w:sz="0" w:space="0" w:color="auto" w:frame="1"/>
        </w:rPr>
        <w:t>（只好）</w:t>
      </w:r>
      <w:r w:rsidRPr="00395161">
        <w:rPr>
          <w:rFonts w:ascii="Kaiti TC" w:eastAsia="Kaiti TC" w:hAnsi="Kaiti TC" w:cs="Kaiti TC"/>
          <w:b/>
          <w:bCs/>
          <w:color w:val="000000"/>
          <w:sz w:val="28"/>
          <w:szCs w:val="28"/>
          <w:bdr w:val="none" w:sz="0" w:space="0" w:color="auto" w:frame="1"/>
        </w:rPr>
        <w:t>依當</w:t>
      </w:r>
      <w:r w:rsidRPr="00395161">
        <w:rPr>
          <w:rFonts w:ascii="Kaiti TC" w:eastAsia="Kaiti TC" w:hAnsi="Kaiti TC" w:cs="Kaiti TC"/>
          <w:b/>
          <w:bCs/>
          <w:color w:val="FF0000"/>
          <w:sz w:val="21"/>
          <w:szCs w:val="21"/>
          <w:bdr w:val="none" w:sz="0" w:space="0" w:color="auto" w:frame="1"/>
        </w:rPr>
        <w:t>（來產生的）</w:t>
      </w:r>
      <w:r w:rsidRPr="00395161">
        <w:rPr>
          <w:rFonts w:ascii="Kaiti TC" w:eastAsia="Kaiti TC" w:hAnsi="Kaiti TC" w:cs="Kaiti TC"/>
          <w:b/>
          <w:bCs/>
          <w:color w:val="000000"/>
          <w:sz w:val="28"/>
          <w:szCs w:val="28"/>
          <w:bdr w:val="none" w:sz="0" w:space="0" w:color="auto" w:frame="1"/>
        </w:rPr>
        <w:t>果位，別立五支</w:t>
      </w:r>
      <w:r w:rsidRPr="00395161">
        <w:rPr>
          <w:rFonts w:ascii="Kaiti TC" w:eastAsia="Kaiti TC" w:hAnsi="Kaiti TC" w:cs="Kaiti TC"/>
          <w:b/>
          <w:bCs/>
          <w:color w:val="FF0000"/>
          <w:sz w:val="21"/>
          <w:szCs w:val="21"/>
          <w:bdr w:val="none" w:sz="0" w:space="0" w:color="auto" w:frame="1"/>
        </w:rPr>
        <w:t>（的因）</w:t>
      </w:r>
      <w:r w:rsidRPr="00395161">
        <w:rPr>
          <w:rFonts w:ascii="Kaiti TC" w:eastAsia="Kaiti TC" w:hAnsi="Kaiti TC" w:cs="Kaiti TC"/>
          <w:b/>
          <w:bCs/>
          <w:color w:val="000000"/>
          <w:sz w:val="28"/>
          <w:szCs w:val="28"/>
          <w:bdr w:val="none" w:sz="0" w:space="0" w:color="auto" w:frame="1"/>
        </w:rPr>
        <w:t>。謂續</w:t>
      </w:r>
      <w:r w:rsidRPr="00395161">
        <w:rPr>
          <w:rFonts w:ascii="Kaiti TC" w:eastAsia="Kaiti TC" w:hAnsi="Kaiti TC" w:cs="Kaiti TC"/>
          <w:b/>
          <w:bCs/>
          <w:color w:val="FF0000"/>
          <w:sz w:val="21"/>
          <w:szCs w:val="21"/>
          <w:bdr w:val="none" w:sz="0" w:space="0" w:color="auto" w:frame="1"/>
        </w:rPr>
        <w:t>（新）</w:t>
      </w:r>
      <w:r w:rsidRPr="00395161">
        <w:rPr>
          <w:rFonts w:ascii="Kaiti TC" w:eastAsia="Kaiti TC" w:hAnsi="Kaiti TC" w:cs="Kaiti TC"/>
          <w:b/>
          <w:bCs/>
          <w:color w:val="000000"/>
          <w:sz w:val="28"/>
          <w:szCs w:val="28"/>
          <w:bdr w:val="none" w:sz="0" w:space="0" w:color="auto" w:frame="1"/>
        </w:rPr>
        <w:t>生</w:t>
      </w:r>
      <w:r w:rsidRPr="00395161">
        <w:rPr>
          <w:rFonts w:ascii="Kaiti TC" w:eastAsia="Kaiti TC" w:hAnsi="Kaiti TC" w:cs="Kaiti TC"/>
          <w:b/>
          <w:bCs/>
          <w:color w:val="FF0000"/>
          <w:sz w:val="21"/>
          <w:szCs w:val="21"/>
          <w:bdr w:val="none" w:sz="0" w:space="0" w:color="auto" w:frame="1"/>
        </w:rPr>
        <w:t>（命）</w:t>
      </w:r>
      <w:r w:rsidRPr="00395161">
        <w:rPr>
          <w:rFonts w:ascii="Kaiti TC" w:eastAsia="Kaiti TC" w:hAnsi="Kaiti TC" w:cs="Kaiti TC"/>
          <w:b/>
          <w:bCs/>
          <w:color w:val="000000"/>
          <w:sz w:val="28"/>
          <w:szCs w:val="28"/>
          <w:bdr w:val="none" w:sz="0" w:space="0" w:color="auto" w:frame="1"/>
        </w:rPr>
        <w:t>時</w:t>
      </w:r>
      <w:r w:rsidRPr="00395161">
        <w:rPr>
          <w:rFonts w:ascii="Kaiti TC" w:eastAsia="Kaiti TC" w:hAnsi="Kaiti TC" w:cs="Kaiti TC"/>
          <w:b/>
          <w:bCs/>
          <w:color w:val="FF0000"/>
          <w:sz w:val="21"/>
          <w:szCs w:val="21"/>
          <w:bdr w:val="none" w:sz="0" w:space="0" w:color="auto" w:frame="1"/>
        </w:rPr>
        <w:t>（識最先生起，是由於）</w:t>
      </w:r>
      <w:r w:rsidRPr="00395161">
        <w:rPr>
          <w:rFonts w:ascii="Kaiti TC" w:eastAsia="Kaiti TC" w:hAnsi="Kaiti TC" w:cs="Kaiti TC"/>
          <w:b/>
          <w:bCs/>
          <w:color w:val="000000"/>
          <w:sz w:val="28"/>
          <w:szCs w:val="28"/>
          <w:bdr w:val="none" w:sz="0" w:space="0" w:color="auto" w:frame="1"/>
        </w:rPr>
        <w:t>因識相顯</w:t>
      </w:r>
      <w:r w:rsidRPr="00395161">
        <w:rPr>
          <w:rFonts w:ascii="Kaiti TC" w:eastAsia="Kaiti TC" w:hAnsi="Kaiti TC" w:cs="Kaiti TC"/>
          <w:b/>
          <w:bCs/>
          <w:color w:val="FF0000"/>
          <w:sz w:val="21"/>
          <w:szCs w:val="21"/>
          <w:bdr w:val="none" w:sz="0" w:space="0" w:color="auto" w:frame="1"/>
        </w:rPr>
        <w:t>（最先現行）</w:t>
      </w:r>
      <w:r w:rsidRPr="00395161">
        <w:rPr>
          <w:rFonts w:ascii="Kaiti TC" w:eastAsia="Kaiti TC" w:hAnsi="Kaiti TC" w:cs="Kaiti TC"/>
          <w:b/>
          <w:bCs/>
          <w:color w:val="000000"/>
          <w:sz w:val="28"/>
          <w:szCs w:val="28"/>
          <w:bdr w:val="none" w:sz="0" w:space="0" w:color="auto" w:frame="1"/>
        </w:rPr>
        <w:t>；次</w:t>
      </w:r>
      <w:r w:rsidRPr="00395161">
        <w:rPr>
          <w:rFonts w:ascii="Kaiti TC" w:eastAsia="Kaiti TC" w:hAnsi="Kaiti TC" w:cs="Kaiti TC"/>
          <w:b/>
          <w:bCs/>
          <w:color w:val="FF0000"/>
          <w:sz w:val="21"/>
          <w:szCs w:val="21"/>
          <w:bdr w:val="none" w:sz="0" w:space="0" w:color="auto" w:frame="1"/>
        </w:rPr>
        <w:t>（六）</w:t>
      </w:r>
      <w:r w:rsidRPr="00395161">
        <w:rPr>
          <w:rFonts w:ascii="Kaiti TC" w:eastAsia="Kaiti TC" w:hAnsi="Kaiti TC" w:cs="Kaiti TC"/>
          <w:b/>
          <w:bCs/>
          <w:color w:val="000000"/>
          <w:sz w:val="28"/>
          <w:szCs w:val="28"/>
          <w:bdr w:val="none" w:sz="0" w:space="0" w:color="auto" w:frame="1"/>
        </w:rPr>
        <w:t>根未滿，名色相增；次根滿時，六處明盛，依斯發觸，因觸起受，爾時乃名受果究竟</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hint="eastAsia"/>
          <w:b/>
          <w:bCs/>
          <w:color w:val="FF0000"/>
          <w:sz w:val="21"/>
          <w:szCs w:val="21"/>
          <w:bdr w:val="none" w:sz="0" w:space="0" w:color="auto" w:frame="1"/>
        </w:rPr>
        <w:t>該</w:t>
      </w:r>
      <w:r w:rsidRPr="00395161">
        <w:rPr>
          <w:rFonts w:ascii="Kaiti TC" w:eastAsia="Kaiti TC" w:hAnsi="Kaiti TC" w:cs="Kaiti TC"/>
          <w:b/>
          <w:bCs/>
          <w:color w:val="FF0000"/>
          <w:sz w:val="21"/>
          <w:szCs w:val="21"/>
          <w:bdr w:val="none" w:sz="0" w:space="0" w:color="auto" w:frame="1"/>
        </w:rPr>
        <w:t>受的果</w:t>
      </w:r>
      <w:r w:rsidRPr="00395161">
        <w:rPr>
          <w:rFonts w:ascii="Kaiti TC" w:eastAsia="Kaiti TC" w:hAnsi="Kaiti TC" w:cs="Kaiti TC" w:hint="eastAsia"/>
          <w:b/>
          <w:bCs/>
          <w:color w:val="FF0000"/>
          <w:sz w:val="21"/>
          <w:szCs w:val="21"/>
          <w:bdr w:val="none" w:sz="0" w:space="0" w:color="auto" w:frame="1"/>
        </w:rPr>
        <w:t>報完成</w:t>
      </w:r>
      <w:r w:rsidRPr="00395161">
        <w:rPr>
          <w:rFonts w:ascii="Kaiti TC" w:eastAsia="Kaiti TC" w:hAnsi="Kaiti TC" w:cs="Kaiti TC"/>
          <w:b/>
          <w:bCs/>
          <w:color w:val="FF0000"/>
          <w:sz w:val="21"/>
          <w:szCs w:val="21"/>
          <w:bdr w:val="none" w:sz="0" w:space="0" w:color="auto" w:frame="1"/>
        </w:rPr>
        <w:t>/受現行完成）</w:t>
      </w:r>
      <w:r w:rsidRPr="00395161">
        <w:rPr>
          <w:rFonts w:ascii="Kaiti TC" w:eastAsia="Kaiti TC" w:hAnsi="Kaiti TC" w:cs="Kaiti TC"/>
          <w:b/>
          <w:bCs/>
          <w:color w:val="000000"/>
          <w:sz w:val="28"/>
          <w:szCs w:val="28"/>
          <w:bdr w:val="none" w:sz="0" w:space="0" w:color="auto" w:frame="1"/>
        </w:rPr>
        <w:t>。依此果位，立因為五。果位易了差別相故，總立</w:t>
      </w:r>
      <w:r w:rsidRPr="00395161">
        <w:rPr>
          <w:rFonts w:ascii="Kaiti TC" w:eastAsia="Kaiti TC" w:hAnsi="Kaiti TC" w:cs="Kaiti TC"/>
          <w:b/>
          <w:bCs/>
          <w:color w:val="FF0000"/>
          <w:sz w:val="21"/>
          <w:szCs w:val="21"/>
          <w:bdr w:val="none" w:sz="0" w:space="0" w:color="auto" w:frame="1"/>
        </w:rPr>
        <w:t>（生、老死）</w:t>
      </w:r>
      <w:r w:rsidRPr="00395161">
        <w:rPr>
          <w:rFonts w:ascii="Kaiti TC" w:eastAsia="Kaiti TC" w:hAnsi="Kaiti TC" w:cs="Kaiti TC"/>
          <w:b/>
          <w:bCs/>
          <w:color w:val="000000"/>
          <w:sz w:val="28"/>
          <w:szCs w:val="28"/>
          <w:bdr w:val="none" w:sz="0" w:space="0" w:color="auto" w:frame="1"/>
        </w:rPr>
        <w:t>二支，以顯</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FF0000"/>
          <w:sz w:val="21"/>
          <w:szCs w:val="21"/>
        </w:rPr>
        <w:t>生/行苦、老/壞苦、死/苦苦）</w:t>
      </w:r>
      <w:r w:rsidRPr="00395161">
        <w:rPr>
          <w:rFonts w:ascii="Kaiti TC" w:eastAsia="Kaiti TC" w:hAnsi="Kaiti TC" w:cs="Kaiti TC"/>
          <w:b/>
          <w:bCs/>
          <w:color w:val="000000"/>
          <w:sz w:val="28"/>
          <w:szCs w:val="28"/>
          <w:bdr w:val="none" w:sz="0" w:space="0" w:color="auto" w:frame="1"/>
        </w:rPr>
        <w:t>三苦。然所生果，若在未來，為</w:t>
      </w:r>
      <w:r w:rsidRPr="00395161">
        <w:rPr>
          <w:rFonts w:ascii="Kaiti TC" w:eastAsia="Kaiti TC" w:hAnsi="Kaiti TC" w:cs="Kaiti TC"/>
          <w:b/>
          <w:bCs/>
          <w:color w:val="FF0000"/>
          <w:sz w:val="21"/>
          <w:szCs w:val="21"/>
          <w:bdr w:val="none" w:sz="0" w:space="0" w:color="auto" w:frame="1"/>
        </w:rPr>
        <w:t>（使人對三苦）</w:t>
      </w:r>
      <w:r w:rsidRPr="00395161">
        <w:rPr>
          <w:rFonts w:ascii="Kaiti TC" w:eastAsia="Kaiti TC" w:hAnsi="Kaiti TC" w:cs="Kaiti TC"/>
          <w:b/>
          <w:bCs/>
          <w:color w:val="000000"/>
          <w:sz w:val="28"/>
          <w:szCs w:val="28"/>
          <w:bdr w:val="none" w:sz="0" w:space="0" w:color="auto" w:frame="1"/>
        </w:rPr>
        <w:t>生厭故說生、老死；若至現在</w:t>
      </w:r>
      <w:r w:rsidRPr="00395161">
        <w:rPr>
          <w:rFonts w:ascii="Kaiti TC" w:eastAsia="Kaiti TC" w:hAnsi="Kaiti TC" w:cs="Kaiti TC"/>
          <w:b/>
          <w:bCs/>
          <w:color w:val="FF0000"/>
          <w:sz w:val="21"/>
          <w:szCs w:val="21"/>
          <w:bdr w:val="none" w:sz="0" w:space="0" w:color="auto" w:frame="1"/>
        </w:rPr>
        <w:t>（的果）</w:t>
      </w:r>
      <w:r w:rsidRPr="00395161">
        <w:rPr>
          <w:rFonts w:ascii="Kaiti TC" w:eastAsia="Kaiti TC" w:hAnsi="Kaiti TC" w:cs="Kaiti TC"/>
          <w:b/>
          <w:bCs/>
          <w:color w:val="000000"/>
          <w:sz w:val="28"/>
          <w:szCs w:val="28"/>
          <w:bdr w:val="none" w:sz="0" w:space="0" w:color="auto" w:frame="1"/>
        </w:rPr>
        <w:t>，為令</w:t>
      </w:r>
      <w:r w:rsidRPr="00395161">
        <w:rPr>
          <w:rFonts w:ascii="Kaiti TC" w:eastAsia="Kaiti TC" w:hAnsi="Kaiti TC" w:cs="Kaiti TC"/>
          <w:b/>
          <w:bCs/>
          <w:color w:val="FF0000"/>
          <w:sz w:val="21"/>
          <w:szCs w:val="21"/>
          <w:bdr w:val="none" w:sz="0" w:space="0" w:color="auto" w:frame="1"/>
        </w:rPr>
        <w:t>（人）</w:t>
      </w:r>
      <w:r w:rsidRPr="00395161">
        <w:rPr>
          <w:rFonts w:ascii="Kaiti TC" w:eastAsia="Kaiti TC" w:hAnsi="Kaiti TC" w:cs="Kaiti TC"/>
          <w:b/>
          <w:bCs/>
          <w:color w:val="000000"/>
          <w:sz w:val="28"/>
          <w:szCs w:val="28"/>
          <w:bdr w:val="none" w:sz="0" w:space="0" w:color="auto" w:frame="1"/>
        </w:rPr>
        <w:t>了知分位</w:t>
      </w:r>
      <w:r w:rsidRPr="00395161">
        <w:rPr>
          <w:rFonts w:ascii="Kaiti TC" w:eastAsia="Kaiti TC" w:hAnsi="Kaiti TC" w:cs="Kaiti TC"/>
          <w:b/>
          <w:bCs/>
          <w:color w:val="FF0000"/>
          <w:sz w:val="21"/>
          <w:szCs w:val="21"/>
          <w:bdr w:val="none" w:sz="0" w:space="0" w:color="auto" w:frame="1"/>
        </w:rPr>
        <w:t>（各階段）</w:t>
      </w:r>
      <w:r w:rsidRPr="00395161">
        <w:rPr>
          <w:rFonts w:ascii="Kaiti TC" w:eastAsia="Kaiti TC" w:hAnsi="Kaiti TC" w:cs="Kaiti TC"/>
          <w:b/>
          <w:bCs/>
          <w:color w:val="000000"/>
          <w:sz w:val="28"/>
          <w:szCs w:val="28"/>
          <w:bdr w:val="none" w:sz="0" w:space="0" w:color="auto" w:frame="1"/>
        </w:rPr>
        <w:t>相生</w:t>
      </w:r>
      <w:r w:rsidRPr="00395161">
        <w:rPr>
          <w:rFonts w:ascii="Kaiti TC" w:eastAsia="Kaiti TC" w:hAnsi="Kaiti TC" w:cs="Kaiti TC"/>
          <w:b/>
          <w:bCs/>
          <w:color w:val="FF0000"/>
          <w:sz w:val="21"/>
          <w:szCs w:val="21"/>
          <w:bdr w:val="none" w:sz="0" w:space="0" w:color="auto" w:frame="1"/>
        </w:rPr>
        <w:t>（之理）</w:t>
      </w:r>
      <w:r w:rsidRPr="00395161">
        <w:rPr>
          <w:rFonts w:ascii="Kaiti TC" w:eastAsia="Kaiti TC" w:hAnsi="Kaiti TC" w:cs="Kaiti TC"/>
          <w:b/>
          <w:bCs/>
          <w:color w:val="000000"/>
          <w:sz w:val="28"/>
          <w:szCs w:val="28"/>
          <w:bdr w:val="none" w:sz="0" w:space="0" w:color="auto" w:frame="1"/>
        </w:rPr>
        <w:t>，說識等五。</w:t>
      </w:r>
    </w:p>
    <w:p w14:paraId="0C032CFB" w14:textId="77777777" w:rsidR="00395161" w:rsidRPr="00395161" w:rsidRDefault="00395161" w:rsidP="00395161">
      <w:pPr>
        <w:rPr>
          <w:rFonts w:ascii="Kaiti TC" w:eastAsia="Kaiti TC" w:hAnsi="Kaiti TC" w:cs="Kaiti TC"/>
          <w:b/>
          <w:bCs/>
          <w:color w:val="0000FF"/>
          <w:sz w:val="21"/>
          <w:szCs w:val="21"/>
          <w:shd w:val="clear" w:color="auto" w:fill="FFFFFF"/>
        </w:rPr>
      </w:pPr>
    </w:p>
    <w:p w14:paraId="70E14790" w14:textId="77777777" w:rsidR="00395161" w:rsidRPr="00395161" w:rsidRDefault="00395161" w:rsidP="00395161">
      <w:pPr>
        <w:rPr>
          <w:rFonts w:ascii="Kaiti TC" w:eastAsia="Kaiti TC" w:hAnsi="Kaiti TC" w:cs="Kaiti TC"/>
          <w:b/>
          <w:bCs/>
          <w:color w:val="0000FF"/>
          <w:sz w:val="21"/>
          <w:szCs w:val="21"/>
          <w:shd w:val="clear" w:color="auto" w:fill="FFFFFF"/>
        </w:rPr>
      </w:pPr>
      <w:r w:rsidRPr="00395161">
        <w:rPr>
          <w:rFonts w:ascii="Kaiti TC" w:eastAsia="Kaiti TC" w:hAnsi="Kaiti TC" w:cs="Kaiti TC"/>
          <w:b/>
          <w:bCs/>
          <w:color w:val="000000"/>
          <w:sz w:val="28"/>
          <w:szCs w:val="28"/>
          <w:bdr w:val="none" w:sz="0" w:space="0" w:color="auto" w:frame="1"/>
        </w:rPr>
        <w:t>“何緣發業</w:t>
      </w:r>
      <w:r w:rsidRPr="00395161">
        <w:rPr>
          <w:rFonts w:ascii="Kaiti TC" w:eastAsia="Kaiti TC" w:hAnsi="Kaiti TC" w:cs="Kaiti TC"/>
          <w:b/>
          <w:bCs/>
          <w:color w:val="FF0000"/>
          <w:sz w:val="21"/>
          <w:szCs w:val="21"/>
          <w:bdr w:val="none" w:sz="0" w:space="0" w:color="auto" w:frame="1"/>
        </w:rPr>
        <w:t>（者只</w:t>
      </w:r>
      <w:r w:rsidRPr="00395161">
        <w:rPr>
          <w:rFonts w:ascii="Kaiti TC" w:eastAsia="Kaiti TC" w:hAnsi="Kaiti TC" w:cs="Kaiti TC" w:hint="eastAsia"/>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總立無明，</w:t>
      </w:r>
      <w:r w:rsidRPr="00395161">
        <w:rPr>
          <w:rFonts w:ascii="Kaiti TC" w:eastAsia="Kaiti TC" w:hAnsi="Kaiti TC" w:cs="Kaiti TC" w:hint="eastAsia"/>
          <w:b/>
          <w:bCs/>
          <w:color w:val="FF0000"/>
          <w:sz w:val="21"/>
          <w:szCs w:val="21"/>
          <w:bdr w:val="none" w:sz="0" w:space="0" w:color="auto" w:frame="1"/>
        </w:rPr>
        <w:t>（</w:t>
      </w:r>
      <w:r w:rsidRPr="00395161">
        <w:rPr>
          <w:rFonts w:ascii="Kaiti TC" w:eastAsia="Kaiti TC" w:hAnsi="Kaiti TC" w:cs="Kaiti TC"/>
          <w:b/>
          <w:bCs/>
          <w:color w:val="FF0000"/>
          <w:sz w:val="21"/>
          <w:szCs w:val="21"/>
          <w:bdr w:val="none" w:sz="0" w:space="0" w:color="auto" w:frame="1"/>
        </w:rPr>
        <w:t>而</w:t>
      </w:r>
      <w:r w:rsidRPr="00395161">
        <w:rPr>
          <w:rFonts w:ascii="Kaiti TC" w:eastAsia="Kaiti TC" w:hAnsi="Kaiti TC" w:cs="Kaiti TC" w:hint="eastAsia"/>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潤業位中別立愛、取？”雖諸煩惱皆能發、潤</w:t>
      </w:r>
      <w:r w:rsidRPr="00395161">
        <w:rPr>
          <w:rFonts w:ascii="Kaiti TC" w:eastAsia="Kaiti TC" w:hAnsi="Kaiti TC" w:cs="Kaiti TC" w:hint="eastAsia"/>
          <w:b/>
          <w:bCs/>
          <w:color w:val="FF0000"/>
          <w:sz w:val="21"/>
          <w:szCs w:val="21"/>
          <w:bdr w:val="none" w:sz="0" w:space="0" w:color="auto" w:frame="1"/>
        </w:rPr>
        <w:t>（</w:t>
      </w:r>
      <w:r w:rsidRPr="00395161">
        <w:rPr>
          <w:rFonts w:ascii="Kaiti TC" w:eastAsia="Kaiti TC" w:hAnsi="Kaiti TC" w:cs="Kaiti TC"/>
          <w:b/>
          <w:bCs/>
          <w:color w:val="FF0000"/>
          <w:sz w:val="21"/>
          <w:szCs w:val="21"/>
          <w:bdr w:val="none" w:sz="0" w:space="0" w:color="auto" w:frame="1"/>
        </w:rPr>
        <w:t>業</w:t>
      </w:r>
      <w:r w:rsidRPr="00395161">
        <w:rPr>
          <w:rFonts w:ascii="Kaiti TC" w:eastAsia="Kaiti TC" w:hAnsi="Kaiti TC" w:cs="Kaiti TC" w:hint="eastAsia"/>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，而發</w:t>
      </w:r>
      <w:r w:rsidRPr="00395161">
        <w:rPr>
          <w:rFonts w:ascii="Kaiti TC" w:eastAsia="Kaiti TC" w:hAnsi="Kaiti TC" w:cs="Kaiti TC"/>
          <w:b/>
          <w:bCs/>
          <w:color w:val="FF0000"/>
          <w:sz w:val="21"/>
          <w:szCs w:val="21"/>
          <w:bdr w:val="none" w:sz="0" w:space="0" w:color="auto" w:frame="1"/>
        </w:rPr>
        <w:t>（起造）</w:t>
      </w:r>
      <w:r w:rsidRPr="00395161">
        <w:rPr>
          <w:rFonts w:ascii="Kaiti TC" w:eastAsia="Kaiti TC" w:hAnsi="Kaiti TC" w:cs="Kaiti TC"/>
          <w:b/>
          <w:bCs/>
          <w:color w:val="000000"/>
          <w:sz w:val="28"/>
          <w:szCs w:val="28"/>
          <w:bdr w:val="none" w:sz="0" w:space="0" w:color="auto" w:frame="1"/>
        </w:rPr>
        <w:t>業位無明力增</w:t>
      </w:r>
      <w:r w:rsidRPr="00395161">
        <w:rPr>
          <w:rFonts w:ascii="Kaiti TC" w:eastAsia="Kaiti TC" w:hAnsi="Kaiti TC" w:cs="Kaiti TC" w:hint="eastAsia"/>
          <w:b/>
          <w:bCs/>
          <w:color w:val="FF0000"/>
          <w:sz w:val="21"/>
          <w:szCs w:val="21"/>
          <w:bdr w:val="none" w:sz="0" w:space="0" w:color="auto" w:frame="1"/>
        </w:rPr>
        <w:t>（</w:t>
      </w:r>
      <w:r w:rsidRPr="00395161">
        <w:rPr>
          <w:rFonts w:ascii="Kaiti TC" w:eastAsia="Kaiti TC" w:hAnsi="Kaiti TC" w:cs="Kaiti TC"/>
          <w:b/>
          <w:bCs/>
          <w:color w:val="FF0000"/>
          <w:sz w:val="21"/>
          <w:szCs w:val="21"/>
          <w:bdr w:val="none" w:sz="0" w:space="0" w:color="auto" w:frame="1"/>
        </w:rPr>
        <w:t>強</w:t>
      </w:r>
      <w:r w:rsidRPr="00395161">
        <w:rPr>
          <w:rFonts w:ascii="Kaiti TC" w:eastAsia="Kaiti TC" w:hAnsi="Kaiti TC" w:cs="Kaiti TC" w:hint="eastAsia"/>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，以</w:t>
      </w:r>
      <w:r w:rsidRPr="00395161">
        <w:rPr>
          <w:rFonts w:ascii="Kaiti TC" w:eastAsia="Kaiti TC" w:hAnsi="Kaiti TC" w:cs="Kaiti TC" w:hint="eastAsia"/>
          <w:b/>
          <w:bCs/>
          <w:color w:val="FF0000"/>
          <w:sz w:val="21"/>
          <w:szCs w:val="21"/>
          <w:bdr w:val="none" w:sz="0" w:space="0" w:color="auto" w:frame="1"/>
        </w:rPr>
        <w:t>（</w:t>
      </w:r>
      <w:r w:rsidRPr="00395161">
        <w:rPr>
          <w:rFonts w:ascii="Kaiti TC" w:eastAsia="Kaiti TC" w:hAnsi="Kaiti TC" w:cs="Kaiti TC"/>
          <w:b/>
          <w:bCs/>
          <w:color w:val="FF0000"/>
          <w:sz w:val="21"/>
          <w:szCs w:val="21"/>
          <w:bdr w:val="none" w:sz="0" w:space="0" w:color="auto" w:frame="1"/>
        </w:rPr>
        <w:t>無明</w:t>
      </w:r>
      <w:r w:rsidRPr="00395161">
        <w:rPr>
          <w:rFonts w:ascii="Kaiti TC" w:eastAsia="Kaiti TC" w:hAnsi="Kaiti TC" w:cs="Kaiti TC" w:hint="eastAsia"/>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具十一殊勝事故，謂所緣等</w:t>
      </w:r>
      <w:r w:rsidRPr="00395161">
        <w:rPr>
          <w:rFonts w:ascii="Kaiti TC" w:eastAsia="Kaiti TC" w:hAnsi="Kaiti TC" w:cs="Kaiti TC" w:hint="eastAsia"/>
          <w:b/>
          <w:bCs/>
          <w:color w:val="FF0000"/>
          <w:sz w:val="21"/>
          <w:szCs w:val="21"/>
          <w:bdr w:val="none" w:sz="0" w:space="0" w:color="auto" w:frame="1"/>
        </w:rPr>
        <w:t>（</w:t>
      </w:r>
      <w:r w:rsidRPr="00395161">
        <w:rPr>
          <w:rFonts w:ascii="Kaiti TC" w:eastAsia="Kaiti TC" w:hAnsi="Kaiti TC" w:cs="Kaiti TC"/>
          <w:b/>
          <w:bCs/>
          <w:color w:val="FF0000"/>
          <w:sz w:val="21"/>
          <w:szCs w:val="21"/>
          <w:bdr w:val="none" w:sz="0" w:space="0" w:color="auto" w:frame="1"/>
        </w:rPr>
        <w:t>十一種殊勝的作用普遍存在一切心位</w:t>
      </w:r>
      <w:r w:rsidRPr="00395161">
        <w:rPr>
          <w:rFonts w:ascii="Kaiti TC" w:eastAsia="Kaiti TC" w:hAnsi="Kaiti TC" w:cs="Kaiti TC" w:hint="eastAsia"/>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，廣如</w:t>
      </w:r>
      <w:r w:rsidRPr="00395161">
        <w:rPr>
          <w:rFonts w:ascii="Kaiti TC" w:eastAsia="Kaiti TC" w:hAnsi="Kaiti TC" w:cs="Kaiti TC"/>
          <w:b/>
          <w:bCs/>
          <w:color w:val="FF0000"/>
          <w:sz w:val="21"/>
          <w:szCs w:val="21"/>
          <w:bdr w:val="none" w:sz="0" w:space="0" w:color="auto" w:frame="1"/>
        </w:rPr>
        <w:t>《緣起》</w:t>
      </w:r>
      <w:r w:rsidRPr="00395161">
        <w:rPr>
          <w:rFonts w:ascii="Kaiti TC" w:eastAsia="Kaiti TC" w:hAnsi="Kaiti TC" w:cs="Kaiti TC"/>
          <w:b/>
          <w:bCs/>
          <w:color w:val="000000"/>
          <w:sz w:val="28"/>
          <w:szCs w:val="28"/>
          <w:bdr w:val="none" w:sz="0" w:space="0" w:color="auto" w:frame="1"/>
        </w:rPr>
        <w:t>經說。於潤業位愛力偏增，說愛如水能沃潤故，要數溉灌方生有芽，且依初、後</w:t>
      </w:r>
      <w:r w:rsidRPr="00395161">
        <w:rPr>
          <w:rFonts w:ascii="Kaiti TC" w:eastAsia="Kaiti TC" w:hAnsi="Kaiti TC" w:cs="Kaiti TC" w:hint="eastAsia"/>
          <w:b/>
          <w:bCs/>
          <w:color w:val="FF0000"/>
          <w:sz w:val="21"/>
          <w:szCs w:val="21"/>
          <w:bdr w:val="none" w:sz="0" w:space="0" w:color="auto" w:frame="1"/>
        </w:rPr>
        <w:t>（</w:t>
      </w:r>
      <w:r w:rsidRPr="00395161">
        <w:rPr>
          <w:rFonts w:ascii="Kaiti TC" w:eastAsia="Kaiti TC" w:hAnsi="Kaiti TC" w:cs="Kaiti TC"/>
          <w:b/>
          <w:bCs/>
          <w:color w:val="FF0000"/>
          <w:sz w:val="21"/>
          <w:szCs w:val="21"/>
          <w:bdr w:val="none" w:sz="0" w:space="0" w:color="auto" w:frame="1"/>
        </w:rPr>
        <w:t>依潤業位前後狀態</w:t>
      </w:r>
      <w:r w:rsidRPr="00395161">
        <w:rPr>
          <w:rFonts w:ascii="Kaiti TC" w:eastAsia="Kaiti TC" w:hAnsi="Kaiti TC" w:cs="Kaiti TC" w:hint="eastAsia"/>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分</w:t>
      </w:r>
      <w:r w:rsidRPr="00395161">
        <w:rPr>
          <w:rFonts w:ascii="Kaiti TC" w:eastAsia="Kaiti TC" w:hAnsi="Kaiti TC" w:cs="Kaiti TC" w:hint="eastAsia"/>
          <w:b/>
          <w:bCs/>
          <w:color w:val="FF0000"/>
          <w:sz w:val="21"/>
          <w:szCs w:val="21"/>
          <w:bdr w:val="none" w:sz="0" w:space="0" w:color="auto" w:frame="1"/>
        </w:rPr>
        <w:t>（</w:t>
      </w:r>
      <w:r w:rsidRPr="00395161">
        <w:rPr>
          <w:rFonts w:ascii="Kaiti TC" w:eastAsia="Kaiti TC" w:hAnsi="Kaiti TC" w:cs="Kaiti TC"/>
          <w:b/>
          <w:bCs/>
          <w:color w:val="FF0000"/>
          <w:sz w:val="21"/>
          <w:szCs w:val="21"/>
          <w:bdr w:val="none" w:sz="0" w:space="0" w:color="auto" w:frame="1"/>
        </w:rPr>
        <w:t>立</w:t>
      </w:r>
      <w:r w:rsidRPr="00395161">
        <w:rPr>
          <w:rFonts w:ascii="Kaiti TC" w:eastAsia="Kaiti TC" w:hAnsi="Kaiti TC" w:cs="Kaiti TC" w:hint="eastAsia"/>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愛、取二</w:t>
      </w:r>
      <w:r w:rsidRPr="00395161">
        <w:rPr>
          <w:rFonts w:ascii="Kaiti TC" w:eastAsia="Kaiti TC" w:hAnsi="Kaiti TC" w:cs="Kaiti TC"/>
          <w:b/>
          <w:bCs/>
          <w:color w:val="FF0000"/>
          <w:sz w:val="21"/>
          <w:szCs w:val="21"/>
          <w:bdr w:val="none" w:sz="0" w:space="0" w:color="auto" w:frame="1"/>
        </w:rPr>
        <w:t>（由愛潤業，隨即</w:t>
      </w:r>
      <w:r w:rsidRPr="00395161">
        <w:rPr>
          <w:rFonts w:ascii="Kaiti TC" w:eastAsia="Kaiti TC" w:hAnsi="Kaiti TC" w:cs="Kaiti TC" w:hint="eastAsia"/>
          <w:b/>
          <w:bCs/>
          <w:color w:val="FF0000"/>
          <w:sz w:val="21"/>
          <w:szCs w:val="21"/>
          <w:bdr w:val="none" w:sz="0" w:space="0" w:color="auto" w:frame="1"/>
        </w:rPr>
        <w:t>產生</w:t>
      </w:r>
      <w:r w:rsidRPr="00395161">
        <w:rPr>
          <w:rFonts w:ascii="Kaiti TC" w:eastAsia="Kaiti TC" w:hAnsi="Kaiti TC" w:cs="Kaiti TC"/>
          <w:b/>
          <w:bCs/>
          <w:color w:val="FF0000"/>
          <w:sz w:val="21"/>
          <w:szCs w:val="21"/>
          <w:bdr w:val="none" w:sz="0" w:space="0" w:color="auto" w:frame="1"/>
        </w:rPr>
        <w:t>執</w:t>
      </w:r>
      <w:r w:rsidRPr="00395161">
        <w:rPr>
          <w:rFonts w:ascii="Kaiti TC" w:eastAsia="Kaiti TC" w:hAnsi="Kaiti TC" w:cs="Kaiti TC" w:hint="eastAsia"/>
          <w:b/>
          <w:bCs/>
          <w:color w:val="FF0000"/>
          <w:sz w:val="21"/>
          <w:szCs w:val="21"/>
          <w:bdr w:val="none" w:sz="0" w:space="0" w:color="auto" w:frame="1"/>
        </w:rPr>
        <w:t>取</w:t>
      </w:r>
      <w:r w:rsidRPr="00395161">
        <w:rPr>
          <w:rFonts w:ascii="Kaiti TC" w:eastAsia="Kaiti TC" w:hAnsi="Kaiti TC" w:cs="Kaiti TC"/>
          <w:b/>
          <w:bCs/>
          <w:color w:val="FF0000"/>
          <w:sz w:val="21"/>
          <w:szCs w:val="21"/>
          <w:bdr w:val="none" w:sz="0" w:space="0" w:color="auto" w:frame="1"/>
        </w:rPr>
        <w:t>，故立二支</w:t>
      </w:r>
      <w:r w:rsidRPr="00395161">
        <w:rPr>
          <w:rFonts w:ascii="Kaiti TC" w:eastAsia="Kaiti TC" w:hAnsi="Kaiti TC" w:cs="Kaiti TC" w:hint="eastAsia"/>
          <w:b/>
          <w:bCs/>
          <w:color w:val="FF0000"/>
          <w:sz w:val="21"/>
          <w:szCs w:val="21"/>
          <w:bdr w:val="none" w:sz="0" w:space="0" w:color="auto" w:frame="1"/>
        </w:rPr>
        <w:t>。</w:t>
      </w:r>
      <w:r w:rsidRPr="00395161">
        <w:rPr>
          <w:rFonts w:ascii="Kaiti TC" w:eastAsia="Kaiti TC" w:hAnsi="Kaiti TC" w:cs="Kaiti TC"/>
          <w:b/>
          <w:bCs/>
          <w:color w:val="FF0000"/>
          <w:sz w:val="21"/>
          <w:szCs w:val="21"/>
          <w:bdr w:val="none" w:sz="0" w:space="0" w:color="auto" w:frame="1"/>
        </w:rPr>
        <w:t>在發業位，造業發生後</w:t>
      </w:r>
      <w:r w:rsidRPr="00395161">
        <w:rPr>
          <w:rFonts w:ascii="Kaiti TC" w:eastAsia="Kaiti TC" w:hAnsi="Kaiti TC" w:cs="Kaiti TC" w:hint="eastAsia"/>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無重</w:t>
      </w:r>
      <w:r w:rsidRPr="00395161">
        <w:rPr>
          <w:rFonts w:ascii="Kaiti TC" w:eastAsia="Kaiti TC" w:hAnsi="Kaiti TC" w:cs="Kaiti TC" w:hint="eastAsia"/>
          <w:b/>
          <w:bCs/>
          <w:color w:val="FF0000"/>
          <w:sz w:val="21"/>
          <w:szCs w:val="21"/>
          <w:bdr w:val="none" w:sz="0" w:space="0" w:color="auto" w:frame="1"/>
        </w:rPr>
        <w:t>（</w:t>
      </w:r>
      <w:r w:rsidRPr="00395161">
        <w:rPr>
          <w:rFonts w:ascii="Kaiti TC" w:eastAsia="Kaiti TC" w:hAnsi="Kaiti TC" w:cs="Kaiti TC"/>
          <w:b/>
          <w:bCs/>
          <w:color w:val="FF0000"/>
          <w:sz w:val="21"/>
          <w:szCs w:val="21"/>
          <w:bdr w:val="none" w:sz="0" w:space="0" w:color="auto" w:frame="1"/>
        </w:rPr>
        <w:t>來再引</w:t>
      </w:r>
      <w:r w:rsidRPr="00395161">
        <w:rPr>
          <w:rFonts w:ascii="Kaiti TC" w:eastAsia="Kaiti TC" w:hAnsi="Kaiti TC" w:cs="Kaiti TC" w:hint="eastAsia"/>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發義，</w:t>
      </w:r>
      <w:r w:rsidRPr="00395161">
        <w:rPr>
          <w:rFonts w:ascii="Kaiti TC" w:eastAsia="Kaiti TC" w:hAnsi="Kaiti TC" w:cs="Kaiti TC" w:hint="eastAsia"/>
          <w:b/>
          <w:bCs/>
          <w:color w:val="FF0000"/>
          <w:sz w:val="21"/>
          <w:szCs w:val="21"/>
          <w:bdr w:val="none" w:sz="0" w:space="0" w:color="auto" w:frame="1"/>
        </w:rPr>
        <w:t>（</w:t>
      </w:r>
      <w:r w:rsidRPr="00395161">
        <w:rPr>
          <w:rFonts w:ascii="Kaiti TC" w:eastAsia="Kaiti TC" w:hAnsi="Kaiti TC" w:cs="Kaiti TC"/>
          <w:b/>
          <w:bCs/>
          <w:color w:val="FF0000"/>
          <w:sz w:val="21"/>
          <w:szCs w:val="21"/>
          <w:bdr w:val="none" w:sz="0" w:space="0" w:color="auto" w:frame="1"/>
        </w:rPr>
        <w:t>故只</w:t>
      </w:r>
      <w:r w:rsidRPr="00395161">
        <w:rPr>
          <w:rFonts w:ascii="Kaiti TC" w:eastAsia="Kaiti TC" w:hAnsi="Kaiti TC" w:cs="Kaiti TC" w:hint="eastAsia"/>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立一無明。雖取支中攝諸煩惱，而愛潤</w:t>
      </w:r>
      <w:r w:rsidRPr="00395161">
        <w:rPr>
          <w:rFonts w:ascii="Kaiti TC" w:eastAsia="Kaiti TC" w:hAnsi="Kaiti TC" w:cs="Kaiti TC" w:hint="eastAsia"/>
          <w:b/>
          <w:bCs/>
          <w:color w:val="FF0000"/>
          <w:sz w:val="21"/>
          <w:szCs w:val="21"/>
          <w:bdr w:val="none" w:sz="0" w:space="0" w:color="auto" w:frame="1"/>
        </w:rPr>
        <w:t>（生</w:t>
      </w:r>
      <w:r w:rsidRPr="00395161">
        <w:rPr>
          <w:rFonts w:ascii="Kaiti TC" w:eastAsia="Kaiti TC" w:hAnsi="Kaiti TC" w:cs="Kaiti TC"/>
          <w:b/>
          <w:bCs/>
          <w:color w:val="FF0000"/>
          <w:sz w:val="21"/>
          <w:szCs w:val="21"/>
          <w:bdr w:val="none" w:sz="0" w:space="0" w:color="auto" w:frame="1"/>
        </w:rPr>
        <w:t>作用</w:t>
      </w:r>
      <w:r w:rsidRPr="00395161">
        <w:rPr>
          <w:rFonts w:ascii="Kaiti TC" w:eastAsia="Kaiti TC" w:hAnsi="Kaiti TC" w:cs="Kaiti TC" w:hint="eastAsia"/>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勝</w:t>
      </w:r>
      <w:r w:rsidRPr="00395161">
        <w:rPr>
          <w:rFonts w:ascii="Kaiti TC" w:eastAsia="Kaiti TC" w:hAnsi="Kaiti TC" w:cs="Kaiti TC" w:hint="eastAsia"/>
          <w:b/>
          <w:bCs/>
          <w:color w:val="FF0000"/>
          <w:sz w:val="21"/>
          <w:szCs w:val="21"/>
          <w:bdr w:val="none" w:sz="0" w:space="0" w:color="auto" w:frame="1"/>
        </w:rPr>
        <w:t>（過取）</w:t>
      </w:r>
      <w:r w:rsidRPr="00395161">
        <w:rPr>
          <w:rFonts w:ascii="Kaiti TC" w:eastAsia="Kaiti TC" w:hAnsi="Kaiti TC" w:cs="Kaiti TC"/>
          <w:b/>
          <w:bCs/>
          <w:color w:val="000000"/>
          <w:sz w:val="28"/>
          <w:szCs w:val="28"/>
          <w:bdr w:val="none" w:sz="0" w:space="0" w:color="auto" w:frame="1"/>
        </w:rPr>
        <w:t>，說是愛增。</w:t>
      </w:r>
    </w:p>
    <w:p w14:paraId="0D8349DD" w14:textId="77777777" w:rsidR="00395161" w:rsidRPr="00395161" w:rsidRDefault="00395161" w:rsidP="00395161">
      <w:pPr>
        <w:rPr>
          <w:rFonts w:ascii="Kaiti TC" w:eastAsia="Kaiti TC" w:hAnsi="Kaiti TC" w:cs="Kaiti TC"/>
          <w:b/>
          <w:bCs/>
          <w:color w:val="0000FF"/>
          <w:sz w:val="21"/>
          <w:szCs w:val="21"/>
          <w:shd w:val="clear" w:color="auto" w:fill="FFFFFF"/>
        </w:rPr>
      </w:pPr>
    </w:p>
    <w:p w14:paraId="00B56227" w14:textId="77777777" w:rsidR="00395161" w:rsidRPr="00395161" w:rsidRDefault="00395161" w:rsidP="00395161">
      <w:pPr>
        <w:rPr>
          <w:rFonts w:ascii="Kaiti TC" w:eastAsia="Kaiti TC" w:hAnsi="Kaiti TC" w:cs="Kaiti TC"/>
          <w:b/>
          <w:bCs/>
          <w:color w:val="0000FF"/>
          <w:sz w:val="21"/>
          <w:szCs w:val="21"/>
          <w:shd w:val="clear" w:color="auto" w:fill="FFFFFF"/>
        </w:rPr>
      </w:pPr>
      <w:r w:rsidRPr="00395161">
        <w:rPr>
          <w:rFonts w:ascii="Kaiti TC" w:eastAsia="Kaiti TC" w:hAnsi="Kaiti TC" w:cs="Kaiti TC"/>
          <w:b/>
          <w:bCs/>
          <w:color w:val="0000FF"/>
          <w:sz w:val="21"/>
          <w:szCs w:val="21"/>
          <w:bdr w:val="none" w:sz="0" w:space="0" w:color="auto" w:frame="1"/>
        </w:rPr>
        <w:t>發業立無明一支，因發業階段無明力量強大；潤業立愛、取二支，因為先由愛潤業之後，再執取，故立二支。無明發業作用增盛，以具十一殊勝顯故：1）</w:t>
      </w:r>
      <w:r w:rsidRPr="00395161">
        <w:rPr>
          <w:rFonts w:ascii="Kaiti TC" w:eastAsia="Kaiti TC" w:hAnsi="Kaiti TC" w:cs="Kaiti TC"/>
          <w:b/>
          <w:bCs/>
          <w:color w:val="FF0000"/>
          <w:sz w:val="21"/>
          <w:szCs w:val="21"/>
          <w:bdr w:val="none" w:sz="0" w:space="0" w:color="auto" w:frame="1"/>
        </w:rPr>
        <w:t>所緣殊勝</w:t>
      </w:r>
      <w:r w:rsidRPr="00395161">
        <w:rPr>
          <w:rFonts w:ascii="Kaiti TC" w:eastAsia="Kaiti TC" w:hAnsi="Kaiti TC" w:cs="Kaiti TC"/>
          <w:b/>
          <w:bCs/>
          <w:color w:val="0000FF"/>
          <w:sz w:val="21"/>
          <w:szCs w:val="21"/>
          <w:bdr w:val="none" w:sz="0" w:space="0" w:color="auto" w:frame="1"/>
        </w:rPr>
        <w:t>，遍緣善、染品法故，即無明遍存在眾生的一切心中。2）</w:t>
      </w:r>
      <w:r w:rsidRPr="00395161">
        <w:rPr>
          <w:rFonts w:ascii="Kaiti TC" w:eastAsia="Kaiti TC" w:hAnsi="Kaiti TC" w:cs="Kaiti TC"/>
          <w:b/>
          <w:bCs/>
          <w:color w:val="FF0000"/>
          <w:sz w:val="21"/>
          <w:szCs w:val="21"/>
          <w:bdr w:val="none" w:sz="0" w:space="0" w:color="auto" w:frame="1"/>
        </w:rPr>
        <w:t>行相殊勝</w:t>
      </w:r>
      <w:r w:rsidRPr="00395161">
        <w:rPr>
          <w:rFonts w:ascii="Kaiti TC" w:eastAsia="Kaiti TC" w:hAnsi="Kaiti TC" w:cs="Kaiti TC"/>
          <w:b/>
          <w:bCs/>
          <w:color w:val="0000FF"/>
          <w:sz w:val="21"/>
          <w:szCs w:val="21"/>
          <w:bdr w:val="none" w:sz="0" w:space="0" w:color="auto" w:frame="1"/>
        </w:rPr>
        <w:t>，隱覆真實，顯現虛妄以為行相故。3）</w:t>
      </w:r>
      <w:r w:rsidRPr="00395161">
        <w:rPr>
          <w:rFonts w:ascii="Kaiti TC" w:eastAsia="Kaiti TC" w:hAnsi="Kaiti TC" w:cs="Kaiti TC"/>
          <w:b/>
          <w:bCs/>
          <w:color w:val="FF0000"/>
          <w:sz w:val="21"/>
          <w:szCs w:val="21"/>
          <w:bdr w:val="none" w:sz="0" w:space="0" w:color="auto" w:frame="1"/>
        </w:rPr>
        <w:t>因緣殊勝</w:t>
      </w:r>
      <w:r w:rsidRPr="00395161">
        <w:rPr>
          <w:rFonts w:ascii="Kaiti TC" w:eastAsia="Kaiti TC" w:hAnsi="Kaiti TC" w:cs="Kaiti TC"/>
          <w:b/>
          <w:bCs/>
          <w:color w:val="0000FF"/>
          <w:sz w:val="21"/>
          <w:szCs w:val="21"/>
          <w:bdr w:val="none" w:sz="0" w:space="0" w:color="auto" w:frame="1"/>
        </w:rPr>
        <w:t>，普於惑、業生雜染，能作因緣根本依處故。4）</w:t>
      </w:r>
      <w:r w:rsidRPr="00395161">
        <w:rPr>
          <w:rFonts w:ascii="Kaiti TC" w:eastAsia="Kaiti TC" w:hAnsi="Kaiti TC" w:cs="Kaiti TC"/>
          <w:b/>
          <w:bCs/>
          <w:color w:val="FF0000"/>
          <w:sz w:val="21"/>
          <w:szCs w:val="21"/>
          <w:bdr w:val="none" w:sz="0" w:space="0" w:color="auto" w:frame="1"/>
        </w:rPr>
        <w:t>等起殊勝</w:t>
      </w:r>
      <w:r w:rsidRPr="00395161">
        <w:rPr>
          <w:rFonts w:ascii="Kaiti TC" w:eastAsia="Kaiti TC" w:hAnsi="Kaiti TC" w:cs="Kaiti TC"/>
          <w:b/>
          <w:bCs/>
          <w:color w:val="0000FF"/>
          <w:sz w:val="21"/>
          <w:szCs w:val="21"/>
          <w:bdr w:val="none" w:sz="0" w:space="0" w:color="auto" w:frame="1"/>
        </w:rPr>
        <w:t>，能發起能引、所引、能生、所生緣起法故。5）</w:t>
      </w:r>
      <w:r w:rsidRPr="00395161">
        <w:rPr>
          <w:rFonts w:ascii="Kaiti TC" w:eastAsia="Kaiti TC" w:hAnsi="Kaiti TC" w:cs="Kaiti TC"/>
          <w:b/>
          <w:bCs/>
          <w:color w:val="FF0000"/>
          <w:sz w:val="21"/>
          <w:szCs w:val="21"/>
          <w:bdr w:val="none" w:sz="0" w:space="0" w:color="auto" w:frame="1"/>
        </w:rPr>
        <w:t>轉異殊勝</w:t>
      </w:r>
      <w:r w:rsidRPr="00395161">
        <w:rPr>
          <w:rFonts w:ascii="Kaiti TC" w:eastAsia="Kaiti TC" w:hAnsi="Kaiti TC" w:cs="Kaiti TC"/>
          <w:b/>
          <w:bCs/>
          <w:color w:val="0000FF"/>
          <w:sz w:val="21"/>
          <w:szCs w:val="21"/>
          <w:bdr w:val="none" w:sz="0" w:space="0" w:color="auto" w:frame="1"/>
        </w:rPr>
        <w:t>，即此無明能轉作四種無明緣：a隨眠轉異無明，b纏縛轉異無明，c相應轉異無明，d不共轉異無明。6）</w:t>
      </w:r>
      <w:r w:rsidRPr="00395161">
        <w:rPr>
          <w:rFonts w:ascii="Kaiti TC" w:eastAsia="Kaiti TC" w:hAnsi="Kaiti TC" w:cs="Kaiti TC"/>
          <w:b/>
          <w:bCs/>
          <w:color w:val="FF0000"/>
          <w:sz w:val="21"/>
          <w:szCs w:val="21"/>
          <w:bdr w:val="none" w:sz="0" w:space="0" w:color="auto" w:frame="1"/>
        </w:rPr>
        <w:t>邪行殊勝</w:t>
      </w:r>
      <w:r w:rsidRPr="00395161">
        <w:rPr>
          <w:rFonts w:ascii="Kaiti TC" w:eastAsia="Kaiti TC" w:hAnsi="Kaiti TC" w:cs="Kaiti TC"/>
          <w:b/>
          <w:bCs/>
          <w:color w:val="0000FF"/>
          <w:sz w:val="21"/>
          <w:szCs w:val="21"/>
          <w:bdr w:val="none" w:sz="0" w:space="0" w:color="auto" w:frame="1"/>
        </w:rPr>
        <w:t>，於諸諦中能發起增益、損減二種邪行故。7）</w:t>
      </w:r>
      <w:r w:rsidRPr="00395161">
        <w:rPr>
          <w:rFonts w:ascii="Kaiti TC" w:eastAsia="Kaiti TC" w:hAnsi="Kaiti TC" w:cs="Kaiti TC"/>
          <w:b/>
          <w:bCs/>
          <w:color w:val="FF0000"/>
          <w:sz w:val="21"/>
          <w:szCs w:val="21"/>
          <w:bdr w:val="none" w:sz="0" w:space="0" w:color="auto" w:frame="1"/>
        </w:rPr>
        <w:t>相狀殊勝</w:t>
      </w:r>
      <w:r w:rsidRPr="00395161">
        <w:rPr>
          <w:rFonts w:ascii="Kaiti TC" w:eastAsia="Kaiti TC" w:hAnsi="Kaiti TC" w:cs="Kaiti TC"/>
          <w:b/>
          <w:bCs/>
          <w:color w:val="0000FF"/>
          <w:sz w:val="21"/>
          <w:szCs w:val="21"/>
          <w:bdr w:val="none" w:sz="0" w:space="0" w:color="auto" w:frame="1"/>
        </w:rPr>
        <w:t>，無明有二種相：a微細自相，體性微隱難知。b遍於愛、非愛、俱非境界共相轉故。8）</w:t>
      </w:r>
      <w:r w:rsidRPr="00395161">
        <w:rPr>
          <w:rFonts w:ascii="Kaiti TC" w:eastAsia="Kaiti TC" w:hAnsi="Kaiti TC" w:cs="Kaiti TC"/>
          <w:b/>
          <w:bCs/>
          <w:color w:val="FF0000"/>
          <w:sz w:val="21"/>
          <w:szCs w:val="21"/>
          <w:bdr w:val="none" w:sz="0" w:space="0" w:color="auto" w:frame="1"/>
        </w:rPr>
        <w:t>作業殊勝</w:t>
      </w:r>
      <w:r w:rsidRPr="00395161">
        <w:rPr>
          <w:rFonts w:ascii="Kaiti TC" w:eastAsia="Kaiti TC" w:hAnsi="Kaiti TC" w:cs="Kaiti TC"/>
          <w:b/>
          <w:bCs/>
          <w:color w:val="0000FF"/>
          <w:sz w:val="21"/>
          <w:szCs w:val="21"/>
          <w:bdr w:val="none" w:sz="0" w:space="0" w:color="auto" w:frame="1"/>
        </w:rPr>
        <w:t>，無明略有二種所作事業：a普能造作一切流轉所依事業。b普能造作一切寂止能障事業故。9）</w:t>
      </w:r>
      <w:r w:rsidRPr="00395161">
        <w:rPr>
          <w:rFonts w:ascii="Kaiti TC" w:eastAsia="Kaiti TC" w:hAnsi="Kaiti TC" w:cs="Kaiti TC"/>
          <w:b/>
          <w:bCs/>
          <w:color w:val="FF0000"/>
          <w:sz w:val="21"/>
          <w:szCs w:val="21"/>
          <w:bdr w:val="none" w:sz="0" w:space="0" w:color="auto" w:frame="1"/>
        </w:rPr>
        <w:t>障礙殊勝</w:t>
      </w:r>
      <w:r w:rsidRPr="00395161">
        <w:rPr>
          <w:rFonts w:ascii="Kaiti TC" w:eastAsia="Kaiti TC" w:hAnsi="Kaiti TC" w:cs="Kaiti TC"/>
          <w:b/>
          <w:bCs/>
          <w:color w:val="0000FF"/>
          <w:sz w:val="21"/>
          <w:szCs w:val="21"/>
          <w:bdr w:val="none" w:sz="0" w:space="0" w:color="auto" w:frame="1"/>
        </w:rPr>
        <w:t>，障礙慧根勝法，及聞所成智等廣法故。勝法即四菩提法，廣法即真如，遍一切法故。10）</w:t>
      </w:r>
      <w:r w:rsidRPr="00395161">
        <w:rPr>
          <w:rFonts w:ascii="Kaiti TC" w:eastAsia="Kaiti TC" w:hAnsi="Kaiti TC" w:cs="Kaiti TC"/>
          <w:b/>
          <w:bCs/>
          <w:color w:val="FF0000"/>
          <w:sz w:val="21"/>
          <w:szCs w:val="21"/>
          <w:bdr w:val="none" w:sz="0" w:space="0" w:color="auto" w:frame="1"/>
        </w:rPr>
        <w:t>隨縛殊勝</w:t>
      </w:r>
      <w:r w:rsidRPr="00395161">
        <w:rPr>
          <w:rFonts w:ascii="Kaiti TC" w:eastAsia="Kaiti TC" w:hAnsi="Kaiti TC" w:cs="Kaiti TC"/>
          <w:b/>
          <w:bCs/>
          <w:color w:val="0000FF"/>
          <w:sz w:val="21"/>
          <w:szCs w:val="21"/>
          <w:bdr w:val="none" w:sz="0" w:space="0" w:color="auto" w:frame="1"/>
        </w:rPr>
        <w:t>，三界中乃至有頂有情，無明隨眠隨縛，未缺未滅故。11）</w:t>
      </w:r>
      <w:r w:rsidRPr="00395161">
        <w:rPr>
          <w:rFonts w:ascii="Kaiti TC" w:eastAsia="Kaiti TC" w:hAnsi="Kaiti TC" w:cs="Kaiti TC"/>
          <w:b/>
          <w:bCs/>
          <w:color w:val="FF0000"/>
          <w:sz w:val="21"/>
          <w:szCs w:val="21"/>
          <w:bdr w:val="none" w:sz="0" w:space="0" w:color="auto" w:frame="1"/>
        </w:rPr>
        <w:t>對治殊勝</w:t>
      </w:r>
      <w:r w:rsidRPr="00395161">
        <w:rPr>
          <w:rFonts w:ascii="Kaiti TC" w:eastAsia="Kaiti TC" w:hAnsi="Kaiti TC" w:cs="Kaiti TC"/>
          <w:b/>
          <w:bCs/>
          <w:color w:val="0000FF"/>
          <w:sz w:val="21"/>
          <w:szCs w:val="21"/>
          <w:bdr w:val="none" w:sz="0" w:space="0" w:color="auto" w:frame="1"/>
        </w:rPr>
        <w:t>，二種妙智所對治故。即少分無量法界智聲聞獨覺，和全分無量法界智菩薩佛。</w:t>
      </w:r>
    </w:p>
    <w:p w14:paraId="498334DB" w14:textId="77777777" w:rsidR="00395161" w:rsidRPr="00395161" w:rsidRDefault="00395161" w:rsidP="00395161">
      <w:pPr>
        <w:rPr>
          <w:rFonts w:ascii="Kaiti TC" w:eastAsia="Kaiti TC" w:hAnsi="Kaiti TC" w:cs="Kaiti TC"/>
          <w:b/>
          <w:bCs/>
          <w:color w:val="0000FF"/>
          <w:sz w:val="21"/>
          <w:szCs w:val="21"/>
          <w:shd w:val="clear" w:color="auto" w:fill="FFFFFF"/>
        </w:rPr>
      </w:pPr>
    </w:p>
    <w:p w14:paraId="498F825C" w14:textId="77777777" w:rsidR="00395161" w:rsidRPr="00395161" w:rsidRDefault="00395161" w:rsidP="00395161">
      <w:pPr>
        <w:rPr>
          <w:rFonts w:ascii="Kaiti TC" w:eastAsia="Kaiti TC" w:hAnsi="Kaiti TC" w:cs="Kaiti TC"/>
          <w:b/>
          <w:bCs/>
          <w:color w:val="0000FF"/>
          <w:sz w:val="21"/>
          <w:szCs w:val="21"/>
          <w:shd w:val="clear" w:color="auto" w:fill="FFFFFF"/>
        </w:rPr>
      </w:pPr>
      <w:r w:rsidRPr="00395161">
        <w:rPr>
          <w:rFonts w:ascii="Kaiti TC" w:eastAsia="Kaiti TC" w:hAnsi="Kaiti TC" w:cs="Kaiti TC"/>
          <w:b/>
          <w:bCs/>
          <w:color w:val="FF0000"/>
          <w:sz w:val="21"/>
          <w:szCs w:val="21"/>
          <w:bdr w:val="none" w:sz="0" w:space="0" w:color="auto" w:frame="1"/>
        </w:rPr>
        <w:t>(十二支只能與自地其它支互做為緣，還是也能與他地的支互作為緣？答：) </w:t>
      </w:r>
      <w:r w:rsidRPr="00395161">
        <w:rPr>
          <w:rFonts w:ascii="Kaiti TC" w:eastAsia="Kaiti TC" w:hAnsi="Kaiti TC" w:cs="Kaiti TC"/>
          <w:b/>
          <w:bCs/>
          <w:color w:val="000000"/>
          <w:sz w:val="28"/>
          <w:szCs w:val="28"/>
          <w:bdr w:val="none" w:sz="0" w:space="0" w:color="auto" w:frame="1"/>
        </w:rPr>
        <w:t>諸緣起支皆依自地。</w:t>
      </w:r>
      <w:r w:rsidRPr="00395161">
        <w:rPr>
          <w:rFonts w:ascii="Kaiti TC" w:eastAsia="Kaiti TC" w:hAnsi="Kaiti TC" w:cs="Kaiti TC"/>
          <w:b/>
          <w:bCs/>
          <w:color w:val="FF0000"/>
          <w:sz w:val="21"/>
          <w:szCs w:val="21"/>
          <w:bdr w:val="none" w:sz="0" w:space="0" w:color="auto" w:frame="1"/>
        </w:rPr>
        <w:t>（但十二中的）</w:t>
      </w:r>
      <w:r w:rsidRPr="00395161">
        <w:rPr>
          <w:rFonts w:ascii="Kaiti TC" w:eastAsia="Kaiti TC" w:hAnsi="Kaiti TC" w:cs="Kaiti TC"/>
          <w:b/>
          <w:bCs/>
          <w:color w:val="000000"/>
          <w:sz w:val="28"/>
          <w:szCs w:val="28"/>
          <w:bdr w:val="none" w:sz="0" w:space="0" w:color="auto" w:frame="1"/>
        </w:rPr>
        <w:t>有</w:t>
      </w:r>
      <w:r w:rsidRPr="00395161">
        <w:rPr>
          <w:rFonts w:ascii="Kaiti TC" w:eastAsia="Kaiti TC" w:hAnsi="Kaiti TC" w:cs="Kaiti TC"/>
          <w:b/>
          <w:bCs/>
          <w:color w:val="FF0000"/>
          <w:sz w:val="21"/>
          <w:szCs w:val="21"/>
          <w:bdr w:val="none" w:sz="0" w:space="0" w:color="auto" w:frame="1"/>
        </w:rPr>
        <w:t>（支）</w:t>
      </w:r>
      <w:r w:rsidRPr="00395161">
        <w:rPr>
          <w:rFonts w:ascii="Kaiti TC" w:eastAsia="Kaiti TC" w:hAnsi="Kaiti TC" w:cs="Kaiti TC"/>
          <w:b/>
          <w:bCs/>
          <w:color w:val="000000"/>
          <w:sz w:val="28"/>
          <w:szCs w:val="28"/>
          <w:bdr w:val="none" w:sz="0" w:space="0" w:color="auto" w:frame="1"/>
        </w:rPr>
        <w:t>所發</w:t>
      </w:r>
      <w:r w:rsidRPr="00395161">
        <w:rPr>
          <w:rFonts w:ascii="Kaiti TC" w:eastAsia="Kaiti TC" w:hAnsi="Kaiti TC" w:cs="Kaiti TC"/>
          <w:b/>
          <w:bCs/>
          <w:color w:val="FF0000"/>
          <w:sz w:val="21"/>
          <w:szCs w:val="21"/>
          <w:bdr w:val="none" w:sz="0" w:space="0" w:color="auto" w:frame="1"/>
        </w:rPr>
        <w:t>（的）</w:t>
      </w:r>
      <w:r w:rsidRPr="00395161">
        <w:rPr>
          <w:rFonts w:ascii="Kaiti TC" w:eastAsia="Kaiti TC" w:hAnsi="Kaiti TC" w:cs="Kaiti TC"/>
          <w:b/>
          <w:bCs/>
          <w:color w:val="000000"/>
          <w:sz w:val="28"/>
          <w:szCs w:val="28"/>
          <w:bdr w:val="none" w:sz="0" w:space="0" w:color="auto" w:frame="1"/>
        </w:rPr>
        <w:t>行，</w:t>
      </w:r>
      <w:r w:rsidRPr="00395161">
        <w:rPr>
          <w:rFonts w:ascii="Kaiti TC" w:eastAsia="Kaiti TC" w:hAnsi="Kaiti TC" w:cs="Kaiti TC"/>
          <w:b/>
          <w:bCs/>
          <w:color w:val="FF0000"/>
          <w:sz w:val="21"/>
          <w:szCs w:val="21"/>
          <w:bdr w:val="none" w:sz="0" w:space="0" w:color="auto" w:frame="1"/>
        </w:rPr>
        <w:t>（也可）</w:t>
      </w:r>
      <w:r w:rsidRPr="00395161">
        <w:rPr>
          <w:rFonts w:ascii="Kaiti TC" w:eastAsia="Kaiti TC" w:hAnsi="Kaiti TC" w:cs="Kaiti TC"/>
          <w:b/>
          <w:bCs/>
          <w:color w:val="000000"/>
          <w:sz w:val="28"/>
          <w:szCs w:val="28"/>
          <w:bdr w:val="none" w:sz="0" w:space="0" w:color="auto" w:frame="1"/>
        </w:rPr>
        <w:t>依他</w:t>
      </w:r>
      <w:r w:rsidRPr="00395161">
        <w:rPr>
          <w:rFonts w:ascii="Kaiti TC" w:eastAsia="Kaiti TC" w:hAnsi="Kaiti TC" w:cs="Kaiti TC"/>
          <w:b/>
          <w:bCs/>
          <w:color w:val="FF0000"/>
          <w:sz w:val="21"/>
          <w:szCs w:val="21"/>
          <w:bdr w:val="none" w:sz="0" w:space="0" w:color="auto" w:frame="1"/>
        </w:rPr>
        <w:t>（地）</w:t>
      </w:r>
      <w:r w:rsidRPr="00395161">
        <w:rPr>
          <w:rFonts w:ascii="Kaiti TC" w:eastAsia="Kaiti TC" w:hAnsi="Kaiti TC" w:cs="Kaiti TC"/>
          <w:b/>
          <w:bCs/>
          <w:color w:val="000000"/>
          <w:sz w:val="28"/>
          <w:szCs w:val="28"/>
          <w:bdr w:val="none" w:sz="0" w:space="0" w:color="auto" w:frame="1"/>
        </w:rPr>
        <w:t>無明，如下無明發上地行。不爾，初伏下地染者所起上</w:t>
      </w:r>
      <w:r w:rsidRPr="00395161">
        <w:rPr>
          <w:rFonts w:ascii="Kaiti TC" w:eastAsia="Kaiti TC" w:hAnsi="Kaiti TC" w:cs="Kaiti TC"/>
          <w:b/>
          <w:bCs/>
          <w:color w:val="FF0000"/>
          <w:sz w:val="21"/>
          <w:szCs w:val="21"/>
          <w:bdr w:val="none" w:sz="0" w:space="0" w:color="auto" w:frame="1"/>
        </w:rPr>
        <w:t>（地）</w:t>
      </w:r>
      <w:r w:rsidRPr="00395161">
        <w:rPr>
          <w:rFonts w:ascii="Kaiti TC" w:eastAsia="Kaiti TC" w:hAnsi="Kaiti TC" w:cs="Kaiti TC"/>
          <w:b/>
          <w:bCs/>
          <w:color w:val="000000"/>
          <w:sz w:val="28"/>
          <w:szCs w:val="28"/>
          <w:bdr w:val="none" w:sz="0" w:space="0" w:color="auto" w:frame="1"/>
        </w:rPr>
        <w:t>定，應非行支，</w:t>
      </w:r>
      <w:r w:rsidRPr="00395161">
        <w:rPr>
          <w:rFonts w:ascii="Kaiti TC" w:eastAsia="Kaiti TC" w:hAnsi="Kaiti TC" w:cs="Kaiti TC"/>
          <w:b/>
          <w:bCs/>
          <w:color w:val="FF0000"/>
          <w:sz w:val="21"/>
          <w:szCs w:val="21"/>
          <w:bdr w:val="none" w:sz="0" w:space="0" w:color="auto" w:frame="1"/>
        </w:rPr>
        <w:t>（因）</w:t>
      </w:r>
      <w:r w:rsidRPr="00395161">
        <w:rPr>
          <w:rFonts w:ascii="Kaiti TC" w:eastAsia="Kaiti TC" w:hAnsi="Kaiti TC" w:cs="Kaiti TC"/>
          <w:b/>
          <w:bCs/>
          <w:color w:val="000000"/>
          <w:sz w:val="28"/>
          <w:szCs w:val="28"/>
          <w:bdr w:val="none" w:sz="0" w:space="0" w:color="auto" w:frame="1"/>
        </w:rPr>
        <w:t>彼</w:t>
      </w:r>
      <w:r w:rsidRPr="00395161">
        <w:rPr>
          <w:rFonts w:ascii="Kaiti TC" w:eastAsia="Kaiti TC" w:hAnsi="Kaiti TC" w:cs="Kaiti TC"/>
          <w:b/>
          <w:bCs/>
          <w:color w:val="FF0000"/>
          <w:sz w:val="21"/>
          <w:szCs w:val="21"/>
          <w:bdr w:val="none" w:sz="0" w:space="0" w:color="auto" w:frame="1"/>
        </w:rPr>
        <w:t>（時上）</w:t>
      </w:r>
      <w:r w:rsidRPr="00395161">
        <w:rPr>
          <w:rFonts w:ascii="Kaiti TC" w:eastAsia="Kaiti TC" w:hAnsi="Kaiti TC" w:cs="Kaiti TC"/>
          <w:b/>
          <w:bCs/>
          <w:color w:val="000000"/>
          <w:sz w:val="28"/>
          <w:szCs w:val="28"/>
          <w:bdr w:val="none" w:sz="0" w:space="0" w:color="auto" w:frame="1"/>
        </w:rPr>
        <w:t>地無明猶未起故。</w:t>
      </w:r>
    </w:p>
    <w:p w14:paraId="2188EFB2" w14:textId="77777777" w:rsidR="00395161" w:rsidRPr="00395161" w:rsidRDefault="00395161" w:rsidP="00395161">
      <w:pPr>
        <w:rPr>
          <w:rFonts w:ascii="Kaiti TC" w:eastAsia="Kaiti TC" w:hAnsi="Kaiti TC" w:cs="Kaiti TC"/>
          <w:b/>
          <w:bCs/>
          <w:color w:val="0000FF"/>
          <w:sz w:val="21"/>
          <w:szCs w:val="21"/>
          <w:shd w:val="clear" w:color="auto" w:fill="FFFFFF"/>
        </w:rPr>
      </w:pPr>
    </w:p>
    <w:p w14:paraId="1D604533" w14:textId="77777777" w:rsidR="00395161" w:rsidRPr="00395161" w:rsidRDefault="00395161" w:rsidP="00395161">
      <w:pPr>
        <w:rPr>
          <w:rFonts w:ascii="Kaiti TC" w:eastAsia="Kaiti TC" w:hAnsi="Kaiti TC" w:cs="Kaiti TC"/>
          <w:b/>
          <w:bCs/>
          <w:color w:val="0000FF"/>
          <w:sz w:val="21"/>
          <w:szCs w:val="21"/>
          <w:shd w:val="clear" w:color="auto" w:fill="FFFFFF"/>
        </w:rPr>
      </w:pPr>
      <w:r w:rsidRPr="00395161">
        <w:rPr>
          <w:rFonts w:ascii="Kaiti TC" w:eastAsia="Kaiti TC" w:hAnsi="Kaiti TC" w:cs="Kaiti TC"/>
          <w:b/>
          <w:bCs/>
          <w:color w:val="0000FF"/>
          <w:sz w:val="21"/>
          <w:szCs w:val="21"/>
          <w:bdr w:val="none" w:sz="0" w:space="0" w:color="auto" w:frame="1"/>
        </w:rPr>
        <w:t>一般而言，是受界地的限制，但有支中名色</w:t>
      </w:r>
      <w:r w:rsidRPr="00395161">
        <w:rPr>
          <w:rFonts w:ascii="Kaiti TC" w:eastAsia="Kaiti TC" w:hAnsi="Kaiti TC" w:cs="Kaiti TC" w:hint="eastAsia"/>
          <w:b/>
          <w:bCs/>
          <w:color w:val="0000FF"/>
          <w:sz w:val="21"/>
          <w:szCs w:val="21"/>
          <w:bdr w:val="none" w:sz="0" w:space="0" w:color="auto" w:frame="1"/>
        </w:rPr>
        <w:t>中</w:t>
      </w:r>
      <w:r w:rsidRPr="00395161">
        <w:rPr>
          <w:rFonts w:ascii="Kaiti TC" w:eastAsia="Kaiti TC" w:hAnsi="Kaiti TC" w:cs="Kaiti TC"/>
          <w:b/>
          <w:bCs/>
          <w:color w:val="0000FF"/>
          <w:sz w:val="21"/>
          <w:szCs w:val="21"/>
          <w:bdr w:val="none" w:sz="0" w:space="0" w:color="auto" w:frame="1"/>
        </w:rPr>
        <w:t>識蘊</w:t>
      </w:r>
      <w:r w:rsidRPr="00395161">
        <w:rPr>
          <w:rFonts w:ascii="Kaiti TC" w:eastAsia="Kaiti TC" w:hAnsi="Kaiti TC" w:cs="Kaiti TC" w:hint="eastAsia"/>
          <w:b/>
          <w:bCs/>
          <w:color w:val="0000FF"/>
          <w:sz w:val="21"/>
          <w:szCs w:val="21"/>
          <w:bdr w:val="none" w:sz="0" w:space="0" w:color="auto" w:frame="1"/>
        </w:rPr>
        <w:t>所起無明</w:t>
      </w:r>
      <w:r w:rsidRPr="00395161">
        <w:rPr>
          <w:rFonts w:ascii="Kaiti TC" w:eastAsia="Kaiti TC" w:hAnsi="Kaiti TC" w:cs="Kaiti TC"/>
          <w:b/>
          <w:bCs/>
          <w:color w:val="0000FF"/>
          <w:sz w:val="21"/>
          <w:szCs w:val="21"/>
          <w:bdr w:val="none" w:sz="0" w:space="0" w:color="auto" w:frame="1"/>
        </w:rPr>
        <w:t>所發行</w:t>
      </w:r>
      <w:r w:rsidRPr="00395161">
        <w:rPr>
          <w:rFonts w:ascii="Kaiti TC" w:eastAsia="Kaiti TC" w:hAnsi="Kaiti TC" w:cs="Kaiti TC" w:hint="eastAsia"/>
          <w:b/>
          <w:bCs/>
          <w:color w:val="0000FF"/>
          <w:sz w:val="21"/>
          <w:szCs w:val="21"/>
          <w:bdr w:val="none" w:sz="0" w:space="0" w:color="auto" w:frame="1"/>
        </w:rPr>
        <w:t>或不是感招來生異熟果的行，</w:t>
      </w:r>
      <w:r w:rsidRPr="00395161">
        <w:rPr>
          <w:rFonts w:ascii="Kaiti TC" w:eastAsia="Kaiti TC" w:hAnsi="Kaiti TC" w:cs="Kaiti TC"/>
          <w:b/>
          <w:bCs/>
          <w:color w:val="0000FF"/>
          <w:sz w:val="21"/>
          <w:szCs w:val="21"/>
          <w:bdr w:val="none" w:sz="0" w:space="0" w:color="auto" w:frame="1"/>
        </w:rPr>
        <w:t>並不完全受限</w:t>
      </w:r>
      <w:r w:rsidRPr="00395161">
        <w:rPr>
          <w:rFonts w:ascii="Kaiti TC" w:eastAsia="Kaiti TC" w:hAnsi="Kaiti TC" w:cs="Kaiti TC" w:hint="eastAsia"/>
          <w:b/>
          <w:bCs/>
          <w:color w:val="0000FF"/>
          <w:sz w:val="21"/>
          <w:szCs w:val="21"/>
          <w:bdr w:val="none" w:sz="0" w:space="0" w:color="auto" w:frame="1"/>
        </w:rPr>
        <w:t>，</w:t>
      </w:r>
      <w:r w:rsidRPr="00395161">
        <w:rPr>
          <w:rFonts w:ascii="Kaiti TC" w:eastAsia="Kaiti TC" w:hAnsi="Kaiti TC" w:cs="Kaiti TC"/>
          <w:b/>
          <w:bCs/>
          <w:color w:val="0000FF"/>
          <w:sz w:val="21"/>
          <w:szCs w:val="21"/>
          <w:bdr w:val="none" w:sz="0" w:space="0" w:color="auto" w:frame="1"/>
        </w:rPr>
        <w:t>如欲界無明</w:t>
      </w:r>
      <w:r w:rsidRPr="00395161">
        <w:rPr>
          <w:rFonts w:ascii="Kaiti TC" w:eastAsia="Kaiti TC" w:hAnsi="Kaiti TC" w:cs="Kaiti TC" w:hint="eastAsia"/>
          <w:b/>
          <w:bCs/>
          <w:color w:val="0000FF"/>
          <w:sz w:val="21"/>
          <w:szCs w:val="21"/>
          <w:bdr w:val="none" w:sz="0" w:space="0" w:color="auto" w:frame="1"/>
        </w:rPr>
        <w:t>所起的修行，</w:t>
      </w:r>
      <w:r w:rsidRPr="00395161">
        <w:rPr>
          <w:rFonts w:ascii="Kaiti TC" w:eastAsia="Kaiti TC" w:hAnsi="Kaiti TC" w:cs="Kaiti TC"/>
          <w:b/>
          <w:bCs/>
          <w:color w:val="0000FF"/>
          <w:sz w:val="21"/>
          <w:szCs w:val="21"/>
          <w:bdr w:val="none" w:sz="0" w:space="0" w:color="auto" w:frame="1"/>
        </w:rPr>
        <w:t>可引發</w:t>
      </w:r>
      <w:r w:rsidRPr="00395161">
        <w:rPr>
          <w:rFonts w:ascii="Kaiti TC" w:eastAsia="Kaiti TC" w:hAnsi="Kaiti TC" w:cs="Kaiti TC" w:hint="eastAsia"/>
          <w:b/>
          <w:bCs/>
          <w:color w:val="0000FF"/>
          <w:sz w:val="21"/>
          <w:szCs w:val="21"/>
          <w:bdr w:val="none" w:sz="0" w:space="0" w:color="auto" w:frame="1"/>
        </w:rPr>
        <w:t>上地定</w:t>
      </w:r>
      <w:r w:rsidRPr="00395161">
        <w:rPr>
          <w:rFonts w:ascii="Kaiti TC" w:eastAsia="Kaiti TC" w:hAnsi="Kaiti TC" w:cs="Kaiti TC"/>
          <w:b/>
          <w:bCs/>
          <w:color w:val="0000FF"/>
          <w:sz w:val="21"/>
          <w:szCs w:val="21"/>
          <w:bdr w:val="none" w:sz="0" w:space="0" w:color="auto" w:frame="1"/>
        </w:rPr>
        <w:t>。上地無明不能引發下地“行”。</w:t>
      </w:r>
    </w:p>
    <w:p w14:paraId="114B7E96" w14:textId="77777777" w:rsidR="00395161" w:rsidRPr="00395161" w:rsidRDefault="00395161" w:rsidP="00395161">
      <w:pPr>
        <w:rPr>
          <w:rFonts w:ascii="Kaiti TC" w:eastAsia="Kaiti TC" w:hAnsi="Kaiti TC" w:cs="Kaiti TC"/>
          <w:b/>
          <w:bCs/>
          <w:color w:val="0000FF"/>
          <w:sz w:val="21"/>
          <w:szCs w:val="21"/>
          <w:shd w:val="clear" w:color="auto" w:fill="FFFFFF"/>
        </w:rPr>
      </w:pPr>
    </w:p>
    <w:p w14:paraId="1843F7CB" w14:textId="77777777" w:rsidR="00395161" w:rsidRPr="00395161" w:rsidRDefault="00395161" w:rsidP="00395161">
      <w:pPr>
        <w:rPr>
          <w:rFonts w:ascii="Kaiti TC" w:eastAsia="Kaiti TC" w:hAnsi="Kaiti TC" w:cs="Kaiti TC"/>
          <w:b/>
          <w:bCs/>
          <w:color w:val="0000FF"/>
          <w:sz w:val="21"/>
          <w:szCs w:val="21"/>
          <w:shd w:val="clear" w:color="auto" w:fill="FFFFFF"/>
        </w:rPr>
      </w:pPr>
      <w:r w:rsidRPr="00395161">
        <w:rPr>
          <w:rFonts w:ascii="Kaiti TC" w:eastAsia="Kaiti TC" w:hAnsi="Kaiti TC" w:cs="Kaiti TC"/>
          <w:b/>
          <w:bCs/>
          <w:color w:val="000000"/>
          <w:sz w:val="28"/>
          <w:szCs w:val="28"/>
          <w:bdr w:val="none" w:sz="0" w:space="0" w:color="auto" w:frame="1"/>
        </w:rPr>
        <w:t>“從上、下地</w:t>
      </w:r>
      <w:r w:rsidRPr="00395161">
        <w:rPr>
          <w:rFonts w:ascii="Kaiti TC" w:eastAsia="Kaiti TC" w:hAnsi="Kaiti TC" w:cs="Kaiti TC"/>
          <w:b/>
          <w:bCs/>
          <w:color w:val="FF0000"/>
          <w:sz w:val="21"/>
          <w:szCs w:val="21"/>
          <w:bdr w:val="none" w:sz="0" w:space="0" w:color="auto" w:frame="1"/>
        </w:rPr>
        <w:t>（往）</w:t>
      </w:r>
      <w:r w:rsidRPr="00395161">
        <w:rPr>
          <w:rFonts w:ascii="Kaiti TC" w:eastAsia="Kaiti TC" w:hAnsi="Kaiti TC" w:cs="Kaiti TC"/>
          <w:b/>
          <w:bCs/>
          <w:color w:val="000000"/>
          <w:sz w:val="28"/>
          <w:szCs w:val="28"/>
          <w:bdr w:val="none" w:sz="0" w:space="0" w:color="auto" w:frame="1"/>
        </w:rPr>
        <w:t>生下、上者，彼緣何</w:t>
      </w:r>
      <w:r w:rsidRPr="00395161">
        <w:rPr>
          <w:rFonts w:ascii="Kaiti TC" w:eastAsia="Kaiti TC" w:hAnsi="Kaiti TC" w:cs="Kaiti TC"/>
          <w:b/>
          <w:bCs/>
          <w:color w:val="FF0000"/>
          <w:sz w:val="21"/>
          <w:szCs w:val="21"/>
          <w:bdr w:val="none" w:sz="0" w:space="0" w:color="auto" w:frame="1"/>
        </w:rPr>
        <w:t>（地的）</w:t>
      </w:r>
      <w:r w:rsidRPr="00395161">
        <w:rPr>
          <w:rFonts w:ascii="Kaiti TC" w:eastAsia="Kaiti TC" w:hAnsi="Kaiti TC" w:cs="Kaiti TC"/>
          <w:b/>
          <w:bCs/>
          <w:color w:val="000000"/>
          <w:sz w:val="28"/>
          <w:szCs w:val="28"/>
          <w:bdr w:val="none" w:sz="0" w:space="0" w:color="auto" w:frame="1"/>
        </w:rPr>
        <w:t>受而起愛支？”彼愛</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FF0000"/>
          <w:sz w:val="21"/>
          <w:szCs w:val="21"/>
        </w:rPr>
        <w:t>除了緣現居地受</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亦緣當</w:t>
      </w:r>
      <w:r w:rsidRPr="00395161">
        <w:rPr>
          <w:rFonts w:ascii="Kaiti TC" w:eastAsia="Kaiti TC" w:hAnsi="Kaiti TC" w:cs="Kaiti TC"/>
          <w:b/>
          <w:bCs/>
          <w:color w:val="FF0000"/>
          <w:sz w:val="21"/>
          <w:szCs w:val="21"/>
          <w:bdr w:val="none" w:sz="0" w:space="0" w:color="auto" w:frame="1"/>
        </w:rPr>
        <w:t>（往）</w:t>
      </w:r>
      <w:r w:rsidRPr="00395161">
        <w:rPr>
          <w:rFonts w:ascii="Kaiti TC" w:eastAsia="Kaiti TC" w:hAnsi="Kaiti TC" w:cs="Kaiti TC"/>
          <w:b/>
          <w:bCs/>
          <w:color w:val="000000"/>
          <w:sz w:val="28"/>
          <w:szCs w:val="28"/>
          <w:bdr w:val="none" w:sz="0" w:space="0" w:color="auto" w:frame="1"/>
        </w:rPr>
        <w:t>生地受，若現、若種</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hint="eastAsia"/>
          <w:b/>
          <w:bCs/>
          <w:color w:val="FF0000"/>
          <w:sz w:val="21"/>
          <w:szCs w:val="21"/>
          <w:bdr w:val="none" w:sz="0" w:space="0" w:color="auto" w:frame="1"/>
        </w:rPr>
        <w:t>不論是依著</w:t>
      </w:r>
      <w:r w:rsidRPr="00395161">
        <w:rPr>
          <w:rFonts w:ascii="Kaiti TC" w:eastAsia="Kaiti TC" w:hAnsi="Kaiti TC" w:cs="Kaiti TC"/>
          <w:b/>
          <w:bCs/>
          <w:color w:val="FF0000"/>
          <w:sz w:val="21"/>
          <w:szCs w:val="21"/>
          <w:bdr w:val="none" w:sz="0" w:space="0" w:color="auto" w:frame="1"/>
        </w:rPr>
        <w:t>往生地的受</w:t>
      </w:r>
      <w:r w:rsidRPr="00395161">
        <w:rPr>
          <w:rFonts w:ascii="Kaiti TC" w:eastAsia="Kaiti TC" w:hAnsi="Kaiti TC" w:cs="Kaiti TC" w:hint="eastAsia"/>
          <w:b/>
          <w:bCs/>
          <w:color w:val="FF0000"/>
          <w:sz w:val="21"/>
          <w:szCs w:val="21"/>
          <w:bdr w:val="none" w:sz="0" w:space="0" w:color="auto" w:frame="1"/>
        </w:rPr>
        <w:t>而起愛現行</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hint="eastAsia"/>
          <w:b/>
          <w:bCs/>
          <w:color w:val="FF0000"/>
          <w:sz w:val="21"/>
          <w:szCs w:val="21"/>
          <w:bdr w:val="none" w:sz="0" w:space="0" w:color="auto" w:frame="1"/>
        </w:rPr>
        <w:t>或者不還果聖人緣往</w:t>
      </w:r>
      <w:r w:rsidRPr="00395161">
        <w:rPr>
          <w:rFonts w:ascii="Kaiti TC" w:eastAsia="Kaiti TC" w:hAnsi="Kaiti TC" w:cs="Kaiti TC"/>
          <w:b/>
          <w:bCs/>
          <w:color w:val="FF0000"/>
          <w:sz w:val="21"/>
          <w:szCs w:val="21"/>
          <w:bdr w:val="none" w:sz="0" w:space="0" w:color="auto" w:frame="1"/>
        </w:rPr>
        <w:t>生地的受</w:t>
      </w:r>
      <w:r w:rsidRPr="00395161">
        <w:rPr>
          <w:rFonts w:ascii="Kaiti TC" w:eastAsia="Kaiti TC" w:hAnsi="Kaiti TC" w:cs="Kaiti TC" w:hint="eastAsia"/>
          <w:b/>
          <w:bCs/>
          <w:color w:val="FF0000"/>
          <w:sz w:val="21"/>
          <w:szCs w:val="21"/>
          <w:bdr w:val="none" w:sz="0" w:space="0" w:color="auto" w:frame="1"/>
        </w:rPr>
        <w:t>而得到愛種子的助力往生，都</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於理無違。</w:t>
      </w:r>
    </w:p>
    <w:p w14:paraId="0285DC2D" w14:textId="77777777" w:rsidR="00395161" w:rsidRPr="00395161" w:rsidRDefault="00395161" w:rsidP="00395161">
      <w:pPr>
        <w:rPr>
          <w:rFonts w:ascii="Kaiti TC" w:eastAsia="Kaiti TC" w:hAnsi="Kaiti TC" w:cs="Kaiti TC"/>
          <w:b/>
          <w:bCs/>
          <w:color w:val="0000FF"/>
          <w:sz w:val="21"/>
          <w:szCs w:val="21"/>
          <w:shd w:val="clear" w:color="auto" w:fill="FFFFFF"/>
        </w:rPr>
      </w:pPr>
    </w:p>
    <w:p w14:paraId="645C4B04" w14:textId="77777777" w:rsidR="00395161" w:rsidRPr="00395161" w:rsidRDefault="00395161" w:rsidP="00395161">
      <w:pPr>
        <w:rPr>
          <w:rFonts w:ascii="Kaiti TC" w:eastAsia="Kaiti TC" w:hAnsi="Kaiti TC" w:cs="Kaiti TC"/>
          <w:b/>
          <w:bCs/>
          <w:color w:val="0000FF"/>
          <w:sz w:val="21"/>
          <w:szCs w:val="21"/>
          <w:shd w:val="clear" w:color="auto" w:fill="FFFFFF"/>
        </w:rPr>
      </w:pPr>
      <w:r w:rsidRPr="00395161">
        <w:rPr>
          <w:rFonts w:ascii="Kaiti TC" w:eastAsia="Kaiti TC" w:hAnsi="Kaiti TC" w:cs="Kaiti TC"/>
          <w:b/>
          <w:bCs/>
          <w:color w:val="FF0000"/>
          <w:sz w:val="21"/>
          <w:szCs w:val="21"/>
          <w:bdr w:val="none" w:sz="0" w:space="0" w:color="auto" w:frame="1"/>
        </w:rPr>
        <w:t>（十二支是同世，還是異世？）</w:t>
      </w:r>
      <w:r w:rsidRPr="00395161">
        <w:rPr>
          <w:rFonts w:ascii="Kaiti TC" w:eastAsia="Kaiti TC" w:hAnsi="Kaiti TC" w:cs="Kaiti TC"/>
          <w:b/>
          <w:bCs/>
          <w:color w:val="000000"/>
          <w:sz w:val="28"/>
          <w:szCs w:val="28"/>
          <w:bdr w:val="none" w:sz="0" w:space="0" w:color="auto" w:frame="1"/>
        </w:rPr>
        <w:t>此十二支，十因</w:t>
      </w:r>
      <w:r w:rsidRPr="00395161">
        <w:rPr>
          <w:rFonts w:ascii="Kaiti TC" w:eastAsia="Kaiti TC" w:hAnsi="Kaiti TC" w:cs="Kaiti TC"/>
          <w:b/>
          <w:bCs/>
          <w:color w:val="FF0000"/>
          <w:sz w:val="21"/>
          <w:szCs w:val="21"/>
          <w:bdr w:val="none" w:sz="0" w:space="0" w:color="auto" w:frame="1"/>
        </w:rPr>
        <w:t>（與）</w:t>
      </w:r>
      <w:r w:rsidRPr="00395161">
        <w:rPr>
          <w:rFonts w:ascii="Kaiti TC" w:eastAsia="Kaiti TC" w:hAnsi="Kaiti TC" w:cs="Kaiti TC"/>
          <w:b/>
          <w:bCs/>
          <w:color w:val="000000"/>
          <w:sz w:val="28"/>
          <w:szCs w:val="28"/>
          <w:bdr w:val="none" w:sz="0" w:space="0" w:color="auto" w:frame="1"/>
        </w:rPr>
        <w:t>二果定不同世。</w:t>
      </w:r>
      <w:r w:rsidRPr="00395161">
        <w:rPr>
          <w:rFonts w:ascii="Kaiti TC" w:eastAsia="Kaiti TC" w:hAnsi="Kaiti TC" w:cs="Kaiti TC"/>
          <w:b/>
          <w:bCs/>
          <w:color w:val="FF0000"/>
          <w:sz w:val="21"/>
          <w:szCs w:val="21"/>
          <w:bdr w:val="none" w:sz="0" w:space="0" w:color="auto" w:frame="1"/>
        </w:rPr>
        <w:t>（十）</w:t>
      </w:r>
      <w:r w:rsidRPr="00395161">
        <w:rPr>
          <w:rFonts w:ascii="Kaiti TC" w:eastAsia="Kaiti TC" w:hAnsi="Kaiti TC" w:cs="Kaiti TC"/>
          <w:b/>
          <w:bCs/>
          <w:color w:val="000000"/>
          <w:sz w:val="28"/>
          <w:szCs w:val="28"/>
          <w:bdr w:val="none" w:sz="0" w:space="0" w:color="auto" w:frame="1"/>
        </w:rPr>
        <w:t>因中前七</w:t>
      </w:r>
      <w:r w:rsidRPr="00395161">
        <w:rPr>
          <w:rFonts w:ascii="Kaiti TC" w:eastAsia="Kaiti TC" w:hAnsi="Kaiti TC" w:cs="Kaiti TC"/>
          <w:b/>
          <w:bCs/>
          <w:color w:val="FF0000"/>
          <w:sz w:val="21"/>
          <w:szCs w:val="21"/>
          <w:bdr w:val="none" w:sz="0" w:space="0" w:color="auto" w:frame="1"/>
        </w:rPr>
        <w:t>（支）</w:t>
      </w:r>
      <w:r w:rsidRPr="00395161">
        <w:rPr>
          <w:rFonts w:ascii="Kaiti TC" w:eastAsia="Kaiti TC" w:hAnsi="Kaiti TC" w:cs="Kaiti TC"/>
          <w:b/>
          <w:bCs/>
          <w:color w:val="000000"/>
          <w:sz w:val="28"/>
          <w:szCs w:val="28"/>
          <w:bdr w:val="none" w:sz="0" w:space="0" w:color="auto" w:frame="1"/>
        </w:rPr>
        <w:t>與愛、取、有，或異</w:t>
      </w:r>
      <w:r w:rsidRPr="00395161">
        <w:rPr>
          <w:rFonts w:ascii="Kaiti TC" w:eastAsia="Kaiti TC" w:hAnsi="Kaiti TC" w:cs="Kaiti TC"/>
          <w:b/>
          <w:bCs/>
          <w:color w:val="FF0000"/>
          <w:sz w:val="21"/>
          <w:szCs w:val="21"/>
          <w:bdr w:val="none" w:sz="0" w:space="0" w:color="auto" w:frame="1"/>
        </w:rPr>
        <w:t>（世）</w:t>
      </w:r>
      <w:r w:rsidRPr="00395161">
        <w:rPr>
          <w:rFonts w:ascii="Kaiti TC" w:eastAsia="Kaiti TC" w:hAnsi="Kaiti TC" w:cs="Kaiti TC"/>
          <w:b/>
          <w:bCs/>
          <w:color w:val="000000"/>
          <w:sz w:val="28"/>
          <w:szCs w:val="28"/>
          <w:bdr w:val="none" w:sz="0" w:space="0" w:color="auto" w:frame="1"/>
        </w:rPr>
        <w:t>或同。若</w:t>
      </w:r>
      <w:r w:rsidRPr="00395161">
        <w:rPr>
          <w:rFonts w:ascii="Kaiti TC" w:eastAsia="Kaiti TC" w:hAnsi="Kaiti TC" w:cs="Kaiti TC"/>
          <w:b/>
          <w:bCs/>
          <w:color w:val="FF0000"/>
          <w:sz w:val="21"/>
          <w:szCs w:val="21"/>
          <w:bdr w:val="none" w:sz="0" w:space="0" w:color="auto" w:frame="1"/>
        </w:rPr>
        <w:t>（生、老死）</w:t>
      </w:r>
      <w:r w:rsidRPr="00395161">
        <w:rPr>
          <w:rFonts w:ascii="Kaiti TC" w:eastAsia="Kaiti TC" w:hAnsi="Kaiti TC" w:cs="Kaiti TC"/>
          <w:b/>
          <w:bCs/>
          <w:color w:val="000000"/>
          <w:sz w:val="28"/>
          <w:szCs w:val="28"/>
          <w:bdr w:val="none" w:sz="0" w:space="0" w:color="auto" w:frame="1"/>
        </w:rPr>
        <w:t>二、</w:t>
      </w:r>
      <w:r w:rsidRPr="00395161">
        <w:rPr>
          <w:rFonts w:ascii="Kaiti TC" w:eastAsia="Kaiti TC" w:hAnsi="Kaiti TC" w:cs="Kaiti TC"/>
          <w:b/>
          <w:bCs/>
          <w:color w:val="FF0000"/>
          <w:sz w:val="21"/>
          <w:szCs w:val="21"/>
          <w:bdr w:val="none" w:sz="0" w:space="0" w:color="auto" w:frame="1"/>
        </w:rPr>
        <w:t>（愛、取、有）</w:t>
      </w:r>
      <w:r w:rsidRPr="00395161">
        <w:rPr>
          <w:rFonts w:ascii="Kaiti TC" w:eastAsia="Kaiti TC" w:hAnsi="Kaiti TC" w:cs="Kaiti TC"/>
          <w:b/>
          <w:bCs/>
          <w:color w:val="000000"/>
          <w:sz w:val="28"/>
          <w:szCs w:val="28"/>
          <w:bdr w:val="none" w:sz="0" w:space="0" w:color="auto" w:frame="1"/>
        </w:rPr>
        <w:t>三、</w:t>
      </w:r>
      <w:r w:rsidRPr="00395161">
        <w:rPr>
          <w:rFonts w:ascii="Kaiti TC" w:eastAsia="Kaiti TC" w:hAnsi="Kaiti TC" w:cs="Kaiti TC"/>
          <w:b/>
          <w:bCs/>
          <w:color w:val="FF0000"/>
          <w:sz w:val="21"/>
          <w:szCs w:val="21"/>
          <w:bdr w:val="none" w:sz="0" w:space="0" w:color="auto" w:frame="1"/>
        </w:rPr>
        <w:t>（餘）</w:t>
      </w:r>
      <w:r w:rsidRPr="00395161">
        <w:rPr>
          <w:rFonts w:ascii="Kaiti TC" w:eastAsia="Kaiti TC" w:hAnsi="Kaiti TC" w:cs="Kaiti TC"/>
          <w:b/>
          <w:bCs/>
          <w:color w:val="000000"/>
          <w:sz w:val="28"/>
          <w:szCs w:val="28"/>
          <w:bdr w:val="none" w:sz="0" w:space="0" w:color="auto" w:frame="1"/>
        </w:rPr>
        <w:t>七，</w:t>
      </w:r>
      <w:r w:rsidRPr="00395161">
        <w:rPr>
          <w:rFonts w:ascii="Kaiti TC" w:eastAsia="Kaiti TC" w:hAnsi="Kaiti TC" w:cs="Kaiti TC"/>
          <w:b/>
          <w:bCs/>
          <w:color w:val="FF0000"/>
          <w:sz w:val="21"/>
          <w:szCs w:val="21"/>
          <w:bdr w:val="none" w:sz="0" w:space="0" w:color="auto" w:frame="1"/>
        </w:rPr>
        <w:t>（這三類）</w:t>
      </w:r>
      <w:r w:rsidRPr="00395161">
        <w:rPr>
          <w:rFonts w:ascii="Kaiti TC" w:eastAsia="Kaiti TC" w:hAnsi="Kaiti TC" w:cs="Kaiti TC"/>
          <w:b/>
          <w:bCs/>
          <w:color w:val="000000"/>
          <w:sz w:val="28"/>
          <w:szCs w:val="28"/>
          <w:bdr w:val="none" w:sz="0" w:space="0" w:color="auto" w:frame="1"/>
        </w:rPr>
        <w:t>各</w:t>
      </w:r>
      <w:r w:rsidRPr="00395161">
        <w:rPr>
          <w:rFonts w:ascii="Kaiti TC" w:eastAsia="Kaiti TC" w:hAnsi="Kaiti TC" w:cs="Kaiti TC"/>
          <w:b/>
          <w:bCs/>
          <w:color w:val="FF0000"/>
          <w:sz w:val="21"/>
          <w:szCs w:val="21"/>
          <w:bdr w:val="none" w:sz="0" w:space="0" w:color="auto" w:frame="1"/>
        </w:rPr>
        <w:t>（類自身</w:t>
      </w:r>
      <w:r w:rsidRPr="00395161">
        <w:rPr>
          <w:rFonts w:ascii="Kaiti TC" w:eastAsia="Kaiti TC" w:hAnsi="Kaiti TC" w:cs="Kaiti TC"/>
          <w:b/>
          <w:bCs/>
          <w:color w:val="FF0000"/>
          <w:sz w:val="21"/>
          <w:szCs w:val="21"/>
          <w:bdr w:val="none" w:sz="0" w:space="0" w:color="auto" w:frame="1"/>
        </w:rPr>
        <w:lastRenderedPageBreak/>
        <w:t>必）</w:t>
      </w:r>
      <w:r w:rsidRPr="00395161">
        <w:rPr>
          <w:rFonts w:ascii="Kaiti TC" w:eastAsia="Kaiti TC" w:hAnsi="Kaiti TC" w:cs="Kaiti TC"/>
          <w:b/>
          <w:bCs/>
          <w:color w:val="000000"/>
          <w:sz w:val="28"/>
          <w:szCs w:val="28"/>
          <w:bdr w:val="none" w:sz="0" w:space="0" w:color="auto" w:frame="1"/>
        </w:rPr>
        <w:t>定同世。如是十二，一重因果足顯輪轉及離斷常。施設兩重實為無用，或應過此便致無窮。</w:t>
      </w:r>
    </w:p>
    <w:p w14:paraId="43B6B9CA" w14:textId="77777777" w:rsidR="00395161" w:rsidRPr="00395161" w:rsidRDefault="00395161" w:rsidP="00395161">
      <w:pPr>
        <w:rPr>
          <w:rFonts w:ascii="Kaiti TC" w:eastAsia="Kaiti TC" w:hAnsi="Kaiti TC" w:cs="Kaiti TC"/>
          <w:b/>
          <w:bCs/>
          <w:color w:val="0000FF"/>
          <w:sz w:val="21"/>
          <w:szCs w:val="21"/>
        </w:rPr>
      </w:pPr>
    </w:p>
    <w:p w14:paraId="540242FD" w14:textId="77777777" w:rsidR="00395161" w:rsidRPr="00395161" w:rsidRDefault="00395161" w:rsidP="00395161">
      <w:pPr>
        <w:rPr>
          <w:rFonts w:ascii="Kaiti TC" w:eastAsia="Kaiti TC" w:hAnsi="Kaiti TC" w:cs="Kaiti TC"/>
          <w:b/>
          <w:bCs/>
          <w:color w:val="0000FF"/>
          <w:sz w:val="21"/>
          <w:szCs w:val="21"/>
        </w:rPr>
      </w:pPr>
      <w:r w:rsidRPr="00395161">
        <w:rPr>
          <w:rFonts w:ascii="Kaiti TC" w:eastAsia="Kaiti TC" w:hAnsi="Kaiti TC" w:cs="Kaiti TC"/>
          <w:b/>
          <w:bCs/>
          <w:color w:val="0000FF"/>
          <w:sz w:val="21"/>
          <w:szCs w:val="21"/>
        </w:rPr>
        <w:t>唯識認為十二因緣用</w:t>
      </w:r>
      <w:r w:rsidRPr="00395161">
        <w:rPr>
          <w:rFonts w:ascii="Kaiti TC" w:eastAsia="Kaiti TC" w:hAnsi="Kaiti TC" w:cs="Kaiti TC"/>
          <w:b/>
          <w:bCs/>
          <w:color w:val="FF0000"/>
          <w:sz w:val="21"/>
          <w:szCs w:val="21"/>
        </w:rPr>
        <w:t>二世一重因果</w:t>
      </w:r>
      <w:r w:rsidRPr="00395161">
        <w:rPr>
          <w:rFonts w:ascii="Kaiti TC" w:eastAsia="Kaiti TC" w:hAnsi="Kaiti TC" w:cs="Kaiti TC"/>
          <w:b/>
          <w:bCs/>
          <w:color w:val="0000FF"/>
          <w:sz w:val="21"/>
          <w:szCs w:val="21"/>
        </w:rPr>
        <w:t>即可表明，是依種子的熏習來展開。</w:t>
      </w:r>
      <w:r w:rsidRPr="00395161">
        <w:rPr>
          <w:rFonts w:ascii="Kaiti TC" w:eastAsia="Kaiti TC" w:hAnsi="Kaiti TC" w:cs="Kaiti TC"/>
          <w:b/>
          <w:bCs/>
          <w:color w:val="0000FF"/>
          <w:sz w:val="21"/>
          <w:szCs w:val="21"/>
          <w:bdr w:val="none" w:sz="0" w:space="0" w:color="auto" w:frame="1"/>
        </w:rPr>
        <w:t>前十支是因，後二支是果，十二支同屬一重因果。</w:t>
      </w:r>
      <w:r w:rsidRPr="00395161">
        <w:rPr>
          <w:rFonts w:ascii="Kaiti TC" w:eastAsia="Kaiti TC" w:hAnsi="Kaiti TC" w:cs="Kaiti TC"/>
          <w:b/>
          <w:bCs/>
          <w:color w:val="0000FF"/>
          <w:sz w:val="21"/>
          <w:szCs w:val="21"/>
        </w:rPr>
        <w:t>無明、行、識、名色、六入、觸、受，前二分屬惑、業，後五是苦種，前七支是牽引因，同屬一生。愛、取、有三可與前七支同一生，也可不同一生。唯識大致上認為無明到有屬同世，而生、老死屬來生，所以是二世一重因果。</w:t>
      </w:r>
      <w:r w:rsidRPr="00395161">
        <w:rPr>
          <w:rFonts w:ascii="Kaiti TC" w:eastAsia="Kaiti TC" w:hAnsi="Kaiti TC" w:cs="Kaiti TC"/>
          <w:b/>
          <w:bCs/>
          <w:color w:val="0000FF"/>
          <w:sz w:val="21"/>
          <w:szCs w:val="21"/>
          <w:bdr w:val="none" w:sz="0" w:space="0" w:color="auto" w:frame="1"/>
        </w:rPr>
        <w:t>如果是順生受業，則今生的無明發行所熏成的識等五支種子，今生將死時，起愛、取，愛取合潤今生熏習成的所引支五類種子，招感而起下一期的生命。故於順生受業，前七支與愛、取、有屬同世。於順後受業，則今生熏成的所引五支種子，要到受果報的前一世，才起愛、取潤生，故前七與愛、取、有定是異世。</w:t>
      </w:r>
      <w:r w:rsidRPr="00395161">
        <w:rPr>
          <w:rFonts w:ascii="Kaiti TC" w:eastAsia="Kaiti TC" w:hAnsi="Kaiti TC" w:cs="Kaiti TC" w:hint="eastAsia"/>
          <w:b/>
          <w:bCs/>
          <w:color w:val="0000FF"/>
          <w:sz w:val="21"/>
          <w:szCs w:val="21"/>
          <w:bdr w:val="none" w:sz="0" w:space="0" w:color="auto" w:frame="1"/>
        </w:rPr>
        <w:t>此三支屬生起因。</w:t>
      </w:r>
      <w:r w:rsidRPr="00395161">
        <w:rPr>
          <w:rFonts w:ascii="Kaiti TC" w:eastAsia="Kaiti TC" w:hAnsi="Kaiti TC" w:cs="Kaiti TC"/>
          <w:b/>
          <w:bCs/>
          <w:color w:val="0000FF"/>
          <w:sz w:val="21"/>
          <w:szCs w:val="21"/>
          <w:bdr w:val="none" w:sz="0" w:space="0" w:color="auto" w:frame="1"/>
        </w:rPr>
        <w:t>愛、取現行就是惑</w:t>
      </w:r>
      <w:r w:rsidRPr="00395161">
        <w:rPr>
          <w:rFonts w:ascii="Kaiti TC" w:eastAsia="Kaiti TC" w:hAnsi="Kaiti TC" w:cs="Kaiti TC" w:hint="eastAsia"/>
          <w:b/>
          <w:bCs/>
          <w:color w:val="0000FF"/>
          <w:sz w:val="21"/>
          <w:szCs w:val="21"/>
          <w:bdr w:val="none" w:sz="0" w:space="0" w:color="auto" w:frame="1"/>
        </w:rPr>
        <w:t>，</w:t>
      </w:r>
      <w:r w:rsidRPr="00395161">
        <w:rPr>
          <w:rFonts w:ascii="Kaiti TC" w:eastAsia="Kaiti TC" w:hAnsi="Kaiti TC" w:cs="Kaiti TC"/>
          <w:b/>
          <w:bCs/>
          <w:color w:val="0000FF"/>
          <w:sz w:val="21"/>
          <w:szCs w:val="21"/>
          <w:bdr w:val="none" w:sz="0" w:space="0" w:color="auto" w:frame="1"/>
        </w:rPr>
        <w:t>有即是行與識等五支現行，屬業；生、老死就是苦，屬異熟果，即識等五支的現行。二世一重因果，雖是二世，但前十因是過去，後二果是現在；或前十因是現在，後二果是來世。所以因果還是貫通三世，建立輪迴。</w:t>
      </w:r>
      <w:r w:rsidRPr="00395161">
        <w:rPr>
          <w:rFonts w:ascii="Kaiti TC" w:eastAsia="Kaiti TC" w:hAnsi="Kaiti TC" w:cs="Kaiti TC"/>
          <w:b/>
          <w:bCs/>
          <w:color w:val="FF0000"/>
          <w:sz w:val="21"/>
          <w:szCs w:val="21"/>
          <w:bdr w:val="none" w:sz="0" w:space="0" w:color="auto" w:frame="1"/>
        </w:rPr>
        <w:t>十因</w:t>
      </w:r>
      <w:r w:rsidRPr="00395161">
        <w:rPr>
          <w:rFonts w:ascii="Kaiti TC" w:eastAsia="Kaiti TC" w:hAnsi="Kaiti TC" w:cs="Kaiti TC"/>
          <w:b/>
          <w:bCs/>
          <w:color w:val="0000FF"/>
          <w:sz w:val="21"/>
          <w:szCs w:val="21"/>
          <w:bdr w:val="none" w:sz="0" w:space="0" w:color="auto" w:frame="1"/>
        </w:rPr>
        <w:t>是破常見，常則無需有因；</w:t>
      </w:r>
      <w:r w:rsidRPr="00395161">
        <w:rPr>
          <w:rFonts w:ascii="Kaiti TC" w:eastAsia="Kaiti TC" w:hAnsi="Kaiti TC" w:cs="Kaiti TC"/>
          <w:b/>
          <w:bCs/>
          <w:color w:val="FF0000"/>
          <w:sz w:val="21"/>
          <w:szCs w:val="21"/>
          <w:bdr w:val="none" w:sz="0" w:space="0" w:color="auto" w:frame="1"/>
        </w:rPr>
        <w:t>二果</w:t>
      </w:r>
      <w:r w:rsidRPr="00395161">
        <w:rPr>
          <w:rFonts w:ascii="Kaiti TC" w:eastAsia="Kaiti TC" w:hAnsi="Kaiti TC" w:cs="Kaiti TC"/>
          <w:b/>
          <w:bCs/>
          <w:color w:val="0000FF"/>
          <w:sz w:val="21"/>
          <w:szCs w:val="21"/>
          <w:bdr w:val="none" w:sz="0" w:space="0" w:color="auto" w:frame="1"/>
        </w:rPr>
        <w:t>是破斷見，斷則無果。</w:t>
      </w:r>
      <w:r w:rsidRPr="00395161">
        <w:rPr>
          <w:rFonts w:ascii="Kaiti TC" w:eastAsia="Kaiti TC" w:hAnsi="Kaiti TC" w:cs="Kaiti TC"/>
          <w:b/>
          <w:bCs/>
          <w:color w:val="0000FF"/>
          <w:sz w:val="21"/>
          <w:szCs w:val="21"/>
        </w:rPr>
        <w:t>十因又分成二種，牽引因與生起因。還沒成熟的種子屬牽引因。即將感得果報的種子，稱為生起因，例如由愛</w:t>
      </w:r>
      <w:r w:rsidRPr="00395161">
        <w:rPr>
          <w:rFonts w:ascii="Kaiti TC" w:eastAsia="Kaiti TC" w:hAnsi="Kaiti TC" w:cs="Kaiti TC" w:hint="eastAsia"/>
          <w:b/>
          <w:bCs/>
          <w:color w:val="0000FF"/>
          <w:sz w:val="21"/>
          <w:szCs w:val="21"/>
        </w:rPr>
        <w:t>、</w:t>
      </w:r>
      <w:r w:rsidRPr="00395161">
        <w:rPr>
          <w:rFonts w:ascii="Kaiti TC" w:eastAsia="Kaiti TC" w:hAnsi="Kaiti TC" w:cs="Kaiti TC"/>
          <w:b/>
          <w:bCs/>
          <w:color w:val="0000FF"/>
          <w:sz w:val="21"/>
          <w:szCs w:val="21"/>
        </w:rPr>
        <w:t>取</w:t>
      </w:r>
      <w:r w:rsidRPr="00395161">
        <w:rPr>
          <w:rFonts w:ascii="Kaiti TC" w:eastAsia="Kaiti TC" w:hAnsi="Kaiti TC" w:cs="Kaiti TC" w:hint="eastAsia"/>
          <w:b/>
          <w:bCs/>
          <w:color w:val="0000FF"/>
          <w:sz w:val="21"/>
          <w:szCs w:val="21"/>
        </w:rPr>
        <w:t>、</w:t>
      </w:r>
      <w:r w:rsidRPr="00395161">
        <w:rPr>
          <w:rFonts w:ascii="Kaiti TC" w:eastAsia="Kaiti TC" w:hAnsi="Kaiti TC" w:cs="Kaiti TC"/>
          <w:b/>
          <w:bCs/>
          <w:color w:val="0000FF"/>
          <w:sz w:val="21"/>
          <w:szCs w:val="21"/>
        </w:rPr>
        <w:t>有三支生起下一期生命。</w:t>
      </w:r>
    </w:p>
    <w:p w14:paraId="75D0BE1F" w14:textId="77777777" w:rsidR="00395161" w:rsidRPr="00395161" w:rsidRDefault="00395161" w:rsidP="00395161">
      <w:pPr>
        <w:rPr>
          <w:rFonts w:ascii="Kaiti TC" w:eastAsia="Kaiti TC" w:hAnsi="Kaiti TC" w:cs="Kaiti TC"/>
          <w:b/>
          <w:bCs/>
          <w:color w:val="000000"/>
          <w:sz w:val="28"/>
          <w:szCs w:val="28"/>
          <w:bdr w:val="none" w:sz="0" w:space="0" w:color="auto" w:frame="1"/>
        </w:rPr>
      </w:pPr>
    </w:p>
    <w:p w14:paraId="641A9FC6" w14:textId="77777777" w:rsidR="00395161" w:rsidRPr="00395161" w:rsidRDefault="00395161" w:rsidP="00395161">
      <w:pPr>
        <w:rPr>
          <w:rFonts w:ascii="Kaiti TC" w:eastAsia="Kaiti TC" w:hAnsi="Kaiti TC" w:cs="Kaiti TC"/>
          <w:b/>
          <w:bCs/>
          <w:color w:val="0000FF"/>
          <w:sz w:val="21"/>
          <w:szCs w:val="21"/>
        </w:rPr>
      </w:pPr>
      <w:r w:rsidRPr="00395161">
        <w:rPr>
          <w:rFonts w:ascii="Kaiti TC" w:eastAsia="Kaiti TC" w:hAnsi="Kaiti TC" w:cs="Kaiti TC"/>
          <w:b/>
          <w:bCs/>
          <w:color w:val="FF0000"/>
          <w:sz w:val="21"/>
          <w:szCs w:val="21"/>
          <w:bdr w:val="none" w:sz="0" w:space="0" w:color="auto" w:frame="1"/>
        </w:rPr>
        <w:t>三世兩重因果</w:t>
      </w:r>
      <w:r w:rsidRPr="00395161">
        <w:rPr>
          <w:rFonts w:ascii="Kaiti TC" w:eastAsia="Kaiti TC" w:hAnsi="Kaiti TC" w:cs="Kaiti TC"/>
          <w:b/>
          <w:bCs/>
          <w:color w:val="0000FF"/>
          <w:sz w:val="21"/>
          <w:szCs w:val="21"/>
          <w:bdr w:val="none" w:sz="0" w:space="0" w:color="auto" w:frame="1"/>
        </w:rPr>
        <w:t>：無明、行是過去世；從識到有是現在世；生、老死是未來世。從無明到受，是屬一重因果，即無明、行對應過去的惑、業，就是因；識、名色、六處、觸、受五支是現在苦果。從愛到老死，是屬二重因果，即以愛、取現在的惑以及“有”現在的業為因，招未來世的生、老死等苦為未來果。如是建立三世兩重因果。</w:t>
      </w:r>
    </w:p>
    <w:p w14:paraId="6C705A26" w14:textId="77777777" w:rsidR="00395161" w:rsidRPr="00395161" w:rsidRDefault="00395161" w:rsidP="00395161">
      <w:pPr>
        <w:rPr>
          <w:rFonts w:ascii="Kaiti TC" w:eastAsia="Kaiti TC" w:hAnsi="Kaiti TC" w:cs="Kaiti TC"/>
          <w:b/>
          <w:bCs/>
          <w:color w:val="0000FF"/>
          <w:sz w:val="21"/>
          <w:szCs w:val="21"/>
          <w:shd w:val="clear" w:color="auto" w:fill="FFFFFF"/>
        </w:rPr>
      </w:pPr>
    </w:p>
    <w:tbl>
      <w:tblPr>
        <w:tblW w:w="0" w:type="auto"/>
        <w:tblInd w:w="80" w:type="dxa"/>
        <w:tblCellMar>
          <w:left w:w="0" w:type="dxa"/>
          <w:right w:w="0" w:type="dxa"/>
        </w:tblCellMar>
        <w:tblLook w:val="04A0" w:firstRow="1" w:lastRow="0" w:firstColumn="1" w:lastColumn="0" w:noHBand="0" w:noVBand="1"/>
      </w:tblPr>
      <w:tblGrid>
        <w:gridCol w:w="426"/>
        <w:gridCol w:w="8"/>
        <w:gridCol w:w="633"/>
        <w:gridCol w:w="723"/>
        <w:gridCol w:w="35"/>
        <w:gridCol w:w="898"/>
        <w:gridCol w:w="14"/>
        <w:gridCol w:w="1073"/>
        <w:gridCol w:w="13"/>
        <w:gridCol w:w="1117"/>
        <w:gridCol w:w="41"/>
        <w:gridCol w:w="409"/>
        <w:gridCol w:w="48"/>
        <w:gridCol w:w="402"/>
        <w:gridCol w:w="488"/>
        <w:gridCol w:w="2941"/>
      </w:tblGrid>
      <w:tr w:rsidR="00395161" w:rsidRPr="00395161" w14:paraId="73821755" w14:textId="77777777" w:rsidTr="00D56F64">
        <w:tc>
          <w:tcPr>
            <w:tcW w:w="9260" w:type="dxa"/>
            <w:gridSpan w:val="16"/>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D3F613C" w14:textId="77777777" w:rsidR="00395161" w:rsidRPr="00395161" w:rsidRDefault="00395161" w:rsidP="00D56F64">
            <w:pPr>
              <w:spacing w:before="100" w:beforeAutospacing="1" w:after="100" w:afterAutospacing="1"/>
              <w:ind w:firstLine="2212"/>
              <w:rPr>
                <w:rFonts w:ascii="Kaiti TC" w:eastAsia="Kaiti TC" w:hAnsi="Kaiti TC" w:cs="Kaiti TC"/>
                <w:b/>
                <w:bCs/>
                <w:color w:val="0000FF"/>
                <w:sz w:val="21"/>
                <w:szCs w:val="21"/>
              </w:rPr>
            </w:pPr>
            <w:r w:rsidRPr="00395161">
              <w:rPr>
                <w:rFonts w:ascii="Kaiti TC" w:eastAsia="Kaiti TC" w:hAnsi="Kaiti TC" w:cs="Kaiti TC"/>
                <w:b/>
                <w:bCs/>
                <w:color w:val="0000FF"/>
                <w:sz w:val="21"/>
                <w:szCs w:val="21"/>
              </w:rPr>
              <w:t xml:space="preserve">             二世一重因果</w:t>
            </w:r>
          </w:p>
        </w:tc>
      </w:tr>
      <w:tr w:rsidR="00395161" w:rsidRPr="00395161" w14:paraId="41F776ED" w14:textId="77777777" w:rsidTr="00D56F64">
        <w:tc>
          <w:tcPr>
            <w:tcW w:w="417"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0C5FE3B" w14:textId="77777777" w:rsidR="00395161" w:rsidRPr="00395161" w:rsidRDefault="00395161" w:rsidP="00D56F64">
            <w:pPr>
              <w:spacing w:before="100" w:beforeAutospacing="1" w:after="100" w:afterAutospacing="1"/>
              <w:rPr>
                <w:rFonts w:ascii="Kaiti TC" w:eastAsia="Kaiti TC" w:hAnsi="Kaiti TC" w:cs="Kaiti TC"/>
                <w:b/>
                <w:bCs/>
                <w:sz w:val="21"/>
                <w:szCs w:val="21"/>
              </w:rPr>
            </w:pPr>
            <w:r w:rsidRPr="00395161">
              <w:rPr>
                <w:rFonts w:ascii="Kaiti TC" w:eastAsia="Kaiti TC" w:hAnsi="Kaiti TC" w:cs="Kaiti TC"/>
                <w:b/>
                <w:bCs/>
                <w:color w:val="0000FF"/>
                <w:sz w:val="21"/>
                <w:szCs w:val="21"/>
              </w:rPr>
              <w:t>唯識宗</w:t>
            </w:r>
          </w:p>
        </w:tc>
        <w:tc>
          <w:tcPr>
            <w:tcW w:w="641"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26B6FC12" w14:textId="77777777" w:rsidR="00395161" w:rsidRPr="00395161" w:rsidRDefault="00395161" w:rsidP="00D56F64">
            <w:pPr>
              <w:spacing w:before="100" w:beforeAutospacing="1" w:after="100" w:afterAutospacing="1"/>
              <w:rPr>
                <w:rFonts w:ascii="Kaiti TC" w:eastAsia="Kaiti TC" w:hAnsi="Kaiti TC" w:cs="Kaiti TC"/>
                <w:b/>
                <w:bCs/>
                <w:sz w:val="21"/>
                <w:szCs w:val="21"/>
              </w:rPr>
            </w:pPr>
          </w:p>
        </w:tc>
        <w:tc>
          <w:tcPr>
            <w:tcW w:w="758"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54F101D3" w14:textId="77777777" w:rsidR="00395161" w:rsidRPr="00395161" w:rsidRDefault="00395161" w:rsidP="00D56F64">
            <w:pPr>
              <w:spacing w:before="100" w:beforeAutospacing="1" w:after="100" w:afterAutospacing="1"/>
              <w:rPr>
                <w:rFonts w:ascii="Kaiti TC" w:eastAsia="Kaiti TC" w:hAnsi="Kaiti TC" w:cs="Kaiti TC"/>
                <w:b/>
                <w:bCs/>
                <w:sz w:val="21"/>
                <w:szCs w:val="21"/>
              </w:rPr>
            </w:pPr>
          </w:p>
          <w:p w14:paraId="3CDFD9D6" w14:textId="77777777" w:rsidR="00395161" w:rsidRPr="00395161" w:rsidRDefault="00395161" w:rsidP="00D56F64">
            <w:pPr>
              <w:spacing w:before="100" w:beforeAutospacing="1" w:after="100" w:afterAutospacing="1"/>
              <w:jc w:val="center"/>
              <w:rPr>
                <w:rFonts w:ascii="Kaiti TC" w:eastAsia="Kaiti TC" w:hAnsi="Kaiti TC" w:cs="Kaiti TC"/>
                <w:b/>
                <w:bCs/>
                <w:sz w:val="21"/>
                <w:szCs w:val="21"/>
              </w:rPr>
            </w:pPr>
          </w:p>
        </w:tc>
        <w:tc>
          <w:tcPr>
            <w:tcW w:w="912" w:type="dxa"/>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14:paraId="72B4CCF1" w14:textId="77777777" w:rsidR="00395161" w:rsidRPr="00395161" w:rsidRDefault="00395161" w:rsidP="00D56F64">
            <w:pPr>
              <w:spacing w:before="100" w:beforeAutospacing="1" w:after="100" w:afterAutospacing="1"/>
              <w:rPr>
                <w:rFonts w:ascii="Kaiti TC" w:eastAsia="Kaiti TC" w:hAnsi="Kaiti TC" w:cs="Kaiti TC"/>
                <w:b/>
                <w:bCs/>
                <w:sz w:val="21"/>
                <w:szCs w:val="21"/>
              </w:rPr>
            </w:pPr>
            <w:r w:rsidRPr="00395161">
              <w:rPr>
                <w:rFonts w:ascii="Kaiti TC" w:eastAsia="Kaiti TC" w:hAnsi="Kaiti TC" w:cs="Kaiti TC"/>
                <w:b/>
                <w:bCs/>
                <w:color w:val="0000FF"/>
                <w:sz w:val="21"/>
                <w:szCs w:val="21"/>
              </w:rPr>
              <w:t>十二支</w:t>
            </w:r>
          </w:p>
        </w:tc>
        <w:tc>
          <w:tcPr>
            <w:tcW w:w="1073" w:type="dxa"/>
            <w:tcBorders>
              <w:top w:val="nil"/>
              <w:left w:val="nil"/>
              <w:bottom w:val="single" w:sz="8" w:space="0" w:color="auto"/>
              <w:right w:val="single" w:sz="8" w:space="0" w:color="auto"/>
            </w:tcBorders>
            <w:tcMar>
              <w:top w:w="0" w:type="dxa"/>
              <w:left w:w="108" w:type="dxa"/>
              <w:bottom w:w="0" w:type="dxa"/>
              <w:right w:w="108" w:type="dxa"/>
            </w:tcMar>
            <w:hideMark/>
          </w:tcPr>
          <w:p w14:paraId="1D273077" w14:textId="77777777" w:rsidR="00395161" w:rsidRPr="00395161" w:rsidRDefault="00395161" w:rsidP="00D56F64">
            <w:pPr>
              <w:spacing w:before="100" w:beforeAutospacing="1" w:after="100" w:afterAutospacing="1"/>
              <w:rPr>
                <w:rFonts w:ascii="Kaiti TC" w:eastAsia="Kaiti TC" w:hAnsi="Kaiti TC" w:cs="Kaiti TC"/>
                <w:b/>
                <w:bCs/>
                <w:color w:val="0000FF"/>
                <w:sz w:val="21"/>
                <w:szCs w:val="21"/>
              </w:rPr>
            </w:pPr>
            <w:r w:rsidRPr="00395161">
              <w:rPr>
                <w:rFonts w:ascii="Kaiti TC" w:eastAsia="Kaiti TC" w:hAnsi="Kaiti TC" w:cs="Kaiti TC"/>
                <w:b/>
                <w:bCs/>
                <w:color w:val="0000FF"/>
                <w:sz w:val="21"/>
                <w:szCs w:val="21"/>
              </w:rPr>
              <w:t>能引所引能生所生</w:t>
            </w:r>
          </w:p>
          <w:p w14:paraId="037B02E7" w14:textId="77777777" w:rsidR="00395161" w:rsidRPr="00395161" w:rsidRDefault="00395161" w:rsidP="00D56F64">
            <w:pPr>
              <w:spacing w:before="100" w:beforeAutospacing="1" w:after="100" w:afterAutospacing="1"/>
              <w:rPr>
                <w:rFonts w:ascii="Kaiti TC" w:eastAsia="Kaiti TC" w:hAnsi="Kaiti TC" w:cs="Kaiti TC"/>
                <w:b/>
                <w:bCs/>
                <w:sz w:val="21"/>
                <w:szCs w:val="21"/>
              </w:rPr>
            </w:pPr>
          </w:p>
        </w:tc>
        <w:tc>
          <w:tcPr>
            <w:tcW w:w="1130" w:type="dxa"/>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14:paraId="212AF7D7" w14:textId="77777777" w:rsidR="00395161" w:rsidRPr="00395161" w:rsidRDefault="00395161" w:rsidP="00D56F64">
            <w:pPr>
              <w:spacing w:before="100" w:beforeAutospacing="1" w:after="100" w:afterAutospacing="1"/>
              <w:rPr>
                <w:rFonts w:ascii="Kaiti TC" w:eastAsia="Kaiti TC" w:hAnsi="Kaiti TC" w:cs="Kaiti TC"/>
                <w:b/>
                <w:bCs/>
                <w:sz w:val="21"/>
                <w:szCs w:val="21"/>
              </w:rPr>
            </w:pPr>
            <w:r w:rsidRPr="00395161">
              <w:rPr>
                <w:rFonts w:ascii="Kaiti TC" w:eastAsia="Kaiti TC" w:hAnsi="Kaiti TC" w:cs="Kaiti TC"/>
                <w:b/>
                <w:bCs/>
                <w:color w:val="0000FF"/>
                <w:sz w:val="21"/>
                <w:szCs w:val="21"/>
              </w:rPr>
              <w:t>種現狀態</w:t>
            </w:r>
          </w:p>
        </w:tc>
        <w:tc>
          <w:tcPr>
            <w:tcW w:w="450"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0872B51F" w14:textId="77777777" w:rsidR="00395161" w:rsidRPr="00395161" w:rsidRDefault="00395161" w:rsidP="00D56F64">
            <w:pPr>
              <w:spacing w:before="100" w:beforeAutospacing="1" w:after="100" w:afterAutospacing="1"/>
              <w:rPr>
                <w:rFonts w:ascii="Kaiti TC" w:eastAsia="Kaiti TC" w:hAnsi="Kaiti TC" w:cs="Kaiti TC"/>
                <w:b/>
                <w:bCs/>
                <w:color w:val="0000FF"/>
                <w:sz w:val="21"/>
                <w:szCs w:val="21"/>
              </w:rPr>
            </w:pPr>
            <w:r w:rsidRPr="00395161">
              <w:rPr>
                <w:rFonts w:ascii="Kaiti TC" w:eastAsia="Kaiti TC" w:hAnsi="Kaiti TC" w:cs="Kaiti TC"/>
                <w:b/>
                <w:bCs/>
                <w:color w:val="0000FF"/>
                <w:sz w:val="21"/>
                <w:szCs w:val="21"/>
              </w:rPr>
              <w:t>惑業苦</w:t>
            </w:r>
          </w:p>
          <w:p w14:paraId="339B1AB6" w14:textId="77777777" w:rsidR="00395161" w:rsidRPr="00395161" w:rsidRDefault="00395161" w:rsidP="00D56F64">
            <w:pPr>
              <w:spacing w:before="100" w:beforeAutospacing="1" w:after="100" w:afterAutospacing="1"/>
              <w:rPr>
                <w:rFonts w:ascii="Kaiti TC" w:eastAsia="Kaiti TC" w:hAnsi="Kaiti TC" w:cs="Kaiti TC"/>
                <w:b/>
                <w:bCs/>
                <w:sz w:val="21"/>
                <w:szCs w:val="21"/>
              </w:rPr>
            </w:pPr>
          </w:p>
        </w:tc>
        <w:tc>
          <w:tcPr>
            <w:tcW w:w="938" w:type="dxa"/>
            <w:gridSpan w:val="3"/>
            <w:tcBorders>
              <w:top w:val="nil"/>
              <w:left w:val="nil"/>
              <w:bottom w:val="single" w:sz="8" w:space="0" w:color="auto"/>
              <w:right w:val="single" w:sz="8" w:space="0" w:color="auto"/>
            </w:tcBorders>
            <w:tcMar>
              <w:top w:w="0" w:type="dxa"/>
              <w:left w:w="108" w:type="dxa"/>
              <w:bottom w:w="0" w:type="dxa"/>
              <w:right w:w="108" w:type="dxa"/>
            </w:tcMar>
            <w:vAlign w:val="center"/>
            <w:hideMark/>
          </w:tcPr>
          <w:p w14:paraId="605C97A6" w14:textId="77777777" w:rsidR="00395161" w:rsidRPr="00395161" w:rsidRDefault="00395161" w:rsidP="00D56F64">
            <w:pPr>
              <w:spacing w:before="100" w:beforeAutospacing="1" w:after="100" w:afterAutospacing="1"/>
              <w:jc w:val="center"/>
              <w:rPr>
                <w:rFonts w:ascii="Kaiti TC" w:eastAsia="Kaiti TC" w:hAnsi="Kaiti TC" w:cs="Kaiti TC"/>
                <w:b/>
                <w:bCs/>
                <w:sz w:val="21"/>
                <w:szCs w:val="21"/>
              </w:rPr>
            </w:pPr>
            <w:r w:rsidRPr="00395161">
              <w:rPr>
                <w:rFonts w:ascii="Kaiti TC" w:eastAsia="Kaiti TC" w:hAnsi="Kaiti TC" w:cs="Kaiti TC"/>
                <w:b/>
                <w:bCs/>
                <w:color w:val="0000FF"/>
                <w:sz w:val="21"/>
                <w:szCs w:val="21"/>
              </w:rPr>
              <w:t>因/果</w:t>
            </w:r>
          </w:p>
        </w:tc>
        <w:tc>
          <w:tcPr>
            <w:tcW w:w="294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B32ABD8" w14:textId="77777777" w:rsidR="00395161" w:rsidRPr="00395161" w:rsidRDefault="00395161" w:rsidP="00D56F64">
            <w:pPr>
              <w:spacing w:before="100" w:beforeAutospacing="1" w:after="100" w:afterAutospacing="1"/>
              <w:jc w:val="center"/>
              <w:rPr>
                <w:rFonts w:ascii="Kaiti TC" w:eastAsia="Kaiti TC" w:hAnsi="Kaiti TC" w:cs="Kaiti TC"/>
                <w:b/>
                <w:bCs/>
                <w:sz w:val="21"/>
                <w:szCs w:val="21"/>
              </w:rPr>
            </w:pPr>
          </w:p>
        </w:tc>
      </w:tr>
      <w:tr w:rsidR="00395161" w:rsidRPr="00395161" w14:paraId="3C25B259" w14:textId="77777777" w:rsidTr="00D56F64">
        <w:tc>
          <w:tcPr>
            <w:tcW w:w="417" w:type="dxa"/>
            <w:vMerge/>
            <w:tcBorders>
              <w:top w:val="nil"/>
              <w:left w:val="single" w:sz="8" w:space="0" w:color="auto"/>
              <w:bottom w:val="single" w:sz="8" w:space="0" w:color="auto"/>
              <w:right w:val="single" w:sz="8" w:space="0" w:color="auto"/>
            </w:tcBorders>
            <w:vAlign w:val="center"/>
            <w:hideMark/>
          </w:tcPr>
          <w:p w14:paraId="4D9A4CCC" w14:textId="77777777" w:rsidR="00395161" w:rsidRPr="00395161" w:rsidRDefault="00395161" w:rsidP="00D56F64">
            <w:pPr>
              <w:rPr>
                <w:rFonts w:ascii="Kaiti TC" w:eastAsia="Kaiti TC" w:hAnsi="Kaiti TC" w:cs="Kaiti TC"/>
                <w:b/>
                <w:bCs/>
                <w:sz w:val="21"/>
                <w:szCs w:val="21"/>
              </w:rPr>
            </w:pPr>
          </w:p>
        </w:tc>
        <w:tc>
          <w:tcPr>
            <w:tcW w:w="641" w:type="dxa"/>
            <w:gridSpan w:val="2"/>
            <w:vMerge w:val="restart"/>
            <w:tcBorders>
              <w:top w:val="nil"/>
              <w:left w:val="nil"/>
              <w:bottom w:val="single" w:sz="8" w:space="0" w:color="auto"/>
              <w:right w:val="single" w:sz="8" w:space="0" w:color="auto"/>
            </w:tcBorders>
            <w:tcMar>
              <w:top w:w="0" w:type="dxa"/>
              <w:left w:w="108" w:type="dxa"/>
              <w:bottom w:w="0" w:type="dxa"/>
              <w:right w:w="108" w:type="dxa"/>
            </w:tcMar>
            <w:vAlign w:val="center"/>
            <w:hideMark/>
          </w:tcPr>
          <w:p w14:paraId="3380FAC3" w14:textId="77777777" w:rsidR="00395161" w:rsidRPr="00395161" w:rsidRDefault="00395161" w:rsidP="00D56F64">
            <w:pPr>
              <w:spacing w:before="100" w:beforeAutospacing="1" w:after="100" w:afterAutospacing="1"/>
              <w:jc w:val="center"/>
              <w:rPr>
                <w:rFonts w:ascii="Kaiti TC" w:eastAsia="Kaiti TC" w:hAnsi="Kaiti TC" w:cs="Kaiti TC"/>
                <w:b/>
                <w:bCs/>
                <w:sz w:val="21"/>
                <w:szCs w:val="21"/>
              </w:rPr>
            </w:pPr>
            <w:r w:rsidRPr="00395161">
              <w:rPr>
                <w:rFonts w:ascii="Kaiti TC" w:eastAsia="Kaiti TC" w:hAnsi="Kaiti TC" w:cs="Kaiti TC"/>
                <w:b/>
                <w:bCs/>
                <w:color w:val="0000FF"/>
                <w:sz w:val="21"/>
                <w:szCs w:val="21"/>
              </w:rPr>
              <w:t>過去世</w:t>
            </w:r>
          </w:p>
        </w:tc>
        <w:tc>
          <w:tcPr>
            <w:tcW w:w="758" w:type="dxa"/>
            <w:gridSpan w:val="2"/>
            <w:vMerge w:val="restart"/>
            <w:tcBorders>
              <w:top w:val="nil"/>
              <w:left w:val="nil"/>
              <w:bottom w:val="single" w:sz="8" w:space="0" w:color="auto"/>
              <w:right w:val="single" w:sz="8" w:space="0" w:color="auto"/>
            </w:tcBorders>
            <w:tcMar>
              <w:top w:w="0" w:type="dxa"/>
              <w:left w:w="108" w:type="dxa"/>
              <w:bottom w:w="0" w:type="dxa"/>
              <w:right w:w="108" w:type="dxa"/>
            </w:tcMar>
            <w:vAlign w:val="center"/>
            <w:hideMark/>
          </w:tcPr>
          <w:p w14:paraId="7620DDB5" w14:textId="77777777" w:rsidR="00395161" w:rsidRPr="00395161" w:rsidRDefault="00395161" w:rsidP="00D56F64">
            <w:pPr>
              <w:spacing w:before="100" w:beforeAutospacing="1" w:after="100" w:afterAutospacing="1"/>
              <w:jc w:val="center"/>
              <w:rPr>
                <w:rFonts w:ascii="Kaiti TC" w:eastAsia="Kaiti TC" w:hAnsi="Kaiti TC" w:cs="Kaiti TC"/>
                <w:b/>
                <w:bCs/>
                <w:sz w:val="21"/>
                <w:szCs w:val="21"/>
              </w:rPr>
            </w:pPr>
            <w:r w:rsidRPr="00395161">
              <w:rPr>
                <w:rFonts w:ascii="Kaiti TC" w:eastAsia="Kaiti TC" w:hAnsi="Kaiti TC" w:cs="Kaiti TC"/>
                <w:b/>
                <w:bCs/>
                <w:color w:val="0000FF"/>
                <w:sz w:val="21"/>
                <w:szCs w:val="21"/>
              </w:rPr>
              <w:t>現在世</w:t>
            </w:r>
          </w:p>
        </w:tc>
        <w:tc>
          <w:tcPr>
            <w:tcW w:w="912" w:type="dxa"/>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14:paraId="65E664E8" w14:textId="77777777" w:rsidR="00395161" w:rsidRPr="00395161" w:rsidRDefault="00395161" w:rsidP="00D56F64">
            <w:pPr>
              <w:spacing w:before="100" w:beforeAutospacing="1" w:after="100" w:afterAutospacing="1"/>
              <w:jc w:val="center"/>
              <w:rPr>
                <w:rFonts w:ascii="Kaiti TC" w:eastAsia="Kaiti TC" w:hAnsi="Kaiti TC" w:cs="Kaiti TC"/>
                <w:b/>
                <w:bCs/>
                <w:sz w:val="21"/>
                <w:szCs w:val="21"/>
              </w:rPr>
            </w:pPr>
            <w:r w:rsidRPr="00395161">
              <w:rPr>
                <w:rFonts w:ascii="Kaiti TC" w:eastAsia="Kaiti TC" w:hAnsi="Kaiti TC" w:cs="Kaiti TC"/>
                <w:b/>
                <w:bCs/>
                <w:color w:val="0000FF"/>
                <w:sz w:val="21"/>
                <w:szCs w:val="21"/>
              </w:rPr>
              <w:t>無明</w:t>
            </w:r>
          </w:p>
        </w:tc>
        <w:tc>
          <w:tcPr>
            <w:tcW w:w="1073" w:type="dxa"/>
            <w:vMerge w:val="restart"/>
            <w:tcBorders>
              <w:top w:val="nil"/>
              <w:left w:val="nil"/>
              <w:bottom w:val="single" w:sz="8" w:space="0" w:color="auto"/>
              <w:right w:val="single" w:sz="8" w:space="0" w:color="auto"/>
            </w:tcBorders>
            <w:tcMar>
              <w:top w:w="0" w:type="dxa"/>
              <w:left w:w="108" w:type="dxa"/>
              <w:bottom w:w="0" w:type="dxa"/>
              <w:right w:w="108" w:type="dxa"/>
            </w:tcMar>
            <w:vAlign w:val="center"/>
            <w:hideMark/>
          </w:tcPr>
          <w:p w14:paraId="52BA17BC" w14:textId="77777777" w:rsidR="00395161" w:rsidRPr="00395161" w:rsidRDefault="00395161" w:rsidP="00D56F64">
            <w:pPr>
              <w:spacing w:before="100" w:beforeAutospacing="1" w:after="100" w:afterAutospacing="1"/>
              <w:rPr>
                <w:rFonts w:ascii="Kaiti TC" w:eastAsia="Kaiti TC" w:hAnsi="Kaiti TC" w:cs="Kaiti TC"/>
                <w:b/>
                <w:bCs/>
                <w:sz w:val="21"/>
                <w:szCs w:val="21"/>
              </w:rPr>
            </w:pPr>
            <w:r w:rsidRPr="00395161">
              <w:rPr>
                <w:rFonts w:ascii="Kaiti TC" w:eastAsia="Kaiti TC" w:hAnsi="Kaiti TC" w:cs="Kaiti TC"/>
                <w:b/>
                <w:bCs/>
                <w:color w:val="0000FF"/>
                <w:sz w:val="21"/>
                <w:szCs w:val="21"/>
              </w:rPr>
              <w:t xml:space="preserve"> 能引支</w:t>
            </w:r>
          </w:p>
        </w:tc>
        <w:tc>
          <w:tcPr>
            <w:tcW w:w="1130" w:type="dxa"/>
            <w:gridSpan w:val="2"/>
            <w:vMerge w:val="restart"/>
            <w:tcBorders>
              <w:top w:val="nil"/>
              <w:left w:val="nil"/>
              <w:bottom w:val="single" w:sz="8" w:space="0" w:color="auto"/>
              <w:right w:val="single" w:sz="8" w:space="0" w:color="auto"/>
            </w:tcBorders>
            <w:tcMar>
              <w:top w:w="0" w:type="dxa"/>
              <w:left w:w="108" w:type="dxa"/>
              <w:bottom w:w="0" w:type="dxa"/>
              <w:right w:w="108" w:type="dxa"/>
            </w:tcMar>
            <w:vAlign w:val="center"/>
            <w:hideMark/>
          </w:tcPr>
          <w:p w14:paraId="482D6003" w14:textId="77777777" w:rsidR="00395161" w:rsidRPr="00395161" w:rsidRDefault="00395161" w:rsidP="00D56F64">
            <w:pPr>
              <w:spacing w:before="100" w:beforeAutospacing="1" w:after="100" w:afterAutospacing="1"/>
              <w:jc w:val="center"/>
              <w:rPr>
                <w:rFonts w:ascii="Kaiti TC" w:eastAsia="Kaiti TC" w:hAnsi="Kaiti TC" w:cs="Kaiti TC"/>
                <w:b/>
                <w:bCs/>
                <w:color w:val="0000FF"/>
                <w:sz w:val="21"/>
                <w:szCs w:val="21"/>
              </w:rPr>
            </w:pPr>
            <w:r w:rsidRPr="00395161">
              <w:rPr>
                <w:rFonts w:ascii="Kaiti TC" w:eastAsia="Kaiti TC" w:hAnsi="Kaiti TC" w:cs="Kaiti TC"/>
                <w:b/>
                <w:bCs/>
                <w:color w:val="0000FF"/>
                <w:sz w:val="21"/>
                <w:szCs w:val="21"/>
              </w:rPr>
              <w:t>種子/現行</w:t>
            </w:r>
          </w:p>
          <w:p w14:paraId="0FC92F54" w14:textId="77777777" w:rsidR="00395161" w:rsidRPr="00395161" w:rsidRDefault="00395161" w:rsidP="00D56F64">
            <w:pPr>
              <w:spacing w:before="100" w:beforeAutospacing="1" w:after="100" w:afterAutospacing="1"/>
              <w:jc w:val="center"/>
              <w:rPr>
                <w:rFonts w:ascii="Kaiti TC" w:eastAsia="Kaiti TC" w:hAnsi="Kaiti TC" w:cs="Kaiti TC"/>
                <w:b/>
                <w:bCs/>
                <w:color w:val="0000FF"/>
                <w:sz w:val="21"/>
                <w:szCs w:val="21"/>
              </w:rPr>
            </w:pPr>
            <w:r w:rsidRPr="00395161">
              <w:rPr>
                <w:rFonts w:ascii="Kaiti TC" w:eastAsia="Kaiti TC" w:hAnsi="Kaiti TC" w:cs="Kaiti TC"/>
                <w:b/>
                <w:bCs/>
                <w:color w:val="0000FF"/>
                <w:sz w:val="21"/>
                <w:szCs w:val="21"/>
              </w:rPr>
              <w:t>現行</w:t>
            </w:r>
          </w:p>
        </w:tc>
        <w:tc>
          <w:tcPr>
            <w:tcW w:w="450"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342973FF" w14:textId="77777777" w:rsidR="00395161" w:rsidRPr="00395161" w:rsidRDefault="00395161" w:rsidP="00D56F64">
            <w:pPr>
              <w:spacing w:before="100" w:beforeAutospacing="1" w:after="100" w:afterAutospacing="1"/>
              <w:rPr>
                <w:rFonts w:ascii="Kaiti TC" w:eastAsia="Kaiti TC" w:hAnsi="Kaiti TC" w:cs="Kaiti TC"/>
                <w:b/>
                <w:bCs/>
                <w:sz w:val="21"/>
                <w:szCs w:val="21"/>
              </w:rPr>
            </w:pPr>
            <w:r w:rsidRPr="00395161">
              <w:rPr>
                <w:rFonts w:ascii="Kaiti TC" w:eastAsia="Kaiti TC" w:hAnsi="Kaiti TC" w:cs="Kaiti TC"/>
                <w:b/>
                <w:bCs/>
                <w:color w:val="0000FF"/>
                <w:sz w:val="21"/>
                <w:szCs w:val="21"/>
              </w:rPr>
              <w:t>惑</w:t>
            </w:r>
          </w:p>
        </w:tc>
        <w:tc>
          <w:tcPr>
            <w:tcW w:w="450" w:type="dxa"/>
            <w:gridSpan w:val="2"/>
            <w:vMerge w:val="restart"/>
            <w:tcBorders>
              <w:top w:val="nil"/>
              <w:left w:val="nil"/>
              <w:bottom w:val="single" w:sz="8" w:space="0" w:color="auto"/>
              <w:right w:val="single" w:sz="8" w:space="0" w:color="auto"/>
            </w:tcBorders>
            <w:tcMar>
              <w:top w:w="0" w:type="dxa"/>
              <w:left w:w="108" w:type="dxa"/>
              <w:bottom w:w="0" w:type="dxa"/>
              <w:right w:w="108" w:type="dxa"/>
            </w:tcMar>
            <w:vAlign w:val="center"/>
            <w:hideMark/>
          </w:tcPr>
          <w:p w14:paraId="3553C63E" w14:textId="77777777" w:rsidR="00395161" w:rsidRPr="00395161" w:rsidRDefault="00395161" w:rsidP="00D56F64">
            <w:pPr>
              <w:spacing w:before="100" w:beforeAutospacing="1" w:after="100" w:afterAutospacing="1"/>
              <w:rPr>
                <w:rFonts w:ascii="Kaiti TC" w:eastAsia="Kaiti TC" w:hAnsi="Kaiti TC" w:cs="Kaiti TC"/>
                <w:b/>
                <w:bCs/>
                <w:sz w:val="21"/>
                <w:szCs w:val="21"/>
              </w:rPr>
            </w:pPr>
            <w:r w:rsidRPr="00395161">
              <w:rPr>
                <w:rFonts w:ascii="Kaiti TC" w:eastAsia="Kaiti TC" w:hAnsi="Kaiti TC" w:cs="Kaiti TC"/>
                <w:b/>
                <w:bCs/>
                <w:color w:val="0000FF"/>
                <w:sz w:val="21"/>
                <w:szCs w:val="21"/>
              </w:rPr>
              <w:t>牽引因</w:t>
            </w:r>
          </w:p>
        </w:tc>
        <w:tc>
          <w:tcPr>
            <w:tcW w:w="488" w:type="dxa"/>
            <w:vMerge w:val="restart"/>
            <w:tcBorders>
              <w:top w:val="nil"/>
              <w:left w:val="nil"/>
              <w:bottom w:val="single" w:sz="8" w:space="0" w:color="auto"/>
              <w:right w:val="single" w:sz="8" w:space="0" w:color="auto"/>
            </w:tcBorders>
            <w:tcMar>
              <w:top w:w="0" w:type="dxa"/>
              <w:left w:w="108" w:type="dxa"/>
              <w:bottom w:w="0" w:type="dxa"/>
              <w:right w:w="108" w:type="dxa"/>
            </w:tcMar>
            <w:vAlign w:val="center"/>
            <w:hideMark/>
          </w:tcPr>
          <w:p w14:paraId="69E912BC" w14:textId="77777777" w:rsidR="00395161" w:rsidRPr="00395161" w:rsidRDefault="00395161" w:rsidP="00D56F64">
            <w:pPr>
              <w:spacing w:before="100" w:beforeAutospacing="1" w:after="100" w:afterAutospacing="1"/>
              <w:rPr>
                <w:rFonts w:ascii="Kaiti TC" w:eastAsia="Kaiti TC" w:hAnsi="Kaiti TC" w:cs="Kaiti TC"/>
                <w:b/>
                <w:bCs/>
                <w:sz w:val="21"/>
                <w:szCs w:val="21"/>
              </w:rPr>
            </w:pPr>
            <w:r w:rsidRPr="00395161">
              <w:rPr>
                <w:rFonts w:ascii="Kaiti TC" w:eastAsia="Kaiti TC" w:hAnsi="Kaiti TC" w:cs="Kaiti TC"/>
                <w:b/>
                <w:bCs/>
                <w:color w:val="0000FF"/>
                <w:sz w:val="21"/>
                <w:szCs w:val="21"/>
              </w:rPr>
              <w:t>因</w:t>
            </w:r>
          </w:p>
        </w:tc>
        <w:tc>
          <w:tcPr>
            <w:tcW w:w="2941" w:type="dxa"/>
            <w:vMerge w:val="restart"/>
            <w:tcBorders>
              <w:top w:val="nil"/>
              <w:left w:val="nil"/>
              <w:bottom w:val="single" w:sz="8" w:space="0" w:color="auto"/>
              <w:right w:val="single" w:sz="8" w:space="0" w:color="auto"/>
            </w:tcBorders>
            <w:tcMar>
              <w:top w:w="0" w:type="dxa"/>
              <w:left w:w="108" w:type="dxa"/>
              <w:bottom w:w="0" w:type="dxa"/>
              <w:right w:w="108" w:type="dxa"/>
            </w:tcMar>
            <w:vAlign w:val="center"/>
            <w:hideMark/>
          </w:tcPr>
          <w:p w14:paraId="2D80AAD0" w14:textId="77777777" w:rsidR="00395161" w:rsidRPr="00395161" w:rsidRDefault="00395161" w:rsidP="00D56F64">
            <w:pPr>
              <w:spacing w:before="100" w:beforeAutospacing="1" w:after="100" w:afterAutospacing="1"/>
              <w:jc w:val="center"/>
              <w:rPr>
                <w:rFonts w:ascii="Kaiti TC" w:eastAsia="Kaiti TC" w:hAnsi="Kaiti TC" w:cs="Kaiti TC"/>
                <w:b/>
                <w:bCs/>
                <w:sz w:val="21"/>
                <w:szCs w:val="21"/>
              </w:rPr>
            </w:pPr>
            <w:r w:rsidRPr="00395161">
              <w:rPr>
                <w:rFonts w:ascii="Kaiti TC" w:eastAsia="Kaiti TC" w:hAnsi="Kaiti TC" w:cs="Kaiti TC"/>
                <w:b/>
                <w:bCs/>
                <w:color w:val="0000FF"/>
                <w:sz w:val="21"/>
                <w:szCs w:val="21"/>
              </w:rPr>
              <w:t>一重因果</w:t>
            </w:r>
          </w:p>
        </w:tc>
      </w:tr>
      <w:tr w:rsidR="00395161" w:rsidRPr="00395161" w14:paraId="23B28A04" w14:textId="77777777" w:rsidTr="00D56F64">
        <w:tc>
          <w:tcPr>
            <w:tcW w:w="417" w:type="dxa"/>
            <w:vMerge/>
            <w:tcBorders>
              <w:top w:val="nil"/>
              <w:left w:val="single" w:sz="8" w:space="0" w:color="auto"/>
              <w:bottom w:val="single" w:sz="8" w:space="0" w:color="auto"/>
              <w:right w:val="single" w:sz="8" w:space="0" w:color="auto"/>
            </w:tcBorders>
            <w:vAlign w:val="center"/>
            <w:hideMark/>
          </w:tcPr>
          <w:p w14:paraId="0D37D06F" w14:textId="77777777" w:rsidR="00395161" w:rsidRPr="00395161" w:rsidRDefault="00395161" w:rsidP="00D56F64">
            <w:pPr>
              <w:rPr>
                <w:rFonts w:ascii="Kaiti TC" w:eastAsia="Kaiti TC" w:hAnsi="Kaiti TC" w:cs="Kaiti TC"/>
                <w:b/>
                <w:bCs/>
                <w:sz w:val="21"/>
                <w:szCs w:val="21"/>
              </w:rPr>
            </w:pPr>
          </w:p>
        </w:tc>
        <w:tc>
          <w:tcPr>
            <w:tcW w:w="0" w:type="auto"/>
            <w:gridSpan w:val="2"/>
            <w:vMerge/>
            <w:tcBorders>
              <w:top w:val="nil"/>
              <w:left w:val="nil"/>
              <w:bottom w:val="single" w:sz="8" w:space="0" w:color="auto"/>
              <w:right w:val="single" w:sz="8" w:space="0" w:color="auto"/>
            </w:tcBorders>
            <w:vAlign w:val="center"/>
            <w:hideMark/>
          </w:tcPr>
          <w:p w14:paraId="3143EC78" w14:textId="77777777" w:rsidR="00395161" w:rsidRPr="00395161" w:rsidRDefault="00395161" w:rsidP="00D56F64">
            <w:pPr>
              <w:rPr>
                <w:rFonts w:ascii="Kaiti TC" w:eastAsia="Kaiti TC" w:hAnsi="Kaiti TC" w:cs="Kaiti TC"/>
                <w:b/>
                <w:bCs/>
                <w:sz w:val="21"/>
                <w:szCs w:val="21"/>
              </w:rPr>
            </w:pPr>
          </w:p>
        </w:tc>
        <w:tc>
          <w:tcPr>
            <w:tcW w:w="0" w:type="auto"/>
            <w:gridSpan w:val="2"/>
            <w:vMerge/>
            <w:tcBorders>
              <w:top w:val="nil"/>
              <w:left w:val="nil"/>
              <w:bottom w:val="single" w:sz="8" w:space="0" w:color="auto"/>
              <w:right w:val="single" w:sz="8" w:space="0" w:color="auto"/>
            </w:tcBorders>
            <w:vAlign w:val="center"/>
            <w:hideMark/>
          </w:tcPr>
          <w:p w14:paraId="15D38FA3" w14:textId="77777777" w:rsidR="00395161" w:rsidRPr="00395161" w:rsidRDefault="00395161" w:rsidP="00D56F64">
            <w:pPr>
              <w:rPr>
                <w:rFonts w:ascii="Kaiti TC" w:eastAsia="Kaiti TC" w:hAnsi="Kaiti TC" w:cs="Kaiti TC"/>
                <w:b/>
                <w:bCs/>
                <w:sz w:val="21"/>
                <w:szCs w:val="21"/>
              </w:rPr>
            </w:pPr>
          </w:p>
        </w:tc>
        <w:tc>
          <w:tcPr>
            <w:tcW w:w="912" w:type="dxa"/>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14:paraId="703A2419" w14:textId="77777777" w:rsidR="00395161" w:rsidRPr="00395161" w:rsidRDefault="00395161" w:rsidP="00D56F64">
            <w:pPr>
              <w:spacing w:before="100" w:beforeAutospacing="1" w:after="100" w:afterAutospacing="1"/>
              <w:jc w:val="center"/>
              <w:rPr>
                <w:rFonts w:ascii="Kaiti TC" w:eastAsia="Kaiti TC" w:hAnsi="Kaiti TC" w:cs="Kaiti TC"/>
                <w:b/>
                <w:bCs/>
                <w:sz w:val="21"/>
                <w:szCs w:val="21"/>
              </w:rPr>
            </w:pPr>
            <w:r w:rsidRPr="00395161">
              <w:rPr>
                <w:rFonts w:ascii="Kaiti TC" w:eastAsia="Kaiti TC" w:hAnsi="Kaiti TC" w:cs="Kaiti TC"/>
                <w:b/>
                <w:bCs/>
                <w:color w:val="0000FF"/>
                <w:sz w:val="21"/>
                <w:szCs w:val="21"/>
              </w:rPr>
              <w:t>行</w:t>
            </w:r>
          </w:p>
        </w:tc>
        <w:tc>
          <w:tcPr>
            <w:tcW w:w="0" w:type="auto"/>
            <w:vMerge/>
            <w:tcBorders>
              <w:top w:val="nil"/>
              <w:left w:val="nil"/>
              <w:bottom w:val="single" w:sz="8" w:space="0" w:color="auto"/>
              <w:right w:val="single" w:sz="8" w:space="0" w:color="auto"/>
            </w:tcBorders>
            <w:vAlign w:val="center"/>
            <w:hideMark/>
          </w:tcPr>
          <w:p w14:paraId="0187C2A8" w14:textId="77777777" w:rsidR="00395161" w:rsidRPr="00395161" w:rsidRDefault="00395161" w:rsidP="00D56F64">
            <w:pPr>
              <w:rPr>
                <w:rFonts w:ascii="Kaiti TC" w:eastAsia="Kaiti TC" w:hAnsi="Kaiti TC" w:cs="Kaiti TC"/>
                <w:b/>
                <w:bCs/>
                <w:sz w:val="21"/>
                <w:szCs w:val="21"/>
              </w:rPr>
            </w:pPr>
          </w:p>
        </w:tc>
        <w:tc>
          <w:tcPr>
            <w:tcW w:w="0" w:type="auto"/>
            <w:gridSpan w:val="2"/>
            <w:vMerge/>
            <w:tcBorders>
              <w:top w:val="nil"/>
              <w:left w:val="nil"/>
              <w:bottom w:val="single" w:sz="8" w:space="0" w:color="auto"/>
              <w:right w:val="single" w:sz="8" w:space="0" w:color="auto"/>
            </w:tcBorders>
            <w:vAlign w:val="center"/>
            <w:hideMark/>
          </w:tcPr>
          <w:p w14:paraId="504345FA" w14:textId="77777777" w:rsidR="00395161" w:rsidRPr="00395161" w:rsidRDefault="00395161" w:rsidP="00D56F64">
            <w:pPr>
              <w:rPr>
                <w:rFonts w:ascii="Kaiti TC" w:eastAsia="Kaiti TC" w:hAnsi="Kaiti TC" w:cs="Kaiti TC"/>
                <w:b/>
                <w:bCs/>
                <w:sz w:val="21"/>
                <w:szCs w:val="21"/>
              </w:rPr>
            </w:pPr>
          </w:p>
        </w:tc>
        <w:tc>
          <w:tcPr>
            <w:tcW w:w="450"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3FE06256" w14:textId="77777777" w:rsidR="00395161" w:rsidRPr="00395161" w:rsidRDefault="00395161" w:rsidP="00D56F64">
            <w:pPr>
              <w:spacing w:before="100" w:beforeAutospacing="1" w:after="100" w:afterAutospacing="1"/>
              <w:rPr>
                <w:rFonts w:ascii="Kaiti TC" w:eastAsia="Kaiti TC" w:hAnsi="Kaiti TC" w:cs="Kaiti TC"/>
                <w:b/>
                <w:bCs/>
                <w:sz w:val="21"/>
                <w:szCs w:val="21"/>
              </w:rPr>
            </w:pPr>
            <w:r w:rsidRPr="00395161">
              <w:rPr>
                <w:rFonts w:ascii="Kaiti TC" w:eastAsia="Kaiti TC" w:hAnsi="Kaiti TC" w:cs="Kaiti TC"/>
                <w:b/>
                <w:bCs/>
                <w:color w:val="0000FF"/>
                <w:sz w:val="21"/>
                <w:szCs w:val="21"/>
              </w:rPr>
              <w:t>業</w:t>
            </w:r>
          </w:p>
        </w:tc>
        <w:tc>
          <w:tcPr>
            <w:tcW w:w="0" w:type="auto"/>
            <w:gridSpan w:val="2"/>
            <w:vMerge/>
            <w:tcBorders>
              <w:top w:val="nil"/>
              <w:left w:val="nil"/>
              <w:bottom w:val="single" w:sz="8" w:space="0" w:color="auto"/>
              <w:right w:val="single" w:sz="8" w:space="0" w:color="auto"/>
            </w:tcBorders>
            <w:vAlign w:val="center"/>
            <w:hideMark/>
          </w:tcPr>
          <w:p w14:paraId="1E294C5E" w14:textId="77777777" w:rsidR="00395161" w:rsidRPr="00395161" w:rsidRDefault="00395161" w:rsidP="00D56F64">
            <w:pPr>
              <w:rPr>
                <w:rFonts w:ascii="Kaiti TC" w:eastAsia="Kaiti TC" w:hAnsi="Kaiti TC" w:cs="Kaiti TC"/>
                <w:b/>
                <w:bCs/>
                <w:sz w:val="21"/>
                <w:szCs w:val="21"/>
              </w:rPr>
            </w:pPr>
          </w:p>
        </w:tc>
        <w:tc>
          <w:tcPr>
            <w:tcW w:w="0" w:type="auto"/>
            <w:vMerge/>
            <w:tcBorders>
              <w:top w:val="nil"/>
              <w:left w:val="nil"/>
              <w:bottom w:val="single" w:sz="8" w:space="0" w:color="auto"/>
              <w:right w:val="single" w:sz="8" w:space="0" w:color="auto"/>
            </w:tcBorders>
            <w:vAlign w:val="center"/>
            <w:hideMark/>
          </w:tcPr>
          <w:p w14:paraId="316384CC" w14:textId="77777777" w:rsidR="00395161" w:rsidRPr="00395161" w:rsidRDefault="00395161" w:rsidP="00D56F64">
            <w:pPr>
              <w:rPr>
                <w:rFonts w:ascii="Kaiti TC" w:eastAsia="Kaiti TC" w:hAnsi="Kaiti TC" w:cs="Kaiti TC"/>
                <w:b/>
                <w:bCs/>
                <w:sz w:val="21"/>
                <w:szCs w:val="21"/>
              </w:rPr>
            </w:pPr>
          </w:p>
        </w:tc>
        <w:tc>
          <w:tcPr>
            <w:tcW w:w="0" w:type="auto"/>
            <w:vMerge/>
            <w:tcBorders>
              <w:top w:val="nil"/>
              <w:left w:val="nil"/>
              <w:bottom w:val="single" w:sz="8" w:space="0" w:color="auto"/>
              <w:right w:val="single" w:sz="8" w:space="0" w:color="auto"/>
            </w:tcBorders>
            <w:vAlign w:val="center"/>
            <w:hideMark/>
          </w:tcPr>
          <w:p w14:paraId="51EA46FF" w14:textId="77777777" w:rsidR="00395161" w:rsidRPr="00395161" w:rsidRDefault="00395161" w:rsidP="00D56F64">
            <w:pPr>
              <w:rPr>
                <w:rFonts w:ascii="Kaiti TC" w:eastAsia="Kaiti TC" w:hAnsi="Kaiti TC" w:cs="Kaiti TC"/>
                <w:b/>
                <w:bCs/>
                <w:sz w:val="21"/>
                <w:szCs w:val="21"/>
              </w:rPr>
            </w:pPr>
          </w:p>
        </w:tc>
      </w:tr>
      <w:tr w:rsidR="00395161" w:rsidRPr="00395161" w14:paraId="24F4B400" w14:textId="77777777" w:rsidTr="00D56F64">
        <w:tc>
          <w:tcPr>
            <w:tcW w:w="417" w:type="dxa"/>
            <w:vMerge/>
            <w:tcBorders>
              <w:top w:val="nil"/>
              <w:left w:val="single" w:sz="8" w:space="0" w:color="auto"/>
              <w:bottom w:val="single" w:sz="8" w:space="0" w:color="auto"/>
              <w:right w:val="single" w:sz="8" w:space="0" w:color="auto"/>
            </w:tcBorders>
            <w:vAlign w:val="center"/>
            <w:hideMark/>
          </w:tcPr>
          <w:p w14:paraId="13658C14" w14:textId="77777777" w:rsidR="00395161" w:rsidRPr="00395161" w:rsidRDefault="00395161" w:rsidP="00D56F64">
            <w:pPr>
              <w:rPr>
                <w:rFonts w:ascii="Kaiti TC" w:eastAsia="Kaiti TC" w:hAnsi="Kaiti TC" w:cs="Kaiti TC"/>
                <w:b/>
                <w:bCs/>
                <w:sz w:val="21"/>
                <w:szCs w:val="21"/>
              </w:rPr>
            </w:pPr>
          </w:p>
        </w:tc>
        <w:tc>
          <w:tcPr>
            <w:tcW w:w="0" w:type="auto"/>
            <w:gridSpan w:val="2"/>
            <w:vMerge/>
            <w:tcBorders>
              <w:top w:val="nil"/>
              <w:left w:val="nil"/>
              <w:bottom w:val="single" w:sz="8" w:space="0" w:color="auto"/>
              <w:right w:val="single" w:sz="8" w:space="0" w:color="auto"/>
            </w:tcBorders>
            <w:vAlign w:val="center"/>
            <w:hideMark/>
          </w:tcPr>
          <w:p w14:paraId="39BB9FD3" w14:textId="77777777" w:rsidR="00395161" w:rsidRPr="00395161" w:rsidRDefault="00395161" w:rsidP="00D56F64">
            <w:pPr>
              <w:rPr>
                <w:rFonts w:ascii="Kaiti TC" w:eastAsia="Kaiti TC" w:hAnsi="Kaiti TC" w:cs="Kaiti TC"/>
                <w:b/>
                <w:bCs/>
                <w:sz w:val="21"/>
                <w:szCs w:val="21"/>
              </w:rPr>
            </w:pPr>
          </w:p>
        </w:tc>
        <w:tc>
          <w:tcPr>
            <w:tcW w:w="0" w:type="auto"/>
            <w:gridSpan w:val="2"/>
            <w:vMerge/>
            <w:tcBorders>
              <w:top w:val="nil"/>
              <w:left w:val="nil"/>
              <w:bottom w:val="single" w:sz="8" w:space="0" w:color="auto"/>
              <w:right w:val="single" w:sz="8" w:space="0" w:color="auto"/>
            </w:tcBorders>
            <w:vAlign w:val="center"/>
            <w:hideMark/>
          </w:tcPr>
          <w:p w14:paraId="6DEF4335" w14:textId="77777777" w:rsidR="00395161" w:rsidRPr="00395161" w:rsidRDefault="00395161" w:rsidP="00D56F64">
            <w:pPr>
              <w:rPr>
                <w:rFonts w:ascii="Kaiti TC" w:eastAsia="Kaiti TC" w:hAnsi="Kaiti TC" w:cs="Kaiti TC"/>
                <w:b/>
                <w:bCs/>
                <w:sz w:val="21"/>
                <w:szCs w:val="21"/>
              </w:rPr>
            </w:pPr>
          </w:p>
        </w:tc>
        <w:tc>
          <w:tcPr>
            <w:tcW w:w="912" w:type="dxa"/>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14:paraId="0EF23521" w14:textId="77777777" w:rsidR="00395161" w:rsidRPr="00395161" w:rsidRDefault="00395161" w:rsidP="00D56F64">
            <w:pPr>
              <w:spacing w:before="100" w:beforeAutospacing="1" w:after="100" w:afterAutospacing="1"/>
              <w:jc w:val="center"/>
              <w:rPr>
                <w:rFonts w:ascii="Kaiti TC" w:eastAsia="Kaiti TC" w:hAnsi="Kaiti TC" w:cs="Kaiti TC"/>
                <w:b/>
                <w:bCs/>
                <w:sz w:val="21"/>
                <w:szCs w:val="21"/>
              </w:rPr>
            </w:pPr>
            <w:r w:rsidRPr="00395161">
              <w:rPr>
                <w:rFonts w:ascii="Kaiti TC" w:eastAsia="Kaiti TC" w:hAnsi="Kaiti TC" w:cs="Kaiti TC"/>
                <w:b/>
                <w:bCs/>
                <w:color w:val="0000FF"/>
                <w:sz w:val="21"/>
                <w:szCs w:val="21"/>
              </w:rPr>
              <w:t>識</w:t>
            </w:r>
          </w:p>
        </w:tc>
        <w:tc>
          <w:tcPr>
            <w:tcW w:w="1073" w:type="dxa"/>
            <w:vMerge w:val="restart"/>
            <w:tcBorders>
              <w:top w:val="nil"/>
              <w:left w:val="nil"/>
              <w:bottom w:val="single" w:sz="8" w:space="0" w:color="auto"/>
              <w:right w:val="single" w:sz="8" w:space="0" w:color="auto"/>
            </w:tcBorders>
            <w:tcMar>
              <w:top w:w="0" w:type="dxa"/>
              <w:left w:w="108" w:type="dxa"/>
              <w:bottom w:w="0" w:type="dxa"/>
              <w:right w:w="108" w:type="dxa"/>
            </w:tcMar>
            <w:vAlign w:val="center"/>
            <w:hideMark/>
          </w:tcPr>
          <w:p w14:paraId="7CECE39D" w14:textId="77777777" w:rsidR="00395161" w:rsidRPr="00395161" w:rsidRDefault="00395161" w:rsidP="00D56F64">
            <w:pPr>
              <w:spacing w:before="100" w:beforeAutospacing="1" w:after="100" w:afterAutospacing="1"/>
              <w:jc w:val="center"/>
              <w:rPr>
                <w:rFonts w:ascii="Kaiti TC" w:eastAsia="Kaiti TC" w:hAnsi="Kaiti TC" w:cs="Kaiti TC"/>
                <w:b/>
                <w:bCs/>
                <w:sz w:val="21"/>
                <w:szCs w:val="21"/>
              </w:rPr>
            </w:pPr>
            <w:r w:rsidRPr="00395161">
              <w:rPr>
                <w:rFonts w:ascii="Kaiti TC" w:eastAsia="Kaiti TC" w:hAnsi="Kaiti TC" w:cs="Kaiti TC"/>
                <w:b/>
                <w:bCs/>
                <w:color w:val="0000FF"/>
                <w:sz w:val="21"/>
                <w:szCs w:val="21"/>
              </w:rPr>
              <w:t>所引支</w:t>
            </w:r>
          </w:p>
        </w:tc>
        <w:tc>
          <w:tcPr>
            <w:tcW w:w="1130" w:type="dxa"/>
            <w:gridSpan w:val="2"/>
            <w:vMerge w:val="restart"/>
            <w:tcBorders>
              <w:top w:val="nil"/>
              <w:left w:val="nil"/>
              <w:bottom w:val="single" w:sz="8" w:space="0" w:color="auto"/>
              <w:right w:val="single" w:sz="8" w:space="0" w:color="auto"/>
            </w:tcBorders>
            <w:tcMar>
              <w:top w:w="0" w:type="dxa"/>
              <w:left w:w="108" w:type="dxa"/>
              <w:bottom w:w="0" w:type="dxa"/>
              <w:right w:w="108" w:type="dxa"/>
            </w:tcMar>
            <w:vAlign w:val="center"/>
            <w:hideMark/>
          </w:tcPr>
          <w:p w14:paraId="26E4F9D2" w14:textId="77777777" w:rsidR="00395161" w:rsidRPr="00395161" w:rsidRDefault="00395161" w:rsidP="00D56F64">
            <w:pPr>
              <w:spacing w:before="100" w:beforeAutospacing="1" w:after="100" w:afterAutospacing="1"/>
              <w:jc w:val="center"/>
              <w:rPr>
                <w:rFonts w:ascii="Kaiti TC" w:eastAsia="Kaiti TC" w:hAnsi="Kaiti TC" w:cs="Kaiti TC"/>
                <w:b/>
                <w:bCs/>
                <w:sz w:val="21"/>
                <w:szCs w:val="21"/>
              </w:rPr>
            </w:pPr>
            <w:r w:rsidRPr="00395161">
              <w:rPr>
                <w:rFonts w:ascii="Kaiti TC" w:eastAsia="Kaiti TC" w:hAnsi="Kaiti TC" w:cs="Kaiti TC"/>
                <w:b/>
                <w:bCs/>
                <w:color w:val="0000FF"/>
                <w:sz w:val="21"/>
                <w:szCs w:val="21"/>
              </w:rPr>
              <w:t>種子</w:t>
            </w:r>
          </w:p>
        </w:tc>
        <w:tc>
          <w:tcPr>
            <w:tcW w:w="450" w:type="dxa"/>
            <w:gridSpan w:val="2"/>
            <w:vMerge w:val="restart"/>
            <w:tcBorders>
              <w:top w:val="nil"/>
              <w:left w:val="nil"/>
              <w:bottom w:val="single" w:sz="8" w:space="0" w:color="auto"/>
              <w:right w:val="single" w:sz="8" w:space="0" w:color="auto"/>
            </w:tcBorders>
            <w:tcMar>
              <w:top w:w="0" w:type="dxa"/>
              <w:left w:w="108" w:type="dxa"/>
              <w:bottom w:w="0" w:type="dxa"/>
              <w:right w:w="108" w:type="dxa"/>
            </w:tcMar>
            <w:vAlign w:val="center"/>
            <w:hideMark/>
          </w:tcPr>
          <w:p w14:paraId="3950A377" w14:textId="77777777" w:rsidR="00395161" w:rsidRPr="00395161" w:rsidRDefault="00395161" w:rsidP="00D56F64">
            <w:pPr>
              <w:spacing w:before="100" w:beforeAutospacing="1" w:after="100" w:afterAutospacing="1"/>
              <w:rPr>
                <w:rFonts w:ascii="Kaiti TC" w:eastAsia="Kaiti TC" w:hAnsi="Kaiti TC" w:cs="Kaiti TC"/>
                <w:b/>
                <w:bCs/>
                <w:sz w:val="21"/>
                <w:szCs w:val="21"/>
              </w:rPr>
            </w:pPr>
            <w:r w:rsidRPr="00395161">
              <w:rPr>
                <w:rFonts w:ascii="Kaiti TC" w:eastAsia="Kaiti TC" w:hAnsi="Kaiti TC" w:cs="Kaiti TC"/>
                <w:b/>
                <w:bCs/>
                <w:color w:val="0000FF"/>
                <w:sz w:val="21"/>
                <w:szCs w:val="21"/>
              </w:rPr>
              <w:t>苦</w:t>
            </w:r>
          </w:p>
        </w:tc>
        <w:tc>
          <w:tcPr>
            <w:tcW w:w="0" w:type="auto"/>
            <w:gridSpan w:val="2"/>
            <w:vMerge/>
            <w:tcBorders>
              <w:top w:val="nil"/>
              <w:left w:val="nil"/>
              <w:bottom w:val="single" w:sz="8" w:space="0" w:color="auto"/>
              <w:right w:val="single" w:sz="8" w:space="0" w:color="auto"/>
            </w:tcBorders>
            <w:vAlign w:val="center"/>
            <w:hideMark/>
          </w:tcPr>
          <w:p w14:paraId="659BCC38" w14:textId="77777777" w:rsidR="00395161" w:rsidRPr="00395161" w:rsidRDefault="00395161" w:rsidP="00D56F64">
            <w:pPr>
              <w:rPr>
                <w:rFonts w:ascii="Kaiti TC" w:eastAsia="Kaiti TC" w:hAnsi="Kaiti TC" w:cs="Kaiti TC"/>
                <w:b/>
                <w:bCs/>
                <w:sz w:val="21"/>
                <w:szCs w:val="21"/>
              </w:rPr>
            </w:pPr>
          </w:p>
        </w:tc>
        <w:tc>
          <w:tcPr>
            <w:tcW w:w="0" w:type="auto"/>
            <w:vMerge/>
            <w:tcBorders>
              <w:top w:val="nil"/>
              <w:left w:val="nil"/>
              <w:bottom w:val="single" w:sz="8" w:space="0" w:color="auto"/>
              <w:right w:val="single" w:sz="8" w:space="0" w:color="auto"/>
            </w:tcBorders>
            <w:vAlign w:val="center"/>
            <w:hideMark/>
          </w:tcPr>
          <w:p w14:paraId="24F65ED5" w14:textId="77777777" w:rsidR="00395161" w:rsidRPr="00395161" w:rsidRDefault="00395161" w:rsidP="00D56F64">
            <w:pPr>
              <w:rPr>
                <w:rFonts w:ascii="Kaiti TC" w:eastAsia="Kaiti TC" w:hAnsi="Kaiti TC" w:cs="Kaiti TC"/>
                <w:b/>
                <w:bCs/>
                <w:sz w:val="21"/>
                <w:szCs w:val="21"/>
              </w:rPr>
            </w:pPr>
          </w:p>
        </w:tc>
        <w:tc>
          <w:tcPr>
            <w:tcW w:w="0" w:type="auto"/>
            <w:vMerge/>
            <w:tcBorders>
              <w:top w:val="nil"/>
              <w:left w:val="nil"/>
              <w:bottom w:val="single" w:sz="8" w:space="0" w:color="auto"/>
              <w:right w:val="single" w:sz="8" w:space="0" w:color="auto"/>
            </w:tcBorders>
            <w:vAlign w:val="center"/>
            <w:hideMark/>
          </w:tcPr>
          <w:p w14:paraId="1AA0C6BB" w14:textId="77777777" w:rsidR="00395161" w:rsidRPr="00395161" w:rsidRDefault="00395161" w:rsidP="00D56F64">
            <w:pPr>
              <w:rPr>
                <w:rFonts w:ascii="Kaiti TC" w:eastAsia="Kaiti TC" w:hAnsi="Kaiti TC" w:cs="Kaiti TC"/>
                <w:b/>
                <w:bCs/>
                <w:sz w:val="21"/>
                <w:szCs w:val="21"/>
              </w:rPr>
            </w:pPr>
          </w:p>
        </w:tc>
      </w:tr>
      <w:tr w:rsidR="00395161" w:rsidRPr="00395161" w14:paraId="6336A954" w14:textId="77777777" w:rsidTr="00D56F64">
        <w:tc>
          <w:tcPr>
            <w:tcW w:w="417" w:type="dxa"/>
            <w:vMerge/>
            <w:tcBorders>
              <w:top w:val="nil"/>
              <w:left w:val="single" w:sz="8" w:space="0" w:color="auto"/>
              <w:bottom w:val="single" w:sz="8" w:space="0" w:color="auto"/>
              <w:right w:val="single" w:sz="8" w:space="0" w:color="auto"/>
            </w:tcBorders>
            <w:vAlign w:val="center"/>
            <w:hideMark/>
          </w:tcPr>
          <w:p w14:paraId="5AAA2317" w14:textId="77777777" w:rsidR="00395161" w:rsidRPr="00395161" w:rsidRDefault="00395161" w:rsidP="00D56F64">
            <w:pPr>
              <w:rPr>
                <w:rFonts w:ascii="Kaiti TC" w:eastAsia="Kaiti TC" w:hAnsi="Kaiti TC" w:cs="Kaiti TC"/>
                <w:b/>
                <w:bCs/>
                <w:sz w:val="21"/>
                <w:szCs w:val="21"/>
              </w:rPr>
            </w:pPr>
          </w:p>
        </w:tc>
        <w:tc>
          <w:tcPr>
            <w:tcW w:w="0" w:type="auto"/>
            <w:gridSpan w:val="2"/>
            <w:vMerge/>
            <w:tcBorders>
              <w:top w:val="nil"/>
              <w:left w:val="nil"/>
              <w:bottom w:val="single" w:sz="8" w:space="0" w:color="auto"/>
              <w:right w:val="single" w:sz="8" w:space="0" w:color="auto"/>
            </w:tcBorders>
            <w:vAlign w:val="center"/>
            <w:hideMark/>
          </w:tcPr>
          <w:p w14:paraId="4C1100F2" w14:textId="77777777" w:rsidR="00395161" w:rsidRPr="00395161" w:rsidRDefault="00395161" w:rsidP="00D56F64">
            <w:pPr>
              <w:rPr>
                <w:rFonts w:ascii="Kaiti TC" w:eastAsia="Kaiti TC" w:hAnsi="Kaiti TC" w:cs="Kaiti TC"/>
                <w:b/>
                <w:bCs/>
                <w:sz w:val="21"/>
                <w:szCs w:val="21"/>
              </w:rPr>
            </w:pPr>
          </w:p>
        </w:tc>
        <w:tc>
          <w:tcPr>
            <w:tcW w:w="0" w:type="auto"/>
            <w:gridSpan w:val="2"/>
            <w:vMerge/>
            <w:tcBorders>
              <w:top w:val="nil"/>
              <w:left w:val="nil"/>
              <w:bottom w:val="single" w:sz="8" w:space="0" w:color="auto"/>
              <w:right w:val="single" w:sz="8" w:space="0" w:color="auto"/>
            </w:tcBorders>
            <w:vAlign w:val="center"/>
            <w:hideMark/>
          </w:tcPr>
          <w:p w14:paraId="435E2AB7" w14:textId="77777777" w:rsidR="00395161" w:rsidRPr="00395161" w:rsidRDefault="00395161" w:rsidP="00D56F64">
            <w:pPr>
              <w:rPr>
                <w:rFonts w:ascii="Kaiti TC" w:eastAsia="Kaiti TC" w:hAnsi="Kaiti TC" w:cs="Kaiti TC"/>
                <w:b/>
                <w:bCs/>
                <w:sz w:val="21"/>
                <w:szCs w:val="21"/>
              </w:rPr>
            </w:pPr>
          </w:p>
        </w:tc>
        <w:tc>
          <w:tcPr>
            <w:tcW w:w="912" w:type="dxa"/>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14:paraId="0E99906A" w14:textId="77777777" w:rsidR="00395161" w:rsidRPr="00395161" w:rsidRDefault="00395161" w:rsidP="00D56F64">
            <w:pPr>
              <w:spacing w:before="100" w:beforeAutospacing="1" w:after="100" w:afterAutospacing="1"/>
              <w:jc w:val="center"/>
              <w:rPr>
                <w:rFonts w:ascii="Kaiti TC" w:eastAsia="Kaiti TC" w:hAnsi="Kaiti TC" w:cs="Kaiti TC"/>
                <w:b/>
                <w:bCs/>
                <w:sz w:val="21"/>
                <w:szCs w:val="21"/>
              </w:rPr>
            </w:pPr>
            <w:r w:rsidRPr="00395161">
              <w:rPr>
                <w:rFonts w:ascii="Kaiti TC" w:eastAsia="Kaiti TC" w:hAnsi="Kaiti TC" w:cs="Kaiti TC"/>
                <w:b/>
                <w:bCs/>
                <w:color w:val="0000FF"/>
                <w:sz w:val="21"/>
                <w:szCs w:val="21"/>
              </w:rPr>
              <w:t>名色</w:t>
            </w:r>
          </w:p>
        </w:tc>
        <w:tc>
          <w:tcPr>
            <w:tcW w:w="0" w:type="auto"/>
            <w:vMerge/>
            <w:tcBorders>
              <w:top w:val="nil"/>
              <w:left w:val="nil"/>
              <w:bottom w:val="single" w:sz="8" w:space="0" w:color="auto"/>
              <w:right w:val="single" w:sz="8" w:space="0" w:color="auto"/>
            </w:tcBorders>
            <w:vAlign w:val="center"/>
            <w:hideMark/>
          </w:tcPr>
          <w:p w14:paraId="3445F57F" w14:textId="77777777" w:rsidR="00395161" w:rsidRPr="00395161" w:rsidRDefault="00395161" w:rsidP="00D56F64">
            <w:pPr>
              <w:rPr>
                <w:rFonts w:ascii="Kaiti TC" w:eastAsia="Kaiti TC" w:hAnsi="Kaiti TC" w:cs="Kaiti TC"/>
                <w:b/>
                <w:bCs/>
                <w:sz w:val="21"/>
                <w:szCs w:val="21"/>
              </w:rPr>
            </w:pPr>
          </w:p>
        </w:tc>
        <w:tc>
          <w:tcPr>
            <w:tcW w:w="0" w:type="auto"/>
            <w:gridSpan w:val="2"/>
            <w:vMerge/>
            <w:tcBorders>
              <w:top w:val="nil"/>
              <w:left w:val="nil"/>
              <w:bottom w:val="single" w:sz="8" w:space="0" w:color="auto"/>
              <w:right w:val="single" w:sz="8" w:space="0" w:color="auto"/>
            </w:tcBorders>
            <w:vAlign w:val="center"/>
            <w:hideMark/>
          </w:tcPr>
          <w:p w14:paraId="7AE7CB72" w14:textId="77777777" w:rsidR="00395161" w:rsidRPr="00395161" w:rsidRDefault="00395161" w:rsidP="00D56F64">
            <w:pPr>
              <w:rPr>
                <w:rFonts w:ascii="Kaiti TC" w:eastAsia="Kaiti TC" w:hAnsi="Kaiti TC" w:cs="Kaiti TC"/>
                <w:b/>
                <w:bCs/>
                <w:sz w:val="21"/>
                <w:szCs w:val="21"/>
              </w:rPr>
            </w:pPr>
          </w:p>
        </w:tc>
        <w:tc>
          <w:tcPr>
            <w:tcW w:w="0" w:type="auto"/>
            <w:gridSpan w:val="2"/>
            <w:vMerge/>
            <w:tcBorders>
              <w:top w:val="nil"/>
              <w:left w:val="nil"/>
              <w:bottom w:val="single" w:sz="8" w:space="0" w:color="auto"/>
              <w:right w:val="single" w:sz="8" w:space="0" w:color="auto"/>
            </w:tcBorders>
            <w:vAlign w:val="center"/>
            <w:hideMark/>
          </w:tcPr>
          <w:p w14:paraId="2974CB1A" w14:textId="77777777" w:rsidR="00395161" w:rsidRPr="00395161" w:rsidRDefault="00395161" w:rsidP="00D56F64">
            <w:pPr>
              <w:rPr>
                <w:rFonts w:ascii="Kaiti TC" w:eastAsia="Kaiti TC" w:hAnsi="Kaiti TC" w:cs="Kaiti TC"/>
                <w:b/>
                <w:bCs/>
                <w:sz w:val="21"/>
                <w:szCs w:val="21"/>
              </w:rPr>
            </w:pPr>
          </w:p>
        </w:tc>
        <w:tc>
          <w:tcPr>
            <w:tcW w:w="0" w:type="auto"/>
            <w:gridSpan w:val="2"/>
            <w:vMerge/>
            <w:tcBorders>
              <w:top w:val="nil"/>
              <w:left w:val="nil"/>
              <w:bottom w:val="single" w:sz="8" w:space="0" w:color="auto"/>
              <w:right w:val="single" w:sz="8" w:space="0" w:color="auto"/>
            </w:tcBorders>
            <w:vAlign w:val="center"/>
            <w:hideMark/>
          </w:tcPr>
          <w:p w14:paraId="00A07380" w14:textId="77777777" w:rsidR="00395161" w:rsidRPr="00395161" w:rsidRDefault="00395161" w:rsidP="00D56F64">
            <w:pPr>
              <w:rPr>
                <w:rFonts w:ascii="Kaiti TC" w:eastAsia="Kaiti TC" w:hAnsi="Kaiti TC" w:cs="Kaiti TC"/>
                <w:b/>
                <w:bCs/>
                <w:sz w:val="21"/>
                <w:szCs w:val="21"/>
              </w:rPr>
            </w:pPr>
          </w:p>
        </w:tc>
        <w:tc>
          <w:tcPr>
            <w:tcW w:w="0" w:type="auto"/>
            <w:vMerge/>
            <w:tcBorders>
              <w:top w:val="nil"/>
              <w:left w:val="nil"/>
              <w:bottom w:val="single" w:sz="8" w:space="0" w:color="auto"/>
              <w:right w:val="single" w:sz="8" w:space="0" w:color="auto"/>
            </w:tcBorders>
            <w:vAlign w:val="center"/>
            <w:hideMark/>
          </w:tcPr>
          <w:p w14:paraId="267B9AD1" w14:textId="77777777" w:rsidR="00395161" w:rsidRPr="00395161" w:rsidRDefault="00395161" w:rsidP="00D56F64">
            <w:pPr>
              <w:rPr>
                <w:rFonts w:ascii="Kaiti TC" w:eastAsia="Kaiti TC" w:hAnsi="Kaiti TC" w:cs="Kaiti TC"/>
                <w:b/>
                <w:bCs/>
                <w:sz w:val="21"/>
                <w:szCs w:val="21"/>
              </w:rPr>
            </w:pPr>
          </w:p>
        </w:tc>
        <w:tc>
          <w:tcPr>
            <w:tcW w:w="0" w:type="auto"/>
            <w:vMerge/>
            <w:tcBorders>
              <w:top w:val="nil"/>
              <w:left w:val="nil"/>
              <w:bottom w:val="single" w:sz="8" w:space="0" w:color="auto"/>
              <w:right w:val="single" w:sz="8" w:space="0" w:color="auto"/>
            </w:tcBorders>
            <w:vAlign w:val="center"/>
            <w:hideMark/>
          </w:tcPr>
          <w:p w14:paraId="6EEF08EF" w14:textId="77777777" w:rsidR="00395161" w:rsidRPr="00395161" w:rsidRDefault="00395161" w:rsidP="00D56F64">
            <w:pPr>
              <w:rPr>
                <w:rFonts w:ascii="Kaiti TC" w:eastAsia="Kaiti TC" w:hAnsi="Kaiti TC" w:cs="Kaiti TC"/>
                <w:b/>
                <w:bCs/>
                <w:sz w:val="21"/>
                <w:szCs w:val="21"/>
              </w:rPr>
            </w:pPr>
          </w:p>
        </w:tc>
      </w:tr>
      <w:tr w:rsidR="00395161" w:rsidRPr="00395161" w14:paraId="4300371A" w14:textId="77777777" w:rsidTr="00D56F64">
        <w:tc>
          <w:tcPr>
            <w:tcW w:w="417" w:type="dxa"/>
            <w:vMerge/>
            <w:tcBorders>
              <w:top w:val="nil"/>
              <w:left w:val="single" w:sz="8" w:space="0" w:color="auto"/>
              <w:bottom w:val="single" w:sz="8" w:space="0" w:color="auto"/>
              <w:right w:val="single" w:sz="8" w:space="0" w:color="auto"/>
            </w:tcBorders>
            <w:vAlign w:val="center"/>
            <w:hideMark/>
          </w:tcPr>
          <w:p w14:paraId="430ADE59" w14:textId="77777777" w:rsidR="00395161" w:rsidRPr="00395161" w:rsidRDefault="00395161" w:rsidP="00D56F64">
            <w:pPr>
              <w:rPr>
                <w:rFonts w:ascii="Kaiti TC" w:eastAsia="Kaiti TC" w:hAnsi="Kaiti TC" w:cs="Kaiti TC"/>
                <w:b/>
                <w:bCs/>
                <w:sz w:val="21"/>
                <w:szCs w:val="21"/>
              </w:rPr>
            </w:pPr>
          </w:p>
        </w:tc>
        <w:tc>
          <w:tcPr>
            <w:tcW w:w="0" w:type="auto"/>
            <w:gridSpan w:val="2"/>
            <w:vMerge/>
            <w:tcBorders>
              <w:top w:val="nil"/>
              <w:left w:val="nil"/>
              <w:bottom w:val="single" w:sz="8" w:space="0" w:color="auto"/>
              <w:right w:val="single" w:sz="8" w:space="0" w:color="auto"/>
            </w:tcBorders>
            <w:vAlign w:val="center"/>
            <w:hideMark/>
          </w:tcPr>
          <w:p w14:paraId="1300C637" w14:textId="77777777" w:rsidR="00395161" w:rsidRPr="00395161" w:rsidRDefault="00395161" w:rsidP="00D56F64">
            <w:pPr>
              <w:rPr>
                <w:rFonts w:ascii="Kaiti TC" w:eastAsia="Kaiti TC" w:hAnsi="Kaiti TC" w:cs="Kaiti TC"/>
                <w:b/>
                <w:bCs/>
                <w:sz w:val="21"/>
                <w:szCs w:val="21"/>
              </w:rPr>
            </w:pPr>
          </w:p>
        </w:tc>
        <w:tc>
          <w:tcPr>
            <w:tcW w:w="0" w:type="auto"/>
            <w:gridSpan w:val="2"/>
            <w:vMerge/>
            <w:tcBorders>
              <w:top w:val="nil"/>
              <w:left w:val="nil"/>
              <w:bottom w:val="single" w:sz="8" w:space="0" w:color="auto"/>
              <w:right w:val="single" w:sz="8" w:space="0" w:color="auto"/>
            </w:tcBorders>
            <w:vAlign w:val="center"/>
            <w:hideMark/>
          </w:tcPr>
          <w:p w14:paraId="1FC0E334" w14:textId="77777777" w:rsidR="00395161" w:rsidRPr="00395161" w:rsidRDefault="00395161" w:rsidP="00D56F64">
            <w:pPr>
              <w:rPr>
                <w:rFonts w:ascii="Kaiti TC" w:eastAsia="Kaiti TC" w:hAnsi="Kaiti TC" w:cs="Kaiti TC"/>
                <w:b/>
                <w:bCs/>
                <w:sz w:val="21"/>
                <w:szCs w:val="21"/>
              </w:rPr>
            </w:pPr>
          </w:p>
        </w:tc>
        <w:tc>
          <w:tcPr>
            <w:tcW w:w="912" w:type="dxa"/>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14:paraId="45D916B6" w14:textId="77777777" w:rsidR="00395161" w:rsidRPr="00395161" w:rsidRDefault="00395161" w:rsidP="00D56F64">
            <w:pPr>
              <w:spacing w:before="100" w:beforeAutospacing="1" w:after="100" w:afterAutospacing="1"/>
              <w:jc w:val="center"/>
              <w:rPr>
                <w:rFonts w:ascii="Kaiti TC" w:eastAsia="Kaiti TC" w:hAnsi="Kaiti TC" w:cs="Kaiti TC"/>
                <w:b/>
                <w:bCs/>
                <w:sz w:val="21"/>
                <w:szCs w:val="21"/>
              </w:rPr>
            </w:pPr>
            <w:r w:rsidRPr="00395161">
              <w:rPr>
                <w:rFonts w:ascii="Kaiti TC" w:eastAsia="Kaiti TC" w:hAnsi="Kaiti TC" w:cs="Kaiti TC"/>
                <w:b/>
                <w:bCs/>
                <w:color w:val="0000FF"/>
                <w:sz w:val="21"/>
                <w:szCs w:val="21"/>
              </w:rPr>
              <w:t>六入</w:t>
            </w:r>
          </w:p>
        </w:tc>
        <w:tc>
          <w:tcPr>
            <w:tcW w:w="0" w:type="auto"/>
            <w:vMerge/>
            <w:tcBorders>
              <w:top w:val="nil"/>
              <w:left w:val="nil"/>
              <w:bottom w:val="single" w:sz="8" w:space="0" w:color="auto"/>
              <w:right w:val="single" w:sz="8" w:space="0" w:color="auto"/>
            </w:tcBorders>
            <w:vAlign w:val="center"/>
            <w:hideMark/>
          </w:tcPr>
          <w:p w14:paraId="34490F45" w14:textId="77777777" w:rsidR="00395161" w:rsidRPr="00395161" w:rsidRDefault="00395161" w:rsidP="00D56F64">
            <w:pPr>
              <w:rPr>
                <w:rFonts w:ascii="Kaiti TC" w:eastAsia="Kaiti TC" w:hAnsi="Kaiti TC" w:cs="Kaiti TC"/>
                <w:b/>
                <w:bCs/>
                <w:sz w:val="21"/>
                <w:szCs w:val="21"/>
              </w:rPr>
            </w:pPr>
          </w:p>
        </w:tc>
        <w:tc>
          <w:tcPr>
            <w:tcW w:w="0" w:type="auto"/>
            <w:gridSpan w:val="2"/>
            <w:vMerge/>
            <w:tcBorders>
              <w:top w:val="nil"/>
              <w:left w:val="nil"/>
              <w:bottom w:val="single" w:sz="8" w:space="0" w:color="auto"/>
              <w:right w:val="single" w:sz="8" w:space="0" w:color="auto"/>
            </w:tcBorders>
            <w:vAlign w:val="center"/>
            <w:hideMark/>
          </w:tcPr>
          <w:p w14:paraId="71DBAB05" w14:textId="77777777" w:rsidR="00395161" w:rsidRPr="00395161" w:rsidRDefault="00395161" w:rsidP="00D56F64">
            <w:pPr>
              <w:rPr>
                <w:rFonts w:ascii="Kaiti TC" w:eastAsia="Kaiti TC" w:hAnsi="Kaiti TC" w:cs="Kaiti TC"/>
                <w:b/>
                <w:bCs/>
                <w:sz w:val="21"/>
                <w:szCs w:val="21"/>
              </w:rPr>
            </w:pPr>
          </w:p>
        </w:tc>
        <w:tc>
          <w:tcPr>
            <w:tcW w:w="0" w:type="auto"/>
            <w:gridSpan w:val="2"/>
            <w:vMerge/>
            <w:tcBorders>
              <w:top w:val="nil"/>
              <w:left w:val="nil"/>
              <w:bottom w:val="single" w:sz="8" w:space="0" w:color="auto"/>
              <w:right w:val="single" w:sz="8" w:space="0" w:color="auto"/>
            </w:tcBorders>
            <w:vAlign w:val="center"/>
            <w:hideMark/>
          </w:tcPr>
          <w:p w14:paraId="133CE0AC" w14:textId="77777777" w:rsidR="00395161" w:rsidRPr="00395161" w:rsidRDefault="00395161" w:rsidP="00D56F64">
            <w:pPr>
              <w:rPr>
                <w:rFonts w:ascii="Kaiti TC" w:eastAsia="Kaiti TC" w:hAnsi="Kaiti TC" w:cs="Kaiti TC"/>
                <w:b/>
                <w:bCs/>
                <w:sz w:val="21"/>
                <w:szCs w:val="21"/>
              </w:rPr>
            </w:pPr>
          </w:p>
        </w:tc>
        <w:tc>
          <w:tcPr>
            <w:tcW w:w="0" w:type="auto"/>
            <w:gridSpan w:val="2"/>
            <w:vMerge/>
            <w:tcBorders>
              <w:top w:val="nil"/>
              <w:left w:val="nil"/>
              <w:bottom w:val="single" w:sz="8" w:space="0" w:color="auto"/>
              <w:right w:val="single" w:sz="8" w:space="0" w:color="auto"/>
            </w:tcBorders>
            <w:vAlign w:val="center"/>
            <w:hideMark/>
          </w:tcPr>
          <w:p w14:paraId="2183D1B8" w14:textId="77777777" w:rsidR="00395161" w:rsidRPr="00395161" w:rsidRDefault="00395161" w:rsidP="00D56F64">
            <w:pPr>
              <w:rPr>
                <w:rFonts w:ascii="Kaiti TC" w:eastAsia="Kaiti TC" w:hAnsi="Kaiti TC" w:cs="Kaiti TC"/>
                <w:b/>
                <w:bCs/>
                <w:sz w:val="21"/>
                <w:szCs w:val="21"/>
              </w:rPr>
            </w:pPr>
          </w:p>
        </w:tc>
        <w:tc>
          <w:tcPr>
            <w:tcW w:w="0" w:type="auto"/>
            <w:vMerge/>
            <w:tcBorders>
              <w:top w:val="nil"/>
              <w:left w:val="nil"/>
              <w:bottom w:val="single" w:sz="8" w:space="0" w:color="auto"/>
              <w:right w:val="single" w:sz="8" w:space="0" w:color="auto"/>
            </w:tcBorders>
            <w:vAlign w:val="center"/>
            <w:hideMark/>
          </w:tcPr>
          <w:p w14:paraId="59115243" w14:textId="77777777" w:rsidR="00395161" w:rsidRPr="00395161" w:rsidRDefault="00395161" w:rsidP="00D56F64">
            <w:pPr>
              <w:rPr>
                <w:rFonts w:ascii="Kaiti TC" w:eastAsia="Kaiti TC" w:hAnsi="Kaiti TC" w:cs="Kaiti TC"/>
                <w:b/>
                <w:bCs/>
                <w:sz w:val="21"/>
                <w:szCs w:val="21"/>
              </w:rPr>
            </w:pPr>
          </w:p>
        </w:tc>
        <w:tc>
          <w:tcPr>
            <w:tcW w:w="0" w:type="auto"/>
            <w:vMerge/>
            <w:tcBorders>
              <w:top w:val="nil"/>
              <w:left w:val="nil"/>
              <w:bottom w:val="single" w:sz="8" w:space="0" w:color="auto"/>
              <w:right w:val="single" w:sz="8" w:space="0" w:color="auto"/>
            </w:tcBorders>
            <w:vAlign w:val="center"/>
            <w:hideMark/>
          </w:tcPr>
          <w:p w14:paraId="088DCD0E" w14:textId="77777777" w:rsidR="00395161" w:rsidRPr="00395161" w:rsidRDefault="00395161" w:rsidP="00D56F64">
            <w:pPr>
              <w:rPr>
                <w:rFonts w:ascii="Kaiti TC" w:eastAsia="Kaiti TC" w:hAnsi="Kaiti TC" w:cs="Kaiti TC"/>
                <w:b/>
                <w:bCs/>
                <w:sz w:val="21"/>
                <w:szCs w:val="21"/>
              </w:rPr>
            </w:pPr>
          </w:p>
        </w:tc>
      </w:tr>
      <w:tr w:rsidR="00395161" w:rsidRPr="00395161" w14:paraId="6094833D" w14:textId="77777777" w:rsidTr="00D56F64">
        <w:tc>
          <w:tcPr>
            <w:tcW w:w="417" w:type="dxa"/>
            <w:vMerge/>
            <w:tcBorders>
              <w:top w:val="nil"/>
              <w:left w:val="single" w:sz="8" w:space="0" w:color="auto"/>
              <w:bottom w:val="single" w:sz="8" w:space="0" w:color="auto"/>
              <w:right w:val="single" w:sz="8" w:space="0" w:color="auto"/>
            </w:tcBorders>
            <w:vAlign w:val="center"/>
            <w:hideMark/>
          </w:tcPr>
          <w:p w14:paraId="7A4EAFF1" w14:textId="77777777" w:rsidR="00395161" w:rsidRPr="00395161" w:rsidRDefault="00395161" w:rsidP="00D56F64">
            <w:pPr>
              <w:rPr>
                <w:rFonts w:ascii="Kaiti TC" w:eastAsia="Kaiti TC" w:hAnsi="Kaiti TC" w:cs="Kaiti TC"/>
                <w:b/>
                <w:bCs/>
                <w:sz w:val="21"/>
                <w:szCs w:val="21"/>
              </w:rPr>
            </w:pPr>
          </w:p>
        </w:tc>
        <w:tc>
          <w:tcPr>
            <w:tcW w:w="0" w:type="auto"/>
            <w:gridSpan w:val="2"/>
            <w:vMerge/>
            <w:tcBorders>
              <w:top w:val="nil"/>
              <w:left w:val="nil"/>
              <w:bottom w:val="single" w:sz="8" w:space="0" w:color="auto"/>
              <w:right w:val="single" w:sz="8" w:space="0" w:color="auto"/>
            </w:tcBorders>
            <w:vAlign w:val="center"/>
            <w:hideMark/>
          </w:tcPr>
          <w:p w14:paraId="37C0A60A" w14:textId="77777777" w:rsidR="00395161" w:rsidRPr="00395161" w:rsidRDefault="00395161" w:rsidP="00D56F64">
            <w:pPr>
              <w:rPr>
                <w:rFonts w:ascii="Kaiti TC" w:eastAsia="Kaiti TC" w:hAnsi="Kaiti TC" w:cs="Kaiti TC"/>
                <w:b/>
                <w:bCs/>
                <w:sz w:val="21"/>
                <w:szCs w:val="21"/>
              </w:rPr>
            </w:pPr>
          </w:p>
        </w:tc>
        <w:tc>
          <w:tcPr>
            <w:tcW w:w="0" w:type="auto"/>
            <w:gridSpan w:val="2"/>
            <w:vMerge/>
            <w:tcBorders>
              <w:top w:val="nil"/>
              <w:left w:val="nil"/>
              <w:bottom w:val="single" w:sz="8" w:space="0" w:color="auto"/>
              <w:right w:val="single" w:sz="8" w:space="0" w:color="auto"/>
            </w:tcBorders>
            <w:vAlign w:val="center"/>
            <w:hideMark/>
          </w:tcPr>
          <w:p w14:paraId="74AEA047" w14:textId="77777777" w:rsidR="00395161" w:rsidRPr="00395161" w:rsidRDefault="00395161" w:rsidP="00D56F64">
            <w:pPr>
              <w:rPr>
                <w:rFonts w:ascii="Kaiti TC" w:eastAsia="Kaiti TC" w:hAnsi="Kaiti TC" w:cs="Kaiti TC"/>
                <w:b/>
                <w:bCs/>
                <w:sz w:val="21"/>
                <w:szCs w:val="21"/>
              </w:rPr>
            </w:pPr>
          </w:p>
        </w:tc>
        <w:tc>
          <w:tcPr>
            <w:tcW w:w="912" w:type="dxa"/>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14:paraId="6A47AB0B" w14:textId="77777777" w:rsidR="00395161" w:rsidRPr="00395161" w:rsidRDefault="00395161" w:rsidP="00D56F64">
            <w:pPr>
              <w:spacing w:before="100" w:beforeAutospacing="1" w:after="100" w:afterAutospacing="1"/>
              <w:jc w:val="center"/>
              <w:rPr>
                <w:rFonts w:ascii="Kaiti TC" w:eastAsia="Kaiti TC" w:hAnsi="Kaiti TC" w:cs="Kaiti TC"/>
                <w:b/>
                <w:bCs/>
                <w:sz w:val="21"/>
                <w:szCs w:val="21"/>
              </w:rPr>
            </w:pPr>
            <w:r w:rsidRPr="00395161">
              <w:rPr>
                <w:rFonts w:ascii="Kaiti TC" w:eastAsia="Kaiti TC" w:hAnsi="Kaiti TC" w:cs="Kaiti TC"/>
                <w:b/>
                <w:bCs/>
                <w:color w:val="0000FF"/>
                <w:sz w:val="21"/>
                <w:szCs w:val="21"/>
              </w:rPr>
              <w:t>觸</w:t>
            </w:r>
          </w:p>
        </w:tc>
        <w:tc>
          <w:tcPr>
            <w:tcW w:w="0" w:type="auto"/>
            <w:vMerge/>
            <w:tcBorders>
              <w:top w:val="nil"/>
              <w:left w:val="nil"/>
              <w:bottom w:val="single" w:sz="8" w:space="0" w:color="auto"/>
              <w:right w:val="single" w:sz="8" w:space="0" w:color="auto"/>
            </w:tcBorders>
            <w:vAlign w:val="center"/>
            <w:hideMark/>
          </w:tcPr>
          <w:p w14:paraId="5A79AA86" w14:textId="77777777" w:rsidR="00395161" w:rsidRPr="00395161" w:rsidRDefault="00395161" w:rsidP="00D56F64">
            <w:pPr>
              <w:rPr>
                <w:rFonts w:ascii="Kaiti TC" w:eastAsia="Kaiti TC" w:hAnsi="Kaiti TC" w:cs="Kaiti TC"/>
                <w:b/>
                <w:bCs/>
                <w:sz w:val="21"/>
                <w:szCs w:val="21"/>
              </w:rPr>
            </w:pPr>
          </w:p>
        </w:tc>
        <w:tc>
          <w:tcPr>
            <w:tcW w:w="0" w:type="auto"/>
            <w:gridSpan w:val="2"/>
            <w:vMerge/>
            <w:tcBorders>
              <w:top w:val="nil"/>
              <w:left w:val="nil"/>
              <w:bottom w:val="single" w:sz="8" w:space="0" w:color="auto"/>
              <w:right w:val="single" w:sz="8" w:space="0" w:color="auto"/>
            </w:tcBorders>
            <w:vAlign w:val="center"/>
            <w:hideMark/>
          </w:tcPr>
          <w:p w14:paraId="088FB53E" w14:textId="77777777" w:rsidR="00395161" w:rsidRPr="00395161" w:rsidRDefault="00395161" w:rsidP="00D56F64">
            <w:pPr>
              <w:rPr>
                <w:rFonts w:ascii="Kaiti TC" w:eastAsia="Kaiti TC" w:hAnsi="Kaiti TC" w:cs="Kaiti TC"/>
                <w:b/>
                <w:bCs/>
                <w:sz w:val="21"/>
                <w:szCs w:val="21"/>
              </w:rPr>
            </w:pPr>
          </w:p>
        </w:tc>
        <w:tc>
          <w:tcPr>
            <w:tcW w:w="0" w:type="auto"/>
            <w:gridSpan w:val="2"/>
            <w:vMerge/>
            <w:tcBorders>
              <w:top w:val="nil"/>
              <w:left w:val="nil"/>
              <w:bottom w:val="single" w:sz="8" w:space="0" w:color="auto"/>
              <w:right w:val="single" w:sz="8" w:space="0" w:color="auto"/>
            </w:tcBorders>
            <w:vAlign w:val="center"/>
            <w:hideMark/>
          </w:tcPr>
          <w:p w14:paraId="0C28C7D8" w14:textId="77777777" w:rsidR="00395161" w:rsidRPr="00395161" w:rsidRDefault="00395161" w:rsidP="00D56F64">
            <w:pPr>
              <w:rPr>
                <w:rFonts w:ascii="Kaiti TC" w:eastAsia="Kaiti TC" w:hAnsi="Kaiti TC" w:cs="Kaiti TC"/>
                <w:b/>
                <w:bCs/>
                <w:sz w:val="21"/>
                <w:szCs w:val="21"/>
              </w:rPr>
            </w:pPr>
          </w:p>
        </w:tc>
        <w:tc>
          <w:tcPr>
            <w:tcW w:w="0" w:type="auto"/>
            <w:gridSpan w:val="2"/>
            <w:vMerge/>
            <w:tcBorders>
              <w:top w:val="nil"/>
              <w:left w:val="nil"/>
              <w:bottom w:val="single" w:sz="8" w:space="0" w:color="auto"/>
              <w:right w:val="single" w:sz="8" w:space="0" w:color="auto"/>
            </w:tcBorders>
            <w:vAlign w:val="center"/>
            <w:hideMark/>
          </w:tcPr>
          <w:p w14:paraId="1387656A" w14:textId="77777777" w:rsidR="00395161" w:rsidRPr="00395161" w:rsidRDefault="00395161" w:rsidP="00D56F64">
            <w:pPr>
              <w:rPr>
                <w:rFonts w:ascii="Kaiti TC" w:eastAsia="Kaiti TC" w:hAnsi="Kaiti TC" w:cs="Kaiti TC"/>
                <w:b/>
                <w:bCs/>
                <w:sz w:val="21"/>
                <w:szCs w:val="21"/>
              </w:rPr>
            </w:pPr>
          </w:p>
        </w:tc>
        <w:tc>
          <w:tcPr>
            <w:tcW w:w="0" w:type="auto"/>
            <w:vMerge/>
            <w:tcBorders>
              <w:top w:val="nil"/>
              <w:left w:val="nil"/>
              <w:bottom w:val="single" w:sz="8" w:space="0" w:color="auto"/>
              <w:right w:val="single" w:sz="8" w:space="0" w:color="auto"/>
            </w:tcBorders>
            <w:vAlign w:val="center"/>
            <w:hideMark/>
          </w:tcPr>
          <w:p w14:paraId="4C4A52F9" w14:textId="77777777" w:rsidR="00395161" w:rsidRPr="00395161" w:rsidRDefault="00395161" w:rsidP="00D56F64">
            <w:pPr>
              <w:rPr>
                <w:rFonts w:ascii="Kaiti TC" w:eastAsia="Kaiti TC" w:hAnsi="Kaiti TC" w:cs="Kaiti TC"/>
                <w:b/>
                <w:bCs/>
                <w:sz w:val="21"/>
                <w:szCs w:val="21"/>
              </w:rPr>
            </w:pPr>
          </w:p>
        </w:tc>
        <w:tc>
          <w:tcPr>
            <w:tcW w:w="0" w:type="auto"/>
            <w:vMerge/>
            <w:tcBorders>
              <w:top w:val="nil"/>
              <w:left w:val="nil"/>
              <w:bottom w:val="single" w:sz="8" w:space="0" w:color="auto"/>
              <w:right w:val="single" w:sz="8" w:space="0" w:color="auto"/>
            </w:tcBorders>
            <w:vAlign w:val="center"/>
            <w:hideMark/>
          </w:tcPr>
          <w:p w14:paraId="5A5DEE86" w14:textId="77777777" w:rsidR="00395161" w:rsidRPr="00395161" w:rsidRDefault="00395161" w:rsidP="00D56F64">
            <w:pPr>
              <w:rPr>
                <w:rFonts w:ascii="Kaiti TC" w:eastAsia="Kaiti TC" w:hAnsi="Kaiti TC" w:cs="Kaiti TC"/>
                <w:b/>
                <w:bCs/>
                <w:sz w:val="21"/>
                <w:szCs w:val="21"/>
              </w:rPr>
            </w:pPr>
          </w:p>
        </w:tc>
      </w:tr>
      <w:tr w:rsidR="00395161" w:rsidRPr="00395161" w14:paraId="6594BF3D" w14:textId="77777777" w:rsidTr="00D56F64">
        <w:tc>
          <w:tcPr>
            <w:tcW w:w="417" w:type="dxa"/>
            <w:vMerge/>
            <w:tcBorders>
              <w:top w:val="nil"/>
              <w:left w:val="single" w:sz="8" w:space="0" w:color="auto"/>
              <w:bottom w:val="single" w:sz="8" w:space="0" w:color="auto"/>
              <w:right w:val="single" w:sz="8" w:space="0" w:color="auto"/>
            </w:tcBorders>
            <w:vAlign w:val="center"/>
            <w:hideMark/>
          </w:tcPr>
          <w:p w14:paraId="3C7B9EF7" w14:textId="77777777" w:rsidR="00395161" w:rsidRPr="00395161" w:rsidRDefault="00395161" w:rsidP="00D56F64">
            <w:pPr>
              <w:rPr>
                <w:rFonts w:ascii="Kaiti TC" w:eastAsia="Kaiti TC" w:hAnsi="Kaiti TC" w:cs="Kaiti TC"/>
                <w:b/>
                <w:bCs/>
                <w:sz w:val="21"/>
                <w:szCs w:val="21"/>
              </w:rPr>
            </w:pPr>
          </w:p>
        </w:tc>
        <w:tc>
          <w:tcPr>
            <w:tcW w:w="0" w:type="auto"/>
            <w:gridSpan w:val="2"/>
            <w:vMerge/>
            <w:tcBorders>
              <w:top w:val="nil"/>
              <w:left w:val="nil"/>
              <w:bottom w:val="single" w:sz="8" w:space="0" w:color="auto"/>
              <w:right w:val="single" w:sz="8" w:space="0" w:color="auto"/>
            </w:tcBorders>
            <w:vAlign w:val="center"/>
            <w:hideMark/>
          </w:tcPr>
          <w:p w14:paraId="6D8E4178" w14:textId="77777777" w:rsidR="00395161" w:rsidRPr="00395161" w:rsidRDefault="00395161" w:rsidP="00D56F64">
            <w:pPr>
              <w:rPr>
                <w:rFonts w:ascii="Kaiti TC" w:eastAsia="Kaiti TC" w:hAnsi="Kaiti TC" w:cs="Kaiti TC"/>
                <w:b/>
                <w:bCs/>
                <w:sz w:val="21"/>
                <w:szCs w:val="21"/>
              </w:rPr>
            </w:pPr>
          </w:p>
        </w:tc>
        <w:tc>
          <w:tcPr>
            <w:tcW w:w="0" w:type="auto"/>
            <w:gridSpan w:val="2"/>
            <w:vMerge/>
            <w:tcBorders>
              <w:top w:val="nil"/>
              <w:left w:val="nil"/>
              <w:bottom w:val="single" w:sz="8" w:space="0" w:color="auto"/>
              <w:right w:val="single" w:sz="8" w:space="0" w:color="auto"/>
            </w:tcBorders>
            <w:vAlign w:val="center"/>
            <w:hideMark/>
          </w:tcPr>
          <w:p w14:paraId="05728D56" w14:textId="77777777" w:rsidR="00395161" w:rsidRPr="00395161" w:rsidRDefault="00395161" w:rsidP="00D56F64">
            <w:pPr>
              <w:rPr>
                <w:rFonts w:ascii="Kaiti TC" w:eastAsia="Kaiti TC" w:hAnsi="Kaiti TC" w:cs="Kaiti TC"/>
                <w:b/>
                <w:bCs/>
                <w:sz w:val="21"/>
                <w:szCs w:val="21"/>
              </w:rPr>
            </w:pPr>
          </w:p>
        </w:tc>
        <w:tc>
          <w:tcPr>
            <w:tcW w:w="912" w:type="dxa"/>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14:paraId="16A4CFB9" w14:textId="77777777" w:rsidR="00395161" w:rsidRPr="00395161" w:rsidRDefault="00395161" w:rsidP="00D56F64">
            <w:pPr>
              <w:spacing w:before="100" w:beforeAutospacing="1" w:after="100" w:afterAutospacing="1"/>
              <w:jc w:val="center"/>
              <w:rPr>
                <w:rFonts w:ascii="Kaiti TC" w:eastAsia="Kaiti TC" w:hAnsi="Kaiti TC" w:cs="Kaiti TC"/>
                <w:b/>
                <w:bCs/>
                <w:sz w:val="21"/>
                <w:szCs w:val="21"/>
              </w:rPr>
            </w:pPr>
            <w:r w:rsidRPr="00395161">
              <w:rPr>
                <w:rFonts w:ascii="Kaiti TC" w:eastAsia="Kaiti TC" w:hAnsi="Kaiti TC" w:cs="Kaiti TC"/>
                <w:b/>
                <w:bCs/>
                <w:color w:val="0000FF"/>
                <w:sz w:val="21"/>
                <w:szCs w:val="21"/>
              </w:rPr>
              <w:t>受</w:t>
            </w:r>
          </w:p>
        </w:tc>
        <w:tc>
          <w:tcPr>
            <w:tcW w:w="0" w:type="auto"/>
            <w:vMerge/>
            <w:tcBorders>
              <w:top w:val="nil"/>
              <w:left w:val="nil"/>
              <w:bottom w:val="single" w:sz="8" w:space="0" w:color="auto"/>
              <w:right w:val="single" w:sz="8" w:space="0" w:color="auto"/>
            </w:tcBorders>
            <w:vAlign w:val="center"/>
            <w:hideMark/>
          </w:tcPr>
          <w:p w14:paraId="4BC19784" w14:textId="77777777" w:rsidR="00395161" w:rsidRPr="00395161" w:rsidRDefault="00395161" w:rsidP="00D56F64">
            <w:pPr>
              <w:rPr>
                <w:rFonts w:ascii="Kaiti TC" w:eastAsia="Kaiti TC" w:hAnsi="Kaiti TC" w:cs="Kaiti TC"/>
                <w:b/>
                <w:bCs/>
                <w:sz w:val="21"/>
                <w:szCs w:val="21"/>
              </w:rPr>
            </w:pPr>
          </w:p>
        </w:tc>
        <w:tc>
          <w:tcPr>
            <w:tcW w:w="0" w:type="auto"/>
            <w:gridSpan w:val="2"/>
            <w:vMerge/>
            <w:tcBorders>
              <w:top w:val="nil"/>
              <w:left w:val="nil"/>
              <w:bottom w:val="single" w:sz="8" w:space="0" w:color="auto"/>
              <w:right w:val="single" w:sz="8" w:space="0" w:color="auto"/>
            </w:tcBorders>
            <w:vAlign w:val="center"/>
            <w:hideMark/>
          </w:tcPr>
          <w:p w14:paraId="5CDE7C57" w14:textId="77777777" w:rsidR="00395161" w:rsidRPr="00395161" w:rsidRDefault="00395161" w:rsidP="00D56F64">
            <w:pPr>
              <w:rPr>
                <w:rFonts w:ascii="Kaiti TC" w:eastAsia="Kaiti TC" w:hAnsi="Kaiti TC" w:cs="Kaiti TC"/>
                <w:b/>
                <w:bCs/>
                <w:sz w:val="21"/>
                <w:szCs w:val="21"/>
              </w:rPr>
            </w:pPr>
          </w:p>
        </w:tc>
        <w:tc>
          <w:tcPr>
            <w:tcW w:w="0" w:type="auto"/>
            <w:gridSpan w:val="2"/>
            <w:vMerge/>
            <w:tcBorders>
              <w:top w:val="nil"/>
              <w:left w:val="nil"/>
              <w:bottom w:val="single" w:sz="8" w:space="0" w:color="auto"/>
              <w:right w:val="single" w:sz="8" w:space="0" w:color="auto"/>
            </w:tcBorders>
            <w:vAlign w:val="center"/>
            <w:hideMark/>
          </w:tcPr>
          <w:p w14:paraId="5E550A31" w14:textId="77777777" w:rsidR="00395161" w:rsidRPr="00395161" w:rsidRDefault="00395161" w:rsidP="00D56F64">
            <w:pPr>
              <w:rPr>
                <w:rFonts w:ascii="Kaiti TC" w:eastAsia="Kaiti TC" w:hAnsi="Kaiti TC" w:cs="Kaiti TC"/>
                <w:b/>
                <w:bCs/>
                <w:sz w:val="21"/>
                <w:szCs w:val="21"/>
              </w:rPr>
            </w:pPr>
          </w:p>
        </w:tc>
        <w:tc>
          <w:tcPr>
            <w:tcW w:w="0" w:type="auto"/>
            <w:gridSpan w:val="2"/>
            <w:vMerge/>
            <w:tcBorders>
              <w:top w:val="nil"/>
              <w:left w:val="nil"/>
              <w:bottom w:val="single" w:sz="8" w:space="0" w:color="auto"/>
              <w:right w:val="single" w:sz="8" w:space="0" w:color="auto"/>
            </w:tcBorders>
            <w:vAlign w:val="center"/>
            <w:hideMark/>
          </w:tcPr>
          <w:p w14:paraId="7F74EBEA" w14:textId="77777777" w:rsidR="00395161" w:rsidRPr="00395161" w:rsidRDefault="00395161" w:rsidP="00D56F64">
            <w:pPr>
              <w:rPr>
                <w:rFonts w:ascii="Kaiti TC" w:eastAsia="Kaiti TC" w:hAnsi="Kaiti TC" w:cs="Kaiti TC"/>
                <w:b/>
                <w:bCs/>
                <w:sz w:val="21"/>
                <w:szCs w:val="21"/>
              </w:rPr>
            </w:pPr>
          </w:p>
        </w:tc>
        <w:tc>
          <w:tcPr>
            <w:tcW w:w="0" w:type="auto"/>
            <w:vMerge/>
            <w:tcBorders>
              <w:top w:val="nil"/>
              <w:left w:val="nil"/>
              <w:bottom w:val="single" w:sz="8" w:space="0" w:color="auto"/>
              <w:right w:val="single" w:sz="8" w:space="0" w:color="auto"/>
            </w:tcBorders>
            <w:vAlign w:val="center"/>
            <w:hideMark/>
          </w:tcPr>
          <w:p w14:paraId="438B6259" w14:textId="77777777" w:rsidR="00395161" w:rsidRPr="00395161" w:rsidRDefault="00395161" w:rsidP="00D56F64">
            <w:pPr>
              <w:rPr>
                <w:rFonts w:ascii="Kaiti TC" w:eastAsia="Kaiti TC" w:hAnsi="Kaiti TC" w:cs="Kaiti TC"/>
                <w:b/>
                <w:bCs/>
                <w:sz w:val="21"/>
                <w:szCs w:val="21"/>
              </w:rPr>
            </w:pPr>
          </w:p>
        </w:tc>
        <w:tc>
          <w:tcPr>
            <w:tcW w:w="0" w:type="auto"/>
            <w:vMerge/>
            <w:tcBorders>
              <w:top w:val="nil"/>
              <w:left w:val="nil"/>
              <w:bottom w:val="single" w:sz="8" w:space="0" w:color="auto"/>
              <w:right w:val="single" w:sz="8" w:space="0" w:color="auto"/>
            </w:tcBorders>
            <w:vAlign w:val="center"/>
            <w:hideMark/>
          </w:tcPr>
          <w:p w14:paraId="5548D15D" w14:textId="77777777" w:rsidR="00395161" w:rsidRPr="00395161" w:rsidRDefault="00395161" w:rsidP="00D56F64">
            <w:pPr>
              <w:rPr>
                <w:rFonts w:ascii="Kaiti TC" w:eastAsia="Kaiti TC" w:hAnsi="Kaiti TC" w:cs="Kaiti TC"/>
                <w:b/>
                <w:bCs/>
                <w:sz w:val="21"/>
                <w:szCs w:val="21"/>
              </w:rPr>
            </w:pPr>
          </w:p>
        </w:tc>
      </w:tr>
      <w:tr w:rsidR="00395161" w:rsidRPr="00395161" w14:paraId="153D36FE" w14:textId="77777777" w:rsidTr="00D56F64">
        <w:tc>
          <w:tcPr>
            <w:tcW w:w="417" w:type="dxa"/>
            <w:vMerge/>
            <w:tcBorders>
              <w:top w:val="nil"/>
              <w:left w:val="single" w:sz="8" w:space="0" w:color="auto"/>
              <w:bottom w:val="single" w:sz="8" w:space="0" w:color="auto"/>
              <w:right w:val="single" w:sz="8" w:space="0" w:color="auto"/>
            </w:tcBorders>
            <w:vAlign w:val="center"/>
            <w:hideMark/>
          </w:tcPr>
          <w:p w14:paraId="16797AED" w14:textId="77777777" w:rsidR="00395161" w:rsidRPr="00395161" w:rsidRDefault="00395161" w:rsidP="00D56F64">
            <w:pPr>
              <w:rPr>
                <w:rFonts w:ascii="Kaiti TC" w:eastAsia="Kaiti TC" w:hAnsi="Kaiti TC" w:cs="Kaiti TC"/>
                <w:b/>
                <w:bCs/>
                <w:sz w:val="21"/>
                <w:szCs w:val="21"/>
              </w:rPr>
            </w:pPr>
          </w:p>
        </w:tc>
        <w:tc>
          <w:tcPr>
            <w:tcW w:w="0" w:type="auto"/>
            <w:gridSpan w:val="2"/>
            <w:vMerge/>
            <w:tcBorders>
              <w:top w:val="nil"/>
              <w:left w:val="nil"/>
              <w:bottom w:val="single" w:sz="8" w:space="0" w:color="auto"/>
              <w:right w:val="single" w:sz="8" w:space="0" w:color="auto"/>
            </w:tcBorders>
            <w:vAlign w:val="center"/>
            <w:hideMark/>
          </w:tcPr>
          <w:p w14:paraId="4D6DA1ED" w14:textId="77777777" w:rsidR="00395161" w:rsidRPr="00395161" w:rsidRDefault="00395161" w:rsidP="00D56F64">
            <w:pPr>
              <w:rPr>
                <w:rFonts w:ascii="Kaiti TC" w:eastAsia="Kaiti TC" w:hAnsi="Kaiti TC" w:cs="Kaiti TC"/>
                <w:b/>
                <w:bCs/>
                <w:sz w:val="21"/>
                <w:szCs w:val="21"/>
              </w:rPr>
            </w:pPr>
          </w:p>
        </w:tc>
        <w:tc>
          <w:tcPr>
            <w:tcW w:w="0" w:type="auto"/>
            <w:gridSpan w:val="2"/>
            <w:vMerge/>
            <w:tcBorders>
              <w:top w:val="nil"/>
              <w:left w:val="nil"/>
              <w:bottom w:val="single" w:sz="8" w:space="0" w:color="auto"/>
              <w:right w:val="single" w:sz="8" w:space="0" w:color="auto"/>
            </w:tcBorders>
            <w:vAlign w:val="center"/>
            <w:hideMark/>
          </w:tcPr>
          <w:p w14:paraId="01E9D40C" w14:textId="77777777" w:rsidR="00395161" w:rsidRPr="00395161" w:rsidRDefault="00395161" w:rsidP="00D56F64">
            <w:pPr>
              <w:rPr>
                <w:rFonts w:ascii="Kaiti TC" w:eastAsia="Kaiti TC" w:hAnsi="Kaiti TC" w:cs="Kaiti TC"/>
                <w:b/>
                <w:bCs/>
                <w:sz w:val="21"/>
                <w:szCs w:val="21"/>
              </w:rPr>
            </w:pPr>
          </w:p>
        </w:tc>
        <w:tc>
          <w:tcPr>
            <w:tcW w:w="912" w:type="dxa"/>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14:paraId="027886C3" w14:textId="77777777" w:rsidR="00395161" w:rsidRPr="00395161" w:rsidRDefault="00395161" w:rsidP="00D56F64">
            <w:pPr>
              <w:spacing w:before="100" w:beforeAutospacing="1" w:after="100" w:afterAutospacing="1"/>
              <w:jc w:val="center"/>
              <w:rPr>
                <w:rFonts w:ascii="Kaiti TC" w:eastAsia="Kaiti TC" w:hAnsi="Kaiti TC" w:cs="Kaiti TC"/>
                <w:b/>
                <w:bCs/>
                <w:sz w:val="21"/>
                <w:szCs w:val="21"/>
              </w:rPr>
            </w:pPr>
            <w:r w:rsidRPr="00395161">
              <w:rPr>
                <w:rFonts w:ascii="Kaiti TC" w:eastAsia="Kaiti TC" w:hAnsi="Kaiti TC" w:cs="Kaiti TC"/>
                <w:b/>
                <w:bCs/>
                <w:color w:val="0000FF"/>
                <w:sz w:val="21"/>
                <w:szCs w:val="21"/>
              </w:rPr>
              <w:t>愛</w:t>
            </w:r>
          </w:p>
        </w:tc>
        <w:tc>
          <w:tcPr>
            <w:tcW w:w="1073" w:type="dxa"/>
            <w:vMerge w:val="restart"/>
            <w:tcBorders>
              <w:top w:val="nil"/>
              <w:left w:val="nil"/>
              <w:bottom w:val="single" w:sz="8" w:space="0" w:color="auto"/>
              <w:right w:val="single" w:sz="8" w:space="0" w:color="auto"/>
            </w:tcBorders>
            <w:tcMar>
              <w:top w:w="0" w:type="dxa"/>
              <w:left w:w="108" w:type="dxa"/>
              <w:bottom w:w="0" w:type="dxa"/>
              <w:right w:w="108" w:type="dxa"/>
            </w:tcMar>
            <w:vAlign w:val="center"/>
            <w:hideMark/>
          </w:tcPr>
          <w:p w14:paraId="64D6955F" w14:textId="77777777" w:rsidR="00395161" w:rsidRPr="00395161" w:rsidRDefault="00395161" w:rsidP="00D56F64">
            <w:pPr>
              <w:spacing w:before="100" w:beforeAutospacing="1" w:after="100" w:afterAutospacing="1"/>
              <w:jc w:val="center"/>
              <w:rPr>
                <w:rFonts w:ascii="Kaiti TC" w:eastAsia="Kaiti TC" w:hAnsi="Kaiti TC" w:cs="Kaiti TC"/>
                <w:b/>
                <w:bCs/>
                <w:sz w:val="21"/>
                <w:szCs w:val="21"/>
              </w:rPr>
            </w:pPr>
            <w:r w:rsidRPr="00395161">
              <w:rPr>
                <w:rFonts w:ascii="Kaiti TC" w:eastAsia="Kaiti TC" w:hAnsi="Kaiti TC" w:cs="Kaiti TC"/>
                <w:b/>
                <w:bCs/>
                <w:color w:val="0000FF"/>
                <w:sz w:val="21"/>
                <w:szCs w:val="21"/>
              </w:rPr>
              <w:t>能生支</w:t>
            </w:r>
          </w:p>
        </w:tc>
        <w:tc>
          <w:tcPr>
            <w:tcW w:w="1130" w:type="dxa"/>
            <w:gridSpan w:val="2"/>
            <w:vMerge w:val="restart"/>
            <w:tcBorders>
              <w:top w:val="nil"/>
              <w:left w:val="nil"/>
              <w:bottom w:val="single" w:sz="8" w:space="0" w:color="auto"/>
              <w:right w:val="single" w:sz="8" w:space="0" w:color="auto"/>
            </w:tcBorders>
            <w:tcMar>
              <w:top w:w="0" w:type="dxa"/>
              <w:left w:w="108" w:type="dxa"/>
              <w:bottom w:w="0" w:type="dxa"/>
              <w:right w:w="108" w:type="dxa"/>
            </w:tcMar>
            <w:vAlign w:val="center"/>
            <w:hideMark/>
          </w:tcPr>
          <w:p w14:paraId="172D46A2" w14:textId="77777777" w:rsidR="00395161" w:rsidRPr="00395161" w:rsidRDefault="00395161" w:rsidP="00D56F64">
            <w:pPr>
              <w:spacing w:before="100" w:beforeAutospacing="1" w:after="100" w:afterAutospacing="1"/>
              <w:jc w:val="center"/>
              <w:rPr>
                <w:rFonts w:ascii="Kaiti TC" w:eastAsia="Kaiti TC" w:hAnsi="Kaiti TC" w:cs="Kaiti TC"/>
                <w:b/>
                <w:bCs/>
                <w:color w:val="0000FF"/>
                <w:sz w:val="21"/>
                <w:szCs w:val="21"/>
              </w:rPr>
            </w:pPr>
            <w:r w:rsidRPr="00395161">
              <w:rPr>
                <w:rFonts w:ascii="Kaiti TC" w:eastAsia="Kaiti TC" w:hAnsi="Kaiti TC" w:cs="Kaiti TC"/>
                <w:b/>
                <w:bCs/>
                <w:color w:val="0000FF"/>
                <w:sz w:val="21"/>
                <w:szCs w:val="21"/>
              </w:rPr>
              <w:t>種子/現行</w:t>
            </w:r>
          </w:p>
          <w:p w14:paraId="3EFB80FB" w14:textId="77777777" w:rsidR="00395161" w:rsidRPr="00395161" w:rsidRDefault="00395161" w:rsidP="00D56F64">
            <w:pPr>
              <w:spacing w:before="100" w:beforeAutospacing="1" w:after="100" w:afterAutospacing="1"/>
              <w:rPr>
                <w:rFonts w:ascii="Kaiti TC" w:eastAsia="Kaiti TC" w:hAnsi="Kaiti TC" w:cs="Kaiti TC"/>
                <w:b/>
                <w:bCs/>
                <w:sz w:val="21"/>
                <w:szCs w:val="21"/>
              </w:rPr>
            </w:pPr>
            <w:r w:rsidRPr="00395161">
              <w:rPr>
                <w:rFonts w:ascii="Kaiti TC" w:eastAsia="Kaiti TC" w:hAnsi="Kaiti TC" w:cs="Kaiti TC"/>
                <w:b/>
                <w:bCs/>
                <w:color w:val="0000FF"/>
                <w:sz w:val="21"/>
                <w:szCs w:val="21"/>
              </w:rPr>
              <w:lastRenderedPageBreak/>
              <w:t>種子正潤</w:t>
            </w:r>
          </w:p>
        </w:tc>
        <w:tc>
          <w:tcPr>
            <w:tcW w:w="450" w:type="dxa"/>
            <w:gridSpan w:val="2"/>
            <w:vMerge w:val="restart"/>
            <w:tcBorders>
              <w:top w:val="nil"/>
              <w:left w:val="nil"/>
              <w:bottom w:val="single" w:sz="8" w:space="0" w:color="auto"/>
              <w:right w:val="single" w:sz="8" w:space="0" w:color="auto"/>
            </w:tcBorders>
            <w:tcMar>
              <w:top w:w="0" w:type="dxa"/>
              <w:left w:w="108" w:type="dxa"/>
              <w:bottom w:w="0" w:type="dxa"/>
              <w:right w:w="108" w:type="dxa"/>
            </w:tcMar>
            <w:vAlign w:val="center"/>
            <w:hideMark/>
          </w:tcPr>
          <w:p w14:paraId="518FE5A3" w14:textId="77777777" w:rsidR="00395161" w:rsidRPr="00395161" w:rsidRDefault="00395161" w:rsidP="00D56F64">
            <w:pPr>
              <w:spacing w:before="100" w:beforeAutospacing="1" w:after="100" w:afterAutospacing="1"/>
              <w:rPr>
                <w:rFonts w:ascii="Kaiti TC" w:eastAsia="Kaiti TC" w:hAnsi="Kaiti TC" w:cs="Kaiti TC"/>
                <w:b/>
                <w:bCs/>
                <w:sz w:val="21"/>
                <w:szCs w:val="21"/>
              </w:rPr>
            </w:pPr>
            <w:r w:rsidRPr="00395161">
              <w:rPr>
                <w:rFonts w:ascii="Kaiti TC" w:eastAsia="Kaiti TC" w:hAnsi="Kaiti TC" w:cs="Kaiti TC"/>
                <w:b/>
                <w:bCs/>
                <w:color w:val="0000FF"/>
                <w:sz w:val="21"/>
                <w:szCs w:val="21"/>
              </w:rPr>
              <w:lastRenderedPageBreak/>
              <w:t>惑</w:t>
            </w:r>
          </w:p>
        </w:tc>
        <w:tc>
          <w:tcPr>
            <w:tcW w:w="450" w:type="dxa"/>
            <w:gridSpan w:val="2"/>
            <w:vMerge w:val="restart"/>
            <w:tcBorders>
              <w:top w:val="nil"/>
              <w:left w:val="nil"/>
              <w:bottom w:val="single" w:sz="8" w:space="0" w:color="auto"/>
              <w:right w:val="single" w:sz="8" w:space="0" w:color="auto"/>
            </w:tcBorders>
            <w:tcMar>
              <w:top w:w="0" w:type="dxa"/>
              <w:left w:w="108" w:type="dxa"/>
              <w:bottom w:w="0" w:type="dxa"/>
              <w:right w:w="108" w:type="dxa"/>
            </w:tcMar>
            <w:hideMark/>
          </w:tcPr>
          <w:p w14:paraId="186990DC" w14:textId="77777777" w:rsidR="00395161" w:rsidRPr="00395161" w:rsidRDefault="00395161" w:rsidP="00D56F64">
            <w:pPr>
              <w:spacing w:before="100" w:beforeAutospacing="1" w:after="100" w:afterAutospacing="1"/>
              <w:rPr>
                <w:rFonts w:ascii="Kaiti TC" w:eastAsia="Kaiti TC" w:hAnsi="Kaiti TC" w:cs="Kaiti TC"/>
                <w:b/>
                <w:bCs/>
                <w:sz w:val="21"/>
                <w:szCs w:val="21"/>
              </w:rPr>
            </w:pPr>
            <w:r w:rsidRPr="00395161">
              <w:rPr>
                <w:rFonts w:ascii="Kaiti TC" w:eastAsia="Kaiti TC" w:hAnsi="Kaiti TC" w:cs="Kaiti TC"/>
                <w:b/>
                <w:bCs/>
                <w:color w:val="0000FF"/>
                <w:sz w:val="21"/>
                <w:szCs w:val="21"/>
              </w:rPr>
              <w:t>生起因</w:t>
            </w:r>
          </w:p>
        </w:tc>
        <w:tc>
          <w:tcPr>
            <w:tcW w:w="0" w:type="auto"/>
            <w:vMerge/>
            <w:tcBorders>
              <w:top w:val="nil"/>
              <w:left w:val="nil"/>
              <w:bottom w:val="single" w:sz="8" w:space="0" w:color="auto"/>
              <w:right w:val="single" w:sz="8" w:space="0" w:color="auto"/>
            </w:tcBorders>
            <w:vAlign w:val="center"/>
            <w:hideMark/>
          </w:tcPr>
          <w:p w14:paraId="24E6F7F4" w14:textId="77777777" w:rsidR="00395161" w:rsidRPr="00395161" w:rsidRDefault="00395161" w:rsidP="00D56F64">
            <w:pPr>
              <w:rPr>
                <w:rFonts w:ascii="Kaiti TC" w:eastAsia="Kaiti TC" w:hAnsi="Kaiti TC" w:cs="Kaiti TC"/>
                <w:b/>
                <w:bCs/>
                <w:sz w:val="21"/>
                <w:szCs w:val="21"/>
              </w:rPr>
            </w:pPr>
          </w:p>
        </w:tc>
        <w:tc>
          <w:tcPr>
            <w:tcW w:w="0" w:type="auto"/>
            <w:vMerge/>
            <w:tcBorders>
              <w:top w:val="nil"/>
              <w:left w:val="nil"/>
              <w:bottom w:val="single" w:sz="8" w:space="0" w:color="auto"/>
              <w:right w:val="single" w:sz="8" w:space="0" w:color="auto"/>
            </w:tcBorders>
            <w:vAlign w:val="center"/>
            <w:hideMark/>
          </w:tcPr>
          <w:p w14:paraId="4BC30FAD" w14:textId="77777777" w:rsidR="00395161" w:rsidRPr="00395161" w:rsidRDefault="00395161" w:rsidP="00D56F64">
            <w:pPr>
              <w:rPr>
                <w:rFonts w:ascii="Kaiti TC" w:eastAsia="Kaiti TC" w:hAnsi="Kaiti TC" w:cs="Kaiti TC"/>
                <w:b/>
                <w:bCs/>
                <w:sz w:val="21"/>
                <w:szCs w:val="21"/>
              </w:rPr>
            </w:pPr>
          </w:p>
        </w:tc>
      </w:tr>
      <w:tr w:rsidR="00395161" w:rsidRPr="00395161" w14:paraId="714D8A85" w14:textId="77777777" w:rsidTr="00D56F64">
        <w:tc>
          <w:tcPr>
            <w:tcW w:w="417" w:type="dxa"/>
            <w:vMerge/>
            <w:tcBorders>
              <w:top w:val="nil"/>
              <w:left w:val="single" w:sz="8" w:space="0" w:color="auto"/>
              <w:bottom w:val="single" w:sz="8" w:space="0" w:color="auto"/>
              <w:right w:val="single" w:sz="8" w:space="0" w:color="auto"/>
            </w:tcBorders>
            <w:vAlign w:val="center"/>
            <w:hideMark/>
          </w:tcPr>
          <w:p w14:paraId="68736B43" w14:textId="77777777" w:rsidR="00395161" w:rsidRPr="00395161" w:rsidRDefault="00395161" w:rsidP="00D56F64">
            <w:pPr>
              <w:rPr>
                <w:rFonts w:ascii="Kaiti TC" w:eastAsia="Kaiti TC" w:hAnsi="Kaiti TC" w:cs="Kaiti TC"/>
                <w:b/>
                <w:bCs/>
                <w:sz w:val="21"/>
                <w:szCs w:val="21"/>
              </w:rPr>
            </w:pPr>
          </w:p>
        </w:tc>
        <w:tc>
          <w:tcPr>
            <w:tcW w:w="0" w:type="auto"/>
            <w:gridSpan w:val="2"/>
            <w:vMerge/>
            <w:tcBorders>
              <w:top w:val="nil"/>
              <w:left w:val="nil"/>
              <w:bottom w:val="single" w:sz="8" w:space="0" w:color="auto"/>
              <w:right w:val="single" w:sz="8" w:space="0" w:color="auto"/>
            </w:tcBorders>
            <w:vAlign w:val="center"/>
            <w:hideMark/>
          </w:tcPr>
          <w:p w14:paraId="2EE6E400" w14:textId="77777777" w:rsidR="00395161" w:rsidRPr="00395161" w:rsidRDefault="00395161" w:rsidP="00D56F64">
            <w:pPr>
              <w:rPr>
                <w:rFonts w:ascii="Kaiti TC" w:eastAsia="Kaiti TC" w:hAnsi="Kaiti TC" w:cs="Kaiti TC"/>
                <w:b/>
                <w:bCs/>
                <w:sz w:val="21"/>
                <w:szCs w:val="21"/>
              </w:rPr>
            </w:pPr>
          </w:p>
        </w:tc>
        <w:tc>
          <w:tcPr>
            <w:tcW w:w="0" w:type="auto"/>
            <w:gridSpan w:val="2"/>
            <w:vMerge/>
            <w:tcBorders>
              <w:top w:val="nil"/>
              <w:left w:val="nil"/>
              <w:bottom w:val="single" w:sz="8" w:space="0" w:color="auto"/>
              <w:right w:val="single" w:sz="8" w:space="0" w:color="auto"/>
            </w:tcBorders>
            <w:vAlign w:val="center"/>
            <w:hideMark/>
          </w:tcPr>
          <w:p w14:paraId="6AC594BC" w14:textId="77777777" w:rsidR="00395161" w:rsidRPr="00395161" w:rsidRDefault="00395161" w:rsidP="00D56F64">
            <w:pPr>
              <w:rPr>
                <w:rFonts w:ascii="Kaiti TC" w:eastAsia="Kaiti TC" w:hAnsi="Kaiti TC" w:cs="Kaiti TC"/>
                <w:b/>
                <w:bCs/>
                <w:sz w:val="21"/>
                <w:szCs w:val="21"/>
              </w:rPr>
            </w:pPr>
          </w:p>
        </w:tc>
        <w:tc>
          <w:tcPr>
            <w:tcW w:w="912" w:type="dxa"/>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14:paraId="38E7EE1A" w14:textId="77777777" w:rsidR="00395161" w:rsidRPr="00395161" w:rsidRDefault="00395161" w:rsidP="00D56F64">
            <w:pPr>
              <w:spacing w:before="100" w:beforeAutospacing="1" w:after="100" w:afterAutospacing="1"/>
              <w:jc w:val="center"/>
              <w:rPr>
                <w:rFonts w:ascii="Kaiti TC" w:eastAsia="Kaiti TC" w:hAnsi="Kaiti TC" w:cs="Kaiti TC"/>
                <w:b/>
                <w:bCs/>
                <w:sz w:val="21"/>
                <w:szCs w:val="21"/>
              </w:rPr>
            </w:pPr>
            <w:r w:rsidRPr="00395161">
              <w:rPr>
                <w:rFonts w:ascii="Kaiti TC" w:eastAsia="Kaiti TC" w:hAnsi="Kaiti TC" w:cs="Kaiti TC"/>
                <w:b/>
                <w:bCs/>
                <w:color w:val="0000FF"/>
                <w:sz w:val="21"/>
                <w:szCs w:val="21"/>
              </w:rPr>
              <w:t>取</w:t>
            </w:r>
          </w:p>
        </w:tc>
        <w:tc>
          <w:tcPr>
            <w:tcW w:w="0" w:type="auto"/>
            <w:vMerge/>
            <w:tcBorders>
              <w:top w:val="nil"/>
              <w:left w:val="nil"/>
              <w:bottom w:val="single" w:sz="8" w:space="0" w:color="auto"/>
              <w:right w:val="single" w:sz="8" w:space="0" w:color="auto"/>
            </w:tcBorders>
            <w:vAlign w:val="center"/>
            <w:hideMark/>
          </w:tcPr>
          <w:p w14:paraId="34A63463" w14:textId="77777777" w:rsidR="00395161" w:rsidRPr="00395161" w:rsidRDefault="00395161" w:rsidP="00D56F64">
            <w:pPr>
              <w:rPr>
                <w:rFonts w:ascii="Kaiti TC" w:eastAsia="Kaiti TC" w:hAnsi="Kaiti TC" w:cs="Kaiti TC"/>
                <w:b/>
                <w:bCs/>
                <w:sz w:val="21"/>
                <w:szCs w:val="21"/>
              </w:rPr>
            </w:pPr>
          </w:p>
        </w:tc>
        <w:tc>
          <w:tcPr>
            <w:tcW w:w="0" w:type="auto"/>
            <w:gridSpan w:val="2"/>
            <w:vMerge/>
            <w:tcBorders>
              <w:top w:val="nil"/>
              <w:left w:val="nil"/>
              <w:bottom w:val="single" w:sz="8" w:space="0" w:color="auto"/>
              <w:right w:val="single" w:sz="8" w:space="0" w:color="auto"/>
            </w:tcBorders>
            <w:vAlign w:val="center"/>
            <w:hideMark/>
          </w:tcPr>
          <w:p w14:paraId="673484BE" w14:textId="77777777" w:rsidR="00395161" w:rsidRPr="00395161" w:rsidRDefault="00395161" w:rsidP="00D56F64">
            <w:pPr>
              <w:rPr>
                <w:rFonts w:ascii="Kaiti TC" w:eastAsia="Kaiti TC" w:hAnsi="Kaiti TC" w:cs="Kaiti TC"/>
                <w:b/>
                <w:bCs/>
                <w:sz w:val="21"/>
                <w:szCs w:val="21"/>
              </w:rPr>
            </w:pPr>
          </w:p>
        </w:tc>
        <w:tc>
          <w:tcPr>
            <w:tcW w:w="0" w:type="auto"/>
            <w:gridSpan w:val="2"/>
            <w:vMerge/>
            <w:tcBorders>
              <w:top w:val="nil"/>
              <w:left w:val="nil"/>
              <w:bottom w:val="single" w:sz="8" w:space="0" w:color="auto"/>
              <w:right w:val="single" w:sz="8" w:space="0" w:color="auto"/>
            </w:tcBorders>
            <w:vAlign w:val="center"/>
            <w:hideMark/>
          </w:tcPr>
          <w:p w14:paraId="64D55180" w14:textId="77777777" w:rsidR="00395161" w:rsidRPr="00395161" w:rsidRDefault="00395161" w:rsidP="00D56F64">
            <w:pPr>
              <w:rPr>
                <w:rFonts w:ascii="Kaiti TC" w:eastAsia="Kaiti TC" w:hAnsi="Kaiti TC" w:cs="Kaiti TC"/>
                <w:b/>
                <w:bCs/>
                <w:sz w:val="21"/>
                <w:szCs w:val="21"/>
              </w:rPr>
            </w:pPr>
          </w:p>
        </w:tc>
        <w:tc>
          <w:tcPr>
            <w:tcW w:w="0" w:type="auto"/>
            <w:gridSpan w:val="2"/>
            <w:vMerge/>
            <w:tcBorders>
              <w:top w:val="nil"/>
              <w:left w:val="nil"/>
              <w:bottom w:val="single" w:sz="8" w:space="0" w:color="auto"/>
              <w:right w:val="single" w:sz="8" w:space="0" w:color="auto"/>
            </w:tcBorders>
            <w:vAlign w:val="center"/>
            <w:hideMark/>
          </w:tcPr>
          <w:p w14:paraId="66A48B97" w14:textId="77777777" w:rsidR="00395161" w:rsidRPr="00395161" w:rsidRDefault="00395161" w:rsidP="00D56F64">
            <w:pPr>
              <w:rPr>
                <w:rFonts w:ascii="Kaiti TC" w:eastAsia="Kaiti TC" w:hAnsi="Kaiti TC" w:cs="Kaiti TC"/>
                <w:b/>
                <w:bCs/>
                <w:sz w:val="21"/>
                <w:szCs w:val="21"/>
              </w:rPr>
            </w:pPr>
          </w:p>
        </w:tc>
        <w:tc>
          <w:tcPr>
            <w:tcW w:w="0" w:type="auto"/>
            <w:vMerge/>
            <w:tcBorders>
              <w:top w:val="nil"/>
              <w:left w:val="nil"/>
              <w:bottom w:val="single" w:sz="8" w:space="0" w:color="auto"/>
              <w:right w:val="single" w:sz="8" w:space="0" w:color="auto"/>
            </w:tcBorders>
            <w:vAlign w:val="center"/>
            <w:hideMark/>
          </w:tcPr>
          <w:p w14:paraId="518C15DE" w14:textId="77777777" w:rsidR="00395161" w:rsidRPr="00395161" w:rsidRDefault="00395161" w:rsidP="00D56F64">
            <w:pPr>
              <w:rPr>
                <w:rFonts w:ascii="Kaiti TC" w:eastAsia="Kaiti TC" w:hAnsi="Kaiti TC" w:cs="Kaiti TC"/>
                <w:b/>
                <w:bCs/>
                <w:sz w:val="21"/>
                <w:szCs w:val="21"/>
              </w:rPr>
            </w:pPr>
          </w:p>
        </w:tc>
        <w:tc>
          <w:tcPr>
            <w:tcW w:w="0" w:type="auto"/>
            <w:vMerge/>
            <w:tcBorders>
              <w:top w:val="nil"/>
              <w:left w:val="nil"/>
              <w:bottom w:val="single" w:sz="8" w:space="0" w:color="auto"/>
              <w:right w:val="single" w:sz="8" w:space="0" w:color="auto"/>
            </w:tcBorders>
            <w:vAlign w:val="center"/>
            <w:hideMark/>
          </w:tcPr>
          <w:p w14:paraId="062FC2B7" w14:textId="77777777" w:rsidR="00395161" w:rsidRPr="00395161" w:rsidRDefault="00395161" w:rsidP="00D56F64">
            <w:pPr>
              <w:rPr>
                <w:rFonts w:ascii="Kaiti TC" w:eastAsia="Kaiti TC" w:hAnsi="Kaiti TC" w:cs="Kaiti TC"/>
                <w:b/>
                <w:bCs/>
                <w:sz w:val="21"/>
                <w:szCs w:val="21"/>
              </w:rPr>
            </w:pPr>
          </w:p>
        </w:tc>
      </w:tr>
      <w:tr w:rsidR="00395161" w:rsidRPr="00395161" w14:paraId="4B422B3D" w14:textId="77777777" w:rsidTr="00D56F64">
        <w:tc>
          <w:tcPr>
            <w:tcW w:w="417" w:type="dxa"/>
            <w:vMerge/>
            <w:tcBorders>
              <w:top w:val="nil"/>
              <w:left w:val="single" w:sz="8" w:space="0" w:color="auto"/>
              <w:bottom w:val="single" w:sz="8" w:space="0" w:color="auto"/>
              <w:right w:val="single" w:sz="8" w:space="0" w:color="auto"/>
            </w:tcBorders>
            <w:vAlign w:val="center"/>
            <w:hideMark/>
          </w:tcPr>
          <w:p w14:paraId="46C7F851" w14:textId="77777777" w:rsidR="00395161" w:rsidRPr="00395161" w:rsidRDefault="00395161" w:rsidP="00D56F64">
            <w:pPr>
              <w:rPr>
                <w:rFonts w:ascii="Kaiti TC" w:eastAsia="Kaiti TC" w:hAnsi="Kaiti TC" w:cs="Kaiti TC"/>
                <w:b/>
                <w:bCs/>
                <w:sz w:val="21"/>
                <w:szCs w:val="21"/>
              </w:rPr>
            </w:pPr>
          </w:p>
        </w:tc>
        <w:tc>
          <w:tcPr>
            <w:tcW w:w="0" w:type="auto"/>
            <w:gridSpan w:val="2"/>
            <w:vMerge/>
            <w:tcBorders>
              <w:top w:val="nil"/>
              <w:left w:val="nil"/>
              <w:bottom w:val="single" w:sz="8" w:space="0" w:color="auto"/>
              <w:right w:val="single" w:sz="8" w:space="0" w:color="auto"/>
            </w:tcBorders>
            <w:vAlign w:val="center"/>
            <w:hideMark/>
          </w:tcPr>
          <w:p w14:paraId="008E19C4" w14:textId="77777777" w:rsidR="00395161" w:rsidRPr="00395161" w:rsidRDefault="00395161" w:rsidP="00D56F64">
            <w:pPr>
              <w:rPr>
                <w:rFonts w:ascii="Kaiti TC" w:eastAsia="Kaiti TC" w:hAnsi="Kaiti TC" w:cs="Kaiti TC"/>
                <w:b/>
                <w:bCs/>
                <w:sz w:val="21"/>
                <w:szCs w:val="21"/>
              </w:rPr>
            </w:pPr>
          </w:p>
        </w:tc>
        <w:tc>
          <w:tcPr>
            <w:tcW w:w="0" w:type="auto"/>
            <w:gridSpan w:val="2"/>
            <w:vMerge/>
            <w:tcBorders>
              <w:top w:val="nil"/>
              <w:left w:val="nil"/>
              <w:bottom w:val="single" w:sz="8" w:space="0" w:color="auto"/>
              <w:right w:val="single" w:sz="8" w:space="0" w:color="auto"/>
            </w:tcBorders>
            <w:vAlign w:val="center"/>
            <w:hideMark/>
          </w:tcPr>
          <w:p w14:paraId="667F1B9D" w14:textId="77777777" w:rsidR="00395161" w:rsidRPr="00395161" w:rsidRDefault="00395161" w:rsidP="00D56F64">
            <w:pPr>
              <w:rPr>
                <w:rFonts w:ascii="Kaiti TC" w:eastAsia="Kaiti TC" w:hAnsi="Kaiti TC" w:cs="Kaiti TC"/>
                <w:b/>
                <w:bCs/>
                <w:sz w:val="21"/>
                <w:szCs w:val="21"/>
              </w:rPr>
            </w:pPr>
          </w:p>
        </w:tc>
        <w:tc>
          <w:tcPr>
            <w:tcW w:w="912" w:type="dxa"/>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14:paraId="355344B5" w14:textId="77777777" w:rsidR="00395161" w:rsidRPr="00395161" w:rsidRDefault="00395161" w:rsidP="00D56F64">
            <w:pPr>
              <w:spacing w:before="100" w:beforeAutospacing="1" w:after="100" w:afterAutospacing="1"/>
              <w:jc w:val="center"/>
              <w:rPr>
                <w:rFonts w:ascii="Kaiti TC" w:eastAsia="Kaiti TC" w:hAnsi="Kaiti TC" w:cs="Kaiti TC"/>
                <w:b/>
                <w:bCs/>
                <w:sz w:val="21"/>
                <w:szCs w:val="21"/>
              </w:rPr>
            </w:pPr>
            <w:r w:rsidRPr="00395161">
              <w:rPr>
                <w:rFonts w:ascii="Kaiti TC" w:eastAsia="Kaiti TC" w:hAnsi="Kaiti TC" w:cs="Kaiti TC"/>
                <w:b/>
                <w:bCs/>
                <w:color w:val="0000FF"/>
                <w:sz w:val="21"/>
                <w:szCs w:val="21"/>
              </w:rPr>
              <w:t>有</w:t>
            </w:r>
          </w:p>
        </w:tc>
        <w:tc>
          <w:tcPr>
            <w:tcW w:w="0" w:type="auto"/>
            <w:vMerge/>
            <w:tcBorders>
              <w:top w:val="nil"/>
              <w:left w:val="nil"/>
              <w:bottom w:val="single" w:sz="8" w:space="0" w:color="auto"/>
              <w:right w:val="single" w:sz="8" w:space="0" w:color="auto"/>
            </w:tcBorders>
            <w:vAlign w:val="center"/>
            <w:hideMark/>
          </w:tcPr>
          <w:p w14:paraId="567F9D8F" w14:textId="77777777" w:rsidR="00395161" w:rsidRPr="00395161" w:rsidRDefault="00395161" w:rsidP="00D56F64">
            <w:pPr>
              <w:rPr>
                <w:rFonts w:ascii="Kaiti TC" w:eastAsia="Kaiti TC" w:hAnsi="Kaiti TC" w:cs="Kaiti TC"/>
                <w:b/>
                <w:bCs/>
                <w:sz w:val="21"/>
                <w:szCs w:val="21"/>
              </w:rPr>
            </w:pPr>
          </w:p>
        </w:tc>
        <w:tc>
          <w:tcPr>
            <w:tcW w:w="1130" w:type="dxa"/>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14:paraId="78CC4D90" w14:textId="77777777" w:rsidR="00395161" w:rsidRPr="00395161" w:rsidRDefault="00395161" w:rsidP="00D56F64">
            <w:pPr>
              <w:spacing w:before="100" w:beforeAutospacing="1" w:after="100" w:afterAutospacing="1"/>
              <w:jc w:val="center"/>
              <w:rPr>
                <w:rFonts w:ascii="Kaiti TC" w:eastAsia="Kaiti TC" w:hAnsi="Kaiti TC" w:cs="Kaiti TC"/>
                <w:b/>
                <w:bCs/>
                <w:sz w:val="21"/>
                <w:szCs w:val="21"/>
              </w:rPr>
            </w:pPr>
            <w:r w:rsidRPr="00395161">
              <w:rPr>
                <w:rFonts w:ascii="Kaiti TC" w:eastAsia="Kaiti TC" w:hAnsi="Kaiti TC" w:cs="Kaiti TC"/>
                <w:b/>
                <w:bCs/>
                <w:color w:val="0000FF"/>
                <w:sz w:val="21"/>
                <w:szCs w:val="21"/>
              </w:rPr>
              <w:t>現行</w:t>
            </w:r>
          </w:p>
        </w:tc>
        <w:tc>
          <w:tcPr>
            <w:tcW w:w="450" w:type="dxa"/>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14:paraId="50C88C9D" w14:textId="77777777" w:rsidR="00395161" w:rsidRPr="00395161" w:rsidRDefault="00395161" w:rsidP="00D56F64">
            <w:pPr>
              <w:spacing w:before="100" w:beforeAutospacing="1" w:after="100" w:afterAutospacing="1"/>
              <w:rPr>
                <w:rFonts w:ascii="Kaiti TC" w:eastAsia="Kaiti TC" w:hAnsi="Kaiti TC" w:cs="Kaiti TC"/>
                <w:b/>
                <w:bCs/>
                <w:sz w:val="21"/>
                <w:szCs w:val="21"/>
              </w:rPr>
            </w:pPr>
            <w:r w:rsidRPr="00395161">
              <w:rPr>
                <w:rFonts w:ascii="Kaiti TC" w:eastAsia="Kaiti TC" w:hAnsi="Kaiti TC" w:cs="Kaiti TC"/>
                <w:b/>
                <w:bCs/>
                <w:color w:val="0000FF"/>
                <w:sz w:val="21"/>
                <w:szCs w:val="21"/>
              </w:rPr>
              <w:t>業</w:t>
            </w:r>
          </w:p>
        </w:tc>
        <w:tc>
          <w:tcPr>
            <w:tcW w:w="0" w:type="auto"/>
            <w:gridSpan w:val="2"/>
            <w:vMerge/>
            <w:tcBorders>
              <w:top w:val="nil"/>
              <w:left w:val="nil"/>
              <w:bottom w:val="single" w:sz="8" w:space="0" w:color="auto"/>
              <w:right w:val="single" w:sz="8" w:space="0" w:color="auto"/>
            </w:tcBorders>
            <w:vAlign w:val="center"/>
            <w:hideMark/>
          </w:tcPr>
          <w:p w14:paraId="38C75441" w14:textId="77777777" w:rsidR="00395161" w:rsidRPr="00395161" w:rsidRDefault="00395161" w:rsidP="00D56F64">
            <w:pPr>
              <w:rPr>
                <w:rFonts w:ascii="Kaiti TC" w:eastAsia="Kaiti TC" w:hAnsi="Kaiti TC" w:cs="Kaiti TC"/>
                <w:b/>
                <w:bCs/>
                <w:sz w:val="21"/>
                <w:szCs w:val="21"/>
              </w:rPr>
            </w:pPr>
          </w:p>
        </w:tc>
        <w:tc>
          <w:tcPr>
            <w:tcW w:w="0" w:type="auto"/>
            <w:vMerge/>
            <w:tcBorders>
              <w:top w:val="nil"/>
              <w:left w:val="nil"/>
              <w:bottom w:val="single" w:sz="8" w:space="0" w:color="auto"/>
              <w:right w:val="single" w:sz="8" w:space="0" w:color="auto"/>
            </w:tcBorders>
            <w:vAlign w:val="center"/>
            <w:hideMark/>
          </w:tcPr>
          <w:p w14:paraId="51F806B2" w14:textId="77777777" w:rsidR="00395161" w:rsidRPr="00395161" w:rsidRDefault="00395161" w:rsidP="00D56F64">
            <w:pPr>
              <w:rPr>
                <w:rFonts w:ascii="Kaiti TC" w:eastAsia="Kaiti TC" w:hAnsi="Kaiti TC" w:cs="Kaiti TC"/>
                <w:b/>
                <w:bCs/>
                <w:sz w:val="21"/>
                <w:szCs w:val="21"/>
              </w:rPr>
            </w:pPr>
          </w:p>
        </w:tc>
        <w:tc>
          <w:tcPr>
            <w:tcW w:w="0" w:type="auto"/>
            <w:vMerge/>
            <w:tcBorders>
              <w:top w:val="nil"/>
              <w:left w:val="nil"/>
              <w:bottom w:val="single" w:sz="8" w:space="0" w:color="auto"/>
              <w:right w:val="single" w:sz="8" w:space="0" w:color="auto"/>
            </w:tcBorders>
            <w:vAlign w:val="center"/>
            <w:hideMark/>
          </w:tcPr>
          <w:p w14:paraId="3325C6A3" w14:textId="77777777" w:rsidR="00395161" w:rsidRPr="00395161" w:rsidRDefault="00395161" w:rsidP="00D56F64">
            <w:pPr>
              <w:rPr>
                <w:rFonts w:ascii="Kaiti TC" w:eastAsia="Kaiti TC" w:hAnsi="Kaiti TC" w:cs="Kaiti TC"/>
                <w:b/>
                <w:bCs/>
                <w:sz w:val="21"/>
                <w:szCs w:val="21"/>
              </w:rPr>
            </w:pPr>
          </w:p>
        </w:tc>
      </w:tr>
      <w:tr w:rsidR="00395161" w:rsidRPr="00395161" w14:paraId="19064BD1" w14:textId="77777777" w:rsidTr="00D56F64">
        <w:tc>
          <w:tcPr>
            <w:tcW w:w="417" w:type="dxa"/>
            <w:vMerge/>
            <w:tcBorders>
              <w:top w:val="nil"/>
              <w:left w:val="single" w:sz="8" w:space="0" w:color="auto"/>
              <w:bottom w:val="single" w:sz="8" w:space="0" w:color="auto"/>
              <w:right w:val="single" w:sz="8" w:space="0" w:color="auto"/>
            </w:tcBorders>
            <w:vAlign w:val="center"/>
            <w:hideMark/>
          </w:tcPr>
          <w:p w14:paraId="44819CB3" w14:textId="77777777" w:rsidR="00395161" w:rsidRPr="00395161" w:rsidRDefault="00395161" w:rsidP="00D56F64">
            <w:pPr>
              <w:rPr>
                <w:rFonts w:ascii="Kaiti TC" w:eastAsia="Kaiti TC" w:hAnsi="Kaiti TC" w:cs="Kaiti TC"/>
                <w:b/>
                <w:bCs/>
                <w:sz w:val="21"/>
                <w:szCs w:val="21"/>
              </w:rPr>
            </w:pPr>
          </w:p>
        </w:tc>
        <w:tc>
          <w:tcPr>
            <w:tcW w:w="641" w:type="dxa"/>
            <w:gridSpan w:val="2"/>
            <w:vMerge w:val="restart"/>
            <w:tcBorders>
              <w:top w:val="nil"/>
              <w:left w:val="nil"/>
              <w:bottom w:val="single" w:sz="8" w:space="0" w:color="auto"/>
              <w:right w:val="single" w:sz="8" w:space="0" w:color="auto"/>
            </w:tcBorders>
            <w:tcMar>
              <w:top w:w="0" w:type="dxa"/>
              <w:left w:w="108" w:type="dxa"/>
              <w:bottom w:w="0" w:type="dxa"/>
              <w:right w:w="108" w:type="dxa"/>
            </w:tcMar>
            <w:hideMark/>
          </w:tcPr>
          <w:p w14:paraId="3B655B31" w14:textId="77777777" w:rsidR="00395161" w:rsidRPr="00395161" w:rsidRDefault="00395161" w:rsidP="00D56F64">
            <w:pPr>
              <w:spacing w:before="100" w:beforeAutospacing="1" w:after="100" w:afterAutospacing="1"/>
              <w:jc w:val="center"/>
              <w:rPr>
                <w:rFonts w:ascii="Kaiti TC" w:eastAsia="Kaiti TC" w:hAnsi="Kaiti TC" w:cs="Kaiti TC"/>
                <w:b/>
                <w:bCs/>
                <w:sz w:val="21"/>
                <w:szCs w:val="21"/>
              </w:rPr>
            </w:pPr>
            <w:r w:rsidRPr="00395161">
              <w:rPr>
                <w:rFonts w:ascii="Kaiti TC" w:eastAsia="Kaiti TC" w:hAnsi="Kaiti TC" w:cs="Kaiti TC"/>
                <w:b/>
                <w:bCs/>
                <w:color w:val="0000FF"/>
                <w:sz w:val="21"/>
                <w:szCs w:val="21"/>
              </w:rPr>
              <w:t>現在世</w:t>
            </w:r>
          </w:p>
        </w:tc>
        <w:tc>
          <w:tcPr>
            <w:tcW w:w="758" w:type="dxa"/>
            <w:gridSpan w:val="2"/>
            <w:vMerge w:val="restart"/>
            <w:tcBorders>
              <w:top w:val="nil"/>
              <w:left w:val="nil"/>
              <w:bottom w:val="single" w:sz="8" w:space="0" w:color="auto"/>
              <w:right w:val="single" w:sz="8" w:space="0" w:color="auto"/>
            </w:tcBorders>
            <w:tcMar>
              <w:top w:w="0" w:type="dxa"/>
              <w:left w:w="108" w:type="dxa"/>
              <w:bottom w:w="0" w:type="dxa"/>
              <w:right w:w="108" w:type="dxa"/>
            </w:tcMar>
            <w:hideMark/>
          </w:tcPr>
          <w:p w14:paraId="3A682A50" w14:textId="77777777" w:rsidR="00395161" w:rsidRPr="00395161" w:rsidRDefault="00395161" w:rsidP="00D56F64">
            <w:pPr>
              <w:spacing w:before="100" w:beforeAutospacing="1" w:after="100" w:afterAutospacing="1"/>
              <w:jc w:val="center"/>
              <w:rPr>
                <w:rFonts w:ascii="Kaiti TC" w:eastAsia="Kaiti TC" w:hAnsi="Kaiti TC" w:cs="Kaiti TC"/>
                <w:b/>
                <w:bCs/>
                <w:sz w:val="21"/>
                <w:szCs w:val="21"/>
              </w:rPr>
            </w:pPr>
            <w:r w:rsidRPr="00395161">
              <w:rPr>
                <w:rFonts w:ascii="Kaiti TC" w:eastAsia="Kaiti TC" w:hAnsi="Kaiti TC" w:cs="Kaiti TC"/>
                <w:b/>
                <w:bCs/>
                <w:color w:val="0000FF"/>
                <w:sz w:val="21"/>
                <w:szCs w:val="21"/>
              </w:rPr>
              <w:t>未來世</w:t>
            </w:r>
          </w:p>
        </w:tc>
        <w:tc>
          <w:tcPr>
            <w:tcW w:w="912" w:type="dxa"/>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14:paraId="492C0BCA" w14:textId="77777777" w:rsidR="00395161" w:rsidRPr="00395161" w:rsidRDefault="00395161" w:rsidP="00D56F64">
            <w:pPr>
              <w:spacing w:before="100" w:beforeAutospacing="1" w:after="100" w:afterAutospacing="1"/>
              <w:jc w:val="center"/>
              <w:rPr>
                <w:rFonts w:ascii="Kaiti TC" w:eastAsia="Kaiti TC" w:hAnsi="Kaiti TC" w:cs="Kaiti TC"/>
                <w:b/>
                <w:bCs/>
                <w:sz w:val="21"/>
                <w:szCs w:val="21"/>
              </w:rPr>
            </w:pPr>
            <w:r w:rsidRPr="00395161">
              <w:rPr>
                <w:rFonts w:ascii="Kaiti TC" w:eastAsia="Kaiti TC" w:hAnsi="Kaiti TC" w:cs="Kaiti TC"/>
                <w:b/>
                <w:bCs/>
                <w:color w:val="0000FF"/>
                <w:sz w:val="21"/>
                <w:szCs w:val="21"/>
              </w:rPr>
              <w:t>生</w:t>
            </w:r>
          </w:p>
        </w:tc>
        <w:tc>
          <w:tcPr>
            <w:tcW w:w="1073" w:type="dxa"/>
            <w:vMerge w:val="restart"/>
            <w:tcBorders>
              <w:top w:val="nil"/>
              <w:left w:val="nil"/>
              <w:bottom w:val="single" w:sz="8" w:space="0" w:color="auto"/>
              <w:right w:val="single" w:sz="8" w:space="0" w:color="auto"/>
            </w:tcBorders>
            <w:tcMar>
              <w:top w:w="0" w:type="dxa"/>
              <w:left w:w="108" w:type="dxa"/>
              <w:bottom w:w="0" w:type="dxa"/>
              <w:right w:w="108" w:type="dxa"/>
            </w:tcMar>
            <w:vAlign w:val="center"/>
            <w:hideMark/>
          </w:tcPr>
          <w:p w14:paraId="39CD1E39" w14:textId="77777777" w:rsidR="00395161" w:rsidRPr="00395161" w:rsidRDefault="00395161" w:rsidP="00D56F64">
            <w:pPr>
              <w:spacing w:before="100" w:beforeAutospacing="1" w:after="100" w:afterAutospacing="1"/>
              <w:jc w:val="center"/>
              <w:rPr>
                <w:rFonts w:ascii="Kaiti TC" w:eastAsia="Kaiti TC" w:hAnsi="Kaiti TC" w:cs="Kaiti TC"/>
                <w:b/>
                <w:bCs/>
                <w:sz w:val="21"/>
                <w:szCs w:val="21"/>
              </w:rPr>
            </w:pPr>
            <w:r w:rsidRPr="00395161">
              <w:rPr>
                <w:rFonts w:ascii="Kaiti TC" w:eastAsia="Kaiti TC" w:hAnsi="Kaiti TC" w:cs="Kaiti TC"/>
                <w:b/>
                <w:bCs/>
                <w:color w:val="0000FF"/>
                <w:sz w:val="21"/>
                <w:szCs w:val="21"/>
              </w:rPr>
              <w:t>所生支</w:t>
            </w:r>
          </w:p>
        </w:tc>
        <w:tc>
          <w:tcPr>
            <w:tcW w:w="1130" w:type="dxa"/>
            <w:gridSpan w:val="2"/>
            <w:vMerge w:val="restart"/>
            <w:tcBorders>
              <w:top w:val="nil"/>
              <w:left w:val="nil"/>
              <w:bottom w:val="single" w:sz="8" w:space="0" w:color="auto"/>
              <w:right w:val="single" w:sz="8" w:space="0" w:color="auto"/>
            </w:tcBorders>
            <w:tcMar>
              <w:top w:w="0" w:type="dxa"/>
              <w:left w:w="108" w:type="dxa"/>
              <w:bottom w:w="0" w:type="dxa"/>
              <w:right w:w="108" w:type="dxa"/>
            </w:tcMar>
            <w:vAlign w:val="center"/>
            <w:hideMark/>
          </w:tcPr>
          <w:p w14:paraId="0D0D4262" w14:textId="77777777" w:rsidR="00395161" w:rsidRPr="00395161" w:rsidRDefault="00395161" w:rsidP="00D56F64">
            <w:pPr>
              <w:spacing w:before="100" w:beforeAutospacing="1" w:after="100" w:afterAutospacing="1"/>
              <w:jc w:val="center"/>
              <w:rPr>
                <w:rFonts w:ascii="Kaiti TC" w:eastAsia="Kaiti TC" w:hAnsi="Kaiti TC" w:cs="Kaiti TC"/>
                <w:b/>
                <w:bCs/>
                <w:sz w:val="21"/>
                <w:szCs w:val="21"/>
              </w:rPr>
            </w:pPr>
            <w:r w:rsidRPr="00395161">
              <w:rPr>
                <w:rFonts w:ascii="Kaiti TC" w:eastAsia="Kaiti TC" w:hAnsi="Kaiti TC" w:cs="Kaiti TC"/>
                <w:b/>
                <w:bCs/>
                <w:color w:val="0000FF"/>
                <w:sz w:val="21"/>
                <w:szCs w:val="21"/>
              </w:rPr>
              <w:t>現行</w:t>
            </w:r>
          </w:p>
        </w:tc>
        <w:tc>
          <w:tcPr>
            <w:tcW w:w="450" w:type="dxa"/>
            <w:gridSpan w:val="2"/>
            <w:vMerge w:val="restart"/>
            <w:tcBorders>
              <w:top w:val="nil"/>
              <w:left w:val="nil"/>
              <w:bottom w:val="single" w:sz="8" w:space="0" w:color="auto"/>
              <w:right w:val="single" w:sz="8" w:space="0" w:color="auto"/>
            </w:tcBorders>
            <w:tcMar>
              <w:top w:w="0" w:type="dxa"/>
              <w:left w:w="108" w:type="dxa"/>
              <w:bottom w:w="0" w:type="dxa"/>
              <w:right w:w="108" w:type="dxa"/>
            </w:tcMar>
            <w:vAlign w:val="center"/>
            <w:hideMark/>
          </w:tcPr>
          <w:p w14:paraId="50B85CA1" w14:textId="77777777" w:rsidR="00395161" w:rsidRPr="00395161" w:rsidRDefault="00395161" w:rsidP="00D56F64">
            <w:pPr>
              <w:spacing w:before="100" w:beforeAutospacing="1" w:after="100" w:afterAutospacing="1"/>
              <w:rPr>
                <w:rFonts w:ascii="Kaiti TC" w:eastAsia="Kaiti TC" w:hAnsi="Kaiti TC" w:cs="Kaiti TC"/>
                <w:b/>
                <w:bCs/>
                <w:sz w:val="21"/>
                <w:szCs w:val="21"/>
              </w:rPr>
            </w:pPr>
            <w:r w:rsidRPr="00395161">
              <w:rPr>
                <w:rFonts w:ascii="Kaiti TC" w:eastAsia="Kaiti TC" w:hAnsi="Kaiti TC" w:cs="Kaiti TC"/>
                <w:b/>
                <w:bCs/>
                <w:color w:val="0000FF"/>
                <w:sz w:val="21"/>
                <w:szCs w:val="21"/>
              </w:rPr>
              <w:t>苦</w:t>
            </w:r>
          </w:p>
        </w:tc>
        <w:tc>
          <w:tcPr>
            <w:tcW w:w="450" w:type="dxa"/>
            <w:gridSpan w:val="2"/>
            <w:vMerge w:val="restart"/>
            <w:tcBorders>
              <w:top w:val="nil"/>
              <w:left w:val="nil"/>
              <w:bottom w:val="single" w:sz="8" w:space="0" w:color="auto"/>
              <w:right w:val="single" w:sz="8" w:space="0" w:color="auto"/>
            </w:tcBorders>
            <w:tcMar>
              <w:top w:w="0" w:type="dxa"/>
              <w:left w:w="108" w:type="dxa"/>
              <w:bottom w:w="0" w:type="dxa"/>
              <w:right w:w="108" w:type="dxa"/>
            </w:tcMar>
            <w:hideMark/>
          </w:tcPr>
          <w:p w14:paraId="4BC65AB7" w14:textId="77777777" w:rsidR="00395161" w:rsidRPr="00395161" w:rsidRDefault="00395161" w:rsidP="00D56F64">
            <w:pPr>
              <w:spacing w:before="100" w:beforeAutospacing="1" w:after="100" w:afterAutospacing="1"/>
              <w:rPr>
                <w:rFonts w:ascii="Kaiti TC" w:eastAsia="Kaiti TC" w:hAnsi="Kaiti TC" w:cs="Kaiti TC"/>
                <w:b/>
                <w:bCs/>
                <w:sz w:val="21"/>
                <w:szCs w:val="21"/>
              </w:rPr>
            </w:pPr>
            <w:r w:rsidRPr="00395161">
              <w:rPr>
                <w:rFonts w:ascii="Kaiti TC" w:eastAsia="Kaiti TC" w:hAnsi="Kaiti TC" w:cs="Kaiti TC"/>
                <w:b/>
                <w:bCs/>
                <w:color w:val="0000FF"/>
                <w:sz w:val="21"/>
                <w:szCs w:val="21"/>
              </w:rPr>
              <w:t>異熟果</w:t>
            </w:r>
          </w:p>
        </w:tc>
        <w:tc>
          <w:tcPr>
            <w:tcW w:w="488" w:type="dxa"/>
            <w:vMerge w:val="restart"/>
            <w:tcBorders>
              <w:top w:val="nil"/>
              <w:left w:val="nil"/>
              <w:bottom w:val="single" w:sz="8" w:space="0" w:color="auto"/>
              <w:right w:val="single" w:sz="8" w:space="0" w:color="auto"/>
            </w:tcBorders>
            <w:tcMar>
              <w:top w:w="0" w:type="dxa"/>
              <w:left w:w="108" w:type="dxa"/>
              <w:bottom w:w="0" w:type="dxa"/>
              <w:right w:w="108" w:type="dxa"/>
            </w:tcMar>
            <w:vAlign w:val="center"/>
            <w:hideMark/>
          </w:tcPr>
          <w:p w14:paraId="1392EA3C" w14:textId="77777777" w:rsidR="00395161" w:rsidRPr="00395161" w:rsidRDefault="00395161" w:rsidP="00D56F64">
            <w:pPr>
              <w:spacing w:before="100" w:beforeAutospacing="1" w:after="100" w:afterAutospacing="1"/>
              <w:rPr>
                <w:rFonts w:ascii="Kaiti TC" w:eastAsia="Kaiti TC" w:hAnsi="Kaiti TC" w:cs="Kaiti TC"/>
                <w:b/>
                <w:bCs/>
                <w:sz w:val="21"/>
                <w:szCs w:val="21"/>
              </w:rPr>
            </w:pPr>
            <w:r w:rsidRPr="00395161">
              <w:rPr>
                <w:rFonts w:ascii="Kaiti TC" w:eastAsia="Kaiti TC" w:hAnsi="Kaiti TC" w:cs="Kaiti TC"/>
                <w:b/>
                <w:bCs/>
                <w:color w:val="0000FF"/>
                <w:sz w:val="21"/>
                <w:szCs w:val="21"/>
              </w:rPr>
              <w:t>果</w:t>
            </w:r>
          </w:p>
        </w:tc>
        <w:tc>
          <w:tcPr>
            <w:tcW w:w="0" w:type="auto"/>
            <w:vMerge/>
            <w:tcBorders>
              <w:top w:val="nil"/>
              <w:left w:val="nil"/>
              <w:bottom w:val="single" w:sz="8" w:space="0" w:color="auto"/>
              <w:right w:val="single" w:sz="8" w:space="0" w:color="auto"/>
            </w:tcBorders>
            <w:vAlign w:val="center"/>
            <w:hideMark/>
          </w:tcPr>
          <w:p w14:paraId="0630CBC7" w14:textId="77777777" w:rsidR="00395161" w:rsidRPr="00395161" w:rsidRDefault="00395161" w:rsidP="00D56F64">
            <w:pPr>
              <w:rPr>
                <w:rFonts w:ascii="Kaiti TC" w:eastAsia="Kaiti TC" w:hAnsi="Kaiti TC" w:cs="Kaiti TC"/>
                <w:b/>
                <w:bCs/>
                <w:sz w:val="21"/>
                <w:szCs w:val="21"/>
              </w:rPr>
            </w:pPr>
          </w:p>
        </w:tc>
      </w:tr>
      <w:tr w:rsidR="00395161" w:rsidRPr="00395161" w14:paraId="1F274605" w14:textId="77777777" w:rsidTr="00D56F64">
        <w:trPr>
          <w:trHeight w:val="28"/>
        </w:trPr>
        <w:tc>
          <w:tcPr>
            <w:tcW w:w="417" w:type="dxa"/>
            <w:vMerge/>
            <w:tcBorders>
              <w:top w:val="nil"/>
              <w:left w:val="single" w:sz="8" w:space="0" w:color="auto"/>
              <w:bottom w:val="single" w:sz="8" w:space="0" w:color="auto"/>
              <w:right w:val="single" w:sz="8" w:space="0" w:color="auto"/>
            </w:tcBorders>
            <w:vAlign w:val="center"/>
            <w:hideMark/>
          </w:tcPr>
          <w:p w14:paraId="21973F15" w14:textId="77777777" w:rsidR="00395161" w:rsidRPr="00395161" w:rsidRDefault="00395161" w:rsidP="00D56F64">
            <w:pPr>
              <w:rPr>
                <w:rFonts w:ascii="Kaiti TC" w:eastAsia="Kaiti TC" w:hAnsi="Kaiti TC" w:cs="Kaiti TC"/>
                <w:b/>
                <w:bCs/>
                <w:sz w:val="21"/>
                <w:szCs w:val="21"/>
              </w:rPr>
            </w:pPr>
          </w:p>
        </w:tc>
        <w:tc>
          <w:tcPr>
            <w:tcW w:w="0" w:type="auto"/>
            <w:gridSpan w:val="2"/>
            <w:vMerge/>
            <w:tcBorders>
              <w:top w:val="nil"/>
              <w:left w:val="nil"/>
              <w:bottom w:val="single" w:sz="8" w:space="0" w:color="auto"/>
              <w:right w:val="single" w:sz="8" w:space="0" w:color="auto"/>
            </w:tcBorders>
            <w:vAlign w:val="center"/>
            <w:hideMark/>
          </w:tcPr>
          <w:p w14:paraId="425BDE46" w14:textId="77777777" w:rsidR="00395161" w:rsidRPr="00395161" w:rsidRDefault="00395161" w:rsidP="00D56F64">
            <w:pPr>
              <w:rPr>
                <w:rFonts w:ascii="Kaiti TC" w:eastAsia="Kaiti TC" w:hAnsi="Kaiti TC" w:cs="Kaiti TC"/>
                <w:b/>
                <w:bCs/>
                <w:sz w:val="21"/>
                <w:szCs w:val="21"/>
              </w:rPr>
            </w:pPr>
          </w:p>
        </w:tc>
        <w:tc>
          <w:tcPr>
            <w:tcW w:w="0" w:type="auto"/>
            <w:gridSpan w:val="2"/>
            <w:vMerge/>
            <w:tcBorders>
              <w:top w:val="nil"/>
              <w:left w:val="nil"/>
              <w:bottom w:val="single" w:sz="8" w:space="0" w:color="auto"/>
              <w:right w:val="single" w:sz="8" w:space="0" w:color="auto"/>
            </w:tcBorders>
            <w:vAlign w:val="center"/>
            <w:hideMark/>
          </w:tcPr>
          <w:p w14:paraId="596AEE82" w14:textId="77777777" w:rsidR="00395161" w:rsidRPr="00395161" w:rsidRDefault="00395161" w:rsidP="00D56F64">
            <w:pPr>
              <w:rPr>
                <w:rFonts w:ascii="Kaiti TC" w:eastAsia="Kaiti TC" w:hAnsi="Kaiti TC" w:cs="Kaiti TC"/>
                <w:b/>
                <w:bCs/>
                <w:sz w:val="21"/>
                <w:szCs w:val="21"/>
              </w:rPr>
            </w:pPr>
          </w:p>
        </w:tc>
        <w:tc>
          <w:tcPr>
            <w:tcW w:w="912" w:type="dxa"/>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14:paraId="764CCB36" w14:textId="77777777" w:rsidR="00395161" w:rsidRPr="00395161" w:rsidRDefault="00395161" w:rsidP="00D56F64">
            <w:pPr>
              <w:spacing w:before="100" w:beforeAutospacing="1" w:after="100" w:afterAutospacing="1"/>
              <w:jc w:val="center"/>
              <w:rPr>
                <w:rFonts w:ascii="Kaiti TC" w:eastAsia="Kaiti TC" w:hAnsi="Kaiti TC" w:cs="Kaiti TC"/>
                <w:b/>
                <w:bCs/>
                <w:sz w:val="21"/>
                <w:szCs w:val="21"/>
              </w:rPr>
            </w:pPr>
            <w:r w:rsidRPr="00395161">
              <w:rPr>
                <w:rFonts w:ascii="Kaiti TC" w:eastAsia="Kaiti TC" w:hAnsi="Kaiti TC" w:cs="Kaiti TC"/>
                <w:b/>
                <w:bCs/>
                <w:color w:val="0000FF"/>
                <w:sz w:val="21"/>
                <w:szCs w:val="21"/>
              </w:rPr>
              <w:t>老死</w:t>
            </w:r>
          </w:p>
        </w:tc>
        <w:tc>
          <w:tcPr>
            <w:tcW w:w="0" w:type="auto"/>
            <w:vMerge/>
            <w:tcBorders>
              <w:top w:val="nil"/>
              <w:left w:val="nil"/>
              <w:bottom w:val="single" w:sz="8" w:space="0" w:color="auto"/>
              <w:right w:val="single" w:sz="8" w:space="0" w:color="auto"/>
            </w:tcBorders>
            <w:vAlign w:val="center"/>
            <w:hideMark/>
          </w:tcPr>
          <w:p w14:paraId="7B1CDC96" w14:textId="77777777" w:rsidR="00395161" w:rsidRPr="00395161" w:rsidRDefault="00395161" w:rsidP="00D56F64">
            <w:pPr>
              <w:rPr>
                <w:rFonts w:ascii="Kaiti TC" w:eastAsia="Kaiti TC" w:hAnsi="Kaiti TC" w:cs="Kaiti TC"/>
                <w:b/>
                <w:bCs/>
                <w:sz w:val="21"/>
                <w:szCs w:val="21"/>
              </w:rPr>
            </w:pPr>
          </w:p>
        </w:tc>
        <w:tc>
          <w:tcPr>
            <w:tcW w:w="0" w:type="auto"/>
            <w:gridSpan w:val="2"/>
            <w:vMerge/>
            <w:tcBorders>
              <w:top w:val="nil"/>
              <w:left w:val="nil"/>
              <w:bottom w:val="single" w:sz="8" w:space="0" w:color="auto"/>
              <w:right w:val="single" w:sz="8" w:space="0" w:color="auto"/>
            </w:tcBorders>
            <w:vAlign w:val="center"/>
            <w:hideMark/>
          </w:tcPr>
          <w:p w14:paraId="1D475E01" w14:textId="77777777" w:rsidR="00395161" w:rsidRPr="00395161" w:rsidRDefault="00395161" w:rsidP="00D56F64">
            <w:pPr>
              <w:rPr>
                <w:rFonts w:ascii="Kaiti TC" w:eastAsia="Kaiti TC" w:hAnsi="Kaiti TC" w:cs="Kaiti TC"/>
                <w:b/>
                <w:bCs/>
                <w:sz w:val="21"/>
                <w:szCs w:val="21"/>
              </w:rPr>
            </w:pPr>
          </w:p>
        </w:tc>
        <w:tc>
          <w:tcPr>
            <w:tcW w:w="0" w:type="auto"/>
            <w:gridSpan w:val="2"/>
            <w:vMerge/>
            <w:tcBorders>
              <w:top w:val="nil"/>
              <w:left w:val="nil"/>
              <w:bottom w:val="single" w:sz="8" w:space="0" w:color="auto"/>
              <w:right w:val="single" w:sz="8" w:space="0" w:color="auto"/>
            </w:tcBorders>
            <w:vAlign w:val="center"/>
            <w:hideMark/>
          </w:tcPr>
          <w:p w14:paraId="55EE1B69" w14:textId="77777777" w:rsidR="00395161" w:rsidRPr="00395161" w:rsidRDefault="00395161" w:rsidP="00D56F64">
            <w:pPr>
              <w:rPr>
                <w:rFonts w:ascii="Kaiti TC" w:eastAsia="Kaiti TC" w:hAnsi="Kaiti TC" w:cs="Kaiti TC"/>
                <w:b/>
                <w:bCs/>
                <w:sz w:val="21"/>
                <w:szCs w:val="21"/>
              </w:rPr>
            </w:pPr>
          </w:p>
        </w:tc>
        <w:tc>
          <w:tcPr>
            <w:tcW w:w="0" w:type="auto"/>
            <w:gridSpan w:val="2"/>
            <w:vMerge/>
            <w:tcBorders>
              <w:top w:val="nil"/>
              <w:left w:val="nil"/>
              <w:bottom w:val="single" w:sz="8" w:space="0" w:color="auto"/>
              <w:right w:val="single" w:sz="8" w:space="0" w:color="auto"/>
            </w:tcBorders>
            <w:vAlign w:val="center"/>
            <w:hideMark/>
          </w:tcPr>
          <w:p w14:paraId="2A9E7D30" w14:textId="77777777" w:rsidR="00395161" w:rsidRPr="00395161" w:rsidRDefault="00395161" w:rsidP="00D56F64">
            <w:pPr>
              <w:rPr>
                <w:rFonts w:ascii="Kaiti TC" w:eastAsia="Kaiti TC" w:hAnsi="Kaiti TC" w:cs="Kaiti TC"/>
                <w:b/>
                <w:bCs/>
                <w:sz w:val="21"/>
                <w:szCs w:val="21"/>
              </w:rPr>
            </w:pPr>
          </w:p>
        </w:tc>
        <w:tc>
          <w:tcPr>
            <w:tcW w:w="0" w:type="auto"/>
            <w:vMerge/>
            <w:tcBorders>
              <w:top w:val="nil"/>
              <w:left w:val="nil"/>
              <w:bottom w:val="single" w:sz="8" w:space="0" w:color="auto"/>
              <w:right w:val="single" w:sz="8" w:space="0" w:color="auto"/>
            </w:tcBorders>
            <w:vAlign w:val="center"/>
            <w:hideMark/>
          </w:tcPr>
          <w:p w14:paraId="1D355F73" w14:textId="77777777" w:rsidR="00395161" w:rsidRPr="00395161" w:rsidRDefault="00395161" w:rsidP="00D56F64">
            <w:pPr>
              <w:rPr>
                <w:rFonts w:ascii="Kaiti TC" w:eastAsia="Kaiti TC" w:hAnsi="Kaiti TC" w:cs="Kaiti TC"/>
                <w:b/>
                <w:bCs/>
                <w:sz w:val="21"/>
                <w:szCs w:val="21"/>
              </w:rPr>
            </w:pPr>
          </w:p>
        </w:tc>
        <w:tc>
          <w:tcPr>
            <w:tcW w:w="0" w:type="auto"/>
            <w:vMerge/>
            <w:tcBorders>
              <w:top w:val="nil"/>
              <w:left w:val="nil"/>
              <w:bottom w:val="single" w:sz="8" w:space="0" w:color="auto"/>
              <w:right w:val="single" w:sz="8" w:space="0" w:color="auto"/>
            </w:tcBorders>
            <w:vAlign w:val="center"/>
            <w:hideMark/>
          </w:tcPr>
          <w:p w14:paraId="239B7D6B" w14:textId="77777777" w:rsidR="00395161" w:rsidRPr="00395161" w:rsidRDefault="00395161" w:rsidP="00D56F64">
            <w:pPr>
              <w:rPr>
                <w:rFonts w:ascii="Kaiti TC" w:eastAsia="Kaiti TC" w:hAnsi="Kaiti TC" w:cs="Kaiti TC"/>
                <w:b/>
                <w:bCs/>
                <w:sz w:val="21"/>
                <w:szCs w:val="21"/>
              </w:rPr>
            </w:pPr>
          </w:p>
        </w:tc>
      </w:tr>
      <w:tr w:rsidR="00395161" w:rsidRPr="00395161" w14:paraId="1C76ED16" w14:textId="77777777" w:rsidTr="00D56F64">
        <w:tc>
          <w:tcPr>
            <w:tcW w:w="9260" w:type="dxa"/>
            <w:gridSpan w:val="16"/>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0B5E09E" w14:textId="77777777" w:rsidR="00395161" w:rsidRPr="00395161" w:rsidRDefault="00395161" w:rsidP="00D56F64">
            <w:pPr>
              <w:spacing w:before="100" w:beforeAutospacing="1" w:after="100" w:afterAutospacing="1"/>
              <w:ind w:firstLine="2212"/>
              <w:rPr>
                <w:rFonts w:ascii="Kaiti TC" w:eastAsia="Kaiti TC" w:hAnsi="Kaiti TC" w:cs="Kaiti TC"/>
                <w:b/>
                <w:bCs/>
                <w:sz w:val="21"/>
                <w:szCs w:val="21"/>
              </w:rPr>
            </w:pPr>
            <w:r w:rsidRPr="00395161">
              <w:rPr>
                <w:rFonts w:ascii="Kaiti TC" w:eastAsia="Kaiti TC" w:hAnsi="Kaiti TC" w:cs="Kaiti TC"/>
                <w:b/>
                <w:bCs/>
                <w:color w:val="0000FF"/>
                <w:sz w:val="21"/>
                <w:szCs w:val="21"/>
              </w:rPr>
              <w:t xml:space="preserve">          三世二重因果</w:t>
            </w:r>
          </w:p>
        </w:tc>
      </w:tr>
      <w:tr w:rsidR="00395161" w:rsidRPr="00395161" w14:paraId="5B70AE04" w14:textId="77777777" w:rsidTr="00D56F64">
        <w:tc>
          <w:tcPr>
            <w:tcW w:w="425" w:type="dxa"/>
            <w:gridSpan w:val="2"/>
            <w:vMerge w:val="restar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97216BF" w14:textId="77777777" w:rsidR="00395161" w:rsidRPr="00395161" w:rsidRDefault="00395161" w:rsidP="00D56F64">
            <w:pPr>
              <w:spacing w:before="100" w:beforeAutospacing="1" w:after="100" w:afterAutospacing="1"/>
              <w:rPr>
                <w:rFonts w:ascii="Kaiti TC" w:eastAsia="Kaiti TC" w:hAnsi="Kaiti TC" w:cs="Kaiti TC"/>
                <w:b/>
                <w:bCs/>
                <w:sz w:val="21"/>
                <w:szCs w:val="21"/>
              </w:rPr>
            </w:pPr>
            <w:r w:rsidRPr="00395161">
              <w:rPr>
                <w:rFonts w:ascii="Kaiti TC" w:eastAsia="Kaiti TC" w:hAnsi="Kaiti TC" w:cs="Kaiti TC"/>
                <w:b/>
                <w:bCs/>
                <w:color w:val="0000FF"/>
                <w:sz w:val="21"/>
                <w:szCs w:val="21"/>
              </w:rPr>
              <w:t>俱捨宗及餘</w:t>
            </w:r>
          </w:p>
        </w:tc>
        <w:tc>
          <w:tcPr>
            <w:tcW w:w="1356" w:type="dxa"/>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14:paraId="48DF683D" w14:textId="77777777" w:rsidR="00395161" w:rsidRPr="00395161" w:rsidRDefault="00395161" w:rsidP="00D56F64">
            <w:pPr>
              <w:spacing w:before="100" w:beforeAutospacing="1" w:after="100" w:afterAutospacing="1"/>
              <w:jc w:val="center"/>
              <w:rPr>
                <w:rFonts w:ascii="Kaiti TC" w:eastAsia="Kaiti TC" w:hAnsi="Kaiti TC" w:cs="Kaiti TC"/>
                <w:b/>
                <w:bCs/>
                <w:sz w:val="21"/>
                <w:szCs w:val="21"/>
              </w:rPr>
            </w:pPr>
            <w:r w:rsidRPr="00395161">
              <w:rPr>
                <w:rFonts w:ascii="Kaiti TC" w:eastAsia="Kaiti TC" w:hAnsi="Kaiti TC" w:cs="Kaiti TC"/>
                <w:b/>
                <w:bCs/>
                <w:color w:val="0000FF"/>
                <w:sz w:val="21"/>
                <w:szCs w:val="21"/>
              </w:rPr>
              <w:t>三世</w:t>
            </w:r>
          </w:p>
        </w:tc>
        <w:tc>
          <w:tcPr>
            <w:tcW w:w="933" w:type="dxa"/>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14:paraId="3DAED79C" w14:textId="77777777" w:rsidR="00395161" w:rsidRPr="00395161" w:rsidRDefault="00395161" w:rsidP="00D56F64">
            <w:pPr>
              <w:spacing w:before="100" w:beforeAutospacing="1" w:after="100" w:afterAutospacing="1"/>
              <w:jc w:val="center"/>
              <w:rPr>
                <w:rFonts w:ascii="Kaiti TC" w:eastAsia="Kaiti TC" w:hAnsi="Kaiti TC" w:cs="Kaiti TC"/>
                <w:b/>
                <w:bCs/>
                <w:sz w:val="21"/>
                <w:szCs w:val="21"/>
              </w:rPr>
            </w:pPr>
            <w:r w:rsidRPr="00395161">
              <w:rPr>
                <w:rFonts w:ascii="Kaiti TC" w:eastAsia="Kaiti TC" w:hAnsi="Kaiti TC" w:cs="Kaiti TC"/>
                <w:b/>
                <w:bCs/>
                <w:color w:val="0000FF"/>
                <w:sz w:val="21"/>
                <w:szCs w:val="21"/>
              </w:rPr>
              <w:t>十二支</w:t>
            </w:r>
          </w:p>
        </w:tc>
        <w:tc>
          <w:tcPr>
            <w:tcW w:w="1100" w:type="dxa"/>
            <w:gridSpan w:val="3"/>
            <w:tcBorders>
              <w:top w:val="nil"/>
              <w:left w:val="nil"/>
              <w:bottom w:val="single" w:sz="8" w:space="0" w:color="auto"/>
              <w:right w:val="single" w:sz="8" w:space="0" w:color="auto"/>
            </w:tcBorders>
            <w:tcMar>
              <w:top w:w="0" w:type="dxa"/>
              <w:left w:w="108" w:type="dxa"/>
              <w:bottom w:w="0" w:type="dxa"/>
              <w:right w:w="108" w:type="dxa"/>
            </w:tcMar>
            <w:vAlign w:val="center"/>
            <w:hideMark/>
          </w:tcPr>
          <w:p w14:paraId="77924147" w14:textId="77777777" w:rsidR="00395161" w:rsidRPr="00395161" w:rsidRDefault="00395161" w:rsidP="00D56F64">
            <w:pPr>
              <w:spacing w:before="100" w:beforeAutospacing="1" w:after="100" w:afterAutospacing="1"/>
              <w:jc w:val="center"/>
              <w:rPr>
                <w:rFonts w:ascii="Kaiti TC" w:eastAsia="Kaiti TC" w:hAnsi="Kaiti TC" w:cs="Kaiti TC"/>
                <w:b/>
                <w:bCs/>
                <w:sz w:val="21"/>
                <w:szCs w:val="21"/>
              </w:rPr>
            </w:pPr>
            <w:r w:rsidRPr="00395161">
              <w:rPr>
                <w:rFonts w:ascii="Kaiti TC" w:eastAsia="Kaiti TC" w:hAnsi="Kaiti TC" w:cs="Kaiti TC"/>
                <w:b/>
                <w:bCs/>
                <w:color w:val="0000FF"/>
                <w:sz w:val="21"/>
                <w:szCs w:val="21"/>
              </w:rPr>
              <w:t>惑業苦</w:t>
            </w:r>
          </w:p>
        </w:tc>
        <w:tc>
          <w:tcPr>
            <w:tcW w:w="1158" w:type="dxa"/>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14:paraId="40DF372E" w14:textId="77777777" w:rsidR="00395161" w:rsidRPr="00395161" w:rsidRDefault="00395161" w:rsidP="00D56F64">
            <w:pPr>
              <w:spacing w:before="100" w:beforeAutospacing="1" w:after="100" w:afterAutospacing="1"/>
              <w:jc w:val="center"/>
              <w:rPr>
                <w:rFonts w:ascii="Kaiti TC" w:eastAsia="Kaiti TC" w:hAnsi="Kaiti TC" w:cs="Kaiti TC"/>
                <w:b/>
                <w:bCs/>
                <w:sz w:val="21"/>
                <w:szCs w:val="21"/>
              </w:rPr>
            </w:pPr>
            <w:r w:rsidRPr="00395161">
              <w:rPr>
                <w:rFonts w:ascii="Kaiti TC" w:eastAsia="Kaiti TC" w:hAnsi="Kaiti TC" w:cs="Kaiti TC"/>
                <w:b/>
                <w:bCs/>
                <w:color w:val="0000FF"/>
                <w:sz w:val="21"/>
                <w:szCs w:val="21"/>
              </w:rPr>
              <w:t xml:space="preserve">過現未  </w:t>
            </w:r>
          </w:p>
        </w:tc>
        <w:tc>
          <w:tcPr>
            <w:tcW w:w="457" w:type="dxa"/>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14:paraId="4E54B940" w14:textId="77777777" w:rsidR="00395161" w:rsidRPr="00395161" w:rsidRDefault="00395161" w:rsidP="00D56F64">
            <w:pPr>
              <w:spacing w:before="100" w:beforeAutospacing="1" w:after="100" w:afterAutospacing="1"/>
              <w:jc w:val="center"/>
              <w:rPr>
                <w:rFonts w:ascii="Kaiti TC" w:eastAsia="Kaiti TC" w:hAnsi="Kaiti TC" w:cs="Kaiti TC"/>
                <w:b/>
                <w:bCs/>
                <w:sz w:val="21"/>
                <w:szCs w:val="21"/>
              </w:rPr>
            </w:pPr>
            <w:r w:rsidRPr="00395161">
              <w:rPr>
                <w:rFonts w:ascii="Kaiti TC" w:eastAsia="Kaiti TC" w:hAnsi="Kaiti TC" w:cs="Kaiti TC"/>
                <w:b/>
                <w:bCs/>
                <w:color w:val="0000FF"/>
                <w:sz w:val="21"/>
                <w:szCs w:val="21"/>
              </w:rPr>
              <w:t>因果</w:t>
            </w:r>
          </w:p>
        </w:tc>
        <w:tc>
          <w:tcPr>
            <w:tcW w:w="3831" w:type="dxa"/>
            <w:gridSpan w:val="3"/>
            <w:tcBorders>
              <w:top w:val="nil"/>
              <w:left w:val="nil"/>
              <w:bottom w:val="single" w:sz="8" w:space="0" w:color="auto"/>
              <w:right w:val="single" w:sz="8" w:space="0" w:color="auto"/>
            </w:tcBorders>
            <w:tcMar>
              <w:top w:w="0" w:type="dxa"/>
              <w:left w:w="108" w:type="dxa"/>
              <w:bottom w:w="0" w:type="dxa"/>
              <w:right w:w="108" w:type="dxa"/>
            </w:tcMar>
            <w:vAlign w:val="center"/>
            <w:hideMark/>
          </w:tcPr>
          <w:p w14:paraId="2353A86A" w14:textId="77777777" w:rsidR="00395161" w:rsidRPr="00395161" w:rsidRDefault="00395161" w:rsidP="00D56F64">
            <w:pPr>
              <w:spacing w:before="100" w:beforeAutospacing="1" w:after="100" w:afterAutospacing="1"/>
              <w:jc w:val="center"/>
              <w:rPr>
                <w:rFonts w:ascii="Kaiti TC" w:eastAsia="Kaiti TC" w:hAnsi="Kaiti TC" w:cs="Kaiti TC"/>
                <w:b/>
                <w:bCs/>
                <w:sz w:val="21"/>
                <w:szCs w:val="21"/>
              </w:rPr>
            </w:pPr>
            <w:r w:rsidRPr="00395161">
              <w:rPr>
                <w:rFonts w:ascii="Kaiti TC" w:eastAsia="Kaiti TC" w:hAnsi="Kaiti TC" w:cs="Kaiti TC"/>
                <w:b/>
                <w:bCs/>
                <w:color w:val="0000FF"/>
                <w:sz w:val="21"/>
                <w:szCs w:val="21"/>
              </w:rPr>
              <w:t>二重因果</w:t>
            </w:r>
          </w:p>
        </w:tc>
      </w:tr>
      <w:tr w:rsidR="00395161" w:rsidRPr="00395161" w14:paraId="436ED8A5" w14:textId="77777777" w:rsidTr="00D56F64">
        <w:tc>
          <w:tcPr>
            <w:tcW w:w="425" w:type="dxa"/>
            <w:gridSpan w:val="2"/>
            <w:vMerge/>
            <w:tcBorders>
              <w:top w:val="nil"/>
              <w:left w:val="single" w:sz="8" w:space="0" w:color="auto"/>
              <w:bottom w:val="single" w:sz="8" w:space="0" w:color="auto"/>
              <w:right w:val="single" w:sz="8" w:space="0" w:color="auto"/>
            </w:tcBorders>
            <w:vAlign w:val="center"/>
            <w:hideMark/>
          </w:tcPr>
          <w:p w14:paraId="0CD0C28C" w14:textId="77777777" w:rsidR="00395161" w:rsidRPr="00395161" w:rsidRDefault="00395161" w:rsidP="00D56F64">
            <w:pPr>
              <w:rPr>
                <w:rFonts w:ascii="Kaiti TC" w:eastAsia="Kaiti TC" w:hAnsi="Kaiti TC" w:cs="Kaiti TC"/>
                <w:b/>
                <w:bCs/>
                <w:sz w:val="21"/>
                <w:szCs w:val="21"/>
              </w:rPr>
            </w:pPr>
          </w:p>
        </w:tc>
        <w:tc>
          <w:tcPr>
            <w:tcW w:w="1356" w:type="dxa"/>
            <w:gridSpan w:val="2"/>
            <w:vMerge w:val="restart"/>
            <w:tcBorders>
              <w:top w:val="nil"/>
              <w:left w:val="nil"/>
              <w:bottom w:val="single" w:sz="8" w:space="0" w:color="auto"/>
              <w:right w:val="single" w:sz="8" w:space="0" w:color="auto"/>
            </w:tcBorders>
            <w:tcMar>
              <w:top w:w="0" w:type="dxa"/>
              <w:left w:w="108" w:type="dxa"/>
              <w:bottom w:w="0" w:type="dxa"/>
              <w:right w:w="108" w:type="dxa"/>
            </w:tcMar>
            <w:vAlign w:val="center"/>
            <w:hideMark/>
          </w:tcPr>
          <w:p w14:paraId="3FC42856" w14:textId="77777777" w:rsidR="00395161" w:rsidRPr="00395161" w:rsidRDefault="00395161" w:rsidP="00D56F64">
            <w:pPr>
              <w:spacing w:before="100" w:beforeAutospacing="1" w:after="100" w:afterAutospacing="1"/>
              <w:jc w:val="center"/>
              <w:rPr>
                <w:rFonts w:ascii="Kaiti TC" w:eastAsia="Kaiti TC" w:hAnsi="Kaiti TC" w:cs="Kaiti TC"/>
                <w:b/>
                <w:bCs/>
                <w:sz w:val="21"/>
                <w:szCs w:val="21"/>
              </w:rPr>
            </w:pPr>
            <w:r w:rsidRPr="00395161">
              <w:rPr>
                <w:rFonts w:ascii="Kaiti TC" w:eastAsia="Kaiti TC" w:hAnsi="Kaiti TC" w:cs="Kaiti TC"/>
                <w:b/>
                <w:bCs/>
                <w:color w:val="0000FF"/>
                <w:sz w:val="21"/>
                <w:szCs w:val="21"/>
              </w:rPr>
              <w:t>過去世</w:t>
            </w:r>
          </w:p>
        </w:tc>
        <w:tc>
          <w:tcPr>
            <w:tcW w:w="933" w:type="dxa"/>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14:paraId="634C3CEA" w14:textId="77777777" w:rsidR="00395161" w:rsidRPr="00395161" w:rsidRDefault="00395161" w:rsidP="00D56F64">
            <w:pPr>
              <w:spacing w:before="100" w:beforeAutospacing="1" w:after="100" w:afterAutospacing="1"/>
              <w:jc w:val="center"/>
              <w:rPr>
                <w:rFonts w:ascii="Kaiti TC" w:eastAsia="Kaiti TC" w:hAnsi="Kaiti TC" w:cs="Kaiti TC"/>
                <w:b/>
                <w:bCs/>
                <w:sz w:val="21"/>
                <w:szCs w:val="21"/>
              </w:rPr>
            </w:pPr>
            <w:r w:rsidRPr="00395161">
              <w:rPr>
                <w:rFonts w:ascii="Kaiti TC" w:eastAsia="Kaiti TC" w:hAnsi="Kaiti TC" w:cs="Kaiti TC"/>
                <w:b/>
                <w:bCs/>
                <w:color w:val="0000FF"/>
                <w:sz w:val="21"/>
                <w:szCs w:val="21"/>
              </w:rPr>
              <w:t>無明</w:t>
            </w:r>
          </w:p>
        </w:tc>
        <w:tc>
          <w:tcPr>
            <w:tcW w:w="1100" w:type="dxa"/>
            <w:gridSpan w:val="3"/>
            <w:tcBorders>
              <w:top w:val="nil"/>
              <w:left w:val="nil"/>
              <w:bottom w:val="single" w:sz="8" w:space="0" w:color="auto"/>
              <w:right w:val="single" w:sz="8" w:space="0" w:color="auto"/>
            </w:tcBorders>
            <w:tcMar>
              <w:top w:w="0" w:type="dxa"/>
              <w:left w:w="108" w:type="dxa"/>
              <w:bottom w:w="0" w:type="dxa"/>
              <w:right w:w="108" w:type="dxa"/>
            </w:tcMar>
            <w:vAlign w:val="center"/>
            <w:hideMark/>
          </w:tcPr>
          <w:p w14:paraId="7EC9B665" w14:textId="77777777" w:rsidR="00395161" w:rsidRPr="00395161" w:rsidRDefault="00395161" w:rsidP="00D56F64">
            <w:pPr>
              <w:spacing w:before="100" w:beforeAutospacing="1" w:after="100" w:afterAutospacing="1"/>
              <w:jc w:val="center"/>
              <w:rPr>
                <w:rFonts w:ascii="Kaiti TC" w:eastAsia="Kaiti TC" w:hAnsi="Kaiti TC" w:cs="Kaiti TC"/>
                <w:b/>
                <w:bCs/>
                <w:sz w:val="21"/>
                <w:szCs w:val="21"/>
              </w:rPr>
            </w:pPr>
            <w:r w:rsidRPr="00395161">
              <w:rPr>
                <w:rFonts w:ascii="Kaiti TC" w:eastAsia="Kaiti TC" w:hAnsi="Kaiti TC" w:cs="Kaiti TC"/>
                <w:b/>
                <w:bCs/>
                <w:color w:val="0000FF"/>
                <w:sz w:val="21"/>
                <w:szCs w:val="21"/>
              </w:rPr>
              <w:t>過去惑</w:t>
            </w:r>
          </w:p>
        </w:tc>
        <w:tc>
          <w:tcPr>
            <w:tcW w:w="1158" w:type="dxa"/>
            <w:gridSpan w:val="2"/>
            <w:vMerge w:val="restart"/>
            <w:tcBorders>
              <w:top w:val="nil"/>
              <w:left w:val="nil"/>
              <w:bottom w:val="single" w:sz="8" w:space="0" w:color="auto"/>
              <w:right w:val="single" w:sz="8" w:space="0" w:color="auto"/>
            </w:tcBorders>
            <w:tcMar>
              <w:top w:w="0" w:type="dxa"/>
              <w:left w:w="108" w:type="dxa"/>
              <w:bottom w:w="0" w:type="dxa"/>
              <w:right w:w="108" w:type="dxa"/>
            </w:tcMar>
            <w:vAlign w:val="center"/>
            <w:hideMark/>
          </w:tcPr>
          <w:p w14:paraId="1B673548" w14:textId="77777777" w:rsidR="00395161" w:rsidRPr="00395161" w:rsidRDefault="00395161" w:rsidP="00D56F64">
            <w:pPr>
              <w:spacing w:before="100" w:beforeAutospacing="1" w:after="100" w:afterAutospacing="1"/>
              <w:jc w:val="center"/>
              <w:rPr>
                <w:rFonts w:ascii="Kaiti TC" w:eastAsia="Kaiti TC" w:hAnsi="Kaiti TC" w:cs="Kaiti TC"/>
                <w:b/>
                <w:bCs/>
                <w:sz w:val="21"/>
                <w:szCs w:val="21"/>
              </w:rPr>
            </w:pPr>
            <w:r w:rsidRPr="00395161">
              <w:rPr>
                <w:rFonts w:ascii="Kaiti TC" w:eastAsia="Kaiti TC" w:hAnsi="Kaiti TC" w:cs="Kaiti TC"/>
                <w:b/>
                <w:bCs/>
                <w:color w:val="0000FF"/>
                <w:sz w:val="21"/>
                <w:szCs w:val="21"/>
              </w:rPr>
              <w:t>過去二因</w:t>
            </w:r>
          </w:p>
        </w:tc>
        <w:tc>
          <w:tcPr>
            <w:tcW w:w="457" w:type="dxa"/>
            <w:gridSpan w:val="2"/>
            <w:vMerge w:val="restart"/>
            <w:tcBorders>
              <w:top w:val="nil"/>
              <w:left w:val="nil"/>
              <w:bottom w:val="single" w:sz="8" w:space="0" w:color="auto"/>
              <w:right w:val="single" w:sz="8" w:space="0" w:color="auto"/>
            </w:tcBorders>
            <w:tcMar>
              <w:top w:w="0" w:type="dxa"/>
              <w:left w:w="108" w:type="dxa"/>
              <w:bottom w:w="0" w:type="dxa"/>
              <w:right w:w="108" w:type="dxa"/>
            </w:tcMar>
            <w:vAlign w:val="center"/>
            <w:hideMark/>
          </w:tcPr>
          <w:p w14:paraId="6173D6E8" w14:textId="77777777" w:rsidR="00395161" w:rsidRPr="00395161" w:rsidRDefault="00395161" w:rsidP="00D56F64">
            <w:pPr>
              <w:spacing w:before="100" w:beforeAutospacing="1" w:after="100" w:afterAutospacing="1"/>
              <w:jc w:val="center"/>
              <w:rPr>
                <w:rFonts w:ascii="Kaiti TC" w:eastAsia="Kaiti TC" w:hAnsi="Kaiti TC" w:cs="Kaiti TC"/>
                <w:b/>
                <w:bCs/>
                <w:sz w:val="21"/>
                <w:szCs w:val="21"/>
              </w:rPr>
            </w:pPr>
            <w:r w:rsidRPr="00395161">
              <w:rPr>
                <w:rFonts w:ascii="Kaiti TC" w:eastAsia="Kaiti TC" w:hAnsi="Kaiti TC" w:cs="Kaiti TC"/>
                <w:b/>
                <w:bCs/>
                <w:color w:val="0000FF"/>
                <w:sz w:val="21"/>
                <w:szCs w:val="21"/>
              </w:rPr>
              <w:t>因</w:t>
            </w:r>
          </w:p>
        </w:tc>
        <w:tc>
          <w:tcPr>
            <w:tcW w:w="3831" w:type="dxa"/>
            <w:gridSpan w:val="3"/>
            <w:vMerge w:val="restart"/>
            <w:tcBorders>
              <w:top w:val="nil"/>
              <w:left w:val="nil"/>
              <w:bottom w:val="single" w:sz="8" w:space="0" w:color="auto"/>
              <w:right w:val="single" w:sz="8" w:space="0" w:color="auto"/>
            </w:tcBorders>
            <w:tcMar>
              <w:top w:w="0" w:type="dxa"/>
              <w:left w:w="108" w:type="dxa"/>
              <w:bottom w:w="0" w:type="dxa"/>
              <w:right w:w="108" w:type="dxa"/>
            </w:tcMar>
            <w:vAlign w:val="center"/>
            <w:hideMark/>
          </w:tcPr>
          <w:p w14:paraId="3408749F" w14:textId="77777777" w:rsidR="00395161" w:rsidRPr="00395161" w:rsidRDefault="00395161" w:rsidP="00D56F64">
            <w:pPr>
              <w:spacing w:before="100" w:beforeAutospacing="1" w:after="100" w:afterAutospacing="1"/>
              <w:jc w:val="center"/>
              <w:rPr>
                <w:rFonts w:ascii="Kaiti TC" w:eastAsia="Kaiti TC" w:hAnsi="Kaiti TC" w:cs="Kaiti TC"/>
                <w:b/>
                <w:bCs/>
                <w:sz w:val="21"/>
                <w:szCs w:val="21"/>
              </w:rPr>
            </w:pPr>
            <w:r w:rsidRPr="00395161">
              <w:rPr>
                <w:rFonts w:ascii="Kaiti TC" w:eastAsia="Kaiti TC" w:hAnsi="Kaiti TC" w:cs="Kaiti TC"/>
                <w:b/>
                <w:bCs/>
                <w:color w:val="0000FF"/>
                <w:sz w:val="21"/>
                <w:szCs w:val="21"/>
              </w:rPr>
              <w:t>第一重因果</w:t>
            </w:r>
          </w:p>
        </w:tc>
      </w:tr>
      <w:tr w:rsidR="00395161" w:rsidRPr="00395161" w14:paraId="5ECAE649" w14:textId="77777777" w:rsidTr="00D56F64">
        <w:tc>
          <w:tcPr>
            <w:tcW w:w="425" w:type="dxa"/>
            <w:gridSpan w:val="2"/>
            <w:vMerge/>
            <w:tcBorders>
              <w:top w:val="nil"/>
              <w:left w:val="single" w:sz="8" w:space="0" w:color="auto"/>
              <w:bottom w:val="single" w:sz="8" w:space="0" w:color="auto"/>
              <w:right w:val="single" w:sz="8" w:space="0" w:color="auto"/>
            </w:tcBorders>
            <w:vAlign w:val="center"/>
            <w:hideMark/>
          </w:tcPr>
          <w:p w14:paraId="0E7A0677" w14:textId="77777777" w:rsidR="00395161" w:rsidRPr="00395161" w:rsidRDefault="00395161" w:rsidP="00D56F64">
            <w:pPr>
              <w:rPr>
                <w:rFonts w:ascii="Kaiti TC" w:eastAsia="Kaiti TC" w:hAnsi="Kaiti TC" w:cs="Kaiti TC"/>
                <w:b/>
                <w:bCs/>
                <w:sz w:val="21"/>
                <w:szCs w:val="21"/>
              </w:rPr>
            </w:pPr>
          </w:p>
        </w:tc>
        <w:tc>
          <w:tcPr>
            <w:tcW w:w="0" w:type="auto"/>
            <w:gridSpan w:val="2"/>
            <w:vMerge/>
            <w:tcBorders>
              <w:top w:val="nil"/>
              <w:left w:val="nil"/>
              <w:bottom w:val="single" w:sz="8" w:space="0" w:color="auto"/>
              <w:right w:val="single" w:sz="8" w:space="0" w:color="auto"/>
            </w:tcBorders>
            <w:vAlign w:val="center"/>
            <w:hideMark/>
          </w:tcPr>
          <w:p w14:paraId="7A56B282" w14:textId="77777777" w:rsidR="00395161" w:rsidRPr="00395161" w:rsidRDefault="00395161" w:rsidP="00D56F64">
            <w:pPr>
              <w:rPr>
                <w:rFonts w:ascii="Kaiti TC" w:eastAsia="Kaiti TC" w:hAnsi="Kaiti TC" w:cs="Kaiti TC"/>
                <w:b/>
                <w:bCs/>
                <w:sz w:val="21"/>
                <w:szCs w:val="21"/>
              </w:rPr>
            </w:pPr>
          </w:p>
        </w:tc>
        <w:tc>
          <w:tcPr>
            <w:tcW w:w="933" w:type="dxa"/>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14:paraId="6B0B16AA" w14:textId="77777777" w:rsidR="00395161" w:rsidRPr="00395161" w:rsidRDefault="00395161" w:rsidP="00D56F64">
            <w:pPr>
              <w:spacing w:before="100" w:beforeAutospacing="1" w:after="100" w:afterAutospacing="1"/>
              <w:jc w:val="center"/>
              <w:rPr>
                <w:rFonts w:ascii="Kaiti TC" w:eastAsia="Kaiti TC" w:hAnsi="Kaiti TC" w:cs="Kaiti TC"/>
                <w:b/>
                <w:bCs/>
                <w:sz w:val="21"/>
                <w:szCs w:val="21"/>
              </w:rPr>
            </w:pPr>
            <w:r w:rsidRPr="00395161">
              <w:rPr>
                <w:rFonts w:ascii="Kaiti TC" w:eastAsia="Kaiti TC" w:hAnsi="Kaiti TC" w:cs="Kaiti TC"/>
                <w:b/>
                <w:bCs/>
                <w:color w:val="0000FF"/>
                <w:sz w:val="21"/>
                <w:szCs w:val="21"/>
              </w:rPr>
              <w:t>行</w:t>
            </w:r>
          </w:p>
        </w:tc>
        <w:tc>
          <w:tcPr>
            <w:tcW w:w="1100" w:type="dxa"/>
            <w:gridSpan w:val="3"/>
            <w:tcBorders>
              <w:top w:val="nil"/>
              <w:left w:val="nil"/>
              <w:bottom w:val="single" w:sz="8" w:space="0" w:color="auto"/>
              <w:right w:val="single" w:sz="8" w:space="0" w:color="auto"/>
            </w:tcBorders>
            <w:tcMar>
              <w:top w:w="0" w:type="dxa"/>
              <w:left w:w="108" w:type="dxa"/>
              <w:bottom w:w="0" w:type="dxa"/>
              <w:right w:w="108" w:type="dxa"/>
            </w:tcMar>
            <w:vAlign w:val="center"/>
            <w:hideMark/>
          </w:tcPr>
          <w:p w14:paraId="23717843" w14:textId="77777777" w:rsidR="00395161" w:rsidRPr="00395161" w:rsidRDefault="00395161" w:rsidP="00D56F64">
            <w:pPr>
              <w:spacing w:before="100" w:beforeAutospacing="1" w:after="100" w:afterAutospacing="1"/>
              <w:jc w:val="center"/>
              <w:rPr>
                <w:rFonts w:ascii="Kaiti TC" w:eastAsia="Kaiti TC" w:hAnsi="Kaiti TC" w:cs="Kaiti TC"/>
                <w:b/>
                <w:bCs/>
                <w:sz w:val="21"/>
                <w:szCs w:val="21"/>
              </w:rPr>
            </w:pPr>
            <w:r w:rsidRPr="00395161">
              <w:rPr>
                <w:rFonts w:ascii="Kaiti TC" w:eastAsia="Kaiti TC" w:hAnsi="Kaiti TC" w:cs="Kaiti TC"/>
                <w:b/>
                <w:bCs/>
                <w:color w:val="0000FF"/>
                <w:sz w:val="21"/>
                <w:szCs w:val="21"/>
              </w:rPr>
              <w:t>過去業</w:t>
            </w:r>
          </w:p>
        </w:tc>
        <w:tc>
          <w:tcPr>
            <w:tcW w:w="0" w:type="auto"/>
            <w:gridSpan w:val="2"/>
            <w:vMerge/>
            <w:tcBorders>
              <w:top w:val="nil"/>
              <w:left w:val="nil"/>
              <w:bottom w:val="single" w:sz="8" w:space="0" w:color="auto"/>
              <w:right w:val="single" w:sz="8" w:space="0" w:color="auto"/>
            </w:tcBorders>
            <w:vAlign w:val="center"/>
            <w:hideMark/>
          </w:tcPr>
          <w:p w14:paraId="531F6999" w14:textId="77777777" w:rsidR="00395161" w:rsidRPr="00395161" w:rsidRDefault="00395161" w:rsidP="00D56F64">
            <w:pPr>
              <w:rPr>
                <w:rFonts w:ascii="Kaiti TC" w:eastAsia="Kaiti TC" w:hAnsi="Kaiti TC" w:cs="Kaiti TC"/>
                <w:b/>
                <w:bCs/>
                <w:sz w:val="21"/>
                <w:szCs w:val="21"/>
              </w:rPr>
            </w:pPr>
          </w:p>
        </w:tc>
        <w:tc>
          <w:tcPr>
            <w:tcW w:w="0" w:type="auto"/>
            <w:gridSpan w:val="2"/>
            <w:vMerge/>
            <w:tcBorders>
              <w:top w:val="nil"/>
              <w:left w:val="nil"/>
              <w:bottom w:val="single" w:sz="8" w:space="0" w:color="auto"/>
              <w:right w:val="single" w:sz="8" w:space="0" w:color="auto"/>
            </w:tcBorders>
            <w:vAlign w:val="center"/>
            <w:hideMark/>
          </w:tcPr>
          <w:p w14:paraId="7722E274" w14:textId="77777777" w:rsidR="00395161" w:rsidRPr="00395161" w:rsidRDefault="00395161" w:rsidP="00D56F64">
            <w:pPr>
              <w:rPr>
                <w:rFonts w:ascii="Kaiti TC" w:eastAsia="Kaiti TC" w:hAnsi="Kaiti TC" w:cs="Kaiti TC"/>
                <w:b/>
                <w:bCs/>
                <w:sz w:val="21"/>
                <w:szCs w:val="21"/>
              </w:rPr>
            </w:pPr>
          </w:p>
        </w:tc>
        <w:tc>
          <w:tcPr>
            <w:tcW w:w="0" w:type="auto"/>
            <w:gridSpan w:val="3"/>
            <w:vMerge/>
            <w:tcBorders>
              <w:top w:val="nil"/>
              <w:left w:val="nil"/>
              <w:bottom w:val="single" w:sz="8" w:space="0" w:color="auto"/>
              <w:right w:val="single" w:sz="8" w:space="0" w:color="auto"/>
            </w:tcBorders>
            <w:vAlign w:val="center"/>
            <w:hideMark/>
          </w:tcPr>
          <w:p w14:paraId="10566E1C" w14:textId="77777777" w:rsidR="00395161" w:rsidRPr="00395161" w:rsidRDefault="00395161" w:rsidP="00D56F64">
            <w:pPr>
              <w:rPr>
                <w:rFonts w:ascii="Kaiti TC" w:eastAsia="Kaiti TC" w:hAnsi="Kaiti TC" w:cs="Kaiti TC"/>
                <w:b/>
                <w:bCs/>
                <w:sz w:val="21"/>
                <w:szCs w:val="21"/>
              </w:rPr>
            </w:pPr>
          </w:p>
        </w:tc>
      </w:tr>
      <w:tr w:rsidR="00395161" w:rsidRPr="00395161" w14:paraId="2F306F44" w14:textId="77777777" w:rsidTr="00D56F64">
        <w:tc>
          <w:tcPr>
            <w:tcW w:w="425" w:type="dxa"/>
            <w:gridSpan w:val="2"/>
            <w:vMerge/>
            <w:tcBorders>
              <w:top w:val="nil"/>
              <w:left w:val="single" w:sz="8" w:space="0" w:color="auto"/>
              <w:bottom w:val="single" w:sz="8" w:space="0" w:color="auto"/>
              <w:right w:val="single" w:sz="8" w:space="0" w:color="auto"/>
            </w:tcBorders>
            <w:vAlign w:val="center"/>
            <w:hideMark/>
          </w:tcPr>
          <w:p w14:paraId="28F16E9D" w14:textId="77777777" w:rsidR="00395161" w:rsidRPr="00395161" w:rsidRDefault="00395161" w:rsidP="00D56F64">
            <w:pPr>
              <w:rPr>
                <w:rFonts w:ascii="Kaiti TC" w:eastAsia="Kaiti TC" w:hAnsi="Kaiti TC" w:cs="Kaiti TC"/>
                <w:b/>
                <w:bCs/>
                <w:sz w:val="21"/>
                <w:szCs w:val="21"/>
              </w:rPr>
            </w:pPr>
          </w:p>
        </w:tc>
        <w:tc>
          <w:tcPr>
            <w:tcW w:w="1356" w:type="dxa"/>
            <w:gridSpan w:val="2"/>
            <w:vMerge w:val="restart"/>
            <w:tcBorders>
              <w:top w:val="nil"/>
              <w:left w:val="nil"/>
              <w:bottom w:val="single" w:sz="8" w:space="0" w:color="auto"/>
              <w:right w:val="single" w:sz="8" w:space="0" w:color="auto"/>
            </w:tcBorders>
            <w:tcMar>
              <w:top w:w="0" w:type="dxa"/>
              <w:left w:w="108" w:type="dxa"/>
              <w:bottom w:w="0" w:type="dxa"/>
              <w:right w:w="108" w:type="dxa"/>
            </w:tcMar>
            <w:vAlign w:val="center"/>
            <w:hideMark/>
          </w:tcPr>
          <w:p w14:paraId="512D4CAF" w14:textId="77777777" w:rsidR="00395161" w:rsidRPr="00395161" w:rsidRDefault="00395161" w:rsidP="00D56F64">
            <w:pPr>
              <w:spacing w:before="100" w:beforeAutospacing="1" w:after="100" w:afterAutospacing="1"/>
              <w:jc w:val="center"/>
              <w:rPr>
                <w:rFonts w:ascii="Kaiti TC" w:eastAsia="Kaiti TC" w:hAnsi="Kaiti TC" w:cs="Kaiti TC"/>
                <w:b/>
                <w:bCs/>
                <w:sz w:val="21"/>
                <w:szCs w:val="21"/>
              </w:rPr>
            </w:pPr>
            <w:r w:rsidRPr="00395161">
              <w:rPr>
                <w:rFonts w:ascii="Kaiti TC" w:eastAsia="Kaiti TC" w:hAnsi="Kaiti TC" w:cs="Kaiti TC"/>
                <w:b/>
                <w:bCs/>
                <w:color w:val="0000FF"/>
                <w:sz w:val="21"/>
                <w:szCs w:val="21"/>
              </w:rPr>
              <w:t>現在世</w:t>
            </w:r>
          </w:p>
        </w:tc>
        <w:tc>
          <w:tcPr>
            <w:tcW w:w="933" w:type="dxa"/>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14:paraId="51E3B2A2" w14:textId="77777777" w:rsidR="00395161" w:rsidRPr="00395161" w:rsidRDefault="00395161" w:rsidP="00D56F64">
            <w:pPr>
              <w:spacing w:before="100" w:beforeAutospacing="1" w:after="100" w:afterAutospacing="1"/>
              <w:jc w:val="center"/>
              <w:rPr>
                <w:rFonts w:ascii="Kaiti TC" w:eastAsia="Kaiti TC" w:hAnsi="Kaiti TC" w:cs="Kaiti TC"/>
                <w:b/>
                <w:bCs/>
                <w:sz w:val="21"/>
                <w:szCs w:val="21"/>
              </w:rPr>
            </w:pPr>
            <w:r w:rsidRPr="00395161">
              <w:rPr>
                <w:rFonts w:ascii="Kaiti TC" w:eastAsia="Kaiti TC" w:hAnsi="Kaiti TC" w:cs="Kaiti TC"/>
                <w:b/>
                <w:bCs/>
                <w:color w:val="0000FF"/>
                <w:sz w:val="21"/>
                <w:szCs w:val="21"/>
              </w:rPr>
              <w:t>識</w:t>
            </w:r>
          </w:p>
        </w:tc>
        <w:tc>
          <w:tcPr>
            <w:tcW w:w="1100" w:type="dxa"/>
            <w:gridSpan w:val="3"/>
            <w:vMerge w:val="restart"/>
            <w:tcBorders>
              <w:top w:val="nil"/>
              <w:left w:val="nil"/>
              <w:bottom w:val="single" w:sz="8" w:space="0" w:color="auto"/>
              <w:right w:val="single" w:sz="8" w:space="0" w:color="auto"/>
            </w:tcBorders>
            <w:tcMar>
              <w:top w:w="0" w:type="dxa"/>
              <w:left w:w="108" w:type="dxa"/>
              <w:bottom w:w="0" w:type="dxa"/>
              <w:right w:w="108" w:type="dxa"/>
            </w:tcMar>
            <w:vAlign w:val="center"/>
            <w:hideMark/>
          </w:tcPr>
          <w:p w14:paraId="2748E19F" w14:textId="77777777" w:rsidR="00395161" w:rsidRPr="00395161" w:rsidRDefault="00395161" w:rsidP="00D56F64">
            <w:pPr>
              <w:spacing w:before="100" w:beforeAutospacing="1" w:after="100" w:afterAutospacing="1"/>
              <w:rPr>
                <w:rFonts w:ascii="Kaiti TC" w:eastAsia="Kaiti TC" w:hAnsi="Kaiti TC" w:cs="Kaiti TC"/>
                <w:b/>
                <w:bCs/>
                <w:sz w:val="21"/>
                <w:szCs w:val="21"/>
              </w:rPr>
            </w:pPr>
            <w:r w:rsidRPr="00395161">
              <w:rPr>
                <w:rFonts w:ascii="Kaiti TC" w:eastAsia="Kaiti TC" w:hAnsi="Kaiti TC" w:cs="Kaiti TC"/>
                <w:b/>
                <w:bCs/>
                <w:color w:val="0000FF"/>
                <w:sz w:val="21"/>
                <w:szCs w:val="21"/>
              </w:rPr>
              <w:t>現在苦</w:t>
            </w:r>
          </w:p>
        </w:tc>
        <w:tc>
          <w:tcPr>
            <w:tcW w:w="1158" w:type="dxa"/>
            <w:gridSpan w:val="2"/>
            <w:vMerge w:val="restart"/>
            <w:tcBorders>
              <w:top w:val="nil"/>
              <w:left w:val="nil"/>
              <w:bottom w:val="single" w:sz="8" w:space="0" w:color="auto"/>
              <w:right w:val="single" w:sz="8" w:space="0" w:color="auto"/>
            </w:tcBorders>
            <w:tcMar>
              <w:top w:w="0" w:type="dxa"/>
              <w:left w:w="108" w:type="dxa"/>
              <w:bottom w:w="0" w:type="dxa"/>
              <w:right w:w="108" w:type="dxa"/>
            </w:tcMar>
            <w:vAlign w:val="center"/>
            <w:hideMark/>
          </w:tcPr>
          <w:p w14:paraId="32045266" w14:textId="77777777" w:rsidR="00395161" w:rsidRPr="00395161" w:rsidRDefault="00395161" w:rsidP="00D56F64">
            <w:pPr>
              <w:spacing w:before="100" w:beforeAutospacing="1" w:after="100" w:afterAutospacing="1"/>
              <w:jc w:val="center"/>
              <w:rPr>
                <w:rFonts w:ascii="Kaiti TC" w:eastAsia="Kaiti TC" w:hAnsi="Kaiti TC" w:cs="Kaiti TC"/>
                <w:b/>
                <w:bCs/>
                <w:sz w:val="21"/>
                <w:szCs w:val="21"/>
              </w:rPr>
            </w:pPr>
            <w:r w:rsidRPr="00395161">
              <w:rPr>
                <w:rFonts w:ascii="Kaiti TC" w:eastAsia="Kaiti TC" w:hAnsi="Kaiti TC" w:cs="Kaiti TC"/>
                <w:b/>
                <w:bCs/>
                <w:color w:val="0000FF"/>
                <w:sz w:val="21"/>
                <w:szCs w:val="21"/>
              </w:rPr>
              <w:t>現在五果</w:t>
            </w:r>
          </w:p>
        </w:tc>
        <w:tc>
          <w:tcPr>
            <w:tcW w:w="457" w:type="dxa"/>
            <w:gridSpan w:val="2"/>
            <w:vMerge w:val="restart"/>
            <w:tcBorders>
              <w:top w:val="nil"/>
              <w:left w:val="nil"/>
              <w:bottom w:val="single" w:sz="8" w:space="0" w:color="auto"/>
              <w:right w:val="single" w:sz="8" w:space="0" w:color="auto"/>
            </w:tcBorders>
            <w:tcMar>
              <w:top w:w="0" w:type="dxa"/>
              <w:left w:w="108" w:type="dxa"/>
              <w:bottom w:w="0" w:type="dxa"/>
              <w:right w:w="108" w:type="dxa"/>
            </w:tcMar>
            <w:vAlign w:val="center"/>
            <w:hideMark/>
          </w:tcPr>
          <w:p w14:paraId="6AD9F163" w14:textId="77777777" w:rsidR="00395161" w:rsidRPr="00395161" w:rsidRDefault="00395161" w:rsidP="00D56F64">
            <w:pPr>
              <w:spacing w:before="100" w:beforeAutospacing="1" w:after="100" w:afterAutospacing="1"/>
              <w:jc w:val="center"/>
              <w:rPr>
                <w:rFonts w:ascii="Kaiti TC" w:eastAsia="Kaiti TC" w:hAnsi="Kaiti TC" w:cs="Kaiti TC"/>
                <w:b/>
                <w:bCs/>
                <w:sz w:val="21"/>
                <w:szCs w:val="21"/>
              </w:rPr>
            </w:pPr>
            <w:r w:rsidRPr="00395161">
              <w:rPr>
                <w:rFonts w:ascii="Kaiti TC" w:eastAsia="Kaiti TC" w:hAnsi="Kaiti TC" w:cs="Kaiti TC"/>
                <w:b/>
                <w:bCs/>
                <w:color w:val="0000FF"/>
                <w:sz w:val="21"/>
                <w:szCs w:val="21"/>
              </w:rPr>
              <w:t>果</w:t>
            </w:r>
          </w:p>
        </w:tc>
        <w:tc>
          <w:tcPr>
            <w:tcW w:w="0" w:type="auto"/>
            <w:gridSpan w:val="3"/>
            <w:vMerge/>
            <w:tcBorders>
              <w:top w:val="nil"/>
              <w:left w:val="nil"/>
              <w:bottom w:val="single" w:sz="8" w:space="0" w:color="auto"/>
              <w:right w:val="single" w:sz="8" w:space="0" w:color="auto"/>
            </w:tcBorders>
            <w:vAlign w:val="center"/>
            <w:hideMark/>
          </w:tcPr>
          <w:p w14:paraId="460E571B" w14:textId="77777777" w:rsidR="00395161" w:rsidRPr="00395161" w:rsidRDefault="00395161" w:rsidP="00D56F64">
            <w:pPr>
              <w:rPr>
                <w:rFonts w:ascii="Kaiti TC" w:eastAsia="Kaiti TC" w:hAnsi="Kaiti TC" w:cs="Kaiti TC"/>
                <w:b/>
                <w:bCs/>
                <w:sz w:val="21"/>
                <w:szCs w:val="21"/>
              </w:rPr>
            </w:pPr>
          </w:p>
        </w:tc>
      </w:tr>
      <w:tr w:rsidR="00395161" w:rsidRPr="00395161" w14:paraId="19F0E635" w14:textId="77777777" w:rsidTr="00D56F64">
        <w:tc>
          <w:tcPr>
            <w:tcW w:w="425" w:type="dxa"/>
            <w:gridSpan w:val="2"/>
            <w:vMerge/>
            <w:tcBorders>
              <w:top w:val="nil"/>
              <w:left w:val="single" w:sz="8" w:space="0" w:color="auto"/>
              <w:bottom w:val="single" w:sz="8" w:space="0" w:color="auto"/>
              <w:right w:val="single" w:sz="8" w:space="0" w:color="auto"/>
            </w:tcBorders>
            <w:vAlign w:val="center"/>
            <w:hideMark/>
          </w:tcPr>
          <w:p w14:paraId="70294FFA" w14:textId="77777777" w:rsidR="00395161" w:rsidRPr="00395161" w:rsidRDefault="00395161" w:rsidP="00D56F64">
            <w:pPr>
              <w:rPr>
                <w:rFonts w:ascii="Kaiti TC" w:eastAsia="Kaiti TC" w:hAnsi="Kaiti TC" w:cs="Kaiti TC"/>
                <w:b/>
                <w:bCs/>
                <w:sz w:val="21"/>
                <w:szCs w:val="21"/>
              </w:rPr>
            </w:pPr>
          </w:p>
        </w:tc>
        <w:tc>
          <w:tcPr>
            <w:tcW w:w="0" w:type="auto"/>
            <w:gridSpan w:val="2"/>
            <w:vMerge/>
            <w:tcBorders>
              <w:top w:val="nil"/>
              <w:left w:val="nil"/>
              <w:bottom w:val="single" w:sz="8" w:space="0" w:color="auto"/>
              <w:right w:val="single" w:sz="8" w:space="0" w:color="auto"/>
            </w:tcBorders>
            <w:vAlign w:val="center"/>
            <w:hideMark/>
          </w:tcPr>
          <w:p w14:paraId="7BEE2693" w14:textId="77777777" w:rsidR="00395161" w:rsidRPr="00395161" w:rsidRDefault="00395161" w:rsidP="00D56F64">
            <w:pPr>
              <w:rPr>
                <w:rFonts w:ascii="Kaiti TC" w:eastAsia="Kaiti TC" w:hAnsi="Kaiti TC" w:cs="Kaiti TC"/>
                <w:b/>
                <w:bCs/>
                <w:sz w:val="21"/>
                <w:szCs w:val="21"/>
              </w:rPr>
            </w:pPr>
          </w:p>
        </w:tc>
        <w:tc>
          <w:tcPr>
            <w:tcW w:w="933" w:type="dxa"/>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14:paraId="7A4ABFDF" w14:textId="77777777" w:rsidR="00395161" w:rsidRPr="00395161" w:rsidRDefault="00395161" w:rsidP="00D56F64">
            <w:pPr>
              <w:spacing w:before="100" w:beforeAutospacing="1" w:after="100" w:afterAutospacing="1"/>
              <w:jc w:val="center"/>
              <w:rPr>
                <w:rFonts w:ascii="Kaiti TC" w:eastAsia="Kaiti TC" w:hAnsi="Kaiti TC" w:cs="Kaiti TC"/>
                <w:b/>
                <w:bCs/>
                <w:sz w:val="21"/>
                <w:szCs w:val="21"/>
              </w:rPr>
            </w:pPr>
            <w:r w:rsidRPr="00395161">
              <w:rPr>
                <w:rFonts w:ascii="Kaiti TC" w:eastAsia="Kaiti TC" w:hAnsi="Kaiti TC" w:cs="Kaiti TC"/>
                <w:b/>
                <w:bCs/>
                <w:color w:val="0000FF"/>
                <w:sz w:val="21"/>
                <w:szCs w:val="21"/>
              </w:rPr>
              <w:t>名色</w:t>
            </w:r>
          </w:p>
        </w:tc>
        <w:tc>
          <w:tcPr>
            <w:tcW w:w="0" w:type="auto"/>
            <w:gridSpan w:val="3"/>
            <w:vMerge/>
            <w:tcBorders>
              <w:top w:val="nil"/>
              <w:left w:val="nil"/>
              <w:bottom w:val="single" w:sz="8" w:space="0" w:color="auto"/>
              <w:right w:val="single" w:sz="8" w:space="0" w:color="auto"/>
            </w:tcBorders>
            <w:vAlign w:val="center"/>
            <w:hideMark/>
          </w:tcPr>
          <w:p w14:paraId="20AFD290" w14:textId="77777777" w:rsidR="00395161" w:rsidRPr="00395161" w:rsidRDefault="00395161" w:rsidP="00D56F64">
            <w:pPr>
              <w:rPr>
                <w:rFonts w:ascii="Kaiti TC" w:eastAsia="Kaiti TC" w:hAnsi="Kaiti TC" w:cs="Kaiti TC"/>
                <w:b/>
                <w:bCs/>
                <w:sz w:val="21"/>
                <w:szCs w:val="21"/>
              </w:rPr>
            </w:pPr>
          </w:p>
        </w:tc>
        <w:tc>
          <w:tcPr>
            <w:tcW w:w="0" w:type="auto"/>
            <w:gridSpan w:val="2"/>
            <w:vMerge/>
            <w:tcBorders>
              <w:top w:val="nil"/>
              <w:left w:val="nil"/>
              <w:bottom w:val="single" w:sz="8" w:space="0" w:color="auto"/>
              <w:right w:val="single" w:sz="8" w:space="0" w:color="auto"/>
            </w:tcBorders>
            <w:vAlign w:val="center"/>
            <w:hideMark/>
          </w:tcPr>
          <w:p w14:paraId="142D9E3B" w14:textId="77777777" w:rsidR="00395161" w:rsidRPr="00395161" w:rsidRDefault="00395161" w:rsidP="00D56F64">
            <w:pPr>
              <w:rPr>
                <w:rFonts w:ascii="Kaiti TC" w:eastAsia="Kaiti TC" w:hAnsi="Kaiti TC" w:cs="Kaiti TC"/>
                <w:b/>
                <w:bCs/>
                <w:sz w:val="21"/>
                <w:szCs w:val="21"/>
              </w:rPr>
            </w:pPr>
          </w:p>
        </w:tc>
        <w:tc>
          <w:tcPr>
            <w:tcW w:w="0" w:type="auto"/>
            <w:gridSpan w:val="2"/>
            <w:vMerge/>
            <w:tcBorders>
              <w:top w:val="nil"/>
              <w:left w:val="nil"/>
              <w:bottom w:val="single" w:sz="8" w:space="0" w:color="auto"/>
              <w:right w:val="single" w:sz="8" w:space="0" w:color="auto"/>
            </w:tcBorders>
            <w:vAlign w:val="center"/>
            <w:hideMark/>
          </w:tcPr>
          <w:p w14:paraId="351BEE96" w14:textId="77777777" w:rsidR="00395161" w:rsidRPr="00395161" w:rsidRDefault="00395161" w:rsidP="00D56F64">
            <w:pPr>
              <w:rPr>
                <w:rFonts w:ascii="Kaiti TC" w:eastAsia="Kaiti TC" w:hAnsi="Kaiti TC" w:cs="Kaiti TC"/>
                <w:b/>
                <w:bCs/>
                <w:sz w:val="21"/>
                <w:szCs w:val="21"/>
              </w:rPr>
            </w:pPr>
          </w:p>
        </w:tc>
        <w:tc>
          <w:tcPr>
            <w:tcW w:w="0" w:type="auto"/>
            <w:gridSpan w:val="3"/>
            <w:vMerge/>
            <w:tcBorders>
              <w:top w:val="nil"/>
              <w:left w:val="nil"/>
              <w:bottom w:val="single" w:sz="8" w:space="0" w:color="auto"/>
              <w:right w:val="single" w:sz="8" w:space="0" w:color="auto"/>
            </w:tcBorders>
            <w:vAlign w:val="center"/>
            <w:hideMark/>
          </w:tcPr>
          <w:p w14:paraId="0B9CD054" w14:textId="77777777" w:rsidR="00395161" w:rsidRPr="00395161" w:rsidRDefault="00395161" w:rsidP="00D56F64">
            <w:pPr>
              <w:rPr>
                <w:rFonts w:ascii="Kaiti TC" w:eastAsia="Kaiti TC" w:hAnsi="Kaiti TC" w:cs="Kaiti TC"/>
                <w:b/>
                <w:bCs/>
                <w:sz w:val="21"/>
                <w:szCs w:val="21"/>
              </w:rPr>
            </w:pPr>
          </w:p>
        </w:tc>
      </w:tr>
      <w:tr w:rsidR="00395161" w:rsidRPr="00395161" w14:paraId="732CFF2E" w14:textId="77777777" w:rsidTr="00D56F64">
        <w:tc>
          <w:tcPr>
            <w:tcW w:w="425" w:type="dxa"/>
            <w:gridSpan w:val="2"/>
            <w:vMerge/>
            <w:tcBorders>
              <w:top w:val="nil"/>
              <w:left w:val="single" w:sz="8" w:space="0" w:color="auto"/>
              <w:bottom w:val="single" w:sz="8" w:space="0" w:color="auto"/>
              <w:right w:val="single" w:sz="8" w:space="0" w:color="auto"/>
            </w:tcBorders>
            <w:vAlign w:val="center"/>
            <w:hideMark/>
          </w:tcPr>
          <w:p w14:paraId="49BC41DD" w14:textId="77777777" w:rsidR="00395161" w:rsidRPr="00395161" w:rsidRDefault="00395161" w:rsidP="00D56F64">
            <w:pPr>
              <w:rPr>
                <w:rFonts w:ascii="Kaiti TC" w:eastAsia="Kaiti TC" w:hAnsi="Kaiti TC" w:cs="Kaiti TC"/>
                <w:b/>
                <w:bCs/>
                <w:sz w:val="21"/>
                <w:szCs w:val="21"/>
              </w:rPr>
            </w:pPr>
          </w:p>
        </w:tc>
        <w:tc>
          <w:tcPr>
            <w:tcW w:w="0" w:type="auto"/>
            <w:gridSpan w:val="2"/>
            <w:vMerge/>
            <w:tcBorders>
              <w:top w:val="nil"/>
              <w:left w:val="nil"/>
              <w:bottom w:val="single" w:sz="8" w:space="0" w:color="auto"/>
              <w:right w:val="single" w:sz="8" w:space="0" w:color="auto"/>
            </w:tcBorders>
            <w:vAlign w:val="center"/>
            <w:hideMark/>
          </w:tcPr>
          <w:p w14:paraId="5637A77B" w14:textId="77777777" w:rsidR="00395161" w:rsidRPr="00395161" w:rsidRDefault="00395161" w:rsidP="00D56F64">
            <w:pPr>
              <w:rPr>
                <w:rFonts w:ascii="Kaiti TC" w:eastAsia="Kaiti TC" w:hAnsi="Kaiti TC" w:cs="Kaiti TC"/>
                <w:b/>
                <w:bCs/>
                <w:sz w:val="21"/>
                <w:szCs w:val="21"/>
              </w:rPr>
            </w:pPr>
          </w:p>
        </w:tc>
        <w:tc>
          <w:tcPr>
            <w:tcW w:w="933" w:type="dxa"/>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14:paraId="3020FE9D" w14:textId="77777777" w:rsidR="00395161" w:rsidRPr="00395161" w:rsidRDefault="00395161" w:rsidP="00D56F64">
            <w:pPr>
              <w:spacing w:before="100" w:beforeAutospacing="1" w:after="100" w:afterAutospacing="1"/>
              <w:jc w:val="center"/>
              <w:rPr>
                <w:rFonts w:ascii="Kaiti TC" w:eastAsia="Kaiti TC" w:hAnsi="Kaiti TC" w:cs="Kaiti TC"/>
                <w:b/>
                <w:bCs/>
                <w:sz w:val="21"/>
                <w:szCs w:val="21"/>
              </w:rPr>
            </w:pPr>
            <w:r w:rsidRPr="00395161">
              <w:rPr>
                <w:rFonts w:ascii="Kaiti TC" w:eastAsia="Kaiti TC" w:hAnsi="Kaiti TC" w:cs="Kaiti TC"/>
                <w:b/>
                <w:bCs/>
                <w:color w:val="0000FF"/>
                <w:sz w:val="21"/>
                <w:szCs w:val="21"/>
              </w:rPr>
              <w:t>六入</w:t>
            </w:r>
          </w:p>
        </w:tc>
        <w:tc>
          <w:tcPr>
            <w:tcW w:w="0" w:type="auto"/>
            <w:gridSpan w:val="3"/>
            <w:vMerge/>
            <w:tcBorders>
              <w:top w:val="nil"/>
              <w:left w:val="nil"/>
              <w:bottom w:val="single" w:sz="8" w:space="0" w:color="auto"/>
              <w:right w:val="single" w:sz="8" w:space="0" w:color="auto"/>
            </w:tcBorders>
            <w:vAlign w:val="center"/>
            <w:hideMark/>
          </w:tcPr>
          <w:p w14:paraId="7CD49A35" w14:textId="77777777" w:rsidR="00395161" w:rsidRPr="00395161" w:rsidRDefault="00395161" w:rsidP="00D56F64">
            <w:pPr>
              <w:rPr>
                <w:rFonts w:ascii="Kaiti TC" w:eastAsia="Kaiti TC" w:hAnsi="Kaiti TC" w:cs="Kaiti TC"/>
                <w:b/>
                <w:bCs/>
                <w:sz w:val="21"/>
                <w:szCs w:val="21"/>
              </w:rPr>
            </w:pPr>
          </w:p>
        </w:tc>
        <w:tc>
          <w:tcPr>
            <w:tcW w:w="0" w:type="auto"/>
            <w:gridSpan w:val="2"/>
            <w:vMerge/>
            <w:tcBorders>
              <w:top w:val="nil"/>
              <w:left w:val="nil"/>
              <w:bottom w:val="single" w:sz="8" w:space="0" w:color="auto"/>
              <w:right w:val="single" w:sz="8" w:space="0" w:color="auto"/>
            </w:tcBorders>
            <w:vAlign w:val="center"/>
            <w:hideMark/>
          </w:tcPr>
          <w:p w14:paraId="032CE6E8" w14:textId="77777777" w:rsidR="00395161" w:rsidRPr="00395161" w:rsidRDefault="00395161" w:rsidP="00D56F64">
            <w:pPr>
              <w:rPr>
                <w:rFonts w:ascii="Kaiti TC" w:eastAsia="Kaiti TC" w:hAnsi="Kaiti TC" w:cs="Kaiti TC"/>
                <w:b/>
                <w:bCs/>
                <w:sz w:val="21"/>
                <w:szCs w:val="21"/>
              </w:rPr>
            </w:pPr>
          </w:p>
        </w:tc>
        <w:tc>
          <w:tcPr>
            <w:tcW w:w="0" w:type="auto"/>
            <w:gridSpan w:val="2"/>
            <w:vMerge/>
            <w:tcBorders>
              <w:top w:val="nil"/>
              <w:left w:val="nil"/>
              <w:bottom w:val="single" w:sz="8" w:space="0" w:color="auto"/>
              <w:right w:val="single" w:sz="8" w:space="0" w:color="auto"/>
            </w:tcBorders>
            <w:vAlign w:val="center"/>
            <w:hideMark/>
          </w:tcPr>
          <w:p w14:paraId="6CA30B4D" w14:textId="77777777" w:rsidR="00395161" w:rsidRPr="00395161" w:rsidRDefault="00395161" w:rsidP="00D56F64">
            <w:pPr>
              <w:rPr>
                <w:rFonts w:ascii="Kaiti TC" w:eastAsia="Kaiti TC" w:hAnsi="Kaiti TC" w:cs="Kaiti TC"/>
                <w:b/>
                <w:bCs/>
                <w:sz w:val="21"/>
                <w:szCs w:val="21"/>
              </w:rPr>
            </w:pPr>
          </w:p>
        </w:tc>
        <w:tc>
          <w:tcPr>
            <w:tcW w:w="0" w:type="auto"/>
            <w:gridSpan w:val="3"/>
            <w:vMerge/>
            <w:tcBorders>
              <w:top w:val="nil"/>
              <w:left w:val="nil"/>
              <w:bottom w:val="single" w:sz="8" w:space="0" w:color="auto"/>
              <w:right w:val="single" w:sz="8" w:space="0" w:color="auto"/>
            </w:tcBorders>
            <w:vAlign w:val="center"/>
            <w:hideMark/>
          </w:tcPr>
          <w:p w14:paraId="45F56B95" w14:textId="77777777" w:rsidR="00395161" w:rsidRPr="00395161" w:rsidRDefault="00395161" w:rsidP="00D56F64">
            <w:pPr>
              <w:rPr>
                <w:rFonts w:ascii="Kaiti TC" w:eastAsia="Kaiti TC" w:hAnsi="Kaiti TC" w:cs="Kaiti TC"/>
                <w:b/>
                <w:bCs/>
                <w:sz w:val="21"/>
                <w:szCs w:val="21"/>
              </w:rPr>
            </w:pPr>
          </w:p>
        </w:tc>
      </w:tr>
      <w:tr w:rsidR="00395161" w:rsidRPr="00395161" w14:paraId="5DED820D" w14:textId="77777777" w:rsidTr="00D56F64">
        <w:tc>
          <w:tcPr>
            <w:tcW w:w="425" w:type="dxa"/>
            <w:gridSpan w:val="2"/>
            <w:vMerge/>
            <w:tcBorders>
              <w:top w:val="nil"/>
              <w:left w:val="single" w:sz="8" w:space="0" w:color="auto"/>
              <w:bottom w:val="single" w:sz="8" w:space="0" w:color="auto"/>
              <w:right w:val="single" w:sz="8" w:space="0" w:color="auto"/>
            </w:tcBorders>
            <w:vAlign w:val="center"/>
            <w:hideMark/>
          </w:tcPr>
          <w:p w14:paraId="20466F90" w14:textId="77777777" w:rsidR="00395161" w:rsidRPr="00395161" w:rsidRDefault="00395161" w:rsidP="00D56F64">
            <w:pPr>
              <w:rPr>
                <w:rFonts w:ascii="Kaiti TC" w:eastAsia="Kaiti TC" w:hAnsi="Kaiti TC" w:cs="Kaiti TC"/>
                <w:b/>
                <w:bCs/>
                <w:sz w:val="21"/>
                <w:szCs w:val="21"/>
              </w:rPr>
            </w:pPr>
          </w:p>
        </w:tc>
        <w:tc>
          <w:tcPr>
            <w:tcW w:w="0" w:type="auto"/>
            <w:gridSpan w:val="2"/>
            <w:vMerge/>
            <w:tcBorders>
              <w:top w:val="nil"/>
              <w:left w:val="nil"/>
              <w:bottom w:val="single" w:sz="8" w:space="0" w:color="auto"/>
              <w:right w:val="single" w:sz="8" w:space="0" w:color="auto"/>
            </w:tcBorders>
            <w:vAlign w:val="center"/>
            <w:hideMark/>
          </w:tcPr>
          <w:p w14:paraId="4932B7DC" w14:textId="77777777" w:rsidR="00395161" w:rsidRPr="00395161" w:rsidRDefault="00395161" w:rsidP="00D56F64">
            <w:pPr>
              <w:rPr>
                <w:rFonts w:ascii="Kaiti TC" w:eastAsia="Kaiti TC" w:hAnsi="Kaiti TC" w:cs="Kaiti TC"/>
                <w:b/>
                <w:bCs/>
                <w:sz w:val="21"/>
                <w:szCs w:val="21"/>
              </w:rPr>
            </w:pPr>
          </w:p>
        </w:tc>
        <w:tc>
          <w:tcPr>
            <w:tcW w:w="933" w:type="dxa"/>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14:paraId="39C456E0" w14:textId="77777777" w:rsidR="00395161" w:rsidRPr="00395161" w:rsidRDefault="00395161" w:rsidP="00D56F64">
            <w:pPr>
              <w:spacing w:before="100" w:beforeAutospacing="1" w:after="100" w:afterAutospacing="1"/>
              <w:jc w:val="center"/>
              <w:rPr>
                <w:rFonts w:ascii="Kaiti TC" w:eastAsia="Kaiti TC" w:hAnsi="Kaiti TC" w:cs="Kaiti TC"/>
                <w:b/>
                <w:bCs/>
                <w:sz w:val="21"/>
                <w:szCs w:val="21"/>
              </w:rPr>
            </w:pPr>
            <w:r w:rsidRPr="00395161">
              <w:rPr>
                <w:rFonts w:ascii="Kaiti TC" w:eastAsia="Kaiti TC" w:hAnsi="Kaiti TC" w:cs="Kaiti TC"/>
                <w:b/>
                <w:bCs/>
                <w:color w:val="0000FF"/>
                <w:sz w:val="21"/>
                <w:szCs w:val="21"/>
              </w:rPr>
              <w:t>觸</w:t>
            </w:r>
          </w:p>
        </w:tc>
        <w:tc>
          <w:tcPr>
            <w:tcW w:w="0" w:type="auto"/>
            <w:gridSpan w:val="3"/>
            <w:vMerge/>
            <w:tcBorders>
              <w:top w:val="nil"/>
              <w:left w:val="nil"/>
              <w:bottom w:val="single" w:sz="8" w:space="0" w:color="auto"/>
              <w:right w:val="single" w:sz="8" w:space="0" w:color="auto"/>
            </w:tcBorders>
            <w:vAlign w:val="center"/>
            <w:hideMark/>
          </w:tcPr>
          <w:p w14:paraId="3C45B50E" w14:textId="77777777" w:rsidR="00395161" w:rsidRPr="00395161" w:rsidRDefault="00395161" w:rsidP="00D56F64">
            <w:pPr>
              <w:rPr>
                <w:rFonts w:ascii="Kaiti TC" w:eastAsia="Kaiti TC" w:hAnsi="Kaiti TC" w:cs="Kaiti TC"/>
                <w:b/>
                <w:bCs/>
                <w:sz w:val="21"/>
                <w:szCs w:val="21"/>
              </w:rPr>
            </w:pPr>
          </w:p>
        </w:tc>
        <w:tc>
          <w:tcPr>
            <w:tcW w:w="0" w:type="auto"/>
            <w:gridSpan w:val="2"/>
            <w:vMerge/>
            <w:tcBorders>
              <w:top w:val="nil"/>
              <w:left w:val="nil"/>
              <w:bottom w:val="single" w:sz="8" w:space="0" w:color="auto"/>
              <w:right w:val="single" w:sz="8" w:space="0" w:color="auto"/>
            </w:tcBorders>
            <w:vAlign w:val="center"/>
            <w:hideMark/>
          </w:tcPr>
          <w:p w14:paraId="593FA038" w14:textId="77777777" w:rsidR="00395161" w:rsidRPr="00395161" w:rsidRDefault="00395161" w:rsidP="00D56F64">
            <w:pPr>
              <w:rPr>
                <w:rFonts w:ascii="Kaiti TC" w:eastAsia="Kaiti TC" w:hAnsi="Kaiti TC" w:cs="Kaiti TC"/>
                <w:b/>
                <w:bCs/>
                <w:sz w:val="21"/>
                <w:szCs w:val="21"/>
              </w:rPr>
            </w:pPr>
          </w:p>
        </w:tc>
        <w:tc>
          <w:tcPr>
            <w:tcW w:w="0" w:type="auto"/>
            <w:gridSpan w:val="2"/>
            <w:vMerge/>
            <w:tcBorders>
              <w:top w:val="nil"/>
              <w:left w:val="nil"/>
              <w:bottom w:val="single" w:sz="8" w:space="0" w:color="auto"/>
              <w:right w:val="single" w:sz="8" w:space="0" w:color="auto"/>
            </w:tcBorders>
            <w:vAlign w:val="center"/>
            <w:hideMark/>
          </w:tcPr>
          <w:p w14:paraId="78F25EC7" w14:textId="77777777" w:rsidR="00395161" w:rsidRPr="00395161" w:rsidRDefault="00395161" w:rsidP="00D56F64">
            <w:pPr>
              <w:rPr>
                <w:rFonts w:ascii="Kaiti TC" w:eastAsia="Kaiti TC" w:hAnsi="Kaiti TC" w:cs="Kaiti TC"/>
                <w:b/>
                <w:bCs/>
                <w:sz w:val="21"/>
                <w:szCs w:val="21"/>
              </w:rPr>
            </w:pPr>
          </w:p>
        </w:tc>
        <w:tc>
          <w:tcPr>
            <w:tcW w:w="0" w:type="auto"/>
            <w:gridSpan w:val="3"/>
            <w:vMerge/>
            <w:tcBorders>
              <w:top w:val="nil"/>
              <w:left w:val="nil"/>
              <w:bottom w:val="single" w:sz="8" w:space="0" w:color="auto"/>
              <w:right w:val="single" w:sz="8" w:space="0" w:color="auto"/>
            </w:tcBorders>
            <w:vAlign w:val="center"/>
            <w:hideMark/>
          </w:tcPr>
          <w:p w14:paraId="052B01B7" w14:textId="77777777" w:rsidR="00395161" w:rsidRPr="00395161" w:rsidRDefault="00395161" w:rsidP="00D56F64">
            <w:pPr>
              <w:rPr>
                <w:rFonts w:ascii="Kaiti TC" w:eastAsia="Kaiti TC" w:hAnsi="Kaiti TC" w:cs="Kaiti TC"/>
                <w:b/>
                <w:bCs/>
                <w:sz w:val="21"/>
                <w:szCs w:val="21"/>
              </w:rPr>
            </w:pPr>
          </w:p>
        </w:tc>
      </w:tr>
      <w:tr w:rsidR="00395161" w:rsidRPr="00395161" w14:paraId="3F155FAA" w14:textId="77777777" w:rsidTr="00D56F64">
        <w:tc>
          <w:tcPr>
            <w:tcW w:w="425" w:type="dxa"/>
            <w:gridSpan w:val="2"/>
            <w:vMerge/>
            <w:tcBorders>
              <w:top w:val="nil"/>
              <w:left w:val="single" w:sz="8" w:space="0" w:color="auto"/>
              <w:bottom w:val="single" w:sz="8" w:space="0" w:color="auto"/>
              <w:right w:val="single" w:sz="8" w:space="0" w:color="auto"/>
            </w:tcBorders>
            <w:vAlign w:val="center"/>
            <w:hideMark/>
          </w:tcPr>
          <w:p w14:paraId="7BA30BE1" w14:textId="77777777" w:rsidR="00395161" w:rsidRPr="00395161" w:rsidRDefault="00395161" w:rsidP="00D56F64">
            <w:pPr>
              <w:rPr>
                <w:rFonts w:ascii="Kaiti TC" w:eastAsia="Kaiti TC" w:hAnsi="Kaiti TC" w:cs="Kaiti TC"/>
                <w:b/>
                <w:bCs/>
                <w:sz w:val="21"/>
                <w:szCs w:val="21"/>
              </w:rPr>
            </w:pPr>
          </w:p>
        </w:tc>
        <w:tc>
          <w:tcPr>
            <w:tcW w:w="0" w:type="auto"/>
            <w:gridSpan w:val="2"/>
            <w:vMerge/>
            <w:tcBorders>
              <w:top w:val="nil"/>
              <w:left w:val="nil"/>
              <w:bottom w:val="single" w:sz="8" w:space="0" w:color="auto"/>
              <w:right w:val="single" w:sz="8" w:space="0" w:color="auto"/>
            </w:tcBorders>
            <w:vAlign w:val="center"/>
            <w:hideMark/>
          </w:tcPr>
          <w:p w14:paraId="390BAACE" w14:textId="77777777" w:rsidR="00395161" w:rsidRPr="00395161" w:rsidRDefault="00395161" w:rsidP="00D56F64">
            <w:pPr>
              <w:rPr>
                <w:rFonts w:ascii="Kaiti TC" w:eastAsia="Kaiti TC" w:hAnsi="Kaiti TC" w:cs="Kaiti TC"/>
                <w:b/>
                <w:bCs/>
                <w:sz w:val="21"/>
                <w:szCs w:val="21"/>
              </w:rPr>
            </w:pPr>
          </w:p>
        </w:tc>
        <w:tc>
          <w:tcPr>
            <w:tcW w:w="933" w:type="dxa"/>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14:paraId="0FA46240" w14:textId="77777777" w:rsidR="00395161" w:rsidRPr="00395161" w:rsidRDefault="00395161" w:rsidP="00D56F64">
            <w:pPr>
              <w:spacing w:before="100" w:beforeAutospacing="1" w:after="100" w:afterAutospacing="1"/>
              <w:jc w:val="center"/>
              <w:rPr>
                <w:rFonts w:ascii="Kaiti TC" w:eastAsia="Kaiti TC" w:hAnsi="Kaiti TC" w:cs="Kaiti TC"/>
                <w:b/>
                <w:bCs/>
                <w:sz w:val="21"/>
                <w:szCs w:val="21"/>
              </w:rPr>
            </w:pPr>
            <w:r w:rsidRPr="00395161">
              <w:rPr>
                <w:rFonts w:ascii="Kaiti TC" w:eastAsia="Kaiti TC" w:hAnsi="Kaiti TC" w:cs="Kaiti TC"/>
                <w:b/>
                <w:bCs/>
                <w:color w:val="0000FF"/>
                <w:sz w:val="21"/>
                <w:szCs w:val="21"/>
              </w:rPr>
              <w:t>受</w:t>
            </w:r>
          </w:p>
        </w:tc>
        <w:tc>
          <w:tcPr>
            <w:tcW w:w="0" w:type="auto"/>
            <w:gridSpan w:val="3"/>
            <w:vMerge/>
            <w:tcBorders>
              <w:top w:val="nil"/>
              <w:left w:val="nil"/>
              <w:bottom w:val="single" w:sz="8" w:space="0" w:color="auto"/>
              <w:right w:val="single" w:sz="8" w:space="0" w:color="auto"/>
            </w:tcBorders>
            <w:vAlign w:val="center"/>
            <w:hideMark/>
          </w:tcPr>
          <w:p w14:paraId="3059FAAE" w14:textId="77777777" w:rsidR="00395161" w:rsidRPr="00395161" w:rsidRDefault="00395161" w:rsidP="00D56F64">
            <w:pPr>
              <w:rPr>
                <w:rFonts w:ascii="Kaiti TC" w:eastAsia="Kaiti TC" w:hAnsi="Kaiti TC" w:cs="Kaiti TC"/>
                <w:b/>
                <w:bCs/>
                <w:sz w:val="21"/>
                <w:szCs w:val="21"/>
              </w:rPr>
            </w:pPr>
          </w:p>
        </w:tc>
        <w:tc>
          <w:tcPr>
            <w:tcW w:w="0" w:type="auto"/>
            <w:gridSpan w:val="2"/>
            <w:vMerge/>
            <w:tcBorders>
              <w:top w:val="nil"/>
              <w:left w:val="nil"/>
              <w:bottom w:val="single" w:sz="8" w:space="0" w:color="auto"/>
              <w:right w:val="single" w:sz="8" w:space="0" w:color="auto"/>
            </w:tcBorders>
            <w:vAlign w:val="center"/>
            <w:hideMark/>
          </w:tcPr>
          <w:p w14:paraId="06F2BF5A" w14:textId="77777777" w:rsidR="00395161" w:rsidRPr="00395161" w:rsidRDefault="00395161" w:rsidP="00D56F64">
            <w:pPr>
              <w:rPr>
                <w:rFonts w:ascii="Kaiti TC" w:eastAsia="Kaiti TC" w:hAnsi="Kaiti TC" w:cs="Kaiti TC"/>
                <w:b/>
                <w:bCs/>
                <w:sz w:val="21"/>
                <w:szCs w:val="21"/>
              </w:rPr>
            </w:pPr>
          </w:p>
        </w:tc>
        <w:tc>
          <w:tcPr>
            <w:tcW w:w="0" w:type="auto"/>
            <w:gridSpan w:val="2"/>
            <w:vMerge/>
            <w:tcBorders>
              <w:top w:val="nil"/>
              <w:left w:val="nil"/>
              <w:bottom w:val="single" w:sz="8" w:space="0" w:color="auto"/>
              <w:right w:val="single" w:sz="8" w:space="0" w:color="auto"/>
            </w:tcBorders>
            <w:vAlign w:val="center"/>
            <w:hideMark/>
          </w:tcPr>
          <w:p w14:paraId="29A3A6E1" w14:textId="77777777" w:rsidR="00395161" w:rsidRPr="00395161" w:rsidRDefault="00395161" w:rsidP="00D56F64">
            <w:pPr>
              <w:rPr>
                <w:rFonts w:ascii="Kaiti TC" w:eastAsia="Kaiti TC" w:hAnsi="Kaiti TC" w:cs="Kaiti TC"/>
                <w:b/>
                <w:bCs/>
                <w:sz w:val="21"/>
                <w:szCs w:val="21"/>
              </w:rPr>
            </w:pPr>
          </w:p>
        </w:tc>
        <w:tc>
          <w:tcPr>
            <w:tcW w:w="0" w:type="auto"/>
            <w:gridSpan w:val="3"/>
            <w:vMerge/>
            <w:tcBorders>
              <w:top w:val="nil"/>
              <w:left w:val="nil"/>
              <w:bottom w:val="single" w:sz="8" w:space="0" w:color="auto"/>
              <w:right w:val="single" w:sz="8" w:space="0" w:color="auto"/>
            </w:tcBorders>
            <w:vAlign w:val="center"/>
            <w:hideMark/>
          </w:tcPr>
          <w:p w14:paraId="0645CEA6" w14:textId="77777777" w:rsidR="00395161" w:rsidRPr="00395161" w:rsidRDefault="00395161" w:rsidP="00D56F64">
            <w:pPr>
              <w:rPr>
                <w:rFonts w:ascii="Kaiti TC" w:eastAsia="Kaiti TC" w:hAnsi="Kaiti TC" w:cs="Kaiti TC"/>
                <w:b/>
                <w:bCs/>
                <w:sz w:val="21"/>
                <w:szCs w:val="21"/>
              </w:rPr>
            </w:pPr>
          </w:p>
        </w:tc>
      </w:tr>
      <w:tr w:rsidR="00395161" w:rsidRPr="00395161" w14:paraId="51539C3D" w14:textId="77777777" w:rsidTr="00D56F64">
        <w:tc>
          <w:tcPr>
            <w:tcW w:w="425" w:type="dxa"/>
            <w:gridSpan w:val="2"/>
            <w:vMerge/>
            <w:tcBorders>
              <w:top w:val="nil"/>
              <w:left w:val="single" w:sz="8" w:space="0" w:color="auto"/>
              <w:bottom w:val="single" w:sz="8" w:space="0" w:color="auto"/>
              <w:right w:val="single" w:sz="8" w:space="0" w:color="auto"/>
            </w:tcBorders>
            <w:vAlign w:val="center"/>
            <w:hideMark/>
          </w:tcPr>
          <w:p w14:paraId="3203E0CA" w14:textId="77777777" w:rsidR="00395161" w:rsidRPr="00395161" w:rsidRDefault="00395161" w:rsidP="00D56F64">
            <w:pPr>
              <w:rPr>
                <w:rFonts w:ascii="Kaiti TC" w:eastAsia="Kaiti TC" w:hAnsi="Kaiti TC" w:cs="Kaiti TC"/>
                <w:b/>
                <w:bCs/>
                <w:sz w:val="21"/>
                <w:szCs w:val="21"/>
              </w:rPr>
            </w:pPr>
          </w:p>
        </w:tc>
        <w:tc>
          <w:tcPr>
            <w:tcW w:w="0" w:type="auto"/>
            <w:gridSpan w:val="2"/>
            <w:vMerge/>
            <w:tcBorders>
              <w:top w:val="nil"/>
              <w:left w:val="nil"/>
              <w:bottom w:val="single" w:sz="8" w:space="0" w:color="auto"/>
              <w:right w:val="single" w:sz="8" w:space="0" w:color="auto"/>
            </w:tcBorders>
            <w:vAlign w:val="center"/>
            <w:hideMark/>
          </w:tcPr>
          <w:p w14:paraId="59D36BAA" w14:textId="77777777" w:rsidR="00395161" w:rsidRPr="00395161" w:rsidRDefault="00395161" w:rsidP="00D56F64">
            <w:pPr>
              <w:rPr>
                <w:rFonts w:ascii="Kaiti TC" w:eastAsia="Kaiti TC" w:hAnsi="Kaiti TC" w:cs="Kaiti TC"/>
                <w:b/>
                <w:bCs/>
                <w:sz w:val="21"/>
                <w:szCs w:val="21"/>
              </w:rPr>
            </w:pPr>
          </w:p>
        </w:tc>
        <w:tc>
          <w:tcPr>
            <w:tcW w:w="933" w:type="dxa"/>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14:paraId="1ED64123" w14:textId="77777777" w:rsidR="00395161" w:rsidRPr="00395161" w:rsidRDefault="00395161" w:rsidP="00D56F64">
            <w:pPr>
              <w:spacing w:before="100" w:beforeAutospacing="1" w:after="100" w:afterAutospacing="1"/>
              <w:jc w:val="center"/>
              <w:rPr>
                <w:rFonts w:ascii="Kaiti TC" w:eastAsia="Kaiti TC" w:hAnsi="Kaiti TC" w:cs="Kaiti TC"/>
                <w:b/>
                <w:bCs/>
                <w:sz w:val="21"/>
                <w:szCs w:val="21"/>
              </w:rPr>
            </w:pPr>
            <w:r w:rsidRPr="00395161">
              <w:rPr>
                <w:rFonts w:ascii="Kaiti TC" w:eastAsia="Kaiti TC" w:hAnsi="Kaiti TC" w:cs="Kaiti TC"/>
                <w:b/>
                <w:bCs/>
                <w:color w:val="0000FF"/>
                <w:sz w:val="21"/>
                <w:szCs w:val="21"/>
              </w:rPr>
              <w:t>愛</w:t>
            </w:r>
          </w:p>
        </w:tc>
        <w:tc>
          <w:tcPr>
            <w:tcW w:w="1100" w:type="dxa"/>
            <w:gridSpan w:val="3"/>
            <w:vMerge w:val="restart"/>
            <w:tcBorders>
              <w:top w:val="nil"/>
              <w:left w:val="nil"/>
              <w:bottom w:val="single" w:sz="8" w:space="0" w:color="auto"/>
              <w:right w:val="single" w:sz="8" w:space="0" w:color="auto"/>
            </w:tcBorders>
            <w:tcMar>
              <w:top w:w="0" w:type="dxa"/>
              <w:left w:w="108" w:type="dxa"/>
              <w:bottom w:w="0" w:type="dxa"/>
              <w:right w:w="108" w:type="dxa"/>
            </w:tcMar>
            <w:vAlign w:val="center"/>
            <w:hideMark/>
          </w:tcPr>
          <w:p w14:paraId="1C8D902B" w14:textId="77777777" w:rsidR="00395161" w:rsidRPr="00395161" w:rsidRDefault="00395161" w:rsidP="00D56F64">
            <w:pPr>
              <w:spacing w:before="100" w:beforeAutospacing="1" w:after="100" w:afterAutospacing="1"/>
              <w:jc w:val="center"/>
              <w:rPr>
                <w:rFonts w:ascii="Kaiti TC" w:eastAsia="Kaiti TC" w:hAnsi="Kaiti TC" w:cs="Kaiti TC"/>
                <w:b/>
                <w:bCs/>
                <w:sz w:val="21"/>
                <w:szCs w:val="21"/>
              </w:rPr>
            </w:pPr>
            <w:r w:rsidRPr="00395161">
              <w:rPr>
                <w:rFonts w:ascii="Kaiti TC" w:eastAsia="Kaiti TC" w:hAnsi="Kaiti TC" w:cs="Kaiti TC"/>
                <w:b/>
                <w:bCs/>
                <w:color w:val="0000FF"/>
                <w:sz w:val="21"/>
                <w:szCs w:val="21"/>
              </w:rPr>
              <w:t>現在惑</w:t>
            </w:r>
          </w:p>
        </w:tc>
        <w:tc>
          <w:tcPr>
            <w:tcW w:w="1158" w:type="dxa"/>
            <w:gridSpan w:val="2"/>
            <w:vMerge w:val="restart"/>
            <w:tcBorders>
              <w:top w:val="nil"/>
              <w:left w:val="nil"/>
              <w:bottom w:val="single" w:sz="8" w:space="0" w:color="auto"/>
              <w:right w:val="single" w:sz="8" w:space="0" w:color="auto"/>
            </w:tcBorders>
            <w:tcMar>
              <w:top w:w="0" w:type="dxa"/>
              <w:left w:w="108" w:type="dxa"/>
              <w:bottom w:w="0" w:type="dxa"/>
              <w:right w:w="108" w:type="dxa"/>
            </w:tcMar>
            <w:vAlign w:val="center"/>
            <w:hideMark/>
          </w:tcPr>
          <w:p w14:paraId="7DE07ACA" w14:textId="77777777" w:rsidR="00395161" w:rsidRPr="00395161" w:rsidRDefault="00395161" w:rsidP="00D56F64">
            <w:pPr>
              <w:spacing w:before="100" w:beforeAutospacing="1" w:after="100" w:afterAutospacing="1"/>
              <w:jc w:val="center"/>
              <w:rPr>
                <w:rFonts w:ascii="Kaiti TC" w:eastAsia="Kaiti TC" w:hAnsi="Kaiti TC" w:cs="Kaiti TC"/>
                <w:b/>
                <w:bCs/>
                <w:sz w:val="21"/>
                <w:szCs w:val="21"/>
              </w:rPr>
            </w:pPr>
            <w:r w:rsidRPr="00395161">
              <w:rPr>
                <w:rFonts w:ascii="Kaiti TC" w:eastAsia="Kaiti TC" w:hAnsi="Kaiti TC" w:cs="Kaiti TC"/>
                <w:b/>
                <w:bCs/>
                <w:color w:val="0000FF"/>
                <w:sz w:val="21"/>
                <w:szCs w:val="21"/>
              </w:rPr>
              <w:t>現在三因</w:t>
            </w:r>
          </w:p>
        </w:tc>
        <w:tc>
          <w:tcPr>
            <w:tcW w:w="457" w:type="dxa"/>
            <w:gridSpan w:val="2"/>
            <w:vMerge w:val="restart"/>
            <w:tcBorders>
              <w:top w:val="nil"/>
              <w:left w:val="nil"/>
              <w:bottom w:val="single" w:sz="8" w:space="0" w:color="auto"/>
              <w:right w:val="single" w:sz="8" w:space="0" w:color="auto"/>
            </w:tcBorders>
            <w:tcMar>
              <w:top w:w="0" w:type="dxa"/>
              <w:left w:w="108" w:type="dxa"/>
              <w:bottom w:w="0" w:type="dxa"/>
              <w:right w:w="108" w:type="dxa"/>
            </w:tcMar>
            <w:vAlign w:val="center"/>
            <w:hideMark/>
          </w:tcPr>
          <w:p w14:paraId="27D387ED" w14:textId="77777777" w:rsidR="00395161" w:rsidRPr="00395161" w:rsidRDefault="00395161" w:rsidP="00D56F64">
            <w:pPr>
              <w:spacing w:before="100" w:beforeAutospacing="1" w:after="100" w:afterAutospacing="1"/>
              <w:jc w:val="center"/>
              <w:rPr>
                <w:rFonts w:ascii="Kaiti TC" w:eastAsia="Kaiti TC" w:hAnsi="Kaiti TC" w:cs="Kaiti TC"/>
                <w:b/>
                <w:bCs/>
                <w:sz w:val="21"/>
                <w:szCs w:val="21"/>
              </w:rPr>
            </w:pPr>
            <w:r w:rsidRPr="00395161">
              <w:rPr>
                <w:rFonts w:ascii="Kaiti TC" w:eastAsia="Kaiti TC" w:hAnsi="Kaiti TC" w:cs="Kaiti TC"/>
                <w:b/>
                <w:bCs/>
                <w:color w:val="0000FF"/>
                <w:sz w:val="21"/>
                <w:szCs w:val="21"/>
              </w:rPr>
              <w:t>因</w:t>
            </w:r>
          </w:p>
        </w:tc>
        <w:tc>
          <w:tcPr>
            <w:tcW w:w="3831" w:type="dxa"/>
            <w:gridSpan w:val="3"/>
            <w:vMerge w:val="restart"/>
            <w:tcBorders>
              <w:top w:val="nil"/>
              <w:left w:val="nil"/>
              <w:bottom w:val="single" w:sz="8" w:space="0" w:color="auto"/>
              <w:right w:val="single" w:sz="8" w:space="0" w:color="auto"/>
            </w:tcBorders>
            <w:tcMar>
              <w:top w:w="0" w:type="dxa"/>
              <w:left w:w="108" w:type="dxa"/>
              <w:bottom w:w="0" w:type="dxa"/>
              <w:right w:w="108" w:type="dxa"/>
            </w:tcMar>
            <w:vAlign w:val="center"/>
            <w:hideMark/>
          </w:tcPr>
          <w:p w14:paraId="79126257" w14:textId="77777777" w:rsidR="00395161" w:rsidRPr="00395161" w:rsidRDefault="00395161" w:rsidP="00D56F64">
            <w:pPr>
              <w:spacing w:before="100" w:beforeAutospacing="1" w:after="100" w:afterAutospacing="1"/>
              <w:jc w:val="center"/>
              <w:rPr>
                <w:rFonts w:ascii="Kaiti TC" w:eastAsia="Kaiti TC" w:hAnsi="Kaiti TC" w:cs="Kaiti TC"/>
                <w:b/>
                <w:bCs/>
                <w:sz w:val="21"/>
                <w:szCs w:val="21"/>
              </w:rPr>
            </w:pPr>
            <w:r w:rsidRPr="00395161">
              <w:rPr>
                <w:rFonts w:ascii="Kaiti TC" w:eastAsia="Kaiti TC" w:hAnsi="Kaiti TC" w:cs="Kaiti TC"/>
                <w:b/>
                <w:bCs/>
                <w:color w:val="0000FF"/>
                <w:sz w:val="21"/>
                <w:szCs w:val="21"/>
              </w:rPr>
              <w:t>第二重因果</w:t>
            </w:r>
          </w:p>
        </w:tc>
      </w:tr>
      <w:tr w:rsidR="00395161" w:rsidRPr="00395161" w14:paraId="2350E19E" w14:textId="77777777" w:rsidTr="00D56F64">
        <w:tc>
          <w:tcPr>
            <w:tcW w:w="425" w:type="dxa"/>
            <w:gridSpan w:val="2"/>
            <w:vMerge/>
            <w:tcBorders>
              <w:top w:val="nil"/>
              <w:left w:val="single" w:sz="8" w:space="0" w:color="auto"/>
              <w:bottom w:val="single" w:sz="8" w:space="0" w:color="auto"/>
              <w:right w:val="single" w:sz="8" w:space="0" w:color="auto"/>
            </w:tcBorders>
            <w:vAlign w:val="center"/>
            <w:hideMark/>
          </w:tcPr>
          <w:p w14:paraId="0F9DBB16" w14:textId="77777777" w:rsidR="00395161" w:rsidRPr="00395161" w:rsidRDefault="00395161" w:rsidP="00D56F64">
            <w:pPr>
              <w:rPr>
                <w:rFonts w:ascii="Kaiti TC" w:eastAsia="Kaiti TC" w:hAnsi="Kaiti TC" w:cs="Kaiti TC"/>
                <w:b/>
                <w:bCs/>
                <w:sz w:val="21"/>
                <w:szCs w:val="21"/>
              </w:rPr>
            </w:pPr>
          </w:p>
        </w:tc>
        <w:tc>
          <w:tcPr>
            <w:tcW w:w="0" w:type="auto"/>
            <w:gridSpan w:val="2"/>
            <w:vMerge/>
            <w:tcBorders>
              <w:top w:val="nil"/>
              <w:left w:val="nil"/>
              <w:bottom w:val="single" w:sz="8" w:space="0" w:color="auto"/>
              <w:right w:val="single" w:sz="8" w:space="0" w:color="auto"/>
            </w:tcBorders>
            <w:vAlign w:val="center"/>
            <w:hideMark/>
          </w:tcPr>
          <w:p w14:paraId="311EF630" w14:textId="77777777" w:rsidR="00395161" w:rsidRPr="00395161" w:rsidRDefault="00395161" w:rsidP="00D56F64">
            <w:pPr>
              <w:rPr>
                <w:rFonts w:ascii="Kaiti TC" w:eastAsia="Kaiti TC" w:hAnsi="Kaiti TC" w:cs="Kaiti TC"/>
                <w:b/>
                <w:bCs/>
                <w:sz w:val="21"/>
                <w:szCs w:val="21"/>
              </w:rPr>
            </w:pPr>
          </w:p>
        </w:tc>
        <w:tc>
          <w:tcPr>
            <w:tcW w:w="933" w:type="dxa"/>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14:paraId="0BD755F3" w14:textId="77777777" w:rsidR="00395161" w:rsidRPr="00395161" w:rsidRDefault="00395161" w:rsidP="00D56F64">
            <w:pPr>
              <w:spacing w:before="100" w:beforeAutospacing="1" w:after="100" w:afterAutospacing="1"/>
              <w:jc w:val="center"/>
              <w:rPr>
                <w:rFonts w:ascii="Kaiti TC" w:eastAsia="Kaiti TC" w:hAnsi="Kaiti TC" w:cs="Kaiti TC"/>
                <w:b/>
                <w:bCs/>
                <w:sz w:val="21"/>
                <w:szCs w:val="21"/>
              </w:rPr>
            </w:pPr>
            <w:r w:rsidRPr="00395161">
              <w:rPr>
                <w:rFonts w:ascii="Kaiti TC" w:eastAsia="Kaiti TC" w:hAnsi="Kaiti TC" w:cs="Kaiti TC"/>
                <w:b/>
                <w:bCs/>
                <w:color w:val="0000FF"/>
                <w:sz w:val="21"/>
                <w:szCs w:val="21"/>
              </w:rPr>
              <w:t>取</w:t>
            </w:r>
          </w:p>
        </w:tc>
        <w:tc>
          <w:tcPr>
            <w:tcW w:w="0" w:type="auto"/>
            <w:gridSpan w:val="3"/>
            <w:vMerge/>
            <w:tcBorders>
              <w:top w:val="nil"/>
              <w:left w:val="nil"/>
              <w:bottom w:val="single" w:sz="8" w:space="0" w:color="auto"/>
              <w:right w:val="single" w:sz="8" w:space="0" w:color="auto"/>
            </w:tcBorders>
            <w:vAlign w:val="center"/>
            <w:hideMark/>
          </w:tcPr>
          <w:p w14:paraId="5F08FBD4" w14:textId="77777777" w:rsidR="00395161" w:rsidRPr="00395161" w:rsidRDefault="00395161" w:rsidP="00D56F64">
            <w:pPr>
              <w:rPr>
                <w:rFonts w:ascii="Kaiti TC" w:eastAsia="Kaiti TC" w:hAnsi="Kaiti TC" w:cs="Kaiti TC"/>
                <w:b/>
                <w:bCs/>
                <w:sz w:val="21"/>
                <w:szCs w:val="21"/>
              </w:rPr>
            </w:pPr>
          </w:p>
        </w:tc>
        <w:tc>
          <w:tcPr>
            <w:tcW w:w="0" w:type="auto"/>
            <w:gridSpan w:val="2"/>
            <w:vMerge/>
            <w:tcBorders>
              <w:top w:val="nil"/>
              <w:left w:val="nil"/>
              <w:bottom w:val="single" w:sz="8" w:space="0" w:color="auto"/>
              <w:right w:val="single" w:sz="8" w:space="0" w:color="auto"/>
            </w:tcBorders>
            <w:vAlign w:val="center"/>
            <w:hideMark/>
          </w:tcPr>
          <w:p w14:paraId="76B1E8D3" w14:textId="77777777" w:rsidR="00395161" w:rsidRPr="00395161" w:rsidRDefault="00395161" w:rsidP="00D56F64">
            <w:pPr>
              <w:rPr>
                <w:rFonts w:ascii="Kaiti TC" w:eastAsia="Kaiti TC" w:hAnsi="Kaiti TC" w:cs="Kaiti TC"/>
                <w:b/>
                <w:bCs/>
                <w:sz w:val="21"/>
                <w:szCs w:val="21"/>
              </w:rPr>
            </w:pPr>
          </w:p>
        </w:tc>
        <w:tc>
          <w:tcPr>
            <w:tcW w:w="0" w:type="auto"/>
            <w:gridSpan w:val="2"/>
            <w:vMerge/>
            <w:tcBorders>
              <w:top w:val="nil"/>
              <w:left w:val="nil"/>
              <w:bottom w:val="single" w:sz="8" w:space="0" w:color="auto"/>
              <w:right w:val="single" w:sz="8" w:space="0" w:color="auto"/>
            </w:tcBorders>
            <w:vAlign w:val="center"/>
            <w:hideMark/>
          </w:tcPr>
          <w:p w14:paraId="223DEDAD" w14:textId="77777777" w:rsidR="00395161" w:rsidRPr="00395161" w:rsidRDefault="00395161" w:rsidP="00D56F64">
            <w:pPr>
              <w:rPr>
                <w:rFonts w:ascii="Kaiti TC" w:eastAsia="Kaiti TC" w:hAnsi="Kaiti TC" w:cs="Kaiti TC"/>
                <w:b/>
                <w:bCs/>
                <w:sz w:val="21"/>
                <w:szCs w:val="21"/>
              </w:rPr>
            </w:pPr>
          </w:p>
        </w:tc>
        <w:tc>
          <w:tcPr>
            <w:tcW w:w="0" w:type="auto"/>
            <w:gridSpan w:val="3"/>
            <w:vMerge/>
            <w:tcBorders>
              <w:top w:val="nil"/>
              <w:left w:val="nil"/>
              <w:bottom w:val="single" w:sz="8" w:space="0" w:color="auto"/>
              <w:right w:val="single" w:sz="8" w:space="0" w:color="auto"/>
            </w:tcBorders>
            <w:vAlign w:val="center"/>
            <w:hideMark/>
          </w:tcPr>
          <w:p w14:paraId="3CD3C59D" w14:textId="77777777" w:rsidR="00395161" w:rsidRPr="00395161" w:rsidRDefault="00395161" w:rsidP="00D56F64">
            <w:pPr>
              <w:rPr>
                <w:rFonts w:ascii="Kaiti TC" w:eastAsia="Kaiti TC" w:hAnsi="Kaiti TC" w:cs="Kaiti TC"/>
                <w:b/>
                <w:bCs/>
                <w:sz w:val="21"/>
                <w:szCs w:val="21"/>
              </w:rPr>
            </w:pPr>
          </w:p>
        </w:tc>
      </w:tr>
      <w:tr w:rsidR="00395161" w:rsidRPr="00395161" w14:paraId="0029182D" w14:textId="77777777" w:rsidTr="00D56F64">
        <w:tc>
          <w:tcPr>
            <w:tcW w:w="425" w:type="dxa"/>
            <w:gridSpan w:val="2"/>
            <w:vMerge/>
            <w:tcBorders>
              <w:top w:val="nil"/>
              <w:left w:val="single" w:sz="8" w:space="0" w:color="auto"/>
              <w:bottom w:val="single" w:sz="8" w:space="0" w:color="auto"/>
              <w:right w:val="single" w:sz="8" w:space="0" w:color="auto"/>
            </w:tcBorders>
            <w:vAlign w:val="center"/>
            <w:hideMark/>
          </w:tcPr>
          <w:p w14:paraId="70EC2C1C" w14:textId="77777777" w:rsidR="00395161" w:rsidRPr="00395161" w:rsidRDefault="00395161" w:rsidP="00D56F64">
            <w:pPr>
              <w:rPr>
                <w:rFonts w:ascii="Kaiti TC" w:eastAsia="Kaiti TC" w:hAnsi="Kaiti TC" w:cs="Kaiti TC"/>
                <w:b/>
                <w:bCs/>
                <w:sz w:val="21"/>
                <w:szCs w:val="21"/>
              </w:rPr>
            </w:pPr>
          </w:p>
        </w:tc>
        <w:tc>
          <w:tcPr>
            <w:tcW w:w="0" w:type="auto"/>
            <w:gridSpan w:val="2"/>
            <w:vMerge/>
            <w:tcBorders>
              <w:top w:val="nil"/>
              <w:left w:val="nil"/>
              <w:bottom w:val="single" w:sz="8" w:space="0" w:color="auto"/>
              <w:right w:val="single" w:sz="8" w:space="0" w:color="auto"/>
            </w:tcBorders>
            <w:vAlign w:val="center"/>
            <w:hideMark/>
          </w:tcPr>
          <w:p w14:paraId="2F65137A" w14:textId="77777777" w:rsidR="00395161" w:rsidRPr="00395161" w:rsidRDefault="00395161" w:rsidP="00D56F64">
            <w:pPr>
              <w:rPr>
                <w:rFonts w:ascii="Kaiti TC" w:eastAsia="Kaiti TC" w:hAnsi="Kaiti TC" w:cs="Kaiti TC"/>
                <w:b/>
                <w:bCs/>
                <w:sz w:val="21"/>
                <w:szCs w:val="21"/>
              </w:rPr>
            </w:pPr>
          </w:p>
        </w:tc>
        <w:tc>
          <w:tcPr>
            <w:tcW w:w="933" w:type="dxa"/>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14:paraId="53A8F8F9" w14:textId="77777777" w:rsidR="00395161" w:rsidRPr="00395161" w:rsidRDefault="00395161" w:rsidP="00D56F64">
            <w:pPr>
              <w:spacing w:before="100" w:beforeAutospacing="1" w:after="100" w:afterAutospacing="1"/>
              <w:jc w:val="center"/>
              <w:rPr>
                <w:rFonts w:ascii="Kaiti TC" w:eastAsia="Kaiti TC" w:hAnsi="Kaiti TC" w:cs="Kaiti TC"/>
                <w:b/>
                <w:bCs/>
                <w:sz w:val="21"/>
                <w:szCs w:val="21"/>
              </w:rPr>
            </w:pPr>
            <w:r w:rsidRPr="00395161">
              <w:rPr>
                <w:rFonts w:ascii="Kaiti TC" w:eastAsia="Kaiti TC" w:hAnsi="Kaiti TC" w:cs="Kaiti TC"/>
                <w:b/>
                <w:bCs/>
                <w:color w:val="0000FF"/>
                <w:sz w:val="21"/>
                <w:szCs w:val="21"/>
              </w:rPr>
              <w:t>有</w:t>
            </w:r>
          </w:p>
        </w:tc>
        <w:tc>
          <w:tcPr>
            <w:tcW w:w="1100" w:type="dxa"/>
            <w:gridSpan w:val="3"/>
            <w:tcBorders>
              <w:top w:val="nil"/>
              <w:left w:val="nil"/>
              <w:bottom w:val="single" w:sz="8" w:space="0" w:color="auto"/>
              <w:right w:val="single" w:sz="8" w:space="0" w:color="auto"/>
            </w:tcBorders>
            <w:tcMar>
              <w:top w:w="0" w:type="dxa"/>
              <w:left w:w="108" w:type="dxa"/>
              <w:bottom w:w="0" w:type="dxa"/>
              <w:right w:w="108" w:type="dxa"/>
            </w:tcMar>
            <w:vAlign w:val="center"/>
            <w:hideMark/>
          </w:tcPr>
          <w:p w14:paraId="14645781" w14:textId="77777777" w:rsidR="00395161" w:rsidRPr="00395161" w:rsidRDefault="00395161" w:rsidP="00D56F64">
            <w:pPr>
              <w:spacing w:before="100" w:beforeAutospacing="1" w:after="100" w:afterAutospacing="1"/>
              <w:jc w:val="center"/>
              <w:rPr>
                <w:rFonts w:ascii="Kaiti TC" w:eastAsia="Kaiti TC" w:hAnsi="Kaiti TC" w:cs="Kaiti TC"/>
                <w:b/>
                <w:bCs/>
                <w:sz w:val="21"/>
                <w:szCs w:val="21"/>
              </w:rPr>
            </w:pPr>
            <w:r w:rsidRPr="00395161">
              <w:rPr>
                <w:rFonts w:ascii="Kaiti TC" w:eastAsia="Kaiti TC" w:hAnsi="Kaiti TC" w:cs="Kaiti TC"/>
                <w:b/>
                <w:bCs/>
                <w:color w:val="0000FF"/>
                <w:sz w:val="21"/>
                <w:szCs w:val="21"/>
              </w:rPr>
              <w:t>現在業</w:t>
            </w:r>
          </w:p>
        </w:tc>
        <w:tc>
          <w:tcPr>
            <w:tcW w:w="0" w:type="auto"/>
            <w:gridSpan w:val="2"/>
            <w:vMerge/>
            <w:tcBorders>
              <w:top w:val="nil"/>
              <w:left w:val="nil"/>
              <w:bottom w:val="single" w:sz="8" w:space="0" w:color="auto"/>
              <w:right w:val="single" w:sz="8" w:space="0" w:color="auto"/>
            </w:tcBorders>
            <w:vAlign w:val="center"/>
            <w:hideMark/>
          </w:tcPr>
          <w:p w14:paraId="687DAAAE" w14:textId="77777777" w:rsidR="00395161" w:rsidRPr="00395161" w:rsidRDefault="00395161" w:rsidP="00D56F64">
            <w:pPr>
              <w:rPr>
                <w:rFonts w:ascii="Kaiti TC" w:eastAsia="Kaiti TC" w:hAnsi="Kaiti TC" w:cs="Kaiti TC"/>
                <w:b/>
                <w:bCs/>
                <w:sz w:val="21"/>
                <w:szCs w:val="21"/>
              </w:rPr>
            </w:pPr>
          </w:p>
        </w:tc>
        <w:tc>
          <w:tcPr>
            <w:tcW w:w="0" w:type="auto"/>
            <w:gridSpan w:val="2"/>
            <w:vMerge/>
            <w:tcBorders>
              <w:top w:val="nil"/>
              <w:left w:val="nil"/>
              <w:bottom w:val="single" w:sz="8" w:space="0" w:color="auto"/>
              <w:right w:val="single" w:sz="8" w:space="0" w:color="auto"/>
            </w:tcBorders>
            <w:vAlign w:val="center"/>
            <w:hideMark/>
          </w:tcPr>
          <w:p w14:paraId="3809C59B" w14:textId="77777777" w:rsidR="00395161" w:rsidRPr="00395161" w:rsidRDefault="00395161" w:rsidP="00D56F64">
            <w:pPr>
              <w:rPr>
                <w:rFonts w:ascii="Kaiti TC" w:eastAsia="Kaiti TC" w:hAnsi="Kaiti TC" w:cs="Kaiti TC"/>
                <w:b/>
                <w:bCs/>
                <w:sz w:val="21"/>
                <w:szCs w:val="21"/>
              </w:rPr>
            </w:pPr>
          </w:p>
        </w:tc>
        <w:tc>
          <w:tcPr>
            <w:tcW w:w="0" w:type="auto"/>
            <w:gridSpan w:val="3"/>
            <w:vMerge/>
            <w:tcBorders>
              <w:top w:val="nil"/>
              <w:left w:val="nil"/>
              <w:bottom w:val="single" w:sz="8" w:space="0" w:color="auto"/>
              <w:right w:val="single" w:sz="8" w:space="0" w:color="auto"/>
            </w:tcBorders>
            <w:vAlign w:val="center"/>
            <w:hideMark/>
          </w:tcPr>
          <w:p w14:paraId="69EE9077" w14:textId="77777777" w:rsidR="00395161" w:rsidRPr="00395161" w:rsidRDefault="00395161" w:rsidP="00D56F64">
            <w:pPr>
              <w:rPr>
                <w:rFonts w:ascii="Kaiti TC" w:eastAsia="Kaiti TC" w:hAnsi="Kaiti TC" w:cs="Kaiti TC"/>
                <w:b/>
                <w:bCs/>
                <w:sz w:val="21"/>
                <w:szCs w:val="21"/>
              </w:rPr>
            </w:pPr>
          </w:p>
        </w:tc>
      </w:tr>
      <w:tr w:rsidR="00395161" w:rsidRPr="00395161" w14:paraId="288F4E85" w14:textId="77777777" w:rsidTr="00D56F64">
        <w:tc>
          <w:tcPr>
            <w:tcW w:w="425" w:type="dxa"/>
            <w:gridSpan w:val="2"/>
            <w:vMerge/>
            <w:tcBorders>
              <w:top w:val="nil"/>
              <w:left w:val="single" w:sz="8" w:space="0" w:color="auto"/>
              <w:bottom w:val="single" w:sz="8" w:space="0" w:color="auto"/>
              <w:right w:val="single" w:sz="8" w:space="0" w:color="auto"/>
            </w:tcBorders>
            <w:vAlign w:val="center"/>
            <w:hideMark/>
          </w:tcPr>
          <w:p w14:paraId="43911BE3" w14:textId="77777777" w:rsidR="00395161" w:rsidRPr="00395161" w:rsidRDefault="00395161" w:rsidP="00D56F64">
            <w:pPr>
              <w:rPr>
                <w:rFonts w:ascii="Kaiti TC" w:eastAsia="Kaiti TC" w:hAnsi="Kaiti TC" w:cs="Kaiti TC"/>
                <w:b/>
                <w:bCs/>
                <w:sz w:val="21"/>
                <w:szCs w:val="21"/>
              </w:rPr>
            </w:pPr>
          </w:p>
        </w:tc>
        <w:tc>
          <w:tcPr>
            <w:tcW w:w="1356" w:type="dxa"/>
            <w:gridSpan w:val="2"/>
            <w:vMerge w:val="restart"/>
            <w:tcBorders>
              <w:top w:val="nil"/>
              <w:left w:val="nil"/>
              <w:bottom w:val="single" w:sz="8" w:space="0" w:color="auto"/>
              <w:right w:val="single" w:sz="8" w:space="0" w:color="auto"/>
            </w:tcBorders>
            <w:tcMar>
              <w:top w:w="0" w:type="dxa"/>
              <w:left w:w="108" w:type="dxa"/>
              <w:bottom w:w="0" w:type="dxa"/>
              <w:right w:w="108" w:type="dxa"/>
            </w:tcMar>
            <w:hideMark/>
          </w:tcPr>
          <w:p w14:paraId="30E7AD62" w14:textId="77777777" w:rsidR="00395161" w:rsidRPr="00395161" w:rsidRDefault="00395161" w:rsidP="00D56F64">
            <w:pPr>
              <w:spacing w:before="100" w:beforeAutospacing="1" w:after="100" w:afterAutospacing="1"/>
              <w:jc w:val="center"/>
              <w:rPr>
                <w:rFonts w:ascii="Kaiti TC" w:eastAsia="Kaiti TC" w:hAnsi="Kaiti TC" w:cs="Kaiti TC"/>
                <w:b/>
                <w:bCs/>
                <w:sz w:val="21"/>
                <w:szCs w:val="21"/>
              </w:rPr>
            </w:pPr>
            <w:r w:rsidRPr="00395161">
              <w:rPr>
                <w:rFonts w:ascii="Kaiti TC" w:eastAsia="Kaiti TC" w:hAnsi="Kaiti TC" w:cs="Kaiti TC"/>
                <w:b/>
                <w:bCs/>
                <w:color w:val="0000FF"/>
                <w:sz w:val="21"/>
                <w:szCs w:val="21"/>
              </w:rPr>
              <w:t>未來世</w:t>
            </w:r>
          </w:p>
        </w:tc>
        <w:tc>
          <w:tcPr>
            <w:tcW w:w="933" w:type="dxa"/>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14:paraId="42F34944" w14:textId="77777777" w:rsidR="00395161" w:rsidRPr="00395161" w:rsidRDefault="00395161" w:rsidP="00D56F64">
            <w:pPr>
              <w:spacing w:before="100" w:beforeAutospacing="1" w:after="100" w:afterAutospacing="1"/>
              <w:jc w:val="center"/>
              <w:rPr>
                <w:rFonts w:ascii="Kaiti TC" w:eastAsia="Kaiti TC" w:hAnsi="Kaiti TC" w:cs="Kaiti TC"/>
                <w:b/>
                <w:bCs/>
                <w:sz w:val="21"/>
                <w:szCs w:val="21"/>
              </w:rPr>
            </w:pPr>
            <w:r w:rsidRPr="00395161">
              <w:rPr>
                <w:rFonts w:ascii="Kaiti TC" w:eastAsia="Kaiti TC" w:hAnsi="Kaiti TC" w:cs="Kaiti TC"/>
                <w:b/>
                <w:bCs/>
                <w:color w:val="0000FF"/>
                <w:sz w:val="21"/>
                <w:szCs w:val="21"/>
              </w:rPr>
              <w:t>生</w:t>
            </w:r>
          </w:p>
        </w:tc>
        <w:tc>
          <w:tcPr>
            <w:tcW w:w="1100" w:type="dxa"/>
            <w:gridSpan w:val="3"/>
            <w:vMerge w:val="restart"/>
            <w:tcBorders>
              <w:top w:val="nil"/>
              <w:left w:val="nil"/>
              <w:bottom w:val="single" w:sz="8" w:space="0" w:color="auto"/>
              <w:right w:val="single" w:sz="8" w:space="0" w:color="auto"/>
            </w:tcBorders>
            <w:tcMar>
              <w:top w:w="0" w:type="dxa"/>
              <w:left w:w="108" w:type="dxa"/>
              <w:bottom w:w="0" w:type="dxa"/>
              <w:right w:w="108" w:type="dxa"/>
            </w:tcMar>
            <w:vAlign w:val="center"/>
            <w:hideMark/>
          </w:tcPr>
          <w:p w14:paraId="0A4E862E" w14:textId="77777777" w:rsidR="00395161" w:rsidRPr="00395161" w:rsidRDefault="00395161" w:rsidP="00D56F64">
            <w:pPr>
              <w:spacing w:before="100" w:beforeAutospacing="1" w:after="100" w:afterAutospacing="1"/>
              <w:rPr>
                <w:rFonts w:ascii="Kaiti TC" w:eastAsia="Kaiti TC" w:hAnsi="Kaiti TC" w:cs="Kaiti TC"/>
                <w:b/>
                <w:bCs/>
                <w:sz w:val="21"/>
                <w:szCs w:val="21"/>
              </w:rPr>
            </w:pPr>
            <w:r w:rsidRPr="00395161">
              <w:rPr>
                <w:rFonts w:ascii="Kaiti TC" w:eastAsia="Kaiti TC" w:hAnsi="Kaiti TC" w:cs="Kaiti TC"/>
                <w:b/>
                <w:bCs/>
                <w:color w:val="0000FF"/>
                <w:sz w:val="21"/>
                <w:szCs w:val="21"/>
              </w:rPr>
              <w:t xml:space="preserve"> 未來苦</w:t>
            </w:r>
          </w:p>
        </w:tc>
        <w:tc>
          <w:tcPr>
            <w:tcW w:w="1158" w:type="dxa"/>
            <w:gridSpan w:val="2"/>
            <w:vMerge w:val="restart"/>
            <w:tcBorders>
              <w:top w:val="nil"/>
              <w:left w:val="nil"/>
              <w:bottom w:val="single" w:sz="8" w:space="0" w:color="auto"/>
              <w:right w:val="single" w:sz="8" w:space="0" w:color="auto"/>
            </w:tcBorders>
            <w:tcMar>
              <w:top w:w="0" w:type="dxa"/>
              <w:left w:w="108" w:type="dxa"/>
              <w:bottom w:w="0" w:type="dxa"/>
              <w:right w:w="108" w:type="dxa"/>
            </w:tcMar>
            <w:vAlign w:val="center"/>
            <w:hideMark/>
          </w:tcPr>
          <w:p w14:paraId="017E4956" w14:textId="77777777" w:rsidR="00395161" w:rsidRPr="00395161" w:rsidRDefault="00395161" w:rsidP="00D56F64">
            <w:pPr>
              <w:spacing w:before="100" w:beforeAutospacing="1" w:after="100" w:afterAutospacing="1"/>
              <w:jc w:val="center"/>
              <w:rPr>
                <w:rFonts w:ascii="Kaiti TC" w:eastAsia="Kaiti TC" w:hAnsi="Kaiti TC" w:cs="Kaiti TC"/>
                <w:b/>
                <w:bCs/>
                <w:sz w:val="21"/>
                <w:szCs w:val="21"/>
              </w:rPr>
            </w:pPr>
            <w:r w:rsidRPr="00395161">
              <w:rPr>
                <w:rFonts w:ascii="Kaiti TC" w:eastAsia="Kaiti TC" w:hAnsi="Kaiti TC" w:cs="Kaiti TC"/>
                <w:b/>
                <w:bCs/>
                <w:color w:val="0000FF"/>
                <w:sz w:val="21"/>
                <w:szCs w:val="21"/>
              </w:rPr>
              <w:t>未來二果</w:t>
            </w:r>
          </w:p>
        </w:tc>
        <w:tc>
          <w:tcPr>
            <w:tcW w:w="457" w:type="dxa"/>
            <w:gridSpan w:val="2"/>
            <w:vMerge w:val="restart"/>
            <w:tcBorders>
              <w:top w:val="nil"/>
              <w:left w:val="nil"/>
              <w:bottom w:val="single" w:sz="8" w:space="0" w:color="auto"/>
              <w:right w:val="single" w:sz="8" w:space="0" w:color="auto"/>
            </w:tcBorders>
            <w:tcMar>
              <w:top w:w="0" w:type="dxa"/>
              <w:left w:w="108" w:type="dxa"/>
              <w:bottom w:w="0" w:type="dxa"/>
              <w:right w:w="108" w:type="dxa"/>
            </w:tcMar>
            <w:vAlign w:val="center"/>
            <w:hideMark/>
          </w:tcPr>
          <w:p w14:paraId="64D02BAD" w14:textId="77777777" w:rsidR="00395161" w:rsidRPr="00395161" w:rsidRDefault="00395161" w:rsidP="00D56F64">
            <w:pPr>
              <w:spacing w:before="100" w:beforeAutospacing="1" w:after="100" w:afterAutospacing="1"/>
              <w:jc w:val="center"/>
              <w:rPr>
                <w:rFonts w:ascii="Kaiti TC" w:eastAsia="Kaiti TC" w:hAnsi="Kaiti TC" w:cs="Kaiti TC"/>
                <w:b/>
                <w:bCs/>
                <w:sz w:val="21"/>
                <w:szCs w:val="21"/>
              </w:rPr>
            </w:pPr>
            <w:r w:rsidRPr="00395161">
              <w:rPr>
                <w:rFonts w:ascii="Kaiti TC" w:eastAsia="Kaiti TC" w:hAnsi="Kaiti TC" w:cs="Kaiti TC"/>
                <w:b/>
                <w:bCs/>
                <w:color w:val="0000FF"/>
                <w:sz w:val="21"/>
                <w:szCs w:val="21"/>
              </w:rPr>
              <w:t>果</w:t>
            </w:r>
          </w:p>
        </w:tc>
        <w:tc>
          <w:tcPr>
            <w:tcW w:w="0" w:type="auto"/>
            <w:gridSpan w:val="3"/>
            <w:vMerge/>
            <w:tcBorders>
              <w:top w:val="nil"/>
              <w:left w:val="nil"/>
              <w:bottom w:val="single" w:sz="8" w:space="0" w:color="auto"/>
              <w:right w:val="single" w:sz="8" w:space="0" w:color="auto"/>
            </w:tcBorders>
            <w:vAlign w:val="center"/>
            <w:hideMark/>
          </w:tcPr>
          <w:p w14:paraId="212877F9" w14:textId="77777777" w:rsidR="00395161" w:rsidRPr="00395161" w:rsidRDefault="00395161" w:rsidP="00D56F64">
            <w:pPr>
              <w:rPr>
                <w:rFonts w:ascii="Kaiti TC" w:eastAsia="Kaiti TC" w:hAnsi="Kaiti TC" w:cs="Kaiti TC"/>
                <w:b/>
                <w:bCs/>
                <w:sz w:val="21"/>
                <w:szCs w:val="21"/>
              </w:rPr>
            </w:pPr>
          </w:p>
        </w:tc>
      </w:tr>
      <w:tr w:rsidR="00395161" w:rsidRPr="00395161" w14:paraId="47598A76" w14:textId="77777777" w:rsidTr="00D56F64">
        <w:tc>
          <w:tcPr>
            <w:tcW w:w="425" w:type="dxa"/>
            <w:gridSpan w:val="2"/>
            <w:vMerge/>
            <w:tcBorders>
              <w:top w:val="nil"/>
              <w:left w:val="single" w:sz="8" w:space="0" w:color="auto"/>
              <w:bottom w:val="nil"/>
              <w:right w:val="single" w:sz="8" w:space="0" w:color="auto"/>
            </w:tcBorders>
            <w:vAlign w:val="center"/>
            <w:hideMark/>
          </w:tcPr>
          <w:p w14:paraId="1CC40D99" w14:textId="77777777" w:rsidR="00395161" w:rsidRPr="00395161" w:rsidRDefault="00395161" w:rsidP="00D56F64">
            <w:pPr>
              <w:rPr>
                <w:rFonts w:ascii="Kaiti TC" w:eastAsia="Kaiti TC" w:hAnsi="Kaiti TC" w:cs="Kaiti TC"/>
                <w:b/>
                <w:bCs/>
                <w:sz w:val="21"/>
                <w:szCs w:val="21"/>
              </w:rPr>
            </w:pPr>
          </w:p>
        </w:tc>
        <w:tc>
          <w:tcPr>
            <w:tcW w:w="0" w:type="auto"/>
            <w:gridSpan w:val="2"/>
            <w:vMerge/>
            <w:tcBorders>
              <w:top w:val="nil"/>
              <w:left w:val="nil"/>
              <w:bottom w:val="nil"/>
              <w:right w:val="single" w:sz="8" w:space="0" w:color="auto"/>
            </w:tcBorders>
            <w:vAlign w:val="center"/>
            <w:hideMark/>
          </w:tcPr>
          <w:p w14:paraId="284A72C9" w14:textId="77777777" w:rsidR="00395161" w:rsidRPr="00395161" w:rsidRDefault="00395161" w:rsidP="00D56F64">
            <w:pPr>
              <w:rPr>
                <w:rFonts w:ascii="Kaiti TC" w:eastAsia="Kaiti TC" w:hAnsi="Kaiti TC" w:cs="Kaiti TC"/>
                <w:b/>
                <w:bCs/>
                <w:sz w:val="21"/>
                <w:szCs w:val="21"/>
              </w:rPr>
            </w:pPr>
          </w:p>
        </w:tc>
        <w:tc>
          <w:tcPr>
            <w:tcW w:w="933" w:type="dxa"/>
            <w:gridSpan w:val="2"/>
            <w:tcBorders>
              <w:top w:val="nil"/>
              <w:left w:val="nil"/>
              <w:bottom w:val="nil"/>
              <w:right w:val="single" w:sz="8" w:space="0" w:color="auto"/>
            </w:tcBorders>
            <w:tcMar>
              <w:top w:w="0" w:type="dxa"/>
              <w:left w:w="108" w:type="dxa"/>
              <w:bottom w:w="0" w:type="dxa"/>
              <w:right w:w="108" w:type="dxa"/>
            </w:tcMar>
            <w:hideMark/>
          </w:tcPr>
          <w:p w14:paraId="4B225871" w14:textId="77777777" w:rsidR="00395161" w:rsidRPr="00395161" w:rsidRDefault="00395161" w:rsidP="00D56F64">
            <w:pPr>
              <w:spacing w:before="100" w:beforeAutospacing="1" w:after="100" w:afterAutospacing="1"/>
              <w:jc w:val="center"/>
              <w:rPr>
                <w:rFonts w:ascii="Kaiti TC" w:eastAsia="Kaiti TC" w:hAnsi="Kaiti TC" w:cs="Kaiti TC"/>
                <w:b/>
                <w:bCs/>
                <w:sz w:val="21"/>
                <w:szCs w:val="21"/>
              </w:rPr>
            </w:pPr>
            <w:r w:rsidRPr="00395161">
              <w:rPr>
                <w:rFonts w:ascii="Kaiti TC" w:eastAsia="Kaiti TC" w:hAnsi="Kaiti TC" w:cs="Kaiti TC"/>
                <w:b/>
                <w:bCs/>
                <w:color w:val="0000FF"/>
                <w:sz w:val="21"/>
                <w:szCs w:val="21"/>
              </w:rPr>
              <w:t>老死</w:t>
            </w:r>
          </w:p>
        </w:tc>
        <w:tc>
          <w:tcPr>
            <w:tcW w:w="0" w:type="auto"/>
            <w:gridSpan w:val="3"/>
            <w:vMerge/>
            <w:tcBorders>
              <w:top w:val="nil"/>
              <w:left w:val="nil"/>
              <w:bottom w:val="nil"/>
              <w:right w:val="single" w:sz="8" w:space="0" w:color="auto"/>
            </w:tcBorders>
            <w:vAlign w:val="center"/>
            <w:hideMark/>
          </w:tcPr>
          <w:p w14:paraId="7FA7D591" w14:textId="77777777" w:rsidR="00395161" w:rsidRPr="00395161" w:rsidRDefault="00395161" w:rsidP="00D56F64">
            <w:pPr>
              <w:rPr>
                <w:rFonts w:ascii="Kaiti TC" w:eastAsia="Kaiti TC" w:hAnsi="Kaiti TC" w:cs="Kaiti TC"/>
                <w:b/>
                <w:bCs/>
                <w:sz w:val="21"/>
                <w:szCs w:val="21"/>
              </w:rPr>
            </w:pPr>
          </w:p>
        </w:tc>
        <w:tc>
          <w:tcPr>
            <w:tcW w:w="0" w:type="auto"/>
            <w:gridSpan w:val="2"/>
            <w:vMerge/>
            <w:tcBorders>
              <w:top w:val="nil"/>
              <w:left w:val="nil"/>
              <w:bottom w:val="nil"/>
              <w:right w:val="single" w:sz="8" w:space="0" w:color="auto"/>
            </w:tcBorders>
            <w:vAlign w:val="center"/>
            <w:hideMark/>
          </w:tcPr>
          <w:p w14:paraId="64B918CE" w14:textId="77777777" w:rsidR="00395161" w:rsidRPr="00395161" w:rsidRDefault="00395161" w:rsidP="00D56F64">
            <w:pPr>
              <w:rPr>
                <w:rFonts w:ascii="Kaiti TC" w:eastAsia="Kaiti TC" w:hAnsi="Kaiti TC" w:cs="Kaiti TC"/>
                <w:b/>
                <w:bCs/>
                <w:sz w:val="21"/>
                <w:szCs w:val="21"/>
              </w:rPr>
            </w:pPr>
          </w:p>
        </w:tc>
        <w:tc>
          <w:tcPr>
            <w:tcW w:w="0" w:type="auto"/>
            <w:gridSpan w:val="2"/>
            <w:vMerge/>
            <w:tcBorders>
              <w:top w:val="nil"/>
              <w:left w:val="nil"/>
              <w:bottom w:val="nil"/>
              <w:right w:val="single" w:sz="8" w:space="0" w:color="auto"/>
            </w:tcBorders>
            <w:vAlign w:val="center"/>
            <w:hideMark/>
          </w:tcPr>
          <w:p w14:paraId="2BF97DDD" w14:textId="77777777" w:rsidR="00395161" w:rsidRPr="00395161" w:rsidRDefault="00395161" w:rsidP="00D56F64">
            <w:pPr>
              <w:rPr>
                <w:rFonts w:ascii="Kaiti TC" w:eastAsia="Kaiti TC" w:hAnsi="Kaiti TC" w:cs="Kaiti TC"/>
                <w:b/>
                <w:bCs/>
                <w:sz w:val="21"/>
                <w:szCs w:val="21"/>
              </w:rPr>
            </w:pPr>
          </w:p>
        </w:tc>
        <w:tc>
          <w:tcPr>
            <w:tcW w:w="0" w:type="auto"/>
            <w:gridSpan w:val="3"/>
            <w:vMerge/>
            <w:tcBorders>
              <w:top w:val="nil"/>
              <w:left w:val="nil"/>
              <w:bottom w:val="nil"/>
              <w:right w:val="single" w:sz="8" w:space="0" w:color="auto"/>
            </w:tcBorders>
            <w:vAlign w:val="center"/>
            <w:hideMark/>
          </w:tcPr>
          <w:p w14:paraId="1D5E57C3" w14:textId="77777777" w:rsidR="00395161" w:rsidRPr="00395161" w:rsidRDefault="00395161" w:rsidP="00D56F64">
            <w:pPr>
              <w:rPr>
                <w:rFonts w:ascii="Kaiti TC" w:eastAsia="Kaiti TC" w:hAnsi="Kaiti TC" w:cs="Kaiti TC"/>
                <w:b/>
                <w:bCs/>
                <w:sz w:val="21"/>
                <w:szCs w:val="21"/>
              </w:rPr>
            </w:pPr>
          </w:p>
        </w:tc>
      </w:tr>
      <w:tr w:rsidR="00395161" w:rsidRPr="00395161" w14:paraId="30EBEA07" w14:textId="77777777" w:rsidTr="00D56F64">
        <w:tc>
          <w:tcPr>
            <w:tcW w:w="425" w:type="dxa"/>
            <w:gridSpan w:val="2"/>
            <w:tcBorders>
              <w:top w:val="nil"/>
              <w:left w:val="single" w:sz="8" w:space="0" w:color="auto"/>
              <w:bottom w:val="single" w:sz="8" w:space="0" w:color="auto"/>
              <w:right w:val="single" w:sz="8" w:space="0" w:color="auto"/>
            </w:tcBorders>
            <w:vAlign w:val="center"/>
          </w:tcPr>
          <w:p w14:paraId="5121BAAA" w14:textId="77777777" w:rsidR="00395161" w:rsidRPr="00395161" w:rsidRDefault="00395161" w:rsidP="00D56F64">
            <w:pPr>
              <w:rPr>
                <w:rFonts w:ascii="Kaiti TC" w:eastAsia="Kaiti TC" w:hAnsi="Kaiti TC" w:cs="Kaiti TC"/>
                <w:b/>
                <w:bCs/>
                <w:sz w:val="21"/>
                <w:szCs w:val="21"/>
              </w:rPr>
            </w:pPr>
          </w:p>
        </w:tc>
        <w:tc>
          <w:tcPr>
            <w:tcW w:w="0" w:type="auto"/>
            <w:gridSpan w:val="2"/>
            <w:tcBorders>
              <w:top w:val="nil"/>
              <w:left w:val="nil"/>
              <w:bottom w:val="single" w:sz="8" w:space="0" w:color="auto"/>
              <w:right w:val="single" w:sz="8" w:space="0" w:color="auto"/>
            </w:tcBorders>
            <w:vAlign w:val="center"/>
          </w:tcPr>
          <w:p w14:paraId="1602F7E2" w14:textId="77777777" w:rsidR="00395161" w:rsidRPr="00395161" w:rsidRDefault="00395161" w:rsidP="00D56F64">
            <w:pPr>
              <w:rPr>
                <w:rFonts w:ascii="Kaiti TC" w:eastAsia="Kaiti TC" w:hAnsi="Kaiti TC" w:cs="Kaiti TC"/>
                <w:b/>
                <w:bCs/>
                <w:sz w:val="21"/>
                <w:szCs w:val="21"/>
              </w:rPr>
            </w:pPr>
          </w:p>
        </w:tc>
        <w:tc>
          <w:tcPr>
            <w:tcW w:w="933" w:type="dxa"/>
            <w:gridSpan w:val="2"/>
            <w:tcBorders>
              <w:top w:val="nil"/>
              <w:left w:val="nil"/>
              <w:bottom w:val="single" w:sz="8" w:space="0" w:color="auto"/>
              <w:right w:val="single" w:sz="8" w:space="0" w:color="auto"/>
            </w:tcBorders>
            <w:tcMar>
              <w:top w:w="0" w:type="dxa"/>
              <w:left w:w="108" w:type="dxa"/>
              <w:bottom w:w="0" w:type="dxa"/>
              <w:right w:w="108" w:type="dxa"/>
            </w:tcMar>
          </w:tcPr>
          <w:p w14:paraId="0AEC50B4" w14:textId="77777777" w:rsidR="00395161" w:rsidRPr="00395161" w:rsidRDefault="00395161" w:rsidP="00D56F64">
            <w:pPr>
              <w:spacing w:before="100" w:beforeAutospacing="1" w:after="100" w:afterAutospacing="1"/>
              <w:jc w:val="center"/>
              <w:rPr>
                <w:rFonts w:ascii="Kaiti TC" w:eastAsia="Kaiti TC" w:hAnsi="Kaiti TC" w:cs="Kaiti TC"/>
                <w:b/>
                <w:bCs/>
                <w:color w:val="0000FF"/>
                <w:sz w:val="21"/>
                <w:szCs w:val="21"/>
              </w:rPr>
            </w:pPr>
          </w:p>
        </w:tc>
        <w:tc>
          <w:tcPr>
            <w:tcW w:w="0" w:type="auto"/>
            <w:gridSpan w:val="3"/>
            <w:tcBorders>
              <w:top w:val="nil"/>
              <w:left w:val="nil"/>
              <w:bottom w:val="single" w:sz="8" w:space="0" w:color="auto"/>
              <w:right w:val="single" w:sz="8" w:space="0" w:color="auto"/>
            </w:tcBorders>
            <w:vAlign w:val="center"/>
          </w:tcPr>
          <w:p w14:paraId="26E0B454" w14:textId="77777777" w:rsidR="00395161" w:rsidRPr="00395161" w:rsidRDefault="00395161" w:rsidP="00D56F64">
            <w:pPr>
              <w:rPr>
                <w:rFonts w:ascii="Kaiti TC" w:eastAsia="Kaiti TC" w:hAnsi="Kaiti TC" w:cs="Kaiti TC"/>
                <w:b/>
                <w:bCs/>
                <w:sz w:val="21"/>
                <w:szCs w:val="21"/>
              </w:rPr>
            </w:pPr>
          </w:p>
        </w:tc>
        <w:tc>
          <w:tcPr>
            <w:tcW w:w="0" w:type="auto"/>
            <w:gridSpan w:val="2"/>
            <w:tcBorders>
              <w:top w:val="nil"/>
              <w:left w:val="nil"/>
              <w:bottom w:val="single" w:sz="8" w:space="0" w:color="auto"/>
              <w:right w:val="single" w:sz="8" w:space="0" w:color="auto"/>
            </w:tcBorders>
            <w:vAlign w:val="center"/>
          </w:tcPr>
          <w:p w14:paraId="1572B111" w14:textId="77777777" w:rsidR="00395161" w:rsidRPr="00395161" w:rsidRDefault="00395161" w:rsidP="00D56F64">
            <w:pPr>
              <w:rPr>
                <w:rFonts w:ascii="Kaiti TC" w:eastAsia="Kaiti TC" w:hAnsi="Kaiti TC" w:cs="Kaiti TC"/>
                <w:b/>
                <w:bCs/>
                <w:sz w:val="21"/>
                <w:szCs w:val="21"/>
              </w:rPr>
            </w:pPr>
          </w:p>
        </w:tc>
        <w:tc>
          <w:tcPr>
            <w:tcW w:w="0" w:type="auto"/>
            <w:gridSpan w:val="2"/>
            <w:tcBorders>
              <w:top w:val="nil"/>
              <w:left w:val="nil"/>
              <w:bottom w:val="single" w:sz="8" w:space="0" w:color="auto"/>
              <w:right w:val="single" w:sz="8" w:space="0" w:color="auto"/>
            </w:tcBorders>
            <w:vAlign w:val="center"/>
          </w:tcPr>
          <w:p w14:paraId="6BFF95A4" w14:textId="77777777" w:rsidR="00395161" w:rsidRPr="00395161" w:rsidRDefault="00395161" w:rsidP="00D56F64">
            <w:pPr>
              <w:rPr>
                <w:rFonts w:ascii="Kaiti TC" w:eastAsia="Kaiti TC" w:hAnsi="Kaiti TC" w:cs="Kaiti TC"/>
                <w:b/>
                <w:bCs/>
                <w:sz w:val="21"/>
                <w:szCs w:val="21"/>
              </w:rPr>
            </w:pPr>
          </w:p>
        </w:tc>
        <w:tc>
          <w:tcPr>
            <w:tcW w:w="0" w:type="auto"/>
            <w:gridSpan w:val="3"/>
            <w:tcBorders>
              <w:top w:val="nil"/>
              <w:left w:val="nil"/>
              <w:bottom w:val="single" w:sz="8" w:space="0" w:color="auto"/>
              <w:right w:val="single" w:sz="8" w:space="0" w:color="auto"/>
            </w:tcBorders>
            <w:vAlign w:val="center"/>
          </w:tcPr>
          <w:p w14:paraId="471CA4D2" w14:textId="77777777" w:rsidR="00395161" w:rsidRPr="00395161" w:rsidRDefault="00395161" w:rsidP="00D56F64">
            <w:pPr>
              <w:rPr>
                <w:rFonts w:ascii="Kaiti TC" w:eastAsia="Kaiti TC" w:hAnsi="Kaiti TC" w:cs="Kaiti TC"/>
                <w:b/>
                <w:bCs/>
                <w:sz w:val="21"/>
                <w:szCs w:val="21"/>
              </w:rPr>
            </w:pPr>
          </w:p>
        </w:tc>
      </w:tr>
    </w:tbl>
    <w:p w14:paraId="657DCAEF" w14:textId="77777777" w:rsidR="00395161" w:rsidRPr="00395161" w:rsidRDefault="00395161" w:rsidP="00395161">
      <w:pPr>
        <w:rPr>
          <w:rFonts w:ascii="Kaiti TC" w:eastAsia="Kaiti TC" w:hAnsi="Kaiti TC" w:cs="Kaiti TC"/>
          <w:b/>
          <w:bCs/>
          <w:color w:val="000000"/>
          <w:sz w:val="28"/>
          <w:szCs w:val="28"/>
          <w:bdr w:val="none" w:sz="0" w:space="0" w:color="auto" w:frame="1"/>
        </w:rPr>
      </w:pPr>
    </w:p>
    <w:p w14:paraId="25DF1C1A" w14:textId="77777777" w:rsidR="00395161" w:rsidRPr="00395161" w:rsidRDefault="00395161" w:rsidP="00395161">
      <w:pPr>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00"/>
          <w:sz w:val="28"/>
          <w:szCs w:val="28"/>
          <w:bdr w:val="none" w:sz="0" w:space="0" w:color="auto" w:frame="1"/>
        </w:rPr>
        <w:t>此十二支義門別者</w:t>
      </w:r>
      <w:r w:rsidRPr="00395161">
        <w:rPr>
          <w:rFonts w:ascii="Kaiti TC" w:eastAsia="Kaiti TC" w:hAnsi="Kaiti TC" w:cs="Kaiti TC"/>
          <w:b/>
          <w:bCs/>
          <w:color w:val="FF0000"/>
          <w:sz w:val="21"/>
          <w:szCs w:val="21"/>
          <w:bdr w:val="none" w:sz="0" w:space="0" w:color="auto" w:frame="1"/>
        </w:rPr>
        <w:t>（意義上有十五種差別）</w:t>
      </w:r>
      <w:r w:rsidRPr="00395161">
        <w:rPr>
          <w:rFonts w:ascii="Kaiti TC" w:eastAsia="Kaiti TC" w:hAnsi="Kaiti TC" w:cs="Kaiti TC" w:hint="eastAsia"/>
          <w:b/>
          <w:bCs/>
          <w:color w:val="000000"/>
          <w:sz w:val="28"/>
          <w:szCs w:val="28"/>
          <w:bdr w:val="none" w:sz="0" w:space="0" w:color="auto" w:frame="1"/>
        </w:rPr>
        <w:t>：</w:t>
      </w:r>
    </w:p>
    <w:p w14:paraId="7B45CCC9" w14:textId="77777777" w:rsidR="00395161" w:rsidRPr="00395161" w:rsidRDefault="00395161" w:rsidP="00395161">
      <w:pPr>
        <w:rPr>
          <w:rFonts w:ascii="Kaiti TC" w:eastAsia="Kaiti TC" w:hAnsi="Kaiti TC" w:cs="Kaiti TC"/>
          <w:b/>
          <w:bCs/>
          <w:color w:val="000000"/>
          <w:sz w:val="28"/>
          <w:szCs w:val="28"/>
          <w:bdr w:val="none" w:sz="0" w:space="0" w:color="auto" w:frame="1"/>
        </w:rPr>
      </w:pPr>
    </w:p>
    <w:p w14:paraId="3FCE35D4" w14:textId="77777777" w:rsidR="00395161" w:rsidRPr="00395161" w:rsidRDefault="00395161" w:rsidP="00395161">
      <w:pPr>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FF0000"/>
          <w:sz w:val="21"/>
          <w:szCs w:val="21"/>
          <w:bdr w:val="none" w:sz="0" w:space="0" w:color="auto" w:frame="1"/>
        </w:rPr>
        <w:t>（1）</w:t>
      </w:r>
      <w:r w:rsidRPr="00395161">
        <w:rPr>
          <w:rFonts w:ascii="Kaiti TC" w:eastAsia="Kaiti TC" w:hAnsi="Kaiti TC" w:cs="Kaiti TC"/>
          <w:b/>
          <w:bCs/>
          <w:color w:val="000000"/>
          <w:sz w:val="28"/>
          <w:szCs w:val="28"/>
          <w:bdr w:val="none" w:sz="0" w:space="0" w:color="auto" w:frame="1"/>
        </w:rPr>
        <w:t>九實三假。已潤六支合為有故</w:t>
      </w:r>
      <w:r w:rsidRPr="00395161">
        <w:rPr>
          <w:rFonts w:ascii="Kaiti TC" w:eastAsia="Kaiti TC" w:hAnsi="Kaiti TC" w:cs="Kaiti TC"/>
          <w:b/>
          <w:bCs/>
          <w:color w:val="FF0000"/>
          <w:sz w:val="21"/>
          <w:szCs w:val="21"/>
          <w:bdr w:val="none" w:sz="0" w:space="0" w:color="auto" w:frame="1"/>
        </w:rPr>
        <w:t>（已潤生的行、識、名色、六處、觸、受等現行合稱為有，所以有支是假</w:t>
      </w:r>
      <w:r w:rsidRPr="00395161">
        <w:rPr>
          <w:rFonts w:ascii="Kaiti TC" w:eastAsia="Kaiti TC" w:hAnsi="Kaiti TC" w:cs="Kaiti TC" w:hint="eastAsia"/>
          <w:b/>
          <w:bCs/>
          <w:color w:val="FF0000"/>
          <w:sz w:val="21"/>
          <w:szCs w:val="21"/>
          <w:bdr w:val="none" w:sz="0" w:space="0" w:color="auto" w:frame="1"/>
        </w:rPr>
        <w:t>法</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，即識等五</w:t>
      </w:r>
      <w:r w:rsidRPr="00395161">
        <w:rPr>
          <w:rFonts w:ascii="Kaiti TC" w:eastAsia="Kaiti TC" w:hAnsi="Kaiti TC" w:cs="Kaiti TC"/>
          <w:b/>
          <w:bCs/>
          <w:color w:val="FF0000"/>
          <w:sz w:val="21"/>
          <w:szCs w:val="21"/>
          <w:bdr w:val="none" w:sz="0" w:space="0" w:color="auto" w:frame="1"/>
        </w:rPr>
        <w:t>（支現行時有生、異、滅）</w:t>
      </w:r>
      <w:r w:rsidRPr="00395161">
        <w:rPr>
          <w:rFonts w:ascii="Kaiti TC" w:eastAsia="Kaiti TC" w:hAnsi="Kaiti TC" w:cs="Kaiti TC"/>
          <w:b/>
          <w:bCs/>
          <w:color w:val="000000"/>
          <w:sz w:val="28"/>
          <w:szCs w:val="28"/>
          <w:bdr w:val="none" w:sz="0" w:space="0" w:color="auto" w:frame="1"/>
        </w:rPr>
        <w:t>三相位別，名生</w:t>
      </w:r>
      <w:r w:rsidRPr="00395161">
        <w:rPr>
          <w:rFonts w:ascii="Kaiti TC" w:eastAsia="Kaiti TC" w:hAnsi="Kaiti TC" w:cs="Kaiti TC"/>
          <w:b/>
          <w:bCs/>
          <w:color w:val="FF0000"/>
          <w:sz w:val="21"/>
          <w:szCs w:val="21"/>
          <w:bdr w:val="none" w:sz="0" w:space="0" w:color="auto" w:frame="1"/>
        </w:rPr>
        <w:t>（、老死）</w:t>
      </w:r>
      <w:r w:rsidRPr="00395161">
        <w:rPr>
          <w:rFonts w:ascii="Kaiti TC" w:eastAsia="Kaiti TC" w:hAnsi="Kaiti TC" w:cs="Kaiti TC"/>
          <w:b/>
          <w:bCs/>
          <w:color w:val="000000"/>
          <w:sz w:val="28"/>
          <w:szCs w:val="28"/>
          <w:bdr w:val="none" w:sz="0" w:space="0" w:color="auto" w:frame="1"/>
        </w:rPr>
        <w:t>等故</w:t>
      </w:r>
      <w:r w:rsidRPr="00395161">
        <w:rPr>
          <w:rFonts w:ascii="Kaiti TC" w:eastAsia="Kaiti TC" w:hAnsi="Kaiti TC" w:cs="Kaiti TC"/>
          <w:b/>
          <w:bCs/>
          <w:color w:val="FF0000"/>
          <w:sz w:val="21"/>
          <w:szCs w:val="21"/>
          <w:bdr w:val="none" w:sz="0" w:space="0" w:color="auto" w:frame="1"/>
        </w:rPr>
        <w:t>（生、老死支也是假立）</w:t>
      </w:r>
      <w:r w:rsidRPr="00395161">
        <w:rPr>
          <w:rFonts w:ascii="Kaiti TC" w:eastAsia="Kaiti TC" w:hAnsi="Kaiti TC" w:cs="Kaiti TC" w:hint="eastAsia"/>
          <w:b/>
          <w:bCs/>
          <w:color w:val="000000"/>
          <w:sz w:val="28"/>
          <w:szCs w:val="28"/>
          <w:bdr w:val="none" w:sz="0" w:space="0" w:color="auto" w:frame="1"/>
        </w:rPr>
        <w:t>。</w:t>
      </w:r>
    </w:p>
    <w:p w14:paraId="64F3D4C3" w14:textId="77777777" w:rsidR="00395161" w:rsidRPr="00395161" w:rsidRDefault="00395161" w:rsidP="00395161">
      <w:pPr>
        <w:rPr>
          <w:rFonts w:ascii="Kaiti TC" w:eastAsia="Kaiti TC" w:hAnsi="Kaiti TC" w:cs="Kaiti TC"/>
          <w:b/>
          <w:bCs/>
          <w:color w:val="000000"/>
          <w:sz w:val="28"/>
          <w:szCs w:val="28"/>
          <w:bdr w:val="none" w:sz="0" w:space="0" w:color="auto" w:frame="1"/>
        </w:rPr>
      </w:pPr>
    </w:p>
    <w:p w14:paraId="7936395E" w14:textId="77777777" w:rsidR="00395161" w:rsidRPr="00395161" w:rsidRDefault="00395161" w:rsidP="00395161">
      <w:pPr>
        <w:rPr>
          <w:rFonts w:ascii="Kaiti TC" w:eastAsia="Kaiti TC" w:hAnsi="Kaiti TC" w:cs="Kaiti TC"/>
          <w:b/>
          <w:bCs/>
          <w:color w:val="0000FF"/>
          <w:sz w:val="21"/>
          <w:szCs w:val="21"/>
        </w:rPr>
      </w:pPr>
      <w:r w:rsidRPr="00395161">
        <w:rPr>
          <w:rFonts w:ascii="Kaiti TC" w:eastAsia="Kaiti TC" w:hAnsi="Kaiti TC" w:cs="Kaiti TC"/>
          <w:b/>
          <w:bCs/>
          <w:color w:val="FF0000"/>
          <w:sz w:val="21"/>
          <w:szCs w:val="21"/>
          <w:bdr w:val="none" w:sz="0" w:space="0" w:color="auto" w:frame="1"/>
        </w:rPr>
        <w:t>（2）</w:t>
      </w:r>
      <w:r w:rsidRPr="00395161">
        <w:rPr>
          <w:rFonts w:ascii="Kaiti TC" w:eastAsia="Kaiti TC" w:hAnsi="Kaiti TC" w:cs="Kaiti TC"/>
          <w:b/>
          <w:bCs/>
          <w:color w:val="000000"/>
          <w:sz w:val="28"/>
          <w:szCs w:val="28"/>
          <w:bdr w:val="none" w:sz="0" w:space="0" w:color="auto" w:frame="1"/>
        </w:rPr>
        <w:t>五是一事</w:t>
      </w:r>
      <w:r w:rsidRPr="00395161">
        <w:rPr>
          <w:rFonts w:ascii="Kaiti TC" w:eastAsia="Kaiti TC" w:hAnsi="Kaiti TC" w:cs="Kaiti TC"/>
          <w:b/>
          <w:bCs/>
          <w:color w:val="FF0000"/>
          <w:sz w:val="21"/>
          <w:szCs w:val="21"/>
          <w:bdr w:val="none" w:sz="0" w:space="0" w:color="auto" w:frame="1"/>
        </w:rPr>
        <w:t>（有五支是各自單一主體）</w:t>
      </w:r>
      <w:r w:rsidRPr="00395161">
        <w:rPr>
          <w:rFonts w:ascii="Kaiti TC" w:eastAsia="Kaiti TC" w:hAnsi="Kaiti TC" w:cs="Kaiti TC"/>
          <w:b/>
          <w:bCs/>
          <w:color w:val="000000"/>
          <w:sz w:val="28"/>
          <w:szCs w:val="28"/>
          <w:bdr w:val="none" w:sz="0" w:space="0" w:color="auto" w:frame="1"/>
        </w:rPr>
        <w:t>，謂無明、識、觸、受、愛五，餘非一事。</w:t>
      </w:r>
    </w:p>
    <w:p w14:paraId="3043C702" w14:textId="77777777" w:rsidR="00395161" w:rsidRPr="00395161" w:rsidRDefault="00395161" w:rsidP="00395161">
      <w:pPr>
        <w:rPr>
          <w:rFonts w:ascii="Kaiti TC" w:eastAsia="Kaiti TC" w:hAnsi="Kaiti TC" w:cs="Kaiti TC"/>
          <w:b/>
          <w:bCs/>
          <w:color w:val="0000FF"/>
          <w:sz w:val="21"/>
          <w:szCs w:val="21"/>
        </w:rPr>
      </w:pPr>
    </w:p>
    <w:p w14:paraId="333654F2" w14:textId="77777777" w:rsidR="00395161" w:rsidRPr="00395161" w:rsidRDefault="00395161" w:rsidP="00395161">
      <w:pPr>
        <w:rPr>
          <w:rFonts w:ascii="Kaiti TC" w:eastAsia="Kaiti TC" w:hAnsi="Kaiti TC" w:cs="Kaiti TC"/>
          <w:b/>
          <w:bCs/>
          <w:color w:val="0000FF"/>
          <w:sz w:val="21"/>
          <w:szCs w:val="21"/>
        </w:rPr>
      </w:pPr>
      <w:r w:rsidRPr="00395161">
        <w:rPr>
          <w:rFonts w:ascii="Kaiti TC" w:eastAsia="Kaiti TC" w:hAnsi="Kaiti TC" w:cs="Kaiti TC"/>
          <w:b/>
          <w:bCs/>
          <w:color w:val="0000FF"/>
          <w:sz w:val="21"/>
          <w:szCs w:val="21"/>
          <w:bdr w:val="none" w:sz="0" w:space="0" w:color="auto" w:frame="1"/>
        </w:rPr>
        <w:t>無明支是以癡心所為主體，識支以第八識中種子為主體，餘三支各以觸心所、受心所、貪心所等種子為主體，以此類推。其餘支不是單一主體，如“行”，身、口、意業包含了色法及心法。名色也包括了色法跟心法；六處也涵蓋了色法、心法。</w:t>
      </w:r>
    </w:p>
    <w:p w14:paraId="46658AC0" w14:textId="77777777" w:rsidR="00395161" w:rsidRPr="00395161" w:rsidRDefault="00395161" w:rsidP="00395161">
      <w:pPr>
        <w:rPr>
          <w:rFonts w:ascii="Kaiti TC" w:eastAsia="Kaiti TC" w:hAnsi="Kaiti TC" w:cs="Kaiti TC"/>
          <w:b/>
          <w:bCs/>
          <w:color w:val="0000FF"/>
          <w:sz w:val="21"/>
          <w:szCs w:val="21"/>
        </w:rPr>
      </w:pPr>
    </w:p>
    <w:p w14:paraId="4088C27D" w14:textId="77777777" w:rsidR="00395161" w:rsidRPr="00395161" w:rsidRDefault="00395161" w:rsidP="00395161">
      <w:pPr>
        <w:rPr>
          <w:rFonts w:ascii="Kaiti TC" w:eastAsia="Kaiti TC" w:hAnsi="Kaiti TC" w:cs="Kaiti TC"/>
          <w:b/>
          <w:bCs/>
          <w:color w:val="0000FF"/>
          <w:sz w:val="21"/>
          <w:szCs w:val="21"/>
        </w:rPr>
      </w:pPr>
      <w:r w:rsidRPr="00395161">
        <w:rPr>
          <w:rFonts w:ascii="Kaiti TC" w:eastAsia="Kaiti TC" w:hAnsi="Kaiti TC" w:cs="Kaiti TC"/>
          <w:b/>
          <w:bCs/>
          <w:color w:val="FF0000"/>
          <w:sz w:val="21"/>
          <w:szCs w:val="21"/>
          <w:bdr w:val="none" w:sz="0" w:space="0" w:color="auto" w:frame="1"/>
        </w:rPr>
        <w:t>（3）（無明、愛、取）</w:t>
      </w:r>
      <w:r w:rsidRPr="00395161">
        <w:rPr>
          <w:rFonts w:ascii="Kaiti TC" w:eastAsia="Kaiti TC" w:hAnsi="Kaiti TC" w:cs="Kaiti TC"/>
          <w:b/>
          <w:bCs/>
          <w:color w:val="000000"/>
          <w:sz w:val="28"/>
          <w:szCs w:val="28"/>
          <w:bdr w:val="none" w:sz="0" w:space="0" w:color="auto" w:frame="1"/>
        </w:rPr>
        <w:t>三唯是染，煩惱性故。</w:t>
      </w:r>
      <w:r w:rsidRPr="00395161">
        <w:rPr>
          <w:rFonts w:ascii="Kaiti TC" w:eastAsia="Kaiti TC" w:hAnsi="Kaiti TC" w:cs="Kaiti TC"/>
          <w:b/>
          <w:bCs/>
          <w:color w:val="FF0000"/>
          <w:sz w:val="21"/>
          <w:szCs w:val="21"/>
          <w:bdr w:val="none" w:sz="0" w:space="0" w:color="auto" w:frame="1"/>
        </w:rPr>
        <w:t>（識、名色、六處、觸、受、生、老死）</w:t>
      </w:r>
      <w:r w:rsidRPr="00395161">
        <w:rPr>
          <w:rFonts w:ascii="Kaiti TC" w:eastAsia="Kaiti TC" w:hAnsi="Kaiti TC" w:cs="Kaiti TC"/>
          <w:b/>
          <w:bCs/>
          <w:color w:val="000000"/>
          <w:sz w:val="28"/>
          <w:szCs w:val="28"/>
          <w:bdr w:val="none" w:sz="0" w:space="0" w:color="auto" w:frame="1"/>
        </w:rPr>
        <w:t>七唯不染，</w:t>
      </w:r>
      <w:r w:rsidRPr="00395161">
        <w:rPr>
          <w:rFonts w:ascii="Kaiti TC" w:eastAsia="Kaiti TC" w:hAnsi="Kaiti TC" w:cs="Kaiti TC"/>
          <w:b/>
          <w:bCs/>
          <w:color w:val="FF0000"/>
          <w:sz w:val="21"/>
          <w:szCs w:val="21"/>
          <w:bdr w:val="none" w:sz="0" w:space="0" w:color="auto" w:frame="1"/>
        </w:rPr>
        <w:t>（它們只是）</w:t>
      </w:r>
      <w:r w:rsidRPr="00395161">
        <w:rPr>
          <w:rFonts w:ascii="Kaiti TC" w:eastAsia="Kaiti TC" w:hAnsi="Kaiti TC" w:cs="Kaiti TC"/>
          <w:b/>
          <w:bCs/>
          <w:color w:val="000000"/>
          <w:sz w:val="28"/>
          <w:szCs w:val="28"/>
          <w:bdr w:val="none" w:sz="0" w:space="0" w:color="auto" w:frame="1"/>
        </w:rPr>
        <w:t>異熟果故。</w:t>
      </w:r>
      <w:r w:rsidRPr="00395161">
        <w:rPr>
          <w:rFonts w:ascii="Kaiti TC" w:eastAsia="Kaiti TC" w:hAnsi="Kaiti TC" w:cs="Kaiti TC"/>
          <w:b/>
          <w:bCs/>
          <w:color w:val="FF0000"/>
          <w:sz w:val="21"/>
          <w:szCs w:val="21"/>
          <w:bdr w:val="none" w:sz="0" w:space="0" w:color="auto" w:frame="1"/>
        </w:rPr>
        <w:t>（但這）</w:t>
      </w:r>
      <w:r w:rsidRPr="00395161">
        <w:rPr>
          <w:rFonts w:ascii="Kaiti TC" w:eastAsia="Kaiti TC" w:hAnsi="Kaiti TC" w:cs="Kaiti TC"/>
          <w:b/>
          <w:bCs/>
          <w:color w:val="000000"/>
          <w:sz w:val="28"/>
          <w:szCs w:val="28"/>
          <w:bdr w:val="none" w:sz="0" w:space="0" w:color="auto" w:frame="1"/>
        </w:rPr>
        <w:t>七</w:t>
      </w:r>
      <w:r w:rsidRPr="00395161">
        <w:rPr>
          <w:rFonts w:ascii="Kaiti TC" w:eastAsia="Kaiti TC" w:hAnsi="Kaiti TC" w:cs="Kaiti TC"/>
          <w:b/>
          <w:bCs/>
          <w:color w:val="FF0000"/>
          <w:sz w:val="21"/>
          <w:szCs w:val="21"/>
          <w:bdr w:val="none" w:sz="0" w:space="0" w:color="auto" w:frame="1"/>
        </w:rPr>
        <w:t>（支現行的）</w:t>
      </w:r>
      <w:r w:rsidRPr="00395161">
        <w:rPr>
          <w:rFonts w:ascii="Kaiti TC" w:eastAsia="Kaiti TC" w:hAnsi="Kaiti TC" w:cs="Kaiti TC"/>
          <w:b/>
          <w:bCs/>
          <w:color w:val="000000"/>
          <w:sz w:val="28"/>
          <w:szCs w:val="28"/>
          <w:bdr w:val="none" w:sz="0" w:space="0" w:color="auto" w:frame="1"/>
        </w:rPr>
        <w:t>分位中容起染故，假說通</w:t>
      </w:r>
      <w:r w:rsidRPr="00395161">
        <w:rPr>
          <w:rFonts w:ascii="Kaiti TC" w:eastAsia="Kaiti TC" w:hAnsi="Kaiti TC" w:cs="Kaiti TC"/>
          <w:b/>
          <w:bCs/>
          <w:color w:val="FF0000"/>
          <w:sz w:val="21"/>
          <w:szCs w:val="21"/>
          <w:bdr w:val="none" w:sz="0" w:space="0" w:color="auto" w:frame="1"/>
        </w:rPr>
        <w:t>（染、不染）</w:t>
      </w:r>
      <w:r w:rsidRPr="00395161">
        <w:rPr>
          <w:rFonts w:ascii="Kaiti TC" w:eastAsia="Kaiti TC" w:hAnsi="Kaiti TC" w:cs="Kaiti TC"/>
          <w:b/>
          <w:bCs/>
          <w:color w:val="000000"/>
          <w:sz w:val="28"/>
          <w:szCs w:val="28"/>
          <w:bdr w:val="none" w:sz="0" w:space="0" w:color="auto" w:frame="1"/>
        </w:rPr>
        <w:t>二。餘通二種</w:t>
      </w:r>
      <w:r w:rsidRPr="00395161">
        <w:rPr>
          <w:rFonts w:ascii="Kaiti TC" w:eastAsia="Kaiti TC" w:hAnsi="Kaiti TC" w:cs="Kaiti TC"/>
          <w:b/>
          <w:bCs/>
          <w:color w:val="FF0000"/>
          <w:sz w:val="21"/>
          <w:szCs w:val="21"/>
          <w:bdr w:val="none" w:sz="0" w:space="0" w:color="auto" w:frame="1"/>
        </w:rPr>
        <w:t>（剩下的行支通善、惡，不通無記，無記不感果故；有支通善、惡、無記性，因有支包含了行等六支。行支有善、惡性，識等五支為無覆無記性。</w:t>
      </w:r>
      <w:r w:rsidRPr="00395161">
        <w:rPr>
          <w:rFonts w:ascii="Kaiti TC" w:eastAsia="Kaiti TC" w:hAnsi="Kaiti TC" w:cs="Kaiti TC"/>
          <w:b/>
          <w:bCs/>
          <w:color w:val="FF0000"/>
          <w:sz w:val="21"/>
          <w:szCs w:val="21"/>
        </w:rPr>
        <w:t>所以說“餘通二種”</w:t>
      </w:r>
      <w:r w:rsidRPr="00395161">
        <w:rPr>
          <w:rFonts w:ascii="Kaiti TC" w:eastAsia="Kaiti TC" w:hAnsi="Kaiti TC" w:cs="Kaiti TC"/>
          <w:b/>
          <w:bCs/>
          <w:color w:val="FF0000"/>
          <w:sz w:val="21"/>
          <w:szCs w:val="21"/>
          <w:bdr w:val="none" w:sz="0" w:space="0" w:color="auto" w:frame="1"/>
        </w:rPr>
        <w:t>。）</w:t>
      </w:r>
    </w:p>
    <w:p w14:paraId="599A0DF9" w14:textId="77777777" w:rsidR="00395161" w:rsidRPr="00395161" w:rsidRDefault="00395161" w:rsidP="00395161">
      <w:pPr>
        <w:rPr>
          <w:rFonts w:ascii="Kaiti TC" w:eastAsia="Kaiti TC" w:hAnsi="Kaiti TC" w:cs="Kaiti TC"/>
          <w:b/>
          <w:bCs/>
          <w:color w:val="0000FF"/>
          <w:sz w:val="21"/>
          <w:szCs w:val="21"/>
        </w:rPr>
      </w:pPr>
    </w:p>
    <w:p w14:paraId="0616FE20" w14:textId="77777777" w:rsidR="00395161" w:rsidRPr="00395161" w:rsidRDefault="00395161" w:rsidP="00395161">
      <w:pPr>
        <w:rPr>
          <w:rFonts w:ascii="Kaiti TC" w:eastAsia="Kaiti TC" w:hAnsi="Kaiti TC" w:cs="Kaiti TC"/>
          <w:b/>
          <w:bCs/>
          <w:color w:val="0000FF"/>
          <w:sz w:val="21"/>
          <w:szCs w:val="21"/>
        </w:rPr>
      </w:pPr>
      <w:r w:rsidRPr="00395161">
        <w:rPr>
          <w:rFonts w:ascii="Kaiti TC" w:eastAsia="Kaiti TC" w:hAnsi="Kaiti TC" w:cs="Kaiti TC"/>
          <w:b/>
          <w:bCs/>
          <w:color w:val="FF0000"/>
          <w:sz w:val="21"/>
          <w:szCs w:val="21"/>
          <w:bdr w:val="none" w:sz="0" w:space="0" w:color="auto" w:frame="1"/>
        </w:rPr>
        <w:t>（4）</w:t>
      </w:r>
      <w:r w:rsidRPr="00395161">
        <w:rPr>
          <w:rFonts w:ascii="Kaiti TC" w:eastAsia="Kaiti TC" w:hAnsi="Kaiti TC" w:cs="Kaiti TC"/>
          <w:b/>
          <w:bCs/>
          <w:color w:val="000000"/>
          <w:sz w:val="28"/>
          <w:szCs w:val="28"/>
          <w:bdr w:val="none" w:sz="0" w:space="0" w:color="auto" w:frame="1"/>
        </w:rPr>
        <w:t>無明、愛、取，說名獨相，不與餘支相交雜故。餘</w:t>
      </w:r>
      <w:r w:rsidRPr="00395161">
        <w:rPr>
          <w:rFonts w:ascii="Kaiti TC" w:eastAsia="Kaiti TC" w:hAnsi="Kaiti TC" w:cs="Kaiti TC"/>
          <w:b/>
          <w:bCs/>
          <w:color w:val="FF0000"/>
          <w:sz w:val="21"/>
          <w:szCs w:val="21"/>
          <w:bdr w:val="none" w:sz="0" w:space="0" w:color="auto" w:frame="1"/>
        </w:rPr>
        <w:t>（九）</w:t>
      </w:r>
      <w:r w:rsidRPr="00395161">
        <w:rPr>
          <w:rFonts w:ascii="Kaiti TC" w:eastAsia="Kaiti TC" w:hAnsi="Kaiti TC" w:cs="Kaiti TC"/>
          <w:b/>
          <w:bCs/>
          <w:color w:val="000000"/>
          <w:sz w:val="28"/>
          <w:szCs w:val="28"/>
          <w:bdr w:val="none" w:sz="0" w:space="0" w:color="auto" w:frame="1"/>
        </w:rPr>
        <w:t>是雜相。</w:t>
      </w:r>
    </w:p>
    <w:p w14:paraId="3B1FBDFC" w14:textId="77777777" w:rsidR="00395161" w:rsidRPr="00395161" w:rsidRDefault="00395161" w:rsidP="00395161">
      <w:pPr>
        <w:rPr>
          <w:rFonts w:ascii="Kaiti TC" w:eastAsia="Kaiti TC" w:hAnsi="Kaiti TC" w:cs="Kaiti TC"/>
          <w:b/>
          <w:bCs/>
          <w:color w:val="0000FF"/>
          <w:sz w:val="21"/>
          <w:szCs w:val="21"/>
        </w:rPr>
      </w:pPr>
    </w:p>
    <w:p w14:paraId="4BC83467" w14:textId="77777777" w:rsidR="00395161" w:rsidRPr="00395161" w:rsidRDefault="00395161" w:rsidP="00395161">
      <w:pPr>
        <w:rPr>
          <w:rFonts w:ascii="Kaiti TC" w:eastAsia="Kaiti TC" w:hAnsi="Kaiti TC" w:cs="Kaiti TC"/>
          <w:b/>
          <w:bCs/>
          <w:color w:val="0000FF"/>
          <w:sz w:val="21"/>
          <w:szCs w:val="21"/>
        </w:rPr>
      </w:pPr>
      <w:r w:rsidRPr="00395161">
        <w:rPr>
          <w:rFonts w:ascii="Kaiti TC" w:eastAsia="Kaiti TC" w:hAnsi="Kaiti TC" w:cs="Kaiti TC"/>
          <w:b/>
          <w:bCs/>
          <w:color w:val="0000FF"/>
          <w:sz w:val="21"/>
          <w:szCs w:val="21"/>
          <w:bdr w:val="none" w:sz="0" w:space="0" w:color="auto" w:frame="1"/>
        </w:rPr>
        <w:t>餘九支中，生、老死是識等五支的分位假；有支是行支加上識等五支的分位假，故是雜相。</w:t>
      </w:r>
    </w:p>
    <w:p w14:paraId="5A8F34AC" w14:textId="77777777" w:rsidR="00395161" w:rsidRPr="00395161" w:rsidRDefault="00395161" w:rsidP="00395161">
      <w:pPr>
        <w:rPr>
          <w:rFonts w:ascii="Kaiti TC" w:eastAsia="Kaiti TC" w:hAnsi="Kaiti TC" w:cs="Kaiti TC"/>
          <w:b/>
          <w:bCs/>
          <w:color w:val="0000FF"/>
          <w:sz w:val="21"/>
          <w:szCs w:val="21"/>
        </w:rPr>
      </w:pPr>
    </w:p>
    <w:p w14:paraId="42E4A1D8" w14:textId="77777777" w:rsidR="00395161" w:rsidRPr="00395161" w:rsidRDefault="00395161" w:rsidP="00395161">
      <w:pPr>
        <w:rPr>
          <w:rFonts w:ascii="Kaiti TC" w:eastAsia="Kaiti TC" w:hAnsi="Kaiti TC" w:cs="Kaiti TC"/>
          <w:b/>
          <w:bCs/>
          <w:color w:val="0000FF"/>
          <w:sz w:val="21"/>
          <w:szCs w:val="21"/>
        </w:rPr>
      </w:pPr>
      <w:r w:rsidRPr="00395161">
        <w:rPr>
          <w:rFonts w:ascii="Kaiti TC" w:eastAsia="Kaiti TC" w:hAnsi="Kaiti TC" w:cs="Kaiti TC"/>
          <w:b/>
          <w:bCs/>
          <w:color w:val="FF0000"/>
          <w:sz w:val="21"/>
          <w:szCs w:val="21"/>
          <w:bdr w:val="none" w:sz="0" w:space="0" w:color="auto" w:frame="1"/>
        </w:rPr>
        <w:t>（5）</w:t>
      </w:r>
      <w:r w:rsidRPr="00395161">
        <w:rPr>
          <w:rFonts w:ascii="Kaiti TC" w:eastAsia="Kaiti TC" w:hAnsi="Kaiti TC" w:cs="Kaiti TC"/>
          <w:b/>
          <w:bCs/>
          <w:color w:val="000000"/>
          <w:sz w:val="28"/>
          <w:szCs w:val="28"/>
          <w:highlight w:val="yellow"/>
          <w:bdr w:val="none" w:sz="0" w:space="0" w:color="auto" w:frame="1"/>
        </w:rPr>
        <w:t>六唯非色</w:t>
      </w:r>
      <w:r w:rsidRPr="00395161">
        <w:rPr>
          <w:rFonts w:ascii="Kaiti TC" w:eastAsia="Kaiti TC" w:hAnsi="Kaiti TC" w:cs="Kaiti TC"/>
          <w:b/>
          <w:bCs/>
          <w:color w:val="FF0000"/>
          <w:sz w:val="21"/>
          <w:szCs w:val="21"/>
          <w:bdr w:val="none" w:sz="0" w:space="0" w:color="auto" w:frame="1"/>
        </w:rPr>
        <w:t>（法，是心法）</w:t>
      </w:r>
      <w:r w:rsidRPr="00395161">
        <w:rPr>
          <w:rFonts w:ascii="Kaiti TC" w:eastAsia="Kaiti TC" w:hAnsi="Kaiti TC" w:cs="Kaiti TC"/>
          <w:b/>
          <w:bCs/>
          <w:color w:val="000000"/>
          <w:sz w:val="28"/>
          <w:szCs w:val="28"/>
          <w:bdr w:val="none" w:sz="0" w:space="0" w:color="auto" w:frame="1"/>
        </w:rPr>
        <w:t>，謂無明、識、觸、受、愛、取，餘通二種。</w:t>
      </w:r>
    </w:p>
    <w:p w14:paraId="5821C2DE" w14:textId="77777777" w:rsidR="00395161" w:rsidRPr="00395161" w:rsidRDefault="00395161" w:rsidP="00395161">
      <w:pPr>
        <w:rPr>
          <w:rFonts w:ascii="Kaiti TC" w:eastAsia="Kaiti TC" w:hAnsi="Kaiti TC" w:cs="Kaiti TC"/>
          <w:b/>
          <w:bCs/>
          <w:color w:val="0000FF"/>
          <w:sz w:val="21"/>
          <w:szCs w:val="21"/>
        </w:rPr>
      </w:pPr>
    </w:p>
    <w:p w14:paraId="223DB1F7" w14:textId="77777777" w:rsidR="00395161" w:rsidRPr="00395161" w:rsidRDefault="00395161" w:rsidP="00395161">
      <w:pPr>
        <w:rPr>
          <w:rFonts w:ascii="Kaiti TC" w:eastAsia="Kaiti TC" w:hAnsi="Kaiti TC" w:cs="Kaiti TC"/>
          <w:b/>
          <w:bCs/>
          <w:color w:val="0000FF"/>
          <w:sz w:val="21"/>
          <w:szCs w:val="21"/>
        </w:rPr>
      </w:pPr>
      <w:r w:rsidRPr="00395161">
        <w:rPr>
          <w:rFonts w:ascii="Kaiti TC" w:eastAsia="Kaiti TC" w:hAnsi="Kaiti TC" w:cs="Kaiti TC"/>
          <w:b/>
          <w:bCs/>
          <w:color w:val="FF0000"/>
          <w:sz w:val="21"/>
          <w:szCs w:val="21"/>
          <w:bdr w:val="none" w:sz="0" w:space="0" w:color="auto" w:frame="1"/>
        </w:rPr>
        <w:t>（6）（十二支）</w:t>
      </w:r>
      <w:r w:rsidRPr="00395161">
        <w:rPr>
          <w:rFonts w:ascii="Kaiti TC" w:eastAsia="Kaiti TC" w:hAnsi="Kaiti TC" w:cs="Kaiti TC"/>
          <w:b/>
          <w:bCs/>
          <w:color w:val="000000"/>
          <w:sz w:val="28"/>
          <w:szCs w:val="28"/>
          <w:bdr w:val="none" w:sz="0" w:space="0" w:color="auto" w:frame="1"/>
        </w:rPr>
        <w:t>皆是有漏，唯有為攝，無漏</w:t>
      </w:r>
      <w:r w:rsidRPr="00395161">
        <w:rPr>
          <w:rFonts w:ascii="Kaiti TC" w:eastAsia="Kaiti TC" w:hAnsi="Kaiti TC" w:cs="Kaiti TC"/>
          <w:b/>
          <w:bCs/>
          <w:color w:val="FF0000"/>
          <w:sz w:val="21"/>
          <w:szCs w:val="21"/>
          <w:bdr w:val="none" w:sz="0" w:space="0" w:color="auto" w:frame="1"/>
        </w:rPr>
        <w:t>（與）</w:t>
      </w:r>
      <w:r w:rsidRPr="00395161">
        <w:rPr>
          <w:rFonts w:ascii="Kaiti TC" w:eastAsia="Kaiti TC" w:hAnsi="Kaiti TC" w:cs="Kaiti TC"/>
          <w:b/>
          <w:bCs/>
          <w:color w:val="000000"/>
          <w:sz w:val="28"/>
          <w:szCs w:val="28"/>
          <w:bdr w:val="none" w:sz="0" w:space="0" w:color="auto" w:frame="1"/>
        </w:rPr>
        <w:t>無為非</w:t>
      </w:r>
      <w:r w:rsidRPr="00395161">
        <w:rPr>
          <w:rFonts w:ascii="Kaiti TC" w:eastAsia="Kaiti TC" w:hAnsi="Kaiti TC" w:cs="Kaiti TC"/>
          <w:b/>
          <w:bCs/>
          <w:color w:val="FF0000"/>
          <w:sz w:val="21"/>
          <w:szCs w:val="21"/>
          <w:bdr w:val="none" w:sz="0" w:space="0" w:color="auto" w:frame="1"/>
        </w:rPr>
        <w:t>（十二）</w:t>
      </w:r>
      <w:r w:rsidRPr="00395161">
        <w:rPr>
          <w:rFonts w:ascii="Kaiti TC" w:eastAsia="Kaiti TC" w:hAnsi="Kaiti TC" w:cs="Kaiti TC"/>
          <w:b/>
          <w:bCs/>
          <w:color w:val="000000"/>
          <w:sz w:val="28"/>
          <w:szCs w:val="28"/>
          <w:bdr w:val="none" w:sz="0" w:space="0" w:color="auto" w:frame="1"/>
        </w:rPr>
        <w:t>有支故。</w:t>
      </w:r>
    </w:p>
    <w:p w14:paraId="33E1191D" w14:textId="77777777" w:rsidR="00395161" w:rsidRPr="00395161" w:rsidRDefault="00395161" w:rsidP="00395161">
      <w:pPr>
        <w:rPr>
          <w:rFonts w:ascii="Kaiti TC" w:eastAsia="Kaiti TC" w:hAnsi="Kaiti TC" w:cs="Kaiti TC"/>
          <w:b/>
          <w:bCs/>
          <w:color w:val="0000FF"/>
          <w:sz w:val="21"/>
          <w:szCs w:val="21"/>
        </w:rPr>
      </w:pPr>
    </w:p>
    <w:p w14:paraId="5D8D32D8" w14:textId="77777777" w:rsidR="00395161" w:rsidRPr="00395161" w:rsidRDefault="00395161" w:rsidP="00395161">
      <w:pPr>
        <w:rPr>
          <w:rFonts w:ascii="Kaiti TC" w:eastAsia="Kaiti TC" w:hAnsi="Kaiti TC" w:cs="Kaiti TC"/>
          <w:b/>
          <w:bCs/>
          <w:color w:val="0000FF"/>
          <w:sz w:val="21"/>
          <w:szCs w:val="21"/>
        </w:rPr>
      </w:pPr>
      <w:r w:rsidRPr="00395161">
        <w:rPr>
          <w:rFonts w:ascii="Kaiti TC" w:eastAsia="Kaiti TC" w:hAnsi="Kaiti TC" w:cs="Kaiti TC"/>
          <w:b/>
          <w:bCs/>
          <w:color w:val="FF0000"/>
          <w:sz w:val="20"/>
          <w:szCs w:val="20"/>
          <w:bdr w:val="none" w:sz="0" w:space="0" w:color="auto" w:frame="1"/>
        </w:rPr>
        <w:t>（7）</w:t>
      </w:r>
      <w:r w:rsidRPr="00395161">
        <w:rPr>
          <w:rFonts w:ascii="Kaiti TC" w:eastAsia="Kaiti TC" w:hAnsi="Kaiti TC" w:cs="Kaiti TC"/>
          <w:b/>
          <w:bCs/>
          <w:color w:val="000000"/>
          <w:sz w:val="28"/>
          <w:szCs w:val="28"/>
          <w:bdr w:val="none" w:sz="0" w:space="0" w:color="auto" w:frame="1"/>
        </w:rPr>
        <w:t>無明、愛、取唯通不善、有覆無記；行唯善、惡；有通善、惡、無覆無記；餘七</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FF0000"/>
          <w:sz w:val="21"/>
          <w:szCs w:val="21"/>
        </w:rPr>
        <w:t>識等五支及生、老死二支，都是異熟果，</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唯是無覆無記，</w:t>
      </w:r>
      <w:r w:rsidRPr="00395161">
        <w:rPr>
          <w:rFonts w:ascii="Kaiti TC" w:eastAsia="Kaiti TC" w:hAnsi="Kaiti TC" w:cs="Kaiti TC"/>
          <w:b/>
          <w:bCs/>
          <w:color w:val="FF0000"/>
          <w:sz w:val="21"/>
          <w:szCs w:val="21"/>
          <w:bdr w:val="none" w:sz="0" w:space="0" w:color="auto" w:frame="1"/>
        </w:rPr>
        <w:t>（但這）</w:t>
      </w:r>
      <w:r w:rsidRPr="00395161">
        <w:rPr>
          <w:rFonts w:ascii="Kaiti TC" w:eastAsia="Kaiti TC" w:hAnsi="Kaiti TC" w:cs="Kaiti TC"/>
          <w:b/>
          <w:bCs/>
          <w:color w:val="000000"/>
          <w:sz w:val="28"/>
          <w:szCs w:val="28"/>
          <w:bdr w:val="none" w:sz="0" w:space="0" w:color="auto" w:frame="1"/>
        </w:rPr>
        <w:t>七</w:t>
      </w:r>
      <w:r w:rsidRPr="00395161">
        <w:rPr>
          <w:rFonts w:ascii="Kaiti TC" w:eastAsia="Kaiti TC" w:hAnsi="Kaiti TC" w:cs="Kaiti TC"/>
          <w:b/>
          <w:bCs/>
          <w:color w:val="FF0000"/>
          <w:sz w:val="21"/>
          <w:szCs w:val="21"/>
          <w:bdr w:val="none" w:sz="0" w:space="0" w:color="auto" w:frame="1"/>
        </w:rPr>
        <w:t>（支現行時的）</w:t>
      </w:r>
      <w:r w:rsidRPr="00395161">
        <w:rPr>
          <w:rFonts w:ascii="Kaiti TC" w:eastAsia="Kaiti TC" w:hAnsi="Kaiti TC" w:cs="Kaiti TC"/>
          <w:b/>
          <w:bCs/>
          <w:color w:val="000000"/>
          <w:sz w:val="28"/>
          <w:szCs w:val="28"/>
          <w:bdr w:val="none" w:sz="0" w:space="0" w:color="auto" w:frame="1"/>
        </w:rPr>
        <w:t>分位中亦起善、染。</w:t>
      </w:r>
    </w:p>
    <w:p w14:paraId="0CE462FC" w14:textId="77777777" w:rsidR="00395161" w:rsidRPr="00395161" w:rsidRDefault="00395161" w:rsidP="00395161">
      <w:pPr>
        <w:rPr>
          <w:rFonts w:ascii="Kaiti TC" w:eastAsia="Kaiti TC" w:hAnsi="Kaiti TC" w:cs="Kaiti TC"/>
          <w:b/>
          <w:bCs/>
          <w:color w:val="0000FF"/>
          <w:sz w:val="21"/>
          <w:szCs w:val="21"/>
        </w:rPr>
      </w:pPr>
    </w:p>
    <w:p w14:paraId="30B62135" w14:textId="77777777" w:rsidR="00395161" w:rsidRPr="00395161" w:rsidRDefault="00395161" w:rsidP="00395161">
      <w:pPr>
        <w:rPr>
          <w:rFonts w:ascii="Kaiti TC" w:eastAsia="Kaiti TC" w:hAnsi="Kaiti TC" w:cs="Kaiti TC"/>
          <w:b/>
          <w:bCs/>
          <w:color w:val="0000FF"/>
          <w:sz w:val="21"/>
          <w:szCs w:val="21"/>
        </w:rPr>
      </w:pPr>
      <w:r w:rsidRPr="00395161">
        <w:rPr>
          <w:rFonts w:ascii="Kaiti TC" w:eastAsia="Kaiti TC" w:hAnsi="Kaiti TC" w:cs="Kaiti TC"/>
          <w:b/>
          <w:bCs/>
          <w:color w:val="FF0000"/>
          <w:sz w:val="21"/>
          <w:szCs w:val="21"/>
          <w:bdr w:val="none" w:sz="0" w:space="0" w:color="auto" w:frame="1"/>
        </w:rPr>
        <w:t>（8）（十二支）</w:t>
      </w:r>
      <w:r w:rsidRPr="00395161">
        <w:rPr>
          <w:rFonts w:ascii="Kaiti TC" w:eastAsia="Kaiti TC" w:hAnsi="Kaiti TC" w:cs="Kaiti TC"/>
          <w:b/>
          <w:bCs/>
          <w:color w:val="000000"/>
          <w:sz w:val="28"/>
          <w:szCs w:val="28"/>
          <w:bdr w:val="none" w:sz="0" w:space="0" w:color="auto" w:frame="1"/>
        </w:rPr>
        <w:t>雖皆通三界，有分有全</w:t>
      </w:r>
      <w:r w:rsidRPr="00395161">
        <w:rPr>
          <w:rFonts w:ascii="Kaiti TC" w:eastAsia="Kaiti TC" w:hAnsi="Kaiti TC" w:cs="Kaiti TC"/>
          <w:b/>
          <w:bCs/>
          <w:color w:val="FF0000"/>
          <w:sz w:val="21"/>
          <w:szCs w:val="21"/>
          <w:bdr w:val="none" w:sz="0" w:space="0" w:color="auto" w:frame="1"/>
        </w:rPr>
        <w:t>（色、無色界每一支都有一部分；欲界十二支都完整）</w:t>
      </w:r>
      <w:r w:rsidRPr="00395161">
        <w:rPr>
          <w:rFonts w:ascii="Kaiti TC" w:eastAsia="Kaiti TC" w:hAnsi="Kaiti TC" w:cs="Kaiti TC"/>
          <w:b/>
          <w:bCs/>
          <w:color w:val="000000"/>
          <w:sz w:val="28"/>
          <w:szCs w:val="28"/>
          <w:bdr w:val="none" w:sz="0" w:space="0" w:color="auto" w:frame="1"/>
        </w:rPr>
        <w:t>。</w:t>
      </w:r>
    </w:p>
    <w:p w14:paraId="5624C8EB" w14:textId="77777777" w:rsidR="00395161" w:rsidRPr="00395161" w:rsidRDefault="00395161" w:rsidP="00395161">
      <w:pPr>
        <w:rPr>
          <w:rFonts w:ascii="Kaiti TC" w:eastAsia="Kaiti TC" w:hAnsi="Kaiti TC" w:cs="Kaiti TC"/>
          <w:b/>
          <w:bCs/>
          <w:color w:val="0000FF"/>
          <w:sz w:val="21"/>
          <w:szCs w:val="21"/>
        </w:rPr>
      </w:pPr>
    </w:p>
    <w:p w14:paraId="5C3CB0F7" w14:textId="77777777" w:rsidR="00395161" w:rsidRPr="00395161" w:rsidRDefault="00395161" w:rsidP="00395161">
      <w:pPr>
        <w:rPr>
          <w:rFonts w:ascii="Kaiti TC" w:eastAsia="Kaiti TC" w:hAnsi="Kaiti TC" w:cs="Kaiti TC"/>
          <w:b/>
          <w:bCs/>
          <w:color w:val="0000FF"/>
          <w:sz w:val="21"/>
          <w:szCs w:val="21"/>
        </w:rPr>
      </w:pPr>
      <w:r w:rsidRPr="00395161">
        <w:rPr>
          <w:rFonts w:ascii="Kaiti TC" w:eastAsia="Kaiti TC" w:hAnsi="Kaiti TC" w:cs="Kaiti TC"/>
          <w:b/>
          <w:bCs/>
          <w:color w:val="FF0000"/>
          <w:sz w:val="21"/>
          <w:szCs w:val="21"/>
          <w:bdr w:val="none" w:sz="0" w:space="0" w:color="auto" w:frame="1"/>
        </w:rPr>
        <w:t>（9）</w:t>
      </w:r>
      <w:r w:rsidRPr="00395161">
        <w:rPr>
          <w:rFonts w:ascii="Kaiti TC" w:eastAsia="Kaiti TC" w:hAnsi="Kaiti TC" w:cs="Kaiti TC"/>
          <w:b/>
          <w:bCs/>
          <w:color w:val="000000"/>
          <w:sz w:val="28"/>
          <w:szCs w:val="28"/>
          <w:bdr w:val="none" w:sz="0" w:space="0" w:color="auto" w:frame="1"/>
        </w:rPr>
        <w:t>上地行支能伏下地</w:t>
      </w:r>
      <w:r w:rsidRPr="00395161">
        <w:rPr>
          <w:rFonts w:ascii="Kaiti TC" w:eastAsia="Kaiti TC" w:hAnsi="Kaiti TC" w:cs="Kaiti TC"/>
          <w:b/>
          <w:bCs/>
          <w:color w:val="FF0000"/>
          <w:sz w:val="21"/>
          <w:szCs w:val="21"/>
          <w:bdr w:val="none" w:sz="0" w:space="0" w:color="auto" w:frame="1"/>
        </w:rPr>
        <w:t>（一切支，下地行支）</w:t>
      </w:r>
      <w:r w:rsidRPr="00395161">
        <w:rPr>
          <w:rFonts w:ascii="Kaiti TC" w:eastAsia="Kaiti TC" w:hAnsi="Kaiti TC" w:cs="Kaiti TC"/>
          <w:b/>
          <w:bCs/>
          <w:color w:val="000000"/>
          <w:sz w:val="28"/>
          <w:szCs w:val="28"/>
          <w:bdr w:val="none" w:sz="0" w:space="0" w:color="auto" w:frame="1"/>
        </w:rPr>
        <w:t>即麤、苦</w:t>
      </w:r>
      <w:r w:rsidRPr="00395161">
        <w:rPr>
          <w:rFonts w:ascii="Kaiti TC" w:eastAsia="Kaiti TC" w:hAnsi="Kaiti TC" w:cs="Kaiti TC"/>
          <w:b/>
          <w:bCs/>
          <w:color w:val="FF0000"/>
          <w:sz w:val="21"/>
          <w:szCs w:val="21"/>
          <w:bdr w:val="none" w:sz="0" w:space="0" w:color="auto" w:frame="1"/>
        </w:rPr>
        <w:t>（、障，上地行支即靜、妙、離）</w:t>
      </w:r>
      <w:r w:rsidRPr="00395161">
        <w:rPr>
          <w:rFonts w:ascii="Kaiti TC" w:eastAsia="Kaiti TC" w:hAnsi="Kaiti TC" w:cs="Kaiti TC"/>
          <w:b/>
          <w:bCs/>
          <w:color w:val="000000"/>
          <w:sz w:val="28"/>
          <w:szCs w:val="28"/>
          <w:bdr w:val="none" w:sz="0" w:space="0" w:color="auto" w:frame="1"/>
        </w:rPr>
        <w:t>等六種行相。有求上生</w:t>
      </w:r>
      <w:r w:rsidRPr="00395161">
        <w:rPr>
          <w:rFonts w:ascii="Kaiti TC" w:eastAsia="Kaiti TC" w:hAnsi="Kaiti TC" w:cs="Kaiti TC"/>
          <w:b/>
          <w:bCs/>
          <w:color w:val="FF0000"/>
          <w:sz w:val="21"/>
          <w:szCs w:val="21"/>
          <w:bdr w:val="none" w:sz="0" w:space="0" w:color="auto" w:frame="1"/>
        </w:rPr>
        <w:t>（的欲望）</w:t>
      </w:r>
      <w:r w:rsidRPr="00395161">
        <w:rPr>
          <w:rFonts w:ascii="Kaiti TC" w:eastAsia="Kaiti TC" w:hAnsi="Kaiti TC" w:cs="Kaiti TC"/>
          <w:b/>
          <w:bCs/>
          <w:color w:val="000000"/>
          <w:sz w:val="28"/>
          <w:szCs w:val="28"/>
          <w:bdr w:val="none" w:sz="0" w:space="0" w:color="auto" w:frame="1"/>
        </w:rPr>
        <w:t>而起彼</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hint="eastAsia"/>
          <w:b/>
          <w:bCs/>
          <w:color w:val="FF0000"/>
          <w:sz w:val="21"/>
          <w:szCs w:val="21"/>
        </w:rPr>
        <w:t>伏</w:t>
      </w:r>
      <w:r w:rsidRPr="00395161">
        <w:rPr>
          <w:rFonts w:ascii="Kaiti TC" w:eastAsia="Kaiti TC" w:hAnsi="Kaiti TC" w:cs="Kaiti TC"/>
          <w:b/>
          <w:bCs/>
          <w:color w:val="FF0000"/>
          <w:sz w:val="21"/>
          <w:szCs w:val="21"/>
        </w:rPr>
        <w:t>下界煩惱的修行，就是</w:t>
      </w:r>
      <w:r w:rsidRPr="00395161">
        <w:rPr>
          <w:rFonts w:ascii="Kaiti TC" w:eastAsia="Kaiti TC" w:hAnsi="Kaiti TC" w:cs="Kaiti TC"/>
          <w:b/>
          <w:bCs/>
          <w:color w:val="FF0000"/>
          <w:sz w:val="21"/>
          <w:szCs w:val="21"/>
          <w:bdr w:val="none" w:sz="0" w:space="0" w:color="auto" w:frame="1"/>
        </w:rPr>
        <w:t>上地行支）</w:t>
      </w:r>
      <w:r w:rsidRPr="00395161">
        <w:rPr>
          <w:rFonts w:ascii="Kaiti TC" w:eastAsia="Kaiti TC" w:hAnsi="Kaiti TC" w:cs="Kaiti TC"/>
          <w:b/>
          <w:bCs/>
        </w:rPr>
        <w:t>。</w:t>
      </w:r>
    </w:p>
    <w:p w14:paraId="1F5DEC84" w14:textId="77777777" w:rsidR="00395161" w:rsidRPr="00395161" w:rsidRDefault="00395161" w:rsidP="00395161">
      <w:pPr>
        <w:rPr>
          <w:rFonts w:ascii="Kaiti TC" w:eastAsia="Kaiti TC" w:hAnsi="Kaiti TC" w:cs="Kaiti TC"/>
          <w:b/>
          <w:bCs/>
          <w:color w:val="0000FF"/>
          <w:sz w:val="21"/>
          <w:szCs w:val="21"/>
        </w:rPr>
      </w:pPr>
    </w:p>
    <w:p w14:paraId="7147564C" w14:textId="77777777" w:rsidR="00395161" w:rsidRPr="00395161" w:rsidRDefault="00395161" w:rsidP="00395161">
      <w:pPr>
        <w:rPr>
          <w:rFonts w:ascii="Kaiti TC" w:eastAsia="Kaiti TC" w:hAnsi="Kaiti TC" w:cs="Kaiti TC"/>
          <w:b/>
          <w:bCs/>
          <w:color w:val="0000FF"/>
          <w:sz w:val="21"/>
          <w:szCs w:val="21"/>
        </w:rPr>
      </w:pPr>
      <w:r w:rsidRPr="00395161">
        <w:rPr>
          <w:rFonts w:ascii="Kaiti TC" w:eastAsia="Kaiti TC" w:hAnsi="Kaiti TC" w:cs="Kaiti TC"/>
          <w:b/>
          <w:bCs/>
          <w:color w:val="0000FF"/>
          <w:sz w:val="21"/>
          <w:szCs w:val="21"/>
          <w:bdr w:val="none" w:sz="0" w:space="0" w:color="auto" w:frame="1"/>
        </w:rPr>
        <w:t>上地觀下地十二支為粗、苦、障；下觀上為靜、妙、離。</w:t>
      </w:r>
    </w:p>
    <w:p w14:paraId="58C69359" w14:textId="77777777" w:rsidR="00395161" w:rsidRPr="00395161" w:rsidRDefault="00395161" w:rsidP="00395161">
      <w:pPr>
        <w:rPr>
          <w:rFonts w:ascii="Kaiti TC" w:eastAsia="Kaiti TC" w:hAnsi="Kaiti TC" w:cs="Kaiti TC"/>
          <w:b/>
          <w:bCs/>
          <w:color w:val="0000FF"/>
          <w:sz w:val="21"/>
          <w:szCs w:val="21"/>
        </w:rPr>
      </w:pPr>
    </w:p>
    <w:p w14:paraId="550FB358" w14:textId="77777777" w:rsidR="00395161" w:rsidRPr="00395161" w:rsidRDefault="00395161" w:rsidP="00395161">
      <w:pPr>
        <w:rPr>
          <w:rFonts w:ascii="Kaiti TC" w:eastAsia="Kaiti TC" w:hAnsi="Kaiti TC" w:cs="Kaiti TC"/>
          <w:b/>
          <w:bCs/>
          <w:color w:val="0000FF"/>
          <w:sz w:val="21"/>
          <w:szCs w:val="21"/>
        </w:rPr>
      </w:pPr>
      <w:r w:rsidRPr="00395161">
        <w:rPr>
          <w:rFonts w:ascii="Kaiti TC" w:eastAsia="Kaiti TC" w:hAnsi="Kaiti TC" w:cs="Kaiti TC"/>
          <w:b/>
          <w:bCs/>
          <w:color w:val="FF0000"/>
          <w:sz w:val="21"/>
          <w:szCs w:val="21"/>
          <w:bdr w:val="none" w:sz="0" w:space="0" w:color="auto" w:frame="1"/>
        </w:rPr>
        <w:t>（10）（十二支）</w:t>
      </w:r>
      <w:r w:rsidRPr="00395161">
        <w:rPr>
          <w:rFonts w:ascii="Kaiti TC" w:eastAsia="Kaiti TC" w:hAnsi="Kaiti TC" w:cs="Kaiti TC"/>
          <w:b/>
          <w:bCs/>
          <w:color w:val="000000"/>
          <w:sz w:val="28"/>
          <w:szCs w:val="28"/>
          <w:bdr w:val="none" w:sz="0" w:space="0" w:color="auto" w:frame="1"/>
        </w:rPr>
        <w:t>一切皆唯非</w:t>
      </w:r>
      <w:r w:rsidRPr="00395161">
        <w:rPr>
          <w:rFonts w:ascii="Kaiti TC" w:eastAsia="Kaiti TC" w:hAnsi="Kaiti TC" w:cs="Kaiti TC" w:hint="eastAsia"/>
          <w:b/>
          <w:bCs/>
          <w:color w:val="FF0000"/>
          <w:sz w:val="21"/>
          <w:szCs w:val="21"/>
          <w:bdr w:val="none" w:sz="0" w:space="0" w:color="auto" w:frame="1"/>
        </w:rPr>
        <w:t>（是有）</w:t>
      </w:r>
      <w:r w:rsidRPr="00395161">
        <w:rPr>
          <w:rFonts w:ascii="Kaiti TC" w:eastAsia="Kaiti TC" w:hAnsi="Kaiti TC" w:cs="Kaiti TC"/>
          <w:b/>
          <w:bCs/>
          <w:color w:val="000000"/>
          <w:sz w:val="28"/>
          <w:szCs w:val="28"/>
          <w:bdr w:val="none" w:sz="0" w:space="0" w:color="auto" w:frame="1"/>
        </w:rPr>
        <w:t>學</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hint="eastAsia"/>
          <w:b/>
          <w:bCs/>
          <w:color w:val="FF0000"/>
          <w:sz w:val="21"/>
          <w:szCs w:val="21"/>
          <w:bdr w:val="none" w:sz="0" w:space="0" w:color="auto" w:frame="1"/>
        </w:rPr>
        <w:t>已</w:t>
      </w:r>
      <w:r w:rsidRPr="00395161">
        <w:rPr>
          <w:rFonts w:ascii="Kaiti TC" w:eastAsia="Kaiti TC" w:hAnsi="Kaiti TC" w:cs="Kaiti TC"/>
          <w:b/>
          <w:bCs/>
          <w:color w:val="FF0000"/>
          <w:sz w:val="21"/>
          <w:szCs w:val="21"/>
          <w:bdr w:val="none" w:sz="0" w:space="0" w:color="auto" w:frame="1"/>
        </w:rPr>
        <w:t>斷分別所斷的十二支）</w:t>
      </w:r>
      <w:r w:rsidRPr="00395161">
        <w:rPr>
          <w:rFonts w:ascii="Kaiti TC" w:eastAsia="Kaiti TC" w:hAnsi="Kaiti TC" w:cs="Kaiti TC"/>
          <w:b/>
          <w:bCs/>
          <w:color w:val="000000"/>
          <w:sz w:val="28"/>
          <w:szCs w:val="28"/>
          <w:bdr w:val="none" w:sz="0" w:space="0" w:color="auto" w:frame="1"/>
        </w:rPr>
        <w:t>、無學。聖者所起有漏善業，</w:t>
      </w:r>
      <w:r w:rsidRPr="00395161">
        <w:rPr>
          <w:rFonts w:ascii="Kaiti TC" w:eastAsia="Kaiti TC" w:hAnsi="Kaiti TC" w:cs="Kaiti TC"/>
          <w:b/>
          <w:bCs/>
          <w:color w:val="FF0000"/>
          <w:sz w:val="21"/>
          <w:szCs w:val="21"/>
          <w:bdr w:val="none" w:sz="0" w:space="0" w:color="auto" w:frame="1"/>
        </w:rPr>
        <w:t>（是依託無漏智之）</w:t>
      </w:r>
      <w:r w:rsidRPr="00395161">
        <w:rPr>
          <w:rFonts w:ascii="Kaiti TC" w:eastAsia="Kaiti TC" w:hAnsi="Kaiti TC" w:cs="Kaiti TC"/>
          <w:b/>
          <w:bCs/>
          <w:color w:val="000000"/>
          <w:sz w:val="28"/>
          <w:szCs w:val="28"/>
          <w:bdr w:val="none" w:sz="0" w:space="0" w:color="auto" w:frame="1"/>
        </w:rPr>
        <w:t>明為緣故，違</w:t>
      </w:r>
      <w:r w:rsidRPr="00395161">
        <w:rPr>
          <w:rFonts w:ascii="Kaiti TC" w:eastAsia="Kaiti TC" w:hAnsi="Kaiti TC" w:cs="Kaiti TC" w:hint="eastAsia"/>
          <w:b/>
          <w:bCs/>
          <w:color w:val="FF0000"/>
          <w:sz w:val="21"/>
          <w:szCs w:val="21"/>
          <w:bdr w:val="none" w:sz="0" w:space="0" w:color="auto" w:frame="1"/>
        </w:rPr>
        <w:t>（十二）</w:t>
      </w:r>
      <w:r w:rsidRPr="00395161">
        <w:rPr>
          <w:rFonts w:ascii="Kaiti TC" w:eastAsia="Kaiti TC" w:hAnsi="Kaiti TC" w:cs="Kaiti TC"/>
          <w:b/>
          <w:bCs/>
          <w:color w:val="000000"/>
          <w:sz w:val="28"/>
          <w:szCs w:val="28"/>
          <w:bdr w:val="none" w:sz="0" w:space="0" w:color="auto" w:frame="1"/>
        </w:rPr>
        <w:t>有支故，非有支攝。由此應知，聖必不造感後有業，於後苦果不迷</w:t>
      </w:r>
      <w:r w:rsidRPr="00395161">
        <w:rPr>
          <w:rFonts w:ascii="Kaiti TC" w:eastAsia="Kaiti TC" w:hAnsi="Kaiti TC" w:cs="Kaiti TC"/>
          <w:b/>
          <w:bCs/>
          <w:color w:val="FF0000"/>
          <w:sz w:val="21"/>
          <w:szCs w:val="21"/>
          <w:bdr w:val="none" w:sz="0" w:space="0" w:color="auto" w:frame="1"/>
        </w:rPr>
        <w:t>（不）</w:t>
      </w:r>
      <w:r w:rsidRPr="00395161">
        <w:rPr>
          <w:rFonts w:ascii="Kaiti TC" w:eastAsia="Kaiti TC" w:hAnsi="Kaiti TC" w:cs="Kaiti TC"/>
          <w:b/>
          <w:bCs/>
          <w:color w:val="000000"/>
          <w:sz w:val="28"/>
          <w:szCs w:val="28"/>
          <w:bdr w:val="none" w:sz="0" w:space="0" w:color="auto" w:frame="1"/>
        </w:rPr>
        <w:t>求故。</w:t>
      </w:r>
      <w:r w:rsidRPr="00395161">
        <w:rPr>
          <w:rFonts w:ascii="Kaiti TC" w:eastAsia="Kaiti TC" w:hAnsi="Kaiti TC" w:cs="Kaiti TC"/>
          <w:b/>
          <w:bCs/>
          <w:color w:val="FF0000"/>
          <w:sz w:val="21"/>
          <w:szCs w:val="21"/>
          <w:bdr w:val="none" w:sz="0" w:space="0" w:color="auto" w:frame="1"/>
        </w:rPr>
        <w:t>（三果聖人以有漏與無漏法）</w:t>
      </w:r>
      <w:r w:rsidRPr="00395161">
        <w:rPr>
          <w:rFonts w:ascii="Kaiti TC" w:eastAsia="Kaiti TC" w:hAnsi="Kaiti TC" w:cs="Kaiti TC"/>
          <w:b/>
          <w:bCs/>
          <w:color w:val="000000"/>
          <w:sz w:val="28"/>
          <w:szCs w:val="28"/>
          <w:bdr w:val="none" w:sz="0" w:space="0" w:color="auto" w:frame="1"/>
        </w:rPr>
        <w:t>雜修</w:t>
      </w:r>
      <w:r w:rsidRPr="00395161">
        <w:rPr>
          <w:rFonts w:ascii="Kaiti TC" w:eastAsia="Kaiti TC" w:hAnsi="Kaiti TC" w:cs="Kaiti TC"/>
          <w:b/>
          <w:bCs/>
          <w:color w:val="FF0000"/>
          <w:sz w:val="21"/>
          <w:szCs w:val="21"/>
          <w:bdr w:val="none" w:sz="0" w:space="0" w:color="auto" w:frame="1"/>
        </w:rPr>
        <w:t>（第四）</w:t>
      </w:r>
      <w:r w:rsidRPr="00395161">
        <w:rPr>
          <w:rFonts w:ascii="Kaiti TC" w:eastAsia="Kaiti TC" w:hAnsi="Kaiti TC" w:cs="Kaiti TC"/>
          <w:b/>
          <w:bCs/>
          <w:color w:val="000000"/>
          <w:sz w:val="28"/>
          <w:szCs w:val="28"/>
          <w:bdr w:val="none" w:sz="0" w:space="0" w:color="auto" w:frame="1"/>
        </w:rPr>
        <w:t>靜慮</w:t>
      </w:r>
      <w:r w:rsidRPr="00395161">
        <w:rPr>
          <w:rFonts w:ascii="Kaiti TC" w:eastAsia="Kaiti TC" w:hAnsi="Kaiti TC" w:cs="Kaiti TC"/>
          <w:b/>
          <w:bCs/>
          <w:color w:val="FF0000"/>
          <w:sz w:val="21"/>
          <w:szCs w:val="21"/>
          <w:bdr w:val="none" w:sz="0" w:space="0" w:color="auto" w:frame="1"/>
        </w:rPr>
        <w:t>（，這種有漏修</w:t>
      </w:r>
      <w:r w:rsidRPr="00395161">
        <w:rPr>
          <w:rFonts w:ascii="Kaiti TC" w:eastAsia="Kaiti TC" w:hAnsi="Kaiti TC" w:cs="Kaiti TC" w:hint="eastAsia"/>
          <w:b/>
          <w:bCs/>
          <w:color w:val="FF0000"/>
          <w:sz w:val="21"/>
          <w:szCs w:val="21"/>
          <w:bdr w:val="none" w:sz="0" w:space="0" w:color="auto" w:frame="1"/>
        </w:rPr>
        <w:t>法</w:t>
      </w:r>
      <w:r w:rsidRPr="00395161">
        <w:rPr>
          <w:rFonts w:ascii="Kaiti TC" w:eastAsia="Kaiti TC" w:hAnsi="Kaiti TC" w:cs="Kaiti TC"/>
          <w:b/>
          <w:bCs/>
          <w:color w:val="FF0000"/>
          <w:sz w:val="21"/>
          <w:szCs w:val="21"/>
        </w:rPr>
        <w:t>難道不是行支？若是行支，聖人便造後有的業；若不是行支，為何是有漏？答：雜修靜慮，以無漏法</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資下故業</w:t>
      </w:r>
      <w:r w:rsidRPr="00395161">
        <w:rPr>
          <w:rFonts w:ascii="Kaiti TC" w:eastAsia="Kaiti TC" w:hAnsi="Kaiti TC" w:cs="Kaiti TC"/>
          <w:b/>
          <w:bCs/>
          <w:color w:val="FF0000"/>
          <w:sz w:val="21"/>
          <w:szCs w:val="21"/>
          <w:bdr w:val="none" w:sz="0" w:space="0" w:color="auto" w:frame="1"/>
        </w:rPr>
        <w:t>（幫助</w:t>
      </w:r>
      <w:r w:rsidRPr="00395161">
        <w:rPr>
          <w:rFonts w:ascii="Kaiti TC" w:eastAsia="Kaiti TC" w:hAnsi="Kaiti TC" w:cs="Kaiti TC"/>
          <w:b/>
          <w:bCs/>
          <w:color w:val="FF0000"/>
          <w:sz w:val="21"/>
          <w:szCs w:val="21"/>
        </w:rPr>
        <w:t>先前所行的</w:t>
      </w:r>
      <w:r w:rsidRPr="00395161">
        <w:rPr>
          <w:rFonts w:ascii="Kaiti TC" w:eastAsia="Kaiti TC" w:hAnsi="Kaiti TC" w:cs="Kaiti TC"/>
          <w:b/>
          <w:bCs/>
          <w:color w:val="FF0000"/>
          <w:sz w:val="21"/>
          <w:szCs w:val="21"/>
        </w:rPr>
        <w:lastRenderedPageBreak/>
        <w:t>有漏業/定，即使反復如此雜修，聖者也沒有造有漏業，那</w:t>
      </w:r>
      <w:r w:rsidRPr="00395161">
        <w:rPr>
          <w:rFonts w:ascii="Kaiti TC" w:eastAsia="Kaiti TC" w:hAnsi="Kaiti TC" w:cs="Kaiti TC"/>
          <w:b/>
          <w:bCs/>
          <w:color w:val="FF0000"/>
          <w:sz w:val="21"/>
          <w:szCs w:val="21"/>
          <w:bdr w:val="none" w:sz="0" w:space="0" w:color="auto" w:frame="1"/>
        </w:rPr>
        <w:t>只為了除去四禪無煩天以下的煩惱的一種方法，以求往）</w:t>
      </w:r>
      <w:r w:rsidRPr="00395161">
        <w:rPr>
          <w:rFonts w:ascii="Kaiti TC" w:eastAsia="Kaiti TC" w:hAnsi="Kaiti TC" w:cs="Kaiti TC"/>
          <w:b/>
          <w:bCs/>
          <w:color w:val="000000"/>
          <w:sz w:val="28"/>
          <w:szCs w:val="28"/>
          <w:bdr w:val="none" w:sz="0" w:space="0" w:color="auto" w:frame="1"/>
        </w:rPr>
        <w:t>生淨居等</w:t>
      </w:r>
      <w:r w:rsidRPr="00395161">
        <w:rPr>
          <w:rFonts w:ascii="Kaiti TC" w:eastAsia="Kaiti TC" w:hAnsi="Kaiti TC" w:cs="Kaiti TC"/>
          <w:b/>
          <w:bCs/>
          <w:color w:val="FF0000"/>
          <w:sz w:val="21"/>
          <w:szCs w:val="21"/>
          <w:bdr w:val="none" w:sz="0" w:space="0" w:color="auto" w:frame="1"/>
        </w:rPr>
        <w:t>（五天，所以說聖人雜修，不屬於行支，不感招後有）</w:t>
      </w:r>
      <w:r w:rsidRPr="00395161">
        <w:rPr>
          <w:rFonts w:ascii="Kaiti TC" w:eastAsia="Kaiti TC" w:hAnsi="Kaiti TC" w:cs="Kaiti TC"/>
          <w:b/>
          <w:bCs/>
          <w:color w:val="000000"/>
          <w:sz w:val="28"/>
          <w:szCs w:val="28"/>
          <w:bdr w:val="none" w:sz="0" w:space="0" w:color="auto" w:frame="1"/>
        </w:rPr>
        <w:t>於理無違。</w:t>
      </w:r>
    </w:p>
    <w:p w14:paraId="56601407" w14:textId="77777777" w:rsidR="00395161" w:rsidRPr="00395161" w:rsidRDefault="00395161" w:rsidP="00395161">
      <w:pPr>
        <w:rPr>
          <w:rFonts w:ascii="Kaiti TC" w:eastAsia="Kaiti TC" w:hAnsi="Kaiti TC" w:cs="Kaiti TC"/>
          <w:b/>
          <w:bCs/>
          <w:color w:val="0000FF"/>
          <w:sz w:val="21"/>
          <w:szCs w:val="21"/>
        </w:rPr>
      </w:pPr>
    </w:p>
    <w:p w14:paraId="3EED414F" w14:textId="77777777" w:rsidR="00395161" w:rsidRPr="00395161" w:rsidRDefault="00395161" w:rsidP="00395161">
      <w:pPr>
        <w:rPr>
          <w:rFonts w:ascii="Kaiti TC" w:eastAsia="Kaiti TC" w:hAnsi="Kaiti TC" w:cs="Kaiti TC"/>
          <w:b/>
          <w:bCs/>
          <w:color w:val="0000FF"/>
          <w:sz w:val="21"/>
          <w:szCs w:val="21"/>
        </w:rPr>
      </w:pPr>
      <w:r w:rsidRPr="00395161">
        <w:rPr>
          <w:rFonts w:ascii="Kaiti TC" w:eastAsia="Kaiti TC" w:hAnsi="Kaiti TC" w:cs="Kaiti TC"/>
          <w:b/>
          <w:bCs/>
          <w:color w:val="0000FF"/>
          <w:sz w:val="21"/>
          <w:szCs w:val="21"/>
          <w:bdr w:val="none" w:sz="0" w:space="0" w:color="auto" w:frame="1"/>
        </w:rPr>
        <w:t>浄居五天：四禪九天之後五天，即無煩天、無熱天、善見天、善現天、色究竟天。</w:t>
      </w:r>
      <w:r w:rsidRPr="00395161">
        <w:rPr>
          <w:rFonts w:ascii="Kaiti TC" w:eastAsia="Kaiti TC" w:hAnsi="Kaiti TC" w:cs="Kaiti TC"/>
          <w:b/>
          <w:bCs/>
          <w:color w:val="0000FF"/>
          <w:sz w:val="21"/>
          <w:szCs w:val="21"/>
          <w:shd w:val="clear" w:color="auto" w:fill="FFFFFF"/>
        </w:rPr>
        <w:t>據</w:t>
      </w:r>
      <w:r w:rsidRPr="00395161">
        <w:rPr>
          <w:rFonts w:ascii="Kaiti TC" w:eastAsia="Kaiti TC" w:hAnsi="Kaiti TC" w:cs="Kaiti TC" w:hint="eastAsia"/>
          <w:b/>
          <w:bCs/>
          <w:color w:val="0000FF"/>
          <w:sz w:val="21"/>
          <w:szCs w:val="21"/>
          <w:shd w:val="clear" w:color="auto" w:fill="FFFFFF"/>
        </w:rPr>
        <w:t>《</w:t>
      </w:r>
      <w:r w:rsidRPr="00395161">
        <w:rPr>
          <w:rFonts w:ascii="Kaiti TC" w:eastAsia="Kaiti TC" w:hAnsi="Kaiti TC" w:cs="Kaiti TC"/>
          <w:b/>
          <w:bCs/>
          <w:color w:val="0000FF"/>
          <w:sz w:val="21"/>
          <w:szCs w:val="21"/>
          <w:shd w:val="clear" w:color="auto" w:fill="FFFFFF"/>
        </w:rPr>
        <w:t>俱舍論</w:t>
      </w:r>
      <w:r w:rsidRPr="00395161">
        <w:rPr>
          <w:rFonts w:ascii="Kaiti TC" w:eastAsia="Kaiti TC" w:hAnsi="Kaiti TC" w:cs="Kaiti TC" w:hint="eastAsia"/>
          <w:b/>
          <w:bCs/>
          <w:color w:val="0000FF"/>
          <w:sz w:val="21"/>
          <w:szCs w:val="21"/>
          <w:shd w:val="clear" w:color="auto" w:fill="FFFFFF"/>
        </w:rPr>
        <w:t>》</w:t>
      </w:r>
      <w:r w:rsidRPr="00395161">
        <w:rPr>
          <w:rFonts w:ascii="Kaiti TC" w:eastAsia="Kaiti TC" w:hAnsi="Kaiti TC" w:cs="Kaiti TC"/>
          <w:b/>
          <w:bCs/>
          <w:color w:val="0000FF"/>
          <w:sz w:val="21"/>
          <w:szCs w:val="21"/>
          <w:shd w:val="clear" w:color="auto" w:fill="FFFFFF"/>
        </w:rPr>
        <w:t>卷二十四載：由雜修五品，可感生於五淨居。五品指雜修第四靜慮之五品，即：</w:t>
      </w:r>
      <w:r w:rsidRPr="00395161">
        <w:rPr>
          <w:rFonts w:ascii="Kaiti TC" w:eastAsia="Kaiti TC" w:hAnsi="Kaiti TC" w:cs="Kaiti TC"/>
          <w:b/>
          <w:bCs/>
          <w:color w:val="FF0000"/>
          <w:sz w:val="21"/>
          <w:szCs w:val="21"/>
          <w:shd w:val="clear" w:color="auto" w:fill="FFFFFF"/>
        </w:rPr>
        <w:t>1</w:t>
      </w:r>
      <w:r w:rsidRPr="00395161">
        <w:rPr>
          <w:rFonts w:ascii="Kaiti TC" w:eastAsia="Kaiti TC" w:hAnsi="Kaiti TC" w:cs="Kaiti TC"/>
          <w:b/>
          <w:bCs/>
          <w:color w:val="0000FF"/>
          <w:sz w:val="21"/>
          <w:szCs w:val="21"/>
          <w:shd w:val="clear" w:color="auto" w:fill="FFFFFF"/>
        </w:rPr>
        <w:t>下品，謂雜修第四靜慮者，初起多念無漏，次起多念有漏，後復起多念無漏，如此旋還，後復漸減，至三心現前，便得靜慮成備。</w:t>
      </w:r>
      <w:r w:rsidRPr="00395161">
        <w:rPr>
          <w:rFonts w:ascii="Kaiti TC" w:eastAsia="Kaiti TC" w:hAnsi="Kaiti TC" w:cs="Kaiti TC"/>
          <w:b/>
          <w:bCs/>
          <w:color w:val="FF0000"/>
          <w:sz w:val="21"/>
          <w:szCs w:val="21"/>
          <w:shd w:val="clear" w:color="auto" w:fill="FFFFFF"/>
        </w:rPr>
        <w:t>2</w:t>
      </w:r>
      <w:r w:rsidRPr="00395161">
        <w:rPr>
          <w:rFonts w:ascii="Kaiti TC" w:eastAsia="Kaiti TC" w:hAnsi="Kaiti TC" w:cs="Kaiti TC"/>
          <w:b/>
          <w:bCs/>
          <w:color w:val="0000FF"/>
          <w:sz w:val="21"/>
          <w:szCs w:val="21"/>
          <w:shd w:val="clear" w:color="auto" w:fill="FFFFFF"/>
        </w:rPr>
        <w:t>中品，即六心現前。</w:t>
      </w:r>
      <w:r w:rsidRPr="00395161">
        <w:rPr>
          <w:rFonts w:ascii="Kaiti TC" w:eastAsia="Kaiti TC" w:hAnsi="Kaiti TC" w:cs="Kaiti TC"/>
          <w:b/>
          <w:bCs/>
          <w:color w:val="FF0000"/>
          <w:sz w:val="21"/>
          <w:szCs w:val="21"/>
          <w:shd w:val="clear" w:color="auto" w:fill="FFFFFF"/>
        </w:rPr>
        <w:t>3</w:t>
      </w:r>
      <w:r w:rsidRPr="00395161">
        <w:rPr>
          <w:rFonts w:ascii="Kaiti TC" w:eastAsia="Kaiti TC" w:hAnsi="Kaiti TC" w:cs="Kaiti TC"/>
          <w:b/>
          <w:bCs/>
          <w:color w:val="0000FF"/>
          <w:sz w:val="21"/>
          <w:szCs w:val="21"/>
          <w:shd w:val="clear" w:color="auto" w:fill="FFFFFF"/>
        </w:rPr>
        <w:t>上品，即九心現前。</w:t>
      </w:r>
      <w:r w:rsidRPr="00395161">
        <w:rPr>
          <w:rFonts w:ascii="Kaiti TC" w:eastAsia="Kaiti TC" w:hAnsi="Kaiti TC" w:cs="Kaiti TC"/>
          <w:b/>
          <w:bCs/>
          <w:color w:val="FF0000"/>
          <w:sz w:val="21"/>
          <w:szCs w:val="21"/>
          <w:shd w:val="clear" w:color="auto" w:fill="FFFFFF"/>
        </w:rPr>
        <w:t>4</w:t>
      </w:r>
      <w:r w:rsidRPr="00395161">
        <w:rPr>
          <w:rFonts w:ascii="Kaiti TC" w:eastAsia="Kaiti TC" w:hAnsi="Kaiti TC" w:cs="Kaiti TC"/>
          <w:b/>
          <w:bCs/>
          <w:color w:val="0000FF"/>
          <w:sz w:val="21"/>
          <w:szCs w:val="21"/>
          <w:shd w:val="clear" w:color="auto" w:fill="FFFFFF"/>
        </w:rPr>
        <w:t>上勝品，即十二心現前。</w:t>
      </w:r>
      <w:r w:rsidRPr="00395161">
        <w:rPr>
          <w:rFonts w:ascii="Kaiti TC" w:eastAsia="Kaiti TC" w:hAnsi="Kaiti TC" w:cs="Kaiti TC"/>
          <w:b/>
          <w:bCs/>
          <w:color w:val="FF0000"/>
          <w:sz w:val="21"/>
          <w:szCs w:val="21"/>
          <w:shd w:val="clear" w:color="auto" w:fill="FFFFFF"/>
        </w:rPr>
        <w:t>5</w:t>
      </w:r>
      <w:r w:rsidRPr="00395161">
        <w:rPr>
          <w:rFonts w:ascii="Kaiti TC" w:eastAsia="Kaiti TC" w:hAnsi="Kaiti TC" w:cs="Kaiti TC"/>
          <w:b/>
          <w:bCs/>
          <w:color w:val="0000FF"/>
          <w:sz w:val="21"/>
          <w:szCs w:val="21"/>
          <w:shd w:val="clear" w:color="auto" w:fill="FFFFFF"/>
        </w:rPr>
        <w:t>上極品，即十五心現前。如是五品雜修靜慮，可次第感無煩、無熱、善見、善現、色究竟之五淨居。同論又舉出關於能感之力的兩種說法，即：A以無漏勢力熏修有漏，而感生於五淨居。B由信、進、念、定、慧等五根，次第增上，以感生於五淨居。</w:t>
      </w:r>
    </w:p>
    <w:p w14:paraId="2EEF5BB3" w14:textId="77777777" w:rsidR="00395161" w:rsidRPr="00395161" w:rsidRDefault="00395161" w:rsidP="00395161">
      <w:pPr>
        <w:rPr>
          <w:rFonts w:ascii="Kaiti TC" w:eastAsia="Kaiti TC" w:hAnsi="Kaiti TC" w:cs="Kaiti TC"/>
          <w:b/>
          <w:bCs/>
          <w:color w:val="0000FF"/>
          <w:sz w:val="21"/>
          <w:szCs w:val="21"/>
        </w:rPr>
      </w:pPr>
    </w:p>
    <w:p w14:paraId="2F9DC05D" w14:textId="77777777" w:rsidR="00395161" w:rsidRPr="00395161" w:rsidRDefault="00395161" w:rsidP="00395161">
      <w:pPr>
        <w:rPr>
          <w:rFonts w:ascii="Kaiti TC" w:eastAsia="Kaiti TC" w:hAnsi="Kaiti TC" w:cs="Kaiti TC"/>
          <w:b/>
          <w:bCs/>
          <w:color w:val="0000FF"/>
          <w:sz w:val="21"/>
          <w:szCs w:val="21"/>
        </w:rPr>
      </w:pPr>
      <w:r w:rsidRPr="00395161">
        <w:rPr>
          <w:rFonts w:ascii="Kaiti TC" w:eastAsia="Kaiti TC" w:hAnsi="Kaiti TC" w:cs="Kaiti TC"/>
          <w:b/>
          <w:bCs/>
          <w:color w:val="FF0000"/>
          <w:sz w:val="21"/>
          <w:szCs w:val="21"/>
          <w:bdr w:val="none" w:sz="0" w:space="0" w:color="auto" w:frame="1"/>
        </w:rPr>
        <w:t>（11）（十二支何時斷除？）（1）</w:t>
      </w:r>
      <w:r w:rsidRPr="00395161">
        <w:rPr>
          <w:rFonts w:ascii="Kaiti TC" w:eastAsia="Kaiti TC" w:hAnsi="Kaiti TC" w:cs="Kaiti TC"/>
          <w:b/>
          <w:bCs/>
          <w:color w:val="000000"/>
          <w:sz w:val="28"/>
          <w:szCs w:val="28"/>
          <w:bdr w:val="none" w:sz="0" w:space="0" w:color="auto" w:frame="1"/>
        </w:rPr>
        <w:t>有義：無明唯見所斷，要迷</w:t>
      </w:r>
      <w:r w:rsidRPr="00395161">
        <w:rPr>
          <w:rFonts w:ascii="Kaiti TC" w:eastAsia="Kaiti TC" w:hAnsi="Kaiti TC" w:cs="Kaiti TC"/>
          <w:b/>
          <w:bCs/>
          <w:color w:val="FF0000"/>
          <w:sz w:val="21"/>
          <w:szCs w:val="21"/>
          <w:bdr w:val="none" w:sz="0" w:space="0" w:color="auto" w:frame="1"/>
        </w:rPr>
        <w:t>（四）</w:t>
      </w:r>
      <w:r w:rsidRPr="00395161">
        <w:rPr>
          <w:rFonts w:ascii="Kaiti TC" w:eastAsia="Kaiti TC" w:hAnsi="Kaiti TC" w:cs="Kaiti TC"/>
          <w:b/>
          <w:bCs/>
          <w:color w:val="000000"/>
          <w:sz w:val="28"/>
          <w:szCs w:val="28"/>
          <w:bdr w:val="none" w:sz="0" w:space="0" w:color="auto" w:frame="1"/>
        </w:rPr>
        <w:t>諦理，</w:t>
      </w:r>
      <w:r w:rsidRPr="00395161">
        <w:rPr>
          <w:rFonts w:ascii="Kaiti TC" w:eastAsia="Kaiti TC" w:hAnsi="Kaiti TC" w:cs="Kaiti TC"/>
          <w:b/>
          <w:bCs/>
          <w:color w:val="FF0000"/>
          <w:sz w:val="21"/>
          <w:szCs w:val="21"/>
          <w:bdr w:val="none" w:sz="0" w:space="0" w:color="auto" w:frame="1"/>
        </w:rPr>
        <w:t>（才）</w:t>
      </w:r>
      <w:r w:rsidRPr="00395161">
        <w:rPr>
          <w:rFonts w:ascii="Kaiti TC" w:eastAsia="Kaiti TC" w:hAnsi="Kaiti TC" w:cs="Kaiti TC"/>
          <w:b/>
          <w:bCs/>
          <w:color w:val="000000"/>
          <w:sz w:val="28"/>
          <w:szCs w:val="28"/>
          <w:bdr w:val="none" w:sz="0" w:space="0" w:color="auto" w:frame="1"/>
        </w:rPr>
        <w:t>能發行故，聖必不造</w:t>
      </w:r>
      <w:r w:rsidRPr="00395161">
        <w:rPr>
          <w:rFonts w:ascii="Kaiti TC" w:eastAsia="Kaiti TC" w:hAnsi="Kaiti TC" w:cs="Kaiti TC" w:hint="eastAsia"/>
          <w:b/>
          <w:bCs/>
          <w:color w:val="FF0000"/>
          <w:sz w:val="21"/>
          <w:szCs w:val="21"/>
          <w:bdr w:val="none" w:sz="0" w:space="0" w:color="auto" w:frame="1"/>
        </w:rPr>
        <w:t>（新的）</w:t>
      </w:r>
      <w:r w:rsidRPr="00395161">
        <w:rPr>
          <w:rFonts w:ascii="Kaiti TC" w:eastAsia="Kaiti TC" w:hAnsi="Kaiti TC" w:cs="Kaiti TC"/>
          <w:b/>
          <w:bCs/>
          <w:color w:val="000000"/>
          <w:sz w:val="28"/>
          <w:szCs w:val="28"/>
          <w:bdr w:val="none" w:sz="0" w:space="0" w:color="auto" w:frame="1"/>
        </w:rPr>
        <w:t>後有業故。愛、取二支唯修所斷，</w:t>
      </w:r>
      <w:r w:rsidRPr="00395161">
        <w:rPr>
          <w:rFonts w:ascii="Kaiti TC" w:eastAsia="Kaiti TC" w:hAnsi="Kaiti TC" w:cs="Kaiti TC"/>
          <w:b/>
          <w:bCs/>
          <w:color w:val="FF0000"/>
          <w:sz w:val="21"/>
          <w:szCs w:val="21"/>
          <w:bdr w:val="none" w:sz="0" w:space="0" w:color="auto" w:frame="1"/>
        </w:rPr>
        <w:t>（彼二）</w:t>
      </w:r>
      <w:r w:rsidRPr="00395161">
        <w:rPr>
          <w:rFonts w:ascii="Kaiti TC" w:eastAsia="Kaiti TC" w:hAnsi="Kaiti TC" w:cs="Kaiti TC"/>
          <w:b/>
          <w:bCs/>
          <w:color w:val="000000"/>
          <w:sz w:val="28"/>
          <w:szCs w:val="28"/>
          <w:bdr w:val="none" w:sz="0" w:space="0" w:color="auto" w:frame="1"/>
        </w:rPr>
        <w:t>貪求當</w:t>
      </w:r>
      <w:r w:rsidRPr="00395161">
        <w:rPr>
          <w:rFonts w:ascii="Kaiti TC" w:eastAsia="Kaiti TC" w:hAnsi="Kaiti TC" w:cs="Kaiti TC"/>
          <w:b/>
          <w:bCs/>
          <w:color w:val="FF0000"/>
          <w:sz w:val="21"/>
          <w:szCs w:val="21"/>
          <w:bdr w:val="none" w:sz="0" w:space="0" w:color="auto" w:frame="1"/>
        </w:rPr>
        <w:t>（來）</w:t>
      </w:r>
      <w:r w:rsidRPr="00395161">
        <w:rPr>
          <w:rFonts w:ascii="Kaiti TC" w:eastAsia="Kaiti TC" w:hAnsi="Kaiti TC" w:cs="Kaiti TC"/>
          <w:b/>
          <w:bCs/>
          <w:color w:val="000000"/>
          <w:sz w:val="28"/>
          <w:szCs w:val="28"/>
          <w:bdr w:val="none" w:sz="0" w:space="0" w:color="auto" w:frame="1"/>
        </w:rPr>
        <w:t>有而潤生</w:t>
      </w:r>
      <w:r w:rsidRPr="00395161">
        <w:rPr>
          <w:rFonts w:ascii="Kaiti TC" w:eastAsia="Kaiti TC" w:hAnsi="Kaiti TC" w:cs="Kaiti TC"/>
          <w:b/>
          <w:bCs/>
          <w:color w:val="FF0000"/>
          <w:sz w:val="21"/>
          <w:szCs w:val="21"/>
          <w:bdr w:val="none" w:sz="0" w:space="0" w:color="auto" w:frame="1"/>
        </w:rPr>
        <w:t>（命）</w:t>
      </w:r>
      <w:r w:rsidRPr="00395161">
        <w:rPr>
          <w:rFonts w:ascii="Kaiti TC" w:eastAsia="Kaiti TC" w:hAnsi="Kaiti TC" w:cs="Kaiti TC"/>
          <w:b/>
          <w:bCs/>
          <w:color w:val="000000"/>
          <w:sz w:val="28"/>
          <w:szCs w:val="28"/>
          <w:bdr w:val="none" w:sz="0" w:space="0" w:color="auto" w:frame="1"/>
        </w:rPr>
        <w:t>故；</w:t>
      </w:r>
      <w:r w:rsidRPr="00395161">
        <w:rPr>
          <w:rFonts w:ascii="Kaiti TC" w:eastAsia="Kaiti TC" w:hAnsi="Kaiti TC" w:cs="Kaiti TC"/>
          <w:b/>
          <w:bCs/>
          <w:color w:val="FF0000"/>
          <w:sz w:val="21"/>
          <w:szCs w:val="21"/>
          <w:bdr w:val="none" w:sz="0" w:space="0" w:color="auto" w:frame="1"/>
        </w:rPr>
        <w:t>（三界中）</w:t>
      </w:r>
      <w:r w:rsidRPr="00395161">
        <w:rPr>
          <w:rFonts w:ascii="Kaiti TC" w:eastAsia="Kaiti TC" w:hAnsi="Kaiti TC" w:cs="Kaiti TC"/>
          <w:b/>
          <w:bCs/>
          <w:color w:val="000000"/>
          <w:sz w:val="28"/>
          <w:szCs w:val="28"/>
          <w:bdr w:val="none" w:sz="0" w:space="0" w:color="auto" w:frame="1"/>
        </w:rPr>
        <w:t>九種命終心</w:t>
      </w:r>
      <w:r w:rsidRPr="00395161">
        <w:rPr>
          <w:rFonts w:ascii="Kaiti TC" w:eastAsia="Kaiti TC" w:hAnsi="Kaiti TC" w:cs="Kaiti TC"/>
          <w:b/>
          <w:bCs/>
          <w:color w:val="FF0000"/>
          <w:sz w:val="21"/>
          <w:szCs w:val="21"/>
          <w:bdr w:val="none" w:sz="0" w:space="0" w:color="auto" w:frame="1"/>
        </w:rPr>
        <w:t>（起時都與）</w:t>
      </w:r>
      <w:r w:rsidRPr="00395161">
        <w:rPr>
          <w:rFonts w:ascii="Kaiti TC" w:eastAsia="Kaiti TC" w:hAnsi="Kaiti TC" w:cs="Kaiti TC"/>
          <w:b/>
          <w:bCs/>
          <w:color w:val="000000"/>
          <w:sz w:val="28"/>
          <w:szCs w:val="28"/>
          <w:bdr w:val="none" w:sz="0" w:space="0" w:color="auto" w:frame="1"/>
        </w:rPr>
        <w:t>俱生愛俱故。餘九</w:t>
      </w:r>
      <w:r w:rsidRPr="00395161">
        <w:rPr>
          <w:rFonts w:ascii="Kaiti TC" w:eastAsia="Kaiti TC" w:hAnsi="Kaiti TC" w:cs="Kaiti TC"/>
          <w:b/>
          <w:bCs/>
          <w:color w:val="FF0000"/>
          <w:sz w:val="21"/>
          <w:szCs w:val="21"/>
          <w:bdr w:val="none" w:sz="0" w:space="0" w:color="auto" w:frame="1"/>
        </w:rPr>
        <w:t>（支）</w:t>
      </w:r>
      <w:r w:rsidRPr="00395161">
        <w:rPr>
          <w:rFonts w:ascii="Kaiti TC" w:eastAsia="Kaiti TC" w:hAnsi="Kaiti TC" w:cs="Kaiti TC"/>
          <w:b/>
          <w:bCs/>
          <w:color w:val="000000"/>
          <w:sz w:val="28"/>
          <w:szCs w:val="28"/>
          <w:bdr w:val="none" w:sz="0" w:space="0" w:color="auto" w:frame="1"/>
        </w:rPr>
        <w:t>皆通見、修所斷。</w:t>
      </w:r>
    </w:p>
    <w:p w14:paraId="51E97D8F" w14:textId="77777777" w:rsidR="00395161" w:rsidRPr="00395161" w:rsidRDefault="00395161" w:rsidP="00395161">
      <w:pPr>
        <w:rPr>
          <w:rFonts w:ascii="Kaiti TC" w:eastAsia="Kaiti TC" w:hAnsi="Kaiti TC" w:cs="Kaiti TC"/>
          <w:b/>
          <w:bCs/>
          <w:color w:val="0000FF"/>
          <w:sz w:val="21"/>
          <w:szCs w:val="21"/>
        </w:rPr>
      </w:pPr>
    </w:p>
    <w:p w14:paraId="0582C59F" w14:textId="77777777" w:rsidR="00395161" w:rsidRPr="00395161" w:rsidRDefault="00395161" w:rsidP="00395161">
      <w:pPr>
        <w:rPr>
          <w:rFonts w:ascii="Kaiti TC" w:eastAsia="Kaiti TC" w:hAnsi="Kaiti TC" w:cs="Kaiti TC"/>
          <w:b/>
          <w:bCs/>
          <w:color w:val="0000FF"/>
          <w:sz w:val="21"/>
          <w:szCs w:val="21"/>
        </w:rPr>
      </w:pPr>
      <w:r w:rsidRPr="00395161">
        <w:rPr>
          <w:rFonts w:ascii="Kaiti TC" w:eastAsia="Kaiti TC" w:hAnsi="Kaiti TC" w:cs="Kaiti TC"/>
          <w:b/>
          <w:bCs/>
          <w:color w:val="0000FF"/>
          <w:sz w:val="21"/>
          <w:szCs w:val="21"/>
          <w:bdr w:val="none" w:sz="0" w:space="0" w:color="auto" w:frame="1"/>
        </w:rPr>
        <w:t>九種命終心：欲界命終時，或起欲界心，或色界心，或無色界心。以此類推其它二界。</w:t>
      </w:r>
    </w:p>
    <w:p w14:paraId="04E4231B" w14:textId="77777777" w:rsidR="00395161" w:rsidRPr="00395161" w:rsidRDefault="00395161" w:rsidP="00395161">
      <w:pPr>
        <w:rPr>
          <w:rFonts w:ascii="Kaiti TC" w:eastAsia="Kaiti TC" w:hAnsi="Kaiti TC" w:cs="Kaiti TC"/>
          <w:b/>
          <w:bCs/>
          <w:color w:val="0000FF"/>
          <w:sz w:val="21"/>
          <w:szCs w:val="21"/>
        </w:rPr>
      </w:pPr>
    </w:p>
    <w:p w14:paraId="3F237B15" w14:textId="77777777" w:rsidR="00395161" w:rsidRPr="00395161" w:rsidRDefault="00395161" w:rsidP="00395161">
      <w:pPr>
        <w:rPr>
          <w:rFonts w:ascii="Kaiti TC" w:eastAsia="Kaiti TC" w:hAnsi="Kaiti TC" w:cs="Kaiti TC"/>
          <w:b/>
          <w:bCs/>
          <w:color w:val="0000FF"/>
          <w:sz w:val="21"/>
          <w:szCs w:val="21"/>
        </w:rPr>
      </w:pPr>
      <w:r w:rsidRPr="00395161">
        <w:rPr>
          <w:rFonts w:ascii="Kaiti TC" w:eastAsia="Kaiti TC" w:hAnsi="Kaiti TC" w:cs="Kaiti TC"/>
          <w:b/>
          <w:bCs/>
          <w:color w:val="0000FF"/>
          <w:sz w:val="21"/>
          <w:szCs w:val="21"/>
          <w:shd w:val="clear" w:color="auto" w:fill="FFFFFF"/>
        </w:rPr>
        <w:t>命終心俱生愛有三種：1</w:t>
      </w:r>
      <w:r w:rsidRPr="00395161">
        <w:rPr>
          <w:rFonts w:ascii="Kaiti TC" w:eastAsia="Kaiti TC" w:hAnsi="Kaiti TC" w:cs="Kaiti TC"/>
          <w:b/>
          <w:bCs/>
          <w:color w:val="FF0000"/>
          <w:sz w:val="21"/>
          <w:szCs w:val="21"/>
          <w:shd w:val="clear" w:color="auto" w:fill="FFFFFF"/>
        </w:rPr>
        <w:t>境界愛</w:t>
      </w:r>
      <w:r w:rsidRPr="00395161">
        <w:rPr>
          <w:rFonts w:ascii="Kaiti TC" w:eastAsia="Kaiti TC" w:hAnsi="Kaiti TC" w:cs="Kaiti TC"/>
          <w:b/>
          <w:bCs/>
          <w:color w:val="0000FF"/>
          <w:sz w:val="21"/>
          <w:szCs w:val="21"/>
          <w:shd w:val="clear" w:color="auto" w:fill="FFFFFF"/>
        </w:rPr>
        <w:t>，謂臨終時，對眷屬、擁有的事物起深重之愛。2</w:t>
      </w:r>
      <w:r w:rsidRPr="00395161">
        <w:rPr>
          <w:rFonts w:ascii="Kaiti TC" w:eastAsia="Kaiti TC" w:hAnsi="Kaiti TC" w:cs="Kaiti TC"/>
          <w:b/>
          <w:bCs/>
          <w:color w:val="FF0000"/>
          <w:sz w:val="21"/>
          <w:szCs w:val="21"/>
          <w:shd w:val="clear" w:color="auto" w:fill="FFFFFF"/>
        </w:rPr>
        <w:t>自體愛</w:t>
      </w:r>
      <w:r w:rsidRPr="00395161">
        <w:rPr>
          <w:rFonts w:ascii="Kaiti TC" w:eastAsia="Kaiti TC" w:hAnsi="Kaiti TC" w:cs="Kaiti TC"/>
          <w:b/>
          <w:bCs/>
          <w:color w:val="0000FF"/>
          <w:sz w:val="21"/>
          <w:szCs w:val="21"/>
          <w:shd w:val="clear" w:color="auto" w:fill="FFFFFF"/>
        </w:rPr>
        <w:t>，臨終時，對自體身命所起之惜愛。3</w:t>
      </w:r>
      <w:r w:rsidRPr="00395161">
        <w:rPr>
          <w:rFonts w:ascii="Kaiti TC" w:eastAsia="Kaiti TC" w:hAnsi="Kaiti TC" w:cs="Kaiti TC"/>
          <w:b/>
          <w:bCs/>
          <w:color w:val="FF0000"/>
          <w:sz w:val="21"/>
          <w:szCs w:val="21"/>
          <w:shd w:val="clear" w:color="auto" w:fill="FFFFFF"/>
        </w:rPr>
        <w:t>當生愛</w:t>
      </w:r>
      <w:r w:rsidRPr="00395161">
        <w:rPr>
          <w:rFonts w:ascii="Kaiti TC" w:eastAsia="Kaiti TC" w:hAnsi="Kaiti TC" w:cs="Kaiti TC"/>
          <w:b/>
          <w:bCs/>
          <w:color w:val="0000FF"/>
          <w:sz w:val="21"/>
          <w:szCs w:val="21"/>
          <w:shd w:val="clear" w:color="auto" w:fill="FFFFFF"/>
        </w:rPr>
        <w:t>，臨終時，對將來生處所起之愛。此三種愛為一切有情善、惡受身之根本。若愛欲未斷，則命欲盡時，心生愁惱，眾苦相逼，必生此三愛</w:t>
      </w:r>
      <w:r w:rsidRPr="00395161">
        <w:rPr>
          <w:rFonts w:ascii="Kaiti TC" w:eastAsia="Kaiti TC" w:hAnsi="Kaiti TC" w:cs="Kaiti TC" w:hint="eastAsia"/>
          <w:b/>
          <w:bCs/>
          <w:color w:val="0000FF"/>
          <w:sz w:val="21"/>
          <w:szCs w:val="21"/>
          <w:shd w:val="clear" w:color="auto" w:fill="FFFFFF"/>
        </w:rPr>
        <w:t>。潤生時以境界愛與自體愛為助潤生，以當生愛為正潤生，</w:t>
      </w:r>
      <w:r w:rsidRPr="00395161">
        <w:rPr>
          <w:rFonts w:ascii="Kaiti TC" w:eastAsia="Kaiti TC" w:hAnsi="Kaiti TC" w:cs="Kaiti TC"/>
          <w:b/>
          <w:bCs/>
          <w:color w:val="0000FF"/>
          <w:sz w:val="21"/>
          <w:szCs w:val="21"/>
          <w:shd w:val="clear" w:color="auto" w:fill="FFFFFF"/>
        </w:rPr>
        <w:t>此即潤未來生之緣。故知境界愛與自體愛為助潤生，當生愛為正潤生。故</w:t>
      </w:r>
      <w:r w:rsidRPr="00395161">
        <w:rPr>
          <w:rFonts w:ascii="Kaiti TC" w:eastAsia="Kaiti TC" w:hAnsi="Kaiti TC" w:cs="Kaiti TC" w:hint="eastAsia"/>
          <w:b/>
          <w:bCs/>
          <w:color w:val="0000FF"/>
          <w:sz w:val="21"/>
          <w:szCs w:val="21"/>
          <w:shd w:val="clear" w:color="auto" w:fill="FFFFFF"/>
        </w:rPr>
        <w:t>《</w:t>
      </w:r>
      <w:r w:rsidRPr="00395161">
        <w:rPr>
          <w:rFonts w:ascii="Kaiti TC" w:eastAsia="Kaiti TC" w:hAnsi="Kaiti TC" w:cs="Kaiti TC"/>
          <w:b/>
          <w:bCs/>
          <w:color w:val="0000FF"/>
          <w:sz w:val="21"/>
          <w:szCs w:val="21"/>
          <w:shd w:val="clear" w:color="auto" w:fill="FFFFFF"/>
        </w:rPr>
        <w:t>成唯識論了義燈</w:t>
      </w:r>
      <w:r w:rsidRPr="00395161">
        <w:rPr>
          <w:rFonts w:ascii="Kaiti TC" w:eastAsia="Kaiti TC" w:hAnsi="Kaiti TC" w:cs="Kaiti TC" w:hint="eastAsia"/>
          <w:b/>
          <w:bCs/>
          <w:color w:val="0000FF"/>
          <w:sz w:val="21"/>
          <w:szCs w:val="21"/>
          <w:shd w:val="clear" w:color="auto" w:fill="FFFFFF"/>
        </w:rPr>
        <w:t>》</w:t>
      </w:r>
      <w:r w:rsidRPr="00395161">
        <w:rPr>
          <w:rFonts w:ascii="Kaiti TC" w:eastAsia="Kaiti TC" w:hAnsi="Kaiti TC" w:cs="Kaiti TC"/>
          <w:b/>
          <w:bCs/>
          <w:color w:val="0000FF"/>
          <w:sz w:val="21"/>
          <w:szCs w:val="21"/>
          <w:shd w:val="clear" w:color="auto" w:fill="FFFFFF"/>
        </w:rPr>
        <w:t>卷五末：「臨終有心，必定起愛。。。潤中有，起自體愛；潤生有，起境界愛。以於死有，不見中有，謂我無有，起自體愛；於中有位，見生處，故起境界愛。」</w:t>
      </w:r>
    </w:p>
    <w:p w14:paraId="4F3597EA" w14:textId="77777777" w:rsidR="00395161" w:rsidRPr="00395161" w:rsidRDefault="00395161" w:rsidP="00395161">
      <w:pPr>
        <w:rPr>
          <w:rFonts w:ascii="Kaiti TC" w:eastAsia="Kaiti TC" w:hAnsi="Kaiti TC" w:cs="Kaiti TC"/>
          <w:b/>
          <w:bCs/>
          <w:color w:val="0000FF"/>
          <w:sz w:val="21"/>
          <w:szCs w:val="21"/>
        </w:rPr>
      </w:pPr>
    </w:p>
    <w:p w14:paraId="5611CA31" w14:textId="77777777" w:rsidR="00395161" w:rsidRPr="00395161" w:rsidRDefault="00395161" w:rsidP="00395161">
      <w:pPr>
        <w:rPr>
          <w:rFonts w:ascii="Kaiti TC" w:eastAsia="Kaiti TC" w:hAnsi="Kaiti TC" w:cs="Kaiti TC"/>
          <w:b/>
          <w:bCs/>
          <w:color w:val="0000FF"/>
          <w:sz w:val="21"/>
          <w:szCs w:val="21"/>
        </w:rPr>
      </w:pPr>
      <w:r w:rsidRPr="00395161">
        <w:rPr>
          <w:rFonts w:ascii="Kaiti TC" w:eastAsia="Kaiti TC" w:hAnsi="Kaiti TC" w:cs="Kaiti TC"/>
          <w:b/>
          <w:bCs/>
          <w:color w:val="FF0000"/>
          <w:sz w:val="21"/>
          <w:szCs w:val="21"/>
          <w:bdr w:val="none" w:sz="0" w:space="0" w:color="auto" w:frame="1"/>
        </w:rPr>
        <w:t>（2）</w:t>
      </w:r>
      <w:r w:rsidRPr="00395161">
        <w:rPr>
          <w:rFonts w:ascii="Kaiti TC" w:eastAsia="Kaiti TC" w:hAnsi="Kaiti TC" w:cs="Kaiti TC"/>
          <w:b/>
          <w:bCs/>
          <w:color w:val="000000"/>
          <w:sz w:val="28"/>
          <w:szCs w:val="28"/>
          <w:bdr w:val="none" w:sz="0" w:space="0" w:color="auto" w:frame="1"/>
        </w:rPr>
        <w:t>有義</w:t>
      </w:r>
      <w:r w:rsidRPr="00395161">
        <w:rPr>
          <w:rFonts w:ascii="Kaiti TC" w:eastAsia="Kaiti TC" w:hAnsi="Kaiti TC" w:cs="Kaiti TC"/>
          <w:b/>
          <w:bCs/>
          <w:color w:val="FF0000"/>
          <w:sz w:val="21"/>
          <w:szCs w:val="21"/>
          <w:bdr w:val="none" w:sz="0" w:space="0" w:color="auto" w:frame="1"/>
        </w:rPr>
        <w:t>（論主觀點）</w:t>
      </w:r>
      <w:r w:rsidRPr="00395161">
        <w:rPr>
          <w:rFonts w:ascii="Kaiti TC" w:eastAsia="Kaiti TC" w:hAnsi="Kaiti TC" w:cs="Kaiti TC"/>
          <w:b/>
          <w:bCs/>
          <w:color w:val="000000"/>
          <w:sz w:val="28"/>
          <w:szCs w:val="28"/>
          <w:bdr w:val="none" w:sz="0" w:space="0" w:color="auto" w:frame="1"/>
        </w:rPr>
        <w:t>：一切皆通二斷。</w:t>
      </w:r>
      <w:r w:rsidRPr="00395161">
        <w:rPr>
          <w:rFonts w:ascii="Kaiti TC" w:eastAsia="Kaiti TC" w:hAnsi="Kaiti TC" w:cs="Kaiti TC"/>
          <w:b/>
          <w:bCs/>
          <w:color w:val="FF0000"/>
          <w:sz w:val="21"/>
          <w:szCs w:val="21"/>
          <w:bdr w:val="none" w:sz="0" w:space="0" w:color="auto" w:frame="1"/>
        </w:rPr>
        <w:t>《瑜伽師地》</w:t>
      </w:r>
      <w:r w:rsidRPr="00395161">
        <w:rPr>
          <w:rFonts w:ascii="Kaiti TC" w:eastAsia="Kaiti TC" w:hAnsi="Kaiti TC" w:cs="Kaiti TC"/>
          <w:b/>
          <w:bCs/>
          <w:color w:val="000000"/>
          <w:sz w:val="28"/>
          <w:szCs w:val="28"/>
          <w:bdr w:val="none" w:sz="0" w:space="0" w:color="auto" w:frame="1"/>
        </w:rPr>
        <w:t>論說“預流果已斷一切一分有支</w:t>
      </w:r>
      <w:r w:rsidRPr="00395161">
        <w:rPr>
          <w:rFonts w:ascii="Kaiti TC" w:eastAsia="Kaiti TC" w:hAnsi="Kaiti TC" w:cs="Kaiti TC"/>
          <w:b/>
          <w:bCs/>
          <w:color w:val="FF0000"/>
          <w:sz w:val="21"/>
          <w:szCs w:val="21"/>
          <w:bdr w:val="none" w:sz="0" w:space="0" w:color="auto" w:frame="1"/>
        </w:rPr>
        <w:t>（十二支一切支的一部分，但）</w:t>
      </w:r>
      <w:r w:rsidRPr="00395161">
        <w:rPr>
          <w:rFonts w:ascii="Kaiti TC" w:eastAsia="Kaiti TC" w:hAnsi="Kaiti TC" w:cs="Kaiti TC"/>
          <w:b/>
          <w:bCs/>
          <w:color w:val="000000"/>
          <w:sz w:val="28"/>
          <w:szCs w:val="28"/>
          <w:bdr w:val="none" w:sz="0" w:space="0" w:color="auto" w:frame="1"/>
        </w:rPr>
        <w:t>無全斷者”故。若無明支唯見所斷，寧說預流無全斷者？若愛、取支唯修所斷，寧說彼已斷一切支一分？又說：“全</w:t>
      </w:r>
      <w:r w:rsidRPr="00395161">
        <w:rPr>
          <w:rFonts w:ascii="Kaiti TC" w:eastAsia="Kaiti TC" w:hAnsi="Kaiti TC" w:cs="Kaiti TC"/>
          <w:b/>
          <w:bCs/>
          <w:color w:val="FF0000"/>
          <w:sz w:val="21"/>
          <w:szCs w:val="21"/>
          <w:bdr w:val="none" w:sz="0" w:space="0" w:color="auto" w:frame="1"/>
        </w:rPr>
        <w:t>（三）</w:t>
      </w:r>
      <w:r w:rsidRPr="00395161">
        <w:rPr>
          <w:rFonts w:ascii="Kaiti TC" w:eastAsia="Kaiti TC" w:hAnsi="Kaiti TC" w:cs="Kaiti TC"/>
          <w:b/>
          <w:bCs/>
          <w:color w:val="000000"/>
          <w:sz w:val="28"/>
          <w:szCs w:val="28"/>
          <w:bdr w:val="none" w:sz="0" w:space="0" w:color="auto" w:frame="1"/>
        </w:rPr>
        <w:t>界一切煩惱，皆能</w:t>
      </w:r>
      <w:r w:rsidRPr="00395161">
        <w:rPr>
          <w:rFonts w:ascii="Kaiti TC" w:eastAsia="Kaiti TC" w:hAnsi="Kaiti TC" w:cs="Kaiti TC"/>
          <w:b/>
          <w:bCs/>
          <w:color w:val="FF0000"/>
          <w:sz w:val="21"/>
          <w:szCs w:val="21"/>
          <w:bdr w:val="none" w:sz="0" w:space="0" w:color="auto" w:frame="1"/>
        </w:rPr>
        <w:t>（使有情）</w:t>
      </w:r>
      <w:r w:rsidRPr="00395161">
        <w:rPr>
          <w:rFonts w:ascii="Kaiti TC" w:eastAsia="Kaiti TC" w:hAnsi="Kaiti TC" w:cs="Kaiti TC"/>
          <w:b/>
          <w:bCs/>
          <w:color w:val="000000"/>
          <w:sz w:val="28"/>
          <w:szCs w:val="28"/>
          <w:bdr w:val="none" w:sz="0" w:space="0" w:color="auto" w:frame="1"/>
        </w:rPr>
        <w:t>結生</w:t>
      </w:r>
      <w:r w:rsidRPr="00395161">
        <w:rPr>
          <w:rFonts w:ascii="Kaiti TC" w:eastAsia="Kaiti TC" w:hAnsi="Kaiti TC" w:cs="Kaiti TC"/>
          <w:b/>
          <w:bCs/>
          <w:color w:val="FF0000"/>
          <w:sz w:val="21"/>
          <w:szCs w:val="21"/>
          <w:bdr w:val="none" w:sz="0" w:space="0" w:color="auto" w:frame="1"/>
        </w:rPr>
        <w:t>（某一界）</w:t>
      </w:r>
      <w:r w:rsidRPr="00395161">
        <w:rPr>
          <w:rFonts w:ascii="Kaiti TC" w:eastAsia="Kaiti TC" w:hAnsi="Kaiti TC" w:cs="Kaiti TC"/>
          <w:b/>
          <w:bCs/>
          <w:color w:val="000000"/>
          <w:sz w:val="28"/>
          <w:szCs w:val="28"/>
          <w:bdr w:val="none" w:sz="0" w:space="0" w:color="auto" w:frame="1"/>
        </w:rPr>
        <w:t>。往</w:t>
      </w:r>
      <w:r w:rsidRPr="00395161">
        <w:rPr>
          <w:rFonts w:ascii="Kaiti TC" w:eastAsia="Kaiti TC" w:hAnsi="Kaiti TC" w:cs="Kaiti TC"/>
          <w:b/>
          <w:bCs/>
          <w:color w:val="FF0000"/>
          <w:sz w:val="21"/>
          <w:szCs w:val="21"/>
          <w:bdr w:val="none" w:sz="0" w:space="0" w:color="auto" w:frame="1"/>
        </w:rPr>
        <w:t>（生）</w:t>
      </w:r>
      <w:r w:rsidRPr="00395161">
        <w:rPr>
          <w:rFonts w:ascii="Kaiti TC" w:eastAsia="Kaiti TC" w:hAnsi="Kaiti TC" w:cs="Kaiti TC"/>
          <w:b/>
          <w:bCs/>
          <w:color w:val="000000"/>
          <w:sz w:val="28"/>
          <w:szCs w:val="28"/>
          <w:bdr w:val="none" w:sz="0" w:space="0" w:color="auto" w:frame="1"/>
        </w:rPr>
        <w:t>惡趣行，唯分別起煩惱能發。”不言潤生</w:t>
      </w:r>
      <w:r w:rsidRPr="00395161">
        <w:rPr>
          <w:rFonts w:ascii="Kaiti TC" w:eastAsia="Kaiti TC" w:hAnsi="Kaiti TC" w:cs="Kaiti TC"/>
          <w:b/>
          <w:bCs/>
          <w:color w:val="FF0000"/>
          <w:sz w:val="21"/>
          <w:szCs w:val="21"/>
          <w:bdr w:val="none" w:sz="0" w:space="0" w:color="auto" w:frame="1"/>
        </w:rPr>
        <w:t>（的愛、取）</w:t>
      </w:r>
      <w:r w:rsidRPr="00395161">
        <w:rPr>
          <w:rFonts w:ascii="Kaiti TC" w:eastAsia="Kaiti TC" w:hAnsi="Kaiti TC" w:cs="Kaiti TC"/>
          <w:b/>
          <w:bCs/>
          <w:color w:val="000000"/>
          <w:sz w:val="28"/>
          <w:szCs w:val="28"/>
          <w:bdr w:val="none" w:sz="0" w:space="0" w:color="auto" w:frame="1"/>
        </w:rPr>
        <w:t>唯修所斷，</w:t>
      </w:r>
      <w:r w:rsidRPr="00395161">
        <w:rPr>
          <w:rFonts w:ascii="Kaiti TC" w:eastAsia="Kaiti TC" w:hAnsi="Kaiti TC" w:cs="Kaiti TC"/>
          <w:b/>
          <w:bCs/>
          <w:color w:val="FF0000"/>
          <w:sz w:val="21"/>
          <w:szCs w:val="21"/>
          <w:bdr w:val="none" w:sz="0" w:space="0" w:color="auto" w:frame="1"/>
        </w:rPr>
        <w:t>（也沒說）</w:t>
      </w:r>
      <w:r w:rsidRPr="00395161">
        <w:rPr>
          <w:rFonts w:ascii="Kaiti TC" w:eastAsia="Kaiti TC" w:hAnsi="Kaiti TC" w:cs="Kaiti TC"/>
          <w:b/>
          <w:bCs/>
          <w:color w:val="000000"/>
          <w:sz w:val="28"/>
          <w:szCs w:val="28"/>
          <w:bdr w:val="none" w:sz="0" w:space="0" w:color="auto" w:frame="1"/>
        </w:rPr>
        <w:t>諸感後有行皆見所斷發</w:t>
      </w:r>
      <w:r w:rsidRPr="00395161">
        <w:rPr>
          <w:rFonts w:ascii="Kaiti TC" w:eastAsia="Kaiti TC" w:hAnsi="Kaiti TC" w:cs="Kaiti TC" w:hint="eastAsia"/>
          <w:b/>
          <w:bCs/>
          <w:color w:val="FF0000"/>
          <w:sz w:val="21"/>
          <w:szCs w:val="21"/>
          <w:bdr w:val="none" w:sz="0" w:space="0" w:color="auto" w:frame="1"/>
        </w:rPr>
        <w:t>（人、天果報之業行也通修所斷）</w:t>
      </w:r>
      <w:r w:rsidRPr="00395161">
        <w:rPr>
          <w:rFonts w:ascii="Kaiti TC" w:eastAsia="Kaiti TC" w:hAnsi="Kaiti TC" w:cs="Kaiti TC"/>
          <w:b/>
          <w:bCs/>
          <w:color w:val="000000"/>
          <w:sz w:val="28"/>
          <w:szCs w:val="28"/>
          <w:bdr w:val="none" w:sz="0" w:space="0" w:color="auto" w:frame="1"/>
        </w:rPr>
        <w:t>。由此故知，無明、愛、取三支亦通見、修所斷。然無明支正發行者</w:t>
      </w:r>
      <w:r w:rsidRPr="00395161">
        <w:rPr>
          <w:rFonts w:ascii="Kaiti TC" w:eastAsia="Kaiti TC" w:hAnsi="Kaiti TC" w:cs="Kaiti TC"/>
          <w:b/>
          <w:bCs/>
          <w:color w:val="FF0000"/>
          <w:sz w:val="21"/>
          <w:szCs w:val="21"/>
          <w:bdr w:val="none" w:sz="0" w:space="0" w:color="auto" w:frame="1"/>
        </w:rPr>
        <w:t>（主要引發</w:t>
      </w:r>
      <w:r w:rsidRPr="00395161">
        <w:rPr>
          <w:rFonts w:ascii="Kaiti TC" w:eastAsia="Kaiti TC" w:hAnsi="Kaiti TC" w:cs="Kaiti TC" w:hint="eastAsia"/>
          <w:b/>
          <w:bCs/>
          <w:color w:val="FF0000"/>
          <w:sz w:val="21"/>
          <w:szCs w:val="21"/>
          <w:bdr w:val="none" w:sz="0" w:space="0" w:color="auto" w:frame="1"/>
        </w:rPr>
        <w:t>造作後有業</w:t>
      </w:r>
      <w:r w:rsidRPr="00395161">
        <w:rPr>
          <w:rFonts w:ascii="Kaiti TC" w:eastAsia="Kaiti TC" w:hAnsi="Kaiti TC" w:cs="Kaiti TC"/>
          <w:b/>
          <w:bCs/>
          <w:color w:val="FF0000"/>
          <w:sz w:val="21"/>
          <w:szCs w:val="21"/>
          <w:bdr w:val="none" w:sz="0" w:space="0" w:color="auto" w:frame="1"/>
        </w:rPr>
        <w:t>的那部分無明）</w:t>
      </w:r>
      <w:r w:rsidRPr="00395161">
        <w:rPr>
          <w:rFonts w:ascii="Kaiti TC" w:eastAsia="Kaiti TC" w:hAnsi="Kaiti TC" w:cs="Kaiti TC"/>
          <w:b/>
          <w:bCs/>
          <w:color w:val="000000"/>
          <w:sz w:val="28"/>
          <w:szCs w:val="28"/>
          <w:bdr w:val="none" w:sz="0" w:space="0" w:color="auto" w:frame="1"/>
        </w:rPr>
        <w:t>，唯見所斷；助者</w:t>
      </w:r>
      <w:r w:rsidRPr="00395161">
        <w:rPr>
          <w:rFonts w:ascii="Kaiti TC" w:eastAsia="Kaiti TC" w:hAnsi="Kaiti TC" w:cs="Kaiti TC"/>
          <w:b/>
          <w:bCs/>
          <w:color w:val="FF0000"/>
          <w:sz w:val="21"/>
          <w:szCs w:val="21"/>
          <w:bdr w:val="none" w:sz="0" w:space="0" w:color="auto" w:frame="1"/>
        </w:rPr>
        <w:t>（輔</w:t>
      </w:r>
      <w:r w:rsidRPr="00395161">
        <w:rPr>
          <w:rFonts w:ascii="Kaiti TC" w:eastAsia="Kaiti TC" w:hAnsi="Kaiti TC" w:cs="Kaiti TC" w:hint="eastAsia"/>
          <w:b/>
          <w:bCs/>
          <w:color w:val="FF0000"/>
          <w:sz w:val="21"/>
          <w:szCs w:val="21"/>
          <w:bdr w:val="none" w:sz="0" w:space="0" w:color="auto" w:frame="1"/>
        </w:rPr>
        <w:t>助造後有業</w:t>
      </w:r>
      <w:r w:rsidRPr="00395161">
        <w:rPr>
          <w:rFonts w:ascii="Kaiti TC" w:eastAsia="Kaiti TC" w:hAnsi="Kaiti TC" w:cs="Kaiti TC"/>
          <w:b/>
          <w:bCs/>
          <w:color w:val="FF0000"/>
          <w:sz w:val="21"/>
          <w:szCs w:val="21"/>
          <w:bdr w:val="none" w:sz="0" w:space="0" w:color="auto" w:frame="1"/>
        </w:rPr>
        <w:t>的</w:t>
      </w:r>
      <w:r w:rsidRPr="00395161">
        <w:rPr>
          <w:rFonts w:ascii="Kaiti TC" w:eastAsia="Kaiti TC" w:hAnsi="Kaiti TC" w:cs="Kaiti TC" w:hint="eastAsia"/>
          <w:b/>
          <w:bCs/>
          <w:color w:val="FF0000"/>
          <w:sz w:val="21"/>
          <w:szCs w:val="21"/>
          <w:bdr w:val="none" w:sz="0" w:space="0" w:color="auto" w:frame="1"/>
        </w:rPr>
        <w:t>那部分無明，</w:t>
      </w:r>
      <w:r w:rsidRPr="00395161">
        <w:rPr>
          <w:rFonts w:ascii="Kaiti TC" w:eastAsia="Kaiti TC" w:hAnsi="Kaiti TC" w:cs="Kaiti TC"/>
          <w:b/>
          <w:bCs/>
          <w:color w:val="FF0000"/>
          <w:sz w:val="21"/>
          <w:szCs w:val="21"/>
          <w:bdr w:val="none" w:sz="0" w:space="0" w:color="auto" w:frame="1"/>
        </w:rPr>
        <w:t>見或修所斷）</w:t>
      </w:r>
      <w:r w:rsidRPr="00395161">
        <w:rPr>
          <w:rFonts w:ascii="Kaiti TC" w:eastAsia="Kaiti TC" w:hAnsi="Kaiti TC" w:cs="Kaiti TC"/>
          <w:b/>
          <w:bCs/>
          <w:color w:val="000000"/>
          <w:sz w:val="28"/>
          <w:szCs w:val="28"/>
          <w:bdr w:val="none" w:sz="0" w:space="0" w:color="auto" w:frame="1"/>
        </w:rPr>
        <w:t>不定。愛、取二支正潤生者，唯修所斷；助</w:t>
      </w:r>
      <w:r w:rsidRPr="00395161">
        <w:rPr>
          <w:rFonts w:ascii="Kaiti TC" w:eastAsia="Kaiti TC" w:hAnsi="Kaiti TC" w:cs="Kaiti TC"/>
          <w:b/>
          <w:bCs/>
          <w:color w:val="FF0000"/>
          <w:sz w:val="21"/>
          <w:szCs w:val="21"/>
          <w:bdr w:val="none" w:sz="0" w:space="0" w:color="auto" w:frame="1"/>
        </w:rPr>
        <w:t>（潤生）</w:t>
      </w:r>
      <w:r w:rsidRPr="00395161">
        <w:rPr>
          <w:rFonts w:ascii="Kaiti TC" w:eastAsia="Kaiti TC" w:hAnsi="Kaiti TC" w:cs="Kaiti TC"/>
          <w:b/>
          <w:bCs/>
          <w:color w:val="000000"/>
          <w:sz w:val="28"/>
          <w:szCs w:val="28"/>
          <w:bdr w:val="none" w:sz="0" w:space="0" w:color="auto" w:frame="1"/>
        </w:rPr>
        <w:t>者不定。</w:t>
      </w:r>
    </w:p>
    <w:p w14:paraId="0386A002" w14:textId="77777777" w:rsidR="00395161" w:rsidRPr="00395161" w:rsidRDefault="00395161" w:rsidP="00395161">
      <w:pPr>
        <w:rPr>
          <w:rFonts w:ascii="Kaiti TC" w:eastAsia="Kaiti TC" w:hAnsi="Kaiti TC" w:cs="Kaiti TC"/>
          <w:b/>
          <w:bCs/>
          <w:color w:val="0000FF"/>
          <w:sz w:val="21"/>
          <w:szCs w:val="21"/>
        </w:rPr>
      </w:pPr>
    </w:p>
    <w:p w14:paraId="5EB516E9" w14:textId="77777777" w:rsidR="00395161" w:rsidRPr="00395161" w:rsidRDefault="00395161" w:rsidP="00395161">
      <w:pPr>
        <w:rPr>
          <w:rFonts w:ascii="Kaiti TC" w:eastAsia="Kaiti TC" w:hAnsi="Kaiti TC" w:cs="Kaiti TC"/>
          <w:b/>
          <w:bCs/>
          <w:sz w:val="28"/>
          <w:szCs w:val="28"/>
          <w:bdr w:val="none" w:sz="0" w:space="0" w:color="auto" w:frame="1"/>
        </w:rPr>
      </w:pPr>
      <w:r w:rsidRPr="00395161">
        <w:rPr>
          <w:rFonts w:ascii="Kaiti TC" w:eastAsia="Kaiti TC" w:hAnsi="Kaiti TC" w:cs="Kaiti TC"/>
          <w:b/>
          <w:bCs/>
          <w:color w:val="FF0000"/>
          <w:sz w:val="21"/>
          <w:szCs w:val="21"/>
          <w:bdr w:val="none" w:sz="0" w:space="0" w:color="auto" w:frame="1"/>
        </w:rPr>
        <w:lastRenderedPageBreak/>
        <w:t>（何為斷義？）</w:t>
      </w:r>
      <w:r w:rsidRPr="00395161">
        <w:rPr>
          <w:rFonts w:ascii="Kaiti TC" w:eastAsia="Kaiti TC" w:hAnsi="Kaiti TC" w:cs="Kaiti TC"/>
          <w:b/>
          <w:bCs/>
          <w:color w:val="000000"/>
          <w:sz w:val="28"/>
          <w:szCs w:val="28"/>
          <w:bdr w:val="none" w:sz="0" w:space="0" w:color="auto" w:frame="1"/>
        </w:rPr>
        <w:t>又</w:t>
      </w:r>
      <w:r w:rsidRPr="00395161">
        <w:rPr>
          <w:rFonts w:ascii="Kaiti TC" w:eastAsia="Kaiti TC" w:hAnsi="Kaiti TC" w:cs="Kaiti TC"/>
          <w:b/>
          <w:bCs/>
          <w:color w:val="FF0000"/>
          <w:sz w:val="21"/>
          <w:szCs w:val="21"/>
          <w:bdr w:val="none" w:sz="0" w:space="0" w:color="auto" w:frame="1"/>
        </w:rPr>
        <w:t>（一切）</w:t>
      </w:r>
      <w:r w:rsidRPr="00395161">
        <w:rPr>
          <w:rFonts w:ascii="Kaiti TC" w:eastAsia="Kaiti TC" w:hAnsi="Kaiti TC" w:cs="Kaiti TC"/>
          <w:b/>
          <w:bCs/>
          <w:color w:val="000000"/>
          <w:sz w:val="28"/>
          <w:szCs w:val="28"/>
          <w:bdr w:val="none" w:sz="0" w:space="0" w:color="auto" w:frame="1"/>
        </w:rPr>
        <w:t>染污法</w:t>
      </w:r>
      <w:r w:rsidRPr="00395161">
        <w:rPr>
          <w:rFonts w:ascii="Kaiti TC" w:eastAsia="Kaiti TC" w:hAnsi="Kaiti TC" w:cs="Kaiti TC"/>
          <w:b/>
          <w:bCs/>
          <w:color w:val="FF0000"/>
          <w:sz w:val="21"/>
          <w:szCs w:val="21"/>
          <w:bdr w:val="none" w:sz="0" w:space="0" w:color="auto" w:frame="1"/>
        </w:rPr>
        <w:t>（都屬）</w:t>
      </w:r>
      <w:r w:rsidRPr="00395161">
        <w:rPr>
          <w:rFonts w:ascii="Kaiti TC" w:eastAsia="Kaiti TC" w:hAnsi="Kaiti TC" w:cs="Kaiti TC"/>
          <w:b/>
          <w:bCs/>
          <w:color w:val="000000"/>
          <w:sz w:val="28"/>
          <w:szCs w:val="28"/>
          <w:bdr w:val="none" w:sz="0" w:space="0" w:color="auto" w:frame="1"/>
        </w:rPr>
        <w:t>自性應斷，</w:t>
      </w:r>
      <w:r w:rsidRPr="00395161">
        <w:rPr>
          <w:rFonts w:ascii="Kaiti TC" w:eastAsia="Kaiti TC" w:hAnsi="Kaiti TC" w:cs="Kaiti TC"/>
          <w:b/>
          <w:bCs/>
          <w:color w:val="FF0000"/>
          <w:sz w:val="21"/>
          <w:szCs w:val="21"/>
          <w:bdr w:val="none" w:sz="0" w:space="0" w:color="auto" w:frame="1"/>
        </w:rPr>
        <w:t>（因）</w:t>
      </w:r>
      <w:r w:rsidRPr="00395161">
        <w:rPr>
          <w:rFonts w:ascii="Kaiti TC" w:eastAsia="Kaiti TC" w:hAnsi="Kaiti TC" w:cs="Kaiti TC"/>
          <w:b/>
          <w:bCs/>
          <w:color w:val="000000"/>
          <w:sz w:val="28"/>
          <w:szCs w:val="28"/>
          <w:bdr w:val="none" w:sz="0" w:space="0" w:color="auto" w:frame="1"/>
        </w:rPr>
        <w:t>對治</w:t>
      </w:r>
      <w:r w:rsidRPr="00395161">
        <w:rPr>
          <w:rFonts w:ascii="Kaiti TC" w:eastAsia="Kaiti TC" w:hAnsi="Kaiti TC" w:cs="Kaiti TC"/>
          <w:b/>
          <w:bCs/>
          <w:color w:val="FF0000"/>
          <w:sz w:val="21"/>
          <w:szCs w:val="21"/>
          <w:bdr w:val="none" w:sz="0" w:space="0" w:color="auto" w:frame="1"/>
        </w:rPr>
        <w:t>（道）</w:t>
      </w:r>
      <w:r w:rsidRPr="00395161">
        <w:rPr>
          <w:rFonts w:ascii="Kaiti TC" w:eastAsia="Kaiti TC" w:hAnsi="Kaiti TC" w:cs="Kaiti TC"/>
          <w:b/>
          <w:bCs/>
          <w:color w:val="000000"/>
          <w:sz w:val="28"/>
          <w:szCs w:val="28"/>
          <w:bdr w:val="none" w:sz="0" w:space="0" w:color="auto" w:frame="1"/>
        </w:rPr>
        <w:t>起時，彼永斷故。一切有漏不染污法</w:t>
      </w:r>
      <w:r w:rsidRPr="00395161">
        <w:rPr>
          <w:rFonts w:ascii="Kaiti TC" w:eastAsia="Kaiti TC" w:hAnsi="Kaiti TC" w:cs="Kaiti TC"/>
          <w:b/>
          <w:bCs/>
          <w:color w:val="FF0000"/>
          <w:sz w:val="21"/>
          <w:szCs w:val="21"/>
          <w:bdr w:val="none" w:sz="0" w:space="0" w:color="auto" w:frame="1"/>
        </w:rPr>
        <w:t>（有漏善、無覆無記）</w:t>
      </w:r>
      <w:r w:rsidRPr="00395161">
        <w:rPr>
          <w:rFonts w:ascii="Kaiti TC" w:eastAsia="Kaiti TC" w:hAnsi="Kaiti TC" w:cs="Kaiti TC"/>
          <w:b/>
          <w:bCs/>
          <w:color w:val="000000"/>
          <w:sz w:val="28"/>
          <w:szCs w:val="28"/>
          <w:bdr w:val="none" w:sz="0" w:space="0" w:color="auto" w:frame="1"/>
        </w:rPr>
        <w:t>，非性應斷，</w:t>
      </w:r>
      <w:r w:rsidRPr="00395161">
        <w:rPr>
          <w:rFonts w:ascii="Kaiti TC" w:eastAsia="Kaiti TC" w:hAnsi="Kaiti TC" w:cs="Kaiti TC"/>
          <w:b/>
          <w:bCs/>
          <w:color w:val="FF0000"/>
          <w:sz w:val="21"/>
          <w:szCs w:val="21"/>
          <w:bdr w:val="none" w:sz="0" w:space="0" w:color="auto" w:frame="1"/>
        </w:rPr>
        <w:t>（因它們）</w:t>
      </w:r>
      <w:r w:rsidRPr="00395161">
        <w:rPr>
          <w:rFonts w:ascii="Kaiti TC" w:eastAsia="Kaiti TC" w:hAnsi="Kaiti TC" w:cs="Kaiti TC"/>
          <w:b/>
          <w:bCs/>
          <w:color w:val="000000"/>
          <w:sz w:val="28"/>
          <w:szCs w:val="28"/>
          <w:bdr w:val="none" w:sz="0" w:space="0" w:color="auto" w:frame="1"/>
        </w:rPr>
        <w:t>不違</w:t>
      </w:r>
      <w:r w:rsidRPr="00395161">
        <w:rPr>
          <w:rFonts w:ascii="Kaiti TC" w:eastAsia="Kaiti TC" w:hAnsi="Kaiti TC" w:cs="Kaiti TC"/>
          <w:b/>
          <w:bCs/>
          <w:color w:val="FF0000"/>
          <w:sz w:val="21"/>
          <w:szCs w:val="21"/>
          <w:bdr w:val="none" w:sz="0" w:space="0" w:color="auto" w:frame="1"/>
        </w:rPr>
        <w:t>（無漏）</w:t>
      </w:r>
      <w:r w:rsidRPr="00395161">
        <w:rPr>
          <w:rFonts w:ascii="Kaiti TC" w:eastAsia="Kaiti TC" w:hAnsi="Kaiti TC" w:cs="Kaiti TC"/>
          <w:b/>
          <w:bCs/>
          <w:color w:val="000000"/>
          <w:sz w:val="28"/>
          <w:szCs w:val="28"/>
          <w:bdr w:val="none" w:sz="0" w:space="0" w:color="auto" w:frame="1"/>
        </w:rPr>
        <w:t>道故。然</w:t>
      </w:r>
      <w:r w:rsidRPr="00395161">
        <w:rPr>
          <w:rFonts w:ascii="Kaiti TC" w:eastAsia="Kaiti TC" w:hAnsi="Kaiti TC" w:cs="Kaiti TC" w:hint="eastAsia"/>
          <w:b/>
          <w:bCs/>
          <w:color w:val="FF0000"/>
          <w:sz w:val="21"/>
          <w:szCs w:val="21"/>
          <w:bdr w:val="none" w:sz="0" w:space="0" w:color="auto" w:frame="1"/>
        </w:rPr>
        <w:t>（斷）</w:t>
      </w:r>
      <w:r w:rsidRPr="00395161">
        <w:rPr>
          <w:rFonts w:ascii="Kaiti TC" w:eastAsia="Kaiti TC" w:hAnsi="Kaiti TC" w:cs="Kaiti TC"/>
          <w:b/>
          <w:bCs/>
          <w:color w:val="000000"/>
          <w:sz w:val="28"/>
          <w:szCs w:val="28"/>
          <w:bdr w:val="none" w:sz="0" w:space="0" w:color="auto" w:frame="1"/>
        </w:rPr>
        <w:t>有二義</w:t>
      </w:r>
      <w:r w:rsidRPr="00395161">
        <w:rPr>
          <w:rFonts w:ascii="Kaiti TC" w:eastAsia="Kaiti TC" w:hAnsi="Kaiti TC" w:cs="Kaiti TC" w:hint="eastAsia"/>
          <w:b/>
          <w:bCs/>
          <w:color w:val="FF0000"/>
          <w:sz w:val="21"/>
          <w:szCs w:val="21"/>
          <w:bdr w:val="none" w:sz="0" w:space="0" w:color="auto" w:frame="1"/>
        </w:rPr>
        <w:t>（才）</w:t>
      </w:r>
      <w:r w:rsidRPr="00395161">
        <w:rPr>
          <w:rFonts w:ascii="Kaiti TC" w:eastAsia="Kaiti TC" w:hAnsi="Kaiti TC" w:cs="Kaiti TC"/>
          <w:b/>
          <w:bCs/>
          <w:color w:val="000000"/>
          <w:sz w:val="28"/>
          <w:szCs w:val="28"/>
          <w:bdr w:val="none" w:sz="0" w:space="0" w:color="auto" w:frame="1"/>
        </w:rPr>
        <w:t>說之為斷：一“離縛”故，謂斷緣彼、雜彼</w:t>
      </w:r>
      <w:r w:rsidRPr="00395161">
        <w:rPr>
          <w:rFonts w:ascii="Kaiti TC" w:eastAsia="Kaiti TC" w:hAnsi="Kaiti TC" w:cs="Kaiti TC"/>
          <w:b/>
          <w:bCs/>
          <w:color w:val="FF0000"/>
          <w:sz w:val="21"/>
          <w:szCs w:val="21"/>
          <w:bdr w:val="none" w:sz="0" w:space="0" w:color="auto" w:frame="1"/>
        </w:rPr>
        <w:t>（斷除由有漏善、無覆無記等法所起的煩惱，或與它們混雜共起的）</w:t>
      </w:r>
      <w:r w:rsidRPr="00395161">
        <w:rPr>
          <w:rFonts w:ascii="Kaiti TC" w:eastAsia="Kaiti TC" w:hAnsi="Kaiti TC" w:cs="Kaiti TC"/>
          <w:b/>
          <w:bCs/>
          <w:color w:val="000000"/>
          <w:sz w:val="28"/>
          <w:szCs w:val="28"/>
          <w:bdr w:val="none" w:sz="0" w:space="0" w:color="auto" w:frame="1"/>
        </w:rPr>
        <w:t>煩惱；二“不生”故，謂斷彼依</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hint="eastAsia"/>
          <w:b/>
          <w:bCs/>
          <w:color w:val="FF0000"/>
          <w:sz w:val="21"/>
          <w:szCs w:val="21"/>
          <w:bdr w:val="none" w:sz="0" w:space="0" w:color="auto" w:frame="1"/>
        </w:rPr>
        <w:t>彼</w:t>
      </w:r>
      <w:r w:rsidRPr="00395161">
        <w:rPr>
          <w:rFonts w:ascii="Kaiti TC" w:eastAsia="Kaiti TC" w:hAnsi="Kaiti TC" w:cs="Kaiti TC"/>
          <w:b/>
          <w:bCs/>
          <w:color w:val="FF0000"/>
          <w:sz w:val="21"/>
          <w:szCs w:val="21"/>
          <w:bdr w:val="none" w:sz="0" w:space="0" w:color="auto" w:frame="1"/>
        </w:rPr>
        <w:t>法所</w:t>
      </w:r>
      <w:r w:rsidRPr="00395161">
        <w:rPr>
          <w:rFonts w:ascii="Kaiti TC" w:eastAsia="Kaiti TC" w:hAnsi="Kaiti TC" w:cs="Kaiti TC" w:hint="eastAsia"/>
          <w:b/>
          <w:bCs/>
          <w:color w:val="FF0000"/>
          <w:sz w:val="21"/>
          <w:szCs w:val="21"/>
          <w:bdr w:val="none" w:sz="0" w:space="0" w:color="auto" w:frame="1"/>
        </w:rPr>
        <w:t>依</w:t>
      </w:r>
      <w:r w:rsidRPr="00395161">
        <w:rPr>
          <w:rFonts w:ascii="Kaiti TC" w:eastAsia="Kaiti TC" w:hAnsi="Kaiti TC" w:cs="Kaiti TC"/>
          <w:b/>
          <w:bCs/>
          <w:color w:val="FF0000"/>
          <w:sz w:val="21"/>
          <w:szCs w:val="21"/>
          <w:bdr w:val="none" w:sz="0" w:space="0" w:color="auto" w:frame="1"/>
        </w:rPr>
        <w:t>之因）</w:t>
      </w:r>
      <w:r w:rsidRPr="00395161">
        <w:rPr>
          <w:rFonts w:ascii="Kaiti TC" w:eastAsia="Kaiti TC" w:hAnsi="Kaiti TC" w:cs="Kaiti TC"/>
          <w:b/>
          <w:bCs/>
          <w:color w:val="000000"/>
          <w:sz w:val="28"/>
          <w:szCs w:val="28"/>
          <w:bdr w:val="none" w:sz="0" w:space="0" w:color="auto" w:frame="1"/>
        </w:rPr>
        <w:t>，令永不起。依離縛斷，說有漏善</w:t>
      </w:r>
      <w:r w:rsidRPr="00395161">
        <w:rPr>
          <w:rFonts w:ascii="Kaiti TC" w:eastAsia="Kaiti TC" w:hAnsi="Kaiti TC" w:cs="Kaiti TC"/>
          <w:b/>
          <w:bCs/>
          <w:color w:val="FF0000"/>
          <w:sz w:val="21"/>
          <w:szCs w:val="21"/>
          <w:bdr w:val="none" w:sz="0" w:space="0" w:color="auto" w:frame="1"/>
        </w:rPr>
        <w:t>（及）</w:t>
      </w:r>
      <w:r w:rsidRPr="00395161">
        <w:rPr>
          <w:rFonts w:ascii="Kaiti TC" w:eastAsia="Kaiti TC" w:hAnsi="Kaiti TC" w:cs="Kaiti TC"/>
          <w:b/>
          <w:bCs/>
          <w:color w:val="000000"/>
          <w:sz w:val="28"/>
          <w:szCs w:val="28"/>
          <w:bdr w:val="none" w:sz="0" w:space="0" w:color="auto" w:frame="1"/>
        </w:rPr>
        <w:t>無覆無記，唯修所斷。依不生斷，說諸惡趣、無想定等，唯見所斷。說十二支通二斷者，於前諸斷，如應當知</w:t>
      </w:r>
      <w:r w:rsidRPr="00395161">
        <w:rPr>
          <w:rFonts w:ascii="Kaiti TC" w:eastAsia="Kaiti TC" w:hAnsi="Kaiti TC" w:cs="Kaiti TC"/>
          <w:b/>
          <w:bCs/>
          <w:sz w:val="28"/>
          <w:szCs w:val="28"/>
          <w:bdr w:val="none" w:sz="0" w:space="0" w:color="auto" w:frame="1"/>
        </w:rPr>
        <w:t>。</w:t>
      </w:r>
      <w:r w:rsidRPr="00395161">
        <w:rPr>
          <w:rFonts w:ascii="Kaiti TC" w:eastAsia="Kaiti TC" w:hAnsi="Kaiti TC" w:cs="Kaiti TC" w:hint="eastAsia"/>
          <w:b/>
          <w:bCs/>
          <w:color w:val="FF0000"/>
          <w:sz w:val="21"/>
          <w:szCs w:val="21"/>
          <w:shd w:val="clear" w:color="auto" w:fill="FFFFFF"/>
        </w:rPr>
        <w:t>（《瑜伽》等論說十二有支通二斷者，於前諸斷中如無明、愛、取通見、修二斷，亦通自性斷。其餘見、修所斷的染污者，通自性斷：不染污者，通離縛、不生二斷。）</w:t>
      </w:r>
    </w:p>
    <w:p w14:paraId="643CCC99" w14:textId="77777777" w:rsidR="00395161" w:rsidRPr="00395161" w:rsidRDefault="00395161" w:rsidP="00395161">
      <w:pPr>
        <w:rPr>
          <w:rFonts w:ascii="Kaiti TC" w:eastAsia="Kaiti TC" w:hAnsi="Kaiti TC" w:cs="Kaiti TC"/>
          <w:b/>
          <w:bCs/>
          <w:sz w:val="28"/>
          <w:szCs w:val="28"/>
          <w:bdr w:val="none" w:sz="0" w:space="0" w:color="auto" w:frame="1"/>
        </w:rPr>
      </w:pPr>
    </w:p>
    <w:p w14:paraId="0B81EF43" w14:textId="77777777" w:rsidR="00395161" w:rsidRPr="00395161" w:rsidRDefault="00395161" w:rsidP="00395161">
      <w:pPr>
        <w:rPr>
          <w:rFonts w:ascii="Kaiti TC" w:eastAsia="Kaiti TC" w:hAnsi="Kaiti TC" w:cs="Kaiti TC"/>
          <w:b/>
          <w:bCs/>
          <w:color w:val="0000FF"/>
          <w:sz w:val="21"/>
          <w:szCs w:val="21"/>
          <w:bdr w:val="none" w:sz="0" w:space="0" w:color="auto" w:frame="1"/>
        </w:rPr>
      </w:pPr>
      <w:r w:rsidRPr="00395161">
        <w:rPr>
          <w:rFonts w:ascii="Kaiti TC" w:eastAsia="Kaiti TC" w:hAnsi="Kaiti TC" w:cs="Kaiti TC"/>
          <w:b/>
          <w:bCs/>
          <w:color w:val="0000FF"/>
          <w:sz w:val="21"/>
          <w:szCs w:val="21"/>
          <w:bdr w:val="none" w:sz="0" w:space="0" w:color="auto" w:frame="1"/>
        </w:rPr>
        <w:t>斷也可分成四斷：1 自性斷，是指根本煩惱、隨煩惱及諸不善業，它們本性污染，故應斷；2 相應斷，與煩惱共起的有漏識。因有漏識本身非污染，所以煩惱斷，有漏識就斷，故名相應斷；3 離縛斷，</w:t>
      </w:r>
      <w:r w:rsidRPr="00395161">
        <w:rPr>
          <w:rFonts w:ascii="Kaiti TC" w:eastAsia="Kaiti TC" w:hAnsi="Kaiti TC" w:cs="Kaiti TC" w:hint="eastAsia"/>
          <w:b/>
          <w:bCs/>
          <w:color w:val="0000FF"/>
          <w:sz w:val="21"/>
          <w:szCs w:val="21"/>
          <w:bdr w:val="none" w:sz="0" w:space="0" w:color="auto" w:frame="1"/>
        </w:rPr>
        <w:t>斷緣、雜一</w:t>
      </w:r>
      <w:r w:rsidRPr="00395161">
        <w:rPr>
          <w:rFonts w:ascii="Kaiti TC" w:eastAsia="Kaiti TC" w:hAnsi="Kaiti TC" w:cs="Kaiti TC"/>
          <w:b/>
          <w:bCs/>
          <w:color w:val="0000FF"/>
          <w:sz w:val="21"/>
          <w:szCs w:val="21"/>
          <w:bdr w:val="none" w:sz="0" w:space="0" w:color="auto" w:frame="1"/>
        </w:rPr>
        <w:t>切有漏善及無覆無記事</w:t>
      </w:r>
      <w:r w:rsidRPr="00395161">
        <w:rPr>
          <w:rFonts w:ascii="Kaiti TC" w:eastAsia="Kaiti TC" w:hAnsi="Kaiti TC" w:cs="Kaiti TC" w:hint="eastAsia"/>
          <w:b/>
          <w:bCs/>
          <w:color w:val="0000FF"/>
          <w:sz w:val="21"/>
          <w:szCs w:val="21"/>
          <w:bdr w:val="none" w:sz="0" w:space="0" w:color="auto" w:frame="1"/>
        </w:rPr>
        <w:t>的煩惱</w:t>
      </w:r>
      <w:r w:rsidRPr="00395161">
        <w:rPr>
          <w:rFonts w:ascii="Kaiti TC" w:eastAsia="Kaiti TC" w:hAnsi="Kaiti TC" w:cs="Kaiti TC"/>
          <w:b/>
          <w:bCs/>
          <w:color w:val="0000FF"/>
          <w:sz w:val="21"/>
          <w:szCs w:val="21"/>
          <w:bdr w:val="none" w:sz="0" w:space="0" w:color="auto" w:frame="1"/>
        </w:rPr>
        <w:t>；4 不生斷，斷除生惡趣、無想天、無想定的因。前二合為一便是三種斷。</w:t>
      </w:r>
    </w:p>
    <w:p w14:paraId="12C4A37A" w14:textId="77777777" w:rsidR="00395161" w:rsidRPr="00395161" w:rsidRDefault="00395161" w:rsidP="00395161">
      <w:pPr>
        <w:rPr>
          <w:rFonts w:ascii="Kaiti TC" w:eastAsia="Kaiti TC" w:hAnsi="Kaiti TC" w:cs="Kaiti TC"/>
          <w:b/>
          <w:bCs/>
          <w:color w:val="0000FF"/>
          <w:sz w:val="21"/>
          <w:szCs w:val="21"/>
          <w:bdr w:val="none" w:sz="0" w:space="0" w:color="auto" w:frame="1"/>
        </w:rPr>
      </w:pPr>
    </w:p>
    <w:p w14:paraId="1CC03366" w14:textId="77777777" w:rsidR="00395161" w:rsidRPr="00395161" w:rsidRDefault="00395161" w:rsidP="00395161">
      <w:pPr>
        <w:rPr>
          <w:rFonts w:ascii="Kaiti TC" w:eastAsia="Kaiti TC" w:hAnsi="Kaiti TC" w:cs="Kaiti TC"/>
          <w:b/>
          <w:bCs/>
          <w:color w:val="0000FF"/>
          <w:sz w:val="21"/>
          <w:szCs w:val="21"/>
          <w:shd w:val="clear" w:color="auto" w:fill="FFFFFF"/>
        </w:rPr>
      </w:pPr>
      <w:r w:rsidRPr="00395161">
        <w:rPr>
          <w:rFonts w:ascii="Kaiti TC" w:eastAsia="Kaiti TC" w:hAnsi="Kaiti TC" w:cs="Kaiti TC" w:hint="eastAsia"/>
          <w:b/>
          <w:bCs/>
          <w:color w:val="FF0000"/>
          <w:sz w:val="21"/>
          <w:szCs w:val="21"/>
          <w:shd w:val="clear" w:color="auto" w:fill="FFFFFF"/>
        </w:rPr>
        <w:t>離縛斷</w:t>
      </w:r>
      <w:r w:rsidRPr="00395161">
        <w:rPr>
          <w:rFonts w:ascii="Kaiti TC" w:eastAsia="Kaiti TC" w:hAnsi="Kaiti TC" w:cs="Kaiti TC" w:hint="eastAsia"/>
          <w:b/>
          <w:bCs/>
          <w:color w:val="0000FF"/>
          <w:sz w:val="21"/>
          <w:szCs w:val="21"/>
          <w:shd w:val="clear" w:color="auto" w:fill="FFFFFF"/>
        </w:rPr>
        <w:t>（修所斷）：即斷緣彼煩惱與雜彼煩惱。</w:t>
      </w:r>
      <w:r w:rsidRPr="00395161">
        <w:rPr>
          <w:rFonts w:ascii="Kaiti TC" w:eastAsia="Kaiti TC" w:hAnsi="Kaiti TC" w:cs="Kaiti TC" w:hint="eastAsia"/>
          <w:b/>
          <w:bCs/>
          <w:color w:val="0000FF"/>
          <w:sz w:val="21"/>
          <w:szCs w:val="21"/>
          <w:highlight w:val="yellow"/>
          <w:shd w:val="clear" w:color="auto" w:fill="FFFFFF"/>
        </w:rPr>
        <w:t>緣彼煩惱</w:t>
      </w:r>
      <w:r w:rsidRPr="00395161">
        <w:rPr>
          <w:rFonts w:ascii="Kaiti TC" w:eastAsia="Kaiti TC" w:hAnsi="Kaiti TC" w:cs="Kaiti TC" w:hint="eastAsia"/>
          <w:b/>
          <w:bCs/>
          <w:color w:val="0000FF"/>
          <w:sz w:val="21"/>
          <w:szCs w:val="21"/>
          <w:shd w:val="clear" w:color="auto" w:fill="FFFFFF"/>
        </w:rPr>
        <w:t>：即隨轉識所起之有漏善法而同起的煩惱。斷彼煩惱時，就是“斷緣彼煩惱”，因此有漏善法也不再生起，而非直接斷除有漏善法，名“離縛斷”。</w:t>
      </w:r>
      <w:r w:rsidRPr="00395161">
        <w:rPr>
          <w:rFonts w:ascii="Kaiti TC" w:eastAsia="Kaiti TC" w:hAnsi="Kaiti TC" w:cs="Kaiti TC" w:hint="eastAsia"/>
          <w:b/>
          <w:bCs/>
          <w:color w:val="0000FF"/>
          <w:sz w:val="21"/>
          <w:szCs w:val="21"/>
          <w:highlight w:val="yellow"/>
          <w:shd w:val="clear" w:color="auto" w:fill="FFFFFF"/>
        </w:rPr>
        <w:t>雜彼煩惱</w:t>
      </w:r>
      <w:r w:rsidRPr="00395161">
        <w:rPr>
          <w:rFonts w:ascii="Kaiti TC" w:eastAsia="Kaiti TC" w:hAnsi="Kaiti TC" w:cs="Kaiti TC" w:hint="eastAsia"/>
          <w:b/>
          <w:bCs/>
          <w:color w:val="0000FF"/>
          <w:sz w:val="21"/>
          <w:szCs w:val="21"/>
          <w:shd w:val="clear" w:color="auto" w:fill="FFFFFF"/>
        </w:rPr>
        <w:t>：所起之善法由於煩惱的干擾而成有漏，如前六識所起的善法，由於第七識的煩惱而成為有漏的，此即“雜彼煩惱”。斷第七識的煩惱時，此名“斷雜彼煩惱”，使得六識之有漏善法不再生起，名“離縛斷”。</w:t>
      </w:r>
    </w:p>
    <w:p w14:paraId="14808CC0" w14:textId="77777777" w:rsidR="00395161" w:rsidRPr="00395161" w:rsidRDefault="00395161" w:rsidP="00395161">
      <w:pPr>
        <w:rPr>
          <w:rFonts w:ascii="Kaiti TC" w:eastAsia="Kaiti TC" w:hAnsi="Kaiti TC" w:cs="Kaiti TC"/>
          <w:b/>
          <w:bCs/>
          <w:color w:val="0000FF"/>
          <w:sz w:val="21"/>
          <w:szCs w:val="21"/>
          <w:shd w:val="clear" w:color="auto" w:fill="FFFFFF"/>
        </w:rPr>
      </w:pPr>
    </w:p>
    <w:p w14:paraId="22A45A2C" w14:textId="77777777" w:rsidR="00395161" w:rsidRPr="00395161" w:rsidRDefault="00395161" w:rsidP="00395161">
      <w:pPr>
        <w:rPr>
          <w:rFonts w:ascii="Kaiti TC" w:eastAsia="Kaiti TC" w:hAnsi="Kaiti TC" w:cs="Kaiti TC"/>
          <w:b/>
          <w:bCs/>
          <w:color w:val="0000FF"/>
          <w:sz w:val="21"/>
          <w:szCs w:val="21"/>
        </w:rPr>
      </w:pPr>
      <w:r w:rsidRPr="00395161">
        <w:rPr>
          <w:rFonts w:ascii="Kaiti TC" w:eastAsia="Kaiti TC" w:hAnsi="Kaiti TC" w:cs="Kaiti TC" w:hint="eastAsia"/>
          <w:b/>
          <w:bCs/>
          <w:color w:val="FF0000"/>
          <w:sz w:val="21"/>
          <w:szCs w:val="21"/>
          <w:shd w:val="clear" w:color="auto" w:fill="FFFFFF"/>
        </w:rPr>
        <w:t>不生斷</w:t>
      </w:r>
      <w:r w:rsidRPr="00395161">
        <w:rPr>
          <w:rFonts w:ascii="Kaiti TC" w:eastAsia="Kaiti TC" w:hAnsi="Kaiti TC" w:cs="Kaiti TC" w:hint="eastAsia"/>
          <w:b/>
          <w:bCs/>
          <w:color w:val="0000FF"/>
          <w:sz w:val="21"/>
          <w:szCs w:val="21"/>
          <w:shd w:val="clear" w:color="auto" w:fill="FFFFFF"/>
        </w:rPr>
        <w:t>（見所斷）：一斷彼因依，令果不生。</w:t>
      </w:r>
      <w:r w:rsidRPr="00395161">
        <w:rPr>
          <w:rFonts w:ascii="Kaiti TC" w:eastAsia="Kaiti TC" w:hAnsi="Kaiti TC" w:cs="Kaiti TC"/>
          <w:b/>
          <w:bCs/>
          <w:color w:val="0000FF"/>
          <w:sz w:val="21"/>
          <w:szCs w:val="21"/>
          <w:shd w:val="clear" w:color="auto" w:fill="FFFFFF"/>
        </w:rPr>
        <w:t>如三惡趣果所依之因就是見惑；見惑因斷，則惡趣果永不生</w:t>
      </w:r>
      <w:r w:rsidRPr="00395161">
        <w:rPr>
          <w:rFonts w:ascii="Kaiti TC" w:eastAsia="Kaiti TC" w:hAnsi="Kaiti TC" w:cs="Kaiti TC" w:hint="eastAsia"/>
          <w:b/>
          <w:bCs/>
          <w:color w:val="0000FF"/>
          <w:sz w:val="21"/>
          <w:szCs w:val="21"/>
          <w:shd w:val="clear" w:color="auto" w:fill="FFFFFF"/>
        </w:rPr>
        <w:t>。二斷彼果依，令因不起。如三惡趣的別業果報，即惡趣眾生各自的前六識，而六識能起見惑，所以見</w:t>
      </w:r>
      <w:r w:rsidRPr="00395161">
        <w:rPr>
          <w:rFonts w:ascii="Kaiti TC" w:eastAsia="Kaiti TC" w:hAnsi="Kaiti TC" w:cs="Kaiti TC"/>
          <w:b/>
          <w:bCs/>
          <w:color w:val="0000FF"/>
          <w:sz w:val="21"/>
          <w:szCs w:val="21"/>
          <w:shd w:val="clear" w:color="auto" w:fill="FFFFFF"/>
        </w:rPr>
        <w:t>惑既是三惡道之因也是果</w:t>
      </w:r>
      <w:r w:rsidRPr="00395161">
        <w:rPr>
          <w:rFonts w:ascii="Kaiti TC" w:eastAsia="Kaiti TC" w:hAnsi="Kaiti TC" w:cs="Kaiti TC" w:hint="eastAsia"/>
          <w:b/>
          <w:bCs/>
          <w:color w:val="0000FF"/>
          <w:sz w:val="21"/>
          <w:szCs w:val="21"/>
          <w:shd w:val="clear" w:color="auto" w:fill="FFFFFF"/>
        </w:rPr>
        <w:t>，做為果的見惑斷除，則因永不起</w:t>
      </w:r>
      <w:r w:rsidRPr="00395161">
        <w:rPr>
          <w:rFonts w:ascii="Kaiti TC" w:eastAsia="Kaiti TC" w:hAnsi="Kaiti TC" w:cs="Kaiti TC"/>
          <w:b/>
          <w:bCs/>
          <w:color w:val="0000FF"/>
          <w:sz w:val="21"/>
          <w:szCs w:val="21"/>
          <w:shd w:val="clear" w:color="auto" w:fill="FFFFFF"/>
        </w:rPr>
        <w:t>，永不墮三惡道。</w:t>
      </w:r>
    </w:p>
    <w:p w14:paraId="16241B36" w14:textId="77777777" w:rsidR="00395161" w:rsidRPr="00395161" w:rsidRDefault="00395161" w:rsidP="00395161">
      <w:pPr>
        <w:rPr>
          <w:rFonts w:ascii="Kaiti TC" w:eastAsia="Kaiti TC" w:hAnsi="Kaiti TC" w:cs="Kaiti TC"/>
          <w:b/>
          <w:bCs/>
          <w:color w:val="0000FF"/>
          <w:sz w:val="21"/>
          <w:szCs w:val="21"/>
        </w:rPr>
      </w:pPr>
    </w:p>
    <w:p w14:paraId="02349633" w14:textId="77777777" w:rsidR="00395161" w:rsidRPr="00395161" w:rsidRDefault="00395161" w:rsidP="00395161">
      <w:pPr>
        <w:rPr>
          <w:rFonts w:ascii="Kaiti TC" w:eastAsia="Kaiti TC" w:hAnsi="Kaiti TC" w:cs="Kaiti TC"/>
          <w:b/>
          <w:bCs/>
          <w:color w:val="0000FF"/>
          <w:sz w:val="21"/>
          <w:szCs w:val="21"/>
        </w:rPr>
      </w:pPr>
      <w:r w:rsidRPr="00395161">
        <w:rPr>
          <w:rFonts w:ascii="Kaiti TC" w:eastAsia="Kaiti TC" w:hAnsi="Kaiti TC" w:cs="Kaiti TC" w:hint="eastAsia"/>
          <w:b/>
          <w:bCs/>
          <w:color w:val="0000FF"/>
          <w:sz w:val="21"/>
          <w:szCs w:val="21"/>
          <w:bdr w:val="none" w:sz="0" w:space="0" w:color="auto" w:frame="1"/>
        </w:rPr>
        <w:t>十二支隨其染污、不染污性，</w:t>
      </w:r>
      <w:r w:rsidRPr="00395161">
        <w:rPr>
          <w:rFonts w:ascii="Kaiti TC" w:eastAsia="Kaiti TC" w:hAnsi="Kaiti TC" w:cs="Kaiti TC"/>
          <w:b/>
          <w:bCs/>
          <w:color w:val="0000FF"/>
          <w:sz w:val="21"/>
          <w:szCs w:val="21"/>
          <w:bdr w:val="none" w:sz="0" w:space="0" w:color="auto" w:frame="1"/>
        </w:rPr>
        <w:t>與斷的關係</w:t>
      </w:r>
      <w:r w:rsidRPr="00395161">
        <w:rPr>
          <w:rFonts w:ascii="Kaiti TC" w:eastAsia="Kaiti TC" w:hAnsi="Kaiti TC" w:cs="Kaiti TC" w:hint="eastAsia"/>
          <w:b/>
          <w:bCs/>
          <w:color w:val="0000FF"/>
          <w:sz w:val="21"/>
          <w:szCs w:val="21"/>
          <w:bdr w:val="none" w:sz="0" w:space="0" w:color="auto" w:frame="1"/>
        </w:rPr>
        <w:t>如下：</w:t>
      </w:r>
      <w:r w:rsidRPr="00395161">
        <w:rPr>
          <w:rFonts w:ascii="Kaiti TC" w:eastAsia="Kaiti TC" w:hAnsi="Kaiti TC" w:cs="Kaiti TC" w:hint="eastAsia"/>
          <w:b/>
          <w:bCs/>
          <w:color w:val="FF0000"/>
          <w:sz w:val="21"/>
          <w:szCs w:val="21"/>
          <w:bdr w:val="none" w:sz="0" w:space="0" w:color="auto" w:frame="1"/>
        </w:rPr>
        <w:t>1</w:t>
      </w:r>
      <w:r w:rsidRPr="00395161">
        <w:rPr>
          <w:rFonts w:ascii="Kaiti TC" w:eastAsia="Kaiti TC" w:hAnsi="Kaiti TC" w:cs="Kaiti TC"/>
          <w:b/>
          <w:bCs/>
          <w:color w:val="0000FF"/>
          <w:sz w:val="21"/>
          <w:szCs w:val="21"/>
          <w:bdr w:val="none" w:sz="0" w:space="0" w:color="auto" w:frame="1"/>
        </w:rPr>
        <w:t>無明、愛、取三支</w:t>
      </w:r>
      <w:r w:rsidRPr="00395161">
        <w:rPr>
          <w:rFonts w:ascii="Kaiti TC" w:eastAsia="Kaiti TC" w:hAnsi="Kaiti TC" w:cs="Kaiti TC" w:hint="eastAsia"/>
          <w:b/>
          <w:bCs/>
          <w:color w:val="0000FF"/>
          <w:sz w:val="21"/>
          <w:szCs w:val="21"/>
          <w:bdr w:val="none" w:sz="0" w:space="0" w:color="auto" w:frame="1"/>
        </w:rPr>
        <w:t>全屬染污法，</w:t>
      </w:r>
      <w:r w:rsidRPr="00395161">
        <w:rPr>
          <w:rFonts w:ascii="Kaiti TC" w:eastAsia="Kaiti TC" w:hAnsi="Kaiti TC" w:cs="Kaiti TC"/>
          <w:b/>
          <w:bCs/>
          <w:color w:val="0000FF"/>
          <w:sz w:val="21"/>
          <w:szCs w:val="21"/>
          <w:bdr w:val="none" w:sz="0" w:space="0" w:color="auto" w:frame="1"/>
        </w:rPr>
        <w:t>見、修</w:t>
      </w:r>
      <w:r w:rsidRPr="00395161">
        <w:rPr>
          <w:rFonts w:ascii="Kaiti TC" w:eastAsia="Kaiti TC" w:hAnsi="Kaiti TC" w:cs="Kaiti TC" w:hint="eastAsia"/>
          <w:b/>
          <w:bCs/>
          <w:color w:val="0000FF"/>
          <w:sz w:val="21"/>
          <w:szCs w:val="21"/>
          <w:bdr w:val="none" w:sz="0" w:space="0" w:color="auto" w:frame="1"/>
        </w:rPr>
        <w:t>所</w:t>
      </w:r>
      <w:r w:rsidRPr="00395161">
        <w:rPr>
          <w:rFonts w:ascii="Kaiti TC" w:eastAsia="Kaiti TC" w:hAnsi="Kaiti TC" w:cs="Kaiti TC"/>
          <w:b/>
          <w:bCs/>
          <w:color w:val="0000FF"/>
          <w:sz w:val="21"/>
          <w:szCs w:val="21"/>
          <w:bdr w:val="none" w:sz="0" w:space="0" w:color="auto" w:frame="1"/>
        </w:rPr>
        <w:t>斷</w:t>
      </w:r>
      <w:r w:rsidRPr="00395161">
        <w:rPr>
          <w:rFonts w:ascii="Kaiti TC" w:eastAsia="Kaiti TC" w:hAnsi="Kaiti TC" w:cs="Kaiti TC" w:hint="eastAsia"/>
          <w:b/>
          <w:bCs/>
          <w:color w:val="0000FF"/>
          <w:sz w:val="21"/>
          <w:szCs w:val="21"/>
          <w:bdr w:val="none" w:sz="0" w:space="0" w:color="auto" w:frame="1"/>
        </w:rPr>
        <w:t>，</w:t>
      </w:r>
      <w:r w:rsidRPr="00395161">
        <w:rPr>
          <w:rFonts w:ascii="Kaiti TC" w:eastAsia="Kaiti TC" w:hAnsi="Kaiti TC" w:cs="Kaiti TC"/>
          <w:b/>
          <w:bCs/>
          <w:color w:val="0000FF"/>
          <w:sz w:val="21"/>
          <w:szCs w:val="21"/>
          <w:bdr w:val="none" w:sz="0" w:space="0" w:color="auto" w:frame="1"/>
        </w:rPr>
        <w:t>是自性斷</w:t>
      </w:r>
      <w:r w:rsidRPr="00395161">
        <w:rPr>
          <w:rFonts w:ascii="Kaiti TC" w:eastAsia="Kaiti TC" w:hAnsi="Kaiti TC" w:cs="Kaiti TC" w:hint="eastAsia"/>
          <w:b/>
          <w:bCs/>
          <w:color w:val="0000FF"/>
          <w:sz w:val="21"/>
          <w:szCs w:val="21"/>
          <w:bdr w:val="none" w:sz="0" w:space="0" w:color="auto" w:frame="1"/>
        </w:rPr>
        <w:t>，通不生、離縛斷。其餘九支有染、不染的部分：</w:t>
      </w:r>
      <w:r w:rsidRPr="00395161">
        <w:rPr>
          <w:rFonts w:ascii="Kaiti TC" w:eastAsia="Kaiti TC" w:hAnsi="Kaiti TC" w:cs="Kaiti TC"/>
          <w:b/>
          <w:bCs/>
          <w:color w:val="FF0000"/>
          <w:sz w:val="21"/>
          <w:szCs w:val="21"/>
          <w:bdr w:val="none" w:sz="0" w:space="0" w:color="auto" w:frame="1"/>
        </w:rPr>
        <w:t>2</w:t>
      </w:r>
      <w:r w:rsidRPr="00395161">
        <w:rPr>
          <w:rFonts w:ascii="Kaiti TC" w:eastAsia="Kaiti TC" w:hAnsi="Kaiti TC" w:cs="Kaiti TC"/>
          <w:b/>
          <w:bCs/>
          <w:color w:val="0000FF"/>
          <w:sz w:val="21"/>
          <w:szCs w:val="21"/>
          <w:bdr w:val="none" w:sz="0" w:space="0" w:color="auto" w:frame="1"/>
        </w:rPr>
        <w:t>行</w:t>
      </w:r>
      <w:r w:rsidRPr="00395161">
        <w:rPr>
          <w:rFonts w:ascii="Kaiti TC" w:eastAsia="Kaiti TC" w:hAnsi="Kaiti TC" w:cs="Kaiti TC" w:hint="eastAsia"/>
          <w:b/>
          <w:bCs/>
          <w:color w:val="0000FF"/>
          <w:sz w:val="21"/>
          <w:szCs w:val="21"/>
          <w:bdr w:val="none" w:sz="0" w:space="0" w:color="auto" w:frame="1"/>
        </w:rPr>
        <w:t>支、有</w:t>
      </w:r>
      <w:r w:rsidRPr="00395161">
        <w:rPr>
          <w:rFonts w:ascii="Kaiti TC" w:eastAsia="Kaiti TC" w:hAnsi="Kaiti TC" w:cs="Kaiti TC"/>
          <w:b/>
          <w:bCs/>
          <w:color w:val="0000FF"/>
          <w:sz w:val="21"/>
          <w:szCs w:val="21"/>
          <w:bdr w:val="none" w:sz="0" w:space="0" w:color="auto" w:frame="1"/>
        </w:rPr>
        <w:t>支</w:t>
      </w:r>
      <w:r w:rsidRPr="00395161">
        <w:rPr>
          <w:rFonts w:ascii="Kaiti TC" w:eastAsia="Kaiti TC" w:hAnsi="Kaiti TC" w:cs="Kaiti TC" w:hint="eastAsia"/>
          <w:b/>
          <w:bCs/>
          <w:color w:val="0000FF"/>
          <w:sz w:val="21"/>
          <w:szCs w:val="21"/>
          <w:bdr w:val="none" w:sz="0" w:space="0" w:color="auto" w:frame="1"/>
        </w:rPr>
        <w:t>通見、修所斷，其</w:t>
      </w:r>
      <w:r w:rsidRPr="00395161">
        <w:rPr>
          <w:rFonts w:ascii="Kaiti TC" w:eastAsia="Kaiti TC" w:hAnsi="Kaiti TC" w:cs="Kaiti TC"/>
          <w:b/>
          <w:bCs/>
          <w:color w:val="0000FF"/>
          <w:sz w:val="21"/>
          <w:szCs w:val="21"/>
          <w:bdr w:val="none" w:sz="0" w:space="0" w:color="auto" w:frame="1"/>
        </w:rPr>
        <w:t>污染</w:t>
      </w:r>
      <w:r w:rsidRPr="00395161">
        <w:rPr>
          <w:rFonts w:ascii="Kaiti TC" w:eastAsia="Kaiti TC" w:hAnsi="Kaiti TC" w:cs="Kaiti TC" w:hint="eastAsia"/>
          <w:b/>
          <w:bCs/>
          <w:color w:val="0000FF"/>
          <w:sz w:val="21"/>
          <w:szCs w:val="21"/>
          <w:bdr w:val="none" w:sz="0" w:space="0" w:color="auto" w:frame="1"/>
        </w:rPr>
        <w:t>部分</w:t>
      </w:r>
      <w:r w:rsidRPr="00395161">
        <w:rPr>
          <w:rFonts w:ascii="Kaiti TC" w:eastAsia="Kaiti TC" w:hAnsi="Kaiti TC" w:cs="Kaiti TC"/>
          <w:b/>
          <w:bCs/>
          <w:color w:val="0000FF"/>
          <w:sz w:val="21"/>
          <w:szCs w:val="21"/>
          <w:bdr w:val="none" w:sz="0" w:space="0" w:color="auto" w:frame="1"/>
        </w:rPr>
        <w:t>屬自性斷</w:t>
      </w:r>
      <w:r w:rsidRPr="00395161">
        <w:rPr>
          <w:rFonts w:ascii="Kaiti TC" w:eastAsia="Kaiti TC" w:hAnsi="Kaiti TC" w:cs="Kaiti TC" w:hint="eastAsia"/>
          <w:b/>
          <w:bCs/>
          <w:color w:val="0000FF"/>
          <w:sz w:val="21"/>
          <w:szCs w:val="21"/>
          <w:bdr w:val="none" w:sz="0" w:space="0" w:color="auto" w:frame="1"/>
        </w:rPr>
        <w:t>，</w:t>
      </w:r>
      <w:r w:rsidRPr="00395161">
        <w:rPr>
          <w:rFonts w:ascii="Kaiti TC" w:eastAsia="Kaiti TC" w:hAnsi="Kaiti TC" w:cs="Kaiti TC"/>
          <w:b/>
          <w:bCs/>
          <w:color w:val="0000FF"/>
          <w:sz w:val="21"/>
          <w:szCs w:val="21"/>
          <w:bdr w:val="none" w:sz="0" w:space="0" w:color="auto" w:frame="1"/>
        </w:rPr>
        <w:t>非污染</w:t>
      </w:r>
      <w:r w:rsidRPr="00395161">
        <w:rPr>
          <w:rFonts w:ascii="Kaiti TC" w:eastAsia="Kaiti TC" w:hAnsi="Kaiti TC" w:cs="Kaiti TC" w:hint="eastAsia"/>
          <w:b/>
          <w:bCs/>
          <w:color w:val="0000FF"/>
          <w:sz w:val="21"/>
          <w:szCs w:val="21"/>
          <w:bdr w:val="none" w:sz="0" w:space="0" w:color="auto" w:frame="1"/>
        </w:rPr>
        <w:t>部分</w:t>
      </w:r>
      <w:r w:rsidRPr="00395161">
        <w:rPr>
          <w:rFonts w:ascii="Kaiti TC" w:eastAsia="Kaiti TC" w:hAnsi="Kaiti TC" w:cs="Kaiti TC"/>
          <w:b/>
          <w:bCs/>
          <w:color w:val="0000FF"/>
          <w:sz w:val="21"/>
          <w:szCs w:val="21"/>
          <w:bdr w:val="none" w:sz="0" w:space="0" w:color="auto" w:frame="1"/>
        </w:rPr>
        <w:t>通離縛斷</w:t>
      </w:r>
      <w:r w:rsidRPr="00395161">
        <w:rPr>
          <w:rFonts w:ascii="Kaiti TC" w:eastAsia="Kaiti TC" w:hAnsi="Kaiti TC" w:cs="Kaiti TC" w:hint="eastAsia"/>
          <w:b/>
          <w:bCs/>
          <w:color w:val="0000FF"/>
          <w:sz w:val="21"/>
          <w:szCs w:val="21"/>
          <w:bdr w:val="none" w:sz="0" w:space="0" w:color="auto" w:frame="1"/>
        </w:rPr>
        <w:t>、</w:t>
      </w:r>
      <w:r w:rsidRPr="00395161">
        <w:rPr>
          <w:rFonts w:ascii="Kaiti TC" w:eastAsia="Kaiti TC" w:hAnsi="Kaiti TC" w:cs="Kaiti TC"/>
          <w:b/>
          <w:bCs/>
          <w:color w:val="0000FF"/>
          <w:sz w:val="21"/>
          <w:szCs w:val="21"/>
          <w:bdr w:val="none" w:sz="0" w:space="0" w:color="auto" w:frame="1"/>
        </w:rPr>
        <w:t>不生斷</w:t>
      </w:r>
      <w:r w:rsidRPr="00395161">
        <w:rPr>
          <w:rFonts w:ascii="Kaiti TC" w:eastAsia="Kaiti TC" w:hAnsi="Kaiti TC" w:cs="Kaiti TC" w:hint="eastAsia"/>
          <w:b/>
          <w:bCs/>
          <w:color w:val="0000FF"/>
          <w:sz w:val="21"/>
          <w:szCs w:val="21"/>
          <w:bdr w:val="none" w:sz="0" w:space="0" w:color="auto" w:frame="1"/>
        </w:rPr>
        <w:t>；</w:t>
      </w:r>
      <w:r w:rsidRPr="00395161">
        <w:rPr>
          <w:rFonts w:ascii="Kaiti TC" w:eastAsia="Kaiti TC" w:hAnsi="Kaiti TC" w:cs="Kaiti TC"/>
          <w:b/>
          <w:bCs/>
          <w:color w:val="FF0000"/>
          <w:sz w:val="21"/>
          <w:szCs w:val="21"/>
          <w:bdr w:val="none" w:sz="0" w:space="0" w:color="auto" w:frame="1"/>
        </w:rPr>
        <w:t>3</w:t>
      </w:r>
      <w:r w:rsidRPr="00395161">
        <w:rPr>
          <w:rFonts w:ascii="Kaiti TC" w:eastAsia="Kaiti TC" w:hAnsi="Kaiti TC" w:cs="Kaiti TC"/>
          <w:b/>
          <w:bCs/>
          <w:color w:val="0000FF"/>
          <w:sz w:val="21"/>
          <w:szCs w:val="21"/>
          <w:bdr w:val="none" w:sz="0" w:space="0" w:color="auto" w:frame="1"/>
        </w:rPr>
        <w:t>其餘七支</w:t>
      </w:r>
      <w:r w:rsidRPr="00395161">
        <w:rPr>
          <w:rFonts w:ascii="Kaiti TC" w:eastAsia="Kaiti TC" w:hAnsi="Kaiti TC" w:cs="Kaiti TC" w:hint="eastAsia"/>
          <w:b/>
          <w:bCs/>
          <w:color w:val="0000FF"/>
          <w:sz w:val="21"/>
          <w:szCs w:val="21"/>
          <w:bdr w:val="none" w:sz="0" w:space="0" w:color="auto" w:frame="1"/>
        </w:rPr>
        <w:t>本體非染污，所以只屬</w:t>
      </w:r>
      <w:r w:rsidRPr="00395161">
        <w:rPr>
          <w:rFonts w:ascii="Kaiti TC" w:eastAsia="Kaiti TC" w:hAnsi="Kaiti TC" w:cs="Kaiti TC"/>
          <w:b/>
          <w:bCs/>
          <w:color w:val="0000FF"/>
          <w:sz w:val="21"/>
          <w:szCs w:val="21"/>
          <w:bdr w:val="none" w:sz="0" w:space="0" w:color="auto" w:frame="1"/>
        </w:rPr>
        <w:t>離縛斷與不生斷。初、二果有學斷欲界各支的一部分，故不墮三惡道和女人身；三果有學欲界各支全斷，色界、無色界斷多少不定；四果聖人三界十二支全斷。</w:t>
      </w:r>
    </w:p>
    <w:p w14:paraId="3672E31E" w14:textId="77777777" w:rsidR="00395161" w:rsidRPr="00395161" w:rsidRDefault="00395161" w:rsidP="00395161">
      <w:pPr>
        <w:rPr>
          <w:rFonts w:ascii="Kaiti TC" w:eastAsia="Kaiti TC" w:hAnsi="Kaiti TC" w:cs="Kaiti TC"/>
          <w:b/>
          <w:bCs/>
          <w:color w:val="0000FF"/>
          <w:sz w:val="21"/>
          <w:szCs w:val="21"/>
        </w:rPr>
      </w:pPr>
    </w:p>
    <w:p w14:paraId="707FBF67" w14:textId="77777777" w:rsidR="00395161" w:rsidRPr="00395161" w:rsidRDefault="00395161" w:rsidP="00395161">
      <w:pPr>
        <w:rPr>
          <w:rFonts w:ascii="Kaiti TC" w:eastAsia="Kaiti TC" w:hAnsi="Kaiti TC" w:cs="Kaiti TC"/>
          <w:b/>
          <w:bCs/>
          <w:color w:val="0000FF"/>
          <w:sz w:val="21"/>
          <w:szCs w:val="21"/>
        </w:rPr>
      </w:pPr>
      <w:r w:rsidRPr="00395161">
        <w:rPr>
          <w:rFonts w:ascii="Kaiti TC" w:eastAsia="Kaiti TC" w:hAnsi="Kaiti TC" w:cs="Kaiti TC"/>
          <w:b/>
          <w:bCs/>
          <w:color w:val="FF0000"/>
          <w:sz w:val="21"/>
          <w:szCs w:val="21"/>
          <w:bdr w:val="none" w:sz="0" w:space="0" w:color="auto" w:frame="1"/>
        </w:rPr>
        <w:t>（12 除了受與老死，餘）</w:t>
      </w:r>
      <w:r w:rsidRPr="00395161">
        <w:rPr>
          <w:rFonts w:ascii="Kaiti TC" w:eastAsia="Kaiti TC" w:hAnsi="Kaiti TC" w:cs="Kaiti TC"/>
          <w:b/>
          <w:bCs/>
          <w:color w:val="000000"/>
          <w:sz w:val="28"/>
          <w:szCs w:val="28"/>
          <w:bdr w:val="none" w:sz="0" w:space="0" w:color="auto" w:frame="1"/>
        </w:rPr>
        <w:t>十樂、捨俱，受不與受共相應故；老死位中，多分</w:t>
      </w:r>
      <w:r w:rsidRPr="00395161">
        <w:rPr>
          <w:rFonts w:ascii="Kaiti TC" w:eastAsia="Kaiti TC" w:hAnsi="Kaiti TC" w:cs="Kaiti TC"/>
          <w:b/>
          <w:bCs/>
          <w:color w:val="FF0000"/>
          <w:sz w:val="21"/>
          <w:szCs w:val="21"/>
          <w:bdr w:val="none" w:sz="0" w:space="0" w:color="auto" w:frame="1"/>
        </w:rPr>
        <w:t>（大</w:t>
      </w:r>
      <w:r w:rsidRPr="00395161">
        <w:rPr>
          <w:rFonts w:ascii="Kaiti TC" w:eastAsia="Kaiti TC" w:hAnsi="Kaiti TC" w:cs="Kaiti TC" w:hint="eastAsia"/>
          <w:b/>
          <w:bCs/>
          <w:color w:val="FF0000"/>
          <w:sz w:val="21"/>
          <w:szCs w:val="21"/>
          <w:bdr w:val="none" w:sz="0" w:space="0" w:color="auto" w:frame="1"/>
        </w:rPr>
        <w:t>多</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無樂及容</w:t>
      </w:r>
      <w:r w:rsidRPr="00395161">
        <w:rPr>
          <w:rFonts w:ascii="Kaiti TC" w:eastAsia="Kaiti TC" w:hAnsi="Kaiti TC" w:cs="Kaiti TC"/>
          <w:b/>
          <w:bCs/>
          <w:color w:val="FF0000"/>
          <w:sz w:val="21"/>
          <w:szCs w:val="21"/>
          <w:bdr w:val="none" w:sz="0" w:space="0" w:color="auto" w:frame="1"/>
        </w:rPr>
        <w:t>（前六識的）</w:t>
      </w:r>
      <w:r w:rsidRPr="00395161">
        <w:rPr>
          <w:rFonts w:ascii="Kaiti TC" w:eastAsia="Kaiti TC" w:hAnsi="Kaiti TC" w:cs="Kaiti TC"/>
          <w:b/>
          <w:bCs/>
          <w:color w:val="000000"/>
          <w:sz w:val="28"/>
          <w:szCs w:val="28"/>
          <w:bdr w:val="none" w:sz="0" w:space="0" w:color="auto" w:frame="1"/>
        </w:rPr>
        <w:t>捨故。十一</w:t>
      </w:r>
      <w:r w:rsidRPr="00395161">
        <w:rPr>
          <w:rFonts w:ascii="Kaiti TC" w:eastAsia="Kaiti TC" w:hAnsi="Kaiti TC" w:cs="Kaiti TC"/>
          <w:b/>
          <w:bCs/>
          <w:color w:val="FF0000"/>
          <w:sz w:val="21"/>
          <w:szCs w:val="21"/>
          <w:bdr w:val="none" w:sz="0" w:space="0" w:color="auto" w:frame="1"/>
        </w:rPr>
        <w:t>（支與）</w:t>
      </w:r>
      <w:r w:rsidRPr="00395161">
        <w:rPr>
          <w:rFonts w:ascii="Kaiti TC" w:eastAsia="Kaiti TC" w:hAnsi="Kaiti TC" w:cs="Kaiti TC"/>
          <w:b/>
          <w:bCs/>
          <w:color w:val="000000"/>
          <w:sz w:val="28"/>
          <w:szCs w:val="28"/>
          <w:bdr w:val="none" w:sz="0" w:space="0" w:color="auto" w:frame="1"/>
        </w:rPr>
        <w:t>苦俱，非受俱故</w:t>
      </w:r>
      <w:r w:rsidRPr="00395161">
        <w:rPr>
          <w:rFonts w:ascii="Kaiti TC" w:eastAsia="Kaiti TC" w:hAnsi="Kaiti TC" w:cs="Kaiti TC"/>
          <w:b/>
          <w:bCs/>
          <w:color w:val="FF0000"/>
          <w:sz w:val="21"/>
          <w:szCs w:val="21"/>
          <w:bdr w:val="none" w:sz="0" w:space="0" w:color="auto" w:frame="1"/>
        </w:rPr>
        <w:t>（沒有受，自己不能與自己相應</w:t>
      </w:r>
      <w:r w:rsidRPr="00395161">
        <w:rPr>
          <w:rFonts w:ascii="Kaiti TC" w:eastAsia="Kaiti TC" w:hAnsi="Kaiti TC" w:cs="Kaiti TC" w:hint="eastAsia"/>
          <w:b/>
          <w:bCs/>
          <w:color w:val="FF0000"/>
          <w:sz w:val="21"/>
          <w:szCs w:val="21"/>
          <w:bdr w:val="none" w:sz="0" w:space="0" w:color="auto" w:frame="1"/>
        </w:rPr>
        <w:t>。</w:t>
      </w:r>
      <w:r w:rsidRPr="00395161">
        <w:rPr>
          <w:rFonts w:ascii="Kaiti TC" w:eastAsia="Kaiti TC" w:hAnsi="Kaiti TC" w:cs="Kaiti TC"/>
          <w:b/>
          <w:bCs/>
          <w:color w:val="FF0000"/>
          <w:sz w:val="21"/>
          <w:szCs w:val="21"/>
          <w:bdr w:val="none" w:sz="0" w:space="0" w:color="auto" w:frame="1"/>
        </w:rPr>
        <w:t>）</w:t>
      </w:r>
    </w:p>
    <w:p w14:paraId="6FDECA87" w14:textId="77777777" w:rsidR="00395161" w:rsidRPr="00395161" w:rsidRDefault="00395161" w:rsidP="00395161">
      <w:pPr>
        <w:rPr>
          <w:rFonts w:ascii="Kaiti TC" w:eastAsia="Kaiti TC" w:hAnsi="Kaiti TC" w:cs="Kaiti TC"/>
          <w:b/>
          <w:bCs/>
          <w:color w:val="0000FF"/>
          <w:sz w:val="21"/>
          <w:szCs w:val="21"/>
        </w:rPr>
      </w:pPr>
    </w:p>
    <w:p w14:paraId="510C7D7A" w14:textId="77777777" w:rsidR="00395161" w:rsidRPr="00395161" w:rsidRDefault="00395161" w:rsidP="00395161">
      <w:pPr>
        <w:rPr>
          <w:rFonts w:ascii="Kaiti TC" w:eastAsia="Kaiti TC" w:hAnsi="Kaiti TC" w:cs="Kaiti TC"/>
          <w:b/>
          <w:bCs/>
          <w:color w:val="0000FF"/>
          <w:sz w:val="21"/>
          <w:szCs w:val="21"/>
        </w:rPr>
      </w:pPr>
      <w:r w:rsidRPr="00395161">
        <w:rPr>
          <w:rFonts w:ascii="Kaiti TC" w:eastAsia="Kaiti TC" w:hAnsi="Kaiti TC" w:cs="Kaiti TC"/>
          <w:b/>
          <w:bCs/>
          <w:color w:val="FF0000"/>
          <w:sz w:val="21"/>
          <w:szCs w:val="21"/>
          <w:bdr w:val="none" w:sz="0" w:space="0" w:color="auto" w:frame="1"/>
        </w:rPr>
        <w:t>（13三苦差別，除了老死）</w:t>
      </w:r>
      <w:r w:rsidRPr="00395161">
        <w:rPr>
          <w:rFonts w:ascii="Kaiti TC" w:eastAsia="Kaiti TC" w:hAnsi="Kaiti TC" w:cs="Kaiti TC"/>
          <w:b/>
          <w:bCs/>
          <w:color w:val="000000"/>
          <w:sz w:val="28"/>
          <w:szCs w:val="28"/>
          <w:bdr w:val="none" w:sz="0" w:space="0" w:color="auto" w:frame="1"/>
        </w:rPr>
        <w:t>十一少分壞苦所攝，老死位中多無樂受，依樂</w:t>
      </w:r>
      <w:r w:rsidRPr="00395161">
        <w:rPr>
          <w:rFonts w:ascii="Kaiti TC" w:eastAsia="Kaiti TC" w:hAnsi="Kaiti TC" w:cs="Kaiti TC"/>
          <w:b/>
          <w:bCs/>
          <w:color w:val="FF0000"/>
          <w:sz w:val="21"/>
          <w:szCs w:val="21"/>
          <w:bdr w:val="none" w:sz="0" w:space="0" w:color="auto" w:frame="1"/>
        </w:rPr>
        <w:t>（受消失）</w:t>
      </w:r>
      <w:r w:rsidRPr="00395161">
        <w:rPr>
          <w:rFonts w:ascii="Kaiti TC" w:eastAsia="Kaiti TC" w:hAnsi="Kaiti TC" w:cs="Kaiti TC"/>
          <w:b/>
          <w:bCs/>
          <w:color w:val="000000"/>
          <w:sz w:val="28"/>
          <w:szCs w:val="28"/>
          <w:bdr w:val="none" w:sz="0" w:space="0" w:color="auto" w:frame="1"/>
        </w:rPr>
        <w:t>立壞</w:t>
      </w:r>
      <w:r w:rsidRPr="00395161">
        <w:rPr>
          <w:rFonts w:ascii="Kaiti TC" w:eastAsia="Kaiti TC" w:hAnsi="Kaiti TC" w:cs="Kaiti TC"/>
          <w:b/>
          <w:bCs/>
          <w:color w:val="FF0000"/>
          <w:sz w:val="21"/>
          <w:szCs w:val="21"/>
          <w:bdr w:val="none" w:sz="0" w:space="0" w:color="auto" w:frame="1"/>
        </w:rPr>
        <w:t>（苦，老死既然多無樂受）</w:t>
      </w:r>
      <w:r w:rsidRPr="00395161">
        <w:rPr>
          <w:rFonts w:ascii="Kaiti TC" w:eastAsia="Kaiti TC" w:hAnsi="Kaiti TC" w:cs="Kaiti TC"/>
          <w:b/>
          <w:bCs/>
          <w:color w:val="000000"/>
          <w:sz w:val="28"/>
          <w:szCs w:val="28"/>
          <w:bdr w:val="none" w:sz="0" w:space="0" w:color="auto" w:frame="1"/>
        </w:rPr>
        <w:t>，故不說之</w:t>
      </w:r>
      <w:r w:rsidRPr="00395161">
        <w:rPr>
          <w:rFonts w:ascii="Kaiti TC" w:eastAsia="Kaiti TC" w:hAnsi="Kaiti TC" w:cs="Kaiti TC"/>
          <w:b/>
          <w:bCs/>
          <w:color w:val="FF0000"/>
          <w:sz w:val="21"/>
          <w:szCs w:val="21"/>
          <w:bdr w:val="none" w:sz="0" w:space="0" w:color="auto" w:frame="1"/>
        </w:rPr>
        <w:t>（不說老死有壞苦）</w:t>
      </w:r>
      <w:r w:rsidRPr="00395161">
        <w:rPr>
          <w:rFonts w:ascii="Kaiti TC" w:eastAsia="Kaiti TC" w:hAnsi="Kaiti TC" w:cs="Kaiti TC"/>
          <w:b/>
          <w:bCs/>
          <w:color w:val="000000"/>
          <w:sz w:val="28"/>
          <w:szCs w:val="28"/>
          <w:bdr w:val="none" w:sz="0" w:space="0" w:color="auto" w:frame="1"/>
        </w:rPr>
        <w:t>。十二少分苦苦所攝，</w:t>
      </w:r>
      <w:r w:rsidRPr="00395161">
        <w:rPr>
          <w:rFonts w:ascii="Kaiti TC" w:eastAsia="Kaiti TC" w:hAnsi="Kaiti TC" w:cs="Kaiti TC"/>
          <w:b/>
          <w:bCs/>
          <w:color w:val="FF0000"/>
          <w:sz w:val="21"/>
          <w:szCs w:val="21"/>
          <w:bdr w:val="none" w:sz="0" w:space="0" w:color="auto" w:frame="1"/>
        </w:rPr>
        <w:t>（因為）</w:t>
      </w:r>
      <w:r w:rsidRPr="00395161">
        <w:rPr>
          <w:rFonts w:ascii="Kaiti TC" w:eastAsia="Kaiti TC" w:hAnsi="Kaiti TC" w:cs="Kaiti TC"/>
          <w:b/>
          <w:bCs/>
          <w:color w:val="000000"/>
          <w:sz w:val="28"/>
          <w:szCs w:val="28"/>
          <w:bdr w:val="none" w:sz="0" w:space="0" w:color="auto" w:frame="1"/>
        </w:rPr>
        <w:t>一切支中有苦受故。十二全分行苦所攝，</w:t>
      </w:r>
      <w:r w:rsidRPr="00395161">
        <w:rPr>
          <w:rFonts w:ascii="Kaiti TC" w:eastAsia="Kaiti TC" w:hAnsi="Kaiti TC" w:cs="Kaiti TC"/>
          <w:b/>
          <w:bCs/>
          <w:color w:val="FF0000"/>
          <w:sz w:val="21"/>
          <w:szCs w:val="21"/>
          <w:bdr w:val="none" w:sz="0" w:space="0" w:color="auto" w:frame="1"/>
        </w:rPr>
        <w:t>（因為）</w:t>
      </w:r>
      <w:r w:rsidRPr="00395161">
        <w:rPr>
          <w:rFonts w:ascii="Kaiti TC" w:eastAsia="Kaiti TC" w:hAnsi="Kaiti TC" w:cs="Kaiti TC"/>
          <w:b/>
          <w:bCs/>
          <w:color w:val="000000"/>
          <w:sz w:val="28"/>
          <w:szCs w:val="28"/>
          <w:bdr w:val="none" w:sz="0" w:space="0" w:color="auto" w:frame="1"/>
        </w:rPr>
        <w:t>諸有漏法皆行苦故</w:t>
      </w:r>
      <w:r w:rsidRPr="00395161">
        <w:rPr>
          <w:rFonts w:ascii="Kaiti TC" w:eastAsia="Kaiti TC" w:hAnsi="Kaiti TC" w:cs="Kaiti TC" w:hint="eastAsia"/>
          <w:b/>
          <w:bCs/>
          <w:color w:val="000000"/>
          <w:sz w:val="28"/>
          <w:szCs w:val="28"/>
          <w:bdr w:val="none" w:sz="0" w:space="0" w:color="auto" w:frame="1"/>
        </w:rPr>
        <w:t>；</w:t>
      </w:r>
      <w:r w:rsidRPr="00395161">
        <w:rPr>
          <w:rFonts w:ascii="Kaiti TC" w:eastAsia="Kaiti TC" w:hAnsi="Kaiti TC" w:cs="Kaiti TC"/>
          <w:b/>
          <w:bCs/>
          <w:color w:val="000000"/>
          <w:sz w:val="28"/>
          <w:szCs w:val="28"/>
          <w:bdr w:val="none" w:sz="0" w:space="0" w:color="auto" w:frame="1"/>
        </w:rPr>
        <w:t>依捨受說，十一少分</w:t>
      </w:r>
      <w:r w:rsidRPr="00395161">
        <w:rPr>
          <w:rFonts w:ascii="Kaiti TC" w:eastAsia="Kaiti TC" w:hAnsi="Kaiti TC" w:cs="Kaiti TC"/>
          <w:b/>
          <w:bCs/>
          <w:color w:val="FF0000"/>
          <w:sz w:val="21"/>
          <w:szCs w:val="21"/>
          <w:bdr w:val="none" w:sz="0" w:space="0" w:color="auto" w:frame="1"/>
        </w:rPr>
        <w:t>（屬行苦</w:t>
      </w:r>
      <w:r w:rsidRPr="00395161">
        <w:rPr>
          <w:rFonts w:ascii="Kaiti TC" w:eastAsia="Kaiti TC" w:hAnsi="Kaiti TC" w:cs="Kaiti TC" w:hint="eastAsia"/>
          <w:b/>
          <w:bCs/>
          <w:color w:val="FF0000"/>
          <w:sz w:val="21"/>
          <w:szCs w:val="21"/>
          <w:bdr w:val="none" w:sz="0" w:space="0" w:color="auto" w:frame="1"/>
        </w:rPr>
        <w:t>攝</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，除</w:t>
      </w:r>
      <w:r w:rsidRPr="00395161">
        <w:rPr>
          <w:rFonts w:ascii="Kaiti TC" w:eastAsia="Kaiti TC" w:hAnsi="Kaiti TC" w:cs="Kaiti TC"/>
          <w:b/>
          <w:bCs/>
          <w:color w:val="000000"/>
          <w:sz w:val="28"/>
          <w:szCs w:val="28"/>
          <w:bdr w:val="none" w:sz="0" w:space="0" w:color="auto" w:frame="1"/>
        </w:rPr>
        <w:lastRenderedPageBreak/>
        <w:t>老死支，如壞苦說</w:t>
      </w:r>
      <w:r w:rsidRPr="00395161">
        <w:rPr>
          <w:rFonts w:ascii="Kaiti TC" w:eastAsia="Kaiti TC" w:hAnsi="Kaiti TC" w:cs="Kaiti TC"/>
          <w:b/>
          <w:bCs/>
          <w:color w:val="FF0000"/>
          <w:sz w:val="21"/>
          <w:szCs w:val="21"/>
          <w:bdr w:val="none" w:sz="0" w:space="0" w:color="auto" w:frame="1"/>
        </w:rPr>
        <w:t>（就像老死</w:t>
      </w:r>
      <w:r w:rsidRPr="00395161">
        <w:rPr>
          <w:rFonts w:ascii="Kaiti TC" w:eastAsia="Kaiti TC" w:hAnsi="Kaiti TC" w:cs="Kaiti TC" w:hint="eastAsia"/>
          <w:b/>
          <w:bCs/>
          <w:color w:val="FF0000"/>
          <w:sz w:val="21"/>
          <w:szCs w:val="21"/>
          <w:bdr w:val="none" w:sz="0" w:space="0" w:color="auto" w:frame="1"/>
        </w:rPr>
        <w:t>位無樂受，</w:t>
      </w:r>
      <w:r w:rsidRPr="00395161">
        <w:rPr>
          <w:rFonts w:ascii="Kaiti TC" w:eastAsia="Kaiti TC" w:hAnsi="Kaiti TC" w:cs="Kaiti TC"/>
          <w:b/>
          <w:bCs/>
          <w:color w:val="FF0000"/>
          <w:sz w:val="21"/>
          <w:szCs w:val="21"/>
          <w:bdr w:val="none" w:sz="0" w:space="0" w:color="auto" w:frame="1"/>
        </w:rPr>
        <w:t>說</w:t>
      </w:r>
      <w:r w:rsidRPr="00395161">
        <w:rPr>
          <w:rFonts w:ascii="Kaiti TC" w:eastAsia="Kaiti TC" w:hAnsi="Kaiti TC" w:cs="Kaiti TC" w:hint="eastAsia"/>
          <w:b/>
          <w:bCs/>
          <w:color w:val="FF0000"/>
          <w:sz w:val="21"/>
          <w:szCs w:val="21"/>
          <w:bdr w:val="none" w:sz="0" w:space="0" w:color="auto" w:frame="1"/>
        </w:rPr>
        <w:t>老死</w:t>
      </w:r>
      <w:r w:rsidRPr="00395161">
        <w:rPr>
          <w:rFonts w:ascii="Kaiti TC" w:eastAsia="Kaiti TC" w:hAnsi="Kaiti TC" w:cs="Kaiti TC"/>
          <w:b/>
          <w:bCs/>
          <w:color w:val="FF0000"/>
          <w:sz w:val="21"/>
          <w:szCs w:val="21"/>
          <w:bdr w:val="none" w:sz="0" w:space="0" w:color="auto" w:frame="1"/>
        </w:rPr>
        <w:t>不屬壞苦一樣，老死</w:t>
      </w:r>
      <w:r w:rsidRPr="00395161">
        <w:rPr>
          <w:rFonts w:ascii="Kaiti TC" w:eastAsia="Kaiti TC" w:hAnsi="Kaiti TC" w:cs="Kaiti TC" w:hint="eastAsia"/>
          <w:b/>
          <w:bCs/>
          <w:color w:val="FF0000"/>
          <w:sz w:val="21"/>
          <w:szCs w:val="21"/>
          <w:bdr w:val="none" w:sz="0" w:space="0" w:color="auto" w:frame="1"/>
        </w:rPr>
        <w:t>位</w:t>
      </w:r>
      <w:r w:rsidRPr="00395161">
        <w:rPr>
          <w:rFonts w:ascii="Kaiti TC" w:eastAsia="Kaiti TC" w:hAnsi="Kaiti TC" w:cs="Kaiti TC"/>
          <w:b/>
          <w:bCs/>
          <w:color w:val="FF0000"/>
          <w:sz w:val="21"/>
          <w:szCs w:val="21"/>
          <w:bdr w:val="none" w:sz="0" w:space="0" w:color="auto" w:frame="1"/>
        </w:rPr>
        <w:t>無捨受，故不屬於行苦）</w:t>
      </w:r>
      <w:r w:rsidRPr="00395161">
        <w:rPr>
          <w:rFonts w:ascii="Kaiti TC" w:eastAsia="Kaiti TC" w:hAnsi="Kaiti TC" w:cs="Kaiti TC"/>
          <w:b/>
          <w:bCs/>
          <w:color w:val="000000"/>
          <w:sz w:val="28"/>
          <w:szCs w:val="28"/>
          <w:bdr w:val="none" w:sz="0" w:space="0" w:color="auto" w:frame="1"/>
        </w:rPr>
        <w:t>，實義如是。諸聖教中，隨彼</w:t>
      </w:r>
      <w:r w:rsidRPr="00395161">
        <w:rPr>
          <w:rFonts w:ascii="Kaiti TC" w:eastAsia="Kaiti TC" w:hAnsi="Kaiti TC" w:cs="Kaiti TC"/>
          <w:b/>
          <w:bCs/>
          <w:color w:val="FF0000"/>
          <w:sz w:val="21"/>
          <w:szCs w:val="21"/>
          <w:bdr w:val="none" w:sz="0" w:space="0" w:color="auto" w:frame="1"/>
        </w:rPr>
        <w:t>（十二在某情況下某）</w:t>
      </w:r>
      <w:r w:rsidRPr="00395161">
        <w:rPr>
          <w:rFonts w:ascii="Kaiti TC" w:eastAsia="Kaiti TC" w:hAnsi="Kaiti TC" w:cs="Kaiti TC"/>
          <w:b/>
          <w:bCs/>
          <w:color w:val="000000"/>
          <w:sz w:val="28"/>
          <w:szCs w:val="28"/>
          <w:bdr w:val="none" w:sz="0" w:space="0" w:color="auto" w:frame="1"/>
        </w:rPr>
        <w:t>相增</w:t>
      </w:r>
      <w:r w:rsidRPr="00395161">
        <w:rPr>
          <w:rFonts w:ascii="Kaiti TC" w:eastAsia="Kaiti TC" w:hAnsi="Kaiti TC" w:cs="Kaiti TC"/>
          <w:b/>
          <w:bCs/>
          <w:color w:val="FF0000"/>
          <w:sz w:val="21"/>
          <w:szCs w:val="21"/>
          <w:bdr w:val="none" w:sz="0" w:space="0" w:color="auto" w:frame="1"/>
        </w:rPr>
        <w:t>（強而</w:t>
      </w:r>
      <w:r w:rsidRPr="00395161">
        <w:rPr>
          <w:rFonts w:ascii="Kaiti TC" w:eastAsia="Kaiti TC" w:hAnsi="Kaiti TC" w:cs="Kaiti TC" w:hint="eastAsia"/>
          <w:b/>
          <w:bCs/>
          <w:color w:val="FF0000"/>
          <w:sz w:val="21"/>
          <w:szCs w:val="21"/>
          <w:bdr w:val="none" w:sz="0" w:space="0" w:color="auto" w:frame="1"/>
        </w:rPr>
        <w:t>有不同的</w:t>
      </w:r>
      <w:r w:rsidRPr="00395161">
        <w:rPr>
          <w:rFonts w:ascii="Kaiti TC" w:eastAsia="Kaiti TC" w:hAnsi="Kaiti TC" w:cs="Kaiti TC"/>
          <w:b/>
          <w:bCs/>
          <w:color w:val="FF0000"/>
          <w:sz w:val="21"/>
          <w:szCs w:val="21"/>
          <w:bdr w:val="none" w:sz="0" w:space="0" w:color="auto" w:frame="1"/>
        </w:rPr>
        <w:t>說</w:t>
      </w:r>
      <w:r w:rsidRPr="00395161">
        <w:rPr>
          <w:rFonts w:ascii="Kaiti TC" w:eastAsia="Kaiti TC" w:hAnsi="Kaiti TC" w:cs="Kaiti TC" w:hint="eastAsia"/>
          <w:b/>
          <w:bCs/>
          <w:color w:val="FF0000"/>
          <w:sz w:val="21"/>
          <w:szCs w:val="21"/>
          <w:bdr w:val="none" w:sz="0" w:space="0" w:color="auto" w:frame="1"/>
        </w:rPr>
        <w:t>法</w:t>
      </w:r>
      <w:r w:rsidRPr="00395161">
        <w:rPr>
          <w:rFonts w:ascii="Kaiti TC" w:eastAsia="Kaiti TC" w:hAnsi="Kaiti TC" w:cs="Kaiti TC"/>
          <w:b/>
          <w:bCs/>
          <w:color w:val="FF0000"/>
          <w:sz w:val="21"/>
          <w:szCs w:val="21"/>
          <w:bdr w:val="none" w:sz="0" w:space="0" w:color="auto" w:frame="1"/>
        </w:rPr>
        <w:t>，故）</w:t>
      </w:r>
      <w:r w:rsidRPr="00395161">
        <w:rPr>
          <w:rFonts w:ascii="Kaiti TC" w:eastAsia="Kaiti TC" w:hAnsi="Kaiti TC" w:cs="Kaiti TC"/>
          <w:b/>
          <w:bCs/>
          <w:color w:val="000000"/>
          <w:sz w:val="28"/>
          <w:szCs w:val="28"/>
          <w:bdr w:val="none" w:sz="0" w:space="0" w:color="auto" w:frame="1"/>
        </w:rPr>
        <w:t>所說不定。</w:t>
      </w:r>
    </w:p>
    <w:p w14:paraId="67368277" w14:textId="77777777" w:rsidR="00395161" w:rsidRPr="00395161" w:rsidRDefault="00395161" w:rsidP="00395161">
      <w:pPr>
        <w:rPr>
          <w:rFonts w:ascii="Kaiti TC" w:eastAsia="Kaiti TC" w:hAnsi="Kaiti TC" w:cs="Kaiti TC"/>
          <w:b/>
          <w:bCs/>
          <w:color w:val="0000FF"/>
          <w:sz w:val="21"/>
          <w:szCs w:val="21"/>
        </w:rPr>
      </w:pPr>
    </w:p>
    <w:p w14:paraId="31380492" w14:textId="77777777" w:rsidR="00395161" w:rsidRPr="00395161" w:rsidRDefault="00395161" w:rsidP="00395161">
      <w:pPr>
        <w:rPr>
          <w:rFonts w:ascii="Kaiti TC" w:eastAsia="Kaiti TC" w:hAnsi="Kaiti TC" w:cs="Kaiti TC"/>
          <w:b/>
          <w:bCs/>
          <w:color w:val="0000FF"/>
          <w:sz w:val="21"/>
          <w:szCs w:val="21"/>
        </w:rPr>
      </w:pPr>
      <w:r w:rsidRPr="00395161">
        <w:rPr>
          <w:rFonts w:ascii="Kaiti TC" w:eastAsia="Kaiti TC" w:hAnsi="Kaiti TC" w:cs="Kaiti TC"/>
          <w:b/>
          <w:bCs/>
          <w:color w:val="FF0000"/>
          <w:sz w:val="21"/>
          <w:szCs w:val="21"/>
          <w:bdr w:val="none" w:sz="0" w:space="0" w:color="auto" w:frame="1"/>
        </w:rPr>
        <w:t>（14）（十二支）</w:t>
      </w:r>
      <w:r w:rsidRPr="00395161">
        <w:rPr>
          <w:rFonts w:ascii="Kaiti TC" w:eastAsia="Kaiti TC" w:hAnsi="Kaiti TC" w:cs="Kaiti TC"/>
          <w:b/>
          <w:bCs/>
          <w:color w:val="000000"/>
          <w:sz w:val="28"/>
          <w:szCs w:val="28"/>
          <w:bdr w:val="none" w:sz="0" w:space="0" w:color="auto" w:frame="1"/>
        </w:rPr>
        <w:t>皆苦諦攝，取</w:t>
      </w:r>
      <w:r w:rsidRPr="00395161">
        <w:rPr>
          <w:rFonts w:ascii="Kaiti TC" w:eastAsia="Kaiti TC" w:hAnsi="Kaiti TC" w:cs="Kaiti TC"/>
          <w:b/>
          <w:bCs/>
          <w:color w:val="FF0000"/>
          <w:sz w:val="21"/>
          <w:szCs w:val="21"/>
          <w:bdr w:val="none" w:sz="0" w:space="0" w:color="auto" w:frame="1"/>
        </w:rPr>
        <w:t>（五）</w:t>
      </w:r>
      <w:r w:rsidRPr="00395161">
        <w:rPr>
          <w:rFonts w:ascii="Kaiti TC" w:eastAsia="Kaiti TC" w:hAnsi="Kaiti TC" w:cs="Kaiti TC"/>
          <w:b/>
          <w:bCs/>
          <w:color w:val="000000"/>
          <w:sz w:val="28"/>
          <w:szCs w:val="28"/>
          <w:bdr w:val="none" w:sz="0" w:space="0" w:color="auto" w:frame="1"/>
        </w:rPr>
        <w:t>蘊</w:t>
      </w:r>
      <w:r w:rsidRPr="00395161">
        <w:rPr>
          <w:rFonts w:ascii="Kaiti TC" w:eastAsia="Kaiti TC" w:hAnsi="Kaiti TC" w:cs="Kaiti TC"/>
          <w:b/>
          <w:bCs/>
          <w:color w:val="FF0000"/>
          <w:sz w:val="21"/>
          <w:szCs w:val="21"/>
          <w:bdr w:val="none" w:sz="0" w:space="0" w:color="auto" w:frame="1"/>
        </w:rPr>
        <w:t>（為自）</w:t>
      </w:r>
      <w:r w:rsidRPr="00395161">
        <w:rPr>
          <w:rFonts w:ascii="Kaiti TC" w:eastAsia="Kaiti TC" w:hAnsi="Kaiti TC" w:cs="Kaiti TC"/>
          <w:b/>
          <w:bCs/>
          <w:color w:val="000000"/>
          <w:sz w:val="28"/>
          <w:szCs w:val="28"/>
          <w:bdr w:val="none" w:sz="0" w:space="0" w:color="auto" w:frame="1"/>
        </w:rPr>
        <w:t>性故。</w:t>
      </w:r>
      <w:r w:rsidRPr="00395161">
        <w:rPr>
          <w:rFonts w:ascii="Kaiti TC" w:eastAsia="Kaiti TC" w:hAnsi="Kaiti TC" w:cs="Kaiti TC"/>
          <w:b/>
          <w:bCs/>
          <w:color w:val="FF0000"/>
          <w:sz w:val="21"/>
          <w:szCs w:val="21"/>
          <w:bdr w:val="none" w:sz="0" w:space="0" w:color="auto" w:frame="1"/>
        </w:rPr>
        <w:t>（其中無明、行、愛、取、有）</w:t>
      </w:r>
      <w:r w:rsidRPr="00395161">
        <w:rPr>
          <w:rFonts w:ascii="Kaiti TC" w:eastAsia="Kaiti TC" w:hAnsi="Kaiti TC" w:cs="Kaiti TC"/>
          <w:b/>
          <w:bCs/>
          <w:color w:val="000000"/>
          <w:sz w:val="28"/>
          <w:szCs w:val="28"/>
          <w:bdr w:val="none" w:sz="0" w:space="0" w:color="auto" w:frame="1"/>
        </w:rPr>
        <w:t>五亦集諦攝，</w:t>
      </w:r>
      <w:r w:rsidRPr="00395161">
        <w:rPr>
          <w:rFonts w:ascii="Kaiti TC" w:eastAsia="Kaiti TC" w:hAnsi="Kaiti TC" w:cs="Kaiti TC"/>
          <w:b/>
          <w:bCs/>
          <w:color w:val="FF0000"/>
          <w:sz w:val="21"/>
          <w:szCs w:val="21"/>
          <w:bdr w:val="none" w:sz="0" w:space="0" w:color="auto" w:frame="1"/>
        </w:rPr>
        <w:t>（因為行支與有支以造）</w:t>
      </w:r>
      <w:r w:rsidRPr="00395161">
        <w:rPr>
          <w:rFonts w:ascii="Kaiti TC" w:eastAsia="Kaiti TC" w:hAnsi="Kaiti TC" w:cs="Kaiti TC"/>
          <w:b/>
          <w:bCs/>
          <w:color w:val="000000"/>
          <w:sz w:val="28"/>
          <w:szCs w:val="28"/>
          <w:bdr w:val="none" w:sz="0" w:space="0" w:color="auto" w:frame="1"/>
        </w:rPr>
        <w:t>業、</w:t>
      </w:r>
      <w:r w:rsidRPr="00395161">
        <w:rPr>
          <w:rFonts w:ascii="Kaiti TC" w:eastAsia="Kaiti TC" w:hAnsi="Kaiti TC" w:cs="Kaiti TC"/>
          <w:b/>
          <w:bCs/>
          <w:color w:val="FF0000"/>
          <w:sz w:val="21"/>
          <w:szCs w:val="21"/>
          <w:bdr w:val="none" w:sz="0" w:space="0" w:color="auto" w:frame="1"/>
        </w:rPr>
        <w:t>（餘三支以）</w:t>
      </w:r>
      <w:r w:rsidRPr="00395161">
        <w:rPr>
          <w:rFonts w:ascii="Kaiti TC" w:eastAsia="Kaiti TC" w:hAnsi="Kaiti TC" w:cs="Kaiti TC"/>
          <w:b/>
          <w:bCs/>
          <w:color w:val="000000"/>
          <w:sz w:val="28"/>
          <w:szCs w:val="28"/>
          <w:bdr w:val="none" w:sz="0" w:space="0" w:color="auto" w:frame="1"/>
        </w:rPr>
        <w:t>煩惱</w:t>
      </w:r>
      <w:r w:rsidRPr="00395161">
        <w:rPr>
          <w:rFonts w:ascii="Kaiti TC" w:eastAsia="Kaiti TC" w:hAnsi="Kaiti TC" w:cs="Kaiti TC"/>
          <w:b/>
          <w:bCs/>
          <w:color w:val="FF0000"/>
          <w:sz w:val="21"/>
          <w:szCs w:val="21"/>
          <w:bdr w:val="none" w:sz="0" w:space="0" w:color="auto" w:frame="1"/>
        </w:rPr>
        <w:t>（為自）</w:t>
      </w:r>
      <w:r w:rsidRPr="00395161">
        <w:rPr>
          <w:rFonts w:ascii="Kaiti TC" w:eastAsia="Kaiti TC" w:hAnsi="Kaiti TC" w:cs="Kaiti TC"/>
          <w:b/>
          <w:bCs/>
          <w:color w:val="000000"/>
          <w:sz w:val="28"/>
          <w:szCs w:val="28"/>
          <w:bdr w:val="none" w:sz="0" w:space="0" w:color="auto" w:frame="1"/>
        </w:rPr>
        <w:t>性故。</w:t>
      </w:r>
    </w:p>
    <w:p w14:paraId="4D1419BF" w14:textId="77777777" w:rsidR="00395161" w:rsidRPr="00395161" w:rsidRDefault="00395161" w:rsidP="00395161">
      <w:pPr>
        <w:rPr>
          <w:rFonts w:ascii="Kaiti TC" w:eastAsia="Kaiti TC" w:hAnsi="Kaiti TC" w:cs="Kaiti TC"/>
          <w:b/>
          <w:bCs/>
          <w:color w:val="0000FF"/>
          <w:sz w:val="21"/>
          <w:szCs w:val="21"/>
        </w:rPr>
      </w:pPr>
    </w:p>
    <w:p w14:paraId="172CA3E2" w14:textId="77777777" w:rsidR="00395161" w:rsidRPr="00395161" w:rsidRDefault="00395161" w:rsidP="00395161">
      <w:pPr>
        <w:rPr>
          <w:rFonts w:ascii="Kaiti TC" w:eastAsia="Kaiti TC" w:hAnsi="Kaiti TC" w:cs="Kaiti TC"/>
          <w:b/>
          <w:bCs/>
          <w:color w:val="0000FF"/>
          <w:sz w:val="21"/>
          <w:szCs w:val="21"/>
        </w:rPr>
      </w:pPr>
      <w:r w:rsidRPr="00395161">
        <w:rPr>
          <w:rFonts w:ascii="Kaiti TC" w:eastAsia="Kaiti TC" w:hAnsi="Kaiti TC" w:cs="Kaiti TC"/>
          <w:b/>
          <w:bCs/>
          <w:color w:val="FF0000"/>
          <w:sz w:val="21"/>
          <w:szCs w:val="21"/>
          <w:bdr w:val="none" w:sz="0" w:space="0" w:color="auto" w:frame="1"/>
        </w:rPr>
        <w:t>（15）</w:t>
      </w:r>
      <w:r w:rsidRPr="00395161">
        <w:rPr>
          <w:rFonts w:ascii="Kaiti TC" w:eastAsia="Kaiti TC" w:hAnsi="Kaiti TC" w:cs="Kaiti TC"/>
          <w:b/>
          <w:bCs/>
          <w:color w:val="000000"/>
          <w:sz w:val="28"/>
          <w:szCs w:val="28"/>
          <w:bdr w:val="none" w:sz="0" w:space="0" w:color="auto" w:frame="1"/>
        </w:rPr>
        <w:t>諸支相望，增上</w:t>
      </w:r>
      <w:r w:rsidRPr="00395161">
        <w:rPr>
          <w:rFonts w:ascii="Kaiti TC" w:eastAsia="Kaiti TC" w:hAnsi="Kaiti TC" w:cs="Kaiti TC"/>
          <w:b/>
          <w:bCs/>
          <w:color w:val="FF0000"/>
          <w:sz w:val="21"/>
          <w:szCs w:val="21"/>
          <w:bdr w:val="none" w:sz="0" w:space="0" w:color="auto" w:frame="1"/>
        </w:rPr>
        <w:t>（緣）</w:t>
      </w:r>
      <w:r w:rsidRPr="00395161">
        <w:rPr>
          <w:rFonts w:ascii="Kaiti TC" w:eastAsia="Kaiti TC" w:hAnsi="Kaiti TC" w:cs="Kaiti TC"/>
          <w:b/>
          <w:bCs/>
          <w:color w:val="000000"/>
          <w:sz w:val="28"/>
          <w:szCs w:val="28"/>
          <w:bdr w:val="none" w:sz="0" w:space="0" w:color="auto" w:frame="1"/>
        </w:rPr>
        <w:t>定有；餘之三緣，有無不定。</w:t>
      </w:r>
      <w:r w:rsidRPr="00395161">
        <w:rPr>
          <w:rFonts w:ascii="Kaiti TC" w:eastAsia="Kaiti TC" w:hAnsi="Kaiti TC" w:cs="Kaiti TC"/>
          <w:b/>
          <w:bCs/>
          <w:color w:val="FF0000"/>
          <w:sz w:val="21"/>
          <w:szCs w:val="21"/>
          <w:bdr w:val="none" w:sz="0" w:space="0" w:color="auto" w:frame="1"/>
        </w:rPr>
        <w:t>《緣起》</w:t>
      </w:r>
      <w:r w:rsidRPr="00395161">
        <w:rPr>
          <w:rFonts w:ascii="Kaiti TC" w:eastAsia="Kaiti TC" w:hAnsi="Kaiti TC" w:cs="Kaiti TC"/>
          <w:b/>
          <w:bCs/>
          <w:color w:val="000000"/>
          <w:sz w:val="28"/>
          <w:szCs w:val="28"/>
          <w:bdr w:val="none" w:sz="0" w:space="0" w:color="auto" w:frame="1"/>
        </w:rPr>
        <w:t>契經依定</w:t>
      </w:r>
      <w:r w:rsidRPr="00395161">
        <w:rPr>
          <w:rFonts w:ascii="Kaiti TC" w:eastAsia="Kaiti TC" w:hAnsi="Kaiti TC" w:cs="Kaiti TC"/>
          <w:b/>
          <w:bCs/>
          <w:color w:val="FF0000"/>
          <w:sz w:val="21"/>
          <w:szCs w:val="21"/>
          <w:bdr w:val="none" w:sz="0" w:space="0" w:color="auto" w:frame="1"/>
        </w:rPr>
        <w:t>（有的增上緣）</w:t>
      </w:r>
      <w:r w:rsidRPr="00395161">
        <w:rPr>
          <w:rFonts w:ascii="Kaiti TC" w:eastAsia="Kaiti TC" w:hAnsi="Kaiti TC" w:cs="Kaiti TC"/>
          <w:b/>
          <w:bCs/>
          <w:color w:val="000000"/>
          <w:sz w:val="28"/>
          <w:szCs w:val="28"/>
          <w:bdr w:val="none" w:sz="0" w:space="0" w:color="auto" w:frame="1"/>
        </w:rPr>
        <w:t>，唯說有一。愛望於取，有望於生，有因緣義。若說識支</w:t>
      </w:r>
      <w:r w:rsidRPr="00395161">
        <w:rPr>
          <w:rFonts w:ascii="Kaiti TC" w:eastAsia="Kaiti TC" w:hAnsi="Kaiti TC" w:cs="Kaiti TC"/>
          <w:b/>
          <w:bCs/>
          <w:color w:val="FF0000"/>
          <w:sz w:val="21"/>
          <w:szCs w:val="21"/>
          <w:bdr w:val="none" w:sz="0" w:space="0" w:color="auto" w:frame="1"/>
        </w:rPr>
        <w:t>（當做）</w:t>
      </w:r>
      <w:r w:rsidRPr="00395161">
        <w:rPr>
          <w:rFonts w:ascii="Kaiti TC" w:eastAsia="Kaiti TC" w:hAnsi="Kaiti TC" w:cs="Kaiti TC"/>
          <w:b/>
          <w:bCs/>
          <w:color w:val="000000"/>
          <w:sz w:val="28"/>
          <w:szCs w:val="28"/>
          <w:bdr w:val="none" w:sz="0" w:space="0" w:color="auto" w:frame="1"/>
        </w:rPr>
        <w:t>是業種者，行望於識，亦作因緣。餘支相望，無因緣義。而《集論》說，無明望行有因緣者，依無明時</w:t>
      </w:r>
      <w:r w:rsidRPr="00395161">
        <w:rPr>
          <w:rFonts w:ascii="Kaiti TC" w:eastAsia="Kaiti TC" w:hAnsi="Kaiti TC" w:cs="Kaiti TC"/>
          <w:b/>
          <w:bCs/>
          <w:color w:val="FF0000"/>
          <w:sz w:val="21"/>
          <w:szCs w:val="21"/>
          <w:bdr w:val="none" w:sz="0" w:space="0" w:color="auto" w:frame="1"/>
        </w:rPr>
        <w:t>（共存的）</w:t>
      </w:r>
      <w:r w:rsidRPr="00395161">
        <w:rPr>
          <w:rFonts w:ascii="Kaiti TC" w:eastAsia="Kaiti TC" w:hAnsi="Kaiti TC" w:cs="Kaiti TC"/>
          <w:b/>
          <w:bCs/>
          <w:color w:val="000000"/>
          <w:sz w:val="28"/>
          <w:szCs w:val="28"/>
          <w:bdr w:val="none" w:sz="0" w:space="0" w:color="auto" w:frame="1"/>
        </w:rPr>
        <w:t>業習氣說</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hint="eastAsia"/>
          <w:b/>
          <w:bCs/>
          <w:color w:val="FF0000"/>
          <w:sz w:val="21"/>
          <w:szCs w:val="21"/>
          <w:bdr w:val="none" w:sz="0" w:space="0" w:color="auto" w:frame="1"/>
        </w:rPr>
        <w:t>此業習氣</w:t>
      </w:r>
      <w:r w:rsidRPr="00395161">
        <w:rPr>
          <w:rFonts w:ascii="Kaiti TC" w:eastAsia="Kaiti TC" w:hAnsi="Kaiti TC" w:cs="Kaiti TC" w:hint="eastAsia"/>
          <w:b/>
          <w:bCs/>
          <w:color w:val="FF0000"/>
          <w:sz w:val="21"/>
          <w:szCs w:val="21"/>
        </w:rPr>
        <w:t>是指生起造業的種子，也就是思心所的種子，不是造業所熏成的異熟種子</w:t>
      </w:r>
      <w:r w:rsidRPr="00395161">
        <w:rPr>
          <w:rFonts w:ascii="Kaiti TC" w:eastAsia="Kaiti TC" w:hAnsi="Kaiti TC" w:cs="Kaiti TC" w:hint="eastAsia"/>
          <w:b/>
          <w:bCs/>
          <w:color w:val="FF0000"/>
          <w:sz w:val="21"/>
          <w:szCs w:val="21"/>
          <w:bdr w:val="none" w:sz="0" w:space="0" w:color="auto" w:frame="1"/>
        </w:rPr>
        <w:t>。</w:t>
      </w:r>
      <w:r w:rsidRPr="00395161">
        <w:rPr>
          <w:rFonts w:ascii="Kaiti TC" w:eastAsia="Kaiti TC" w:hAnsi="Kaiti TC" w:cs="Kaiti TC"/>
          <w:b/>
          <w:bCs/>
          <w:color w:val="FF0000"/>
          <w:sz w:val="21"/>
          <w:szCs w:val="21"/>
          <w:bdr w:val="none" w:sz="0" w:space="0" w:color="auto" w:frame="1"/>
        </w:rPr>
        <w:t>因</w:t>
      </w:r>
      <w:r w:rsidRPr="00395161">
        <w:rPr>
          <w:rFonts w:ascii="Kaiti TC" w:eastAsia="Kaiti TC" w:hAnsi="Kaiti TC" w:cs="Kaiti TC" w:hint="eastAsia"/>
          <w:b/>
          <w:bCs/>
          <w:color w:val="FF0000"/>
          <w:sz w:val="21"/>
          <w:szCs w:val="21"/>
          <w:bdr w:val="none" w:sz="0" w:space="0" w:color="auto" w:frame="1"/>
        </w:rPr>
        <w:t>為思心所</w:t>
      </w:r>
      <w:r w:rsidRPr="00395161">
        <w:rPr>
          <w:rFonts w:ascii="Kaiti TC" w:eastAsia="Kaiti TC" w:hAnsi="Kaiti TC" w:cs="Kaiti TC"/>
          <w:b/>
          <w:bCs/>
          <w:color w:val="FF0000"/>
          <w:sz w:val="21"/>
          <w:szCs w:val="21"/>
          <w:bdr w:val="none" w:sz="0" w:space="0" w:color="auto" w:frame="1"/>
        </w:rPr>
        <w:t>與）</w:t>
      </w:r>
      <w:r w:rsidRPr="00395161">
        <w:rPr>
          <w:rFonts w:ascii="Kaiti TC" w:eastAsia="Kaiti TC" w:hAnsi="Kaiti TC" w:cs="Kaiti TC"/>
          <w:b/>
          <w:bCs/>
          <w:color w:val="000000"/>
          <w:sz w:val="28"/>
          <w:szCs w:val="28"/>
          <w:bdr w:val="none" w:sz="0" w:space="0" w:color="auto" w:frame="1"/>
        </w:rPr>
        <w:t>無明俱</w:t>
      </w:r>
      <w:r w:rsidRPr="00395161">
        <w:rPr>
          <w:rFonts w:ascii="Kaiti TC" w:eastAsia="Kaiti TC" w:hAnsi="Kaiti TC" w:cs="Kaiti TC" w:hint="eastAsia"/>
          <w:b/>
          <w:bCs/>
          <w:color w:val="FF0000"/>
          <w:sz w:val="21"/>
          <w:szCs w:val="21"/>
          <w:bdr w:val="none" w:sz="0" w:space="0" w:color="auto" w:frame="1"/>
        </w:rPr>
        <w:t>（同時現行）</w:t>
      </w:r>
      <w:r w:rsidRPr="00395161">
        <w:rPr>
          <w:rFonts w:ascii="Kaiti TC" w:eastAsia="Kaiti TC" w:hAnsi="Kaiti TC" w:cs="Kaiti TC"/>
          <w:b/>
          <w:bCs/>
          <w:color w:val="000000"/>
          <w:sz w:val="28"/>
          <w:szCs w:val="28"/>
          <w:bdr w:val="none" w:sz="0" w:space="0" w:color="auto" w:frame="1"/>
        </w:rPr>
        <w:t>故，假說無明</w:t>
      </w:r>
      <w:r w:rsidRPr="00395161">
        <w:rPr>
          <w:rFonts w:ascii="Kaiti TC" w:eastAsia="Kaiti TC" w:hAnsi="Kaiti TC" w:cs="Kaiti TC"/>
          <w:b/>
          <w:bCs/>
          <w:color w:val="FF0000"/>
          <w:sz w:val="21"/>
          <w:szCs w:val="21"/>
          <w:bdr w:val="none" w:sz="0" w:space="0" w:color="auto" w:frame="1"/>
        </w:rPr>
        <w:t>（現行就是行支）</w:t>
      </w:r>
      <w:r w:rsidRPr="00395161">
        <w:rPr>
          <w:rFonts w:ascii="Kaiti TC" w:eastAsia="Kaiti TC" w:hAnsi="Kaiti TC" w:cs="Kaiti TC"/>
          <w:b/>
          <w:bCs/>
          <w:color w:val="000000"/>
          <w:sz w:val="28"/>
          <w:szCs w:val="28"/>
          <w:bdr w:val="none" w:sz="0" w:space="0" w:color="auto" w:frame="1"/>
        </w:rPr>
        <w:t>，實是行種</w:t>
      </w:r>
      <w:r w:rsidRPr="00395161">
        <w:rPr>
          <w:rFonts w:ascii="Kaiti TC" w:eastAsia="Kaiti TC" w:hAnsi="Kaiti TC" w:cs="Kaiti TC"/>
          <w:b/>
          <w:bCs/>
          <w:color w:val="FF0000"/>
          <w:sz w:val="21"/>
          <w:szCs w:val="21"/>
          <w:bdr w:val="none" w:sz="0" w:space="0" w:color="auto" w:frame="1"/>
        </w:rPr>
        <w:t>（實際上行支是由</w:t>
      </w:r>
      <w:r w:rsidRPr="00395161">
        <w:rPr>
          <w:rFonts w:ascii="Kaiti TC" w:eastAsia="Kaiti TC" w:hAnsi="Kaiti TC" w:cs="Kaiti TC" w:hint="eastAsia"/>
          <w:b/>
          <w:bCs/>
          <w:color w:val="FF0000"/>
          <w:sz w:val="21"/>
          <w:szCs w:val="21"/>
          <w:bdr w:val="none" w:sz="0" w:space="0" w:color="auto" w:frame="1"/>
        </w:rPr>
        <w:t>自思心所現行</w:t>
      </w:r>
      <w:r w:rsidRPr="00395161">
        <w:rPr>
          <w:rFonts w:ascii="Kaiti TC" w:eastAsia="Kaiti TC" w:hAnsi="Kaiti TC" w:cs="Kaiti TC"/>
          <w:b/>
          <w:bCs/>
          <w:color w:val="FF0000"/>
          <w:sz w:val="21"/>
          <w:szCs w:val="21"/>
          <w:bdr w:val="none" w:sz="0" w:space="0" w:color="auto" w:frame="1"/>
        </w:rPr>
        <w:t>，與無明</w:t>
      </w:r>
      <w:r w:rsidRPr="00395161">
        <w:rPr>
          <w:rFonts w:ascii="Kaiti TC" w:eastAsia="Kaiti TC" w:hAnsi="Kaiti TC" w:cs="Kaiti TC" w:hint="eastAsia"/>
          <w:b/>
          <w:bCs/>
          <w:color w:val="FF0000"/>
          <w:sz w:val="21"/>
          <w:szCs w:val="21"/>
          <w:bdr w:val="none" w:sz="0" w:space="0" w:color="auto" w:frame="1"/>
        </w:rPr>
        <w:t>種子無</w:t>
      </w:r>
      <w:r w:rsidRPr="00395161">
        <w:rPr>
          <w:rFonts w:ascii="Kaiti TC" w:eastAsia="Kaiti TC" w:hAnsi="Kaiti TC" w:cs="Kaiti TC"/>
          <w:b/>
          <w:bCs/>
          <w:color w:val="FF0000"/>
          <w:sz w:val="21"/>
          <w:szCs w:val="21"/>
          <w:bdr w:val="none" w:sz="0" w:space="0" w:color="auto" w:frame="1"/>
        </w:rPr>
        <w:t>因緣性）</w:t>
      </w:r>
      <w:r w:rsidRPr="00395161">
        <w:rPr>
          <w:rFonts w:ascii="Kaiti TC" w:eastAsia="Kaiti TC" w:hAnsi="Kaiti TC" w:cs="Kaiti TC"/>
          <w:b/>
          <w:bCs/>
          <w:color w:val="000000"/>
          <w:sz w:val="28"/>
          <w:szCs w:val="28"/>
          <w:bdr w:val="none" w:sz="0" w:space="0" w:color="auto" w:frame="1"/>
        </w:rPr>
        <w:t>。《瑜伽論》說諸支相望無因緣者，</w:t>
      </w:r>
      <w:r w:rsidRPr="00395161">
        <w:rPr>
          <w:rFonts w:ascii="Kaiti TC" w:eastAsia="Kaiti TC" w:hAnsi="Kaiti TC" w:cs="Kaiti TC"/>
          <w:b/>
          <w:bCs/>
          <w:color w:val="FF0000"/>
          <w:sz w:val="21"/>
          <w:szCs w:val="21"/>
          <w:bdr w:val="none" w:sz="0" w:space="0" w:color="auto" w:frame="1"/>
        </w:rPr>
        <w:t>（是）</w:t>
      </w:r>
      <w:r w:rsidRPr="00395161">
        <w:rPr>
          <w:rFonts w:ascii="Kaiti TC" w:eastAsia="Kaiti TC" w:hAnsi="Kaiti TC" w:cs="Kaiti TC"/>
          <w:b/>
          <w:bCs/>
          <w:color w:val="000000"/>
          <w:sz w:val="28"/>
          <w:szCs w:val="28"/>
          <w:bdr w:val="none" w:sz="0" w:space="0" w:color="auto" w:frame="1"/>
        </w:rPr>
        <w:t>依現</w:t>
      </w:r>
      <w:r w:rsidRPr="00395161">
        <w:rPr>
          <w:rFonts w:ascii="Kaiti TC" w:eastAsia="Kaiti TC" w:hAnsi="Kaiti TC" w:cs="Kaiti TC"/>
          <w:b/>
          <w:bCs/>
          <w:color w:val="FF0000"/>
          <w:sz w:val="21"/>
          <w:szCs w:val="21"/>
          <w:bdr w:val="none" w:sz="0" w:space="0" w:color="auto" w:frame="1"/>
        </w:rPr>
        <w:t>（行</w:t>
      </w:r>
      <w:r w:rsidRPr="00395161">
        <w:rPr>
          <w:rFonts w:ascii="Kaiti TC" w:eastAsia="Kaiti TC" w:hAnsi="Kaiti TC" w:cs="Kaiti TC" w:hint="eastAsia"/>
          <w:b/>
          <w:bCs/>
          <w:color w:val="FF0000"/>
          <w:sz w:val="21"/>
          <w:szCs w:val="21"/>
          <w:bdr w:val="none" w:sz="0" w:space="0" w:color="auto" w:frame="1"/>
        </w:rPr>
        <w:t>的</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愛、取</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hint="eastAsia"/>
          <w:b/>
          <w:bCs/>
          <w:color w:val="FF0000"/>
          <w:sz w:val="21"/>
          <w:szCs w:val="21"/>
          <w:bdr w:val="none" w:sz="0" w:space="0" w:color="auto" w:frame="1"/>
        </w:rPr>
        <w:t>說愛取無因緣，</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唯業</w:t>
      </w:r>
      <w:r w:rsidRPr="00395161">
        <w:rPr>
          <w:rFonts w:ascii="Kaiti TC" w:eastAsia="Kaiti TC" w:hAnsi="Kaiti TC" w:cs="Kaiti TC"/>
          <w:b/>
          <w:bCs/>
          <w:color w:val="FF0000"/>
          <w:sz w:val="21"/>
          <w:szCs w:val="21"/>
          <w:bdr w:val="none" w:sz="0" w:space="0" w:color="auto" w:frame="1"/>
        </w:rPr>
        <w:t>（種的）</w:t>
      </w:r>
      <w:r w:rsidRPr="00395161">
        <w:rPr>
          <w:rFonts w:ascii="Kaiti TC" w:eastAsia="Kaiti TC" w:hAnsi="Kaiti TC" w:cs="Kaiti TC"/>
          <w:b/>
          <w:bCs/>
          <w:color w:val="000000"/>
          <w:sz w:val="28"/>
          <w:szCs w:val="28"/>
          <w:bdr w:val="none" w:sz="0" w:space="0" w:color="auto" w:frame="1"/>
        </w:rPr>
        <w:t>有說</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hint="eastAsia"/>
          <w:b/>
          <w:bCs/>
          <w:color w:val="FF0000"/>
          <w:sz w:val="21"/>
          <w:szCs w:val="21"/>
          <w:bdr w:val="none" w:sz="0" w:space="0" w:color="auto" w:frame="1"/>
        </w:rPr>
        <w:t>與生無因緣，</w:t>
      </w:r>
      <w:r w:rsidRPr="00395161">
        <w:rPr>
          <w:rFonts w:ascii="Kaiti TC" w:eastAsia="Kaiti TC" w:hAnsi="Kaiti TC" w:cs="Kaiti TC"/>
          <w:b/>
          <w:bCs/>
          <w:color w:val="FF0000"/>
          <w:sz w:val="21"/>
          <w:szCs w:val="21"/>
          <w:bdr w:val="none" w:sz="0" w:space="0" w:color="auto" w:frame="1"/>
        </w:rPr>
        <w:t>不是根據生起有支現行的六支種子而說</w:t>
      </w:r>
      <w:r w:rsidRPr="00395161">
        <w:rPr>
          <w:rFonts w:ascii="Kaiti TC" w:eastAsia="Kaiti TC" w:hAnsi="Kaiti TC" w:cs="Kaiti TC" w:hint="eastAsia"/>
          <w:b/>
          <w:bCs/>
          <w:color w:val="FF0000"/>
          <w:sz w:val="21"/>
          <w:szCs w:val="21"/>
          <w:bdr w:val="none" w:sz="0" w:space="0" w:color="auto" w:frame="1"/>
        </w:rPr>
        <w:t>，</w:t>
      </w:r>
      <w:r w:rsidRPr="00395161">
        <w:rPr>
          <w:rFonts w:ascii="Kaiti TC" w:eastAsia="Kaiti TC" w:hAnsi="Kaiti TC" w:cs="Kaiti TC"/>
          <w:b/>
          <w:bCs/>
          <w:color w:val="FF0000"/>
          <w:sz w:val="21"/>
          <w:szCs w:val="21"/>
          <w:bdr w:val="none" w:sz="0" w:space="0" w:color="auto" w:frame="1"/>
        </w:rPr>
        <w:t>業種</w:t>
      </w:r>
      <w:r w:rsidRPr="00395161">
        <w:rPr>
          <w:rFonts w:ascii="Kaiti TC" w:eastAsia="Kaiti TC" w:hAnsi="Kaiti TC" w:cs="Kaiti TC" w:hint="eastAsia"/>
          <w:b/>
          <w:bCs/>
          <w:color w:val="FF0000"/>
          <w:sz w:val="21"/>
          <w:szCs w:val="21"/>
          <w:bdr w:val="none" w:sz="0" w:space="0" w:color="auto" w:frame="1"/>
        </w:rPr>
        <w:t>只能做</w:t>
      </w:r>
      <w:r w:rsidRPr="00395161">
        <w:rPr>
          <w:rFonts w:ascii="Kaiti TC" w:eastAsia="Kaiti TC" w:hAnsi="Kaiti TC" w:cs="Kaiti TC"/>
          <w:b/>
          <w:bCs/>
          <w:color w:val="FF0000"/>
          <w:sz w:val="21"/>
          <w:szCs w:val="21"/>
          <w:bdr w:val="none" w:sz="0" w:space="0" w:color="auto" w:frame="1"/>
        </w:rPr>
        <w:t>增上緣）</w:t>
      </w:r>
      <w:r w:rsidRPr="00395161">
        <w:rPr>
          <w:rFonts w:ascii="Kaiti TC" w:eastAsia="Kaiti TC" w:hAnsi="Kaiti TC" w:cs="Kaiti TC"/>
          <w:b/>
          <w:bCs/>
          <w:color w:val="000000"/>
          <w:sz w:val="28"/>
          <w:szCs w:val="28"/>
          <w:bdr w:val="none" w:sz="0" w:space="0" w:color="auto" w:frame="1"/>
        </w:rPr>
        <w:t>。無明望行，愛望於取，生望老死，有餘</w:t>
      </w:r>
      <w:r w:rsidRPr="00395161">
        <w:rPr>
          <w:rFonts w:ascii="Kaiti TC" w:eastAsia="Kaiti TC" w:hAnsi="Kaiti TC" w:cs="Kaiti TC"/>
          <w:b/>
          <w:bCs/>
          <w:color w:val="FF0000"/>
          <w:sz w:val="21"/>
          <w:szCs w:val="21"/>
          <w:bdr w:val="none" w:sz="0" w:space="0" w:color="auto" w:frame="1"/>
        </w:rPr>
        <w:t>（等無間、所緣緣）</w:t>
      </w:r>
      <w:r w:rsidRPr="00395161">
        <w:rPr>
          <w:rFonts w:ascii="Kaiti TC" w:eastAsia="Kaiti TC" w:hAnsi="Kaiti TC" w:cs="Kaiti TC"/>
          <w:b/>
          <w:bCs/>
          <w:color w:val="000000"/>
          <w:sz w:val="28"/>
          <w:szCs w:val="28"/>
          <w:bdr w:val="none" w:sz="0" w:space="0" w:color="auto" w:frame="1"/>
        </w:rPr>
        <w:t>二緣。有望於生，受望於愛</w:t>
      </w:r>
      <w:r w:rsidRPr="00395161">
        <w:rPr>
          <w:rFonts w:ascii="Kaiti TC" w:eastAsia="Kaiti TC" w:hAnsi="Kaiti TC" w:cs="Kaiti TC"/>
          <w:b/>
          <w:bCs/>
          <w:color w:val="FF0000"/>
          <w:sz w:val="21"/>
          <w:szCs w:val="21"/>
          <w:bdr w:val="none" w:sz="0" w:space="0" w:color="auto" w:frame="1"/>
        </w:rPr>
        <w:t>（受是愛的所緣緣）</w:t>
      </w:r>
      <w:r w:rsidRPr="00395161">
        <w:rPr>
          <w:rFonts w:ascii="Kaiti TC" w:eastAsia="Kaiti TC" w:hAnsi="Kaiti TC" w:cs="Kaiti TC"/>
          <w:b/>
          <w:bCs/>
          <w:color w:val="000000"/>
          <w:sz w:val="28"/>
          <w:szCs w:val="28"/>
          <w:bdr w:val="none" w:sz="0" w:space="0" w:color="auto" w:frame="1"/>
        </w:rPr>
        <w:t>，無等無間，有所緣緣。餘支相望，二俱非有</w:t>
      </w:r>
      <w:r w:rsidRPr="00395161">
        <w:rPr>
          <w:rFonts w:ascii="Kaiti TC" w:eastAsia="Kaiti TC" w:hAnsi="Kaiti TC" w:cs="Kaiti TC"/>
          <w:b/>
          <w:bCs/>
          <w:color w:val="FF0000"/>
          <w:sz w:val="21"/>
          <w:szCs w:val="21"/>
          <w:bdr w:val="none" w:sz="0" w:space="0" w:color="auto" w:frame="1"/>
        </w:rPr>
        <w:t>（只有增上緣）</w:t>
      </w:r>
      <w:r w:rsidRPr="00395161">
        <w:rPr>
          <w:rFonts w:ascii="Kaiti TC" w:eastAsia="Kaiti TC" w:hAnsi="Kaiti TC" w:cs="Kaiti TC"/>
          <w:b/>
          <w:bCs/>
          <w:color w:val="000000"/>
          <w:sz w:val="28"/>
          <w:szCs w:val="28"/>
          <w:bdr w:val="none" w:sz="0" w:space="0" w:color="auto" w:frame="1"/>
        </w:rPr>
        <w:t>。此中且依鄰近、順次、不相雜亂、實緣起</w:t>
      </w:r>
      <w:r w:rsidRPr="00395161">
        <w:rPr>
          <w:rFonts w:ascii="Kaiti TC" w:eastAsia="Kaiti TC" w:hAnsi="Kaiti TC" w:cs="Kaiti TC"/>
          <w:b/>
          <w:bCs/>
          <w:color w:val="FF0000"/>
          <w:sz w:val="21"/>
          <w:szCs w:val="21"/>
          <w:bdr w:val="none" w:sz="0" w:space="0" w:color="auto" w:frame="1"/>
        </w:rPr>
        <w:t>（真實的生起關係而）</w:t>
      </w:r>
      <w:r w:rsidRPr="00395161">
        <w:rPr>
          <w:rFonts w:ascii="Kaiti TC" w:eastAsia="Kaiti TC" w:hAnsi="Kaiti TC" w:cs="Kaiti TC"/>
          <w:b/>
          <w:bCs/>
          <w:color w:val="000000"/>
          <w:sz w:val="28"/>
          <w:szCs w:val="28"/>
          <w:bdr w:val="none" w:sz="0" w:space="0" w:color="auto" w:frame="1"/>
        </w:rPr>
        <w:t>說。</w:t>
      </w:r>
      <w:r w:rsidRPr="00395161">
        <w:rPr>
          <w:rFonts w:ascii="Kaiti TC" w:eastAsia="Kaiti TC" w:hAnsi="Kaiti TC" w:cs="Kaiti TC"/>
          <w:b/>
          <w:bCs/>
          <w:color w:val="FF0000"/>
          <w:sz w:val="21"/>
          <w:szCs w:val="21"/>
          <w:bdr w:val="none" w:sz="0" w:space="0" w:color="auto" w:frame="1"/>
        </w:rPr>
        <w:t>（若）</w:t>
      </w:r>
      <w:r w:rsidRPr="00395161">
        <w:rPr>
          <w:rFonts w:ascii="Kaiti TC" w:eastAsia="Kaiti TC" w:hAnsi="Kaiti TC" w:cs="Kaiti TC"/>
          <w:b/>
          <w:bCs/>
          <w:color w:val="000000"/>
          <w:sz w:val="28"/>
          <w:szCs w:val="28"/>
          <w:bdr w:val="none" w:sz="0" w:space="0" w:color="auto" w:frame="1"/>
        </w:rPr>
        <w:t>異此</w:t>
      </w:r>
      <w:r w:rsidRPr="00395161">
        <w:rPr>
          <w:rFonts w:ascii="Kaiti TC" w:eastAsia="Kaiti TC" w:hAnsi="Kaiti TC" w:cs="Kaiti TC"/>
          <w:b/>
          <w:bCs/>
          <w:color w:val="FF0000"/>
          <w:sz w:val="21"/>
          <w:szCs w:val="21"/>
          <w:bdr w:val="none" w:sz="0" w:space="0" w:color="auto" w:frame="1"/>
        </w:rPr>
        <w:t>（上述的關係）</w:t>
      </w:r>
      <w:r w:rsidRPr="00395161">
        <w:rPr>
          <w:rFonts w:ascii="Kaiti TC" w:eastAsia="Kaiti TC" w:hAnsi="Kaiti TC" w:cs="Kaiti TC"/>
          <w:b/>
          <w:bCs/>
          <w:color w:val="000000"/>
          <w:sz w:val="28"/>
          <w:szCs w:val="28"/>
          <w:bdr w:val="none" w:sz="0" w:space="0" w:color="auto" w:frame="1"/>
        </w:rPr>
        <w:t>相望，</w:t>
      </w:r>
      <w:r w:rsidRPr="00395161">
        <w:rPr>
          <w:rFonts w:ascii="Kaiti TC" w:eastAsia="Kaiti TC" w:hAnsi="Kaiti TC" w:cs="Kaiti TC"/>
          <w:b/>
          <w:bCs/>
          <w:color w:val="FF0000"/>
          <w:sz w:val="21"/>
          <w:szCs w:val="21"/>
          <w:bdr w:val="none" w:sz="0" w:space="0" w:color="auto" w:frame="1"/>
        </w:rPr>
        <w:t>（則相互之間）</w:t>
      </w:r>
      <w:r w:rsidRPr="00395161">
        <w:rPr>
          <w:rFonts w:ascii="Kaiti TC" w:eastAsia="Kaiti TC" w:hAnsi="Kaiti TC" w:cs="Kaiti TC"/>
          <w:b/>
          <w:bCs/>
          <w:color w:val="000000"/>
          <w:sz w:val="28"/>
          <w:szCs w:val="28"/>
          <w:bdr w:val="none" w:sz="0" w:space="0" w:color="auto" w:frame="1"/>
        </w:rPr>
        <w:t>為</w:t>
      </w:r>
      <w:r w:rsidRPr="00395161">
        <w:rPr>
          <w:rFonts w:ascii="Kaiti TC" w:eastAsia="Kaiti TC" w:hAnsi="Kaiti TC" w:cs="Kaiti TC"/>
          <w:b/>
          <w:bCs/>
          <w:color w:val="FF0000"/>
          <w:sz w:val="21"/>
          <w:szCs w:val="21"/>
          <w:bdr w:val="none" w:sz="0" w:space="0" w:color="auto" w:frame="1"/>
        </w:rPr>
        <w:t>（何種）</w:t>
      </w:r>
      <w:r w:rsidRPr="00395161">
        <w:rPr>
          <w:rFonts w:ascii="Kaiti TC" w:eastAsia="Kaiti TC" w:hAnsi="Kaiti TC" w:cs="Kaiti TC"/>
          <w:b/>
          <w:bCs/>
          <w:color w:val="000000"/>
          <w:sz w:val="28"/>
          <w:szCs w:val="28"/>
          <w:bdr w:val="none" w:sz="0" w:space="0" w:color="auto" w:frame="1"/>
        </w:rPr>
        <w:t>緣不定</w:t>
      </w:r>
      <w:r w:rsidRPr="00395161">
        <w:rPr>
          <w:rFonts w:ascii="Kaiti TC" w:eastAsia="Kaiti TC" w:hAnsi="Kaiti TC" w:cs="Kaiti TC"/>
          <w:b/>
          <w:bCs/>
          <w:color w:val="FF0000"/>
          <w:sz w:val="21"/>
          <w:szCs w:val="21"/>
          <w:bdr w:val="none" w:sz="0" w:space="0" w:color="auto" w:frame="1"/>
        </w:rPr>
        <w:t>（就</w:t>
      </w:r>
      <w:r w:rsidRPr="00395161">
        <w:rPr>
          <w:rFonts w:ascii="Kaiti TC" w:eastAsia="Kaiti TC" w:hAnsi="Kaiti TC" w:cs="Kaiti TC" w:hint="eastAsia"/>
          <w:b/>
          <w:bCs/>
          <w:color w:val="FF0000"/>
          <w:sz w:val="21"/>
          <w:szCs w:val="21"/>
          <w:bdr w:val="none" w:sz="0" w:space="0" w:color="auto" w:frame="1"/>
        </w:rPr>
        <w:t>沒定論/沒法說</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，諸聰慧者，如理應思。</w:t>
      </w:r>
    </w:p>
    <w:p w14:paraId="2697D35E" w14:textId="77777777" w:rsidR="00395161" w:rsidRPr="00395161" w:rsidRDefault="00395161" w:rsidP="00395161">
      <w:pPr>
        <w:rPr>
          <w:rFonts w:ascii="Kaiti TC" w:eastAsia="Kaiti TC" w:hAnsi="Kaiti TC" w:cs="Kaiti TC"/>
          <w:b/>
          <w:bCs/>
          <w:color w:val="0000FF"/>
          <w:sz w:val="21"/>
          <w:szCs w:val="21"/>
        </w:rPr>
      </w:pPr>
    </w:p>
    <w:p w14:paraId="299494D1" w14:textId="77777777" w:rsidR="00395161" w:rsidRPr="00395161" w:rsidRDefault="00395161" w:rsidP="00395161">
      <w:pPr>
        <w:rPr>
          <w:rFonts w:ascii="Kaiti TC" w:eastAsia="Kaiti TC" w:hAnsi="Kaiti TC" w:cs="Kaiti TC"/>
          <w:b/>
          <w:bCs/>
          <w:color w:val="0000FF"/>
          <w:sz w:val="21"/>
          <w:szCs w:val="21"/>
        </w:rPr>
      </w:pPr>
      <w:r w:rsidRPr="00395161">
        <w:rPr>
          <w:rFonts w:ascii="Kaiti TC" w:eastAsia="Kaiti TC" w:hAnsi="Kaiti TC" w:cs="Kaiti TC" w:hint="eastAsia"/>
          <w:b/>
          <w:bCs/>
          <w:color w:val="0000FF"/>
          <w:sz w:val="21"/>
          <w:szCs w:val="21"/>
        </w:rPr>
        <w:t>上文</w:t>
      </w:r>
      <w:r w:rsidRPr="00395161">
        <w:rPr>
          <w:rFonts w:ascii="Kaiti TC" w:eastAsia="Kaiti TC" w:hAnsi="Kaiti TC" w:cs="Kaiti TC"/>
          <w:b/>
          <w:bCs/>
          <w:color w:val="0000FF"/>
          <w:sz w:val="21"/>
          <w:szCs w:val="21"/>
        </w:rPr>
        <w:t>《集論》說</w:t>
      </w:r>
      <w:r w:rsidRPr="00395161">
        <w:rPr>
          <w:rFonts w:ascii="Kaiti TC" w:eastAsia="Kaiti TC" w:hAnsi="Kaiti TC" w:cs="Kaiti TC" w:hint="eastAsia"/>
          <w:b/>
          <w:bCs/>
          <w:color w:val="0000FF"/>
          <w:sz w:val="21"/>
          <w:szCs w:val="21"/>
        </w:rPr>
        <w:t>的“業習氣”是指生起造業的種子（行支種子），也就是思心所的種子或稱為“思業種子”，不是平常所說的，由造業所熏成的異熟種子。或者，業習氣就是指造業所熏成的種子，業種子是增上緣，有助於無明的生起，由無明而產生造作，所以把無明種子現行假說成行支（造業）。</w:t>
      </w:r>
    </w:p>
    <w:p w14:paraId="441DDD55" w14:textId="77777777" w:rsidR="00395161" w:rsidRPr="00395161" w:rsidRDefault="00395161" w:rsidP="00395161">
      <w:pPr>
        <w:rPr>
          <w:rFonts w:ascii="Kaiti TC" w:eastAsia="Kaiti TC" w:hAnsi="Kaiti TC" w:cs="Kaiti TC"/>
          <w:b/>
          <w:bCs/>
          <w:color w:val="0000FF"/>
          <w:sz w:val="21"/>
          <w:szCs w:val="21"/>
        </w:rPr>
      </w:pPr>
    </w:p>
    <w:p w14:paraId="48C0E3B0" w14:textId="77777777" w:rsidR="00395161" w:rsidRPr="00395161" w:rsidRDefault="00395161" w:rsidP="00395161">
      <w:pPr>
        <w:rPr>
          <w:rFonts w:ascii="Kaiti TC" w:eastAsia="Kaiti TC" w:hAnsi="Kaiti TC" w:cs="Kaiti TC"/>
          <w:b/>
          <w:bCs/>
          <w:color w:val="0000FF"/>
          <w:sz w:val="21"/>
          <w:szCs w:val="21"/>
        </w:rPr>
      </w:pPr>
      <w:r w:rsidRPr="00395161">
        <w:rPr>
          <w:rFonts w:ascii="Kaiti TC" w:eastAsia="Kaiti TC" w:hAnsi="Kaiti TC" w:cs="Kaiti TC"/>
          <w:b/>
          <w:bCs/>
          <w:color w:val="FF0000"/>
          <w:sz w:val="21"/>
          <w:szCs w:val="21"/>
        </w:rPr>
        <w:t>無明</w:t>
      </w:r>
      <w:r w:rsidRPr="00395161">
        <w:rPr>
          <w:rFonts w:ascii="Kaiti TC" w:eastAsia="Kaiti TC" w:hAnsi="Kaiti TC" w:cs="Kaiti TC"/>
          <w:b/>
          <w:bCs/>
          <w:color w:val="0000FF"/>
          <w:sz w:val="21"/>
          <w:szCs w:val="21"/>
        </w:rPr>
        <w:t>-等無間緣、增上緣、所緣緣</w:t>
      </w:r>
      <w:r w:rsidRPr="00395161">
        <w:rPr>
          <w:rFonts w:ascii="Kaiti TC" w:eastAsia="Kaiti TC" w:hAnsi="Kaiti TC" w:cs="Kaiti TC" w:hint="eastAsia"/>
          <w:b/>
          <w:bCs/>
          <w:color w:val="0000FF"/>
          <w:sz w:val="21"/>
          <w:szCs w:val="21"/>
        </w:rPr>
        <w:t>、</w:t>
      </w:r>
      <w:r w:rsidRPr="00395161">
        <w:rPr>
          <w:rFonts w:ascii="Kaiti TC" w:eastAsia="Kaiti TC" w:hAnsi="Kaiti TC" w:cs="Kaiti TC"/>
          <w:b/>
          <w:bCs/>
          <w:color w:val="0000FF"/>
          <w:sz w:val="21"/>
          <w:szCs w:val="21"/>
        </w:rPr>
        <w:t>（《集論》說</w:t>
      </w:r>
      <w:r w:rsidRPr="00395161">
        <w:rPr>
          <w:rFonts w:ascii="Kaiti TC" w:eastAsia="Kaiti TC" w:hAnsi="Kaiti TC" w:cs="Kaiti TC" w:hint="eastAsia"/>
          <w:b/>
          <w:bCs/>
          <w:color w:val="0000FF"/>
          <w:sz w:val="21"/>
          <w:szCs w:val="21"/>
        </w:rPr>
        <w:t>有</w:t>
      </w:r>
      <w:r w:rsidRPr="00395161">
        <w:rPr>
          <w:rFonts w:ascii="Kaiti TC" w:eastAsia="Kaiti TC" w:hAnsi="Kaiti TC" w:cs="Kaiti TC"/>
          <w:b/>
          <w:bCs/>
          <w:color w:val="0000FF"/>
          <w:sz w:val="21"/>
          <w:szCs w:val="21"/>
        </w:rPr>
        <w:t>因緣）</w:t>
      </w:r>
      <w:r w:rsidRPr="00395161">
        <w:rPr>
          <w:rFonts w:ascii="Kaiti TC" w:eastAsia="Kaiti TC" w:hAnsi="Kaiti TC" w:cs="Kaiti TC"/>
          <w:b/>
          <w:bCs/>
          <w:color w:val="FF0000"/>
          <w:sz w:val="21"/>
          <w:szCs w:val="21"/>
        </w:rPr>
        <w:t>行</w:t>
      </w:r>
      <w:r w:rsidRPr="00395161">
        <w:rPr>
          <w:rFonts w:ascii="Kaiti TC" w:eastAsia="Kaiti TC" w:hAnsi="Kaiti TC" w:cs="Kaiti TC"/>
          <w:b/>
          <w:bCs/>
          <w:color w:val="0000FF"/>
          <w:sz w:val="21"/>
          <w:szCs w:val="21"/>
        </w:rPr>
        <w:t>-</w:t>
      </w:r>
      <w:r w:rsidRPr="00395161">
        <w:rPr>
          <w:rFonts w:ascii="Kaiti TC" w:eastAsia="Kaiti TC" w:hAnsi="Kaiti TC" w:cs="Kaiti TC" w:hint="eastAsia"/>
          <w:b/>
          <w:bCs/>
          <w:color w:val="0000FF"/>
          <w:sz w:val="21"/>
          <w:szCs w:val="21"/>
        </w:rPr>
        <w:t>因緣（識當業種時）、</w:t>
      </w:r>
      <w:r w:rsidRPr="00395161">
        <w:rPr>
          <w:rFonts w:ascii="Kaiti TC" w:eastAsia="Kaiti TC" w:hAnsi="Kaiti TC" w:cs="Kaiti TC"/>
          <w:b/>
          <w:bCs/>
          <w:color w:val="0000FF"/>
          <w:sz w:val="21"/>
          <w:szCs w:val="21"/>
        </w:rPr>
        <w:t>增上緣-</w:t>
      </w:r>
      <w:r w:rsidRPr="00395161">
        <w:rPr>
          <w:rFonts w:ascii="Kaiti TC" w:eastAsia="Kaiti TC" w:hAnsi="Kaiti TC" w:cs="Kaiti TC"/>
          <w:b/>
          <w:bCs/>
          <w:color w:val="FF0000"/>
          <w:sz w:val="21"/>
          <w:szCs w:val="21"/>
        </w:rPr>
        <w:t>識</w:t>
      </w:r>
      <w:r w:rsidRPr="00395161">
        <w:rPr>
          <w:rFonts w:ascii="Kaiti TC" w:eastAsia="Kaiti TC" w:hAnsi="Kaiti TC" w:cs="Kaiti TC"/>
          <w:b/>
          <w:bCs/>
          <w:color w:val="0000FF"/>
          <w:sz w:val="21"/>
          <w:szCs w:val="21"/>
        </w:rPr>
        <w:t>-增上緣-</w:t>
      </w:r>
      <w:r w:rsidRPr="00395161">
        <w:rPr>
          <w:rFonts w:ascii="Kaiti TC" w:eastAsia="Kaiti TC" w:hAnsi="Kaiti TC" w:cs="Kaiti TC"/>
          <w:b/>
          <w:bCs/>
          <w:color w:val="FF0000"/>
          <w:sz w:val="21"/>
          <w:szCs w:val="21"/>
        </w:rPr>
        <w:t>名色</w:t>
      </w:r>
      <w:r w:rsidRPr="00395161">
        <w:rPr>
          <w:rFonts w:ascii="Kaiti TC" w:eastAsia="Kaiti TC" w:hAnsi="Kaiti TC" w:cs="Kaiti TC"/>
          <w:b/>
          <w:bCs/>
          <w:color w:val="0000FF"/>
          <w:sz w:val="21"/>
          <w:szCs w:val="21"/>
        </w:rPr>
        <w:t>-增上緣-</w:t>
      </w:r>
      <w:r w:rsidRPr="00395161">
        <w:rPr>
          <w:rFonts w:ascii="Kaiti TC" w:eastAsia="Kaiti TC" w:hAnsi="Kaiti TC" w:cs="Kaiti TC"/>
          <w:b/>
          <w:bCs/>
          <w:color w:val="FF0000"/>
          <w:sz w:val="21"/>
          <w:szCs w:val="21"/>
        </w:rPr>
        <w:t>六入</w:t>
      </w:r>
      <w:r w:rsidRPr="00395161">
        <w:rPr>
          <w:rFonts w:ascii="Kaiti TC" w:eastAsia="Kaiti TC" w:hAnsi="Kaiti TC" w:cs="Kaiti TC"/>
          <w:b/>
          <w:bCs/>
          <w:color w:val="0000FF"/>
          <w:sz w:val="21"/>
          <w:szCs w:val="21"/>
        </w:rPr>
        <w:t>-增上緣-</w:t>
      </w:r>
      <w:r w:rsidRPr="00395161">
        <w:rPr>
          <w:rFonts w:ascii="Kaiti TC" w:eastAsia="Kaiti TC" w:hAnsi="Kaiti TC" w:cs="Kaiti TC"/>
          <w:b/>
          <w:bCs/>
          <w:color w:val="FF0000"/>
          <w:sz w:val="21"/>
          <w:szCs w:val="21"/>
        </w:rPr>
        <w:t>觸</w:t>
      </w:r>
      <w:r w:rsidRPr="00395161">
        <w:rPr>
          <w:rFonts w:ascii="Kaiti TC" w:eastAsia="Kaiti TC" w:hAnsi="Kaiti TC" w:cs="Kaiti TC"/>
          <w:b/>
          <w:bCs/>
          <w:color w:val="0000FF"/>
          <w:sz w:val="21"/>
          <w:szCs w:val="21"/>
        </w:rPr>
        <w:t>-增上緣-</w:t>
      </w:r>
      <w:r w:rsidRPr="00395161">
        <w:rPr>
          <w:rFonts w:ascii="Kaiti TC" w:eastAsia="Kaiti TC" w:hAnsi="Kaiti TC" w:cs="Kaiti TC"/>
          <w:b/>
          <w:bCs/>
          <w:color w:val="FF0000"/>
          <w:sz w:val="21"/>
          <w:szCs w:val="21"/>
        </w:rPr>
        <w:t>受</w:t>
      </w:r>
      <w:r w:rsidRPr="00395161">
        <w:rPr>
          <w:rFonts w:ascii="Kaiti TC" w:eastAsia="Kaiti TC" w:hAnsi="Kaiti TC" w:cs="Kaiti TC"/>
          <w:b/>
          <w:bCs/>
          <w:color w:val="0000FF"/>
          <w:sz w:val="21"/>
          <w:szCs w:val="21"/>
        </w:rPr>
        <w:t>-增上緣、所緣緣-</w:t>
      </w:r>
      <w:r w:rsidRPr="00395161">
        <w:rPr>
          <w:rFonts w:ascii="Kaiti TC" w:eastAsia="Kaiti TC" w:hAnsi="Kaiti TC" w:cs="Kaiti TC"/>
          <w:b/>
          <w:bCs/>
          <w:color w:val="FF0000"/>
          <w:sz w:val="21"/>
          <w:szCs w:val="21"/>
        </w:rPr>
        <w:t>愛</w:t>
      </w:r>
      <w:r w:rsidRPr="00395161">
        <w:rPr>
          <w:rFonts w:ascii="Kaiti TC" w:eastAsia="Kaiti TC" w:hAnsi="Kaiti TC" w:cs="Kaiti TC"/>
          <w:b/>
          <w:bCs/>
          <w:color w:val="0000FF"/>
          <w:sz w:val="21"/>
          <w:szCs w:val="21"/>
        </w:rPr>
        <w:t>-因緣、等無間緣、增上緣、所緣緣-</w:t>
      </w:r>
      <w:r w:rsidRPr="00395161">
        <w:rPr>
          <w:rFonts w:ascii="Kaiti TC" w:eastAsia="Kaiti TC" w:hAnsi="Kaiti TC" w:cs="Kaiti TC"/>
          <w:b/>
          <w:bCs/>
          <w:color w:val="FF0000"/>
          <w:sz w:val="21"/>
          <w:szCs w:val="21"/>
        </w:rPr>
        <w:t>取</w:t>
      </w:r>
      <w:r w:rsidRPr="00395161">
        <w:rPr>
          <w:rFonts w:ascii="Kaiti TC" w:eastAsia="Kaiti TC" w:hAnsi="Kaiti TC" w:cs="Kaiti TC"/>
          <w:b/>
          <w:bCs/>
          <w:color w:val="0000FF"/>
          <w:sz w:val="21"/>
          <w:szCs w:val="21"/>
        </w:rPr>
        <w:t>-增上緣-</w:t>
      </w:r>
      <w:r w:rsidRPr="00395161">
        <w:rPr>
          <w:rFonts w:ascii="Kaiti TC" w:eastAsia="Kaiti TC" w:hAnsi="Kaiti TC" w:cs="Kaiti TC"/>
          <w:b/>
          <w:bCs/>
          <w:color w:val="FF0000"/>
          <w:sz w:val="21"/>
          <w:szCs w:val="21"/>
        </w:rPr>
        <w:t>有</w:t>
      </w:r>
      <w:r w:rsidRPr="00395161">
        <w:rPr>
          <w:rFonts w:ascii="Kaiti TC" w:eastAsia="Kaiti TC" w:hAnsi="Kaiti TC" w:cs="Kaiti TC"/>
          <w:b/>
          <w:bCs/>
          <w:color w:val="0000FF"/>
          <w:sz w:val="21"/>
          <w:szCs w:val="21"/>
        </w:rPr>
        <w:t>-因緣、增上緣、所緣緣-</w:t>
      </w:r>
      <w:r w:rsidRPr="00395161">
        <w:rPr>
          <w:rFonts w:ascii="Kaiti TC" w:eastAsia="Kaiti TC" w:hAnsi="Kaiti TC" w:cs="Kaiti TC"/>
          <w:b/>
          <w:bCs/>
          <w:color w:val="FF0000"/>
          <w:sz w:val="21"/>
          <w:szCs w:val="21"/>
        </w:rPr>
        <w:t>生</w:t>
      </w:r>
      <w:r w:rsidRPr="00395161">
        <w:rPr>
          <w:rFonts w:ascii="Kaiti TC" w:eastAsia="Kaiti TC" w:hAnsi="Kaiti TC" w:cs="Kaiti TC"/>
          <w:b/>
          <w:bCs/>
          <w:color w:val="0000FF"/>
          <w:sz w:val="21"/>
          <w:szCs w:val="21"/>
        </w:rPr>
        <w:t>-等無間緣、增上緣、所緣緣-</w:t>
      </w:r>
      <w:r w:rsidRPr="00395161">
        <w:rPr>
          <w:rFonts w:ascii="Kaiti TC" w:eastAsia="Kaiti TC" w:hAnsi="Kaiti TC" w:cs="Kaiti TC"/>
          <w:b/>
          <w:bCs/>
          <w:color w:val="FF0000"/>
          <w:sz w:val="21"/>
          <w:szCs w:val="21"/>
        </w:rPr>
        <w:t>老死</w:t>
      </w:r>
    </w:p>
    <w:p w14:paraId="2AEBC0AA" w14:textId="77777777" w:rsidR="00395161" w:rsidRPr="00395161" w:rsidRDefault="00395161" w:rsidP="00395161">
      <w:pPr>
        <w:rPr>
          <w:rFonts w:ascii="Kaiti TC" w:eastAsia="Kaiti TC" w:hAnsi="Kaiti TC" w:cs="Kaiti TC"/>
          <w:b/>
          <w:bCs/>
          <w:color w:val="0000FF"/>
          <w:sz w:val="21"/>
          <w:szCs w:val="21"/>
        </w:rPr>
      </w:pPr>
    </w:p>
    <w:p w14:paraId="314AF88D" w14:textId="77777777" w:rsidR="00395161" w:rsidRPr="00395161" w:rsidRDefault="00395161" w:rsidP="00395161">
      <w:pPr>
        <w:rPr>
          <w:rFonts w:ascii="Kaiti TC" w:eastAsia="Kaiti TC" w:hAnsi="Kaiti TC" w:cs="Kaiti TC"/>
          <w:b/>
          <w:bCs/>
          <w:color w:val="0000FF"/>
          <w:sz w:val="21"/>
          <w:szCs w:val="21"/>
        </w:rPr>
      </w:pPr>
      <w:r w:rsidRPr="00395161">
        <w:rPr>
          <w:rFonts w:ascii="Kaiti TC" w:eastAsia="Kaiti TC" w:hAnsi="Kaiti TC" w:cs="Kaiti TC"/>
          <w:b/>
          <w:bCs/>
          <w:color w:val="000000"/>
          <w:sz w:val="28"/>
          <w:szCs w:val="28"/>
          <w:bdr w:val="none" w:sz="0" w:space="0" w:color="auto" w:frame="1"/>
        </w:rPr>
        <w:t>惑、業、苦三</w:t>
      </w:r>
      <w:r w:rsidRPr="00395161">
        <w:rPr>
          <w:rFonts w:ascii="Kaiti TC" w:eastAsia="Kaiti TC" w:hAnsi="Kaiti TC" w:cs="Kaiti TC"/>
          <w:b/>
          <w:bCs/>
          <w:color w:val="FF0000"/>
          <w:sz w:val="21"/>
          <w:szCs w:val="21"/>
          <w:bdr w:val="none" w:sz="0" w:space="0" w:color="auto" w:frame="1"/>
        </w:rPr>
        <w:t>（如何）</w:t>
      </w:r>
      <w:r w:rsidRPr="00395161">
        <w:rPr>
          <w:rFonts w:ascii="Kaiti TC" w:eastAsia="Kaiti TC" w:hAnsi="Kaiti TC" w:cs="Kaiti TC"/>
          <w:b/>
          <w:bCs/>
          <w:color w:val="000000"/>
          <w:sz w:val="28"/>
          <w:szCs w:val="28"/>
          <w:bdr w:val="none" w:sz="0" w:space="0" w:color="auto" w:frame="1"/>
        </w:rPr>
        <w:t>攝十二者？無明、愛、取是惑所攝；行</w:t>
      </w:r>
      <w:r w:rsidRPr="00395161">
        <w:rPr>
          <w:rFonts w:ascii="Kaiti TC" w:eastAsia="Kaiti TC" w:hAnsi="Kaiti TC" w:cs="Kaiti TC"/>
          <w:b/>
          <w:bCs/>
          <w:color w:val="FF0000"/>
          <w:sz w:val="21"/>
          <w:szCs w:val="21"/>
          <w:bdr w:val="none" w:sz="0" w:space="0" w:color="auto" w:frame="1"/>
        </w:rPr>
        <w:t>（支全部）</w:t>
      </w:r>
      <w:r w:rsidRPr="00395161">
        <w:rPr>
          <w:rFonts w:ascii="Kaiti TC" w:eastAsia="Kaiti TC" w:hAnsi="Kaiti TC" w:cs="Kaiti TC"/>
          <w:b/>
          <w:bCs/>
          <w:color w:val="000000"/>
          <w:sz w:val="28"/>
          <w:szCs w:val="28"/>
          <w:bdr w:val="none" w:sz="0" w:space="0" w:color="auto" w:frame="1"/>
        </w:rPr>
        <w:t>、有</w:t>
      </w:r>
      <w:r w:rsidRPr="00395161">
        <w:rPr>
          <w:rFonts w:ascii="Kaiti TC" w:eastAsia="Kaiti TC" w:hAnsi="Kaiti TC" w:cs="Kaiti TC"/>
          <w:b/>
          <w:bCs/>
          <w:color w:val="FF0000"/>
          <w:sz w:val="21"/>
          <w:szCs w:val="21"/>
          <w:bdr w:val="none" w:sz="0" w:space="0" w:color="auto" w:frame="1"/>
        </w:rPr>
        <w:t>（支</w:t>
      </w:r>
      <w:r w:rsidRPr="00395161">
        <w:rPr>
          <w:rFonts w:ascii="Kaiti TC" w:eastAsia="Kaiti TC" w:hAnsi="Kaiti TC" w:cs="Kaiti TC" w:hint="eastAsia"/>
          <w:b/>
          <w:bCs/>
          <w:color w:val="FF0000"/>
          <w:sz w:val="21"/>
          <w:szCs w:val="21"/>
          <w:bdr w:val="none" w:sz="0" w:space="0" w:color="auto" w:frame="1"/>
        </w:rPr>
        <w:t>的</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一分是業所攝；</w:t>
      </w:r>
      <w:r w:rsidRPr="00395161">
        <w:rPr>
          <w:rFonts w:ascii="Kaiti TC" w:eastAsia="Kaiti TC" w:hAnsi="Kaiti TC" w:cs="Kaiti TC"/>
          <w:b/>
          <w:bCs/>
          <w:color w:val="FF0000"/>
          <w:sz w:val="21"/>
          <w:szCs w:val="21"/>
          <w:bdr w:val="none" w:sz="0" w:space="0" w:color="auto" w:frame="1"/>
        </w:rPr>
        <w:t>（餘）</w:t>
      </w:r>
      <w:r w:rsidRPr="00395161">
        <w:rPr>
          <w:rFonts w:ascii="Kaiti TC" w:eastAsia="Kaiti TC" w:hAnsi="Kaiti TC" w:cs="Kaiti TC"/>
          <w:b/>
          <w:bCs/>
          <w:color w:val="000000"/>
          <w:sz w:val="28"/>
          <w:szCs w:val="28"/>
          <w:bdr w:val="none" w:sz="0" w:space="0" w:color="auto" w:frame="1"/>
        </w:rPr>
        <w:t>七</w:t>
      </w:r>
      <w:r w:rsidRPr="00395161">
        <w:rPr>
          <w:rFonts w:ascii="Kaiti TC" w:eastAsia="Kaiti TC" w:hAnsi="Kaiti TC" w:cs="Kaiti TC"/>
          <w:b/>
          <w:bCs/>
          <w:color w:val="FF0000"/>
          <w:sz w:val="21"/>
          <w:szCs w:val="21"/>
          <w:bdr w:val="none" w:sz="0" w:space="0" w:color="auto" w:frame="1"/>
        </w:rPr>
        <w:t>（和）</w:t>
      </w:r>
      <w:r w:rsidRPr="00395161">
        <w:rPr>
          <w:rFonts w:ascii="Kaiti TC" w:eastAsia="Kaiti TC" w:hAnsi="Kaiti TC" w:cs="Kaiti TC"/>
          <w:b/>
          <w:bCs/>
          <w:color w:val="000000"/>
          <w:sz w:val="28"/>
          <w:szCs w:val="28"/>
          <w:bdr w:val="none" w:sz="0" w:space="0" w:color="auto" w:frame="1"/>
        </w:rPr>
        <w:t>有</w:t>
      </w:r>
      <w:r w:rsidRPr="00395161">
        <w:rPr>
          <w:rFonts w:ascii="Kaiti TC" w:eastAsia="Kaiti TC" w:hAnsi="Kaiti TC" w:cs="Kaiti TC" w:hint="eastAsia"/>
          <w:b/>
          <w:bCs/>
          <w:color w:val="FF0000"/>
          <w:sz w:val="21"/>
          <w:szCs w:val="21"/>
          <w:bdr w:val="none" w:sz="0" w:space="0" w:color="auto" w:frame="1"/>
        </w:rPr>
        <w:t>（支的）</w:t>
      </w:r>
      <w:r w:rsidRPr="00395161">
        <w:rPr>
          <w:rFonts w:ascii="Kaiti TC" w:eastAsia="Kaiti TC" w:hAnsi="Kaiti TC" w:cs="Kaiti TC"/>
          <w:b/>
          <w:bCs/>
          <w:color w:val="000000"/>
          <w:sz w:val="28"/>
          <w:szCs w:val="28"/>
          <w:bdr w:val="none" w:sz="0" w:space="0" w:color="auto" w:frame="1"/>
        </w:rPr>
        <w:t>一分是苦所攝。有處說業全攝有者</w:t>
      </w:r>
      <w:r w:rsidRPr="00395161">
        <w:rPr>
          <w:rFonts w:ascii="Kaiti TC" w:eastAsia="Kaiti TC" w:hAnsi="Kaiti TC" w:cs="Kaiti TC"/>
          <w:b/>
          <w:bCs/>
          <w:color w:val="FF0000"/>
          <w:sz w:val="21"/>
          <w:szCs w:val="21"/>
          <w:bdr w:val="none" w:sz="0" w:space="0" w:color="auto" w:frame="1"/>
        </w:rPr>
        <w:t>（有支全</w:t>
      </w:r>
      <w:r w:rsidRPr="00395161">
        <w:rPr>
          <w:rFonts w:ascii="Kaiti TC" w:eastAsia="Kaiti TC" w:hAnsi="Kaiti TC" w:cs="Kaiti TC" w:hint="eastAsia"/>
          <w:b/>
          <w:bCs/>
          <w:color w:val="FF0000"/>
          <w:sz w:val="21"/>
          <w:szCs w:val="21"/>
          <w:bdr w:val="none" w:sz="0" w:space="0" w:color="auto" w:frame="1"/>
        </w:rPr>
        <w:t>都</w:t>
      </w:r>
      <w:r w:rsidRPr="00395161">
        <w:rPr>
          <w:rFonts w:ascii="Kaiti TC" w:eastAsia="Kaiti TC" w:hAnsi="Kaiti TC" w:cs="Kaiti TC"/>
          <w:b/>
          <w:bCs/>
          <w:color w:val="FF0000"/>
          <w:sz w:val="21"/>
          <w:szCs w:val="21"/>
          <w:bdr w:val="none" w:sz="0" w:space="0" w:color="auto" w:frame="1"/>
        </w:rPr>
        <w:t>屬業）</w:t>
      </w:r>
      <w:r w:rsidRPr="00395161">
        <w:rPr>
          <w:rFonts w:ascii="Kaiti TC" w:eastAsia="Kaiti TC" w:hAnsi="Kaiti TC" w:cs="Kaiti TC"/>
          <w:b/>
          <w:bCs/>
          <w:color w:val="000000"/>
          <w:sz w:val="28"/>
          <w:szCs w:val="28"/>
          <w:bdr w:val="none" w:sz="0" w:space="0" w:color="auto" w:frame="1"/>
        </w:rPr>
        <w:t>，應知彼依業有說故</w:t>
      </w:r>
      <w:r w:rsidRPr="00395161">
        <w:rPr>
          <w:rFonts w:ascii="Kaiti TC" w:eastAsia="Kaiti TC" w:hAnsi="Kaiti TC" w:cs="Kaiti TC"/>
          <w:b/>
          <w:bCs/>
          <w:color w:val="FF0000"/>
          <w:sz w:val="21"/>
          <w:szCs w:val="21"/>
          <w:bdr w:val="none" w:sz="0" w:space="0" w:color="auto" w:frame="1"/>
        </w:rPr>
        <w:t>（造業</w:t>
      </w:r>
      <w:r w:rsidRPr="00395161">
        <w:rPr>
          <w:rFonts w:ascii="Kaiti TC" w:eastAsia="Kaiti TC" w:hAnsi="Kaiti TC" w:cs="Kaiti TC" w:hint="eastAsia"/>
          <w:b/>
          <w:bCs/>
          <w:color w:val="FF0000"/>
          <w:sz w:val="21"/>
          <w:szCs w:val="21"/>
          <w:bdr w:val="none" w:sz="0" w:space="0" w:color="auto" w:frame="1"/>
        </w:rPr>
        <w:t>的</w:t>
      </w:r>
      <w:r w:rsidRPr="00395161">
        <w:rPr>
          <w:rFonts w:ascii="Kaiti TC" w:eastAsia="Kaiti TC" w:hAnsi="Kaiti TC" w:cs="Kaiti TC"/>
          <w:b/>
          <w:bCs/>
          <w:color w:val="FF0000"/>
          <w:sz w:val="21"/>
          <w:szCs w:val="21"/>
          <w:bdr w:val="none" w:sz="0" w:space="0" w:color="auto" w:frame="1"/>
        </w:rPr>
        <w:t>那部分</w:t>
      </w:r>
      <w:r w:rsidRPr="00395161">
        <w:rPr>
          <w:rFonts w:ascii="Kaiti TC" w:eastAsia="Kaiti TC" w:hAnsi="Kaiti TC" w:cs="Kaiti TC" w:hint="eastAsia"/>
          <w:b/>
          <w:bCs/>
          <w:color w:val="FF0000"/>
          <w:sz w:val="21"/>
          <w:szCs w:val="21"/>
          <w:bdr w:val="none" w:sz="0" w:space="0" w:color="auto" w:frame="1"/>
        </w:rPr>
        <w:t>的有支非</w:t>
      </w:r>
      <w:r w:rsidRPr="00395161">
        <w:rPr>
          <w:rFonts w:ascii="Kaiti TC" w:eastAsia="Kaiti TC" w:hAnsi="Kaiti TC" w:cs="Kaiti TC"/>
          <w:b/>
          <w:bCs/>
          <w:color w:val="FF0000"/>
          <w:sz w:val="21"/>
          <w:szCs w:val="21"/>
          <w:bdr w:val="none" w:sz="0" w:space="0" w:color="auto" w:frame="1"/>
        </w:rPr>
        <w:t>種子</w:t>
      </w:r>
      <w:r w:rsidRPr="00395161">
        <w:rPr>
          <w:rFonts w:ascii="Kaiti TC" w:eastAsia="Kaiti TC" w:hAnsi="Kaiti TC" w:cs="Kaiti TC" w:hint="eastAsia"/>
          <w:b/>
          <w:bCs/>
          <w:color w:val="FF0000"/>
          <w:sz w:val="21"/>
          <w:szCs w:val="21"/>
          <w:bdr w:val="none" w:sz="0" w:space="0" w:color="auto" w:frame="1"/>
        </w:rPr>
        <w:t>，即行支，因有支種還包括了所引五支的種子</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。有處說識</w:t>
      </w:r>
      <w:r w:rsidRPr="00395161">
        <w:rPr>
          <w:rFonts w:ascii="Kaiti TC" w:eastAsia="Kaiti TC" w:hAnsi="Kaiti TC" w:cs="Kaiti TC"/>
          <w:b/>
          <w:bCs/>
          <w:color w:val="FF0000"/>
          <w:sz w:val="21"/>
          <w:szCs w:val="21"/>
          <w:bdr w:val="none" w:sz="0" w:space="0" w:color="auto" w:frame="1"/>
        </w:rPr>
        <w:t>（是）</w:t>
      </w:r>
      <w:r w:rsidRPr="00395161">
        <w:rPr>
          <w:rFonts w:ascii="Kaiti TC" w:eastAsia="Kaiti TC" w:hAnsi="Kaiti TC" w:cs="Kaiti TC"/>
          <w:b/>
          <w:bCs/>
          <w:color w:val="000000"/>
          <w:sz w:val="28"/>
          <w:szCs w:val="28"/>
          <w:bdr w:val="none" w:sz="0" w:space="0" w:color="auto" w:frame="1"/>
        </w:rPr>
        <w:lastRenderedPageBreak/>
        <w:t>業所攝者，彼說</w:t>
      </w:r>
      <w:r w:rsidRPr="00395161">
        <w:rPr>
          <w:rFonts w:ascii="Kaiti TC" w:eastAsia="Kaiti TC" w:hAnsi="Kaiti TC" w:cs="Kaiti TC"/>
          <w:b/>
          <w:bCs/>
          <w:color w:val="FF0000"/>
          <w:sz w:val="21"/>
          <w:szCs w:val="21"/>
          <w:bdr w:val="none" w:sz="0" w:space="0" w:color="auto" w:frame="1"/>
        </w:rPr>
        <w:t>（是將感招異熟識的）</w:t>
      </w:r>
      <w:r w:rsidRPr="00395161">
        <w:rPr>
          <w:rFonts w:ascii="Kaiti TC" w:eastAsia="Kaiti TC" w:hAnsi="Kaiti TC" w:cs="Kaiti TC"/>
          <w:b/>
          <w:bCs/>
          <w:color w:val="000000"/>
          <w:sz w:val="28"/>
          <w:szCs w:val="28"/>
          <w:bdr w:val="none" w:sz="0" w:space="0" w:color="auto" w:frame="1"/>
        </w:rPr>
        <w:t>業種</w:t>
      </w:r>
      <w:r w:rsidRPr="00395161">
        <w:rPr>
          <w:rFonts w:ascii="Kaiti TC" w:eastAsia="Kaiti TC" w:hAnsi="Kaiti TC" w:cs="Kaiti TC"/>
          <w:b/>
          <w:bCs/>
          <w:color w:val="FF0000"/>
          <w:sz w:val="21"/>
          <w:szCs w:val="21"/>
          <w:bdr w:val="none" w:sz="0" w:space="0" w:color="auto" w:frame="1"/>
        </w:rPr>
        <w:t>（子視）</w:t>
      </w:r>
      <w:r w:rsidRPr="00395161">
        <w:rPr>
          <w:rFonts w:ascii="Kaiti TC" w:eastAsia="Kaiti TC" w:hAnsi="Kaiti TC" w:cs="Kaiti TC"/>
          <w:b/>
          <w:bCs/>
          <w:color w:val="000000"/>
          <w:sz w:val="28"/>
          <w:szCs w:val="28"/>
          <w:bdr w:val="none" w:sz="0" w:space="0" w:color="auto" w:frame="1"/>
        </w:rPr>
        <w:t>為識支故</w:t>
      </w:r>
      <w:r w:rsidRPr="00395161">
        <w:rPr>
          <w:rFonts w:ascii="Kaiti TC" w:eastAsia="Kaiti TC" w:hAnsi="Kaiti TC" w:cs="Kaiti TC"/>
          <w:b/>
          <w:bCs/>
          <w:color w:val="FF0000"/>
          <w:sz w:val="21"/>
          <w:szCs w:val="21"/>
          <w:bdr w:val="none" w:sz="0" w:space="0" w:color="auto" w:frame="1"/>
        </w:rPr>
        <w:t>（非親生識的因緣種）</w:t>
      </w:r>
      <w:r w:rsidRPr="00395161">
        <w:rPr>
          <w:rFonts w:ascii="Kaiti TC" w:eastAsia="Kaiti TC" w:hAnsi="Kaiti TC" w:cs="Kaiti TC"/>
          <w:b/>
          <w:bCs/>
          <w:color w:val="000000"/>
          <w:sz w:val="28"/>
          <w:szCs w:val="28"/>
          <w:bdr w:val="none" w:sz="0" w:space="0" w:color="auto" w:frame="1"/>
        </w:rPr>
        <w:t>。惑、業所招</w:t>
      </w:r>
      <w:r w:rsidRPr="00395161">
        <w:rPr>
          <w:rFonts w:ascii="Kaiti TC" w:eastAsia="Kaiti TC" w:hAnsi="Kaiti TC" w:cs="Kaiti TC"/>
          <w:b/>
          <w:bCs/>
          <w:color w:val="FF0000"/>
          <w:sz w:val="21"/>
          <w:szCs w:val="21"/>
          <w:bdr w:val="none" w:sz="0" w:space="0" w:color="auto" w:frame="1"/>
        </w:rPr>
        <w:t>（其餘七支</w:t>
      </w:r>
      <w:r w:rsidRPr="00395161">
        <w:rPr>
          <w:rFonts w:ascii="Kaiti TC" w:eastAsia="Kaiti TC" w:hAnsi="Kaiti TC" w:cs="Kaiti TC" w:hint="eastAsia"/>
          <w:b/>
          <w:bCs/>
          <w:color w:val="FF0000"/>
          <w:sz w:val="21"/>
          <w:szCs w:val="21"/>
          <w:bdr w:val="none" w:sz="0" w:space="0" w:color="auto" w:frame="1"/>
        </w:rPr>
        <w:t>的果報</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，獨名苦者，唯苦諦攝，</w:t>
      </w:r>
      <w:r w:rsidRPr="00395161">
        <w:rPr>
          <w:rFonts w:ascii="Kaiti TC" w:eastAsia="Kaiti TC" w:hAnsi="Kaiti TC" w:cs="Kaiti TC"/>
          <w:b/>
          <w:bCs/>
          <w:color w:val="FF0000"/>
          <w:sz w:val="21"/>
          <w:szCs w:val="21"/>
          <w:bdr w:val="none" w:sz="0" w:space="0" w:color="auto" w:frame="1"/>
        </w:rPr>
        <w:t>（這麼說是）</w:t>
      </w:r>
      <w:r w:rsidRPr="00395161">
        <w:rPr>
          <w:rFonts w:ascii="Kaiti TC" w:eastAsia="Kaiti TC" w:hAnsi="Kaiti TC" w:cs="Kaiti TC"/>
          <w:b/>
          <w:bCs/>
          <w:color w:val="000000"/>
          <w:sz w:val="28"/>
          <w:szCs w:val="28"/>
          <w:bdr w:val="none" w:sz="0" w:space="0" w:color="auto" w:frame="1"/>
        </w:rPr>
        <w:t>為</w:t>
      </w:r>
      <w:r w:rsidRPr="00395161">
        <w:rPr>
          <w:rFonts w:ascii="Kaiti TC" w:eastAsia="Kaiti TC" w:hAnsi="Kaiti TC" w:cs="Kaiti TC"/>
          <w:b/>
          <w:bCs/>
          <w:color w:val="FF0000"/>
          <w:sz w:val="21"/>
          <w:szCs w:val="21"/>
          <w:bdr w:val="none" w:sz="0" w:space="0" w:color="auto" w:frame="1"/>
        </w:rPr>
        <w:t>（使眾）</w:t>
      </w:r>
      <w:r w:rsidRPr="00395161">
        <w:rPr>
          <w:rFonts w:ascii="Kaiti TC" w:eastAsia="Kaiti TC" w:hAnsi="Kaiti TC" w:cs="Kaiti TC"/>
          <w:b/>
          <w:bCs/>
          <w:color w:val="000000"/>
          <w:sz w:val="28"/>
          <w:szCs w:val="28"/>
          <w:bdr w:val="none" w:sz="0" w:space="0" w:color="auto" w:frame="1"/>
        </w:rPr>
        <w:t>生厭</w:t>
      </w:r>
      <w:r w:rsidRPr="00395161">
        <w:rPr>
          <w:rFonts w:ascii="Kaiti TC" w:eastAsia="Kaiti TC" w:hAnsi="Kaiti TC" w:cs="Kaiti TC"/>
          <w:b/>
          <w:bCs/>
          <w:color w:val="FF0000"/>
          <w:sz w:val="21"/>
          <w:szCs w:val="21"/>
          <w:bdr w:val="none" w:sz="0" w:space="0" w:color="auto" w:frame="1"/>
        </w:rPr>
        <w:t>（離）</w:t>
      </w:r>
      <w:r w:rsidRPr="00395161">
        <w:rPr>
          <w:rFonts w:ascii="Kaiti TC" w:eastAsia="Kaiti TC" w:hAnsi="Kaiti TC" w:cs="Kaiti TC"/>
          <w:b/>
          <w:bCs/>
          <w:color w:val="000000"/>
          <w:sz w:val="28"/>
          <w:szCs w:val="28"/>
          <w:bdr w:val="none" w:sz="0" w:space="0" w:color="auto" w:frame="1"/>
        </w:rPr>
        <w:t>故。由惑、業、苦即十二支，故此能令生死相續。</w:t>
      </w:r>
    </w:p>
    <w:p w14:paraId="242DF4F1" w14:textId="77777777" w:rsidR="00395161" w:rsidRPr="00395161" w:rsidRDefault="00395161" w:rsidP="00395161">
      <w:pPr>
        <w:rPr>
          <w:rFonts w:ascii="Kaiti TC" w:eastAsia="Kaiti TC" w:hAnsi="Kaiti TC" w:cs="Kaiti TC"/>
          <w:b/>
          <w:bCs/>
          <w:color w:val="0000FF"/>
          <w:sz w:val="21"/>
          <w:szCs w:val="21"/>
        </w:rPr>
      </w:pPr>
    </w:p>
    <w:p w14:paraId="121A927A" w14:textId="77777777" w:rsidR="00395161" w:rsidRPr="00395161" w:rsidRDefault="00395161" w:rsidP="00395161">
      <w:pPr>
        <w:rPr>
          <w:rFonts w:ascii="Kaiti TC" w:eastAsia="Kaiti TC" w:hAnsi="Kaiti TC" w:cs="Kaiti TC"/>
          <w:b/>
          <w:bCs/>
          <w:color w:val="0000FF"/>
          <w:sz w:val="21"/>
          <w:szCs w:val="21"/>
        </w:rPr>
      </w:pPr>
      <w:r w:rsidRPr="00395161">
        <w:rPr>
          <w:rFonts w:ascii="Kaiti TC" w:eastAsia="Kaiti TC" w:hAnsi="Kaiti TC" w:cs="Kaiti TC"/>
          <w:b/>
          <w:bCs/>
          <w:color w:val="FF0000"/>
          <w:sz w:val="21"/>
          <w:szCs w:val="21"/>
        </w:rPr>
        <w:t>惑</w:t>
      </w:r>
      <w:r w:rsidRPr="00395161">
        <w:rPr>
          <w:rFonts w:ascii="Kaiti TC" w:eastAsia="Kaiti TC" w:hAnsi="Kaiti TC" w:cs="Kaiti TC"/>
          <w:b/>
          <w:bCs/>
          <w:color w:val="0000FF"/>
          <w:sz w:val="21"/>
          <w:szCs w:val="21"/>
        </w:rPr>
        <w:t>，就是煩惱，</w:t>
      </w:r>
      <w:r w:rsidRPr="00395161">
        <w:rPr>
          <w:rFonts w:ascii="Kaiti TC" w:eastAsia="Kaiti TC" w:hAnsi="Kaiti TC" w:cs="Kaiti TC" w:hint="eastAsia"/>
          <w:b/>
          <w:bCs/>
          <w:color w:val="0000FF"/>
          <w:sz w:val="21"/>
          <w:szCs w:val="21"/>
        </w:rPr>
        <w:t>即</w:t>
      </w:r>
      <w:r w:rsidRPr="00395161">
        <w:rPr>
          <w:rFonts w:ascii="Kaiti TC" w:eastAsia="Kaiti TC" w:hAnsi="Kaiti TC" w:cs="Kaiti TC"/>
          <w:b/>
          <w:bCs/>
          <w:color w:val="0000FF"/>
          <w:sz w:val="21"/>
          <w:szCs w:val="21"/>
        </w:rPr>
        <w:t>無明、愛、取三支是屬於煩惱。</w:t>
      </w:r>
      <w:r w:rsidRPr="00395161">
        <w:rPr>
          <w:rFonts w:ascii="Kaiti TC" w:eastAsia="Kaiti TC" w:hAnsi="Kaiti TC" w:cs="Kaiti TC"/>
          <w:b/>
          <w:bCs/>
          <w:color w:val="FF0000"/>
          <w:sz w:val="21"/>
          <w:szCs w:val="21"/>
        </w:rPr>
        <w:t>業</w:t>
      </w:r>
      <w:r w:rsidRPr="00395161">
        <w:rPr>
          <w:rFonts w:ascii="Kaiti TC" w:eastAsia="Kaiti TC" w:hAnsi="Kaiti TC" w:cs="Kaiti TC"/>
          <w:b/>
          <w:bCs/>
          <w:color w:val="0000FF"/>
          <w:sz w:val="21"/>
          <w:szCs w:val="21"/>
        </w:rPr>
        <w:t>，就是行</w:t>
      </w:r>
      <w:r w:rsidRPr="00395161">
        <w:rPr>
          <w:rFonts w:ascii="Kaiti TC" w:eastAsia="Kaiti TC" w:hAnsi="Kaiti TC" w:cs="Kaiti TC" w:hint="eastAsia"/>
          <w:b/>
          <w:bCs/>
          <w:color w:val="0000FF"/>
          <w:sz w:val="21"/>
          <w:szCs w:val="21"/>
        </w:rPr>
        <w:t>全部</w:t>
      </w:r>
      <w:r w:rsidRPr="00395161">
        <w:rPr>
          <w:rFonts w:ascii="Kaiti TC" w:eastAsia="Kaiti TC" w:hAnsi="Kaiti TC" w:cs="Kaiti TC"/>
          <w:b/>
          <w:bCs/>
          <w:color w:val="0000FF"/>
          <w:sz w:val="21"/>
          <w:szCs w:val="21"/>
        </w:rPr>
        <w:t>及有支</w:t>
      </w:r>
      <w:r w:rsidRPr="00395161">
        <w:rPr>
          <w:rFonts w:ascii="Kaiti TC" w:eastAsia="Kaiti TC" w:hAnsi="Kaiti TC" w:cs="Kaiti TC" w:hint="eastAsia"/>
          <w:b/>
          <w:bCs/>
          <w:color w:val="0000FF"/>
          <w:sz w:val="21"/>
          <w:szCs w:val="21"/>
        </w:rPr>
        <w:t>一部分</w:t>
      </w:r>
      <w:r w:rsidRPr="00395161">
        <w:rPr>
          <w:rFonts w:ascii="Kaiti TC" w:eastAsia="Kaiti TC" w:hAnsi="Kaiti TC" w:cs="Kaiti TC"/>
          <w:b/>
          <w:bCs/>
          <w:color w:val="0000FF"/>
          <w:sz w:val="21"/>
          <w:szCs w:val="21"/>
        </w:rPr>
        <w:t>。</w:t>
      </w:r>
      <w:r w:rsidRPr="00395161">
        <w:rPr>
          <w:rFonts w:ascii="Kaiti TC" w:eastAsia="Kaiti TC" w:hAnsi="Kaiti TC" w:cs="Kaiti TC"/>
          <w:b/>
          <w:bCs/>
          <w:color w:val="FF0000"/>
          <w:sz w:val="21"/>
          <w:szCs w:val="21"/>
        </w:rPr>
        <w:t>苦</w:t>
      </w:r>
      <w:r w:rsidRPr="00395161">
        <w:rPr>
          <w:rFonts w:ascii="Kaiti TC" w:eastAsia="Kaiti TC" w:hAnsi="Kaiti TC" w:cs="Kaiti TC"/>
          <w:b/>
          <w:bCs/>
          <w:color w:val="0000FF"/>
          <w:sz w:val="21"/>
          <w:szCs w:val="21"/>
        </w:rPr>
        <w:t>，即</w:t>
      </w:r>
      <w:r w:rsidRPr="00395161">
        <w:rPr>
          <w:rFonts w:ascii="Kaiti TC" w:eastAsia="Kaiti TC" w:hAnsi="Kaiti TC" w:cs="Kaiti TC" w:hint="eastAsia"/>
          <w:b/>
          <w:bCs/>
          <w:color w:val="0000FF"/>
          <w:sz w:val="21"/>
          <w:szCs w:val="21"/>
        </w:rPr>
        <w:t>業所感招的</w:t>
      </w:r>
      <w:r w:rsidRPr="00395161">
        <w:rPr>
          <w:rFonts w:ascii="Kaiti TC" w:eastAsia="Kaiti TC" w:hAnsi="Kaiti TC" w:cs="Kaiti TC"/>
          <w:b/>
          <w:bCs/>
          <w:color w:val="0000FF"/>
          <w:sz w:val="21"/>
          <w:szCs w:val="21"/>
        </w:rPr>
        <w:t>果</w:t>
      </w:r>
      <w:r w:rsidRPr="00395161">
        <w:rPr>
          <w:rFonts w:ascii="Kaiti TC" w:eastAsia="Kaiti TC" w:hAnsi="Kaiti TC" w:cs="Kaiti TC" w:hint="eastAsia"/>
          <w:b/>
          <w:bCs/>
          <w:color w:val="0000FF"/>
          <w:sz w:val="21"/>
          <w:szCs w:val="21"/>
        </w:rPr>
        <w:t>報</w:t>
      </w:r>
      <w:r w:rsidRPr="00395161">
        <w:rPr>
          <w:rFonts w:ascii="Kaiti TC" w:eastAsia="Kaiti TC" w:hAnsi="Kaiti TC" w:cs="Kaiti TC"/>
          <w:b/>
          <w:bCs/>
          <w:color w:val="0000FF"/>
          <w:sz w:val="21"/>
          <w:szCs w:val="21"/>
        </w:rPr>
        <w:t>，包括識、名色、六入、觸、受等五及生、老死都屬苦。生</w:t>
      </w:r>
      <w:r w:rsidRPr="00395161">
        <w:rPr>
          <w:rFonts w:ascii="Kaiti TC" w:eastAsia="Kaiti TC" w:hAnsi="Kaiti TC" w:cs="Kaiti TC" w:hint="eastAsia"/>
          <w:b/>
          <w:bCs/>
          <w:color w:val="0000FF"/>
          <w:sz w:val="21"/>
          <w:szCs w:val="21"/>
        </w:rPr>
        <w:t>與</w:t>
      </w:r>
      <w:r w:rsidRPr="00395161">
        <w:rPr>
          <w:rFonts w:ascii="Kaiti TC" w:eastAsia="Kaiti TC" w:hAnsi="Kaiti TC" w:cs="Kaiti TC"/>
          <w:b/>
          <w:bCs/>
          <w:color w:val="0000FF"/>
          <w:sz w:val="21"/>
          <w:szCs w:val="21"/>
        </w:rPr>
        <w:t>老死的內容</w:t>
      </w:r>
      <w:r w:rsidRPr="00395161">
        <w:rPr>
          <w:rFonts w:ascii="Kaiti TC" w:eastAsia="Kaiti TC" w:hAnsi="Kaiti TC" w:cs="Kaiti TC" w:hint="eastAsia"/>
          <w:b/>
          <w:bCs/>
          <w:color w:val="0000FF"/>
          <w:sz w:val="21"/>
          <w:szCs w:val="21"/>
        </w:rPr>
        <w:t>就</w:t>
      </w:r>
      <w:r w:rsidRPr="00395161">
        <w:rPr>
          <w:rFonts w:ascii="Kaiti TC" w:eastAsia="Kaiti TC" w:hAnsi="Kaiti TC" w:cs="Kaiti TC"/>
          <w:b/>
          <w:bCs/>
          <w:color w:val="0000FF"/>
          <w:sz w:val="21"/>
          <w:szCs w:val="21"/>
        </w:rPr>
        <w:t>是識、名色、六入、觸、受</w:t>
      </w:r>
      <w:r w:rsidRPr="00395161">
        <w:rPr>
          <w:rFonts w:ascii="Kaiti TC" w:eastAsia="Kaiti TC" w:hAnsi="Kaiti TC" w:cs="Kaiti TC" w:hint="eastAsia"/>
          <w:b/>
          <w:bCs/>
          <w:color w:val="0000FF"/>
          <w:sz w:val="21"/>
          <w:szCs w:val="21"/>
        </w:rPr>
        <w:t>等</w:t>
      </w:r>
      <w:r w:rsidRPr="00395161">
        <w:rPr>
          <w:rFonts w:ascii="Kaiti TC" w:eastAsia="Kaiti TC" w:hAnsi="Kaiti TC" w:cs="Kaiti TC"/>
          <w:b/>
          <w:bCs/>
          <w:color w:val="0000FF"/>
          <w:sz w:val="21"/>
          <w:szCs w:val="21"/>
        </w:rPr>
        <w:t>五支</w:t>
      </w:r>
      <w:r w:rsidRPr="00395161">
        <w:rPr>
          <w:rFonts w:ascii="Kaiti TC" w:eastAsia="Kaiti TC" w:hAnsi="Kaiti TC" w:cs="Kaiti TC" w:hint="eastAsia"/>
          <w:b/>
          <w:bCs/>
          <w:color w:val="0000FF"/>
          <w:sz w:val="21"/>
          <w:szCs w:val="21"/>
        </w:rPr>
        <w:t>種子</w:t>
      </w:r>
      <w:r w:rsidRPr="00395161">
        <w:rPr>
          <w:rFonts w:ascii="Kaiti TC" w:eastAsia="Kaiti TC" w:hAnsi="Kaiti TC" w:cs="Kaiti TC"/>
          <w:b/>
          <w:bCs/>
          <w:color w:val="0000FF"/>
          <w:sz w:val="21"/>
          <w:szCs w:val="21"/>
        </w:rPr>
        <w:t>的現行</w:t>
      </w:r>
      <w:r w:rsidRPr="00395161">
        <w:rPr>
          <w:rFonts w:ascii="Kaiti TC" w:eastAsia="Kaiti TC" w:hAnsi="Kaiti TC" w:cs="Kaiti TC" w:hint="eastAsia"/>
          <w:b/>
          <w:bCs/>
          <w:color w:val="0000FF"/>
          <w:sz w:val="21"/>
          <w:szCs w:val="21"/>
        </w:rPr>
        <w:t>，只是</w:t>
      </w:r>
      <w:r w:rsidRPr="00395161">
        <w:rPr>
          <w:rFonts w:ascii="Kaiti TC" w:eastAsia="Kaiti TC" w:hAnsi="Kaiti TC" w:cs="Kaiti TC"/>
          <w:b/>
          <w:bCs/>
          <w:color w:val="0000FF"/>
          <w:sz w:val="21"/>
          <w:szCs w:val="21"/>
        </w:rPr>
        <w:t>現象不同</w:t>
      </w:r>
      <w:r w:rsidRPr="00395161">
        <w:rPr>
          <w:rFonts w:ascii="Kaiti TC" w:eastAsia="Kaiti TC" w:hAnsi="Kaiti TC" w:cs="Kaiti TC" w:hint="eastAsia"/>
          <w:b/>
          <w:bCs/>
          <w:color w:val="0000FF"/>
          <w:sz w:val="21"/>
          <w:szCs w:val="21"/>
        </w:rPr>
        <w:t>，</w:t>
      </w:r>
      <w:r w:rsidRPr="00395161">
        <w:rPr>
          <w:rFonts w:ascii="Kaiti TC" w:eastAsia="Kaiti TC" w:hAnsi="Kaiti TC" w:cs="Kaiti TC"/>
          <w:b/>
          <w:bCs/>
          <w:color w:val="0000FF"/>
          <w:sz w:val="21"/>
          <w:szCs w:val="21"/>
        </w:rPr>
        <w:t>所以苦就是識、名色、六入、觸、受、生、老死七支。所謂：「無明愛取三煩惱，行有二支屬業道，從識至受并生死，七事同名一苦道。」</w:t>
      </w:r>
    </w:p>
    <w:p w14:paraId="20720C64" w14:textId="77777777" w:rsidR="00395161" w:rsidRPr="00395161" w:rsidRDefault="00395161" w:rsidP="00395161">
      <w:pPr>
        <w:rPr>
          <w:rFonts w:ascii="Kaiti TC" w:eastAsia="Kaiti TC" w:hAnsi="Kaiti TC" w:cs="Kaiti TC"/>
          <w:b/>
          <w:bCs/>
          <w:color w:val="0000FF"/>
          <w:sz w:val="21"/>
          <w:szCs w:val="21"/>
        </w:rPr>
      </w:pPr>
    </w:p>
    <w:p w14:paraId="52522966" w14:textId="77777777" w:rsidR="00395161" w:rsidRPr="00395161" w:rsidRDefault="00395161" w:rsidP="00395161">
      <w:pPr>
        <w:rPr>
          <w:rFonts w:ascii="Kaiti TC" w:eastAsia="Kaiti TC" w:hAnsi="Kaiti TC" w:cs="Kaiti TC"/>
          <w:b/>
          <w:bCs/>
          <w:color w:val="0000FF"/>
          <w:sz w:val="21"/>
          <w:szCs w:val="21"/>
        </w:rPr>
      </w:pPr>
      <w:r w:rsidRPr="00395161">
        <w:rPr>
          <w:rFonts w:ascii="Kaiti TC" w:eastAsia="Kaiti TC" w:hAnsi="Kaiti TC" w:cs="Kaiti TC" w:hint="eastAsia"/>
          <w:b/>
          <w:bCs/>
          <w:color w:val="FF0000"/>
          <w:sz w:val="21"/>
          <w:szCs w:val="21"/>
          <w:bdr w:val="none" w:sz="0" w:space="0" w:color="auto" w:frame="1"/>
        </w:rPr>
        <w:t>（</w:t>
      </w:r>
      <w:r w:rsidRPr="00395161">
        <w:rPr>
          <w:rFonts w:ascii="Kaiti TC" w:eastAsia="Kaiti TC" w:hAnsi="Kaiti TC" w:cs="Kaiti TC"/>
          <w:b/>
          <w:bCs/>
          <w:color w:val="FF0000"/>
          <w:sz w:val="21"/>
          <w:szCs w:val="21"/>
          <w:bdr w:val="none" w:sz="0" w:space="0" w:color="auto" w:frame="1"/>
        </w:rPr>
        <w:t>4 生死相續第四種說法）</w:t>
      </w:r>
      <w:r w:rsidRPr="00395161">
        <w:rPr>
          <w:rFonts w:ascii="Kaiti TC" w:eastAsia="Kaiti TC" w:hAnsi="Kaiti TC" w:cs="Kaiti TC"/>
          <w:b/>
          <w:bCs/>
          <w:color w:val="000000"/>
          <w:sz w:val="28"/>
          <w:szCs w:val="28"/>
          <w:bdr w:val="none" w:sz="0" w:space="0" w:color="auto" w:frame="1"/>
        </w:rPr>
        <w:t>復次，生死相續由</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hint="eastAsia"/>
          <w:b/>
          <w:bCs/>
          <w:color w:val="FF0000"/>
          <w:sz w:val="21"/>
          <w:szCs w:val="21"/>
          <w:bdr w:val="none" w:sz="0" w:space="0" w:color="auto" w:frame="1"/>
        </w:rPr>
        <w:t>識</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內因、緣</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hint="eastAsia"/>
          <w:b/>
          <w:bCs/>
          <w:color w:val="FF0000"/>
          <w:sz w:val="21"/>
          <w:szCs w:val="21"/>
          <w:bdr w:val="none" w:sz="0" w:space="0" w:color="auto" w:frame="1"/>
        </w:rPr>
        <w:t>而起</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，不待外緣，故唯有識。因謂</w:t>
      </w:r>
      <w:r w:rsidRPr="00395161">
        <w:rPr>
          <w:rFonts w:ascii="Kaiti TC" w:eastAsia="Kaiti TC" w:hAnsi="Kaiti TC" w:cs="Kaiti TC" w:hint="eastAsia"/>
          <w:b/>
          <w:bCs/>
          <w:color w:val="FF0000"/>
          <w:sz w:val="21"/>
          <w:szCs w:val="21"/>
          <w:bdr w:val="none" w:sz="0" w:space="0" w:color="auto" w:frame="1"/>
        </w:rPr>
        <w:t>（造作）</w:t>
      </w:r>
      <w:r w:rsidRPr="00395161">
        <w:rPr>
          <w:rFonts w:ascii="Kaiti TC" w:eastAsia="Kaiti TC" w:hAnsi="Kaiti TC" w:cs="Kaiti TC"/>
          <w:b/>
          <w:bCs/>
          <w:color w:val="000000"/>
          <w:sz w:val="28"/>
          <w:szCs w:val="28"/>
          <w:bdr w:val="none" w:sz="0" w:space="0" w:color="auto" w:frame="1"/>
        </w:rPr>
        <w:t>有漏、無漏二業正感生死</w:t>
      </w:r>
      <w:r w:rsidRPr="00395161">
        <w:rPr>
          <w:rFonts w:ascii="Kaiti TC" w:eastAsia="Kaiti TC" w:hAnsi="Kaiti TC" w:cs="Kaiti TC" w:hint="eastAsia"/>
          <w:b/>
          <w:bCs/>
          <w:color w:val="000000"/>
          <w:sz w:val="28"/>
          <w:szCs w:val="28"/>
          <w:bdr w:val="none" w:sz="0" w:space="0" w:color="auto" w:frame="1"/>
        </w:rPr>
        <w:t>，</w:t>
      </w:r>
      <w:r w:rsidRPr="00395161">
        <w:rPr>
          <w:rFonts w:ascii="Kaiti TC" w:eastAsia="Kaiti TC" w:hAnsi="Kaiti TC" w:cs="Kaiti TC"/>
          <w:b/>
          <w:bCs/>
          <w:color w:val="000000"/>
          <w:sz w:val="28"/>
          <w:szCs w:val="28"/>
          <w:bdr w:val="none" w:sz="0" w:space="0" w:color="auto" w:frame="1"/>
        </w:rPr>
        <w:t>故說為因；緣謂煩惱、所知二障助感生死</w:t>
      </w:r>
      <w:r w:rsidRPr="00395161">
        <w:rPr>
          <w:rFonts w:ascii="Kaiti TC" w:eastAsia="Kaiti TC" w:hAnsi="Kaiti TC" w:cs="Kaiti TC" w:hint="eastAsia"/>
          <w:b/>
          <w:bCs/>
          <w:color w:val="000000"/>
          <w:sz w:val="28"/>
          <w:szCs w:val="28"/>
          <w:bdr w:val="none" w:sz="0" w:space="0" w:color="auto" w:frame="1"/>
        </w:rPr>
        <w:t>，</w:t>
      </w:r>
      <w:r w:rsidRPr="00395161">
        <w:rPr>
          <w:rFonts w:ascii="Kaiti TC" w:eastAsia="Kaiti TC" w:hAnsi="Kaiti TC" w:cs="Kaiti TC"/>
          <w:b/>
          <w:bCs/>
          <w:color w:val="000000"/>
          <w:sz w:val="28"/>
          <w:szCs w:val="28"/>
          <w:bdr w:val="none" w:sz="0" w:space="0" w:color="auto" w:frame="1"/>
        </w:rPr>
        <w:t>故說為緣。所以者何？生死有二：一分段生死，謂</w:t>
      </w:r>
      <w:r w:rsidRPr="00395161">
        <w:rPr>
          <w:rFonts w:ascii="Kaiti TC" w:eastAsia="Kaiti TC" w:hAnsi="Kaiti TC" w:cs="Kaiti TC" w:hint="eastAsia"/>
          <w:b/>
          <w:bCs/>
          <w:color w:val="FF0000"/>
          <w:sz w:val="21"/>
          <w:szCs w:val="21"/>
          <w:bdr w:val="none" w:sz="0" w:space="0" w:color="auto" w:frame="1"/>
        </w:rPr>
        <w:t>（造作）</w:t>
      </w:r>
      <w:r w:rsidRPr="00395161">
        <w:rPr>
          <w:rFonts w:ascii="Kaiti TC" w:eastAsia="Kaiti TC" w:hAnsi="Kaiti TC" w:cs="Kaiti TC"/>
          <w:b/>
          <w:bCs/>
          <w:color w:val="000000"/>
          <w:sz w:val="28"/>
          <w:szCs w:val="28"/>
          <w:bdr w:val="none" w:sz="0" w:space="0" w:color="auto" w:frame="1"/>
        </w:rPr>
        <w:t>諸有漏善、不善業</w:t>
      </w:r>
      <w:r w:rsidRPr="00395161">
        <w:rPr>
          <w:rFonts w:ascii="Kaiti TC" w:eastAsia="Kaiti TC" w:hAnsi="Kaiti TC" w:cs="Kaiti TC"/>
          <w:b/>
          <w:bCs/>
          <w:color w:val="FF0000"/>
          <w:sz w:val="21"/>
          <w:szCs w:val="21"/>
          <w:bdr w:val="none" w:sz="0" w:space="0" w:color="auto" w:frame="1"/>
        </w:rPr>
        <w:t>（為因）</w:t>
      </w:r>
      <w:r w:rsidRPr="00395161">
        <w:rPr>
          <w:rFonts w:ascii="Kaiti TC" w:eastAsia="Kaiti TC" w:hAnsi="Kaiti TC" w:cs="Kaiti TC"/>
          <w:b/>
          <w:bCs/>
          <w:color w:val="000000"/>
          <w:sz w:val="28"/>
          <w:szCs w:val="28"/>
          <w:bdr w:val="none" w:sz="0" w:space="0" w:color="auto" w:frame="1"/>
        </w:rPr>
        <w:t>，由煩惱障</w:t>
      </w:r>
      <w:r w:rsidRPr="00395161">
        <w:rPr>
          <w:rFonts w:ascii="Kaiti TC" w:eastAsia="Kaiti TC" w:hAnsi="Kaiti TC" w:cs="Kaiti TC"/>
          <w:b/>
          <w:bCs/>
          <w:color w:val="FF0000"/>
          <w:sz w:val="21"/>
          <w:szCs w:val="21"/>
          <w:bdr w:val="none" w:sz="0" w:space="0" w:color="auto" w:frame="1"/>
        </w:rPr>
        <w:t>（為）</w:t>
      </w:r>
      <w:r w:rsidRPr="00395161">
        <w:rPr>
          <w:rFonts w:ascii="Kaiti TC" w:eastAsia="Kaiti TC" w:hAnsi="Kaiti TC" w:cs="Kaiti TC"/>
          <w:b/>
          <w:bCs/>
          <w:color w:val="000000"/>
          <w:sz w:val="28"/>
          <w:szCs w:val="28"/>
          <w:bdr w:val="none" w:sz="0" w:space="0" w:color="auto" w:frame="1"/>
        </w:rPr>
        <w:t>緣助勢力，所感三</w:t>
      </w:r>
      <w:r w:rsidRPr="00395161">
        <w:rPr>
          <w:rFonts w:ascii="Kaiti TC" w:eastAsia="Kaiti TC" w:hAnsi="Kaiti TC" w:cs="Kaiti TC"/>
          <w:b/>
          <w:bCs/>
          <w:color w:val="FF0000"/>
          <w:sz w:val="21"/>
          <w:szCs w:val="21"/>
          <w:bdr w:val="none" w:sz="0" w:space="0" w:color="auto" w:frame="1"/>
        </w:rPr>
        <w:t>（界</w:t>
      </w:r>
      <w:r w:rsidRPr="00395161">
        <w:rPr>
          <w:rFonts w:ascii="Kaiti TC" w:eastAsia="Kaiti TC" w:hAnsi="Kaiti TC" w:cs="Kaiti TC" w:hint="eastAsia"/>
          <w:b/>
          <w:bCs/>
          <w:color w:val="FF0000"/>
          <w:sz w:val="21"/>
          <w:szCs w:val="21"/>
          <w:bdr w:val="none" w:sz="0" w:space="0" w:color="auto" w:frame="1"/>
        </w:rPr>
        <w:t>明</w:t>
      </w:r>
      <w:r w:rsidRPr="00395161">
        <w:rPr>
          <w:rFonts w:ascii="Kaiti TC" w:eastAsia="Kaiti TC" w:hAnsi="Kaiti TC" w:cs="Kaiti TC"/>
          <w:b/>
          <w:bCs/>
          <w:color w:val="FF0000"/>
          <w:sz w:val="21"/>
          <w:szCs w:val="21"/>
          <w:bdr w:val="none" w:sz="0" w:space="0" w:color="auto" w:frame="1"/>
        </w:rPr>
        <w:t>顯）</w:t>
      </w:r>
      <w:r w:rsidRPr="00395161">
        <w:rPr>
          <w:rFonts w:ascii="Kaiti TC" w:eastAsia="Kaiti TC" w:hAnsi="Kaiti TC" w:cs="Kaiti TC"/>
          <w:b/>
          <w:bCs/>
          <w:color w:val="000000"/>
          <w:sz w:val="28"/>
          <w:szCs w:val="28"/>
          <w:bdr w:val="none" w:sz="0" w:space="0" w:color="auto" w:frame="1"/>
        </w:rPr>
        <w:t>麤異熟果。身命短長隨因緣力，有</w:t>
      </w:r>
      <w:r w:rsidRPr="00395161">
        <w:rPr>
          <w:rFonts w:ascii="Kaiti TC" w:eastAsia="Kaiti TC" w:hAnsi="Kaiti TC" w:cs="Kaiti TC"/>
          <w:b/>
          <w:bCs/>
          <w:color w:val="FF0000"/>
          <w:sz w:val="21"/>
          <w:szCs w:val="21"/>
          <w:bdr w:val="none" w:sz="0" w:space="0" w:color="auto" w:frame="1"/>
        </w:rPr>
        <w:t>（確）</w:t>
      </w:r>
      <w:r w:rsidRPr="00395161">
        <w:rPr>
          <w:rFonts w:ascii="Kaiti TC" w:eastAsia="Kaiti TC" w:hAnsi="Kaiti TC" w:cs="Kaiti TC"/>
          <w:b/>
          <w:bCs/>
          <w:color w:val="000000"/>
          <w:sz w:val="28"/>
          <w:szCs w:val="28"/>
          <w:bdr w:val="none" w:sz="0" w:space="0" w:color="auto" w:frame="1"/>
        </w:rPr>
        <w:t>定齊限，故名分段。二不思議變易生死，謂諸無漏有分別</w:t>
      </w:r>
      <w:r w:rsidRPr="00395161">
        <w:rPr>
          <w:rFonts w:ascii="Kaiti TC" w:eastAsia="Kaiti TC" w:hAnsi="Kaiti TC" w:cs="Kaiti TC"/>
          <w:b/>
          <w:bCs/>
          <w:color w:val="FF0000"/>
          <w:sz w:val="21"/>
          <w:szCs w:val="21"/>
          <w:bdr w:val="none" w:sz="0" w:space="0" w:color="auto" w:frame="1"/>
        </w:rPr>
        <w:t>（的後得智所造</w:t>
      </w:r>
      <w:r w:rsidRPr="00395161">
        <w:rPr>
          <w:rFonts w:ascii="Kaiti TC" w:eastAsia="Kaiti TC" w:hAnsi="Kaiti TC" w:cs="Kaiti TC" w:hint="eastAsia"/>
          <w:b/>
          <w:bCs/>
          <w:color w:val="FF0000"/>
          <w:sz w:val="21"/>
          <w:szCs w:val="21"/>
          <w:bdr w:val="none" w:sz="0" w:space="0" w:color="auto" w:frame="1"/>
        </w:rPr>
        <w:t>之</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業</w:t>
      </w:r>
      <w:r w:rsidRPr="00395161">
        <w:rPr>
          <w:rFonts w:ascii="Kaiti TC" w:eastAsia="Kaiti TC" w:hAnsi="Kaiti TC" w:cs="Kaiti TC"/>
          <w:b/>
          <w:bCs/>
          <w:color w:val="FF0000"/>
          <w:sz w:val="21"/>
          <w:szCs w:val="21"/>
          <w:bdr w:val="none" w:sz="0" w:space="0" w:color="auto" w:frame="1"/>
        </w:rPr>
        <w:t>（，並）</w:t>
      </w:r>
      <w:r w:rsidRPr="00395161">
        <w:rPr>
          <w:rFonts w:ascii="Kaiti TC" w:eastAsia="Kaiti TC" w:hAnsi="Kaiti TC" w:cs="Kaiti TC"/>
          <w:b/>
          <w:bCs/>
          <w:color w:val="000000"/>
          <w:sz w:val="28"/>
          <w:szCs w:val="28"/>
          <w:bdr w:val="none" w:sz="0" w:space="0" w:color="auto" w:frame="1"/>
        </w:rPr>
        <w:t>由所知障緣助勢力，所感殊勝細異熟果</w:t>
      </w:r>
      <w:r w:rsidRPr="00395161">
        <w:rPr>
          <w:rFonts w:ascii="Kaiti TC" w:eastAsia="Kaiti TC" w:hAnsi="Kaiti TC" w:cs="Kaiti TC" w:hint="eastAsia"/>
          <w:b/>
          <w:bCs/>
          <w:color w:val="000000"/>
          <w:sz w:val="28"/>
          <w:szCs w:val="28"/>
          <w:bdr w:val="none" w:sz="0" w:space="0" w:color="auto" w:frame="1"/>
        </w:rPr>
        <w:t>；</w:t>
      </w:r>
      <w:r w:rsidRPr="00395161">
        <w:rPr>
          <w:rFonts w:ascii="Kaiti TC" w:eastAsia="Kaiti TC" w:hAnsi="Kaiti TC" w:cs="Kaiti TC"/>
          <w:b/>
          <w:bCs/>
          <w:color w:val="000000"/>
          <w:sz w:val="28"/>
          <w:szCs w:val="28"/>
          <w:bdr w:val="none" w:sz="0" w:space="0" w:color="auto" w:frame="1"/>
        </w:rPr>
        <w:t>由悲願力改轉身命，</w:t>
      </w:r>
      <w:r w:rsidRPr="00395161">
        <w:rPr>
          <w:rFonts w:ascii="Kaiti TC" w:eastAsia="Kaiti TC" w:hAnsi="Kaiti TC" w:cs="Kaiti TC"/>
          <w:b/>
          <w:bCs/>
          <w:color w:val="FF0000"/>
          <w:sz w:val="21"/>
          <w:szCs w:val="21"/>
          <w:bdr w:val="none" w:sz="0" w:space="0" w:color="auto" w:frame="1"/>
        </w:rPr>
        <w:t>（使</w:t>
      </w:r>
      <w:r w:rsidRPr="00395161">
        <w:rPr>
          <w:rFonts w:ascii="Kaiti TC" w:eastAsia="Kaiti TC" w:hAnsi="Kaiti TC" w:cs="Kaiti TC" w:hint="eastAsia"/>
          <w:b/>
          <w:bCs/>
          <w:color w:val="FF0000"/>
          <w:sz w:val="21"/>
          <w:szCs w:val="21"/>
          <w:bdr w:val="none" w:sz="0" w:space="0" w:color="auto" w:frame="1"/>
        </w:rPr>
        <w:t>身命</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無定齊限，故名變易</w:t>
      </w:r>
      <w:r w:rsidRPr="00395161">
        <w:rPr>
          <w:rFonts w:ascii="Kaiti TC" w:eastAsia="Kaiti TC" w:hAnsi="Kaiti TC" w:cs="Kaiti TC" w:hint="eastAsia"/>
          <w:b/>
          <w:bCs/>
          <w:color w:val="000000"/>
          <w:sz w:val="28"/>
          <w:szCs w:val="28"/>
          <w:bdr w:val="none" w:sz="0" w:space="0" w:color="auto" w:frame="1"/>
        </w:rPr>
        <w:t>；</w:t>
      </w:r>
      <w:r w:rsidRPr="00395161">
        <w:rPr>
          <w:rFonts w:ascii="Kaiti TC" w:eastAsia="Kaiti TC" w:hAnsi="Kaiti TC" w:cs="Kaiti TC"/>
          <w:b/>
          <w:bCs/>
          <w:color w:val="FF0000"/>
          <w:sz w:val="21"/>
          <w:szCs w:val="21"/>
          <w:bdr w:val="none" w:sz="0" w:space="0" w:color="auto" w:frame="1"/>
        </w:rPr>
        <w:t>（由）</w:t>
      </w:r>
      <w:r w:rsidRPr="00395161">
        <w:rPr>
          <w:rFonts w:ascii="Kaiti TC" w:eastAsia="Kaiti TC" w:hAnsi="Kaiti TC" w:cs="Kaiti TC"/>
          <w:b/>
          <w:bCs/>
          <w:color w:val="000000"/>
          <w:sz w:val="28"/>
          <w:szCs w:val="28"/>
          <w:bdr w:val="none" w:sz="0" w:space="0" w:color="auto" w:frame="1"/>
        </w:rPr>
        <w:t>無漏定、願</w:t>
      </w:r>
      <w:r w:rsidRPr="00395161">
        <w:rPr>
          <w:rFonts w:ascii="Kaiti TC" w:eastAsia="Kaiti TC" w:hAnsi="Kaiti TC" w:cs="Kaiti TC"/>
          <w:b/>
          <w:bCs/>
          <w:color w:val="FF0000"/>
          <w:sz w:val="21"/>
          <w:szCs w:val="21"/>
          <w:bdr w:val="none" w:sz="0" w:space="0" w:color="auto" w:frame="1"/>
        </w:rPr>
        <w:t>（力）</w:t>
      </w:r>
      <w:r w:rsidRPr="00395161">
        <w:rPr>
          <w:rFonts w:ascii="Kaiti TC" w:eastAsia="Kaiti TC" w:hAnsi="Kaiti TC" w:cs="Kaiti TC"/>
          <w:b/>
          <w:bCs/>
          <w:color w:val="000000"/>
          <w:sz w:val="28"/>
          <w:szCs w:val="28"/>
          <w:bdr w:val="none" w:sz="0" w:space="0" w:color="auto" w:frame="1"/>
        </w:rPr>
        <w:t>正所資感，妙用難測，名不思議；或名意成身，隨意願成故</w:t>
      </w:r>
      <w:r w:rsidRPr="00395161">
        <w:rPr>
          <w:rFonts w:ascii="Kaiti TC" w:eastAsia="Kaiti TC" w:hAnsi="Kaiti TC" w:cs="Kaiti TC" w:hint="eastAsia"/>
          <w:b/>
          <w:bCs/>
          <w:color w:val="000000"/>
          <w:sz w:val="28"/>
          <w:szCs w:val="28"/>
          <w:bdr w:val="none" w:sz="0" w:space="0" w:color="auto" w:frame="1"/>
        </w:rPr>
        <w:t>。</w:t>
      </w:r>
      <w:r w:rsidRPr="00395161">
        <w:rPr>
          <w:rFonts w:ascii="Kaiti TC" w:eastAsia="Kaiti TC" w:hAnsi="Kaiti TC" w:cs="Kaiti TC"/>
          <w:b/>
          <w:bCs/>
          <w:color w:val="000000"/>
          <w:sz w:val="28"/>
          <w:szCs w:val="28"/>
          <w:bdr w:val="none" w:sz="0" w:space="0" w:color="auto" w:frame="1"/>
        </w:rPr>
        <w:t>如</w:t>
      </w:r>
      <w:r w:rsidRPr="00395161">
        <w:rPr>
          <w:rFonts w:ascii="Kaiti TC" w:eastAsia="Kaiti TC" w:hAnsi="Kaiti TC" w:cs="Kaiti TC"/>
          <w:b/>
          <w:bCs/>
          <w:color w:val="FF0000"/>
          <w:sz w:val="21"/>
          <w:szCs w:val="21"/>
          <w:bdr w:val="none" w:sz="0" w:space="0" w:color="auto" w:frame="1"/>
        </w:rPr>
        <w:t>《勝鬘》</w:t>
      </w:r>
      <w:r w:rsidRPr="00395161">
        <w:rPr>
          <w:rFonts w:ascii="Kaiti TC" w:eastAsia="Kaiti TC" w:hAnsi="Kaiti TC" w:cs="Kaiti TC"/>
          <w:b/>
          <w:bCs/>
          <w:color w:val="000000"/>
          <w:sz w:val="28"/>
          <w:szCs w:val="28"/>
          <w:bdr w:val="none" w:sz="0" w:space="0" w:color="auto" w:frame="1"/>
        </w:rPr>
        <w:t>契經說：“如取</w:t>
      </w:r>
      <w:r w:rsidRPr="00395161">
        <w:rPr>
          <w:rFonts w:ascii="Kaiti TC" w:eastAsia="Kaiti TC" w:hAnsi="Kaiti TC" w:cs="Kaiti TC"/>
          <w:b/>
          <w:bCs/>
          <w:color w:val="FF0000"/>
          <w:sz w:val="21"/>
          <w:szCs w:val="21"/>
          <w:bdr w:val="none" w:sz="0" w:space="0" w:color="auto" w:frame="1"/>
        </w:rPr>
        <w:t>（煩惱障）</w:t>
      </w:r>
      <w:r w:rsidRPr="00395161">
        <w:rPr>
          <w:rFonts w:ascii="Kaiti TC" w:eastAsia="Kaiti TC" w:hAnsi="Kaiti TC" w:cs="Kaiti TC"/>
          <w:b/>
          <w:bCs/>
          <w:color w:val="000000"/>
          <w:sz w:val="28"/>
          <w:szCs w:val="28"/>
          <w:bdr w:val="none" w:sz="0" w:space="0" w:color="auto" w:frame="1"/>
        </w:rPr>
        <w:t>為緣，有漏業</w:t>
      </w:r>
      <w:r w:rsidRPr="00395161">
        <w:rPr>
          <w:rFonts w:ascii="Kaiti TC" w:eastAsia="Kaiti TC" w:hAnsi="Kaiti TC" w:cs="Kaiti TC"/>
          <w:b/>
          <w:bCs/>
          <w:color w:val="FF0000"/>
          <w:sz w:val="21"/>
          <w:szCs w:val="21"/>
          <w:bdr w:val="none" w:sz="0" w:space="0" w:color="auto" w:frame="1"/>
        </w:rPr>
        <w:t>（為）</w:t>
      </w:r>
      <w:r w:rsidRPr="00395161">
        <w:rPr>
          <w:rFonts w:ascii="Kaiti TC" w:eastAsia="Kaiti TC" w:hAnsi="Kaiti TC" w:cs="Kaiti TC"/>
          <w:b/>
          <w:bCs/>
          <w:color w:val="000000"/>
          <w:sz w:val="28"/>
          <w:szCs w:val="28"/>
          <w:bdr w:val="none" w:sz="0" w:space="0" w:color="auto" w:frame="1"/>
        </w:rPr>
        <w:t>因，續後有者，而生三有</w:t>
      </w:r>
      <w:r w:rsidRPr="00395161">
        <w:rPr>
          <w:rFonts w:ascii="Kaiti TC" w:eastAsia="Kaiti TC" w:hAnsi="Kaiti TC" w:cs="Kaiti TC"/>
          <w:b/>
          <w:bCs/>
          <w:color w:val="FF0000"/>
          <w:sz w:val="21"/>
          <w:szCs w:val="21"/>
          <w:bdr w:val="none" w:sz="0" w:space="0" w:color="auto" w:frame="1"/>
        </w:rPr>
        <w:t>（生在三界）</w:t>
      </w:r>
      <w:r w:rsidRPr="00395161">
        <w:rPr>
          <w:rFonts w:ascii="Kaiti TC" w:eastAsia="Kaiti TC" w:hAnsi="Kaiti TC" w:cs="Kaiti TC" w:hint="eastAsia"/>
          <w:b/>
          <w:bCs/>
          <w:color w:val="000000"/>
          <w:sz w:val="28"/>
          <w:szCs w:val="28"/>
          <w:bdr w:val="none" w:sz="0" w:space="0" w:color="auto" w:frame="1"/>
        </w:rPr>
        <w:t>；</w:t>
      </w:r>
      <w:r w:rsidRPr="00395161">
        <w:rPr>
          <w:rFonts w:ascii="Kaiti TC" w:eastAsia="Kaiti TC" w:hAnsi="Kaiti TC" w:cs="Kaiti TC"/>
          <w:b/>
          <w:bCs/>
          <w:color w:val="000000"/>
          <w:sz w:val="28"/>
          <w:szCs w:val="28"/>
          <w:bdr w:val="none" w:sz="0" w:space="0" w:color="auto" w:frame="1"/>
        </w:rPr>
        <w:t>如是</w:t>
      </w:r>
      <w:r w:rsidRPr="00395161">
        <w:rPr>
          <w:rFonts w:ascii="Kaiti TC" w:eastAsia="Kaiti TC" w:hAnsi="Kaiti TC" w:cs="Kaiti TC"/>
          <w:b/>
          <w:bCs/>
          <w:color w:val="FF0000"/>
          <w:sz w:val="21"/>
          <w:szCs w:val="21"/>
          <w:bdr w:val="none" w:sz="0" w:space="0" w:color="auto" w:frame="1"/>
        </w:rPr>
        <w:t>（以）</w:t>
      </w:r>
      <w:r w:rsidRPr="00395161">
        <w:rPr>
          <w:rFonts w:ascii="Kaiti TC" w:eastAsia="Kaiti TC" w:hAnsi="Kaiti TC" w:cs="Kaiti TC"/>
          <w:b/>
          <w:bCs/>
          <w:color w:val="000000"/>
          <w:sz w:val="28"/>
          <w:szCs w:val="28"/>
          <w:bdr w:val="none" w:sz="0" w:space="0" w:color="auto" w:frame="1"/>
        </w:rPr>
        <w:t>無明習地</w:t>
      </w:r>
      <w:r w:rsidRPr="00395161">
        <w:rPr>
          <w:rFonts w:ascii="Kaiti TC" w:eastAsia="Kaiti TC" w:hAnsi="Kaiti TC" w:cs="Kaiti TC"/>
          <w:b/>
          <w:bCs/>
          <w:color w:val="FF0000"/>
          <w:sz w:val="21"/>
          <w:szCs w:val="21"/>
          <w:bdr w:val="none" w:sz="0" w:space="0" w:color="auto" w:frame="1"/>
        </w:rPr>
        <w:t>（所知障）</w:t>
      </w:r>
      <w:r w:rsidRPr="00395161">
        <w:rPr>
          <w:rFonts w:ascii="Kaiti TC" w:eastAsia="Kaiti TC" w:hAnsi="Kaiti TC" w:cs="Kaiti TC"/>
          <w:b/>
          <w:bCs/>
          <w:color w:val="000000"/>
          <w:sz w:val="28"/>
          <w:szCs w:val="28"/>
          <w:bdr w:val="none" w:sz="0" w:space="0" w:color="auto" w:frame="1"/>
        </w:rPr>
        <w:t>為緣，無漏業</w:t>
      </w:r>
      <w:r w:rsidRPr="00395161">
        <w:rPr>
          <w:rFonts w:ascii="Kaiti TC" w:eastAsia="Kaiti TC" w:hAnsi="Kaiti TC" w:cs="Kaiti TC"/>
          <w:b/>
          <w:bCs/>
          <w:color w:val="FF0000"/>
          <w:sz w:val="21"/>
          <w:szCs w:val="21"/>
          <w:bdr w:val="none" w:sz="0" w:space="0" w:color="auto" w:frame="1"/>
        </w:rPr>
        <w:t>（為）</w:t>
      </w:r>
      <w:r w:rsidRPr="00395161">
        <w:rPr>
          <w:rFonts w:ascii="Kaiti TC" w:eastAsia="Kaiti TC" w:hAnsi="Kaiti TC" w:cs="Kaiti TC"/>
          <w:b/>
          <w:bCs/>
          <w:color w:val="000000"/>
          <w:sz w:val="28"/>
          <w:szCs w:val="28"/>
          <w:bdr w:val="none" w:sz="0" w:space="0" w:color="auto" w:frame="1"/>
        </w:rPr>
        <w:t>因，有阿羅漢、獨覺、已得自在菩薩</w:t>
      </w:r>
      <w:r w:rsidRPr="00395161">
        <w:rPr>
          <w:rFonts w:ascii="Kaiti TC" w:eastAsia="Kaiti TC" w:hAnsi="Kaiti TC" w:cs="Kaiti TC"/>
          <w:b/>
          <w:bCs/>
          <w:color w:val="FF0000"/>
          <w:sz w:val="21"/>
          <w:szCs w:val="21"/>
          <w:bdr w:val="none" w:sz="0" w:space="0" w:color="auto" w:frame="1"/>
        </w:rPr>
        <w:t>（八地以上）</w:t>
      </w:r>
      <w:r w:rsidRPr="00395161">
        <w:rPr>
          <w:rFonts w:ascii="Kaiti TC" w:eastAsia="Kaiti TC" w:hAnsi="Kaiti TC" w:cs="Kaiti TC"/>
          <w:b/>
          <w:bCs/>
          <w:color w:val="000000"/>
          <w:sz w:val="28"/>
          <w:szCs w:val="28"/>
          <w:bdr w:val="none" w:sz="0" w:space="0" w:color="auto" w:frame="1"/>
        </w:rPr>
        <w:t>，生三種意成身</w:t>
      </w:r>
      <w:r w:rsidRPr="00395161">
        <w:rPr>
          <w:rFonts w:ascii="Kaiti TC" w:eastAsia="Kaiti TC" w:hAnsi="Kaiti TC" w:cs="Kaiti TC" w:hint="eastAsia"/>
          <w:b/>
          <w:bCs/>
          <w:color w:val="000000"/>
          <w:sz w:val="28"/>
          <w:szCs w:val="28"/>
          <w:bdr w:val="none" w:sz="0" w:space="0" w:color="auto" w:frame="1"/>
        </w:rPr>
        <w:t>，</w:t>
      </w:r>
      <w:r w:rsidRPr="00395161">
        <w:rPr>
          <w:rFonts w:ascii="Kaiti TC" w:eastAsia="Kaiti TC" w:hAnsi="Kaiti TC" w:cs="Kaiti TC"/>
          <w:b/>
          <w:bCs/>
          <w:color w:val="000000"/>
          <w:sz w:val="28"/>
          <w:szCs w:val="28"/>
          <w:bdr w:val="none" w:sz="0" w:space="0" w:color="auto" w:frame="1"/>
        </w:rPr>
        <w:t>亦名變化身</w:t>
      </w:r>
      <w:r w:rsidRPr="00395161">
        <w:rPr>
          <w:rFonts w:ascii="Kaiti TC" w:eastAsia="Kaiti TC" w:hAnsi="Kaiti TC" w:cs="Kaiti TC" w:hint="eastAsia"/>
          <w:b/>
          <w:bCs/>
          <w:color w:val="000000"/>
          <w:sz w:val="28"/>
          <w:szCs w:val="28"/>
          <w:bdr w:val="none" w:sz="0" w:space="0" w:color="auto" w:frame="1"/>
        </w:rPr>
        <w:t>。</w:t>
      </w:r>
      <w:r w:rsidRPr="00395161">
        <w:rPr>
          <w:rFonts w:ascii="Kaiti TC" w:eastAsia="Kaiti TC" w:hAnsi="Kaiti TC" w:cs="Kaiti TC"/>
          <w:b/>
          <w:bCs/>
          <w:color w:val="000000"/>
          <w:sz w:val="28"/>
          <w:szCs w:val="28"/>
          <w:bdr w:val="none" w:sz="0" w:space="0" w:color="auto" w:frame="1"/>
        </w:rPr>
        <w:t>”</w:t>
      </w:r>
      <w:r w:rsidRPr="00395161">
        <w:rPr>
          <w:rFonts w:ascii="Kaiti TC" w:eastAsia="Kaiti TC" w:hAnsi="Kaiti TC" w:cs="Kaiti TC"/>
          <w:b/>
          <w:bCs/>
          <w:color w:val="FF0000"/>
          <w:sz w:val="21"/>
          <w:szCs w:val="21"/>
          <w:bdr w:val="none" w:sz="0" w:space="0" w:color="auto" w:frame="1"/>
        </w:rPr>
        <w:t>（由）</w:t>
      </w:r>
      <w:r w:rsidRPr="00395161">
        <w:rPr>
          <w:rFonts w:ascii="Kaiti TC" w:eastAsia="Kaiti TC" w:hAnsi="Kaiti TC" w:cs="Kaiti TC"/>
          <w:b/>
          <w:bCs/>
          <w:color w:val="000000"/>
          <w:sz w:val="28"/>
          <w:szCs w:val="28"/>
          <w:bdr w:val="none" w:sz="0" w:space="0" w:color="auto" w:frame="1"/>
        </w:rPr>
        <w:t>無漏定力轉令</w:t>
      </w:r>
      <w:r w:rsidRPr="00395161">
        <w:rPr>
          <w:rFonts w:ascii="Kaiti TC" w:eastAsia="Kaiti TC" w:hAnsi="Kaiti TC" w:cs="Kaiti TC"/>
          <w:b/>
          <w:bCs/>
          <w:color w:val="FF0000"/>
          <w:sz w:val="21"/>
          <w:szCs w:val="21"/>
          <w:bdr w:val="none" w:sz="0" w:space="0" w:color="auto" w:frame="1"/>
        </w:rPr>
        <w:t>（此</w:t>
      </w:r>
      <w:r w:rsidRPr="00395161">
        <w:rPr>
          <w:rFonts w:ascii="Kaiti TC" w:eastAsia="Kaiti TC" w:hAnsi="Kaiti TC" w:cs="Kaiti TC" w:hint="eastAsia"/>
          <w:b/>
          <w:bCs/>
          <w:color w:val="FF0000"/>
          <w:sz w:val="21"/>
          <w:szCs w:val="21"/>
          <w:bdr w:val="none" w:sz="0" w:space="0" w:color="auto" w:frame="1"/>
        </w:rPr>
        <w:t>意成</w:t>
      </w:r>
      <w:r w:rsidRPr="00395161">
        <w:rPr>
          <w:rFonts w:ascii="Kaiti TC" w:eastAsia="Kaiti TC" w:hAnsi="Kaiti TC" w:cs="Kaiti TC"/>
          <w:b/>
          <w:bCs/>
          <w:color w:val="FF0000"/>
          <w:sz w:val="21"/>
          <w:szCs w:val="21"/>
          <w:bdr w:val="none" w:sz="0" w:space="0" w:color="auto" w:frame="1"/>
        </w:rPr>
        <w:t>身）</w:t>
      </w:r>
      <w:r w:rsidRPr="00395161">
        <w:rPr>
          <w:rFonts w:ascii="Kaiti TC" w:eastAsia="Kaiti TC" w:hAnsi="Kaiti TC" w:cs="Kaiti TC"/>
          <w:b/>
          <w:bCs/>
          <w:color w:val="000000"/>
          <w:sz w:val="28"/>
          <w:szCs w:val="28"/>
          <w:bdr w:val="none" w:sz="0" w:space="0" w:color="auto" w:frame="1"/>
        </w:rPr>
        <w:t>異</w:t>
      </w:r>
      <w:r w:rsidRPr="00395161">
        <w:rPr>
          <w:rFonts w:ascii="Kaiti TC" w:eastAsia="Kaiti TC" w:hAnsi="Kaiti TC" w:cs="Kaiti TC"/>
          <w:b/>
          <w:bCs/>
          <w:color w:val="FF0000"/>
          <w:sz w:val="21"/>
          <w:szCs w:val="21"/>
          <w:bdr w:val="none" w:sz="0" w:space="0" w:color="auto" w:frame="1"/>
        </w:rPr>
        <w:t>（於）</w:t>
      </w:r>
      <w:r w:rsidRPr="00395161">
        <w:rPr>
          <w:rFonts w:ascii="Kaiti TC" w:eastAsia="Kaiti TC" w:hAnsi="Kaiti TC" w:cs="Kaiti TC"/>
          <w:b/>
          <w:bCs/>
          <w:color w:val="000000"/>
          <w:sz w:val="28"/>
          <w:szCs w:val="28"/>
          <w:bdr w:val="none" w:sz="0" w:space="0" w:color="auto" w:frame="1"/>
        </w:rPr>
        <w:t>本</w:t>
      </w:r>
      <w:r w:rsidRPr="00395161">
        <w:rPr>
          <w:rFonts w:ascii="Kaiti TC" w:eastAsia="Kaiti TC" w:hAnsi="Kaiti TC" w:cs="Kaiti TC"/>
          <w:b/>
          <w:bCs/>
          <w:color w:val="FF0000"/>
          <w:sz w:val="21"/>
          <w:szCs w:val="21"/>
          <w:bdr w:val="none" w:sz="0" w:space="0" w:color="auto" w:frame="1"/>
        </w:rPr>
        <w:t>（來身）</w:t>
      </w:r>
      <w:r w:rsidRPr="00395161">
        <w:rPr>
          <w:rFonts w:ascii="Kaiti TC" w:eastAsia="Kaiti TC" w:hAnsi="Kaiti TC" w:cs="Kaiti TC"/>
          <w:b/>
          <w:bCs/>
          <w:color w:val="000000"/>
          <w:sz w:val="28"/>
          <w:szCs w:val="28"/>
          <w:bdr w:val="none" w:sz="0" w:space="0" w:color="auto" w:frame="1"/>
        </w:rPr>
        <w:t>，如變化故。如有</w:t>
      </w:r>
      <w:r w:rsidRPr="00395161">
        <w:rPr>
          <w:rFonts w:ascii="Kaiti TC" w:eastAsia="Kaiti TC" w:hAnsi="Kaiti TC" w:cs="Kaiti TC"/>
          <w:b/>
          <w:bCs/>
          <w:color w:val="FF0000"/>
          <w:sz w:val="21"/>
          <w:szCs w:val="21"/>
          <w:bdr w:val="none" w:sz="0" w:space="0" w:color="auto" w:frame="1"/>
        </w:rPr>
        <w:t>《顯揚聖教》</w:t>
      </w:r>
      <w:r w:rsidRPr="00395161">
        <w:rPr>
          <w:rFonts w:ascii="Kaiti TC" w:eastAsia="Kaiti TC" w:hAnsi="Kaiti TC" w:cs="Kaiti TC"/>
          <w:b/>
          <w:bCs/>
          <w:color w:val="000000"/>
          <w:sz w:val="28"/>
          <w:szCs w:val="28"/>
          <w:bdr w:val="none" w:sz="0" w:space="0" w:color="auto" w:frame="1"/>
        </w:rPr>
        <w:t>論說：“聲聞無學永盡後有</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hint="eastAsia"/>
          <w:b/>
          <w:bCs/>
          <w:color w:val="FF0000"/>
          <w:sz w:val="21"/>
          <w:szCs w:val="21"/>
          <w:bdr w:val="none" w:sz="0" w:space="0" w:color="auto" w:frame="1"/>
        </w:rPr>
        <w:t>業報</w:t>
      </w:r>
      <w:r w:rsidRPr="00395161">
        <w:rPr>
          <w:rFonts w:ascii="Kaiti TC" w:eastAsia="Kaiti TC" w:hAnsi="Kaiti TC" w:cs="Kaiti TC"/>
          <w:b/>
          <w:bCs/>
          <w:color w:val="FF0000"/>
          <w:sz w:val="21"/>
          <w:szCs w:val="21"/>
          <w:bdr w:val="none" w:sz="0" w:space="0" w:color="auto" w:frame="1"/>
        </w:rPr>
        <w:t>身）</w:t>
      </w:r>
      <w:r w:rsidRPr="00395161">
        <w:rPr>
          <w:rFonts w:ascii="Kaiti TC" w:eastAsia="Kaiti TC" w:hAnsi="Kaiti TC" w:cs="Kaiti TC"/>
          <w:b/>
          <w:bCs/>
          <w:color w:val="000000"/>
          <w:sz w:val="28"/>
          <w:szCs w:val="28"/>
          <w:bdr w:val="none" w:sz="0" w:space="0" w:color="auto" w:frame="1"/>
        </w:rPr>
        <w:t>，云何能證無上菩提？依變化身證無上覺，非業報身。”故不違理。</w:t>
      </w:r>
    </w:p>
    <w:p w14:paraId="350B1C6D" w14:textId="77777777" w:rsidR="00395161" w:rsidRPr="00395161" w:rsidRDefault="00395161" w:rsidP="00395161">
      <w:pPr>
        <w:rPr>
          <w:rFonts w:ascii="Kaiti TC" w:eastAsia="Kaiti TC" w:hAnsi="Kaiti TC" w:cs="Kaiti TC"/>
          <w:b/>
          <w:bCs/>
          <w:color w:val="0000FF"/>
          <w:sz w:val="21"/>
          <w:szCs w:val="21"/>
        </w:rPr>
      </w:pPr>
    </w:p>
    <w:p w14:paraId="064E4A6F" w14:textId="77777777" w:rsidR="00395161" w:rsidRPr="00395161" w:rsidRDefault="00395161" w:rsidP="00395161">
      <w:pPr>
        <w:rPr>
          <w:rFonts w:ascii="Kaiti TC" w:eastAsia="Kaiti TC" w:hAnsi="Kaiti TC" w:cs="Kaiti TC"/>
          <w:b/>
          <w:bCs/>
          <w:color w:val="0000FF"/>
          <w:sz w:val="21"/>
          <w:szCs w:val="21"/>
          <w:bdr w:val="none" w:sz="0" w:space="0" w:color="auto" w:frame="1"/>
        </w:rPr>
      </w:pPr>
      <w:r w:rsidRPr="00395161">
        <w:rPr>
          <w:rFonts w:ascii="Kaiti TC" w:eastAsia="Kaiti TC" w:hAnsi="Kaiti TC" w:cs="Kaiti TC"/>
          <w:b/>
          <w:bCs/>
          <w:color w:val="0000FF"/>
          <w:sz w:val="21"/>
          <w:szCs w:val="21"/>
          <w:bdr w:val="none" w:sz="0" w:space="0" w:color="auto" w:frame="1"/>
        </w:rPr>
        <w:t>此觀點認為：</w:t>
      </w:r>
      <w:r w:rsidRPr="00395161">
        <w:rPr>
          <w:rFonts w:ascii="Kaiti TC" w:eastAsia="Kaiti TC" w:hAnsi="Kaiti TC" w:cs="Kaiti TC" w:hint="eastAsia"/>
          <w:b/>
          <w:bCs/>
          <w:color w:val="0000FF"/>
          <w:sz w:val="21"/>
          <w:szCs w:val="21"/>
          <w:bdr w:val="none" w:sz="0" w:space="0" w:color="auto" w:frame="1"/>
        </w:rPr>
        <w:t>依識的</w:t>
      </w:r>
      <w:r w:rsidRPr="00395161">
        <w:rPr>
          <w:rFonts w:ascii="Kaiti TC" w:eastAsia="Kaiti TC" w:hAnsi="Kaiti TC" w:cs="Kaiti TC"/>
          <w:b/>
          <w:bCs/>
          <w:color w:val="0000FF"/>
          <w:sz w:val="21"/>
          <w:szCs w:val="21"/>
          <w:bdr w:val="none" w:sz="0" w:space="0" w:color="auto" w:frame="1"/>
        </w:rPr>
        <w:t xml:space="preserve">內因、內緣就足以使生死相續。內因就是有漏、無漏業，內緣就是煩惱障、所知障。由內因緣感分段生死與變異生死。“無明習地” </w:t>
      </w:r>
      <w:r w:rsidRPr="00395161">
        <w:rPr>
          <w:rFonts w:ascii="Kaiti TC" w:eastAsia="Kaiti TC" w:hAnsi="Kaiti TC" w:cs="Kaiti TC" w:hint="eastAsia"/>
          <w:b/>
          <w:bCs/>
          <w:color w:val="0000FF"/>
          <w:sz w:val="21"/>
          <w:szCs w:val="21"/>
          <w:bdr w:val="none" w:sz="0" w:space="0" w:color="auto" w:frame="1"/>
        </w:rPr>
        <w:t>即</w:t>
      </w:r>
      <w:r w:rsidRPr="00395161">
        <w:rPr>
          <w:rFonts w:ascii="Kaiti TC" w:eastAsia="Kaiti TC" w:hAnsi="Kaiti TC" w:cs="Kaiti TC"/>
          <w:b/>
          <w:bCs/>
          <w:color w:val="0000FF"/>
          <w:sz w:val="21"/>
          <w:szCs w:val="21"/>
          <w:bdr w:val="none" w:sz="0" w:space="0" w:color="auto" w:frame="1"/>
        </w:rPr>
        <w:t>是“無明住地”為五住地惑之一，出自《勝鬘經》。五住地惑：1 見一處住地，即見道位所斷三界煩惱；2 欲愛住地，即修道位所斷欲界煩惱；3 色愛住地，即的修道位所斷色界煩惱；4 有愛住地，即修道位所斷無色界煩惱；5 無明住地，即三界的一切無明，是一切煩惱根本。聖者的意成身是以無明住地為緣，即是三界的無明為緣，因為三界眾生為無明所纏縛，聖人欲度眾生，故其意成身要與眾生相似。變異生死屬有漏的異熟</w:t>
      </w:r>
      <w:r w:rsidRPr="00395161">
        <w:rPr>
          <w:rFonts w:ascii="Kaiti TC" w:eastAsia="Kaiti TC" w:hAnsi="Kaiti TC" w:cs="Kaiti TC" w:hint="eastAsia"/>
          <w:b/>
          <w:bCs/>
          <w:color w:val="0000FF"/>
          <w:sz w:val="21"/>
          <w:szCs w:val="21"/>
          <w:bdr w:val="none" w:sz="0" w:space="0" w:color="auto" w:frame="1"/>
        </w:rPr>
        <w:t>果。</w:t>
      </w:r>
    </w:p>
    <w:p w14:paraId="048A26B8" w14:textId="77777777" w:rsidR="00395161" w:rsidRPr="00395161" w:rsidRDefault="00395161" w:rsidP="00395161">
      <w:pPr>
        <w:rPr>
          <w:rFonts w:ascii="Kaiti TC" w:eastAsia="Kaiti TC" w:hAnsi="Kaiti TC" w:cs="Kaiti TC"/>
          <w:b/>
          <w:bCs/>
          <w:color w:val="0000FF"/>
          <w:sz w:val="21"/>
          <w:szCs w:val="21"/>
          <w:bdr w:val="none" w:sz="0" w:space="0" w:color="auto" w:frame="1"/>
        </w:rPr>
      </w:pPr>
    </w:p>
    <w:p w14:paraId="42FC22A2" w14:textId="77777777" w:rsidR="00395161" w:rsidRPr="00395161" w:rsidRDefault="00395161" w:rsidP="00395161">
      <w:pPr>
        <w:rPr>
          <w:rFonts w:ascii="Kaiti TC" w:eastAsia="Kaiti TC" w:hAnsi="Kaiti TC" w:cs="Kaiti TC"/>
          <w:b/>
          <w:bCs/>
          <w:color w:val="0000FF"/>
          <w:sz w:val="21"/>
          <w:szCs w:val="21"/>
        </w:rPr>
      </w:pPr>
      <w:r w:rsidRPr="00395161">
        <w:rPr>
          <w:rFonts w:ascii="Kaiti TC" w:eastAsia="Kaiti TC" w:hAnsi="Kaiti TC" w:cs="Kaiti TC"/>
          <w:b/>
          <w:bCs/>
          <w:color w:val="FF0000"/>
          <w:sz w:val="21"/>
          <w:szCs w:val="21"/>
          <w:bdr w:val="none" w:sz="0" w:space="0" w:color="auto" w:frame="1"/>
        </w:rPr>
        <w:lastRenderedPageBreak/>
        <w:t>（問：）</w:t>
      </w:r>
      <w:r w:rsidRPr="00395161">
        <w:rPr>
          <w:rFonts w:ascii="Kaiti TC" w:eastAsia="Kaiti TC" w:hAnsi="Kaiti TC" w:cs="Kaiti TC"/>
          <w:b/>
          <w:bCs/>
          <w:color w:val="000000"/>
          <w:sz w:val="28"/>
          <w:szCs w:val="28"/>
          <w:bdr w:val="none" w:sz="0" w:space="0" w:color="auto" w:frame="1"/>
        </w:rPr>
        <w:t>“若所知障助無漏業，能感</w:t>
      </w:r>
      <w:r w:rsidRPr="00395161">
        <w:rPr>
          <w:rFonts w:ascii="Kaiti TC" w:eastAsia="Kaiti TC" w:hAnsi="Kaiti TC" w:cs="Kaiti TC"/>
          <w:b/>
          <w:bCs/>
          <w:color w:val="FF0000"/>
          <w:sz w:val="21"/>
          <w:szCs w:val="21"/>
          <w:bdr w:val="none" w:sz="0" w:space="0" w:color="auto" w:frame="1"/>
        </w:rPr>
        <w:t>（變易）</w:t>
      </w:r>
      <w:r w:rsidRPr="00395161">
        <w:rPr>
          <w:rFonts w:ascii="Kaiti TC" w:eastAsia="Kaiti TC" w:hAnsi="Kaiti TC" w:cs="Kaiti TC"/>
          <w:b/>
          <w:bCs/>
          <w:color w:val="000000"/>
          <w:sz w:val="28"/>
          <w:szCs w:val="28"/>
          <w:bdr w:val="none" w:sz="0" w:space="0" w:color="auto" w:frame="1"/>
        </w:rPr>
        <w:t>生死，二乘定性應不永入無餘涅槃，如諸異生拘</w:t>
      </w:r>
      <w:r w:rsidRPr="00395161">
        <w:rPr>
          <w:rFonts w:ascii="Kaiti TC" w:eastAsia="Kaiti TC" w:hAnsi="Kaiti TC" w:cs="Kaiti TC"/>
          <w:b/>
          <w:bCs/>
          <w:color w:val="FF0000"/>
          <w:sz w:val="21"/>
          <w:szCs w:val="21"/>
          <w:bdr w:val="none" w:sz="0" w:space="0" w:color="auto" w:frame="1"/>
        </w:rPr>
        <w:t>（於）</w:t>
      </w:r>
      <w:r w:rsidRPr="00395161">
        <w:rPr>
          <w:rFonts w:ascii="Kaiti TC" w:eastAsia="Kaiti TC" w:hAnsi="Kaiti TC" w:cs="Kaiti TC"/>
          <w:b/>
          <w:bCs/>
          <w:color w:val="000000"/>
          <w:sz w:val="28"/>
          <w:szCs w:val="28"/>
          <w:bdr w:val="none" w:sz="0" w:space="0" w:color="auto" w:frame="1"/>
        </w:rPr>
        <w:t>煩惱故。如何道諦實能感苦</w:t>
      </w:r>
      <w:r w:rsidRPr="00395161">
        <w:rPr>
          <w:rFonts w:ascii="Kaiti TC" w:eastAsia="Kaiti TC" w:hAnsi="Kaiti TC" w:cs="Kaiti TC"/>
          <w:b/>
          <w:bCs/>
          <w:color w:val="FF0000"/>
          <w:sz w:val="21"/>
          <w:szCs w:val="21"/>
          <w:bdr w:val="none" w:sz="0" w:space="0" w:color="auto" w:frame="1"/>
        </w:rPr>
        <w:t>（招來生死苦？）</w:t>
      </w:r>
      <w:r w:rsidRPr="00395161">
        <w:rPr>
          <w:rFonts w:ascii="Kaiti TC" w:eastAsia="Kaiti TC" w:hAnsi="Kaiti TC" w:cs="Kaiti TC"/>
          <w:b/>
          <w:bCs/>
          <w:color w:val="000000"/>
          <w:sz w:val="28"/>
          <w:szCs w:val="28"/>
          <w:bdr w:val="none" w:sz="0" w:space="0" w:color="auto" w:frame="1"/>
        </w:rPr>
        <w:t>”</w:t>
      </w:r>
      <w:r w:rsidRPr="00395161">
        <w:rPr>
          <w:rFonts w:ascii="Kaiti TC" w:eastAsia="Kaiti TC" w:hAnsi="Kaiti TC" w:cs="Kaiti TC"/>
          <w:b/>
          <w:bCs/>
          <w:color w:val="FF0000"/>
          <w:sz w:val="21"/>
          <w:szCs w:val="21"/>
          <w:bdr w:val="none" w:sz="0" w:space="0" w:color="auto" w:frame="1"/>
        </w:rPr>
        <w:t>（答：）</w:t>
      </w:r>
      <w:r w:rsidRPr="00395161">
        <w:rPr>
          <w:rFonts w:ascii="Kaiti TC" w:eastAsia="Kaiti TC" w:hAnsi="Kaiti TC" w:cs="Kaiti TC"/>
          <w:b/>
          <w:bCs/>
          <w:color w:val="000000"/>
          <w:sz w:val="28"/>
          <w:szCs w:val="28"/>
          <w:bdr w:val="none" w:sz="0" w:space="0" w:color="auto" w:frame="1"/>
        </w:rPr>
        <w:t>“誰言</w:t>
      </w:r>
      <w:r w:rsidRPr="00395161">
        <w:rPr>
          <w:rFonts w:ascii="Kaiti TC" w:eastAsia="Kaiti TC" w:hAnsi="Kaiti TC" w:cs="Kaiti TC"/>
          <w:b/>
          <w:bCs/>
          <w:color w:val="FF0000"/>
          <w:sz w:val="21"/>
          <w:szCs w:val="21"/>
          <w:bdr w:val="none" w:sz="0" w:space="0" w:color="auto" w:frame="1"/>
        </w:rPr>
        <w:t>（真）</w:t>
      </w:r>
      <w:r w:rsidRPr="00395161">
        <w:rPr>
          <w:rFonts w:ascii="Kaiti TC" w:eastAsia="Kaiti TC" w:hAnsi="Kaiti TC" w:cs="Kaiti TC"/>
          <w:b/>
          <w:bCs/>
          <w:color w:val="000000"/>
          <w:sz w:val="28"/>
          <w:szCs w:val="28"/>
          <w:bdr w:val="none" w:sz="0" w:space="0" w:color="auto" w:frame="1"/>
        </w:rPr>
        <w:t>實感</w:t>
      </w:r>
      <w:r w:rsidRPr="00395161">
        <w:rPr>
          <w:rFonts w:ascii="Kaiti TC" w:eastAsia="Kaiti TC" w:hAnsi="Kaiti TC" w:cs="Kaiti TC"/>
          <w:b/>
          <w:bCs/>
          <w:color w:val="FF0000"/>
          <w:sz w:val="21"/>
          <w:szCs w:val="21"/>
          <w:bdr w:val="none" w:sz="0" w:space="0" w:color="auto" w:frame="1"/>
        </w:rPr>
        <w:t>（招了變異生死）</w:t>
      </w:r>
      <w:r w:rsidRPr="00395161">
        <w:rPr>
          <w:rFonts w:ascii="Kaiti TC" w:eastAsia="Kaiti TC" w:hAnsi="Kaiti TC" w:cs="Kaiti TC"/>
          <w:b/>
          <w:bCs/>
          <w:color w:val="000000"/>
          <w:sz w:val="28"/>
          <w:szCs w:val="28"/>
          <w:bdr w:val="none" w:sz="0" w:space="0" w:color="auto" w:frame="1"/>
        </w:rPr>
        <w:t>？”</w:t>
      </w:r>
      <w:r w:rsidRPr="00395161">
        <w:rPr>
          <w:rFonts w:ascii="Kaiti TC" w:eastAsia="Kaiti TC" w:hAnsi="Kaiti TC" w:cs="Kaiti TC"/>
          <w:b/>
          <w:bCs/>
          <w:color w:val="FF0000"/>
          <w:sz w:val="21"/>
          <w:szCs w:val="21"/>
          <w:bdr w:val="none" w:sz="0" w:space="0" w:color="auto" w:frame="1"/>
        </w:rPr>
        <w:t>（問：）</w:t>
      </w:r>
      <w:r w:rsidRPr="00395161">
        <w:rPr>
          <w:rFonts w:ascii="Kaiti TC" w:eastAsia="Kaiti TC" w:hAnsi="Kaiti TC" w:cs="Kaiti TC"/>
          <w:b/>
          <w:bCs/>
          <w:color w:val="000000"/>
          <w:sz w:val="28"/>
          <w:szCs w:val="28"/>
          <w:bdr w:val="none" w:sz="0" w:space="0" w:color="auto" w:frame="1"/>
        </w:rPr>
        <w:t>“不爾，如何</w:t>
      </w:r>
      <w:r w:rsidRPr="00395161">
        <w:rPr>
          <w:rFonts w:ascii="Kaiti TC" w:eastAsia="Kaiti TC" w:hAnsi="Kaiti TC" w:cs="Kaiti TC"/>
          <w:b/>
          <w:bCs/>
          <w:color w:val="FF0000"/>
          <w:sz w:val="21"/>
          <w:szCs w:val="21"/>
          <w:bdr w:val="none" w:sz="0" w:space="0" w:color="auto" w:frame="1"/>
        </w:rPr>
        <w:t>（如果變易生死不是</w:t>
      </w:r>
      <w:r w:rsidRPr="00395161">
        <w:rPr>
          <w:rFonts w:ascii="Kaiti TC" w:eastAsia="Kaiti TC" w:hAnsi="Kaiti TC" w:cs="Kaiti TC" w:hint="eastAsia"/>
          <w:b/>
          <w:bCs/>
          <w:color w:val="FF0000"/>
          <w:sz w:val="21"/>
          <w:szCs w:val="21"/>
          <w:bdr w:val="none" w:sz="0" w:space="0" w:color="auto" w:frame="1"/>
        </w:rPr>
        <w:t>業</w:t>
      </w:r>
      <w:r w:rsidRPr="00395161">
        <w:rPr>
          <w:rFonts w:ascii="Kaiti TC" w:eastAsia="Kaiti TC" w:hAnsi="Kaiti TC" w:cs="Kaiti TC"/>
          <w:b/>
          <w:bCs/>
          <w:color w:val="FF0000"/>
          <w:sz w:val="21"/>
          <w:szCs w:val="21"/>
          <w:bdr w:val="none" w:sz="0" w:space="0" w:color="auto" w:frame="1"/>
        </w:rPr>
        <w:t>感招而來，那又是怎麼來的）</w:t>
      </w:r>
      <w:r w:rsidRPr="00395161">
        <w:rPr>
          <w:rFonts w:ascii="Kaiti TC" w:eastAsia="Kaiti TC" w:hAnsi="Kaiti TC" w:cs="Kaiti TC"/>
          <w:b/>
          <w:bCs/>
          <w:color w:val="000000"/>
          <w:sz w:val="28"/>
          <w:szCs w:val="28"/>
          <w:bdr w:val="none" w:sz="0" w:space="0" w:color="auto" w:frame="1"/>
        </w:rPr>
        <w:t>？”</w:t>
      </w:r>
      <w:r w:rsidRPr="00395161">
        <w:rPr>
          <w:rFonts w:ascii="Kaiti TC" w:eastAsia="Kaiti TC" w:hAnsi="Kaiti TC" w:cs="Kaiti TC"/>
          <w:b/>
          <w:bCs/>
          <w:color w:val="FF0000"/>
          <w:sz w:val="21"/>
          <w:szCs w:val="21"/>
          <w:bdr w:val="none" w:sz="0" w:space="0" w:color="auto" w:frame="1"/>
        </w:rPr>
        <w:t>（答：）</w:t>
      </w:r>
      <w:r w:rsidRPr="00395161">
        <w:rPr>
          <w:rFonts w:ascii="Kaiti TC" w:eastAsia="Kaiti TC" w:hAnsi="Kaiti TC" w:cs="Kaiti TC"/>
          <w:b/>
          <w:bCs/>
          <w:color w:val="000000"/>
          <w:sz w:val="28"/>
          <w:szCs w:val="28"/>
          <w:bdr w:val="none" w:sz="0" w:space="0" w:color="auto" w:frame="1"/>
        </w:rPr>
        <w:t>無漏定、</w:t>
      </w:r>
      <w:r w:rsidRPr="00395161">
        <w:rPr>
          <w:rFonts w:ascii="Kaiti TC" w:eastAsia="Kaiti TC" w:hAnsi="Kaiti TC" w:cs="Kaiti TC"/>
          <w:b/>
          <w:bCs/>
          <w:sz w:val="28"/>
          <w:szCs w:val="28"/>
          <w:bdr w:val="none" w:sz="0" w:space="0" w:color="auto" w:frame="1"/>
        </w:rPr>
        <w:t>願資</w:t>
      </w:r>
      <w:r w:rsidRPr="00395161">
        <w:rPr>
          <w:rFonts w:ascii="Kaiti TC" w:eastAsia="Kaiti TC" w:hAnsi="Kaiti TC" w:cs="Kaiti TC"/>
          <w:b/>
          <w:bCs/>
          <w:color w:val="FF0000"/>
          <w:sz w:val="21"/>
          <w:szCs w:val="21"/>
          <w:bdr w:val="none" w:sz="0" w:space="0" w:color="auto" w:frame="1"/>
        </w:rPr>
        <w:t>（助能生果的）</w:t>
      </w:r>
      <w:r w:rsidRPr="00395161">
        <w:rPr>
          <w:rFonts w:ascii="Kaiti TC" w:eastAsia="Kaiti TC" w:hAnsi="Kaiti TC" w:cs="Kaiti TC"/>
          <w:b/>
          <w:bCs/>
          <w:sz w:val="28"/>
          <w:szCs w:val="28"/>
          <w:bdr w:val="none" w:sz="0" w:space="0" w:color="auto" w:frame="1"/>
        </w:rPr>
        <w:t>有漏業，</w:t>
      </w:r>
      <w:r w:rsidRPr="00395161">
        <w:rPr>
          <w:rFonts w:ascii="Kaiti TC" w:eastAsia="Kaiti TC" w:hAnsi="Kaiti TC" w:cs="Kaiti TC"/>
          <w:b/>
          <w:bCs/>
          <w:color w:val="000000"/>
          <w:sz w:val="28"/>
          <w:szCs w:val="28"/>
          <w:bdr w:val="none" w:sz="0" w:space="0" w:color="auto" w:frame="1"/>
        </w:rPr>
        <w:t>令所得果相續長時，展轉增勝，假說名感</w:t>
      </w:r>
      <w:r w:rsidRPr="00395161">
        <w:rPr>
          <w:rFonts w:ascii="Kaiti TC" w:eastAsia="Kaiti TC" w:hAnsi="Kaiti TC" w:cs="Kaiti TC"/>
          <w:b/>
          <w:bCs/>
          <w:color w:val="FF0000"/>
          <w:sz w:val="21"/>
          <w:szCs w:val="21"/>
          <w:bdr w:val="none" w:sz="0" w:space="0" w:color="auto" w:frame="1"/>
        </w:rPr>
        <w:t>（招）</w:t>
      </w:r>
      <w:r w:rsidRPr="00395161">
        <w:rPr>
          <w:rFonts w:ascii="Kaiti TC" w:eastAsia="Kaiti TC" w:hAnsi="Kaiti TC" w:cs="Kaiti TC"/>
          <w:b/>
          <w:bCs/>
          <w:color w:val="000000"/>
          <w:sz w:val="28"/>
          <w:szCs w:val="28"/>
          <w:bdr w:val="none" w:sz="0" w:space="0" w:color="auto" w:frame="1"/>
        </w:rPr>
        <w:t>。如是</w:t>
      </w:r>
      <w:r w:rsidRPr="00395161">
        <w:rPr>
          <w:rFonts w:ascii="Kaiti TC" w:eastAsia="Kaiti TC" w:hAnsi="Kaiti TC" w:cs="Kaiti TC"/>
          <w:b/>
          <w:bCs/>
          <w:color w:val="FF0000"/>
          <w:sz w:val="21"/>
          <w:szCs w:val="21"/>
          <w:bdr w:val="none" w:sz="0" w:space="0" w:color="auto" w:frame="1"/>
        </w:rPr>
        <w:t>（如同有漏業）</w:t>
      </w:r>
      <w:r w:rsidRPr="00395161">
        <w:rPr>
          <w:rFonts w:ascii="Kaiti TC" w:eastAsia="Kaiti TC" w:hAnsi="Kaiti TC" w:cs="Kaiti TC"/>
          <w:b/>
          <w:bCs/>
          <w:color w:val="000000"/>
          <w:sz w:val="28"/>
          <w:szCs w:val="28"/>
          <w:bdr w:val="none" w:sz="0" w:space="0" w:color="auto" w:frame="1"/>
        </w:rPr>
        <w:t>感時</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hint="eastAsia"/>
          <w:b/>
          <w:bCs/>
          <w:color w:val="FF0000"/>
          <w:sz w:val="21"/>
          <w:szCs w:val="21"/>
          <w:bdr w:val="none" w:sz="0" w:space="0" w:color="auto" w:frame="1"/>
        </w:rPr>
        <w:t>需由煩惱障為助緣；</w:t>
      </w:r>
      <w:r w:rsidRPr="00395161">
        <w:rPr>
          <w:rFonts w:ascii="Kaiti TC" w:eastAsia="Kaiti TC" w:hAnsi="Kaiti TC" w:cs="Kaiti TC"/>
          <w:b/>
          <w:bCs/>
          <w:color w:val="FF0000"/>
          <w:sz w:val="21"/>
          <w:szCs w:val="21"/>
          <w:bdr w:val="none" w:sz="0" w:space="0" w:color="auto" w:frame="1"/>
        </w:rPr>
        <w:t>無漏定、願需）</w:t>
      </w:r>
      <w:r w:rsidRPr="00395161">
        <w:rPr>
          <w:rFonts w:ascii="Kaiti TC" w:eastAsia="Kaiti TC" w:hAnsi="Kaiti TC" w:cs="Kaiti TC"/>
          <w:b/>
          <w:bCs/>
          <w:color w:val="000000"/>
          <w:sz w:val="28"/>
          <w:szCs w:val="28"/>
          <w:bdr w:val="none" w:sz="0" w:space="0" w:color="auto" w:frame="1"/>
        </w:rPr>
        <w:t>由所知障為緣助力，非</w:t>
      </w:r>
      <w:r w:rsidRPr="00395161">
        <w:rPr>
          <w:rFonts w:ascii="Kaiti TC" w:eastAsia="Kaiti TC" w:hAnsi="Kaiti TC" w:cs="Kaiti TC"/>
          <w:b/>
          <w:bCs/>
          <w:color w:val="FF0000"/>
          <w:sz w:val="21"/>
          <w:szCs w:val="21"/>
          <w:bdr w:val="none" w:sz="0" w:space="0" w:color="auto" w:frame="1"/>
        </w:rPr>
        <w:t>（無漏定、願）</w:t>
      </w:r>
      <w:r w:rsidRPr="00395161">
        <w:rPr>
          <w:rFonts w:ascii="Kaiti TC" w:eastAsia="Kaiti TC" w:hAnsi="Kaiti TC" w:cs="Kaiti TC"/>
          <w:b/>
          <w:bCs/>
          <w:color w:val="000000"/>
          <w:sz w:val="28"/>
          <w:szCs w:val="28"/>
          <w:bdr w:val="none" w:sz="0" w:space="0" w:color="auto" w:frame="1"/>
        </w:rPr>
        <w:t>獨能感</w:t>
      </w:r>
      <w:r w:rsidRPr="00395161">
        <w:rPr>
          <w:rFonts w:ascii="Kaiti TC" w:eastAsia="Kaiti TC" w:hAnsi="Kaiti TC" w:cs="Kaiti TC"/>
          <w:b/>
          <w:bCs/>
          <w:color w:val="FF0000"/>
          <w:sz w:val="21"/>
          <w:szCs w:val="21"/>
          <w:bdr w:val="none" w:sz="0" w:space="0" w:color="auto" w:frame="1"/>
        </w:rPr>
        <w:t>（招）</w:t>
      </w:r>
      <w:r w:rsidRPr="00395161">
        <w:rPr>
          <w:rFonts w:ascii="Kaiti TC" w:eastAsia="Kaiti TC" w:hAnsi="Kaiti TC" w:cs="Kaiti TC"/>
          <w:b/>
          <w:bCs/>
          <w:color w:val="000000"/>
          <w:sz w:val="28"/>
          <w:szCs w:val="28"/>
          <w:bdr w:val="none" w:sz="0" w:space="0" w:color="auto" w:frame="1"/>
        </w:rPr>
        <w:t>。然所知障，</w:t>
      </w:r>
      <w:r w:rsidRPr="00395161">
        <w:rPr>
          <w:rFonts w:ascii="Kaiti TC" w:eastAsia="Kaiti TC" w:hAnsi="Kaiti TC" w:cs="Kaiti TC"/>
          <w:b/>
          <w:bCs/>
          <w:color w:val="FF0000"/>
          <w:sz w:val="21"/>
          <w:szCs w:val="21"/>
          <w:bdr w:val="none" w:sz="0" w:space="0" w:color="auto" w:frame="1"/>
        </w:rPr>
        <w:t>（對二乘人而言）</w:t>
      </w:r>
      <w:r w:rsidRPr="00395161">
        <w:rPr>
          <w:rFonts w:ascii="Kaiti TC" w:eastAsia="Kaiti TC" w:hAnsi="Kaiti TC" w:cs="Kaiti TC"/>
          <w:b/>
          <w:bCs/>
          <w:color w:val="000000"/>
          <w:sz w:val="28"/>
          <w:szCs w:val="28"/>
          <w:bdr w:val="none" w:sz="0" w:space="0" w:color="auto" w:frame="1"/>
        </w:rPr>
        <w:t>不障解脫，</w:t>
      </w:r>
      <w:r w:rsidRPr="00395161">
        <w:rPr>
          <w:rFonts w:ascii="Kaiti TC" w:eastAsia="Kaiti TC" w:hAnsi="Kaiti TC" w:cs="Kaiti TC"/>
          <w:b/>
          <w:bCs/>
          <w:color w:val="FF0000"/>
          <w:sz w:val="21"/>
          <w:szCs w:val="21"/>
          <w:bdr w:val="none" w:sz="0" w:space="0" w:color="auto" w:frame="1"/>
        </w:rPr>
        <w:t>（因</w:t>
      </w:r>
      <w:r w:rsidRPr="00395161">
        <w:rPr>
          <w:rFonts w:ascii="Kaiti TC" w:eastAsia="Kaiti TC" w:hAnsi="Kaiti TC" w:cs="Kaiti TC" w:hint="eastAsia"/>
          <w:b/>
          <w:bCs/>
          <w:color w:val="FF0000"/>
          <w:sz w:val="21"/>
          <w:szCs w:val="21"/>
          <w:bdr w:val="none" w:sz="0" w:space="0" w:color="auto" w:frame="1"/>
        </w:rPr>
        <w:t>所知障）</w:t>
      </w:r>
      <w:r w:rsidRPr="00395161">
        <w:rPr>
          <w:rFonts w:ascii="Kaiti TC" w:eastAsia="Kaiti TC" w:hAnsi="Kaiti TC" w:cs="Kaiti TC"/>
          <w:b/>
          <w:bCs/>
          <w:color w:val="000000"/>
          <w:sz w:val="28"/>
          <w:szCs w:val="28"/>
          <w:bdr w:val="none" w:sz="0" w:space="0" w:color="auto" w:frame="1"/>
        </w:rPr>
        <w:t>無能發業、潤生用故。</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hint="eastAsia"/>
          <w:b/>
          <w:bCs/>
          <w:color w:val="FF0000"/>
          <w:sz w:val="21"/>
          <w:szCs w:val="21"/>
          <w:bdr w:val="none" w:sz="0" w:space="0" w:color="auto" w:frame="1"/>
        </w:rPr>
        <w:t>菩薩</w:t>
      </w:r>
      <w:r w:rsidRPr="00395161">
        <w:rPr>
          <w:rFonts w:ascii="Kaiti TC" w:eastAsia="Kaiti TC" w:hAnsi="Kaiti TC" w:cs="Kaiti TC"/>
          <w:b/>
          <w:bCs/>
          <w:color w:val="FF0000"/>
          <w:sz w:val="21"/>
          <w:szCs w:val="21"/>
          <w:bdr w:val="none" w:sz="0" w:space="0" w:color="auto" w:frame="1"/>
        </w:rPr>
        <w:t>為）</w:t>
      </w:r>
      <w:r w:rsidRPr="00395161">
        <w:rPr>
          <w:rFonts w:ascii="Kaiti TC" w:eastAsia="Kaiti TC" w:hAnsi="Kaiti TC" w:cs="Kaiti TC"/>
          <w:b/>
          <w:bCs/>
          <w:color w:val="000000"/>
          <w:sz w:val="28"/>
          <w:szCs w:val="28"/>
          <w:bdr w:val="none" w:sz="0" w:space="0" w:color="auto" w:frame="1"/>
        </w:rPr>
        <w:t>何用資感生死苦為？自證菩提，利樂他故。謂不定性獨覺、聲聞及得自在大願菩薩，已永斷、伏煩惱障故，無容復受當</w:t>
      </w:r>
      <w:r w:rsidRPr="00395161">
        <w:rPr>
          <w:rFonts w:ascii="Kaiti TC" w:eastAsia="Kaiti TC" w:hAnsi="Kaiti TC" w:cs="Kaiti TC"/>
          <w:b/>
          <w:bCs/>
          <w:color w:val="FF0000"/>
          <w:sz w:val="21"/>
          <w:szCs w:val="21"/>
          <w:bdr w:val="none" w:sz="0" w:space="0" w:color="auto" w:frame="1"/>
        </w:rPr>
        <w:t>（來）</w:t>
      </w:r>
      <w:r w:rsidRPr="00395161">
        <w:rPr>
          <w:rFonts w:ascii="Kaiti TC" w:eastAsia="Kaiti TC" w:hAnsi="Kaiti TC" w:cs="Kaiti TC"/>
          <w:b/>
          <w:bCs/>
          <w:color w:val="000000"/>
          <w:sz w:val="28"/>
          <w:szCs w:val="28"/>
          <w:bdr w:val="none" w:sz="0" w:space="0" w:color="auto" w:frame="1"/>
        </w:rPr>
        <w:t>分段身，恐廢長時修菩薩行，遂以無漏勝定、願力，如延壽法，資</w:t>
      </w:r>
      <w:r w:rsidRPr="00395161">
        <w:rPr>
          <w:rFonts w:ascii="Kaiti TC" w:eastAsia="Kaiti TC" w:hAnsi="Kaiti TC" w:cs="Kaiti TC"/>
          <w:b/>
          <w:bCs/>
          <w:color w:val="FF0000"/>
          <w:sz w:val="21"/>
          <w:szCs w:val="21"/>
          <w:bdr w:val="none" w:sz="0" w:space="0" w:color="auto" w:frame="1"/>
        </w:rPr>
        <w:t>（助保持生起）</w:t>
      </w:r>
      <w:r w:rsidRPr="00395161">
        <w:rPr>
          <w:rFonts w:ascii="Kaiti TC" w:eastAsia="Kaiti TC" w:hAnsi="Kaiti TC" w:cs="Kaiti TC"/>
          <w:b/>
          <w:bCs/>
          <w:color w:val="000000"/>
          <w:sz w:val="28"/>
          <w:szCs w:val="28"/>
          <w:bdr w:val="none" w:sz="0" w:space="0" w:color="auto" w:frame="1"/>
        </w:rPr>
        <w:t>現</w:t>
      </w:r>
      <w:r w:rsidRPr="00395161">
        <w:rPr>
          <w:rFonts w:ascii="Kaiti TC" w:eastAsia="Kaiti TC" w:hAnsi="Kaiti TC" w:cs="Kaiti TC"/>
          <w:b/>
          <w:bCs/>
          <w:color w:val="FF0000"/>
          <w:sz w:val="21"/>
          <w:szCs w:val="21"/>
          <w:bdr w:val="none" w:sz="0" w:space="0" w:color="auto" w:frame="1"/>
        </w:rPr>
        <w:t>（在）</w:t>
      </w:r>
      <w:r w:rsidRPr="00395161">
        <w:rPr>
          <w:rFonts w:ascii="Kaiti TC" w:eastAsia="Kaiti TC" w:hAnsi="Kaiti TC" w:cs="Kaiti TC"/>
          <w:b/>
          <w:bCs/>
          <w:color w:val="000000"/>
          <w:sz w:val="28"/>
          <w:szCs w:val="28"/>
          <w:bdr w:val="none" w:sz="0" w:space="0" w:color="auto" w:frame="1"/>
        </w:rPr>
        <w:t>身</w:t>
      </w:r>
      <w:r w:rsidRPr="00395161">
        <w:rPr>
          <w:rFonts w:ascii="Kaiti TC" w:eastAsia="Kaiti TC" w:hAnsi="Kaiti TC" w:cs="Kaiti TC"/>
          <w:b/>
          <w:bCs/>
          <w:color w:val="FF0000"/>
          <w:sz w:val="21"/>
          <w:szCs w:val="21"/>
          <w:bdr w:val="none" w:sz="0" w:space="0" w:color="auto" w:frame="1"/>
        </w:rPr>
        <w:t>（的業）</w:t>
      </w:r>
      <w:r w:rsidRPr="00395161">
        <w:rPr>
          <w:rFonts w:ascii="Kaiti TC" w:eastAsia="Kaiti TC" w:hAnsi="Kaiti TC" w:cs="Kaiti TC"/>
          <w:b/>
          <w:bCs/>
          <w:color w:val="000000"/>
          <w:sz w:val="28"/>
          <w:szCs w:val="28"/>
          <w:bdr w:val="none" w:sz="0" w:space="0" w:color="auto" w:frame="1"/>
        </w:rPr>
        <w:t>因，令彼</w:t>
      </w:r>
      <w:r w:rsidRPr="00395161">
        <w:rPr>
          <w:rFonts w:ascii="Kaiti TC" w:eastAsia="Kaiti TC" w:hAnsi="Kaiti TC" w:cs="Kaiti TC"/>
          <w:b/>
          <w:bCs/>
          <w:color w:val="FF0000"/>
          <w:sz w:val="21"/>
          <w:szCs w:val="21"/>
          <w:bdr w:val="none" w:sz="0" w:space="0" w:color="auto" w:frame="1"/>
        </w:rPr>
        <w:t>（業因）</w:t>
      </w:r>
      <w:r w:rsidRPr="00395161">
        <w:rPr>
          <w:rFonts w:ascii="Kaiti TC" w:eastAsia="Kaiti TC" w:hAnsi="Kaiti TC" w:cs="Kaiti TC"/>
          <w:b/>
          <w:bCs/>
          <w:color w:val="000000"/>
          <w:sz w:val="28"/>
          <w:szCs w:val="28"/>
          <w:bdr w:val="none" w:sz="0" w:space="0" w:color="auto" w:frame="1"/>
        </w:rPr>
        <w:t>長時</w:t>
      </w:r>
      <w:r w:rsidRPr="00395161">
        <w:rPr>
          <w:rFonts w:ascii="Kaiti TC" w:eastAsia="Kaiti TC" w:hAnsi="Kaiti TC" w:cs="Kaiti TC"/>
          <w:b/>
          <w:bCs/>
          <w:color w:val="FF0000"/>
          <w:sz w:val="21"/>
          <w:szCs w:val="21"/>
          <w:bdr w:val="none" w:sz="0" w:space="0" w:color="auto" w:frame="1"/>
        </w:rPr>
        <w:t>（存在）</w:t>
      </w:r>
      <w:r w:rsidRPr="00395161">
        <w:rPr>
          <w:rFonts w:ascii="Kaiti TC" w:eastAsia="Kaiti TC" w:hAnsi="Kaiti TC" w:cs="Kaiti TC"/>
          <w:b/>
          <w:bCs/>
          <w:color w:val="000000"/>
          <w:sz w:val="28"/>
          <w:szCs w:val="28"/>
          <w:bdr w:val="none" w:sz="0" w:space="0" w:color="auto" w:frame="1"/>
        </w:rPr>
        <w:t>與</w:t>
      </w:r>
      <w:r w:rsidRPr="00395161">
        <w:rPr>
          <w:rFonts w:ascii="Kaiti TC" w:eastAsia="Kaiti TC" w:hAnsi="Kaiti TC" w:cs="Kaiti TC"/>
          <w:b/>
          <w:bCs/>
          <w:color w:val="FF0000"/>
          <w:sz w:val="21"/>
          <w:szCs w:val="21"/>
          <w:bdr w:val="none" w:sz="0" w:space="0" w:color="auto" w:frame="1"/>
        </w:rPr>
        <w:t>（生）</w:t>
      </w:r>
      <w:r w:rsidRPr="00395161">
        <w:rPr>
          <w:rFonts w:ascii="Kaiti TC" w:eastAsia="Kaiti TC" w:hAnsi="Kaiti TC" w:cs="Kaiti TC"/>
          <w:b/>
          <w:bCs/>
          <w:color w:val="000000"/>
          <w:sz w:val="28"/>
          <w:szCs w:val="28"/>
          <w:bdr w:val="none" w:sz="0" w:space="0" w:color="auto" w:frame="1"/>
        </w:rPr>
        <w:t>果不絕。數數如是定、願資助乃至證得無上菩提。</w:t>
      </w:r>
    </w:p>
    <w:p w14:paraId="5DC966C2" w14:textId="77777777" w:rsidR="00395161" w:rsidRPr="00395161" w:rsidRDefault="00395161" w:rsidP="00395161">
      <w:pPr>
        <w:rPr>
          <w:rFonts w:ascii="Kaiti TC" w:eastAsia="Kaiti TC" w:hAnsi="Kaiti TC" w:cs="Kaiti TC"/>
          <w:b/>
          <w:bCs/>
          <w:color w:val="0000FF"/>
          <w:sz w:val="21"/>
          <w:szCs w:val="21"/>
        </w:rPr>
      </w:pPr>
    </w:p>
    <w:p w14:paraId="12780C60" w14:textId="77777777" w:rsidR="00395161" w:rsidRPr="00395161" w:rsidRDefault="00395161" w:rsidP="00395161">
      <w:pPr>
        <w:rPr>
          <w:rFonts w:ascii="Kaiti TC" w:eastAsia="Kaiti TC" w:hAnsi="Kaiti TC" w:cs="Kaiti TC"/>
          <w:b/>
          <w:bCs/>
          <w:color w:val="0000FF"/>
          <w:sz w:val="21"/>
          <w:szCs w:val="21"/>
        </w:rPr>
      </w:pPr>
      <w:r w:rsidRPr="00395161">
        <w:rPr>
          <w:rFonts w:ascii="Kaiti TC" w:eastAsia="Kaiti TC" w:hAnsi="Kaiti TC" w:cs="Kaiti TC"/>
          <w:b/>
          <w:bCs/>
          <w:color w:val="0000FF"/>
          <w:sz w:val="21"/>
          <w:szCs w:val="21"/>
          <w:bdr w:val="none" w:sz="0" w:space="0" w:color="auto" w:frame="1"/>
        </w:rPr>
        <w:t>此處，提問者以為，所知障所感招變易生死的方式與煩惱障感招分段生死的方式相同。分段生死是由煩惱障“感招”生生世世，一段一段不同身、命的異熟果。而變易生死是由無漏的定、願，或以所知障為助緣，不停的資助業因，使其生起的果報身永不斷絕，不同於分段生死那種一次次“感招而來”的意義。所以變易生死的“感招”只是一種假說。變異生死由兩種方式：1以無漏定、願資助有漏業，令所得之業報</w:t>
      </w:r>
      <w:r w:rsidRPr="00395161">
        <w:rPr>
          <w:rFonts w:ascii="Kaiti TC" w:eastAsia="Kaiti TC" w:hAnsi="Kaiti TC" w:cs="Kaiti TC" w:hint="eastAsia"/>
          <w:b/>
          <w:bCs/>
          <w:color w:val="0000FF"/>
          <w:sz w:val="21"/>
          <w:szCs w:val="21"/>
          <w:bdr w:val="none" w:sz="0" w:space="0" w:color="auto" w:frame="1"/>
        </w:rPr>
        <w:t>分段</w:t>
      </w:r>
      <w:r w:rsidRPr="00395161">
        <w:rPr>
          <w:rFonts w:ascii="Kaiti TC" w:eastAsia="Kaiti TC" w:hAnsi="Kaiti TC" w:cs="Kaiti TC"/>
          <w:b/>
          <w:bCs/>
          <w:color w:val="0000FF"/>
          <w:sz w:val="21"/>
          <w:szCs w:val="21"/>
          <w:bdr w:val="none" w:sz="0" w:space="0" w:color="auto" w:frame="1"/>
        </w:rPr>
        <w:t>身長時不斷；2以所知障資助無漏有分別業/即後得智所起之業，</w:t>
      </w:r>
      <w:r w:rsidRPr="00395161">
        <w:rPr>
          <w:rFonts w:ascii="Kaiti TC" w:eastAsia="Kaiti TC" w:hAnsi="Kaiti TC" w:cs="Kaiti TC" w:hint="eastAsia"/>
          <w:b/>
          <w:bCs/>
          <w:color w:val="0000FF"/>
          <w:sz w:val="21"/>
          <w:szCs w:val="21"/>
          <w:bdr w:val="none" w:sz="0" w:space="0" w:color="auto" w:frame="1"/>
        </w:rPr>
        <w:t>並依無漏定，以無漏的定力或願力變化出來的意成身，此身為心念所變，異於果報身</w:t>
      </w:r>
      <w:r w:rsidRPr="00395161">
        <w:rPr>
          <w:rFonts w:ascii="Kaiti TC" w:eastAsia="Kaiti TC" w:hAnsi="Kaiti TC" w:cs="Kaiti TC"/>
          <w:b/>
          <w:bCs/>
          <w:color w:val="0000FF"/>
          <w:sz w:val="21"/>
          <w:szCs w:val="21"/>
          <w:bdr w:val="none" w:sz="0" w:space="0" w:color="auto" w:frame="1"/>
        </w:rPr>
        <w:t>，改轉</w:t>
      </w:r>
      <w:r w:rsidRPr="00395161">
        <w:rPr>
          <w:rFonts w:ascii="Kaiti TC" w:eastAsia="Kaiti TC" w:hAnsi="Kaiti TC" w:cs="Kaiti TC" w:hint="eastAsia"/>
          <w:b/>
          <w:bCs/>
          <w:color w:val="0000FF"/>
          <w:sz w:val="21"/>
          <w:szCs w:val="21"/>
          <w:bdr w:val="none" w:sz="0" w:space="0" w:color="auto" w:frame="1"/>
        </w:rPr>
        <w:t>身</w:t>
      </w:r>
      <w:r w:rsidRPr="00395161">
        <w:rPr>
          <w:rFonts w:ascii="Kaiti TC" w:eastAsia="Kaiti TC" w:hAnsi="Kaiti TC" w:cs="Kaiti TC"/>
          <w:b/>
          <w:bCs/>
          <w:color w:val="0000FF"/>
          <w:sz w:val="21"/>
          <w:szCs w:val="21"/>
          <w:bdr w:val="none" w:sz="0" w:space="0" w:color="auto" w:frame="1"/>
        </w:rPr>
        <w:t>命令</w:t>
      </w:r>
      <w:r w:rsidRPr="00395161">
        <w:rPr>
          <w:rFonts w:ascii="Kaiti TC" w:eastAsia="Kaiti TC" w:hAnsi="Kaiti TC" w:cs="Kaiti TC" w:hint="eastAsia"/>
          <w:b/>
          <w:bCs/>
          <w:color w:val="0000FF"/>
          <w:sz w:val="21"/>
          <w:szCs w:val="21"/>
          <w:bdr w:val="none" w:sz="0" w:space="0" w:color="auto" w:frame="1"/>
        </w:rPr>
        <w:t>變化</w:t>
      </w:r>
      <w:r w:rsidRPr="00395161">
        <w:rPr>
          <w:rFonts w:ascii="Kaiti TC" w:eastAsia="Kaiti TC" w:hAnsi="Kaiti TC" w:cs="Kaiti TC"/>
          <w:b/>
          <w:bCs/>
          <w:color w:val="0000FF"/>
          <w:sz w:val="21"/>
          <w:szCs w:val="21"/>
          <w:bdr w:val="none" w:sz="0" w:space="0" w:color="auto" w:frame="1"/>
        </w:rPr>
        <w:t>身住時無定期限。</w:t>
      </w:r>
    </w:p>
    <w:p w14:paraId="227F87EF" w14:textId="77777777" w:rsidR="00395161" w:rsidRPr="00395161" w:rsidRDefault="00395161" w:rsidP="00395161">
      <w:pPr>
        <w:rPr>
          <w:rFonts w:ascii="Kaiti TC" w:eastAsia="Kaiti TC" w:hAnsi="Kaiti TC" w:cs="Kaiti TC"/>
          <w:b/>
          <w:bCs/>
          <w:color w:val="0000FF"/>
          <w:sz w:val="21"/>
          <w:szCs w:val="21"/>
        </w:rPr>
      </w:pPr>
    </w:p>
    <w:p w14:paraId="118E9320" w14:textId="77777777" w:rsidR="00395161" w:rsidRPr="00395161" w:rsidRDefault="00395161" w:rsidP="00395161">
      <w:pPr>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00"/>
          <w:sz w:val="28"/>
          <w:szCs w:val="28"/>
          <w:bdr w:val="none" w:sz="0" w:space="0" w:color="auto" w:frame="1"/>
        </w:rPr>
        <w:t>“</w:t>
      </w:r>
      <w:r w:rsidRPr="00395161">
        <w:rPr>
          <w:rFonts w:ascii="Kaiti TC" w:eastAsia="Kaiti TC" w:hAnsi="Kaiti TC" w:cs="Kaiti TC"/>
          <w:b/>
          <w:bCs/>
          <w:color w:val="FF0000"/>
          <w:sz w:val="21"/>
          <w:szCs w:val="21"/>
          <w:bdr w:val="none" w:sz="0" w:space="0" w:color="auto" w:frame="1"/>
        </w:rPr>
        <w:t>（既以無漏定、願為資助）</w:t>
      </w:r>
      <w:r w:rsidRPr="00395161">
        <w:rPr>
          <w:rFonts w:ascii="Kaiti TC" w:eastAsia="Kaiti TC" w:hAnsi="Kaiti TC" w:cs="Kaiti TC"/>
          <w:b/>
          <w:bCs/>
          <w:color w:val="000000"/>
          <w:sz w:val="28"/>
          <w:szCs w:val="28"/>
          <w:bdr w:val="none" w:sz="0" w:space="0" w:color="auto" w:frame="1"/>
        </w:rPr>
        <w:t>彼復何須所知障助？”既未圓證無相大悲，</w:t>
      </w:r>
      <w:r w:rsidRPr="00395161">
        <w:rPr>
          <w:rFonts w:ascii="Kaiti TC" w:eastAsia="Kaiti TC" w:hAnsi="Kaiti TC" w:cs="Kaiti TC"/>
          <w:b/>
          <w:bCs/>
          <w:color w:val="FF0000"/>
          <w:sz w:val="21"/>
          <w:szCs w:val="21"/>
          <w:bdr w:val="none" w:sz="0" w:space="0" w:color="auto" w:frame="1"/>
        </w:rPr>
        <w:t>（如果）</w:t>
      </w:r>
      <w:r w:rsidRPr="00395161">
        <w:rPr>
          <w:rFonts w:ascii="Kaiti TC" w:eastAsia="Kaiti TC" w:hAnsi="Kaiti TC" w:cs="Kaiti TC"/>
          <w:b/>
          <w:bCs/>
          <w:color w:val="000000"/>
          <w:sz w:val="28"/>
          <w:szCs w:val="28"/>
          <w:bdr w:val="none" w:sz="0" w:space="0" w:color="auto" w:frame="1"/>
        </w:rPr>
        <w:t>不執菩提、有情實有，無由發起猛利悲願。又所知障障大菩提，為永斷除，留身久住。又所知障為有漏</w:t>
      </w:r>
      <w:r w:rsidRPr="00395161">
        <w:rPr>
          <w:rFonts w:ascii="Kaiti TC" w:eastAsia="Kaiti TC" w:hAnsi="Kaiti TC" w:cs="Kaiti TC"/>
          <w:b/>
          <w:bCs/>
          <w:color w:val="FF0000"/>
          <w:sz w:val="21"/>
          <w:szCs w:val="21"/>
          <w:bdr w:val="none" w:sz="0" w:space="0" w:color="auto" w:frame="1"/>
        </w:rPr>
        <w:t>（法所）</w:t>
      </w:r>
      <w:r w:rsidRPr="00395161">
        <w:rPr>
          <w:rFonts w:ascii="Kaiti TC" w:eastAsia="Kaiti TC" w:hAnsi="Kaiti TC" w:cs="Kaiti TC"/>
          <w:b/>
          <w:bCs/>
          <w:color w:val="000000"/>
          <w:sz w:val="28"/>
          <w:szCs w:val="28"/>
          <w:bdr w:val="none" w:sz="0" w:space="0" w:color="auto" w:frame="1"/>
        </w:rPr>
        <w:t>依，此障若無，彼</w:t>
      </w:r>
      <w:r w:rsidRPr="00395161">
        <w:rPr>
          <w:rFonts w:ascii="Kaiti TC" w:eastAsia="Kaiti TC" w:hAnsi="Kaiti TC" w:cs="Kaiti TC"/>
          <w:b/>
          <w:bCs/>
          <w:color w:val="FF0000"/>
          <w:sz w:val="21"/>
          <w:szCs w:val="21"/>
          <w:bdr w:val="none" w:sz="0" w:space="0" w:color="auto" w:frame="1"/>
        </w:rPr>
        <w:t>（有漏法）</w:t>
      </w:r>
      <w:r w:rsidRPr="00395161">
        <w:rPr>
          <w:rFonts w:ascii="Kaiti TC" w:eastAsia="Kaiti TC" w:hAnsi="Kaiti TC" w:cs="Kaiti TC"/>
          <w:b/>
          <w:bCs/>
          <w:color w:val="000000"/>
          <w:sz w:val="28"/>
          <w:szCs w:val="28"/>
          <w:bdr w:val="none" w:sz="0" w:space="0" w:color="auto" w:frame="1"/>
        </w:rPr>
        <w:t>定非有，故於身住有大助力。若所留身</w:t>
      </w:r>
      <w:r w:rsidRPr="00395161">
        <w:rPr>
          <w:rFonts w:ascii="Kaiti TC" w:eastAsia="Kaiti TC" w:hAnsi="Kaiti TC" w:cs="Kaiti TC"/>
          <w:b/>
          <w:bCs/>
          <w:color w:val="FF0000"/>
          <w:sz w:val="21"/>
          <w:szCs w:val="21"/>
          <w:bdr w:val="none" w:sz="0" w:space="0" w:color="auto" w:frame="1"/>
        </w:rPr>
        <w:t>（是由）</w:t>
      </w:r>
      <w:r w:rsidRPr="00395161">
        <w:rPr>
          <w:rFonts w:ascii="Kaiti TC" w:eastAsia="Kaiti TC" w:hAnsi="Kaiti TC" w:cs="Kaiti TC"/>
          <w:b/>
          <w:bCs/>
          <w:color w:val="000000"/>
          <w:sz w:val="28"/>
          <w:szCs w:val="28"/>
          <w:bdr w:val="none" w:sz="0" w:space="0" w:color="auto" w:frame="1"/>
        </w:rPr>
        <w:t>有漏定、願所資助者，</w:t>
      </w:r>
      <w:r w:rsidRPr="00395161">
        <w:rPr>
          <w:rFonts w:ascii="Kaiti TC" w:eastAsia="Kaiti TC" w:hAnsi="Kaiti TC" w:cs="Kaiti TC"/>
          <w:b/>
          <w:bCs/>
          <w:color w:val="FF0000"/>
          <w:sz w:val="21"/>
          <w:szCs w:val="21"/>
          <w:bdr w:val="none" w:sz="0" w:space="0" w:color="auto" w:frame="1"/>
        </w:rPr>
        <w:t>（屬）</w:t>
      </w:r>
      <w:r w:rsidRPr="00395161">
        <w:rPr>
          <w:rFonts w:ascii="Kaiti TC" w:eastAsia="Kaiti TC" w:hAnsi="Kaiti TC" w:cs="Kaiti TC"/>
          <w:b/>
          <w:bCs/>
          <w:color w:val="000000"/>
          <w:sz w:val="28"/>
          <w:szCs w:val="28"/>
          <w:bdr w:val="none" w:sz="0" w:space="0" w:color="auto" w:frame="1"/>
        </w:rPr>
        <w:t>分段身攝，二乘、異生所知境故；無漏定、願所資助者，變易身攝，非彼</w:t>
      </w:r>
      <w:r w:rsidRPr="00395161">
        <w:rPr>
          <w:rFonts w:ascii="Kaiti TC" w:eastAsia="Kaiti TC" w:hAnsi="Kaiti TC" w:cs="Kaiti TC"/>
          <w:b/>
          <w:bCs/>
          <w:color w:val="FF0000"/>
          <w:sz w:val="21"/>
          <w:szCs w:val="21"/>
          <w:bdr w:val="none" w:sz="0" w:space="0" w:color="auto" w:frame="1"/>
        </w:rPr>
        <w:t>（有學、鈍性二乘與凡夫所知）</w:t>
      </w:r>
      <w:r w:rsidRPr="00395161">
        <w:rPr>
          <w:rFonts w:ascii="Kaiti TC" w:eastAsia="Kaiti TC" w:hAnsi="Kaiti TC" w:cs="Kaiti TC"/>
          <w:b/>
          <w:bCs/>
          <w:color w:val="000000"/>
          <w:sz w:val="28"/>
          <w:szCs w:val="28"/>
          <w:bdr w:val="none" w:sz="0" w:space="0" w:color="auto" w:frame="1"/>
        </w:rPr>
        <w:t>境故。由此應知，變易生死性是有漏，</w:t>
      </w:r>
      <w:r w:rsidRPr="00395161">
        <w:rPr>
          <w:rFonts w:ascii="Kaiti TC" w:eastAsia="Kaiti TC" w:hAnsi="Kaiti TC" w:cs="Kaiti TC" w:hint="eastAsia"/>
          <w:b/>
          <w:bCs/>
          <w:color w:val="FF0000"/>
          <w:sz w:val="21"/>
          <w:szCs w:val="21"/>
          <w:bdr w:val="none" w:sz="0" w:space="0" w:color="auto" w:frame="1"/>
        </w:rPr>
        <w:t>（因為所留身是）</w:t>
      </w:r>
      <w:r w:rsidRPr="00395161">
        <w:rPr>
          <w:rFonts w:ascii="Kaiti TC" w:eastAsia="Kaiti TC" w:hAnsi="Kaiti TC" w:cs="Kaiti TC"/>
          <w:b/>
          <w:bCs/>
          <w:color w:val="000000"/>
          <w:sz w:val="28"/>
          <w:szCs w:val="28"/>
          <w:bdr w:val="none" w:sz="0" w:space="0" w:color="auto" w:frame="1"/>
        </w:rPr>
        <w:t>異熟果攝，於無漏業是增上果。有聖教中說</w:t>
      </w:r>
      <w:r w:rsidRPr="00395161">
        <w:rPr>
          <w:rFonts w:ascii="Kaiti TC" w:eastAsia="Kaiti TC" w:hAnsi="Kaiti TC" w:cs="Kaiti TC"/>
          <w:b/>
          <w:bCs/>
          <w:color w:val="FF0000"/>
          <w:sz w:val="21"/>
          <w:szCs w:val="21"/>
          <w:bdr w:val="none" w:sz="0" w:space="0" w:color="auto" w:frame="1"/>
        </w:rPr>
        <w:t>（變易身）</w:t>
      </w:r>
      <w:r w:rsidRPr="00395161">
        <w:rPr>
          <w:rFonts w:ascii="Kaiti TC" w:eastAsia="Kaiti TC" w:hAnsi="Kaiti TC" w:cs="Kaiti TC"/>
          <w:b/>
          <w:bCs/>
          <w:color w:val="000000"/>
          <w:sz w:val="28"/>
          <w:szCs w:val="28"/>
          <w:bdr w:val="none" w:sz="0" w:space="0" w:color="auto" w:frame="1"/>
        </w:rPr>
        <w:t>為無漏出三界者，</w:t>
      </w:r>
      <w:r w:rsidRPr="00395161">
        <w:rPr>
          <w:rFonts w:ascii="Kaiti TC" w:eastAsia="Kaiti TC" w:hAnsi="Kaiti TC" w:cs="Kaiti TC"/>
          <w:b/>
          <w:bCs/>
          <w:color w:val="FF0000"/>
          <w:sz w:val="21"/>
          <w:szCs w:val="21"/>
          <w:bdr w:val="none" w:sz="0" w:space="0" w:color="auto" w:frame="1"/>
        </w:rPr>
        <w:t>（是）</w:t>
      </w:r>
      <w:r w:rsidRPr="00395161">
        <w:rPr>
          <w:rFonts w:ascii="Kaiti TC" w:eastAsia="Kaiti TC" w:hAnsi="Kaiti TC" w:cs="Kaiti TC"/>
          <w:b/>
          <w:bCs/>
          <w:color w:val="000000"/>
          <w:sz w:val="28"/>
          <w:szCs w:val="28"/>
          <w:bdr w:val="none" w:sz="0" w:space="0" w:color="auto" w:frame="1"/>
        </w:rPr>
        <w:t>隨</w:t>
      </w:r>
      <w:r w:rsidRPr="00395161">
        <w:rPr>
          <w:rFonts w:ascii="Kaiti TC" w:eastAsia="Kaiti TC" w:hAnsi="Kaiti TC" w:cs="Kaiti TC"/>
          <w:b/>
          <w:bCs/>
          <w:color w:val="FF0000"/>
          <w:sz w:val="21"/>
          <w:szCs w:val="21"/>
          <w:bdr w:val="none" w:sz="0" w:space="0" w:color="auto" w:frame="1"/>
        </w:rPr>
        <w:t>（無漏業</w:t>
      </w:r>
      <w:r w:rsidRPr="00395161">
        <w:rPr>
          <w:rFonts w:ascii="Kaiti TC" w:eastAsia="Kaiti TC" w:hAnsi="Kaiti TC" w:cs="Kaiti TC" w:hint="eastAsia"/>
          <w:b/>
          <w:bCs/>
          <w:color w:val="FF0000"/>
          <w:sz w:val="21"/>
          <w:szCs w:val="21"/>
          <w:bdr w:val="none" w:sz="0" w:space="0" w:color="auto" w:frame="1"/>
        </w:rPr>
        <w:t>及無漏</w:t>
      </w:r>
      <w:r w:rsidRPr="00395161">
        <w:rPr>
          <w:rFonts w:ascii="Kaiti TC" w:eastAsia="Kaiti TC" w:hAnsi="Kaiti TC" w:cs="Kaiti TC"/>
          <w:b/>
          <w:bCs/>
          <w:color w:val="FF0000"/>
          <w:sz w:val="21"/>
          <w:szCs w:val="21"/>
          <w:bdr w:val="none" w:sz="0" w:space="0" w:color="auto" w:frame="1"/>
        </w:rPr>
        <w:t>定、願這</w:t>
      </w:r>
      <w:r w:rsidRPr="00395161">
        <w:rPr>
          <w:rFonts w:ascii="Kaiti TC" w:eastAsia="Kaiti TC" w:hAnsi="Kaiti TC" w:cs="Kaiti TC" w:hint="eastAsia"/>
          <w:b/>
          <w:bCs/>
          <w:color w:val="FF0000"/>
          <w:sz w:val="21"/>
          <w:szCs w:val="21"/>
          <w:bdr w:val="none" w:sz="0" w:space="0" w:color="auto" w:frame="1"/>
        </w:rPr>
        <w:t>些</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助因說。</w:t>
      </w:r>
    </w:p>
    <w:p w14:paraId="25AEE80D" w14:textId="77777777" w:rsidR="00395161" w:rsidRPr="00395161" w:rsidRDefault="00395161" w:rsidP="00395161">
      <w:pPr>
        <w:rPr>
          <w:rFonts w:ascii="Kaiti TC" w:eastAsia="Kaiti TC" w:hAnsi="Kaiti TC" w:cs="Kaiti TC"/>
          <w:b/>
          <w:bCs/>
          <w:color w:val="000000"/>
          <w:sz w:val="28"/>
          <w:szCs w:val="28"/>
          <w:bdr w:val="none" w:sz="0" w:space="0" w:color="auto" w:frame="1"/>
        </w:rPr>
      </w:pPr>
    </w:p>
    <w:p w14:paraId="420901C1" w14:textId="77777777" w:rsidR="00395161" w:rsidRPr="00395161" w:rsidRDefault="00395161" w:rsidP="00395161">
      <w:pPr>
        <w:rPr>
          <w:rFonts w:ascii="Kaiti TC" w:eastAsia="Kaiti TC" w:hAnsi="Kaiti TC" w:cs="Kaiti TC"/>
          <w:b/>
          <w:bCs/>
          <w:color w:val="0000FF"/>
          <w:sz w:val="21"/>
          <w:szCs w:val="21"/>
        </w:rPr>
      </w:pPr>
      <w:r w:rsidRPr="00395161">
        <w:rPr>
          <w:rFonts w:ascii="Kaiti TC" w:eastAsia="Kaiti TC" w:hAnsi="Kaiti TC" w:cs="Kaiti TC" w:hint="eastAsia"/>
          <w:b/>
          <w:bCs/>
          <w:color w:val="0000FF"/>
          <w:sz w:val="21"/>
          <w:szCs w:val="21"/>
          <w:bdr w:val="none" w:sz="0" w:space="0" w:color="auto" w:frame="1"/>
        </w:rPr>
        <w:t>迴小向大的二乘聖人由於沒有斷或伏所知障，所以資助身體持續的定、願力是有漏的，因此他們的所留身是屬分段生死身攝。八地以前的菩薩，由於沒有制伏意識的俱生所知障及第七識的俱生煩惱、所知二障，所以他們的定、願力也屬分段身攝。</w:t>
      </w:r>
    </w:p>
    <w:p w14:paraId="6E952A71" w14:textId="77777777" w:rsidR="00395161" w:rsidRPr="00395161" w:rsidRDefault="00395161" w:rsidP="00395161">
      <w:pPr>
        <w:rPr>
          <w:rFonts w:ascii="Kaiti TC" w:eastAsia="Kaiti TC" w:hAnsi="Kaiti TC" w:cs="Kaiti TC"/>
          <w:b/>
          <w:bCs/>
          <w:color w:val="0000FF"/>
          <w:sz w:val="21"/>
          <w:szCs w:val="21"/>
        </w:rPr>
      </w:pPr>
    </w:p>
    <w:p w14:paraId="6B8A2F61" w14:textId="77777777" w:rsidR="00395161" w:rsidRPr="00395161" w:rsidRDefault="00395161" w:rsidP="00395161">
      <w:pPr>
        <w:rPr>
          <w:rFonts w:ascii="Kaiti TC" w:eastAsia="Kaiti TC" w:hAnsi="Kaiti TC" w:cs="Kaiti TC"/>
          <w:b/>
          <w:bCs/>
          <w:color w:val="0000FF"/>
          <w:sz w:val="21"/>
          <w:szCs w:val="21"/>
        </w:rPr>
      </w:pPr>
      <w:r w:rsidRPr="00395161">
        <w:rPr>
          <w:rFonts w:ascii="Kaiti TC" w:eastAsia="Kaiti TC" w:hAnsi="Kaiti TC" w:cs="Kaiti TC"/>
          <w:b/>
          <w:bCs/>
          <w:color w:val="000000"/>
          <w:sz w:val="28"/>
          <w:szCs w:val="28"/>
          <w:bdr w:val="none" w:sz="0" w:space="0" w:color="auto" w:frame="1"/>
        </w:rPr>
        <w:lastRenderedPageBreak/>
        <w:t>頌中所言“諸業習氣”即前所說</w:t>
      </w:r>
      <w:r w:rsidRPr="00395161">
        <w:rPr>
          <w:rFonts w:ascii="Kaiti TC" w:eastAsia="Kaiti TC" w:hAnsi="Kaiti TC" w:cs="Kaiti TC"/>
          <w:b/>
          <w:bCs/>
          <w:color w:val="FF0000"/>
          <w:sz w:val="21"/>
          <w:szCs w:val="21"/>
          <w:bdr w:val="none" w:sz="0" w:space="0" w:color="auto" w:frame="1"/>
        </w:rPr>
        <w:t>（有漏、無漏）</w:t>
      </w:r>
      <w:r w:rsidRPr="00395161">
        <w:rPr>
          <w:rFonts w:ascii="Kaiti TC" w:eastAsia="Kaiti TC" w:hAnsi="Kaiti TC" w:cs="Kaiti TC"/>
          <w:b/>
          <w:bCs/>
          <w:color w:val="000000"/>
          <w:sz w:val="28"/>
          <w:szCs w:val="28"/>
          <w:bdr w:val="none" w:sz="0" w:space="0" w:color="auto" w:frame="1"/>
        </w:rPr>
        <w:t>二業種子；“二取習氣”即前所說二障種子，俱執著故</w:t>
      </w:r>
      <w:r w:rsidRPr="00395161">
        <w:rPr>
          <w:rFonts w:ascii="Kaiti TC" w:eastAsia="Kaiti TC" w:hAnsi="Kaiti TC" w:cs="Kaiti TC"/>
          <w:b/>
          <w:bCs/>
          <w:color w:val="FF0000"/>
          <w:sz w:val="21"/>
          <w:szCs w:val="21"/>
          <w:bdr w:val="none" w:sz="0" w:space="0" w:color="auto" w:frame="1"/>
        </w:rPr>
        <w:t>（二障的特點都是執著故稱為二取）</w:t>
      </w:r>
      <w:r w:rsidRPr="00395161">
        <w:rPr>
          <w:rFonts w:ascii="Kaiti TC" w:eastAsia="Kaiti TC" w:hAnsi="Kaiti TC" w:cs="Kaiti TC"/>
          <w:b/>
          <w:bCs/>
          <w:color w:val="000000"/>
          <w:sz w:val="28"/>
          <w:szCs w:val="28"/>
          <w:bdr w:val="none" w:sz="0" w:space="0" w:color="auto" w:frame="1"/>
        </w:rPr>
        <w:t>。</w:t>
      </w:r>
      <w:r w:rsidRPr="00395161">
        <w:rPr>
          <w:rFonts w:ascii="Kaiti TC" w:eastAsia="Kaiti TC" w:hAnsi="Kaiti TC" w:cs="Kaiti TC"/>
          <w:b/>
          <w:bCs/>
          <w:color w:val="FF0000"/>
          <w:sz w:val="21"/>
          <w:szCs w:val="21"/>
          <w:bdr w:val="none" w:sz="0" w:space="0" w:color="auto" w:frame="1"/>
        </w:rPr>
        <w:t>（頌中的）</w:t>
      </w:r>
      <w:r w:rsidRPr="00395161">
        <w:rPr>
          <w:rFonts w:ascii="Kaiti TC" w:eastAsia="Kaiti TC" w:hAnsi="Kaiti TC" w:cs="Kaiti TC"/>
          <w:b/>
          <w:bCs/>
          <w:color w:val="000000"/>
          <w:sz w:val="28"/>
          <w:szCs w:val="28"/>
          <w:bdr w:val="none" w:sz="0" w:space="0" w:color="auto" w:frame="1"/>
        </w:rPr>
        <w:t>俱等餘文，義如前釋</w:t>
      </w:r>
      <w:r w:rsidRPr="00395161">
        <w:rPr>
          <w:rFonts w:ascii="Kaiti TC" w:eastAsia="Kaiti TC" w:hAnsi="Kaiti TC" w:cs="Kaiti TC"/>
          <w:b/>
          <w:bCs/>
          <w:sz w:val="28"/>
          <w:szCs w:val="28"/>
          <w:bdr w:val="none" w:sz="0" w:space="0" w:color="auto" w:frame="1"/>
        </w:rPr>
        <w:t>。</w:t>
      </w:r>
      <w:r w:rsidRPr="00395161">
        <w:rPr>
          <w:rFonts w:ascii="Kaiti TC" w:eastAsia="Kaiti TC" w:hAnsi="Kaiti TC" w:cs="Kaiti TC"/>
          <w:b/>
          <w:bCs/>
          <w:color w:val="FF0000"/>
          <w:sz w:val="21"/>
          <w:szCs w:val="21"/>
          <w:bdr w:val="none" w:sz="0" w:space="0" w:color="auto" w:frame="1"/>
        </w:rPr>
        <w:t>（頌中的“俱”後的文字：</w:t>
      </w:r>
      <w:r w:rsidRPr="00395161">
        <w:rPr>
          <w:rFonts w:ascii="Kaiti TC" w:eastAsia="Kaiti TC" w:hAnsi="Kaiti TC" w:cs="Kaiti TC"/>
          <w:b/>
          <w:bCs/>
          <w:color w:val="FF0000"/>
          <w:sz w:val="21"/>
          <w:szCs w:val="21"/>
          <w:shd w:val="clear" w:color="auto" w:fill="FFFFFF"/>
        </w:rPr>
        <w:t>“前異熟既盡，復生餘異熟”就是“等餘文”的意義，都</w:t>
      </w:r>
      <w:r w:rsidRPr="00395161">
        <w:rPr>
          <w:rFonts w:ascii="Kaiti TC" w:eastAsia="Kaiti TC" w:hAnsi="Kaiti TC" w:cs="Kaiti TC" w:hint="eastAsia"/>
          <w:b/>
          <w:bCs/>
          <w:color w:val="FF0000"/>
          <w:sz w:val="21"/>
          <w:szCs w:val="21"/>
          <w:shd w:val="clear" w:color="auto" w:fill="FFFFFF"/>
        </w:rPr>
        <w:t>與</w:t>
      </w:r>
      <w:r w:rsidRPr="00395161">
        <w:rPr>
          <w:rFonts w:ascii="Kaiti TC" w:eastAsia="Kaiti TC" w:hAnsi="Kaiti TC" w:cs="Kaiti TC"/>
          <w:b/>
          <w:bCs/>
          <w:color w:val="FF0000"/>
          <w:sz w:val="21"/>
          <w:szCs w:val="21"/>
          <w:shd w:val="clear" w:color="auto" w:fill="FFFFFF"/>
        </w:rPr>
        <w:t>前</w:t>
      </w:r>
      <w:r w:rsidRPr="00395161">
        <w:rPr>
          <w:rFonts w:ascii="Kaiti TC" w:eastAsia="Kaiti TC" w:hAnsi="Kaiti TC" w:cs="Kaiti TC" w:hint="eastAsia"/>
          <w:b/>
          <w:bCs/>
          <w:color w:val="FF0000"/>
          <w:sz w:val="21"/>
          <w:szCs w:val="21"/>
          <w:shd w:val="clear" w:color="auto" w:fill="FFFFFF"/>
        </w:rPr>
        <w:t>三種</w:t>
      </w:r>
      <w:r w:rsidRPr="00395161">
        <w:rPr>
          <w:rFonts w:ascii="Kaiti TC" w:eastAsia="Kaiti TC" w:hAnsi="Kaiti TC" w:cs="Kaiti TC"/>
          <w:b/>
          <w:bCs/>
          <w:color w:val="FF0000"/>
          <w:sz w:val="21"/>
          <w:szCs w:val="21"/>
          <w:shd w:val="clear" w:color="auto" w:fill="FFFFFF"/>
        </w:rPr>
        <w:t>解釋相同。</w:t>
      </w:r>
      <w:r w:rsidRPr="00395161">
        <w:rPr>
          <w:rFonts w:ascii="Kaiti TC" w:eastAsia="Kaiti TC" w:hAnsi="Kaiti TC" w:cs="Kaiti TC"/>
          <w:b/>
          <w:bCs/>
          <w:color w:val="FF0000"/>
          <w:sz w:val="21"/>
          <w:szCs w:val="21"/>
          <w:bdr w:val="none" w:sz="0" w:space="0" w:color="auto" w:frame="1"/>
        </w:rPr>
        <w:t>）</w:t>
      </w:r>
    </w:p>
    <w:p w14:paraId="2F487FAB" w14:textId="77777777" w:rsidR="00395161" w:rsidRPr="00395161" w:rsidRDefault="00395161" w:rsidP="00395161">
      <w:pPr>
        <w:rPr>
          <w:rFonts w:ascii="Kaiti TC" w:eastAsia="Kaiti TC" w:hAnsi="Kaiti TC" w:cs="Kaiti TC"/>
          <w:b/>
          <w:bCs/>
          <w:color w:val="0000FF"/>
          <w:sz w:val="21"/>
          <w:szCs w:val="21"/>
        </w:rPr>
      </w:pPr>
    </w:p>
    <w:p w14:paraId="0B569E76" w14:textId="77777777" w:rsidR="00395161" w:rsidRPr="00395161" w:rsidRDefault="00395161" w:rsidP="00395161">
      <w:pPr>
        <w:rPr>
          <w:rFonts w:ascii="Kaiti TC" w:eastAsia="Kaiti TC" w:hAnsi="Kaiti TC" w:cs="Kaiti TC"/>
          <w:b/>
          <w:bCs/>
          <w:color w:val="0000FF"/>
          <w:sz w:val="21"/>
          <w:szCs w:val="21"/>
        </w:rPr>
      </w:pPr>
      <w:r w:rsidRPr="00395161">
        <w:rPr>
          <w:rFonts w:ascii="Kaiti TC" w:eastAsia="Kaiti TC" w:hAnsi="Kaiti TC" w:cs="Kaiti TC"/>
          <w:b/>
          <w:bCs/>
          <w:color w:val="000000"/>
          <w:sz w:val="28"/>
          <w:szCs w:val="28"/>
          <w:bdr w:val="none" w:sz="0" w:space="0" w:color="auto" w:frame="1"/>
        </w:rPr>
        <w:t>變易生死，雖無分段前後異熟別盡別生</w:t>
      </w:r>
      <w:r w:rsidRPr="00395161">
        <w:rPr>
          <w:rFonts w:ascii="Kaiti TC" w:eastAsia="Kaiti TC" w:hAnsi="Kaiti TC" w:cs="Kaiti TC"/>
          <w:b/>
          <w:bCs/>
          <w:color w:val="FF0000"/>
          <w:sz w:val="21"/>
          <w:szCs w:val="21"/>
          <w:bdr w:val="none" w:sz="0" w:space="0" w:color="auto" w:frame="1"/>
        </w:rPr>
        <w:t>（結束了又生新異熟識）</w:t>
      </w:r>
      <w:r w:rsidRPr="00395161">
        <w:rPr>
          <w:rFonts w:ascii="Kaiti TC" w:eastAsia="Kaiti TC" w:hAnsi="Kaiti TC" w:cs="Kaiti TC"/>
          <w:b/>
          <w:bCs/>
          <w:color w:val="000000"/>
          <w:sz w:val="28"/>
          <w:szCs w:val="28"/>
          <w:bdr w:val="none" w:sz="0" w:space="0" w:color="auto" w:frame="1"/>
        </w:rPr>
        <w:t>，而</w:t>
      </w:r>
      <w:r w:rsidRPr="00395161">
        <w:rPr>
          <w:rFonts w:ascii="Kaiti TC" w:eastAsia="Kaiti TC" w:hAnsi="Kaiti TC" w:cs="Kaiti TC"/>
          <w:b/>
          <w:bCs/>
          <w:color w:val="FF0000"/>
          <w:sz w:val="21"/>
          <w:szCs w:val="21"/>
          <w:bdr w:val="none" w:sz="0" w:space="0" w:color="auto" w:frame="1"/>
        </w:rPr>
        <w:t>（由無漏的定、願力）</w:t>
      </w:r>
      <w:r w:rsidRPr="00395161">
        <w:rPr>
          <w:rFonts w:ascii="Kaiti TC" w:eastAsia="Kaiti TC" w:hAnsi="Kaiti TC" w:cs="Kaiti TC"/>
          <w:b/>
          <w:bCs/>
          <w:color w:val="000000"/>
          <w:sz w:val="28"/>
          <w:szCs w:val="28"/>
          <w:bdr w:val="none" w:sz="0" w:space="0" w:color="auto" w:frame="1"/>
        </w:rPr>
        <w:t>數資助</w:t>
      </w:r>
      <w:r w:rsidRPr="00395161">
        <w:rPr>
          <w:rFonts w:ascii="Kaiti TC" w:eastAsia="Kaiti TC" w:hAnsi="Kaiti TC" w:cs="Kaiti TC"/>
          <w:b/>
          <w:bCs/>
          <w:color w:val="FF0000"/>
          <w:sz w:val="21"/>
          <w:szCs w:val="21"/>
          <w:bdr w:val="none" w:sz="0" w:space="0" w:color="auto" w:frame="1"/>
        </w:rPr>
        <w:t>（也會）</w:t>
      </w:r>
      <w:r w:rsidRPr="00395161">
        <w:rPr>
          <w:rFonts w:ascii="Kaiti TC" w:eastAsia="Kaiti TC" w:hAnsi="Kaiti TC" w:cs="Kaiti TC"/>
          <w:b/>
          <w:bCs/>
          <w:color w:val="000000"/>
          <w:sz w:val="28"/>
          <w:szCs w:val="28"/>
          <w:bdr w:val="none" w:sz="0" w:space="0" w:color="auto" w:frame="1"/>
        </w:rPr>
        <w:t>前後改轉</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hint="eastAsia"/>
          <w:b/>
          <w:bCs/>
          <w:color w:val="FF0000"/>
          <w:sz w:val="21"/>
          <w:szCs w:val="21"/>
          <w:bdr w:val="none" w:sz="0" w:space="0" w:color="auto" w:frame="1"/>
        </w:rPr>
        <w:t>比</w:t>
      </w:r>
      <w:r w:rsidRPr="00395161">
        <w:rPr>
          <w:rFonts w:ascii="Kaiti TC" w:eastAsia="Kaiti TC" w:hAnsi="Kaiti TC" w:cs="Kaiti TC"/>
          <w:b/>
          <w:bCs/>
          <w:color w:val="FF0000"/>
          <w:sz w:val="21"/>
          <w:szCs w:val="21"/>
          <w:bdr w:val="none" w:sz="0" w:space="0" w:color="auto" w:frame="1"/>
        </w:rPr>
        <w:t>如定、願變得更深廣）</w:t>
      </w:r>
      <w:r w:rsidRPr="00395161">
        <w:rPr>
          <w:rFonts w:ascii="Kaiti TC" w:eastAsia="Kaiti TC" w:hAnsi="Kaiti TC" w:cs="Kaiti TC"/>
          <w:b/>
          <w:bCs/>
          <w:color w:val="000000"/>
          <w:sz w:val="28"/>
          <w:szCs w:val="28"/>
          <w:bdr w:val="none" w:sz="0" w:space="0" w:color="auto" w:frame="1"/>
        </w:rPr>
        <w:t>，亦有前</w:t>
      </w:r>
      <w:r w:rsidRPr="00395161">
        <w:rPr>
          <w:rFonts w:ascii="Kaiti TC" w:eastAsia="Kaiti TC" w:hAnsi="Kaiti TC" w:cs="Kaiti TC"/>
          <w:b/>
          <w:bCs/>
          <w:color w:val="FF0000"/>
          <w:sz w:val="21"/>
          <w:szCs w:val="21"/>
          <w:bdr w:val="none" w:sz="0" w:space="0" w:color="auto" w:frame="1"/>
        </w:rPr>
        <w:t>（異熟）</w:t>
      </w:r>
      <w:r w:rsidRPr="00395161">
        <w:rPr>
          <w:rFonts w:ascii="Kaiti TC" w:eastAsia="Kaiti TC" w:hAnsi="Kaiti TC" w:cs="Kaiti TC"/>
          <w:b/>
          <w:bCs/>
          <w:color w:val="000000"/>
          <w:sz w:val="28"/>
          <w:szCs w:val="28"/>
          <w:bdr w:val="none" w:sz="0" w:space="0" w:color="auto" w:frame="1"/>
        </w:rPr>
        <w:t>盡餘</w:t>
      </w:r>
      <w:r w:rsidRPr="00395161">
        <w:rPr>
          <w:rFonts w:ascii="Kaiti TC" w:eastAsia="Kaiti TC" w:hAnsi="Kaiti TC" w:cs="Kaiti TC"/>
          <w:b/>
          <w:bCs/>
          <w:color w:val="FF0000"/>
          <w:sz w:val="21"/>
          <w:szCs w:val="21"/>
          <w:bdr w:val="none" w:sz="0" w:space="0" w:color="auto" w:frame="1"/>
        </w:rPr>
        <w:t>（異熟）</w:t>
      </w:r>
      <w:r w:rsidRPr="00395161">
        <w:rPr>
          <w:rFonts w:ascii="Kaiti TC" w:eastAsia="Kaiti TC" w:hAnsi="Kaiti TC" w:cs="Kaiti TC"/>
          <w:b/>
          <w:bCs/>
          <w:color w:val="000000"/>
          <w:sz w:val="28"/>
          <w:szCs w:val="28"/>
          <w:bdr w:val="none" w:sz="0" w:space="0" w:color="auto" w:frame="1"/>
        </w:rPr>
        <w:t>復生義。</w:t>
      </w:r>
    </w:p>
    <w:p w14:paraId="1509D875" w14:textId="77777777" w:rsidR="00395161" w:rsidRPr="00395161" w:rsidRDefault="00395161" w:rsidP="00395161">
      <w:pPr>
        <w:rPr>
          <w:rFonts w:ascii="Kaiti TC" w:eastAsia="Kaiti TC" w:hAnsi="Kaiti TC" w:cs="Kaiti TC"/>
          <w:b/>
          <w:bCs/>
          <w:color w:val="0000FF"/>
          <w:sz w:val="21"/>
          <w:szCs w:val="21"/>
        </w:rPr>
      </w:pPr>
    </w:p>
    <w:p w14:paraId="35C1ADD6" w14:textId="77777777" w:rsidR="00395161" w:rsidRPr="00395161" w:rsidRDefault="00395161" w:rsidP="00395161">
      <w:pPr>
        <w:rPr>
          <w:rFonts w:ascii="Kaiti TC" w:eastAsia="Kaiti TC" w:hAnsi="Kaiti TC" w:cs="Kaiti TC"/>
          <w:b/>
          <w:bCs/>
          <w:color w:val="0000FF"/>
          <w:sz w:val="21"/>
          <w:szCs w:val="21"/>
        </w:rPr>
      </w:pPr>
      <w:r w:rsidRPr="00395161">
        <w:rPr>
          <w:rFonts w:ascii="Kaiti TC" w:eastAsia="Kaiti TC" w:hAnsi="Kaiti TC" w:cs="Kaiti TC"/>
          <w:b/>
          <w:bCs/>
          <w:color w:val="000000"/>
          <w:sz w:val="28"/>
          <w:szCs w:val="28"/>
          <w:bdr w:val="none" w:sz="0" w:space="0" w:color="auto" w:frame="1"/>
        </w:rPr>
        <w:t>雖亦由現</w:t>
      </w:r>
      <w:r w:rsidRPr="00395161">
        <w:rPr>
          <w:rFonts w:ascii="Kaiti TC" w:eastAsia="Kaiti TC" w:hAnsi="Kaiti TC" w:cs="Kaiti TC"/>
          <w:b/>
          <w:bCs/>
          <w:color w:val="FF0000"/>
          <w:sz w:val="21"/>
          <w:szCs w:val="21"/>
          <w:bdr w:val="none" w:sz="0" w:space="0" w:color="auto" w:frame="1"/>
        </w:rPr>
        <w:t>（行的有漏、無漏二業和二障導致）</w:t>
      </w:r>
      <w:r w:rsidRPr="00395161">
        <w:rPr>
          <w:rFonts w:ascii="Kaiti TC" w:eastAsia="Kaiti TC" w:hAnsi="Kaiti TC" w:cs="Kaiti TC"/>
          <w:b/>
          <w:bCs/>
          <w:color w:val="000000"/>
          <w:sz w:val="28"/>
          <w:szCs w:val="28"/>
          <w:bdr w:val="none" w:sz="0" w:space="0" w:color="auto" w:frame="1"/>
        </w:rPr>
        <w:t>生死相續，而</w:t>
      </w:r>
      <w:r w:rsidRPr="00395161">
        <w:rPr>
          <w:rFonts w:ascii="Kaiti TC" w:eastAsia="Kaiti TC" w:hAnsi="Kaiti TC" w:cs="Kaiti TC"/>
          <w:b/>
          <w:bCs/>
          <w:color w:val="FF0000"/>
          <w:sz w:val="21"/>
          <w:szCs w:val="21"/>
          <w:bdr w:val="none" w:sz="0" w:space="0" w:color="auto" w:frame="1"/>
        </w:rPr>
        <w:t>（二業二障不一定現行，但它們的）</w:t>
      </w:r>
      <w:r w:rsidRPr="00395161">
        <w:rPr>
          <w:rFonts w:ascii="Kaiti TC" w:eastAsia="Kaiti TC" w:hAnsi="Kaiti TC" w:cs="Kaiti TC"/>
          <w:b/>
          <w:bCs/>
          <w:color w:val="000000"/>
          <w:sz w:val="28"/>
          <w:szCs w:val="28"/>
          <w:bdr w:val="none" w:sz="0" w:space="0" w:color="auto" w:frame="1"/>
        </w:rPr>
        <w:t>種定有，頌偏說之</w:t>
      </w:r>
      <w:r w:rsidRPr="00395161">
        <w:rPr>
          <w:rFonts w:ascii="Kaiti TC" w:eastAsia="Kaiti TC" w:hAnsi="Kaiti TC" w:cs="Kaiti TC"/>
          <w:b/>
          <w:bCs/>
          <w:color w:val="FF0000"/>
          <w:sz w:val="21"/>
          <w:szCs w:val="21"/>
          <w:bdr w:val="none" w:sz="0" w:space="0" w:color="auto" w:frame="1"/>
        </w:rPr>
        <w:t>（所以頌說的“由諸業習氣，二取習氣俱”就是偏指種子）</w:t>
      </w:r>
      <w:r w:rsidRPr="00395161">
        <w:rPr>
          <w:rFonts w:ascii="Kaiti TC" w:eastAsia="Kaiti TC" w:hAnsi="Kaiti TC" w:cs="Kaiti TC"/>
          <w:b/>
          <w:bCs/>
          <w:color w:val="000000"/>
          <w:sz w:val="28"/>
          <w:szCs w:val="28"/>
          <w:bdr w:val="none" w:sz="0" w:space="0" w:color="auto" w:frame="1"/>
        </w:rPr>
        <w:t>。或為顯示真異熟</w:t>
      </w:r>
      <w:r w:rsidRPr="00395161">
        <w:rPr>
          <w:rFonts w:ascii="Kaiti TC" w:eastAsia="Kaiti TC" w:hAnsi="Kaiti TC" w:cs="Kaiti TC"/>
          <w:b/>
          <w:bCs/>
          <w:color w:val="FF0000"/>
          <w:sz w:val="21"/>
          <w:szCs w:val="21"/>
          <w:bdr w:val="none" w:sz="0" w:space="0" w:color="auto" w:frame="1"/>
        </w:rPr>
        <w:t>（的）</w:t>
      </w:r>
      <w:r w:rsidRPr="00395161">
        <w:rPr>
          <w:rFonts w:ascii="Kaiti TC" w:eastAsia="Kaiti TC" w:hAnsi="Kaiti TC" w:cs="Kaiti TC"/>
          <w:b/>
          <w:bCs/>
          <w:color w:val="000000"/>
          <w:sz w:val="28"/>
          <w:szCs w:val="28"/>
          <w:bdr w:val="none" w:sz="0" w:space="0" w:color="auto" w:frame="1"/>
        </w:rPr>
        <w:t>因、果</w:t>
      </w:r>
      <w:r w:rsidRPr="00395161">
        <w:rPr>
          <w:rFonts w:ascii="Kaiti TC" w:eastAsia="Kaiti TC" w:hAnsi="Kaiti TC" w:cs="Kaiti TC"/>
          <w:b/>
          <w:bCs/>
          <w:color w:val="FF0000"/>
          <w:sz w:val="21"/>
          <w:szCs w:val="21"/>
          <w:bdr w:val="none" w:sz="0" w:space="0" w:color="auto" w:frame="1"/>
        </w:rPr>
        <w:t>（就是種子與異熟識）</w:t>
      </w:r>
      <w:r w:rsidRPr="00395161">
        <w:rPr>
          <w:rFonts w:ascii="Kaiti TC" w:eastAsia="Kaiti TC" w:hAnsi="Kaiti TC" w:cs="Kaiti TC"/>
          <w:b/>
          <w:bCs/>
          <w:color w:val="000000"/>
          <w:sz w:val="28"/>
          <w:szCs w:val="28"/>
          <w:bdr w:val="none" w:sz="0" w:space="0" w:color="auto" w:frame="1"/>
        </w:rPr>
        <w:t>皆不離本識，故</w:t>
      </w:r>
      <w:r w:rsidRPr="00395161">
        <w:rPr>
          <w:rFonts w:ascii="Kaiti TC" w:eastAsia="Kaiti TC" w:hAnsi="Kaiti TC" w:cs="Kaiti TC"/>
          <w:b/>
          <w:bCs/>
          <w:color w:val="FF0000"/>
          <w:sz w:val="21"/>
          <w:szCs w:val="21"/>
          <w:bdr w:val="none" w:sz="0" w:space="0" w:color="auto" w:frame="1"/>
        </w:rPr>
        <w:t>（頌）</w:t>
      </w:r>
      <w:r w:rsidRPr="00395161">
        <w:rPr>
          <w:rFonts w:ascii="Kaiti TC" w:eastAsia="Kaiti TC" w:hAnsi="Kaiti TC" w:cs="Kaiti TC"/>
          <w:b/>
          <w:bCs/>
          <w:color w:val="000000"/>
          <w:sz w:val="28"/>
          <w:szCs w:val="28"/>
          <w:bdr w:val="none" w:sz="0" w:space="0" w:color="auto" w:frame="1"/>
        </w:rPr>
        <w:t>不說現</w:t>
      </w:r>
      <w:r w:rsidRPr="00395161">
        <w:rPr>
          <w:rFonts w:ascii="Kaiti TC" w:eastAsia="Kaiti TC" w:hAnsi="Kaiti TC" w:cs="Kaiti TC"/>
          <w:b/>
          <w:bCs/>
          <w:color w:val="FF0000"/>
          <w:sz w:val="21"/>
          <w:szCs w:val="21"/>
          <w:bdr w:val="none" w:sz="0" w:space="0" w:color="auto" w:frame="1"/>
        </w:rPr>
        <w:t>（行，只說種子）</w:t>
      </w:r>
      <w:r w:rsidRPr="00395161">
        <w:rPr>
          <w:rFonts w:ascii="Kaiti TC" w:eastAsia="Kaiti TC" w:hAnsi="Kaiti TC" w:cs="Kaiti TC"/>
          <w:b/>
          <w:bCs/>
          <w:color w:val="000000"/>
          <w:sz w:val="28"/>
          <w:szCs w:val="28"/>
          <w:bdr w:val="none" w:sz="0" w:space="0" w:color="auto" w:frame="1"/>
        </w:rPr>
        <w:t>。現異熟因不即與果</w:t>
      </w:r>
      <w:r w:rsidRPr="00395161">
        <w:rPr>
          <w:rFonts w:ascii="Kaiti TC" w:eastAsia="Kaiti TC" w:hAnsi="Kaiti TC" w:cs="Kaiti TC"/>
          <w:b/>
          <w:bCs/>
          <w:color w:val="FF0000"/>
          <w:sz w:val="21"/>
          <w:szCs w:val="21"/>
          <w:bdr w:val="none" w:sz="0" w:space="0" w:color="auto" w:frame="1"/>
        </w:rPr>
        <w:t>（現在的異熟種子並不立即感招果報</w:t>
      </w:r>
      <w:r w:rsidRPr="00395161">
        <w:rPr>
          <w:rFonts w:ascii="Kaiti TC" w:eastAsia="Kaiti TC" w:hAnsi="Kaiti TC" w:cs="Kaiti TC" w:hint="eastAsia"/>
          <w:b/>
          <w:bCs/>
          <w:color w:val="FF0000"/>
          <w:sz w:val="21"/>
          <w:szCs w:val="21"/>
          <w:bdr w:val="none" w:sz="0" w:space="0" w:color="auto" w:frame="1"/>
        </w:rPr>
        <w:t>。</w:t>
      </w:r>
      <w:r w:rsidRPr="00395161">
        <w:rPr>
          <w:rFonts w:ascii="Kaiti TC" w:eastAsia="Kaiti TC" w:hAnsi="Kaiti TC" w:cs="Kaiti TC"/>
          <w:b/>
          <w:bCs/>
          <w:color w:val="FF0000"/>
          <w:sz w:val="21"/>
          <w:szCs w:val="21"/>
          <w:bdr w:val="none" w:sz="0" w:space="0" w:color="auto" w:frame="1"/>
        </w:rPr>
        <w:t>前六識也屬異熟果，為何頌不說前盡後生？答：六）</w:t>
      </w:r>
      <w:r w:rsidRPr="00395161">
        <w:rPr>
          <w:rFonts w:ascii="Kaiti TC" w:eastAsia="Kaiti TC" w:hAnsi="Kaiti TC" w:cs="Kaiti TC"/>
          <w:b/>
          <w:bCs/>
          <w:color w:val="000000"/>
          <w:sz w:val="28"/>
          <w:szCs w:val="28"/>
          <w:bdr w:val="none" w:sz="0" w:space="0" w:color="auto" w:frame="1"/>
        </w:rPr>
        <w:t>轉識</w:t>
      </w:r>
      <w:r w:rsidRPr="00395161">
        <w:rPr>
          <w:rFonts w:ascii="Kaiti TC" w:eastAsia="Kaiti TC" w:hAnsi="Kaiti TC" w:cs="Kaiti TC"/>
          <w:b/>
          <w:bCs/>
          <w:color w:val="FF0000"/>
          <w:sz w:val="21"/>
          <w:szCs w:val="21"/>
          <w:bdr w:val="none" w:sz="0" w:space="0" w:color="auto" w:frame="1"/>
        </w:rPr>
        <w:t>（有）</w:t>
      </w:r>
      <w:r w:rsidRPr="00395161">
        <w:rPr>
          <w:rFonts w:ascii="Kaiti TC" w:eastAsia="Kaiti TC" w:hAnsi="Kaiti TC" w:cs="Kaiti TC"/>
          <w:b/>
          <w:bCs/>
          <w:color w:val="000000"/>
          <w:sz w:val="28"/>
          <w:szCs w:val="28"/>
          <w:bdr w:val="none" w:sz="0" w:space="0" w:color="auto" w:frame="1"/>
        </w:rPr>
        <w:t>間斷，非</w:t>
      </w:r>
      <w:r w:rsidRPr="00395161">
        <w:rPr>
          <w:rFonts w:ascii="Kaiti TC" w:eastAsia="Kaiti TC" w:hAnsi="Kaiti TC" w:cs="Kaiti TC"/>
          <w:b/>
          <w:bCs/>
          <w:color w:val="FF0000"/>
          <w:sz w:val="21"/>
          <w:szCs w:val="21"/>
          <w:bdr w:val="none" w:sz="0" w:space="0" w:color="auto" w:frame="1"/>
        </w:rPr>
        <w:t>（真）</w:t>
      </w:r>
      <w:r w:rsidRPr="00395161">
        <w:rPr>
          <w:rFonts w:ascii="Kaiti TC" w:eastAsia="Kaiti TC" w:hAnsi="Kaiti TC" w:cs="Kaiti TC"/>
          <w:b/>
          <w:bCs/>
          <w:color w:val="000000"/>
          <w:sz w:val="28"/>
          <w:szCs w:val="28"/>
          <w:bdr w:val="none" w:sz="0" w:space="0" w:color="auto" w:frame="1"/>
        </w:rPr>
        <w:t>異熟故</w:t>
      </w:r>
      <w:r w:rsidRPr="00395161">
        <w:rPr>
          <w:rFonts w:ascii="Kaiti TC" w:eastAsia="Kaiti TC" w:hAnsi="Kaiti TC" w:cs="Kaiti TC"/>
          <w:b/>
          <w:bCs/>
          <w:color w:val="FF0000"/>
          <w:sz w:val="21"/>
          <w:szCs w:val="21"/>
          <w:bdr w:val="none" w:sz="0" w:space="0" w:color="auto" w:frame="1"/>
        </w:rPr>
        <w:t>（而是異熟生，故頌不說）</w:t>
      </w:r>
      <w:r w:rsidRPr="00395161">
        <w:rPr>
          <w:rFonts w:ascii="Kaiti TC" w:eastAsia="Kaiti TC" w:hAnsi="Kaiti TC" w:cs="Kaiti TC"/>
          <w:b/>
          <w:bCs/>
          <w:color w:val="000000"/>
          <w:sz w:val="28"/>
          <w:szCs w:val="28"/>
          <w:bdr w:val="none" w:sz="0" w:space="0" w:color="auto" w:frame="1"/>
        </w:rPr>
        <w:t>。</w:t>
      </w:r>
    </w:p>
    <w:p w14:paraId="6236C075" w14:textId="77777777" w:rsidR="00395161" w:rsidRPr="00395161" w:rsidRDefault="00395161" w:rsidP="00395161">
      <w:pPr>
        <w:rPr>
          <w:rFonts w:ascii="Kaiti TC" w:eastAsia="Kaiti TC" w:hAnsi="Kaiti TC" w:cs="Kaiti TC"/>
          <w:b/>
          <w:bCs/>
          <w:color w:val="0000FF"/>
          <w:sz w:val="21"/>
          <w:szCs w:val="21"/>
        </w:rPr>
      </w:pPr>
    </w:p>
    <w:p w14:paraId="698240E9" w14:textId="77777777" w:rsidR="00395161" w:rsidRPr="00395161" w:rsidRDefault="00395161" w:rsidP="00395161">
      <w:pPr>
        <w:rPr>
          <w:rFonts w:ascii="Kaiti TC" w:eastAsia="Kaiti TC" w:hAnsi="Kaiti TC" w:cs="Kaiti TC"/>
          <w:b/>
          <w:bCs/>
          <w:color w:val="0000FF"/>
          <w:sz w:val="21"/>
          <w:szCs w:val="21"/>
        </w:rPr>
      </w:pPr>
      <w:r w:rsidRPr="00395161">
        <w:rPr>
          <w:rFonts w:ascii="Kaiti TC" w:eastAsia="Kaiti TC" w:hAnsi="Kaiti TC" w:cs="Kaiti TC"/>
          <w:b/>
          <w:bCs/>
          <w:color w:val="000000"/>
          <w:sz w:val="28"/>
          <w:szCs w:val="28"/>
          <w:bdr w:val="none" w:sz="0" w:space="0" w:color="auto" w:frame="1"/>
        </w:rPr>
        <w:t>前中後</w:t>
      </w:r>
      <w:r w:rsidRPr="00395161">
        <w:rPr>
          <w:rFonts w:ascii="Kaiti TC" w:eastAsia="Kaiti TC" w:hAnsi="Kaiti TC" w:cs="Kaiti TC"/>
          <w:b/>
          <w:bCs/>
          <w:color w:val="FF0000"/>
          <w:sz w:val="21"/>
          <w:szCs w:val="21"/>
          <w:bdr w:val="none" w:sz="0" w:space="0" w:color="auto" w:frame="1"/>
        </w:rPr>
        <w:t>（過去現在未來）</w:t>
      </w:r>
      <w:r w:rsidRPr="00395161">
        <w:rPr>
          <w:rFonts w:ascii="Kaiti TC" w:eastAsia="Kaiti TC" w:hAnsi="Kaiti TC" w:cs="Kaiti TC"/>
          <w:b/>
          <w:bCs/>
          <w:color w:val="000000"/>
          <w:sz w:val="28"/>
          <w:szCs w:val="28"/>
          <w:bdr w:val="none" w:sz="0" w:space="0" w:color="auto" w:frame="1"/>
        </w:rPr>
        <w:t>際生死輪迴，不待外緣，既由內識。淨法相續應知亦然，謂無始來，依附本識有無漏種，由轉識等數數熏</w:t>
      </w:r>
      <w:r w:rsidRPr="00395161">
        <w:rPr>
          <w:rFonts w:ascii="Kaiti TC" w:eastAsia="Kaiti TC" w:hAnsi="Kaiti TC" w:cs="Kaiti TC"/>
          <w:b/>
          <w:bCs/>
          <w:color w:val="FF0000"/>
          <w:sz w:val="21"/>
          <w:szCs w:val="21"/>
          <w:bdr w:val="none" w:sz="0" w:space="0" w:color="auto" w:frame="1"/>
        </w:rPr>
        <w:t>（習引）</w:t>
      </w:r>
      <w:r w:rsidRPr="00395161">
        <w:rPr>
          <w:rFonts w:ascii="Kaiti TC" w:eastAsia="Kaiti TC" w:hAnsi="Kaiti TC" w:cs="Kaiti TC"/>
          <w:b/>
          <w:bCs/>
          <w:color w:val="000000"/>
          <w:sz w:val="28"/>
          <w:szCs w:val="28"/>
          <w:bdr w:val="none" w:sz="0" w:space="0" w:color="auto" w:frame="1"/>
        </w:rPr>
        <w:t>發，漸漸增勝，乃至究竟得成佛時，轉捨本來雜染識種，轉得始起清淨種識，任持一切功德種子，由本願力，盡未來際起諸妙用，相續無窮。由此應知，唯有內識。</w:t>
      </w:r>
    </w:p>
    <w:p w14:paraId="450126E0" w14:textId="77777777" w:rsidR="00395161" w:rsidRPr="00395161" w:rsidRDefault="00395161" w:rsidP="00395161">
      <w:pPr>
        <w:rPr>
          <w:rFonts w:ascii="Kaiti TC" w:eastAsia="Kaiti TC" w:hAnsi="Kaiti TC" w:cs="Kaiti TC"/>
          <w:b/>
          <w:bCs/>
          <w:color w:val="0000FF"/>
          <w:sz w:val="21"/>
          <w:szCs w:val="21"/>
        </w:rPr>
      </w:pPr>
    </w:p>
    <w:p w14:paraId="583D3F5B" w14:textId="77777777" w:rsidR="00395161" w:rsidRPr="00395161" w:rsidRDefault="00395161" w:rsidP="00395161">
      <w:pPr>
        <w:rPr>
          <w:rFonts w:ascii="Kaiti TC" w:eastAsia="Kaiti TC" w:hAnsi="Kaiti TC" w:cs="Kaiti TC"/>
          <w:b/>
          <w:bCs/>
          <w:color w:val="0000FF"/>
          <w:sz w:val="21"/>
          <w:szCs w:val="21"/>
        </w:rPr>
      </w:pPr>
      <w:r w:rsidRPr="00395161">
        <w:rPr>
          <w:rFonts w:ascii="Kaiti TC" w:eastAsia="Kaiti TC" w:hAnsi="Kaiti TC" w:cs="Kaiti TC"/>
          <w:b/>
          <w:bCs/>
          <w:color w:val="0000FF"/>
          <w:sz w:val="21"/>
          <w:szCs w:val="21"/>
          <w:bdr w:val="none" w:sz="0" w:space="0" w:color="auto" w:frame="1"/>
        </w:rPr>
        <w:t>此處闡明，不論是生死連續還是清淨現象的相續不斷，都不需外緣，只靠內識。唯識道理成立。</w:t>
      </w:r>
    </w:p>
    <w:p w14:paraId="40B47A0C" w14:textId="77777777" w:rsidR="00395161" w:rsidRPr="00395161" w:rsidRDefault="00395161" w:rsidP="00395161">
      <w:pPr>
        <w:rPr>
          <w:rFonts w:ascii="Kaiti TC" w:eastAsia="Kaiti TC" w:hAnsi="Kaiti TC" w:cs="Kaiti TC"/>
          <w:b/>
          <w:bCs/>
          <w:color w:val="0000FF"/>
          <w:sz w:val="21"/>
          <w:szCs w:val="21"/>
        </w:rPr>
      </w:pPr>
    </w:p>
    <w:p w14:paraId="66BAFF17" w14:textId="77777777" w:rsidR="00395161" w:rsidRPr="00395161" w:rsidRDefault="00395161" w:rsidP="00395161">
      <w:pPr>
        <w:rPr>
          <w:rFonts w:ascii="Kaiti TC" w:eastAsia="Kaiti TC" w:hAnsi="Kaiti TC" w:cs="Kaiti TC"/>
          <w:b/>
          <w:bCs/>
          <w:color w:val="0000FF"/>
          <w:sz w:val="21"/>
          <w:szCs w:val="21"/>
        </w:rPr>
      </w:pPr>
      <w:r w:rsidRPr="00395161">
        <w:rPr>
          <w:rFonts w:ascii="Kaiti TC" w:eastAsia="Kaiti TC" w:hAnsi="Kaiti TC" w:cs="Kaiti TC"/>
          <w:b/>
          <w:bCs/>
          <w:color w:val="0000FF"/>
          <w:sz w:val="28"/>
          <w:szCs w:val="28"/>
          <w:bdr w:val="none" w:sz="0" w:space="0" w:color="auto" w:frame="1"/>
        </w:rPr>
        <w:t># 論三自性</w:t>
      </w:r>
    </w:p>
    <w:p w14:paraId="2ED9024D" w14:textId="77777777" w:rsidR="00395161" w:rsidRPr="00395161" w:rsidRDefault="00395161" w:rsidP="00395161">
      <w:pPr>
        <w:rPr>
          <w:rFonts w:ascii="Kaiti TC" w:eastAsia="Kaiti TC" w:hAnsi="Kaiti TC" w:cs="Kaiti TC"/>
          <w:b/>
          <w:bCs/>
          <w:color w:val="0000FF"/>
          <w:sz w:val="21"/>
          <w:szCs w:val="21"/>
        </w:rPr>
      </w:pPr>
    </w:p>
    <w:p w14:paraId="563A21DB" w14:textId="77777777" w:rsidR="00395161" w:rsidRPr="00395161" w:rsidRDefault="00395161" w:rsidP="00395161">
      <w:pPr>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FF0000"/>
          <w:sz w:val="21"/>
          <w:szCs w:val="21"/>
          <w:bdr w:val="none" w:sz="0" w:space="0" w:color="auto" w:frame="1"/>
        </w:rPr>
        <w:t>（問：）</w:t>
      </w:r>
      <w:r w:rsidRPr="00395161">
        <w:rPr>
          <w:rFonts w:ascii="Kaiti TC" w:eastAsia="Kaiti TC" w:hAnsi="Kaiti TC" w:cs="Kaiti TC"/>
          <w:b/>
          <w:bCs/>
          <w:color w:val="000000"/>
          <w:sz w:val="28"/>
          <w:szCs w:val="28"/>
          <w:bdr w:val="none" w:sz="0" w:space="0" w:color="auto" w:frame="1"/>
        </w:rPr>
        <w:t>“若唯有識，何故世尊處處經中說有三</w:t>
      </w:r>
      <w:r w:rsidRPr="00395161">
        <w:rPr>
          <w:rFonts w:ascii="Kaiti TC" w:eastAsia="Kaiti TC" w:hAnsi="Kaiti TC" w:cs="Kaiti TC"/>
          <w:b/>
          <w:bCs/>
          <w:color w:val="FF0000"/>
          <w:sz w:val="21"/>
          <w:szCs w:val="21"/>
          <w:bdr w:val="none" w:sz="0" w:space="0" w:color="auto" w:frame="1"/>
        </w:rPr>
        <w:t>（自）</w:t>
      </w:r>
      <w:r w:rsidRPr="00395161">
        <w:rPr>
          <w:rFonts w:ascii="Kaiti TC" w:eastAsia="Kaiti TC" w:hAnsi="Kaiti TC" w:cs="Kaiti TC"/>
          <w:b/>
          <w:bCs/>
          <w:color w:val="000000"/>
          <w:sz w:val="28"/>
          <w:szCs w:val="28"/>
          <w:bdr w:val="none" w:sz="0" w:space="0" w:color="auto" w:frame="1"/>
        </w:rPr>
        <w:t>性？”</w:t>
      </w:r>
      <w:r w:rsidRPr="00395161">
        <w:rPr>
          <w:rFonts w:ascii="Kaiti TC" w:eastAsia="Kaiti TC" w:hAnsi="Kaiti TC" w:cs="Kaiti TC"/>
          <w:b/>
          <w:bCs/>
          <w:color w:val="FF0000"/>
          <w:sz w:val="21"/>
          <w:szCs w:val="21"/>
          <w:bdr w:val="none" w:sz="0" w:space="0" w:color="auto" w:frame="1"/>
        </w:rPr>
        <w:t>（答：</w:t>
      </w:r>
      <w:r w:rsidRPr="00395161">
        <w:rPr>
          <w:rFonts w:ascii="Kaiti TC" w:eastAsia="Kaiti TC" w:hAnsi="Kaiti TC" w:cs="Kaiti TC" w:hint="eastAsia"/>
          <w:b/>
          <w:bCs/>
          <w:color w:val="FF0000"/>
          <w:sz w:val="21"/>
          <w:szCs w:val="21"/>
          <w:bdr w:val="none" w:sz="0" w:space="0" w:color="auto" w:frame="1"/>
        </w:rPr>
        <w:t>“</w:t>
      </w:r>
      <w:r w:rsidRPr="00395161">
        <w:rPr>
          <w:rFonts w:ascii="Kaiti TC" w:eastAsia="Kaiti TC" w:hAnsi="Kaiti TC" w:cs="Kaiti TC"/>
          <w:b/>
          <w:bCs/>
          <w:color w:val="FF0000"/>
          <w:sz w:val="21"/>
          <w:szCs w:val="21"/>
          <w:shd w:val="clear" w:color="auto" w:fill="FFFFFF"/>
        </w:rPr>
        <w:t>並不是說有三自性，便非唯識。</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應知三性亦不離識。</w:t>
      </w:r>
      <w:r w:rsidRPr="00395161">
        <w:rPr>
          <w:rFonts w:ascii="Kaiti TC" w:eastAsia="Kaiti TC" w:hAnsi="Kaiti TC" w:cs="Kaiti TC" w:hint="eastAsia"/>
          <w:b/>
          <w:bCs/>
          <w:color w:val="000000"/>
          <w:sz w:val="28"/>
          <w:szCs w:val="28"/>
          <w:bdr w:val="none" w:sz="0" w:space="0" w:color="auto" w:frame="1"/>
        </w:rPr>
        <w:t>”</w:t>
      </w:r>
    </w:p>
    <w:p w14:paraId="0F31BF41" w14:textId="77777777" w:rsidR="00395161" w:rsidRPr="00395161" w:rsidRDefault="00395161" w:rsidP="00395161">
      <w:pPr>
        <w:rPr>
          <w:rFonts w:ascii="Kaiti TC" w:eastAsia="Kaiti TC" w:hAnsi="Kaiti TC" w:cs="Kaiti TC"/>
          <w:b/>
          <w:bCs/>
          <w:color w:val="000000"/>
          <w:sz w:val="28"/>
          <w:szCs w:val="28"/>
          <w:bdr w:val="none" w:sz="0" w:space="0" w:color="auto" w:frame="1"/>
        </w:rPr>
      </w:pPr>
    </w:p>
    <w:p w14:paraId="0282DB49" w14:textId="77777777" w:rsidR="00395161" w:rsidRPr="00395161" w:rsidRDefault="00395161" w:rsidP="00395161">
      <w:pPr>
        <w:rPr>
          <w:rFonts w:ascii="Kaiti TC" w:eastAsia="Kaiti TC" w:hAnsi="Kaiti TC" w:cs="Kaiti TC"/>
          <w:b/>
          <w:bCs/>
          <w:color w:val="0000FF"/>
          <w:sz w:val="21"/>
          <w:szCs w:val="21"/>
        </w:rPr>
      </w:pPr>
      <w:r w:rsidRPr="00395161">
        <w:rPr>
          <w:rFonts w:ascii="Kaiti TC" w:eastAsia="Kaiti TC" w:hAnsi="Kaiti TC" w:cs="Kaiti TC" w:hint="eastAsia"/>
          <w:b/>
          <w:bCs/>
          <w:color w:val="000000"/>
          <w:sz w:val="28"/>
          <w:szCs w:val="28"/>
          <w:bdr w:val="none" w:sz="0" w:space="0" w:color="auto" w:frame="1"/>
        </w:rPr>
        <w:t>“</w:t>
      </w:r>
      <w:r w:rsidRPr="00395161">
        <w:rPr>
          <w:rFonts w:ascii="Kaiti TC" w:eastAsia="Kaiti TC" w:hAnsi="Kaiti TC" w:cs="Kaiti TC"/>
          <w:b/>
          <w:bCs/>
          <w:color w:val="000000"/>
          <w:sz w:val="28"/>
          <w:szCs w:val="28"/>
          <w:bdr w:val="none" w:sz="0" w:space="0" w:color="auto" w:frame="1"/>
        </w:rPr>
        <w:t>所以者何？</w:t>
      </w:r>
      <w:r w:rsidRPr="00395161">
        <w:rPr>
          <w:rFonts w:ascii="Kaiti TC" w:eastAsia="Kaiti TC" w:hAnsi="Kaiti TC" w:cs="Kaiti TC" w:hint="eastAsia"/>
          <w:b/>
          <w:bCs/>
          <w:color w:val="000000"/>
          <w:sz w:val="28"/>
          <w:szCs w:val="28"/>
          <w:bdr w:val="none" w:sz="0" w:space="0" w:color="auto" w:frame="1"/>
        </w:rPr>
        <w:t>”</w:t>
      </w:r>
      <w:r w:rsidRPr="00395161">
        <w:rPr>
          <w:rFonts w:ascii="Kaiti TC" w:eastAsia="Kaiti TC" w:hAnsi="Kaiti TC" w:cs="Kaiti TC"/>
          <w:b/>
          <w:bCs/>
          <w:color w:val="0000FF"/>
          <w:sz w:val="21"/>
          <w:szCs w:val="21"/>
        </w:rPr>
        <w:t xml:space="preserve"> </w:t>
      </w:r>
      <w:r w:rsidRPr="00395161">
        <w:rPr>
          <w:rFonts w:ascii="Kaiti TC" w:eastAsia="Kaiti TC" w:hAnsi="Kaiti TC" w:cs="Kaiti TC"/>
          <w:b/>
          <w:bCs/>
          <w:color w:val="000000"/>
          <w:sz w:val="28"/>
          <w:szCs w:val="28"/>
          <w:bdr w:val="none" w:sz="0" w:space="0" w:color="auto" w:frame="1"/>
        </w:rPr>
        <w:t>頌曰：“由彼彼遍計</w:t>
      </w:r>
      <w:r w:rsidRPr="00395161">
        <w:rPr>
          <w:rFonts w:ascii="Kaiti TC" w:eastAsia="Kaiti TC" w:hAnsi="Kaiti TC" w:cs="Kaiti TC"/>
          <w:b/>
          <w:bCs/>
          <w:color w:val="FF0000"/>
          <w:sz w:val="21"/>
          <w:szCs w:val="21"/>
          <w:bdr w:val="none" w:sz="0" w:space="0" w:color="auto" w:frame="1"/>
        </w:rPr>
        <w:t>（由種種能推測</w:t>
      </w:r>
      <w:r w:rsidRPr="00395161">
        <w:rPr>
          <w:rFonts w:ascii="Kaiti TC" w:eastAsia="Kaiti TC" w:hAnsi="Kaiti TC" w:cs="Kaiti TC" w:hint="eastAsia"/>
          <w:b/>
          <w:bCs/>
          <w:color w:val="FF0000"/>
          <w:sz w:val="21"/>
          <w:szCs w:val="21"/>
          <w:bdr w:val="none" w:sz="0" w:space="0" w:color="auto" w:frame="1"/>
        </w:rPr>
        <w:t>想像</w:t>
      </w:r>
      <w:r w:rsidRPr="00395161">
        <w:rPr>
          <w:rFonts w:ascii="Kaiti TC" w:eastAsia="Kaiti TC" w:hAnsi="Kaiti TC" w:cs="Kaiti TC"/>
          <w:b/>
          <w:bCs/>
          <w:color w:val="FF0000"/>
          <w:sz w:val="21"/>
          <w:szCs w:val="21"/>
          <w:bdr w:val="none" w:sz="0" w:space="0" w:color="auto" w:frame="1"/>
        </w:rPr>
        <w:t>的心，）</w:t>
      </w:r>
      <w:r w:rsidRPr="00395161">
        <w:rPr>
          <w:rFonts w:ascii="Kaiti TC" w:eastAsia="Kaiti TC" w:hAnsi="Kaiti TC" w:cs="Kaiti TC"/>
          <w:b/>
          <w:bCs/>
          <w:color w:val="000000"/>
          <w:sz w:val="28"/>
          <w:szCs w:val="28"/>
          <w:bdr w:val="none" w:sz="0" w:space="0" w:color="auto" w:frame="1"/>
        </w:rPr>
        <w:t>遍計</w:t>
      </w:r>
      <w:r w:rsidRPr="00395161">
        <w:rPr>
          <w:rFonts w:ascii="Kaiti TC" w:eastAsia="Kaiti TC" w:hAnsi="Kaiti TC" w:cs="Kaiti TC"/>
          <w:b/>
          <w:bCs/>
          <w:color w:val="FF0000"/>
          <w:sz w:val="21"/>
          <w:szCs w:val="21"/>
          <w:bdr w:val="none" w:sz="0" w:space="0" w:color="auto" w:frame="1"/>
        </w:rPr>
        <w:t>（出）</w:t>
      </w:r>
      <w:r w:rsidRPr="00395161">
        <w:rPr>
          <w:rFonts w:ascii="Kaiti TC" w:eastAsia="Kaiti TC" w:hAnsi="Kaiti TC" w:cs="Kaiti TC"/>
          <w:b/>
          <w:bCs/>
          <w:color w:val="000000"/>
          <w:sz w:val="28"/>
          <w:szCs w:val="28"/>
          <w:bdr w:val="none" w:sz="0" w:space="0" w:color="auto" w:frame="1"/>
        </w:rPr>
        <w:t>種種物</w:t>
      </w:r>
      <w:r w:rsidRPr="00395161">
        <w:rPr>
          <w:rFonts w:ascii="Kaiti TC" w:eastAsia="Kaiti TC" w:hAnsi="Kaiti TC" w:cs="Kaiti TC" w:hint="eastAsia"/>
          <w:b/>
          <w:bCs/>
          <w:color w:val="000000"/>
          <w:sz w:val="28"/>
          <w:szCs w:val="28"/>
          <w:bdr w:val="none" w:sz="0" w:space="0" w:color="auto" w:frame="1"/>
        </w:rPr>
        <w:t>；</w:t>
      </w:r>
      <w:r w:rsidRPr="00395161">
        <w:rPr>
          <w:rFonts w:ascii="Kaiti TC" w:eastAsia="Kaiti TC" w:hAnsi="Kaiti TC" w:cs="Kaiti TC"/>
          <w:b/>
          <w:bCs/>
          <w:color w:val="000000"/>
          <w:sz w:val="28"/>
          <w:szCs w:val="28"/>
          <w:bdr w:val="none" w:sz="0" w:space="0" w:color="auto" w:frame="1"/>
        </w:rPr>
        <w:t>此遍計所執</w:t>
      </w:r>
      <w:r w:rsidRPr="00395161">
        <w:rPr>
          <w:rFonts w:ascii="Kaiti TC" w:eastAsia="Kaiti TC" w:hAnsi="Kaiti TC" w:cs="Kaiti TC" w:hint="eastAsia"/>
          <w:b/>
          <w:bCs/>
          <w:color w:val="FF0000"/>
          <w:sz w:val="21"/>
          <w:szCs w:val="21"/>
          <w:bdr w:val="none" w:sz="0" w:space="0" w:color="auto" w:frame="1"/>
        </w:rPr>
        <w:t>（在推測想像出來的事物，</w:t>
      </w:r>
      <w:r w:rsidRPr="00395161">
        <w:rPr>
          <w:rFonts w:ascii="Kaiti TC" w:eastAsia="Kaiti TC" w:hAnsi="Kaiti TC" w:cs="Kaiti TC"/>
          <w:b/>
          <w:bCs/>
          <w:color w:val="FF0000"/>
          <w:sz w:val="21"/>
          <w:szCs w:val="21"/>
          <w:bdr w:val="none" w:sz="0" w:space="0" w:color="auto" w:frame="1"/>
        </w:rPr>
        <w:t>虛妄執著</w:t>
      </w:r>
      <w:r w:rsidRPr="00395161">
        <w:rPr>
          <w:rFonts w:ascii="Kaiti TC" w:eastAsia="Kaiti TC" w:hAnsi="Kaiti TC" w:cs="Kaiti TC" w:hint="eastAsia"/>
          <w:b/>
          <w:bCs/>
          <w:color w:val="FF0000"/>
          <w:sz w:val="21"/>
          <w:szCs w:val="21"/>
          <w:bdr w:val="none" w:sz="0" w:space="0" w:color="auto" w:frame="1"/>
        </w:rPr>
        <w:t>為真實存在，此種種妄執為實的事物其）</w:t>
      </w:r>
      <w:r w:rsidRPr="00395161">
        <w:rPr>
          <w:rFonts w:ascii="Kaiti TC" w:eastAsia="Kaiti TC" w:hAnsi="Kaiti TC" w:cs="Kaiti TC"/>
          <w:b/>
          <w:bCs/>
          <w:color w:val="000000"/>
          <w:sz w:val="28"/>
          <w:szCs w:val="28"/>
          <w:bdr w:val="none" w:sz="0" w:space="0" w:color="auto" w:frame="1"/>
        </w:rPr>
        <w:t>自性</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hint="eastAsia"/>
          <w:b/>
          <w:bCs/>
          <w:color w:val="FF0000"/>
          <w:sz w:val="21"/>
          <w:szCs w:val="21"/>
          <w:bdr w:val="none" w:sz="0" w:space="0" w:color="auto" w:frame="1"/>
        </w:rPr>
        <w:t>根本</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無所有。依他起自性，分別緣所生</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hint="eastAsia"/>
          <w:b/>
          <w:bCs/>
          <w:color w:val="FF0000"/>
          <w:sz w:val="21"/>
          <w:szCs w:val="21"/>
          <w:bdr w:val="none" w:sz="0" w:space="0" w:color="auto" w:frame="1"/>
        </w:rPr>
        <w:t>識藉</w:t>
      </w:r>
      <w:r w:rsidRPr="00395161">
        <w:rPr>
          <w:rFonts w:ascii="Kaiti TC" w:eastAsia="Kaiti TC" w:hAnsi="Kaiti TC" w:cs="Kaiti TC"/>
          <w:b/>
          <w:bCs/>
          <w:color w:val="FF0000"/>
          <w:sz w:val="21"/>
          <w:szCs w:val="21"/>
          <w:bdr w:val="none" w:sz="0" w:space="0" w:color="auto" w:frame="1"/>
        </w:rPr>
        <w:t>由四緣生起種種</w:t>
      </w:r>
      <w:r w:rsidRPr="00395161">
        <w:rPr>
          <w:rFonts w:ascii="Kaiti TC" w:eastAsia="Kaiti TC" w:hAnsi="Kaiti TC" w:cs="Kaiti TC" w:hint="eastAsia"/>
          <w:b/>
          <w:bCs/>
          <w:color w:val="FF0000"/>
          <w:sz w:val="21"/>
          <w:szCs w:val="21"/>
          <w:bdr w:val="none" w:sz="0" w:space="0" w:color="auto" w:frame="1"/>
        </w:rPr>
        <w:t>法</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。圓成實</w:t>
      </w:r>
      <w:r w:rsidRPr="00395161">
        <w:rPr>
          <w:rFonts w:ascii="Kaiti TC" w:eastAsia="Kaiti TC" w:hAnsi="Kaiti TC" w:cs="Kaiti TC"/>
          <w:b/>
          <w:bCs/>
          <w:color w:val="FF0000"/>
          <w:sz w:val="21"/>
          <w:szCs w:val="21"/>
          <w:bdr w:val="none" w:sz="0" w:space="0" w:color="auto" w:frame="1"/>
        </w:rPr>
        <w:t>（是）</w:t>
      </w:r>
      <w:r w:rsidRPr="00395161">
        <w:rPr>
          <w:rFonts w:ascii="Kaiti TC" w:eastAsia="Kaiti TC" w:hAnsi="Kaiti TC" w:cs="Kaiti TC"/>
          <w:b/>
          <w:bCs/>
          <w:color w:val="000000"/>
          <w:sz w:val="28"/>
          <w:szCs w:val="28"/>
          <w:bdr w:val="none" w:sz="0" w:space="0" w:color="auto" w:frame="1"/>
        </w:rPr>
        <w:t>於彼</w:t>
      </w:r>
      <w:r w:rsidRPr="00395161">
        <w:rPr>
          <w:rFonts w:ascii="Kaiti TC" w:eastAsia="Kaiti TC" w:hAnsi="Kaiti TC" w:cs="Kaiti TC"/>
          <w:b/>
          <w:bCs/>
          <w:color w:val="FF0000"/>
          <w:sz w:val="21"/>
          <w:szCs w:val="21"/>
          <w:bdr w:val="none" w:sz="0" w:space="0" w:color="auto" w:frame="1"/>
        </w:rPr>
        <w:t>（依他起性上）</w:t>
      </w:r>
      <w:r w:rsidRPr="00395161">
        <w:rPr>
          <w:rFonts w:ascii="Kaiti TC" w:eastAsia="Kaiti TC" w:hAnsi="Kaiti TC" w:cs="Kaiti TC"/>
          <w:b/>
          <w:bCs/>
          <w:color w:val="000000"/>
          <w:sz w:val="28"/>
          <w:szCs w:val="28"/>
          <w:bdr w:val="none" w:sz="0" w:space="0" w:color="auto" w:frame="1"/>
        </w:rPr>
        <w:t>，常遠離前</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hint="eastAsia"/>
          <w:b/>
          <w:bCs/>
          <w:color w:val="FF0000"/>
          <w:sz w:val="21"/>
          <w:szCs w:val="21"/>
          <w:bdr w:val="none" w:sz="0" w:space="0" w:color="auto" w:frame="1"/>
        </w:rPr>
        <w:t>遍計所</w:t>
      </w:r>
      <w:r w:rsidRPr="00395161">
        <w:rPr>
          <w:rFonts w:ascii="Kaiti TC" w:eastAsia="Kaiti TC" w:hAnsi="Kaiti TC" w:cs="Kaiti TC" w:hint="eastAsia"/>
          <w:b/>
          <w:bCs/>
          <w:color w:val="FF0000"/>
          <w:sz w:val="21"/>
          <w:szCs w:val="21"/>
          <w:bdr w:val="none" w:sz="0" w:space="0" w:color="auto" w:frame="1"/>
        </w:rPr>
        <w:lastRenderedPageBreak/>
        <w:t>執</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性，故此與依他，非異非不異，如無常</w:t>
      </w:r>
      <w:r w:rsidRPr="00395161">
        <w:rPr>
          <w:rFonts w:ascii="Kaiti TC" w:eastAsia="Kaiti TC" w:hAnsi="Kaiti TC" w:cs="Kaiti TC" w:hint="eastAsia"/>
          <w:b/>
          <w:bCs/>
          <w:color w:val="FF0000"/>
          <w:sz w:val="21"/>
          <w:szCs w:val="21"/>
          <w:bdr w:val="none" w:sz="0" w:space="0" w:color="auto" w:frame="1"/>
        </w:rPr>
        <w:t>（、生滅）</w:t>
      </w:r>
      <w:r w:rsidRPr="00395161">
        <w:rPr>
          <w:rFonts w:ascii="Kaiti TC" w:eastAsia="Kaiti TC" w:hAnsi="Kaiti TC" w:cs="Kaiti TC"/>
          <w:b/>
          <w:bCs/>
          <w:color w:val="000000"/>
          <w:sz w:val="28"/>
          <w:szCs w:val="28"/>
          <w:bdr w:val="none" w:sz="0" w:space="0" w:color="auto" w:frame="1"/>
        </w:rPr>
        <w:t>等性</w:t>
      </w:r>
      <w:r w:rsidRPr="00395161">
        <w:rPr>
          <w:rFonts w:ascii="Kaiti TC" w:eastAsia="Kaiti TC" w:hAnsi="Kaiti TC" w:cs="Kaiti TC"/>
          <w:b/>
          <w:bCs/>
          <w:color w:val="FF0000"/>
          <w:sz w:val="21"/>
          <w:szCs w:val="21"/>
          <w:bdr w:val="none" w:sz="0" w:space="0" w:color="auto" w:frame="1"/>
        </w:rPr>
        <w:t>（與一切</w:t>
      </w:r>
      <w:r w:rsidRPr="00395161">
        <w:rPr>
          <w:rFonts w:ascii="Kaiti TC" w:eastAsia="Kaiti TC" w:hAnsi="Kaiti TC" w:cs="Kaiti TC" w:hint="eastAsia"/>
          <w:b/>
          <w:bCs/>
          <w:color w:val="FF0000"/>
          <w:sz w:val="21"/>
          <w:szCs w:val="21"/>
          <w:bdr w:val="none" w:sz="0" w:space="0" w:color="auto" w:frame="1"/>
        </w:rPr>
        <w:t>有為</w:t>
      </w:r>
      <w:r w:rsidRPr="00395161">
        <w:rPr>
          <w:rFonts w:ascii="Kaiti TC" w:eastAsia="Kaiti TC" w:hAnsi="Kaiti TC" w:cs="Kaiti TC"/>
          <w:b/>
          <w:bCs/>
          <w:color w:val="FF0000"/>
          <w:sz w:val="21"/>
          <w:szCs w:val="21"/>
          <w:bdr w:val="none" w:sz="0" w:space="0" w:color="auto" w:frame="1"/>
        </w:rPr>
        <w:t>法非一非異）</w:t>
      </w:r>
      <w:r w:rsidRPr="00395161">
        <w:rPr>
          <w:rFonts w:ascii="Kaiti TC" w:eastAsia="Kaiti TC" w:hAnsi="Kaiti TC" w:cs="Kaiti TC"/>
          <w:b/>
          <w:bCs/>
          <w:color w:val="000000"/>
          <w:sz w:val="28"/>
          <w:szCs w:val="28"/>
          <w:bdr w:val="none" w:sz="0" w:space="0" w:color="auto" w:frame="1"/>
        </w:rPr>
        <w:t>，非不見此彼</w:t>
      </w:r>
      <w:r w:rsidRPr="00395161">
        <w:rPr>
          <w:rFonts w:ascii="Kaiti TC" w:eastAsia="Kaiti TC" w:hAnsi="Kaiti TC" w:cs="Kaiti TC"/>
          <w:b/>
          <w:bCs/>
          <w:color w:val="FF0000"/>
          <w:sz w:val="21"/>
          <w:szCs w:val="21"/>
          <w:bdr w:val="none" w:sz="0" w:space="0" w:color="auto" w:frame="1"/>
        </w:rPr>
        <w:t>（沒有見到圓成實</w:t>
      </w:r>
      <w:r w:rsidRPr="00395161">
        <w:rPr>
          <w:rFonts w:ascii="Kaiti TC" w:eastAsia="Kaiti TC" w:hAnsi="Kaiti TC" w:cs="Kaiti TC" w:hint="eastAsia"/>
          <w:b/>
          <w:bCs/>
          <w:color w:val="FF0000"/>
          <w:sz w:val="21"/>
          <w:szCs w:val="21"/>
          <w:bdr w:val="none" w:sz="0" w:space="0" w:color="auto" w:frame="1"/>
        </w:rPr>
        <w:t>性，</w:t>
      </w:r>
      <w:r w:rsidRPr="00395161">
        <w:rPr>
          <w:rFonts w:ascii="Kaiti TC" w:eastAsia="Kaiti TC" w:hAnsi="Kaiti TC" w:cs="Kaiti TC"/>
          <w:b/>
          <w:bCs/>
          <w:color w:val="FF0000"/>
          <w:sz w:val="21"/>
          <w:szCs w:val="21"/>
          <w:bdr w:val="none" w:sz="0" w:space="0" w:color="auto" w:frame="1"/>
        </w:rPr>
        <w:t>就見不到依他起性）</w:t>
      </w:r>
      <w:r w:rsidRPr="00395161">
        <w:rPr>
          <w:rFonts w:ascii="Kaiti TC" w:eastAsia="Kaiti TC" w:hAnsi="Kaiti TC" w:cs="Kaiti TC"/>
          <w:b/>
          <w:bCs/>
          <w:color w:val="000000"/>
          <w:sz w:val="28"/>
          <w:szCs w:val="28"/>
          <w:bdr w:val="none" w:sz="0" w:space="0" w:color="auto" w:frame="1"/>
        </w:rPr>
        <w:t>。”</w:t>
      </w:r>
    </w:p>
    <w:p w14:paraId="71233B9C" w14:textId="77777777" w:rsidR="00395161" w:rsidRPr="00395161" w:rsidRDefault="00395161" w:rsidP="00395161">
      <w:pPr>
        <w:rPr>
          <w:rFonts w:ascii="Kaiti TC" w:eastAsia="Kaiti TC" w:hAnsi="Kaiti TC" w:cs="Kaiti TC"/>
          <w:b/>
          <w:bCs/>
          <w:color w:val="0000FF"/>
          <w:sz w:val="21"/>
          <w:szCs w:val="21"/>
        </w:rPr>
      </w:pPr>
    </w:p>
    <w:p w14:paraId="6FB2C370" w14:textId="77777777" w:rsidR="00395161" w:rsidRPr="00395161" w:rsidRDefault="00395161" w:rsidP="00395161">
      <w:pPr>
        <w:rPr>
          <w:rFonts w:ascii="Kaiti TC" w:eastAsia="Kaiti TC" w:hAnsi="Kaiti TC" w:cs="Kaiti TC"/>
          <w:b/>
          <w:bCs/>
          <w:color w:val="0000FF"/>
          <w:sz w:val="21"/>
          <w:szCs w:val="21"/>
        </w:rPr>
      </w:pPr>
      <w:r w:rsidRPr="00395161">
        <w:rPr>
          <w:rFonts w:ascii="Kaiti TC" w:eastAsia="Kaiti TC" w:hAnsi="Kaiti TC" w:cs="Kaiti TC"/>
          <w:b/>
          <w:bCs/>
          <w:color w:val="0000FF"/>
          <w:sz w:val="21"/>
          <w:szCs w:val="21"/>
          <w:bdr w:val="none" w:sz="0" w:space="0" w:color="auto" w:frame="1"/>
        </w:rPr>
        <w:t>佛教有三自性、三無性之說。如果真是唯識所說的“唯識無境”，怎麼會有三自性？如果不是“唯識無境”，</w:t>
      </w:r>
      <w:r w:rsidRPr="00395161">
        <w:rPr>
          <w:rFonts w:ascii="Kaiti TC" w:eastAsia="Kaiti TC" w:hAnsi="Kaiti TC" w:cs="Kaiti TC" w:hint="eastAsia"/>
          <w:b/>
          <w:bCs/>
          <w:color w:val="0000FF"/>
          <w:sz w:val="21"/>
          <w:szCs w:val="21"/>
          <w:bdr w:val="none" w:sz="0" w:space="0" w:color="auto" w:frame="1"/>
        </w:rPr>
        <w:t>那麼心外就應</w:t>
      </w:r>
      <w:r w:rsidRPr="00395161">
        <w:rPr>
          <w:rFonts w:ascii="Kaiti TC" w:eastAsia="Kaiti TC" w:hAnsi="Kaiti TC" w:cs="Kaiti TC"/>
          <w:b/>
          <w:bCs/>
          <w:color w:val="0000FF"/>
          <w:sz w:val="21"/>
          <w:szCs w:val="21"/>
          <w:bdr w:val="none" w:sz="0" w:space="0" w:color="auto" w:frame="1"/>
        </w:rPr>
        <w:t>有實</w:t>
      </w:r>
      <w:r w:rsidRPr="00395161">
        <w:rPr>
          <w:rFonts w:ascii="Kaiti TC" w:eastAsia="Kaiti TC" w:hAnsi="Kaiti TC" w:cs="Kaiti TC" w:hint="eastAsia"/>
          <w:b/>
          <w:bCs/>
          <w:color w:val="0000FF"/>
          <w:sz w:val="21"/>
          <w:szCs w:val="21"/>
          <w:bdr w:val="none" w:sz="0" w:space="0" w:color="auto" w:frame="1"/>
        </w:rPr>
        <w:t>法</w:t>
      </w:r>
      <w:r w:rsidRPr="00395161">
        <w:rPr>
          <w:rFonts w:ascii="Kaiti TC" w:eastAsia="Kaiti TC" w:hAnsi="Kaiti TC" w:cs="Kaiti TC"/>
          <w:b/>
          <w:bCs/>
          <w:color w:val="0000FF"/>
          <w:sz w:val="21"/>
          <w:szCs w:val="21"/>
          <w:bdr w:val="none" w:sz="0" w:space="0" w:color="auto" w:frame="1"/>
        </w:rPr>
        <w:t>存在，怎麼會有三無性？</w:t>
      </w:r>
      <w:r w:rsidRPr="00395161">
        <w:rPr>
          <w:rFonts w:ascii="Kaiti TC" w:eastAsia="Kaiti TC" w:hAnsi="Kaiti TC" w:cs="Kaiti TC" w:hint="eastAsia"/>
          <w:b/>
          <w:bCs/>
          <w:color w:val="0000FF"/>
          <w:sz w:val="21"/>
          <w:szCs w:val="21"/>
          <w:bdr w:val="none" w:sz="0" w:space="0" w:color="auto" w:frame="1"/>
        </w:rPr>
        <w:t>答：</w:t>
      </w:r>
      <w:r w:rsidRPr="00395161">
        <w:rPr>
          <w:rFonts w:ascii="Kaiti TC" w:eastAsia="Kaiti TC" w:hAnsi="Kaiti TC" w:cs="Kaiti TC"/>
          <w:b/>
          <w:bCs/>
          <w:color w:val="0000FF"/>
          <w:sz w:val="21"/>
          <w:szCs w:val="21"/>
          <w:bdr w:val="none" w:sz="0" w:space="0" w:color="auto" w:frame="1"/>
        </w:rPr>
        <w:t>三自性</w:t>
      </w:r>
      <w:r w:rsidRPr="00395161">
        <w:rPr>
          <w:rFonts w:ascii="Kaiti TC" w:eastAsia="Kaiti TC" w:hAnsi="Kaiti TC" w:cs="Kaiti TC" w:hint="eastAsia"/>
          <w:b/>
          <w:bCs/>
          <w:color w:val="0000FF"/>
          <w:sz w:val="21"/>
          <w:szCs w:val="21"/>
          <w:bdr w:val="none" w:sz="0" w:space="0" w:color="auto" w:frame="1"/>
        </w:rPr>
        <w:t>也</w:t>
      </w:r>
      <w:r w:rsidRPr="00395161">
        <w:rPr>
          <w:rFonts w:ascii="Kaiti TC" w:eastAsia="Kaiti TC" w:hAnsi="Kaiti TC" w:cs="Kaiti TC"/>
          <w:b/>
          <w:bCs/>
          <w:color w:val="0000FF"/>
          <w:sz w:val="21"/>
          <w:szCs w:val="21"/>
          <w:bdr w:val="none" w:sz="0" w:space="0" w:color="auto" w:frame="1"/>
        </w:rPr>
        <w:t>不離識、三無性</w:t>
      </w:r>
      <w:r w:rsidRPr="00395161">
        <w:rPr>
          <w:rFonts w:ascii="Kaiti TC" w:eastAsia="Kaiti TC" w:hAnsi="Kaiti TC" w:cs="Kaiti TC" w:hint="eastAsia"/>
          <w:b/>
          <w:bCs/>
          <w:color w:val="0000FF"/>
          <w:sz w:val="21"/>
          <w:szCs w:val="21"/>
          <w:bdr w:val="none" w:sz="0" w:space="0" w:color="auto" w:frame="1"/>
        </w:rPr>
        <w:t>只</w:t>
      </w:r>
      <w:r w:rsidRPr="00395161">
        <w:rPr>
          <w:rFonts w:ascii="Kaiti TC" w:eastAsia="Kaiti TC" w:hAnsi="Kaiti TC" w:cs="Kaiti TC"/>
          <w:b/>
          <w:bCs/>
          <w:color w:val="0000FF"/>
          <w:sz w:val="21"/>
          <w:szCs w:val="21"/>
          <w:bdr w:val="none" w:sz="0" w:space="0" w:color="auto" w:frame="1"/>
        </w:rPr>
        <w:t>是依三自性</w:t>
      </w:r>
      <w:r w:rsidRPr="00395161">
        <w:rPr>
          <w:rFonts w:ascii="Kaiti TC" w:eastAsia="Kaiti TC" w:hAnsi="Kaiti TC" w:cs="Kaiti TC" w:hint="eastAsia"/>
          <w:b/>
          <w:bCs/>
          <w:color w:val="0000FF"/>
          <w:sz w:val="21"/>
          <w:szCs w:val="21"/>
          <w:bdr w:val="none" w:sz="0" w:space="0" w:color="auto" w:frame="1"/>
        </w:rPr>
        <w:t>建立的</w:t>
      </w:r>
      <w:r w:rsidRPr="00395161">
        <w:rPr>
          <w:rFonts w:ascii="Kaiti TC" w:eastAsia="Kaiti TC" w:hAnsi="Kaiti TC" w:cs="Kaiti TC"/>
          <w:b/>
          <w:bCs/>
          <w:color w:val="0000FF"/>
          <w:sz w:val="21"/>
          <w:szCs w:val="21"/>
          <w:bdr w:val="none" w:sz="0" w:space="0" w:color="auto" w:frame="1"/>
        </w:rPr>
        <w:t>假</w:t>
      </w:r>
      <w:r w:rsidRPr="00395161">
        <w:rPr>
          <w:rFonts w:ascii="Kaiti TC" w:eastAsia="Kaiti TC" w:hAnsi="Kaiti TC" w:cs="Kaiti TC" w:hint="eastAsia"/>
          <w:b/>
          <w:bCs/>
          <w:color w:val="0000FF"/>
          <w:sz w:val="21"/>
          <w:szCs w:val="21"/>
          <w:bdr w:val="none" w:sz="0" w:space="0" w:color="auto" w:frame="1"/>
        </w:rPr>
        <w:t>說</w:t>
      </w:r>
      <w:r w:rsidRPr="00395161">
        <w:rPr>
          <w:rFonts w:ascii="Kaiti TC" w:eastAsia="Kaiti TC" w:hAnsi="Kaiti TC" w:cs="Kaiti TC"/>
          <w:b/>
          <w:bCs/>
          <w:color w:val="0000FF"/>
          <w:sz w:val="21"/>
          <w:szCs w:val="21"/>
          <w:bdr w:val="none" w:sz="0" w:space="0" w:color="auto" w:frame="1"/>
        </w:rPr>
        <w:t>。</w:t>
      </w:r>
    </w:p>
    <w:p w14:paraId="38008285" w14:textId="77777777" w:rsidR="00395161" w:rsidRPr="00395161" w:rsidRDefault="00395161" w:rsidP="00395161">
      <w:pPr>
        <w:rPr>
          <w:rFonts w:ascii="Kaiti TC" w:eastAsia="Kaiti TC" w:hAnsi="Kaiti TC" w:cs="Kaiti TC"/>
          <w:b/>
          <w:bCs/>
          <w:color w:val="0000FF"/>
          <w:sz w:val="21"/>
          <w:szCs w:val="21"/>
        </w:rPr>
      </w:pPr>
    </w:p>
    <w:p w14:paraId="069BF246" w14:textId="77777777" w:rsidR="00395161" w:rsidRPr="00395161" w:rsidRDefault="00395161" w:rsidP="00395161">
      <w:pPr>
        <w:rPr>
          <w:rFonts w:ascii="Kaiti TC" w:eastAsia="Kaiti TC" w:hAnsi="Kaiti TC" w:cs="Kaiti TC"/>
          <w:b/>
          <w:bCs/>
          <w:color w:val="0000FF"/>
          <w:sz w:val="21"/>
          <w:szCs w:val="21"/>
        </w:rPr>
      </w:pPr>
      <w:r w:rsidRPr="00395161">
        <w:rPr>
          <w:rFonts w:ascii="Kaiti TC" w:eastAsia="Kaiti TC" w:hAnsi="Kaiti TC" w:cs="Kaiti TC" w:hint="eastAsia"/>
          <w:b/>
          <w:bCs/>
          <w:color w:val="FF0000"/>
          <w:sz w:val="21"/>
          <w:szCs w:val="21"/>
          <w:bdr w:val="none" w:sz="0" w:space="0" w:color="auto" w:frame="1"/>
        </w:rPr>
        <w:t>（</w:t>
      </w:r>
      <w:r w:rsidRPr="00395161">
        <w:rPr>
          <w:rFonts w:ascii="Kaiti TC" w:eastAsia="Kaiti TC" w:hAnsi="Kaiti TC" w:cs="Kaiti TC"/>
          <w:b/>
          <w:bCs/>
          <w:color w:val="FF0000"/>
          <w:sz w:val="21"/>
          <w:szCs w:val="21"/>
          <w:bdr w:val="none" w:sz="0" w:space="0" w:color="auto" w:frame="1"/>
        </w:rPr>
        <w:t>對</w:t>
      </w:r>
      <w:r w:rsidRPr="00395161">
        <w:rPr>
          <w:rFonts w:ascii="Kaiti TC" w:eastAsia="Kaiti TC" w:hAnsi="Kaiti TC" w:cs="Kaiti TC" w:hint="eastAsia"/>
          <w:b/>
          <w:bCs/>
          <w:color w:val="FF0000"/>
          <w:sz w:val="21"/>
          <w:szCs w:val="21"/>
          <w:bdr w:val="none" w:sz="0" w:space="0" w:color="auto" w:frame="1"/>
        </w:rPr>
        <w:t>此</w:t>
      </w:r>
      <w:r w:rsidRPr="00395161">
        <w:rPr>
          <w:rFonts w:ascii="Kaiti TC" w:eastAsia="Kaiti TC" w:hAnsi="Kaiti TC" w:cs="Kaiti TC"/>
          <w:b/>
          <w:bCs/>
          <w:color w:val="FF0000"/>
          <w:sz w:val="21"/>
          <w:szCs w:val="21"/>
          <w:bdr w:val="none" w:sz="0" w:space="0" w:color="auto" w:frame="1"/>
        </w:rPr>
        <w:t>頌，有兩種看法</w:t>
      </w:r>
      <w:r w:rsidRPr="00395161">
        <w:rPr>
          <w:rFonts w:ascii="Kaiti TC" w:eastAsia="Kaiti TC" w:hAnsi="Kaiti TC" w:cs="Kaiti TC" w:hint="eastAsia"/>
          <w:b/>
          <w:bCs/>
          <w:color w:val="FF0000"/>
          <w:sz w:val="21"/>
          <w:szCs w:val="21"/>
          <w:bdr w:val="none" w:sz="0" w:space="0" w:color="auto" w:frame="1"/>
        </w:rPr>
        <w:t>：</w:t>
      </w:r>
      <w:r w:rsidRPr="00395161">
        <w:rPr>
          <w:rFonts w:ascii="Kaiti TC" w:eastAsia="Kaiti TC" w:hAnsi="Kaiti TC" w:cs="Kaiti TC"/>
          <w:b/>
          <w:bCs/>
          <w:color w:val="FF0000"/>
          <w:sz w:val="21"/>
          <w:szCs w:val="21"/>
          <w:bdr w:val="none" w:sz="0" w:space="0" w:color="auto" w:frame="1"/>
        </w:rPr>
        <w:t>1）</w:t>
      </w:r>
      <w:r w:rsidRPr="00395161">
        <w:rPr>
          <w:rFonts w:ascii="Kaiti TC" w:eastAsia="Kaiti TC" w:hAnsi="Kaiti TC" w:cs="Kaiti TC"/>
          <w:b/>
          <w:bCs/>
          <w:color w:val="000000"/>
          <w:sz w:val="28"/>
          <w:szCs w:val="28"/>
          <w:bdr w:val="none" w:sz="0" w:space="0" w:color="auto" w:frame="1"/>
        </w:rPr>
        <w:t>論曰：周遍計度</w:t>
      </w:r>
      <w:r w:rsidRPr="00395161">
        <w:rPr>
          <w:rFonts w:ascii="Kaiti TC" w:eastAsia="Kaiti TC" w:hAnsi="Kaiti TC" w:cs="Kaiti TC" w:hint="eastAsia"/>
          <w:b/>
          <w:bCs/>
          <w:color w:val="FF0000"/>
          <w:sz w:val="21"/>
          <w:szCs w:val="21"/>
          <w:bdr w:val="none" w:sz="0" w:space="0" w:color="auto" w:frame="1"/>
        </w:rPr>
        <w:t>（心、心所能全面的、無所不在的推測想像出</w:t>
      </w:r>
      <w:r w:rsidRPr="00395161">
        <w:rPr>
          <w:rFonts w:ascii="Kaiti TC" w:eastAsia="Kaiti TC" w:hAnsi="Kaiti TC" w:cs="Kaiti TC" w:hint="eastAsia"/>
          <w:b/>
          <w:bCs/>
          <w:color w:val="FF0000"/>
          <w:sz w:val="21"/>
          <w:szCs w:val="21"/>
          <w:shd w:val="clear" w:color="auto" w:fill="FFFFFF"/>
        </w:rPr>
        <w:t>一切</w:t>
      </w:r>
      <w:r w:rsidRPr="00395161">
        <w:rPr>
          <w:rFonts w:ascii="Kaiti TC" w:eastAsia="Kaiti TC" w:hAnsi="Kaiti TC" w:cs="Kaiti TC"/>
          <w:b/>
          <w:bCs/>
          <w:color w:val="FF0000"/>
          <w:sz w:val="21"/>
          <w:szCs w:val="21"/>
          <w:shd w:val="clear" w:color="auto" w:fill="FFFFFF"/>
        </w:rPr>
        <w:t>事物</w:t>
      </w:r>
      <w:r w:rsidRPr="00395161">
        <w:rPr>
          <w:rFonts w:ascii="Kaiti TC" w:eastAsia="Kaiti TC" w:hAnsi="Kaiti TC" w:cs="Kaiti TC" w:hint="eastAsia"/>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，故名“遍計”</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hint="eastAsia"/>
          <w:b/>
          <w:bCs/>
          <w:color w:val="FF0000"/>
          <w:sz w:val="21"/>
          <w:szCs w:val="21"/>
          <w:bdr w:val="none" w:sz="0" w:space="0" w:color="auto" w:frame="1"/>
        </w:rPr>
        <w:t>，而心、心所</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品類眾多說為“彼彼”。謂能遍計</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hint="eastAsia"/>
          <w:b/>
          <w:bCs/>
          <w:color w:val="FF0000"/>
          <w:sz w:val="21"/>
          <w:szCs w:val="21"/>
          <w:bdr w:val="none" w:sz="0" w:space="0" w:color="auto" w:frame="1"/>
        </w:rPr>
        <w:t>就是</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虛妄分別，即由彼彼</w:t>
      </w:r>
      <w:r w:rsidRPr="00395161">
        <w:rPr>
          <w:rFonts w:ascii="Kaiti TC" w:eastAsia="Kaiti TC" w:hAnsi="Kaiti TC" w:cs="Kaiti TC"/>
          <w:b/>
          <w:bCs/>
          <w:color w:val="FF0000"/>
          <w:sz w:val="21"/>
          <w:szCs w:val="21"/>
          <w:bdr w:val="none" w:sz="0" w:space="0" w:color="auto" w:frame="1"/>
        </w:rPr>
        <w:t>（種種心、心所的）</w:t>
      </w:r>
      <w:r w:rsidRPr="00395161">
        <w:rPr>
          <w:rFonts w:ascii="Kaiti TC" w:eastAsia="Kaiti TC" w:hAnsi="Kaiti TC" w:cs="Kaiti TC"/>
          <w:b/>
          <w:bCs/>
          <w:color w:val="000000"/>
          <w:sz w:val="28"/>
          <w:szCs w:val="28"/>
          <w:bdr w:val="none" w:sz="0" w:space="0" w:color="auto" w:frame="1"/>
        </w:rPr>
        <w:t>虛妄分別，遍計</w:t>
      </w:r>
      <w:r w:rsidRPr="00395161">
        <w:rPr>
          <w:rFonts w:ascii="Kaiti TC" w:eastAsia="Kaiti TC" w:hAnsi="Kaiti TC" w:cs="Kaiti TC" w:hint="eastAsia"/>
          <w:b/>
          <w:bCs/>
          <w:color w:val="FF0000"/>
          <w:sz w:val="21"/>
          <w:szCs w:val="21"/>
          <w:bdr w:val="none" w:sz="0" w:space="0" w:color="auto" w:frame="1"/>
        </w:rPr>
        <w:t>（出）</w:t>
      </w:r>
      <w:r w:rsidRPr="00395161">
        <w:rPr>
          <w:rFonts w:ascii="Kaiti TC" w:eastAsia="Kaiti TC" w:hAnsi="Kaiti TC" w:cs="Kaiti TC"/>
          <w:b/>
          <w:bCs/>
          <w:color w:val="000000"/>
          <w:sz w:val="28"/>
          <w:szCs w:val="28"/>
          <w:bdr w:val="none" w:sz="0" w:space="0" w:color="auto" w:frame="1"/>
        </w:rPr>
        <w:t>種種所遍計物，謂所妄執</w:t>
      </w:r>
      <w:r w:rsidRPr="00395161">
        <w:rPr>
          <w:rFonts w:ascii="Kaiti TC" w:eastAsia="Kaiti TC" w:hAnsi="Kaiti TC" w:cs="Kaiti TC"/>
          <w:b/>
          <w:bCs/>
          <w:color w:val="FF0000"/>
          <w:sz w:val="21"/>
          <w:szCs w:val="21"/>
          <w:bdr w:val="none" w:sz="0" w:space="0" w:color="auto" w:frame="1"/>
        </w:rPr>
        <w:t>（五）</w:t>
      </w:r>
      <w:r w:rsidRPr="00395161">
        <w:rPr>
          <w:rFonts w:ascii="Kaiti TC" w:eastAsia="Kaiti TC" w:hAnsi="Kaiti TC" w:cs="Kaiti TC"/>
          <w:b/>
          <w:bCs/>
          <w:color w:val="000000"/>
          <w:sz w:val="28"/>
          <w:szCs w:val="28"/>
          <w:bdr w:val="none" w:sz="0" w:space="0" w:color="auto" w:frame="1"/>
        </w:rPr>
        <w:t>蘊、</w:t>
      </w:r>
      <w:r w:rsidRPr="00395161">
        <w:rPr>
          <w:rFonts w:ascii="Kaiti TC" w:eastAsia="Kaiti TC" w:hAnsi="Kaiti TC" w:cs="Kaiti TC"/>
          <w:b/>
          <w:bCs/>
          <w:color w:val="FF0000"/>
          <w:sz w:val="21"/>
          <w:szCs w:val="21"/>
          <w:bdr w:val="none" w:sz="0" w:space="0" w:color="auto" w:frame="1"/>
        </w:rPr>
        <w:t>（十二）</w:t>
      </w:r>
      <w:r w:rsidRPr="00395161">
        <w:rPr>
          <w:rFonts w:ascii="Kaiti TC" w:eastAsia="Kaiti TC" w:hAnsi="Kaiti TC" w:cs="Kaiti TC"/>
          <w:b/>
          <w:bCs/>
          <w:color w:val="000000"/>
          <w:sz w:val="28"/>
          <w:szCs w:val="28"/>
          <w:bdr w:val="none" w:sz="0" w:space="0" w:color="auto" w:frame="1"/>
        </w:rPr>
        <w:t>處、</w:t>
      </w:r>
      <w:r w:rsidRPr="00395161">
        <w:rPr>
          <w:rFonts w:ascii="Kaiti TC" w:eastAsia="Kaiti TC" w:hAnsi="Kaiti TC" w:cs="Kaiti TC"/>
          <w:b/>
          <w:bCs/>
          <w:color w:val="FF0000"/>
          <w:sz w:val="21"/>
          <w:szCs w:val="21"/>
          <w:bdr w:val="none" w:sz="0" w:space="0" w:color="auto" w:frame="1"/>
        </w:rPr>
        <w:t>（十八）</w:t>
      </w:r>
      <w:r w:rsidRPr="00395161">
        <w:rPr>
          <w:rFonts w:ascii="Kaiti TC" w:eastAsia="Kaiti TC" w:hAnsi="Kaiti TC" w:cs="Kaiti TC"/>
          <w:b/>
          <w:bCs/>
          <w:color w:val="000000"/>
          <w:sz w:val="28"/>
          <w:szCs w:val="28"/>
          <w:bdr w:val="none" w:sz="0" w:space="0" w:color="auto" w:frame="1"/>
        </w:rPr>
        <w:t>界等若法、若我自性、差別</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hint="eastAsia"/>
          <w:b/>
          <w:bCs/>
          <w:color w:val="FF0000"/>
          <w:sz w:val="21"/>
          <w:szCs w:val="21"/>
          <w:bdr w:val="none" w:sz="0" w:space="0" w:color="auto" w:frame="1"/>
        </w:rPr>
        <w:t>妄執</w:t>
      </w:r>
      <w:r w:rsidRPr="00395161">
        <w:rPr>
          <w:rFonts w:ascii="Kaiti TC" w:eastAsia="Kaiti TC" w:hAnsi="Kaiti TC" w:cs="Kaiti TC"/>
          <w:b/>
          <w:bCs/>
          <w:color w:val="FF0000"/>
          <w:sz w:val="21"/>
          <w:szCs w:val="21"/>
          <w:bdr w:val="none" w:sz="0" w:space="0" w:color="auto" w:frame="1"/>
        </w:rPr>
        <w:t>蘊、處、界等</w:t>
      </w:r>
      <w:r w:rsidRPr="00395161">
        <w:rPr>
          <w:rFonts w:ascii="Kaiti TC" w:eastAsia="Kaiti TC" w:hAnsi="Kaiti TC" w:cs="Kaiti TC" w:hint="eastAsia"/>
          <w:b/>
          <w:bCs/>
          <w:color w:val="FF0000"/>
          <w:sz w:val="21"/>
          <w:szCs w:val="21"/>
          <w:bdr w:val="none" w:sz="0" w:space="0" w:color="auto" w:frame="1"/>
        </w:rPr>
        <w:t>種種</w:t>
      </w:r>
      <w:r w:rsidRPr="00395161">
        <w:rPr>
          <w:rFonts w:ascii="Kaiti TC" w:eastAsia="Kaiti TC" w:hAnsi="Kaiti TC" w:cs="Kaiti TC"/>
          <w:b/>
          <w:bCs/>
          <w:color w:val="FF0000"/>
          <w:sz w:val="21"/>
          <w:szCs w:val="21"/>
          <w:bdr w:val="none" w:sz="0" w:space="0" w:color="auto" w:frame="1"/>
        </w:rPr>
        <w:t>法</w:t>
      </w:r>
      <w:r w:rsidRPr="00395161">
        <w:rPr>
          <w:rFonts w:ascii="Kaiti TC" w:eastAsia="Kaiti TC" w:hAnsi="Kaiti TC" w:cs="Kaiti TC" w:hint="eastAsia"/>
          <w:b/>
          <w:bCs/>
          <w:color w:val="FF0000"/>
          <w:sz w:val="21"/>
          <w:szCs w:val="21"/>
          <w:bdr w:val="none" w:sz="0" w:space="0" w:color="auto" w:frame="1"/>
        </w:rPr>
        <w:t>、</w:t>
      </w:r>
      <w:r w:rsidRPr="00395161">
        <w:rPr>
          <w:rFonts w:ascii="Kaiti TC" w:eastAsia="Kaiti TC" w:hAnsi="Kaiti TC" w:cs="Kaiti TC"/>
          <w:b/>
          <w:bCs/>
          <w:color w:val="FF0000"/>
          <w:sz w:val="21"/>
          <w:szCs w:val="21"/>
          <w:bdr w:val="none" w:sz="0" w:space="0" w:color="auto" w:frame="1"/>
        </w:rPr>
        <w:t>我的自性及差別實</w:t>
      </w:r>
      <w:r w:rsidRPr="00395161">
        <w:rPr>
          <w:rFonts w:ascii="Kaiti TC" w:eastAsia="Kaiti TC" w:hAnsi="Kaiti TC" w:cs="Kaiti TC" w:hint="eastAsia"/>
          <w:b/>
          <w:bCs/>
          <w:color w:val="FF0000"/>
          <w:sz w:val="21"/>
          <w:szCs w:val="21"/>
          <w:bdr w:val="none" w:sz="0" w:space="0" w:color="auto" w:frame="1"/>
        </w:rPr>
        <w:t>有</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。此</w:t>
      </w:r>
      <w:r w:rsidRPr="00395161">
        <w:rPr>
          <w:rFonts w:ascii="Kaiti TC" w:eastAsia="Kaiti TC" w:hAnsi="Kaiti TC" w:cs="Kaiti TC"/>
          <w:b/>
          <w:bCs/>
          <w:color w:val="FF0000"/>
          <w:sz w:val="21"/>
          <w:szCs w:val="21"/>
          <w:bdr w:val="none" w:sz="0" w:space="0" w:color="auto" w:frame="1"/>
        </w:rPr>
        <w:t>（能遍計）</w:t>
      </w:r>
      <w:r w:rsidRPr="00395161">
        <w:rPr>
          <w:rFonts w:ascii="Kaiti TC" w:eastAsia="Kaiti TC" w:hAnsi="Kaiti TC" w:cs="Kaiti TC"/>
          <w:b/>
          <w:bCs/>
          <w:color w:val="000000"/>
          <w:sz w:val="28"/>
          <w:szCs w:val="28"/>
          <w:bdr w:val="none" w:sz="0" w:space="0" w:color="auto" w:frame="1"/>
        </w:rPr>
        <w:t>所妄執</w:t>
      </w:r>
      <w:r w:rsidRPr="00395161">
        <w:rPr>
          <w:rFonts w:ascii="Kaiti TC" w:eastAsia="Kaiti TC" w:hAnsi="Kaiti TC" w:cs="Kaiti TC"/>
          <w:b/>
          <w:bCs/>
          <w:color w:val="FF0000"/>
          <w:sz w:val="21"/>
          <w:szCs w:val="21"/>
          <w:bdr w:val="none" w:sz="0" w:space="0" w:color="auto" w:frame="1"/>
        </w:rPr>
        <w:t>（我、法等事物的）</w:t>
      </w:r>
      <w:r w:rsidRPr="00395161">
        <w:rPr>
          <w:rFonts w:ascii="Kaiti TC" w:eastAsia="Kaiti TC" w:hAnsi="Kaiti TC" w:cs="Kaiti TC"/>
          <w:b/>
          <w:bCs/>
          <w:color w:val="000000"/>
          <w:sz w:val="28"/>
          <w:szCs w:val="28"/>
          <w:bdr w:val="none" w:sz="0" w:space="0" w:color="auto" w:frame="1"/>
        </w:rPr>
        <w:t>自性、差別總名“遍計所執自性。”如是</w:t>
      </w:r>
      <w:r w:rsidRPr="00395161">
        <w:rPr>
          <w:rFonts w:ascii="Kaiti TC" w:eastAsia="Kaiti TC" w:hAnsi="Kaiti TC" w:cs="Kaiti TC"/>
          <w:b/>
          <w:bCs/>
          <w:color w:val="FF0000"/>
          <w:sz w:val="21"/>
          <w:szCs w:val="21"/>
          <w:bdr w:val="none" w:sz="0" w:space="0" w:color="auto" w:frame="1"/>
        </w:rPr>
        <w:t>（我、法的）</w:t>
      </w:r>
      <w:r w:rsidRPr="00395161">
        <w:rPr>
          <w:rFonts w:ascii="Kaiti TC" w:eastAsia="Kaiti TC" w:hAnsi="Kaiti TC" w:cs="Kaiti TC"/>
          <w:b/>
          <w:bCs/>
          <w:color w:val="000000"/>
          <w:sz w:val="28"/>
          <w:szCs w:val="28"/>
          <w:bdr w:val="none" w:sz="0" w:space="0" w:color="auto" w:frame="1"/>
        </w:rPr>
        <w:t>自性都無所有，理教推徵不可得故。</w:t>
      </w:r>
    </w:p>
    <w:p w14:paraId="27AA259F" w14:textId="77777777" w:rsidR="00395161" w:rsidRPr="00395161" w:rsidRDefault="00395161" w:rsidP="00395161">
      <w:pPr>
        <w:rPr>
          <w:rFonts w:ascii="Kaiti TC" w:eastAsia="Kaiti TC" w:hAnsi="Kaiti TC" w:cs="Kaiti TC"/>
          <w:b/>
          <w:bCs/>
          <w:color w:val="FF0000"/>
          <w:sz w:val="21"/>
          <w:szCs w:val="21"/>
          <w:bdr w:val="none" w:sz="0" w:space="0" w:color="auto" w:frame="1"/>
        </w:rPr>
      </w:pPr>
    </w:p>
    <w:p w14:paraId="45721576" w14:textId="77777777" w:rsidR="00395161" w:rsidRPr="00395161" w:rsidRDefault="00395161" w:rsidP="00395161">
      <w:pPr>
        <w:rPr>
          <w:rFonts w:ascii="Kaiti TC" w:eastAsia="Kaiti TC" w:hAnsi="Kaiti TC" w:cs="Kaiti TC"/>
          <w:b/>
          <w:bCs/>
          <w:color w:val="FF0000"/>
          <w:sz w:val="21"/>
          <w:szCs w:val="21"/>
          <w:bdr w:val="none" w:sz="0" w:space="0" w:color="auto" w:frame="1"/>
        </w:rPr>
      </w:pPr>
      <w:r w:rsidRPr="00395161">
        <w:rPr>
          <w:rFonts w:ascii="Kaiti TC" w:eastAsia="Kaiti TC" w:hAnsi="Kaiti TC" w:cs="Kaiti TC"/>
          <w:b/>
          <w:bCs/>
          <w:color w:val="0000FF"/>
          <w:sz w:val="21"/>
          <w:szCs w:val="21"/>
          <w:bdr w:val="none" w:sz="0" w:space="0" w:color="auto" w:frame="1"/>
        </w:rPr>
        <w:t>此觀點認為，能遍計</w:t>
      </w:r>
      <w:r w:rsidRPr="00395161">
        <w:rPr>
          <w:rFonts w:ascii="Kaiti TC" w:eastAsia="Kaiti TC" w:hAnsi="Kaiti TC" w:cs="Kaiti TC" w:hint="eastAsia"/>
          <w:b/>
          <w:bCs/>
          <w:color w:val="0000FF"/>
          <w:sz w:val="21"/>
          <w:szCs w:val="21"/>
          <w:bdr w:val="none" w:sz="0" w:space="0" w:color="auto" w:frame="1"/>
        </w:rPr>
        <w:t>的心、心所，</w:t>
      </w:r>
      <w:r w:rsidRPr="00395161">
        <w:rPr>
          <w:rFonts w:ascii="Kaiti TC" w:eastAsia="Kaiti TC" w:hAnsi="Kaiti TC" w:cs="Kaiti TC"/>
          <w:b/>
          <w:bCs/>
          <w:color w:val="0000FF"/>
          <w:sz w:val="21"/>
          <w:szCs w:val="21"/>
          <w:bdr w:val="none" w:sz="0" w:space="0" w:color="auto" w:frame="1"/>
        </w:rPr>
        <w:t>所遍計的對象就是遍計所執</w:t>
      </w:r>
      <w:r w:rsidRPr="00395161">
        <w:rPr>
          <w:rFonts w:ascii="Kaiti TC" w:eastAsia="Kaiti TC" w:hAnsi="Kaiti TC" w:cs="Kaiti TC" w:hint="eastAsia"/>
          <w:b/>
          <w:bCs/>
          <w:color w:val="0000FF"/>
          <w:sz w:val="21"/>
          <w:szCs w:val="21"/>
          <w:bdr w:val="none" w:sz="0" w:space="0" w:color="auto" w:frame="1"/>
        </w:rPr>
        <w:t>，換言之，即虛妄分別心、心所認識的對象通通是遍計所執</w:t>
      </w:r>
      <w:r w:rsidRPr="00395161">
        <w:rPr>
          <w:rFonts w:ascii="Kaiti TC" w:eastAsia="Kaiti TC" w:hAnsi="Kaiti TC" w:cs="Kaiti TC"/>
          <w:b/>
          <w:bCs/>
          <w:color w:val="0000FF"/>
          <w:sz w:val="21"/>
          <w:szCs w:val="21"/>
          <w:bdr w:val="none" w:sz="0" w:space="0" w:color="auto" w:frame="1"/>
        </w:rPr>
        <w:t>。頌的前四句只說了能遍計與所遍計，第一句是能遍計，二三四句是所遍計</w:t>
      </w:r>
      <w:r w:rsidRPr="00395161">
        <w:rPr>
          <w:rFonts w:ascii="Kaiti TC" w:eastAsia="Kaiti TC" w:hAnsi="Kaiti TC" w:cs="Kaiti TC" w:hint="eastAsia"/>
          <w:b/>
          <w:bCs/>
          <w:color w:val="0000FF"/>
          <w:sz w:val="21"/>
          <w:szCs w:val="21"/>
          <w:bdr w:val="none" w:sz="0" w:space="0" w:color="auto" w:frame="1"/>
        </w:rPr>
        <w:t>，也就是遍計所執。</w:t>
      </w:r>
      <w:r w:rsidRPr="00395161">
        <w:rPr>
          <w:rFonts w:ascii="Kaiti TC" w:eastAsia="Kaiti TC" w:hAnsi="Kaiti TC" w:cs="Kaiti TC"/>
          <w:b/>
          <w:bCs/>
          <w:color w:val="0000FF"/>
          <w:sz w:val="21"/>
          <w:szCs w:val="21"/>
          <w:bdr w:val="none" w:sz="0" w:space="0" w:color="auto" w:frame="1"/>
        </w:rPr>
        <w:t>由於能遍計的虛妄分別，所以誤認五蘊、十二處、十八界</w:t>
      </w:r>
      <w:r w:rsidRPr="00395161">
        <w:rPr>
          <w:rFonts w:ascii="Kaiti TC" w:eastAsia="Kaiti TC" w:hAnsi="Kaiti TC" w:cs="Kaiti TC" w:hint="eastAsia"/>
          <w:b/>
          <w:bCs/>
          <w:color w:val="0000FF"/>
          <w:sz w:val="21"/>
          <w:szCs w:val="21"/>
          <w:bdr w:val="none" w:sz="0" w:space="0" w:color="auto" w:frame="1"/>
        </w:rPr>
        <w:t>等所現的</w:t>
      </w:r>
      <w:r w:rsidRPr="00395161">
        <w:rPr>
          <w:rFonts w:ascii="Kaiti TC" w:eastAsia="Kaiti TC" w:hAnsi="Kaiti TC" w:cs="Kaiti TC"/>
          <w:b/>
          <w:bCs/>
          <w:color w:val="0000FF"/>
          <w:sz w:val="21"/>
          <w:szCs w:val="21"/>
          <w:bdr w:val="none" w:sz="0" w:space="0" w:color="auto" w:frame="1"/>
        </w:rPr>
        <w:t>我、法等等事物都有真實</w:t>
      </w:r>
      <w:r w:rsidRPr="00395161">
        <w:rPr>
          <w:rFonts w:ascii="Kaiti TC" w:eastAsia="Kaiti TC" w:hAnsi="Kaiti TC" w:cs="Kaiti TC" w:hint="eastAsia"/>
          <w:b/>
          <w:bCs/>
          <w:color w:val="0000FF"/>
          <w:sz w:val="21"/>
          <w:szCs w:val="21"/>
          <w:bdr w:val="none" w:sz="0" w:space="0" w:color="auto" w:frame="1"/>
        </w:rPr>
        <w:t>的</w:t>
      </w:r>
      <w:r w:rsidRPr="00395161">
        <w:rPr>
          <w:rFonts w:ascii="Kaiti TC" w:eastAsia="Kaiti TC" w:hAnsi="Kaiti TC" w:cs="Kaiti TC"/>
          <w:b/>
          <w:bCs/>
          <w:color w:val="0000FF"/>
          <w:sz w:val="21"/>
          <w:szCs w:val="21"/>
          <w:bdr w:val="none" w:sz="0" w:space="0" w:color="auto" w:frame="1"/>
        </w:rPr>
        <w:t>自性與差別。</w:t>
      </w:r>
    </w:p>
    <w:p w14:paraId="44AE1B65" w14:textId="77777777" w:rsidR="00395161" w:rsidRPr="00395161" w:rsidRDefault="00395161" w:rsidP="00395161">
      <w:pPr>
        <w:rPr>
          <w:rFonts w:ascii="Kaiti TC" w:eastAsia="Kaiti TC" w:hAnsi="Kaiti TC" w:cs="Kaiti TC"/>
          <w:b/>
          <w:bCs/>
          <w:color w:val="0000FF"/>
          <w:sz w:val="21"/>
          <w:szCs w:val="21"/>
        </w:rPr>
      </w:pPr>
    </w:p>
    <w:p w14:paraId="665DCF20" w14:textId="77777777" w:rsidR="00395161" w:rsidRPr="00395161" w:rsidRDefault="00395161" w:rsidP="00395161">
      <w:pPr>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FF0000"/>
          <w:sz w:val="21"/>
          <w:szCs w:val="21"/>
          <w:bdr w:val="none" w:sz="0" w:space="0" w:color="auto" w:frame="1"/>
        </w:rPr>
        <w:t>（2）</w:t>
      </w:r>
      <w:r w:rsidRPr="00395161">
        <w:rPr>
          <w:rFonts w:ascii="Kaiti TC" w:eastAsia="Kaiti TC" w:hAnsi="Kaiti TC" w:cs="Kaiti TC"/>
          <w:b/>
          <w:bCs/>
          <w:color w:val="000000"/>
          <w:sz w:val="28"/>
          <w:szCs w:val="28"/>
          <w:bdr w:val="none" w:sz="0" w:space="0" w:color="auto" w:frame="1"/>
        </w:rPr>
        <w:t>或</w:t>
      </w:r>
      <w:r w:rsidRPr="00395161">
        <w:rPr>
          <w:rFonts w:ascii="Kaiti TC" w:eastAsia="Kaiti TC" w:hAnsi="Kaiti TC" w:cs="Kaiti TC"/>
          <w:b/>
          <w:bCs/>
          <w:color w:val="FF0000"/>
          <w:sz w:val="21"/>
          <w:szCs w:val="21"/>
          <w:bdr w:val="none" w:sz="0" w:space="0" w:color="auto" w:frame="1"/>
        </w:rPr>
        <w:t>（頌）</w:t>
      </w:r>
      <w:r w:rsidRPr="00395161">
        <w:rPr>
          <w:rFonts w:ascii="Kaiti TC" w:eastAsia="Kaiti TC" w:hAnsi="Kaiti TC" w:cs="Kaiti TC"/>
          <w:b/>
          <w:bCs/>
          <w:color w:val="000000"/>
          <w:sz w:val="28"/>
          <w:szCs w:val="28"/>
          <w:bdr w:val="none" w:sz="0" w:space="0" w:color="auto" w:frame="1"/>
        </w:rPr>
        <w:t>初句顯能遍計識，第二句示所遍計境，</w:t>
      </w:r>
      <w:r w:rsidRPr="00395161">
        <w:rPr>
          <w:rFonts w:ascii="Kaiti TC" w:eastAsia="Kaiti TC" w:hAnsi="Kaiti TC" w:cs="Kaiti TC"/>
          <w:b/>
          <w:bCs/>
          <w:color w:val="FF0000"/>
          <w:sz w:val="21"/>
          <w:szCs w:val="21"/>
          <w:bdr w:val="none" w:sz="0" w:space="0" w:color="auto" w:frame="1"/>
        </w:rPr>
        <w:t>（頌）</w:t>
      </w:r>
      <w:r w:rsidRPr="00395161">
        <w:rPr>
          <w:rFonts w:ascii="Kaiti TC" w:eastAsia="Kaiti TC" w:hAnsi="Kaiti TC" w:cs="Kaiti TC"/>
          <w:b/>
          <w:bCs/>
          <w:color w:val="000000"/>
          <w:sz w:val="28"/>
          <w:szCs w:val="28"/>
          <w:bdr w:val="none" w:sz="0" w:space="0" w:color="auto" w:frame="1"/>
        </w:rPr>
        <w:t>後半方申遍計所執若我、若法自性</w:t>
      </w:r>
      <w:r w:rsidRPr="00395161">
        <w:rPr>
          <w:rFonts w:ascii="Kaiti TC" w:eastAsia="Kaiti TC" w:hAnsi="Kaiti TC" w:cs="Kaiti TC"/>
          <w:b/>
          <w:bCs/>
          <w:color w:val="FF0000"/>
          <w:sz w:val="21"/>
          <w:szCs w:val="21"/>
          <w:bdr w:val="none" w:sz="0" w:space="0" w:color="auto" w:frame="1"/>
        </w:rPr>
        <w:t>（皆）</w:t>
      </w:r>
      <w:r w:rsidRPr="00395161">
        <w:rPr>
          <w:rFonts w:ascii="Kaiti TC" w:eastAsia="Kaiti TC" w:hAnsi="Kaiti TC" w:cs="Kaiti TC"/>
          <w:b/>
          <w:bCs/>
          <w:color w:val="000000"/>
          <w:sz w:val="28"/>
          <w:szCs w:val="28"/>
          <w:bdr w:val="none" w:sz="0" w:space="0" w:color="auto" w:frame="1"/>
        </w:rPr>
        <w:t>非有，</w:t>
      </w:r>
      <w:r w:rsidRPr="00395161">
        <w:rPr>
          <w:rFonts w:ascii="Kaiti TC" w:eastAsia="Kaiti TC" w:hAnsi="Kaiti TC" w:cs="Kaiti TC"/>
          <w:b/>
          <w:bCs/>
          <w:color w:val="FF0000"/>
          <w:sz w:val="21"/>
          <w:szCs w:val="21"/>
          <w:bdr w:val="none" w:sz="0" w:space="0" w:color="auto" w:frame="1"/>
        </w:rPr>
        <w:t>（前文）</w:t>
      </w:r>
      <w:r w:rsidRPr="00395161">
        <w:rPr>
          <w:rFonts w:ascii="Kaiti TC" w:eastAsia="Kaiti TC" w:hAnsi="Kaiti TC" w:cs="Kaiti TC"/>
          <w:b/>
          <w:bCs/>
          <w:color w:val="000000"/>
          <w:sz w:val="28"/>
          <w:szCs w:val="28"/>
          <w:bdr w:val="none" w:sz="0" w:space="0" w:color="auto" w:frame="1"/>
        </w:rPr>
        <w:t>已廣顯彼</w:t>
      </w:r>
      <w:r w:rsidRPr="00395161">
        <w:rPr>
          <w:rFonts w:ascii="Kaiti TC" w:eastAsia="Kaiti TC" w:hAnsi="Kaiti TC" w:cs="Kaiti TC"/>
          <w:b/>
          <w:bCs/>
          <w:color w:val="FF0000"/>
          <w:sz w:val="21"/>
          <w:szCs w:val="21"/>
          <w:bdr w:val="none" w:sz="0" w:space="0" w:color="auto" w:frame="1"/>
        </w:rPr>
        <w:t>（我、法）</w:t>
      </w:r>
      <w:r w:rsidRPr="00395161">
        <w:rPr>
          <w:rFonts w:ascii="Kaiti TC" w:eastAsia="Kaiti TC" w:hAnsi="Kaiti TC" w:cs="Kaiti TC"/>
          <w:b/>
          <w:bCs/>
          <w:color w:val="000000"/>
          <w:sz w:val="28"/>
          <w:szCs w:val="28"/>
          <w:bdr w:val="none" w:sz="0" w:space="0" w:color="auto" w:frame="1"/>
        </w:rPr>
        <w:t>不可得故。</w:t>
      </w:r>
    </w:p>
    <w:p w14:paraId="37DFEBDF" w14:textId="77777777" w:rsidR="00395161" w:rsidRPr="00395161" w:rsidRDefault="00395161" w:rsidP="00395161">
      <w:pPr>
        <w:rPr>
          <w:rFonts w:ascii="Kaiti TC" w:eastAsia="Kaiti TC" w:hAnsi="Kaiti TC" w:cs="Kaiti TC"/>
          <w:b/>
          <w:bCs/>
          <w:color w:val="000000"/>
          <w:sz w:val="28"/>
          <w:szCs w:val="28"/>
          <w:bdr w:val="none" w:sz="0" w:space="0" w:color="auto" w:frame="1"/>
        </w:rPr>
      </w:pPr>
    </w:p>
    <w:p w14:paraId="24689D69" w14:textId="77777777" w:rsidR="00395161" w:rsidRPr="00395161" w:rsidRDefault="00395161" w:rsidP="00395161">
      <w:pPr>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FF"/>
          <w:sz w:val="21"/>
          <w:szCs w:val="21"/>
          <w:bdr w:val="none" w:sz="0" w:space="0" w:color="auto" w:frame="1"/>
        </w:rPr>
        <w:t>第二種觀點認為，頌中的第一句是能遍計，第二句是所遍計，第三四句是遍計所執。能遍計所認識的對象又分為：所遍計境</w:t>
      </w:r>
      <w:r w:rsidRPr="00395161">
        <w:rPr>
          <w:rFonts w:ascii="Kaiti TC" w:eastAsia="Kaiti TC" w:hAnsi="Kaiti TC" w:cs="Kaiti TC" w:hint="eastAsia"/>
          <w:b/>
          <w:bCs/>
          <w:color w:val="0000FF"/>
          <w:sz w:val="21"/>
          <w:szCs w:val="21"/>
          <w:bdr w:val="none" w:sz="0" w:space="0" w:color="auto" w:frame="1"/>
        </w:rPr>
        <w:t>、</w:t>
      </w:r>
      <w:r w:rsidRPr="00395161">
        <w:rPr>
          <w:rFonts w:ascii="Kaiti TC" w:eastAsia="Kaiti TC" w:hAnsi="Kaiti TC" w:cs="Kaiti TC"/>
          <w:b/>
          <w:bCs/>
          <w:color w:val="0000FF"/>
          <w:sz w:val="21"/>
          <w:szCs w:val="21"/>
          <w:bdr w:val="none" w:sz="0" w:space="0" w:color="auto" w:frame="1"/>
        </w:rPr>
        <w:t>遍計所執境。所遍計境是實法，是心、心所自變現的相分，即親所緣緣。親所緣緣由於是自心</w:t>
      </w:r>
      <w:r w:rsidRPr="00395161">
        <w:rPr>
          <w:rFonts w:ascii="Kaiti TC" w:eastAsia="Kaiti TC" w:hAnsi="Kaiti TC" w:cs="Kaiti TC" w:hint="eastAsia"/>
          <w:b/>
          <w:bCs/>
          <w:color w:val="0000FF"/>
          <w:sz w:val="21"/>
          <w:szCs w:val="21"/>
          <w:bdr w:val="none" w:sz="0" w:space="0" w:color="auto" w:frame="1"/>
        </w:rPr>
        <w:t>依著緣</w:t>
      </w:r>
      <w:r w:rsidRPr="00395161">
        <w:rPr>
          <w:rFonts w:ascii="Kaiti TC" w:eastAsia="Kaiti TC" w:hAnsi="Kaiti TC" w:cs="Kaiti TC"/>
          <w:b/>
          <w:bCs/>
          <w:color w:val="0000FF"/>
          <w:sz w:val="21"/>
          <w:szCs w:val="21"/>
          <w:bdr w:val="none" w:sz="0" w:space="0" w:color="auto" w:frame="1"/>
        </w:rPr>
        <w:t>而</w:t>
      </w:r>
      <w:r w:rsidRPr="00395161">
        <w:rPr>
          <w:rFonts w:ascii="Kaiti TC" w:eastAsia="Kaiti TC" w:hAnsi="Kaiti TC" w:cs="Kaiti TC" w:hint="eastAsia"/>
          <w:b/>
          <w:bCs/>
          <w:color w:val="0000FF"/>
          <w:sz w:val="21"/>
          <w:szCs w:val="21"/>
          <w:bdr w:val="none" w:sz="0" w:space="0" w:color="auto" w:frame="1"/>
        </w:rPr>
        <w:t>生</w:t>
      </w:r>
      <w:r w:rsidRPr="00395161">
        <w:rPr>
          <w:rFonts w:ascii="Kaiti TC" w:eastAsia="Kaiti TC" w:hAnsi="Kaiti TC" w:cs="Kaiti TC"/>
          <w:b/>
          <w:bCs/>
          <w:color w:val="0000FF"/>
          <w:sz w:val="21"/>
          <w:szCs w:val="21"/>
          <w:bdr w:val="none" w:sz="0" w:space="0" w:color="auto" w:frame="1"/>
        </w:rPr>
        <w:t>起，故稱依他起。</w:t>
      </w:r>
      <w:r w:rsidRPr="00395161">
        <w:rPr>
          <w:rFonts w:ascii="Kaiti TC" w:eastAsia="Kaiti TC" w:hAnsi="Kaiti TC" w:cs="Kaiti TC" w:hint="eastAsia"/>
          <w:b/>
          <w:bCs/>
          <w:color w:val="0000FF"/>
          <w:sz w:val="21"/>
          <w:szCs w:val="21"/>
          <w:bdr w:val="none" w:sz="0" w:space="0" w:color="auto" w:frame="1"/>
        </w:rPr>
        <w:t>對於所遍計的事物起種種錯誤的認識與執著才是遍計所執，</w:t>
      </w:r>
      <w:r w:rsidRPr="00395161">
        <w:rPr>
          <w:rFonts w:ascii="Kaiti TC" w:eastAsia="Kaiti TC" w:hAnsi="Kaiti TC" w:cs="Kaiti TC"/>
          <w:b/>
          <w:bCs/>
          <w:color w:val="0000FF"/>
          <w:sz w:val="21"/>
          <w:szCs w:val="21"/>
          <w:bdr w:val="none" w:sz="0" w:space="0" w:color="auto" w:frame="1"/>
        </w:rPr>
        <w:t>屬非實非假法</w:t>
      </w:r>
      <w:r w:rsidRPr="00395161">
        <w:rPr>
          <w:rFonts w:ascii="Kaiti TC" w:eastAsia="Kaiti TC" w:hAnsi="Kaiti TC" w:cs="Kaiti TC" w:hint="eastAsia"/>
          <w:b/>
          <w:bCs/>
          <w:color w:val="0000FF"/>
          <w:sz w:val="21"/>
          <w:szCs w:val="21"/>
          <w:bdr w:val="none" w:sz="0" w:space="0" w:color="auto" w:frame="1"/>
        </w:rPr>
        <w:t>，如</w:t>
      </w:r>
      <w:r w:rsidRPr="00395161">
        <w:rPr>
          <w:rFonts w:ascii="Kaiti TC" w:eastAsia="Kaiti TC" w:hAnsi="Kaiti TC" w:cs="Kaiti TC"/>
          <w:b/>
          <w:bCs/>
          <w:color w:val="0000FF"/>
          <w:sz w:val="21"/>
          <w:szCs w:val="21"/>
          <w:bdr w:val="none" w:sz="0" w:space="0" w:color="auto" w:frame="1"/>
        </w:rPr>
        <w:t>空花</w:t>
      </w:r>
      <w:r w:rsidRPr="00395161">
        <w:rPr>
          <w:rFonts w:ascii="Kaiti TC" w:eastAsia="Kaiti TC" w:hAnsi="Kaiti TC" w:cs="Kaiti TC" w:hint="eastAsia"/>
          <w:b/>
          <w:bCs/>
          <w:color w:val="0000FF"/>
          <w:sz w:val="21"/>
          <w:szCs w:val="21"/>
          <w:bdr w:val="none" w:sz="0" w:space="0" w:color="auto" w:frame="1"/>
        </w:rPr>
        <w:t>、陽焰</w:t>
      </w:r>
      <w:r w:rsidRPr="00395161">
        <w:rPr>
          <w:rFonts w:ascii="Kaiti TC" w:eastAsia="Kaiti TC" w:hAnsi="Kaiti TC" w:cs="Kaiti TC"/>
          <w:b/>
          <w:bCs/>
          <w:color w:val="0000FF"/>
          <w:sz w:val="21"/>
          <w:szCs w:val="21"/>
          <w:bdr w:val="none" w:sz="0" w:space="0" w:color="auto" w:frame="1"/>
        </w:rPr>
        <w:t>等</w:t>
      </w:r>
      <w:r w:rsidRPr="00395161">
        <w:rPr>
          <w:rFonts w:ascii="Kaiti TC" w:eastAsia="Kaiti TC" w:hAnsi="Kaiti TC" w:cs="Kaiti TC" w:hint="eastAsia"/>
          <w:b/>
          <w:bCs/>
          <w:color w:val="0000FF"/>
          <w:sz w:val="21"/>
          <w:szCs w:val="21"/>
          <w:bdr w:val="none" w:sz="0" w:space="0" w:color="auto" w:frame="1"/>
        </w:rPr>
        <w:t>。遍計所執</w:t>
      </w:r>
      <w:r w:rsidRPr="00395161">
        <w:rPr>
          <w:rFonts w:ascii="Kaiti TC" w:eastAsia="Kaiti TC" w:hAnsi="Kaiti TC" w:cs="Kaiti TC"/>
          <w:b/>
          <w:bCs/>
          <w:color w:val="0000FF"/>
          <w:sz w:val="21"/>
          <w:szCs w:val="21"/>
          <w:bdr w:val="none" w:sz="0" w:space="0" w:color="auto" w:frame="1"/>
        </w:rPr>
        <w:t>雖是能遍計之心、心所的所緣境，但不是心、心所自所變現的相分，故非所緣緣。</w:t>
      </w:r>
    </w:p>
    <w:p w14:paraId="5C6B7EFD" w14:textId="77777777" w:rsidR="00395161" w:rsidRPr="00395161" w:rsidRDefault="00395161" w:rsidP="00395161">
      <w:pPr>
        <w:rPr>
          <w:rFonts w:ascii="Kaiti TC" w:eastAsia="Kaiti TC" w:hAnsi="Kaiti TC" w:cs="Kaiti TC"/>
          <w:b/>
          <w:bCs/>
          <w:color w:val="000000"/>
          <w:sz w:val="28"/>
          <w:szCs w:val="28"/>
          <w:bdr w:val="none" w:sz="0" w:space="0" w:color="auto" w:frame="1"/>
        </w:rPr>
      </w:pPr>
    </w:p>
    <w:p w14:paraId="22F39271" w14:textId="77777777" w:rsidR="00395161" w:rsidRPr="00395161" w:rsidRDefault="00395161" w:rsidP="00395161">
      <w:pPr>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00"/>
          <w:sz w:val="28"/>
          <w:szCs w:val="28"/>
          <w:bdr w:val="none" w:sz="0" w:space="0" w:color="auto" w:frame="1"/>
        </w:rPr>
        <w:t>初能遍計自性云何？</w:t>
      </w:r>
    </w:p>
    <w:p w14:paraId="7545CD6B" w14:textId="77777777" w:rsidR="00395161" w:rsidRPr="00395161" w:rsidRDefault="00395161" w:rsidP="00395161">
      <w:pPr>
        <w:rPr>
          <w:rFonts w:ascii="Kaiti TC" w:eastAsia="Kaiti TC" w:hAnsi="Kaiti TC" w:cs="Kaiti TC"/>
          <w:b/>
          <w:bCs/>
          <w:color w:val="000000"/>
          <w:sz w:val="28"/>
          <w:szCs w:val="28"/>
          <w:bdr w:val="none" w:sz="0" w:space="0" w:color="auto" w:frame="1"/>
        </w:rPr>
      </w:pPr>
    </w:p>
    <w:p w14:paraId="11E66FF2" w14:textId="77777777" w:rsidR="00395161" w:rsidRPr="00395161" w:rsidRDefault="00395161" w:rsidP="00395161">
      <w:pPr>
        <w:rPr>
          <w:rFonts w:ascii="Kaiti TC" w:eastAsia="Kaiti TC" w:hAnsi="Kaiti TC" w:cs="Kaiti TC"/>
          <w:b/>
          <w:bCs/>
          <w:color w:val="0000FF"/>
          <w:sz w:val="21"/>
          <w:szCs w:val="21"/>
        </w:rPr>
      </w:pPr>
      <w:r w:rsidRPr="00395161">
        <w:rPr>
          <w:rFonts w:ascii="Kaiti TC" w:eastAsia="Kaiti TC" w:hAnsi="Kaiti TC" w:cs="Kaiti TC" w:hint="eastAsia"/>
          <w:b/>
          <w:bCs/>
          <w:color w:val="FF0000"/>
          <w:sz w:val="21"/>
          <w:szCs w:val="21"/>
          <w:bdr w:val="none" w:sz="0" w:space="0" w:color="auto" w:frame="1"/>
        </w:rPr>
        <w:t>（1）</w:t>
      </w:r>
      <w:r w:rsidRPr="00395161">
        <w:rPr>
          <w:rFonts w:ascii="Kaiti TC" w:eastAsia="Kaiti TC" w:hAnsi="Kaiti TC" w:cs="Kaiti TC"/>
          <w:b/>
          <w:bCs/>
          <w:color w:val="000000"/>
          <w:sz w:val="28"/>
          <w:szCs w:val="28"/>
          <w:bdr w:val="none" w:sz="0" w:space="0" w:color="auto" w:frame="1"/>
        </w:rPr>
        <w:t>有義：八</w:t>
      </w:r>
      <w:r w:rsidRPr="00395161">
        <w:rPr>
          <w:rFonts w:ascii="Kaiti TC" w:eastAsia="Kaiti TC" w:hAnsi="Kaiti TC" w:cs="Kaiti TC"/>
          <w:b/>
          <w:bCs/>
          <w:color w:val="FF0000"/>
          <w:sz w:val="21"/>
          <w:szCs w:val="21"/>
          <w:bdr w:val="none" w:sz="0" w:space="0" w:color="auto" w:frame="1"/>
        </w:rPr>
        <w:t>（個）</w:t>
      </w:r>
      <w:r w:rsidRPr="00395161">
        <w:rPr>
          <w:rFonts w:ascii="Kaiti TC" w:eastAsia="Kaiti TC" w:hAnsi="Kaiti TC" w:cs="Kaiti TC"/>
          <w:b/>
          <w:bCs/>
          <w:color w:val="000000"/>
          <w:sz w:val="28"/>
          <w:szCs w:val="28"/>
          <w:bdr w:val="none" w:sz="0" w:space="0" w:color="auto" w:frame="1"/>
        </w:rPr>
        <w:t>識及諸心所，</w:t>
      </w:r>
      <w:r w:rsidRPr="00395161">
        <w:rPr>
          <w:rFonts w:ascii="Kaiti TC" w:eastAsia="Kaiti TC" w:hAnsi="Kaiti TC" w:cs="Kaiti TC"/>
          <w:b/>
          <w:bCs/>
          <w:color w:val="FF0000"/>
          <w:sz w:val="21"/>
          <w:szCs w:val="21"/>
          <w:bdr w:val="none" w:sz="0" w:space="0" w:color="auto" w:frame="1"/>
        </w:rPr>
        <w:t>（凡）</w:t>
      </w:r>
      <w:r w:rsidRPr="00395161">
        <w:rPr>
          <w:rFonts w:ascii="Kaiti TC" w:eastAsia="Kaiti TC" w:hAnsi="Kaiti TC" w:cs="Kaiti TC"/>
          <w:b/>
          <w:bCs/>
          <w:color w:val="000000"/>
          <w:sz w:val="28"/>
          <w:szCs w:val="28"/>
          <w:bdr w:val="none" w:sz="0" w:space="0" w:color="auto" w:frame="1"/>
        </w:rPr>
        <w:t>有漏攝</w:t>
      </w:r>
      <w:r w:rsidRPr="00395161">
        <w:rPr>
          <w:rFonts w:ascii="Kaiti TC" w:eastAsia="Kaiti TC" w:hAnsi="Kaiti TC" w:cs="Kaiti TC"/>
          <w:b/>
          <w:bCs/>
          <w:color w:val="FF0000"/>
          <w:sz w:val="21"/>
          <w:szCs w:val="21"/>
          <w:bdr w:val="none" w:sz="0" w:space="0" w:color="auto" w:frame="1"/>
        </w:rPr>
        <w:t>（的心、心所）</w:t>
      </w:r>
      <w:r w:rsidRPr="00395161">
        <w:rPr>
          <w:rFonts w:ascii="Kaiti TC" w:eastAsia="Kaiti TC" w:hAnsi="Kaiti TC" w:cs="Kaiti TC"/>
          <w:b/>
          <w:bCs/>
          <w:color w:val="000000"/>
          <w:sz w:val="28"/>
          <w:szCs w:val="28"/>
          <w:bdr w:val="none" w:sz="0" w:space="0" w:color="auto" w:frame="1"/>
        </w:rPr>
        <w:t>者皆能遍計，</w:t>
      </w:r>
      <w:r w:rsidRPr="00395161">
        <w:rPr>
          <w:rFonts w:ascii="Kaiti TC" w:eastAsia="Kaiti TC" w:hAnsi="Kaiti TC" w:cs="Kaiti TC"/>
          <w:b/>
          <w:bCs/>
          <w:color w:val="FF0000"/>
          <w:sz w:val="21"/>
          <w:szCs w:val="21"/>
          <w:bdr w:val="none" w:sz="0" w:space="0" w:color="auto" w:frame="1"/>
        </w:rPr>
        <w:t>（因為它們都以）</w:t>
      </w:r>
      <w:r w:rsidRPr="00395161">
        <w:rPr>
          <w:rFonts w:ascii="Kaiti TC" w:eastAsia="Kaiti TC" w:hAnsi="Kaiti TC" w:cs="Kaiti TC"/>
          <w:b/>
          <w:bCs/>
          <w:color w:val="000000"/>
          <w:sz w:val="28"/>
          <w:szCs w:val="28"/>
          <w:bdr w:val="none" w:sz="0" w:space="0" w:color="auto" w:frame="1"/>
        </w:rPr>
        <w:t>虛妄分別為自性故，皆似</w:t>
      </w:r>
      <w:r w:rsidRPr="00395161">
        <w:rPr>
          <w:rFonts w:ascii="Kaiti TC" w:eastAsia="Kaiti TC" w:hAnsi="Kaiti TC" w:cs="Kaiti TC"/>
          <w:b/>
          <w:bCs/>
          <w:color w:val="FF0000"/>
          <w:sz w:val="21"/>
          <w:szCs w:val="21"/>
          <w:bdr w:val="none" w:sz="0" w:space="0" w:color="auto" w:frame="1"/>
        </w:rPr>
        <w:t>（有）</w:t>
      </w:r>
      <w:r w:rsidRPr="00395161">
        <w:rPr>
          <w:rFonts w:ascii="Kaiti TC" w:eastAsia="Kaiti TC" w:hAnsi="Kaiti TC" w:cs="Kaiti TC"/>
          <w:b/>
          <w:bCs/>
          <w:color w:val="000000"/>
          <w:sz w:val="28"/>
          <w:szCs w:val="28"/>
          <w:bdr w:val="none" w:sz="0" w:space="0" w:color="auto" w:frame="1"/>
        </w:rPr>
        <w:t>所取、能取</w:t>
      </w:r>
      <w:r w:rsidRPr="00395161">
        <w:rPr>
          <w:rFonts w:ascii="Kaiti TC" w:eastAsia="Kaiti TC" w:hAnsi="Kaiti TC" w:cs="Kaiti TC"/>
          <w:b/>
          <w:bCs/>
          <w:color w:val="FF0000"/>
          <w:sz w:val="21"/>
          <w:szCs w:val="21"/>
          <w:bdr w:val="none" w:sz="0" w:space="0" w:color="auto" w:frame="1"/>
        </w:rPr>
        <w:t>（的顯）</w:t>
      </w:r>
      <w:r w:rsidRPr="00395161">
        <w:rPr>
          <w:rFonts w:ascii="Kaiti TC" w:eastAsia="Kaiti TC" w:hAnsi="Kaiti TC" w:cs="Kaiti TC"/>
          <w:b/>
          <w:bCs/>
          <w:color w:val="000000"/>
          <w:sz w:val="28"/>
          <w:szCs w:val="28"/>
          <w:bdr w:val="none" w:sz="0" w:space="0" w:color="auto" w:frame="1"/>
        </w:rPr>
        <w:t>現故。</w:t>
      </w:r>
      <w:r w:rsidRPr="00395161">
        <w:rPr>
          <w:rFonts w:ascii="Kaiti TC" w:eastAsia="Kaiti TC" w:hAnsi="Kaiti TC" w:cs="Kaiti TC"/>
          <w:b/>
          <w:bCs/>
          <w:color w:val="FF0000"/>
          <w:sz w:val="21"/>
          <w:szCs w:val="21"/>
          <w:bdr w:val="none" w:sz="0" w:space="0" w:color="auto" w:frame="1"/>
        </w:rPr>
        <w:t>（第八識也有能取所取</w:t>
      </w:r>
      <w:r w:rsidRPr="00395161">
        <w:rPr>
          <w:rFonts w:ascii="Kaiti TC" w:eastAsia="Kaiti TC" w:hAnsi="Kaiti TC" w:cs="Kaiti TC" w:hint="eastAsia"/>
          <w:b/>
          <w:bCs/>
          <w:color w:val="FF0000"/>
          <w:sz w:val="21"/>
          <w:szCs w:val="21"/>
          <w:bdr w:val="none" w:sz="0" w:space="0" w:color="auto" w:frame="1"/>
        </w:rPr>
        <w:t>，</w:t>
      </w:r>
      <w:r w:rsidRPr="00395161">
        <w:rPr>
          <w:rFonts w:ascii="Kaiti TC" w:eastAsia="Kaiti TC" w:hAnsi="Kaiti TC" w:cs="Kaiti TC"/>
          <w:b/>
          <w:bCs/>
          <w:color w:val="FF0000"/>
          <w:sz w:val="21"/>
          <w:szCs w:val="21"/>
          <w:bdr w:val="none" w:sz="0" w:space="0" w:color="auto" w:frame="1"/>
        </w:rPr>
        <w:t>也是能遍計，如《瑜</w:t>
      </w:r>
      <w:r w:rsidRPr="00395161">
        <w:rPr>
          <w:rFonts w:ascii="Kaiti TC" w:eastAsia="Kaiti TC" w:hAnsi="Kaiti TC" w:cs="Kaiti TC"/>
          <w:b/>
          <w:bCs/>
          <w:color w:val="FF0000"/>
          <w:sz w:val="21"/>
          <w:szCs w:val="21"/>
          <w:bdr w:val="none" w:sz="0" w:space="0" w:color="auto" w:frame="1"/>
        </w:rPr>
        <w:lastRenderedPageBreak/>
        <w:t>伽師地論》）</w:t>
      </w:r>
      <w:r w:rsidRPr="00395161">
        <w:rPr>
          <w:rFonts w:ascii="Kaiti TC" w:eastAsia="Kaiti TC" w:hAnsi="Kaiti TC" w:cs="Kaiti TC"/>
          <w:b/>
          <w:bCs/>
          <w:color w:val="000000"/>
          <w:sz w:val="28"/>
          <w:szCs w:val="28"/>
          <w:bdr w:val="none" w:sz="0" w:space="0" w:color="auto" w:frame="1"/>
        </w:rPr>
        <w:t>說阿賴耶以遍計所執自性</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hint="eastAsia"/>
          <w:b/>
          <w:bCs/>
          <w:color w:val="FF0000"/>
          <w:sz w:val="21"/>
          <w:szCs w:val="21"/>
          <w:bdr w:val="none" w:sz="0" w:space="0" w:color="auto" w:frame="1"/>
        </w:rPr>
        <w:t>，</w:t>
      </w:r>
      <w:r w:rsidRPr="00395161">
        <w:rPr>
          <w:rFonts w:ascii="Kaiti TC" w:eastAsia="Kaiti TC" w:hAnsi="Kaiti TC" w:cs="Kaiti TC"/>
          <w:b/>
          <w:bCs/>
          <w:color w:val="FF0000"/>
          <w:sz w:val="21"/>
          <w:szCs w:val="21"/>
          <w:bdr w:val="none" w:sz="0" w:space="0" w:color="auto" w:frame="1"/>
        </w:rPr>
        <w:t>虛）</w:t>
      </w:r>
      <w:r w:rsidRPr="00395161">
        <w:rPr>
          <w:rFonts w:ascii="Kaiti TC" w:eastAsia="Kaiti TC" w:hAnsi="Kaiti TC" w:cs="Kaiti TC"/>
          <w:b/>
          <w:bCs/>
          <w:color w:val="000000"/>
          <w:sz w:val="28"/>
          <w:szCs w:val="28"/>
          <w:bdr w:val="none" w:sz="0" w:space="0" w:color="auto" w:frame="1"/>
        </w:rPr>
        <w:t>妄執</w:t>
      </w:r>
      <w:r w:rsidRPr="00395161">
        <w:rPr>
          <w:rFonts w:ascii="Kaiti TC" w:eastAsia="Kaiti TC" w:hAnsi="Kaiti TC" w:cs="Kaiti TC"/>
          <w:b/>
          <w:bCs/>
          <w:color w:val="FF0000"/>
          <w:sz w:val="21"/>
          <w:szCs w:val="21"/>
          <w:bdr w:val="none" w:sz="0" w:space="0" w:color="auto" w:frame="1"/>
        </w:rPr>
        <w:t>（著）</w:t>
      </w:r>
      <w:r w:rsidRPr="00395161">
        <w:rPr>
          <w:rFonts w:ascii="Kaiti TC" w:eastAsia="Kaiti TC" w:hAnsi="Kaiti TC" w:cs="Kaiti TC"/>
          <w:b/>
          <w:bCs/>
          <w:color w:val="000000"/>
          <w:sz w:val="28"/>
          <w:szCs w:val="28"/>
          <w:bdr w:val="none" w:sz="0" w:space="0" w:color="auto" w:frame="1"/>
        </w:rPr>
        <w:t>種</w:t>
      </w:r>
      <w:r w:rsidRPr="00395161">
        <w:rPr>
          <w:rFonts w:ascii="Kaiti TC" w:eastAsia="Kaiti TC" w:hAnsi="Kaiti TC" w:cs="Kaiti TC"/>
          <w:b/>
          <w:bCs/>
          <w:color w:val="FF0000"/>
          <w:sz w:val="21"/>
          <w:szCs w:val="21"/>
          <w:bdr w:val="none" w:sz="0" w:space="0" w:color="auto" w:frame="1"/>
        </w:rPr>
        <w:t>（子）</w:t>
      </w:r>
      <w:r w:rsidRPr="00395161">
        <w:rPr>
          <w:rFonts w:ascii="Kaiti TC" w:eastAsia="Kaiti TC" w:hAnsi="Kaiti TC" w:cs="Kaiti TC"/>
          <w:b/>
          <w:bCs/>
          <w:color w:val="000000"/>
          <w:sz w:val="28"/>
          <w:szCs w:val="28"/>
          <w:bdr w:val="none" w:sz="0" w:space="0" w:color="auto" w:frame="1"/>
        </w:rPr>
        <w:t>為所緣</w:t>
      </w:r>
      <w:r w:rsidRPr="00395161">
        <w:rPr>
          <w:rFonts w:ascii="Kaiti TC" w:eastAsia="Kaiti TC" w:hAnsi="Kaiti TC" w:cs="Kaiti TC"/>
          <w:b/>
          <w:bCs/>
          <w:color w:val="FF0000"/>
          <w:sz w:val="21"/>
          <w:szCs w:val="21"/>
          <w:bdr w:val="none" w:sz="0" w:space="0" w:color="auto" w:frame="1"/>
        </w:rPr>
        <w:t>（境）</w:t>
      </w:r>
      <w:r w:rsidRPr="00395161">
        <w:rPr>
          <w:rFonts w:ascii="Kaiti TC" w:eastAsia="Kaiti TC" w:hAnsi="Kaiti TC" w:cs="Kaiti TC"/>
          <w:b/>
          <w:bCs/>
          <w:color w:val="000000"/>
          <w:sz w:val="28"/>
          <w:szCs w:val="28"/>
          <w:bdr w:val="none" w:sz="0" w:space="0" w:color="auto" w:frame="1"/>
        </w:rPr>
        <w:t>故</w:t>
      </w:r>
      <w:r w:rsidRPr="00395161">
        <w:rPr>
          <w:rFonts w:ascii="Kaiti TC" w:eastAsia="Kaiti TC" w:hAnsi="Kaiti TC" w:cs="Kaiti TC" w:hint="eastAsia"/>
          <w:b/>
          <w:bCs/>
          <w:color w:val="000000"/>
          <w:sz w:val="28"/>
          <w:szCs w:val="28"/>
          <w:bdr w:val="none" w:sz="0" w:space="0" w:color="auto" w:frame="1"/>
        </w:rPr>
        <w:t>。</w:t>
      </w:r>
      <w:r w:rsidRPr="00395161">
        <w:rPr>
          <w:rFonts w:ascii="Kaiti TC" w:eastAsia="Kaiti TC" w:hAnsi="Kaiti TC" w:cs="Kaiti TC" w:hint="eastAsia"/>
          <w:b/>
          <w:bCs/>
          <w:color w:val="FF0000"/>
          <w:sz w:val="21"/>
          <w:szCs w:val="21"/>
          <w:bdr w:val="none" w:sz="0" w:space="0" w:color="auto" w:frame="1"/>
        </w:rPr>
        <w:t>（所以八個識都有遍計所執。）</w:t>
      </w:r>
    </w:p>
    <w:p w14:paraId="506143F2" w14:textId="77777777" w:rsidR="00395161" w:rsidRPr="00395161" w:rsidRDefault="00395161" w:rsidP="00395161">
      <w:pPr>
        <w:rPr>
          <w:rFonts w:ascii="Kaiti TC" w:eastAsia="Kaiti TC" w:hAnsi="Kaiti TC" w:cs="Kaiti TC"/>
          <w:b/>
          <w:bCs/>
          <w:color w:val="0000FF"/>
          <w:sz w:val="21"/>
          <w:szCs w:val="21"/>
        </w:rPr>
      </w:pPr>
    </w:p>
    <w:p w14:paraId="3E787B1F" w14:textId="77777777" w:rsidR="00395161" w:rsidRPr="00395161" w:rsidRDefault="00395161" w:rsidP="00395161">
      <w:pPr>
        <w:rPr>
          <w:rFonts w:ascii="Kaiti TC" w:eastAsia="Kaiti TC" w:hAnsi="Kaiti TC" w:cs="Kaiti TC"/>
          <w:b/>
          <w:bCs/>
          <w:color w:val="0000FF"/>
          <w:sz w:val="21"/>
          <w:szCs w:val="21"/>
        </w:rPr>
      </w:pPr>
      <w:r w:rsidRPr="00395161">
        <w:rPr>
          <w:rFonts w:ascii="Kaiti TC" w:eastAsia="Kaiti TC" w:hAnsi="Kaiti TC" w:cs="Kaiti TC"/>
          <w:b/>
          <w:bCs/>
          <w:color w:val="0000FF"/>
          <w:sz w:val="21"/>
          <w:szCs w:val="21"/>
          <w:bdr w:val="none" w:sz="0" w:space="0" w:color="auto" w:frame="1"/>
        </w:rPr>
        <w:t>這一種觀點認為，只要是有能取、所取</w:t>
      </w:r>
      <w:r w:rsidRPr="00395161">
        <w:rPr>
          <w:rFonts w:ascii="Kaiti TC" w:eastAsia="Kaiti TC" w:hAnsi="Kaiti TC" w:cs="Kaiti TC" w:hint="eastAsia"/>
          <w:b/>
          <w:bCs/>
          <w:color w:val="0000FF"/>
          <w:sz w:val="21"/>
          <w:szCs w:val="21"/>
          <w:bdr w:val="none" w:sz="0" w:space="0" w:color="auto" w:frame="1"/>
        </w:rPr>
        <w:t>，</w:t>
      </w:r>
      <w:r w:rsidRPr="00395161">
        <w:rPr>
          <w:rFonts w:ascii="Kaiti TC" w:eastAsia="Kaiti TC" w:hAnsi="Kaiti TC" w:cs="Kaiti TC"/>
          <w:b/>
          <w:bCs/>
          <w:color w:val="0000FF"/>
          <w:sz w:val="21"/>
          <w:szCs w:val="21"/>
          <w:bdr w:val="none" w:sz="0" w:space="0" w:color="auto" w:frame="1"/>
        </w:rPr>
        <w:t>或者能虛妄分別的有漏心、心所，就是能遍計。所以八</w:t>
      </w:r>
      <w:r w:rsidRPr="00395161">
        <w:rPr>
          <w:rFonts w:ascii="Kaiti TC" w:eastAsia="Kaiti TC" w:hAnsi="Kaiti TC" w:cs="Kaiti TC" w:hint="eastAsia"/>
          <w:b/>
          <w:bCs/>
          <w:color w:val="0000FF"/>
          <w:sz w:val="21"/>
          <w:szCs w:val="21"/>
          <w:bdr w:val="none" w:sz="0" w:space="0" w:color="auto" w:frame="1"/>
        </w:rPr>
        <w:t>個</w:t>
      </w:r>
      <w:r w:rsidRPr="00395161">
        <w:rPr>
          <w:rFonts w:ascii="Kaiti TC" w:eastAsia="Kaiti TC" w:hAnsi="Kaiti TC" w:cs="Kaiti TC"/>
          <w:b/>
          <w:bCs/>
          <w:color w:val="0000FF"/>
          <w:sz w:val="21"/>
          <w:szCs w:val="21"/>
          <w:bdr w:val="none" w:sz="0" w:space="0" w:color="auto" w:frame="1"/>
        </w:rPr>
        <w:t>識</w:t>
      </w:r>
      <w:r w:rsidRPr="00395161">
        <w:rPr>
          <w:rFonts w:ascii="Kaiti TC" w:eastAsia="Kaiti TC" w:hAnsi="Kaiti TC" w:cs="Kaiti TC" w:hint="eastAsia"/>
          <w:b/>
          <w:bCs/>
          <w:color w:val="0000FF"/>
          <w:sz w:val="21"/>
          <w:szCs w:val="21"/>
          <w:bdr w:val="none" w:sz="0" w:space="0" w:color="auto" w:frame="1"/>
        </w:rPr>
        <w:t>都</w:t>
      </w:r>
      <w:r w:rsidRPr="00395161">
        <w:rPr>
          <w:rFonts w:ascii="Kaiti TC" w:eastAsia="Kaiti TC" w:hAnsi="Kaiti TC" w:cs="Kaiti TC"/>
          <w:b/>
          <w:bCs/>
          <w:color w:val="0000FF"/>
          <w:sz w:val="21"/>
          <w:szCs w:val="21"/>
          <w:bdr w:val="none" w:sz="0" w:space="0" w:color="auto" w:frame="1"/>
        </w:rPr>
        <w:t>是能遍計</w:t>
      </w:r>
      <w:r w:rsidRPr="00395161">
        <w:rPr>
          <w:rFonts w:ascii="Kaiti TC" w:eastAsia="Kaiti TC" w:hAnsi="Kaiti TC" w:cs="Kaiti TC" w:hint="eastAsia"/>
          <w:b/>
          <w:bCs/>
          <w:color w:val="0000FF"/>
          <w:sz w:val="21"/>
          <w:szCs w:val="21"/>
          <w:bdr w:val="none" w:sz="0" w:space="0" w:color="auto" w:frame="1"/>
        </w:rPr>
        <w:t>，都有遍計所執</w:t>
      </w:r>
      <w:r w:rsidRPr="00395161">
        <w:rPr>
          <w:rFonts w:ascii="Kaiti TC" w:eastAsia="Kaiti TC" w:hAnsi="Kaiti TC" w:cs="Kaiti TC"/>
          <w:b/>
          <w:bCs/>
          <w:color w:val="0000FF"/>
          <w:sz w:val="21"/>
          <w:szCs w:val="21"/>
          <w:bdr w:val="none" w:sz="0" w:space="0" w:color="auto" w:frame="1"/>
        </w:rPr>
        <w:t>。</w:t>
      </w:r>
    </w:p>
    <w:p w14:paraId="2F1836CB" w14:textId="77777777" w:rsidR="00395161" w:rsidRPr="00395161" w:rsidRDefault="00395161" w:rsidP="00395161">
      <w:pPr>
        <w:rPr>
          <w:rFonts w:ascii="Kaiti TC" w:eastAsia="Kaiti TC" w:hAnsi="Kaiti TC" w:cs="Kaiti TC"/>
          <w:b/>
          <w:bCs/>
          <w:color w:val="0000FF"/>
          <w:sz w:val="21"/>
          <w:szCs w:val="21"/>
        </w:rPr>
      </w:pPr>
    </w:p>
    <w:p w14:paraId="4EFADE1D" w14:textId="77777777" w:rsidR="00395161" w:rsidRPr="00395161" w:rsidRDefault="00395161" w:rsidP="00395161">
      <w:pPr>
        <w:rPr>
          <w:rFonts w:ascii="Kaiti TC" w:eastAsia="Kaiti TC" w:hAnsi="Kaiti TC" w:cs="Kaiti TC"/>
          <w:b/>
          <w:bCs/>
          <w:color w:val="0000FF"/>
          <w:sz w:val="21"/>
          <w:szCs w:val="21"/>
        </w:rPr>
      </w:pPr>
      <w:r w:rsidRPr="00395161">
        <w:rPr>
          <w:rFonts w:ascii="Kaiti TC" w:eastAsia="Kaiti TC" w:hAnsi="Kaiti TC" w:cs="Kaiti TC"/>
          <w:b/>
          <w:bCs/>
          <w:color w:val="FF0000"/>
          <w:sz w:val="21"/>
          <w:szCs w:val="21"/>
          <w:bdr w:val="none" w:sz="0" w:space="0" w:color="auto" w:frame="1"/>
        </w:rPr>
        <w:t>（2）</w:t>
      </w:r>
      <w:r w:rsidRPr="00395161">
        <w:rPr>
          <w:rFonts w:ascii="Kaiti TC" w:eastAsia="Kaiti TC" w:hAnsi="Kaiti TC" w:cs="Kaiti TC"/>
          <w:b/>
          <w:bCs/>
          <w:color w:val="000000"/>
          <w:sz w:val="28"/>
          <w:szCs w:val="28"/>
          <w:bdr w:val="none" w:sz="0" w:space="0" w:color="auto" w:frame="1"/>
        </w:rPr>
        <w:t>有義</w:t>
      </w:r>
      <w:r w:rsidRPr="00395161">
        <w:rPr>
          <w:rFonts w:ascii="Kaiti TC" w:eastAsia="Kaiti TC" w:hAnsi="Kaiti TC" w:cs="Kaiti TC"/>
          <w:b/>
          <w:bCs/>
          <w:color w:val="FF0000"/>
          <w:sz w:val="21"/>
          <w:szCs w:val="21"/>
          <w:bdr w:val="none" w:sz="0" w:space="0" w:color="auto" w:frame="1"/>
        </w:rPr>
        <w:t>（論主觀點）</w:t>
      </w:r>
      <w:r w:rsidRPr="00395161">
        <w:rPr>
          <w:rFonts w:ascii="Kaiti TC" w:eastAsia="Kaiti TC" w:hAnsi="Kaiti TC" w:cs="Kaiti TC"/>
          <w:b/>
          <w:bCs/>
          <w:color w:val="000000"/>
          <w:sz w:val="28"/>
          <w:szCs w:val="28"/>
          <w:bdr w:val="none" w:sz="0" w:space="0" w:color="auto" w:frame="1"/>
        </w:rPr>
        <w:t>：第六、第七</w:t>
      </w:r>
      <w:r w:rsidRPr="00395161">
        <w:rPr>
          <w:rFonts w:ascii="Kaiti TC" w:eastAsia="Kaiti TC" w:hAnsi="Kaiti TC" w:cs="Kaiti TC"/>
          <w:b/>
          <w:bCs/>
          <w:color w:val="FF0000"/>
          <w:sz w:val="21"/>
          <w:szCs w:val="21"/>
          <w:bdr w:val="none" w:sz="0" w:space="0" w:color="auto" w:frame="1"/>
        </w:rPr>
        <w:t>（及其）</w:t>
      </w:r>
      <w:r w:rsidRPr="00395161">
        <w:rPr>
          <w:rFonts w:ascii="Kaiti TC" w:eastAsia="Kaiti TC" w:hAnsi="Kaiti TC" w:cs="Kaiti TC"/>
          <w:b/>
          <w:bCs/>
          <w:color w:val="000000"/>
          <w:sz w:val="28"/>
          <w:szCs w:val="28"/>
          <w:bdr w:val="none" w:sz="0" w:space="0" w:color="auto" w:frame="1"/>
        </w:rPr>
        <w:t>心品</w:t>
      </w:r>
      <w:r w:rsidRPr="00395161">
        <w:rPr>
          <w:rFonts w:ascii="Kaiti TC" w:eastAsia="Kaiti TC" w:hAnsi="Kaiti TC" w:cs="Kaiti TC"/>
          <w:b/>
          <w:bCs/>
          <w:color w:val="FF0000"/>
          <w:sz w:val="21"/>
          <w:szCs w:val="21"/>
          <w:bdr w:val="none" w:sz="0" w:space="0" w:color="auto" w:frame="1"/>
        </w:rPr>
        <w:t>（能）</w:t>
      </w:r>
      <w:r w:rsidRPr="00395161">
        <w:rPr>
          <w:rFonts w:ascii="Kaiti TC" w:eastAsia="Kaiti TC" w:hAnsi="Kaiti TC" w:cs="Kaiti TC"/>
          <w:b/>
          <w:bCs/>
          <w:color w:val="000000"/>
          <w:sz w:val="28"/>
          <w:szCs w:val="28"/>
          <w:bdr w:val="none" w:sz="0" w:space="0" w:color="auto" w:frame="1"/>
        </w:rPr>
        <w:t>執我、法者，是能遍計</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hint="eastAsia"/>
          <w:b/>
          <w:bCs/>
          <w:color w:val="FF0000"/>
          <w:sz w:val="21"/>
          <w:szCs w:val="21"/>
          <w:bdr w:val="none" w:sz="0" w:space="0" w:color="auto" w:frame="1"/>
        </w:rPr>
        <w:t>。</w:t>
      </w:r>
      <w:r w:rsidRPr="00395161">
        <w:rPr>
          <w:rFonts w:ascii="Kaiti TC" w:eastAsia="Kaiti TC" w:hAnsi="Kaiti TC" w:cs="Kaiti TC"/>
          <w:b/>
          <w:bCs/>
          <w:color w:val="FF0000"/>
          <w:sz w:val="21"/>
          <w:szCs w:val="21"/>
          <w:bdr w:val="none" w:sz="0" w:space="0" w:color="auto" w:frame="1"/>
        </w:rPr>
        <w:t>第八識</w:t>
      </w:r>
      <w:r w:rsidRPr="00395161">
        <w:rPr>
          <w:rFonts w:ascii="Kaiti TC" w:eastAsia="Kaiti TC" w:hAnsi="Kaiti TC" w:cs="Kaiti TC" w:hint="eastAsia"/>
          <w:b/>
          <w:bCs/>
          <w:color w:val="FF0000"/>
          <w:sz w:val="21"/>
          <w:szCs w:val="21"/>
          <w:bdr w:val="none" w:sz="0" w:space="0" w:color="auto" w:frame="1"/>
        </w:rPr>
        <w:t>及前五識都</w:t>
      </w:r>
      <w:r w:rsidRPr="00395161">
        <w:rPr>
          <w:rFonts w:ascii="Kaiti TC" w:eastAsia="Kaiti TC" w:hAnsi="Kaiti TC" w:cs="Kaiti TC"/>
          <w:b/>
          <w:bCs/>
          <w:color w:val="FF0000"/>
          <w:sz w:val="21"/>
          <w:szCs w:val="21"/>
          <w:bdr w:val="none" w:sz="0" w:space="0" w:color="auto" w:frame="1"/>
        </w:rPr>
        <w:t>沒有我、法二執，</w:t>
      </w:r>
      <w:r w:rsidRPr="00395161">
        <w:rPr>
          <w:rFonts w:ascii="Kaiti TC" w:eastAsia="Kaiti TC" w:hAnsi="Kaiti TC" w:cs="Kaiti TC" w:hint="eastAsia"/>
          <w:b/>
          <w:bCs/>
          <w:color w:val="FF0000"/>
          <w:sz w:val="21"/>
          <w:szCs w:val="21"/>
          <w:bdr w:val="none" w:sz="0" w:space="0" w:color="auto" w:frame="1"/>
        </w:rPr>
        <w:t>所以</w:t>
      </w:r>
      <w:r w:rsidRPr="00395161">
        <w:rPr>
          <w:rFonts w:ascii="Kaiti TC" w:eastAsia="Kaiti TC" w:hAnsi="Kaiti TC" w:cs="Kaiti TC"/>
          <w:b/>
          <w:bCs/>
          <w:color w:val="FF0000"/>
          <w:sz w:val="21"/>
          <w:szCs w:val="21"/>
          <w:bdr w:val="none" w:sz="0" w:space="0" w:color="auto" w:frame="1"/>
        </w:rPr>
        <w:t>不是能遍計</w:t>
      </w:r>
      <w:r w:rsidRPr="00395161">
        <w:rPr>
          <w:rFonts w:ascii="Kaiti TC" w:eastAsia="Kaiti TC" w:hAnsi="Kaiti TC" w:cs="Kaiti TC" w:hint="eastAsia"/>
          <w:b/>
          <w:bCs/>
          <w:color w:val="FF0000"/>
          <w:sz w:val="21"/>
          <w:szCs w:val="21"/>
          <w:bdr w:val="none" w:sz="0" w:space="0" w:color="auto" w:frame="1"/>
        </w:rPr>
        <w:t>。</w:t>
      </w:r>
      <w:r w:rsidRPr="00395161">
        <w:rPr>
          <w:rFonts w:ascii="Kaiti TC" w:eastAsia="Kaiti TC" w:hAnsi="Kaiti TC" w:cs="Kaiti TC"/>
          <w:b/>
          <w:bCs/>
          <w:color w:val="FF0000"/>
          <w:sz w:val="21"/>
          <w:szCs w:val="21"/>
          <w:bdr w:val="none" w:sz="0" w:space="0" w:color="auto" w:frame="1"/>
        </w:rPr>
        <w:t>《攝大乘論》</w:t>
      </w:r>
      <w:r w:rsidRPr="00395161">
        <w:rPr>
          <w:rFonts w:ascii="Kaiti TC" w:eastAsia="Kaiti TC" w:hAnsi="Kaiti TC" w:cs="Kaiti TC" w:hint="eastAsia"/>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唯說意、識能遍計故，意及意識名意、識故，</w:t>
      </w:r>
      <w:r w:rsidRPr="00395161">
        <w:rPr>
          <w:rFonts w:ascii="Kaiti TC" w:eastAsia="Kaiti TC" w:hAnsi="Kaiti TC" w:cs="Kaiti TC"/>
          <w:b/>
          <w:bCs/>
          <w:color w:val="FF0000"/>
          <w:sz w:val="21"/>
          <w:szCs w:val="21"/>
          <w:bdr w:val="none" w:sz="0" w:space="0" w:color="auto" w:frame="1"/>
        </w:rPr>
        <w:t>（第七識能）</w:t>
      </w:r>
      <w:r w:rsidRPr="00395161">
        <w:rPr>
          <w:rFonts w:ascii="Kaiti TC" w:eastAsia="Kaiti TC" w:hAnsi="Kaiti TC" w:cs="Kaiti TC"/>
          <w:b/>
          <w:bCs/>
          <w:color w:val="000000"/>
          <w:sz w:val="28"/>
          <w:szCs w:val="28"/>
          <w:bdr w:val="none" w:sz="0" w:space="0" w:color="auto" w:frame="1"/>
        </w:rPr>
        <w:t>計度</w:t>
      </w:r>
      <w:r w:rsidRPr="00395161">
        <w:rPr>
          <w:rFonts w:ascii="Kaiti TC" w:eastAsia="Kaiti TC" w:hAnsi="Kaiti TC" w:cs="Kaiti TC"/>
          <w:b/>
          <w:bCs/>
          <w:color w:val="FF0000"/>
          <w:sz w:val="21"/>
          <w:szCs w:val="21"/>
          <w:bdr w:val="none" w:sz="0" w:space="0" w:color="auto" w:frame="1"/>
        </w:rPr>
        <w:t>（，第六識能計度與）</w:t>
      </w:r>
      <w:r w:rsidRPr="00395161">
        <w:rPr>
          <w:rFonts w:ascii="Kaiti TC" w:eastAsia="Kaiti TC" w:hAnsi="Kaiti TC" w:cs="Kaiti TC"/>
          <w:b/>
          <w:bCs/>
          <w:color w:val="000000"/>
          <w:sz w:val="28"/>
          <w:szCs w:val="28"/>
          <w:bdr w:val="none" w:sz="0" w:space="0" w:color="auto" w:frame="1"/>
        </w:rPr>
        <w:t>分別</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hint="eastAsia"/>
          <w:b/>
          <w:bCs/>
          <w:color w:val="FF0000"/>
          <w:sz w:val="21"/>
          <w:szCs w:val="21"/>
          <w:bdr w:val="none" w:sz="0" w:space="0" w:color="auto" w:frame="1"/>
        </w:rPr>
        <w:t>，二者都</w:t>
      </w:r>
      <w:r w:rsidRPr="00395161">
        <w:rPr>
          <w:rFonts w:ascii="Kaiti TC" w:eastAsia="Kaiti TC" w:hAnsi="Kaiti TC" w:cs="Kaiti TC"/>
          <w:b/>
          <w:bCs/>
          <w:color w:val="FF0000"/>
          <w:sz w:val="21"/>
          <w:szCs w:val="21"/>
          <w:bdr w:val="none" w:sz="0" w:space="0" w:color="auto" w:frame="1"/>
        </w:rPr>
        <w:t>是）</w:t>
      </w:r>
      <w:r w:rsidRPr="00395161">
        <w:rPr>
          <w:rFonts w:ascii="Kaiti TC" w:eastAsia="Kaiti TC" w:hAnsi="Kaiti TC" w:cs="Kaiti TC"/>
          <w:b/>
          <w:bCs/>
          <w:color w:val="000000"/>
          <w:sz w:val="28"/>
          <w:szCs w:val="28"/>
          <w:bdr w:val="none" w:sz="0" w:space="0" w:color="auto" w:frame="1"/>
        </w:rPr>
        <w:t>能遍計故。</w:t>
      </w:r>
      <w:r w:rsidRPr="00395161">
        <w:rPr>
          <w:rFonts w:ascii="Kaiti TC" w:eastAsia="Kaiti TC" w:hAnsi="Kaiti TC" w:cs="Kaiti TC"/>
          <w:b/>
          <w:bCs/>
          <w:color w:val="FF0000"/>
          <w:sz w:val="21"/>
          <w:szCs w:val="21"/>
          <w:bdr w:val="none" w:sz="0" w:space="0" w:color="auto" w:frame="1"/>
        </w:rPr>
        <w:t>（第八、前五非能遍計，雖然它們有很微弱的</w:t>
      </w:r>
      <w:r w:rsidRPr="00395161">
        <w:rPr>
          <w:rFonts w:ascii="Kaiti TC" w:eastAsia="Kaiti TC" w:hAnsi="Kaiti TC" w:cs="Kaiti TC" w:hint="eastAsia"/>
          <w:b/>
          <w:bCs/>
          <w:color w:val="FF0000"/>
          <w:sz w:val="21"/>
          <w:szCs w:val="21"/>
          <w:bdr w:val="none" w:sz="0" w:space="0" w:color="auto" w:frame="1"/>
        </w:rPr>
        <w:t>思量推測</w:t>
      </w:r>
      <w:r w:rsidRPr="00395161">
        <w:rPr>
          <w:rFonts w:ascii="Kaiti TC" w:eastAsia="Kaiti TC" w:hAnsi="Kaiti TC" w:cs="Kaiti TC"/>
          <w:b/>
          <w:bCs/>
          <w:color w:val="FF0000"/>
          <w:sz w:val="21"/>
          <w:szCs w:val="21"/>
          <w:bdr w:val="none" w:sz="0" w:space="0" w:color="auto" w:frame="1"/>
        </w:rPr>
        <w:t>作用，然而能）</w:t>
      </w:r>
      <w:r w:rsidRPr="00395161">
        <w:rPr>
          <w:rFonts w:ascii="Kaiti TC" w:eastAsia="Kaiti TC" w:hAnsi="Kaiti TC" w:cs="Kaiti TC"/>
          <w:b/>
          <w:bCs/>
          <w:color w:val="000000"/>
          <w:sz w:val="28"/>
          <w:szCs w:val="28"/>
          <w:bdr w:val="none" w:sz="0" w:space="0" w:color="auto" w:frame="1"/>
        </w:rPr>
        <w:t>執我、法者，必是慧故</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hint="eastAsia"/>
          <w:b/>
          <w:bCs/>
          <w:color w:val="FF0000"/>
          <w:sz w:val="21"/>
          <w:szCs w:val="21"/>
          <w:bdr w:val="none" w:sz="0" w:space="0" w:color="auto" w:frame="1"/>
        </w:rPr>
        <w:t>，</w:t>
      </w:r>
      <w:r w:rsidRPr="00395161">
        <w:rPr>
          <w:rFonts w:ascii="Kaiti TC" w:eastAsia="Kaiti TC" w:hAnsi="Kaiti TC" w:cs="Kaiti TC"/>
          <w:b/>
          <w:bCs/>
          <w:color w:val="FF0000"/>
          <w:sz w:val="21"/>
          <w:szCs w:val="21"/>
          <w:bdr w:val="none" w:sz="0" w:space="0" w:color="auto" w:frame="1"/>
        </w:rPr>
        <w:t>第八識無慧心所故無我、法二執；前五識的慧心所太弱，故二執的力量可忽略。並非一切有漏的心和心所都是能遍計，能遍計的</w:t>
      </w:r>
      <w:r w:rsidRPr="00395161">
        <w:rPr>
          <w:rFonts w:ascii="Kaiti TC" w:eastAsia="Kaiti TC" w:hAnsi="Kaiti TC" w:cs="Kaiti TC" w:hint="eastAsia"/>
          <w:b/>
          <w:bCs/>
          <w:color w:val="FF0000"/>
          <w:sz w:val="21"/>
          <w:szCs w:val="21"/>
          <w:bdr w:val="none" w:sz="0" w:space="0" w:color="auto" w:frame="1"/>
        </w:rPr>
        <w:t>識</w:t>
      </w:r>
      <w:r w:rsidRPr="00395161">
        <w:rPr>
          <w:rFonts w:ascii="Kaiti TC" w:eastAsia="Kaiti TC" w:hAnsi="Kaiti TC" w:cs="Kaiti TC"/>
          <w:b/>
          <w:bCs/>
          <w:color w:val="FF0000"/>
          <w:sz w:val="21"/>
          <w:szCs w:val="21"/>
          <w:bdr w:val="none" w:sz="0" w:space="0" w:color="auto" w:frame="1"/>
        </w:rPr>
        <w:t>必定是具有明顯</w:t>
      </w:r>
      <w:r w:rsidRPr="00395161">
        <w:rPr>
          <w:rFonts w:ascii="Kaiti TC" w:eastAsia="Kaiti TC" w:hAnsi="Kaiti TC" w:cs="Kaiti TC" w:hint="eastAsia"/>
          <w:b/>
          <w:bCs/>
          <w:color w:val="FF0000"/>
          <w:sz w:val="21"/>
          <w:szCs w:val="21"/>
          <w:bdr w:val="none" w:sz="0" w:space="0" w:color="auto" w:frame="1"/>
        </w:rPr>
        <w:t>的</w:t>
      </w:r>
      <w:r w:rsidRPr="00395161">
        <w:rPr>
          <w:rFonts w:ascii="Kaiti TC" w:eastAsia="Kaiti TC" w:hAnsi="Kaiti TC" w:cs="Kaiti TC"/>
          <w:b/>
          <w:bCs/>
          <w:color w:val="FF0000"/>
          <w:sz w:val="21"/>
          <w:szCs w:val="21"/>
          <w:bdr w:val="none" w:sz="0" w:space="0" w:color="auto" w:frame="1"/>
        </w:rPr>
        <w:t>我、法執）</w:t>
      </w:r>
      <w:r w:rsidRPr="00395161">
        <w:rPr>
          <w:rFonts w:ascii="Kaiti TC" w:eastAsia="Kaiti TC" w:hAnsi="Kaiti TC" w:cs="Kaiti TC"/>
          <w:b/>
          <w:bCs/>
          <w:color w:val="000000"/>
          <w:sz w:val="28"/>
          <w:szCs w:val="28"/>
          <w:bdr w:val="none" w:sz="0" w:space="0" w:color="auto" w:frame="1"/>
        </w:rPr>
        <w:t>。二執必與無明俱故，不說無明</w:t>
      </w:r>
      <w:r w:rsidRPr="00395161">
        <w:rPr>
          <w:rFonts w:ascii="Kaiti TC" w:eastAsia="Kaiti TC" w:hAnsi="Kaiti TC" w:cs="Kaiti TC"/>
          <w:b/>
          <w:bCs/>
          <w:color w:val="FF0000"/>
          <w:sz w:val="21"/>
          <w:szCs w:val="21"/>
          <w:bdr w:val="none" w:sz="0" w:space="0" w:color="auto" w:frame="1"/>
        </w:rPr>
        <w:t>（具）</w:t>
      </w:r>
      <w:r w:rsidRPr="00395161">
        <w:rPr>
          <w:rFonts w:ascii="Kaiti TC" w:eastAsia="Kaiti TC" w:hAnsi="Kaiti TC" w:cs="Kaiti TC"/>
          <w:b/>
          <w:bCs/>
          <w:color w:val="000000"/>
          <w:sz w:val="28"/>
          <w:szCs w:val="28"/>
          <w:bdr w:val="none" w:sz="0" w:space="0" w:color="auto" w:frame="1"/>
        </w:rPr>
        <w:t>有善性故。癡、無癡等不相應故</w:t>
      </w:r>
      <w:r w:rsidRPr="00395161">
        <w:rPr>
          <w:rFonts w:ascii="Kaiti TC" w:eastAsia="Kaiti TC" w:hAnsi="Kaiti TC" w:cs="Kaiti TC"/>
          <w:b/>
          <w:bCs/>
          <w:color w:val="FF0000"/>
          <w:sz w:val="21"/>
          <w:szCs w:val="21"/>
          <w:bdr w:val="none" w:sz="0" w:space="0" w:color="auto" w:frame="1"/>
        </w:rPr>
        <w:t>（癡就是無明，與無癡等善心所不能共存；</w:t>
      </w:r>
      <w:r w:rsidRPr="00395161">
        <w:rPr>
          <w:rFonts w:ascii="Kaiti TC" w:eastAsia="Kaiti TC" w:hAnsi="Kaiti TC" w:cs="Kaiti TC" w:hint="eastAsia"/>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不見有執</w:t>
      </w:r>
      <w:r w:rsidRPr="00395161">
        <w:rPr>
          <w:rFonts w:ascii="Kaiti TC" w:eastAsia="Kaiti TC" w:hAnsi="Kaiti TC" w:cs="Kaiti TC"/>
          <w:b/>
          <w:bCs/>
          <w:color w:val="FF0000"/>
          <w:sz w:val="21"/>
          <w:szCs w:val="21"/>
          <w:bdr w:val="none" w:sz="0" w:space="0" w:color="auto" w:frame="1"/>
        </w:rPr>
        <w:t>（著卻能）</w:t>
      </w:r>
      <w:r w:rsidRPr="00395161">
        <w:rPr>
          <w:rFonts w:ascii="Kaiti TC" w:eastAsia="Kaiti TC" w:hAnsi="Kaiti TC" w:cs="Kaiti TC"/>
          <w:b/>
          <w:bCs/>
          <w:color w:val="000000"/>
          <w:sz w:val="28"/>
          <w:szCs w:val="28"/>
          <w:bdr w:val="none" w:sz="0" w:space="0" w:color="auto" w:frame="1"/>
        </w:rPr>
        <w:t>導</w:t>
      </w:r>
      <w:r w:rsidRPr="00395161">
        <w:rPr>
          <w:rFonts w:ascii="Kaiti TC" w:eastAsia="Kaiti TC" w:hAnsi="Kaiti TC" w:cs="Kaiti TC" w:hint="eastAsia"/>
          <w:b/>
          <w:bCs/>
          <w:color w:val="FF0000"/>
          <w:sz w:val="21"/>
          <w:szCs w:val="21"/>
          <w:bdr w:val="none" w:sz="0" w:space="0" w:color="auto" w:frame="1"/>
        </w:rPr>
        <w:t>（</w:t>
      </w:r>
      <w:r w:rsidRPr="00395161">
        <w:rPr>
          <w:rFonts w:ascii="Kaiti TC" w:eastAsia="Kaiti TC" w:hAnsi="Kaiti TC" w:cs="Kaiti TC"/>
          <w:b/>
          <w:bCs/>
          <w:color w:val="FF0000"/>
          <w:sz w:val="21"/>
          <w:szCs w:val="21"/>
          <w:bdr w:val="none" w:sz="0" w:space="0" w:color="auto" w:frame="1"/>
        </w:rPr>
        <w:t>入</w:t>
      </w:r>
      <w:r w:rsidRPr="00395161">
        <w:rPr>
          <w:rFonts w:ascii="Kaiti TC" w:eastAsia="Kaiti TC" w:hAnsi="Kaiti TC" w:cs="Kaiti TC" w:hint="eastAsia"/>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空智故，執有、執無不俱起故。</w:t>
      </w:r>
      <w:r w:rsidRPr="00395161">
        <w:rPr>
          <w:rFonts w:ascii="Kaiti TC" w:eastAsia="Kaiti TC" w:hAnsi="Kaiti TC" w:cs="Kaiti TC"/>
          <w:b/>
          <w:bCs/>
          <w:color w:val="FF0000"/>
          <w:sz w:val="21"/>
          <w:szCs w:val="21"/>
          <w:bdr w:val="none" w:sz="0" w:space="0" w:color="auto" w:frame="1"/>
        </w:rPr>
        <w:t>（此外，有執著的心必有能熏之力，）</w:t>
      </w:r>
      <w:r w:rsidRPr="00395161">
        <w:rPr>
          <w:rFonts w:ascii="Kaiti TC" w:eastAsia="Kaiti TC" w:hAnsi="Kaiti TC" w:cs="Kaiti TC"/>
          <w:b/>
          <w:bCs/>
          <w:color w:val="000000"/>
          <w:sz w:val="28"/>
          <w:szCs w:val="28"/>
          <w:bdr w:val="none" w:sz="0" w:space="0" w:color="auto" w:frame="1"/>
        </w:rPr>
        <w:t>曾無有執</w:t>
      </w:r>
      <w:r w:rsidRPr="00395161">
        <w:rPr>
          <w:rFonts w:ascii="Kaiti TC" w:eastAsia="Kaiti TC" w:hAnsi="Kaiti TC" w:cs="Kaiti TC"/>
          <w:b/>
          <w:bCs/>
          <w:color w:val="FF0000"/>
          <w:sz w:val="21"/>
          <w:szCs w:val="21"/>
          <w:bdr w:val="none" w:sz="0" w:space="0" w:color="auto" w:frame="1"/>
        </w:rPr>
        <w:t>（著卻）</w:t>
      </w:r>
      <w:r w:rsidRPr="00395161">
        <w:rPr>
          <w:rFonts w:ascii="Kaiti TC" w:eastAsia="Kaiti TC" w:hAnsi="Kaiti TC" w:cs="Kaiti TC"/>
          <w:b/>
          <w:bCs/>
          <w:color w:val="000000"/>
          <w:sz w:val="28"/>
          <w:szCs w:val="28"/>
          <w:bdr w:val="none" w:sz="0" w:space="0" w:color="auto" w:frame="1"/>
        </w:rPr>
        <w:t>非能熏故</w:t>
      </w:r>
      <w:r w:rsidRPr="00395161">
        <w:rPr>
          <w:rFonts w:ascii="Kaiti TC" w:eastAsia="Kaiti TC" w:hAnsi="Kaiti TC" w:cs="Kaiti TC"/>
          <w:b/>
          <w:bCs/>
          <w:sz w:val="28"/>
          <w:szCs w:val="28"/>
          <w:bdr w:val="none" w:sz="0" w:space="0" w:color="auto" w:frame="1"/>
        </w:rPr>
        <w:t>。</w:t>
      </w:r>
      <w:r w:rsidRPr="00395161">
        <w:rPr>
          <w:rFonts w:ascii="Kaiti TC" w:eastAsia="Kaiti TC" w:hAnsi="Kaiti TC" w:cs="Kaiti TC"/>
          <w:b/>
          <w:bCs/>
          <w:color w:val="000000"/>
          <w:sz w:val="28"/>
          <w:szCs w:val="28"/>
          <w:bdr w:val="none" w:sz="0" w:space="0" w:color="auto" w:frame="1"/>
        </w:rPr>
        <w:t>有漏心等不證實故，</w:t>
      </w:r>
      <w:r w:rsidRPr="00395161">
        <w:rPr>
          <w:rFonts w:ascii="Kaiti TC" w:eastAsia="Kaiti TC" w:hAnsi="Kaiti TC" w:cs="Kaiti TC"/>
          <w:b/>
          <w:bCs/>
          <w:color w:val="FF0000"/>
          <w:sz w:val="21"/>
          <w:szCs w:val="21"/>
          <w:bdr w:val="none" w:sz="0" w:space="0" w:color="auto" w:frame="1"/>
        </w:rPr>
        <w:t>（所以）</w:t>
      </w:r>
      <w:r w:rsidRPr="00395161">
        <w:rPr>
          <w:rFonts w:ascii="Kaiti TC" w:eastAsia="Kaiti TC" w:hAnsi="Kaiti TC" w:cs="Kaiti TC"/>
          <w:b/>
          <w:bCs/>
          <w:color w:val="000000"/>
          <w:sz w:val="28"/>
          <w:szCs w:val="28"/>
          <w:bdr w:val="none" w:sz="0" w:space="0" w:color="auto" w:frame="1"/>
        </w:rPr>
        <w:t>一切</w:t>
      </w:r>
      <w:r w:rsidRPr="00395161">
        <w:rPr>
          <w:rFonts w:ascii="Kaiti TC" w:eastAsia="Kaiti TC" w:hAnsi="Kaiti TC" w:cs="Kaiti TC"/>
          <w:b/>
          <w:bCs/>
          <w:color w:val="FF0000"/>
          <w:sz w:val="21"/>
          <w:szCs w:val="21"/>
          <w:bdr w:val="none" w:sz="0" w:space="0" w:color="auto" w:frame="1"/>
        </w:rPr>
        <w:t>（有漏心）</w:t>
      </w:r>
      <w:r w:rsidRPr="00395161">
        <w:rPr>
          <w:rFonts w:ascii="Kaiti TC" w:eastAsia="Kaiti TC" w:hAnsi="Kaiti TC" w:cs="Kaiti TC"/>
          <w:b/>
          <w:bCs/>
          <w:color w:val="000000"/>
          <w:sz w:val="28"/>
          <w:szCs w:val="28"/>
          <w:bdr w:val="none" w:sz="0" w:space="0" w:color="auto" w:frame="1"/>
        </w:rPr>
        <w:t>皆名虛妄分別，雖似所取、能取相現，而非一切</w:t>
      </w:r>
      <w:r w:rsidRPr="00395161">
        <w:rPr>
          <w:rFonts w:ascii="Kaiti TC" w:eastAsia="Kaiti TC" w:hAnsi="Kaiti TC" w:cs="Kaiti TC"/>
          <w:b/>
          <w:bCs/>
          <w:color w:val="FF0000"/>
          <w:sz w:val="21"/>
          <w:szCs w:val="21"/>
          <w:bdr w:val="none" w:sz="0" w:space="0" w:color="auto" w:frame="1"/>
        </w:rPr>
        <w:t>（有漏心都</w:t>
      </w:r>
      <w:r w:rsidRPr="00395161">
        <w:rPr>
          <w:rFonts w:ascii="Kaiti TC" w:eastAsia="Kaiti TC" w:hAnsi="Kaiti TC" w:cs="Kaiti TC" w:hint="eastAsia"/>
          <w:b/>
          <w:bCs/>
          <w:color w:val="FF0000"/>
          <w:sz w:val="21"/>
          <w:szCs w:val="21"/>
          <w:bdr w:val="none" w:sz="0" w:space="0" w:color="auto" w:frame="1"/>
        </w:rPr>
        <w:t>是</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能遍計攝，勿無漏心亦有執故</w:t>
      </w:r>
      <w:r w:rsidRPr="00395161">
        <w:rPr>
          <w:rFonts w:ascii="Kaiti TC" w:eastAsia="Kaiti TC" w:hAnsi="Kaiti TC" w:cs="Kaiti TC" w:hint="eastAsia"/>
          <w:b/>
          <w:bCs/>
          <w:color w:val="FF0000"/>
          <w:sz w:val="21"/>
          <w:szCs w:val="21"/>
          <w:bdr w:val="none" w:sz="0" w:space="0" w:color="auto" w:frame="1"/>
        </w:rPr>
        <w:t>（</w:t>
      </w:r>
      <w:r w:rsidRPr="00395161">
        <w:rPr>
          <w:rFonts w:ascii="Kaiti TC" w:eastAsia="Kaiti TC" w:hAnsi="Kaiti TC" w:cs="Kaiti TC"/>
          <w:b/>
          <w:bCs/>
          <w:color w:val="FF0000"/>
          <w:sz w:val="21"/>
          <w:szCs w:val="21"/>
          <w:bdr w:val="none" w:sz="0" w:space="0" w:color="auto" w:frame="1"/>
        </w:rPr>
        <w:t>。如果說有能取、所取的</w:t>
      </w:r>
      <w:r w:rsidRPr="00395161">
        <w:rPr>
          <w:rFonts w:ascii="Kaiti TC" w:eastAsia="Kaiti TC" w:hAnsi="Kaiti TC" w:cs="Kaiti TC" w:hint="eastAsia"/>
          <w:b/>
          <w:bCs/>
          <w:color w:val="FF0000"/>
          <w:sz w:val="21"/>
          <w:szCs w:val="21"/>
          <w:bdr w:val="none" w:sz="0" w:space="0" w:color="auto" w:frame="1"/>
        </w:rPr>
        <w:t>作用</w:t>
      </w:r>
      <w:r w:rsidRPr="00395161">
        <w:rPr>
          <w:rFonts w:ascii="Kaiti TC" w:eastAsia="Kaiti TC" w:hAnsi="Kaiti TC" w:cs="Kaiti TC"/>
          <w:b/>
          <w:bCs/>
          <w:color w:val="FF0000"/>
          <w:sz w:val="21"/>
          <w:szCs w:val="21"/>
          <w:bdr w:val="none" w:sz="0" w:space="0" w:color="auto" w:frame="1"/>
        </w:rPr>
        <w:t>就是能遍計，那麼無漏的後得智也有能、所取，也該是能遍計）</w:t>
      </w:r>
      <w:r w:rsidRPr="00395161">
        <w:rPr>
          <w:rFonts w:ascii="Kaiti TC" w:eastAsia="Kaiti TC" w:hAnsi="Kaiti TC" w:cs="Kaiti TC"/>
          <w:b/>
          <w:bCs/>
          <w:color w:val="000000"/>
          <w:sz w:val="28"/>
          <w:szCs w:val="28"/>
          <w:bdr w:val="none" w:sz="0" w:space="0" w:color="auto" w:frame="1"/>
        </w:rPr>
        <w:t>，如來後得</w:t>
      </w:r>
      <w:r w:rsidRPr="00395161">
        <w:rPr>
          <w:rFonts w:ascii="Kaiti TC" w:eastAsia="Kaiti TC" w:hAnsi="Kaiti TC" w:cs="Kaiti TC"/>
          <w:b/>
          <w:bCs/>
          <w:color w:val="FF0000"/>
          <w:sz w:val="21"/>
          <w:szCs w:val="21"/>
          <w:bdr w:val="none" w:sz="0" w:space="0" w:color="auto" w:frame="1"/>
        </w:rPr>
        <w:t>（智）</w:t>
      </w:r>
      <w:r w:rsidRPr="00395161">
        <w:rPr>
          <w:rFonts w:ascii="Kaiti TC" w:eastAsia="Kaiti TC" w:hAnsi="Kaiti TC" w:cs="Kaiti TC"/>
          <w:b/>
          <w:bCs/>
          <w:color w:val="000000"/>
          <w:sz w:val="28"/>
          <w:szCs w:val="28"/>
          <w:bdr w:val="none" w:sz="0" w:space="0" w:color="auto" w:frame="1"/>
        </w:rPr>
        <w:t>應有執故。</w:t>
      </w:r>
      <w:r w:rsidRPr="00395161">
        <w:rPr>
          <w:rFonts w:ascii="Kaiti TC" w:eastAsia="Kaiti TC" w:hAnsi="Kaiti TC" w:cs="Kaiti TC"/>
          <w:b/>
          <w:bCs/>
          <w:color w:val="FF0000"/>
          <w:sz w:val="21"/>
          <w:szCs w:val="21"/>
          <w:bdr w:val="none" w:sz="0" w:space="0" w:color="auto" w:frame="1"/>
        </w:rPr>
        <w:t>《佛地》</w:t>
      </w:r>
      <w:r w:rsidRPr="00395161">
        <w:rPr>
          <w:rFonts w:ascii="Kaiti TC" w:eastAsia="Kaiti TC" w:hAnsi="Kaiti TC" w:cs="Kaiti TC"/>
          <w:b/>
          <w:bCs/>
          <w:color w:val="000000"/>
          <w:sz w:val="28"/>
          <w:szCs w:val="28"/>
          <w:bdr w:val="none" w:sz="0" w:space="0" w:color="auto" w:frame="1"/>
        </w:rPr>
        <w:t>經說佛智現身土等，種種影像，如鏡等故，若無</w:t>
      </w:r>
      <w:r w:rsidRPr="00395161">
        <w:rPr>
          <w:rFonts w:ascii="Kaiti TC" w:eastAsia="Kaiti TC" w:hAnsi="Kaiti TC" w:cs="Kaiti TC" w:hint="eastAsia"/>
          <w:b/>
          <w:bCs/>
          <w:color w:val="FF0000"/>
          <w:sz w:val="21"/>
          <w:szCs w:val="21"/>
          <w:bdr w:val="none" w:sz="0" w:space="0" w:color="auto" w:frame="1"/>
        </w:rPr>
        <w:t>（能）</w:t>
      </w:r>
      <w:r w:rsidRPr="00395161">
        <w:rPr>
          <w:rFonts w:ascii="Kaiti TC" w:eastAsia="Kaiti TC" w:hAnsi="Kaiti TC" w:cs="Kaiti TC"/>
          <w:b/>
          <w:bCs/>
          <w:color w:val="000000"/>
          <w:sz w:val="28"/>
          <w:szCs w:val="28"/>
          <w:bdr w:val="none" w:sz="0" w:space="0" w:color="auto" w:frame="1"/>
        </w:rPr>
        <w:t>緣</w:t>
      </w:r>
      <w:r w:rsidRPr="00395161">
        <w:rPr>
          <w:rFonts w:ascii="Kaiti TC" w:eastAsia="Kaiti TC" w:hAnsi="Kaiti TC" w:cs="Kaiti TC"/>
          <w:b/>
          <w:bCs/>
          <w:color w:val="FF0000"/>
          <w:sz w:val="21"/>
          <w:szCs w:val="21"/>
          <w:bdr w:val="none" w:sz="0" w:space="0" w:color="auto" w:frame="1"/>
        </w:rPr>
        <w:t>（作）</w:t>
      </w:r>
      <w:r w:rsidRPr="00395161">
        <w:rPr>
          <w:rFonts w:ascii="Kaiti TC" w:eastAsia="Kaiti TC" w:hAnsi="Kaiti TC" w:cs="Kaiti TC"/>
          <w:b/>
          <w:bCs/>
          <w:color w:val="000000"/>
          <w:sz w:val="28"/>
          <w:szCs w:val="28"/>
          <w:bdr w:val="none" w:sz="0" w:space="0" w:color="auto" w:frame="1"/>
        </w:rPr>
        <w:t>用，應非智等。</w:t>
      </w:r>
      <w:r w:rsidRPr="00395161">
        <w:rPr>
          <w:rFonts w:ascii="Kaiti TC" w:eastAsia="Kaiti TC" w:hAnsi="Kaiti TC" w:cs="Kaiti TC"/>
          <w:b/>
          <w:bCs/>
          <w:color w:val="FF0000"/>
          <w:sz w:val="21"/>
          <w:szCs w:val="21"/>
          <w:bdr w:val="none" w:sz="0" w:space="0" w:color="auto" w:frame="1"/>
        </w:rPr>
        <w:t>《瑜伽師地論》</w:t>
      </w:r>
      <w:r w:rsidRPr="00395161">
        <w:rPr>
          <w:rFonts w:ascii="Kaiti TC" w:eastAsia="Kaiti TC" w:hAnsi="Kaiti TC" w:cs="Kaiti TC"/>
          <w:b/>
          <w:bCs/>
          <w:color w:val="000000"/>
          <w:sz w:val="28"/>
          <w:szCs w:val="28"/>
          <w:bdr w:val="none" w:sz="0" w:space="0" w:color="auto" w:frame="1"/>
        </w:rPr>
        <w:t>雖說藏識緣</w:t>
      </w:r>
      <w:r w:rsidRPr="00395161">
        <w:rPr>
          <w:rFonts w:ascii="Kaiti TC" w:eastAsia="Kaiti TC" w:hAnsi="Kaiti TC" w:cs="Kaiti TC"/>
          <w:b/>
          <w:bCs/>
          <w:color w:val="FF0000"/>
          <w:sz w:val="21"/>
          <w:szCs w:val="21"/>
          <w:bdr w:val="none" w:sz="0" w:space="0" w:color="auto" w:frame="1"/>
        </w:rPr>
        <w:t>（取）</w:t>
      </w:r>
      <w:r w:rsidRPr="00395161">
        <w:rPr>
          <w:rFonts w:ascii="Kaiti TC" w:eastAsia="Kaiti TC" w:hAnsi="Kaiti TC" w:cs="Kaiti TC"/>
          <w:b/>
          <w:bCs/>
          <w:color w:val="000000"/>
          <w:sz w:val="28"/>
          <w:szCs w:val="28"/>
          <w:bdr w:val="none" w:sz="0" w:space="0" w:color="auto" w:frame="1"/>
        </w:rPr>
        <w:t>遍計種，而不說唯</w:t>
      </w:r>
      <w:r w:rsidRPr="00395161">
        <w:rPr>
          <w:rFonts w:ascii="Kaiti TC" w:eastAsia="Kaiti TC" w:hAnsi="Kaiti TC" w:cs="Kaiti TC"/>
          <w:b/>
          <w:bCs/>
          <w:color w:val="FF0000"/>
          <w:sz w:val="21"/>
          <w:szCs w:val="21"/>
          <w:bdr w:val="none" w:sz="0" w:space="0" w:color="auto" w:frame="1"/>
        </w:rPr>
        <w:t>（而不</w:t>
      </w:r>
      <w:r w:rsidRPr="00395161">
        <w:rPr>
          <w:rFonts w:ascii="Kaiti TC" w:eastAsia="Kaiti TC" w:hAnsi="Kaiti TC" w:cs="Kaiti TC" w:hint="eastAsia"/>
          <w:b/>
          <w:bCs/>
          <w:color w:val="FF0000"/>
          <w:sz w:val="21"/>
          <w:szCs w:val="21"/>
          <w:bdr w:val="none" w:sz="0" w:space="0" w:color="auto" w:frame="1"/>
        </w:rPr>
        <w:t>是</w:t>
      </w:r>
      <w:r w:rsidRPr="00395161">
        <w:rPr>
          <w:rFonts w:ascii="Kaiti TC" w:eastAsia="Kaiti TC" w:hAnsi="Kaiti TC" w:cs="Kaiti TC"/>
          <w:b/>
          <w:bCs/>
          <w:color w:val="FF0000"/>
          <w:sz w:val="21"/>
          <w:szCs w:val="21"/>
          <w:bdr w:val="none" w:sz="0" w:space="0" w:color="auto" w:frame="1"/>
        </w:rPr>
        <w:t>說只要能緣就是能遍計）</w:t>
      </w:r>
      <w:r w:rsidRPr="00395161">
        <w:rPr>
          <w:rFonts w:ascii="Kaiti TC" w:eastAsia="Kaiti TC" w:hAnsi="Kaiti TC" w:cs="Kaiti TC"/>
          <w:b/>
          <w:bCs/>
          <w:color w:val="000000"/>
          <w:sz w:val="28"/>
          <w:szCs w:val="28"/>
          <w:bdr w:val="none" w:sz="0" w:space="0" w:color="auto" w:frame="1"/>
        </w:rPr>
        <w:t>，故非誠證。由斯理趣，唯於第六、第七心品有能遍計。</w:t>
      </w:r>
      <w:r w:rsidRPr="00395161">
        <w:rPr>
          <w:rFonts w:ascii="Kaiti TC" w:eastAsia="Kaiti TC" w:hAnsi="Kaiti TC" w:cs="Kaiti TC"/>
          <w:b/>
          <w:bCs/>
          <w:color w:val="FF0000"/>
          <w:sz w:val="21"/>
          <w:szCs w:val="21"/>
          <w:bdr w:val="none" w:sz="0" w:space="0" w:color="auto" w:frame="1"/>
        </w:rPr>
        <w:t>（能遍計）</w:t>
      </w:r>
      <w:r w:rsidRPr="00395161">
        <w:rPr>
          <w:rFonts w:ascii="Kaiti TC" w:eastAsia="Kaiti TC" w:hAnsi="Kaiti TC" w:cs="Kaiti TC"/>
          <w:b/>
          <w:bCs/>
          <w:color w:val="000000"/>
          <w:sz w:val="28"/>
          <w:szCs w:val="28"/>
          <w:bdr w:val="none" w:sz="0" w:space="0" w:color="auto" w:frame="1"/>
        </w:rPr>
        <w:t>識品雖</w:t>
      </w:r>
      <w:r w:rsidRPr="00395161">
        <w:rPr>
          <w:rFonts w:ascii="Kaiti TC" w:eastAsia="Kaiti TC" w:hAnsi="Kaiti TC" w:cs="Kaiti TC"/>
          <w:b/>
          <w:bCs/>
          <w:color w:val="FF0000"/>
          <w:sz w:val="21"/>
          <w:szCs w:val="21"/>
          <w:bdr w:val="none" w:sz="0" w:space="0" w:color="auto" w:frame="1"/>
        </w:rPr>
        <w:t>（只）</w:t>
      </w:r>
      <w:r w:rsidRPr="00395161">
        <w:rPr>
          <w:rFonts w:ascii="Kaiti TC" w:eastAsia="Kaiti TC" w:hAnsi="Kaiti TC" w:cs="Kaiti TC"/>
          <w:b/>
          <w:bCs/>
          <w:color w:val="000000"/>
          <w:sz w:val="28"/>
          <w:szCs w:val="28"/>
          <w:bdr w:val="none" w:sz="0" w:space="0" w:color="auto" w:frame="1"/>
        </w:rPr>
        <w:t>二，而</w:t>
      </w:r>
      <w:r w:rsidRPr="00395161">
        <w:rPr>
          <w:rFonts w:ascii="Kaiti TC" w:eastAsia="Kaiti TC" w:hAnsi="Kaiti TC" w:cs="Kaiti TC"/>
          <w:b/>
          <w:bCs/>
          <w:color w:val="FF0000"/>
          <w:sz w:val="21"/>
          <w:szCs w:val="21"/>
          <w:bdr w:val="none" w:sz="0" w:space="0" w:color="auto" w:frame="1"/>
        </w:rPr>
        <w:t>（由能遍計的心產生的遍計所執種類卻）</w:t>
      </w:r>
      <w:r w:rsidRPr="00395161">
        <w:rPr>
          <w:rFonts w:ascii="Kaiti TC" w:eastAsia="Kaiti TC" w:hAnsi="Kaiti TC" w:cs="Kaiti TC"/>
          <w:b/>
          <w:bCs/>
          <w:color w:val="000000"/>
          <w:sz w:val="28"/>
          <w:szCs w:val="28"/>
          <w:bdr w:val="none" w:sz="0" w:space="0" w:color="auto" w:frame="1"/>
        </w:rPr>
        <w:t>有二三四五六七八九十等遍計不同，故言“彼彼”。</w:t>
      </w:r>
    </w:p>
    <w:p w14:paraId="0927EC9C" w14:textId="77777777" w:rsidR="00395161" w:rsidRPr="00395161" w:rsidRDefault="00395161" w:rsidP="00395161">
      <w:pPr>
        <w:rPr>
          <w:rFonts w:ascii="Kaiti TC" w:eastAsia="Kaiti TC" w:hAnsi="Kaiti TC" w:cs="Kaiti TC"/>
          <w:b/>
          <w:bCs/>
          <w:color w:val="0000FF"/>
          <w:sz w:val="21"/>
          <w:szCs w:val="21"/>
        </w:rPr>
      </w:pPr>
    </w:p>
    <w:p w14:paraId="5BACC9A1" w14:textId="77777777" w:rsidR="00395161" w:rsidRPr="00395161" w:rsidRDefault="00395161" w:rsidP="00395161">
      <w:pPr>
        <w:rPr>
          <w:rFonts w:ascii="Kaiti TC" w:eastAsia="Kaiti TC" w:hAnsi="Kaiti TC" w:cs="Kaiti TC"/>
          <w:b/>
          <w:bCs/>
          <w:color w:val="0000FF"/>
          <w:sz w:val="21"/>
          <w:szCs w:val="21"/>
        </w:rPr>
      </w:pPr>
      <w:r w:rsidRPr="00395161">
        <w:rPr>
          <w:rFonts w:ascii="Kaiti TC" w:eastAsia="Kaiti TC" w:hAnsi="Kaiti TC" w:cs="Kaiti TC"/>
          <w:b/>
          <w:bCs/>
          <w:color w:val="0000FF"/>
          <w:sz w:val="21"/>
          <w:szCs w:val="21"/>
          <w:bdr w:val="none" w:sz="0" w:space="0" w:color="auto" w:frame="1"/>
        </w:rPr>
        <w:t>此觀點認為，除了有能取、所取以及有漏的虛妄分別外，還必須</w:t>
      </w:r>
      <w:r w:rsidRPr="00395161">
        <w:rPr>
          <w:rFonts w:ascii="Kaiti TC" w:eastAsia="Kaiti TC" w:hAnsi="Kaiti TC" w:cs="Kaiti TC" w:hint="eastAsia"/>
          <w:b/>
          <w:bCs/>
          <w:color w:val="0000FF"/>
          <w:sz w:val="21"/>
          <w:szCs w:val="21"/>
          <w:bdr w:val="none" w:sz="0" w:space="0" w:color="auto" w:frame="1"/>
        </w:rPr>
        <w:t>具</w:t>
      </w:r>
      <w:r w:rsidRPr="00395161">
        <w:rPr>
          <w:rFonts w:ascii="Kaiti TC" w:eastAsia="Kaiti TC" w:hAnsi="Kaiti TC" w:cs="Kaiti TC"/>
          <w:b/>
          <w:bCs/>
          <w:color w:val="0000FF"/>
          <w:sz w:val="21"/>
          <w:szCs w:val="21"/>
          <w:bdr w:val="none" w:sz="0" w:space="0" w:color="auto" w:frame="1"/>
        </w:rPr>
        <w:t>有我、法二執的心，才能成為“能遍計”。所以只有第六及第七識才是能遍計，第八識與前五識不是能遍計。</w:t>
      </w:r>
      <w:r w:rsidRPr="00395161">
        <w:rPr>
          <w:rFonts w:ascii="Kaiti TC" w:eastAsia="Kaiti TC" w:hAnsi="Kaiti TC" w:cs="Kaiti TC"/>
          <w:b/>
          <w:bCs/>
          <w:color w:val="0000FF"/>
          <w:sz w:val="21"/>
          <w:szCs w:val="21"/>
        </w:rPr>
        <w:t>除上所說的十種遍計，還有十一、十二，乃至無量的遍計。總而言之，隨著依他起的事物有多少，遍計執也就有多少。《瑜伽師地論》卷七十四說：“遍計所執自性有幾種？隨於依他自性中，施設建立自性差別所有分量，即如其量，遍計所執自性亦爾。是故當知遍計執自性無量差別”。</w:t>
      </w:r>
      <w:r w:rsidRPr="00395161">
        <w:rPr>
          <w:rFonts w:ascii="Kaiti TC" w:eastAsia="Kaiti TC" w:hAnsi="Kaiti TC" w:cs="Kaiti TC"/>
          <w:b/>
          <w:bCs/>
          <w:color w:val="0000FF"/>
          <w:sz w:val="21"/>
          <w:szCs w:val="21"/>
          <w:bdr w:val="none" w:sz="0" w:space="0" w:color="auto" w:frame="1"/>
        </w:rPr>
        <w:t>問：如果有漏都帶有執著，那麼加行智也是有漏也有法執，怎能導入空智？答：加行智最後一心不是有漏心。</w:t>
      </w:r>
    </w:p>
    <w:p w14:paraId="0EBFFEBB" w14:textId="77777777" w:rsidR="00395161" w:rsidRPr="00395161" w:rsidRDefault="00395161" w:rsidP="00395161">
      <w:pPr>
        <w:rPr>
          <w:rFonts w:ascii="Kaiti TC" w:eastAsia="Kaiti TC" w:hAnsi="Kaiti TC" w:cs="Kaiti TC"/>
          <w:b/>
          <w:bCs/>
          <w:color w:val="0000FF"/>
          <w:sz w:val="21"/>
          <w:szCs w:val="21"/>
        </w:rPr>
      </w:pPr>
    </w:p>
    <w:p w14:paraId="769C0C38" w14:textId="77777777" w:rsidR="00395161" w:rsidRPr="00395161" w:rsidRDefault="00395161" w:rsidP="00395161">
      <w:pPr>
        <w:rPr>
          <w:rFonts w:ascii="Kaiti TC" w:eastAsia="Kaiti TC" w:hAnsi="Kaiti TC" w:cs="Kaiti TC"/>
          <w:b/>
          <w:bCs/>
          <w:color w:val="0000FF"/>
          <w:sz w:val="21"/>
          <w:szCs w:val="21"/>
        </w:rPr>
      </w:pPr>
      <w:r w:rsidRPr="00395161">
        <w:rPr>
          <w:rFonts w:ascii="Kaiti TC" w:eastAsia="Kaiti TC" w:hAnsi="Kaiti TC" w:cs="Kaiti TC"/>
          <w:b/>
          <w:bCs/>
          <w:color w:val="FF0000"/>
          <w:sz w:val="21"/>
          <w:szCs w:val="21"/>
        </w:rPr>
        <w:t>二種遍計</w:t>
      </w:r>
      <w:r w:rsidRPr="00395161">
        <w:rPr>
          <w:rFonts w:ascii="Kaiti TC" w:eastAsia="Kaiti TC" w:hAnsi="Kaiti TC" w:cs="Kaiti TC"/>
          <w:b/>
          <w:bCs/>
          <w:color w:val="0000FF"/>
          <w:sz w:val="21"/>
          <w:szCs w:val="21"/>
        </w:rPr>
        <w:t>：就是《攝大乘論》所說的自性計與差別計。如該論說：“遍計所執亦有二種：一者，自性遍計所執故，二者，差別遍計所執故，由此故名遍計所執。”《攝論講記》解釋說：“一、自性遍計所執，就是遍計諸法的一一自性，如色聲等。二、差別遍計所執，就是遍計色聲諸法的差別不同的義用，像色聲等的無常義、苦義、空義等。自性遍計，執諸法的自相為真實；差別遍計，執諸法的共相為真。由遍計諸法的自性及差別，所以有兩種遍計所執自性”。</w:t>
      </w:r>
      <w:r w:rsidRPr="00395161">
        <w:rPr>
          <w:rFonts w:ascii="Kaiti TC" w:eastAsia="Kaiti TC" w:hAnsi="Kaiti TC" w:cs="Kaiti TC"/>
          <w:b/>
          <w:bCs/>
          <w:color w:val="0000FF"/>
          <w:sz w:val="21"/>
          <w:szCs w:val="21"/>
        </w:rPr>
        <w:lastRenderedPageBreak/>
        <w:t>《瑜伽師地論》卷七十三說：“云何遍計中自性？謂有二種：一、無差別；二、有差別。無差別者，謂遍計一切法所有名；有差別者，謂遍計名，此名為受，此名為想，此名為行，此名為識。如是等類無量無數差別法中各各別名。復次，遍計所執自性執，當知略有二種：一、加行執；二、名施設執。加行執當知復有五種：一貪愛加行故；二瞋恚加行故；三合會加行故；四別離加行故；五舍隨與加行故。名施設執當知復有二種：一非文字所作；二文字所作。非文字所作者，謂執此為何物？云何此物？此物是何？此物云何？文字所作者，謂執此為此物，此物如是，或色乃至或識，或有為或無為，或常或無常，或善或不善或無記，如是等”。《瑜伽師地論》卷七十四又說二種：“又於依他起自性中，當知有二種遍計所執自性執：一者，隨覺；二者，串習氣隨眠”。</w:t>
      </w:r>
    </w:p>
    <w:p w14:paraId="5B8DBAB3" w14:textId="77777777" w:rsidR="00395161" w:rsidRPr="00395161" w:rsidRDefault="00395161" w:rsidP="00395161">
      <w:pPr>
        <w:rPr>
          <w:rFonts w:ascii="Kaiti TC" w:eastAsia="Kaiti TC" w:hAnsi="Kaiti TC" w:cs="Kaiti TC"/>
          <w:b/>
          <w:bCs/>
          <w:color w:val="0000FF"/>
          <w:sz w:val="21"/>
          <w:szCs w:val="21"/>
        </w:rPr>
      </w:pPr>
    </w:p>
    <w:p w14:paraId="674056B1" w14:textId="77777777" w:rsidR="00395161" w:rsidRPr="00395161" w:rsidRDefault="00395161" w:rsidP="00395161">
      <w:pPr>
        <w:rPr>
          <w:rFonts w:ascii="Kaiti TC" w:eastAsia="Kaiti TC" w:hAnsi="Kaiti TC" w:cs="Kaiti TC"/>
          <w:b/>
          <w:bCs/>
          <w:color w:val="0000FF"/>
          <w:sz w:val="21"/>
          <w:szCs w:val="21"/>
        </w:rPr>
      </w:pPr>
      <w:r w:rsidRPr="00395161">
        <w:rPr>
          <w:rFonts w:ascii="Kaiti TC" w:eastAsia="Kaiti TC" w:hAnsi="Kaiti TC" w:cs="Kaiti TC"/>
          <w:b/>
          <w:bCs/>
          <w:color w:val="FF0000"/>
          <w:sz w:val="21"/>
          <w:szCs w:val="21"/>
        </w:rPr>
        <w:t>三種遍計者</w:t>
      </w:r>
      <w:r w:rsidRPr="00395161">
        <w:rPr>
          <w:rFonts w:ascii="Kaiti TC" w:eastAsia="Kaiti TC" w:hAnsi="Kaiti TC" w:cs="Kaiti TC"/>
          <w:b/>
          <w:bCs/>
          <w:color w:val="0000FF"/>
          <w:sz w:val="21"/>
          <w:szCs w:val="21"/>
        </w:rPr>
        <w:t>：有說一我、二法、三用的三種；有說一自性、二隨念、三計度分別的三種。《對法論》第二說：“自性分別者，謂於現在所受諸行自相行分別；隨念分別者，謂於昔曾受諸行追念行分別；計度分別者，謂於去來今不現見事思構行分別”。有關我、法、用的三種遍計，在《瑜伽師地論》卷七十三說：“或依境中體用差別，開體令用分之為三，謂我、法、用體用相隨。”</w:t>
      </w:r>
    </w:p>
    <w:p w14:paraId="2A4AB332" w14:textId="77777777" w:rsidR="00395161" w:rsidRPr="00395161" w:rsidRDefault="00395161" w:rsidP="00395161">
      <w:pPr>
        <w:rPr>
          <w:rFonts w:ascii="Kaiti TC" w:eastAsia="Kaiti TC" w:hAnsi="Kaiti TC" w:cs="Kaiti TC"/>
          <w:b/>
          <w:bCs/>
          <w:color w:val="0000FF"/>
          <w:sz w:val="21"/>
          <w:szCs w:val="21"/>
        </w:rPr>
      </w:pPr>
    </w:p>
    <w:p w14:paraId="0EC9586A" w14:textId="77777777" w:rsidR="00395161" w:rsidRPr="00395161" w:rsidRDefault="00395161" w:rsidP="00395161">
      <w:pPr>
        <w:rPr>
          <w:rFonts w:ascii="Kaiti TC" w:eastAsia="Kaiti TC" w:hAnsi="Kaiti TC" w:cs="Kaiti TC"/>
          <w:b/>
          <w:bCs/>
          <w:color w:val="0000FF"/>
          <w:sz w:val="21"/>
          <w:szCs w:val="21"/>
        </w:rPr>
      </w:pPr>
      <w:r w:rsidRPr="00395161">
        <w:rPr>
          <w:rFonts w:ascii="Kaiti TC" w:eastAsia="Kaiti TC" w:hAnsi="Kaiti TC" w:cs="Kaiti TC"/>
          <w:b/>
          <w:bCs/>
          <w:color w:val="FF0000"/>
          <w:sz w:val="21"/>
          <w:szCs w:val="21"/>
        </w:rPr>
        <w:t>四種遍計者</w:t>
      </w:r>
      <w:r w:rsidRPr="00395161">
        <w:rPr>
          <w:rFonts w:ascii="Kaiti TC" w:eastAsia="Kaiti TC" w:hAnsi="Kaiti TC" w:cs="Kaiti TC"/>
          <w:b/>
          <w:bCs/>
          <w:color w:val="0000FF"/>
          <w:sz w:val="21"/>
          <w:szCs w:val="21"/>
        </w:rPr>
        <w:t>：就是一計自性；二計差別；三計所取；四計能取。《瑜伽師地論》卷七十三：“1謂計三科諸法自性，名計自性；2謂計色等一切諸法有見、無見、無漏、漏等一切差別種種道理，名計差別；3謂計色等一切諸法，是彼各各三界、三性、漏、無漏等心心所取，名計所取；4謂計色等能取色等及計心心所取諸法，名計能取”。《攝論》說四遍計，除了自性計、差別計的兩種，更加有覺計、無覺計的二種。無性後二計說：“善名言者，謂自意趣在語前，行領解具足，故名有覺；與此相違說外無覺。”世親攝論釋後二計說：“善名言者，謂解名言，不善名言者，謂牛羊等。雖有分別，然於文字不能解了”。</w:t>
      </w:r>
    </w:p>
    <w:p w14:paraId="5D51866A" w14:textId="77777777" w:rsidR="00395161" w:rsidRPr="00395161" w:rsidRDefault="00395161" w:rsidP="00395161">
      <w:pPr>
        <w:rPr>
          <w:rFonts w:ascii="Kaiti TC" w:eastAsia="Kaiti TC" w:hAnsi="Kaiti TC" w:cs="Kaiti TC"/>
          <w:b/>
          <w:bCs/>
          <w:color w:val="0000FF"/>
          <w:sz w:val="21"/>
          <w:szCs w:val="21"/>
        </w:rPr>
      </w:pPr>
    </w:p>
    <w:p w14:paraId="1B9E7B48" w14:textId="77777777" w:rsidR="00395161" w:rsidRPr="00395161" w:rsidRDefault="00395161" w:rsidP="00395161">
      <w:pPr>
        <w:rPr>
          <w:rFonts w:ascii="Kaiti TC" w:eastAsia="Kaiti TC" w:hAnsi="Kaiti TC" w:cs="Kaiti TC"/>
          <w:b/>
          <w:bCs/>
          <w:color w:val="0000FF"/>
          <w:sz w:val="21"/>
          <w:szCs w:val="21"/>
        </w:rPr>
      </w:pPr>
      <w:r w:rsidRPr="00395161">
        <w:rPr>
          <w:rFonts w:ascii="Kaiti TC" w:eastAsia="Kaiti TC" w:hAnsi="Kaiti TC" w:cs="Kaiti TC"/>
          <w:b/>
          <w:bCs/>
          <w:color w:val="FF0000"/>
          <w:sz w:val="21"/>
          <w:szCs w:val="21"/>
        </w:rPr>
        <w:t>五種遍計者</w:t>
      </w:r>
      <w:r w:rsidRPr="00395161">
        <w:rPr>
          <w:rFonts w:ascii="Kaiti TC" w:eastAsia="Kaiti TC" w:hAnsi="Kaiti TC" w:cs="Kaiti TC"/>
          <w:b/>
          <w:bCs/>
          <w:color w:val="0000FF"/>
          <w:sz w:val="21"/>
          <w:szCs w:val="21"/>
        </w:rPr>
        <w:t>：《攝論·所知相品》云：“如是遍計復有五種：一、依名遍計義自性，謂如是名有如是義：二、依義遍計名自性，謂如是義有如是名；三、依名遍計名自性，謂遍計度未了義名；四、依義遍計義自性，謂遍計度未了名義；五、依二遍計二自性，謂遍計度此名此義如是體性”。印順法師的《攝論講記》解釋說：一、依名遍計義自性，聽到某一不知意義的名字，就去推度那名下所詮的義是什麽，以為如是名有如是義，這叫依名遍計義自性。二、依義遍計名自性，現見某一義相，不知它的名字，就去推想那義的能詮名是直麽，以為如是義有如是名，這叫信義遍計名自性。三、依名遍計名自性，依已經了解所詮義的名，遍計度未了義的名，如聽見一譯名，譬如說阿賴耶，根本不知它的意義，現在用我國習知的名字去譯它，說阿賴耶就是藏，依藏名去計度阿賴耶名，這樣的遍計，叫依名遍計名自性。四、依義遍計義自性，依已知名稱的義，遍計度未了名的義。如初見電燈，不知它是什麽東西，見它能放光，知放光是燈名的所詮義，因此，以燈義去推度這電燈，這叫依義遍計義自性。五、依二遍計二自性，就是以已了義的名，及已了名的義，推求未了知的名義，或因名而推想到義，或因義而推想到名，遍計度此名此義，如是體性，這叫依二遍二自性。</w:t>
      </w:r>
    </w:p>
    <w:p w14:paraId="29EC4CC7" w14:textId="77777777" w:rsidR="00395161" w:rsidRPr="00395161" w:rsidRDefault="00395161" w:rsidP="00395161">
      <w:pPr>
        <w:rPr>
          <w:rFonts w:ascii="Kaiti TC" w:eastAsia="Kaiti TC" w:hAnsi="Kaiti TC" w:cs="Kaiti TC"/>
          <w:b/>
          <w:bCs/>
          <w:color w:val="0000FF"/>
          <w:sz w:val="21"/>
          <w:szCs w:val="21"/>
        </w:rPr>
      </w:pPr>
    </w:p>
    <w:p w14:paraId="694A3D0A" w14:textId="77777777" w:rsidR="00395161" w:rsidRPr="00395161" w:rsidRDefault="00395161" w:rsidP="00395161">
      <w:pPr>
        <w:rPr>
          <w:rFonts w:ascii="Kaiti TC" w:eastAsia="Kaiti TC" w:hAnsi="Kaiti TC" w:cs="Kaiti TC"/>
          <w:b/>
          <w:bCs/>
          <w:color w:val="0000FF"/>
          <w:sz w:val="21"/>
          <w:szCs w:val="21"/>
        </w:rPr>
      </w:pPr>
      <w:r w:rsidRPr="00395161">
        <w:rPr>
          <w:rFonts w:ascii="Kaiti TC" w:eastAsia="Kaiti TC" w:hAnsi="Kaiti TC" w:cs="Kaiti TC"/>
          <w:b/>
          <w:bCs/>
          <w:color w:val="FF0000"/>
          <w:sz w:val="21"/>
          <w:szCs w:val="21"/>
        </w:rPr>
        <w:t>六種遍計者：</w:t>
      </w:r>
      <w:r w:rsidRPr="00395161">
        <w:rPr>
          <w:rFonts w:ascii="Kaiti TC" w:eastAsia="Kaiti TC" w:hAnsi="Kaiti TC" w:cs="Kaiti TC"/>
          <w:b/>
          <w:bCs/>
          <w:color w:val="0000FF"/>
          <w:sz w:val="21"/>
          <w:szCs w:val="21"/>
        </w:rPr>
        <w:t>《顯揚聖教論》卷十六云：“由有六種遍計差別故，遍計所執自性亦有六種。何等名為六種遍計？一、自性遍計，謂遍計色等實有自相；二、差別遍計，謂遍計色等決定實有有色無色，有見無見等諸差別相；三、覺悟遍計，謂善名言者所有遍計(如成年人能用言語表達所認識的，叫做善名言的覺悟遍計)；四、隨眠遍計，謂不善名言者所有遍計(如嬰兒的咿呀，及牛羊等不能以言語傳達它的意境，叫不善名言的隨眠遍計)；五、加行遍計，此復五種(就</w:t>
      </w:r>
      <w:r w:rsidRPr="00395161">
        <w:rPr>
          <w:rFonts w:ascii="Kaiti TC" w:eastAsia="Kaiti TC" w:hAnsi="Kaiti TC" w:cs="Kaiti TC"/>
          <w:b/>
          <w:bCs/>
          <w:color w:val="0000FF"/>
          <w:sz w:val="21"/>
          <w:szCs w:val="21"/>
        </w:rPr>
        <w:lastRenderedPageBreak/>
        <w:t>是前說的貪愛加行等的五種)；六、名遍計，此復二種：一文字所起；二非文字所起者。非文字所起者，如有計執此為何物？云何此物？此物是何？此物云何？文字所起者，中有計執此為此物，此物如是，或色乃至識，或有為或無為，或常或無常，或善或不善或無記，如是等”</w:t>
      </w:r>
    </w:p>
    <w:p w14:paraId="6014A529" w14:textId="77777777" w:rsidR="00395161" w:rsidRPr="00395161" w:rsidRDefault="00395161" w:rsidP="00395161">
      <w:pPr>
        <w:rPr>
          <w:rFonts w:ascii="Kaiti TC" w:eastAsia="Kaiti TC" w:hAnsi="Kaiti TC" w:cs="Kaiti TC"/>
          <w:b/>
          <w:bCs/>
          <w:color w:val="0000FF"/>
          <w:sz w:val="21"/>
          <w:szCs w:val="21"/>
        </w:rPr>
      </w:pPr>
    </w:p>
    <w:p w14:paraId="131111C1" w14:textId="77777777" w:rsidR="00395161" w:rsidRPr="00395161" w:rsidRDefault="00395161" w:rsidP="00395161">
      <w:pPr>
        <w:rPr>
          <w:rFonts w:ascii="Kaiti TC" w:eastAsia="Kaiti TC" w:hAnsi="Kaiti TC" w:cs="Kaiti TC"/>
          <w:b/>
          <w:bCs/>
          <w:color w:val="0000FF"/>
          <w:sz w:val="21"/>
          <w:szCs w:val="21"/>
        </w:rPr>
      </w:pPr>
      <w:r w:rsidRPr="00395161">
        <w:rPr>
          <w:rFonts w:ascii="Kaiti TC" w:eastAsia="Kaiti TC" w:hAnsi="Kaiti TC" w:cs="Kaiti TC"/>
          <w:b/>
          <w:bCs/>
          <w:color w:val="FF0000"/>
          <w:sz w:val="21"/>
          <w:szCs w:val="21"/>
        </w:rPr>
        <w:t>七種遍計者：</w:t>
      </w:r>
      <w:r w:rsidRPr="00395161">
        <w:rPr>
          <w:rFonts w:ascii="Kaiti TC" w:eastAsia="Kaiti TC" w:hAnsi="Kaiti TC" w:cs="Kaiti TC"/>
          <w:b/>
          <w:bCs/>
          <w:color w:val="0000FF"/>
          <w:sz w:val="21"/>
          <w:szCs w:val="21"/>
        </w:rPr>
        <w:t>就是七種分別，如前曾經說過的有相分別、無相分別、任運分別、尋求分別、伺察分別、染汙分別、不染汙分別。</w:t>
      </w:r>
    </w:p>
    <w:p w14:paraId="10E2D642" w14:textId="77777777" w:rsidR="00395161" w:rsidRPr="00395161" w:rsidRDefault="00395161" w:rsidP="00395161">
      <w:pPr>
        <w:rPr>
          <w:rFonts w:ascii="Kaiti TC" w:eastAsia="Kaiti TC" w:hAnsi="Kaiti TC" w:cs="Kaiti TC"/>
          <w:b/>
          <w:bCs/>
          <w:color w:val="0000FF"/>
          <w:sz w:val="21"/>
          <w:szCs w:val="21"/>
        </w:rPr>
      </w:pPr>
    </w:p>
    <w:p w14:paraId="69425DD8" w14:textId="77777777" w:rsidR="00395161" w:rsidRPr="00395161" w:rsidRDefault="00395161" w:rsidP="00395161">
      <w:pPr>
        <w:rPr>
          <w:rFonts w:ascii="Kaiti TC" w:eastAsia="Kaiti TC" w:hAnsi="Kaiti TC" w:cs="Kaiti TC"/>
          <w:b/>
          <w:bCs/>
          <w:color w:val="0000FF"/>
          <w:sz w:val="21"/>
          <w:szCs w:val="21"/>
        </w:rPr>
      </w:pPr>
      <w:r w:rsidRPr="00395161">
        <w:rPr>
          <w:rFonts w:ascii="Kaiti TC" w:eastAsia="Kaiti TC" w:hAnsi="Kaiti TC" w:cs="Kaiti TC"/>
          <w:b/>
          <w:bCs/>
          <w:color w:val="FF0000"/>
          <w:sz w:val="21"/>
          <w:szCs w:val="21"/>
        </w:rPr>
        <w:t>八種遍計者：</w:t>
      </w:r>
      <w:r w:rsidRPr="00395161">
        <w:rPr>
          <w:rFonts w:ascii="Kaiti TC" w:eastAsia="Kaiti TC" w:hAnsi="Kaiti TC" w:cs="Kaiti TC"/>
          <w:b/>
          <w:bCs/>
          <w:color w:val="0000FF"/>
          <w:sz w:val="21"/>
          <w:szCs w:val="21"/>
        </w:rPr>
        <w:t>《顯揚聖教論》卷十六云：“八種分別能生三事：一分別戲論所依緣事；二見我慢事；三貪瞋癡事。八種分別者：一自性分別，謂於色等想事，分別色等所有自性；二差別分別，謂即於色等想事起諸分別，此有色此無色，此有見此無見，此有對此無對，如是等無量差別，以自性分別為依處故，分別種種差別之義；三總執分別，謂即於色等想事所立我及有情、命者、生者等假想施設所引分別，由於積聚多法總執為因分別轉故；又於舍、軍、林等及於飲食、衣、乘等想事，所立舍等假想施設所引尋思；四我分別，謂若事有漏有取，長時數習我執所眾，由數習邪執自見處事為緣所起虛妄分別；五我所分別，謂若事有漏有取，長時數習我所執所聚，由數習邪執自見處事為緣所起虛妄分別；六愛分別，謂緣凈妙可意事境分別；七不愛分別，謂緣不凈妙不可意事境分別；八愛不愛俱相違分別，謂緣凈不凈可意不可意俱離事境分別。如是略說有二種，謂分別自體及分別所依所緣事”。</w:t>
      </w:r>
    </w:p>
    <w:p w14:paraId="32170654" w14:textId="77777777" w:rsidR="00395161" w:rsidRPr="00395161" w:rsidRDefault="00395161" w:rsidP="00395161">
      <w:pPr>
        <w:rPr>
          <w:rFonts w:ascii="Kaiti TC" w:eastAsia="Kaiti TC" w:hAnsi="Kaiti TC" w:cs="Kaiti TC"/>
          <w:b/>
          <w:bCs/>
          <w:color w:val="0000FF"/>
          <w:sz w:val="21"/>
          <w:szCs w:val="21"/>
        </w:rPr>
      </w:pPr>
    </w:p>
    <w:p w14:paraId="385A9CB5" w14:textId="77777777" w:rsidR="00395161" w:rsidRPr="00395161" w:rsidRDefault="00395161" w:rsidP="00395161">
      <w:pPr>
        <w:rPr>
          <w:rFonts w:ascii="Kaiti TC" w:eastAsia="Kaiti TC" w:hAnsi="Kaiti TC" w:cs="Kaiti TC"/>
          <w:b/>
          <w:bCs/>
          <w:color w:val="0000FF"/>
          <w:sz w:val="21"/>
          <w:szCs w:val="21"/>
        </w:rPr>
      </w:pPr>
      <w:r w:rsidRPr="00395161">
        <w:rPr>
          <w:rFonts w:ascii="Kaiti TC" w:eastAsia="Kaiti TC" w:hAnsi="Kaiti TC" w:cs="Kaiti TC"/>
          <w:b/>
          <w:bCs/>
          <w:color w:val="FF0000"/>
          <w:sz w:val="21"/>
          <w:szCs w:val="21"/>
        </w:rPr>
        <w:t>九種遍計者：</w:t>
      </w:r>
      <w:r w:rsidRPr="00395161">
        <w:rPr>
          <w:rFonts w:ascii="Kaiti TC" w:eastAsia="Kaiti TC" w:hAnsi="Kaiti TC" w:cs="Kaiti TC"/>
          <w:b/>
          <w:bCs/>
          <w:color w:val="0000FF"/>
          <w:sz w:val="21"/>
          <w:szCs w:val="21"/>
        </w:rPr>
        <w:t>就是指的九結：一、愛結；二、恚結；三、慢結；四、無明結；五、疑結；六、見結；七、取結；八、慳結；九、嫉結。結是煩惱的別名，以此九種皆能繫結眾生於生死中不得出離，所以名結。</w:t>
      </w:r>
    </w:p>
    <w:p w14:paraId="073A9D94" w14:textId="77777777" w:rsidR="00395161" w:rsidRPr="00395161" w:rsidRDefault="00395161" w:rsidP="00395161">
      <w:pPr>
        <w:rPr>
          <w:rFonts w:ascii="Kaiti TC" w:eastAsia="Kaiti TC" w:hAnsi="Kaiti TC" w:cs="Kaiti TC"/>
          <w:b/>
          <w:bCs/>
          <w:color w:val="0000FF"/>
          <w:sz w:val="21"/>
          <w:szCs w:val="21"/>
        </w:rPr>
      </w:pPr>
    </w:p>
    <w:p w14:paraId="6EBBF7BA" w14:textId="77777777" w:rsidR="00395161" w:rsidRPr="00395161" w:rsidRDefault="00395161" w:rsidP="00395161">
      <w:pPr>
        <w:rPr>
          <w:rFonts w:ascii="Kaiti TC" w:eastAsia="Kaiti TC" w:hAnsi="Kaiti TC" w:cs="Kaiti TC"/>
          <w:b/>
          <w:bCs/>
          <w:color w:val="0000FF"/>
          <w:sz w:val="21"/>
          <w:szCs w:val="21"/>
        </w:rPr>
      </w:pPr>
      <w:r w:rsidRPr="00395161">
        <w:rPr>
          <w:rFonts w:ascii="Kaiti TC" w:eastAsia="Kaiti TC" w:hAnsi="Kaiti TC" w:cs="Kaiti TC"/>
          <w:b/>
          <w:bCs/>
          <w:color w:val="FF0000"/>
          <w:sz w:val="21"/>
          <w:szCs w:val="21"/>
        </w:rPr>
        <w:t>十種遍計者：</w:t>
      </w:r>
      <w:r w:rsidRPr="00395161">
        <w:rPr>
          <w:rFonts w:ascii="Kaiti TC" w:eastAsia="Kaiti TC" w:hAnsi="Kaiti TC" w:cs="Kaiti TC"/>
          <w:b/>
          <w:bCs/>
          <w:color w:val="0000FF"/>
          <w:sz w:val="21"/>
          <w:szCs w:val="21"/>
        </w:rPr>
        <w:t>《攝論》所說的十種分別：“總攝一切分別略有十種：一根本分別，謂阿賴耶識(賴耶是一切種子識，以虛妄分別為自性。</w:t>
      </w:r>
      <w:r w:rsidRPr="00395161">
        <w:rPr>
          <w:rFonts w:ascii="Kaiti TC" w:eastAsia="Kaiti TC" w:hAnsi="Kaiti TC" w:cs="Kaiti TC"/>
          <w:b/>
          <w:bCs/>
          <w:color w:val="FF0000"/>
          <w:sz w:val="21"/>
          <w:szCs w:val="21"/>
        </w:rPr>
        <w:t>一</w:t>
      </w:r>
      <w:r w:rsidRPr="00395161">
        <w:rPr>
          <w:rFonts w:ascii="Kaiti TC" w:eastAsia="Kaiti TC" w:hAnsi="Kaiti TC" w:cs="Kaiti TC"/>
          <w:b/>
          <w:bCs/>
          <w:color w:val="0000FF"/>
          <w:sz w:val="21"/>
          <w:szCs w:val="21"/>
        </w:rPr>
        <w:t>方面它本身是虛妄分別，另一方面它又是一切分別的根本，為一切分別生起的依止。)；</w:t>
      </w:r>
      <w:r w:rsidRPr="00395161">
        <w:rPr>
          <w:rFonts w:ascii="Kaiti TC" w:eastAsia="Kaiti TC" w:hAnsi="Kaiti TC" w:cs="Kaiti TC"/>
          <w:b/>
          <w:bCs/>
          <w:color w:val="FF0000"/>
          <w:sz w:val="21"/>
          <w:szCs w:val="21"/>
        </w:rPr>
        <w:t>二</w:t>
      </w:r>
      <w:r w:rsidRPr="00395161">
        <w:rPr>
          <w:rFonts w:ascii="Kaiti TC" w:eastAsia="Kaiti TC" w:hAnsi="Kaiti TC" w:cs="Kaiti TC"/>
          <w:b/>
          <w:bCs/>
          <w:color w:val="0000FF"/>
          <w:sz w:val="21"/>
          <w:szCs w:val="21"/>
        </w:rPr>
        <w:t>緣相分別，謂色等識(色等一切法為緣而生顛倒分別，是能分別的所緣相，它本身是虛妄分別為自性，是識的一分；並且依色等相而生起分別，所以名為緣相分別)；</w:t>
      </w:r>
      <w:r w:rsidRPr="00395161">
        <w:rPr>
          <w:rFonts w:ascii="Kaiti TC" w:eastAsia="Kaiti TC" w:hAnsi="Kaiti TC" w:cs="Kaiti TC"/>
          <w:b/>
          <w:bCs/>
          <w:color w:val="FF0000"/>
          <w:sz w:val="21"/>
          <w:szCs w:val="21"/>
        </w:rPr>
        <w:t>三</w:t>
      </w:r>
      <w:r w:rsidRPr="00395161">
        <w:rPr>
          <w:rFonts w:ascii="Kaiti TC" w:eastAsia="Kaiti TC" w:hAnsi="Kaiti TC" w:cs="Kaiti TC"/>
          <w:b/>
          <w:bCs/>
          <w:color w:val="0000FF"/>
          <w:sz w:val="21"/>
          <w:szCs w:val="21"/>
        </w:rPr>
        <w:t>顯相分別，謂眼識等並所依識(這是眼識等的六識，並六識所依的染意識。這七轉識能顯了境相，它是能分別，又因之而起分別，所以名為顯相分別)；</w:t>
      </w:r>
      <w:r w:rsidRPr="00395161">
        <w:rPr>
          <w:rFonts w:ascii="Kaiti TC" w:eastAsia="Kaiti TC" w:hAnsi="Kaiti TC" w:cs="Kaiti TC"/>
          <w:b/>
          <w:bCs/>
          <w:color w:val="FF0000"/>
          <w:sz w:val="21"/>
          <w:szCs w:val="21"/>
        </w:rPr>
        <w:t>四</w:t>
      </w:r>
      <w:r w:rsidRPr="00395161">
        <w:rPr>
          <w:rFonts w:ascii="Kaiti TC" w:eastAsia="Kaiti TC" w:hAnsi="Kaiti TC" w:cs="Kaiti TC"/>
          <w:b/>
          <w:bCs/>
          <w:color w:val="0000FF"/>
          <w:sz w:val="21"/>
          <w:szCs w:val="21"/>
        </w:rPr>
        <w:t>緣相變異分別，謂老等變異，樂受等變異，貪等變異，逼害時節代謝等變異，捺洛迦等諸趣變異，及欲界等諸界變異(這是由緣相分別的變異轉動而產生的分別。如老病死等等變異。因這種種的變異而引起分別，叫做緣相變異分別)；</w:t>
      </w:r>
      <w:r w:rsidRPr="00395161">
        <w:rPr>
          <w:rFonts w:ascii="Kaiti TC" w:eastAsia="Kaiti TC" w:hAnsi="Kaiti TC" w:cs="Kaiti TC"/>
          <w:b/>
          <w:bCs/>
          <w:color w:val="FF0000"/>
          <w:sz w:val="21"/>
          <w:szCs w:val="21"/>
        </w:rPr>
        <w:t>五</w:t>
      </w:r>
      <w:r w:rsidRPr="00395161">
        <w:rPr>
          <w:rFonts w:ascii="Kaiti TC" w:eastAsia="Kaiti TC" w:hAnsi="Kaiti TC" w:cs="Kaiti TC"/>
          <w:b/>
          <w:bCs/>
          <w:color w:val="0000FF"/>
          <w:sz w:val="21"/>
          <w:szCs w:val="21"/>
        </w:rPr>
        <w:t>顯相變異分別，謂即如前所說變異所有變異(這是在識及所依止的顯相分別上，因如上所說的種種變異，而起的所有一切的變異，如因根有利鈍而識有明昧的變異，這叫顯相變異分別。這兩者就是因一切法“現”變異而生的分別。根本分別微細不可知，所以不說根本變異分別)；</w:t>
      </w:r>
      <w:r w:rsidRPr="00395161">
        <w:rPr>
          <w:rFonts w:ascii="Kaiti TC" w:eastAsia="Kaiti TC" w:hAnsi="Kaiti TC" w:cs="Kaiti TC"/>
          <w:b/>
          <w:bCs/>
          <w:color w:val="FF0000"/>
          <w:sz w:val="21"/>
          <w:szCs w:val="21"/>
        </w:rPr>
        <w:t>六</w:t>
      </w:r>
      <w:r w:rsidRPr="00395161">
        <w:rPr>
          <w:rFonts w:ascii="Kaiti TC" w:eastAsia="Kaiti TC" w:hAnsi="Kaiti TC" w:cs="Kaiti TC"/>
          <w:b/>
          <w:bCs/>
          <w:color w:val="0000FF"/>
          <w:sz w:val="21"/>
          <w:szCs w:val="21"/>
        </w:rPr>
        <w:t>他引分別，謂聞非正法類及聞正法類分別(這是因從他聽聞非正法類及聞正法類而引起的分別)；</w:t>
      </w:r>
      <w:r w:rsidRPr="00395161">
        <w:rPr>
          <w:rFonts w:ascii="Kaiti TC" w:eastAsia="Kaiti TC" w:hAnsi="Kaiti TC" w:cs="Kaiti TC"/>
          <w:b/>
          <w:bCs/>
          <w:color w:val="FF0000"/>
          <w:sz w:val="21"/>
          <w:szCs w:val="21"/>
        </w:rPr>
        <w:t>七</w:t>
      </w:r>
      <w:r w:rsidRPr="00395161">
        <w:rPr>
          <w:rFonts w:ascii="Kaiti TC" w:eastAsia="Kaiti TC" w:hAnsi="Kaiti TC" w:cs="Kaiti TC"/>
          <w:b/>
          <w:bCs/>
          <w:color w:val="0000FF"/>
          <w:sz w:val="21"/>
          <w:szCs w:val="21"/>
        </w:rPr>
        <w:t>不如理分別，謂諸外道聞非正法類分別(外道們聽聞那些非正法類，而於其中生起的不稱正理的妄分別)；</w:t>
      </w:r>
      <w:r w:rsidRPr="00395161">
        <w:rPr>
          <w:rFonts w:ascii="Kaiti TC" w:eastAsia="Kaiti TC" w:hAnsi="Kaiti TC" w:cs="Kaiti TC"/>
          <w:b/>
          <w:bCs/>
          <w:color w:val="FF0000"/>
          <w:sz w:val="21"/>
          <w:szCs w:val="21"/>
        </w:rPr>
        <w:t>八</w:t>
      </w:r>
      <w:r w:rsidRPr="00395161">
        <w:rPr>
          <w:rFonts w:ascii="Kaiti TC" w:eastAsia="Kaiti TC" w:hAnsi="Kaiti TC" w:cs="Kaiti TC"/>
          <w:b/>
          <w:bCs/>
          <w:color w:val="0000FF"/>
          <w:sz w:val="21"/>
          <w:szCs w:val="21"/>
        </w:rPr>
        <w:t>如理分別，謂正法中聞正法類分別(正法中的佛弟子，聽聞種種如理的正法類，引生正見的分別。這三者，他引分別是總，如理不如理是別，是依分別生起的思想學說的邪而分別，不像前四、五兩種是有情俱生的分別)；</w:t>
      </w:r>
      <w:r w:rsidRPr="00395161">
        <w:rPr>
          <w:rFonts w:ascii="Kaiti TC" w:eastAsia="Kaiti TC" w:hAnsi="Kaiti TC" w:cs="Kaiti TC"/>
          <w:b/>
          <w:bCs/>
          <w:color w:val="FF0000"/>
          <w:sz w:val="21"/>
          <w:szCs w:val="21"/>
        </w:rPr>
        <w:t>九</w:t>
      </w:r>
      <w:r w:rsidRPr="00395161">
        <w:rPr>
          <w:rFonts w:ascii="Kaiti TC" w:eastAsia="Kaiti TC" w:hAnsi="Kaiti TC" w:cs="Kaiti TC"/>
          <w:b/>
          <w:bCs/>
          <w:color w:val="0000FF"/>
          <w:sz w:val="21"/>
          <w:szCs w:val="21"/>
        </w:rPr>
        <w:t>執著分別，謂不如理作意類，薩迦耶見為本，六十二見趣相應分別(是不如理作意類的薩迦耶“身”見為本，而起的六十二見趣相應的分別，是小乘所對治的對象。以我見為主體，引起六十二種各別的意見，所以叫見趣。六十二見，以五蘊三世來分別：如說色是我，我有色，色屬我，我在色中；第一句是我見，後三句是我所見。色蘊有四句，受想行識四蘊也各有四句，總成二十句。再約三世相乘，過去二十句，現在二十句，未來二十句，成六十句；加上根本的身異命異“常見”、身一命一“斷</w:t>
      </w:r>
      <w:r w:rsidRPr="00395161">
        <w:rPr>
          <w:rFonts w:ascii="Kaiti TC" w:eastAsia="Kaiti TC" w:hAnsi="Kaiti TC" w:cs="Kaiti TC"/>
          <w:b/>
          <w:bCs/>
          <w:color w:val="0000FF"/>
          <w:sz w:val="21"/>
          <w:szCs w:val="21"/>
        </w:rPr>
        <w:lastRenderedPageBreak/>
        <w:t>見”的二種，合成六十二見)；</w:t>
      </w:r>
      <w:r w:rsidRPr="00395161">
        <w:rPr>
          <w:rFonts w:ascii="Kaiti TC" w:eastAsia="Kaiti TC" w:hAnsi="Kaiti TC" w:cs="Kaiti TC"/>
          <w:b/>
          <w:bCs/>
          <w:color w:val="FF0000"/>
          <w:sz w:val="21"/>
          <w:szCs w:val="21"/>
        </w:rPr>
        <w:t>十</w:t>
      </w:r>
      <w:r w:rsidRPr="00395161">
        <w:rPr>
          <w:rFonts w:ascii="Kaiti TC" w:eastAsia="Kaiti TC" w:hAnsi="Kaiti TC" w:cs="Kaiti TC"/>
          <w:b/>
          <w:bCs/>
          <w:color w:val="0000FF"/>
          <w:sz w:val="21"/>
          <w:szCs w:val="21"/>
        </w:rPr>
        <w:t>散動分別(這是大乘菩薩不共所對治的十種分別。散是散亂，動是流動；因這散動分別為障礙，使無分別智不得現前，使我們不見諸法的真實性。《般若經》中說的無分別智，就是對治這散動分別的)。謂諸菩薩十種分別：一無相散動；二有相散動；三增益散動；四損減散動；五一性散動；六異性散動；七自性散動；八差別散動；九如名取義散動；十如義取名散動。為對治此十種散動，一切般若波羅蜜多中說無分別智。如是所治能治，應知具攝般若波羅蜜多義。”</w:t>
      </w:r>
    </w:p>
    <w:p w14:paraId="3C1B86EB" w14:textId="77777777" w:rsidR="00395161" w:rsidRPr="00395161" w:rsidRDefault="00395161" w:rsidP="00395161">
      <w:pPr>
        <w:rPr>
          <w:rFonts w:ascii="Kaiti TC" w:eastAsia="Kaiti TC" w:hAnsi="Kaiti TC" w:cs="Kaiti TC"/>
          <w:b/>
          <w:bCs/>
          <w:color w:val="0000FF"/>
          <w:sz w:val="21"/>
          <w:szCs w:val="21"/>
        </w:rPr>
      </w:pPr>
    </w:p>
    <w:p w14:paraId="0713B207" w14:textId="77777777" w:rsidR="00395161" w:rsidRPr="00395161" w:rsidRDefault="00395161" w:rsidP="00395161">
      <w:pPr>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00"/>
          <w:sz w:val="28"/>
          <w:szCs w:val="28"/>
          <w:bdr w:val="none" w:sz="0" w:space="0" w:color="auto" w:frame="1"/>
        </w:rPr>
        <w:t>“次所遍計</w:t>
      </w:r>
      <w:r w:rsidRPr="00395161">
        <w:rPr>
          <w:rFonts w:ascii="Kaiti TC" w:eastAsia="Kaiti TC" w:hAnsi="Kaiti TC" w:cs="Kaiti TC"/>
          <w:b/>
          <w:bCs/>
          <w:color w:val="FF0000"/>
          <w:sz w:val="21"/>
          <w:szCs w:val="21"/>
          <w:bdr w:val="none" w:sz="0" w:space="0" w:color="auto" w:frame="1"/>
        </w:rPr>
        <w:t>（的）</w:t>
      </w:r>
      <w:r w:rsidRPr="00395161">
        <w:rPr>
          <w:rFonts w:ascii="Kaiti TC" w:eastAsia="Kaiti TC" w:hAnsi="Kaiti TC" w:cs="Kaiti TC"/>
          <w:b/>
          <w:bCs/>
          <w:color w:val="000000"/>
          <w:sz w:val="28"/>
          <w:szCs w:val="28"/>
          <w:bdr w:val="none" w:sz="0" w:space="0" w:color="auto" w:frame="1"/>
        </w:rPr>
        <w:t>自性云何？”《攝大乘》說</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FF0000"/>
          <w:sz w:val="21"/>
          <w:szCs w:val="21"/>
          <w:shd w:val="clear" w:color="auto" w:fill="FFFFFF"/>
        </w:rPr>
        <w:t>所遍計的自性</w:t>
      </w:r>
      <w:r w:rsidRPr="00395161">
        <w:rPr>
          <w:rFonts w:ascii="Kaiti TC" w:eastAsia="Kaiti TC" w:hAnsi="Kaiti TC" w:cs="Kaiti TC"/>
          <w:b/>
          <w:bCs/>
          <w:color w:val="FF0000"/>
          <w:sz w:val="21"/>
          <w:szCs w:val="21"/>
          <w:bdr w:val="none" w:sz="0" w:space="0" w:color="auto" w:frame="1"/>
        </w:rPr>
        <w:t>就）</w:t>
      </w:r>
      <w:r w:rsidRPr="00395161">
        <w:rPr>
          <w:rFonts w:ascii="Kaiti TC" w:eastAsia="Kaiti TC" w:hAnsi="Kaiti TC" w:cs="Kaiti TC"/>
          <w:b/>
          <w:bCs/>
          <w:color w:val="000000"/>
          <w:sz w:val="28"/>
          <w:szCs w:val="28"/>
          <w:bdr w:val="none" w:sz="0" w:space="0" w:color="auto" w:frame="1"/>
        </w:rPr>
        <w:t>是依他起</w:t>
      </w:r>
      <w:r w:rsidRPr="00395161">
        <w:rPr>
          <w:rFonts w:ascii="Kaiti TC" w:eastAsia="Kaiti TC" w:hAnsi="Kaiti TC" w:cs="Kaiti TC"/>
          <w:b/>
          <w:bCs/>
          <w:color w:val="FF0000"/>
          <w:sz w:val="21"/>
          <w:szCs w:val="21"/>
          <w:bdr w:val="none" w:sz="0" w:space="0" w:color="auto" w:frame="1"/>
        </w:rPr>
        <w:t>（性，</w:t>
      </w:r>
      <w:r w:rsidRPr="00395161">
        <w:rPr>
          <w:rFonts w:ascii="Kaiti TC" w:eastAsia="Kaiti TC" w:hAnsi="Kaiti TC" w:cs="Kaiti TC"/>
          <w:b/>
          <w:bCs/>
          <w:color w:val="FF0000"/>
          <w:sz w:val="21"/>
          <w:szCs w:val="21"/>
          <w:shd w:val="clear" w:color="auto" w:fill="FFFFFF"/>
        </w:rPr>
        <w:t>因為</w:t>
      </w:r>
      <w:r w:rsidRPr="00395161">
        <w:rPr>
          <w:rFonts w:ascii="Kaiti TC" w:eastAsia="Kaiti TC" w:hAnsi="Kaiti TC" w:cs="Kaiti TC"/>
          <w:b/>
          <w:bCs/>
          <w:color w:val="FF0000"/>
          <w:sz w:val="21"/>
          <w:szCs w:val="21"/>
          <w:bdr w:val="none" w:sz="0" w:space="0" w:color="auto" w:frame="1"/>
        </w:rPr>
        <w:t>是能）</w:t>
      </w:r>
      <w:r w:rsidRPr="00395161">
        <w:rPr>
          <w:rFonts w:ascii="Kaiti TC" w:eastAsia="Kaiti TC" w:hAnsi="Kaiti TC" w:cs="Kaiti TC"/>
          <w:b/>
          <w:bCs/>
          <w:color w:val="000000"/>
          <w:sz w:val="28"/>
          <w:szCs w:val="28"/>
          <w:bdr w:val="none" w:sz="0" w:space="0" w:color="auto" w:frame="1"/>
        </w:rPr>
        <w:t>遍計心</w:t>
      </w:r>
      <w:r w:rsidRPr="00395161">
        <w:rPr>
          <w:rFonts w:ascii="Kaiti TC" w:eastAsia="Kaiti TC" w:hAnsi="Kaiti TC" w:cs="Kaiti TC"/>
          <w:b/>
          <w:bCs/>
          <w:color w:val="FF0000"/>
          <w:sz w:val="21"/>
          <w:szCs w:val="21"/>
          <w:bdr w:val="none" w:sz="0" w:space="0" w:color="auto" w:frame="1"/>
        </w:rPr>
        <w:t>（、心所）</w:t>
      </w:r>
      <w:r w:rsidRPr="00395161">
        <w:rPr>
          <w:rFonts w:ascii="Kaiti TC" w:eastAsia="Kaiti TC" w:hAnsi="Kaiti TC" w:cs="Kaiti TC"/>
          <w:b/>
          <w:bCs/>
          <w:color w:val="000000"/>
          <w:sz w:val="28"/>
          <w:szCs w:val="28"/>
          <w:bdr w:val="none" w:sz="0" w:space="0" w:color="auto" w:frame="1"/>
        </w:rPr>
        <w:t>等</w:t>
      </w:r>
      <w:r w:rsidRPr="00395161">
        <w:rPr>
          <w:rFonts w:ascii="Kaiti TC" w:eastAsia="Kaiti TC" w:hAnsi="Kaiti TC" w:cs="Kaiti TC"/>
          <w:b/>
          <w:bCs/>
          <w:color w:val="FF0000"/>
          <w:sz w:val="21"/>
          <w:szCs w:val="21"/>
          <w:bdr w:val="none" w:sz="0" w:space="0" w:color="auto" w:frame="1"/>
        </w:rPr>
        <w:t>（的）</w:t>
      </w:r>
      <w:r w:rsidRPr="00395161">
        <w:rPr>
          <w:rFonts w:ascii="Kaiti TC" w:eastAsia="Kaiti TC" w:hAnsi="Kaiti TC" w:cs="Kaiti TC"/>
          <w:b/>
          <w:bCs/>
          <w:color w:val="000000"/>
          <w:sz w:val="28"/>
          <w:szCs w:val="28"/>
          <w:bdr w:val="none" w:sz="0" w:space="0" w:color="auto" w:frame="1"/>
        </w:rPr>
        <w:t>所緣緣故。</w:t>
      </w:r>
      <w:r w:rsidRPr="00395161">
        <w:rPr>
          <w:rFonts w:ascii="Kaiti TC" w:eastAsia="Kaiti TC" w:hAnsi="Kaiti TC" w:cs="Kaiti TC"/>
          <w:b/>
          <w:bCs/>
          <w:color w:val="FF0000"/>
          <w:sz w:val="21"/>
          <w:szCs w:val="21"/>
          <w:bdr w:val="none" w:sz="0" w:space="0" w:color="auto" w:frame="1"/>
        </w:rPr>
        <w:t>（問：）</w:t>
      </w:r>
      <w:r w:rsidRPr="00395161">
        <w:rPr>
          <w:rFonts w:ascii="Kaiti TC" w:eastAsia="Kaiti TC" w:hAnsi="Kaiti TC" w:cs="Kaiti TC"/>
          <w:b/>
          <w:bCs/>
          <w:color w:val="000000"/>
          <w:sz w:val="28"/>
          <w:szCs w:val="28"/>
          <w:bdr w:val="none" w:sz="0" w:space="0" w:color="auto" w:frame="1"/>
        </w:rPr>
        <w:t>“圓成實性寧非彼</w:t>
      </w:r>
      <w:r w:rsidRPr="00395161">
        <w:rPr>
          <w:rFonts w:ascii="Kaiti TC" w:eastAsia="Kaiti TC" w:hAnsi="Kaiti TC" w:cs="Kaiti TC"/>
          <w:b/>
          <w:bCs/>
          <w:color w:val="FF0000"/>
          <w:sz w:val="21"/>
          <w:szCs w:val="21"/>
          <w:bdr w:val="none" w:sz="0" w:space="0" w:color="auto" w:frame="1"/>
        </w:rPr>
        <w:t>（能遍計的所緣）</w:t>
      </w:r>
      <w:r w:rsidRPr="00395161">
        <w:rPr>
          <w:rFonts w:ascii="Kaiti TC" w:eastAsia="Kaiti TC" w:hAnsi="Kaiti TC" w:cs="Kaiti TC"/>
          <w:b/>
          <w:bCs/>
          <w:color w:val="000000"/>
          <w:sz w:val="28"/>
          <w:szCs w:val="28"/>
          <w:bdr w:val="none" w:sz="0" w:space="0" w:color="auto" w:frame="1"/>
        </w:rPr>
        <w:t>境？”</w:t>
      </w:r>
      <w:r w:rsidRPr="00395161">
        <w:rPr>
          <w:rFonts w:ascii="Kaiti TC" w:eastAsia="Kaiti TC" w:hAnsi="Kaiti TC" w:cs="Kaiti TC"/>
          <w:b/>
          <w:bCs/>
          <w:color w:val="FF0000"/>
          <w:sz w:val="21"/>
          <w:szCs w:val="21"/>
          <w:bdr w:val="none" w:sz="0" w:space="0" w:color="auto" w:frame="1"/>
        </w:rPr>
        <w:t>（答：）</w:t>
      </w:r>
      <w:r w:rsidRPr="00395161">
        <w:rPr>
          <w:rFonts w:ascii="Kaiti TC" w:eastAsia="Kaiti TC" w:hAnsi="Kaiti TC" w:cs="Kaiti TC"/>
          <w:b/>
          <w:bCs/>
          <w:color w:val="000000"/>
          <w:sz w:val="28"/>
          <w:szCs w:val="28"/>
          <w:bdr w:val="none" w:sz="0" w:space="0" w:color="auto" w:frame="1"/>
        </w:rPr>
        <w:t>真非妄執所緣境故，依展轉說</w:t>
      </w:r>
      <w:r w:rsidRPr="00395161">
        <w:rPr>
          <w:rFonts w:ascii="Kaiti TC" w:eastAsia="Kaiti TC" w:hAnsi="Kaiti TC" w:cs="Kaiti TC"/>
          <w:b/>
          <w:bCs/>
          <w:color w:val="FF0000"/>
          <w:sz w:val="21"/>
          <w:szCs w:val="21"/>
          <w:bdr w:val="none" w:sz="0" w:space="0" w:color="auto" w:frame="1"/>
        </w:rPr>
        <w:t>（間接的說法）</w:t>
      </w:r>
      <w:r w:rsidRPr="00395161">
        <w:rPr>
          <w:rFonts w:ascii="Kaiti TC" w:eastAsia="Kaiti TC" w:hAnsi="Kaiti TC" w:cs="Kaiti TC"/>
          <w:b/>
          <w:bCs/>
          <w:color w:val="000000"/>
          <w:sz w:val="28"/>
          <w:szCs w:val="28"/>
          <w:bdr w:val="none" w:sz="0" w:space="0" w:color="auto" w:frame="1"/>
        </w:rPr>
        <w:t>亦所遍計。遍計所執</w:t>
      </w:r>
      <w:r w:rsidRPr="00395161">
        <w:rPr>
          <w:rFonts w:ascii="Kaiti TC" w:eastAsia="Kaiti TC" w:hAnsi="Kaiti TC" w:cs="Kaiti TC"/>
          <w:b/>
          <w:bCs/>
          <w:color w:val="FF0000"/>
          <w:sz w:val="21"/>
          <w:szCs w:val="21"/>
          <w:bdr w:val="none" w:sz="0" w:space="0" w:color="auto" w:frame="1"/>
        </w:rPr>
        <w:t>（的對象）</w:t>
      </w:r>
      <w:r w:rsidRPr="00395161">
        <w:rPr>
          <w:rFonts w:ascii="Kaiti TC" w:eastAsia="Kaiti TC" w:hAnsi="Kaiti TC" w:cs="Kaiti TC"/>
          <w:b/>
          <w:bCs/>
          <w:color w:val="000000"/>
          <w:sz w:val="28"/>
          <w:szCs w:val="28"/>
          <w:bdr w:val="none" w:sz="0" w:space="0" w:color="auto" w:frame="1"/>
        </w:rPr>
        <w:t>雖是彼</w:t>
      </w:r>
      <w:r w:rsidRPr="00395161">
        <w:rPr>
          <w:rFonts w:ascii="Kaiti TC" w:eastAsia="Kaiti TC" w:hAnsi="Kaiti TC" w:cs="Kaiti TC"/>
          <w:b/>
          <w:bCs/>
          <w:color w:val="FF0000"/>
          <w:sz w:val="21"/>
          <w:szCs w:val="21"/>
          <w:bdr w:val="none" w:sz="0" w:space="0" w:color="auto" w:frame="1"/>
        </w:rPr>
        <w:t>（能遍計之所緣）</w:t>
      </w:r>
      <w:r w:rsidRPr="00395161">
        <w:rPr>
          <w:rFonts w:ascii="Kaiti TC" w:eastAsia="Kaiti TC" w:hAnsi="Kaiti TC" w:cs="Kaiti TC"/>
          <w:b/>
          <w:bCs/>
          <w:color w:val="000000"/>
          <w:sz w:val="28"/>
          <w:szCs w:val="28"/>
          <w:bdr w:val="none" w:sz="0" w:space="0" w:color="auto" w:frame="1"/>
        </w:rPr>
        <w:t>境，</w:t>
      </w:r>
      <w:r w:rsidRPr="00395161">
        <w:rPr>
          <w:rFonts w:ascii="Kaiti TC" w:eastAsia="Kaiti TC" w:hAnsi="Kaiti TC" w:cs="Kaiti TC"/>
          <w:b/>
          <w:bCs/>
          <w:color w:val="FF0000"/>
          <w:sz w:val="21"/>
          <w:szCs w:val="21"/>
          <w:bdr w:val="none" w:sz="0" w:space="0" w:color="auto" w:frame="1"/>
        </w:rPr>
        <w:t>（但由於不是實法，故）</w:t>
      </w:r>
      <w:r w:rsidRPr="00395161">
        <w:rPr>
          <w:rFonts w:ascii="Kaiti TC" w:eastAsia="Kaiti TC" w:hAnsi="Kaiti TC" w:cs="Kaiti TC"/>
          <w:b/>
          <w:bCs/>
          <w:color w:val="000000"/>
          <w:sz w:val="28"/>
          <w:szCs w:val="28"/>
          <w:bdr w:val="none" w:sz="0" w:space="0" w:color="auto" w:frame="1"/>
        </w:rPr>
        <w:t>而非</w:t>
      </w:r>
      <w:r w:rsidRPr="00395161">
        <w:rPr>
          <w:rFonts w:ascii="Kaiti TC" w:eastAsia="Kaiti TC" w:hAnsi="Kaiti TC" w:cs="Kaiti TC"/>
          <w:b/>
          <w:bCs/>
          <w:color w:val="FF0000"/>
          <w:sz w:val="21"/>
          <w:szCs w:val="21"/>
          <w:bdr w:val="none" w:sz="0" w:space="0" w:color="auto" w:frame="1"/>
        </w:rPr>
        <w:t>（能作為）</w:t>
      </w:r>
      <w:r w:rsidRPr="00395161">
        <w:rPr>
          <w:rFonts w:ascii="Kaiti TC" w:eastAsia="Kaiti TC" w:hAnsi="Kaiti TC" w:cs="Kaiti TC"/>
          <w:b/>
          <w:bCs/>
          <w:color w:val="000000"/>
          <w:sz w:val="28"/>
          <w:szCs w:val="28"/>
          <w:bdr w:val="none" w:sz="0" w:space="0" w:color="auto" w:frame="1"/>
        </w:rPr>
        <w:t>所緣緣，故非所遍計。</w:t>
      </w:r>
    </w:p>
    <w:p w14:paraId="19A1630E" w14:textId="77777777" w:rsidR="00395161" w:rsidRPr="00395161" w:rsidRDefault="00395161" w:rsidP="00395161">
      <w:pPr>
        <w:rPr>
          <w:rFonts w:ascii="Kaiti TC" w:eastAsia="Kaiti TC" w:hAnsi="Kaiti TC" w:cs="Kaiti TC"/>
          <w:b/>
          <w:bCs/>
          <w:color w:val="0000FF"/>
          <w:sz w:val="21"/>
          <w:szCs w:val="21"/>
        </w:rPr>
      </w:pPr>
    </w:p>
    <w:p w14:paraId="5F61BF84" w14:textId="77777777" w:rsidR="00395161" w:rsidRPr="00395161" w:rsidRDefault="00395161" w:rsidP="00395161">
      <w:pPr>
        <w:rPr>
          <w:rFonts w:ascii="Kaiti TC" w:eastAsia="Kaiti TC" w:hAnsi="Kaiti TC" w:cs="Kaiti TC"/>
          <w:b/>
          <w:bCs/>
          <w:color w:val="0000FF"/>
          <w:sz w:val="21"/>
          <w:szCs w:val="21"/>
        </w:rPr>
      </w:pPr>
      <w:r w:rsidRPr="00395161">
        <w:rPr>
          <w:rFonts w:ascii="Kaiti TC" w:eastAsia="Kaiti TC" w:hAnsi="Kaiti TC" w:cs="Kaiti TC"/>
          <w:b/>
          <w:bCs/>
          <w:color w:val="0000FF"/>
          <w:sz w:val="21"/>
          <w:szCs w:val="21"/>
          <w:bdr w:val="none" w:sz="0" w:space="0" w:color="auto" w:frame="1"/>
        </w:rPr>
        <w:t>此觀點認為並非八個識都是能遍計，只有具有我、法二執的第六、七識是能遍計。遍計有四種：1 遍而非計，指無漏識</w:t>
      </w:r>
      <w:r w:rsidRPr="00395161">
        <w:rPr>
          <w:rFonts w:ascii="Kaiti TC" w:eastAsia="Kaiti TC" w:hAnsi="Kaiti TC" w:cs="Kaiti TC" w:hint="eastAsia"/>
          <w:b/>
          <w:bCs/>
          <w:color w:val="0000FF"/>
          <w:sz w:val="21"/>
          <w:szCs w:val="21"/>
          <w:bdr w:val="none" w:sz="0" w:space="0" w:color="auto" w:frame="1"/>
        </w:rPr>
        <w:t>（佛）以及有</w:t>
      </w:r>
      <w:r w:rsidRPr="00395161">
        <w:rPr>
          <w:rFonts w:ascii="Kaiti TC" w:eastAsia="Kaiti TC" w:hAnsi="Kaiti TC" w:cs="Kaiti TC"/>
          <w:b/>
          <w:bCs/>
          <w:color w:val="0000FF"/>
          <w:sz w:val="21"/>
          <w:szCs w:val="21"/>
          <w:bdr w:val="none" w:sz="0" w:space="0" w:color="auto" w:frame="1"/>
        </w:rPr>
        <w:t>漏善識</w:t>
      </w:r>
      <w:r w:rsidRPr="00395161">
        <w:rPr>
          <w:rFonts w:ascii="Kaiti TC" w:eastAsia="Kaiti TC" w:hAnsi="Kaiti TC" w:cs="Kaiti TC" w:hint="eastAsia"/>
          <w:b/>
          <w:bCs/>
          <w:color w:val="0000FF"/>
          <w:sz w:val="21"/>
          <w:szCs w:val="21"/>
          <w:bdr w:val="none" w:sz="0" w:space="0" w:color="auto" w:frame="1"/>
        </w:rPr>
        <w:t>（</w:t>
      </w:r>
      <w:r w:rsidRPr="00395161">
        <w:rPr>
          <w:rFonts w:ascii="Kaiti TC" w:eastAsia="Kaiti TC" w:hAnsi="Kaiti TC" w:cs="Kaiti TC"/>
          <w:b/>
          <w:bCs/>
          <w:color w:val="0000FF"/>
          <w:sz w:val="21"/>
          <w:szCs w:val="21"/>
          <w:bdr w:val="none" w:sz="0" w:space="0" w:color="auto" w:frame="1"/>
        </w:rPr>
        <w:t>即菩薩及聲聞</w:t>
      </w:r>
      <w:r w:rsidRPr="00395161">
        <w:rPr>
          <w:rFonts w:ascii="Kaiti TC" w:eastAsia="Kaiti TC" w:hAnsi="Kaiti TC" w:cs="Kaiti TC" w:hint="eastAsia"/>
          <w:b/>
          <w:bCs/>
          <w:color w:val="0000FF"/>
          <w:sz w:val="21"/>
          <w:szCs w:val="21"/>
          <w:bdr w:val="none" w:sz="0" w:space="0" w:color="auto" w:frame="1"/>
        </w:rPr>
        <w:t>與</w:t>
      </w:r>
      <w:r w:rsidRPr="00395161">
        <w:rPr>
          <w:rFonts w:ascii="Kaiti TC" w:eastAsia="Kaiti TC" w:hAnsi="Kaiti TC" w:cs="Kaiti TC"/>
          <w:b/>
          <w:bCs/>
          <w:color w:val="0000FF"/>
          <w:sz w:val="21"/>
          <w:szCs w:val="21"/>
          <w:bdr w:val="none" w:sz="0" w:space="0" w:color="auto" w:frame="1"/>
        </w:rPr>
        <w:t>緣覺的異熟識</w:t>
      </w:r>
      <w:r w:rsidRPr="00395161">
        <w:rPr>
          <w:rFonts w:ascii="Kaiti TC" w:eastAsia="Kaiti TC" w:hAnsi="Kaiti TC" w:cs="Kaiti TC" w:hint="eastAsia"/>
          <w:b/>
          <w:bCs/>
          <w:color w:val="0000FF"/>
          <w:sz w:val="21"/>
          <w:szCs w:val="21"/>
          <w:bdr w:val="none" w:sz="0" w:space="0" w:color="auto" w:frame="1"/>
        </w:rPr>
        <w:t>）</w:t>
      </w:r>
      <w:r w:rsidRPr="00395161">
        <w:rPr>
          <w:rFonts w:ascii="Kaiti TC" w:eastAsia="Kaiti TC" w:hAnsi="Kaiti TC" w:cs="Kaiti TC"/>
          <w:b/>
          <w:bCs/>
          <w:color w:val="0000FF"/>
          <w:sz w:val="21"/>
          <w:szCs w:val="21"/>
          <w:bdr w:val="none" w:sz="0" w:space="0" w:color="auto" w:frame="1"/>
        </w:rPr>
        <w:t>，它們普遍的認識事物但不計度不執著；2 計而非遍，指有漏第七識，不對一切事物計度，只將第八識的見分計度為“我”；3 亦計亦遍，指有漏第六識能對一切事物周遍計度；4 非遍非計，指有漏的五識及第八識。</w:t>
      </w:r>
    </w:p>
    <w:p w14:paraId="43FD03F8" w14:textId="77777777" w:rsidR="00395161" w:rsidRPr="00395161" w:rsidRDefault="00395161" w:rsidP="00395161">
      <w:pPr>
        <w:rPr>
          <w:rFonts w:ascii="Kaiti TC" w:eastAsia="Kaiti TC" w:hAnsi="Kaiti TC" w:cs="Kaiti TC"/>
          <w:b/>
          <w:bCs/>
          <w:color w:val="0000FF"/>
          <w:sz w:val="21"/>
          <w:szCs w:val="21"/>
        </w:rPr>
      </w:pPr>
    </w:p>
    <w:p w14:paraId="5C8E12D7" w14:textId="77777777" w:rsidR="00395161" w:rsidRPr="00395161" w:rsidRDefault="00395161" w:rsidP="00395161">
      <w:pPr>
        <w:rPr>
          <w:rFonts w:ascii="Kaiti TC" w:eastAsia="Kaiti TC" w:hAnsi="Kaiti TC" w:cs="Kaiti TC"/>
          <w:b/>
          <w:bCs/>
          <w:color w:val="0000FF"/>
          <w:sz w:val="21"/>
          <w:szCs w:val="21"/>
        </w:rPr>
      </w:pPr>
      <w:r w:rsidRPr="00395161">
        <w:rPr>
          <w:rFonts w:ascii="Kaiti TC" w:eastAsia="Kaiti TC" w:hAnsi="Kaiti TC" w:cs="Kaiti TC"/>
          <w:b/>
          <w:bCs/>
          <w:color w:val="000000"/>
          <w:sz w:val="28"/>
          <w:szCs w:val="28"/>
          <w:bdr w:val="none" w:sz="0" w:space="0" w:color="auto" w:frame="1"/>
        </w:rPr>
        <w:t>“遍計所執，其相云何？與依他起，復有何別？”</w:t>
      </w:r>
    </w:p>
    <w:p w14:paraId="5175A276" w14:textId="77777777" w:rsidR="00395161" w:rsidRPr="00395161" w:rsidRDefault="00395161" w:rsidP="00395161">
      <w:pPr>
        <w:rPr>
          <w:rFonts w:ascii="Kaiti TC" w:eastAsia="Kaiti TC" w:hAnsi="Kaiti TC" w:cs="Kaiti TC"/>
          <w:b/>
          <w:bCs/>
          <w:color w:val="0000FF"/>
          <w:sz w:val="21"/>
          <w:szCs w:val="21"/>
        </w:rPr>
      </w:pPr>
    </w:p>
    <w:p w14:paraId="28E67956" w14:textId="77777777" w:rsidR="00395161" w:rsidRPr="00395161" w:rsidRDefault="00395161" w:rsidP="00395161">
      <w:pPr>
        <w:rPr>
          <w:rFonts w:ascii="Kaiti TC" w:eastAsia="Kaiti TC" w:hAnsi="Kaiti TC" w:cs="Kaiti TC"/>
          <w:b/>
          <w:bCs/>
          <w:color w:val="0000FF"/>
          <w:sz w:val="21"/>
          <w:szCs w:val="21"/>
        </w:rPr>
      </w:pPr>
      <w:r w:rsidRPr="00395161">
        <w:rPr>
          <w:rFonts w:ascii="Kaiti TC" w:eastAsia="Kaiti TC" w:hAnsi="Kaiti TC" w:cs="Kaiti TC" w:hint="eastAsia"/>
          <w:b/>
          <w:bCs/>
          <w:color w:val="FF0000"/>
          <w:sz w:val="21"/>
          <w:szCs w:val="21"/>
          <w:bdr w:val="none" w:sz="0" w:space="0" w:color="auto" w:frame="1"/>
        </w:rPr>
        <w:t>（1）</w:t>
      </w:r>
      <w:r w:rsidRPr="00395161">
        <w:rPr>
          <w:rFonts w:ascii="Kaiti TC" w:eastAsia="Kaiti TC" w:hAnsi="Kaiti TC" w:cs="Kaiti TC"/>
          <w:b/>
          <w:bCs/>
          <w:color w:val="000000"/>
          <w:sz w:val="28"/>
          <w:szCs w:val="28"/>
          <w:bdr w:val="none" w:sz="0" w:space="0" w:color="auto" w:frame="1"/>
        </w:rPr>
        <w:t>有義：三界心及心所，由無始來虛妄熏習，雖各</w:t>
      </w:r>
      <w:r w:rsidRPr="00395161">
        <w:rPr>
          <w:rFonts w:ascii="Kaiti TC" w:eastAsia="Kaiti TC" w:hAnsi="Kaiti TC" w:cs="Kaiti TC"/>
          <w:b/>
          <w:bCs/>
          <w:color w:val="FF0000"/>
          <w:sz w:val="21"/>
          <w:szCs w:val="21"/>
          <w:bdr w:val="none" w:sz="0" w:space="0" w:color="auto" w:frame="1"/>
        </w:rPr>
        <w:t>（自的主）</w:t>
      </w:r>
      <w:r w:rsidRPr="00395161">
        <w:rPr>
          <w:rFonts w:ascii="Kaiti TC" w:eastAsia="Kaiti TC" w:hAnsi="Kaiti TC" w:cs="Kaiti TC"/>
          <w:b/>
          <w:bCs/>
          <w:color w:val="000000"/>
          <w:sz w:val="28"/>
          <w:szCs w:val="28"/>
          <w:bdr w:val="none" w:sz="0" w:space="0" w:color="auto" w:frame="1"/>
        </w:rPr>
        <w:t>體一而似二</w:t>
      </w:r>
      <w:r w:rsidRPr="00395161">
        <w:rPr>
          <w:rFonts w:ascii="Kaiti TC" w:eastAsia="Kaiti TC" w:hAnsi="Kaiti TC" w:cs="Kaiti TC" w:hint="eastAsia"/>
          <w:b/>
          <w:bCs/>
          <w:color w:val="FF0000"/>
          <w:sz w:val="21"/>
          <w:szCs w:val="21"/>
          <w:bdr w:val="none" w:sz="0" w:space="0" w:color="auto" w:frame="1"/>
        </w:rPr>
        <w:t>（分）</w:t>
      </w:r>
      <w:r w:rsidRPr="00395161">
        <w:rPr>
          <w:rFonts w:ascii="Kaiti TC" w:eastAsia="Kaiti TC" w:hAnsi="Kaiti TC" w:cs="Kaiti TC"/>
          <w:b/>
          <w:bCs/>
          <w:color w:val="000000"/>
          <w:sz w:val="28"/>
          <w:szCs w:val="28"/>
          <w:bdr w:val="none" w:sz="0" w:space="0" w:color="auto" w:frame="1"/>
        </w:rPr>
        <w:t>生，謂見、相分即能、所取。如是二分，情有理無</w:t>
      </w:r>
      <w:r w:rsidRPr="00395161">
        <w:rPr>
          <w:rFonts w:ascii="Kaiti TC" w:eastAsia="Kaiti TC" w:hAnsi="Kaiti TC" w:cs="Kaiti TC"/>
          <w:b/>
          <w:bCs/>
          <w:color w:val="FF0000"/>
          <w:sz w:val="21"/>
          <w:szCs w:val="21"/>
          <w:bdr w:val="none" w:sz="0" w:space="0" w:color="auto" w:frame="1"/>
        </w:rPr>
        <w:t>（現象上有，正理上無）</w:t>
      </w:r>
      <w:r w:rsidRPr="00395161">
        <w:rPr>
          <w:rFonts w:ascii="Kaiti TC" w:eastAsia="Kaiti TC" w:hAnsi="Kaiti TC" w:cs="Kaiti TC"/>
          <w:b/>
          <w:bCs/>
          <w:color w:val="000000"/>
          <w:sz w:val="28"/>
          <w:szCs w:val="28"/>
          <w:bdr w:val="none" w:sz="0" w:space="0" w:color="auto" w:frame="1"/>
        </w:rPr>
        <w:t>，此</w:t>
      </w:r>
      <w:r w:rsidRPr="00395161">
        <w:rPr>
          <w:rFonts w:ascii="Kaiti TC" w:eastAsia="Kaiti TC" w:hAnsi="Kaiti TC" w:cs="Kaiti TC"/>
          <w:b/>
          <w:bCs/>
          <w:color w:val="FF0000"/>
          <w:sz w:val="21"/>
          <w:szCs w:val="21"/>
          <w:bdr w:val="none" w:sz="0" w:space="0" w:color="auto" w:frame="1"/>
        </w:rPr>
        <w:t>（能</w:t>
      </w:r>
      <w:r w:rsidRPr="00395161">
        <w:rPr>
          <w:rFonts w:ascii="Kaiti TC" w:eastAsia="Kaiti TC" w:hAnsi="Kaiti TC" w:cs="Kaiti TC" w:hint="eastAsia"/>
          <w:b/>
          <w:bCs/>
          <w:color w:val="FF0000"/>
          <w:sz w:val="21"/>
          <w:szCs w:val="21"/>
          <w:bdr w:val="none" w:sz="0" w:space="0" w:color="auto" w:frame="1"/>
        </w:rPr>
        <w:t>、</w:t>
      </w:r>
      <w:r w:rsidRPr="00395161">
        <w:rPr>
          <w:rFonts w:ascii="Kaiti TC" w:eastAsia="Kaiti TC" w:hAnsi="Kaiti TC" w:cs="Kaiti TC"/>
          <w:b/>
          <w:bCs/>
          <w:color w:val="FF0000"/>
          <w:sz w:val="21"/>
          <w:szCs w:val="21"/>
          <w:bdr w:val="none" w:sz="0" w:space="0" w:color="auto" w:frame="1"/>
        </w:rPr>
        <w:t>所二）</w:t>
      </w:r>
      <w:r w:rsidRPr="00395161">
        <w:rPr>
          <w:rFonts w:ascii="Kaiti TC" w:eastAsia="Kaiti TC" w:hAnsi="Kaiti TC" w:cs="Kaiti TC"/>
          <w:b/>
          <w:bCs/>
          <w:color w:val="000000"/>
          <w:sz w:val="28"/>
          <w:szCs w:val="28"/>
          <w:bdr w:val="none" w:sz="0" w:space="0" w:color="auto" w:frame="1"/>
        </w:rPr>
        <w:t>相說為遍計所執。</w:t>
      </w:r>
      <w:r w:rsidRPr="00395161">
        <w:rPr>
          <w:rFonts w:ascii="Kaiti TC" w:eastAsia="Kaiti TC" w:hAnsi="Kaiti TC" w:cs="Kaiti TC"/>
          <w:b/>
          <w:bCs/>
          <w:color w:val="FF0000"/>
          <w:sz w:val="21"/>
          <w:szCs w:val="21"/>
          <w:bdr w:val="none" w:sz="0" w:space="0" w:color="auto" w:frame="1"/>
        </w:rPr>
        <w:t>（見、相分）</w:t>
      </w:r>
      <w:r w:rsidRPr="00395161">
        <w:rPr>
          <w:rFonts w:ascii="Kaiti TC" w:eastAsia="Kaiti TC" w:hAnsi="Kaiti TC" w:cs="Kaiti TC"/>
          <w:b/>
          <w:bCs/>
          <w:color w:val="000000"/>
          <w:sz w:val="28"/>
          <w:szCs w:val="28"/>
          <w:bdr w:val="none" w:sz="0" w:space="0" w:color="auto" w:frame="1"/>
        </w:rPr>
        <w:t>二所依體</w:t>
      </w:r>
      <w:r w:rsidRPr="00395161">
        <w:rPr>
          <w:rFonts w:ascii="Kaiti TC" w:eastAsia="Kaiti TC" w:hAnsi="Kaiti TC" w:cs="Kaiti TC"/>
          <w:b/>
          <w:bCs/>
          <w:color w:val="FF0000"/>
          <w:sz w:val="21"/>
          <w:szCs w:val="21"/>
          <w:bdr w:val="none" w:sz="0" w:space="0" w:color="auto" w:frame="1"/>
        </w:rPr>
        <w:t>（就是識/自證分，屬）</w:t>
      </w:r>
      <w:r w:rsidRPr="00395161">
        <w:rPr>
          <w:rFonts w:ascii="Kaiti TC" w:eastAsia="Kaiti TC" w:hAnsi="Kaiti TC" w:cs="Kaiti TC"/>
          <w:b/>
          <w:bCs/>
          <w:color w:val="000000"/>
          <w:sz w:val="28"/>
          <w:szCs w:val="28"/>
          <w:bdr w:val="none" w:sz="0" w:space="0" w:color="auto" w:frame="1"/>
        </w:rPr>
        <w:t>實</w:t>
      </w:r>
      <w:r w:rsidRPr="00395161">
        <w:rPr>
          <w:rFonts w:ascii="Kaiti TC" w:eastAsia="Kaiti TC" w:hAnsi="Kaiti TC" w:cs="Kaiti TC"/>
          <w:b/>
          <w:bCs/>
          <w:color w:val="FF0000"/>
          <w:sz w:val="21"/>
          <w:szCs w:val="21"/>
          <w:bdr w:val="none" w:sz="0" w:space="0" w:color="auto" w:frame="1"/>
        </w:rPr>
        <w:t>（法，由種子）</w:t>
      </w:r>
      <w:r w:rsidRPr="00395161">
        <w:rPr>
          <w:rFonts w:ascii="Kaiti TC" w:eastAsia="Kaiti TC" w:hAnsi="Kaiti TC" w:cs="Kaiti TC"/>
          <w:b/>
          <w:bCs/>
          <w:color w:val="000000"/>
          <w:sz w:val="28"/>
          <w:szCs w:val="28"/>
          <w:bdr w:val="none" w:sz="0" w:space="0" w:color="auto" w:frame="1"/>
        </w:rPr>
        <w:t>託緣生</w:t>
      </w:r>
      <w:r w:rsidRPr="00395161">
        <w:rPr>
          <w:rFonts w:ascii="Kaiti TC" w:eastAsia="Kaiti TC" w:hAnsi="Kaiti TC" w:cs="Kaiti TC"/>
          <w:b/>
          <w:bCs/>
          <w:color w:val="FF0000"/>
          <w:sz w:val="21"/>
          <w:szCs w:val="21"/>
          <w:bdr w:val="none" w:sz="0" w:space="0" w:color="auto" w:frame="1"/>
        </w:rPr>
        <w:t>（起）</w:t>
      </w:r>
      <w:r w:rsidRPr="00395161">
        <w:rPr>
          <w:rFonts w:ascii="Kaiti TC" w:eastAsia="Kaiti TC" w:hAnsi="Kaiti TC" w:cs="Kaiti TC"/>
          <w:b/>
          <w:bCs/>
          <w:color w:val="000000"/>
          <w:sz w:val="28"/>
          <w:szCs w:val="28"/>
          <w:bdr w:val="none" w:sz="0" w:space="0" w:color="auto" w:frame="1"/>
        </w:rPr>
        <w:t>，此</w:t>
      </w:r>
      <w:r w:rsidRPr="00395161">
        <w:rPr>
          <w:rFonts w:ascii="Kaiti TC" w:eastAsia="Kaiti TC" w:hAnsi="Kaiti TC" w:cs="Kaiti TC"/>
          <w:b/>
          <w:bCs/>
          <w:color w:val="FF0000"/>
          <w:sz w:val="21"/>
          <w:szCs w:val="21"/>
          <w:bdr w:val="none" w:sz="0" w:space="0" w:color="auto" w:frame="1"/>
        </w:rPr>
        <w:t>（識體的自）</w:t>
      </w:r>
      <w:r w:rsidRPr="00395161">
        <w:rPr>
          <w:rFonts w:ascii="Kaiti TC" w:eastAsia="Kaiti TC" w:hAnsi="Kaiti TC" w:cs="Kaiti TC"/>
          <w:b/>
          <w:bCs/>
          <w:color w:val="000000"/>
          <w:sz w:val="28"/>
          <w:szCs w:val="28"/>
          <w:bdr w:val="none" w:sz="0" w:space="0" w:color="auto" w:frame="1"/>
        </w:rPr>
        <w:t>性非無，名依他起，</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hint="eastAsia"/>
          <w:b/>
          <w:bCs/>
          <w:color w:val="FF0000"/>
          <w:sz w:val="21"/>
          <w:szCs w:val="21"/>
          <w:bdr w:val="none" w:sz="0" w:space="0" w:color="auto" w:frame="1"/>
        </w:rPr>
        <w:t>是能</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虛妄分別</w:t>
      </w:r>
      <w:r w:rsidRPr="00395161">
        <w:rPr>
          <w:rFonts w:ascii="Kaiti TC" w:eastAsia="Kaiti TC" w:hAnsi="Kaiti TC" w:cs="Kaiti TC"/>
          <w:b/>
          <w:bCs/>
          <w:color w:val="FF0000"/>
          <w:sz w:val="21"/>
          <w:szCs w:val="21"/>
          <w:bdr w:val="none" w:sz="0" w:space="0" w:color="auto" w:frame="1"/>
        </w:rPr>
        <w:t>（的識，</w:t>
      </w:r>
      <w:r w:rsidRPr="00395161">
        <w:rPr>
          <w:rFonts w:ascii="Kaiti TC" w:eastAsia="Kaiti TC" w:hAnsi="Kaiti TC" w:cs="Kaiti TC" w:hint="eastAsia"/>
          <w:b/>
          <w:bCs/>
          <w:color w:val="FF0000"/>
          <w:sz w:val="21"/>
          <w:szCs w:val="21"/>
          <w:bdr w:val="none" w:sz="0" w:space="0" w:color="auto" w:frame="1"/>
        </w:rPr>
        <w:t>從</w:t>
      </w:r>
      <w:r w:rsidRPr="00395161">
        <w:rPr>
          <w:rFonts w:ascii="Kaiti TC" w:eastAsia="Kaiti TC" w:hAnsi="Kaiti TC" w:cs="Kaiti TC"/>
          <w:b/>
          <w:bCs/>
          <w:color w:val="FF0000"/>
          <w:sz w:val="21"/>
          <w:szCs w:val="21"/>
          <w:bdr w:val="none" w:sz="0" w:space="0" w:color="auto" w:frame="1"/>
        </w:rPr>
        <w:t>種子狀態藉著）</w:t>
      </w:r>
      <w:r w:rsidRPr="00395161">
        <w:rPr>
          <w:rFonts w:ascii="Kaiti TC" w:eastAsia="Kaiti TC" w:hAnsi="Kaiti TC" w:cs="Kaiti TC"/>
          <w:b/>
          <w:bCs/>
          <w:color w:val="000000"/>
          <w:sz w:val="28"/>
          <w:szCs w:val="28"/>
          <w:bdr w:val="none" w:sz="0" w:space="0" w:color="auto" w:frame="1"/>
        </w:rPr>
        <w:t>緣所生故。云何知然？諸聖教說：虛妄分別是依他起，</w:t>
      </w:r>
      <w:r w:rsidRPr="00395161">
        <w:rPr>
          <w:rFonts w:ascii="Kaiti TC" w:eastAsia="Kaiti TC" w:hAnsi="Kaiti TC" w:cs="Kaiti TC"/>
          <w:b/>
          <w:bCs/>
          <w:color w:val="FF0000"/>
          <w:sz w:val="21"/>
          <w:szCs w:val="21"/>
          <w:bdr w:val="none" w:sz="0" w:space="0" w:color="auto" w:frame="1"/>
        </w:rPr>
        <w:t>（能、所）</w:t>
      </w:r>
      <w:r w:rsidRPr="00395161">
        <w:rPr>
          <w:rFonts w:ascii="Kaiti TC" w:eastAsia="Kaiti TC" w:hAnsi="Kaiti TC" w:cs="Kaiti TC"/>
          <w:b/>
          <w:bCs/>
          <w:color w:val="000000"/>
          <w:sz w:val="28"/>
          <w:szCs w:val="28"/>
          <w:bdr w:val="none" w:sz="0" w:space="0" w:color="auto" w:frame="1"/>
        </w:rPr>
        <w:t>二取名為遍計所執。</w:t>
      </w:r>
    </w:p>
    <w:p w14:paraId="2CC9A45F" w14:textId="77777777" w:rsidR="00395161" w:rsidRPr="00395161" w:rsidRDefault="00395161" w:rsidP="00395161">
      <w:pPr>
        <w:rPr>
          <w:rFonts w:ascii="Kaiti TC" w:eastAsia="Kaiti TC" w:hAnsi="Kaiti TC" w:cs="Kaiti TC"/>
          <w:b/>
          <w:bCs/>
          <w:color w:val="0000FF"/>
          <w:sz w:val="21"/>
          <w:szCs w:val="21"/>
        </w:rPr>
      </w:pPr>
    </w:p>
    <w:p w14:paraId="4EB398F8" w14:textId="77777777" w:rsidR="00395161" w:rsidRPr="00395161" w:rsidRDefault="00395161" w:rsidP="00395161">
      <w:pPr>
        <w:rPr>
          <w:rFonts w:ascii="Kaiti TC" w:eastAsia="Kaiti TC" w:hAnsi="Kaiti TC" w:cs="Kaiti TC"/>
          <w:b/>
          <w:bCs/>
          <w:color w:val="0000FF"/>
          <w:sz w:val="21"/>
          <w:szCs w:val="21"/>
        </w:rPr>
      </w:pPr>
      <w:r w:rsidRPr="00395161">
        <w:rPr>
          <w:rFonts w:ascii="Kaiti TC" w:eastAsia="Kaiti TC" w:hAnsi="Kaiti TC" w:cs="Kaiti TC"/>
          <w:b/>
          <w:bCs/>
          <w:color w:val="0000FF"/>
          <w:sz w:val="21"/>
          <w:szCs w:val="21"/>
          <w:bdr w:val="none" w:sz="0" w:space="0" w:color="auto" w:frame="1"/>
        </w:rPr>
        <w:t>此觀點認為，自證分是由種子託緣而起，故是依他起，相分及見分都是由識/自證分所變現的，故無實自性，屬遍計所執。</w:t>
      </w:r>
    </w:p>
    <w:p w14:paraId="5B002E5F" w14:textId="77777777" w:rsidR="00395161" w:rsidRPr="00395161" w:rsidRDefault="00395161" w:rsidP="00395161">
      <w:pPr>
        <w:rPr>
          <w:rFonts w:ascii="Kaiti TC" w:eastAsia="Kaiti TC" w:hAnsi="Kaiti TC" w:cs="Kaiti TC"/>
          <w:b/>
          <w:bCs/>
          <w:color w:val="0000FF"/>
          <w:sz w:val="21"/>
          <w:szCs w:val="21"/>
        </w:rPr>
      </w:pPr>
    </w:p>
    <w:p w14:paraId="30FFC8E8" w14:textId="77777777" w:rsidR="00395161" w:rsidRPr="00395161" w:rsidRDefault="00395161" w:rsidP="00395161">
      <w:pPr>
        <w:rPr>
          <w:rFonts w:ascii="Kaiti TC" w:eastAsia="Kaiti TC" w:hAnsi="Kaiti TC" w:cs="Kaiti TC"/>
          <w:b/>
          <w:bCs/>
          <w:color w:val="000000"/>
          <w:shd w:val="clear" w:color="auto" w:fill="FFFFFF"/>
        </w:rPr>
      </w:pPr>
      <w:r w:rsidRPr="00395161">
        <w:rPr>
          <w:rFonts w:ascii="Kaiti TC" w:eastAsia="Kaiti TC" w:hAnsi="Kaiti TC" w:cs="Kaiti TC"/>
          <w:b/>
          <w:bCs/>
          <w:color w:val="FF0000"/>
          <w:sz w:val="21"/>
          <w:szCs w:val="21"/>
          <w:bdr w:val="none" w:sz="0" w:space="0" w:color="auto" w:frame="1"/>
        </w:rPr>
        <w:t>（2）</w:t>
      </w:r>
      <w:r w:rsidRPr="00395161">
        <w:rPr>
          <w:rFonts w:ascii="Kaiti TC" w:eastAsia="Kaiti TC" w:hAnsi="Kaiti TC" w:cs="Kaiti TC"/>
          <w:b/>
          <w:bCs/>
          <w:color w:val="000000"/>
          <w:sz w:val="28"/>
          <w:szCs w:val="28"/>
          <w:bdr w:val="none" w:sz="0" w:space="0" w:color="auto" w:frame="1"/>
        </w:rPr>
        <w:t>有義</w:t>
      </w:r>
      <w:r w:rsidRPr="00395161">
        <w:rPr>
          <w:rFonts w:ascii="Kaiti TC" w:eastAsia="Kaiti TC" w:hAnsi="Kaiti TC" w:cs="Kaiti TC"/>
          <w:b/>
          <w:bCs/>
          <w:color w:val="FF0000"/>
          <w:sz w:val="21"/>
          <w:szCs w:val="21"/>
          <w:bdr w:val="none" w:sz="0" w:space="0" w:color="auto" w:frame="1"/>
        </w:rPr>
        <w:t>（論主觀點）</w:t>
      </w:r>
      <w:r w:rsidRPr="00395161">
        <w:rPr>
          <w:rFonts w:ascii="Kaiti TC" w:eastAsia="Kaiti TC" w:hAnsi="Kaiti TC" w:cs="Kaiti TC"/>
          <w:b/>
          <w:bCs/>
          <w:color w:val="000000"/>
          <w:sz w:val="28"/>
          <w:szCs w:val="28"/>
          <w:bdr w:val="none" w:sz="0" w:space="0" w:color="auto" w:frame="1"/>
        </w:rPr>
        <w:t>：一切</w:t>
      </w:r>
      <w:r w:rsidRPr="00395161">
        <w:rPr>
          <w:rFonts w:ascii="Kaiti TC" w:eastAsia="Kaiti TC" w:hAnsi="Kaiti TC" w:cs="Kaiti TC"/>
          <w:b/>
          <w:bCs/>
          <w:color w:val="FF0000"/>
          <w:sz w:val="21"/>
          <w:szCs w:val="21"/>
          <w:bdr w:val="none" w:sz="0" w:space="0" w:color="auto" w:frame="1"/>
        </w:rPr>
        <w:t>（有漏、無漏）</w:t>
      </w:r>
      <w:r w:rsidRPr="00395161">
        <w:rPr>
          <w:rFonts w:ascii="Kaiti TC" w:eastAsia="Kaiti TC" w:hAnsi="Kaiti TC" w:cs="Kaiti TC"/>
          <w:b/>
          <w:bCs/>
          <w:color w:val="000000"/>
          <w:sz w:val="28"/>
          <w:szCs w:val="28"/>
          <w:bdr w:val="none" w:sz="0" w:space="0" w:color="auto" w:frame="1"/>
        </w:rPr>
        <w:t>心及心所，</w:t>
      </w:r>
      <w:r w:rsidRPr="00395161">
        <w:rPr>
          <w:rFonts w:ascii="Kaiti TC" w:eastAsia="Kaiti TC" w:hAnsi="Kaiti TC" w:cs="Kaiti TC"/>
          <w:b/>
          <w:bCs/>
          <w:color w:val="FF0000"/>
          <w:sz w:val="21"/>
          <w:szCs w:val="21"/>
          <w:bdr w:val="none" w:sz="0" w:space="0" w:color="auto" w:frame="1"/>
        </w:rPr>
        <w:t>（以及）</w:t>
      </w:r>
      <w:r w:rsidRPr="00395161">
        <w:rPr>
          <w:rFonts w:ascii="Kaiti TC" w:eastAsia="Kaiti TC" w:hAnsi="Kaiti TC" w:cs="Kaiti TC"/>
          <w:b/>
          <w:bCs/>
          <w:color w:val="000000"/>
          <w:sz w:val="28"/>
          <w:szCs w:val="28"/>
          <w:bdr w:val="none" w:sz="0" w:space="0" w:color="auto" w:frame="1"/>
        </w:rPr>
        <w:t>由熏習力所變</w:t>
      </w:r>
      <w:r w:rsidRPr="00395161">
        <w:rPr>
          <w:rFonts w:ascii="Kaiti TC" w:eastAsia="Kaiti TC" w:hAnsi="Kaiti TC" w:cs="Kaiti TC"/>
          <w:b/>
          <w:bCs/>
          <w:color w:val="FF0000"/>
          <w:sz w:val="21"/>
          <w:szCs w:val="21"/>
          <w:bdr w:val="none" w:sz="0" w:space="0" w:color="auto" w:frame="1"/>
        </w:rPr>
        <w:t>（現的見、相）</w:t>
      </w:r>
      <w:r w:rsidRPr="00395161">
        <w:rPr>
          <w:rFonts w:ascii="Kaiti TC" w:eastAsia="Kaiti TC" w:hAnsi="Kaiti TC" w:cs="Kaiti TC"/>
          <w:b/>
          <w:bCs/>
          <w:color w:val="000000"/>
          <w:sz w:val="28"/>
          <w:szCs w:val="28"/>
          <w:bdr w:val="none" w:sz="0" w:space="0" w:color="auto" w:frame="1"/>
        </w:rPr>
        <w:t>二分，從</w:t>
      </w:r>
      <w:r w:rsidRPr="00395161">
        <w:rPr>
          <w:rFonts w:ascii="Kaiti TC" w:eastAsia="Kaiti TC" w:hAnsi="Kaiti TC" w:cs="Kaiti TC"/>
          <w:b/>
          <w:bCs/>
          <w:color w:val="FF0000"/>
          <w:sz w:val="21"/>
          <w:szCs w:val="21"/>
          <w:bdr w:val="none" w:sz="0" w:space="0" w:color="auto" w:frame="1"/>
        </w:rPr>
        <w:t>（自己的種子藉著）</w:t>
      </w:r>
      <w:r w:rsidRPr="00395161">
        <w:rPr>
          <w:rFonts w:ascii="Kaiti TC" w:eastAsia="Kaiti TC" w:hAnsi="Kaiti TC" w:cs="Kaiti TC"/>
          <w:b/>
          <w:bCs/>
          <w:color w:val="000000"/>
          <w:sz w:val="28"/>
          <w:szCs w:val="28"/>
          <w:bdr w:val="none" w:sz="0" w:space="0" w:color="auto" w:frame="1"/>
        </w:rPr>
        <w:t>緣生故，亦</w:t>
      </w:r>
      <w:r w:rsidRPr="00395161">
        <w:rPr>
          <w:rFonts w:ascii="Kaiti TC" w:eastAsia="Kaiti TC" w:hAnsi="Kaiti TC" w:cs="Kaiti TC"/>
          <w:b/>
          <w:bCs/>
          <w:color w:val="FF0000"/>
          <w:sz w:val="21"/>
          <w:szCs w:val="21"/>
          <w:bdr w:val="none" w:sz="0" w:space="0" w:color="auto" w:frame="1"/>
        </w:rPr>
        <w:t>（是）</w:t>
      </w:r>
      <w:r w:rsidRPr="00395161">
        <w:rPr>
          <w:rFonts w:ascii="Kaiti TC" w:eastAsia="Kaiti TC" w:hAnsi="Kaiti TC" w:cs="Kaiti TC"/>
          <w:b/>
          <w:bCs/>
          <w:color w:val="000000"/>
          <w:sz w:val="28"/>
          <w:szCs w:val="28"/>
          <w:bdr w:val="none" w:sz="0" w:space="0" w:color="auto" w:frame="1"/>
        </w:rPr>
        <w:t>依他起。遍計</w:t>
      </w:r>
      <w:r w:rsidRPr="00395161">
        <w:rPr>
          <w:rFonts w:ascii="Kaiti TC" w:eastAsia="Kaiti TC" w:hAnsi="Kaiti TC" w:cs="Kaiti TC"/>
          <w:b/>
          <w:bCs/>
          <w:color w:val="FF0000"/>
          <w:sz w:val="21"/>
          <w:szCs w:val="21"/>
          <w:bdr w:val="none" w:sz="0" w:space="0" w:color="auto" w:frame="1"/>
        </w:rPr>
        <w:t>（所執）</w:t>
      </w:r>
      <w:r w:rsidRPr="00395161">
        <w:rPr>
          <w:rFonts w:ascii="Kaiti TC" w:eastAsia="Kaiti TC" w:hAnsi="Kaiti TC" w:cs="Kaiti TC"/>
          <w:b/>
          <w:bCs/>
          <w:color w:val="000000"/>
          <w:sz w:val="28"/>
          <w:szCs w:val="28"/>
          <w:bdr w:val="none" w:sz="0" w:space="0" w:color="auto" w:frame="1"/>
        </w:rPr>
        <w:t>依斯</w:t>
      </w:r>
      <w:r w:rsidRPr="00395161">
        <w:rPr>
          <w:rFonts w:ascii="Kaiti TC" w:eastAsia="Kaiti TC" w:hAnsi="Kaiti TC" w:cs="Kaiti TC"/>
          <w:b/>
          <w:bCs/>
          <w:color w:val="FF0000"/>
          <w:sz w:val="21"/>
          <w:szCs w:val="21"/>
          <w:bdr w:val="none" w:sz="0" w:space="0" w:color="auto" w:frame="1"/>
        </w:rPr>
        <w:t>（見</w:t>
      </w:r>
      <w:r w:rsidRPr="00395161">
        <w:rPr>
          <w:rFonts w:ascii="Kaiti TC" w:eastAsia="Kaiti TC" w:hAnsi="Kaiti TC" w:cs="Kaiti TC" w:hint="eastAsia"/>
          <w:b/>
          <w:bCs/>
          <w:color w:val="FF0000"/>
          <w:sz w:val="21"/>
          <w:szCs w:val="21"/>
          <w:bdr w:val="none" w:sz="0" w:space="0" w:color="auto" w:frame="1"/>
        </w:rPr>
        <w:t>、</w:t>
      </w:r>
      <w:r w:rsidRPr="00395161">
        <w:rPr>
          <w:rFonts w:ascii="Kaiti TC" w:eastAsia="Kaiti TC" w:hAnsi="Kaiti TC" w:cs="Kaiti TC"/>
          <w:b/>
          <w:bCs/>
          <w:color w:val="FF0000"/>
          <w:sz w:val="21"/>
          <w:szCs w:val="21"/>
          <w:bdr w:val="none" w:sz="0" w:space="0" w:color="auto" w:frame="1"/>
        </w:rPr>
        <w:t>相二分）</w:t>
      </w:r>
      <w:r w:rsidRPr="00395161">
        <w:rPr>
          <w:rFonts w:ascii="Kaiti TC" w:eastAsia="Kaiti TC" w:hAnsi="Kaiti TC" w:cs="Kaiti TC"/>
          <w:b/>
          <w:bCs/>
          <w:color w:val="000000"/>
          <w:sz w:val="28"/>
          <w:szCs w:val="28"/>
          <w:bdr w:val="none" w:sz="0" w:space="0" w:color="auto" w:frame="1"/>
        </w:rPr>
        <w:t>，妄執定實</w:t>
      </w:r>
      <w:r w:rsidRPr="00395161">
        <w:rPr>
          <w:rFonts w:ascii="Kaiti TC" w:eastAsia="Kaiti TC" w:hAnsi="Kaiti TC" w:cs="Kaiti TC"/>
          <w:b/>
          <w:bCs/>
          <w:color w:val="FF0000"/>
          <w:sz w:val="21"/>
          <w:szCs w:val="21"/>
          <w:bdr w:val="none" w:sz="0" w:space="0" w:color="auto" w:frame="1"/>
        </w:rPr>
        <w:t>（我、法的）</w:t>
      </w:r>
      <w:r w:rsidRPr="00395161">
        <w:rPr>
          <w:rFonts w:ascii="Kaiti TC" w:eastAsia="Kaiti TC" w:hAnsi="Kaiti TC" w:cs="Kaiti TC"/>
          <w:b/>
          <w:bCs/>
          <w:color w:val="000000"/>
          <w:sz w:val="28"/>
          <w:szCs w:val="28"/>
          <w:bdr w:val="none" w:sz="0" w:space="0" w:color="auto" w:frame="1"/>
        </w:rPr>
        <w:t>有無、</w:t>
      </w:r>
      <w:r w:rsidRPr="00395161">
        <w:rPr>
          <w:rFonts w:ascii="Kaiti TC" w:eastAsia="Kaiti TC" w:hAnsi="Kaiti TC" w:cs="Kaiti TC"/>
          <w:b/>
          <w:bCs/>
          <w:color w:val="FF0000"/>
          <w:sz w:val="21"/>
          <w:szCs w:val="21"/>
          <w:bdr w:val="none" w:sz="0" w:space="0" w:color="auto" w:frame="1"/>
        </w:rPr>
        <w:t>（諸法的）</w:t>
      </w:r>
      <w:r w:rsidRPr="00395161">
        <w:rPr>
          <w:rFonts w:ascii="Kaiti TC" w:eastAsia="Kaiti TC" w:hAnsi="Kaiti TC" w:cs="Kaiti TC"/>
          <w:b/>
          <w:bCs/>
          <w:color w:val="000000"/>
          <w:sz w:val="28"/>
          <w:szCs w:val="28"/>
          <w:bdr w:val="none" w:sz="0" w:space="0" w:color="auto" w:frame="1"/>
        </w:rPr>
        <w:t>一異、俱不俱等，</w:t>
      </w:r>
      <w:r w:rsidRPr="00395161">
        <w:rPr>
          <w:rFonts w:ascii="Kaiti TC" w:eastAsia="Kaiti TC" w:hAnsi="Kaiti TC" w:cs="Kaiti TC"/>
          <w:b/>
          <w:bCs/>
          <w:color w:val="FF0000"/>
          <w:sz w:val="21"/>
          <w:szCs w:val="21"/>
          <w:bdr w:val="none" w:sz="0" w:space="0" w:color="auto" w:frame="1"/>
        </w:rPr>
        <w:t>（對）</w:t>
      </w:r>
      <w:r w:rsidRPr="00395161">
        <w:rPr>
          <w:rFonts w:ascii="Kaiti TC" w:eastAsia="Kaiti TC" w:hAnsi="Kaiti TC" w:cs="Kaiti TC"/>
          <w:b/>
          <w:bCs/>
          <w:color w:val="000000"/>
          <w:sz w:val="28"/>
          <w:szCs w:val="28"/>
          <w:bdr w:val="none" w:sz="0" w:space="0" w:color="auto" w:frame="1"/>
        </w:rPr>
        <w:t>此二</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hint="eastAsia"/>
          <w:b/>
          <w:bCs/>
          <w:color w:val="FF0000"/>
          <w:sz w:val="21"/>
          <w:szCs w:val="21"/>
          <w:bdr w:val="none" w:sz="0" w:space="0" w:color="auto" w:frame="1"/>
        </w:rPr>
        <w:t>我、法</w:t>
      </w:r>
      <w:r w:rsidRPr="00395161">
        <w:rPr>
          <w:rFonts w:ascii="Kaiti TC" w:eastAsia="Kaiti TC" w:hAnsi="Kaiti TC" w:cs="Kaiti TC"/>
          <w:b/>
          <w:bCs/>
          <w:color w:val="FF0000"/>
          <w:sz w:val="21"/>
          <w:szCs w:val="21"/>
          <w:bdr w:val="none" w:sz="0" w:space="0" w:color="auto" w:frame="1"/>
        </w:rPr>
        <w:t>的</w:t>
      </w:r>
      <w:r w:rsidRPr="00395161">
        <w:rPr>
          <w:rFonts w:ascii="Kaiti TC" w:eastAsia="Kaiti TC" w:hAnsi="Kaiti TC" w:cs="Kaiti TC" w:hint="eastAsia"/>
          <w:b/>
          <w:bCs/>
          <w:color w:val="FF0000"/>
          <w:sz w:val="21"/>
          <w:szCs w:val="21"/>
          <w:bdr w:val="none" w:sz="0" w:space="0" w:color="auto" w:frame="1"/>
        </w:rPr>
        <w:t>種種</w:t>
      </w:r>
      <w:r w:rsidRPr="00395161">
        <w:rPr>
          <w:rFonts w:ascii="Kaiti TC" w:eastAsia="Kaiti TC" w:hAnsi="Kaiti TC" w:cs="Kaiti TC"/>
          <w:b/>
          <w:bCs/>
          <w:color w:val="FF0000"/>
          <w:sz w:val="21"/>
          <w:szCs w:val="21"/>
          <w:bdr w:val="none" w:sz="0" w:space="0" w:color="auto" w:frame="1"/>
        </w:rPr>
        <w:t>執著為真實）</w:t>
      </w:r>
      <w:r w:rsidRPr="00395161">
        <w:rPr>
          <w:rFonts w:ascii="Kaiti TC" w:eastAsia="Kaiti TC" w:hAnsi="Kaiti TC" w:cs="Kaiti TC"/>
          <w:b/>
          <w:bCs/>
          <w:color w:val="000000"/>
          <w:sz w:val="28"/>
          <w:szCs w:val="28"/>
          <w:bdr w:val="none" w:sz="0" w:space="0" w:color="auto" w:frame="1"/>
        </w:rPr>
        <w:t>方名遍計所執。諸聖教說：唯量</w:t>
      </w:r>
      <w:r w:rsidRPr="00395161">
        <w:rPr>
          <w:rFonts w:ascii="Kaiti TC" w:eastAsia="Kaiti TC" w:hAnsi="Kaiti TC" w:cs="Kaiti TC"/>
          <w:b/>
          <w:bCs/>
          <w:color w:val="FF0000"/>
          <w:sz w:val="21"/>
          <w:szCs w:val="21"/>
          <w:bdr w:val="none" w:sz="0" w:space="0" w:color="auto" w:frame="1"/>
        </w:rPr>
        <w:t>（只有識存在）</w:t>
      </w:r>
      <w:r w:rsidRPr="00395161">
        <w:rPr>
          <w:rFonts w:ascii="Kaiti TC" w:eastAsia="Kaiti TC" w:hAnsi="Kaiti TC" w:cs="Kaiti TC"/>
          <w:b/>
          <w:bCs/>
          <w:color w:val="000000"/>
          <w:sz w:val="28"/>
          <w:szCs w:val="28"/>
          <w:bdr w:val="none" w:sz="0" w:space="0" w:color="auto" w:frame="1"/>
        </w:rPr>
        <w:t>、唯二</w:t>
      </w:r>
      <w:r w:rsidRPr="00395161">
        <w:rPr>
          <w:rFonts w:ascii="Kaiti TC" w:eastAsia="Kaiti TC" w:hAnsi="Kaiti TC" w:cs="Kaiti TC"/>
          <w:b/>
          <w:bCs/>
          <w:color w:val="FF0000"/>
          <w:sz w:val="21"/>
          <w:szCs w:val="21"/>
          <w:bdr w:val="none" w:sz="0" w:space="0" w:color="auto" w:frame="1"/>
        </w:rPr>
        <w:t>（只存在識所變的見、相二分）</w:t>
      </w:r>
      <w:r w:rsidRPr="00395161">
        <w:rPr>
          <w:rFonts w:ascii="Kaiti TC" w:eastAsia="Kaiti TC" w:hAnsi="Kaiti TC" w:cs="Kaiti TC"/>
          <w:b/>
          <w:bCs/>
          <w:color w:val="000000"/>
          <w:sz w:val="28"/>
          <w:szCs w:val="28"/>
          <w:bdr w:val="none" w:sz="0" w:space="0" w:color="auto" w:frame="1"/>
        </w:rPr>
        <w:t>、唯種種</w:t>
      </w:r>
      <w:r w:rsidRPr="00395161">
        <w:rPr>
          <w:rFonts w:ascii="Kaiti TC" w:eastAsia="Kaiti TC" w:hAnsi="Kaiti TC" w:cs="Kaiti TC"/>
          <w:b/>
          <w:bCs/>
          <w:color w:val="FF0000"/>
          <w:sz w:val="21"/>
          <w:szCs w:val="21"/>
          <w:bdr w:val="none" w:sz="0" w:space="0" w:color="auto" w:frame="1"/>
        </w:rPr>
        <w:t>（只有識所變的種種</w:t>
      </w:r>
      <w:r w:rsidRPr="00395161">
        <w:rPr>
          <w:rFonts w:ascii="Kaiti TC" w:eastAsia="Kaiti TC" w:hAnsi="Kaiti TC" w:cs="Kaiti TC" w:hint="eastAsia"/>
          <w:b/>
          <w:bCs/>
          <w:color w:val="FF0000"/>
          <w:sz w:val="21"/>
          <w:szCs w:val="21"/>
          <w:bdr w:val="none" w:sz="0" w:space="0" w:color="auto" w:frame="1"/>
        </w:rPr>
        <w:lastRenderedPageBreak/>
        <w:t>相分</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，皆名依他起故；又相</w:t>
      </w:r>
      <w:r w:rsidRPr="00395161">
        <w:rPr>
          <w:rFonts w:ascii="Kaiti TC" w:eastAsia="Kaiti TC" w:hAnsi="Kaiti TC" w:cs="Kaiti TC"/>
          <w:b/>
          <w:bCs/>
          <w:color w:val="FF0000"/>
          <w:sz w:val="21"/>
          <w:szCs w:val="21"/>
          <w:bdr w:val="none" w:sz="0" w:space="0" w:color="auto" w:frame="1"/>
        </w:rPr>
        <w:t>（、見、自證分、證自證分）</w:t>
      </w:r>
      <w:r w:rsidRPr="00395161">
        <w:rPr>
          <w:rFonts w:ascii="Kaiti TC" w:eastAsia="Kaiti TC" w:hAnsi="Kaiti TC" w:cs="Kaiti TC"/>
          <w:b/>
          <w:bCs/>
          <w:color w:val="000000"/>
          <w:sz w:val="28"/>
          <w:szCs w:val="28"/>
          <w:bdr w:val="none" w:sz="0" w:space="0" w:color="auto" w:frame="1"/>
        </w:rPr>
        <w:t>等四法、十一識等，論皆說為依他起攝故。不爾，無漏後得智品</w:t>
      </w:r>
      <w:r w:rsidRPr="00395161">
        <w:rPr>
          <w:rFonts w:ascii="Kaiti TC" w:eastAsia="Kaiti TC" w:hAnsi="Kaiti TC" w:cs="Kaiti TC"/>
          <w:b/>
          <w:bCs/>
          <w:color w:val="FF0000"/>
          <w:sz w:val="21"/>
          <w:szCs w:val="21"/>
          <w:bdr w:val="none" w:sz="0" w:space="0" w:color="auto" w:frame="1"/>
        </w:rPr>
        <w:t>（的見、相）</w:t>
      </w:r>
      <w:r w:rsidRPr="00395161">
        <w:rPr>
          <w:rFonts w:ascii="Kaiti TC" w:eastAsia="Kaiti TC" w:hAnsi="Kaiti TC" w:cs="Kaiti TC"/>
          <w:b/>
          <w:bCs/>
          <w:color w:val="000000"/>
          <w:sz w:val="28"/>
          <w:szCs w:val="28"/>
          <w:bdr w:val="none" w:sz="0" w:space="0" w:color="auto" w:frame="1"/>
        </w:rPr>
        <w:t>二分，應名遍計所執</w:t>
      </w:r>
      <w:r w:rsidRPr="00395161">
        <w:rPr>
          <w:rFonts w:ascii="Kaiti TC" w:eastAsia="Kaiti TC" w:hAnsi="Kaiti TC" w:cs="Kaiti TC"/>
          <w:b/>
          <w:bCs/>
          <w:color w:val="FF0000"/>
          <w:sz w:val="21"/>
          <w:szCs w:val="21"/>
          <w:bdr w:val="none" w:sz="0" w:space="0" w:color="auto" w:frame="1"/>
        </w:rPr>
        <w:t>（非依他起）</w:t>
      </w:r>
      <w:r w:rsidRPr="00395161">
        <w:rPr>
          <w:rFonts w:ascii="Kaiti TC" w:eastAsia="Kaiti TC" w:hAnsi="Kaiti TC" w:cs="Kaiti TC"/>
          <w:b/>
          <w:bCs/>
          <w:color w:val="000000"/>
          <w:sz w:val="28"/>
          <w:szCs w:val="28"/>
          <w:bdr w:val="none" w:sz="0" w:space="0" w:color="auto" w:frame="1"/>
        </w:rPr>
        <w:t>。許</w:t>
      </w:r>
      <w:r w:rsidRPr="00395161">
        <w:rPr>
          <w:rFonts w:ascii="Kaiti TC" w:eastAsia="Kaiti TC" w:hAnsi="Kaiti TC" w:cs="Kaiti TC"/>
          <w:b/>
          <w:bCs/>
          <w:color w:val="FF0000"/>
          <w:sz w:val="21"/>
          <w:szCs w:val="21"/>
          <w:bdr w:val="none" w:sz="0" w:space="0" w:color="auto" w:frame="1"/>
        </w:rPr>
        <w:t>（如果同意無漏的見、相二分是遍計所執</w:t>
      </w:r>
      <w:r w:rsidRPr="00395161">
        <w:rPr>
          <w:rFonts w:ascii="Kaiti TC" w:eastAsia="Kaiti TC" w:hAnsi="Kaiti TC" w:cs="Kaiti TC" w:hint="eastAsia"/>
          <w:b/>
          <w:bCs/>
          <w:color w:val="FF0000"/>
          <w:sz w:val="21"/>
          <w:szCs w:val="21"/>
          <w:bdr w:val="none" w:sz="0" w:space="0" w:color="auto" w:frame="1"/>
        </w:rPr>
        <w:t>，那麼</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應聖智不緣彼</w:t>
      </w:r>
      <w:r w:rsidRPr="00395161">
        <w:rPr>
          <w:rFonts w:ascii="Kaiti TC" w:eastAsia="Kaiti TC" w:hAnsi="Kaiti TC" w:cs="Kaiti TC"/>
          <w:b/>
          <w:bCs/>
          <w:color w:val="FF0000"/>
          <w:sz w:val="21"/>
          <w:szCs w:val="21"/>
          <w:bdr w:val="none" w:sz="0" w:space="0" w:color="auto" w:frame="1"/>
        </w:rPr>
        <w:t>（見、相分）</w:t>
      </w:r>
      <w:r w:rsidRPr="00395161">
        <w:rPr>
          <w:rFonts w:ascii="Kaiti TC" w:eastAsia="Kaiti TC" w:hAnsi="Kaiti TC" w:cs="Kaiti TC"/>
          <w:b/>
          <w:bCs/>
          <w:color w:val="000000"/>
          <w:sz w:val="28"/>
          <w:szCs w:val="28"/>
          <w:bdr w:val="none" w:sz="0" w:space="0" w:color="auto" w:frame="1"/>
        </w:rPr>
        <w:t>生，緣彼</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hint="eastAsia"/>
          <w:b/>
          <w:bCs/>
          <w:color w:val="FF0000"/>
          <w:sz w:val="21"/>
          <w:szCs w:val="21"/>
          <w:bdr w:val="none" w:sz="0" w:space="0" w:color="auto" w:frame="1"/>
        </w:rPr>
        <w:t>見相</w:t>
      </w:r>
      <w:r w:rsidRPr="00395161">
        <w:rPr>
          <w:rFonts w:ascii="Kaiti TC" w:eastAsia="Kaiti TC" w:hAnsi="Kaiti TC" w:cs="Kaiti TC"/>
          <w:b/>
          <w:bCs/>
          <w:color w:val="FF0000"/>
          <w:sz w:val="21"/>
          <w:szCs w:val="21"/>
          <w:bdr w:val="none" w:sz="0" w:space="0" w:color="auto" w:frame="1"/>
        </w:rPr>
        <w:t>二分而起的後得）</w:t>
      </w:r>
      <w:r w:rsidRPr="00395161">
        <w:rPr>
          <w:rFonts w:ascii="Kaiti TC" w:eastAsia="Kaiti TC" w:hAnsi="Kaiti TC" w:cs="Kaiti TC"/>
          <w:b/>
          <w:bCs/>
          <w:color w:val="000000"/>
          <w:sz w:val="28"/>
          <w:szCs w:val="28"/>
          <w:bdr w:val="none" w:sz="0" w:space="0" w:color="auto" w:frame="1"/>
        </w:rPr>
        <w:t>智品應非道諦；不許</w:t>
      </w:r>
      <w:r w:rsidRPr="00395161">
        <w:rPr>
          <w:rFonts w:ascii="Kaiti TC" w:eastAsia="Kaiti TC" w:hAnsi="Kaiti TC" w:cs="Kaiti TC"/>
          <w:b/>
          <w:bCs/>
          <w:color w:val="FF0000"/>
          <w:sz w:val="21"/>
          <w:szCs w:val="21"/>
          <w:bdr w:val="none" w:sz="0" w:space="0" w:color="auto" w:frame="1"/>
        </w:rPr>
        <w:t>（</w:t>
      </w:r>
      <w:bookmarkStart w:id="27" w:name="OLE_LINK17"/>
      <w:bookmarkStart w:id="28" w:name="OLE_LINK18"/>
      <w:r w:rsidRPr="00395161">
        <w:rPr>
          <w:rFonts w:ascii="Kaiti TC" w:eastAsia="Kaiti TC" w:hAnsi="Kaiti TC" w:cs="Kaiti TC"/>
          <w:b/>
          <w:bCs/>
          <w:color w:val="FF0000"/>
          <w:sz w:val="21"/>
          <w:szCs w:val="21"/>
          <w:bdr w:val="none" w:sz="0" w:space="0" w:color="auto" w:frame="1"/>
        </w:rPr>
        <w:t>如果不同意無漏的見相二分是遍計所執</w:t>
      </w:r>
      <w:bookmarkEnd w:id="27"/>
      <w:bookmarkEnd w:id="28"/>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，應知有漏</w:t>
      </w:r>
      <w:r w:rsidRPr="00395161">
        <w:rPr>
          <w:rFonts w:ascii="Kaiti TC" w:eastAsia="Kaiti TC" w:hAnsi="Kaiti TC" w:cs="Kaiti TC"/>
          <w:b/>
          <w:bCs/>
          <w:color w:val="FF0000"/>
          <w:sz w:val="21"/>
          <w:szCs w:val="21"/>
          <w:bdr w:val="none" w:sz="0" w:space="0" w:color="auto" w:frame="1"/>
        </w:rPr>
        <w:t>（見相二分）</w:t>
      </w:r>
      <w:r w:rsidRPr="00395161">
        <w:rPr>
          <w:rFonts w:ascii="Kaiti TC" w:eastAsia="Kaiti TC" w:hAnsi="Kaiti TC" w:cs="Kaiti TC"/>
          <w:b/>
          <w:bCs/>
          <w:color w:val="000000"/>
          <w:sz w:val="28"/>
          <w:szCs w:val="28"/>
          <w:bdr w:val="none" w:sz="0" w:space="0" w:color="auto" w:frame="1"/>
        </w:rPr>
        <w:t>亦爾</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hint="eastAsia"/>
          <w:b/>
          <w:bCs/>
          <w:color w:val="FF0000"/>
          <w:sz w:val="21"/>
          <w:szCs w:val="21"/>
          <w:bdr w:val="none" w:sz="0" w:space="0" w:color="auto" w:frame="1"/>
        </w:rPr>
        <w:t>也</w:t>
      </w:r>
      <w:r w:rsidRPr="00395161">
        <w:rPr>
          <w:rFonts w:ascii="Kaiti TC" w:eastAsia="Kaiti TC" w:hAnsi="Kaiti TC" w:cs="Kaiti TC"/>
          <w:b/>
          <w:bCs/>
          <w:color w:val="FF0000"/>
          <w:sz w:val="21"/>
          <w:szCs w:val="21"/>
          <w:bdr w:val="none" w:sz="0" w:space="0" w:color="auto" w:frame="1"/>
        </w:rPr>
        <w:t>是依他起而非遍計執）</w:t>
      </w:r>
      <w:r w:rsidRPr="00395161">
        <w:rPr>
          <w:rFonts w:ascii="Kaiti TC" w:eastAsia="Kaiti TC" w:hAnsi="Kaiti TC" w:cs="Kaiti TC"/>
          <w:b/>
          <w:bCs/>
          <w:color w:val="000000"/>
          <w:shd w:val="clear" w:color="auto" w:fill="FFFFFF"/>
        </w:rPr>
        <w:t>。</w:t>
      </w:r>
    </w:p>
    <w:p w14:paraId="5FCB3051" w14:textId="77777777" w:rsidR="00395161" w:rsidRPr="00395161" w:rsidRDefault="00395161" w:rsidP="00395161">
      <w:pPr>
        <w:rPr>
          <w:rFonts w:ascii="Kaiti TC" w:eastAsia="Kaiti TC" w:hAnsi="Kaiti TC" w:cs="Kaiti TC"/>
          <w:b/>
          <w:bCs/>
          <w:color w:val="000000"/>
          <w:shd w:val="clear" w:color="auto" w:fill="FFFFFF"/>
        </w:rPr>
      </w:pPr>
    </w:p>
    <w:p w14:paraId="11096A92" w14:textId="77777777" w:rsidR="00395161" w:rsidRPr="00395161" w:rsidRDefault="00395161" w:rsidP="00395161">
      <w:pPr>
        <w:rPr>
          <w:rFonts w:ascii="Kaiti TC" w:eastAsia="Kaiti TC" w:hAnsi="Kaiti TC" w:cs="Kaiti TC"/>
          <w:b/>
          <w:bCs/>
          <w:color w:val="0000FF"/>
          <w:sz w:val="21"/>
          <w:szCs w:val="21"/>
        </w:rPr>
      </w:pPr>
      <w:r w:rsidRPr="00395161">
        <w:rPr>
          <w:rFonts w:ascii="Kaiti TC" w:eastAsia="Kaiti TC" w:hAnsi="Kaiti TC" w:cs="Kaiti TC"/>
          <w:b/>
          <w:bCs/>
          <w:color w:val="0000FF"/>
          <w:sz w:val="21"/>
          <w:szCs w:val="21"/>
          <w:bdr w:val="none" w:sz="0" w:space="0" w:color="auto" w:frame="1"/>
        </w:rPr>
        <w:t>十一識：</w:t>
      </w:r>
      <w:r w:rsidRPr="00395161">
        <w:rPr>
          <w:rFonts w:ascii="Kaiti TC" w:eastAsia="Kaiti TC" w:hAnsi="Kaiti TC" w:cs="Kaiti TC"/>
          <w:b/>
          <w:bCs/>
          <w:color w:val="0000FF"/>
          <w:sz w:val="21"/>
          <w:szCs w:val="21"/>
          <w:shd w:val="clear" w:color="auto" w:fill="FFFFFF"/>
        </w:rPr>
        <w:t>1身識，指眼等五根。2身者識，即染污識。3受者識，又作能受識，指意根，即第八、七、六後三識。4應受識，又作彼所受識或塵識，指色等六塵。5正受識，又作彼能受識或用識，即眼識等能緣之六識界。6世識，生死相續不斷絕之識。7數識，一乃至無數算計量度之識。8處識，又作器識，即四大</w:t>
      </w:r>
      <w:r w:rsidRPr="00395161">
        <w:rPr>
          <w:rFonts w:ascii="Kaiti TC" w:eastAsia="Kaiti TC" w:hAnsi="Kaiti TC" w:cs="Kaiti TC" w:hint="eastAsia"/>
          <w:b/>
          <w:bCs/>
          <w:color w:val="0000FF"/>
          <w:sz w:val="21"/>
          <w:szCs w:val="21"/>
          <w:shd w:val="clear" w:color="auto" w:fill="FFFFFF"/>
        </w:rPr>
        <w:t>、</w:t>
      </w:r>
      <w:r w:rsidRPr="00395161">
        <w:rPr>
          <w:rFonts w:ascii="Kaiti TC" w:eastAsia="Kaiti TC" w:hAnsi="Kaiti TC" w:cs="Kaiti TC"/>
          <w:b/>
          <w:bCs/>
          <w:color w:val="0000FF"/>
          <w:sz w:val="21"/>
          <w:szCs w:val="21"/>
          <w:shd w:val="clear" w:color="auto" w:fill="FFFFFF"/>
        </w:rPr>
        <w:t>五塵等之器世間。9言說識，即依於見聞覺知之一切言說。10自他差別識，又作自他異識，即自身他身依止之差別，有地獄、人、天等六趣之異。11善惡兩道生死識，即一切生死不離善惡兩道。〔攝大乘論本卷中、梁譯攝大乘論釋卷五、唐譯攝大乘論釋卷四〕</w:t>
      </w:r>
    </w:p>
    <w:p w14:paraId="314A2008" w14:textId="77777777" w:rsidR="00395161" w:rsidRPr="00395161" w:rsidRDefault="00395161" w:rsidP="00395161">
      <w:pPr>
        <w:rPr>
          <w:rFonts w:ascii="Kaiti TC" w:eastAsia="Kaiti TC" w:hAnsi="Kaiti TC" w:cs="Kaiti TC"/>
          <w:b/>
          <w:bCs/>
          <w:color w:val="0000FF"/>
          <w:sz w:val="21"/>
          <w:szCs w:val="21"/>
        </w:rPr>
      </w:pPr>
    </w:p>
    <w:p w14:paraId="03BBA734" w14:textId="77777777" w:rsidR="00395161" w:rsidRPr="00395161" w:rsidRDefault="00395161" w:rsidP="00395161">
      <w:pPr>
        <w:rPr>
          <w:rFonts w:ascii="Kaiti TC" w:eastAsia="Kaiti TC" w:hAnsi="Kaiti TC" w:cs="Kaiti TC"/>
          <w:b/>
          <w:bCs/>
          <w:color w:val="0000FF"/>
          <w:sz w:val="21"/>
          <w:szCs w:val="21"/>
        </w:rPr>
      </w:pPr>
      <w:r w:rsidRPr="00395161">
        <w:rPr>
          <w:rFonts w:ascii="Kaiti TC" w:eastAsia="Kaiti TC" w:hAnsi="Kaiti TC" w:cs="Kaiti TC"/>
          <w:b/>
          <w:bCs/>
          <w:color w:val="000000"/>
          <w:sz w:val="28"/>
          <w:szCs w:val="28"/>
          <w:bdr w:val="none" w:sz="0" w:space="0" w:color="auto" w:frame="1"/>
        </w:rPr>
        <w:t>又若</w:t>
      </w:r>
      <w:r w:rsidRPr="00395161">
        <w:rPr>
          <w:rFonts w:ascii="Kaiti TC" w:eastAsia="Kaiti TC" w:hAnsi="Kaiti TC" w:cs="Kaiti TC"/>
          <w:b/>
          <w:bCs/>
          <w:color w:val="FF0000"/>
          <w:sz w:val="21"/>
          <w:szCs w:val="21"/>
          <w:bdr w:val="none" w:sz="0" w:space="0" w:color="auto" w:frame="1"/>
        </w:rPr>
        <w:t>（見</w:t>
      </w:r>
      <w:r w:rsidRPr="00395161">
        <w:rPr>
          <w:rFonts w:ascii="Kaiti TC" w:eastAsia="Kaiti TC" w:hAnsi="Kaiti TC" w:cs="Kaiti TC" w:hint="eastAsia"/>
          <w:b/>
          <w:bCs/>
          <w:color w:val="FF0000"/>
          <w:sz w:val="21"/>
          <w:szCs w:val="21"/>
          <w:bdr w:val="none" w:sz="0" w:space="0" w:color="auto" w:frame="1"/>
        </w:rPr>
        <w:t>、</w:t>
      </w:r>
      <w:r w:rsidRPr="00395161">
        <w:rPr>
          <w:rFonts w:ascii="Kaiti TC" w:eastAsia="Kaiti TC" w:hAnsi="Kaiti TC" w:cs="Kaiti TC"/>
          <w:b/>
          <w:bCs/>
          <w:color w:val="FF0000"/>
          <w:sz w:val="21"/>
          <w:szCs w:val="21"/>
          <w:bdr w:val="none" w:sz="0" w:space="0" w:color="auto" w:frame="1"/>
        </w:rPr>
        <w:t>相）</w:t>
      </w:r>
      <w:r w:rsidRPr="00395161">
        <w:rPr>
          <w:rFonts w:ascii="Kaiti TC" w:eastAsia="Kaiti TC" w:hAnsi="Kaiti TC" w:cs="Kaiti TC"/>
          <w:b/>
          <w:bCs/>
          <w:color w:val="000000"/>
          <w:sz w:val="28"/>
          <w:szCs w:val="28"/>
          <w:bdr w:val="none" w:sz="0" w:space="0" w:color="auto" w:frame="1"/>
        </w:rPr>
        <w:t>二分是遍計所執</w:t>
      </w:r>
      <w:r w:rsidRPr="00395161">
        <w:rPr>
          <w:rFonts w:ascii="Kaiti TC" w:eastAsia="Kaiti TC" w:hAnsi="Kaiti TC" w:cs="Kaiti TC" w:hint="eastAsia"/>
          <w:b/>
          <w:bCs/>
          <w:color w:val="FF0000"/>
          <w:sz w:val="21"/>
          <w:szCs w:val="21"/>
          <w:bdr w:val="none" w:sz="0" w:space="0" w:color="auto" w:frame="1"/>
        </w:rPr>
        <w:t>（，則見分應不能緣，而相分）</w:t>
      </w:r>
      <w:r w:rsidRPr="00395161">
        <w:rPr>
          <w:rFonts w:ascii="Kaiti TC" w:eastAsia="Kaiti TC" w:hAnsi="Kaiti TC" w:cs="Kaiti TC"/>
          <w:b/>
          <w:bCs/>
          <w:color w:val="000000"/>
          <w:sz w:val="28"/>
          <w:szCs w:val="28"/>
          <w:bdr w:val="none" w:sz="0" w:space="0" w:color="auto" w:frame="1"/>
        </w:rPr>
        <w:t>應如兔角</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FF0000"/>
          <w:sz w:val="21"/>
          <w:szCs w:val="21"/>
          <w:shd w:val="clear" w:color="auto" w:fill="FFFFFF"/>
        </w:rPr>
        <w:t>、空花</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等</w:t>
      </w:r>
      <w:r w:rsidRPr="00395161">
        <w:rPr>
          <w:rFonts w:ascii="Kaiti TC" w:eastAsia="Kaiti TC" w:hAnsi="Kaiti TC" w:cs="Kaiti TC" w:hint="eastAsia"/>
          <w:b/>
          <w:bCs/>
          <w:color w:val="000000" w:themeColor="text1"/>
          <w:sz w:val="28"/>
          <w:szCs w:val="28"/>
          <w:bdr w:val="none" w:sz="0" w:space="0" w:color="auto" w:frame="1"/>
        </w:rPr>
        <w:t>，</w:t>
      </w:r>
      <w:r w:rsidRPr="00395161">
        <w:rPr>
          <w:rFonts w:ascii="Kaiti TC" w:eastAsia="Kaiti TC" w:hAnsi="Kaiti TC" w:cs="Kaiti TC"/>
          <w:b/>
          <w:bCs/>
          <w:color w:val="000000"/>
          <w:sz w:val="28"/>
          <w:szCs w:val="28"/>
          <w:bdr w:val="none" w:sz="0" w:space="0" w:color="auto" w:frame="1"/>
        </w:rPr>
        <w:t>非所緣緣</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FF0000"/>
          <w:sz w:val="21"/>
          <w:szCs w:val="21"/>
          <w:shd w:val="clear" w:color="auto" w:fill="FFFFFF"/>
        </w:rPr>
        <w:t>所緣</w:t>
      </w:r>
      <w:r w:rsidRPr="00395161">
        <w:rPr>
          <w:rFonts w:ascii="Kaiti TC" w:eastAsia="Kaiti TC" w:hAnsi="Kaiti TC" w:cs="Kaiti TC" w:hint="eastAsia"/>
          <w:b/>
          <w:bCs/>
          <w:color w:val="FF0000"/>
          <w:sz w:val="21"/>
          <w:szCs w:val="21"/>
          <w:shd w:val="clear" w:color="auto" w:fill="FFFFFF"/>
        </w:rPr>
        <w:t>緣是</w:t>
      </w:r>
      <w:r w:rsidRPr="00395161">
        <w:rPr>
          <w:rFonts w:ascii="Kaiti TC" w:eastAsia="Kaiti TC" w:hAnsi="Kaiti TC" w:cs="Kaiti TC"/>
          <w:b/>
          <w:bCs/>
          <w:color w:val="FF0000"/>
          <w:sz w:val="21"/>
          <w:szCs w:val="21"/>
          <w:shd w:val="clear" w:color="auto" w:fill="FFFFFF"/>
        </w:rPr>
        <w:t>實法</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hint="eastAsia"/>
          <w:b/>
          <w:bCs/>
          <w:color w:val="FF0000"/>
          <w:sz w:val="21"/>
          <w:szCs w:val="21"/>
          <w:bdr w:val="none" w:sz="0" w:space="0" w:color="auto" w:frame="1"/>
        </w:rPr>
        <w:t>而</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遍計所執</w:t>
      </w:r>
      <w:r w:rsidRPr="00395161">
        <w:rPr>
          <w:rFonts w:ascii="Kaiti TC" w:eastAsia="Kaiti TC" w:hAnsi="Kaiti TC" w:cs="Kaiti TC"/>
          <w:b/>
          <w:bCs/>
          <w:color w:val="FF0000"/>
          <w:sz w:val="21"/>
          <w:szCs w:val="21"/>
          <w:bdr w:val="none" w:sz="0" w:space="0" w:color="auto" w:frame="1"/>
        </w:rPr>
        <w:t>（境</w:t>
      </w:r>
      <w:r w:rsidRPr="00395161">
        <w:rPr>
          <w:rFonts w:ascii="Kaiti TC" w:eastAsia="Kaiti TC" w:hAnsi="Kaiti TC" w:cs="Kaiti TC" w:hint="eastAsia"/>
          <w:b/>
          <w:bCs/>
          <w:color w:val="FF0000"/>
          <w:sz w:val="21"/>
          <w:szCs w:val="21"/>
          <w:bdr w:val="none" w:sz="0" w:space="0" w:color="auto" w:frame="1"/>
        </w:rPr>
        <w:t>本</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體非有故；又應二分不</w:t>
      </w:r>
      <w:r w:rsidRPr="00395161">
        <w:rPr>
          <w:rFonts w:ascii="Kaiti TC" w:eastAsia="Kaiti TC" w:hAnsi="Kaiti TC" w:cs="Kaiti TC"/>
          <w:b/>
          <w:bCs/>
          <w:color w:val="FF0000"/>
          <w:sz w:val="21"/>
          <w:szCs w:val="21"/>
          <w:bdr w:val="none" w:sz="0" w:space="0" w:color="auto" w:frame="1"/>
        </w:rPr>
        <w:t>（能）</w:t>
      </w:r>
      <w:r w:rsidRPr="00395161">
        <w:rPr>
          <w:rFonts w:ascii="Kaiti TC" w:eastAsia="Kaiti TC" w:hAnsi="Kaiti TC" w:cs="Kaiti TC"/>
          <w:b/>
          <w:bCs/>
          <w:color w:val="000000"/>
          <w:sz w:val="28"/>
          <w:szCs w:val="28"/>
          <w:bdr w:val="none" w:sz="0" w:space="0" w:color="auto" w:frame="1"/>
        </w:rPr>
        <w:t>熏成種，後識等生應無二分；又諸習氣是</w:t>
      </w:r>
      <w:r w:rsidRPr="00395161">
        <w:rPr>
          <w:rFonts w:ascii="Kaiti TC" w:eastAsia="Kaiti TC" w:hAnsi="Kaiti TC" w:cs="Kaiti TC"/>
          <w:b/>
          <w:bCs/>
          <w:color w:val="FF0000"/>
          <w:sz w:val="21"/>
          <w:szCs w:val="21"/>
          <w:bdr w:val="none" w:sz="0" w:space="0" w:color="auto" w:frame="1"/>
        </w:rPr>
        <w:t>（第八識）</w:t>
      </w:r>
      <w:r w:rsidRPr="00395161">
        <w:rPr>
          <w:rFonts w:ascii="Kaiti TC" w:eastAsia="Kaiti TC" w:hAnsi="Kaiti TC" w:cs="Kaiti TC"/>
          <w:b/>
          <w:bCs/>
          <w:color w:val="000000"/>
          <w:sz w:val="28"/>
          <w:szCs w:val="28"/>
          <w:bdr w:val="none" w:sz="0" w:space="0" w:color="auto" w:frame="1"/>
        </w:rPr>
        <w:t>相分攝，</w:t>
      </w:r>
      <w:r w:rsidRPr="00395161">
        <w:rPr>
          <w:rFonts w:ascii="Kaiti TC" w:eastAsia="Kaiti TC" w:hAnsi="Kaiti TC" w:cs="Kaiti TC"/>
          <w:b/>
          <w:bCs/>
          <w:color w:val="FF0000"/>
          <w:sz w:val="21"/>
          <w:szCs w:val="21"/>
          <w:bdr w:val="none" w:sz="0" w:space="0" w:color="auto" w:frame="1"/>
        </w:rPr>
        <w:t>（如果二分是遍計所執，）</w:t>
      </w:r>
      <w:r w:rsidRPr="00395161">
        <w:rPr>
          <w:rFonts w:ascii="Kaiti TC" w:eastAsia="Kaiti TC" w:hAnsi="Kaiti TC" w:cs="Kaiti TC"/>
          <w:b/>
          <w:bCs/>
          <w:color w:val="000000"/>
          <w:sz w:val="28"/>
          <w:szCs w:val="28"/>
          <w:bdr w:val="none" w:sz="0" w:space="0" w:color="auto" w:frame="1"/>
        </w:rPr>
        <w:t>豈“非有法</w:t>
      </w:r>
      <w:r w:rsidRPr="00395161">
        <w:rPr>
          <w:rFonts w:ascii="Kaiti TC" w:eastAsia="Kaiti TC" w:hAnsi="Kaiti TC" w:cs="Kaiti TC"/>
          <w:b/>
          <w:bCs/>
          <w:color w:val="FF0000"/>
          <w:sz w:val="21"/>
          <w:szCs w:val="21"/>
          <w:bdr w:val="none" w:sz="0" w:space="0" w:color="auto" w:frame="1"/>
        </w:rPr>
        <w:t>（的種子</w:t>
      </w:r>
      <w:r w:rsidRPr="00395161">
        <w:rPr>
          <w:rFonts w:ascii="Kaiti TC" w:eastAsia="Kaiti TC" w:hAnsi="Kaiti TC" w:cs="Kaiti TC" w:hint="eastAsia"/>
          <w:b/>
          <w:bCs/>
          <w:color w:val="FF0000"/>
          <w:sz w:val="21"/>
          <w:szCs w:val="21"/>
          <w:bdr w:val="none" w:sz="0" w:space="0" w:color="auto" w:frame="1"/>
        </w:rPr>
        <w:t>相分）</w:t>
      </w:r>
      <w:r w:rsidRPr="00395161">
        <w:rPr>
          <w:rFonts w:ascii="Kaiti TC" w:eastAsia="Kaiti TC" w:hAnsi="Kaiti TC" w:cs="Kaiti TC"/>
          <w:b/>
          <w:bCs/>
          <w:color w:val="000000"/>
          <w:sz w:val="28"/>
          <w:szCs w:val="28"/>
          <w:bdr w:val="none" w:sz="0" w:space="0" w:color="auto" w:frame="1"/>
        </w:rPr>
        <w:t>能作因緣？”若</w:t>
      </w:r>
      <w:r w:rsidRPr="00395161">
        <w:rPr>
          <w:rFonts w:ascii="Kaiti TC" w:eastAsia="Kaiti TC" w:hAnsi="Kaiti TC" w:cs="Kaiti TC"/>
          <w:b/>
          <w:bCs/>
          <w:color w:val="FF0000"/>
          <w:sz w:val="21"/>
          <w:szCs w:val="21"/>
          <w:bdr w:val="none" w:sz="0" w:space="0" w:color="auto" w:frame="1"/>
        </w:rPr>
        <w:t>（依眾）</w:t>
      </w:r>
      <w:r w:rsidRPr="00395161">
        <w:rPr>
          <w:rFonts w:ascii="Kaiti TC" w:eastAsia="Kaiti TC" w:hAnsi="Kaiti TC" w:cs="Kaiti TC"/>
          <w:b/>
          <w:bCs/>
          <w:color w:val="000000"/>
          <w:sz w:val="28"/>
          <w:szCs w:val="28"/>
          <w:bdr w:val="none" w:sz="0" w:space="0" w:color="auto" w:frame="1"/>
        </w:rPr>
        <w:t>緣所生</w:t>
      </w:r>
      <w:r w:rsidRPr="00395161">
        <w:rPr>
          <w:rFonts w:ascii="Kaiti TC" w:eastAsia="Kaiti TC" w:hAnsi="Kaiti TC" w:cs="Kaiti TC"/>
          <w:b/>
          <w:bCs/>
          <w:color w:val="FF0000"/>
          <w:sz w:val="21"/>
          <w:szCs w:val="21"/>
          <w:bdr w:val="none" w:sz="0" w:space="0" w:color="auto" w:frame="1"/>
        </w:rPr>
        <w:t>（的識）</w:t>
      </w:r>
      <w:r w:rsidRPr="00395161">
        <w:rPr>
          <w:rFonts w:ascii="Kaiti TC" w:eastAsia="Kaiti TC" w:hAnsi="Kaiti TC" w:cs="Kaiti TC"/>
          <w:b/>
          <w:bCs/>
          <w:color w:val="000000"/>
          <w:sz w:val="28"/>
          <w:szCs w:val="28"/>
          <w:bdr w:val="none" w:sz="0" w:space="0" w:color="auto" w:frame="1"/>
        </w:rPr>
        <w:t>內相、見分非依他起，二所依體</w:t>
      </w:r>
      <w:r w:rsidRPr="00395161">
        <w:rPr>
          <w:rFonts w:ascii="Kaiti TC" w:eastAsia="Kaiti TC" w:hAnsi="Kaiti TC" w:cs="Kaiti TC"/>
          <w:b/>
          <w:bCs/>
          <w:color w:val="FF0000"/>
          <w:sz w:val="21"/>
          <w:szCs w:val="21"/>
          <w:bdr w:val="none" w:sz="0" w:space="0" w:color="auto" w:frame="1"/>
        </w:rPr>
        <w:t>（自證分）</w:t>
      </w:r>
      <w:r w:rsidRPr="00395161">
        <w:rPr>
          <w:rFonts w:ascii="Kaiti TC" w:eastAsia="Kaiti TC" w:hAnsi="Kaiti TC" w:cs="Kaiti TC"/>
          <w:b/>
          <w:bCs/>
          <w:color w:val="000000"/>
          <w:sz w:val="28"/>
          <w:szCs w:val="28"/>
          <w:bdr w:val="none" w:sz="0" w:space="0" w:color="auto" w:frame="1"/>
        </w:rPr>
        <w:t>，例亦應然</w:t>
      </w:r>
      <w:r w:rsidRPr="00395161">
        <w:rPr>
          <w:rFonts w:ascii="Kaiti TC" w:eastAsia="Kaiti TC" w:hAnsi="Kaiti TC" w:cs="Kaiti TC"/>
          <w:b/>
          <w:bCs/>
          <w:color w:val="FF0000"/>
          <w:sz w:val="21"/>
          <w:szCs w:val="21"/>
          <w:bdr w:val="none" w:sz="0" w:space="0" w:color="auto" w:frame="1"/>
        </w:rPr>
        <w:t>（也非依他起，而是遍計所執，因自證分也是依眾緣</w:t>
      </w:r>
      <w:r w:rsidRPr="00395161">
        <w:rPr>
          <w:rFonts w:ascii="Kaiti TC" w:eastAsia="Kaiti TC" w:hAnsi="Kaiti TC" w:cs="Kaiti TC" w:hint="eastAsia"/>
          <w:b/>
          <w:bCs/>
          <w:color w:val="FF0000"/>
          <w:sz w:val="21"/>
          <w:szCs w:val="21"/>
          <w:bdr w:val="none" w:sz="0" w:space="0" w:color="auto" w:frame="1"/>
        </w:rPr>
        <w:t>而</w:t>
      </w:r>
      <w:r w:rsidRPr="00395161">
        <w:rPr>
          <w:rFonts w:ascii="Kaiti TC" w:eastAsia="Kaiti TC" w:hAnsi="Kaiti TC" w:cs="Kaiti TC"/>
          <w:b/>
          <w:bCs/>
          <w:color w:val="FF0000"/>
          <w:sz w:val="21"/>
          <w:szCs w:val="21"/>
          <w:bdr w:val="none" w:sz="0" w:space="0" w:color="auto" w:frame="1"/>
        </w:rPr>
        <w:t>生）</w:t>
      </w:r>
      <w:r w:rsidRPr="00395161">
        <w:rPr>
          <w:rFonts w:ascii="Kaiti TC" w:eastAsia="Kaiti TC" w:hAnsi="Kaiti TC" w:cs="Kaiti TC"/>
          <w:b/>
          <w:bCs/>
          <w:color w:val="000000"/>
          <w:sz w:val="28"/>
          <w:szCs w:val="28"/>
          <w:bdr w:val="none" w:sz="0" w:space="0" w:color="auto" w:frame="1"/>
        </w:rPr>
        <w:t>，無異因故。由斯理趣，眾緣所生心、心所體及相、見分，有漏、無漏皆依他起，依他眾緣而得起故</w:t>
      </w:r>
      <w:r w:rsidRPr="00395161">
        <w:rPr>
          <w:rFonts w:ascii="Kaiti TC" w:eastAsia="Kaiti TC" w:hAnsi="Kaiti TC" w:cs="Kaiti TC"/>
          <w:b/>
          <w:bCs/>
          <w:color w:val="000000"/>
          <w:shd w:val="clear" w:color="auto" w:fill="FFFFFF"/>
        </w:rPr>
        <w:t>。</w:t>
      </w:r>
    </w:p>
    <w:p w14:paraId="510A36A1" w14:textId="77777777" w:rsidR="00395161" w:rsidRPr="00395161" w:rsidRDefault="00395161" w:rsidP="00395161">
      <w:pPr>
        <w:rPr>
          <w:rFonts w:ascii="Kaiti TC" w:eastAsia="Kaiti TC" w:hAnsi="Kaiti TC" w:cs="Kaiti TC"/>
          <w:b/>
          <w:bCs/>
          <w:color w:val="0000FF"/>
          <w:sz w:val="21"/>
          <w:szCs w:val="21"/>
        </w:rPr>
      </w:pPr>
    </w:p>
    <w:p w14:paraId="0FDE95EF" w14:textId="77777777" w:rsidR="00395161" w:rsidRPr="00395161" w:rsidRDefault="00395161" w:rsidP="00395161">
      <w:pPr>
        <w:rPr>
          <w:rFonts w:ascii="Kaiti TC" w:eastAsia="Kaiti TC" w:hAnsi="Kaiti TC" w:cs="Kaiti TC"/>
          <w:b/>
          <w:bCs/>
          <w:color w:val="0000FF"/>
          <w:sz w:val="21"/>
          <w:szCs w:val="21"/>
        </w:rPr>
      </w:pPr>
      <w:r w:rsidRPr="00395161">
        <w:rPr>
          <w:rFonts w:ascii="Kaiti TC" w:eastAsia="Kaiti TC" w:hAnsi="Kaiti TC" w:cs="Kaiti TC"/>
          <w:b/>
          <w:bCs/>
          <w:color w:val="0000FF"/>
          <w:sz w:val="21"/>
          <w:szCs w:val="21"/>
          <w:bdr w:val="none" w:sz="0" w:space="0" w:color="auto" w:frame="1"/>
        </w:rPr>
        <w:t>這是安慧和護法的觀點，認為見分、相分也是依他起，只是對依他起的事物產生</w:t>
      </w:r>
      <w:r w:rsidRPr="00395161">
        <w:rPr>
          <w:rFonts w:ascii="Kaiti TC" w:eastAsia="Kaiti TC" w:hAnsi="Kaiti TC" w:cs="Kaiti TC" w:hint="eastAsia"/>
          <w:b/>
          <w:bCs/>
          <w:color w:val="0000FF"/>
          <w:sz w:val="21"/>
          <w:szCs w:val="21"/>
          <w:bdr w:val="none" w:sz="0" w:space="0" w:color="auto" w:frame="1"/>
        </w:rPr>
        <w:t>錯誤的認識與</w:t>
      </w:r>
      <w:r w:rsidRPr="00395161">
        <w:rPr>
          <w:rFonts w:ascii="Kaiti TC" w:eastAsia="Kaiti TC" w:hAnsi="Kaiti TC" w:cs="Kaiti TC"/>
          <w:b/>
          <w:bCs/>
          <w:color w:val="0000FF"/>
          <w:sz w:val="21"/>
          <w:szCs w:val="21"/>
          <w:bdr w:val="none" w:sz="0" w:space="0" w:color="auto" w:frame="1"/>
        </w:rPr>
        <w:t>執著，以為有實我以及心外實法，這種執著就是遍計所執。護法認為，見分和自證分是同源，而相分、見分、自證分可以是同源或不同。同源相分即親所缘缘；不同源</w:t>
      </w:r>
      <w:r w:rsidRPr="00395161">
        <w:rPr>
          <w:rFonts w:ascii="Kaiti TC" w:eastAsia="Kaiti TC" w:hAnsi="Kaiti TC" w:cs="Kaiti TC" w:hint="eastAsia"/>
          <w:b/>
          <w:bCs/>
          <w:color w:val="0000FF"/>
          <w:sz w:val="21"/>
          <w:szCs w:val="21"/>
          <w:bdr w:val="none" w:sz="0" w:space="0" w:color="auto" w:frame="1"/>
        </w:rPr>
        <w:t>相分</w:t>
      </w:r>
      <w:r w:rsidRPr="00395161">
        <w:rPr>
          <w:rFonts w:ascii="Kaiti TC" w:eastAsia="Kaiti TC" w:hAnsi="Kaiti TC" w:cs="Kaiti TC"/>
          <w:b/>
          <w:bCs/>
          <w:color w:val="0000FF"/>
          <w:sz w:val="21"/>
          <w:szCs w:val="21"/>
          <w:bdr w:val="none" w:sz="0" w:space="0" w:color="auto" w:frame="1"/>
        </w:rPr>
        <w:t>即疏所緣緣。</w:t>
      </w:r>
      <w:r w:rsidRPr="00395161">
        <w:rPr>
          <w:rFonts w:ascii="Kaiti TC" w:eastAsia="Kaiti TC" w:hAnsi="Kaiti TC" w:cs="Kaiti TC" w:hint="eastAsia"/>
          <w:b/>
          <w:bCs/>
          <w:color w:val="0000FF"/>
          <w:sz w:val="21"/>
          <w:szCs w:val="21"/>
          <w:bdr w:val="none" w:sz="0" w:space="0" w:color="auto" w:frame="1"/>
        </w:rPr>
        <w:t>上</w:t>
      </w:r>
      <w:r w:rsidRPr="00395161">
        <w:rPr>
          <w:rFonts w:ascii="Kaiti TC" w:eastAsia="Kaiti TC" w:hAnsi="Kaiti TC" w:cs="Kaiti TC"/>
          <w:b/>
          <w:bCs/>
          <w:color w:val="0000FF"/>
          <w:sz w:val="21"/>
          <w:szCs w:val="21"/>
          <w:bdr w:val="none" w:sz="0" w:space="0" w:color="auto" w:frame="1"/>
        </w:rPr>
        <w:t>文中的</w:t>
      </w:r>
      <w:r w:rsidRPr="00395161">
        <w:rPr>
          <w:rFonts w:ascii="Kaiti TC" w:eastAsia="Kaiti TC" w:hAnsi="Kaiti TC" w:cs="Kaiti TC" w:hint="eastAsia"/>
          <w:b/>
          <w:bCs/>
          <w:color w:val="0000FF"/>
          <w:sz w:val="21"/>
          <w:szCs w:val="21"/>
          <w:bdr w:val="none" w:sz="0" w:space="0" w:color="auto" w:frame="1"/>
        </w:rPr>
        <w:t>“</w:t>
      </w:r>
      <w:r w:rsidRPr="00395161">
        <w:rPr>
          <w:rFonts w:ascii="Kaiti TC" w:eastAsia="Kaiti TC" w:hAnsi="Kaiti TC" w:cs="Kaiti TC"/>
          <w:b/>
          <w:bCs/>
          <w:color w:val="0000FF"/>
          <w:sz w:val="21"/>
          <w:szCs w:val="21"/>
          <w:bdr w:val="none" w:sz="0" w:space="0" w:color="auto" w:frame="1"/>
        </w:rPr>
        <w:t>相等四法</w:t>
      </w:r>
      <w:r w:rsidRPr="00395161">
        <w:rPr>
          <w:rFonts w:ascii="Kaiti TC" w:eastAsia="Kaiti TC" w:hAnsi="Kaiti TC" w:cs="Kaiti TC" w:hint="eastAsia"/>
          <w:b/>
          <w:bCs/>
          <w:color w:val="0000FF"/>
          <w:sz w:val="21"/>
          <w:szCs w:val="21"/>
          <w:bdr w:val="none" w:sz="0" w:space="0" w:color="auto" w:frame="1"/>
        </w:rPr>
        <w:t>”</w:t>
      </w:r>
      <w:r w:rsidRPr="00395161">
        <w:rPr>
          <w:rFonts w:ascii="Kaiti TC" w:eastAsia="Kaiti TC" w:hAnsi="Kaiti TC" w:cs="Kaiti TC"/>
          <w:b/>
          <w:bCs/>
          <w:color w:val="0000FF"/>
          <w:sz w:val="21"/>
          <w:szCs w:val="21"/>
          <w:bdr w:val="none" w:sz="0" w:space="0" w:color="auto" w:frame="1"/>
        </w:rPr>
        <w:t>，也可解釋為相、名、分別、正智，但這</w:t>
      </w:r>
      <w:r w:rsidRPr="00395161">
        <w:rPr>
          <w:rFonts w:ascii="Kaiti TC" w:eastAsia="Kaiti TC" w:hAnsi="Kaiti TC" w:cs="Kaiti TC" w:hint="eastAsia"/>
          <w:b/>
          <w:bCs/>
          <w:color w:val="0000FF"/>
          <w:sz w:val="21"/>
          <w:szCs w:val="21"/>
          <w:bdr w:val="none" w:sz="0" w:space="0" w:color="auto" w:frame="1"/>
        </w:rPr>
        <w:t>種</w:t>
      </w:r>
      <w:r w:rsidRPr="00395161">
        <w:rPr>
          <w:rFonts w:ascii="Kaiti TC" w:eastAsia="Kaiti TC" w:hAnsi="Kaiti TC" w:cs="Kaiti TC"/>
          <w:b/>
          <w:bCs/>
          <w:color w:val="0000FF"/>
          <w:sz w:val="21"/>
          <w:szCs w:val="21"/>
          <w:bdr w:val="none" w:sz="0" w:space="0" w:color="auto" w:frame="1"/>
        </w:rPr>
        <w:t>說法存在爭議，因為相、名也可以是遍計所執。</w:t>
      </w:r>
    </w:p>
    <w:p w14:paraId="692AA453" w14:textId="77777777" w:rsidR="00395161" w:rsidRPr="00395161" w:rsidRDefault="00395161" w:rsidP="00395161">
      <w:pPr>
        <w:rPr>
          <w:rFonts w:ascii="Kaiti TC" w:eastAsia="Kaiti TC" w:hAnsi="Kaiti TC" w:cs="Kaiti TC"/>
          <w:b/>
          <w:bCs/>
          <w:color w:val="0000FF"/>
          <w:sz w:val="21"/>
          <w:szCs w:val="21"/>
        </w:rPr>
      </w:pPr>
    </w:p>
    <w:p w14:paraId="23EEEE54" w14:textId="77777777" w:rsidR="00395161" w:rsidRPr="00395161" w:rsidRDefault="00395161" w:rsidP="00395161">
      <w:pPr>
        <w:rPr>
          <w:rFonts w:ascii="Kaiti TC" w:eastAsia="Kaiti TC" w:hAnsi="Kaiti TC" w:cs="Kaiti TC"/>
          <w:b/>
          <w:bCs/>
          <w:color w:val="0000FF"/>
          <w:sz w:val="21"/>
          <w:szCs w:val="21"/>
        </w:rPr>
      </w:pPr>
      <w:r w:rsidRPr="00395161">
        <w:rPr>
          <w:rFonts w:ascii="Kaiti TC" w:eastAsia="Kaiti TC" w:hAnsi="Kaiti TC" w:cs="Kaiti TC"/>
          <w:b/>
          <w:bCs/>
          <w:color w:val="0000FF"/>
          <w:sz w:val="28"/>
          <w:szCs w:val="28"/>
          <w:bdr w:val="none" w:sz="0" w:space="0" w:color="auto" w:frame="1"/>
        </w:rPr>
        <w:t># 論遍計所執、依他起與圓成實相互的關係</w:t>
      </w:r>
    </w:p>
    <w:p w14:paraId="2039CEC1" w14:textId="77777777" w:rsidR="00395161" w:rsidRPr="00395161" w:rsidRDefault="00395161" w:rsidP="00395161">
      <w:pPr>
        <w:rPr>
          <w:rFonts w:ascii="Kaiti TC" w:eastAsia="Kaiti TC" w:hAnsi="Kaiti TC" w:cs="Kaiti TC"/>
          <w:b/>
          <w:bCs/>
          <w:color w:val="0000FF"/>
          <w:sz w:val="21"/>
          <w:szCs w:val="21"/>
        </w:rPr>
      </w:pPr>
    </w:p>
    <w:p w14:paraId="64BD8B77" w14:textId="77777777" w:rsidR="00395161" w:rsidRPr="00395161" w:rsidRDefault="00395161" w:rsidP="00395161">
      <w:pPr>
        <w:rPr>
          <w:rFonts w:ascii="Kaiti TC" w:eastAsia="Kaiti TC" w:hAnsi="Kaiti TC" w:cs="Kaiti TC"/>
          <w:b/>
          <w:bCs/>
          <w:color w:val="0000FF"/>
          <w:sz w:val="21"/>
          <w:szCs w:val="21"/>
        </w:rPr>
      </w:pPr>
      <w:r w:rsidRPr="00395161">
        <w:rPr>
          <w:rFonts w:ascii="Kaiti TC" w:eastAsia="Kaiti TC" w:hAnsi="Kaiti TC" w:cs="Kaiti TC"/>
          <w:b/>
          <w:bCs/>
          <w:color w:val="000000"/>
          <w:sz w:val="28"/>
          <w:szCs w:val="28"/>
          <w:bdr w:val="none" w:sz="0" w:space="0" w:color="auto" w:frame="1"/>
        </w:rPr>
        <w:t>頌言“分別緣所生”者，應知且說染</w:t>
      </w:r>
      <w:r w:rsidRPr="00395161">
        <w:rPr>
          <w:rFonts w:ascii="Kaiti TC" w:eastAsia="Kaiti TC" w:hAnsi="Kaiti TC" w:cs="Kaiti TC"/>
          <w:b/>
          <w:bCs/>
          <w:color w:val="FF0000"/>
          <w:sz w:val="21"/>
          <w:szCs w:val="21"/>
          <w:bdr w:val="none" w:sz="0" w:space="0" w:color="auto" w:frame="1"/>
        </w:rPr>
        <w:t>（污那部）</w:t>
      </w:r>
      <w:r w:rsidRPr="00395161">
        <w:rPr>
          <w:rFonts w:ascii="Kaiti TC" w:eastAsia="Kaiti TC" w:hAnsi="Kaiti TC" w:cs="Kaiti TC"/>
          <w:b/>
          <w:bCs/>
          <w:color w:val="000000"/>
          <w:sz w:val="28"/>
          <w:szCs w:val="28"/>
          <w:bdr w:val="none" w:sz="0" w:space="0" w:color="auto" w:frame="1"/>
        </w:rPr>
        <w:t>分依他；淨分依他</w:t>
      </w:r>
      <w:r w:rsidRPr="00395161">
        <w:rPr>
          <w:rFonts w:ascii="Kaiti TC" w:eastAsia="Kaiti TC" w:hAnsi="Kaiti TC" w:cs="Kaiti TC"/>
          <w:b/>
          <w:bCs/>
          <w:color w:val="FF0000"/>
          <w:sz w:val="21"/>
          <w:szCs w:val="21"/>
          <w:bdr w:val="none" w:sz="0" w:space="0" w:color="auto" w:frame="1"/>
        </w:rPr>
        <w:t>（除了分別緣所生）</w:t>
      </w:r>
      <w:r w:rsidRPr="00395161">
        <w:rPr>
          <w:rFonts w:ascii="Kaiti TC" w:eastAsia="Kaiti TC" w:hAnsi="Kaiti TC" w:cs="Kaiti TC"/>
          <w:b/>
          <w:bCs/>
          <w:color w:val="000000"/>
          <w:sz w:val="28"/>
          <w:szCs w:val="28"/>
          <w:bdr w:val="none" w:sz="0" w:space="0" w:color="auto" w:frame="1"/>
        </w:rPr>
        <w:t>亦</w:t>
      </w:r>
      <w:r w:rsidRPr="00395161">
        <w:rPr>
          <w:rFonts w:ascii="Kaiti TC" w:eastAsia="Kaiti TC" w:hAnsi="Kaiti TC" w:cs="Kaiti TC"/>
          <w:b/>
          <w:bCs/>
          <w:color w:val="FF0000"/>
          <w:sz w:val="21"/>
          <w:szCs w:val="21"/>
          <w:bdr w:val="none" w:sz="0" w:space="0" w:color="auto" w:frame="1"/>
        </w:rPr>
        <w:t>（包括了）</w:t>
      </w:r>
      <w:r w:rsidRPr="00395161">
        <w:rPr>
          <w:rFonts w:ascii="Kaiti TC" w:eastAsia="Kaiti TC" w:hAnsi="Kaiti TC" w:cs="Kaiti TC"/>
          <w:b/>
          <w:bCs/>
          <w:color w:val="000000"/>
          <w:sz w:val="28"/>
          <w:szCs w:val="28"/>
          <w:bdr w:val="none" w:sz="0" w:space="0" w:color="auto" w:frame="1"/>
        </w:rPr>
        <w:t>圓成故。或諸染淨心、心所法皆名分別，能緣、慮故</w:t>
      </w:r>
      <w:r w:rsidRPr="00395161">
        <w:rPr>
          <w:rFonts w:ascii="Kaiti TC" w:eastAsia="Kaiti TC" w:hAnsi="Kaiti TC" w:cs="Kaiti TC" w:hint="eastAsia"/>
          <w:b/>
          <w:bCs/>
          <w:color w:val="000000"/>
          <w:sz w:val="28"/>
          <w:szCs w:val="28"/>
          <w:bdr w:val="none" w:sz="0" w:space="0" w:color="auto" w:frame="1"/>
        </w:rPr>
        <w:t>，</w:t>
      </w:r>
      <w:r w:rsidRPr="00395161">
        <w:rPr>
          <w:rFonts w:ascii="Kaiti TC" w:eastAsia="Kaiti TC" w:hAnsi="Kaiti TC" w:cs="Kaiti TC"/>
          <w:b/>
          <w:bCs/>
          <w:color w:val="000000"/>
          <w:sz w:val="28"/>
          <w:szCs w:val="28"/>
          <w:bdr w:val="none" w:sz="0" w:space="0" w:color="auto" w:frame="1"/>
        </w:rPr>
        <w:t>是則一切染、淨依他皆是此</w:t>
      </w:r>
      <w:r w:rsidRPr="00395161">
        <w:rPr>
          <w:rFonts w:ascii="Kaiti TC" w:eastAsia="Kaiti TC" w:hAnsi="Kaiti TC" w:cs="Kaiti TC"/>
          <w:b/>
          <w:bCs/>
          <w:color w:val="FF0000"/>
          <w:sz w:val="21"/>
          <w:szCs w:val="21"/>
          <w:bdr w:val="none" w:sz="0" w:space="0" w:color="auto" w:frame="1"/>
        </w:rPr>
        <w:t>（頌）</w:t>
      </w:r>
      <w:r w:rsidRPr="00395161">
        <w:rPr>
          <w:rFonts w:ascii="Kaiti TC" w:eastAsia="Kaiti TC" w:hAnsi="Kaiti TC" w:cs="Kaiti TC"/>
          <w:b/>
          <w:bCs/>
          <w:color w:val="000000"/>
          <w:sz w:val="28"/>
          <w:szCs w:val="28"/>
          <w:bdr w:val="none" w:sz="0" w:space="0" w:color="auto" w:frame="1"/>
        </w:rPr>
        <w:t>中</w:t>
      </w:r>
      <w:r w:rsidRPr="00395161">
        <w:rPr>
          <w:rFonts w:ascii="Kaiti TC" w:eastAsia="Kaiti TC" w:hAnsi="Kaiti TC" w:cs="Kaiti TC"/>
          <w:b/>
          <w:bCs/>
          <w:color w:val="FF0000"/>
          <w:sz w:val="21"/>
          <w:szCs w:val="21"/>
          <w:bdr w:val="none" w:sz="0" w:space="0" w:color="auto" w:frame="1"/>
        </w:rPr>
        <w:t>（所說的）</w:t>
      </w:r>
      <w:r w:rsidRPr="00395161">
        <w:rPr>
          <w:rFonts w:ascii="Kaiti TC" w:eastAsia="Kaiti TC" w:hAnsi="Kaiti TC" w:cs="Kaiti TC"/>
          <w:b/>
          <w:bCs/>
          <w:color w:val="000000"/>
          <w:sz w:val="28"/>
          <w:szCs w:val="28"/>
          <w:bdr w:val="none" w:sz="0" w:space="0" w:color="auto" w:frame="1"/>
        </w:rPr>
        <w:t>依他起攝</w:t>
      </w:r>
      <w:r w:rsidRPr="00395161">
        <w:rPr>
          <w:rFonts w:ascii="Kaiti TC" w:eastAsia="Kaiti TC" w:hAnsi="Kaiti TC" w:cs="Kaiti TC" w:hint="eastAsia"/>
          <w:b/>
          <w:bCs/>
          <w:color w:val="FF0000"/>
          <w:sz w:val="21"/>
          <w:szCs w:val="21"/>
          <w:bdr w:val="none" w:sz="0" w:space="0" w:color="auto" w:frame="1"/>
        </w:rPr>
        <w:t>（都與圓成實不一不異）</w:t>
      </w:r>
      <w:r w:rsidRPr="00395161">
        <w:rPr>
          <w:rFonts w:ascii="Kaiti TC" w:eastAsia="Kaiti TC" w:hAnsi="Kaiti TC" w:cs="Kaiti TC"/>
          <w:b/>
          <w:bCs/>
          <w:color w:val="000000"/>
          <w:sz w:val="28"/>
          <w:szCs w:val="28"/>
          <w:bdr w:val="none" w:sz="0" w:space="0" w:color="auto" w:frame="1"/>
        </w:rPr>
        <w:t>。</w:t>
      </w:r>
    </w:p>
    <w:p w14:paraId="569C4DC3" w14:textId="77777777" w:rsidR="00395161" w:rsidRPr="00395161" w:rsidRDefault="00395161" w:rsidP="00395161">
      <w:pPr>
        <w:rPr>
          <w:rFonts w:ascii="Kaiti TC" w:eastAsia="Kaiti TC" w:hAnsi="Kaiti TC" w:cs="Kaiti TC"/>
          <w:b/>
          <w:bCs/>
          <w:color w:val="0000FF"/>
          <w:sz w:val="21"/>
          <w:szCs w:val="21"/>
        </w:rPr>
      </w:pPr>
    </w:p>
    <w:p w14:paraId="45602382" w14:textId="77777777" w:rsidR="00395161" w:rsidRPr="00395161" w:rsidRDefault="00395161" w:rsidP="00395161">
      <w:pPr>
        <w:rPr>
          <w:rFonts w:ascii="Kaiti TC" w:eastAsia="Kaiti TC" w:hAnsi="Kaiti TC" w:cs="Kaiti TC"/>
          <w:b/>
          <w:bCs/>
          <w:color w:val="0000FF"/>
          <w:sz w:val="21"/>
          <w:szCs w:val="21"/>
        </w:rPr>
      </w:pPr>
      <w:r w:rsidRPr="00395161">
        <w:rPr>
          <w:rFonts w:ascii="Kaiti TC" w:eastAsia="Kaiti TC" w:hAnsi="Kaiti TC" w:cs="Kaiti TC"/>
          <w:b/>
          <w:bCs/>
          <w:color w:val="FF0000"/>
          <w:sz w:val="21"/>
          <w:szCs w:val="21"/>
          <w:bdr w:val="none" w:sz="0" w:space="0" w:color="auto" w:frame="1"/>
        </w:rPr>
        <w:lastRenderedPageBreak/>
        <w:t>（我、法）</w:t>
      </w:r>
      <w:r w:rsidRPr="00395161">
        <w:rPr>
          <w:rFonts w:ascii="Kaiti TC" w:eastAsia="Kaiti TC" w:hAnsi="Kaiti TC" w:cs="Kaiti TC"/>
          <w:b/>
          <w:bCs/>
          <w:color w:val="000000"/>
          <w:sz w:val="28"/>
          <w:szCs w:val="28"/>
          <w:bdr w:val="none" w:sz="0" w:space="0" w:color="auto" w:frame="1"/>
        </w:rPr>
        <w:t>二空所顯圓滿成就、諸法實性，名圓成實。顯此遍常，體非虛謬，簡</w:t>
      </w:r>
      <w:r w:rsidRPr="00395161">
        <w:rPr>
          <w:rFonts w:ascii="Kaiti TC" w:eastAsia="Kaiti TC" w:hAnsi="Kaiti TC" w:cs="Kaiti TC"/>
          <w:b/>
          <w:bCs/>
          <w:color w:val="FF0000"/>
          <w:sz w:val="21"/>
          <w:szCs w:val="21"/>
          <w:bdr w:val="none" w:sz="0" w:space="0" w:color="auto" w:frame="1"/>
        </w:rPr>
        <w:t>（別於）</w:t>
      </w:r>
      <w:r w:rsidRPr="00395161">
        <w:rPr>
          <w:rFonts w:ascii="Kaiti TC" w:eastAsia="Kaiti TC" w:hAnsi="Kaiti TC" w:cs="Kaiti TC"/>
          <w:b/>
          <w:bCs/>
          <w:color w:val="000000"/>
          <w:sz w:val="28"/>
          <w:szCs w:val="28"/>
          <w:bdr w:val="none" w:sz="0" w:space="0" w:color="auto" w:frame="1"/>
        </w:rPr>
        <w:t>自、共相、虛空、我等。無漏有為</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hint="eastAsia"/>
          <w:b/>
          <w:bCs/>
          <w:color w:val="FF0000"/>
          <w:sz w:val="21"/>
          <w:szCs w:val="21"/>
          <w:bdr w:val="none" w:sz="0" w:space="0" w:color="auto" w:frame="1"/>
        </w:rPr>
        <w:t>法，具</w:t>
      </w:r>
      <w:r w:rsidRPr="00395161">
        <w:rPr>
          <w:rFonts w:ascii="Kaiti TC" w:eastAsia="Kaiti TC" w:hAnsi="Kaiti TC" w:cs="Kaiti TC"/>
          <w:b/>
          <w:bCs/>
          <w:color w:val="FF0000"/>
          <w:sz w:val="21"/>
          <w:szCs w:val="21"/>
          <w:bdr w:val="none" w:sz="0" w:space="0" w:color="auto" w:frame="1"/>
        </w:rPr>
        <w:t>有）</w:t>
      </w:r>
      <w:r w:rsidRPr="00395161">
        <w:rPr>
          <w:rFonts w:ascii="Kaiti TC" w:eastAsia="Kaiti TC" w:hAnsi="Kaiti TC" w:cs="Kaiti TC"/>
          <w:b/>
          <w:bCs/>
          <w:color w:val="000000"/>
          <w:sz w:val="28"/>
          <w:szCs w:val="28"/>
          <w:bdr w:val="none" w:sz="0" w:space="0" w:color="auto" w:frame="1"/>
        </w:rPr>
        <w:t>離</w:t>
      </w:r>
      <w:r w:rsidRPr="00395161">
        <w:rPr>
          <w:rFonts w:ascii="Kaiti TC" w:eastAsia="Kaiti TC" w:hAnsi="Kaiti TC" w:cs="Kaiti TC"/>
          <w:b/>
          <w:bCs/>
          <w:color w:val="FF0000"/>
          <w:sz w:val="21"/>
          <w:szCs w:val="21"/>
          <w:bdr w:val="none" w:sz="0" w:space="0" w:color="auto" w:frame="1"/>
        </w:rPr>
        <w:t>（顛）</w:t>
      </w:r>
      <w:r w:rsidRPr="00395161">
        <w:rPr>
          <w:rFonts w:ascii="Kaiti TC" w:eastAsia="Kaiti TC" w:hAnsi="Kaiti TC" w:cs="Kaiti TC"/>
          <w:b/>
          <w:bCs/>
          <w:color w:val="000000"/>
          <w:sz w:val="28"/>
          <w:szCs w:val="28"/>
          <w:bdr w:val="none" w:sz="0" w:space="0" w:color="auto" w:frame="1"/>
        </w:rPr>
        <w:t>倒</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FF0000"/>
          <w:sz w:val="21"/>
          <w:szCs w:val="21"/>
          <w:shd w:val="clear" w:color="auto" w:fill="FFFFFF"/>
        </w:rPr>
        <w:t>虛妄的真實義</w:t>
      </w:r>
      <w:r w:rsidRPr="00395161">
        <w:rPr>
          <w:rFonts w:ascii="Kaiti TC" w:eastAsia="Kaiti TC" w:hAnsi="Kaiti TC" w:cs="Kaiti TC" w:hint="eastAsia"/>
          <w:b/>
          <w:bCs/>
          <w:color w:val="FF0000"/>
          <w:sz w:val="21"/>
          <w:szCs w:val="21"/>
          <w:shd w:val="clear" w:color="auto" w:fill="FFFFFF"/>
        </w:rPr>
        <w:t>、</w:t>
      </w:r>
      <w:r w:rsidRPr="00395161">
        <w:rPr>
          <w:rFonts w:ascii="Kaiti TC" w:eastAsia="Kaiti TC" w:hAnsi="Kaiti TC" w:cs="Kaiti TC"/>
          <w:b/>
          <w:bCs/>
          <w:color w:val="FF0000"/>
          <w:sz w:val="21"/>
          <w:szCs w:val="21"/>
          <w:bdr w:val="none" w:sz="0" w:space="0" w:color="auto" w:frame="1"/>
        </w:rPr>
        <w:t>得）</w:t>
      </w:r>
      <w:r w:rsidRPr="00395161">
        <w:rPr>
          <w:rFonts w:ascii="Kaiti TC" w:eastAsia="Kaiti TC" w:hAnsi="Kaiti TC" w:cs="Kaiti TC"/>
          <w:b/>
          <w:bCs/>
          <w:color w:val="000000"/>
          <w:sz w:val="28"/>
          <w:szCs w:val="28"/>
          <w:bdr w:val="none" w:sz="0" w:space="0" w:color="auto" w:frame="1"/>
        </w:rPr>
        <w:t>究竟</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FF0000"/>
          <w:sz w:val="21"/>
          <w:szCs w:val="21"/>
          <w:shd w:val="clear" w:color="auto" w:fill="FFFFFF"/>
        </w:rPr>
        <w:t>斷一切染法的成就義</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、勝用周遍</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hint="eastAsia"/>
          <w:b/>
          <w:bCs/>
          <w:color w:val="FF0000"/>
          <w:sz w:val="21"/>
          <w:szCs w:val="21"/>
          <w:shd w:val="clear" w:color="auto" w:fill="FFFFFF"/>
        </w:rPr>
        <w:t>法界的</w:t>
      </w:r>
      <w:r w:rsidRPr="00395161">
        <w:rPr>
          <w:rFonts w:ascii="Kaiti TC" w:eastAsia="Kaiti TC" w:hAnsi="Kaiti TC" w:cs="Kaiti TC"/>
          <w:b/>
          <w:bCs/>
          <w:color w:val="FF0000"/>
          <w:sz w:val="21"/>
          <w:szCs w:val="21"/>
          <w:shd w:val="clear" w:color="auto" w:fill="FFFFFF"/>
        </w:rPr>
        <w:t>圓滿義</w:t>
      </w:r>
      <w:r w:rsidRPr="00395161">
        <w:rPr>
          <w:rFonts w:ascii="Kaiti TC" w:eastAsia="Kaiti TC" w:hAnsi="Kaiti TC" w:cs="Kaiti TC" w:hint="eastAsia"/>
          <w:b/>
          <w:bCs/>
          <w:color w:val="FF0000"/>
          <w:sz w:val="21"/>
          <w:szCs w:val="21"/>
          <w:shd w:val="clear" w:color="auto" w:fill="FFFFFF"/>
        </w:rPr>
        <w:t>。因為無漏有為法具有此三種意義，所以</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亦得此</w:t>
      </w:r>
      <w:r w:rsidRPr="00395161">
        <w:rPr>
          <w:rFonts w:ascii="Kaiti TC" w:eastAsia="Kaiti TC" w:hAnsi="Kaiti TC" w:cs="Kaiti TC"/>
          <w:b/>
          <w:bCs/>
          <w:color w:val="FF0000"/>
          <w:sz w:val="21"/>
          <w:szCs w:val="21"/>
          <w:bdr w:val="none" w:sz="0" w:space="0" w:color="auto" w:frame="1"/>
        </w:rPr>
        <w:t>（圓成實）</w:t>
      </w:r>
      <w:r w:rsidRPr="00395161">
        <w:rPr>
          <w:rFonts w:ascii="Kaiti TC" w:eastAsia="Kaiti TC" w:hAnsi="Kaiti TC" w:cs="Kaiti TC"/>
          <w:b/>
          <w:bCs/>
          <w:color w:val="000000"/>
          <w:sz w:val="28"/>
          <w:szCs w:val="28"/>
          <w:bdr w:val="none" w:sz="0" w:space="0" w:color="auto" w:frame="1"/>
        </w:rPr>
        <w:t>名。然今頌中說初</w:t>
      </w:r>
      <w:r w:rsidRPr="00395161">
        <w:rPr>
          <w:rFonts w:ascii="Kaiti TC" w:eastAsia="Kaiti TC" w:hAnsi="Kaiti TC" w:cs="Kaiti TC"/>
          <w:b/>
          <w:bCs/>
          <w:color w:val="FF0000"/>
          <w:sz w:val="21"/>
          <w:szCs w:val="21"/>
          <w:bdr w:val="none" w:sz="0" w:space="0" w:color="auto" w:frame="1"/>
        </w:rPr>
        <w:t>（頌</w:t>
      </w:r>
      <w:r w:rsidRPr="00395161">
        <w:rPr>
          <w:rFonts w:ascii="Kaiti TC" w:eastAsia="Kaiti TC" w:hAnsi="Kaiti TC" w:cs="Kaiti TC" w:hint="eastAsia"/>
          <w:b/>
          <w:bCs/>
          <w:color w:val="FF0000"/>
          <w:sz w:val="21"/>
          <w:szCs w:val="21"/>
          <w:bdr w:val="none" w:sz="0" w:space="0" w:color="auto" w:frame="1"/>
        </w:rPr>
        <w:t>初句</w:t>
      </w:r>
      <w:r w:rsidRPr="00395161">
        <w:rPr>
          <w:rFonts w:ascii="Kaiti TC" w:eastAsia="Kaiti TC" w:hAnsi="Kaiti TC" w:cs="Kaiti TC"/>
          <w:b/>
          <w:bCs/>
          <w:color w:val="FF0000"/>
          <w:sz w:val="21"/>
          <w:szCs w:val="21"/>
          <w:bdr w:val="none" w:sz="0" w:space="0" w:color="auto" w:frame="1"/>
        </w:rPr>
        <w:t>說的圓成實是</w:t>
      </w:r>
      <w:r w:rsidRPr="00395161">
        <w:rPr>
          <w:rFonts w:ascii="Kaiti TC" w:eastAsia="Kaiti TC" w:hAnsi="Kaiti TC" w:cs="Kaiti TC" w:hint="eastAsia"/>
          <w:b/>
          <w:bCs/>
          <w:color w:val="FF0000"/>
          <w:sz w:val="21"/>
          <w:szCs w:val="21"/>
          <w:bdr w:val="none" w:sz="0" w:space="0" w:color="auto" w:frame="1"/>
        </w:rPr>
        <w:t>指</w:t>
      </w:r>
      <w:r w:rsidRPr="00395161">
        <w:rPr>
          <w:rFonts w:ascii="Kaiti TC" w:eastAsia="Kaiti TC" w:hAnsi="Kaiti TC" w:cs="Kaiti TC"/>
          <w:b/>
          <w:bCs/>
          <w:color w:val="FF0000"/>
          <w:sz w:val="21"/>
          <w:szCs w:val="21"/>
          <w:bdr w:val="none" w:sz="0" w:space="0" w:color="auto" w:frame="1"/>
        </w:rPr>
        <w:t>無漏無為，）</w:t>
      </w:r>
      <w:r w:rsidRPr="00395161">
        <w:rPr>
          <w:rFonts w:ascii="Kaiti TC" w:eastAsia="Kaiti TC" w:hAnsi="Kaiti TC" w:cs="Kaiti TC"/>
          <w:b/>
          <w:bCs/>
          <w:color w:val="000000"/>
          <w:sz w:val="28"/>
          <w:szCs w:val="28"/>
          <w:bdr w:val="none" w:sz="0" w:space="0" w:color="auto" w:frame="1"/>
        </w:rPr>
        <w:t>非後</w:t>
      </w:r>
      <w:r w:rsidRPr="00395161">
        <w:rPr>
          <w:rFonts w:ascii="Kaiti TC" w:eastAsia="Kaiti TC" w:hAnsi="Kaiti TC" w:cs="Kaiti TC"/>
          <w:b/>
          <w:bCs/>
          <w:color w:val="FF0000"/>
          <w:sz w:val="21"/>
          <w:szCs w:val="21"/>
          <w:bdr w:val="none" w:sz="0" w:space="0" w:color="auto" w:frame="1"/>
        </w:rPr>
        <w:t>（句的無漏有為）</w:t>
      </w:r>
      <w:r w:rsidRPr="00395161">
        <w:rPr>
          <w:rFonts w:ascii="Kaiti TC" w:eastAsia="Kaiti TC" w:hAnsi="Kaiti TC" w:cs="Kaiti TC"/>
          <w:b/>
          <w:bCs/>
          <w:color w:val="000000"/>
          <w:sz w:val="28"/>
          <w:szCs w:val="28"/>
          <w:bdr w:val="none" w:sz="0" w:space="0" w:color="auto" w:frame="1"/>
        </w:rPr>
        <w:t>，此即於彼依他起上，常遠離前遍計所執，二空所顯真如為性。</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hint="eastAsia"/>
          <w:b/>
          <w:bCs/>
          <w:color w:val="FF0000"/>
          <w:sz w:val="21"/>
          <w:szCs w:val="21"/>
          <w:bdr w:val="none" w:sz="0" w:space="0" w:color="auto" w:frame="1"/>
        </w:rPr>
        <w:t>如果依上文第一種觀點的看法，那麼</w:t>
      </w:r>
      <w:r w:rsidRPr="00395161">
        <w:rPr>
          <w:rFonts w:ascii="Kaiti TC" w:eastAsia="Kaiti TC" w:hAnsi="Kaiti TC" w:cs="Kaiti TC"/>
          <w:b/>
          <w:bCs/>
          <w:color w:val="FF0000"/>
          <w:sz w:val="21"/>
          <w:szCs w:val="21"/>
          <w:bdr w:val="none" w:sz="0" w:space="0" w:color="auto" w:frame="1"/>
        </w:rPr>
        <w:t>頌</w:t>
      </w:r>
      <w:r w:rsidRPr="00395161">
        <w:rPr>
          <w:rFonts w:ascii="Kaiti TC" w:eastAsia="Kaiti TC" w:hAnsi="Kaiti TC" w:cs="Kaiti TC" w:hint="eastAsia"/>
          <w:b/>
          <w:bCs/>
          <w:color w:val="FF0000"/>
          <w:sz w:val="21"/>
          <w:szCs w:val="21"/>
          <w:bdr w:val="none" w:sz="0" w:space="0" w:color="auto" w:frame="1"/>
        </w:rPr>
        <w:t>所</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說“於彼”言，顯圓成實與依他起</w:t>
      </w:r>
      <w:r w:rsidRPr="00395161">
        <w:rPr>
          <w:rFonts w:ascii="Kaiti TC" w:eastAsia="Kaiti TC" w:hAnsi="Kaiti TC" w:cs="Kaiti TC" w:hint="eastAsia"/>
          <w:b/>
          <w:bCs/>
          <w:color w:val="FF0000"/>
          <w:sz w:val="21"/>
          <w:szCs w:val="21"/>
          <w:bdr w:val="none" w:sz="0" w:space="0" w:color="auto" w:frame="1"/>
        </w:rPr>
        <w:t>（的識主體）</w:t>
      </w:r>
      <w:r w:rsidRPr="00395161">
        <w:rPr>
          <w:rFonts w:ascii="Kaiti TC" w:eastAsia="Kaiti TC" w:hAnsi="Kaiti TC" w:cs="Kaiti TC"/>
          <w:b/>
          <w:bCs/>
          <w:color w:val="000000"/>
          <w:sz w:val="28"/>
          <w:szCs w:val="28"/>
          <w:bdr w:val="none" w:sz="0" w:space="0" w:color="auto" w:frame="1"/>
        </w:rPr>
        <w:t>不即不離</w:t>
      </w:r>
      <w:r w:rsidRPr="00395161">
        <w:rPr>
          <w:rFonts w:ascii="Kaiti TC" w:eastAsia="Kaiti TC" w:hAnsi="Kaiti TC" w:cs="Kaiti TC" w:hint="eastAsia"/>
          <w:b/>
          <w:bCs/>
          <w:color w:val="000000"/>
          <w:sz w:val="28"/>
          <w:szCs w:val="28"/>
          <w:bdr w:val="none" w:sz="0" w:space="0" w:color="auto" w:frame="1"/>
        </w:rPr>
        <w:t>；</w:t>
      </w:r>
      <w:r w:rsidRPr="00395161">
        <w:rPr>
          <w:rFonts w:ascii="Kaiti TC" w:eastAsia="Kaiti TC" w:hAnsi="Kaiti TC" w:cs="Kaiti TC"/>
          <w:b/>
          <w:bCs/>
          <w:color w:val="000000"/>
          <w:sz w:val="28"/>
          <w:szCs w:val="28"/>
          <w:bdr w:val="none" w:sz="0" w:space="0" w:color="auto" w:frame="1"/>
        </w:rPr>
        <w:t>“常遠離”言顯妄所執能、所取性，理恒非有</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hint="eastAsia"/>
          <w:b/>
          <w:bCs/>
          <w:color w:val="FF0000"/>
          <w:sz w:val="21"/>
          <w:szCs w:val="21"/>
          <w:bdr w:val="none" w:sz="0" w:space="0" w:color="auto" w:frame="1"/>
        </w:rPr>
        <w:t>表</w:t>
      </w:r>
      <w:r w:rsidRPr="00395161">
        <w:rPr>
          <w:rFonts w:ascii="Kaiti TC" w:eastAsia="Kaiti TC" w:hAnsi="Kaiti TC" w:cs="Kaiti TC"/>
          <w:b/>
          <w:bCs/>
          <w:color w:val="FF0000"/>
          <w:sz w:val="21"/>
          <w:szCs w:val="21"/>
          <w:bdr w:val="none" w:sz="0" w:space="0" w:color="auto" w:frame="1"/>
        </w:rPr>
        <w:t>示</w:t>
      </w:r>
      <w:r w:rsidRPr="00395161">
        <w:rPr>
          <w:rFonts w:ascii="Kaiti TC" w:eastAsia="Kaiti TC" w:hAnsi="Kaiti TC" w:cs="Kaiti TC" w:hint="eastAsia"/>
          <w:b/>
          <w:bCs/>
          <w:color w:val="FF0000"/>
          <w:sz w:val="21"/>
          <w:szCs w:val="21"/>
          <w:bdr w:val="none" w:sz="0" w:space="0" w:color="auto" w:frame="1"/>
        </w:rPr>
        <w:t>圓成實常遠離由虛妄分別而誤認為有</w:t>
      </w:r>
      <w:r w:rsidRPr="00395161">
        <w:rPr>
          <w:rFonts w:ascii="Kaiti TC" w:eastAsia="Kaiti TC" w:hAnsi="Kaiti TC" w:cs="Kaiti TC"/>
          <w:b/>
          <w:bCs/>
          <w:color w:val="FF0000"/>
          <w:sz w:val="21"/>
          <w:szCs w:val="21"/>
          <w:bdr w:val="none" w:sz="0" w:space="0" w:color="auto" w:frame="1"/>
        </w:rPr>
        <w:t>的</w:t>
      </w:r>
      <w:r w:rsidRPr="00395161">
        <w:rPr>
          <w:rFonts w:ascii="Kaiti TC" w:eastAsia="Kaiti TC" w:hAnsi="Kaiti TC" w:cs="Kaiti TC" w:hint="eastAsia"/>
          <w:b/>
          <w:bCs/>
          <w:color w:val="FF0000"/>
          <w:sz w:val="21"/>
          <w:szCs w:val="21"/>
          <w:bdr w:val="none" w:sz="0" w:space="0" w:color="auto" w:frame="1"/>
        </w:rPr>
        <w:t>能、所取性，因為見相二分，道理上根本沒有</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；“前”言義顯不空依他</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hint="eastAsia"/>
          <w:b/>
          <w:bCs/>
          <w:color w:val="FF0000"/>
          <w:sz w:val="21"/>
          <w:szCs w:val="21"/>
          <w:bdr w:val="none" w:sz="0" w:space="0" w:color="auto" w:frame="1"/>
        </w:rPr>
        <w:t>“前”表能生起虛妄見相二分的識主體是依他起，其性不空</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；“性”顯</w:t>
      </w:r>
      <w:r w:rsidRPr="00395161">
        <w:rPr>
          <w:rFonts w:ascii="Kaiti TC" w:eastAsia="Kaiti TC" w:hAnsi="Kaiti TC" w:cs="Kaiti TC"/>
          <w:b/>
          <w:bCs/>
          <w:color w:val="FF0000"/>
          <w:sz w:val="21"/>
          <w:szCs w:val="21"/>
          <w:bdr w:val="none" w:sz="0" w:space="0" w:color="auto" w:frame="1"/>
        </w:rPr>
        <w:t>（我、法）</w:t>
      </w:r>
      <w:r w:rsidRPr="00395161">
        <w:rPr>
          <w:rFonts w:ascii="Kaiti TC" w:eastAsia="Kaiti TC" w:hAnsi="Kaiti TC" w:cs="Kaiti TC"/>
          <w:b/>
          <w:bCs/>
          <w:color w:val="000000"/>
          <w:sz w:val="28"/>
          <w:szCs w:val="28"/>
          <w:bdr w:val="none" w:sz="0" w:space="0" w:color="auto" w:frame="1"/>
        </w:rPr>
        <w:t>二空非</w:t>
      </w:r>
      <w:r w:rsidRPr="00395161">
        <w:rPr>
          <w:rFonts w:ascii="Kaiti TC" w:eastAsia="Kaiti TC" w:hAnsi="Kaiti TC" w:cs="Kaiti TC"/>
          <w:b/>
          <w:bCs/>
          <w:color w:val="FF0000"/>
          <w:sz w:val="21"/>
          <w:szCs w:val="21"/>
          <w:bdr w:val="none" w:sz="0" w:space="0" w:color="auto" w:frame="1"/>
        </w:rPr>
        <w:t>（頌中所指的）</w:t>
      </w:r>
      <w:r w:rsidRPr="00395161">
        <w:rPr>
          <w:rFonts w:ascii="Kaiti TC" w:eastAsia="Kaiti TC" w:hAnsi="Kaiti TC" w:cs="Kaiti TC"/>
          <w:b/>
          <w:bCs/>
          <w:color w:val="000000"/>
          <w:sz w:val="28"/>
          <w:szCs w:val="28"/>
          <w:bdr w:val="none" w:sz="0" w:space="0" w:color="auto" w:frame="1"/>
        </w:rPr>
        <w:t>圓成實，</w:t>
      </w:r>
      <w:r w:rsidRPr="00395161">
        <w:rPr>
          <w:rFonts w:ascii="Kaiti TC" w:eastAsia="Kaiti TC" w:hAnsi="Kaiti TC" w:cs="Kaiti TC"/>
          <w:b/>
          <w:bCs/>
          <w:color w:val="FF0000"/>
          <w:sz w:val="21"/>
          <w:szCs w:val="21"/>
          <w:bdr w:val="none" w:sz="0" w:space="0" w:color="auto" w:frame="1"/>
        </w:rPr>
        <w:t>（而是二空所顯</w:t>
      </w:r>
      <w:r w:rsidRPr="00395161">
        <w:rPr>
          <w:rFonts w:ascii="Kaiti TC" w:eastAsia="Kaiti TC" w:hAnsi="Kaiti TC" w:cs="Kaiti TC" w:hint="eastAsia"/>
          <w:b/>
          <w:bCs/>
          <w:color w:val="FF0000"/>
          <w:sz w:val="21"/>
          <w:szCs w:val="21"/>
          <w:bdr w:val="none" w:sz="0" w:space="0" w:color="auto" w:frame="1"/>
        </w:rPr>
        <w:t>真如，</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真如離有、離無性故。由前理故</w:t>
      </w:r>
      <w:r w:rsidRPr="00395161">
        <w:rPr>
          <w:rFonts w:ascii="Kaiti TC" w:eastAsia="Kaiti TC" w:hAnsi="Kaiti TC" w:cs="Kaiti TC" w:hint="eastAsia"/>
          <w:b/>
          <w:bCs/>
          <w:color w:val="FF0000"/>
          <w:sz w:val="21"/>
          <w:szCs w:val="21"/>
          <w:bdr w:val="none" w:sz="0" w:space="0" w:color="auto" w:frame="1"/>
        </w:rPr>
        <w:t>（不論依前文哪個觀點）</w:t>
      </w:r>
      <w:r w:rsidRPr="00395161">
        <w:rPr>
          <w:rFonts w:ascii="Kaiti TC" w:eastAsia="Kaiti TC" w:hAnsi="Kaiti TC" w:cs="Kaiti TC"/>
          <w:b/>
          <w:bCs/>
          <w:color w:val="000000"/>
          <w:sz w:val="28"/>
          <w:szCs w:val="28"/>
          <w:bdr w:val="none" w:sz="0" w:space="0" w:color="auto" w:frame="1"/>
        </w:rPr>
        <w:t>，此圓成實與彼依他起，非異非不異。異，應真如非彼</w:t>
      </w:r>
      <w:r w:rsidRPr="00395161">
        <w:rPr>
          <w:rFonts w:ascii="Kaiti TC" w:eastAsia="Kaiti TC" w:hAnsi="Kaiti TC" w:cs="Kaiti TC"/>
          <w:b/>
          <w:bCs/>
          <w:color w:val="FF0000"/>
          <w:sz w:val="21"/>
          <w:szCs w:val="21"/>
          <w:bdr w:val="none" w:sz="0" w:space="0" w:color="auto" w:frame="1"/>
        </w:rPr>
        <w:t>（依他起的）</w:t>
      </w:r>
      <w:r w:rsidRPr="00395161">
        <w:rPr>
          <w:rFonts w:ascii="Kaiti TC" w:eastAsia="Kaiti TC" w:hAnsi="Kaiti TC" w:cs="Kaiti TC"/>
          <w:b/>
          <w:bCs/>
          <w:color w:val="000000"/>
          <w:sz w:val="28"/>
          <w:szCs w:val="28"/>
          <w:bdr w:val="none" w:sz="0" w:space="0" w:color="auto" w:frame="1"/>
        </w:rPr>
        <w:t>實性；不異，此</w:t>
      </w:r>
      <w:r w:rsidRPr="00395161">
        <w:rPr>
          <w:rFonts w:ascii="Kaiti TC" w:eastAsia="Kaiti TC" w:hAnsi="Kaiti TC" w:cs="Kaiti TC"/>
          <w:b/>
          <w:bCs/>
          <w:color w:val="FF0000"/>
          <w:sz w:val="21"/>
          <w:szCs w:val="21"/>
          <w:bdr w:val="none" w:sz="0" w:space="0" w:color="auto" w:frame="1"/>
        </w:rPr>
        <w:t>（圓成實）</w:t>
      </w:r>
      <w:r w:rsidRPr="00395161">
        <w:rPr>
          <w:rFonts w:ascii="Kaiti TC" w:eastAsia="Kaiti TC" w:hAnsi="Kaiti TC" w:cs="Kaiti TC"/>
          <w:b/>
          <w:bCs/>
          <w:color w:val="000000"/>
          <w:sz w:val="28"/>
          <w:szCs w:val="28"/>
          <w:bdr w:val="none" w:sz="0" w:space="0" w:color="auto" w:frame="1"/>
        </w:rPr>
        <w:t>性應是無常，</w:t>
      </w:r>
      <w:r w:rsidRPr="00395161">
        <w:rPr>
          <w:rFonts w:ascii="Kaiti TC" w:eastAsia="Kaiti TC" w:hAnsi="Kaiti TC" w:cs="Kaiti TC"/>
          <w:b/>
          <w:bCs/>
          <w:color w:val="FF0000"/>
          <w:sz w:val="21"/>
          <w:szCs w:val="21"/>
          <w:bdr w:val="none" w:sz="0" w:space="0" w:color="auto" w:frame="1"/>
        </w:rPr>
        <w:t>（如果圓成實與依他起）</w:t>
      </w:r>
      <w:r w:rsidRPr="00395161">
        <w:rPr>
          <w:rFonts w:ascii="Kaiti TC" w:eastAsia="Kaiti TC" w:hAnsi="Kaiti TC" w:cs="Kaiti TC"/>
          <w:b/>
          <w:bCs/>
          <w:color w:val="000000"/>
          <w:sz w:val="28"/>
          <w:szCs w:val="28"/>
          <w:bdr w:val="none" w:sz="0" w:space="0" w:color="auto" w:frame="1"/>
        </w:rPr>
        <w:t>彼此</w:t>
      </w:r>
      <w:r w:rsidRPr="00395161">
        <w:rPr>
          <w:rFonts w:ascii="Kaiti TC" w:eastAsia="Kaiti TC" w:hAnsi="Kaiti TC" w:cs="Kaiti TC"/>
          <w:b/>
          <w:bCs/>
          <w:color w:val="FF0000"/>
          <w:sz w:val="21"/>
          <w:szCs w:val="21"/>
          <w:bdr w:val="none" w:sz="0" w:space="0" w:color="auto" w:frame="1"/>
        </w:rPr>
        <w:t>（不異，則二者）</w:t>
      </w:r>
      <w:r w:rsidRPr="00395161">
        <w:rPr>
          <w:rFonts w:ascii="Kaiti TC" w:eastAsia="Kaiti TC" w:hAnsi="Kaiti TC" w:cs="Kaiti TC"/>
          <w:b/>
          <w:bCs/>
          <w:color w:val="000000"/>
          <w:sz w:val="28"/>
          <w:szCs w:val="28"/>
          <w:bdr w:val="none" w:sz="0" w:space="0" w:color="auto" w:frame="1"/>
        </w:rPr>
        <w:t>俱應淨</w:t>
      </w:r>
      <w:r w:rsidRPr="00395161">
        <w:rPr>
          <w:rFonts w:ascii="Kaiti TC" w:eastAsia="Kaiti TC" w:hAnsi="Kaiti TC" w:cs="Kaiti TC"/>
          <w:b/>
          <w:bCs/>
          <w:color w:val="FF0000"/>
          <w:sz w:val="21"/>
          <w:szCs w:val="21"/>
          <w:bdr w:val="none" w:sz="0" w:space="0" w:color="auto" w:frame="1"/>
        </w:rPr>
        <w:t>（或俱）</w:t>
      </w:r>
      <w:r w:rsidRPr="00395161">
        <w:rPr>
          <w:rFonts w:ascii="Kaiti TC" w:eastAsia="Kaiti TC" w:hAnsi="Kaiti TC" w:cs="Kaiti TC"/>
          <w:b/>
          <w:bCs/>
          <w:color w:val="000000"/>
          <w:sz w:val="28"/>
          <w:szCs w:val="28"/>
          <w:bdr w:val="none" w:sz="0" w:space="0" w:color="auto" w:frame="1"/>
        </w:rPr>
        <w:t>非淨境，則本</w:t>
      </w:r>
      <w:r w:rsidRPr="00395161">
        <w:rPr>
          <w:rFonts w:ascii="Kaiti TC" w:eastAsia="Kaiti TC" w:hAnsi="Kaiti TC" w:cs="Kaiti TC"/>
          <w:b/>
          <w:bCs/>
          <w:color w:val="FF0000"/>
          <w:sz w:val="21"/>
          <w:szCs w:val="21"/>
          <w:bdr w:val="none" w:sz="0" w:space="0" w:color="auto" w:frame="1"/>
        </w:rPr>
        <w:t>（無分別智與）</w:t>
      </w:r>
      <w:r w:rsidRPr="00395161">
        <w:rPr>
          <w:rFonts w:ascii="Kaiti TC" w:eastAsia="Kaiti TC" w:hAnsi="Kaiti TC" w:cs="Kaiti TC"/>
          <w:b/>
          <w:bCs/>
          <w:color w:val="000000"/>
          <w:sz w:val="28"/>
          <w:szCs w:val="28"/>
          <w:bdr w:val="none" w:sz="0" w:space="0" w:color="auto" w:frame="1"/>
        </w:rPr>
        <w:t>後</w:t>
      </w:r>
      <w:r w:rsidRPr="00395161">
        <w:rPr>
          <w:rFonts w:ascii="Kaiti TC" w:eastAsia="Kaiti TC" w:hAnsi="Kaiti TC" w:cs="Kaiti TC"/>
          <w:b/>
          <w:bCs/>
          <w:color w:val="FF0000"/>
          <w:sz w:val="21"/>
          <w:szCs w:val="21"/>
          <w:bdr w:val="none" w:sz="0" w:space="0" w:color="auto" w:frame="1"/>
        </w:rPr>
        <w:t>（得）</w:t>
      </w:r>
      <w:r w:rsidRPr="00395161">
        <w:rPr>
          <w:rFonts w:ascii="Kaiti TC" w:eastAsia="Kaiti TC" w:hAnsi="Kaiti TC" w:cs="Kaiti TC"/>
          <w:b/>
          <w:bCs/>
          <w:color w:val="000000"/>
          <w:sz w:val="28"/>
          <w:szCs w:val="28"/>
          <w:bdr w:val="none" w:sz="0" w:space="0" w:color="auto" w:frame="1"/>
        </w:rPr>
        <w:t>智</w:t>
      </w:r>
      <w:r w:rsidRPr="00395161">
        <w:rPr>
          <w:rFonts w:ascii="Kaiti TC" w:eastAsia="Kaiti TC" w:hAnsi="Kaiti TC" w:cs="Kaiti TC"/>
          <w:b/>
          <w:bCs/>
          <w:color w:val="FF0000"/>
          <w:sz w:val="21"/>
          <w:szCs w:val="21"/>
          <w:bdr w:val="none" w:sz="0" w:space="0" w:color="auto" w:frame="1"/>
        </w:rPr>
        <w:t>（作）</w:t>
      </w:r>
      <w:r w:rsidRPr="00395161">
        <w:rPr>
          <w:rFonts w:ascii="Kaiti TC" w:eastAsia="Kaiti TC" w:hAnsi="Kaiti TC" w:cs="Kaiti TC"/>
          <w:b/>
          <w:bCs/>
          <w:color w:val="000000"/>
          <w:sz w:val="28"/>
          <w:szCs w:val="28"/>
          <w:bdr w:val="none" w:sz="0" w:space="0" w:color="auto" w:frame="1"/>
        </w:rPr>
        <w:t>用應無別。</w:t>
      </w:r>
    </w:p>
    <w:p w14:paraId="143EFAC3" w14:textId="77777777" w:rsidR="00395161" w:rsidRPr="00395161" w:rsidRDefault="00395161" w:rsidP="00395161">
      <w:pPr>
        <w:rPr>
          <w:rFonts w:ascii="Kaiti TC" w:eastAsia="Kaiti TC" w:hAnsi="Kaiti TC" w:cs="Kaiti TC"/>
          <w:b/>
          <w:bCs/>
          <w:color w:val="0000FF"/>
          <w:sz w:val="21"/>
          <w:szCs w:val="21"/>
        </w:rPr>
      </w:pPr>
    </w:p>
    <w:p w14:paraId="4F26B7B9" w14:textId="77777777" w:rsidR="00395161" w:rsidRPr="00395161" w:rsidRDefault="00395161" w:rsidP="00395161">
      <w:pPr>
        <w:rPr>
          <w:rFonts w:ascii="Kaiti TC" w:eastAsia="Kaiti TC" w:hAnsi="Kaiti TC" w:cs="Kaiti TC"/>
          <w:b/>
          <w:bCs/>
          <w:color w:val="0000FF"/>
          <w:sz w:val="21"/>
          <w:szCs w:val="21"/>
        </w:rPr>
      </w:pPr>
      <w:r w:rsidRPr="00395161">
        <w:rPr>
          <w:rFonts w:ascii="Kaiti TC" w:eastAsia="Kaiti TC" w:hAnsi="Kaiti TC" w:cs="Kaiti TC"/>
          <w:b/>
          <w:bCs/>
          <w:color w:val="000000"/>
          <w:sz w:val="28"/>
          <w:szCs w:val="28"/>
          <w:bdr w:val="none" w:sz="0" w:space="0" w:color="auto" w:frame="1"/>
        </w:rPr>
        <w:t>“云何</w:t>
      </w:r>
      <w:r w:rsidRPr="00395161">
        <w:rPr>
          <w:rFonts w:ascii="Kaiti TC" w:eastAsia="Kaiti TC" w:hAnsi="Kaiti TC" w:cs="Kaiti TC"/>
          <w:b/>
          <w:bCs/>
          <w:color w:val="FF0000"/>
          <w:sz w:val="21"/>
          <w:szCs w:val="21"/>
          <w:bdr w:val="none" w:sz="0" w:space="0" w:color="auto" w:frame="1"/>
        </w:rPr>
        <w:t>（圓成實與依他起）</w:t>
      </w:r>
      <w:r w:rsidRPr="00395161">
        <w:rPr>
          <w:rFonts w:ascii="Kaiti TC" w:eastAsia="Kaiti TC" w:hAnsi="Kaiti TC" w:cs="Kaiti TC"/>
          <w:b/>
          <w:bCs/>
          <w:color w:val="000000"/>
          <w:sz w:val="28"/>
          <w:szCs w:val="28"/>
          <w:bdr w:val="none" w:sz="0" w:space="0" w:color="auto" w:frame="1"/>
        </w:rPr>
        <w:t>二性非異非一？”如彼無常、無我等性，無常等性與</w:t>
      </w:r>
      <w:r w:rsidRPr="00395161">
        <w:rPr>
          <w:rFonts w:ascii="Kaiti TC" w:eastAsia="Kaiti TC" w:hAnsi="Kaiti TC" w:cs="Kaiti TC"/>
          <w:b/>
          <w:bCs/>
          <w:color w:val="FF0000"/>
          <w:sz w:val="21"/>
          <w:szCs w:val="21"/>
          <w:bdr w:val="none" w:sz="0" w:space="0" w:color="auto" w:frame="1"/>
        </w:rPr>
        <w:t>（諸）</w:t>
      </w:r>
      <w:r w:rsidRPr="00395161">
        <w:rPr>
          <w:rFonts w:ascii="Kaiti TC" w:eastAsia="Kaiti TC" w:hAnsi="Kaiti TC" w:cs="Kaiti TC"/>
          <w:b/>
          <w:bCs/>
          <w:color w:val="000000"/>
          <w:sz w:val="28"/>
          <w:szCs w:val="28"/>
          <w:bdr w:val="none" w:sz="0" w:space="0" w:color="auto" w:frame="1"/>
        </w:rPr>
        <w:t>行等</w:t>
      </w:r>
      <w:r w:rsidRPr="00395161">
        <w:rPr>
          <w:rFonts w:ascii="Kaiti TC" w:eastAsia="Kaiti TC" w:hAnsi="Kaiti TC" w:cs="Kaiti TC"/>
          <w:b/>
          <w:bCs/>
          <w:color w:val="FF0000"/>
          <w:sz w:val="21"/>
          <w:szCs w:val="21"/>
          <w:bdr w:val="none" w:sz="0" w:space="0" w:color="auto" w:frame="1"/>
        </w:rPr>
        <w:t>（一切有為）</w:t>
      </w:r>
      <w:r w:rsidRPr="00395161">
        <w:rPr>
          <w:rFonts w:ascii="Kaiti TC" w:eastAsia="Kaiti TC" w:hAnsi="Kaiti TC" w:cs="Kaiti TC"/>
          <w:b/>
          <w:bCs/>
          <w:color w:val="000000"/>
          <w:sz w:val="28"/>
          <w:szCs w:val="28"/>
          <w:bdr w:val="none" w:sz="0" w:space="0" w:color="auto" w:frame="1"/>
        </w:rPr>
        <w:t>法，異</w:t>
      </w:r>
      <w:r w:rsidRPr="00395161">
        <w:rPr>
          <w:rFonts w:ascii="Kaiti TC" w:eastAsia="Kaiti TC" w:hAnsi="Kaiti TC" w:cs="Kaiti TC"/>
          <w:b/>
          <w:bCs/>
          <w:color w:val="FF0000"/>
          <w:sz w:val="21"/>
          <w:szCs w:val="21"/>
          <w:bdr w:val="none" w:sz="0" w:space="0" w:color="auto" w:frame="1"/>
        </w:rPr>
        <w:t>（則）</w:t>
      </w:r>
      <w:r w:rsidRPr="00395161">
        <w:rPr>
          <w:rFonts w:ascii="Kaiti TC" w:eastAsia="Kaiti TC" w:hAnsi="Kaiti TC" w:cs="Kaiti TC"/>
          <w:b/>
          <w:bCs/>
          <w:color w:val="000000"/>
          <w:sz w:val="28"/>
          <w:szCs w:val="28"/>
          <w:bdr w:val="none" w:sz="0" w:space="0" w:color="auto" w:frame="1"/>
        </w:rPr>
        <w:t>應彼</w:t>
      </w:r>
      <w:r w:rsidRPr="00395161">
        <w:rPr>
          <w:rFonts w:ascii="Kaiti TC" w:eastAsia="Kaiti TC" w:hAnsi="Kaiti TC" w:cs="Kaiti TC"/>
          <w:b/>
          <w:bCs/>
          <w:color w:val="FF0000"/>
          <w:sz w:val="21"/>
          <w:szCs w:val="21"/>
          <w:bdr w:val="none" w:sz="0" w:space="0" w:color="auto" w:frame="1"/>
        </w:rPr>
        <w:t>（諸行</w:t>
      </w:r>
      <w:r w:rsidRPr="00395161">
        <w:rPr>
          <w:rFonts w:ascii="Kaiti TC" w:eastAsia="Kaiti TC" w:hAnsi="Kaiti TC" w:cs="Kaiti TC" w:hint="eastAsia"/>
          <w:b/>
          <w:bCs/>
          <w:color w:val="FF0000"/>
          <w:sz w:val="21"/>
          <w:szCs w:val="21"/>
          <w:bdr w:val="none" w:sz="0" w:space="0" w:color="auto" w:frame="1"/>
        </w:rPr>
        <w:t>/有為</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法非無常等；不異，此</w:t>
      </w:r>
      <w:r w:rsidRPr="00395161">
        <w:rPr>
          <w:rFonts w:ascii="Kaiti TC" w:eastAsia="Kaiti TC" w:hAnsi="Kaiti TC" w:cs="Kaiti TC"/>
          <w:b/>
          <w:bCs/>
          <w:color w:val="FF0000"/>
          <w:sz w:val="21"/>
          <w:szCs w:val="21"/>
          <w:bdr w:val="none" w:sz="0" w:space="0" w:color="auto" w:frame="1"/>
        </w:rPr>
        <w:t>（無常）</w:t>
      </w:r>
      <w:r w:rsidRPr="00395161">
        <w:rPr>
          <w:rFonts w:ascii="Kaiti TC" w:eastAsia="Kaiti TC" w:hAnsi="Kaiti TC" w:cs="Kaiti TC"/>
          <w:b/>
          <w:bCs/>
          <w:color w:val="000000"/>
          <w:sz w:val="28"/>
          <w:szCs w:val="28"/>
          <w:bdr w:val="none" w:sz="0" w:space="0" w:color="auto" w:frame="1"/>
        </w:rPr>
        <w:t>應非彼</w:t>
      </w:r>
      <w:r w:rsidRPr="00395161">
        <w:rPr>
          <w:rFonts w:ascii="Kaiti TC" w:eastAsia="Kaiti TC" w:hAnsi="Kaiti TC" w:cs="Kaiti TC"/>
          <w:b/>
          <w:bCs/>
          <w:color w:val="FF0000"/>
          <w:sz w:val="21"/>
          <w:szCs w:val="21"/>
          <w:bdr w:val="none" w:sz="0" w:space="0" w:color="auto" w:frame="1"/>
        </w:rPr>
        <w:t>（諸行之）</w:t>
      </w:r>
      <w:r w:rsidRPr="00395161">
        <w:rPr>
          <w:rFonts w:ascii="Kaiti TC" w:eastAsia="Kaiti TC" w:hAnsi="Kaiti TC" w:cs="Kaiti TC"/>
          <w:b/>
          <w:bCs/>
          <w:color w:val="000000"/>
          <w:sz w:val="28"/>
          <w:szCs w:val="28"/>
          <w:bdr w:val="none" w:sz="0" w:space="0" w:color="auto" w:frame="1"/>
        </w:rPr>
        <w:t>共相</w:t>
      </w:r>
      <w:r w:rsidRPr="00395161">
        <w:rPr>
          <w:rFonts w:ascii="Kaiti TC" w:eastAsia="Kaiti TC" w:hAnsi="Kaiti TC" w:cs="Kaiti TC"/>
          <w:b/>
          <w:bCs/>
          <w:color w:val="FF0000"/>
          <w:sz w:val="21"/>
          <w:szCs w:val="21"/>
          <w:bdr w:val="none" w:sz="0" w:space="0" w:color="auto" w:frame="1"/>
        </w:rPr>
        <w:t>（而是</w:t>
      </w:r>
      <w:r w:rsidRPr="00395161">
        <w:rPr>
          <w:rFonts w:ascii="Kaiti TC" w:eastAsia="Kaiti TC" w:hAnsi="Kaiti TC" w:cs="Kaiti TC" w:hint="eastAsia"/>
          <w:b/>
          <w:bCs/>
          <w:color w:val="FF0000"/>
          <w:sz w:val="21"/>
          <w:szCs w:val="21"/>
          <w:bdr w:val="none" w:sz="0" w:space="0" w:color="auto" w:frame="1"/>
        </w:rPr>
        <w:t>有為法</w:t>
      </w:r>
      <w:r w:rsidRPr="00395161">
        <w:rPr>
          <w:rFonts w:ascii="Kaiti TC" w:eastAsia="Kaiti TC" w:hAnsi="Kaiti TC" w:cs="Kaiti TC"/>
          <w:b/>
          <w:bCs/>
          <w:color w:val="FF0000"/>
          <w:sz w:val="21"/>
          <w:szCs w:val="21"/>
          <w:bdr w:val="none" w:sz="0" w:space="0" w:color="auto" w:frame="1"/>
        </w:rPr>
        <w:t>本身）</w:t>
      </w:r>
      <w:r w:rsidRPr="00395161">
        <w:rPr>
          <w:rFonts w:ascii="Kaiti TC" w:eastAsia="Kaiti TC" w:hAnsi="Kaiti TC" w:cs="Kaiti TC"/>
          <w:b/>
          <w:bCs/>
          <w:color w:val="000000"/>
          <w:sz w:val="28"/>
          <w:szCs w:val="28"/>
          <w:bdr w:val="none" w:sz="0" w:space="0" w:color="auto" w:frame="1"/>
        </w:rPr>
        <w:t>。由斯喻顯此圓成實與彼依他非一非異，法與法性</w:t>
      </w:r>
      <w:r w:rsidRPr="00395161">
        <w:rPr>
          <w:rFonts w:ascii="Kaiti TC" w:eastAsia="Kaiti TC" w:hAnsi="Kaiti TC" w:cs="Kaiti TC"/>
          <w:b/>
          <w:bCs/>
          <w:color w:val="FF0000"/>
          <w:sz w:val="21"/>
          <w:szCs w:val="21"/>
          <w:bdr w:val="none" w:sz="0" w:space="0" w:color="auto" w:frame="1"/>
        </w:rPr>
        <w:t>（諸法本身與其本性的關係）</w:t>
      </w:r>
      <w:r w:rsidRPr="00395161">
        <w:rPr>
          <w:rFonts w:ascii="Kaiti TC" w:eastAsia="Kaiti TC" w:hAnsi="Kaiti TC" w:cs="Kaiti TC"/>
          <w:b/>
          <w:bCs/>
          <w:color w:val="000000"/>
          <w:sz w:val="28"/>
          <w:szCs w:val="28"/>
          <w:bdr w:val="none" w:sz="0" w:space="0" w:color="auto" w:frame="1"/>
        </w:rPr>
        <w:t>理必應然；勝義、世俗相待有故</w:t>
      </w:r>
      <w:r w:rsidRPr="00395161">
        <w:rPr>
          <w:rFonts w:ascii="Kaiti TC" w:eastAsia="Kaiti TC" w:hAnsi="Kaiti TC" w:cs="Kaiti TC"/>
          <w:b/>
          <w:bCs/>
          <w:color w:val="FF0000"/>
          <w:sz w:val="21"/>
          <w:szCs w:val="21"/>
          <w:bdr w:val="none" w:sz="0" w:space="0" w:color="auto" w:frame="1"/>
        </w:rPr>
        <w:t>（勝義之圓成實與世俗的依他起，其關係也是如此，二者相依而存在，缺一不可。）</w:t>
      </w:r>
    </w:p>
    <w:p w14:paraId="1B63067B" w14:textId="77777777" w:rsidR="00395161" w:rsidRPr="00395161" w:rsidRDefault="00395161" w:rsidP="00395161">
      <w:pPr>
        <w:rPr>
          <w:rFonts w:ascii="Kaiti TC" w:eastAsia="Kaiti TC" w:hAnsi="Kaiti TC" w:cs="Kaiti TC"/>
          <w:b/>
          <w:bCs/>
          <w:color w:val="0000FF"/>
          <w:sz w:val="21"/>
          <w:szCs w:val="21"/>
        </w:rPr>
      </w:pPr>
    </w:p>
    <w:p w14:paraId="40FC6118" w14:textId="77777777" w:rsidR="00395161" w:rsidRPr="00395161" w:rsidRDefault="00395161" w:rsidP="00395161">
      <w:pPr>
        <w:rPr>
          <w:rFonts w:ascii="Kaiti TC" w:eastAsia="Kaiti TC" w:hAnsi="Kaiti TC" w:cs="Kaiti TC"/>
          <w:b/>
          <w:bCs/>
          <w:color w:val="0000FF"/>
          <w:sz w:val="21"/>
          <w:szCs w:val="21"/>
        </w:rPr>
      </w:pP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FF0000"/>
          <w:sz w:val="21"/>
          <w:szCs w:val="21"/>
          <w:shd w:val="clear" w:color="auto" w:fill="FFFFFF"/>
        </w:rPr>
        <w:t>頌第四句頌“非不見此彼”即</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非不證見此圓成實，而能見彼依他起性</w:t>
      </w:r>
      <w:r w:rsidRPr="00395161">
        <w:rPr>
          <w:rFonts w:ascii="Kaiti TC" w:eastAsia="Kaiti TC" w:hAnsi="Kaiti TC" w:cs="Kaiti TC" w:hint="eastAsia"/>
          <w:b/>
          <w:bCs/>
          <w:color w:val="000000"/>
          <w:sz w:val="28"/>
          <w:szCs w:val="28"/>
          <w:bdr w:val="none" w:sz="0" w:space="0" w:color="auto" w:frame="1"/>
        </w:rPr>
        <w:t>；</w:t>
      </w:r>
      <w:r w:rsidRPr="00395161">
        <w:rPr>
          <w:rFonts w:ascii="Kaiti TC" w:eastAsia="Kaiti TC" w:hAnsi="Kaiti TC" w:cs="Kaiti TC"/>
          <w:b/>
          <w:bCs/>
          <w:color w:val="000000"/>
          <w:sz w:val="28"/>
          <w:szCs w:val="28"/>
          <w:bdr w:val="none" w:sz="0" w:space="0" w:color="auto" w:frame="1"/>
        </w:rPr>
        <w:t>未</w:t>
      </w:r>
      <w:r w:rsidRPr="00395161">
        <w:rPr>
          <w:rFonts w:ascii="Kaiti TC" w:eastAsia="Kaiti TC" w:hAnsi="Kaiti TC" w:cs="Kaiti TC"/>
          <w:b/>
          <w:bCs/>
          <w:color w:val="FF0000"/>
          <w:sz w:val="21"/>
          <w:szCs w:val="21"/>
          <w:bdr w:val="none" w:sz="0" w:space="0" w:color="auto" w:frame="1"/>
        </w:rPr>
        <w:t>（通）</w:t>
      </w:r>
      <w:r w:rsidRPr="00395161">
        <w:rPr>
          <w:rFonts w:ascii="Kaiti TC" w:eastAsia="Kaiti TC" w:hAnsi="Kaiti TC" w:cs="Kaiti TC"/>
          <w:b/>
          <w:bCs/>
          <w:color w:val="000000"/>
          <w:sz w:val="28"/>
          <w:szCs w:val="28"/>
          <w:bdr w:val="none" w:sz="0" w:space="0" w:color="auto" w:frame="1"/>
        </w:rPr>
        <w:t>達遍計所執性</w:t>
      </w:r>
      <w:r w:rsidRPr="00395161">
        <w:rPr>
          <w:rFonts w:ascii="Kaiti TC" w:eastAsia="Kaiti TC" w:hAnsi="Kaiti TC" w:cs="Kaiti TC"/>
          <w:b/>
          <w:bCs/>
          <w:color w:val="FF0000"/>
          <w:sz w:val="21"/>
          <w:szCs w:val="21"/>
          <w:bdr w:val="none" w:sz="0" w:space="0" w:color="auto" w:frame="1"/>
        </w:rPr>
        <w:t>（本）</w:t>
      </w:r>
      <w:r w:rsidRPr="00395161">
        <w:rPr>
          <w:rFonts w:ascii="Kaiti TC" w:eastAsia="Kaiti TC" w:hAnsi="Kaiti TC" w:cs="Kaiti TC"/>
          <w:b/>
          <w:bCs/>
          <w:color w:val="000000"/>
          <w:sz w:val="28"/>
          <w:szCs w:val="28"/>
          <w:bdr w:val="none" w:sz="0" w:space="0" w:color="auto" w:frame="1"/>
        </w:rPr>
        <w:t>空，不如實知依他</w:t>
      </w:r>
      <w:r w:rsidRPr="00395161">
        <w:rPr>
          <w:rFonts w:ascii="Kaiti TC" w:eastAsia="Kaiti TC" w:hAnsi="Kaiti TC" w:cs="Kaiti TC"/>
          <w:b/>
          <w:bCs/>
          <w:color w:val="FF0000"/>
          <w:sz w:val="21"/>
          <w:szCs w:val="21"/>
          <w:bdr w:val="none" w:sz="0" w:space="0" w:color="auto" w:frame="1"/>
        </w:rPr>
        <w:t>（性）</w:t>
      </w:r>
      <w:r w:rsidRPr="00395161">
        <w:rPr>
          <w:rFonts w:ascii="Kaiti TC" w:eastAsia="Kaiti TC" w:hAnsi="Kaiti TC" w:cs="Kaiti TC"/>
          <w:b/>
          <w:bCs/>
          <w:color w:val="000000"/>
          <w:sz w:val="28"/>
          <w:szCs w:val="28"/>
          <w:bdr w:val="none" w:sz="0" w:space="0" w:color="auto" w:frame="1"/>
        </w:rPr>
        <w:t>有故。無分別智證真如已，後得智中方能了達依他起性如幻事等。雖無始來，心、心所法已能緣自相、見分等</w:t>
      </w:r>
      <w:r w:rsidRPr="00395161">
        <w:rPr>
          <w:rFonts w:ascii="Kaiti TC" w:eastAsia="Kaiti TC" w:hAnsi="Kaiti TC" w:cs="Kaiti TC"/>
          <w:b/>
          <w:bCs/>
          <w:color w:val="FF0000"/>
          <w:sz w:val="21"/>
          <w:szCs w:val="21"/>
          <w:shd w:val="clear" w:color="auto" w:fill="FFFFFF"/>
        </w:rPr>
        <w:t>（自證分緣見分及證自證分，證自證分緣自證分。）</w:t>
      </w:r>
      <w:r w:rsidRPr="00395161">
        <w:rPr>
          <w:rFonts w:ascii="Kaiti TC" w:eastAsia="Kaiti TC" w:hAnsi="Kaiti TC" w:cs="Kaiti TC"/>
          <w:b/>
          <w:bCs/>
          <w:color w:val="000000"/>
          <w:sz w:val="28"/>
          <w:szCs w:val="28"/>
          <w:bdr w:val="none" w:sz="0" w:space="0" w:color="auto" w:frame="1"/>
        </w:rPr>
        <w:t>而</w:t>
      </w:r>
      <w:r w:rsidRPr="00395161">
        <w:rPr>
          <w:rFonts w:ascii="Kaiti TC" w:eastAsia="Kaiti TC" w:hAnsi="Kaiti TC" w:cs="Kaiti TC"/>
          <w:b/>
          <w:bCs/>
          <w:color w:val="FF0000"/>
          <w:sz w:val="21"/>
          <w:szCs w:val="21"/>
          <w:bdr w:val="none" w:sz="0" w:space="0" w:color="auto" w:frame="1"/>
        </w:rPr>
        <w:t>（由於）</w:t>
      </w:r>
      <w:r w:rsidRPr="00395161">
        <w:rPr>
          <w:rFonts w:ascii="Kaiti TC" w:eastAsia="Kaiti TC" w:hAnsi="Kaiti TC" w:cs="Kaiti TC"/>
          <w:b/>
          <w:bCs/>
          <w:color w:val="000000"/>
          <w:sz w:val="28"/>
          <w:szCs w:val="28"/>
          <w:bdr w:val="none" w:sz="0" w:space="0" w:color="auto" w:frame="1"/>
        </w:rPr>
        <w:t>我、法執恒俱行</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hint="eastAsia"/>
          <w:b/>
          <w:bCs/>
          <w:color w:val="FF0000"/>
          <w:sz w:val="21"/>
          <w:szCs w:val="21"/>
          <w:bdr w:val="none" w:sz="0" w:space="0" w:color="auto" w:frame="1"/>
        </w:rPr>
        <w:t>永遠</w:t>
      </w:r>
      <w:r w:rsidRPr="00395161">
        <w:rPr>
          <w:rFonts w:ascii="Kaiti TC" w:eastAsia="Kaiti TC" w:hAnsi="Kaiti TC" w:cs="Kaiti TC"/>
          <w:b/>
          <w:bCs/>
          <w:color w:val="FF0000"/>
          <w:sz w:val="21"/>
          <w:szCs w:val="21"/>
          <w:bdr w:val="none" w:sz="0" w:space="0" w:color="auto" w:frame="1"/>
        </w:rPr>
        <w:t>同時活動）</w:t>
      </w:r>
      <w:r w:rsidRPr="00395161">
        <w:rPr>
          <w:rFonts w:ascii="Kaiti TC" w:eastAsia="Kaiti TC" w:hAnsi="Kaiti TC" w:cs="Kaiti TC"/>
          <w:b/>
          <w:bCs/>
          <w:color w:val="000000"/>
          <w:sz w:val="28"/>
          <w:szCs w:val="28"/>
          <w:bdr w:val="none" w:sz="0" w:space="0" w:color="auto" w:frame="1"/>
        </w:rPr>
        <w:t>故，不</w:t>
      </w:r>
      <w:r w:rsidRPr="00395161">
        <w:rPr>
          <w:rFonts w:ascii="Kaiti TC" w:eastAsia="Kaiti TC" w:hAnsi="Kaiti TC" w:cs="Kaiti TC"/>
          <w:b/>
          <w:bCs/>
          <w:color w:val="FF0000"/>
          <w:sz w:val="21"/>
          <w:szCs w:val="21"/>
          <w:bdr w:val="none" w:sz="0" w:space="0" w:color="auto" w:frame="1"/>
        </w:rPr>
        <w:t>（能）</w:t>
      </w:r>
      <w:r w:rsidRPr="00395161">
        <w:rPr>
          <w:rFonts w:ascii="Kaiti TC" w:eastAsia="Kaiti TC" w:hAnsi="Kaiti TC" w:cs="Kaiti TC"/>
          <w:b/>
          <w:bCs/>
          <w:color w:val="000000"/>
          <w:sz w:val="28"/>
          <w:szCs w:val="28"/>
          <w:bdr w:val="none" w:sz="0" w:space="0" w:color="auto" w:frame="1"/>
        </w:rPr>
        <w:t>如實知眾緣所引自心、心所虛妄變現</w:t>
      </w:r>
      <w:r w:rsidRPr="00395161">
        <w:rPr>
          <w:rFonts w:ascii="Kaiti TC" w:eastAsia="Kaiti TC" w:hAnsi="Kaiti TC" w:cs="Kaiti TC"/>
          <w:b/>
          <w:bCs/>
          <w:color w:val="FF0000"/>
          <w:sz w:val="21"/>
          <w:szCs w:val="21"/>
          <w:bdr w:val="none" w:sz="0" w:space="0" w:color="auto" w:frame="1"/>
        </w:rPr>
        <w:t>（的事物）</w:t>
      </w:r>
      <w:r w:rsidRPr="00395161">
        <w:rPr>
          <w:rFonts w:ascii="Kaiti TC" w:eastAsia="Kaiti TC" w:hAnsi="Kaiti TC" w:cs="Kaiti TC"/>
          <w:b/>
          <w:bCs/>
          <w:color w:val="000000"/>
          <w:sz w:val="28"/>
          <w:szCs w:val="28"/>
          <w:bdr w:val="none" w:sz="0" w:space="0" w:color="auto" w:frame="1"/>
        </w:rPr>
        <w:t>，猶如幻事、陽焰、夢境、鏡像、光影、谷響、水月</w:t>
      </w:r>
      <w:r w:rsidRPr="00395161">
        <w:rPr>
          <w:rFonts w:ascii="Kaiti TC" w:eastAsia="Kaiti TC" w:hAnsi="Kaiti TC" w:cs="Kaiti TC"/>
          <w:b/>
          <w:bCs/>
          <w:color w:val="FF0000"/>
          <w:sz w:val="21"/>
          <w:szCs w:val="21"/>
          <w:bdr w:val="none" w:sz="0" w:space="0" w:color="auto" w:frame="1"/>
        </w:rPr>
        <w:t>（都是）</w:t>
      </w:r>
      <w:r w:rsidRPr="00395161">
        <w:rPr>
          <w:rFonts w:ascii="Kaiti TC" w:eastAsia="Kaiti TC" w:hAnsi="Kaiti TC" w:cs="Kaiti TC"/>
          <w:b/>
          <w:bCs/>
          <w:color w:val="000000"/>
          <w:sz w:val="28"/>
          <w:szCs w:val="28"/>
          <w:bdr w:val="none" w:sz="0" w:space="0" w:color="auto" w:frame="1"/>
        </w:rPr>
        <w:t>變化所成，非有似有。依如是義，故有頌言：“非不見真如，而能了諸行皆如幻事等，雖有而非真。”</w:t>
      </w:r>
    </w:p>
    <w:p w14:paraId="2D25A957" w14:textId="77777777" w:rsidR="00395161" w:rsidRPr="00395161" w:rsidRDefault="00395161" w:rsidP="00395161">
      <w:pPr>
        <w:rPr>
          <w:rFonts w:ascii="Kaiti TC" w:eastAsia="Kaiti TC" w:hAnsi="Kaiti TC" w:cs="Kaiti TC"/>
          <w:b/>
          <w:bCs/>
          <w:color w:val="0000FF"/>
          <w:sz w:val="21"/>
          <w:szCs w:val="21"/>
        </w:rPr>
      </w:pPr>
    </w:p>
    <w:p w14:paraId="18DE3D5C" w14:textId="77777777" w:rsidR="00395161" w:rsidRPr="00395161" w:rsidRDefault="00395161" w:rsidP="00395161">
      <w:pPr>
        <w:rPr>
          <w:rFonts w:ascii="Kaiti TC" w:eastAsia="Kaiti TC" w:hAnsi="Kaiti TC" w:cs="Kaiti TC"/>
          <w:b/>
          <w:bCs/>
          <w:color w:val="0000FF"/>
          <w:sz w:val="21"/>
          <w:szCs w:val="21"/>
        </w:rPr>
      </w:pPr>
      <w:r w:rsidRPr="00395161">
        <w:rPr>
          <w:rFonts w:ascii="Kaiti TC" w:eastAsia="Kaiti TC" w:hAnsi="Kaiti TC" w:cs="Kaiti TC"/>
          <w:b/>
          <w:bCs/>
          <w:color w:val="000000"/>
          <w:sz w:val="28"/>
          <w:szCs w:val="28"/>
          <w:bdr w:val="none" w:sz="0" w:space="0" w:color="auto" w:frame="1"/>
        </w:rPr>
        <w:t>此</w:t>
      </w:r>
      <w:r w:rsidRPr="00395161">
        <w:rPr>
          <w:rFonts w:ascii="Kaiti TC" w:eastAsia="Kaiti TC" w:hAnsi="Kaiti TC" w:cs="Kaiti TC"/>
          <w:b/>
          <w:bCs/>
          <w:color w:val="FF0000"/>
          <w:sz w:val="21"/>
          <w:szCs w:val="21"/>
          <w:bdr w:val="none" w:sz="0" w:space="0" w:color="auto" w:frame="1"/>
        </w:rPr>
        <w:t>（頌）</w:t>
      </w:r>
      <w:r w:rsidRPr="00395161">
        <w:rPr>
          <w:rFonts w:ascii="Kaiti TC" w:eastAsia="Kaiti TC" w:hAnsi="Kaiti TC" w:cs="Kaiti TC"/>
          <w:b/>
          <w:bCs/>
          <w:color w:val="000000"/>
          <w:sz w:val="28"/>
          <w:szCs w:val="28"/>
          <w:bdr w:val="none" w:sz="0" w:space="0" w:color="auto" w:frame="1"/>
        </w:rPr>
        <w:t>中意說，</w:t>
      </w:r>
      <w:r w:rsidRPr="00395161">
        <w:rPr>
          <w:rFonts w:ascii="Kaiti TC" w:eastAsia="Kaiti TC" w:hAnsi="Kaiti TC" w:cs="Kaiti TC"/>
          <w:b/>
          <w:bCs/>
          <w:color w:val="FF0000"/>
          <w:sz w:val="21"/>
          <w:szCs w:val="21"/>
          <w:bdr w:val="none" w:sz="0" w:space="0" w:color="auto" w:frame="1"/>
        </w:rPr>
        <w:t>（遍計所執、依他起、圓成實）</w:t>
      </w:r>
      <w:r w:rsidRPr="00395161">
        <w:rPr>
          <w:rFonts w:ascii="Kaiti TC" w:eastAsia="Kaiti TC" w:hAnsi="Kaiti TC" w:cs="Kaiti TC"/>
          <w:b/>
          <w:bCs/>
          <w:color w:val="000000"/>
          <w:sz w:val="28"/>
          <w:szCs w:val="28"/>
          <w:bdr w:val="none" w:sz="0" w:space="0" w:color="auto" w:frame="1"/>
        </w:rPr>
        <w:t>三種自性皆不遠離心、心所法</w:t>
      </w:r>
      <w:r w:rsidRPr="00395161">
        <w:rPr>
          <w:rFonts w:ascii="Kaiti TC" w:eastAsia="Kaiti TC" w:hAnsi="Kaiti TC" w:cs="Kaiti TC"/>
          <w:b/>
          <w:bCs/>
          <w:color w:val="000000" w:themeColor="text1"/>
          <w:sz w:val="28"/>
          <w:szCs w:val="28"/>
          <w:bdr w:val="none" w:sz="0" w:space="0" w:color="auto" w:frame="1"/>
        </w:rPr>
        <w:t>。</w:t>
      </w:r>
      <w:r w:rsidRPr="00395161">
        <w:rPr>
          <w:rFonts w:ascii="Kaiti TC" w:eastAsia="Kaiti TC" w:hAnsi="Kaiti TC" w:cs="Kaiti TC" w:hint="eastAsia"/>
          <w:b/>
          <w:bCs/>
          <w:color w:val="FF0000"/>
          <w:sz w:val="21"/>
          <w:szCs w:val="21"/>
          <w:bdr w:val="none" w:sz="0" w:space="0" w:color="auto" w:frame="1"/>
        </w:rPr>
        <w:t>（頌的意思是）</w:t>
      </w:r>
      <w:r w:rsidRPr="00395161">
        <w:rPr>
          <w:rFonts w:ascii="Kaiti TC" w:eastAsia="Kaiti TC" w:hAnsi="Kaiti TC" w:cs="Kaiti TC"/>
          <w:b/>
          <w:bCs/>
          <w:color w:val="000000"/>
          <w:sz w:val="28"/>
          <w:szCs w:val="28"/>
          <w:bdr w:val="none" w:sz="0" w:space="0" w:color="auto" w:frame="1"/>
        </w:rPr>
        <w:t>謂心、心所及所變現</w:t>
      </w:r>
      <w:r w:rsidRPr="00395161">
        <w:rPr>
          <w:rFonts w:ascii="Kaiti TC" w:eastAsia="Kaiti TC" w:hAnsi="Kaiti TC" w:cs="Kaiti TC"/>
          <w:b/>
          <w:bCs/>
          <w:color w:val="FF0000"/>
          <w:sz w:val="21"/>
          <w:szCs w:val="21"/>
          <w:bdr w:val="none" w:sz="0" w:space="0" w:color="auto" w:frame="1"/>
        </w:rPr>
        <w:t>（的一切法，皆）</w:t>
      </w:r>
      <w:r w:rsidRPr="00395161">
        <w:rPr>
          <w:rFonts w:ascii="Kaiti TC" w:eastAsia="Kaiti TC" w:hAnsi="Kaiti TC" w:cs="Kaiti TC"/>
          <w:b/>
          <w:bCs/>
          <w:color w:val="000000"/>
          <w:sz w:val="28"/>
          <w:szCs w:val="28"/>
          <w:bdr w:val="none" w:sz="0" w:space="0" w:color="auto" w:frame="1"/>
        </w:rPr>
        <w:t>眾緣</w:t>
      </w:r>
      <w:r w:rsidRPr="00395161">
        <w:rPr>
          <w:rFonts w:ascii="Kaiti TC" w:eastAsia="Kaiti TC" w:hAnsi="Kaiti TC" w:cs="Kaiti TC"/>
          <w:b/>
          <w:bCs/>
          <w:color w:val="FF0000"/>
          <w:sz w:val="21"/>
          <w:szCs w:val="21"/>
          <w:bdr w:val="none" w:sz="0" w:space="0" w:color="auto" w:frame="1"/>
        </w:rPr>
        <w:t>（和合）</w:t>
      </w:r>
      <w:r w:rsidRPr="00395161">
        <w:rPr>
          <w:rFonts w:ascii="Kaiti TC" w:eastAsia="Kaiti TC" w:hAnsi="Kaiti TC" w:cs="Kaiti TC"/>
          <w:b/>
          <w:bCs/>
          <w:color w:val="000000"/>
          <w:sz w:val="28"/>
          <w:szCs w:val="28"/>
          <w:bdr w:val="none" w:sz="0" w:space="0" w:color="auto" w:frame="1"/>
        </w:rPr>
        <w:t>生故，</w:t>
      </w:r>
      <w:r w:rsidRPr="00395161">
        <w:rPr>
          <w:rFonts w:ascii="Kaiti TC" w:eastAsia="Kaiti TC" w:hAnsi="Kaiti TC" w:cs="Kaiti TC"/>
          <w:b/>
          <w:bCs/>
          <w:color w:val="FF0000"/>
          <w:sz w:val="21"/>
          <w:szCs w:val="21"/>
          <w:bdr w:val="none" w:sz="0" w:space="0" w:color="auto" w:frame="1"/>
        </w:rPr>
        <w:t>（所以）</w:t>
      </w:r>
      <w:r w:rsidRPr="00395161">
        <w:rPr>
          <w:rFonts w:ascii="Kaiti TC" w:eastAsia="Kaiti TC" w:hAnsi="Kaiti TC" w:cs="Kaiti TC"/>
          <w:b/>
          <w:bCs/>
          <w:color w:val="000000"/>
          <w:sz w:val="28"/>
          <w:szCs w:val="28"/>
          <w:bdr w:val="none" w:sz="0" w:space="0" w:color="auto" w:frame="1"/>
        </w:rPr>
        <w:t>如幻事等，非有似有，誑惑愚</w:t>
      </w:r>
      <w:r w:rsidRPr="00395161">
        <w:rPr>
          <w:rFonts w:ascii="Kaiti TC" w:eastAsia="Kaiti TC" w:hAnsi="Kaiti TC" w:cs="Kaiti TC"/>
          <w:b/>
          <w:bCs/>
          <w:color w:val="000000"/>
          <w:sz w:val="28"/>
          <w:szCs w:val="28"/>
          <w:bdr w:val="none" w:sz="0" w:space="0" w:color="auto" w:frame="1"/>
        </w:rPr>
        <w:lastRenderedPageBreak/>
        <w:t>夫，一切皆名依他起性。愚夫於此橫執我、法</w:t>
      </w:r>
      <w:r w:rsidRPr="00395161">
        <w:rPr>
          <w:rFonts w:ascii="Kaiti TC" w:eastAsia="Kaiti TC" w:hAnsi="Kaiti TC" w:cs="Kaiti TC"/>
          <w:b/>
          <w:bCs/>
          <w:color w:val="FF0000"/>
          <w:sz w:val="21"/>
          <w:szCs w:val="21"/>
          <w:bdr w:val="none" w:sz="0" w:space="0" w:color="auto" w:frame="1"/>
        </w:rPr>
        <w:t>（的）</w:t>
      </w:r>
      <w:r w:rsidRPr="00395161">
        <w:rPr>
          <w:rFonts w:ascii="Kaiti TC" w:eastAsia="Kaiti TC" w:hAnsi="Kaiti TC" w:cs="Kaiti TC"/>
          <w:b/>
          <w:bCs/>
          <w:color w:val="000000"/>
          <w:sz w:val="28"/>
          <w:szCs w:val="28"/>
          <w:bdr w:val="none" w:sz="0" w:space="0" w:color="auto" w:frame="1"/>
        </w:rPr>
        <w:t>有無、一異、俱不俱等</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hint="eastAsia"/>
          <w:b/>
          <w:bCs/>
          <w:color w:val="FF0000"/>
          <w:sz w:val="21"/>
          <w:szCs w:val="21"/>
          <w:bdr w:val="none" w:sz="0" w:space="0" w:color="auto" w:frame="1"/>
        </w:rPr>
        <w:t>錯誤的</w:t>
      </w:r>
      <w:r w:rsidRPr="00395161">
        <w:rPr>
          <w:rFonts w:ascii="Kaiti TC" w:eastAsia="Kaiti TC" w:hAnsi="Kaiti TC" w:cs="Kaiti TC"/>
          <w:b/>
          <w:bCs/>
          <w:color w:val="FF0000"/>
          <w:sz w:val="21"/>
          <w:szCs w:val="21"/>
          <w:bdr w:val="none" w:sz="0" w:space="0" w:color="auto" w:frame="1"/>
        </w:rPr>
        <w:t>計度而無中生有之事物，）</w:t>
      </w:r>
      <w:r w:rsidRPr="00395161">
        <w:rPr>
          <w:rFonts w:ascii="Kaiti TC" w:eastAsia="Kaiti TC" w:hAnsi="Kaiti TC" w:cs="Kaiti TC"/>
          <w:b/>
          <w:bCs/>
          <w:color w:val="000000"/>
          <w:sz w:val="28"/>
          <w:szCs w:val="28"/>
          <w:bdr w:val="none" w:sz="0" w:space="0" w:color="auto" w:frame="1"/>
        </w:rPr>
        <w:t>如空花等性、相</w:t>
      </w:r>
      <w:r w:rsidRPr="00395161">
        <w:rPr>
          <w:rFonts w:ascii="Kaiti TC" w:eastAsia="Kaiti TC" w:hAnsi="Kaiti TC" w:cs="Kaiti TC"/>
          <w:b/>
          <w:bCs/>
          <w:color w:val="FF0000"/>
          <w:sz w:val="21"/>
          <w:szCs w:val="21"/>
          <w:bdr w:val="none" w:sz="0" w:space="0" w:color="auto" w:frame="1"/>
        </w:rPr>
        <w:t>（本性與現象）</w:t>
      </w:r>
      <w:r w:rsidRPr="00395161">
        <w:rPr>
          <w:rFonts w:ascii="Kaiti TC" w:eastAsia="Kaiti TC" w:hAnsi="Kaiti TC" w:cs="Kaiti TC"/>
          <w:b/>
          <w:bCs/>
          <w:color w:val="000000"/>
          <w:sz w:val="28"/>
          <w:szCs w:val="28"/>
          <w:bdr w:val="none" w:sz="0" w:space="0" w:color="auto" w:frame="1"/>
        </w:rPr>
        <w:t>都無，一切皆名遍計所執。</w:t>
      </w:r>
      <w:r w:rsidRPr="00395161">
        <w:rPr>
          <w:rFonts w:ascii="Kaiti TC" w:eastAsia="Kaiti TC" w:hAnsi="Kaiti TC" w:cs="Kaiti TC"/>
          <w:b/>
          <w:bCs/>
          <w:color w:val="FF0000"/>
          <w:sz w:val="21"/>
          <w:szCs w:val="21"/>
          <w:bdr w:val="none" w:sz="0" w:space="0" w:color="auto" w:frame="1"/>
        </w:rPr>
        <w:t>（在）</w:t>
      </w:r>
      <w:r w:rsidRPr="00395161">
        <w:rPr>
          <w:rFonts w:ascii="Kaiti TC" w:eastAsia="Kaiti TC" w:hAnsi="Kaiti TC" w:cs="Kaiti TC"/>
          <w:b/>
          <w:bCs/>
          <w:color w:val="000000"/>
          <w:sz w:val="28"/>
          <w:szCs w:val="28"/>
          <w:bdr w:val="none" w:sz="0" w:space="0" w:color="auto" w:frame="1"/>
        </w:rPr>
        <w:t>依他起上，</w:t>
      </w:r>
      <w:r w:rsidRPr="00395161">
        <w:rPr>
          <w:rFonts w:ascii="Kaiti TC" w:eastAsia="Kaiti TC" w:hAnsi="Kaiti TC" w:cs="Kaiti TC"/>
          <w:b/>
          <w:bCs/>
          <w:color w:val="FF0000"/>
          <w:sz w:val="21"/>
          <w:szCs w:val="21"/>
          <w:bdr w:val="none" w:sz="0" w:space="0" w:color="auto" w:frame="1"/>
        </w:rPr>
        <w:t>（了達）</w:t>
      </w:r>
      <w:r w:rsidRPr="00395161">
        <w:rPr>
          <w:rFonts w:ascii="Kaiti TC" w:eastAsia="Kaiti TC" w:hAnsi="Kaiti TC" w:cs="Kaiti TC"/>
          <w:b/>
          <w:bCs/>
          <w:color w:val="000000"/>
          <w:sz w:val="28"/>
          <w:szCs w:val="28"/>
          <w:bdr w:val="none" w:sz="0" w:space="0" w:color="auto" w:frame="1"/>
        </w:rPr>
        <w:t>彼所妄執我、法俱空，此</w:t>
      </w:r>
      <w:r w:rsidRPr="00395161">
        <w:rPr>
          <w:rFonts w:ascii="Kaiti TC" w:eastAsia="Kaiti TC" w:hAnsi="Kaiti TC" w:cs="Kaiti TC"/>
          <w:b/>
          <w:bCs/>
          <w:color w:val="FF0000"/>
          <w:sz w:val="21"/>
          <w:szCs w:val="21"/>
          <w:bdr w:val="none" w:sz="0" w:space="0" w:color="auto" w:frame="1"/>
        </w:rPr>
        <w:t>（二）</w:t>
      </w:r>
      <w:r w:rsidRPr="00395161">
        <w:rPr>
          <w:rFonts w:ascii="Kaiti TC" w:eastAsia="Kaiti TC" w:hAnsi="Kaiti TC" w:cs="Kaiti TC"/>
          <w:b/>
          <w:bCs/>
          <w:color w:val="000000"/>
          <w:sz w:val="28"/>
          <w:szCs w:val="28"/>
          <w:bdr w:val="none" w:sz="0" w:space="0" w:color="auto" w:frame="1"/>
        </w:rPr>
        <w:t>空所顯識等</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hint="eastAsia"/>
          <w:b/>
          <w:bCs/>
          <w:color w:val="FF0000"/>
          <w:sz w:val="21"/>
          <w:szCs w:val="21"/>
          <w:bdr w:val="none" w:sz="0" w:space="0" w:color="auto" w:frame="1"/>
        </w:rPr>
        <w:t>及所變現諸法</w:t>
      </w:r>
      <w:r w:rsidRPr="00395161">
        <w:rPr>
          <w:rFonts w:ascii="Kaiti TC" w:eastAsia="Kaiti TC" w:hAnsi="Kaiti TC" w:cs="Kaiti TC"/>
          <w:b/>
          <w:bCs/>
          <w:color w:val="FF0000"/>
          <w:sz w:val="21"/>
          <w:szCs w:val="21"/>
          <w:bdr w:val="none" w:sz="0" w:space="0" w:color="auto" w:frame="1"/>
        </w:rPr>
        <w:t>的）</w:t>
      </w:r>
      <w:r w:rsidRPr="00395161">
        <w:rPr>
          <w:rFonts w:ascii="Kaiti TC" w:eastAsia="Kaiti TC" w:hAnsi="Kaiti TC" w:cs="Kaiti TC"/>
          <w:b/>
          <w:bCs/>
          <w:color w:val="000000"/>
          <w:sz w:val="28"/>
          <w:szCs w:val="28"/>
          <w:bdr w:val="none" w:sz="0" w:space="0" w:color="auto" w:frame="1"/>
        </w:rPr>
        <w:t>真</w:t>
      </w:r>
      <w:r w:rsidRPr="00395161">
        <w:rPr>
          <w:rFonts w:ascii="Kaiti TC" w:eastAsia="Kaiti TC" w:hAnsi="Kaiti TC" w:cs="Kaiti TC"/>
          <w:b/>
          <w:bCs/>
          <w:color w:val="FF0000"/>
          <w:sz w:val="21"/>
          <w:szCs w:val="21"/>
          <w:bdr w:val="none" w:sz="0" w:space="0" w:color="auto" w:frame="1"/>
        </w:rPr>
        <w:t>（實本）</w:t>
      </w:r>
      <w:r w:rsidRPr="00395161">
        <w:rPr>
          <w:rFonts w:ascii="Kaiti TC" w:eastAsia="Kaiti TC" w:hAnsi="Kaiti TC" w:cs="Kaiti TC"/>
          <w:b/>
          <w:bCs/>
          <w:color w:val="000000"/>
          <w:sz w:val="28"/>
          <w:szCs w:val="28"/>
          <w:bdr w:val="none" w:sz="0" w:space="0" w:color="auto" w:frame="1"/>
        </w:rPr>
        <w:t>性，名圓成實。是故此三不離心等。</w:t>
      </w:r>
      <w:r w:rsidRPr="00395161">
        <w:rPr>
          <w:rFonts w:ascii="Kaiti TC" w:eastAsia="Kaiti TC" w:hAnsi="Kaiti TC" w:cs="Kaiti TC"/>
          <w:b/>
          <w:bCs/>
          <w:color w:val="000000"/>
          <w:sz w:val="28"/>
          <w:szCs w:val="28"/>
        </w:rPr>
        <w:t> </w:t>
      </w:r>
    </w:p>
    <w:p w14:paraId="20E4A23A" w14:textId="77777777" w:rsidR="00395161" w:rsidRPr="00395161" w:rsidRDefault="00395161" w:rsidP="00395161">
      <w:pPr>
        <w:rPr>
          <w:rFonts w:ascii="Kaiti TC" w:eastAsia="Kaiti TC" w:hAnsi="Kaiti TC" w:cs="Kaiti TC"/>
          <w:b/>
          <w:bCs/>
          <w:color w:val="000000"/>
          <w:sz w:val="28"/>
          <w:szCs w:val="28"/>
          <w:bdr w:val="none" w:sz="0" w:space="0" w:color="auto" w:frame="1"/>
        </w:rPr>
      </w:pPr>
    </w:p>
    <w:p w14:paraId="7E30608F" w14:textId="77777777" w:rsidR="00395161" w:rsidRPr="00395161" w:rsidRDefault="00395161" w:rsidP="00395161">
      <w:pPr>
        <w:rPr>
          <w:rFonts w:ascii="Kaiti TC" w:eastAsia="Kaiti TC" w:hAnsi="Kaiti TC" w:cs="Kaiti TC"/>
          <w:b/>
          <w:bCs/>
          <w:color w:val="0000FF"/>
          <w:sz w:val="21"/>
          <w:szCs w:val="21"/>
          <w:bdr w:val="none" w:sz="0" w:space="0" w:color="auto" w:frame="1"/>
        </w:rPr>
      </w:pPr>
      <w:r w:rsidRPr="00395161">
        <w:rPr>
          <w:rFonts w:ascii="Kaiti TC" w:eastAsia="Kaiti TC" w:hAnsi="Kaiti TC" w:cs="Kaiti TC" w:hint="eastAsia"/>
          <w:b/>
          <w:bCs/>
          <w:color w:val="0000FF"/>
          <w:sz w:val="21"/>
          <w:szCs w:val="21"/>
          <w:bdr w:val="none" w:sz="0" w:space="0" w:color="auto" w:frame="1"/>
        </w:rPr>
        <w:t>三自性不離心的意思，是心的各種作用、變化都是依他起。圓成實及遍計所執都是依靠依他起建立的，於依他起上無中生有而虛妄執著，就是遍計所執；在依他起上，遠離虛妄執著的遍計所執，如實所見，知諸法皆是依他起，即此圓成實性。</w:t>
      </w:r>
    </w:p>
    <w:p w14:paraId="20F557D2" w14:textId="77777777" w:rsidR="00395161" w:rsidRPr="00395161" w:rsidRDefault="00395161" w:rsidP="00395161">
      <w:pPr>
        <w:rPr>
          <w:rFonts w:ascii="Kaiti TC" w:eastAsia="Kaiti TC" w:hAnsi="Kaiti TC" w:cs="Kaiti TC"/>
          <w:b/>
          <w:bCs/>
          <w:color w:val="0000FF"/>
          <w:sz w:val="21"/>
          <w:szCs w:val="21"/>
          <w:bdr w:val="none" w:sz="0" w:space="0" w:color="auto" w:frame="1"/>
        </w:rPr>
      </w:pPr>
    </w:p>
    <w:p w14:paraId="7F36CF27" w14:textId="77777777" w:rsidR="00395161" w:rsidRPr="00395161" w:rsidRDefault="00395161" w:rsidP="00395161">
      <w:pPr>
        <w:rPr>
          <w:rFonts w:ascii="Kaiti TC" w:eastAsia="Kaiti TC" w:hAnsi="Kaiti TC" w:cs="Kaiti TC"/>
          <w:b/>
          <w:bCs/>
          <w:color w:val="0000FF"/>
          <w:sz w:val="21"/>
          <w:szCs w:val="21"/>
          <w:bdr w:val="none" w:sz="0" w:space="0" w:color="auto" w:frame="1"/>
        </w:rPr>
      </w:pPr>
      <w:r w:rsidRPr="00395161">
        <w:rPr>
          <w:rFonts w:ascii="Kaiti TC" w:eastAsia="Kaiti TC" w:hAnsi="Kaiti TC" w:cs="Kaiti TC"/>
          <w:b/>
          <w:bCs/>
          <w:color w:val="0000FF"/>
          <w:sz w:val="21"/>
          <w:szCs w:val="21"/>
          <w:bdr w:val="none" w:sz="0" w:space="0" w:color="auto" w:frame="1"/>
        </w:rPr>
        <w:t>色法依因緣、增上緣起；心法依四緣等而起，故色、心一切法都是依他起性。圓成實性就是依他起事物的真實本性，所以依他起與圓成實性不一不異。遍計所執性就是在依他起上虛妄的增加出不存在的事物，並執為真實</w:t>
      </w:r>
      <w:r w:rsidRPr="00395161">
        <w:rPr>
          <w:rFonts w:ascii="Kaiti TC" w:eastAsia="Kaiti TC" w:hAnsi="Kaiti TC" w:cs="Kaiti TC" w:hint="eastAsia"/>
          <w:b/>
          <w:bCs/>
          <w:color w:val="0000FF"/>
          <w:sz w:val="21"/>
          <w:szCs w:val="21"/>
          <w:bdr w:val="none" w:sz="0" w:space="0" w:color="auto" w:frame="1"/>
        </w:rPr>
        <w:t>有。</w:t>
      </w:r>
      <w:r w:rsidRPr="00395161">
        <w:rPr>
          <w:rFonts w:ascii="Kaiti TC" w:eastAsia="Kaiti TC" w:hAnsi="Kaiti TC" w:cs="Kaiti TC"/>
          <w:b/>
          <w:bCs/>
          <w:color w:val="0000FF"/>
          <w:sz w:val="21"/>
          <w:szCs w:val="21"/>
          <w:bdr w:val="none" w:sz="0" w:space="0" w:color="auto" w:frame="1"/>
        </w:rPr>
        <w:t>如果能證得二空所顯真如，並除去這些執著，這就是圓成實性。因色法、心法都不離自心、心所，故三自性也不離自心</w:t>
      </w:r>
      <w:r w:rsidRPr="00395161">
        <w:rPr>
          <w:rFonts w:ascii="Kaiti TC" w:eastAsia="Kaiti TC" w:hAnsi="Kaiti TC" w:cs="Kaiti TC" w:hint="eastAsia"/>
          <w:b/>
          <w:bCs/>
          <w:color w:val="0000FF"/>
          <w:sz w:val="21"/>
          <w:szCs w:val="21"/>
          <w:bdr w:val="none" w:sz="0" w:space="0" w:color="auto" w:frame="1"/>
        </w:rPr>
        <w:t>。</w:t>
      </w:r>
    </w:p>
    <w:p w14:paraId="74B61063" w14:textId="77777777" w:rsidR="00395161" w:rsidRPr="00395161" w:rsidRDefault="00395161" w:rsidP="00395161">
      <w:pPr>
        <w:rPr>
          <w:rFonts w:ascii="Kaiti TC" w:eastAsia="Kaiti TC" w:hAnsi="Kaiti TC" w:cs="Kaiti TC"/>
          <w:b/>
          <w:bCs/>
          <w:color w:val="0000FF"/>
          <w:sz w:val="21"/>
          <w:szCs w:val="21"/>
          <w:bdr w:val="none" w:sz="0" w:space="0" w:color="auto" w:frame="1"/>
        </w:rPr>
      </w:pPr>
    </w:p>
    <w:p w14:paraId="079FA4AC" w14:textId="77777777" w:rsidR="00395161" w:rsidRPr="00395161" w:rsidRDefault="00395161" w:rsidP="00395161">
      <w:pPr>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FF"/>
          <w:sz w:val="28"/>
          <w:szCs w:val="28"/>
          <w:bdr w:val="none" w:sz="0" w:space="0" w:color="auto" w:frame="1"/>
        </w:rPr>
        <w:t># 論三自性與無為、真如、四諦、四真實、五事、五相、六法的關係</w:t>
      </w:r>
    </w:p>
    <w:p w14:paraId="127D13F5" w14:textId="77777777" w:rsidR="00395161" w:rsidRPr="00395161" w:rsidRDefault="00395161" w:rsidP="00395161">
      <w:pPr>
        <w:rPr>
          <w:rFonts w:ascii="Kaiti TC" w:eastAsia="Kaiti TC" w:hAnsi="Kaiti TC" w:cs="Kaiti TC"/>
          <w:b/>
          <w:bCs/>
          <w:color w:val="000000"/>
          <w:sz w:val="28"/>
          <w:szCs w:val="28"/>
          <w:bdr w:val="none" w:sz="0" w:space="0" w:color="auto" w:frame="1"/>
        </w:rPr>
      </w:pPr>
    </w:p>
    <w:p w14:paraId="63735DB1" w14:textId="77777777" w:rsidR="00395161" w:rsidRPr="00395161" w:rsidRDefault="00395161" w:rsidP="00395161">
      <w:pPr>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00"/>
          <w:sz w:val="28"/>
          <w:szCs w:val="28"/>
          <w:bdr w:val="none" w:sz="0" w:space="0" w:color="auto" w:frame="1"/>
        </w:rPr>
        <w:t>“虛空、擇滅、非擇滅</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FF0000"/>
          <w:sz w:val="21"/>
          <w:szCs w:val="21"/>
        </w:rPr>
        <w:t>不動、想受滅、真如六種</w:t>
      </w:r>
      <w:r w:rsidRPr="00395161">
        <w:rPr>
          <w:rFonts w:ascii="Kaiti TC" w:eastAsia="Kaiti TC" w:hAnsi="Kaiti TC" w:cs="Kaiti TC"/>
          <w:b/>
          <w:bCs/>
          <w:color w:val="FF0000"/>
          <w:sz w:val="21"/>
          <w:szCs w:val="21"/>
          <w:bdr w:val="none" w:sz="0" w:space="0" w:color="auto" w:frame="1"/>
        </w:rPr>
        <w:t>無為）</w:t>
      </w:r>
      <w:r w:rsidRPr="00395161">
        <w:rPr>
          <w:rFonts w:ascii="Kaiti TC" w:eastAsia="Kaiti TC" w:hAnsi="Kaiti TC" w:cs="Kaiti TC"/>
          <w:b/>
          <w:bCs/>
          <w:color w:val="000000"/>
          <w:sz w:val="28"/>
          <w:szCs w:val="28"/>
          <w:bdr w:val="none" w:sz="0" w:space="0" w:color="auto" w:frame="1"/>
        </w:rPr>
        <w:t>等，何性攝耶？”三</w:t>
      </w:r>
      <w:r w:rsidRPr="00395161">
        <w:rPr>
          <w:rFonts w:ascii="Kaiti TC" w:eastAsia="Kaiti TC" w:hAnsi="Kaiti TC" w:cs="Kaiti TC"/>
          <w:b/>
          <w:bCs/>
          <w:color w:val="FF0000"/>
          <w:sz w:val="21"/>
          <w:szCs w:val="21"/>
          <w:bdr w:val="none" w:sz="0" w:space="0" w:color="auto" w:frame="1"/>
        </w:rPr>
        <w:t>（自性）</w:t>
      </w:r>
      <w:r w:rsidRPr="00395161">
        <w:rPr>
          <w:rFonts w:ascii="Kaiti TC" w:eastAsia="Kaiti TC" w:hAnsi="Kaiti TC" w:cs="Kaiti TC"/>
          <w:b/>
          <w:bCs/>
          <w:color w:val="000000"/>
          <w:sz w:val="28"/>
          <w:szCs w:val="28"/>
          <w:bdr w:val="none" w:sz="0" w:space="0" w:color="auto" w:frame="1"/>
        </w:rPr>
        <w:t>皆容攝。心等變似虛空等</w:t>
      </w:r>
      <w:r w:rsidRPr="00395161">
        <w:rPr>
          <w:rFonts w:ascii="Kaiti TC" w:eastAsia="Kaiti TC" w:hAnsi="Kaiti TC" w:cs="Kaiti TC" w:hint="eastAsia"/>
          <w:b/>
          <w:bCs/>
          <w:color w:val="FF0000"/>
          <w:sz w:val="21"/>
          <w:szCs w:val="21"/>
          <w:bdr w:val="none" w:sz="0" w:space="0" w:color="auto" w:frame="1"/>
        </w:rPr>
        <w:t>（六種無為）</w:t>
      </w:r>
      <w:r w:rsidRPr="00395161">
        <w:rPr>
          <w:rFonts w:ascii="Kaiti TC" w:eastAsia="Kaiti TC" w:hAnsi="Kaiti TC" w:cs="Kaiti TC"/>
          <w:b/>
          <w:bCs/>
          <w:color w:val="000000"/>
          <w:sz w:val="28"/>
          <w:szCs w:val="28"/>
          <w:bdr w:val="none" w:sz="0" w:space="0" w:color="auto" w:frame="1"/>
        </w:rPr>
        <w:t>相，隨心</w:t>
      </w:r>
      <w:r w:rsidRPr="00395161">
        <w:rPr>
          <w:rFonts w:ascii="Kaiti TC" w:eastAsia="Kaiti TC" w:hAnsi="Kaiti TC" w:cs="Kaiti TC"/>
          <w:b/>
          <w:bCs/>
          <w:color w:val="FF0000"/>
          <w:sz w:val="21"/>
          <w:szCs w:val="21"/>
          <w:bdr w:val="none" w:sz="0" w:space="0" w:color="auto" w:frame="1"/>
        </w:rPr>
        <w:t>（而）</w:t>
      </w:r>
      <w:r w:rsidRPr="00395161">
        <w:rPr>
          <w:rFonts w:ascii="Kaiti TC" w:eastAsia="Kaiti TC" w:hAnsi="Kaiti TC" w:cs="Kaiti TC"/>
          <w:b/>
          <w:bCs/>
          <w:color w:val="000000"/>
          <w:sz w:val="28"/>
          <w:szCs w:val="28"/>
          <w:bdr w:val="none" w:sz="0" w:space="0" w:color="auto" w:frame="1"/>
        </w:rPr>
        <w:t>生故，依他起攝。愚夫於中妄執</w:t>
      </w:r>
      <w:r w:rsidRPr="00395161">
        <w:rPr>
          <w:rFonts w:ascii="Kaiti TC" w:eastAsia="Kaiti TC" w:hAnsi="Kaiti TC" w:cs="Kaiti TC" w:hint="eastAsia"/>
          <w:b/>
          <w:bCs/>
          <w:color w:val="FF0000"/>
          <w:sz w:val="21"/>
          <w:szCs w:val="21"/>
          <w:bdr w:val="none" w:sz="0" w:space="0" w:color="auto" w:frame="1"/>
        </w:rPr>
        <w:t>（離心）</w:t>
      </w:r>
      <w:r w:rsidRPr="00395161">
        <w:rPr>
          <w:rFonts w:ascii="Kaiti TC" w:eastAsia="Kaiti TC" w:hAnsi="Kaiti TC" w:cs="Kaiti TC"/>
          <w:b/>
          <w:bCs/>
          <w:color w:val="000000"/>
          <w:sz w:val="28"/>
          <w:szCs w:val="28"/>
          <w:bdr w:val="none" w:sz="0" w:space="0" w:color="auto" w:frame="1"/>
        </w:rPr>
        <w:t>實有，此即遍計所執性攝。若</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hint="eastAsia"/>
          <w:b/>
          <w:bCs/>
          <w:color w:val="FF0000"/>
          <w:sz w:val="21"/>
          <w:szCs w:val="21"/>
          <w:bdr w:val="none" w:sz="0" w:space="0" w:color="auto" w:frame="1"/>
        </w:rPr>
        <w:t>明了這些無為法都是）</w:t>
      </w:r>
      <w:r w:rsidRPr="00395161">
        <w:rPr>
          <w:rFonts w:ascii="Kaiti TC" w:eastAsia="Kaiti TC" w:hAnsi="Kaiti TC" w:cs="Kaiti TC"/>
          <w:b/>
          <w:bCs/>
          <w:color w:val="000000"/>
          <w:sz w:val="28"/>
          <w:szCs w:val="28"/>
          <w:bdr w:val="none" w:sz="0" w:space="0" w:color="auto" w:frame="1"/>
        </w:rPr>
        <w:t>於</w:t>
      </w:r>
      <w:r w:rsidRPr="00395161">
        <w:rPr>
          <w:rFonts w:ascii="Kaiti TC" w:eastAsia="Kaiti TC" w:hAnsi="Kaiti TC" w:cs="Kaiti TC"/>
          <w:b/>
          <w:bCs/>
          <w:color w:val="FF0000"/>
          <w:sz w:val="21"/>
          <w:szCs w:val="21"/>
          <w:bdr w:val="none" w:sz="0" w:space="0" w:color="auto" w:frame="1"/>
        </w:rPr>
        <w:t>（二空所顯）</w:t>
      </w:r>
      <w:r w:rsidRPr="00395161">
        <w:rPr>
          <w:rFonts w:ascii="Kaiti TC" w:eastAsia="Kaiti TC" w:hAnsi="Kaiti TC" w:cs="Kaiti TC"/>
          <w:b/>
          <w:bCs/>
          <w:color w:val="000000"/>
          <w:sz w:val="28"/>
          <w:szCs w:val="28"/>
          <w:bdr w:val="none" w:sz="0" w:space="0" w:color="auto" w:frame="1"/>
        </w:rPr>
        <w:t>真如</w:t>
      </w:r>
      <w:r w:rsidRPr="00395161">
        <w:rPr>
          <w:rFonts w:ascii="Kaiti TC" w:eastAsia="Kaiti TC" w:hAnsi="Kaiti TC" w:cs="Kaiti TC" w:hint="eastAsia"/>
          <w:b/>
          <w:bCs/>
          <w:color w:val="FF0000"/>
          <w:sz w:val="21"/>
          <w:szCs w:val="21"/>
          <w:bdr w:val="none" w:sz="0" w:space="0" w:color="auto" w:frame="1"/>
        </w:rPr>
        <w:t>（上，</w:t>
      </w:r>
      <w:r w:rsidRPr="00395161">
        <w:rPr>
          <w:rFonts w:ascii="Kaiti TC" w:eastAsia="Kaiti TC" w:hAnsi="Kaiti TC" w:cs="Kaiti TC"/>
          <w:b/>
          <w:bCs/>
          <w:color w:val="FF0000"/>
          <w:sz w:val="21"/>
          <w:szCs w:val="21"/>
        </w:rPr>
        <w:t>藉</w:t>
      </w:r>
      <w:r w:rsidRPr="00395161">
        <w:rPr>
          <w:rFonts w:ascii="Kaiti TC" w:eastAsia="Kaiti TC" w:hAnsi="Kaiti TC" w:cs="Kaiti TC" w:hint="eastAsia"/>
          <w:b/>
          <w:bCs/>
          <w:color w:val="FF0000"/>
          <w:sz w:val="21"/>
          <w:szCs w:val="21"/>
        </w:rPr>
        <w:t>著</w:t>
      </w:r>
      <w:r w:rsidRPr="00395161">
        <w:rPr>
          <w:rFonts w:ascii="Kaiti TC" w:eastAsia="Kaiti TC" w:hAnsi="Kaiti TC" w:cs="Kaiti TC"/>
          <w:b/>
          <w:bCs/>
          <w:color w:val="FF0000"/>
          <w:sz w:val="21"/>
          <w:szCs w:val="21"/>
        </w:rPr>
        <w:t>概念、名稱</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假施設有虛空等</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hint="eastAsia"/>
          <w:b/>
          <w:bCs/>
          <w:color w:val="FF0000"/>
          <w:sz w:val="21"/>
          <w:szCs w:val="21"/>
          <w:bdr w:val="none" w:sz="0" w:space="0" w:color="auto" w:frame="1"/>
        </w:rPr>
        <w:t>六</w:t>
      </w:r>
      <w:r w:rsidRPr="00395161">
        <w:rPr>
          <w:rFonts w:ascii="Kaiti TC" w:eastAsia="Kaiti TC" w:hAnsi="Kaiti TC" w:cs="Kaiti TC"/>
          <w:b/>
          <w:bCs/>
          <w:color w:val="FF0000"/>
          <w:sz w:val="21"/>
          <w:szCs w:val="21"/>
          <w:bdr w:val="none" w:sz="0" w:space="0" w:color="auto" w:frame="1"/>
        </w:rPr>
        <w:t>無為）</w:t>
      </w:r>
      <w:r w:rsidRPr="00395161">
        <w:rPr>
          <w:rFonts w:ascii="Kaiti TC" w:eastAsia="Kaiti TC" w:hAnsi="Kaiti TC" w:cs="Kaiti TC"/>
          <w:b/>
          <w:bCs/>
          <w:color w:val="000000"/>
          <w:sz w:val="28"/>
          <w:szCs w:val="28"/>
          <w:bdr w:val="none" w:sz="0" w:space="0" w:color="auto" w:frame="1"/>
        </w:rPr>
        <w:t>義，圓成實攝。</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FF0000"/>
          <w:sz w:val="21"/>
          <w:szCs w:val="21"/>
        </w:rPr>
        <w:t>若依有漏、無漏心說依他起，則</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有漏心等定屬依他</w:t>
      </w:r>
      <w:r w:rsidRPr="00395161">
        <w:rPr>
          <w:rFonts w:ascii="Kaiti TC" w:eastAsia="Kaiti TC" w:hAnsi="Kaiti TC" w:cs="Kaiti TC" w:hint="eastAsia"/>
          <w:b/>
          <w:bCs/>
          <w:color w:val="FF0000"/>
          <w:sz w:val="21"/>
          <w:szCs w:val="21"/>
          <w:bdr w:val="none" w:sz="0" w:space="0" w:color="auto" w:frame="1"/>
        </w:rPr>
        <w:t>（但不定有圓成實，因有漏心還包括了遍計所執）</w:t>
      </w:r>
      <w:r w:rsidRPr="00395161">
        <w:rPr>
          <w:rFonts w:ascii="Kaiti TC" w:eastAsia="Kaiti TC" w:hAnsi="Kaiti TC" w:cs="Kaiti TC"/>
          <w:b/>
          <w:bCs/>
          <w:color w:val="000000" w:themeColor="text1"/>
          <w:sz w:val="28"/>
          <w:szCs w:val="28"/>
          <w:bdr w:val="none" w:sz="0" w:space="0" w:color="auto" w:frame="1"/>
        </w:rPr>
        <w:t>；</w:t>
      </w:r>
      <w:r w:rsidRPr="00395161">
        <w:rPr>
          <w:rFonts w:ascii="Kaiti TC" w:eastAsia="Kaiti TC" w:hAnsi="Kaiti TC" w:cs="Kaiti TC"/>
          <w:b/>
          <w:bCs/>
          <w:color w:val="000000"/>
          <w:sz w:val="28"/>
          <w:szCs w:val="28"/>
          <w:bdr w:val="none" w:sz="0" w:space="0" w:color="auto" w:frame="1"/>
        </w:rPr>
        <w:t>無漏心等，容二性攝，眾緣生故，攝屬依他，無顛倒故，圓成實攝。</w:t>
      </w:r>
    </w:p>
    <w:p w14:paraId="5BDE3846" w14:textId="77777777" w:rsidR="00395161" w:rsidRPr="00395161" w:rsidRDefault="00395161" w:rsidP="00395161">
      <w:pPr>
        <w:rPr>
          <w:rFonts w:ascii="Kaiti TC" w:eastAsia="Kaiti TC" w:hAnsi="Kaiti TC" w:cs="Kaiti TC"/>
          <w:b/>
          <w:bCs/>
          <w:color w:val="0000FF"/>
          <w:sz w:val="28"/>
          <w:szCs w:val="28"/>
          <w:bdr w:val="none" w:sz="0" w:space="0" w:color="auto" w:frame="1"/>
        </w:rPr>
      </w:pPr>
    </w:p>
    <w:p w14:paraId="7721C1A0" w14:textId="77777777" w:rsidR="00395161" w:rsidRPr="00395161" w:rsidRDefault="00395161" w:rsidP="00395161">
      <w:pPr>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00"/>
          <w:sz w:val="28"/>
          <w:szCs w:val="28"/>
          <w:bdr w:val="none" w:sz="0" w:space="0" w:color="auto" w:frame="1"/>
        </w:rPr>
        <w:t>“如是三性與七真如，云何相攝？”七真如者，一流轉真如，謂有為法</w:t>
      </w:r>
      <w:r w:rsidRPr="00395161">
        <w:rPr>
          <w:rFonts w:ascii="Kaiti TC" w:eastAsia="Kaiti TC" w:hAnsi="Kaiti TC" w:cs="Kaiti TC"/>
          <w:b/>
          <w:bCs/>
          <w:color w:val="FF0000"/>
          <w:sz w:val="21"/>
          <w:szCs w:val="21"/>
          <w:bdr w:val="none" w:sz="0" w:space="0" w:color="auto" w:frame="1"/>
        </w:rPr>
        <w:t>（生滅）</w:t>
      </w:r>
      <w:r w:rsidRPr="00395161">
        <w:rPr>
          <w:rFonts w:ascii="Kaiti TC" w:eastAsia="Kaiti TC" w:hAnsi="Kaiti TC" w:cs="Kaiti TC"/>
          <w:b/>
          <w:bCs/>
          <w:color w:val="000000"/>
          <w:sz w:val="28"/>
          <w:szCs w:val="28"/>
          <w:bdr w:val="none" w:sz="0" w:space="0" w:color="auto" w:frame="1"/>
        </w:rPr>
        <w:t>流轉實性；二實相真如，謂</w:t>
      </w:r>
      <w:r w:rsidRPr="00395161">
        <w:rPr>
          <w:rFonts w:ascii="Kaiti TC" w:eastAsia="Kaiti TC" w:hAnsi="Kaiti TC" w:cs="Kaiti TC"/>
          <w:b/>
          <w:bCs/>
          <w:color w:val="FF0000"/>
          <w:sz w:val="21"/>
          <w:szCs w:val="21"/>
          <w:bdr w:val="none" w:sz="0" w:space="0" w:color="auto" w:frame="1"/>
        </w:rPr>
        <w:t>（人、法）</w:t>
      </w:r>
      <w:r w:rsidRPr="00395161">
        <w:rPr>
          <w:rFonts w:ascii="Kaiti TC" w:eastAsia="Kaiti TC" w:hAnsi="Kaiti TC" w:cs="Kaiti TC"/>
          <w:b/>
          <w:bCs/>
          <w:color w:val="000000"/>
          <w:sz w:val="28"/>
          <w:szCs w:val="28"/>
          <w:bdr w:val="none" w:sz="0" w:space="0" w:color="auto" w:frame="1"/>
        </w:rPr>
        <w:t>二無我所顯實性；三唯識真如，謂染、淨法唯識實性；四安立真如，謂苦</w:t>
      </w:r>
      <w:r w:rsidRPr="00395161">
        <w:rPr>
          <w:rFonts w:ascii="Kaiti TC" w:eastAsia="Kaiti TC" w:hAnsi="Kaiti TC" w:cs="Kaiti TC"/>
          <w:b/>
          <w:bCs/>
          <w:color w:val="FF0000"/>
          <w:sz w:val="21"/>
          <w:szCs w:val="21"/>
          <w:bdr w:val="none" w:sz="0" w:space="0" w:color="auto" w:frame="1"/>
        </w:rPr>
        <w:t>（諦的）</w:t>
      </w:r>
      <w:r w:rsidRPr="00395161">
        <w:rPr>
          <w:rFonts w:ascii="Kaiti TC" w:eastAsia="Kaiti TC" w:hAnsi="Kaiti TC" w:cs="Kaiti TC"/>
          <w:b/>
          <w:bCs/>
          <w:color w:val="000000"/>
          <w:sz w:val="28"/>
          <w:szCs w:val="28"/>
          <w:bdr w:val="none" w:sz="0" w:space="0" w:color="auto" w:frame="1"/>
        </w:rPr>
        <w:t>實性；五邪行真如，謂</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FF0000"/>
          <w:sz w:val="21"/>
          <w:szCs w:val="21"/>
        </w:rPr>
        <w:t>能招感諸苦的</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集實性；六清淨真如，謂</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FF0000"/>
          <w:sz w:val="21"/>
          <w:szCs w:val="21"/>
        </w:rPr>
        <w:t>證得涅槃</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滅實性；七正行真如，謂道實性</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FF0000"/>
          <w:sz w:val="21"/>
          <w:szCs w:val="21"/>
        </w:rPr>
        <w:t>三無漏學</w:t>
      </w:r>
      <w:r w:rsidRPr="00395161">
        <w:rPr>
          <w:rFonts w:ascii="Kaiti TC" w:eastAsia="Kaiti TC" w:hAnsi="Kaiti TC" w:cs="Kaiti TC" w:hint="eastAsia"/>
          <w:b/>
          <w:bCs/>
          <w:color w:val="FF0000"/>
          <w:sz w:val="21"/>
          <w:szCs w:val="21"/>
        </w:rPr>
        <w:t>之實性</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。此七實性，圓成實攝，</w:t>
      </w:r>
      <w:r w:rsidRPr="00395161">
        <w:rPr>
          <w:rFonts w:ascii="Kaiti TC" w:eastAsia="Kaiti TC" w:hAnsi="Kaiti TC" w:cs="Kaiti TC"/>
          <w:b/>
          <w:bCs/>
          <w:color w:val="FF0000"/>
          <w:sz w:val="21"/>
          <w:szCs w:val="21"/>
          <w:bdr w:val="none" w:sz="0" w:space="0" w:color="auto" w:frame="1"/>
        </w:rPr>
        <w:t>（它們是）</w:t>
      </w:r>
      <w:r w:rsidRPr="00395161">
        <w:rPr>
          <w:rFonts w:ascii="Kaiti TC" w:eastAsia="Kaiti TC" w:hAnsi="Kaiti TC" w:cs="Kaiti TC"/>
          <w:b/>
          <w:bCs/>
          <w:color w:val="000000"/>
          <w:sz w:val="28"/>
          <w:szCs w:val="28"/>
          <w:bdr w:val="none" w:sz="0" w:space="0" w:color="auto" w:frame="1"/>
        </w:rPr>
        <w:t>根本、後得二智境故</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FF0000"/>
          <w:sz w:val="21"/>
          <w:szCs w:val="21"/>
        </w:rPr>
        <w:t>實相、唯識、清淨三真如是根本智境，其餘的四真如是後得智境。</w:t>
      </w:r>
      <w:r w:rsidRPr="00395161">
        <w:rPr>
          <w:rFonts w:ascii="Kaiti TC" w:eastAsia="Kaiti TC" w:hAnsi="Kaiti TC" w:cs="Kaiti TC"/>
          <w:b/>
          <w:bCs/>
          <w:color w:val="FF0000"/>
          <w:sz w:val="21"/>
          <w:szCs w:val="21"/>
          <w:bdr w:val="none" w:sz="0" w:space="0" w:color="auto" w:frame="1"/>
        </w:rPr>
        <w:t>如果）</w:t>
      </w:r>
      <w:r w:rsidRPr="00395161">
        <w:rPr>
          <w:rFonts w:ascii="Kaiti TC" w:eastAsia="Kaiti TC" w:hAnsi="Kaiti TC" w:cs="Kaiti TC"/>
          <w:b/>
          <w:bCs/>
          <w:color w:val="000000"/>
          <w:sz w:val="28"/>
          <w:szCs w:val="28"/>
          <w:bdr w:val="none" w:sz="0" w:space="0" w:color="auto" w:frame="1"/>
        </w:rPr>
        <w:t>隨</w:t>
      </w:r>
      <w:r w:rsidRPr="00395161">
        <w:rPr>
          <w:rFonts w:ascii="Kaiti TC" w:eastAsia="Kaiti TC" w:hAnsi="Kaiti TC" w:cs="Kaiti TC"/>
          <w:b/>
          <w:bCs/>
          <w:color w:val="FF0000"/>
          <w:sz w:val="21"/>
          <w:szCs w:val="21"/>
          <w:bdr w:val="none" w:sz="0" w:space="0" w:color="auto" w:frame="1"/>
        </w:rPr>
        <w:t>（現行）</w:t>
      </w:r>
      <w:r w:rsidRPr="00395161">
        <w:rPr>
          <w:rFonts w:ascii="Kaiti TC" w:eastAsia="Kaiti TC" w:hAnsi="Kaiti TC" w:cs="Kaiti TC"/>
          <w:b/>
          <w:bCs/>
          <w:color w:val="000000"/>
          <w:sz w:val="28"/>
          <w:szCs w:val="28"/>
          <w:bdr w:val="none" w:sz="0" w:space="0" w:color="auto" w:frame="1"/>
        </w:rPr>
        <w:t>相攝者</w:t>
      </w:r>
      <w:r w:rsidRPr="00395161">
        <w:rPr>
          <w:rFonts w:ascii="Kaiti TC" w:eastAsia="Kaiti TC" w:hAnsi="Kaiti TC" w:cs="Kaiti TC"/>
          <w:b/>
          <w:bCs/>
          <w:color w:val="FF0000"/>
          <w:sz w:val="21"/>
          <w:szCs w:val="21"/>
          <w:bdr w:val="none" w:sz="0" w:space="0" w:color="auto" w:frame="1"/>
        </w:rPr>
        <w:t>（來分類）</w:t>
      </w:r>
      <w:r w:rsidRPr="00395161">
        <w:rPr>
          <w:rFonts w:ascii="Kaiti TC" w:eastAsia="Kaiti TC" w:hAnsi="Kaiti TC" w:cs="Kaiti TC"/>
          <w:b/>
          <w:bCs/>
          <w:color w:val="000000"/>
          <w:sz w:val="28"/>
          <w:szCs w:val="28"/>
          <w:bdr w:val="none" w:sz="0" w:space="0" w:color="auto" w:frame="1"/>
        </w:rPr>
        <w:t>，流轉、苦、集三</w:t>
      </w:r>
      <w:r w:rsidRPr="00395161">
        <w:rPr>
          <w:rFonts w:ascii="Kaiti TC" w:eastAsia="Kaiti TC" w:hAnsi="Kaiti TC" w:cs="Kaiti TC"/>
          <w:b/>
          <w:bCs/>
          <w:color w:val="FF0000"/>
          <w:sz w:val="21"/>
          <w:szCs w:val="21"/>
          <w:bdr w:val="none" w:sz="0" w:space="0" w:color="auto" w:frame="1"/>
        </w:rPr>
        <w:t>（種真如）</w:t>
      </w:r>
      <w:r w:rsidRPr="00395161">
        <w:rPr>
          <w:rFonts w:ascii="Kaiti TC" w:eastAsia="Kaiti TC" w:hAnsi="Kaiti TC" w:cs="Kaiti TC"/>
          <w:b/>
          <w:bCs/>
          <w:color w:val="000000"/>
          <w:sz w:val="28"/>
          <w:szCs w:val="28"/>
          <w:bdr w:val="none" w:sz="0" w:space="0" w:color="auto" w:frame="1"/>
        </w:rPr>
        <w:t>，前二性攝，妄執雜染故。餘四皆是圓成實攝。</w:t>
      </w:r>
    </w:p>
    <w:p w14:paraId="650DFC0D" w14:textId="77777777" w:rsidR="00395161" w:rsidRPr="00395161" w:rsidRDefault="00395161" w:rsidP="00395161">
      <w:pPr>
        <w:rPr>
          <w:rFonts w:ascii="Kaiti TC" w:eastAsia="Kaiti TC" w:hAnsi="Kaiti TC" w:cs="Kaiti TC"/>
          <w:b/>
          <w:bCs/>
          <w:color w:val="000000"/>
          <w:sz w:val="28"/>
          <w:szCs w:val="28"/>
          <w:bdr w:val="none" w:sz="0" w:space="0" w:color="auto" w:frame="1"/>
        </w:rPr>
      </w:pPr>
    </w:p>
    <w:p w14:paraId="648B7256" w14:textId="77777777" w:rsidR="00395161" w:rsidRPr="00395161" w:rsidRDefault="00395161" w:rsidP="00395161">
      <w:pPr>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00"/>
          <w:sz w:val="28"/>
          <w:szCs w:val="28"/>
          <w:bdr w:val="none" w:sz="0" w:space="0" w:color="auto" w:frame="1"/>
        </w:rPr>
        <w:lastRenderedPageBreak/>
        <w:t>“三性六法，相攝云何？”彼六法中皆具三性。色、受、想、行、識及</w:t>
      </w:r>
      <w:r w:rsidRPr="00395161">
        <w:rPr>
          <w:rFonts w:ascii="Kaiti TC" w:eastAsia="Kaiti TC" w:hAnsi="Kaiti TC" w:cs="Kaiti TC"/>
          <w:b/>
          <w:bCs/>
          <w:color w:val="FF0000"/>
          <w:sz w:val="21"/>
          <w:szCs w:val="21"/>
          <w:bdr w:val="none" w:sz="0" w:space="0" w:color="auto" w:frame="1"/>
        </w:rPr>
        <w:t>（六</w:t>
      </w:r>
      <w:r w:rsidRPr="00395161">
        <w:rPr>
          <w:rFonts w:ascii="Kaiti TC" w:eastAsia="Kaiti TC" w:hAnsi="Kaiti TC" w:cs="Kaiti TC" w:hint="eastAsia"/>
          <w:b/>
          <w:bCs/>
          <w:color w:val="FF0000"/>
          <w:sz w:val="21"/>
          <w:szCs w:val="21"/>
          <w:bdr w:val="none" w:sz="0" w:space="0" w:color="auto" w:frame="1"/>
        </w:rPr>
        <w:t>種</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無為，皆有</w:t>
      </w:r>
      <w:r w:rsidRPr="00395161">
        <w:rPr>
          <w:rFonts w:ascii="Kaiti TC" w:eastAsia="Kaiti TC" w:hAnsi="Kaiti TC" w:cs="Kaiti TC"/>
          <w:b/>
          <w:bCs/>
          <w:color w:val="FF0000"/>
          <w:sz w:val="21"/>
          <w:szCs w:val="21"/>
          <w:bdr w:val="none" w:sz="0" w:space="0" w:color="auto" w:frame="1"/>
        </w:rPr>
        <w:t>（可被）</w:t>
      </w:r>
      <w:r w:rsidRPr="00395161">
        <w:rPr>
          <w:rFonts w:ascii="Kaiti TC" w:eastAsia="Kaiti TC" w:hAnsi="Kaiti TC" w:cs="Kaiti TC"/>
          <w:b/>
          <w:bCs/>
          <w:color w:val="000000"/>
          <w:sz w:val="28"/>
          <w:szCs w:val="28"/>
          <w:bdr w:val="none" w:sz="0" w:space="0" w:color="auto" w:frame="1"/>
        </w:rPr>
        <w:t>妄執</w:t>
      </w:r>
      <w:r w:rsidRPr="00395161">
        <w:rPr>
          <w:rFonts w:ascii="Kaiti TC" w:eastAsia="Kaiti TC" w:hAnsi="Kaiti TC" w:cs="Kaiti TC"/>
          <w:b/>
          <w:bCs/>
          <w:color w:val="FF0000"/>
          <w:sz w:val="21"/>
          <w:szCs w:val="21"/>
          <w:bdr w:val="none" w:sz="0" w:space="0" w:color="auto" w:frame="1"/>
        </w:rPr>
        <w:t>（為</w:t>
      </w:r>
      <w:r w:rsidRPr="00395161">
        <w:rPr>
          <w:rFonts w:ascii="Kaiti TC" w:eastAsia="Kaiti TC" w:hAnsi="Kaiti TC" w:cs="Kaiti TC" w:hint="eastAsia"/>
          <w:b/>
          <w:bCs/>
          <w:color w:val="FF0000"/>
          <w:sz w:val="21"/>
          <w:szCs w:val="21"/>
          <w:bdr w:val="none" w:sz="0" w:space="0" w:color="auto" w:frame="1"/>
        </w:rPr>
        <w:t>真</w:t>
      </w:r>
      <w:r w:rsidRPr="00395161">
        <w:rPr>
          <w:rFonts w:ascii="Kaiti TC" w:eastAsia="Kaiti TC" w:hAnsi="Kaiti TC" w:cs="Kaiti TC"/>
          <w:b/>
          <w:bCs/>
          <w:color w:val="FF0000"/>
          <w:sz w:val="21"/>
          <w:szCs w:val="21"/>
          <w:bdr w:val="none" w:sz="0" w:space="0" w:color="auto" w:frame="1"/>
        </w:rPr>
        <w:t>實</w:t>
      </w:r>
      <w:r w:rsidRPr="00395161">
        <w:rPr>
          <w:rFonts w:ascii="Kaiti TC" w:eastAsia="Kaiti TC" w:hAnsi="Kaiti TC" w:cs="Kaiti TC" w:hint="eastAsia"/>
          <w:b/>
          <w:bCs/>
          <w:color w:val="FF0000"/>
          <w:sz w:val="21"/>
          <w:szCs w:val="21"/>
          <w:bdr w:val="none" w:sz="0" w:space="0" w:color="auto" w:frame="1"/>
        </w:rPr>
        <w:t>法</w:t>
      </w:r>
      <w:r w:rsidRPr="00395161">
        <w:rPr>
          <w:rFonts w:ascii="Kaiti TC" w:eastAsia="Kaiti TC" w:hAnsi="Kaiti TC" w:cs="Kaiti TC"/>
          <w:b/>
          <w:bCs/>
          <w:color w:val="FF0000"/>
          <w:sz w:val="21"/>
          <w:szCs w:val="21"/>
          <w:bdr w:val="none" w:sz="0" w:space="0" w:color="auto" w:frame="1"/>
        </w:rPr>
        <w:t>，屬遍計所執；都從）</w:t>
      </w:r>
      <w:r w:rsidRPr="00395161">
        <w:rPr>
          <w:rFonts w:ascii="Kaiti TC" w:eastAsia="Kaiti TC" w:hAnsi="Kaiti TC" w:cs="Kaiti TC"/>
          <w:b/>
          <w:bCs/>
          <w:color w:val="000000"/>
          <w:sz w:val="28"/>
          <w:szCs w:val="28"/>
          <w:bdr w:val="none" w:sz="0" w:space="0" w:color="auto" w:frame="1"/>
        </w:rPr>
        <w:t>緣生</w:t>
      </w:r>
      <w:r w:rsidRPr="00395161">
        <w:rPr>
          <w:rFonts w:ascii="Kaiti TC" w:eastAsia="Kaiti TC" w:hAnsi="Kaiti TC" w:cs="Kaiti TC"/>
          <w:b/>
          <w:bCs/>
          <w:color w:val="FF0000"/>
          <w:sz w:val="21"/>
          <w:szCs w:val="21"/>
          <w:bdr w:val="none" w:sz="0" w:space="0" w:color="auto" w:frame="1"/>
        </w:rPr>
        <w:t>（屬依他起；都有所依的真）</w:t>
      </w:r>
      <w:r w:rsidRPr="00395161">
        <w:rPr>
          <w:rFonts w:ascii="Kaiti TC" w:eastAsia="Kaiti TC" w:hAnsi="Kaiti TC" w:cs="Kaiti TC"/>
          <w:b/>
          <w:bCs/>
          <w:color w:val="000000"/>
          <w:sz w:val="28"/>
          <w:szCs w:val="28"/>
          <w:bdr w:val="none" w:sz="0" w:space="0" w:color="auto" w:frame="1"/>
        </w:rPr>
        <w:t>理故</w:t>
      </w:r>
      <w:r w:rsidRPr="00395161">
        <w:rPr>
          <w:rFonts w:ascii="Kaiti TC" w:eastAsia="Kaiti TC" w:hAnsi="Kaiti TC" w:cs="Kaiti TC"/>
          <w:b/>
          <w:bCs/>
          <w:color w:val="FF0000"/>
          <w:sz w:val="21"/>
          <w:szCs w:val="21"/>
          <w:bdr w:val="none" w:sz="0" w:space="0" w:color="auto" w:frame="1"/>
        </w:rPr>
        <w:t>（屬圓成實）</w:t>
      </w:r>
      <w:r w:rsidRPr="00395161">
        <w:rPr>
          <w:rFonts w:ascii="Kaiti TC" w:eastAsia="Kaiti TC" w:hAnsi="Kaiti TC" w:cs="Kaiti TC"/>
          <w:b/>
          <w:bCs/>
          <w:color w:val="000000"/>
          <w:sz w:val="28"/>
          <w:szCs w:val="28"/>
          <w:bdr w:val="none" w:sz="0" w:space="0" w:color="auto" w:frame="1"/>
        </w:rPr>
        <w:t>。</w:t>
      </w:r>
    </w:p>
    <w:p w14:paraId="54AE317F" w14:textId="77777777" w:rsidR="00395161" w:rsidRPr="00395161" w:rsidRDefault="00395161" w:rsidP="00395161">
      <w:pPr>
        <w:rPr>
          <w:rFonts w:ascii="Kaiti TC" w:eastAsia="Kaiti TC" w:hAnsi="Kaiti TC" w:cs="Kaiti TC"/>
          <w:b/>
          <w:bCs/>
          <w:color w:val="000000"/>
          <w:sz w:val="28"/>
          <w:szCs w:val="28"/>
          <w:bdr w:val="none" w:sz="0" w:space="0" w:color="auto" w:frame="1"/>
        </w:rPr>
      </w:pPr>
    </w:p>
    <w:p w14:paraId="39ADB053" w14:textId="77777777" w:rsidR="00395161" w:rsidRPr="00395161" w:rsidRDefault="00395161" w:rsidP="00395161">
      <w:pPr>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00"/>
          <w:sz w:val="28"/>
          <w:szCs w:val="28"/>
          <w:bdr w:val="none" w:sz="0" w:space="0" w:color="auto" w:frame="1"/>
        </w:rPr>
        <w:t>“三性五事</w:t>
      </w:r>
      <w:r w:rsidRPr="00395161">
        <w:rPr>
          <w:rFonts w:ascii="Kaiti TC" w:eastAsia="Kaiti TC" w:hAnsi="Kaiti TC" w:cs="Kaiti TC"/>
          <w:b/>
          <w:bCs/>
          <w:color w:val="FF0000"/>
          <w:sz w:val="21"/>
          <w:szCs w:val="21"/>
          <w:bdr w:val="none" w:sz="0" w:space="0" w:color="auto" w:frame="1"/>
        </w:rPr>
        <w:t>（相、名稱、分別、正智、真如）</w:t>
      </w:r>
      <w:r w:rsidRPr="00395161">
        <w:rPr>
          <w:rFonts w:ascii="Kaiti TC" w:eastAsia="Kaiti TC" w:hAnsi="Kaiti TC" w:cs="Kaiti TC"/>
          <w:b/>
          <w:bCs/>
          <w:color w:val="000000"/>
          <w:sz w:val="28"/>
          <w:szCs w:val="28"/>
          <w:bdr w:val="none" w:sz="0" w:space="0" w:color="auto" w:frame="1"/>
        </w:rPr>
        <w:t>，相攝云何？”諸聖教說，相攝不定</w:t>
      </w:r>
      <w:r w:rsidRPr="00395161">
        <w:rPr>
          <w:rFonts w:ascii="Kaiti TC" w:eastAsia="Kaiti TC" w:hAnsi="Kaiti TC" w:cs="Kaiti TC"/>
          <w:b/>
          <w:bCs/>
          <w:color w:val="FF0000"/>
          <w:sz w:val="21"/>
          <w:szCs w:val="21"/>
          <w:bdr w:val="none" w:sz="0" w:space="0" w:color="auto" w:frame="1"/>
        </w:rPr>
        <w:t>（三性與五事相互關係不確定）</w:t>
      </w:r>
      <w:r w:rsidRPr="00395161">
        <w:rPr>
          <w:rFonts w:ascii="Kaiti TC" w:eastAsia="Kaiti TC" w:hAnsi="Kaiti TC" w:cs="Kaiti TC"/>
          <w:b/>
          <w:bCs/>
          <w:color w:val="000000"/>
          <w:sz w:val="28"/>
          <w:szCs w:val="28"/>
          <w:bdr w:val="none" w:sz="0" w:space="0" w:color="auto" w:frame="1"/>
        </w:rPr>
        <w:t>。謂或有處</w:t>
      </w:r>
      <w:r w:rsidRPr="00395161">
        <w:rPr>
          <w:rFonts w:ascii="Kaiti TC" w:eastAsia="Kaiti TC" w:hAnsi="Kaiti TC" w:cs="Kaiti TC" w:hint="eastAsia"/>
          <w:b/>
          <w:bCs/>
          <w:color w:val="FF0000"/>
          <w:sz w:val="21"/>
          <w:szCs w:val="21"/>
          <w:bdr w:val="none" w:sz="0" w:space="0" w:color="auto" w:frame="1"/>
        </w:rPr>
        <w:t>（</w:t>
      </w:r>
      <w:r w:rsidRPr="00395161">
        <w:rPr>
          <w:rFonts w:ascii="Kaiti TC" w:eastAsia="Kaiti TC" w:hAnsi="Kaiti TC" w:cs="Kaiti TC"/>
          <w:b/>
          <w:bCs/>
          <w:color w:val="FF0000"/>
          <w:sz w:val="21"/>
          <w:szCs w:val="21"/>
          <w:bdr w:val="none" w:sz="0" w:space="0" w:color="auto" w:frame="1"/>
        </w:rPr>
        <w:t>《瑜伽師地論》</w:t>
      </w:r>
      <w:r w:rsidRPr="00395161">
        <w:rPr>
          <w:rFonts w:ascii="Kaiti TC" w:eastAsia="Kaiti TC" w:hAnsi="Kaiti TC" w:cs="Kaiti TC" w:hint="eastAsia"/>
          <w:b/>
          <w:bCs/>
          <w:color w:val="FF0000"/>
          <w:sz w:val="21"/>
          <w:szCs w:val="21"/>
          <w:bdr w:val="none" w:sz="0" w:space="0" w:color="auto" w:frame="1"/>
        </w:rPr>
        <w:t>、</w:t>
      </w:r>
      <w:r w:rsidRPr="00395161">
        <w:rPr>
          <w:rFonts w:ascii="Kaiti TC" w:eastAsia="Kaiti TC" w:hAnsi="Kaiti TC" w:cs="Kaiti TC"/>
          <w:b/>
          <w:bCs/>
          <w:color w:val="FF0000"/>
          <w:sz w:val="21"/>
          <w:szCs w:val="21"/>
          <w:bdr w:val="none" w:sz="0" w:space="0" w:color="auto" w:frame="1"/>
        </w:rPr>
        <w:t>《顯揚聖教論》</w:t>
      </w:r>
      <w:r w:rsidRPr="00395161">
        <w:rPr>
          <w:rFonts w:ascii="Kaiti TC" w:eastAsia="Kaiti TC" w:hAnsi="Kaiti TC" w:cs="Kaiti TC" w:hint="eastAsia"/>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說：依他起攝彼相、名、分別、正智，圓成實性攝彼真如，遍計所執不攝五事。彼說有漏心、心所法變似所詮</w:t>
      </w:r>
      <w:r w:rsidRPr="00395161">
        <w:rPr>
          <w:rFonts w:ascii="Kaiti TC" w:eastAsia="Kaiti TC" w:hAnsi="Kaiti TC" w:cs="Kaiti TC"/>
          <w:b/>
          <w:bCs/>
          <w:color w:val="FF0000"/>
          <w:sz w:val="21"/>
          <w:szCs w:val="21"/>
          <w:bdr w:val="none" w:sz="0" w:space="0" w:color="auto" w:frame="1"/>
        </w:rPr>
        <w:t>（被表達的事物）</w:t>
      </w:r>
      <w:r w:rsidRPr="00395161">
        <w:rPr>
          <w:rFonts w:ascii="Kaiti TC" w:eastAsia="Kaiti TC" w:hAnsi="Kaiti TC" w:cs="Kaiti TC"/>
          <w:b/>
          <w:bCs/>
          <w:color w:val="000000"/>
          <w:sz w:val="28"/>
          <w:szCs w:val="28"/>
          <w:bdr w:val="none" w:sz="0" w:space="0" w:color="auto" w:frame="1"/>
        </w:rPr>
        <w:t>，說名為相；似能詮現，施設為名；能變</w:t>
      </w:r>
      <w:r w:rsidRPr="00395161">
        <w:rPr>
          <w:rFonts w:ascii="Kaiti TC" w:eastAsia="Kaiti TC" w:hAnsi="Kaiti TC" w:cs="Kaiti TC"/>
          <w:b/>
          <w:bCs/>
          <w:color w:val="FF0000"/>
          <w:sz w:val="21"/>
          <w:szCs w:val="21"/>
          <w:bdr w:val="none" w:sz="0" w:space="0" w:color="auto" w:frame="1"/>
        </w:rPr>
        <w:t>（現的）</w:t>
      </w:r>
      <w:r w:rsidRPr="00395161">
        <w:rPr>
          <w:rFonts w:ascii="Kaiti TC" w:eastAsia="Kaiti TC" w:hAnsi="Kaiti TC" w:cs="Kaiti TC"/>
          <w:b/>
          <w:bCs/>
          <w:color w:val="000000"/>
          <w:sz w:val="28"/>
          <w:szCs w:val="28"/>
          <w:bdr w:val="none" w:sz="0" w:space="0" w:color="auto" w:frame="1"/>
        </w:rPr>
        <w:t>心</w:t>
      </w:r>
      <w:r w:rsidRPr="00395161">
        <w:rPr>
          <w:rFonts w:ascii="Kaiti TC" w:eastAsia="Kaiti TC" w:hAnsi="Kaiti TC" w:cs="Kaiti TC"/>
          <w:b/>
          <w:bCs/>
          <w:color w:val="FF0000"/>
          <w:sz w:val="21"/>
          <w:szCs w:val="21"/>
          <w:bdr w:val="none" w:sz="0" w:space="0" w:color="auto" w:frame="1"/>
        </w:rPr>
        <w:t>（、心所）</w:t>
      </w:r>
      <w:r w:rsidRPr="00395161">
        <w:rPr>
          <w:rFonts w:ascii="Kaiti TC" w:eastAsia="Kaiti TC" w:hAnsi="Kaiti TC" w:cs="Kaiti TC"/>
          <w:b/>
          <w:bCs/>
          <w:color w:val="000000"/>
          <w:sz w:val="28"/>
          <w:szCs w:val="28"/>
          <w:bdr w:val="none" w:sz="0" w:space="0" w:color="auto" w:frame="1"/>
        </w:rPr>
        <w:t>等，立為分別；無漏心等離戲論故，但總名正智，不說</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hint="eastAsia"/>
          <w:b/>
          <w:bCs/>
          <w:color w:val="FF0000"/>
          <w:sz w:val="21"/>
          <w:szCs w:val="21"/>
          <w:bdr w:val="none" w:sz="0" w:space="0" w:color="auto" w:frame="1"/>
        </w:rPr>
        <w:t>正智</w:t>
      </w:r>
      <w:r w:rsidRPr="00395161">
        <w:rPr>
          <w:rFonts w:ascii="Kaiti TC" w:eastAsia="Kaiti TC" w:hAnsi="Kaiti TC" w:cs="Kaiti TC"/>
          <w:b/>
          <w:bCs/>
          <w:color w:val="FF0000"/>
          <w:sz w:val="21"/>
          <w:szCs w:val="21"/>
          <w:bdr w:val="none" w:sz="0" w:space="0" w:color="auto" w:frame="1"/>
        </w:rPr>
        <w:t>是</w:t>
      </w:r>
      <w:r w:rsidRPr="00395161">
        <w:rPr>
          <w:rFonts w:ascii="Kaiti TC" w:eastAsia="Kaiti TC" w:hAnsi="Kaiti TC" w:cs="Kaiti TC" w:hint="eastAsia"/>
          <w:b/>
          <w:bCs/>
          <w:color w:val="FF0000"/>
          <w:sz w:val="21"/>
          <w:szCs w:val="21"/>
          <w:bdr w:val="none" w:sz="0" w:space="0" w:color="auto" w:frame="1"/>
        </w:rPr>
        <w:t>有漏</w:t>
      </w:r>
      <w:r w:rsidRPr="00395161">
        <w:rPr>
          <w:rFonts w:ascii="Kaiti TC" w:eastAsia="Kaiti TC" w:hAnsi="Kaiti TC" w:cs="Kaiti TC"/>
          <w:b/>
          <w:bCs/>
          <w:color w:val="FF0000"/>
          <w:sz w:val="21"/>
          <w:szCs w:val="21"/>
          <w:bdr w:val="none" w:sz="0" w:space="0" w:color="auto" w:frame="1"/>
        </w:rPr>
        <w:t>的）</w:t>
      </w:r>
      <w:r w:rsidRPr="00395161">
        <w:rPr>
          <w:rFonts w:ascii="Kaiti TC" w:eastAsia="Kaiti TC" w:hAnsi="Kaiti TC" w:cs="Kaiti TC"/>
          <w:b/>
          <w:bCs/>
          <w:color w:val="000000"/>
          <w:sz w:val="28"/>
          <w:szCs w:val="28"/>
          <w:bdr w:val="none" w:sz="0" w:space="0" w:color="auto" w:frame="1"/>
        </w:rPr>
        <w:t>能、所詮。</w:t>
      </w:r>
      <w:r w:rsidRPr="00395161">
        <w:rPr>
          <w:rFonts w:ascii="Kaiti TC" w:eastAsia="Kaiti TC" w:hAnsi="Kaiti TC" w:cs="Kaiti TC"/>
          <w:b/>
          <w:bCs/>
          <w:color w:val="FF0000"/>
          <w:sz w:val="21"/>
          <w:szCs w:val="21"/>
          <w:bdr w:val="none" w:sz="0" w:space="0" w:color="auto" w:frame="1"/>
        </w:rPr>
        <w:t>（前）</w:t>
      </w:r>
      <w:r w:rsidRPr="00395161">
        <w:rPr>
          <w:rFonts w:ascii="Kaiti TC" w:eastAsia="Kaiti TC" w:hAnsi="Kaiti TC" w:cs="Kaiti TC"/>
          <w:b/>
          <w:bCs/>
          <w:color w:val="000000"/>
          <w:sz w:val="28"/>
          <w:szCs w:val="28"/>
          <w:bdr w:val="none" w:sz="0" w:space="0" w:color="auto" w:frame="1"/>
        </w:rPr>
        <w:t>四從緣生，皆依他攝。</w:t>
      </w:r>
    </w:p>
    <w:p w14:paraId="57523C2A" w14:textId="77777777" w:rsidR="00395161" w:rsidRPr="00395161" w:rsidRDefault="00395161" w:rsidP="00395161">
      <w:pPr>
        <w:rPr>
          <w:rFonts w:ascii="Kaiti TC" w:eastAsia="Kaiti TC" w:hAnsi="Kaiti TC" w:cs="Kaiti TC"/>
          <w:b/>
          <w:bCs/>
          <w:color w:val="000000"/>
          <w:sz w:val="28"/>
          <w:szCs w:val="28"/>
          <w:bdr w:val="none" w:sz="0" w:space="0" w:color="auto" w:frame="1"/>
        </w:rPr>
      </w:pPr>
    </w:p>
    <w:p w14:paraId="08DAF333" w14:textId="77777777" w:rsidR="00395161" w:rsidRPr="00395161" w:rsidRDefault="00395161" w:rsidP="00395161">
      <w:pPr>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00"/>
          <w:sz w:val="28"/>
          <w:szCs w:val="28"/>
          <w:bdr w:val="none" w:sz="0" w:space="0" w:color="auto" w:frame="1"/>
        </w:rPr>
        <w:t>或復有處</w:t>
      </w:r>
      <w:r w:rsidRPr="00395161">
        <w:rPr>
          <w:rFonts w:ascii="Kaiti TC" w:eastAsia="Kaiti TC" w:hAnsi="Kaiti TC" w:cs="Kaiti TC"/>
          <w:b/>
          <w:bCs/>
          <w:color w:val="FF0000"/>
          <w:sz w:val="21"/>
          <w:szCs w:val="21"/>
          <w:bdr w:val="none" w:sz="0" w:space="0" w:color="auto" w:frame="1"/>
        </w:rPr>
        <w:t>《辯中邊論》</w:t>
      </w:r>
      <w:r w:rsidRPr="00395161">
        <w:rPr>
          <w:rFonts w:ascii="Kaiti TC" w:eastAsia="Kaiti TC" w:hAnsi="Kaiti TC" w:cs="Kaiti TC"/>
          <w:b/>
          <w:bCs/>
          <w:color w:val="000000"/>
          <w:sz w:val="28"/>
          <w:szCs w:val="28"/>
          <w:bdr w:val="none" w:sz="0" w:space="0" w:color="auto" w:frame="1"/>
        </w:rPr>
        <w:t>說：依他起攝相、分別；遍計所執唯攝彼名；正智、真如圓成實攝。彼說有漏心及心所</w:t>
      </w:r>
      <w:r w:rsidRPr="00395161">
        <w:rPr>
          <w:rFonts w:ascii="Kaiti TC" w:eastAsia="Kaiti TC" w:hAnsi="Kaiti TC" w:cs="Kaiti TC"/>
          <w:b/>
          <w:bCs/>
          <w:color w:val="FF0000"/>
          <w:sz w:val="21"/>
          <w:szCs w:val="21"/>
          <w:bdr w:val="none" w:sz="0" w:space="0" w:color="auto" w:frame="1"/>
        </w:rPr>
        <w:t>（的）</w:t>
      </w:r>
      <w:r w:rsidRPr="00395161">
        <w:rPr>
          <w:rFonts w:ascii="Kaiti TC" w:eastAsia="Kaiti TC" w:hAnsi="Kaiti TC" w:cs="Kaiti TC"/>
          <w:b/>
          <w:bCs/>
          <w:color w:val="000000"/>
          <w:sz w:val="28"/>
          <w:szCs w:val="28"/>
          <w:bdr w:val="none" w:sz="0" w:space="0" w:color="auto" w:frame="1"/>
        </w:rPr>
        <w:t>相分名</w:t>
      </w:r>
      <w:r w:rsidRPr="00395161">
        <w:rPr>
          <w:rFonts w:ascii="Kaiti TC" w:eastAsia="Kaiti TC" w:hAnsi="Kaiti TC" w:cs="Kaiti TC"/>
          <w:b/>
          <w:bCs/>
          <w:color w:val="FF0000"/>
          <w:sz w:val="21"/>
          <w:szCs w:val="21"/>
          <w:bdr w:val="none" w:sz="0" w:space="0" w:color="auto" w:frame="1"/>
        </w:rPr>
        <w:t>（為）</w:t>
      </w:r>
      <w:r w:rsidRPr="00395161">
        <w:rPr>
          <w:rFonts w:ascii="Kaiti TC" w:eastAsia="Kaiti TC" w:hAnsi="Kaiti TC" w:cs="Kaiti TC"/>
          <w:b/>
          <w:bCs/>
          <w:color w:val="000000"/>
          <w:sz w:val="28"/>
          <w:szCs w:val="28"/>
          <w:bdr w:val="none" w:sz="0" w:space="0" w:color="auto" w:frame="1"/>
        </w:rPr>
        <w:t>相</w:t>
      </w:r>
      <w:r w:rsidRPr="00395161">
        <w:rPr>
          <w:rFonts w:ascii="Kaiti TC" w:eastAsia="Kaiti TC" w:hAnsi="Kaiti TC" w:cs="Kaiti TC" w:hint="eastAsia"/>
          <w:b/>
          <w:bCs/>
          <w:color w:val="000000"/>
          <w:sz w:val="28"/>
          <w:szCs w:val="28"/>
          <w:bdr w:val="none" w:sz="0" w:space="0" w:color="auto" w:frame="1"/>
        </w:rPr>
        <w:t>，</w:t>
      </w:r>
      <w:r w:rsidRPr="00395161">
        <w:rPr>
          <w:rFonts w:ascii="Kaiti TC" w:eastAsia="Kaiti TC" w:hAnsi="Kaiti TC" w:cs="Kaiti TC"/>
          <w:b/>
          <w:bCs/>
          <w:color w:val="000000"/>
          <w:sz w:val="28"/>
          <w:szCs w:val="28"/>
          <w:bdr w:val="none" w:sz="0" w:space="0" w:color="auto" w:frame="1"/>
        </w:rPr>
        <w:t>餘</w:t>
      </w:r>
      <w:r w:rsidRPr="00395161">
        <w:rPr>
          <w:rFonts w:ascii="Kaiti TC" w:eastAsia="Kaiti TC" w:hAnsi="Kaiti TC" w:cs="Kaiti TC"/>
          <w:b/>
          <w:bCs/>
          <w:color w:val="FF0000"/>
          <w:sz w:val="21"/>
          <w:szCs w:val="21"/>
          <w:bdr w:val="none" w:sz="0" w:space="0" w:color="auto" w:frame="1"/>
        </w:rPr>
        <w:t>（見分、自證分</w:t>
      </w:r>
      <w:r w:rsidRPr="00395161">
        <w:rPr>
          <w:rFonts w:ascii="Kaiti TC" w:eastAsia="Kaiti TC" w:hAnsi="Kaiti TC" w:cs="Kaiti TC" w:hint="eastAsia"/>
          <w:b/>
          <w:bCs/>
          <w:color w:val="FF0000"/>
          <w:sz w:val="21"/>
          <w:szCs w:val="21"/>
          <w:bdr w:val="none" w:sz="0" w:space="0" w:color="auto" w:frame="1"/>
        </w:rPr>
        <w:t>、證自證分</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名分別。遍計所執都無體故，為顯非有</w:t>
      </w:r>
      <w:r w:rsidRPr="00395161">
        <w:rPr>
          <w:rFonts w:ascii="Kaiti TC" w:eastAsia="Kaiti TC" w:hAnsi="Kaiti TC" w:cs="Kaiti TC"/>
          <w:b/>
          <w:bCs/>
          <w:color w:val="FF0000"/>
          <w:sz w:val="21"/>
          <w:szCs w:val="21"/>
          <w:bdr w:val="none" w:sz="0" w:space="0" w:color="auto" w:frame="1"/>
        </w:rPr>
        <w:t>（名稱</w:t>
      </w:r>
      <w:r w:rsidRPr="00395161">
        <w:rPr>
          <w:rFonts w:ascii="Kaiti TC" w:eastAsia="Kaiti TC" w:hAnsi="Kaiti TC" w:cs="Kaiti TC" w:hint="eastAsia"/>
          <w:b/>
          <w:bCs/>
          <w:color w:val="FF0000"/>
          <w:sz w:val="21"/>
          <w:szCs w:val="21"/>
          <w:bdr w:val="none" w:sz="0" w:space="0" w:color="auto" w:frame="1"/>
        </w:rPr>
        <w:t>只</w:t>
      </w:r>
      <w:r w:rsidRPr="00395161">
        <w:rPr>
          <w:rFonts w:ascii="Kaiti TC" w:eastAsia="Kaiti TC" w:hAnsi="Kaiti TC" w:cs="Kaiti TC"/>
          <w:b/>
          <w:bCs/>
          <w:color w:val="FF0000"/>
          <w:sz w:val="21"/>
          <w:szCs w:val="21"/>
          <w:bdr w:val="none" w:sz="0" w:space="0" w:color="auto" w:frame="1"/>
        </w:rPr>
        <w:t>是為了用來表達</w:t>
      </w:r>
      <w:r w:rsidRPr="00395161">
        <w:rPr>
          <w:rFonts w:ascii="Kaiti TC" w:eastAsia="Kaiti TC" w:hAnsi="Kaiti TC" w:cs="Kaiti TC" w:hint="eastAsia"/>
          <w:b/>
          <w:bCs/>
          <w:color w:val="FF0000"/>
          <w:sz w:val="21"/>
          <w:szCs w:val="21"/>
          <w:bdr w:val="none" w:sz="0" w:space="0" w:color="auto" w:frame="1"/>
        </w:rPr>
        <w:t>，</w:t>
      </w:r>
      <w:r w:rsidRPr="00395161">
        <w:rPr>
          <w:rFonts w:ascii="Kaiti TC" w:eastAsia="Kaiti TC" w:hAnsi="Kaiti TC" w:cs="Kaiti TC"/>
          <w:b/>
          <w:bCs/>
          <w:color w:val="FF0000"/>
          <w:sz w:val="21"/>
          <w:szCs w:val="21"/>
          <w:bdr w:val="none" w:sz="0" w:space="0" w:color="auto" w:frame="1"/>
        </w:rPr>
        <w:t>而非</w:t>
      </w:r>
      <w:r w:rsidRPr="00395161">
        <w:rPr>
          <w:rFonts w:ascii="Kaiti TC" w:eastAsia="Kaiti TC" w:hAnsi="Kaiti TC" w:cs="Kaiti TC" w:hint="eastAsia"/>
          <w:b/>
          <w:bCs/>
          <w:color w:val="FF0000"/>
          <w:sz w:val="21"/>
          <w:szCs w:val="21"/>
          <w:bdr w:val="none" w:sz="0" w:space="0" w:color="auto" w:frame="1"/>
        </w:rPr>
        <w:t>有</w:t>
      </w:r>
      <w:r w:rsidRPr="00395161">
        <w:rPr>
          <w:rFonts w:ascii="Kaiti TC" w:eastAsia="Kaiti TC" w:hAnsi="Kaiti TC" w:cs="Kaiti TC"/>
          <w:b/>
          <w:bCs/>
          <w:color w:val="FF0000"/>
          <w:sz w:val="21"/>
          <w:szCs w:val="21"/>
          <w:bdr w:val="none" w:sz="0" w:space="0" w:color="auto" w:frame="1"/>
        </w:rPr>
        <w:t>實有體）</w:t>
      </w:r>
      <w:r w:rsidRPr="00395161">
        <w:rPr>
          <w:rFonts w:ascii="Kaiti TC" w:eastAsia="Kaiti TC" w:hAnsi="Kaiti TC" w:cs="Kaiti TC"/>
          <w:b/>
          <w:bCs/>
          <w:color w:val="000000"/>
          <w:sz w:val="28"/>
          <w:szCs w:val="28"/>
          <w:bdr w:val="none" w:sz="0" w:space="0" w:color="auto" w:frame="1"/>
        </w:rPr>
        <w:t>，假說為名。</w:t>
      </w:r>
      <w:r w:rsidRPr="00395161">
        <w:rPr>
          <w:rFonts w:ascii="Kaiti TC" w:eastAsia="Kaiti TC" w:hAnsi="Kaiti TC" w:cs="Kaiti TC"/>
          <w:b/>
          <w:bCs/>
          <w:color w:val="FF0000"/>
          <w:sz w:val="21"/>
          <w:szCs w:val="21"/>
          <w:bdr w:val="none" w:sz="0" w:space="0" w:color="auto" w:frame="1"/>
        </w:rPr>
        <w:t>（正智、真如）</w:t>
      </w:r>
      <w:r w:rsidRPr="00395161">
        <w:rPr>
          <w:rFonts w:ascii="Kaiti TC" w:eastAsia="Kaiti TC" w:hAnsi="Kaiti TC" w:cs="Kaiti TC"/>
          <w:b/>
          <w:bCs/>
          <w:color w:val="000000"/>
          <w:sz w:val="28"/>
          <w:szCs w:val="28"/>
          <w:bdr w:val="none" w:sz="0" w:space="0" w:color="auto" w:frame="1"/>
        </w:rPr>
        <w:t>二無倒故，圓成實攝。</w:t>
      </w:r>
    </w:p>
    <w:p w14:paraId="52B09A22" w14:textId="77777777" w:rsidR="00395161" w:rsidRPr="00395161" w:rsidRDefault="00395161" w:rsidP="00395161">
      <w:pPr>
        <w:rPr>
          <w:rFonts w:ascii="Kaiti TC" w:eastAsia="Kaiti TC" w:hAnsi="Kaiti TC" w:cs="Kaiti TC"/>
          <w:b/>
          <w:bCs/>
          <w:color w:val="000000"/>
          <w:sz w:val="28"/>
          <w:szCs w:val="28"/>
          <w:bdr w:val="none" w:sz="0" w:space="0" w:color="auto" w:frame="1"/>
        </w:rPr>
      </w:pPr>
    </w:p>
    <w:p w14:paraId="5C15E371" w14:textId="77777777" w:rsidR="00395161" w:rsidRPr="00395161" w:rsidRDefault="00395161" w:rsidP="00395161">
      <w:pPr>
        <w:rPr>
          <w:rFonts w:ascii="Kaiti TC" w:eastAsia="Kaiti TC" w:hAnsi="Kaiti TC" w:cs="Kaiti TC"/>
          <w:b/>
          <w:bCs/>
          <w:sz w:val="28"/>
          <w:szCs w:val="28"/>
          <w:shd w:val="clear" w:color="auto" w:fill="FFFFFF"/>
        </w:rPr>
      </w:pPr>
      <w:r w:rsidRPr="00395161">
        <w:rPr>
          <w:rFonts w:ascii="Kaiti TC" w:eastAsia="Kaiti TC" w:hAnsi="Kaiti TC" w:cs="Kaiti TC"/>
          <w:b/>
          <w:bCs/>
          <w:color w:val="000000"/>
          <w:sz w:val="28"/>
          <w:szCs w:val="28"/>
          <w:bdr w:val="none" w:sz="0" w:space="0" w:color="auto" w:frame="1"/>
        </w:rPr>
        <w:t>或有處</w:t>
      </w:r>
      <w:r w:rsidRPr="00395161">
        <w:rPr>
          <w:rFonts w:ascii="Kaiti TC" w:eastAsia="Kaiti TC" w:hAnsi="Kaiti TC" w:cs="Kaiti TC"/>
          <w:b/>
          <w:bCs/>
          <w:color w:val="FF0000"/>
          <w:sz w:val="21"/>
          <w:szCs w:val="21"/>
          <w:bdr w:val="none" w:sz="0" w:space="0" w:color="auto" w:frame="1"/>
        </w:rPr>
        <w:t>《楞伽經》</w:t>
      </w:r>
      <w:r w:rsidRPr="00395161">
        <w:rPr>
          <w:rFonts w:ascii="Kaiti TC" w:eastAsia="Kaiti TC" w:hAnsi="Kaiti TC" w:cs="Kaiti TC"/>
          <w:b/>
          <w:bCs/>
          <w:color w:val="000000"/>
          <w:sz w:val="28"/>
          <w:szCs w:val="28"/>
          <w:bdr w:val="none" w:sz="0" w:space="0" w:color="auto" w:frame="1"/>
        </w:rPr>
        <w:t>說：依他起性唯攝分別；遍計所執攝彼相、名；正智、真如圓成實攝。彼說有漏心及心所</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hint="eastAsia"/>
          <w:b/>
          <w:bCs/>
          <w:color w:val="FF0000"/>
          <w:sz w:val="21"/>
          <w:szCs w:val="21"/>
          <w:bdr w:val="none" w:sz="0" w:space="0" w:color="auto" w:frame="1"/>
        </w:rPr>
        <w:t>的</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相、見分等，總名分別，虛妄分別為自性故。遍計所執</w:t>
      </w:r>
      <w:r w:rsidRPr="00395161">
        <w:rPr>
          <w:rFonts w:ascii="Kaiti TC" w:eastAsia="Kaiti TC" w:hAnsi="Kaiti TC" w:cs="Kaiti TC"/>
          <w:b/>
          <w:bCs/>
          <w:color w:val="FF0000"/>
          <w:sz w:val="21"/>
          <w:szCs w:val="21"/>
          <w:bdr w:val="none" w:sz="0" w:space="0" w:color="auto" w:frame="1"/>
        </w:rPr>
        <w:t>（的）</w:t>
      </w:r>
      <w:r w:rsidRPr="00395161">
        <w:rPr>
          <w:rFonts w:ascii="Kaiti TC" w:eastAsia="Kaiti TC" w:hAnsi="Kaiti TC" w:cs="Kaiti TC"/>
          <w:b/>
          <w:bCs/>
          <w:color w:val="000000"/>
          <w:sz w:val="28"/>
          <w:szCs w:val="28"/>
          <w:bdr w:val="none" w:sz="0" w:space="0" w:color="auto" w:frame="1"/>
        </w:rPr>
        <w:t>能詮、</w:t>
      </w:r>
      <w:r w:rsidRPr="00395161">
        <w:rPr>
          <w:rFonts w:ascii="Kaiti TC" w:eastAsia="Kaiti TC" w:hAnsi="Kaiti TC" w:cs="Kaiti TC"/>
          <w:b/>
          <w:bCs/>
          <w:sz w:val="28"/>
          <w:szCs w:val="28"/>
          <w:bdr w:val="none" w:sz="0" w:space="0" w:color="auto" w:frame="1"/>
        </w:rPr>
        <w:t>所詮隨情</w:t>
      </w:r>
      <w:r w:rsidRPr="00395161">
        <w:rPr>
          <w:rFonts w:ascii="Kaiti TC" w:eastAsia="Kaiti TC" w:hAnsi="Kaiti TC" w:cs="Kaiti TC"/>
          <w:b/>
          <w:bCs/>
          <w:color w:val="FF0000"/>
          <w:sz w:val="21"/>
          <w:szCs w:val="21"/>
          <w:bdr w:val="none" w:sz="0" w:space="0" w:color="auto" w:frame="1"/>
        </w:rPr>
        <w:t>（況的不同，假）</w:t>
      </w:r>
      <w:r w:rsidRPr="00395161">
        <w:rPr>
          <w:rFonts w:ascii="Kaiti TC" w:eastAsia="Kaiti TC" w:hAnsi="Kaiti TC" w:cs="Kaiti TC"/>
          <w:b/>
          <w:bCs/>
          <w:sz w:val="28"/>
          <w:szCs w:val="28"/>
          <w:shd w:val="clear" w:color="auto" w:fill="FFFFFF"/>
        </w:rPr>
        <w:t>立為名、相二事。</w:t>
      </w:r>
    </w:p>
    <w:p w14:paraId="4EC33EC4" w14:textId="77777777" w:rsidR="00395161" w:rsidRPr="00395161" w:rsidRDefault="00395161" w:rsidP="00395161">
      <w:pPr>
        <w:rPr>
          <w:rFonts w:ascii="Kaiti TC" w:eastAsia="Kaiti TC" w:hAnsi="Kaiti TC" w:cs="Kaiti TC"/>
          <w:b/>
          <w:bCs/>
          <w:sz w:val="28"/>
          <w:szCs w:val="28"/>
          <w:shd w:val="clear" w:color="auto" w:fill="FFFFFF"/>
        </w:rPr>
      </w:pPr>
    </w:p>
    <w:p w14:paraId="334BC171" w14:textId="77777777" w:rsidR="00395161" w:rsidRPr="00395161" w:rsidRDefault="00395161" w:rsidP="00395161">
      <w:pPr>
        <w:rPr>
          <w:rFonts w:ascii="Kaiti TC" w:eastAsia="Kaiti TC" w:hAnsi="Kaiti TC" w:cs="Kaiti TC"/>
          <w:b/>
          <w:bCs/>
          <w:color w:val="000000"/>
          <w:sz w:val="28"/>
          <w:szCs w:val="28"/>
          <w:bdr w:val="none" w:sz="0" w:space="0" w:color="auto" w:frame="1"/>
        </w:rPr>
      </w:pPr>
      <w:r w:rsidRPr="00395161">
        <w:rPr>
          <w:rFonts w:ascii="Kaiti TC" w:eastAsia="Kaiti TC" w:hAnsi="Kaiti TC" w:cs="Kaiti TC" w:hint="eastAsia"/>
          <w:b/>
          <w:bCs/>
          <w:color w:val="0000FF"/>
          <w:sz w:val="21"/>
          <w:szCs w:val="21"/>
          <w:bdr w:val="none" w:sz="0" w:space="0" w:color="auto" w:frame="1"/>
        </w:rPr>
        <w:t>此處所說五事中的“相” 並不是心所變的“相分”，而是由能詮名稱所描述表達種種事物。相分與見分兩者必定要相互依賴才能存在，缺一不可。分別的作用也必藉著見相二分才能成立。</w:t>
      </w:r>
    </w:p>
    <w:p w14:paraId="7C48D687" w14:textId="77777777" w:rsidR="00395161" w:rsidRPr="00395161" w:rsidRDefault="00395161" w:rsidP="00395161">
      <w:pPr>
        <w:rPr>
          <w:rFonts w:ascii="Kaiti TC" w:eastAsia="Kaiti TC" w:hAnsi="Kaiti TC" w:cs="Kaiti TC"/>
          <w:b/>
          <w:bCs/>
          <w:color w:val="000000"/>
          <w:sz w:val="28"/>
          <w:szCs w:val="28"/>
          <w:bdr w:val="none" w:sz="0" w:space="0" w:color="auto" w:frame="1"/>
        </w:rPr>
      </w:pPr>
    </w:p>
    <w:p w14:paraId="115AE804" w14:textId="77777777" w:rsidR="00395161" w:rsidRPr="00395161" w:rsidRDefault="00395161" w:rsidP="00395161">
      <w:pPr>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00"/>
          <w:sz w:val="28"/>
          <w:szCs w:val="28"/>
          <w:bdr w:val="none" w:sz="0" w:space="0" w:color="auto" w:frame="1"/>
        </w:rPr>
        <w:t>復有處</w:t>
      </w:r>
      <w:r w:rsidRPr="00395161">
        <w:rPr>
          <w:rFonts w:ascii="Kaiti TC" w:eastAsia="Kaiti TC" w:hAnsi="Kaiti TC" w:cs="Kaiti TC"/>
          <w:b/>
          <w:bCs/>
          <w:color w:val="FF0000"/>
          <w:sz w:val="21"/>
          <w:szCs w:val="21"/>
          <w:bdr w:val="none" w:sz="0" w:space="0" w:color="auto" w:frame="1"/>
        </w:rPr>
        <w:t>《攝大乘論》</w:t>
      </w:r>
      <w:r w:rsidRPr="00395161">
        <w:rPr>
          <w:rFonts w:ascii="Kaiti TC" w:eastAsia="Kaiti TC" w:hAnsi="Kaiti TC" w:cs="Kaiti TC"/>
          <w:b/>
          <w:bCs/>
          <w:color w:val="000000"/>
          <w:sz w:val="28"/>
          <w:szCs w:val="28"/>
          <w:bdr w:val="none" w:sz="0" w:space="0" w:color="auto" w:frame="1"/>
        </w:rPr>
        <w:t>說：名屬依他起性；</w:t>
      </w:r>
      <w:r w:rsidRPr="00395161">
        <w:rPr>
          <w:rFonts w:ascii="Kaiti TC" w:eastAsia="Kaiti TC" w:hAnsi="Kaiti TC" w:cs="Kaiti TC"/>
          <w:b/>
          <w:bCs/>
          <w:color w:val="FF0000"/>
          <w:sz w:val="21"/>
          <w:szCs w:val="21"/>
          <w:bdr w:val="none" w:sz="0" w:space="0" w:color="auto" w:frame="1"/>
        </w:rPr>
        <w:t>（對名稱所</w:t>
      </w:r>
      <w:r w:rsidRPr="00395161">
        <w:rPr>
          <w:rFonts w:ascii="Kaiti TC" w:eastAsia="Kaiti TC" w:hAnsi="Kaiti TC" w:cs="Kaiti TC" w:hint="eastAsia"/>
          <w:b/>
          <w:bCs/>
          <w:color w:val="FF0000"/>
          <w:sz w:val="21"/>
          <w:szCs w:val="21"/>
          <w:bdr w:val="none" w:sz="0" w:space="0" w:color="auto" w:frame="1"/>
        </w:rPr>
        <w:t>代表的</w:t>
      </w:r>
      <w:r w:rsidRPr="00395161">
        <w:rPr>
          <w:rFonts w:ascii="Kaiti TC" w:eastAsia="Kaiti TC" w:hAnsi="Kaiti TC" w:cs="Kaiti TC"/>
          <w:b/>
          <w:bCs/>
          <w:color w:val="FF0000"/>
          <w:sz w:val="21"/>
          <w:szCs w:val="21"/>
          <w:bdr w:val="none" w:sz="0" w:space="0" w:color="auto" w:frame="1"/>
        </w:rPr>
        <w:t>意）</w:t>
      </w:r>
      <w:r w:rsidRPr="00395161">
        <w:rPr>
          <w:rFonts w:ascii="Kaiti TC" w:eastAsia="Kaiti TC" w:hAnsi="Kaiti TC" w:cs="Kaiti TC"/>
          <w:b/>
          <w:bCs/>
          <w:color w:val="000000"/>
          <w:sz w:val="28"/>
          <w:szCs w:val="28"/>
          <w:bdr w:val="none" w:sz="0" w:space="0" w:color="auto" w:frame="1"/>
        </w:rPr>
        <w:t>義屬遍計所執，彼</w:t>
      </w:r>
      <w:r w:rsidRPr="00395161">
        <w:rPr>
          <w:rFonts w:ascii="Kaiti TC" w:eastAsia="Kaiti TC" w:hAnsi="Kaiti TC" w:cs="Kaiti TC"/>
          <w:b/>
          <w:bCs/>
          <w:color w:val="FF0000"/>
          <w:sz w:val="21"/>
          <w:szCs w:val="21"/>
          <w:bdr w:val="none" w:sz="0" w:space="0" w:color="auto" w:frame="1"/>
        </w:rPr>
        <w:t>（就是）</w:t>
      </w:r>
      <w:r w:rsidRPr="00395161">
        <w:rPr>
          <w:rFonts w:ascii="Kaiti TC" w:eastAsia="Kaiti TC" w:hAnsi="Kaiti TC" w:cs="Kaiti TC"/>
          <w:b/>
          <w:bCs/>
          <w:color w:val="000000"/>
          <w:sz w:val="28"/>
          <w:szCs w:val="28"/>
          <w:bdr w:val="none" w:sz="0" w:space="0" w:color="auto" w:frame="1"/>
        </w:rPr>
        <w:t>說有漏心、心所法、相、見分等</w:t>
      </w:r>
      <w:r w:rsidRPr="00395161">
        <w:rPr>
          <w:rFonts w:ascii="Kaiti TC" w:eastAsia="Kaiti TC" w:hAnsi="Kaiti TC" w:cs="Kaiti TC"/>
          <w:b/>
          <w:bCs/>
          <w:color w:val="FF0000"/>
          <w:sz w:val="21"/>
          <w:szCs w:val="21"/>
          <w:bdr w:val="none" w:sz="0" w:space="0" w:color="auto" w:frame="1"/>
        </w:rPr>
        <w:t>（一切法，本來沒什麼意思，但可藉）</w:t>
      </w:r>
      <w:r w:rsidRPr="00395161">
        <w:rPr>
          <w:rFonts w:ascii="Kaiti TC" w:eastAsia="Kaiti TC" w:hAnsi="Kaiti TC" w:cs="Kaiti TC"/>
          <w:b/>
          <w:bCs/>
          <w:color w:val="000000"/>
          <w:sz w:val="28"/>
          <w:szCs w:val="28"/>
          <w:bdr w:val="none" w:sz="0" w:space="0" w:color="auto" w:frame="1"/>
        </w:rPr>
        <w:t>由名勢力成所遍計</w:t>
      </w:r>
      <w:r w:rsidRPr="00395161">
        <w:rPr>
          <w:rFonts w:ascii="Kaiti TC" w:eastAsia="Kaiti TC" w:hAnsi="Kaiti TC" w:cs="Kaiti TC"/>
          <w:b/>
          <w:bCs/>
          <w:color w:val="FF0000"/>
          <w:sz w:val="21"/>
          <w:szCs w:val="21"/>
          <w:bdr w:val="none" w:sz="0" w:space="0" w:color="auto" w:frame="1"/>
        </w:rPr>
        <w:t>（安個名稱成為可</w:t>
      </w:r>
      <w:r w:rsidRPr="00395161">
        <w:rPr>
          <w:rFonts w:ascii="Kaiti TC" w:eastAsia="Kaiti TC" w:hAnsi="Kaiti TC" w:cs="Kaiti TC" w:hint="eastAsia"/>
          <w:b/>
          <w:bCs/>
          <w:color w:val="FF0000"/>
          <w:sz w:val="21"/>
          <w:szCs w:val="21"/>
          <w:bdr w:val="none" w:sz="0" w:space="0" w:color="auto" w:frame="1"/>
        </w:rPr>
        <w:t>分別計度</w:t>
      </w:r>
      <w:r w:rsidRPr="00395161">
        <w:rPr>
          <w:rFonts w:ascii="Kaiti TC" w:eastAsia="Kaiti TC" w:hAnsi="Kaiti TC" w:cs="Kaiti TC"/>
          <w:b/>
          <w:bCs/>
          <w:color w:val="FF0000"/>
          <w:sz w:val="21"/>
          <w:szCs w:val="21"/>
          <w:bdr w:val="none" w:sz="0" w:space="0" w:color="auto" w:frame="1"/>
        </w:rPr>
        <w:t>的對象）</w:t>
      </w:r>
      <w:r w:rsidRPr="00395161">
        <w:rPr>
          <w:rFonts w:ascii="Kaiti TC" w:eastAsia="Kaiti TC" w:hAnsi="Kaiti TC" w:cs="Kaiti TC"/>
          <w:b/>
          <w:bCs/>
          <w:color w:val="000000"/>
          <w:sz w:val="28"/>
          <w:szCs w:val="28"/>
          <w:bdr w:val="none" w:sz="0" w:space="0" w:color="auto" w:frame="1"/>
        </w:rPr>
        <w:t>，故說為名</w:t>
      </w:r>
      <w:r w:rsidRPr="00395161">
        <w:rPr>
          <w:rFonts w:ascii="Kaiti TC" w:eastAsia="Kaiti TC" w:hAnsi="Kaiti TC" w:cs="Kaiti TC"/>
          <w:b/>
          <w:bCs/>
          <w:color w:val="FF0000"/>
          <w:sz w:val="21"/>
          <w:szCs w:val="21"/>
          <w:bdr w:val="none" w:sz="0" w:space="0" w:color="auto" w:frame="1"/>
        </w:rPr>
        <w:t>（是依他起/依著事物而起種種名稱）</w:t>
      </w:r>
      <w:r w:rsidRPr="00395161">
        <w:rPr>
          <w:rFonts w:ascii="Kaiti TC" w:eastAsia="Kaiti TC" w:hAnsi="Kaiti TC" w:cs="Kaiti TC"/>
          <w:b/>
          <w:bCs/>
          <w:color w:val="000000"/>
          <w:sz w:val="28"/>
          <w:szCs w:val="28"/>
          <w:bdr w:val="none" w:sz="0" w:space="0" w:color="auto" w:frame="1"/>
        </w:rPr>
        <w:t>。遍計所執，</w:t>
      </w:r>
      <w:r w:rsidRPr="00395161">
        <w:rPr>
          <w:rFonts w:ascii="Kaiti TC" w:eastAsia="Kaiti TC" w:hAnsi="Kaiti TC" w:cs="Kaiti TC"/>
          <w:b/>
          <w:bCs/>
          <w:color w:val="FF0000"/>
          <w:sz w:val="21"/>
          <w:szCs w:val="21"/>
          <w:bdr w:val="none" w:sz="0" w:space="0" w:color="auto" w:frame="1"/>
        </w:rPr>
        <w:t>（即）</w:t>
      </w:r>
      <w:r w:rsidRPr="00395161">
        <w:rPr>
          <w:rFonts w:ascii="Kaiti TC" w:eastAsia="Kaiti TC" w:hAnsi="Kaiti TC" w:cs="Kaiti TC"/>
          <w:b/>
          <w:bCs/>
          <w:color w:val="000000"/>
          <w:sz w:val="28"/>
          <w:szCs w:val="28"/>
          <w:bdr w:val="none" w:sz="0" w:space="0" w:color="auto" w:frame="1"/>
        </w:rPr>
        <w:t>隨名</w:t>
      </w:r>
      <w:r w:rsidRPr="00395161">
        <w:rPr>
          <w:rFonts w:ascii="Kaiti TC" w:eastAsia="Kaiti TC" w:hAnsi="Kaiti TC" w:cs="Kaiti TC"/>
          <w:b/>
          <w:bCs/>
          <w:color w:val="FF0000"/>
          <w:sz w:val="21"/>
          <w:szCs w:val="21"/>
          <w:bdr w:val="none" w:sz="0" w:space="0" w:color="auto" w:frame="1"/>
        </w:rPr>
        <w:t>（稱起種種）</w:t>
      </w:r>
      <w:r w:rsidRPr="00395161">
        <w:rPr>
          <w:rFonts w:ascii="Kaiti TC" w:eastAsia="Kaiti TC" w:hAnsi="Kaiti TC" w:cs="Kaiti TC"/>
          <w:b/>
          <w:bCs/>
          <w:color w:val="000000"/>
          <w:sz w:val="28"/>
          <w:szCs w:val="28"/>
          <w:bdr w:val="none" w:sz="0" w:space="0" w:color="auto" w:frame="1"/>
        </w:rPr>
        <w:t>橫計</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hint="eastAsia"/>
          <w:b/>
          <w:bCs/>
          <w:color w:val="FF0000"/>
          <w:sz w:val="21"/>
          <w:szCs w:val="21"/>
          <w:bdr w:val="none" w:sz="0" w:space="0" w:color="auto" w:frame="1"/>
        </w:rPr>
        <w:t>胡思亂想</w:t>
      </w:r>
      <w:r w:rsidRPr="00395161">
        <w:rPr>
          <w:rFonts w:ascii="Kaiti TC" w:eastAsia="Kaiti TC" w:hAnsi="Kaiti TC" w:cs="Kaiti TC"/>
          <w:b/>
          <w:bCs/>
          <w:color w:val="FF0000"/>
          <w:sz w:val="21"/>
          <w:szCs w:val="21"/>
          <w:bdr w:val="none" w:sz="0" w:space="0" w:color="auto" w:frame="1"/>
        </w:rPr>
        <w:t>，這些</w:t>
      </w:r>
      <w:r w:rsidRPr="00395161">
        <w:rPr>
          <w:rFonts w:ascii="Kaiti TC" w:eastAsia="Kaiti TC" w:hAnsi="Kaiti TC" w:cs="Kaiti TC" w:hint="eastAsia"/>
          <w:b/>
          <w:bCs/>
          <w:color w:val="FF0000"/>
          <w:sz w:val="21"/>
          <w:szCs w:val="21"/>
          <w:bdr w:val="none" w:sz="0" w:space="0" w:color="auto" w:frame="1"/>
        </w:rPr>
        <w:t>胡思亂想之</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體實非有，假立義名。</w:t>
      </w:r>
    </w:p>
    <w:p w14:paraId="67839560" w14:textId="77777777" w:rsidR="00395161" w:rsidRPr="00395161" w:rsidRDefault="00395161" w:rsidP="00395161">
      <w:pPr>
        <w:rPr>
          <w:rFonts w:ascii="Kaiti TC" w:eastAsia="Kaiti TC" w:hAnsi="Kaiti TC" w:cs="Kaiti TC"/>
          <w:b/>
          <w:bCs/>
          <w:color w:val="000000"/>
          <w:sz w:val="28"/>
          <w:szCs w:val="28"/>
          <w:bdr w:val="none" w:sz="0" w:space="0" w:color="auto" w:frame="1"/>
        </w:rPr>
      </w:pPr>
    </w:p>
    <w:p w14:paraId="3E067F5B" w14:textId="77777777" w:rsidR="00395161" w:rsidRPr="00395161" w:rsidRDefault="00395161" w:rsidP="00395161">
      <w:pPr>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00"/>
          <w:sz w:val="28"/>
          <w:szCs w:val="28"/>
          <w:bdr w:val="none" w:sz="0" w:space="0" w:color="auto" w:frame="1"/>
        </w:rPr>
        <w:lastRenderedPageBreak/>
        <w:t>諸聖教中所說五事，文雖有異，而義無違。然初</w:t>
      </w:r>
      <w:r w:rsidRPr="00395161">
        <w:rPr>
          <w:rFonts w:ascii="Kaiti TC" w:eastAsia="Kaiti TC" w:hAnsi="Kaiti TC" w:cs="Kaiti TC"/>
          <w:b/>
          <w:bCs/>
          <w:color w:val="FF0000"/>
          <w:sz w:val="21"/>
          <w:szCs w:val="21"/>
          <w:bdr w:val="none" w:sz="0" w:space="0" w:color="auto" w:frame="1"/>
        </w:rPr>
        <w:t>（第一種）</w:t>
      </w:r>
      <w:r w:rsidRPr="00395161">
        <w:rPr>
          <w:rFonts w:ascii="Kaiti TC" w:eastAsia="Kaiti TC" w:hAnsi="Kaiti TC" w:cs="Kaiti TC"/>
          <w:b/>
          <w:bCs/>
          <w:color w:val="000000"/>
          <w:sz w:val="28"/>
          <w:szCs w:val="28"/>
          <w:bdr w:val="none" w:sz="0" w:space="0" w:color="auto" w:frame="1"/>
        </w:rPr>
        <w:t>所說，不相雜亂，如《瑜伽論》廣說應知</w:t>
      </w:r>
      <w:r w:rsidRPr="00395161">
        <w:rPr>
          <w:rFonts w:ascii="Kaiti TC" w:eastAsia="Kaiti TC" w:hAnsi="Kaiti TC" w:cs="Kaiti TC"/>
          <w:b/>
          <w:bCs/>
          <w:color w:val="FF0000"/>
          <w:sz w:val="21"/>
          <w:szCs w:val="21"/>
          <w:bdr w:val="none" w:sz="0" w:space="0" w:color="auto" w:frame="1"/>
        </w:rPr>
        <w:t>（是最好的說法）</w:t>
      </w:r>
      <w:r w:rsidRPr="00395161">
        <w:rPr>
          <w:rFonts w:ascii="Kaiti TC" w:eastAsia="Kaiti TC" w:hAnsi="Kaiti TC" w:cs="Kaiti TC"/>
          <w:b/>
          <w:bCs/>
          <w:color w:val="000000"/>
          <w:sz w:val="28"/>
          <w:szCs w:val="28"/>
          <w:bdr w:val="none" w:sz="0" w:space="0" w:color="auto" w:frame="1"/>
        </w:rPr>
        <w:t>。</w:t>
      </w:r>
    </w:p>
    <w:p w14:paraId="1A50AD16" w14:textId="77777777" w:rsidR="00395161" w:rsidRPr="00395161" w:rsidRDefault="00395161" w:rsidP="00395161">
      <w:pPr>
        <w:rPr>
          <w:rFonts w:ascii="Kaiti TC" w:eastAsia="Kaiti TC" w:hAnsi="Kaiti TC" w:cs="Kaiti TC"/>
          <w:b/>
          <w:bCs/>
          <w:color w:val="000000"/>
          <w:sz w:val="28"/>
          <w:szCs w:val="28"/>
          <w:bdr w:val="none" w:sz="0" w:space="0" w:color="auto" w:frame="1"/>
        </w:rPr>
      </w:pPr>
    </w:p>
    <w:p w14:paraId="240CF578" w14:textId="77777777" w:rsidR="00395161" w:rsidRPr="00395161" w:rsidRDefault="00395161" w:rsidP="00395161">
      <w:pPr>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00"/>
          <w:sz w:val="28"/>
          <w:szCs w:val="28"/>
          <w:bdr w:val="none" w:sz="0" w:space="0" w:color="auto" w:frame="1"/>
        </w:rPr>
        <w:t>“又聖教中說有五相</w:t>
      </w:r>
      <w:r w:rsidRPr="00395161">
        <w:rPr>
          <w:rFonts w:ascii="Kaiti TC" w:eastAsia="Kaiti TC" w:hAnsi="Kaiti TC" w:cs="Kaiti TC"/>
          <w:b/>
          <w:bCs/>
          <w:color w:val="FF0000"/>
          <w:sz w:val="21"/>
          <w:szCs w:val="21"/>
          <w:bdr w:val="none" w:sz="0" w:space="0" w:color="auto" w:frame="1"/>
        </w:rPr>
        <w:t>（所詮相、能詮相、二相屬相、執著相、不執著相）</w:t>
      </w:r>
      <w:r w:rsidRPr="00395161">
        <w:rPr>
          <w:rFonts w:ascii="Kaiti TC" w:eastAsia="Kaiti TC" w:hAnsi="Kaiti TC" w:cs="Kaiti TC"/>
          <w:b/>
          <w:bCs/>
          <w:color w:val="000000"/>
          <w:sz w:val="28"/>
          <w:szCs w:val="28"/>
          <w:bdr w:val="none" w:sz="0" w:space="0" w:color="auto" w:frame="1"/>
        </w:rPr>
        <w:t>，此與三性相攝云何？”所詮、能詮各具三性，謂妄所計</w:t>
      </w:r>
      <w:r w:rsidRPr="00395161">
        <w:rPr>
          <w:rFonts w:ascii="Kaiti TC" w:eastAsia="Kaiti TC" w:hAnsi="Kaiti TC" w:cs="Kaiti TC"/>
          <w:b/>
          <w:bCs/>
          <w:color w:val="FF0000"/>
          <w:sz w:val="21"/>
          <w:szCs w:val="21"/>
          <w:bdr w:val="none" w:sz="0" w:space="0" w:color="auto" w:frame="1"/>
        </w:rPr>
        <w:t>（能詮</w:t>
      </w:r>
      <w:r w:rsidRPr="00395161">
        <w:rPr>
          <w:rFonts w:ascii="Kaiti TC" w:eastAsia="Kaiti TC" w:hAnsi="Kaiti TC" w:cs="Kaiti TC" w:hint="eastAsia"/>
          <w:b/>
          <w:bCs/>
          <w:color w:val="FF0000"/>
          <w:sz w:val="21"/>
          <w:szCs w:val="21"/>
          <w:bdr w:val="none" w:sz="0" w:space="0" w:color="auto" w:frame="1"/>
        </w:rPr>
        <w:t>的名稱</w:t>
      </w:r>
      <w:r w:rsidRPr="00395161">
        <w:rPr>
          <w:rFonts w:ascii="Kaiti TC" w:eastAsia="Kaiti TC" w:hAnsi="Kaiti TC" w:cs="Kaiti TC"/>
          <w:b/>
          <w:bCs/>
          <w:color w:val="FF0000"/>
          <w:sz w:val="21"/>
          <w:szCs w:val="21"/>
          <w:bdr w:val="none" w:sz="0" w:space="0" w:color="auto" w:frame="1"/>
        </w:rPr>
        <w:t>、所詮</w:t>
      </w:r>
      <w:r w:rsidRPr="00395161">
        <w:rPr>
          <w:rFonts w:ascii="Kaiti TC" w:eastAsia="Kaiti TC" w:hAnsi="Kaiti TC" w:cs="Kaiti TC" w:hint="eastAsia"/>
          <w:b/>
          <w:bCs/>
          <w:color w:val="FF0000"/>
          <w:sz w:val="21"/>
          <w:szCs w:val="21"/>
          <w:bdr w:val="none" w:sz="0" w:space="0" w:color="auto" w:frame="1"/>
        </w:rPr>
        <w:t>的意義</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屬初性攝；相、名、分別隨其所</w:t>
      </w:r>
      <w:r w:rsidRPr="00395161">
        <w:rPr>
          <w:rFonts w:ascii="Kaiti TC" w:eastAsia="Kaiti TC" w:hAnsi="Kaiti TC" w:cs="Kaiti TC" w:hint="eastAsia"/>
          <w:b/>
          <w:bCs/>
          <w:color w:val="FF0000"/>
          <w:sz w:val="21"/>
          <w:szCs w:val="21"/>
          <w:bdr w:val="none" w:sz="0" w:space="0" w:color="auto" w:frame="1"/>
        </w:rPr>
        <w:t>（</w:t>
      </w:r>
      <w:r w:rsidRPr="00395161">
        <w:rPr>
          <w:rFonts w:ascii="Kaiti TC" w:eastAsia="Kaiti TC" w:hAnsi="Kaiti TC" w:cs="Kaiti TC"/>
          <w:b/>
          <w:bCs/>
          <w:color w:val="FF0000"/>
          <w:sz w:val="21"/>
          <w:szCs w:val="21"/>
          <w:bdr w:val="none" w:sz="0" w:space="0" w:color="auto" w:frame="1"/>
        </w:rPr>
        <w:t>相</w:t>
      </w:r>
      <w:r w:rsidRPr="00395161">
        <w:rPr>
          <w:rFonts w:ascii="Kaiti TC" w:eastAsia="Kaiti TC" w:hAnsi="Kaiti TC" w:cs="Kaiti TC" w:hint="eastAsia"/>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應</w:t>
      </w:r>
      <w:r w:rsidRPr="00395161">
        <w:rPr>
          <w:rFonts w:ascii="Kaiti TC" w:eastAsia="Kaiti TC" w:hAnsi="Kaiti TC" w:cs="Kaiti TC"/>
          <w:b/>
          <w:bCs/>
          <w:color w:val="FF0000"/>
          <w:sz w:val="21"/>
          <w:szCs w:val="21"/>
          <w:bdr w:val="none" w:sz="0" w:space="0" w:color="auto" w:frame="1"/>
        </w:rPr>
        <w:t>（的）</w:t>
      </w:r>
      <w:r w:rsidRPr="00395161">
        <w:rPr>
          <w:rFonts w:ascii="Kaiti TC" w:eastAsia="Kaiti TC" w:hAnsi="Kaiti TC" w:cs="Kaiti TC"/>
          <w:b/>
          <w:bCs/>
          <w:color w:val="000000"/>
          <w:sz w:val="28"/>
          <w:szCs w:val="28"/>
          <w:bdr w:val="none" w:sz="0" w:space="0" w:color="auto" w:frame="1"/>
        </w:rPr>
        <w:t>所詮、能詮</w:t>
      </w:r>
      <w:r w:rsidRPr="00395161">
        <w:rPr>
          <w:rFonts w:ascii="Kaiti TC" w:eastAsia="Kaiti TC" w:hAnsi="Kaiti TC" w:cs="Kaiti TC"/>
          <w:b/>
          <w:bCs/>
          <w:color w:val="FF0000"/>
          <w:sz w:val="21"/>
          <w:szCs w:val="21"/>
          <w:bdr w:val="none" w:sz="0" w:space="0" w:color="auto" w:frame="1"/>
        </w:rPr>
        <w:t>（而建立）</w:t>
      </w:r>
      <w:r w:rsidRPr="00395161">
        <w:rPr>
          <w:rFonts w:ascii="Kaiti TC" w:eastAsia="Kaiti TC" w:hAnsi="Kaiti TC" w:cs="Kaiti TC"/>
          <w:b/>
          <w:bCs/>
          <w:color w:val="000000"/>
          <w:sz w:val="28"/>
          <w:szCs w:val="28"/>
          <w:bdr w:val="none" w:sz="0" w:space="0" w:color="auto" w:frame="1"/>
        </w:rPr>
        <w:t>，屬依他起；真如</w:t>
      </w:r>
      <w:r w:rsidRPr="00395161">
        <w:rPr>
          <w:rFonts w:ascii="Kaiti TC" w:eastAsia="Kaiti TC" w:hAnsi="Kaiti TC" w:cs="Kaiti TC" w:hint="eastAsia"/>
          <w:b/>
          <w:bCs/>
          <w:color w:val="000000"/>
          <w:sz w:val="28"/>
          <w:szCs w:val="28"/>
          <w:bdr w:val="none" w:sz="0" w:space="0" w:color="auto" w:frame="1"/>
        </w:rPr>
        <w:t>，</w:t>
      </w:r>
      <w:r w:rsidRPr="00395161">
        <w:rPr>
          <w:rFonts w:ascii="Kaiti TC" w:eastAsia="Kaiti TC" w:hAnsi="Kaiti TC" w:cs="Kaiti TC"/>
          <w:b/>
          <w:bCs/>
          <w:color w:val="000000"/>
          <w:sz w:val="28"/>
          <w:szCs w:val="28"/>
          <w:bdr w:val="none" w:sz="0" w:space="0" w:color="auto" w:frame="1"/>
        </w:rPr>
        <w:t>正智隨其所應所詮、能詮，屬圓成實，</w:t>
      </w:r>
      <w:r w:rsidRPr="00395161">
        <w:rPr>
          <w:rFonts w:ascii="Kaiti TC" w:eastAsia="Kaiti TC" w:hAnsi="Kaiti TC" w:cs="Kaiti TC"/>
          <w:b/>
          <w:bCs/>
          <w:color w:val="FF0000"/>
          <w:sz w:val="21"/>
          <w:szCs w:val="21"/>
          <w:bdr w:val="none" w:sz="0" w:space="0" w:color="auto" w:frame="1"/>
        </w:rPr>
        <w:t>（因）</w:t>
      </w:r>
      <w:r w:rsidRPr="00395161">
        <w:rPr>
          <w:rFonts w:ascii="Kaiti TC" w:eastAsia="Kaiti TC" w:hAnsi="Kaiti TC" w:cs="Kaiti TC"/>
          <w:b/>
          <w:bCs/>
          <w:color w:val="000000"/>
          <w:sz w:val="28"/>
          <w:szCs w:val="28"/>
          <w:bdr w:val="none" w:sz="0" w:space="0" w:color="auto" w:frame="1"/>
        </w:rPr>
        <w:t>後得</w:t>
      </w:r>
      <w:r w:rsidRPr="00395161">
        <w:rPr>
          <w:rFonts w:ascii="Kaiti TC" w:eastAsia="Kaiti TC" w:hAnsi="Kaiti TC" w:cs="Kaiti TC"/>
          <w:b/>
          <w:bCs/>
          <w:color w:val="FF0000"/>
          <w:sz w:val="21"/>
          <w:szCs w:val="21"/>
          <w:bdr w:val="none" w:sz="0" w:space="0" w:color="auto" w:frame="1"/>
        </w:rPr>
        <w:t>（智起時也）</w:t>
      </w:r>
      <w:r w:rsidRPr="00395161">
        <w:rPr>
          <w:rFonts w:ascii="Kaiti TC" w:eastAsia="Kaiti TC" w:hAnsi="Kaiti TC" w:cs="Kaiti TC"/>
          <w:b/>
          <w:bCs/>
          <w:color w:val="000000"/>
          <w:sz w:val="28"/>
          <w:szCs w:val="28"/>
          <w:bdr w:val="none" w:sz="0" w:space="0" w:color="auto" w:frame="1"/>
        </w:rPr>
        <w:t>變似能詮相故。二相屬相唯初性攝，妄執</w:t>
      </w:r>
      <w:r w:rsidRPr="00395161">
        <w:rPr>
          <w:rFonts w:ascii="Kaiti TC" w:eastAsia="Kaiti TC" w:hAnsi="Kaiti TC" w:cs="Kaiti TC"/>
          <w:b/>
          <w:bCs/>
          <w:color w:val="FF0000"/>
          <w:sz w:val="21"/>
          <w:szCs w:val="21"/>
          <w:bdr w:val="none" w:sz="0" w:space="0" w:color="auto" w:frame="1"/>
        </w:rPr>
        <w:t>（所詮的意）</w:t>
      </w:r>
      <w:r w:rsidRPr="00395161">
        <w:rPr>
          <w:rFonts w:ascii="Kaiti TC" w:eastAsia="Kaiti TC" w:hAnsi="Kaiti TC" w:cs="Kaiti TC"/>
          <w:b/>
          <w:bCs/>
          <w:color w:val="000000"/>
          <w:sz w:val="28"/>
          <w:szCs w:val="28"/>
          <w:bdr w:val="none" w:sz="0" w:space="0" w:color="auto" w:frame="1"/>
        </w:rPr>
        <w:t>義</w:t>
      </w:r>
      <w:r w:rsidRPr="00395161">
        <w:rPr>
          <w:rFonts w:ascii="Kaiti TC" w:eastAsia="Kaiti TC" w:hAnsi="Kaiti TC" w:cs="Kaiti TC"/>
          <w:b/>
          <w:bCs/>
          <w:color w:val="FF0000"/>
          <w:sz w:val="21"/>
          <w:szCs w:val="21"/>
          <w:bdr w:val="none" w:sz="0" w:space="0" w:color="auto" w:frame="1"/>
        </w:rPr>
        <w:t>（與能詮的）</w:t>
      </w:r>
      <w:r w:rsidRPr="00395161">
        <w:rPr>
          <w:rFonts w:ascii="Kaiti TC" w:eastAsia="Kaiti TC" w:hAnsi="Kaiti TC" w:cs="Kaiti TC"/>
          <w:b/>
          <w:bCs/>
          <w:color w:val="000000"/>
          <w:sz w:val="28"/>
          <w:szCs w:val="28"/>
          <w:bdr w:val="none" w:sz="0" w:space="0" w:color="auto" w:frame="1"/>
        </w:rPr>
        <w:t>名</w:t>
      </w:r>
      <w:r w:rsidRPr="00395161">
        <w:rPr>
          <w:rFonts w:ascii="Kaiti TC" w:eastAsia="Kaiti TC" w:hAnsi="Kaiti TC" w:cs="Kaiti TC"/>
          <w:b/>
          <w:bCs/>
          <w:color w:val="FF0000"/>
          <w:sz w:val="21"/>
          <w:szCs w:val="21"/>
          <w:bdr w:val="none" w:sz="0" w:space="0" w:color="auto" w:frame="1"/>
        </w:rPr>
        <w:t>（稱必）</w:t>
      </w:r>
      <w:r w:rsidRPr="00395161">
        <w:rPr>
          <w:rFonts w:ascii="Kaiti TC" w:eastAsia="Kaiti TC" w:hAnsi="Kaiti TC" w:cs="Kaiti TC"/>
          <w:b/>
          <w:bCs/>
          <w:color w:val="000000"/>
          <w:sz w:val="28"/>
          <w:szCs w:val="28"/>
          <w:bdr w:val="none" w:sz="0" w:space="0" w:color="auto" w:frame="1"/>
        </w:rPr>
        <w:t>定相屬故。彼執著相唯依他起，</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hint="eastAsia"/>
          <w:b/>
          <w:bCs/>
          <w:color w:val="FF0000"/>
          <w:sz w:val="21"/>
          <w:szCs w:val="21"/>
          <w:bdr w:val="none" w:sz="0" w:space="0" w:color="auto" w:frame="1"/>
        </w:rPr>
        <w:t>是</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虛妄分別</w:t>
      </w:r>
      <w:r w:rsidRPr="00395161">
        <w:rPr>
          <w:rFonts w:ascii="Kaiti TC" w:eastAsia="Kaiti TC" w:hAnsi="Kaiti TC" w:cs="Kaiti TC"/>
          <w:b/>
          <w:bCs/>
          <w:color w:val="FF0000"/>
          <w:sz w:val="21"/>
          <w:szCs w:val="21"/>
          <w:bdr w:val="none" w:sz="0" w:space="0" w:color="auto" w:frame="1"/>
        </w:rPr>
        <w:t>（的識</w:t>
      </w:r>
      <w:r w:rsidRPr="00395161">
        <w:rPr>
          <w:rFonts w:ascii="Kaiti TC" w:eastAsia="Kaiti TC" w:hAnsi="Kaiti TC" w:cs="Kaiti TC" w:hint="eastAsia"/>
          <w:b/>
          <w:bCs/>
          <w:color w:val="FF0000"/>
          <w:sz w:val="21"/>
          <w:szCs w:val="21"/>
          <w:bdr w:val="none" w:sz="0" w:space="0" w:color="auto" w:frame="1"/>
        </w:rPr>
        <w:t>以及識所變相分</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為自性故。不執著相唯圓成實，無漏智等為自性故。</w:t>
      </w:r>
    </w:p>
    <w:p w14:paraId="2031B338" w14:textId="77777777" w:rsidR="00395161" w:rsidRPr="00395161" w:rsidRDefault="00395161" w:rsidP="00395161">
      <w:pPr>
        <w:rPr>
          <w:rFonts w:ascii="Kaiti TC" w:eastAsia="Kaiti TC" w:hAnsi="Kaiti TC" w:cs="Kaiti TC"/>
          <w:b/>
          <w:bCs/>
          <w:color w:val="000000"/>
          <w:sz w:val="28"/>
          <w:szCs w:val="28"/>
          <w:bdr w:val="none" w:sz="0" w:space="0" w:color="auto" w:frame="1"/>
        </w:rPr>
      </w:pPr>
    </w:p>
    <w:p w14:paraId="2DB52EC8" w14:textId="77777777" w:rsidR="00395161" w:rsidRPr="00395161" w:rsidRDefault="00395161" w:rsidP="00395161">
      <w:pPr>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FF"/>
          <w:sz w:val="21"/>
          <w:szCs w:val="21"/>
          <w:bdr w:val="none" w:sz="0" w:space="0" w:color="auto" w:frame="1"/>
        </w:rPr>
        <w:t>二相屬相，二就是能詮、所詮，“相屬”即相關聯。意思是執著的認為</w:t>
      </w:r>
      <w:r w:rsidRPr="00395161">
        <w:rPr>
          <w:rFonts w:ascii="Kaiti TC" w:eastAsia="Kaiti TC" w:hAnsi="Kaiti TC" w:cs="Kaiti TC" w:hint="eastAsia"/>
          <w:b/>
          <w:bCs/>
          <w:color w:val="0000FF"/>
          <w:sz w:val="21"/>
          <w:szCs w:val="21"/>
          <w:bdr w:val="none" w:sz="0" w:space="0" w:color="auto" w:frame="1"/>
        </w:rPr>
        <w:t>：</w:t>
      </w:r>
      <w:r w:rsidRPr="00395161">
        <w:rPr>
          <w:rFonts w:ascii="Kaiti TC" w:eastAsia="Kaiti TC" w:hAnsi="Kaiti TC" w:cs="Kaiti TC"/>
          <w:b/>
          <w:bCs/>
          <w:color w:val="0000FF"/>
          <w:sz w:val="21"/>
          <w:szCs w:val="21"/>
          <w:bdr w:val="none" w:sz="0" w:space="0" w:color="auto" w:frame="1"/>
        </w:rPr>
        <w:t>被詮釋的事物本身和能詮的名稱必定相互關聯。名和相各一部分屬能詮，一部分屬所詮；名本身是能詮，但也需要被詮釋；相本身是所詮，但名也是屬於相的一類，故相也一部分是能詮。能詮、所詮與三性的關係：1 純屬虛妄計度的能、所詮</w:t>
      </w:r>
      <w:r w:rsidRPr="00395161">
        <w:rPr>
          <w:rFonts w:ascii="Kaiti TC" w:eastAsia="Kaiti TC" w:hAnsi="Kaiti TC" w:cs="Kaiti TC" w:hint="eastAsia"/>
          <w:b/>
          <w:bCs/>
          <w:color w:val="0000FF"/>
          <w:sz w:val="21"/>
          <w:szCs w:val="21"/>
          <w:bdr w:val="none" w:sz="0" w:space="0" w:color="auto" w:frame="1"/>
        </w:rPr>
        <w:t>：非心、心所以及其所變相分，</w:t>
      </w:r>
      <w:r w:rsidRPr="00395161">
        <w:rPr>
          <w:rFonts w:ascii="Kaiti TC" w:eastAsia="Kaiti TC" w:hAnsi="Kaiti TC" w:cs="Kaiti TC"/>
          <w:b/>
          <w:bCs/>
          <w:color w:val="0000FF"/>
          <w:sz w:val="21"/>
          <w:szCs w:val="21"/>
          <w:bdr w:val="none" w:sz="0" w:space="0" w:color="auto" w:frame="1"/>
        </w:rPr>
        <w:t>屬遍計所執，此種能、所不依實體而起</w:t>
      </w:r>
      <w:r w:rsidRPr="00395161">
        <w:rPr>
          <w:rFonts w:ascii="Kaiti TC" w:eastAsia="Kaiti TC" w:hAnsi="Kaiti TC" w:cs="Kaiti TC" w:hint="eastAsia"/>
          <w:b/>
          <w:bCs/>
          <w:color w:val="0000FF"/>
          <w:sz w:val="21"/>
          <w:szCs w:val="21"/>
          <w:bdr w:val="none" w:sz="0" w:space="0" w:color="auto" w:frame="1"/>
        </w:rPr>
        <w:t>，如妄執能詮的名稱以及所詮的意義；</w:t>
      </w:r>
      <w:r w:rsidRPr="00395161">
        <w:rPr>
          <w:rFonts w:ascii="Kaiti TC" w:eastAsia="Kaiti TC" w:hAnsi="Kaiti TC" w:cs="Kaiti TC"/>
          <w:b/>
          <w:bCs/>
          <w:color w:val="0000FF"/>
          <w:sz w:val="21"/>
          <w:szCs w:val="21"/>
          <w:bdr w:val="none" w:sz="0" w:space="0" w:color="auto" w:frame="1"/>
        </w:rPr>
        <w:t>2 與部分的相、名和全部的心、心所/即</w:t>
      </w:r>
      <w:r w:rsidRPr="00395161">
        <w:rPr>
          <w:rFonts w:ascii="Kaiti TC" w:eastAsia="Kaiti TC" w:hAnsi="Kaiti TC" w:cs="Kaiti TC" w:hint="eastAsia"/>
          <w:b/>
          <w:bCs/>
          <w:color w:val="0000FF"/>
          <w:sz w:val="21"/>
          <w:szCs w:val="21"/>
          <w:bdr w:val="none" w:sz="0" w:space="0" w:color="auto" w:frame="1"/>
        </w:rPr>
        <w:t>與</w:t>
      </w:r>
      <w:r w:rsidRPr="00395161">
        <w:rPr>
          <w:rFonts w:ascii="Kaiti TC" w:eastAsia="Kaiti TC" w:hAnsi="Kaiti TC" w:cs="Kaiti TC"/>
          <w:b/>
          <w:bCs/>
          <w:color w:val="0000FF"/>
          <w:sz w:val="21"/>
          <w:szCs w:val="21"/>
          <w:bdr w:val="none" w:sz="0" w:space="0" w:color="auto" w:frame="1"/>
        </w:rPr>
        <w:t>分別相應的能、所詮相，屬依他起；3與正智、真如相應的能、所詮，屬圓成實性。真如完全屬所詮相，正智一部分屬能詮，一部分屬所詮相，因為運用後得智分析、說法時部分是所詮、部分是能詮。</w:t>
      </w:r>
    </w:p>
    <w:p w14:paraId="1AD0746B" w14:textId="77777777" w:rsidR="00395161" w:rsidRPr="00395161" w:rsidRDefault="00395161" w:rsidP="00395161">
      <w:pPr>
        <w:rPr>
          <w:rFonts w:ascii="Kaiti TC" w:eastAsia="Kaiti TC" w:hAnsi="Kaiti TC" w:cs="Kaiti TC"/>
          <w:b/>
          <w:bCs/>
          <w:color w:val="000000"/>
          <w:sz w:val="28"/>
          <w:szCs w:val="28"/>
          <w:bdr w:val="none" w:sz="0" w:space="0" w:color="auto" w:frame="1"/>
        </w:rPr>
      </w:pPr>
    </w:p>
    <w:p w14:paraId="4A0EE478" w14:textId="77777777" w:rsidR="00395161" w:rsidRPr="00395161" w:rsidRDefault="00395161" w:rsidP="00395161">
      <w:pPr>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00"/>
          <w:sz w:val="28"/>
          <w:szCs w:val="28"/>
          <w:bdr w:val="none" w:sz="0" w:space="0" w:color="auto" w:frame="1"/>
        </w:rPr>
        <w:t>“又聖教中說四真實</w:t>
      </w:r>
      <w:r w:rsidRPr="00395161">
        <w:rPr>
          <w:rFonts w:ascii="Kaiti TC" w:eastAsia="Kaiti TC" w:hAnsi="Kaiti TC" w:cs="Kaiti TC"/>
          <w:b/>
          <w:bCs/>
          <w:color w:val="FF0000"/>
          <w:sz w:val="21"/>
          <w:szCs w:val="21"/>
          <w:bdr w:val="none" w:sz="0" w:space="0" w:color="auto" w:frame="1"/>
        </w:rPr>
        <w:t>（世間所成真實、道理所成真實、煩惱障淨智所行真實、所知障淨智所行真實）</w:t>
      </w:r>
      <w:r w:rsidRPr="00395161">
        <w:rPr>
          <w:rFonts w:ascii="Kaiti TC" w:eastAsia="Kaiti TC" w:hAnsi="Kaiti TC" w:cs="Kaiti TC"/>
          <w:b/>
          <w:bCs/>
          <w:color w:val="000000"/>
          <w:sz w:val="28"/>
          <w:szCs w:val="28"/>
          <w:bdr w:val="none" w:sz="0" w:space="0" w:color="auto" w:frame="1"/>
        </w:rPr>
        <w:t>，與此三性相攝云何？”</w:t>
      </w:r>
      <w:r w:rsidRPr="00395161">
        <w:rPr>
          <w:rFonts w:ascii="Kaiti TC" w:eastAsia="Kaiti TC" w:hAnsi="Kaiti TC" w:cs="Kaiti TC"/>
          <w:b/>
          <w:bCs/>
          <w:color w:val="FF0000"/>
          <w:sz w:val="21"/>
          <w:szCs w:val="21"/>
          <w:bdr w:val="none" w:sz="0" w:space="0" w:color="auto" w:frame="1"/>
        </w:rPr>
        <w:t>（《瑜伽師地論》說）</w:t>
      </w:r>
      <w:r w:rsidRPr="00395161">
        <w:rPr>
          <w:rFonts w:ascii="Kaiti TC" w:eastAsia="Kaiti TC" w:hAnsi="Kaiti TC" w:cs="Kaiti TC"/>
          <w:b/>
          <w:bCs/>
          <w:color w:val="000000"/>
          <w:sz w:val="28"/>
          <w:szCs w:val="28"/>
          <w:bdr w:val="none" w:sz="0" w:space="0" w:color="auto" w:frame="1"/>
        </w:rPr>
        <w:t>世間、道理所成真實，依他起攝，</w:t>
      </w:r>
      <w:r w:rsidRPr="00395161">
        <w:rPr>
          <w:rFonts w:ascii="Kaiti TC" w:eastAsia="Kaiti TC" w:hAnsi="Kaiti TC" w:cs="Kaiti TC"/>
          <w:b/>
          <w:bCs/>
          <w:color w:val="FF0000"/>
          <w:sz w:val="21"/>
          <w:szCs w:val="21"/>
          <w:bdr w:val="none" w:sz="0" w:space="0" w:color="auto" w:frame="1"/>
        </w:rPr>
        <w:t>（因為是相、名、分別）</w:t>
      </w:r>
      <w:r w:rsidRPr="00395161">
        <w:rPr>
          <w:rFonts w:ascii="Kaiti TC" w:eastAsia="Kaiti TC" w:hAnsi="Kaiti TC" w:cs="Kaiti TC"/>
          <w:b/>
          <w:bCs/>
          <w:color w:val="000000"/>
          <w:sz w:val="28"/>
          <w:szCs w:val="28"/>
          <w:bdr w:val="none" w:sz="0" w:space="0" w:color="auto" w:frame="1"/>
        </w:rPr>
        <w:t>三事攝故。</w:t>
      </w:r>
      <w:r w:rsidRPr="00395161">
        <w:rPr>
          <w:rFonts w:ascii="Kaiti TC" w:eastAsia="Kaiti TC" w:hAnsi="Kaiti TC" w:cs="Kaiti TC"/>
          <w:b/>
          <w:bCs/>
          <w:color w:val="FF0000"/>
          <w:sz w:val="21"/>
          <w:szCs w:val="21"/>
          <w:bdr w:val="none" w:sz="0" w:space="0" w:color="auto" w:frame="1"/>
        </w:rPr>
        <w:t>（煩惱、所知）</w:t>
      </w:r>
      <w:r w:rsidRPr="00395161">
        <w:rPr>
          <w:rFonts w:ascii="Kaiti TC" w:eastAsia="Kaiti TC" w:hAnsi="Kaiti TC" w:cs="Kaiti TC"/>
          <w:b/>
          <w:bCs/>
          <w:color w:val="000000"/>
          <w:sz w:val="28"/>
          <w:szCs w:val="28"/>
          <w:bdr w:val="none" w:sz="0" w:space="0" w:color="auto" w:frame="1"/>
        </w:rPr>
        <w:t>二障淨智所行真實，圓成實攝，</w:t>
      </w:r>
      <w:r w:rsidRPr="00395161">
        <w:rPr>
          <w:rFonts w:ascii="Kaiti TC" w:eastAsia="Kaiti TC" w:hAnsi="Kaiti TC" w:cs="Kaiti TC"/>
          <w:b/>
          <w:bCs/>
          <w:color w:val="FF0000"/>
          <w:sz w:val="21"/>
          <w:szCs w:val="21"/>
          <w:bdr w:val="none" w:sz="0" w:space="0" w:color="auto" w:frame="1"/>
        </w:rPr>
        <w:t>（正智、真如）</w:t>
      </w:r>
      <w:r w:rsidRPr="00395161">
        <w:rPr>
          <w:rFonts w:ascii="Kaiti TC" w:eastAsia="Kaiti TC" w:hAnsi="Kaiti TC" w:cs="Kaiti TC"/>
          <w:b/>
          <w:bCs/>
          <w:color w:val="000000"/>
          <w:sz w:val="28"/>
          <w:szCs w:val="28"/>
          <w:bdr w:val="none" w:sz="0" w:space="0" w:color="auto" w:frame="1"/>
        </w:rPr>
        <w:t>二事攝故。《辯中邊論》說：“初</w:t>
      </w:r>
      <w:r w:rsidRPr="00395161">
        <w:rPr>
          <w:rFonts w:ascii="Kaiti TC" w:eastAsia="Kaiti TC" w:hAnsi="Kaiti TC" w:cs="Kaiti TC"/>
          <w:b/>
          <w:bCs/>
          <w:color w:val="FF0000"/>
          <w:sz w:val="21"/>
          <w:szCs w:val="21"/>
          <w:bdr w:val="none" w:sz="0" w:space="0" w:color="auto" w:frame="1"/>
        </w:rPr>
        <w:t>（世間所成）</w:t>
      </w:r>
      <w:r w:rsidRPr="00395161">
        <w:rPr>
          <w:rFonts w:ascii="Kaiti TC" w:eastAsia="Kaiti TC" w:hAnsi="Kaiti TC" w:cs="Kaiti TC"/>
          <w:b/>
          <w:bCs/>
          <w:color w:val="000000"/>
          <w:sz w:val="28"/>
          <w:szCs w:val="28"/>
          <w:bdr w:val="none" w:sz="0" w:space="0" w:color="auto" w:frame="1"/>
        </w:rPr>
        <w:t>真實唯初性攝，</w:t>
      </w:r>
      <w:r w:rsidRPr="00395161">
        <w:rPr>
          <w:rFonts w:ascii="Kaiti TC" w:eastAsia="Kaiti TC" w:hAnsi="Kaiti TC" w:cs="Kaiti TC"/>
          <w:b/>
          <w:bCs/>
          <w:color w:val="FF0000"/>
          <w:sz w:val="21"/>
          <w:szCs w:val="21"/>
          <w:bdr w:val="none" w:sz="0" w:space="0" w:color="auto" w:frame="1"/>
        </w:rPr>
        <w:t>（是凡夫）</w:t>
      </w:r>
      <w:r w:rsidRPr="00395161">
        <w:rPr>
          <w:rFonts w:ascii="Kaiti TC" w:eastAsia="Kaiti TC" w:hAnsi="Kaiti TC" w:cs="Kaiti TC"/>
          <w:b/>
          <w:bCs/>
          <w:color w:val="000000"/>
          <w:sz w:val="28"/>
          <w:szCs w:val="28"/>
          <w:bdr w:val="none" w:sz="0" w:space="0" w:color="auto" w:frame="1"/>
        </w:rPr>
        <w:t>共所執故。第二真實通屬三性，理通執</w:t>
      </w:r>
      <w:r w:rsidRPr="00395161">
        <w:rPr>
          <w:rFonts w:ascii="Kaiti TC" w:eastAsia="Kaiti TC" w:hAnsi="Kaiti TC" w:cs="Kaiti TC"/>
          <w:b/>
          <w:bCs/>
          <w:color w:val="FF0000"/>
          <w:sz w:val="21"/>
          <w:szCs w:val="21"/>
          <w:bdr w:val="none" w:sz="0" w:space="0" w:color="auto" w:frame="1"/>
        </w:rPr>
        <w:t>（屬遍計所執及染依他起）</w:t>
      </w:r>
      <w:r w:rsidRPr="00395161">
        <w:rPr>
          <w:rFonts w:ascii="Kaiti TC" w:eastAsia="Kaiti TC" w:hAnsi="Kaiti TC" w:cs="Kaiti TC"/>
          <w:b/>
          <w:bCs/>
          <w:color w:val="000000"/>
          <w:sz w:val="28"/>
          <w:szCs w:val="28"/>
          <w:bdr w:val="none" w:sz="0" w:space="0" w:color="auto" w:frame="1"/>
        </w:rPr>
        <w:t>、無執</w:t>
      </w:r>
      <w:r w:rsidRPr="00395161">
        <w:rPr>
          <w:rFonts w:ascii="Kaiti TC" w:eastAsia="Kaiti TC" w:hAnsi="Kaiti TC" w:cs="Kaiti TC"/>
          <w:b/>
          <w:bCs/>
          <w:color w:val="FF0000"/>
          <w:sz w:val="21"/>
          <w:szCs w:val="21"/>
          <w:bdr w:val="none" w:sz="0" w:space="0" w:color="auto" w:frame="1"/>
        </w:rPr>
        <w:t>（屬淨依他起及圓成實</w:t>
      </w:r>
      <w:r w:rsidRPr="00395161">
        <w:rPr>
          <w:rFonts w:ascii="Kaiti TC" w:eastAsia="Kaiti TC" w:hAnsi="Kaiti TC" w:cs="Kaiti TC" w:hint="eastAsia"/>
          <w:b/>
          <w:bCs/>
          <w:color w:val="FF0000"/>
          <w:sz w:val="21"/>
          <w:szCs w:val="21"/>
          <w:bdr w:val="none" w:sz="0" w:space="0" w:color="auto" w:frame="1"/>
        </w:rPr>
        <w:t>，分別屬</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hint="eastAsia"/>
          <w:b/>
          <w:bCs/>
          <w:color w:val="000000"/>
          <w:sz w:val="28"/>
          <w:szCs w:val="28"/>
          <w:bdr w:val="none" w:sz="0" w:space="0" w:color="auto" w:frame="1"/>
        </w:rPr>
        <w:t>雜</w:t>
      </w:r>
      <w:r w:rsidRPr="00395161">
        <w:rPr>
          <w:rFonts w:ascii="Kaiti TC" w:eastAsia="Kaiti TC" w:hAnsi="Kaiti TC" w:cs="Kaiti TC"/>
          <w:b/>
          <w:bCs/>
          <w:color w:val="000000"/>
          <w:sz w:val="28"/>
          <w:szCs w:val="28"/>
          <w:bdr w:val="none" w:sz="0" w:space="0" w:color="auto" w:frame="1"/>
        </w:rPr>
        <w:t>染、清淨</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hint="eastAsia"/>
          <w:b/>
          <w:bCs/>
          <w:color w:val="FF0000"/>
          <w:sz w:val="21"/>
          <w:szCs w:val="21"/>
          <w:bdr w:val="none" w:sz="0" w:space="0" w:color="auto" w:frame="1"/>
        </w:rPr>
        <w:t>法）</w:t>
      </w:r>
      <w:r w:rsidRPr="00395161">
        <w:rPr>
          <w:rFonts w:ascii="Kaiti TC" w:eastAsia="Kaiti TC" w:hAnsi="Kaiti TC" w:cs="Kaiti TC"/>
          <w:b/>
          <w:bCs/>
          <w:color w:val="000000"/>
          <w:sz w:val="28"/>
          <w:szCs w:val="28"/>
          <w:bdr w:val="none" w:sz="0" w:space="0" w:color="auto" w:frame="1"/>
        </w:rPr>
        <w:t>故。後二真實，唯屬第三。”</w:t>
      </w:r>
    </w:p>
    <w:p w14:paraId="385FA0E4" w14:textId="77777777" w:rsidR="00395161" w:rsidRPr="00395161" w:rsidRDefault="00395161" w:rsidP="00395161">
      <w:pPr>
        <w:rPr>
          <w:rFonts w:ascii="Kaiti TC" w:eastAsia="Kaiti TC" w:hAnsi="Kaiti TC" w:cs="Kaiti TC"/>
          <w:b/>
          <w:bCs/>
          <w:color w:val="000000"/>
          <w:sz w:val="28"/>
          <w:szCs w:val="28"/>
          <w:bdr w:val="none" w:sz="0" w:space="0" w:color="auto" w:frame="1"/>
        </w:rPr>
      </w:pPr>
    </w:p>
    <w:p w14:paraId="47AC27BD" w14:textId="77777777" w:rsidR="00395161" w:rsidRPr="00395161" w:rsidRDefault="00395161" w:rsidP="00395161">
      <w:pPr>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FF"/>
          <w:sz w:val="21"/>
          <w:szCs w:val="21"/>
          <w:bdr w:val="none" w:sz="0" w:space="0" w:color="auto" w:frame="1"/>
        </w:rPr>
        <w:t>上二論的差別，由於《瑜伽論》說的世間</w:t>
      </w:r>
      <w:r w:rsidRPr="00395161">
        <w:rPr>
          <w:rFonts w:ascii="Kaiti TC" w:eastAsia="Kaiti TC" w:hAnsi="Kaiti TC" w:cs="Kaiti TC" w:hint="eastAsia"/>
          <w:b/>
          <w:bCs/>
          <w:color w:val="0000FF"/>
          <w:sz w:val="21"/>
          <w:szCs w:val="21"/>
          <w:bdr w:val="none" w:sz="0" w:space="0" w:color="auto" w:frame="1"/>
        </w:rPr>
        <w:t>所成</w:t>
      </w:r>
      <w:r w:rsidRPr="00395161">
        <w:rPr>
          <w:rFonts w:ascii="Kaiti TC" w:eastAsia="Kaiti TC" w:hAnsi="Kaiti TC" w:cs="Kaiti TC"/>
          <w:b/>
          <w:bCs/>
          <w:color w:val="0000FF"/>
          <w:sz w:val="21"/>
          <w:szCs w:val="21"/>
          <w:bdr w:val="none" w:sz="0" w:space="0" w:color="auto" w:frame="1"/>
        </w:rPr>
        <w:t>真實是指有主體的法，即由種子生起的法，故屬依他起；後《辯中邊論》是</w:t>
      </w:r>
      <w:r w:rsidRPr="00395161">
        <w:rPr>
          <w:rFonts w:ascii="Kaiti TC" w:eastAsia="Kaiti TC" w:hAnsi="Kaiti TC" w:cs="Kaiti TC" w:hint="eastAsia"/>
          <w:b/>
          <w:bCs/>
          <w:color w:val="0000FF"/>
          <w:sz w:val="21"/>
          <w:szCs w:val="21"/>
          <w:bdr w:val="none" w:sz="0" w:space="0" w:color="auto" w:frame="1"/>
        </w:rPr>
        <w:t>依</w:t>
      </w:r>
      <w:r w:rsidRPr="00395161">
        <w:rPr>
          <w:rFonts w:ascii="Kaiti TC" w:eastAsia="Kaiti TC" w:hAnsi="Kaiti TC" w:cs="Kaiti TC"/>
          <w:b/>
          <w:bCs/>
          <w:color w:val="0000FF"/>
          <w:sz w:val="21"/>
          <w:szCs w:val="21"/>
          <w:bdr w:val="none" w:sz="0" w:space="0" w:color="auto" w:frame="1"/>
        </w:rPr>
        <w:t>無體的</w:t>
      </w:r>
      <w:r w:rsidRPr="00395161">
        <w:rPr>
          <w:rFonts w:ascii="Kaiti TC" w:eastAsia="Kaiti TC" w:hAnsi="Kaiti TC" w:cs="Kaiti TC" w:hint="eastAsia"/>
          <w:b/>
          <w:bCs/>
          <w:color w:val="0000FF"/>
          <w:sz w:val="21"/>
          <w:szCs w:val="21"/>
          <w:bdr w:val="none" w:sz="0" w:space="0" w:color="auto" w:frame="1"/>
        </w:rPr>
        <w:t>世間所成真實即名</w:t>
      </w:r>
      <w:r w:rsidRPr="00395161">
        <w:rPr>
          <w:rFonts w:ascii="Kaiti TC" w:eastAsia="Kaiti TC" w:hAnsi="Kaiti TC" w:cs="Kaiti TC"/>
          <w:b/>
          <w:bCs/>
          <w:color w:val="0000FF"/>
          <w:sz w:val="21"/>
          <w:szCs w:val="21"/>
          <w:bdr w:val="none" w:sz="0" w:space="0" w:color="auto" w:frame="1"/>
        </w:rPr>
        <w:t>，故屬遍計所執。前者說的道理真實，是根據凡夫而言；後者通凡、聖而說。</w:t>
      </w:r>
    </w:p>
    <w:p w14:paraId="327D607E" w14:textId="77777777" w:rsidR="00395161" w:rsidRPr="00395161" w:rsidRDefault="00395161" w:rsidP="00395161">
      <w:pPr>
        <w:rPr>
          <w:rFonts w:ascii="Kaiti TC" w:eastAsia="Kaiti TC" w:hAnsi="Kaiti TC" w:cs="Kaiti TC"/>
          <w:b/>
          <w:bCs/>
          <w:color w:val="000000"/>
          <w:sz w:val="28"/>
          <w:szCs w:val="28"/>
          <w:bdr w:val="none" w:sz="0" w:space="0" w:color="auto" w:frame="1"/>
        </w:rPr>
      </w:pPr>
    </w:p>
    <w:p w14:paraId="0EEB8BA8" w14:textId="77777777" w:rsidR="00395161" w:rsidRPr="00395161" w:rsidRDefault="00395161" w:rsidP="00395161">
      <w:pPr>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FF"/>
          <w:sz w:val="21"/>
          <w:szCs w:val="21"/>
          <w:shd w:val="clear" w:color="auto" w:fill="FFFFFF"/>
        </w:rPr>
        <w:lastRenderedPageBreak/>
        <w:t>四種真實，一者是世間所成真實，就是一切世間事物</w:t>
      </w:r>
      <w:r w:rsidRPr="00395161">
        <w:rPr>
          <w:rFonts w:ascii="Kaiti TC" w:eastAsia="Kaiti TC" w:hAnsi="Kaiti TC" w:cs="Kaiti TC" w:hint="eastAsia"/>
          <w:b/>
          <w:bCs/>
          <w:color w:val="0000FF"/>
          <w:sz w:val="21"/>
          <w:szCs w:val="21"/>
          <w:shd w:val="clear" w:color="auto" w:fill="FFFFFF"/>
        </w:rPr>
        <w:t>，</w:t>
      </w:r>
      <w:r w:rsidRPr="00395161">
        <w:rPr>
          <w:rFonts w:ascii="Kaiti TC" w:eastAsia="Kaiti TC" w:hAnsi="Kaiti TC" w:cs="Kaiti TC"/>
          <w:b/>
          <w:bCs/>
          <w:color w:val="0000FF"/>
          <w:sz w:val="21"/>
          <w:szCs w:val="21"/>
          <w:shd w:val="clear" w:color="auto" w:fill="FFFFFF"/>
        </w:rPr>
        <w:t>由名言決定自他差別。二者是道理所成真實，就是由思擇決定所行</w:t>
      </w:r>
      <w:r w:rsidRPr="00395161">
        <w:rPr>
          <w:rFonts w:ascii="Kaiti TC" w:eastAsia="Kaiti TC" w:hAnsi="Kaiti TC" w:cs="Kaiti TC" w:hint="eastAsia"/>
          <w:b/>
          <w:bCs/>
          <w:color w:val="0000FF"/>
          <w:sz w:val="21"/>
          <w:szCs w:val="21"/>
          <w:shd w:val="clear" w:color="auto" w:fill="FFFFFF"/>
        </w:rPr>
        <w:t>、</w:t>
      </w:r>
      <w:r w:rsidRPr="00395161">
        <w:rPr>
          <w:rFonts w:ascii="Kaiti TC" w:eastAsia="Kaiti TC" w:hAnsi="Kaiti TC" w:cs="Kaiti TC"/>
          <w:b/>
          <w:bCs/>
          <w:color w:val="0000FF"/>
          <w:sz w:val="21"/>
          <w:szCs w:val="21"/>
          <w:shd w:val="clear" w:color="auto" w:fill="FFFFFF"/>
        </w:rPr>
        <w:t>所知之事，以證成的道理。三者是煩惱障淨智所行真實，就是解脫了煩惱障，</w:t>
      </w:r>
      <w:r w:rsidRPr="00395161">
        <w:rPr>
          <w:rFonts w:ascii="Kaiti TC" w:eastAsia="Kaiti TC" w:hAnsi="Kaiti TC" w:cs="Kaiti TC" w:hint="eastAsia"/>
          <w:b/>
          <w:bCs/>
          <w:color w:val="0000FF"/>
          <w:sz w:val="21"/>
          <w:szCs w:val="21"/>
          <w:shd w:val="clear" w:color="auto" w:fill="FFFFFF"/>
        </w:rPr>
        <w:t>是</w:t>
      </w:r>
      <w:r w:rsidRPr="00395161">
        <w:rPr>
          <w:rFonts w:ascii="Kaiti TC" w:eastAsia="Kaiti TC" w:hAnsi="Kaiti TC" w:cs="Kaiti TC"/>
          <w:b/>
          <w:bCs/>
          <w:color w:val="0000FF"/>
          <w:sz w:val="21"/>
          <w:szCs w:val="21"/>
          <w:shd w:val="clear" w:color="auto" w:fill="FFFFFF"/>
        </w:rPr>
        <w:t>四諦三無漏根所行的真實。四者是所知障淨智所行真實，就是解脫了所知障，依一切法空觀智所行的真實。</w:t>
      </w:r>
    </w:p>
    <w:p w14:paraId="7D596340" w14:textId="77777777" w:rsidR="00395161" w:rsidRPr="00395161" w:rsidRDefault="00395161" w:rsidP="00395161">
      <w:pPr>
        <w:rPr>
          <w:rFonts w:ascii="Kaiti TC" w:eastAsia="Kaiti TC" w:hAnsi="Kaiti TC" w:cs="Kaiti TC"/>
          <w:b/>
          <w:bCs/>
          <w:color w:val="000000"/>
          <w:sz w:val="28"/>
          <w:szCs w:val="28"/>
          <w:bdr w:val="none" w:sz="0" w:space="0" w:color="auto" w:frame="1"/>
        </w:rPr>
      </w:pPr>
    </w:p>
    <w:p w14:paraId="6941896E" w14:textId="77777777" w:rsidR="00395161" w:rsidRPr="00395161" w:rsidRDefault="00395161" w:rsidP="00395161">
      <w:pPr>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00"/>
          <w:sz w:val="28"/>
          <w:szCs w:val="28"/>
          <w:bdr w:val="none" w:sz="0" w:space="0" w:color="auto" w:frame="1"/>
        </w:rPr>
        <w:t>“三性、四諦相攝云何？”四中一一皆具三性。且苦諦中，無常</w:t>
      </w:r>
      <w:r w:rsidRPr="00395161">
        <w:rPr>
          <w:rFonts w:ascii="Kaiti TC" w:eastAsia="Kaiti TC" w:hAnsi="Kaiti TC" w:cs="Kaiti TC"/>
          <w:b/>
          <w:bCs/>
          <w:color w:val="FF0000"/>
          <w:sz w:val="21"/>
          <w:szCs w:val="21"/>
          <w:bdr w:val="none" w:sz="0" w:space="0" w:color="auto" w:frame="1"/>
        </w:rPr>
        <w:t>（、苦、空、無我）</w:t>
      </w:r>
      <w:r w:rsidRPr="00395161">
        <w:rPr>
          <w:rFonts w:ascii="Kaiti TC" w:eastAsia="Kaiti TC" w:hAnsi="Kaiti TC" w:cs="Kaiti TC"/>
          <w:b/>
          <w:bCs/>
          <w:color w:val="000000"/>
          <w:sz w:val="28"/>
          <w:szCs w:val="28"/>
          <w:bdr w:val="none" w:sz="0" w:space="0" w:color="auto" w:frame="1"/>
        </w:rPr>
        <w:t>等四各有三性。無常三者：一無性無常</w:t>
      </w:r>
      <w:r w:rsidRPr="00395161">
        <w:rPr>
          <w:rFonts w:ascii="Kaiti TC" w:eastAsia="Kaiti TC" w:hAnsi="Kaiti TC" w:cs="Kaiti TC"/>
          <w:b/>
          <w:bCs/>
          <w:color w:val="FF0000"/>
          <w:sz w:val="21"/>
          <w:szCs w:val="21"/>
          <w:bdr w:val="none" w:sz="0" w:space="0" w:color="auto" w:frame="1"/>
        </w:rPr>
        <w:t>（無實體的無常）</w:t>
      </w:r>
      <w:r w:rsidRPr="00395161">
        <w:rPr>
          <w:rFonts w:ascii="Kaiti TC" w:eastAsia="Kaiti TC" w:hAnsi="Kaiti TC" w:cs="Kaiti TC"/>
          <w:b/>
          <w:bCs/>
          <w:color w:val="000000"/>
          <w:sz w:val="28"/>
          <w:szCs w:val="28"/>
          <w:bdr w:val="none" w:sz="0" w:space="0" w:color="auto" w:frame="1"/>
        </w:rPr>
        <w:t>，性常無故</w:t>
      </w:r>
      <w:r w:rsidRPr="00395161">
        <w:rPr>
          <w:rFonts w:ascii="Kaiti TC" w:eastAsia="Kaiti TC" w:hAnsi="Kaiti TC" w:cs="Kaiti TC"/>
          <w:b/>
          <w:bCs/>
          <w:color w:val="FF0000"/>
          <w:sz w:val="21"/>
          <w:szCs w:val="21"/>
          <w:bdr w:val="none" w:sz="0" w:space="0" w:color="auto" w:frame="1"/>
        </w:rPr>
        <w:t>（屬遍計執）</w:t>
      </w:r>
      <w:r w:rsidRPr="00395161">
        <w:rPr>
          <w:rFonts w:ascii="Kaiti TC" w:eastAsia="Kaiti TC" w:hAnsi="Kaiti TC" w:cs="Kaiti TC"/>
          <w:b/>
          <w:bCs/>
          <w:color w:val="000000"/>
          <w:sz w:val="28"/>
          <w:szCs w:val="28"/>
          <w:bdr w:val="none" w:sz="0" w:space="0" w:color="auto" w:frame="1"/>
        </w:rPr>
        <w:t>；二起盡無常，有</w:t>
      </w:r>
      <w:r w:rsidRPr="00395161">
        <w:rPr>
          <w:rFonts w:ascii="Kaiti TC" w:eastAsia="Kaiti TC" w:hAnsi="Kaiti TC" w:cs="Kaiti TC"/>
          <w:b/>
          <w:bCs/>
          <w:color w:val="FF0000"/>
          <w:sz w:val="21"/>
          <w:szCs w:val="21"/>
          <w:bdr w:val="none" w:sz="0" w:space="0" w:color="auto" w:frame="1"/>
        </w:rPr>
        <w:t>（為法）</w:t>
      </w:r>
      <w:r w:rsidRPr="00395161">
        <w:rPr>
          <w:rFonts w:ascii="Kaiti TC" w:eastAsia="Kaiti TC" w:hAnsi="Kaiti TC" w:cs="Kaiti TC"/>
          <w:b/>
          <w:bCs/>
          <w:color w:val="000000"/>
          <w:sz w:val="28"/>
          <w:szCs w:val="28"/>
          <w:bdr w:val="none" w:sz="0" w:space="0" w:color="auto" w:frame="1"/>
        </w:rPr>
        <w:t>生滅故</w:t>
      </w:r>
      <w:r w:rsidRPr="00395161">
        <w:rPr>
          <w:rFonts w:ascii="Kaiti TC" w:eastAsia="Kaiti TC" w:hAnsi="Kaiti TC" w:cs="Kaiti TC"/>
          <w:b/>
          <w:bCs/>
          <w:color w:val="FF0000"/>
          <w:sz w:val="21"/>
          <w:szCs w:val="21"/>
          <w:bdr w:val="none" w:sz="0" w:space="0" w:color="auto" w:frame="1"/>
        </w:rPr>
        <w:t>（屬依他起）</w:t>
      </w:r>
      <w:r w:rsidRPr="00395161">
        <w:rPr>
          <w:rFonts w:ascii="Kaiti TC" w:eastAsia="Kaiti TC" w:hAnsi="Kaiti TC" w:cs="Kaiti TC"/>
          <w:b/>
          <w:bCs/>
          <w:color w:val="000000"/>
          <w:sz w:val="28"/>
          <w:szCs w:val="28"/>
          <w:bdr w:val="none" w:sz="0" w:space="0" w:color="auto" w:frame="1"/>
        </w:rPr>
        <w:t>；三垢淨無常，</w:t>
      </w:r>
      <w:r w:rsidRPr="00395161">
        <w:rPr>
          <w:rFonts w:ascii="Kaiti TC" w:eastAsia="Kaiti TC" w:hAnsi="Kaiti TC" w:cs="Kaiti TC"/>
          <w:b/>
          <w:bCs/>
          <w:color w:val="FF0000"/>
          <w:sz w:val="21"/>
          <w:szCs w:val="21"/>
          <w:bdr w:val="none" w:sz="0" w:space="0" w:color="auto" w:frame="1"/>
        </w:rPr>
        <w:t>（從染污到清淨）</w:t>
      </w:r>
      <w:r w:rsidRPr="00395161">
        <w:rPr>
          <w:rFonts w:ascii="Kaiti TC" w:eastAsia="Kaiti TC" w:hAnsi="Kaiti TC" w:cs="Kaiti TC"/>
          <w:b/>
          <w:bCs/>
          <w:color w:val="000000"/>
          <w:sz w:val="28"/>
          <w:szCs w:val="28"/>
          <w:bdr w:val="none" w:sz="0" w:space="0" w:color="auto" w:frame="1"/>
        </w:rPr>
        <w:t>位轉變故</w:t>
      </w:r>
      <w:r w:rsidRPr="00395161">
        <w:rPr>
          <w:rFonts w:ascii="Kaiti TC" w:eastAsia="Kaiti TC" w:hAnsi="Kaiti TC" w:cs="Kaiti TC"/>
          <w:b/>
          <w:bCs/>
          <w:color w:val="FF0000"/>
          <w:sz w:val="21"/>
          <w:szCs w:val="21"/>
          <w:bdr w:val="none" w:sz="0" w:space="0" w:color="auto" w:frame="1"/>
        </w:rPr>
        <w:t>（屬圓成實）</w:t>
      </w:r>
      <w:r w:rsidRPr="00395161">
        <w:rPr>
          <w:rFonts w:ascii="Kaiti TC" w:eastAsia="Kaiti TC" w:hAnsi="Kaiti TC" w:cs="Kaiti TC"/>
          <w:b/>
          <w:bCs/>
          <w:color w:val="000000"/>
          <w:sz w:val="28"/>
          <w:szCs w:val="28"/>
          <w:bdr w:val="none" w:sz="0" w:space="0" w:color="auto" w:frame="1"/>
        </w:rPr>
        <w:t>。苦有三者：一所取苦，我法二執所依、取</w:t>
      </w:r>
      <w:r w:rsidRPr="00395161">
        <w:rPr>
          <w:rFonts w:ascii="Kaiti TC" w:eastAsia="Kaiti TC" w:hAnsi="Kaiti TC" w:cs="Kaiti TC"/>
          <w:b/>
          <w:bCs/>
          <w:color w:val="FF0000"/>
          <w:sz w:val="21"/>
          <w:szCs w:val="21"/>
          <w:bdr w:val="none" w:sz="0" w:space="0" w:color="auto" w:frame="1"/>
        </w:rPr>
        <w:t>（的五蘊形成的苦）</w:t>
      </w:r>
      <w:r w:rsidRPr="00395161">
        <w:rPr>
          <w:rFonts w:ascii="Kaiti TC" w:eastAsia="Kaiti TC" w:hAnsi="Kaiti TC" w:cs="Kaiti TC"/>
          <w:b/>
          <w:bCs/>
          <w:color w:val="000000"/>
          <w:sz w:val="28"/>
          <w:szCs w:val="28"/>
          <w:bdr w:val="none" w:sz="0" w:space="0" w:color="auto" w:frame="1"/>
        </w:rPr>
        <w:t>故</w:t>
      </w:r>
      <w:r w:rsidRPr="00395161">
        <w:rPr>
          <w:rFonts w:ascii="Kaiti TC" w:eastAsia="Kaiti TC" w:hAnsi="Kaiti TC" w:cs="Kaiti TC"/>
          <w:b/>
          <w:bCs/>
          <w:color w:val="FF0000"/>
          <w:sz w:val="21"/>
          <w:szCs w:val="21"/>
          <w:bdr w:val="none" w:sz="0" w:space="0" w:color="auto" w:frame="1"/>
        </w:rPr>
        <w:t>（是遍計執）</w:t>
      </w:r>
      <w:r w:rsidRPr="00395161">
        <w:rPr>
          <w:rFonts w:ascii="Kaiti TC" w:eastAsia="Kaiti TC" w:hAnsi="Kaiti TC" w:cs="Kaiti TC"/>
          <w:b/>
          <w:bCs/>
          <w:color w:val="000000"/>
          <w:sz w:val="28"/>
          <w:szCs w:val="28"/>
          <w:bdr w:val="none" w:sz="0" w:space="0" w:color="auto" w:frame="1"/>
        </w:rPr>
        <w:t>；二事相苦，</w:t>
      </w:r>
      <w:r w:rsidRPr="00395161">
        <w:rPr>
          <w:rFonts w:ascii="Kaiti TC" w:eastAsia="Kaiti TC" w:hAnsi="Kaiti TC" w:cs="Kaiti TC"/>
          <w:b/>
          <w:bCs/>
          <w:color w:val="FF0000"/>
          <w:sz w:val="21"/>
          <w:szCs w:val="21"/>
          <w:bdr w:val="none" w:sz="0" w:space="0" w:color="auto" w:frame="1"/>
        </w:rPr>
        <w:t>（行苦、苦苦、壞苦）</w:t>
      </w:r>
      <w:r w:rsidRPr="00395161">
        <w:rPr>
          <w:rFonts w:ascii="Kaiti TC" w:eastAsia="Kaiti TC" w:hAnsi="Kaiti TC" w:cs="Kaiti TC"/>
          <w:b/>
          <w:bCs/>
          <w:color w:val="000000"/>
          <w:sz w:val="28"/>
          <w:szCs w:val="28"/>
          <w:bdr w:val="none" w:sz="0" w:space="0" w:color="auto" w:frame="1"/>
        </w:rPr>
        <w:t>三苦相故</w:t>
      </w:r>
      <w:r w:rsidRPr="00395161">
        <w:rPr>
          <w:rFonts w:ascii="Kaiti TC" w:eastAsia="Kaiti TC" w:hAnsi="Kaiti TC" w:cs="Kaiti TC"/>
          <w:b/>
          <w:bCs/>
          <w:color w:val="FF0000"/>
          <w:sz w:val="21"/>
          <w:szCs w:val="21"/>
          <w:bdr w:val="none" w:sz="0" w:space="0" w:color="auto" w:frame="1"/>
        </w:rPr>
        <w:t>（是依</w:t>
      </w:r>
      <w:r w:rsidRPr="00395161">
        <w:rPr>
          <w:rFonts w:ascii="Kaiti TC" w:eastAsia="Kaiti TC" w:hAnsi="Kaiti TC" w:cs="Kaiti TC" w:hint="eastAsia"/>
          <w:b/>
          <w:bCs/>
          <w:color w:val="FF0000"/>
          <w:sz w:val="21"/>
          <w:szCs w:val="21"/>
          <w:bdr w:val="none" w:sz="0" w:space="0" w:color="auto" w:frame="1"/>
        </w:rPr>
        <w:t>種種</w:t>
      </w:r>
      <w:r w:rsidRPr="00395161">
        <w:rPr>
          <w:rFonts w:ascii="Kaiti TC" w:eastAsia="Kaiti TC" w:hAnsi="Kaiti TC" w:cs="Kaiti TC"/>
          <w:b/>
          <w:bCs/>
          <w:color w:val="FF0000"/>
          <w:sz w:val="21"/>
          <w:szCs w:val="21"/>
          <w:bdr w:val="none" w:sz="0" w:space="0" w:color="auto" w:frame="1"/>
        </w:rPr>
        <w:t>條件起，屬依他起）</w:t>
      </w:r>
      <w:r w:rsidRPr="00395161">
        <w:rPr>
          <w:rFonts w:ascii="Kaiti TC" w:eastAsia="Kaiti TC" w:hAnsi="Kaiti TC" w:cs="Kaiti TC"/>
          <w:b/>
          <w:bCs/>
          <w:color w:val="000000"/>
          <w:sz w:val="28"/>
          <w:szCs w:val="28"/>
          <w:bdr w:val="none" w:sz="0" w:space="0" w:color="auto" w:frame="1"/>
        </w:rPr>
        <w:t>；三和合苦，</w:t>
      </w:r>
      <w:r w:rsidRPr="00395161">
        <w:rPr>
          <w:rFonts w:ascii="Kaiti TC" w:eastAsia="Kaiti TC" w:hAnsi="Kaiti TC" w:cs="Kaiti TC"/>
          <w:b/>
          <w:bCs/>
          <w:color w:val="FF0000"/>
          <w:sz w:val="21"/>
          <w:szCs w:val="21"/>
          <w:bdr w:val="none" w:sz="0" w:space="0" w:color="auto" w:frame="1"/>
        </w:rPr>
        <w:t>（真如與有漏法的）</w:t>
      </w:r>
      <w:r w:rsidRPr="00395161">
        <w:rPr>
          <w:rFonts w:ascii="Kaiti TC" w:eastAsia="Kaiti TC" w:hAnsi="Kaiti TC" w:cs="Kaiti TC"/>
          <w:b/>
          <w:bCs/>
          <w:color w:val="000000"/>
          <w:sz w:val="28"/>
          <w:szCs w:val="28"/>
          <w:bdr w:val="none" w:sz="0" w:space="0" w:color="auto" w:frame="1"/>
        </w:rPr>
        <w:t>苦相合故</w:t>
      </w:r>
      <w:r w:rsidRPr="00395161">
        <w:rPr>
          <w:rFonts w:ascii="Kaiti TC" w:eastAsia="Kaiti TC" w:hAnsi="Kaiti TC" w:cs="Kaiti TC"/>
          <w:b/>
          <w:bCs/>
          <w:color w:val="FF0000"/>
          <w:sz w:val="21"/>
          <w:szCs w:val="21"/>
          <w:bdr w:val="none" w:sz="0" w:space="0" w:color="auto" w:frame="1"/>
        </w:rPr>
        <w:t>（屬圓成實）</w:t>
      </w:r>
      <w:r w:rsidRPr="00395161">
        <w:rPr>
          <w:rFonts w:ascii="Kaiti TC" w:eastAsia="Kaiti TC" w:hAnsi="Kaiti TC" w:cs="Kaiti TC"/>
          <w:b/>
          <w:bCs/>
          <w:color w:val="000000"/>
          <w:sz w:val="28"/>
          <w:szCs w:val="28"/>
          <w:bdr w:val="none" w:sz="0" w:space="0" w:color="auto" w:frame="1"/>
        </w:rPr>
        <w:t>。空有三者：一無性空，</w:t>
      </w:r>
      <w:r w:rsidRPr="00395161">
        <w:rPr>
          <w:rFonts w:ascii="Kaiti TC" w:eastAsia="Kaiti TC" w:hAnsi="Kaiti TC" w:cs="Kaiti TC"/>
          <w:b/>
          <w:bCs/>
          <w:color w:val="FF0000"/>
          <w:sz w:val="21"/>
          <w:szCs w:val="21"/>
          <w:bdr w:val="none" w:sz="0" w:space="0" w:color="auto" w:frame="1"/>
        </w:rPr>
        <w:t>（遍計執的事物自）</w:t>
      </w:r>
      <w:r w:rsidRPr="00395161">
        <w:rPr>
          <w:rFonts w:ascii="Kaiti TC" w:eastAsia="Kaiti TC" w:hAnsi="Kaiti TC" w:cs="Kaiti TC"/>
          <w:b/>
          <w:bCs/>
          <w:color w:val="000000"/>
          <w:sz w:val="28"/>
          <w:szCs w:val="28"/>
          <w:bdr w:val="none" w:sz="0" w:space="0" w:color="auto" w:frame="1"/>
        </w:rPr>
        <w:t>性非有故；二異性空，</w:t>
      </w:r>
      <w:r w:rsidRPr="00395161">
        <w:rPr>
          <w:rFonts w:ascii="Kaiti TC" w:eastAsia="Kaiti TC" w:hAnsi="Kaiti TC" w:cs="Kaiti TC"/>
          <w:b/>
          <w:bCs/>
          <w:color w:val="FF0000"/>
          <w:sz w:val="21"/>
          <w:szCs w:val="21"/>
          <w:bdr w:val="none" w:sz="0" w:space="0" w:color="auto" w:frame="1"/>
        </w:rPr>
        <w:t>（依他起的自性有，）</w:t>
      </w:r>
      <w:r w:rsidRPr="00395161">
        <w:rPr>
          <w:rFonts w:ascii="Kaiti TC" w:eastAsia="Kaiti TC" w:hAnsi="Kaiti TC" w:cs="Kaiti TC"/>
          <w:b/>
          <w:bCs/>
          <w:color w:val="000000"/>
          <w:sz w:val="28"/>
          <w:szCs w:val="28"/>
          <w:bdr w:val="none" w:sz="0" w:space="0" w:color="auto" w:frame="1"/>
        </w:rPr>
        <w:t>與妄所執自性</w:t>
      </w:r>
      <w:r w:rsidRPr="00395161">
        <w:rPr>
          <w:rFonts w:ascii="Kaiti TC" w:eastAsia="Kaiti TC" w:hAnsi="Kaiti TC" w:cs="Kaiti TC"/>
          <w:b/>
          <w:bCs/>
          <w:color w:val="FF0000"/>
          <w:sz w:val="21"/>
          <w:szCs w:val="21"/>
          <w:bdr w:val="none" w:sz="0" w:space="0" w:color="auto" w:frame="1"/>
        </w:rPr>
        <w:t>（遍計所執的空）</w:t>
      </w:r>
      <w:r w:rsidRPr="00395161">
        <w:rPr>
          <w:rFonts w:ascii="Kaiti TC" w:eastAsia="Kaiti TC" w:hAnsi="Kaiti TC" w:cs="Kaiti TC"/>
          <w:b/>
          <w:bCs/>
          <w:color w:val="000000"/>
          <w:sz w:val="28"/>
          <w:szCs w:val="28"/>
          <w:bdr w:val="none" w:sz="0" w:space="0" w:color="auto" w:frame="1"/>
        </w:rPr>
        <w:t>異故；三自性空，</w:t>
      </w:r>
      <w:r w:rsidRPr="00395161">
        <w:rPr>
          <w:rFonts w:ascii="Kaiti TC" w:eastAsia="Kaiti TC" w:hAnsi="Kaiti TC" w:cs="Kaiti TC"/>
          <w:b/>
          <w:bCs/>
          <w:color w:val="FF0000"/>
          <w:sz w:val="21"/>
          <w:szCs w:val="21"/>
          <w:bdr w:val="none" w:sz="0" w:space="0" w:color="auto" w:frame="1"/>
        </w:rPr>
        <w:t>（指圓成實性以我、法）</w:t>
      </w:r>
      <w:r w:rsidRPr="00395161">
        <w:rPr>
          <w:rFonts w:ascii="Kaiti TC" w:eastAsia="Kaiti TC" w:hAnsi="Kaiti TC" w:cs="Kaiti TC"/>
          <w:b/>
          <w:bCs/>
          <w:color w:val="000000"/>
          <w:sz w:val="28"/>
          <w:szCs w:val="28"/>
          <w:bdr w:val="none" w:sz="0" w:space="0" w:color="auto" w:frame="1"/>
        </w:rPr>
        <w:t>二空所顯</w:t>
      </w:r>
      <w:r w:rsidRPr="00395161">
        <w:rPr>
          <w:rFonts w:ascii="Kaiti TC" w:eastAsia="Kaiti TC" w:hAnsi="Kaiti TC" w:cs="Kaiti TC"/>
          <w:b/>
          <w:bCs/>
          <w:color w:val="FF0000"/>
          <w:sz w:val="21"/>
          <w:szCs w:val="21"/>
          <w:bdr w:val="none" w:sz="0" w:space="0" w:color="auto" w:frame="1"/>
        </w:rPr>
        <w:t>（真如）</w:t>
      </w:r>
      <w:r w:rsidRPr="00395161">
        <w:rPr>
          <w:rFonts w:ascii="Kaiti TC" w:eastAsia="Kaiti TC" w:hAnsi="Kaiti TC" w:cs="Kaiti TC"/>
          <w:b/>
          <w:bCs/>
          <w:color w:val="000000"/>
          <w:sz w:val="28"/>
          <w:szCs w:val="28"/>
          <w:bdr w:val="none" w:sz="0" w:space="0" w:color="auto" w:frame="1"/>
        </w:rPr>
        <w:t>為自性故。無我</w:t>
      </w:r>
      <w:r w:rsidRPr="00395161">
        <w:rPr>
          <w:rFonts w:ascii="Kaiti TC" w:eastAsia="Kaiti TC" w:hAnsi="Kaiti TC" w:cs="Kaiti TC"/>
          <w:b/>
          <w:bCs/>
          <w:color w:val="FF0000"/>
          <w:sz w:val="21"/>
          <w:szCs w:val="21"/>
          <w:bdr w:val="none" w:sz="0" w:space="0" w:color="auto" w:frame="1"/>
        </w:rPr>
        <w:t>（與）</w:t>
      </w:r>
      <w:r w:rsidRPr="00395161">
        <w:rPr>
          <w:rFonts w:ascii="Kaiti TC" w:eastAsia="Kaiti TC" w:hAnsi="Kaiti TC" w:cs="Kaiti TC"/>
          <w:b/>
          <w:bCs/>
          <w:color w:val="000000"/>
          <w:sz w:val="28"/>
          <w:szCs w:val="28"/>
          <w:bdr w:val="none" w:sz="0" w:space="0" w:color="auto" w:frame="1"/>
        </w:rPr>
        <w:t>三者</w:t>
      </w:r>
      <w:r w:rsidRPr="00395161">
        <w:rPr>
          <w:rFonts w:ascii="Kaiti TC" w:eastAsia="Kaiti TC" w:hAnsi="Kaiti TC" w:cs="Kaiti TC"/>
          <w:b/>
          <w:bCs/>
          <w:color w:val="FF0000"/>
          <w:sz w:val="21"/>
          <w:szCs w:val="21"/>
          <w:bdr w:val="none" w:sz="0" w:space="0" w:color="auto" w:frame="1"/>
        </w:rPr>
        <w:t>（關係）</w:t>
      </w:r>
      <w:r w:rsidRPr="00395161">
        <w:rPr>
          <w:rFonts w:ascii="Kaiti TC" w:eastAsia="Kaiti TC" w:hAnsi="Kaiti TC" w:cs="Kaiti TC"/>
          <w:b/>
          <w:bCs/>
          <w:color w:val="000000"/>
          <w:sz w:val="28"/>
          <w:szCs w:val="28"/>
          <w:bdr w:val="none" w:sz="0" w:space="0" w:color="auto" w:frame="1"/>
        </w:rPr>
        <w:t>：一無相無我，</w:t>
      </w:r>
      <w:r w:rsidRPr="00395161">
        <w:rPr>
          <w:rFonts w:ascii="Kaiti TC" w:eastAsia="Kaiti TC" w:hAnsi="Kaiti TC" w:cs="Kaiti TC"/>
          <w:b/>
          <w:bCs/>
          <w:color w:val="FF0000"/>
          <w:sz w:val="21"/>
          <w:szCs w:val="21"/>
          <w:bdr w:val="none" w:sz="0" w:space="0" w:color="auto" w:frame="1"/>
        </w:rPr>
        <w:t>（遍計執的）</w:t>
      </w:r>
      <w:r w:rsidRPr="00395161">
        <w:rPr>
          <w:rFonts w:ascii="Kaiti TC" w:eastAsia="Kaiti TC" w:hAnsi="Kaiti TC" w:cs="Kaiti TC"/>
          <w:b/>
          <w:bCs/>
          <w:color w:val="000000"/>
          <w:sz w:val="28"/>
          <w:szCs w:val="28"/>
          <w:bdr w:val="none" w:sz="0" w:space="0" w:color="auto" w:frame="1"/>
        </w:rPr>
        <w:t>我相</w:t>
      </w:r>
      <w:r w:rsidRPr="00395161">
        <w:rPr>
          <w:rFonts w:ascii="Kaiti TC" w:eastAsia="Kaiti TC" w:hAnsi="Kaiti TC" w:cs="Kaiti TC"/>
          <w:b/>
          <w:bCs/>
          <w:color w:val="FF0000"/>
          <w:sz w:val="21"/>
          <w:szCs w:val="21"/>
          <w:bdr w:val="none" w:sz="0" w:space="0" w:color="auto" w:frame="1"/>
        </w:rPr>
        <w:t>（之主體）</w:t>
      </w:r>
      <w:r w:rsidRPr="00395161">
        <w:rPr>
          <w:rFonts w:ascii="Kaiti TC" w:eastAsia="Kaiti TC" w:hAnsi="Kaiti TC" w:cs="Kaiti TC"/>
          <w:b/>
          <w:bCs/>
          <w:color w:val="000000"/>
          <w:sz w:val="28"/>
          <w:szCs w:val="28"/>
          <w:bdr w:val="none" w:sz="0" w:space="0" w:color="auto" w:frame="1"/>
        </w:rPr>
        <w:t>無故；二異相無我，</w:t>
      </w:r>
      <w:r w:rsidRPr="00395161">
        <w:rPr>
          <w:rFonts w:ascii="Kaiti TC" w:eastAsia="Kaiti TC" w:hAnsi="Kaiti TC" w:cs="Kaiti TC"/>
          <w:b/>
          <w:bCs/>
          <w:color w:val="FF0000"/>
          <w:sz w:val="21"/>
          <w:szCs w:val="21"/>
          <w:bdr w:val="none" w:sz="0" w:space="0" w:color="auto" w:frame="1"/>
        </w:rPr>
        <w:t>（依他起的五蘊有）</w:t>
      </w:r>
      <w:r w:rsidRPr="00395161">
        <w:rPr>
          <w:rFonts w:ascii="Kaiti TC" w:eastAsia="Kaiti TC" w:hAnsi="Kaiti TC" w:cs="Kaiti TC"/>
          <w:b/>
          <w:bCs/>
          <w:color w:val="000000"/>
          <w:sz w:val="28"/>
          <w:szCs w:val="28"/>
          <w:bdr w:val="none" w:sz="0" w:space="0" w:color="auto" w:frame="1"/>
        </w:rPr>
        <w:t>與妄所執</w:t>
      </w:r>
      <w:r w:rsidRPr="00395161">
        <w:rPr>
          <w:rFonts w:ascii="Kaiti TC" w:eastAsia="Kaiti TC" w:hAnsi="Kaiti TC" w:cs="Kaiti TC"/>
          <w:b/>
          <w:bCs/>
          <w:color w:val="FF0000"/>
          <w:sz w:val="21"/>
          <w:szCs w:val="21"/>
          <w:bdr w:val="none" w:sz="0" w:space="0" w:color="auto" w:frame="1"/>
        </w:rPr>
        <w:t>（的）</w:t>
      </w:r>
      <w:r w:rsidRPr="00395161">
        <w:rPr>
          <w:rFonts w:ascii="Kaiti TC" w:eastAsia="Kaiti TC" w:hAnsi="Kaiti TC" w:cs="Kaiti TC"/>
          <w:b/>
          <w:bCs/>
          <w:color w:val="000000"/>
          <w:sz w:val="28"/>
          <w:szCs w:val="28"/>
          <w:bdr w:val="none" w:sz="0" w:space="0" w:color="auto" w:frame="1"/>
        </w:rPr>
        <w:t>我相</w:t>
      </w:r>
      <w:r w:rsidRPr="00395161">
        <w:rPr>
          <w:rFonts w:ascii="Kaiti TC" w:eastAsia="Kaiti TC" w:hAnsi="Kaiti TC" w:cs="Kaiti TC"/>
          <w:b/>
          <w:bCs/>
          <w:color w:val="FF0000"/>
          <w:sz w:val="21"/>
          <w:szCs w:val="21"/>
          <w:bdr w:val="none" w:sz="0" w:space="0" w:color="auto" w:frame="1"/>
        </w:rPr>
        <w:t>（無</w:t>
      </w:r>
      <w:r w:rsidRPr="00395161">
        <w:rPr>
          <w:rFonts w:ascii="Kaiti TC" w:eastAsia="Kaiti TC" w:hAnsi="Kaiti TC" w:cs="Kaiti TC" w:hint="eastAsia"/>
          <w:b/>
          <w:bCs/>
          <w:color w:val="FF0000"/>
          <w:sz w:val="21"/>
          <w:szCs w:val="21"/>
          <w:bdr w:val="none" w:sz="0" w:space="0" w:color="auto" w:frame="1"/>
        </w:rPr>
        <w:t>，</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異故；三自相無我，</w:t>
      </w:r>
      <w:r w:rsidRPr="00395161">
        <w:rPr>
          <w:rFonts w:ascii="Kaiti TC" w:eastAsia="Kaiti TC" w:hAnsi="Kaiti TC" w:cs="Kaiti TC"/>
          <w:b/>
          <w:bCs/>
          <w:color w:val="FF0000"/>
          <w:sz w:val="21"/>
          <w:szCs w:val="21"/>
          <w:bdr w:val="none" w:sz="0" w:space="0" w:color="auto" w:frame="1"/>
        </w:rPr>
        <w:t>（圓成實性以人、法）</w:t>
      </w:r>
      <w:r w:rsidRPr="00395161">
        <w:rPr>
          <w:rFonts w:ascii="Kaiti TC" w:eastAsia="Kaiti TC" w:hAnsi="Kaiti TC" w:cs="Kaiti TC"/>
          <w:b/>
          <w:bCs/>
          <w:color w:val="000000"/>
          <w:sz w:val="28"/>
          <w:szCs w:val="28"/>
          <w:bdr w:val="none" w:sz="0" w:space="0" w:color="auto" w:frame="1"/>
        </w:rPr>
        <w:t>無我所顯</w:t>
      </w:r>
      <w:r w:rsidRPr="00395161">
        <w:rPr>
          <w:rFonts w:ascii="Kaiti TC" w:eastAsia="Kaiti TC" w:hAnsi="Kaiti TC" w:cs="Kaiti TC"/>
          <w:b/>
          <w:bCs/>
          <w:color w:val="FF0000"/>
          <w:sz w:val="21"/>
          <w:szCs w:val="21"/>
          <w:bdr w:val="none" w:sz="0" w:space="0" w:color="auto" w:frame="1"/>
        </w:rPr>
        <w:t>（真如）</w:t>
      </w:r>
      <w:r w:rsidRPr="00395161">
        <w:rPr>
          <w:rFonts w:ascii="Kaiti TC" w:eastAsia="Kaiti TC" w:hAnsi="Kaiti TC" w:cs="Kaiti TC"/>
          <w:b/>
          <w:bCs/>
          <w:color w:val="000000"/>
          <w:sz w:val="28"/>
          <w:szCs w:val="28"/>
          <w:bdr w:val="none" w:sz="0" w:space="0" w:color="auto" w:frame="1"/>
        </w:rPr>
        <w:t>為自相故。</w:t>
      </w:r>
    </w:p>
    <w:p w14:paraId="1242327B" w14:textId="77777777" w:rsidR="00395161" w:rsidRPr="00395161" w:rsidRDefault="00395161" w:rsidP="00395161">
      <w:pPr>
        <w:rPr>
          <w:rFonts w:ascii="Kaiti TC" w:eastAsia="Kaiti TC" w:hAnsi="Kaiti TC" w:cs="Kaiti TC"/>
          <w:b/>
          <w:bCs/>
          <w:color w:val="000000"/>
          <w:sz w:val="28"/>
          <w:szCs w:val="28"/>
          <w:bdr w:val="none" w:sz="0" w:space="0" w:color="auto" w:frame="1"/>
        </w:rPr>
      </w:pPr>
    </w:p>
    <w:p w14:paraId="10975348" w14:textId="77777777" w:rsidR="00395161" w:rsidRPr="00395161" w:rsidRDefault="00395161" w:rsidP="00395161">
      <w:pPr>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FF0000"/>
          <w:sz w:val="21"/>
          <w:szCs w:val="21"/>
        </w:rPr>
        <w:t>苦苦</w:t>
      </w:r>
      <w:r w:rsidRPr="00395161">
        <w:rPr>
          <w:rFonts w:ascii="Kaiti TC" w:eastAsia="Kaiti TC" w:hAnsi="Kaiti TC" w:cs="Kaiti TC"/>
          <w:b/>
          <w:bCs/>
          <w:color w:val="0000FF"/>
          <w:sz w:val="21"/>
          <w:szCs w:val="21"/>
        </w:rPr>
        <w:t>（Suffering of Pain）：有情之</w:t>
      </w:r>
      <w:r>
        <w:fldChar w:fldCharType="begin"/>
      </w:r>
      <w:r>
        <w:instrText>HYPERLINK "https://zh.wikipedia.org/wiki/%E4%BA%94%E8%95%B4" \t "_blank" \o "五蕴"</w:instrText>
      </w:r>
      <w:r>
        <w:fldChar w:fldCharType="separate"/>
      </w:r>
      <w:r w:rsidRPr="00395161">
        <w:rPr>
          <w:rStyle w:val="Hyperlink"/>
          <w:rFonts w:ascii="Kaiti TC" w:eastAsia="Kaiti TC" w:hAnsi="Kaiti TC" w:cs="Kaiti TC"/>
          <w:b/>
          <w:bCs/>
          <w:sz w:val="21"/>
          <w:szCs w:val="21"/>
          <w:u w:val="none"/>
        </w:rPr>
        <w:t>五蘊</w:t>
      </w:r>
      <w:r>
        <w:rPr>
          <w:rStyle w:val="Hyperlink"/>
          <w:rFonts w:ascii="Kaiti TC" w:eastAsia="Kaiti TC" w:hAnsi="Kaiti TC" w:cs="Kaiti TC"/>
          <w:b/>
          <w:bCs/>
          <w:sz w:val="21"/>
          <w:szCs w:val="21"/>
          <w:u w:val="none"/>
        </w:rPr>
        <w:fldChar w:fldCharType="end"/>
      </w:r>
      <w:r w:rsidRPr="00395161">
        <w:rPr>
          <w:rFonts w:ascii="Kaiti TC" w:eastAsia="Kaiti TC" w:hAnsi="Kaiti TC" w:cs="Kaiti TC"/>
          <w:b/>
          <w:bCs/>
          <w:color w:val="0000FF"/>
          <w:sz w:val="21"/>
          <w:szCs w:val="21"/>
        </w:rPr>
        <w:t>身心，本來即苦，再加上飢渴、疾病、風雨、寒熱、刀杖等眾緣而生的苦，苦上加苦，故名苦苦。《阿毘達磨集異門足論》卷五：「復次，苦苦性云何？答諸身所有，由苦苦故苦。所以者何？依身生起老、病、死等種種苦故。」欲界諸境逼迫，苦中復苦，故苦苦相對於欲界。</w:t>
      </w:r>
    </w:p>
    <w:p w14:paraId="1862A648" w14:textId="77777777" w:rsidR="00395161" w:rsidRPr="00395161" w:rsidRDefault="00395161" w:rsidP="00395161">
      <w:pPr>
        <w:rPr>
          <w:rFonts w:ascii="Kaiti TC" w:eastAsia="Kaiti TC" w:hAnsi="Kaiti TC" w:cs="Kaiti TC"/>
          <w:b/>
          <w:bCs/>
          <w:color w:val="000000"/>
          <w:sz w:val="28"/>
          <w:szCs w:val="28"/>
          <w:bdr w:val="none" w:sz="0" w:space="0" w:color="auto" w:frame="1"/>
        </w:rPr>
      </w:pPr>
    </w:p>
    <w:p w14:paraId="1B91E9AE" w14:textId="77777777" w:rsidR="00395161" w:rsidRPr="00395161" w:rsidRDefault="00395161" w:rsidP="00395161">
      <w:pPr>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FF0000"/>
          <w:sz w:val="21"/>
          <w:szCs w:val="21"/>
        </w:rPr>
        <w:t>壞苦</w:t>
      </w:r>
      <w:r w:rsidRPr="00395161">
        <w:rPr>
          <w:rFonts w:ascii="Kaiti TC" w:eastAsia="Kaiti TC" w:hAnsi="Kaiti TC" w:cs="Kaiti TC"/>
          <w:b/>
          <w:bCs/>
          <w:color w:val="0000FF"/>
          <w:sz w:val="21"/>
          <w:szCs w:val="21"/>
        </w:rPr>
        <w:t>（Suffering of Change）：諸可意樂之法，生時為樂，壞時逼惱身心之苦，名壞苦。《</w:t>
      </w:r>
      <w:r>
        <w:fldChar w:fldCharType="begin"/>
      </w:r>
      <w:r>
        <w:instrText>HYPERLINK "https://zh.wikipedia.org/w/index.php?title=%E9%98%BF%E6%AF%98%E9%81%94%E7%A3%A8%E9%9B%86%E7%95%B0%E9%96%80%E8%B6%B3%E8%AB%96&amp;action=edit&amp;redlink=1" \t "_blank" \o "阿毘達磨集異門足論（页面不存在）"</w:instrText>
      </w:r>
      <w:r>
        <w:fldChar w:fldCharType="separate"/>
      </w:r>
      <w:r w:rsidRPr="00395161">
        <w:rPr>
          <w:rStyle w:val="Hyperlink"/>
          <w:rFonts w:ascii="Kaiti TC" w:eastAsia="Kaiti TC" w:hAnsi="Kaiti TC" w:cs="Kaiti TC"/>
          <w:b/>
          <w:bCs/>
          <w:sz w:val="21"/>
          <w:szCs w:val="21"/>
          <w:u w:val="none"/>
        </w:rPr>
        <w:t>阿毘達磨集異門足論</w:t>
      </w:r>
      <w:r>
        <w:rPr>
          <w:rStyle w:val="Hyperlink"/>
          <w:rFonts w:ascii="Kaiti TC" w:eastAsia="Kaiti TC" w:hAnsi="Kaiti TC" w:cs="Kaiti TC"/>
          <w:b/>
          <w:bCs/>
          <w:sz w:val="21"/>
          <w:szCs w:val="21"/>
          <w:u w:val="none"/>
        </w:rPr>
        <w:fldChar w:fldCharType="end"/>
      </w:r>
      <w:r w:rsidRPr="00395161">
        <w:rPr>
          <w:rFonts w:ascii="Kaiti TC" w:eastAsia="Kaiti TC" w:hAnsi="Kaiti TC" w:cs="Kaiti TC"/>
          <w:b/>
          <w:bCs/>
          <w:color w:val="0000FF"/>
          <w:sz w:val="21"/>
          <w:szCs w:val="21"/>
        </w:rPr>
        <w:t>》卷五：「壞苦性云何？答：如世尊說可意朋友、可意眷屬、可意境界，若變壞時、若遭毀謗凌蔑等時，發生愁歎憂苦悲惱，彼於爾時由壞苦故苦。」對一切貪愛的人事物、自己的身體與一切美好感覺無法恆久持有，終將因物事變化因緣散滅而失去，因而感受到痛苦，不能體會萬法皆空反而貪著一切，面臨失去時即受壞苦。身體會衰老死亡，即是再好的享受也是片刻即逝不能常有，世間一切事物都會滅壞，故稱壞苦。色界天人受禪味之樂，但報盡還於五道受生死苦，故云壞苦相對於色界。</w:t>
      </w:r>
    </w:p>
    <w:p w14:paraId="47BE83AA" w14:textId="77777777" w:rsidR="00395161" w:rsidRPr="00395161" w:rsidRDefault="00395161" w:rsidP="00395161">
      <w:pPr>
        <w:rPr>
          <w:rFonts w:ascii="Kaiti TC" w:eastAsia="Kaiti TC" w:hAnsi="Kaiti TC" w:cs="Kaiti TC"/>
          <w:b/>
          <w:bCs/>
          <w:color w:val="000000"/>
          <w:sz w:val="28"/>
          <w:szCs w:val="28"/>
          <w:bdr w:val="none" w:sz="0" w:space="0" w:color="auto" w:frame="1"/>
        </w:rPr>
      </w:pPr>
    </w:p>
    <w:p w14:paraId="72CDE739" w14:textId="77777777" w:rsidR="00395161" w:rsidRPr="00395161" w:rsidRDefault="00395161" w:rsidP="00395161">
      <w:pPr>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FF0000"/>
          <w:sz w:val="21"/>
          <w:szCs w:val="21"/>
        </w:rPr>
        <w:t>行苦</w:t>
      </w:r>
      <w:r w:rsidRPr="00395161">
        <w:rPr>
          <w:rFonts w:ascii="Kaiti TC" w:eastAsia="Kaiti TC" w:hAnsi="Kaiti TC" w:cs="Kaiti TC"/>
          <w:b/>
          <w:bCs/>
          <w:color w:val="0000FF"/>
          <w:sz w:val="21"/>
          <w:szCs w:val="21"/>
        </w:rPr>
        <w:t>（Pervasive Suffering）：「行」是</w:t>
      </w:r>
      <w:r>
        <w:fldChar w:fldCharType="begin"/>
      </w:r>
      <w:r>
        <w:instrText>HYPERLINK "https://zh.wikipedia.org/wiki/%E6%97%A0%E5%B8%B8_(%E4%BD%9B%E6%95%99)" \t "_blank" \o "无常 (佛教)"</w:instrText>
      </w:r>
      <w:r>
        <w:fldChar w:fldCharType="separate"/>
      </w:r>
      <w:r w:rsidRPr="00395161">
        <w:rPr>
          <w:rStyle w:val="Hyperlink"/>
          <w:rFonts w:ascii="Kaiti TC" w:eastAsia="Kaiti TC" w:hAnsi="Kaiti TC" w:cs="Kaiti TC"/>
          <w:b/>
          <w:bCs/>
          <w:sz w:val="21"/>
          <w:szCs w:val="21"/>
          <w:u w:val="none"/>
        </w:rPr>
        <w:t>無常</w:t>
      </w:r>
      <w:r>
        <w:rPr>
          <w:rStyle w:val="Hyperlink"/>
          <w:rFonts w:ascii="Kaiti TC" w:eastAsia="Kaiti TC" w:hAnsi="Kaiti TC" w:cs="Kaiti TC"/>
          <w:b/>
          <w:bCs/>
          <w:sz w:val="21"/>
          <w:szCs w:val="21"/>
          <w:u w:val="none"/>
        </w:rPr>
        <w:fldChar w:fldCharType="end"/>
      </w:r>
      <w:r w:rsidRPr="00395161">
        <w:rPr>
          <w:rFonts w:ascii="Kaiti TC" w:eastAsia="Kaiti TC" w:hAnsi="Kaiti TC" w:cs="Kaiti TC"/>
          <w:b/>
          <w:bCs/>
          <w:color w:val="0000FF"/>
          <w:sz w:val="21"/>
          <w:szCs w:val="21"/>
        </w:rPr>
        <w:t>，無一時一刻安住之義。除可意不可意的法以外，所剩下的捨受法，是眾多緣所造，生、住、異、滅，令身心感到逼惱，就叫行苦；色身的存在，本身就是行苦。身心在世間不能隨意常樂安住，因受惡業在六道中往返流離，不得脫出是一種行苦；亦因身心不能調伏，時時貪樂避禍而在時空中來去顛沛，常常擔憂亦是行苦。無色界中無質礙、無苦樂境界，但有漏心識仍然是苦，故行苦相對於無色界就是有漏的心識。</w:t>
      </w:r>
    </w:p>
    <w:p w14:paraId="602C6712" w14:textId="77777777" w:rsidR="00395161" w:rsidRPr="00395161" w:rsidRDefault="00395161" w:rsidP="00395161">
      <w:pPr>
        <w:rPr>
          <w:rFonts w:ascii="Kaiti TC" w:eastAsia="Kaiti TC" w:hAnsi="Kaiti TC" w:cs="Kaiti TC"/>
          <w:b/>
          <w:bCs/>
          <w:color w:val="000000"/>
          <w:sz w:val="28"/>
          <w:szCs w:val="28"/>
          <w:bdr w:val="none" w:sz="0" w:space="0" w:color="auto" w:frame="1"/>
        </w:rPr>
      </w:pPr>
    </w:p>
    <w:p w14:paraId="227B1700" w14:textId="77777777" w:rsidR="00395161" w:rsidRPr="00395161" w:rsidRDefault="00395161" w:rsidP="00395161">
      <w:pPr>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00"/>
          <w:sz w:val="28"/>
          <w:szCs w:val="28"/>
          <w:bdr w:val="none" w:sz="0" w:space="0" w:color="auto" w:frame="1"/>
        </w:rPr>
        <w:lastRenderedPageBreak/>
        <w:t>集諦三者：一習氣集，謂遍計所執自性</w:t>
      </w:r>
      <w:r w:rsidRPr="00395161">
        <w:rPr>
          <w:rFonts w:ascii="Kaiti TC" w:eastAsia="Kaiti TC" w:hAnsi="Kaiti TC" w:cs="Kaiti TC"/>
          <w:b/>
          <w:bCs/>
          <w:color w:val="FF0000"/>
          <w:sz w:val="21"/>
          <w:szCs w:val="21"/>
          <w:bdr w:val="none" w:sz="0" w:space="0" w:color="auto" w:frame="1"/>
        </w:rPr>
        <w:t>（所）</w:t>
      </w:r>
      <w:r w:rsidRPr="00395161">
        <w:rPr>
          <w:rFonts w:ascii="Kaiti TC" w:eastAsia="Kaiti TC" w:hAnsi="Kaiti TC" w:cs="Kaiti TC"/>
          <w:b/>
          <w:bCs/>
          <w:color w:val="000000"/>
          <w:sz w:val="28"/>
          <w:szCs w:val="28"/>
          <w:bdr w:val="none" w:sz="0" w:space="0" w:color="auto" w:frame="1"/>
        </w:rPr>
        <w:t>執</w:t>
      </w:r>
      <w:r w:rsidRPr="00395161">
        <w:rPr>
          <w:rFonts w:ascii="Kaiti TC" w:eastAsia="Kaiti TC" w:hAnsi="Kaiti TC" w:cs="Kaiti TC"/>
          <w:b/>
          <w:bCs/>
          <w:color w:val="FF0000"/>
          <w:sz w:val="21"/>
          <w:szCs w:val="21"/>
          <w:bdr w:val="none" w:sz="0" w:space="0" w:color="auto" w:frame="1"/>
        </w:rPr>
        <w:t>（著</w:t>
      </w:r>
      <w:r w:rsidRPr="00395161">
        <w:rPr>
          <w:rFonts w:ascii="Kaiti TC" w:eastAsia="Kaiti TC" w:hAnsi="Kaiti TC" w:cs="Kaiti TC" w:hint="eastAsia"/>
          <w:b/>
          <w:bCs/>
          <w:color w:val="FF0000"/>
          <w:sz w:val="21"/>
          <w:szCs w:val="21"/>
          <w:bdr w:val="none" w:sz="0" w:space="0" w:color="auto" w:frame="1"/>
        </w:rPr>
        <w:t>的種種</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習氣，執彼習氣</w:t>
      </w:r>
      <w:r w:rsidRPr="00395161">
        <w:rPr>
          <w:rFonts w:ascii="Kaiti TC" w:eastAsia="Kaiti TC" w:hAnsi="Kaiti TC" w:cs="Kaiti TC"/>
          <w:b/>
          <w:bCs/>
          <w:color w:val="FF0000"/>
          <w:sz w:val="21"/>
          <w:szCs w:val="21"/>
          <w:bdr w:val="none" w:sz="0" w:space="0" w:color="auto" w:frame="1"/>
        </w:rPr>
        <w:t>（根據被執著的</w:t>
      </w:r>
      <w:r w:rsidRPr="00395161">
        <w:rPr>
          <w:rFonts w:ascii="Kaiti TC" w:eastAsia="Kaiti TC" w:hAnsi="Kaiti TC" w:cs="Kaiti TC" w:hint="eastAsia"/>
          <w:b/>
          <w:bCs/>
          <w:color w:val="FF0000"/>
          <w:sz w:val="21"/>
          <w:szCs w:val="21"/>
          <w:bdr w:val="none" w:sz="0" w:space="0" w:color="auto" w:frame="1"/>
        </w:rPr>
        <w:t>種子</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假立彼</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hint="eastAsia"/>
          <w:b/>
          <w:bCs/>
          <w:color w:val="FF0000"/>
          <w:sz w:val="21"/>
          <w:szCs w:val="21"/>
          <w:bdr w:val="none" w:sz="0" w:space="0" w:color="auto" w:frame="1"/>
        </w:rPr>
        <w:t>種種</w:t>
      </w:r>
      <w:r w:rsidRPr="00395161">
        <w:rPr>
          <w:rFonts w:ascii="Kaiti TC" w:eastAsia="Kaiti TC" w:hAnsi="Kaiti TC" w:cs="Kaiti TC"/>
          <w:b/>
          <w:bCs/>
          <w:color w:val="FF0000"/>
          <w:sz w:val="21"/>
          <w:szCs w:val="21"/>
          <w:bdr w:val="none" w:sz="0" w:space="0" w:color="auto" w:frame="1"/>
        </w:rPr>
        <w:t>習氣）</w:t>
      </w:r>
      <w:r w:rsidRPr="00395161">
        <w:rPr>
          <w:rFonts w:ascii="Kaiti TC" w:eastAsia="Kaiti TC" w:hAnsi="Kaiti TC" w:cs="Kaiti TC"/>
          <w:b/>
          <w:bCs/>
          <w:color w:val="000000"/>
          <w:sz w:val="28"/>
          <w:szCs w:val="28"/>
          <w:bdr w:val="none" w:sz="0" w:space="0" w:color="auto" w:frame="1"/>
        </w:rPr>
        <w:t>名；二等起集，謂</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hint="eastAsia"/>
          <w:b/>
          <w:bCs/>
          <w:color w:val="FF0000"/>
          <w:sz w:val="21"/>
          <w:szCs w:val="21"/>
          <w:bdr w:val="none" w:sz="0" w:space="0" w:color="auto" w:frame="1"/>
        </w:rPr>
        <w:t>造</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業</w:t>
      </w:r>
      <w:r w:rsidRPr="00395161">
        <w:rPr>
          <w:rFonts w:ascii="Kaiti TC" w:eastAsia="Kaiti TC" w:hAnsi="Kaiti TC" w:cs="Kaiti TC" w:hint="eastAsia"/>
          <w:b/>
          <w:bCs/>
          <w:color w:val="FF0000"/>
          <w:sz w:val="21"/>
          <w:szCs w:val="21"/>
          <w:bdr w:val="none" w:sz="0" w:space="0" w:color="auto" w:frame="1"/>
        </w:rPr>
        <w:t>（與）</w:t>
      </w:r>
      <w:r w:rsidRPr="00395161">
        <w:rPr>
          <w:rFonts w:ascii="Kaiti TC" w:eastAsia="Kaiti TC" w:hAnsi="Kaiti TC" w:cs="Kaiti TC"/>
          <w:b/>
          <w:bCs/>
          <w:color w:val="000000"/>
          <w:sz w:val="28"/>
          <w:szCs w:val="28"/>
          <w:bdr w:val="none" w:sz="0" w:space="0" w:color="auto" w:frame="1"/>
        </w:rPr>
        <w:t>煩惱</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hint="eastAsia"/>
          <w:b/>
          <w:bCs/>
          <w:color w:val="FF0000"/>
          <w:sz w:val="21"/>
          <w:szCs w:val="21"/>
          <w:bdr w:val="none" w:sz="0" w:space="0" w:color="auto" w:frame="1"/>
        </w:rPr>
        <w:t>從種子狀態現行都是依他起</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。三未離繫集，謂</w:t>
      </w:r>
      <w:r w:rsidRPr="00395161">
        <w:rPr>
          <w:rFonts w:ascii="Kaiti TC" w:eastAsia="Kaiti TC" w:hAnsi="Kaiti TC" w:cs="Kaiti TC"/>
          <w:b/>
          <w:bCs/>
          <w:color w:val="FF0000"/>
          <w:sz w:val="21"/>
          <w:szCs w:val="21"/>
          <w:bdr w:val="none" w:sz="0" w:space="0" w:color="auto" w:frame="1"/>
        </w:rPr>
        <w:t>（還）</w:t>
      </w:r>
      <w:r w:rsidRPr="00395161">
        <w:rPr>
          <w:rFonts w:ascii="Kaiti TC" w:eastAsia="Kaiti TC" w:hAnsi="Kaiti TC" w:cs="Kaiti TC"/>
          <w:b/>
          <w:bCs/>
          <w:color w:val="000000"/>
          <w:sz w:val="28"/>
          <w:szCs w:val="28"/>
          <w:bdr w:val="none" w:sz="0" w:space="0" w:color="auto" w:frame="1"/>
        </w:rPr>
        <w:t>未離</w:t>
      </w:r>
      <w:r w:rsidRPr="00395161">
        <w:rPr>
          <w:rFonts w:ascii="Kaiti TC" w:eastAsia="Kaiti TC" w:hAnsi="Kaiti TC" w:cs="Kaiti TC"/>
          <w:b/>
          <w:bCs/>
          <w:color w:val="FF0000"/>
          <w:sz w:val="21"/>
          <w:szCs w:val="21"/>
          <w:bdr w:val="none" w:sz="0" w:space="0" w:color="auto" w:frame="1"/>
        </w:rPr>
        <w:t>（二）</w:t>
      </w:r>
      <w:r w:rsidRPr="00395161">
        <w:rPr>
          <w:rFonts w:ascii="Kaiti TC" w:eastAsia="Kaiti TC" w:hAnsi="Kaiti TC" w:cs="Kaiti TC"/>
          <w:b/>
          <w:bCs/>
          <w:color w:val="000000"/>
          <w:sz w:val="28"/>
          <w:szCs w:val="28"/>
          <w:bdr w:val="none" w:sz="0" w:space="0" w:color="auto" w:frame="1"/>
        </w:rPr>
        <w:t>障</w:t>
      </w:r>
      <w:r w:rsidRPr="00395161">
        <w:rPr>
          <w:rFonts w:ascii="Kaiti TC" w:eastAsia="Kaiti TC" w:hAnsi="Kaiti TC" w:cs="Kaiti TC"/>
          <w:b/>
          <w:bCs/>
          <w:color w:val="FF0000"/>
          <w:sz w:val="21"/>
          <w:szCs w:val="21"/>
          <w:bdr w:val="none" w:sz="0" w:space="0" w:color="auto" w:frame="1"/>
        </w:rPr>
        <w:t>（的）</w:t>
      </w:r>
      <w:r w:rsidRPr="00395161">
        <w:rPr>
          <w:rFonts w:ascii="Kaiti TC" w:eastAsia="Kaiti TC" w:hAnsi="Kaiti TC" w:cs="Kaiti TC"/>
          <w:b/>
          <w:bCs/>
          <w:color w:val="000000"/>
          <w:sz w:val="28"/>
          <w:szCs w:val="28"/>
          <w:bdr w:val="none" w:sz="0" w:space="0" w:color="auto" w:frame="1"/>
        </w:rPr>
        <w:t>真如</w:t>
      </w:r>
      <w:r w:rsidRPr="00395161">
        <w:rPr>
          <w:rFonts w:ascii="Kaiti TC" w:eastAsia="Kaiti TC" w:hAnsi="Kaiti TC" w:cs="Kaiti TC"/>
          <w:b/>
          <w:bCs/>
          <w:color w:val="FF0000"/>
          <w:sz w:val="21"/>
          <w:szCs w:val="21"/>
          <w:bdr w:val="none" w:sz="0" w:space="0" w:color="auto" w:frame="1"/>
        </w:rPr>
        <w:t>（屬圓成實）</w:t>
      </w:r>
      <w:r w:rsidRPr="00395161">
        <w:rPr>
          <w:rFonts w:ascii="Kaiti TC" w:eastAsia="Kaiti TC" w:hAnsi="Kaiti TC" w:cs="Kaiti TC"/>
          <w:b/>
          <w:bCs/>
          <w:color w:val="000000"/>
          <w:sz w:val="28"/>
          <w:szCs w:val="28"/>
          <w:bdr w:val="none" w:sz="0" w:space="0" w:color="auto" w:frame="1"/>
        </w:rPr>
        <w:t>。</w:t>
      </w:r>
    </w:p>
    <w:p w14:paraId="672E1F55" w14:textId="77777777" w:rsidR="00395161" w:rsidRPr="00395161" w:rsidRDefault="00395161" w:rsidP="00395161">
      <w:pPr>
        <w:rPr>
          <w:rFonts w:ascii="Kaiti TC" w:eastAsia="Kaiti TC" w:hAnsi="Kaiti TC" w:cs="Kaiti TC"/>
          <w:b/>
          <w:bCs/>
          <w:color w:val="000000"/>
          <w:sz w:val="28"/>
          <w:szCs w:val="28"/>
          <w:bdr w:val="none" w:sz="0" w:space="0" w:color="auto" w:frame="1"/>
        </w:rPr>
      </w:pPr>
    </w:p>
    <w:p w14:paraId="6F74F2E4" w14:textId="77777777" w:rsidR="00395161" w:rsidRPr="00395161" w:rsidRDefault="00395161" w:rsidP="00395161">
      <w:pPr>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00"/>
          <w:sz w:val="28"/>
          <w:szCs w:val="28"/>
          <w:bdr w:val="none" w:sz="0" w:space="0" w:color="auto" w:frame="1"/>
        </w:rPr>
        <w:t>滅諦三者：一自性滅，</w:t>
      </w:r>
      <w:r w:rsidRPr="00395161">
        <w:rPr>
          <w:rFonts w:ascii="Kaiti TC" w:eastAsia="Kaiti TC" w:hAnsi="Kaiti TC" w:cs="Kaiti TC"/>
          <w:b/>
          <w:bCs/>
          <w:color w:val="FF0000"/>
          <w:sz w:val="21"/>
          <w:szCs w:val="21"/>
          <w:bdr w:val="none" w:sz="0" w:space="0" w:color="auto" w:frame="1"/>
        </w:rPr>
        <w:t>（遍計執的）</w:t>
      </w:r>
      <w:r w:rsidRPr="00395161">
        <w:rPr>
          <w:rFonts w:ascii="Kaiti TC" w:eastAsia="Kaiti TC" w:hAnsi="Kaiti TC" w:cs="Kaiti TC"/>
          <w:b/>
          <w:bCs/>
          <w:color w:val="000000"/>
          <w:sz w:val="28"/>
          <w:szCs w:val="28"/>
          <w:bdr w:val="none" w:sz="0" w:space="0" w:color="auto" w:frame="1"/>
        </w:rPr>
        <w:t>自性不生故；二二取滅，謂</w:t>
      </w:r>
      <w:r w:rsidRPr="00395161">
        <w:rPr>
          <w:rFonts w:ascii="Kaiti TC" w:eastAsia="Kaiti TC" w:hAnsi="Kaiti TC" w:cs="Kaiti TC"/>
          <w:b/>
          <w:bCs/>
          <w:color w:val="FF0000"/>
          <w:sz w:val="21"/>
          <w:szCs w:val="21"/>
          <w:bdr w:val="none" w:sz="0" w:space="0" w:color="auto" w:frame="1"/>
        </w:rPr>
        <w:t>（依他起的）</w:t>
      </w:r>
      <w:r w:rsidRPr="00395161">
        <w:rPr>
          <w:rFonts w:ascii="Kaiti TC" w:eastAsia="Kaiti TC" w:hAnsi="Kaiti TC" w:cs="Kaiti TC"/>
          <w:b/>
          <w:bCs/>
          <w:color w:val="000000"/>
          <w:sz w:val="28"/>
          <w:szCs w:val="28"/>
          <w:bdr w:val="none" w:sz="0" w:space="0" w:color="auto" w:frame="1"/>
        </w:rPr>
        <w:t>擇滅</w:t>
      </w:r>
      <w:r w:rsidRPr="00395161">
        <w:rPr>
          <w:rFonts w:ascii="Kaiti TC" w:eastAsia="Kaiti TC" w:hAnsi="Kaiti TC" w:cs="Kaiti TC"/>
          <w:b/>
          <w:bCs/>
          <w:color w:val="FF0000"/>
          <w:sz w:val="21"/>
          <w:szCs w:val="21"/>
          <w:bdr w:val="none" w:sz="0" w:space="0" w:color="auto" w:frame="1"/>
        </w:rPr>
        <w:t>（智使能、</w:t>
      </w:r>
      <w:r w:rsidRPr="00395161">
        <w:rPr>
          <w:rFonts w:ascii="Kaiti TC" w:eastAsia="Kaiti TC" w:hAnsi="Kaiti TC" w:cs="Kaiti TC" w:hint="eastAsia"/>
          <w:b/>
          <w:bCs/>
          <w:color w:val="FF0000"/>
          <w:sz w:val="21"/>
          <w:szCs w:val="21"/>
          <w:bdr w:val="none" w:sz="0" w:space="0" w:color="auto" w:frame="1"/>
        </w:rPr>
        <w:t>所</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二取不生故；三本性滅</w:t>
      </w:r>
      <w:r w:rsidRPr="00395161">
        <w:rPr>
          <w:rFonts w:ascii="Kaiti TC" w:eastAsia="Kaiti TC" w:hAnsi="Kaiti TC" w:cs="Kaiti TC"/>
          <w:b/>
          <w:bCs/>
          <w:color w:val="FF0000"/>
          <w:sz w:val="21"/>
          <w:szCs w:val="21"/>
          <w:bdr w:val="none" w:sz="0" w:space="0" w:color="auto" w:frame="1"/>
        </w:rPr>
        <w:t>（我法二滅所顯出的真實本性）</w:t>
      </w:r>
      <w:r w:rsidRPr="00395161">
        <w:rPr>
          <w:rFonts w:ascii="Kaiti TC" w:eastAsia="Kaiti TC" w:hAnsi="Kaiti TC" w:cs="Kaiti TC"/>
          <w:b/>
          <w:bCs/>
          <w:color w:val="000000"/>
          <w:sz w:val="28"/>
          <w:szCs w:val="28"/>
          <w:bdr w:val="none" w:sz="0" w:space="0" w:color="auto" w:frame="1"/>
        </w:rPr>
        <w:t>，謂真如故</w:t>
      </w:r>
      <w:r w:rsidRPr="00395161">
        <w:rPr>
          <w:rFonts w:ascii="Kaiti TC" w:eastAsia="Kaiti TC" w:hAnsi="Kaiti TC" w:cs="Kaiti TC"/>
          <w:b/>
          <w:bCs/>
          <w:color w:val="FF0000"/>
          <w:sz w:val="21"/>
          <w:szCs w:val="21"/>
          <w:bdr w:val="none" w:sz="0" w:space="0" w:color="auto" w:frame="1"/>
        </w:rPr>
        <w:t>（屬圓成實性）</w:t>
      </w:r>
      <w:r w:rsidRPr="00395161">
        <w:rPr>
          <w:rFonts w:ascii="Kaiti TC" w:eastAsia="Kaiti TC" w:hAnsi="Kaiti TC" w:cs="Kaiti TC"/>
          <w:b/>
          <w:bCs/>
          <w:color w:val="000000"/>
          <w:sz w:val="28"/>
          <w:szCs w:val="28"/>
          <w:bdr w:val="none" w:sz="0" w:space="0" w:color="auto" w:frame="1"/>
        </w:rPr>
        <w:t>。</w:t>
      </w:r>
    </w:p>
    <w:p w14:paraId="74970E0F" w14:textId="77777777" w:rsidR="00395161" w:rsidRPr="00395161" w:rsidRDefault="00395161" w:rsidP="00395161">
      <w:pPr>
        <w:rPr>
          <w:rFonts w:ascii="Kaiti TC" w:eastAsia="Kaiti TC" w:hAnsi="Kaiti TC" w:cs="Kaiti TC"/>
          <w:b/>
          <w:bCs/>
          <w:color w:val="000000"/>
          <w:sz w:val="28"/>
          <w:szCs w:val="28"/>
          <w:bdr w:val="none" w:sz="0" w:space="0" w:color="auto" w:frame="1"/>
        </w:rPr>
      </w:pPr>
    </w:p>
    <w:p w14:paraId="620351C1" w14:textId="77777777" w:rsidR="00395161" w:rsidRPr="00395161" w:rsidRDefault="00395161" w:rsidP="00395161">
      <w:pPr>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00"/>
          <w:sz w:val="28"/>
          <w:szCs w:val="28"/>
          <w:bdr w:val="none" w:sz="0" w:space="0" w:color="auto" w:frame="1"/>
        </w:rPr>
        <w:t>道諦三者：一遍知道，能知</w:t>
      </w:r>
      <w:r w:rsidRPr="00395161">
        <w:rPr>
          <w:rFonts w:ascii="Kaiti TC" w:eastAsia="Kaiti TC" w:hAnsi="Kaiti TC" w:cs="Kaiti TC"/>
          <w:b/>
          <w:bCs/>
          <w:color w:val="FF0000"/>
          <w:sz w:val="21"/>
          <w:szCs w:val="21"/>
          <w:bdr w:val="none" w:sz="0" w:space="0" w:color="auto" w:frame="1"/>
        </w:rPr>
        <w:t>（什麼是）</w:t>
      </w:r>
      <w:r w:rsidRPr="00395161">
        <w:rPr>
          <w:rFonts w:ascii="Kaiti TC" w:eastAsia="Kaiti TC" w:hAnsi="Kaiti TC" w:cs="Kaiti TC"/>
          <w:b/>
          <w:bCs/>
          <w:color w:val="000000"/>
          <w:sz w:val="28"/>
          <w:szCs w:val="28"/>
          <w:bdr w:val="none" w:sz="0" w:space="0" w:color="auto" w:frame="1"/>
        </w:rPr>
        <w:t>遍計所執故；二永斷道，能斷</w:t>
      </w:r>
      <w:r w:rsidRPr="00395161">
        <w:rPr>
          <w:rFonts w:ascii="Kaiti TC" w:eastAsia="Kaiti TC" w:hAnsi="Kaiti TC" w:cs="Kaiti TC"/>
          <w:b/>
          <w:bCs/>
          <w:color w:val="FF0000"/>
          <w:sz w:val="21"/>
          <w:szCs w:val="21"/>
          <w:bdr w:val="none" w:sz="0" w:space="0" w:color="auto" w:frame="1"/>
        </w:rPr>
        <w:t>（對）</w:t>
      </w:r>
      <w:r w:rsidRPr="00395161">
        <w:rPr>
          <w:rFonts w:ascii="Kaiti TC" w:eastAsia="Kaiti TC" w:hAnsi="Kaiti TC" w:cs="Kaiti TC"/>
          <w:b/>
          <w:bCs/>
          <w:color w:val="000000"/>
          <w:sz w:val="28"/>
          <w:szCs w:val="28"/>
          <w:bdr w:val="none" w:sz="0" w:space="0" w:color="auto" w:frame="1"/>
        </w:rPr>
        <w:t>依他起</w:t>
      </w:r>
      <w:r w:rsidRPr="00395161">
        <w:rPr>
          <w:rFonts w:ascii="Kaiti TC" w:eastAsia="Kaiti TC" w:hAnsi="Kaiti TC" w:cs="Kaiti TC"/>
          <w:b/>
          <w:bCs/>
          <w:color w:val="FF0000"/>
          <w:sz w:val="21"/>
          <w:szCs w:val="21"/>
          <w:bdr w:val="none" w:sz="0" w:space="0" w:color="auto" w:frame="1"/>
        </w:rPr>
        <w:t>（的事物之</w:t>
      </w:r>
      <w:r w:rsidRPr="00395161">
        <w:rPr>
          <w:rFonts w:ascii="Kaiti TC" w:eastAsia="Kaiti TC" w:hAnsi="Kaiti TC" w:cs="Kaiti TC" w:hint="eastAsia"/>
          <w:b/>
          <w:bCs/>
          <w:color w:val="FF0000"/>
          <w:sz w:val="21"/>
          <w:szCs w:val="21"/>
          <w:bdr w:val="none" w:sz="0" w:space="0" w:color="auto" w:frame="1"/>
        </w:rPr>
        <w:t>虛妄</w:t>
      </w:r>
      <w:r w:rsidRPr="00395161">
        <w:rPr>
          <w:rFonts w:ascii="Kaiti TC" w:eastAsia="Kaiti TC" w:hAnsi="Kaiti TC" w:cs="Kaiti TC"/>
          <w:b/>
          <w:bCs/>
          <w:color w:val="FF0000"/>
          <w:sz w:val="21"/>
          <w:szCs w:val="21"/>
          <w:bdr w:val="none" w:sz="0" w:space="0" w:color="auto" w:frame="1"/>
        </w:rPr>
        <w:t>執著）</w:t>
      </w:r>
      <w:r w:rsidRPr="00395161">
        <w:rPr>
          <w:rFonts w:ascii="Kaiti TC" w:eastAsia="Kaiti TC" w:hAnsi="Kaiti TC" w:cs="Kaiti TC"/>
          <w:b/>
          <w:bCs/>
          <w:color w:val="000000"/>
          <w:sz w:val="28"/>
          <w:szCs w:val="28"/>
          <w:bdr w:val="none" w:sz="0" w:space="0" w:color="auto" w:frame="1"/>
        </w:rPr>
        <w:t>故；三作證道，能證圓成實故。然遍知道亦通後二。</w:t>
      </w:r>
    </w:p>
    <w:p w14:paraId="34644024" w14:textId="77777777" w:rsidR="00395161" w:rsidRPr="00395161" w:rsidRDefault="00395161" w:rsidP="00395161">
      <w:pPr>
        <w:rPr>
          <w:rFonts w:ascii="Kaiti TC" w:eastAsia="Kaiti TC" w:hAnsi="Kaiti TC" w:cs="Kaiti TC"/>
          <w:b/>
          <w:bCs/>
          <w:color w:val="000000"/>
          <w:sz w:val="28"/>
          <w:szCs w:val="28"/>
          <w:bdr w:val="none" w:sz="0" w:space="0" w:color="auto" w:frame="1"/>
        </w:rPr>
      </w:pPr>
    </w:p>
    <w:p w14:paraId="04FD758E" w14:textId="77777777" w:rsidR="00395161" w:rsidRPr="00395161" w:rsidRDefault="00395161" w:rsidP="00395161">
      <w:pPr>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FF0000"/>
          <w:sz w:val="21"/>
          <w:szCs w:val="21"/>
          <w:bdr w:val="none" w:sz="0" w:space="0" w:color="auto" w:frame="1"/>
        </w:rPr>
        <w:t>（苦諦的苦、空、無常、無我及集諦、滅諦、道諦）</w:t>
      </w:r>
      <w:r w:rsidRPr="00395161">
        <w:rPr>
          <w:rFonts w:ascii="Kaiti TC" w:eastAsia="Kaiti TC" w:hAnsi="Kaiti TC" w:cs="Kaiti TC"/>
          <w:b/>
          <w:bCs/>
          <w:color w:val="000000"/>
          <w:sz w:val="28"/>
          <w:szCs w:val="28"/>
          <w:bdr w:val="none" w:sz="0" w:space="0" w:color="auto" w:frame="1"/>
        </w:rPr>
        <w:t>七</w:t>
      </w:r>
      <w:r w:rsidRPr="00395161">
        <w:rPr>
          <w:rFonts w:ascii="Kaiti TC" w:eastAsia="Kaiti TC" w:hAnsi="Kaiti TC" w:cs="Kaiti TC"/>
          <w:b/>
          <w:bCs/>
          <w:color w:val="FF0000"/>
          <w:sz w:val="21"/>
          <w:szCs w:val="21"/>
          <w:bdr w:val="none" w:sz="0" w:space="0" w:color="auto" w:frame="1"/>
        </w:rPr>
        <w:t>（種，每種分）</w:t>
      </w:r>
      <w:r w:rsidRPr="00395161">
        <w:rPr>
          <w:rFonts w:ascii="Kaiti TC" w:eastAsia="Kaiti TC" w:hAnsi="Kaiti TC" w:cs="Kaiti TC"/>
          <w:b/>
          <w:bCs/>
          <w:color w:val="000000"/>
          <w:sz w:val="28"/>
          <w:szCs w:val="28"/>
          <w:bdr w:val="none" w:sz="0" w:space="0" w:color="auto" w:frame="1"/>
        </w:rPr>
        <w:t>三</w:t>
      </w:r>
      <w:r w:rsidRPr="00395161">
        <w:rPr>
          <w:rFonts w:ascii="Kaiti TC" w:eastAsia="Kaiti TC" w:hAnsi="Kaiti TC" w:cs="Kaiti TC"/>
          <w:b/>
          <w:bCs/>
          <w:color w:val="FF0000"/>
          <w:sz w:val="21"/>
          <w:szCs w:val="21"/>
          <w:bdr w:val="none" w:sz="0" w:space="0" w:color="auto" w:frame="1"/>
        </w:rPr>
        <w:t>（類，各類與）</w:t>
      </w:r>
      <w:r w:rsidRPr="00395161">
        <w:rPr>
          <w:rFonts w:ascii="Kaiti TC" w:eastAsia="Kaiti TC" w:hAnsi="Kaiti TC" w:cs="Kaiti TC"/>
          <w:b/>
          <w:bCs/>
          <w:color w:val="000000"/>
          <w:sz w:val="28"/>
          <w:szCs w:val="28"/>
          <w:bdr w:val="none" w:sz="0" w:space="0" w:color="auto" w:frame="1"/>
        </w:rPr>
        <w:t>三性</w:t>
      </w:r>
      <w:r w:rsidRPr="00395161">
        <w:rPr>
          <w:rFonts w:ascii="Kaiti TC" w:eastAsia="Kaiti TC" w:hAnsi="Kaiti TC" w:cs="Kaiti TC"/>
          <w:b/>
          <w:bCs/>
          <w:color w:val="FF0000"/>
          <w:sz w:val="21"/>
          <w:szCs w:val="21"/>
          <w:bdr w:val="none" w:sz="0" w:space="0" w:color="auto" w:frame="1"/>
        </w:rPr>
        <w:t>（的關係）</w:t>
      </w:r>
      <w:r w:rsidRPr="00395161">
        <w:rPr>
          <w:rFonts w:ascii="Kaiti TC" w:eastAsia="Kaiti TC" w:hAnsi="Kaiti TC" w:cs="Kaiti TC"/>
          <w:b/>
          <w:bCs/>
          <w:color w:val="000000"/>
          <w:sz w:val="28"/>
          <w:szCs w:val="28"/>
          <w:bdr w:val="none" w:sz="0" w:space="0" w:color="auto" w:frame="1"/>
        </w:rPr>
        <w:t>，如次配釋。今於此中，所配三</w:t>
      </w:r>
      <w:r w:rsidRPr="00395161">
        <w:rPr>
          <w:rFonts w:ascii="Kaiti TC" w:eastAsia="Kaiti TC" w:hAnsi="Kaiti TC" w:cs="Kaiti TC"/>
          <w:b/>
          <w:bCs/>
          <w:color w:val="FF0000"/>
          <w:sz w:val="21"/>
          <w:szCs w:val="21"/>
          <w:bdr w:val="none" w:sz="0" w:space="0" w:color="auto" w:frame="1"/>
        </w:rPr>
        <w:t>（自）</w:t>
      </w:r>
      <w:r w:rsidRPr="00395161">
        <w:rPr>
          <w:rFonts w:ascii="Kaiti TC" w:eastAsia="Kaiti TC" w:hAnsi="Kaiti TC" w:cs="Kaiti TC"/>
          <w:b/>
          <w:bCs/>
          <w:color w:val="000000"/>
          <w:sz w:val="28"/>
          <w:szCs w:val="28"/>
          <w:bdr w:val="none" w:sz="0" w:space="0" w:color="auto" w:frame="1"/>
        </w:rPr>
        <w:t>性，或假或實，如理應知。</w:t>
      </w:r>
    </w:p>
    <w:p w14:paraId="0A937F36" w14:textId="77777777" w:rsidR="00395161" w:rsidRPr="00395161" w:rsidRDefault="00395161" w:rsidP="00395161">
      <w:pPr>
        <w:rPr>
          <w:rFonts w:ascii="Kaiti TC" w:eastAsia="Kaiti TC" w:hAnsi="Kaiti TC" w:cs="Kaiti TC"/>
          <w:b/>
          <w:bCs/>
          <w:color w:val="000000"/>
          <w:sz w:val="28"/>
          <w:szCs w:val="28"/>
          <w:bdr w:val="none" w:sz="0" w:space="0" w:color="auto" w:frame="1"/>
        </w:rPr>
      </w:pPr>
    </w:p>
    <w:p w14:paraId="5783FE0D" w14:textId="77777777" w:rsidR="00395161" w:rsidRPr="00395161" w:rsidRDefault="00395161" w:rsidP="00395161">
      <w:pPr>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00"/>
          <w:sz w:val="28"/>
          <w:szCs w:val="28"/>
          <w:bdr w:val="none" w:sz="0" w:space="0" w:color="auto" w:frame="1"/>
        </w:rPr>
        <w:t>“</w:t>
      </w:r>
      <w:r w:rsidRPr="00395161">
        <w:rPr>
          <w:rFonts w:ascii="Kaiti TC" w:eastAsia="Kaiti TC" w:hAnsi="Kaiti TC" w:cs="Kaiti TC"/>
          <w:b/>
          <w:bCs/>
          <w:color w:val="FF0000"/>
          <w:sz w:val="21"/>
          <w:szCs w:val="21"/>
          <w:bdr w:val="none" w:sz="0" w:space="0" w:color="auto" w:frame="1"/>
        </w:rPr>
        <w:t>（空解脫門、無願解脫門、無相解脫門）</w:t>
      </w:r>
      <w:r w:rsidRPr="00395161">
        <w:rPr>
          <w:rFonts w:ascii="Kaiti TC" w:eastAsia="Kaiti TC" w:hAnsi="Kaiti TC" w:cs="Kaiti TC"/>
          <w:b/>
          <w:bCs/>
          <w:color w:val="000000"/>
          <w:sz w:val="28"/>
          <w:szCs w:val="28"/>
          <w:bdr w:val="none" w:sz="0" w:space="0" w:color="auto" w:frame="1"/>
        </w:rPr>
        <w:t>三解脫門所行境界與此三性相攝云何？”理實皆通</w:t>
      </w:r>
      <w:r w:rsidRPr="00395161">
        <w:rPr>
          <w:rFonts w:ascii="Kaiti TC" w:eastAsia="Kaiti TC" w:hAnsi="Kaiti TC" w:cs="Kaiti TC"/>
          <w:b/>
          <w:bCs/>
          <w:color w:val="FF0000"/>
          <w:sz w:val="21"/>
          <w:szCs w:val="21"/>
          <w:bdr w:val="none" w:sz="0" w:space="0" w:color="auto" w:frame="1"/>
        </w:rPr>
        <w:t>（三自性）</w:t>
      </w:r>
      <w:r w:rsidRPr="00395161">
        <w:rPr>
          <w:rFonts w:ascii="Kaiti TC" w:eastAsia="Kaiti TC" w:hAnsi="Kaiti TC" w:cs="Kaiti TC"/>
          <w:b/>
          <w:bCs/>
          <w:color w:val="000000"/>
          <w:sz w:val="28"/>
          <w:szCs w:val="28"/>
          <w:bdr w:val="none" w:sz="0" w:space="0" w:color="auto" w:frame="1"/>
        </w:rPr>
        <w:t>，隨相各一</w:t>
      </w:r>
      <w:r w:rsidRPr="00395161">
        <w:rPr>
          <w:rFonts w:ascii="Kaiti TC" w:eastAsia="Kaiti TC" w:hAnsi="Kaiti TC" w:cs="Kaiti TC"/>
          <w:b/>
          <w:bCs/>
          <w:color w:val="FF0000"/>
          <w:sz w:val="21"/>
          <w:szCs w:val="21"/>
          <w:bdr w:val="none" w:sz="0" w:space="0" w:color="auto" w:frame="1"/>
        </w:rPr>
        <w:t>（從現象來說每個解脫門對應一個自性。即）</w:t>
      </w:r>
      <w:r w:rsidRPr="00395161">
        <w:rPr>
          <w:rFonts w:ascii="Kaiti TC" w:eastAsia="Kaiti TC" w:hAnsi="Kaiti TC" w:cs="Kaiti TC"/>
          <w:b/>
          <w:bCs/>
          <w:color w:val="000000"/>
          <w:sz w:val="28"/>
          <w:szCs w:val="28"/>
          <w:bdr w:val="none" w:sz="0" w:space="0" w:color="auto" w:frame="1"/>
        </w:rPr>
        <w:t>空、無願、</w:t>
      </w:r>
      <w:r w:rsidRPr="00395161">
        <w:rPr>
          <w:rFonts w:ascii="Kaiti TC" w:eastAsia="Kaiti TC" w:hAnsi="Kaiti TC" w:cs="Kaiti TC"/>
          <w:b/>
          <w:bCs/>
          <w:color w:val="FF0000"/>
          <w:sz w:val="21"/>
          <w:szCs w:val="21"/>
          <w:bdr w:val="none" w:sz="0" w:space="0" w:color="auto" w:frame="1"/>
        </w:rPr>
        <w:t>（無）</w:t>
      </w:r>
      <w:r w:rsidRPr="00395161">
        <w:rPr>
          <w:rFonts w:ascii="Kaiti TC" w:eastAsia="Kaiti TC" w:hAnsi="Kaiti TC" w:cs="Kaiti TC"/>
          <w:b/>
          <w:bCs/>
          <w:color w:val="000000"/>
          <w:sz w:val="28"/>
          <w:szCs w:val="28"/>
          <w:bdr w:val="none" w:sz="0" w:space="0" w:color="auto" w:frame="1"/>
        </w:rPr>
        <w:t>相，如次</w:t>
      </w:r>
      <w:r w:rsidRPr="00395161">
        <w:rPr>
          <w:rFonts w:ascii="Kaiti TC" w:eastAsia="Kaiti TC" w:hAnsi="Kaiti TC" w:cs="Kaiti TC"/>
          <w:b/>
          <w:bCs/>
          <w:color w:val="FF0000"/>
          <w:sz w:val="21"/>
          <w:szCs w:val="21"/>
          <w:bdr w:val="none" w:sz="0" w:space="0" w:color="auto" w:frame="1"/>
        </w:rPr>
        <w:t>（對應遍計所執、依他起、圓成實三自性）</w:t>
      </w:r>
      <w:r w:rsidRPr="00395161">
        <w:rPr>
          <w:rFonts w:ascii="Kaiti TC" w:eastAsia="Kaiti TC" w:hAnsi="Kaiti TC" w:cs="Kaiti TC"/>
          <w:b/>
          <w:bCs/>
          <w:color w:val="000000"/>
          <w:sz w:val="28"/>
          <w:szCs w:val="28"/>
          <w:bdr w:val="none" w:sz="0" w:space="0" w:color="auto" w:frame="1"/>
        </w:rPr>
        <w:t>應知。緣此</w:t>
      </w:r>
      <w:r w:rsidRPr="00395161">
        <w:rPr>
          <w:rFonts w:ascii="Kaiti TC" w:eastAsia="Kaiti TC" w:hAnsi="Kaiti TC" w:cs="Kaiti TC"/>
          <w:b/>
          <w:bCs/>
          <w:color w:val="FF0000"/>
          <w:sz w:val="21"/>
          <w:szCs w:val="21"/>
          <w:bdr w:val="none" w:sz="0" w:space="0" w:color="auto" w:frame="1"/>
        </w:rPr>
        <w:t>（三解脫門）</w:t>
      </w:r>
      <w:r w:rsidRPr="00395161">
        <w:rPr>
          <w:rFonts w:ascii="Kaiti TC" w:eastAsia="Kaiti TC" w:hAnsi="Kaiti TC" w:cs="Kaiti TC"/>
          <w:b/>
          <w:bCs/>
          <w:color w:val="000000"/>
          <w:sz w:val="28"/>
          <w:szCs w:val="28"/>
          <w:bdr w:val="none" w:sz="0" w:space="0" w:color="auto" w:frame="1"/>
        </w:rPr>
        <w:t>復生三無生忍，一本性無生忍</w:t>
      </w:r>
      <w:r w:rsidRPr="00395161">
        <w:rPr>
          <w:rFonts w:ascii="Kaiti TC" w:eastAsia="Kaiti TC" w:hAnsi="Kaiti TC" w:cs="Kaiti TC" w:hint="eastAsia"/>
          <w:b/>
          <w:bCs/>
          <w:color w:val="FF0000"/>
          <w:sz w:val="21"/>
          <w:szCs w:val="21"/>
          <w:bdr w:val="none" w:sz="0" w:space="0" w:color="auto" w:frame="1"/>
        </w:rPr>
        <w:t>（認可</w:t>
      </w:r>
      <w:r w:rsidRPr="00395161">
        <w:rPr>
          <w:rFonts w:ascii="Kaiti TC" w:eastAsia="Kaiti TC" w:hAnsi="Kaiti TC" w:cs="Kaiti TC"/>
          <w:b/>
          <w:bCs/>
          <w:color w:val="FF0000"/>
          <w:sz w:val="21"/>
          <w:szCs w:val="21"/>
          <w:bdr w:val="none" w:sz="0" w:space="0" w:color="auto" w:frame="1"/>
        </w:rPr>
        <w:t>遍計所執的一切事物</w:t>
      </w:r>
      <w:r w:rsidRPr="00395161">
        <w:rPr>
          <w:rFonts w:ascii="Kaiti TC" w:eastAsia="Kaiti TC" w:hAnsi="Kaiti TC" w:cs="Kaiti TC" w:hint="eastAsia"/>
          <w:b/>
          <w:bCs/>
          <w:color w:val="FF0000"/>
          <w:sz w:val="21"/>
          <w:szCs w:val="21"/>
          <w:bdr w:val="none" w:sz="0" w:space="0" w:color="auto" w:frame="1"/>
        </w:rPr>
        <w:t>本性</w:t>
      </w:r>
      <w:r w:rsidRPr="00395161">
        <w:rPr>
          <w:rFonts w:ascii="Kaiti TC" w:eastAsia="Kaiti TC" w:hAnsi="Kaiti TC" w:cs="Kaiti TC"/>
          <w:b/>
          <w:bCs/>
          <w:color w:val="FF0000"/>
          <w:sz w:val="21"/>
          <w:szCs w:val="21"/>
          <w:bdr w:val="none" w:sz="0" w:space="0" w:color="auto" w:frame="1"/>
        </w:rPr>
        <w:t>全無</w:t>
      </w:r>
      <w:r w:rsidRPr="00395161">
        <w:rPr>
          <w:rFonts w:ascii="Kaiti TC" w:eastAsia="Kaiti TC" w:hAnsi="Kaiti TC" w:cs="Kaiti TC" w:hint="eastAsia"/>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，二自然無生忍</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hint="eastAsia"/>
          <w:b/>
          <w:bCs/>
          <w:color w:val="FF0000"/>
          <w:sz w:val="21"/>
          <w:szCs w:val="21"/>
          <w:bdr w:val="none" w:sz="0" w:space="0" w:color="auto" w:frame="1"/>
        </w:rPr>
        <w:t>認可</w:t>
      </w:r>
      <w:r w:rsidRPr="00395161">
        <w:rPr>
          <w:rFonts w:ascii="Kaiti TC" w:eastAsia="Kaiti TC" w:hAnsi="Kaiti TC" w:cs="Kaiti TC"/>
          <w:b/>
          <w:bCs/>
          <w:color w:val="FF0000"/>
          <w:sz w:val="21"/>
          <w:szCs w:val="21"/>
          <w:bdr w:val="none" w:sz="0" w:space="0" w:color="auto" w:frame="1"/>
        </w:rPr>
        <w:t>諸法皆</w:t>
      </w:r>
      <w:r w:rsidRPr="00395161">
        <w:rPr>
          <w:rFonts w:ascii="Kaiti TC" w:eastAsia="Kaiti TC" w:hAnsi="Kaiti TC" w:cs="Kaiti TC"/>
          <w:b/>
          <w:bCs/>
          <w:color w:val="FF0000"/>
          <w:sz w:val="21"/>
          <w:szCs w:val="21"/>
        </w:rPr>
        <w:t>依他起，非自然生</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，三惑苦無生忍</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FF0000"/>
          <w:sz w:val="21"/>
          <w:szCs w:val="21"/>
        </w:rPr>
        <w:t>證圓成實時，惑、業、苦永不再起</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。如次此三是彼</w:t>
      </w:r>
      <w:r w:rsidRPr="00395161">
        <w:rPr>
          <w:rFonts w:ascii="Kaiti TC" w:eastAsia="Kaiti TC" w:hAnsi="Kaiti TC" w:cs="Kaiti TC"/>
          <w:b/>
          <w:bCs/>
          <w:color w:val="FF0000"/>
          <w:sz w:val="21"/>
          <w:szCs w:val="21"/>
          <w:bdr w:val="none" w:sz="0" w:space="0" w:color="auto" w:frame="1"/>
        </w:rPr>
        <w:t>（三解脫門所得的）</w:t>
      </w:r>
      <w:r w:rsidRPr="00395161">
        <w:rPr>
          <w:rFonts w:ascii="Kaiti TC" w:eastAsia="Kaiti TC" w:hAnsi="Kaiti TC" w:cs="Kaiti TC"/>
          <w:b/>
          <w:bCs/>
          <w:color w:val="000000"/>
          <w:sz w:val="28"/>
          <w:szCs w:val="28"/>
          <w:bdr w:val="none" w:sz="0" w:space="0" w:color="auto" w:frame="1"/>
        </w:rPr>
        <w:t>境</w:t>
      </w:r>
      <w:r w:rsidRPr="00395161">
        <w:rPr>
          <w:rFonts w:ascii="Kaiti TC" w:eastAsia="Kaiti TC" w:hAnsi="Kaiti TC" w:cs="Kaiti TC"/>
          <w:b/>
          <w:bCs/>
          <w:color w:val="FF0000"/>
          <w:sz w:val="21"/>
          <w:szCs w:val="21"/>
          <w:bdr w:val="none" w:sz="0" w:space="0" w:color="auto" w:frame="1"/>
        </w:rPr>
        <w:t>（界）</w:t>
      </w:r>
      <w:r w:rsidRPr="00395161">
        <w:rPr>
          <w:rFonts w:ascii="Kaiti TC" w:eastAsia="Kaiti TC" w:hAnsi="Kaiti TC" w:cs="Kaiti TC"/>
          <w:b/>
          <w:bCs/>
          <w:color w:val="000000"/>
          <w:sz w:val="28"/>
          <w:szCs w:val="28"/>
          <w:bdr w:val="none" w:sz="0" w:space="0" w:color="auto" w:frame="1"/>
        </w:rPr>
        <w:t>故。</w:t>
      </w:r>
    </w:p>
    <w:p w14:paraId="7DB624D7" w14:textId="77777777" w:rsidR="00395161" w:rsidRPr="00395161" w:rsidRDefault="00395161" w:rsidP="00395161">
      <w:pPr>
        <w:rPr>
          <w:rFonts w:ascii="Kaiti TC" w:eastAsia="Kaiti TC" w:hAnsi="Kaiti TC" w:cs="Kaiti TC"/>
          <w:b/>
          <w:bCs/>
          <w:color w:val="000000"/>
          <w:sz w:val="28"/>
          <w:szCs w:val="28"/>
          <w:bdr w:val="none" w:sz="0" w:space="0" w:color="auto" w:frame="1"/>
        </w:rPr>
      </w:pPr>
    </w:p>
    <w:p w14:paraId="4FB0506E" w14:textId="77777777" w:rsidR="00395161" w:rsidRPr="00395161" w:rsidRDefault="00395161" w:rsidP="00395161">
      <w:pPr>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FF"/>
          <w:sz w:val="21"/>
          <w:szCs w:val="21"/>
          <w:bdr w:val="none" w:sz="0" w:space="0" w:color="auto" w:frame="1"/>
        </w:rPr>
        <w:t>空解脫門，就是觀一切法空，能了知遍計所執是空；無願解脫門，對依他起的事物無所願求；無相解脫門，觀一切法</w:t>
      </w:r>
      <w:r w:rsidRPr="00395161">
        <w:rPr>
          <w:rFonts w:ascii="Kaiti TC" w:eastAsia="Kaiti TC" w:hAnsi="Kaiti TC" w:cs="Kaiti TC" w:hint="eastAsia"/>
          <w:b/>
          <w:bCs/>
          <w:color w:val="0000FF"/>
          <w:sz w:val="21"/>
          <w:szCs w:val="21"/>
          <w:bdr w:val="none" w:sz="0" w:space="0" w:color="auto" w:frame="1"/>
        </w:rPr>
        <w:t>相</w:t>
      </w:r>
      <w:r w:rsidRPr="00395161">
        <w:rPr>
          <w:rFonts w:ascii="Kaiti TC" w:eastAsia="Kaiti TC" w:hAnsi="Kaiti TC" w:cs="Kaiti TC"/>
          <w:b/>
          <w:bCs/>
          <w:color w:val="0000FF"/>
          <w:sz w:val="21"/>
          <w:szCs w:val="21"/>
          <w:bdr w:val="none" w:sz="0" w:space="0" w:color="auto" w:frame="1"/>
        </w:rPr>
        <w:t>差別相了不可得，即對三界一切無所願求，證得圓成實性。由三解脫門形成三無生忍/無生法忍。真如實相理體遠離生滅，稱無生法；真智安住此理體不動成為無生法忍，三種無生法忍也是依三自性建立。關係如下：1本性無生忍，即菩薩觀遍計所執的一切事物全無</w:t>
      </w:r>
      <w:r w:rsidRPr="00395161">
        <w:rPr>
          <w:rFonts w:ascii="Kaiti TC" w:eastAsia="Kaiti TC" w:hAnsi="Kaiti TC" w:cs="Kaiti TC" w:hint="eastAsia"/>
          <w:b/>
          <w:bCs/>
          <w:color w:val="0000FF"/>
          <w:sz w:val="21"/>
          <w:szCs w:val="21"/>
          <w:bdr w:val="none" w:sz="0" w:space="0" w:color="auto" w:frame="1"/>
        </w:rPr>
        <w:t>本</w:t>
      </w:r>
      <w:r w:rsidRPr="00395161">
        <w:rPr>
          <w:rFonts w:ascii="Kaiti TC" w:eastAsia="Kaiti TC" w:hAnsi="Kaiti TC" w:cs="Kaiti TC"/>
          <w:b/>
          <w:bCs/>
          <w:color w:val="0000FF"/>
          <w:sz w:val="21"/>
          <w:szCs w:val="21"/>
          <w:bdr w:val="none" w:sz="0" w:space="0" w:color="auto" w:frame="1"/>
        </w:rPr>
        <w:t>體；2 自然無生忍，菩薩觀一切事物皆因緣生；3 惑苦無生忍，即菩薩證知一切法本性為真如法性，安住於無為，不與一切雜染法相應。</w:t>
      </w:r>
    </w:p>
    <w:p w14:paraId="3A0A5D69" w14:textId="77777777" w:rsidR="00395161" w:rsidRPr="00395161" w:rsidRDefault="00395161" w:rsidP="00395161">
      <w:pPr>
        <w:rPr>
          <w:rFonts w:ascii="Kaiti TC" w:eastAsia="Kaiti TC" w:hAnsi="Kaiti TC" w:cs="Kaiti TC"/>
          <w:b/>
          <w:bCs/>
          <w:color w:val="0000FF"/>
          <w:sz w:val="21"/>
          <w:szCs w:val="21"/>
          <w:bdr w:val="none" w:sz="0" w:space="0" w:color="auto" w:frame="1"/>
        </w:rPr>
      </w:pPr>
    </w:p>
    <w:p w14:paraId="3AAE49A1" w14:textId="77777777" w:rsidR="00395161" w:rsidRPr="00395161" w:rsidRDefault="00395161" w:rsidP="00395161">
      <w:pPr>
        <w:shd w:val="clear" w:color="auto" w:fill="FFFFFF"/>
        <w:spacing w:before="100" w:beforeAutospacing="1"/>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00"/>
          <w:sz w:val="28"/>
          <w:szCs w:val="28"/>
          <w:bdr w:val="none" w:sz="0" w:space="0" w:color="auto" w:frame="1"/>
        </w:rPr>
        <w:t>“此三云何攝彼</w:t>
      </w:r>
      <w:r w:rsidRPr="00395161">
        <w:rPr>
          <w:rFonts w:ascii="Kaiti TC" w:eastAsia="Kaiti TC" w:hAnsi="Kaiti TC" w:cs="Kaiti TC"/>
          <w:b/>
          <w:bCs/>
          <w:color w:val="FF0000"/>
          <w:sz w:val="21"/>
          <w:szCs w:val="21"/>
          <w:bdr w:val="none" w:sz="0" w:space="0" w:color="auto" w:frame="1"/>
        </w:rPr>
        <w:t>（真、俗）</w:t>
      </w:r>
      <w:r w:rsidRPr="00395161">
        <w:rPr>
          <w:rFonts w:ascii="Kaiti TC" w:eastAsia="Kaiti TC" w:hAnsi="Kaiti TC" w:cs="Kaiti TC"/>
          <w:b/>
          <w:bCs/>
          <w:color w:val="000000"/>
          <w:sz w:val="28"/>
          <w:szCs w:val="28"/>
          <w:bdr w:val="none" w:sz="0" w:space="0" w:color="auto" w:frame="1"/>
        </w:rPr>
        <w:t>二諦？”應知世俗具此三種，勝義唯是圓成實性。世俗有三：一假世俗</w:t>
      </w:r>
      <w:r w:rsidRPr="00395161">
        <w:rPr>
          <w:rFonts w:ascii="Kaiti TC" w:eastAsia="Kaiti TC" w:hAnsi="Kaiti TC" w:cs="Kaiti TC"/>
          <w:b/>
          <w:bCs/>
          <w:color w:val="FF0000"/>
          <w:sz w:val="21"/>
          <w:szCs w:val="21"/>
          <w:bdr w:val="none" w:sz="0" w:space="0" w:color="auto" w:frame="1"/>
        </w:rPr>
        <w:t>（只有假名，沒有實體，即遍計所執，</w:t>
      </w:r>
      <w:r w:rsidRPr="00395161">
        <w:rPr>
          <w:rFonts w:ascii="Kaiti TC" w:eastAsia="Kaiti TC" w:hAnsi="Kaiti TC" w:cs="Kaiti TC"/>
          <w:b/>
          <w:bCs/>
          <w:color w:val="FF0000"/>
          <w:sz w:val="21"/>
          <w:szCs w:val="21"/>
          <w:shd w:val="clear" w:color="auto" w:fill="FFFFFF"/>
        </w:rPr>
        <w:t>屬第一</w:t>
      </w:r>
      <w:r w:rsidRPr="00395161">
        <w:rPr>
          <w:rFonts w:ascii="Kaiti TC" w:eastAsia="Kaiti TC" w:hAnsi="Kaiti TC" w:cs="Kaiti TC" w:hint="eastAsia"/>
          <w:b/>
          <w:bCs/>
          <w:color w:val="FF0000"/>
          <w:sz w:val="21"/>
          <w:szCs w:val="21"/>
          <w:shd w:val="clear" w:color="auto" w:fill="FFFFFF"/>
        </w:rPr>
        <w:t>世間</w:t>
      </w:r>
      <w:r w:rsidRPr="00395161">
        <w:rPr>
          <w:rFonts w:ascii="Kaiti TC" w:eastAsia="Kaiti TC" w:hAnsi="Kaiti TC" w:cs="Kaiti TC"/>
          <w:b/>
          <w:bCs/>
          <w:color w:val="FF0000"/>
          <w:sz w:val="21"/>
          <w:szCs w:val="21"/>
          <w:shd w:val="clear" w:color="auto" w:fill="FFFFFF"/>
        </w:rPr>
        <w:t>世俗</w:t>
      </w:r>
      <w:r w:rsidRPr="00395161">
        <w:rPr>
          <w:rFonts w:ascii="Kaiti TC" w:eastAsia="Kaiti TC" w:hAnsi="Kaiti TC" w:cs="Kaiti TC" w:hint="eastAsia"/>
          <w:b/>
          <w:bCs/>
          <w:color w:val="FF0000"/>
          <w:sz w:val="21"/>
          <w:szCs w:val="21"/>
          <w:shd w:val="clear" w:color="auto" w:fill="FFFFFF"/>
        </w:rPr>
        <w:t>諦/</w:t>
      </w:r>
      <w:r w:rsidRPr="00395161">
        <w:rPr>
          <w:rFonts w:ascii="Kaiti TC" w:eastAsia="Kaiti TC" w:hAnsi="Kaiti TC" w:cs="Kaiti TC"/>
          <w:b/>
          <w:bCs/>
          <w:color w:val="FF0000"/>
          <w:sz w:val="21"/>
          <w:szCs w:val="21"/>
          <w:shd w:val="clear" w:color="auto" w:fill="FFFFFF"/>
        </w:rPr>
        <w:t>假名無實諦</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hint="eastAsia"/>
          <w:b/>
          <w:bCs/>
          <w:color w:val="000000"/>
          <w:sz w:val="28"/>
          <w:szCs w:val="28"/>
          <w:bdr w:val="none" w:sz="0" w:space="0" w:color="auto" w:frame="1"/>
        </w:rPr>
        <w:t>；</w:t>
      </w:r>
      <w:r w:rsidRPr="00395161">
        <w:rPr>
          <w:rFonts w:ascii="Kaiti TC" w:eastAsia="Kaiti TC" w:hAnsi="Kaiti TC" w:cs="Kaiti TC"/>
          <w:b/>
          <w:bCs/>
          <w:color w:val="000000"/>
          <w:sz w:val="28"/>
          <w:szCs w:val="28"/>
          <w:bdr w:val="none" w:sz="0" w:space="0" w:color="auto" w:frame="1"/>
        </w:rPr>
        <w:t>二行世俗</w:t>
      </w:r>
      <w:r w:rsidRPr="00395161">
        <w:rPr>
          <w:rFonts w:ascii="Kaiti TC" w:eastAsia="Kaiti TC" w:hAnsi="Kaiti TC" w:cs="Kaiti TC"/>
          <w:b/>
          <w:bCs/>
          <w:color w:val="FF0000"/>
          <w:sz w:val="21"/>
          <w:szCs w:val="21"/>
          <w:bdr w:val="none" w:sz="0" w:space="0" w:color="auto" w:frame="1"/>
        </w:rPr>
        <w:t>（有實體，但隨緣生滅之事物故名之為行，即依他起</w:t>
      </w:r>
      <w:r w:rsidRPr="00395161">
        <w:rPr>
          <w:rFonts w:ascii="Kaiti TC" w:eastAsia="Kaiti TC" w:hAnsi="Kaiti TC" w:cs="Kaiti TC"/>
          <w:b/>
          <w:bCs/>
          <w:color w:val="FF0000"/>
          <w:sz w:val="21"/>
          <w:szCs w:val="21"/>
          <w:shd w:val="clear" w:color="auto" w:fill="FFFFFF"/>
        </w:rPr>
        <w:t>，屬第二</w:t>
      </w:r>
      <w:r w:rsidRPr="00395161">
        <w:rPr>
          <w:rFonts w:ascii="Kaiti TC" w:eastAsia="Kaiti TC" w:hAnsi="Kaiti TC" w:cs="Kaiti TC" w:hint="eastAsia"/>
          <w:b/>
          <w:bCs/>
          <w:color w:val="FF0000"/>
          <w:sz w:val="21"/>
          <w:szCs w:val="21"/>
          <w:shd w:val="clear" w:color="auto" w:fill="FFFFFF"/>
        </w:rPr>
        <w:t>道理世俗/</w:t>
      </w:r>
      <w:r w:rsidRPr="00395161">
        <w:rPr>
          <w:rFonts w:ascii="Kaiti TC" w:eastAsia="Kaiti TC" w:hAnsi="Kaiti TC" w:cs="Kaiti TC"/>
          <w:b/>
          <w:bCs/>
          <w:color w:val="FF0000"/>
          <w:sz w:val="21"/>
          <w:szCs w:val="21"/>
          <w:shd w:val="clear" w:color="auto" w:fill="FFFFFF"/>
        </w:rPr>
        <w:t>隨事差別諦</w:t>
      </w:r>
      <w:r w:rsidRPr="00395161">
        <w:rPr>
          <w:rFonts w:ascii="Kaiti TC" w:eastAsia="Kaiti TC" w:hAnsi="Kaiti TC" w:cs="Kaiti TC" w:hint="eastAsia"/>
          <w:b/>
          <w:bCs/>
          <w:color w:val="FF0000"/>
          <w:sz w:val="21"/>
          <w:szCs w:val="21"/>
          <w:shd w:val="clear" w:color="auto" w:fill="FFFFFF"/>
        </w:rPr>
        <w:t>以及第</w:t>
      </w:r>
      <w:r w:rsidRPr="00395161">
        <w:rPr>
          <w:rFonts w:ascii="Kaiti TC" w:eastAsia="Kaiti TC" w:hAnsi="Kaiti TC" w:cs="Kaiti TC"/>
          <w:b/>
          <w:bCs/>
          <w:color w:val="FF0000"/>
          <w:sz w:val="21"/>
          <w:szCs w:val="21"/>
          <w:shd w:val="clear" w:color="auto" w:fill="FFFFFF"/>
        </w:rPr>
        <w:t>三</w:t>
      </w:r>
      <w:r w:rsidRPr="00395161">
        <w:rPr>
          <w:rFonts w:ascii="Kaiti TC" w:eastAsia="Kaiti TC" w:hAnsi="Kaiti TC" w:cs="Kaiti TC" w:hint="eastAsia"/>
          <w:b/>
          <w:bCs/>
          <w:color w:val="FF0000"/>
          <w:sz w:val="21"/>
          <w:szCs w:val="21"/>
          <w:shd w:val="clear" w:color="auto" w:fill="FFFFFF"/>
        </w:rPr>
        <w:t>證得</w:t>
      </w:r>
      <w:r w:rsidRPr="00395161">
        <w:rPr>
          <w:rFonts w:ascii="Kaiti TC" w:eastAsia="Kaiti TC" w:hAnsi="Kaiti TC" w:cs="Kaiti TC"/>
          <w:b/>
          <w:bCs/>
          <w:color w:val="FF0000"/>
          <w:sz w:val="21"/>
          <w:szCs w:val="21"/>
          <w:shd w:val="clear" w:color="auto" w:fill="FFFFFF"/>
        </w:rPr>
        <w:t>世俗</w:t>
      </w:r>
      <w:r w:rsidRPr="00395161">
        <w:rPr>
          <w:rFonts w:ascii="Kaiti TC" w:eastAsia="Kaiti TC" w:hAnsi="Kaiti TC" w:cs="Kaiti TC" w:hint="eastAsia"/>
          <w:b/>
          <w:bCs/>
          <w:color w:val="FF0000"/>
          <w:sz w:val="21"/>
          <w:szCs w:val="21"/>
          <w:shd w:val="clear" w:color="auto" w:fill="FFFFFF"/>
        </w:rPr>
        <w:t>/</w:t>
      </w:r>
      <w:r w:rsidRPr="00395161">
        <w:rPr>
          <w:rFonts w:ascii="Kaiti TC" w:eastAsia="Kaiti TC" w:hAnsi="Kaiti TC" w:cs="Kaiti TC"/>
          <w:b/>
          <w:bCs/>
          <w:color w:val="FF0000"/>
          <w:sz w:val="21"/>
          <w:szCs w:val="21"/>
          <w:shd w:val="clear" w:color="auto" w:fill="FFFFFF"/>
        </w:rPr>
        <w:t>方便安立諦</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hint="eastAsia"/>
          <w:b/>
          <w:bCs/>
          <w:sz w:val="28"/>
          <w:szCs w:val="28"/>
          <w:bdr w:val="none" w:sz="0" w:space="0" w:color="auto" w:frame="1"/>
        </w:rPr>
        <w:t>；</w:t>
      </w:r>
      <w:r w:rsidRPr="00395161">
        <w:rPr>
          <w:rFonts w:ascii="Kaiti TC" w:eastAsia="Kaiti TC" w:hAnsi="Kaiti TC" w:cs="Kaiti TC"/>
          <w:b/>
          <w:bCs/>
          <w:sz w:val="28"/>
          <w:szCs w:val="28"/>
          <w:bdr w:val="none" w:sz="0" w:space="0" w:color="auto" w:frame="1"/>
        </w:rPr>
        <w:t>三顯了世俗</w:t>
      </w:r>
      <w:r w:rsidRPr="00395161">
        <w:rPr>
          <w:rFonts w:ascii="Kaiti TC" w:eastAsia="Kaiti TC" w:hAnsi="Kaiti TC" w:cs="Kaiti TC"/>
          <w:b/>
          <w:bCs/>
          <w:color w:val="FF0000"/>
          <w:sz w:val="21"/>
          <w:szCs w:val="21"/>
          <w:bdr w:val="none" w:sz="0" w:space="0" w:color="auto" w:frame="1"/>
        </w:rPr>
        <w:lastRenderedPageBreak/>
        <w:t>（</w:t>
      </w:r>
      <w:r w:rsidRPr="00395161">
        <w:rPr>
          <w:rFonts w:ascii="Kaiti TC" w:eastAsia="Kaiti TC" w:hAnsi="Kaiti TC" w:cs="Kaiti TC" w:hint="eastAsia"/>
          <w:b/>
          <w:bCs/>
          <w:color w:val="FF0000"/>
          <w:sz w:val="21"/>
          <w:szCs w:val="21"/>
          <w:bdr w:val="none" w:sz="0" w:space="0" w:color="auto" w:frame="1"/>
        </w:rPr>
        <w:t>遠離</w:t>
      </w:r>
      <w:r w:rsidRPr="00395161">
        <w:rPr>
          <w:rFonts w:ascii="Kaiti TC" w:eastAsia="Kaiti TC" w:hAnsi="Kaiti TC" w:cs="Kaiti TC"/>
          <w:b/>
          <w:bCs/>
          <w:color w:val="FF0000"/>
          <w:sz w:val="21"/>
          <w:szCs w:val="21"/>
          <w:bdr w:val="none" w:sz="0" w:space="0" w:color="auto" w:frame="1"/>
        </w:rPr>
        <w:t>了遍計所執之後所顯真如，即圓成實</w:t>
      </w:r>
      <w:r w:rsidRPr="00395161">
        <w:rPr>
          <w:rFonts w:ascii="Kaiti TC" w:eastAsia="Kaiti TC" w:hAnsi="Kaiti TC" w:cs="Kaiti TC"/>
          <w:b/>
          <w:bCs/>
          <w:color w:val="FF0000"/>
          <w:sz w:val="21"/>
          <w:szCs w:val="21"/>
          <w:shd w:val="clear" w:color="auto" w:fill="FFFFFF"/>
        </w:rPr>
        <w:t>，屬第四</w:t>
      </w:r>
      <w:r w:rsidRPr="00395161">
        <w:rPr>
          <w:rFonts w:ascii="Kaiti TC" w:eastAsia="Kaiti TC" w:hAnsi="Kaiti TC" w:cs="Kaiti TC" w:hint="eastAsia"/>
          <w:b/>
          <w:bCs/>
          <w:color w:val="FF0000"/>
          <w:sz w:val="21"/>
          <w:szCs w:val="21"/>
          <w:shd w:val="clear" w:color="auto" w:fill="FFFFFF"/>
        </w:rPr>
        <w:t>勝義</w:t>
      </w:r>
      <w:r w:rsidRPr="00395161">
        <w:rPr>
          <w:rFonts w:ascii="Kaiti TC" w:eastAsia="Kaiti TC" w:hAnsi="Kaiti TC" w:cs="Kaiti TC"/>
          <w:b/>
          <w:bCs/>
          <w:color w:val="FF0000"/>
          <w:sz w:val="21"/>
          <w:szCs w:val="21"/>
          <w:shd w:val="clear" w:color="auto" w:fill="FFFFFF"/>
        </w:rPr>
        <w:t>世俗</w:t>
      </w:r>
      <w:r w:rsidRPr="00395161">
        <w:rPr>
          <w:rFonts w:ascii="Kaiti TC" w:eastAsia="Kaiti TC" w:hAnsi="Kaiti TC" w:cs="Kaiti TC" w:hint="eastAsia"/>
          <w:b/>
          <w:bCs/>
          <w:color w:val="FF0000"/>
          <w:sz w:val="21"/>
          <w:szCs w:val="21"/>
          <w:shd w:val="clear" w:color="auto" w:fill="FFFFFF"/>
        </w:rPr>
        <w:t>/</w:t>
      </w:r>
      <w:r w:rsidRPr="00395161">
        <w:rPr>
          <w:rStyle w:val="mw-headline"/>
          <w:rFonts w:ascii="Kaiti TC" w:eastAsia="Kaiti TC" w:hAnsi="Kaiti TC" w:cs="Kaiti TC"/>
          <w:b/>
          <w:bCs/>
          <w:color w:val="FF0000"/>
          <w:sz w:val="21"/>
          <w:szCs w:val="21"/>
        </w:rPr>
        <w:t>假名非安立</w:t>
      </w:r>
      <w:r w:rsidRPr="00395161">
        <w:rPr>
          <w:rStyle w:val="mw-headline"/>
          <w:rFonts w:ascii="Kaiti TC" w:eastAsia="Kaiti TC" w:hAnsi="Kaiti TC" w:cs="Kaiti TC" w:hint="eastAsia"/>
          <w:b/>
          <w:bCs/>
          <w:color w:val="FF0000"/>
          <w:sz w:val="21"/>
          <w:szCs w:val="21"/>
        </w:rPr>
        <w:t>谛</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sz w:val="28"/>
          <w:szCs w:val="28"/>
          <w:bdr w:val="none" w:sz="0" w:space="0" w:color="auto" w:frame="1"/>
        </w:rPr>
        <w:t>，如次應知即此</w:t>
      </w:r>
      <w:r w:rsidRPr="00395161">
        <w:rPr>
          <w:rFonts w:ascii="Kaiti TC" w:eastAsia="Kaiti TC" w:hAnsi="Kaiti TC" w:cs="Kaiti TC"/>
          <w:b/>
          <w:bCs/>
          <w:color w:val="FF0000"/>
          <w:sz w:val="21"/>
          <w:szCs w:val="21"/>
          <w:bdr w:val="none" w:sz="0" w:space="0" w:color="auto" w:frame="1"/>
        </w:rPr>
        <w:t>（對應）</w:t>
      </w:r>
      <w:r w:rsidRPr="00395161">
        <w:rPr>
          <w:rFonts w:ascii="Kaiti TC" w:eastAsia="Kaiti TC" w:hAnsi="Kaiti TC" w:cs="Kaiti TC"/>
          <w:b/>
          <w:bCs/>
          <w:color w:val="000000"/>
          <w:sz w:val="28"/>
          <w:szCs w:val="28"/>
          <w:bdr w:val="none" w:sz="0" w:space="0" w:color="auto" w:frame="1"/>
        </w:rPr>
        <w:t>三性。勝義有三：一義勝義</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FF0000"/>
          <w:sz w:val="21"/>
          <w:szCs w:val="21"/>
          <w:shd w:val="clear" w:color="auto" w:fill="FFFFFF"/>
        </w:rPr>
        <w:t>第四勝義勝義諦</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，謂真如</w:t>
      </w:r>
      <w:r w:rsidRPr="00395161">
        <w:rPr>
          <w:rFonts w:ascii="Kaiti TC" w:eastAsia="Kaiti TC" w:hAnsi="Kaiti TC" w:cs="Kaiti TC"/>
          <w:b/>
          <w:bCs/>
          <w:color w:val="FF0000"/>
          <w:sz w:val="21"/>
          <w:szCs w:val="21"/>
          <w:bdr w:val="none" w:sz="0" w:space="0" w:color="auto" w:frame="1"/>
        </w:rPr>
        <w:t>（就是最</w:t>
      </w:r>
      <w:r w:rsidRPr="00395161">
        <w:rPr>
          <w:rFonts w:ascii="Kaiti TC" w:eastAsia="Kaiti TC" w:hAnsi="Kaiti TC" w:cs="Kaiti TC" w:hint="eastAsia"/>
          <w:b/>
          <w:bCs/>
          <w:color w:val="FF0000"/>
          <w:sz w:val="21"/>
          <w:szCs w:val="21"/>
          <w:bdr w:val="none" w:sz="0" w:space="0" w:color="auto" w:frame="1"/>
        </w:rPr>
        <w:t>殊</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勝之義故；二得勝義</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FF0000"/>
          <w:sz w:val="21"/>
          <w:szCs w:val="21"/>
          <w:shd w:val="clear" w:color="auto" w:fill="FFFFFF"/>
        </w:rPr>
        <w:t>第三證得勝義諦</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，謂涅槃勝即</w:t>
      </w:r>
      <w:r w:rsidRPr="00395161">
        <w:rPr>
          <w:rFonts w:ascii="Kaiti TC" w:eastAsia="Kaiti TC" w:hAnsi="Kaiti TC" w:cs="Kaiti TC"/>
          <w:b/>
          <w:bCs/>
          <w:color w:val="FF0000"/>
          <w:sz w:val="21"/>
          <w:szCs w:val="21"/>
          <w:bdr w:val="none" w:sz="0" w:space="0" w:color="auto" w:frame="1"/>
        </w:rPr>
        <w:t>（最殊</w:t>
      </w:r>
      <w:r w:rsidRPr="00395161">
        <w:rPr>
          <w:rFonts w:ascii="Kaiti TC" w:eastAsia="Kaiti TC" w:hAnsi="Kaiti TC" w:cs="Kaiti TC" w:hint="eastAsia"/>
          <w:b/>
          <w:bCs/>
          <w:color w:val="FF0000"/>
          <w:sz w:val="21"/>
          <w:szCs w:val="21"/>
          <w:bdr w:val="none" w:sz="0" w:space="0" w:color="auto" w:frame="1"/>
        </w:rPr>
        <w:t>勝</w:t>
      </w:r>
      <w:r w:rsidRPr="00395161">
        <w:rPr>
          <w:rFonts w:ascii="Kaiti TC" w:eastAsia="Kaiti TC" w:hAnsi="Kaiti TC" w:cs="Kaiti TC"/>
          <w:b/>
          <w:bCs/>
          <w:color w:val="FF0000"/>
          <w:sz w:val="21"/>
          <w:szCs w:val="21"/>
          <w:bdr w:val="none" w:sz="0" w:space="0" w:color="auto" w:frame="1"/>
        </w:rPr>
        <w:t>的果就是證得涅槃的意）</w:t>
      </w:r>
      <w:r w:rsidRPr="00395161">
        <w:rPr>
          <w:rFonts w:ascii="Kaiti TC" w:eastAsia="Kaiti TC" w:hAnsi="Kaiti TC" w:cs="Kaiti TC"/>
          <w:b/>
          <w:bCs/>
          <w:color w:val="000000"/>
          <w:sz w:val="28"/>
          <w:szCs w:val="28"/>
          <w:bdr w:val="none" w:sz="0" w:space="0" w:color="auto" w:frame="1"/>
        </w:rPr>
        <w:t>義故；三行勝義，謂聖道</w:t>
      </w:r>
      <w:r w:rsidRPr="00395161">
        <w:rPr>
          <w:rFonts w:ascii="Kaiti TC" w:eastAsia="Kaiti TC" w:hAnsi="Kaiti TC" w:cs="Kaiti TC"/>
          <w:b/>
          <w:bCs/>
          <w:color w:val="FF0000"/>
          <w:sz w:val="21"/>
          <w:szCs w:val="21"/>
          <w:bdr w:val="none" w:sz="0" w:space="0" w:color="auto" w:frame="1"/>
        </w:rPr>
        <w:t>（之智與行，</w:t>
      </w:r>
      <w:r w:rsidRPr="00395161">
        <w:rPr>
          <w:rFonts w:ascii="Kaiti TC" w:eastAsia="Kaiti TC" w:hAnsi="Kaiti TC" w:cs="Kaiti TC"/>
          <w:b/>
          <w:bCs/>
          <w:color w:val="FF0000"/>
          <w:sz w:val="21"/>
          <w:szCs w:val="21"/>
          <w:shd w:val="clear" w:color="auto" w:fill="FFFFFF"/>
        </w:rPr>
        <w:t>以知苦、斷集、證滅、修道之法為</w:t>
      </w:r>
      <w:r w:rsidRPr="00395161">
        <w:rPr>
          <w:rFonts w:ascii="Kaiti TC" w:eastAsia="Kaiti TC" w:hAnsi="Kaiti TC" w:cs="Kaiti TC"/>
          <w:b/>
          <w:bCs/>
          <w:color w:val="FF0000"/>
          <w:sz w:val="21"/>
          <w:szCs w:val="21"/>
          <w:bdr w:val="none" w:sz="0" w:space="0" w:color="auto" w:frame="1"/>
        </w:rPr>
        <w:t>最殊）</w:t>
      </w:r>
      <w:r w:rsidRPr="00395161">
        <w:rPr>
          <w:rFonts w:ascii="Kaiti TC" w:eastAsia="Kaiti TC" w:hAnsi="Kaiti TC" w:cs="Kaiti TC"/>
          <w:b/>
          <w:bCs/>
          <w:color w:val="000000"/>
          <w:sz w:val="28"/>
          <w:szCs w:val="28"/>
          <w:bdr w:val="none" w:sz="0" w:space="0" w:color="auto" w:frame="1"/>
        </w:rPr>
        <w:t>勝為義故。</w:t>
      </w:r>
      <w:r w:rsidRPr="00395161">
        <w:rPr>
          <w:rFonts w:ascii="Kaiti TC" w:eastAsia="Kaiti TC" w:hAnsi="Kaiti TC" w:cs="Kaiti TC"/>
          <w:b/>
          <w:bCs/>
          <w:color w:val="FF0000"/>
          <w:sz w:val="21"/>
          <w:szCs w:val="21"/>
          <w:bdr w:val="none" w:sz="0" w:space="0" w:color="auto" w:frame="1"/>
        </w:rPr>
        <w:t>（此三勝義，不論任何情況都）</w:t>
      </w:r>
      <w:r w:rsidRPr="00395161">
        <w:rPr>
          <w:rFonts w:ascii="Kaiti TC" w:eastAsia="Kaiti TC" w:hAnsi="Kaiti TC" w:cs="Kaiti TC"/>
          <w:b/>
          <w:bCs/>
          <w:color w:val="000000"/>
          <w:sz w:val="28"/>
          <w:szCs w:val="28"/>
          <w:bdr w:val="none" w:sz="0" w:space="0" w:color="auto" w:frame="1"/>
        </w:rPr>
        <w:t>無變無倒，隨其所應，故皆攝在圓成實性。</w:t>
      </w:r>
    </w:p>
    <w:p w14:paraId="4B4B8014" w14:textId="77777777" w:rsidR="00395161" w:rsidRPr="00395161" w:rsidRDefault="00395161" w:rsidP="00395161">
      <w:pPr>
        <w:rPr>
          <w:rFonts w:ascii="Kaiti TC" w:eastAsia="Kaiti TC" w:hAnsi="Kaiti TC" w:cs="Kaiti TC"/>
          <w:b/>
          <w:bCs/>
          <w:color w:val="000000"/>
          <w:sz w:val="28"/>
          <w:szCs w:val="28"/>
          <w:bdr w:val="none" w:sz="0" w:space="0" w:color="auto" w:frame="1"/>
        </w:rPr>
      </w:pPr>
    </w:p>
    <w:p w14:paraId="2A7D49E5" w14:textId="77777777" w:rsidR="00395161" w:rsidRPr="00395161" w:rsidRDefault="00395161" w:rsidP="00395161">
      <w:pPr>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00"/>
          <w:sz w:val="28"/>
          <w:szCs w:val="28"/>
          <w:bdr w:val="none" w:sz="0" w:space="0" w:color="auto" w:frame="1"/>
        </w:rPr>
        <w:t>“如是三性何智所行？”遍計所執都非智所行，以無自性</w:t>
      </w:r>
      <w:r w:rsidRPr="00395161">
        <w:rPr>
          <w:rFonts w:ascii="Kaiti TC" w:eastAsia="Kaiti TC" w:hAnsi="Kaiti TC" w:cs="Kaiti TC"/>
          <w:b/>
          <w:bCs/>
          <w:color w:val="FF0000"/>
          <w:sz w:val="21"/>
          <w:szCs w:val="21"/>
          <w:bdr w:val="none" w:sz="0" w:space="0" w:color="auto" w:frame="1"/>
        </w:rPr>
        <w:t>（因為遍計所執的對象無實</w:t>
      </w:r>
      <w:r w:rsidRPr="00395161">
        <w:rPr>
          <w:rFonts w:ascii="Kaiti TC" w:eastAsia="Kaiti TC" w:hAnsi="Kaiti TC" w:cs="Kaiti TC" w:hint="eastAsia"/>
          <w:b/>
          <w:bCs/>
          <w:color w:val="FF0000"/>
          <w:sz w:val="21"/>
          <w:szCs w:val="21"/>
          <w:bdr w:val="none" w:sz="0" w:space="0" w:color="auto" w:frame="1"/>
        </w:rPr>
        <w:t>體</w:t>
      </w:r>
      <w:r w:rsidRPr="00395161">
        <w:rPr>
          <w:rFonts w:ascii="Kaiti TC" w:eastAsia="Kaiti TC" w:hAnsi="Kaiti TC" w:cs="Kaiti TC"/>
          <w:b/>
          <w:bCs/>
          <w:color w:val="FF0000"/>
          <w:sz w:val="21"/>
          <w:szCs w:val="21"/>
          <w:bdr w:val="none" w:sz="0" w:space="0" w:color="auto" w:frame="1"/>
        </w:rPr>
        <w:t>性，）</w:t>
      </w:r>
      <w:r w:rsidRPr="00395161">
        <w:rPr>
          <w:rFonts w:ascii="Kaiti TC" w:eastAsia="Kaiti TC" w:hAnsi="Kaiti TC" w:cs="Kaiti TC"/>
          <w:b/>
          <w:bCs/>
          <w:color w:val="000000"/>
          <w:sz w:val="28"/>
          <w:szCs w:val="28"/>
          <w:bdr w:val="none" w:sz="0" w:space="0" w:color="auto" w:frame="1"/>
        </w:rPr>
        <w:t>非所緣緣故，愚夫執有，聖者達</w:t>
      </w:r>
      <w:r w:rsidRPr="00395161">
        <w:rPr>
          <w:rFonts w:ascii="Kaiti TC" w:eastAsia="Kaiti TC" w:hAnsi="Kaiti TC" w:cs="Kaiti TC"/>
          <w:b/>
          <w:bCs/>
          <w:color w:val="FF0000"/>
          <w:sz w:val="21"/>
          <w:szCs w:val="21"/>
          <w:bdr w:val="none" w:sz="0" w:space="0" w:color="auto" w:frame="1"/>
        </w:rPr>
        <w:t>（知道是）</w:t>
      </w:r>
      <w:r w:rsidRPr="00395161">
        <w:rPr>
          <w:rFonts w:ascii="Kaiti TC" w:eastAsia="Kaiti TC" w:hAnsi="Kaiti TC" w:cs="Kaiti TC"/>
          <w:b/>
          <w:bCs/>
          <w:color w:val="000000"/>
          <w:sz w:val="28"/>
          <w:szCs w:val="28"/>
          <w:bdr w:val="none" w:sz="0" w:space="0" w:color="auto" w:frame="1"/>
        </w:rPr>
        <w:t>無，亦得說為凡</w:t>
      </w:r>
      <w:r w:rsidRPr="00395161">
        <w:rPr>
          <w:rFonts w:ascii="Kaiti TC" w:eastAsia="Kaiti TC" w:hAnsi="Kaiti TC" w:cs="Kaiti TC" w:hint="eastAsia"/>
          <w:b/>
          <w:bCs/>
          <w:color w:val="000000"/>
          <w:sz w:val="28"/>
          <w:szCs w:val="28"/>
          <w:bdr w:val="none" w:sz="0" w:space="0" w:color="auto" w:frame="1"/>
        </w:rPr>
        <w:t>、</w:t>
      </w:r>
      <w:r w:rsidRPr="00395161">
        <w:rPr>
          <w:rFonts w:ascii="Kaiti TC" w:eastAsia="Kaiti TC" w:hAnsi="Kaiti TC" w:cs="Kaiti TC"/>
          <w:b/>
          <w:bCs/>
          <w:color w:val="000000"/>
          <w:sz w:val="28"/>
          <w:szCs w:val="28"/>
          <w:bdr w:val="none" w:sz="0" w:space="0" w:color="auto" w:frame="1"/>
        </w:rPr>
        <w:t>聖智境。依他起性，</w:t>
      </w:r>
      <w:r w:rsidRPr="00395161">
        <w:rPr>
          <w:rFonts w:ascii="Kaiti TC" w:eastAsia="Kaiti TC" w:hAnsi="Kaiti TC" w:cs="Kaiti TC"/>
          <w:b/>
          <w:bCs/>
          <w:color w:val="FF0000"/>
          <w:sz w:val="21"/>
          <w:szCs w:val="21"/>
          <w:bdr w:val="none" w:sz="0" w:space="0" w:color="auto" w:frame="1"/>
        </w:rPr>
        <w:t>（凡夫、聖人智）</w:t>
      </w:r>
      <w:r w:rsidRPr="00395161">
        <w:rPr>
          <w:rFonts w:ascii="Kaiti TC" w:eastAsia="Kaiti TC" w:hAnsi="Kaiti TC" w:cs="Kaiti TC"/>
          <w:b/>
          <w:bCs/>
          <w:color w:val="000000"/>
          <w:sz w:val="28"/>
          <w:szCs w:val="28"/>
          <w:bdr w:val="none" w:sz="0" w:space="0" w:color="auto" w:frame="1"/>
        </w:rPr>
        <w:t>二智所行</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hint="eastAsia"/>
          <w:b/>
          <w:bCs/>
          <w:color w:val="FF0000"/>
          <w:sz w:val="21"/>
          <w:szCs w:val="21"/>
          <w:bdr w:val="none" w:sz="0" w:space="0" w:color="auto" w:frame="1"/>
        </w:rPr>
        <w:t>的境界</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。圓成實性，唯聖智境。</w:t>
      </w:r>
    </w:p>
    <w:p w14:paraId="2388ACBC" w14:textId="77777777" w:rsidR="00395161" w:rsidRPr="00395161" w:rsidRDefault="00395161" w:rsidP="00395161">
      <w:pPr>
        <w:rPr>
          <w:rFonts w:ascii="Kaiti TC" w:eastAsia="Kaiti TC" w:hAnsi="Kaiti TC" w:cs="Kaiti TC"/>
          <w:b/>
          <w:bCs/>
          <w:color w:val="000000"/>
          <w:sz w:val="28"/>
          <w:szCs w:val="28"/>
          <w:bdr w:val="none" w:sz="0" w:space="0" w:color="auto" w:frame="1"/>
        </w:rPr>
      </w:pPr>
    </w:p>
    <w:p w14:paraId="4D577A45" w14:textId="77777777" w:rsidR="00395161" w:rsidRPr="00395161" w:rsidRDefault="00395161" w:rsidP="00395161">
      <w:pPr>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00"/>
          <w:sz w:val="21"/>
          <w:szCs w:val="21"/>
        </w:rPr>
        <w:t>“</w:t>
      </w:r>
      <w:r w:rsidRPr="00395161">
        <w:rPr>
          <w:rFonts w:ascii="Kaiti TC" w:eastAsia="Kaiti TC" w:hAnsi="Kaiti TC" w:cs="Kaiti TC"/>
          <w:b/>
          <w:bCs/>
          <w:color w:val="000000"/>
          <w:sz w:val="28"/>
          <w:szCs w:val="28"/>
          <w:bdr w:val="none" w:sz="0" w:space="0" w:color="auto" w:frame="1"/>
        </w:rPr>
        <w:t>此三性中幾假幾實？”遍計所執，妄安立故，可說為假，無體、相故，非假非實。依他起性，有實有假。</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hint="eastAsia"/>
          <w:b/>
          <w:bCs/>
          <w:color w:val="FF0000"/>
          <w:sz w:val="21"/>
          <w:szCs w:val="21"/>
          <w:bdr w:val="none" w:sz="0" w:space="0" w:color="auto" w:frame="1"/>
        </w:rPr>
        <w:t>心、心所</w:t>
      </w:r>
      <w:r w:rsidRPr="00395161">
        <w:rPr>
          <w:rFonts w:ascii="Kaiti TC" w:eastAsia="Kaiti TC" w:hAnsi="Kaiti TC" w:cs="Kaiti TC"/>
          <w:b/>
          <w:bCs/>
          <w:color w:val="FF0000"/>
          <w:sz w:val="21"/>
          <w:szCs w:val="21"/>
          <w:bdr w:val="none" w:sz="0" w:space="0" w:color="auto" w:frame="1"/>
        </w:rPr>
        <w:t>的）</w:t>
      </w:r>
      <w:r w:rsidRPr="00395161">
        <w:rPr>
          <w:rFonts w:ascii="Kaiti TC" w:eastAsia="Kaiti TC" w:hAnsi="Kaiti TC" w:cs="Kaiti TC"/>
          <w:b/>
          <w:bCs/>
          <w:color w:val="000000"/>
          <w:sz w:val="28"/>
          <w:szCs w:val="28"/>
          <w:bdr w:val="none" w:sz="0" w:space="0" w:color="auto" w:frame="1"/>
        </w:rPr>
        <w:t>聚集、相續</w:t>
      </w:r>
      <w:r w:rsidRPr="00395161">
        <w:rPr>
          <w:rFonts w:ascii="Kaiti TC" w:eastAsia="Kaiti TC" w:hAnsi="Kaiti TC" w:cs="Kaiti TC" w:hint="eastAsia"/>
          <w:b/>
          <w:bCs/>
          <w:color w:val="000000"/>
          <w:sz w:val="28"/>
          <w:szCs w:val="28"/>
          <w:bdr w:val="none" w:sz="0" w:space="0" w:color="auto" w:frame="1"/>
        </w:rPr>
        <w:t>、</w:t>
      </w:r>
      <w:r w:rsidRPr="00395161">
        <w:rPr>
          <w:rFonts w:ascii="Kaiti TC" w:eastAsia="Kaiti TC" w:hAnsi="Kaiti TC" w:cs="Kaiti TC"/>
          <w:b/>
          <w:bCs/>
          <w:color w:val="000000"/>
          <w:sz w:val="28"/>
          <w:szCs w:val="28"/>
          <w:bdr w:val="none" w:sz="0" w:space="0" w:color="auto" w:frame="1"/>
        </w:rPr>
        <w:t>分位性故</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hint="eastAsia"/>
          <w:b/>
          <w:bCs/>
          <w:color w:val="FF0000"/>
          <w:sz w:val="21"/>
          <w:szCs w:val="21"/>
          <w:bdr w:val="none" w:sz="0" w:space="0" w:color="auto" w:frame="1"/>
        </w:rPr>
        <w:t>成立</w:t>
      </w:r>
      <w:r w:rsidRPr="00395161">
        <w:rPr>
          <w:rFonts w:ascii="Kaiti TC" w:eastAsia="Kaiti TC" w:hAnsi="Kaiti TC" w:cs="Kaiti TC"/>
          <w:b/>
          <w:bCs/>
          <w:color w:val="FF0000"/>
          <w:sz w:val="21"/>
          <w:szCs w:val="21"/>
          <w:bdr w:val="none" w:sz="0" w:space="0" w:color="auto" w:frame="1"/>
        </w:rPr>
        <w:t>聚集、相續、分位三</w:t>
      </w:r>
      <w:r w:rsidRPr="00395161">
        <w:rPr>
          <w:rFonts w:ascii="Kaiti TC" w:eastAsia="Kaiti TC" w:hAnsi="Kaiti TC" w:cs="Kaiti TC" w:hint="eastAsia"/>
          <w:b/>
          <w:bCs/>
          <w:color w:val="FF0000"/>
          <w:sz w:val="21"/>
          <w:szCs w:val="21"/>
          <w:bdr w:val="none" w:sz="0" w:space="0" w:color="auto" w:frame="1"/>
        </w:rPr>
        <w:t>種假法</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，說為假有；心、心所、色</w:t>
      </w:r>
      <w:r w:rsidRPr="00395161">
        <w:rPr>
          <w:rFonts w:ascii="Kaiti TC" w:eastAsia="Kaiti TC" w:hAnsi="Kaiti TC" w:cs="Kaiti TC"/>
          <w:b/>
          <w:bCs/>
          <w:color w:val="FF0000"/>
          <w:sz w:val="21"/>
          <w:szCs w:val="21"/>
          <w:bdr w:val="none" w:sz="0" w:space="0" w:color="auto" w:frame="1"/>
        </w:rPr>
        <w:t>（都）</w:t>
      </w:r>
      <w:r w:rsidRPr="00395161">
        <w:rPr>
          <w:rFonts w:ascii="Kaiti TC" w:eastAsia="Kaiti TC" w:hAnsi="Kaiti TC" w:cs="Kaiti TC"/>
          <w:b/>
          <w:bCs/>
          <w:color w:val="000000"/>
          <w:sz w:val="28"/>
          <w:szCs w:val="28"/>
          <w:bdr w:val="none" w:sz="0" w:space="0" w:color="auto" w:frame="1"/>
        </w:rPr>
        <w:t>從緣生，故說為實有</w:t>
      </w:r>
      <w:r w:rsidRPr="00395161">
        <w:rPr>
          <w:rFonts w:ascii="Kaiti TC" w:eastAsia="Kaiti TC" w:hAnsi="Kaiti TC" w:cs="Kaiti TC" w:hint="eastAsia"/>
          <w:b/>
          <w:bCs/>
          <w:color w:val="000000"/>
          <w:sz w:val="28"/>
          <w:szCs w:val="28"/>
          <w:bdr w:val="none" w:sz="0" w:space="0" w:color="auto" w:frame="1"/>
        </w:rPr>
        <w:t>。</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hint="eastAsia"/>
          <w:b/>
          <w:bCs/>
          <w:color w:val="FF0000"/>
          <w:sz w:val="21"/>
          <w:szCs w:val="21"/>
          <w:bdr w:val="none" w:sz="0" w:space="0" w:color="auto" w:frame="1"/>
        </w:rPr>
        <w:t>為何三類假法依實法成立？）</w:t>
      </w:r>
      <w:r w:rsidRPr="00395161">
        <w:rPr>
          <w:rFonts w:ascii="Kaiti TC" w:eastAsia="Kaiti TC" w:hAnsi="Kaiti TC" w:cs="Kaiti TC"/>
          <w:b/>
          <w:bCs/>
          <w:color w:val="000000"/>
          <w:sz w:val="28"/>
          <w:szCs w:val="28"/>
          <w:bdr w:val="none" w:sz="0" w:space="0" w:color="auto" w:frame="1"/>
        </w:rPr>
        <w:t>若無實法，假法亦無，假依實因而施設故。圓成實性，唯是實有，不依他緣而施設故。</w:t>
      </w:r>
    </w:p>
    <w:p w14:paraId="2FFA77F8" w14:textId="77777777" w:rsidR="00395161" w:rsidRPr="00395161" w:rsidRDefault="00395161" w:rsidP="00395161">
      <w:pPr>
        <w:rPr>
          <w:rFonts w:ascii="Kaiti TC" w:eastAsia="Kaiti TC" w:hAnsi="Kaiti TC" w:cs="Kaiti TC"/>
          <w:b/>
          <w:bCs/>
          <w:color w:val="000000"/>
          <w:sz w:val="28"/>
          <w:szCs w:val="28"/>
          <w:bdr w:val="none" w:sz="0" w:space="0" w:color="auto" w:frame="1"/>
        </w:rPr>
      </w:pPr>
    </w:p>
    <w:p w14:paraId="36D922D6" w14:textId="77777777" w:rsidR="00395161" w:rsidRPr="00395161" w:rsidRDefault="00395161" w:rsidP="00395161">
      <w:pPr>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00"/>
          <w:sz w:val="28"/>
          <w:szCs w:val="28"/>
          <w:bdr w:val="none" w:sz="0" w:space="0" w:color="auto" w:frame="1"/>
        </w:rPr>
        <w:t>“此三</w:t>
      </w:r>
      <w:r w:rsidRPr="00395161">
        <w:rPr>
          <w:rFonts w:ascii="Kaiti TC" w:eastAsia="Kaiti TC" w:hAnsi="Kaiti TC" w:cs="Kaiti TC"/>
          <w:b/>
          <w:bCs/>
          <w:color w:val="FF0000"/>
          <w:sz w:val="21"/>
          <w:szCs w:val="21"/>
          <w:bdr w:val="none" w:sz="0" w:space="0" w:color="auto" w:frame="1"/>
        </w:rPr>
        <w:t>（自性）</w:t>
      </w:r>
      <w:r w:rsidRPr="00395161">
        <w:rPr>
          <w:rFonts w:ascii="Kaiti TC" w:eastAsia="Kaiti TC" w:hAnsi="Kaiti TC" w:cs="Kaiti TC"/>
          <w:b/>
          <w:bCs/>
          <w:color w:val="000000"/>
          <w:sz w:val="28"/>
          <w:szCs w:val="28"/>
          <w:bdr w:val="none" w:sz="0" w:space="0" w:color="auto" w:frame="1"/>
        </w:rPr>
        <w:t>為異為不異耶？”應說俱非</w:t>
      </w:r>
      <w:r w:rsidRPr="00395161">
        <w:rPr>
          <w:rFonts w:ascii="Kaiti TC" w:eastAsia="Kaiti TC" w:hAnsi="Kaiti TC" w:cs="Kaiti TC"/>
          <w:b/>
          <w:bCs/>
          <w:color w:val="FF0000"/>
          <w:sz w:val="21"/>
          <w:szCs w:val="21"/>
          <w:bdr w:val="none" w:sz="0" w:space="0" w:color="auto" w:frame="1"/>
        </w:rPr>
        <w:t>（非異非不異）</w:t>
      </w:r>
      <w:r w:rsidRPr="00395161">
        <w:rPr>
          <w:rFonts w:ascii="Kaiti TC" w:eastAsia="Kaiti TC" w:hAnsi="Kaiti TC" w:cs="Kaiti TC"/>
          <w:b/>
          <w:bCs/>
          <w:color w:val="000000"/>
          <w:sz w:val="28"/>
          <w:szCs w:val="28"/>
          <w:bdr w:val="none" w:sz="0" w:space="0" w:color="auto" w:frame="1"/>
        </w:rPr>
        <w:t>，無別體故</w:t>
      </w:r>
      <w:r w:rsidRPr="00395161">
        <w:rPr>
          <w:rFonts w:ascii="Kaiti TC" w:eastAsia="Kaiti TC" w:hAnsi="Kaiti TC" w:cs="Kaiti TC"/>
          <w:b/>
          <w:bCs/>
          <w:color w:val="FF0000"/>
          <w:sz w:val="21"/>
          <w:szCs w:val="21"/>
          <w:bdr w:val="none" w:sz="0" w:space="0" w:color="auto" w:frame="1"/>
        </w:rPr>
        <w:t>（三性沒有不同的主體，都是心，故非異）</w:t>
      </w:r>
      <w:r w:rsidRPr="00395161">
        <w:rPr>
          <w:rFonts w:ascii="Kaiti TC" w:eastAsia="Kaiti TC" w:hAnsi="Kaiti TC" w:cs="Kaiti TC"/>
          <w:b/>
          <w:bCs/>
          <w:color w:val="000000"/>
          <w:sz w:val="28"/>
          <w:szCs w:val="28"/>
          <w:bdr w:val="none" w:sz="0" w:space="0" w:color="auto" w:frame="1"/>
        </w:rPr>
        <w:t>；妄執、緣起、真義</w:t>
      </w:r>
      <w:r w:rsidRPr="00395161">
        <w:rPr>
          <w:rFonts w:ascii="Kaiti TC" w:eastAsia="Kaiti TC" w:hAnsi="Kaiti TC" w:cs="Kaiti TC"/>
          <w:b/>
          <w:bCs/>
          <w:color w:val="FF0000"/>
          <w:sz w:val="21"/>
          <w:szCs w:val="21"/>
          <w:bdr w:val="none" w:sz="0" w:space="0" w:color="auto" w:frame="1"/>
        </w:rPr>
        <w:t>（三者有）</w:t>
      </w:r>
      <w:r w:rsidRPr="00395161">
        <w:rPr>
          <w:rFonts w:ascii="Kaiti TC" w:eastAsia="Kaiti TC" w:hAnsi="Kaiti TC" w:cs="Kaiti TC"/>
          <w:b/>
          <w:bCs/>
          <w:color w:val="000000"/>
          <w:sz w:val="28"/>
          <w:szCs w:val="28"/>
          <w:bdr w:val="none" w:sz="0" w:space="0" w:color="auto" w:frame="1"/>
        </w:rPr>
        <w:t>別故</w:t>
      </w:r>
      <w:r w:rsidRPr="00395161">
        <w:rPr>
          <w:rFonts w:ascii="Kaiti TC" w:eastAsia="Kaiti TC" w:hAnsi="Kaiti TC" w:cs="Kaiti TC"/>
          <w:b/>
          <w:bCs/>
          <w:color w:val="FF0000"/>
          <w:sz w:val="21"/>
          <w:szCs w:val="21"/>
          <w:bdr w:val="none" w:sz="0" w:space="0" w:color="auto" w:frame="1"/>
        </w:rPr>
        <w:t>（非不異）</w:t>
      </w:r>
      <w:r w:rsidRPr="00395161">
        <w:rPr>
          <w:rFonts w:ascii="Kaiti TC" w:eastAsia="Kaiti TC" w:hAnsi="Kaiti TC" w:cs="Kaiti TC"/>
          <w:b/>
          <w:bCs/>
          <w:color w:val="000000"/>
          <w:sz w:val="28"/>
          <w:szCs w:val="28"/>
          <w:bdr w:val="none" w:sz="0" w:space="0" w:color="auto" w:frame="1"/>
        </w:rPr>
        <w:t>。如是三性</w:t>
      </w:r>
      <w:r w:rsidRPr="00395161">
        <w:rPr>
          <w:rFonts w:ascii="Kaiti TC" w:eastAsia="Kaiti TC" w:hAnsi="Kaiti TC" w:cs="Kaiti TC"/>
          <w:b/>
          <w:bCs/>
          <w:color w:val="FF0000"/>
          <w:sz w:val="21"/>
          <w:szCs w:val="21"/>
          <w:bdr w:val="none" w:sz="0" w:space="0" w:color="auto" w:frame="1"/>
        </w:rPr>
        <w:t>（意）</w:t>
      </w:r>
      <w:r w:rsidRPr="00395161">
        <w:rPr>
          <w:rFonts w:ascii="Kaiti TC" w:eastAsia="Kaiti TC" w:hAnsi="Kaiti TC" w:cs="Kaiti TC"/>
          <w:b/>
          <w:bCs/>
          <w:color w:val="000000"/>
          <w:sz w:val="28"/>
          <w:szCs w:val="28"/>
          <w:bdr w:val="none" w:sz="0" w:space="0" w:color="auto" w:frame="1"/>
        </w:rPr>
        <w:t>義</w:t>
      </w:r>
      <w:r w:rsidRPr="00395161">
        <w:rPr>
          <w:rFonts w:ascii="Kaiti TC" w:eastAsia="Kaiti TC" w:hAnsi="Kaiti TC" w:cs="Kaiti TC"/>
          <w:b/>
          <w:bCs/>
          <w:color w:val="FF0000"/>
          <w:sz w:val="21"/>
          <w:szCs w:val="21"/>
          <w:bdr w:val="none" w:sz="0" w:space="0" w:color="auto" w:frame="1"/>
        </w:rPr>
        <w:t>（種）</w:t>
      </w:r>
      <w:r w:rsidRPr="00395161">
        <w:rPr>
          <w:rFonts w:ascii="Kaiti TC" w:eastAsia="Kaiti TC" w:hAnsi="Kaiti TC" w:cs="Kaiti TC"/>
          <w:b/>
          <w:bCs/>
          <w:color w:val="000000"/>
          <w:sz w:val="28"/>
          <w:szCs w:val="28"/>
          <w:bdr w:val="none" w:sz="0" w:space="0" w:color="auto" w:frame="1"/>
        </w:rPr>
        <w:t>類無邊</w:t>
      </w:r>
      <w:r w:rsidRPr="00395161">
        <w:rPr>
          <w:rFonts w:ascii="Kaiti TC" w:eastAsia="Kaiti TC" w:hAnsi="Kaiti TC" w:cs="Kaiti TC" w:hint="eastAsia"/>
          <w:b/>
          <w:bCs/>
          <w:color w:val="000000"/>
          <w:sz w:val="28"/>
          <w:szCs w:val="28"/>
          <w:bdr w:val="none" w:sz="0" w:space="0" w:color="auto" w:frame="1"/>
        </w:rPr>
        <w:t>，</w:t>
      </w:r>
      <w:r w:rsidRPr="00395161">
        <w:rPr>
          <w:rFonts w:ascii="Kaiti TC" w:eastAsia="Kaiti TC" w:hAnsi="Kaiti TC" w:cs="Kaiti TC"/>
          <w:b/>
          <w:bCs/>
          <w:color w:val="000000"/>
          <w:sz w:val="28"/>
          <w:szCs w:val="28"/>
          <w:bdr w:val="none" w:sz="0" w:space="0" w:color="auto" w:frame="1"/>
        </w:rPr>
        <w:t>恐厭繁文略示綱要。</w:t>
      </w:r>
    </w:p>
    <w:p w14:paraId="431A38FE" w14:textId="77777777" w:rsidR="00395161" w:rsidRPr="00395161" w:rsidRDefault="00395161" w:rsidP="00395161">
      <w:pPr>
        <w:rPr>
          <w:rFonts w:ascii="Kaiti TC" w:eastAsia="Kaiti TC" w:hAnsi="Kaiti TC" w:cs="Kaiti TC"/>
          <w:b/>
          <w:bCs/>
          <w:color w:val="000000"/>
          <w:sz w:val="28"/>
          <w:szCs w:val="28"/>
          <w:bdr w:val="none" w:sz="0" w:space="0" w:color="auto" w:frame="1"/>
        </w:rPr>
      </w:pPr>
    </w:p>
    <w:p w14:paraId="60094C87" w14:textId="77777777" w:rsidR="00395161" w:rsidRPr="00395161" w:rsidRDefault="00395161" w:rsidP="00395161">
      <w:pPr>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FF"/>
          <w:sz w:val="21"/>
          <w:szCs w:val="21"/>
          <w:bdr w:val="none" w:sz="0" w:space="0" w:color="auto" w:frame="1"/>
        </w:rPr>
        <w:t>三自性沒有不同的主體，都是心、心所。遍計所執性，就是在依他起的影像上，虛妄增加出來的事物並執著的以為真實。圓成實性就是依他起性的真實的本性。但虛妄執著、緣起法、真如三者卻又不相同，故三自性非異非不異。</w:t>
      </w:r>
    </w:p>
    <w:p w14:paraId="5FC9B23B" w14:textId="77777777" w:rsidR="00395161" w:rsidRPr="00395161" w:rsidRDefault="00395161" w:rsidP="00395161">
      <w:pPr>
        <w:rPr>
          <w:rFonts w:ascii="Kaiti TC" w:eastAsia="Kaiti TC" w:hAnsi="Kaiti TC" w:cs="Kaiti TC"/>
          <w:b/>
          <w:bCs/>
          <w:color w:val="000000"/>
          <w:sz w:val="28"/>
          <w:szCs w:val="28"/>
          <w:bdr w:val="none" w:sz="0" w:space="0" w:color="auto" w:frame="1"/>
        </w:rPr>
      </w:pPr>
    </w:p>
    <w:p w14:paraId="57C75D72" w14:textId="77777777" w:rsidR="00395161" w:rsidRPr="00395161" w:rsidRDefault="00395161" w:rsidP="00395161">
      <w:pPr>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00"/>
          <w:sz w:val="28"/>
          <w:szCs w:val="28"/>
          <w:bdr w:val="none" w:sz="0" w:space="0" w:color="auto" w:frame="1"/>
        </w:rPr>
        <w:t>成唯識論卷第八</w:t>
      </w:r>
    </w:p>
    <w:p w14:paraId="1658BA5B" w14:textId="77777777" w:rsidR="00395161" w:rsidRPr="00395161" w:rsidRDefault="00395161" w:rsidP="00395161">
      <w:pPr>
        <w:rPr>
          <w:rFonts w:ascii="Kaiti TC" w:eastAsia="Kaiti TC" w:hAnsi="Kaiti TC" w:cs="Kaiti TC"/>
          <w:b/>
          <w:bCs/>
          <w:color w:val="000000"/>
          <w:sz w:val="28"/>
          <w:szCs w:val="28"/>
          <w:bdr w:val="none" w:sz="0" w:space="0" w:color="auto" w:frame="1"/>
        </w:rPr>
      </w:pPr>
    </w:p>
    <w:p w14:paraId="64F1E3A9" w14:textId="77777777" w:rsidR="00395161" w:rsidRPr="00395161" w:rsidRDefault="00395161" w:rsidP="00395161">
      <w:pPr>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00"/>
          <w:sz w:val="28"/>
          <w:szCs w:val="28"/>
          <w:bdr w:val="none" w:sz="0" w:space="0" w:color="auto" w:frame="1"/>
        </w:rPr>
        <w:t>成唯識論卷第九</w:t>
      </w:r>
    </w:p>
    <w:p w14:paraId="2EB7C9D9" w14:textId="77777777" w:rsidR="00395161" w:rsidRPr="00395161" w:rsidRDefault="00395161" w:rsidP="00395161">
      <w:pPr>
        <w:rPr>
          <w:rFonts w:ascii="Kaiti TC" w:eastAsia="Kaiti TC" w:hAnsi="Kaiti TC" w:cs="Kaiti TC"/>
          <w:b/>
          <w:bCs/>
          <w:color w:val="000000"/>
          <w:sz w:val="28"/>
          <w:szCs w:val="28"/>
          <w:bdr w:val="none" w:sz="0" w:space="0" w:color="auto" w:frame="1"/>
        </w:rPr>
      </w:pPr>
    </w:p>
    <w:p w14:paraId="5BC7628C" w14:textId="77777777" w:rsidR="00395161" w:rsidRPr="00395161" w:rsidRDefault="00395161" w:rsidP="00395161">
      <w:pPr>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00"/>
          <w:sz w:val="28"/>
          <w:szCs w:val="28"/>
          <w:bdr w:val="none" w:sz="0" w:space="0" w:color="auto" w:frame="1"/>
        </w:rPr>
        <w:t>護法等菩薩造</w:t>
      </w:r>
    </w:p>
    <w:p w14:paraId="0B1C711A" w14:textId="77777777" w:rsidR="00395161" w:rsidRPr="00395161" w:rsidRDefault="00395161" w:rsidP="00395161">
      <w:pPr>
        <w:rPr>
          <w:rFonts w:ascii="Kaiti TC" w:eastAsia="Kaiti TC" w:hAnsi="Kaiti TC" w:cs="Kaiti TC"/>
          <w:b/>
          <w:bCs/>
          <w:color w:val="000000"/>
          <w:sz w:val="28"/>
          <w:szCs w:val="28"/>
          <w:bdr w:val="none" w:sz="0" w:space="0" w:color="auto" w:frame="1"/>
        </w:rPr>
      </w:pPr>
    </w:p>
    <w:p w14:paraId="5D2B968F" w14:textId="77777777" w:rsidR="00395161" w:rsidRPr="00395161" w:rsidRDefault="00395161" w:rsidP="00395161">
      <w:pPr>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00"/>
          <w:sz w:val="28"/>
          <w:szCs w:val="28"/>
          <w:bdr w:val="none" w:sz="0" w:space="0" w:color="auto" w:frame="1"/>
        </w:rPr>
        <w:t>三藏法師玄奘奉　詔譯</w:t>
      </w:r>
    </w:p>
    <w:p w14:paraId="6C3BDAEA" w14:textId="77777777" w:rsidR="00395161" w:rsidRPr="00395161" w:rsidRDefault="00395161" w:rsidP="00395161">
      <w:pPr>
        <w:rPr>
          <w:rFonts w:ascii="Kaiti TC" w:eastAsia="Kaiti TC" w:hAnsi="Kaiti TC" w:cs="Kaiti TC"/>
          <w:b/>
          <w:bCs/>
          <w:color w:val="000000"/>
          <w:sz w:val="28"/>
          <w:szCs w:val="28"/>
          <w:bdr w:val="none" w:sz="0" w:space="0" w:color="auto" w:frame="1"/>
        </w:rPr>
      </w:pPr>
    </w:p>
    <w:p w14:paraId="4F4A4396" w14:textId="77777777" w:rsidR="00395161" w:rsidRPr="00395161" w:rsidRDefault="00395161" w:rsidP="00395161">
      <w:pPr>
        <w:rPr>
          <w:rFonts w:ascii="Kaiti TC" w:eastAsia="Kaiti TC" w:hAnsi="Kaiti TC" w:cs="Kaiti TC"/>
          <w:b/>
          <w:bCs/>
          <w:color w:val="0000FF"/>
          <w:sz w:val="28"/>
          <w:szCs w:val="28"/>
          <w:bdr w:val="none" w:sz="0" w:space="0" w:color="auto" w:frame="1"/>
        </w:rPr>
      </w:pPr>
      <w:r w:rsidRPr="00395161">
        <w:rPr>
          <w:rFonts w:ascii="Kaiti TC" w:eastAsia="Kaiti TC" w:hAnsi="Kaiti TC" w:cs="Kaiti TC"/>
          <w:b/>
          <w:bCs/>
          <w:color w:val="0000FF"/>
          <w:sz w:val="28"/>
          <w:szCs w:val="28"/>
          <w:bdr w:val="none" w:sz="0" w:space="0" w:color="auto" w:frame="1"/>
        </w:rPr>
        <w:t># 闡釋三無性</w:t>
      </w:r>
    </w:p>
    <w:p w14:paraId="6F0F9FA4" w14:textId="77777777" w:rsidR="00395161" w:rsidRPr="00395161" w:rsidRDefault="00395161" w:rsidP="00395161">
      <w:pPr>
        <w:rPr>
          <w:rFonts w:ascii="Kaiti TC" w:eastAsia="Kaiti TC" w:hAnsi="Kaiti TC" w:cs="Kaiti TC"/>
          <w:b/>
          <w:bCs/>
          <w:color w:val="0000FF"/>
          <w:sz w:val="28"/>
          <w:szCs w:val="28"/>
          <w:bdr w:val="none" w:sz="0" w:space="0" w:color="auto" w:frame="1"/>
        </w:rPr>
      </w:pPr>
    </w:p>
    <w:p w14:paraId="456C41BA" w14:textId="77777777" w:rsidR="00395161" w:rsidRPr="00395161" w:rsidRDefault="00395161" w:rsidP="00395161">
      <w:pPr>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00"/>
          <w:sz w:val="28"/>
          <w:szCs w:val="28"/>
          <w:bdr w:val="none" w:sz="0" w:space="0" w:color="auto" w:frame="1"/>
        </w:rPr>
        <w:t>“若有三性，如何世尊說一切法皆無自性？”</w:t>
      </w:r>
    </w:p>
    <w:p w14:paraId="65224CD1" w14:textId="77777777" w:rsidR="00395161" w:rsidRPr="00395161" w:rsidRDefault="00395161" w:rsidP="00395161">
      <w:pPr>
        <w:rPr>
          <w:rFonts w:ascii="Kaiti TC" w:eastAsia="Kaiti TC" w:hAnsi="Kaiti TC" w:cs="Kaiti TC"/>
          <w:b/>
          <w:bCs/>
          <w:color w:val="000000"/>
          <w:sz w:val="28"/>
          <w:szCs w:val="28"/>
          <w:bdr w:val="none" w:sz="0" w:space="0" w:color="auto" w:frame="1"/>
        </w:rPr>
      </w:pPr>
    </w:p>
    <w:p w14:paraId="6FE9DC5E" w14:textId="77777777" w:rsidR="00395161" w:rsidRPr="00395161" w:rsidRDefault="00395161" w:rsidP="00395161">
      <w:pPr>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00"/>
          <w:sz w:val="28"/>
          <w:szCs w:val="28"/>
          <w:bdr w:val="none" w:sz="0" w:space="0" w:color="auto" w:frame="1"/>
        </w:rPr>
        <w:t>頌曰：“即依此三性，立彼三無性，故佛密意說，一切法無性。初即</w:t>
      </w:r>
      <w:r w:rsidRPr="00395161">
        <w:rPr>
          <w:rFonts w:ascii="Kaiti TC" w:eastAsia="Kaiti TC" w:hAnsi="Kaiti TC" w:cs="Kaiti TC" w:hint="eastAsia"/>
          <w:b/>
          <w:bCs/>
          <w:color w:val="FF0000"/>
          <w:sz w:val="21"/>
          <w:szCs w:val="21"/>
          <w:bdr w:val="none" w:sz="0" w:space="0" w:color="auto" w:frame="1"/>
        </w:rPr>
        <w:t>（</w:t>
      </w:r>
      <w:r w:rsidRPr="00395161">
        <w:rPr>
          <w:rFonts w:ascii="Kaiti TC" w:eastAsia="Kaiti TC" w:hAnsi="Kaiti TC" w:cs="Kaiti TC"/>
          <w:b/>
          <w:bCs/>
          <w:color w:val="FF0000"/>
          <w:sz w:val="21"/>
          <w:szCs w:val="21"/>
          <w:bdr w:val="none" w:sz="0" w:space="0" w:color="auto" w:frame="1"/>
        </w:rPr>
        <w:t>依遍計執立</w:t>
      </w:r>
      <w:r w:rsidRPr="00395161">
        <w:rPr>
          <w:rFonts w:ascii="Kaiti TC" w:eastAsia="Kaiti TC" w:hAnsi="Kaiti TC" w:cs="Kaiti TC" w:hint="eastAsia"/>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相無性，次</w:t>
      </w:r>
      <w:r w:rsidRPr="00395161">
        <w:rPr>
          <w:rFonts w:ascii="Kaiti TC" w:eastAsia="Kaiti TC" w:hAnsi="Kaiti TC" w:cs="Kaiti TC" w:hint="eastAsia"/>
          <w:b/>
          <w:bCs/>
          <w:color w:val="FF0000"/>
          <w:sz w:val="21"/>
          <w:szCs w:val="21"/>
          <w:bdr w:val="none" w:sz="0" w:space="0" w:color="auto" w:frame="1"/>
        </w:rPr>
        <w:t>（</w:t>
      </w:r>
      <w:r w:rsidRPr="00395161">
        <w:rPr>
          <w:rFonts w:ascii="Kaiti TC" w:eastAsia="Kaiti TC" w:hAnsi="Kaiti TC" w:cs="Kaiti TC"/>
          <w:b/>
          <w:bCs/>
          <w:color w:val="FF0000"/>
          <w:sz w:val="21"/>
          <w:szCs w:val="21"/>
          <w:bdr w:val="none" w:sz="0" w:space="0" w:color="auto" w:frame="1"/>
        </w:rPr>
        <w:t>根據依他起立</w:t>
      </w:r>
      <w:r w:rsidRPr="00395161">
        <w:rPr>
          <w:rFonts w:ascii="Kaiti TC" w:eastAsia="Kaiti TC" w:hAnsi="Kaiti TC" w:cs="Kaiti TC" w:hint="eastAsia"/>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無自然性</w:t>
      </w:r>
      <w:r w:rsidRPr="00395161">
        <w:rPr>
          <w:rFonts w:ascii="Kaiti TC" w:eastAsia="Kaiti TC" w:hAnsi="Kaiti TC" w:cs="Kaiti TC" w:hint="eastAsia"/>
          <w:b/>
          <w:bCs/>
          <w:color w:val="FF0000"/>
          <w:sz w:val="21"/>
          <w:szCs w:val="21"/>
          <w:bdr w:val="none" w:sz="0" w:space="0" w:color="auto" w:frame="1"/>
        </w:rPr>
        <w:t>（</w:t>
      </w:r>
      <w:r w:rsidRPr="00395161">
        <w:rPr>
          <w:rFonts w:ascii="Kaiti TC" w:eastAsia="Kaiti TC" w:hAnsi="Kaiti TC" w:cs="Kaiti TC"/>
          <w:b/>
          <w:bCs/>
          <w:color w:val="FF0000"/>
          <w:sz w:val="21"/>
          <w:szCs w:val="21"/>
          <w:bdr w:val="none" w:sz="0" w:space="0" w:color="auto" w:frame="1"/>
        </w:rPr>
        <w:t>就是生無性</w:t>
      </w:r>
      <w:r w:rsidRPr="00395161">
        <w:rPr>
          <w:rFonts w:ascii="Kaiti TC" w:eastAsia="Kaiti TC" w:hAnsi="Kaiti TC" w:cs="Kaiti TC" w:hint="eastAsia"/>
          <w:b/>
          <w:bCs/>
          <w:color w:val="FF0000"/>
          <w:sz w:val="21"/>
          <w:szCs w:val="21"/>
          <w:bdr w:val="none" w:sz="0" w:space="0" w:color="auto" w:frame="1"/>
        </w:rPr>
        <w:t>）</w:t>
      </w:r>
      <w:r w:rsidRPr="00395161">
        <w:rPr>
          <w:rFonts w:ascii="Kaiti TC" w:eastAsia="Kaiti TC" w:hAnsi="Kaiti TC" w:cs="Kaiti TC" w:hint="eastAsia"/>
          <w:b/>
          <w:bCs/>
          <w:color w:val="000000"/>
          <w:sz w:val="28"/>
          <w:szCs w:val="28"/>
          <w:bdr w:val="none" w:sz="0" w:space="0" w:color="auto" w:frame="1"/>
        </w:rPr>
        <w:t>。</w:t>
      </w:r>
      <w:r w:rsidRPr="00395161">
        <w:rPr>
          <w:rFonts w:ascii="Kaiti TC" w:eastAsia="Kaiti TC" w:hAnsi="Kaiti TC" w:cs="Kaiti TC"/>
          <w:b/>
          <w:bCs/>
          <w:color w:val="000000"/>
          <w:sz w:val="28"/>
          <w:szCs w:val="28"/>
          <w:bdr w:val="none" w:sz="0" w:space="0" w:color="auto" w:frame="1"/>
        </w:rPr>
        <w:t>後由遠離前</w:t>
      </w:r>
      <w:r w:rsidRPr="00395161">
        <w:rPr>
          <w:rFonts w:ascii="Kaiti TC" w:eastAsia="Kaiti TC" w:hAnsi="Kaiti TC" w:cs="Kaiti TC" w:hint="eastAsia"/>
          <w:b/>
          <w:bCs/>
          <w:color w:val="FF0000"/>
          <w:sz w:val="21"/>
          <w:szCs w:val="21"/>
          <w:bdr w:val="none" w:sz="0" w:space="0" w:color="auto" w:frame="1"/>
        </w:rPr>
        <w:t>（</w:t>
      </w:r>
      <w:r w:rsidRPr="00395161">
        <w:rPr>
          <w:rFonts w:ascii="Kaiti TC" w:eastAsia="Kaiti TC" w:hAnsi="Kaiti TC" w:cs="Kaiti TC"/>
          <w:b/>
          <w:bCs/>
          <w:color w:val="FF0000"/>
          <w:sz w:val="21"/>
          <w:szCs w:val="21"/>
          <w:bdr w:val="none" w:sz="0" w:space="0" w:color="auto" w:frame="1"/>
        </w:rPr>
        <w:t>遍計</w:t>
      </w:r>
      <w:r w:rsidRPr="00395161">
        <w:rPr>
          <w:rFonts w:ascii="Kaiti TC" w:eastAsia="Kaiti TC" w:hAnsi="Kaiti TC" w:cs="Kaiti TC" w:hint="eastAsia"/>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所執我、法</w:t>
      </w:r>
      <w:r w:rsidRPr="00395161">
        <w:rPr>
          <w:rFonts w:ascii="Kaiti TC" w:eastAsia="Kaiti TC" w:hAnsi="Kaiti TC" w:cs="Kaiti TC"/>
          <w:b/>
          <w:bCs/>
          <w:color w:val="FF0000"/>
          <w:sz w:val="21"/>
          <w:szCs w:val="21"/>
          <w:bdr w:val="none" w:sz="0" w:space="0" w:color="auto" w:frame="1"/>
        </w:rPr>
        <w:t>（有真實）</w:t>
      </w:r>
      <w:r w:rsidRPr="00395161">
        <w:rPr>
          <w:rFonts w:ascii="Kaiti TC" w:eastAsia="Kaiti TC" w:hAnsi="Kaiti TC" w:cs="Kaiti TC"/>
          <w:b/>
          <w:bCs/>
          <w:color w:val="000000"/>
          <w:sz w:val="28"/>
          <w:szCs w:val="28"/>
          <w:bdr w:val="none" w:sz="0" w:space="0" w:color="auto" w:frame="1"/>
        </w:rPr>
        <w:t>性</w:t>
      </w:r>
      <w:r w:rsidRPr="00395161">
        <w:rPr>
          <w:rFonts w:ascii="Kaiti TC" w:eastAsia="Kaiti TC" w:hAnsi="Kaiti TC" w:cs="Kaiti TC" w:hint="eastAsia"/>
          <w:b/>
          <w:bCs/>
          <w:color w:val="000000"/>
          <w:sz w:val="28"/>
          <w:szCs w:val="28"/>
          <w:bdr w:val="none" w:sz="0" w:space="0" w:color="auto" w:frame="1"/>
        </w:rPr>
        <w:t>，</w:t>
      </w:r>
      <w:r w:rsidRPr="00395161">
        <w:rPr>
          <w:rFonts w:ascii="Kaiti TC" w:eastAsia="Kaiti TC" w:hAnsi="Kaiti TC" w:cs="Kaiti TC"/>
          <w:b/>
          <w:bCs/>
          <w:color w:val="000000"/>
          <w:sz w:val="28"/>
          <w:szCs w:val="28"/>
          <w:bdr w:val="none" w:sz="0" w:space="0" w:color="auto" w:frame="1"/>
        </w:rPr>
        <w:t>此諸法勝義</w:t>
      </w:r>
      <w:r w:rsidRPr="00395161">
        <w:rPr>
          <w:rFonts w:ascii="Kaiti TC" w:eastAsia="Kaiti TC" w:hAnsi="Kaiti TC" w:cs="Kaiti TC" w:hint="eastAsia"/>
          <w:b/>
          <w:bCs/>
          <w:color w:val="000000"/>
          <w:sz w:val="28"/>
          <w:szCs w:val="28"/>
          <w:bdr w:val="none" w:sz="0" w:space="0" w:color="auto" w:frame="1"/>
        </w:rPr>
        <w:t>，</w:t>
      </w:r>
      <w:r w:rsidRPr="00395161">
        <w:rPr>
          <w:rFonts w:ascii="Kaiti TC" w:eastAsia="Kaiti TC" w:hAnsi="Kaiti TC" w:cs="Kaiti TC"/>
          <w:b/>
          <w:bCs/>
          <w:color w:val="000000"/>
          <w:sz w:val="28"/>
          <w:szCs w:val="28"/>
          <w:bdr w:val="none" w:sz="0" w:space="0" w:color="auto" w:frame="1"/>
        </w:rPr>
        <w:t>亦即是真如，常如其性故，即唯識實性</w:t>
      </w:r>
      <w:r w:rsidRPr="00395161">
        <w:rPr>
          <w:rFonts w:ascii="Kaiti TC" w:eastAsia="Kaiti TC" w:hAnsi="Kaiti TC" w:cs="Kaiti TC"/>
          <w:b/>
          <w:bCs/>
          <w:color w:val="FF0000"/>
          <w:sz w:val="21"/>
          <w:szCs w:val="21"/>
          <w:bdr w:val="none" w:sz="0" w:space="0" w:color="auto" w:frame="1"/>
        </w:rPr>
        <w:t>（依圓成實建立勝義無性）</w:t>
      </w:r>
      <w:r w:rsidRPr="00395161">
        <w:rPr>
          <w:rFonts w:ascii="Kaiti TC" w:eastAsia="Kaiti TC" w:hAnsi="Kaiti TC" w:cs="Kaiti TC"/>
          <w:b/>
          <w:bCs/>
          <w:color w:val="000000"/>
          <w:sz w:val="28"/>
          <w:szCs w:val="28"/>
          <w:bdr w:val="none" w:sz="0" w:space="0" w:color="auto" w:frame="1"/>
        </w:rPr>
        <w:t>。”</w:t>
      </w:r>
    </w:p>
    <w:p w14:paraId="79B7F84F" w14:textId="77777777" w:rsidR="00395161" w:rsidRPr="00395161" w:rsidRDefault="00395161" w:rsidP="00395161">
      <w:pPr>
        <w:rPr>
          <w:rFonts w:ascii="Kaiti TC" w:eastAsia="Kaiti TC" w:hAnsi="Kaiti TC" w:cs="Kaiti TC"/>
          <w:b/>
          <w:bCs/>
          <w:color w:val="000000"/>
          <w:sz w:val="28"/>
          <w:szCs w:val="28"/>
          <w:bdr w:val="none" w:sz="0" w:space="0" w:color="auto" w:frame="1"/>
        </w:rPr>
      </w:pPr>
    </w:p>
    <w:p w14:paraId="21BDD9C6" w14:textId="77777777" w:rsidR="00395161" w:rsidRPr="00395161" w:rsidRDefault="00395161" w:rsidP="00395161">
      <w:pPr>
        <w:rPr>
          <w:rFonts w:ascii="Kaiti TC" w:eastAsia="Kaiti TC" w:hAnsi="Kaiti TC" w:cs="Kaiti TC"/>
          <w:b/>
          <w:bCs/>
          <w:color w:val="0000FF"/>
          <w:sz w:val="21"/>
          <w:szCs w:val="21"/>
          <w:bdr w:val="none" w:sz="0" w:space="0" w:color="auto" w:frame="1"/>
        </w:rPr>
      </w:pPr>
      <w:r w:rsidRPr="00395161">
        <w:rPr>
          <w:rFonts w:ascii="Kaiti TC" w:eastAsia="Kaiti TC" w:hAnsi="Kaiti TC" w:cs="Kaiti TC"/>
          <w:b/>
          <w:bCs/>
          <w:color w:val="0000FF"/>
          <w:sz w:val="21"/>
          <w:szCs w:val="21"/>
          <w:bdr w:val="none" w:sz="0" w:space="0" w:color="auto" w:frame="1"/>
        </w:rPr>
        <w:t>此處即三十頌的第二十三、二十四及二十五句。唯識三十頌的前二十四頌論唯識相，也就是“世俗諦”，第二十五頌是闡述“唯識性”，就是“勝義諦”。</w:t>
      </w:r>
    </w:p>
    <w:p w14:paraId="0B584A23" w14:textId="77777777" w:rsidR="00395161" w:rsidRPr="00395161" w:rsidRDefault="00395161" w:rsidP="00395161">
      <w:pPr>
        <w:rPr>
          <w:rFonts w:ascii="Kaiti TC" w:eastAsia="Kaiti TC" w:hAnsi="Kaiti TC" w:cs="Kaiti TC"/>
          <w:b/>
          <w:bCs/>
          <w:color w:val="0000FF"/>
          <w:sz w:val="21"/>
          <w:szCs w:val="21"/>
          <w:bdr w:val="none" w:sz="0" w:space="0" w:color="auto" w:frame="1"/>
        </w:rPr>
      </w:pPr>
    </w:p>
    <w:p w14:paraId="5520E5F3" w14:textId="77777777" w:rsidR="00395161" w:rsidRPr="00395161" w:rsidRDefault="00395161" w:rsidP="00395161">
      <w:pPr>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00"/>
          <w:sz w:val="28"/>
          <w:szCs w:val="28"/>
          <w:bdr w:val="none" w:sz="0" w:space="0" w:color="auto" w:frame="1"/>
        </w:rPr>
        <w:t>論曰：即依此前所說三性，立彼後說三種無性，謂即相、生、勝義無性。故佛密意說一切法皆無自性，非性全無，說密意言顯非了義。謂後二性雖體非無，而有愚夫於彼增益，妄執實有我、法自性，此即名為遍計所執。為除此執，故佛世尊於</w:t>
      </w:r>
      <w:r w:rsidRPr="00395161">
        <w:rPr>
          <w:rFonts w:ascii="Kaiti TC" w:eastAsia="Kaiti TC" w:hAnsi="Kaiti TC" w:cs="Kaiti TC"/>
          <w:b/>
          <w:bCs/>
          <w:color w:val="FF0000"/>
          <w:sz w:val="21"/>
          <w:szCs w:val="21"/>
          <w:bdr w:val="none" w:sz="0" w:space="0" w:color="auto" w:frame="1"/>
        </w:rPr>
        <w:t>（依他起及圓成實的）</w:t>
      </w:r>
      <w:r w:rsidRPr="00395161">
        <w:rPr>
          <w:rFonts w:ascii="Kaiti TC" w:eastAsia="Kaiti TC" w:hAnsi="Kaiti TC" w:cs="Kaiti TC"/>
          <w:b/>
          <w:bCs/>
          <w:color w:val="000000"/>
          <w:sz w:val="28"/>
          <w:szCs w:val="28"/>
          <w:bdr w:val="none" w:sz="0" w:space="0" w:color="auto" w:frame="1"/>
        </w:rPr>
        <w:t>有及</w:t>
      </w:r>
      <w:r w:rsidRPr="00395161">
        <w:rPr>
          <w:rFonts w:ascii="Kaiti TC" w:eastAsia="Kaiti TC" w:hAnsi="Kaiti TC" w:cs="Kaiti TC"/>
          <w:b/>
          <w:bCs/>
          <w:color w:val="FF0000"/>
          <w:sz w:val="21"/>
          <w:szCs w:val="21"/>
          <w:bdr w:val="none" w:sz="0" w:space="0" w:color="auto" w:frame="1"/>
        </w:rPr>
        <w:t>（遍計執的）</w:t>
      </w:r>
      <w:r w:rsidRPr="00395161">
        <w:rPr>
          <w:rFonts w:ascii="Kaiti TC" w:eastAsia="Kaiti TC" w:hAnsi="Kaiti TC" w:cs="Kaiti TC"/>
          <w:b/>
          <w:bCs/>
          <w:color w:val="000000"/>
          <w:sz w:val="28"/>
          <w:szCs w:val="28"/>
          <w:bdr w:val="none" w:sz="0" w:space="0" w:color="auto" w:frame="1"/>
        </w:rPr>
        <w:t>無，總說無性。</w:t>
      </w:r>
    </w:p>
    <w:p w14:paraId="6A226ED2" w14:textId="77777777" w:rsidR="00395161" w:rsidRPr="00395161" w:rsidRDefault="00395161" w:rsidP="00395161">
      <w:pPr>
        <w:rPr>
          <w:rFonts w:ascii="Kaiti TC" w:eastAsia="Kaiti TC" w:hAnsi="Kaiti TC" w:cs="Kaiti TC"/>
          <w:b/>
          <w:bCs/>
          <w:color w:val="000000"/>
          <w:sz w:val="28"/>
          <w:szCs w:val="28"/>
          <w:bdr w:val="none" w:sz="0" w:space="0" w:color="auto" w:frame="1"/>
        </w:rPr>
      </w:pPr>
    </w:p>
    <w:p w14:paraId="46025C6F" w14:textId="77777777" w:rsidR="00395161" w:rsidRPr="00395161" w:rsidRDefault="00395161" w:rsidP="00395161">
      <w:pPr>
        <w:rPr>
          <w:rFonts w:ascii="Kaiti TC" w:eastAsia="Kaiti TC" w:hAnsi="Kaiti TC" w:cs="Kaiti TC"/>
          <w:b/>
          <w:bCs/>
          <w:color w:val="FF0000"/>
          <w:sz w:val="21"/>
          <w:szCs w:val="21"/>
          <w:bdr w:val="none" w:sz="0" w:space="0" w:color="auto" w:frame="1"/>
        </w:rPr>
      </w:pPr>
      <w:r w:rsidRPr="00395161">
        <w:rPr>
          <w:rFonts w:ascii="Kaiti TC" w:eastAsia="Kaiti TC" w:hAnsi="Kaiti TC" w:cs="Kaiti TC"/>
          <w:b/>
          <w:bCs/>
          <w:color w:val="000000"/>
          <w:sz w:val="28"/>
          <w:szCs w:val="28"/>
          <w:bdr w:val="none" w:sz="0" w:space="0" w:color="auto" w:frame="1"/>
        </w:rPr>
        <w:t>“云何依此</w:t>
      </w:r>
      <w:r w:rsidRPr="00395161">
        <w:rPr>
          <w:rFonts w:ascii="Kaiti TC" w:eastAsia="Kaiti TC" w:hAnsi="Kaiti TC" w:cs="Kaiti TC"/>
          <w:b/>
          <w:bCs/>
          <w:color w:val="FF0000"/>
          <w:sz w:val="21"/>
          <w:szCs w:val="21"/>
          <w:bdr w:val="none" w:sz="0" w:space="0" w:color="auto" w:frame="1"/>
        </w:rPr>
        <w:t>（三自性）</w:t>
      </w:r>
      <w:r w:rsidRPr="00395161">
        <w:rPr>
          <w:rFonts w:ascii="Kaiti TC" w:eastAsia="Kaiti TC" w:hAnsi="Kaiti TC" w:cs="Kaiti TC"/>
          <w:b/>
          <w:bCs/>
          <w:color w:val="000000"/>
          <w:sz w:val="28"/>
          <w:szCs w:val="28"/>
          <w:bdr w:val="none" w:sz="0" w:space="0" w:color="auto" w:frame="1"/>
        </w:rPr>
        <w:t>而立彼三</w:t>
      </w:r>
      <w:r w:rsidRPr="00395161">
        <w:rPr>
          <w:rFonts w:ascii="Kaiti TC" w:eastAsia="Kaiti TC" w:hAnsi="Kaiti TC" w:cs="Kaiti TC"/>
          <w:b/>
          <w:bCs/>
          <w:color w:val="FF0000"/>
          <w:sz w:val="21"/>
          <w:szCs w:val="21"/>
          <w:bdr w:val="none" w:sz="0" w:space="0" w:color="auto" w:frame="1"/>
        </w:rPr>
        <w:t>（無性）</w:t>
      </w:r>
      <w:r w:rsidRPr="00395161">
        <w:rPr>
          <w:rFonts w:ascii="Kaiti TC" w:eastAsia="Kaiti TC" w:hAnsi="Kaiti TC" w:cs="Kaiti TC"/>
          <w:b/>
          <w:bCs/>
          <w:color w:val="000000"/>
          <w:sz w:val="28"/>
          <w:szCs w:val="28"/>
          <w:bdr w:val="none" w:sz="0" w:space="0" w:color="auto" w:frame="1"/>
        </w:rPr>
        <w:t>？”</w:t>
      </w:r>
      <w:r w:rsidRPr="00395161">
        <w:rPr>
          <w:rFonts w:ascii="Kaiti TC" w:eastAsia="Kaiti TC" w:hAnsi="Kaiti TC" w:cs="Kaiti TC"/>
          <w:b/>
          <w:bCs/>
          <w:color w:val="FF0000"/>
          <w:sz w:val="21"/>
          <w:szCs w:val="21"/>
          <w:bdr w:val="none" w:sz="0" w:space="0" w:color="auto" w:frame="1"/>
        </w:rPr>
        <w:t xml:space="preserve"> </w:t>
      </w:r>
      <w:r w:rsidRPr="00395161">
        <w:rPr>
          <w:rFonts w:ascii="Kaiti TC" w:eastAsia="Kaiti TC" w:hAnsi="Kaiti TC" w:cs="Kaiti TC"/>
          <w:b/>
          <w:bCs/>
          <w:color w:val="000000"/>
          <w:sz w:val="28"/>
          <w:szCs w:val="28"/>
          <w:bdr w:val="none" w:sz="0" w:space="0" w:color="auto" w:frame="1"/>
        </w:rPr>
        <w:t>謂依此初遍計所執，立相無性，由此</w:t>
      </w:r>
      <w:r w:rsidRPr="00395161">
        <w:rPr>
          <w:rFonts w:ascii="Kaiti TC" w:eastAsia="Kaiti TC" w:hAnsi="Kaiti TC" w:cs="Kaiti TC"/>
          <w:b/>
          <w:bCs/>
          <w:color w:val="FF0000"/>
          <w:sz w:val="21"/>
          <w:szCs w:val="21"/>
          <w:bdr w:val="none" w:sz="0" w:space="0" w:color="auto" w:frame="1"/>
        </w:rPr>
        <w:t>（遍計所執的）</w:t>
      </w:r>
      <w:r w:rsidRPr="00395161">
        <w:rPr>
          <w:rFonts w:ascii="Kaiti TC" w:eastAsia="Kaiti TC" w:hAnsi="Kaiti TC" w:cs="Kaiti TC"/>
          <w:b/>
          <w:bCs/>
          <w:color w:val="000000"/>
          <w:sz w:val="28"/>
          <w:szCs w:val="28"/>
          <w:bdr w:val="none" w:sz="0" w:space="0" w:color="auto" w:frame="1"/>
        </w:rPr>
        <w:t>體相畢竟非有，如空華故。依次依他立生無性，此</w:t>
      </w:r>
      <w:r w:rsidRPr="00395161">
        <w:rPr>
          <w:rFonts w:ascii="Kaiti TC" w:eastAsia="Kaiti TC" w:hAnsi="Kaiti TC" w:cs="Kaiti TC"/>
          <w:b/>
          <w:bCs/>
          <w:color w:val="FF0000"/>
          <w:sz w:val="21"/>
          <w:szCs w:val="21"/>
          <w:bdr w:val="none" w:sz="0" w:space="0" w:color="auto" w:frame="1"/>
        </w:rPr>
        <w:t>（依他起的事物）</w:t>
      </w:r>
      <w:r w:rsidRPr="00395161">
        <w:rPr>
          <w:rFonts w:ascii="Kaiti TC" w:eastAsia="Kaiti TC" w:hAnsi="Kaiti TC" w:cs="Kaiti TC"/>
          <w:b/>
          <w:bCs/>
          <w:color w:val="000000"/>
          <w:sz w:val="28"/>
          <w:szCs w:val="28"/>
          <w:bdr w:val="none" w:sz="0" w:space="0" w:color="auto" w:frame="1"/>
        </w:rPr>
        <w:t>如幻事，</w:t>
      </w:r>
      <w:r w:rsidRPr="00395161">
        <w:rPr>
          <w:rFonts w:ascii="Kaiti TC" w:eastAsia="Kaiti TC" w:hAnsi="Kaiti TC" w:cs="Kaiti TC"/>
          <w:b/>
          <w:bCs/>
          <w:color w:val="FF0000"/>
          <w:sz w:val="21"/>
          <w:szCs w:val="21"/>
          <w:bdr w:val="none" w:sz="0" w:space="0" w:color="auto" w:frame="1"/>
        </w:rPr>
        <w:t>（是）</w:t>
      </w:r>
      <w:r w:rsidRPr="00395161">
        <w:rPr>
          <w:rFonts w:ascii="Kaiti TC" w:eastAsia="Kaiti TC" w:hAnsi="Kaiti TC" w:cs="Kaiti TC"/>
          <w:b/>
          <w:bCs/>
          <w:color w:val="000000"/>
          <w:sz w:val="28"/>
          <w:szCs w:val="28"/>
          <w:bdr w:val="none" w:sz="0" w:space="0" w:color="auto" w:frame="1"/>
        </w:rPr>
        <w:t>託眾緣生</w:t>
      </w:r>
      <w:r w:rsidRPr="00395161">
        <w:rPr>
          <w:rFonts w:ascii="Kaiti TC" w:eastAsia="Kaiti TC" w:hAnsi="Kaiti TC" w:cs="Kaiti TC"/>
          <w:b/>
          <w:bCs/>
          <w:color w:val="FF0000"/>
          <w:sz w:val="21"/>
          <w:szCs w:val="21"/>
          <w:bdr w:val="none" w:sz="0" w:space="0" w:color="auto" w:frame="1"/>
        </w:rPr>
        <w:t>（，如幻影一般空）</w:t>
      </w:r>
      <w:r w:rsidRPr="00395161">
        <w:rPr>
          <w:rFonts w:ascii="Kaiti TC" w:eastAsia="Kaiti TC" w:hAnsi="Kaiti TC" w:cs="Kaiti TC"/>
          <w:b/>
          <w:bCs/>
          <w:color w:val="000000"/>
          <w:sz w:val="28"/>
          <w:szCs w:val="28"/>
          <w:bdr w:val="none" w:sz="0" w:space="0" w:color="auto" w:frame="1"/>
        </w:rPr>
        <w:t>無</w:t>
      </w:r>
      <w:r w:rsidRPr="00395161">
        <w:rPr>
          <w:rFonts w:ascii="Kaiti TC" w:eastAsia="Kaiti TC" w:hAnsi="Kaiti TC" w:cs="Kaiti TC"/>
          <w:b/>
          <w:bCs/>
          <w:color w:val="FF0000"/>
          <w:sz w:val="21"/>
          <w:szCs w:val="21"/>
          <w:bdr w:val="none" w:sz="0" w:space="0" w:color="auto" w:frame="1"/>
        </w:rPr>
        <w:t>（。執著依他起的幻事真實有，就）</w:t>
      </w:r>
      <w:r w:rsidRPr="00395161">
        <w:rPr>
          <w:rFonts w:ascii="Kaiti TC" w:eastAsia="Kaiti TC" w:hAnsi="Kaiti TC" w:cs="Kaiti TC"/>
          <w:b/>
          <w:bCs/>
          <w:color w:val="000000"/>
          <w:sz w:val="28"/>
          <w:szCs w:val="28"/>
          <w:bdr w:val="none" w:sz="0" w:space="0" w:color="auto" w:frame="1"/>
        </w:rPr>
        <w:t>如妄執</w:t>
      </w:r>
      <w:r w:rsidRPr="00395161">
        <w:rPr>
          <w:rFonts w:ascii="Kaiti TC" w:eastAsia="Kaiti TC" w:hAnsi="Kaiti TC" w:cs="Kaiti TC"/>
          <w:b/>
          <w:bCs/>
          <w:color w:val="FF0000"/>
          <w:sz w:val="21"/>
          <w:szCs w:val="21"/>
          <w:bdr w:val="none" w:sz="0" w:space="0" w:color="auto" w:frame="1"/>
        </w:rPr>
        <w:t>（根本沒有的）</w:t>
      </w:r>
      <w:r w:rsidRPr="00395161">
        <w:rPr>
          <w:rFonts w:ascii="Kaiti TC" w:eastAsia="Kaiti TC" w:hAnsi="Kaiti TC" w:cs="Kaiti TC"/>
          <w:b/>
          <w:bCs/>
          <w:color w:val="000000"/>
          <w:sz w:val="28"/>
          <w:szCs w:val="28"/>
          <w:bdr w:val="none" w:sz="0" w:space="0" w:color="auto" w:frame="1"/>
        </w:rPr>
        <w:t>自然性</w:t>
      </w:r>
      <w:r w:rsidRPr="00395161">
        <w:rPr>
          <w:rFonts w:ascii="Kaiti TC" w:eastAsia="Kaiti TC" w:hAnsi="Kaiti TC" w:cs="Kaiti TC"/>
          <w:b/>
          <w:bCs/>
          <w:color w:val="FF0000"/>
          <w:sz w:val="21"/>
          <w:szCs w:val="21"/>
          <w:bdr w:val="none" w:sz="0" w:space="0" w:color="auto" w:frame="1"/>
        </w:rPr>
        <w:t>（生起一切法一樣）</w:t>
      </w:r>
      <w:r w:rsidRPr="00395161">
        <w:rPr>
          <w:rFonts w:ascii="Kaiti TC" w:eastAsia="Kaiti TC" w:hAnsi="Kaiti TC" w:cs="Kaiti TC"/>
          <w:b/>
          <w:bCs/>
          <w:color w:val="000000"/>
          <w:sz w:val="28"/>
          <w:szCs w:val="28"/>
          <w:bdr w:val="none" w:sz="0" w:space="0" w:color="auto" w:frame="1"/>
        </w:rPr>
        <w:t>故，假說無性，</w:t>
      </w:r>
      <w:r w:rsidRPr="00395161">
        <w:rPr>
          <w:rFonts w:ascii="Kaiti TC" w:eastAsia="Kaiti TC" w:hAnsi="Kaiti TC" w:cs="Kaiti TC"/>
          <w:b/>
          <w:bCs/>
          <w:color w:val="FF0000"/>
          <w:sz w:val="21"/>
          <w:szCs w:val="21"/>
          <w:bdr w:val="none" w:sz="0" w:space="0" w:color="auto" w:frame="1"/>
        </w:rPr>
        <w:t>（依他起</w:t>
      </w:r>
      <w:r w:rsidRPr="00395161">
        <w:rPr>
          <w:rFonts w:ascii="Kaiti TC" w:eastAsia="Kaiti TC" w:hAnsi="Kaiti TC" w:cs="Kaiti TC" w:hint="eastAsia"/>
          <w:b/>
          <w:bCs/>
          <w:color w:val="FF0000"/>
          <w:sz w:val="21"/>
          <w:szCs w:val="21"/>
          <w:bdr w:val="none" w:sz="0" w:space="0" w:color="auto" w:frame="1"/>
        </w:rPr>
        <w:t>事物雖如幻</w:t>
      </w:r>
      <w:r w:rsidRPr="00395161">
        <w:rPr>
          <w:rFonts w:ascii="Kaiti TC" w:eastAsia="Kaiti TC" w:hAnsi="Kaiti TC" w:cs="Kaiti TC"/>
          <w:b/>
          <w:bCs/>
          <w:color w:val="FF0000"/>
          <w:sz w:val="21"/>
          <w:szCs w:val="21"/>
          <w:bdr w:val="none" w:sz="0" w:space="0" w:color="auto" w:frame="1"/>
        </w:rPr>
        <w:t>，但</w:t>
      </w:r>
      <w:r w:rsidRPr="00395161">
        <w:rPr>
          <w:rFonts w:ascii="Kaiti TC" w:eastAsia="Kaiti TC" w:hAnsi="Kaiti TC" w:cs="Kaiti TC" w:hint="eastAsia"/>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非性全無</w:t>
      </w:r>
      <w:r w:rsidRPr="00395161">
        <w:rPr>
          <w:rFonts w:ascii="Kaiti TC" w:eastAsia="Kaiti TC" w:hAnsi="Kaiti TC" w:cs="Kaiti TC" w:hint="eastAsia"/>
          <w:b/>
          <w:bCs/>
          <w:color w:val="FF0000"/>
          <w:sz w:val="21"/>
          <w:szCs w:val="21"/>
          <w:bdr w:val="none" w:sz="0" w:space="0" w:color="auto" w:frame="1"/>
        </w:rPr>
        <w:t>（</w:t>
      </w:r>
      <w:r w:rsidRPr="00395161">
        <w:rPr>
          <w:rFonts w:ascii="Kaiti TC" w:eastAsia="Kaiti TC" w:hAnsi="Kaiti TC" w:cs="Kaiti TC"/>
          <w:b/>
          <w:bCs/>
          <w:color w:val="FF0000"/>
          <w:sz w:val="21"/>
          <w:szCs w:val="21"/>
          <w:bdr w:val="none" w:sz="0" w:space="0" w:color="auto" w:frame="1"/>
        </w:rPr>
        <w:t>依他起</w:t>
      </w:r>
      <w:r w:rsidRPr="00395161">
        <w:rPr>
          <w:rFonts w:ascii="Kaiti TC" w:eastAsia="Kaiti TC" w:hAnsi="Kaiti TC" w:cs="Kaiti TC" w:hint="eastAsia"/>
          <w:b/>
          <w:bCs/>
          <w:color w:val="FF0000"/>
          <w:sz w:val="21"/>
          <w:szCs w:val="21"/>
          <w:bdr w:val="none" w:sz="0" w:space="0" w:color="auto" w:frame="1"/>
        </w:rPr>
        <w:t>性是實有</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w:t>
      </w:r>
      <w:r w:rsidRPr="00395161">
        <w:rPr>
          <w:rFonts w:ascii="Kaiti TC" w:eastAsia="Kaiti TC" w:hAnsi="Kaiti TC" w:cs="Kaiti TC"/>
          <w:b/>
          <w:bCs/>
          <w:color w:val="000000"/>
          <w:sz w:val="28"/>
          <w:szCs w:val="28"/>
          <w:highlight w:val="yellow"/>
          <w:bdr w:val="none" w:sz="0" w:space="0" w:color="auto" w:frame="1"/>
        </w:rPr>
        <w:t>依後圓成實</w:t>
      </w:r>
      <w:r w:rsidRPr="00395161">
        <w:rPr>
          <w:rFonts w:ascii="Kaiti TC" w:eastAsia="Kaiti TC" w:hAnsi="Kaiti TC" w:cs="Kaiti TC"/>
          <w:b/>
          <w:bCs/>
          <w:color w:val="000000"/>
          <w:sz w:val="28"/>
          <w:szCs w:val="28"/>
          <w:bdr w:val="none" w:sz="0" w:space="0" w:color="auto" w:frame="1"/>
        </w:rPr>
        <w:t>立勝義無性，謂即勝義，由遠離前遍計所執我、法性故</w:t>
      </w:r>
      <w:r w:rsidRPr="00395161">
        <w:rPr>
          <w:rFonts w:ascii="Kaiti TC" w:eastAsia="Kaiti TC" w:hAnsi="Kaiti TC" w:cs="Kaiti TC"/>
          <w:b/>
          <w:bCs/>
          <w:color w:val="FF0000"/>
          <w:sz w:val="21"/>
          <w:szCs w:val="21"/>
          <w:bdr w:val="none" w:sz="0" w:space="0" w:color="auto" w:frame="1"/>
        </w:rPr>
        <w:t>（因為這種境界無法描述形容，因此）</w:t>
      </w:r>
      <w:r w:rsidRPr="00395161">
        <w:rPr>
          <w:rFonts w:ascii="Kaiti TC" w:eastAsia="Kaiti TC" w:hAnsi="Kaiti TC" w:cs="Kaiti TC"/>
          <w:b/>
          <w:bCs/>
          <w:color w:val="000000"/>
          <w:sz w:val="28"/>
          <w:szCs w:val="28"/>
          <w:bdr w:val="none" w:sz="0" w:space="0" w:color="auto" w:frame="1"/>
        </w:rPr>
        <w:t>假說無性，非性全無。如太虛空，雖遍眾色，而是眾色無性所顯</w:t>
      </w:r>
      <w:r w:rsidRPr="00395161">
        <w:rPr>
          <w:rFonts w:ascii="Kaiti TC" w:eastAsia="Kaiti TC" w:hAnsi="Kaiti TC" w:cs="Kaiti TC"/>
          <w:b/>
          <w:bCs/>
          <w:color w:val="FF0000"/>
          <w:sz w:val="21"/>
          <w:szCs w:val="21"/>
          <w:bdr w:val="none" w:sz="0" w:space="0" w:color="auto" w:frame="1"/>
        </w:rPr>
        <w:t>（勝義無性就如虛空一樣，虛空</w:t>
      </w:r>
      <w:r w:rsidRPr="00395161">
        <w:rPr>
          <w:rFonts w:ascii="Kaiti TC" w:eastAsia="Kaiti TC" w:hAnsi="Kaiti TC" w:cs="Kaiti TC" w:hint="eastAsia"/>
          <w:b/>
          <w:bCs/>
          <w:color w:val="FF0000"/>
          <w:sz w:val="21"/>
          <w:szCs w:val="21"/>
          <w:bdr w:val="none" w:sz="0" w:space="0" w:color="auto" w:frame="1"/>
        </w:rPr>
        <w:t>能</w:t>
      </w:r>
      <w:r w:rsidRPr="00395161">
        <w:rPr>
          <w:rFonts w:ascii="Kaiti TC" w:eastAsia="Kaiti TC" w:hAnsi="Kaiti TC" w:cs="Kaiti TC"/>
          <w:b/>
          <w:bCs/>
          <w:color w:val="FF0000"/>
          <w:sz w:val="21"/>
          <w:szCs w:val="21"/>
          <w:bdr w:val="none" w:sz="0" w:space="0" w:color="auto" w:frame="1"/>
        </w:rPr>
        <w:t>普遍容受一切色法，</w:t>
      </w:r>
      <w:r w:rsidRPr="00395161">
        <w:rPr>
          <w:rFonts w:ascii="Kaiti TC" w:eastAsia="Kaiti TC" w:hAnsi="Kaiti TC" w:cs="Kaiti TC" w:hint="eastAsia"/>
          <w:b/>
          <w:bCs/>
          <w:color w:val="FF0000"/>
          <w:sz w:val="21"/>
          <w:szCs w:val="21"/>
          <w:bdr w:val="none" w:sz="0" w:space="0" w:color="auto" w:frame="1"/>
        </w:rPr>
        <w:t>因為依他起的</w:t>
      </w:r>
      <w:r w:rsidRPr="00395161">
        <w:rPr>
          <w:rFonts w:ascii="Kaiti TC" w:eastAsia="Kaiti TC" w:hAnsi="Kaiti TC" w:cs="Kaiti TC"/>
          <w:b/>
          <w:bCs/>
          <w:color w:val="FF0000"/>
          <w:sz w:val="21"/>
          <w:szCs w:val="21"/>
          <w:bdr w:val="none" w:sz="0" w:space="0" w:color="auto" w:frame="1"/>
        </w:rPr>
        <w:t>眾色</w:t>
      </w:r>
      <w:r w:rsidRPr="00395161">
        <w:rPr>
          <w:rFonts w:ascii="Kaiti TC" w:eastAsia="Kaiti TC" w:hAnsi="Kaiti TC" w:cs="Kaiti TC" w:hint="eastAsia"/>
          <w:b/>
          <w:bCs/>
          <w:color w:val="FF0000"/>
          <w:sz w:val="21"/>
          <w:szCs w:val="21"/>
          <w:bdr w:val="none" w:sz="0" w:space="0" w:color="auto" w:frame="1"/>
        </w:rPr>
        <w:t>如幻</w:t>
      </w:r>
      <w:r w:rsidRPr="00395161">
        <w:rPr>
          <w:rFonts w:ascii="Kaiti TC" w:eastAsia="Kaiti TC" w:hAnsi="Kaiti TC" w:cs="Kaiti TC"/>
          <w:b/>
          <w:bCs/>
          <w:color w:val="FF0000"/>
          <w:sz w:val="21"/>
          <w:szCs w:val="21"/>
          <w:bdr w:val="none" w:sz="0" w:space="0" w:color="auto" w:frame="1"/>
        </w:rPr>
        <w:t>，才能</w:t>
      </w:r>
      <w:r w:rsidRPr="00395161">
        <w:rPr>
          <w:rFonts w:ascii="Kaiti TC" w:eastAsia="Kaiti TC" w:hAnsi="Kaiti TC" w:cs="Kaiti TC" w:hint="eastAsia"/>
          <w:b/>
          <w:bCs/>
          <w:color w:val="FF0000"/>
          <w:sz w:val="21"/>
          <w:szCs w:val="21"/>
          <w:bdr w:val="none" w:sz="0" w:space="0" w:color="auto" w:frame="1"/>
        </w:rPr>
        <w:t>為虛空容受，故</w:t>
      </w:r>
      <w:r w:rsidRPr="00395161">
        <w:rPr>
          <w:rFonts w:ascii="Kaiti TC" w:eastAsia="Kaiti TC" w:hAnsi="Kaiti TC" w:cs="Kaiti TC"/>
          <w:b/>
          <w:bCs/>
          <w:color w:val="FF0000"/>
          <w:sz w:val="21"/>
          <w:szCs w:val="21"/>
          <w:bdr w:val="none" w:sz="0" w:space="0" w:color="auto" w:frame="1"/>
        </w:rPr>
        <w:t>虛空</w:t>
      </w:r>
      <w:r w:rsidRPr="00395161">
        <w:rPr>
          <w:rFonts w:ascii="Kaiti TC" w:eastAsia="Kaiti TC" w:hAnsi="Kaiti TC" w:cs="Kaiti TC" w:hint="eastAsia"/>
          <w:b/>
          <w:bCs/>
          <w:color w:val="FF0000"/>
          <w:sz w:val="21"/>
          <w:szCs w:val="21"/>
          <w:bdr w:val="none" w:sz="0" w:space="0" w:color="auto" w:frame="1"/>
        </w:rPr>
        <w:t>之空</w:t>
      </w:r>
      <w:r w:rsidRPr="00395161">
        <w:rPr>
          <w:rFonts w:ascii="Kaiti TC" w:eastAsia="Kaiti TC" w:hAnsi="Kaiti TC" w:cs="Kaiti TC"/>
          <w:b/>
          <w:bCs/>
          <w:color w:val="FF0000"/>
          <w:sz w:val="21"/>
          <w:szCs w:val="21"/>
          <w:bdr w:val="none" w:sz="0" w:space="0" w:color="auto" w:frame="1"/>
        </w:rPr>
        <w:t>性</w:t>
      </w:r>
      <w:r w:rsidRPr="00395161">
        <w:rPr>
          <w:rFonts w:ascii="Kaiti TC" w:eastAsia="Kaiti TC" w:hAnsi="Kaiti TC" w:cs="Kaiti TC" w:hint="eastAsia"/>
          <w:b/>
          <w:bCs/>
          <w:color w:val="FF0000"/>
          <w:sz w:val="21"/>
          <w:szCs w:val="21"/>
          <w:bdr w:val="none" w:sz="0" w:space="0" w:color="auto" w:frame="1"/>
        </w:rPr>
        <w:t>必由色法彰顯</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hint="eastAsia"/>
          <w:b/>
          <w:bCs/>
          <w:color w:val="FF0000"/>
          <w:sz w:val="21"/>
          <w:szCs w:val="21"/>
          <w:bdr w:val="none" w:sz="0" w:space="0" w:color="auto" w:frame="1"/>
        </w:rPr>
        <w:t>譬如</w:t>
      </w:r>
      <w:r w:rsidRPr="00395161">
        <w:rPr>
          <w:rFonts w:ascii="Kaiti TC" w:eastAsia="Kaiti TC" w:hAnsi="Kaiti TC" w:cs="Kaiti TC"/>
          <w:b/>
          <w:bCs/>
          <w:color w:val="FF0000"/>
          <w:sz w:val="21"/>
          <w:szCs w:val="21"/>
        </w:rPr>
        <w:t>圓成實雖</w:t>
      </w:r>
      <w:r w:rsidRPr="00395161">
        <w:rPr>
          <w:rFonts w:ascii="Kaiti TC" w:eastAsia="Kaiti TC" w:hAnsi="Kaiti TC" w:cs="Kaiti TC" w:hint="eastAsia"/>
          <w:b/>
          <w:bCs/>
          <w:color w:val="FF0000"/>
          <w:sz w:val="21"/>
          <w:szCs w:val="21"/>
        </w:rPr>
        <w:t>有自</w:t>
      </w:r>
      <w:r w:rsidRPr="00395161">
        <w:rPr>
          <w:rFonts w:ascii="Kaiti TC" w:eastAsia="Kaiti TC" w:hAnsi="Kaiti TC" w:cs="Kaiti TC"/>
          <w:b/>
          <w:bCs/>
          <w:color w:val="FF0000"/>
          <w:sz w:val="21"/>
          <w:szCs w:val="21"/>
        </w:rPr>
        <w:t>性，但卻要在依他起上，</w:t>
      </w:r>
      <w:r w:rsidRPr="00395161">
        <w:rPr>
          <w:rFonts w:ascii="Kaiti TC" w:eastAsia="Kaiti TC" w:hAnsi="Kaiti TC" w:cs="Kaiti TC" w:hint="eastAsia"/>
          <w:b/>
          <w:bCs/>
          <w:color w:val="FF0000"/>
          <w:sz w:val="21"/>
          <w:szCs w:val="21"/>
        </w:rPr>
        <w:t>如實了知依他起自性有</w:t>
      </w:r>
      <w:r w:rsidRPr="00395161">
        <w:rPr>
          <w:rFonts w:ascii="Kaiti TC" w:eastAsia="Kaiti TC" w:hAnsi="Kaiti TC" w:cs="Kaiti TC"/>
          <w:b/>
          <w:bCs/>
          <w:color w:val="FF0000"/>
          <w:sz w:val="21"/>
          <w:szCs w:val="21"/>
        </w:rPr>
        <w:t>，才能顯</w:t>
      </w:r>
      <w:r w:rsidRPr="00395161">
        <w:rPr>
          <w:rFonts w:ascii="Kaiti TC" w:eastAsia="Kaiti TC" w:hAnsi="Kaiti TC" w:cs="Kaiti TC" w:hint="eastAsia"/>
          <w:b/>
          <w:bCs/>
          <w:color w:val="FF0000"/>
          <w:sz w:val="21"/>
          <w:szCs w:val="21"/>
        </w:rPr>
        <w:t>圓成實自性有</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。雖依他起非勝義故，</w:t>
      </w:r>
      <w:r w:rsidRPr="00395161">
        <w:rPr>
          <w:rFonts w:ascii="Kaiti TC" w:eastAsia="Kaiti TC" w:hAnsi="Kaiti TC" w:cs="Kaiti TC"/>
          <w:b/>
          <w:bCs/>
          <w:color w:val="FF0000"/>
          <w:sz w:val="21"/>
          <w:szCs w:val="21"/>
          <w:bdr w:val="none" w:sz="0" w:space="0" w:color="auto" w:frame="1"/>
        </w:rPr>
        <w:t>（但</w:t>
      </w:r>
      <w:r w:rsidRPr="00395161">
        <w:rPr>
          <w:rFonts w:ascii="Kaiti TC" w:eastAsia="Kaiti TC" w:hAnsi="Kaiti TC" w:cs="Kaiti TC" w:hint="eastAsia"/>
          <w:b/>
          <w:bCs/>
          <w:color w:val="FF0000"/>
          <w:sz w:val="21"/>
          <w:szCs w:val="21"/>
          <w:bdr w:val="none" w:sz="0" w:space="0" w:color="auto" w:frame="1"/>
        </w:rPr>
        <w:t>圓成實性卻要藉</w:t>
      </w:r>
      <w:r w:rsidRPr="00395161">
        <w:rPr>
          <w:rFonts w:ascii="Kaiti TC" w:eastAsia="Kaiti TC" w:hAnsi="Kaiti TC" w:cs="Kaiti TC"/>
          <w:b/>
          <w:bCs/>
          <w:color w:val="FF0000"/>
          <w:sz w:val="21"/>
          <w:szCs w:val="21"/>
          <w:bdr w:val="none" w:sz="0" w:space="0" w:color="auto" w:frame="1"/>
        </w:rPr>
        <w:t>依他起</w:t>
      </w:r>
      <w:r w:rsidRPr="00395161">
        <w:rPr>
          <w:rFonts w:ascii="Kaiti TC" w:eastAsia="Kaiti TC" w:hAnsi="Kaiti TC" w:cs="Kaiti TC" w:hint="eastAsia"/>
          <w:b/>
          <w:bCs/>
          <w:color w:val="FF0000"/>
          <w:sz w:val="21"/>
          <w:szCs w:val="21"/>
          <w:bdr w:val="none" w:sz="0" w:space="0" w:color="auto" w:frame="1"/>
        </w:rPr>
        <w:t>彰</w:t>
      </w:r>
      <w:r w:rsidRPr="00395161">
        <w:rPr>
          <w:rFonts w:ascii="Kaiti TC" w:eastAsia="Kaiti TC" w:hAnsi="Kaiti TC" w:cs="Kaiti TC" w:hint="eastAsia"/>
          <w:b/>
          <w:bCs/>
          <w:color w:val="FF0000"/>
          <w:sz w:val="21"/>
          <w:szCs w:val="21"/>
          <w:bdr w:val="none" w:sz="0" w:space="0" w:color="auto" w:frame="1"/>
        </w:rPr>
        <w:lastRenderedPageBreak/>
        <w:t>顯</w:t>
      </w:r>
      <w:r w:rsidRPr="00395161">
        <w:rPr>
          <w:rFonts w:ascii="Kaiti TC" w:eastAsia="Kaiti TC" w:hAnsi="Kaiti TC" w:cs="Kaiti TC"/>
          <w:b/>
          <w:bCs/>
          <w:color w:val="FF0000"/>
          <w:sz w:val="21"/>
          <w:szCs w:val="21"/>
          <w:bdr w:val="none" w:sz="0" w:space="0" w:color="auto" w:frame="1"/>
        </w:rPr>
        <w:t>，所以依他起）</w:t>
      </w:r>
      <w:r w:rsidRPr="00395161">
        <w:rPr>
          <w:rFonts w:ascii="Kaiti TC" w:eastAsia="Kaiti TC" w:hAnsi="Kaiti TC" w:cs="Kaiti TC"/>
          <w:b/>
          <w:bCs/>
          <w:color w:val="000000"/>
          <w:sz w:val="28"/>
          <w:szCs w:val="28"/>
          <w:bdr w:val="none" w:sz="0" w:space="0" w:color="auto" w:frame="1"/>
        </w:rPr>
        <w:t>亦得說為勝義無性，而濫第二</w:t>
      </w:r>
      <w:r w:rsidRPr="00395161">
        <w:rPr>
          <w:rFonts w:ascii="Kaiti TC" w:eastAsia="Kaiti TC" w:hAnsi="Kaiti TC" w:cs="Kaiti TC"/>
          <w:b/>
          <w:bCs/>
          <w:color w:val="FF0000"/>
          <w:sz w:val="21"/>
          <w:szCs w:val="21"/>
          <w:bdr w:val="none" w:sz="0" w:space="0" w:color="auto" w:frame="1"/>
        </w:rPr>
        <w:t>（但怕生無性與勝義無性混肴）</w:t>
      </w:r>
      <w:r w:rsidRPr="00395161">
        <w:rPr>
          <w:rFonts w:ascii="Kaiti TC" w:eastAsia="Kaiti TC" w:hAnsi="Kaiti TC" w:cs="Kaiti TC"/>
          <w:b/>
          <w:bCs/>
          <w:color w:val="000000"/>
          <w:sz w:val="28"/>
          <w:szCs w:val="28"/>
          <w:bdr w:val="none" w:sz="0" w:space="0" w:color="auto" w:frame="1"/>
        </w:rPr>
        <w:t>，故此不說</w:t>
      </w:r>
      <w:r w:rsidRPr="00395161">
        <w:rPr>
          <w:rFonts w:ascii="Kaiti TC" w:eastAsia="Kaiti TC" w:hAnsi="Kaiti TC" w:cs="Kaiti TC"/>
          <w:b/>
          <w:bCs/>
          <w:color w:val="FF0000"/>
          <w:sz w:val="21"/>
          <w:szCs w:val="21"/>
          <w:bdr w:val="none" w:sz="0" w:space="0" w:color="auto" w:frame="1"/>
        </w:rPr>
        <w:t>（依他起是勝義無性）</w:t>
      </w:r>
      <w:r w:rsidRPr="00395161">
        <w:rPr>
          <w:rFonts w:ascii="Kaiti TC" w:eastAsia="Kaiti TC" w:hAnsi="Kaiti TC" w:cs="Kaiti TC"/>
          <w:b/>
          <w:bCs/>
          <w:color w:val="000000"/>
          <w:sz w:val="28"/>
          <w:szCs w:val="28"/>
          <w:bdr w:val="none" w:sz="0" w:space="0" w:color="auto" w:frame="1"/>
        </w:rPr>
        <w:t>。</w:t>
      </w:r>
      <w:r w:rsidRPr="00395161">
        <w:rPr>
          <w:rFonts w:ascii="Kaiti TC" w:eastAsia="Kaiti TC" w:hAnsi="Kaiti TC" w:cs="Kaiti TC"/>
          <w:b/>
          <w:bCs/>
          <w:color w:val="FF0000"/>
          <w:sz w:val="21"/>
          <w:szCs w:val="21"/>
          <w:bdr w:val="none" w:sz="0" w:space="0" w:color="auto" w:frame="1"/>
        </w:rPr>
        <w:t>（生無性：緣</w:t>
      </w:r>
      <w:r w:rsidRPr="00395161">
        <w:rPr>
          <w:rFonts w:ascii="Kaiti TC" w:eastAsia="Kaiti TC" w:hAnsi="Kaiti TC" w:cs="Kaiti TC" w:hint="eastAsia"/>
          <w:b/>
          <w:bCs/>
          <w:color w:val="FF0000"/>
          <w:sz w:val="21"/>
          <w:szCs w:val="21"/>
          <w:bdr w:val="none" w:sz="0" w:space="0" w:color="auto" w:frame="1"/>
        </w:rPr>
        <w:t>起</w:t>
      </w:r>
      <w:r w:rsidRPr="00395161">
        <w:rPr>
          <w:rFonts w:ascii="Kaiti TC" w:eastAsia="Kaiti TC" w:hAnsi="Kaiti TC" w:cs="Kaiti TC"/>
          <w:b/>
          <w:bCs/>
          <w:color w:val="FF0000"/>
          <w:sz w:val="21"/>
          <w:szCs w:val="21"/>
          <w:bdr w:val="none" w:sz="0" w:space="0" w:color="auto" w:frame="1"/>
        </w:rPr>
        <w:t>的事物</w:t>
      </w:r>
      <w:r w:rsidRPr="00395161">
        <w:rPr>
          <w:rFonts w:ascii="Kaiti TC" w:eastAsia="Kaiti TC" w:hAnsi="Kaiti TC" w:cs="Kaiti TC" w:hint="eastAsia"/>
          <w:b/>
          <w:bCs/>
          <w:color w:val="FF0000"/>
          <w:sz w:val="21"/>
          <w:szCs w:val="21"/>
          <w:bdr w:val="none" w:sz="0" w:space="0" w:color="auto" w:frame="1"/>
        </w:rPr>
        <w:t>如幻影無</w:t>
      </w:r>
      <w:r w:rsidRPr="00395161">
        <w:rPr>
          <w:rFonts w:ascii="Kaiti TC" w:eastAsia="Kaiti TC" w:hAnsi="Kaiti TC" w:cs="Kaiti TC"/>
          <w:b/>
          <w:bCs/>
          <w:color w:val="FF0000"/>
          <w:sz w:val="21"/>
          <w:szCs w:val="21"/>
          <w:bdr w:val="none" w:sz="0" w:space="0" w:color="auto" w:frame="1"/>
        </w:rPr>
        <w:t>自性，而</w:t>
      </w:r>
      <w:r w:rsidRPr="00395161">
        <w:rPr>
          <w:rFonts w:ascii="Kaiti TC" w:eastAsia="Kaiti TC" w:hAnsi="Kaiti TC" w:cs="Kaiti TC" w:hint="eastAsia"/>
          <w:b/>
          <w:bCs/>
          <w:color w:val="FF0000"/>
          <w:sz w:val="21"/>
          <w:szCs w:val="21"/>
          <w:bdr w:val="none" w:sz="0" w:space="0" w:color="auto" w:frame="1"/>
        </w:rPr>
        <w:t>非</w:t>
      </w:r>
      <w:r w:rsidRPr="00395161">
        <w:rPr>
          <w:rFonts w:ascii="Kaiti TC" w:eastAsia="Kaiti TC" w:hAnsi="Kaiti TC" w:cs="Kaiti TC"/>
          <w:b/>
          <w:bCs/>
          <w:color w:val="FF0000"/>
          <w:sz w:val="21"/>
          <w:szCs w:val="21"/>
          <w:bdr w:val="none" w:sz="0" w:space="0" w:color="auto" w:frame="1"/>
        </w:rPr>
        <w:t>依他起無自性。）</w:t>
      </w:r>
    </w:p>
    <w:p w14:paraId="63A0E89C" w14:textId="77777777" w:rsidR="00395161" w:rsidRPr="00395161" w:rsidRDefault="00395161" w:rsidP="00395161">
      <w:pPr>
        <w:rPr>
          <w:rFonts w:ascii="Kaiti TC" w:eastAsia="Kaiti TC" w:hAnsi="Kaiti TC" w:cs="Kaiti TC"/>
          <w:b/>
          <w:bCs/>
          <w:color w:val="FF0000"/>
          <w:sz w:val="21"/>
          <w:szCs w:val="21"/>
          <w:bdr w:val="none" w:sz="0" w:space="0" w:color="auto" w:frame="1"/>
        </w:rPr>
      </w:pPr>
    </w:p>
    <w:p w14:paraId="2F08A428" w14:textId="77777777" w:rsidR="00395161" w:rsidRPr="00395161" w:rsidRDefault="00395161" w:rsidP="00395161">
      <w:pPr>
        <w:rPr>
          <w:rFonts w:ascii="Kaiti TC" w:eastAsia="Kaiti TC" w:hAnsi="Kaiti TC" w:cs="Kaiti TC"/>
          <w:b/>
          <w:bCs/>
          <w:color w:val="0000FF"/>
          <w:sz w:val="21"/>
          <w:szCs w:val="21"/>
          <w:bdr w:val="none" w:sz="0" w:space="0" w:color="auto" w:frame="1"/>
        </w:rPr>
      </w:pPr>
      <w:r w:rsidRPr="00395161">
        <w:rPr>
          <w:rFonts w:ascii="Kaiti TC" w:eastAsia="Kaiti TC" w:hAnsi="Kaiti TC" w:cs="Kaiti TC"/>
          <w:b/>
          <w:bCs/>
          <w:color w:val="0000FF"/>
          <w:sz w:val="21"/>
          <w:szCs w:val="21"/>
          <w:bdr w:val="none" w:sz="0" w:space="0" w:color="auto" w:frame="1"/>
        </w:rPr>
        <w:t>相無性：相無性是一種假說</w:t>
      </w:r>
      <w:r w:rsidRPr="00395161">
        <w:rPr>
          <w:rFonts w:ascii="Kaiti TC" w:eastAsia="Kaiti TC" w:hAnsi="Kaiti TC" w:cs="Kaiti TC" w:hint="eastAsia"/>
          <w:b/>
          <w:bCs/>
          <w:color w:val="0000FF"/>
          <w:sz w:val="21"/>
          <w:szCs w:val="21"/>
          <w:bdr w:val="none" w:sz="0" w:space="0" w:color="auto" w:frame="1"/>
        </w:rPr>
        <w:t>，</w:t>
      </w:r>
      <w:r w:rsidRPr="00395161">
        <w:rPr>
          <w:rFonts w:ascii="Kaiti TC" w:eastAsia="Kaiti TC" w:hAnsi="Kaiti TC" w:cs="Kaiti TC"/>
          <w:b/>
          <w:bCs/>
          <w:color w:val="0000FF"/>
          <w:sz w:val="21"/>
          <w:szCs w:val="21"/>
          <w:bdr w:val="none" w:sz="0" w:space="0" w:color="auto" w:frame="1"/>
        </w:rPr>
        <w:t>指遍計所執是無中生有的事物，沒有主體，所以稱為相無性，只要未斷我、法二執，就必然有遍計所執。生無性：依他起所生的事物隨緣</w:t>
      </w:r>
      <w:r w:rsidRPr="00395161">
        <w:rPr>
          <w:rFonts w:ascii="Kaiti TC" w:eastAsia="Kaiti TC" w:hAnsi="Kaiti TC" w:cs="Kaiti TC" w:hint="eastAsia"/>
          <w:b/>
          <w:bCs/>
          <w:color w:val="0000FF"/>
          <w:sz w:val="21"/>
          <w:szCs w:val="21"/>
          <w:bdr w:val="none" w:sz="0" w:space="0" w:color="auto" w:frame="1"/>
        </w:rPr>
        <w:t>生起，</w:t>
      </w:r>
      <w:r w:rsidRPr="00395161">
        <w:rPr>
          <w:rFonts w:ascii="Kaiti TC" w:eastAsia="Kaiti TC" w:hAnsi="Kaiti TC" w:cs="Kaiti TC"/>
          <w:b/>
          <w:bCs/>
          <w:color w:val="0000FF"/>
          <w:sz w:val="21"/>
          <w:szCs w:val="21"/>
          <w:bdr w:val="none" w:sz="0" w:space="0" w:color="auto" w:frame="1"/>
        </w:rPr>
        <w:t>變化如幻，故無性；但能生的心、心所，由種子所起，屬於實法故有自性。所以生無性就是說，眾緣所生之事物無自性，但</w:t>
      </w:r>
      <w:r w:rsidRPr="00395161">
        <w:rPr>
          <w:rFonts w:ascii="Kaiti TC" w:eastAsia="Kaiti TC" w:hAnsi="Kaiti TC" w:cs="Kaiti TC" w:hint="eastAsia"/>
          <w:b/>
          <w:bCs/>
          <w:color w:val="0000FF"/>
          <w:sz w:val="21"/>
          <w:szCs w:val="21"/>
          <w:bdr w:val="none" w:sz="0" w:space="0" w:color="auto" w:frame="1"/>
        </w:rPr>
        <w:t>能生的</w:t>
      </w:r>
      <w:r w:rsidRPr="00395161">
        <w:rPr>
          <w:rFonts w:ascii="Kaiti TC" w:eastAsia="Kaiti TC" w:hAnsi="Kaiti TC" w:cs="Kaiti TC"/>
          <w:b/>
          <w:bCs/>
          <w:color w:val="0000FF"/>
          <w:sz w:val="21"/>
          <w:szCs w:val="21"/>
          <w:bdr w:val="none" w:sz="0" w:space="0" w:color="auto" w:frame="1"/>
        </w:rPr>
        <w:t>心、心所並非無性，所以如果將所生</w:t>
      </w:r>
      <w:r w:rsidRPr="00395161">
        <w:rPr>
          <w:rFonts w:ascii="Kaiti TC" w:eastAsia="Kaiti TC" w:hAnsi="Kaiti TC" w:cs="Kaiti TC" w:hint="eastAsia"/>
          <w:b/>
          <w:bCs/>
          <w:color w:val="0000FF"/>
          <w:sz w:val="21"/>
          <w:szCs w:val="21"/>
          <w:bdr w:val="none" w:sz="0" w:space="0" w:color="auto" w:frame="1"/>
        </w:rPr>
        <w:t>影像</w:t>
      </w:r>
      <w:r w:rsidRPr="00395161">
        <w:rPr>
          <w:rFonts w:ascii="Kaiti TC" w:eastAsia="Kaiti TC" w:hAnsi="Kaiti TC" w:cs="Kaiti TC"/>
          <w:b/>
          <w:bCs/>
          <w:color w:val="0000FF"/>
          <w:sz w:val="21"/>
          <w:szCs w:val="21"/>
          <w:bdr w:val="none" w:sz="0" w:space="0" w:color="auto" w:frame="1"/>
        </w:rPr>
        <w:t>和能生的心集合在一起看，那麼“生無性”就是假說。頌中的“次無自然性”，是說一切有為法皆是緣生，不是自然而有，沒有毫無來由自然而生起事物。勝義無性是指圓成實性遠離遍計所執性以及空、有二性，非語言概念所能描述的境界，故稱“無性”但真如本性</w:t>
      </w:r>
      <w:r w:rsidRPr="00395161">
        <w:rPr>
          <w:rFonts w:ascii="Kaiti TC" w:eastAsia="Kaiti TC" w:hAnsi="Kaiti TC" w:cs="Kaiti TC" w:hint="eastAsia"/>
          <w:b/>
          <w:bCs/>
          <w:color w:val="0000FF"/>
          <w:sz w:val="21"/>
          <w:szCs w:val="21"/>
          <w:bdr w:val="none" w:sz="0" w:space="0" w:color="auto" w:frame="1"/>
        </w:rPr>
        <w:t>（真理）</w:t>
      </w:r>
      <w:r w:rsidRPr="00395161">
        <w:rPr>
          <w:rFonts w:ascii="Kaiti TC" w:eastAsia="Kaiti TC" w:hAnsi="Kaiti TC" w:cs="Kaiti TC"/>
          <w:b/>
          <w:bCs/>
          <w:color w:val="0000FF"/>
          <w:sz w:val="21"/>
          <w:szCs w:val="21"/>
          <w:bdr w:val="none" w:sz="0" w:space="0" w:color="auto" w:frame="1"/>
        </w:rPr>
        <w:t>並非</w:t>
      </w:r>
      <w:r w:rsidRPr="00395161">
        <w:rPr>
          <w:rFonts w:ascii="Kaiti TC" w:eastAsia="Kaiti TC" w:hAnsi="Kaiti TC" w:cs="Kaiti TC" w:hint="eastAsia"/>
          <w:b/>
          <w:bCs/>
          <w:color w:val="0000FF"/>
          <w:sz w:val="21"/>
          <w:szCs w:val="21"/>
          <w:bdr w:val="none" w:sz="0" w:space="0" w:color="auto" w:frame="1"/>
        </w:rPr>
        <w:t>沒有</w:t>
      </w:r>
      <w:r w:rsidRPr="00395161">
        <w:rPr>
          <w:rFonts w:ascii="Kaiti TC" w:eastAsia="Kaiti TC" w:hAnsi="Kaiti TC" w:cs="Kaiti TC"/>
          <w:b/>
          <w:bCs/>
          <w:color w:val="0000FF"/>
          <w:sz w:val="21"/>
          <w:szCs w:val="21"/>
          <w:bdr w:val="none" w:sz="0" w:space="0" w:color="auto" w:frame="1"/>
        </w:rPr>
        <w:t>，所以“勝義無性”也是假說。</w:t>
      </w:r>
    </w:p>
    <w:p w14:paraId="798E5331" w14:textId="77777777" w:rsidR="00395161" w:rsidRPr="00395161" w:rsidRDefault="00395161" w:rsidP="00395161">
      <w:pPr>
        <w:rPr>
          <w:rFonts w:ascii="Kaiti TC" w:eastAsia="Kaiti TC" w:hAnsi="Kaiti TC" w:cs="Kaiti TC"/>
          <w:b/>
          <w:bCs/>
          <w:color w:val="0000FF"/>
          <w:sz w:val="21"/>
          <w:szCs w:val="21"/>
          <w:bdr w:val="none" w:sz="0" w:space="0" w:color="auto" w:frame="1"/>
        </w:rPr>
      </w:pPr>
    </w:p>
    <w:p w14:paraId="641A75A3" w14:textId="77777777" w:rsidR="00395161" w:rsidRPr="00395161" w:rsidRDefault="00395161" w:rsidP="00395161">
      <w:pPr>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00"/>
          <w:sz w:val="28"/>
          <w:szCs w:val="28"/>
          <w:bdr w:val="none" w:sz="0" w:space="0" w:color="auto" w:frame="1"/>
        </w:rPr>
        <w:t>此</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hint="eastAsia"/>
          <w:b/>
          <w:bCs/>
          <w:color w:val="FF0000"/>
          <w:sz w:val="21"/>
          <w:szCs w:val="21"/>
          <w:bdr w:val="none" w:sz="0" w:space="0" w:color="auto" w:frame="1"/>
        </w:rPr>
        <w:t>圓成實/勝義無</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性即是諸法勝義</w:t>
      </w:r>
      <w:r w:rsidRPr="00395161">
        <w:rPr>
          <w:rFonts w:ascii="Kaiti TC" w:eastAsia="Kaiti TC" w:hAnsi="Kaiti TC" w:cs="Kaiti TC" w:hint="eastAsia"/>
          <w:b/>
          <w:bCs/>
          <w:color w:val="FF0000"/>
          <w:sz w:val="21"/>
          <w:szCs w:val="21"/>
          <w:bdr w:val="none" w:sz="0" w:space="0" w:color="auto" w:frame="1"/>
        </w:rPr>
        <w:t>（最高的道理）</w:t>
      </w:r>
      <w:r w:rsidRPr="00395161">
        <w:rPr>
          <w:rFonts w:ascii="Kaiti TC" w:eastAsia="Kaiti TC" w:hAnsi="Kaiti TC" w:cs="Kaiti TC"/>
          <w:b/>
          <w:bCs/>
          <w:color w:val="000000"/>
          <w:sz w:val="28"/>
          <w:szCs w:val="28"/>
          <w:bdr w:val="none" w:sz="0" w:space="0" w:color="auto" w:frame="1"/>
        </w:rPr>
        <w:t>，是一切法勝義諦故。然勝義諦，略有四種：一世間勝義，謂蘊、處、界等；二道理勝義，謂苦等四諦；三證得勝義，謂二空</w:t>
      </w:r>
      <w:r w:rsidRPr="00395161">
        <w:rPr>
          <w:rFonts w:ascii="Kaiti TC" w:eastAsia="Kaiti TC" w:hAnsi="Kaiti TC" w:cs="Kaiti TC"/>
          <w:b/>
          <w:bCs/>
          <w:color w:val="FF0000"/>
          <w:sz w:val="21"/>
          <w:szCs w:val="21"/>
          <w:bdr w:val="none" w:sz="0" w:space="0" w:color="auto" w:frame="1"/>
        </w:rPr>
        <w:t>（所顯）</w:t>
      </w:r>
      <w:r w:rsidRPr="00395161">
        <w:rPr>
          <w:rFonts w:ascii="Kaiti TC" w:eastAsia="Kaiti TC" w:hAnsi="Kaiti TC" w:cs="Kaiti TC"/>
          <w:b/>
          <w:bCs/>
          <w:color w:val="000000"/>
          <w:sz w:val="28"/>
          <w:szCs w:val="28"/>
          <w:bdr w:val="none" w:sz="0" w:space="0" w:color="auto" w:frame="1"/>
        </w:rPr>
        <w:t>真如；四勝義勝義，謂一真法界。此</w:t>
      </w:r>
      <w:r w:rsidRPr="00395161">
        <w:rPr>
          <w:rFonts w:ascii="Kaiti TC" w:eastAsia="Kaiti TC" w:hAnsi="Kaiti TC" w:cs="Kaiti TC"/>
          <w:b/>
          <w:bCs/>
          <w:color w:val="FF0000"/>
          <w:sz w:val="21"/>
          <w:szCs w:val="21"/>
          <w:bdr w:val="none" w:sz="0" w:space="0" w:color="auto" w:frame="1"/>
        </w:rPr>
        <w:t>（頌）</w:t>
      </w:r>
      <w:r w:rsidRPr="00395161">
        <w:rPr>
          <w:rFonts w:ascii="Kaiti TC" w:eastAsia="Kaiti TC" w:hAnsi="Kaiti TC" w:cs="Kaiti TC"/>
          <w:b/>
          <w:bCs/>
          <w:color w:val="000000"/>
          <w:sz w:val="28"/>
          <w:szCs w:val="28"/>
          <w:bdr w:val="none" w:sz="0" w:space="0" w:color="auto" w:frame="1"/>
        </w:rPr>
        <w:t>中</w:t>
      </w:r>
      <w:r w:rsidRPr="00395161">
        <w:rPr>
          <w:rFonts w:ascii="Kaiti TC" w:eastAsia="Kaiti TC" w:hAnsi="Kaiti TC" w:cs="Kaiti TC"/>
          <w:b/>
          <w:bCs/>
          <w:color w:val="FF0000"/>
          <w:sz w:val="21"/>
          <w:szCs w:val="21"/>
          <w:bdr w:val="none" w:sz="0" w:space="0" w:color="auto" w:frame="1"/>
        </w:rPr>
        <w:t>（說的）</w:t>
      </w:r>
      <w:r w:rsidRPr="00395161">
        <w:rPr>
          <w:rFonts w:ascii="Kaiti TC" w:eastAsia="Kaiti TC" w:hAnsi="Kaiti TC" w:cs="Kaiti TC"/>
          <w:b/>
          <w:bCs/>
          <w:color w:val="000000"/>
          <w:sz w:val="28"/>
          <w:szCs w:val="28"/>
          <w:bdr w:val="none" w:sz="0" w:space="0" w:color="auto" w:frame="1"/>
        </w:rPr>
        <w:t>勝義，依最後</w:t>
      </w:r>
      <w:r w:rsidRPr="00395161">
        <w:rPr>
          <w:rFonts w:ascii="Kaiti TC" w:eastAsia="Kaiti TC" w:hAnsi="Kaiti TC" w:cs="Kaiti TC"/>
          <w:b/>
          <w:bCs/>
          <w:color w:val="FF0000"/>
          <w:sz w:val="21"/>
          <w:szCs w:val="21"/>
          <w:bdr w:val="none" w:sz="0" w:space="0" w:color="auto" w:frame="1"/>
        </w:rPr>
        <w:t>（勝義勝義諦）</w:t>
      </w:r>
      <w:r w:rsidRPr="00395161">
        <w:rPr>
          <w:rFonts w:ascii="Kaiti TC" w:eastAsia="Kaiti TC" w:hAnsi="Kaiti TC" w:cs="Kaiti TC"/>
          <w:b/>
          <w:bCs/>
          <w:color w:val="000000"/>
          <w:sz w:val="28"/>
          <w:szCs w:val="28"/>
          <w:bdr w:val="none" w:sz="0" w:space="0" w:color="auto" w:frame="1"/>
        </w:rPr>
        <w:t>說，是最勝道所行義</w:t>
      </w:r>
      <w:r w:rsidRPr="00395161">
        <w:rPr>
          <w:rFonts w:ascii="Kaiti TC" w:eastAsia="Kaiti TC" w:hAnsi="Kaiti TC" w:cs="Kaiti TC"/>
          <w:b/>
          <w:bCs/>
          <w:color w:val="FF0000"/>
          <w:sz w:val="21"/>
          <w:szCs w:val="21"/>
          <w:bdr w:val="none" w:sz="0" w:space="0" w:color="auto" w:frame="1"/>
        </w:rPr>
        <w:t>（證道後所得的道理）</w:t>
      </w:r>
      <w:r w:rsidRPr="00395161">
        <w:rPr>
          <w:rFonts w:ascii="Kaiti TC" w:eastAsia="Kaiti TC" w:hAnsi="Kaiti TC" w:cs="Kaiti TC"/>
          <w:b/>
          <w:bCs/>
          <w:color w:val="000000"/>
          <w:sz w:val="28"/>
          <w:szCs w:val="28"/>
          <w:bdr w:val="none" w:sz="0" w:space="0" w:color="auto" w:frame="1"/>
        </w:rPr>
        <w:t>故。為簡前三，故</w:t>
      </w:r>
      <w:r w:rsidRPr="00395161">
        <w:rPr>
          <w:rFonts w:ascii="Kaiti TC" w:eastAsia="Kaiti TC" w:hAnsi="Kaiti TC" w:cs="Kaiti TC"/>
          <w:b/>
          <w:bCs/>
          <w:color w:val="FF0000"/>
          <w:sz w:val="21"/>
          <w:szCs w:val="21"/>
          <w:bdr w:val="none" w:sz="0" w:space="0" w:color="auto" w:frame="1"/>
        </w:rPr>
        <w:t>（頌）</w:t>
      </w:r>
      <w:r w:rsidRPr="00395161">
        <w:rPr>
          <w:rFonts w:ascii="Kaiti TC" w:eastAsia="Kaiti TC" w:hAnsi="Kaiti TC" w:cs="Kaiti TC"/>
          <w:b/>
          <w:bCs/>
          <w:color w:val="000000"/>
          <w:sz w:val="28"/>
          <w:szCs w:val="28"/>
          <w:bdr w:val="none" w:sz="0" w:space="0" w:color="auto" w:frame="1"/>
        </w:rPr>
        <w:t>作是說：“此諸法勝義，亦即是真如。”真謂真實，顯非虛妄；如謂如常，表無變易</w:t>
      </w:r>
      <w:r w:rsidRPr="00395161">
        <w:rPr>
          <w:rFonts w:ascii="Kaiti TC" w:eastAsia="Kaiti TC" w:hAnsi="Kaiti TC" w:cs="Kaiti TC"/>
          <w:b/>
          <w:bCs/>
          <w:color w:val="FF0000"/>
          <w:sz w:val="21"/>
          <w:szCs w:val="21"/>
          <w:bdr w:val="none" w:sz="0" w:space="0" w:color="auto" w:frame="1"/>
        </w:rPr>
        <w:t>（不包括</w:t>
      </w:r>
      <w:r w:rsidRPr="00395161">
        <w:rPr>
          <w:rFonts w:ascii="Kaiti TC" w:eastAsia="Kaiti TC" w:hAnsi="Kaiti TC" w:cs="Kaiti TC"/>
          <w:b/>
          <w:bCs/>
          <w:color w:val="FF0000"/>
          <w:sz w:val="21"/>
          <w:szCs w:val="21"/>
        </w:rPr>
        <w:t>無漏有為法</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。謂此真實於一切位常如其性，故曰真如，即是湛然不虛妄義。</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FF0000"/>
          <w:sz w:val="21"/>
          <w:szCs w:val="21"/>
        </w:rPr>
        <w:t>亦即是真如的</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“亦”言顯此</w:t>
      </w:r>
      <w:r w:rsidRPr="00395161">
        <w:rPr>
          <w:rFonts w:ascii="Kaiti TC" w:eastAsia="Kaiti TC" w:hAnsi="Kaiti TC" w:cs="Kaiti TC"/>
          <w:b/>
          <w:bCs/>
          <w:color w:val="FF0000"/>
          <w:sz w:val="21"/>
          <w:szCs w:val="21"/>
          <w:bdr w:val="none" w:sz="0" w:space="0" w:color="auto" w:frame="1"/>
        </w:rPr>
        <w:t>（真如）</w:t>
      </w:r>
      <w:r w:rsidRPr="00395161">
        <w:rPr>
          <w:rFonts w:ascii="Kaiti TC" w:eastAsia="Kaiti TC" w:hAnsi="Kaiti TC" w:cs="Kaiti TC"/>
          <w:b/>
          <w:bCs/>
          <w:color w:val="000000"/>
          <w:sz w:val="28"/>
          <w:szCs w:val="28"/>
          <w:bdr w:val="none" w:sz="0" w:space="0" w:color="auto" w:frame="1"/>
        </w:rPr>
        <w:t>復有多名，謂名“法界”及“實際”等。如餘論中，隨義廣釋。</w:t>
      </w:r>
    </w:p>
    <w:p w14:paraId="661FCB59" w14:textId="77777777" w:rsidR="00395161" w:rsidRPr="00395161" w:rsidRDefault="00395161" w:rsidP="00395161">
      <w:pPr>
        <w:rPr>
          <w:rFonts w:ascii="Kaiti TC" w:eastAsia="Kaiti TC" w:hAnsi="Kaiti TC" w:cs="Kaiti TC"/>
          <w:b/>
          <w:bCs/>
          <w:color w:val="000000"/>
          <w:sz w:val="28"/>
          <w:szCs w:val="28"/>
          <w:bdr w:val="none" w:sz="0" w:space="0" w:color="auto" w:frame="1"/>
        </w:rPr>
      </w:pPr>
    </w:p>
    <w:p w14:paraId="6CC90D11" w14:textId="77777777" w:rsidR="00395161" w:rsidRPr="00395161" w:rsidRDefault="00395161" w:rsidP="00395161">
      <w:pPr>
        <w:rPr>
          <w:rFonts w:ascii="Kaiti TC" w:eastAsia="Kaiti TC" w:hAnsi="Kaiti TC" w:cs="Kaiti TC"/>
          <w:b/>
          <w:bCs/>
          <w:color w:val="0000FF"/>
          <w:sz w:val="21"/>
          <w:szCs w:val="21"/>
          <w:bdr w:val="none" w:sz="0" w:space="0" w:color="auto" w:frame="1"/>
        </w:rPr>
      </w:pPr>
      <w:r w:rsidRPr="00395161">
        <w:rPr>
          <w:rFonts w:ascii="Kaiti TC" w:eastAsia="Kaiti TC" w:hAnsi="Kaiti TC" w:cs="Kaiti TC"/>
          <w:b/>
          <w:bCs/>
          <w:color w:val="0000FF"/>
          <w:sz w:val="21"/>
          <w:szCs w:val="21"/>
          <w:bdr w:val="none" w:sz="0" w:space="0" w:color="auto" w:frame="1"/>
        </w:rPr>
        <w:t>與此四勝義諦對應的有四世俗諦：世間世俗、道理世俗、證得世俗、勝義世俗。第二、三、四世俗對應第一、二、三勝義諦。第一世俗諦是真世俗，第四勝義諦是真勝義，如此就保持了真俗二諦的分界。其中後三世俗、前三勝義</w:t>
      </w:r>
      <w:r w:rsidRPr="00395161">
        <w:rPr>
          <w:rFonts w:ascii="Kaiti TC" w:eastAsia="Kaiti TC" w:hAnsi="Kaiti TC" w:cs="Kaiti TC" w:hint="eastAsia"/>
          <w:b/>
          <w:bCs/>
          <w:color w:val="0000FF"/>
          <w:sz w:val="21"/>
          <w:szCs w:val="21"/>
          <w:bdr w:val="none" w:sz="0" w:space="0" w:color="auto" w:frame="1"/>
        </w:rPr>
        <w:t>重疊，因此保持了成佛前修行過程中</w:t>
      </w:r>
      <w:r w:rsidRPr="00395161">
        <w:rPr>
          <w:rFonts w:ascii="Kaiti TC" w:eastAsia="Kaiti TC" w:hAnsi="Kaiti TC" w:cs="Kaiti TC"/>
          <w:b/>
          <w:bCs/>
          <w:color w:val="0000FF"/>
          <w:sz w:val="21"/>
          <w:szCs w:val="21"/>
          <w:bdr w:val="none" w:sz="0" w:space="0" w:color="auto" w:frame="1"/>
        </w:rPr>
        <w:t>真諦</w:t>
      </w:r>
      <w:r w:rsidRPr="00395161">
        <w:rPr>
          <w:rFonts w:ascii="Kaiti TC" w:eastAsia="Kaiti TC" w:hAnsi="Kaiti TC" w:cs="Kaiti TC" w:hint="eastAsia"/>
          <w:b/>
          <w:bCs/>
          <w:color w:val="0000FF"/>
          <w:sz w:val="21"/>
          <w:szCs w:val="21"/>
          <w:bdr w:val="none" w:sz="0" w:space="0" w:color="auto" w:frame="1"/>
        </w:rPr>
        <w:t>與</w:t>
      </w:r>
      <w:r w:rsidRPr="00395161">
        <w:rPr>
          <w:rFonts w:ascii="Kaiti TC" w:eastAsia="Kaiti TC" w:hAnsi="Kaiti TC" w:cs="Kaiti TC"/>
          <w:b/>
          <w:bCs/>
          <w:color w:val="0000FF"/>
          <w:sz w:val="21"/>
          <w:szCs w:val="21"/>
          <w:bdr w:val="none" w:sz="0" w:space="0" w:color="auto" w:frame="1"/>
        </w:rPr>
        <w:t>俗諦</w:t>
      </w:r>
      <w:r w:rsidRPr="00395161">
        <w:rPr>
          <w:rFonts w:ascii="Kaiti TC" w:eastAsia="Kaiti TC" w:hAnsi="Kaiti TC" w:cs="Kaiti TC" w:hint="eastAsia"/>
          <w:b/>
          <w:bCs/>
          <w:color w:val="0000FF"/>
          <w:sz w:val="21"/>
          <w:szCs w:val="21"/>
          <w:bdr w:val="none" w:sz="0" w:space="0" w:color="auto" w:frame="1"/>
        </w:rPr>
        <w:t>並存的事實。</w:t>
      </w:r>
      <w:r w:rsidRPr="00395161">
        <w:rPr>
          <w:rFonts w:ascii="Kaiti TC" w:eastAsia="Kaiti TC" w:hAnsi="Kaiti TC" w:cs="Kaiti TC"/>
          <w:b/>
          <w:bCs/>
          <w:color w:val="0000FF"/>
          <w:sz w:val="21"/>
          <w:szCs w:val="21"/>
          <w:bdr w:val="none" w:sz="0" w:space="0" w:color="auto" w:frame="1"/>
        </w:rPr>
        <w:t>如此，很多問題既能從世俗角度來解釋又能從勝義上說明。第四勝義諦是言語道斷，心行處滅。上文說勝義勝義是一真法界，但這裡又說勝義無性是真如，按理說真如是第三勝義，這種矛盾是涉及世俗諦和勝義諦的區分。第一世俗諦與第一勝義諦的區別在於世俗諦是假法，第一勝義諦是實法；第二世俗諦及以上的世俗諦均屬實法，第二世俗諦與第二勝義諦的區別，在於事法與理法；第三世俗諦與第三勝義諦的區別，在於理淺、理深；第四世俗諦就是第三勝義諦真如，和第四勝義諦一真法界的區別，在於依詮與廢詮。這就是說，真如還可以言語表達，而一真法界已無言語可表達。所以，勝義無性就是第四勝義諦，無法詮釋，只能依可詮的真如來勉強表示，所以真如經常用來表示一真法界。因此，本論說真如也名“法界、實際”，此處的一真法界就是真如。</w:t>
      </w:r>
    </w:p>
    <w:p w14:paraId="7807290D" w14:textId="77777777" w:rsidR="00395161" w:rsidRPr="00395161" w:rsidRDefault="00395161" w:rsidP="00395161">
      <w:pPr>
        <w:rPr>
          <w:rFonts w:ascii="Kaiti TC" w:eastAsia="Kaiti TC" w:hAnsi="Kaiti TC" w:cs="Kaiti TC"/>
          <w:b/>
          <w:bCs/>
          <w:color w:val="0000FF"/>
          <w:sz w:val="21"/>
          <w:szCs w:val="21"/>
          <w:bdr w:val="none" w:sz="0" w:space="0" w:color="auto" w:frame="1"/>
        </w:rPr>
      </w:pPr>
    </w:p>
    <w:p w14:paraId="45BEDCDF" w14:textId="77777777" w:rsidR="00395161" w:rsidRPr="00395161" w:rsidRDefault="00395161" w:rsidP="00395161">
      <w:pPr>
        <w:rPr>
          <w:rFonts w:ascii="Kaiti TC" w:eastAsia="Kaiti TC" w:hAnsi="Kaiti TC" w:cs="Kaiti TC"/>
          <w:b/>
          <w:bCs/>
          <w:color w:val="0000FF"/>
          <w:sz w:val="21"/>
          <w:szCs w:val="21"/>
          <w:bdr w:val="none" w:sz="0" w:space="0" w:color="auto" w:frame="1"/>
        </w:rPr>
      </w:pPr>
      <w:r w:rsidRPr="00395161">
        <w:rPr>
          <w:rFonts w:ascii="Kaiti TC" w:eastAsia="Kaiti TC" w:hAnsi="Kaiti TC" w:cs="Kaiti TC"/>
          <w:b/>
          <w:bCs/>
          <w:color w:val="FF0000"/>
          <w:sz w:val="21"/>
          <w:szCs w:val="21"/>
          <w:bdr w:val="none" w:sz="0" w:space="0" w:color="auto" w:frame="1"/>
        </w:rPr>
        <w:t>一世間世俗諦，又名「</w:t>
      </w:r>
      <w:bookmarkStart w:id="29" w:name="OLE_LINK25"/>
      <w:r w:rsidRPr="00395161">
        <w:rPr>
          <w:rFonts w:ascii="Kaiti TC" w:eastAsia="Kaiti TC" w:hAnsi="Kaiti TC" w:cs="Kaiti TC"/>
          <w:b/>
          <w:bCs/>
          <w:color w:val="FF0000"/>
          <w:sz w:val="21"/>
          <w:szCs w:val="21"/>
          <w:bdr w:val="none" w:sz="0" w:space="0" w:color="auto" w:frame="1"/>
        </w:rPr>
        <w:t>有名無實諦</w:t>
      </w:r>
      <w:bookmarkEnd w:id="29"/>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0000FF"/>
          <w:sz w:val="21"/>
          <w:szCs w:val="21"/>
          <w:bdr w:val="none" w:sz="0" w:space="0" w:color="auto" w:frame="1"/>
        </w:rPr>
        <w:t>。如瓶衣軍林等之假法，即是隱覆真理世俗之法，故曰世間，是凡夫認為真實者，故曰世俗。</w:t>
      </w:r>
      <w:r w:rsidRPr="00395161">
        <w:rPr>
          <w:rFonts w:ascii="Kaiti TC" w:eastAsia="Kaiti TC" w:hAnsi="Kaiti TC" w:cs="Kaiti TC"/>
          <w:b/>
          <w:bCs/>
          <w:color w:val="FF0000"/>
          <w:sz w:val="21"/>
          <w:szCs w:val="21"/>
          <w:bdr w:val="none" w:sz="0" w:space="0" w:color="auto" w:frame="1"/>
        </w:rPr>
        <w:t>二道理世俗諦，又名「隨事差別諦」</w:t>
      </w:r>
      <w:r w:rsidRPr="00395161">
        <w:rPr>
          <w:rFonts w:ascii="Kaiti TC" w:eastAsia="Kaiti TC" w:hAnsi="Kaiti TC" w:cs="Kaiti TC"/>
          <w:b/>
          <w:bCs/>
          <w:color w:val="0000FF"/>
          <w:sz w:val="21"/>
          <w:szCs w:val="21"/>
          <w:bdr w:val="none" w:sz="0" w:space="0" w:color="auto" w:frame="1"/>
        </w:rPr>
        <w:t>，五蘊十二處十八界等種種差別之法。一一法門順於各自道理，故曰道理世俗；事相差別顯而易見，故名世俗。</w:t>
      </w:r>
      <w:r w:rsidRPr="00395161">
        <w:rPr>
          <w:rFonts w:ascii="Kaiti TC" w:eastAsia="Kaiti TC" w:hAnsi="Kaiti TC" w:cs="Kaiti TC"/>
          <w:b/>
          <w:bCs/>
          <w:color w:val="FF0000"/>
          <w:sz w:val="21"/>
          <w:szCs w:val="21"/>
          <w:bdr w:val="none" w:sz="0" w:space="0" w:color="auto" w:frame="1"/>
        </w:rPr>
        <w:t>三證得世俗諦，又名「方便安立諦」</w:t>
      </w:r>
      <w:r w:rsidRPr="00395161">
        <w:rPr>
          <w:rFonts w:ascii="Kaiti TC" w:eastAsia="Kaiti TC" w:hAnsi="Kaiti TC" w:cs="Kaiti TC"/>
          <w:b/>
          <w:bCs/>
          <w:color w:val="0000FF"/>
          <w:sz w:val="21"/>
          <w:szCs w:val="21"/>
          <w:bdr w:val="none" w:sz="0" w:space="0" w:color="auto" w:frame="1"/>
        </w:rPr>
        <w:t>。以佛之方便安立“知斷證修”之</w:t>
      </w:r>
      <w:r w:rsidRPr="00395161">
        <w:rPr>
          <w:rFonts w:ascii="Kaiti TC" w:eastAsia="Kaiti TC" w:hAnsi="Kaiti TC" w:cs="Kaiti TC"/>
          <w:b/>
          <w:bCs/>
          <w:color w:val="0000FF"/>
          <w:sz w:val="21"/>
          <w:szCs w:val="21"/>
          <w:bdr w:val="none" w:sz="0" w:space="0" w:color="auto" w:frame="1"/>
        </w:rPr>
        <w:lastRenderedPageBreak/>
        <w:t>四諦法，是為行人證悟之法，故曰證得；因果之相狀，分明可知，故名世俗。</w:t>
      </w:r>
      <w:r w:rsidRPr="00395161">
        <w:rPr>
          <w:rFonts w:ascii="Kaiti TC" w:eastAsia="Kaiti TC" w:hAnsi="Kaiti TC" w:cs="Kaiti TC"/>
          <w:b/>
          <w:bCs/>
          <w:color w:val="FF0000"/>
          <w:sz w:val="21"/>
          <w:szCs w:val="21"/>
          <w:bdr w:val="none" w:sz="0" w:space="0" w:color="auto" w:frame="1"/>
        </w:rPr>
        <w:t>四勝義世俗諦，又名「假名非安立諦」</w:t>
      </w:r>
      <w:r w:rsidRPr="00395161">
        <w:rPr>
          <w:rFonts w:ascii="Kaiti TC" w:eastAsia="Kaiti TC" w:hAnsi="Kaiti TC" w:cs="Kaiti TC"/>
          <w:b/>
          <w:bCs/>
          <w:color w:val="0000FF"/>
          <w:sz w:val="21"/>
          <w:szCs w:val="21"/>
          <w:bdr w:val="none" w:sz="0" w:space="0" w:color="auto" w:frame="1"/>
        </w:rPr>
        <w:t>。二空真如也（空我而得之我空真如，空法而得之法空真如），是離諸相（即非安立之義），是聖智所覺境界，故云勝義，但尚以假</w:t>
      </w:r>
      <w:r w:rsidRPr="00395161">
        <w:rPr>
          <w:rFonts w:ascii="Kaiti TC" w:eastAsia="Kaiti TC" w:hAnsi="Kaiti TC" w:cs="Kaiti TC" w:hint="eastAsia"/>
          <w:b/>
          <w:bCs/>
          <w:color w:val="0000FF"/>
          <w:sz w:val="21"/>
          <w:szCs w:val="21"/>
          <w:bdr w:val="none" w:sz="0" w:space="0" w:color="auto" w:frame="1"/>
        </w:rPr>
        <w:t>名</w:t>
      </w:r>
      <w:r w:rsidRPr="00395161">
        <w:rPr>
          <w:rFonts w:ascii="Kaiti TC" w:eastAsia="Kaiti TC" w:hAnsi="Kaiti TC" w:cs="Kaiti TC"/>
          <w:b/>
          <w:bCs/>
          <w:color w:val="0000FF"/>
          <w:sz w:val="21"/>
          <w:szCs w:val="21"/>
          <w:bdr w:val="none" w:sz="0" w:space="0" w:color="auto" w:frame="1"/>
        </w:rPr>
        <w:t>安立，體非離言，故名世俗。</w:t>
      </w:r>
    </w:p>
    <w:p w14:paraId="462C284F" w14:textId="77777777" w:rsidR="00395161" w:rsidRPr="00395161" w:rsidRDefault="00395161" w:rsidP="00395161">
      <w:pPr>
        <w:rPr>
          <w:rFonts w:ascii="Kaiti TC" w:eastAsia="Kaiti TC" w:hAnsi="Kaiti TC" w:cs="Kaiti TC"/>
          <w:b/>
          <w:bCs/>
          <w:color w:val="0000FF"/>
          <w:sz w:val="21"/>
          <w:szCs w:val="21"/>
          <w:bdr w:val="none" w:sz="0" w:space="0" w:color="auto" w:frame="1"/>
        </w:rPr>
      </w:pPr>
    </w:p>
    <w:p w14:paraId="27133B9D" w14:textId="77777777" w:rsidR="00395161" w:rsidRPr="00395161" w:rsidRDefault="00395161" w:rsidP="00395161">
      <w:pPr>
        <w:rPr>
          <w:rFonts w:ascii="Kaiti TC" w:eastAsia="Kaiti TC" w:hAnsi="Kaiti TC" w:cs="Kaiti TC"/>
          <w:b/>
          <w:bCs/>
          <w:color w:val="0000FF"/>
          <w:sz w:val="21"/>
          <w:szCs w:val="21"/>
          <w:bdr w:val="none" w:sz="0" w:space="0" w:color="auto" w:frame="1"/>
        </w:rPr>
      </w:pPr>
      <w:r w:rsidRPr="00395161">
        <w:rPr>
          <w:rFonts w:ascii="Kaiti TC" w:eastAsia="Kaiti TC" w:hAnsi="Kaiti TC" w:cs="Kaiti TC"/>
          <w:b/>
          <w:bCs/>
          <w:color w:val="0000FF"/>
          <w:sz w:val="21"/>
          <w:szCs w:val="21"/>
          <w:bdr w:val="none" w:sz="0" w:space="0" w:color="auto" w:frame="1"/>
        </w:rPr>
        <w:t>勝義之四諦者：</w:t>
      </w:r>
      <w:r w:rsidRPr="00395161">
        <w:rPr>
          <w:rFonts w:ascii="Kaiti TC" w:eastAsia="Kaiti TC" w:hAnsi="Kaiti TC" w:cs="Kaiti TC"/>
          <w:b/>
          <w:bCs/>
          <w:color w:val="FF0000"/>
          <w:sz w:val="21"/>
          <w:szCs w:val="21"/>
          <w:bdr w:val="none" w:sz="0" w:space="0" w:color="auto" w:frame="1"/>
        </w:rPr>
        <w:t>一世間勝義，又名「體用顯現諦」</w:t>
      </w:r>
      <w:r w:rsidRPr="00395161">
        <w:rPr>
          <w:rFonts w:ascii="Kaiti TC" w:eastAsia="Kaiti TC" w:hAnsi="Kaiti TC" w:cs="Kaiti TC"/>
          <w:b/>
          <w:bCs/>
          <w:color w:val="0000FF"/>
          <w:sz w:val="21"/>
          <w:szCs w:val="21"/>
          <w:bdr w:val="none" w:sz="0" w:space="0" w:color="auto" w:frame="1"/>
        </w:rPr>
        <w:t>。事相麤顯，猶可破壞，故曰世間，為聖者所知，勝於第一世俗諦，故名勝義。</w:t>
      </w:r>
      <w:r w:rsidRPr="00395161">
        <w:rPr>
          <w:rFonts w:ascii="Kaiti TC" w:eastAsia="Kaiti TC" w:hAnsi="Kaiti TC" w:cs="Kaiti TC"/>
          <w:b/>
          <w:bCs/>
          <w:color w:val="FF0000"/>
          <w:sz w:val="21"/>
          <w:szCs w:val="21"/>
          <w:bdr w:val="none" w:sz="0" w:space="0" w:color="auto" w:frame="1"/>
        </w:rPr>
        <w:t>二道理勝義，又名「因果差別諦」</w:t>
      </w:r>
      <w:r w:rsidRPr="00395161">
        <w:rPr>
          <w:rFonts w:ascii="Kaiti TC" w:eastAsia="Kaiti TC" w:hAnsi="Kaiti TC" w:cs="Kaiti TC"/>
          <w:b/>
          <w:bCs/>
          <w:color w:val="0000FF"/>
          <w:sz w:val="21"/>
          <w:szCs w:val="21"/>
          <w:bdr w:val="none" w:sz="0" w:space="0" w:color="auto" w:frame="1"/>
        </w:rPr>
        <w:t>。即第三世俗諦的苦集滅道四諦，知斷證修的因果差別的道理，所以名為道理，是無漏智的境界，勝於前第二俗，故名勝義。</w:t>
      </w:r>
      <w:r w:rsidRPr="00395161">
        <w:rPr>
          <w:rFonts w:ascii="Kaiti TC" w:eastAsia="Kaiti TC" w:hAnsi="Kaiti TC" w:cs="Kaiti TC"/>
          <w:b/>
          <w:bCs/>
          <w:color w:val="FF0000"/>
          <w:sz w:val="21"/>
          <w:szCs w:val="21"/>
          <w:bdr w:val="none" w:sz="0" w:space="0" w:color="auto" w:frame="1"/>
        </w:rPr>
        <w:t>三證得勝義諦，又名「依門顯實諦」</w:t>
      </w:r>
      <w:r w:rsidRPr="00395161">
        <w:rPr>
          <w:rFonts w:ascii="Kaiti TC" w:eastAsia="Kaiti TC" w:hAnsi="Kaiti TC" w:cs="Kaiti TC"/>
          <w:b/>
          <w:bCs/>
          <w:color w:val="0000FF"/>
          <w:sz w:val="21"/>
          <w:szCs w:val="21"/>
          <w:bdr w:val="none" w:sz="0" w:space="0" w:color="auto" w:frame="1"/>
        </w:rPr>
        <w:t>即第四世俗諦的二空真如。依聖智詮空而顯真理/闡明遍計所執性本虛妄空無而顯出真理，故曰證得，凡愚不測之境界，勝於前第三世俗，故名勝義。</w:t>
      </w:r>
      <w:r w:rsidRPr="00395161">
        <w:rPr>
          <w:rFonts w:ascii="Kaiti TC" w:eastAsia="Kaiti TC" w:hAnsi="Kaiti TC" w:cs="Kaiti TC"/>
          <w:b/>
          <w:bCs/>
          <w:color w:val="FF0000"/>
          <w:sz w:val="21"/>
          <w:szCs w:val="21"/>
          <w:bdr w:val="none" w:sz="0" w:space="0" w:color="auto" w:frame="1"/>
        </w:rPr>
        <w:t>四勝義勝義諦，又名「廢詮談旨諦」</w:t>
      </w:r>
      <w:r w:rsidRPr="00395161">
        <w:rPr>
          <w:rFonts w:ascii="Kaiti TC" w:eastAsia="Kaiti TC" w:hAnsi="Kaiti TC" w:cs="Kaiti TC"/>
          <w:b/>
          <w:bCs/>
          <w:color w:val="0000FF"/>
          <w:sz w:val="21"/>
          <w:szCs w:val="21"/>
          <w:bdr w:val="none" w:sz="0" w:space="0" w:color="auto" w:frame="1"/>
        </w:rPr>
        <w:t>即一真法界，妙體離言，超一切法相，故曰勝義。為聖智之內智，勝於前第四俗，故復曰勝義。</w:t>
      </w:r>
    </w:p>
    <w:p w14:paraId="27E2B281" w14:textId="77777777" w:rsidR="00395161" w:rsidRPr="00395161" w:rsidRDefault="00395161" w:rsidP="00395161">
      <w:pPr>
        <w:rPr>
          <w:rFonts w:ascii="Kaiti TC" w:eastAsia="Kaiti TC" w:hAnsi="Kaiti TC" w:cs="Kaiti TC"/>
          <w:b/>
          <w:bCs/>
          <w:color w:val="0000FF"/>
          <w:sz w:val="21"/>
          <w:szCs w:val="21"/>
          <w:bdr w:val="none" w:sz="0" w:space="0" w:color="auto" w:frame="1"/>
        </w:rPr>
      </w:pPr>
    </w:p>
    <w:p w14:paraId="3EE6C8BE" w14:textId="77777777" w:rsidR="00395161" w:rsidRPr="00395161" w:rsidRDefault="00395161" w:rsidP="00395161">
      <w:pPr>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00"/>
          <w:sz w:val="28"/>
          <w:szCs w:val="28"/>
          <w:bdr w:val="none" w:sz="0" w:space="0" w:color="auto" w:frame="1"/>
        </w:rPr>
        <w:t>此</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hint="eastAsia"/>
          <w:b/>
          <w:bCs/>
          <w:color w:val="FF0000"/>
          <w:sz w:val="21"/>
          <w:szCs w:val="21"/>
          <w:bdr w:val="none" w:sz="0" w:space="0" w:color="auto" w:frame="1"/>
        </w:rPr>
        <w:t>圓成實</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性即是唯識實性。謂唯識性略有二種：一者虛妄，謂</w:t>
      </w:r>
      <w:r w:rsidRPr="00395161">
        <w:rPr>
          <w:rFonts w:ascii="Kaiti TC" w:eastAsia="Kaiti TC" w:hAnsi="Kaiti TC" w:cs="Kaiti TC"/>
          <w:b/>
          <w:bCs/>
          <w:color w:val="FF0000"/>
          <w:sz w:val="21"/>
          <w:szCs w:val="21"/>
          <w:bdr w:val="none" w:sz="0" w:space="0" w:color="auto" w:frame="1"/>
        </w:rPr>
        <w:t>（依他起上</w:t>
      </w:r>
      <w:r w:rsidRPr="00395161">
        <w:rPr>
          <w:rFonts w:ascii="Kaiti TC" w:eastAsia="Kaiti TC" w:hAnsi="Kaiti TC" w:cs="Kaiti TC" w:hint="eastAsia"/>
          <w:b/>
          <w:bCs/>
          <w:color w:val="FF0000"/>
          <w:sz w:val="21"/>
          <w:szCs w:val="21"/>
          <w:bdr w:val="none" w:sz="0" w:space="0" w:color="auto" w:frame="1"/>
        </w:rPr>
        <w:t>所</w:t>
      </w:r>
      <w:r w:rsidRPr="00395161">
        <w:rPr>
          <w:rFonts w:ascii="Kaiti TC" w:eastAsia="Kaiti TC" w:hAnsi="Kaiti TC" w:cs="Kaiti TC"/>
          <w:b/>
          <w:bCs/>
          <w:color w:val="FF0000"/>
          <w:sz w:val="21"/>
          <w:szCs w:val="21"/>
          <w:bdr w:val="none" w:sz="0" w:space="0" w:color="auto" w:frame="1"/>
        </w:rPr>
        <w:t>起的）</w:t>
      </w:r>
      <w:r w:rsidRPr="00395161">
        <w:rPr>
          <w:rFonts w:ascii="Kaiti TC" w:eastAsia="Kaiti TC" w:hAnsi="Kaiti TC" w:cs="Kaiti TC"/>
          <w:b/>
          <w:bCs/>
          <w:color w:val="000000"/>
          <w:sz w:val="28"/>
          <w:szCs w:val="28"/>
          <w:bdr w:val="none" w:sz="0" w:space="0" w:color="auto" w:frame="1"/>
        </w:rPr>
        <w:t>遍計所執；二者真實，謂</w:t>
      </w:r>
      <w:r w:rsidRPr="00395161">
        <w:rPr>
          <w:rFonts w:ascii="Kaiti TC" w:eastAsia="Kaiti TC" w:hAnsi="Kaiti TC" w:cs="Kaiti TC"/>
          <w:b/>
          <w:bCs/>
          <w:color w:val="FF0000"/>
          <w:sz w:val="21"/>
          <w:szCs w:val="21"/>
          <w:bdr w:val="none" w:sz="0" w:space="0" w:color="auto" w:frame="1"/>
        </w:rPr>
        <w:t>（依他起上</w:t>
      </w:r>
      <w:r w:rsidRPr="00395161">
        <w:rPr>
          <w:rFonts w:ascii="Kaiti TC" w:eastAsia="Kaiti TC" w:hAnsi="Kaiti TC" w:cs="Kaiti TC" w:hint="eastAsia"/>
          <w:b/>
          <w:bCs/>
          <w:color w:val="FF0000"/>
          <w:sz w:val="21"/>
          <w:szCs w:val="21"/>
          <w:bdr w:val="none" w:sz="0" w:space="0" w:color="auto" w:frame="1"/>
        </w:rPr>
        <w:t>遠離遍計所執</w:t>
      </w:r>
      <w:r w:rsidRPr="00395161">
        <w:rPr>
          <w:rFonts w:ascii="Kaiti TC" w:eastAsia="Kaiti TC" w:hAnsi="Kaiti TC" w:cs="Kaiti TC"/>
          <w:b/>
          <w:bCs/>
          <w:color w:val="FF0000"/>
          <w:sz w:val="21"/>
          <w:szCs w:val="21"/>
          <w:bdr w:val="none" w:sz="0" w:space="0" w:color="auto" w:frame="1"/>
        </w:rPr>
        <w:t>所顯）</w:t>
      </w:r>
      <w:r w:rsidRPr="00395161">
        <w:rPr>
          <w:rFonts w:ascii="Kaiti TC" w:eastAsia="Kaiti TC" w:hAnsi="Kaiti TC" w:cs="Kaiti TC"/>
          <w:b/>
          <w:bCs/>
          <w:color w:val="000000"/>
          <w:sz w:val="28"/>
          <w:szCs w:val="28"/>
          <w:bdr w:val="none" w:sz="0" w:space="0" w:color="auto" w:frame="1"/>
        </w:rPr>
        <w:t>圓成實性。為簡</w:t>
      </w:r>
      <w:r w:rsidRPr="00395161">
        <w:rPr>
          <w:rFonts w:ascii="Kaiti TC" w:eastAsia="Kaiti TC" w:hAnsi="Kaiti TC" w:cs="Kaiti TC"/>
          <w:b/>
          <w:bCs/>
          <w:color w:val="FF0000"/>
          <w:sz w:val="21"/>
          <w:szCs w:val="21"/>
          <w:bdr w:val="none" w:sz="0" w:space="0" w:color="auto" w:frame="1"/>
        </w:rPr>
        <w:t>（別遍計所執的）</w:t>
      </w:r>
      <w:r w:rsidRPr="00395161">
        <w:rPr>
          <w:rFonts w:ascii="Kaiti TC" w:eastAsia="Kaiti TC" w:hAnsi="Kaiti TC" w:cs="Kaiti TC"/>
          <w:b/>
          <w:bCs/>
          <w:color w:val="000000"/>
          <w:sz w:val="28"/>
          <w:szCs w:val="28"/>
          <w:bdr w:val="none" w:sz="0" w:space="0" w:color="auto" w:frame="1"/>
        </w:rPr>
        <w:t>虛妄</w:t>
      </w:r>
      <w:r w:rsidRPr="00395161">
        <w:rPr>
          <w:rFonts w:ascii="Kaiti TC" w:eastAsia="Kaiti TC" w:hAnsi="Kaiti TC" w:cs="Kaiti TC"/>
          <w:b/>
          <w:bCs/>
          <w:color w:val="FF0000"/>
          <w:sz w:val="21"/>
          <w:szCs w:val="21"/>
          <w:bdr w:val="none" w:sz="0" w:space="0" w:color="auto" w:frame="1"/>
        </w:rPr>
        <w:t>（性）</w:t>
      </w:r>
      <w:r w:rsidRPr="00395161">
        <w:rPr>
          <w:rFonts w:ascii="Kaiti TC" w:eastAsia="Kaiti TC" w:hAnsi="Kaiti TC" w:cs="Kaiti TC"/>
          <w:b/>
          <w:bCs/>
          <w:color w:val="000000"/>
          <w:sz w:val="28"/>
          <w:szCs w:val="28"/>
          <w:bdr w:val="none" w:sz="0" w:space="0" w:color="auto" w:frame="1"/>
        </w:rPr>
        <w:t>，說</w:t>
      </w:r>
      <w:r w:rsidRPr="00395161">
        <w:rPr>
          <w:rFonts w:ascii="Kaiti TC" w:eastAsia="Kaiti TC" w:hAnsi="Kaiti TC" w:cs="Kaiti TC"/>
          <w:b/>
          <w:bCs/>
          <w:color w:val="FF0000"/>
          <w:sz w:val="21"/>
          <w:szCs w:val="21"/>
          <w:bdr w:val="none" w:sz="0" w:space="0" w:color="auto" w:frame="1"/>
        </w:rPr>
        <w:t>（圓成實性就是唯識）</w:t>
      </w:r>
      <w:r w:rsidRPr="00395161">
        <w:rPr>
          <w:rFonts w:ascii="Kaiti TC" w:eastAsia="Kaiti TC" w:hAnsi="Kaiti TC" w:cs="Kaiti TC"/>
          <w:b/>
          <w:bCs/>
          <w:color w:val="000000"/>
          <w:sz w:val="28"/>
          <w:szCs w:val="28"/>
          <w:bdr w:val="none" w:sz="0" w:space="0" w:color="auto" w:frame="1"/>
        </w:rPr>
        <w:t>實性言。</w:t>
      </w:r>
      <w:r w:rsidRPr="00395161">
        <w:rPr>
          <w:rFonts w:ascii="Kaiti TC" w:eastAsia="Kaiti TC" w:hAnsi="Kaiti TC" w:cs="Kaiti TC"/>
          <w:b/>
          <w:bCs/>
          <w:color w:val="FF0000"/>
          <w:sz w:val="21"/>
          <w:szCs w:val="21"/>
          <w:bdr w:val="none" w:sz="0" w:space="0" w:color="auto" w:frame="1"/>
        </w:rPr>
        <w:t>（唯識</w:t>
      </w:r>
      <w:r w:rsidRPr="00395161">
        <w:rPr>
          <w:rFonts w:ascii="Kaiti TC" w:eastAsia="Kaiti TC" w:hAnsi="Kaiti TC" w:cs="Kaiti TC" w:hint="eastAsia"/>
          <w:b/>
          <w:bCs/>
          <w:color w:val="FF0000"/>
          <w:sz w:val="21"/>
          <w:szCs w:val="21"/>
          <w:bdr w:val="none" w:sz="0" w:space="0" w:color="auto" w:frame="1"/>
        </w:rPr>
        <w:t>性</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復有二性：一者世俗</w:t>
      </w:r>
      <w:r w:rsidRPr="00395161">
        <w:rPr>
          <w:rFonts w:ascii="Kaiti TC" w:eastAsia="Kaiti TC" w:hAnsi="Kaiti TC" w:cs="Kaiti TC"/>
          <w:b/>
          <w:bCs/>
          <w:color w:val="FF0000"/>
          <w:sz w:val="21"/>
          <w:szCs w:val="21"/>
          <w:bdr w:val="none" w:sz="0" w:space="0" w:color="auto" w:frame="1"/>
        </w:rPr>
        <w:t>（性）</w:t>
      </w:r>
      <w:r w:rsidRPr="00395161">
        <w:rPr>
          <w:rFonts w:ascii="Kaiti TC" w:eastAsia="Kaiti TC" w:hAnsi="Kaiti TC" w:cs="Kaiti TC"/>
          <w:b/>
          <w:bCs/>
          <w:color w:val="000000"/>
          <w:sz w:val="28"/>
          <w:szCs w:val="28"/>
          <w:bdr w:val="none" w:sz="0" w:space="0" w:color="auto" w:frame="1"/>
        </w:rPr>
        <w:t>，謂依他起；二者勝義，謂圓成實。為簡世俗</w:t>
      </w:r>
      <w:r w:rsidRPr="00395161">
        <w:rPr>
          <w:rFonts w:ascii="Kaiti TC" w:eastAsia="Kaiti TC" w:hAnsi="Kaiti TC" w:cs="Kaiti TC"/>
          <w:b/>
          <w:bCs/>
          <w:color w:val="FF0000"/>
          <w:sz w:val="21"/>
          <w:szCs w:val="21"/>
          <w:bdr w:val="none" w:sz="0" w:space="0" w:color="auto" w:frame="1"/>
        </w:rPr>
        <w:t>（性）</w:t>
      </w:r>
      <w:r w:rsidRPr="00395161">
        <w:rPr>
          <w:rFonts w:ascii="Kaiti TC" w:eastAsia="Kaiti TC" w:hAnsi="Kaiti TC" w:cs="Kaiti TC"/>
          <w:b/>
          <w:bCs/>
          <w:color w:val="000000"/>
          <w:sz w:val="28"/>
          <w:szCs w:val="28"/>
          <w:bdr w:val="none" w:sz="0" w:space="0" w:color="auto" w:frame="1"/>
        </w:rPr>
        <w:t>，故說</w:t>
      </w:r>
      <w:r w:rsidRPr="00395161">
        <w:rPr>
          <w:rFonts w:ascii="Kaiti TC" w:eastAsia="Kaiti TC" w:hAnsi="Kaiti TC" w:cs="Kaiti TC"/>
          <w:b/>
          <w:bCs/>
          <w:color w:val="FF0000"/>
          <w:sz w:val="21"/>
          <w:szCs w:val="21"/>
          <w:bdr w:val="none" w:sz="0" w:space="0" w:color="auto" w:frame="1"/>
        </w:rPr>
        <w:t>（圓成）</w:t>
      </w:r>
      <w:r w:rsidRPr="00395161">
        <w:rPr>
          <w:rFonts w:ascii="Kaiti TC" w:eastAsia="Kaiti TC" w:hAnsi="Kaiti TC" w:cs="Kaiti TC"/>
          <w:b/>
          <w:bCs/>
          <w:color w:val="000000"/>
          <w:sz w:val="28"/>
          <w:szCs w:val="28"/>
          <w:bdr w:val="none" w:sz="0" w:space="0" w:color="auto" w:frame="1"/>
        </w:rPr>
        <w:t>實性。</w:t>
      </w:r>
    </w:p>
    <w:p w14:paraId="36AFFE9C" w14:textId="77777777" w:rsidR="00395161" w:rsidRPr="00395161" w:rsidRDefault="00395161" w:rsidP="00395161">
      <w:pPr>
        <w:rPr>
          <w:rFonts w:ascii="Kaiti TC" w:eastAsia="Kaiti TC" w:hAnsi="Kaiti TC" w:cs="Kaiti TC"/>
          <w:b/>
          <w:bCs/>
          <w:color w:val="000000"/>
          <w:sz w:val="28"/>
          <w:szCs w:val="28"/>
          <w:bdr w:val="none" w:sz="0" w:space="0" w:color="auto" w:frame="1"/>
        </w:rPr>
      </w:pPr>
    </w:p>
    <w:p w14:paraId="18C77B7E" w14:textId="77777777" w:rsidR="00395161" w:rsidRPr="00395161" w:rsidRDefault="00395161" w:rsidP="00395161">
      <w:pPr>
        <w:rPr>
          <w:rFonts w:ascii="Kaiti TC" w:eastAsia="Kaiti TC" w:hAnsi="Kaiti TC" w:cs="Kaiti TC"/>
          <w:b/>
          <w:bCs/>
          <w:color w:val="0000FF"/>
          <w:sz w:val="21"/>
          <w:szCs w:val="21"/>
          <w:bdr w:val="none" w:sz="0" w:space="0" w:color="auto" w:frame="1"/>
        </w:rPr>
      </w:pPr>
      <w:r w:rsidRPr="00395161">
        <w:rPr>
          <w:rFonts w:ascii="Kaiti TC" w:eastAsia="Kaiti TC" w:hAnsi="Kaiti TC" w:cs="Kaiti TC"/>
          <w:b/>
          <w:bCs/>
          <w:color w:val="0000FF"/>
          <w:sz w:val="21"/>
          <w:szCs w:val="21"/>
          <w:bdr w:val="none" w:sz="0" w:space="0" w:color="auto" w:frame="1"/>
        </w:rPr>
        <w:t>勝義無性是依圓成實自性假立，就是唯識實性。說唯識性是“實”，因為不同於虛妄的遍計所執性</w:t>
      </w:r>
      <w:r w:rsidRPr="00395161">
        <w:rPr>
          <w:rFonts w:ascii="Kaiti TC" w:eastAsia="Kaiti TC" w:hAnsi="Kaiti TC" w:cs="Kaiti TC" w:hint="eastAsia"/>
          <w:b/>
          <w:bCs/>
          <w:color w:val="0000FF"/>
          <w:sz w:val="21"/>
          <w:szCs w:val="21"/>
          <w:bdr w:val="none" w:sz="0" w:space="0" w:color="auto" w:frame="1"/>
        </w:rPr>
        <w:t>；說圓成實是勝義諦，因為</w:t>
      </w:r>
      <w:r w:rsidRPr="00395161">
        <w:rPr>
          <w:rFonts w:ascii="Kaiti TC" w:eastAsia="Kaiti TC" w:hAnsi="Kaiti TC" w:cs="Kaiti TC"/>
          <w:b/>
          <w:bCs/>
          <w:color w:val="0000FF"/>
          <w:sz w:val="21"/>
          <w:szCs w:val="21"/>
          <w:bdr w:val="none" w:sz="0" w:space="0" w:color="auto" w:frame="1"/>
        </w:rPr>
        <w:t>不同於世俗依他起的</w:t>
      </w:r>
      <w:r w:rsidRPr="00395161">
        <w:rPr>
          <w:rFonts w:ascii="Kaiti TC" w:eastAsia="Kaiti TC" w:hAnsi="Kaiti TC" w:cs="Kaiti TC" w:hint="eastAsia"/>
          <w:b/>
          <w:bCs/>
          <w:color w:val="0000FF"/>
          <w:sz w:val="21"/>
          <w:szCs w:val="21"/>
          <w:bdr w:val="none" w:sz="0" w:space="0" w:color="auto" w:frame="1"/>
        </w:rPr>
        <w:t>事物生滅變化</w:t>
      </w:r>
      <w:r w:rsidRPr="00395161">
        <w:rPr>
          <w:rFonts w:ascii="Kaiti TC" w:eastAsia="Kaiti TC" w:hAnsi="Kaiti TC" w:cs="Kaiti TC"/>
          <w:b/>
          <w:bCs/>
          <w:color w:val="0000FF"/>
          <w:sz w:val="21"/>
          <w:szCs w:val="21"/>
          <w:bdr w:val="none" w:sz="0" w:space="0" w:color="auto" w:frame="1"/>
        </w:rPr>
        <w:t>。</w:t>
      </w:r>
    </w:p>
    <w:p w14:paraId="37D95BED" w14:textId="77777777" w:rsidR="00395161" w:rsidRPr="00395161" w:rsidRDefault="00395161" w:rsidP="00395161">
      <w:pPr>
        <w:rPr>
          <w:rFonts w:ascii="Kaiti TC" w:eastAsia="Kaiti TC" w:hAnsi="Kaiti TC" w:cs="Kaiti TC"/>
          <w:b/>
          <w:bCs/>
          <w:color w:val="0000FF"/>
          <w:sz w:val="21"/>
          <w:szCs w:val="21"/>
          <w:bdr w:val="none" w:sz="0" w:space="0" w:color="auto" w:frame="1"/>
        </w:rPr>
      </w:pPr>
    </w:p>
    <w:p w14:paraId="28A8740E" w14:textId="77777777" w:rsidR="00395161" w:rsidRPr="00395161" w:rsidRDefault="00395161" w:rsidP="00395161">
      <w:pPr>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00"/>
          <w:sz w:val="28"/>
          <w:szCs w:val="28"/>
          <w:bdr w:val="none" w:sz="0" w:space="0" w:color="auto" w:frame="1"/>
        </w:rPr>
        <w:t>三</w:t>
      </w:r>
      <w:r w:rsidRPr="00395161">
        <w:rPr>
          <w:rFonts w:ascii="Kaiti TC" w:eastAsia="Kaiti TC" w:hAnsi="Kaiti TC" w:cs="Kaiti TC"/>
          <w:b/>
          <w:bCs/>
          <w:color w:val="FF0000"/>
          <w:sz w:val="21"/>
          <w:szCs w:val="21"/>
          <w:bdr w:val="none" w:sz="0" w:space="0" w:color="auto" w:frame="1"/>
        </w:rPr>
        <w:t>（首）</w:t>
      </w:r>
      <w:r w:rsidRPr="00395161">
        <w:rPr>
          <w:rFonts w:ascii="Kaiti TC" w:eastAsia="Kaiti TC" w:hAnsi="Kaiti TC" w:cs="Kaiti TC"/>
          <w:b/>
          <w:bCs/>
          <w:color w:val="000000"/>
          <w:sz w:val="28"/>
          <w:szCs w:val="28"/>
          <w:bdr w:val="none" w:sz="0" w:space="0" w:color="auto" w:frame="1"/>
        </w:rPr>
        <w:t>頌總顯諸契經中說“無性”言，非極了義。諸有智者不應依之，總撥諸法都無自性。</w:t>
      </w:r>
    </w:p>
    <w:p w14:paraId="61791892" w14:textId="77777777" w:rsidR="00395161" w:rsidRPr="00395161" w:rsidRDefault="00395161" w:rsidP="00395161">
      <w:pPr>
        <w:rPr>
          <w:rFonts w:ascii="Kaiti TC" w:eastAsia="Kaiti TC" w:hAnsi="Kaiti TC" w:cs="Kaiti TC"/>
          <w:b/>
          <w:bCs/>
          <w:color w:val="000000"/>
          <w:sz w:val="28"/>
          <w:szCs w:val="28"/>
          <w:bdr w:val="none" w:sz="0" w:space="0" w:color="auto" w:frame="1"/>
        </w:rPr>
      </w:pPr>
    </w:p>
    <w:p w14:paraId="7DB090EC" w14:textId="77777777" w:rsidR="00395161" w:rsidRPr="00395161" w:rsidRDefault="00395161" w:rsidP="00395161">
      <w:pPr>
        <w:rPr>
          <w:rFonts w:ascii="Kaiti TC" w:eastAsia="Kaiti TC" w:hAnsi="Kaiti TC" w:cs="Kaiti TC"/>
          <w:b/>
          <w:bCs/>
          <w:color w:val="0000FF"/>
          <w:sz w:val="28"/>
          <w:szCs w:val="28"/>
          <w:bdr w:val="none" w:sz="0" w:space="0" w:color="auto" w:frame="1"/>
        </w:rPr>
      </w:pPr>
      <w:r w:rsidRPr="00395161">
        <w:rPr>
          <w:rFonts w:ascii="Kaiti TC" w:eastAsia="Kaiti TC" w:hAnsi="Kaiti TC" w:cs="Kaiti TC"/>
          <w:b/>
          <w:bCs/>
          <w:color w:val="0000FF"/>
          <w:sz w:val="28"/>
          <w:szCs w:val="28"/>
          <w:bdr w:val="none" w:sz="0" w:space="0" w:color="auto" w:frame="1"/>
        </w:rPr>
        <w:t># 論唯識學修行次第</w:t>
      </w:r>
    </w:p>
    <w:p w14:paraId="79B49F8C" w14:textId="77777777" w:rsidR="00395161" w:rsidRPr="00395161" w:rsidRDefault="00395161" w:rsidP="00395161">
      <w:pPr>
        <w:rPr>
          <w:rFonts w:ascii="Kaiti TC" w:eastAsia="Kaiti TC" w:hAnsi="Kaiti TC" w:cs="Kaiti TC"/>
          <w:b/>
          <w:bCs/>
          <w:color w:val="0000FF"/>
          <w:sz w:val="28"/>
          <w:szCs w:val="28"/>
          <w:bdr w:val="none" w:sz="0" w:space="0" w:color="auto" w:frame="1"/>
        </w:rPr>
      </w:pPr>
    </w:p>
    <w:p w14:paraId="2159BAC4" w14:textId="77777777" w:rsidR="00395161" w:rsidRPr="00395161" w:rsidRDefault="00395161" w:rsidP="00395161">
      <w:pPr>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00"/>
          <w:sz w:val="28"/>
          <w:szCs w:val="28"/>
          <w:bdr w:val="none" w:sz="0" w:space="0" w:color="auto" w:frame="1"/>
        </w:rPr>
        <w:t>如是所成唯識相、性，誰於幾位？</w:t>
      </w:r>
      <w:r w:rsidRPr="00395161">
        <w:rPr>
          <w:rFonts w:ascii="Kaiti TC" w:eastAsia="Kaiti TC" w:hAnsi="Kaiti TC" w:cs="Kaiti TC"/>
          <w:b/>
          <w:bCs/>
          <w:color w:val="FF0000"/>
          <w:sz w:val="21"/>
          <w:szCs w:val="21"/>
          <w:bdr w:val="none" w:sz="0" w:space="0" w:color="auto" w:frame="1"/>
        </w:rPr>
        <w:t>（什麼樣的人？要經過幾個階段？）</w:t>
      </w:r>
      <w:r w:rsidRPr="00395161">
        <w:rPr>
          <w:rFonts w:ascii="Kaiti TC" w:eastAsia="Kaiti TC" w:hAnsi="Kaiti TC" w:cs="Kaiti TC"/>
          <w:b/>
          <w:bCs/>
          <w:color w:val="000000"/>
          <w:sz w:val="28"/>
          <w:szCs w:val="28"/>
          <w:bdr w:val="none" w:sz="0" w:space="0" w:color="auto" w:frame="1"/>
        </w:rPr>
        <w:t>如何悟入？謂</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FF0000"/>
          <w:sz w:val="21"/>
          <w:szCs w:val="21"/>
          <w:shd w:val="clear" w:color="auto" w:fill="FFFFFF"/>
        </w:rPr>
        <w:t>五種不同種性中</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具大乘二種姓者，略於</w:t>
      </w:r>
      <w:r w:rsidRPr="00395161">
        <w:rPr>
          <w:rFonts w:ascii="Kaiti TC" w:eastAsia="Kaiti TC" w:hAnsi="Kaiti TC" w:cs="Kaiti TC"/>
          <w:b/>
          <w:bCs/>
          <w:color w:val="FF0000"/>
          <w:sz w:val="21"/>
          <w:szCs w:val="21"/>
          <w:bdr w:val="none" w:sz="0" w:space="0" w:color="auto" w:frame="1"/>
        </w:rPr>
        <w:t>（大概經過）</w:t>
      </w:r>
      <w:r w:rsidRPr="00395161">
        <w:rPr>
          <w:rFonts w:ascii="Kaiti TC" w:eastAsia="Kaiti TC" w:hAnsi="Kaiti TC" w:cs="Kaiti TC"/>
          <w:b/>
          <w:bCs/>
          <w:color w:val="000000"/>
          <w:sz w:val="28"/>
          <w:szCs w:val="28"/>
          <w:bdr w:val="none" w:sz="0" w:space="0" w:color="auto" w:frame="1"/>
        </w:rPr>
        <w:t>五位，漸次悟入。</w:t>
      </w:r>
    </w:p>
    <w:p w14:paraId="0A5EC341" w14:textId="77777777" w:rsidR="00395161" w:rsidRPr="00395161" w:rsidRDefault="00395161" w:rsidP="00395161">
      <w:pPr>
        <w:rPr>
          <w:rFonts w:ascii="Kaiti TC" w:eastAsia="Kaiti TC" w:hAnsi="Kaiti TC" w:cs="Kaiti TC"/>
          <w:b/>
          <w:bCs/>
          <w:color w:val="000000"/>
          <w:sz w:val="28"/>
          <w:szCs w:val="28"/>
          <w:bdr w:val="none" w:sz="0" w:space="0" w:color="auto" w:frame="1"/>
        </w:rPr>
      </w:pPr>
    </w:p>
    <w:p w14:paraId="7075441D" w14:textId="77777777" w:rsidR="00395161" w:rsidRPr="00395161" w:rsidRDefault="00395161" w:rsidP="00395161">
      <w:pPr>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00"/>
          <w:sz w:val="28"/>
          <w:szCs w:val="28"/>
          <w:bdr w:val="none" w:sz="0" w:space="0" w:color="auto" w:frame="1"/>
        </w:rPr>
        <w:t>“何謂大乘二種種姓？”一本性住種姓，謂無始來依附本識法爾所得無漏法因</w:t>
      </w:r>
      <w:r w:rsidRPr="00395161">
        <w:rPr>
          <w:rFonts w:ascii="Kaiti TC" w:eastAsia="Kaiti TC" w:hAnsi="Kaiti TC" w:cs="Kaiti TC"/>
          <w:b/>
          <w:bCs/>
          <w:color w:val="FF0000"/>
          <w:sz w:val="21"/>
          <w:szCs w:val="21"/>
          <w:bdr w:val="none" w:sz="0" w:space="0" w:color="auto" w:frame="1"/>
        </w:rPr>
        <w:t>（種子</w:t>
      </w:r>
      <w:r w:rsidRPr="00395161">
        <w:rPr>
          <w:rFonts w:ascii="Kaiti TC" w:eastAsia="Kaiti TC" w:hAnsi="Kaiti TC" w:cs="Kaiti TC"/>
          <w:b/>
          <w:bCs/>
          <w:color w:val="FF0000"/>
          <w:sz w:val="21"/>
          <w:szCs w:val="21"/>
          <w:shd w:val="clear" w:color="auto" w:fill="FFFFFF"/>
        </w:rPr>
        <w:t>，非經由熏習得到</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。二習所成種姓，謂聞法界</w:t>
      </w:r>
      <w:r w:rsidRPr="00395161">
        <w:rPr>
          <w:rFonts w:ascii="Kaiti TC" w:eastAsia="Kaiti TC" w:hAnsi="Kaiti TC" w:cs="Kaiti TC"/>
          <w:b/>
          <w:bCs/>
          <w:color w:val="FF0000"/>
          <w:sz w:val="21"/>
          <w:szCs w:val="21"/>
          <w:bdr w:val="none" w:sz="0" w:space="0" w:color="auto" w:frame="1"/>
        </w:rPr>
        <w:t>（的真理）</w:t>
      </w:r>
      <w:r w:rsidRPr="00395161">
        <w:rPr>
          <w:rFonts w:ascii="Kaiti TC" w:eastAsia="Kaiti TC" w:hAnsi="Kaiti TC" w:cs="Kaiti TC"/>
          <w:b/>
          <w:bCs/>
          <w:color w:val="000000"/>
          <w:sz w:val="28"/>
          <w:szCs w:val="28"/>
          <w:bdr w:val="none" w:sz="0" w:space="0" w:color="auto" w:frame="1"/>
        </w:rPr>
        <w:t>等流法已，聞所成等熏習所成</w:t>
      </w:r>
      <w:r w:rsidRPr="00395161">
        <w:rPr>
          <w:rFonts w:ascii="Kaiti TC" w:eastAsia="Kaiti TC" w:hAnsi="Kaiti TC" w:cs="Kaiti TC"/>
          <w:b/>
          <w:bCs/>
          <w:color w:val="FF0000"/>
          <w:sz w:val="21"/>
          <w:szCs w:val="21"/>
          <w:bdr w:val="none" w:sz="0" w:space="0" w:color="auto" w:frame="1"/>
        </w:rPr>
        <w:t>（這是指不定種姓</w:t>
      </w:r>
      <w:r w:rsidRPr="00395161">
        <w:rPr>
          <w:rFonts w:ascii="Kaiti TC" w:eastAsia="Kaiti TC" w:hAnsi="Kaiti TC" w:cs="Kaiti TC" w:hint="eastAsia"/>
          <w:b/>
          <w:bCs/>
          <w:color w:val="FF0000"/>
          <w:sz w:val="21"/>
          <w:szCs w:val="21"/>
          <w:bdr w:val="none" w:sz="0" w:space="0" w:color="auto" w:frame="1"/>
        </w:rPr>
        <w:t>聞大乘法而修習大乘</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。要具大乘此二種姓，方能漸次悟入唯識。</w:t>
      </w:r>
    </w:p>
    <w:p w14:paraId="5DC312E1" w14:textId="77777777" w:rsidR="00395161" w:rsidRPr="00395161" w:rsidRDefault="00395161" w:rsidP="00395161">
      <w:pPr>
        <w:rPr>
          <w:rFonts w:ascii="Kaiti TC" w:eastAsia="Kaiti TC" w:hAnsi="Kaiti TC" w:cs="Kaiti TC"/>
          <w:b/>
          <w:bCs/>
          <w:color w:val="000000"/>
          <w:sz w:val="28"/>
          <w:szCs w:val="28"/>
          <w:bdr w:val="none" w:sz="0" w:space="0" w:color="auto" w:frame="1"/>
        </w:rPr>
      </w:pPr>
    </w:p>
    <w:p w14:paraId="1FB835CE" w14:textId="77777777" w:rsidR="00395161" w:rsidRPr="00395161" w:rsidRDefault="00395161" w:rsidP="00395161">
      <w:pPr>
        <w:rPr>
          <w:rFonts w:ascii="Kaiti TC" w:eastAsia="Kaiti TC" w:hAnsi="Kaiti TC" w:cs="Kaiti TC"/>
          <w:b/>
          <w:bCs/>
          <w:color w:val="0000FF"/>
          <w:sz w:val="21"/>
          <w:szCs w:val="21"/>
          <w:bdr w:val="none" w:sz="0" w:space="0" w:color="auto" w:frame="1"/>
        </w:rPr>
      </w:pPr>
      <w:r w:rsidRPr="00395161">
        <w:rPr>
          <w:rFonts w:ascii="Kaiti TC" w:eastAsia="Kaiti TC" w:hAnsi="Kaiti TC" w:cs="Kaiti TC"/>
          <w:b/>
          <w:bCs/>
          <w:color w:val="0000FF"/>
          <w:sz w:val="21"/>
          <w:szCs w:val="21"/>
          <w:bdr w:val="none" w:sz="0" w:space="0" w:color="auto" w:frame="1"/>
        </w:rPr>
        <w:t>五種姓：1 聲聞乘定性；2 獨覺乘定性；3 如來乘定性；4 不定種性；5 無種性。</w:t>
      </w:r>
      <w:r w:rsidRPr="00395161">
        <w:rPr>
          <w:rFonts w:ascii="Kaiti TC" w:eastAsia="Kaiti TC" w:hAnsi="Kaiti TC" w:cs="Kaiti TC" w:hint="eastAsia"/>
          <w:b/>
          <w:bCs/>
          <w:color w:val="0000FF"/>
          <w:sz w:val="21"/>
          <w:szCs w:val="21"/>
          <w:bdr w:val="none" w:sz="0" w:space="0" w:color="auto" w:frame="1"/>
        </w:rPr>
        <w:t>不定種性也需聞熏習成佛之道，才能修習佛道。</w:t>
      </w:r>
    </w:p>
    <w:p w14:paraId="78F4E12C" w14:textId="77777777" w:rsidR="00395161" w:rsidRPr="00395161" w:rsidRDefault="00395161" w:rsidP="00395161">
      <w:pPr>
        <w:rPr>
          <w:rFonts w:ascii="Kaiti TC" w:eastAsia="Kaiti TC" w:hAnsi="Kaiti TC" w:cs="Kaiti TC"/>
          <w:b/>
          <w:bCs/>
          <w:color w:val="0000FF"/>
          <w:sz w:val="21"/>
          <w:szCs w:val="21"/>
          <w:bdr w:val="none" w:sz="0" w:space="0" w:color="auto" w:frame="1"/>
        </w:rPr>
      </w:pPr>
    </w:p>
    <w:p w14:paraId="656F3DCF" w14:textId="77777777" w:rsidR="00395161" w:rsidRPr="00395161" w:rsidRDefault="00395161" w:rsidP="00395161">
      <w:pPr>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00"/>
          <w:sz w:val="28"/>
          <w:szCs w:val="28"/>
          <w:bdr w:val="none" w:sz="0" w:space="0" w:color="auto" w:frame="1"/>
        </w:rPr>
        <w:t>“何謂悟入唯識五位？”一資糧位，謂修大乘</w:t>
      </w:r>
      <w:r w:rsidRPr="00395161">
        <w:rPr>
          <w:rFonts w:ascii="Kaiti TC" w:eastAsia="Kaiti TC" w:hAnsi="Kaiti TC" w:cs="Kaiti TC"/>
          <w:b/>
          <w:bCs/>
          <w:color w:val="FF0000"/>
          <w:sz w:val="21"/>
          <w:szCs w:val="21"/>
          <w:bdr w:val="none" w:sz="0" w:space="0" w:color="auto" w:frame="1"/>
        </w:rPr>
        <w:t>（法中的）</w:t>
      </w:r>
      <w:r w:rsidRPr="00395161">
        <w:rPr>
          <w:rFonts w:ascii="Kaiti TC" w:eastAsia="Kaiti TC" w:hAnsi="Kaiti TC" w:cs="Kaiti TC"/>
          <w:b/>
          <w:bCs/>
          <w:color w:val="000000"/>
          <w:sz w:val="28"/>
          <w:szCs w:val="28"/>
          <w:bdr w:val="none" w:sz="0" w:space="0" w:color="auto" w:frame="1"/>
        </w:rPr>
        <w:t>順解脫分</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FF0000"/>
          <w:sz w:val="21"/>
          <w:szCs w:val="21"/>
          <w:shd w:val="clear" w:color="auto" w:fill="FFFFFF"/>
        </w:rPr>
        <w:t>十住、十行、十迴向</w:t>
      </w:r>
      <w:r w:rsidRPr="00395161">
        <w:rPr>
          <w:rFonts w:ascii="Kaiti TC" w:eastAsia="Kaiti TC" w:hAnsi="Kaiti TC" w:cs="Kaiti TC" w:hint="eastAsia"/>
          <w:b/>
          <w:bCs/>
          <w:color w:val="FF0000"/>
          <w:sz w:val="21"/>
          <w:szCs w:val="21"/>
          <w:shd w:val="clear" w:color="auto" w:fill="FFFFFF"/>
        </w:rPr>
        <w:t>結束前</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。二加行位，謂修大乘順決擇分。三通達位，謂諸菩薩所住見道</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FF0000"/>
          <w:sz w:val="21"/>
          <w:szCs w:val="21"/>
          <w:shd w:val="clear" w:color="auto" w:fill="FFFFFF"/>
        </w:rPr>
        <w:t>通達我法二空見真如</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。四修習位，謂諸菩薩所住修道。五究竟位</w:t>
      </w:r>
      <w:r w:rsidRPr="00395161">
        <w:rPr>
          <w:rFonts w:ascii="Kaiti TC" w:eastAsia="Kaiti TC" w:hAnsi="Kaiti TC" w:cs="Kaiti TC"/>
          <w:b/>
          <w:bCs/>
          <w:color w:val="FF0000"/>
          <w:sz w:val="21"/>
          <w:szCs w:val="21"/>
          <w:bdr w:val="none" w:sz="0" w:space="0" w:color="auto" w:frame="1"/>
        </w:rPr>
        <w:t>（永斷煩惱、所知二障）</w:t>
      </w:r>
      <w:r w:rsidRPr="00395161">
        <w:rPr>
          <w:rFonts w:ascii="Kaiti TC" w:eastAsia="Kaiti TC" w:hAnsi="Kaiti TC" w:cs="Kaiti TC"/>
          <w:b/>
          <w:bCs/>
          <w:color w:val="000000"/>
          <w:sz w:val="28"/>
          <w:szCs w:val="28"/>
          <w:bdr w:val="none" w:sz="0" w:space="0" w:color="auto" w:frame="1"/>
        </w:rPr>
        <w:t>，謂住無上正等菩提。</w:t>
      </w:r>
    </w:p>
    <w:p w14:paraId="77A30C88" w14:textId="77777777" w:rsidR="00395161" w:rsidRPr="00395161" w:rsidRDefault="00395161" w:rsidP="00395161">
      <w:pPr>
        <w:rPr>
          <w:rFonts w:ascii="Kaiti TC" w:eastAsia="Kaiti TC" w:hAnsi="Kaiti TC" w:cs="Kaiti TC"/>
          <w:b/>
          <w:bCs/>
          <w:color w:val="000000"/>
          <w:sz w:val="28"/>
          <w:szCs w:val="28"/>
          <w:bdr w:val="none" w:sz="0" w:space="0" w:color="auto" w:frame="1"/>
        </w:rPr>
      </w:pPr>
    </w:p>
    <w:p w14:paraId="4524B18C" w14:textId="77777777" w:rsidR="00395161" w:rsidRPr="00395161" w:rsidRDefault="00395161" w:rsidP="00395161">
      <w:pPr>
        <w:rPr>
          <w:rFonts w:ascii="Kaiti TC" w:eastAsia="Kaiti TC" w:hAnsi="Kaiti TC" w:cs="Kaiti TC"/>
          <w:b/>
          <w:bCs/>
          <w:color w:val="0000FF"/>
          <w:sz w:val="21"/>
          <w:szCs w:val="21"/>
          <w:bdr w:val="none" w:sz="0" w:space="0" w:color="auto" w:frame="1"/>
        </w:rPr>
      </w:pPr>
      <w:r w:rsidRPr="00395161">
        <w:rPr>
          <w:rFonts w:ascii="Kaiti TC" w:eastAsia="Kaiti TC" w:hAnsi="Kaiti TC" w:cs="Kaiti TC"/>
          <w:b/>
          <w:bCs/>
          <w:color w:val="0000FF"/>
          <w:sz w:val="21"/>
          <w:szCs w:val="21"/>
          <w:bdr w:val="none" w:sz="0" w:space="0" w:color="auto" w:frame="1"/>
        </w:rPr>
        <w:t>唯識學將修行分成五階段：1 資糧位，積聚修行資糧，修六或十種波羅蜜多；2 加行位，為求見道的修行階段，主要是修煖、頂、忍，世第一法；3 通達位，即見道位，此階段生起的根本無分別智能認識唯識性，</w:t>
      </w:r>
      <w:r w:rsidRPr="00395161">
        <w:rPr>
          <w:rFonts w:ascii="Kaiti TC" w:eastAsia="Kaiti TC" w:hAnsi="Kaiti TC" w:cs="Kaiti TC" w:hint="eastAsia"/>
          <w:b/>
          <w:bCs/>
          <w:color w:val="0000FF"/>
          <w:sz w:val="21"/>
          <w:szCs w:val="21"/>
          <w:bdr w:val="none" w:sz="0" w:space="0" w:color="auto" w:frame="1"/>
        </w:rPr>
        <w:t>無分別智之後</w:t>
      </w:r>
      <w:r w:rsidRPr="00395161">
        <w:rPr>
          <w:rFonts w:ascii="Kaiti TC" w:eastAsia="Kaiti TC" w:hAnsi="Kaiti TC" w:cs="Kaiti TC"/>
          <w:b/>
          <w:bCs/>
          <w:color w:val="0000FF"/>
          <w:sz w:val="21"/>
          <w:szCs w:val="21"/>
          <w:bdr w:val="none" w:sz="0" w:space="0" w:color="auto" w:frame="1"/>
        </w:rPr>
        <w:t>生起的後得智能認識唯識相；4 修道位，為求圓滿而繼續修道，此階段修十勝行、斷十重障、證十真如；5 究竟位，即成佛，證得大菩提和大涅槃二轉依果。</w:t>
      </w:r>
    </w:p>
    <w:p w14:paraId="2BBC1051" w14:textId="77777777" w:rsidR="00395161" w:rsidRPr="00395161" w:rsidRDefault="00395161" w:rsidP="00395161">
      <w:pPr>
        <w:rPr>
          <w:rFonts w:ascii="Kaiti TC" w:eastAsia="Kaiti TC" w:hAnsi="Kaiti TC" w:cs="Kaiti TC"/>
          <w:b/>
          <w:bCs/>
          <w:color w:val="0000FF"/>
          <w:sz w:val="21"/>
          <w:szCs w:val="21"/>
          <w:bdr w:val="none" w:sz="0" w:space="0" w:color="auto" w:frame="1"/>
        </w:rPr>
      </w:pPr>
    </w:p>
    <w:p w14:paraId="68CABFB3" w14:textId="77777777" w:rsidR="00395161" w:rsidRPr="00395161" w:rsidRDefault="00395161" w:rsidP="00395161">
      <w:pPr>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00"/>
          <w:sz w:val="28"/>
          <w:szCs w:val="28"/>
          <w:bdr w:val="none" w:sz="0" w:space="0" w:color="auto" w:frame="1"/>
        </w:rPr>
        <w:t>“云何漸次悟入唯識？”謂諸菩薩於</w:t>
      </w:r>
      <w:r w:rsidRPr="00395161">
        <w:rPr>
          <w:rFonts w:ascii="Kaiti TC" w:eastAsia="Kaiti TC" w:hAnsi="Kaiti TC" w:cs="Kaiti TC"/>
          <w:b/>
          <w:bCs/>
          <w:color w:val="FF0000"/>
          <w:sz w:val="21"/>
          <w:szCs w:val="21"/>
          <w:bdr w:val="none" w:sz="0" w:space="0" w:color="auto" w:frame="1"/>
        </w:rPr>
        <w:t>（唯）</w:t>
      </w:r>
      <w:r w:rsidRPr="00395161">
        <w:rPr>
          <w:rFonts w:ascii="Kaiti TC" w:eastAsia="Kaiti TC" w:hAnsi="Kaiti TC" w:cs="Kaiti TC"/>
          <w:b/>
          <w:bCs/>
          <w:color w:val="000000"/>
          <w:sz w:val="28"/>
          <w:szCs w:val="28"/>
          <w:bdr w:val="none" w:sz="0" w:space="0" w:color="auto" w:frame="1"/>
        </w:rPr>
        <w:t>識相、性，資糧位中能深信解；在加行位，能漸伏除所取、能取，引發真見；在通達位，如實通達</w:t>
      </w:r>
      <w:r w:rsidRPr="00395161">
        <w:rPr>
          <w:rFonts w:ascii="Kaiti TC" w:eastAsia="Kaiti TC" w:hAnsi="Kaiti TC" w:cs="Kaiti TC"/>
          <w:b/>
          <w:bCs/>
          <w:color w:val="FF0000"/>
          <w:sz w:val="21"/>
          <w:szCs w:val="21"/>
          <w:bdr w:val="none" w:sz="0" w:space="0" w:color="auto" w:frame="1"/>
        </w:rPr>
        <w:t>（唯識實性）</w:t>
      </w:r>
      <w:r w:rsidRPr="00395161">
        <w:rPr>
          <w:rFonts w:ascii="Kaiti TC" w:eastAsia="Kaiti TC" w:hAnsi="Kaiti TC" w:cs="Kaiti TC"/>
          <w:b/>
          <w:bCs/>
          <w:color w:val="000000"/>
          <w:sz w:val="28"/>
          <w:szCs w:val="28"/>
          <w:bdr w:val="none" w:sz="0" w:space="0" w:color="auto" w:frame="1"/>
        </w:rPr>
        <w:t>；修習位中，如所見理，數數修習</w:t>
      </w:r>
      <w:r w:rsidRPr="00395161">
        <w:rPr>
          <w:rFonts w:ascii="Kaiti TC" w:eastAsia="Kaiti TC" w:hAnsi="Kaiti TC" w:cs="Kaiti TC"/>
          <w:b/>
          <w:bCs/>
          <w:color w:val="FF0000"/>
          <w:sz w:val="21"/>
          <w:szCs w:val="21"/>
          <w:bdr w:val="none" w:sz="0" w:space="0" w:color="auto" w:frame="1"/>
        </w:rPr>
        <w:t>（，引起根本、後得二智）</w:t>
      </w:r>
      <w:r w:rsidRPr="00395161">
        <w:rPr>
          <w:rFonts w:ascii="Kaiti TC" w:eastAsia="Kaiti TC" w:hAnsi="Kaiti TC" w:cs="Kaiti TC"/>
          <w:b/>
          <w:bCs/>
          <w:color w:val="000000"/>
          <w:sz w:val="28"/>
          <w:szCs w:val="28"/>
          <w:bdr w:val="none" w:sz="0" w:space="0" w:color="auto" w:frame="1"/>
        </w:rPr>
        <w:t>伏斷餘障；至究竟位，出障圓</w:t>
      </w:r>
      <w:r w:rsidRPr="00395161">
        <w:rPr>
          <w:rFonts w:ascii="Kaiti TC" w:eastAsia="Kaiti TC" w:hAnsi="Kaiti TC" w:cs="Kaiti TC"/>
          <w:b/>
          <w:bCs/>
          <w:color w:val="FF0000"/>
          <w:sz w:val="21"/>
          <w:szCs w:val="21"/>
          <w:bdr w:val="none" w:sz="0" w:space="0" w:color="auto" w:frame="1"/>
        </w:rPr>
        <w:t>（滿）</w:t>
      </w:r>
      <w:r w:rsidRPr="00395161">
        <w:rPr>
          <w:rFonts w:ascii="Kaiti TC" w:eastAsia="Kaiti TC" w:hAnsi="Kaiti TC" w:cs="Kaiti TC"/>
          <w:b/>
          <w:bCs/>
          <w:color w:val="000000"/>
          <w:sz w:val="28"/>
          <w:szCs w:val="28"/>
          <w:bdr w:val="none" w:sz="0" w:space="0" w:color="auto" w:frame="1"/>
        </w:rPr>
        <w:t>明</w:t>
      </w:r>
      <w:r w:rsidRPr="00395161">
        <w:rPr>
          <w:rFonts w:ascii="Kaiti TC" w:eastAsia="Kaiti TC" w:hAnsi="Kaiti TC" w:cs="Kaiti TC"/>
          <w:b/>
          <w:bCs/>
          <w:color w:val="FF0000"/>
          <w:sz w:val="21"/>
          <w:szCs w:val="21"/>
          <w:bdr w:val="none" w:sz="0" w:space="0" w:color="auto" w:frame="1"/>
        </w:rPr>
        <w:t>（淨）</w:t>
      </w:r>
      <w:r w:rsidRPr="00395161">
        <w:rPr>
          <w:rFonts w:ascii="Kaiti TC" w:eastAsia="Kaiti TC" w:hAnsi="Kaiti TC" w:cs="Kaiti TC"/>
          <w:b/>
          <w:bCs/>
          <w:color w:val="000000"/>
          <w:sz w:val="28"/>
          <w:szCs w:val="28"/>
          <w:bdr w:val="none" w:sz="0" w:space="0" w:color="auto" w:frame="1"/>
        </w:rPr>
        <w:t>，能盡未來化有情類，復令悟入唯識相、性。</w:t>
      </w:r>
    </w:p>
    <w:p w14:paraId="452932C8" w14:textId="77777777" w:rsidR="00395161" w:rsidRPr="00395161" w:rsidRDefault="00395161" w:rsidP="00395161">
      <w:pPr>
        <w:rPr>
          <w:rFonts w:ascii="Kaiti TC" w:eastAsia="Kaiti TC" w:hAnsi="Kaiti TC" w:cs="Kaiti TC"/>
          <w:b/>
          <w:bCs/>
          <w:color w:val="000000"/>
          <w:sz w:val="28"/>
          <w:szCs w:val="28"/>
          <w:bdr w:val="none" w:sz="0" w:space="0" w:color="auto" w:frame="1"/>
        </w:rPr>
      </w:pPr>
    </w:p>
    <w:p w14:paraId="588E0D0E" w14:textId="77777777" w:rsidR="00395161" w:rsidRPr="00395161" w:rsidRDefault="00395161" w:rsidP="00395161">
      <w:pPr>
        <w:rPr>
          <w:rFonts w:ascii="Kaiti TC" w:eastAsia="Kaiti TC" w:hAnsi="Kaiti TC" w:cs="Kaiti TC"/>
          <w:b/>
          <w:bCs/>
          <w:color w:val="0000FF"/>
          <w:sz w:val="21"/>
          <w:szCs w:val="21"/>
          <w:bdr w:val="none" w:sz="0" w:space="0" w:color="auto" w:frame="1"/>
        </w:rPr>
      </w:pPr>
      <w:r w:rsidRPr="00395161">
        <w:rPr>
          <w:rFonts w:ascii="Kaiti TC" w:eastAsia="Kaiti TC" w:hAnsi="Kaiti TC" w:cs="Kaiti TC"/>
          <w:b/>
          <w:bCs/>
          <w:color w:val="0000FF"/>
          <w:sz w:val="21"/>
          <w:szCs w:val="21"/>
          <w:bdr w:val="none" w:sz="0" w:space="0" w:color="auto" w:frame="1"/>
        </w:rPr>
        <w:t>修行五位共三大阿僧祇劫。資糧位與加行位為第一大阿僧祇劫；通達位到七地終為第二大阿僧祇劫；八地初到十地終為第三大阿僧祇劫。</w:t>
      </w:r>
      <w:r w:rsidRPr="00395161">
        <w:rPr>
          <w:rFonts w:ascii="Kaiti TC" w:eastAsia="Kaiti TC" w:hAnsi="Kaiti TC" w:cs="Kaiti TC" w:hint="eastAsia"/>
          <w:b/>
          <w:bCs/>
          <w:color w:val="0000FF"/>
          <w:sz w:val="21"/>
          <w:szCs w:val="21"/>
          <w:bdr w:val="none" w:sz="0" w:space="0" w:color="auto" w:frame="1"/>
        </w:rPr>
        <w:t>初地道七地圓滿必需反復的修習加行，引生根本無分別智伏斷餘障；八地以上俱生煩惱永伏，長時住我空智，已達無功用行，無需修加行，只需起法空智。</w:t>
      </w:r>
    </w:p>
    <w:p w14:paraId="5C97A93A" w14:textId="77777777" w:rsidR="00395161" w:rsidRPr="00395161" w:rsidRDefault="00395161" w:rsidP="00395161">
      <w:pPr>
        <w:rPr>
          <w:rFonts w:ascii="Kaiti TC" w:eastAsia="Kaiti TC" w:hAnsi="Kaiti TC" w:cs="Kaiti TC"/>
          <w:b/>
          <w:bCs/>
          <w:color w:val="0000FF"/>
          <w:sz w:val="21"/>
          <w:szCs w:val="21"/>
          <w:bdr w:val="none" w:sz="0" w:space="0" w:color="auto" w:frame="1"/>
        </w:rPr>
      </w:pPr>
    </w:p>
    <w:p w14:paraId="4143F96D" w14:textId="77777777" w:rsidR="00395161" w:rsidRPr="00395161" w:rsidRDefault="00395161" w:rsidP="00395161">
      <w:pPr>
        <w:rPr>
          <w:rFonts w:ascii="Kaiti TC" w:eastAsia="Kaiti TC" w:hAnsi="Kaiti TC" w:cs="Kaiti TC"/>
          <w:b/>
          <w:bCs/>
          <w:color w:val="0000FF"/>
          <w:sz w:val="28"/>
          <w:szCs w:val="28"/>
          <w:bdr w:val="none" w:sz="0" w:space="0" w:color="auto" w:frame="1"/>
        </w:rPr>
      </w:pPr>
      <w:r w:rsidRPr="00395161">
        <w:rPr>
          <w:rFonts w:ascii="Kaiti TC" w:eastAsia="Kaiti TC" w:hAnsi="Kaiti TC" w:cs="Kaiti TC"/>
          <w:b/>
          <w:bCs/>
          <w:color w:val="0000FF"/>
          <w:sz w:val="28"/>
          <w:szCs w:val="28"/>
          <w:bdr w:val="none" w:sz="0" w:space="0" w:color="auto" w:frame="1"/>
        </w:rPr>
        <w:t># 論資糧位</w:t>
      </w:r>
    </w:p>
    <w:p w14:paraId="67C49EE4" w14:textId="77777777" w:rsidR="00395161" w:rsidRPr="00395161" w:rsidRDefault="00395161" w:rsidP="00395161">
      <w:pPr>
        <w:rPr>
          <w:rFonts w:ascii="Kaiti TC" w:eastAsia="Kaiti TC" w:hAnsi="Kaiti TC" w:cs="Kaiti TC"/>
          <w:b/>
          <w:bCs/>
          <w:color w:val="0000FF"/>
          <w:sz w:val="28"/>
          <w:szCs w:val="28"/>
          <w:bdr w:val="none" w:sz="0" w:space="0" w:color="auto" w:frame="1"/>
        </w:rPr>
      </w:pPr>
    </w:p>
    <w:p w14:paraId="7D1077ED" w14:textId="77777777" w:rsidR="00395161" w:rsidRPr="00395161" w:rsidRDefault="00395161" w:rsidP="00395161">
      <w:pPr>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00"/>
          <w:sz w:val="28"/>
          <w:szCs w:val="28"/>
          <w:bdr w:val="none" w:sz="0" w:space="0" w:color="auto" w:frame="1"/>
        </w:rPr>
        <w:t>“初資糧位，其相云何？”</w:t>
      </w:r>
    </w:p>
    <w:p w14:paraId="7BD5BCE6" w14:textId="77777777" w:rsidR="00395161" w:rsidRPr="00395161" w:rsidRDefault="00395161" w:rsidP="00395161">
      <w:pPr>
        <w:rPr>
          <w:rFonts w:ascii="Kaiti TC" w:eastAsia="Kaiti TC" w:hAnsi="Kaiti TC" w:cs="Kaiti TC"/>
          <w:b/>
          <w:bCs/>
          <w:color w:val="000000"/>
          <w:sz w:val="28"/>
          <w:szCs w:val="28"/>
          <w:bdr w:val="none" w:sz="0" w:space="0" w:color="auto" w:frame="1"/>
        </w:rPr>
      </w:pPr>
    </w:p>
    <w:p w14:paraId="51BCC2DB" w14:textId="77777777" w:rsidR="00395161" w:rsidRPr="00395161" w:rsidRDefault="00395161" w:rsidP="00395161">
      <w:pPr>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00"/>
          <w:sz w:val="28"/>
          <w:szCs w:val="28"/>
          <w:bdr w:val="none" w:sz="0" w:space="0" w:color="auto" w:frame="1"/>
        </w:rPr>
        <w:t>頌曰：“乃至未起識</w:t>
      </w:r>
      <w:r w:rsidRPr="00395161">
        <w:rPr>
          <w:rFonts w:ascii="Kaiti TC" w:eastAsia="Kaiti TC" w:hAnsi="Kaiti TC" w:cs="Kaiti TC"/>
          <w:b/>
          <w:bCs/>
          <w:color w:val="FF0000"/>
          <w:sz w:val="21"/>
          <w:szCs w:val="21"/>
          <w:bdr w:val="none" w:sz="0" w:space="0" w:color="auto" w:frame="1"/>
        </w:rPr>
        <w:t>（直到未生起加行位的順抉擇</w:t>
      </w:r>
      <w:r w:rsidRPr="00395161">
        <w:rPr>
          <w:rFonts w:ascii="Kaiti TC" w:eastAsia="Kaiti TC" w:hAnsi="Kaiti TC" w:cs="Kaiti TC" w:hint="eastAsia"/>
          <w:b/>
          <w:bCs/>
          <w:color w:val="FF0000"/>
          <w:sz w:val="21"/>
          <w:szCs w:val="21"/>
          <w:bdr w:val="none" w:sz="0" w:space="0" w:color="auto" w:frame="1"/>
        </w:rPr>
        <w:t>識</w:t>
      </w:r>
      <w:r w:rsidRPr="00395161">
        <w:rPr>
          <w:rFonts w:ascii="Kaiti TC" w:eastAsia="Kaiti TC" w:hAnsi="Kaiti TC" w:cs="Kaiti TC"/>
          <w:b/>
          <w:bCs/>
          <w:color w:val="FF0000"/>
          <w:sz w:val="21"/>
          <w:szCs w:val="21"/>
          <w:bdr w:val="none" w:sz="0" w:space="0" w:color="auto" w:frame="1"/>
        </w:rPr>
        <w:t>前，還未）</w:t>
      </w:r>
      <w:r w:rsidRPr="00395161">
        <w:rPr>
          <w:rFonts w:ascii="Kaiti TC" w:eastAsia="Kaiti TC" w:hAnsi="Kaiti TC" w:cs="Kaiti TC"/>
          <w:b/>
          <w:bCs/>
          <w:color w:val="000000"/>
          <w:sz w:val="28"/>
          <w:szCs w:val="28"/>
          <w:bdr w:val="none" w:sz="0" w:space="0" w:color="auto" w:frame="1"/>
        </w:rPr>
        <w:t>求</w:t>
      </w:r>
      <w:r w:rsidRPr="00395161">
        <w:rPr>
          <w:rFonts w:ascii="Kaiti TC" w:eastAsia="Kaiti TC" w:hAnsi="Kaiti TC" w:cs="Kaiti TC"/>
          <w:b/>
          <w:bCs/>
          <w:color w:val="FF0000"/>
          <w:sz w:val="21"/>
          <w:szCs w:val="21"/>
          <w:bdr w:val="none" w:sz="0" w:space="0" w:color="auto" w:frame="1"/>
        </w:rPr>
        <w:t>（得安）</w:t>
      </w:r>
      <w:r w:rsidRPr="00395161">
        <w:rPr>
          <w:rFonts w:ascii="Kaiti TC" w:eastAsia="Kaiti TC" w:hAnsi="Kaiti TC" w:cs="Kaiti TC"/>
          <w:b/>
          <w:bCs/>
          <w:color w:val="000000"/>
          <w:sz w:val="28"/>
          <w:szCs w:val="28"/>
          <w:bdr w:val="none" w:sz="0" w:space="0" w:color="auto" w:frame="1"/>
        </w:rPr>
        <w:t>住唯識性，於</w:t>
      </w:r>
      <w:r w:rsidRPr="00395161">
        <w:rPr>
          <w:rFonts w:ascii="Kaiti TC" w:eastAsia="Kaiti TC" w:hAnsi="Kaiti TC" w:cs="Kaiti TC"/>
          <w:b/>
          <w:bCs/>
          <w:color w:val="FF0000"/>
          <w:sz w:val="21"/>
          <w:szCs w:val="21"/>
          <w:bdr w:val="none" w:sz="0" w:space="0" w:color="auto" w:frame="1"/>
        </w:rPr>
        <w:t>（能、所）</w:t>
      </w:r>
      <w:r w:rsidRPr="00395161">
        <w:rPr>
          <w:rFonts w:ascii="Kaiti TC" w:eastAsia="Kaiti TC" w:hAnsi="Kaiti TC" w:cs="Kaiti TC"/>
          <w:b/>
          <w:bCs/>
          <w:color w:val="000000"/>
          <w:sz w:val="28"/>
          <w:szCs w:val="28"/>
          <w:bdr w:val="none" w:sz="0" w:space="0" w:color="auto" w:frame="1"/>
        </w:rPr>
        <w:t>二取隨眠，猶未能伏滅。”</w:t>
      </w:r>
    </w:p>
    <w:p w14:paraId="518C3CC6" w14:textId="77777777" w:rsidR="00395161" w:rsidRPr="00395161" w:rsidRDefault="00395161" w:rsidP="00395161">
      <w:pPr>
        <w:rPr>
          <w:rFonts w:ascii="Kaiti TC" w:eastAsia="Kaiti TC" w:hAnsi="Kaiti TC" w:cs="Kaiti TC"/>
          <w:b/>
          <w:bCs/>
          <w:color w:val="000000"/>
          <w:sz w:val="28"/>
          <w:szCs w:val="28"/>
          <w:bdr w:val="none" w:sz="0" w:space="0" w:color="auto" w:frame="1"/>
        </w:rPr>
      </w:pPr>
    </w:p>
    <w:p w14:paraId="0C046361" w14:textId="77777777" w:rsidR="00395161" w:rsidRPr="00395161" w:rsidRDefault="00395161" w:rsidP="00395161">
      <w:pPr>
        <w:rPr>
          <w:rFonts w:ascii="Kaiti TC" w:eastAsia="Kaiti TC" w:hAnsi="Kaiti TC" w:cs="Kaiti TC"/>
          <w:b/>
          <w:bCs/>
          <w:color w:val="000000"/>
          <w:sz w:val="28"/>
          <w:szCs w:val="28"/>
        </w:rPr>
      </w:pPr>
      <w:r w:rsidRPr="00395161">
        <w:rPr>
          <w:rFonts w:ascii="Kaiti TC" w:eastAsia="Kaiti TC" w:hAnsi="Kaiti TC" w:cs="Kaiti TC"/>
          <w:b/>
          <w:bCs/>
          <w:color w:val="000000"/>
          <w:sz w:val="28"/>
          <w:szCs w:val="28"/>
          <w:bdr w:val="none" w:sz="0" w:space="0" w:color="auto" w:frame="1"/>
        </w:rPr>
        <w:lastRenderedPageBreak/>
        <w:t>論曰：從發深固大菩提心，乃至未起順決擇識，</w:t>
      </w:r>
      <w:r w:rsidRPr="00395161">
        <w:rPr>
          <w:rFonts w:ascii="Kaiti TC" w:eastAsia="Kaiti TC" w:hAnsi="Kaiti TC" w:cs="Kaiti TC"/>
          <w:b/>
          <w:bCs/>
          <w:color w:val="FF0000"/>
          <w:sz w:val="21"/>
          <w:szCs w:val="21"/>
          <w:bdr w:val="none" w:sz="0" w:space="0" w:color="auto" w:frame="1"/>
        </w:rPr>
        <w:t>（為了）</w:t>
      </w:r>
      <w:r w:rsidRPr="00395161">
        <w:rPr>
          <w:rFonts w:ascii="Kaiti TC" w:eastAsia="Kaiti TC" w:hAnsi="Kaiti TC" w:cs="Kaiti TC"/>
          <w:b/>
          <w:bCs/>
          <w:color w:val="000000"/>
          <w:sz w:val="28"/>
          <w:szCs w:val="28"/>
          <w:bdr w:val="none" w:sz="0" w:space="0" w:color="auto" w:frame="1"/>
        </w:rPr>
        <w:t>求</w:t>
      </w:r>
      <w:r w:rsidRPr="00395161">
        <w:rPr>
          <w:rFonts w:ascii="Kaiti TC" w:eastAsia="Kaiti TC" w:hAnsi="Kaiti TC" w:cs="Kaiti TC"/>
          <w:b/>
          <w:bCs/>
          <w:color w:val="FF0000"/>
          <w:sz w:val="21"/>
          <w:szCs w:val="21"/>
          <w:bdr w:val="none" w:sz="0" w:space="0" w:color="auto" w:frame="1"/>
        </w:rPr>
        <w:t>（得）</w:t>
      </w:r>
      <w:r w:rsidRPr="00395161">
        <w:rPr>
          <w:rFonts w:ascii="Kaiti TC" w:eastAsia="Kaiti TC" w:hAnsi="Kaiti TC" w:cs="Kaiti TC"/>
          <w:b/>
          <w:bCs/>
          <w:color w:val="000000"/>
          <w:sz w:val="28"/>
          <w:szCs w:val="28"/>
          <w:bdr w:val="none" w:sz="0" w:space="0" w:color="auto" w:frame="1"/>
        </w:rPr>
        <w:t>住唯識真勝義性，齊此</w:t>
      </w:r>
      <w:r w:rsidRPr="00395161">
        <w:rPr>
          <w:rFonts w:ascii="Kaiti TC" w:eastAsia="Kaiti TC" w:hAnsi="Kaiti TC" w:cs="Kaiti TC"/>
          <w:b/>
          <w:bCs/>
          <w:color w:val="FF0000"/>
          <w:sz w:val="21"/>
          <w:szCs w:val="21"/>
          <w:bdr w:val="none" w:sz="0" w:space="0" w:color="auto" w:frame="1"/>
        </w:rPr>
        <w:t>（之前）</w:t>
      </w:r>
      <w:r w:rsidRPr="00395161">
        <w:rPr>
          <w:rFonts w:ascii="Kaiti TC" w:eastAsia="Kaiti TC" w:hAnsi="Kaiti TC" w:cs="Kaiti TC"/>
          <w:b/>
          <w:bCs/>
          <w:color w:val="000000"/>
          <w:sz w:val="28"/>
          <w:szCs w:val="28"/>
          <w:bdr w:val="none" w:sz="0" w:space="0" w:color="auto" w:frame="1"/>
        </w:rPr>
        <w:t>皆是資糧位攝。</w:t>
      </w:r>
      <w:r w:rsidRPr="00395161">
        <w:rPr>
          <w:rFonts w:ascii="Kaiti TC" w:eastAsia="Kaiti TC" w:hAnsi="Kaiti TC" w:cs="Kaiti TC"/>
          <w:b/>
          <w:bCs/>
          <w:color w:val="FF0000"/>
          <w:sz w:val="21"/>
          <w:szCs w:val="21"/>
          <w:bdr w:val="none" w:sz="0" w:space="0" w:color="auto" w:frame="1"/>
        </w:rPr>
        <w:t>（菩薩）</w:t>
      </w:r>
      <w:r w:rsidRPr="00395161">
        <w:rPr>
          <w:rFonts w:ascii="Kaiti TC" w:eastAsia="Kaiti TC" w:hAnsi="Kaiti TC" w:cs="Kaiti TC"/>
          <w:b/>
          <w:bCs/>
          <w:color w:val="000000"/>
          <w:sz w:val="28"/>
          <w:szCs w:val="28"/>
          <w:bdr w:val="none" w:sz="0" w:space="0" w:color="auto" w:frame="1"/>
        </w:rPr>
        <w:t>為趣無上正等菩提，修習種種勝資糧故；為有情故，勤求解脫，由此亦名順解脫分。</w:t>
      </w:r>
      <w:r w:rsidRPr="00395161">
        <w:rPr>
          <w:rFonts w:ascii="Kaiti TC" w:eastAsia="Kaiti TC" w:hAnsi="Kaiti TC" w:cs="Kaiti TC"/>
          <w:b/>
          <w:bCs/>
          <w:color w:val="000000"/>
          <w:sz w:val="28"/>
          <w:szCs w:val="28"/>
        </w:rPr>
        <w:t> </w:t>
      </w:r>
    </w:p>
    <w:p w14:paraId="1F6545D9" w14:textId="77777777" w:rsidR="00395161" w:rsidRPr="00395161" w:rsidRDefault="00395161" w:rsidP="00395161">
      <w:pPr>
        <w:rPr>
          <w:rFonts w:ascii="Kaiti TC" w:eastAsia="Kaiti TC" w:hAnsi="Kaiti TC" w:cs="Kaiti TC"/>
          <w:b/>
          <w:bCs/>
          <w:color w:val="000000"/>
          <w:sz w:val="28"/>
          <w:szCs w:val="28"/>
        </w:rPr>
      </w:pPr>
    </w:p>
    <w:p w14:paraId="0B3565DC" w14:textId="77777777" w:rsidR="00395161" w:rsidRPr="00395161" w:rsidRDefault="00395161" w:rsidP="00395161">
      <w:pPr>
        <w:rPr>
          <w:rFonts w:ascii="Kaiti TC" w:eastAsia="Kaiti TC" w:hAnsi="Kaiti TC" w:cs="Kaiti TC"/>
          <w:b/>
          <w:bCs/>
          <w:color w:val="0000FF"/>
          <w:sz w:val="21"/>
          <w:szCs w:val="21"/>
          <w:bdr w:val="none" w:sz="0" w:space="0" w:color="auto" w:frame="1"/>
        </w:rPr>
      </w:pPr>
      <w:r w:rsidRPr="00395161">
        <w:rPr>
          <w:rFonts w:ascii="Kaiti TC" w:eastAsia="Kaiti TC" w:hAnsi="Kaiti TC" w:cs="Kaiti TC"/>
          <w:b/>
          <w:bCs/>
          <w:color w:val="0000FF"/>
          <w:sz w:val="21"/>
          <w:szCs w:val="21"/>
          <w:bdr w:val="none" w:sz="0" w:space="0" w:color="auto" w:frame="1"/>
        </w:rPr>
        <w:t>菩薩五十二學位：十信、十住、十行、十迴向、十地、等覺、妙覺。唯識將十信納入十住的初住位，發心住；等覺歸入十地圓滿成就之時，共四十一位。資糧位占四十一位中的前三十位。</w:t>
      </w:r>
    </w:p>
    <w:p w14:paraId="1A915C1A" w14:textId="77777777" w:rsidR="00395161" w:rsidRPr="00395161" w:rsidRDefault="00395161" w:rsidP="00395161">
      <w:pPr>
        <w:rPr>
          <w:rFonts w:ascii="Kaiti TC" w:eastAsia="Kaiti TC" w:hAnsi="Kaiti TC" w:cs="Kaiti TC"/>
          <w:b/>
          <w:bCs/>
          <w:color w:val="0000FF"/>
          <w:sz w:val="21"/>
          <w:szCs w:val="21"/>
          <w:bdr w:val="none" w:sz="0" w:space="0" w:color="auto" w:frame="1"/>
        </w:rPr>
      </w:pPr>
    </w:p>
    <w:p w14:paraId="5587073E" w14:textId="77777777" w:rsidR="00395161" w:rsidRPr="00395161" w:rsidRDefault="00395161" w:rsidP="00395161">
      <w:pPr>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00"/>
          <w:sz w:val="28"/>
          <w:szCs w:val="28"/>
          <w:bdr w:val="none" w:sz="0" w:space="0" w:color="auto" w:frame="1"/>
        </w:rPr>
        <w:t>此位菩薩依</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hint="eastAsia"/>
          <w:b/>
          <w:bCs/>
          <w:color w:val="FF0000"/>
          <w:sz w:val="21"/>
          <w:szCs w:val="21"/>
          <w:shd w:val="clear" w:color="auto" w:fill="FFFFFF"/>
        </w:rPr>
        <w:t>如來所說正法的</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因</w:t>
      </w:r>
      <w:r w:rsidRPr="00395161">
        <w:rPr>
          <w:rFonts w:ascii="Kaiti TC" w:eastAsia="Kaiti TC" w:hAnsi="Kaiti TC" w:cs="Kaiti TC"/>
          <w:b/>
          <w:bCs/>
          <w:color w:val="FF0000"/>
          <w:sz w:val="21"/>
          <w:szCs w:val="21"/>
          <w:bdr w:val="none" w:sz="0" w:space="0" w:color="auto" w:frame="1"/>
        </w:rPr>
        <w:t>（力）</w:t>
      </w:r>
      <w:r w:rsidRPr="00395161">
        <w:rPr>
          <w:rFonts w:ascii="Kaiti TC" w:eastAsia="Kaiti TC" w:hAnsi="Kaiti TC" w:cs="Kaiti TC"/>
          <w:b/>
          <w:bCs/>
          <w:color w:val="000000"/>
          <w:sz w:val="28"/>
          <w:szCs w:val="28"/>
          <w:bdr w:val="none" w:sz="0" w:space="0" w:color="auto" w:frame="1"/>
        </w:rPr>
        <w:t>、善友</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hint="eastAsia"/>
          <w:b/>
          <w:bCs/>
          <w:color w:val="FF0000"/>
          <w:sz w:val="21"/>
          <w:szCs w:val="21"/>
          <w:bdr w:val="none" w:sz="0" w:space="0" w:color="auto" w:frame="1"/>
        </w:rPr>
        <w:t>緣</w:t>
      </w:r>
      <w:r w:rsidRPr="00395161">
        <w:rPr>
          <w:rFonts w:ascii="Kaiti TC" w:eastAsia="Kaiti TC" w:hAnsi="Kaiti TC" w:cs="Kaiti TC"/>
          <w:b/>
          <w:bCs/>
          <w:color w:val="FF0000"/>
          <w:sz w:val="21"/>
          <w:szCs w:val="21"/>
          <w:bdr w:val="none" w:sz="0" w:space="0" w:color="auto" w:frame="1"/>
        </w:rPr>
        <w:t>力、求無上菩提的）</w:t>
      </w:r>
      <w:r w:rsidRPr="00395161">
        <w:rPr>
          <w:rFonts w:ascii="Kaiti TC" w:eastAsia="Kaiti TC" w:hAnsi="Kaiti TC" w:cs="Kaiti TC"/>
          <w:b/>
          <w:bCs/>
          <w:color w:val="000000"/>
          <w:sz w:val="28"/>
          <w:szCs w:val="28"/>
          <w:bdr w:val="none" w:sz="0" w:space="0" w:color="auto" w:frame="1"/>
        </w:rPr>
        <w:t>作意</w:t>
      </w:r>
      <w:r w:rsidRPr="00395161">
        <w:rPr>
          <w:rFonts w:ascii="Kaiti TC" w:eastAsia="Kaiti TC" w:hAnsi="Kaiti TC" w:cs="Kaiti TC"/>
          <w:b/>
          <w:bCs/>
          <w:color w:val="FF0000"/>
          <w:sz w:val="21"/>
          <w:szCs w:val="21"/>
          <w:bdr w:val="none" w:sz="0" w:space="0" w:color="auto" w:frame="1"/>
        </w:rPr>
        <w:t>（力、聚集）</w:t>
      </w:r>
      <w:r w:rsidRPr="00395161">
        <w:rPr>
          <w:rFonts w:ascii="Kaiti TC" w:eastAsia="Kaiti TC" w:hAnsi="Kaiti TC" w:cs="Kaiti TC"/>
          <w:b/>
          <w:bCs/>
          <w:color w:val="000000"/>
          <w:sz w:val="28"/>
          <w:szCs w:val="28"/>
          <w:bdr w:val="none" w:sz="0" w:space="0" w:color="auto" w:frame="1"/>
        </w:rPr>
        <w:t>資糧</w:t>
      </w:r>
      <w:r w:rsidRPr="00395161">
        <w:rPr>
          <w:rFonts w:ascii="Kaiti TC" w:eastAsia="Kaiti TC" w:hAnsi="Kaiti TC" w:cs="Kaiti TC" w:hint="eastAsia"/>
          <w:b/>
          <w:bCs/>
          <w:color w:val="FF0000"/>
          <w:sz w:val="21"/>
          <w:szCs w:val="21"/>
          <w:bdr w:val="none" w:sz="0" w:space="0" w:color="auto" w:frame="1"/>
        </w:rPr>
        <w:t>（力等）</w:t>
      </w:r>
      <w:r w:rsidRPr="00395161">
        <w:rPr>
          <w:rFonts w:ascii="Kaiti TC" w:eastAsia="Kaiti TC" w:hAnsi="Kaiti TC" w:cs="Kaiti TC"/>
          <w:b/>
          <w:bCs/>
          <w:color w:val="000000"/>
          <w:sz w:val="28"/>
          <w:szCs w:val="28"/>
          <w:bdr w:val="none" w:sz="0" w:space="0" w:color="auto" w:frame="1"/>
        </w:rPr>
        <w:t>四勝力故，於唯識義雖深信解，而未能了能、所取空，多住外門修菩薩行，故於二取所引隨眠，猶未有能伏滅功力，令彼不起二取現行。</w:t>
      </w:r>
    </w:p>
    <w:p w14:paraId="382DBF66" w14:textId="77777777" w:rsidR="00395161" w:rsidRPr="00395161" w:rsidRDefault="00395161" w:rsidP="00395161">
      <w:pPr>
        <w:rPr>
          <w:rFonts w:ascii="Kaiti TC" w:eastAsia="Kaiti TC" w:hAnsi="Kaiti TC" w:cs="Kaiti TC"/>
          <w:b/>
          <w:bCs/>
          <w:color w:val="000000"/>
          <w:sz w:val="28"/>
          <w:szCs w:val="28"/>
          <w:bdr w:val="none" w:sz="0" w:space="0" w:color="auto" w:frame="1"/>
        </w:rPr>
      </w:pPr>
    </w:p>
    <w:p w14:paraId="4E1478C8" w14:textId="77777777" w:rsidR="00395161" w:rsidRPr="00395161" w:rsidRDefault="00395161" w:rsidP="00395161">
      <w:pPr>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FF"/>
          <w:sz w:val="21"/>
          <w:szCs w:val="21"/>
          <w:shd w:val="clear" w:color="auto" w:fill="FFFFFF"/>
        </w:rPr>
        <w:t>1</w:t>
      </w:r>
      <w:r w:rsidRPr="00395161">
        <w:rPr>
          <w:rFonts w:ascii="Kaiti TC" w:eastAsia="Kaiti TC" w:hAnsi="Kaiti TC" w:cs="Kaiti TC" w:hint="eastAsia"/>
          <w:b/>
          <w:bCs/>
          <w:color w:val="0000FF"/>
          <w:sz w:val="21"/>
          <w:szCs w:val="21"/>
          <w:shd w:val="clear" w:color="auto" w:fill="FFFFFF"/>
        </w:rPr>
        <w:t>依多聞熏習，如來所說法界等流之無漏教法，以為「因力」。</w:t>
      </w:r>
      <w:r w:rsidRPr="00395161">
        <w:rPr>
          <w:rFonts w:ascii="Kaiti TC" w:eastAsia="Kaiti TC" w:hAnsi="Kaiti TC" w:cs="Kaiti TC"/>
          <w:b/>
          <w:bCs/>
          <w:color w:val="0000FF"/>
          <w:sz w:val="21"/>
          <w:szCs w:val="21"/>
          <w:shd w:val="clear" w:color="auto" w:fill="FFFFFF"/>
        </w:rPr>
        <w:t> 2</w:t>
      </w:r>
      <w:r w:rsidRPr="00395161">
        <w:rPr>
          <w:rFonts w:ascii="Kaiti TC" w:eastAsia="Kaiti TC" w:hAnsi="Kaiti TC" w:cs="Kaiti TC" w:hint="eastAsia"/>
          <w:b/>
          <w:bCs/>
          <w:color w:val="0000FF"/>
          <w:sz w:val="21"/>
          <w:szCs w:val="21"/>
          <w:shd w:val="clear" w:color="auto" w:fill="FFFFFF"/>
        </w:rPr>
        <w:t>依已得逢事無量諸佛出現於世，以為「緣力」。</w:t>
      </w:r>
      <w:r w:rsidRPr="00395161">
        <w:rPr>
          <w:rFonts w:ascii="Kaiti TC" w:eastAsia="Kaiti TC" w:hAnsi="Kaiti TC" w:cs="Kaiti TC"/>
          <w:b/>
          <w:bCs/>
          <w:color w:val="0000FF"/>
          <w:sz w:val="21"/>
          <w:szCs w:val="21"/>
          <w:shd w:val="clear" w:color="auto" w:fill="FFFFFF"/>
        </w:rPr>
        <w:t xml:space="preserve">   3</w:t>
      </w:r>
      <w:r w:rsidRPr="00395161">
        <w:rPr>
          <w:rFonts w:ascii="Kaiti TC" w:eastAsia="Kaiti TC" w:hAnsi="Kaiti TC" w:cs="Kaiti TC" w:hint="eastAsia"/>
          <w:b/>
          <w:bCs/>
          <w:color w:val="0000FF"/>
          <w:sz w:val="21"/>
          <w:szCs w:val="21"/>
          <w:shd w:val="clear" w:color="auto" w:fill="FFFFFF"/>
        </w:rPr>
        <w:t>依一向決定勝解大乘無漏教法，非諸惡友所能動壞，以為「作意力」。</w:t>
      </w:r>
      <w:r w:rsidRPr="00395161">
        <w:rPr>
          <w:rFonts w:ascii="Kaiti TC" w:eastAsia="Kaiti TC" w:hAnsi="Kaiti TC" w:cs="Kaiti TC"/>
          <w:b/>
          <w:bCs/>
          <w:color w:val="0000FF"/>
          <w:sz w:val="21"/>
          <w:szCs w:val="21"/>
          <w:shd w:val="clear" w:color="auto" w:fill="FFFFFF"/>
        </w:rPr>
        <w:t xml:space="preserve"> 4</w:t>
      </w:r>
      <w:r w:rsidRPr="00395161">
        <w:rPr>
          <w:rFonts w:ascii="Kaiti TC" w:eastAsia="Kaiti TC" w:hAnsi="Kaiti TC" w:cs="Kaiti TC" w:hint="eastAsia"/>
          <w:b/>
          <w:bCs/>
          <w:color w:val="0000FF"/>
          <w:sz w:val="21"/>
          <w:szCs w:val="21"/>
          <w:shd w:val="clear" w:color="auto" w:fill="FFFFFF"/>
        </w:rPr>
        <w:t>依已善積集諸善根，善修福智資糧，以為「資糧力」。</w:t>
      </w:r>
    </w:p>
    <w:p w14:paraId="026A6A80" w14:textId="77777777" w:rsidR="00395161" w:rsidRPr="00395161" w:rsidRDefault="00395161" w:rsidP="00395161">
      <w:pPr>
        <w:rPr>
          <w:rFonts w:ascii="Kaiti TC" w:eastAsia="Kaiti TC" w:hAnsi="Kaiti TC" w:cs="Kaiti TC"/>
          <w:b/>
          <w:bCs/>
          <w:color w:val="000000"/>
          <w:sz w:val="28"/>
          <w:szCs w:val="28"/>
          <w:bdr w:val="none" w:sz="0" w:space="0" w:color="auto" w:frame="1"/>
        </w:rPr>
      </w:pPr>
    </w:p>
    <w:p w14:paraId="47845BCF" w14:textId="77777777" w:rsidR="00395161" w:rsidRPr="00395161" w:rsidRDefault="00395161" w:rsidP="00395161">
      <w:pPr>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00"/>
          <w:sz w:val="28"/>
          <w:szCs w:val="28"/>
          <w:bdr w:val="none" w:sz="0" w:space="0" w:color="auto" w:frame="1"/>
        </w:rPr>
        <w:t>此“二取”言，顯二取取，</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hint="eastAsia"/>
          <w:b/>
          <w:bCs/>
          <w:color w:val="FF0000"/>
          <w:sz w:val="21"/>
          <w:szCs w:val="21"/>
          <w:bdr w:val="none" w:sz="0" w:space="0" w:color="auto" w:frame="1"/>
        </w:rPr>
        <w:t>就是</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執取能取、所取</w:t>
      </w:r>
      <w:r w:rsidRPr="00395161">
        <w:rPr>
          <w:rFonts w:ascii="Kaiti TC" w:eastAsia="Kaiti TC" w:hAnsi="Kaiti TC" w:cs="Kaiti TC"/>
          <w:b/>
          <w:bCs/>
          <w:color w:val="FF0000"/>
          <w:sz w:val="21"/>
          <w:szCs w:val="21"/>
          <w:bdr w:val="none" w:sz="0" w:space="0" w:color="auto" w:frame="1"/>
        </w:rPr>
        <w:t>（有實）</w:t>
      </w:r>
      <w:r w:rsidRPr="00395161">
        <w:rPr>
          <w:rFonts w:ascii="Kaiti TC" w:eastAsia="Kaiti TC" w:hAnsi="Kaiti TC" w:cs="Kaiti TC"/>
          <w:b/>
          <w:bCs/>
          <w:color w:val="000000"/>
          <w:sz w:val="28"/>
          <w:szCs w:val="28"/>
          <w:bdr w:val="none" w:sz="0" w:space="0" w:color="auto" w:frame="1"/>
        </w:rPr>
        <w:t>性故。二取習氣名彼</w:t>
      </w:r>
      <w:r w:rsidRPr="00395161">
        <w:rPr>
          <w:rFonts w:ascii="Kaiti TC" w:eastAsia="Kaiti TC" w:hAnsi="Kaiti TC" w:cs="Kaiti TC"/>
          <w:b/>
          <w:bCs/>
          <w:color w:val="FF0000"/>
          <w:sz w:val="21"/>
          <w:szCs w:val="21"/>
          <w:bdr w:val="none" w:sz="0" w:space="0" w:color="auto" w:frame="1"/>
        </w:rPr>
        <w:t>（二取）</w:t>
      </w:r>
      <w:r w:rsidRPr="00395161">
        <w:rPr>
          <w:rFonts w:ascii="Kaiti TC" w:eastAsia="Kaiti TC" w:hAnsi="Kaiti TC" w:cs="Kaiti TC"/>
          <w:b/>
          <w:bCs/>
          <w:color w:val="000000"/>
          <w:sz w:val="28"/>
          <w:szCs w:val="28"/>
          <w:bdr w:val="none" w:sz="0" w:space="0" w:color="auto" w:frame="1"/>
        </w:rPr>
        <w:t>隨眠，隨逐有情眠伏藏識，或隨</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FF0000"/>
          <w:sz w:val="21"/>
          <w:szCs w:val="21"/>
        </w:rPr>
        <w:t>逐有情使</w:t>
      </w:r>
      <w:r w:rsidRPr="00395161">
        <w:rPr>
          <w:rFonts w:ascii="Kaiti TC" w:eastAsia="Kaiti TC" w:hAnsi="Kaiti TC" w:cs="Kaiti TC" w:hint="eastAsia"/>
          <w:b/>
          <w:bCs/>
          <w:color w:val="FF0000"/>
          <w:sz w:val="21"/>
          <w:szCs w:val="21"/>
          <w:bdr w:val="none" w:sz="0" w:space="0" w:color="auto" w:frame="1"/>
        </w:rPr>
        <w:t>其</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增</w:t>
      </w:r>
      <w:r w:rsidRPr="00395161">
        <w:rPr>
          <w:rFonts w:ascii="Kaiti TC" w:eastAsia="Kaiti TC" w:hAnsi="Kaiti TC" w:cs="Kaiti TC"/>
          <w:b/>
          <w:bCs/>
          <w:color w:val="FF0000"/>
          <w:sz w:val="21"/>
          <w:szCs w:val="21"/>
          <w:bdr w:val="none" w:sz="0" w:space="0" w:color="auto" w:frame="1"/>
        </w:rPr>
        <w:t>（長）</w:t>
      </w:r>
      <w:r w:rsidRPr="00395161">
        <w:rPr>
          <w:rFonts w:ascii="Kaiti TC" w:eastAsia="Kaiti TC" w:hAnsi="Kaiti TC" w:cs="Kaiti TC"/>
          <w:b/>
          <w:bCs/>
          <w:color w:val="000000"/>
          <w:sz w:val="28"/>
          <w:szCs w:val="28"/>
          <w:bdr w:val="none" w:sz="0" w:space="0" w:color="auto" w:frame="1"/>
        </w:rPr>
        <w:t>過</w:t>
      </w:r>
      <w:r w:rsidRPr="00395161">
        <w:rPr>
          <w:rFonts w:ascii="Kaiti TC" w:eastAsia="Kaiti TC" w:hAnsi="Kaiti TC" w:cs="Kaiti TC"/>
          <w:b/>
          <w:bCs/>
          <w:color w:val="FF0000"/>
          <w:sz w:val="21"/>
          <w:szCs w:val="21"/>
          <w:bdr w:val="none" w:sz="0" w:space="0" w:color="auto" w:frame="1"/>
        </w:rPr>
        <w:t>（失</w:t>
      </w:r>
      <w:r w:rsidRPr="00395161">
        <w:rPr>
          <w:rFonts w:ascii="Kaiti TC" w:eastAsia="Kaiti TC" w:hAnsi="Kaiti TC" w:cs="Kaiti TC" w:hint="eastAsia"/>
          <w:b/>
          <w:bCs/>
          <w:color w:val="FF0000"/>
          <w:sz w:val="21"/>
          <w:szCs w:val="21"/>
          <w:bdr w:val="none" w:sz="0" w:space="0" w:color="auto" w:frame="1"/>
        </w:rPr>
        <w:t>，使有情</w:t>
      </w:r>
      <w:r w:rsidRPr="00395161">
        <w:rPr>
          <w:rFonts w:ascii="Kaiti TC" w:eastAsia="Kaiti TC" w:hAnsi="Kaiti TC" w:cs="Kaiti TC"/>
          <w:b/>
          <w:bCs/>
          <w:color w:val="FF0000"/>
          <w:sz w:val="21"/>
          <w:szCs w:val="21"/>
        </w:rPr>
        <w:t>昏昧如睡眠</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故名隨眠。</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FF0000"/>
          <w:sz w:val="21"/>
          <w:szCs w:val="21"/>
        </w:rPr>
        <w:t>二取隨眠</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即是所知、煩惱障種。</w:t>
      </w:r>
    </w:p>
    <w:p w14:paraId="3BC2ED97" w14:textId="77777777" w:rsidR="00395161" w:rsidRPr="00395161" w:rsidRDefault="00395161" w:rsidP="00395161">
      <w:pPr>
        <w:rPr>
          <w:rFonts w:ascii="Kaiti TC" w:eastAsia="Kaiti TC" w:hAnsi="Kaiti TC" w:cs="Kaiti TC"/>
          <w:b/>
          <w:bCs/>
          <w:color w:val="000000"/>
          <w:sz w:val="28"/>
          <w:szCs w:val="28"/>
          <w:bdr w:val="none" w:sz="0" w:space="0" w:color="auto" w:frame="1"/>
        </w:rPr>
      </w:pPr>
    </w:p>
    <w:p w14:paraId="40219F15" w14:textId="77777777" w:rsidR="00395161" w:rsidRPr="00395161" w:rsidRDefault="00395161" w:rsidP="00395161">
      <w:pPr>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00"/>
          <w:sz w:val="28"/>
          <w:szCs w:val="28"/>
          <w:bdr w:val="none" w:sz="0" w:space="0" w:color="auto" w:frame="1"/>
        </w:rPr>
        <w:t>煩惱障者，謂執遍計所執</w:t>
      </w:r>
      <w:r w:rsidRPr="00395161">
        <w:rPr>
          <w:rFonts w:ascii="Kaiti TC" w:eastAsia="Kaiti TC" w:hAnsi="Kaiti TC" w:cs="Kaiti TC"/>
          <w:b/>
          <w:bCs/>
          <w:color w:val="FF0000"/>
          <w:sz w:val="21"/>
          <w:szCs w:val="21"/>
          <w:bdr w:val="none" w:sz="0" w:space="0" w:color="auto" w:frame="1"/>
        </w:rPr>
        <w:t>（有真）</w:t>
      </w:r>
      <w:r w:rsidRPr="00395161">
        <w:rPr>
          <w:rFonts w:ascii="Kaiti TC" w:eastAsia="Kaiti TC" w:hAnsi="Kaiti TC" w:cs="Kaiti TC"/>
          <w:b/>
          <w:bCs/>
          <w:color w:val="000000"/>
          <w:sz w:val="28"/>
          <w:szCs w:val="28"/>
          <w:bdr w:val="none" w:sz="0" w:space="0" w:color="auto" w:frame="1"/>
        </w:rPr>
        <w:t>實我，</w:t>
      </w:r>
      <w:r w:rsidRPr="00395161">
        <w:rPr>
          <w:rFonts w:ascii="Kaiti TC" w:eastAsia="Kaiti TC" w:hAnsi="Kaiti TC" w:cs="Kaiti TC"/>
          <w:b/>
          <w:bCs/>
          <w:color w:val="FF0000"/>
          <w:sz w:val="21"/>
          <w:szCs w:val="21"/>
          <w:bdr w:val="none" w:sz="0" w:space="0" w:color="auto" w:frame="1"/>
        </w:rPr>
        <w:t>（以）</w:t>
      </w:r>
      <w:r w:rsidRPr="00395161">
        <w:rPr>
          <w:rFonts w:ascii="Kaiti TC" w:eastAsia="Kaiti TC" w:hAnsi="Kaiti TC" w:cs="Kaiti TC"/>
          <w:b/>
          <w:bCs/>
          <w:color w:val="000000"/>
          <w:sz w:val="28"/>
          <w:szCs w:val="28"/>
          <w:bdr w:val="none" w:sz="0" w:space="0" w:color="auto" w:frame="1"/>
        </w:rPr>
        <w:t>薩迦耶見</w:t>
      </w:r>
      <w:r w:rsidRPr="00395161">
        <w:rPr>
          <w:rFonts w:ascii="Kaiti TC" w:eastAsia="Kaiti TC" w:hAnsi="Kaiti TC" w:cs="Kaiti TC" w:hint="eastAsia"/>
          <w:b/>
          <w:bCs/>
          <w:color w:val="FF0000"/>
          <w:sz w:val="21"/>
          <w:szCs w:val="21"/>
          <w:bdr w:val="none" w:sz="0" w:space="0" w:color="auto" w:frame="1"/>
        </w:rPr>
        <w:t>（我見）</w:t>
      </w:r>
      <w:r w:rsidRPr="00395161">
        <w:rPr>
          <w:rFonts w:ascii="Kaiti TC" w:eastAsia="Kaiti TC" w:hAnsi="Kaiti TC" w:cs="Kaiti TC"/>
          <w:b/>
          <w:bCs/>
          <w:color w:val="000000"/>
          <w:sz w:val="28"/>
          <w:szCs w:val="28"/>
          <w:bdr w:val="none" w:sz="0" w:space="0" w:color="auto" w:frame="1"/>
        </w:rPr>
        <w:t>而為上首百二十八根本煩惱及彼等流</w:t>
      </w:r>
      <w:r w:rsidRPr="00395161">
        <w:rPr>
          <w:rFonts w:ascii="Kaiti TC" w:eastAsia="Kaiti TC" w:hAnsi="Kaiti TC" w:cs="Kaiti TC"/>
          <w:b/>
          <w:bCs/>
          <w:color w:val="FF0000"/>
          <w:sz w:val="21"/>
          <w:szCs w:val="21"/>
          <w:bdr w:val="none" w:sz="0" w:space="0" w:color="auto" w:frame="1"/>
        </w:rPr>
        <w:t>（同類）</w:t>
      </w:r>
      <w:r w:rsidRPr="00395161">
        <w:rPr>
          <w:rFonts w:ascii="Kaiti TC" w:eastAsia="Kaiti TC" w:hAnsi="Kaiti TC" w:cs="Kaiti TC"/>
          <w:b/>
          <w:bCs/>
          <w:color w:val="000000"/>
          <w:sz w:val="28"/>
          <w:szCs w:val="28"/>
          <w:bdr w:val="none" w:sz="0" w:space="0" w:color="auto" w:frame="1"/>
        </w:rPr>
        <w:t>諸隨煩惱，此皆擾惱有情身心，能障涅槃，名煩惱障。</w:t>
      </w:r>
    </w:p>
    <w:p w14:paraId="64E0D1AD" w14:textId="77777777" w:rsidR="00395161" w:rsidRPr="00395161" w:rsidRDefault="00395161" w:rsidP="00395161">
      <w:pPr>
        <w:rPr>
          <w:rFonts w:ascii="Kaiti TC" w:eastAsia="Kaiti TC" w:hAnsi="Kaiti TC" w:cs="Kaiti TC"/>
          <w:b/>
          <w:bCs/>
          <w:color w:val="000000"/>
          <w:sz w:val="28"/>
          <w:szCs w:val="28"/>
          <w:bdr w:val="none" w:sz="0" w:space="0" w:color="auto" w:frame="1"/>
        </w:rPr>
      </w:pPr>
    </w:p>
    <w:p w14:paraId="1FD8CD04" w14:textId="77777777" w:rsidR="00395161" w:rsidRPr="00395161" w:rsidRDefault="00395161" w:rsidP="00395161">
      <w:pPr>
        <w:rPr>
          <w:rFonts w:ascii="Kaiti TC" w:eastAsia="Kaiti TC" w:hAnsi="Kaiti TC" w:cs="Kaiti TC"/>
          <w:b/>
          <w:bCs/>
          <w:color w:val="0000FF"/>
          <w:sz w:val="21"/>
          <w:szCs w:val="21"/>
          <w:bdr w:val="none" w:sz="0" w:space="0" w:color="auto" w:frame="1"/>
        </w:rPr>
      </w:pPr>
      <w:r w:rsidRPr="00395161">
        <w:rPr>
          <w:rFonts w:ascii="Kaiti TC" w:eastAsia="Kaiti TC" w:hAnsi="Kaiti TC" w:cs="Kaiti TC"/>
          <w:b/>
          <w:bCs/>
          <w:color w:val="0000FF"/>
          <w:sz w:val="21"/>
          <w:szCs w:val="21"/>
          <w:bdr w:val="none" w:sz="0" w:space="0" w:color="auto" w:frame="1"/>
        </w:rPr>
        <w:t>百二十八根本煩惱：前五個根本煩惱加上五惡見，共為十個；各與苦集滅道四諦配合，成四十個，乘以三界，成為一百二十個；上界的四禪、四空處無瞋，減去八個，剩一百十二個，是為見所斷惑/分別煩惱。加上修所斷惑/俱生煩惱，欲界貪、瞋、癡、慢、身見、邊見；色界、無色界沒有瞋，但有其餘五個煩惱，共十六個，十六加一百十二共為一百二十八個見、修所斷煩惱。</w:t>
      </w:r>
    </w:p>
    <w:p w14:paraId="5B3DCCE5" w14:textId="77777777" w:rsidR="00395161" w:rsidRPr="00395161" w:rsidRDefault="00395161" w:rsidP="00395161">
      <w:pPr>
        <w:rPr>
          <w:rFonts w:ascii="Kaiti TC" w:eastAsia="Kaiti TC" w:hAnsi="Kaiti TC" w:cs="Kaiti TC"/>
          <w:b/>
          <w:bCs/>
          <w:color w:val="0000FF"/>
          <w:sz w:val="21"/>
          <w:szCs w:val="21"/>
          <w:bdr w:val="none" w:sz="0" w:space="0" w:color="auto" w:frame="1"/>
        </w:rPr>
      </w:pPr>
    </w:p>
    <w:p w14:paraId="6CEA611A" w14:textId="77777777" w:rsidR="00395161" w:rsidRPr="00395161" w:rsidRDefault="00395161" w:rsidP="00395161">
      <w:pPr>
        <w:rPr>
          <w:rFonts w:ascii="Kaiti TC" w:eastAsia="Kaiti TC" w:hAnsi="Kaiti TC" w:cs="Kaiti TC"/>
          <w:b/>
          <w:bCs/>
          <w:color w:val="FF0000"/>
          <w:sz w:val="21"/>
          <w:szCs w:val="21"/>
          <w:bdr w:val="none" w:sz="0" w:space="0" w:color="auto" w:frame="1"/>
        </w:rPr>
      </w:pPr>
      <w:r w:rsidRPr="00395161">
        <w:rPr>
          <w:rFonts w:ascii="Kaiti TC" w:eastAsia="Kaiti TC" w:hAnsi="Kaiti TC" w:cs="Kaiti TC"/>
          <w:b/>
          <w:bCs/>
          <w:color w:val="000000"/>
          <w:sz w:val="28"/>
          <w:szCs w:val="28"/>
          <w:bdr w:val="none" w:sz="0" w:space="0" w:color="auto" w:frame="1"/>
        </w:rPr>
        <w:t>所知障者，謂執遍計所執</w:t>
      </w:r>
      <w:r w:rsidRPr="00395161">
        <w:rPr>
          <w:rFonts w:ascii="Kaiti TC" w:eastAsia="Kaiti TC" w:hAnsi="Kaiti TC" w:cs="Kaiti TC"/>
          <w:b/>
          <w:bCs/>
          <w:color w:val="FF0000"/>
          <w:sz w:val="21"/>
          <w:szCs w:val="21"/>
          <w:bdr w:val="none" w:sz="0" w:space="0" w:color="auto" w:frame="1"/>
        </w:rPr>
        <w:t>（有）</w:t>
      </w:r>
      <w:r w:rsidRPr="00395161">
        <w:rPr>
          <w:rFonts w:ascii="Kaiti TC" w:eastAsia="Kaiti TC" w:hAnsi="Kaiti TC" w:cs="Kaiti TC"/>
          <w:b/>
          <w:bCs/>
          <w:color w:val="000000"/>
          <w:sz w:val="28"/>
          <w:szCs w:val="28"/>
          <w:bdr w:val="none" w:sz="0" w:space="0" w:color="auto" w:frame="1"/>
        </w:rPr>
        <w:t>實法，</w:t>
      </w:r>
      <w:r w:rsidRPr="00395161">
        <w:rPr>
          <w:rFonts w:ascii="Kaiti TC" w:eastAsia="Kaiti TC" w:hAnsi="Kaiti TC" w:cs="Kaiti TC"/>
          <w:b/>
          <w:bCs/>
          <w:color w:val="FF0000"/>
          <w:sz w:val="21"/>
          <w:szCs w:val="21"/>
          <w:bdr w:val="none" w:sz="0" w:space="0" w:color="auto" w:frame="1"/>
        </w:rPr>
        <w:t>（以）</w:t>
      </w:r>
      <w:r w:rsidRPr="00395161">
        <w:rPr>
          <w:rFonts w:ascii="Kaiti TC" w:eastAsia="Kaiti TC" w:hAnsi="Kaiti TC" w:cs="Kaiti TC"/>
          <w:b/>
          <w:bCs/>
          <w:color w:val="000000"/>
          <w:sz w:val="28"/>
          <w:szCs w:val="28"/>
          <w:bdr w:val="none" w:sz="0" w:space="0" w:color="auto" w:frame="1"/>
        </w:rPr>
        <w:t>薩迦耶見而為上首</w:t>
      </w:r>
      <w:r w:rsidRPr="00395161">
        <w:rPr>
          <w:rFonts w:ascii="Kaiti TC" w:eastAsia="Kaiti TC" w:hAnsi="Kaiti TC" w:cs="Kaiti TC"/>
          <w:b/>
          <w:bCs/>
          <w:color w:val="FF0000"/>
          <w:sz w:val="21"/>
          <w:szCs w:val="21"/>
          <w:bdr w:val="none" w:sz="0" w:space="0" w:color="auto" w:frame="1"/>
        </w:rPr>
        <w:t>（的</w:t>
      </w:r>
      <w:r w:rsidRPr="00395161">
        <w:rPr>
          <w:rFonts w:ascii="Kaiti TC" w:eastAsia="Kaiti TC" w:hAnsi="Kaiti TC" w:cs="Kaiti TC" w:hint="eastAsia"/>
          <w:b/>
          <w:bCs/>
          <w:color w:val="FF0000"/>
          <w:sz w:val="21"/>
          <w:szCs w:val="21"/>
          <w:bdr w:val="none" w:sz="0" w:space="0" w:color="auto" w:frame="1"/>
        </w:rPr>
        <w:t>五</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見、疑、無明、愛、恚、慢等</w:t>
      </w:r>
      <w:r w:rsidRPr="00395161">
        <w:rPr>
          <w:rFonts w:ascii="Kaiti TC" w:eastAsia="Kaiti TC" w:hAnsi="Kaiti TC" w:cs="Kaiti TC" w:hint="eastAsia"/>
          <w:b/>
          <w:bCs/>
          <w:color w:val="FF0000"/>
          <w:sz w:val="21"/>
          <w:szCs w:val="21"/>
          <w:bdr w:val="none" w:sz="0" w:space="0" w:color="auto" w:frame="1"/>
        </w:rPr>
        <w:t>（“等”表隨煩惱，</w:t>
      </w:r>
      <w:r w:rsidRPr="00395161">
        <w:rPr>
          <w:rFonts w:ascii="Kaiti TC" w:eastAsia="Kaiti TC" w:hAnsi="Kaiti TC" w:cs="Kaiti TC"/>
          <w:b/>
          <w:bCs/>
          <w:color w:val="FF0000"/>
          <w:sz w:val="21"/>
          <w:szCs w:val="21"/>
          <w:bdr w:val="none" w:sz="0" w:space="0" w:color="auto" w:frame="1"/>
        </w:rPr>
        <w:t>它們能）</w:t>
      </w:r>
      <w:r w:rsidRPr="00395161">
        <w:rPr>
          <w:rFonts w:ascii="Kaiti TC" w:eastAsia="Kaiti TC" w:hAnsi="Kaiti TC" w:cs="Kaiti TC"/>
          <w:b/>
          <w:bCs/>
          <w:color w:val="000000"/>
          <w:sz w:val="28"/>
          <w:szCs w:val="28"/>
          <w:bdr w:val="none" w:sz="0" w:space="0" w:color="auto" w:frame="1"/>
        </w:rPr>
        <w:t>覆所知境</w:t>
      </w:r>
      <w:r w:rsidRPr="00395161">
        <w:rPr>
          <w:rFonts w:ascii="Kaiti TC" w:eastAsia="Kaiti TC" w:hAnsi="Kaiti TC" w:cs="Kaiti TC"/>
          <w:b/>
          <w:bCs/>
          <w:color w:val="FF0000"/>
          <w:sz w:val="21"/>
          <w:szCs w:val="21"/>
          <w:bdr w:val="none" w:sz="0" w:space="0" w:color="auto" w:frame="1"/>
        </w:rPr>
        <w:t>（的）</w:t>
      </w:r>
      <w:r w:rsidRPr="00395161">
        <w:rPr>
          <w:rFonts w:ascii="Kaiti TC" w:eastAsia="Kaiti TC" w:hAnsi="Kaiti TC" w:cs="Kaiti TC"/>
          <w:b/>
          <w:bCs/>
          <w:color w:val="000000"/>
          <w:sz w:val="28"/>
          <w:szCs w:val="28"/>
          <w:bdr w:val="none" w:sz="0" w:space="0" w:color="auto" w:frame="1"/>
        </w:rPr>
        <w:t>無顛倒性，能障菩提，名所知障。此所知</w:t>
      </w:r>
      <w:r w:rsidRPr="00395161">
        <w:rPr>
          <w:rFonts w:ascii="Kaiti TC" w:eastAsia="Kaiti TC" w:hAnsi="Kaiti TC" w:cs="Kaiti TC"/>
          <w:b/>
          <w:bCs/>
          <w:color w:val="000000"/>
          <w:sz w:val="28"/>
          <w:szCs w:val="28"/>
          <w:bdr w:val="none" w:sz="0" w:space="0" w:color="auto" w:frame="1"/>
        </w:rPr>
        <w:lastRenderedPageBreak/>
        <w:t>障，決定不與異熟識俱，彼</w:t>
      </w:r>
      <w:r w:rsidRPr="00395161">
        <w:rPr>
          <w:rFonts w:ascii="Kaiti TC" w:eastAsia="Kaiti TC" w:hAnsi="Kaiti TC" w:cs="Kaiti TC"/>
          <w:b/>
          <w:bCs/>
          <w:color w:val="FF0000"/>
          <w:sz w:val="21"/>
          <w:szCs w:val="21"/>
          <w:bdr w:val="none" w:sz="0" w:space="0" w:color="auto" w:frame="1"/>
        </w:rPr>
        <w:t>（識）</w:t>
      </w:r>
      <w:r w:rsidRPr="00395161">
        <w:rPr>
          <w:rFonts w:ascii="Kaiti TC" w:eastAsia="Kaiti TC" w:hAnsi="Kaiti TC" w:cs="Kaiti TC"/>
          <w:b/>
          <w:bCs/>
          <w:color w:val="000000"/>
          <w:sz w:val="28"/>
          <w:szCs w:val="28"/>
          <w:bdr w:val="none" w:sz="0" w:space="0" w:color="auto" w:frame="1"/>
        </w:rPr>
        <w:t>微劣故，不與無明、慧相應故</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FF0000"/>
          <w:sz w:val="21"/>
          <w:szCs w:val="21"/>
          <w:shd w:val="clear" w:color="auto" w:fill="FFFFFF"/>
        </w:rPr>
        <w:t>無明迷暗，慧能計度</w:t>
      </w:r>
      <w:r w:rsidRPr="00395161">
        <w:rPr>
          <w:rFonts w:ascii="Kaiti TC" w:eastAsia="Kaiti TC" w:hAnsi="Kaiti TC" w:cs="Kaiti TC" w:hint="eastAsia"/>
          <w:b/>
          <w:bCs/>
          <w:color w:val="FF0000"/>
          <w:sz w:val="21"/>
          <w:szCs w:val="21"/>
          <w:shd w:val="clear" w:color="auto" w:fill="FFFFFF"/>
        </w:rPr>
        <w:t>，第八識無</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hint="eastAsia"/>
          <w:b/>
          <w:bCs/>
          <w:color w:val="000000"/>
          <w:sz w:val="28"/>
          <w:szCs w:val="28"/>
          <w:bdr w:val="none" w:sz="0" w:space="0" w:color="auto" w:frame="1"/>
        </w:rPr>
        <w:t>；</w:t>
      </w:r>
      <w:r w:rsidRPr="00395161">
        <w:rPr>
          <w:rFonts w:ascii="Kaiti TC" w:eastAsia="Kaiti TC" w:hAnsi="Kaiti TC" w:cs="Kaiti TC"/>
          <w:b/>
          <w:bCs/>
          <w:color w:val="000000"/>
          <w:sz w:val="28"/>
          <w:szCs w:val="28"/>
          <w:bdr w:val="none" w:sz="0" w:space="0" w:color="auto" w:frame="1"/>
        </w:rPr>
        <w:t>法空智品與</w:t>
      </w:r>
      <w:r w:rsidRPr="00395161">
        <w:rPr>
          <w:rFonts w:ascii="Kaiti TC" w:eastAsia="Kaiti TC" w:hAnsi="Kaiti TC" w:cs="Kaiti TC"/>
          <w:b/>
          <w:bCs/>
          <w:color w:val="FF0000"/>
          <w:sz w:val="21"/>
          <w:szCs w:val="21"/>
          <w:bdr w:val="none" w:sz="0" w:space="0" w:color="auto" w:frame="1"/>
        </w:rPr>
        <w:t>（異熟識可以）</w:t>
      </w:r>
      <w:r w:rsidRPr="00395161">
        <w:rPr>
          <w:rFonts w:ascii="Kaiti TC" w:eastAsia="Kaiti TC" w:hAnsi="Kaiti TC" w:cs="Kaiti TC"/>
          <w:b/>
          <w:bCs/>
          <w:color w:val="000000"/>
          <w:sz w:val="28"/>
          <w:szCs w:val="28"/>
          <w:bdr w:val="none" w:sz="0" w:space="0" w:color="auto" w:frame="1"/>
        </w:rPr>
        <w:t>俱起故</w:t>
      </w:r>
      <w:r w:rsidRPr="00395161">
        <w:rPr>
          <w:rFonts w:ascii="Kaiti TC" w:eastAsia="Kaiti TC" w:hAnsi="Kaiti TC" w:cs="Kaiti TC"/>
          <w:b/>
          <w:bCs/>
          <w:color w:val="FF0000"/>
          <w:sz w:val="21"/>
          <w:szCs w:val="21"/>
          <w:bdr w:val="none" w:sz="0" w:space="0" w:color="auto" w:frame="1"/>
        </w:rPr>
        <w:t>（因第八識沒有所知障）</w:t>
      </w:r>
      <w:r w:rsidRPr="00395161">
        <w:rPr>
          <w:rFonts w:ascii="Kaiti TC" w:eastAsia="Kaiti TC" w:hAnsi="Kaiti TC" w:cs="Kaiti TC"/>
          <w:b/>
          <w:bCs/>
          <w:color w:val="000000"/>
          <w:sz w:val="28"/>
          <w:szCs w:val="28"/>
          <w:bdr w:val="none" w:sz="0" w:space="0" w:color="auto" w:frame="1"/>
        </w:rPr>
        <w:t>。</w:t>
      </w:r>
      <w:r w:rsidRPr="00395161">
        <w:rPr>
          <w:rFonts w:ascii="Kaiti TC" w:eastAsia="Kaiti TC" w:hAnsi="Kaiti TC" w:cs="Kaiti TC"/>
          <w:b/>
          <w:bCs/>
          <w:color w:val="FF0000"/>
          <w:sz w:val="21"/>
          <w:szCs w:val="21"/>
          <w:bdr w:val="none" w:sz="0" w:space="0" w:color="auto" w:frame="1"/>
        </w:rPr>
        <w:t>（前）</w:t>
      </w:r>
      <w:r w:rsidRPr="00395161">
        <w:rPr>
          <w:rFonts w:ascii="Kaiti TC" w:eastAsia="Kaiti TC" w:hAnsi="Kaiti TC" w:cs="Kaiti TC"/>
          <w:b/>
          <w:bCs/>
          <w:color w:val="000000"/>
          <w:sz w:val="28"/>
          <w:szCs w:val="28"/>
          <w:bdr w:val="none" w:sz="0" w:space="0" w:color="auto" w:frame="1"/>
        </w:rPr>
        <w:t>七轉識內，隨其所應</w:t>
      </w:r>
      <w:r w:rsidRPr="00395161">
        <w:rPr>
          <w:rFonts w:ascii="Kaiti TC" w:eastAsia="Kaiti TC" w:hAnsi="Kaiti TC" w:cs="Kaiti TC"/>
          <w:b/>
          <w:bCs/>
          <w:color w:val="FF0000"/>
          <w:sz w:val="21"/>
          <w:szCs w:val="21"/>
          <w:bdr w:val="none" w:sz="0" w:space="0" w:color="auto" w:frame="1"/>
        </w:rPr>
        <w:t>（的煩惱</w:t>
      </w:r>
      <w:r w:rsidRPr="00395161">
        <w:rPr>
          <w:rFonts w:ascii="Kaiti TC" w:eastAsia="Kaiti TC" w:hAnsi="Kaiti TC" w:cs="Kaiti TC" w:hint="eastAsia"/>
          <w:b/>
          <w:bCs/>
          <w:color w:val="FF0000"/>
          <w:sz w:val="21"/>
          <w:szCs w:val="21"/>
          <w:bdr w:val="none" w:sz="0" w:space="0" w:color="auto" w:frame="1"/>
        </w:rPr>
        <w:t>、隨煩惱</w:t>
      </w:r>
      <w:r w:rsidRPr="00395161">
        <w:rPr>
          <w:rFonts w:ascii="Kaiti TC" w:eastAsia="Kaiti TC" w:hAnsi="Kaiti TC" w:cs="Kaiti TC"/>
          <w:b/>
          <w:bCs/>
          <w:color w:val="FF0000"/>
          <w:sz w:val="21"/>
          <w:szCs w:val="21"/>
          <w:bdr w:val="none" w:sz="0" w:space="0" w:color="auto" w:frame="1"/>
        </w:rPr>
        <w:t>心所）</w:t>
      </w:r>
      <w:r w:rsidRPr="00395161">
        <w:rPr>
          <w:rFonts w:ascii="Kaiti TC" w:eastAsia="Kaiti TC" w:hAnsi="Kaiti TC" w:cs="Kaiti TC"/>
          <w:b/>
          <w:bCs/>
          <w:color w:val="000000"/>
          <w:sz w:val="28"/>
          <w:szCs w:val="28"/>
          <w:bdr w:val="none" w:sz="0" w:space="0" w:color="auto" w:frame="1"/>
        </w:rPr>
        <w:t>或少或多</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hint="eastAsia"/>
          <w:b/>
          <w:bCs/>
          <w:color w:val="FF0000"/>
          <w:sz w:val="21"/>
          <w:szCs w:val="21"/>
          <w:bdr w:val="none" w:sz="0" w:space="0" w:color="auto" w:frame="1"/>
        </w:rPr>
        <w:t>，一一各</w:t>
      </w:r>
      <w:r w:rsidRPr="00395161">
        <w:rPr>
          <w:rFonts w:ascii="Kaiti TC" w:eastAsia="Kaiti TC" w:hAnsi="Kaiti TC" w:cs="Kaiti TC"/>
          <w:b/>
          <w:bCs/>
          <w:color w:val="FF0000"/>
          <w:sz w:val="21"/>
          <w:szCs w:val="21"/>
          <w:bdr w:val="none" w:sz="0" w:space="0" w:color="auto" w:frame="1"/>
        </w:rPr>
        <w:t>與所知障</w:t>
      </w:r>
      <w:r w:rsidRPr="00395161">
        <w:rPr>
          <w:rFonts w:ascii="Kaiti TC" w:eastAsia="Kaiti TC" w:hAnsi="Kaiti TC" w:cs="Kaiti TC" w:hint="eastAsia"/>
          <w:b/>
          <w:bCs/>
          <w:color w:val="FF0000"/>
          <w:sz w:val="21"/>
          <w:szCs w:val="21"/>
          <w:bdr w:val="none" w:sz="0" w:space="0" w:color="auto" w:frame="1"/>
        </w:rPr>
        <w:t>對</w:t>
      </w:r>
      <w:r w:rsidRPr="00395161">
        <w:rPr>
          <w:rFonts w:ascii="Kaiti TC" w:eastAsia="Kaiti TC" w:hAnsi="Kaiti TC" w:cs="Kaiti TC"/>
          <w:b/>
          <w:bCs/>
          <w:color w:val="FF0000"/>
          <w:sz w:val="21"/>
          <w:szCs w:val="21"/>
          <w:bdr w:val="none" w:sz="0" w:space="0" w:color="auto" w:frame="1"/>
        </w:rPr>
        <w:t>應）</w:t>
      </w:r>
      <w:r w:rsidRPr="00395161">
        <w:rPr>
          <w:rFonts w:ascii="Kaiti TC" w:eastAsia="Kaiti TC" w:hAnsi="Kaiti TC" w:cs="Kaiti TC"/>
          <w:b/>
          <w:bCs/>
          <w:color w:val="000000"/>
          <w:sz w:val="28"/>
          <w:szCs w:val="28"/>
          <w:bdr w:val="none" w:sz="0" w:space="0" w:color="auto" w:frame="1"/>
        </w:rPr>
        <w:t>，如煩惱</w:t>
      </w:r>
      <w:r w:rsidRPr="00395161">
        <w:rPr>
          <w:rFonts w:ascii="Kaiti TC" w:eastAsia="Kaiti TC" w:hAnsi="Kaiti TC" w:cs="Kaiti TC"/>
          <w:b/>
          <w:bCs/>
          <w:color w:val="FF0000"/>
          <w:sz w:val="21"/>
          <w:szCs w:val="21"/>
          <w:bdr w:val="none" w:sz="0" w:space="0" w:color="auto" w:frame="1"/>
        </w:rPr>
        <w:t>（障）</w:t>
      </w:r>
      <w:r w:rsidRPr="00395161">
        <w:rPr>
          <w:rFonts w:ascii="Kaiti TC" w:eastAsia="Kaiti TC" w:hAnsi="Kaiti TC" w:cs="Kaiti TC"/>
          <w:b/>
          <w:bCs/>
          <w:color w:val="000000"/>
          <w:sz w:val="28"/>
          <w:szCs w:val="28"/>
          <w:bdr w:val="none" w:sz="0" w:space="0" w:color="auto" w:frame="1"/>
        </w:rPr>
        <w:t>說。眼等五識無</w:t>
      </w:r>
      <w:r w:rsidRPr="00395161">
        <w:rPr>
          <w:rFonts w:ascii="Kaiti TC" w:eastAsia="Kaiti TC" w:hAnsi="Kaiti TC" w:cs="Kaiti TC" w:hint="eastAsia"/>
          <w:b/>
          <w:bCs/>
          <w:color w:val="FF0000"/>
          <w:sz w:val="21"/>
          <w:szCs w:val="21"/>
          <w:bdr w:val="none" w:sz="0" w:space="0" w:color="auto" w:frame="1"/>
        </w:rPr>
        <w:t>（計度）</w:t>
      </w:r>
      <w:r w:rsidRPr="00395161">
        <w:rPr>
          <w:rFonts w:ascii="Kaiti TC" w:eastAsia="Kaiti TC" w:hAnsi="Kaiti TC" w:cs="Kaiti TC"/>
          <w:b/>
          <w:bCs/>
          <w:color w:val="000000"/>
          <w:sz w:val="28"/>
          <w:szCs w:val="28"/>
          <w:bdr w:val="none" w:sz="0" w:space="0" w:color="auto" w:frame="1"/>
        </w:rPr>
        <w:t>分別故，法見、</w:t>
      </w:r>
      <w:r w:rsidRPr="00395161">
        <w:rPr>
          <w:rFonts w:ascii="Kaiti TC" w:eastAsia="Kaiti TC" w:hAnsi="Kaiti TC" w:cs="Kaiti TC"/>
          <w:b/>
          <w:bCs/>
          <w:color w:val="FF0000"/>
          <w:sz w:val="21"/>
          <w:szCs w:val="21"/>
          <w:bdr w:val="none" w:sz="0" w:space="0" w:color="auto" w:frame="1"/>
        </w:rPr>
        <w:t>（慢、）</w:t>
      </w:r>
      <w:r w:rsidRPr="00395161">
        <w:rPr>
          <w:rFonts w:ascii="Kaiti TC" w:eastAsia="Kaiti TC" w:hAnsi="Kaiti TC" w:cs="Kaiti TC"/>
          <w:b/>
          <w:bCs/>
          <w:color w:val="000000"/>
          <w:sz w:val="28"/>
          <w:szCs w:val="28"/>
          <w:bdr w:val="none" w:sz="0" w:space="0" w:color="auto" w:frame="1"/>
        </w:rPr>
        <w:t>疑等</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hint="eastAsia"/>
          <w:b/>
          <w:bCs/>
          <w:color w:val="FF0000"/>
          <w:sz w:val="21"/>
          <w:szCs w:val="21"/>
          <w:bdr w:val="none" w:sz="0" w:space="0" w:color="auto" w:frame="1"/>
        </w:rPr>
        <w:t>七必</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定不</w:t>
      </w:r>
      <w:r w:rsidRPr="00395161">
        <w:rPr>
          <w:rFonts w:ascii="Kaiti TC" w:eastAsia="Kaiti TC" w:hAnsi="Kaiti TC" w:cs="Kaiti TC"/>
          <w:b/>
          <w:bCs/>
          <w:color w:val="FF0000"/>
          <w:sz w:val="21"/>
          <w:szCs w:val="21"/>
          <w:bdr w:val="none" w:sz="0" w:space="0" w:color="auto" w:frame="1"/>
        </w:rPr>
        <w:t>（與五識）</w:t>
      </w:r>
      <w:r w:rsidRPr="00395161">
        <w:rPr>
          <w:rFonts w:ascii="Kaiti TC" w:eastAsia="Kaiti TC" w:hAnsi="Kaiti TC" w:cs="Kaiti TC"/>
          <w:b/>
          <w:bCs/>
          <w:color w:val="000000"/>
          <w:sz w:val="28"/>
          <w:szCs w:val="28"/>
          <w:bdr w:val="none" w:sz="0" w:space="0" w:color="auto" w:frame="1"/>
        </w:rPr>
        <w:t>相應</w:t>
      </w:r>
      <w:r w:rsidRPr="00395161">
        <w:rPr>
          <w:rFonts w:ascii="Kaiti TC" w:eastAsia="Kaiti TC" w:hAnsi="Kaiti TC" w:cs="Kaiti TC" w:hint="eastAsia"/>
          <w:b/>
          <w:bCs/>
          <w:color w:val="000000"/>
          <w:sz w:val="28"/>
          <w:szCs w:val="28"/>
          <w:bdr w:val="none" w:sz="0" w:space="0" w:color="auto" w:frame="1"/>
        </w:rPr>
        <w:t>。</w:t>
      </w:r>
      <w:r w:rsidRPr="00395161">
        <w:rPr>
          <w:rFonts w:ascii="Kaiti TC" w:eastAsia="Kaiti TC" w:hAnsi="Kaiti TC" w:cs="Kaiti TC"/>
          <w:b/>
          <w:bCs/>
          <w:color w:val="FF0000"/>
          <w:sz w:val="21"/>
          <w:szCs w:val="21"/>
          <w:bdr w:val="none" w:sz="0" w:space="0" w:color="auto" w:frame="1"/>
        </w:rPr>
        <w:t>（其）</w:t>
      </w:r>
      <w:r w:rsidRPr="00395161">
        <w:rPr>
          <w:rFonts w:ascii="Kaiti TC" w:eastAsia="Kaiti TC" w:hAnsi="Kaiti TC" w:cs="Kaiti TC"/>
          <w:b/>
          <w:bCs/>
          <w:color w:val="000000"/>
          <w:sz w:val="28"/>
          <w:szCs w:val="28"/>
          <w:bdr w:val="none" w:sz="0" w:space="0" w:color="auto" w:frame="1"/>
        </w:rPr>
        <w:t>餘</w:t>
      </w:r>
      <w:r w:rsidRPr="00395161">
        <w:rPr>
          <w:rFonts w:ascii="Kaiti TC" w:eastAsia="Kaiti TC" w:hAnsi="Kaiti TC" w:cs="Kaiti TC"/>
          <w:b/>
          <w:bCs/>
          <w:color w:val="FF0000"/>
          <w:sz w:val="21"/>
          <w:szCs w:val="21"/>
          <w:bdr w:val="none" w:sz="0" w:space="0" w:color="auto" w:frame="1"/>
        </w:rPr>
        <w:t>（五識</w:t>
      </w:r>
      <w:r w:rsidRPr="00395161">
        <w:rPr>
          <w:rFonts w:ascii="Kaiti TC" w:eastAsia="Kaiti TC" w:hAnsi="Kaiti TC" w:cs="Kaiti TC" w:hint="eastAsia"/>
          <w:b/>
          <w:bCs/>
          <w:color w:val="FF0000"/>
          <w:sz w:val="21"/>
          <w:szCs w:val="21"/>
          <w:bdr w:val="none" w:sz="0" w:space="0" w:color="auto" w:frame="1"/>
        </w:rPr>
        <w:t>所具有</w:t>
      </w:r>
      <w:r w:rsidRPr="00395161">
        <w:rPr>
          <w:rFonts w:ascii="Kaiti TC" w:eastAsia="Kaiti TC" w:hAnsi="Kaiti TC" w:cs="Kaiti TC"/>
          <w:b/>
          <w:bCs/>
          <w:color w:val="FF0000"/>
          <w:sz w:val="21"/>
          <w:szCs w:val="21"/>
          <w:bdr w:val="none" w:sz="0" w:space="0" w:color="auto" w:frame="1"/>
        </w:rPr>
        <w:t>的</w:t>
      </w:r>
      <w:r w:rsidRPr="00395161">
        <w:rPr>
          <w:rFonts w:ascii="Kaiti TC" w:eastAsia="Kaiti TC" w:hAnsi="Kaiti TC" w:cs="Kaiti TC" w:hint="eastAsia"/>
          <w:b/>
          <w:bCs/>
          <w:color w:val="FF0000"/>
          <w:sz w:val="21"/>
          <w:szCs w:val="21"/>
          <w:bdr w:val="none" w:sz="0" w:space="0" w:color="auto" w:frame="1"/>
        </w:rPr>
        <w:t>法中二、大八、</w:t>
      </w:r>
      <w:r w:rsidRPr="00395161">
        <w:rPr>
          <w:rFonts w:ascii="Kaiti TC" w:eastAsia="Kaiti TC" w:hAnsi="Kaiti TC" w:cs="Kaiti TC"/>
          <w:b/>
          <w:bCs/>
          <w:color w:val="FF0000"/>
          <w:sz w:val="21"/>
          <w:szCs w:val="21"/>
          <w:bdr w:val="none" w:sz="0" w:space="0" w:color="auto" w:frame="1"/>
        </w:rPr>
        <w:t>貪</w:t>
      </w:r>
      <w:r w:rsidRPr="00395161">
        <w:rPr>
          <w:rFonts w:ascii="Kaiti TC" w:eastAsia="Kaiti TC" w:hAnsi="Kaiti TC" w:cs="Kaiti TC" w:hint="eastAsia"/>
          <w:b/>
          <w:bCs/>
          <w:color w:val="FF0000"/>
          <w:sz w:val="21"/>
          <w:szCs w:val="21"/>
          <w:bdr w:val="none" w:sz="0" w:space="0" w:color="auto" w:frame="1"/>
        </w:rPr>
        <w:t>、</w:t>
      </w:r>
      <w:r w:rsidRPr="00395161">
        <w:rPr>
          <w:rFonts w:ascii="Kaiti TC" w:eastAsia="Kaiti TC" w:hAnsi="Kaiti TC" w:cs="Kaiti TC"/>
          <w:b/>
          <w:bCs/>
          <w:color w:val="FF0000"/>
          <w:sz w:val="21"/>
          <w:szCs w:val="21"/>
          <w:bdr w:val="none" w:sz="0" w:space="0" w:color="auto" w:frame="1"/>
        </w:rPr>
        <w:t>瞋</w:t>
      </w:r>
      <w:r w:rsidRPr="00395161">
        <w:rPr>
          <w:rFonts w:ascii="Kaiti TC" w:eastAsia="Kaiti TC" w:hAnsi="Kaiti TC" w:cs="Kaiti TC" w:hint="eastAsia"/>
          <w:b/>
          <w:bCs/>
          <w:color w:val="FF0000"/>
          <w:sz w:val="21"/>
          <w:szCs w:val="21"/>
          <w:bdr w:val="none" w:sz="0" w:space="0" w:color="auto" w:frame="1"/>
        </w:rPr>
        <w:t>、</w:t>
      </w:r>
      <w:r w:rsidRPr="00395161">
        <w:rPr>
          <w:rFonts w:ascii="Kaiti TC" w:eastAsia="Kaiti TC" w:hAnsi="Kaiti TC" w:cs="Kaiti TC"/>
          <w:b/>
          <w:bCs/>
          <w:color w:val="FF0000"/>
          <w:sz w:val="21"/>
          <w:szCs w:val="21"/>
          <w:bdr w:val="none" w:sz="0" w:space="0" w:color="auto" w:frame="1"/>
        </w:rPr>
        <w:t>癡等</w:t>
      </w:r>
      <w:r w:rsidRPr="00395161">
        <w:rPr>
          <w:rFonts w:ascii="Kaiti TC" w:eastAsia="Kaiti TC" w:hAnsi="Kaiti TC" w:cs="Kaiti TC" w:hint="eastAsia"/>
          <w:b/>
          <w:bCs/>
          <w:color w:val="FF0000"/>
          <w:sz w:val="21"/>
          <w:szCs w:val="21"/>
          <w:bdr w:val="none" w:sz="0" w:space="0" w:color="auto" w:frame="1"/>
        </w:rPr>
        <w:t>對應之</w:t>
      </w:r>
      <w:r w:rsidRPr="00395161">
        <w:rPr>
          <w:rFonts w:ascii="Kaiti TC" w:eastAsia="Kaiti TC" w:hAnsi="Kaiti TC" w:cs="Kaiti TC"/>
          <w:b/>
          <w:bCs/>
          <w:color w:val="FF0000"/>
          <w:sz w:val="21"/>
          <w:szCs w:val="21"/>
          <w:bdr w:val="none" w:sz="0" w:space="0" w:color="auto" w:frame="1"/>
        </w:rPr>
        <w:t>分別所知障</w:t>
      </w:r>
      <w:r w:rsidRPr="00395161">
        <w:rPr>
          <w:rFonts w:ascii="Kaiti TC" w:eastAsia="Kaiti TC" w:hAnsi="Kaiti TC" w:cs="Kaiti TC" w:hint="eastAsia"/>
          <w:b/>
          <w:bCs/>
          <w:color w:val="FF0000"/>
          <w:sz w:val="21"/>
          <w:szCs w:val="21"/>
          <w:bdr w:val="none" w:sz="0" w:space="0" w:color="auto" w:frame="1"/>
        </w:rPr>
        <w:t>是</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由意</w:t>
      </w:r>
      <w:r w:rsidRPr="00395161">
        <w:rPr>
          <w:rFonts w:ascii="Kaiti TC" w:eastAsia="Kaiti TC" w:hAnsi="Kaiti TC" w:cs="Kaiti TC"/>
          <w:b/>
          <w:bCs/>
          <w:color w:val="FF0000"/>
          <w:sz w:val="21"/>
          <w:szCs w:val="21"/>
          <w:bdr w:val="none" w:sz="0" w:space="0" w:color="auto" w:frame="1"/>
        </w:rPr>
        <w:t>（識）</w:t>
      </w:r>
      <w:r w:rsidRPr="00395161">
        <w:rPr>
          <w:rFonts w:ascii="Kaiti TC" w:eastAsia="Kaiti TC" w:hAnsi="Kaiti TC" w:cs="Kaiti TC"/>
          <w:b/>
          <w:bCs/>
          <w:color w:val="000000"/>
          <w:sz w:val="28"/>
          <w:szCs w:val="28"/>
          <w:bdr w:val="none" w:sz="0" w:space="0" w:color="auto" w:frame="1"/>
        </w:rPr>
        <w:t>力皆容引起</w:t>
      </w:r>
      <w:r w:rsidRPr="00395161">
        <w:rPr>
          <w:rFonts w:ascii="Kaiti TC" w:eastAsia="Kaiti TC" w:hAnsi="Kaiti TC" w:cs="Kaiti TC" w:hint="eastAsia"/>
          <w:b/>
          <w:bCs/>
          <w:color w:val="FF0000"/>
          <w:sz w:val="21"/>
          <w:szCs w:val="21"/>
          <w:bdr w:val="none" w:sz="0" w:space="0" w:color="auto" w:frame="1"/>
        </w:rPr>
        <w:t>（而在見、修道位斷）</w:t>
      </w:r>
      <w:r w:rsidRPr="00395161">
        <w:rPr>
          <w:rFonts w:ascii="Kaiti TC" w:eastAsia="Kaiti TC" w:hAnsi="Kaiti TC" w:cs="Kaiti TC"/>
          <w:b/>
          <w:bCs/>
          <w:color w:val="000000"/>
          <w:sz w:val="28"/>
          <w:szCs w:val="28"/>
          <w:bdr w:val="none" w:sz="0" w:space="0" w:color="auto" w:frame="1"/>
        </w:rPr>
        <w:t>。此障但與不善、無記二心相應</w:t>
      </w:r>
      <w:r w:rsidRPr="00395161">
        <w:rPr>
          <w:rFonts w:ascii="Kaiti TC" w:eastAsia="Kaiti TC" w:hAnsi="Kaiti TC" w:cs="Kaiti TC"/>
          <w:b/>
          <w:bCs/>
          <w:color w:val="FF0000"/>
          <w:sz w:val="21"/>
          <w:szCs w:val="21"/>
          <w:bdr w:val="none" w:sz="0" w:space="0" w:color="auto" w:frame="1"/>
        </w:rPr>
        <w:t>（不與善相應）</w:t>
      </w:r>
      <w:r w:rsidRPr="00395161">
        <w:rPr>
          <w:rFonts w:ascii="Kaiti TC" w:eastAsia="Kaiti TC" w:hAnsi="Kaiti TC" w:cs="Kaiti TC"/>
          <w:b/>
          <w:bCs/>
          <w:color w:val="000000"/>
          <w:sz w:val="28"/>
          <w:szCs w:val="28"/>
          <w:bdr w:val="none" w:sz="0" w:space="0" w:color="auto" w:frame="1"/>
        </w:rPr>
        <w:t>，</w:t>
      </w:r>
      <w:r w:rsidRPr="00395161">
        <w:rPr>
          <w:rFonts w:ascii="Kaiti TC" w:eastAsia="Kaiti TC" w:hAnsi="Kaiti TC" w:cs="Kaiti TC"/>
          <w:b/>
          <w:bCs/>
          <w:color w:val="FF0000"/>
          <w:sz w:val="21"/>
          <w:szCs w:val="21"/>
          <w:bdr w:val="none" w:sz="0" w:space="0" w:color="auto" w:frame="1"/>
        </w:rPr>
        <w:t>《瑜伽師地》</w:t>
      </w:r>
      <w:r w:rsidRPr="00395161">
        <w:rPr>
          <w:rFonts w:ascii="Kaiti TC" w:eastAsia="Kaiti TC" w:hAnsi="Kaiti TC" w:cs="Kaiti TC"/>
          <w:b/>
          <w:bCs/>
          <w:color w:val="000000"/>
          <w:sz w:val="28"/>
          <w:szCs w:val="28"/>
          <w:bdr w:val="none" w:sz="0" w:space="0" w:color="auto" w:frame="1"/>
        </w:rPr>
        <w:t>論說無明唯通不善、無記性故，癡、無癡等不相應故。</w:t>
      </w:r>
      <w:r w:rsidRPr="00395161">
        <w:rPr>
          <w:rFonts w:ascii="Kaiti TC" w:eastAsia="Kaiti TC" w:hAnsi="Kaiti TC" w:cs="Kaiti TC"/>
          <w:b/>
          <w:bCs/>
          <w:color w:val="FF0000"/>
          <w:sz w:val="21"/>
          <w:szCs w:val="21"/>
          <w:bdr w:val="none" w:sz="0" w:space="0" w:color="auto" w:frame="1"/>
        </w:rPr>
        <w:t>（所知障</w:t>
      </w:r>
      <w:r w:rsidRPr="00395161">
        <w:rPr>
          <w:rFonts w:ascii="Kaiti TC" w:eastAsia="Kaiti TC" w:hAnsi="Kaiti TC" w:cs="Kaiti TC" w:hint="eastAsia"/>
          <w:b/>
          <w:bCs/>
          <w:color w:val="FF0000"/>
          <w:sz w:val="21"/>
          <w:szCs w:val="21"/>
          <w:bdr w:val="none" w:sz="0" w:space="0" w:color="auto" w:frame="1"/>
        </w:rPr>
        <w:t>包括</w:t>
      </w:r>
      <w:r w:rsidRPr="00395161">
        <w:rPr>
          <w:rFonts w:ascii="Kaiti TC" w:eastAsia="Kaiti TC" w:hAnsi="Kaiti TC" w:cs="Kaiti TC"/>
          <w:b/>
          <w:bCs/>
          <w:color w:val="FF0000"/>
          <w:sz w:val="21"/>
          <w:szCs w:val="21"/>
          <w:bdr w:val="none" w:sz="0" w:space="0" w:color="auto" w:frame="1"/>
        </w:rPr>
        <w:t>無明，</w:t>
      </w:r>
      <w:r w:rsidRPr="00395161">
        <w:rPr>
          <w:rFonts w:ascii="Kaiti TC" w:eastAsia="Kaiti TC" w:hAnsi="Kaiti TC" w:cs="Kaiti TC" w:hint="eastAsia"/>
          <w:b/>
          <w:bCs/>
          <w:color w:val="FF0000"/>
          <w:sz w:val="21"/>
          <w:szCs w:val="21"/>
          <w:bdr w:val="none" w:sz="0" w:space="0" w:color="auto" w:frame="1"/>
        </w:rPr>
        <w:t>而無明非善法，法執</w:t>
      </w:r>
      <w:r w:rsidRPr="00395161">
        <w:rPr>
          <w:rFonts w:ascii="Kaiti TC" w:eastAsia="Kaiti TC" w:hAnsi="Kaiti TC" w:cs="Kaiti TC"/>
          <w:b/>
          <w:bCs/>
          <w:color w:val="FF0000"/>
          <w:sz w:val="21"/>
          <w:szCs w:val="21"/>
          <w:bdr w:val="none" w:sz="0" w:space="0" w:color="auto" w:frame="1"/>
        </w:rPr>
        <w:t>不與無癡</w:t>
      </w:r>
      <w:r w:rsidRPr="00395161">
        <w:rPr>
          <w:rFonts w:ascii="Kaiti TC" w:eastAsia="Kaiti TC" w:hAnsi="Kaiti TC" w:cs="Kaiti TC" w:hint="eastAsia"/>
          <w:b/>
          <w:bCs/>
          <w:color w:val="FF0000"/>
          <w:sz w:val="21"/>
          <w:szCs w:val="21"/>
          <w:bdr w:val="none" w:sz="0" w:space="0" w:color="auto" w:frame="1"/>
        </w:rPr>
        <w:t>等善</w:t>
      </w:r>
      <w:r w:rsidRPr="00395161">
        <w:rPr>
          <w:rFonts w:ascii="Kaiti TC" w:eastAsia="Kaiti TC" w:hAnsi="Kaiti TC" w:cs="Kaiti TC"/>
          <w:b/>
          <w:bCs/>
          <w:color w:val="FF0000"/>
          <w:sz w:val="21"/>
          <w:szCs w:val="21"/>
          <w:bdr w:val="none" w:sz="0" w:space="0" w:color="auto" w:frame="1"/>
        </w:rPr>
        <w:t>相應</w:t>
      </w:r>
      <w:r w:rsidRPr="00395161">
        <w:rPr>
          <w:rFonts w:ascii="Kaiti TC" w:eastAsia="Kaiti TC" w:hAnsi="Kaiti TC" w:cs="Kaiti TC" w:hint="eastAsia"/>
          <w:b/>
          <w:bCs/>
          <w:color w:val="FF0000"/>
          <w:sz w:val="21"/>
          <w:szCs w:val="21"/>
          <w:bdr w:val="none" w:sz="0" w:space="0" w:color="auto" w:frame="1"/>
        </w:rPr>
        <w:t>。</w:t>
      </w:r>
      <w:r w:rsidRPr="00395161">
        <w:rPr>
          <w:rFonts w:ascii="Kaiti TC" w:eastAsia="Kaiti TC" w:hAnsi="Kaiti TC" w:cs="Kaiti TC"/>
          <w:b/>
          <w:bCs/>
          <w:color w:val="FF0000"/>
          <w:sz w:val="21"/>
          <w:szCs w:val="21"/>
          <w:bdr w:val="none" w:sz="0" w:space="0" w:color="auto" w:frame="1"/>
        </w:rPr>
        <w:t>）</w:t>
      </w:r>
    </w:p>
    <w:p w14:paraId="769C2292" w14:textId="77777777" w:rsidR="00395161" w:rsidRPr="00395161" w:rsidRDefault="00395161" w:rsidP="00395161">
      <w:pPr>
        <w:rPr>
          <w:rFonts w:ascii="Kaiti TC" w:eastAsia="Kaiti TC" w:hAnsi="Kaiti TC" w:cs="Kaiti TC"/>
          <w:b/>
          <w:bCs/>
          <w:color w:val="FF0000"/>
          <w:sz w:val="21"/>
          <w:szCs w:val="21"/>
          <w:bdr w:val="none" w:sz="0" w:space="0" w:color="auto" w:frame="1"/>
        </w:rPr>
      </w:pPr>
    </w:p>
    <w:p w14:paraId="5EE72C41" w14:textId="77777777" w:rsidR="00395161" w:rsidRPr="00395161" w:rsidRDefault="00395161" w:rsidP="00395161">
      <w:pPr>
        <w:rPr>
          <w:rFonts w:ascii="Kaiti TC" w:eastAsia="Kaiti TC" w:hAnsi="Kaiti TC" w:cs="Kaiti TC"/>
          <w:b/>
          <w:bCs/>
          <w:color w:val="FF0000"/>
          <w:sz w:val="21"/>
          <w:szCs w:val="21"/>
          <w:bdr w:val="none" w:sz="0" w:space="0" w:color="auto" w:frame="1"/>
        </w:rPr>
      </w:pPr>
      <w:r w:rsidRPr="00395161">
        <w:rPr>
          <w:rFonts w:ascii="Kaiti TC" w:eastAsia="Kaiti TC" w:hAnsi="Kaiti TC" w:cs="Kaiti TC"/>
          <w:b/>
          <w:bCs/>
          <w:color w:val="000000"/>
          <w:sz w:val="28"/>
          <w:szCs w:val="28"/>
          <w:bdr w:val="none" w:sz="0" w:space="0" w:color="auto" w:frame="1"/>
        </w:rPr>
        <w:t>煩惱障中，此</w:t>
      </w:r>
      <w:r w:rsidRPr="00395161">
        <w:rPr>
          <w:rFonts w:ascii="Kaiti TC" w:eastAsia="Kaiti TC" w:hAnsi="Kaiti TC" w:cs="Kaiti TC"/>
          <w:b/>
          <w:bCs/>
          <w:color w:val="FF0000"/>
          <w:sz w:val="21"/>
          <w:szCs w:val="21"/>
          <w:bdr w:val="none" w:sz="0" w:space="0" w:color="auto" w:frame="1"/>
        </w:rPr>
        <w:t>（所知）</w:t>
      </w:r>
      <w:r w:rsidRPr="00395161">
        <w:rPr>
          <w:rFonts w:ascii="Kaiti TC" w:eastAsia="Kaiti TC" w:hAnsi="Kaiti TC" w:cs="Kaiti TC"/>
          <w:b/>
          <w:bCs/>
          <w:color w:val="000000"/>
          <w:sz w:val="28"/>
          <w:szCs w:val="28"/>
          <w:bdr w:val="none" w:sz="0" w:space="0" w:color="auto" w:frame="1"/>
        </w:rPr>
        <w:t>障必有，彼</w:t>
      </w:r>
      <w:r w:rsidRPr="00395161">
        <w:rPr>
          <w:rFonts w:ascii="Kaiti TC" w:eastAsia="Kaiti TC" w:hAnsi="Kaiti TC" w:cs="Kaiti TC"/>
          <w:b/>
          <w:bCs/>
          <w:color w:val="FF0000"/>
          <w:sz w:val="21"/>
          <w:szCs w:val="21"/>
          <w:bdr w:val="none" w:sz="0" w:space="0" w:color="auto" w:frame="1"/>
        </w:rPr>
        <w:t>（煩惱障）</w:t>
      </w:r>
      <w:r w:rsidRPr="00395161">
        <w:rPr>
          <w:rFonts w:ascii="Kaiti TC" w:eastAsia="Kaiti TC" w:hAnsi="Kaiti TC" w:cs="Kaiti TC"/>
          <w:b/>
          <w:bCs/>
          <w:color w:val="000000"/>
          <w:sz w:val="28"/>
          <w:szCs w:val="28"/>
          <w:bdr w:val="none" w:sz="0" w:space="0" w:color="auto" w:frame="1"/>
        </w:rPr>
        <w:t>定用此為所依故。體雖無異，而用有別</w:t>
      </w:r>
      <w:r w:rsidRPr="00395161">
        <w:rPr>
          <w:rFonts w:ascii="Kaiti TC" w:eastAsia="Kaiti TC" w:hAnsi="Kaiti TC" w:cs="Kaiti TC"/>
          <w:b/>
          <w:bCs/>
          <w:color w:val="FF0000"/>
          <w:sz w:val="21"/>
          <w:szCs w:val="21"/>
          <w:bdr w:val="none" w:sz="0" w:space="0" w:color="auto" w:frame="1"/>
        </w:rPr>
        <w:t>（煩惱障執著“實我”；所知障執著“實法”）</w:t>
      </w:r>
      <w:r w:rsidRPr="00395161">
        <w:rPr>
          <w:rFonts w:ascii="Kaiti TC" w:eastAsia="Kaiti TC" w:hAnsi="Kaiti TC" w:cs="Kaiti TC"/>
          <w:b/>
          <w:bCs/>
          <w:color w:val="000000"/>
          <w:sz w:val="28"/>
          <w:szCs w:val="28"/>
          <w:bdr w:val="none" w:sz="0" w:space="0" w:color="auto" w:frame="1"/>
        </w:rPr>
        <w:t>。故二</w:t>
      </w:r>
      <w:r w:rsidRPr="00395161">
        <w:rPr>
          <w:rFonts w:ascii="Kaiti TC" w:eastAsia="Kaiti TC" w:hAnsi="Kaiti TC" w:cs="Kaiti TC"/>
          <w:b/>
          <w:bCs/>
          <w:color w:val="FF0000"/>
          <w:sz w:val="21"/>
          <w:szCs w:val="21"/>
          <w:bdr w:val="none" w:sz="0" w:space="0" w:color="auto" w:frame="1"/>
        </w:rPr>
        <w:t>（障）</w:t>
      </w:r>
      <w:r w:rsidRPr="00395161">
        <w:rPr>
          <w:rFonts w:ascii="Kaiti TC" w:eastAsia="Kaiti TC" w:hAnsi="Kaiti TC" w:cs="Kaiti TC"/>
          <w:b/>
          <w:bCs/>
          <w:color w:val="000000"/>
          <w:sz w:val="28"/>
          <w:szCs w:val="28"/>
          <w:bdr w:val="none" w:sz="0" w:space="0" w:color="auto" w:frame="1"/>
        </w:rPr>
        <w:t>隨眠，隨</w:t>
      </w:r>
      <w:r w:rsidRPr="00395161">
        <w:rPr>
          <w:rFonts w:ascii="Kaiti TC" w:eastAsia="Kaiti TC" w:hAnsi="Kaiti TC" w:cs="Kaiti TC"/>
          <w:b/>
          <w:bCs/>
          <w:color w:val="FF0000"/>
          <w:sz w:val="21"/>
          <w:szCs w:val="21"/>
          <w:bdr w:val="none" w:sz="0" w:space="0" w:color="auto" w:frame="1"/>
        </w:rPr>
        <w:t>（修）</w:t>
      </w:r>
      <w:r w:rsidRPr="00395161">
        <w:rPr>
          <w:rFonts w:ascii="Kaiti TC" w:eastAsia="Kaiti TC" w:hAnsi="Kaiti TC" w:cs="Kaiti TC"/>
          <w:b/>
          <w:bCs/>
          <w:color w:val="000000"/>
          <w:sz w:val="28"/>
          <w:szCs w:val="28"/>
          <w:bdr w:val="none" w:sz="0" w:space="0" w:color="auto" w:frame="1"/>
        </w:rPr>
        <w:t>聖道</w:t>
      </w:r>
      <w:r w:rsidRPr="00395161">
        <w:rPr>
          <w:rFonts w:ascii="Kaiti TC" w:eastAsia="Kaiti TC" w:hAnsi="Kaiti TC" w:cs="Kaiti TC"/>
          <w:b/>
          <w:bCs/>
          <w:color w:val="FF0000"/>
          <w:sz w:val="21"/>
          <w:szCs w:val="21"/>
          <w:bdr w:val="none" w:sz="0" w:space="0" w:color="auto" w:frame="1"/>
        </w:rPr>
        <w:t>（的作）</w:t>
      </w:r>
      <w:r w:rsidRPr="00395161">
        <w:rPr>
          <w:rFonts w:ascii="Kaiti TC" w:eastAsia="Kaiti TC" w:hAnsi="Kaiti TC" w:cs="Kaiti TC"/>
          <w:b/>
          <w:bCs/>
          <w:color w:val="000000"/>
          <w:sz w:val="28"/>
          <w:szCs w:val="28"/>
          <w:bdr w:val="none" w:sz="0" w:space="0" w:color="auto" w:frame="1"/>
        </w:rPr>
        <w:t>用，有勝有劣</w:t>
      </w:r>
      <w:r w:rsidRPr="00395161">
        <w:rPr>
          <w:rFonts w:ascii="Kaiti TC" w:eastAsia="Kaiti TC" w:hAnsi="Kaiti TC" w:cs="Kaiti TC"/>
          <w:b/>
          <w:bCs/>
          <w:color w:val="FF0000"/>
          <w:sz w:val="21"/>
          <w:szCs w:val="21"/>
          <w:bdr w:val="none" w:sz="0" w:space="0" w:color="auto" w:frame="1"/>
        </w:rPr>
        <w:t>（法空觀能斷二障種；我空觀只能斷煩惱障種）</w:t>
      </w:r>
      <w:r w:rsidRPr="00395161">
        <w:rPr>
          <w:rFonts w:ascii="Kaiti TC" w:eastAsia="Kaiti TC" w:hAnsi="Kaiti TC" w:cs="Kaiti TC"/>
          <w:b/>
          <w:bCs/>
          <w:color w:val="000000"/>
          <w:sz w:val="28"/>
          <w:szCs w:val="28"/>
          <w:bdr w:val="none" w:sz="0" w:space="0" w:color="auto" w:frame="1"/>
        </w:rPr>
        <w:t>，斷惑前後</w:t>
      </w:r>
      <w:r w:rsidRPr="00395161">
        <w:rPr>
          <w:rFonts w:ascii="Kaiti TC" w:eastAsia="Kaiti TC" w:hAnsi="Kaiti TC" w:cs="Kaiti TC"/>
          <w:b/>
          <w:bCs/>
          <w:color w:val="FF0000"/>
          <w:sz w:val="21"/>
          <w:szCs w:val="21"/>
          <w:bdr w:val="none" w:sz="0" w:space="0" w:color="auto" w:frame="1"/>
        </w:rPr>
        <w:t>（有別）</w:t>
      </w:r>
      <w:r w:rsidRPr="00395161">
        <w:rPr>
          <w:rFonts w:ascii="Kaiti TC" w:eastAsia="Kaiti TC" w:hAnsi="Kaiti TC" w:cs="Kaiti TC"/>
          <w:b/>
          <w:bCs/>
          <w:color w:val="000000"/>
          <w:sz w:val="28"/>
          <w:szCs w:val="28"/>
          <w:bdr w:val="none" w:sz="0" w:space="0" w:color="auto" w:frame="1"/>
        </w:rPr>
        <w:t>。</w:t>
      </w:r>
    </w:p>
    <w:p w14:paraId="6599A522" w14:textId="77777777" w:rsidR="00395161" w:rsidRPr="00395161" w:rsidRDefault="00395161" w:rsidP="00395161">
      <w:pPr>
        <w:rPr>
          <w:rFonts w:ascii="Kaiti TC" w:eastAsia="Kaiti TC" w:hAnsi="Kaiti TC" w:cs="Kaiti TC"/>
          <w:b/>
          <w:bCs/>
          <w:color w:val="FF0000"/>
          <w:sz w:val="21"/>
          <w:szCs w:val="21"/>
          <w:bdr w:val="none" w:sz="0" w:space="0" w:color="auto" w:frame="1"/>
        </w:rPr>
      </w:pPr>
    </w:p>
    <w:p w14:paraId="5260FC4A" w14:textId="77777777" w:rsidR="00395161" w:rsidRPr="00395161" w:rsidRDefault="00395161" w:rsidP="00395161">
      <w:pPr>
        <w:rPr>
          <w:rFonts w:ascii="Kaiti TC" w:eastAsia="Kaiti TC" w:hAnsi="Kaiti TC" w:cs="Kaiti TC"/>
          <w:b/>
          <w:bCs/>
          <w:color w:val="FF0000"/>
          <w:sz w:val="21"/>
          <w:szCs w:val="21"/>
          <w:bdr w:val="none" w:sz="0" w:space="0" w:color="auto" w:frame="1"/>
        </w:rPr>
      </w:pPr>
      <w:r w:rsidRPr="00395161">
        <w:rPr>
          <w:rFonts w:ascii="Kaiti TC" w:eastAsia="Kaiti TC" w:hAnsi="Kaiti TC" w:cs="Kaiti TC"/>
          <w:b/>
          <w:bCs/>
          <w:color w:val="0000FF"/>
          <w:sz w:val="21"/>
          <w:szCs w:val="21"/>
          <w:bdr w:val="none" w:sz="0" w:space="0" w:color="auto" w:frame="1"/>
        </w:rPr>
        <w:t>其實煩惱障就是所知障的一體兩面，只是作用不同，煩惱障執實我，所知障執實法。故八個識中，每個識各有多少煩惱障，就有多少與煩惱障相</w:t>
      </w:r>
      <w:r w:rsidRPr="00395161">
        <w:rPr>
          <w:rFonts w:ascii="Kaiti TC" w:eastAsia="Kaiti TC" w:hAnsi="Kaiti TC" w:cs="Kaiti TC" w:hint="eastAsia"/>
          <w:b/>
          <w:bCs/>
          <w:color w:val="0000FF"/>
          <w:sz w:val="21"/>
          <w:szCs w:val="21"/>
          <w:bdr w:val="none" w:sz="0" w:space="0" w:color="auto" w:frame="1"/>
        </w:rPr>
        <w:t>對</w:t>
      </w:r>
      <w:r w:rsidRPr="00395161">
        <w:rPr>
          <w:rFonts w:ascii="Kaiti TC" w:eastAsia="Kaiti TC" w:hAnsi="Kaiti TC" w:cs="Kaiti TC"/>
          <w:b/>
          <w:bCs/>
          <w:color w:val="0000FF"/>
          <w:sz w:val="21"/>
          <w:szCs w:val="21"/>
          <w:bdr w:val="none" w:sz="0" w:space="0" w:color="auto" w:frame="1"/>
        </w:rPr>
        <w:t>的所知障。如第七識有四根本煩惱</w:t>
      </w:r>
      <w:r w:rsidRPr="00395161">
        <w:rPr>
          <w:rFonts w:ascii="Kaiti TC" w:eastAsia="Kaiti TC" w:hAnsi="Kaiti TC" w:cs="Kaiti TC" w:hint="eastAsia"/>
          <w:b/>
          <w:bCs/>
          <w:color w:val="0000FF"/>
          <w:sz w:val="21"/>
          <w:szCs w:val="21"/>
          <w:bdr w:val="none" w:sz="0" w:space="0" w:color="auto" w:frame="1"/>
        </w:rPr>
        <w:t>、八大隨煩惱</w:t>
      </w:r>
      <w:r w:rsidRPr="00395161">
        <w:rPr>
          <w:rFonts w:ascii="Kaiti TC" w:eastAsia="Kaiti TC" w:hAnsi="Kaiti TC" w:cs="Kaiti TC"/>
          <w:b/>
          <w:bCs/>
          <w:color w:val="0000FF"/>
          <w:sz w:val="21"/>
          <w:szCs w:val="21"/>
          <w:bdr w:val="none" w:sz="0" w:space="0" w:color="auto" w:frame="1"/>
        </w:rPr>
        <w:t>，就有與其相同數量相應的所知障。前五識有三個根本煩惱與十個隨煩惱；第六識所有的煩惱全都有。它們的所知障也與煩惱障數目相等。</w:t>
      </w:r>
    </w:p>
    <w:p w14:paraId="6DBB9525" w14:textId="77777777" w:rsidR="00395161" w:rsidRPr="00395161" w:rsidRDefault="00395161" w:rsidP="00395161">
      <w:pPr>
        <w:rPr>
          <w:rFonts w:ascii="Kaiti TC" w:eastAsia="Kaiti TC" w:hAnsi="Kaiti TC" w:cs="Kaiti TC"/>
          <w:b/>
          <w:bCs/>
          <w:color w:val="0000FF"/>
          <w:sz w:val="21"/>
          <w:szCs w:val="21"/>
          <w:bdr w:val="none" w:sz="0" w:space="0" w:color="auto" w:frame="1"/>
        </w:rPr>
      </w:pPr>
    </w:p>
    <w:p w14:paraId="5055ACB8" w14:textId="77777777" w:rsidR="00395161" w:rsidRPr="00395161" w:rsidRDefault="00395161" w:rsidP="00395161">
      <w:pPr>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00"/>
          <w:sz w:val="28"/>
          <w:szCs w:val="28"/>
          <w:bdr w:val="none" w:sz="0" w:space="0" w:color="auto" w:frame="1"/>
        </w:rPr>
        <w:t>此</w:t>
      </w:r>
      <w:r w:rsidRPr="00395161">
        <w:rPr>
          <w:rFonts w:ascii="Kaiti TC" w:eastAsia="Kaiti TC" w:hAnsi="Kaiti TC" w:cs="Kaiti TC" w:hint="eastAsia"/>
          <w:b/>
          <w:bCs/>
          <w:color w:val="FF0000"/>
          <w:sz w:val="21"/>
          <w:szCs w:val="21"/>
          <w:bdr w:val="none" w:sz="0" w:space="0" w:color="auto" w:frame="1"/>
        </w:rPr>
        <w:t>（</w:t>
      </w:r>
      <w:r w:rsidRPr="00395161">
        <w:rPr>
          <w:rFonts w:ascii="Kaiti TC" w:eastAsia="Kaiti TC" w:hAnsi="Kaiti TC" w:cs="Kaiti TC"/>
          <w:b/>
          <w:bCs/>
          <w:color w:val="FF0000"/>
          <w:sz w:val="21"/>
          <w:szCs w:val="21"/>
          <w:bdr w:val="none" w:sz="0" w:space="0" w:color="auto" w:frame="1"/>
        </w:rPr>
        <w:t>所知障</w:t>
      </w:r>
      <w:r w:rsidRPr="00395161">
        <w:rPr>
          <w:rFonts w:ascii="Kaiti TC" w:eastAsia="Kaiti TC" w:hAnsi="Kaiti TC" w:cs="Kaiti TC" w:hint="eastAsia"/>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於無覆無記性中，是異熟生</w:t>
      </w:r>
      <w:r w:rsidRPr="00395161">
        <w:rPr>
          <w:rFonts w:ascii="Kaiti TC" w:eastAsia="Kaiti TC" w:hAnsi="Kaiti TC" w:cs="Kaiti TC" w:hint="eastAsia"/>
          <w:b/>
          <w:bCs/>
          <w:color w:val="FF0000"/>
          <w:sz w:val="21"/>
          <w:szCs w:val="21"/>
          <w:bdr w:val="none" w:sz="0" w:space="0" w:color="auto" w:frame="1"/>
        </w:rPr>
        <w:t>（</w:t>
      </w:r>
      <w:r w:rsidRPr="00395161">
        <w:rPr>
          <w:rFonts w:ascii="Kaiti TC" w:eastAsia="Kaiti TC" w:hAnsi="Kaiti TC" w:cs="Kaiti TC"/>
          <w:b/>
          <w:bCs/>
          <w:color w:val="FF0000"/>
          <w:sz w:val="21"/>
          <w:szCs w:val="21"/>
          <w:bdr w:val="none" w:sz="0" w:space="0" w:color="auto" w:frame="1"/>
        </w:rPr>
        <w:t>無記。</w:t>
      </w:r>
      <w:r w:rsidRPr="00395161">
        <w:rPr>
          <w:rFonts w:ascii="Kaiti TC" w:eastAsia="Kaiti TC" w:hAnsi="Kaiti TC" w:cs="Kaiti TC"/>
          <w:b/>
          <w:bCs/>
          <w:color w:val="FF0000"/>
          <w:sz w:val="21"/>
          <w:szCs w:val="21"/>
        </w:rPr>
        <w:t>異熟無記覆所知境、障菩提勢用強大</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，非餘三種。彼威儀</w:t>
      </w:r>
      <w:r w:rsidRPr="00395161">
        <w:rPr>
          <w:rFonts w:ascii="Kaiti TC" w:eastAsia="Kaiti TC" w:hAnsi="Kaiti TC" w:cs="Kaiti TC" w:hint="eastAsia"/>
          <w:b/>
          <w:bCs/>
          <w:color w:val="FF0000"/>
          <w:sz w:val="21"/>
          <w:szCs w:val="21"/>
          <w:bdr w:val="none" w:sz="0" w:space="0" w:color="auto" w:frame="1"/>
        </w:rPr>
        <w:t>（</w:t>
      </w:r>
      <w:r w:rsidRPr="00395161">
        <w:rPr>
          <w:rFonts w:ascii="Kaiti TC" w:eastAsia="Kaiti TC" w:hAnsi="Kaiti TC" w:cs="Kaiti TC"/>
          <w:b/>
          <w:bCs/>
          <w:color w:val="FF0000"/>
          <w:sz w:val="21"/>
          <w:szCs w:val="21"/>
          <w:bdr w:val="none" w:sz="0" w:space="0" w:color="auto" w:frame="1"/>
        </w:rPr>
        <w:t>、工巧、變化無記</w:t>
      </w:r>
      <w:r w:rsidRPr="00395161">
        <w:rPr>
          <w:rFonts w:ascii="Kaiti TC" w:eastAsia="Kaiti TC" w:hAnsi="Kaiti TC" w:cs="Kaiti TC" w:hint="eastAsia"/>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等勢用薄弱，非</w:t>
      </w:r>
      <w:r w:rsidRPr="00395161">
        <w:rPr>
          <w:rFonts w:ascii="Kaiti TC" w:eastAsia="Kaiti TC" w:hAnsi="Kaiti TC" w:cs="Kaiti TC"/>
          <w:b/>
          <w:bCs/>
          <w:color w:val="FF0000"/>
          <w:sz w:val="21"/>
          <w:szCs w:val="21"/>
          <w:bdr w:val="none" w:sz="0" w:space="0" w:color="auto" w:frame="1"/>
        </w:rPr>
        <w:t>（能）</w:t>
      </w:r>
      <w:r w:rsidRPr="00395161">
        <w:rPr>
          <w:rFonts w:ascii="Kaiti TC" w:eastAsia="Kaiti TC" w:hAnsi="Kaiti TC" w:cs="Kaiti TC"/>
          <w:b/>
          <w:bCs/>
          <w:color w:val="000000"/>
          <w:sz w:val="28"/>
          <w:szCs w:val="28"/>
          <w:bdr w:val="none" w:sz="0" w:space="0" w:color="auto" w:frame="1"/>
        </w:rPr>
        <w:t>覆所知、</w:t>
      </w:r>
      <w:r w:rsidRPr="00395161">
        <w:rPr>
          <w:rFonts w:ascii="Kaiti TC" w:eastAsia="Kaiti TC" w:hAnsi="Kaiti TC" w:cs="Kaiti TC"/>
          <w:b/>
          <w:bCs/>
          <w:color w:val="FF0000"/>
          <w:sz w:val="21"/>
          <w:szCs w:val="21"/>
          <w:bdr w:val="none" w:sz="0" w:space="0" w:color="auto" w:frame="1"/>
        </w:rPr>
        <w:t>（非）</w:t>
      </w:r>
      <w:r w:rsidRPr="00395161">
        <w:rPr>
          <w:rFonts w:ascii="Kaiti TC" w:eastAsia="Kaiti TC" w:hAnsi="Kaiti TC" w:cs="Kaiti TC"/>
          <w:b/>
          <w:bCs/>
          <w:color w:val="000000"/>
          <w:sz w:val="28"/>
          <w:szCs w:val="28"/>
          <w:bdr w:val="none" w:sz="0" w:space="0" w:color="auto" w:frame="1"/>
        </w:rPr>
        <w:t>障菩提故。此名無覆，望二乘說，若望菩薩，亦是有覆。</w:t>
      </w:r>
    </w:p>
    <w:p w14:paraId="01CFE77D" w14:textId="77777777" w:rsidR="00395161" w:rsidRPr="00395161" w:rsidRDefault="00395161" w:rsidP="00395161">
      <w:pPr>
        <w:rPr>
          <w:rFonts w:ascii="Kaiti TC" w:eastAsia="Kaiti TC" w:hAnsi="Kaiti TC" w:cs="Kaiti TC"/>
          <w:b/>
          <w:bCs/>
          <w:color w:val="000000"/>
          <w:sz w:val="28"/>
          <w:szCs w:val="28"/>
          <w:bdr w:val="none" w:sz="0" w:space="0" w:color="auto" w:frame="1"/>
        </w:rPr>
      </w:pPr>
    </w:p>
    <w:p w14:paraId="1FF05551" w14:textId="77777777" w:rsidR="00395161" w:rsidRPr="00395161" w:rsidRDefault="00395161" w:rsidP="00395161">
      <w:pPr>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00"/>
          <w:sz w:val="28"/>
          <w:szCs w:val="28"/>
          <w:bdr w:val="none" w:sz="0" w:space="0" w:color="auto" w:frame="1"/>
        </w:rPr>
        <w:t>“若所知障有</w:t>
      </w:r>
      <w:r w:rsidRPr="00395161">
        <w:rPr>
          <w:rFonts w:ascii="Kaiti TC" w:eastAsia="Kaiti TC" w:hAnsi="Kaiti TC" w:cs="Kaiti TC"/>
          <w:b/>
          <w:bCs/>
          <w:color w:val="FF0000"/>
          <w:sz w:val="21"/>
          <w:szCs w:val="21"/>
          <w:bdr w:val="none" w:sz="0" w:space="0" w:color="auto" w:frame="1"/>
        </w:rPr>
        <w:t>（惡）</w:t>
      </w:r>
      <w:r w:rsidRPr="00395161">
        <w:rPr>
          <w:rFonts w:ascii="Kaiti TC" w:eastAsia="Kaiti TC" w:hAnsi="Kaiti TC" w:cs="Kaiti TC"/>
          <w:b/>
          <w:bCs/>
          <w:color w:val="000000"/>
          <w:sz w:val="28"/>
          <w:szCs w:val="28"/>
          <w:bdr w:val="none" w:sz="0" w:space="0" w:color="auto" w:frame="1"/>
        </w:rPr>
        <w:t>見、疑等，如何此</w:t>
      </w:r>
      <w:r w:rsidRPr="00395161">
        <w:rPr>
          <w:rFonts w:ascii="Kaiti TC" w:eastAsia="Kaiti TC" w:hAnsi="Kaiti TC" w:cs="Kaiti TC"/>
          <w:b/>
          <w:bCs/>
          <w:color w:val="FF0000"/>
          <w:sz w:val="21"/>
          <w:szCs w:val="21"/>
          <w:bdr w:val="none" w:sz="0" w:space="0" w:color="auto" w:frame="1"/>
        </w:rPr>
        <w:t>（所知障）</w:t>
      </w:r>
      <w:r w:rsidRPr="00395161">
        <w:rPr>
          <w:rFonts w:ascii="Kaiti TC" w:eastAsia="Kaiti TC" w:hAnsi="Kaiti TC" w:cs="Kaiti TC"/>
          <w:b/>
          <w:bCs/>
          <w:color w:val="000000"/>
          <w:sz w:val="28"/>
          <w:szCs w:val="28"/>
          <w:bdr w:val="none" w:sz="0" w:space="0" w:color="auto" w:frame="1"/>
        </w:rPr>
        <w:t>種，</w:t>
      </w:r>
      <w:r w:rsidRPr="00395161">
        <w:rPr>
          <w:rFonts w:ascii="Kaiti TC" w:eastAsia="Kaiti TC" w:hAnsi="Kaiti TC" w:cs="Kaiti TC"/>
          <w:b/>
          <w:bCs/>
          <w:color w:val="FF0000"/>
          <w:sz w:val="21"/>
          <w:szCs w:val="21"/>
          <w:bdr w:val="none" w:sz="0" w:space="0" w:color="auto" w:frame="1"/>
        </w:rPr>
        <w:t>《勝鬘》</w:t>
      </w:r>
      <w:r w:rsidRPr="00395161">
        <w:rPr>
          <w:rFonts w:ascii="Kaiti TC" w:eastAsia="Kaiti TC" w:hAnsi="Kaiti TC" w:cs="Kaiti TC"/>
          <w:b/>
          <w:bCs/>
          <w:color w:val="000000"/>
          <w:sz w:val="28"/>
          <w:szCs w:val="28"/>
          <w:bdr w:val="none" w:sz="0" w:space="0" w:color="auto" w:frame="1"/>
        </w:rPr>
        <w:t>契經說為無明住地？”無明增</w:t>
      </w:r>
      <w:r w:rsidRPr="00395161">
        <w:rPr>
          <w:rFonts w:ascii="Kaiti TC" w:eastAsia="Kaiti TC" w:hAnsi="Kaiti TC" w:cs="Kaiti TC"/>
          <w:b/>
          <w:bCs/>
          <w:color w:val="FF0000"/>
          <w:sz w:val="21"/>
          <w:szCs w:val="21"/>
          <w:bdr w:val="none" w:sz="0" w:space="0" w:color="auto" w:frame="1"/>
        </w:rPr>
        <w:t>（強</w:t>
      </w:r>
      <w:r w:rsidRPr="00395161">
        <w:rPr>
          <w:rFonts w:ascii="Kaiti TC" w:eastAsia="Kaiti TC" w:hAnsi="Kaiti TC" w:cs="Kaiti TC" w:hint="eastAsia"/>
          <w:b/>
          <w:bCs/>
          <w:color w:val="FF0000"/>
          <w:sz w:val="21"/>
          <w:szCs w:val="21"/>
          <w:bdr w:val="none" w:sz="0" w:space="0" w:color="auto" w:frame="1"/>
        </w:rPr>
        <w:t>所知障</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故，</w:t>
      </w:r>
      <w:r w:rsidRPr="00395161">
        <w:rPr>
          <w:rFonts w:ascii="Kaiti TC" w:eastAsia="Kaiti TC" w:hAnsi="Kaiti TC" w:cs="Kaiti TC"/>
          <w:b/>
          <w:bCs/>
          <w:color w:val="FF0000"/>
          <w:sz w:val="21"/>
          <w:szCs w:val="21"/>
          <w:bdr w:val="none" w:sz="0" w:space="0" w:color="auto" w:frame="1"/>
        </w:rPr>
        <w:t>（故</w:t>
      </w:r>
      <w:r w:rsidRPr="00395161">
        <w:rPr>
          <w:rFonts w:ascii="Kaiti TC" w:eastAsia="Kaiti TC" w:hAnsi="Kaiti TC" w:cs="Kaiti TC" w:hint="eastAsia"/>
          <w:b/>
          <w:bCs/>
          <w:color w:val="FF0000"/>
          <w:sz w:val="21"/>
          <w:szCs w:val="21"/>
          <w:bdr w:val="none" w:sz="0" w:space="0" w:color="auto" w:frame="1"/>
        </w:rPr>
        <w:t>所知障</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總名無明，非無見等</w:t>
      </w:r>
      <w:r w:rsidRPr="00395161">
        <w:rPr>
          <w:rFonts w:ascii="Kaiti TC" w:eastAsia="Kaiti TC" w:hAnsi="Kaiti TC" w:cs="Kaiti TC" w:hint="eastAsia"/>
          <w:b/>
          <w:bCs/>
          <w:color w:val="FF0000"/>
          <w:sz w:val="21"/>
          <w:szCs w:val="21"/>
          <w:bdr w:val="none" w:sz="0" w:space="0" w:color="auto" w:frame="1"/>
        </w:rPr>
        <w:t>（及其它對應的煩惱）</w:t>
      </w:r>
      <w:r w:rsidRPr="00395161">
        <w:rPr>
          <w:rFonts w:ascii="Kaiti TC" w:eastAsia="Kaiti TC" w:hAnsi="Kaiti TC" w:cs="Kaiti TC"/>
          <w:b/>
          <w:bCs/>
          <w:color w:val="000000"/>
          <w:sz w:val="28"/>
          <w:szCs w:val="28"/>
          <w:bdr w:val="none" w:sz="0" w:space="0" w:color="auto" w:frame="1"/>
        </w:rPr>
        <w:t>。如煩惱</w:t>
      </w:r>
      <w:r w:rsidRPr="00395161">
        <w:rPr>
          <w:rFonts w:ascii="Kaiti TC" w:eastAsia="Kaiti TC" w:hAnsi="Kaiti TC" w:cs="Kaiti TC"/>
          <w:b/>
          <w:bCs/>
          <w:color w:val="FF0000"/>
          <w:sz w:val="21"/>
          <w:szCs w:val="21"/>
          <w:bdr w:val="none" w:sz="0" w:space="0" w:color="auto" w:frame="1"/>
        </w:rPr>
        <w:t>（障）</w:t>
      </w:r>
      <w:r w:rsidRPr="00395161">
        <w:rPr>
          <w:rFonts w:ascii="Kaiti TC" w:eastAsia="Kaiti TC" w:hAnsi="Kaiti TC" w:cs="Kaiti TC"/>
          <w:b/>
          <w:bCs/>
          <w:color w:val="000000"/>
          <w:sz w:val="28"/>
          <w:szCs w:val="28"/>
          <w:bdr w:val="none" w:sz="0" w:space="0" w:color="auto" w:frame="1"/>
        </w:rPr>
        <w:t>種，</w:t>
      </w:r>
      <w:r w:rsidRPr="00395161">
        <w:rPr>
          <w:rFonts w:ascii="Kaiti TC" w:eastAsia="Kaiti TC" w:hAnsi="Kaiti TC" w:cs="Kaiti TC" w:hint="eastAsia"/>
          <w:b/>
          <w:bCs/>
          <w:color w:val="FF0000"/>
          <w:sz w:val="21"/>
          <w:szCs w:val="21"/>
          <w:bdr w:val="none" w:sz="0" w:space="0" w:color="auto" w:frame="1"/>
        </w:rPr>
        <w:t>（只）</w:t>
      </w:r>
      <w:r w:rsidRPr="00395161">
        <w:rPr>
          <w:rFonts w:ascii="Kaiti TC" w:eastAsia="Kaiti TC" w:hAnsi="Kaiti TC" w:cs="Kaiti TC"/>
          <w:b/>
          <w:bCs/>
          <w:color w:val="000000"/>
          <w:sz w:val="28"/>
          <w:szCs w:val="28"/>
          <w:bdr w:val="none" w:sz="0" w:space="0" w:color="auto" w:frame="1"/>
        </w:rPr>
        <w:t>立見一處</w:t>
      </w:r>
      <w:r w:rsidRPr="00395161">
        <w:rPr>
          <w:rFonts w:ascii="Kaiti TC" w:eastAsia="Kaiti TC" w:hAnsi="Kaiti TC" w:cs="Kaiti TC"/>
          <w:b/>
          <w:bCs/>
          <w:color w:val="FF0000"/>
          <w:sz w:val="21"/>
          <w:szCs w:val="21"/>
          <w:bdr w:val="none" w:sz="0" w:space="0" w:color="auto" w:frame="1"/>
        </w:rPr>
        <w:t>（住地煩惱）</w:t>
      </w:r>
      <w:r w:rsidRPr="00395161">
        <w:rPr>
          <w:rFonts w:ascii="Kaiti TC" w:eastAsia="Kaiti TC" w:hAnsi="Kaiti TC" w:cs="Kaiti TC"/>
          <w:b/>
          <w:bCs/>
          <w:color w:val="000000"/>
          <w:sz w:val="28"/>
          <w:szCs w:val="28"/>
          <w:bdr w:val="none" w:sz="0" w:space="0" w:color="auto" w:frame="1"/>
        </w:rPr>
        <w:t>、欲</w:t>
      </w:r>
      <w:r w:rsidRPr="00395161">
        <w:rPr>
          <w:rFonts w:ascii="Kaiti TC" w:eastAsia="Kaiti TC" w:hAnsi="Kaiti TC" w:cs="Kaiti TC"/>
          <w:b/>
          <w:bCs/>
          <w:color w:val="FF0000"/>
          <w:sz w:val="21"/>
          <w:szCs w:val="21"/>
          <w:bdr w:val="none" w:sz="0" w:space="0" w:color="auto" w:frame="1"/>
        </w:rPr>
        <w:t>（愛住地煩惱）</w:t>
      </w:r>
      <w:r w:rsidRPr="00395161">
        <w:rPr>
          <w:rFonts w:ascii="Kaiti TC" w:eastAsia="Kaiti TC" w:hAnsi="Kaiti TC" w:cs="Kaiti TC"/>
          <w:b/>
          <w:bCs/>
          <w:color w:val="000000"/>
          <w:sz w:val="28"/>
          <w:szCs w:val="28"/>
          <w:bdr w:val="none" w:sz="0" w:space="0" w:color="auto" w:frame="1"/>
        </w:rPr>
        <w:t>、色</w:t>
      </w:r>
      <w:r w:rsidRPr="00395161">
        <w:rPr>
          <w:rFonts w:ascii="Kaiti TC" w:eastAsia="Kaiti TC" w:hAnsi="Kaiti TC" w:cs="Kaiti TC"/>
          <w:b/>
          <w:bCs/>
          <w:color w:val="FF0000"/>
          <w:sz w:val="21"/>
          <w:szCs w:val="21"/>
          <w:bdr w:val="none" w:sz="0" w:space="0" w:color="auto" w:frame="1"/>
        </w:rPr>
        <w:t>（愛住地煩惱）</w:t>
      </w:r>
      <w:r w:rsidRPr="00395161">
        <w:rPr>
          <w:rFonts w:ascii="Kaiti TC" w:eastAsia="Kaiti TC" w:hAnsi="Kaiti TC" w:cs="Kaiti TC"/>
          <w:b/>
          <w:bCs/>
          <w:color w:val="000000"/>
          <w:sz w:val="28"/>
          <w:szCs w:val="28"/>
          <w:bdr w:val="none" w:sz="0" w:space="0" w:color="auto" w:frame="1"/>
        </w:rPr>
        <w:t>、有愛</w:t>
      </w:r>
      <w:r w:rsidRPr="00395161">
        <w:rPr>
          <w:rFonts w:ascii="Kaiti TC" w:eastAsia="Kaiti TC" w:hAnsi="Kaiti TC" w:cs="Kaiti TC"/>
          <w:b/>
          <w:bCs/>
          <w:color w:val="FF0000"/>
          <w:sz w:val="21"/>
          <w:szCs w:val="21"/>
          <w:bdr w:val="none" w:sz="0" w:space="0" w:color="auto" w:frame="1"/>
        </w:rPr>
        <w:t>（住地煩惱等）</w:t>
      </w:r>
      <w:r w:rsidRPr="00395161">
        <w:rPr>
          <w:rFonts w:ascii="Kaiti TC" w:eastAsia="Kaiti TC" w:hAnsi="Kaiti TC" w:cs="Kaiti TC"/>
          <w:b/>
          <w:bCs/>
          <w:color w:val="000000"/>
          <w:sz w:val="28"/>
          <w:szCs w:val="28"/>
          <w:bdr w:val="none" w:sz="0" w:space="0" w:color="auto" w:frame="1"/>
        </w:rPr>
        <w:t>四住地名，豈彼</w:t>
      </w:r>
      <w:r w:rsidRPr="00395161">
        <w:rPr>
          <w:rFonts w:ascii="Kaiti TC" w:eastAsia="Kaiti TC" w:hAnsi="Kaiti TC" w:cs="Kaiti TC"/>
          <w:b/>
          <w:bCs/>
          <w:color w:val="FF0000"/>
          <w:sz w:val="21"/>
          <w:szCs w:val="21"/>
          <w:bdr w:val="none" w:sz="0" w:space="0" w:color="auto" w:frame="1"/>
        </w:rPr>
        <w:t>（煩惱障）</w:t>
      </w:r>
      <w:r w:rsidRPr="00395161">
        <w:rPr>
          <w:rFonts w:ascii="Kaiti TC" w:eastAsia="Kaiti TC" w:hAnsi="Kaiti TC" w:cs="Kaiti TC"/>
          <w:b/>
          <w:bCs/>
          <w:color w:val="000000"/>
          <w:sz w:val="28"/>
          <w:szCs w:val="28"/>
          <w:bdr w:val="none" w:sz="0" w:space="0" w:color="auto" w:frame="1"/>
        </w:rPr>
        <w:t>更無慢、無明</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hint="eastAsia"/>
          <w:b/>
          <w:bCs/>
          <w:color w:val="FF0000"/>
          <w:sz w:val="21"/>
          <w:szCs w:val="21"/>
          <w:bdr w:val="none" w:sz="0" w:space="0" w:color="auto" w:frame="1"/>
        </w:rPr>
        <w:t>疑、</w:t>
      </w:r>
      <w:r w:rsidRPr="00395161">
        <w:rPr>
          <w:rFonts w:ascii="Kaiti TC" w:eastAsia="Kaiti TC" w:hAnsi="Kaiti TC" w:cs="Kaiti TC"/>
          <w:b/>
          <w:bCs/>
          <w:color w:val="FF0000"/>
          <w:sz w:val="21"/>
          <w:szCs w:val="21"/>
          <w:bdr w:val="none" w:sz="0" w:space="0" w:color="auto" w:frame="1"/>
        </w:rPr>
        <w:t>瞋）</w:t>
      </w:r>
      <w:r w:rsidRPr="00395161">
        <w:rPr>
          <w:rFonts w:ascii="Kaiti TC" w:eastAsia="Kaiti TC" w:hAnsi="Kaiti TC" w:cs="Kaiti TC"/>
          <w:b/>
          <w:bCs/>
          <w:color w:val="000000"/>
          <w:sz w:val="28"/>
          <w:szCs w:val="28"/>
          <w:bdr w:val="none" w:sz="0" w:space="0" w:color="auto" w:frame="1"/>
        </w:rPr>
        <w:t>等？</w:t>
      </w:r>
    </w:p>
    <w:p w14:paraId="6205D307" w14:textId="77777777" w:rsidR="00395161" w:rsidRPr="00395161" w:rsidRDefault="00395161" w:rsidP="00395161">
      <w:pPr>
        <w:rPr>
          <w:rFonts w:ascii="Kaiti TC" w:eastAsia="Kaiti TC" w:hAnsi="Kaiti TC" w:cs="Kaiti TC"/>
          <w:b/>
          <w:bCs/>
          <w:color w:val="000000"/>
          <w:sz w:val="28"/>
          <w:szCs w:val="28"/>
          <w:bdr w:val="none" w:sz="0" w:space="0" w:color="auto" w:frame="1"/>
        </w:rPr>
      </w:pPr>
    </w:p>
    <w:p w14:paraId="147D92C8" w14:textId="77777777" w:rsidR="00395161" w:rsidRPr="00395161" w:rsidRDefault="00395161" w:rsidP="00395161">
      <w:pPr>
        <w:rPr>
          <w:rFonts w:ascii="Kaiti TC" w:eastAsia="Kaiti TC" w:hAnsi="Kaiti TC" w:cs="Kaiti TC"/>
          <w:b/>
          <w:bCs/>
          <w:color w:val="0000FF"/>
          <w:sz w:val="21"/>
          <w:szCs w:val="21"/>
          <w:bdr w:val="none" w:sz="0" w:space="0" w:color="auto" w:frame="1"/>
        </w:rPr>
      </w:pPr>
      <w:r w:rsidRPr="00395161">
        <w:rPr>
          <w:rFonts w:ascii="Kaiti TC" w:eastAsia="Kaiti TC" w:hAnsi="Kaiti TC" w:cs="Kaiti TC"/>
          <w:b/>
          <w:bCs/>
          <w:color w:val="0000FF"/>
          <w:sz w:val="21"/>
          <w:szCs w:val="21"/>
          <w:bdr w:val="none" w:sz="0" w:space="0" w:color="auto" w:frame="1"/>
        </w:rPr>
        <w:t>1見一處住地，</w:t>
      </w:r>
      <w:r w:rsidRPr="00395161">
        <w:rPr>
          <w:rFonts w:ascii="Kaiti TC" w:eastAsia="Kaiti TC" w:hAnsi="Kaiti TC" w:cs="Kaiti TC" w:hint="eastAsia"/>
          <w:b/>
          <w:bCs/>
          <w:color w:val="0000FF"/>
          <w:sz w:val="21"/>
          <w:szCs w:val="21"/>
          <w:bdr w:val="none" w:sz="0" w:space="0" w:color="auto" w:frame="1"/>
        </w:rPr>
        <w:t>之</w:t>
      </w:r>
      <w:r w:rsidRPr="00395161">
        <w:rPr>
          <w:rFonts w:ascii="Kaiti TC" w:eastAsia="Kaiti TC" w:hAnsi="Kaiti TC" w:cs="Kaiti TC"/>
          <w:b/>
          <w:bCs/>
          <w:color w:val="0000FF"/>
          <w:sz w:val="21"/>
          <w:szCs w:val="21"/>
          <w:bdr w:val="none" w:sz="0" w:space="0" w:color="auto" w:frame="1"/>
        </w:rPr>
        <w:t>身見等三界之見惑，入見道時斷於一處，故曰見一處； 2欲愛住地，欲界之煩惱中，除見與無明者。其中愛著之咎重，故表愛之名；3 色愛住地，色界之煩惱中，除見與無明者。其中愛著之咎最重，故獨表愛之名；4 有愛住地，無色界之煩惱中，除見與無明者。其中愛著之咎最重，故表愛之名。有愛中之 “有” 是生死之義，無色界之愛於生死果報，為愛著最終者，故名有愛；5無明住地，三界一切之無明也，無明為癡闇之心體，無慧明者，是為一切煩惱根本，故別立一住。</w:t>
      </w:r>
    </w:p>
    <w:p w14:paraId="3074B0F7" w14:textId="77777777" w:rsidR="00395161" w:rsidRPr="00395161" w:rsidRDefault="00395161" w:rsidP="00395161">
      <w:pPr>
        <w:rPr>
          <w:rFonts w:ascii="Kaiti TC" w:eastAsia="Kaiti TC" w:hAnsi="Kaiti TC" w:cs="Kaiti TC"/>
          <w:b/>
          <w:bCs/>
          <w:color w:val="0000FF"/>
          <w:sz w:val="21"/>
          <w:szCs w:val="21"/>
          <w:bdr w:val="none" w:sz="0" w:space="0" w:color="auto" w:frame="1"/>
        </w:rPr>
      </w:pPr>
    </w:p>
    <w:p w14:paraId="07B5B0F3" w14:textId="77777777" w:rsidR="00395161" w:rsidRPr="00395161" w:rsidRDefault="00395161" w:rsidP="00395161">
      <w:pPr>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00"/>
          <w:sz w:val="28"/>
          <w:szCs w:val="28"/>
          <w:bdr w:val="none" w:sz="0" w:space="0" w:color="auto" w:frame="1"/>
        </w:rPr>
        <w:t>如是</w:t>
      </w:r>
      <w:r w:rsidRPr="00395161">
        <w:rPr>
          <w:rFonts w:ascii="Kaiti TC" w:eastAsia="Kaiti TC" w:hAnsi="Kaiti TC" w:cs="Kaiti TC"/>
          <w:b/>
          <w:bCs/>
          <w:color w:val="FF0000"/>
          <w:sz w:val="21"/>
          <w:szCs w:val="21"/>
          <w:bdr w:val="none" w:sz="0" w:space="0" w:color="auto" w:frame="1"/>
        </w:rPr>
        <w:t>（煩惱、所知）</w:t>
      </w:r>
      <w:r w:rsidRPr="00395161">
        <w:rPr>
          <w:rFonts w:ascii="Kaiti TC" w:eastAsia="Kaiti TC" w:hAnsi="Kaiti TC" w:cs="Kaiti TC"/>
          <w:b/>
          <w:bCs/>
          <w:color w:val="000000"/>
          <w:sz w:val="28"/>
          <w:szCs w:val="28"/>
          <w:bdr w:val="none" w:sz="0" w:space="0" w:color="auto" w:frame="1"/>
        </w:rPr>
        <w:t>二障，分別起者，見所斷攝；任運起者，修所斷攝。二乘但能斷煩惱障，菩薩俱斷。永斷二種，唯</w:t>
      </w:r>
      <w:r w:rsidRPr="00395161">
        <w:rPr>
          <w:rFonts w:ascii="Kaiti TC" w:eastAsia="Kaiti TC" w:hAnsi="Kaiti TC" w:cs="Kaiti TC"/>
          <w:b/>
          <w:bCs/>
          <w:color w:val="FF0000"/>
          <w:sz w:val="21"/>
          <w:szCs w:val="21"/>
          <w:bdr w:val="none" w:sz="0" w:space="0" w:color="auto" w:frame="1"/>
        </w:rPr>
        <w:t>（修菩薩）</w:t>
      </w:r>
      <w:r w:rsidRPr="00395161">
        <w:rPr>
          <w:rFonts w:ascii="Kaiti TC" w:eastAsia="Kaiti TC" w:hAnsi="Kaiti TC" w:cs="Kaiti TC"/>
          <w:b/>
          <w:bCs/>
          <w:color w:val="000000"/>
          <w:sz w:val="28"/>
          <w:szCs w:val="28"/>
          <w:bdr w:val="none" w:sz="0" w:space="0" w:color="auto" w:frame="1"/>
        </w:rPr>
        <w:t>聖道能；</w:t>
      </w:r>
      <w:r w:rsidRPr="00395161">
        <w:rPr>
          <w:rFonts w:ascii="Kaiti TC" w:eastAsia="Kaiti TC" w:hAnsi="Kaiti TC" w:cs="Kaiti TC"/>
          <w:b/>
          <w:bCs/>
          <w:color w:val="FF0000"/>
          <w:sz w:val="21"/>
          <w:szCs w:val="21"/>
          <w:bdr w:val="none" w:sz="0" w:space="0" w:color="auto" w:frame="1"/>
        </w:rPr>
        <w:t>（暫）</w:t>
      </w:r>
      <w:r w:rsidRPr="00395161">
        <w:rPr>
          <w:rFonts w:ascii="Kaiti TC" w:eastAsia="Kaiti TC" w:hAnsi="Kaiti TC" w:cs="Kaiti TC"/>
          <w:b/>
          <w:bCs/>
          <w:color w:val="000000"/>
          <w:sz w:val="28"/>
          <w:szCs w:val="28"/>
          <w:bdr w:val="none" w:sz="0" w:space="0" w:color="auto" w:frame="1"/>
        </w:rPr>
        <w:t>伏二</w:t>
      </w:r>
      <w:r w:rsidRPr="00395161">
        <w:rPr>
          <w:rFonts w:ascii="Kaiti TC" w:eastAsia="Kaiti TC" w:hAnsi="Kaiti TC" w:cs="Kaiti TC"/>
          <w:b/>
          <w:bCs/>
          <w:color w:val="FF0000"/>
          <w:sz w:val="21"/>
          <w:szCs w:val="21"/>
          <w:bdr w:val="none" w:sz="0" w:space="0" w:color="auto" w:frame="1"/>
        </w:rPr>
        <w:t>（障）</w:t>
      </w:r>
      <w:r w:rsidRPr="00395161">
        <w:rPr>
          <w:rFonts w:ascii="Kaiti TC" w:eastAsia="Kaiti TC" w:hAnsi="Kaiti TC" w:cs="Kaiti TC"/>
          <w:b/>
          <w:bCs/>
          <w:color w:val="000000"/>
          <w:sz w:val="28"/>
          <w:szCs w:val="28"/>
          <w:bdr w:val="none" w:sz="0" w:space="0" w:color="auto" w:frame="1"/>
        </w:rPr>
        <w:t>現行，通有漏道</w:t>
      </w:r>
      <w:r w:rsidRPr="00395161">
        <w:rPr>
          <w:rFonts w:ascii="Kaiti TC" w:eastAsia="Kaiti TC" w:hAnsi="Kaiti TC" w:cs="Kaiti TC"/>
          <w:b/>
          <w:bCs/>
          <w:color w:val="FF0000"/>
          <w:sz w:val="21"/>
          <w:szCs w:val="21"/>
          <w:bdr w:val="none" w:sz="0" w:space="0" w:color="auto" w:frame="1"/>
        </w:rPr>
        <w:t>（在初地前就能做到）</w:t>
      </w:r>
      <w:r w:rsidRPr="00395161">
        <w:rPr>
          <w:rFonts w:ascii="Kaiti TC" w:eastAsia="Kaiti TC" w:hAnsi="Kaiti TC" w:cs="Kaiti TC"/>
          <w:b/>
          <w:bCs/>
          <w:color w:val="000000"/>
          <w:sz w:val="28"/>
          <w:szCs w:val="28"/>
          <w:bdr w:val="none" w:sz="0" w:space="0" w:color="auto" w:frame="1"/>
        </w:rPr>
        <w:t>。</w:t>
      </w:r>
    </w:p>
    <w:p w14:paraId="60521D1D" w14:textId="77777777" w:rsidR="00395161" w:rsidRPr="00395161" w:rsidRDefault="00395161" w:rsidP="00395161">
      <w:pPr>
        <w:rPr>
          <w:rFonts w:ascii="Kaiti TC" w:eastAsia="Kaiti TC" w:hAnsi="Kaiti TC" w:cs="Kaiti TC"/>
          <w:b/>
          <w:bCs/>
          <w:color w:val="000000"/>
          <w:sz w:val="28"/>
          <w:szCs w:val="28"/>
          <w:bdr w:val="none" w:sz="0" w:space="0" w:color="auto" w:frame="1"/>
        </w:rPr>
      </w:pPr>
    </w:p>
    <w:p w14:paraId="4933BC46" w14:textId="77777777" w:rsidR="00395161" w:rsidRPr="00395161" w:rsidRDefault="00395161" w:rsidP="00395161">
      <w:pPr>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00"/>
          <w:sz w:val="28"/>
          <w:szCs w:val="28"/>
          <w:bdr w:val="none" w:sz="0" w:space="0" w:color="auto" w:frame="1"/>
        </w:rPr>
        <w:t>菩薩住此資糧位中，</w:t>
      </w:r>
      <w:r w:rsidRPr="00395161">
        <w:rPr>
          <w:rFonts w:ascii="Kaiti TC" w:eastAsia="Kaiti TC" w:hAnsi="Kaiti TC" w:cs="Kaiti TC"/>
          <w:b/>
          <w:bCs/>
          <w:color w:val="FF0000"/>
          <w:sz w:val="21"/>
          <w:szCs w:val="21"/>
          <w:bdr w:val="none" w:sz="0" w:space="0" w:color="auto" w:frame="1"/>
        </w:rPr>
        <w:t>（由分別所起）</w:t>
      </w:r>
      <w:r w:rsidRPr="00395161">
        <w:rPr>
          <w:rFonts w:ascii="Kaiti TC" w:eastAsia="Kaiti TC" w:hAnsi="Kaiti TC" w:cs="Kaiti TC"/>
          <w:b/>
          <w:bCs/>
          <w:color w:val="000000"/>
          <w:sz w:val="28"/>
          <w:szCs w:val="28"/>
          <w:bdr w:val="none" w:sz="0" w:space="0" w:color="auto" w:frame="1"/>
        </w:rPr>
        <w:t>二麤</w:t>
      </w:r>
      <w:r w:rsidRPr="00395161">
        <w:rPr>
          <w:rFonts w:ascii="Kaiti TC" w:eastAsia="Kaiti TC" w:hAnsi="Kaiti TC" w:cs="Kaiti TC"/>
          <w:b/>
          <w:bCs/>
          <w:color w:val="FF0000"/>
          <w:sz w:val="21"/>
          <w:szCs w:val="21"/>
          <w:bdr w:val="none" w:sz="0" w:space="0" w:color="auto" w:frame="1"/>
        </w:rPr>
        <w:t>（障）</w:t>
      </w:r>
      <w:r w:rsidRPr="00395161">
        <w:rPr>
          <w:rFonts w:ascii="Kaiti TC" w:eastAsia="Kaiti TC" w:hAnsi="Kaiti TC" w:cs="Kaiti TC"/>
          <w:b/>
          <w:bCs/>
          <w:color w:val="000000"/>
          <w:sz w:val="28"/>
          <w:szCs w:val="28"/>
          <w:bdr w:val="none" w:sz="0" w:space="0" w:color="auto" w:frame="1"/>
        </w:rPr>
        <w:t>現行，雖有伏者，而於細者及二隨眠，止觀力微，未能伏滅。此</w:t>
      </w:r>
      <w:r w:rsidRPr="00395161">
        <w:rPr>
          <w:rFonts w:ascii="Kaiti TC" w:eastAsia="Kaiti TC" w:hAnsi="Kaiti TC" w:cs="Kaiti TC"/>
          <w:b/>
          <w:bCs/>
          <w:color w:val="FF0000"/>
          <w:sz w:val="21"/>
          <w:szCs w:val="21"/>
          <w:bdr w:val="none" w:sz="0" w:space="0" w:color="auto" w:frame="1"/>
        </w:rPr>
        <w:t>（資糧）</w:t>
      </w:r>
      <w:r w:rsidRPr="00395161">
        <w:rPr>
          <w:rFonts w:ascii="Kaiti TC" w:eastAsia="Kaiti TC" w:hAnsi="Kaiti TC" w:cs="Kaiti TC"/>
          <w:b/>
          <w:bCs/>
          <w:color w:val="000000"/>
          <w:sz w:val="28"/>
          <w:szCs w:val="28"/>
          <w:bdr w:val="none" w:sz="0" w:space="0" w:color="auto" w:frame="1"/>
        </w:rPr>
        <w:t>位</w:t>
      </w:r>
      <w:r w:rsidRPr="00395161">
        <w:rPr>
          <w:rFonts w:ascii="Kaiti TC" w:eastAsia="Kaiti TC" w:hAnsi="Kaiti TC" w:cs="Kaiti TC"/>
          <w:b/>
          <w:bCs/>
          <w:color w:val="FF0000"/>
          <w:sz w:val="21"/>
          <w:szCs w:val="21"/>
          <w:bdr w:val="none" w:sz="0" w:space="0" w:color="auto" w:frame="1"/>
        </w:rPr>
        <w:t>（菩薩雖）</w:t>
      </w:r>
      <w:r w:rsidRPr="00395161">
        <w:rPr>
          <w:rFonts w:ascii="Kaiti TC" w:eastAsia="Kaiti TC" w:hAnsi="Kaiti TC" w:cs="Kaiti TC"/>
          <w:b/>
          <w:bCs/>
          <w:color w:val="000000"/>
          <w:sz w:val="28"/>
          <w:szCs w:val="28"/>
          <w:bdr w:val="none" w:sz="0" w:space="0" w:color="auto" w:frame="1"/>
        </w:rPr>
        <w:t>未證唯識真如，</w:t>
      </w:r>
      <w:r w:rsidRPr="00395161">
        <w:rPr>
          <w:rFonts w:ascii="Kaiti TC" w:eastAsia="Kaiti TC" w:hAnsi="Kaiti TC" w:cs="Kaiti TC"/>
          <w:b/>
          <w:bCs/>
          <w:color w:val="FF0000"/>
          <w:sz w:val="21"/>
          <w:szCs w:val="21"/>
          <w:bdr w:val="none" w:sz="0" w:space="0" w:color="auto" w:frame="1"/>
        </w:rPr>
        <w:t>（但未證真如的三賢菩薩）</w:t>
      </w:r>
      <w:r w:rsidRPr="00395161">
        <w:rPr>
          <w:rFonts w:ascii="Kaiti TC" w:eastAsia="Kaiti TC" w:hAnsi="Kaiti TC" w:cs="Kaiti TC"/>
          <w:b/>
          <w:bCs/>
          <w:color w:val="000000"/>
          <w:sz w:val="28"/>
          <w:szCs w:val="28"/>
          <w:bdr w:val="none" w:sz="0" w:space="0" w:color="auto" w:frame="1"/>
        </w:rPr>
        <w:t>依勝解力修諸勝行</w:t>
      </w:r>
      <w:r w:rsidRPr="00395161">
        <w:rPr>
          <w:rFonts w:ascii="Kaiti TC" w:eastAsia="Kaiti TC" w:hAnsi="Kaiti TC" w:cs="Kaiti TC" w:hint="eastAsia"/>
          <w:b/>
          <w:bCs/>
          <w:color w:val="000000"/>
          <w:sz w:val="28"/>
          <w:szCs w:val="28"/>
          <w:bdr w:val="none" w:sz="0" w:space="0" w:color="auto" w:frame="1"/>
        </w:rPr>
        <w:t>，</w:t>
      </w:r>
      <w:r w:rsidRPr="00395161">
        <w:rPr>
          <w:rFonts w:ascii="Kaiti TC" w:eastAsia="Kaiti TC" w:hAnsi="Kaiti TC" w:cs="Kaiti TC"/>
          <w:b/>
          <w:bCs/>
          <w:color w:val="000000"/>
          <w:sz w:val="28"/>
          <w:szCs w:val="28"/>
          <w:bdr w:val="none" w:sz="0" w:space="0" w:color="auto" w:frame="1"/>
        </w:rPr>
        <w:t>應知亦是解行地攝。</w:t>
      </w:r>
    </w:p>
    <w:p w14:paraId="60CAA1FE" w14:textId="77777777" w:rsidR="00395161" w:rsidRPr="00395161" w:rsidRDefault="00395161" w:rsidP="00395161">
      <w:pPr>
        <w:rPr>
          <w:rFonts w:ascii="Kaiti TC" w:eastAsia="Kaiti TC" w:hAnsi="Kaiti TC" w:cs="Kaiti TC"/>
          <w:b/>
          <w:bCs/>
          <w:color w:val="000000"/>
          <w:sz w:val="28"/>
          <w:szCs w:val="28"/>
          <w:bdr w:val="none" w:sz="0" w:space="0" w:color="auto" w:frame="1"/>
        </w:rPr>
      </w:pPr>
    </w:p>
    <w:p w14:paraId="58B581F0" w14:textId="77777777" w:rsidR="00395161" w:rsidRPr="00395161" w:rsidRDefault="00395161" w:rsidP="00395161">
      <w:pPr>
        <w:rPr>
          <w:rFonts w:ascii="Kaiti TC" w:eastAsia="Kaiti TC" w:hAnsi="Kaiti TC" w:cs="Kaiti TC"/>
          <w:b/>
          <w:bCs/>
          <w:color w:val="0000FF"/>
          <w:sz w:val="21"/>
          <w:szCs w:val="21"/>
          <w:bdr w:val="none" w:sz="0" w:space="0" w:color="auto" w:frame="1"/>
        </w:rPr>
      </w:pPr>
      <w:r w:rsidRPr="00395161">
        <w:rPr>
          <w:rFonts w:ascii="Kaiti TC" w:eastAsia="Kaiti TC" w:hAnsi="Kaiti TC" w:cs="Kaiti TC"/>
          <w:b/>
          <w:bCs/>
          <w:color w:val="0000FF"/>
          <w:sz w:val="21"/>
          <w:szCs w:val="21"/>
          <w:bdr w:val="none" w:sz="0" w:space="0" w:color="auto" w:frame="1"/>
        </w:rPr>
        <w:t>《攝大乘論》將菩薩修行分位四地：勝解行地、見地、修地、無學地。故資糧位與加行位都是勝解行地。</w:t>
      </w:r>
    </w:p>
    <w:p w14:paraId="4646A6E9" w14:textId="77777777" w:rsidR="00395161" w:rsidRPr="00395161" w:rsidRDefault="00395161" w:rsidP="00395161">
      <w:pPr>
        <w:rPr>
          <w:rFonts w:ascii="Kaiti TC" w:eastAsia="Kaiti TC" w:hAnsi="Kaiti TC" w:cs="Kaiti TC"/>
          <w:b/>
          <w:bCs/>
          <w:color w:val="0000FF"/>
          <w:sz w:val="21"/>
          <w:szCs w:val="21"/>
          <w:bdr w:val="none" w:sz="0" w:space="0" w:color="auto" w:frame="1"/>
        </w:rPr>
      </w:pPr>
    </w:p>
    <w:p w14:paraId="1F7E0081" w14:textId="77777777" w:rsidR="00395161" w:rsidRPr="00395161" w:rsidRDefault="00395161" w:rsidP="00395161">
      <w:pPr>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00"/>
          <w:sz w:val="28"/>
          <w:szCs w:val="28"/>
          <w:bdr w:val="none" w:sz="0" w:space="0" w:color="auto" w:frame="1"/>
        </w:rPr>
        <w:t>“所修勝行，其相云何？”略有二種：謂福及智。諸勝行中，</w:t>
      </w:r>
      <w:r w:rsidRPr="00395161">
        <w:rPr>
          <w:rFonts w:ascii="Kaiti TC" w:eastAsia="Kaiti TC" w:hAnsi="Kaiti TC" w:cs="Kaiti TC"/>
          <w:b/>
          <w:bCs/>
          <w:color w:val="FF0000"/>
          <w:sz w:val="21"/>
          <w:szCs w:val="21"/>
          <w:bdr w:val="none" w:sz="0" w:space="0" w:color="auto" w:frame="1"/>
        </w:rPr>
        <w:t>（以）</w:t>
      </w:r>
      <w:r w:rsidRPr="00395161">
        <w:rPr>
          <w:rFonts w:ascii="Kaiti TC" w:eastAsia="Kaiti TC" w:hAnsi="Kaiti TC" w:cs="Kaiti TC"/>
          <w:b/>
          <w:bCs/>
          <w:color w:val="000000"/>
          <w:sz w:val="28"/>
          <w:szCs w:val="28"/>
          <w:bdr w:val="none" w:sz="0" w:space="0" w:color="auto" w:frame="1"/>
        </w:rPr>
        <w:t>慧</w:t>
      </w:r>
      <w:r w:rsidRPr="00395161">
        <w:rPr>
          <w:rFonts w:ascii="Kaiti TC" w:eastAsia="Kaiti TC" w:hAnsi="Kaiti TC" w:cs="Kaiti TC"/>
          <w:b/>
          <w:bCs/>
          <w:color w:val="FF0000"/>
          <w:sz w:val="21"/>
          <w:szCs w:val="21"/>
          <w:bdr w:val="none" w:sz="0" w:space="0" w:color="auto" w:frame="1"/>
        </w:rPr>
        <w:t>（心所）</w:t>
      </w:r>
      <w:r w:rsidRPr="00395161">
        <w:rPr>
          <w:rFonts w:ascii="Kaiti TC" w:eastAsia="Kaiti TC" w:hAnsi="Kaiti TC" w:cs="Kaiti TC"/>
          <w:b/>
          <w:bCs/>
          <w:color w:val="000000"/>
          <w:sz w:val="28"/>
          <w:szCs w:val="28"/>
          <w:bdr w:val="none" w:sz="0" w:space="0" w:color="auto" w:frame="1"/>
        </w:rPr>
        <w:t>為性者，皆名為智，餘名為福。且依六種波羅蜜多，</w:t>
      </w:r>
      <w:r w:rsidRPr="00395161">
        <w:rPr>
          <w:rFonts w:ascii="Kaiti TC" w:eastAsia="Kaiti TC" w:hAnsi="Kaiti TC" w:cs="Kaiti TC" w:hint="eastAsia"/>
          <w:b/>
          <w:bCs/>
          <w:color w:val="FF0000"/>
          <w:sz w:val="21"/>
          <w:szCs w:val="21"/>
          <w:bdr w:val="none" w:sz="0" w:space="0" w:color="auto" w:frame="1"/>
        </w:rPr>
        <w:t>（此六每一種）</w:t>
      </w:r>
      <w:r w:rsidRPr="00395161">
        <w:rPr>
          <w:rFonts w:ascii="Kaiti TC" w:eastAsia="Kaiti TC" w:hAnsi="Kaiti TC" w:cs="Kaiti TC"/>
          <w:b/>
          <w:bCs/>
          <w:color w:val="000000"/>
          <w:sz w:val="28"/>
          <w:szCs w:val="28"/>
          <w:bdr w:val="none" w:sz="0" w:space="0" w:color="auto" w:frame="1"/>
        </w:rPr>
        <w:t>通相皆</w:t>
      </w:r>
      <w:r w:rsidRPr="00395161">
        <w:rPr>
          <w:rFonts w:ascii="Kaiti TC" w:eastAsia="Kaiti TC" w:hAnsi="Kaiti TC" w:cs="Kaiti TC"/>
          <w:b/>
          <w:bCs/>
          <w:color w:val="FF0000"/>
          <w:sz w:val="21"/>
          <w:szCs w:val="21"/>
          <w:bdr w:val="none" w:sz="0" w:space="0" w:color="auto" w:frame="1"/>
        </w:rPr>
        <w:t>（含福、智）</w:t>
      </w:r>
      <w:r w:rsidRPr="00395161">
        <w:rPr>
          <w:rFonts w:ascii="Kaiti TC" w:eastAsia="Kaiti TC" w:hAnsi="Kaiti TC" w:cs="Kaiti TC"/>
          <w:b/>
          <w:bCs/>
          <w:color w:val="000000"/>
          <w:sz w:val="28"/>
          <w:szCs w:val="28"/>
          <w:bdr w:val="none" w:sz="0" w:space="0" w:color="auto" w:frame="1"/>
        </w:rPr>
        <w:t>二，別相前五說為福德，第六智慧。或復前三唯福德攝，後一唯智，餘通二種。</w:t>
      </w:r>
    </w:p>
    <w:p w14:paraId="3FE60FC2" w14:textId="77777777" w:rsidR="00395161" w:rsidRPr="00395161" w:rsidRDefault="00395161" w:rsidP="00395161">
      <w:pPr>
        <w:rPr>
          <w:rFonts w:ascii="Kaiti TC" w:eastAsia="Kaiti TC" w:hAnsi="Kaiti TC" w:cs="Kaiti TC"/>
          <w:b/>
          <w:bCs/>
          <w:color w:val="000000"/>
          <w:sz w:val="28"/>
          <w:szCs w:val="28"/>
          <w:bdr w:val="none" w:sz="0" w:space="0" w:color="auto" w:frame="1"/>
        </w:rPr>
      </w:pPr>
    </w:p>
    <w:p w14:paraId="77F75679" w14:textId="77777777" w:rsidR="00395161" w:rsidRPr="00395161" w:rsidRDefault="00395161" w:rsidP="00395161">
      <w:pPr>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00"/>
          <w:sz w:val="28"/>
          <w:szCs w:val="28"/>
          <w:bdr w:val="none" w:sz="0" w:space="0" w:color="auto" w:frame="1"/>
        </w:rPr>
        <w:t>復有二種，謂利自他，所修勝行隨意樂力，一切皆通自他利行。依別相說，六</w:t>
      </w:r>
      <w:r w:rsidRPr="00395161">
        <w:rPr>
          <w:rFonts w:ascii="Kaiti TC" w:eastAsia="Kaiti TC" w:hAnsi="Kaiti TC" w:cs="Kaiti TC"/>
          <w:b/>
          <w:bCs/>
          <w:color w:val="FF0000"/>
          <w:sz w:val="21"/>
          <w:szCs w:val="21"/>
          <w:bdr w:val="none" w:sz="0" w:space="0" w:color="auto" w:frame="1"/>
        </w:rPr>
        <w:t>（種）</w:t>
      </w:r>
      <w:r w:rsidRPr="00395161">
        <w:rPr>
          <w:rFonts w:ascii="Kaiti TC" w:eastAsia="Kaiti TC" w:hAnsi="Kaiti TC" w:cs="Kaiti TC"/>
          <w:b/>
          <w:bCs/>
          <w:color w:val="000000"/>
          <w:sz w:val="28"/>
          <w:szCs w:val="28"/>
          <w:bdr w:val="none" w:sz="0" w:space="0" w:color="auto" w:frame="1"/>
        </w:rPr>
        <w:t>到彼岸、</w:t>
      </w:r>
      <w:r w:rsidRPr="00395161">
        <w:rPr>
          <w:rFonts w:ascii="Kaiti TC" w:eastAsia="Kaiti TC" w:hAnsi="Kaiti TC" w:cs="Kaiti TC"/>
          <w:b/>
          <w:bCs/>
          <w:color w:val="FF0000"/>
          <w:sz w:val="21"/>
          <w:szCs w:val="21"/>
          <w:bdr w:val="none" w:sz="0" w:space="0" w:color="auto" w:frame="1"/>
        </w:rPr>
        <w:t>（三十七</w:t>
      </w:r>
      <w:r w:rsidRPr="00395161">
        <w:rPr>
          <w:rFonts w:ascii="Kaiti TC" w:eastAsia="Kaiti TC" w:hAnsi="Kaiti TC" w:cs="Kaiti TC" w:hint="eastAsia"/>
          <w:b/>
          <w:bCs/>
          <w:color w:val="FF0000"/>
          <w:sz w:val="21"/>
          <w:szCs w:val="21"/>
          <w:bdr w:val="none" w:sz="0" w:space="0" w:color="auto" w:frame="1"/>
        </w:rPr>
        <w:t>道品/七</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菩提分等，自利行攝；</w:t>
      </w:r>
      <w:r w:rsidRPr="00395161">
        <w:rPr>
          <w:rFonts w:ascii="Kaiti TC" w:eastAsia="Kaiti TC" w:hAnsi="Kaiti TC" w:cs="Kaiti TC"/>
          <w:b/>
          <w:bCs/>
          <w:color w:val="FF0000"/>
          <w:sz w:val="21"/>
          <w:szCs w:val="21"/>
          <w:bdr w:val="none" w:sz="0" w:space="0" w:color="auto" w:frame="1"/>
        </w:rPr>
        <w:t>（佈施、愛語、利行、同事）</w:t>
      </w:r>
      <w:r w:rsidRPr="00395161">
        <w:rPr>
          <w:rFonts w:ascii="Kaiti TC" w:eastAsia="Kaiti TC" w:hAnsi="Kaiti TC" w:cs="Kaiti TC"/>
          <w:b/>
          <w:bCs/>
          <w:color w:val="000000"/>
          <w:sz w:val="28"/>
          <w:szCs w:val="28"/>
          <w:bdr w:val="none" w:sz="0" w:space="0" w:color="auto" w:frame="1"/>
        </w:rPr>
        <w:t>四種攝事，</w:t>
      </w:r>
      <w:r w:rsidRPr="00395161">
        <w:rPr>
          <w:rFonts w:ascii="Kaiti TC" w:eastAsia="Kaiti TC" w:hAnsi="Kaiti TC" w:cs="Kaiti TC"/>
          <w:b/>
          <w:bCs/>
          <w:color w:val="FF0000"/>
          <w:sz w:val="21"/>
          <w:szCs w:val="21"/>
          <w:bdr w:val="none" w:sz="0" w:space="0" w:color="auto" w:frame="1"/>
        </w:rPr>
        <w:t>（慈、悲、喜、捨）</w:t>
      </w:r>
      <w:r w:rsidRPr="00395161">
        <w:rPr>
          <w:rFonts w:ascii="Kaiti TC" w:eastAsia="Kaiti TC" w:hAnsi="Kaiti TC" w:cs="Kaiti TC"/>
          <w:b/>
          <w:bCs/>
          <w:color w:val="000000"/>
          <w:sz w:val="28"/>
          <w:szCs w:val="28"/>
          <w:bdr w:val="none" w:sz="0" w:space="0" w:color="auto" w:frame="1"/>
        </w:rPr>
        <w:t>四無量等，一切皆是利他行攝。如是等行差別無邊，皆是此</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FF0000"/>
          <w:sz w:val="21"/>
          <w:szCs w:val="21"/>
          <w:shd w:val="clear" w:color="auto" w:fill="FFFFFF"/>
        </w:rPr>
        <w:t>資糧位</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中所修勝行。</w:t>
      </w:r>
    </w:p>
    <w:p w14:paraId="66BD475B" w14:textId="77777777" w:rsidR="00395161" w:rsidRPr="00395161" w:rsidRDefault="00395161" w:rsidP="00395161">
      <w:pPr>
        <w:rPr>
          <w:rFonts w:ascii="Kaiti TC" w:eastAsia="Kaiti TC" w:hAnsi="Kaiti TC" w:cs="Kaiti TC"/>
          <w:b/>
          <w:bCs/>
          <w:color w:val="000000"/>
          <w:sz w:val="28"/>
          <w:szCs w:val="28"/>
          <w:bdr w:val="none" w:sz="0" w:space="0" w:color="auto" w:frame="1"/>
        </w:rPr>
      </w:pPr>
    </w:p>
    <w:p w14:paraId="06676161" w14:textId="77777777" w:rsidR="00395161" w:rsidRPr="00395161" w:rsidRDefault="00395161" w:rsidP="00395161">
      <w:pPr>
        <w:rPr>
          <w:rFonts w:ascii="Kaiti TC" w:eastAsia="Kaiti TC" w:hAnsi="Kaiti TC" w:cs="Kaiti TC"/>
          <w:b/>
          <w:bCs/>
          <w:color w:val="0000FF"/>
          <w:sz w:val="21"/>
          <w:szCs w:val="21"/>
          <w:bdr w:val="none" w:sz="0" w:space="0" w:color="auto" w:frame="1"/>
        </w:rPr>
      </w:pPr>
      <w:r w:rsidRPr="00395161">
        <w:rPr>
          <w:rFonts w:ascii="Kaiti TC" w:eastAsia="Kaiti TC" w:hAnsi="Kaiti TC" w:cs="Kaiti TC"/>
          <w:b/>
          <w:bCs/>
          <w:color w:val="0000FF"/>
          <w:sz w:val="21"/>
          <w:szCs w:val="21"/>
          <w:bdr w:val="none" w:sz="0" w:space="0" w:color="auto" w:frame="1"/>
        </w:rPr>
        <w:t>1布施攝（dāna-</w:t>
      </w:r>
      <w:proofErr w:type="spellStart"/>
      <w:r w:rsidRPr="00395161">
        <w:rPr>
          <w:rFonts w:ascii="Kaiti TC" w:eastAsia="Kaiti TC" w:hAnsi="Kaiti TC" w:cs="Kaiti TC"/>
          <w:b/>
          <w:bCs/>
          <w:color w:val="0000FF"/>
          <w:sz w:val="21"/>
          <w:szCs w:val="21"/>
          <w:bdr w:val="none" w:sz="0" w:space="0" w:color="auto" w:frame="1"/>
        </w:rPr>
        <w:t>sajgraha</w:t>
      </w:r>
      <w:proofErr w:type="spellEnd"/>
      <w:r w:rsidRPr="00395161">
        <w:rPr>
          <w:rFonts w:ascii="Kaiti TC" w:eastAsia="Kaiti TC" w:hAnsi="Kaiti TC" w:cs="Kaiti TC"/>
          <w:b/>
          <w:bCs/>
          <w:color w:val="0000FF"/>
          <w:sz w:val="21"/>
          <w:szCs w:val="21"/>
          <w:bdr w:val="none" w:sz="0" w:space="0" w:color="auto" w:frame="1"/>
        </w:rPr>
        <w:t>），又作布施攝事、布施隨攝方便、惠施。隨攝方便，即以無所施之心施受真理（法施）與施捨財物（財施）。謂若有眾生樂財，則布施財；若樂法，則布施法，令起親愛之心而依附菩薩受道。2愛語攝（</w:t>
      </w:r>
      <w:proofErr w:type="spellStart"/>
      <w:r w:rsidRPr="00395161">
        <w:rPr>
          <w:rFonts w:ascii="Kaiti TC" w:eastAsia="Kaiti TC" w:hAnsi="Kaiti TC" w:cs="Kaiti TC"/>
          <w:b/>
          <w:bCs/>
          <w:color w:val="0000FF"/>
          <w:sz w:val="21"/>
          <w:szCs w:val="21"/>
          <w:bdr w:val="none" w:sz="0" w:space="0" w:color="auto" w:frame="1"/>
        </w:rPr>
        <w:t>priya-</w:t>
      </w:r>
      <w:r w:rsidRPr="00395161">
        <w:rPr>
          <w:rFonts w:ascii="Kaiti TC" w:eastAsia="Kaiti TC" w:hAnsi="Kaiti TC" w:cs="Kaiti TC"/>
          <w:b/>
          <w:bCs/>
          <w:color w:val="1155CC"/>
          <w:sz w:val="21"/>
          <w:szCs w:val="21"/>
          <w:bdr w:val="none" w:sz="0" w:space="0" w:color="auto" w:frame="1"/>
        </w:rPr>
        <w:t>v</w:t>
      </w:r>
      <w:r w:rsidRPr="00395161">
        <w:rPr>
          <w:rFonts w:ascii="Kaiti TC" w:eastAsia="Kaiti TC" w:hAnsi="Kaiti TC" w:cs="Kaiti TC"/>
          <w:b/>
          <w:bCs/>
          <w:color w:val="0000FF"/>
          <w:sz w:val="21"/>
          <w:szCs w:val="21"/>
          <w:bdr w:val="none" w:sz="0" w:space="0" w:color="auto" w:frame="1"/>
        </w:rPr>
        <w:t>ādita-sajgraha</w:t>
      </w:r>
      <w:proofErr w:type="spellEnd"/>
      <w:r w:rsidRPr="00395161">
        <w:rPr>
          <w:rFonts w:ascii="Kaiti TC" w:eastAsia="Kaiti TC" w:hAnsi="Kaiti TC" w:cs="Kaiti TC"/>
          <w:b/>
          <w:bCs/>
          <w:color w:val="0000FF"/>
          <w:sz w:val="21"/>
          <w:szCs w:val="21"/>
          <w:bdr w:val="none" w:sz="0" w:space="0" w:color="auto" w:frame="1"/>
        </w:rPr>
        <w:t>），又作能攝方便愛語攝事、愛語攝方便、愛言、愛語。謂依眾生之根性而善言慰喻，令起親愛之心而依附菩薩受道。3利行攝（</w:t>
      </w:r>
      <w:proofErr w:type="spellStart"/>
      <w:r w:rsidRPr="00395161">
        <w:rPr>
          <w:rFonts w:ascii="Kaiti TC" w:eastAsia="Kaiti TC" w:hAnsi="Kaiti TC" w:cs="Kaiti TC"/>
          <w:b/>
          <w:bCs/>
          <w:color w:val="0000FF"/>
          <w:sz w:val="21"/>
          <w:szCs w:val="21"/>
          <w:bdr w:val="none" w:sz="0" w:space="0" w:color="auto" w:frame="1"/>
        </w:rPr>
        <w:t>artha-</w:t>
      </w:r>
      <w:r w:rsidRPr="00395161">
        <w:rPr>
          <w:rFonts w:ascii="Kaiti TC" w:eastAsia="Kaiti TC" w:hAnsi="Kaiti TC" w:cs="Kaiti TC"/>
          <w:b/>
          <w:bCs/>
          <w:color w:val="1155CC"/>
          <w:sz w:val="21"/>
          <w:szCs w:val="21"/>
          <w:bdr w:val="none" w:sz="0" w:space="0" w:color="auto" w:frame="1"/>
        </w:rPr>
        <w:t>cary</w:t>
      </w:r>
      <w:r w:rsidRPr="00395161">
        <w:rPr>
          <w:rFonts w:ascii="Kaiti TC" w:eastAsia="Kaiti TC" w:hAnsi="Kaiti TC" w:cs="Kaiti TC"/>
          <w:b/>
          <w:bCs/>
          <w:color w:val="0000FF"/>
          <w:sz w:val="21"/>
          <w:szCs w:val="21"/>
          <w:bdr w:val="none" w:sz="0" w:space="0" w:color="auto" w:frame="1"/>
        </w:rPr>
        <w:t>ā-sajgraha</w:t>
      </w:r>
      <w:proofErr w:type="spellEnd"/>
      <w:r w:rsidRPr="00395161">
        <w:rPr>
          <w:rFonts w:ascii="Kaiti TC" w:eastAsia="Kaiti TC" w:hAnsi="Kaiti TC" w:cs="Kaiti TC"/>
          <w:b/>
          <w:bCs/>
          <w:color w:val="0000FF"/>
          <w:sz w:val="21"/>
          <w:szCs w:val="21"/>
          <w:bdr w:val="none" w:sz="0" w:space="0" w:color="auto" w:frame="1"/>
        </w:rPr>
        <w:t>），又作利行攝事、利益攝、令入方便、度方便、利人、利益。謂行身口意善行，利益眾生，令生親愛之心而受道。4同事攝（</w:t>
      </w:r>
      <w:proofErr w:type="spellStart"/>
      <w:r w:rsidRPr="00395161">
        <w:rPr>
          <w:rFonts w:ascii="Kaiti TC" w:eastAsia="Kaiti TC" w:hAnsi="Kaiti TC" w:cs="Kaiti TC"/>
          <w:b/>
          <w:bCs/>
          <w:color w:val="1155CC"/>
          <w:sz w:val="21"/>
          <w:szCs w:val="21"/>
          <w:bdr w:val="none" w:sz="0" w:space="0" w:color="auto" w:frame="1"/>
        </w:rPr>
        <w:t>sam</w:t>
      </w:r>
      <w:r w:rsidRPr="00395161">
        <w:rPr>
          <w:rFonts w:ascii="Kaiti TC" w:eastAsia="Kaiti TC" w:hAnsi="Kaiti TC" w:cs="Kaiti TC"/>
          <w:b/>
          <w:bCs/>
          <w:color w:val="0000FF"/>
          <w:sz w:val="21"/>
          <w:szCs w:val="21"/>
          <w:bdr w:val="none" w:sz="0" w:space="0" w:color="auto" w:frame="1"/>
        </w:rPr>
        <w:t>ānārthatā-sajgraha</w:t>
      </w:r>
      <w:proofErr w:type="spellEnd"/>
      <w:r w:rsidRPr="00395161">
        <w:rPr>
          <w:rFonts w:ascii="Kaiti TC" w:eastAsia="Kaiti TC" w:hAnsi="Kaiti TC" w:cs="Kaiti TC"/>
          <w:b/>
          <w:bCs/>
          <w:color w:val="0000FF"/>
          <w:sz w:val="21"/>
          <w:szCs w:val="21"/>
          <w:bdr w:val="none" w:sz="0" w:space="0" w:color="auto" w:frame="1"/>
        </w:rPr>
        <w:t>），又作同事攝事、同事隨順方便、隨轉方便、隨順方便、同利、同行、等利、等與。謂親近眾生同其苦樂，並以法眼見眾生根性而隨其所樂分形示現，令其同霑利益，因而入道。</w:t>
      </w:r>
    </w:p>
    <w:p w14:paraId="470F6841" w14:textId="77777777" w:rsidR="00395161" w:rsidRPr="00395161" w:rsidRDefault="00395161" w:rsidP="00395161">
      <w:pPr>
        <w:rPr>
          <w:rFonts w:ascii="Kaiti TC" w:eastAsia="Kaiti TC" w:hAnsi="Kaiti TC" w:cs="Kaiti TC"/>
          <w:b/>
          <w:bCs/>
          <w:color w:val="0000FF"/>
          <w:sz w:val="21"/>
          <w:szCs w:val="21"/>
          <w:bdr w:val="none" w:sz="0" w:space="0" w:color="auto" w:frame="1"/>
        </w:rPr>
      </w:pPr>
    </w:p>
    <w:p w14:paraId="351F7149" w14:textId="77777777" w:rsidR="00395161" w:rsidRPr="00395161" w:rsidRDefault="00395161" w:rsidP="00395161">
      <w:pPr>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00"/>
          <w:sz w:val="28"/>
          <w:szCs w:val="28"/>
          <w:bdr w:val="none" w:sz="0" w:space="0" w:color="auto" w:frame="1"/>
        </w:rPr>
        <w:t>此位二障雖未伏除，修勝行時有三退屈，而能三事練磨其心，於所證修勇猛不退。一聞無上正等菩提廣大深遠，心便退屈，引他已證大菩提者，練磨自心，勇猛不退。二聞施</w:t>
      </w:r>
      <w:r w:rsidRPr="00395161">
        <w:rPr>
          <w:rFonts w:ascii="Kaiti TC" w:eastAsia="Kaiti TC" w:hAnsi="Kaiti TC" w:cs="Kaiti TC"/>
          <w:b/>
          <w:bCs/>
          <w:color w:val="000000"/>
          <w:sz w:val="28"/>
          <w:szCs w:val="28"/>
          <w:bdr w:val="none" w:sz="0" w:space="0" w:color="auto" w:frame="1"/>
        </w:rPr>
        <w:lastRenderedPageBreak/>
        <w:t>等波羅蜜多甚難可修，心便退屈，省己意樂能</w:t>
      </w:r>
      <w:r w:rsidRPr="00395161">
        <w:rPr>
          <w:rFonts w:ascii="Kaiti TC" w:eastAsia="Kaiti TC" w:hAnsi="Kaiti TC" w:cs="Kaiti TC"/>
          <w:b/>
          <w:bCs/>
          <w:color w:val="FF0000"/>
          <w:sz w:val="21"/>
          <w:szCs w:val="21"/>
          <w:bdr w:val="none" w:sz="0" w:space="0" w:color="auto" w:frame="1"/>
        </w:rPr>
        <w:t>（力所及）</w:t>
      </w:r>
      <w:r w:rsidRPr="00395161">
        <w:rPr>
          <w:rFonts w:ascii="Kaiti TC" w:eastAsia="Kaiti TC" w:hAnsi="Kaiti TC" w:cs="Kaiti TC"/>
          <w:b/>
          <w:bCs/>
          <w:color w:val="000000"/>
          <w:sz w:val="28"/>
          <w:szCs w:val="28"/>
          <w:bdr w:val="none" w:sz="0" w:space="0" w:color="auto" w:frame="1"/>
        </w:rPr>
        <w:t>修施等，練磨自心，勇猛不退。三聞諸佛圓滿轉依極難可證，心便退屈，引他麤善</w:t>
      </w:r>
      <w:r w:rsidRPr="00395161">
        <w:rPr>
          <w:rFonts w:ascii="Kaiti TC" w:eastAsia="Kaiti TC" w:hAnsi="Kaiti TC" w:cs="Kaiti TC"/>
          <w:b/>
          <w:bCs/>
          <w:color w:val="FF0000"/>
          <w:sz w:val="21"/>
          <w:szCs w:val="21"/>
          <w:bdr w:val="none" w:sz="0" w:space="0" w:color="auto" w:frame="1"/>
        </w:rPr>
        <w:t>（的因就已能得妙果）</w:t>
      </w:r>
      <w:r w:rsidRPr="00395161">
        <w:rPr>
          <w:rFonts w:ascii="Kaiti TC" w:eastAsia="Kaiti TC" w:hAnsi="Kaiti TC" w:cs="Kaiti TC"/>
          <w:b/>
          <w:bCs/>
          <w:color w:val="000000"/>
          <w:sz w:val="28"/>
          <w:szCs w:val="28"/>
          <w:bdr w:val="none" w:sz="0" w:space="0" w:color="auto" w:frame="1"/>
        </w:rPr>
        <w:t>，況己妙因，練磨自心，勇猛不退。由斯三事，練磨其心，堅固熾然，修諸勝行。</w:t>
      </w:r>
    </w:p>
    <w:p w14:paraId="1249D809" w14:textId="77777777" w:rsidR="00395161" w:rsidRPr="00395161" w:rsidRDefault="00395161" w:rsidP="00395161">
      <w:pPr>
        <w:rPr>
          <w:rFonts w:ascii="Kaiti TC" w:eastAsia="Kaiti TC" w:hAnsi="Kaiti TC" w:cs="Kaiti TC"/>
          <w:b/>
          <w:bCs/>
          <w:color w:val="000000"/>
          <w:sz w:val="28"/>
          <w:szCs w:val="28"/>
          <w:bdr w:val="none" w:sz="0" w:space="0" w:color="auto" w:frame="1"/>
        </w:rPr>
      </w:pPr>
    </w:p>
    <w:p w14:paraId="35F194EE" w14:textId="77777777" w:rsidR="00395161" w:rsidRPr="00395161" w:rsidRDefault="00395161" w:rsidP="00395161">
      <w:pPr>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FF"/>
          <w:sz w:val="28"/>
          <w:szCs w:val="28"/>
          <w:bdr w:val="none" w:sz="0" w:space="0" w:color="auto" w:frame="1"/>
        </w:rPr>
        <w:t># 論加行位</w:t>
      </w:r>
    </w:p>
    <w:p w14:paraId="0FEB4921" w14:textId="77777777" w:rsidR="00395161" w:rsidRPr="00395161" w:rsidRDefault="00395161" w:rsidP="00395161">
      <w:pPr>
        <w:rPr>
          <w:rFonts w:ascii="Kaiti TC" w:eastAsia="Kaiti TC" w:hAnsi="Kaiti TC" w:cs="Kaiti TC"/>
          <w:b/>
          <w:bCs/>
          <w:color w:val="000000"/>
          <w:sz w:val="28"/>
          <w:szCs w:val="28"/>
          <w:bdr w:val="none" w:sz="0" w:space="0" w:color="auto" w:frame="1"/>
        </w:rPr>
      </w:pPr>
    </w:p>
    <w:p w14:paraId="50612239" w14:textId="77777777" w:rsidR="00395161" w:rsidRPr="00395161" w:rsidRDefault="00395161" w:rsidP="00395161">
      <w:pPr>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00"/>
          <w:sz w:val="28"/>
          <w:szCs w:val="28"/>
          <w:highlight w:val="yellow"/>
          <w:bdr w:val="none" w:sz="0" w:space="0" w:color="auto" w:frame="1"/>
        </w:rPr>
        <w:t>次加行位</w:t>
      </w:r>
      <w:r w:rsidRPr="00395161">
        <w:rPr>
          <w:rFonts w:ascii="Kaiti TC" w:eastAsia="Kaiti TC" w:hAnsi="Kaiti TC" w:cs="Kaiti TC"/>
          <w:b/>
          <w:bCs/>
          <w:color w:val="000000"/>
          <w:sz w:val="28"/>
          <w:szCs w:val="28"/>
          <w:bdr w:val="none" w:sz="0" w:space="0" w:color="auto" w:frame="1"/>
        </w:rPr>
        <w:t>，其相云何？</w:t>
      </w:r>
    </w:p>
    <w:p w14:paraId="396AB721" w14:textId="77777777" w:rsidR="00395161" w:rsidRPr="00395161" w:rsidRDefault="00395161" w:rsidP="00395161">
      <w:pPr>
        <w:rPr>
          <w:rFonts w:ascii="Kaiti TC" w:eastAsia="Kaiti TC" w:hAnsi="Kaiti TC" w:cs="Kaiti TC"/>
          <w:b/>
          <w:bCs/>
          <w:color w:val="000000"/>
          <w:sz w:val="28"/>
          <w:szCs w:val="28"/>
          <w:bdr w:val="none" w:sz="0" w:space="0" w:color="auto" w:frame="1"/>
        </w:rPr>
      </w:pPr>
    </w:p>
    <w:p w14:paraId="4E003F55" w14:textId="77777777" w:rsidR="00395161" w:rsidRPr="00395161" w:rsidRDefault="00395161" w:rsidP="00395161">
      <w:pPr>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00"/>
          <w:sz w:val="28"/>
          <w:szCs w:val="28"/>
          <w:bdr w:val="none" w:sz="0" w:space="0" w:color="auto" w:frame="1"/>
        </w:rPr>
        <w:t>頌曰：“</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hint="eastAsia"/>
          <w:b/>
          <w:bCs/>
          <w:color w:val="FF0000"/>
          <w:sz w:val="21"/>
          <w:szCs w:val="21"/>
        </w:rPr>
        <w:t>修加行道時</w:t>
      </w:r>
      <w:r w:rsidRPr="00395161">
        <w:rPr>
          <w:rFonts w:ascii="Kaiti TC" w:eastAsia="Kaiti TC" w:hAnsi="Kaiti TC" w:cs="Kaiti TC"/>
          <w:b/>
          <w:bCs/>
          <w:color w:val="FF0000"/>
          <w:sz w:val="21"/>
          <w:szCs w:val="21"/>
        </w:rPr>
        <w:t>，</w:t>
      </w:r>
      <w:r w:rsidRPr="00395161">
        <w:rPr>
          <w:rFonts w:ascii="Kaiti TC" w:eastAsia="Kaiti TC" w:hAnsi="Kaiti TC" w:cs="Kaiti TC" w:hint="eastAsia"/>
          <w:b/>
          <w:bCs/>
          <w:color w:val="FF0000"/>
          <w:sz w:val="21"/>
          <w:szCs w:val="21"/>
        </w:rPr>
        <w:t>）</w:t>
      </w:r>
      <w:r w:rsidRPr="00395161">
        <w:rPr>
          <w:rFonts w:ascii="Kaiti TC" w:eastAsia="Kaiti TC" w:hAnsi="Kaiti TC" w:cs="Kaiti TC"/>
          <w:b/>
          <w:bCs/>
          <w:color w:val="000000"/>
          <w:sz w:val="28"/>
          <w:szCs w:val="28"/>
          <w:bdr w:val="none" w:sz="0" w:space="0" w:color="auto" w:frame="1"/>
        </w:rPr>
        <w:t>現前立少物</w:t>
      </w:r>
      <w:r w:rsidRPr="00395161">
        <w:rPr>
          <w:rFonts w:ascii="Kaiti TC" w:eastAsia="Kaiti TC" w:hAnsi="Kaiti TC" w:cs="Kaiti TC" w:hint="eastAsia"/>
          <w:b/>
          <w:bCs/>
          <w:color w:val="FF0000"/>
          <w:sz w:val="21"/>
          <w:szCs w:val="21"/>
        </w:rPr>
        <w:t>（</w:t>
      </w:r>
      <w:r w:rsidRPr="00395161">
        <w:rPr>
          <w:rFonts w:ascii="Kaiti TC" w:eastAsia="Kaiti TC" w:hAnsi="Kaiti TC" w:cs="Kaiti TC" w:hint="eastAsia"/>
          <w:b/>
          <w:bCs/>
          <w:color w:val="FF0000"/>
          <w:sz w:val="21"/>
          <w:szCs w:val="21"/>
          <w:bdr w:val="none" w:sz="0" w:space="0" w:color="auto" w:frame="1"/>
        </w:rPr>
        <w:t>獲得少許境界，就</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謂是唯識性</w:t>
      </w:r>
      <w:r w:rsidRPr="00395161">
        <w:rPr>
          <w:rFonts w:ascii="Kaiti TC" w:eastAsia="Kaiti TC" w:hAnsi="Kaiti TC" w:cs="Kaiti TC" w:hint="eastAsia"/>
          <w:b/>
          <w:bCs/>
          <w:color w:val="000000"/>
          <w:sz w:val="28"/>
          <w:szCs w:val="28"/>
          <w:bdr w:val="none" w:sz="0" w:space="0" w:color="auto" w:frame="1"/>
        </w:rPr>
        <w:t>；</w:t>
      </w:r>
      <w:r w:rsidRPr="00395161">
        <w:rPr>
          <w:rFonts w:ascii="Kaiti TC" w:eastAsia="Kaiti TC" w:hAnsi="Kaiti TC" w:cs="Kaiti TC"/>
          <w:b/>
          <w:bCs/>
          <w:color w:val="000000"/>
          <w:sz w:val="28"/>
          <w:szCs w:val="28"/>
          <w:bdr w:val="none" w:sz="0" w:space="0" w:color="auto" w:frame="1"/>
        </w:rPr>
        <w:t>以有所得故，非實住唯識。”</w:t>
      </w:r>
    </w:p>
    <w:p w14:paraId="7A8A919E" w14:textId="77777777" w:rsidR="00395161" w:rsidRPr="00395161" w:rsidRDefault="00395161" w:rsidP="00395161">
      <w:pPr>
        <w:rPr>
          <w:rFonts w:ascii="Kaiti TC" w:eastAsia="Kaiti TC" w:hAnsi="Kaiti TC" w:cs="Kaiti TC"/>
          <w:b/>
          <w:bCs/>
          <w:color w:val="000000"/>
          <w:sz w:val="28"/>
          <w:szCs w:val="28"/>
          <w:bdr w:val="none" w:sz="0" w:space="0" w:color="auto" w:frame="1"/>
        </w:rPr>
      </w:pPr>
    </w:p>
    <w:p w14:paraId="31015043" w14:textId="77777777" w:rsidR="00395161" w:rsidRPr="00395161" w:rsidRDefault="00395161" w:rsidP="00395161">
      <w:pPr>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00"/>
          <w:sz w:val="28"/>
          <w:szCs w:val="28"/>
          <w:bdr w:val="none" w:sz="0" w:space="0" w:color="auto" w:frame="1"/>
        </w:rPr>
        <w:t>論曰：菩薩先於初無數劫善備福德、智慧資糧，</w:t>
      </w:r>
      <w:r w:rsidRPr="00395161">
        <w:rPr>
          <w:rFonts w:ascii="Kaiti TC" w:eastAsia="Kaiti TC" w:hAnsi="Kaiti TC" w:cs="Kaiti TC"/>
          <w:b/>
          <w:bCs/>
          <w:color w:val="FF0000"/>
          <w:sz w:val="21"/>
          <w:szCs w:val="21"/>
          <w:bdr w:val="none" w:sz="0" w:space="0" w:color="auto" w:frame="1"/>
        </w:rPr>
        <w:t>（修習）</w:t>
      </w:r>
      <w:r w:rsidRPr="00395161">
        <w:rPr>
          <w:rFonts w:ascii="Kaiti TC" w:eastAsia="Kaiti TC" w:hAnsi="Kaiti TC" w:cs="Kaiti TC"/>
          <w:b/>
          <w:bCs/>
          <w:color w:val="000000"/>
          <w:sz w:val="28"/>
          <w:szCs w:val="28"/>
          <w:bdr w:val="none" w:sz="0" w:space="0" w:color="auto" w:frame="1"/>
        </w:rPr>
        <w:t>順解脫分既圓滿已，為入見道住唯識</w:t>
      </w:r>
      <w:r w:rsidRPr="00395161">
        <w:rPr>
          <w:rFonts w:ascii="Kaiti TC" w:eastAsia="Kaiti TC" w:hAnsi="Kaiti TC" w:cs="Kaiti TC"/>
          <w:b/>
          <w:bCs/>
          <w:color w:val="FF0000"/>
          <w:sz w:val="21"/>
          <w:szCs w:val="21"/>
          <w:bdr w:val="none" w:sz="0" w:space="0" w:color="auto" w:frame="1"/>
        </w:rPr>
        <w:t>（實）</w:t>
      </w:r>
      <w:r w:rsidRPr="00395161">
        <w:rPr>
          <w:rFonts w:ascii="Kaiti TC" w:eastAsia="Kaiti TC" w:hAnsi="Kaiti TC" w:cs="Kaiti TC"/>
          <w:b/>
          <w:bCs/>
          <w:color w:val="000000"/>
          <w:sz w:val="28"/>
          <w:szCs w:val="28"/>
          <w:bdr w:val="none" w:sz="0" w:space="0" w:color="auto" w:frame="1"/>
        </w:rPr>
        <w:t>性，復修加行伏除</w:t>
      </w:r>
      <w:r w:rsidRPr="00395161">
        <w:rPr>
          <w:rFonts w:ascii="Kaiti TC" w:eastAsia="Kaiti TC" w:hAnsi="Kaiti TC" w:cs="Kaiti TC"/>
          <w:b/>
          <w:bCs/>
          <w:color w:val="FF0000"/>
          <w:sz w:val="21"/>
          <w:szCs w:val="21"/>
          <w:bdr w:val="none" w:sz="0" w:space="0" w:color="auto" w:frame="1"/>
        </w:rPr>
        <w:t>（分別）</w:t>
      </w:r>
      <w:r w:rsidRPr="00395161">
        <w:rPr>
          <w:rFonts w:ascii="Kaiti TC" w:eastAsia="Kaiti TC" w:hAnsi="Kaiti TC" w:cs="Kaiti TC"/>
          <w:b/>
          <w:bCs/>
          <w:color w:val="000000"/>
          <w:sz w:val="28"/>
          <w:szCs w:val="28"/>
          <w:bdr w:val="none" w:sz="0" w:space="0" w:color="auto" w:frame="1"/>
        </w:rPr>
        <w:t>二取，</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hint="eastAsia"/>
          <w:b/>
          <w:bCs/>
          <w:color w:val="FF0000"/>
          <w:sz w:val="21"/>
          <w:szCs w:val="21"/>
          <w:bdr w:val="none" w:sz="0" w:space="0" w:color="auto" w:frame="1"/>
        </w:rPr>
        <w:t>加行即</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謂煖、頂、忍、世第一法。此四總名順決擇分，</w:t>
      </w:r>
      <w:r w:rsidRPr="00395161">
        <w:rPr>
          <w:rFonts w:ascii="Kaiti TC" w:eastAsia="Kaiti TC" w:hAnsi="Kaiti TC" w:cs="Kaiti TC"/>
          <w:b/>
          <w:bCs/>
          <w:color w:val="FF0000"/>
          <w:sz w:val="21"/>
          <w:szCs w:val="21"/>
          <w:bdr w:val="none" w:sz="0" w:space="0" w:color="auto" w:frame="1"/>
        </w:rPr>
        <w:t>（因）</w:t>
      </w:r>
      <w:r w:rsidRPr="00395161">
        <w:rPr>
          <w:rFonts w:ascii="Kaiti TC" w:eastAsia="Kaiti TC" w:hAnsi="Kaiti TC" w:cs="Kaiti TC"/>
          <w:b/>
          <w:bCs/>
          <w:color w:val="000000"/>
          <w:sz w:val="28"/>
          <w:szCs w:val="28"/>
          <w:bdr w:val="none" w:sz="0" w:space="0" w:color="auto" w:frame="1"/>
        </w:rPr>
        <w:t>順</w:t>
      </w:r>
      <w:r w:rsidRPr="00395161">
        <w:rPr>
          <w:rFonts w:ascii="Kaiti TC" w:eastAsia="Kaiti TC" w:hAnsi="Kaiti TC" w:cs="Kaiti TC"/>
          <w:b/>
          <w:bCs/>
          <w:color w:val="FF0000"/>
          <w:sz w:val="21"/>
          <w:szCs w:val="21"/>
          <w:bdr w:val="none" w:sz="0" w:space="0" w:color="auto" w:frame="1"/>
        </w:rPr>
        <w:t>（著這些方法就能）</w:t>
      </w:r>
      <w:r w:rsidRPr="00395161">
        <w:rPr>
          <w:rFonts w:ascii="Kaiti TC" w:eastAsia="Kaiti TC" w:hAnsi="Kaiti TC" w:cs="Kaiti TC"/>
          <w:b/>
          <w:bCs/>
          <w:color w:val="000000"/>
          <w:sz w:val="28"/>
          <w:szCs w:val="28"/>
          <w:bdr w:val="none" w:sz="0" w:space="0" w:color="auto" w:frame="1"/>
        </w:rPr>
        <w:t>趣真實決擇分故。</w:t>
      </w:r>
      <w:r w:rsidRPr="00395161">
        <w:rPr>
          <w:rFonts w:ascii="Kaiti TC" w:eastAsia="Kaiti TC" w:hAnsi="Kaiti TC" w:cs="Kaiti TC"/>
          <w:b/>
          <w:bCs/>
          <w:color w:val="FF0000"/>
          <w:sz w:val="21"/>
          <w:szCs w:val="21"/>
          <w:bdr w:val="none" w:sz="0" w:space="0" w:color="auto" w:frame="1"/>
        </w:rPr>
        <w:t>（由於已</w:t>
      </w:r>
      <w:r w:rsidRPr="00395161">
        <w:rPr>
          <w:rFonts w:ascii="Kaiti TC" w:eastAsia="Kaiti TC" w:hAnsi="Kaiti TC" w:cs="Kaiti TC" w:hint="eastAsia"/>
          <w:b/>
          <w:bCs/>
          <w:color w:val="FF0000"/>
          <w:sz w:val="21"/>
          <w:szCs w:val="21"/>
          <w:bdr w:val="none" w:sz="0" w:space="0" w:color="auto" w:frame="1"/>
        </w:rPr>
        <w:t>接</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近見道故，立加行名，非前資糧無加行義。</w:t>
      </w:r>
    </w:p>
    <w:p w14:paraId="1A70E98B" w14:textId="77777777" w:rsidR="00395161" w:rsidRPr="00395161" w:rsidRDefault="00395161" w:rsidP="00395161">
      <w:pPr>
        <w:rPr>
          <w:rFonts w:ascii="Kaiti TC" w:eastAsia="Kaiti TC" w:hAnsi="Kaiti TC" w:cs="Kaiti TC"/>
          <w:b/>
          <w:bCs/>
          <w:color w:val="000000"/>
          <w:sz w:val="28"/>
          <w:szCs w:val="28"/>
          <w:bdr w:val="none" w:sz="0" w:space="0" w:color="auto" w:frame="1"/>
        </w:rPr>
      </w:pPr>
    </w:p>
    <w:p w14:paraId="78BC2CBE" w14:textId="77777777" w:rsidR="00395161" w:rsidRPr="00395161" w:rsidRDefault="00395161" w:rsidP="00395161">
      <w:pPr>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00"/>
          <w:sz w:val="28"/>
          <w:szCs w:val="28"/>
          <w:bdr w:val="none" w:sz="0" w:space="0" w:color="auto" w:frame="1"/>
        </w:rPr>
        <w:t>煖等四法依四尋思、四如實智</w:t>
      </w:r>
      <w:r w:rsidRPr="00395161">
        <w:rPr>
          <w:rFonts w:ascii="Kaiti TC" w:eastAsia="Kaiti TC" w:hAnsi="Kaiti TC" w:cs="Kaiti TC"/>
          <w:b/>
          <w:bCs/>
          <w:color w:val="FF0000"/>
          <w:sz w:val="21"/>
          <w:szCs w:val="21"/>
          <w:bdr w:val="none" w:sz="0" w:space="0" w:color="auto" w:frame="1"/>
        </w:rPr>
        <w:t>（的）</w:t>
      </w:r>
      <w:r w:rsidRPr="00395161">
        <w:rPr>
          <w:rFonts w:ascii="Kaiti TC" w:eastAsia="Kaiti TC" w:hAnsi="Kaiti TC" w:cs="Kaiti TC"/>
          <w:b/>
          <w:bCs/>
          <w:color w:val="000000"/>
          <w:sz w:val="28"/>
          <w:szCs w:val="28"/>
          <w:bdr w:val="none" w:sz="0" w:space="0" w:color="auto" w:frame="1"/>
        </w:rPr>
        <w:t>初、後位立</w:t>
      </w:r>
      <w:r w:rsidRPr="00395161">
        <w:rPr>
          <w:rFonts w:ascii="Kaiti TC" w:eastAsia="Kaiti TC" w:hAnsi="Kaiti TC" w:cs="Kaiti TC"/>
          <w:b/>
          <w:bCs/>
          <w:color w:val="FF0000"/>
          <w:sz w:val="21"/>
          <w:szCs w:val="21"/>
          <w:bdr w:val="none" w:sz="0" w:space="0" w:color="auto" w:frame="1"/>
        </w:rPr>
        <w:t>（依</w:t>
      </w:r>
      <w:r w:rsidRPr="00395161">
        <w:rPr>
          <w:rFonts w:ascii="Kaiti TC" w:eastAsia="Kaiti TC" w:hAnsi="Kaiti TC" w:cs="Kaiti TC"/>
          <w:b/>
          <w:bCs/>
          <w:color w:val="FF0000"/>
          <w:sz w:val="21"/>
          <w:szCs w:val="21"/>
          <w:shd w:val="clear" w:color="auto" w:fill="FFFFFF"/>
        </w:rPr>
        <w:t>初四尋思立煖、頂二位；依後四如實智立忍、世第一法</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。四尋思者，尋思名、義</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hint="eastAsia"/>
          <w:b/>
          <w:bCs/>
          <w:color w:val="FF0000"/>
          <w:sz w:val="21"/>
          <w:szCs w:val="21"/>
          <w:bdr w:val="none" w:sz="0" w:space="0" w:color="auto" w:frame="1"/>
        </w:rPr>
        <w:t>以及其</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自性、差別，假有實無</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hint="eastAsia"/>
          <w:b/>
          <w:bCs/>
          <w:color w:val="FF0000"/>
          <w:sz w:val="21"/>
          <w:szCs w:val="21"/>
          <w:bdr w:val="none" w:sz="0" w:space="0" w:color="auto" w:frame="1"/>
        </w:rPr>
        <w:t>分析觀察</w:t>
      </w:r>
      <w:r w:rsidRPr="00395161">
        <w:rPr>
          <w:rFonts w:ascii="Kaiti TC" w:eastAsia="Kaiti TC" w:hAnsi="Kaiti TC" w:cs="Kaiti TC"/>
          <w:b/>
          <w:bCs/>
          <w:color w:val="FF0000"/>
          <w:sz w:val="21"/>
          <w:szCs w:val="21"/>
          <w:bdr w:val="none" w:sz="0" w:space="0" w:color="auto" w:frame="1"/>
        </w:rPr>
        <w:t>能表達的名稱、所表達的意義、二者的本性、二者的差別等四。名稱是依他起，是假有也可是實法；意義屬遍計所執，必定實無。</w:t>
      </w:r>
      <w:r w:rsidRPr="00395161">
        <w:rPr>
          <w:rFonts w:ascii="Kaiti TC" w:eastAsia="Kaiti TC" w:hAnsi="Kaiti TC" w:cs="Kaiti TC"/>
          <w:b/>
          <w:bCs/>
          <w:color w:val="FF0000"/>
          <w:sz w:val="21"/>
          <w:szCs w:val="21"/>
          <w:shd w:val="clear" w:color="auto" w:fill="FFFFFF"/>
        </w:rPr>
        <w:t>四尋思只觀</w:t>
      </w:r>
      <w:r w:rsidRPr="00395161">
        <w:rPr>
          <w:rFonts w:ascii="Kaiti TC" w:eastAsia="Kaiti TC" w:hAnsi="Kaiti TC" w:cs="Kaiti TC" w:hint="eastAsia"/>
          <w:b/>
          <w:bCs/>
          <w:color w:val="FF0000"/>
          <w:sz w:val="21"/>
          <w:szCs w:val="21"/>
          <w:shd w:val="clear" w:color="auto" w:fill="FFFFFF"/>
        </w:rPr>
        <w:t>察</w:t>
      </w:r>
      <w:r w:rsidRPr="00395161">
        <w:rPr>
          <w:rFonts w:ascii="Kaiti TC" w:eastAsia="Kaiti TC" w:hAnsi="Kaiti TC" w:cs="Kaiti TC"/>
          <w:b/>
          <w:bCs/>
          <w:color w:val="FF0000"/>
          <w:sz w:val="21"/>
          <w:szCs w:val="21"/>
          <w:shd w:val="clear" w:color="auto" w:fill="FFFFFF"/>
        </w:rPr>
        <w:t>所取的名等四離識非有</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。如實遍知此四離識</w:t>
      </w:r>
      <w:r w:rsidRPr="00395161">
        <w:rPr>
          <w:rFonts w:ascii="Kaiti TC" w:eastAsia="Kaiti TC" w:hAnsi="Kaiti TC" w:cs="Kaiti TC"/>
          <w:b/>
          <w:bCs/>
          <w:color w:val="FF0000"/>
          <w:sz w:val="21"/>
          <w:szCs w:val="21"/>
          <w:bdr w:val="none" w:sz="0" w:space="0" w:color="auto" w:frame="1"/>
        </w:rPr>
        <w:t>（非有，）</w:t>
      </w:r>
      <w:r w:rsidRPr="00395161">
        <w:rPr>
          <w:rFonts w:ascii="Kaiti TC" w:eastAsia="Kaiti TC" w:hAnsi="Kaiti TC" w:cs="Kaiti TC"/>
          <w:b/>
          <w:bCs/>
          <w:color w:val="000000"/>
          <w:sz w:val="28"/>
          <w:szCs w:val="28"/>
          <w:bdr w:val="none" w:sz="0" w:space="0" w:color="auto" w:frame="1"/>
        </w:rPr>
        <w:t>及</w:t>
      </w:r>
      <w:r w:rsidRPr="00395161">
        <w:rPr>
          <w:rFonts w:ascii="Kaiti TC" w:eastAsia="Kaiti TC" w:hAnsi="Kaiti TC" w:cs="Kaiti TC"/>
          <w:b/>
          <w:bCs/>
          <w:color w:val="FF0000"/>
          <w:sz w:val="21"/>
          <w:szCs w:val="21"/>
          <w:bdr w:val="none" w:sz="0" w:space="0" w:color="auto" w:frame="1"/>
        </w:rPr>
        <w:t>（能認識它們的）</w:t>
      </w:r>
      <w:r w:rsidRPr="00395161">
        <w:rPr>
          <w:rFonts w:ascii="Kaiti TC" w:eastAsia="Kaiti TC" w:hAnsi="Kaiti TC" w:cs="Kaiti TC"/>
          <w:b/>
          <w:bCs/>
          <w:color w:val="000000"/>
          <w:sz w:val="28"/>
          <w:szCs w:val="28"/>
          <w:bdr w:val="none" w:sz="0" w:space="0" w:color="auto" w:frame="1"/>
        </w:rPr>
        <w:t>識</w:t>
      </w:r>
      <w:r w:rsidRPr="00395161">
        <w:rPr>
          <w:rFonts w:ascii="Kaiti TC" w:eastAsia="Kaiti TC" w:hAnsi="Kaiti TC" w:cs="Kaiti TC"/>
          <w:b/>
          <w:bCs/>
          <w:color w:val="FF0000"/>
          <w:sz w:val="21"/>
          <w:szCs w:val="21"/>
          <w:bdr w:val="none" w:sz="0" w:space="0" w:color="auto" w:frame="1"/>
        </w:rPr>
        <w:t>（也）</w:t>
      </w:r>
      <w:r w:rsidRPr="00395161">
        <w:rPr>
          <w:rFonts w:ascii="Kaiti TC" w:eastAsia="Kaiti TC" w:hAnsi="Kaiti TC" w:cs="Kaiti TC"/>
          <w:b/>
          <w:bCs/>
          <w:color w:val="000000"/>
          <w:sz w:val="28"/>
          <w:szCs w:val="28"/>
          <w:bdr w:val="none" w:sz="0" w:space="0" w:color="auto" w:frame="1"/>
        </w:rPr>
        <w:t>非有，名如實智。名、義相異，故別尋求</w:t>
      </w:r>
      <w:r w:rsidRPr="00395161">
        <w:rPr>
          <w:rFonts w:ascii="Kaiti TC" w:eastAsia="Kaiti TC" w:hAnsi="Kaiti TC" w:cs="Kaiti TC"/>
          <w:b/>
          <w:bCs/>
          <w:color w:val="FF0000"/>
          <w:sz w:val="21"/>
          <w:szCs w:val="21"/>
          <w:bdr w:val="none" w:sz="0" w:space="0" w:color="auto" w:frame="1"/>
        </w:rPr>
        <w:t>（所以要分開來尋思）</w:t>
      </w:r>
      <w:r w:rsidRPr="00395161">
        <w:rPr>
          <w:rFonts w:ascii="Kaiti TC" w:eastAsia="Kaiti TC" w:hAnsi="Kaiti TC" w:cs="Kaiti TC"/>
          <w:b/>
          <w:bCs/>
          <w:color w:val="000000"/>
          <w:sz w:val="28"/>
          <w:szCs w:val="28"/>
          <w:bdr w:val="none" w:sz="0" w:space="0" w:color="auto" w:frame="1"/>
        </w:rPr>
        <w:t>；二</w:t>
      </w:r>
      <w:r w:rsidRPr="00395161">
        <w:rPr>
          <w:rFonts w:ascii="Kaiti TC" w:eastAsia="Kaiti TC" w:hAnsi="Kaiti TC" w:cs="Kaiti TC"/>
          <w:b/>
          <w:bCs/>
          <w:color w:val="FF0000"/>
          <w:sz w:val="21"/>
          <w:szCs w:val="21"/>
          <w:bdr w:val="none" w:sz="0" w:space="0" w:color="auto" w:frame="1"/>
        </w:rPr>
        <w:t>（者的自性、）</w:t>
      </w:r>
      <w:r w:rsidRPr="00395161">
        <w:rPr>
          <w:rFonts w:ascii="Kaiti TC" w:eastAsia="Kaiti TC" w:hAnsi="Kaiti TC" w:cs="Kaiti TC"/>
          <w:b/>
          <w:bCs/>
          <w:color w:val="000000"/>
          <w:sz w:val="28"/>
          <w:szCs w:val="28"/>
          <w:bdr w:val="none" w:sz="0" w:space="0" w:color="auto" w:frame="1"/>
        </w:rPr>
        <w:t>二</w:t>
      </w:r>
      <w:r w:rsidRPr="00395161">
        <w:rPr>
          <w:rFonts w:ascii="Kaiti TC" w:eastAsia="Kaiti TC" w:hAnsi="Kaiti TC" w:cs="Kaiti TC"/>
          <w:b/>
          <w:bCs/>
          <w:color w:val="FF0000"/>
          <w:sz w:val="21"/>
          <w:szCs w:val="21"/>
          <w:bdr w:val="none" w:sz="0" w:space="0" w:color="auto" w:frame="1"/>
        </w:rPr>
        <w:t>（者的差別有）</w:t>
      </w:r>
      <w:r w:rsidRPr="00395161">
        <w:rPr>
          <w:rFonts w:ascii="Kaiti TC" w:eastAsia="Kaiti TC" w:hAnsi="Kaiti TC" w:cs="Kaiti TC"/>
          <w:b/>
          <w:bCs/>
          <w:color w:val="000000"/>
          <w:sz w:val="28"/>
          <w:szCs w:val="28"/>
          <w:bdr w:val="none" w:sz="0" w:space="0" w:color="auto" w:frame="1"/>
        </w:rPr>
        <w:t>相同</w:t>
      </w:r>
      <w:r w:rsidRPr="00395161">
        <w:rPr>
          <w:rFonts w:ascii="Kaiti TC" w:eastAsia="Kaiti TC" w:hAnsi="Kaiti TC" w:cs="Kaiti TC"/>
          <w:b/>
          <w:bCs/>
          <w:color w:val="FF0000"/>
          <w:sz w:val="21"/>
          <w:szCs w:val="21"/>
          <w:bdr w:val="none" w:sz="0" w:space="0" w:color="auto" w:frame="1"/>
        </w:rPr>
        <w:t>（之處）</w:t>
      </w:r>
      <w:r w:rsidRPr="00395161">
        <w:rPr>
          <w:rFonts w:ascii="Kaiti TC" w:eastAsia="Kaiti TC" w:hAnsi="Kaiti TC" w:cs="Kaiti TC"/>
          <w:b/>
          <w:bCs/>
          <w:color w:val="000000"/>
          <w:sz w:val="28"/>
          <w:szCs w:val="28"/>
          <w:bdr w:val="none" w:sz="0" w:space="0" w:color="auto" w:frame="1"/>
        </w:rPr>
        <w:t>，故合思察。</w:t>
      </w:r>
    </w:p>
    <w:p w14:paraId="660D7E84" w14:textId="77777777" w:rsidR="00395161" w:rsidRPr="00395161" w:rsidRDefault="00395161" w:rsidP="00395161">
      <w:pPr>
        <w:rPr>
          <w:rFonts w:ascii="Kaiti TC" w:eastAsia="Kaiti TC" w:hAnsi="Kaiti TC" w:cs="Kaiti TC"/>
          <w:b/>
          <w:bCs/>
          <w:color w:val="000000"/>
          <w:sz w:val="28"/>
          <w:szCs w:val="28"/>
          <w:bdr w:val="none" w:sz="0" w:space="0" w:color="auto" w:frame="1"/>
        </w:rPr>
      </w:pPr>
    </w:p>
    <w:p w14:paraId="2EBB73C8" w14:textId="77777777" w:rsidR="00395161" w:rsidRPr="00395161" w:rsidRDefault="00395161" w:rsidP="00395161">
      <w:pPr>
        <w:rPr>
          <w:rFonts w:ascii="Kaiti TC" w:eastAsia="Kaiti TC" w:hAnsi="Kaiti TC" w:cs="Kaiti TC"/>
          <w:b/>
          <w:bCs/>
          <w:color w:val="0000FF"/>
          <w:sz w:val="21"/>
          <w:szCs w:val="21"/>
          <w:shd w:val="clear" w:color="auto" w:fill="FFFFFF"/>
        </w:rPr>
      </w:pPr>
      <w:r w:rsidRPr="00395161">
        <w:rPr>
          <w:rFonts w:ascii="Kaiti TC" w:eastAsia="Kaiti TC" w:hAnsi="Kaiti TC" w:cs="Kaiti TC"/>
          <w:b/>
          <w:bCs/>
          <w:color w:val="0000FF"/>
          <w:sz w:val="21"/>
          <w:szCs w:val="21"/>
          <w:shd w:val="clear" w:color="auto" w:fill="FFFFFF"/>
        </w:rPr>
        <w:t>尋思：即</w:t>
      </w:r>
      <w:r w:rsidRPr="00395161">
        <w:rPr>
          <w:rFonts w:ascii="Kaiti TC" w:eastAsia="Kaiti TC" w:hAnsi="Kaiti TC" w:cs="Kaiti TC" w:hint="eastAsia"/>
          <w:b/>
          <w:bCs/>
          <w:color w:val="0000FF"/>
          <w:sz w:val="21"/>
          <w:szCs w:val="21"/>
          <w:shd w:val="clear" w:color="auto" w:fill="FFFFFF"/>
        </w:rPr>
        <w:t>分析</w:t>
      </w:r>
      <w:r w:rsidRPr="00395161">
        <w:rPr>
          <w:rFonts w:ascii="Kaiti TC" w:eastAsia="Kaiti TC" w:hAnsi="Kaiti TC" w:cs="Kaiti TC"/>
          <w:b/>
          <w:bCs/>
          <w:color w:val="0000FF"/>
          <w:sz w:val="21"/>
          <w:szCs w:val="21"/>
          <w:shd w:val="clear" w:color="auto" w:fill="FFFFFF"/>
        </w:rPr>
        <w:t>觀察。四尋思、四如實智是加行位修行功課，針對名、義、二者自性、二者差別進行觀察。觀察名等四法的本質（假立或實有）。即還未確定四法本質之前，猶在尋求思察。如實智是尋思之後，所起的確認無誤之智，</w:t>
      </w:r>
      <w:r w:rsidRPr="00395161">
        <w:rPr>
          <w:rFonts w:ascii="Kaiti TC" w:eastAsia="Kaiti TC" w:hAnsi="Kaiti TC" w:cs="Kaiti TC" w:hint="eastAsia"/>
          <w:b/>
          <w:bCs/>
          <w:color w:val="0000FF"/>
          <w:sz w:val="21"/>
          <w:szCs w:val="21"/>
          <w:shd w:val="clear" w:color="auto" w:fill="FFFFFF"/>
        </w:rPr>
        <w:t>確定了</w:t>
      </w:r>
      <w:r w:rsidRPr="00395161">
        <w:rPr>
          <w:rFonts w:ascii="Kaiti TC" w:eastAsia="Kaiti TC" w:hAnsi="Kaiti TC" w:cs="Kaiti TC"/>
          <w:b/>
          <w:bCs/>
          <w:color w:val="0000FF"/>
          <w:sz w:val="21"/>
          <w:szCs w:val="21"/>
          <w:shd w:val="clear" w:color="auto" w:fill="FFFFFF"/>
        </w:rPr>
        <w:t>名等四者皆是假立。四如實智所印可</w:t>
      </w:r>
      <w:r w:rsidRPr="00395161">
        <w:rPr>
          <w:rFonts w:ascii="Kaiti TC" w:eastAsia="Kaiti TC" w:hAnsi="Kaiti TC" w:cs="Kaiti TC" w:hint="eastAsia"/>
          <w:b/>
          <w:bCs/>
          <w:color w:val="0000FF"/>
          <w:sz w:val="21"/>
          <w:szCs w:val="21"/>
          <w:shd w:val="clear" w:color="auto" w:fill="FFFFFF"/>
        </w:rPr>
        <w:t>觀察分析之後所得</w:t>
      </w:r>
      <w:r w:rsidRPr="00395161">
        <w:rPr>
          <w:rFonts w:ascii="Kaiti TC" w:eastAsia="Kaiti TC" w:hAnsi="Kaiti TC" w:cs="Kaiti TC"/>
          <w:b/>
          <w:bCs/>
          <w:color w:val="0000FF"/>
          <w:sz w:val="21"/>
          <w:szCs w:val="21"/>
          <w:shd w:val="clear" w:color="auto" w:fill="FFFFFF"/>
        </w:rPr>
        <w:t>的</w:t>
      </w:r>
      <w:r w:rsidRPr="00395161">
        <w:rPr>
          <w:rFonts w:ascii="Kaiti TC" w:eastAsia="Kaiti TC" w:hAnsi="Kaiti TC" w:cs="Kaiti TC" w:hint="eastAsia"/>
          <w:b/>
          <w:bCs/>
          <w:color w:val="0000FF"/>
          <w:sz w:val="21"/>
          <w:szCs w:val="21"/>
          <w:shd w:val="clear" w:color="auto" w:fill="FFFFFF"/>
        </w:rPr>
        <w:t>結論。如實智</w:t>
      </w:r>
      <w:r w:rsidRPr="00395161">
        <w:rPr>
          <w:rFonts w:ascii="Kaiti TC" w:eastAsia="Kaiti TC" w:hAnsi="Kaiti TC" w:cs="Kaiti TC"/>
          <w:b/>
          <w:bCs/>
          <w:color w:val="0000FF"/>
          <w:sz w:val="21"/>
          <w:szCs w:val="21"/>
          <w:shd w:val="clear" w:color="auto" w:fill="FFFFFF"/>
        </w:rPr>
        <w:t>是</w:t>
      </w:r>
      <w:r w:rsidRPr="00395161">
        <w:rPr>
          <w:rFonts w:ascii="Kaiti TC" w:eastAsia="Kaiti TC" w:hAnsi="Kaiti TC" w:cs="Kaiti TC" w:hint="eastAsia"/>
          <w:b/>
          <w:bCs/>
          <w:color w:val="0000FF"/>
          <w:sz w:val="21"/>
          <w:szCs w:val="21"/>
          <w:shd w:val="clear" w:color="auto" w:fill="FFFFFF"/>
        </w:rPr>
        <w:t>表示即將</w:t>
      </w:r>
      <w:r w:rsidRPr="00395161">
        <w:rPr>
          <w:rFonts w:ascii="Kaiti TC" w:eastAsia="Kaiti TC" w:hAnsi="Kaiti TC" w:cs="Kaiti TC"/>
          <w:b/>
          <w:bCs/>
          <w:color w:val="0000FF"/>
          <w:sz w:val="21"/>
          <w:szCs w:val="21"/>
          <w:shd w:val="clear" w:color="auto" w:fill="FFFFFF"/>
        </w:rPr>
        <w:t>生起根本無分別智之前</w:t>
      </w:r>
      <w:r w:rsidRPr="00395161">
        <w:rPr>
          <w:rFonts w:ascii="Kaiti TC" w:eastAsia="Kaiti TC" w:hAnsi="Kaiti TC" w:cs="Kaiti TC" w:hint="eastAsia"/>
          <w:b/>
          <w:bCs/>
          <w:color w:val="0000FF"/>
          <w:sz w:val="21"/>
          <w:szCs w:val="21"/>
          <w:shd w:val="clear" w:color="auto" w:fill="FFFFFF"/>
        </w:rPr>
        <w:t>，</w:t>
      </w:r>
      <w:r w:rsidRPr="00395161">
        <w:rPr>
          <w:rFonts w:ascii="Kaiti TC" w:eastAsia="Kaiti TC" w:hAnsi="Kaiti TC" w:cs="Kaiti TC"/>
          <w:b/>
          <w:bCs/>
          <w:color w:val="0000FF"/>
          <w:sz w:val="21"/>
          <w:szCs w:val="21"/>
          <w:shd w:val="clear" w:color="auto" w:fill="FFFFFF"/>
        </w:rPr>
        <w:t>捨離</w:t>
      </w:r>
      <w:r w:rsidRPr="00395161">
        <w:rPr>
          <w:rFonts w:ascii="Kaiti TC" w:eastAsia="Kaiti TC" w:hAnsi="Kaiti TC" w:cs="Kaiti TC" w:hint="eastAsia"/>
          <w:b/>
          <w:bCs/>
          <w:color w:val="0000FF"/>
          <w:sz w:val="21"/>
          <w:szCs w:val="21"/>
          <w:shd w:val="clear" w:color="auto" w:fill="FFFFFF"/>
        </w:rPr>
        <w:t>想、名、</w:t>
      </w:r>
      <w:r w:rsidRPr="00395161">
        <w:rPr>
          <w:rFonts w:ascii="Kaiti TC" w:eastAsia="Kaiti TC" w:hAnsi="Kaiti TC" w:cs="Kaiti TC"/>
          <w:b/>
          <w:bCs/>
          <w:color w:val="0000FF"/>
          <w:sz w:val="21"/>
          <w:szCs w:val="21"/>
          <w:shd w:val="clear" w:color="auto" w:fill="FFFFFF"/>
        </w:rPr>
        <w:t>言說</w:t>
      </w:r>
      <w:r w:rsidRPr="00395161">
        <w:rPr>
          <w:rFonts w:ascii="Kaiti TC" w:eastAsia="Kaiti TC" w:hAnsi="Kaiti TC" w:cs="Kaiti TC" w:hint="eastAsia"/>
          <w:b/>
          <w:bCs/>
          <w:color w:val="0000FF"/>
          <w:sz w:val="21"/>
          <w:szCs w:val="21"/>
          <w:shd w:val="clear" w:color="auto" w:fill="FFFFFF"/>
        </w:rPr>
        <w:t>等</w:t>
      </w:r>
      <w:r w:rsidRPr="00395161">
        <w:rPr>
          <w:rFonts w:ascii="Kaiti TC" w:eastAsia="Kaiti TC" w:hAnsi="Kaiti TC" w:cs="Kaiti TC"/>
          <w:b/>
          <w:bCs/>
          <w:color w:val="0000FF"/>
          <w:sz w:val="21"/>
          <w:szCs w:val="21"/>
          <w:shd w:val="clear" w:color="auto" w:fill="FFFFFF"/>
        </w:rPr>
        <w:t>的心理</w:t>
      </w:r>
      <w:r w:rsidRPr="00395161">
        <w:rPr>
          <w:rFonts w:ascii="Kaiti TC" w:eastAsia="Kaiti TC" w:hAnsi="Kaiti TC" w:cs="Kaiti TC" w:hint="eastAsia"/>
          <w:b/>
          <w:bCs/>
          <w:color w:val="0000FF"/>
          <w:sz w:val="21"/>
          <w:szCs w:val="21"/>
          <w:shd w:val="clear" w:color="auto" w:fill="FFFFFF"/>
        </w:rPr>
        <w:t>表現</w:t>
      </w:r>
      <w:r w:rsidRPr="00395161">
        <w:rPr>
          <w:rFonts w:ascii="Kaiti TC" w:eastAsia="Kaiti TC" w:hAnsi="Kaiti TC" w:cs="Kaiti TC"/>
          <w:b/>
          <w:bCs/>
          <w:color w:val="0000FF"/>
          <w:sz w:val="21"/>
          <w:szCs w:val="21"/>
          <w:shd w:val="clear" w:color="auto" w:fill="FFFFFF"/>
        </w:rPr>
        <w:t>。</w:t>
      </w:r>
    </w:p>
    <w:p w14:paraId="685593B9" w14:textId="77777777" w:rsidR="00395161" w:rsidRPr="00395161" w:rsidRDefault="00395161" w:rsidP="00395161">
      <w:pPr>
        <w:rPr>
          <w:rFonts w:ascii="Kaiti TC" w:eastAsia="Kaiti TC" w:hAnsi="Kaiti TC" w:cs="Kaiti TC"/>
          <w:b/>
          <w:bCs/>
          <w:color w:val="0000FF"/>
          <w:sz w:val="21"/>
          <w:szCs w:val="21"/>
          <w:shd w:val="clear" w:color="auto" w:fill="FFFFFF"/>
        </w:rPr>
      </w:pPr>
    </w:p>
    <w:p w14:paraId="361118C5" w14:textId="77777777" w:rsidR="00395161" w:rsidRPr="00395161" w:rsidRDefault="00395161" w:rsidP="00395161">
      <w:pPr>
        <w:rPr>
          <w:rFonts w:ascii="Kaiti TC" w:eastAsia="Kaiti TC" w:hAnsi="Kaiti TC" w:cs="Kaiti TC"/>
          <w:b/>
          <w:bCs/>
          <w:color w:val="0000FF"/>
          <w:sz w:val="21"/>
          <w:szCs w:val="21"/>
          <w:shd w:val="clear" w:color="auto" w:fill="FFFFFF"/>
        </w:rPr>
      </w:pPr>
      <w:r w:rsidRPr="00395161">
        <w:rPr>
          <w:rFonts w:ascii="Kaiti TC" w:eastAsia="Kaiti TC" w:hAnsi="Kaiti TC" w:cs="Kaiti TC"/>
          <w:b/>
          <w:bCs/>
          <w:color w:val="0000FF"/>
          <w:sz w:val="21"/>
          <w:szCs w:val="21"/>
          <w:shd w:val="clear" w:color="auto" w:fill="FFFFFF"/>
        </w:rPr>
        <w:lastRenderedPageBreak/>
        <w:t>四尋思，據瑜伽師地論卷三十六所說：</w:t>
      </w:r>
    </w:p>
    <w:p w14:paraId="48EFFB02" w14:textId="77777777" w:rsidR="00395161" w:rsidRPr="00395161" w:rsidRDefault="00395161" w:rsidP="00395161">
      <w:pPr>
        <w:rPr>
          <w:rFonts w:ascii="Kaiti TC" w:eastAsia="Kaiti TC" w:hAnsi="Kaiti TC" w:cs="Kaiti TC"/>
          <w:b/>
          <w:bCs/>
          <w:color w:val="0000FF"/>
          <w:sz w:val="21"/>
          <w:szCs w:val="21"/>
          <w:shd w:val="clear" w:color="auto" w:fill="FFFFFF"/>
        </w:rPr>
      </w:pPr>
    </w:p>
    <w:p w14:paraId="397D5378" w14:textId="77777777" w:rsidR="00395161" w:rsidRPr="00395161" w:rsidRDefault="00395161" w:rsidP="00395161">
      <w:pPr>
        <w:rPr>
          <w:rFonts w:ascii="Kaiti TC" w:eastAsia="Kaiti TC" w:hAnsi="Kaiti TC" w:cs="Kaiti TC"/>
          <w:b/>
          <w:bCs/>
          <w:color w:val="0000FF"/>
          <w:sz w:val="21"/>
          <w:szCs w:val="21"/>
          <w:shd w:val="clear" w:color="auto" w:fill="FFFFFF"/>
        </w:rPr>
      </w:pPr>
      <w:r w:rsidRPr="00395161">
        <w:rPr>
          <w:rFonts w:ascii="Kaiti TC" w:eastAsia="Kaiti TC" w:hAnsi="Kaiti TC" w:cs="Kaiti TC"/>
          <w:b/>
          <w:bCs/>
          <w:color w:val="0000FF"/>
          <w:sz w:val="21"/>
          <w:szCs w:val="21"/>
          <w:shd w:val="clear" w:color="auto" w:fill="FFFFFF"/>
        </w:rPr>
        <w:t>1</w:t>
      </w:r>
      <w:r w:rsidRPr="00395161">
        <w:rPr>
          <w:rFonts w:ascii="Kaiti TC" w:eastAsia="Kaiti TC" w:hAnsi="Kaiti TC" w:cs="Kaiti TC"/>
          <w:b/>
          <w:bCs/>
          <w:color w:val="FF0000"/>
          <w:sz w:val="21"/>
          <w:szCs w:val="21"/>
          <w:shd w:val="clear" w:color="auto" w:fill="FFFFFF"/>
        </w:rPr>
        <w:t>名尋思</w:t>
      </w:r>
      <w:r w:rsidRPr="00395161">
        <w:rPr>
          <w:rFonts w:ascii="Kaiti TC" w:eastAsia="Kaiti TC" w:hAnsi="Kaiti TC" w:cs="Kaiti TC"/>
          <w:b/>
          <w:bCs/>
          <w:color w:val="0000FF"/>
          <w:sz w:val="21"/>
          <w:szCs w:val="21"/>
          <w:shd w:val="clear" w:color="auto" w:fill="FFFFFF"/>
        </w:rPr>
        <w:t>。</w:t>
      </w:r>
      <w:r w:rsidRPr="00395161">
        <w:rPr>
          <w:rFonts w:ascii="Kaiti TC" w:eastAsia="Kaiti TC" w:hAnsi="Kaiti TC" w:cs="Kaiti TC"/>
          <w:b/>
          <w:bCs/>
          <w:color w:val="0000FF"/>
          <w:spacing w:val="15"/>
          <w:sz w:val="21"/>
          <w:szCs w:val="21"/>
          <w:shd w:val="clear" w:color="auto" w:fill="FFFFFF"/>
        </w:rPr>
        <w:t>即推求諸法的名字，皆悉不實。</w:t>
      </w:r>
      <w:r w:rsidRPr="00395161">
        <w:rPr>
          <w:rFonts w:ascii="Kaiti TC" w:eastAsia="Kaiti TC" w:hAnsi="Kaiti TC" w:cs="Kaiti TC"/>
          <w:b/>
          <w:bCs/>
          <w:color w:val="0000FF"/>
          <w:sz w:val="21"/>
          <w:szCs w:val="21"/>
          <w:shd w:val="clear" w:color="auto" w:fill="FFFFFF"/>
        </w:rPr>
        <w:t>名，能詮之義，指色、心等一切法的名稱。謂菩薩於名唯見名，觀察名</w:t>
      </w:r>
      <w:r w:rsidRPr="00395161">
        <w:rPr>
          <w:rFonts w:ascii="Kaiti TC" w:eastAsia="Kaiti TC" w:hAnsi="Kaiti TC" w:cs="Kaiti TC" w:hint="eastAsia"/>
          <w:b/>
          <w:bCs/>
          <w:color w:val="0000FF"/>
          <w:sz w:val="21"/>
          <w:szCs w:val="21"/>
          <w:shd w:val="clear" w:color="auto" w:fill="FFFFFF"/>
        </w:rPr>
        <w:t>稱</w:t>
      </w:r>
      <w:r w:rsidRPr="00395161">
        <w:rPr>
          <w:rFonts w:ascii="Kaiti TC" w:eastAsia="Kaiti TC" w:hAnsi="Kaiti TC" w:cs="Kaiti TC"/>
          <w:b/>
          <w:bCs/>
          <w:color w:val="0000FF"/>
          <w:sz w:val="21"/>
          <w:szCs w:val="21"/>
          <w:shd w:val="clear" w:color="auto" w:fill="FFFFFF"/>
        </w:rPr>
        <w:t>只是隨情安立，名稱無實性，故稱名尋思。</w:t>
      </w:r>
    </w:p>
    <w:p w14:paraId="17F7F0F9" w14:textId="77777777" w:rsidR="00395161" w:rsidRPr="00395161" w:rsidRDefault="00395161" w:rsidP="00395161">
      <w:pPr>
        <w:rPr>
          <w:rFonts w:ascii="Kaiti TC" w:eastAsia="Kaiti TC" w:hAnsi="Kaiti TC" w:cs="Kaiti TC"/>
          <w:b/>
          <w:bCs/>
          <w:color w:val="0000FF"/>
          <w:sz w:val="21"/>
          <w:szCs w:val="21"/>
          <w:shd w:val="clear" w:color="auto" w:fill="FFFFFF"/>
        </w:rPr>
      </w:pPr>
    </w:p>
    <w:p w14:paraId="1DE433C9" w14:textId="77777777" w:rsidR="00395161" w:rsidRPr="00395161" w:rsidRDefault="00395161" w:rsidP="00395161">
      <w:pPr>
        <w:rPr>
          <w:rFonts w:ascii="Kaiti TC" w:eastAsia="Kaiti TC" w:hAnsi="Kaiti TC" w:cs="Kaiti TC"/>
          <w:b/>
          <w:bCs/>
          <w:color w:val="0000FF"/>
          <w:sz w:val="21"/>
          <w:szCs w:val="21"/>
          <w:shd w:val="clear" w:color="auto" w:fill="FFFFFF"/>
        </w:rPr>
      </w:pPr>
      <w:r w:rsidRPr="00395161">
        <w:rPr>
          <w:rFonts w:ascii="Kaiti TC" w:eastAsia="Kaiti TC" w:hAnsi="Kaiti TC" w:cs="Kaiti TC"/>
          <w:b/>
          <w:bCs/>
          <w:color w:val="0000FF"/>
          <w:sz w:val="21"/>
          <w:szCs w:val="21"/>
          <w:shd w:val="clear" w:color="auto" w:fill="FFFFFF"/>
        </w:rPr>
        <w:t>2</w:t>
      </w:r>
      <w:r w:rsidRPr="00395161">
        <w:rPr>
          <w:rFonts w:ascii="Kaiti TC" w:eastAsia="Kaiti TC" w:hAnsi="Kaiti TC" w:cs="Kaiti TC"/>
          <w:b/>
          <w:bCs/>
          <w:color w:val="FF0000"/>
          <w:sz w:val="21"/>
          <w:szCs w:val="21"/>
          <w:shd w:val="clear" w:color="auto" w:fill="FFFFFF"/>
        </w:rPr>
        <w:t>義尋思</w:t>
      </w:r>
      <w:r w:rsidRPr="00395161">
        <w:rPr>
          <w:rFonts w:ascii="Kaiti TC" w:eastAsia="Kaiti TC" w:hAnsi="Kaiti TC" w:cs="Kaiti TC" w:hint="eastAsia"/>
          <w:b/>
          <w:bCs/>
          <w:color w:val="0000FF"/>
          <w:sz w:val="21"/>
          <w:szCs w:val="21"/>
          <w:shd w:val="clear" w:color="auto" w:fill="FFFFFF"/>
        </w:rPr>
        <w:t>。</w:t>
      </w:r>
      <w:r w:rsidRPr="00395161">
        <w:rPr>
          <w:rFonts w:ascii="Kaiti TC" w:eastAsia="Kaiti TC" w:hAnsi="Kaiti TC" w:cs="Kaiti TC"/>
          <w:b/>
          <w:bCs/>
          <w:color w:val="0000FF"/>
          <w:sz w:val="21"/>
          <w:szCs w:val="21"/>
          <w:shd w:val="clear" w:color="auto" w:fill="FFFFFF"/>
        </w:rPr>
        <w:t>又稱為事尋思。義，指依名而詮，為所詮之事物，就是所詮。謂菩薩於事唯見事，即觀察被安上名字的事物，只觀事物本身不觀察名</w:t>
      </w:r>
      <w:r w:rsidRPr="00395161">
        <w:rPr>
          <w:rFonts w:ascii="Kaiti TC" w:eastAsia="Kaiti TC" w:hAnsi="Kaiti TC" w:cs="Kaiti TC" w:hint="eastAsia"/>
          <w:b/>
          <w:bCs/>
          <w:color w:val="0000FF"/>
          <w:sz w:val="21"/>
          <w:szCs w:val="21"/>
          <w:shd w:val="clear" w:color="auto" w:fill="FFFFFF"/>
        </w:rPr>
        <w:t>稱</w:t>
      </w:r>
      <w:r w:rsidRPr="00395161">
        <w:rPr>
          <w:rFonts w:ascii="Kaiti TC" w:eastAsia="Kaiti TC" w:hAnsi="Kaiti TC" w:cs="Kaiti TC"/>
          <w:b/>
          <w:bCs/>
          <w:color w:val="0000FF"/>
          <w:sz w:val="21"/>
          <w:szCs w:val="21"/>
          <w:shd w:val="clear" w:color="auto" w:fill="FFFFFF"/>
        </w:rPr>
        <w:t>。故稱事/義尋思。</w:t>
      </w:r>
    </w:p>
    <w:p w14:paraId="56A369C1" w14:textId="77777777" w:rsidR="00395161" w:rsidRPr="00395161" w:rsidRDefault="00395161" w:rsidP="00395161">
      <w:pPr>
        <w:rPr>
          <w:rFonts w:ascii="Kaiti TC" w:eastAsia="Kaiti TC" w:hAnsi="Kaiti TC" w:cs="Kaiti TC"/>
          <w:b/>
          <w:bCs/>
          <w:color w:val="0000FF"/>
          <w:sz w:val="21"/>
          <w:szCs w:val="21"/>
          <w:shd w:val="clear" w:color="auto" w:fill="FFFFFF"/>
        </w:rPr>
      </w:pPr>
    </w:p>
    <w:p w14:paraId="561CF2BE" w14:textId="77777777" w:rsidR="00395161" w:rsidRPr="00395161" w:rsidRDefault="00395161" w:rsidP="00395161">
      <w:pPr>
        <w:rPr>
          <w:rFonts w:ascii="Kaiti TC" w:eastAsia="Kaiti TC" w:hAnsi="Kaiti TC" w:cs="Kaiti TC"/>
          <w:b/>
          <w:bCs/>
          <w:color w:val="0000FF"/>
          <w:sz w:val="21"/>
          <w:szCs w:val="21"/>
          <w:shd w:val="clear" w:color="auto" w:fill="FFFFFF"/>
        </w:rPr>
      </w:pPr>
      <w:r w:rsidRPr="00395161">
        <w:rPr>
          <w:rFonts w:ascii="Kaiti TC" w:eastAsia="Kaiti TC" w:hAnsi="Kaiti TC" w:cs="Kaiti TC"/>
          <w:b/>
          <w:bCs/>
          <w:color w:val="0000FF"/>
          <w:sz w:val="21"/>
          <w:szCs w:val="21"/>
          <w:shd w:val="clear" w:color="auto" w:fill="FFFFFF"/>
        </w:rPr>
        <w:t>3</w:t>
      </w:r>
      <w:r w:rsidRPr="00395161">
        <w:rPr>
          <w:rFonts w:ascii="Kaiti TC" w:eastAsia="Kaiti TC" w:hAnsi="Kaiti TC" w:cs="Kaiti TC"/>
          <w:b/>
          <w:bCs/>
          <w:color w:val="FF0000"/>
          <w:sz w:val="21"/>
          <w:szCs w:val="21"/>
          <w:shd w:val="clear" w:color="auto" w:fill="FFFFFF"/>
        </w:rPr>
        <w:t>自性假立尋思</w:t>
      </w:r>
      <w:r w:rsidRPr="00395161">
        <w:rPr>
          <w:rFonts w:ascii="Kaiti TC" w:eastAsia="Kaiti TC" w:hAnsi="Kaiti TC" w:cs="Kaiti TC"/>
          <w:b/>
          <w:bCs/>
          <w:color w:val="0000FF"/>
          <w:sz w:val="21"/>
          <w:szCs w:val="21"/>
          <w:shd w:val="clear" w:color="auto" w:fill="FFFFFF"/>
        </w:rPr>
        <w:t>。又作自性施設求，謂菩薩於自性假立唯見自性假立，故有此稱。</w:t>
      </w:r>
      <w:r w:rsidRPr="00395161">
        <w:rPr>
          <w:rFonts w:ascii="Kaiti TC" w:eastAsia="Kaiti TC" w:hAnsi="Kaiti TC" w:cs="Kaiti TC"/>
          <w:b/>
          <w:bCs/>
          <w:color w:val="0000FF"/>
          <w:spacing w:val="15"/>
          <w:sz w:val="21"/>
          <w:szCs w:val="21"/>
          <w:shd w:val="clear" w:color="auto" w:fill="FFFFFF"/>
        </w:rPr>
        <w:t>即不管是名</w:t>
      </w:r>
      <w:r w:rsidRPr="00395161">
        <w:rPr>
          <w:rFonts w:ascii="Kaiti TC" w:eastAsia="Kaiti TC" w:hAnsi="Kaiti TC" w:cs="Kaiti TC" w:hint="eastAsia"/>
          <w:b/>
          <w:bCs/>
          <w:color w:val="0000FF"/>
          <w:spacing w:val="15"/>
          <w:sz w:val="21"/>
          <w:szCs w:val="21"/>
          <w:shd w:val="clear" w:color="auto" w:fill="FFFFFF"/>
        </w:rPr>
        <w:t>稱</w:t>
      </w:r>
      <w:r w:rsidRPr="00395161">
        <w:rPr>
          <w:rFonts w:ascii="Kaiti TC" w:eastAsia="Kaiti TC" w:hAnsi="Kaiti TC" w:cs="Kaiti TC"/>
          <w:b/>
          <w:bCs/>
          <w:color w:val="0000FF"/>
          <w:spacing w:val="15"/>
          <w:sz w:val="21"/>
          <w:szCs w:val="21"/>
          <w:shd w:val="clear" w:color="auto" w:fill="FFFFFF"/>
        </w:rPr>
        <w:t>的自性或事</w:t>
      </w:r>
      <w:r w:rsidRPr="00395161">
        <w:rPr>
          <w:rFonts w:ascii="Kaiti TC" w:eastAsia="Kaiti TC" w:hAnsi="Kaiti TC" w:cs="Kaiti TC" w:hint="eastAsia"/>
          <w:b/>
          <w:bCs/>
          <w:color w:val="0000FF"/>
          <w:spacing w:val="15"/>
          <w:sz w:val="21"/>
          <w:szCs w:val="21"/>
          <w:shd w:val="clear" w:color="auto" w:fill="FFFFFF"/>
        </w:rPr>
        <w:t>物</w:t>
      </w:r>
      <w:r w:rsidRPr="00395161">
        <w:rPr>
          <w:rFonts w:ascii="Kaiti TC" w:eastAsia="Kaiti TC" w:hAnsi="Kaiti TC" w:cs="Kaiti TC"/>
          <w:b/>
          <w:bCs/>
          <w:color w:val="0000FF"/>
          <w:spacing w:val="15"/>
          <w:sz w:val="21"/>
          <w:szCs w:val="21"/>
          <w:shd w:val="clear" w:color="auto" w:fill="FFFFFF"/>
        </w:rPr>
        <w:t>的自性，其獨立性皆不可得。</w:t>
      </w:r>
      <w:r w:rsidRPr="00395161">
        <w:rPr>
          <w:rFonts w:ascii="Kaiti TC" w:eastAsia="Kaiti TC" w:hAnsi="Kaiti TC" w:cs="Kaiti TC"/>
          <w:b/>
          <w:bCs/>
          <w:color w:val="0000FF"/>
          <w:sz w:val="21"/>
          <w:szCs w:val="21"/>
          <w:shd w:val="clear" w:color="auto" w:fill="FFFFFF"/>
        </w:rPr>
        <w:t>諸法自性，是指色、心等一切法各自的本性。是說明事物和名稱的關係，事物被安上大家共同認定的名稱，一般人透過這些名稱，產生對事物自性的認識。現在觀察通過這些名稱來認識事物的自性，這種自性是假立的，只建立在事物共同概念上所成立的名稱，與事物本身無關，是假立而成的。</w:t>
      </w:r>
    </w:p>
    <w:p w14:paraId="2F9956DD" w14:textId="77777777" w:rsidR="00395161" w:rsidRPr="00395161" w:rsidRDefault="00395161" w:rsidP="00395161">
      <w:pPr>
        <w:rPr>
          <w:rFonts w:ascii="Kaiti TC" w:eastAsia="Kaiti TC" w:hAnsi="Kaiti TC" w:cs="Kaiti TC"/>
          <w:b/>
          <w:bCs/>
          <w:color w:val="0000FF"/>
          <w:sz w:val="21"/>
          <w:szCs w:val="21"/>
          <w:shd w:val="clear" w:color="auto" w:fill="FFFFFF"/>
        </w:rPr>
      </w:pPr>
    </w:p>
    <w:p w14:paraId="28A62F15" w14:textId="77777777" w:rsidR="00395161" w:rsidRPr="00395161" w:rsidRDefault="00395161" w:rsidP="00395161">
      <w:pPr>
        <w:rPr>
          <w:rFonts w:ascii="Kaiti TC" w:eastAsia="Kaiti TC" w:hAnsi="Kaiti TC" w:cs="Kaiti TC"/>
          <w:b/>
          <w:bCs/>
          <w:color w:val="0000FF"/>
          <w:sz w:val="21"/>
          <w:szCs w:val="21"/>
          <w:shd w:val="clear" w:color="auto" w:fill="FFFFFF"/>
        </w:rPr>
      </w:pPr>
      <w:r w:rsidRPr="00395161">
        <w:rPr>
          <w:rFonts w:ascii="Kaiti TC" w:eastAsia="Kaiti TC" w:hAnsi="Kaiti TC" w:cs="Kaiti TC"/>
          <w:b/>
          <w:bCs/>
          <w:color w:val="0000FF"/>
          <w:sz w:val="21"/>
          <w:szCs w:val="21"/>
          <w:shd w:val="clear" w:color="auto" w:fill="FFFFFF"/>
        </w:rPr>
        <w:t>4</w:t>
      </w:r>
      <w:r w:rsidRPr="00395161">
        <w:rPr>
          <w:rFonts w:ascii="Kaiti TC" w:eastAsia="Kaiti TC" w:hAnsi="Kaiti TC" w:cs="Kaiti TC"/>
          <w:b/>
          <w:bCs/>
          <w:color w:val="FF0000"/>
          <w:sz w:val="21"/>
          <w:szCs w:val="21"/>
          <w:shd w:val="clear" w:color="auto" w:fill="FFFFFF"/>
        </w:rPr>
        <w:t>差別假立尋思</w:t>
      </w:r>
      <w:r w:rsidRPr="00395161">
        <w:rPr>
          <w:rFonts w:ascii="Kaiti TC" w:eastAsia="Kaiti TC" w:hAnsi="Kaiti TC" w:cs="Kaiti TC"/>
          <w:b/>
          <w:bCs/>
          <w:color w:val="0000FF"/>
          <w:sz w:val="21"/>
          <w:szCs w:val="21"/>
          <w:shd w:val="clear" w:color="auto" w:fill="FFFFFF"/>
        </w:rPr>
        <w:t>。又作差別施設求，</w:t>
      </w:r>
      <w:r w:rsidRPr="00395161">
        <w:rPr>
          <w:rFonts w:ascii="Kaiti TC" w:eastAsia="Kaiti TC" w:hAnsi="Kaiti TC" w:cs="Kaiti TC"/>
          <w:b/>
          <w:bCs/>
          <w:color w:val="0000FF"/>
          <w:spacing w:val="15"/>
          <w:sz w:val="21"/>
          <w:szCs w:val="21"/>
          <w:shd w:val="clear" w:color="auto" w:fill="FFFFFF"/>
        </w:rPr>
        <w:t>即推求諸法名稱或事</w:t>
      </w:r>
      <w:r w:rsidRPr="00395161">
        <w:rPr>
          <w:rFonts w:ascii="Kaiti TC" w:eastAsia="Kaiti TC" w:hAnsi="Kaiti TC" w:cs="Kaiti TC" w:hint="eastAsia"/>
          <w:b/>
          <w:bCs/>
          <w:color w:val="0000FF"/>
          <w:spacing w:val="15"/>
          <w:sz w:val="21"/>
          <w:szCs w:val="21"/>
          <w:shd w:val="clear" w:color="auto" w:fill="FFFFFF"/>
        </w:rPr>
        <w:t>物間的</w:t>
      </w:r>
      <w:r w:rsidRPr="00395161">
        <w:rPr>
          <w:rFonts w:ascii="Kaiti TC" w:eastAsia="Kaiti TC" w:hAnsi="Kaiti TC" w:cs="Kaiti TC"/>
          <w:b/>
          <w:bCs/>
          <w:color w:val="0000FF"/>
          <w:spacing w:val="15"/>
          <w:sz w:val="21"/>
          <w:szCs w:val="21"/>
          <w:shd w:val="clear" w:color="auto" w:fill="FFFFFF"/>
        </w:rPr>
        <w:t>差別相，亦惟假立，悉皆不實</w:t>
      </w:r>
      <w:r w:rsidRPr="00395161">
        <w:rPr>
          <w:rFonts w:ascii="Kaiti TC" w:eastAsia="Kaiti TC" w:hAnsi="Kaiti TC" w:cs="Kaiti TC"/>
          <w:b/>
          <w:bCs/>
          <w:color w:val="0000FF"/>
          <w:sz w:val="21"/>
          <w:szCs w:val="21"/>
          <w:shd w:val="clear" w:color="auto" w:fill="FFFFFF"/>
        </w:rPr>
        <w:t>。是</w:t>
      </w:r>
      <w:r w:rsidRPr="00395161">
        <w:rPr>
          <w:rFonts w:ascii="Kaiti TC" w:eastAsia="Kaiti TC" w:hAnsi="Kaiti TC" w:cs="Kaiti TC" w:hint="eastAsia"/>
          <w:b/>
          <w:bCs/>
          <w:color w:val="0000FF"/>
          <w:sz w:val="21"/>
          <w:szCs w:val="21"/>
          <w:shd w:val="clear" w:color="auto" w:fill="FFFFFF"/>
        </w:rPr>
        <w:t>由於不同</w:t>
      </w:r>
      <w:r w:rsidRPr="00395161">
        <w:rPr>
          <w:rFonts w:ascii="Kaiti TC" w:eastAsia="Kaiti TC" w:hAnsi="Kaiti TC" w:cs="Kaiti TC"/>
          <w:b/>
          <w:bCs/>
          <w:color w:val="0000FF"/>
          <w:sz w:val="21"/>
          <w:szCs w:val="21"/>
          <w:shd w:val="clear" w:color="auto" w:fill="FFFFFF"/>
        </w:rPr>
        <w:t>名稱的關係，產生種種名、句、文諸法的差別，</w:t>
      </w:r>
      <w:r w:rsidRPr="00395161">
        <w:rPr>
          <w:rFonts w:ascii="Kaiti TC" w:eastAsia="Kaiti TC" w:hAnsi="Kaiti TC" w:cs="Kaiti TC" w:hint="eastAsia"/>
          <w:b/>
          <w:bCs/>
          <w:color w:val="0000FF"/>
          <w:sz w:val="21"/>
          <w:szCs w:val="21"/>
          <w:shd w:val="clear" w:color="auto" w:fill="FFFFFF"/>
        </w:rPr>
        <w:t>如</w:t>
      </w:r>
      <w:r w:rsidRPr="00395161">
        <w:rPr>
          <w:rFonts w:ascii="Kaiti TC" w:eastAsia="Kaiti TC" w:hAnsi="Kaiti TC" w:cs="Kaiti TC"/>
          <w:b/>
          <w:bCs/>
          <w:color w:val="0000FF"/>
          <w:sz w:val="21"/>
          <w:szCs w:val="21"/>
          <w:shd w:val="clear" w:color="auto" w:fill="FFFFFF"/>
        </w:rPr>
        <w:t>常、無常、可見、不可見等諸法差別。謂菩薩於</w:t>
      </w:r>
      <w:r w:rsidRPr="00395161">
        <w:rPr>
          <w:rFonts w:ascii="Kaiti TC" w:eastAsia="Kaiti TC" w:hAnsi="Kaiti TC" w:cs="Kaiti TC" w:hint="eastAsia"/>
          <w:b/>
          <w:bCs/>
          <w:color w:val="0000FF"/>
          <w:sz w:val="21"/>
          <w:szCs w:val="21"/>
          <w:shd w:val="clear" w:color="auto" w:fill="FFFFFF"/>
        </w:rPr>
        <w:t>種種</w:t>
      </w:r>
      <w:r w:rsidRPr="00395161">
        <w:rPr>
          <w:rFonts w:ascii="Kaiti TC" w:eastAsia="Kaiti TC" w:hAnsi="Kaiti TC" w:cs="Kaiti TC"/>
          <w:b/>
          <w:bCs/>
          <w:color w:val="0000FF"/>
          <w:sz w:val="21"/>
          <w:szCs w:val="21"/>
          <w:shd w:val="clear" w:color="auto" w:fill="FFFFFF"/>
        </w:rPr>
        <w:t>差別</w:t>
      </w:r>
      <w:r w:rsidRPr="00395161">
        <w:rPr>
          <w:rFonts w:ascii="Kaiti TC" w:eastAsia="Kaiti TC" w:hAnsi="Kaiti TC" w:cs="Kaiti TC" w:hint="eastAsia"/>
          <w:b/>
          <w:bCs/>
          <w:color w:val="0000FF"/>
          <w:sz w:val="21"/>
          <w:szCs w:val="21"/>
          <w:shd w:val="clear" w:color="auto" w:fill="FFFFFF"/>
        </w:rPr>
        <w:t>，</w:t>
      </w:r>
      <w:r w:rsidRPr="00395161">
        <w:rPr>
          <w:rFonts w:ascii="Kaiti TC" w:eastAsia="Kaiti TC" w:hAnsi="Kaiti TC" w:cs="Kaiti TC"/>
          <w:b/>
          <w:bCs/>
          <w:color w:val="0000FF"/>
          <w:sz w:val="21"/>
          <w:szCs w:val="21"/>
          <w:shd w:val="clear" w:color="auto" w:fill="FFFFFF"/>
        </w:rPr>
        <w:t>唯見差別</w:t>
      </w:r>
      <w:r w:rsidRPr="00395161">
        <w:rPr>
          <w:rFonts w:ascii="Kaiti TC" w:eastAsia="Kaiti TC" w:hAnsi="Kaiti TC" w:cs="Kaiti TC" w:hint="eastAsia"/>
          <w:b/>
          <w:bCs/>
          <w:color w:val="0000FF"/>
          <w:sz w:val="21"/>
          <w:szCs w:val="21"/>
          <w:shd w:val="clear" w:color="auto" w:fill="FFFFFF"/>
        </w:rPr>
        <w:t>只是依種種名稱及事物</w:t>
      </w:r>
      <w:r w:rsidRPr="00395161">
        <w:rPr>
          <w:rFonts w:ascii="Kaiti TC" w:eastAsia="Kaiti TC" w:hAnsi="Kaiti TC" w:cs="Kaiti TC"/>
          <w:b/>
          <w:bCs/>
          <w:color w:val="0000FF"/>
          <w:sz w:val="21"/>
          <w:szCs w:val="21"/>
          <w:shd w:val="clear" w:color="auto" w:fill="FFFFFF"/>
        </w:rPr>
        <w:t>假立</w:t>
      </w:r>
      <w:r w:rsidRPr="00395161">
        <w:rPr>
          <w:rFonts w:ascii="Kaiti TC" w:eastAsia="Kaiti TC" w:hAnsi="Kaiti TC" w:cs="Kaiti TC"/>
          <w:b/>
          <w:bCs/>
          <w:color w:val="0000FF"/>
          <w:spacing w:val="15"/>
          <w:sz w:val="21"/>
          <w:szCs w:val="21"/>
          <w:shd w:val="clear" w:color="auto" w:fill="FFFFFF"/>
        </w:rPr>
        <w:t>。</w:t>
      </w:r>
      <w:r w:rsidRPr="00395161">
        <w:rPr>
          <w:rFonts w:ascii="Kaiti TC" w:eastAsia="Kaiti TC" w:hAnsi="Kaiti TC" w:cs="Kaiti TC"/>
          <w:b/>
          <w:bCs/>
          <w:color w:val="0000FF"/>
          <w:sz w:val="21"/>
          <w:szCs w:val="21"/>
          <w:shd w:val="clear" w:color="auto" w:fill="FFFFFF"/>
        </w:rPr>
        <w:t>故有此稱。</w:t>
      </w:r>
    </w:p>
    <w:p w14:paraId="0A690775" w14:textId="77777777" w:rsidR="00395161" w:rsidRPr="00395161" w:rsidRDefault="00395161" w:rsidP="00395161">
      <w:pPr>
        <w:rPr>
          <w:rFonts w:ascii="Kaiti TC" w:eastAsia="Kaiti TC" w:hAnsi="Kaiti TC" w:cs="Kaiti TC"/>
          <w:b/>
          <w:bCs/>
          <w:color w:val="0000FF"/>
          <w:sz w:val="21"/>
          <w:szCs w:val="21"/>
          <w:shd w:val="clear" w:color="auto" w:fill="FFFFFF"/>
        </w:rPr>
      </w:pPr>
    </w:p>
    <w:p w14:paraId="7A4FCA46" w14:textId="77777777" w:rsidR="00395161" w:rsidRPr="00395161" w:rsidRDefault="00395161" w:rsidP="00395161">
      <w:pPr>
        <w:rPr>
          <w:rFonts w:ascii="Kaiti TC" w:eastAsia="Kaiti TC" w:hAnsi="Kaiti TC" w:cs="Kaiti TC"/>
          <w:b/>
          <w:bCs/>
          <w:color w:val="0000FF"/>
          <w:sz w:val="21"/>
          <w:szCs w:val="21"/>
          <w:shd w:val="clear" w:color="auto" w:fill="FFFFFF"/>
        </w:rPr>
      </w:pPr>
      <w:r w:rsidRPr="00395161">
        <w:rPr>
          <w:rFonts w:ascii="Kaiti TC" w:eastAsia="Kaiti TC" w:hAnsi="Kaiti TC" w:cs="Kaiti TC"/>
          <w:b/>
          <w:bCs/>
          <w:color w:val="0000FF"/>
          <w:sz w:val="21"/>
          <w:szCs w:val="21"/>
          <w:shd w:val="clear" w:color="auto" w:fill="FFFFFF"/>
        </w:rPr>
        <w:t>四如實智就是於四尋思上進一步觀察，得到如實了知事物的智慧。《瑜伽師地論》卷36〈真實義品〉：</w:t>
      </w:r>
    </w:p>
    <w:p w14:paraId="620FD72A" w14:textId="77777777" w:rsidR="00395161" w:rsidRPr="00395161" w:rsidRDefault="00395161" w:rsidP="00395161">
      <w:pPr>
        <w:rPr>
          <w:rFonts w:ascii="Kaiti TC" w:eastAsia="Kaiti TC" w:hAnsi="Kaiti TC" w:cs="Kaiti TC"/>
          <w:b/>
          <w:bCs/>
          <w:color w:val="0000FF"/>
          <w:sz w:val="21"/>
          <w:szCs w:val="21"/>
          <w:shd w:val="clear" w:color="auto" w:fill="FFFFFF"/>
        </w:rPr>
      </w:pPr>
    </w:p>
    <w:p w14:paraId="14BE4A4A" w14:textId="77777777" w:rsidR="00395161" w:rsidRPr="00395161" w:rsidRDefault="00395161" w:rsidP="00395161">
      <w:pPr>
        <w:rPr>
          <w:rFonts w:ascii="Kaiti TC" w:eastAsia="Kaiti TC" w:hAnsi="Kaiti TC" w:cs="Kaiti TC"/>
          <w:b/>
          <w:bCs/>
          <w:color w:val="0000FF"/>
          <w:sz w:val="21"/>
          <w:szCs w:val="21"/>
        </w:rPr>
      </w:pPr>
      <w:r w:rsidRPr="00395161">
        <w:rPr>
          <w:rFonts w:ascii="Kaiti TC" w:eastAsia="Kaiti TC" w:hAnsi="Kaiti TC" w:cs="Kaiti TC"/>
          <w:b/>
          <w:bCs/>
          <w:color w:val="0000FF"/>
          <w:sz w:val="21"/>
          <w:szCs w:val="21"/>
          <w:shd w:val="clear" w:color="auto" w:fill="FFFFFF"/>
        </w:rPr>
        <w:t>1</w:t>
      </w:r>
      <w:r w:rsidRPr="00395161">
        <w:rPr>
          <w:rFonts w:ascii="Kaiti TC" w:eastAsia="Kaiti TC" w:hAnsi="Kaiti TC" w:cs="Kaiti TC"/>
          <w:b/>
          <w:bCs/>
          <w:color w:val="FF0000"/>
          <w:sz w:val="21"/>
          <w:szCs w:val="21"/>
          <w:shd w:val="clear" w:color="auto" w:fill="FFFFFF"/>
        </w:rPr>
        <w:t>名尋思所引如實智</w:t>
      </w:r>
      <w:r w:rsidRPr="00395161">
        <w:rPr>
          <w:rFonts w:ascii="Kaiti TC" w:eastAsia="Kaiti TC" w:hAnsi="Kaiti TC" w:cs="Kaiti TC"/>
          <w:b/>
          <w:bCs/>
          <w:color w:val="0000FF"/>
          <w:sz w:val="21"/>
          <w:szCs w:val="21"/>
          <w:shd w:val="clear" w:color="auto" w:fill="FFFFFF"/>
        </w:rPr>
        <w:t>：是於觀察名稱只是名稱之後，進一步推察</w:t>
      </w:r>
      <w:bookmarkStart w:id="30" w:name="OLE_LINK22"/>
      <w:r w:rsidRPr="00395161">
        <w:rPr>
          <w:rFonts w:ascii="Kaiti TC" w:eastAsia="Kaiti TC" w:hAnsi="Kaiti TC" w:cs="Kaiti TC" w:hint="eastAsia"/>
          <w:b/>
          <w:bCs/>
          <w:color w:val="0000FF"/>
          <w:sz w:val="21"/>
          <w:szCs w:val="21"/>
          <w:shd w:val="clear" w:color="auto" w:fill="FFFFFF"/>
        </w:rPr>
        <w:t>。《瑜伽師地論》：</w:t>
      </w:r>
      <w:bookmarkEnd w:id="30"/>
      <w:r w:rsidRPr="00395161">
        <w:rPr>
          <w:rFonts w:ascii="Kaiti TC" w:eastAsia="Kaiti TC" w:hAnsi="Kaiti TC" w:cs="Kaiti TC"/>
          <w:b/>
          <w:bCs/>
          <w:color w:val="0000FF"/>
          <w:sz w:val="21"/>
          <w:szCs w:val="21"/>
          <w:shd w:val="clear" w:color="auto" w:fill="FFFFFF"/>
        </w:rPr>
        <w:t>「若於一切色等想事，不假建立色等名者，無有能於色等想事，起色等想。若無有想，則無有能起增益執。若無有執，則無言說」，意思是</w:t>
      </w:r>
      <w:r w:rsidRPr="00395161">
        <w:rPr>
          <w:rFonts w:ascii="Kaiti TC" w:eastAsia="Kaiti TC" w:hAnsi="Kaiti TC" w:cs="Kaiti TC" w:hint="eastAsia"/>
          <w:b/>
          <w:bCs/>
          <w:color w:val="0000FF"/>
          <w:sz w:val="21"/>
          <w:szCs w:val="21"/>
          <w:shd w:val="clear" w:color="auto" w:fill="FFFFFF"/>
        </w:rPr>
        <w:t>，</w:t>
      </w:r>
      <w:r w:rsidRPr="00395161">
        <w:rPr>
          <w:rFonts w:ascii="Kaiti TC" w:eastAsia="Kaiti TC" w:hAnsi="Kaiti TC" w:cs="Kaiti TC"/>
          <w:b/>
          <w:bCs/>
          <w:color w:val="0000FF"/>
          <w:sz w:val="21"/>
          <w:szCs w:val="21"/>
          <w:shd w:val="clear" w:color="auto" w:fill="FFFFFF"/>
        </w:rPr>
        <w:t>於事上不安立名</w:t>
      </w:r>
      <w:r w:rsidRPr="00395161">
        <w:rPr>
          <w:rFonts w:ascii="Kaiti TC" w:eastAsia="Kaiti TC" w:hAnsi="Kaiti TC" w:cs="Kaiti TC" w:hint="eastAsia"/>
          <w:b/>
          <w:bCs/>
          <w:color w:val="0000FF"/>
          <w:sz w:val="21"/>
          <w:szCs w:val="21"/>
          <w:shd w:val="clear" w:color="auto" w:fill="FFFFFF"/>
        </w:rPr>
        <w:t>稱</w:t>
      </w:r>
      <w:r w:rsidRPr="00395161">
        <w:rPr>
          <w:rFonts w:ascii="Kaiti TC" w:eastAsia="Kaiti TC" w:hAnsi="Kaiti TC" w:cs="Kaiti TC"/>
          <w:b/>
          <w:bCs/>
          <w:color w:val="0000FF"/>
          <w:sz w:val="21"/>
          <w:szCs w:val="21"/>
          <w:shd w:val="clear" w:color="auto" w:fill="FFFFFF"/>
        </w:rPr>
        <w:t>，就不會起想，</w:t>
      </w:r>
      <w:r w:rsidRPr="00395161">
        <w:rPr>
          <w:rFonts w:ascii="Kaiti TC" w:eastAsia="Kaiti TC" w:hAnsi="Kaiti TC" w:cs="Kaiti TC" w:hint="eastAsia"/>
          <w:b/>
          <w:bCs/>
          <w:color w:val="0000FF"/>
          <w:sz w:val="21"/>
          <w:szCs w:val="21"/>
          <w:shd w:val="clear" w:color="auto" w:fill="FFFFFF"/>
        </w:rPr>
        <w:t>不起</w:t>
      </w:r>
      <w:r w:rsidRPr="00395161">
        <w:rPr>
          <w:rFonts w:ascii="Kaiti TC" w:eastAsia="Kaiti TC" w:hAnsi="Kaiti TC" w:cs="Kaiti TC"/>
          <w:b/>
          <w:bCs/>
          <w:color w:val="0000FF"/>
          <w:sz w:val="21"/>
          <w:szCs w:val="21"/>
          <w:shd w:val="clear" w:color="auto" w:fill="FFFFFF"/>
        </w:rPr>
        <w:t>想就不</w:t>
      </w:r>
      <w:r w:rsidRPr="00395161">
        <w:rPr>
          <w:rFonts w:ascii="Kaiti TC" w:eastAsia="Kaiti TC" w:hAnsi="Kaiti TC" w:cs="Kaiti TC" w:hint="eastAsia"/>
          <w:b/>
          <w:bCs/>
          <w:color w:val="0000FF"/>
          <w:sz w:val="21"/>
          <w:szCs w:val="21"/>
          <w:shd w:val="clear" w:color="auto" w:fill="FFFFFF"/>
        </w:rPr>
        <w:t>會虛妄</w:t>
      </w:r>
      <w:r w:rsidRPr="00395161">
        <w:rPr>
          <w:rFonts w:ascii="Kaiti TC" w:eastAsia="Kaiti TC" w:hAnsi="Kaiti TC" w:cs="Kaiti TC"/>
          <w:b/>
          <w:bCs/>
          <w:color w:val="0000FF"/>
          <w:sz w:val="21"/>
          <w:szCs w:val="21"/>
          <w:shd w:val="clear" w:color="auto" w:fill="FFFFFF"/>
        </w:rPr>
        <w:t>執著</w:t>
      </w:r>
      <w:r w:rsidRPr="00395161">
        <w:rPr>
          <w:rFonts w:ascii="Kaiti TC" w:eastAsia="Kaiti TC" w:hAnsi="Kaiti TC" w:cs="Kaiti TC" w:hint="eastAsia"/>
          <w:b/>
          <w:bCs/>
          <w:color w:val="0000FF"/>
          <w:sz w:val="21"/>
          <w:szCs w:val="21"/>
          <w:shd w:val="clear" w:color="auto" w:fill="FFFFFF"/>
        </w:rPr>
        <w:t>而起遍計所執，如果沒有遍計所執</w:t>
      </w:r>
      <w:r w:rsidRPr="00395161">
        <w:rPr>
          <w:rFonts w:ascii="Kaiti TC" w:eastAsia="Kaiti TC" w:hAnsi="Kaiti TC" w:cs="Kaiti TC"/>
          <w:b/>
          <w:bCs/>
          <w:color w:val="0000FF"/>
          <w:sz w:val="21"/>
          <w:szCs w:val="21"/>
          <w:shd w:val="clear" w:color="auto" w:fill="FFFFFF"/>
        </w:rPr>
        <w:t>就能如實了知事物本身</w:t>
      </w:r>
      <w:r w:rsidRPr="00395161">
        <w:rPr>
          <w:rFonts w:ascii="Kaiti TC" w:eastAsia="Kaiti TC" w:hAnsi="Kaiti TC" w:cs="Kaiti TC" w:hint="eastAsia"/>
          <w:b/>
          <w:bCs/>
          <w:color w:val="0000FF"/>
          <w:sz w:val="21"/>
          <w:szCs w:val="21"/>
          <w:shd w:val="clear" w:color="auto" w:fill="FFFFFF"/>
        </w:rPr>
        <w:t>，不需借助語言概念來表達</w:t>
      </w:r>
      <w:r w:rsidRPr="00395161">
        <w:rPr>
          <w:rFonts w:ascii="Kaiti TC" w:eastAsia="Kaiti TC" w:hAnsi="Kaiti TC" w:cs="Kaiti TC"/>
          <w:b/>
          <w:bCs/>
          <w:color w:val="0000FF"/>
          <w:sz w:val="21"/>
          <w:szCs w:val="21"/>
          <w:shd w:val="clear" w:color="auto" w:fill="FFFFFF"/>
        </w:rPr>
        <w:t>。</w:t>
      </w:r>
      <w:r w:rsidRPr="00395161">
        <w:rPr>
          <w:rFonts w:ascii="Kaiti TC" w:eastAsia="Kaiti TC" w:hAnsi="Kaiti TC" w:cs="Kaiti TC"/>
          <w:b/>
          <w:bCs/>
          <w:color w:val="0000FF"/>
          <w:sz w:val="21"/>
          <w:szCs w:val="21"/>
        </w:rPr>
        <w:t>謂諸菩薩於名尋思唯有名已</w:t>
      </w:r>
      <w:r w:rsidRPr="00395161">
        <w:rPr>
          <w:rFonts w:ascii="Kaiti TC" w:eastAsia="Kaiti TC" w:hAnsi="Kaiti TC" w:cs="Kaiti TC" w:hint="eastAsia"/>
          <w:b/>
          <w:bCs/>
          <w:color w:val="0000FF"/>
          <w:sz w:val="21"/>
          <w:szCs w:val="21"/>
        </w:rPr>
        <w:t>，</w:t>
      </w:r>
      <w:r w:rsidRPr="00395161">
        <w:rPr>
          <w:rFonts w:ascii="Kaiti TC" w:eastAsia="Kaiti TC" w:hAnsi="Kaiti TC" w:cs="Kaiti TC"/>
          <w:b/>
          <w:bCs/>
          <w:color w:val="0000FF"/>
          <w:sz w:val="21"/>
          <w:szCs w:val="21"/>
        </w:rPr>
        <w:t>即於此名如實了知。謂如是名，為如是義，於事假立。為令世間起想、起見、起言說故。若於一切色等想事，不假建立色等名者；無有能於色等想事，起色等想。若無有想，則無有能起增益執。若無有執；則無言說。若能如是如實了知；是名名尋思所引如實智。</w:t>
      </w:r>
    </w:p>
    <w:p w14:paraId="6334BF2A" w14:textId="77777777" w:rsidR="00395161" w:rsidRPr="00395161" w:rsidRDefault="00395161" w:rsidP="00395161">
      <w:pPr>
        <w:rPr>
          <w:rFonts w:ascii="Kaiti TC" w:eastAsia="Kaiti TC" w:hAnsi="Kaiti TC" w:cs="Kaiti TC"/>
          <w:b/>
          <w:bCs/>
          <w:color w:val="0000FF"/>
          <w:sz w:val="21"/>
          <w:szCs w:val="21"/>
        </w:rPr>
      </w:pPr>
    </w:p>
    <w:p w14:paraId="799696A1" w14:textId="77777777" w:rsidR="00395161" w:rsidRPr="00395161" w:rsidRDefault="00395161" w:rsidP="00395161">
      <w:pPr>
        <w:rPr>
          <w:rFonts w:ascii="Kaiti TC" w:eastAsia="Kaiti TC" w:hAnsi="Kaiti TC" w:cs="Kaiti TC"/>
          <w:b/>
          <w:bCs/>
          <w:color w:val="0000FF"/>
          <w:sz w:val="21"/>
          <w:szCs w:val="21"/>
          <w:shd w:val="clear" w:color="auto" w:fill="FFFFFF"/>
        </w:rPr>
      </w:pPr>
      <w:r w:rsidRPr="00395161">
        <w:rPr>
          <w:rFonts w:ascii="Kaiti TC" w:eastAsia="Kaiti TC" w:hAnsi="Kaiti TC" w:cs="Kaiti TC"/>
          <w:b/>
          <w:bCs/>
          <w:color w:val="0000FF"/>
          <w:sz w:val="21"/>
          <w:szCs w:val="21"/>
          <w:shd w:val="clear" w:color="auto" w:fill="FFFFFF"/>
        </w:rPr>
        <w:t>2</w:t>
      </w:r>
      <w:r w:rsidRPr="00395161">
        <w:rPr>
          <w:rFonts w:ascii="Kaiti TC" w:eastAsia="Kaiti TC" w:hAnsi="Kaiti TC" w:cs="Kaiti TC"/>
          <w:b/>
          <w:bCs/>
          <w:color w:val="FF0000"/>
          <w:sz w:val="21"/>
          <w:szCs w:val="21"/>
          <w:shd w:val="clear" w:color="auto" w:fill="FFFFFF"/>
        </w:rPr>
        <w:t>事/義尋思所引如實智</w:t>
      </w:r>
      <w:r w:rsidRPr="00395161">
        <w:rPr>
          <w:rFonts w:ascii="Kaiti TC" w:eastAsia="Kaiti TC" w:hAnsi="Kaiti TC" w:cs="Kaiti TC"/>
          <w:b/>
          <w:bCs/>
          <w:color w:val="0000FF"/>
          <w:sz w:val="21"/>
          <w:szCs w:val="21"/>
          <w:shd w:val="clear" w:color="auto" w:fill="FFFFFF"/>
        </w:rPr>
        <w:t>：就是於觀察事只是事之後，進一步推察</w:t>
      </w:r>
      <w:r w:rsidRPr="00395161">
        <w:rPr>
          <w:rFonts w:ascii="Kaiti TC" w:eastAsia="Kaiti TC" w:hAnsi="Kaiti TC" w:cs="Kaiti TC" w:hint="eastAsia"/>
          <w:b/>
          <w:bCs/>
          <w:color w:val="0000FF"/>
          <w:sz w:val="21"/>
          <w:szCs w:val="21"/>
          <w:shd w:val="clear" w:color="auto" w:fill="FFFFFF"/>
        </w:rPr>
        <w:t>。《瑜伽師地論》：</w:t>
      </w:r>
      <w:r w:rsidRPr="00395161">
        <w:rPr>
          <w:rFonts w:ascii="Kaiti TC" w:eastAsia="Kaiti TC" w:hAnsi="Kaiti TC" w:cs="Kaiti TC"/>
          <w:b/>
          <w:bCs/>
          <w:color w:val="0000FF"/>
          <w:sz w:val="21"/>
          <w:szCs w:val="21"/>
          <w:shd w:val="clear" w:color="auto" w:fill="FFFFFF"/>
        </w:rPr>
        <w:t>「觀見一切色等想事，性離言說、不可言說」能如實了知一切事物的本身是離言</w:t>
      </w:r>
      <w:r w:rsidRPr="00395161">
        <w:rPr>
          <w:rFonts w:ascii="Kaiti TC" w:eastAsia="Kaiti TC" w:hAnsi="Kaiti TC" w:cs="Kaiti TC" w:hint="eastAsia"/>
          <w:b/>
          <w:bCs/>
          <w:color w:val="0000FF"/>
          <w:sz w:val="21"/>
          <w:szCs w:val="21"/>
          <w:shd w:val="clear" w:color="auto" w:fill="FFFFFF"/>
        </w:rPr>
        <w:t>語、概念</w:t>
      </w:r>
      <w:r w:rsidRPr="00395161">
        <w:rPr>
          <w:rFonts w:ascii="Kaiti TC" w:eastAsia="Kaiti TC" w:hAnsi="Kaiti TC" w:cs="Kaiti TC"/>
          <w:b/>
          <w:bCs/>
          <w:color w:val="0000FF"/>
          <w:sz w:val="21"/>
          <w:szCs w:val="21"/>
          <w:shd w:val="clear" w:color="auto" w:fill="FFFFFF"/>
        </w:rPr>
        <w:t>，</w:t>
      </w:r>
      <w:r w:rsidRPr="00395161">
        <w:rPr>
          <w:rFonts w:ascii="Kaiti TC" w:eastAsia="Kaiti TC" w:hAnsi="Kaiti TC" w:cs="Kaiti TC"/>
          <w:b/>
          <w:bCs/>
          <w:color w:val="0000FF"/>
          <w:sz w:val="21"/>
          <w:szCs w:val="21"/>
        </w:rPr>
        <w:t>是名事尋思所引如實智</w:t>
      </w:r>
      <w:r w:rsidRPr="00395161">
        <w:rPr>
          <w:rFonts w:ascii="Kaiti TC" w:eastAsia="Kaiti TC" w:hAnsi="Kaiti TC" w:cs="Kaiti TC"/>
          <w:b/>
          <w:bCs/>
          <w:color w:val="0000FF"/>
          <w:sz w:val="21"/>
          <w:szCs w:val="21"/>
          <w:shd w:val="clear" w:color="auto" w:fill="FFFFFF"/>
        </w:rPr>
        <w:t>。</w:t>
      </w:r>
    </w:p>
    <w:p w14:paraId="211D9FAB" w14:textId="77777777" w:rsidR="00395161" w:rsidRPr="00395161" w:rsidRDefault="00395161" w:rsidP="00395161">
      <w:pPr>
        <w:rPr>
          <w:rFonts w:ascii="Kaiti TC" w:eastAsia="Kaiti TC" w:hAnsi="Kaiti TC" w:cs="Kaiti TC"/>
          <w:b/>
          <w:bCs/>
          <w:color w:val="0000FF"/>
          <w:sz w:val="21"/>
          <w:szCs w:val="21"/>
          <w:shd w:val="clear" w:color="auto" w:fill="FFFFFF"/>
        </w:rPr>
      </w:pPr>
    </w:p>
    <w:p w14:paraId="08831C4C" w14:textId="77777777" w:rsidR="00395161" w:rsidRPr="00395161" w:rsidRDefault="00395161" w:rsidP="00395161">
      <w:pPr>
        <w:rPr>
          <w:rFonts w:ascii="Kaiti TC" w:eastAsia="Kaiti TC" w:hAnsi="Kaiti TC" w:cs="Kaiti TC"/>
          <w:b/>
          <w:bCs/>
          <w:color w:val="0000FF"/>
          <w:sz w:val="21"/>
          <w:szCs w:val="21"/>
        </w:rPr>
      </w:pPr>
      <w:r w:rsidRPr="00395161">
        <w:rPr>
          <w:rFonts w:ascii="Kaiti TC" w:eastAsia="Kaiti TC" w:hAnsi="Kaiti TC" w:cs="Kaiti TC"/>
          <w:b/>
          <w:bCs/>
          <w:color w:val="0000FF"/>
          <w:sz w:val="21"/>
          <w:szCs w:val="21"/>
          <w:shd w:val="clear" w:color="auto" w:fill="FFFFFF"/>
        </w:rPr>
        <w:t>3</w:t>
      </w:r>
      <w:r w:rsidRPr="00395161">
        <w:rPr>
          <w:rFonts w:ascii="Kaiti TC" w:eastAsia="Kaiti TC" w:hAnsi="Kaiti TC" w:cs="Kaiti TC"/>
          <w:b/>
          <w:bCs/>
          <w:color w:val="FF0000"/>
          <w:sz w:val="21"/>
          <w:szCs w:val="21"/>
          <w:shd w:val="clear" w:color="auto" w:fill="FFFFFF"/>
        </w:rPr>
        <w:t>自性假立尋思所引如實智</w:t>
      </w:r>
      <w:r w:rsidRPr="00395161">
        <w:rPr>
          <w:rFonts w:ascii="Kaiti TC" w:eastAsia="Kaiti TC" w:hAnsi="Kaiti TC" w:cs="Kaiti TC"/>
          <w:b/>
          <w:bCs/>
          <w:color w:val="0000FF"/>
          <w:sz w:val="21"/>
          <w:szCs w:val="21"/>
          <w:shd w:val="clear" w:color="auto" w:fill="FFFFFF"/>
        </w:rPr>
        <w:t>：於尋思自性是假立之後，進一步</w:t>
      </w:r>
      <w:r w:rsidRPr="00395161">
        <w:rPr>
          <w:rFonts w:ascii="Kaiti TC" w:eastAsia="Kaiti TC" w:hAnsi="Kaiti TC" w:cs="Kaiti TC" w:hint="eastAsia"/>
          <w:b/>
          <w:bCs/>
          <w:color w:val="0000FF"/>
          <w:sz w:val="21"/>
          <w:szCs w:val="21"/>
          <w:shd w:val="clear" w:color="auto" w:fill="FFFFFF"/>
        </w:rPr>
        <w:t>如《瑜伽師地論》所說：</w:t>
      </w:r>
      <w:r w:rsidRPr="00395161">
        <w:rPr>
          <w:rFonts w:ascii="Kaiti TC" w:eastAsia="Kaiti TC" w:hAnsi="Kaiti TC" w:cs="Kaiti TC"/>
          <w:b/>
          <w:bCs/>
          <w:color w:val="0000FF"/>
          <w:sz w:val="21"/>
          <w:szCs w:val="21"/>
          <w:shd w:val="clear" w:color="auto" w:fill="FFFFFF"/>
        </w:rPr>
        <w:t>「如實通達了知色等想事中，所有自性假立，非彼事自性而似彼事自性顯現。又能了知彼事自性猶如變化、影像、響應、光影、水月、焰水、夢幻，相似顯現而非彼體。」</w:t>
      </w:r>
      <w:r w:rsidRPr="00395161">
        <w:rPr>
          <w:rFonts w:ascii="Kaiti TC" w:eastAsia="Kaiti TC" w:hAnsi="Kaiti TC" w:cs="Kaiti TC" w:hint="eastAsia"/>
          <w:b/>
          <w:bCs/>
          <w:color w:val="0000FF"/>
          <w:sz w:val="21"/>
          <w:szCs w:val="21"/>
          <w:shd w:val="clear" w:color="auto" w:fill="FFFFFF"/>
        </w:rPr>
        <w:t>意思</w:t>
      </w:r>
      <w:r w:rsidRPr="00395161">
        <w:rPr>
          <w:rFonts w:ascii="Kaiti TC" w:eastAsia="Kaiti TC" w:hAnsi="Kaiti TC" w:cs="Kaiti TC"/>
          <w:b/>
          <w:bCs/>
          <w:color w:val="0000FF"/>
          <w:sz w:val="21"/>
          <w:szCs w:val="21"/>
          <w:shd w:val="clear" w:color="auto" w:fill="FFFFFF"/>
        </w:rPr>
        <w:t>是通達</w:t>
      </w:r>
      <w:r w:rsidRPr="00395161">
        <w:rPr>
          <w:rFonts w:ascii="Kaiti TC" w:eastAsia="Kaiti TC" w:hAnsi="Kaiti TC" w:cs="Kaiti TC" w:hint="eastAsia"/>
          <w:b/>
          <w:bCs/>
          <w:color w:val="0000FF"/>
          <w:sz w:val="21"/>
          <w:szCs w:val="21"/>
          <w:shd w:val="clear" w:color="auto" w:fill="FFFFFF"/>
        </w:rPr>
        <w:t>名稱、事物的</w:t>
      </w:r>
      <w:r w:rsidRPr="00395161">
        <w:rPr>
          <w:rFonts w:ascii="Kaiti TC" w:eastAsia="Kaiti TC" w:hAnsi="Kaiti TC" w:cs="Kaiti TC"/>
          <w:b/>
          <w:bCs/>
          <w:color w:val="0000FF"/>
          <w:sz w:val="21"/>
          <w:szCs w:val="21"/>
          <w:shd w:val="clear" w:color="auto" w:fill="FFFFFF"/>
        </w:rPr>
        <w:t>自性，不是事的自性，</w:t>
      </w:r>
      <w:r w:rsidRPr="00395161">
        <w:rPr>
          <w:rFonts w:ascii="Kaiti TC" w:eastAsia="Kaiti TC" w:hAnsi="Kaiti TC" w:cs="Kaiti TC" w:hint="eastAsia"/>
          <w:b/>
          <w:bCs/>
          <w:color w:val="0000FF"/>
          <w:sz w:val="21"/>
          <w:szCs w:val="21"/>
          <w:shd w:val="clear" w:color="auto" w:fill="FFFFFF"/>
        </w:rPr>
        <w:t>只是好像</w:t>
      </w:r>
      <w:r w:rsidRPr="00395161">
        <w:rPr>
          <w:rFonts w:ascii="Kaiti TC" w:eastAsia="Kaiti TC" w:hAnsi="Kaiti TC" w:cs="Kaiti TC"/>
          <w:b/>
          <w:bCs/>
          <w:color w:val="0000FF"/>
          <w:sz w:val="21"/>
          <w:szCs w:val="21"/>
          <w:shd w:val="clear" w:color="auto" w:fill="FFFFFF"/>
        </w:rPr>
        <w:t>事</w:t>
      </w:r>
      <w:r w:rsidRPr="00395161">
        <w:rPr>
          <w:rFonts w:ascii="Kaiti TC" w:eastAsia="Kaiti TC" w:hAnsi="Kaiti TC" w:cs="Kaiti TC" w:hint="eastAsia"/>
          <w:b/>
          <w:bCs/>
          <w:color w:val="0000FF"/>
          <w:sz w:val="21"/>
          <w:szCs w:val="21"/>
          <w:shd w:val="clear" w:color="auto" w:fill="FFFFFF"/>
        </w:rPr>
        <w:t>物有</w:t>
      </w:r>
      <w:r w:rsidRPr="00395161">
        <w:rPr>
          <w:rFonts w:ascii="Kaiti TC" w:eastAsia="Kaiti TC" w:hAnsi="Kaiti TC" w:cs="Kaiti TC"/>
          <w:b/>
          <w:bCs/>
          <w:color w:val="0000FF"/>
          <w:sz w:val="21"/>
          <w:szCs w:val="21"/>
          <w:shd w:val="clear" w:color="auto" w:fill="FFFFFF"/>
        </w:rPr>
        <w:t>自性，能了知事</w:t>
      </w:r>
      <w:r w:rsidRPr="00395161">
        <w:rPr>
          <w:rFonts w:ascii="Kaiti TC" w:eastAsia="Kaiti TC" w:hAnsi="Kaiti TC" w:cs="Kaiti TC" w:hint="eastAsia"/>
          <w:b/>
          <w:bCs/>
          <w:color w:val="0000FF"/>
          <w:sz w:val="21"/>
          <w:szCs w:val="21"/>
          <w:shd w:val="clear" w:color="auto" w:fill="FFFFFF"/>
        </w:rPr>
        <w:t>物</w:t>
      </w:r>
      <w:r w:rsidRPr="00395161">
        <w:rPr>
          <w:rFonts w:ascii="Kaiti TC" w:eastAsia="Kaiti TC" w:hAnsi="Kaiti TC" w:cs="Kaiti TC"/>
          <w:b/>
          <w:bCs/>
          <w:color w:val="0000FF"/>
          <w:sz w:val="21"/>
          <w:szCs w:val="21"/>
          <w:shd w:val="clear" w:color="auto" w:fill="FFFFFF"/>
        </w:rPr>
        <w:t>的自性是如幻如化。</w:t>
      </w:r>
      <w:r w:rsidRPr="00395161">
        <w:rPr>
          <w:rFonts w:ascii="Kaiti TC" w:eastAsia="Kaiti TC" w:hAnsi="Kaiti TC" w:cs="Kaiti TC"/>
          <w:b/>
          <w:bCs/>
          <w:color w:val="0000FF"/>
          <w:sz w:val="21"/>
          <w:szCs w:val="21"/>
        </w:rPr>
        <w:t>謂諸菩薩尋思自性唯</w:t>
      </w:r>
      <w:r w:rsidRPr="00395161">
        <w:rPr>
          <w:rFonts w:ascii="Kaiti TC" w:eastAsia="Kaiti TC" w:hAnsi="Kaiti TC" w:cs="Kaiti TC" w:hint="eastAsia"/>
          <w:b/>
          <w:bCs/>
          <w:color w:val="0000FF"/>
          <w:sz w:val="21"/>
          <w:szCs w:val="21"/>
        </w:rPr>
        <w:t>是</w:t>
      </w:r>
      <w:r w:rsidRPr="00395161">
        <w:rPr>
          <w:rFonts w:ascii="Kaiti TC" w:eastAsia="Kaiti TC" w:hAnsi="Kaiti TC" w:cs="Kaiti TC"/>
          <w:b/>
          <w:bCs/>
          <w:color w:val="0000FF"/>
          <w:sz w:val="21"/>
          <w:szCs w:val="21"/>
        </w:rPr>
        <w:t>假立，如實通達了知色等想事中所有自性</w:t>
      </w:r>
      <w:r w:rsidRPr="00395161">
        <w:rPr>
          <w:rFonts w:ascii="Kaiti TC" w:eastAsia="Kaiti TC" w:hAnsi="Kaiti TC" w:cs="Kaiti TC" w:hint="eastAsia"/>
          <w:b/>
          <w:bCs/>
          <w:color w:val="0000FF"/>
          <w:sz w:val="21"/>
          <w:szCs w:val="21"/>
        </w:rPr>
        <w:t>都是</w:t>
      </w:r>
      <w:r w:rsidRPr="00395161">
        <w:rPr>
          <w:rFonts w:ascii="Kaiti TC" w:eastAsia="Kaiti TC" w:hAnsi="Kaiti TC" w:cs="Kaiti TC"/>
          <w:b/>
          <w:bCs/>
          <w:color w:val="0000FF"/>
          <w:sz w:val="21"/>
          <w:szCs w:val="21"/>
        </w:rPr>
        <w:t>假立，非彼事</w:t>
      </w:r>
      <w:r w:rsidRPr="00395161">
        <w:rPr>
          <w:rFonts w:ascii="Kaiti TC" w:eastAsia="Kaiti TC" w:hAnsi="Kaiti TC" w:cs="Kaiti TC" w:hint="eastAsia"/>
          <w:b/>
          <w:bCs/>
          <w:color w:val="0000FF"/>
          <w:sz w:val="21"/>
          <w:szCs w:val="21"/>
        </w:rPr>
        <w:t>有</w:t>
      </w:r>
      <w:r w:rsidRPr="00395161">
        <w:rPr>
          <w:rFonts w:ascii="Kaiti TC" w:eastAsia="Kaiti TC" w:hAnsi="Kaiti TC" w:cs="Kaiti TC"/>
          <w:b/>
          <w:bCs/>
          <w:color w:val="0000FF"/>
          <w:sz w:val="21"/>
          <w:szCs w:val="21"/>
        </w:rPr>
        <w:t>自性，而似彼事自性顯現。又能了知彼事自性猶如變化、影像、嚮應、光影、水月、焰、水、夢、幻，相似顯現而非彼體。若能如實了知最甚深義所行境界，是名自性假立尋思所引如實智。</w:t>
      </w:r>
    </w:p>
    <w:p w14:paraId="28E1336D" w14:textId="77777777" w:rsidR="00395161" w:rsidRPr="00395161" w:rsidRDefault="00395161" w:rsidP="00395161">
      <w:pPr>
        <w:rPr>
          <w:rFonts w:ascii="Kaiti TC" w:eastAsia="Kaiti TC" w:hAnsi="Kaiti TC" w:cs="Kaiti TC"/>
          <w:b/>
          <w:bCs/>
          <w:color w:val="0000FF"/>
          <w:sz w:val="21"/>
          <w:szCs w:val="21"/>
        </w:rPr>
      </w:pPr>
    </w:p>
    <w:p w14:paraId="627EAFB1" w14:textId="77777777" w:rsidR="00395161" w:rsidRPr="00395161" w:rsidRDefault="00395161" w:rsidP="00395161">
      <w:pPr>
        <w:rPr>
          <w:rFonts w:ascii="Kaiti TC" w:eastAsia="Kaiti TC" w:hAnsi="Kaiti TC" w:cs="Kaiti TC"/>
          <w:b/>
          <w:bCs/>
          <w:color w:val="0000FF"/>
          <w:sz w:val="21"/>
          <w:szCs w:val="21"/>
          <w:shd w:val="clear" w:color="auto" w:fill="FFFFFF"/>
        </w:rPr>
      </w:pPr>
      <w:r w:rsidRPr="00395161">
        <w:rPr>
          <w:rFonts w:ascii="Kaiti TC" w:eastAsia="Kaiti TC" w:hAnsi="Kaiti TC" w:cs="Kaiti TC"/>
          <w:b/>
          <w:bCs/>
          <w:color w:val="0000FF"/>
          <w:sz w:val="21"/>
          <w:szCs w:val="21"/>
          <w:shd w:val="clear" w:color="auto" w:fill="FFFFFF"/>
        </w:rPr>
        <w:lastRenderedPageBreak/>
        <w:t>4</w:t>
      </w:r>
      <w:r w:rsidRPr="00395161">
        <w:rPr>
          <w:rFonts w:ascii="Kaiti TC" w:eastAsia="Kaiti TC" w:hAnsi="Kaiti TC" w:cs="Kaiti TC"/>
          <w:b/>
          <w:bCs/>
          <w:color w:val="FF0000"/>
          <w:sz w:val="21"/>
          <w:szCs w:val="21"/>
          <w:shd w:val="clear" w:color="auto" w:fill="FFFFFF"/>
        </w:rPr>
        <w:t>差別假立尋思所引如實智</w:t>
      </w:r>
      <w:r w:rsidRPr="00395161">
        <w:rPr>
          <w:rFonts w:ascii="Kaiti TC" w:eastAsia="Kaiti TC" w:hAnsi="Kaiti TC" w:cs="Kaiti TC"/>
          <w:b/>
          <w:bCs/>
          <w:color w:val="0000FF"/>
          <w:sz w:val="21"/>
          <w:szCs w:val="21"/>
          <w:shd w:val="clear" w:color="auto" w:fill="FFFFFF"/>
        </w:rPr>
        <w:t>：於尋思差別是假立之後，</w:t>
      </w:r>
      <w:r w:rsidRPr="00395161">
        <w:rPr>
          <w:rFonts w:ascii="Kaiti TC" w:eastAsia="Kaiti TC" w:hAnsi="Kaiti TC" w:cs="Kaiti TC" w:hint="eastAsia"/>
          <w:b/>
          <w:bCs/>
          <w:color w:val="0000FF"/>
          <w:sz w:val="21"/>
          <w:szCs w:val="21"/>
          <w:shd w:val="clear" w:color="auto" w:fill="FFFFFF"/>
        </w:rPr>
        <w:t>如。《瑜伽師地論》說：</w:t>
      </w:r>
      <w:r w:rsidRPr="00395161">
        <w:rPr>
          <w:rFonts w:ascii="Kaiti TC" w:eastAsia="Kaiti TC" w:hAnsi="Kaiti TC" w:cs="Kaiti TC"/>
          <w:b/>
          <w:bCs/>
          <w:color w:val="0000FF"/>
          <w:sz w:val="21"/>
          <w:szCs w:val="21"/>
          <w:shd w:val="clear" w:color="auto" w:fill="FFFFFF"/>
        </w:rPr>
        <w:t>「如實通達了知色等想事中，差別假立不二之義，謂彼諸事非有性、非無性。可言說，性不成實，故非有性；離言說，性實成立，故非無性。」</w:t>
      </w:r>
      <w:r w:rsidRPr="00395161">
        <w:rPr>
          <w:rFonts w:ascii="Kaiti TC" w:eastAsia="Kaiti TC" w:hAnsi="Kaiti TC" w:cs="Kaiti TC" w:hint="eastAsia"/>
          <w:b/>
          <w:bCs/>
          <w:color w:val="0000FF"/>
          <w:sz w:val="21"/>
          <w:szCs w:val="21"/>
          <w:shd w:val="clear" w:color="auto" w:fill="FFFFFF"/>
        </w:rPr>
        <w:t>即</w:t>
      </w:r>
      <w:r w:rsidRPr="00395161">
        <w:rPr>
          <w:rFonts w:ascii="Kaiti TC" w:eastAsia="Kaiti TC" w:hAnsi="Kaiti TC" w:cs="Kaiti TC"/>
          <w:b/>
          <w:bCs/>
          <w:color w:val="0000FF"/>
          <w:sz w:val="21"/>
          <w:szCs w:val="21"/>
          <w:shd w:val="clear" w:color="auto" w:fill="FFFFFF"/>
        </w:rPr>
        <w:t>如實了知一切事物，分成有無二邊，是由差別假立，事物本性離有無二邊，不可說有也不可說無。即如實了知諸法差別之可言說性、離言說性。</w:t>
      </w:r>
      <w:r w:rsidRPr="00395161">
        <w:rPr>
          <w:rFonts w:ascii="Kaiti TC" w:eastAsia="Kaiti TC" w:hAnsi="Kaiti TC" w:cs="Kaiti TC" w:hint="eastAsia"/>
          <w:b/>
          <w:bCs/>
          <w:color w:val="0000FF"/>
          <w:sz w:val="21"/>
          <w:szCs w:val="21"/>
          <w:shd w:val="clear" w:color="auto" w:fill="FFFFFF"/>
        </w:rPr>
        <w:t>無法言說的部分，即</w:t>
      </w:r>
      <w:r w:rsidRPr="00395161">
        <w:rPr>
          <w:rFonts w:ascii="Kaiti TC" w:eastAsia="Kaiti TC" w:hAnsi="Kaiti TC" w:cs="Kaiti TC"/>
          <w:b/>
          <w:bCs/>
          <w:color w:val="0000FF"/>
          <w:sz w:val="21"/>
          <w:szCs w:val="21"/>
          <w:shd w:val="clear" w:color="auto" w:fill="FFFFFF"/>
        </w:rPr>
        <w:t>勝義諦，</w:t>
      </w:r>
      <w:r w:rsidRPr="00395161">
        <w:rPr>
          <w:rFonts w:ascii="Kaiti TC" w:eastAsia="Kaiti TC" w:hAnsi="Kaiti TC" w:cs="Kaiti TC" w:hint="eastAsia"/>
          <w:b/>
          <w:bCs/>
          <w:color w:val="0000FF"/>
          <w:sz w:val="21"/>
          <w:szCs w:val="21"/>
          <w:shd w:val="clear" w:color="auto" w:fill="FFFFFF"/>
        </w:rPr>
        <w:t>沒有成立</w:t>
      </w:r>
      <w:r w:rsidRPr="00395161">
        <w:rPr>
          <w:rFonts w:ascii="Kaiti TC" w:eastAsia="Kaiti TC" w:hAnsi="Kaiti TC" w:cs="Kaiti TC"/>
          <w:b/>
          <w:bCs/>
          <w:color w:val="0000FF"/>
          <w:sz w:val="21"/>
          <w:szCs w:val="21"/>
          <w:shd w:val="clear" w:color="auto" w:fill="FFFFFF"/>
        </w:rPr>
        <w:t>色等之諸法差別；</w:t>
      </w:r>
      <w:r w:rsidRPr="00395161">
        <w:rPr>
          <w:rFonts w:ascii="Kaiti TC" w:eastAsia="Kaiti TC" w:hAnsi="Kaiti TC" w:cs="Kaiti TC" w:hint="eastAsia"/>
          <w:b/>
          <w:bCs/>
          <w:color w:val="0000FF"/>
          <w:sz w:val="21"/>
          <w:szCs w:val="21"/>
          <w:shd w:val="clear" w:color="auto" w:fill="FFFFFF"/>
        </w:rPr>
        <w:t>可言說部分，即</w:t>
      </w:r>
      <w:r w:rsidRPr="00395161">
        <w:rPr>
          <w:rFonts w:ascii="Kaiti TC" w:eastAsia="Kaiti TC" w:hAnsi="Kaiti TC" w:cs="Kaiti TC"/>
          <w:b/>
          <w:bCs/>
          <w:color w:val="0000FF"/>
          <w:sz w:val="21"/>
          <w:szCs w:val="21"/>
          <w:shd w:val="clear" w:color="auto" w:fill="FFFFFF"/>
        </w:rPr>
        <w:t>世俗諦，則有色等之諸法差別</w:t>
      </w:r>
      <w:r w:rsidRPr="00395161">
        <w:rPr>
          <w:rFonts w:ascii="Kaiti TC" w:eastAsia="Kaiti TC" w:hAnsi="Kaiti TC" w:cs="Kaiti TC" w:hint="eastAsia"/>
          <w:b/>
          <w:bCs/>
          <w:color w:val="0000FF"/>
          <w:sz w:val="21"/>
          <w:szCs w:val="21"/>
          <w:shd w:val="clear" w:color="auto" w:fill="FFFFFF"/>
        </w:rPr>
        <w:t>，</w:t>
      </w:r>
      <w:r w:rsidRPr="00395161">
        <w:rPr>
          <w:rFonts w:ascii="Kaiti TC" w:eastAsia="Kaiti TC" w:hAnsi="Kaiti TC" w:cs="Kaiti TC"/>
          <w:b/>
          <w:bCs/>
          <w:color w:val="0000FF"/>
          <w:sz w:val="21"/>
          <w:szCs w:val="21"/>
          <w:shd w:val="clear" w:color="auto" w:fill="FFFFFF"/>
        </w:rPr>
        <w:t>故知真、俗乃相依不二者。能如是如實了知此真俗相依不二之義，稱為差別假立尋思所引如實智。</w:t>
      </w:r>
    </w:p>
    <w:p w14:paraId="31270400" w14:textId="77777777" w:rsidR="00395161" w:rsidRPr="00395161" w:rsidRDefault="00395161" w:rsidP="00395161">
      <w:pPr>
        <w:rPr>
          <w:rFonts w:ascii="Kaiti TC" w:eastAsia="Kaiti TC" w:hAnsi="Kaiti TC" w:cs="Kaiti TC"/>
          <w:b/>
          <w:bCs/>
          <w:color w:val="0000FF"/>
          <w:sz w:val="21"/>
          <w:szCs w:val="21"/>
          <w:shd w:val="clear" w:color="auto" w:fill="FFFFFF"/>
        </w:rPr>
      </w:pPr>
    </w:p>
    <w:p w14:paraId="40D140A7" w14:textId="77777777" w:rsidR="00395161" w:rsidRPr="00395161" w:rsidRDefault="00395161" w:rsidP="00395161">
      <w:pPr>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00"/>
          <w:sz w:val="28"/>
          <w:szCs w:val="28"/>
          <w:bdr w:val="none" w:sz="0" w:space="0" w:color="auto" w:frame="1"/>
        </w:rPr>
        <w:t>依「明得定」，發下</w:t>
      </w:r>
      <w:r w:rsidRPr="00395161">
        <w:rPr>
          <w:rFonts w:ascii="Kaiti TC" w:eastAsia="Kaiti TC" w:hAnsi="Kaiti TC" w:cs="Kaiti TC"/>
          <w:b/>
          <w:bCs/>
          <w:color w:val="FF0000"/>
          <w:sz w:val="21"/>
          <w:szCs w:val="21"/>
          <w:bdr w:val="none" w:sz="0" w:space="0" w:color="auto" w:frame="1"/>
        </w:rPr>
        <w:t>（較淺的）</w:t>
      </w:r>
      <w:r w:rsidRPr="00395161">
        <w:rPr>
          <w:rFonts w:ascii="Kaiti TC" w:eastAsia="Kaiti TC" w:hAnsi="Kaiti TC" w:cs="Kaiti TC"/>
          <w:b/>
          <w:bCs/>
          <w:color w:val="000000"/>
          <w:sz w:val="28"/>
          <w:szCs w:val="28"/>
          <w:bdr w:val="none" w:sz="0" w:space="0" w:color="auto" w:frame="1"/>
        </w:rPr>
        <w:t>尋思，觀無所取，立為煖位。謂此位中，創觀</w:t>
      </w:r>
      <w:r w:rsidRPr="00395161">
        <w:rPr>
          <w:rFonts w:ascii="Kaiti TC" w:eastAsia="Kaiti TC" w:hAnsi="Kaiti TC" w:cs="Kaiti TC"/>
          <w:b/>
          <w:bCs/>
          <w:color w:val="FF0000"/>
          <w:sz w:val="21"/>
          <w:szCs w:val="21"/>
          <w:bdr w:val="none" w:sz="0" w:space="0" w:color="auto" w:frame="1"/>
        </w:rPr>
        <w:t>（開始觀察）</w:t>
      </w:r>
      <w:r w:rsidRPr="00395161">
        <w:rPr>
          <w:rFonts w:ascii="Kaiti TC" w:eastAsia="Kaiti TC" w:hAnsi="Kaiti TC" w:cs="Kaiti TC"/>
          <w:b/>
          <w:bCs/>
          <w:color w:val="000000"/>
          <w:sz w:val="28"/>
          <w:szCs w:val="28"/>
          <w:bdr w:val="none" w:sz="0" w:space="0" w:color="auto" w:frame="1"/>
        </w:rPr>
        <w:t>所取名</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FF0000"/>
          <w:sz w:val="21"/>
          <w:szCs w:val="21"/>
          <w:shd w:val="clear" w:color="auto" w:fill="FFFFFF"/>
        </w:rPr>
        <w:t>、義</w:t>
      </w:r>
      <w:r w:rsidRPr="00395161">
        <w:rPr>
          <w:rFonts w:ascii="Kaiti TC" w:eastAsia="Kaiti TC" w:hAnsi="Kaiti TC" w:cs="Kaiti TC" w:hint="eastAsia"/>
          <w:b/>
          <w:bCs/>
          <w:color w:val="FF0000"/>
          <w:sz w:val="21"/>
          <w:szCs w:val="21"/>
          <w:shd w:val="clear" w:color="auto" w:fill="FFFFFF"/>
        </w:rPr>
        <w:t>，</w:t>
      </w:r>
      <w:r w:rsidRPr="00395161">
        <w:rPr>
          <w:rFonts w:ascii="Kaiti TC" w:eastAsia="Kaiti TC" w:hAnsi="Kaiti TC" w:cs="Kaiti TC"/>
          <w:b/>
          <w:bCs/>
          <w:color w:val="FF0000"/>
          <w:sz w:val="21"/>
          <w:szCs w:val="21"/>
          <w:shd w:val="clear" w:color="auto" w:fill="FFFFFF"/>
        </w:rPr>
        <w:t>名</w:t>
      </w:r>
      <w:r w:rsidRPr="00395161">
        <w:rPr>
          <w:rFonts w:ascii="Kaiti TC" w:eastAsia="Kaiti TC" w:hAnsi="Kaiti TC" w:cs="Kaiti TC" w:hint="eastAsia"/>
          <w:b/>
          <w:bCs/>
          <w:color w:val="FF0000"/>
          <w:sz w:val="21"/>
          <w:szCs w:val="21"/>
          <w:shd w:val="clear" w:color="auto" w:fill="FFFFFF"/>
        </w:rPr>
        <w:t>與</w:t>
      </w:r>
      <w:r w:rsidRPr="00395161">
        <w:rPr>
          <w:rFonts w:ascii="Kaiti TC" w:eastAsia="Kaiti TC" w:hAnsi="Kaiti TC" w:cs="Kaiti TC"/>
          <w:b/>
          <w:bCs/>
          <w:color w:val="FF0000"/>
          <w:sz w:val="21"/>
          <w:szCs w:val="21"/>
          <w:shd w:val="clear" w:color="auto" w:fill="FFFFFF"/>
        </w:rPr>
        <w:t>義的自性、差別</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等四法</w:t>
      </w:r>
      <w:r w:rsidRPr="00395161">
        <w:rPr>
          <w:rFonts w:ascii="Kaiti TC" w:eastAsia="Kaiti TC" w:hAnsi="Kaiti TC" w:cs="Kaiti TC" w:hint="eastAsia"/>
          <w:b/>
          <w:bCs/>
          <w:color w:val="000000"/>
          <w:sz w:val="28"/>
          <w:szCs w:val="28"/>
          <w:bdr w:val="none" w:sz="0" w:space="0" w:color="auto" w:frame="1"/>
        </w:rPr>
        <w:t>，</w:t>
      </w:r>
      <w:r w:rsidRPr="00395161">
        <w:rPr>
          <w:rFonts w:ascii="Kaiti TC" w:eastAsia="Kaiti TC" w:hAnsi="Kaiti TC" w:cs="Kaiti TC"/>
          <w:b/>
          <w:bCs/>
          <w:color w:val="000000"/>
          <w:sz w:val="28"/>
          <w:szCs w:val="28"/>
          <w:bdr w:val="none" w:sz="0" w:space="0" w:color="auto" w:frame="1"/>
        </w:rPr>
        <w:t>皆自心變，假施設有，實不可得。</w:t>
      </w:r>
      <w:r w:rsidRPr="00395161">
        <w:rPr>
          <w:rFonts w:ascii="Kaiti TC" w:eastAsia="Kaiti TC" w:hAnsi="Kaiti TC" w:cs="Kaiti TC"/>
          <w:b/>
          <w:bCs/>
          <w:color w:val="FF0000"/>
          <w:sz w:val="21"/>
          <w:szCs w:val="21"/>
          <w:bdr w:val="none" w:sz="0" w:space="0" w:color="auto" w:frame="1"/>
        </w:rPr>
        <w:t>（此時）</w:t>
      </w:r>
      <w:r w:rsidRPr="00395161">
        <w:rPr>
          <w:rFonts w:ascii="Kaiti TC" w:eastAsia="Kaiti TC" w:hAnsi="Kaiti TC" w:cs="Kaiti TC"/>
          <w:b/>
          <w:bCs/>
          <w:color w:val="000000"/>
          <w:sz w:val="28"/>
          <w:szCs w:val="28"/>
          <w:bdr w:val="none" w:sz="0" w:space="0" w:color="auto" w:frame="1"/>
        </w:rPr>
        <w:t>初獲慧日</w:t>
      </w:r>
      <w:r w:rsidRPr="00395161">
        <w:rPr>
          <w:rFonts w:ascii="Kaiti TC" w:eastAsia="Kaiti TC" w:hAnsi="Kaiti TC" w:cs="Kaiti TC"/>
          <w:b/>
          <w:bCs/>
          <w:color w:val="FF0000"/>
          <w:sz w:val="21"/>
          <w:szCs w:val="21"/>
          <w:bdr w:val="none" w:sz="0" w:space="0" w:color="auto" w:frame="1"/>
        </w:rPr>
        <w:t>（現）</w:t>
      </w:r>
      <w:r w:rsidRPr="00395161">
        <w:rPr>
          <w:rFonts w:ascii="Kaiti TC" w:eastAsia="Kaiti TC" w:hAnsi="Kaiti TC" w:cs="Kaiti TC"/>
          <w:b/>
          <w:bCs/>
          <w:color w:val="000000"/>
          <w:sz w:val="28"/>
          <w:szCs w:val="28"/>
          <w:bdr w:val="none" w:sz="0" w:space="0" w:color="auto" w:frame="1"/>
        </w:rPr>
        <w:t>前</w:t>
      </w:r>
      <w:r w:rsidRPr="00395161">
        <w:rPr>
          <w:rFonts w:ascii="Kaiti TC" w:eastAsia="Kaiti TC" w:hAnsi="Kaiti TC" w:cs="Kaiti TC"/>
          <w:b/>
          <w:bCs/>
          <w:color w:val="FF0000"/>
          <w:sz w:val="21"/>
          <w:szCs w:val="21"/>
          <w:bdr w:val="none" w:sz="0" w:space="0" w:color="auto" w:frame="1"/>
        </w:rPr>
        <w:t>（的）</w:t>
      </w:r>
      <w:r w:rsidRPr="00395161">
        <w:rPr>
          <w:rFonts w:ascii="Kaiti TC" w:eastAsia="Kaiti TC" w:hAnsi="Kaiti TC" w:cs="Kaiti TC"/>
          <w:b/>
          <w:bCs/>
          <w:color w:val="000000"/>
          <w:sz w:val="28"/>
          <w:szCs w:val="28"/>
          <w:bdr w:val="none" w:sz="0" w:space="0" w:color="auto" w:frame="1"/>
        </w:rPr>
        <w:t>行相故，立「明得」名。即此</w:t>
      </w:r>
      <w:r w:rsidRPr="00395161">
        <w:rPr>
          <w:rFonts w:ascii="Kaiti TC" w:eastAsia="Kaiti TC" w:hAnsi="Kaiti TC" w:cs="Kaiti TC"/>
          <w:b/>
          <w:bCs/>
          <w:color w:val="FF0000"/>
          <w:sz w:val="21"/>
          <w:szCs w:val="21"/>
          <w:bdr w:val="none" w:sz="0" w:space="0" w:color="auto" w:frame="1"/>
        </w:rPr>
        <w:t>（階段）</w:t>
      </w:r>
      <w:r w:rsidRPr="00395161">
        <w:rPr>
          <w:rFonts w:ascii="Kaiti TC" w:eastAsia="Kaiti TC" w:hAnsi="Kaiti TC" w:cs="Kaiti TC"/>
          <w:b/>
          <w:bCs/>
          <w:color w:val="000000"/>
          <w:sz w:val="28"/>
          <w:szCs w:val="28"/>
          <w:bdr w:val="none" w:sz="0" w:space="0" w:color="auto" w:frame="1"/>
        </w:rPr>
        <w:t>所獲道火</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FF0000"/>
          <w:sz w:val="21"/>
          <w:szCs w:val="21"/>
          <w:shd w:val="clear" w:color="auto" w:fill="FFFFFF"/>
        </w:rPr>
        <w:t>無漏慧</w:t>
      </w:r>
      <w:r w:rsidRPr="00395161">
        <w:rPr>
          <w:rFonts w:ascii="Kaiti TC" w:eastAsia="Kaiti TC" w:hAnsi="Kaiti TC" w:cs="Kaiti TC" w:hint="eastAsia"/>
          <w:b/>
          <w:bCs/>
          <w:color w:val="FF0000"/>
          <w:sz w:val="21"/>
          <w:szCs w:val="21"/>
          <w:shd w:val="clear" w:color="auto" w:fill="FFFFFF"/>
        </w:rPr>
        <w:t>之</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前相，故亦名煖。</w:t>
      </w:r>
    </w:p>
    <w:p w14:paraId="36AA198A" w14:textId="77777777" w:rsidR="00395161" w:rsidRPr="00395161" w:rsidRDefault="00395161" w:rsidP="00395161">
      <w:pPr>
        <w:rPr>
          <w:rFonts w:ascii="Kaiti TC" w:eastAsia="Kaiti TC" w:hAnsi="Kaiti TC" w:cs="Kaiti TC"/>
          <w:b/>
          <w:bCs/>
          <w:color w:val="000000"/>
          <w:sz w:val="28"/>
          <w:szCs w:val="28"/>
          <w:bdr w:val="none" w:sz="0" w:space="0" w:color="auto" w:frame="1"/>
        </w:rPr>
      </w:pPr>
    </w:p>
    <w:p w14:paraId="36A298ED" w14:textId="77777777" w:rsidR="00395161" w:rsidRPr="00395161" w:rsidRDefault="00395161" w:rsidP="00395161">
      <w:pPr>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00"/>
          <w:sz w:val="28"/>
          <w:szCs w:val="28"/>
          <w:bdr w:val="none" w:sz="0" w:space="0" w:color="auto" w:frame="1"/>
        </w:rPr>
        <w:t>依「明增定」，發上</w:t>
      </w:r>
      <w:r w:rsidRPr="00395161">
        <w:rPr>
          <w:rFonts w:ascii="Kaiti TC" w:eastAsia="Kaiti TC" w:hAnsi="Kaiti TC" w:cs="Kaiti TC"/>
          <w:b/>
          <w:bCs/>
          <w:color w:val="FF0000"/>
          <w:sz w:val="21"/>
          <w:szCs w:val="21"/>
          <w:bdr w:val="none" w:sz="0" w:space="0" w:color="auto" w:frame="1"/>
        </w:rPr>
        <w:t>（深入的）</w:t>
      </w:r>
      <w:r w:rsidRPr="00395161">
        <w:rPr>
          <w:rFonts w:ascii="Kaiti TC" w:eastAsia="Kaiti TC" w:hAnsi="Kaiti TC" w:cs="Kaiti TC"/>
          <w:b/>
          <w:bCs/>
          <w:color w:val="000000"/>
          <w:sz w:val="28"/>
          <w:szCs w:val="28"/>
          <w:bdr w:val="none" w:sz="0" w:space="0" w:color="auto" w:frame="1"/>
        </w:rPr>
        <w:t>尋思，觀無所取，立為頂位。謂此位中，重</w:t>
      </w:r>
      <w:r w:rsidRPr="00395161">
        <w:rPr>
          <w:rFonts w:ascii="Kaiti TC" w:eastAsia="Kaiti TC" w:hAnsi="Kaiti TC" w:cs="Kaiti TC"/>
          <w:b/>
          <w:bCs/>
          <w:color w:val="FF0000"/>
          <w:sz w:val="21"/>
          <w:szCs w:val="21"/>
          <w:bdr w:val="none" w:sz="0" w:space="0" w:color="auto" w:frame="1"/>
        </w:rPr>
        <w:t>（復）</w:t>
      </w:r>
      <w:r w:rsidRPr="00395161">
        <w:rPr>
          <w:rFonts w:ascii="Kaiti TC" w:eastAsia="Kaiti TC" w:hAnsi="Kaiti TC" w:cs="Kaiti TC"/>
          <w:b/>
          <w:bCs/>
          <w:color w:val="000000"/>
          <w:sz w:val="28"/>
          <w:szCs w:val="28"/>
          <w:bdr w:val="none" w:sz="0" w:space="0" w:color="auto" w:frame="1"/>
        </w:rPr>
        <w:t>觀所取名等四法，皆自心變，假施設有，實不可得。</w:t>
      </w:r>
      <w:r w:rsidRPr="00395161">
        <w:rPr>
          <w:rFonts w:ascii="Kaiti TC" w:eastAsia="Kaiti TC" w:hAnsi="Kaiti TC" w:cs="Kaiti TC"/>
          <w:b/>
          <w:bCs/>
          <w:color w:val="FF0000"/>
          <w:sz w:val="21"/>
          <w:szCs w:val="21"/>
          <w:bdr w:val="none" w:sz="0" w:space="0" w:color="auto" w:frame="1"/>
        </w:rPr>
        <w:t>（此時道火光）</w:t>
      </w:r>
      <w:r w:rsidRPr="00395161">
        <w:rPr>
          <w:rFonts w:ascii="Kaiti TC" w:eastAsia="Kaiti TC" w:hAnsi="Kaiti TC" w:cs="Kaiti TC"/>
          <w:b/>
          <w:bCs/>
          <w:color w:val="000000"/>
          <w:sz w:val="28"/>
          <w:szCs w:val="28"/>
          <w:bdr w:val="none" w:sz="0" w:space="0" w:color="auto" w:frame="1"/>
        </w:rPr>
        <w:t>明相轉盛，故名「明增」。尋思位</w:t>
      </w:r>
      <w:r w:rsidRPr="00395161">
        <w:rPr>
          <w:rFonts w:ascii="Kaiti TC" w:eastAsia="Kaiti TC" w:hAnsi="Kaiti TC" w:cs="Kaiti TC"/>
          <w:b/>
          <w:bCs/>
          <w:color w:val="FF0000"/>
          <w:sz w:val="21"/>
          <w:szCs w:val="21"/>
          <w:bdr w:val="none" w:sz="0" w:space="0" w:color="auto" w:frame="1"/>
        </w:rPr>
        <w:t>（達）</w:t>
      </w:r>
      <w:r w:rsidRPr="00395161">
        <w:rPr>
          <w:rFonts w:ascii="Kaiti TC" w:eastAsia="Kaiti TC" w:hAnsi="Kaiti TC" w:cs="Kaiti TC"/>
          <w:b/>
          <w:bCs/>
          <w:color w:val="000000"/>
          <w:sz w:val="28"/>
          <w:szCs w:val="28"/>
          <w:bdr w:val="none" w:sz="0" w:space="0" w:color="auto" w:frame="1"/>
        </w:rPr>
        <w:t>極</w:t>
      </w:r>
      <w:r w:rsidRPr="00395161">
        <w:rPr>
          <w:rFonts w:ascii="Kaiti TC" w:eastAsia="Kaiti TC" w:hAnsi="Kaiti TC" w:cs="Kaiti TC"/>
          <w:b/>
          <w:bCs/>
          <w:color w:val="FF0000"/>
          <w:sz w:val="21"/>
          <w:szCs w:val="21"/>
          <w:bdr w:val="none" w:sz="0" w:space="0" w:color="auto" w:frame="1"/>
        </w:rPr>
        <w:t>（致）</w:t>
      </w:r>
      <w:r w:rsidRPr="00395161">
        <w:rPr>
          <w:rFonts w:ascii="Kaiti TC" w:eastAsia="Kaiti TC" w:hAnsi="Kaiti TC" w:cs="Kaiti TC"/>
          <w:b/>
          <w:bCs/>
          <w:color w:val="000000"/>
          <w:sz w:val="28"/>
          <w:szCs w:val="28"/>
          <w:bdr w:val="none" w:sz="0" w:space="0" w:color="auto" w:frame="1"/>
        </w:rPr>
        <w:t>，故復名“頂”。</w:t>
      </w:r>
    </w:p>
    <w:p w14:paraId="16D1951E" w14:textId="77777777" w:rsidR="00395161" w:rsidRPr="00395161" w:rsidRDefault="00395161" w:rsidP="00395161">
      <w:pPr>
        <w:rPr>
          <w:rFonts w:ascii="Kaiti TC" w:eastAsia="Kaiti TC" w:hAnsi="Kaiti TC" w:cs="Kaiti TC"/>
          <w:b/>
          <w:bCs/>
          <w:color w:val="000000"/>
          <w:sz w:val="28"/>
          <w:szCs w:val="28"/>
          <w:bdr w:val="none" w:sz="0" w:space="0" w:color="auto" w:frame="1"/>
        </w:rPr>
      </w:pPr>
    </w:p>
    <w:p w14:paraId="01524B49" w14:textId="77777777" w:rsidR="00395161" w:rsidRPr="00395161" w:rsidRDefault="00395161" w:rsidP="00395161">
      <w:pPr>
        <w:rPr>
          <w:rFonts w:ascii="Kaiti TC" w:eastAsia="Kaiti TC" w:hAnsi="Kaiti TC" w:cs="Kaiti TC"/>
          <w:b/>
          <w:bCs/>
          <w:color w:val="000000"/>
          <w:sz w:val="28"/>
          <w:szCs w:val="28"/>
        </w:rPr>
      </w:pPr>
      <w:r w:rsidRPr="00395161">
        <w:rPr>
          <w:rFonts w:ascii="Kaiti TC" w:eastAsia="Kaiti TC" w:hAnsi="Kaiti TC" w:cs="Kaiti TC"/>
          <w:b/>
          <w:bCs/>
          <w:color w:val="000000"/>
          <w:sz w:val="28"/>
          <w:szCs w:val="28"/>
          <w:bdr w:val="none" w:sz="0" w:space="0" w:color="auto" w:frame="1"/>
        </w:rPr>
        <w:t>依「印順定」，發下如實智，於無所取</w:t>
      </w:r>
      <w:r w:rsidRPr="00395161">
        <w:rPr>
          <w:rFonts w:ascii="Kaiti TC" w:eastAsia="Kaiti TC" w:hAnsi="Kaiti TC" w:cs="Kaiti TC"/>
          <w:b/>
          <w:bCs/>
          <w:color w:val="FF0000"/>
          <w:sz w:val="21"/>
          <w:szCs w:val="21"/>
          <w:bdr w:val="none" w:sz="0" w:space="0" w:color="auto" w:frame="1"/>
        </w:rPr>
        <w:t>（這個觀察結果）</w:t>
      </w:r>
      <w:r w:rsidRPr="00395161">
        <w:rPr>
          <w:rFonts w:ascii="Kaiti TC" w:eastAsia="Kaiti TC" w:hAnsi="Kaiti TC" w:cs="Kaiti TC"/>
          <w:b/>
          <w:bCs/>
          <w:color w:val="000000"/>
          <w:sz w:val="28"/>
          <w:szCs w:val="28"/>
          <w:bdr w:val="none" w:sz="0" w:space="0" w:color="auto" w:frame="1"/>
        </w:rPr>
        <w:t>，決定印持</w:t>
      </w:r>
      <w:r w:rsidRPr="00395161">
        <w:rPr>
          <w:rFonts w:ascii="Kaiti TC" w:eastAsia="Kaiti TC" w:hAnsi="Kaiti TC" w:cs="Kaiti TC"/>
          <w:b/>
          <w:bCs/>
          <w:color w:val="FF0000"/>
          <w:sz w:val="21"/>
          <w:szCs w:val="21"/>
          <w:bdr w:val="none" w:sz="0" w:space="0" w:color="auto" w:frame="1"/>
        </w:rPr>
        <w:t>（完全確定）</w:t>
      </w:r>
      <w:r w:rsidRPr="00395161">
        <w:rPr>
          <w:rFonts w:ascii="Kaiti TC" w:eastAsia="Kaiti TC" w:hAnsi="Kaiti TC" w:cs="Kaiti TC"/>
          <w:b/>
          <w:bCs/>
          <w:color w:val="000000"/>
          <w:sz w:val="28"/>
          <w:szCs w:val="28"/>
          <w:bdr w:val="none" w:sz="0" w:space="0" w:color="auto" w:frame="1"/>
        </w:rPr>
        <w:t>；無能取中，亦順樂忍</w:t>
      </w:r>
      <w:r w:rsidRPr="00395161">
        <w:rPr>
          <w:rFonts w:ascii="Kaiti TC" w:eastAsia="Kaiti TC" w:hAnsi="Kaiti TC" w:cs="Kaiti TC"/>
          <w:b/>
          <w:bCs/>
          <w:color w:val="FF0000"/>
          <w:sz w:val="21"/>
          <w:szCs w:val="21"/>
          <w:bdr w:val="none" w:sz="0" w:space="0" w:color="auto" w:frame="1"/>
        </w:rPr>
        <w:t>（對於能取也無，能接受認可）</w:t>
      </w:r>
      <w:r w:rsidRPr="00395161">
        <w:rPr>
          <w:rFonts w:ascii="Kaiti TC" w:eastAsia="Kaiti TC" w:hAnsi="Kaiti TC" w:cs="Kaiti TC"/>
          <w:b/>
          <w:bCs/>
          <w:color w:val="000000"/>
          <w:sz w:val="28"/>
          <w:szCs w:val="28"/>
          <w:bdr w:val="none" w:sz="0" w:space="0" w:color="auto" w:frame="1"/>
        </w:rPr>
        <w:t>。既無實境離能取識，寧有實識離所取境？所取、能取相待</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hint="eastAsia"/>
          <w:b/>
          <w:bCs/>
          <w:color w:val="FF0000"/>
          <w:sz w:val="21"/>
          <w:szCs w:val="21"/>
          <w:bdr w:val="none" w:sz="0" w:space="0" w:color="auto" w:frame="1"/>
        </w:rPr>
        <w:t>成</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立故。印、順、忍</w:t>
      </w:r>
      <w:r w:rsidRPr="00395161">
        <w:rPr>
          <w:rFonts w:ascii="Kaiti TC" w:eastAsia="Kaiti TC" w:hAnsi="Kaiti TC" w:cs="Kaiti TC"/>
          <w:b/>
          <w:bCs/>
          <w:color w:val="FF0000"/>
          <w:sz w:val="21"/>
          <w:szCs w:val="21"/>
          <w:bdr w:val="none" w:sz="0" w:space="0" w:color="auto" w:frame="1"/>
        </w:rPr>
        <w:t>（下忍確定無所取、中忍接受無能取、上忍確定能取也無）</w:t>
      </w:r>
      <w:r w:rsidRPr="00395161">
        <w:rPr>
          <w:rFonts w:ascii="Kaiti TC" w:eastAsia="Kaiti TC" w:hAnsi="Kaiti TC" w:cs="Kaiti TC"/>
          <w:b/>
          <w:bCs/>
          <w:color w:val="000000"/>
          <w:sz w:val="28"/>
          <w:szCs w:val="28"/>
          <w:bdr w:val="none" w:sz="0" w:space="0" w:color="auto" w:frame="1"/>
        </w:rPr>
        <w:t>時，</w:t>
      </w:r>
      <w:r w:rsidRPr="00395161">
        <w:rPr>
          <w:rFonts w:ascii="Kaiti TC" w:eastAsia="Kaiti TC" w:hAnsi="Kaiti TC" w:cs="Kaiti TC"/>
          <w:b/>
          <w:bCs/>
          <w:color w:val="FF0000"/>
          <w:sz w:val="21"/>
          <w:szCs w:val="21"/>
          <w:bdr w:val="none" w:sz="0" w:space="0" w:color="auto" w:frame="1"/>
        </w:rPr>
        <w:t>（這一階段三種忍）</w:t>
      </w:r>
      <w:r w:rsidRPr="00395161">
        <w:rPr>
          <w:rFonts w:ascii="Kaiti TC" w:eastAsia="Kaiti TC" w:hAnsi="Kaiti TC" w:cs="Kaiti TC"/>
          <w:b/>
          <w:bCs/>
          <w:color w:val="000000"/>
          <w:sz w:val="28"/>
          <w:szCs w:val="28"/>
          <w:bdr w:val="none" w:sz="0" w:space="0" w:color="auto" w:frame="1"/>
        </w:rPr>
        <w:t>總立為“忍”。印前順後</w:t>
      </w:r>
      <w:r w:rsidRPr="00395161">
        <w:rPr>
          <w:rFonts w:ascii="Kaiti TC" w:eastAsia="Kaiti TC" w:hAnsi="Kaiti TC" w:cs="Kaiti TC"/>
          <w:b/>
          <w:bCs/>
          <w:color w:val="FF0000"/>
          <w:sz w:val="21"/>
          <w:szCs w:val="21"/>
          <w:bdr w:val="none" w:sz="0" w:space="0" w:color="auto" w:frame="1"/>
        </w:rPr>
        <w:t>（先確定前一觀察結果，再接受了下一觀察的結果）</w:t>
      </w:r>
      <w:r w:rsidRPr="00395161">
        <w:rPr>
          <w:rFonts w:ascii="Kaiti TC" w:eastAsia="Kaiti TC" w:hAnsi="Kaiti TC" w:cs="Kaiti TC"/>
          <w:b/>
          <w:bCs/>
          <w:color w:val="000000"/>
          <w:sz w:val="28"/>
          <w:szCs w:val="28"/>
          <w:bdr w:val="none" w:sz="0" w:space="0" w:color="auto" w:frame="1"/>
        </w:rPr>
        <w:t>，立「印順名」；忍</w:t>
      </w:r>
      <w:r w:rsidRPr="00395161">
        <w:rPr>
          <w:rFonts w:ascii="Kaiti TC" w:eastAsia="Kaiti TC" w:hAnsi="Kaiti TC" w:cs="Kaiti TC"/>
          <w:b/>
          <w:bCs/>
          <w:color w:val="FF0000"/>
          <w:sz w:val="21"/>
          <w:szCs w:val="21"/>
          <w:bdr w:val="none" w:sz="0" w:space="0" w:color="auto" w:frame="1"/>
        </w:rPr>
        <w:t>（認可</w:t>
      </w:r>
      <w:r w:rsidRPr="00395161">
        <w:rPr>
          <w:rFonts w:ascii="Kaiti TC" w:eastAsia="Kaiti TC" w:hAnsi="Kaiti TC" w:cs="Kaiti TC" w:hint="eastAsia"/>
          <w:b/>
          <w:bCs/>
          <w:color w:val="FF0000"/>
          <w:sz w:val="21"/>
          <w:szCs w:val="21"/>
          <w:bdr w:val="none" w:sz="0" w:space="0" w:color="auto" w:frame="1"/>
        </w:rPr>
        <w:t>被觀察的</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境</w:t>
      </w:r>
      <w:r w:rsidRPr="00395161">
        <w:rPr>
          <w:rFonts w:ascii="Kaiti TC" w:eastAsia="Kaiti TC" w:hAnsi="Kaiti TC" w:cs="Kaiti TC" w:hint="eastAsia"/>
          <w:b/>
          <w:bCs/>
          <w:color w:val="000000"/>
          <w:sz w:val="28"/>
          <w:szCs w:val="28"/>
          <w:bdr w:val="none" w:sz="0" w:space="0" w:color="auto" w:frame="1"/>
        </w:rPr>
        <w:t>、</w:t>
      </w:r>
      <w:r w:rsidRPr="00395161">
        <w:rPr>
          <w:rFonts w:ascii="Kaiti TC" w:eastAsia="Kaiti TC" w:hAnsi="Kaiti TC" w:cs="Kaiti TC" w:hint="eastAsia"/>
          <w:b/>
          <w:bCs/>
          <w:color w:val="FF0000"/>
          <w:sz w:val="21"/>
          <w:szCs w:val="21"/>
          <w:bdr w:val="none" w:sz="0" w:space="0" w:color="auto" w:frame="1"/>
        </w:rPr>
        <w:t>（能認識的）</w:t>
      </w:r>
      <w:r w:rsidRPr="00395161">
        <w:rPr>
          <w:rFonts w:ascii="Kaiti TC" w:eastAsia="Kaiti TC" w:hAnsi="Kaiti TC" w:cs="Kaiti TC"/>
          <w:b/>
          <w:bCs/>
          <w:color w:val="000000"/>
          <w:sz w:val="28"/>
          <w:szCs w:val="28"/>
          <w:bdr w:val="none" w:sz="0" w:space="0" w:color="auto" w:frame="1"/>
        </w:rPr>
        <w:t>識</w:t>
      </w:r>
      <w:r w:rsidRPr="00395161">
        <w:rPr>
          <w:rFonts w:ascii="Kaiti TC" w:eastAsia="Kaiti TC" w:hAnsi="Kaiti TC" w:cs="Kaiti TC"/>
          <w:b/>
          <w:bCs/>
          <w:color w:val="FF0000"/>
          <w:sz w:val="21"/>
          <w:szCs w:val="21"/>
          <w:bdr w:val="none" w:sz="0" w:space="0" w:color="auto" w:frame="1"/>
        </w:rPr>
        <w:t>（皆）</w:t>
      </w:r>
      <w:r w:rsidRPr="00395161">
        <w:rPr>
          <w:rFonts w:ascii="Kaiti TC" w:eastAsia="Kaiti TC" w:hAnsi="Kaiti TC" w:cs="Kaiti TC"/>
          <w:b/>
          <w:bCs/>
          <w:color w:val="000000"/>
          <w:sz w:val="28"/>
          <w:szCs w:val="28"/>
          <w:bdr w:val="none" w:sz="0" w:space="0" w:color="auto" w:frame="1"/>
        </w:rPr>
        <w:t>空，故亦名忍。</w:t>
      </w:r>
      <w:r w:rsidRPr="00395161">
        <w:rPr>
          <w:rFonts w:ascii="Kaiti TC" w:eastAsia="Kaiti TC" w:hAnsi="Kaiti TC" w:cs="Kaiti TC"/>
          <w:b/>
          <w:bCs/>
          <w:color w:val="000000"/>
          <w:sz w:val="28"/>
          <w:szCs w:val="28"/>
        </w:rPr>
        <w:t> </w:t>
      </w:r>
    </w:p>
    <w:p w14:paraId="4D1EE983" w14:textId="77777777" w:rsidR="00395161" w:rsidRPr="00395161" w:rsidRDefault="00395161" w:rsidP="00395161">
      <w:pPr>
        <w:rPr>
          <w:rFonts w:ascii="Kaiti TC" w:eastAsia="Kaiti TC" w:hAnsi="Kaiti TC" w:cs="Kaiti TC"/>
          <w:b/>
          <w:bCs/>
          <w:color w:val="000000"/>
          <w:sz w:val="28"/>
          <w:szCs w:val="28"/>
        </w:rPr>
      </w:pPr>
    </w:p>
    <w:p w14:paraId="35F1370F" w14:textId="77777777" w:rsidR="00395161" w:rsidRPr="00395161" w:rsidRDefault="00395161" w:rsidP="00395161">
      <w:pPr>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00"/>
          <w:sz w:val="28"/>
          <w:szCs w:val="28"/>
          <w:bdr w:val="none" w:sz="0" w:space="0" w:color="auto" w:frame="1"/>
        </w:rPr>
        <w:t>依「無間定」，發上如實智，印二取</w:t>
      </w:r>
      <w:r w:rsidRPr="00395161">
        <w:rPr>
          <w:rFonts w:ascii="Kaiti TC" w:eastAsia="Kaiti TC" w:hAnsi="Kaiti TC" w:cs="Kaiti TC"/>
          <w:b/>
          <w:bCs/>
          <w:color w:val="FF0000"/>
          <w:sz w:val="21"/>
          <w:szCs w:val="21"/>
          <w:bdr w:val="none" w:sz="0" w:space="0" w:color="auto" w:frame="1"/>
        </w:rPr>
        <w:t>（皆）</w:t>
      </w:r>
      <w:r w:rsidRPr="00395161">
        <w:rPr>
          <w:rFonts w:ascii="Kaiti TC" w:eastAsia="Kaiti TC" w:hAnsi="Kaiti TC" w:cs="Kaiti TC"/>
          <w:b/>
          <w:bCs/>
          <w:color w:val="000000"/>
          <w:sz w:val="28"/>
          <w:szCs w:val="28"/>
          <w:bdr w:val="none" w:sz="0" w:space="0" w:color="auto" w:frame="1"/>
        </w:rPr>
        <w:t>空，立世第一法。謂前上忍</w:t>
      </w:r>
      <w:r w:rsidRPr="00395161">
        <w:rPr>
          <w:rFonts w:ascii="Kaiti TC" w:eastAsia="Kaiti TC" w:hAnsi="Kaiti TC" w:cs="Kaiti TC"/>
          <w:b/>
          <w:bCs/>
          <w:color w:val="FF0000"/>
          <w:sz w:val="21"/>
          <w:szCs w:val="21"/>
          <w:bdr w:val="none" w:sz="0" w:space="0" w:color="auto" w:frame="1"/>
        </w:rPr>
        <w:t>（忍最後階段起時）</w:t>
      </w:r>
      <w:r w:rsidRPr="00395161">
        <w:rPr>
          <w:rFonts w:ascii="Kaiti TC" w:eastAsia="Kaiti TC" w:hAnsi="Kaiti TC" w:cs="Kaiti TC"/>
          <w:b/>
          <w:bCs/>
          <w:color w:val="000000"/>
          <w:sz w:val="28"/>
          <w:szCs w:val="28"/>
          <w:bdr w:val="none" w:sz="0" w:space="0" w:color="auto" w:frame="1"/>
        </w:rPr>
        <w:t>唯印能取空</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FF0000"/>
          <w:sz w:val="21"/>
          <w:szCs w:val="21"/>
          <w:shd w:val="clear" w:color="auto" w:fill="FFFFFF"/>
        </w:rPr>
        <w:t>不能同時印證所取亦空</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。今世第一法，二空雙印，從此無間必入見道，故立無間名</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FF0000"/>
          <w:sz w:val="21"/>
          <w:szCs w:val="21"/>
          <w:shd w:val="clear" w:color="auto" w:fill="FFFFFF"/>
        </w:rPr>
        <w:t>與見道位前後無間，故名無間定</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。異生法中，此最勝故，名世第一法。</w:t>
      </w:r>
    </w:p>
    <w:p w14:paraId="01DA120B" w14:textId="77777777" w:rsidR="00395161" w:rsidRPr="00395161" w:rsidRDefault="00395161" w:rsidP="00395161">
      <w:pPr>
        <w:rPr>
          <w:rFonts w:ascii="Kaiti TC" w:eastAsia="Kaiti TC" w:hAnsi="Kaiti TC" w:cs="Kaiti TC"/>
          <w:b/>
          <w:bCs/>
          <w:color w:val="000000"/>
          <w:sz w:val="28"/>
          <w:szCs w:val="28"/>
          <w:bdr w:val="none" w:sz="0" w:space="0" w:color="auto" w:frame="1"/>
        </w:rPr>
      </w:pPr>
    </w:p>
    <w:p w14:paraId="25F2F070" w14:textId="77777777" w:rsidR="00395161" w:rsidRPr="00395161" w:rsidRDefault="00395161" w:rsidP="00395161">
      <w:pPr>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sz w:val="28"/>
          <w:szCs w:val="28"/>
        </w:rPr>
        <w:t>如是煖、頂依能取識觀所取空。下忍起時，印境空相；中忍轉位，</w:t>
      </w:r>
      <w:r w:rsidRPr="00395161">
        <w:rPr>
          <w:rFonts w:ascii="Kaiti TC" w:eastAsia="Kaiti TC" w:hAnsi="Kaiti TC" w:cs="Kaiti TC" w:hint="eastAsia"/>
          <w:b/>
          <w:bCs/>
          <w:color w:val="FF0000"/>
          <w:sz w:val="21"/>
          <w:szCs w:val="21"/>
        </w:rPr>
        <w:t>（認可了）</w:t>
      </w:r>
      <w:r w:rsidRPr="00395161">
        <w:rPr>
          <w:rFonts w:ascii="Kaiti TC" w:eastAsia="Kaiti TC" w:hAnsi="Kaiti TC" w:cs="Kaiti TC"/>
          <w:b/>
          <w:bCs/>
          <w:sz w:val="28"/>
          <w:szCs w:val="28"/>
        </w:rPr>
        <w:t>於能取識如境是空，順樂忍可；上忍起位印能取空；世第一法雙印空相。</w:t>
      </w:r>
    </w:p>
    <w:p w14:paraId="73FEB441" w14:textId="77777777" w:rsidR="00395161" w:rsidRPr="00395161" w:rsidRDefault="00395161" w:rsidP="00395161">
      <w:pPr>
        <w:rPr>
          <w:rFonts w:ascii="Kaiti TC" w:eastAsia="Kaiti TC" w:hAnsi="Kaiti TC" w:cs="Kaiti TC"/>
          <w:b/>
          <w:bCs/>
          <w:sz w:val="28"/>
          <w:szCs w:val="28"/>
        </w:rPr>
      </w:pPr>
    </w:p>
    <w:p w14:paraId="0D5621F8" w14:textId="77777777" w:rsidR="00395161" w:rsidRPr="00395161" w:rsidRDefault="00395161" w:rsidP="00395161">
      <w:pPr>
        <w:rPr>
          <w:rFonts w:ascii="Kaiti TC" w:eastAsia="Kaiti TC" w:hAnsi="Kaiti TC" w:cs="Kaiti TC"/>
          <w:b/>
          <w:bCs/>
          <w:color w:val="0000FF"/>
          <w:sz w:val="21"/>
          <w:szCs w:val="21"/>
          <w:bdr w:val="none" w:sz="0" w:space="0" w:color="auto" w:frame="1"/>
        </w:rPr>
      </w:pPr>
      <w:r w:rsidRPr="00395161">
        <w:rPr>
          <w:rFonts w:ascii="Kaiti TC" w:eastAsia="Kaiti TC" w:hAnsi="Kaiti TC" w:cs="Kaiti TC"/>
          <w:b/>
          <w:bCs/>
          <w:color w:val="0000FF"/>
          <w:sz w:val="21"/>
          <w:szCs w:val="21"/>
          <w:bdr w:val="none" w:sz="0" w:space="0" w:color="auto" w:frame="1"/>
        </w:rPr>
        <w:lastRenderedPageBreak/>
        <w:t>加行位就是加功用行，是十迴向的滿心位，是相對於資糧位的正行，雖然資糧位也有加行。兩位的差別，在於前者主要是累積見道資糧，而後者純粹為了見道所作的用功。真實抉擇分，指見道時生起的出世間無漏無分別智。煖、頂即四尋思；下、中、上忍以及世第一法即四如實智。</w:t>
      </w:r>
    </w:p>
    <w:p w14:paraId="3C61E06A" w14:textId="77777777" w:rsidR="00395161" w:rsidRPr="00395161" w:rsidRDefault="00395161" w:rsidP="00395161">
      <w:pPr>
        <w:rPr>
          <w:rFonts w:ascii="Kaiti TC" w:eastAsia="Kaiti TC" w:hAnsi="Kaiti TC" w:cs="Kaiti TC"/>
          <w:b/>
          <w:bCs/>
          <w:color w:val="0000FF"/>
          <w:sz w:val="21"/>
          <w:szCs w:val="21"/>
          <w:bdr w:val="none" w:sz="0" w:space="0" w:color="auto" w:frame="1"/>
        </w:rPr>
      </w:pPr>
    </w:p>
    <w:p w14:paraId="11EB1AA0" w14:textId="77777777" w:rsidR="00395161" w:rsidRPr="00395161" w:rsidRDefault="00395161" w:rsidP="00395161">
      <w:pPr>
        <w:rPr>
          <w:rFonts w:ascii="Kaiti TC" w:eastAsia="Kaiti TC" w:hAnsi="Kaiti TC" w:cs="Kaiti TC"/>
          <w:b/>
          <w:bCs/>
          <w:color w:val="0000FF"/>
          <w:sz w:val="21"/>
          <w:szCs w:val="21"/>
          <w:bdr w:val="none" w:sz="0" w:space="0" w:color="auto" w:frame="1"/>
        </w:rPr>
      </w:pPr>
      <w:r w:rsidRPr="00395161">
        <w:rPr>
          <w:rFonts w:ascii="Kaiti TC" w:eastAsia="Kaiti TC" w:hAnsi="Kaiti TC" w:cs="Kaiti TC"/>
          <w:b/>
          <w:bCs/>
          <w:color w:val="FF0000"/>
          <w:sz w:val="21"/>
          <w:szCs w:val="21"/>
          <w:bdr w:val="none" w:sz="0" w:space="0" w:color="auto" w:frame="1"/>
        </w:rPr>
        <w:t>（四種情況）</w:t>
      </w:r>
      <w:r w:rsidRPr="00395161">
        <w:rPr>
          <w:rFonts w:ascii="Kaiti TC" w:eastAsia="Kaiti TC" w:hAnsi="Kaiti TC" w:cs="Kaiti TC"/>
          <w:b/>
          <w:bCs/>
          <w:color w:val="000000"/>
          <w:sz w:val="28"/>
          <w:szCs w:val="28"/>
          <w:bdr w:val="none" w:sz="0" w:space="0" w:color="auto" w:frame="1"/>
        </w:rPr>
        <w:t>皆帶</w:t>
      </w:r>
      <w:r w:rsidRPr="00395161">
        <w:rPr>
          <w:rFonts w:ascii="Kaiti TC" w:eastAsia="Kaiti TC" w:hAnsi="Kaiti TC" w:cs="Kaiti TC"/>
          <w:b/>
          <w:bCs/>
          <w:color w:val="FF0000"/>
          <w:sz w:val="21"/>
          <w:szCs w:val="21"/>
          <w:bdr w:val="none" w:sz="0" w:space="0" w:color="auto" w:frame="1"/>
        </w:rPr>
        <w:t>（空或有相/能、所取之）</w:t>
      </w:r>
      <w:r w:rsidRPr="00395161">
        <w:rPr>
          <w:rFonts w:ascii="Kaiti TC" w:eastAsia="Kaiti TC" w:hAnsi="Kaiti TC" w:cs="Kaiti TC"/>
          <w:b/>
          <w:bCs/>
          <w:color w:val="000000"/>
          <w:sz w:val="28"/>
          <w:szCs w:val="28"/>
          <w:bdr w:val="none" w:sz="0" w:space="0" w:color="auto" w:frame="1"/>
        </w:rPr>
        <w:t>相故，未能證實，故說菩薩此四位中，猶於現前安立少物，</w:t>
      </w:r>
      <w:r w:rsidRPr="00395161">
        <w:rPr>
          <w:rFonts w:ascii="Kaiti TC" w:eastAsia="Kaiti TC" w:hAnsi="Kaiti TC" w:cs="Kaiti TC"/>
          <w:b/>
          <w:bCs/>
          <w:color w:val="FF0000"/>
          <w:sz w:val="21"/>
          <w:szCs w:val="21"/>
          <w:bdr w:val="none" w:sz="0" w:space="0" w:color="auto" w:frame="1"/>
        </w:rPr>
        <w:t>（卻以為）</w:t>
      </w:r>
      <w:r w:rsidRPr="00395161">
        <w:rPr>
          <w:rFonts w:ascii="Kaiti TC" w:eastAsia="Kaiti TC" w:hAnsi="Kaiti TC" w:cs="Kaiti TC"/>
          <w:b/>
          <w:bCs/>
          <w:color w:val="000000"/>
          <w:sz w:val="28"/>
          <w:szCs w:val="28"/>
          <w:bdr w:val="none" w:sz="0" w:space="0" w:color="auto" w:frame="1"/>
        </w:rPr>
        <w:t>謂是唯識真勝義性，</w:t>
      </w:r>
      <w:r w:rsidRPr="00395161">
        <w:rPr>
          <w:rFonts w:ascii="Kaiti TC" w:eastAsia="Kaiti TC" w:hAnsi="Kaiti TC" w:cs="Kaiti TC"/>
          <w:b/>
          <w:bCs/>
          <w:color w:val="FF0000"/>
          <w:sz w:val="21"/>
          <w:szCs w:val="21"/>
          <w:bdr w:val="none" w:sz="0" w:space="0" w:color="auto" w:frame="1"/>
        </w:rPr>
        <w:t>（因）</w:t>
      </w:r>
      <w:r w:rsidRPr="00395161">
        <w:rPr>
          <w:rFonts w:ascii="Kaiti TC" w:eastAsia="Kaiti TC" w:hAnsi="Kaiti TC" w:cs="Kaiti TC"/>
          <w:b/>
          <w:bCs/>
          <w:color w:val="000000"/>
          <w:sz w:val="28"/>
          <w:szCs w:val="28"/>
          <w:bdr w:val="none" w:sz="0" w:space="0" w:color="auto" w:frame="1"/>
        </w:rPr>
        <w:t>以彼空、有二相未除，帶相觀心，有所得故，非實安住真唯識理，彼</w:t>
      </w:r>
      <w:r w:rsidRPr="00395161">
        <w:rPr>
          <w:rFonts w:ascii="Kaiti TC" w:eastAsia="Kaiti TC" w:hAnsi="Kaiti TC" w:cs="Kaiti TC"/>
          <w:b/>
          <w:bCs/>
          <w:color w:val="FF0000"/>
          <w:sz w:val="21"/>
          <w:szCs w:val="21"/>
          <w:bdr w:val="none" w:sz="0" w:space="0" w:color="auto" w:frame="1"/>
        </w:rPr>
        <w:t>（空、有二）</w:t>
      </w:r>
      <w:r w:rsidRPr="00395161">
        <w:rPr>
          <w:rFonts w:ascii="Kaiti TC" w:eastAsia="Kaiti TC" w:hAnsi="Kaiti TC" w:cs="Kaiti TC"/>
          <w:b/>
          <w:bCs/>
          <w:color w:val="000000"/>
          <w:sz w:val="28"/>
          <w:szCs w:val="28"/>
          <w:bdr w:val="none" w:sz="0" w:space="0" w:color="auto" w:frame="1"/>
        </w:rPr>
        <w:t>相滅已方實安住。依如是義，故有頌言：“菩薩於定位，觀影</w:t>
      </w:r>
      <w:r w:rsidRPr="00395161">
        <w:rPr>
          <w:rFonts w:ascii="Kaiti TC" w:eastAsia="Kaiti TC" w:hAnsi="Kaiti TC" w:cs="Kaiti TC"/>
          <w:b/>
          <w:bCs/>
          <w:color w:val="FF0000"/>
          <w:sz w:val="21"/>
          <w:szCs w:val="21"/>
          <w:bdr w:val="none" w:sz="0" w:space="0" w:color="auto" w:frame="1"/>
        </w:rPr>
        <w:t>（像）</w:t>
      </w:r>
      <w:r w:rsidRPr="00395161">
        <w:rPr>
          <w:rFonts w:ascii="Kaiti TC" w:eastAsia="Kaiti TC" w:hAnsi="Kaiti TC" w:cs="Kaiti TC"/>
          <w:b/>
          <w:bCs/>
          <w:color w:val="000000"/>
          <w:sz w:val="28"/>
          <w:szCs w:val="28"/>
          <w:bdr w:val="none" w:sz="0" w:space="0" w:color="auto" w:frame="1"/>
        </w:rPr>
        <w:t>唯是心</w:t>
      </w:r>
      <w:r w:rsidRPr="00395161">
        <w:rPr>
          <w:rFonts w:ascii="Kaiti TC" w:eastAsia="Kaiti TC" w:hAnsi="Kaiti TC" w:cs="Kaiti TC"/>
          <w:b/>
          <w:bCs/>
          <w:color w:val="FF0000"/>
          <w:sz w:val="21"/>
          <w:szCs w:val="21"/>
          <w:bdr w:val="none" w:sz="0" w:space="0" w:color="auto" w:frame="1"/>
        </w:rPr>
        <w:t>（所變，以上是煖位）</w:t>
      </w:r>
      <w:r w:rsidRPr="00395161">
        <w:rPr>
          <w:rFonts w:ascii="Kaiti TC" w:eastAsia="Kaiti TC" w:hAnsi="Kaiti TC" w:cs="Kaiti TC"/>
          <w:b/>
          <w:bCs/>
          <w:color w:val="000000"/>
          <w:sz w:val="28"/>
          <w:szCs w:val="28"/>
          <w:bdr w:val="none" w:sz="0" w:space="0" w:color="auto" w:frame="1"/>
        </w:rPr>
        <w:t>。義相</w:t>
      </w:r>
      <w:r w:rsidRPr="00395161">
        <w:rPr>
          <w:rFonts w:ascii="Kaiti TC" w:eastAsia="Kaiti TC" w:hAnsi="Kaiti TC" w:cs="Kaiti TC" w:hint="eastAsia"/>
          <w:b/>
          <w:bCs/>
          <w:color w:val="FF0000"/>
          <w:sz w:val="21"/>
          <w:szCs w:val="21"/>
          <w:bdr w:val="none" w:sz="0" w:space="0" w:color="auto" w:frame="1"/>
        </w:rPr>
        <w:t>（指所取相）</w:t>
      </w:r>
      <w:r w:rsidRPr="00395161">
        <w:rPr>
          <w:rFonts w:ascii="Kaiti TC" w:eastAsia="Kaiti TC" w:hAnsi="Kaiti TC" w:cs="Kaiti TC"/>
          <w:b/>
          <w:bCs/>
          <w:color w:val="000000"/>
          <w:sz w:val="28"/>
          <w:szCs w:val="28"/>
          <w:bdr w:val="none" w:sz="0" w:space="0" w:color="auto" w:frame="1"/>
        </w:rPr>
        <w:t>既滅除，審觀唯</w:t>
      </w:r>
      <w:r w:rsidRPr="00395161">
        <w:rPr>
          <w:rFonts w:ascii="Kaiti TC" w:eastAsia="Kaiti TC" w:hAnsi="Kaiti TC" w:cs="Kaiti TC"/>
          <w:b/>
          <w:bCs/>
          <w:color w:val="FF0000"/>
          <w:sz w:val="21"/>
          <w:szCs w:val="21"/>
          <w:bdr w:val="none" w:sz="0" w:space="0" w:color="auto" w:frame="1"/>
        </w:rPr>
        <w:t>（是）</w:t>
      </w:r>
      <w:r w:rsidRPr="00395161">
        <w:rPr>
          <w:rFonts w:ascii="Kaiti TC" w:eastAsia="Kaiti TC" w:hAnsi="Kaiti TC" w:cs="Kaiti TC"/>
          <w:b/>
          <w:bCs/>
          <w:color w:val="000000"/>
          <w:sz w:val="28"/>
          <w:szCs w:val="28"/>
          <w:bdr w:val="none" w:sz="0" w:space="0" w:color="auto" w:frame="1"/>
        </w:rPr>
        <w:t>自想</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hint="eastAsia"/>
          <w:b/>
          <w:bCs/>
          <w:color w:val="FF0000"/>
          <w:sz w:val="21"/>
          <w:szCs w:val="21"/>
          <w:bdr w:val="none" w:sz="0" w:space="0" w:color="auto" w:frame="1"/>
        </w:rPr>
        <w:t>所起</w:t>
      </w:r>
      <w:r w:rsidRPr="00395161">
        <w:rPr>
          <w:rFonts w:ascii="Kaiti TC" w:eastAsia="Kaiti TC" w:hAnsi="Kaiti TC" w:cs="Kaiti TC"/>
          <w:b/>
          <w:bCs/>
          <w:color w:val="FF0000"/>
          <w:sz w:val="21"/>
          <w:szCs w:val="21"/>
          <w:bdr w:val="none" w:sz="0" w:space="0" w:color="auto" w:frame="1"/>
        </w:rPr>
        <w:t>，此是頂位）</w:t>
      </w:r>
      <w:r w:rsidRPr="00395161">
        <w:rPr>
          <w:rFonts w:ascii="Kaiti TC" w:eastAsia="Kaiti TC" w:hAnsi="Kaiti TC" w:cs="Kaiti TC"/>
          <w:b/>
          <w:bCs/>
          <w:color w:val="000000"/>
          <w:sz w:val="28"/>
          <w:szCs w:val="28"/>
          <w:bdr w:val="none" w:sz="0" w:space="0" w:color="auto" w:frame="1"/>
        </w:rPr>
        <w:t>。如是</w:t>
      </w:r>
      <w:r w:rsidRPr="00395161">
        <w:rPr>
          <w:rFonts w:ascii="Kaiti TC" w:eastAsia="Kaiti TC" w:hAnsi="Kaiti TC" w:cs="Kaiti TC"/>
          <w:b/>
          <w:bCs/>
          <w:color w:val="FF0000"/>
          <w:sz w:val="21"/>
          <w:szCs w:val="21"/>
          <w:bdr w:val="none" w:sz="0" w:space="0" w:color="auto" w:frame="1"/>
        </w:rPr>
        <w:t>（安）</w:t>
      </w:r>
      <w:r w:rsidRPr="00395161">
        <w:rPr>
          <w:rFonts w:ascii="Kaiti TC" w:eastAsia="Kaiti TC" w:hAnsi="Kaiti TC" w:cs="Kaiti TC"/>
          <w:b/>
          <w:bCs/>
          <w:color w:val="000000"/>
          <w:sz w:val="28"/>
          <w:szCs w:val="28"/>
          <w:bdr w:val="none" w:sz="0" w:space="0" w:color="auto" w:frame="1"/>
        </w:rPr>
        <w:t>住內心 ，</w:t>
      </w:r>
      <w:r w:rsidRPr="00395161">
        <w:rPr>
          <w:rFonts w:ascii="Kaiti TC" w:eastAsia="Kaiti TC" w:hAnsi="Kaiti TC" w:cs="Kaiti TC" w:hint="eastAsia"/>
          <w:b/>
          <w:bCs/>
          <w:color w:val="FF0000"/>
          <w:sz w:val="21"/>
          <w:szCs w:val="21"/>
          <w:bdr w:val="none" w:sz="0" w:space="0" w:color="auto" w:frame="1"/>
        </w:rPr>
        <w:t>（確定證）</w:t>
      </w:r>
      <w:r w:rsidRPr="00395161">
        <w:rPr>
          <w:rFonts w:ascii="Kaiti TC" w:eastAsia="Kaiti TC" w:hAnsi="Kaiti TC" w:cs="Kaiti TC"/>
          <w:b/>
          <w:bCs/>
          <w:color w:val="000000"/>
          <w:sz w:val="28"/>
          <w:szCs w:val="28"/>
          <w:bdr w:val="none" w:sz="0" w:space="0" w:color="auto" w:frame="1"/>
        </w:rPr>
        <w:t>知所取非有</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hint="eastAsia"/>
          <w:b/>
          <w:bCs/>
          <w:color w:val="FF0000"/>
          <w:sz w:val="21"/>
          <w:szCs w:val="21"/>
          <w:bdr w:val="none" w:sz="0" w:space="0" w:color="auto" w:frame="1"/>
        </w:rPr>
        <w:t>此即</w:t>
      </w:r>
      <w:r w:rsidRPr="00395161">
        <w:rPr>
          <w:rFonts w:ascii="Kaiti TC" w:eastAsia="Kaiti TC" w:hAnsi="Kaiti TC" w:cs="Kaiti TC"/>
          <w:b/>
          <w:bCs/>
          <w:color w:val="FF0000"/>
          <w:sz w:val="21"/>
          <w:szCs w:val="21"/>
          <w:bdr w:val="none" w:sz="0" w:space="0" w:color="auto" w:frame="1"/>
        </w:rPr>
        <w:t>下忍）</w:t>
      </w:r>
      <w:r w:rsidRPr="00395161">
        <w:rPr>
          <w:rFonts w:ascii="Kaiti TC" w:eastAsia="Kaiti TC" w:hAnsi="Kaiti TC" w:cs="Kaiti TC"/>
          <w:b/>
          <w:bCs/>
          <w:color w:val="000000"/>
          <w:sz w:val="28"/>
          <w:szCs w:val="28"/>
          <w:bdr w:val="none" w:sz="0" w:space="0" w:color="auto" w:frame="1"/>
        </w:rPr>
        <w:t>，次能取亦無</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hint="eastAsia"/>
          <w:b/>
          <w:bCs/>
          <w:color w:val="FF0000"/>
          <w:sz w:val="21"/>
          <w:szCs w:val="21"/>
          <w:bdr w:val="none" w:sz="0" w:space="0" w:color="auto" w:frame="1"/>
        </w:rPr>
        <w:t>此即</w:t>
      </w:r>
      <w:r w:rsidRPr="00395161">
        <w:rPr>
          <w:rFonts w:ascii="Kaiti TC" w:eastAsia="Kaiti TC" w:hAnsi="Kaiti TC" w:cs="Kaiti TC"/>
          <w:b/>
          <w:bCs/>
          <w:color w:val="FF0000"/>
          <w:sz w:val="21"/>
          <w:szCs w:val="21"/>
          <w:bdr w:val="none" w:sz="0" w:space="0" w:color="auto" w:frame="1"/>
        </w:rPr>
        <w:t>中、上忍</w:t>
      </w:r>
      <w:r w:rsidRPr="00395161">
        <w:rPr>
          <w:rFonts w:ascii="Kaiti TC" w:eastAsia="Kaiti TC" w:hAnsi="Kaiti TC" w:cs="Kaiti TC" w:hint="eastAsia"/>
          <w:b/>
          <w:bCs/>
          <w:color w:val="FF0000"/>
          <w:sz w:val="21"/>
          <w:szCs w:val="21"/>
          <w:bdr w:val="none" w:sz="0" w:space="0" w:color="auto" w:frame="1"/>
        </w:rPr>
        <w:t>，</w:t>
      </w:r>
      <w:r w:rsidRPr="00395161">
        <w:rPr>
          <w:rFonts w:ascii="Kaiti TC" w:eastAsia="Kaiti TC" w:hAnsi="Kaiti TC" w:cs="Kaiti TC"/>
          <w:b/>
          <w:bCs/>
          <w:color w:val="FF0000"/>
          <w:sz w:val="21"/>
          <w:szCs w:val="21"/>
          <w:bdr w:val="none" w:sz="0" w:space="0" w:color="auto" w:frame="1"/>
        </w:rPr>
        <w:t>最）</w:t>
      </w:r>
      <w:r w:rsidRPr="00395161">
        <w:rPr>
          <w:rFonts w:ascii="Kaiti TC" w:eastAsia="Kaiti TC" w:hAnsi="Kaiti TC" w:cs="Kaiti TC"/>
          <w:b/>
          <w:bCs/>
          <w:color w:val="000000"/>
          <w:sz w:val="28"/>
          <w:szCs w:val="28"/>
          <w:bdr w:val="none" w:sz="0" w:space="0" w:color="auto" w:frame="1"/>
        </w:rPr>
        <w:t>後觸</w:t>
      </w:r>
      <w:r w:rsidRPr="00395161">
        <w:rPr>
          <w:rFonts w:ascii="Kaiti TC" w:eastAsia="Kaiti TC" w:hAnsi="Kaiti TC" w:cs="Kaiti TC"/>
          <w:b/>
          <w:bCs/>
          <w:color w:val="FF0000"/>
          <w:sz w:val="21"/>
          <w:szCs w:val="21"/>
          <w:bdr w:val="none" w:sz="0" w:space="0" w:color="auto" w:frame="1"/>
        </w:rPr>
        <w:t>（知能、所二取</w:t>
      </w:r>
      <w:r w:rsidRPr="00395161">
        <w:rPr>
          <w:rFonts w:ascii="Kaiti TC" w:eastAsia="Kaiti TC" w:hAnsi="Kaiti TC" w:cs="Kaiti TC" w:hint="eastAsia"/>
          <w:b/>
          <w:bCs/>
          <w:color w:val="FF0000"/>
          <w:sz w:val="21"/>
          <w:szCs w:val="21"/>
          <w:bdr w:val="none" w:sz="0" w:space="0" w:color="auto" w:frame="1"/>
        </w:rPr>
        <w:t>都</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無所得</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hint="eastAsia"/>
          <w:b/>
          <w:bCs/>
          <w:color w:val="FF0000"/>
          <w:sz w:val="21"/>
          <w:szCs w:val="21"/>
          <w:bdr w:val="none" w:sz="0" w:space="0" w:color="auto" w:frame="1"/>
        </w:rPr>
        <w:t>就是</w:t>
      </w:r>
      <w:r w:rsidRPr="00395161">
        <w:rPr>
          <w:rFonts w:ascii="Kaiti TC" w:eastAsia="Kaiti TC" w:hAnsi="Kaiti TC" w:cs="Kaiti TC"/>
          <w:b/>
          <w:bCs/>
          <w:color w:val="FF0000"/>
          <w:sz w:val="21"/>
          <w:szCs w:val="21"/>
          <w:bdr w:val="none" w:sz="0" w:space="0" w:color="auto" w:frame="1"/>
        </w:rPr>
        <w:t>世第一</w:t>
      </w:r>
      <w:r w:rsidRPr="00395161">
        <w:rPr>
          <w:rFonts w:ascii="Kaiti TC" w:eastAsia="Kaiti TC" w:hAnsi="Kaiti TC" w:cs="Kaiti TC" w:hint="eastAsia"/>
          <w:b/>
          <w:bCs/>
          <w:color w:val="FF0000"/>
          <w:sz w:val="21"/>
          <w:szCs w:val="21"/>
          <w:bdr w:val="none" w:sz="0" w:space="0" w:color="auto" w:frame="1"/>
        </w:rPr>
        <w:t>法</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w:t>
      </w:r>
    </w:p>
    <w:p w14:paraId="036936FB" w14:textId="77777777" w:rsidR="00395161" w:rsidRPr="00395161" w:rsidRDefault="00395161" w:rsidP="00395161">
      <w:pPr>
        <w:rPr>
          <w:rFonts w:ascii="Kaiti TC" w:eastAsia="Kaiti TC" w:hAnsi="Kaiti TC" w:cs="Kaiti TC"/>
          <w:b/>
          <w:bCs/>
          <w:color w:val="0000FF"/>
          <w:sz w:val="21"/>
          <w:szCs w:val="21"/>
          <w:bdr w:val="none" w:sz="0" w:space="0" w:color="auto" w:frame="1"/>
        </w:rPr>
      </w:pPr>
    </w:p>
    <w:p w14:paraId="766F0044" w14:textId="77777777" w:rsidR="00395161" w:rsidRPr="00395161" w:rsidRDefault="00395161" w:rsidP="00395161">
      <w:pPr>
        <w:rPr>
          <w:rFonts w:ascii="Kaiti TC" w:eastAsia="Kaiti TC" w:hAnsi="Kaiti TC" w:cs="Kaiti TC"/>
          <w:b/>
          <w:bCs/>
          <w:color w:val="0000FF"/>
          <w:sz w:val="21"/>
          <w:szCs w:val="21"/>
          <w:bdr w:val="none" w:sz="0" w:space="0" w:color="auto" w:frame="1"/>
        </w:rPr>
      </w:pPr>
      <w:r w:rsidRPr="00395161">
        <w:rPr>
          <w:rFonts w:ascii="Kaiti TC" w:eastAsia="Kaiti TC" w:hAnsi="Kaiti TC" w:cs="Kaiti TC"/>
          <w:b/>
          <w:bCs/>
          <w:color w:val="000000"/>
          <w:sz w:val="28"/>
          <w:szCs w:val="28"/>
          <w:bdr w:val="none" w:sz="0" w:space="0" w:color="auto" w:frame="1"/>
        </w:rPr>
        <w:t>此加行位，未遣相縛</w:t>
      </w:r>
      <w:r w:rsidRPr="00395161">
        <w:rPr>
          <w:rFonts w:ascii="Kaiti TC" w:eastAsia="Kaiti TC" w:hAnsi="Kaiti TC" w:cs="Kaiti TC"/>
          <w:b/>
          <w:bCs/>
          <w:color w:val="FF0000"/>
          <w:sz w:val="21"/>
          <w:szCs w:val="21"/>
          <w:bdr w:val="none" w:sz="0" w:space="0" w:color="auto" w:frame="1"/>
        </w:rPr>
        <w:t>（還沒排除</w:t>
      </w:r>
      <w:r w:rsidRPr="00395161">
        <w:rPr>
          <w:rFonts w:ascii="Kaiti TC" w:eastAsia="Kaiti TC" w:hAnsi="Kaiti TC" w:cs="Kaiti TC" w:hint="eastAsia"/>
          <w:b/>
          <w:bCs/>
          <w:color w:val="FF0000"/>
          <w:sz w:val="21"/>
          <w:szCs w:val="21"/>
          <w:bdr w:val="none" w:sz="0" w:space="0" w:color="auto" w:frame="1"/>
        </w:rPr>
        <w:t>有、無二相對</w:t>
      </w:r>
      <w:r w:rsidRPr="00395161">
        <w:rPr>
          <w:rFonts w:ascii="Kaiti TC" w:eastAsia="Kaiti TC" w:hAnsi="Kaiti TC" w:cs="Kaiti TC"/>
          <w:b/>
          <w:bCs/>
          <w:color w:val="FF0000"/>
          <w:sz w:val="21"/>
          <w:szCs w:val="21"/>
          <w:bdr w:val="none" w:sz="0" w:space="0" w:color="auto" w:frame="1"/>
        </w:rPr>
        <w:t>心的束縛）</w:t>
      </w:r>
      <w:r w:rsidRPr="00395161">
        <w:rPr>
          <w:rFonts w:ascii="Kaiti TC" w:eastAsia="Kaiti TC" w:hAnsi="Kaiti TC" w:cs="Kaiti TC"/>
          <w:b/>
          <w:bCs/>
          <w:color w:val="000000"/>
          <w:sz w:val="28"/>
          <w:szCs w:val="28"/>
          <w:bdr w:val="none" w:sz="0" w:space="0" w:color="auto" w:frame="1"/>
        </w:rPr>
        <w:t>，於麤重縛</w:t>
      </w:r>
      <w:r w:rsidRPr="00395161">
        <w:rPr>
          <w:rFonts w:ascii="Kaiti TC" w:eastAsia="Kaiti TC" w:hAnsi="Kaiti TC" w:cs="Kaiti TC"/>
          <w:b/>
          <w:bCs/>
          <w:color w:val="FF0000"/>
          <w:sz w:val="21"/>
          <w:szCs w:val="21"/>
          <w:bdr w:val="none" w:sz="0" w:space="0" w:color="auto" w:frame="1"/>
        </w:rPr>
        <w:t>（二取/二障種子之束縛）</w:t>
      </w:r>
      <w:r w:rsidRPr="00395161">
        <w:rPr>
          <w:rFonts w:ascii="Kaiti TC" w:eastAsia="Kaiti TC" w:hAnsi="Kaiti TC" w:cs="Kaiti TC"/>
          <w:b/>
          <w:bCs/>
          <w:color w:val="000000"/>
          <w:sz w:val="28"/>
          <w:szCs w:val="28"/>
          <w:bdr w:val="none" w:sz="0" w:space="0" w:color="auto" w:frame="1"/>
        </w:rPr>
        <w:t>亦未能斷，唯能伏除分別二取</w:t>
      </w:r>
      <w:r w:rsidRPr="00395161">
        <w:rPr>
          <w:rFonts w:ascii="Kaiti TC" w:eastAsia="Kaiti TC" w:hAnsi="Kaiti TC" w:cs="Kaiti TC"/>
          <w:b/>
          <w:bCs/>
          <w:color w:val="FF0000"/>
          <w:sz w:val="21"/>
          <w:szCs w:val="21"/>
          <w:bdr w:val="none" w:sz="0" w:space="0" w:color="auto" w:frame="1"/>
        </w:rPr>
        <w:t>（煩惱、所知障現行，此二取）</w:t>
      </w:r>
      <w:r w:rsidRPr="00395161">
        <w:rPr>
          <w:rFonts w:ascii="Kaiti TC" w:eastAsia="Kaiti TC" w:hAnsi="Kaiti TC" w:cs="Kaiti TC"/>
          <w:b/>
          <w:bCs/>
          <w:color w:val="000000"/>
          <w:sz w:val="28"/>
          <w:szCs w:val="28"/>
          <w:bdr w:val="none" w:sz="0" w:space="0" w:color="auto" w:frame="1"/>
        </w:rPr>
        <w:t>違見道故。於俱生</w:t>
      </w:r>
      <w:r w:rsidRPr="00395161">
        <w:rPr>
          <w:rFonts w:ascii="Kaiti TC" w:eastAsia="Kaiti TC" w:hAnsi="Kaiti TC" w:cs="Kaiti TC"/>
          <w:b/>
          <w:bCs/>
          <w:color w:val="FF0000"/>
          <w:sz w:val="21"/>
          <w:szCs w:val="21"/>
          <w:bdr w:val="none" w:sz="0" w:space="0" w:color="auto" w:frame="1"/>
        </w:rPr>
        <w:t>（二取的現行）</w:t>
      </w:r>
      <w:r w:rsidRPr="00395161">
        <w:rPr>
          <w:rFonts w:ascii="Kaiti TC" w:eastAsia="Kaiti TC" w:hAnsi="Kaiti TC" w:cs="Kaiti TC"/>
          <w:b/>
          <w:bCs/>
          <w:color w:val="000000"/>
          <w:sz w:val="28"/>
          <w:szCs w:val="28"/>
          <w:bdr w:val="none" w:sz="0" w:space="0" w:color="auto" w:frame="1"/>
        </w:rPr>
        <w:t>者及二</w:t>
      </w:r>
      <w:r w:rsidRPr="00395161">
        <w:rPr>
          <w:rFonts w:ascii="Kaiti TC" w:eastAsia="Kaiti TC" w:hAnsi="Kaiti TC" w:cs="Kaiti TC" w:hint="eastAsia"/>
          <w:b/>
          <w:bCs/>
          <w:color w:val="FF0000"/>
          <w:sz w:val="21"/>
          <w:szCs w:val="21"/>
          <w:bdr w:val="none" w:sz="0" w:space="0" w:color="auto" w:frame="1"/>
        </w:rPr>
        <w:t>（者的）</w:t>
      </w:r>
      <w:r w:rsidRPr="00395161">
        <w:rPr>
          <w:rFonts w:ascii="Kaiti TC" w:eastAsia="Kaiti TC" w:hAnsi="Kaiti TC" w:cs="Kaiti TC"/>
          <w:b/>
          <w:bCs/>
          <w:color w:val="000000"/>
          <w:sz w:val="28"/>
          <w:szCs w:val="28"/>
          <w:bdr w:val="none" w:sz="0" w:space="0" w:color="auto" w:frame="1"/>
        </w:rPr>
        <w:t>隨眠，</w:t>
      </w:r>
      <w:r w:rsidRPr="00395161">
        <w:rPr>
          <w:rFonts w:ascii="Kaiti TC" w:eastAsia="Kaiti TC" w:hAnsi="Kaiti TC" w:cs="Kaiti TC"/>
          <w:b/>
          <w:bCs/>
          <w:color w:val="FF0000"/>
          <w:sz w:val="21"/>
          <w:szCs w:val="21"/>
          <w:bdr w:val="none" w:sz="0" w:space="0" w:color="auto" w:frame="1"/>
        </w:rPr>
        <w:t>（在</w:t>
      </w:r>
      <w:r w:rsidRPr="00395161">
        <w:rPr>
          <w:rFonts w:ascii="Kaiti TC" w:eastAsia="Kaiti TC" w:hAnsi="Kaiti TC" w:cs="Kaiti TC" w:hint="eastAsia"/>
          <w:b/>
          <w:bCs/>
          <w:color w:val="FF0000"/>
          <w:sz w:val="21"/>
          <w:szCs w:val="21"/>
          <w:bdr w:val="none" w:sz="0" w:space="0" w:color="auto" w:frame="1"/>
        </w:rPr>
        <w:t>加行</w:t>
      </w:r>
      <w:r w:rsidRPr="00395161">
        <w:rPr>
          <w:rFonts w:ascii="Kaiti TC" w:eastAsia="Kaiti TC" w:hAnsi="Kaiti TC" w:cs="Kaiti TC"/>
          <w:b/>
          <w:bCs/>
          <w:color w:val="FF0000"/>
          <w:sz w:val="21"/>
          <w:szCs w:val="21"/>
          <w:bdr w:val="none" w:sz="0" w:space="0" w:color="auto" w:frame="1"/>
        </w:rPr>
        <w:t>位還是）</w:t>
      </w:r>
      <w:r w:rsidRPr="00395161">
        <w:rPr>
          <w:rFonts w:ascii="Kaiti TC" w:eastAsia="Kaiti TC" w:hAnsi="Kaiti TC" w:cs="Kaiti TC"/>
          <w:b/>
          <w:bCs/>
          <w:color w:val="000000"/>
          <w:sz w:val="28"/>
          <w:szCs w:val="28"/>
          <w:bdr w:val="none" w:sz="0" w:space="0" w:color="auto" w:frame="1"/>
        </w:rPr>
        <w:t>有漏觀心，有所得故，有分別故，未全伏除</w:t>
      </w:r>
      <w:r w:rsidRPr="00395161">
        <w:rPr>
          <w:rFonts w:ascii="Kaiti TC" w:eastAsia="Kaiti TC" w:hAnsi="Kaiti TC" w:cs="Kaiti TC"/>
          <w:b/>
          <w:bCs/>
          <w:color w:val="FF0000"/>
          <w:sz w:val="21"/>
          <w:szCs w:val="21"/>
          <w:bdr w:val="none" w:sz="0" w:space="0" w:color="auto" w:frame="1"/>
        </w:rPr>
        <w:t>（俱生二取現行）</w:t>
      </w:r>
      <w:r w:rsidRPr="00395161">
        <w:rPr>
          <w:rFonts w:ascii="Kaiti TC" w:eastAsia="Kaiti TC" w:hAnsi="Kaiti TC" w:cs="Kaiti TC"/>
          <w:b/>
          <w:bCs/>
          <w:color w:val="000000"/>
          <w:sz w:val="28"/>
          <w:szCs w:val="28"/>
          <w:bdr w:val="none" w:sz="0" w:space="0" w:color="auto" w:frame="1"/>
        </w:rPr>
        <w:t>，全未能滅</w:t>
      </w:r>
      <w:r w:rsidRPr="00395161">
        <w:rPr>
          <w:rFonts w:ascii="Kaiti TC" w:eastAsia="Kaiti TC" w:hAnsi="Kaiti TC" w:cs="Kaiti TC"/>
          <w:b/>
          <w:bCs/>
          <w:color w:val="FF0000"/>
          <w:sz w:val="21"/>
          <w:szCs w:val="21"/>
          <w:bdr w:val="none" w:sz="0" w:space="0" w:color="auto" w:frame="1"/>
        </w:rPr>
        <w:t>（分別、俱生二取種子）</w:t>
      </w:r>
      <w:r w:rsidRPr="00395161">
        <w:rPr>
          <w:rFonts w:ascii="Kaiti TC" w:eastAsia="Kaiti TC" w:hAnsi="Kaiti TC" w:cs="Kaiti TC"/>
          <w:b/>
          <w:bCs/>
          <w:color w:val="000000"/>
          <w:sz w:val="28"/>
          <w:szCs w:val="28"/>
          <w:bdr w:val="none" w:sz="0" w:space="0" w:color="auto" w:frame="1"/>
        </w:rPr>
        <w:t>。</w:t>
      </w:r>
    </w:p>
    <w:p w14:paraId="1B6A1CAD" w14:textId="77777777" w:rsidR="00395161" w:rsidRPr="00395161" w:rsidRDefault="00395161" w:rsidP="00395161">
      <w:pPr>
        <w:rPr>
          <w:rFonts w:ascii="Kaiti TC" w:eastAsia="Kaiti TC" w:hAnsi="Kaiti TC" w:cs="Kaiti TC"/>
          <w:b/>
          <w:bCs/>
          <w:color w:val="0000FF"/>
          <w:sz w:val="21"/>
          <w:szCs w:val="21"/>
          <w:bdr w:val="none" w:sz="0" w:space="0" w:color="auto" w:frame="1"/>
        </w:rPr>
      </w:pPr>
    </w:p>
    <w:p w14:paraId="50DAE8F2" w14:textId="77777777" w:rsidR="00395161" w:rsidRPr="00395161" w:rsidRDefault="00395161" w:rsidP="00395161">
      <w:pPr>
        <w:rPr>
          <w:rFonts w:ascii="Kaiti TC" w:eastAsia="Kaiti TC" w:hAnsi="Kaiti TC" w:cs="Kaiti TC"/>
          <w:b/>
          <w:bCs/>
          <w:color w:val="0000FF"/>
          <w:sz w:val="21"/>
          <w:szCs w:val="21"/>
          <w:bdr w:val="none" w:sz="0" w:space="0" w:color="auto" w:frame="1"/>
        </w:rPr>
      </w:pPr>
      <w:r w:rsidRPr="00395161">
        <w:rPr>
          <w:rFonts w:ascii="Kaiti TC" w:eastAsia="Kaiti TC" w:hAnsi="Kaiti TC" w:cs="Kaiti TC"/>
          <w:b/>
          <w:bCs/>
          <w:color w:val="0000FF"/>
          <w:sz w:val="21"/>
          <w:szCs w:val="21"/>
          <w:bdr w:val="none" w:sz="0" w:space="0" w:color="auto" w:frame="1"/>
        </w:rPr>
        <w:t>“未遣相縛”《述記》說是“現行”；麤重是“種子。”二取就是所知障、煩惱障。</w:t>
      </w:r>
    </w:p>
    <w:p w14:paraId="79276C6B" w14:textId="77777777" w:rsidR="00395161" w:rsidRPr="00395161" w:rsidRDefault="00395161" w:rsidP="00395161">
      <w:pPr>
        <w:rPr>
          <w:rFonts w:ascii="Kaiti TC" w:eastAsia="Kaiti TC" w:hAnsi="Kaiti TC" w:cs="Kaiti TC"/>
          <w:b/>
          <w:bCs/>
          <w:color w:val="0000FF"/>
          <w:sz w:val="21"/>
          <w:szCs w:val="21"/>
          <w:bdr w:val="none" w:sz="0" w:space="0" w:color="auto" w:frame="1"/>
        </w:rPr>
      </w:pPr>
    </w:p>
    <w:p w14:paraId="78774346" w14:textId="77777777" w:rsidR="00395161" w:rsidRPr="00395161" w:rsidRDefault="00395161" w:rsidP="00395161">
      <w:pPr>
        <w:rPr>
          <w:rFonts w:ascii="Kaiti TC" w:eastAsia="Kaiti TC" w:hAnsi="Kaiti TC" w:cs="Kaiti TC"/>
          <w:b/>
          <w:bCs/>
          <w:color w:val="0000FF"/>
          <w:sz w:val="21"/>
          <w:szCs w:val="21"/>
          <w:bdr w:val="none" w:sz="0" w:space="0" w:color="auto" w:frame="1"/>
        </w:rPr>
      </w:pPr>
      <w:r w:rsidRPr="00395161">
        <w:rPr>
          <w:rFonts w:ascii="Kaiti TC" w:eastAsia="Kaiti TC" w:hAnsi="Kaiti TC" w:cs="Kaiti TC"/>
          <w:b/>
          <w:bCs/>
          <w:color w:val="000000"/>
          <w:sz w:val="28"/>
          <w:szCs w:val="28"/>
          <w:bdr w:val="none" w:sz="0" w:space="0" w:color="auto" w:frame="1"/>
        </w:rPr>
        <w:t>此位菩薩於安立諦</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FF0000"/>
          <w:sz w:val="21"/>
          <w:szCs w:val="21"/>
          <w:shd w:val="clear" w:color="auto" w:fill="FFFFFF"/>
        </w:rPr>
        <w:t>苦、集、滅、道四聖諦理</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、非安立諦，俱學</w:t>
      </w:r>
      <w:r w:rsidRPr="00395161">
        <w:rPr>
          <w:rFonts w:ascii="Kaiti TC" w:eastAsia="Kaiti TC" w:hAnsi="Kaiti TC" w:cs="Kaiti TC"/>
          <w:b/>
          <w:bCs/>
          <w:color w:val="FF0000"/>
          <w:sz w:val="21"/>
          <w:szCs w:val="21"/>
          <w:bdr w:val="none" w:sz="0" w:space="0" w:color="auto" w:frame="1"/>
        </w:rPr>
        <w:t>（習）</w:t>
      </w:r>
      <w:r w:rsidRPr="00395161">
        <w:rPr>
          <w:rFonts w:ascii="Kaiti TC" w:eastAsia="Kaiti TC" w:hAnsi="Kaiti TC" w:cs="Kaiti TC"/>
          <w:b/>
          <w:bCs/>
          <w:color w:val="000000"/>
          <w:sz w:val="28"/>
          <w:szCs w:val="28"/>
          <w:bdr w:val="none" w:sz="0" w:space="0" w:color="auto" w:frame="1"/>
        </w:rPr>
        <w:t>觀察，為引</w:t>
      </w:r>
      <w:r w:rsidRPr="00395161">
        <w:rPr>
          <w:rFonts w:ascii="Kaiti TC" w:eastAsia="Kaiti TC" w:hAnsi="Kaiti TC" w:cs="Kaiti TC"/>
          <w:b/>
          <w:bCs/>
          <w:color w:val="FF0000"/>
          <w:sz w:val="21"/>
          <w:szCs w:val="21"/>
          <w:bdr w:val="none" w:sz="0" w:space="0" w:color="auto" w:frame="1"/>
        </w:rPr>
        <w:t>（生）</w:t>
      </w:r>
      <w:r w:rsidRPr="00395161">
        <w:rPr>
          <w:rFonts w:ascii="Kaiti TC" w:eastAsia="Kaiti TC" w:hAnsi="Kaiti TC" w:cs="Kaiti TC"/>
          <w:b/>
          <w:bCs/>
          <w:color w:val="000000"/>
          <w:sz w:val="28"/>
          <w:szCs w:val="28"/>
          <w:bdr w:val="none" w:sz="0" w:space="0" w:color="auto" w:frame="1"/>
        </w:rPr>
        <w:t>當來二種見故</w:t>
      </w:r>
      <w:r w:rsidRPr="00395161">
        <w:rPr>
          <w:rFonts w:ascii="Kaiti TC" w:eastAsia="Kaiti TC" w:hAnsi="Kaiti TC" w:cs="Kaiti TC"/>
          <w:b/>
          <w:bCs/>
          <w:color w:val="FF0000"/>
          <w:sz w:val="21"/>
          <w:szCs w:val="21"/>
          <w:bdr w:val="none" w:sz="0" w:space="0" w:color="auto" w:frame="1"/>
        </w:rPr>
        <w:t>（相見道、真見道）</w:t>
      </w:r>
      <w:r w:rsidRPr="00395161">
        <w:rPr>
          <w:rFonts w:ascii="Kaiti TC" w:eastAsia="Kaiti TC" w:hAnsi="Kaiti TC" w:cs="Kaiti TC"/>
          <w:b/>
          <w:bCs/>
          <w:color w:val="000000"/>
          <w:sz w:val="28"/>
          <w:szCs w:val="28"/>
          <w:bdr w:val="none" w:sz="0" w:space="0" w:color="auto" w:frame="1"/>
        </w:rPr>
        <w:t>，及伏分別二種障故。非安立諦是正所觀</w:t>
      </w:r>
      <w:r w:rsidRPr="00395161">
        <w:rPr>
          <w:rFonts w:ascii="Kaiti TC" w:eastAsia="Kaiti TC" w:hAnsi="Kaiti TC" w:cs="Kaiti TC"/>
          <w:b/>
          <w:bCs/>
          <w:color w:val="FF0000"/>
          <w:sz w:val="21"/>
          <w:szCs w:val="21"/>
          <w:bdr w:val="none" w:sz="0" w:space="0" w:color="auto" w:frame="1"/>
        </w:rPr>
        <w:t>（真如本身/</w:t>
      </w:r>
      <w:r w:rsidRPr="00395161">
        <w:rPr>
          <w:rFonts w:ascii="Kaiti TC" w:eastAsia="Kaiti TC" w:hAnsi="Kaiti TC" w:cs="Kaiti TC"/>
          <w:b/>
          <w:bCs/>
          <w:color w:val="FF0000"/>
          <w:sz w:val="21"/>
          <w:szCs w:val="21"/>
          <w:shd w:val="clear" w:color="auto" w:fill="FFFFFF"/>
        </w:rPr>
        <w:t>為入二空</w:t>
      </w:r>
      <w:r w:rsidRPr="00395161">
        <w:rPr>
          <w:rFonts w:ascii="Kaiti TC" w:eastAsia="Kaiti TC" w:hAnsi="Kaiti TC" w:cs="Kaiti TC"/>
          <w:b/>
          <w:bCs/>
          <w:color w:val="FF0000"/>
          <w:sz w:val="21"/>
          <w:szCs w:val="21"/>
          <w:bdr w:val="none" w:sz="0" w:space="0" w:color="auto" w:frame="1"/>
        </w:rPr>
        <w:t>真如性，非安立諦是此位菩薩主要觀照對象）</w:t>
      </w:r>
      <w:r w:rsidRPr="00395161">
        <w:rPr>
          <w:rFonts w:ascii="Kaiti TC" w:eastAsia="Kaiti TC" w:hAnsi="Kaiti TC" w:cs="Kaiti TC"/>
          <w:b/>
          <w:bCs/>
          <w:color w:val="000000"/>
          <w:sz w:val="28"/>
          <w:szCs w:val="28"/>
          <w:bdr w:val="none" w:sz="0" w:space="0" w:color="auto" w:frame="1"/>
        </w:rPr>
        <w:t>，非如二乘唯觀安立</w:t>
      </w:r>
      <w:r w:rsidRPr="00395161">
        <w:rPr>
          <w:rFonts w:ascii="Kaiti TC" w:eastAsia="Kaiti TC" w:hAnsi="Kaiti TC" w:cs="Kaiti TC"/>
          <w:b/>
          <w:bCs/>
          <w:color w:val="FF0000"/>
          <w:sz w:val="21"/>
          <w:szCs w:val="21"/>
          <w:bdr w:val="none" w:sz="0" w:space="0" w:color="auto" w:frame="1"/>
        </w:rPr>
        <w:t>（諦。</w:t>
      </w:r>
      <w:r w:rsidRPr="00395161">
        <w:rPr>
          <w:rFonts w:ascii="Kaiti TC" w:eastAsia="Kaiti TC" w:hAnsi="Kaiti TC" w:cs="Kaiti TC"/>
          <w:b/>
          <w:bCs/>
          <w:color w:val="FF0000"/>
          <w:sz w:val="21"/>
          <w:szCs w:val="21"/>
          <w:shd w:val="clear" w:color="auto" w:fill="FFFFFF"/>
        </w:rPr>
        <w:t>菩薩觀安立諦，是為了要起相見道，為調伏二乘的方便之故。</w:t>
      </w:r>
      <w:r w:rsidRPr="00395161">
        <w:rPr>
          <w:rFonts w:ascii="Kaiti TC" w:eastAsia="Kaiti TC" w:hAnsi="Kaiti TC" w:cs="Kaiti TC"/>
          <w:b/>
          <w:bCs/>
          <w:color w:val="FF0000"/>
          <w:sz w:val="21"/>
          <w:szCs w:val="21"/>
          <w:bdr w:val="none" w:sz="0" w:space="0" w:color="auto" w:frame="1"/>
        </w:rPr>
        <w:t>）</w:t>
      </w:r>
    </w:p>
    <w:p w14:paraId="125CBEC2" w14:textId="77777777" w:rsidR="00395161" w:rsidRPr="00395161" w:rsidRDefault="00395161" w:rsidP="00395161">
      <w:pPr>
        <w:rPr>
          <w:rFonts w:ascii="Kaiti TC" w:eastAsia="Kaiti TC" w:hAnsi="Kaiti TC" w:cs="Kaiti TC"/>
          <w:b/>
          <w:bCs/>
          <w:color w:val="0000FF"/>
          <w:sz w:val="21"/>
          <w:szCs w:val="21"/>
          <w:bdr w:val="none" w:sz="0" w:space="0" w:color="auto" w:frame="1"/>
        </w:rPr>
      </w:pPr>
    </w:p>
    <w:p w14:paraId="0B0EC25D" w14:textId="77777777" w:rsidR="00395161" w:rsidRPr="00395161" w:rsidRDefault="00395161" w:rsidP="00395161">
      <w:pPr>
        <w:rPr>
          <w:rFonts w:ascii="Kaiti TC" w:eastAsia="Kaiti TC" w:hAnsi="Kaiti TC" w:cs="Kaiti TC"/>
          <w:b/>
          <w:bCs/>
          <w:color w:val="0000FF"/>
          <w:sz w:val="21"/>
          <w:szCs w:val="21"/>
          <w:bdr w:val="none" w:sz="0" w:space="0" w:color="auto" w:frame="1"/>
        </w:rPr>
      </w:pPr>
      <w:r w:rsidRPr="00395161">
        <w:rPr>
          <w:rFonts w:ascii="Kaiti TC" w:eastAsia="Kaiti TC" w:hAnsi="Kaiti TC" w:cs="Kaiti TC"/>
          <w:b/>
          <w:bCs/>
          <w:color w:val="000000"/>
          <w:sz w:val="28"/>
          <w:szCs w:val="28"/>
          <w:bdr w:val="none" w:sz="0" w:space="0" w:color="auto" w:frame="1"/>
        </w:rPr>
        <w:t>菩薩起此煖等善根，雖方便時</w:t>
      </w:r>
      <w:r w:rsidRPr="00395161">
        <w:rPr>
          <w:rFonts w:ascii="Kaiti TC" w:eastAsia="Kaiti TC" w:hAnsi="Kaiti TC" w:cs="Kaiti TC"/>
          <w:b/>
          <w:bCs/>
          <w:color w:val="FF0000"/>
          <w:sz w:val="21"/>
          <w:szCs w:val="21"/>
          <w:bdr w:val="none" w:sz="0" w:space="0" w:color="auto" w:frame="1"/>
        </w:rPr>
        <w:t>（說）</w:t>
      </w:r>
      <w:r w:rsidRPr="00395161">
        <w:rPr>
          <w:rFonts w:ascii="Kaiti TC" w:eastAsia="Kaiti TC" w:hAnsi="Kaiti TC" w:cs="Kaiti TC"/>
          <w:b/>
          <w:bCs/>
          <w:color w:val="000000"/>
          <w:sz w:val="28"/>
          <w:szCs w:val="28"/>
          <w:bdr w:val="none" w:sz="0" w:space="0" w:color="auto" w:frame="1"/>
        </w:rPr>
        <w:t>通諸靜慮</w:t>
      </w:r>
      <w:r w:rsidRPr="00395161">
        <w:rPr>
          <w:rFonts w:ascii="Kaiti TC" w:eastAsia="Kaiti TC" w:hAnsi="Kaiti TC" w:cs="Kaiti TC"/>
          <w:b/>
          <w:bCs/>
          <w:color w:val="FF0000"/>
          <w:sz w:val="21"/>
          <w:szCs w:val="21"/>
          <w:bdr w:val="none" w:sz="0" w:space="0" w:color="auto" w:frame="1"/>
        </w:rPr>
        <w:t>（都能起加行）</w:t>
      </w:r>
      <w:r w:rsidRPr="00395161">
        <w:rPr>
          <w:rFonts w:ascii="Kaiti TC" w:eastAsia="Kaiti TC" w:hAnsi="Kaiti TC" w:cs="Kaiti TC"/>
          <w:b/>
          <w:bCs/>
          <w:color w:val="000000"/>
          <w:sz w:val="28"/>
          <w:szCs w:val="28"/>
          <w:bdr w:val="none" w:sz="0" w:space="0" w:color="auto" w:frame="1"/>
        </w:rPr>
        <w:t>，而依第四</w:t>
      </w:r>
      <w:r w:rsidRPr="00395161">
        <w:rPr>
          <w:rFonts w:ascii="Kaiti TC" w:eastAsia="Kaiti TC" w:hAnsi="Kaiti TC" w:cs="Kaiti TC"/>
          <w:b/>
          <w:bCs/>
          <w:color w:val="FF0000"/>
          <w:sz w:val="21"/>
          <w:szCs w:val="21"/>
          <w:bdr w:val="none" w:sz="0" w:space="0" w:color="auto" w:frame="1"/>
        </w:rPr>
        <w:t>（禪定）</w:t>
      </w:r>
      <w:r w:rsidRPr="00395161">
        <w:rPr>
          <w:rFonts w:ascii="Kaiti TC" w:eastAsia="Kaiti TC" w:hAnsi="Kaiti TC" w:cs="Kaiti TC"/>
          <w:b/>
          <w:bCs/>
          <w:color w:val="000000"/>
          <w:sz w:val="28"/>
          <w:szCs w:val="28"/>
          <w:bdr w:val="none" w:sz="0" w:space="0" w:color="auto" w:frame="1"/>
        </w:rPr>
        <w:t>方得成滿，</w:t>
      </w:r>
      <w:r w:rsidRPr="00395161">
        <w:rPr>
          <w:rFonts w:ascii="Kaiti TC" w:eastAsia="Kaiti TC" w:hAnsi="Kaiti TC" w:cs="Kaiti TC"/>
          <w:b/>
          <w:bCs/>
          <w:color w:val="FF0000"/>
          <w:sz w:val="21"/>
          <w:szCs w:val="21"/>
          <w:bdr w:val="none" w:sz="0" w:space="0" w:color="auto" w:frame="1"/>
        </w:rPr>
        <w:t>（因為要依）</w:t>
      </w:r>
      <w:r w:rsidRPr="00395161">
        <w:rPr>
          <w:rFonts w:ascii="Kaiti TC" w:eastAsia="Kaiti TC" w:hAnsi="Kaiti TC" w:cs="Kaiti TC"/>
          <w:b/>
          <w:bCs/>
          <w:color w:val="000000"/>
          <w:sz w:val="28"/>
          <w:szCs w:val="28"/>
          <w:bdr w:val="none" w:sz="0" w:space="0" w:color="auto" w:frame="1"/>
        </w:rPr>
        <w:t>託</w:t>
      </w:r>
      <w:r w:rsidRPr="00395161">
        <w:rPr>
          <w:rFonts w:ascii="Kaiti TC" w:eastAsia="Kaiti TC" w:hAnsi="Kaiti TC" w:cs="Kaiti TC"/>
          <w:b/>
          <w:bCs/>
          <w:color w:val="FF0000"/>
          <w:sz w:val="21"/>
          <w:szCs w:val="21"/>
          <w:bdr w:val="none" w:sz="0" w:space="0" w:color="auto" w:frame="1"/>
        </w:rPr>
        <w:t>（四禪這）</w:t>
      </w:r>
      <w:r w:rsidRPr="00395161">
        <w:rPr>
          <w:rFonts w:ascii="Kaiti TC" w:eastAsia="Kaiti TC" w:hAnsi="Kaiti TC" w:cs="Kaiti TC"/>
          <w:b/>
          <w:bCs/>
          <w:color w:val="000000"/>
          <w:sz w:val="28"/>
          <w:szCs w:val="28"/>
          <w:bdr w:val="none" w:sz="0" w:space="0" w:color="auto" w:frame="1"/>
        </w:rPr>
        <w:t>最勝依</w:t>
      </w:r>
      <w:r w:rsidRPr="00395161">
        <w:rPr>
          <w:rFonts w:ascii="Kaiti TC" w:eastAsia="Kaiti TC" w:hAnsi="Kaiti TC" w:cs="Kaiti TC"/>
          <w:b/>
          <w:bCs/>
          <w:color w:val="FF0000"/>
          <w:sz w:val="21"/>
          <w:szCs w:val="21"/>
          <w:bdr w:val="none" w:sz="0" w:space="0" w:color="auto" w:frame="1"/>
        </w:rPr>
        <w:t>（方能）</w:t>
      </w:r>
      <w:r w:rsidRPr="00395161">
        <w:rPr>
          <w:rFonts w:ascii="Kaiti TC" w:eastAsia="Kaiti TC" w:hAnsi="Kaiti TC" w:cs="Kaiti TC"/>
          <w:b/>
          <w:bCs/>
          <w:color w:val="000000"/>
          <w:sz w:val="28"/>
          <w:szCs w:val="28"/>
          <w:bdr w:val="none" w:sz="0" w:space="0" w:color="auto" w:frame="1"/>
        </w:rPr>
        <w:t>入見道故；</w:t>
      </w:r>
      <w:r w:rsidRPr="00395161">
        <w:rPr>
          <w:rFonts w:ascii="Kaiti TC" w:eastAsia="Kaiti TC" w:hAnsi="Kaiti TC" w:cs="Kaiti TC"/>
          <w:b/>
          <w:bCs/>
          <w:color w:val="FF0000"/>
          <w:sz w:val="21"/>
          <w:szCs w:val="21"/>
          <w:bdr w:val="none" w:sz="0" w:space="0" w:color="auto" w:frame="1"/>
        </w:rPr>
        <w:t>（加行四位）</w:t>
      </w:r>
      <w:r w:rsidRPr="00395161">
        <w:rPr>
          <w:rFonts w:ascii="Kaiti TC" w:eastAsia="Kaiti TC" w:hAnsi="Kaiti TC" w:cs="Kaiti TC"/>
          <w:b/>
          <w:bCs/>
          <w:color w:val="000000"/>
          <w:sz w:val="28"/>
          <w:szCs w:val="28"/>
          <w:bdr w:val="none" w:sz="0" w:space="0" w:color="auto" w:frame="1"/>
        </w:rPr>
        <w:t>唯依欲界善趣身起，餘</w:t>
      </w:r>
      <w:r w:rsidRPr="00395161">
        <w:rPr>
          <w:rFonts w:ascii="Kaiti TC" w:eastAsia="Kaiti TC" w:hAnsi="Kaiti TC" w:cs="Kaiti TC"/>
          <w:b/>
          <w:bCs/>
          <w:color w:val="FF0000"/>
          <w:sz w:val="21"/>
          <w:szCs w:val="21"/>
          <w:bdr w:val="none" w:sz="0" w:space="0" w:color="auto" w:frame="1"/>
        </w:rPr>
        <w:t>（生命形態）</w:t>
      </w:r>
      <w:r w:rsidRPr="00395161">
        <w:rPr>
          <w:rFonts w:ascii="Kaiti TC" w:eastAsia="Kaiti TC" w:hAnsi="Kaiti TC" w:cs="Kaiti TC"/>
          <w:b/>
          <w:bCs/>
          <w:color w:val="000000"/>
          <w:sz w:val="28"/>
          <w:szCs w:val="28"/>
          <w:bdr w:val="none" w:sz="0" w:space="0" w:color="auto" w:frame="1"/>
        </w:rPr>
        <w:t>慧、厭心非殊勝故。此位亦是解行地攝，未證唯識真勝義故。</w:t>
      </w:r>
    </w:p>
    <w:p w14:paraId="504331DE" w14:textId="77777777" w:rsidR="00395161" w:rsidRPr="00395161" w:rsidRDefault="00395161" w:rsidP="00395161">
      <w:pPr>
        <w:rPr>
          <w:rFonts w:ascii="Kaiti TC" w:eastAsia="Kaiti TC" w:hAnsi="Kaiti TC" w:cs="Kaiti TC"/>
          <w:b/>
          <w:bCs/>
          <w:color w:val="0000FF"/>
          <w:sz w:val="21"/>
          <w:szCs w:val="21"/>
          <w:bdr w:val="none" w:sz="0" w:space="0" w:color="auto" w:frame="1"/>
        </w:rPr>
      </w:pPr>
    </w:p>
    <w:p w14:paraId="3CDCE173" w14:textId="77777777" w:rsidR="00395161" w:rsidRPr="00395161" w:rsidRDefault="00395161" w:rsidP="00395161">
      <w:pPr>
        <w:rPr>
          <w:rFonts w:ascii="Kaiti TC" w:eastAsia="Kaiti TC" w:hAnsi="Kaiti TC" w:cs="Kaiti TC"/>
          <w:b/>
          <w:bCs/>
          <w:color w:val="0000FF"/>
          <w:sz w:val="21"/>
          <w:szCs w:val="21"/>
          <w:bdr w:val="none" w:sz="0" w:space="0" w:color="auto" w:frame="1"/>
        </w:rPr>
      </w:pPr>
      <w:r w:rsidRPr="00395161">
        <w:rPr>
          <w:rFonts w:ascii="Kaiti TC" w:eastAsia="Kaiti TC" w:hAnsi="Kaiti TC" w:cs="Kaiti TC"/>
          <w:b/>
          <w:bCs/>
          <w:color w:val="0000FF"/>
          <w:sz w:val="21"/>
          <w:szCs w:val="21"/>
          <w:bdr w:val="none" w:sz="0" w:space="0" w:color="auto" w:frame="1"/>
        </w:rPr>
        <w:t>加行位有四種性質：1 所達境界，因為還有所得，未真證得唯識實性；2 所伏所斷，制伏了分別二障現行，俱生二障現行未完全制伏，分別、俱生二障種子都未斷除；3 所觀境，安立諦及非安立諦都要觀照。安立諦，指對真如所作的種種分別、種種表達，</w:t>
      </w:r>
      <w:r w:rsidRPr="00395161">
        <w:rPr>
          <w:rFonts w:ascii="Kaiti TC" w:eastAsia="Kaiti TC" w:hAnsi="Kaiti TC" w:cs="Kaiti TC" w:hint="eastAsia"/>
          <w:b/>
          <w:bCs/>
          <w:color w:val="0000FF"/>
          <w:sz w:val="21"/>
          <w:szCs w:val="21"/>
          <w:bdr w:val="none" w:sz="0" w:space="0" w:color="auto" w:frame="1"/>
        </w:rPr>
        <w:t>後得智所攝</w:t>
      </w:r>
      <w:r w:rsidRPr="00395161">
        <w:rPr>
          <w:rFonts w:ascii="Kaiti TC" w:eastAsia="Kaiti TC" w:hAnsi="Kaiti TC" w:cs="Kaiti TC"/>
          <w:b/>
          <w:bCs/>
          <w:color w:val="0000FF"/>
          <w:sz w:val="21"/>
          <w:szCs w:val="21"/>
          <w:bdr w:val="none" w:sz="0" w:space="0" w:color="auto" w:frame="1"/>
        </w:rPr>
        <w:t>。非安立諦也稱非安立真如，指寂靜無為的真如本性</w:t>
      </w:r>
      <w:r w:rsidRPr="00395161">
        <w:rPr>
          <w:rFonts w:ascii="Kaiti TC" w:eastAsia="Kaiti TC" w:hAnsi="Kaiti TC" w:cs="Kaiti TC" w:hint="eastAsia"/>
          <w:b/>
          <w:bCs/>
          <w:color w:val="0000FF"/>
          <w:sz w:val="21"/>
          <w:szCs w:val="21"/>
          <w:bdr w:val="none" w:sz="0" w:space="0" w:color="auto" w:frame="1"/>
        </w:rPr>
        <w:t>，根本無分別智所攝清淨</w:t>
      </w:r>
      <w:r w:rsidRPr="00395161">
        <w:rPr>
          <w:rFonts w:ascii="Kaiti TC" w:eastAsia="Kaiti TC" w:hAnsi="Kaiti TC" w:cs="Kaiti TC"/>
          <w:b/>
          <w:bCs/>
          <w:color w:val="0000FF"/>
          <w:sz w:val="21"/>
          <w:szCs w:val="21"/>
          <w:bdr w:val="none" w:sz="0" w:space="0" w:color="auto" w:frame="1"/>
        </w:rPr>
        <w:t>。</w:t>
      </w:r>
      <w:r w:rsidRPr="00395161">
        <w:rPr>
          <w:rFonts w:ascii="Kaiti TC" w:eastAsia="Kaiti TC" w:hAnsi="Kaiti TC" w:cs="Kaiti TC"/>
          <w:b/>
          <w:bCs/>
          <w:color w:val="0000FF"/>
          <w:sz w:val="21"/>
          <w:szCs w:val="21"/>
          <w:bdr w:val="none" w:sz="0" w:space="0" w:color="auto" w:frame="1"/>
        </w:rPr>
        <w:lastRenderedPageBreak/>
        <w:t>4 所依處，加行位只能在欲界善趣身起，指天、人道。《攝大乘論》將菩薩道分為四階段：勝解行地、見地、修地、無學地。資糧位及加行位都屬勝解行地。</w:t>
      </w:r>
    </w:p>
    <w:p w14:paraId="00C1BD6A" w14:textId="77777777" w:rsidR="00395161" w:rsidRPr="00395161" w:rsidRDefault="00395161" w:rsidP="00395161">
      <w:pPr>
        <w:rPr>
          <w:rFonts w:ascii="Kaiti TC" w:eastAsia="Kaiti TC" w:hAnsi="Kaiti TC" w:cs="Kaiti TC"/>
          <w:b/>
          <w:bCs/>
          <w:color w:val="0000FF"/>
          <w:sz w:val="21"/>
          <w:szCs w:val="21"/>
          <w:bdr w:val="none" w:sz="0" w:space="0" w:color="auto" w:frame="1"/>
        </w:rPr>
      </w:pPr>
    </w:p>
    <w:p w14:paraId="238C4DAC" w14:textId="77777777" w:rsidR="00395161" w:rsidRPr="00395161" w:rsidRDefault="00395161" w:rsidP="00395161">
      <w:pPr>
        <w:rPr>
          <w:rFonts w:ascii="Kaiti TC" w:eastAsia="Kaiti TC" w:hAnsi="Kaiti TC" w:cs="Kaiti TC"/>
          <w:b/>
          <w:bCs/>
          <w:color w:val="0000FF"/>
          <w:sz w:val="21"/>
          <w:szCs w:val="21"/>
          <w:bdr w:val="none" w:sz="0" w:space="0" w:color="auto" w:frame="1"/>
        </w:rPr>
      </w:pPr>
      <w:r w:rsidRPr="00395161">
        <w:rPr>
          <w:rFonts w:ascii="Kaiti TC" w:eastAsia="Kaiti TC" w:hAnsi="Kaiti TC" w:cs="Kaiti TC"/>
          <w:b/>
          <w:bCs/>
          <w:color w:val="0000FF"/>
          <w:sz w:val="28"/>
          <w:szCs w:val="28"/>
          <w:bdr w:val="none" w:sz="0" w:space="0" w:color="auto" w:frame="1"/>
        </w:rPr>
        <w:t># 論通達見道位</w:t>
      </w:r>
    </w:p>
    <w:p w14:paraId="588C81DF" w14:textId="77777777" w:rsidR="00395161" w:rsidRPr="00395161" w:rsidRDefault="00395161" w:rsidP="00395161">
      <w:pPr>
        <w:rPr>
          <w:rFonts w:ascii="Kaiti TC" w:eastAsia="Kaiti TC" w:hAnsi="Kaiti TC" w:cs="Kaiti TC"/>
          <w:b/>
          <w:bCs/>
          <w:color w:val="0000FF"/>
          <w:sz w:val="21"/>
          <w:szCs w:val="21"/>
          <w:bdr w:val="none" w:sz="0" w:space="0" w:color="auto" w:frame="1"/>
        </w:rPr>
      </w:pPr>
    </w:p>
    <w:p w14:paraId="215F2ACF" w14:textId="77777777" w:rsidR="00395161" w:rsidRPr="00395161" w:rsidRDefault="00395161" w:rsidP="00395161">
      <w:pPr>
        <w:rPr>
          <w:rFonts w:ascii="Kaiti TC" w:eastAsia="Kaiti TC" w:hAnsi="Kaiti TC" w:cs="Kaiti TC"/>
          <w:b/>
          <w:bCs/>
          <w:color w:val="0000FF"/>
          <w:sz w:val="21"/>
          <w:szCs w:val="21"/>
          <w:bdr w:val="none" w:sz="0" w:space="0" w:color="auto" w:frame="1"/>
        </w:rPr>
      </w:pPr>
      <w:r w:rsidRPr="00395161">
        <w:rPr>
          <w:rFonts w:ascii="Kaiti TC" w:eastAsia="Kaiti TC" w:hAnsi="Kaiti TC" w:cs="Kaiti TC"/>
          <w:b/>
          <w:bCs/>
          <w:color w:val="000000"/>
          <w:sz w:val="28"/>
          <w:szCs w:val="28"/>
          <w:bdr w:val="none" w:sz="0" w:space="0" w:color="auto" w:frame="1"/>
        </w:rPr>
        <w:t>次通達位，其相云何？</w:t>
      </w:r>
    </w:p>
    <w:p w14:paraId="5AF9FA73" w14:textId="77777777" w:rsidR="00395161" w:rsidRPr="00395161" w:rsidRDefault="00395161" w:rsidP="00395161">
      <w:pPr>
        <w:rPr>
          <w:rFonts w:ascii="Kaiti TC" w:eastAsia="Kaiti TC" w:hAnsi="Kaiti TC" w:cs="Kaiti TC"/>
          <w:b/>
          <w:bCs/>
          <w:color w:val="0000FF"/>
          <w:sz w:val="21"/>
          <w:szCs w:val="21"/>
          <w:bdr w:val="none" w:sz="0" w:space="0" w:color="auto" w:frame="1"/>
        </w:rPr>
      </w:pPr>
    </w:p>
    <w:p w14:paraId="4309F0E8" w14:textId="77777777" w:rsidR="00395161" w:rsidRPr="00395161" w:rsidRDefault="00395161" w:rsidP="00395161">
      <w:pPr>
        <w:rPr>
          <w:rFonts w:ascii="Kaiti TC" w:eastAsia="Kaiti TC" w:hAnsi="Kaiti TC" w:cs="Kaiti TC"/>
          <w:b/>
          <w:bCs/>
          <w:color w:val="0000FF"/>
          <w:sz w:val="21"/>
          <w:szCs w:val="21"/>
          <w:bdr w:val="none" w:sz="0" w:space="0" w:color="auto" w:frame="1"/>
        </w:rPr>
      </w:pPr>
      <w:r w:rsidRPr="00395161">
        <w:rPr>
          <w:rFonts w:ascii="Kaiti TC" w:eastAsia="Kaiti TC" w:hAnsi="Kaiti TC" w:cs="Kaiti TC"/>
          <w:b/>
          <w:bCs/>
          <w:color w:val="000000"/>
          <w:sz w:val="28"/>
          <w:szCs w:val="28"/>
          <w:bdr w:val="none" w:sz="0" w:space="0" w:color="auto" w:frame="1"/>
        </w:rPr>
        <w:t>頌曰：“若</w:t>
      </w:r>
      <w:r w:rsidRPr="00395161">
        <w:rPr>
          <w:rFonts w:ascii="Kaiti TC" w:eastAsia="Kaiti TC" w:hAnsi="Kaiti TC" w:cs="Kaiti TC"/>
          <w:b/>
          <w:bCs/>
          <w:color w:val="FF0000"/>
          <w:sz w:val="21"/>
          <w:szCs w:val="21"/>
          <w:bdr w:val="none" w:sz="0" w:space="0" w:color="auto" w:frame="1"/>
        </w:rPr>
        <w:t>（在某）</w:t>
      </w:r>
      <w:r w:rsidRPr="00395161">
        <w:rPr>
          <w:rFonts w:ascii="Kaiti TC" w:eastAsia="Kaiti TC" w:hAnsi="Kaiti TC" w:cs="Kaiti TC"/>
          <w:b/>
          <w:bCs/>
          <w:color w:val="000000"/>
          <w:sz w:val="28"/>
          <w:szCs w:val="28"/>
          <w:bdr w:val="none" w:sz="0" w:space="0" w:color="auto" w:frame="1"/>
        </w:rPr>
        <w:t>時於所緣</w:t>
      </w:r>
      <w:r w:rsidRPr="00395161">
        <w:rPr>
          <w:rFonts w:ascii="Kaiti TC" w:eastAsia="Kaiti TC" w:hAnsi="Kaiti TC" w:cs="Kaiti TC"/>
          <w:b/>
          <w:bCs/>
          <w:color w:val="FF0000"/>
          <w:sz w:val="21"/>
          <w:szCs w:val="21"/>
          <w:bdr w:val="none" w:sz="0" w:space="0" w:color="auto" w:frame="1"/>
        </w:rPr>
        <w:t>（境，</w:t>
      </w:r>
      <w:r w:rsidRPr="00395161">
        <w:rPr>
          <w:rFonts w:ascii="Kaiti TC" w:eastAsia="Kaiti TC" w:hAnsi="Kaiti TC" w:cs="Kaiti TC" w:hint="eastAsia"/>
          <w:b/>
          <w:bCs/>
          <w:color w:val="FF0000"/>
          <w:sz w:val="21"/>
          <w:szCs w:val="21"/>
          <w:bdr w:val="none" w:sz="0" w:space="0" w:color="auto" w:frame="1"/>
        </w:rPr>
        <w:t>無</w:t>
      </w:r>
      <w:r w:rsidRPr="00395161">
        <w:rPr>
          <w:rFonts w:ascii="Kaiti TC" w:eastAsia="Kaiti TC" w:hAnsi="Kaiti TC" w:cs="Kaiti TC"/>
          <w:b/>
          <w:bCs/>
          <w:color w:val="FF0000"/>
          <w:sz w:val="21"/>
          <w:szCs w:val="21"/>
          <w:bdr w:val="none" w:sz="0" w:space="0" w:color="auto" w:frame="1"/>
        </w:rPr>
        <w:t>分別）</w:t>
      </w:r>
      <w:r w:rsidRPr="00395161">
        <w:rPr>
          <w:rFonts w:ascii="Kaiti TC" w:eastAsia="Kaiti TC" w:hAnsi="Kaiti TC" w:cs="Kaiti TC"/>
          <w:b/>
          <w:bCs/>
          <w:color w:val="000000"/>
          <w:sz w:val="28"/>
          <w:szCs w:val="28"/>
          <w:bdr w:val="none" w:sz="0" w:space="0" w:color="auto" w:frame="1"/>
        </w:rPr>
        <w:t>智都無所得，爾時</w:t>
      </w:r>
      <w:r w:rsidRPr="00395161">
        <w:rPr>
          <w:rFonts w:ascii="Kaiti TC" w:eastAsia="Kaiti TC" w:hAnsi="Kaiti TC" w:cs="Kaiti TC"/>
          <w:b/>
          <w:bCs/>
          <w:color w:val="FF0000"/>
          <w:sz w:val="21"/>
          <w:szCs w:val="21"/>
          <w:bdr w:val="none" w:sz="0" w:space="0" w:color="auto" w:frame="1"/>
        </w:rPr>
        <w:t>（就是安）</w:t>
      </w:r>
      <w:r w:rsidRPr="00395161">
        <w:rPr>
          <w:rFonts w:ascii="Kaiti TC" w:eastAsia="Kaiti TC" w:hAnsi="Kaiti TC" w:cs="Kaiti TC"/>
          <w:b/>
          <w:bCs/>
          <w:color w:val="000000"/>
          <w:sz w:val="28"/>
          <w:szCs w:val="28"/>
          <w:bdr w:val="none" w:sz="0" w:space="0" w:color="auto" w:frame="1"/>
        </w:rPr>
        <w:t>住唯識</w:t>
      </w:r>
      <w:r w:rsidRPr="00395161">
        <w:rPr>
          <w:rFonts w:ascii="Kaiti TC" w:eastAsia="Kaiti TC" w:hAnsi="Kaiti TC" w:cs="Kaiti TC"/>
          <w:b/>
          <w:bCs/>
          <w:color w:val="FF0000"/>
          <w:sz w:val="21"/>
          <w:szCs w:val="21"/>
          <w:bdr w:val="none" w:sz="0" w:space="0" w:color="auto" w:frame="1"/>
        </w:rPr>
        <w:t>（性）</w:t>
      </w:r>
      <w:r w:rsidRPr="00395161">
        <w:rPr>
          <w:rFonts w:ascii="Kaiti TC" w:eastAsia="Kaiti TC" w:hAnsi="Kaiti TC" w:cs="Kaiti TC"/>
          <w:b/>
          <w:bCs/>
          <w:color w:val="000000"/>
          <w:sz w:val="28"/>
          <w:szCs w:val="28"/>
          <w:bdr w:val="none" w:sz="0" w:space="0" w:color="auto" w:frame="1"/>
        </w:rPr>
        <w:t>，離二取相故。”</w:t>
      </w:r>
    </w:p>
    <w:p w14:paraId="6F6BDA08" w14:textId="77777777" w:rsidR="00395161" w:rsidRPr="00395161" w:rsidRDefault="00395161" w:rsidP="00395161">
      <w:pPr>
        <w:rPr>
          <w:rFonts w:ascii="Kaiti TC" w:eastAsia="Kaiti TC" w:hAnsi="Kaiti TC" w:cs="Kaiti TC"/>
          <w:b/>
          <w:bCs/>
          <w:color w:val="0000FF"/>
          <w:sz w:val="21"/>
          <w:szCs w:val="21"/>
          <w:bdr w:val="none" w:sz="0" w:space="0" w:color="auto" w:frame="1"/>
        </w:rPr>
      </w:pPr>
    </w:p>
    <w:p w14:paraId="17985860" w14:textId="77777777" w:rsidR="00395161" w:rsidRPr="00395161" w:rsidRDefault="00395161" w:rsidP="00395161">
      <w:pPr>
        <w:rPr>
          <w:rFonts w:ascii="Kaiti TC" w:eastAsia="Kaiti TC" w:hAnsi="Kaiti TC" w:cs="Kaiti TC"/>
          <w:b/>
          <w:bCs/>
          <w:color w:val="0000FF"/>
          <w:sz w:val="21"/>
          <w:szCs w:val="21"/>
          <w:bdr w:val="none" w:sz="0" w:space="0" w:color="auto" w:frame="1"/>
        </w:rPr>
      </w:pPr>
      <w:r w:rsidRPr="00395161">
        <w:rPr>
          <w:rFonts w:ascii="Kaiti TC" w:eastAsia="Kaiti TC" w:hAnsi="Kaiti TC" w:cs="Kaiti TC"/>
          <w:b/>
          <w:bCs/>
          <w:color w:val="000000"/>
          <w:sz w:val="28"/>
          <w:szCs w:val="28"/>
          <w:bdr w:val="none" w:sz="0" w:space="0" w:color="auto" w:frame="1"/>
        </w:rPr>
        <w:t>論曰：若時菩薩於所緣境</w:t>
      </w:r>
      <w:r w:rsidRPr="00395161">
        <w:rPr>
          <w:rFonts w:ascii="Kaiti TC" w:eastAsia="Kaiti TC" w:hAnsi="Kaiti TC" w:cs="Kaiti TC"/>
          <w:b/>
          <w:bCs/>
          <w:color w:val="FF0000"/>
          <w:sz w:val="21"/>
          <w:szCs w:val="21"/>
          <w:bdr w:val="none" w:sz="0" w:space="0" w:color="auto" w:frame="1"/>
        </w:rPr>
        <w:t>（無所得，）</w:t>
      </w:r>
      <w:r w:rsidRPr="00395161">
        <w:rPr>
          <w:rFonts w:ascii="Kaiti TC" w:eastAsia="Kaiti TC" w:hAnsi="Kaiti TC" w:cs="Kaiti TC"/>
          <w:b/>
          <w:bCs/>
          <w:color w:val="000000"/>
          <w:sz w:val="28"/>
          <w:szCs w:val="28"/>
          <w:bdr w:val="none" w:sz="0" w:space="0" w:color="auto" w:frame="1"/>
        </w:rPr>
        <w:t>無分別智都無所</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hint="eastAsia"/>
          <w:b/>
          <w:bCs/>
          <w:color w:val="FF0000"/>
          <w:sz w:val="21"/>
          <w:szCs w:val="21"/>
          <w:bdr w:val="none" w:sz="0" w:space="0" w:color="auto" w:frame="1"/>
        </w:rPr>
        <w:t>緣境可</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得，不取種種戲論相故，爾時乃名實住唯識真勝義性，即證真如。</w:t>
      </w:r>
      <w:r w:rsidRPr="00395161">
        <w:rPr>
          <w:rFonts w:ascii="Kaiti TC" w:eastAsia="Kaiti TC" w:hAnsi="Kaiti TC" w:cs="Kaiti TC"/>
          <w:b/>
          <w:bCs/>
          <w:color w:val="FF0000"/>
          <w:sz w:val="21"/>
          <w:szCs w:val="21"/>
          <w:bdr w:val="none" w:sz="0" w:space="0" w:color="auto" w:frame="1"/>
        </w:rPr>
        <w:t>（無分別）</w:t>
      </w:r>
      <w:r w:rsidRPr="00395161">
        <w:rPr>
          <w:rFonts w:ascii="Kaiti TC" w:eastAsia="Kaiti TC" w:hAnsi="Kaiti TC" w:cs="Kaiti TC"/>
          <w:b/>
          <w:bCs/>
          <w:color w:val="000000"/>
          <w:sz w:val="28"/>
          <w:szCs w:val="28"/>
          <w:bdr w:val="none" w:sz="0" w:space="0" w:color="auto" w:frame="1"/>
        </w:rPr>
        <w:t>智與真如平等平等，俱離能取、所取相故。</w:t>
      </w:r>
      <w:r w:rsidRPr="00395161">
        <w:rPr>
          <w:rFonts w:ascii="Kaiti TC" w:eastAsia="Kaiti TC" w:hAnsi="Kaiti TC" w:cs="Kaiti TC" w:hint="eastAsia"/>
          <w:b/>
          <w:bCs/>
          <w:color w:val="FF0000"/>
          <w:sz w:val="21"/>
          <w:szCs w:val="21"/>
          <w:bdr w:val="none" w:sz="0" w:space="0" w:color="auto" w:frame="1"/>
        </w:rPr>
        <w:t>（虛妄的）</w:t>
      </w:r>
      <w:r w:rsidRPr="00395161">
        <w:rPr>
          <w:rFonts w:ascii="Kaiti TC" w:eastAsia="Kaiti TC" w:hAnsi="Kaiti TC" w:cs="Kaiti TC"/>
          <w:b/>
          <w:bCs/>
          <w:color w:val="000000"/>
          <w:sz w:val="28"/>
          <w:szCs w:val="28"/>
          <w:bdr w:val="none" w:sz="0" w:space="0" w:color="auto" w:frame="1"/>
        </w:rPr>
        <w:t>能、所取相俱是分別，有所得心</w:t>
      </w:r>
      <w:r w:rsidRPr="00395161">
        <w:rPr>
          <w:rFonts w:ascii="Kaiti TC" w:eastAsia="Kaiti TC" w:hAnsi="Kaiti TC" w:cs="Kaiti TC"/>
          <w:b/>
          <w:bCs/>
          <w:color w:val="FF0000"/>
          <w:sz w:val="21"/>
          <w:szCs w:val="21"/>
          <w:bdr w:val="none" w:sz="0" w:space="0" w:color="auto" w:frame="1"/>
        </w:rPr>
        <w:t>（就是）</w:t>
      </w:r>
      <w:r w:rsidRPr="00395161">
        <w:rPr>
          <w:rFonts w:ascii="Kaiti TC" w:eastAsia="Kaiti TC" w:hAnsi="Kaiti TC" w:cs="Kaiti TC"/>
          <w:b/>
          <w:bCs/>
          <w:color w:val="000000"/>
          <w:sz w:val="28"/>
          <w:szCs w:val="28"/>
          <w:bdr w:val="none" w:sz="0" w:space="0" w:color="auto" w:frame="1"/>
        </w:rPr>
        <w:t>戲論</w:t>
      </w:r>
      <w:r w:rsidRPr="00395161">
        <w:rPr>
          <w:rFonts w:ascii="Kaiti TC" w:eastAsia="Kaiti TC" w:hAnsi="Kaiti TC" w:cs="Kaiti TC"/>
          <w:b/>
          <w:bCs/>
          <w:color w:val="FF0000"/>
          <w:sz w:val="21"/>
          <w:szCs w:val="21"/>
          <w:bdr w:val="none" w:sz="0" w:space="0" w:color="auto" w:frame="1"/>
        </w:rPr>
        <w:t>（的表）</w:t>
      </w:r>
      <w:r w:rsidRPr="00395161">
        <w:rPr>
          <w:rFonts w:ascii="Kaiti TC" w:eastAsia="Kaiti TC" w:hAnsi="Kaiti TC" w:cs="Kaiti TC"/>
          <w:b/>
          <w:bCs/>
          <w:color w:val="000000"/>
          <w:sz w:val="28"/>
          <w:szCs w:val="28"/>
          <w:bdr w:val="none" w:sz="0" w:space="0" w:color="auto" w:frame="1"/>
        </w:rPr>
        <w:t>現故。</w:t>
      </w:r>
    </w:p>
    <w:p w14:paraId="4A830AE7" w14:textId="77777777" w:rsidR="00395161" w:rsidRPr="00395161" w:rsidRDefault="00395161" w:rsidP="00395161">
      <w:pPr>
        <w:rPr>
          <w:rFonts w:ascii="Kaiti TC" w:eastAsia="Kaiti TC" w:hAnsi="Kaiti TC" w:cs="Kaiti TC"/>
          <w:b/>
          <w:bCs/>
          <w:color w:val="0000FF"/>
          <w:sz w:val="21"/>
          <w:szCs w:val="21"/>
          <w:bdr w:val="none" w:sz="0" w:space="0" w:color="auto" w:frame="1"/>
        </w:rPr>
      </w:pPr>
    </w:p>
    <w:p w14:paraId="20462A52" w14:textId="77777777" w:rsidR="00395161" w:rsidRPr="00395161" w:rsidRDefault="00395161" w:rsidP="00395161">
      <w:pPr>
        <w:rPr>
          <w:rFonts w:ascii="Kaiti TC" w:eastAsia="Kaiti TC" w:hAnsi="Kaiti TC" w:cs="Kaiti TC"/>
          <w:b/>
          <w:bCs/>
          <w:color w:val="0000FF"/>
          <w:sz w:val="21"/>
          <w:szCs w:val="21"/>
          <w:bdr w:val="none" w:sz="0" w:space="0" w:color="auto" w:frame="1"/>
        </w:rPr>
      </w:pPr>
      <w:r w:rsidRPr="00395161">
        <w:rPr>
          <w:rFonts w:ascii="Kaiti TC" w:eastAsia="Kaiti TC" w:hAnsi="Kaiti TC" w:cs="Kaiti TC"/>
          <w:b/>
          <w:bCs/>
          <w:color w:val="FF0000"/>
          <w:sz w:val="21"/>
          <w:szCs w:val="21"/>
          <w:bdr w:val="none" w:sz="0" w:space="0" w:color="auto" w:frame="1"/>
        </w:rPr>
        <w:t>（頌中“</w:t>
      </w:r>
      <w:r w:rsidRPr="00395161">
        <w:rPr>
          <w:rFonts w:ascii="Kaiti TC" w:eastAsia="Kaiti TC" w:hAnsi="Kaiti TC" w:cs="Kaiti TC"/>
          <w:b/>
          <w:bCs/>
          <w:color w:val="FF0000"/>
          <w:sz w:val="21"/>
          <w:szCs w:val="21"/>
          <w:shd w:val="clear" w:color="auto" w:fill="FFFFFF"/>
        </w:rPr>
        <w:t>智都無所得</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FF0000"/>
          <w:sz w:val="21"/>
          <w:szCs w:val="21"/>
          <w:shd w:val="clear" w:color="auto" w:fill="FFFFFF"/>
        </w:rPr>
        <w:t>的智，即</w:t>
      </w:r>
      <w:r w:rsidRPr="00395161">
        <w:rPr>
          <w:rFonts w:ascii="Kaiti TC" w:eastAsia="Kaiti TC" w:hAnsi="Kaiti TC" w:cs="Kaiti TC"/>
          <w:b/>
          <w:bCs/>
          <w:color w:val="FF0000"/>
          <w:sz w:val="21"/>
          <w:szCs w:val="21"/>
          <w:bdr w:val="none" w:sz="0" w:space="0" w:color="auto" w:frame="1"/>
        </w:rPr>
        <w:t>無分別智與見、相分的關係，有三種觀點）（1）</w:t>
      </w:r>
      <w:r w:rsidRPr="00395161">
        <w:rPr>
          <w:rFonts w:ascii="Kaiti TC" w:eastAsia="Kaiti TC" w:hAnsi="Kaiti TC" w:cs="Kaiti TC"/>
          <w:b/>
          <w:bCs/>
          <w:color w:val="000000"/>
          <w:sz w:val="28"/>
          <w:szCs w:val="28"/>
          <w:bdr w:val="none" w:sz="0" w:space="0" w:color="auto" w:frame="1"/>
        </w:rPr>
        <w:t>有義：此智二分俱無，</w:t>
      </w:r>
      <w:r w:rsidRPr="00395161">
        <w:rPr>
          <w:rFonts w:ascii="Kaiti TC" w:eastAsia="Kaiti TC" w:hAnsi="Kaiti TC" w:cs="Kaiti TC"/>
          <w:b/>
          <w:bCs/>
          <w:color w:val="FF0000"/>
          <w:sz w:val="21"/>
          <w:szCs w:val="21"/>
          <w:bdr w:val="none" w:sz="0" w:space="0" w:color="auto" w:frame="1"/>
        </w:rPr>
        <w:t>（頌）</w:t>
      </w:r>
      <w:r w:rsidRPr="00395161">
        <w:rPr>
          <w:rFonts w:ascii="Kaiti TC" w:eastAsia="Kaiti TC" w:hAnsi="Kaiti TC" w:cs="Kaiti TC"/>
          <w:b/>
          <w:bCs/>
          <w:color w:val="000000"/>
          <w:sz w:val="28"/>
          <w:szCs w:val="28"/>
          <w:bdr w:val="none" w:sz="0" w:space="0" w:color="auto" w:frame="1"/>
        </w:rPr>
        <w:t>說</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FF0000"/>
          <w:sz w:val="21"/>
          <w:szCs w:val="21"/>
          <w:shd w:val="clear" w:color="auto" w:fill="FFFFFF"/>
        </w:rPr>
        <w:t>離二取相，因</w:t>
      </w:r>
      <w:r w:rsidRPr="00395161">
        <w:rPr>
          <w:rFonts w:ascii="Kaiti TC" w:eastAsia="Kaiti TC" w:hAnsi="Kaiti TC" w:cs="Kaiti TC" w:hint="eastAsia"/>
          <w:b/>
          <w:bCs/>
          <w:color w:val="FF0000"/>
          <w:sz w:val="21"/>
          <w:szCs w:val="21"/>
          <w:shd w:val="clear" w:color="auto" w:fill="FFFFFF"/>
        </w:rPr>
        <w:t>此</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無所取、能取相故。</w:t>
      </w:r>
      <w:r w:rsidRPr="00395161">
        <w:rPr>
          <w:rFonts w:ascii="Kaiti TC" w:eastAsia="Kaiti TC" w:hAnsi="Kaiti TC" w:cs="Kaiti TC"/>
          <w:b/>
          <w:bCs/>
          <w:color w:val="FF0000"/>
          <w:sz w:val="21"/>
          <w:szCs w:val="21"/>
          <w:bdr w:val="none" w:sz="0" w:space="0" w:color="auto" w:frame="1"/>
        </w:rPr>
        <w:t>（2）</w:t>
      </w:r>
      <w:r w:rsidRPr="00395161">
        <w:rPr>
          <w:rFonts w:ascii="Kaiti TC" w:eastAsia="Kaiti TC" w:hAnsi="Kaiti TC" w:cs="Kaiti TC"/>
          <w:b/>
          <w:bCs/>
          <w:color w:val="000000"/>
          <w:sz w:val="28"/>
          <w:szCs w:val="28"/>
          <w:bdr w:val="none" w:sz="0" w:space="0" w:color="auto" w:frame="1"/>
        </w:rPr>
        <w:t>有義：此智相、見俱有。</w:t>
      </w:r>
      <w:r w:rsidRPr="00395161">
        <w:rPr>
          <w:rFonts w:ascii="Kaiti TC" w:eastAsia="Kaiti TC" w:hAnsi="Kaiti TC" w:cs="Kaiti TC"/>
          <w:b/>
          <w:bCs/>
          <w:color w:val="FF0000"/>
          <w:sz w:val="21"/>
          <w:szCs w:val="21"/>
          <w:bdr w:val="none" w:sz="0" w:space="0" w:color="auto" w:frame="1"/>
        </w:rPr>
        <w:t>（智生時要）</w:t>
      </w:r>
      <w:r w:rsidRPr="00395161">
        <w:rPr>
          <w:rFonts w:ascii="Kaiti TC" w:eastAsia="Kaiti TC" w:hAnsi="Kaiti TC" w:cs="Kaiti TC"/>
          <w:b/>
          <w:bCs/>
          <w:color w:val="000000"/>
          <w:sz w:val="28"/>
          <w:szCs w:val="28"/>
          <w:bdr w:val="none" w:sz="0" w:space="0" w:color="auto" w:frame="1"/>
        </w:rPr>
        <w:t>帶彼</w:t>
      </w:r>
      <w:r w:rsidRPr="00395161">
        <w:rPr>
          <w:rFonts w:ascii="Kaiti TC" w:eastAsia="Kaiti TC" w:hAnsi="Kaiti TC" w:cs="Kaiti TC"/>
          <w:b/>
          <w:bCs/>
          <w:color w:val="FF0000"/>
          <w:sz w:val="21"/>
          <w:szCs w:val="21"/>
          <w:bdr w:val="none" w:sz="0" w:space="0" w:color="auto" w:frame="1"/>
        </w:rPr>
        <w:t>（真如）</w:t>
      </w:r>
      <w:r w:rsidRPr="00395161">
        <w:rPr>
          <w:rFonts w:ascii="Kaiti TC" w:eastAsia="Kaiti TC" w:hAnsi="Kaiti TC" w:cs="Kaiti TC"/>
          <w:b/>
          <w:bCs/>
          <w:color w:val="000000"/>
          <w:sz w:val="28"/>
          <w:szCs w:val="28"/>
          <w:bdr w:val="none" w:sz="0" w:space="0" w:color="auto" w:frame="1"/>
        </w:rPr>
        <w:t>相起，</w:t>
      </w:r>
      <w:r w:rsidRPr="00395161">
        <w:rPr>
          <w:rFonts w:ascii="Kaiti TC" w:eastAsia="Kaiti TC" w:hAnsi="Kaiti TC" w:cs="Kaiti TC"/>
          <w:b/>
          <w:bCs/>
          <w:color w:val="FF0000"/>
          <w:sz w:val="21"/>
          <w:szCs w:val="21"/>
          <w:bdr w:val="none" w:sz="0" w:space="0" w:color="auto" w:frame="1"/>
        </w:rPr>
        <w:t>（才能）</w:t>
      </w:r>
      <w:r w:rsidRPr="00395161">
        <w:rPr>
          <w:rFonts w:ascii="Kaiti TC" w:eastAsia="Kaiti TC" w:hAnsi="Kaiti TC" w:cs="Kaiti TC"/>
          <w:b/>
          <w:bCs/>
          <w:color w:val="000000"/>
          <w:sz w:val="28"/>
          <w:szCs w:val="28"/>
          <w:bdr w:val="none" w:sz="0" w:space="0" w:color="auto" w:frame="1"/>
        </w:rPr>
        <w:t>名緣彼故，若無彼相</w:t>
      </w:r>
      <w:r w:rsidRPr="00395161">
        <w:rPr>
          <w:rFonts w:ascii="Kaiti TC" w:eastAsia="Kaiti TC" w:hAnsi="Kaiti TC" w:cs="Kaiti TC"/>
          <w:b/>
          <w:bCs/>
          <w:color w:val="FF0000"/>
          <w:sz w:val="21"/>
          <w:szCs w:val="21"/>
          <w:bdr w:val="none" w:sz="0" w:space="0" w:color="auto" w:frame="1"/>
        </w:rPr>
        <w:t>（分而）</w:t>
      </w:r>
      <w:r w:rsidRPr="00395161">
        <w:rPr>
          <w:rFonts w:ascii="Kaiti TC" w:eastAsia="Kaiti TC" w:hAnsi="Kaiti TC" w:cs="Kaiti TC"/>
          <w:b/>
          <w:bCs/>
          <w:color w:val="000000"/>
          <w:sz w:val="28"/>
          <w:szCs w:val="28"/>
          <w:bdr w:val="none" w:sz="0" w:space="0" w:color="auto" w:frame="1"/>
        </w:rPr>
        <w:t>名緣彼者，應</w:t>
      </w:r>
      <w:r w:rsidRPr="00395161">
        <w:rPr>
          <w:rFonts w:ascii="Kaiti TC" w:eastAsia="Kaiti TC" w:hAnsi="Kaiti TC" w:cs="Kaiti TC"/>
          <w:b/>
          <w:bCs/>
          <w:color w:val="FF0000"/>
          <w:sz w:val="21"/>
          <w:szCs w:val="21"/>
          <w:bdr w:val="none" w:sz="0" w:space="0" w:color="auto" w:frame="1"/>
        </w:rPr>
        <w:t>（認識/緣）</w:t>
      </w:r>
      <w:r w:rsidRPr="00395161">
        <w:rPr>
          <w:rFonts w:ascii="Kaiti TC" w:eastAsia="Kaiti TC" w:hAnsi="Kaiti TC" w:cs="Kaiti TC"/>
          <w:b/>
          <w:bCs/>
          <w:color w:val="000000"/>
          <w:sz w:val="28"/>
          <w:szCs w:val="28"/>
          <w:bdr w:val="none" w:sz="0" w:space="0" w:color="auto" w:frame="1"/>
        </w:rPr>
        <w:t>色智等</w:t>
      </w:r>
      <w:r w:rsidRPr="00395161">
        <w:rPr>
          <w:rFonts w:ascii="Kaiti TC" w:eastAsia="Kaiti TC" w:hAnsi="Kaiti TC" w:cs="Kaiti TC"/>
          <w:b/>
          <w:bCs/>
          <w:color w:val="FF0000"/>
          <w:sz w:val="21"/>
          <w:szCs w:val="21"/>
          <w:bdr w:val="none" w:sz="0" w:space="0" w:color="auto" w:frame="1"/>
        </w:rPr>
        <w:t>（也）</w:t>
      </w:r>
      <w:r w:rsidRPr="00395161">
        <w:rPr>
          <w:rFonts w:ascii="Kaiti TC" w:eastAsia="Kaiti TC" w:hAnsi="Kaiti TC" w:cs="Kaiti TC"/>
          <w:b/>
          <w:bCs/>
          <w:color w:val="000000"/>
          <w:sz w:val="28"/>
          <w:szCs w:val="28"/>
          <w:bdr w:val="none" w:sz="0" w:space="0" w:color="auto" w:frame="1"/>
        </w:rPr>
        <w:t>名</w:t>
      </w:r>
      <w:r w:rsidRPr="00395161">
        <w:rPr>
          <w:rFonts w:ascii="Kaiti TC" w:eastAsia="Kaiti TC" w:hAnsi="Kaiti TC" w:cs="Kaiti TC"/>
          <w:b/>
          <w:bCs/>
          <w:color w:val="FF0000"/>
          <w:sz w:val="21"/>
          <w:szCs w:val="21"/>
          <w:bdr w:val="none" w:sz="0" w:space="0" w:color="auto" w:frame="1"/>
        </w:rPr>
        <w:t>（認識）</w:t>
      </w:r>
      <w:r w:rsidRPr="00395161">
        <w:rPr>
          <w:rFonts w:ascii="Kaiti TC" w:eastAsia="Kaiti TC" w:hAnsi="Kaiti TC" w:cs="Kaiti TC"/>
          <w:b/>
          <w:bCs/>
          <w:color w:val="000000"/>
          <w:sz w:val="28"/>
          <w:szCs w:val="28"/>
          <w:bdr w:val="none" w:sz="0" w:space="0" w:color="auto" w:frame="1"/>
        </w:rPr>
        <w:t>聲等智</w:t>
      </w:r>
      <w:r w:rsidRPr="00395161">
        <w:rPr>
          <w:rFonts w:ascii="Kaiti TC" w:eastAsia="Kaiti TC" w:hAnsi="Kaiti TC" w:cs="Kaiti TC"/>
          <w:b/>
          <w:bCs/>
          <w:color w:val="FF0000"/>
          <w:sz w:val="21"/>
          <w:szCs w:val="21"/>
          <w:bdr w:val="none" w:sz="0" w:space="0" w:color="auto" w:frame="1"/>
        </w:rPr>
        <w:t>（，所以無分別智應有相分）</w:t>
      </w:r>
      <w:r w:rsidRPr="00395161">
        <w:rPr>
          <w:rFonts w:ascii="Kaiti TC" w:eastAsia="Kaiti TC" w:hAnsi="Kaiti TC" w:cs="Kaiti TC"/>
          <w:b/>
          <w:bCs/>
          <w:color w:val="000000"/>
          <w:sz w:val="28"/>
          <w:szCs w:val="28"/>
          <w:bdr w:val="none" w:sz="0" w:space="0" w:color="auto" w:frame="1"/>
        </w:rPr>
        <w:t>。若無見分，應不能緣，寧可說為緣真如智？勿真如性亦名能緣，故應許此定有見分。</w:t>
      </w:r>
      <w:r w:rsidRPr="00395161">
        <w:rPr>
          <w:rFonts w:ascii="Kaiti TC" w:eastAsia="Kaiti TC" w:hAnsi="Kaiti TC" w:cs="Kaiti TC"/>
          <w:b/>
          <w:bCs/>
          <w:color w:val="FF0000"/>
          <w:sz w:val="21"/>
          <w:szCs w:val="21"/>
          <w:bdr w:val="none" w:sz="0" w:space="0" w:color="auto" w:frame="1"/>
        </w:rPr>
        <w:t>（3）</w:t>
      </w:r>
      <w:r w:rsidRPr="00395161">
        <w:rPr>
          <w:rFonts w:ascii="Kaiti TC" w:eastAsia="Kaiti TC" w:hAnsi="Kaiti TC" w:cs="Kaiti TC"/>
          <w:b/>
          <w:bCs/>
          <w:color w:val="000000"/>
          <w:sz w:val="28"/>
          <w:szCs w:val="28"/>
          <w:bdr w:val="none" w:sz="0" w:space="0" w:color="auto" w:frame="1"/>
        </w:rPr>
        <w:t>有義</w:t>
      </w:r>
      <w:r w:rsidRPr="00395161">
        <w:rPr>
          <w:rFonts w:ascii="Kaiti TC" w:eastAsia="Kaiti TC" w:hAnsi="Kaiti TC" w:cs="Kaiti TC"/>
          <w:b/>
          <w:bCs/>
          <w:color w:val="FF0000"/>
          <w:sz w:val="21"/>
          <w:szCs w:val="21"/>
          <w:bdr w:val="none" w:sz="0" w:space="0" w:color="auto" w:frame="1"/>
        </w:rPr>
        <w:t>（論主觀點）</w:t>
      </w:r>
      <w:r w:rsidRPr="00395161">
        <w:rPr>
          <w:rFonts w:ascii="Kaiti TC" w:eastAsia="Kaiti TC" w:hAnsi="Kaiti TC" w:cs="Kaiti TC"/>
          <w:b/>
          <w:bCs/>
          <w:color w:val="000000"/>
          <w:sz w:val="28"/>
          <w:szCs w:val="28"/>
          <w:bdr w:val="none" w:sz="0" w:space="0" w:color="auto" w:frame="1"/>
        </w:rPr>
        <w:t>：此智見有相無。</w:t>
      </w:r>
      <w:r w:rsidRPr="00395161">
        <w:rPr>
          <w:rFonts w:ascii="Kaiti TC" w:eastAsia="Kaiti TC" w:hAnsi="Kaiti TC" w:cs="Kaiti TC"/>
          <w:b/>
          <w:bCs/>
          <w:color w:val="FF0000"/>
          <w:sz w:val="21"/>
          <w:szCs w:val="21"/>
          <w:bdr w:val="none" w:sz="0" w:space="0" w:color="auto" w:frame="1"/>
        </w:rPr>
        <w:t>（佛典）</w:t>
      </w:r>
      <w:r w:rsidRPr="00395161">
        <w:rPr>
          <w:rFonts w:ascii="Kaiti TC" w:eastAsia="Kaiti TC" w:hAnsi="Kaiti TC" w:cs="Kaiti TC"/>
          <w:b/>
          <w:bCs/>
          <w:color w:val="000000"/>
          <w:sz w:val="28"/>
          <w:szCs w:val="28"/>
          <w:bdr w:val="none" w:sz="0" w:space="0" w:color="auto" w:frame="1"/>
        </w:rPr>
        <w:t>說</w:t>
      </w:r>
      <w:r w:rsidRPr="00395161">
        <w:rPr>
          <w:rFonts w:ascii="Kaiti TC" w:eastAsia="Kaiti TC" w:hAnsi="Kaiti TC" w:cs="Kaiti TC"/>
          <w:b/>
          <w:bCs/>
          <w:color w:val="FF0000"/>
          <w:sz w:val="21"/>
          <w:szCs w:val="21"/>
          <w:bdr w:val="none" w:sz="0" w:space="0" w:color="auto" w:frame="1"/>
        </w:rPr>
        <w:t>（無分別智）</w:t>
      </w:r>
      <w:r w:rsidRPr="00395161">
        <w:rPr>
          <w:rFonts w:ascii="Kaiti TC" w:eastAsia="Kaiti TC" w:hAnsi="Kaiti TC" w:cs="Kaiti TC"/>
          <w:b/>
          <w:bCs/>
          <w:color w:val="000000"/>
          <w:sz w:val="28"/>
          <w:szCs w:val="28"/>
          <w:bdr w:val="none" w:sz="0" w:space="0" w:color="auto" w:frame="1"/>
        </w:rPr>
        <w:t>無相</w:t>
      </w:r>
      <w:r w:rsidRPr="00395161">
        <w:rPr>
          <w:rFonts w:ascii="Kaiti TC" w:eastAsia="Kaiti TC" w:hAnsi="Kaiti TC" w:cs="Kaiti TC"/>
          <w:b/>
          <w:bCs/>
          <w:color w:val="FF0000"/>
          <w:sz w:val="21"/>
          <w:szCs w:val="21"/>
          <w:bdr w:val="none" w:sz="0" w:space="0" w:color="auto" w:frame="1"/>
        </w:rPr>
        <w:t>（可）</w:t>
      </w:r>
      <w:r w:rsidRPr="00395161">
        <w:rPr>
          <w:rFonts w:ascii="Kaiti TC" w:eastAsia="Kaiti TC" w:hAnsi="Kaiti TC" w:cs="Kaiti TC"/>
          <w:b/>
          <w:bCs/>
          <w:color w:val="000000"/>
          <w:sz w:val="28"/>
          <w:szCs w:val="28"/>
          <w:bdr w:val="none" w:sz="0" w:space="0" w:color="auto" w:frame="1"/>
        </w:rPr>
        <w:t>取，</w:t>
      </w:r>
      <w:r w:rsidRPr="00395161">
        <w:rPr>
          <w:rFonts w:ascii="Kaiti TC" w:eastAsia="Kaiti TC" w:hAnsi="Kaiti TC" w:cs="Kaiti TC"/>
          <w:b/>
          <w:bCs/>
          <w:color w:val="FF0000"/>
          <w:sz w:val="21"/>
          <w:szCs w:val="21"/>
          <w:bdr w:val="none" w:sz="0" w:space="0" w:color="auto" w:frame="1"/>
        </w:rPr>
        <w:t>（只表示無分別智）</w:t>
      </w:r>
      <w:r w:rsidRPr="00395161">
        <w:rPr>
          <w:rFonts w:ascii="Kaiti TC" w:eastAsia="Kaiti TC" w:hAnsi="Kaiti TC" w:cs="Kaiti TC"/>
          <w:b/>
          <w:bCs/>
          <w:color w:val="000000"/>
          <w:sz w:val="28"/>
          <w:szCs w:val="28"/>
          <w:bdr w:val="none" w:sz="0" w:space="0" w:color="auto" w:frame="1"/>
        </w:rPr>
        <w:t>不取相故</w:t>
      </w:r>
      <w:r w:rsidRPr="00395161">
        <w:rPr>
          <w:rFonts w:ascii="Kaiti TC" w:eastAsia="Kaiti TC" w:hAnsi="Kaiti TC" w:cs="Kaiti TC"/>
          <w:b/>
          <w:bCs/>
          <w:color w:val="FF0000"/>
          <w:sz w:val="21"/>
          <w:szCs w:val="21"/>
          <w:bdr w:val="none" w:sz="0" w:space="0" w:color="auto" w:frame="1"/>
        </w:rPr>
        <w:t>（不是沒有見分）</w:t>
      </w:r>
      <w:r w:rsidRPr="00395161">
        <w:rPr>
          <w:rFonts w:ascii="Kaiti TC" w:eastAsia="Kaiti TC" w:hAnsi="Kaiti TC" w:cs="Kaiti TC"/>
          <w:b/>
          <w:bCs/>
          <w:color w:val="000000"/>
          <w:sz w:val="28"/>
          <w:szCs w:val="28"/>
          <w:bdr w:val="none" w:sz="0" w:space="0" w:color="auto" w:frame="1"/>
        </w:rPr>
        <w:t>。雖有見分，而無分別，</w:t>
      </w:r>
      <w:r w:rsidRPr="00395161">
        <w:rPr>
          <w:rFonts w:ascii="Kaiti TC" w:eastAsia="Kaiti TC" w:hAnsi="Kaiti TC" w:cs="Kaiti TC"/>
          <w:b/>
          <w:bCs/>
          <w:color w:val="FF0000"/>
          <w:sz w:val="21"/>
          <w:szCs w:val="21"/>
          <w:bdr w:val="none" w:sz="0" w:space="0" w:color="auto" w:frame="1"/>
        </w:rPr>
        <w:t>（頌雖）</w:t>
      </w:r>
      <w:r w:rsidRPr="00395161">
        <w:rPr>
          <w:rFonts w:ascii="Kaiti TC" w:eastAsia="Kaiti TC" w:hAnsi="Kaiti TC" w:cs="Kaiti TC"/>
          <w:b/>
          <w:bCs/>
          <w:color w:val="000000"/>
          <w:sz w:val="28"/>
          <w:szCs w:val="28"/>
          <w:bdr w:val="none" w:sz="0" w:space="0" w:color="auto" w:frame="1"/>
        </w:rPr>
        <w:t>說非能取，非取全無</w:t>
      </w:r>
      <w:r w:rsidRPr="00395161">
        <w:rPr>
          <w:rFonts w:ascii="Kaiti TC" w:eastAsia="Kaiti TC" w:hAnsi="Kaiti TC" w:cs="Kaiti TC" w:hint="eastAsia"/>
          <w:b/>
          <w:bCs/>
          <w:color w:val="000000"/>
          <w:sz w:val="28"/>
          <w:szCs w:val="28"/>
          <w:bdr w:val="none" w:sz="0" w:space="0" w:color="auto" w:frame="1"/>
        </w:rPr>
        <w:t>；</w:t>
      </w:r>
      <w:r w:rsidRPr="00395161">
        <w:rPr>
          <w:rFonts w:ascii="Kaiti TC" w:eastAsia="Kaiti TC" w:hAnsi="Kaiti TC" w:cs="Kaiti TC"/>
          <w:b/>
          <w:bCs/>
          <w:color w:val="000000"/>
          <w:sz w:val="28"/>
          <w:szCs w:val="28"/>
          <w:bdr w:val="none" w:sz="0" w:space="0" w:color="auto" w:frame="1"/>
        </w:rPr>
        <w:t>雖無相分，而可說此</w:t>
      </w:r>
      <w:r w:rsidRPr="00395161">
        <w:rPr>
          <w:rFonts w:ascii="Kaiti TC" w:eastAsia="Kaiti TC" w:hAnsi="Kaiti TC" w:cs="Kaiti TC"/>
          <w:b/>
          <w:bCs/>
          <w:color w:val="FF0000"/>
          <w:sz w:val="21"/>
          <w:szCs w:val="21"/>
          <w:bdr w:val="none" w:sz="0" w:space="0" w:color="auto" w:frame="1"/>
        </w:rPr>
        <w:t>（智）</w:t>
      </w:r>
      <w:r w:rsidRPr="00395161">
        <w:rPr>
          <w:rFonts w:ascii="Kaiti TC" w:eastAsia="Kaiti TC" w:hAnsi="Kaiti TC" w:cs="Kaiti TC"/>
          <w:b/>
          <w:bCs/>
          <w:color w:val="000000"/>
          <w:sz w:val="28"/>
          <w:szCs w:val="28"/>
          <w:bdr w:val="none" w:sz="0" w:space="0" w:color="auto" w:frame="1"/>
        </w:rPr>
        <w:t>帶</w:t>
      </w:r>
      <w:r w:rsidRPr="00395161">
        <w:rPr>
          <w:rFonts w:ascii="Kaiti TC" w:eastAsia="Kaiti TC" w:hAnsi="Kaiti TC" w:cs="Kaiti TC"/>
          <w:b/>
          <w:bCs/>
          <w:color w:val="FF0000"/>
          <w:sz w:val="21"/>
          <w:szCs w:val="21"/>
          <w:bdr w:val="none" w:sz="0" w:space="0" w:color="auto" w:frame="1"/>
        </w:rPr>
        <w:t>（真）</w:t>
      </w:r>
      <w:r w:rsidRPr="00395161">
        <w:rPr>
          <w:rFonts w:ascii="Kaiti TC" w:eastAsia="Kaiti TC" w:hAnsi="Kaiti TC" w:cs="Kaiti TC"/>
          <w:b/>
          <w:bCs/>
          <w:color w:val="000000"/>
          <w:sz w:val="28"/>
          <w:szCs w:val="28"/>
          <w:bdr w:val="none" w:sz="0" w:space="0" w:color="auto" w:frame="1"/>
        </w:rPr>
        <w:t>如相起，</w:t>
      </w:r>
      <w:r w:rsidRPr="00395161">
        <w:rPr>
          <w:rFonts w:ascii="Kaiti TC" w:eastAsia="Kaiti TC" w:hAnsi="Kaiti TC" w:cs="Kaiti TC"/>
          <w:b/>
          <w:bCs/>
          <w:color w:val="FF0000"/>
          <w:sz w:val="21"/>
          <w:szCs w:val="21"/>
          <w:bdr w:val="none" w:sz="0" w:space="0" w:color="auto" w:frame="1"/>
        </w:rPr>
        <w:t>（因為根本無分別智）</w:t>
      </w:r>
      <w:r w:rsidRPr="00395161">
        <w:rPr>
          <w:rFonts w:ascii="Kaiti TC" w:eastAsia="Kaiti TC" w:hAnsi="Kaiti TC" w:cs="Kaiti TC"/>
          <w:b/>
          <w:bCs/>
          <w:color w:val="000000"/>
          <w:sz w:val="28"/>
          <w:szCs w:val="28"/>
          <w:bdr w:val="none" w:sz="0" w:space="0" w:color="auto" w:frame="1"/>
        </w:rPr>
        <w:t>不離</w:t>
      </w:r>
      <w:r w:rsidRPr="00395161">
        <w:rPr>
          <w:rFonts w:ascii="Kaiti TC" w:eastAsia="Kaiti TC" w:hAnsi="Kaiti TC" w:cs="Kaiti TC"/>
          <w:b/>
          <w:bCs/>
          <w:color w:val="FF0000"/>
          <w:sz w:val="21"/>
          <w:szCs w:val="21"/>
          <w:bdr w:val="none" w:sz="0" w:space="0" w:color="auto" w:frame="1"/>
        </w:rPr>
        <w:t>（真）</w:t>
      </w:r>
      <w:r w:rsidRPr="00395161">
        <w:rPr>
          <w:rFonts w:ascii="Kaiti TC" w:eastAsia="Kaiti TC" w:hAnsi="Kaiti TC" w:cs="Kaiti TC"/>
          <w:b/>
          <w:bCs/>
          <w:color w:val="000000"/>
          <w:sz w:val="28"/>
          <w:szCs w:val="28"/>
          <w:bdr w:val="none" w:sz="0" w:space="0" w:color="auto" w:frame="1"/>
        </w:rPr>
        <w:t>如故。如自證分緣見分時，不變</w:t>
      </w:r>
      <w:r w:rsidRPr="00395161">
        <w:rPr>
          <w:rFonts w:ascii="Kaiti TC" w:eastAsia="Kaiti TC" w:hAnsi="Kaiti TC" w:cs="Kaiti TC"/>
          <w:b/>
          <w:bCs/>
          <w:color w:val="FF0000"/>
          <w:sz w:val="21"/>
          <w:szCs w:val="21"/>
          <w:bdr w:val="none" w:sz="0" w:space="0" w:color="auto" w:frame="1"/>
        </w:rPr>
        <w:t>（現見分）</w:t>
      </w:r>
      <w:r w:rsidRPr="00395161">
        <w:rPr>
          <w:rFonts w:ascii="Kaiti TC" w:eastAsia="Kaiti TC" w:hAnsi="Kaiti TC" w:cs="Kaiti TC"/>
          <w:b/>
          <w:bCs/>
          <w:color w:val="000000"/>
          <w:sz w:val="28"/>
          <w:szCs w:val="28"/>
          <w:bdr w:val="none" w:sz="0" w:space="0" w:color="auto" w:frame="1"/>
        </w:rPr>
        <w:t>而緣，此亦應爾。變而緣者，便非親證，</w:t>
      </w:r>
      <w:r w:rsidRPr="00395161">
        <w:rPr>
          <w:rFonts w:ascii="Kaiti TC" w:eastAsia="Kaiti TC" w:hAnsi="Kaiti TC" w:cs="Kaiti TC"/>
          <w:b/>
          <w:bCs/>
          <w:color w:val="FF0000"/>
          <w:sz w:val="21"/>
          <w:szCs w:val="21"/>
          <w:bdr w:val="none" w:sz="0" w:space="0" w:color="auto" w:frame="1"/>
        </w:rPr>
        <w:t>（如果變出相分而緣，則無分別智就）</w:t>
      </w:r>
      <w:r w:rsidRPr="00395161">
        <w:rPr>
          <w:rFonts w:ascii="Kaiti TC" w:eastAsia="Kaiti TC" w:hAnsi="Kaiti TC" w:cs="Kaiti TC"/>
          <w:b/>
          <w:bCs/>
          <w:color w:val="000000"/>
          <w:sz w:val="28"/>
          <w:szCs w:val="28"/>
          <w:bdr w:val="none" w:sz="0" w:space="0" w:color="auto" w:frame="1"/>
        </w:rPr>
        <w:t>如後得智，應有分別。故應許此有見無相。</w:t>
      </w:r>
    </w:p>
    <w:p w14:paraId="3ED23C91" w14:textId="77777777" w:rsidR="00395161" w:rsidRPr="00395161" w:rsidRDefault="00395161" w:rsidP="00395161">
      <w:pPr>
        <w:rPr>
          <w:rFonts w:ascii="Kaiti TC" w:eastAsia="Kaiti TC" w:hAnsi="Kaiti TC" w:cs="Kaiti TC"/>
          <w:b/>
          <w:bCs/>
          <w:color w:val="0000FF"/>
          <w:sz w:val="21"/>
          <w:szCs w:val="21"/>
          <w:bdr w:val="none" w:sz="0" w:space="0" w:color="auto" w:frame="1"/>
        </w:rPr>
      </w:pPr>
    </w:p>
    <w:p w14:paraId="226A6A08" w14:textId="77777777" w:rsidR="00395161" w:rsidRPr="00395161" w:rsidRDefault="00395161" w:rsidP="00395161">
      <w:pPr>
        <w:rPr>
          <w:rFonts w:ascii="Kaiti TC" w:eastAsia="Kaiti TC" w:hAnsi="Kaiti TC" w:cs="Kaiti TC"/>
          <w:b/>
          <w:bCs/>
          <w:color w:val="0000FF"/>
          <w:sz w:val="21"/>
          <w:szCs w:val="21"/>
          <w:bdr w:val="none" w:sz="0" w:space="0" w:color="auto" w:frame="1"/>
        </w:rPr>
      </w:pPr>
      <w:r w:rsidRPr="00395161">
        <w:rPr>
          <w:rFonts w:ascii="Kaiti TC" w:eastAsia="Kaiti TC" w:hAnsi="Kaiti TC" w:cs="Kaiti TC"/>
          <w:b/>
          <w:bCs/>
          <w:color w:val="000000"/>
          <w:sz w:val="28"/>
          <w:szCs w:val="28"/>
          <w:bdr w:val="none" w:sz="0" w:space="0" w:color="auto" w:frame="1"/>
        </w:rPr>
        <w:t>加行無間</w:t>
      </w:r>
      <w:r w:rsidRPr="00395161">
        <w:rPr>
          <w:rFonts w:ascii="Kaiti TC" w:eastAsia="Kaiti TC" w:hAnsi="Kaiti TC" w:cs="Kaiti TC"/>
          <w:b/>
          <w:bCs/>
          <w:color w:val="FF0000"/>
          <w:sz w:val="21"/>
          <w:szCs w:val="21"/>
          <w:bdr w:val="none" w:sz="0" w:space="0" w:color="auto" w:frame="1"/>
        </w:rPr>
        <w:t>（定之後生起此智。）</w:t>
      </w:r>
      <w:r w:rsidRPr="00395161">
        <w:rPr>
          <w:rFonts w:ascii="Kaiti TC" w:eastAsia="Kaiti TC" w:hAnsi="Kaiti TC" w:cs="Kaiti TC"/>
          <w:b/>
          <w:bCs/>
          <w:color w:val="000000"/>
          <w:sz w:val="28"/>
          <w:szCs w:val="28"/>
          <w:bdr w:val="none" w:sz="0" w:space="0" w:color="auto" w:frame="1"/>
        </w:rPr>
        <w:t>此智生時，體會真如，名通達位。初照</w:t>
      </w:r>
      <w:r w:rsidRPr="00395161">
        <w:rPr>
          <w:rFonts w:ascii="Kaiti TC" w:eastAsia="Kaiti TC" w:hAnsi="Kaiti TC" w:cs="Kaiti TC"/>
          <w:b/>
          <w:bCs/>
          <w:color w:val="FF0000"/>
          <w:sz w:val="21"/>
          <w:szCs w:val="21"/>
          <w:bdr w:val="none" w:sz="0" w:space="0" w:color="auto" w:frame="1"/>
        </w:rPr>
        <w:t>（見真）</w:t>
      </w:r>
      <w:r w:rsidRPr="00395161">
        <w:rPr>
          <w:rFonts w:ascii="Kaiti TC" w:eastAsia="Kaiti TC" w:hAnsi="Kaiti TC" w:cs="Kaiti TC"/>
          <w:b/>
          <w:bCs/>
          <w:color w:val="000000"/>
          <w:sz w:val="28"/>
          <w:szCs w:val="28"/>
          <w:bdr w:val="none" w:sz="0" w:space="0" w:color="auto" w:frame="1"/>
        </w:rPr>
        <w:t>理故，亦名見道。</w:t>
      </w:r>
    </w:p>
    <w:p w14:paraId="67728933" w14:textId="77777777" w:rsidR="00395161" w:rsidRPr="00395161" w:rsidRDefault="00395161" w:rsidP="00395161">
      <w:pPr>
        <w:rPr>
          <w:rFonts w:ascii="Kaiti TC" w:eastAsia="Kaiti TC" w:hAnsi="Kaiti TC" w:cs="Kaiti TC"/>
          <w:b/>
          <w:bCs/>
          <w:color w:val="0000FF"/>
          <w:sz w:val="21"/>
          <w:szCs w:val="21"/>
          <w:bdr w:val="none" w:sz="0" w:space="0" w:color="auto" w:frame="1"/>
        </w:rPr>
      </w:pPr>
    </w:p>
    <w:p w14:paraId="300650A1" w14:textId="77777777" w:rsidR="00395161" w:rsidRPr="00395161" w:rsidRDefault="00395161" w:rsidP="00395161">
      <w:pPr>
        <w:rPr>
          <w:rFonts w:ascii="Kaiti TC" w:eastAsia="Kaiti TC" w:hAnsi="Kaiti TC" w:cs="Kaiti TC"/>
          <w:b/>
          <w:bCs/>
          <w:color w:val="0000FF"/>
          <w:sz w:val="21"/>
          <w:szCs w:val="21"/>
          <w:bdr w:val="none" w:sz="0" w:space="0" w:color="auto" w:frame="1"/>
        </w:rPr>
      </w:pPr>
      <w:r w:rsidRPr="00395161">
        <w:rPr>
          <w:rFonts w:ascii="Kaiti TC" w:eastAsia="Kaiti TC" w:hAnsi="Kaiti TC" w:cs="Kaiti TC"/>
          <w:b/>
          <w:bCs/>
          <w:color w:val="0000FF"/>
          <w:sz w:val="21"/>
          <w:szCs w:val="21"/>
          <w:bdr w:val="none" w:sz="0" w:space="0" w:color="auto" w:frame="1"/>
        </w:rPr>
        <w:t>此階段/見道位就是初地的入心位，是修道位的開始。修道位的每一地都有入心、住心跟滿心三位。無分別智證真如時，不起任何形象，所以也稱“無所得”</w:t>
      </w:r>
    </w:p>
    <w:p w14:paraId="7D5007ED" w14:textId="77777777" w:rsidR="00395161" w:rsidRPr="00395161" w:rsidRDefault="00395161" w:rsidP="00395161">
      <w:pPr>
        <w:rPr>
          <w:rFonts w:ascii="Kaiti TC" w:eastAsia="Kaiti TC" w:hAnsi="Kaiti TC" w:cs="Kaiti TC"/>
          <w:b/>
          <w:bCs/>
          <w:color w:val="0000FF"/>
          <w:sz w:val="21"/>
          <w:szCs w:val="21"/>
          <w:bdr w:val="none" w:sz="0" w:space="0" w:color="auto" w:frame="1"/>
        </w:rPr>
      </w:pPr>
    </w:p>
    <w:p w14:paraId="024D0E54" w14:textId="77777777" w:rsidR="00395161" w:rsidRPr="00395161" w:rsidRDefault="00395161" w:rsidP="00395161">
      <w:pPr>
        <w:rPr>
          <w:rFonts w:ascii="Kaiti TC" w:eastAsia="Kaiti TC" w:hAnsi="Kaiti TC" w:cs="Kaiti TC"/>
          <w:b/>
          <w:bCs/>
          <w:color w:val="0000FF"/>
          <w:sz w:val="21"/>
          <w:szCs w:val="21"/>
          <w:bdr w:val="none" w:sz="0" w:space="0" w:color="auto" w:frame="1"/>
        </w:rPr>
      </w:pPr>
      <w:r w:rsidRPr="00395161">
        <w:rPr>
          <w:rFonts w:ascii="Kaiti TC" w:eastAsia="Kaiti TC" w:hAnsi="Kaiti TC" w:cs="Kaiti TC"/>
          <w:b/>
          <w:bCs/>
          <w:color w:val="0000FF"/>
          <w:sz w:val="28"/>
          <w:szCs w:val="28"/>
          <w:bdr w:val="none" w:sz="0" w:space="0" w:color="auto" w:frame="1"/>
        </w:rPr>
        <w:lastRenderedPageBreak/>
        <w:t># 論真見道</w:t>
      </w:r>
    </w:p>
    <w:p w14:paraId="612B7079" w14:textId="77777777" w:rsidR="00395161" w:rsidRPr="00395161" w:rsidRDefault="00395161" w:rsidP="00395161">
      <w:pPr>
        <w:rPr>
          <w:rFonts w:ascii="Kaiti TC" w:eastAsia="Kaiti TC" w:hAnsi="Kaiti TC" w:cs="Kaiti TC"/>
          <w:b/>
          <w:bCs/>
          <w:color w:val="0000FF"/>
          <w:sz w:val="28"/>
          <w:szCs w:val="28"/>
          <w:bdr w:val="none" w:sz="0" w:space="0" w:color="auto" w:frame="1"/>
        </w:rPr>
      </w:pPr>
    </w:p>
    <w:p w14:paraId="5A86C87F" w14:textId="77777777" w:rsidR="00395161" w:rsidRPr="00395161" w:rsidRDefault="00395161" w:rsidP="00395161">
      <w:pPr>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00"/>
          <w:sz w:val="28"/>
          <w:szCs w:val="28"/>
          <w:bdr w:val="none" w:sz="0" w:space="0" w:color="auto" w:frame="1"/>
        </w:rPr>
        <w:t>然此見道，略說有二：一真見道，謂即所說無分別智，實證</w:t>
      </w:r>
      <w:r w:rsidRPr="00395161">
        <w:rPr>
          <w:rFonts w:ascii="Kaiti TC" w:eastAsia="Kaiti TC" w:hAnsi="Kaiti TC" w:cs="Kaiti TC"/>
          <w:b/>
          <w:bCs/>
          <w:color w:val="FF0000"/>
          <w:sz w:val="21"/>
          <w:szCs w:val="21"/>
          <w:bdr w:val="none" w:sz="0" w:space="0" w:color="auto" w:frame="1"/>
        </w:rPr>
        <w:t>（我、法）</w:t>
      </w:r>
      <w:r w:rsidRPr="00395161">
        <w:rPr>
          <w:rFonts w:ascii="Kaiti TC" w:eastAsia="Kaiti TC" w:hAnsi="Kaiti TC" w:cs="Kaiti TC"/>
          <w:b/>
          <w:bCs/>
          <w:color w:val="000000"/>
          <w:sz w:val="28"/>
          <w:szCs w:val="28"/>
          <w:bdr w:val="none" w:sz="0" w:space="0" w:color="auto" w:frame="1"/>
        </w:rPr>
        <w:t>二空所顯真理，實斷二障分別隨眠。雖多剎那事方究竟，而相等故</w:t>
      </w:r>
      <w:r w:rsidRPr="00395161">
        <w:rPr>
          <w:rFonts w:ascii="Kaiti TC" w:eastAsia="Kaiti TC" w:hAnsi="Kaiti TC" w:cs="Kaiti TC"/>
          <w:b/>
          <w:bCs/>
          <w:color w:val="FF0000"/>
          <w:sz w:val="21"/>
          <w:szCs w:val="21"/>
          <w:bdr w:val="none" w:sz="0" w:space="0" w:color="auto" w:frame="1"/>
        </w:rPr>
        <w:t>（整個過程狀態相同）</w:t>
      </w:r>
      <w:r w:rsidRPr="00395161">
        <w:rPr>
          <w:rFonts w:ascii="Kaiti TC" w:eastAsia="Kaiti TC" w:hAnsi="Kaiti TC" w:cs="Kaiti TC"/>
          <w:b/>
          <w:bCs/>
          <w:color w:val="000000"/>
          <w:sz w:val="28"/>
          <w:szCs w:val="28"/>
          <w:bdr w:val="none" w:sz="0" w:space="0" w:color="auto" w:frame="1"/>
        </w:rPr>
        <w:t>，總說</w:t>
      </w:r>
      <w:r w:rsidRPr="00395161">
        <w:rPr>
          <w:rFonts w:ascii="Kaiti TC" w:eastAsia="Kaiti TC" w:hAnsi="Kaiti TC" w:cs="Kaiti TC"/>
          <w:b/>
          <w:bCs/>
          <w:color w:val="FF0000"/>
          <w:sz w:val="21"/>
          <w:szCs w:val="21"/>
          <w:bdr w:val="none" w:sz="0" w:space="0" w:color="auto" w:frame="1"/>
        </w:rPr>
        <w:t>（真見道整個過程是）</w:t>
      </w:r>
      <w:r w:rsidRPr="00395161">
        <w:rPr>
          <w:rFonts w:ascii="Kaiti TC" w:eastAsia="Kaiti TC" w:hAnsi="Kaiti TC" w:cs="Kaiti TC"/>
          <w:b/>
          <w:bCs/>
          <w:color w:val="000000"/>
          <w:sz w:val="28"/>
          <w:szCs w:val="28"/>
          <w:bdr w:val="none" w:sz="0" w:space="0" w:color="auto" w:frame="1"/>
        </w:rPr>
        <w:t>一心</w:t>
      </w:r>
      <w:r w:rsidRPr="00395161">
        <w:rPr>
          <w:rFonts w:ascii="Kaiti TC" w:eastAsia="Kaiti TC" w:hAnsi="Kaiti TC" w:cs="Kaiti TC"/>
          <w:b/>
          <w:bCs/>
          <w:color w:val="FF0000"/>
          <w:sz w:val="21"/>
          <w:szCs w:val="21"/>
          <w:bdr w:val="none" w:sz="0" w:space="0" w:color="auto" w:frame="1"/>
        </w:rPr>
        <w:t>（完成）</w:t>
      </w:r>
      <w:r w:rsidRPr="00395161">
        <w:rPr>
          <w:rFonts w:ascii="Kaiti TC" w:eastAsia="Kaiti TC" w:hAnsi="Kaiti TC" w:cs="Kaiti TC"/>
          <w:b/>
          <w:bCs/>
          <w:color w:val="000000"/>
          <w:sz w:val="28"/>
          <w:szCs w:val="28"/>
          <w:bdr w:val="none" w:sz="0" w:space="0" w:color="auto" w:frame="1"/>
        </w:rPr>
        <w:t>。有義：此中</w:t>
      </w:r>
      <w:r w:rsidRPr="00395161">
        <w:rPr>
          <w:rFonts w:ascii="Kaiti TC" w:eastAsia="Kaiti TC" w:hAnsi="Kaiti TC" w:cs="Kaiti TC"/>
          <w:b/>
          <w:bCs/>
          <w:color w:val="FF0000"/>
          <w:sz w:val="21"/>
          <w:szCs w:val="21"/>
          <w:bdr w:val="none" w:sz="0" w:space="0" w:color="auto" w:frame="1"/>
        </w:rPr>
        <w:t>（證）</w:t>
      </w:r>
      <w:r w:rsidRPr="00395161">
        <w:rPr>
          <w:rFonts w:ascii="Kaiti TC" w:eastAsia="Kaiti TC" w:hAnsi="Kaiti TC" w:cs="Kaiti TC"/>
          <w:b/>
          <w:bCs/>
          <w:color w:val="000000"/>
          <w:sz w:val="28"/>
          <w:szCs w:val="28"/>
          <w:bdr w:val="none" w:sz="0" w:space="0" w:color="auto" w:frame="1"/>
        </w:rPr>
        <w:t>二空</w:t>
      </w:r>
      <w:r w:rsidRPr="00395161">
        <w:rPr>
          <w:rFonts w:ascii="Kaiti TC" w:eastAsia="Kaiti TC" w:hAnsi="Kaiti TC" w:cs="Kaiti TC"/>
          <w:b/>
          <w:bCs/>
          <w:color w:val="FF0000"/>
          <w:sz w:val="21"/>
          <w:szCs w:val="21"/>
          <w:bdr w:val="none" w:sz="0" w:space="0" w:color="auto" w:frame="1"/>
        </w:rPr>
        <w:t>（斷）</w:t>
      </w:r>
      <w:r w:rsidRPr="00395161">
        <w:rPr>
          <w:rFonts w:ascii="Kaiti TC" w:eastAsia="Kaiti TC" w:hAnsi="Kaiti TC" w:cs="Kaiti TC"/>
          <w:b/>
          <w:bCs/>
          <w:color w:val="000000"/>
          <w:sz w:val="28"/>
          <w:szCs w:val="28"/>
          <w:bdr w:val="none" w:sz="0" w:space="0" w:color="auto" w:frame="1"/>
        </w:rPr>
        <w:t>二障，</w:t>
      </w:r>
      <w:r w:rsidRPr="00395161">
        <w:rPr>
          <w:rFonts w:ascii="Kaiti TC" w:eastAsia="Kaiti TC" w:hAnsi="Kaiti TC" w:cs="Kaiti TC"/>
          <w:b/>
          <w:bCs/>
          <w:color w:val="FF0000"/>
          <w:sz w:val="21"/>
          <w:szCs w:val="21"/>
          <w:bdr w:val="none" w:sz="0" w:space="0" w:color="auto" w:frame="1"/>
        </w:rPr>
        <w:t>（是）</w:t>
      </w:r>
      <w:r w:rsidRPr="00395161">
        <w:rPr>
          <w:rFonts w:ascii="Kaiti TC" w:eastAsia="Kaiti TC" w:hAnsi="Kaiti TC" w:cs="Kaiti TC"/>
          <w:b/>
          <w:bCs/>
          <w:color w:val="000000"/>
          <w:sz w:val="28"/>
          <w:szCs w:val="28"/>
          <w:bdr w:val="none" w:sz="0" w:space="0" w:color="auto" w:frame="1"/>
        </w:rPr>
        <w:t>漸證漸斷，以有淺深麤細異故</w:t>
      </w:r>
      <w:r w:rsidRPr="00395161">
        <w:rPr>
          <w:rFonts w:ascii="Kaiti TC" w:eastAsia="Kaiti TC" w:hAnsi="Kaiti TC" w:cs="Kaiti TC"/>
          <w:b/>
          <w:bCs/>
          <w:color w:val="FF0000"/>
          <w:sz w:val="21"/>
          <w:szCs w:val="21"/>
          <w:bdr w:val="none" w:sz="0" w:space="0" w:color="auto" w:frame="1"/>
        </w:rPr>
        <w:t>（我空淺，法空深；煩惱障麤，所知障細）</w:t>
      </w:r>
      <w:r w:rsidRPr="00395161">
        <w:rPr>
          <w:rFonts w:ascii="Kaiti TC" w:eastAsia="Kaiti TC" w:hAnsi="Kaiti TC" w:cs="Kaiti TC"/>
          <w:b/>
          <w:bCs/>
          <w:color w:val="000000"/>
          <w:sz w:val="28"/>
          <w:szCs w:val="28"/>
          <w:bdr w:val="none" w:sz="0" w:space="0" w:color="auto" w:frame="1"/>
        </w:rPr>
        <w:t>。有義</w:t>
      </w:r>
      <w:r w:rsidRPr="00395161">
        <w:rPr>
          <w:rFonts w:ascii="Kaiti TC" w:eastAsia="Kaiti TC" w:hAnsi="Kaiti TC" w:cs="Kaiti TC"/>
          <w:b/>
          <w:bCs/>
          <w:color w:val="FF0000"/>
          <w:sz w:val="21"/>
          <w:szCs w:val="21"/>
          <w:bdr w:val="none" w:sz="0" w:space="0" w:color="auto" w:frame="1"/>
        </w:rPr>
        <w:t>（論主觀點）</w:t>
      </w:r>
      <w:r w:rsidRPr="00395161">
        <w:rPr>
          <w:rFonts w:ascii="Kaiti TC" w:eastAsia="Kaiti TC" w:hAnsi="Kaiti TC" w:cs="Kaiti TC"/>
          <w:b/>
          <w:bCs/>
          <w:color w:val="000000"/>
          <w:sz w:val="28"/>
          <w:szCs w:val="28"/>
          <w:bdr w:val="none" w:sz="0" w:space="0" w:color="auto" w:frame="1"/>
        </w:rPr>
        <w:t>：此中二空、二障，頓證、頓斷，由意樂力有堪能故</w:t>
      </w:r>
      <w:r w:rsidRPr="00395161">
        <w:rPr>
          <w:rFonts w:ascii="Kaiti TC" w:eastAsia="Kaiti TC" w:hAnsi="Kaiti TC" w:cs="Kaiti TC"/>
          <w:b/>
          <w:bCs/>
          <w:color w:val="FF0000"/>
          <w:sz w:val="21"/>
          <w:szCs w:val="21"/>
          <w:bdr w:val="none" w:sz="0" w:space="0" w:color="auto" w:frame="1"/>
        </w:rPr>
        <w:t>（大菩提的意願力有這種能力）</w:t>
      </w:r>
      <w:r w:rsidRPr="00395161">
        <w:rPr>
          <w:rFonts w:ascii="Kaiti TC" w:eastAsia="Kaiti TC" w:hAnsi="Kaiti TC" w:cs="Kaiti TC"/>
          <w:b/>
          <w:bCs/>
          <w:color w:val="000000"/>
          <w:sz w:val="28"/>
          <w:szCs w:val="28"/>
          <w:bdr w:val="none" w:sz="0" w:space="0" w:color="auto" w:frame="1"/>
        </w:rPr>
        <w:t>。</w:t>
      </w:r>
    </w:p>
    <w:p w14:paraId="7FC68840" w14:textId="77777777" w:rsidR="00395161" w:rsidRPr="00395161" w:rsidRDefault="00395161" w:rsidP="00395161">
      <w:pPr>
        <w:rPr>
          <w:rFonts w:ascii="Kaiti TC" w:eastAsia="Kaiti TC" w:hAnsi="Kaiti TC" w:cs="Kaiti TC"/>
          <w:b/>
          <w:bCs/>
          <w:color w:val="000000"/>
          <w:sz w:val="28"/>
          <w:szCs w:val="28"/>
          <w:bdr w:val="none" w:sz="0" w:space="0" w:color="auto" w:frame="1"/>
        </w:rPr>
      </w:pPr>
    </w:p>
    <w:p w14:paraId="7E65F077" w14:textId="77777777" w:rsidR="00395161" w:rsidRPr="00395161" w:rsidRDefault="00395161" w:rsidP="00395161">
      <w:pPr>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FF"/>
          <w:sz w:val="21"/>
          <w:szCs w:val="21"/>
          <w:bdr w:val="none" w:sz="0" w:space="0" w:color="auto" w:frame="1"/>
        </w:rPr>
        <w:t>斷障證道可分四階段：1 加行道，根本修行前的準備功課；2無間道，證二空真理</w:t>
      </w:r>
      <w:r w:rsidRPr="00395161">
        <w:rPr>
          <w:rFonts w:ascii="Kaiti TC" w:eastAsia="Kaiti TC" w:hAnsi="Kaiti TC" w:cs="Kaiti TC" w:hint="eastAsia"/>
          <w:b/>
          <w:bCs/>
          <w:color w:val="0000FF"/>
          <w:sz w:val="21"/>
          <w:szCs w:val="21"/>
          <w:bdr w:val="none" w:sz="0" w:space="0" w:color="auto" w:frame="1"/>
        </w:rPr>
        <w:t>，</w:t>
      </w:r>
      <w:r w:rsidRPr="00395161">
        <w:rPr>
          <w:rFonts w:ascii="Kaiti TC" w:eastAsia="Kaiti TC" w:hAnsi="Kaiti TC" w:cs="Kaiti TC"/>
          <w:b/>
          <w:bCs/>
          <w:color w:val="0000FF"/>
          <w:sz w:val="21"/>
          <w:szCs w:val="21"/>
          <w:bdr w:val="none" w:sz="0" w:space="0" w:color="auto" w:frame="1"/>
        </w:rPr>
        <w:t>斷除分別煩惱障、分別所知障的種子；3解脫道，滅除麤重；4勝進道，使二、三過程圓滿。修道位的十位中，菩薩八地以前，每地都有這四階段</w:t>
      </w:r>
      <w:r w:rsidRPr="00395161">
        <w:rPr>
          <w:rFonts w:ascii="Kaiti TC" w:eastAsia="Kaiti TC" w:hAnsi="Kaiti TC" w:cs="Kaiti TC" w:hint="eastAsia"/>
          <w:b/>
          <w:bCs/>
          <w:color w:val="0000FF"/>
          <w:sz w:val="21"/>
          <w:szCs w:val="21"/>
          <w:bdr w:val="none" w:sz="0" w:space="0" w:color="auto" w:frame="1"/>
        </w:rPr>
        <w:t>。</w:t>
      </w:r>
    </w:p>
    <w:p w14:paraId="27C6F0C1" w14:textId="77777777" w:rsidR="00395161" w:rsidRPr="00395161" w:rsidRDefault="00395161" w:rsidP="00395161">
      <w:pPr>
        <w:rPr>
          <w:rFonts w:ascii="Kaiti TC" w:eastAsia="Kaiti TC" w:hAnsi="Kaiti TC" w:cs="Kaiti TC"/>
          <w:b/>
          <w:bCs/>
          <w:color w:val="0000FF"/>
          <w:sz w:val="21"/>
          <w:szCs w:val="21"/>
          <w:bdr w:val="none" w:sz="0" w:space="0" w:color="auto" w:frame="1"/>
        </w:rPr>
      </w:pPr>
    </w:p>
    <w:p w14:paraId="160EE8C5" w14:textId="77777777" w:rsidR="00395161" w:rsidRPr="00395161" w:rsidRDefault="00395161" w:rsidP="00395161">
      <w:pPr>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FF"/>
          <w:sz w:val="28"/>
          <w:szCs w:val="28"/>
          <w:bdr w:val="none" w:sz="0" w:space="0" w:color="auto" w:frame="1"/>
        </w:rPr>
        <w:t># 論三種相見道</w:t>
      </w:r>
    </w:p>
    <w:p w14:paraId="55047A13" w14:textId="77777777" w:rsidR="00395161" w:rsidRPr="00395161" w:rsidRDefault="00395161" w:rsidP="00395161">
      <w:pPr>
        <w:rPr>
          <w:rFonts w:ascii="Kaiti TC" w:eastAsia="Kaiti TC" w:hAnsi="Kaiti TC" w:cs="Kaiti TC"/>
          <w:b/>
          <w:bCs/>
          <w:color w:val="000000"/>
          <w:sz w:val="28"/>
          <w:szCs w:val="28"/>
          <w:bdr w:val="none" w:sz="0" w:space="0" w:color="auto" w:frame="1"/>
        </w:rPr>
      </w:pPr>
    </w:p>
    <w:p w14:paraId="27CC00B2" w14:textId="77777777" w:rsidR="00395161" w:rsidRPr="00395161" w:rsidRDefault="00395161" w:rsidP="00395161">
      <w:pPr>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FF"/>
          <w:sz w:val="21"/>
          <w:szCs w:val="21"/>
          <w:bdr w:val="none" w:sz="0" w:space="0" w:color="auto" w:frame="1"/>
        </w:rPr>
        <w:t>（1三心相見道）</w:t>
      </w:r>
      <w:r w:rsidRPr="00395161">
        <w:rPr>
          <w:rFonts w:ascii="Kaiti TC" w:eastAsia="Kaiti TC" w:hAnsi="Kaiti TC" w:cs="Kaiti TC"/>
          <w:b/>
          <w:bCs/>
          <w:color w:val="000000"/>
          <w:sz w:val="28"/>
          <w:szCs w:val="28"/>
          <w:bdr w:val="none" w:sz="0" w:space="0" w:color="auto" w:frame="1"/>
        </w:rPr>
        <w:t>二相見道，此復有二：一觀「非安立諦</w:t>
      </w:r>
      <w:r w:rsidRPr="00395161">
        <w:rPr>
          <w:rFonts w:ascii="Kaiti TC" w:eastAsia="Kaiti TC" w:hAnsi="Kaiti TC" w:cs="Kaiti TC"/>
          <w:b/>
          <w:bCs/>
          <w:color w:val="FF0000"/>
          <w:sz w:val="21"/>
          <w:szCs w:val="21"/>
          <w:bdr w:val="none" w:sz="0" w:space="0" w:color="auto" w:frame="1"/>
        </w:rPr>
        <w:t>（真如/真如的無差別性）</w:t>
      </w:r>
      <w:r w:rsidRPr="00395161">
        <w:rPr>
          <w:rFonts w:ascii="Kaiti TC" w:eastAsia="Kaiti TC" w:hAnsi="Kaiti TC" w:cs="Kaiti TC"/>
          <w:b/>
          <w:bCs/>
          <w:color w:val="000000"/>
          <w:sz w:val="28"/>
          <w:szCs w:val="28"/>
          <w:bdr w:val="none" w:sz="0" w:space="0" w:color="auto" w:frame="1"/>
        </w:rPr>
        <w:t>」，有三品心</w:t>
      </w:r>
      <w:r w:rsidRPr="00395161">
        <w:rPr>
          <w:rFonts w:ascii="Kaiti TC" w:eastAsia="Kaiti TC" w:hAnsi="Kaiti TC" w:cs="Kaiti TC"/>
          <w:b/>
          <w:bCs/>
          <w:color w:val="FF0000"/>
          <w:sz w:val="21"/>
          <w:szCs w:val="21"/>
          <w:bdr w:val="none" w:sz="0" w:space="0" w:color="auto" w:frame="1"/>
        </w:rPr>
        <w:t>（下、中、上。</w:t>
      </w:r>
      <w:r w:rsidRPr="00395161">
        <w:rPr>
          <w:rFonts w:ascii="Kaiti TC" w:eastAsia="Kaiti TC" w:hAnsi="Kaiti TC" w:cs="Kaiti TC"/>
          <w:b/>
          <w:bCs/>
          <w:color w:val="FF0000"/>
          <w:sz w:val="21"/>
          <w:szCs w:val="21"/>
          <w:shd w:val="clear" w:color="auto" w:fill="FFFFFF"/>
        </w:rPr>
        <w:t>初起之智，力量薄弱，故稱“軟”；次起之智，勝於前者，劣於後者，故名為“中”；後起之智，勝於前二，名之為“上”</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。一「內遣有情假緣智」，能除軟品分別隨眠</w:t>
      </w:r>
      <w:r w:rsidRPr="00395161">
        <w:rPr>
          <w:rFonts w:ascii="Kaiti TC" w:eastAsia="Kaiti TC" w:hAnsi="Kaiti TC" w:cs="Kaiti TC"/>
          <w:b/>
          <w:bCs/>
          <w:color w:val="FF0000"/>
          <w:sz w:val="21"/>
          <w:szCs w:val="21"/>
          <w:bdr w:val="none" w:sz="0" w:space="0" w:color="auto" w:frame="1"/>
        </w:rPr>
        <w:t>（下品心</w:t>
      </w:r>
      <w:r w:rsidRPr="00395161">
        <w:rPr>
          <w:rFonts w:ascii="Kaiti TC" w:eastAsia="Kaiti TC" w:hAnsi="Kaiti TC" w:cs="Kaiti TC" w:hint="eastAsia"/>
          <w:b/>
          <w:bCs/>
          <w:color w:val="FF0000"/>
          <w:sz w:val="21"/>
          <w:szCs w:val="21"/>
          <w:bdr w:val="none" w:sz="0" w:space="0" w:color="auto" w:frame="1"/>
        </w:rPr>
        <w:t>：向</w:t>
      </w:r>
      <w:r w:rsidRPr="00395161">
        <w:rPr>
          <w:rFonts w:ascii="Kaiti TC" w:eastAsia="Kaiti TC" w:hAnsi="Kaiti TC" w:cs="Kaiti TC"/>
          <w:b/>
          <w:bCs/>
          <w:color w:val="FF0000"/>
          <w:sz w:val="21"/>
          <w:szCs w:val="21"/>
          <w:bdr w:val="none" w:sz="0" w:space="0" w:color="auto" w:frame="1"/>
        </w:rPr>
        <w:t>內觀</w:t>
      </w:r>
      <w:r w:rsidRPr="00395161">
        <w:rPr>
          <w:rFonts w:ascii="Kaiti TC" w:eastAsia="Kaiti TC" w:hAnsi="Kaiti TC" w:cs="Kaiti TC" w:hint="eastAsia"/>
          <w:b/>
          <w:bCs/>
          <w:color w:val="FF0000"/>
          <w:sz w:val="21"/>
          <w:szCs w:val="21"/>
          <w:bdr w:val="none" w:sz="0" w:space="0" w:color="auto" w:frame="1"/>
        </w:rPr>
        <w:t>察破</w:t>
      </w:r>
      <w:r w:rsidRPr="00395161">
        <w:rPr>
          <w:rFonts w:ascii="Kaiti TC" w:eastAsia="Kaiti TC" w:hAnsi="Kaiti TC" w:cs="Kaiti TC"/>
          <w:b/>
          <w:bCs/>
          <w:color w:val="FF0000"/>
          <w:sz w:val="21"/>
          <w:szCs w:val="21"/>
          <w:bdr w:val="none" w:sz="0" w:space="0" w:color="auto" w:frame="1"/>
        </w:rPr>
        <w:t>除眾生</w:t>
      </w:r>
      <w:r w:rsidRPr="00395161">
        <w:rPr>
          <w:rFonts w:ascii="Kaiti TC" w:eastAsia="Kaiti TC" w:hAnsi="Kaiti TC" w:cs="Kaiti TC" w:hint="eastAsia"/>
          <w:b/>
          <w:bCs/>
          <w:color w:val="FF0000"/>
          <w:sz w:val="21"/>
          <w:szCs w:val="21"/>
          <w:bdr w:val="none" w:sz="0" w:space="0" w:color="auto" w:frame="1"/>
        </w:rPr>
        <w:t>妄</w:t>
      </w:r>
      <w:r w:rsidRPr="00395161">
        <w:rPr>
          <w:rFonts w:ascii="Kaiti TC" w:eastAsia="Kaiti TC" w:hAnsi="Kaiti TC" w:cs="Kaiti TC"/>
          <w:b/>
          <w:bCs/>
          <w:color w:val="FF0000"/>
          <w:sz w:val="21"/>
          <w:szCs w:val="21"/>
          <w:bdr w:val="none" w:sz="0" w:space="0" w:color="auto" w:frame="1"/>
        </w:rPr>
        <w:t>執有實我的智慧</w:t>
      </w:r>
      <w:r w:rsidRPr="00395161">
        <w:rPr>
          <w:rFonts w:ascii="Kaiti TC" w:eastAsia="Kaiti TC" w:hAnsi="Kaiti TC" w:cs="Kaiti TC" w:hint="eastAsia"/>
          <w:b/>
          <w:bCs/>
          <w:color w:val="FF0000"/>
          <w:sz w:val="21"/>
          <w:szCs w:val="21"/>
          <w:bdr w:val="none" w:sz="0" w:space="0" w:color="auto" w:frame="1"/>
        </w:rPr>
        <w:t>，此智能斷</w:t>
      </w:r>
      <w:r w:rsidRPr="00395161">
        <w:rPr>
          <w:rFonts w:ascii="Kaiti TC" w:eastAsia="Kaiti TC" w:hAnsi="Kaiti TC" w:cs="Kaiti TC"/>
          <w:b/>
          <w:bCs/>
          <w:color w:val="FF0000"/>
          <w:sz w:val="21"/>
          <w:szCs w:val="21"/>
          <w:bdr w:val="none" w:sz="0" w:space="0" w:color="auto" w:frame="1"/>
        </w:rPr>
        <w:t>粗顯的分別煩惱障）</w:t>
      </w:r>
      <w:r w:rsidRPr="00395161">
        <w:rPr>
          <w:rFonts w:ascii="Kaiti TC" w:eastAsia="Kaiti TC" w:hAnsi="Kaiti TC" w:cs="Kaiti TC"/>
          <w:b/>
          <w:bCs/>
          <w:color w:val="000000"/>
          <w:sz w:val="28"/>
          <w:szCs w:val="28"/>
          <w:bdr w:val="none" w:sz="0" w:space="0" w:color="auto" w:frame="1"/>
        </w:rPr>
        <w:t>；二「內遣諸法假緣智」，能除中品分別隨眠</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hint="eastAsia"/>
          <w:b/>
          <w:bCs/>
          <w:color w:val="FF0000"/>
          <w:sz w:val="21"/>
          <w:szCs w:val="21"/>
          <w:bdr w:val="none" w:sz="0" w:space="0" w:color="auto" w:frame="1"/>
        </w:rPr>
        <w:t>中品心：向</w:t>
      </w:r>
      <w:r w:rsidRPr="00395161">
        <w:rPr>
          <w:rFonts w:ascii="Kaiti TC" w:eastAsia="Kaiti TC" w:hAnsi="Kaiti TC" w:cs="Kaiti TC"/>
          <w:b/>
          <w:bCs/>
          <w:color w:val="FF0000"/>
          <w:sz w:val="21"/>
          <w:szCs w:val="21"/>
          <w:bdr w:val="none" w:sz="0" w:space="0" w:color="auto" w:frame="1"/>
        </w:rPr>
        <w:t>內觀</w:t>
      </w:r>
      <w:r w:rsidRPr="00395161">
        <w:rPr>
          <w:rFonts w:ascii="Kaiti TC" w:eastAsia="Kaiti TC" w:hAnsi="Kaiti TC" w:cs="Kaiti TC" w:hint="eastAsia"/>
          <w:b/>
          <w:bCs/>
          <w:color w:val="FF0000"/>
          <w:sz w:val="21"/>
          <w:szCs w:val="21"/>
          <w:bdr w:val="none" w:sz="0" w:space="0" w:color="auto" w:frame="1"/>
        </w:rPr>
        <w:t>察破</w:t>
      </w:r>
      <w:r w:rsidRPr="00395161">
        <w:rPr>
          <w:rFonts w:ascii="Kaiti TC" w:eastAsia="Kaiti TC" w:hAnsi="Kaiti TC" w:cs="Kaiti TC"/>
          <w:b/>
          <w:bCs/>
          <w:color w:val="FF0000"/>
          <w:sz w:val="21"/>
          <w:szCs w:val="21"/>
          <w:bdr w:val="none" w:sz="0" w:space="0" w:color="auto" w:frame="1"/>
        </w:rPr>
        <w:t>除</w:t>
      </w:r>
      <w:r w:rsidRPr="00395161">
        <w:rPr>
          <w:rFonts w:ascii="Kaiti TC" w:eastAsia="Kaiti TC" w:hAnsi="Kaiti TC" w:cs="Kaiti TC" w:hint="eastAsia"/>
          <w:b/>
          <w:bCs/>
          <w:color w:val="FF0000"/>
          <w:sz w:val="21"/>
          <w:szCs w:val="21"/>
          <w:bdr w:val="none" w:sz="0" w:space="0" w:color="auto" w:frame="1"/>
        </w:rPr>
        <w:t>妄</w:t>
      </w:r>
      <w:r w:rsidRPr="00395161">
        <w:rPr>
          <w:rFonts w:ascii="Kaiti TC" w:eastAsia="Kaiti TC" w:hAnsi="Kaiti TC" w:cs="Kaiti TC"/>
          <w:b/>
          <w:bCs/>
          <w:color w:val="FF0000"/>
          <w:sz w:val="21"/>
          <w:szCs w:val="21"/>
          <w:bdr w:val="none" w:sz="0" w:space="0" w:color="auto" w:frame="1"/>
        </w:rPr>
        <w:t>執諸法實</w:t>
      </w:r>
      <w:r w:rsidRPr="00395161">
        <w:rPr>
          <w:rFonts w:ascii="Kaiti TC" w:eastAsia="Kaiti TC" w:hAnsi="Kaiti TC" w:cs="Kaiti TC" w:hint="eastAsia"/>
          <w:b/>
          <w:bCs/>
          <w:color w:val="FF0000"/>
          <w:sz w:val="21"/>
          <w:szCs w:val="21"/>
          <w:bdr w:val="none" w:sz="0" w:space="0" w:color="auto" w:frame="1"/>
        </w:rPr>
        <w:t>有</w:t>
      </w:r>
      <w:r w:rsidRPr="00395161">
        <w:rPr>
          <w:rFonts w:ascii="Kaiti TC" w:eastAsia="Kaiti TC" w:hAnsi="Kaiti TC" w:cs="Kaiti TC"/>
          <w:b/>
          <w:bCs/>
          <w:color w:val="FF0000"/>
          <w:sz w:val="21"/>
          <w:szCs w:val="21"/>
          <w:bdr w:val="none" w:sz="0" w:space="0" w:color="auto" w:frame="1"/>
        </w:rPr>
        <w:t>的智慧</w:t>
      </w:r>
      <w:r w:rsidRPr="00395161">
        <w:rPr>
          <w:rFonts w:ascii="Kaiti TC" w:eastAsia="Kaiti TC" w:hAnsi="Kaiti TC" w:cs="Kaiti TC" w:hint="eastAsia"/>
          <w:b/>
          <w:bCs/>
          <w:color w:val="FF0000"/>
          <w:sz w:val="21"/>
          <w:szCs w:val="21"/>
          <w:bdr w:val="none" w:sz="0" w:space="0" w:color="auto" w:frame="1"/>
        </w:rPr>
        <w:t>，此智能斷</w:t>
      </w:r>
      <w:r w:rsidRPr="00395161">
        <w:rPr>
          <w:rFonts w:ascii="Kaiti TC" w:eastAsia="Kaiti TC" w:hAnsi="Kaiti TC" w:cs="Kaiti TC"/>
          <w:b/>
          <w:bCs/>
          <w:color w:val="FF0000"/>
          <w:sz w:val="21"/>
          <w:szCs w:val="21"/>
          <w:bdr w:val="none" w:sz="0" w:space="0" w:color="auto" w:frame="1"/>
        </w:rPr>
        <w:t>分別法執/所知障）</w:t>
      </w:r>
      <w:r w:rsidRPr="00395161">
        <w:rPr>
          <w:rFonts w:ascii="Kaiti TC" w:eastAsia="Kaiti TC" w:hAnsi="Kaiti TC" w:cs="Kaiti TC"/>
          <w:b/>
          <w:bCs/>
          <w:color w:val="000000"/>
          <w:sz w:val="28"/>
          <w:szCs w:val="28"/>
          <w:bdr w:val="none" w:sz="0" w:space="0" w:color="auto" w:frame="1"/>
        </w:rPr>
        <w:t>；三「遍遣一切有情諸法假緣智」</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hint="eastAsia"/>
          <w:b/>
          <w:bCs/>
          <w:color w:val="FF0000"/>
          <w:sz w:val="21"/>
          <w:szCs w:val="21"/>
          <w:bdr w:val="none" w:sz="0" w:space="0" w:color="auto" w:frame="1"/>
        </w:rPr>
        <w:t>上品心：</w:t>
      </w:r>
      <w:r w:rsidRPr="00395161">
        <w:rPr>
          <w:rFonts w:ascii="Kaiti TC" w:eastAsia="Kaiti TC" w:hAnsi="Kaiti TC" w:cs="Kaiti TC"/>
          <w:b/>
          <w:bCs/>
          <w:color w:val="FF0000"/>
          <w:sz w:val="21"/>
          <w:szCs w:val="21"/>
          <w:bdr w:val="none" w:sz="0" w:space="0" w:color="auto" w:frame="1"/>
        </w:rPr>
        <w:t>觀</w:t>
      </w:r>
      <w:r w:rsidRPr="00395161">
        <w:rPr>
          <w:rFonts w:ascii="Kaiti TC" w:eastAsia="Kaiti TC" w:hAnsi="Kaiti TC" w:cs="Kaiti TC" w:hint="eastAsia"/>
          <w:b/>
          <w:bCs/>
          <w:color w:val="FF0000"/>
          <w:sz w:val="21"/>
          <w:szCs w:val="21"/>
          <w:bdr w:val="none" w:sz="0" w:space="0" w:color="auto" w:frame="1"/>
        </w:rPr>
        <w:t>察自他</w:t>
      </w:r>
      <w:r w:rsidRPr="00395161">
        <w:rPr>
          <w:rFonts w:ascii="Kaiti TC" w:eastAsia="Kaiti TC" w:hAnsi="Kaiti TC" w:cs="Kaiti TC"/>
          <w:b/>
          <w:bCs/>
          <w:color w:val="FF0000"/>
          <w:sz w:val="21"/>
          <w:szCs w:val="21"/>
          <w:bdr w:val="none" w:sz="0" w:space="0" w:color="auto" w:frame="1"/>
        </w:rPr>
        <w:t>一切眾生</w:t>
      </w:r>
      <w:r w:rsidRPr="00395161">
        <w:rPr>
          <w:rFonts w:ascii="Kaiti TC" w:eastAsia="Kaiti TC" w:hAnsi="Kaiti TC" w:cs="Kaiti TC" w:hint="eastAsia"/>
          <w:b/>
          <w:bCs/>
          <w:color w:val="FF0000"/>
          <w:sz w:val="21"/>
          <w:szCs w:val="21"/>
          <w:bdr w:val="none" w:sz="0" w:space="0" w:color="auto" w:frame="1"/>
        </w:rPr>
        <w:t>、</w:t>
      </w:r>
      <w:r w:rsidRPr="00395161">
        <w:rPr>
          <w:rFonts w:ascii="Kaiti TC" w:eastAsia="Kaiti TC" w:hAnsi="Kaiti TC" w:cs="Kaiti TC"/>
          <w:b/>
          <w:bCs/>
          <w:color w:val="FF0000"/>
          <w:sz w:val="21"/>
          <w:szCs w:val="21"/>
          <w:bdr w:val="none" w:sz="0" w:space="0" w:color="auto" w:frame="1"/>
        </w:rPr>
        <w:t>一切法，</w:t>
      </w:r>
      <w:r w:rsidRPr="00395161">
        <w:rPr>
          <w:rFonts w:ascii="Kaiti TC" w:eastAsia="Kaiti TC" w:hAnsi="Kaiti TC" w:cs="Kaiti TC" w:hint="eastAsia"/>
          <w:b/>
          <w:bCs/>
          <w:color w:val="FF0000"/>
          <w:sz w:val="21"/>
          <w:szCs w:val="21"/>
          <w:bdr w:val="none" w:sz="0" w:space="0" w:color="auto" w:frame="1"/>
        </w:rPr>
        <w:t>破</w:t>
      </w:r>
      <w:r w:rsidRPr="00395161">
        <w:rPr>
          <w:rFonts w:ascii="Kaiti TC" w:eastAsia="Kaiti TC" w:hAnsi="Kaiti TC" w:cs="Kaiti TC"/>
          <w:b/>
          <w:bCs/>
          <w:color w:val="FF0000"/>
          <w:sz w:val="21"/>
          <w:szCs w:val="21"/>
          <w:bdr w:val="none" w:sz="0" w:space="0" w:color="auto" w:frame="1"/>
        </w:rPr>
        <w:t>除眾生</w:t>
      </w:r>
      <w:r w:rsidRPr="00395161">
        <w:rPr>
          <w:rFonts w:ascii="Kaiti TC" w:eastAsia="Kaiti TC" w:hAnsi="Kaiti TC" w:cs="Kaiti TC" w:hint="eastAsia"/>
          <w:b/>
          <w:bCs/>
          <w:color w:val="FF0000"/>
          <w:sz w:val="21"/>
          <w:szCs w:val="21"/>
          <w:bdr w:val="none" w:sz="0" w:space="0" w:color="auto" w:frame="1"/>
        </w:rPr>
        <w:t>妄</w:t>
      </w:r>
      <w:r w:rsidRPr="00395161">
        <w:rPr>
          <w:rFonts w:ascii="Kaiti TC" w:eastAsia="Kaiti TC" w:hAnsi="Kaiti TC" w:cs="Kaiti TC"/>
          <w:b/>
          <w:bCs/>
          <w:color w:val="FF0000"/>
          <w:sz w:val="21"/>
          <w:szCs w:val="21"/>
          <w:bdr w:val="none" w:sz="0" w:space="0" w:color="auto" w:frame="1"/>
        </w:rPr>
        <w:t>執有實我、實法的智慧</w:t>
      </w:r>
      <w:r w:rsidRPr="00395161">
        <w:rPr>
          <w:rFonts w:ascii="Kaiti TC" w:eastAsia="Kaiti TC" w:hAnsi="Kaiti TC" w:cs="Kaiti TC" w:hint="eastAsia"/>
          <w:b/>
          <w:bCs/>
          <w:color w:val="FF0000"/>
          <w:sz w:val="21"/>
          <w:szCs w:val="21"/>
          <w:bdr w:val="none" w:sz="0" w:space="0" w:color="auto" w:frame="1"/>
        </w:rPr>
        <w:t>，</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能除一切分別隨眠。前二名法智，各別緣故</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hint="eastAsia"/>
          <w:b/>
          <w:bCs/>
          <w:color w:val="FF0000"/>
          <w:sz w:val="21"/>
          <w:szCs w:val="21"/>
          <w:bdr w:val="none" w:sz="0" w:space="0" w:color="auto" w:frame="1"/>
        </w:rPr>
        <w:t>針對各別的</w:t>
      </w:r>
      <w:r w:rsidRPr="00395161">
        <w:rPr>
          <w:rFonts w:ascii="Kaiti TC" w:eastAsia="Kaiti TC" w:hAnsi="Kaiti TC" w:cs="Kaiti TC"/>
          <w:b/>
          <w:bCs/>
          <w:color w:val="FF0000"/>
          <w:sz w:val="21"/>
          <w:szCs w:val="21"/>
          <w:bdr w:val="none" w:sz="0" w:space="0" w:color="auto" w:frame="1"/>
        </w:rPr>
        <w:t>對象）</w:t>
      </w:r>
      <w:r w:rsidRPr="00395161">
        <w:rPr>
          <w:rFonts w:ascii="Kaiti TC" w:eastAsia="Kaiti TC" w:hAnsi="Kaiti TC" w:cs="Kaiti TC"/>
          <w:b/>
          <w:bCs/>
          <w:color w:val="000000"/>
          <w:sz w:val="28"/>
          <w:szCs w:val="28"/>
          <w:bdr w:val="none" w:sz="0" w:space="0" w:color="auto" w:frame="1"/>
        </w:rPr>
        <w:t>；第三名類智，總合緣故。法</w:t>
      </w:r>
      <w:r w:rsidRPr="00395161">
        <w:rPr>
          <w:rFonts w:ascii="Kaiti TC" w:eastAsia="Kaiti TC" w:hAnsi="Kaiti TC" w:cs="Kaiti TC"/>
          <w:b/>
          <w:bCs/>
          <w:color w:val="FF0000"/>
          <w:sz w:val="21"/>
          <w:szCs w:val="21"/>
          <w:bdr w:val="none" w:sz="0" w:space="0" w:color="auto" w:frame="1"/>
        </w:rPr>
        <w:t>（模仿）</w:t>
      </w:r>
      <w:r w:rsidRPr="00395161">
        <w:rPr>
          <w:rFonts w:ascii="Kaiti TC" w:eastAsia="Kaiti TC" w:hAnsi="Kaiti TC" w:cs="Kaiti TC"/>
          <w:b/>
          <w:bCs/>
          <w:color w:val="000000"/>
          <w:sz w:val="28"/>
          <w:szCs w:val="28"/>
          <w:bdr w:val="none" w:sz="0" w:space="0" w:color="auto" w:frame="1"/>
        </w:rPr>
        <w:t>真見道二空</w:t>
      </w:r>
      <w:r w:rsidRPr="00395161">
        <w:rPr>
          <w:rFonts w:ascii="Kaiti TC" w:eastAsia="Kaiti TC" w:hAnsi="Kaiti TC" w:cs="Kaiti TC"/>
          <w:b/>
          <w:bCs/>
          <w:color w:val="FF0000"/>
          <w:sz w:val="21"/>
          <w:szCs w:val="21"/>
          <w:bdr w:val="none" w:sz="0" w:space="0" w:color="auto" w:frame="1"/>
        </w:rPr>
        <w:t>（智的）</w:t>
      </w:r>
      <w:r w:rsidRPr="00395161">
        <w:rPr>
          <w:rFonts w:ascii="Kaiti TC" w:eastAsia="Kaiti TC" w:hAnsi="Kaiti TC" w:cs="Kaiti TC"/>
          <w:b/>
          <w:bCs/>
          <w:color w:val="000000"/>
          <w:sz w:val="28"/>
          <w:szCs w:val="28"/>
          <w:bdr w:val="none" w:sz="0" w:space="0" w:color="auto" w:frame="1"/>
        </w:rPr>
        <w:t>見分</w:t>
      </w:r>
      <w:r w:rsidRPr="00395161">
        <w:rPr>
          <w:rFonts w:ascii="Kaiti TC" w:eastAsia="Kaiti TC" w:hAnsi="Kaiti TC" w:cs="Kaiti TC"/>
          <w:b/>
          <w:bCs/>
          <w:color w:val="FF0000"/>
          <w:sz w:val="21"/>
          <w:szCs w:val="21"/>
          <w:bdr w:val="none" w:sz="0" w:space="0" w:color="auto" w:frame="1"/>
        </w:rPr>
        <w:t>（各）</w:t>
      </w:r>
      <w:r w:rsidRPr="00395161">
        <w:rPr>
          <w:rFonts w:ascii="Kaiti TC" w:eastAsia="Kaiti TC" w:hAnsi="Kaiti TC" w:cs="Kaiti TC"/>
          <w:b/>
          <w:bCs/>
          <w:color w:val="000000"/>
          <w:sz w:val="28"/>
          <w:szCs w:val="28"/>
          <w:bdr w:val="none" w:sz="0" w:space="0" w:color="auto" w:frame="1"/>
        </w:rPr>
        <w:t>自所斷</w:t>
      </w:r>
      <w:r w:rsidRPr="00395161">
        <w:rPr>
          <w:rFonts w:ascii="Kaiti TC" w:eastAsia="Kaiti TC" w:hAnsi="Kaiti TC" w:cs="Kaiti TC"/>
          <w:b/>
          <w:bCs/>
          <w:color w:val="FF0000"/>
          <w:sz w:val="21"/>
          <w:szCs w:val="21"/>
          <w:bdr w:val="none" w:sz="0" w:space="0" w:color="auto" w:frame="1"/>
        </w:rPr>
        <w:t>（的二）</w:t>
      </w:r>
      <w:r w:rsidRPr="00395161">
        <w:rPr>
          <w:rFonts w:ascii="Kaiti TC" w:eastAsia="Kaiti TC" w:hAnsi="Kaiti TC" w:cs="Kaiti TC"/>
          <w:b/>
          <w:bCs/>
          <w:color w:val="000000"/>
          <w:sz w:val="28"/>
          <w:szCs w:val="28"/>
          <w:bdr w:val="none" w:sz="0" w:space="0" w:color="auto" w:frame="1"/>
        </w:rPr>
        <w:t>障，無間、解脫別總</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hint="eastAsia"/>
          <w:b/>
          <w:bCs/>
          <w:color w:val="FF0000"/>
          <w:sz w:val="21"/>
          <w:szCs w:val="21"/>
          <w:bdr w:val="none" w:sz="0" w:space="0" w:color="auto" w:frame="1"/>
        </w:rPr>
        <w:t>即模仿真見道之</w:t>
      </w:r>
      <w:r w:rsidRPr="00395161">
        <w:rPr>
          <w:rFonts w:ascii="Kaiti TC" w:eastAsia="Kaiti TC" w:hAnsi="Kaiti TC" w:cs="Kaiti TC"/>
          <w:b/>
          <w:bCs/>
          <w:color w:val="FF0000"/>
          <w:sz w:val="21"/>
          <w:szCs w:val="21"/>
          <w:bdr w:val="none" w:sz="0" w:space="0" w:color="auto" w:frame="1"/>
        </w:rPr>
        <w:t>無間道</w:t>
      </w:r>
      <w:r w:rsidRPr="00395161">
        <w:rPr>
          <w:rFonts w:ascii="Kaiti TC" w:eastAsia="Kaiti TC" w:hAnsi="Kaiti TC" w:cs="Kaiti TC" w:hint="eastAsia"/>
          <w:b/>
          <w:bCs/>
          <w:color w:val="FF0000"/>
          <w:sz w:val="21"/>
          <w:szCs w:val="21"/>
          <w:bdr w:val="none" w:sz="0" w:space="0" w:color="auto" w:frame="1"/>
        </w:rPr>
        <w:t>時各</w:t>
      </w:r>
      <w:r w:rsidRPr="00395161">
        <w:rPr>
          <w:rFonts w:ascii="Kaiti TC" w:eastAsia="Kaiti TC" w:hAnsi="Kaiti TC" w:cs="Kaiti TC"/>
          <w:b/>
          <w:bCs/>
          <w:color w:val="FF0000"/>
          <w:sz w:val="21"/>
          <w:szCs w:val="21"/>
          <w:bdr w:val="none" w:sz="0" w:space="0" w:color="auto" w:frame="1"/>
        </w:rPr>
        <w:t>別緣我、法並分別斷此二執，以及</w:t>
      </w:r>
      <w:r w:rsidRPr="00395161">
        <w:rPr>
          <w:rFonts w:ascii="Kaiti TC" w:eastAsia="Kaiti TC" w:hAnsi="Kaiti TC" w:cs="Kaiti TC" w:hint="eastAsia"/>
          <w:b/>
          <w:bCs/>
          <w:color w:val="FF0000"/>
          <w:sz w:val="21"/>
          <w:szCs w:val="21"/>
          <w:bdr w:val="none" w:sz="0" w:space="0" w:color="auto" w:frame="1"/>
        </w:rPr>
        <w:t>真見道之</w:t>
      </w:r>
      <w:r w:rsidRPr="00395161">
        <w:rPr>
          <w:rFonts w:ascii="Kaiti TC" w:eastAsia="Kaiti TC" w:hAnsi="Kaiti TC" w:cs="Kaiti TC"/>
          <w:b/>
          <w:bCs/>
          <w:color w:val="FF0000"/>
          <w:sz w:val="21"/>
          <w:szCs w:val="21"/>
          <w:bdr w:val="none" w:sz="0" w:space="0" w:color="auto" w:frame="1"/>
        </w:rPr>
        <w:t>解脫道總合緣</w:t>
      </w:r>
      <w:r w:rsidRPr="00395161">
        <w:rPr>
          <w:rFonts w:ascii="Kaiti TC" w:eastAsia="Kaiti TC" w:hAnsi="Kaiti TC" w:cs="Kaiti TC" w:hint="eastAsia"/>
          <w:b/>
          <w:bCs/>
          <w:color w:val="FF0000"/>
          <w:sz w:val="21"/>
          <w:szCs w:val="21"/>
          <w:bdr w:val="none" w:sz="0" w:space="0" w:color="auto" w:frame="1"/>
        </w:rPr>
        <w:t>分別</w:t>
      </w:r>
      <w:r w:rsidRPr="00395161">
        <w:rPr>
          <w:rFonts w:ascii="Kaiti TC" w:eastAsia="Kaiti TC" w:hAnsi="Kaiti TC" w:cs="Kaiti TC"/>
          <w:b/>
          <w:bCs/>
          <w:color w:val="FF0000"/>
          <w:sz w:val="21"/>
          <w:szCs w:val="21"/>
          <w:bdr w:val="none" w:sz="0" w:space="0" w:color="auto" w:frame="1"/>
        </w:rPr>
        <w:t>二執並</w:t>
      </w:r>
      <w:r w:rsidRPr="00395161">
        <w:rPr>
          <w:rFonts w:ascii="Kaiti TC" w:eastAsia="Kaiti TC" w:hAnsi="Kaiti TC" w:cs="Kaiti TC" w:hint="eastAsia"/>
          <w:b/>
          <w:bCs/>
          <w:color w:val="FF0000"/>
          <w:sz w:val="21"/>
          <w:szCs w:val="21"/>
          <w:bdr w:val="none" w:sz="0" w:space="0" w:color="auto" w:frame="1"/>
        </w:rPr>
        <w:t>除其麤重，依此</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建立</w:t>
      </w:r>
      <w:r w:rsidRPr="00395161">
        <w:rPr>
          <w:rFonts w:ascii="Kaiti TC" w:eastAsia="Kaiti TC" w:hAnsi="Kaiti TC" w:cs="Kaiti TC"/>
          <w:b/>
          <w:bCs/>
          <w:color w:val="FF0000"/>
          <w:sz w:val="21"/>
          <w:szCs w:val="21"/>
          <w:bdr w:val="none" w:sz="0" w:space="0" w:color="auto" w:frame="1"/>
        </w:rPr>
        <w:t>（三品心）</w:t>
      </w:r>
      <w:r w:rsidRPr="00395161">
        <w:rPr>
          <w:rFonts w:ascii="Kaiti TC" w:eastAsia="Kaiti TC" w:hAnsi="Kaiti TC" w:cs="Kaiti TC"/>
          <w:b/>
          <w:bCs/>
          <w:color w:val="000000"/>
          <w:sz w:val="28"/>
          <w:szCs w:val="28"/>
          <w:bdr w:val="none" w:sz="0" w:space="0" w:color="auto" w:frame="1"/>
        </w:rPr>
        <w:t>，名相見道。有義：此三是真見道，以相見道緣</w:t>
      </w:r>
      <w:r w:rsidRPr="00395161">
        <w:rPr>
          <w:rFonts w:ascii="Kaiti TC" w:eastAsia="Kaiti TC" w:hAnsi="Kaiti TC" w:cs="Kaiti TC"/>
          <w:b/>
          <w:bCs/>
          <w:color w:val="FF0000"/>
          <w:sz w:val="21"/>
          <w:szCs w:val="21"/>
          <w:bdr w:val="none" w:sz="0" w:space="0" w:color="auto" w:frame="1"/>
        </w:rPr>
        <w:t>（觀察）</w:t>
      </w:r>
      <w:r w:rsidRPr="00395161">
        <w:rPr>
          <w:rFonts w:ascii="Kaiti TC" w:eastAsia="Kaiti TC" w:hAnsi="Kaiti TC" w:cs="Kaiti TC"/>
          <w:b/>
          <w:bCs/>
          <w:color w:val="000000"/>
          <w:sz w:val="28"/>
          <w:szCs w:val="28"/>
          <w:bdr w:val="none" w:sz="0" w:space="0" w:color="auto" w:frame="1"/>
        </w:rPr>
        <w:t>四諦故。有義</w:t>
      </w:r>
      <w:r w:rsidRPr="00395161">
        <w:rPr>
          <w:rFonts w:ascii="Kaiti TC" w:eastAsia="Kaiti TC" w:hAnsi="Kaiti TC" w:cs="Kaiti TC"/>
          <w:b/>
          <w:bCs/>
          <w:color w:val="FF0000"/>
          <w:sz w:val="21"/>
          <w:szCs w:val="21"/>
          <w:bdr w:val="none" w:sz="0" w:space="0" w:color="auto" w:frame="1"/>
        </w:rPr>
        <w:t>（論主觀點）</w:t>
      </w:r>
      <w:r w:rsidRPr="00395161">
        <w:rPr>
          <w:rFonts w:ascii="Kaiti TC" w:eastAsia="Kaiti TC" w:hAnsi="Kaiti TC" w:cs="Kaiti TC"/>
          <w:b/>
          <w:bCs/>
          <w:color w:val="000000"/>
          <w:sz w:val="28"/>
          <w:szCs w:val="28"/>
          <w:bdr w:val="none" w:sz="0" w:space="0" w:color="auto" w:frame="1"/>
        </w:rPr>
        <w:t>：此三是相見道，以真見道不</w:t>
      </w:r>
      <w:r w:rsidRPr="00395161">
        <w:rPr>
          <w:rFonts w:ascii="Kaiti TC" w:eastAsia="Kaiti TC" w:hAnsi="Kaiti TC" w:cs="Kaiti TC"/>
          <w:b/>
          <w:bCs/>
          <w:color w:val="FF0000"/>
          <w:sz w:val="21"/>
          <w:szCs w:val="21"/>
          <w:bdr w:val="none" w:sz="0" w:space="0" w:color="auto" w:frame="1"/>
        </w:rPr>
        <w:t>（能分）</w:t>
      </w:r>
      <w:r w:rsidRPr="00395161">
        <w:rPr>
          <w:rFonts w:ascii="Kaiti TC" w:eastAsia="Kaiti TC" w:hAnsi="Kaiti TC" w:cs="Kaiti TC"/>
          <w:b/>
          <w:bCs/>
          <w:color w:val="000000"/>
          <w:sz w:val="28"/>
          <w:szCs w:val="28"/>
          <w:bdr w:val="none" w:sz="0" w:space="0" w:color="auto" w:frame="1"/>
        </w:rPr>
        <w:t>別緣</w:t>
      </w:r>
      <w:r w:rsidRPr="00395161">
        <w:rPr>
          <w:rFonts w:ascii="Kaiti TC" w:eastAsia="Kaiti TC" w:hAnsi="Kaiti TC" w:cs="Kaiti TC"/>
          <w:b/>
          <w:bCs/>
          <w:color w:val="FF0000"/>
          <w:sz w:val="21"/>
          <w:szCs w:val="21"/>
          <w:bdr w:val="none" w:sz="0" w:space="0" w:color="auto" w:frame="1"/>
        </w:rPr>
        <w:t>（取）</w:t>
      </w:r>
      <w:r w:rsidRPr="00395161">
        <w:rPr>
          <w:rFonts w:ascii="Kaiti TC" w:eastAsia="Kaiti TC" w:hAnsi="Kaiti TC" w:cs="Kaiti TC"/>
          <w:b/>
          <w:bCs/>
          <w:color w:val="000000"/>
          <w:sz w:val="28"/>
          <w:szCs w:val="28"/>
          <w:bdr w:val="none" w:sz="0" w:space="0" w:color="auto" w:frame="1"/>
        </w:rPr>
        <w:t>故。</w:t>
      </w:r>
    </w:p>
    <w:p w14:paraId="584385AD" w14:textId="77777777" w:rsidR="00395161" w:rsidRPr="00395161" w:rsidRDefault="00395161" w:rsidP="00395161">
      <w:pPr>
        <w:rPr>
          <w:rFonts w:ascii="Kaiti TC" w:eastAsia="Kaiti TC" w:hAnsi="Kaiti TC" w:cs="Kaiti TC"/>
          <w:b/>
          <w:bCs/>
          <w:color w:val="0000FF"/>
          <w:sz w:val="21"/>
          <w:szCs w:val="21"/>
          <w:bdr w:val="none" w:sz="0" w:space="0" w:color="auto" w:frame="1"/>
        </w:rPr>
      </w:pPr>
    </w:p>
    <w:tbl>
      <w:tblPr>
        <w:tblW w:w="10324" w:type="dxa"/>
        <w:tblCellMar>
          <w:left w:w="0" w:type="dxa"/>
          <w:right w:w="0" w:type="dxa"/>
        </w:tblCellMar>
        <w:tblLook w:val="04A0" w:firstRow="1" w:lastRow="0" w:firstColumn="1" w:lastColumn="0" w:noHBand="0" w:noVBand="1"/>
      </w:tblPr>
      <w:tblGrid>
        <w:gridCol w:w="3430"/>
        <w:gridCol w:w="3638"/>
        <w:gridCol w:w="426"/>
        <w:gridCol w:w="1418"/>
        <w:gridCol w:w="835"/>
        <w:gridCol w:w="577"/>
      </w:tblGrid>
      <w:tr w:rsidR="00395161" w:rsidRPr="00395161" w14:paraId="1F5ED85D" w14:textId="77777777" w:rsidTr="00D56F64">
        <w:tc>
          <w:tcPr>
            <w:tcW w:w="10324" w:type="dxa"/>
            <w:gridSpan w:val="6"/>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316C35F5" w14:textId="77777777" w:rsidR="00395161" w:rsidRPr="00395161" w:rsidRDefault="00395161" w:rsidP="00D56F64">
            <w:pPr>
              <w:spacing w:before="100" w:beforeAutospacing="1" w:after="100" w:afterAutospacing="1"/>
              <w:jc w:val="center"/>
              <w:rPr>
                <w:rFonts w:ascii="Kaiti TC" w:eastAsia="Kaiti TC" w:hAnsi="Kaiti TC" w:cs="Kaiti TC"/>
                <w:b/>
                <w:bCs/>
                <w:sz w:val="21"/>
                <w:szCs w:val="21"/>
              </w:rPr>
            </w:pPr>
            <w:r w:rsidRPr="00395161">
              <w:rPr>
                <w:rFonts w:ascii="Kaiti TC" w:eastAsia="Kaiti TC" w:hAnsi="Kaiti TC" w:cs="Kaiti TC"/>
                <w:b/>
                <w:bCs/>
                <w:color w:val="0000FF"/>
                <w:sz w:val="21"/>
                <w:szCs w:val="21"/>
                <w:shd w:val="clear" w:color="auto" w:fill="FFFFFF"/>
              </w:rPr>
              <w:t>三心相見道 /後得智</w:t>
            </w:r>
          </w:p>
        </w:tc>
      </w:tr>
      <w:tr w:rsidR="00395161" w:rsidRPr="00395161" w14:paraId="35CCD06F" w14:textId="77777777" w:rsidTr="00D56F64">
        <w:tc>
          <w:tcPr>
            <w:tcW w:w="34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49F31E4" w14:textId="77777777" w:rsidR="00395161" w:rsidRPr="00395161" w:rsidRDefault="00395161" w:rsidP="00D56F64">
            <w:pPr>
              <w:shd w:val="clear" w:color="auto" w:fill="FFFFFF"/>
              <w:spacing w:before="100" w:beforeAutospacing="1" w:after="100" w:afterAutospacing="1"/>
              <w:rPr>
                <w:rFonts w:ascii="Kaiti TC" w:eastAsia="Kaiti TC" w:hAnsi="Kaiti TC" w:cs="Kaiti TC"/>
                <w:b/>
                <w:bCs/>
                <w:sz w:val="21"/>
                <w:szCs w:val="21"/>
              </w:rPr>
            </w:pPr>
            <w:r w:rsidRPr="00395161">
              <w:rPr>
                <w:rFonts w:ascii="Kaiti TC" w:eastAsia="Kaiti TC" w:hAnsi="Kaiti TC" w:cs="Kaiti TC"/>
                <w:b/>
                <w:bCs/>
                <w:color w:val="0000FF"/>
                <w:sz w:val="21"/>
                <w:szCs w:val="21"/>
              </w:rPr>
              <w:t>內遣有情假緣智（下品智）</w:t>
            </w:r>
          </w:p>
        </w:tc>
        <w:tc>
          <w:tcPr>
            <w:tcW w:w="3638" w:type="dxa"/>
            <w:tcBorders>
              <w:top w:val="nil"/>
              <w:left w:val="nil"/>
              <w:bottom w:val="single" w:sz="8" w:space="0" w:color="auto"/>
              <w:right w:val="single" w:sz="8" w:space="0" w:color="auto"/>
            </w:tcBorders>
            <w:tcMar>
              <w:top w:w="0" w:type="dxa"/>
              <w:left w:w="108" w:type="dxa"/>
              <w:bottom w:w="0" w:type="dxa"/>
              <w:right w:w="108" w:type="dxa"/>
            </w:tcMar>
            <w:hideMark/>
          </w:tcPr>
          <w:p w14:paraId="3A49C3F5" w14:textId="77777777" w:rsidR="00395161" w:rsidRPr="00395161" w:rsidRDefault="00395161" w:rsidP="00D56F64">
            <w:pPr>
              <w:spacing w:before="100" w:beforeAutospacing="1" w:after="100" w:afterAutospacing="1"/>
              <w:rPr>
                <w:rFonts w:ascii="Kaiti TC" w:eastAsia="Kaiti TC" w:hAnsi="Kaiti TC" w:cs="Kaiti TC"/>
                <w:b/>
                <w:bCs/>
                <w:sz w:val="21"/>
                <w:szCs w:val="21"/>
              </w:rPr>
            </w:pPr>
            <w:r w:rsidRPr="00395161">
              <w:rPr>
                <w:rFonts w:ascii="Kaiti TC" w:eastAsia="Kaiti TC" w:hAnsi="Kaiti TC" w:cs="Kaiti TC"/>
                <w:b/>
                <w:bCs/>
                <w:color w:val="0000FF"/>
                <w:sz w:val="21"/>
                <w:szCs w:val="21"/>
                <w:shd w:val="clear" w:color="auto" w:fill="FFFFFF"/>
              </w:rPr>
              <w:t>我空智/法智─</w:t>
            </w:r>
            <w:r w:rsidRPr="00395161">
              <w:rPr>
                <w:rFonts w:ascii="Kaiti TC" w:eastAsia="Kaiti TC" w:hAnsi="Kaiti TC" w:cs="Kaiti TC" w:hint="eastAsia"/>
                <w:b/>
                <w:bCs/>
                <w:color w:val="0000FF"/>
                <w:sz w:val="21"/>
                <w:szCs w:val="21"/>
                <w:shd w:val="clear" w:color="auto" w:fill="FFFFFF"/>
              </w:rPr>
              <w:t>模仿</w:t>
            </w:r>
            <w:r w:rsidRPr="00395161">
              <w:rPr>
                <w:rFonts w:ascii="Kaiti TC" w:eastAsia="Kaiti TC" w:hAnsi="Kaiti TC" w:cs="Kaiti TC"/>
                <w:b/>
                <w:bCs/>
                <w:color w:val="0000FF"/>
                <w:sz w:val="21"/>
                <w:szCs w:val="21"/>
                <w:shd w:val="clear" w:color="auto" w:fill="FFFFFF"/>
              </w:rPr>
              <w:t>我空智見分</w:t>
            </w:r>
          </w:p>
        </w:tc>
        <w:tc>
          <w:tcPr>
            <w:tcW w:w="426" w:type="dxa"/>
            <w:tcBorders>
              <w:top w:val="nil"/>
              <w:left w:val="nil"/>
              <w:bottom w:val="single" w:sz="8" w:space="0" w:color="auto"/>
              <w:right w:val="single" w:sz="8" w:space="0" w:color="auto"/>
            </w:tcBorders>
            <w:tcMar>
              <w:top w:w="0" w:type="dxa"/>
              <w:left w:w="108" w:type="dxa"/>
              <w:bottom w:w="0" w:type="dxa"/>
              <w:right w:w="108" w:type="dxa"/>
            </w:tcMar>
            <w:hideMark/>
          </w:tcPr>
          <w:p w14:paraId="3AEF5676" w14:textId="77777777" w:rsidR="00395161" w:rsidRPr="00395161" w:rsidRDefault="00395161" w:rsidP="00D56F64">
            <w:pPr>
              <w:spacing w:before="100" w:beforeAutospacing="1" w:after="100" w:afterAutospacing="1"/>
              <w:rPr>
                <w:rFonts w:ascii="Kaiti TC" w:eastAsia="Kaiti TC" w:hAnsi="Kaiti TC" w:cs="Kaiti TC"/>
                <w:b/>
                <w:bCs/>
                <w:sz w:val="21"/>
                <w:szCs w:val="21"/>
              </w:rPr>
            </w:pPr>
            <w:r w:rsidRPr="00395161">
              <w:rPr>
                <w:rFonts w:ascii="Kaiti TC" w:eastAsia="Kaiti TC" w:hAnsi="Kaiti TC" w:cs="Kaiti TC"/>
                <w:b/>
                <w:bCs/>
                <w:color w:val="0000FF"/>
                <w:sz w:val="21"/>
                <w:szCs w:val="21"/>
              </w:rPr>
              <w:t>粗</w:t>
            </w:r>
          </w:p>
        </w:tc>
        <w:tc>
          <w:tcPr>
            <w:tcW w:w="1418" w:type="dxa"/>
            <w:tcBorders>
              <w:top w:val="nil"/>
              <w:left w:val="nil"/>
              <w:bottom w:val="single" w:sz="8" w:space="0" w:color="auto"/>
              <w:right w:val="single" w:sz="8" w:space="0" w:color="auto"/>
            </w:tcBorders>
            <w:tcMar>
              <w:top w:w="0" w:type="dxa"/>
              <w:left w:w="108" w:type="dxa"/>
              <w:bottom w:w="0" w:type="dxa"/>
              <w:right w:w="108" w:type="dxa"/>
            </w:tcMar>
            <w:hideMark/>
          </w:tcPr>
          <w:p w14:paraId="0AD4B926" w14:textId="77777777" w:rsidR="00395161" w:rsidRPr="00395161" w:rsidRDefault="00395161" w:rsidP="00D56F64">
            <w:pPr>
              <w:spacing w:before="100" w:beforeAutospacing="1" w:after="100" w:afterAutospacing="1"/>
              <w:rPr>
                <w:rFonts w:ascii="Kaiti TC" w:eastAsia="Kaiti TC" w:hAnsi="Kaiti TC" w:cs="Kaiti TC"/>
                <w:b/>
                <w:bCs/>
                <w:sz w:val="21"/>
                <w:szCs w:val="21"/>
              </w:rPr>
            </w:pPr>
            <w:r w:rsidRPr="00395161">
              <w:rPr>
                <w:rFonts w:ascii="Kaiti TC" w:eastAsia="Kaiti TC" w:hAnsi="Kaiti TC" w:cs="Kaiti TC" w:hint="eastAsia"/>
                <w:b/>
                <w:bCs/>
                <w:color w:val="0000FF"/>
                <w:sz w:val="21"/>
                <w:szCs w:val="21"/>
                <w:shd w:val="clear" w:color="auto" w:fill="FFFFFF"/>
              </w:rPr>
              <w:t>1斷</w:t>
            </w:r>
            <w:r w:rsidRPr="00395161">
              <w:rPr>
                <w:rFonts w:ascii="Kaiti TC" w:eastAsia="Kaiti TC" w:hAnsi="Kaiti TC" w:cs="Kaiti TC"/>
                <w:b/>
                <w:bCs/>
                <w:color w:val="0000FF"/>
                <w:sz w:val="21"/>
                <w:szCs w:val="21"/>
                <w:shd w:val="clear" w:color="auto" w:fill="FFFFFF"/>
              </w:rPr>
              <w:t>分別起煩惱障</w:t>
            </w:r>
          </w:p>
        </w:tc>
        <w:tc>
          <w:tcPr>
            <w:tcW w:w="835" w:type="dxa"/>
            <w:vMerge w:val="restart"/>
            <w:tcBorders>
              <w:top w:val="nil"/>
              <w:left w:val="nil"/>
              <w:bottom w:val="single" w:sz="8" w:space="0" w:color="auto"/>
              <w:right w:val="single" w:sz="8" w:space="0" w:color="auto"/>
            </w:tcBorders>
            <w:tcMar>
              <w:top w:w="0" w:type="dxa"/>
              <w:left w:w="108" w:type="dxa"/>
              <w:bottom w:w="0" w:type="dxa"/>
              <w:right w:w="108" w:type="dxa"/>
            </w:tcMar>
            <w:vAlign w:val="center"/>
            <w:hideMark/>
          </w:tcPr>
          <w:p w14:paraId="1DCF96D6" w14:textId="77777777" w:rsidR="00395161" w:rsidRPr="00395161" w:rsidRDefault="00395161" w:rsidP="00D56F64">
            <w:pPr>
              <w:spacing w:before="100" w:beforeAutospacing="1" w:after="100" w:afterAutospacing="1"/>
              <w:rPr>
                <w:rFonts w:ascii="Kaiti TC" w:eastAsia="Kaiti TC" w:hAnsi="Kaiti TC" w:cs="Kaiti TC"/>
                <w:b/>
                <w:bCs/>
                <w:sz w:val="21"/>
                <w:szCs w:val="21"/>
              </w:rPr>
            </w:pPr>
            <w:r w:rsidRPr="00395161">
              <w:rPr>
                <w:rFonts w:ascii="Kaiti TC" w:eastAsia="Kaiti TC" w:hAnsi="Kaiti TC" w:cs="Kaiti TC"/>
                <w:b/>
                <w:bCs/>
                <w:color w:val="0000FF"/>
                <w:sz w:val="21"/>
                <w:szCs w:val="21"/>
              </w:rPr>
              <w:t>無間道</w:t>
            </w:r>
          </w:p>
        </w:tc>
        <w:tc>
          <w:tcPr>
            <w:tcW w:w="577" w:type="dxa"/>
            <w:vMerge w:val="restart"/>
            <w:tcBorders>
              <w:top w:val="nil"/>
              <w:left w:val="nil"/>
              <w:bottom w:val="single" w:sz="8" w:space="0" w:color="auto"/>
              <w:right w:val="single" w:sz="8" w:space="0" w:color="auto"/>
            </w:tcBorders>
            <w:tcMar>
              <w:top w:w="0" w:type="dxa"/>
              <w:left w:w="108" w:type="dxa"/>
              <w:bottom w:w="0" w:type="dxa"/>
              <w:right w:w="108" w:type="dxa"/>
            </w:tcMar>
            <w:vAlign w:val="center"/>
            <w:hideMark/>
          </w:tcPr>
          <w:p w14:paraId="3FDA53C7" w14:textId="77777777" w:rsidR="00395161" w:rsidRPr="00395161" w:rsidRDefault="00395161" w:rsidP="00D56F64">
            <w:pPr>
              <w:spacing w:before="100" w:beforeAutospacing="1" w:after="100" w:afterAutospacing="1"/>
              <w:rPr>
                <w:rFonts w:ascii="Kaiti TC" w:eastAsia="Kaiti TC" w:hAnsi="Kaiti TC" w:cs="Kaiti TC"/>
                <w:b/>
                <w:bCs/>
                <w:sz w:val="21"/>
                <w:szCs w:val="21"/>
              </w:rPr>
            </w:pPr>
            <w:r w:rsidRPr="00395161">
              <w:rPr>
                <w:rFonts w:ascii="Kaiti TC" w:eastAsia="Kaiti TC" w:hAnsi="Kaiti TC" w:cs="Kaiti TC" w:hint="eastAsia"/>
                <w:b/>
                <w:bCs/>
                <w:color w:val="0000FF"/>
                <w:sz w:val="21"/>
                <w:szCs w:val="21"/>
              </w:rPr>
              <w:t>仿</w:t>
            </w:r>
            <w:r w:rsidRPr="00395161">
              <w:rPr>
                <w:rFonts w:ascii="Kaiti TC" w:eastAsia="Kaiti TC" w:hAnsi="Kaiti TC" w:cs="Kaiti TC"/>
                <w:b/>
                <w:bCs/>
                <w:color w:val="0000FF"/>
                <w:sz w:val="21"/>
                <w:szCs w:val="21"/>
              </w:rPr>
              <w:t>真</w:t>
            </w:r>
            <w:r w:rsidRPr="00395161">
              <w:rPr>
                <w:rFonts w:ascii="Kaiti TC" w:eastAsia="Kaiti TC" w:hAnsi="Kaiti TC" w:cs="Kaiti TC"/>
                <w:b/>
                <w:bCs/>
                <w:color w:val="0000FF"/>
                <w:sz w:val="21"/>
                <w:szCs w:val="21"/>
              </w:rPr>
              <w:lastRenderedPageBreak/>
              <w:t>見道</w:t>
            </w:r>
          </w:p>
        </w:tc>
      </w:tr>
      <w:tr w:rsidR="00395161" w:rsidRPr="00395161" w14:paraId="6DB0ABF6" w14:textId="77777777" w:rsidTr="00D56F64">
        <w:tc>
          <w:tcPr>
            <w:tcW w:w="34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D6515AF" w14:textId="77777777" w:rsidR="00395161" w:rsidRPr="00395161" w:rsidRDefault="00395161" w:rsidP="00D56F64">
            <w:pPr>
              <w:spacing w:before="100" w:beforeAutospacing="1" w:after="100" w:afterAutospacing="1"/>
              <w:rPr>
                <w:rFonts w:ascii="Kaiti TC" w:eastAsia="Kaiti TC" w:hAnsi="Kaiti TC" w:cs="Kaiti TC"/>
                <w:b/>
                <w:bCs/>
                <w:sz w:val="21"/>
                <w:szCs w:val="21"/>
              </w:rPr>
            </w:pPr>
            <w:r w:rsidRPr="00395161">
              <w:rPr>
                <w:rFonts w:ascii="Kaiti TC" w:eastAsia="Kaiti TC" w:hAnsi="Kaiti TC" w:cs="Kaiti TC"/>
                <w:b/>
                <w:bCs/>
                <w:color w:val="0000FF"/>
                <w:sz w:val="21"/>
                <w:szCs w:val="21"/>
                <w:shd w:val="clear" w:color="auto" w:fill="FFFFFF"/>
              </w:rPr>
              <w:t>內遣諸法假緣智</w:t>
            </w:r>
            <w:r w:rsidRPr="00395161">
              <w:rPr>
                <w:rFonts w:ascii="Kaiti TC" w:eastAsia="Kaiti TC" w:hAnsi="Kaiti TC" w:cs="Kaiti TC"/>
                <w:b/>
                <w:bCs/>
                <w:color w:val="0000FF"/>
                <w:sz w:val="21"/>
                <w:szCs w:val="21"/>
              </w:rPr>
              <w:t>（中品智）</w:t>
            </w:r>
          </w:p>
        </w:tc>
        <w:tc>
          <w:tcPr>
            <w:tcW w:w="3638" w:type="dxa"/>
            <w:tcBorders>
              <w:top w:val="nil"/>
              <w:left w:val="nil"/>
              <w:bottom w:val="single" w:sz="8" w:space="0" w:color="auto"/>
              <w:right w:val="single" w:sz="8" w:space="0" w:color="auto"/>
            </w:tcBorders>
            <w:tcMar>
              <w:top w:w="0" w:type="dxa"/>
              <w:left w:w="108" w:type="dxa"/>
              <w:bottom w:w="0" w:type="dxa"/>
              <w:right w:w="108" w:type="dxa"/>
            </w:tcMar>
            <w:hideMark/>
          </w:tcPr>
          <w:p w14:paraId="79FD8881" w14:textId="77777777" w:rsidR="00395161" w:rsidRPr="00395161" w:rsidRDefault="00395161" w:rsidP="00D56F64">
            <w:pPr>
              <w:spacing w:before="100" w:beforeAutospacing="1" w:after="100" w:afterAutospacing="1"/>
              <w:rPr>
                <w:rFonts w:ascii="Kaiti TC" w:eastAsia="Kaiti TC" w:hAnsi="Kaiti TC" w:cs="Kaiti TC"/>
                <w:b/>
                <w:bCs/>
                <w:sz w:val="21"/>
                <w:szCs w:val="21"/>
              </w:rPr>
            </w:pPr>
            <w:r w:rsidRPr="00395161">
              <w:rPr>
                <w:rFonts w:ascii="Kaiti TC" w:eastAsia="Kaiti TC" w:hAnsi="Kaiti TC" w:cs="Kaiti TC"/>
                <w:b/>
                <w:bCs/>
                <w:color w:val="0000FF"/>
                <w:sz w:val="21"/>
                <w:szCs w:val="21"/>
                <w:shd w:val="clear" w:color="auto" w:fill="FFFFFF"/>
              </w:rPr>
              <w:t>法空智/法智─</w:t>
            </w:r>
            <w:r w:rsidRPr="00395161">
              <w:rPr>
                <w:rFonts w:ascii="Kaiti TC" w:eastAsia="Kaiti TC" w:hAnsi="Kaiti TC" w:cs="Kaiti TC" w:hint="eastAsia"/>
                <w:b/>
                <w:bCs/>
                <w:color w:val="0000FF"/>
                <w:sz w:val="21"/>
                <w:szCs w:val="21"/>
                <w:shd w:val="clear" w:color="auto" w:fill="FFFFFF"/>
              </w:rPr>
              <w:t>模</w:t>
            </w:r>
            <w:r w:rsidRPr="00395161">
              <w:rPr>
                <w:rFonts w:ascii="Kaiti TC" w:eastAsia="Kaiti TC" w:hAnsi="Kaiti TC" w:cs="Kaiti TC"/>
                <w:b/>
                <w:bCs/>
                <w:color w:val="0000FF"/>
                <w:sz w:val="21"/>
                <w:szCs w:val="21"/>
                <w:shd w:val="clear" w:color="auto" w:fill="FFFFFF"/>
              </w:rPr>
              <w:t>仿法空智見分</w:t>
            </w:r>
          </w:p>
        </w:tc>
        <w:tc>
          <w:tcPr>
            <w:tcW w:w="426" w:type="dxa"/>
            <w:tcBorders>
              <w:top w:val="nil"/>
              <w:left w:val="nil"/>
              <w:bottom w:val="single" w:sz="8" w:space="0" w:color="auto"/>
              <w:right w:val="single" w:sz="8" w:space="0" w:color="auto"/>
            </w:tcBorders>
            <w:tcMar>
              <w:top w:w="0" w:type="dxa"/>
              <w:left w:w="108" w:type="dxa"/>
              <w:bottom w:w="0" w:type="dxa"/>
              <w:right w:w="108" w:type="dxa"/>
            </w:tcMar>
            <w:hideMark/>
          </w:tcPr>
          <w:p w14:paraId="0E6AA3F8" w14:textId="77777777" w:rsidR="00395161" w:rsidRPr="00395161" w:rsidRDefault="00395161" w:rsidP="00D56F64">
            <w:pPr>
              <w:spacing w:before="100" w:beforeAutospacing="1" w:after="100" w:afterAutospacing="1"/>
              <w:rPr>
                <w:rFonts w:ascii="Kaiti TC" w:eastAsia="Kaiti TC" w:hAnsi="Kaiti TC" w:cs="Kaiti TC"/>
                <w:b/>
                <w:bCs/>
                <w:sz w:val="21"/>
                <w:szCs w:val="21"/>
              </w:rPr>
            </w:pPr>
            <w:r w:rsidRPr="00395161">
              <w:rPr>
                <w:rFonts w:ascii="Kaiti TC" w:eastAsia="Kaiti TC" w:hAnsi="Kaiti TC" w:cs="Kaiti TC"/>
                <w:b/>
                <w:bCs/>
                <w:color w:val="0000FF"/>
                <w:sz w:val="21"/>
                <w:szCs w:val="21"/>
              </w:rPr>
              <w:t>中</w:t>
            </w:r>
          </w:p>
        </w:tc>
        <w:tc>
          <w:tcPr>
            <w:tcW w:w="1418" w:type="dxa"/>
            <w:vMerge w:val="restart"/>
            <w:tcBorders>
              <w:top w:val="nil"/>
              <w:left w:val="nil"/>
              <w:bottom w:val="single" w:sz="8" w:space="0" w:color="auto"/>
              <w:right w:val="single" w:sz="8" w:space="0" w:color="auto"/>
            </w:tcBorders>
            <w:tcMar>
              <w:top w:w="0" w:type="dxa"/>
              <w:left w:w="108" w:type="dxa"/>
              <w:bottom w:w="0" w:type="dxa"/>
              <w:right w:w="108" w:type="dxa"/>
            </w:tcMar>
            <w:vAlign w:val="center"/>
            <w:hideMark/>
          </w:tcPr>
          <w:p w14:paraId="2C21122C" w14:textId="77777777" w:rsidR="00395161" w:rsidRPr="00395161" w:rsidRDefault="00395161" w:rsidP="00D56F64">
            <w:pPr>
              <w:spacing w:before="100" w:beforeAutospacing="1" w:after="100" w:afterAutospacing="1"/>
              <w:rPr>
                <w:rFonts w:ascii="Kaiti TC" w:eastAsia="Kaiti TC" w:hAnsi="Kaiti TC" w:cs="Kaiti TC"/>
                <w:b/>
                <w:bCs/>
                <w:sz w:val="21"/>
                <w:szCs w:val="21"/>
              </w:rPr>
            </w:pPr>
            <w:r w:rsidRPr="00395161">
              <w:rPr>
                <w:rFonts w:ascii="Kaiti TC" w:eastAsia="Kaiti TC" w:hAnsi="Kaiti TC" w:cs="Kaiti TC" w:hint="eastAsia"/>
                <w:b/>
                <w:bCs/>
                <w:color w:val="0000FF"/>
                <w:sz w:val="21"/>
                <w:szCs w:val="21"/>
                <w:shd w:val="clear" w:color="auto" w:fill="FFFFFF"/>
              </w:rPr>
              <w:t>2斷</w:t>
            </w:r>
            <w:r w:rsidRPr="00395161">
              <w:rPr>
                <w:rFonts w:ascii="Kaiti TC" w:eastAsia="Kaiti TC" w:hAnsi="Kaiti TC" w:cs="Kaiti TC"/>
                <w:b/>
                <w:bCs/>
                <w:color w:val="0000FF"/>
                <w:sz w:val="21"/>
                <w:szCs w:val="21"/>
                <w:shd w:val="clear" w:color="auto" w:fill="FFFFFF"/>
              </w:rPr>
              <w:t>分別起所知障</w:t>
            </w:r>
            <w:r w:rsidRPr="00395161">
              <w:rPr>
                <w:rFonts w:ascii="Kaiti TC" w:eastAsia="Kaiti TC" w:hAnsi="Kaiti TC" w:cs="Kaiti TC" w:hint="eastAsia"/>
                <w:b/>
                <w:bCs/>
                <w:color w:val="0000FF"/>
                <w:sz w:val="21"/>
                <w:szCs w:val="21"/>
                <w:shd w:val="clear" w:color="auto" w:fill="FFFFFF"/>
              </w:rPr>
              <w:t xml:space="preserve"> </w:t>
            </w:r>
            <w:r w:rsidRPr="00395161">
              <w:rPr>
                <w:rFonts w:ascii="Kaiti TC" w:eastAsia="Kaiti TC" w:hAnsi="Kaiti TC" w:cs="Kaiti TC"/>
                <w:b/>
                <w:bCs/>
                <w:color w:val="0000FF"/>
                <w:sz w:val="21"/>
                <w:szCs w:val="21"/>
                <w:shd w:val="clear" w:color="auto" w:fill="FFFFFF"/>
              </w:rPr>
              <w:t xml:space="preserve">             3</w:t>
            </w:r>
            <w:r w:rsidRPr="00395161">
              <w:rPr>
                <w:rFonts w:ascii="Kaiti TC" w:eastAsia="Kaiti TC" w:hAnsi="Kaiti TC" w:cs="Kaiti TC" w:hint="eastAsia"/>
                <w:b/>
                <w:bCs/>
                <w:color w:val="0000FF"/>
                <w:sz w:val="21"/>
                <w:szCs w:val="21"/>
                <w:shd w:val="clear" w:color="auto" w:fill="FFFFFF"/>
              </w:rPr>
              <w:t>斷二障麤重</w:t>
            </w:r>
          </w:p>
        </w:tc>
        <w:tc>
          <w:tcPr>
            <w:tcW w:w="0" w:type="auto"/>
            <w:vMerge/>
            <w:tcBorders>
              <w:top w:val="nil"/>
              <w:left w:val="nil"/>
              <w:bottom w:val="single" w:sz="8" w:space="0" w:color="auto"/>
              <w:right w:val="single" w:sz="8" w:space="0" w:color="auto"/>
            </w:tcBorders>
            <w:vAlign w:val="center"/>
            <w:hideMark/>
          </w:tcPr>
          <w:p w14:paraId="0BC2FADA" w14:textId="77777777" w:rsidR="00395161" w:rsidRPr="00395161" w:rsidRDefault="00395161" w:rsidP="00D56F64">
            <w:pPr>
              <w:rPr>
                <w:rFonts w:ascii="Kaiti TC" w:eastAsia="Kaiti TC" w:hAnsi="Kaiti TC" w:cs="Kaiti TC"/>
                <w:b/>
                <w:bCs/>
                <w:sz w:val="21"/>
                <w:szCs w:val="21"/>
              </w:rPr>
            </w:pPr>
          </w:p>
        </w:tc>
        <w:tc>
          <w:tcPr>
            <w:tcW w:w="0" w:type="auto"/>
            <w:vMerge/>
            <w:tcBorders>
              <w:top w:val="nil"/>
              <w:left w:val="nil"/>
              <w:bottom w:val="single" w:sz="8" w:space="0" w:color="auto"/>
              <w:right w:val="single" w:sz="8" w:space="0" w:color="auto"/>
            </w:tcBorders>
            <w:vAlign w:val="center"/>
            <w:hideMark/>
          </w:tcPr>
          <w:p w14:paraId="521E4101" w14:textId="77777777" w:rsidR="00395161" w:rsidRPr="00395161" w:rsidRDefault="00395161" w:rsidP="00D56F64">
            <w:pPr>
              <w:rPr>
                <w:rFonts w:ascii="Kaiti TC" w:eastAsia="Kaiti TC" w:hAnsi="Kaiti TC" w:cs="Kaiti TC"/>
                <w:b/>
                <w:bCs/>
                <w:sz w:val="21"/>
                <w:szCs w:val="21"/>
              </w:rPr>
            </w:pPr>
          </w:p>
        </w:tc>
      </w:tr>
      <w:tr w:rsidR="00395161" w:rsidRPr="00395161" w14:paraId="551E3FA4" w14:textId="77777777" w:rsidTr="00D56F64">
        <w:tc>
          <w:tcPr>
            <w:tcW w:w="343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DC1EC16" w14:textId="77777777" w:rsidR="00395161" w:rsidRPr="00395161" w:rsidRDefault="00395161" w:rsidP="00D56F64">
            <w:pPr>
              <w:spacing w:before="100" w:beforeAutospacing="1" w:after="100" w:afterAutospacing="1"/>
              <w:rPr>
                <w:rFonts w:ascii="Kaiti TC" w:eastAsia="Kaiti TC" w:hAnsi="Kaiti TC" w:cs="Kaiti TC"/>
                <w:b/>
                <w:bCs/>
                <w:sz w:val="21"/>
                <w:szCs w:val="21"/>
              </w:rPr>
            </w:pPr>
            <w:r w:rsidRPr="00395161">
              <w:rPr>
                <w:rFonts w:ascii="Kaiti TC" w:eastAsia="Kaiti TC" w:hAnsi="Kaiti TC" w:cs="Kaiti TC"/>
                <w:b/>
                <w:bCs/>
                <w:color w:val="0000FF"/>
                <w:sz w:val="21"/>
                <w:szCs w:val="21"/>
                <w:shd w:val="clear" w:color="auto" w:fill="FFFFFF"/>
              </w:rPr>
              <w:lastRenderedPageBreak/>
              <w:t>內遣一切有情諸法假緣智</w:t>
            </w:r>
            <w:r w:rsidRPr="00395161">
              <w:rPr>
                <w:rFonts w:ascii="Kaiti TC" w:eastAsia="Kaiti TC" w:hAnsi="Kaiti TC" w:cs="Kaiti TC"/>
                <w:b/>
                <w:bCs/>
                <w:color w:val="0000FF"/>
                <w:sz w:val="21"/>
                <w:szCs w:val="21"/>
              </w:rPr>
              <w:t>（上品智）</w:t>
            </w:r>
          </w:p>
        </w:tc>
        <w:tc>
          <w:tcPr>
            <w:tcW w:w="363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38ADB3E" w14:textId="77777777" w:rsidR="00395161" w:rsidRPr="00395161" w:rsidRDefault="00395161" w:rsidP="00D56F64">
            <w:pPr>
              <w:spacing w:before="100" w:beforeAutospacing="1" w:after="100" w:afterAutospacing="1"/>
              <w:rPr>
                <w:rFonts w:ascii="Kaiti TC" w:eastAsia="Kaiti TC" w:hAnsi="Kaiti TC" w:cs="Kaiti TC"/>
                <w:b/>
                <w:bCs/>
                <w:sz w:val="21"/>
                <w:szCs w:val="21"/>
              </w:rPr>
            </w:pPr>
            <w:r w:rsidRPr="00395161">
              <w:rPr>
                <w:rFonts w:ascii="Kaiti TC" w:eastAsia="Kaiti TC" w:hAnsi="Kaiti TC" w:cs="Kaiti TC"/>
                <w:b/>
                <w:bCs/>
                <w:color w:val="0000FF"/>
                <w:sz w:val="21"/>
                <w:szCs w:val="21"/>
                <w:shd w:val="clear" w:color="auto" w:fill="FFFFFF"/>
              </w:rPr>
              <w:t>二空智/類智─</w:t>
            </w:r>
            <w:r w:rsidRPr="00395161">
              <w:rPr>
                <w:rFonts w:ascii="Kaiti TC" w:eastAsia="Kaiti TC" w:hAnsi="Kaiti TC" w:cs="Kaiti TC" w:hint="eastAsia"/>
                <w:b/>
                <w:bCs/>
                <w:color w:val="0000FF"/>
                <w:sz w:val="21"/>
                <w:szCs w:val="21"/>
                <w:shd w:val="clear" w:color="auto" w:fill="FFFFFF"/>
              </w:rPr>
              <w:t>模</w:t>
            </w:r>
            <w:r w:rsidRPr="00395161">
              <w:rPr>
                <w:rFonts w:ascii="Kaiti TC" w:eastAsia="Kaiti TC" w:hAnsi="Kaiti TC" w:cs="Kaiti TC"/>
                <w:b/>
                <w:bCs/>
                <w:color w:val="0000FF"/>
                <w:sz w:val="21"/>
                <w:szCs w:val="21"/>
                <w:shd w:val="clear" w:color="auto" w:fill="FFFFFF"/>
              </w:rPr>
              <w:t>仿二空智見分</w:t>
            </w:r>
          </w:p>
        </w:tc>
        <w:tc>
          <w:tcPr>
            <w:tcW w:w="42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1098570" w14:textId="77777777" w:rsidR="00395161" w:rsidRPr="00395161" w:rsidRDefault="00395161" w:rsidP="00D56F64">
            <w:pPr>
              <w:spacing w:before="100" w:beforeAutospacing="1" w:after="100" w:afterAutospacing="1"/>
              <w:rPr>
                <w:rFonts w:ascii="Kaiti TC" w:eastAsia="Kaiti TC" w:hAnsi="Kaiti TC" w:cs="Kaiti TC"/>
                <w:b/>
                <w:bCs/>
                <w:sz w:val="21"/>
                <w:szCs w:val="21"/>
              </w:rPr>
            </w:pPr>
            <w:r w:rsidRPr="00395161">
              <w:rPr>
                <w:rFonts w:ascii="Kaiti TC" w:eastAsia="Kaiti TC" w:hAnsi="Kaiti TC" w:cs="Kaiti TC"/>
                <w:b/>
                <w:bCs/>
                <w:color w:val="0000FF"/>
                <w:sz w:val="21"/>
                <w:szCs w:val="21"/>
              </w:rPr>
              <w:t>細</w:t>
            </w:r>
          </w:p>
        </w:tc>
        <w:tc>
          <w:tcPr>
            <w:tcW w:w="0" w:type="auto"/>
            <w:vMerge/>
            <w:tcBorders>
              <w:top w:val="nil"/>
              <w:left w:val="nil"/>
              <w:bottom w:val="single" w:sz="8" w:space="0" w:color="auto"/>
              <w:right w:val="single" w:sz="8" w:space="0" w:color="auto"/>
            </w:tcBorders>
            <w:vAlign w:val="center"/>
            <w:hideMark/>
          </w:tcPr>
          <w:p w14:paraId="6550B7BB" w14:textId="77777777" w:rsidR="00395161" w:rsidRPr="00395161" w:rsidRDefault="00395161" w:rsidP="00D56F64">
            <w:pPr>
              <w:rPr>
                <w:rFonts w:ascii="Kaiti TC" w:eastAsia="Kaiti TC" w:hAnsi="Kaiti TC" w:cs="Kaiti TC"/>
                <w:b/>
                <w:bCs/>
                <w:sz w:val="21"/>
                <w:szCs w:val="21"/>
              </w:rPr>
            </w:pPr>
          </w:p>
        </w:tc>
        <w:tc>
          <w:tcPr>
            <w:tcW w:w="83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4A57AEB" w14:textId="77777777" w:rsidR="00395161" w:rsidRPr="00395161" w:rsidRDefault="00395161" w:rsidP="00D56F64">
            <w:pPr>
              <w:spacing w:before="100" w:beforeAutospacing="1" w:after="100" w:afterAutospacing="1"/>
              <w:rPr>
                <w:rFonts w:ascii="Kaiti TC" w:eastAsia="Kaiti TC" w:hAnsi="Kaiti TC" w:cs="Kaiti TC"/>
                <w:b/>
                <w:bCs/>
                <w:sz w:val="21"/>
                <w:szCs w:val="21"/>
              </w:rPr>
            </w:pPr>
            <w:r w:rsidRPr="00395161">
              <w:rPr>
                <w:rFonts w:ascii="Kaiti TC" w:eastAsia="Kaiti TC" w:hAnsi="Kaiti TC" w:cs="Kaiti TC"/>
                <w:b/>
                <w:bCs/>
                <w:color w:val="0000FF"/>
                <w:sz w:val="21"/>
                <w:szCs w:val="21"/>
              </w:rPr>
              <w:t>解脫道</w:t>
            </w:r>
          </w:p>
        </w:tc>
        <w:tc>
          <w:tcPr>
            <w:tcW w:w="0" w:type="auto"/>
            <w:vMerge/>
            <w:tcBorders>
              <w:top w:val="nil"/>
              <w:left w:val="nil"/>
              <w:bottom w:val="single" w:sz="8" w:space="0" w:color="auto"/>
              <w:right w:val="single" w:sz="8" w:space="0" w:color="auto"/>
            </w:tcBorders>
            <w:vAlign w:val="center"/>
            <w:hideMark/>
          </w:tcPr>
          <w:p w14:paraId="3B696396" w14:textId="77777777" w:rsidR="00395161" w:rsidRPr="00395161" w:rsidRDefault="00395161" w:rsidP="00D56F64">
            <w:pPr>
              <w:rPr>
                <w:rFonts w:ascii="Kaiti TC" w:eastAsia="Kaiti TC" w:hAnsi="Kaiti TC" w:cs="Kaiti TC"/>
                <w:b/>
                <w:bCs/>
                <w:sz w:val="21"/>
                <w:szCs w:val="21"/>
              </w:rPr>
            </w:pPr>
          </w:p>
        </w:tc>
      </w:tr>
    </w:tbl>
    <w:p w14:paraId="047C61BB" w14:textId="77777777" w:rsidR="00395161" w:rsidRPr="00395161" w:rsidRDefault="00395161" w:rsidP="00395161">
      <w:pPr>
        <w:rPr>
          <w:rFonts w:ascii="Kaiti TC" w:eastAsia="Kaiti TC" w:hAnsi="Kaiti TC" w:cs="Kaiti TC"/>
          <w:b/>
          <w:bCs/>
          <w:color w:val="000000"/>
          <w:sz w:val="28"/>
          <w:szCs w:val="28"/>
          <w:bdr w:val="none" w:sz="0" w:space="0" w:color="auto" w:frame="1"/>
        </w:rPr>
      </w:pPr>
    </w:p>
    <w:p w14:paraId="32BDECAB" w14:textId="77777777" w:rsidR="00395161" w:rsidRPr="00395161" w:rsidRDefault="00395161" w:rsidP="00395161">
      <w:pPr>
        <w:rPr>
          <w:rFonts w:ascii="Kaiti TC" w:eastAsia="Kaiti TC" w:hAnsi="Kaiti TC" w:cs="Kaiti TC"/>
          <w:b/>
          <w:bCs/>
          <w:color w:val="0000FF"/>
          <w:sz w:val="21"/>
          <w:szCs w:val="21"/>
          <w:bdr w:val="none" w:sz="0" w:space="0" w:color="auto" w:frame="1"/>
        </w:rPr>
      </w:pPr>
      <w:r w:rsidRPr="00395161">
        <w:rPr>
          <w:rFonts w:ascii="Kaiti TC" w:eastAsia="Kaiti TC" w:hAnsi="Kaiti TC" w:cs="Kaiti TC"/>
          <w:b/>
          <w:bCs/>
          <w:color w:val="0000FF"/>
          <w:sz w:val="21"/>
          <w:szCs w:val="21"/>
          <w:bdr w:val="none" w:sz="0" w:space="0" w:color="auto" w:frame="1"/>
        </w:rPr>
        <w:t>相見道，“相”即類似之意，</w:t>
      </w:r>
      <w:r w:rsidRPr="00395161">
        <w:rPr>
          <w:rFonts w:ascii="Kaiti TC" w:eastAsia="Kaiti TC" w:hAnsi="Kaiti TC" w:cs="Kaiti TC" w:hint="eastAsia"/>
          <w:b/>
          <w:bCs/>
          <w:color w:val="0000FF"/>
          <w:sz w:val="21"/>
          <w:szCs w:val="21"/>
          <w:bdr w:val="none" w:sz="0" w:space="0" w:color="auto" w:frame="1"/>
        </w:rPr>
        <w:t>模仿</w:t>
      </w:r>
      <w:r w:rsidRPr="00395161">
        <w:rPr>
          <w:rFonts w:ascii="Kaiti TC" w:eastAsia="Kaiti TC" w:hAnsi="Kaiti TC" w:cs="Kaiti TC"/>
          <w:b/>
          <w:bCs/>
          <w:color w:val="0000FF"/>
          <w:sz w:val="21"/>
          <w:szCs w:val="21"/>
          <w:bdr w:val="none" w:sz="0" w:space="0" w:color="auto" w:frame="1"/>
        </w:rPr>
        <w:t>真見道</w:t>
      </w:r>
      <w:r w:rsidRPr="00395161">
        <w:rPr>
          <w:rFonts w:ascii="Kaiti TC" w:eastAsia="Kaiti TC" w:hAnsi="Kaiti TC" w:cs="Kaiti TC" w:hint="eastAsia"/>
          <w:b/>
          <w:bCs/>
          <w:color w:val="0000FF"/>
          <w:sz w:val="21"/>
          <w:szCs w:val="21"/>
          <w:bdr w:val="none" w:sz="0" w:space="0" w:color="auto" w:frame="1"/>
        </w:rPr>
        <w:t>相</w:t>
      </w:r>
      <w:r w:rsidRPr="00395161">
        <w:rPr>
          <w:rFonts w:ascii="Kaiti TC" w:eastAsia="Kaiti TC" w:hAnsi="Kaiti TC" w:cs="Kaiti TC"/>
          <w:b/>
          <w:bCs/>
          <w:color w:val="0000FF"/>
          <w:sz w:val="21"/>
          <w:szCs w:val="21"/>
          <w:bdr w:val="none" w:sz="0" w:space="0" w:color="auto" w:frame="1"/>
        </w:rPr>
        <w:t>建立的。三心相見道是</w:t>
      </w:r>
      <w:r w:rsidRPr="00395161">
        <w:rPr>
          <w:rFonts w:ascii="Kaiti TC" w:eastAsia="Kaiti TC" w:hAnsi="Kaiti TC" w:cs="Kaiti TC" w:hint="eastAsia"/>
          <w:b/>
          <w:bCs/>
          <w:color w:val="0000FF"/>
          <w:sz w:val="21"/>
          <w:szCs w:val="21"/>
          <w:bdr w:val="none" w:sz="0" w:space="0" w:color="auto" w:frame="1"/>
        </w:rPr>
        <w:t>從</w:t>
      </w:r>
      <w:r w:rsidRPr="00395161">
        <w:rPr>
          <w:rFonts w:ascii="Kaiti TC" w:eastAsia="Kaiti TC" w:hAnsi="Kaiti TC" w:cs="Kaiti TC"/>
          <w:b/>
          <w:bCs/>
          <w:color w:val="0000FF"/>
          <w:sz w:val="21"/>
          <w:szCs w:val="21"/>
          <w:bdr w:val="none" w:sz="0" w:space="0" w:color="auto" w:frame="1"/>
        </w:rPr>
        <w:t>非安立諦</w:t>
      </w:r>
      <w:r w:rsidRPr="00395161">
        <w:rPr>
          <w:rFonts w:ascii="Kaiti TC" w:eastAsia="Kaiti TC" w:hAnsi="Kaiti TC" w:cs="Kaiti TC" w:hint="eastAsia"/>
          <w:b/>
          <w:bCs/>
          <w:color w:val="0000FF"/>
          <w:sz w:val="21"/>
          <w:szCs w:val="21"/>
          <w:bdr w:val="none" w:sz="0" w:space="0" w:color="auto" w:frame="1"/>
        </w:rPr>
        <w:t>的角度建立相見道。</w:t>
      </w:r>
      <w:r w:rsidRPr="00395161">
        <w:rPr>
          <w:rFonts w:ascii="Kaiti TC" w:eastAsia="Kaiti TC" w:hAnsi="Kaiti TC" w:cs="Kaiti TC"/>
          <w:b/>
          <w:bCs/>
          <w:color w:val="0000FF"/>
          <w:sz w:val="21"/>
          <w:szCs w:val="21"/>
          <w:bdr w:val="none" w:sz="0" w:space="0" w:color="auto" w:frame="1"/>
        </w:rPr>
        <w:t>前二</w:t>
      </w:r>
      <w:r w:rsidRPr="00395161">
        <w:rPr>
          <w:rFonts w:ascii="Kaiti TC" w:eastAsia="Kaiti TC" w:hAnsi="Kaiti TC" w:cs="Kaiti TC" w:hint="eastAsia"/>
          <w:b/>
          <w:bCs/>
          <w:color w:val="0000FF"/>
          <w:sz w:val="21"/>
          <w:szCs w:val="21"/>
          <w:bdr w:val="none" w:sz="0" w:space="0" w:color="auto" w:frame="1"/>
        </w:rPr>
        <w:t>之</w:t>
      </w:r>
      <w:r w:rsidRPr="00395161">
        <w:rPr>
          <w:rFonts w:ascii="Kaiti TC" w:eastAsia="Kaiti TC" w:hAnsi="Kaiti TC" w:cs="Kaiti TC"/>
          <w:b/>
          <w:bCs/>
          <w:color w:val="0000FF"/>
          <w:sz w:val="21"/>
          <w:szCs w:val="21"/>
          <w:bdr w:val="none" w:sz="0" w:space="0" w:color="auto" w:frame="1"/>
        </w:rPr>
        <w:t>下、中品心是斷除分別我、法二執</w:t>
      </w:r>
      <w:r w:rsidRPr="00395161">
        <w:rPr>
          <w:rFonts w:ascii="Kaiti TC" w:eastAsia="Kaiti TC" w:hAnsi="Kaiti TC" w:cs="Kaiti TC" w:hint="eastAsia"/>
          <w:b/>
          <w:bCs/>
          <w:color w:val="0000FF"/>
          <w:sz w:val="21"/>
          <w:szCs w:val="21"/>
          <w:bdr w:val="none" w:sz="0" w:space="0" w:color="auto" w:frame="1"/>
        </w:rPr>
        <w:t>即</w:t>
      </w:r>
      <w:r w:rsidRPr="00395161">
        <w:rPr>
          <w:rFonts w:ascii="Kaiti TC" w:eastAsia="Kaiti TC" w:hAnsi="Kaiti TC" w:cs="Kaiti TC"/>
          <w:b/>
          <w:bCs/>
          <w:color w:val="0000FF"/>
          <w:sz w:val="21"/>
          <w:szCs w:val="21"/>
          <w:bdr w:val="none" w:sz="0" w:space="0" w:color="auto" w:frame="1"/>
        </w:rPr>
        <w:t>分別煩惱、所知障種子；第三上品心是總體斷除二障</w:t>
      </w:r>
      <w:r w:rsidRPr="00395161">
        <w:rPr>
          <w:rFonts w:ascii="Kaiti TC" w:eastAsia="Kaiti TC" w:hAnsi="Kaiti TC" w:cs="Kaiti TC" w:hint="eastAsia"/>
          <w:b/>
          <w:bCs/>
          <w:color w:val="0000FF"/>
          <w:sz w:val="21"/>
          <w:szCs w:val="21"/>
          <w:bdr w:val="none" w:sz="0" w:space="0" w:color="auto" w:frame="1"/>
        </w:rPr>
        <w:t>種子所帶來的</w:t>
      </w:r>
      <w:r w:rsidRPr="00395161">
        <w:rPr>
          <w:rFonts w:ascii="Kaiti TC" w:eastAsia="Kaiti TC" w:hAnsi="Kaiti TC" w:cs="Kaiti TC"/>
          <w:b/>
          <w:bCs/>
          <w:color w:val="0000FF"/>
          <w:sz w:val="21"/>
          <w:szCs w:val="21"/>
          <w:bdr w:val="none" w:sz="0" w:space="0" w:color="auto" w:frame="1"/>
        </w:rPr>
        <w:t>麤重。這與真見道</w:t>
      </w:r>
      <w:r w:rsidRPr="00395161">
        <w:rPr>
          <w:rFonts w:ascii="Kaiti TC" w:eastAsia="Kaiti TC" w:hAnsi="Kaiti TC" w:cs="Kaiti TC" w:hint="eastAsia"/>
          <w:b/>
          <w:bCs/>
          <w:color w:val="0000FF"/>
          <w:sz w:val="21"/>
          <w:szCs w:val="21"/>
          <w:bdr w:val="none" w:sz="0" w:space="0" w:color="auto" w:frame="1"/>
        </w:rPr>
        <w:t>的</w:t>
      </w:r>
      <w:r w:rsidRPr="00395161">
        <w:rPr>
          <w:rFonts w:ascii="Kaiti TC" w:eastAsia="Kaiti TC" w:hAnsi="Kaiti TC" w:cs="Kaiti TC"/>
          <w:b/>
          <w:bCs/>
          <w:color w:val="0000FF"/>
          <w:sz w:val="21"/>
          <w:szCs w:val="21"/>
          <w:bdr w:val="none" w:sz="0" w:space="0" w:color="auto" w:frame="1"/>
        </w:rPr>
        <w:t>無間道</w:t>
      </w:r>
      <w:r w:rsidRPr="00395161">
        <w:rPr>
          <w:rFonts w:ascii="Kaiti TC" w:eastAsia="Kaiti TC" w:hAnsi="Kaiti TC" w:cs="Kaiti TC" w:hint="eastAsia"/>
          <w:b/>
          <w:bCs/>
          <w:color w:val="0000FF"/>
          <w:sz w:val="21"/>
          <w:szCs w:val="21"/>
          <w:bdr w:val="none" w:sz="0" w:space="0" w:color="auto" w:frame="1"/>
        </w:rPr>
        <w:t>證真如、</w:t>
      </w:r>
      <w:r w:rsidRPr="00395161">
        <w:rPr>
          <w:rFonts w:ascii="Kaiti TC" w:eastAsia="Kaiti TC" w:hAnsi="Kaiti TC" w:cs="Kaiti TC"/>
          <w:b/>
          <w:bCs/>
          <w:color w:val="0000FF"/>
          <w:sz w:val="21"/>
          <w:szCs w:val="21"/>
          <w:bdr w:val="none" w:sz="0" w:space="0" w:color="auto" w:frame="1"/>
        </w:rPr>
        <w:t>斷二障種子</w:t>
      </w:r>
      <w:r w:rsidRPr="00395161">
        <w:rPr>
          <w:rFonts w:ascii="Kaiti TC" w:eastAsia="Kaiti TC" w:hAnsi="Kaiti TC" w:cs="Kaiti TC" w:hint="eastAsia"/>
          <w:b/>
          <w:bCs/>
          <w:color w:val="0000FF"/>
          <w:sz w:val="21"/>
          <w:szCs w:val="21"/>
          <w:bdr w:val="none" w:sz="0" w:space="0" w:color="auto" w:frame="1"/>
        </w:rPr>
        <w:t>及</w:t>
      </w:r>
      <w:r w:rsidRPr="00395161">
        <w:rPr>
          <w:rFonts w:ascii="Kaiti TC" w:eastAsia="Kaiti TC" w:hAnsi="Kaiti TC" w:cs="Kaiti TC"/>
          <w:b/>
          <w:bCs/>
          <w:color w:val="0000FF"/>
          <w:sz w:val="21"/>
          <w:szCs w:val="21"/>
          <w:bdr w:val="none" w:sz="0" w:space="0" w:color="auto" w:frame="1"/>
        </w:rPr>
        <w:t>解脫道斷麤重的情況類似，故稱相見道。</w:t>
      </w:r>
    </w:p>
    <w:p w14:paraId="3B2D3CA1" w14:textId="77777777" w:rsidR="00395161" w:rsidRPr="00395161" w:rsidRDefault="00395161" w:rsidP="00395161">
      <w:pPr>
        <w:rPr>
          <w:rFonts w:ascii="Kaiti TC" w:eastAsia="Kaiti TC" w:hAnsi="Kaiti TC" w:cs="Kaiti TC"/>
          <w:b/>
          <w:bCs/>
          <w:color w:val="0000FF"/>
          <w:sz w:val="21"/>
          <w:szCs w:val="21"/>
          <w:bdr w:val="none" w:sz="0" w:space="0" w:color="auto" w:frame="1"/>
        </w:rPr>
      </w:pPr>
    </w:p>
    <w:p w14:paraId="517BC487" w14:textId="77777777" w:rsidR="00395161" w:rsidRPr="00395161" w:rsidRDefault="00395161" w:rsidP="00395161">
      <w:pPr>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FF"/>
          <w:sz w:val="21"/>
          <w:szCs w:val="21"/>
          <w:bdr w:val="none" w:sz="0" w:space="0" w:color="auto" w:frame="1"/>
        </w:rPr>
        <w:t>（2兩類十六心相見道）</w:t>
      </w:r>
      <w:r w:rsidRPr="00395161">
        <w:rPr>
          <w:rFonts w:ascii="Kaiti TC" w:eastAsia="Kaiti TC" w:hAnsi="Kaiti TC" w:cs="Kaiti TC"/>
          <w:b/>
          <w:bCs/>
          <w:color w:val="000000"/>
          <w:sz w:val="28"/>
          <w:szCs w:val="28"/>
          <w:bdr w:val="none" w:sz="0" w:space="0" w:color="auto" w:frame="1"/>
        </w:rPr>
        <w:t>二緣「安立諦</w:t>
      </w:r>
      <w:r w:rsidRPr="00395161">
        <w:rPr>
          <w:rFonts w:ascii="Kaiti TC" w:eastAsia="Kaiti TC" w:hAnsi="Kaiti TC" w:cs="Kaiti TC"/>
          <w:b/>
          <w:bCs/>
          <w:color w:val="FF0000"/>
          <w:sz w:val="21"/>
          <w:szCs w:val="21"/>
          <w:bdr w:val="none" w:sz="0" w:space="0" w:color="auto" w:frame="1"/>
        </w:rPr>
        <w:t>（即</w:t>
      </w:r>
      <w:r w:rsidRPr="00395161">
        <w:rPr>
          <w:rFonts w:ascii="Kaiti TC" w:eastAsia="Kaiti TC" w:hAnsi="Kaiti TC" w:cs="Kaiti TC" w:hint="eastAsia"/>
          <w:b/>
          <w:bCs/>
          <w:color w:val="FF0000"/>
          <w:sz w:val="21"/>
          <w:szCs w:val="21"/>
          <w:bdr w:val="none" w:sz="0" w:space="0" w:color="auto" w:frame="1"/>
        </w:rPr>
        <w:t>四諦</w:t>
      </w:r>
      <w:r w:rsidRPr="00395161">
        <w:rPr>
          <w:rFonts w:ascii="Kaiti TC" w:eastAsia="Kaiti TC" w:hAnsi="Kaiti TC" w:cs="Kaiti TC"/>
          <w:b/>
          <w:bCs/>
          <w:color w:val="FF0000"/>
          <w:sz w:val="21"/>
          <w:szCs w:val="21"/>
          <w:bdr w:val="none" w:sz="0" w:space="0" w:color="auto" w:frame="1"/>
        </w:rPr>
        <w:t>真如所顯的種種相狀）</w:t>
      </w:r>
      <w:r w:rsidRPr="00395161">
        <w:rPr>
          <w:rFonts w:ascii="Kaiti TC" w:eastAsia="Kaiti TC" w:hAnsi="Kaiti TC" w:cs="Kaiti TC"/>
          <w:b/>
          <w:bCs/>
          <w:color w:val="000000"/>
          <w:sz w:val="28"/>
          <w:szCs w:val="28"/>
          <w:bdr w:val="none" w:sz="0" w:space="0" w:color="auto" w:frame="1"/>
        </w:rPr>
        <w:t>」有十六心。此復有二：一者依觀所取</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hint="eastAsia"/>
          <w:b/>
          <w:bCs/>
          <w:color w:val="FF0000"/>
          <w:sz w:val="21"/>
          <w:szCs w:val="21"/>
          <w:bdr w:val="none" w:sz="0" w:space="0" w:color="auto" w:frame="1"/>
        </w:rPr>
        <w:t>被觀察</w:t>
      </w:r>
      <w:r w:rsidRPr="00395161">
        <w:rPr>
          <w:rFonts w:ascii="Kaiti TC" w:eastAsia="Kaiti TC" w:hAnsi="Kaiti TC" w:cs="Kaiti TC"/>
          <w:b/>
          <w:bCs/>
          <w:color w:val="FF0000"/>
          <w:sz w:val="21"/>
          <w:szCs w:val="21"/>
          <w:bdr w:val="none" w:sz="0" w:space="0" w:color="auto" w:frame="1"/>
        </w:rPr>
        <w:t>的四諦真如與）</w:t>
      </w:r>
      <w:r w:rsidRPr="00395161">
        <w:rPr>
          <w:rFonts w:ascii="Kaiti TC" w:eastAsia="Kaiti TC" w:hAnsi="Kaiti TC" w:cs="Kaiti TC"/>
          <w:b/>
          <w:bCs/>
          <w:color w:val="000000"/>
          <w:sz w:val="28"/>
          <w:szCs w:val="28"/>
          <w:bdr w:val="none" w:sz="0" w:space="0" w:color="auto" w:frame="1"/>
        </w:rPr>
        <w:t>能取</w:t>
      </w:r>
      <w:r w:rsidRPr="00395161">
        <w:rPr>
          <w:rFonts w:ascii="Kaiti TC" w:eastAsia="Kaiti TC" w:hAnsi="Kaiti TC" w:cs="Kaiti TC"/>
          <w:b/>
          <w:bCs/>
          <w:color w:val="FF0000"/>
          <w:sz w:val="21"/>
          <w:szCs w:val="21"/>
          <w:bdr w:val="none" w:sz="0" w:space="0" w:color="auto" w:frame="1"/>
        </w:rPr>
        <w:t>（的正智</w:t>
      </w:r>
      <w:r w:rsidRPr="00395161">
        <w:rPr>
          <w:rFonts w:ascii="Kaiti TC" w:eastAsia="Kaiti TC" w:hAnsi="Kaiti TC" w:cs="Kaiti TC" w:hint="eastAsia"/>
          <w:b/>
          <w:bCs/>
          <w:color w:val="FF0000"/>
          <w:sz w:val="21"/>
          <w:szCs w:val="21"/>
          <w:bdr w:val="none" w:sz="0" w:space="0" w:color="auto" w:frame="1"/>
        </w:rPr>
        <w:t>，</w:t>
      </w:r>
      <w:r w:rsidRPr="00395161">
        <w:rPr>
          <w:rFonts w:ascii="Kaiti TC" w:eastAsia="Kaiti TC" w:hAnsi="Kaiti TC" w:cs="Kaiti TC"/>
          <w:b/>
          <w:bCs/>
          <w:color w:val="FF0000"/>
          <w:sz w:val="21"/>
          <w:szCs w:val="21"/>
          <w:bdr w:val="none" w:sz="0" w:space="0" w:color="auto" w:frame="1"/>
        </w:rPr>
        <w:t>分）</w:t>
      </w:r>
      <w:r w:rsidRPr="00395161">
        <w:rPr>
          <w:rFonts w:ascii="Kaiti TC" w:eastAsia="Kaiti TC" w:hAnsi="Kaiti TC" w:cs="Kaiti TC"/>
          <w:b/>
          <w:bCs/>
          <w:color w:val="000000"/>
          <w:sz w:val="28"/>
          <w:szCs w:val="28"/>
          <w:bdr w:val="none" w:sz="0" w:space="0" w:color="auto" w:frame="1"/>
        </w:rPr>
        <w:t>別立“法、類”十六種心</w:t>
      </w:r>
      <w:r w:rsidRPr="00395161">
        <w:rPr>
          <w:rFonts w:ascii="Kaiti TC" w:eastAsia="Kaiti TC" w:hAnsi="Kaiti TC" w:cs="Kaiti TC" w:hint="eastAsia"/>
          <w:b/>
          <w:bCs/>
          <w:color w:val="000000"/>
          <w:sz w:val="28"/>
          <w:szCs w:val="28"/>
          <w:bdr w:val="none" w:sz="0" w:space="0" w:color="auto" w:frame="1"/>
        </w:rPr>
        <w:t>。</w:t>
      </w:r>
      <w:r w:rsidRPr="00395161">
        <w:rPr>
          <w:rFonts w:ascii="Kaiti TC" w:eastAsia="Kaiti TC" w:hAnsi="Kaiti TC" w:cs="Kaiti TC"/>
          <w:b/>
          <w:bCs/>
          <w:color w:val="000000"/>
          <w:sz w:val="28"/>
          <w:szCs w:val="28"/>
          <w:bdr w:val="none" w:sz="0" w:space="0" w:color="auto" w:frame="1"/>
        </w:rPr>
        <w:t>謂於苦諦</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hint="eastAsia"/>
          <w:b/>
          <w:bCs/>
          <w:color w:val="FF0000"/>
          <w:sz w:val="21"/>
          <w:szCs w:val="21"/>
          <w:bdr w:val="none" w:sz="0" w:space="0" w:color="auto" w:frame="1"/>
        </w:rPr>
        <w:t>成</w:t>
      </w:r>
      <w:r w:rsidRPr="00395161">
        <w:rPr>
          <w:rFonts w:ascii="Kaiti TC" w:eastAsia="Kaiti TC" w:hAnsi="Kaiti TC" w:cs="Kaiti TC"/>
          <w:b/>
          <w:bCs/>
          <w:color w:val="FF0000"/>
          <w:sz w:val="21"/>
          <w:szCs w:val="21"/>
          <w:bdr w:val="none" w:sz="0" w:space="0" w:color="auto" w:frame="1"/>
        </w:rPr>
        <w:t>立）</w:t>
      </w:r>
      <w:r w:rsidRPr="00395161">
        <w:rPr>
          <w:rFonts w:ascii="Kaiti TC" w:eastAsia="Kaiti TC" w:hAnsi="Kaiti TC" w:cs="Kaiti TC"/>
          <w:b/>
          <w:bCs/>
          <w:color w:val="000000"/>
          <w:sz w:val="28"/>
          <w:szCs w:val="28"/>
          <w:bdr w:val="none" w:sz="0" w:space="0" w:color="auto" w:frame="1"/>
        </w:rPr>
        <w:t>有四種心：一苦法智忍</w:t>
      </w:r>
      <w:r w:rsidRPr="00395161">
        <w:rPr>
          <w:rFonts w:ascii="Kaiti TC" w:eastAsia="Kaiti TC" w:hAnsi="Kaiti TC" w:cs="Kaiti TC"/>
          <w:b/>
          <w:bCs/>
          <w:color w:val="FF0000"/>
          <w:sz w:val="21"/>
          <w:szCs w:val="21"/>
          <w:bdr w:val="none" w:sz="0" w:space="0" w:color="auto" w:frame="1"/>
        </w:rPr>
        <w:t>（斷惑之智）</w:t>
      </w:r>
      <w:r w:rsidRPr="00395161">
        <w:rPr>
          <w:rFonts w:ascii="Kaiti TC" w:eastAsia="Kaiti TC" w:hAnsi="Kaiti TC" w:cs="Kaiti TC"/>
          <w:b/>
          <w:bCs/>
          <w:color w:val="000000"/>
          <w:sz w:val="28"/>
          <w:szCs w:val="28"/>
          <w:bdr w:val="none" w:sz="0" w:space="0" w:color="auto" w:frame="1"/>
        </w:rPr>
        <w:t>，謂觀三界苦諦真如，正斷三界</w:t>
      </w:r>
      <w:r w:rsidRPr="00395161">
        <w:rPr>
          <w:rFonts w:ascii="Kaiti TC" w:eastAsia="Kaiti TC" w:hAnsi="Kaiti TC" w:cs="Kaiti TC"/>
          <w:b/>
          <w:bCs/>
          <w:color w:val="FF0000"/>
          <w:sz w:val="21"/>
          <w:szCs w:val="21"/>
          <w:bdr w:val="none" w:sz="0" w:space="0" w:color="auto" w:frame="1"/>
        </w:rPr>
        <w:t>（見惑，即）</w:t>
      </w:r>
      <w:r w:rsidRPr="00395161">
        <w:rPr>
          <w:rFonts w:ascii="Kaiti TC" w:eastAsia="Kaiti TC" w:hAnsi="Kaiti TC" w:cs="Kaiti TC"/>
          <w:b/>
          <w:bCs/>
          <w:color w:val="000000"/>
          <w:sz w:val="28"/>
          <w:szCs w:val="28"/>
          <w:bdr w:val="none" w:sz="0" w:space="0" w:color="auto" w:frame="1"/>
        </w:rPr>
        <w:t>見苦</w:t>
      </w:r>
      <w:r w:rsidRPr="00395161">
        <w:rPr>
          <w:rFonts w:ascii="Kaiti TC" w:eastAsia="Kaiti TC" w:hAnsi="Kaiti TC" w:cs="Kaiti TC"/>
          <w:b/>
          <w:bCs/>
          <w:color w:val="FF0000"/>
          <w:sz w:val="21"/>
          <w:szCs w:val="21"/>
          <w:bdr w:val="none" w:sz="0" w:space="0" w:color="auto" w:frame="1"/>
        </w:rPr>
        <w:t>（諦</w:t>
      </w:r>
      <w:r w:rsidRPr="00395161">
        <w:rPr>
          <w:rFonts w:ascii="Kaiti TC" w:eastAsia="Kaiti TC" w:hAnsi="Kaiti TC" w:cs="Kaiti TC" w:hint="eastAsia"/>
          <w:b/>
          <w:bCs/>
          <w:color w:val="FF0000"/>
          <w:sz w:val="21"/>
          <w:szCs w:val="21"/>
          <w:bdr w:val="none" w:sz="0" w:space="0" w:color="auto" w:frame="1"/>
        </w:rPr>
        <w:t>真如</w:t>
      </w:r>
      <w:r w:rsidRPr="00395161">
        <w:rPr>
          <w:rFonts w:ascii="Kaiti TC" w:eastAsia="Kaiti TC" w:hAnsi="Kaiti TC" w:cs="Kaiti TC"/>
          <w:b/>
          <w:bCs/>
          <w:color w:val="FF0000"/>
          <w:sz w:val="21"/>
          <w:szCs w:val="21"/>
          <w:bdr w:val="none" w:sz="0" w:space="0" w:color="auto" w:frame="1"/>
        </w:rPr>
        <w:t>時）</w:t>
      </w:r>
      <w:r w:rsidRPr="00395161">
        <w:rPr>
          <w:rFonts w:ascii="Kaiti TC" w:eastAsia="Kaiti TC" w:hAnsi="Kaiti TC" w:cs="Kaiti TC"/>
          <w:b/>
          <w:bCs/>
          <w:color w:val="000000"/>
          <w:sz w:val="28"/>
          <w:szCs w:val="28"/>
          <w:bdr w:val="none" w:sz="0" w:space="0" w:color="auto" w:frame="1"/>
        </w:rPr>
        <w:t>所斷二十八種分別</w:t>
      </w:r>
      <w:r w:rsidRPr="00395161">
        <w:rPr>
          <w:rFonts w:ascii="Kaiti TC" w:eastAsia="Kaiti TC" w:hAnsi="Kaiti TC" w:cs="Kaiti TC"/>
          <w:b/>
          <w:bCs/>
          <w:color w:val="FF0000"/>
          <w:sz w:val="21"/>
          <w:szCs w:val="21"/>
          <w:bdr w:val="none" w:sz="0" w:space="0" w:color="auto" w:frame="1"/>
        </w:rPr>
        <w:t>（二障）</w:t>
      </w:r>
      <w:r w:rsidRPr="00395161">
        <w:rPr>
          <w:rFonts w:ascii="Kaiti TC" w:eastAsia="Kaiti TC" w:hAnsi="Kaiti TC" w:cs="Kaiti TC"/>
          <w:b/>
          <w:bCs/>
          <w:color w:val="000000"/>
          <w:sz w:val="28"/>
          <w:szCs w:val="28"/>
          <w:bdr w:val="none" w:sz="0" w:space="0" w:color="auto" w:frame="1"/>
        </w:rPr>
        <w:t>隨眠</w:t>
      </w:r>
      <w:r w:rsidRPr="00395161">
        <w:rPr>
          <w:rFonts w:ascii="Kaiti TC" w:eastAsia="Kaiti TC" w:hAnsi="Kaiti TC" w:cs="Kaiti TC"/>
          <w:b/>
          <w:bCs/>
          <w:color w:val="FF0000"/>
          <w:sz w:val="21"/>
          <w:szCs w:val="21"/>
          <w:bdr w:val="none" w:sz="0" w:space="0" w:color="auto" w:frame="1"/>
        </w:rPr>
        <w:t>（仿真見道中無間道之見分）</w:t>
      </w:r>
      <w:r w:rsidRPr="00395161">
        <w:rPr>
          <w:rFonts w:ascii="Kaiti TC" w:eastAsia="Kaiti TC" w:hAnsi="Kaiti TC" w:cs="Kaiti TC"/>
          <w:b/>
          <w:bCs/>
          <w:color w:val="000000"/>
          <w:sz w:val="28"/>
          <w:szCs w:val="28"/>
          <w:bdr w:val="none" w:sz="0" w:space="0" w:color="auto" w:frame="1"/>
        </w:rPr>
        <w:t>；二苦法智，謂</w:t>
      </w:r>
      <w:r w:rsidRPr="00395161">
        <w:rPr>
          <w:rFonts w:ascii="Kaiti TC" w:eastAsia="Kaiti TC" w:hAnsi="Kaiti TC" w:cs="Kaiti TC"/>
          <w:b/>
          <w:bCs/>
          <w:color w:val="FF0000"/>
          <w:sz w:val="21"/>
          <w:szCs w:val="21"/>
          <w:bdr w:val="none" w:sz="0" w:space="0" w:color="auto" w:frame="1"/>
        </w:rPr>
        <w:t>（苦法智）</w:t>
      </w:r>
      <w:r w:rsidRPr="00395161">
        <w:rPr>
          <w:rFonts w:ascii="Kaiti TC" w:eastAsia="Kaiti TC" w:hAnsi="Kaiti TC" w:cs="Kaiti TC"/>
          <w:b/>
          <w:bCs/>
          <w:color w:val="000000"/>
          <w:sz w:val="28"/>
          <w:szCs w:val="28"/>
          <w:bdr w:val="none" w:sz="0" w:space="0" w:color="auto" w:frame="1"/>
        </w:rPr>
        <w:t>忍</w:t>
      </w:r>
      <w:r w:rsidRPr="00395161">
        <w:rPr>
          <w:rFonts w:ascii="Kaiti TC" w:eastAsia="Kaiti TC" w:hAnsi="Kaiti TC" w:cs="Kaiti TC"/>
          <w:b/>
          <w:bCs/>
          <w:color w:val="FF0000"/>
          <w:sz w:val="21"/>
          <w:szCs w:val="21"/>
          <w:bdr w:val="none" w:sz="0" w:space="0" w:color="auto" w:frame="1"/>
        </w:rPr>
        <w:t>（後）</w:t>
      </w:r>
      <w:r w:rsidRPr="00395161">
        <w:rPr>
          <w:rFonts w:ascii="Kaiti TC" w:eastAsia="Kaiti TC" w:hAnsi="Kaiti TC" w:cs="Kaiti TC"/>
          <w:b/>
          <w:bCs/>
          <w:color w:val="000000"/>
          <w:sz w:val="28"/>
          <w:szCs w:val="28"/>
          <w:bdr w:val="none" w:sz="0" w:space="0" w:color="auto" w:frame="1"/>
        </w:rPr>
        <w:t>無間</w:t>
      </w:r>
      <w:r w:rsidRPr="00395161">
        <w:rPr>
          <w:rFonts w:ascii="Kaiti TC" w:eastAsia="Kaiti TC" w:hAnsi="Kaiti TC" w:cs="Kaiti TC"/>
          <w:b/>
          <w:bCs/>
          <w:color w:val="FF0000"/>
          <w:sz w:val="21"/>
          <w:szCs w:val="21"/>
          <w:bdr w:val="none" w:sz="0" w:space="0" w:color="auto" w:frame="1"/>
        </w:rPr>
        <w:t>（生起苦法智</w:t>
      </w:r>
      <w:r w:rsidRPr="00395161">
        <w:rPr>
          <w:rFonts w:ascii="Kaiti TC" w:eastAsia="Kaiti TC" w:hAnsi="Kaiti TC" w:cs="Kaiti TC" w:hint="eastAsia"/>
          <w:b/>
          <w:bCs/>
          <w:color w:val="FF0000"/>
          <w:sz w:val="21"/>
          <w:szCs w:val="21"/>
          <w:bdr w:val="none" w:sz="0" w:space="0" w:color="auto" w:frame="1"/>
        </w:rPr>
        <w:t>，再次</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觀前</w:t>
      </w:r>
      <w:r w:rsidRPr="00395161">
        <w:rPr>
          <w:rFonts w:ascii="Kaiti TC" w:eastAsia="Kaiti TC" w:hAnsi="Kaiti TC" w:cs="Kaiti TC"/>
          <w:b/>
          <w:bCs/>
          <w:color w:val="FF0000"/>
          <w:sz w:val="21"/>
          <w:szCs w:val="21"/>
          <w:bdr w:val="none" w:sz="0" w:space="0" w:color="auto" w:frame="1"/>
        </w:rPr>
        <w:t>（三界苦諦）</w:t>
      </w:r>
      <w:r w:rsidRPr="00395161">
        <w:rPr>
          <w:rFonts w:ascii="Kaiti TC" w:eastAsia="Kaiti TC" w:hAnsi="Kaiti TC" w:cs="Kaiti TC"/>
          <w:b/>
          <w:bCs/>
          <w:color w:val="000000"/>
          <w:sz w:val="28"/>
          <w:szCs w:val="28"/>
          <w:bdr w:val="none" w:sz="0" w:space="0" w:color="auto" w:frame="1"/>
        </w:rPr>
        <w:t>真如，證前所斷煩惱</w:t>
      </w:r>
      <w:r w:rsidRPr="00395161">
        <w:rPr>
          <w:rFonts w:ascii="Kaiti TC" w:eastAsia="Kaiti TC" w:hAnsi="Kaiti TC" w:cs="Kaiti TC"/>
          <w:b/>
          <w:bCs/>
          <w:color w:val="FF0000"/>
          <w:sz w:val="21"/>
          <w:szCs w:val="21"/>
          <w:bdr w:val="none" w:sz="0" w:space="0" w:color="auto" w:frame="1"/>
        </w:rPr>
        <w:t>（而獲得）</w:t>
      </w:r>
      <w:r w:rsidRPr="00395161">
        <w:rPr>
          <w:rFonts w:ascii="Kaiti TC" w:eastAsia="Kaiti TC" w:hAnsi="Kaiti TC" w:cs="Kaiti TC"/>
          <w:b/>
          <w:bCs/>
          <w:color w:val="000000"/>
          <w:sz w:val="28"/>
          <w:szCs w:val="28"/>
          <w:bdr w:val="none" w:sz="0" w:space="0" w:color="auto" w:frame="1"/>
        </w:rPr>
        <w:t>解脫</w:t>
      </w:r>
      <w:r w:rsidRPr="00395161">
        <w:rPr>
          <w:rFonts w:ascii="Kaiti TC" w:eastAsia="Kaiti TC" w:hAnsi="Kaiti TC" w:cs="Kaiti TC"/>
          <w:b/>
          <w:bCs/>
          <w:color w:val="FF0000"/>
          <w:sz w:val="21"/>
          <w:szCs w:val="21"/>
          <w:bdr w:val="none" w:sz="0" w:space="0" w:color="auto" w:frame="1"/>
        </w:rPr>
        <w:t>（仿真見道之解脫道的見分）</w:t>
      </w:r>
      <w:r w:rsidRPr="00395161">
        <w:rPr>
          <w:rFonts w:ascii="Kaiti TC" w:eastAsia="Kaiti TC" w:hAnsi="Kaiti TC" w:cs="Kaiti TC"/>
          <w:b/>
          <w:bCs/>
          <w:color w:val="000000"/>
          <w:sz w:val="28"/>
          <w:szCs w:val="28"/>
          <w:bdr w:val="none" w:sz="0" w:space="0" w:color="auto" w:frame="1"/>
        </w:rPr>
        <w:t>；三苦類智忍，謂</w:t>
      </w:r>
      <w:r w:rsidRPr="00395161">
        <w:rPr>
          <w:rFonts w:ascii="Kaiti TC" w:eastAsia="Kaiti TC" w:hAnsi="Kaiti TC" w:cs="Kaiti TC"/>
          <w:b/>
          <w:bCs/>
          <w:color w:val="FF0000"/>
          <w:sz w:val="21"/>
          <w:szCs w:val="21"/>
          <w:bdr w:val="none" w:sz="0" w:space="0" w:color="auto" w:frame="1"/>
        </w:rPr>
        <w:t>（苦法）</w:t>
      </w:r>
      <w:r w:rsidRPr="00395161">
        <w:rPr>
          <w:rFonts w:ascii="Kaiti TC" w:eastAsia="Kaiti TC" w:hAnsi="Kaiti TC" w:cs="Kaiti TC"/>
          <w:b/>
          <w:bCs/>
          <w:color w:val="000000"/>
          <w:sz w:val="28"/>
          <w:szCs w:val="28"/>
          <w:bdr w:val="none" w:sz="0" w:space="0" w:color="auto" w:frame="1"/>
        </w:rPr>
        <w:t>智</w:t>
      </w:r>
      <w:r w:rsidRPr="00395161">
        <w:rPr>
          <w:rFonts w:ascii="Kaiti TC" w:eastAsia="Kaiti TC" w:hAnsi="Kaiti TC" w:cs="Kaiti TC"/>
          <w:b/>
          <w:bCs/>
          <w:color w:val="FF0000"/>
          <w:sz w:val="21"/>
          <w:szCs w:val="21"/>
          <w:bdr w:val="none" w:sz="0" w:space="0" w:color="auto" w:frame="1"/>
        </w:rPr>
        <w:t>（後）</w:t>
      </w:r>
      <w:r w:rsidRPr="00395161">
        <w:rPr>
          <w:rFonts w:ascii="Kaiti TC" w:eastAsia="Kaiti TC" w:hAnsi="Kaiti TC" w:cs="Kaiti TC"/>
          <w:b/>
          <w:bCs/>
          <w:color w:val="000000"/>
          <w:sz w:val="28"/>
          <w:szCs w:val="28"/>
          <w:bdr w:val="none" w:sz="0" w:space="0" w:color="auto" w:frame="1"/>
        </w:rPr>
        <w:t>無間，無漏慧生，於法</w:t>
      </w:r>
      <w:r w:rsidRPr="00395161">
        <w:rPr>
          <w:rFonts w:ascii="Kaiti TC" w:eastAsia="Kaiti TC" w:hAnsi="Kaiti TC" w:cs="Kaiti TC"/>
          <w:b/>
          <w:bCs/>
          <w:color w:val="FF0000"/>
          <w:sz w:val="21"/>
          <w:szCs w:val="21"/>
          <w:bdr w:val="none" w:sz="0" w:space="0" w:color="auto" w:frame="1"/>
        </w:rPr>
        <w:t>（智）</w:t>
      </w:r>
      <w:r w:rsidRPr="00395161">
        <w:rPr>
          <w:rFonts w:ascii="Kaiti TC" w:eastAsia="Kaiti TC" w:hAnsi="Kaiti TC" w:cs="Kaiti TC"/>
          <w:b/>
          <w:bCs/>
          <w:color w:val="000000"/>
          <w:sz w:val="28"/>
          <w:szCs w:val="28"/>
          <w:bdr w:val="none" w:sz="0" w:space="0" w:color="auto" w:frame="1"/>
        </w:rPr>
        <w:t>忍</w:t>
      </w:r>
      <w:r w:rsidRPr="00395161">
        <w:rPr>
          <w:rFonts w:ascii="Kaiti TC" w:eastAsia="Kaiti TC" w:hAnsi="Kaiti TC" w:cs="Kaiti TC"/>
          <w:b/>
          <w:bCs/>
          <w:color w:val="FF0000"/>
          <w:sz w:val="21"/>
          <w:szCs w:val="21"/>
          <w:bdr w:val="none" w:sz="0" w:space="0" w:color="auto" w:frame="1"/>
        </w:rPr>
        <w:t>（和法）</w:t>
      </w:r>
      <w:r w:rsidRPr="00395161">
        <w:rPr>
          <w:rFonts w:ascii="Kaiti TC" w:eastAsia="Kaiti TC" w:hAnsi="Kaiti TC" w:cs="Kaiti TC"/>
          <w:b/>
          <w:bCs/>
          <w:color w:val="000000"/>
          <w:sz w:val="28"/>
          <w:szCs w:val="28"/>
          <w:bdr w:val="none" w:sz="0" w:space="0" w:color="auto" w:frame="1"/>
        </w:rPr>
        <w:t>智各別內</w:t>
      </w:r>
      <w:r w:rsidRPr="00395161">
        <w:rPr>
          <w:rFonts w:ascii="Kaiti TC" w:eastAsia="Kaiti TC" w:hAnsi="Kaiti TC" w:cs="Kaiti TC"/>
          <w:b/>
          <w:bCs/>
          <w:color w:val="FF0000"/>
          <w:sz w:val="21"/>
          <w:szCs w:val="21"/>
          <w:bdr w:val="none" w:sz="0" w:space="0" w:color="auto" w:frame="1"/>
        </w:rPr>
        <w:t>（心印）</w:t>
      </w:r>
      <w:r w:rsidRPr="00395161">
        <w:rPr>
          <w:rFonts w:ascii="Kaiti TC" w:eastAsia="Kaiti TC" w:hAnsi="Kaiti TC" w:cs="Kaiti TC"/>
          <w:b/>
          <w:bCs/>
          <w:color w:val="000000"/>
          <w:sz w:val="28"/>
          <w:szCs w:val="28"/>
          <w:bdr w:val="none" w:sz="0" w:space="0" w:color="auto" w:frame="1"/>
        </w:rPr>
        <w:t>證，言後</w:t>
      </w:r>
      <w:r w:rsidRPr="00395161">
        <w:rPr>
          <w:rFonts w:ascii="Kaiti TC" w:eastAsia="Kaiti TC" w:hAnsi="Kaiti TC" w:cs="Kaiti TC"/>
          <w:b/>
          <w:bCs/>
          <w:color w:val="FF0000"/>
          <w:sz w:val="21"/>
          <w:szCs w:val="21"/>
          <w:bdr w:val="none" w:sz="0" w:space="0" w:color="auto" w:frame="1"/>
        </w:rPr>
        <w:t>（來的一切）</w:t>
      </w:r>
      <w:r w:rsidRPr="00395161">
        <w:rPr>
          <w:rFonts w:ascii="Kaiti TC" w:eastAsia="Kaiti TC" w:hAnsi="Kaiti TC" w:cs="Kaiti TC"/>
          <w:b/>
          <w:bCs/>
          <w:color w:val="000000"/>
          <w:sz w:val="28"/>
          <w:szCs w:val="28"/>
          <w:bdr w:val="none" w:sz="0" w:space="0" w:color="auto" w:frame="1"/>
        </w:rPr>
        <w:t>聖法，皆是此</w:t>
      </w:r>
      <w:r w:rsidRPr="00395161">
        <w:rPr>
          <w:rFonts w:ascii="Kaiti TC" w:eastAsia="Kaiti TC" w:hAnsi="Kaiti TC" w:cs="Kaiti TC"/>
          <w:b/>
          <w:bCs/>
          <w:color w:val="FF0000"/>
          <w:sz w:val="21"/>
          <w:szCs w:val="21"/>
          <w:bdr w:val="none" w:sz="0" w:space="0" w:color="auto" w:frame="1"/>
        </w:rPr>
        <w:t>（類智忍的同）</w:t>
      </w:r>
      <w:r w:rsidRPr="00395161">
        <w:rPr>
          <w:rFonts w:ascii="Kaiti TC" w:eastAsia="Kaiti TC" w:hAnsi="Kaiti TC" w:cs="Kaiti TC"/>
          <w:b/>
          <w:bCs/>
          <w:color w:val="000000"/>
          <w:sz w:val="28"/>
          <w:szCs w:val="28"/>
          <w:bdr w:val="none" w:sz="0" w:space="0" w:color="auto" w:frame="1"/>
        </w:rPr>
        <w:t>類</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hint="eastAsia"/>
          <w:b/>
          <w:bCs/>
          <w:color w:val="FF0000"/>
          <w:sz w:val="21"/>
          <w:szCs w:val="21"/>
          <w:bdr w:val="none" w:sz="0" w:space="0" w:color="auto" w:frame="1"/>
        </w:rPr>
        <w:t>，</w:t>
      </w:r>
      <w:r w:rsidRPr="00395161">
        <w:rPr>
          <w:rFonts w:ascii="Kaiti TC" w:eastAsia="Kaiti TC" w:hAnsi="Kaiti TC" w:cs="Kaiti TC"/>
          <w:b/>
          <w:bCs/>
          <w:color w:val="FF0000"/>
          <w:sz w:val="21"/>
          <w:szCs w:val="21"/>
          <w:bdr w:val="none" w:sz="0" w:space="0" w:color="auto" w:frame="1"/>
        </w:rPr>
        <w:t>仿真見道之</w:t>
      </w:r>
      <w:r w:rsidRPr="00395161">
        <w:rPr>
          <w:rFonts w:ascii="Kaiti TC" w:eastAsia="Kaiti TC" w:hAnsi="Kaiti TC" w:cs="Kaiti TC"/>
          <w:b/>
          <w:bCs/>
          <w:color w:val="FF0000"/>
          <w:sz w:val="21"/>
          <w:szCs w:val="21"/>
        </w:rPr>
        <w:t>無間道的自證分</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。四苦類智，謂此</w:t>
      </w:r>
      <w:r w:rsidRPr="00395161">
        <w:rPr>
          <w:rFonts w:ascii="Kaiti TC" w:eastAsia="Kaiti TC" w:hAnsi="Kaiti TC" w:cs="Kaiti TC"/>
          <w:b/>
          <w:bCs/>
          <w:color w:val="FF0000"/>
          <w:sz w:val="21"/>
          <w:szCs w:val="21"/>
          <w:bdr w:val="none" w:sz="0" w:space="0" w:color="auto" w:frame="1"/>
        </w:rPr>
        <w:t>（類智忍後）</w:t>
      </w:r>
      <w:r w:rsidRPr="00395161">
        <w:rPr>
          <w:rFonts w:ascii="Kaiti TC" w:eastAsia="Kaiti TC" w:hAnsi="Kaiti TC" w:cs="Kaiti TC"/>
          <w:b/>
          <w:bCs/>
          <w:color w:val="000000"/>
          <w:sz w:val="28"/>
          <w:szCs w:val="28"/>
          <w:bdr w:val="none" w:sz="0" w:space="0" w:color="auto" w:frame="1"/>
        </w:rPr>
        <w:t>無間，無漏智生，審定印可苦類智忍</w:t>
      </w:r>
      <w:r w:rsidRPr="00395161">
        <w:rPr>
          <w:rFonts w:ascii="Kaiti TC" w:eastAsia="Kaiti TC" w:hAnsi="Kaiti TC" w:cs="Kaiti TC"/>
          <w:b/>
          <w:bCs/>
          <w:color w:val="FF0000"/>
          <w:sz w:val="21"/>
          <w:szCs w:val="21"/>
          <w:bdr w:val="none" w:sz="0" w:space="0" w:color="auto" w:frame="1"/>
        </w:rPr>
        <w:t>（仿真見道之</w:t>
      </w:r>
      <w:r w:rsidRPr="00395161">
        <w:rPr>
          <w:rFonts w:ascii="Kaiti TC" w:eastAsia="Kaiti TC" w:hAnsi="Kaiti TC" w:cs="Kaiti TC"/>
          <w:b/>
          <w:bCs/>
          <w:color w:val="FF0000"/>
          <w:sz w:val="21"/>
          <w:szCs w:val="21"/>
        </w:rPr>
        <w:t>解脫道的自證分</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。如於苦諦有四種心，集、滅、道諦應知亦爾</w:t>
      </w:r>
      <w:r w:rsidRPr="00395161">
        <w:rPr>
          <w:rFonts w:ascii="Kaiti TC" w:eastAsia="Kaiti TC" w:hAnsi="Kaiti TC" w:cs="Kaiti TC"/>
          <w:b/>
          <w:bCs/>
          <w:color w:val="FF0000"/>
          <w:sz w:val="21"/>
          <w:szCs w:val="21"/>
          <w:bdr w:val="none" w:sz="0" w:space="0" w:color="auto" w:frame="1"/>
        </w:rPr>
        <w:t>（各四種心）</w:t>
      </w:r>
      <w:r w:rsidRPr="00395161">
        <w:rPr>
          <w:rFonts w:ascii="Kaiti TC" w:eastAsia="Kaiti TC" w:hAnsi="Kaiti TC" w:cs="Kaiti TC"/>
          <w:b/>
          <w:bCs/>
          <w:color w:val="000000"/>
          <w:sz w:val="28"/>
          <w:szCs w:val="28"/>
          <w:bdr w:val="none" w:sz="0" w:space="0" w:color="auto" w:frame="1"/>
        </w:rPr>
        <w:t>。此十六心，八觀真如，八觀正智。</w:t>
      </w:r>
      <w:r w:rsidRPr="00395161">
        <w:rPr>
          <w:rFonts w:ascii="Kaiti TC" w:eastAsia="Kaiti TC" w:hAnsi="Kaiti TC" w:cs="Kaiti TC" w:hint="eastAsia"/>
          <w:b/>
          <w:bCs/>
          <w:color w:val="FF0000"/>
          <w:sz w:val="21"/>
          <w:szCs w:val="21"/>
          <w:bdr w:val="none" w:sz="0" w:space="0" w:color="auto" w:frame="1"/>
        </w:rPr>
        <w:t>（模仿真見道之）</w:t>
      </w:r>
      <w:r w:rsidRPr="00395161">
        <w:rPr>
          <w:rFonts w:ascii="Kaiti TC" w:eastAsia="Kaiti TC" w:hAnsi="Kaiti TC" w:cs="Kaiti TC"/>
          <w:b/>
          <w:bCs/>
          <w:color w:val="000000"/>
          <w:sz w:val="28"/>
          <w:szCs w:val="28"/>
          <w:bdr w:val="none" w:sz="0" w:space="0" w:color="auto" w:frame="1"/>
        </w:rPr>
        <w:t>無間、解脫</w:t>
      </w:r>
      <w:r w:rsidRPr="00395161">
        <w:rPr>
          <w:rFonts w:ascii="Kaiti TC" w:eastAsia="Kaiti TC" w:hAnsi="Kaiti TC" w:cs="Kaiti TC"/>
          <w:b/>
          <w:bCs/>
          <w:color w:val="FF0000"/>
          <w:sz w:val="21"/>
          <w:szCs w:val="21"/>
          <w:bdr w:val="none" w:sz="0" w:space="0" w:color="auto" w:frame="1"/>
        </w:rPr>
        <w:t>（道中的）</w:t>
      </w:r>
      <w:r w:rsidRPr="00395161">
        <w:rPr>
          <w:rFonts w:ascii="Kaiti TC" w:eastAsia="Kaiti TC" w:hAnsi="Kaiti TC" w:cs="Kaiti TC"/>
          <w:b/>
          <w:bCs/>
          <w:color w:val="000000"/>
          <w:sz w:val="28"/>
          <w:szCs w:val="28"/>
          <w:bdr w:val="none" w:sz="0" w:space="0" w:color="auto" w:frame="1"/>
        </w:rPr>
        <w:t>見</w:t>
      </w:r>
      <w:r w:rsidRPr="00395161">
        <w:rPr>
          <w:rFonts w:ascii="Kaiti TC" w:eastAsia="Kaiti TC" w:hAnsi="Kaiti TC" w:cs="Kaiti TC"/>
          <w:b/>
          <w:bCs/>
          <w:color w:val="FF0000"/>
          <w:sz w:val="21"/>
          <w:szCs w:val="21"/>
          <w:bdr w:val="none" w:sz="0" w:space="0" w:color="auto" w:frame="1"/>
        </w:rPr>
        <w:t>（分和）</w:t>
      </w:r>
      <w:r w:rsidRPr="00395161">
        <w:rPr>
          <w:rFonts w:ascii="Kaiti TC" w:eastAsia="Kaiti TC" w:hAnsi="Kaiti TC" w:cs="Kaiti TC"/>
          <w:b/>
          <w:bCs/>
          <w:color w:val="000000"/>
          <w:sz w:val="28"/>
          <w:szCs w:val="28"/>
          <w:bdr w:val="none" w:sz="0" w:space="0" w:color="auto" w:frame="1"/>
        </w:rPr>
        <w:t>自證分</w:t>
      </w:r>
      <w:r w:rsidRPr="00395161">
        <w:rPr>
          <w:rFonts w:ascii="Kaiti TC" w:eastAsia="Kaiti TC" w:hAnsi="Kaiti TC" w:cs="Kaiti TC"/>
          <w:b/>
          <w:bCs/>
          <w:color w:val="FF0000"/>
          <w:sz w:val="21"/>
          <w:szCs w:val="21"/>
          <w:bdr w:val="none" w:sz="0" w:space="0" w:color="auto" w:frame="1"/>
        </w:rPr>
        <w:t>（的）</w:t>
      </w:r>
      <w:r w:rsidRPr="00395161">
        <w:rPr>
          <w:rFonts w:ascii="Kaiti TC" w:eastAsia="Kaiti TC" w:hAnsi="Kaiti TC" w:cs="Kaiti TC"/>
          <w:b/>
          <w:bCs/>
          <w:color w:val="000000"/>
          <w:sz w:val="28"/>
          <w:szCs w:val="28"/>
          <w:bdr w:val="none" w:sz="0" w:space="0" w:color="auto" w:frame="1"/>
        </w:rPr>
        <w:t>差別建立，名相見道</w:t>
      </w:r>
      <w:r w:rsidRPr="00395161">
        <w:rPr>
          <w:rFonts w:ascii="Kaiti TC" w:eastAsia="Kaiti TC" w:hAnsi="Kaiti TC" w:cs="Kaiti TC" w:hint="eastAsia"/>
          <w:b/>
          <w:bCs/>
          <w:color w:val="000000"/>
          <w:sz w:val="28"/>
          <w:szCs w:val="28"/>
          <w:bdr w:val="none" w:sz="0" w:space="0" w:color="auto" w:frame="1"/>
        </w:rPr>
        <w:t>。</w:t>
      </w:r>
    </w:p>
    <w:p w14:paraId="142F594B" w14:textId="77777777" w:rsidR="00395161" w:rsidRPr="00395161" w:rsidRDefault="00395161" w:rsidP="00395161">
      <w:pPr>
        <w:rPr>
          <w:rFonts w:ascii="Kaiti TC" w:eastAsia="Kaiti TC" w:hAnsi="Kaiti TC" w:cs="Kaiti TC"/>
          <w:b/>
          <w:bCs/>
          <w:color w:val="000000"/>
          <w:sz w:val="28"/>
          <w:szCs w:val="28"/>
          <w:bdr w:val="none" w:sz="0" w:space="0" w:color="auto" w:frame="1"/>
        </w:rPr>
      </w:pPr>
    </w:p>
    <w:p w14:paraId="77815B73" w14:textId="77777777" w:rsidR="00395161" w:rsidRPr="00395161" w:rsidRDefault="00395161" w:rsidP="00395161">
      <w:pPr>
        <w:rPr>
          <w:rFonts w:ascii="Kaiti TC" w:eastAsia="Kaiti TC" w:hAnsi="Kaiti TC" w:cs="Kaiti TC"/>
          <w:b/>
          <w:bCs/>
          <w:color w:val="000000"/>
          <w:sz w:val="28"/>
          <w:szCs w:val="28"/>
          <w:bdr w:val="none" w:sz="0" w:space="0" w:color="auto" w:frame="1"/>
        </w:rPr>
      </w:pPr>
      <w:r w:rsidRPr="00395161">
        <w:rPr>
          <w:rFonts w:ascii="Kaiti TC" w:eastAsia="Kaiti TC" w:hAnsi="Kaiti TC" w:cs="Kaiti TC" w:hint="eastAsia"/>
          <w:b/>
          <w:bCs/>
          <w:color w:val="0000FF"/>
          <w:sz w:val="21"/>
          <w:szCs w:val="21"/>
          <w:bdr w:val="none" w:sz="0" w:space="0" w:color="auto" w:frame="1"/>
        </w:rPr>
        <w:t>這一種十六心相</w:t>
      </w:r>
      <w:r w:rsidRPr="00395161">
        <w:rPr>
          <w:rFonts w:ascii="Kaiti TC" w:eastAsia="Kaiti TC" w:hAnsi="Kaiti TC" w:cs="Kaiti TC"/>
          <w:b/>
          <w:bCs/>
          <w:color w:val="0000FF"/>
          <w:sz w:val="21"/>
          <w:szCs w:val="21"/>
          <w:bdr w:val="none" w:sz="0" w:space="0" w:color="auto" w:frame="1"/>
        </w:rPr>
        <w:t>見道</w:t>
      </w:r>
      <w:r w:rsidRPr="00395161">
        <w:rPr>
          <w:rFonts w:ascii="Kaiti TC" w:eastAsia="Kaiti TC" w:hAnsi="Kaiti TC" w:cs="Kaiti TC" w:hint="eastAsia"/>
          <w:b/>
          <w:bCs/>
          <w:color w:val="0000FF"/>
          <w:sz w:val="21"/>
          <w:szCs w:val="21"/>
          <w:bdr w:val="none" w:sz="0" w:space="0" w:color="auto" w:frame="1"/>
        </w:rPr>
        <w:t>，即</w:t>
      </w:r>
      <w:r w:rsidRPr="00395161">
        <w:rPr>
          <w:rFonts w:ascii="Kaiti TC" w:eastAsia="Kaiti TC" w:hAnsi="Kaiti TC" w:cs="Kaiti TC"/>
          <w:b/>
          <w:bCs/>
          <w:color w:val="0000FF"/>
          <w:sz w:val="21"/>
          <w:szCs w:val="21"/>
          <w:bdr w:val="none" w:sz="0" w:space="0" w:color="auto" w:frame="1"/>
        </w:rPr>
        <w:t>是</w:t>
      </w:r>
      <w:r w:rsidRPr="00395161">
        <w:rPr>
          <w:rFonts w:ascii="Kaiti TC" w:eastAsia="Kaiti TC" w:hAnsi="Kaiti TC" w:cs="Kaiti TC" w:hint="eastAsia"/>
          <w:b/>
          <w:bCs/>
          <w:color w:val="0000FF"/>
          <w:sz w:val="21"/>
          <w:szCs w:val="21"/>
          <w:bdr w:val="none" w:sz="0" w:space="0" w:color="auto" w:frame="1"/>
        </w:rPr>
        <w:t>從</w:t>
      </w:r>
      <w:r w:rsidRPr="00395161">
        <w:rPr>
          <w:rFonts w:ascii="Kaiti TC" w:eastAsia="Kaiti TC" w:hAnsi="Kaiti TC" w:cs="Kaiti TC"/>
          <w:b/>
          <w:bCs/>
          <w:color w:val="0000FF"/>
          <w:sz w:val="21"/>
          <w:szCs w:val="21"/>
          <w:bdr w:val="none" w:sz="0" w:space="0" w:color="auto" w:frame="1"/>
        </w:rPr>
        <w:t>安立諦</w:t>
      </w:r>
      <w:r w:rsidRPr="00395161">
        <w:rPr>
          <w:rFonts w:ascii="Kaiti TC" w:eastAsia="Kaiti TC" w:hAnsi="Kaiti TC" w:cs="Kaiti TC" w:hint="eastAsia"/>
          <w:b/>
          <w:bCs/>
          <w:color w:val="0000FF"/>
          <w:sz w:val="21"/>
          <w:szCs w:val="21"/>
          <w:bdr w:val="none" w:sz="0" w:space="0" w:color="auto" w:frame="1"/>
        </w:rPr>
        <w:t>的角度建立相見道。</w:t>
      </w:r>
      <w:r w:rsidRPr="00395161">
        <w:rPr>
          <w:rFonts w:ascii="Kaiti TC" w:eastAsia="Kaiti TC" w:hAnsi="Kaiti TC" w:cs="Kaiti TC"/>
          <w:b/>
          <w:bCs/>
          <w:color w:val="0000FF"/>
          <w:sz w:val="21"/>
          <w:szCs w:val="21"/>
          <w:bdr w:val="none" w:sz="0" w:space="0" w:color="auto" w:frame="1"/>
        </w:rPr>
        <w:t>第一類十六心是根據觀四諦的正智而建立。其中法智忍與法智是直接觀察四諦真如；類智忍和類智是印證前法智忍、法智觀四諦而生起的智慧。此相見道與真見道相似之處，在於觀四諦的四種法智忍都效</w:t>
      </w:r>
      <w:r w:rsidRPr="00395161">
        <w:rPr>
          <w:rFonts w:ascii="Kaiti TC" w:eastAsia="Kaiti TC" w:hAnsi="Kaiti TC" w:cs="Kaiti TC" w:hint="eastAsia"/>
          <w:b/>
          <w:bCs/>
          <w:color w:val="0000FF"/>
          <w:sz w:val="21"/>
          <w:szCs w:val="21"/>
          <w:bdr w:val="none" w:sz="0" w:space="0" w:color="auto" w:frame="1"/>
        </w:rPr>
        <w:t>仿</w:t>
      </w:r>
      <w:r w:rsidRPr="00395161">
        <w:rPr>
          <w:rFonts w:ascii="Kaiti TC" w:eastAsia="Kaiti TC" w:hAnsi="Kaiti TC" w:cs="Kaiti TC"/>
          <w:b/>
          <w:bCs/>
          <w:color w:val="0000FF"/>
          <w:sz w:val="21"/>
          <w:szCs w:val="21"/>
          <w:bdr w:val="none" w:sz="0" w:space="0" w:color="auto" w:frame="1"/>
        </w:rPr>
        <w:t>真見道的無間道之見分分別建立；四種法智都效法真見道的解脫道見分而建；四種類智忍都效法真見道的無間道之自證分而建立；四種類智都效仿真見道的解脫道之自證分別建立。二十八種分別隨眠：欲界十根本煩惱；色、無色界各九種根本煩惱，上二界無瞋。共二十八。</w:t>
      </w:r>
    </w:p>
    <w:p w14:paraId="389E3660" w14:textId="77777777" w:rsidR="00395161" w:rsidRPr="00395161" w:rsidRDefault="00395161" w:rsidP="00395161">
      <w:pPr>
        <w:rPr>
          <w:rFonts w:ascii="Kaiti TC" w:eastAsia="Kaiti TC" w:hAnsi="Kaiti TC" w:cs="Kaiti TC"/>
          <w:b/>
          <w:bCs/>
          <w:color w:val="0000FF"/>
          <w:sz w:val="21"/>
          <w:szCs w:val="21"/>
          <w:bdr w:val="none" w:sz="0" w:space="0" w:color="auto" w:frame="1"/>
        </w:rPr>
      </w:pPr>
    </w:p>
    <w:tbl>
      <w:tblPr>
        <w:tblW w:w="0" w:type="auto"/>
        <w:tblInd w:w="1101" w:type="dxa"/>
        <w:shd w:val="clear" w:color="auto" w:fill="FFFFFF"/>
        <w:tblCellMar>
          <w:left w:w="0" w:type="dxa"/>
          <w:right w:w="0" w:type="dxa"/>
        </w:tblCellMar>
        <w:tblLook w:val="04A0" w:firstRow="1" w:lastRow="0" w:firstColumn="1" w:lastColumn="0" w:noHBand="0" w:noVBand="1"/>
      </w:tblPr>
      <w:tblGrid>
        <w:gridCol w:w="1333"/>
        <w:gridCol w:w="7786"/>
      </w:tblGrid>
      <w:tr w:rsidR="00395161" w:rsidRPr="00395161" w14:paraId="4FD32824" w14:textId="77777777" w:rsidTr="00D56F64">
        <w:tc>
          <w:tcPr>
            <w:tcW w:w="1333" w:type="dxa"/>
            <w:vMerge w:val="restart"/>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14:paraId="2898D46C" w14:textId="77777777" w:rsidR="00395161" w:rsidRPr="00395161" w:rsidRDefault="00395161" w:rsidP="00D56F64">
            <w:pPr>
              <w:spacing w:before="100" w:beforeAutospacing="1" w:after="100" w:afterAutospacing="1"/>
              <w:rPr>
                <w:rFonts w:ascii="Kaiti TC" w:eastAsia="Kaiti TC" w:hAnsi="Kaiti TC" w:cs="Kaiti TC"/>
                <w:b/>
                <w:bCs/>
                <w:sz w:val="21"/>
                <w:szCs w:val="21"/>
              </w:rPr>
            </w:pPr>
            <w:r w:rsidRPr="00395161">
              <w:rPr>
                <w:rFonts w:ascii="Kaiti TC" w:eastAsia="Kaiti TC" w:hAnsi="Kaiti TC" w:cs="Kaiti TC"/>
                <w:b/>
                <w:bCs/>
                <w:color w:val="0000FF"/>
                <w:sz w:val="21"/>
                <w:szCs w:val="21"/>
              </w:rPr>
              <w:t>相見道</w:t>
            </w:r>
          </w:p>
          <w:p w14:paraId="0A19FB05" w14:textId="77777777" w:rsidR="00395161" w:rsidRPr="00395161" w:rsidRDefault="00395161" w:rsidP="00D56F64">
            <w:pPr>
              <w:spacing w:before="100" w:beforeAutospacing="1" w:after="100" w:afterAutospacing="1"/>
              <w:rPr>
                <w:rFonts w:ascii="Kaiti TC" w:eastAsia="Kaiti TC" w:hAnsi="Kaiti TC" w:cs="Kaiti TC"/>
                <w:b/>
                <w:bCs/>
                <w:sz w:val="21"/>
                <w:szCs w:val="21"/>
              </w:rPr>
            </w:pPr>
            <w:r w:rsidRPr="00395161">
              <w:rPr>
                <w:rFonts w:ascii="Kaiti TC" w:eastAsia="Kaiti TC" w:hAnsi="Kaiti TC" w:cs="Kaiti TC"/>
                <w:b/>
                <w:bCs/>
                <w:color w:val="0000FF"/>
                <w:sz w:val="21"/>
                <w:szCs w:val="21"/>
              </w:rPr>
              <w:t>四諦各</w:t>
            </w:r>
            <w:r w:rsidRPr="00395161">
              <w:rPr>
                <w:rFonts w:ascii="Kaiti TC" w:eastAsia="Kaiti TC" w:hAnsi="Kaiti TC" w:cs="Kaiti TC" w:hint="eastAsia"/>
                <w:b/>
                <w:bCs/>
                <w:color w:val="0000FF"/>
                <w:sz w:val="21"/>
                <w:szCs w:val="21"/>
              </w:rPr>
              <w:t>有</w:t>
            </w:r>
          </w:p>
        </w:tc>
        <w:tc>
          <w:tcPr>
            <w:tcW w:w="7786"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21BFA2BE" w14:textId="77777777" w:rsidR="00395161" w:rsidRPr="00395161" w:rsidRDefault="00395161" w:rsidP="00D56F64">
            <w:pPr>
              <w:spacing w:before="100" w:beforeAutospacing="1" w:after="100" w:afterAutospacing="1"/>
              <w:rPr>
                <w:rFonts w:ascii="Kaiti TC" w:eastAsia="Kaiti TC" w:hAnsi="Kaiti TC" w:cs="Kaiti TC"/>
                <w:b/>
                <w:bCs/>
                <w:sz w:val="21"/>
                <w:szCs w:val="21"/>
              </w:rPr>
            </w:pPr>
            <w:r w:rsidRPr="00395161">
              <w:rPr>
                <w:rFonts w:ascii="Kaiti TC" w:eastAsia="Kaiti TC" w:hAnsi="Kaiti TC" w:cs="Kaiti TC"/>
                <w:b/>
                <w:bCs/>
                <w:color w:val="0000FF"/>
                <w:sz w:val="21"/>
                <w:szCs w:val="21"/>
              </w:rPr>
              <w:t>法智忍 ─ 效法真見道中無間道的見分</w:t>
            </w:r>
            <w:r w:rsidRPr="00395161">
              <w:rPr>
                <w:rFonts w:ascii="Kaiti TC" w:eastAsia="Kaiti TC" w:hAnsi="Kaiti TC" w:cs="Kaiti TC" w:hint="eastAsia"/>
                <w:b/>
                <w:bCs/>
                <w:color w:val="0000FF"/>
                <w:sz w:val="21"/>
                <w:szCs w:val="21"/>
              </w:rPr>
              <w:t>/初觀</w:t>
            </w:r>
            <w:r w:rsidRPr="00395161">
              <w:rPr>
                <w:rFonts w:ascii="Kaiti TC" w:eastAsia="Kaiti TC" w:hAnsi="Kaiti TC" w:cs="Kaiti TC"/>
                <w:b/>
                <w:bCs/>
                <w:color w:val="0000FF"/>
                <w:sz w:val="21"/>
                <w:szCs w:val="21"/>
              </w:rPr>
              <w:t>真如</w:t>
            </w:r>
            <w:r w:rsidRPr="00395161">
              <w:rPr>
                <w:rFonts w:ascii="Kaiti TC" w:eastAsia="Kaiti TC" w:hAnsi="Kaiti TC" w:cs="Kaiti TC" w:hint="eastAsia"/>
                <w:b/>
                <w:bCs/>
                <w:color w:val="0000FF"/>
                <w:sz w:val="21"/>
                <w:szCs w:val="21"/>
              </w:rPr>
              <w:t>，斷分別二障</w:t>
            </w:r>
          </w:p>
        </w:tc>
      </w:tr>
      <w:tr w:rsidR="00395161" w:rsidRPr="00395161" w14:paraId="66B9074A" w14:textId="77777777" w:rsidTr="00D56F64">
        <w:tc>
          <w:tcPr>
            <w:tcW w:w="0" w:type="auto"/>
            <w:vMerge/>
            <w:tcBorders>
              <w:top w:val="single" w:sz="8" w:space="0" w:color="auto"/>
              <w:left w:val="single" w:sz="8" w:space="0" w:color="auto"/>
              <w:bottom w:val="single" w:sz="8" w:space="0" w:color="auto"/>
              <w:right w:val="single" w:sz="8" w:space="0" w:color="auto"/>
            </w:tcBorders>
            <w:shd w:val="clear" w:color="auto" w:fill="FFFFFF"/>
            <w:vAlign w:val="center"/>
            <w:hideMark/>
          </w:tcPr>
          <w:p w14:paraId="72B7D41A" w14:textId="77777777" w:rsidR="00395161" w:rsidRPr="00395161" w:rsidRDefault="00395161" w:rsidP="00D56F64">
            <w:pPr>
              <w:rPr>
                <w:rFonts w:ascii="Kaiti TC" w:eastAsia="Kaiti TC" w:hAnsi="Kaiti TC" w:cs="Kaiti TC"/>
                <w:b/>
                <w:bCs/>
                <w:sz w:val="21"/>
                <w:szCs w:val="21"/>
              </w:rPr>
            </w:pPr>
          </w:p>
        </w:tc>
        <w:tc>
          <w:tcPr>
            <w:tcW w:w="778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150E049" w14:textId="77777777" w:rsidR="00395161" w:rsidRPr="00395161" w:rsidRDefault="00395161" w:rsidP="00D56F64">
            <w:pPr>
              <w:spacing w:before="100" w:beforeAutospacing="1" w:after="100" w:afterAutospacing="1"/>
              <w:rPr>
                <w:rFonts w:ascii="Kaiti TC" w:eastAsia="Kaiti TC" w:hAnsi="Kaiti TC" w:cs="Kaiti TC"/>
                <w:b/>
                <w:bCs/>
                <w:sz w:val="21"/>
                <w:szCs w:val="21"/>
              </w:rPr>
            </w:pPr>
            <w:r w:rsidRPr="00395161">
              <w:rPr>
                <w:rFonts w:ascii="Kaiti TC" w:eastAsia="Kaiti TC" w:hAnsi="Kaiti TC" w:cs="Kaiti TC"/>
                <w:b/>
                <w:bCs/>
                <w:color w:val="0000FF"/>
                <w:sz w:val="21"/>
                <w:szCs w:val="21"/>
              </w:rPr>
              <w:t>法　智 ─ 效法真見道中解脫道的見分</w:t>
            </w:r>
            <w:r w:rsidRPr="00395161">
              <w:rPr>
                <w:rFonts w:ascii="Kaiti TC" w:eastAsia="Kaiti TC" w:hAnsi="Kaiti TC" w:cs="Kaiti TC" w:hint="eastAsia"/>
                <w:b/>
                <w:bCs/>
                <w:color w:val="0000FF"/>
                <w:sz w:val="21"/>
                <w:szCs w:val="21"/>
              </w:rPr>
              <w:t>/再觀</w:t>
            </w:r>
            <w:r w:rsidRPr="00395161">
              <w:rPr>
                <w:rFonts w:ascii="Kaiti TC" w:eastAsia="Kaiti TC" w:hAnsi="Kaiti TC" w:cs="Kaiti TC"/>
                <w:b/>
                <w:bCs/>
                <w:color w:val="0000FF"/>
                <w:sz w:val="21"/>
                <w:szCs w:val="21"/>
              </w:rPr>
              <w:t>真如理</w:t>
            </w:r>
            <w:r w:rsidRPr="00395161">
              <w:rPr>
                <w:rFonts w:ascii="Kaiti TC" w:eastAsia="Kaiti TC" w:hAnsi="Kaiti TC" w:cs="Kaiti TC" w:hint="eastAsia"/>
                <w:b/>
                <w:bCs/>
                <w:color w:val="0000FF"/>
                <w:sz w:val="21"/>
                <w:szCs w:val="21"/>
              </w:rPr>
              <w:t>，斷麤重，證前所斷，得解脫</w:t>
            </w:r>
          </w:p>
        </w:tc>
      </w:tr>
      <w:tr w:rsidR="00395161" w:rsidRPr="00395161" w14:paraId="33345081" w14:textId="77777777" w:rsidTr="00D56F64">
        <w:tc>
          <w:tcPr>
            <w:tcW w:w="0" w:type="auto"/>
            <w:vMerge/>
            <w:tcBorders>
              <w:top w:val="single" w:sz="8" w:space="0" w:color="auto"/>
              <w:left w:val="single" w:sz="8" w:space="0" w:color="auto"/>
              <w:bottom w:val="single" w:sz="8" w:space="0" w:color="auto"/>
              <w:right w:val="single" w:sz="8" w:space="0" w:color="auto"/>
            </w:tcBorders>
            <w:shd w:val="clear" w:color="auto" w:fill="FFFFFF"/>
            <w:vAlign w:val="center"/>
            <w:hideMark/>
          </w:tcPr>
          <w:p w14:paraId="6359999E" w14:textId="77777777" w:rsidR="00395161" w:rsidRPr="00395161" w:rsidRDefault="00395161" w:rsidP="00D56F64">
            <w:pPr>
              <w:rPr>
                <w:rFonts w:ascii="Kaiti TC" w:eastAsia="Kaiti TC" w:hAnsi="Kaiti TC" w:cs="Kaiti TC"/>
                <w:b/>
                <w:bCs/>
                <w:sz w:val="21"/>
                <w:szCs w:val="21"/>
              </w:rPr>
            </w:pPr>
          </w:p>
        </w:tc>
        <w:tc>
          <w:tcPr>
            <w:tcW w:w="778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F672646" w14:textId="77777777" w:rsidR="00395161" w:rsidRPr="00395161" w:rsidRDefault="00395161" w:rsidP="00D56F64">
            <w:pPr>
              <w:spacing w:before="100" w:beforeAutospacing="1" w:after="100" w:afterAutospacing="1"/>
              <w:rPr>
                <w:rFonts w:ascii="Kaiti TC" w:eastAsia="Kaiti TC" w:hAnsi="Kaiti TC" w:cs="Kaiti TC"/>
                <w:b/>
                <w:bCs/>
                <w:sz w:val="21"/>
                <w:szCs w:val="21"/>
              </w:rPr>
            </w:pPr>
            <w:r w:rsidRPr="00395161">
              <w:rPr>
                <w:rFonts w:ascii="Kaiti TC" w:eastAsia="Kaiti TC" w:hAnsi="Kaiti TC" w:cs="Kaiti TC"/>
                <w:b/>
                <w:bCs/>
                <w:color w:val="0000FF"/>
                <w:sz w:val="21"/>
                <w:szCs w:val="21"/>
              </w:rPr>
              <w:t>類智忍 ─ 效法真見道中無間道的自證分</w:t>
            </w:r>
            <w:r w:rsidRPr="00395161">
              <w:rPr>
                <w:rFonts w:ascii="Kaiti TC" w:eastAsia="Kaiti TC" w:hAnsi="Kaiti TC" w:cs="Kaiti TC" w:hint="eastAsia"/>
                <w:b/>
                <w:bCs/>
                <w:color w:val="0000FF"/>
                <w:sz w:val="21"/>
                <w:szCs w:val="21"/>
              </w:rPr>
              <w:t>/</w:t>
            </w:r>
            <w:r w:rsidRPr="00395161">
              <w:rPr>
                <w:rFonts w:ascii="Kaiti TC" w:eastAsia="Kaiti TC" w:hAnsi="Kaiti TC" w:cs="Kaiti TC" w:hint="eastAsia"/>
                <w:b/>
                <w:bCs/>
                <w:color w:val="0000FF"/>
                <w:sz w:val="21"/>
                <w:szCs w:val="21"/>
                <w:shd w:val="clear" w:color="auto" w:fill="FFFFFF"/>
              </w:rPr>
              <w:t>初觀</w:t>
            </w:r>
            <w:r w:rsidRPr="00395161">
              <w:rPr>
                <w:rFonts w:ascii="Kaiti TC" w:eastAsia="Kaiti TC" w:hAnsi="Kaiti TC" w:cs="Kaiti TC" w:hint="eastAsia"/>
                <w:b/>
                <w:bCs/>
                <w:color w:val="0000FF"/>
                <w:sz w:val="21"/>
                <w:szCs w:val="21"/>
              </w:rPr>
              <w:t>法忍、智，證前二智之所證</w:t>
            </w:r>
          </w:p>
        </w:tc>
      </w:tr>
      <w:tr w:rsidR="00395161" w:rsidRPr="00395161" w14:paraId="762FA317" w14:textId="77777777" w:rsidTr="00D56F64">
        <w:tc>
          <w:tcPr>
            <w:tcW w:w="0" w:type="auto"/>
            <w:vMerge/>
            <w:tcBorders>
              <w:top w:val="single" w:sz="8" w:space="0" w:color="auto"/>
              <w:left w:val="single" w:sz="8" w:space="0" w:color="auto"/>
              <w:bottom w:val="single" w:sz="8" w:space="0" w:color="auto"/>
              <w:right w:val="single" w:sz="8" w:space="0" w:color="auto"/>
            </w:tcBorders>
            <w:shd w:val="clear" w:color="auto" w:fill="FFFFFF"/>
            <w:vAlign w:val="center"/>
            <w:hideMark/>
          </w:tcPr>
          <w:p w14:paraId="79012F1D" w14:textId="77777777" w:rsidR="00395161" w:rsidRPr="00395161" w:rsidRDefault="00395161" w:rsidP="00D56F64">
            <w:pPr>
              <w:rPr>
                <w:rFonts w:ascii="Kaiti TC" w:eastAsia="Kaiti TC" w:hAnsi="Kaiti TC" w:cs="Kaiti TC"/>
                <w:b/>
                <w:bCs/>
                <w:sz w:val="21"/>
                <w:szCs w:val="21"/>
              </w:rPr>
            </w:pPr>
          </w:p>
        </w:tc>
        <w:tc>
          <w:tcPr>
            <w:tcW w:w="778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D796BF6" w14:textId="77777777" w:rsidR="00395161" w:rsidRPr="00395161" w:rsidRDefault="00395161" w:rsidP="00D56F64">
            <w:pPr>
              <w:spacing w:before="100" w:beforeAutospacing="1" w:after="100" w:afterAutospacing="1"/>
              <w:rPr>
                <w:rFonts w:ascii="Kaiti TC" w:eastAsia="Kaiti TC" w:hAnsi="Kaiti TC" w:cs="Kaiti TC"/>
                <w:b/>
                <w:bCs/>
                <w:sz w:val="21"/>
                <w:szCs w:val="21"/>
              </w:rPr>
            </w:pPr>
            <w:r w:rsidRPr="00395161">
              <w:rPr>
                <w:rFonts w:ascii="Kaiti TC" w:eastAsia="Kaiti TC" w:hAnsi="Kaiti TC" w:cs="Kaiti TC"/>
                <w:b/>
                <w:bCs/>
                <w:color w:val="0000FF"/>
                <w:sz w:val="21"/>
                <w:szCs w:val="21"/>
              </w:rPr>
              <w:t>類　智 ─ 效法真見道中解脫道的自證分</w:t>
            </w:r>
            <w:r w:rsidRPr="00395161">
              <w:rPr>
                <w:rFonts w:ascii="Kaiti TC" w:eastAsia="Kaiti TC" w:hAnsi="Kaiti TC" w:cs="Kaiti TC" w:hint="eastAsia"/>
                <w:b/>
                <w:bCs/>
                <w:color w:val="0000FF"/>
                <w:sz w:val="21"/>
                <w:szCs w:val="21"/>
              </w:rPr>
              <w:t>/</w:t>
            </w:r>
            <w:r w:rsidRPr="00395161">
              <w:rPr>
                <w:rFonts w:ascii="Kaiti TC" w:eastAsia="Kaiti TC" w:hAnsi="Kaiti TC" w:cs="Kaiti TC" w:hint="eastAsia"/>
                <w:b/>
                <w:bCs/>
                <w:color w:val="0000FF"/>
                <w:sz w:val="21"/>
                <w:szCs w:val="21"/>
                <w:shd w:val="clear" w:color="auto" w:fill="FFFFFF"/>
              </w:rPr>
              <w:t>再觀</w:t>
            </w:r>
            <w:r w:rsidRPr="00395161">
              <w:rPr>
                <w:rFonts w:ascii="Kaiti TC" w:eastAsia="Kaiti TC" w:hAnsi="Kaiti TC" w:cs="Kaiti TC" w:hint="eastAsia"/>
                <w:b/>
                <w:bCs/>
                <w:color w:val="0000FF"/>
                <w:sz w:val="21"/>
                <w:szCs w:val="21"/>
              </w:rPr>
              <w:t>類智忍所觀二智，證類智忍之所證</w:t>
            </w:r>
          </w:p>
        </w:tc>
      </w:tr>
    </w:tbl>
    <w:p w14:paraId="1C90AAAF" w14:textId="77777777" w:rsidR="00395161" w:rsidRPr="00395161" w:rsidRDefault="00395161" w:rsidP="00395161">
      <w:pPr>
        <w:rPr>
          <w:rFonts w:ascii="Kaiti TC" w:eastAsia="Kaiti TC" w:hAnsi="Kaiti TC" w:cs="Kaiti TC"/>
          <w:b/>
          <w:bCs/>
          <w:color w:val="000000"/>
          <w:sz w:val="28"/>
          <w:szCs w:val="28"/>
          <w:bdr w:val="none" w:sz="0" w:space="0" w:color="auto" w:frame="1"/>
        </w:rPr>
      </w:pPr>
    </w:p>
    <w:p w14:paraId="74F0C2D4" w14:textId="77777777" w:rsidR="00395161" w:rsidRPr="00395161" w:rsidRDefault="00395161" w:rsidP="00395161">
      <w:pPr>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00"/>
          <w:sz w:val="28"/>
          <w:szCs w:val="28"/>
          <w:bdr w:val="none" w:sz="0" w:space="0" w:color="auto" w:frame="1"/>
        </w:rPr>
        <w:lastRenderedPageBreak/>
        <w:t>二者依觀下</w:t>
      </w:r>
      <w:r w:rsidRPr="00395161">
        <w:rPr>
          <w:rFonts w:ascii="Kaiti TC" w:eastAsia="Kaiti TC" w:hAnsi="Kaiti TC" w:cs="Kaiti TC"/>
          <w:b/>
          <w:bCs/>
          <w:color w:val="FF0000"/>
          <w:sz w:val="21"/>
          <w:szCs w:val="21"/>
          <w:bdr w:val="none" w:sz="0" w:space="0" w:color="auto" w:frame="1"/>
        </w:rPr>
        <w:t>（欲界與）</w:t>
      </w:r>
      <w:r w:rsidRPr="00395161">
        <w:rPr>
          <w:rFonts w:ascii="Kaiti TC" w:eastAsia="Kaiti TC" w:hAnsi="Kaiti TC" w:cs="Kaiti TC"/>
          <w:b/>
          <w:bCs/>
          <w:color w:val="000000"/>
          <w:sz w:val="28"/>
          <w:szCs w:val="28"/>
          <w:bdr w:val="none" w:sz="0" w:space="0" w:color="auto" w:frame="1"/>
        </w:rPr>
        <w:t>上</w:t>
      </w:r>
      <w:r w:rsidRPr="00395161">
        <w:rPr>
          <w:rFonts w:ascii="Kaiti TC" w:eastAsia="Kaiti TC" w:hAnsi="Kaiti TC" w:cs="Kaiti TC"/>
          <w:b/>
          <w:bCs/>
          <w:color w:val="FF0000"/>
          <w:sz w:val="21"/>
          <w:szCs w:val="21"/>
          <w:bdr w:val="none" w:sz="0" w:space="0" w:color="auto" w:frame="1"/>
        </w:rPr>
        <w:t>（色界、無色界的四）</w:t>
      </w:r>
      <w:r w:rsidRPr="00395161">
        <w:rPr>
          <w:rFonts w:ascii="Kaiti TC" w:eastAsia="Kaiti TC" w:hAnsi="Kaiti TC" w:cs="Kaiti TC"/>
          <w:b/>
          <w:bCs/>
          <w:color w:val="000000"/>
          <w:sz w:val="28"/>
          <w:szCs w:val="28"/>
          <w:bdr w:val="none" w:sz="0" w:space="0" w:color="auto" w:frame="1"/>
        </w:rPr>
        <w:t>諦境，別立</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hint="eastAsia"/>
          <w:b/>
          <w:bCs/>
          <w:color w:val="FF0000"/>
          <w:sz w:val="21"/>
          <w:szCs w:val="21"/>
          <w:bdr w:val="none" w:sz="0" w:space="0" w:color="auto" w:frame="1"/>
        </w:rPr>
        <w:t>有別</w:t>
      </w:r>
      <w:r w:rsidRPr="00395161">
        <w:rPr>
          <w:rFonts w:ascii="Kaiti TC" w:eastAsia="Kaiti TC" w:hAnsi="Kaiti TC" w:cs="Kaiti TC"/>
          <w:b/>
          <w:bCs/>
          <w:color w:val="FF0000"/>
          <w:sz w:val="21"/>
          <w:szCs w:val="21"/>
          <w:bdr w:val="none" w:sz="0" w:space="0" w:color="auto" w:frame="1"/>
        </w:rPr>
        <w:t>於前</w:t>
      </w:r>
      <w:r w:rsidRPr="00395161">
        <w:rPr>
          <w:rFonts w:ascii="Kaiti TC" w:eastAsia="Kaiti TC" w:hAnsi="Kaiti TC" w:cs="Kaiti TC" w:hint="eastAsia"/>
          <w:b/>
          <w:bCs/>
          <w:color w:val="FF0000"/>
          <w:sz w:val="21"/>
          <w:szCs w:val="21"/>
          <w:bdr w:val="none" w:sz="0" w:space="0" w:color="auto" w:frame="1"/>
        </w:rPr>
        <w:t>所成立的</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法、類十六種心，謂觀現前</w:t>
      </w:r>
      <w:r w:rsidRPr="00395161">
        <w:rPr>
          <w:rFonts w:ascii="Kaiti TC" w:eastAsia="Kaiti TC" w:hAnsi="Kaiti TC" w:cs="Kaiti TC"/>
          <w:b/>
          <w:bCs/>
          <w:color w:val="FF0000"/>
          <w:sz w:val="21"/>
          <w:szCs w:val="21"/>
          <w:bdr w:val="none" w:sz="0" w:space="0" w:color="auto" w:frame="1"/>
        </w:rPr>
        <w:t>（的欲界與）</w:t>
      </w:r>
      <w:r w:rsidRPr="00395161">
        <w:rPr>
          <w:rFonts w:ascii="Kaiti TC" w:eastAsia="Kaiti TC" w:hAnsi="Kaiti TC" w:cs="Kaiti TC"/>
          <w:b/>
          <w:bCs/>
          <w:color w:val="000000"/>
          <w:sz w:val="28"/>
          <w:szCs w:val="28"/>
          <w:bdr w:val="none" w:sz="0" w:space="0" w:color="auto" w:frame="1"/>
        </w:rPr>
        <w:t>不現前</w:t>
      </w:r>
      <w:r w:rsidRPr="00395161">
        <w:rPr>
          <w:rFonts w:ascii="Kaiti TC" w:eastAsia="Kaiti TC" w:hAnsi="Kaiti TC" w:cs="Kaiti TC"/>
          <w:b/>
          <w:bCs/>
          <w:color w:val="FF0000"/>
          <w:sz w:val="21"/>
          <w:szCs w:val="21"/>
          <w:bdr w:val="none" w:sz="0" w:space="0" w:color="auto" w:frame="1"/>
        </w:rPr>
        <w:t>（的色、無色）</w:t>
      </w:r>
      <w:r w:rsidRPr="00395161">
        <w:rPr>
          <w:rFonts w:ascii="Kaiti TC" w:eastAsia="Kaiti TC" w:hAnsi="Kaiti TC" w:cs="Kaiti TC"/>
          <w:b/>
          <w:bCs/>
          <w:color w:val="000000"/>
          <w:sz w:val="28"/>
          <w:szCs w:val="28"/>
          <w:bdr w:val="none" w:sz="0" w:space="0" w:color="auto" w:frame="1"/>
        </w:rPr>
        <w:t>界苦等四諦，各有二心：一現觀忍；二現觀智。如其所應</w:t>
      </w:r>
      <w:r w:rsidRPr="00395161">
        <w:rPr>
          <w:rFonts w:ascii="Kaiti TC" w:eastAsia="Kaiti TC" w:hAnsi="Kaiti TC" w:cs="Kaiti TC"/>
          <w:b/>
          <w:bCs/>
          <w:color w:val="FF0000"/>
          <w:sz w:val="21"/>
          <w:szCs w:val="21"/>
          <w:bdr w:val="none" w:sz="0" w:space="0" w:color="auto" w:frame="1"/>
        </w:rPr>
        <w:t>（這二心與現前、不現前的四諦相應，共十六心）</w:t>
      </w:r>
      <w:r w:rsidRPr="00395161">
        <w:rPr>
          <w:rFonts w:ascii="Kaiti TC" w:eastAsia="Kaiti TC" w:hAnsi="Kaiti TC" w:cs="Kaiti TC"/>
          <w:b/>
          <w:bCs/>
          <w:color w:val="000000"/>
          <w:sz w:val="28"/>
          <w:szCs w:val="28"/>
          <w:bdr w:val="none" w:sz="0" w:space="0" w:color="auto" w:frame="1"/>
        </w:rPr>
        <w:t>，法真見道無間、解脫</w:t>
      </w:r>
      <w:r w:rsidRPr="00395161">
        <w:rPr>
          <w:rFonts w:ascii="Kaiti TC" w:eastAsia="Kaiti TC" w:hAnsi="Kaiti TC" w:cs="Kaiti TC"/>
          <w:b/>
          <w:bCs/>
          <w:color w:val="FF0000"/>
          <w:sz w:val="21"/>
          <w:szCs w:val="21"/>
          <w:bdr w:val="none" w:sz="0" w:space="0" w:color="auto" w:frame="1"/>
        </w:rPr>
        <w:t>（道的）</w:t>
      </w:r>
      <w:r w:rsidRPr="00395161">
        <w:rPr>
          <w:rFonts w:ascii="Kaiti TC" w:eastAsia="Kaiti TC" w:hAnsi="Kaiti TC" w:cs="Kaiti TC"/>
          <w:b/>
          <w:bCs/>
          <w:color w:val="000000"/>
          <w:sz w:val="28"/>
          <w:szCs w:val="28"/>
          <w:bdr w:val="none" w:sz="0" w:space="0" w:color="auto" w:frame="1"/>
        </w:rPr>
        <w:t>見分觀</w:t>
      </w:r>
      <w:r w:rsidRPr="00395161">
        <w:rPr>
          <w:rFonts w:ascii="Kaiti TC" w:eastAsia="Kaiti TC" w:hAnsi="Kaiti TC" w:cs="Kaiti TC"/>
          <w:b/>
          <w:bCs/>
          <w:color w:val="FF0000"/>
          <w:sz w:val="21"/>
          <w:szCs w:val="21"/>
          <w:bdr w:val="none" w:sz="0" w:space="0" w:color="auto" w:frame="1"/>
        </w:rPr>
        <w:t>（四）</w:t>
      </w:r>
      <w:r w:rsidRPr="00395161">
        <w:rPr>
          <w:rFonts w:ascii="Kaiti TC" w:eastAsia="Kaiti TC" w:hAnsi="Kaiti TC" w:cs="Kaiti TC"/>
          <w:b/>
          <w:bCs/>
          <w:color w:val="000000"/>
          <w:sz w:val="28"/>
          <w:szCs w:val="28"/>
          <w:bdr w:val="none" w:sz="0" w:space="0" w:color="auto" w:frame="1"/>
        </w:rPr>
        <w:t>諦</w:t>
      </w:r>
      <w:r w:rsidRPr="00395161">
        <w:rPr>
          <w:rFonts w:ascii="Kaiti TC" w:eastAsia="Kaiti TC" w:hAnsi="Kaiti TC" w:cs="Kaiti TC"/>
          <w:b/>
          <w:bCs/>
          <w:color w:val="FF0000"/>
          <w:sz w:val="21"/>
          <w:szCs w:val="21"/>
          <w:bdr w:val="none" w:sz="0" w:space="0" w:color="auto" w:frame="1"/>
        </w:rPr>
        <w:t>（相）</w:t>
      </w:r>
      <w:r w:rsidRPr="00395161">
        <w:rPr>
          <w:rFonts w:ascii="Kaiti TC" w:eastAsia="Kaiti TC" w:hAnsi="Kaiti TC" w:cs="Kaiti TC"/>
          <w:b/>
          <w:bCs/>
          <w:color w:val="000000"/>
          <w:sz w:val="28"/>
          <w:szCs w:val="28"/>
          <w:bdr w:val="none" w:sz="0" w:space="0" w:color="auto" w:frame="1"/>
        </w:rPr>
        <w:t>，斷見所斷百一十二分別隨眠，名相見道</w:t>
      </w:r>
      <w:r w:rsidRPr="00395161">
        <w:rPr>
          <w:rFonts w:ascii="Kaiti TC" w:eastAsia="Kaiti TC" w:hAnsi="Kaiti TC" w:cs="Kaiti TC" w:hint="eastAsia"/>
          <w:b/>
          <w:bCs/>
          <w:color w:val="000000"/>
          <w:sz w:val="28"/>
          <w:szCs w:val="28"/>
          <w:bdr w:val="none" w:sz="0" w:space="0" w:color="auto" w:frame="1"/>
        </w:rPr>
        <w:t>。</w:t>
      </w:r>
    </w:p>
    <w:p w14:paraId="536F3540" w14:textId="77777777" w:rsidR="00395161" w:rsidRPr="00395161" w:rsidRDefault="00395161" w:rsidP="00395161">
      <w:pPr>
        <w:rPr>
          <w:rFonts w:ascii="Kaiti TC" w:eastAsia="Kaiti TC" w:hAnsi="Kaiti TC" w:cs="Kaiti TC"/>
          <w:b/>
          <w:bCs/>
          <w:color w:val="0000FF"/>
          <w:sz w:val="21"/>
          <w:szCs w:val="21"/>
          <w:bdr w:val="none" w:sz="0" w:space="0" w:color="auto" w:frame="1"/>
        </w:rPr>
      </w:pPr>
    </w:p>
    <w:tbl>
      <w:tblPr>
        <w:tblW w:w="0" w:type="auto"/>
        <w:tblInd w:w="1008" w:type="dxa"/>
        <w:shd w:val="clear" w:color="auto" w:fill="FFFFFF"/>
        <w:tblCellMar>
          <w:left w:w="0" w:type="dxa"/>
          <w:right w:w="0" w:type="dxa"/>
        </w:tblCellMar>
        <w:tblLook w:val="04A0" w:firstRow="1" w:lastRow="0" w:firstColumn="1" w:lastColumn="0" w:noHBand="0" w:noVBand="1"/>
      </w:tblPr>
      <w:tblGrid>
        <w:gridCol w:w="575"/>
        <w:gridCol w:w="1552"/>
        <w:gridCol w:w="3268"/>
        <w:gridCol w:w="3817"/>
      </w:tblGrid>
      <w:tr w:rsidR="00395161" w:rsidRPr="00395161" w14:paraId="4A873BAE" w14:textId="77777777" w:rsidTr="00D56F64">
        <w:tc>
          <w:tcPr>
            <w:tcW w:w="575" w:type="dxa"/>
            <w:vMerge w:val="restart"/>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14:paraId="6C5ACA5D" w14:textId="77777777" w:rsidR="00395161" w:rsidRPr="00395161" w:rsidRDefault="00395161" w:rsidP="00D56F64">
            <w:pPr>
              <w:spacing w:before="100" w:beforeAutospacing="1" w:after="100" w:afterAutospacing="1" w:line="480" w:lineRule="atLeast"/>
              <w:rPr>
                <w:rFonts w:ascii="Kaiti TC" w:eastAsia="Kaiti TC" w:hAnsi="Kaiti TC" w:cs="Kaiti TC"/>
                <w:b/>
                <w:bCs/>
                <w:sz w:val="21"/>
                <w:szCs w:val="21"/>
              </w:rPr>
            </w:pPr>
            <w:r w:rsidRPr="00395161">
              <w:rPr>
                <w:rFonts w:ascii="Kaiti TC" w:eastAsia="Kaiti TC" w:hAnsi="Kaiti TC" w:cs="Kaiti TC"/>
                <w:b/>
                <w:bCs/>
                <w:color w:val="0000FF"/>
                <w:sz w:val="21"/>
                <w:szCs w:val="21"/>
              </w:rPr>
              <w:t>十六心</w:t>
            </w:r>
          </w:p>
        </w:tc>
        <w:tc>
          <w:tcPr>
            <w:tcW w:w="1552" w:type="dxa"/>
            <w:vMerge w:val="restart"/>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7212441F" w14:textId="77777777" w:rsidR="00395161" w:rsidRPr="00395161" w:rsidRDefault="00395161" w:rsidP="00D56F64">
            <w:pPr>
              <w:spacing w:before="100" w:beforeAutospacing="1" w:after="100" w:afterAutospacing="1" w:line="480" w:lineRule="atLeast"/>
              <w:rPr>
                <w:rFonts w:ascii="Kaiti TC" w:eastAsia="Kaiti TC" w:hAnsi="Kaiti TC" w:cs="Kaiti TC"/>
                <w:b/>
                <w:bCs/>
                <w:color w:val="0000FF"/>
                <w:sz w:val="21"/>
                <w:szCs w:val="21"/>
              </w:rPr>
            </w:pPr>
            <w:r w:rsidRPr="00395161">
              <w:rPr>
                <w:rFonts w:ascii="Kaiti TC" w:eastAsia="Kaiti TC" w:hAnsi="Kaiti TC" w:cs="Kaiti TC" w:hint="eastAsia"/>
                <w:b/>
                <w:bCs/>
                <w:color w:val="0000FF"/>
                <w:sz w:val="21"/>
                <w:szCs w:val="21"/>
              </w:rPr>
              <w:t>現前</w:t>
            </w:r>
            <w:r w:rsidRPr="00395161">
              <w:rPr>
                <w:rFonts w:ascii="Kaiti TC" w:eastAsia="Kaiti TC" w:hAnsi="Kaiti TC" w:cs="Kaiti TC"/>
                <w:b/>
                <w:bCs/>
                <w:color w:val="0000FF"/>
                <w:sz w:val="21"/>
                <w:szCs w:val="21"/>
              </w:rPr>
              <w:t>欲界四諦</w:t>
            </w:r>
          </w:p>
        </w:tc>
        <w:tc>
          <w:tcPr>
            <w:tcW w:w="3268"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41CC60A8" w14:textId="77777777" w:rsidR="00395161" w:rsidRPr="00395161" w:rsidRDefault="00395161" w:rsidP="00D56F64">
            <w:pPr>
              <w:spacing w:before="100" w:beforeAutospacing="1" w:after="100" w:afterAutospacing="1" w:line="480" w:lineRule="atLeast"/>
              <w:rPr>
                <w:rFonts w:ascii="Kaiti TC" w:eastAsia="Kaiti TC" w:hAnsi="Kaiti TC" w:cs="Kaiti TC"/>
                <w:b/>
                <w:bCs/>
                <w:sz w:val="21"/>
                <w:szCs w:val="21"/>
              </w:rPr>
            </w:pPr>
            <w:r w:rsidRPr="00395161">
              <w:rPr>
                <w:rFonts w:ascii="Kaiti TC" w:eastAsia="Kaiti TC" w:hAnsi="Kaiti TC" w:cs="Kaiti TC" w:hint="eastAsia"/>
                <w:b/>
                <w:bCs/>
                <w:color w:val="0000FF"/>
                <w:sz w:val="21"/>
                <w:szCs w:val="21"/>
              </w:rPr>
              <w:t>觀</w:t>
            </w:r>
            <w:r w:rsidRPr="00395161">
              <w:rPr>
                <w:rFonts w:ascii="Kaiti TC" w:eastAsia="Kaiti TC" w:hAnsi="Kaiti TC" w:cs="Kaiti TC"/>
                <w:b/>
                <w:bCs/>
                <w:color w:val="0000FF"/>
                <w:sz w:val="21"/>
                <w:szCs w:val="21"/>
              </w:rPr>
              <w:t>欲界四諦真如</w:t>
            </w:r>
          </w:p>
        </w:tc>
        <w:tc>
          <w:tcPr>
            <w:tcW w:w="3817"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58A4EF90" w14:textId="77777777" w:rsidR="00395161" w:rsidRPr="00395161" w:rsidRDefault="00395161" w:rsidP="00D56F64">
            <w:pPr>
              <w:spacing w:before="100" w:beforeAutospacing="1" w:after="100" w:afterAutospacing="1" w:line="480" w:lineRule="atLeast"/>
              <w:rPr>
                <w:rFonts w:ascii="Kaiti TC" w:eastAsia="Kaiti TC" w:hAnsi="Kaiti TC" w:cs="Kaiti TC"/>
                <w:b/>
                <w:bCs/>
                <w:sz w:val="21"/>
                <w:szCs w:val="21"/>
              </w:rPr>
            </w:pPr>
            <w:r w:rsidRPr="00395161">
              <w:rPr>
                <w:rFonts w:ascii="Kaiti TC" w:eastAsia="Kaiti TC" w:hAnsi="Kaiti TC" w:cs="Kaiti TC"/>
                <w:b/>
                <w:bCs/>
                <w:color w:val="0000FF"/>
                <w:sz w:val="21"/>
                <w:szCs w:val="21"/>
              </w:rPr>
              <w:t>現觀忍 ─ 法真見道之無間道見分</w:t>
            </w:r>
          </w:p>
        </w:tc>
      </w:tr>
      <w:tr w:rsidR="00395161" w:rsidRPr="00395161" w14:paraId="3AC4D5F1" w14:textId="77777777" w:rsidTr="00D56F64">
        <w:tc>
          <w:tcPr>
            <w:tcW w:w="0" w:type="auto"/>
            <w:vMerge/>
            <w:tcBorders>
              <w:top w:val="single" w:sz="8" w:space="0" w:color="auto"/>
              <w:left w:val="single" w:sz="8" w:space="0" w:color="auto"/>
              <w:bottom w:val="single" w:sz="8" w:space="0" w:color="auto"/>
              <w:right w:val="single" w:sz="8" w:space="0" w:color="auto"/>
            </w:tcBorders>
            <w:shd w:val="clear" w:color="auto" w:fill="FFFFFF"/>
            <w:vAlign w:val="center"/>
            <w:hideMark/>
          </w:tcPr>
          <w:p w14:paraId="41097048" w14:textId="77777777" w:rsidR="00395161" w:rsidRPr="00395161" w:rsidRDefault="00395161" w:rsidP="00D56F64">
            <w:pPr>
              <w:rPr>
                <w:rFonts w:ascii="Kaiti TC" w:eastAsia="Kaiti TC" w:hAnsi="Kaiti TC" w:cs="Kaiti TC"/>
                <w:b/>
                <w:bCs/>
                <w:sz w:val="21"/>
                <w:szCs w:val="21"/>
              </w:rPr>
            </w:pPr>
          </w:p>
        </w:tc>
        <w:tc>
          <w:tcPr>
            <w:tcW w:w="0" w:type="auto"/>
            <w:vMerge/>
            <w:tcBorders>
              <w:top w:val="single" w:sz="8" w:space="0" w:color="auto"/>
              <w:left w:val="nil"/>
              <w:bottom w:val="single" w:sz="8" w:space="0" w:color="auto"/>
              <w:right w:val="single" w:sz="8" w:space="0" w:color="auto"/>
            </w:tcBorders>
            <w:shd w:val="clear" w:color="auto" w:fill="FFFFFF"/>
            <w:vAlign w:val="center"/>
            <w:hideMark/>
          </w:tcPr>
          <w:p w14:paraId="22254D7B" w14:textId="77777777" w:rsidR="00395161" w:rsidRPr="00395161" w:rsidRDefault="00395161" w:rsidP="00D56F64">
            <w:pPr>
              <w:rPr>
                <w:rFonts w:ascii="Kaiti TC" w:eastAsia="Kaiti TC" w:hAnsi="Kaiti TC" w:cs="Kaiti TC"/>
                <w:b/>
                <w:bCs/>
                <w:sz w:val="21"/>
                <w:szCs w:val="21"/>
              </w:rPr>
            </w:pPr>
          </w:p>
        </w:tc>
        <w:tc>
          <w:tcPr>
            <w:tcW w:w="326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C1A1A90" w14:textId="77777777" w:rsidR="00395161" w:rsidRPr="00395161" w:rsidRDefault="00395161" w:rsidP="00D56F64">
            <w:pPr>
              <w:spacing w:before="100" w:beforeAutospacing="1" w:after="100" w:afterAutospacing="1" w:line="480" w:lineRule="atLeast"/>
              <w:rPr>
                <w:rFonts w:ascii="Kaiti TC" w:eastAsia="Kaiti TC" w:hAnsi="Kaiti TC" w:cs="Kaiti TC"/>
                <w:b/>
                <w:bCs/>
                <w:sz w:val="21"/>
                <w:szCs w:val="21"/>
              </w:rPr>
            </w:pPr>
            <w:r w:rsidRPr="00395161">
              <w:rPr>
                <w:rFonts w:ascii="Kaiti TC" w:eastAsia="Kaiti TC" w:hAnsi="Kaiti TC" w:cs="Kaiti TC" w:hint="eastAsia"/>
                <w:b/>
                <w:bCs/>
                <w:color w:val="0000FF"/>
                <w:sz w:val="21"/>
                <w:szCs w:val="21"/>
              </w:rPr>
              <w:t>觀</w:t>
            </w:r>
            <w:r w:rsidRPr="00395161">
              <w:rPr>
                <w:rFonts w:ascii="Kaiti TC" w:eastAsia="Kaiti TC" w:hAnsi="Kaiti TC" w:cs="Kaiti TC"/>
                <w:b/>
                <w:bCs/>
                <w:color w:val="0000FF"/>
                <w:sz w:val="21"/>
                <w:szCs w:val="21"/>
              </w:rPr>
              <w:t>欲界四諦真如</w:t>
            </w:r>
          </w:p>
        </w:tc>
        <w:tc>
          <w:tcPr>
            <w:tcW w:w="38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079C699" w14:textId="77777777" w:rsidR="00395161" w:rsidRPr="00395161" w:rsidRDefault="00395161" w:rsidP="00D56F64">
            <w:pPr>
              <w:spacing w:before="100" w:beforeAutospacing="1" w:after="100" w:afterAutospacing="1" w:line="480" w:lineRule="atLeast"/>
              <w:rPr>
                <w:rFonts w:ascii="Kaiti TC" w:eastAsia="Kaiti TC" w:hAnsi="Kaiti TC" w:cs="Kaiti TC"/>
                <w:b/>
                <w:bCs/>
                <w:sz w:val="21"/>
                <w:szCs w:val="21"/>
              </w:rPr>
            </w:pPr>
            <w:r w:rsidRPr="00395161">
              <w:rPr>
                <w:rFonts w:ascii="Kaiti TC" w:eastAsia="Kaiti TC" w:hAnsi="Kaiti TC" w:cs="Kaiti TC"/>
                <w:b/>
                <w:bCs/>
                <w:color w:val="0000FF"/>
                <w:sz w:val="21"/>
                <w:szCs w:val="21"/>
              </w:rPr>
              <w:t>現觀智 ─ 法真見道之解脫道見分</w:t>
            </w:r>
          </w:p>
        </w:tc>
      </w:tr>
      <w:tr w:rsidR="00395161" w:rsidRPr="00395161" w14:paraId="3378A763" w14:textId="77777777" w:rsidTr="00D56F64">
        <w:tc>
          <w:tcPr>
            <w:tcW w:w="0" w:type="auto"/>
            <w:vMerge/>
            <w:tcBorders>
              <w:top w:val="single" w:sz="8" w:space="0" w:color="auto"/>
              <w:left w:val="single" w:sz="8" w:space="0" w:color="auto"/>
              <w:bottom w:val="single" w:sz="8" w:space="0" w:color="auto"/>
              <w:right w:val="single" w:sz="8" w:space="0" w:color="auto"/>
            </w:tcBorders>
            <w:shd w:val="clear" w:color="auto" w:fill="FFFFFF"/>
            <w:vAlign w:val="center"/>
            <w:hideMark/>
          </w:tcPr>
          <w:p w14:paraId="2C5049C8" w14:textId="77777777" w:rsidR="00395161" w:rsidRPr="00395161" w:rsidRDefault="00395161" w:rsidP="00D56F64">
            <w:pPr>
              <w:rPr>
                <w:rFonts w:ascii="Kaiti TC" w:eastAsia="Kaiti TC" w:hAnsi="Kaiti TC" w:cs="Kaiti TC"/>
                <w:b/>
                <w:bCs/>
                <w:sz w:val="21"/>
                <w:szCs w:val="21"/>
              </w:rPr>
            </w:pPr>
          </w:p>
        </w:tc>
        <w:tc>
          <w:tcPr>
            <w:tcW w:w="1552" w:type="dxa"/>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1F2B3F39" w14:textId="77777777" w:rsidR="00395161" w:rsidRPr="00395161" w:rsidRDefault="00395161" w:rsidP="00D56F64">
            <w:pPr>
              <w:spacing w:before="100" w:beforeAutospacing="1" w:after="100" w:afterAutospacing="1" w:line="480" w:lineRule="atLeast"/>
              <w:rPr>
                <w:rFonts w:ascii="Kaiti TC" w:eastAsia="Kaiti TC" w:hAnsi="Kaiti TC" w:cs="Kaiti TC"/>
                <w:b/>
                <w:bCs/>
                <w:sz w:val="21"/>
                <w:szCs w:val="21"/>
              </w:rPr>
            </w:pPr>
            <w:r w:rsidRPr="00395161">
              <w:rPr>
                <w:rFonts w:ascii="Kaiti TC" w:eastAsia="Kaiti TC" w:hAnsi="Kaiti TC" w:cs="Kaiti TC"/>
                <w:b/>
                <w:bCs/>
                <w:color w:val="0000FF"/>
                <w:sz w:val="21"/>
                <w:szCs w:val="21"/>
              </w:rPr>
              <w:t xml:space="preserve">上二界四諦 </w:t>
            </w:r>
          </w:p>
        </w:tc>
        <w:tc>
          <w:tcPr>
            <w:tcW w:w="326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9251EB5" w14:textId="77777777" w:rsidR="00395161" w:rsidRPr="00395161" w:rsidRDefault="00395161" w:rsidP="00D56F64">
            <w:pPr>
              <w:spacing w:before="100" w:beforeAutospacing="1" w:after="100" w:afterAutospacing="1" w:line="480" w:lineRule="atLeast"/>
              <w:rPr>
                <w:rFonts w:ascii="Kaiti TC" w:eastAsia="Kaiti TC" w:hAnsi="Kaiti TC" w:cs="Kaiti TC"/>
                <w:b/>
                <w:bCs/>
                <w:sz w:val="21"/>
                <w:szCs w:val="21"/>
              </w:rPr>
            </w:pPr>
            <w:r w:rsidRPr="00395161">
              <w:rPr>
                <w:rFonts w:ascii="Kaiti TC" w:eastAsia="Kaiti TC" w:hAnsi="Kaiti TC" w:cs="Kaiti TC" w:hint="eastAsia"/>
                <w:b/>
                <w:bCs/>
                <w:color w:val="0000FF"/>
                <w:sz w:val="21"/>
                <w:szCs w:val="21"/>
              </w:rPr>
              <w:t>觀上</w:t>
            </w:r>
            <w:r w:rsidRPr="00395161">
              <w:rPr>
                <w:rFonts w:ascii="Kaiti TC" w:eastAsia="Kaiti TC" w:hAnsi="Kaiti TC" w:cs="Kaiti TC"/>
                <w:b/>
                <w:bCs/>
                <w:color w:val="0000FF"/>
                <w:sz w:val="21"/>
                <w:szCs w:val="21"/>
              </w:rPr>
              <w:t>二界四諦真如</w:t>
            </w:r>
          </w:p>
        </w:tc>
        <w:tc>
          <w:tcPr>
            <w:tcW w:w="38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017FE05" w14:textId="77777777" w:rsidR="00395161" w:rsidRPr="00395161" w:rsidRDefault="00395161" w:rsidP="00D56F64">
            <w:pPr>
              <w:spacing w:before="100" w:beforeAutospacing="1" w:after="100" w:afterAutospacing="1" w:line="480" w:lineRule="atLeast"/>
              <w:rPr>
                <w:rFonts w:ascii="Kaiti TC" w:eastAsia="Kaiti TC" w:hAnsi="Kaiti TC" w:cs="Kaiti TC"/>
                <w:b/>
                <w:bCs/>
                <w:sz w:val="21"/>
                <w:szCs w:val="21"/>
              </w:rPr>
            </w:pPr>
            <w:r w:rsidRPr="00395161">
              <w:rPr>
                <w:rFonts w:ascii="Kaiti TC" w:eastAsia="Kaiti TC" w:hAnsi="Kaiti TC" w:cs="Kaiti TC"/>
                <w:b/>
                <w:bCs/>
                <w:color w:val="0000FF"/>
                <w:sz w:val="21"/>
                <w:szCs w:val="21"/>
              </w:rPr>
              <w:t>現觀忍 ─ 法真見道之無間道見分</w:t>
            </w:r>
          </w:p>
        </w:tc>
      </w:tr>
      <w:tr w:rsidR="00395161" w:rsidRPr="00395161" w14:paraId="68F521B3" w14:textId="77777777" w:rsidTr="00D56F64">
        <w:tc>
          <w:tcPr>
            <w:tcW w:w="0" w:type="auto"/>
            <w:vMerge/>
            <w:tcBorders>
              <w:top w:val="single" w:sz="8" w:space="0" w:color="auto"/>
              <w:left w:val="single" w:sz="8" w:space="0" w:color="auto"/>
              <w:bottom w:val="single" w:sz="8" w:space="0" w:color="auto"/>
              <w:right w:val="single" w:sz="8" w:space="0" w:color="auto"/>
            </w:tcBorders>
            <w:shd w:val="clear" w:color="auto" w:fill="FFFFFF"/>
            <w:vAlign w:val="center"/>
            <w:hideMark/>
          </w:tcPr>
          <w:p w14:paraId="36BA42D4" w14:textId="77777777" w:rsidR="00395161" w:rsidRPr="00395161" w:rsidRDefault="00395161" w:rsidP="00D56F64">
            <w:pPr>
              <w:rPr>
                <w:rFonts w:ascii="Kaiti TC" w:eastAsia="Kaiti TC" w:hAnsi="Kaiti TC" w:cs="Kaiti TC"/>
                <w:b/>
                <w:bCs/>
                <w:sz w:val="21"/>
                <w:szCs w:val="21"/>
              </w:rPr>
            </w:pPr>
          </w:p>
        </w:tc>
        <w:tc>
          <w:tcPr>
            <w:tcW w:w="0" w:type="auto"/>
            <w:vMerge/>
            <w:tcBorders>
              <w:top w:val="nil"/>
              <w:left w:val="nil"/>
              <w:bottom w:val="single" w:sz="8" w:space="0" w:color="auto"/>
              <w:right w:val="single" w:sz="8" w:space="0" w:color="auto"/>
            </w:tcBorders>
            <w:shd w:val="clear" w:color="auto" w:fill="FFFFFF"/>
            <w:vAlign w:val="center"/>
            <w:hideMark/>
          </w:tcPr>
          <w:p w14:paraId="22A29988" w14:textId="77777777" w:rsidR="00395161" w:rsidRPr="00395161" w:rsidRDefault="00395161" w:rsidP="00D56F64">
            <w:pPr>
              <w:rPr>
                <w:rFonts w:ascii="Kaiti TC" w:eastAsia="Kaiti TC" w:hAnsi="Kaiti TC" w:cs="Kaiti TC"/>
                <w:b/>
                <w:bCs/>
                <w:sz w:val="21"/>
                <w:szCs w:val="21"/>
              </w:rPr>
            </w:pPr>
          </w:p>
        </w:tc>
        <w:tc>
          <w:tcPr>
            <w:tcW w:w="326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2E8BA11" w14:textId="77777777" w:rsidR="00395161" w:rsidRPr="00395161" w:rsidRDefault="00395161" w:rsidP="00D56F64">
            <w:pPr>
              <w:spacing w:before="100" w:beforeAutospacing="1" w:after="100" w:afterAutospacing="1" w:line="480" w:lineRule="atLeast"/>
              <w:rPr>
                <w:rFonts w:ascii="Kaiti TC" w:eastAsia="Kaiti TC" w:hAnsi="Kaiti TC" w:cs="Kaiti TC"/>
                <w:b/>
                <w:bCs/>
                <w:sz w:val="21"/>
                <w:szCs w:val="21"/>
              </w:rPr>
            </w:pPr>
            <w:r w:rsidRPr="00395161">
              <w:rPr>
                <w:rFonts w:ascii="Kaiti TC" w:eastAsia="Kaiti TC" w:hAnsi="Kaiti TC" w:cs="Kaiti TC" w:hint="eastAsia"/>
                <w:b/>
                <w:bCs/>
                <w:color w:val="0000FF"/>
                <w:sz w:val="21"/>
                <w:szCs w:val="21"/>
              </w:rPr>
              <w:t>觀</w:t>
            </w:r>
            <w:r w:rsidRPr="00395161">
              <w:rPr>
                <w:rFonts w:ascii="Kaiti TC" w:eastAsia="Kaiti TC" w:hAnsi="Kaiti TC" w:cs="Kaiti TC"/>
                <w:b/>
                <w:bCs/>
                <w:color w:val="0000FF"/>
                <w:sz w:val="21"/>
                <w:szCs w:val="21"/>
              </w:rPr>
              <w:t>上二界四諦真如</w:t>
            </w:r>
          </w:p>
        </w:tc>
        <w:tc>
          <w:tcPr>
            <w:tcW w:w="38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536F8D7" w14:textId="77777777" w:rsidR="00395161" w:rsidRPr="00395161" w:rsidRDefault="00395161" w:rsidP="00D56F64">
            <w:pPr>
              <w:spacing w:before="100" w:beforeAutospacing="1" w:after="100" w:afterAutospacing="1" w:line="480" w:lineRule="atLeast"/>
              <w:rPr>
                <w:rFonts w:ascii="Kaiti TC" w:eastAsia="Kaiti TC" w:hAnsi="Kaiti TC" w:cs="Kaiti TC"/>
                <w:b/>
                <w:bCs/>
                <w:sz w:val="21"/>
                <w:szCs w:val="21"/>
              </w:rPr>
            </w:pPr>
            <w:r w:rsidRPr="00395161">
              <w:rPr>
                <w:rFonts w:ascii="Kaiti TC" w:eastAsia="Kaiti TC" w:hAnsi="Kaiti TC" w:cs="Kaiti TC"/>
                <w:b/>
                <w:bCs/>
                <w:color w:val="0000FF"/>
                <w:sz w:val="21"/>
                <w:szCs w:val="21"/>
              </w:rPr>
              <w:t>現觀智 ─ 法真見道之解脫道見分</w:t>
            </w:r>
          </w:p>
        </w:tc>
      </w:tr>
    </w:tbl>
    <w:p w14:paraId="1F1AC8D0" w14:textId="77777777" w:rsidR="00395161" w:rsidRPr="00395161" w:rsidRDefault="00395161" w:rsidP="00395161">
      <w:pPr>
        <w:rPr>
          <w:rFonts w:ascii="Kaiti TC" w:eastAsia="Kaiti TC" w:hAnsi="Kaiti TC" w:cs="Kaiti TC"/>
          <w:b/>
          <w:bCs/>
          <w:color w:val="000000"/>
          <w:sz w:val="28"/>
          <w:szCs w:val="28"/>
          <w:bdr w:val="none" w:sz="0" w:space="0" w:color="auto" w:frame="1"/>
        </w:rPr>
      </w:pPr>
    </w:p>
    <w:p w14:paraId="6196A5E8" w14:textId="77777777" w:rsidR="00395161" w:rsidRPr="00395161" w:rsidRDefault="00395161" w:rsidP="00395161">
      <w:pPr>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FF"/>
          <w:sz w:val="21"/>
          <w:szCs w:val="21"/>
          <w:bdr w:val="none" w:sz="0" w:space="0" w:color="auto" w:frame="1"/>
        </w:rPr>
        <w:t>第二類十六心是根據下欲界和上色界、無色界二界的四諦分別建立。下、上界之個別四諦共八種情況，每種情況有兩種心</w:t>
      </w:r>
      <w:r w:rsidRPr="00395161">
        <w:rPr>
          <w:rFonts w:ascii="Kaiti TC" w:eastAsia="Kaiti TC" w:hAnsi="Kaiti TC" w:cs="Kaiti TC" w:hint="eastAsia"/>
          <w:b/>
          <w:bCs/>
          <w:color w:val="0000FF"/>
          <w:sz w:val="21"/>
          <w:szCs w:val="21"/>
          <w:bdr w:val="none" w:sz="0" w:space="0" w:color="auto" w:frame="1"/>
        </w:rPr>
        <w:t>：</w:t>
      </w:r>
      <w:r w:rsidRPr="00395161">
        <w:rPr>
          <w:rFonts w:ascii="Kaiti TC" w:eastAsia="Kaiti TC" w:hAnsi="Kaiti TC" w:cs="Kaiti TC"/>
          <w:b/>
          <w:bCs/>
          <w:color w:val="0000FF"/>
          <w:sz w:val="21"/>
          <w:szCs w:val="21"/>
          <w:bdr w:val="none" w:sz="0" w:space="0" w:color="auto" w:frame="1"/>
        </w:rPr>
        <w:t>現觀忍和現觀智，總合十六心。現觀忍是效</w:t>
      </w:r>
      <w:r w:rsidRPr="00395161">
        <w:rPr>
          <w:rFonts w:ascii="Kaiti TC" w:eastAsia="Kaiti TC" w:hAnsi="Kaiti TC" w:cs="Kaiti TC" w:hint="eastAsia"/>
          <w:b/>
          <w:bCs/>
          <w:color w:val="0000FF"/>
          <w:sz w:val="21"/>
          <w:szCs w:val="21"/>
          <w:bdr w:val="none" w:sz="0" w:space="0" w:color="auto" w:frame="1"/>
        </w:rPr>
        <w:t>仿</w:t>
      </w:r>
      <w:r w:rsidRPr="00395161">
        <w:rPr>
          <w:rFonts w:ascii="Kaiti TC" w:eastAsia="Kaiti TC" w:hAnsi="Kaiti TC" w:cs="Kaiti TC"/>
          <w:b/>
          <w:bCs/>
          <w:color w:val="0000FF"/>
          <w:sz w:val="21"/>
          <w:szCs w:val="21"/>
          <w:bdr w:val="none" w:sz="0" w:space="0" w:color="auto" w:frame="1"/>
        </w:rPr>
        <w:t>真見道的無間道之見分；現觀智是效</w:t>
      </w:r>
      <w:r w:rsidRPr="00395161">
        <w:rPr>
          <w:rFonts w:ascii="Kaiti TC" w:eastAsia="Kaiti TC" w:hAnsi="Kaiti TC" w:cs="Kaiti TC" w:hint="eastAsia"/>
          <w:b/>
          <w:bCs/>
          <w:color w:val="0000FF"/>
          <w:sz w:val="21"/>
          <w:szCs w:val="21"/>
          <w:bdr w:val="none" w:sz="0" w:space="0" w:color="auto" w:frame="1"/>
        </w:rPr>
        <w:t>仿</w:t>
      </w:r>
      <w:r w:rsidRPr="00395161">
        <w:rPr>
          <w:rFonts w:ascii="Kaiti TC" w:eastAsia="Kaiti TC" w:hAnsi="Kaiti TC" w:cs="Kaiti TC"/>
          <w:b/>
          <w:bCs/>
          <w:color w:val="0000FF"/>
          <w:sz w:val="21"/>
          <w:szCs w:val="21"/>
          <w:bdr w:val="none" w:sz="0" w:space="0" w:color="auto" w:frame="1"/>
        </w:rPr>
        <w:t>真見道之解脫道的見分</w:t>
      </w:r>
      <w:r w:rsidRPr="00395161">
        <w:rPr>
          <w:rFonts w:ascii="Kaiti TC" w:eastAsia="Kaiti TC" w:hAnsi="Kaiti TC" w:cs="Kaiti TC" w:hint="eastAsia"/>
          <w:b/>
          <w:bCs/>
          <w:color w:val="0000FF"/>
          <w:sz w:val="21"/>
          <w:szCs w:val="21"/>
          <w:bdr w:val="none" w:sz="0" w:space="0" w:color="auto" w:frame="1"/>
        </w:rPr>
        <w:t>建立</w:t>
      </w:r>
      <w:r w:rsidRPr="00395161">
        <w:rPr>
          <w:rFonts w:ascii="Kaiti TC" w:eastAsia="Kaiti TC" w:hAnsi="Kaiti TC" w:cs="Kaiti TC"/>
          <w:b/>
          <w:bCs/>
          <w:color w:val="0000FF"/>
          <w:sz w:val="21"/>
          <w:szCs w:val="21"/>
          <w:bdr w:val="none" w:sz="0" w:space="0" w:color="auto" w:frame="1"/>
        </w:rPr>
        <w:t>。百一十二分別隨眠：觀四諦時，每一諦都有二十八種隨眠，四諦共一百十二。兩種十六心的差別，即前十六心細觀理，後十六心麤觀事，所以沒必要效法自證分。</w:t>
      </w:r>
    </w:p>
    <w:p w14:paraId="6B67A705" w14:textId="77777777" w:rsidR="00395161" w:rsidRPr="00395161" w:rsidRDefault="00395161" w:rsidP="00395161">
      <w:pPr>
        <w:rPr>
          <w:rFonts w:ascii="Kaiti TC" w:eastAsia="Kaiti TC" w:hAnsi="Kaiti TC" w:cs="Kaiti TC"/>
          <w:b/>
          <w:bCs/>
          <w:color w:val="000000"/>
          <w:sz w:val="28"/>
          <w:szCs w:val="28"/>
          <w:bdr w:val="none" w:sz="0" w:space="0" w:color="auto" w:frame="1"/>
        </w:rPr>
      </w:pPr>
    </w:p>
    <w:p w14:paraId="027F60AF" w14:textId="77777777" w:rsidR="00395161" w:rsidRPr="00395161" w:rsidRDefault="00395161" w:rsidP="00395161">
      <w:pPr>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FF"/>
          <w:sz w:val="21"/>
          <w:szCs w:val="21"/>
          <w:bdr w:val="none" w:sz="0" w:space="0" w:color="auto" w:frame="1"/>
        </w:rPr>
        <w:t>（3九心相見道）</w:t>
      </w:r>
      <w:r w:rsidRPr="00395161">
        <w:rPr>
          <w:rFonts w:ascii="Kaiti TC" w:eastAsia="Kaiti TC" w:hAnsi="Kaiti TC" w:cs="Kaiti TC"/>
          <w:b/>
          <w:bCs/>
          <w:color w:val="000000"/>
          <w:sz w:val="28"/>
          <w:szCs w:val="28"/>
          <w:bdr w:val="none" w:sz="0" w:space="0" w:color="auto" w:frame="1"/>
        </w:rPr>
        <w:t>若依廣布聖教道理，說相見道有九種心，此即依前</w:t>
      </w:r>
      <w:r w:rsidRPr="00395161">
        <w:rPr>
          <w:rFonts w:ascii="Kaiti TC" w:eastAsia="Kaiti TC" w:hAnsi="Kaiti TC" w:cs="Kaiti TC"/>
          <w:b/>
          <w:bCs/>
          <w:color w:val="FF0000"/>
          <w:sz w:val="21"/>
          <w:szCs w:val="21"/>
          <w:bdr w:val="none" w:sz="0" w:space="0" w:color="auto" w:frame="1"/>
        </w:rPr>
        <w:t>（述）</w:t>
      </w:r>
      <w:r w:rsidRPr="00395161">
        <w:rPr>
          <w:rFonts w:ascii="Kaiti TC" w:eastAsia="Kaiti TC" w:hAnsi="Kaiti TC" w:cs="Kaiti TC"/>
          <w:b/>
          <w:bCs/>
          <w:color w:val="000000"/>
          <w:sz w:val="28"/>
          <w:szCs w:val="28"/>
          <w:bdr w:val="none" w:sz="0" w:space="0" w:color="auto" w:frame="1"/>
        </w:rPr>
        <w:t>緣安立諦</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hint="eastAsia"/>
          <w:b/>
          <w:bCs/>
          <w:color w:val="FF0000"/>
          <w:sz w:val="21"/>
          <w:szCs w:val="21"/>
          <w:bdr w:val="none" w:sz="0" w:space="0" w:color="auto" w:frame="1"/>
        </w:rPr>
        <w:t>法、類</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二</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hint="eastAsia"/>
          <w:b/>
          <w:bCs/>
          <w:color w:val="FF0000"/>
          <w:sz w:val="21"/>
          <w:szCs w:val="21"/>
          <w:bdr w:val="none" w:sz="0" w:space="0" w:color="auto" w:frame="1"/>
        </w:rPr>
        <w:t>類心的</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十六種</w:t>
      </w:r>
      <w:r w:rsidRPr="00395161">
        <w:rPr>
          <w:rFonts w:ascii="Kaiti TC" w:eastAsia="Kaiti TC" w:hAnsi="Kaiti TC" w:cs="Kaiti TC"/>
          <w:b/>
          <w:bCs/>
          <w:color w:val="FF0000"/>
          <w:sz w:val="21"/>
          <w:szCs w:val="21"/>
          <w:bdr w:val="none" w:sz="0" w:space="0" w:color="auto" w:frame="1"/>
        </w:rPr>
        <w:t>（心</w:t>
      </w:r>
      <w:r w:rsidRPr="00395161">
        <w:rPr>
          <w:rFonts w:ascii="Kaiti TC" w:eastAsia="Kaiti TC" w:hAnsi="Kaiti TC" w:cs="Kaiti TC" w:hint="eastAsia"/>
          <w:b/>
          <w:bCs/>
          <w:color w:val="FF0000"/>
          <w:sz w:val="21"/>
          <w:szCs w:val="21"/>
          <w:bdr w:val="none" w:sz="0" w:space="0" w:color="auto" w:frame="1"/>
        </w:rPr>
        <w:t>，以及</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止</w:t>
      </w:r>
      <w:r w:rsidRPr="00395161">
        <w:rPr>
          <w:rFonts w:ascii="Kaiti TC" w:eastAsia="Kaiti TC" w:hAnsi="Kaiti TC" w:cs="Kaiti TC"/>
          <w:b/>
          <w:bCs/>
          <w:color w:val="FF0000"/>
          <w:sz w:val="21"/>
          <w:szCs w:val="21"/>
          <w:bdr w:val="none" w:sz="0" w:space="0" w:color="auto" w:frame="1"/>
        </w:rPr>
        <w:t>（心）</w:t>
      </w:r>
      <w:r w:rsidRPr="00395161">
        <w:rPr>
          <w:rFonts w:ascii="Kaiti TC" w:eastAsia="Kaiti TC" w:hAnsi="Kaiti TC" w:cs="Kaiti TC"/>
          <w:b/>
          <w:bCs/>
          <w:color w:val="000000"/>
          <w:sz w:val="28"/>
          <w:szCs w:val="28"/>
          <w:bdr w:val="none" w:sz="0" w:space="0" w:color="auto" w:frame="1"/>
        </w:rPr>
        <w:t>、觀</w:t>
      </w:r>
      <w:r w:rsidRPr="00395161">
        <w:rPr>
          <w:rFonts w:ascii="Kaiti TC" w:eastAsia="Kaiti TC" w:hAnsi="Kaiti TC" w:cs="Kaiti TC"/>
          <w:b/>
          <w:bCs/>
          <w:color w:val="FF0000"/>
          <w:sz w:val="21"/>
          <w:szCs w:val="21"/>
          <w:bdr w:val="none" w:sz="0" w:space="0" w:color="auto" w:frame="1"/>
        </w:rPr>
        <w:t>（心分）</w:t>
      </w:r>
      <w:r w:rsidRPr="00395161">
        <w:rPr>
          <w:rFonts w:ascii="Kaiti TC" w:eastAsia="Kaiti TC" w:hAnsi="Kaiti TC" w:cs="Kaiti TC"/>
          <w:b/>
          <w:bCs/>
          <w:color w:val="000000"/>
          <w:sz w:val="28"/>
          <w:szCs w:val="28"/>
          <w:bdr w:val="none" w:sz="0" w:space="0" w:color="auto" w:frame="1"/>
        </w:rPr>
        <w:t>別</w:t>
      </w:r>
      <w:r w:rsidRPr="00395161">
        <w:rPr>
          <w:rFonts w:ascii="Kaiti TC" w:eastAsia="Kaiti TC" w:hAnsi="Kaiti TC" w:cs="Kaiti TC"/>
          <w:b/>
          <w:bCs/>
          <w:color w:val="FF0000"/>
          <w:sz w:val="21"/>
          <w:szCs w:val="21"/>
          <w:bdr w:val="none" w:sz="0" w:space="0" w:color="auto" w:frame="1"/>
        </w:rPr>
        <w:t>（建）</w:t>
      </w:r>
      <w:r w:rsidRPr="00395161">
        <w:rPr>
          <w:rFonts w:ascii="Kaiti TC" w:eastAsia="Kaiti TC" w:hAnsi="Kaiti TC" w:cs="Kaiti TC"/>
          <w:b/>
          <w:bCs/>
          <w:color w:val="000000"/>
          <w:sz w:val="28"/>
          <w:szCs w:val="28"/>
          <w:bdr w:val="none" w:sz="0" w:space="0" w:color="auto" w:frame="1"/>
        </w:rPr>
        <w:t>立。謂法、類品忍、智合說</w:t>
      </w:r>
      <w:r w:rsidRPr="00395161">
        <w:rPr>
          <w:rFonts w:ascii="Kaiti TC" w:eastAsia="Kaiti TC" w:hAnsi="Kaiti TC" w:cs="Kaiti TC"/>
          <w:b/>
          <w:bCs/>
          <w:color w:val="FF0000"/>
          <w:sz w:val="21"/>
          <w:szCs w:val="21"/>
          <w:bdr w:val="none" w:sz="0" w:space="0" w:color="auto" w:frame="1"/>
        </w:rPr>
        <w:t>（法智忍、法智合為一種觀心，觀四諦真如；類智忍、類智合為一種觀心，觀正智。對四諦與正智的觀察，）</w:t>
      </w:r>
      <w:r w:rsidRPr="00395161">
        <w:rPr>
          <w:rFonts w:ascii="Kaiti TC" w:eastAsia="Kaiti TC" w:hAnsi="Kaiti TC" w:cs="Kaiti TC"/>
          <w:b/>
          <w:bCs/>
          <w:color w:val="000000"/>
          <w:sz w:val="28"/>
          <w:szCs w:val="28"/>
          <w:bdr w:val="none" w:sz="0" w:space="0" w:color="auto" w:frame="1"/>
        </w:rPr>
        <w:t>各有四觀，即為八</w:t>
      </w:r>
      <w:r w:rsidRPr="00395161">
        <w:rPr>
          <w:rFonts w:ascii="Kaiti TC" w:eastAsia="Kaiti TC" w:hAnsi="Kaiti TC" w:cs="Kaiti TC"/>
          <w:b/>
          <w:bCs/>
          <w:color w:val="FF0000"/>
          <w:sz w:val="21"/>
          <w:szCs w:val="21"/>
          <w:bdr w:val="none" w:sz="0" w:space="0" w:color="auto" w:frame="1"/>
        </w:rPr>
        <w:t>（種觀）</w:t>
      </w:r>
      <w:r w:rsidRPr="00395161">
        <w:rPr>
          <w:rFonts w:ascii="Kaiti TC" w:eastAsia="Kaiti TC" w:hAnsi="Kaiti TC" w:cs="Kaiti TC"/>
          <w:b/>
          <w:bCs/>
          <w:color w:val="000000"/>
          <w:sz w:val="28"/>
          <w:szCs w:val="28"/>
          <w:bdr w:val="none" w:sz="0" w:space="0" w:color="auto" w:frame="1"/>
        </w:rPr>
        <w:t>心，</w:t>
      </w:r>
      <w:r w:rsidRPr="00395161">
        <w:rPr>
          <w:rFonts w:ascii="Kaiti TC" w:eastAsia="Kaiti TC" w:hAnsi="Kaiti TC" w:cs="Kaiti TC"/>
          <w:b/>
          <w:bCs/>
          <w:color w:val="FF0000"/>
          <w:sz w:val="21"/>
          <w:szCs w:val="21"/>
          <w:bdr w:val="none" w:sz="0" w:space="0" w:color="auto" w:frame="1"/>
        </w:rPr>
        <w:t>（與）</w:t>
      </w:r>
      <w:r w:rsidRPr="00395161">
        <w:rPr>
          <w:rFonts w:ascii="Kaiti TC" w:eastAsia="Kaiti TC" w:hAnsi="Kaiti TC" w:cs="Kaiti TC"/>
          <w:b/>
          <w:bCs/>
          <w:color w:val="000000"/>
          <w:sz w:val="28"/>
          <w:szCs w:val="28"/>
          <w:bdr w:val="none" w:sz="0" w:space="0" w:color="auto" w:frame="1"/>
        </w:rPr>
        <w:t>八</w:t>
      </w:r>
      <w:r w:rsidRPr="00395161">
        <w:rPr>
          <w:rFonts w:ascii="Kaiti TC" w:eastAsia="Kaiti TC" w:hAnsi="Kaiti TC" w:cs="Kaiti TC"/>
          <w:b/>
          <w:bCs/>
          <w:color w:val="FF0000"/>
          <w:sz w:val="21"/>
          <w:szCs w:val="21"/>
          <w:bdr w:val="none" w:sz="0" w:space="0" w:color="auto" w:frame="1"/>
        </w:rPr>
        <w:t>（觀心各別）</w:t>
      </w:r>
      <w:r w:rsidRPr="00395161">
        <w:rPr>
          <w:rFonts w:ascii="Kaiti TC" w:eastAsia="Kaiti TC" w:hAnsi="Kaiti TC" w:cs="Kaiti TC"/>
          <w:b/>
          <w:bCs/>
          <w:color w:val="000000"/>
          <w:sz w:val="28"/>
          <w:szCs w:val="28"/>
          <w:bdr w:val="none" w:sz="0" w:space="0" w:color="auto" w:frame="1"/>
        </w:rPr>
        <w:t>相應</w:t>
      </w:r>
      <w:r w:rsidRPr="00395161">
        <w:rPr>
          <w:rFonts w:ascii="Kaiti TC" w:eastAsia="Kaiti TC" w:hAnsi="Kaiti TC" w:cs="Kaiti TC"/>
          <w:b/>
          <w:bCs/>
          <w:color w:val="FF0000"/>
          <w:sz w:val="21"/>
          <w:szCs w:val="21"/>
          <w:bdr w:val="none" w:sz="0" w:space="0" w:color="auto" w:frame="1"/>
        </w:rPr>
        <w:t>（的八</w:t>
      </w:r>
      <w:r w:rsidRPr="00395161">
        <w:rPr>
          <w:rFonts w:ascii="Kaiti TC" w:eastAsia="Kaiti TC" w:hAnsi="Kaiti TC" w:cs="Kaiti TC" w:hint="eastAsia"/>
          <w:b/>
          <w:bCs/>
          <w:color w:val="FF0000"/>
          <w:sz w:val="21"/>
          <w:szCs w:val="21"/>
          <w:bdr w:val="none" w:sz="0" w:space="0" w:color="auto" w:frame="1"/>
        </w:rPr>
        <w:t>個</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止總說為一</w:t>
      </w:r>
      <w:r w:rsidRPr="00395161">
        <w:rPr>
          <w:rFonts w:ascii="Kaiti TC" w:eastAsia="Kaiti TC" w:hAnsi="Kaiti TC" w:cs="Kaiti TC"/>
          <w:b/>
          <w:bCs/>
          <w:color w:val="FF0000"/>
          <w:sz w:val="21"/>
          <w:szCs w:val="21"/>
          <w:bdr w:val="none" w:sz="0" w:space="0" w:color="auto" w:frame="1"/>
        </w:rPr>
        <w:t>（種止心，止觀合起來共有九種心）</w:t>
      </w:r>
      <w:r w:rsidRPr="00395161">
        <w:rPr>
          <w:rFonts w:ascii="Kaiti TC" w:eastAsia="Kaiti TC" w:hAnsi="Kaiti TC" w:cs="Kaiti TC"/>
          <w:b/>
          <w:bCs/>
          <w:color w:val="000000"/>
          <w:sz w:val="28"/>
          <w:szCs w:val="28"/>
          <w:bdr w:val="none" w:sz="0" w:space="0" w:color="auto" w:frame="1"/>
        </w:rPr>
        <w:t>。雖見道中，止觀雙運，而於見</w:t>
      </w:r>
      <w:r w:rsidRPr="00395161">
        <w:rPr>
          <w:rFonts w:ascii="Kaiti TC" w:eastAsia="Kaiti TC" w:hAnsi="Kaiti TC" w:cs="Kaiti TC"/>
          <w:b/>
          <w:bCs/>
          <w:color w:val="FF0000"/>
          <w:sz w:val="21"/>
          <w:szCs w:val="21"/>
          <w:bdr w:val="none" w:sz="0" w:space="0" w:color="auto" w:frame="1"/>
        </w:rPr>
        <w:t>（道的含）</w:t>
      </w:r>
      <w:r w:rsidRPr="00395161">
        <w:rPr>
          <w:rFonts w:ascii="Kaiti TC" w:eastAsia="Kaiti TC" w:hAnsi="Kaiti TC" w:cs="Kaiti TC"/>
          <w:b/>
          <w:bCs/>
          <w:color w:val="000000"/>
          <w:sz w:val="28"/>
          <w:szCs w:val="28"/>
          <w:bdr w:val="none" w:sz="0" w:space="0" w:color="auto" w:frame="1"/>
        </w:rPr>
        <w:t>義，觀順非止</w:t>
      </w:r>
      <w:r w:rsidRPr="00395161">
        <w:rPr>
          <w:rFonts w:ascii="Kaiti TC" w:eastAsia="Kaiti TC" w:hAnsi="Kaiti TC" w:cs="Kaiti TC"/>
          <w:b/>
          <w:bCs/>
          <w:color w:val="FF0000"/>
          <w:sz w:val="21"/>
          <w:szCs w:val="21"/>
          <w:bdr w:val="none" w:sz="0" w:space="0" w:color="auto" w:frame="1"/>
        </w:rPr>
        <w:t>（隨順觀察時就不是止）</w:t>
      </w:r>
      <w:r w:rsidRPr="00395161">
        <w:rPr>
          <w:rFonts w:ascii="Kaiti TC" w:eastAsia="Kaiti TC" w:hAnsi="Kaiti TC" w:cs="Kaiti TC"/>
          <w:b/>
          <w:bCs/>
          <w:color w:val="000000"/>
          <w:sz w:val="28"/>
          <w:szCs w:val="28"/>
          <w:bdr w:val="none" w:sz="0" w:space="0" w:color="auto" w:frame="1"/>
        </w:rPr>
        <w:t>。故此觀、止開合不同</w:t>
      </w:r>
      <w:r w:rsidRPr="00395161">
        <w:rPr>
          <w:rFonts w:ascii="Kaiti TC" w:eastAsia="Kaiti TC" w:hAnsi="Kaiti TC" w:cs="Kaiti TC"/>
          <w:b/>
          <w:bCs/>
          <w:color w:val="FF0000"/>
          <w:sz w:val="21"/>
          <w:szCs w:val="21"/>
          <w:bdr w:val="none" w:sz="0" w:space="0" w:color="auto" w:frame="1"/>
        </w:rPr>
        <w:t>（類）</w:t>
      </w:r>
      <w:r w:rsidRPr="00395161">
        <w:rPr>
          <w:rFonts w:ascii="Kaiti TC" w:eastAsia="Kaiti TC" w:hAnsi="Kaiti TC" w:cs="Kaiti TC"/>
          <w:b/>
          <w:bCs/>
          <w:color w:val="000000"/>
          <w:sz w:val="28"/>
          <w:szCs w:val="28"/>
          <w:bdr w:val="none" w:sz="0" w:space="0" w:color="auto" w:frame="1"/>
        </w:rPr>
        <w:t>。由此九心，名相見道。</w:t>
      </w:r>
    </w:p>
    <w:p w14:paraId="6BACC268" w14:textId="77777777" w:rsidR="00395161" w:rsidRPr="00395161" w:rsidRDefault="00395161" w:rsidP="00395161">
      <w:pPr>
        <w:rPr>
          <w:rFonts w:ascii="Kaiti TC" w:eastAsia="Kaiti TC" w:hAnsi="Kaiti TC" w:cs="Kaiti TC"/>
          <w:b/>
          <w:bCs/>
          <w:color w:val="000000"/>
          <w:sz w:val="28"/>
          <w:szCs w:val="28"/>
          <w:bdr w:val="none" w:sz="0" w:space="0" w:color="auto" w:frame="1"/>
        </w:rPr>
      </w:pPr>
    </w:p>
    <w:p w14:paraId="5DAB0FC2" w14:textId="77777777" w:rsidR="00395161" w:rsidRPr="00395161" w:rsidRDefault="00395161" w:rsidP="00395161">
      <w:pPr>
        <w:rPr>
          <w:rFonts w:ascii="Kaiti TC" w:eastAsia="Kaiti TC" w:hAnsi="Kaiti TC" w:cs="Kaiti TC"/>
          <w:b/>
          <w:bCs/>
          <w:color w:val="0000FF"/>
          <w:sz w:val="21"/>
          <w:szCs w:val="21"/>
          <w:bdr w:val="none" w:sz="0" w:space="0" w:color="auto" w:frame="1"/>
        </w:rPr>
      </w:pPr>
      <w:r w:rsidRPr="00395161">
        <w:rPr>
          <w:rFonts w:ascii="Kaiti TC" w:eastAsia="Kaiti TC" w:hAnsi="Kaiti TC" w:cs="Kaiti TC"/>
          <w:b/>
          <w:bCs/>
          <w:color w:val="0000FF"/>
          <w:sz w:val="21"/>
          <w:szCs w:val="21"/>
          <w:bdr w:val="none" w:sz="0" w:space="0" w:color="auto" w:frame="1"/>
        </w:rPr>
        <w:t>九心</w:t>
      </w:r>
      <w:r w:rsidRPr="00395161">
        <w:rPr>
          <w:rFonts w:ascii="Kaiti TC" w:eastAsia="Kaiti TC" w:hAnsi="Kaiti TC" w:cs="Kaiti TC" w:hint="eastAsia"/>
          <w:b/>
          <w:bCs/>
          <w:color w:val="0000FF"/>
          <w:sz w:val="21"/>
          <w:szCs w:val="21"/>
          <w:bdr w:val="none" w:sz="0" w:space="0" w:color="auto" w:frame="1"/>
        </w:rPr>
        <w:t>相見道是依照觀安立諦的法、類等忍、智等十六心相見道建立的簡化版，只</w:t>
      </w:r>
      <w:r w:rsidRPr="00395161">
        <w:rPr>
          <w:rFonts w:ascii="Kaiti TC" w:eastAsia="Kaiti TC" w:hAnsi="Kaiti TC" w:cs="Kaiti TC"/>
          <w:b/>
          <w:bCs/>
          <w:color w:val="0000FF"/>
          <w:sz w:val="21"/>
          <w:szCs w:val="21"/>
          <w:bdr w:val="none" w:sz="0" w:space="0" w:color="auto" w:frame="1"/>
        </w:rPr>
        <w:t>是弘法的一種方便說，故言“若依廣布聖教道理”。</w:t>
      </w:r>
    </w:p>
    <w:p w14:paraId="06887FB0" w14:textId="77777777" w:rsidR="00395161" w:rsidRPr="00395161" w:rsidRDefault="00395161" w:rsidP="00395161">
      <w:pPr>
        <w:rPr>
          <w:rFonts w:ascii="Kaiti TC" w:eastAsia="Kaiti TC" w:hAnsi="Kaiti TC" w:cs="Kaiti TC"/>
          <w:b/>
          <w:bCs/>
          <w:color w:val="0000FF"/>
          <w:sz w:val="21"/>
          <w:szCs w:val="21"/>
          <w:bdr w:val="none" w:sz="0" w:space="0" w:color="auto" w:frame="1"/>
        </w:rPr>
      </w:pPr>
    </w:p>
    <w:p w14:paraId="3D97403B" w14:textId="77777777" w:rsidR="00395161" w:rsidRPr="00395161" w:rsidRDefault="00395161" w:rsidP="00395161">
      <w:pPr>
        <w:rPr>
          <w:rFonts w:ascii="Kaiti TC" w:eastAsia="Kaiti TC" w:hAnsi="Kaiti TC" w:cs="Kaiti TC"/>
          <w:b/>
          <w:bCs/>
          <w:color w:val="0000FF"/>
          <w:sz w:val="21"/>
          <w:szCs w:val="21"/>
          <w:bdr w:val="none" w:sz="0" w:space="0" w:color="auto" w:frame="1"/>
        </w:rPr>
      </w:pPr>
      <w:r w:rsidRPr="00395161">
        <w:rPr>
          <w:rFonts w:ascii="Kaiti TC" w:eastAsia="Kaiti TC" w:hAnsi="Kaiti TC" w:cs="Kaiti TC"/>
          <w:b/>
          <w:bCs/>
          <w:color w:val="000000"/>
          <w:sz w:val="28"/>
          <w:szCs w:val="28"/>
          <w:bdr w:val="none" w:sz="0" w:space="0" w:color="auto" w:frame="1"/>
        </w:rPr>
        <w:t>諸相見道，</w:t>
      </w:r>
      <w:r w:rsidRPr="00395161">
        <w:rPr>
          <w:rFonts w:ascii="Kaiti TC" w:eastAsia="Kaiti TC" w:hAnsi="Kaiti TC" w:cs="Kaiti TC"/>
          <w:b/>
          <w:bCs/>
          <w:color w:val="FF0000"/>
          <w:sz w:val="21"/>
          <w:szCs w:val="21"/>
          <w:bdr w:val="none" w:sz="0" w:space="0" w:color="auto" w:frame="1"/>
        </w:rPr>
        <w:t>（是）</w:t>
      </w:r>
      <w:r w:rsidRPr="00395161">
        <w:rPr>
          <w:rFonts w:ascii="Kaiti TC" w:eastAsia="Kaiti TC" w:hAnsi="Kaiti TC" w:cs="Kaiti TC"/>
          <w:b/>
          <w:bCs/>
          <w:color w:val="000000"/>
          <w:sz w:val="28"/>
          <w:szCs w:val="28"/>
          <w:bdr w:val="none" w:sz="0" w:space="0" w:color="auto" w:frame="1"/>
        </w:rPr>
        <w:t>依真</w:t>
      </w:r>
      <w:r w:rsidRPr="00395161">
        <w:rPr>
          <w:rFonts w:ascii="Kaiti TC" w:eastAsia="Kaiti TC" w:hAnsi="Kaiti TC" w:cs="Kaiti TC"/>
          <w:b/>
          <w:bCs/>
          <w:color w:val="FF0000"/>
          <w:sz w:val="21"/>
          <w:szCs w:val="21"/>
          <w:bdr w:val="none" w:sz="0" w:space="0" w:color="auto" w:frame="1"/>
        </w:rPr>
        <w:t>（見道而）</w:t>
      </w:r>
      <w:r w:rsidRPr="00395161">
        <w:rPr>
          <w:rFonts w:ascii="Kaiti TC" w:eastAsia="Kaiti TC" w:hAnsi="Kaiti TC" w:cs="Kaiti TC"/>
          <w:b/>
          <w:bCs/>
          <w:color w:val="000000"/>
          <w:sz w:val="28"/>
          <w:szCs w:val="28"/>
          <w:bdr w:val="none" w:sz="0" w:space="0" w:color="auto" w:frame="1"/>
        </w:rPr>
        <w:t>假說。</w:t>
      </w:r>
      <w:r w:rsidRPr="00395161">
        <w:rPr>
          <w:rFonts w:ascii="Kaiti TC" w:eastAsia="Kaiti TC" w:hAnsi="Kaiti TC" w:cs="Kaiti TC"/>
          <w:b/>
          <w:bCs/>
          <w:color w:val="FF0000"/>
          <w:sz w:val="21"/>
          <w:szCs w:val="21"/>
          <w:bdr w:val="none" w:sz="0" w:space="0" w:color="auto" w:frame="1"/>
        </w:rPr>
        <w:t>（在）</w:t>
      </w:r>
      <w:r w:rsidRPr="00395161">
        <w:rPr>
          <w:rFonts w:ascii="Kaiti TC" w:eastAsia="Kaiti TC" w:hAnsi="Kaiti TC" w:cs="Kaiti TC"/>
          <w:b/>
          <w:bCs/>
          <w:color w:val="000000"/>
          <w:sz w:val="28"/>
          <w:szCs w:val="28"/>
          <w:bdr w:val="none" w:sz="0" w:space="0" w:color="auto" w:frame="1"/>
        </w:rPr>
        <w:t>世第一法</w:t>
      </w:r>
      <w:r w:rsidRPr="00395161">
        <w:rPr>
          <w:rFonts w:ascii="Kaiti TC" w:eastAsia="Kaiti TC" w:hAnsi="Kaiti TC" w:cs="Kaiti TC"/>
          <w:b/>
          <w:bCs/>
          <w:color w:val="FF0000"/>
          <w:sz w:val="21"/>
          <w:szCs w:val="21"/>
          <w:bdr w:val="none" w:sz="0" w:space="0" w:color="auto" w:frame="1"/>
        </w:rPr>
        <w:t>（後，真見道）</w:t>
      </w:r>
      <w:r w:rsidRPr="00395161">
        <w:rPr>
          <w:rFonts w:ascii="Kaiti TC" w:eastAsia="Kaiti TC" w:hAnsi="Kaiti TC" w:cs="Kaiti TC"/>
          <w:b/>
          <w:bCs/>
          <w:color w:val="000000"/>
          <w:sz w:val="28"/>
          <w:szCs w:val="28"/>
          <w:bdr w:val="none" w:sz="0" w:space="0" w:color="auto" w:frame="1"/>
        </w:rPr>
        <w:t>無間而生及</w:t>
      </w:r>
      <w:r w:rsidRPr="00395161">
        <w:rPr>
          <w:rFonts w:ascii="Kaiti TC" w:eastAsia="Kaiti TC" w:hAnsi="Kaiti TC" w:cs="Kaiti TC"/>
          <w:b/>
          <w:bCs/>
          <w:color w:val="FF0000"/>
          <w:sz w:val="21"/>
          <w:szCs w:val="21"/>
          <w:bdr w:val="none" w:sz="0" w:space="0" w:color="auto" w:frame="1"/>
        </w:rPr>
        <w:t>（同時）</w:t>
      </w:r>
      <w:r w:rsidRPr="00395161">
        <w:rPr>
          <w:rFonts w:ascii="Kaiti TC" w:eastAsia="Kaiti TC" w:hAnsi="Kaiti TC" w:cs="Kaiti TC"/>
          <w:b/>
          <w:bCs/>
          <w:color w:val="000000"/>
          <w:sz w:val="28"/>
          <w:szCs w:val="28"/>
          <w:bdr w:val="none" w:sz="0" w:space="0" w:color="auto" w:frame="1"/>
        </w:rPr>
        <w:t>斷隨眠；</w:t>
      </w:r>
      <w:r w:rsidRPr="00395161">
        <w:rPr>
          <w:rFonts w:ascii="Kaiti TC" w:eastAsia="Kaiti TC" w:hAnsi="Kaiti TC" w:cs="Kaiti TC" w:hint="eastAsia"/>
          <w:b/>
          <w:bCs/>
          <w:color w:val="FF0000"/>
          <w:sz w:val="21"/>
          <w:szCs w:val="21"/>
          <w:bdr w:val="none" w:sz="0" w:space="0" w:color="auto" w:frame="1"/>
        </w:rPr>
        <w:t>（相見道）</w:t>
      </w:r>
      <w:r w:rsidRPr="00395161">
        <w:rPr>
          <w:rFonts w:ascii="Kaiti TC" w:eastAsia="Kaiti TC" w:hAnsi="Kaiti TC" w:cs="Kaiti TC"/>
          <w:b/>
          <w:bCs/>
          <w:color w:val="000000"/>
          <w:sz w:val="28"/>
          <w:szCs w:val="28"/>
          <w:bdr w:val="none" w:sz="0" w:space="0" w:color="auto" w:frame="1"/>
        </w:rPr>
        <w:t>非實如是</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hint="eastAsia"/>
          <w:b/>
          <w:bCs/>
          <w:color w:val="FF0000"/>
          <w:sz w:val="21"/>
          <w:szCs w:val="21"/>
          <w:bdr w:val="none" w:sz="0" w:space="0" w:color="auto" w:frame="1"/>
        </w:rPr>
        <w:t>非如真見道</w:t>
      </w:r>
      <w:r w:rsidRPr="00395161">
        <w:rPr>
          <w:rFonts w:ascii="Kaiti TC" w:eastAsia="Kaiti TC" w:hAnsi="Kaiti TC" w:cs="Kaiti TC"/>
          <w:b/>
          <w:bCs/>
          <w:color w:val="FF0000"/>
          <w:sz w:val="21"/>
          <w:szCs w:val="21"/>
          <w:bdr w:val="none" w:sz="0" w:space="0" w:color="auto" w:frame="1"/>
        </w:rPr>
        <w:t>斷隨眠，因為相見道是）</w:t>
      </w:r>
      <w:r w:rsidRPr="00395161">
        <w:rPr>
          <w:rFonts w:ascii="Kaiti TC" w:eastAsia="Kaiti TC" w:hAnsi="Kaiti TC" w:cs="Kaiti TC"/>
          <w:b/>
          <w:bCs/>
          <w:color w:val="000000"/>
          <w:sz w:val="28"/>
          <w:szCs w:val="28"/>
          <w:bdr w:val="none" w:sz="0" w:space="0" w:color="auto" w:frame="1"/>
        </w:rPr>
        <w:t>真見道後，方得生故。非安立後</w:t>
      </w:r>
      <w:r w:rsidRPr="00395161">
        <w:rPr>
          <w:rFonts w:ascii="Kaiti TC" w:eastAsia="Kaiti TC" w:hAnsi="Kaiti TC" w:cs="Kaiti TC" w:hint="eastAsia"/>
          <w:b/>
          <w:bCs/>
          <w:color w:val="FF0000"/>
          <w:sz w:val="21"/>
          <w:szCs w:val="21"/>
          <w:bdr w:val="none" w:sz="0" w:space="0" w:color="auto" w:frame="1"/>
        </w:rPr>
        <w:t>（才能）</w:t>
      </w:r>
      <w:r w:rsidRPr="00395161">
        <w:rPr>
          <w:rFonts w:ascii="Kaiti TC" w:eastAsia="Kaiti TC" w:hAnsi="Kaiti TC" w:cs="Kaiti TC"/>
          <w:b/>
          <w:bCs/>
          <w:color w:val="000000"/>
          <w:sz w:val="28"/>
          <w:szCs w:val="28"/>
          <w:bdr w:val="none" w:sz="0" w:space="0" w:color="auto" w:frame="1"/>
        </w:rPr>
        <w:t>起安立故</w:t>
      </w:r>
      <w:r w:rsidRPr="00395161">
        <w:rPr>
          <w:rFonts w:ascii="Kaiti TC" w:eastAsia="Kaiti TC" w:hAnsi="Kaiti TC" w:cs="Kaiti TC"/>
          <w:b/>
          <w:bCs/>
          <w:color w:val="FF0000"/>
          <w:sz w:val="21"/>
          <w:szCs w:val="21"/>
          <w:bdr w:val="none" w:sz="0" w:space="0" w:color="auto" w:frame="1"/>
        </w:rPr>
        <w:t>（證真如後</w:t>
      </w:r>
      <w:r w:rsidRPr="00395161">
        <w:rPr>
          <w:rFonts w:ascii="Kaiti TC" w:eastAsia="Kaiti TC" w:hAnsi="Kaiti TC" w:cs="Kaiti TC" w:hint="eastAsia"/>
          <w:b/>
          <w:bCs/>
          <w:color w:val="FF0000"/>
          <w:sz w:val="21"/>
          <w:szCs w:val="21"/>
          <w:bdr w:val="none" w:sz="0" w:space="0" w:color="auto" w:frame="1"/>
        </w:rPr>
        <w:t>方起</w:t>
      </w:r>
      <w:r w:rsidRPr="00395161">
        <w:rPr>
          <w:rFonts w:ascii="Kaiti TC" w:eastAsia="Kaiti TC" w:hAnsi="Kaiti TC" w:cs="Kaiti TC"/>
          <w:b/>
          <w:bCs/>
          <w:color w:val="FF0000"/>
          <w:sz w:val="21"/>
          <w:szCs w:val="21"/>
          <w:bdr w:val="none" w:sz="0" w:space="0" w:color="auto" w:frame="1"/>
        </w:rPr>
        <w:t>後得智</w:t>
      </w:r>
      <w:r w:rsidRPr="00395161">
        <w:rPr>
          <w:rFonts w:ascii="Kaiti TC" w:eastAsia="Kaiti TC" w:hAnsi="Kaiti TC" w:cs="Kaiti TC" w:hint="eastAsia"/>
          <w:b/>
          <w:bCs/>
          <w:color w:val="FF0000"/>
          <w:sz w:val="21"/>
          <w:szCs w:val="21"/>
          <w:bdr w:val="none" w:sz="0" w:space="0" w:color="auto" w:frame="1"/>
        </w:rPr>
        <w:t>，</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分別隨眠真</w:t>
      </w:r>
      <w:r w:rsidRPr="00395161">
        <w:rPr>
          <w:rFonts w:ascii="Kaiti TC" w:eastAsia="Kaiti TC" w:hAnsi="Kaiti TC" w:cs="Kaiti TC"/>
          <w:b/>
          <w:bCs/>
          <w:color w:val="FF0000"/>
          <w:sz w:val="21"/>
          <w:szCs w:val="21"/>
          <w:bdr w:val="none" w:sz="0" w:space="0" w:color="auto" w:frame="1"/>
        </w:rPr>
        <w:t>（見道時）</w:t>
      </w:r>
      <w:r w:rsidRPr="00395161">
        <w:rPr>
          <w:rFonts w:ascii="Kaiti TC" w:eastAsia="Kaiti TC" w:hAnsi="Kaiti TC" w:cs="Kaiti TC"/>
          <w:b/>
          <w:bCs/>
          <w:color w:val="000000"/>
          <w:sz w:val="28"/>
          <w:szCs w:val="28"/>
          <w:bdr w:val="none" w:sz="0" w:space="0" w:color="auto" w:frame="1"/>
        </w:rPr>
        <w:t>已斷故。前真見道證唯識性</w:t>
      </w:r>
      <w:r w:rsidRPr="00395161">
        <w:rPr>
          <w:rFonts w:ascii="Kaiti TC" w:eastAsia="Kaiti TC" w:hAnsi="Kaiti TC" w:cs="Kaiti TC" w:hint="eastAsia"/>
          <w:b/>
          <w:bCs/>
          <w:color w:val="000000"/>
          <w:sz w:val="28"/>
          <w:szCs w:val="28"/>
          <w:bdr w:val="none" w:sz="0" w:space="0" w:color="auto" w:frame="1"/>
        </w:rPr>
        <w:t>，</w:t>
      </w:r>
      <w:r w:rsidRPr="00395161">
        <w:rPr>
          <w:rFonts w:ascii="Kaiti TC" w:eastAsia="Kaiti TC" w:hAnsi="Kaiti TC" w:cs="Kaiti TC"/>
          <w:b/>
          <w:bCs/>
          <w:color w:val="000000"/>
          <w:sz w:val="28"/>
          <w:szCs w:val="28"/>
          <w:bdr w:val="none" w:sz="0" w:space="0" w:color="auto" w:frame="1"/>
        </w:rPr>
        <w:t>後相</w:t>
      </w:r>
      <w:r w:rsidRPr="00395161">
        <w:rPr>
          <w:rFonts w:ascii="Kaiti TC" w:eastAsia="Kaiti TC" w:hAnsi="Kaiti TC" w:cs="Kaiti TC"/>
          <w:b/>
          <w:bCs/>
          <w:color w:val="000000"/>
          <w:sz w:val="28"/>
          <w:szCs w:val="28"/>
          <w:bdr w:val="none" w:sz="0" w:space="0" w:color="auto" w:frame="1"/>
        </w:rPr>
        <w:lastRenderedPageBreak/>
        <w:t>見道證唯識相。二</w:t>
      </w:r>
      <w:r w:rsidRPr="00395161">
        <w:rPr>
          <w:rFonts w:ascii="Kaiti TC" w:eastAsia="Kaiti TC" w:hAnsi="Kaiti TC" w:cs="Kaiti TC"/>
          <w:b/>
          <w:bCs/>
          <w:color w:val="FF0000"/>
          <w:sz w:val="21"/>
          <w:szCs w:val="21"/>
          <w:bdr w:val="none" w:sz="0" w:space="0" w:color="auto" w:frame="1"/>
        </w:rPr>
        <w:t>（種見道）</w:t>
      </w:r>
      <w:r w:rsidRPr="00395161">
        <w:rPr>
          <w:rFonts w:ascii="Kaiti TC" w:eastAsia="Kaiti TC" w:hAnsi="Kaiti TC" w:cs="Kaiti TC"/>
          <w:b/>
          <w:bCs/>
          <w:color w:val="000000"/>
          <w:sz w:val="28"/>
          <w:szCs w:val="28"/>
          <w:bdr w:val="none" w:sz="0" w:space="0" w:color="auto" w:frame="1"/>
        </w:rPr>
        <w:t>中初</w:t>
      </w:r>
      <w:r w:rsidRPr="00395161">
        <w:rPr>
          <w:rFonts w:ascii="Kaiti TC" w:eastAsia="Kaiti TC" w:hAnsi="Kaiti TC" w:cs="Kaiti TC"/>
          <w:b/>
          <w:bCs/>
          <w:color w:val="FF0000"/>
          <w:sz w:val="21"/>
          <w:szCs w:val="21"/>
          <w:bdr w:val="none" w:sz="0" w:space="0" w:color="auto" w:frame="1"/>
        </w:rPr>
        <w:t>（真見道</w:t>
      </w:r>
      <w:r w:rsidRPr="00395161">
        <w:rPr>
          <w:rFonts w:ascii="Kaiti TC" w:eastAsia="Kaiti TC" w:hAnsi="Kaiti TC" w:cs="Kaiti TC" w:hint="eastAsia"/>
          <w:b/>
          <w:bCs/>
          <w:color w:val="FF0000"/>
          <w:sz w:val="21"/>
          <w:szCs w:val="21"/>
          <w:bdr w:val="none" w:sz="0" w:space="0" w:color="auto" w:frame="1"/>
        </w:rPr>
        <w:t>作用殊</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勝，故頌偏說。前真見道，根本智攝；後相見道，後得智攝。</w:t>
      </w:r>
    </w:p>
    <w:p w14:paraId="6E87E13C" w14:textId="77777777" w:rsidR="00395161" w:rsidRPr="00395161" w:rsidRDefault="00395161" w:rsidP="00395161">
      <w:pPr>
        <w:rPr>
          <w:rFonts w:ascii="Kaiti TC" w:eastAsia="Kaiti TC" w:hAnsi="Kaiti TC" w:cs="Kaiti TC"/>
          <w:b/>
          <w:bCs/>
          <w:color w:val="000000"/>
          <w:sz w:val="28"/>
          <w:szCs w:val="28"/>
          <w:bdr w:val="none" w:sz="0" w:space="0" w:color="auto" w:frame="1"/>
        </w:rPr>
      </w:pPr>
    </w:p>
    <w:p w14:paraId="6DD8B7C6" w14:textId="77777777" w:rsidR="00395161" w:rsidRPr="00395161" w:rsidRDefault="00395161" w:rsidP="00395161">
      <w:pPr>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00"/>
          <w:sz w:val="28"/>
          <w:szCs w:val="28"/>
          <w:highlight w:val="yellow"/>
          <w:bdr w:val="none" w:sz="0" w:space="0" w:color="auto" w:frame="1"/>
        </w:rPr>
        <w:t>“諸後得智有</w:t>
      </w:r>
      <w:r w:rsidRPr="00395161">
        <w:rPr>
          <w:rFonts w:ascii="Kaiti TC" w:eastAsia="Kaiti TC" w:hAnsi="Kaiti TC" w:cs="Kaiti TC"/>
          <w:b/>
          <w:bCs/>
          <w:color w:val="FF0000"/>
          <w:sz w:val="21"/>
          <w:szCs w:val="21"/>
          <w:bdr w:val="none" w:sz="0" w:space="0" w:color="auto" w:frame="1"/>
        </w:rPr>
        <w:t>（見、相）</w:t>
      </w:r>
      <w:r w:rsidRPr="00395161">
        <w:rPr>
          <w:rFonts w:ascii="Kaiti TC" w:eastAsia="Kaiti TC" w:hAnsi="Kaiti TC" w:cs="Kaiti TC"/>
          <w:b/>
          <w:bCs/>
          <w:color w:val="000000"/>
          <w:sz w:val="28"/>
          <w:szCs w:val="28"/>
          <w:bdr w:val="none" w:sz="0" w:space="0" w:color="auto" w:frame="1"/>
        </w:rPr>
        <w:t>二分耶？”</w:t>
      </w:r>
      <w:r w:rsidRPr="00395161">
        <w:rPr>
          <w:rFonts w:ascii="Kaiti TC" w:eastAsia="Kaiti TC" w:hAnsi="Kaiti TC" w:cs="Kaiti TC"/>
          <w:b/>
          <w:bCs/>
          <w:color w:val="FF0000"/>
          <w:sz w:val="21"/>
          <w:szCs w:val="21"/>
          <w:bdr w:val="none" w:sz="0" w:space="0" w:color="auto" w:frame="1"/>
        </w:rPr>
        <w:t>（1）</w:t>
      </w:r>
      <w:r w:rsidRPr="00395161">
        <w:rPr>
          <w:rFonts w:ascii="Kaiti TC" w:eastAsia="Kaiti TC" w:hAnsi="Kaiti TC" w:cs="Kaiti TC"/>
          <w:b/>
          <w:bCs/>
          <w:color w:val="000000"/>
          <w:sz w:val="28"/>
          <w:szCs w:val="28"/>
          <w:bdr w:val="none" w:sz="0" w:space="0" w:color="auto" w:frame="1"/>
        </w:rPr>
        <w:t>有義：俱無，</w:t>
      </w:r>
      <w:r w:rsidRPr="00395161">
        <w:rPr>
          <w:rFonts w:ascii="Kaiti TC" w:eastAsia="Kaiti TC" w:hAnsi="Kaiti TC" w:cs="Kaiti TC"/>
          <w:b/>
          <w:bCs/>
          <w:color w:val="FF0000"/>
          <w:sz w:val="21"/>
          <w:szCs w:val="21"/>
          <w:bdr w:val="none" w:sz="0" w:space="0" w:color="auto" w:frame="1"/>
        </w:rPr>
        <w:t>（已）</w:t>
      </w:r>
      <w:r w:rsidRPr="00395161">
        <w:rPr>
          <w:rFonts w:ascii="Kaiti TC" w:eastAsia="Kaiti TC" w:hAnsi="Kaiti TC" w:cs="Kaiti TC"/>
          <w:b/>
          <w:bCs/>
          <w:color w:val="000000"/>
          <w:sz w:val="28"/>
          <w:szCs w:val="28"/>
          <w:bdr w:val="none" w:sz="0" w:space="0" w:color="auto" w:frame="1"/>
        </w:rPr>
        <w:t>離二取故。</w:t>
      </w:r>
      <w:r w:rsidRPr="00395161">
        <w:rPr>
          <w:rFonts w:ascii="Kaiti TC" w:eastAsia="Kaiti TC" w:hAnsi="Kaiti TC" w:cs="Kaiti TC"/>
          <w:b/>
          <w:bCs/>
          <w:color w:val="FF0000"/>
          <w:sz w:val="21"/>
          <w:szCs w:val="21"/>
          <w:bdr w:val="none" w:sz="0" w:space="0" w:color="auto" w:frame="1"/>
        </w:rPr>
        <w:t>（2）</w:t>
      </w:r>
      <w:r w:rsidRPr="00395161">
        <w:rPr>
          <w:rFonts w:ascii="Kaiti TC" w:eastAsia="Kaiti TC" w:hAnsi="Kaiti TC" w:cs="Kaiti TC"/>
          <w:b/>
          <w:bCs/>
          <w:color w:val="000000"/>
          <w:sz w:val="28"/>
          <w:szCs w:val="28"/>
          <w:bdr w:val="none" w:sz="0" w:space="0" w:color="auto" w:frame="1"/>
        </w:rPr>
        <w:t>有義：此智見有相無，</w:t>
      </w:r>
      <w:r w:rsidRPr="00395161">
        <w:rPr>
          <w:rFonts w:ascii="Kaiti TC" w:eastAsia="Kaiti TC" w:hAnsi="Kaiti TC" w:cs="Kaiti TC"/>
          <w:b/>
          <w:bCs/>
          <w:color w:val="FF0000"/>
          <w:sz w:val="21"/>
          <w:szCs w:val="21"/>
          <w:bdr w:val="none" w:sz="0" w:space="0" w:color="auto" w:frame="1"/>
        </w:rPr>
        <w:t>《瑜伽師地論》</w:t>
      </w:r>
      <w:r w:rsidRPr="00395161">
        <w:rPr>
          <w:rFonts w:ascii="Kaiti TC" w:eastAsia="Kaiti TC" w:hAnsi="Kaiti TC" w:cs="Kaiti TC"/>
          <w:b/>
          <w:bCs/>
          <w:color w:val="000000"/>
          <w:sz w:val="28"/>
          <w:szCs w:val="28"/>
          <w:bdr w:val="none" w:sz="0" w:space="0" w:color="auto" w:frame="1"/>
        </w:rPr>
        <w:t>說此智品有分別故，聖智皆能親照境故，</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hint="eastAsia"/>
          <w:b/>
          <w:bCs/>
          <w:color w:val="FF0000"/>
          <w:sz w:val="21"/>
          <w:szCs w:val="21"/>
          <w:bdr w:val="none" w:sz="0" w:space="0" w:color="auto" w:frame="1"/>
        </w:rPr>
        <w:t>但</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不執著故，說離二取。</w:t>
      </w:r>
      <w:r w:rsidRPr="00395161">
        <w:rPr>
          <w:rFonts w:ascii="Kaiti TC" w:eastAsia="Kaiti TC" w:hAnsi="Kaiti TC" w:cs="Kaiti TC"/>
          <w:b/>
          <w:bCs/>
          <w:color w:val="FF0000"/>
          <w:sz w:val="21"/>
          <w:szCs w:val="21"/>
          <w:bdr w:val="none" w:sz="0" w:space="0" w:color="auto" w:frame="1"/>
        </w:rPr>
        <w:t>（3）</w:t>
      </w:r>
      <w:r w:rsidRPr="00395161">
        <w:rPr>
          <w:rFonts w:ascii="Kaiti TC" w:eastAsia="Kaiti TC" w:hAnsi="Kaiti TC" w:cs="Kaiti TC"/>
          <w:b/>
          <w:bCs/>
          <w:color w:val="000000"/>
          <w:sz w:val="28"/>
          <w:szCs w:val="28"/>
          <w:bdr w:val="none" w:sz="0" w:space="0" w:color="auto" w:frame="1"/>
        </w:rPr>
        <w:t>有義</w:t>
      </w:r>
      <w:r w:rsidRPr="00395161">
        <w:rPr>
          <w:rFonts w:ascii="Kaiti TC" w:eastAsia="Kaiti TC" w:hAnsi="Kaiti TC" w:cs="Kaiti TC"/>
          <w:b/>
          <w:bCs/>
          <w:color w:val="FF0000"/>
          <w:sz w:val="21"/>
          <w:szCs w:val="21"/>
          <w:bdr w:val="none" w:sz="0" w:space="0" w:color="auto" w:frame="1"/>
        </w:rPr>
        <w:t>（論主觀點）</w:t>
      </w:r>
      <w:r w:rsidRPr="00395161">
        <w:rPr>
          <w:rFonts w:ascii="Kaiti TC" w:eastAsia="Kaiti TC" w:hAnsi="Kaiti TC" w:cs="Kaiti TC"/>
          <w:b/>
          <w:bCs/>
          <w:color w:val="000000"/>
          <w:sz w:val="28"/>
          <w:szCs w:val="28"/>
          <w:bdr w:val="none" w:sz="0" w:space="0" w:color="auto" w:frame="1"/>
        </w:rPr>
        <w:t>：此智二分俱有，</w:t>
      </w:r>
      <w:r w:rsidRPr="00395161">
        <w:rPr>
          <w:rFonts w:ascii="Kaiti TC" w:eastAsia="Kaiti TC" w:hAnsi="Kaiti TC" w:cs="Kaiti TC"/>
          <w:b/>
          <w:bCs/>
          <w:color w:val="FF0000"/>
          <w:sz w:val="21"/>
          <w:szCs w:val="21"/>
          <w:bdr w:val="none" w:sz="0" w:space="0" w:color="auto" w:frame="1"/>
        </w:rPr>
        <w:t>《瑜伽師地論》</w:t>
      </w:r>
      <w:r w:rsidRPr="00395161">
        <w:rPr>
          <w:rFonts w:ascii="Kaiti TC" w:eastAsia="Kaiti TC" w:hAnsi="Kaiti TC" w:cs="Kaiti TC"/>
          <w:b/>
          <w:bCs/>
          <w:color w:val="000000"/>
          <w:sz w:val="28"/>
          <w:szCs w:val="28"/>
          <w:bdr w:val="none" w:sz="0" w:space="0" w:color="auto" w:frame="1"/>
        </w:rPr>
        <w:t>說此</w:t>
      </w:r>
      <w:r w:rsidRPr="00395161">
        <w:rPr>
          <w:rFonts w:ascii="Kaiti TC" w:eastAsia="Kaiti TC" w:hAnsi="Kaiti TC" w:cs="Kaiti TC"/>
          <w:b/>
          <w:bCs/>
          <w:color w:val="FF0000"/>
          <w:sz w:val="21"/>
          <w:szCs w:val="21"/>
          <w:bdr w:val="none" w:sz="0" w:space="0" w:color="auto" w:frame="1"/>
        </w:rPr>
        <w:t>（智）</w:t>
      </w:r>
      <w:r w:rsidRPr="00395161">
        <w:rPr>
          <w:rFonts w:ascii="Kaiti TC" w:eastAsia="Kaiti TC" w:hAnsi="Kaiti TC" w:cs="Kaiti TC"/>
          <w:b/>
          <w:bCs/>
          <w:color w:val="000000"/>
          <w:sz w:val="28"/>
          <w:szCs w:val="28"/>
          <w:bdr w:val="none" w:sz="0" w:space="0" w:color="auto" w:frame="1"/>
        </w:rPr>
        <w:t>思惟</w:t>
      </w:r>
      <w:r w:rsidRPr="00395161">
        <w:rPr>
          <w:rFonts w:ascii="Kaiti TC" w:eastAsia="Kaiti TC" w:hAnsi="Kaiti TC" w:cs="Kaiti TC"/>
          <w:b/>
          <w:bCs/>
          <w:color w:val="FF0000"/>
          <w:sz w:val="21"/>
          <w:szCs w:val="21"/>
          <w:bdr w:val="none" w:sz="0" w:space="0" w:color="auto" w:frame="1"/>
        </w:rPr>
        <w:t>（的對象是）</w:t>
      </w:r>
      <w:r w:rsidRPr="00395161">
        <w:rPr>
          <w:rFonts w:ascii="Kaiti TC" w:eastAsia="Kaiti TC" w:hAnsi="Kaiti TC" w:cs="Kaiti TC"/>
          <w:b/>
          <w:bCs/>
          <w:color w:val="000000"/>
          <w:sz w:val="28"/>
          <w:szCs w:val="28"/>
          <w:bdr w:val="none" w:sz="0" w:space="0" w:color="auto" w:frame="1"/>
        </w:rPr>
        <w:t>似真如相，不見真實真如性故；又</w:t>
      </w:r>
      <w:r w:rsidRPr="00395161">
        <w:rPr>
          <w:rFonts w:ascii="Kaiti TC" w:eastAsia="Kaiti TC" w:hAnsi="Kaiti TC" w:cs="Kaiti TC"/>
          <w:b/>
          <w:bCs/>
          <w:color w:val="FF0000"/>
          <w:sz w:val="21"/>
          <w:szCs w:val="21"/>
          <w:bdr w:val="none" w:sz="0" w:space="0" w:color="auto" w:frame="1"/>
        </w:rPr>
        <w:t>《攝大乘論》</w:t>
      </w:r>
      <w:r w:rsidRPr="00395161">
        <w:rPr>
          <w:rFonts w:ascii="Kaiti TC" w:eastAsia="Kaiti TC" w:hAnsi="Kaiti TC" w:cs="Kaiti TC"/>
          <w:b/>
          <w:bCs/>
          <w:color w:val="000000"/>
          <w:sz w:val="28"/>
          <w:szCs w:val="28"/>
          <w:bdr w:val="none" w:sz="0" w:space="0" w:color="auto" w:frame="1"/>
        </w:rPr>
        <w:t>說此智分別諸法自、共相等，觀諸有情根性差別而為說故；又</w:t>
      </w:r>
      <w:r w:rsidRPr="00395161">
        <w:rPr>
          <w:rFonts w:ascii="Kaiti TC" w:eastAsia="Kaiti TC" w:hAnsi="Kaiti TC" w:cs="Kaiti TC"/>
          <w:b/>
          <w:bCs/>
          <w:color w:val="FF0000"/>
          <w:sz w:val="21"/>
          <w:szCs w:val="21"/>
          <w:bdr w:val="none" w:sz="0" w:space="0" w:color="auto" w:frame="1"/>
        </w:rPr>
        <w:t>《佛地經》</w:t>
      </w:r>
      <w:r w:rsidRPr="00395161">
        <w:rPr>
          <w:rFonts w:ascii="Kaiti TC" w:eastAsia="Kaiti TC" w:hAnsi="Kaiti TC" w:cs="Kaiti TC"/>
          <w:b/>
          <w:bCs/>
          <w:color w:val="000000"/>
          <w:sz w:val="28"/>
          <w:szCs w:val="28"/>
          <w:bdr w:val="none" w:sz="0" w:space="0" w:color="auto" w:frame="1"/>
        </w:rPr>
        <w:t>說此智現身土等，為諸有情說正法故。若不變現似</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hint="eastAsia"/>
          <w:b/>
          <w:bCs/>
          <w:color w:val="FF0000"/>
          <w:sz w:val="21"/>
          <w:szCs w:val="21"/>
          <w:bdr w:val="none" w:sz="0" w:space="0" w:color="auto" w:frame="1"/>
        </w:rPr>
        <w:t>有</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色、聲等，寧有現身說法等事？</w:t>
      </w:r>
      <w:r w:rsidRPr="00395161">
        <w:rPr>
          <w:rFonts w:ascii="Kaiti TC" w:eastAsia="Kaiti TC" w:hAnsi="Kaiti TC" w:cs="Kaiti TC"/>
          <w:b/>
          <w:bCs/>
          <w:color w:val="FF0000"/>
          <w:sz w:val="21"/>
          <w:szCs w:val="21"/>
          <w:bdr w:val="none" w:sz="0" w:space="0" w:color="auto" w:frame="1"/>
        </w:rPr>
        <w:t>（如果說）</w:t>
      </w:r>
      <w:r w:rsidRPr="00395161">
        <w:rPr>
          <w:rFonts w:ascii="Kaiti TC" w:eastAsia="Kaiti TC" w:hAnsi="Kaiti TC" w:cs="Kaiti TC"/>
          <w:b/>
          <w:bCs/>
          <w:color w:val="000000"/>
          <w:sz w:val="28"/>
          <w:szCs w:val="28"/>
          <w:bdr w:val="none" w:sz="0" w:space="0" w:color="auto" w:frame="1"/>
        </w:rPr>
        <w:t>轉色蘊依</w:t>
      </w:r>
      <w:r w:rsidRPr="00395161">
        <w:rPr>
          <w:rFonts w:ascii="Kaiti TC" w:eastAsia="Kaiti TC" w:hAnsi="Kaiti TC" w:cs="Kaiti TC"/>
          <w:b/>
          <w:bCs/>
          <w:color w:val="FF0000"/>
          <w:sz w:val="21"/>
          <w:szCs w:val="21"/>
          <w:bdr w:val="none" w:sz="0" w:space="0" w:color="auto" w:frame="1"/>
        </w:rPr>
        <w:t>（就）</w:t>
      </w:r>
      <w:r w:rsidRPr="00395161">
        <w:rPr>
          <w:rFonts w:ascii="Kaiti TC" w:eastAsia="Kaiti TC" w:hAnsi="Kaiti TC" w:cs="Kaiti TC"/>
          <w:b/>
          <w:bCs/>
          <w:color w:val="000000"/>
          <w:sz w:val="28"/>
          <w:szCs w:val="28"/>
          <w:bdr w:val="none" w:sz="0" w:space="0" w:color="auto" w:frame="1"/>
        </w:rPr>
        <w:t>不現色者，</w:t>
      </w:r>
      <w:r w:rsidRPr="00395161">
        <w:rPr>
          <w:rFonts w:ascii="Kaiti TC" w:eastAsia="Kaiti TC" w:hAnsi="Kaiti TC" w:cs="Kaiti TC"/>
          <w:b/>
          <w:bCs/>
          <w:color w:val="FF0000"/>
          <w:sz w:val="21"/>
          <w:szCs w:val="21"/>
          <w:bdr w:val="none" w:sz="0" w:space="0" w:color="auto" w:frame="1"/>
        </w:rPr>
        <w:t>（那麼）</w:t>
      </w:r>
      <w:r w:rsidRPr="00395161">
        <w:rPr>
          <w:rFonts w:ascii="Kaiti TC" w:eastAsia="Kaiti TC" w:hAnsi="Kaiti TC" w:cs="Kaiti TC"/>
          <w:b/>
          <w:bCs/>
          <w:color w:val="000000"/>
          <w:sz w:val="28"/>
          <w:szCs w:val="28"/>
          <w:bdr w:val="none" w:sz="0" w:space="0" w:color="auto" w:frame="1"/>
        </w:rPr>
        <w:t>轉四蘊依應無受</w:t>
      </w:r>
      <w:r w:rsidRPr="00395161">
        <w:rPr>
          <w:rFonts w:ascii="Kaiti TC" w:eastAsia="Kaiti TC" w:hAnsi="Kaiti TC" w:cs="Kaiti TC"/>
          <w:b/>
          <w:bCs/>
          <w:color w:val="FF0000"/>
          <w:sz w:val="21"/>
          <w:szCs w:val="21"/>
          <w:bdr w:val="none" w:sz="0" w:space="0" w:color="auto" w:frame="1"/>
        </w:rPr>
        <w:t>（想行識）</w:t>
      </w:r>
      <w:r w:rsidRPr="00395161">
        <w:rPr>
          <w:rFonts w:ascii="Kaiti TC" w:eastAsia="Kaiti TC" w:hAnsi="Kaiti TC" w:cs="Kaiti TC"/>
          <w:b/>
          <w:bCs/>
          <w:color w:val="000000"/>
          <w:sz w:val="28"/>
          <w:szCs w:val="28"/>
          <w:bdr w:val="none" w:sz="0" w:space="0" w:color="auto" w:frame="1"/>
        </w:rPr>
        <w:t>等</w:t>
      </w:r>
      <w:r w:rsidRPr="00395161">
        <w:rPr>
          <w:rFonts w:ascii="Kaiti TC" w:eastAsia="Kaiti TC" w:hAnsi="Kaiti TC" w:cs="Kaiti TC"/>
          <w:b/>
          <w:bCs/>
          <w:color w:val="FF0000"/>
          <w:sz w:val="21"/>
          <w:szCs w:val="21"/>
          <w:bdr w:val="none" w:sz="0" w:space="0" w:color="auto" w:frame="1"/>
        </w:rPr>
        <w:t>（四蘊。但五蘊是不會消失的，即使成佛還有無漏五蘊）</w:t>
      </w:r>
      <w:r w:rsidRPr="00395161">
        <w:rPr>
          <w:rFonts w:ascii="Kaiti TC" w:eastAsia="Kaiti TC" w:hAnsi="Kaiti TC" w:cs="Kaiti TC"/>
          <w:b/>
          <w:bCs/>
          <w:color w:val="000000"/>
          <w:sz w:val="28"/>
          <w:szCs w:val="28"/>
          <w:bdr w:val="none" w:sz="0" w:space="0" w:color="auto" w:frame="1"/>
        </w:rPr>
        <w:t>。又若此智不變似境</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hint="eastAsia"/>
          <w:b/>
          <w:bCs/>
          <w:color w:val="FF0000"/>
          <w:sz w:val="21"/>
          <w:szCs w:val="21"/>
          <w:bdr w:val="none" w:sz="0" w:space="0" w:color="auto" w:frame="1"/>
        </w:rPr>
        <w:t>為所緣境，</w:t>
      </w:r>
      <w:r w:rsidRPr="00395161">
        <w:rPr>
          <w:rFonts w:ascii="Kaiti TC" w:eastAsia="Kaiti TC" w:hAnsi="Kaiti TC" w:cs="Kaiti TC"/>
          <w:b/>
          <w:bCs/>
          <w:color w:val="FF0000"/>
          <w:sz w:val="21"/>
          <w:szCs w:val="21"/>
          <w:bdr w:val="none" w:sz="0" w:space="0" w:color="auto" w:frame="1"/>
        </w:rPr>
        <w:t>則</w:t>
      </w:r>
      <w:r w:rsidRPr="00395161">
        <w:rPr>
          <w:rFonts w:ascii="Kaiti TC" w:eastAsia="Kaiti TC" w:hAnsi="Kaiti TC" w:cs="Kaiti TC" w:hint="eastAsia"/>
          <w:b/>
          <w:bCs/>
          <w:color w:val="FF0000"/>
          <w:sz w:val="21"/>
          <w:szCs w:val="21"/>
          <w:bdr w:val="none" w:sz="0" w:space="0" w:color="auto" w:frame="1"/>
        </w:rPr>
        <w:t>五</w:t>
      </w:r>
      <w:r w:rsidRPr="00395161">
        <w:rPr>
          <w:rFonts w:ascii="Kaiti TC" w:eastAsia="Kaiti TC" w:hAnsi="Kaiti TC" w:cs="Kaiti TC"/>
          <w:b/>
          <w:bCs/>
          <w:color w:val="FF0000"/>
          <w:sz w:val="21"/>
          <w:szCs w:val="21"/>
          <w:bdr w:val="none" w:sz="0" w:space="0" w:color="auto" w:frame="1"/>
        </w:rPr>
        <w:t>境就如）</w:t>
      </w:r>
      <w:r w:rsidRPr="00395161">
        <w:rPr>
          <w:rFonts w:ascii="Kaiti TC" w:eastAsia="Kaiti TC" w:hAnsi="Kaiti TC" w:cs="Kaiti TC"/>
          <w:b/>
          <w:bCs/>
          <w:color w:val="000000"/>
          <w:sz w:val="28"/>
          <w:szCs w:val="28"/>
          <w:bdr w:val="none" w:sz="0" w:space="0" w:color="auto" w:frame="1"/>
        </w:rPr>
        <w:t>離自體法應非所緣</w:t>
      </w:r>
      <w:r w:rsidRPr="00395161">
        <w:rPr>
          <w:rFonts w:ascii="Kaiti TC" w:eastAsia="Kaiti TC" w:hAnsi="Kaiti TC" w:cs="Kaiti TC" w:hint="eastAsia"/>
          <w:b/>
          <w:bCs/>
          <w:color w:val="000000"/>
          <w:sz w:val="28"/>
          <w:szCs w:val="28"/>
          <w:bdr w:val="none" w:sz="0" w:space="0" w:color="auto" w:frame="1"/>
        </w:rPr>
        <w:t>。</w:t>
      </w:r>
      <w:r w:rsidRPr="00395161">
        <w:rPr>
          <w:rFonts w:ascii="Kaiti TC" w:eastAsia="Kaiti TC" w:hAnsi="Kaiti TC" w:cs="Kaiti TC"/>
          <w:b/>
          <w:bCs/>
          <w:color w:val="FF0000"/>
          <w:sz w:val="21"/>
          <w:szCs w:val="21"/>
          <w:bdr w:val="none" w:sz="0" w:space="0" w:color="auto" w:frame="1"/>
        </w:rPr>
        <w:t>（如果非自心所變</w:t>
      </w:r>
      <w:r w:rsidRPr="00395161">
        <w:rPr>
          <w:rFonts w:ascii="Kaiti TC" w:eastAsia="Kaiti TC" w:hAnsi="Kaiti TC" w:cs="Kaiti TC" w:hint="eastAsia"/>
          <w:b/>
          <w:bCs/>
          <w:color w:val="FF0000"/>
          <w:sz w:val="21"/>
          <w:szCs w:val="21"/>
          <w:bdr w:val="none" w:sz="0" w:space="0" w:color="auto" w:frame="1"/>
        </w:rPr>
        <w:t>的</w:t>
      </w:r>
      <w:r w:rsidRPr="00395161">
        <w:rPr>
          <w:rFonts w:ascii="Kaiti TC" w:eastAsia="Kaiti TC" w:hAnsi="Kaiti TC" w:cs="Kaiti TC"/>
          <w:b/>
          <w:bCs/>
          <w:color w:val="FF0000"/>
          <w:sz w:val="21"/>
          <w:szCs w:val="21"/>
          <w:bdr w:val="none" w:sz="0" w:space="0" w:color="auto" w:frame="1"/>
        </w:rPr>
        <w:t>境</w:t>
      </w:r>
      <w:r w:rsidRPr="00395161">
        <w:rPr>
          <w:rFonts w:ascii="Kaiti TC" w:eastAsia="Kaiti TC" w:hAnsi="Kaiti TC" w:cs="Kaiti TC" w:hint="eastAsia"/>
          <w:b/>
          <w:bCs/>
          <w:color w:val="FF0000"/>
          <w:sz w:val="21"/>
          <w:szCs w:val="21"/>
          <w:bdr w:val="none" w:sz="0" w:space="0" w:color="auto" w:frame="1"/>
        </w:rPr>
        <w:t>相卻</w:t>
      </w:r>
      <w:r w:rsidRPr="00395161">
        <w:rPr>
          <w:rFonts w:ascii="Kaiti TC" w:eastAsia="Kaiti TC" w:hAnsi="Kaiti TC" w:cs="Kaiti TC"/>
          <w:b/>
          <w:bCs/>
          <w:color w:val="FF0000"/>
          <w:sz w:val="21"/>
          <w:szCs w:val="21"/>
          <w:bdr w:val="none" w:sz="0" w:space="0" w:color="auto" w:frame="1"/>
        </w:rPr>
        <w:t>還能緣取，則</w:t>
      </w:r>
      <w:r w:rsidRPr="00395161">
        <w:rPr>
          <w:rFonts w:ascii="Kaiti TC" w:eastAsia="Kaiti TC" w:hAnsi="Kaiti TC" w:cs="Kaiti TC" w:hint="eastAsia"/>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緣色等時</w:t>
      </w:r>
      <w:r w:rsidRPr="00395161">
        <w:rPr>
          <w:rFonts w:ascii="Kaiti TC" w:eastAsia="Kaiti TC" w:hAnsi="Kaiti TC" w:cs="Kaiti TC"/>
          <w:b/>
          <w:bCs/>
          <w:color w:val="FF0000"/>
          <w:sz w:val="21"/>
          <w:szCs w:val="21"/>
          <w:bdr w:val="none" w:sz="0" w:space="0" w:color="auto" w:frame="1"/>
        </w:rPr>
        <w:t>（也）</w:t>
      </w:r>
      <w:r w:rsidRPr="00395161">
        <w:rPr>
          <w:rFonts w:ascii="Kaiti TC" w:eastAsia="Kaiti TC" w:hAnsi="Kaiti TC" w:cs="Kaiti TC"/>
          <w:b/>
          <w:bCs/>
          <w:color w:val="000000"/>
          <w:sz w:val="28"/>
          <w:szCs w:val="28"/>
          <w:bdr w:val="none" w:sz="0" w:space="0" w:color="auto" w:frame="1"/>
        </w:rPr>
        <w:t>應緣聲等。又緣無法等</w:t>
      </w:r>
      <w:r w:rsidRPr="00395161">
        <w:rPr>
          <w:rFonts w:ascii="Kaiti TC" w:eastAsia="Kaiti TC" w:hAnsi="Kaiti TC" w:cs="Kaiti TC"/>
          <w:b/>
          <w:bCs/>
          <w:color w:val="FF0000"/>
          <w:sz w:val="21"/>
          <w:szCs w:val="21"/>
          <w:bdr w:val="none" w:sz="0" w:space="0" w:color="auto" w:frame="1"/>
        </w:rPr>
        <w:t>（如</w:t>
      </w:r>
      <w:r w:rsidRPr="00395161">
        <w:rPr>
          <w:rFonts w:ascii="Kaiti TC" w:eastAsia="Kaiti TC" w:hAnsi="Kaiti TC" w:cs="Kaiti TC" w:hint="eastAsia"/>
          <w:b/>
          <w:bCs/>
          <w:color w:val="FF0000"/>
          <w:sz w:val="21"/>
          <w:szCs w:val="21"/>
          <w:bdr w:val="none" w:sz="0" w:space="0" w:color="auto" w:frame="1"/>
        </w:rPr>
        <w:t>意識緣</w:t>
      </w:r>
      <w:r w:rsidRPr="00395161">
        <w:rPr>
          <w:rFonts w:ascii="Kaiti TC" w:eastAsia="Kaiti TC" w:hAnsi="Kaiti TC" w:cs="Kaiti TC"/>
          <w:b/>
          <w:bCs/>
          <w:color w:val="FF0000"/>
          <w:sz w:val="21"/>
          <w:szCs w:val="21"/>
          <w:bdr w:val="none" w:sz="0" w:space="0" w:color="auto" w:frame="1"/>
        </w:rPr>
        <w:t>過去、未來</w:t>
      </w:r>
      <w:r w:rsidRPr="00395161">
        <w:rPr>
          <w:rFonts w:ascii="Kaiti TC" w:eastAsia="Kaiti TC" w:hAnsi="Kaiti TC" w:cs="Kaiti TC" w:hint="eastAsia"/>
          <w:b/>
          <w:bCs/>
          <w:color w:val="FF0000"/>
          <w:sz w:val="21"/>
          <w:szCs w:val="21"/>
          <w:bdr w:val="none" w:sz="0" w:space="0" w:color="auto" w:frame="1"/>
        </w:rPr>
        <w:t>等現在根本沒有的事物，</w:t>
      </w:r>
      <w:r w:rsidRPr="00395161">
        <w:rPr>
          <w:rFonts w:ascii="Kaiti TC" w:eastAsia="Kaiti TC" w:hAnsi="Kaiti TC" w:cs="Kaiti TC"/>
          <w:b/>
          <w:bCs/>
          <w:color w:val="FF0000"/>
          <w:sz w:val="21"/>
          <w:szCs w:val="21"/>
          <w:bdr w:val="none" w:sz="0" w:space="0" w:color="auto" w:frame="1"/>
        </w:rPr>
        <w:t>如果不變出自心相分）</w:t>
      </w:r>
      <w:r w:rsidRPr="00395161">
        <w:rPr>
          <w:rFonts w:ascii="Kaiti TC" w:eastAsia="Kaiti TC" w:hAnsi="Kaiti TC" w:cs="Kaiti TC"/>
          <w:b/>
          <w:bCs/>
          <w:color w:val="000000"/>
          <w:sz w:val="28"/>
          <w:szCs w:val="28"/>
          <w:bdr w:val="none" w:sz="0" w:space="0" w:color="auto" w:frame="1"/>
        </w:rPr>
        <w:t>應無所緣緣，彼</w:t>
      </w:r>
      <w:r w:rsidRPr="00395161">
        <w:rPr>
          <w:rFonts w:ascii="Kaiti TC" w:eastAsia="Kaiti TC" w:hAnsi="Kaiti TC" w:cs="Kaiti TC"/>
          <w:b/>
          <w:bCs/>
          <w:color w:val="FF0000"/>
          <w:sz w:val="21"/>
          <w:szCs w:val="21"/>
          <w:bdr w:val="none" w:sz="0" w:space="0" w:color="auto" w:frame="1"/>
        </w:rPr>
        <w:t>（過、未之事</w:t>
      </w:r>
      <w:r w:rsidRPr="00395161">
        <w:rPr>
          <w:rFonts w:ascii="Kaiti TC" w:eastAsia="Kaiti TC" w:hAnsi="Kaiti TC" w:cs="Kaiti TC" w:hint="eastAsia"/>
          <w:b/>
          <w:bCs/>
          <w:color w:val="FF0000"/>
          <w:sz w:val="21"/>
          <w:szCs w:val="21"/>
          <w:bdr w:val="none" w:sz="0" w:space="0" w:color="auto" w:frame="1"/>
        </w:rPr>
        <w:t>物</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體非實，無</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hint="eastAsia"/>
          <w:b/>
          <w:bCs/>
          <w:color w:val="FF0000"/>
          <w:sz w:val="21"/>
          <w:szCs w:val="21"/>
          <w:bdr w:val="none" w:sz="0" w:space="0" w:color="auto" w:frame="1"/>
        </w:rPr>
        <w:t>法做</w:t>
      </w:r>
      <w:r w:rsidRPr="00395161">
        <w:rPr>
          <w:rFonts w:ascii="Kaiti TC" w:eastAsia="Kaiti TC" w:hAnsi="Kaiti TC" w:cs="Kaiti TC"/>
          <w:b/>
          <w:bCs/>
          <w:color w:val="FF0000"/>
          <w:sz w:val="21"/>
          <w:szCs w:val="21"/>
          <w:bdr w:val="none" w:sz="0" w:space="0" w:color="auto" w:frame="1"/>
        </w:rPr>
        <w:t>所</w:t>
      </w:r>
      <w:r w:rsidRPr="00395161">
        <w:rPr>
          <w:rFonts w:ascii="Kaiti TC" w:eastAsia="Kaiti TC" w:hAnsi="Kaiti TC" w:cs="Kaiti TC" w:hint="eastAsia"/>
          <w:b/>
          <w:bCs/>
          <w:color w:val="FF0000"/>
          <w:sz w:val="21"/>
          <w:szCs w:val="21"/>
          <w:bdr w:val="none" w:sz="0" w:space="0" w:color="auto" w:frame="1"/>
        </w:rPr>
        <w:t>緣</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緣用故，由斯後智二分俱有。</w:t>
      </w:r>
    </w:p>
    <w:p w14:paraId="2E0F263C" w14:textId="77777777" w:rsidR="00395161" w:rsidRPr="00395161" w:rsidRDefault="00395161" w:rsidP="00395161">
      <w:pPr>
        <w:rPr>
          <w:rFonts w:ascii="Kaiti TC" w:eastAsia="Kaiti TC" w:hAnsi="Kaiti TC" w:cs="Kaiti TC"/>
          <w:b/>
          <w:bCs/>
          <w:color w:val="000000"/>
          <w:sz w:val="28"/>
          <w:szCs w:val="28"/>
          <w:bdr w:val="none" w:sz="0" w:space="0" w:color="auto" w:frame="1"/>
        </w:rPr>
      </w:pPr>
    </w:p>
    <w:p w14:paraId="163A96A7" w14:textId="77777777" w:rsidR="00395161" w:rsidRPr="00395161" w:rsidRDefault="00395161" w:rsidP="00395161">
      <w:pPr>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FF"/>
          <w:sz w:val="21"/>
          <w:szCs w:val="21"/>
          <w:bdr w:val="none" w:sz="0" w:space="0" w:color="auto" w:frame="1"/>
        </w:rPr>
        <w:t>真見道和相見道的差別在於，真見道只有見分；相見道見、相二分都有。相見道後得智</w:t>
      </w:r>
      <w:r w:rsidRPr="00395161">
        <w:rPr>
          <w:rFonts w:ascii="Kaiti TC" w:eastAsia="Kaiti TC" w:hAnsi="Kaiti TC" w:cs="Kaiti TC" w:hint="eastAsia"/>
          <w:b/>
          <w:bCs/>
          <w:color w:val="0000FF"/>
          <w:sz w:val="21"/>
          <w:szCs w:val="21"/>
          <w:bdr w:val="none" w:sz="0" w:space="0" w:color="auto" w:frame="1"/>
        </w:rPr>
        <w:t>不能直接</w:t>
      </w:r>
      <w:r w:rsidRPr="00395161">
        <w:rPr>
          <w:rFonts w:ascii="Kaiti TC" w:eastAsia="Kaiti TC" w:hAnsi="Kaiti TC" w:cs="Kaiti TC"/>
          <w:b/>
          <w:bCs/>
          <w:color w:val="0000FF"/>
          <w:sz w:val="21"/>
          <w:szCs w:val="21"/>
          <w:bdr w:val="none" w:sz="0" w:space="0" w:color="auto" w:frame="1"/>
        </w:rPr>
        <w:t>認識真如</w:t>
      </w:r>
      <w:r w:rsidRPr="00395161">
        <w:rPr>
          <w:rFonts w:ascii="Kaiti TC" w:eastAsia="Kaiti TC" w:hAnsi="Kaiti TC" w:cs="Kaiti TC" w:hint="eastAsia"/>
          <w:b/>
          <w:bCs/>
          <w:color w:val="0000FF"/>
          <w:sz w:val="21"/>
          <w:szCs w:val="21"/>
          <w:bdr w:val="none" w:sz="0" w:space="0" w:color="auto" w:frame="1"/>
        </w:rPr>
        <w:t>，而是</w:t>
      </w:r>
      <w:r w:rsidRPr="00395161">
        <w:rPr>
          <w:rFonts w:ascii="Kaiti TC" w:eastAsia="Kaiti TC" w:hAnsi="Kaiti TC" w:cs="Kaiti TC"/>
          <w:b/>
          <w:bCs/>
          <w:color w:val="0000FF"/>
          <w:sz w:val="21"/>
          <w:szCs w:val="21"/>
          <w:bdr w:val="none" w:sz="0" w:space="0" w:color="auto" w:frame="1"/>
        </w:rPr>
        <w:t>變現</w:t>
      </w:r>
      <w:r w:rsidRPr="00395161">
        <w:rPr>
          <w:rFonts w:ascii="Kaiti TC" w:eastAsia="Kaiti TC" w:hAnsi="Kaiti TC" w:cs="Kaiti TC" w:hint="eastAsia"/>
          <w:b/>
          <w:bCs/>
          <w:color w:val="0000FF"/>
          <w:sz w:val="21"/>
          <w:szCs w:val="21"/>
          <w:bdr w:val="none" w:sz="0" w:space="0" w:color="auto" w:frame="1"/>
        </w:rPr>
        <w:t>出</w:t>
      </w:r>
      <w:r w:rsidRPr="00395161">
        <w:rPr>
          <w:rFonts w:ascii="Kaiti TC" w:eastAsia="Kaiti TC" w:hAnsi="Kaiti TC" w:cs="Kaiti TC"/>
          <w:b/>
          <w:bCs/>
          <w:color w:val="0000FF"/>
          <w:sz w:val="21"/>
          <w:szCs w:val="21"/>
          <w:bdr w:val="none" w:sz="0" w:space="0" w:color="auto" w:frame="1"/>
        </w:rPr>
        <w:t>“似真如相”，認識世、出世間法時，</w:t>
      </w:r>
      <w:r w:rsidRPr="00395161">
        <w:rPr>
          <w:rFonts w:ascii="Kaiti TC" w:eastAsia="Kaiti TC" w:hAnsi="Kaiti TC" w:cs="Kaiti TC" w:hint="eastAsia"/>
          <w:b/>
          <w:bCs/>
          <w:color w:val="0000FF"/>
          <w:sz w:val="21"/>
          <w:szCs w:val="21"/>
          <w:bdr w:val="none" w:sz="0" w:space="0" w:color="auto" w:frame="1"/>
        </w:rPr>
        <w:t>都必須</w:t>
      </w:r>
      <w:r w:rsidRPr="00395161">
        <w:rPr>
          <w:rFonts w:ascii="Kaiti TC" w:eastAsia="Kaiti TC" w:hAnsi="Kaiti TC" w:cs="Kaiti TC"/>
          <w:b/>
          <w:bCs/>
          <w:color w:val="0000FF"/>
          <w:sz w:val="21"/>
          <w:szCs w:val="21"/>
          <w:bdr w:val="none" w:sz="0" w:space="0" w:color="auto" w:frame="1"/>
        </w:rPr>
        <w:t>變現相分。</w:t>
      </w:r>
    </w:p>
    <w:p w14:paraId="60B249C0" w14:textId="77777777" w:rsidR="00395161" w:rsidRPr="00395161" w:rsidRDefault="00395161" w:rsidP="00395161">
      <w:pPr>
        <w:rPr>
          <w:rFonts w:ascii="Kaiti TC" w:eastAsia="Kaiti TC" w:hAnsi="Kaiti TC" w:cs="Kaiti TC"/>
          <w:b/>
          <w:bCs/>
          <w:color w:val="0000FF"/>
          <w:sz w:val="21"/>
          <w:szCs w:val="21"/>
          <w:bdr w:val="none" w:sz="0" w:space="0" w:color="auto" w:frame="1"/>
        </w:rPr>
      </w:pPr>
    </w:p>
    <w:p w14:paraId="32C436B9" w14:textId="77777777" w:rsidR="00395161" w:rsidRPr="00395161" w:rsidRDefault="00395161" w:rsidP="00395161">
      <w:pPr>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00"/>
          <w:sz w:val="28"/>
          <w:szCs w:val="28"/>
          <w:highlight w:val="yellow"/>
          <w:bdr w:val="none" w:sz="0" w:space="0" w:color="auto" w:frame="1"/>
        </w:rPr>
        <w:t>“此二見道與六現觀，相攝云何？”六現觀者，一「思現觀」，謂最上品喜受相應</w:t>
      </w:r>
      <w:r w:rsidRPr="00395161">
        <w:rPr>
          <w:rFonts w:ascii="Kaiti TC" w:eastAsia="Kaiti TC" w:hAnsi="Kaiti TC" w:cs="Kaiti TC"/>
          <w:b/>
          <w:bCs/>
          <w:color w:val="FF0000"/>
          <w:sz w:val="21"/>
          <w:szCs w:val="21"/>
          <w:highlight w:val="yellow"/>
          <w:bdr w:val="none" w:sz="0" w:space="0" w:color="auto" w:frame="1"/>
        </w:rPr>
        <w:t>（的）</w:t>
      </w:r>
      <w:r w:rsidRPr="00395161">
        <w:rPr>
          <w:rFonts w:ascii="Kaiti TC" w:eastAsia="Kaiti TC" w:hAnsi="Kaiti TC" w:cs="Kaiti TC"/>
          <w:b/>
          <w:bCs/>
          <w:color w:val="000000"/>
          <w:sz w:val="28"/>
          <w:szCs w:val="28"/>
          <w:highlight w:val="yellow"/>
          <w:bdr w:val="none" w:sz="0" w:space="0" w:color="auto" w:frame="1"/>
        </w:rPr>
        <w:t>思所成慧，此能觀察諸法共相，引生煖等</w:t>
      </w:r>
      <w:r w:rsidRPr="00395161">
        <w:rPr>
          <w:rFonts w:ascii="Kaiti TC" w:eastAsia="Kaiti TC" w:hAnsi="Kaiti TC" w:cs="Kaiti TC"/>
          <w:b/>
          <w:bCs/>
          <w:color w:val="FF0000"/>
          <w:sz w:val="21"/>
          <w:szCs w:val="21"/>
          <w:highlight w:val="yellow"/>
          <w:bdr w:val="none" w:sz="0" w:space="0" w:color="auto" w:frame="1"/>
        </w:rPr>
        <w:t>（四加行）</w:t>
      </w:r>
      <w:r w:rsidRPr="00395161">
        <w:rPr>
          <w:rFonts w:ascii="Kaiti TC" w:eastAsia="Kaiti TC" w:hAnsi="Kaiti TC" w:cs="Kaiti TC"/>
          <w:b/>
          <w:bCs/>
          <w:color w:val="000000"/>
          <w:sz w:val="28"/>
          <w:szCs w:val="28"/>
          <w:highlight w:val="yellow"/>
          <w:bdr w:val="none" w:sz="0" w:space="0" w:color="auto" w:frame="1"/>
        </w:rPr>
        <w:t>。加行道中觀察諸法，此</w:t>
      </w:r>
      <w:r w:rsidRPr="00395161">
        <w:rPr>
          <w:rFonts w:ascii="Kaiti TC" w:eastAsia="Kaiti TC" w:hAnsi="Kaiti TC" w:cs="Kaiti TC"/>
          <w:b/>
          <w:bCs/>
          <w:color w:val="FF0000"/>
          <w:sz w:val="21"/>
          <w:szCs w:val="21"/>
          <w:highlight w:val="yellow"/>
          <w:bdr w:val="none" w:sz="0" w:space="0" w:color="auto" w:frame="1"/>
        </w:rPr>
        <w:t>（思所成慧</w:t>
      </w:r>
      <w:r w:rsidRPr="00395161">
        <w:rPr>
          <w:rFonts w:ascii="Kaiti TC" w:eastAsia="Kaiti TC" w:hAnsi="Kaiti TC" w:cs="Kaiti TC"/>
          <w:b/>
          <w:bCs/>
          <w:color w:val="FF0000"/>
          <w:sz w:val="21"/>
          <w:szCs w:val="21"/>
          <w:highlight w:val="yellow"/>
        </w:rPr>
        <w:t>在見道前的</w:t>
      </w:r>
      <w:r w:rsidRPr="00395161">
        <w:rPr>
          <w:rFonts w:ascii="Kaiti TC" w:eastAsia="Kaiti TC" w:hAnsi="Kaiti TC" w:cs="Kaiti TC"/>
          <w:b/>
          <w:bCs/>
          <w:color w:val="FF0000"/>
          <w:sz w:val="21"/>
          <w:szCs w:val="21"/>
          <w:highlight w:val="yellow"/>
          <w:bdr w:val="none" w:sz="0" w:space="0" w:color="auto" w:frame="1"/>
        </w:rPr>
        <w:t>作）</w:t>
      </w:r>
      <w:r w:rsidRPr="00395161">
        <w:rPr>
          <w:rFonts w:ascii="Kaiti TC" w:eastAsia="Kaiti TC" w:hAnsi="Kaiti TC" w:cs="Kaiti TC"/>
          <w:b/>
          <w:bCs/>
          <w:color w:val="000000"/>
          <w:sz w:val="28"/>
          <w:szCs w:val="28"/>
          <w:highlight w:val="yellow"/>
          <w:bdr w:val="none" w:sz="0" w:space="0" w:color="auto" w:frame="1"/>
        </w:rPr>
        <w:t>用最猛，</w:t>
      </w:r>
      <w:r w:rsidRPr="00395161">
        <w:rPr>
          <w:rFonts w:ascii="Kaiti TC" w:eastAsia="Kaiti TC" w:hAnsi="Kaiti TC" w:cs="Kaiti TC"/>
          <w:b/>
          <w:bCs/>
          <w:color w:val="000000"/>
          <w:sz w:val="28"/>
          <w:szCs w:val="28"/>
          <w:bdr w:val="none" w:sz="0" w:space="0" w:color="auto" w:frame="1"/>
        </w:rPr>
        <w:t>偏立</w:t>
      </w:r>
      <w:r w:rsidRPr="00395161">
        <w:rPr>
          <w:rFonts w:ascii="Kaiti TC" w:eastAsia="Kaiti TC" w:hAnsi="Kaiti TC" w:cs="Kaiti TC"/>
          <w:b/>
          <w:bCs/>
          <w:color w:val="FF0000"/>
          <w:sz w:val="21"/>
          <w:szCs w:val="21"/>
          <w:bdr w:val="none" w:sz="0" w:space="0" w:color="auto" w:frame="1"/>
        </w:rPr>
        <w:t>（特別立為）</w:t>
      </w:r>
      <w:r w:rsidRPr="00395161">
        <w:rPr>
          <w:rFonts w:ascii="Kaiti TC" w:eastAsia="Kaiti TC" w:hAnsi="Kaiti TC" w:cs="Kaiti TC"/>
          <w:b/>
          <w:bCs/>
          <w:color w:val="000000"/>
          <w:sz w:val="28"/>
          <w:szCs w:val="28"/>
          <w:bdr w:val="none" w:sz="0" w:space="0" w:color="auto" w:frame="1"/>
        </w:rPr>
        <w:t>現觀。煖等</w:t>
      </w:r>
      <w:r w:rsidRPr="00395161">
        <w:rPr>
          <w:rFonts w:ascii="Kaiti TC" w:eastAsia="Kaiti TC" w:hAnsi="Kaiti TC" w:cs="Kaiti TC"/>
          <w:b/>
          <w:bCs/>
          <w:color w:val="FF0000"/>
          <w:sz w:val="21"/>
          <w:szCs w:val="21"/>
          <w:bdr w:val="none" w:sz="0" w:space="0" w:color="auto" w:frame="1"/>
        </w:rPr>
        <w:t>（四法）</w:t>
      </w:r>
      <w:r w:rsidRPr="00395161">
        <w:rPr>
          <w:rFonts w:ascii="Kaiti TC" w:eastAsia="Kaiti TC" w:hAnsi="Kaiti TC" w:cs="Kaiti TC"/>
          <w:b/>
          <w:bCs/>
          <w:color w:val="000000"/>
          <w:sz w:val="28"/>
          <w:szCs w:val="28"/>
          <w:bdr w:val="none" w:sz="0" w:space="0" w:color="auto" w:frame="1"/>
        </w:rPr>
        <w:t>不能廣分別</w:t>
      </w:r>
      <w:r w:rsidRPr="00395161">
        <w:rPr>
          <w:rFonts w:ascii="Kaiti TC" w:eastAsia="Kaiti TC" w:hAnsi="Kaiti TC" w:cs="Kaiti TC"/>
          <w:b/>
          <w:bCs/>
          <w:color w:val="FF0000"/>
          <w:sz w:val="21"/>
          <w:szCs w:val="21"/>
          <w:bdr w:val="none" w:sz="0" w:space="0" w:color="auto" w:frame="1"/>
        </w:rPr>
        <w:t>（諸）</w:t>
      </w:r>
      <w:r w:rsidRPr="00395161">
        <w:rPr>
          <w:rFonts w:ascii="Kaiti TC" w:eastAsia="Kaiti TC" w:hAnsi="Kaiti TC" w:cs="Kaiti TC"/>
          <w:b/>
          <w:bCs/>
          <w:color w:val="000000"/>
          <w:sz w:val="28"/>
          <w:szCs w:val="28"/>
          <w:bdr w:val="none" w:sz="0" w:space="0" w:color="auto" w:frame="1"/>
        </w:rPr>
        <w:t>法，又未證</w:t>
      </w:r>
      <w:r w:rsidRPr="00395161">
        <w:rPr>
          <w:rFonts w:ascii="Kaiti TC" w:eastAsia="Kaiti TC" w:hAnsi="Kaiti TC" w:cs="Kaiti TC"/>
          <w:b/>
          <w:bCs/>
          <w:color w:val="FF0000"/>
          <w:sz w:val="21"/>
          <w:szCs w:val="21"/>
          <w:bdr w:val="none" w:sz="0" w:space="0" w:color="auto" w:frame="1"/>
        </w:rPr>
        <w:t>（真）</w:t>
      </w:r>
      <w:r w:rsidRPr="00395161">
        <w:rPr>
          <w:rFonts w:ascii="Kaiti TC" w:eastAsia="Kaiti TC" w:hAnsi="Kaiti TC" w:cs="Kaiti TC"/>
          <w:b/>
          <w:bCs/>
          <w:color w:val="000000"/>
          <w:sz w:val="28"/>
          <w:szCs w:val="28"/>
          <w:bdr w:val="none" w:sz="0" w:space="0" w:color="auto" w:frame="1"/>
        </w:rPr>
        <w:t>理，故</w:t>
      </w:r>
      <w:r w:rsidRPr="00395161">
        <w:rPr>
          <w:rFonts w:ascii="Kaiti TC" w:eastAsia="Kaiti TC" w:hAnsi="Kaiti TC" w:cs="Kaiti TC" w:hint="eastAsia"/>
          <w:b/>
          <w:bCs/>
          <w:color w:val="FF0000"/>
          <w:sz w:val="21"/>
          <w:szCs w:val="21"/>
          <w:bdr w:val="none" w:sz="0" w:space="0" w:color="auto" w:frame="1"/>
        </w:rPr>
        <w:t>（思現觀）</w:t>
      </w:r>
      <w:r w:rsidRPr="00395161">
        <w:rPr>
          <w:rFonts w:ascii="Kaiti TC" w:eastAsia="Kaiti TC" w:hAnsi="Kaiti TC" w:cs="Kaiti TC"/>
          <w:b/>
          <w:bCs/>
          <w:color w:val="000000"/>
          <w:sz w:val="28"/>
          <w:szCs w:val="28"/>
          <w:bdr w:val="none" w:sz="0" w:space="0" w:color="auto" w:frame="1"/>
        </w:rPr>
        <w:t>非</w:t>
      </w:r>
      <w:r w:rsidRPr="00395161">
        <w:rPr>
          <w:rFonts w:ascii="Kaiti TC" w:eastAsia="Kaiti TC" w:hAnsi="Kaiti TC" w:cs="Kaiti TC"/>
          <w:b/>
          <w:bCs/>
          <w:color w:val="FF0000"/>
          <w:sz w:val="21"/>
          <w:szCs w:val="21"/>
          <w:bdr w:val="none" w:sz="0" w:space="0" w:color="auto" w:frame="1"/>
        </w:rPr>
        <w:t>（真正的）</w:t>
      </w:r>
      <w:r w:rsidRPr="00395161">
        <w:rPr>
          <w:rFonts w:ascii="Kaiti TC" w:eastAsia="Kaiti TC" w:hAnsi="Kaiti TC" w:cs="Kaiti TC"/>
          <w:b/>
          <w:bCs/>
          <w:color w:val="000000"/>
          <w:sz w:val="28"/>
          <w:szCs w:val="28"/>
          <w:bdr w:val="none" w:sz="0" w:space="0" w:color="auto" w:frame="1"/>
        </w:rPr>
        <w:t>現觀。二「信現觀」，謂緣三寶、世、出世間</w:t>
      </w:r>
      <w:r w:rsidRPr="00395161">
        <w:rPr>
          <w:rFonts w:ascii="Kaiti TC" w:eastAsia="Kaiti TC" w:hAnsi="Kaiti TC" w:cs="Kaiti TC"/>
          <w:b/>
          <w:bCs/>
          <w:color w:val="FF0000"/>
          <w:sz w:val="21"/>
          <w:szCs w:val="21"/>
          <w:bdr w:val="none" w:sz="0" w:space="0" w:color="auto" w:frame="1"/>
        </w:rPr>
        <w:t>（功德等事）</w:t>
      </w:r>
      <w:r w:rsidRPr="00395161">
        <w:rPr>
          <w:rFonts w:ascii="Kaiti TC" w:eastAsia="Kaiti TC" w:hAnsi="Kaiti TC" w:cs="Kaiti TC"/>
          <w:b/>
          <w:bCs/>
          <w:color w:val="000000"/>
          <w:sz w:val="28"/>
          <w:szCs w:val="28"/>
          <w:bdr w:val="none" w:sz="0" w:space="0" w:color="auto" w:frame="1"/>
        </w:rPr>
        <w:t>決定淨信。此助現觀，令不退轉，立現觀名。三「戒現觀」，謂無漏戒</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FF0000"/>
          <w:sz w:val="21"/>
          <w:szCs w:val="21"/>
        </w:rPr>
        <w:t>與無漏道共</w:t>
      </w:r>
      <w:r w:rsidRPr="00395161">
        <w:rPr>
          <w:rFonts w:ascii="Kaiti TC" w:eastAsia="Kaiti TC" w:hAnsi="Kaiti TC" w:cs="Kaiti TC" w:hint="eastAsia"/>
          <w:b/>
          <w:bCs/>
          <w:color w:val="FF0000"/>
          <w:sz w:val="21"/>
          <w:szCs w:val="21"/>
        </w:rPr>
        <w:t>起</w:t>
      </w:r>
      <w:r w:rsidRPr="00395161">
        <w:rPr>
          <w:rFonts w:ascii="Kaiti TC" w:eastAsia="Kaiti TC" w:hAnsi="Kaiti TC" w:cs="Kaiti TC"/>
          <w:b/>
          <w:bCs/>
          <w:color w:val="FF0000"/>
          <w:sz w:val="21"/>
          <w:szCs w:val="21"/>
        </w:rPr>
        <w:t>的戒，</w:t>
      </w:r>
      <w:r w:rsidRPr="00395161">
        <w:rPr>
          <w:rFonts w:ascii="Kaiti TC" w:eastAsia="Kaiti TC" w:hAnsi="Kaiti TC" w:cs="Kaiti TC"/>
          <w:b/>
          <w:bCs/>
          <w:color w:val="FF0000"/>
          <w:sz w:val="21"/>
          <w:szCs w:val="21"/>
          <w:bdr w:val="none" w:sz="0" w:space="0" w:color="auto" w:frame="1"/>
        </w:rPr>
        <w:t>能清）</w:t>
      </w:r>
      <w:r w:rsidRPr="00395161">
        <w:rPr>
          <w:rFonts w:ascii="Kaiti TC" w:eastAsia="Kaiti TC" w:hAnsi="Kaiti TC" w:cs="Kaiti TC"/>
          <w:b/>
          <w:bCs/>
          <w:color w:val="000000"/>
          <w:sz w:val="28"/>
          <w:szCs w:val="28"/>
          <w:bdr w:val="none" w:sz="0" w:space="0" w:color="auto" w:frame="1"/>
        </w:rPr>
        <w:t>除破戒垢，令觀增明，亦名現觀。四「現觀智諦現觀」，謂一切種緣非安立根本</w:t>
      </w:r>
      <w:bookmarkStart w:id="31" w:name="OLE_LINK19"/>
      <w:bookmarkStart w:id="32" w:name="OLE_LINK20"/>
      <w:r w:rsidRPr="00395161">
        <w:rPr>
          <w:rFonts w:ascii="Kaiti TC" w:eastAsia="Kaiti TC" w:hAnsi="Kaiti TC" w:cs="Kaiti TC"/>
          <w:b/>
          <w:bCs/>
          <w:color w:val="000000"/>
          <w:sz w:val="28"/>
          <w:szCs w:val="28"/>
          <w:bdr w:val="none" w:sz="0" w:space="0" w:color="auto" w:frame="1"/>
        </w:rPr>
        <w:t>、後得無分別智</w:t>
      </w:r>
      <w:bookmarkEnd w:id="31"/>
      <w:bookmarkEnd w:id="32"/>
      <w:r w:rsidRPr="00395161">
        <w:rPr>
          <w:rFonts w:ascii="Kaiti TC" w:eastAsia="Kaiti TC" w:hAnsi="Kaiti TC" w:cs="Kaiti TC"/>
          <w:b/>
          <w:bCs/>
          <w:color w:val="FF0000"/>
          <w:sz w:val="21"/>
          <w:szCs w:val="21"/>
          <w:bdr w:val="none" w:sz="0" w:space="0" w:color="auto" w:frame="1"/>
        </w:rPr>
        <w:t>（就是建立在非安立諦基礎上一切種類的根本無分別智與後得無分別智的現觀）</w:t>
      </w:r>
      <w:r w:rsidRPr="00395161">
        <w:rPr>
          <w:rFonts w:ascii="Kaiti TC" w:eastAsia="Kaiti TC" w:hAnsi="Kaiti TC" w:cs="Kaiti TC"/>
          <w:b/>
          <w:bCs/>
          <w:color w:val="000000"/>
          <w:sz w:val="28"/>
          <w:szCs w:val="28"/>
          <w:bdr w:val="none" w:sz="0" w:space="0" w:color="auto" w:frame="1"/>
        </w:rPr>
        <w:t>。五「現觀邊智諦現觀」，謂現觀智諦現觀後，諸緣安立</w:t>
      </w:r>
      <w:r w:rsidRPr="00395161">
        <w:rPr>
          <w:rFonts w:ascii="Kaiti TC" w:eastAsia="Kaiti TC" w:hAnsi="Kaiti TC" w:cs="Kaiti TC" w:hint="eastAsia"/>
          <w:b/>
          <w:bCs/>
          <w:color w:val="000000"/>
          <w:sz w:val="28"/>
          <w:szCs w:val="28"/>
          <w:bdr w:val="none" w:sz="0" w:space="0" w:color="auto" w:frame="1"/>
        </w:rPr>
        <w:t>“</w:t>
      </w:r>
      <w:r w:rsidRPr="00395161">
        <w:rPr>
          <w:rFonts w:ascii="Kaiti TC" w:eastAsia="Kaiti TC" w:hAnsi="Kaiti TC" w:cs="Kaiti TC"/>
          <w:b/>
          <w:bCs/>
          <w:color w:val="000000"/>
          <w:sz w:val="28"/>
          <w:szCs w:val="28"/>
          <w:bdr w:val="none" w:sz="0" w:space="0" w:color="auto" w:frame="1"/>
        </w:rPr>
        <w:t>世出世智</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hint="eastAsia"/>
          <w:b/>
          <w:bCs/>
          <w:color w:val="FF0000"/>
          <w:sz w:val="21"/>
          <w:szCs w:val="21"/>
          <w:bdr w:val="none" w:sz="0" w:space="0" w:color="auto" w:frame="1"/>
        </w:rPr>
        <w:t>後得無分別智）</w:t>
      </w:r>
      <w:r w:rsidRPr="00395161">
        <w:rPr>
          <w:rFonts w:ascii="Kaiti TC" w:eastAsia="Kaiti TC" w:hAnsi="Kaiti TC" w:cs="Kaiti TC" w:hint="eastAsia"/>
          <w:b/>
          <w:bCs/>
          <w:color w:val="000000"/>
          <w:sz w:val="28"/>
          <w:szCs w:val="28"/>
          <w:bdr w:val="none" w:sz="0" w:space="0" w:color="auto" w:frame="1"/>
        </w:rPr>
        <w:t>”</w:t>
      </w:r>
      <w:r w:rsidRPr="00395161">
        <w:rPr>
          <w:rFonts w:ascii="Kaiti TC" w:eastAsia="Kaiti TC" w:hAnsi="Kaiti TC" w:cs="Kaiti TC"/>
          <w:b/>
          <w:bCs/>
          <w:color w:val="000000"/>
          <w:sz w:val="28"/>
          <w:szCs w:val="28"/>
          <w:bdr w:val="none" w:sz="0" w:space="0" w:color="auto" w:frame="1"/>
        </w:rPr>
        <w:t>。六「</w:t>
      </w:r>
      <w:bookmarkStart w:id="33" w:name="OLE_LINK23"/>
      <w:r w:rsidRPr="00395161">
        <w:rPr>
          <w:rFonts w:ascii="Kaiti TC" w:eastAsia="Kaiti TC" w:hAnsi="Kaiti TC" w:cs="Kaiti TC"/>
          <w:b/>
          <w:bCs/>
          <w:color w:val="000000"/>
          <w:sz w:val="28"/>
          <w:szCs w:val="28"/>
          <w:bdr w:val="none" w:sz="0" w:space="0" w:color="auto" w:frame="1"/>
        </w:rPr>
        <w:t>究竟現觀」，謂</w:t>
      </w:r>
      <w:bookmarkEnd w:id="33"/>
      <w:r w:rsidRPr="00395161">
        <w:rPr>
          <w:rFonts w:ascii="Kaiti TC" w:eastAsia="Kaiti TC" w:hAnsi="Kaiti TC" w:cs="Kaiti TC"/>
          <w:b/>
          <w:bCs/>
          <w:color w:val="000000"/>
          <w:sz w:val="28"/>
          <w:szCs w:val="28"/>
          <w:bdr w:val="none" w:sz="0" w:space="0" w:color="auto" w:frame="1"/>
        </w:rPr>
        <w:t>盡</w:t>
      </w:r>
      <w:r w:rsidRPr="00395161">
        <w:rPr>
          <w:rFonts w:ascii="Kaiti TC" w:eastAsia="Kaiti TC" w:hAnsi="Kaiti TC" w:cs="Kaiti TC"/>
          <w:b/>
          <w:bCs/>
          <w:color w:val="FF0000"/>
          <w:sz w:val="21"/>
          <w:szCs w:val="21"/>
          <w:bdr w:val="none" w:sz="0" w:space="0" w:color="auto" w:frame="1"/>
        </w:rPr>
        <w:t>（斷二障所生）</w:t>
      </w:r>
      <w:r w:rsidRPr="00395161">
        <w:rPr>
          <w:rFonts w:ascii="Kaiti TC" w:eastAsia="Kaiti TC" w:hAnsi="Kaiti TC" w:cs="Kaiti TC"/>
          <w:b/>
          <w:bCs/>
          <w:color w:val="000000"/>
          <w:sz w:val="28"/>
          <w:szCs w:val="28"/>
          <w:bdr w:val="none" w:sz="0" w:space="0" w:color="auto" w:frame="1"/>
        </w:rPr>
        <w:t>智等究竟位</w:t>
      </w:r>
      <w:r w:rsidRPr="00395161">
        <w:rPr>
          <w:rFonts w:ascii="Kaiti TC" w:eastAsia="Kaiti TC" w:hAnsi="Kaiti TC" w:cs="Kaiti TC"/>
          <w:b/>
          <w:bCs/>
          <w:color w:val="FF0000"/>
          <w:sz w:val="21"/>
          <w:szCs w:val="21"/>
          <w:bdr w:val="none" w:sz="0" w:space="0" w:color="auto" w:frame="1"/>
        </w:rPr>
        <w:t>（中的一切）</w:t>
      </w:r>
      <w:r w:rsidRPr="00395161">
        <w:rPr>
          <w:rFonts w:ascii="Kaiti TC" w:eastAsia="Kaiti TC" w:hAnsi="Kaiti TC" w:cs="Kaiti TC"/>
          <w:b/>
          <w:bCs/>
          <w:color w:val="000000"/>
          <w:sz w:val="28"/>
          <w:szCs w:val="28"/>
          <w:bdr w:val="none" w:sz="0" w:space="0" w:color="auto" w:frame="1"/>
        </w:rPr>
        <w:t>智。</w:t>
      </w:r>
    </w:p>
    <w:p w14:paraId="2C74273B" w14:textId="77777777" w:rsidR="00395161" w:rsidRPr="00395161" w:rsidRDefault="00395161" w:rsidP="00395161">
      <w:pPr>
        <w:rPr>
          <w:rFonts w:ascii="Kaiti TC" w:eastAsia="Kaiti TC" w:hAnsi="Kaiti TC" w:cs="Kaiti TC"/>
          <w:b/>
          <w:bCs/>
          <w:color w:val="000000"/>
          <w:sz w:val="28"/>
          <w:szCs w:val="28"/>
          <w:bdr w:val="none" w:sz="0" w:space="0" w:color="auto" w:frame="1"/>
        </w:rPr>
      </w:pPr>
    </w:p>
    <w:p w14:paraId="7F11DBF8" w14:textId="77777777" w:rsidR="00395161" w:rsidRPr="00395161" w:rsidRDefault="00395161" w:rsidP="00395161">
      <w:pPr>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FF"/>
          <w:sz w:val="21"/>
          <w:szCs w:val="21"/>
          <w:bdr w:val="none" w:sz="0" w:space="0" w:color="auto" w:frame="1"/>
        </w:rPr>
        <w:t>現觀在此當做“智”。</w:t>
      </w:r>
    </w:p>
    <w:p w14:paraId="6B30BB9E" w14:textId="77777777" w:rsidR="00395161" w:rsidRPr="00395161" w:rsidRDefault="00395161" w:rsidP="00395161">
      <w:pPr>
        <w:rPr>
          <w:rFonts w:ascii="Kaiti TC" w:eastAsia="Kaiti TC" w:hAnsi="Kaiti TC" w:cs="Kaiti TC"/>
          <w:b/>
          <w:bCs/>
          <w:color w:val="000000"/>
          <w:sz w:val="28"/>
          <w:szCs w:val="28"/>
          <w:bdr w:val="none" w:sz="0" w:space="0" w:color="auto" w:frame="1"/>
        </w:rPr>
      </w:pPr>
    </w:p>
    <w:p w14:paraId="479A866C" w14:textId="77777777" w:rsidR="00395161" w:rsidRPr="00395161" w:rsidRDefault="00395161" w:rsidP="00395161">
      <w:pPr>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00"/>
          <w:sz w:val="28"/>
          <w:szCs w:val="28"/>
          <w:bdr w:val="none" w:sz="0" w:space="0" w:color="auto" w:frame="1"/>
        </w:rPr>
        <w:t>此真見道攝彼第四現觀少分</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FF0000"/>
          <w:sz w:val="21"/>
          <w:szCs w:val="21"/>
        </w:rPr>
        <w:t>根本無分別智</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；此相見道攝彼第四、第五</w:t>
      </w:r>
      <w:r w:rsidRPr="00395161">
        <w:rPr>
          <w:rFonts w:ascii="Kaiti TC" w:eastAsia="Kaiti TC" w:hAnsi="Kaiti TC" w:cs="Kaiti TC"/>
          <w:b/>
          <w:bCs/>
          <w:color w:val="FF0000"/>
          <w:sz w:val="21"/>
          <w:szCs w:val="21"/>
          <w:bdr w:val="none" w:sz="0" w:space="0" w:color="auto" w:frame="1"/>
        </w:rPr>
        <w:t>（現觀）</w:t>
      </w:r>
      <w:r w:rsidRPr="00395161">
        <w:rPr>
          <w:rFonts w:ascii="Kaiti TC" w:eastAsia="Kaiti TC" w:hAnsi="Kaiti TC" w:cs="Kaiti TC"/>
          <w:b/>
          <w:bCs/>
          <w:color w:val="000000"/>
          <w:sz w:val="28"/>
          <w:szCs w:val="28"/>
          <w:bdr w:val="none" w:sz="0" w:space="0" w:color="auto" w:frame="1"/>
        </w:rPr>
        <w:t>少分</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hint="eastAsia"/>
          <w:b/>
          <w:bCs/>
          <w:color w:val="FF0000"/>
          <w:sz w:val="21"/>
          <w:szCs w:val="21"/>
        </w:rPr>
        <w:t>後得無分別智</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。彼第二、三雖</w:t>
      </w:r>
      <w:r w:rsidRPr="00395161">
        <w:rPr>
          <w:rFonts w:ascii="Kaiti TC" w:eastAsia="Kaiti TC" w:hAnsi="Kaiti TC" w:cs="Kaiti TC"/>
          <w:b/>
          <w:bCs/>
          <w:color w:val="FF0000"/>
          <w:sz w:val="21"/>
          <w:szCs w:val="21"/>
          <w:bdr w:val="none" w:sz="0" w:space="0" w:color="auto" w:frame="1"/>
        </w:rPr>
        <w:t>（與）</w:t>
      </w:r>
      <w:r w:rsidRPr="00395161">
        <w:rPr>
          <w:rFonts w:ascii="Kaiti TC" w:eastAsia="Kaiti TC" w:hAnsi="Kaiti TC" w:cs="Kaiti TC"/>
          <w:b/>
          <w:bCs/>
          <w:color w:val="000000"/>
          <w:sz w:val="28"/>
          <w:szCs w:val="28"/>
          <w:bdr w:val="none" w:sz="0" w:space="0" w:color="auto" w:frame="1"/>
        </w:rPr>
        <w:t>此</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hint="eastAsia"/>
          <w:b/>
          <w:bCs/>
          <w:color w:val="FF0000"/>
          <w:sz w:val="21"/>
          <w:szCs w:val="21"/>
          <w:bdr w:val="none" w:sz="0" w:space="0" w:color="auto" w:frame="1"/>
        </w:rPr>
        <w:t>二</w:t>
      </w:r>
      <w:r w:rsidRPr="00395161">
        <w:rPr>
          <w:rFonts w:ascii="Kaiti TC" w:eastAsia="Kaiti TC" w:hAnsi="Kaiti TC" w:cs="Kaiti TC"/>
          <w:b/>
          <w:bCs/>
          <w:color w:val="FF0000"/>
          <w:sz w:val="21"/>
          <w:szCs w:val="21"/>
          <w:bdr w:val="none" w:sz="0" w:space="0" w:color="auto" w:frame="1"/>
        </w:rPr>
        <w:t>見道）</w:t>
      </w:r>
      <w:r w:rsidRPr="00395161">
        <w:rPr>
          <w:rFonts w:ascii="Kaiti TC" w:eastAsia="Kaiti TC" w:hAnsi="Kaiti TC" w:cs="Kaiti TC"/>
          <w:b/>
          <w:bCs/>
          <w:color w:val="000000"/>
          <w:sz w:val="28"/>
          <w:szCs w:val="28"/>
          <w:bdr w:val="none" w:sz="0" w:space="0" w:color="auto" w:frame="1"/>
        </w:rPr>
        <w:t>俱起，而非</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hint="eastAsia"/>
          <w:b/>
          <w:bCs/>
          <w:color w:val="FF0000"/>
          <w:sz w:val="21"/>
          <w:szCs w:val="21"/>
          <w:bdr w:val="none" w:sz="0" w:space="0" w:color="auto" w:frame="1"/>
        </w:rPr>
        <w:t>二見道</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自性</w:t>
      </w:r>
      <w:r w:rsidRPr="00395161">
        <w:rPr>
          <w:rFonts w:ascii="Kaiti TC" w:eastAsia="Kaiti TC" w:hAnsi="Kaiti TC" w:cs="Kaiti TC"/>
          <w:b/>
          <w:bCs/>
          <w:color w:val="FF0000"/>
          <w:sz w:val="21"/>
          <w:szCs w:val="21"/>
          <w:bdr w:val="none" w:sz="0" w:space="0" w:color="auto" w:frame="1"/>
        </w:rPr>
        <w:t>（只是輔助</w:t>
      </w:r>
      <w:r w:rsidRPr="00395161">
        <w:rPr>
          <w:rFonts w:ascii="Kaiti TC" w:eastAsia="Kaiti TC" w:hAnsi="Kaiti TC" w:cs="Kaiti TC" w:hint="eastAsia"/>
          <w:b/>
          <w:bCs/>
          <w:color w:val="FF0000"/>
          <w:sz w:val="21"/>
          <w:szCs w:val="21"/>
          <w:bdr w:val="none" w:sz="0" w:space="0" w:color="auto" w:frame="1"/>
        </w:rPr>
        <w:t>作用</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，故不相攝</w:t>
      </w:r>
      <w:r w:rsidRPr="00395161">
        <w:rPr>
          <w:rFonts w:ascii="Kaiti TC" w:eastAsia="Kaiti TC" w:hAnsi="Kaiti TC" w:cs="Kaiti TC"/>
          <w:b/>
          <w:bCs/>
          <w:color w:val="FF0000"/>
          <w:sz w:val="21"/>
          <w:szCs w:val="21"/>
          <w:bdr w:val="none" w:sz="0" w:space="0" w:color="auto" w:frame="1"/>
        </w:rPr>
        <w:t>（於</w:t>
      </w:r>
      <w:r w:rsidRPr="00395161">
        <w:rPr>
          <w:rFonts w:ascii="Kaiti TC" w:eastAsia="Kaiti TC" w:hAnsi="Kaiti TC" w:cs="Kaiti TC" w:hint="eastAsia"/>
          <w:b/>
          <w:bCs/>
          <w:color w:val="FF0000"/>
          <w:sz w:val="21"/>
          <w:szCs w:val="21"/>
          <w:bdr w:val="none" w:sz="0" w:space="0" w:color="auto" w:frame="1"/>
        </w:rPr>
        <w:t>真、相</w:t>
      </w:r>
      <w:r w:rsidRPr="00395161">
        <w:rPr>
          <w:rFonts w:ascii="Kaiti TC" w:eastAsia="Kaiti TC" w:hAnsi="Kaiti TC" w:cs="Kaiti TC"/>
          <w:b/>
          <w:bCs/>
          <w:color w:val="FF0000"/>
          <w:sz w:val="21"/>
          <w:szCs w:val="21"/>
          <w:bdr w:val="none" w:sz="0" w:space="0" w:color="auto" w:frame="1"/>
        </w:rPr>
        <w:t>兩種見道位）</w:t>
      </w:r>
      <w:r w:rsidRPr="00395161">
        <w:rPr>
          <w:rFonts w:ascii="Kaiti TC" w:eastAsia="Kaiti TC" w:hAnsi="Kaiti TC" w:cs="Kaiti TC"/>
          <w:b/>
          <w:bCs/>
          <w:color w:val="000000"/>
          <w:sz w:val="28"/>
          <w:szCs w:val="28"/>
          <w:bdr w:val="none" w:sz="0" w:space="0" w:color="auto" w:frame="1"/>
        </w:rPr>
        <w:t>。</w:t>
      </w:r>
    </w:p>
    <w:p w14:paraId="0E23B7FA" w14:textId="77777777" w:rsidR="00395161" w:rsidRPr="00395161" w:rsidRDefault="00395161" w:rsidP="00395161">
      <w:pPr>
        <w:rPr>
          <w:rFonts w:ascii="Kaiti TC" w:eastAsia="Kaiti TC" w:hAnsi="Kaiti TC" w:cs="Kaiti TC"/>
          <w:b/>
          <w:bCs/>
          <w:color w:val="000000"/>
          <w:sz w:val="28"/>
          <w:szCs w:val="28"/>
          <w:bdr w:val="none" w:sz="0" w:space="0" w:color="auto" w:frame="1"/>
        </w:rPr>
      </w:pPr>
    </w:p>
    <w:p w14:paraId="0B55A407" w14:textId="77777777" w:rsidR="00395161" w:rsidRPr="00395161" w:rsidRDefault="00395161" w:rsidP="00395161">
      <w:pPr>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00"/>
          <w:sz w:val="28"/>
          <w:szCs w:val="28"/>
          <w:bdr w:val="none" w:sz="0" w:space="0" w:color="auto" w:frame="1"/>
        </w:rPr>
        <w:t>菩薩得此二見道時，生如來家，住極喜地，善達法界，得諸平等</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FF0000"/>
          <w:sz w:val="21"/>
          <w:szCs w:val="21"/>
        </w:rPr>
        <w:t>得一切有情、一切菩薩、一切如來三種平等心</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，常生諸佛大集會中，於多百門</w:t>
      </w:r>
      <w:r w:rsidRPr="00395161">
        <w:rPr>
          <w:rFonts w:ascii="Kaiti TC" w:eastAsia="Kaiti TC" w:hAnsi="Kaiti TC" w:cs="Kaiti TC"/>
          <w:b/>
          <w:bCs/>
          <w:color w:val="FF0000"/>
          <w:sz w:val="21"/>
          <w:szCs w:val="21"/>
          <w:bdr w:val="none" w:sz="0" w:space="0" w:color="auto" w:frame="1"/>
        </w:rPr>
        <w:t>（知識、道理）</w:t>
      </w:r>
      <w:r w:rsidRPr="00395161">
        <w:rPr>
          <w:rFonts w:ascii="Kaiti TC" w:eastAsia="Kaiti TC" w:hAnsi="Kaiti TC" w:cs="Kaiti TC"/>
          <w:b/>
          <w:bCs/>
          <w:color w:val="000000"/>
          <w:sz w:val="28"/>
          <w:szCs w:val="28"/>
          <w:bdr w:val="none" w:sz="0" w:space="0" w:color="auto" w:frame="1"/>
        </w:rPr>
        <w:t>已得自在，自知不久證大菩提，能盡未來利樂一切。</w:t>
      </w:r>
    </w:p>
    <w:p w14:paraId="6F82487A" w14:textId="77777777" w:rsidR="00395161" w:rsidRPr="00395161" w:rsidRDefault="00395161" w:rsidP="00395161">
      <w:pPr>
        <w:rPr>
          <w:rFonts w:ascii="Kaiti TC" w:eastAsia="Kaiti TC" w:hAnsi="Kaiti TC" w:cs="Kaiti TC"/>
          <w:b/>
          <w:bCs/>
          <w:color w:val="000000"/>
          <w:sz w:val="28"/>
          <w:szCs w:val="28"/>
          <w:bdr w:val="none" w:sz="0" w:space="0" w:color="auto" w:frame="1"/>
        </w:rPr>
      </w:pPr>
    </w:p>
    <w:p w14:paraId="74236967" w14:textId="77777777" w:rsidR="00395161" w:rsidRPr="00395161" w:rsidRDefault="00395161" w:rsidP="00395161">
      <w:pPr>
        <w:rPr>
          <w:rFonts w:ascii="Kaiti TC" w:eastAsia="Kaiti TC" w:hAnsi="Kaiti TC" w:cs="Kaiti TC"/>
          <w:b/>
          <w:bCs/>
          <w:color w:val="0000FF"/>
          <w:sz w:val="21"/>
          <w:szCs w:val="21"/>
          <w:bdr w:val="none" w:sz="0" w:space="0" w:color="auto" w:frame="1"/>
        </w:rPr>
      </w:pPr>
      <w:r w:rsidRPr="00395161">
        <w:rPr>
          <w:rFonts w:ascii="Kaiti TC" w:eastAsia="Kaiti TC" w:hAnsi="Kaiti TC" w:cs="Kaiti TC"/>
          <w:b/>
          <w:bCs/>
          <w:color w:val="0000FF"/>
          <w:sz w:val="21"/>
          <w:szCs w:val="21"/>
          <w:bdr w:val="none" w:sz="0" w:space="0" w:color="auto" w:frame="1"/>
        </w:rPr>
        <w:t>現觀，意即直接清楚</w:t>
      </w:r>
      <w:r w:rsidRPr="00395161">
        <w:rPr>
          <w:rFonts w:ascii="Kaiti TC" w:eastAsia="Kaiti TC" w:hAnsi="Kaiti TC" w:cs="Kaiti TC" w:hint="eastAsia"/>
          <w:b/>
          <w:bCs/>
          <w:color w:val="0000FF"/>
          <w:sz w:val="21"/>
          <w:szCs w:val="21"/>
          <w:bdr w:val="none" w:sz="0" w:space="0" w:color="auto" w:frame="1"/>
        </w:rPr>
        <w:t>的</w:t>
      </w:r>
      <w:r w:rsidRPr="00395161">
        <w:rPr>
          <w:rFonts w:ascii="Kaiti TC" w:eastAsia="Kaiti TC" w:hAnsi="Kaiti TC" w:cs="Kaiti TC"/>
          <w:b/>
          <w:bCs/>
          <w:color w:val="0000FF"/>
          <w:sz w:val="21"/>
          <w:szCs w:val="21"/>
          <w:bdr w:val="none" w:sz="0" w:space="0" w:color="auto" w:frame="1"/>
        </w:rPr>
        <w:t>理解，就是智慧，直接明了事物真相。真見道包括</w:t>
      </w:r>
      <w:r w:rsidRPr="00395161">
        <w:rPr>
          <w:rFonts w:ascii="Kaiti TC" w:eastAsia="Kaiti TC" w:hAnsi="Kaiti TC" w:cs="Kaiti TC" w:hint="eastAsia"/>
          <w:b/>
          <w:bCs/>
          <w:color w:val="0000FF"/>
          <w:sz w:val="21"/>
          <w:szCs w:val="21"/>
          <w:bdr w:val="none" w:sz="0" w:space="0" w:color="auto" w:frame="1"/>
        </w:rPr>
        <w:t>了</w:t>
      </w:r>
      <w:r w:rsidRPr="00395161">
        <w:rPr>
          <w:rFonts w:ascii="Kaiti TC" w:eastAsia="Kaiti TC" w:hAnsi="Kaiti TC" w:cs="Kaiti TC"/>
          <w:b/>
          <w:bCs/>
          <w:color w:val="0000FF"/>
          <w:sz w:val="21"/>
          <w:szCs w:val="21"/>
          <w:bdr w:val="none" w:sz="0" w:space="0" w:color="auto" w:frame="1"/>
        </w:rPr>
        <w:t>第四現觀的根本無分別智</w:t>
      </w:r>
      <w:r w:rsidRPr="00395161">
        <w:rPr>
          <w:rFonts w:ascii="Kaiti TC" w:eastAsia="Kaiti TC" w:hAnsi="Kaiti TC" w:cs="Kaiti TC" w:hint="eastAsia"/>
          <w:b/>
          <w:bCs/>
          <w:color w:val="0000FF"/>
          <w:sz w:val="21"/>
          <w:szCs w:val="21"/>
          <w:bdr w:val="none" w:sz="0" w:space="0" w:color="auto" w:frame="1"/>
        </w:rPr>
        <w:t>那</w:t>
      </w:r>
      <w:r w:rsidRPr="00395161">
        <w:rPr>
          <w:rFonts w:ascii="Kaiti TC" w:eastAsia="Kaiti TC" w:hAnsi="Kaiti TC" w:cs="Kaiti TC"/>
          <w:b/>
          <w:bCs/>
          <w:color w:val="0000FF"/>
          <w:sz w:val="21"/>
          <w:szCs w:val="21"/>
          <w:bdr w:val="none" w:sz="0" w:space="0" w:color="auto" w:frame="1"/>
        </w:rPr>
        <w:t>部分</w:t>
      </w:r>
      <w:r w:rsidRPr="00395161">
        <w:rPr>
          <w:rFonts w:ascii="Kaiti TC" w:eastAsia="Kaiti TC" w:hAnsi="Kaiti TC" w:cs="Kaiti TC" w:hint="eastAsia"/>
          <w:b/>
          <w:bCs/>
          <w:color w:val="0000FF"/>
          <w:sz w:val="21"/>
          <w:szCs w:val="21"/>
          <w:bdr w:val="none" w:sz="0" w:space="0" w:color="auto" w:frame="1"/>
        </w:rPr>
        <w:t>，不包括後得無分別智那部分</w:t>
      </w:r>
      <w:r w:rsidRPr="00395161">
        <w:rPr>
          <w:rFonts w:ascii="Kaiti TC" w:eastAsia="Kaiti TC" w:hAnsi="Kaiti TC" w:cs="Kaiti TC"/>
          <w:b/>
          <w:bCs/>
          <w:color w:val="0000FF"/>
          <w:sz w:val="21"/>
          <w:szCs w:val="21"/>
          <w:bdr w:val="none" w:sz="0" w:space="0" w:color="auto" w:frame="1"/>
        </w:rPr>
        <w:t>。相見道包括第四現觀後得智那一部分和第五現觀世、出世間智的那一部分。</w:t>
      </w:r>
    </w:p>
    <w:p w14:paraId="0D8F82A4" w14:textId="77777777" w:rsidR="00395161" w:rsidRPr="00395161" w:rsidRDefault="00395161" w:rsidP="00395161">
      <w:pPr>
        <w:pStyle w:val="Heading1"/>
        <w:shd w:val="clear" w:color="auto" w:fill="FFFFFF"/>
        <w:rPr>
          <w:rFonts w:ascii="Kaiti TC" w:eastAsia="Kaiti TC" w:hAnsi="Kaiti TC" w:cs="Kaiti TC"/>
          <w:b/>
          <w:bCs/>
          <w:color w:val="222222"/>
          <w:sz w:val="21"/>
          <w:szCs w:val="21"/>
        </w:rPr>
      </w:pPr>
      <w:r w:rsidRPr="00395161">
        <w:rPr>
          <w:rFonts w:ascii="Kaiti TC" w:eastAsia="Kaiti TC" w:hAnsi="Kaiti TC" w:cs="Kaiti TC"/>
          <w:b/>
          <w:bCs/>
          <w:color w:val="0000FF"/>
          <w:sz w:val="21"/>
          <w:szCs w:val="21"/>
        </w:rPr>
        <w:t xml:space="preserve">後得智梵語 </w:t>
      </w:r>
      <w:proofErr w:type="spellStart"/>
      <w:r w:rsidRPr="00395161">
        <w:rPr>
          <w:rFonts w:ascii="Kaiti TC" w:eastAsia="Kaiti TC" w:hAnsi="Kaiti TC" w:cs="Kaiti TC"/>
          <w:b/>
          <w:bCs/>
          <w:color w:val="0000FF"/>
          <w:sz w:val="21"/>
          <w:szCs w:val="21"/>
        </w:rPr>
        <w:t>prstha-labdha-jñāna</w:t>
      </w:r>
      <w:proofErr w:type="spellEnd"/>
      <w:r w:rsidRPr="00395161">
        <w:rPr>
          <w:rFonts w:ascii="Kaiti TC" w:eastAsia="Kaiti TC" w:hAnsi="Kaiti TC" w:cs="Kaiti TC"/>
          <w:b/>
          <w:bCs/>
          <w:color w:val="0000FF"/>
          <w:sz w:val="21"/>
          <w:szCs w:val="21"/>
        </w:rPr>
        <w:t>。又作無分別後智、後得無分別智。無分別智之一。與「根本無分別智」（根本智）相對。即根本無分別智後所得之智。蓋此智乃根本智所引，能了達依他如幻之境，故稱如量智、權智、俗智。又根本智為非能分別、非所分別，此智則為所分別、能分別。於十波羅蜜中，與後之方便善巧等四波羅蜜相配。據無性攝大乘論釋卷八載，此智可別為五種：(</w:t>
      </w:r>
      <w:r w:rsidRPr="00395161">
        <w:rPr>
          <w:rFonts w:ascii="Kaiti TC" w:eastAsia="Kaiti TC" w:hAnsi="Kaiti TC" w:cs="Kaiti TC" w:hint="eastAsia"/>
          <w:b/>
          <w:bCs/>
          <w:color w:val="0000FF"/>
          <w:sz w:val="21"/>
          <w:szCs w:val="21"/>
          <w:lang w:eastAsia="zh-CN"/>
        </w:rPr>
        <w:t>1</w:t>
      </w:r>
      <w:r w:rsidRPr="00395161">
        <w:rPr>
          <w:rFonts w:ascii="Kaiti TC" w:eastAsia="Kaiti TC" w:hAnsi="Kaiti TC" w:cs="Kaiti TC"/>
          <w:b/>
          <w:bCs/>
          <w:color w:val="0000FF"/>
          <w:sz w:val="21"/>
          <w:szCs w:val="21"/>
        </w:rPr>
        <w:t>)通達思擇，於真決定，於真現觀，故稱通達；由後得智思擇如是所得通達，即於中自內審察此事如是，故稱通達思擇。(</w:t>
      </w:r>
      <w:r w:rsidRPr="00395161">
        <w:rPr>
          <w:rFonts w:ascii="Kaiti TC" w:eastAsia="Kaiti TC" w:hAnsi="Kaiti TC" w:cs="Kaiti TC" w:hint="eastAsia"/>
          <w:b/>
          <w:bCs/>
          <w:color w:val="0000FF"/>
          <w:sz w:val="21"/>
          <w:szCs w:val="21"/>
          <w:lang w:eastAsia="zh-CN"/>
        </w:rPr>
        <w:t>2</w:t>
      </w:r>
      <w:r w:rsidRPr="00395161">
        <w:rPr>
          <w:rFonts w:ascii="Kaiti TC" w:eastAsia="Kaiti TC" w:hAnsi="Kaiti TC" w:cs="Kaiti TC"/>
          <w:b/>
          <w:bCs/>
          <w:color w:val="0000FF"/>
          <w:sz w:val="21"/>
          <w:szCs w:val="21"/>
        </w:rPr>
        <w:t>)隨念思擇，謂於後時隨念通達，念言「我曾通達是事」，故稱隨念思擇。(</w:t>
      </w:r>
      <w:r w:rsidRPr="00395161">
        <w:rPr>
          <w:rFonts w:ascii="Kaiti TC" w:eastAsia="Kaiti TC" w:hAnsi="Kaiti TC" w:cs="Kaiti TC" w:hint="eastAsia"/>
          <w:b/>
          <w:bCs/>
          <w:color w:val="0000FF"/>
          <w:sz w:val="21"/>
          <w:szCs w:val="21"/>
          <w:lang w:eastAsia="zh-CN"/>
        </w:rPr>
        <w:t>3</w:t>
      </w:r>
      <w:r w:rsidRPr="00395161">
        <w:rPr>
          <w:rFonts w:ascii="Kaiti TC" w:eastAsia="Kaiti TC" w:hAnsi="Kaiti TC" w:cs="Kaiti TC"/>
          <w:b/>
          <w:bCs/>
          <w:color w:val="0000FF"/>
          <w:sz w:val="21"/>
          <w:szCs w:val="21"/>
        </w:rPr>
        <w:t>)安立思擇，謂從此出，如所通達為他宣說，故稱安立思擇。(</w:t>
      </w:r>
      <w:r w:rsidRPr="00395161">
        <w:rPr>
          <w:rFonts w:ascii="Kaiti TC" w:eastAsia="Kaiti TC" w:hAnsi="Kaiti TC" w:cs="Kaiti TC" w:hint="eastAsia"/>
          <w:b/>
          <w:bCs/>
          <w:color w:val="0000FF"/>
          <w:sz w:val="21"/>
          <w:szCs w:val="21"/>
          <w:lang w:eastAsia="zh-CN"/>
        </w:rPr>
        <w:t>4</w:t>
      </w:r>
      <w:r w:rsidRPr="00395161">
        <w:rPr>
          <w:rFonts w:ascii="Kaiti TC" w:eastAsia="Kaiti TC" w:hAnsi="Kaiti TC" w:cs="Kaiti TC"/>
          <w:b/>
          <w:bCs/>
          <w:color w:val="0000FF"/>
          <w:sz w:val="21"/>
          <w:szCs w:val="21"/>
        </w:rPr>
        <w:t>)和合思擇，謂以總相觀緣一切法，由此觀故進趣轉依，或轉依已，重起此觀，故稱和合思擇。(</w:t>
      </w:r>
      <w:r w:rsidRPr="00395161">
        <w:rPr>
          <w:rFonts w:ascii="Kaiti TC" w:eastAsia="Kaiti TC" w:hAnsi="Kaiti TC" w:cs="Kaiti TC" w:hint="eastAsia"/>
          <w:b/>
          <w:bCs/>
          <w:color w:val="0000FF"/>
          <w:sz w:val="21"/>
          <w:szCs w:val="21"/>
          <w:lang w:eastAsia="zh-CN"/>
        </w:rPr>
        <w:t>5</w:t>
      </w:r>
      <w:r w:rsidRPr="00395161">
        <w:rPr>
          <w:rFonts w:ascii="Kaiti TC" w:eastAsia="Kaiti TC" w:hAnsi="Kaiti TC" w:cs="Kaiti TC"/>
          <w:b/>
          <w:bCs/>
          <w:color w:val="0000FF"/>
          <w:sz w:val="21"/>
          <w:szCs w:val="21"/>
        </w:rPr>
        <w:t>)如意思擇，謂智現前，隨所思惟，一切如意，如令地等變成金等，故稱如意思擇。又此智與斷道有關，瑜伽師地論卷五十五：「後智思惟所緣故，令彼所斷（根本智斷），更不復起。又前智能進趣修道中出世斷道，第二智（後智）能進趣世、出世斷道，無有純世間道能永害隨眠。」〔唐譯攝大乘論釋卷八、佛地經論卷三、成唯識論卷十</w:t>
      </w:r>
      <w:r w:rsidRPr="00395161">
        <w:rPr>
          <w:rFonts w:ascii="Kaiti TC" w:eastAsia="Kaiti TC" w:hAnsi="Kaiti TC" w:cs="Kaiti TC" w:hint="eastAsia"/>
          <w:b/>
          <w:bCs/>
          <w:color w:val="0000FF"/>
          <w:sz w:val="21"/>
          <w:szCs w:val="21"/>
        </w:rPr>
        <w:t>〕</w:t>
      </w:r>
    </w:p>
    <w:p w14:paraId="5593888C" w14:textId="77777777" w:rsidR="00395161" w:rsidRPr="00395161" w:rsidRDefault="00395161" w:rsidP="00395161">
      <w:pPr>
        <w:rPr>
          <w:rFonts w:ascii="Kaiti TC" w:eastAsia="Kaiti TC" w:hAnsi="Kaiti TC" w:cs="Kaiti TC"/>
          <w:b/>
          <w:bCs/>
          <w:color w:val="0000FF"/>
          <w:sz w:val="21"/>
          <w:szCs w:val="21"/>
          <w:shd w:val="clear" w:color="auto" w:fill="FFFFFF"/>
        </w:rPr>
      </w:pPr>
    </w:p>
    <w:p w14:paraId="17EA3AD4" w14:textId="77777777" w:rsidR="00395161" w:rsidRPr="00395161" w:rsidRDefault="00395161" w:rsidP="00395161">
      <w:pPr>
        <w:rPr>
          <w:rFonts w:ascii="Kaiti TC" w:eastAsia="Kaiti TC" w:hAnsi="Kaiti TC" w:cs="Kaiti TC"/>
          <w:b/>
          <w:bCs/>
          <w:color w:val="0000FF"/>
          <w:sz w:val="21"/>
          <w:szCs w:val="21"/>
          <w:shd w:val="clear" w:color="auto" w:fill="FFFFFF"/>
        </w:rPr>
      </w:pPr>
      <w:r w:rsidRPr="00395161">
        <w:rPr>
          <w:rFonts w:ascii="Kaiti TC" w:eastAsia="Kaiti TC" w:hAnsi="Kaiti TC" w:cs="Kaiti TC"/>
          <w:b/>
          <w:bCs/>
          <w:color w:val="0000FF"/>
          <w:sz w:val="28"/>
          <w:szCs w:val="28"/>
          <w:bdr w:val="none" w:sz="0" w:space="0" w:color="auto" w:frame="1"/>
        </w:rPr>
        <w:t># 論修習位</w:t>
      </w:r>
    </w:p>
    <w:p w14:paraId="0FDF93F0" w14:textId="77777777" w:rsidR="00395161" w:rsidRPr="00395161" w:rsidRDefault="00395161" w:rsidP="00395161">
      <w:pPr>
        <w:rPr>
          <w:rFonts w:ascii="Kaiti TC" w:eastAsia="Kaiti TC" w:hAnsi="Kaiti TC" w:cs="Kaiti TC"/>
          <w:b/>
          <w:bCs/>
          <w:color w:val="0000FF"/>
          <w:sz w:val="21"/>
          <w:szCs w:val="21"/>
          <w:shd w:val="clear" w:color="auto" w:fill="FFFFFF"/>
        </w:rPr>
      </w:pPr>
    </w:p>
    <w:p w14:paraId="0F3B0527" w14:textId="77777777" w:rsidR="00395161" w:rsidRPr="00395161" w:rsidRDefault="00395161" w:rsidP="00395161">
      <w:pPr>
        <w:rPr>
          <w:rFonts w:ascii="Kaiti TC" w:eastAsia="Kaiti TC" w:hAnsi="Kaiti TC" w:cs="Kaiti TC"/>
          <w:b/>
          <w:bCs/>
          <w:color w:val="0000FF"/>
          <w:sz w:val="21"/>
          <w:szCs w:val="21"/>
          <w:shd w:val="clear" w:color="auto" w:fill="FFFFFF"/>
        </w:rPr>
      </w:pPr>
      <w:r w:rsidRPr="00395161">
        <w:rPr>
          <w:rFonts w:ascii="Kaiti TC" w:eastAsia="Kaiti TC" w:hAnsi="Kaiti TC" w:cs="Kaiti TC"/>
          <w:b/>
          <w:bCs/>
          <w:color w:val="000000"/>
          <w:sz w:val="28"/>
          <w:szCs w:val="28"/>
          <w:bdr w:val="none" w:sz="0" w:space="0" w:color="auto" w:frame="1"/>
        </w:rPr>
        <w:t>次修習位，其相云何？</w:t>
      </w:r>
    </w:p>
    <w:p w14:paraId="66416E06" w14:textId="77777777" w:rsidR="00395161" w:rsidRPr="00395161" w:rsidRDefault="00395161" w:rsidP="00395161">
      <w:pPr>
        <w:rPr>
          <w:rFonts w:ascii="Kaiti TC" w:eastAsia="Kaiti TC" w:hAnsi="Kaiti TC" w:cs="Kaiti TC"/>
          <w:b/>
          <w:bCs/>
          <w:color w:val="000000"/>
          <w:sz w:val="28"/>
          <w:szCs w:val="28"/>
          <w:bdr w:val="none" w:sz="0" w:space="0" w:color="auto" w:frame="1"/>
        </w:rPr>
      </w:pPr>
    </w:p>
    <w:p w14:paraId="7726D99B" w14:textId="77777777" w:rsidR="00395161" w:rsidRPr="00395161" w:rsidRDefault="00395161" w:rsidP="00395161">
      <w:pPr>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00"/>
          <w:sz w:val="28"/>
          <w:szCs w:val="28"/>
          <w:highlight w:val="yellow"/>
          <w:bdr w:val="none" w:sz="0" w:space="0" w:color="auto" w:frame="1"/>
        </w:rPr>
        <w:t>頌曰：“無</w:t>
      </w:r>
      <w:r w:rsidRPr="00395161">
        <w:rPr>
          <w:rFonts w:ascii="Kaiti TC" w:eastAsia="Kaiti TC" w:hAnsi="Kaiti TC" w:cs="Kaiti TC"/>
          <w:b/>
          <w:bCs/>
          <w:color w:val="FF0000"/>
          <w:sz w:val="21"/>
          <w:szCs w:val="21"/>
          <w:highlight w:val="yellow"/>
          <w:bdr w:val="none" w:sz="0" w:space="0" w:color="auto" w:frame="1"/>
        </w:rPr>
        <w:t>（所）</w:t>
      </w:r>
      <w:r w:rsidRPr="00395161">
        <w:rPr>
          <w:rFonts w:ascii="Kaiti TC" w:eastAsia="Kaiti TC" w:hAnsi="Kaiti TC" w:cs="Kaiti TC"/>
          <w:b/>
          <w:bCs/>
          <w:color w:val="000000"/>
          <w:sz w:val="28"/>
          <w:szCs w:val="28"/>
          <w:highlight w:val="yellow"/>
          <w:bdr w:val="none" w:sz="0" w:space="0" w:color="auto" w:frame="1"/>
        </w:rPr>
        <w:t>得</w:t>
      </w:r>
      <w:r w:rsidRPr="00395161">
        <w:rPr>
          <w:rFonts w:ascii="Kaiti TC" w:eastAsia="Kaiti TC" w:hAnsi="Kaiti TC" w:cs="Kaiti TC"/>
          <w:b/>
          <w:bCs/>
          <w:color w:val="FF0000"/>
          <w:sz w:val="21"/>
          <w:szCs w:val="21"/>
          <w:highlight w:val="yellow"/>
          <w:bdr w:val="none" w:sz="0" w:space="0" w:color="auto" w:frame="1"/>
        </w:rPr>
        <w:t>（與）</w:t>
      </w:r>
      <w:r w:rsidRPr="00395161">
        <w:rPr>
          <w:rFonts w:ascii="Kaiti TC" w:eastAsia="Kaiti TC" w:hAnsi="Kaiti TC" w:cs="Kaiti TC"/>
          <w:b/>
          <w:bCs/>
          <w:color w:val="000000"/>
          <w:sz w:val="28"/>
          <w:szCs w:val="28"/>
          <w:highlight w:val="yellow"/>
          <w:bdr w:val="none" w:sz="0" w:space="0" w:color="auto" w:frame="1"/>
        </w:rPr>
        <w:t>不思議</w:t>
      </w:r>
      <w:r w:rsidRPr="00395161">
        <w:rPr>
          <w:rFonts w:ascii="Kaiti TC" w:eastAsia="Kaiti TC" w:hAnsi="Kaiti TC" w:cs="Kaiti TC"/>
          <w:b/>
          <w:bCs/>
          <w:color w:val="000000"/>
          <w:sz w:val="28"/>
          <w:szCs w:val="28"/>
          <w:bdr w:val="none" w:sz="0" w:space="0" w:color="auto" w:frame="1"/>
        </w:rPr>
        <w:t>，是出世間智，</w:t>
      </w:r>
      <w:r w:rsidRPr="00395161">
        <w:rPr>
          <w:rFonts w:ascii="Kaiti TC" w:eastAsia="Kaiti TC" w:hAnsi="Kaiti TC" w:cs="Kaiti TC"/>
          <w:b/>
          <w:bCs/>
          <w:color w:val="FF0000"/>
          <w:sz w:val="21"/>
          <w:szCs w:val="21"/>
          <w:bdr w:val="none" w:sz="0" w:space="0" w:color="auto" w:frame="1"/>
        </w:rPr>
        <w:t>（常修習此出世間智就能）</w:t>
      </w:r>
      <w:r w:rsidRPr="00395161">
        <w:rPr>
          <w:rFonts w:ascii="Kaiti TC" w:eastAsia="Kaiti TC" w:hAnsi="Kaiti TC" w:cs="Kaiti TC"/>
          <w:b/>
          <w:bCs/>
          <w:color w:val="000000"/>
          <w:sz w:val="28"/>
          <w:szCs w:val="28"/>
          <w:bdr w:val="none" w:sz="0" w:space="0" w:color="auto" w:frame="1"/>
        </w:rPr>
        <w:t>捨二</w:t>
      </w:r>
      <w:r w:rsidRPr="00395161">
        <w:rPr>
          <w:rFonts w:ascii="Kaiti TC" w:eastAsia="Kaiti TC" w:hAnsi="Kaiti TC" w:cs="Kaiti TC"/>
          <w:b/>
          <w:bCs/>
          <w:color w:val="FF0000"/>
          <w:sz w:val="21"/>
          <w:szCs w:val="21"/>
          <w:bdr w:val="none" w:sz="0" w:space="0" w:color="auto" w:frame="1"/>
        </w:rPr>
        <w:t>（障</w:t>
      </w:r>
      <w:r w:rsidRPr="00395161">
        <w:rPr>
          <w:rFonts w:ascii="Kaiti TC" w:eastAsia="Kaiti TC" w:hAnsi="Kaiti TC" w:cs="Kaiti TC" w:hint="eastAsia"/>
          <w:b/>
          <w:bCs/>
          <w:color w:val="FF0000"/>
          <w:sz w:val="21"/>
          <w:szCs w:val="21"/>
          <w:bdr w:val="none" w:sz="0" w:space="0" w:color="auto" w:frame="1"/>
        </w:rPr>
        <w:t>種子</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麤重故，便證得轉依。”</w:t>
      </w:r>
    </w:p>
    <w:p w14:paraId="2877120F" w14:textId="77777777" w:rsidR="00395161" w:rsidRPr="00395161" w:rsidRDefault="00395161" w:rsidP="00395161">
      <w:pPr>
        <w:rPr>
          <w:rFonts w:ascii="Kaiti TC" w:eastAsia="Kaiti TC" w:hAnsi="Kaiti TC" w:cs="Kaiti TC"/>
          <w:b/>
          <w:bCs/>
          <w:color w:val="000000"/>
          <w:sz w:val="28"/>
          <w:szCs w:val="28"/>
          <w:bdr w:val="none" w:sz="0" w:space="0" w:color="auto" w:frame="1"/>
        </w:rPr>
      </w:pPr>
    </w:p>
    <w:p w14:paraId="7AFCA1F0" w14:textId="77777777" w:rsidR="00395161" w:rsidRPr="00395161" w:rsidRDefault="00395161" w:rsidP="00395161">
      <w:pPr>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00"/>
          <w:sz w:val="28"/>
          <w:szCs w:val="28"/>
          <w:bdr w:val="none" w:sz="0" w:space="0" w:color="auto" w:frame="1"/>
        </w:rPr>
        <w:lastRenderedPageBreak/>
        <w:t>論曰：菩薩從前見道起已，為斷餘障證得轉依，復數修習無分別智。此智遠離所取、能取故說“無得”及“不思議”。或離戲論</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hint="eastAsia"/>
          <w:b/>
          <w:bCs/>
          <w:color w:val="FF0000"/>
          <w:sz w:val="21"/>
          <w:szCs w:val="21"/>
          <w:bdr w:val="none" w:sz="0" w:space="0" w:color="auto" w:frame="1"/>
        </w:rPr>
        <w:t>遠離</w:t>
      </w:r>
      <w:r w:rsidRPr="00395161">
        <w:rPr>
          <w:rFonts w:ascii="Kaiti TC" w:eastAsia="Kaiti TC" w:hAnsi="Kaiti TC" w:cs="Kaiti TC" w:hint="eastAsia"/>
          <w:b/>
          <w:bCs/>
          <w:color w:val="FF0000"/>
          <w:sz w:val="21"/>
          <w:szCs w:val="21"/>
        </w:rPr>
        <w:t>遍計所執等本來就沒有的事物</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，說為“無得”；妙用難測，名“不思議”。</w:t>
      </w:r>
      <w:r w:rsidRPr="00395161">
        <w:rPr>
          <w:rFonts w:ascii="Kaiti TC" w:eastAsia="Kaiti TC" w:hAnsi="Kaiti TC" w:cs="Kaiti TC"/>
          <w:b/>
          <w:bCs/>
          <w:color w:val="000000"/>
          <w:sz w:val="28"/>
          <w:szCs w:val="28"/>
          <w:highlight w:val="yellow"/>
          <w:bdr w:val="none" w:sz="0" w:space="0" w:color="auto" w:frame="1"/>
        </w:rPr>
        <w:t>是出世間無分別智，</w:t>
      </w:r>
      <w:r w:rsidRPr="00395161">
        <w:rPr>
          <w:rFonts w:ascii="Kaiti TC" w:eastAsia="Kaiti TC" w:hAnsi="Kaiti TC" w:cs="Kaiti TC"/>
          <w:b/>
          <w:bCs/>
          <w:color w:val="FF0000"/>
          <w:sz w:val="21"/>
          <w:szCs w:val="21"/>
          <w:highlight w:val="yellow"/>
          <w:bdr w:val="none" w:sz="0" w:space="0" w:color="auto" w:frame="1"/>
        </w:rPr>
        <w:t>（</w:t>
      </w:r>
      <w:r w:rsidRPr="00395161">
        <w:rPr>
          <w:rFonts w:ascii="Kaiti TC" w:eastAsia="Kaiti TC" w:hAnsi="Kaiti TC" w:cs="Kaiti TC" w:hint="eastAsia"/>
          <w:b/>
          <w:bCs/>
          <w:color w:val="FF0000"/>
          <w:sz w:val="21"/>
          <w:szCs w:val="21"/>
          <w:highlight w:val="yellow"/>
          <w:bdr w:val="none" w:sz="0" w:space="0" w:color="auto" w:frame="1"/>
        </w:rPr>
        <w:t>能</w:t>
      </w:r>
      <w:r w:rsidRPr="00395161">
        <w:rPr>
          <w:rFonts w:ascii="Kaiti TC" w:eastAsia="Kaiti TC" w:hAnsi="Kaiti TC" w:cs="Kaiti TC"/>
          <w:b/>
          <w:bCs/>
          <w:color w:val="FF0000"/>
          <w:sz w:val="21"/>
          <w:szCs w:val="21"/>
          <w:highlight w:val="yellow"/>
          <w:bdr w:val="none" w:sz="0" w:space="0" w:color="auto" w:frame="1"/>
        </w:rPr>
        <w:t>）</w:t>
      </w:r>
      <w:r w:rsidRPr="00395161">
        <w:rPr>
          <w:rFonts w:ascii="Kaiti TC" w:eastAsia="Kaiti TC" w:hAnsi="Kaiti TC" w:cs="Kaiti TC"/>
          <w:b/>
          <w:bCs/>
          <w:color w:val="000000"/>
          <w:sz w:val="28"/>
          <w:szCs w:val="28"/>
          <w:highlight w:val="yellow"/>
          <w:bdr w:val="none" w:sz="0" w:space="0" w:color="auto" w:frame="1"/>
        </w:rPr>
        <w:t>斷世間</w:t>
      </w:r>
      <w:r w:rsidRPr="00395161">
        <w:rPr>
          <w:rFonts w:ascii="Kaiti TC" w:eastAsia="Kaiti TC" w:hAnsi="Kaiti TC" w:cs="Kaiti TC"/>
          <w:b/>
          <w:bCs/>
          <w:color w:val="FF0000"/>
          <w:sz w:val="21"/>
          <w:szCs w:val="21"/>
          <w:highlight w:val="yellow"/>
          <w:bdr w:val="none" w:sz="0" w:space="0" w:color="auto" w:frame="1"/>
        </w:rPr>
        <w:t>（的根本）</w:t>
      </w:r>
      <w:r w:rsidRPr="00395161">
        <w:rPr>
          <w:rFonts w:ascii="Kaiti TC" w:eastAsia="Kaiti TC" w:hAnsi="Kaiti TC" w:cs="Kaiti TC"/>
          <w:b/>
          <w:bCs/>
          <w:color w:val="000000"/>
          <w:sz w:val="28"/>
          <w:szCs w:val="28"/>
          <w:highlight w:val="yellow"/>
          <w:bdr w:val="none" w:sz="0" w:space="0" w:color="auto" w:frame="1"/>
        </w:rPr>
        <w:t>故，名出世間。二取隨眠</w:t>
      </w:r>
      <w:r w:rsidRPr="00395161">
        <w:rPr>
          <w:rFonts w:ascii="Kaiti TC" w:eastAsia="Kaiti TC" w:hAnsi="Kaiti TC" w:cs="Kaiti TC"/>
          <w:b/>
          <w:bCs/>
          <w:color w:val="FF0000"/>
          <w:sz w:val="21"/>
          <w:szCs w:val="21"/>
          <w:highlight w:val="yellow"/>
          <w:bdr w:val="none" w:sz="0" w:space="0" w:color="auto" w:frame="1"/>
        </w:rPr>
        <w:t>（煩惱、所知障）</w:t>
      </w:r>
      <w:r w:rsidRPr="00395161">
        <w:rPr>
          <w:rFonts w:ascii="Kaiti TC" w:eastAsia="Kaiti TC" w:hAnsi="Kaiti TC" w:cs="Kaiti TC"/>
          <w:b/>
          <w:bCs/>
          <w:color w:val="000000"/>
          <w:sz w:val="28"/>
          <w:szCs w:val="28"/>
          <w:highlight w:val="yellow"/>
          <w:bdr w:val="none" w:sz="0" w:space="0" w:color="auto" w:frame="1"/>
        </w:rPr>
        <w:t>是世間本，唯此</w:t>
      </w:r>
      <w:r w:rsidRPr="00395161">
        <w:rPr>
          <w:rFonts w:ascii="Kaiti TC" w:eastAsia="Kaiti TC" w:hAnsi="Kaiti TC" w:cs="Kaiti TC"/>
          <w:b/>
          <w:bCs/>
          <w:color w:val="FF0000"/>
          <w:sz w:val="21"/>
          <w:szCs w:val="21"/>
          <w:highlight w:val="yellow"/>
          <w:bdr w:val="none" w:sz="0" w:space="0" w:color="auto" w:frame="1"/>
        </w:rPr>
        <w:t>（</w:t>
      </w:r>
      <w:r w:rsidRPr="00395161">
        <w:rPr>
          <w:rFonts w:ascii="Kaiti TC" w:eastAsia="Kaiti TC" w:hAnsi="Kaiti TC" w:cs="Kaiti TC" w:hint="eastAsia"/>
          <w:b/>
          <w:bCs/>
          <w:color w:val="FF0000"/>
          <w:sz w:val="21"/>
          <w:szCs w:val="21"/>
          <w:highlight w:val="yellow"/>
          <w:bdr w:val="none" w:sz="0" w:space="0" w:color="auto" w:frame="1"/>
        </w:rPr>
        <w:t>根本</w:t>
      </w:r>
      <w:r w:rsidRPr="00395161">
        <w:rPr>
          <w:rFonts w:ascii="Kaiti TC" w:eastAsia="Kaiti TC" w:hAnsi="Kaiti TC" w:cs="Kaiti TC"/>
          <w:b/>
          <w:bCs/>
          <w:color w:val="FF0000"/>
          <w:sz w:val="21"/>
          <w:szCs w:val="21"/>
          <w:highlight w:val="yellow"/>
          <w:bdr w:val="none" w:sz="0" w:space="0" w:color="auto" w:frame="1"/>
        </w:rPr>
        <w:t>無分別智）</w:t>
      </w:r>
      <w:r w:rsidRPr="00395161">
        <w:rPr>
          <w:rFonts w:ascii="Kaiti TC" w:eastAsia="Kaiti TC" w:hAnsi="Kaiti TC" w:cs="Kaiti TC"/>
          <w:b/>
          <w:bCs/>
          <w:color w:val="000000"/>
          <w:sz w:val="28"/>
          <w:szCs w:val="28"/>
          <w:highlight w:val="yellow"/>
          <w:bdr w:val="none" w:sz="0" w:space="0" w:color="auto" w:frame="1"/>
        </w:rPr>
        <w:t>能斷，獨得出名。或出世名依二義立，謂</w:t>
      </w:r>
      <w:r w:rsidRPr="00395161">
        <w:rPr>
          <w:rFonts w:ascii="Kaiti TC" w:eastAsia="Kaiti TC" w:hAnsi="Kaiti TC" w:cs="Kaiti TC"/>
          <w:b/>
          <w:bCs/>
          <w:color w:val="FF0000"/>
          <w:sz w:val="21"/>
          <w:szCs w:val="21"/>
          <w:highlight w:val="yellow"/>
          <w:bdr w:val="none" w:sz="0" w:space="0" w:color="auto" w:frame="1"/>
        </w:rPr>
        <w:t>（</w:t>
      </w:r>
      <w:r w:rsidRPr="00395161">
        <w:rPr>
          <w:rFonts w:ascii="Kaiti TC" w:eastAsia="Kaiti TC" w:hAnsi="Kaiti TC" w:cs="Kaiti TC" w:hint="eastAsia"/>
          <w:b/>
          <w:bCs/>
          <w:color w:val="FF0000"/>
          <w:sz w:val="21"/>
          <w:szCs w:val="21"/>
          <w:highlight w:val="yellow"/>
          <w:bdr w:val="none" w:sz="0" w:space="0" w:color="auto" w:frame="1"/>
        </w:rPr>
        <w:t>出世</w:t>
      </w:r>
      <w:r w:rsidRPr="00395161">
        <w:rPr>
          <w:rFonts w:ascii="Kaiti TC" w:eastAsia="Kaiti TC" w:hAnsi="Kaiti TC" w:cs="Kaiti TC"/>
          <w:b/>
          <w:bCs/>
          <w:color w:val="FF0000"/>
          <w:sz w:val="21"/>
          <w:szCs w:val="21"/>
          <w:highlight w:val="yellow"/>
          <w:bdr w:val="none" w:sz="0" w:space="0" w:color="auto" w:frame="1"/>
        </w:rPr>
        <w:t>的</w:t>
      </w:r>
      <w:r w:rsidRPr="00395161">
        <w:rPr>
          <w:rFonts w:ascii="Kaiti TC" w:eastAsia="Kaiti TC" w:hAnsi="Kaiti TC" w:cs="Kaiti TC" w:hint="eastAsia"/>
          <w:b/>
          <w:bCs/>
          <w:color w:val="FF0000"/>
          <w:sz w:val="21"/>
          <w:szCs w:val="21"/>
          <w:highlight w:val="yellow"/>
          <w:bdr w:val="none" w:sz="0" w:space="0" w:color="auto" w:frame="1"/>
        </w:rPr>
        <w:t>意思即</w:t>
      </w:r>
      <w:r w:rsidRPr="00395161">
        <w:rPr>
          <w:rFonts w:ascii="Kaiti TC" w:eastAsia="Kaiti TC" w:hAnsi="Kaiti TC" w:cs="Kaiti TC"/>
          <w:b/>
          <w:bCs/>
          <w:color w:val="FF0000"/>
          <w:sz w:val="21"/>
          <w:szCs w:val="21"/>
          <w:highlight w:val="yellow"/>
          <w:bdr w:val="none" w:sz="0" w:space="0" w:color="auto" w:frame="1"/>
        </w:rPr>
        <w:t>本）</w:t>
      </w:r>
      <w:r w:rsidRPr="00395161">
        <w:rPr>
          <w:rFonts w:ascii="Kaiti TC" w:eastAsia="Kaiti TC" w:hAnsi="Kaiti TC" w:cs="Kaiti TC"/>
          <w:b/>
          <w:bCs/>
          <w:color w:val="000000"/>
          <w:sz w:val="28"/>
          <w:szCs w:val="28"/>
          <w:highlight w:val="yellow"/>
          <w:bdr w:val="none" w:sz="0" w:space="0" w:color="auto" w:frame="1"/>
        </w:rPr>
        <w:t>體</w:t>
      </w:r>
      <w:r w:rsidRPr="00395161">
        <w:rPr>
          <w:rFonts w:ascii="Kaiti TC" w:eastAsia="Kaiti TC" w:hAnsi="Kaiti TC" w:cs="Kaiti TC"/>
          <w:b/>
          <w:bCs/>
          <w:color w:val="FF0000"/>
          <w:sz w:val="21"/>
          <w:szCs w:val="21"/>
          <w:highlight w:val="yellow"/>
          <w:bdr w:val="none" w:sz="0" w:space="0" w:color="auto" w:frame="1"/>
        </w:rPr>
        <w:t>（是）</w:t>
      </w:r>
      <w:r w:rsidRPr="00395161">
        <w:rPr>
          <w:rFonts w:ascii="Kaiti TC" w:eastAsia="Kaiti TC" w:hAnsi="Kaiti TC" w:cs="Kaiti TC"/>
          <w:b/>
          <w:bCs/>
          <w:color w:val="000000"/>
          <w:sz w:val="28"/>
          <w:szCs w:val="28"/>
          <w:highlight w:val="yellow"/>
          <w:bdr w:val="none" w:sz="0" w:space="0" w:color="auto" w:frame="1"/>
        </w:rPr>
        <w:t>無漏及證真如，此智具斯二種義故，獨名出世，餘智不然</w:t>
      </w:r>
      <w:r w:rsidRPr="00395161">
        <w:rPr>
          <w:rFonts w:ascii="Kaiti TC" w:eastAsia="Kaiti TC" w:hAnsi="Kaiti TC" w:cs="Kaiti TC"/>
          <w:b/>
          <w:bCs/>
          <w:color w:val="000000"/>
          <w:sz w:val="28"/>
          <w:szCs w:val="28"/>
          <w:bdr w:val="none" w:sz="0" w:space="0" w:color="auto" w:frame="1"/>
        </w:rPr>
        <w:t>。</w:t>
      </w:r>
      <w:r w:rsidRPr="00395161">
        <w:rPr>
          <w:rFonts w:ascii="Kaiti TC" w:eastAsia="Kaiti TC" w:hAnsi="Kaiti TC" w:cs="Kaiti TC"/>
          <w:b/>
          <w:bCs/>
          <w:color w:val="000000"/>
          <w:sz w:val="28"/>
          <w:szCs w:val="28"/>
          <w:highlight w:val="yellow"/>
          <w:bdr w:val="none" w:sz="0" w:space="0" w:color="auto" w:frame="1"/>
        </w:rPr>
        <w:t>即十地中無分別智，數修此</w:t>
      </w:r>
      <w:r w:rsidRPr="00395161">
        <w:rPr>
          <w:rFonts w:ascii="Kaiti TC" w:eastAsia="Kaiti TC" w:hAnsi="Kaiti TC" w:cs="Kaiti TC"/>
          <w:b/>
          <w:bCs/>
          <w:color w:val="FF0000"/>
          <w:sz w:val="21"/>
          <w:szCs w:val="21"/>
          <w:highlight w:val="yellow"/>
          <w:bdr w:val="none" w:sz="0" w:space="0" w:color="auto" w:frame="1"/>
        </w:rPr>
        <w:t>（智）</w:t>
      </w:r>
      <w:r w:rsidRPr="00395161">
        <w:rPr>
          <w:rFonts w:ascii="Kaiti TC" w:eastAsia="Kaiti TC" w:hAnsi="Kaiti TC" w:cs="Kaiti TC"/>
          <w:b/>
          <w:bCs/>
          <w:color w:val="000000"/>
          <w:sz w:val="28"/>
          <w:szCs w:val="28"/>
          <w:highlight w:val="yellow"/>
          <w:bdr w:val="none" w:sz="0" w:space="0" w:color="auto" w:frame="1"/>
        </w:rPr>
        <w:t>故，捨二麤重。</w:t>
      </w:r>
      <w:r w:rsidRPr="00395161">
        <w:rPr>
          <w:rFonts w:ascii="Kaiti TC" w:eastAsia="Kaiti TC" w:hAnsi="Kaiti TC" w:cs="Kaiti TC"/>
          <w:b/>
          <w:bCs/>
          <w:color w:val="000000"/>
          <w:sz w:val="28"/>
          <w:szCs w:val="28"/>
          <w:bdr w:val="none" w:sz="0" w:space="0" w:color="auto" w:frame="1"/>
        </w:rPr>
        <w:t>二障種子立麤重名，性無堪任</w:t>
      </w:r>
      <w:r w:rsidRPr="00395161">
        <w:rPr>
          <w:rFonts w:ascii="Kaiti TC" w:eastAsia="Kaiti TC" w:hAnsi="Kaiti TC" w:cs="Kaiti TC"/>
          <w:b/>
          <w:bCs/>
          <w:color w:val="FF0000"/>
          <w:sz w:val="21"/>
          <w:szCs w:val="21"/>
          <w:bdr w:val="none" w:sz="0" w:space="0" w:color="auto" w:frame="1"/>
        </w:rPr>
        <w:t>（能力低弱）</w:t>
      </w:r>
      <w:r w:rsidRPr="00395161">
        <w:rPr>
          <w:rFonts w:ascii="Kaiti TC" w:eastAsia="Kaiti TC" w:hAnsi="Kaiti TC" w:cs="Kaiti TC"/>
          <w:b/>
          <w:bCs/>
          <w:color w:val="000000"/>
          <w:sz w:val="28"/>
          <w:szCs w:val="28"/>
          <w:bdr w:val="none" w:sz="0" w:space="0" w:color="auto" w:frame="1"/>
        </w:rPr>
        <w:t>，違細輕故，令彼永滅，故說為捨。此能捨彼二麤重故，便能證得廣大轉依。</w:t>
      </w:r>
    </w:p>
    <w:p w14:paraId="48DD61E2" w14:textId="77777777" w:rsidR="00395161" w:rsidRPr="00395161" w:rsidRDefault="00395161" w:rsidP="00395161">
      <w:pPr>
        <w:rPr>
          <w:rFonts w:ascii="Kaiti TC" w:eastAsia="Kaiti TC" w:hAnsi="Kaiti TC" w:cs="Kaiti TC"/>
          <w:b/>
          <w:bCs/>
          <w:color w:val="000000"/>
          <w:sz w:val="28"/>
          <w:szCs w:val="28"/>
          <w:bdr w:val="none" w:sz="0" w:space="0" w:color="auto" w:frame="1"/>
        </w:rPr>
      </w:pPr>
    </w:p>
    <w:p w14:paraId="7000F1F1" w14:textId="77777777" w:rsidR="00395161" w:rsidRPr="00395161" w:rsidRDefault="00395161" w:rsidP="00395161">
      <w:pPr>
        <w:rPr>
          <w:rFonts w:ascii="Kaiti TC" w:eastAsia="Kaiti TC" w:hAnsi="Kaiti TC" w:cs="Kaiti TC"/>
          <w:b/>
          <w:bCs/>
          <w:color w:val="000000"/>
          <w:sz w:val="28"/>
          <w:szCs w:val="28"/>
          <w:bdr w:val="none" w:sz="0" w:space="0" w:color="auto" w:frame="1"/>
        </w:rPr>
      </w:pPr>
      <w:r w:rsidRPr="00395161">
        <w:rPr>
          <w:rFonts w:ascii="Kaiti TC" w:eastAsia="Kaiti TC" w:hAnsi="Kaiti TC" w:cs="Kaiti TC" w:hint="eastAsia"/>
          <w:b/>
          <w:bCs/>
          <w:color w:val="FF0000"/>
          <w:sz w:val="21"/>
          <w:szCs w:val="21"/>
          <w:highlight w:val="yellow"/>
          <w:bdr w:val="none" w:sz="0" w:space="0" w:color="auto" w:frame="1"/>
        </w:rPr>
        <w:t>（廣大</w:t>
      </w:r>
      <w:r w:rsidRPr="00395161">
        <w:rPr>
          <w:rFonts w:ascii="Kaiti TC" w:eastAsia="Kaiti TC" w:hAnsi="Kaiti TC" w:cs="Kaiti TC"/>
          <w:b/>
          <w:bCs/>
          <w:color w:val="FF0000"/>
          <w:sz w:val="21"/>
          <w:szCs w:val="21"/>
          <w:highlight w:val="yellow"/>
          <w:bdr w:val="none" w:sz="0" w:space="0" w:color="auto" w:frame="1"/>
        </w:rPr>
        <w:t>轉依</w:t>
      </w:r>
      <w:r w:rsidRPr="00395161">
        <w:rPr>
          <w:rFonts w:ascii="Kaiti TC" w:eastAsia="Kaiti TC" w:hAnsi="Kaiti TC" w:cs="Kaiti TC" w:hint="eastAsia"/>
          <w:b/>
          <w:bCs/>
          <w:color w:val="FF0000"/>
          <w:sz w:val="21"/>
          <w:szCs w:val="21"/>
          <w:highlight w:val="yellow"/>
          <w:bdr w:val="none" w:sz="0" w:space="0" w:color="auto" w:frame="1"/>
        </w:rPr>
        <w:t>的）</w:t>
      </w:r>
      <w:r w:rsidRPr="00395161">
        <w:rPr>
          <w:rFonts w:ascii="Kaiti TC" w:eastAsia="Kaiti TC" w:hAnsi="Kaiti TC" w:cs="Kaiti TC"/>
          <w:b/>
          <w:bCs/>
          <w:color w:val="000000"/>
          <w:sz w:val="28"/>
          <w:szCs w:val="28"/>
          <w:highlight w:val="yellow"/>
          <w:bdr w:val="none" w:sz="0" w:space="0" w:color="auto" w:frame="1"/>
        </w:rPr>
        <w:t>“依”謂所依，即依他起，</w:t>
      </w:r>
      <w:r w:rsidRPr="00395161">
        <w:rPr>
          <w:rFonts w:ascii="Kaiti TC" w:eastAsia="Kaiti TC" w:hAnsi="Kaiti TC" w:cs="Kaiti TC"/>
          <w:b/>
          <w:bCs/>
          <w:color w:val="FF0000"/>
          <w:sz w:val="21"/>
          <w:szCs w:val="21"/>
          <w:highlight w:val="yellow"/>
          <w:bdr w:val="none" w:sz="0" w:space="0" w:color="auto" w:frame="1"/>
        </w:rPr>
        <w:t>（其</w:t>
      </w:r>
      <w:r w:rsidRPr="00395161">
        <w:rPr>
          <w:rFonts w:ascii="Kaiti TC" w:eastAsia="Kaiti TC" w:hAnsi="Kaiti TC" w:cs="Kaiti TC" w:hint="eastAsia"/>
          <w:b/>
          <w:bCs/>
          <w:color w:val="FF0000"/>
          <w:sz w:val="21"/>
          <w:szCs w:val="21"/>
          <w:highlight w:val="yellow"/>
          <w:bdr w:val="none" w:sz="0" w:space="0" w:color="auto" w:frame="1"/>
        </w:rPr>
        <w:t>根本就是</w:t>
      </w:r>
      <w:r w:rsidRPr="00395161">
        <w:rPr>
          <w:rFonts w:ascii="Kaiti TC" w:eastAsia="Kaiti TC" w:hAnsi="Kaiti TC" w:cs="Kaiti TC"/>
          <w:b/>
          <w:bCs/>
          <w:color w:val="FF0000"/>
          <w:sz w:val="21"/>
          <w:szCs w:val="21"/>
          <w:highlight w:val="yellow"/>
          <w:bdr w:val="none" w:sz="0" w:space="0" w:color="auto" w:frame="1"/>
        </w:rPr>
        <w:t>第八識</w:t>
      </w:r>
      <w:r w:rsidRPr="00395161">
        <w:rPr>
          <w:rFonts w:ascii="Kaiti TC" w:eastAsia="Kaiti TC" w:hAnsi="Kaiti TC" w:cs="Kaiti TC" w:hint="eastAsia"/>
          <w:b/>
          <w:bCs/>
          <w:color w:val="FF0000"/>
          <w:sz w:val="21"/>
          <w:szCs w:val="21"/>
          <w:highlight w:val="yellow"/>
          <w:bdr w:val="none" w:sz="0" w:space="0" w:color="auto" w:frame="1"/>
        </w:rPr>
        <w:t>可</w:t>
      </w:r>
      <w:r w:rsidRPr="00395161">
        <w:rPr>
          <w:rFonts w:ascii="Kaiti TC" w:eastAsia="Kaiti TC" w:hAnsi="Kaiti TC" w:cs="Kaiti TC"/>
          <w:b/>
          <w:bCs/>
          <w:color w:val="FF0000"/>
          <w:sz w:val="21"/>
          <w:szCs w:val="21"/>
          <w:highlight w:val="yellow"/>
          <w:bdr w:val="none" w:sz="0" w:space="0" w:color="auto" w:frame="1"/>
        </w:rPr>
        <w:t>）</w:t>
      </w:r>
      <w:r w:rsidRPr="00395161">
        <w:rPr>
          <w:rFonts w:ascii="Kaiti TC" w:eastAsia="Kaiti TC" w:hAnsi="Kaiti TC" w:cs="Kaiti TC"/>
          <w:b/>
          <w:bCs/>
          <w:color w:val="000000"/>
          <w:sz w:val="28"/>
          <w:szCs w:val="28"/>
          <w:highlight w:val="yellow"/>
          <w:bdr w:val="none" w:sz="0" w:space="0" w:color="auto" w:frame="1"/>
        </w:rPr>
        <w:t>與染</w:t>
      </w:r>
      <w:r w:rsidRPr="00395161">
        <w:rPr>
          <w:rFonts w:ascii="Kaiti TC" w:eastAsia="Kaiti TC" w:hAnsi="Kaiti TC" w:cs="Kaiti TC" w:hint="eastAsia"/>
          <w:b/>
          <w:bCs/>
          <w:color w:val="000000"/>
          <w:sz w:val="28"/>
          <w:szCs w:val="28"/>
          <w:highlight w:val="yellow"/>
          <w:bdr w:val="none" w:sz="0" w:space="0" w:color="auto" w:frame="1"/>
        </w:rPr>
        <w:t>、</w:t>
      </w:r>
      <w:r w:rsidRPr="00395161">
        <w:rPr>
          <w:rFonts w:ascii="Kaiti TC" w:eastAsia="Kaiti TC" w:hAnsi="Kaiti TC" w:cs="Kaiti TC"/>
          <w:b/>
          <w:bCs/>
          <w:color w:val="000000"/>
          <w:sz w:val="28"/>
          <w:szCs w:val="28"/>
          <w:highlight w:val="yellow"/>
          <w:bdr w:val="none" w:sz="0" w:space="0" w:color="auto" w:frame="1"/>
        </w:rPr>
        <w:t>淨法為所依故。“染”謂虛妄遍計所執，“淨”謂真實圓成實性。“轉”謂</w:t>
      </w:r>
      <w:r w:rsidRPr="00395161">
        <w:rPr>
          <w:rFonts w:ascii="Kaiti TC" w:eastAsia="Kaiti TC" w:hAnsi="Kaiti TC" w:cs="Kaiti TC"/>
          <w:b/>
          <w:bCs/>
          <w:color w:val="FF0000"/>
          <w:sz w:val="21"/>
          <w:szCs w:val="21"/>
          <w:highlight w:val="yellow"/>
          <w:bdr w:val="none" w:sz="0" w:space="0" w:color="auto" w:frame="1"/>
        </w:rPr>
        <w:t>（染、淨）</w:t>
      </w:r>
      <w:r w:rsidRPr="00395161">
        <w:rPr>
          <w:rFonts w:ascii="Kaiti TC" w:eastAsia="Kaiti TC" w:hAnsi="Kaiti TC" w:cs="Kaiti TC"/>
          <w:b/>
          <w:bCs/>
          <w:color w:val="000000"/>
          <w:sz w:val="28"/>
          <w:szCs w:val="28"/>
          <w:highlight w:val="yellow"/>
          <w:bdr w:val="none" w:sz="0" w:space="0" w:color="auto" w:frame="1"/>
        </w:rPr>
        <w:t>二分轉捨</w:t>
      </w:r>
      <w:r w:rsidRPr="00395161">
        <w:rPr>
          <w:rFonts w:ascii="Kaiti TC" w:eastAsia="Kaiti TC" w:hAnsi="Kaiti TC" w:cs="Kaiti TC"/>
          <w:b/>
          <w:bCs/>
          <w:color w:val="FF0000"/>
          <w:sz w:val="21"/>
          <w:szCs w:val="21"/>
          <w:highlight w:val="yellow"/>
          <w:bdr w:val="none" w:sz="0" w:space="0" w:color="auto" w:frame="1"/>
        </w:rPr>
        <w:t>（染）</w:t>
      </w:r>
      <w:r w:rsidRPr="00395161">
        <w:rPr>
          <w:rFonts w:ascii="Kaiti TC" w:eastAsia="Kaiti TC" w:hAnsi="Kaiti TC" w:cs="Kaiti TC"/>
          <w:b/>
          <w:bCs/>
          <w:color w:val="000000"/>
          <w:sz w:val="28"/>
          <w:szCs w:val="28"/>
          <w:highlight w:val="yellow"/>
          <w:bdr w:val="none" w:sz="0" w:space="0" w:color="auto" w:frame="1"/>
        </w:rPr>
        <w:t>、轉得</w:t>
      </w:r>
      <w:r w:rsidRPr="00395161">
        <w:rPr>
          <w:rFonts w:ascii="Kaiti TC" w:eastAsia="Kaiti TC" w:hAnsi="Kaiti TC" w:cs="Kaiti TC"/>
          <w:b/>
          <w:bCs/>
          <w:color w:val="FF0000"/>
          <w:sz w:val="21"/>
          <w:szCs w:val="21"/>
          <w:highlight w:val="yellow"/>
          <w:bdr w:val="none" w:sz="0" w:space="0" w:color="auto" w:frame="1"/>
        </w:rPr>
        <w:t>（淨）</w:t>
      </w:r>
      <w:r w:rsidRPr="00395161">
        <w:rPr>
          <w:rFonts w:ascii="Kaiti TC" w:eastAsia="Kaiti TC" w:hAnsi="Kaiti TC" w:cs="Kaiti TC"/>
          <w:b/>
          <w:bCs/>
          <w:color w:val="000000"/>
          <w:sz w:val="28"/>
          <w:szCs w:val="28"/>
          <w:highlight w:val="yellow"/>
          <w:bdr w:val="none" w:sz="0" w:space="0" w:color="auto" w:frame="1"/>
        </w:rPr>
        <w:t>。由數修習無分別智，斷本識中二障麤重，故能轉捨依他起上遍計所執</w:t>
      </w:r>
      <w:r w:rsidRPr="00395161">
        <w:rPr>
          <w:rFonts w:ascii="Kaiti TC" w:eastAsia="Kaiti TC" w:hAnsi="Kaiti TC" w:cs="Kaiti TC"/>
          <w:b/>
          <w:bCs/>
          <w:color w:val="FF0000"/>
          <w:sz w:val="21"/>
          <w:szCs w:val="21"/>
          <w:highlight w:val="yellow"/>
          <w:bdr w:val="none" w:sz="0" w:space="0" w:color="auto" w:frame="1"/>
        </w:rPr>
        <w:t>（的染污）</w:t>
      </w:r>
      <w:r w:rsidRPr="00395161">
        <w:rPr>
          <w:rFonts w:ascii="Kaiti TC" w:eastAsia="Kaiti TC" w:hAnsi="Kaiti TC" w:cs="Kaiti TC"/>
          <w:b/>
          <w:bCs/>
          <w:color w:val="000000"/>
          <w:sz w:val="28"/>
          <w:szCs w:val="28"/>
          <w:highlight w:val="yellow"/>
          <w:bdr w:val="none" w:sz="0" w:space="0" w:color="auto" w:frame="1"/>
        </w:rPr>
        <w:t>，及能轉得依他起中圓成實性</w:t>
      </w:r>
      <w:r w:rsidRPr="00395161">
        <w:rPr>
          <w:rFonts w:ascii="Kaiti TC" w:eastAsia="Kaiti TC" w:hAnsi="Kaiti TC" w:cs="Kaiti TC"/>
          <w:b/>
          <w:bCs/>
          <w:color w:val="FF0000"/>
          <w:sz w:val="21"/>
          <w:szCs w:val="21"/>
          <w:highlight w:val="yellow"/>
          <w:bdr w:val="none" w:sz="0" w:space="0" w:color="auto" w:frame="1"/>
        </w:rPr>
        <w:t>（清淨）</w:t>
      </w:r>
      <w:r w:rsidRPr="00395161">
        <w:rPr>
          <w:rFonts w:ascii="Kaiti TC" w:eastAsia="Kaiti TC" w:hAnsi="Kaiti TC" w:cs="Kaiti TC"/>
          <w:b/>
          <w:bCs/>
          <w:color w:val="000000"/>
          <w:sz w:val="28"/>
          <w:szCs w:val="28"/>
          <w:highlight w:val="yellow"/>
          <w:bdr w:val="none" w:sz="0" w:space="0" w:color="auto" w:frame="1"/>
        </w:rPr>
        <w:t>，由轉煩惱得大涅槃，轉所知障證無上覺。成立唯識，意為有情證得如斯二轉依果。</w:t>
      </w:r>
    </w:p>
    <w:p w14:paraId="6F4E9865" w14:textId="77777777" w:rsidR="00395161" w:rsidRPr="00395161" w:rsidRDefault="00395161" w:rsidP="00395161">
      <w:pPr>
        <w:rPr>
          <w:rFonts w:ascii="Kaiti TC" w:eastAsia="Kaiti TC" w:hAnsi="Kaiti TC" w:cs="Kaiti TC"/>
          <w:b/>
          <w:bCs/>
          <w:color w:val="000000"/>
          <w:sz w:val="28"/>
          <w:szCs w:val="28"/>
          <w:bdr w:val="none" w:sz="0" w:space="0" w:color="auto" w:frame="1"/>
        </w:rPr>
      </w:pPr>
    </w:p>
    <w:p w14:paraId="35393F9F" w14:textId="77777777" w:rsidR="00395161" w:rsidRPr="00395161" w:rsidRDefault="00395161" w:rsidP="00395161">
      <w:pPr>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FF0000"/>
          <w:sz w:val="21"/>
          <w:szCs w:val="21"/>
          <w:bdr w:val="none" w:sz="0" w:space="0" w:color="auto" w:frame="1"/>
        </w:rPr>
        <w:t>（也有另一種解釋：）</w:t>
      </w:r>
      <w:r w:rsidRPr="00395161">
        <w:rPr>
          <w:rFonts w:ascii="Kaiti TC" w:eastAsia="Kaiti TC" w:hAnsi="Kaiti TC" w:cs="Kaiti TC"/>
          <w:b/>
          <w:bCs/>
          <w:color w:val="000000"/>
          <w:sz w:val="28"/>
          <w:szCs w:val="28"/>
          <w:bdr w:val="none" w:sz="0" w:space="0" w:color="auto" w:frame="1"/>
        </w:rPr>
        <w:t>或“依”即是唯識真如</w:t>
      </w:r>
      <w:r w:rsidRPr="00395161">
        <w:rPr>
          <w:rFonts w:ascii="Kaiti TC" w:eastAsia="Kaiti TC" w:hAnsi="Kaiti TC" w:cs="Kaiti TC"/>
          <w:b/>
          <w:bCs/>
          <w:color w:val="FF0000"/>
          <w:sz w:val="21"/>
          <w:szCs w:val="21"/>
          <w:bdr w:val="none" w:sz="0" w:space="0" w:color="auto" w:frame="1"/>
        </w:rPr>
        <w:t>（是）</w:t>
      </w:r>
      <w:r w:rsidRPr="00395161">
        <w:rPr>
          <w:rFonts w:ascii="Kaiti TC" w:eastAsia="Kaiti TC" w:hAnsi="Kaiti TC" w:cs="Kaiti TC"/>
          <w:b/>
          <w:bCs/>
          <w:color w:val="000000"/>
          <w:sz w:val="28"/>
          <w:szCs w:val="28"/>
          <w:bdr w:val="none" w:sz="0" w:space="0" w:color="auto" w:frame="1"/>
        </w:rPr>
        <w:t>生死、涅槃之所依故。愚夫顛倒，迷此真如，故無始來受生死苦；聖者離倒，悟此真如，便得涅槃，畢究安樂。</w:t>
      </w:r>
      <w:r w:rsidRPr="00395161">
        <w:rPr>
          <w:rFonts w:ascii="Kaiti TC" w:eastAsia="Kaiti TC" w:hAnsi="Kaiti TC" w:cs="Kaiti TC"/>
          <w:b/>
          <w:bCs/>
          <w:color w:val="000000"/>
          <w:sz w:val="28"/>
          <w:szCs w:val="28"/>
          <w:highlight w:val="yellow"/>
          <w:bdr w:val="none" w:sz="0" w:space="0" w:color="auto" w:frame="1"/>
        </w:rPr>
        <w:t>由數修習無分別智，斷本識中二障麤重</w:t>
      </w:r>
      <w:r w:rsidRPr="00395161">
        <w:rPr>
          <w:rFonts w:ascii="Kaiti TC" w:eastAsia="Kaiti TC" w:hAnsi="Kaiti TC" w:cs="Kaiti TC"/>
          <w:b/>
          <w:bCs/>
          <w:color w:val="000000"/>
          <w:sz w:val="28"/>
          <w:szCs w:val="28"/>
          <w:bdr w:val="none" w:sz="0" w:space="0" w:color="auto" w:frame="1"/>
        </w:rPr>
        <w:t>，故能轉滅依</w:t>
      </w:r>
      <w:r w:rsidRPr="00395161">
        <w:rPr>
          <w:rFonts w:ascii="Kaiti TC" w:eastAsia="Kaiti TC" w:hAnsi="Kaiti TC" w:cs="Kaiti TC"/>
          <w:b/>
          <w:bCs/>
          <w:color w:val="FF0000"/>
          <w:sz w:val="21"/>
          <w:szCs w:val="21"/>
          <w:bdr w:val="none" w:sz="0" w:space="0" w:color="auto" w:frame="1"/>
        </w:rPr>
        <w:t>（真）</w:t>
      </w:r>
      <w:r w:rsidRPr="00395161">
        <w:rPr>
          <w:rFonts w:ascii="Kaiti TC" w:eastAsia="Kaiti TC" w:hAnsi="Kaiti TC" w:cs="Kaiti TC"/>
          <w:b/>
          <w:bCs/>
          <w:color w:val="000000"/>
          <w:sz w:val="28"/>
          <w:szCs w:val="28"/>
          <w:bdr w:val="none" w:sz="0" w:space="0" w:color="auto" w:frame="1"/>
        </w:rPr>
        <w:t>如</w:t>
      </w:r>
      <w:r w:rsidRPr="00395161">
        <w:rPr>
          <w:rFonts w:ascii="Kaiti TC" w:eastAsia="Kaiti TC" w:hAnsi="Kaiti TC" w:cs="Kaiti TC"/>
          <w:b/>
          <w:bCs/>
          <w:color w:val="FF0000"/>
          <w:sz w:val="21"/>
          <w:szCs w:val="21"/>
          <w:bdr w:val="none" w:sz="0" w:space="0" w:color="auto" w:frame="1"/>
        </w:rPr>
        <w:t>（的）</w:t>
      </w:r>
      <w:r w:rsidRPr="00395161">
        <w:rPr>
          <w:rFonts w:ascii="Kaiti TC" w:eastAsia="Kaiti TC" w:hAnsi="Kaiti TC" w:cs="Kaiti TC"/>
          <w:b/>
          <w:bCs/>
          <w:color w:val="000000"/>
          <w:sz w:val="28"/>
          <w:szCs w:val="28"/>
          <w:bdr w:val="none" w:sz="0" w:space="0" w:color="auto" w:frame="1"/>
        </w:rPr>
        <w:t>生死，及能轉證依</w:t>
      </w:r>
      <w:r w:rsidRPr="00395161">
        <w:rPr>
          <w:rFonts w:ascii="Kaiti TC" w:eastAsia="Kaiti TC" w:hAnsi="Kaiti TC" w:cs="Kaiti TC"/>
          <w:b/>
          <w:bCs/>
          <w:color w:val="FF0000"/>
          <w:sz w:val="21"/>
          <w:szCs w:val="21"/>
          <w:bdr w:val="none" w:sz="0" w:space="0" w:color="auto" w:frame="1"/>
        </w:rPr>
        <w:t>（真）</w:t>
      </w:r>
      <w:r w:rsidRPr="00395161">
        <w:rPr>
          <w:rFonts w:ascii="Kaiti TC" w:eastAsia="Kaiti TC" w:hAnsi="Kaiti TC" w:cs="Kaiti TC"/>
          <w:b/>
          <w:bCs/>
          <w:color w:val="000000"/>
          <w:sz w:val="28"/>
          <w:szCs w:val="28"/>
          <w:bdr w:val="none" w:sz="0" w:space="0" w:color="auto" w:frame="1"/>
        </w:rPr>
        <w:t>如</w:t>
      </w:r>
      <w:r w:rsidRPr="00395161">
        <w:rPr>
          <w:rFonts w:ascii="Kaiti TC" w:eastAsia="Kaiti TC" w:hAnsi="Kaiti TC" w:cs="Kaiti TC"/>
          <w:b/>
          <w:bCs/>
          <w:color w:val="FF0000"/>
          <w:sz w:val="21"/>
          <w:szCs w:val="21"/>
          <w:bdr w:val="none" w:sz="0" w:space="0" w:color="auto" w:frame="1"/>
        </w:rPr>
        <w:t>（的）</w:t>
      </w:r>
      <w:r w:rsidRPr="00395161">
        <w:rPr>
          <w:rFonts w:ascii="Kaiti TC" w:eastAsia="Kaiti TC" w:hAnsi="Kaiti TC" w:cs="Kaiti TC"/>
          <w:b/>
          <w:bCs/>
          <w:color w:val="000000"/>
          <w:sz w:val="28"/>
          <w:szCs w:val="28"/>
          <w:bdr w:val="none" w:sz="0" w:space="0" w:color="auto" w:frame="1"/>
        </w:rPr>
        <w:t>涅槃，此即真如離雜染性。</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hint="eastAsia"/>
          <w:b/>
          <w:bCs/>
          <w:color w:val="FF0000"/>
          <w:sz w:val="21"/>
          <w:szCs w:val="21"/>
          <w:bdr w:val="none" w:sz="0" w:space="0" w:color="auto" w:frame="1"/>
        </w:rPr>
        <w:t>唯識</w:t>
      </w:r>
      <w:r w:rsidRPr="00395161">
        <w:rPr>
          <w:rFonts w:ascii="Kaiti TC" w:eastAsia="Kaiti TC" w:hAnsi="Kaiti TC" w:cs="Kaiti TC"/>
          <w:b/>
          <w:bCs/>
          <w:color w:val="FF0000"/>
          <w:sz w:val="21"/>
          <w:szCs w:val="21"/>
          <w:bdr w:val="none" w:sz="0" w:space="0" w:color="auto" w:frame="1"/>
        </w:rPr>
        <w:t>真）</w:t>
      </w:r>
      <w:r w:rsidRPr="00395161">
        <w:rPr>
          <w:rFonts w:ascii="Kaiti TC" w:eastAsia="Kaiti TC" w:hAnsi="Kaiti TC" w:cs="Kaiti TC"/>
          <w:b/>
          <w:bCs/>
          <w:color w:val="000000"/>
          <w:sz w:val="28"/>
          <w:szCs w:val="28"/>
          <w:bdr w:val="none" w:sz="0" w:space="0" w:color="auto" w:frame="1"/>
        </w:rPr>
        <w:t>如雖性淨而相雜染，故離染時假說新</w:t>
      </w:r>
      <w:r w:rsidRPr="00395161">
        <w:rPr>
          <w:rFonts w:ascii="Kaiti TC" w:eastAsia="Kaiti TC" w:hAnsi="Kaiti TC" w:cs="Kaiti TC"/>
          <w:b/>
          <w:bCs/>
          <w:color w:val="FF0000"/>
          <w:sz w:val="21"/>
          <w:szCs w:val="21"/>
          <w:bdr w:val="none" w:sz="0" w:space="0" w:color="auto" w:frame="1"/>
        </w:rPr>
        <w:t>（得到清）</w:t>
      </w:r>
      <w:r w:rsidRPr="00395161">
        <w:rPr>
          <w:rFonts w:ascii="Kaiti TC" w:eastAsia="Kaiti TC" w:hAnsi="Kaiti TC" w:cs="Kaiti TC"/>
          <w:b/>
          <w:bCs/>
          <w:color w:val="000000"/>
          <w:sz w:val="28"/>
          <w:szCs w:val="28"/>
          <w:bdr w:val="none" w:sz="0" w:space="0" w:color="auto" w:frame="1"/>
        </w:rPr>
        <w:t>淨，即此新淨說為轉依，</w:t>
      </w:r>
      <w:r w:rsidRPr="00395161">
        <w:rPr>
          <w:rFonts w:ascii="Kaiti TC" w:eastAsia="Kaiti TC" w:hAnsi="Kaiti TC" w:cs="Kaiti TC"/>
          <w:b/>
          <w:bCs/>
          <w:color w:val="FF0000"/>
          <w:sz w:val="21"/>
          <w:szCs w:val="21"/>
          <w:bdr w:val="none" w:sz="0" w:space="0" w:color="auto" w:frame="1"/>
        </w:rPr>
        <w:t>（是）</w:t>
      </w:r>
      <w:r w:rsidRPr="00395161">
        <w:rPr>
          <w:rFonts w:ascii="Kaiti TC" w:eastAsia="Kaiti TC" w:hAnsi="Kaiti TC" w:cs="Kaiti TC"/>
          <w:b/>
          <w:bCs/>
          <w:color w:val="000000"/>
          <w:sz w:val="28"/>
          <w:szCs w:val="28"/>
          <w:bdr w:val="none" w:sz="0" w:space="0" w:color="auto" w:frame="1"/>
        </w:rPr>
        <w:t>修習位中斷障證得</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hint="eastAsia"/>
          <w:b/>
          <w:bCs/>
          <w:color w:val="FF0000"/>
          <w:sz w:val="21"/>
          <w:szCs w:val="21"/>
          <w:bdr w:val="none" w:sz="0" w:space="0" w:color="auto" w:frame="1"/>
        </w:rPr>
        <w:t>之</w:t>
      </w:r>
      <w:r w:rsidRPr="00395161">
        <w:rPr>
          <w:rFonts w:ascii="Kaiti TC" w:eastAsia="Kaiti TC" w:hAnsi="Kaiti TC" w:cs="Kaiti TC"/>
          <w:b/>
          <w:bCs/>
          <w:color w:val="FF0000"/>
          <w:sz w:val="21"/>
          <w:szCs w:val="21"/>
          <w:bdr w:val="none" w:sz="0" w:space="0" w:color="auto" w:frame="1"/>
        </w:rPr>
        <w:t>果）</w:t>
      </w:r>
      <w:r w:rsidRPr="00395161">
        <w:rPr>
          <w:rFonts w:ascii="Kaiti TC" w:eastAsia="Kaiti TC" w:hAnsi="Kaiti TC" w:cs="Kaiti TC"/>
          <w:b/>
          <w:bCs/>
          <w:color w:val="000000"/>
          <w:sz w:val="28"/>
          <w:szCs w:val="28"/>
          <w:bdr w:val="none" w:sz="0" w:space="0" w:color="auto" w:frame="1"/>
        </w:rPr>
        <w:t>。雖於此</w:t>
      </w:r>
      <w:r w:rsidRPr="00395161">
        <w:rPr>
          <w:rFonts w:ascii="Kaiti TC" w:eastAsia="Kaiti TC" w:hAnsi="Kaiti TC" w:cs="Kaiti TC"/>
          <w:b/>
          <w:bCs/>
          <w:color w:val="FF0000"/>
          <w:sz w:val="21"/>
          <w:szCs w:val="21"/>
          <w:bdr w:val="none" w:sz="0" w:space="0" w:color="auto" w:frame="1"/>
        </w:rPr>
        <w:t>（修習）</w:t>
      </w:r>
      <w:r w:rsidRPr="00395161">
        <w:rPr>
          <w:rFonts w:ascii="Kaiti TC" w:eastAsia="Kaiti TC" w:hAnsi="Kaiti TC" w:cs="Kaiti TC"/>
          <w:b/>
          <w:bCs/>
          <w:color w:val="000000"/>
          <w:sz w:val="28"/>
          <w:szCs w:val="28"/>
          <w:bdr w:val="none" w:sz="0" w:space="0" w:color="auto" w:frame="1"/>
        </w:rPr>
        <w:t>位亦得菩提，而</w:t>
      </w:r>
      <w:r w:rsidRPr="00395161">
        <w:rPr>
          <w:rFonts w:ascii="Kaiti TC" w:eastAsia="Kaiti TC" w:hAnsi="Kaiti TC" w:cs="Kaiti TC" w:hint="eastAsia"/>
          <w:b/>
          <w:bCs/>
          <w:color w:val="FF0000"/>
          <w:sz w:val="21"/>
          <w:szCs w:val="21"/>
          <w:bdr w:val="none" w:sz="0" w:space="0" w:color="auto" w:frame="1"/>
        </w:rPr>
        <w:t>（得菩提）</w:t>
      </w:r>
      <w:r w:rsidRPr="00395161">
        <w:rPr>
          <w:rFonts w:ascii="Kaiti TC" w:eastAsia="Kaiti TC" w:hAnsi="Kaiti TC" w:cs="Kaiti TC"/>
          <w:b/>
          <w:bCs/>
          <w:color w:val="000000"/>
          <w:sz w:val="28"/>
          <w:szCs w:val="28"/>
          <w:bdr w:val="none" w:sz="0" w:space="0" w:color="auto" w:frame="1"/>
        </w:rPr>
        <w:t>非此中頌意所顯，頌意但顯轉</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hint="eastAsia"/>
          <w:b/>
          <w:bCs/>
          <w:color w:val="FF0000"/>
          <w:sz w:val="21"/>
          <w:szCs w:val="21"/>
          <w:bdr w:val="none" w:sz="0" w:space="0" w:color="auto" w:frame="1"/>
        </w:rPr>
        <w:t>得</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唯識</w:t>
      </w:r>
      <w:r w:rsidRPr="00395161">
        <w:rPr>
          <w:rFonts w:ascii="Kaiti TC" w:eastAsia="Kaiti TC" w:hAnsi="Kaiti TC" w:cs="Kaiti TC"/>
          <w:b/>
          <w:bCs/>
          <w:color w:val="FF0000"/>
          <w:sz w:val="20"/>
          <w:szCs w:val="20"/>
          <w:bdr w:val="none" w:sz="0" w:space="0" w:color="auto" w:frame="1"/>
        </w:rPr>
        <w:t>（</w:t>
      </w:r>
      <w:r w:rsidRPr="00395161">
        <w:rPr>
          <w:rFonts w:ascii="Kaiti TC" w:eastAsia="Kaiti TC" w:hAnsi="Kaiti TC" w:cs="Kaiti TC" w:hint="eastAsia"/>
          <w:b/>
          <w:bCs/>
          <w:color w:val="FF0000"/>
          <w:sz w:val="20"/>
          <w:szCs w:val="20"/>
          <w:bdr w:val="none" w:sz="0" w:space="0" w:color="auto" w:frame="1"/>
        </w:rPr>
        <w:t>真如</w:t>
      </w:r>
      <w:r w:rsidRPr="00395161">
        <w:rPr>
          <w:rFonts w:ascii="Kaiti TC" w:eastAsia="Kaiti TC" w:hAnsi="Kaiti TC" w:cs="Kaiti TC"/>
          <w:b/>
          <w:bCs/>
          <w:color w:val="FF0000"/>
          <w:sz w:val="20"/>
          <w:szCs w:val="20"/>
          <w:bdr w:val="none" w:sz="0" w:space="0" w:color="auto" w:frame="1"/>
        </w:rPr>
        <w:t>）</w:t>
      </w:r>
      <w:r w:rsidRPr="00395161">
        <w:rPr>
          <w:rFonts w:ascii="Kaiti TC" w:eastAsia="Kaiti TC" w:hAnsi="Kaiti TC" w:cs="Kaiti TC"/>
          <w:b/>
          <w:bCs/>
          <w:color w:val="000000"/>
          <w:sz w:val="28"/>
          <w:szCs w:val="28"/>
          <w:bdr w:val="none" w:sz="0" w:space="0" w:color="auto" w:frame="1"/>
        </w:rPr>
        <w:t>性。二乘滿位，名解脫身；在大牟尼</w:t>
      </w:r>
      <w:r w:rsidRPr="00395161">
        <w:rPr>
          <w:rFonts w:ascii="Kaiti TC" w:eastAsia="Kaiti TC" w:hAnsi="Kaiti TC" w:cs="Kaiti TC"/>
          <w:b/>
          <w:bCs/>
          <w:color w:val="FF0000"/>
          <w:sz w:val="21"/>
          <w:szCs w:val="21"/>
          <w:bdr w:val="none" w:sz="0" w:space="0" w:color="auto" w:frame="1"/>
        </w:rPr>
        <w:t>（果中）</w:t>
      </w:r>
      <w:r w:rsidRPr="00395161">
        <w:rPr>
          <w:rFonts w:ascii="Kaiti TC" w:eastAsia="Kaiti TC" w:hAnsi="Kaiti TC" w:cs="Kaiti TC"/>
          <w:b/>
          <w:bCs/>
          <w:color w:val="000000"/>
          <w:sz w:val="28"/>
          <w:szCs w:val="28"/>
          <w:bdr w:val="none" w:sz="0" w:space="0" w:color="auto" w:frame="1"/>
        </w:rPr>
        <w:t>名法身故。</w:t>
      </w:r>
    </w:p>
    <w:p w14:paraId="704A8403" w14:textId="77777777" w:rsidR="00395161" w:rsidRPr="00395161" w:rsidRDefault="00395161" w:rsidP="00395161">
      <w:pPr>
        <w:rPr>
          <w:rFonts w:ascii="Kaiti TC" w:eastAsia="Kaiti TC" w:hAnsi="Kaiti TC" w:cs="Kaiti TC"/>
          <w:b/>
          <w:bCs/>
          <w:color w:val="000000"/>
          <w:sz w:val="28"/>
          <w:szCs w:val="28"/>
          <w:bdr w:val="none" w:sz="0" w:space="0" w:color="auto" w:frame="1"/>
        </w:rPr>
      </w:pPr>
    </w:p>
    <w:p w14:paraId="75B74B57" w14:textId="77777777" w:rsidR="00395161" w:rsidRPr="00395161" w:rsidRDefault="00395161" w:rsidP="00395161">
      <w:pPr>
        <w:rPr>
          <w:rFonts w:ascii="Kaiti TC" w:eastAsia="Kaiti TC" w:hAnsi="Kaiti TC" w:cs="Kaiti TC"/>
          <w:b/>
          <w:bCs/>
          <w:color w:val="0000FF"/>
          <w:sz w:val="21"/>
          <w:szCs w:val="21"/>
          <w:bdr w:val="none" w:sz="0" w:space="0" w:color="auto" w:frame="1"/>
        </w:rPr>
      </w:pPr>
      <w:r w:rsidRPr="00395161">
        <w:rPr>
          <w:rFonts w:ascii="Kaiti TC" w:eastAsia="Kaiti TC" w:hAnsi="Kaiti TC" w:cs="Kaiti TC"/>
          <w:b/>
          <w:bCs/>
          <w:color w:val="0000FF"/>
          <w:sz w:val="21"/>
          <w:szCs w:val="21"/>
          <w:bdr w:val="none" w:sz="0" w:space="0" w:color="auto" w:frame="1"/>
        </w:rPr>
        <w:t>第一種說法，從依他起的角度，討論轉依；第二種說法，不是依他起，而是從唯識真如討論。兩種“轉依”都不是在修道位得到，而是在修道圓滿的究竟位終證得。</w:t>
      </w:r>
      <w:r w:rsidRPr="00395161">
        <w:rPr>
          <w:rFonts w:ascii="Kaiti TC" w:eastAsia="Kaiti TC" w:hAnsi="Kaiti TC" w:cs="Kaiti TC" w:hint="eastAsia"/>
          <w:b/>
          <w:bCs/>
          <w:color w:val="0000FF"/>
          <w:sz w:val="21"/>
          <w:szCs w:val="21"/>
          <w:bdr w:val="none" w:sz="0" w:space="0" w:color="auto" w:frame="1"/>
        </w:rPr>
        <w:t>為何真如“性淨而相雜染？” 答：真如不生不滅，只是事物的“真實道理”。既然真如不生起相，就沒有“性淨而相雜染”的問題。</w:t>
      </w:r>
    </w:p>
    <w:p w14:paraId="13D24A4F" w14:textId="77777777" w:rsidR="00395161" w:rsidRPr="00395161" w:rsidRDefault="00395161" w:rsidP="00395161">
      <w:pPr>
        <w:rPr>
          <w:rFonts w:ascii="Kaiti TC" w:eastAsia="Kaiti TC" w:hAnsi="Kaiti TC" w:cs="Kaiti TC"/>
          <w:b/>
          <w:bCs/>
          <w:color w:val="0000FF"/>
          <w:sz w:val="21"/>
          <w:szCs w:val="21"/>
          <w:bdr w:val="none" w:sz="0" w:space="0" w:color="auto" w:frame="1"/>
        </w:rPr>
      </w:pPr>
    </w:p>
    <w:p w14:paraId="05797C5D" w14:textId="77777777" w:rsidR="00395161" w:rsidRPr="00395161" w:rsidRDefault="00395161" w:rsidP="00395161">
      <w:pPr>
        <w:rPr>
          <w:rFonts w:ascii="Kaiti TC" w:eastAsia="Kaiti TC" w:hAnsi="Kaiti TC" w:cs="Kaiti TC"/>
          <w:b/>
          <w:bCs/>
          <w:color w:val="0000FF"/>
          <w:sz w:val="28"/>
          <w:szCs w:val="28"/>
          <w:bdr w:val="none" w:sz="0" w:space="0" w:color="auto" w:frame="1"/>
        </w:rPr>
      </w:pPr>
      <w:r w:rsidRPr="00395161">
        <w:rPr>
          <w:rFonts w:ascii="Kaiti TC" w:eastAsia="Kaiti TC" w:hAnsi="Kaiti TC" w:cs="Kaiti TC"/>
          <w:b/>
          <w:bCs/>
          <w:color w:val="0000FF"/>
          <w:sz w:val="28"/>
          <w:szCs w:val="28"/>
          <w:bdr w:val="none" w:sz="0" w:space="0" w:color="auto" w:frame="1"/>
        </w:rPr>
        <w:t># 闡釋修道十位</w:t>
      </w:r>
    </w:p>
    <w:p w14:paraId="20A4B016" w14:textId="77777777" w:rsidR="00395161" w:rsidRPr="00395161" w:rsidRDefault="00395161" w:rsidP="00395161">
      <w:pPr>
        <w:rPr>
          <w:rFonts w:ascii="Kaiti TC" w:eastAsia="Kaiti TC" w:hAnsi="Kaiti TC" w:cs="Kaiti TC"/>
          <w:b/>
          <w:bCs/>
          <w:color w:val="0000FF"/>
          <w:sz w:val="28"/>
          <w:szCs w:val="28"/>
          <w:bdr w:val="none" w:sz="0" w:space="0" w:color="auto" w:frame="1"/>
        </w:rPr>
      </w:pPr>
    </w:p>
    <w:p w14:paraId="69040D96" w14:textId="77777777" w:rsidR="00395161" w:rsidRPr="00395161" w:rsidRDefault="00395161" w:rsidP="00395161">
      <w:pPr>
        <w:rPr>
          <w:rFonts w:ascii="Kaiti TC" w:eastAsia="Kaiti TC" w:hAnsi="Kaiti TC" w:cs="Kaiti TC"/>
          <w:b/>
          <w:bCs/>
          <w:sz w:val="28"/>
          <w:szCs w:val="28"/>
        </w:rPr>
      </w:pPr>
      <w:r w:rsidRPr="00395161">
        <w:rPr>
          <w:rFonts w:ascii="Kaiti TC" w:eastAsia="Kaiti TC" w:hAnsi="Kaiti TC" w:cs="Kaiti TC"/>
          <w:b/>
          <w:bCs/>
          <w:color w:val="000000"/>
          <w:sz w:val="28"/>
          <w:szCs w:val="28"/>
          <w:bdr w:val="none" w:sz="0" w:space="0" w:color="auto" w:frame="1"/>
        </w:rPr>
        <w:lastRenderedPageBreak/>
        <w:t>“</w:t>
      </w:r>
      <w:r w:rsidRPr="00395161">
        <w:rPr>
          <w:rFonts w:ascii="Kaiti TC" w:eastAsia="Kaiti TC" w:hAnsi="Kaiti TC" w:cs="Kaiti TC"/>
          <w:b/>
          <w:bCs/>
          <w:color w:val="000000"/>
          <w:sz w:val="28"/>
          <w:szCs w:val="28"/>
          <w:highlight w:val="yellow"/>
          <w:bdr w:val="none" w:sz="0" w:space="0" w:color="auto" w:frame="1"/>
        </w:rPr>
        <w:t>云何證得二</w:t>
      </w:r>
      <w:r w:rsidRPr="00395161">
        <w:rPr>
          <w:rFonts w:ascii="Kaiti TC" w:eastAsia="Kaiti TC" w:hAnsi="Kaiti TC" w:cs="Kaiti TC"/>
          <w:b/>
          <w:bCs/>
          <w:color w:val="000000"/>
          <w:sz w:val="28"/>
          <w:szCs w:val="28"/>
          <w:bdr w:val="none" w:sz="0" w:space="0" w:color="auto" w:frame="1"/>
        </w:rPr>
        <w:t>種轉依？”謂十地中，修十勝行</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FF0000"/>
          <w:sz w:val="21"/>
          <w:szCs w:val="21"/>
        </w:rPr>
        <w:t>修證之因</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，斷十重障</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FF0000"/>
          <w:sz w:val="21"/>
          <w:szCs w:val="21"/>
        </w:rPr>
        <w:t>修所斷法</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，證十真如</w:t>
      </w:r>
      <w:r w:rsidRPr="00395161">
        <w:rPr>
          <w:rFonts w:ascii="Kaiti TC" w:eastAsia="Kaiti TC" w:hAnsi="Kaiti TC" w:cs="Kaiti TC"/>
          <w:b/>
          <w:bCs/>
          <w:color w:val="FF0000"/>
          <w:sz w:val="21"/>
          <w:szCs w:val="21"/>
          <w:bdr w:val="none" w:sz="0" w:space="0" w:color="auto" w:frame="1"/>
        </w:rPr>
        <w:t>（修行之果）</w:t>
      </w:r>
      <w:r w:rsidRPr="00395161">
        <w:rPr>
          <w:rFonts w:ascii="Kaiti TC" w:eastAsia="Kaiti TC" w:hAnsi="Kaiti TC" w:cs="Kaiti TC"/>
          <w:b/>
          <w:bCs/>
          <w:color w:val="000000"/>
          <w:sz w:val="28"/>
          <w:szCs w:val="28"/>
          <w:bdr w:val="none" w:sz="0" w:space="0" w:color="auto" w:frame="1"/>
        </w:rPr>
        <w:t>，二種轉依由斯證得。</w:t>
      </w:r>
      <w:r w:rsidRPr="00395161">
        <w:rPr>
          <w:rFonts w:ascii="Kaiti TC" w:eastAsia="Kaiti TC" w:hAnsi="Kaiti TC" w:cs="Kaiti TC"/>
          <w:b/>
          <w:bCs/>
          <w:sz w:val="28"/>
          <w:szCs w:val="28"/>
        </w:rPr>
        <w:t> </w:t>
      </w:r>
    </w:p>
    <w:p w14:paraId="5B8A2C46" w14:textId="77777777" w:rsidR="00395161" w:rsidRPr="00395161" w:rsidRDefault="00395161" w:rsidP="00395161">
      <w:pPr>
        <w:rPr>
          <w:rFonts w:ascii="Kaiti TC" w:eastAsia="Kaiti TC" w:hAnsi="Kaiti TC" w:cs="Kaiti TC"/>
          <w:b/>
          <w:bCs/>
          <w:sz w:val="28"/>
          <w:szCs w:val="28"/>
        </w:rPr>
      </w:pPr>
    </w:p>
    <w:p w14:paraId="5ED17223" w14:textId="77777777" w:rsidR="00395161" w:rsidRPr="00395161" w:rsidRDefault="00395161" w:rsidP="00395161">
      <w:pPr>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00"/>
          <w:sz w:val="28"/>
          <w:szCs w:val="28"/>
          <w:bdr w:val="none" w:sz="0" w:space="0" w:color="auto" w:frame="1"/>
        </w:rPr>
        <w:t>言十地者：一極喜地，初獲聖性，具證二空，能益自他，生大喜故；二離垢地，具淨尸羅</w:t>
      </w:r>
      <w:r w:rsidRPr="00395161">
        <w:rPr>
          <w:rFonts w:ascii="Kaiti TC" w:eastAsia="Kaiti TC" w:hAnsi="Kaiti TC" w:cs="Kaiti TC"/>
          <w:b/>
          <w:bCs/>
          <w:color w:val="FF0000"/>
          <w:sz w:val="21"/>
          <w:szCs w:val="21"/>
          <w:bdr w:val="none" w:sz="0" w:space="0" w:color="auto" w:frame="1"/>
        </w:rPr>
        <w:t>（戒律清淨）</w:t>
      </w:r>
      <w:r w:rsidRPr="00395161">
        <w:rPr>
          <w:rFonts w:ascii="Kaiti TC" w:eastAsia="Kaiti TC" w:hAnsi="Kaiti TC" w:cs="Kaiti TC"/>
          <w:b/>
          <w:bCs/>
          <w:color w:val="000000"/>
          <w:sz w:val="28"/>
          <w:szCs w:val="28"/>
          <w:bdr w:val="none" w:sz="0" w:space="0" w:color="auto" w:frame="1"/>
        </w:rPr>
        <w:t>，遠離能起微細毀犯</w:t>
      </w:r>
      <w:r w:rsidRPr="00395161">
        <w:rPr>
          <w:rFonts w:ascii="Kaiti TC" w:eastAsia="Kaiti TC" w:hAnsi="Kaiti TC" w:cs="Kaiti TC"/>
          <w:b/>
          <w:bCs/>
          <w:color w:val="FF0000"/>
          <w:sz w:val="21"/>
          <w:szCs w:val="21"/>
          <w:bdr w:val="none" w:sz="0" w:space="0" w:color="auto" w:frame="1"/>
        </w:rPr>
        <w:t>（戒的）</w:t>
      </w:r>
      <w:r w:rsidRPr="00395161">
        <w:rPr>
          <w:rFonts w:ascii="Kaiti TC" w:eastAsia="Kaiti TC" w:hAnsi="Kaiti TC" w:cs="Kaiti TC"/>
          <w:b/>
          <w:bCs/>
          <w:color w:val="000000"/>
          <w:sz w:val="28"/>
          <w:szCs w:val="28"/>
          <w:bdr w:val="none" w:sz="0" w:space="0" w:color="auto" w:frame="1"/>
        </w:rPr>
        <w:t>煩惱垢故；三發光地，成就勝定、大法、總持</w:t>
      </w:r>
      <w:r w:rsidRPr="00395161">
        <w:rPr>
          <w:rFonts w:ascii="Kaiti TC" w:eastAsia="Kaiti TC" w:hAnsi="Kaiti TC" w:cs="Kaiti TC"/>
          <w:b/>
          <w:bCs/>
          <w:color w:val="FF0000"/>
          <w:sz w:val="21"/>
          <w:szCs w:val="21"/>
          <w:bdr w:val="none" w:sz="0" w:space="0" w:color="auto" w:frame="1"/>
        </w:rPr>
        <w:t>（成就了殊勝教法以及法、義、咒、忍四種總持法門）</w:t>
      </w:r>
      <w:r w:rsidRPr="00395161">
        <w:rPr>
          <w:rFonts w:ascii="Kaiti TC" w:eastAsia="Kaiti TC" w:hAnsi="Kaiti TC" w:cs="Kaiti TC"/>
          <w:b/>
          <w:bCs/>
          <w:color w:val="000000"/>
          <w:sz w:val="28"/>
          <w:szCs w:val="28"/>
          <w:bdr w:val="none" w:sz="0" w:space="0" w:color="auto" w:frame="1"/>
        </w:rPr>
        <w:t>，能發無邊妙慧光故；四焰慧地，安住最勝菩提分法，燒煩惱薪，慧焰增故；五極難勝地，真俗兩智行相互違，合令相應</w:t>
      </w:r>
      <w:r w:rsidRPr="00395161">
        <w:rPr>
          <w:rFonts w:ascii="Kaiti TC" w:eastAsia="Kaiti TC" w:hAnsi="Kaiti TC" w:cs="Kaiti TC"/>
          <w:b/>
          <w:bCs/>
          <w:color w:val="FF0000"/>
          <w:sz w:val="21"/>
          <w:szCs w:val="21"/>
          <w:bdr w:val="none" w:sz="0" w:space="0" w:color="auto" w:frame="1"/>
        </w:rPr>
        <w:t>（融通）</w:t>
      </w:r>
      <w:r w:rsidRPr="00395161">
        <w:rPr>
          <w:rFonts w:ascii="Kaiti TC" w:eastAsia="Kaiti TC" w:hAnsi="Kaiti TC" w:cs="Kaiti TC"/>
          <w:b/>
          <w:bCs/>
          <w:color w:val="000000"/>
          <w:sz w:val="28"/>
          <w:szCs w:val="28"/>
          <w:bdr w:val="none" w:sz="0" w:space="0" w:color="auto" w:frame="1"/>
        </w:rPr>
        <w:t>，極難勝故；六現前地，住</w:t>
      </w:r>
      <w:r w:rsidRPr="00395161">
        <w:rPr>
          <w:rFonts w:ascii="Kaiti TC" w:eastAsia="Kaiti TC" w:hAnsi="Kaiti TC" w:cs="Kaiti TC"/>
          <w:b/>
          <w:bCs/>
          <w:color w:val="FF0000"/>
          <w:sz w:val="21"/>
          <w:szCs w:val="21"/>
          <w:bdr w:val="none" w:sz="0" w:space="0" w:color="auto" w:frame="1"/>
        </w:rPr>
        <w:t>（通達）</w:t>
      </w:r>
      <w:r w:rsidRPr="00395161">
        <w:rPr>
          <w:rFonts w:ascii="Kaiti TC" w:eastAsia="Kaiti TC" w:hAnsi="Kaiti TC" w:cs="Kaiti TC"/>
          <w:b/>
          <w:bCs/>
          <w:color w:val="000000"/>
          <w:sz w:val="28"/>
          <w:szCs w:val="28"/>
          <w:bdr w:val="none" w:sz="0" w:space="0" w:color="auto" w:frame="1"/>
        </w:rPr>
        <w:t>緣起智，引無分別最勝般若，令現前故；七遠行地，至無相住、</w:t>
      </w:r>
      <w:r w:rsidRPr="00395161">
        <w:rPr>
          <w:rFonts w:ascii="Kaiti TC" w:eastAsia="Kaiti TC" w:hAnsi="Kaiti TC" w:cs="Kaiti TC"/>
          <w:b/>
          <w:bCs/>
          <w:color w:val="FF0000"/>
          <w:sz w:val="21"/>
          <w:szCs w:val="21"/>
          <w:bdr w:val="none" w:sz="0" w:space="0" w:color="auto" w:frame="1"/>
        </w:rPr>
        <w:t>（到達有）</w:t>
      </w:r>
      <w:r w:rsidRPr="00395161">
        <w:rPr>
          <w:rFonts w:ascii="Kaiti TC" w:eastAsia="Kaiti TC" w:hAnsi="Kaiti TC" w:cs="Kaiti TC"/>
          <w:b/>
          <w:bCs/>
          <w:color w:val="000000"/>
          <w:sz w:val="28"/>
          <w:szCs w:val="28"/>
          <w:bdr w:val="none" w:sz="0" w:space="0" w:color="auto" w:frame="1"/>
        </w:rPr>
        <w:t>功用</w:t>
      </w:r>
      <w:r w:rsidRPr="00395161">
        <w:rPr>
          <w:rFonts w:ascii="Kaiti TC" w:eastAsia="Kaiti TC" w:hAnsi="Kaiti TC" w:cs="Kaiti TC"/>
          <w:b/>
          <w:bCs/>
          <w:color w:val="FF0000"/>
          <w:sz w:val="21"/>
          <w:szCs w:val="21"/>
          <w:bdr w:val="none" w:sz="0" w:space="0" w:color="auto" w:frame="1"/>
        </w:rPr>
        <w:t>（行的）</w:t>
      </w:r>
      <w:r w:rsidRPr="00395161">
        <w:rPr>
          <w:rFonts w:ascii="Kaiti TC" w:eastAsia="Kaiti TC" w:hAnsi="Kaiti TC" w:cs="Kaiti TC"/>
          <w:b/>
          <w:bCs/>
          <w:color w:val="000000"/>
          <w:sz w:val="28"/>
          <w:szCs w:val="28"/>
          <w:bdr w:val="none" w:sz="0" w:space="0" w:color="auto" w:frame="1"/>
        </w:rPr>
        <w:t>後邊，</w:t>
      </w:r>
      <w:r w:rsidRPr="00395161">
        <w:rPr>
          <w:rFonts w:ascii="Kaiti TC" w:eastAsia="Kaiti TC" w:hAnsi="Kaiti TC" w:cs="Kaiti TC"/>
          <w:b/>
          <w:bCs/>
          <w:color w:val="FF0000"/>
          <w:sz w:val="21"/>
          <w:szCs w:val="21"/>
          <w:bdr w:val="none" w:sz="0" w:space="0" w:color="auto" w:frame="1"/>
        </w:rPr>
        <w:t>（超）</w:t>
      </w:r>
      <w:r w:rsidRPr="00395161">
        <w:rPr>
          <w:rFonts w:ascii="Kaiti TC" w:eastAsia="Kaiti TC" w:hAnsi="Kaiti TC" w:cs="Kaiti TC"/>
          <w:b/>
          <w:bCs/>
          <w:color w:val="000000"/>
          <w:sz w:val="28"/>
          <w:szCs w:val="28"/>
          <w:bdr w:val="none" w:sz="0" w:space="0" w:color="auto" w:frame="1"/>
        </w:rPr>
        <w:t>出過世間</w:t>
      </w:r>
      <w:r w:rsidRPr="00395161">
        <w:rPr>
          <w:rFonts w:ascii="Kaiti TC" w:eastAsia="Kaiti TC" w:hAnsi="Kaiti TC" w:cs="Kaiti TC"/>
          <w:b/>
          <w:bCs/>
          <w:color w:val="FF0000"/>
          <w:sz w:val="21"/>
          <w:szCs w:val="21"/>
          <w:bdr w:val="none" w:sz="0" w:space="0" w:color="auto" w:frame="1"/>
        </w:rPr>
        <w:t>（道</w:t>
      </w:r>
      <w:r w:rsidRPr="00395161">
        <w:rPr>
          <w:rFonts w:ascii="Kaiti TC" w:eastAsia="Kaiti TC" w:hAnsi="Kaiti TC" w:cs="Kaiti TC" w:hint="eastAsia"/>
          <w:b/>
          <w:bCs/>
          <w:color w:val="FF0000"/>
          <w:sz w:val="21"/>
          <w:szCs w:val="21"/>
          <w:bdr w:val="none" w:sz="0" w:space="0" w:color="auto" w:frame="1"/>
        </w:rPr>
        <w:t>以及</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二乘道故；八不動地，</w:t>
      </w:r>
      <w:r w:rsidRPr="00395161">
        <w:rPr>
          <w:rFonts w:ascii="Kaiti TC" w:eastAsia="Kaiti TC" w:hAnsi="Kaiti TC" w:cs="Kaiti TC"/>
          <w:b/>
          <w:bCs/>
          <w:color w:val="FF0000"/>
          <w:sz w:val="21"/>
          <w:szCs w:val="21"/>
          <w:bdr w:val="none" w:sz="0" w:space="0" w:color="auto" w:frame="1"/>
        </w:rPr>
        <w:t>（我空）</w:t>
      </w:r>
      <w:r w:rsidRPr="00395161">
        <w:rPr>
          <w:rFonts w:ascii="Kaiti TC" w:eastAsia="Kaiti TC" w:hAnsi="Kaiti TC" w:cs="Kaiti TC"/>
          <w:b/>
          <w:bCs/>
          <w:color w:val="000000"/>
          <w:sz w:val="28"/>
          <w:szCs w:val="28"/>
          <w:bdr w:val="none" w:sz="0" w:space="0" w:color="auto" w:frame="1"/>
        </w:rPr>
        <w:t>無分別智任運相續，相用</w:t>
      </w:r>
      <w:r w:rsidRPr="00395161">
        <w:rPr>
          <w:rFonts w:ascii="Kaiti TC" w:eastAsia="Kaiti TC" w:hAnsi="Kaiti TC" w:cs="Kaiti TC"/>
          <w:b/>
          <w:bCs/>
          <w:color w:val="FF0000"/>
          <w:sz w:val="21"/>
          <w:szCs w:val="21"/>
          <w:bdr w:val="none" w:sz="0" w:space="0" w:color="auto" w:frame="1"/>
        </w:rPr>
        <w:t>（一切現象和活動產生的）</w:t>
      </w:r>
      <w:r w:rsidRPr="00395161">
        <w:rPr>
          <w:rFonts w:ascii="Kaiti TC" w:eastAsia="Kaiti TC" w:hAnsi="Kaiti TC" w:cs="Kaiti TC"/>
          <w:b/>
          <w:bCs/>
          <w:color w:val="000000"/>
          <w:sz w:val="28"/>
          <w:szCs w:val="28"/>
          <w:bdr w:val="none" w:sz="0" w:space="0" w:color="auto" w:frame="1"/>
        </w:rPr>
        <w:t>煩惱不能動故；九善慧地，成就微妙</w:t>
      </w:r>
      <w:r w:rsidRPr="00395161">
        <w:rPr>
          <w:rFonts w:ascii="Kaiti TC" w:eastAsia="Kaiti TC" w:hAnsi="Kaiti TC" w:cs="Kaiti TC"/>
          <w:b/>
          <w:bCs/>
          <w:color w:val="FF0000"/>
          <w:sz w:val="21"/>
          <w:szCs w:val="21"/>
          <w:bdr w:val="none" w:sz="0" w:space="0" w:color="auto" w:frame="1"/>
        </w:rPr>
        <w:t>（法、義、詞、辯才/樂說）</w:t>
      </w:r>
      <w:r w:rsidRPr="00395161">
        <w:rPr>
          <w:rFonts w:ascii="Kaiti TC" w:eastAsia="Kaiti TC" w:hAnsi="Kaiti TC" w:cs="Kaiti TC"/>
          <w:b/>
          <w:bCs/>
          <w:color w:val="000000"/>
          <w:sz w:val="28"/>
          <w:szCs w:val="28"/>
          <w:bdr w:val="none" w:sz="0" w:space="0" w:color="auto" w:frame="1"/>
        </w:rPr>
        <w:t>四無礙解，能遍十方</w:t>
      </w:r>
      <w:r w:rsidRPr="00395161">
        <w:rPr>
          <w:rFonts w:ascii="Kaiti TC" w:eastAsia="Kaiti TC" w:hAnsi="Kaiti TC" w:cs="Kaiti TC"/>
          <w:b/>
          <w:bCs/>
          <w:color w:val="FF0000"/>
          <w:sz w:val="21"/>
          <w:szCs w:val="21"/>
          <w:bdr w:val="none" w:sz="0" w:space="0" w:color="auto" w:frame="1"/>
        </w:rPr>
        <w:t>（世界）</w:t>
      </w:r>
      <w:r w:rsidRPr="00395161">
        <w:rPr>
          <w:rFonts w:ascii="Kaiti TC" w:eastAsia="Kaiti TC" w:hAnsi="Kaiti TC" w:cs="Kaiti TC"/>
          <w:b/>
          <w:bCs/>
          <w:color w:val="000000"/>
          <w:sz w:val="28"/>
          <w:szCs w:val="28"/>
          <w:bdr w:val="none" w:sz="0" w:space="0" w:color="auto" w:frame="1"/>
        </w:rPr>
        <w:t>善說法故；十法雲地，</w:t>
      </w:r>
      <w:r w:rsidRPr="00395161">
        <w:rPr>
          <w:rFonts w:ascii="Kaiti TC" w:eastAsia="Kaiti TC" w:hAnsi="Kaiti TC" w:cs="Kaiti TC"/>
          <w:b/>
          <w:bCs/>
          <w:color w:val="FF0000"/>
          <w:sz w:val="21"/>
          <w:szCs w:val="21"/>
          <w:bdr w:val="none" w:sz="0" w:space="0" w:color="auto" w:frame="1"/>
        </w:rPr>
        <w:t>（此菩薩）</w:t>
      </w:r>
      <w:r w:rsidRPr="00395161">
        <w:rPr>
          <w:rFonts w:ascii="Kaiti TC" w:eastAsia="Kaiti TC" w:hAnsi="Kaiti TC" w:cs="Kaiti TC"/>
          <w:b/>
          <w:bCs/>
          <w:color w:val="000000"/>
          <w:sz w:val="28"/>
          <w:szCs w:val="28"/>
          <w:bdr w:val="none" w:sz="0" w:space="0" w:color="auto" w:frame="1"/>
        </w:rPr>
        <w:t>大法智</w:t>
      </w:r>
      <w:r w:rsidRPr="00395161">
        <w:rPr>
          <w:rFonts w:ascii="Kaiti TC" w:eastAsia="Kaiti TC" w:hAnsi="Kaiti TC" w:cs="Kaiti TC"/>
          <w:b/>
          <w:bCs/>
          <w:color w:val="FF0000"/>
          <w:sz w:val="21"/>
          <w:szCs w:val="21"/>
          <w:bdr w:val="none" w:sz="0" w:space="0" w:color="auto" w:frame="1"/>
        </w:rPr>
        <w:t>（如）</w:t>
      </w:r>
      <w:r w:rsidRPr="00395161">
        <w:rPr>
          <w:rFonts w:ascii="Kaiti TC" w:eastAsia="Kaiti TC" w:hAnsi="Kaiti TC" w:cs="Kaiti TC"/>
          <w:b/>
          <w:bCs/>
          <w:color w:val="000000"/>
          <w:sz w:val="28"/>
          <w:szCs w:val="28"/>
          <w:bdr w:val="none" w:sz="0" w:space="0" w:color="auto" w:frame="1"/>
        </w:rPr>
        <w:t>雲含眾德水，蔽一切如</w:t>
      </w:r>
      <w:r w:rsidRPr="00395161">
        <w:rPr>
          <w:rFonts w:ascii="Kaiti TC" w:eastAsia="Kaiti TC" w:hAnsi="Kaiti TC" w:cs="Kaiti TC"/>
          <w:b/>
          <w:bCs/>
          <w:color w:val="FF0000"/>
          <w:sz w:val="21"/>
          <w:szCs w:val="21"/>
          <w:bdr w:val="none" w:sz="0" w:space="0" w:color="auto" w:frame="1"/>
        </w:rPr>
        <w:t>（虛）</w:t>
      </w:r>
      <w:r w:rsidRPr="00395161">
        <w:rPr>
          <w:rFonts w:ascii="Kaiti TC" w:eastAsia="Kaiti TC" w:hAnsi="Kaiti TC" w:cs="Kaiti TC"/>
          <w:b/>
          <w:bCs/>
          <w:color w:val="000000"/>
          <w:sz w:val="28"/>
          <w:szCs w:val="28"/>
          <w:bdr w:val="none" w:sz="0" w:space="0" w:color="auto" w:frame="1"/>
        </w:rPr>
        <w:t>空</w:t>
      </w:r>
      <w:r w:rsidRPr="00395161">
        <w:rPr>
          <w:rFonts w:ascii="Kaiti TC" w:eastAsia="Kaiti TC" w:hAnsi="Kaiti TC" w:cs="Kaiti TC"/>
          <w:b/>
          <w:bCs/>
          <w:color w:val="FF0000"/>
          <w:sz w:val="21"/>
          <w:szCs w:val="21"/>
          <w:bdr w:val="none" w:sz="0" w:space="0" w:color="auto" w:frame="1"/>
        </w:rPr>
        <w:t>（般的二障）</w:t>
      </w:r>
      <w:r w:rsidRPr="00395161">
        <w:rPr>
          <w:rFonts w:ascii="Kaiti TC" w:eastAsia="Kaiti TC" w:hAnsi="Kaiti TC" w:cs="Kaiti TC"/>
          <w:b/>
          <w:bCs/>
          <w:color w:val="000000"/>
          <w:sz w:val="28"/>
          <w:szCs w:val="28"/>
          <w:bdr w:val="none" w:sz="0" w:space="0" w:color="auto" w:frame="1"/>
        </w:rPr>
        <w:t>麤重，</w:t>
      </w:r>
      <w:r w:rsidRPr="00395161">
        <w:rPr>
          <w:rFonts w:ascii="Kaiti TC" w:eastAsia="Kaiti TC" w:hAnsi="Kaiti TC" w:cs="Kaiti TC"/>
          <w:b/>
          <w:bCs/>
          <w:color w:val="FF0000"/>
          <w:sz w:val="21"/>
          <w:szCs w:val="21"/>
          <w:bdr w:val="none" w:sz="0" w:space="0" w:color="auto" w:frame="1"/>
        </w:rPr>
        <w:t>（大智）</w:t>
      </w:r>
      <w:r w:rsidRPr="00395161">
        <w:rPr>
          <w:rFonts w:ascii="Kaiti TC" w:eastAsia="Kaiti TC" w:hAnsi="Kaiti TC" w:cs="Kaiti TC"/>
          <w:b/>
          <w:bCs/>
          <w:color w:val="000000"/>
          <w:sz w:val="28"/>
          <w:szCs w:val="28"/>
          <w:bdr w:val="none" w:sz="0" w:space="0" w:color="auto" w:frame="1"/>
        </w:rPr>
        <w:t>充滿法身故。</w:t>
      </w:r>
    </w:p>
    <w:p w14:paraId="24149A75" w14:textId="77777777" w:rsidR="00395161" w:rsidRPr="00395161" w:rsidRDefault="00395161" w:rsidP="00395161">
      <w:pPr>
        <w:rPr>
          <w:rFonts w:ascii="Kaiti TC" w:eastAsia="Kaiti TC" w:hAnsi="Kaiti TC" w:cs="Kaiti TC"/>
          <w:b/>
          <w:bCs/>
          <w:color w:val="000000"/>
          <w:sz w:val="28"/>
          <w:szCs w:val="28"/>
          <w:bdr w:val="none" w:sz="0" w:space="0" w:color="auto" w:frame="1"/>
        </w:rPr>
      </w:pPr>
    </w:p>
    <w:p w14:paraId="45764A01" w14:textId="77777777" w:rsidR="00395161" w:rsidRPr="00395161" w:rsidRDefault="00395161" w:rsidP="00395161">
      <w:pPr>
        <w:rPr>
          <w:rFonts w:ascii="Kaiti TC" w:eastAsia="Kaiti TC" w:hAnsi="Kaiti TC" w:cs="Kaiti TC"/>
          <w:b/>
          <w:bCs/>
          <w:color w:val="0000FF"/>
          <w:sz w:val="21"/>
          <w:szCs w:val="21"/>
        </w:rPr>
      </w:pPr>
      <w:r w:rsidRPr="00395161">
        <w:rPr>
          <w:rFonts w:ascii="Kaiti TC" w:eastAsia="Kaiti TC" w:hAnsi="Kaiti TC" w:cs="Kaiti TC"/>
          <w:b/>
          <w:bCs/>
          <w:color w:val="0000FF"/>
          <w:sz w:val="21"/>
          <w:szCs w:val="21"/>
        </w:rPr>
        <w:t>總持，為梵語陀羅尼。持善不失，持惡不使起之義，以念與定慧為體。菩薩所修之念定慧具此功德也。法總持、義總持、咒總持、忍總持。</w:t>
      </w:r>
      <w:r w:rsidRPr="00395161">
        <w:rPr>
          <w:rFonts w:ascii="Kaiti TC" w:eastAsia="Kaiti TC" w:hAnsi="Kaiti TC" w:cs="Kaiti TC"/>
          <w:b/>
          <w:bCs/>
          <w:color w:val="FF0000"/>
          <w:sz w:val="21"/>
          <w:szCs w:val="21"/>
        </w:rPr>
        <w:t>法總持</w:t>
      </w:r>
      <w:r w:rsidRPr="00395161">
        <w:rPr>
          <w:rFonts w:ascii="Kaiti TC" w:eastAsia="Kaiti TC" w:hAnsi="Kaiti TC" w:cs="Kaiti TC"/>
          <w:b/>
          <w:bCs/>
          <w:color w:val="0000FF"/>
          <w:sz w:val="21"/>
          <w:szCs w:val="21"/>
        </w:rPr>
        <w:t>又名聞總持，即對佛的教法聞持不忘；</w:t>
      </w:r>
      <w:r w:rsidRPr="00395161">
        <w:rPr>
          <w:rFonts w:ascii="Kaiti TC" w:eastAsia="Kaiti TC" w:hAnsi="Kaiti TC" w:cs="Kaiti TC"/>
          <w:b/>
          <w:bCs/>
          <w:color w:val="FF0000"/>
          <w:sz w:val="21"/>
          <w:szCs w:val="21"/>
        </w:rPr>
        <w:t>義總持</w:t>
      </w:r>
      <w:r w:rsidRPr="00395161">
        <w:rPr>
          <w:rFonts w:ascii="Kaiti TC" w:eastAsia="Kaiti TC" w:hAnsi="Kaiti TC" w:cs="Kaiti TC"/>
          <w:b/>
          <w:bCs/>
          <w:color w:val="0000FF"/>
          <w:sz w:val="21"/>
          <w:szCs w:val="21"/>
        </w:rPr>
        <w:t>是對諸法的義理總持不失；</w:t>
      </w:r>
      <w:r w:rsidRPr="00395161">
        <w:rPr>
          <w:rFonts w:ascii="Kaiti TC" w:eastAsia="Kaiti TC" w:hAnsi="Kaiti TC" w:cs="Kaiti TC"/>
          <w:b/>
          <w:bCs/>
          <w:color w:val="FF0000"/>
          <w:sz w:val="21"/>
          <w:szCs w:val="21"/>
        </w:rPr>
        <w:t>咒總持</w:t>
      </w:r>
      <w:r w:rsidRPr="00395161">
        <w:rPr>
          <w:rFonts w:ascii="Kaiti TC" w:eastAsia="Kaiti TC" w:hAnsi="Kaiti TC" w:cs="Kaiti TC"/>
          <w:b/>
          <w:bCs/>
          <w:color w:val="0000FF"/>
          <w:sz w:val="21"/>
          <w:szCs w:val="21"/>
        </w:rPr>
        <w:t>是菩薩依定起咒，持咒神驗，袪除眾生的災患；</w:t>
      </w:r>
      <w:r w:rsidRPr="00395161">
        <w:rPr>
          <w:rFonts w:ascii="Kaiti TC" w:eastAsia="Kaiti TC" w:hAnsi="Kaiti TC" w:cs="Kaiti TC"/>
          <w:b/>
          <w:bCs/>
          <w:color w:val="FF0000"/>
          <w:sz w:val="21"/>
          <w:szCs w:val="21"/>
        </w:rPr>
        <w:t>忍總持</w:t>
      </w:r>
      <w:r w:rsidRPr="00395161">
        <w:rPr>
          <w:rFonts w:ascii="Kaiti TC" w:eastAsia="Kaiti TC" w:hAnsi="Kaiti TC" w:cs="Kaiti TC"/>
          <w:b/>
          <w:bCs/>
          <w:color w:val="0000FF"/>
          <w:sz w:val="21"/>
          <w:szCs w:val="21"/>
        </w:rPr>
        <w:t>是菩薩憑著實智，忍</w:t>
      </w:r>
      <w:r w:rsidRPr="00395161">
        <w:rPr>
          <w:rFonts w:ascii="Kaiti TC" w:eastAsia="Kaiti TC" w:hAnsi="Kaiti TC" w:cs="Kaiti TC" w:hint="eastAsia"/>
          <w:b/>
          <w:bCs/>
          <w:color w:val="0000FF"/>
          <w:sz w:val="21"/>
          <w:szCs w:val="21"/>
        </w:rPr>
        <w:t>可保</w:t>
      </w:r>
      <w:r w:rsidRPr="00395161">
        <w:rPr>
          <w:rFonts w:ascii="Kaiti TC" w:eastAsia="Kaiti TC" w:hAnsi="Kaiti TC" w:cs="Kaiti TC"/>
          <w:b/>
          <w:bCs/>
          <w:color w:val="0000FF"/>
          <w:sz w:val="21"/>
          <w:szCs w:val="21"/>
        </w:rPr>
        <w:t>持法的實相而不忘失。</w:t>
      </w:r>
    </w:p>
    <w:p w14:paraId="6601D77C" w14:textId="77777777" w:rsidR="00395161" w:rsidRPr="00395161" w:rsidRDefault="00395161" w:rsidP="00395161">
      <w:pPr>
        <w:rPr>
          <w:rFonts w:ascii="Kaiti TC" w:eastAsia="Kaiti TC" w:hAnsi="Kaiti TC" w:cs="Kaiti TC"/>
          <w:b/>
          <w:bCs/>
          <w:color w:val="0000FF"/>
          <w:sz w:val="21"/>
          <w:szCs w:val="21"/>
        </w:rPr>
      </w:pPr>
    </w:p>
    <w:p w14:paraId="6FB4A90E" w14:textId="77777777" w:rsidR="00395161" w:rsidRPr="00395161" w:rsidRDefault="00395161" w:rsidP="00395161">
      <w:pPr>
        <w:rPr>
          <w:rFonts w:ascii="Kaiti TC" w:eastAsia="Kaiti TC" w:hAnsi="Kaiti TC" w:cs="Kaiti TC"/>
          <w:b/>
          <w:bCs/>
          <w:color w:val="FF0000"/>
          <w:sz w:val="21"/>
          <w:szCs w:val="21"/>
          <w:bdr w:val="none" w:sz="0" w:space="0" w:color="auto" w:frame="1"/>
        </w:rPr>
      </w:pPr>
      <w:r w:rsidRPr="00395161">
        <w:rPr>
          <w:rFonts w:ascii="Kaiti TC" w:eastAsia="Kaiti TC" w:hAnsi="Kaiti TC" w:cs="Kaiti TC"/>
          <w:b/>
          <w:bCs/>
          <w:color w:val="000000"/>
          <w:sz w:val="28"/>
          <w:szCs w:val="28"/>
          <w:bdr w:val="none" w:sz="0" w:space="0" w:color="auto" w:frame="1"/>
        </w:rPr>
        <w:t>如是十地，總攝有為、無為</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hint="eastAsia"/>
          <w:b/>
          <w:bCs/>
          <w:color w:val="FF0000"/>
          <w:sz w:val="21"/>
          <w:szCs w:val="21"/>
          <w:bdr w:val="none" w:sz="0" w:space="0" w:color="auto" w:frame="1"/>
        </w:rPr>
        <w:t>一切</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功德以為自性，與所</w:t>
      </w:r>
      <w:r w:rsidRPr="00395161">
        <w:rPr>
          <w:rFonts w:ascii="Kaiti TC" w:eastAsia="Kaiti TC" w:hAnsi="Kaiti TC" w:cs="Kaiti TC"/>
          <w:b/>
          <w:bCs/>
          <w:color w:val="FF0000"/>
          <w:sz w:val="21"/>
          <w:szCs w:val="21"/>
          <w:bdr w:val="none" w:sz="0" w:space="0" w:color="auto" w:frame="1"/>
        </w:rPr>
        <w:t>（有）</w:t>
      </w:r>
      <w:r w:rsidRPr="00395161">
        <w:rPr>
          <w:rFonts w:ascii="Kaiti TC" w:eastAsia="Kaiti TC" w:hAnsi="Kaiti TC" w:cs="Kaiti TC"/>
          <w:b/>
          <w:bCs/>
          <w:color w:val="000000"/>
          <w:sz w:val="28"/>
          <w:szCs w:val="28"/>
          <w:bdr w:val="none" w:sz="0" w:space="0" w:color="auto" w:frame="1"/>
        </w:rPr>
        <w:t>修行為</w:t>
      </w:r>
      <w:r w:rsidRPr="00395161">
        <w:rPr>
          <w:rFonts w:ascii="Kaiti TC" w:eastAsia="Kaiti TC" w:hAnsi="Kaiti TC" w:cs="Kaiti TC"/>
          <w:b/>
          <w:bCs/>
          <w:color w:val="FF0000"/>
          <w:sz w:val="21"/>
          <w:szCs w:val="21"/>
          <w:bdr w:val="none" w:sz="0" w:space="0" w:color="auto" w:frame="1"/>
        </w:rPr>
        <w:t>（最）</w:t>
      </w:r>
      <w:r w:rsidRPr="00395161">
        <w:rPr>
          <w:rFonts w:ascii="Kaiti TC" w:eastAsia="Kaiti TC" w:hAnsi="Kaiti TC" w:cs="Kaiti TC"/>
          <w:b/>
          <w:bCs/>
          <w:color w:val="000000"/>
          <w:sz w:val="28"/>
          <w:szCs w:val="28"/>
          <w:bdr w:val="none" w:sz="0" w:space="0" w:color="auto" w:frame="1"/>
        </w:rPr>
        <w:t>勝依持，令得生長，故名為“地”。</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FF0000"/>
          <w:sz w:val="21"/>
          <w:szCs w:val="21"/>
        </w:rPr>
        <w:t>有為功德，是能證的正智；無為功德，是所證的真如。</w:t>
      </w:r>
      <w:r w:rsidRPr="00395161">
        <w:rPr>
          <w:rFonts w:ascii="Kaiti TC" w:eastAsia="Kaiti TC" w:hAnsi="Kaiti TC" w:cs="Kaiti TC"/>
          <w:b/>
          <w:bCs/>
          <w:color w:val="FF0000"/>
          <w:sz w:val="21"/>
          <w:szCs w:val="21"/>
          <w:bdr w:val="none" w:sz="0" w:space="0" w:color="auto" w:frame="1"/>
        </w:rPr>
        <w:t>）</w:t>
      </w:r>
    </w:p>
    <w:p w14:paraId="00C66557" w14:textId="77777777" w:rsidR="00395161" w:rsidRPr="00395161" w:rsidRDefault="00395161" w:rsidP="00395161">
      <w:pPr>
        <w:rPr>
          <w:rFonts w:ascii="Kaiti TC" w:eastAsia="Kaiti TC" w:hAnsi="Kaiti TC" w:cs="Kaiti TC"/>
          <w:b/>
          <w:bCs/>
          <w:color w:val="FF0000"/>
          <w:sz w:val="21"/>
          <w:szCs w:val="21"/>
          <w:bdr w:val="none" w:sz="0" w:space="0" w:color="auto" w:frame="1"/>
        </w:rPr>
      </w:pPr>
    </w:p>
    <w:p w14:paraId="562A79C5" w14:textId="77777777" w:rsidR="00395161" w:rsidRPr="00395161" w:rsidRDefault="00395161" w:rsidP="00395161">
      <w:pPr>
        <w:rPr>
          <w:rFonts w:ascii="Kaiti TC" w:eastAsia="Kaiti TC" w:hAnsi="Kaiti TC" w:cs="Kaiti TC"/>
          <w:b/>
          <w:bCs/>
          <w:color w:val="0000FF"/>
          <w:sz w:val="21"/>
          <w:szCs w:val="21"/>
          <w:bdr w:val="none" w:sz="0" w:space="0" w:color="auto" w:frame="1"/>
        </w:rPr>
      </w:pPr>
      <w:r w:rsidRPr="00395161">
        <w:rPr>
          <w:rFonts w:ascii="Kaiti TC" w:eastAsia="Kaiti TC" w:hAnsi="Kaiti TC" w:cs="Kaiti TC"/>
          <w:b/>
          <w:bCs/>
          <w:color w:val="0000FF"/>
          <w:sz w:val="21"/>
          <w:szCs w:val="21"/>
          <w:bdr w:val="none" w:sz="0" w:space="0" w:color="auto" w:frame="1"/>
        </w:rPr>
        <w:t>十地的區分依據：1 有為無為功德；2 能證的法空智對所證之真如的明、昧、圓滿區分。八地以上就屬大菩薩。</w:t>
      </w:r>
    </w:p>
    <w:p w14:paraId="368E5921" w14:textId="77777777" w:rsidR="00395161" w:rsidRPr="00395161" w:rsidRDefault="00395161" w:rsidP="00395161">
      <w:pPr>
        <w:rPr>
          <w:rFonts w:ascii="Kaiti TC" w:eastAsia="Kaiti TC" w:hAnsi="Kaiti TC" w:cs="Kaiti TC"/>
          <w:b/>
          <w:bCs/>
          <w:color w:val="0000FF"/>
          <w:sz w:val="21"/>
          <w:szCs w:val="21"/>
          <w:bdr w:val="none" w:sz="0" w:space="0" w:color="auto" w:frame="1"/>
        </w:rPr>
      </w:pPr>
    </w:p>
    <w:p w14:paraId="0DFE0EC6" w14:textId="77777777" w:rsidR="00395161" w:rsidRPr="00395161" w:rsidRDefault="00395161" w:rsidP="00395161">
      <w:pPr>
        <w:rPr>
          <w:rFonts w:ascii="Kaiti TC" w:eastAsia="Kaiti TC" w:hAnsi="Kaiti TC" w:cs="Kaiti TC"/>
          <w:b/>
          <w:bCs/>
          <w:color w:val="0000FF"/>
          <w:sz w:val="28"/>
          <w:szCs w:val="28"/>
          <w:bdr w:val="none" w:sz="0" w:space="0" w:color="auto" w:frame="1"/>
        </w:rPr>
      </w:pPr>
      <w:r w:rsidRPr="00395161">
        <w:rPr>
          <w:rFonts w:ascii="Kaiti TC" w:eastAsia="Kaiti TC" w:hAnsi="Kaiti TC" w:cs="Kaiti TC"/>
          <w:b/>
          <w:bCs/>
          <w:color w:val="0000FF"/>
          <w:sz w:val="28"/>
          <w:szCs w:val="28"/>
          <w:bdr w:val="none" w:sz="0" w:space="0" w:color="auto" w:frame="1"/>
        </w:rPr>
        <w:t># 釋十波羅蜜多勝行</w:t>
      </w:r>
    </w:p>
    <w:p w14:paraId="668975DA" w14:textId="77777777" w:rsidR="00395161" w:rsidRPr="00395161" w:rsidRDefault="00395161" w:rsidP="00395161">
      <w:pPr>
        <w:rPr>
          <w:rFonts w:ascii="Kaiti TC" w:eastAsia="Kaiti TC" w:hAnsi="Kaiti TC" w:cs="Kaiti TC"/>
          <w:b/>
          <w:bCs/>
          <w:color w:val="0000FF"/>
          <w:sz w:val="28"/>
          <w:szCs w:val="28"/>
          <w:bdr w:val="none" w:sz="0" w:space="0" w:color="auto" w:frame="1"/>
        </w:rPr>
      </w:pPr>
    </w:p>
    <w:p w14:paraId="427B27AD" w14:textId="77777777" w:rsidR="00395161" w:rsidRPr="00395161" w:rsidRDefault="00395161" w:rsidP="00395161">
      <w:pPr>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00"/>
          <w:sz w:val="28"/>
          <w:szCs w:val="28"/>
          <w:bdr w:val="none" w:sz="0" w:space="0" w:color="auto" w:frame="1"/>
        </w:rPr>
        <w:t>十勝行者，即是十種波羅蜜多。施有三種，謂財施、無畏施、法施。戒有三種，謂律儀戒</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FF0000"/>
          <w:sz w:val="21"/>
          <w:szCs w:val="21"/>
        </w:rPr>
        <w:t>嚴守戒律儀，防止過失</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、攝善法戒</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FF0000"/>
          <w:sz w:val="21"/>
          <w:szCs w:val="21"/>
        </w:rPr>
        <w:t>保持應修</w:t>
      </w:r>
      <w:r w:rsidRPr="00395161">
        <w:rPr>
          <w:rFonts w:ascii="Kaiti TC" w:eastAsia="Kaiti TC" w:hAnsi="Kaiti TC" w:cs="Kaiti TC" w:hint="eastAsia"/>
          <w:b/>
          <w:bCs/>
          <w:color w:val="FF0000"/>
          <w:sz w:val="21"/>
          <w:szCs w:val="21"/>
        </w:rPr>
        <w:t>、應</w:t>
      </w:r>
      <w:r w:rsidRPr="00395161">
        <w:rPr>
          <w:rFonts w:ascii="Kaiti TC" w:eastAsia="Kaiti TC" w:hAnsi="Kaiti TC" w:cs="Kaiti TC"/>
          <w:b/>
          <w:bCs/>
          <w:color w:val="FF0000"/>
          <w:sz w:val="21"/>
          <w:szCs w:val="21"/>
        </w:rPr>
        <w:t>證的一切善法</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、饒益有情戒。忍有三種，謂耐怨害忍、安受苦忍</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FF0000"/>
          <w:sz w:val="21"/>
          <w:szCs w:val="21"/>
        </w:rPr>
        <w:t>對各種人為</w:t>
      </w:r>
      <w:r w:rsidRPr="00395161">
        <w:rPr>
          <w:rFonts w:ascii="Kaiti TC" w:eastAsia="Kaiti TC" w:hAnsi="Kaiti TC" w:cs="Kaiti TC" w:hint="eastAsia"/>
          <w:b/>
          <w:bCs/>
          <w:color w:val="FF0000"/>
          <w:sz w:val="21"/>
          <w:szCs w:val="21"/>
        </w:rPr>
        <w:t>的傷害、</w:t>
      </w:r>
      <w:r w:rsidRPr="00395161">
        <w:rPr>
          <w:rFonts w:ascii="Kaiti TC" w:eastAsia="Kaiti TC" w:hAnsi="Kaiti TC" w:cs="Kaiti TC"/>
          <w:b/>
          <w:bCs/>
          <w:color w:val="FF0000"/>
          <w:sz w:val="21"/>
          <w:szCs w:val="21"/>
        </w:rPr>
        <w:t>自然災害</w:t>
      </w:r>
      <w:r w:rsidRPr="00395161">
        <w:rPr>
          <w:rFonts w:ascii="Kaiti TC" w:eastAsia="Kaiti TC" w:hAnsi="Kaiti TC" w:cs="Kaiti TC" w:hint="eastAsia"/>
          <w:b/>
          <w:bCs/>
          <w:color w:val="FF0000"/>
          <w:sz w:val="21"/>
          <w:szCs w:val="21"/>
        </w:rPr>
        <w:t>及</w:t>
      </w:r>
      <w:r w:rsidRPr="00395161">
        <w:rPr>
          <w:rFonts w:ascii="Kaiti TC" w:eastAsia="Kaiti TC" w:hAnsi="Kaiti TC" w:cs="Kaiti TC"/>
          <w:b/>
          <w:bCs/>
          <w:color w:val="FF0000"/>
          <w:sz w:val="21"/>
          <w:szCs w:val="21"/>
        </w:rPr>
        <w:t>老病死等一切苦難，皆能安然忍受</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、諦察法忍</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FF0000"/>
          <w:sz w:val="21"/>
          <w:szCs w:val="21"/>
        </w:rPr>
        <w:t>諦觀諸法真理，心無妄動</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。精進有三種，謂被甲精進</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FF0000"/>
          <w:sz w:val="21"/>
          <w:szCs w:val="21"/>
        </w:rPr>
        <w:t>修波羅密多，如勇士身被堅甲，沒有怯弱</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w:t>
      </w:r>
      <w:r w:rsidRPr="00395161">
        <w:rPr>
          <w:rFonts w:ascii="Kaiti TC" w:eastAsia="Kaiti TC" w:hAnsi="Kaiti TC" w:cs="Kaiti TC"/>
          <w:b/>
          <w:bCs/>
          <w:color w:val="000000"/>
          <w:sz w:val="28"/>
          <w:szCs w:val="28"/>
          <w:bdr w:val="none" w:sz="0" w:space="0" w:color="auto" w:frame="1"/>
        </w:rPr>
        <w:lastRenderedPageBreak/>
        <w:t>攝善精進、利樂</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FF0000"/>
          <w:sz w:val="21"/>
          <w:szCs w:val="21"/>
        </w:rPr>
        <w:t>自他</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精進。靜慮有三種，謂安住靜慮</w:t>
      </w:r>
      <w:r w:rsidRPr="00395161">
        <w:rPr>
          <w:rFonts w:ascii="Kaiti TC" w:eastAsia="Kaiti TC" w:hAnsi="Kaiti TC" w:cs="Kaiti TC" w:hint="eastAsia"/>
          <w:b/>
          <w:bCs/>
          <w:color w:val="FF0000"/>
          <w:sz w:val="21"/>
          <w:szCs w:val="21"/>
          <w:bdr w:val="none" w:sz="0" w:space="0" w:color="auto" w:frame="1"/>
        </w:rPr>
        <w:t>（遠離煩惱妄想，身心輕安，最寂靜故）</w:t>
      </w:r>
      <w:r w:rsidRPr="00395161">
        <w:rPr>
          <w:rFonts w:ascii="Kaiti TC" w:eastAsia="Kaiti TC" w:hAnsi="Kaiti TC" w:cs="Kaiti TC"/>
          <w:b/>
          <w:bCs/>
          <w:color w:val="000000"/>
          <w:sz w:val="28"/>
          <w:szCs w:val="28"/>
          <w:bdr w:val="none" w:sz="0" w:space="0" w:color="auto" w:frame="1"/>
        </w:rPr>
        <w:t>、引發靜慮</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FF0000"/>
          <w:sz w:val="21"/>
          <w:szCs w:val="21"/>
        </w:rPr>
        <w:t>由靜慮所引發的神通妙用</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、辦事靜慮</w:t>
      </w:r>
      <w:r w:rsidRPr="00395161">
        <w:rPr>
          <w:rFonts w:ascii="Kaiti TC" w:eastAsia="Kaiti TC" w:hAnsi="Kaiti TC" w:cs="Kaiti TC" w:hint="eastAsia"/>
          <w:b/>
          <w:bCs/>
          <w:color w:val="FF0000"/>
          <w:sz w:val="21"/>
          <w:szCs w:val="21"/>
          <w:bdr w:val="none" w:sz="0" w:space="0" w:color="auto" w:frame="1"/>
        </w:rPr>
        <w:t>（利益眾生所行之事）</w:t>
      </w:r>
      <w:r w:rsidRPr="00395161">
        <w:rPr>
          <w:rFonts w:ascii="Kaiti TC" w:eastAsia="Kaiti TC" w:hAnsi="Kaiti TC" w:cs="Kaiti TC"/>
          <w:b/>
          <w:bCs/>
          <w:color w:val="000000"/>
          <w:sz w:val="28"/>
          <w:szCs w:val="28"/>
          <w:bdr w:val="none" w:sz="0" w:space="0" w:color="auto" w:frame="1"/>
        </w:rPr>
        <w:t>。般若有三種，謂生空無分別慧、法空無分別慧、俱空無分別慧。方便善巧有二種，謂迴向方便善巧</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FF0000"/>
          <w:sz w:val="21"/>
          <w:szCs w:val="21"/>
        </w:rPr>
        <w:t>行六度時，將所集善法功德迴向一切有情。大智攝</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、拔濟方便善巧</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FF0000"/>
          <w:sz w:val="21"/>
          <w:szCs w:val="21"/>
        </w:rPr>
        <w:t>於生死中拔濟有情，使之出離。大悲攝</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。願有二種，謂求菩提願、利樂他願</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FF0000"/>
          <w:sz w:val="21"/>
          <w:szCs w:val="21"/>
        </w:rPr>
        <w:t>願度無量眾生</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。力有二種，謂思擇力</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FF0000"/>
          <w:sz w:val="21"/>
          <w:szCs w:val="21"/>
        </w:rPr>
        <w:t>知所當行、不當行</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、修習力</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FF0000"/>
          <w:sz w:val="21"/>
          <w:szCs w:val="21"/>
        </w:rPr>
        <w:t>修習當行之法</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。智有二種，謂受用法樂智</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FF0000"/>
          <w:sz w:val="21"/>
          <w:szCs w:val="21"/>
        </w:rPr>
        <w:t>由六度所成得之妙智，變化種種自受用法樂</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、成熟有情智。</w:t>
      </w:r>
      <w:r w:rsidRPr="00395161">
        <w:rPr>
          <w:rFonts w:ascii="Kaiti TC" w:eastAsia="Kaiti TC" w:hAnsi="Kaiti TC" w:cs="Kaiti TC"/>
          <w:b/>
          <w:bCs/>
          <w:sz w:val="28"/>
          <w:szCs w:val="28"/>
        </w:rPr>
        <w:t> </w:t>
      </w:r>
    </w:p>
    <w:p w14:paraId="09ADFEE1" w14:textId="77777777" w:rsidR="00395161" w:rsidRPr="00395161" w:rsidRDefault="00395161" w:rsidP="00395161">
      <w:pPr>
        <w:pStyle w:val="HTMLPreformatted"/>
        <w:rPr>
          <w:rFonts w:ascii="Kaiti TC" w:eastAsia="Kaiti TC" w:hAnsi="Kaiti TC" w:cs="Kaiti TC"/>
          <w:b/>
          <w:bCs/>
          <w:color w:val="0000FF"/>
          <w:sz w:val="21"/>
          <w:szCs w:val="21"/>
          <w:bdr w:val="none" w:sz="0" w:space="0" w:color="auto" w:frame="1"/>
          <w:lang w:eastAsia="zh-TW"/>
        </w:rPr>
      </w:pPr>
    </w:p>
    <w:p w14:paraId="7317A7D8" w14:textId="77777777" w:rsidR="00395161" w:rsidRPr="00395161" w:rsidRDefault="00395161" w:rsidP="00395161">
      <w:pPr>
        <w:pStyle w:val="HTMLPreformatted"/>
        <w:rPr>
          <w:rFonts w:ascii="Kaiti TC" w:eastAsia="Kaiti TC" w:hAnsi="Kaiti TC" w:cs="Kaiti TC"/>
          <w:b/>
          <w:bCs/>
          <w:color w:val="0000FF"/>
          <w:sz w:val="21"/>
          <w:szCs w:val="21"/>
          <w:bdr w:val="none" w:sz="0" w:space="0" w:color="auto" w:frame="1"/>
          <w:lang w:eastAsia="zh-TW"/>
        </w:rPr>
      </w:pPr>
      <w:r w:rsidRPr="00395161">
        <w:rPr>
          <w:rFonts w:ascii="Kaiti TC" w:eastAsia="Kaiti TC" w:hAnsi="Kaiti TC" w:cs="Kaiti TC"/>
          <w:b/>
          <w:bCs/>
          <w:color w:val="0000FF"/>
          <w:sz w:val="21"/>
          <w:szCs w:val="21"/>
          <w:bdr w:val="none" w:sz="0" w:space="0" w:color="auto" w:frame="1"/>
          <w:lang w:eastAsia="zh-TW"/>
        </w:rPr>
        <w:t>第六般若波羅蜜屬根本無分別智；後四屬後得智。</w:t>
      </w:r>
    </w:p>
    <w:p w14:paraId="6D8F0CD1" w14:textId="77777777" w:rsidR="00395161" w:rsidRPr="00395161" w:rsidRDefault="00395161" w:rsidP="00395161">
      <w:pPr>
        <w:pStyle w:val="HTMLPreformatted"/>
        <w:rPr>
          <w:rFonts w:ascii="Kaiti TC" w:eastAsia="Kaiti TC" w:hAnsi="Kaiti TC" w:cs="Kaiti TC"/>
          <w:b/>
          <w:bCs/>
          <w:color w:val="0000FF"/>
          <w:sz w:val="21"/>
          <w:szCs w:val="21"/>
          <w:bdr w:val="none" w:sz="0" w:space="0" w:color="auto" w:frame="1"/>
          <w:lang w:eastAsia="zh-TW"/>
        </w:rPr>
      </w:pPr>
    </w:p>
    <w:p w14:paraId="23EB97CD" w14:textId="77777777" w:rsidR="00395161" w:rsidRPr="00395161" w:rsidRDefault="00395161" w:rsidP="00395161">
      <w:pPr>
        <w:pStyle w:val="HTMLPreformatted"/>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00"/>
          <w:sz w:val="28"/>
          <w:szCs w:val="28"/>
          <w:bdr w:val="none" w:sz="0" w:space="0" w:color="auto" w:frame="1"/>
          <w:lang w:eastAsia="zh-TW"/>
        </w:rPr>
        <w:t>此十</w:t>
      </w:r>
      <w:r w:rsidRPr="00395161">
        <w:rPr>
          <w:rFonts w:ascii="Kaiti TC" w:eastAsia="Kaiti TC" w:hAnsi="Kaiti TC" w:cs="Kaiti TC"/>
          <w:b/>
          <w:bCs/>
          <w:color w:val="FF0000"/>
          <w:sz w:val="21"/>
          <w:szCs w:val="21"/>
          <w:bdr w:val="none" w:sz="0" w:space="0" w:color="auto" w:frame="1"/>
          <w:lang w:eastAsia="zh-TW"/>
        </w:rPr>
        <w:t>（</w:t>
      </w:r>
      <w:r w:rsidRPr="00395161">
        <w:rPr>
          <w:rFonts w:ascii="Kaiti TC" w:eastAsia="Kaiti TC" w:hAnsi="Kaiti TC" w:cs="Kaiti TC"/>
          <w:b/>
          <w:bCs/>
          <w:color w:val="FF0000"/>
          <w:sz w:val="21"/>
          <w:szCs w:val="21"/>
          <w:shd w:val="clear" w:color="auto" w:fill="FFFFFF"/>
          <w:lang w:eastAsia="zh-TW"/>
        </w:rPr>
        <w:t>波羅密多</w:t>
      </w:r>
      <w:r w:rsidRPr="00395161">
        <w:rPr>
          <w:rFonts w:ascii="Kaiti TC" w:eastAsia="Kaiti TC" w:hAnsi="Kaiti TC" w:cs="Kaiti TC"/>
          <w:b/>
          <w:bCs/>
          <w:color w:val="FF0000"/>
          <w:sz w:val="21"/>
          <w:szCs w:val="21"/>
          <w:bdr w:val="none" w:sz="0" w:space="0" w:color="auto" w:frame="1"/>
          <w:lang w:eastAsia="zh-TW"/>
        </w:rPr>
        <w:t>的本）</w:t>
      </w:r>
      <w:r w:rsidRPr="00395161">
        <w:rPr>
          <w:rFonts w:ascii="Kaiti TC" w:eastAsia="Kaiti TC" w:hAnsi="Kaiti TC" w:cs="Kaiti TC"/>
          <w:b/>
          <w:bCs/>
          <w:color w:val="000000"/>
          <w:sz w:val="28"/>
          <w:szCs w:val="28"/>
          <w:bdr w:val="none" w:sz="0" w:space="0" w:color="auto" w:frame="1"/>
          <w:lang w:eastAsia="zh-TW"/>
        </w:rPr>
        <w:t>性者，施以無貪及彼所起</w:t>
      </w:r>
      <w:r w:rsidRPr="00395161">
        <w:rPr>
          <w:rFonts w:ascii="Kaiti TC" w:eastAsia="Kaiti TC" w:hAnsi="Kaiti TC" w:cs="Kaiti TC"/>
          <w:b/>
          <w:bCs/>
          <w:color w:val="FF0000"/>
          <w:sz w:val="21"/>
          <w:szCs w:val="21"/>
          <w:bdr w:val="none" w:sz="0" w:space="0" w:color="auto" w:frame="1"/>
          <w:lang w:eastAsia="zh-TW"/>
        </w:rPr>
        <w:t>（身口意）</w:t>
      </w:r>
      <w:r w:rsidRPr="00395161">
        <w:rPr>
          <w:rFonts w:ascii="Kaiti TC" w:eastAsia="Kaiti TC" w:hAnsi="Kaiti TC" w:cs="Kaiti TC"/>
          <w:b/>
          <w:bCs/>
          <w:color w:val="000000"/>
          <w:sz w:val="28"/>
          <w:szCs w:val="28"/>
          <w:bdr w:val="none" w:sz="0" w:space="0" w:color="auto" w:frame="1"/>
          <w:lang w:eastAsia="zh-TW"/>
        </w:rPr>
        <w:t>三業為</w:t>
      </w:r>
      <w:r w:rsidRPr="00395161">
        <w:rPr>
          <w:rFonts w:ascii="Kaiti TC" w:eastAsia="Kaiti TC" w:hAnsi="Kaiti TC" w:cs="Kaiti TC"/>
          <w:b/>
          <w:bCs/>
          <w:color w:val="FF0000"/>
          <w:sz w:val="21"/>
          <w:szCs w:val="21"/>
          <w:bdr w:val="none" w:sz="0" w:space="0" w:color="auto" w:frame="1"/>
          <w:lang w:eastAsia="zh-TW"/>
        </w:rPr>
        <w:t>（自）</w:t>
      </w:r>
      <w:r w:rsidRPr="00395161">
        <w:rPr>
          <w:rFonts w:ascii="Kaiti TC" w:eastAsia="Kaiti TC" w:hAnsi="Kaiti TC" w:cs="Kaiti TC"/>
          <w:b/>
          <w:bCs/>
          <w:color w:val="000000"/>
          <w:sz w:val="28"/>
          <w:szCs w:val="28"/>
          <w:bdr w:val="none" w:sz="0" w:space="0" w:color="auto" w:frame="1"/>
          <w:lang w:eastAsia="zh-TW"/>
        </w:rPr>
        <w:t>性。戒以受學菩薩戒時</w:t>
      </w:r>
      <w:r w:rsidRPr="00395161">
        <w:rPr>
          <w:rFonts w:ascii="Kaiti TC" w:eastAsia="Kaiti TC" w:hAnsi="Kaiti TC" w:cs="Kaiti TC"/>
          <w:b/>
          <w:bCs/>
          <w:color w:val="FF0000"/>
          <w:sz w:val="21"/>
          <w:szCs w:val="21"/>
          <w:bdr w:val="none" w:sz="0" w:space="0" w:color="auto" w:frame="1"/>
          <w:lang w:eastAsia="zh-TW"/>
        </w:rPr>
        <w:t>（生起</w:t>
      </w:r>
      <w:r w:rsidRPr="00395161">
        <w:rPr>
          <w:rFonts w:ascii="Kaiti TC" w:eastAsia="Kaiti TC" w:hAnsi="Kaiti TC" w:cs="Kaiti TC" w:hint="eastAsia"/>
          <w:b/>
          <w:bCs/>
          <w:color w:val="FF0000"/>
          <w:sz w:val="21"/>
          <w:szCs w:val="21"/>
          <w:bdr w:val="none" w:sz="0" w:space="0" w:color="auto" w:frame="1"/>
        </w:rPr>
        <w:t>身口意</w:t>
      </w:r>
      <w:r w:rsidRPr="00395161">
        <w:rPr>
          <w:rFonts w:ascii="Kaiti TC" w:eastAsia="Kaiti TC" w:hAnsi="Kaiti TC" w:cs="Kaiti TC"/>
          <w:b/>
          <w:bCs/>
          <w:color w:val="FF0000"/>
          <w:sz w:val="21"/>
          <w:szCs w:val="21"/>
          <w:bdr w:val="none" w:sz="0" w:space="0" w:color="auto" w:frame="1"/>
          <w:lang w:eastAsia="zh-TW"/>
        </w:rPr>
        <w:t>）</w:t>
      </w:r>
      <w:r w:rsidRPr="00395161">
        <w:rPr>
          <w:rFonts w:ascii="Kaiti TC" w:eastAsia="Kaiti TC" w:hAnsi="Kaiti TC" w:cs="Kaiti TC"/>
          <w:b/>
          <w:bCs/>
          <w:color w:val="000000"/>
          <w:sz w:val="28"/>
          <w:szCs w:val="28"/>
          <w:bdr w:val="none" w:sz="0" w:space="0" w:color="auto" w:frame="1"/>
          <w:lang w:eastAsia="zh-TW"/>
        </w:rPr>
        <w:t>三業為性。忍以無瞋、精進、審慧</w:t>
      </w:r>
      <w:r w:rsidRPr="00395161">
        <w:rPr>
          <w:rFonts w:ascii="Kaiti TC" w:eastAsia="Kaiti TC" w:hAnsi="Kaiti TC" w:cs="Kaiti TC"/>
          <w:b/>
          <w:bCs/>
          <w:color w:val="FF0000"/>
          <w:sz w:val="21"/>
          <w:szCs w:val="21"/>
          <w:bdr w:val="none" w:sz="0" w:space="0" w:color="auto" w:frame="1"/>
          <w:lang w:eastAsia="zh-TW"/>
        </w:rPr>
        <w:t>（善於觀察與</w:t>
      </w:r>
      <w:r w:rsidRPr="00395161">
        <w:rPr>
          <w:rFonts w:ascii="Kaiti TC" w:eastAsia="Kaiti TC" w:hAnsi="Kaiti TC" w:cs="Kaiti TC" w:hint="eastAsia"/>
          <w:b/>
          <w:bCs/>
          <w:color w:val="FF0000"/>
          <w:sz w:val="21"/>
          <w:szCs w:val="21"/>
          <w:bdr w:val="none" w:sz="0" w:space="0" w:color="auto" w:frame="1"/>
        </w:rPr>
        <w:t>抉擇</w:t>
      </w:r>
      <w:r w:rsidRPr="00395161">
        <w:rPr>
          <w:rFonts w:ascii="Kaiti TC" w:eastAsia="Kaiti TC" w:hAnsi="Kaiti TC" w:cs="Kaiti TC"/>
          <w:b/>
          <w:bCs/>
          <w:color w:val="FF0000"/>
          <w:sz w:val="21"/>
          <w:szCs w:val="21"/>
          <w:bdr w:val="none" w:sz="0" w:space="0" w:color="auto" w:frame="1"/>
          <w:lang w:eastAsia="zh-TW"/>
        </w:rPr>
        <w:t>的慧）</w:t>
      </w:r>
      <w:r w:rsidRPr="00395161">
        <w:rPr>
          <w:rFonts w:ascii="Kaiti TC" w:eastAsia="Kaiti TC" w:hAnsi="Kaiti TC" w:cs="Kaiti TC"/>
          <w:b/>
          <w:bCs/>
          <w:color w:val="000000"/>
          <w:sz w:val="28"/>
          <w:szCs w:val="28"/>
          <w:bdr w:val="none" w:sz="0" w:space="0" w:color="auto" w:frame="1"/>
          <w:lang w:eastAsia="zh-TW"/>
        </w:rPr>
        <w:t>及彼</w:t>
      </w:r>
      <w:r w:rsidRPr="00395161">
        <w:rPr>
          <w:rFonts w:ascii="Kaiti TC" w:eastAsia="Kaiti TC" w:hAnsi="Kaiti TC" w:cs="Kaiti TC"/>
          <w:b/>
          <w:bCs/>
          <w:color w:val="FF0000"/>
          <w:sz w:val="21"/>
          <w:szCs w:val="21"/>
          <w:bdr w:val="none" w:sz="0" w:space="0" w:color="auto" w:frame="1"/>
          <w:lang w:eastAsia="zh-TW"/>
        </w:rPr>
        <w:t>（三）</w:t>
      </w:r>
      <w:r w:rsidRPr="00395161">
        <w:rPr>
          <w:rFonts w:ascii="Kaiti TC" w:eastAsia="Kaiti TC" w:hAnsi="Kaiti TC" w:cs="Kaiti TC"/>
          <w:b/>
          <w:bCs/>
          <w:color w:val="000000"/>
          <w:sz w:val="28"/>
          <w:szCs w:val="28"/>
          <w:bdr w:val="none" w:sz="0" w:space="0" w:color="auto" w:frame="1"/>
          <w:lang w:eastAsia="zh-TW"/>
        </w:rPr>
        <w:t>所起三業為性。精進以勤及彼所起三業為性。靜慮但以等持</w:t>
      </w:r>
      <w:r w:rsidRPr="00395161">
        <w:rPr>
          <w:rFonts w:ascii="Kaiti TC" w:eastAsia="Kaiti TC" w:hAnsi="Kaiti TC" w:cs="Kaiti TC"/>
          <w:b/>
          <w:bCs/>
          <w:color w:val="FF0000"/>
          <w:sz w:val="21"/>
          <w:szCs w:val="21"/>
          <w:bdr w:val="none" w:sz="0" w:space="0" w:color="auto" w:frame="1"/>
          <w:lang w:eastAsia="zh-TW"/>
        </w:rPr>
        <w:t>（定）</w:t>
      </w:r>
      <w:r w:rsidRPr="00395161">
        <w:rPr>
          <w:rFonts w:ascii="Kaiti TC" w:eastAsia="Kaiti TC" w:hAnsi="Kaiti TC" w:cs="Kaiti TC"/>
          <w:b/>
          <w:bCs/>
          <w:color w:val="000000"/>
          <w:sz w:val="28"/>
          <w:szCs w:val="28"/>
          <w:bdr w:val="none" w:sz="0" w:space="0" w:color="auto" w:frame="1"/>
          <w:lang w:eastAsia="zh-TW"/>
        </w:rPr>
        <w:t>為性。後五皆以</w:t>
      </w:r>
      <w:r w:rsidRPr="00395161">
        <w:rPr>
          <w:rFonts w:ascii="Kaiti TC" w:eastAsia="Kaiti TC" w:hAnsi="Kaiti TC" w:cs="Kaiti TC"/>
          <w:b/>
          <w:bCs/>
          <w:color w:val="FF0000"/>
          <w:sz w:val="21"/>
          <w:szCs w:val="21"/>
          <w:bdr w:val="none" w:sz="0" w:space="0" w:color="auto" w:frame="1"/>
          <w:lang w:eastAsia="zh-TW"/>
        </w:rPr>
        <w:t>（七覺支中</w:t>
      </w:r>
      <w:r w:rsidRPr="00395161">
        <w:rPr>
          <w:rFonts w:ascii="Kaiti TC" w:eastAsia="Kaiti TC" w:hAnsi="Kaiti TC" w:cs="Kaiti TC" w:hint="eastAsia"/>
          <w:b/>
          <w:bCs/>
          <w:color w:val="FF0000"/>
          <w:sz w:val="21"/>
          <w:szCs w:val="21"/>
          <w:bdr w:val="none" w:sz="0" w:space="0" w:color="auto" w:frame="1"/>
        </w:rPr>
        <w:t>的</w:t>
      </w:r>
      <w:r w:rsidRPr="00395161">
        <w:rPr>
          <w:rFonts w:ascii="Kaiti TC" w:eastAsia="Kaiti TC" w:hAnsi="Kaiti TC" w:cs="Kaiti TC"/>
          <w:b/>
          <w:bCs/>
          <w:color w:val="FF0000"/>
          <w:sz w:val="21"/>
          <w:szCs w:val="21"/>
          <w:bdr w:val="none" w:sz="0" w:space="0" w:color="auto" w:frame="1"/>
          <w:lang w:eastAsia="zh-TW"/>
        </w:rPr>
        <w:t>）</w:t>
      </w:r>
      <w:r w:rsidRPr="00395161">
        <w:rPr>
          <w:rFonts w:ascii="Kaiti TC" w:eastAsia="Kaiti TC" w:hAnsi="Kaiti TC" w:cs="Kaiti TC"/>
          <w:b/>
          <w:bCs/>
          <w:color w:val="000000"/>
          <w:sz w:val="28"/>
          <w:szCs w:val="28"/>
          <w:bdr w:val="none" w:sz="0" w:space="0" w:color="auto" w:frame="1"/>
          <w:lang w:eastAsia="zh-TW"/>
        </w:rPr>
        <w:t>擇法</w:t>
      </w:r>
      <w:r w:rsidRPr="00395161">
        <w:rPr>
          <w:rFonts w:ascii="Kaiti TC" w:eastAsia="Kaiti TC" w:hAnsi="Kaiti TC" w:cs="Kaiti TC"/>
          <w:b/>
          <w:bCs/>
          <w:color w:val="FF0000"/>
          <w:sz w:val="21"/>
          <w:szCs w:val="21"/>
          <w:bdr w:val="none" w:sz="0" w:space="0" w:color="auto" w:frame="1"/>
          <w:lang w:eastAsia="zh-TW"/>
        </w:rPr>
        <w:t>（覺支）</w:t>
      </w:r>
      <w:r w:rsidRPr="00395161">
        <w:rPr>
          <w:rFonts w:ascii="Kaiti TC" w:eastAsia="Kaiti TC" w:hAnsi="Kaiti TC" w:cs="Kaiti TC"/>
          <w:b/>
          <w:bCs/>
          <w:color w:val="000000"/>
          <w:sz w:val="28"/>
          <w:szCs w:val="28"/>
          <w:bdr w:val="none" w:sz="0" w:space="0" w:color="auto" w:frame="1"/>
          <w:lang w:eastAsia="zh-TW"/>
        </w:rPr>
        <w:t>為性，</w:t>
      </w:r>
      <w:r w:rsidRPr="00395161">
        <w:rPr>
          <w:rFonts w:ascii="Kaiti TC" w:eastAsia="Kaiti TC" w:hAnsi="Kaiti TC" w:cs="Kaiti TC"/>
          <w:b/>
          <w:bCs/>
          <w:color w:val="FF0000"/>
          <w:sz w:val="21"/>
          <w:szCs w:val="21"/>
          <w:bdr w:val="none" w:sz="0" w:space="0" w:color="auto" w:frame="1"/>
          <w:lang w:eastAsia="zh-TW"/>
        </w:rPr>
        <w:t>《瑜伽師地論》</w:t>
      </w:r>
      <w:r w:rsidRPr="00395161">
        <w:rPr>
          <w:rFonts w:ascii="Kaiti TC" w:eastAsia="Kaiti TC" w:hAnsi="Kaiti TC" w:cs="Kaiti TC"/>
          <w:b/>
          <w:bCs/>
          <w:color w:val="000000"/>
          <w:sz w:val="28"/>
          <w:szCs w:val="28"/>
          <w:bdr w:val="none" w:sz="0" w:space="0" w:color="auto" w:frame="1"/>
          <w:lang w:eastAsia="zh-TW"/>
        </w:rPr>
        <w:t>說</w:t>
      </w:r>
      <w:r w:rsidRPr="00395161">
        <w:rPr>
          <w:rFonts w:ascii="Kaiti TC" w:eastAsia="Kaiti TC" w:hAnsi="Kaiti TC" w:cs="Kaiti TC"/>
          <w:b/>
          <w:bCs/>
          <w:color w:val="FF0000"/>
          <w:sz w:val="21"/>
          <w:szCs w:val="21"/>
          <w:bdr w:val="none" w:sz="0" w:space="0" w:color="auto" w:frame="1"/>
          <w:lang w:eastAsia="zh-TW"/>
        </w:rPr>
        <w:t>（般若波羅蜜）</w:t>
      </w:r>
      <w:r w:rsidRPr="00395161">
        <w:rPr>
          <w:rFonts w:ascii="Kaiti TC" w:eastAsia="Kaiti TC" w:hAnsi="Kaiti TC" w:cs="Kaiti TC"/>
          <w:b/>
          <w:bCs/>
          <w:color w:val="000000"/>
          <w:sz w:val="28"/>
          <w:szCs w:val="28"/>
          <w:bdr w:val="none" w:sz="0" w:space="0" w:color="auto" w:frame="1"/>
          <w:lang w:eastAsia="zh-TW"/>
        </w:rPr>
        <w:t>是根本</w:t>
      </w:r>
      <w:r w:rsidRPr="00395161">
        <w:rPr>
          <w:rFonts w:ascii="Kaiti TC" w:eastAsia="Kaiti TC" w:hAnsi="Kaiti TC" w:cs="Kaiti TC"/>
          <w:b/>
          <w:bCs/>
          <w:color w:val="FF0000"/>
          <w:sz w:val="21"/>
          <w:szCs w:val="21"/>
          <w:bdr w:val="none" w:sz="0" w:space="0" w:color="auto" w:frame="1"/>
          <w:lang w:eastAsia="zh-TW"/>
        </w:rPr>
        <w:t>（無分別智，後四種勝行屬）</w:t>
      </w:r>
      <w:r w:rsidRPr="00395161">
        <w:rPr>
          <w:rFonts w:ascii="Kaiti TC" w:eastAsia="Kaiti TC" w:hAnsi="Kaiti TC" w:cs="Kaiti TC"/>
          <w:b/>
          <w:bCs/>
          <w:color w:val="000000"/>
          <w:sz w:val="28"/>
          <w:szCs w:val="28"/>
          <w:bdr w:val="none" w:sz="0" w:space="0" w:color="auto" w:frame="1"/>
          <w:lang w:eastAsia="zh-TW"/>
        </w:rPr>
        <w:t>後得智故。有義：第八</w:t>
      </w:r>
      <w:r w:rsidRPr="00395161">
        <w:rPr>
          <w:rFonts w:ascii="Kaiti TC" w:eastAsia="Kaiti TC" w:hAnsi="Kaiti TC" w:cs="Kaiti TC"/>
          <w:b/>
          <w:bCs/>
          <w:color w:val="FF0000"/>
          <w:sz w:val="21"/>
          <w:szCs w:val="21"/>
          <w:bdr w:val="none" w:sz="0" w:space="0" w:color="auto" w:frame="1"/>
          <w:lang w:eastAsia="zh-TW"/>
        </w:rPr>
        <w:t>（願行是）</w:t>
      </w:r>
      <w:r w:rsidRPr="00395161">
        <w:rPr>
          <w:rFonts w:ascii="Kaiti TC" w:eastAsia="Kaiti TC" w:hAnsi="Kaiti TC" w:cs="Kaiti TC"/>
          <w:b/>
          <w:bCs/>
          <w:color w:val="000000"/>
          <w:sz w:val="28"/>
          <w:szCs w:val="28"/>
          <w:bdr w:val="none" w:sz="0" w:space="0" w:color="auto" w:frame="1"/>
          <w:lang w:eastAsia="zh-TW"/>
        </w:rPr>
        <w:t>以欲、勝解及信為性</w:t>
      </w:r>
      <w:r w:rsidRPr="00395161">
        <w:rPr>
          <w:rFonts w:ascii="Kaiti TC" w:eastAsia="Kaiti TC" w:hAnsi="Kaiti TC" w:cs="Kaiti TC"/>
          <w:b/>
          <w:bCs/>
          <w:color w:val="FF0000"/>
          <w:sz w:val="21"/>
          <w:szCs w:val="21"/>
          <w:bdr w:val="none" w:sz="0" w:space="0" w:color="auto" w:frame="1"/>
          <w:lang w:eastAsia="zh-TW"/>
        </w:rPr>
        <w:t>（不是智慧，因發大）</w:t>
      </w:r>
      <w:r w:rsidRPr="00395161">
        <w:rPr>
          <w:rFonts w:ascii="Kaiti TC" w:eastAsia="Kaiti TC" w:hAnsi="Kaiti TC" w:cs="Kaiti TC"/>
          <w:b/>
          <w:bCs/>
          <w:color w:val="000000"/>
          <w:sz w:val="28"/>
          <w:szCs w:val="28"/>
          <w:bdr w:val="none" w:sz="0" w:space="0" w:color="auto" w:frame="1"/>
          <w:lang w:eastAsia="zh-TW"/>
        </w:rPr>
        <w:t>願</w:t>
      </w:r>
      <w:r w:rsidRPr="00395161">
        <w:rPr>
          <w:rFonts w:ascii="Kaiti TC" w:eastAsia="Kaiti TC" w:hAnsi="Kaiti TC" w:cs="Kaiti TC"/>
          <w:b/>
          <w:bCs/>
          <w:color w:val="FF0000"/>
          <w:sz w:val="21"/>
          <w:szCs w:val="21"/>
          <w:bdr w:val="none" w:sz="0" w:space="0" w:color="auto" w:frame="1"/>
          <w:lang w:eastAsia="zh-TW"/>
        </w:rPr>
        <w:t>（都）</w:t>
      </w:r>
      <w:r w:rsidRPr="00395161">
        <w:rPr>
          <w:rFonts w:ascii="Kaiti TC" w:eastAsia="Kaiti TC" w:hAnsi="Kaiti TC" w:cs="Kaiti TC"/>
          <w:b/>
          <w:bCs/>
          <w:color w:val="000000"/>
          <w:sz w:val="28"/>
          <w:szCs w:val="28"/>
          <w:bdr w:val="none" w:sz="0" w:space="0" w:color="auto" w:frame="1"/>
          <w:lang w:eastAsia="zh-TW"/>
        </w:rPr>
        <w:t>以此三為自性故。此說</w:t>
      </w:r>
      <w:r w:rsidRPr="00395161">
        <w:rPr>
          <w:rFonts w:ascii="Kaiti TC" w:eastAsia="Kaiti TC" w:hAnsi="Kaiti TC" w:cs="Kaiti TC"/>
          <w:b/>
          <w:bCs/>
          <w:color w:val="FF0000"/>
          <w:sz w:val="21"/>
          <w:szCs w:val="21"/>
          <w:bdr w:val="none" w:sz="0" w:space="0" w:color="auto" w:frame="1"/>
          <w:lang w:eastAsia="zh-TW"/>
        </w:rPr>
        <w:t>（十勝行的）</w:t>
      </w:r>
      <w:r w:rsidRPr="00395161">
        <w:rPr>
          <w:rFonts w:ascii="Kaiti TC" w:eastAsia="Kaiti TC" w:hAnsi="Kaiti TC" w:cs="Kaiti TC"/>
          <w:b/>
          <w:bCs/>
          <w:color w:val="000000"/>
          <w:sz w:val="28"/>
          <w:szCs w:val="28"/>
          <w:bdr w:val="none" w:sz="0" w:space="0" w:color="auto" w:frame="1"/>
          <w:lang w:eastAsia="zh-TW"/>
        </w:rPr>
        <w:t>自性，若并眷屬</w:t>
      </w:r>
      <w:r w:rsidRPr="00395161">
        <w:rPr>
          <w:rFonts w:ascii="Kaiti TC" w:eastAsia="Kaiti TC" w:hAnsi="Kaiti TC" w:cs="Kaiti TC"/>
          <w:b/>
          <w:bCs/>
          <w:color w:val="FF0000"/>
          <w:sz w:val="21"/>
          <w:szCs w:val="21"/>
          <w:bdr w:val="none" w:sz="0" w:space="0" w:color="auto" w:frame="1"/>
          <w:lang w:eastAsia="zh-TW"/>
        </w:rPr>
        <w:t>（修行內容）</w:t>
      </w:r>
      <w:r w:rsidRPr="00395161">
        <w:rPr>
          <w:rFonts w:ascii="Kaiti TC" w:eastAsia="Kaiti TC" w:hAnsi="Kaiti TC" w:cs="Kaiti TC"/>
          <w:b/>
          <w:bCs/>
          <w:color w:val="000000"/>
          <w:sz w:val="28"/>
          <w:szCs w:val="28"/>
          <w:bdr w:val="none" w:sz="0" w:space="0" w:color="auto" w:frame="1"/>
          <w:lang w:eastAsia="zh-TW"/>
        </w:rPr>
        <w:t>，一一皆以一切俱行</w:t>
      </w:r>
      <w:r w:rsidRPr="00395161">
        <w:rPr>
          <w:rFonts w:ascii="Kaiti TC" w:eastAsia="Kaiti TC" w:hAnsi="Kaiti TC" w:cs="Kaiti TC"/>
          <w:b/>
          <w:bCs/>
          <w:color w:val="FF0000"/>
          <w:sz w:val="21"/>
          <w:szCs w:val="21"/>
          <w:bdr w:val="none" w:sz="0" w:space="0" w:color="auto" w:frame="1"/>
          <w:lang w:eastAsia="zh-TW"/>
        </w:rPr>
        <w:t>（共同起的）</w:t>
      </w:r>
      <w:r w:rsidRPr="00395161">
        <w:rPr>
          <w:rFonts w:ascii="Kaiti TC" w:eastAsia="Kaiti TC" w:hAnsi="Kaiti TC" w:cs="Kaiti TC"/>
          <w:b/>
          <w:bCs/>
          <w:color w:val="000000"/>
          <w:sz w:val="28"/>
          <w:szCs w:val="28"/>
          <w:bdr w:val="none" w:sz="0" w:space="0" w:color="auto" w:frame="1"/>
          <w:lang w:eastAsia="zh-TW"/>
        </w:rPr>
        <w:t>功德為性</w:t>
      </w:r>
      <w:r w:rsidRPr="00395161">
        <w:rPr>
          <w:rFonts w:ascii="Kaiti TC" w:eastAsia="Kaiti TC" w:hAnsi="Kaiti TC" w:cs="Kaiti TC" w:hint="eastAsia"/>
          <w:b/>
          <w:bCs/>
          <w:color w:val="000000"/>
          <w:sz w:val="28"/>
          <w:szCs w:val="28"/>
          <w:bdr w:val="none" w:sz="0" w:space="0" w:color="auto" w:frame="1"/>
        </w:rPr>
        <w:t>。</w:t>
      </w:r>
    </w:p>
    <w:p w14:paraId="202B6047" w14:textId="77777777" w:rsidR="00395161" w:rsidRPr="00395161" w:rsidRDefault="00395161" w:rsidP="00395161">
      <w:pPr>
        <w:pStyle w:val="HTMLPreformatted"/>
        <w:rPr>
          <w:rFonts w:ascii="Kaiti TC" w:eastAsia="Kaiti TC" w:hAnsi="Kaiti TC" w:cs="Kaiti TC"/>
          <w:b/>
          <w:bCs/>
          <w:color w:val="000000"/>
          <w:sz w:val="28"/>
          <w:szCs w:val="28"/>
          <w:bdr w:val="none" w:sz="0" w:space="0" w:color="auto" w:frame="1"/>
        </w:rPr>
      </w:pPr>
    </w:p>
    <w:p w14:paraId="3B193E3D" w14:textId="77777777" w:rsidR="00395161" w:rsidRPr="00395161" w:rsidRDefault="00395161" w:rsidP="00395161">
      <w:pPr>
        <w:pStyle w:val="HTMLPreformatted"/>
        <w:rPr>
          <w:rFonts w:ascii="Kaiti TC" w:eastAsia="Kaiti TC" w:hAnsi="Kaiti TC" w:cs="Kaiti TC"/>
          <w:b/>
          <w:bCs/>
          <w:color w:val="0000FF"/>
          <w:sz w:val="21"/>
          <w:szCs w:val="21"/>
          <w:bdr w:val="none" w:sz="0" w:space="0" w:color="auto" w:frame="1"/>
        </w:rPr>
      </w:pPr>
      <w:r w:rsidRPr="00395161">
        <w:rPr>
          <w:rFonts w:ascii="Kaiti TC" w:eastAsia="Kaiti TC" w:hAnsi="Kaiti TC" w:cs="Kaiti TC"/>
          <w:b/>
          <w:bCs/>
          <w:color w:val="0000FF"/>
          <w:sz w:val="21"/>
          <w:szCs w:val="21"/>
          <w:bdr w:val="none" w:sz="0" w:space="0" w:color="auto" w:frame="1"/>
          <w:lang w:eastAsia="zh-TW"/>
        </w:rPr>
        <w:t>七覺</w:t>
      </w:r>
      <w:r w:rsidRPr="00395161">
        <w:rPr>
          <w:rFonts w:ascii="Kaiti TC" w:eastAsia="Kaiti TC" w:hAnsi="Kaiti TC" w:cs="Kaiti TC" w:hint="eastAsia"/>
          <w:b/>
          <w:bCs/>
          <w:color w:val="0000FF"/>
          <w:sz w:val="21"/>
          <w:szCs w:val="21"/>
          <w:bdr w:val="none" w:sz="0" w:space="0" w:color="auto" w:frame="1"/>
        </w:rPr>
        <w:t>支</w:t>
      </w:r>
      <w:r w:rsidRPr="00395161">
        <w:rPr>
          <w:rFonts w:ascii="Kaiti TC" w:eastAsia="Kaiti TC" w:hAnsi="Kaiti TC" w:cs="Kaiti TC"/>
          <w:b/>
          <w:bCs/>
          <w:color w:val="0000FF"/>
          <w:sz w:val="21"/>
          <w:szCs w:val="21"/>
          <w:bdr w:val="none" w:sz="0" w:space="0" w:color="auto" w:frame="1"/>
          <w:lang w:eastAsia="zh-TW"/>
        </w:rPr>
        <w:t>1 憶念覺支，心中明白，常念禪定與智慧；2 擇法覺支，依智慧能選擇真法，捨棄惡法；3 精進覺支，精進勤奮學習正法而不懈怠；4 喜悅覺支，得正法而產生的喜悅；5 輕安覺支，又作猗覺支，指身心感到輕快安穩；6 禪定覺支，進入禪定而心不散亂；7 等捨覺支，心無偏頗，不執著而保持平衡</w:t>
      </w:r>
      <w:r w:rsidRPr="00395161">
        <w:rPr>
          <w:rFonts w:ascii="Kaiti TC" w:eastAsia="Kaiti TC" w:hAnsi="Kaiti TC" w:cs="Kaiti TC" w:hint="eastAsia"/>
          <w:b/>
          <w:bCs/>
          <w:color w:val="0000FF"/>
          <w:sz w:val="21"/>
          <w:szCs w:val="21"/>
          <w:bdr w:val="none" w:sz="0" w:space="0" w:color="auto" w:frame="1"/>
        </w:rPr>
        <w:t>。</w:t>
      </w:r>
    </w:p>
    <w:p w14:paraId="527577B6" w14:textId="77777777" w:rsidR="00395161" w:rsidRPr="00395161" w:rsidRDefault="00395161" w:rsidP="00395161">
      <w:pPr>
        <w:pStyle w:val="HTMLPreformatted"/>
        <w:rPr>
          <w:rFonts w:ascii="Kaiti TC" w:eastAsia="Kaiti TC" w:hAnsi="Kaiti TC" w:cs="Kaiti TC"/>
          <w:b/>
          <w:bCs/>
          <w:color w:val="0000FF"/>
          <w:sz w:val="21"/>
          <w:szCs w:val="21"/>
          <w:bdr w:val="none" w:sz="0" w:space="0" w:color="auto" w:frame="1"/>
          <w:lang w:eastAsia="zh-TW"/>
        </w:rPr>
      </w:pPr>
    </w:p>
    <w:p w14:paraId="7F7E5AE1" w14:textId="77777777" w:rsidR="00395161" w:rsidRPr="00395161" w:rsidRDefault="00395161" w:rsidP="00395161">
      <w:pPr>
        <w:pStyle w:val="HTMLPreformatted"/>
        <w:rPr>
          <w:rFonts w:ascii="Kaiti TC" w:eastAsia="Kaiti TC" w:hAnsi="Kaiti TC" w:cs="Kaiti TC"/>
          <w:b/>
          <w:bCs/>
          <w:color w:val="FF0000"/>
          <w:sz w:val="21"/>
          <w:szCs w:val="21"/>
          <w:bdr w:val="none" w:sz="0" w:space="0" w:color="auto" w:frame="1"/>
          <w:lang w:eastAsia="zh-TW"/>
        </w:rPr>
      </w:pPr>
      <w:r w:rsidRPr="00395161">
        <w:rPr>
          <w:rFonts w:ascii="Kaiti TC" w:eastAsia="Kaiti TC" w:hAnsi="Kaiti TC" w:cs="Kaiti TC"/>
          <w:b/>
          <w:bCs/>
          <w:color w:val="000000"/>
          <w:sz w:val="28"/>
          <w:szCs w:val="28"/>
          <w:bdr w:val="none" w:sz="0" w:space="0" w:color="auto" w:frame="1"/>
          <w:lang w:eastAsia="zh-TW"/>
        </w:rPr>
        <w:t>此十</w:t>
      </w:r>
      <w:r w:rsidRPr="00395161">
        <w:rPr>
          <w:rFonts w:ascii="Kaiti TC" w:eastAsia="Kaiti TC" w:hAnsi="Kaiti TC" w:cs="Kaiti TC"/>
          <w:b/>
          <w:bCs/>
          <w:color w:val="FF0000"/>
          <w:sz w:val="21"/>
          <w:szCs w:val="21"/>
          <w:bdr w:val="none" w:sz="0" w:space="0" w:color="auto" w:frame="1"/>
          <w:lang w:eastAsia="zh-TW"/>
        </w:rPr>
        <w:t>（勝行）</w:t>
      </w:r>
      <w:r w:rsidRPr="00395161">
        <w:rPr>
          <w:rFonts w:ascii="Kaiti TC" w:eastAsia="Kaiti TC" w:hAnsi="Kaiti TC" w:cs="Kaiti TC"/>
          <w:b/>
          <w:bCs/>
          <w:color w:val="000000"/>
          <w:sz w:val="28"/>
          <w:szCs w:val="28"/>
          <w:bdr w:val="none" w:sz="0" w:space="0" w:color="auto" w:frame="1"/>
          <w:lang w:eastAsia="zh-TW"/>
        </w:rPr>
        <w:t>相者</w:t>
      </w:r>
      <w:r w:rsidRPr="00395161">
        <w:rPr>
          <w:rFonts w:ascii="Kaiti TC" w:eastAsia="Kaiti TC" w:hAnsi="Kaiti TC" w:cs="Kaiti TC"/>
          <w:b/>
          <w:bCs/>
          <w:color w:val="FF0000"/>
          <w:sz w:val="21"/>
          <w:szCs w:val="21"/>
          <w:bdr w:val="none" w:sz="0" w:space="0" w:color="auto" w:frame="1"/>
          <w:lang w:eastAsia="zh-TW"/>
        </w:rPr>
        <w:t>（</w:t>
      </w:r>
      <w:r w:rsidRPr="00395161">
        <w:rPr>
          <w:rFonts w:ascii="Kaiti TC" w:eastAsia="Kaiti TC" w:hAnsi="Kaiti TC" w:cs="Kaiti TC"/>
          <w:b/>
          <w:bCs/>
          <w:color w:val="FF0000"/>
          <w:sz w:val="21"/>
          <w:szCs w:val="21"/>
          <w:shd w:val="clear" w:color="auto" w:fill="FFFFFF"/>
          <w:lang w:eastAsia="zh-TW"/>
        </w:rPr>
        <w:t>是如何建立？</w:t>
      </w:r>
      <w:r w:rsidRPr="00395161">
        <w:rPr>
          <w:rFonts w:ascii="Kaiti TC" w:eastAsia="Kaiti TC" w:hAnsi="Kaiti TC" w:cs="Kaiti TC"/>
          <w:b/>
          <w:bCs/>
          <w:color w:val="FF0000"/>
          <w:sz w:val="21"/>
          <w:szCs w:val="21"/>
          <w:bdr w:val="none" w:sz="0" w:space="0" w:color="auto" w:frame="1"/>
          <w:lang w:eastAsia="zh-TW"/>
        </w:rPr>
        <w:t>）</w:t>
      </w:r>
      <w:r w:rsidRPr="00395161">
        <w:rPr>
          <w:rFonts w:ascii="Kaiti TC" w:eastAsia="Kaiti TC" w:hAnsi="Kaiti TC" w:cs="Kaiti TC"/>
          <w:b/>
          <w:bCs/>
          <w:color w:val="000000"/>
          <w:sz w:val="28"/>
          <w:szCs w:val="28"/>
          <w:bdr w:val="none" w:sz="0" w:space="0" w:color="auto" w:frame="1"/>
          <w:lang w:eastAsia="zh-TW"/>
        </w:rPr>
        <w:t>，要</w:t>
      </w:r>
      <w:r w:rsidRPr="00395161">
        <w:rPr>
          <w:rFonts w:ascii="Kaiti TC" w:eastAsia="Kaiti TC" w:hAnsi="Kaiti TC" w:cs="Kaiti TC"/>
          <w:b/>
          <w:bCs/>
          <w:color w:val="FF0000"/>
          <w:sz w:val="21"/>
          <w:szCs w:val="21"/>
          <w:bdr w:val="none" w:sz="0" w:space="0" w:color="auto" w:frame="1"/>
          <w:lang w:eastAsia="zh-TW"/>
        </w:rPr>
        <w:t>（有）</w:t>
      </w:r>
      <w:r w:rsidRPr="00395161">
        <w:rPr>
          <w:rFonts w:ascii="Kaiti TC" w:eastAsia="Kaiti TC" w:hAnsi="Kaiti TC" w:cs="Kaiti TC"/>
          <w:b/>
          <w:bCs/>
          <w:color w:val="000000"/>
          <w:sz w:val="28"/>
          <w:szCs w:val="28"/>
          <w:bdr w:val="none" w:sz="0" w:space="0" w:color="auto" w:frame="1"/>
          <w:lang w:eastAsia="zh-TW"/>
        </w:rPr>
        <w:t>七</w:t>
      </w:r>
      <w:r w:rsidRPr="00395161">
        <w:rPr>
          <w:rFonts w:ascii="Kaiti TC" w:eastAsia="Kaiti TC" w:hAnsi="Kaiti TC" w:cs="Kaiti TC"/>
          <w:b/>
          <w:bCs/>
          <w:color w:val="FF0000"/>
          <w:sz w:val="21"/>
          <w:szCs w:val="21"/>
          <w:bdr w:val="none" w:sz="0" w:space="0" w:color="auto" w:frame="1"/>
          <w:lang w:eastAsia="zh-TW"/>
        </w:rPr>
        <w:t>（種）</w:t>
      </w:r>
      <w:r w:rsidRPr="00395161">
        <w:rPr>
          <w:rFonts w:ascii="Kaiti TC" w:eastAsia="Kaiti TC" w:hAnsi="Kaiti TC" w:cs="Kaiti TC"/>
          <w:b/>
          <w:bCs/>
          <w:color w:val="000000"/>
          <w:sz w:val="28"/>
          <w:szCs w:val="28"/>
          <w:bdr w:val="none" w:sz="0" w:space="0" w:color="auto" w:frame="1"/>
          <w:lang w:eastAsia="zh-TW"/>
        </w:rPr>
        <w:t>“最勝”之所攝受，方可建立波羅蜜多。一「安住最勝」，謂要安住菩薩種性。二「依止最勝」，謂要依止大菩提心。三「意樂最勝」，謂要悲愍一切有情</w:t>
      </w:r>
      <w:r w:rsidRPr="00395161">
        <w:rPr>
          <w:rFonts w:ascii="Kaiti TC" w:eastAsia="Kaiti TC" w:hAnsi="Kaiti TC" w:cs="Kaiti TC"/>
          <w:b/>
          <w:bCs/>
          <w:color w:val="FF0000"/>
          <w:sz w:val="21"/>
          <w:szCs w:val="21"/>
          <w:bdr w:val="none" w:sz="0" w:space="0" w:color="auto" w:frame="1"/>
          <w:lang w:eastAsia="zh-TW"/>
        </w:rPr>
        <w:t>（</w:t>
      </w:r>
      <w:r w:rsidRPr="00395161">
        <w:rPr>
          <w:rFonts w:ascii="Kaiti TC" w:eastAsia="Kaiti TC" w:hAnsi="Kaiti TC" w:cs="Kaiti TC"/>
          <w:b/>
          <w:bCs/>
          <w:color w:val="FF0000"/>
          <w:sz w:val="21"/>
          <w:szCs w:val="21"/>
          <w:shd w:val="clear" w:color="auto" w:fill="FFFFFF"/>
          <w:lang w:eastAsia="zh-TW"/>
        </w:rPr>
        <w:t>為最勝意樂</w:t>
      </w:r>
      <w:r w:rsidRPr="00395161">
        <w:rPr>
          <w:rFonts w:ascii="Kaiti TC" w:eastAsia="Kaiti TC" w:hAnsi="Kaiti TC" w:cs="Kaiti TC"/>
          <w:b/>
          <w:bCs/>
          <w:color w:val="FF0000"/>
          <w:sz w:val="21"/>
          <w:szCs w:val="21"/>
          <w:bdr w:val="none" w:sz="0" w:space="0" w:color="auto" w:frame="1"/>
          <w:lang w:eastAsia="zh-TW"/>
        </w:rPr>
        <w:t>）</w:t>
      </w:r>
      <w:r w:rsidRPr="00395161">
        <w:rPr>
          <w:rFonts w:ascii="Kaiti TC" w:eastAsia="Kaiti TC" w:hAnsi="Kaiti TC" w:cs="Kaiti TC"/>
          <w:b/>
          <w:bCs/>
          <w:color w:val="000000"/>
          <w:sz w:val="28"/>
          <w:szCs w:val="28"/>
          <w:bdr w:val="none" w:sz="0" w:space="0" w:color="auto" w:frame="1"/>
          <w:lang w:eastAsia="zh-TW"/>
        </w:rPr>
        <w:t>。四「事業最勝」，謂要具行一切</w:t>
      </w:r>
      <w:r w:rsidRPr="00395161">
        <w:rPr>
          <w:rFonts w:ascii="Kaiti TC" w:eastAsia="Kaiti TC" w:hAnsi="Kaiti TC" w:cs="Kaiti TC"/>
          <w:b/>
          <w:bCs/>
          <w:color w:val="FF0000"/>
          <w:sz w:val="21"/>
          <w:szCs w:val="21"/>
          <w:bdr w:val="none" w:sz="0" w:space="0" w:color="auto" w:frame="1"/>
          <w:lang w:eastAsia="zh-TW"/>
        </w:rPr>
        <w:t>（</w:t>
      </w:r>
      <w:r w:rsidRPr="00395161">
        <w:rPr>
          <w:rFonts w:ascii="Kaiti TC" w:eastAsia="Kaiti TC" w:hAnsi="Kaiti TC" w:cs="Kaiti TC" w:hint="eastAsia"/>
          <w:b/>
          <w:bCs/>
          <w:color w:val="FF0000"/>
          <w:sz w:val="21"/>
          <w:szCs w:val="21"/>
          <w:bdr w:val="none" w:sz="0" w:space="0" w:color="auto" w:frame="1"/>
        </w:rPr>
        <w:t>自利</w:t>
      </w:r>
      <w:r w:rsidRPr="00395161">
        <w:rPr>
          <w:rFonts w:ascii="Kaiti TC" w:eastAsia="Kaiti TC" w:hAnsi="Kaiti TC" w:cs="Kaiti TC"/>
          <w:b/>
          <w:bCs/>
          <w:color w:val="FF0000"/>
          <w:sz w:val="21"/>
          <w:szCs w:val="21"/>
          <w:bdr w:val="none" w:sz="0" w:space="0" w:color="auto" w:frame="1"/>
          <w:lang w:eastAsia="zh-TW"/>
        </w:rPr>
        <w:t>利</w:t>
      </w:r>
      <w:r w:rsidRPr="00395161">
        <w:rPr>
          <w:rFonts w:ascii="Kaiti TC" w:eastAsia="Kaiti TC" w:hAnsi="Kaiti TC" w:cs="Kaiti TC" w:hint="eastAsia"/>
          <w:b/>
          <w:bCs/>
          <w:color w:val="FF0000"/>
          <w:sz w:val="21"/>
          <w:szCs w:val="21"/>
          <w:bdr w:val="none" w:sz="0" w:space="0" w:color="auto" w:frame="1"/>
        </w:rPr>
        <w:t>他</w:t>
      </w:r>
      <w:r w:rsidRPr="00395161">
        <w:rPr>
          <w:rFonts w:ascii="Kaiti TC" w:eastAsia="Kaiti TC" w:hAnsi="Kaiti TC" w:cs="Kaiti TC"/>
          <w:b/>
          <w:bCs/>
          <w:color w:val="FF0000"/>
          <w:sz w:val="21"/>
          <w:szCs w:val="21"/>
          <w:bdr w:val="none" w:sz="0" w:space="0" w:color="auto" w:frame="1"/>
          <w:lang w:eastAsia="zh-TW"/>
        </w:rPr>
        <w:t>的）</w:t>
      </w:r>
      <w:r w:rsidRPr="00395161">
        <w:rPr>
          <w:rFonts w:ascii="Kaiti TC" w:eastAsia="Kaiti TC" w:hAnsi="Kaiti TC" w:cs="Kaiti TC"/>
          <w:b/>
          <w:bCs/>
          <w:color w:val="000000"/>
          <w:sz w:val="28"/>
          <w:szCs w:val="28"/>
          <w:bdr w:val="none" w:sz="0" w:space="0" w:color="auto" w:frame="1"/>
          <w:lang w:eastAsia="zh-TW"/>
        </w:rPr>
        <w:t>事勝。五「巧便最勝」，謂要</w:t>
      </w:r>
      <w:r w:rsidRPr="00395161">
        <w:rPr>
          <w:rFonts w:ascii="Kaiti TC" w:eastAsia="Kaiti TC" w:hAnsi="Kaiti TC" w:cs="Kaiti TC"/>
          <w:b/>
          <w:bCs/>
          <w:color w:val="FF0000"/>
          <w:sz w:val="21"/>
          <w:szCs w:val="21"/>
          <w:bdr w:val="none" w:sz="0" w:space="0" w:color="auto" w:frame="1"/>
          <w:lang w:eastAsia="zh-TW"/>
        </w:rPr>
        <w:t>（有）</w:t>
      </w:r>
      <w:r w:rsidRPr="00395161">
        <w:rPr>
          <w:rFonts w:ascii="Kaiti TC" w:eastAsia="Kaiti TC" w:hAnsi="Kaiti TC" w:cs="Kaiti TC"/>
          <w:b/>
          <w:bCs/>
          <w:color w:val="000000"/>
          <w:sz w:val="28"/>
          <w:szCs w:val="28"/>
          <w:bdr w:val="none" w:sz="0" w:space="0" w:color="auto" w:frame="1"/>
          <w:lang w:eastAsia="zh-TW"/>
        </w:rPr>
        <w:t>無相智</w:t>
      </w:r>
      <w:r w:rsidRPr="00395161">
        <w:rPr>
          <w:rFonts w:ascii="Kaiti TC" w:eastAsia="Kaiti TC" w:hAnsi="Kaiti TC" w:cs="Kaiti TC"/>
          <w:b/>
          <w:bCs/>
          <w:color w:val="FF0000"/>
          <w:sz w:val="21"/>
          <w:szCs w:val="21"/>
          <w:bdr w:val="none" w:sz="0" w:space="0" w:color="auto" w:frame="1"/>
          <w:lang w:eastAsia="zh-TW"/>
        </w:rPr>
        <w:t>（了達一切法如幻，而遠離執著之智</w:t>
      </w:r>
      <w:r w:rsidRPr="00395161">
        <w:rPr>
          <w:rFonts w:ascii="Kaiti TC" w:eastAsia="Kaiti TC" w:hAnsi="Kaiti TC" w:cs="Kaiti TC" w:hint="eastAsia"/>
          <w:b/>
          <w:bCs/>
          <w:color w:val="FF0000"/>
          <w:sz w:val="21"/>
          <w:szCs w:val="21"/>
          <w:bdr w:val="none" w:sz="0" w:space="0" w:color="auto" w:frame="1"/>
        </w:rPr>
        <w:t>/</w:t>
      </w:r>
      <w:r w:rsidRPr="00395161">
        <w:rPr>
          <w:rFonts w:ascii="Kaiti TC" w:eastAsia="Kaiti TC" w:hAnsi="Kaiti TC" w:cs="Kaiti TC"/>
          <w:b/>
          <w:bCs/>
          <w:color w:val="FF0000"/>
          <w:sz w:val="21"/>
          <w:szCs w:val="21"/>
          <w:shd w:val="clear" w:color="auto" w:fill="FFFFFF"/>
          <w:lang w:eastAsia="zh-TW"/>
        </w:rPr>
        <w:t>波羅密多</w:t>
      </w:r>
      <w:r w:rsidRPr="00395161">
        <w:rPr>
          <w:rFonts w:ascii="Kaiti TC" w:eastAsia="Kaiti TC" w:hAnsi="Kaiti TC" w:cs="Kaiti TC"/>
          <w:b/>
          <w:bCs/>
          <w:color w:val="FF0000"/>
          <w:sz w:val="21"/>
          <w:szCs w:val="21"/>
          <w:bdr w:val="none" w:sz="0" w:space="0" w:color="auto" w:frame="1"/>
          <w:lang w:eastAsia="zh-TW"/>
        </w:rPr>
        <w:t>）</w:t>
      </w:r>
      <w:r w:rsidRPr="00395161">
        <w:rPr>
          <w:rFonts w:ascii="Kaiti TC" w:eastAsia="Kaiti TC" w:hAnsi="Kaiti TC" w:cs="Kaiti TC"/>
          <w:b/>
          <w:bCs/>
          <w:color w:val="000000"/>
          <w:sz w:val="28"/>
          <w:szCs w:val="28"/>
          <w:bdr w:val="none" w:sz="0" w:space="0" w:color="auto" w:frame="1"/>
          <w:lang w:eastAsia="zh-TW"/>
        </w:rPr>
        <w:t>所攝受。六「迴向最勝」，謂要迴向無上菩提。七「清淨最勝」，謂要不為二障</w:t>
      </w:r>
      <w:r w:rsidRPr="00395161">
        <w:rPr>
          <w:rFonts w:ascii="Kaiti TC" w:eastAsia="Kaiti TC" w:hAnsi="Kaiti TC" w:cs="Kaiti TC"/>
          <w:b/>
          <w:bCs/>
          <w:color w:val="FF0000"/>
          <w:sz w:val="21"/>
          <w:szCs w:val="21"/>
          <w:bdr w:val="none" w:sz="0" w:space="0" w:color="auto" w:frame="1"/>
          <w:lang w:eastAsia="zh-TW"/>
        </w:rPr>
        <w:t>（所）</w:t>
      </w:r>
      <w:r w:rsidRPr="00395161">
        <w:rPr>
          <w:rFonts w:ascii="Kaiti TC" w:eastAsia="Kaiti TC" w:hAnsi="Kaiti TC" w:cs="Kaiti TC"/>
          <w:b/>
          <w:bCs/>
          <w:color w:val="000000"/>
          <w:sz w:val="28"/>
          <w:szCs w:val="28"/>
          <w:bdr w:val="none" w:sz="0" w:space="0" w:color="auto" w:frame="1"/>
          <w:lang w:eastAsia="zh-TW"/>
        </w:rPr>
        <w:t>間雜。若非此七所攝受者，所行施等非到彼岸。由斯，施等十對</w:t>
      </w:r>
      <w:r w:rsidRPr="00395161">
        <w:rPr>
          <w:rFonts w:ascii="Kaiti TC" w:eastAsia="Kaiti TC" w:hAnsi="Kaiti TC" w:cs="Kaiti TC"/>
          <w:b/>
          <w:bCs/>
          <w:color w:val="FF0000"/>
          <w:sz w:val="21"/>
          <w:szCs w:val="21"/>
          <w:bdr w:val="none" w:sz="0" w:space="0" w:color="auto" w:frame="1"/>
          <w:lang w:eastAsia="zh-TW"/>
        </w:rPr>
        <w:t>（應於）</w:t>
      </w:r>
      <w:r w:rsidRPr="00395161">
        <w:rPr>
          <w:rFonts w:ascii="Kaiti TC" w:eastAsia="Kaiti TC" w:hAnsi="Kaiti TC" w:cs="Kaiti TC"/>
          <w:b/>
          <w:bCs/>
          <w:color w:val="000000"/>
          <w:sz w:val="28"/>
          <w:szCs w:val="28"/>
          <w:bdr w:val="none" w:sz="0" w:space="0" w:color="auto" w:frame="1"/>
          <w:lang w:eastAsia="zh-TW"/>
        </w:rPr>
        <w:t>波羅蜜多，一一皆</w:t>
      </w:r>
      <w:r w:rsidRPr="00395161">
        <w:rPr>
          <w:rFonts w:ascii="Kaiti TC" w:eastAsia="Kaiti TC" w:hAnsi="Kaiti TC" w:cs="Kaiti TC"/>
          <w:b/>
          <w:bCs/>
          <w:color w:val="FF0000"/>
          <w:sz w:val="21"/>
          <w:szCs w:val="21"/>
          <w:bdr w:val="none" w:sz="0" w:space="0" w:color="auto" w:frame="1"/>
          <w:lang w:eastAsia="zh-TW"/>
        </w:rPr>
        <w:t>（對）</w:t>
      </w:r>
      <w:r w:rsidRPr="00395161">
        <w:rPr>
          <w:rFonts w:ascii="Kaiti TC" w:eastAsia="Kaiti TC" w:hAnsi="Kaiti TC" w:cs="Kaiti TC"/>
          <w:b/>
          <w:bCs/>
          <w:color w:val="000000"/>
          <w:sz w:val="28"/>
          <w:szCs w:val="28"/>
          <w:bdr w:val="none" w:sz="0" w:space="0" w:color="auto" w:frame="1"/>
          <w:lang w:eastAsia="zh-TW"/>
        </w:rPr>
        <w:t>應四句分別</w:t>
      </w:r>
      <w:r w:rsidRPr="00395161">
        <w:rPr>
          <w:rFonts w:ascii="Kaiti TC" w:eastAsia="Kaiti TC" w:hAnsi="Kaiti TC" w:cs="Kaiti TC"/>
          <w:b/>
          <w:bCs/>
          <w:color w:val="FF0000"/>
          <w:sz w:val="21"/>
          <w:szCs w:val="21"/>
          <w:bdr w:val="none" w:sz="0" w:space="0" w:color="auto" w:frame="1"/>
          <w:lang w:eastAsia="zh-TW"/>
        </w:rPr>
        <w:t>（四種關係來分別：</w:t>
      </w:r>
      <w:r w:rsidRPr="00395161">
        <w:rPr>
          <w:rFonts w:ascii="Kaiti TC" w:eastAsia="Kaiti TC" w:hAnsi="Kaiti TC" w:cs="Kaiti TC"/>
          <w:b/>
          <w:bCs/>
          <w:color w:val="FF0000"/>
          <w:sz w:val="21"/>
          <w:szCs w:val="21"/>
          <w:shd w:val="clear" w:color="auto" w:fill="FFFFFF"/>
          <w:lang w:eastAsia="zh-TW"/>
        </w:rPr>
        <w:t>一施而非度，二度而非施，三亦施亦度，四非施非度</w:t>
      </w:r>
      <w:r w:rsidRPr="00395161">
        <w:rPr>
          <w:rFonts w:ascii="Kaiti TC" w:eastAsia="Kaiti TC" w:hAnsi="Kaiti TC" w:cs="Kaiti TC"/>
          <w:b/>
          <w:bCs/>
          <w:color w:val="FF0000"/>
          <w:sz w:val="21"/>
          <w:szCs w:val="21"/>
          <w:bdr w:val="none" w:sz="0" w:space="0" w:color="auto" w:frame="1"/>
          <w:lang w:eastAsia="zh-TW"/>
        </w:rPr>
        <w:t>。）</w:t>
      </w:r>
    </w:p>
    <w:p w14:paraId="2D715ACE" w14:textId="77777777" w:rsidR="00395161" w:rsidRPr="00395161" w:rsidRDefault="00395161" w:rsidP="00395161">
      <w:pPr>
        <w:pStyle w:val="HTMLPreformatted"/>
        <w:rPr>
          <w:rFonts w:ascii="Kaiti TC" w:eastAsia="Kaiti TC" w:hAnsi="Kaiti TC" w:cs="Kaiti TC"/>
          <w:b/>
          <w:bCs/>
          <w:color w:val="FF0000"/>
          <w:sz w:val="21"/>
          <w:szCs w:val="21"/>
          <w:bdr w:val="none" w:sz="0" w:space="0" w:color="auto" w:frame="1"/>
          <w:lang w:eastAsia="zh-TW"/>
        </w:rPr>
      </w:pPr>
    </w:p>
    <w:p w14:paraId="70B56E6B" w14:textId="77777777" w:rsidR="00395161" w:rsidRPr="00395161" w:rsidRDefault="00395161" w:rsidP="00395161">
      <w:pPr>
        <w:pStyle w:val="HTMLPreformatted"/>
        <w:rPr>
          <w:rFonts w:ascii="Kaiti TC" w:eastAsia="Kaiti TC" w:hAnsi="Kaiti TC" w:cs="Kaiti TC"/>
          <w:b/>
          <w:bCs/>
          <w:color w:val="0000FF"/>
          <w:sz w:val="21"/>
          <w:szCs w:val="21"/>
          <w:bdr w:val="none" w:sz="0" w:space="0" w:color="auto" w:frame="1"/>
          <w:lang w:eastAsia="zh-TW"/>
        </w:rPr>
      </w:pPr>
      <w:r w:rsidRPr="00395161">
        <w:rPr>
          <w:rFonts w:ascii="Kaiti TC" w:eastAsia="Kaiti TC" w:hAnsi="Kaiti TC" w:cs="Kaiti TC"/>
          <w:b/>
          <w:bCs/>
          <w:color w:val="0000FF"/>
          <w:sz w:val="21"/>
          <w:szCs w:val="21"/>
          <w:bdr w:val="none" w:sz="0" w:space="0" w:color="auto" w:frame="1"/>
          <w:lang w:eastAsia="zh-TW"/>
        </w:rPr>
        <w:lastRenderedPageBreak/>
        <w:t>四句分別：1.布施但非波羅密多，即不與七最勝相應而布施；2非布施但是波羅密多，如隨喜他人布施/如持戒而具七最勝；3.是布施也是波羅密多，即與七最勝相應之布施；4.非布施非波羅密多，如隨喜他人，但不與七最勝相應</w:t>
      </w:r>
    </w:p>
    <w:p w14:paraId="7B59FA0D" w14:textId="77777777" w:rsidR="00395161" w:rsidRPr="00395161" w:rsidRDefault="00395161" w:rsidP="00395161">
      <w:pPr>
        <w:pStyle w:val="HTMLPreformatted"/>
        <w:rPr>
          <w:rFonts w:ascii="Kaiti TC" w:eastAsia="Kaiti TC" w:hAnsi="Kaiti TC" w:cs="Kaiti TC"/>
          <w:b/>
          <w:bCs/>
          <w:color w:val="0000FF"/>
          <w:sz w:val="21"/>
          <w:szCs w:val="21"/>
          <w:bdr w:val="none" w:sz="0" w:space="0" w:color="auto" w:frame="1"/>
          <w:lang w:eastAsia="zh-TW"/>
        </w:rPr>
      </w:pPr>
    </w:p>
    <w:p w14:paraId="45DAB63D" w14:textId="77777777" w:rsidR="00395161" w:rsidRPr="00395161" w:rsidRDefault="00395161" w:rsidP="00395161">
      <w:pPr>
        <w:pStyle w:val="HTMLPreformatted"/>
        <w:rPr>
          <w:rFonts w:ascii="Kaiti TC" w:eastAsia="Kaiti TC" w:hAnsi="Kaiti TC" w:cs="Kaiti TC"/>
          <w:b/>
          <w:bCs/>
          <w:color w:val="000000"/>
          <w:sz w:val="28"/>
          <w:szCs w:val="28"/>
          <w:bdr w:val="none" w:sz="0" w:space="0" w:color="auto" w:frame="1"/>
          <w:lang w:eastAsia="zh-TW"/>
        </w:rPr>
      </w:pPr>
      <w:r w:rsidRPr="00395161">
        <w:rPr>
          <w:rFonts w:ascii="Kaiti TC" w:eastAsia="Kaiti TC" w:hAnsi="Kaiti TC" w:cs="Kaiti TC"/>
          <w:b/>
          <w:bCs/>
          <w:color w:val="000000"/>
          <w:sz w:val="28"/>
          <w:szCs w:val="28"/>
          <w:bdr w:val="none" w:sz="0" w:space="0" w:color="auto" w:frame="1"/>
          <w:lang w:eastAsia="zh-TW"/>
        </w:rPr>
        <w:t>此</w:t>
      </w:r>
      <w:r w:rsidRPr="00395161">
        <w:rPr>
          <w:rFonts w:ascii="Kaiti TC" w:eastAsia="Kaiti TC" w:hAnsi="Kaiti TC" w:cs="Kaiti TC"/>
          <w:b/>
          <w:bCs/>
          <w:color w:val="FF0000"/>
          <w:sz w:val="21"/>
          <w:szCs w:val="21"/>
          <w:bdr w:val="none" w:sz="0" w:space="0" w:color="auto" w:frame="1"/>
          <w:lang w:eastAsia="zh-TW"/>
        </w:rPr>
        <w:t>（</w:t>
      </w:r>
      <w:r w:rsidRPr="00395161">
        <w:rPr>
          <w:rFonts w:ascii="Kaiti TC" w:eastAsia="Kaiti TC" w:hAnsi="Kaiti TC" w:cs="Kaiti TC"/>
          <w:b/>
          <w:bCs/>
          <w:color w:val="FF0000"/>
          <w:sz w:val="21"/>
          <w:szCs w:val="21"/>
          <w:lang w:eastAsia="zh-TW"/>
        </w:rPr>
        <w:t>波羅密多為何</w:t>
      </w:r>
      <w:r w:rsidRPr="00395161">
        <w:rPr>
          <w:rFonts w:ascii="Kaiti TC" w:eastAsia="Kaiti TC" w:hAnsi="Kaiti TC" w:cs="Kaiti TC"/>
          <w:b/>
          <w:bCs/>
          <w:color w:val="FF0000"/>
          <w:sz w:val="21"/>
          <w:szCs w:val="21"/>
          <w:bdr w:val="none" w:sz="0" w:space="0" w:color="auto" w:frame="1"/>
          <w:lang w:eastAsia="zh-TW"/>
        </w:rPr>
        <w:t>）</w:t>
      </w:r>
      <w:r w:rsidRPr="00395161">
        <w:rPr>
          <w:rFonts w:ascii="Kaiti TC" w:eastAsia="Kaiti TC" w:hAnsi="Kaiti TC" w:cs="Kaiti TC"/>
          <w:b/>
          <w:bCs/>
          <w:color w:val="000000"/>
          <w:sz w:val="28"/>
          <w:szCs w:val="28"/>
          <w:bdr w:val="none" w:sz="0" w:space="0" w:color="auto" w:frame="1"/>
          <w:lang w:eastAsia="zh-TW"/>
        </w:rPr>
        <w:t>但有十</w:t>
      </w:r>
      <w:r w:rsidRPr="00395161">
        <w:rPr>
          <w:rFonts w:ascii="Kaiti TC" w:eastAsia="Kaiti TC" w:hAnsi="Kaiti TC" w:cs="Kaiti TC"/>
          <w:b/>
          <w:bCs/>
          <w:color w:val="FF0000"/>
          <w:sz w:val="21"/>
          <w:szCs w:val="21"/>
          <w:bdr w:val="none" w:sz="0" w:space="0" w:color="auto" w:frame="1"/>
          <w:lang w:eastAsia="zh-TW"/>
        </w:rPr>
        <w:t>（種）</w:t>
      </w:r>
      <w:r w:rsidRPr="00395161">
        <w:rPr>
          <w:rFonts w:ascii="Kaiti TC" w:eastAsia="Kaiti TC" w:hAnsi="Kaiti TC" w:cs="Kaiti TC"/>
          <w:b/>
          <w:bCs/>
          <w:color w:val="000000"/>
          <w:sz w:val="28"/>
          <w:szCs w:val="28"/>
          <w:bdr w:val="none" w:sz="0" w:space="0" w:color="auto" w:frame="1"/>
          <w:lang w:eastAsia="zh-TW"/>
        </w:rPr>
        <w:t>，不增減者</w:t>
      </w:r>
      <w:r w:rsidRPr="00395161">
        <w:rPr>
          <w:rFonts w:ascii="Kaiti TC" w:eastAsia="Kaiti TC" w:hAnsi="Kaiti TC" w:cs="Kaiti TC" w:hint="eastAsia"/>
          <w:b/>
          <w:bCs/>
          <w:color w:val="000000"/>
          <w:sz w:val="28"/>
          <w:szCs w:val="28"/>
          <w:bdr w:val="none" w:sz="0" w:space="0" w:color="auto" w:frame="1"/>
        </w:rPr>
        <w:t xml:space="preserve">？ </w:t>
      </w:r>
      <w:r w:rsidRPr="00395161">
        <w:rPr>
          <w:rFonts w:ascii="Kaiti TC" w:eastAsia="Kaiti TC" w:hAnsi="Kaiti TC" w:cs="Kaiti TC"/>
          <w:b/>
          <w:bCs/>
          <w:color w:val="000000"/>
          <w:sz w:val="28"/>
          <w:szCs w:val="28"/>
          <w:bdr w:val="none" w:sz="0" w:space="0" w:color="auto" w:frame="1"/>
          <w:lang w:eastAsia="zh-TW"/>
        </w:rPr>
        <w:t>謂十地中對治十障，證十真如，無增減故。</w:t>
      </w:r>
    </w:p>
    <w:p w14:paraId="728E2331" w14:textId="77777777" w:rsidR="00395161" w:rsidRPr="00395161" w:rsidRDefault="00395161" w:rsidP="00395161">
      <w:pPr>
        <w:pStyle w:val="HTMLPreformatted"/>
        <w:rPr>
          <w:rFonts w:ascii="Kaiti TC" w:eastAsia="Kaiti TC" w:hAnsi="Kaiti TC" w:cs="Kaiti TC"/>
          <w:b/>
          <w:bCs/>
          <w:color w:val="000000"/>
          <w:sz w:val="28"/>
          <w:szCs w:val="28"/>
          <w:bdr w:val="none" w:sz="0" w:space="0" w:color="auto" w:frame="1"/>
          <w:lang w:eastAsia="zh-TW"/>
        </w:rPr>
      </w:pPr>
    </w:p>
    <w:p w14:paraId="51E8F141" w14:textId="77777777" w:rsidR="00395161" w:rsidRPr="00395161" w:rsidRDefault="00395161" w:rsidP="00395161">
      <w:pPr>
        <w:pStyle w:val="HTMLPreformatted"/>
        <w:rPr>
          <w:rFonts w:ascii="Kaiti TC" w:eastAsia="Kaiti TC" w:hAnsi="Kaiti TC" w:cs="Kaiti TC"/>
          <w:b/>
          <w:bCs/>
          <w:color w:val="0000FF"/>
          <w:sz w:val="21"/>
          <w:szCs w:val="21"/>
          <w:bdr w:val="none" w:sz="0" w:space="0" w:color="auto" w:frame="1"/>
          <w:lang w:eastAsia="zh-TW"/>
        </w:rPr>
      </w:pPr>
      <w:r w:rsidRPr="00395161">
        <w:rPr>
          <w:rFonts w:ascii="Kaiti TC" w:eastAsia="Kaiti TC" w:hAnsi="Kaiti TC" w:cs="Kaiti TC"/>
          <w:b/>
          <w:bCs/>
          <w:color w:val="0000FF"/>
          <w:sz w:val="21"/>
          <w:szCs w:val="21"/>
          <w:bdr w:val="none" w:sz="0" w:space="0" w:color="auto" w:frame="1"/>
          <w:lang w:eastAsia="zh-TW"/>
        </w:rPr>
        <w:t>十真如： 1遍行真如，為我法二空所顯，一切法無所不在，故名遍行；2最勝真如，具足無邊之德，於一切法為最勝，故名最勝；3 勝流真如，所流之教法極為殊勝，故名勝流；4無攝受真如，無所繫屬，非我執等之所依</w:t>
      </w:r>
      <w:r w:rsidRPr="00395161">
        <w:rPr>
          <w:rFonts w:ascii="Kaiti TC" w:eastAsia="Kaiti TC" w:hAnsi="Kaiti TC" w:cs="Kaiti TC" w:hint="eastAsia"/>
          <w:b/>
          <w:bCs/>
          <w:color w:val="0000FF"/>
          <w:sz w:val="21"/>
          <w:szCs w:val="21"/>
          <w:bdr w:val="none" w:sz="0" w:space="0" w:color="auto" w:frame="1"/>
        </w:rPr>
        <w:t>、</w:t>
      </w:r>
      <w:r w:rsidRPr="00395161">
        <w:rPr>
          <w:rFonts w:ascii="Kaiti TC" w:eastAsia="Kaiti TC" w:hAnsi="Kaiti TC" w:cs="Kaiti TC"/>
          <w:b/>
          <w:bCs/>
          <w:color w:val="0000FF"/>
          <w:sz w:val="21"/>
          <w:szCs w:val="21"/>
          <w:bdr w:val="none" w:sz="0" w:space="0" w:color="auto" w:frame="1"/>
          <w:lang w:eastAsia="zh-TW"/>
        </w:rPr>
        <w:t>所取，故名無攝受；5 無別真如，無差別之類，非如眼等之有異類，故名無別；6無染淨真如，本性無染，非修行後方為淨，故名無染；7 法無別真如，雖多數法種種安立，而體無別異，故名法無別；8不增減真如，離增減之執，非隨淨染而有增減，故名不增減。又名“相土自在所依真如”，以若證得此真如已，現身相現國土自在故也；9 智自在所依真如，若證得此真如已，則於無礙解得自在，故名；10業自在等所依真如，若證得此真如已，則於一切神通之作業陀羅尼、定門皆得自在，故名。</w:t>
      </w:r>
    </w:p>
    <w:p w14:paraId="707C3E86" w14:textId="77777777" w:rsidR="00395161" w:rsidRPr="00395161" w:rsidRDefault="00395161" w:rsidP="00395161">
      <w:pPr>
        <w:pStyle w:val="HTMLPreformatted"/>
        <w:rPr>
          <w:rFonts w:ascii="Kaiti TC" w:eastAsia="Kaiti TC" w:hAnsi="Kaiti TC" w:cs="Kaiti TC"/>
          <w:b/>
          <w:bCs/>
          <w:color w:val="0000FF"/>
          <w:sz w:val="21"/>
          <w:szCs w:val="21"/>
          <w:bdr w:val="none" w:sz="0" w:space="0" w:color="auto" w:frame="1"/>
          <w:lang w:eastAsia="zh-TW"/>
        </w:rPr>
      </w:pPr>
    </w:p>
    <w:p w14:paraId="69779ACE" w14:textId="77777777" w:rsidR="00395161" w:rsidRPr="00395161" w:rsidRDefault="00395161" w:rsidP="00395161">
      <w:pPr>
        <w:pStyle w:val="HTMLPreformatted"/>
        <w:rPr>
          <w:rFonts w:ascii="Kaiti TC" w:eastAsia="Kaiti TC" w:hAnsi="Kaiti TC" w:cs="Kaiti TC"/>
          <w:b/>
          <w:bCs/>
          <w:sz w:val="28"/>
          <w:szCs w:val="28"/>
          <w:lang w:eastAsia="zh-TW"/>
        </w:rPr>
      </w:pPr>
      <w:r w:rsidRPr="00395161">
        <w:rPr>
          <w:rFonts w:ascii="Kaiti TC" w:eastAsia="Kaiti TC" w:hAnsi="Kaiti TC" w:cs="Kaiti TC"/>
          <w:b/>
          <w:bCs/>
          <w:color w:val="000000"/>
          <w:sz w:val="28"/>
          <w:szCs w:val="28"/>
          <w:bdr w:val="none" w:sz="0" w:space="0" w:color="auto" w:frame="1"/>
        </w:rPr>
        <w:t>復次前六不增減者</w:t>
      </w:r>
      <w:r w:rsidRPr="00395161">
        <w:rPr>
          <w:rFonts w:ascii="Kaiti TC" w:eastAsia="Kaiti TC" w:hAnsi="Kaiti TC" w:cs="Kaiti TC"/>
          <w:b/>
          <w:bCs/>
          <w:color w:val="FF0000"/>
          <w:sz w:val="21"/>
          <w:szCs w:val="21"/>
          <w:bdr w:val="none" w:sz="0" w:space="0" w:color="auto" w:frame="1"/>
        </w:rPr>
        <w:t>（理由有六種：1）</w:t>
      </w:r>
      <w:r w:rsidRPr="00395161">
        <w:rPr>
          <w:rFonts w:ascii="Kaiti TC" w:eastAsia="Kaiti TC" w:hAnsi="Kaiti TC" w:cs="Kaiti TC"/>
          <w:b/>
          <w:bCs/>
          <w:color w:val="000000"/>
          <w:sz w:val="28"/>
          <w:szCs w:val="28"/>
          <w:bdr w:val="none" w:sz="0" w:space="0" w:color="auto" w:frame="1"/>
        </w:rPr>
        <w:t>為除</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FF0000"/>
          <w:sz w:val="21"/>
          <w:szCs w:val="21"/>
        </w:rPr>
        <w:t>慳吝、犯戒、瞋恚、懈怠、散亂、惡慧</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六種</w:t>
      </w:r>
      <w:r w:rsidRPr="00395161">
        <w:rPr>
          <w:rFonts w:ascii="Kaiti TC" w:eastAsia="Kaiti TC" w:hAnsi="Kaiti TC" w:cs="Kaiti TC"/>
          <w:b/>
          <w:bCs/>
          <w:color w:val="FF0000"/>
          <w:sz w:val="21"/>
          <w:szCs w:val="21"/>
          <w:bdr w:val="none" w:sz="0" w:space="0" w:color="auto" w:frame="1"/>
        </w:rPr>
        <w:t>（與道）</w:t>
      </w:r>
      <w:r w:rsidRPr="00395161">
        <w:rPr>
          <w:rFonts w:ascii="Kaiti TC" w:eastAsia="Kaiti TC" w:hAnsi="Kaiti TC" w:cs="Kaiti TC"/>
          <w:b/>
          <w:bCs/>
          <w:color w:val="000000"/>
          <w:sz w:val="28"/>
          <w:szCs w:val="28"/>
          <w:bdr w:val="none" w:sz="0" w:space="0" w:color="auto" w:frame="1"/>
        </w:rPr>
        <w:t>相違障故</w:t>
      </w:r>
      <w:r w:rsidRPr="00395161">
        <w:rPr>
          <w:rFonts w:ascii="Kaiti TC" w:eastAsia="Kaiti TC" w:hAnsi="Kaiti TC" w:cs="Kaiti TC"/>
          <w:b/>
          <w:bCs/>
          <w:sz w:val="28"/>
          <w:szCs w:val="28"/>
          <w:bdr w:val="none" w:sz="0" w:space="0" w:color="auto" w:frame="1"/>
        </w:rPr>
        <w:t>，</w:t>
      </w:r>
      <w:r w:rsidRPr="00395161">
        <w:rPr>
          <w:rFonts w:ascii="Kaiti TC" w:eastAsia="Kaiti TC" w:hAnsi="Kaiti TC" w:cs="Kaiti TC"/>
          <w:b/>
          <w:bCs/>
          <w:color w:val="FF0000"/>
          <w:sz w:val="21"/>
          <w:szCs w:val="21"/>
          <w:bdr w:val="none" w:sz="0" w:space="0" w:color="auto" w:frame="1"/>
        </w:rPr>
        <w:t>（2）</w:t>
      </w:r>
      <w:r w:rsidRPr="00395161">
        <w:rPr>
          <w:rFonts w:ascii="Kaiti TC" w:eastAsia="Kaiti TC" w:hAnsi="Kaiti TC" w:cs="Kaiti TC"/>
          <w:b/>
          <w:bCs/>
          <w:color w:val="000000"/>
          <w:sz w:val="28"/>
          <w:szCs w:val="28"/>
          <w:bdr w:val="none" w:sz="0" w:space="0" w:color="auto" w:frame="1"/>
        </w:rPr>
        <w:t>漸次修行諸佛法故，</w:t>
      </w:r>
      <w:r w:rsidRPr="00395161">
        <w:rPr>
          <w:rFonts w:ascii="Kaiti TC" w:eastAsia="Kaiti TC" w:hAnsi="Kaiti TC" w:cs="Kaiti TC"/>
          <w:b/>
          <w:bCs/>
          <w:color w:val="FF0000"/>
          <w:sz w:val="21"/>
          <w:szCs w:val="21"/>
          <w:bdr w:val="none" w:sz="0" w:space="0" w:color="auto" w:frame="1"/>
        </w:rPr>
        <w:t>（3）</w:t>
      </w:r>
      <w:r w:rsidRPr="00395161">
        <w:rPr>
          <w:rFonts w:ascii="Kaiti TC" w:eastAsia="Kaiti TC" w:hAnsi="Kaiti TC" w:cs="Kaiti TC"/>
          <w:b/>
          <w:bCs/>
          <w:color w:val="000000"/>
          <w:sz w:val="28"/>
          <w:szCs w:val="28"/>
          <w:bdr w:val="none" w:sz="0" w:space="0" w:color="auto" w:frame="1"/>
        </w:rPr>
        <w:t>漸次成熟諸有情故。此如餘論廣說應知。</w:t>
      </w:r>
      <w:r w:rsidRPr="00395161">
        <w:rPr>
          <w:rFonts w:ascii="Kaiti TC" w:eastAsia="Kaiti TC" w:hAnsi="Kaiti TC" w:cs="Kaiti TC"/>
          <w:b/>
          <w:bCs/>
          <w:color w:val="FF0000"/>
          <w:sz w:val="21"/>
          <w:szCs w:val="21"/>
          <w:bdr w:val="none" w:sz="0" w:space="0" w:color="auto" w:frame="1"/>
        </w:rPr>
        <w:t>（4）</w:t>
      </w:r>
      <w:r w:rsidRPr="00395161">
        <w:rPr>
          <w:rFonts w:ascii="Kaiti TC" w:eastAsia="Kaiti TC" w:hAnsi="Kaiti TC" w:cs="Kaiti TC"/>
          <w:b/>
          <w:bCs/>
          <w:color w:val="000000"/>
          <w:sz w:val="28"/>
          <w:szCs w:val="28"/>
          <w:bdr w:val="none" w:sz="0" w:space="0" w:color="auto" w:frame="1"/>
        </w:rPr>
        <w:t>又施</w:t>
      </w:r>
      <w:r w:rsidRPr="00395161">
        <w:rPr>
          <w:rFonts w:ascii="Kaiti TC" w:eastAsia="Kaiti TC" w:hAnsi="Kaiti TC" w:cs="Kaiti TC"/>
          <w:b/>
          <w:bCs/>
          <w:color w:val="FF0000"/>
          <w:sz w:val="21"/>
          <w:szCs w:val="21"/>
          <w:bdr w:val="none" w:sz="0" w:space="0" w:color="auto" w:frame="1"/>
        </w:rPr>
        <w:t>（、持戒、忍辱）</w:t>
      </w:r>
      <w:r w:rsidRPr="00395161">
        <w:rPr>
          <w:rFonts w:ascii="Kaiti TC" w:eastAsia="Kaiti TC" w:hAnsi="Kaiti TC" w:cs="Kaiti TC"/>
          <w:b/>
          <w:bCs/>
          <w:color w:val="000000"/>
          <w:sz w:val="28"/>
          <w:szCs w:val="28"/>
          <w:bdr w:val="none" w:sz="0" w:space="0" w:color="auto" w:frame="1"/>
        </w:rPr>
        <w:t>等三，</w:t>
      </w:r>
      <w:r w:rsidRPr="00395161">
        <w:rPr>
          <w:rFonts w:ascii="Kaiti TC" w:eastAsia="Kaiti TC" w:hAnsi="Kaiti TC" w:cs="Kaiti TC"/>
          <w:b/>
          <w:bCs/>
          <w:color w:val="FF0000"/>
          <w:sz w:val="21"/>
          <w:szCs w:val="21"/>
          <w:bdr w:val="none" w:sz="0" w:space="0" w:color="auto" w:frame="1"/>
        </w:rPr>
        <w:t>（稱為）</w:t>
      </w:r>
      <w:r w:rsidRPr="00395161">
        <w:rPr>
          <w:rFonts w:ascii="Kaiti TC" w:eastAsia="Kaiti TC" w:hAnsi="Kaiti TC" w:cs="Kaiti TC"/>
          <w:b/>
          <w:bCs/>
          <w:color w:val="000000"/>
          <w:sz w:val="28"/>
          <w:szCs w:val="28"/>
          <w:bdr w:val="none" w:sz="0" w:space="0" w:color="auto" w:frame="1"/>
        </w:rPr>
        <w:t>增上生道，</w:t>
      </w:r>
      <w:r w:rsidRPr="00395161">
        <w:rPr>
          <w:rFonts w:ascii="Kaiti TC" w:eastAsia="Kaiti TC" w:hAnsi="Kaiti TC" w:cs="Kaiti TC"/>
          <w:b/>
          <w:bCs/>
          <w:color w:val="FF0000"/>
          <w:sz w:val="21"/>
          <w:szCs w:val="21"/>
          <w:bdr w:val="none" w:sz="0" w:space="0" w:color="auto" w:frame="1"/>
        </w:rPr>
        <w:t>（因為三者能）</w:t>
      </w:r>
      <w:r w:rsidRPr="00395161">
        <w:rPr>
          <w:rFonts w:ascii="Kaiti TC" w:eastAsia="Kaiti TC" w:hAnsi="Kaiti TC" w:cs="Kaiti TC"/>
          <w:b/>
          <w:bCs/>
          <w:color w:val="000000"/>
          <w:sz w:val="28"/>
          <w:szCs w:val="28"/>
          <w:bdr w:val="none" w:sz="0" w:space="0" w:color="auto" w:frame="1"/>
        </w:rPr>
        <w:t>感大財、</w:t>
      </w:r>
      <w:r w:rsidRPr="00395161">
        <w:rPr>
          <w:rFonts w:ascii="Kaiti TC" w:eastAsia="Kaiti TC" w:hAnsi="Kaiti TC" w:cs="Kaiti TC"/>
          <w:b/>
          <w:bCs/>
          <w:color w:val="FF0000"/>
          <w:sz w:val="21"/>
          <w:szCs w:val="21"/>
          <w:bdr w:val="none" w:sz="0" w:space="0" w:color="auto" w:frame="1"/>
        </w:rPr>
        <w:t>（感戒）</w:t>
      </w:r>
      <w:r w:rsidRPr="00395161">
        <w:rPr>
          <w:rFonts w:ascii="Kaiti TC" w:eastAsia="Kaiti TC" w:hAnsi="Kaiti TC" w:cs="Kaiti TC"/>
          <w:b/>
          <w:bCs/>
          <w:color w:val="000000"/>
          <w:sz w:val="28"/>
          <w:szCs w:val="28"/>
          <w:bdr w:val="none" w:sz="0" w:space="0" w:color="auto" w:frame="1"/>
        </w:rPr>
        <w:t>體及眷屬故</w:t>
      </w:r>
      <w:r w:rsidRPr="00395161">
        <w:rPr>
          <w:rFonts w:ascii="Kaiti TC" w:eastAsia="Kaiti TC" w:hAnsi="Kaiti TC" w:cs="Kaiti TC"/>
          <w:b/>
          <w:bCs/>
          <w:color w:val="FF0000"/>
          <w:sz w:val="21"/>
          <w:szCs w:val="21"/>
          <w:bdr w:val="none" w:sz="0" w:space="0" w:color="auto" w:frame="1"/>
        </w:rPr>
        <w:t>（所以稱為</w:t>
      </w:r>
      <w:r w:rsidRPr="00395161">
        <w:rPr>
          <w:rFonts w:ascii="Kaiti TC" w:eastAsia="Kaiti TC" w:hAnsi="Kaiti TC" w:cs="Kaiti TC"/>
          <w:b/>
          <w:bCs/>
          <w:color w:val="FF0000"/>
          <w:sz w:val="21"/>
          <w:szCs w:val="21"/>
        </w:rPr>
        <w:t>增上生道</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。精進</w:t>
      </w:r>
      <w:r w:rsidRPr="00395161">
        <w:rPr>
          <w:rFonts w:ascii="Kaiti TC" w:eastAsia="Kaiti TC" w:hAnsi="Kaiti TC" w:cs="Kaiti TC"/>
          <w:b/>
          <w:bCs/>
          <w:color w:val="FF0000"/>
          <w:sz w:val="21"/>
          <w:szCs w:val="21"/>
          <w:bdr w:val="none" w:sz="0" w:space="0" w:color="auto" w:frame="1"/>
        </w:rPr>
        <w:t>（、禪定、般若）</w:t>
      </w:r>
      <w:r w:rsidRPr="00395161">
        <w:rPr>
          <w:rFonts w:ascii="Kaiti TC" w:eastAsia="Kaiti TC" w:hAnsi="Kaiti TC" w:cs="Kaiti TC"/>
          <w:b/>
          <w:bCs/>
          <w:color w:val="000000"/>
          <w:sz w:val="28"/>
          <w:szCs w:val="28"/>
          <w:bdr w:val="none" w:sz="0" w:space="0" w:color="auto" w:frame="1"/>
        </w:rPr>
        <w:t>等三，</w:t>
      </w:r>
      <w:r w:rsidRPr="00395161">
        <w:rPr>
          <w:rFonts w:ascii="Kaiti TC" w:eastAsia="Kaiti TC" w:hAnsi="Kaiti TC" w:cs="Kaiti TC"/>
          <w:b/>
          <w:bCs/>
          <w:color w:val="FF0000"/>
          <w:sz w:val="21"/>
          <w:szCs w:val="21"/>
          <w:bdr w:val="none" w:sz="0" w:space="0" w:color="auto" w:frame="1"/>
        </w:rPr>
        <w:t>（稱為）</w:t>
      </w:r>
      <w:r w:rsidRPr="00395161">
        <w:rPr>
          <w:rFonts w:ascii="Kaiti TC" w:eastAsia="Kaiti TC" w:hAnsi="Kaiti TC" w:cs="Kaiti TC"/>
          <w:b/>
          <w:bCs/>
          <w:color w:val="000000"/>
          <w:sz w:val="28"/>
          <w:szCs w:val="28"/>
          <w:bdr w:val="none" w:sz="0" w:space="0" w:color="auto" w:frame="1"/>
        </w:rPr>
        <w:t>決定勝道，</w:t>
      </w:r>
      <w:r w:rsidRPr="00395161">
        <w:rPr>
          <w:rFonts w:ascii="Kaiti TC" w:eastAsia="Kaiti TC" w:hAnsi="Kaiti TC" w:cs="Kaiti TC"/>
          <w:b/>
          <w:bCs/>
          <w:color w:val="FF0000"/>
          <w:sz w:val="21"/>
          <w:szCs w:val="21"/>
          <w:bdr w:val="none" w:sz="0" w:space="0" w:color="auto" w:frame="1"/>
        </w:rPr>
        <w:t>（因為三者，精進）</w:t>
      </w:r>
      <w:r w:rsidRPr="00395161">
        <w:rPr>
          <w:rFonts w:ascii="Kaiti TC" w:eastAsia="Kaiti TC" w:hAnsi="Kaiti TC" w:cs="Kaiti TC"/>
          <w:b/>
          <w:bCs/>
          <w:color w:val="000000"/>
          <w:sz w:val="28"/>
          <w:szCs w:val="28"/>
          <w:bdr w:val="none" w:sz="0" w:space="0" w:color="auto" w:frame="1"/>
        </w:rPr>
        <w:t>能伏煩惱、</w:t>
      </w:r>
      <w:r w:rsidRPr="00395161">
        <w:rPr>
          <w:rFonts w:ascii="Kaiti TC" w:eastAsia="Kaiti TC" w:hAnsi="Kaiti TC" w:cs="Kaiti TC"/>
          <w:b/>
          <w:bCs/>
          <w:color w:val="FF0000"/>
          <w:sz w:val="21"/>
          <w:szCs w:val="21"/>
          <w:bdr w:val="none" w:sz="0" w:space="0" w:color="auto" w:frame="1"/>
        </w:rPr>
        <w:t>（禪定）</w:t>
      </w:r>
      <w:r w:rsidRPr="00395161">
        <w:rPr>
          <w:rFonts w:ascii="Kaiti TC" w:eastAsia="Kaiti TC" w:hAnsi="Kaiti TC" w:cs="Kaiti TC"/>
          <w:b/>
          <w:bCs/>
          <w:color w:val="000000"/>
          <w:sz w:val="28"/>
          <w:szCs w:val="28"/>
          <w:bdr w:val="none" w:sz="0" w:space="0" w:color="auto" w:frame="1"/>
        </w:rPr>
        <w:t>成熟有情及</w:t>
      </w:r>
      <w:r w:rsidRPr="00395161">
        <w:rPr>
          <w:rFonts w:ascii="Kaiti TC" w:eastAsia="Kaiti TC" w:hAnsi="Kaiti TC" w:cs="Kaiti TC"/>
          <w:b/>
          <w:bCs/>
          <w:color w:val="FF0000"/>
          <w:sz w:val="21"/>
          <w:szCs w:val="21"/>
          <w:bdr w:val="none" w:sz="0" w:space="0" w:color="auto" w:frame="1"/>
        </w:rPr>
        <w:t>（智慧成就）</w:t>
      </w:r>
      <w:r w:rsidRPr="00395161">
        <w:rPr>
          <w:rFonts w:ascii="Kaiti TC" w:eastAsia="Kaiti TC" w:hAnsi="Kaiti TC" w:cs="Kaiti TC"/>
          <w:b/>
          <w:bCs/>
          <w:color w:val="000000"/>
          <w:sz w:val="28"/>
          <w:szCs w:val="28"/>
          <w:bdr w:val="none" w:sz="0" w:space="0" w:color="auto" w:frame="1"/>
        </w:rPr>
        <w:t>佛法故。諸菩薩道，唯有此二</w:t>
      </w:r>
      <w:r w:rsidRPr="00395161">
        <w:rPr>
          <w:rFonts w:ascii="Kaiti TC" w:eastAsia="Kaiti TC" w:hAnsi="Kaiti TC" w:cs="Kaiti TC"/>
          <w:b/>
          <w:bCs/>
          <w:color w:val="FF0000"/>
          <w:sz w:val="21"/>
          <w:szCs w:val="21"/>
          <w:bdr w:val="none" w:sz="0" w:space="0" w:color="auto" w:frame="1"/>
        </w:rPr>
        <w:t>（增上生道和決定勝道）</w:t>
      </w:r>
      <w:r w:rsidRPr="00395161">
        <w:rPr>
          <w:rFonts w:ascii="Kaiti TC" w:eastAsia="Kaiti TC" w:hAnsi="Kaiti TC" w:cs="Kaiti TC"/>
          <w:b/>
          <w:bCs/>
          <w:color w:val="000000"/>
          <w:bdr w:val="none" w:sz="0" w:space="0" w:color="auto" w:frame="1"/>
        </w:rPr>
        <w:t>。</w:t>
      </w:r>
      <w:r w:rsidRPr="00395161">
        <w:rPr>
          <w:rFonts w:ascii="Kaiti TC" w:eastAsia="Kaiti TC" w:hAnsi="Kaiti TC" w:cs="Kaiti TC"/>
          <w:b/>
          <w:bCs/>
          <w:color w:val="FF0000"/>
          <w:sz w:val="21"/>
          <w:szCs w:val="21"/>
          <w:bdr w:val="none" w:sz="0" w:space="0" w:color="auto" w:frame="1"/>
        </w:rPr>
        <w:t>（5）</w:t>
      </w:r>
      <w:r w:rsidRPr="00395161">
        <w:rPr>
          <w:rFonts w:ascii="Kaiti TC" w:eastAsia="Kaiti TC" w:hAnsi="Kaiti TC" w:cs="Kaiti TC"/>
          <w:b/>
          <w:bCs/>
          <w:color w:val="000000"/>
          <w:sz w:val="28"/>
          <w:szCs w:val="28"/>
          <w:bdr w:val="none" w:sz="0" w:space="0" w:color="auto" w:frame="1"/>
        </w:rPr>
        <w:t>又前三種，饒益有情，</w:t>
      </w:r>
      <w:r w:rsidRPr="00395161">
        <w:rPr>
          <w:rFonts w:ascii="Kaiti TC" w:eastAsia="Kaiti TC" w:hAnsi="Kaiti TC" w:cs="Kaiti TC"/>
          <w:b/>
          <w:bCs/>
          <w:color w:val="FF0000"/>
          <w:sz w:val="21"/>
          <w:szCs w:val="21"/>
          <w:bdr w:val="none" w:sz="0" w:space="0" w:color="auto" w:frame="1"/>
        </w:rPr>
        <w:t>（如何饒益？）</w:t>
      </w:r>
      <w:r w:rsidRPr="00395161">
        <w:rPr>
          <w:rFonts w:ascii="Kaiti TC" w:eastAsia="Kaiti TC" w:hAnsi="Kaiti TC" w:cs="Kaiti TC"/>
          <w:b/>
          <w:bCs/>
          <w:color w:val="000000"/>
          <w:sz w:val="28"/>
          <w:szCs w:val="28"/>
          <w:bdr w:val="none" w:sz="0" w:space="0" w:color="auto" w:frame="1"/>
        </w:rPr>
        <w:t>施彼資財、</w:t>
      </w:r>
      <w:r w:rsidRPr="00395161">
        <w:rPr>
          <w:rFonts w:ascii="Kaiti TC" w:eastAsia="Kaiti TC" w:hAnsi="Kaiti TC" w:cs="Kaiti TC"/>
          <w:b/>
          <w:bCs/>
          <w:color w:val="FF0000"/>
          <w:sz w:val="21"/>
          <w:szCs w:val="21"/>
          <w:bdr w:val="none" w:sz="0" w:space="0" w:color="auto" w:frame="1"/>
        </w:rPr>
        <w:t>（持戒）</w:t>
      </w:r>
      <w:r w:rsidRPr="00395161">
        <w:rPr>
          <w:rFonts w:ascii="Kaiti TC" w:eastAsia="Kaiti TC" w:hAnsi="Kaiti TC" w:cs="Kaiti TC"/>
          <w:b/>
          <w:bCs/>
          <w:color w:val="000000"/>
          <w:sz w:val="28"/>
          <w:szCs w:val="28"/>
          <w:bdr w:val="none" w:sz="0" w:space="0" w:color="auto" w:frame="1"/>
        </w:rPr>
        <w:t>不損惱彼、</w:t>
      </w:r>
      <w:r w:rsidRPr="00395161">
        <w:rPr>
          <w:rFonts w:ascii="Kaiti TC" w:eastAsia="Kaiti TC" w:hAnsi="Kaiti TC" w:cs="Kaiti TC"/>
          <w:b/>
          <w:bCs/>
          <w:color w:val="FF0000"/>
          <w:sz w:val="21"/>
          <w:szCs w:val="21"/>
          <w:bdr w:val="none" w:sz="0" w:space="0" w:color="auto" w:frame="1"/>
        </w:rPr>
        <w:t>（忍辱）</w:t>
      </w:r>
      <w:r w:rsidRPr="00395161">
        <w:rPr>
          <w:rFonts w:ascii="Kaiti TC" w:eastAsia="Kaiti TC" w:hAnsi="Kaiti TC" w:cs="Kaiti TC"/>
          <w:b/>
          <w:bCs/>
          <w:color w:val="000000"/>
          <w:sz w:val="28"/>
          <w:szCs w:val="28"/>
          <w:bdr w:val="none" w:sz="0" w:space="0" w:color="auto" w:frame="1"/>
        </w:rPr>
        <w:t>堪忍彼惱而饒益故。精進等三對治煩惱，</w:t>
      </w:r>
      <w:r w:rsidRPr="00395161">
        <w:rPr>
          <w:rFonts w:ascii="Kaiti TC" w:eastAsia="Kaiti TC" w:hAnsi="Kaiti TC" w:cs="Kaiti TC" w:hint="eastAsia"/>
          <w:b/>
          <w:bCs/>
          <w:color w:val="FF0000"/>
          <w:sz w:val="21"/>
          <w:szCs w:val="21"/>
          <w:bdr w:val="none" w:sz="0" w:space="0" w:color="auto" w:frame="1"/>
        </w:rPr>
        <w:t>（菩薩）</w:t>
      </w:r>
      <w:r w:rsidRPr="00395161">
        <w:rPr>
          <w:rFonts w:ascii="Kaiti TC" w:eastAsia="Kaiti TC" w:hAnsi="Kaiti TC" w:cs="Kaiti TC"/>
          <w:b/>
          <w:bCs/>
          <w:color w:val="000000"/>
          <w:sz w:val="28"/>
          <w:szCs w:val="28"/>
          <w:bdr w:val="none" w:sz="0" w:space="0" w:color="auto" w:frame="1"/>
        </w:rPr>
        <w:t>雖未伏滅</w:t>
      </w:r>
      <w:r w:rsidRPr="00395161">
        <w:rPr>
          <w:rFonts w:ascii="Kaiti TC" w:eastAsia="Kaiti TC" w:hAnsi="Kaiti TC" w:cs="Kaiti TC" w:hint="eastAsia"/>
          <w:b/>
          <w:bCs/>
          <w:color w:val="FF0000"/>
          <w:sz w:val="21"/>
          <w:szCs w:val="21"/>
          <w:bdr w:val="none" w:sz="0" w:space="0" w:color="auto" w:frame="1"/>
        </w:rPr>
        <w:t>（煩惱）</w:t>
      </w:r>
      <w:r w:rsidRPr="00395161">
        <w:rPr>
          <w:rFonts w:ascii="Kaiti TC" w:eastAsia="Kaiti TC" w:hAnsi="Kaiti TC" w:cs="Kaiti TC"/>
          <w:b/>
          <w:bCs/>
          <w:color w:val="000000"/>
          <w:sz w:val="28"/>
          <w:szCs w:val="28"/>
          <w:bdr w:val="none" w:sz="0" w:space="0" w:color="auto" w:frame="1"/>
        </w:rPr>
        <w:t>，而能精勤修對治彼</w:t>
      </w:r>
      <w:r w:rsidRPr="00395161">
        <w:rPr>
          <w:rFonts w:ascii="Kaiti TC" w:eastAsia="Kaiti TC" w:hAnsi="Kaiti TC" w:cs="Kaiti TC" w:hint="eastAsia"/>
          <w:b/>
          <w:bCs/>
          <w:color w:val="000000"/>
          <w:sz w:val="28"/>
          <w:szCs w:val="28"/>
          <w:bdr w:val="none" w:sz="0" w:space="0" w:color="auto" w:frame="1"/>
        </w:rPr>
        <w:t>；</w:t>
      </w:r>
      <w:r w:rsidRPr="00395161">
        <w:rPr>
          <w:rFonts w:ascii="Kaiti TC" w:eastAsia="Kaiti TC" w:hAnsi="Kaiti TC" w:cs="Kaiti TC"/>
          <w:b/>
          <w:bCs/>
          <w:color w:val="000000"/>
          <w:sz w:val="28"/>
          <w:szCs w:val="28"/>
          <w:bdr w:val="none" w:sz="0" w:space="0" w:color="auto" w:frame="1"/>
        </w:rPr>
        <w:t>諸善加行</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hint="eastAsia"/>
          <w:b/>
          <w:bCs/>
          <w:color w:val="FF0000"/>
          <w:sz w:val="21"/>
          <w:szCs w:val="21"/>
          <w:bdr w:val="none" w:sz="0" w:space="0" w:color="auto" w:frame="1"/>
        </w:rPr>
        <w:t>之</w:t>
      </w:r>
      <w:r w:rsidRPr="00395161">
        <w:rPr>
          <w:rFonts w:ascii="Kaiti TC" w:eastAsia="Kaiti TC" w:hAnsi="Kaiti TC" w:cs="Kaiti TC"/>
          <w:b/>
          <w:bCs/>
          <w:color w:val="FF0000"/>
          <w:sz w:val="21"/>
          <w:szCs w:val="21"/>
          <w:bdr w:val="none" w:sz="0" w:space="0" w:color="auto" w:frame="1"/>
        </w:rPr>
        <w:t>禪定</w:t>
      </w:r>
      <w:r w:rsidRPr="00395161">
        <w:rPr>
          <w:rFonts w:ascii="Kaiti TC" w:eastAsia="Kaiti TC" w:hAnsi="Kaiti TC" w:cs="Kaiti TC" w:hint="eastAsia"/>
          <w:b/>
          <w:bCs/>
          <w:color w:val="FF0000"/>
          <w:sz w:val="21"/>
          <w:szCs w:val="21"/>
          <w:bdr w:val="none" w:sz="0" w:space="0" w:color="auto" w:frame="1"/>
        </w:rPr>
        <w:t>、</w:t>
      </w:r>
      <w:r w:rsidRPr="00395161">
        <w:rPr>
          <w:rFonts w:ascii="Kaiti TC" w:eastAsia="Kaiti TC" w:hAnsi="Kaiti TC" w:cs="Kaiti TC"/>
          <w:b/>
          <w:bCs/>
          <w:color w:val="FF0000"/>
          <w:sz w:val="21"/>
          <w:szCs w:val="21"/>
          <w:bdr w:val="none" w:sz="0" w:space="0" w:color="auto" w:frame="1"/>
        </w:rPr>
        <w:t>智慧</w:t>
      </w:r>
      <w:r w:rsidRPr="00395161">
        <w:rPr>
          <w:rFonts w:ascii="Kaiti TC" w:eastAsia="Kaiti TC" w:hAnsi="Kaiti TC" w:cs="Kaiti TC" w:hint="eastAsia"/>
          <w:b/>
          <w:bCs/>
          <w:color w:val="FF0000"/>
          <w:sz w:val="21"/>
          <w:szCs w:val="21"/>
          <w:bdr w:val="none" w:sz="0" w:space="0" w:color="auto" w:frame="1"/>
        </w:rPr>
        <w:t>能</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永伏</w:t>
      </w:r>
      <w:r w:rsidRPr="00395161">
        <w:rPr>
          <w:rFonts w:ascii="Kaiti TC" w:eastAsia="Kaiti TC" w:hAnsi="Kaiti TC" w:cs="Kaiti TC"/>
          <w:b/>
          <w:bCs/>
          <w:color w:val="00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永滅諸煩惱故。</w:t>
      </w:r>
      <w:r w:rsidRPr="00395161">
        <w:rPr>
          <w:rFonts w:ascii="Kaiti TC" w:eastAsia="Kaiti TC" w:hAnsi="Kaiti TC" w:cs="Kaiti TC"/>
          <w:b/>
          <w:bCs/>
          <w:color w:val="FF0000"/>
          <w:sz w:val="21"/>
          <w:szCs w:val="21"/>
          <w:bdr w:val="none" w:sz="0" w:space="0" w:color="auto" w:frame="1"/>
        </w:rPr>
        <w:t>（6）</w:t>
      </w:r>
      <w:r w:rsidRPr="00395161">
        <w:rPr>
          <w:rFonts w:ascii="Kaiti TC" w:eastAsia="Kaiti TC" w:hAnsi="Kaiti TC" w:cs="Kaiti TC"/>
          <w:b/>
          <w:bCs/>
          <w:color w:val="000000"/>
          <w:sz w:val="28"/>
          <w:szCs w:val="28"/>
          <w:bdr w:val="none" w:sz="0" w:space="0" w:color="auto" w:frame="1"/>
        </w:rPr>
        <w:t>又由施等</w:t>
      </w:r>
      <w:r w:rsidRPr="00395161">
        <w:rPr>
          <w:rFonts w:ascii="Kaiti TC" w:eastAsia="Kaiti TC" w:hAnsi="Kaiti TC" w:cs="Kaiti TC"/>
          <w:b/>
          <w:bCs/>
          <w:color w:val="FF0000"/>
          <w:sz w:val="21"/>
          <w:szCs w:val="21"/>
          <w:bdr w:val="none" w:sz="0" w:space="0" w:color="auto" w:frame="1"/>
        </w:rPr>
        <w:t>（三）</w:t>
      </w:r>
      <w:r w:rsidRPr="00395161">
        <w:rPr>
          <w:rFonts w:ascii="Kaiti TC" w:eastAsia="Kaiti TC" w:hAnsi="Kaiti TC" w:cs="Kaiti TC"/>
          <w:b/>
          <w:bCs/>
          <w:color w:val="000000"/>
          <w:sz w:val="28"/>
          <w:szCs w:val="28"/>
          <w:bdr w:val="none" w:sz="0" w:space="0" w:color="auto" w:frame="1"/>
        </w:rPr>
        <w:t>不住涅槃</w:t>
      </w:r>
      <w:r w:rsidRPr="00395161">
        <w:rPr>
          <w:rFonts w:ascii="Kaiti TC" w:eastAsia="Kaiti TC" w:hAnsi="Kaiti TC" w:cs="Kaiti TC"/>
          <w:b/>
          <w:bCs/>
          <w:color w:val="FF0000"/>
          <w:sz w:val="21"/>
          <w:szCs w:val="21"/>
          <w:bdr w:val="none" w:sz="0" w:space="0" w:color="auto" w:frame="1"/>
        </w:rPr>
        <w:t>（故菩薩</w:t>
      </w:r>
      <w:r w:rsidRPr="00395161">
        <w:rPr>
          <w:rFonts w:ascii="Kaiti TC" w:eastAsia="Kaiti TC" w:hAnsi="Kaiti TC" w:cs="Kaiti TC"/>
          <w:b/>
          <w:bCs/>
          <w:color w:val="FF0000"/>
          <w:sz w:val="21"/>
          <w:szCs w:val="21"/>
        </w:rPr>
        <w:t>能盡未來際利樂一切有情/大悲</w:t>
      </w:r>
      <w:r w:rsidRPr="00395161">
        <w:rPr>
          <w:rFonts w:ascii="Kaiti TC" w:eastAsia="Kaiti TC" w:hAnsi="Kaiti TC" w:cs="Kaiti TC" w:hint="eastAsia"/>
          <w:b/>
          <w:bCs/>
          <w:color w:val="FF0000"/>
          <w:sz w:val="21"/>
          <w:szCs w:val="21"/>
        </w:rPr>
        <w:t>，</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及由後三</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FF0000"/>
          <w:sz w:val="21"/>
          <w:szCs w:val="21"/>
        </w:rPr>
        <w:t>菩薩</w:t>
      </w:r>
      <w:r w:rsidRPr="00395161">
        <w:rPr>
          <w:rFonts w:ascii="Kaiti TC" w:eastAsia="Kaiti TC" w:hAnsi="Kaiti TC" w:cs="Kaiti TC" w:hint="eastAsia"/>
          <w:b/>
          <w:bCs/>
          <w:color w:val="FF0000"/>
          <w:sz w:val="21"/>
          <w:szCs w:val="21"/>
        </w:rPr>
        <w:t>）</w:t>
      </w:r>
      <w:r w:rsidRPr="00395161">
        <w:rPr>
          <w:rFonts w:ascii="Kaiti TC" w:eastAsia="Kaiti TC" w:hAnsi="Kaiti TC" w:cs="Kaiti TC"/>
          <w:b/>
          <w:bCs/>
          <w:color w:val="000000"/>
          <w:sz w:val="28"/>
          <w:szCs w:val="28"/>
          <w:bdr w:val="none" w:sz="0" w:space="0" w:color="auto" w:frame="1"/>
        </w:rPr>
        <w:t>不住生死</w:t>
      </w:r>
      <w:r w:rsidRPr="00395161">
        <w:rPr>
          <w:rFonts w:ascii="Kaiti TC" w:eastAsia="Kaiti TC" w:hAnsi="Kaiti TC" w:cs="Kaiti TC" w:hint="eastAsia"/>
          <w:b/>
          <w:bCs/>
          <w:color w:val="FF0000"/>
          <w:sz w:val="21"/>
          <w:szCs w:val="21"/>
        </w:rPr>
        <w:t>（/</w:t>
      </w:r>
      <w:r w:rsidRPr="00395161">
        <w:rPr>
          <w:rFonts w:ascii="Kaiti TC" w:eastAsia="Kaiti TC" w:hAnsi="Kaiti TC" w:cs="Kaiti TC"/>
          <w:b/>
          <w:bCs/>
          <w:color w:val="FF0000"/>
          <w:sz w:val="21"/>
          <w:szCs w:val="21"/>
        </w:rPr>
        <w:t>大智</w:t>
      </w:r>
      <w:r w:rsidRPr="00395161">
        <w:rPr>
          <w:rFonts w:ascii="Kaiti TC" w:eastAsia="Kaiti TC" w:hAnsi="Kaiti TC" w:cs="Kaiti TC" w:hint="eastAsia"/>
          <w:b/>
          <w:bCs/>
          <w:color w:val="FF0000"/>
          <w:sz w:val="21"/>
          <w:szCs w:val="21"/>
        </w:rPr>
        <w:t>。菩薩</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為</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hint="eastAsia"/>
          <w:b/>
          <w:bCs/>
          <w:color w:val="FF0000"/>
          <w:sz w:val="21"/>
          <w:szCs w:val="21"/>
        </w:rPr>
        <w:t>了證得不</w:t>
      </w:r>
      <w:r w:rsidRPr="00395161">
        <w:rPr>
          <w:rFonts w:ascii="Kaiti TC" w:eastAsia="Kaiti TC" w:hAnsi="Kaiti TC" w:cs="Kaiti TC"/>
          <w:b/>
          <w:bCs/>
          <w:color w:val="FF0000"/>
          <w:sz w:val="21"/>
          <w:szCs w:val="21"/>
        </w:rPr>
        <w:t>住涅槃</w:t>
      </w:r>
      <w:r w:rsidRPr="00395161">
        <w:rPr>
          <w:rFonts w:ascii="Kaiti TC" w:eastAsia="Kaiti TC" w:hAnsi="Kaiti TC" w:cs="Kaiti TC" w:hint="eastAsia"/>
          <w:b/>
          <w:bCs/>
          <w:color w:val="FF0000"/>
          <w:sz w:val="21"/>
          <w:szCs w:val="21"/>
        </w:rPr>
        <w:t>、</w:t>
      </w:r>
      <w:r w:rsidRPr="00395161">
        <w:rPr>
          <w:rFonts w:ascii="Kaiti TC" w:eastAsia="Kaiti TC" w:hAnsi="Kaiti TC" w:cs="Kaiti TC"/>
          <w:b/>
          <w:bCs/>
          <w:color w:val="FF0000"/>
          <w:sz w:val="21"/>
          <w:szCs w:val="21"/>
        </w:rPr>
        <w:t>不住生死</w:t>
      </w:r>
      <w:r w:rsidRPr="00395161">
        <w:rPr>
          <w:rFonts w:ascii="Kaiti TC" w:eastAsia="Kaiti TC" w:hAnsi="Kaiti TC" w:cs="Kaiti TC" w:hint="eastAsia"/>
          <w:b/>
          <w:bCs/>
          <w:color w:val="FF0000"/>
          <w:sz w:val="21"/>
          <w:szCs w:val="21"/>
        </w:rPr>
        <w:t>的</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無住處涅槃資糧。由此</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hint="eastAsia"/>
          <w:b/>
          <w:bCs/>
          <w:color w:val="FF0000"/>
          <w:sz w:val="21"/>
          <w:szCs w:val="21"/>
          <w:bdr w:val="none" w:sz="0" w:space="0" w:color="auto" w:frame="1"/>
        </w:rPr>
        <w:t>修</w:t>
      </w:r>
      <w:r w:rsidRPr="00395161">
        <w:rPr>
          <w:rFonts w:ascii="Kaiti TC" w:eastAsia="Kaiti TC" w:hAnsi="Kaiti TC" w:cs="Kaiti TC"/>
          <w:b/>
          <w:bCs/>
          <w:color w:val="FF0000"/>
          <w:sz w:val="21"/>
          <w:szCs w:val="21"/>
        </w:rPr>
        <w:t>六</w:t>
      </w:r>
      <w:r w:rsidRPr="00395161">
        <w:rPr>
          <w:rFonts w:ascii="Kaiti TC" w:eastAsia="Kaiti TC" w:hAnsi="Kaiti TC" w:cs="Kaiti TC" w:hint="eastAsia"/>
          <w:b/>
          <w:bCs/>
          <w:color w:val="FF0000"/>
          <w:sz w:val="21"/>
          <w:szCs w:val="21"/>
        </w:rPr>
        <w:t>波羅蜜</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前六不增不減。</w:t>
      </w:r>
    </w:p>
    <w:p w14:paraId="2C7AC20E" w14:textId="77777777" w:rsidR="00395161" w:rsidRPr="00395161" w:rsidRDefault="00395161" w:rsidP="00395161">
      <w:pPr>
        <w:shd w:val="clear" w:color="auto" w:fill="FFFFFF"/>
        <w:rPr>
          <w:rFonts w:ascii="Kaiti TC" w:eastAsia="Kaiti TC" w:hAnsi="Kaiti TC" w:cs="Kaiti TC"/>
          <w:b/>
          <w:bCs/>
          <w:color w:val="0000FF"/>
          <w:sz w:val="21"/>
          <w:szCs w:val="21"/>
        </w:rPr>
      </w:pPr>
    </w:p>
    <w:p w14:paraId="7C73582B" w14:textId="77777777" w:rsidR="00395161" w:rsidRPr="00395161" w:rsidRDefault="00395161" w:rsidP="00395161">
      <w:pPr>
        <w:shd w:val="clear" w:color="auto" w:fill="FFFFFF"/>
        <w:rPr>
          <w:rFonts w:ascii="Kaiti TC" w:eastAsia="Kaiti TC" w:hAnsi="Kaiti TC" w:cs="Kaiti TC"/>
          <w:b/>
          <w:bCs/>
          <w:color w:val="0000FF"/>
          <w:sz w:val="21"/>
          <w:szCs w:val="21"/>
        </w:rPr>
      </w:pPr>
      <w:r w:rsidRPr="00395161">
        <w:rPr>
          <w:rFonts w:ascii="Kaiti TC" w:eastAsia="Kaiti TC" w:hAnsi="Kaiti TC" w:cs="Kaiti TC"/>
          <w:b/>
          <w:bCs/>
          <w:color w:val="0000FF"/>
          <w:sz w:val="21"/>
          <w:szCs w:val="21"/>
        </w:rPr>
        <w:t>前六波羅蜜多不增不減的理由有如下六種：</w:t>
      </w:r>
      <w:r w:rsidRPr="00395161">
        <w:rPr>
          <w:rFonts w:ascii="Kaiti TC" w:eastAsia="Kaiti TC" w:hAnsi="Kaiti TC" w:cs="Kaiti TC"/>
          <w:b/>
          <w:bCs/>
          <w:color w:val="FF0000"/>
          <w:sz w:val="21"/>
          <w:szCs w:val="21"/>
        </w:rPr>
        <w:t>1</w:t>
      </w:r>
      <w:r w:rsidRPr="00395161">
        <w:rPr>
          <w:rFonts w:ascii="Kaiti TC" w:eastAsia="Kaiti TC" w:hAnsi="Kaiti TC" w:cs="Kaiti TC"/>
          <w:b/>
          <w:bCs/>
          <w:color w:val="0000FF"/>
          <w:sz w:val="21"/>
          <w:szCs w:val="21"/>
        </w:rPr>
        <w:t>要除</w:t>
      </w:r>
      <w:r w:rsidRPr="00395161">
        <w:rPr>
          <w:rFonts w:ascii="Kaiti TC" w:eastAsia="Kaiti TC" w:hAnsi="Kaiti TC" w:cs="Kaiti TC"/>
          <w:b/>
          <w:bCs/>
          <w:color w:val="0000FF"/>
          <w:sz w:val="21"/>
          <w:szCs w:val="21"/>
          <w:shd w:val="clear" w:color="auto" w:fill="FFFFFF"/>
        </w:rPr>
        <w:t>滅慳吝、犯戒、瞋恚、懈怠、散亂、惡慧這六種相違障故</w:t>
      </w:r>
      <w:r w:rsidRPr="00395161">
        <w:rPr>
          <w:rFonts w:ascii="Kaiti TC" w:eastAsia="Kaiti TC" w:hAnsi="Kaiti TC" w:cs="Kaiti TC"/>
          <w:b/>
          <w:bCs/>
          <w:color w:val="0000FF"/>
          <w:sz w:val="21"/>
          <w:szCs w:val="21"/>
        </w:rPr>
        <w:t>，所以有六度的建立。</w:t>
      </w:r>
      <w:r w:rsidRPr="00395161">
        <w:rPr>
          <w:rFonts w:ascii="Kaiti TC" w:eastAsia="Kaiti TC" w:hAnsi="Kaiti TC" w:cs="Kaiti TC"/>
          <w:b/>
          <w:bCs/>
          <w:color w:val="FF0000"/>
          <w:sz w:val="21"/>
          <w:szCs w:val="21"/>
        </w:rPr>
        <w:t>2</w:t>
      </w:r>
      <w:r w:rsidRPr="00395161">
        <w:rPr>
          <w:rFonts w:ascii="Kaiti TC" w:eastAsia="Kaiti TC" w:hAnsi="Kaiti TC" w:cs="Kaiti TC"/>
          <w:b/>
          <w:bCs/>
          <w:color w:val="0000FF"/>
          <w:sz w:val="21"/>
          <w:szCs w:val="21"/>
        </w:rPr>
        <w:t>前四度是不散動的因，第五度是不散動的成熟，第六度得如實之智。如是漸次修行諸佛法故，故需成立六波羅蜜。</w:t>
      </w:r>
      <w:r w:rsidRPr="00395161">
        <w:rPr>
          <w:rFonts w:ascii="Kaiti TC" w:eastAsia="Kaiti TC" w:hAnsi="Kaiti TC" w:cs="Kaiti TC"/>
          <w:b/>
          <w:bCs/>
          <w:color w:val="FF0000"/>
          <w:sz w:val="21"/>
          <w:szCs w:val="21"/>
        </w:rPr>
        <w:t>3</w:t>
      </w:r>
      <w:r w:rsidRPr="00395161">
        <w:rPr>
          <w:rFonts w:ascii="Kaiti TC" w:eastAsia="Kaiti TC" w:hAnsi="Kaiti TC" w:cs="Kaiti TC"/>
          <w:b/>
          <w:bCs/>
          <w:color w:val="0000FF"/>
          <w:sz w:val="21"/>
          <w:szCs w:val="21"/>
        </w:rPr>
        <w:t>施能攝受，戒能不害惱，忍能耐苦不退，勤能策勵不懈，定能使未定得定，慧能使定者解脫。菩薩為如是漸次成熟一切有情故，故需建立六波羅蜜。以上這三種，都如《攝大乘論》等所說。</w:t>
      </w:r>
      <w:r w:rsidRPr="00395161">
        <w:rPr>
          <w:rFonts w:ascii="Kaiti TC" w:eastAsia="Kaiti TC" w:hAnsi="Kaiti TC" w:cs="Kaiti TC"/>
          <w:b/>
          <w:bCs/>
          <w:color w:val="FF0000"/>
          <w:sz w:val="21"/>
          <w:szCs w:val="21"/>
        </w:rPr>
        <w:t>4</w:t>
      </w:r>
      <w:r w:rsidRPr="00395161">
        <w:rPr>
          <w:rFonts w:ascii="Kaiti TC" w:eastAsia="Kaiti TC" w:hAnsi="Kaiti TC" w:cs="Kaiti TC"/>
          <w:b/>
          <w:bCs/>
          <w:color w:val="0000FF"/>
          <w:sz w:val="21"/>
          <w:szCs w:val="21"/>
        </w:rPr>
        <w:t>菩薩道唯依二道成就，增上生道與決定勝道。施感大財，戒感戒體，忍感眷屬，故名增上生道。精進是伏除煩惱的方便，靜慮是成熟有情的方便，智慧是成熟佛法的方便，故名決定勝道。成就諸菩薩道唯有此二，缺一不可，所以才有六度的建立。</w:t>
      </w:r>
      <w:r w:rsidRPr="00395161">
        <w:rPr>
          <w:rFonts w:ascii="Kaiti TC" w:eastAsia="Kaiti TC" w:hAnsi="Kaiti TC" w:cs="Kaiti TC"/>
          <w:b/>
          <w:bCs/>
          <w:color w:val="FF0000"/>
          <w:sz w:val="21"/>
          <w:szCs w:val="21"/>
        </w:rPr>
        <w:t>5</w:t>
      </w:r>
      <w:r w:rsidRPr="00395161">
        <w:rPr>
          <w:rFonts w:ascii="Kaiti TC" w:eastAsia="Kaiti TC" w:hAnsi="Kaiti TC" w:cs="Kaiti TC"/>
          <w:b/>
          <w:bCs/>
          <w:color w:val="0000FF"/>
          <w:sz w:val="21"/>
          <w:szCs w:val="21"/>
        </w:rPr>
        <w:t>前三波羅蜜多，饒益有情；後三波羅蜜多，對治煩惱。諸菩薩道，亦唯有此二，缺一不行。故需六波羅蜜。</w:t>
      </w:r>
      <w:r w:rsidRPr="00395161">
        <w:rPr>
          <w:rFonts w:ascii="Kaiti TC" w:eastAsia="Kaiti TC" w:hAnsi="Kaiti TC" w:cs="Kaiti TC"/>
          <w:b/>
          <w:bCs/>
          <w:color w:val="FF0000"/>
          <w:sz w:val="21"/>
          <w:szCs w:val="21"/>
        </w:rPr>
        <w:t>6</w:t>
      </w:r>
      <w:r w:rsidRPr="00395161">
        <w:rPr>
          <w:rFonts w:ascii="Kaiti TC" w:eastAsia="Kaiti TC" w:hAnsi="Kaiti TC" w:cs="Kaiti TC"/>
          <w:b/>
          <w:bCs/>
          <w:color w:val="0000FF"/>
          <w:sz w:val="21"/>
          <w:szCs w:val="21"/>
        </w:rPr>
        <w:t>由施等三，故不住涅槃；而由後三，故不住生死。諸菩薩道，亦唯依此二，缺一不可，故建立六波羅蜜。</w:t>
      </w:r>
    </w:p>
    <w:p w14:paraId="700A5597" w14:textId="77777777" w:rsidR="00395161" w:rsidRPr="00395161" w:rsidRDefault="00395161" w:rsidP="00395161">
      <w:pPr>
        <w:shd w:val="clear" w:color="auto" w:fill="FFFFFF"/>
        <w:rPr>
          <w:rFonts w:ascii="Kaiti TC" w:eastAsia="Kaiti TC" w:hAnsi="Kaiti TC" w:cs="Kaiti TC"/>
          <w:b/>
          <w:bCs/>
          <w:color w:val="0000FF"/>
          <w:sz w:val="21"/>
          <w:szCs w:val="21"/>
        </w:rPr>
      </w:pPr>
    </w:p>
    <w:p w14:paraId="57827851"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00"/>
          <w:sz w:val="28"/>
          <w:szCs w:val="28"/>
          <w:bdr w:val="none" w:sz="0" w:space="0" w:color="auto" w:frame="1"/>
        </w:rPr>
        <w:t>後唯四者，為助前六</w:t>
      </w:r>
      <w:r w:rsidRPr="00395161">
        <w:rPr>
          <w:rFonts w:ascii="Kaiti TC" w:eastAsia="Kaiti TC" w:hAnsi="Kaiti TC" w:cs="Kaiti TC"/>
          <w:b/>
          <w:bCs/>
          <w:color w:val="FF0000"/>
          <w:sz w:val="21"/>
          <w:szCs w:val="21"/>
          <w:bdr w:val="none" w:sz="0" w:space="0" w:color="auto" w:frame="1"/>
        </w:rPr>
        <w:t>（波羅蜜行）</w:t>
      </w:r>
      <w:r w:rsidRPr="00395161">
        <w:rPr>
          <w:rFonts w:ascii="Kaiti TC" w:eastAsia="Kaiti TC" w:hAnsi="Kaiti TC" w:cs="Kaiti TC"/>
          <w:b/>
          <w:bCs/>
          <w:color w:val="000000"/>
          <w:sz w:val="28"/>
          <w:szCs w:val="28"/>
          <w:bdr w:val="none" w:sz="0" w:space="0" w:color="auto" w:frame="1"/>
        </w:rPr>
        <w:t>，令修滿足，</w:t>
      </w:r>
      <w:r w:rsidRPr="00395161">
        <w:rPr>
          <w:rFonts w:ascii="Kaiti TC" w:eastAsia="Kaiti TC" w:hAnsi="Kaiti TC" w:cs="Kaiti TC"/>
          <w:b/>
          <w:bCs/>
          <w:color w:val="FF0000"/>
          <w:sz w:val="21"/>
          <w:szCs w:val="21"/>
          <w:bdr w:val="none" w:sz="0" w:space="0" w:color="auto" w:frame="1"/>
        </w:rPr>
        <w:t>（也是）</w:t>
      </w:r>
      <w:r w:rsidRPr="00395161">
        <w:rPr>
          <w:rFonts w:ascii="Kaiti TC" w:eastAsia="Kaiti TC" w:hAnsi="Kaiti TC" w:cs="Kaiti TC"/>
          <w:b/>
          <w:bCs/>
          <w:color w:val="000000"/>
          <w:sz w:val="28"/>
          <w:szCs w:val="28"/>
          <w:bdr w:val="none" w:sz="0" w:space="0" w:color="auto" w:frame="1"/>
        </w:rPr>
        <w:t>不增減故。方便善巧助施等三，願助精進，</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FF0000"/>
          <w:sz w:val="21"/>
          <w:szCs w:val="21"/>
          <w:shd w:val="clear" w:color="auto" w:fill="FFFFFF"/>
        </w:rPr>
        <w:t>如理作意，以勝解</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力助靜慮，智助般若，令修滿故。如《解深密》廣說應知。</w:t>
      </w:r>
    </w:p>
    <w:p w14:paraId="434E9C02"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p>
    <w:p w14:paraId="39C3D7BD"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00"/>
          <w:sz w:val="28"/>
          <w:szCs w:val="28"/>
          <w:bdr w:val="none" w:sz="0" w:space="0" w:color="auto" w:frame="1"/>
        </w:rPr>
        <w:t>十次第者，謂由前前引發後後</w:t>
      </w:r>
      <w:r w:rsidRPr="00395161">
        <w:rPr>
          <w:rFonts w:ascii="Kaiti TC" w:eastAsia="Kaiti TC" w:hAnsi="Kaiti TC" w:cs="Kaiti TC"/>
          <w:b/>
          <w:bCs/>
          <w:color w:val="FF0000"/>
          <w:sz w:val="21"/>
          <w:szCs w:val="21"/>
          <w:bdr w:val="none" w:sz="0" w:space="0" w:color="auto" w:frame="1"/>
        </w:rPr>
        <w:t>（由前一種修行引發後一種修行）</w:t>
      </w:r>
      <w:r w:rsidRPr="00395161">
        <w:rPr>
          <w:rFonts w:ascii="Kaiti TC" w:eastAsia="Kaiti TC" w:hAnsi="Kaiti TC" w:cs="Kaiti TC"/>
          <w:b/>
          <w:bCs/>
          <w:color w:val="000000"/>
          <w:sz w:val="28"/>
          <w:szCs w:val="28"/>
          <w:bdr w:val="none" w:sz="0" w:space="0" w:color="auto" w:frame="1"/>
        </w:rPr>
        <w:t>，及由後後持淨前前</w:t>
      </w:r>
      <w:r w:rsidRPr="00395161">
        <w:rPr>
          <w:rFonts w:ascii="Kaiti TC" w:eastAsia="Kaiti TC" w:hAnsi="Kaiti TC" w:cs="Kaiti TC"/>
          <w:b/>
          <w:bCs/>
          <w:color w:val="FF0000"/>
          <w:sz w:val="21"/>
          <w:szCs w:val="21"/>
          <w:bdr w:val="none" w:sz="0" w:space="0" w:color="auto" w:frame="1"/>
        </w:rPr>
        <w:t>（由後一種修行淨化前一種修行）</w:t>
      </w:r>
      <w:r w:rsidRPr="00395161">
        <w:rPr>
          <w:rFonts w:ascii="Kaiti TC" w:eastAsia="Kaiti TC" w:hAnsi="Kaiti TC" w:cs="Kaiti TC"/>
          <w:b/>
          <w:bCs/>
          <w:color w:val="000000"/>
          <w:sz w:val="28"/>
          <w:szCs w:val="28"/>
          <w:bdr w:val="none" w:sz="0" w:space="0" w:color="auto" w:frame="1"/>
        </w:rPr>
        <w:t>。又前前麤，後後細故，易難修習次第如是。</w:t>
      </w:r>
      <w:r w:rsidRPr="00395161">
        <w:rPr>
          <w:rFonts w:ascii="Kaiti TC" w:eastAsia="Kaiti TC" w:hAnsi="Kaiti TC" w:cs="Kaiti TC"/>
          <w:b/>
          <w:bCs/>
          <w:color w:val="FF0000"/>
          <w:sz w:val="21"/>
          <w:szCs w:val="21"/>
          <w:bdr w:val="none" w:sz="0" w:space="0" w:color="auto" w:frame="1"/>
        </w:rPr>
        <w:t>（解）</w:t>
      </w:r>
      <w:r w:rsidRPr="00395161">
        <w:rPr>
          <w:rFonts w:ascii="Kaiti TC" w:eastAsia="Kaiti TC" w:hAnsi="Kaiti TC" w:cs="Kaiti TC"/>
          <w:b/>
          <w:bCs/>
          <w:color w:val="000000"/>
          <w:sz w:val="28"/>
          <w:szCs w:val="28"/>
          <w:bdr w:val="none" w:sz="0" w:space="0" w:color="auto" w:frame="1"/>
        </w:rPr>
        <w:t>釋</w:t>
      </w:r>
      <w:r w:rsidRPr="00395161">
        <w:rPr>
          <w:rFonts w:ascii="Kaiti TC" w:eastAsia="Kaiti TC" w:hAnsi="Kaiti TC" w:cs="Kaiti TC"/>
          <w:b/>
          <w:bCs/>
          <w:color w:val="FF0000"/>
          <w:sz w:val="21"/>
          <w:szCs w:val="21"/>
          <w:bdr w:val="none" w:sz="0" w:space="0" w:color="auto" w:frame="1"/>
        </w:rPr>
        <w:t>（菩薩</w:t>
      </w:r>
      <w:r w:rsidRPr="00395161">
        <w:rPr>
          <w:rFonts w:ascii="Kaiti TC" w:eastAsia="Kaiti TC" w:hAnsi="Kaiti TC" w:cs="Kaiti TC" w:hint="eastAsia"/>
          <w:b/>
          <w:bCs/>
          <w:color w:val="FF0000"/>
          <w:sz w:val="21"/>
          <w:szCs w:val="21"/>
          <w:bdr w:val="none" w:sz="0" w:space="0" w:color="auto" w:frame="1"/>
        </w:rPr>
        <w:t>道</w:t>
      </w:r>
      <w:r w:rsidRPr="00395161">
        <w:rPr>
          <w:rFonts w:ascii="Kaiti TC" w:eastAsia="Kaiti TC" w:hAnsi="Kaiti TC" w:cs="Kaiti TC"/>
          <w:b/>
          <w:bCs/>
          <w:color w:val="FF0000"/>
          <w:sz w:val="21"/>
          <w:szCs w:val="21"/>
          <w:bdr w:val="none" w:sz="0" w:space="0" w:color="auto" w:frame="1"/>
        </w:rPr>
        <w:t>修習位）</w:t>
      </w:r>
      <w:r w:rsidRPr="00395161">
        <w:rPr>
          <w:rFonts w:ascii="Kaiti TC" w:eastAsia="Kaiti TC" w:hAnsi="Kaiti TC" w:cs="Kaiti TC"/>
          <w:b/>
          <w:bCs/>
          <w:color w:val="000000"/>
          <w:sz w:val="28"/>
          <w:szCs w:val="28"/>
          <w:bdr w:val="none" w:sz="0" w:space="0" w:color="auto" w:frame="1"/>
        </w:rPr>
        <w:t>總</w:t>
      </w:r>
      <w:r w:rsidRPr="00395161">
        <w:rPr>
          <w:rFonts w:ascii="Kaiti TC" w:eastAsia="Kaiti TC" w:hAnsi="Kaiti TC" w:cs="Kaiti TC"/>
          <w:b/>
          <w:bCs/>
          <w:color w:val="FF0000"/>
          <w:sz w:val="21"/>
          <w:szCs w:val="21"/>
          <w:bdr w:val="none" w:sz="0" w:space="0" w:color="auto" w:frame="1"/>
        </w:rPr>
        <w:t>（名為波羅蜜多）</w:t>
      </w:r>
      <w:r w:rsidRPr="00395161">
        <w:rPr>
          <w:rFonts w:ascii="Kaiti TC" w:eastAsia="Kaiti TC" w:hAnsi="Kaiti TC" w:cs="Kaiti TC"/>
          <w:b/>
          <w:bCs/>
          <w:color w:val="000000"/>
          <w:sz w:val="28"/>
          <w:szCs w:val="28"/>
          <w:bdr w:val="none" w:sz="0" w:space="0" w:color="auto" w:frame="1"/>
        </w:rPr>
        <w:t>、別名</w:t>
      </w:r>
      <w:r w:rsidRPr="00395161">
        <w:rPr>
          <w:rFonts w:ascii="Kaiti TC" w:eastAsia="Kaiti TC" w:hAnsi="Kaiti TC" w:cs="Kaiti TC"/>
          <w:b/>
          <w:bCs/>
          <w:color w:val="FF0000"/>
          <w:sz w:val="21"/>
          <w:szCs w:val="21"/>
          <w:bdr w:val="none" w:sz="0" w:space="0" w:color="auto" w:frame="1"/>
        </w:rPr>
        <w:t>（布施等十）</w:t>
      </w:r>
      <w:r w:rsidRPr="00395161">
        <w:rPr>
          <w:rFonts w:ascii="Kaiti TC" w:eastAsia="Kaiti TC" w:hAnsi="Kaiti TC" w:cs="Kaiti TC"/>
          <w:b/>
          <w:bCs/>
          <w:color w:val="000000"/>
          <w:sz w:val="28"/>
          <w:szCs w:val="28"/>
          <w:bdr w:val="none" w:sz="0" w:space="0" w:color="auto" w:frame="1"/>
        </w:rPr>
        <w:t>，如餘處說</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FF0000"/>
          <w:sz w:val="21"/>
          <w:szCs w:val="21"/>
          <w:shd w:val="clear" w:color="auto" w:fill="FFFFFF"/>
        </w:rPr>
        <w:t>如《解深密經》和《攝大乘論》所說</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w:t>
      </w:r>
    </w:p>
    <w:p w14:paraId="29382D6D"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p>
    <w:p w14:paraId="6B33782D"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00"/>
          <w:sz w:val="28"/>
          <w:szCs w:val="28"/>
          <w:bdr w:val="none" w:sz="0" w:space="0" w:color="auto" w:frame="1"/>
        </w:rPr>
        <w:t>此十修者，有五種修</w:t>
      </w:r>
      <w:r w:rsidRPr="00395161">
        <w:rPr>
          <w:rFonts w:ascii="Kaiti TC" w:eastAsia="Kaiti TC" w:hAnsi="Kaiti TC" w:cs="Kaiti TC"/>
          <w:b/>
          <w:bCs/>
          <w:color w:val="FF0000"/>
          <w:sz w:val="21"/>
          <w:szCs w:val="21"/>
          <w:bdr w:val="none" w:sz="0" w:space="0" w:color="auto" w:frame="1"/>
        </w:rPr>
        <w:t>（行的</w:t>
      </w:r>
      <w:r w:rsidRPr="00395161">
        <w:rPr>
          <w:rFonts w:ascii="Kaiti TC" w:eastAsia="Kaiti TC" w:hAnsi="Kaiti TC" w:cs="Kaiti TC"/>
          <w:b/>
          <w:bCs/>
          <w:color w:val="FF0000"/>
          <w:sz w:val="21"/>
          <w:szCs w:val="21"/>
          <w:shd w:val="clear" w:color="auto" w:fill="FFFFFF"/>
        </w:rPr>
        <w:t>原則</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。一依止任持修</w:t>
      </w:r>
      <w:r w:rsidRPr="00395161">
        <w:rPr>
          <w:rFonts w:ascii="Kaiti TC" w:eastAsia="Kaiti TC" w:hAnsi="Kaiti TC" w:cs="Kaiti TC"/>
          <w:b/>
          <w:bCs/>
          <w:color w:val="FF0000"/>
          <w:sz w:val="21"/>
          <w:szCs w:val="21"/>
          <w:bdr w:val="none" w:sz="0" w:space="0" w:color="auto" w:frame="1"/>
        </w:rPr>
        <w:t>（即</w:t>
      </w:r>
      <w:r w:rsidRPr="00395161">
        <w:rPr>
          <w:rFonts w:ascii="Kaiti TC" w:eastAsia="Kaiti TC" w:hAnsi="Kaiti TC" w:cs="Kaiti TC" w:hint="eastAsia"/>
          <w:b/>
          <w:bCs/>
          <w:color w:val="FF0000"/>
          <w:sz w:val="21"/>
          <w:szCs w:val="21"/>
          <w:bdr w:val="none" w:sz="0" w:space="0" w:color="auto" w:frame="1"/>
        </w:rPr>
        <w:t>保持</w:t>
      </w:r>
      <w:r w:rsidRPr="00395161">
        <w:rPr>
          <w:rFonts w:ascii="Kaiti TC" w:eastAsia="Kaiti TC" w:hAnsi="Kaiti TC" w:cs="Kaiti TC"/>
          <w:b/>
          <w:bCs/>
          <w:color w:val="FF0000"/>
          <w:sz w:val="21"/>
          <w:szCs w:val="21"/>
          <w:bdr w:val="none" w:sz="0" w:space="0" w:color="auto" w:frame="1"/>
        </w:rPr>
        <w:t>不散義）</w:t>
      </w:r>
      <w:r w:rsidRPr="00395161">
        <w:rPr>
          <w:rFonts w:ascii="Kaiti TC" w:eastAsia="Kaiti TC" w:hAnsi="Kaiti TC" w:cs="Kaiti TC"/>
          <w:b/>
          <w:bCs/>
          <w:color w:val="000000"/>
          <w:sz w:val="28"/>
          <w:szCs w:val="28"/>
          <w:bdr w:val="none" w:sz="0" w:space="0" w:color="auto" w:frame="1"/>
        </w:rPr>
        <w:t>，二依止作意修，三依止意樂修，四依止方便修，五依止自在修。依此五修，修習十種波羅蜜多皆得圓滿，如《集論》等廣說其相。</w:t>
      </w:r>
    </w:p>
    <w:p w14:paraId="30963E6D"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p>
    <w:p w14:paraId="0EE59A9E" w14:textId="77777777" w:rsidR="00395161" w:rsidRPr="00395161" w:rsidRDefault="00395161" w:rsidP="00395161">
      <w:pPr>
        <w:shd w:val="clear" w:color="auto" w:fill="FFFFFF"/>
        <w:rPr>
          <w:rFonts w:ascii="Kaiti TC" w:eastAsia="Kaiti TC" w:hAnsi="Kaiti TC" w:cs="Kaiti TC"/>
          <w:b/>
          <w:bCs/>
          <w:color w:val="0000FF"/>
          <w:sz w:val="21"/>
          <w:szCs w:val="21"/>
          <w:shd w:val="clear" w:color="auto" w:fill="FFFFFF"/>
        </w:rPr>
      </w:pPr>
      <w:r w:rsidRPr="00395161">
        <w:rPr>
          <w:rFonts w:ascii="Kaiti TC" w:eastAsia="Kaiti TC" w:hAnsi="Kaiti TC" w:cs="Kaiti TC"/>
          <w:b/>
          <w:bCs/>
          <w:color w:val="FF0000"/>
          <w:sz w:val="21"/>
          <w:szCs w:val="21"/>
          <w:bdr w:val="none" w:sz="0" w:space="0" w:color="auto" w:frame="1"/>
        </w:rPr>
        <w:t>依止任持修</w:t>
      </w:r>
      <w:r w:rsidRPr="00395161">
        <w:rPr>
          <w:rFonts w:ascii="Kaiti TC" w:eastAsia="Kaiti TC" w:hAnsi="Kaiti TC" w:cs="Kaiti TC"/>
          <w:b/>
          <w:bCs/>
          <w:color w:val="0000FF"/>
          <w:sz w:val="21"/>
          <w:szCs w:val="21"/>
          <w:bdr w:val="none" w:sz="0" w:space="0" w:color="auto" w:frame="1"/>
        </w:rPr>
        <w:t>，</w:t>
      </w:r>
      <w:r w:rsidRPr="00395161">
        <w:rPr>
          <w:rFonts w:ascii="Kaiti TC" w:eastAsia="Kaiti TC" w:hAnsi="Kaiti TC" w:cs="Kaiti TC"/>
          <w:b/>
          <w:bCs/>
          <w:color w:val="0000FF"/>
          <w:sz w:val="21"/>
          <w:szCs w:val="21"/>
        </w:rPr>
        <w:t>謂依止於菩薩種性的因力、殊勝自體的果力、上求下化的願力、簡擇的慧力，來</w:t>
      </w:r>
      <w:r w:rsidRPr="00395161">
        <w:rPr>
          <w:rFonts w:ascii="Kaiti TC" w:eastAsia="Kaiti TC" w:hAnsi="Kaiti TC" w:cs="Kaiti TC" w:hint="eastAsia"/>
          <w:b/>
          <w:bCs/>
          <w:color w:val="0000FF"/>
          <w:sz w:val="21"/>
          <w:szCs w:val="21"/>
        </w:rPr>
        <w:t>保</w:t>
      </w:r>
      <w:r w:rsidRPr="00395161">
        <w:rPr>
          <w:rFonts w:ascii="Kaiti TC" w:eastAsia="Kaiti TC" w:hAnsi="Kaiti TC" w:cs="Kaiti TC"/>
          <w:b/>
          <w:bCs/>
          <w:color w:val="0000FF"/>
          <w:sz w:val="21"/>
          <w:szCs w:val="21"/>
        </w:rPr>
        <w:t>持對波羅密多所修的正行</w:t>
      </w:r>
      <w:r w:rsidRPr="00395161">
        <w:rPr>
          <w:rFonts w:ascii="Kaiti TC" w:eastAsia="Kaiti TC" w:hAnsi="Kaiti TC" w:cs="Kaiti TC"/>
          <w:b/>
          <w:bCs/>
          <w:color w:val="0000FF"/>
          <w:sz w:val="21"/>
          <w:szCs w:val="21"/>
          <w:shd w:val="clear" w:color="auto" w:fill="FFFFFF"/>
        </w:rPr>
        <w:t>。依止因力修，</w:t>
      </w:r>
      <w:r w:rsidRPr="00395161">
        <w:rPr>
          <w:rFonts w:ascii="Kaiti TC" w:eastAsia="Kaiti TC" w:hAnsi="Kaiti TC" w:cs="Kaiti TC"/>
          <w:b/>
          <w:bCs/>
          <w:color w:val="0000FF"/>
          <w:sz w:val="21"/>
          <w:szCs w:val="21"/>
          <w:bdr w:val="none" w:sz="0" w:space="0" w:color="auto" w:frame="1"/>
        </w:rPr>
        <w:t>謂由種性力，決定成何果位</w:t>
      </w:r>
      <w:r w:rsidRPr="00395161">
        <w:rPr>
          <w:rFonts w:ascii="Kaiti TC" w:eastAsia="Kaiti TC" w:hAnsi="Kaiti TC" w:cs="Kaiti TC"/>
          <w:b/>
          <w:bCs/>
          <w:color w:val="0000FF"/>
          <w:sz w:val="21"/>
          <w:szCs w:val="21"/>
          <w:shd w:val="clear" w:color="auto" w:fill="FFFFFF"/>
        </w:rPr>
        <w:t>；依止報修，</w:t>
      </w:r>
      <w:r w:rsidRPr="00395161">
        <w:rPr>
          <w:rFonts w:ascii="Kaiti TC" w:eastAsia="Kaiti TC" w:hAnsi="Kaiti TC" w:cs="Kaiti TC"/>
          <w:b/>
          <w:bCs/>
          <w:color w:val="0000FF"/>
          <w:sz w:val="21"/>
          <w:szCs w:val="21"/>
          <w:bdr w:val="none" w:sz="0" w:space="0" w:color="auto" w:frame="1"/>
        </w:rPr>
        <w:t>謂菩薩的</w:t>
      </w:r>
      <w:r w:rsidRPr="00395161">
        <w:rPr>
          <w:rFonts w:ascii="Kaiti TC" w:eastAsia="Kaiti TC" w:hAnsi="Kaiti TC" w:cs="Kaiti TC"/>
          <w:b/>
          <w:bCs/>
          <w:color w:val="0000FF"/>
          <w:sz w:val="21"/>
          <w:szCs w:val="21"/>
          <w:shd w:val="clear" w:color="auto" w:fill="FFFFFF"/>
        </w:rPr>
        <w:t>殊勝體力</w:t>
      </w:r>
      <w:r w:rsidRPr="00395161">
        <w:rPr>
          <w:rFonts w:ascii="Kaiti TC" w:eastAsia="Kaiti TC" w:hAnsi="Kaiti TC" w:cs="Kaiti TC"/>
          <w:b/>
          <w:bCs/>
          <w:color w:val="0000FF"/>
          <w:sz w:val="21"/>
          <w:szCs w:val="21"/>
          <w:bdr w:val="none" w:sz="0" w:space="0" w:color="auto" w:frame="1"/>
        </w:rPr>
        <w:t>於波羅蜜多修習正行</w:t>
      </w:r>
      <w:r w:rsidRPr="00395161">
        <w:rPr>
          <w:rFonts w:ascii="Kaiti TC" w:eastAsia="Kaiti TC" w:hAnsi="Kaiti TC" w:cs="Kaiti TC"/>
          <w:b/>
          <w:bCs/>
          <w:color w:val="0000FF"/>
          <w:sz w:val="21"/>
          <w:szCs w:val="21"/>
          <w:shd w:val="clear" w:color="auto" w:fill="FFFFFF"/>
        </w:rPr>
        <w:t>；</w:t>
      </w:r>
      <w:r w:rsidRPr="00395161">
        <w:rPr>
          <w:rFonts w:ascii="Kaiti TC" w:eastAsia="Kaiti TC" w:hAnsi="Kaiti TC" w:cs="Kaiti TC"/>
          <w:b/>
          <w:bCs/>
          <w:color w:val="0000FF"/>
          <w:sz w:val="21"/>
          <w:szCs w:val="21"/>
          <w:bdr w:val="none" w:sz="0" w:space="0" w:color="auto" w:frame="1"/>
        </w:rPr>
        <w:t>依止願修，由本願力於波羅蜜多修習</w:t>
      </w:r>
      <w:r w:rsidRPr="00395161">
        <w:rPr>
          <w:rFonts w:ascii="Kaiti TC" w:eastAsia="Kaiti TC" w:hAnsi="Kaiti TC" w:cs="Kaiti TC"/>
          <w:b/>
          <w:bCs/>
          <w:color w:val="0000FF"/>
          <w:sz w:val="21"/>
          <w:szCs w:val="21"/>
          <w:shd w:val="clear" w:color="auto" w:fill="FFFFFF"/>
        </w:rPr>
        <w:t>上求下化</w:t>
      </w:r>
      <w:r w:rsidRPr="00395161">
        <w:rPr>
          <w:rFonts w:ascii="Kaiti TC" w:eastAsia="Kaiti TC" w:hAnsi="Kaiti TC" w:cs="Kaiti TC"/>
          <w:b/>
          <w:bCs/>
          <w:color w:val="0000FF"/>
          <w:sz w:val="21"/>
          <w:szCs w:val="21"/>
          <w:bdr w:val="none" w:sz="0" w:space="0" w:color="auto" w:frame="1"/>
        </w:rPr>
        <w:t>正行</w:t>
      </w:r>
      <w:r w:rsidRPr="00395161">
        <w:rPr>
          <w:rFonts w:ascii="Kaiti TC" w:eastAsia="Kaiti TC" w:hAnsi="Kaiti TC" w:cs="Kaiti TC"/>
          <w:b/>
          <w:bCs/>
          <w:color w:val="0000FF"/>
          <w:sz w:val="21"/>
          <w:szCs w:val="21"/>
          <w:shd w:val="clear" w:color="auto" w:fill="FFFFFF"/>
        </w:rPr>
        <w:t>；</w:t>
      </w:r>
      <w:r w:rsidRPr="00395161">
        <w:rPr>
          <w:rFonts w:ascii="Kaiti TC" w:eastAsia="Kaiti TC" w:hAnsi="Kaiti TC" w:cs="Kaiti TC"/>
          <w:b/>
          <w:bCs/>
          <w:color w:val="0000FF"/>
          <w:sz w:val="21"/>
          <w:szCs w:val="21"/>
          <w:bdr w:val="none" w:sz="0" w:space="0" w:color="auto" w:frame="1"/>
        </w:rPr>
        <w:t>依止簡擇力修，謂由</w:t>
      </w:r>
      <w:r w:rsidRPr="00395161">
        <w:rPr>
          <w:rFonts w:ascii="Kaiti TC" w:eastAsia="Kaiti TC" w:hAnsi="Kaiti TC" w:cs="Kaiti TC"/>
          <w:b/>
          <w:bCs/>
          <w:color w:val="0000FF"/>
          <w:sz w:val="21"/>
          <w:szCs w:val="21"/>
          <w:shd w:val="clear" w:color="auto" w:fill="FFFFFF"/>
        </w:rPr>
        <w:t>簡擇慧力，修波羅密多</w:t>
      </w:r>
      <w:r w:rsidRPr="00395161">
        <w:rPr>
          <w:rFonts w:ascii="Kaiti TC" w:eastAsia="Kaiti TC" w:hAnsi="Kaiti TC" w:cs="Kaiti TC" w:hint="eastAsia"/>
          <w:b/>
          <w:bCs/>
          <w:color w:val="0000FF"/>
          <w:sz w:val="21"/>
          <w:szCs w:val="21"/>
          <w:shd w:val="clear" w:color="auto" w:fill="FFFFFF"/>
        </w:rPr>
        <w:t>之</w:t>
      </w:r>
      <w:r w:rsidRPr="00395161">
        <w:rPr>
          <w:rFonts w:ascii="Kaiti TC" w:eastAsia="Kaiti TC" w:hAnsi="Kaiti TC" w:cs="Kaiti TC"/>
          <w:b/>
          <w:bCs/>
          <w:color w:val="0000FF"/>
          <w:sz w:val="21"/>
          <w:szCs w:val="21"/>
          <w:shd w:val="clear" w:color="auto" w:fill="FFFFFF"/>
        </w:rPr>
        <w:t>正行。</w:t>
      </w:r>
    </w:p>
    <w:p w14:paraId="196949A9" w14:textId="77777777" w:rsidR="00395161" w:rsidRPr="00395161" w:rsidRDefault="00395161" w:rsidP="00395161">
      <w:pPr>
        <w:shd w:val="clear" w:color="auto" w:fill="FFFFFF"/>
        <w:rPr>
          <w:rFonts w:ascii="Kaiti TC" w:eastAsia="Kaiti TC" w:hAnsi="Kaiti TC" w:cs="Kaiti TC"/>
          <w:b/>
          <w:bCs/>
          <w:color w:val="0000FF"/>
          <w:sz w:val="21"/>
          <w:szCs w:val="21"/>
          <w:shd w:val="clear" w:color="auto" w:fill="FFFFFF"/>
        </w:rPr>
      </w:pPr>
    </w:p>
    <w:p w14:paraId="773B9CF3" w14:textId="77777777" w:rsidR="00395161" w:rsidRPr="00395161" w:rsidRDefault="00395161" w:rsidP="00395161">
      <w:pPr>
        <w:shd w:val="clear" w:color="auto" w:fill="FFFFFF"/>
        <w:rPr>
          <w:rFonts w:ascii="Kaiti TC" w:eastAsia="Kaiti TC" w:hAnsi="Kaiti TC" w:cs="Kaiti TC"/>
          <w:b/>
          <w:bCs/>
          <w:color w:val="0000FF"/>
          <w:sz w:val="21"/>
          <w:szCs w:val="21"/>
          <w:bdr w:val="none" w:sz="0" w:space="0" w:color="auto" w:frame="1"/>
        </w:rPr>
      </w:pPr>
      <w:r w:rsidRPr="00395161">
        <w:rPr>
          <w:rFonts w:ascii="Kaiti TC" w:eastAsia="Kaiti TC" w:hAnsi="Kaiti TC" w:cs="Kaiti TC"/>
          <w:b/>
          <w:bCs/>
          <w:color w:val="FF0000"/>
          <w:sz w:val="21"/>
          <w:szCs w:val="21"/>
          <w:bdr w:val="none" w:sz="0" w:space="0" w:color="auto" w:frame="1"/>
        </w:rPr>
        <w:t>依止作意修</w:t>
      </w:r>
      <w:r w:rsidRPr="00395161">
        <w:rPr>
          <w:rFonts w:ascii="Kaiti TC" w:eastAsia="Kaiti TC" w:hAnsi="Kaiti TC" w:cs="Kaiti TC"/>
          <w:b/>
          <w:bCs/>
          <w:color w:val="0000FF"/>
          <w:sz w:val="21"/>
          <w:szCs w:val="21"/>
          <w:bdr w:val="none" w:sz="0" w:space="0" w:color="auto" w:frame="1"/>
        </w:rPr>
        <w:t>，</w:t>
      </w:r>
      <w:r w:rsidRPr="00395161">
        <w:rPr>
          <w:rFonts w:ascii="Kaiti TC" w:eastAsia="Kaiti TC" w:hAnsi="Kaiti TC" w:cs="Kaiti TC"/>
          <w:b/>
          <w:bCs/>
          <w:color w:val="0000FF"/>
          <w:sz w:val="21"/>
          <w:szCs w:val="21"/>
          <w:shd w:val="clear" w:color="auto" w:fill="FFFFFF"/>
        </w:rPr>
        <w:t>依止與諸波羅蜜多相應的教法。於已得功德深起愛味，見他人行六度深生隨喜。於自他當來的勝品度行，深生願樂來修習波羅密多。</w:t>
      </w:r>
      <w:r w:rsidRPr="00395161">
        <w:rPr>
          <w:rFonts w:ascii="Kaiti TC" w:eastAsia="Kaiti TC" w:hAnsi="Kaiti TC" w:cs="Kaiti TC"/>
          <w:b/>
          <w:bCs/>
          <w:color w:val="0000FF"/>
          <w:sz w:val="21"/>
          <w:szCs w:val="21"/>
          <w:bdr w:val="none" w:sz="0" w:space="0" w:color="auto" w:frame="1"/>
        </w:rPr>
        <w:t>即1 依止勝解作意修，謂於一切波羅蜜多相應經教有深勝解；2 依止愛味作意修，謂於已得波羅蜜多，見勝功德起深愛味；3 依止隨喜作意修，謂於一切世界、一切有情所行施等六波羅蜜多深生隨喜；4 依止憙樂作意修，謂於自、他當來勝品波羅蜜多深生願樂。</w:t>
      </w:r>
    </w:p>
    <w:p w14:paraId="45011E33" w14:textId="77777777" w:rsidR="00395161" w:rsidRPr="00395161" w:rsidRDefault="00395161" w:rsidP="00395161">
      <w:pPr>
        <w:shd w:val="clear" w:color="auto" w:fill="FFFFFF"/>
        <w:rPr>
          <w:rFonts w:ascii="Kaiti TC" w:eastAsia="Kaiti TC" w:hAnsi="Kaiti TC" w:cs="Kaiti TC"/>
          <w:b/>
          <w:bCs/>
          <w:color w:val="0000FF"/>
          <w:sz w:val="21"/>
          <w:szCs w:val="21"/>
          <w:bdr w:val="none" w:sz="0" w:space="0" w:color="auto" w:frame="1"/>
        </w:rPr>
      </w:pPr>
    </w:p>
    <w:p w14:paraId="56F0512F" w14:textId="77777777" w:rsidR="00395161" w:rsidRPr="00395161" w:rsidRDefault="00395161" w:rsidP="00395161">
      <w:pPr>
        <w:shd w:val="clear" w:color="auto" w:fill="FFFFFF"/>
        <w:rPr>
          <w:rFonts w:ascii="Kaiti TC" w:eastAsia="Kaiti TC" w:hAnsi="Kaiti TC" w:cs="Kaiti TC"/>
          <w:b/>
          <w:bCs/>
          <w:color w:val="0000FF"/>
          <w:sz w:val="21"/>
          <w:szCs w:val="21"/>
          <w:bdr w:val="none" w:sz="0" w:space="0" w:color="auto" w:frame="1"/>
        </w:rPr>
      </w:pPr>
      <w:r w:rsidRPr="00395161">
        <w:rPr>
          <w:rFonts w:ascii="Kaiti TC" w:eastAsia="Kaiti TC" w:hAnsi="Kaiti TC" w:cs="Kaiti TC"/>
          <w:b/>
          <w:bCs/>
          <w:color w:val="FF0000"/>
          <w:sz w:val="21"/>
          <w:szCs w:val="21"/>
          <w:bdr w:val="none" w:sz="0" w:space="0" w:color="auto" w:frame="1"/>
        </w:rPr>
        <w:t>依止意樂修</w:t>
      </w:r>
      <w:r w:rsidRPr="00395161">
        <w:rPr>
          <w:rFonts w:ascii="Kaiti TC" w:eastAsia="Kaiti TC" w:hAnsi="Kaiti TC" w:cs="Kaiti TC"/>
          <w:b/>
          <w:bCs/>
          <w:color w:val="0000FF"/>
          <w:sz w:val="21"/>
          <w:szCs w:val="21"/>
          <w:shd w:val="clear" w:color="auto" w:fill="FFFFFF"/>
        </w:rPr>
        <w:t>，依止</w:t>
      </w:r>
      <w:r w:rsidRPr="00395161">
        <w:rPr>
          <w:rFonts w:ascii="Kaiti TC" w:eastAsia="Kaiti TC" w:hAnsi="Kaiti TC" w:cs="Kaiti TC" w:hint="eastAsia"/>
          <w:b/>
          <w:bCs/>
          <w:color w:val="0000FF"/>
          <w:sz w:val="21"/>
          <w:szCs w:val="21"/>
          <w:shd w:val="clear" w:color="auto" w:fill="FFFFFF"/>
        </w:rPr>
        <w:t>對</w:t>
      </w:r>
      <w:r w:rsidRPr="00395161">
        <w:rPr>
          <w:rFonts w:ascii="Kaiti TC" w:eastAsia="Kaiti TC" w:hAnsi="Kaiti TC" w:cs="Kaiti TC"/>
          <w:b/>
          <w:bCs/>
          <w:color w:val="0000FF"/>
          <w:sz w:val="21"/>
          <w:szCs w:val="21"/>
          <w:shd w:val="clear" w:color="auto" w:fill="FFFFFF"/>
        </w:rPr>
        <w:t>於大慈大悲無厭足的歡喜心，來修習波羅密多。</w:t>
      </w:r>
      <w:r w:rsidRPr="00395161">
        <w:rPr>
          <w:rFonts w:ascii="Kaiti TC" w:eastAsia="Kaiti TC" w:hAnsi="Kaiti TC" w:cs="Kaiti TC"/>
          <w:b/>
          <w:bCs/>
          <w:color w:val="0000FF"/>
          <w:sz w:val="21"/>
          <w:szCs w:val="21"/>
          <w:bdr w:val="none" w:sz="0" w:space="0" w:color="auto" w:frame="1"/>
        </w:rPr>
        <w:t>復有六種：1 無厭意樂，即布施永不厭倦；2 廣大意樂，布施永不間斷；3 歡喜意樂，即對受布施的眾生生大歡喜；4 恩德意樂，即行布施時，認為眾生對己有恩，幫助自己成大菩提；5 無染意樂，即布施時，不求眾生報恩或將來得福報；6 善好意樂，布施所得福報施與眾生，迴向共成無上菩提，修諸波羅蜜多。</w:t>
      </w:r>
    </w:p>
    <w:p w14:paraId="5C675CED" w14:textId="77777777" w:rsidR="00395161" w:rsidRPr="00395161" w:rsidRDefault="00395161" w:rsidP="00395161">
      <w:pPr>
        <w:shd w:val="clear" w:color="auto" w:fill="FFFFFF"/>
        <w:rPr>
          <w:rFonts w:ascii="Kaiti TC" w:eastAsia="Kaiti TC" w:hAnsi="Kaiti TC" w:cs="Kaiti TC"/>
          <w:b/>
          <w:bCs/>
          <w:color w:val="0000FF"/>
          <w:sz w:val="21"/>
          <w:szCs w:val="21"/>
          <w:bdr w:val="none" w:sz="0" w:space="0" w:color="auto" w:frame="1"/>
        </w:rPr>
      </w:pPr>
    </w:p>
    <w:p w14:paraId="0464DCAC" w14:textId="77777777" w:rsidR="00395161" w:rsidRPr="00395161" w:rsidRDefault="00395161" w:rsidP="00395161">
      <w:pPr>
        <w:shd w:val="clear" w:color="auto" w:fill="FFFFFF"/>
        <w:rPr>
          <w:rFonts w:ascii="Kaiti TC" w:eastAsia="Kaiti TC" w:hAnsi="Kaiti TC" w:cs="Kaiti TC"/>
          <w:b/>
          <w:bCs/>
          <w:color w:val="0000FF"/>
          <w:sz w:val="21"/>
          <w:szCs w:val="21"/>
          <w:bdr w:val="none" w:sz="0" w:space="0" w:color="auto" w:frame="1"/>
        </w:rPr>
      </w:pPr>
      <w:r w:rsidRPr="00395161">
        <w:rPr>
          <w:rFonts w:ascii="Kaiti TC" w:eastAsia="Kaiti TC" w:hAnsi="Kaiti TC" w:cs="Kaiti TC"/>
          <w:b/>
          <w:bCs/>
          <w:color w:val="FF0000"/>
          <w:sz w:val="21"/>
          <w:szCs w:val="21"/>
          <w:bdr w:val="none" w:sz="0" w:space="0" w:color="auto" w:frame="1"/>
        </w:rPr>
        <w:t>依止方便修</w:t>
      </w:r>
      <w:r w:rsidRPr="00395161">
        <w:rPr>
          <w:rFonts w:ascii="Kaiti TC" w:eastAsia="Kaiti TC" w:hAnsi="Kaiti TC" w:cs="Kaiti TC"/>
          <w:b/>
          <w:bCs/>
          <w:color w:val="0000FF"/>
          <w:sz w:val="21"/>
          <w:szCs w:val="21"/>
          <w:bdr w:val="none" w:sz="0" w:space="0" w:color="auto" w:frame="1"/>
        </w:rPr>
        <w:t>，</w:t>
      </w:r>
      <w:r w:rsidRPr="00395161">
        <w:rPr>
          <w:rFonts w:ascii="Kaiti TC" w:eastAsia="Kaiti TC" w:hAnsi="Kaiti TC" w:cs="Kaiti TC"/>
          <w:b/>
          <w:bCs/>
          <w:color w:val="0000FF"/>
          <w:sz w:val="21"/>
          <w:szCs w:val="21"/>
          <w:shd w:val="clear" w:color="auto" w:fill="FFFFFF"/>
        </w:rPr>
        <w:t>就是以無分別智觀察三輪清淨</w:t>
      </w:r>
      <w:r w:rsidRPr="00395161">
        <w:rPr>
          <w:rFonts w:ascii="Kaiti TC" w:eastAsia="Kaiti TC" w:hAnsi="Kaiti TC" w:cs="Kaiti TC"/>
          <w:b/>
          <w:bCs/>
          <w:color w:val="0000FF"/>
          <w:sz w:val="21"/>
          <w:szCs w:val="21"/>
          <w:bdr w:val="none" w:sz="0" w:space="0" w:color="auto" w:frame="1"/>
        </w:rPr>
        <w:t>故</w:t>
      </w:r>
      <w:r w:rsidRPr="00395161">
        <w:rPr>
          <w:rFonts w:ascii="Kaiti TC" w:eastAsia="Kaiti TC" w:hAnsi="Kaiti TC" w:cs="Kaiti TC"/>
          <w:b/>
          <w:bCs/>
          <w:color w:val="0000FF"/>
          <w:sz w:val="21"/>
          <w:szCs w:val="21"/>
          <w:shd w:val="clear" w:color="auto" w:fill="FFFFFF"/>
        </w:rPr>
        <w:t>，不執有所度人相、能度的我相、波羅密多的法相。</w:t>
      </w:r>
      <w:r w:rsidRPr="00395161">
        <w:rPr>
          <w:rFonts w:ascii="Kaiti TC" w:eastAsia="Kaiti TC" w:hAnsi="Kaiti TC" w:cs="Kaiti TC"/>
          <w:b/>
          <w:bCs/>
          <w:color w:val="0000FF"/>
          <w:sz w:val="21"/>
          <w:szCs w:val="21"/>
          <w:bdr w:val="none" w:sz="0" w:space="0" w:color="auto" w:frame="1"/>
        </w:rPr>
        <w:t>由此方便一切作意所修諸行速成滿故。“三輪”即修行中的能行、所行與行修。以布施為例，不見有施者、不見有受布施者，不見有布施的行為和布施之物。以持戒為例，不見有浄戒，不見有惡戒，不見有持浄戒者。</w:t>
      </w:r>
    </w:p>
    <w:p w14:paraId="2C726D88" w14:textId="77777777" w:rsidR="00395161" w:rsidRPr="00395161" w:rsidRDefault="00395161" w:rsidP="00395161">
      <w:pPr>
        <w:shd w:val="clear" w:color="auto" w:fill="FFFFFF"/>
        <w:rPr>
          <w:rFonts w:ascii="Kaiti TC" w:eastAsia="Kaiti TC" w:hAnsi="Kaiti TC" w:cs="Kaiti TC"/>
          <w:b/>
          <w:bCs/>
          <w:color w:val="0000FF"/>
          <w:sz w:val="21"/>
          <w:szCs w:val="21"/>
          <w:bdr w:val="none" w:sz="0" w:space="0" w:color="auto" w:frame="1"/>
        </w:rPr>
      </w:pPr>
    </w:p>
    <w:p w14:paraId="3CE0B2FA" w14:textId="77777777" w:rsidR="00395161" w:rsidRPr="00395161" w:rsidRDefault="00395161" w:rsidP="00395161">
      <w:pPr>
        <w:shd w:val="clear" w:color="auto" w:fill="FFFFFF"/>
        <w:rPr>
          <w:rFonts w:ascii="Kaiti TC" w:eastAsia="Kaiti TC" w:hAnsi="Kaiti TC" w:cs="Kaiti TC"/>
          <w:b/>
          <w:bCs/>
          <w:color w:val="0000FF"/>
          <w:sz w:val="21"/>
          <w:szCs w:val="21"/>
          <w:bdr w:val="none" w:sz="0" w:space="0" w:color="auto" w:frame="1"/>
        </w:rPr>
      </w:pPr>
      <w:r w:rsidRPr="00395161">
        <w:rPr>
          <w:rFonts w:ascii="Kaiti TC" w:eastAsia="Kaiti TC" w:hAnsi="Kaiti TC" w:cs="Kaiti TC"/>
          <w:b/>
          <w:bCs/>
          <w:color w:val="FF0000"/>
          <w:sz w:val="21"/>
          <w:szCs w:val="21"/>
          <w:bdr w:val="none" w:sz="0" w:space="0" w:color="auto" w:frame="1"/>
        </w:rPr>
        <w:lastRenderedPageBreak/>
        <w:t>依止自在修</w:t>
      </w:r>
      <w:r w:rsidRPr="00395161">
        <w:rPr>
          <w:rFonts w:ascii="Kaiti TC" w:eastAsia="Kaiti TC" w:hAnsi="Kaiti TC" w:cs="Kaiti TC"/>
          <w:b/>
          <w:bCs/>
          <w:color w:val="0000FF"/>
          <w:sz w:val="21"/>
          <w:szCs w:val="21"/>
          <w:bdr w:val="none" w:sz="0" w:space="0" w:color="auto" w:frame="1"/>
        </w:rPr>
        <w:t>，</w:t>
      </w:r>
      <w:r w:rsidRPr="00395161">
        <w:rPr>
          <w:rFonts w:ascii="Kaiti TC" w:eastAsia="Kaiti TC" w:hAnsi="Kaiti TC" w:cs="Kaiti TC"/>
          <w:b/>
          <w:bCs/>
          <w:color w:val="0000FF"/>
          <w:sz w:val="21"/>
          <w:szCs w:val="21"/>
          <w:shd w:val="clear" w:color="auto" w:fill="FFFFFF"/>
        </w:rPr>
        <w:t>為求依止於如來的自在身、自在行、自在說法，而修波羅密多。</w:t>
      </w:r>
      <w:r w:rsidRPr="00395161">
        <w:rPr>
          <w:rFonts w:ascii="Kaiti TC" w:eastAsia="Kaiti TC" w:hAnsi="Kaiti TC" w:cs="Kaiti TC"/>
          <w:b/>
          <w:bCs/>
          <w:color w:val="0000FF"/>
          <w:sz w:val="21"/>
          <w:szCs w:val="21"/>
          <w:bdr w:val="none" w:sz="0" w:space="0" w:color="auto" w:frame="1"/>
        </w:rPr>
        <w:t>有三種：1 身自在，謂諸如來自性身和受用身；2 行自在，謂諸如來變化身，由此能示現一切有情一切種同法行故；3 說自在，謂能宣說六波羅蜜多一切種差別，無有滯礙故。</w:t>
      </w:r>
    </w:p>
    <w:p w14:paraId="133EFFFB" w14:textId="77777777" w:rsidR="00395161" w:rsidRPr="00395161" w:rsidRDefault="00395161" w:rsidP="00395161">
      <w:pPr>
        <w:shd w:val="clear" w:color="auto" w:fill="FFFFFF"/>
        <w:rPr>
          <w:rFonts w:ascii="Kaiti TC" w:eastAsia="Kaiti TC" w:hAnsi="Kaiti TC" w:cs="Kaiti TC"/>
          <w:b/>
          <w:bCs/>
          <w:color w:val="0000FF"/>
          <w:sz w:val="21"/>
          <w:szCs w:val="21"/>
          <w:bdr w:val="none" w:sz="0" w:space="0" w:color="auto" w:frame="1"/>
        </w:rPr>
      </w:pPr>
    </w:p>
    <w:p w14:paraId="72EF0DE2"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00"/>
          <w:sz w:val="28"/>
          <w:szCs w:val="28"/>
          <w:bdr w:val="none" w:sz="0" w:space="0" w:color="auto" w:frame="1"/>
        </w:rPr>
        <w:t>此十攝者，謂十</w:t>
      </w:r>
      <w:r w:rsidRPr="00395161">
        <w:rPr>
          <w:rFonts w:ascii="Kaiti TC" w:eastAsia="Kaiti TC" w:hAnsi="Kaiti TC" w:cs="Kaiti TC"/>
          <w:b/>
          <w:bCs/>
          <w:color w:val="FF0000"/>
          <w:sz w:val="21"/>
          <w:szCs w:val="21"/>
          <w:bdr w:val="none" w:sz="0" w:space="0" w:color="auto" w:frame="1"/>
        </w:rPr>
        <w:t>（種修行）</w:t>
      </w:r>
      <w:r w:rsidRPr="00395161">
        <w:rPr>
          <w:rFonts w:ascii="Kaiti TC" w:eastAsia="Kaiti TC" w:hAnsi="Kaiti TC" w:cs="Kaiti TC"/>
          <w:b/>
          <w:bCs/>
          <w:color w:val="000000"/>
          <w:sz w:val="28"/>
          <w:szCs w:val="28"/>
          <w:bdr w:val="none" w:sz="0" w:space="0" w:color="auto" w:frame="1"/>
        </w:rPr>
        <w:t>一一皆攝一切波羅蜜多</w:t>
      </w:r>
      <w:r w:rsidRPr="00395161">
        <w:rPr>
          <w:rFonts w:ascii="Kaiti TC" w:eastAsia="Kaiti TC" w:hAnsi="Kaiti TC" w:cs="Kaiti TC" w:hint="eastAsia"/>
          <w:b/>
          <w:bCs/>
          <w:color w:val="000000"/>
          <w:sz w:val="28"/>
          <w:szCs w:val="28"/>
          <w:bdr w:val="none" w:sz="0" w:space="0" w:color="auto" w:frame="1"/>
        </w:rPr>
        <w:t>，</w:t>
      </w:r>
      <w:r w:rsidRPr="00395161">
        <w:rPr>
          <w:rFonts w:ascii="Kaiti TC" w:eastAsia="Kaiti TC" w:hAnsi="Kaiti TC" w:cs="Kaiti TC"/>
          <w:b/>
          <w:bCs/>
          <w:color w:val="000000"/>
          <w:sz w:val="28"/>
          <w:szCs w:val="28"/>
          <w:bdr w:val="none" w:sz="0" w:space="0" w:color="auto" w:frame="1"/>
        </w:rPr>
        <w:t>互相順故</w:t>
      </w:r>
      <w:r w:rsidRPr="00395161">
        <w:rPr>
          <w:rFonts w:ascii="Kaiti TC" w:eastAsia="Kaiti TC" w:hAnsi="Kaiti TC" w:cs="Kaiti TC" w:hint="eastAsia"/>
          <w:b/>
          <w:bCs/>
          <w:color w:val="FF0000"/>
          <w:sz w:val="21"/>
          <w:szCs w:val="21"/>
          <w:bdr w:val="none" w:sz="0" w:space="0" w:color="auto" w:frame="1"/>
        </w:rPr>
        <w:t>（彼此不相違）</w:t>
      </w:r>
      <w:r w:rsidRPr="00395161">
        <w:rPr>
          <w:rFonts w:ascii="Kaiti TC" w:eastAsia="Kaiti TC" w:hAnsi="Kaiti TC" w:cs="Kaiti TC"/>
          <w:b/>
          <w:bCs/>
          <w:color w:val="000000"/>
          <w:sz w:val="28"/>
          <w:szCs w:val="28"/>
          <w:bdr w:val="none" w:sz="0" w:space="0" w:color="auto" w:frame="1"/>
        </w:rPr>
        <w:t>。依修前行而引後者，前攝於後，必待前故</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hint="eastAsia"/>
          <w:b/>
          <w:bCs/>
          <w:color w:val="FF0000"/>
          <w:sz w:val="21"/>
          <w:szCs w:val="21"/>
          <w:bdr w:val="none" w:sz="0" w:space="0" w:color="auto" w:frame="1"/>
        </w:rPr>
        <w:t>前</w:t>
      </w:r>
      <w:r w:rsidRPr="00395161">
        <w:rPr>
          <w:rFonts w:ascii="Kaiti TC" w:eastAsia="Kaiti TC" w:hAnsi="Kaiti TC" w:cs="Kaiti TC"/>
          <w:b/>
          <w:bCs/>
          <w:color w:val="FF0000"/>
          <w:sz w:val="21"/>
          <w:szCs w:val="21"/>
          <w:bdr w:val="none" w:sz="0" w:space="0" w:color="auto" w:frame="1"/>
        </w:rPr>
        <w:t>行包括</w:t>
      </w:r>
      <w:r w:rsidRPr="00395161">
        <w:rPr>
          <w:rFonts w:ascii="Kaiti TC" w:eastAsia="Kaiti TC" w:hAnsi="Kaiti TC" w:cs="Kaiti TC" w:hint="eastAsia"/>
          <w:b/>
          <w:bCs/>
          <w:color w:val="FF0000"/>
          <w:sz w:val="21"/>
          <w:szCs w:val="21"/>
          <w:bdr w:val="none" w:sz="0" w:space="0" w:color="auto" w:frame="1"/>
        </w:rPr>
        <w:t>在後</w:t>
      </w:r>
      <w:r w:rsidRPr="00395161">
        <w:rPr>
          <w:rFonts w:ascii="Kaiti TC" w:eastAsia="Kaiti TC" w:hAnsi="Kaiti TC" w:cs="Kaiti TC"/>
          <w:b/>
          <w:bCs/>
          <w:color w:val="FF0000"/>
          <w:sz w:val="21"/>
          <w:szCs w:val="21"/>
          <w:bdr w:val="none" w:sz="0" w:space="0" w:color="auto" w:frame="1"/>
        </w:rPr>
        <w:t>行</w:t>
      </w:r>
      <w:r w:rsidRPr="00395161">
        <w:rPr>
          <w:rFonts w:ascii="Kaiti TC" w:eastAsia="Kaiti TC" w:hAnsi="Kaiti TC" w:cs="Kaiti TC" w:hint="eastAsia"/>
          <w:b/>
          <w:bCs/>
          <w:color w:val="FF0000"/>
          <w:sz w:val="21"/>
          <w:szCs w:val="21"/>
          <w:bdr w:val="none" w:sz="0" w:space="0" w:color="auto" w:frame="1"/>
        </w:rPr>
        <w:t>中</w:t>
      </w:r>
      <w:r w:rsidRPr="00395161">
        <w:rPr>
          <w:rFonts w:ascii="Kaiti TC" w:eastAsia="Kaiti TC" w:hAnsi="Kaiti TC" w:cs="Kaiti TC"/>
          <w:b/>
          <w:bCs/>
          <w:color w:val="FF0000"/>
          <w:sz w:val="21"/>
          <w:szCs w:val="21"/>
          <w:bdr w:val="none" w:sz="0" w:space="0" w:color="auto" w:frame="1"/>
        </w:rPr>
        <w:t>，因後者必依賴前者才能生起）</w:t>
      </w:r>
      <w:r w:rsidRPr="00395161">
        <w:rPr>
          <w:rFonts w:ascii="Kaiti TC" w:eastAsia="Kaiti TC" w:hAnsi="Kaiti TC" w:cs="Kaiti TC"/>
          <w:b/>
          <w:bCs/>
          <w:color w:val="000000"/>
          <w:sz w:val="28"/>
          <w:szCs w:val="28"/>
          <w:bdr w:val="none" w:sz="0" w:space="0" w:color="auto" w:frame="1"/>
        </w:rPr>
        <w:t>；後不攝</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hint="eastAsia"/>
          <w:b/>
          <w:bCs/>
          <w:color w:val="FF0000"/>
          <w:sz w:val="21"/>
          <w:szCs w:val="21"/>
          <w:bdr w:val="none" w:sz="0" w:space="0" w:color="auto" w:frame="1"/>
        </w:rPr>
        <w:t>在</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前</w:t>
      </w:r>
      <w:r w:rsidRPr="00395161">
        <w:rPr>
          <w:rFonts w:ascii="Kaiti TC" w:eastAsia="Kaiti TC" w:hAnsi="Kaiti TC" w:cs="Kaiti TC"/>
          <w:b/>
          <w:bCs/>
          <w:color w:val="FF0000"/>
          <w:sz w:val="21"/>
          <w:szCs w:val="21"/>
          <w:bdr w:val="none" w:sz="0" w:space="0" w:color="auto" w:frame="1"/>
        </w:rPr>
        <w:t>（行</w:t>
      </w:r>
      <w:r w:rsidRPr="00395161">
        <w:rPr>
          <w:rFonts w:ascii="Kaiti TC" w:eastAsia="Kaiti TC" w:hAnsi="Kaiti TC" w:cs="Kaiti TC" w:hint="eastAsia"/>
          <w:b/>
          <w:bCs/>
          <w:color w:val="FF0000"/>
          <w:sz w:val="21"/>
          <w:szCs w:val="21"/>
          <w:bdr w:val="none" w:sz="0" w:space="0" w:color="auto" w:frame="1"/>
        </w:rPr>
        <w:t>中</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，不待後故</w:t>
      </w:r>
      <w:r w:rsidRPr="00395161">
        <w:rPr>
          <w:rFonts w:ascii="Kaiti TC" w:eastAsia="Kaiti TC" w:hAnsi="Kaiti TC" w:cs="Kaiti TC"/>
          <w:b/>
          <w:bCs/>
          <w:color w:val="FF0000"/>
          <w:sz w:val="21"/>
          <w:szCs w:val="21"/>
          <w:bdr w:val="none" w:sz="0" w:space="0" w:color="auto" w:frame="1"/>
        </w:rPr>
        <w:t>（因為前者不需依賴後者生起</w:t>
      </w:r>
      <w:r w:rsidRPr="00395161">
        <w:rPr>
          <w:rFonts w:ascii="Kaiti TC" w:eastAsia="Kaiti TC" w:hAnsi="Kaiti TC" w:cs="Kaiti TC" w:hint="eastAsia"/>
          <w:b/>
          <w:bCs/>
          <w:color w:val="FF0000"/>
          <w:sz w:val="21"/>
          <w:szCs w:val="21"/>
          <w:bdr w:val="none" w:sz="0" w:space="0" w:color="auto" w:frame="1"/>
        </w:rPr>
        <w:t>。</w:t>
      </w:r>
      <w:r w:rsidRPr="00395161">
        <w:rPr>
          <w:rFonts w:ascii="Kaiti TC" w:eastAsia="Kaiti TC" w:hAnsi="Kaiti TC" w:cs="Kaiti TC"/>
          <w:b/>
          <w:bCs/>
          <w:color w:val="FF0000"/>
          <w:sz w:val="21"/>
          <w:szCs w:val="21"/>
          <w:bdr w:val="none" w:sz="0" w:space="0" w:color="auto" w:frame="1"/>
        </w:rPr>
        <w:t>如果）</w:t>
      </w:r>
      <w:r w:rsidRPr="00395161">
        <w:rPr>
          <w:rFonts w:ascii="Kaiti TC" w:eastAsia="Kaiti TC" w:hAnsi="Kaiti TC" w:cs="Kaiti TC"/>
          <w:b/>
          <w:bCs/>
          <w:color w:val="000000"/>
          <w:sz w:val="28"/>
          <w:szCs w:val="28"/>
          <w:bdr w:val="none" w:sz="0" w:space="0" w:color="auto" w:frame="1"/>
        </w:rPr>
        <w:t>依修後行</w:t>
      </w:r>
      <w:r w:rsidRPr="00395161">
        <w:rPr>
          <w:rFonts w:ascii="Kaiti TC" w:eastAsia="Kaiti TC" w:hAnsi="Kaiti TC" w:cs="Kaiti TC"/>
          <w:b/>
          <w:bCs/>
          <w:color w:val="FF0000"/>
          <w:sz w:val="21"/>
          <w:szCs w:val="21"/>
          <w:bdr w:val="none" w:sz="0" w:space="0" w:color="auto" w:frame="1"/>
        </w:rPr>
        <w:t>（保）</w:t>
      </w:r>
      <w:r w:rsidRPr="00395161">
        <w:rPr>
          <w:rFonts w:ascii="Kaiti TC" w:eastAsia="Kaiti TC" w:hAnsi="Kaiti TC" w:cs="Kaiti TC"/>
          <w:b/>
          <w:bCs/>
          <w:color w:val="000000"/>
          <w:sz w:val="28"/>
          <w:szCs w:val="28"/>
          <w:bdr w:val="none" w:sz="0" w:space="0" w:color="auto" w:frame="1"/>
        </w:rPr>
        <w:t>持淨</w:t>
      </w:r>
      <w:r w:rsidRPr="00395161">
        <w:rPr>
          <w:rFonts w:ascii="Kaiti TC" w:eastAsia="Kaiti TC" w:hAnsi="Kaiti TC" w:cs="Kaiti TC"/>
          <w:b/>
          <w:bCs/>
          <w:color w:val="FF0000"/>
          <w:sz w:val="21"/>
          <w:szCs w:val="21"/>
          <w:bdr w:val="none" w:sz="0" w:space="0" w:color="auto" w:frame="1"/>
        </w:rPr>
        <w:t>（化）</w:t>
      </w:r>
      <w:r w:rsidRPr="00395161">
        <w:rPr>
          <w:rFonts w:ascii="Kaiti TC" w:eastAsia="Kaiti TC" w:hAnsi="Kaiti TC" w:cs="Kaiti TC"/>
          <w:b/>
          <w:bCs/>
          <w:color w:val="000000"/>
          <w:sz w:val="28"/>
          <w:szCs w:val="28"/>
          <w:bdr w:val="none" w:sz="0" w:space="0" w:color="auto" w:frame="1"/>
        </w:rPr>
        <w:t>前者，後攝於前，持淨前故</w:t>
      </w:r>
      <w:r w:rsidRPr="00395161">
        <w:rPr>
          <w:rFonts w:ascii="Kaiti TC" w:eastAsia="Kaiti TC" w:hAnsi="Kaiti TC" w:cs="Kaiti TC"/>
          <w:b/>
          <w:bCs/>
          <w:color w:val="FF0000"/>
          <w:sz w:val="21"/>
          <w:szCs w:val="21"/>
          <w:bdr w:val="none" w:sz="0" w:space="0" w:color="auto" w:frame="1"/>
        </w:rPr>
        <w:t>（後行包</w:t>
      </w:r>
      <w:r w:rsidRPr="00395161">
        <w:rPr>
          <w:rFonts w:ascii="Kaiti TC" w:eastAsia="Kaiti TC" w:hAnsi="Kaiti TC" w:cs="Kaiti TC" w:hint="eastAsia"/>
          <w:b/>
          <w:bCs/>
          <w:color w:val="FF0000"/>
          <w:sz w:val="21"/>
          <w:szCs w:val="21"/>
          <w:bdr w:val="none" w:sz="0" w:space="0" w:color="auto" w:frame="1"/>
        </w:rPr>
        <w:t>括在</w:t>
      </w:r>
      <w:r w:rsidRPr="00395161">
        <w:rPr>
          <w:rFonts w:ascii="Kaiti TC" w:eastAsia="Kaiti TC" w:hAnsi="Kaiti TC" w:cs="Kaiti TC"/>
          <w:b/>
          <w:bCs/>
          <w:color w:val="FF0000"/>
          <w:sz w:val="21"/>
          <w:szCs w:val="21"/>
          <w:bdr w:val="none" w:sz="0" w:space="0" w:color="auto" w:frame="1"/>
        </w:rPr>
        <w:t>前行</w:t>
      </w:r>
      <w:r w:rsidRPr="00395161">
        <w:rPr>
          <w:rFonts w:ascii="Kaiti TC" w:eastAsia="Kaiti TC" w:hAnsi="Kaiti TC" w:cs="Kaiti TC" w:hint="eastAsia"/>
          <w:b/>
          <w:bCs/>
          <w:color w:val="FF0000"/>
          <w:sz w:val="21"/>
          <w:szCs w:val="21"/>
          <w:bdr w:val="none" w:sz="0" w:space="0" w:color="auto" w:frame="1"/>
        </w:rPr>
        <w:t>中</w:t>
      </w:r>
      <w:r w:rsidRPr="00395161">
        <w:rPr>
          <w:rFonts w:ascii="Kaiti TC" w:eastAsia="Kaiti TC" w:hAnsi="Kaiti TC" w:cs="Kaiti TC"/>
          <w:b/>
          <w:bCs/>
          <w:color w:val="FF0000"/>
          <w:sz w:val="21"/>
          <w:szCs w:val="21"/>
          <w:bdr w:val="none" w:sz="0" w:space="0" w:color="auto" w:frame="1"/>
        </w:rPr>
        <w:t>，因後者能淨化前者）</w:t>
      </w:r>
      <w:r w:rsidRPr="00395161">
        <w:rPr>
          <w:rFonts w:ascii="Kaiti TC" w:eastAsia="Kaiti TC" w:hAnsi="Kaiti TC" w:cs="Kaiti TC"/>
          <w:b/>
          <w:bCs/>
          <w:color w:val="000000"/>
          <w:sz w:val="28"/>
          <w:szCs w:val="28"/>
          <w:bdr w:val="none" w:sz="0" w:space="0" w:color="auto" w:frame="1"/>
        </w:rPr>
        <w:t>；前不攝後，非持淨故</w:t>
      </w:r>
      <w:r w:rsidRPr="00395161">
        <w:rPr>
          <w:rFonts w:ascii="Kaiti TC" w:eastAsia="Kaiti TC" w:hAnsi="Kaiti TC" w:cs="Kaiti TC"/>
          <w:b/>
          <w:bCs/>
          <w:color w:val="FF0000"/>
          <w:sz w:val="21"/>
          <w:szCs w:val="21"/>
          <w:bdr w:val="none" w:sz="0" w:space="0" w:color="auto" w:frame="1"/>
        </w:rPr>
        <w:t>（前行不包括</w:t>
      </w:r>
      <w:r w:rsidRPr="00395161">
        <w:rPr>
          <w:rFonts w:ascii="Kaiti TC" w:eastAsia="Kaiti TC" w:hAnsi="Kaiti TC" w:cs="Kaiti TC" w:hint="eastAsia"/>
          <w:b/>
          <w:bCs/>
          <w:color w:val="FF0000"/>
          <w:sz w:val="21"/>
          <w:szCs w:val="21"/>
          <w:bdr w:val="none" w:sz="0" w:space="0" w:color="auto" w:frame="1"/>
        </w:rPr>
        <w:t>在</w:t>
      </w:r>
      <w:r w:rsidRPr="00395161">
        <w:rPr>
          <w:rFonts w:ascii="Kaiti TC" w:eastAsia="Kaiti TC" w:hAnsi="Kaiti TC" w:cs="Kaiti TC"/>
          <w:b/>
          <w:bCs/>
          <w:color w:val="FF0000"/>
          <w:sz w:val="21"/>
          <w:szCs w:val="21"/>
          <w:bdr w:val="none" w:sz="0" w:space="0" w:color="auto" w:frame="1"/>
        </w:rPr>
        <w:t>後行</w:t>
      </w:r>
      <w:r w:rsidRPr="00395161">
        <w:rPr>
          <w:rFonts w:ascii="Kaiti TC" w:eastAsia="Kaiti TC" w:hAnsi="Kaiti TC" w:cs="Kaiti TC" w:hint="eastAsia"/>
          <w:b/>
          <w:bCs/>
          <w:color w:val="FF0000"/>
          <w:sz w:val="21"/>
          <w:szCs w:val="21"/>
          <w:bdr w:val="none" w:sz="0" w:space="0" w:color="auto" w:frame="1"/>
        </w:rPr>
        <w:t>中</w:t>
      </w:r>
      <w:r w:rsidRPr="00395161">
        <w:rPr>
          <w:rFonts w:ascii="Kaiti TC" w:eastAsia="Kaiti TC" w:hAnsi="Kaiti TC" w:cs="Kaiti TC"/>
          <w:b/>
          <w:bCs/>
          <w:color w:val="FF0000"/>
          <w:sz w:val="21"/>
          <w:szCs w:val="21"/>
          <w:bdr w:val="none" w:sz="0" w:space="0" w:color="auto" w:frame="1"/>
        </w:rPr>
        <w:t>，因為前者不能淨化後行）</w:t>
      </w:r>
      <w:r w:rsidRPr="00395161">
        <w:rPr>
          <w:rFonts w:ascii="Kaiti TC" w:eastAsia="Kaiti TC" w:hAnsi="Kaiti TC" w:cs="Kaiti TC"/>
          <w:b/>
          <w:bCs/>
          <w:color w:val="000000"/>
          <w:sz w:val="28"/>
          <w:szCs w:val="28"/>
          <w:bdr w:val="none" w:sz="0" w:space="0" w:color="auto" w:frame="1"/>
        </w:rPr>
        <w:t>。若依純、雜而修習者，展轉相望，應作四句</w:t>
      </w:r>
      <w:r w:rsidRPr="00395161">
        <w:rPr>
          <w:rFonts w:ascii="Kaiti TC" w:eastAsia="Kaiti TC" w:hAnsi="Kaiti TC" w:cs="Kaiti TC"/>
          <w:b/>
          <w:bCs/>
          <w:color w:val="FF0000"/>
          <w:sz w:val="21"/>
          <w:szCs w:val="21"/>
          <w:bdr w:val="none" w:sz="0" w:space="0" w:color="auto" w:frame="1"/>
        </w:rPr>
        <w:t>（四種關係</w:t>
      </w:r>
      <w:r w:rsidRPr="00395161">
        <w:rPr>
          <w:rFonts w:ascii="Kaiti TC" w:eastAsia="Kaiti TC" w:hAnsi="Kaiti TC" w:cs="Kaiti TC" w:hint="eastAsia"/>
          <w:b/>
          <w:bCs/>
          <w:color w:val="FF0000"/>
          <w:sz w:val="21"/>
          <w:szCs w:val="21"/>
          <w:bdr w:val="none" w:sz="0" w:space="0" w:color="auto" w:frame="1"/>
        </w:rPr>
        <w:t>：</w:t>
      </w:r>
      <w:r w:rsidRPr="00395161">
        <w:rPr>
          <w:rFonts w:ascii="Kaiti TC" w:eastAsia="Kaiti TC" w:hAnsi="Kaiti TC" w:cs="Kaiti TC"/>
          <w:b/>
          <w:bCs/>
          <w:color w:val="FF0000"/>
          <w:sz w:val="21"/>
          <w:szCs w:val="21"/>
          <w:bdr w:val="none" w:sz="0" w:space="0" w:color="auto" w:frame="1"/>
        </w:rPr>
        <w:t>是純非雜、是雜非純、亦純亦雜、非純非雜。</w:t>
      </w:r>
      <w:r w:rsidRPr="00395161">
        <w:rPr>
          <w:rFonts w:ascii="Kaiti TC" w:eastAsia="Kaiti TC" w:hAnsi="Kaiti TC" w:cs="Kaiti TC"/>
          <w:b/>
          <w:bCs/>
          <w:color w:val="FF0000"/>
          <w:sz w:val="21"/>
          <w:szCs w:val="21"/>
          <w:shd w:val="clear" w:color="auto" w:fill="FFFFFF"/>
        </w:rPr>
        <w:t>前二句是純修一行，後二句是諸行雜修</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w:t>
      </w:r>
    </w:p>
    <w:p w14:paraId="57F47ECD"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p>
    <w:p w14:paraId="59B1674C" w14:textId="77777777" w:rsidR="00395161" w:rsidRPr="00395161" w:rsidRDefault="00395161" w:rsidP="00395161">
      <w:pPr>
        <w:shd w:val="clear" w:color="auto" w:fill="FFFFFF"/>
        <w:rPr>
          <w:rFonts w:ascii="Kaiti TC" w:eastAsia="Kaiti TC" w:hAnsi="Kaiti TC" w:cs="Kaiti TC"/>
          <w:b/>
          <w:bCs/>
          <w:color w:val="0000FF"/>
          <w:spacing w:val="-15"/>
          <w:sz w:val="21"/>
          <w:szCs w:val="21"/>
          <w:bdr w:val="none" w:sz="0" w:space="0" w:color="auto" w:frame="1"/>
        </w:rPr>
      </w:pPr>
      <w:r w:rsidRPr="00395161">
        <w:rPr>
          <w:rFonts w:ascii="Kaiti TC" w:eastAsia="Kaiti TC" w:hAnsi="Kaiti TC" w:cs="Kaiti TC"/>
          <w:b/>
          <w:bCs/>
          <w:color w:val="0000FF"/>
          <w:sz w:val="21"/>
          <w:szCs w:val="21"/>
          <w:bdr w:val="none" w:sz="0" w:space="0" w:color="auto" w:frame="1"/>
        </w:rPr>
        <w:t>1 是純非雜</w:t>
      </w:r>
      <w:r w:rsidRPr="00395161">
        <w:rPr>
          <w:rFonts w:ascii="Kaiti TC" w:eastAsia="Kaiti TC" w:hAnsi="Kaiti TC" w:cs="Kaiti TC"/>
          <w:b/>
          <w:bCs/>
          <w:color w:val="0000FF"/>
          <w:spacing w:val="-15"/>
          <w:sz w:val="21"/>
          <w:szCs w:val="21"/>
          <w:bdr w:val="none" w:sz="0" w:space="0" w:color="auto" w:frame="1"/>
        </w:rPr>
        <w:t>，如初地純修佈施，不修餘九故；</w:t>
      </w:r>
      <w:r w:rsidRPr="00395161">
        <w:rPr>
          <w:rFonts w:ascii="Kaiti TC" w:eastAsia="Kaiti TC" w:hAnsi="Kaiti TC" w:cs="Kaiti TC"/>
          <w:b/>
          <w:bCs/>
          <w:color w:val="0000FF"/>
          <w:sz w:val="21"/>
          <w:szCs w:val="21"/>
          <w:bdr w:val="none" w:sz="0" w:space="0" w:color="auto" w:frame="1"/>
        </w:rPr>
        <w:t>2 是雜非純</w:t>
      </w:r>
      <w:r w:rsidRPr="00395161">
        <w:rPr>
          <w:rFonts w:ascii="Kaiti TC" w:eastAsia="Kaiti TC" w:hAnsi="Kaiti TC" w:cs="Kaiti TC"/>
          <w:b/>
          <w:bCs/>
          <w:color w:val="0000FF"/>
          <w:spacing w:val="-15"/>
          <w:sz w:val="21"/>
          <w:szCs w:val="21"/>
          <w:bdr w:val="none" w:sz="0" w:space="0" w:color="auto" w:frame="1"/>
        </w:rPr>
        <w:t>，通修餘行故；</w:t>
      </w:r>
      <w:r w:rsidRPr="00395161">
        <w:rPr>
          <w:rFonts w:ascii="Kaiti TC" w:eastAsia="Kaiti TC" w:hAnsi="Kaiti TC" w:cs="Kaiti TC"/>
          <w:b/>
          <w:bCs/>
          <w:color w:val="0000FF"/>
          <w:sz w:val="21"/>
          <w:szCs w:val="21"/>
          <w:bdr w:val="none" w:sz="0" w:space="0" w:color="auto" w:frame="1"/>
        </w:rPr>
        <w:t>3 亦純亦雜</w:t>
      </w:r>
      <w:r w:rsidRPr="00395161">
        <w:rPr>
          <w:rFonts w:ascii="Kaiti TC" w:eastAsia="Kaiti TC" w:hAnsi="Kaiti TC" w:cs="Kaiti TC"/>
          <w:b/>
          <w:bCs/>
          <w:color w:val="0000FF"/>
          <w:spacing w:val="-15"/>
          <w:sz w:val="21"/>
          <w:szCs w:val="21"/>
          <w:bdr w:val="none" w:sz="0" w:space="0" w:color="auto" w:frame="1"/>
        </w:rPr>
        <w:t>，</w:t>
      </w:r>
      <w:r w:rsidRPr="00395161">
        <w:rPr>
          <w:rFonts w:ascii="Kaiti TC" w:eastAsia="Kaiti TC" w:hAnsi="Kaiti TC" w:cs="Kaiti TC"/>
          <w:b/>
          <w:bCs/>
          <w:color w:val="0000FF"/>
          <w:sz w:val="21"/>
          <w:szCs w:val="21"/>
          <w:bdr w:val="none" w:sz="0" w:space="0" w:color="auto" w:frame="1"/>
        </w:rPr>
        <w:t>正修布施，兼修餘行故。如初地修施、二地持戒、三地忍辱，乃至十地修智，餘非不修，但隨力隨分故；4 非純非雜</w:t>
      </w:r>
      <w:r w:rsidRPr="00395161">
        <w:rPr>
          <w:rFonts w:ascii="Kaiti TC" w:eastAsia="Kaiti TC" w:hAnsi="Kaiti TC" w:cs="Kaiti TC"/>
          <w:b/>
          <w:bCs/>
          <w:color w:val="0000FF"/>
          <w:spacing w:val="-15"/>
          <w:sz w:val="21"/>
          <w:szCs w:val="21"/>
          <w:bdr w:val="none" w:sz="0" w:space="0" w:color="auto" w:frame="1"/>
        </w:rPr>
        <w:t>，即依別行門，不修此十勝行故。</w:t>
      </w:r>
    </w:p>
    <w:p w14:paraId="05D4ACDF" w14:textId="77777777" w:rsidR="00395161" w:rsidRPr="00395161" w:rsidRDefault="00395161" w:rsidP="00395161">
      <w:pPr>
        <w:shd w:val="clear" w:color="auto" w:fill="FFFFFF"/>
        <w:rPr>
          <w:rFonts w:ascii="Kaiti TC" w:eastAsia="Kaiti TC" w:hAnsi="Kaiti TC" w:cs="Kaiti TC"/>
          <w:b/>
          <w:bCs/>
          <w:color w:val="0000FF"/>
          <w:spacing w:val="-15"/>
          <w:sz w:val="21"/>
          <w:szCs w:val="21"/>
          <w:bdr w:val="none" w:sz="0" w:space="0" w:color="auto" w:frame="1"/>
        </w:rPr>
      </w:pPr>
    </w:p>
    <w:p w14:paraId="4AF8ADD2"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00"/>
          <w:sz w:val="28"/>
          <w:szCs w:val="28"/>
          <w:bdr w:val="none" w:sz="0" w:space="0" w:color="auto" w:frame="1"/>
        </w:rPr>
        <w:t>此</w:t>
      </w:r>
      <w:r w:rsidRPr="00395161">
        <w:rPr>
          <w:rFonts w:ascii="Kaiti TC" w:eastAsia="Kaiti TC" w:hAnsi="Kaiti TC" w:cs="Kaiti TC"/>
          <w:b/>
          <w:bCs/>
          <w:color w:val="FF0000"/>
          <w:sz w:val="21"/>
          <w:szCs w:val="21"/>
          <w:bdr w:val="none" w:sz="0" w:space="0" w:color="auto" w:frame="1"/>
        </w:rPr>
        <w:t>（波羅密多）</w:t>
      </w:r>
      <w:r w:rsidRPr="00395161">
        <w:rPr>
          <w:rFonts w:ascii="Kaiti TC" w:eastAsia="Kaiti TC" w:hAnsi="Kaiti TC" w:cs="Kaiti TC"/>
          <w:b/>
          <w:bCs/>
          <w:color w:val="000000"/>
          <w:sz w:val="28"/>
          <w:szCs w:val="28"/>
          <w:bdr w:val="none" w:sz="0" w:space="0" w:color="auto" w:frame="1"/>
        </w:rPr>
        <w:t>實有十，而說六者，應知後四第六所攝，開</w:t>
      </w:r>
      <w:r w:rsidRPr="00395161">
        <w:rPr>
          <w:rFonts w:ascii="Kaiti TC" w:eastAsia="Kaiti TC" w:hAnsi="Kaiti TC" w:cs="Kaiti TC"/>
          <w:b/>
          <w:bCs/>
          <w:color w:val="FF0000"/>
          <w:sz w:val="21"/>
          <w:szCs w:val="21"/>
          <w:bdr w:val="none" w:sz="0" w:space="0" w:color="auto" w:frame="1"/>
        </w:rPr>
        <w:t>（展）</w:t>
      </w:r>
      <w:r w:rsidRPr="00395161">
        <w:rPr>
          <w:rFonts w:ascii="Kaiti TC" w:eastAsia="Kaiti TC" w:hAnsi="Kaiti TC" w:cs="Kaiti TC"/>
          <w:b/>
          <w:bCs/>
          <w:color w:val="000000"/>
          <w:sz w:val="28"/>
          <w:szCs w:val="28"/>
          <w:bdr w:val="none" w:sz="0" w:space="0" w:color="auto" w:frame="1"/>
        </w:rPr>
        <w:t>為十者。第六唯攝無分別智，後四皆是後得智攝，</w:t>
      </w:r>
      <w:r w:rsidRPr="00395161">
        <w:rPr>
          <w:rFonts w:ascii="Kaiti TC" w:eastAsia="Kaiti TC" w:hAnsi="Kaiti TC" w:cs="Kaiti TC"/>
          <w:b/>
          <w:bCs/>
          <w:color w:val="FF0000"/>
          <w:sz w:val="21"/>
          <w:szCs w:val="21"/>
          <w:bdr w:val="none" w:sz="0" w:space="0" w:color="auto" w:frame="1"/>
        </w:rPr>
        <w:t>（因</w:t>
      </w:r>
      <w:r w:rsidRPr="00395161">
        <w:rPr>
          <w:rFonts w:ascii="Kaiti TC" w:eastAsia="Kaiti TC" w:hAnsi="Kaiti TC" w:cs="Kaiti TC" w:hint="eastAsia"/>
          <w:b/>
          <w:bCs/>
          <w:color w:val="FF0000"/>
          <w:sz w:val="21"/>
          <w:szCs w:val="21"/>
          <w:bdr w:val="none" w:sz="0" w:space="0" w:color="auto" w:frame="1"/>
        </w:rPr>
        <w:t>為此四能）</w:t>
      </w:r>
      <w:r w:rsidRPr="00395161">
        <w:rPr>
          <w:rFonts w:ascii="Kaiti TC" w:eastAsia="Kaiti TC" w:hAnsi="Kaiti TC" w:cs="Kaiti TC"/>
          <w:b/>
          <w:bCs/>
          <w:color w:val="000000"/>
          <w:sz w:val="28"/>
          <w:szCs w:val="28"/>
          <w:bdr w:val="none" w:sz="0" w:space="0" w:color="auto" w:frame="1"/>
        </w:rPr>
        <w:t>緣世俗故。此十</w:t>
      </w:r>
      <w:r w:rsidRPr="00395161">
        <w:rPr>
          <w:rFonts w:ascii="Kaiti TC" w:eastAsia="Kaiti TC" w:hAnsi="Kaiti TC" w:cs="Kaiti TC"/>
          <w:b/>
          <w:bCs/>
          <w:color w:val="FF0000"/>
          <w:sz w:val="21"/>
          <w:szCs w:val="21"/>
          <w:bdr w:val="none" w:sz="0" w:space="0" w:color="auto" w:frame="1"/>
        </w:rPr>
        <w:t>（波羅密多修行</w:t>
      </w:r>
      <w:r w:rsidRPr="00395161">
        <w:rPr>
          <w:rFonts w:ascii="Kaiti TC" w:eastAsia="Kaiti TC" w:hAnsi="Kaiti TC" w:cs="Kaiti TC" w:hint="eastAsia"/>
          <w:b/>
          <w:bCs/>
          <w:color w:val="FF0000"/>
          <w:sz w:val="21"/>
          <w:szCs w:val="21"/>
          <w:bdr w:val="none" w:sz="0" w:space="0" w:color="auto" w:frame="1"/>
        </w:rPr>
        <w:t>所得之</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果者，有漏有四</w:t>
      </w:r>
      <w:r w:rsidRPr="00395161">
        <w:rPr>
          <w:rFonts w:ascii="Kaiti TC" w:eastAsia="Kaiti TC" w:hAnsi="Kaiti TC" w:cs="Kaiti TC"/>
          <w:b/>
          <w:bCs/>
          <w:color w:val="FF0000"/>
          <w:sz w:val="21"/>
          <w:szCs w:val="21"/>
          <w:bdr w:val="none" w:sz="0" w:space="0" w:color="auto" w:frame="1"/>
        </w:rPr>
        <w:t>（異熟、等流、士用、增上</w:t>
      </w:r>
      <w:r w:rsidRPr="00395161">
        <w:rPr>
          <w:rFonts w:ascii="Kaiti TC" w:eastAsia="Kaiti TC" w:hAnsi="Kaiti TC" w:cs="Kaiti TC" w:hint="eastAsia"/>
          <w:b/>
          <w:bCs/>
          <w:color w:val="FF0000"/>
          <w:sz w:val="21"/>
          <w:szCs w:val="21"/>
          <w:bdr w:val="none" w:sz="0" w:space="0" w:color="auto" w:frame="1"/>
        </w:rPr>
        <w:t>果</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，除離繫果；無漏有四</w:t>
      </w:r>
      <w:r w:rsidRPr="00395161">
        <w:rPr>
          <w:rFonts w:ascii="Kaiti TC" w:eastAsia="Kaiti TC" w:hAnsi="Kaiti TC" w:cs="Kaiti TC"/>
          <w:b/>
          <w:bCs/>
          <w:color w:val="FF0000"/>
          <w:sz w:val="21"/>
          <w:szCs w:val="21"/>
          <w:bdr w:val="none" w:sz="0" w:space="0" w:color="auto" w:frame="1"/>
        </w:rPr>
        <w:t>（等流、離繫、士用、增上）</w:t>
      </w:r>
      <w:r w:rsidRPr="00395161">
        <w:rPr>
          <w:rFonts w:ascii="Kaiti TC" w:eastAsia="Kaiti TC" w:hAnsi="Kaiti TC" w:cs="Kaiti TC"/>
          <w:b/>
          <w:bCs/>
          <w:color w:val="000000"/>
          <w:sz w:val="28"/>
          <w:szCs w:val="28"/>
          <w:bdr w:val="none" w:sz="0" w:space="0" w:color="auto" w:frame="1"/>
        </w:rPr>
        <w:t>，除異熟果。而有處說具五果者，或</w:t>
      </w:r>
      <w:r w:rsidRPr="00395161">
        <w:rPr>
          <w:rFonts w:ascii="Kaiti TC" w:eastAsia="Kaiti TC" w:hAnsi="Kaiti TC" w:cs="Kaiti TC"/>
          <w:b/>
          <w:bCs/>
          <w:color w:val="FF0000"/>
          <w:sz w:val="21"/>
          <w:szCs w:val="21"/>
          <w:bdr w:val="none" w:sz="0" w:space="0" w:color="auto" w:frame="1"/>
        </w:rPr>
        <w:t>（那是以有漏與無漏兩種修行）</w:t>
      </w:r>
      <w:r w:rsidRPr="00395161">
        <w:rPr>
          <w:rFonts w:ascii="Kaiti TC" w:eastAsia="Kaiti TC" w:hAnsi="Kaiti TC" w:cs="Kaiti TC"/>
          <w:b/>
          <w:bCs/>
          <w:color w:val="000000"/>
          <w:sz w:val="28"/>
          <w:szCs w:val="28"/>
          <w:bdr w:val="none" w:sz="0" w:space="0" w:color="auto" w:frame="1"/>
        </w:rPr>
        <w:t>互相資</w:t>
      </w:r>
      <w:r w:rsidRPr="00395161">
        <w:rPr>
          <w:rFonts w:ascii="Kaiti TC" w:eastAsia="Kaiti TC" w:hAnsi="Kaiti TC" w:cs="Kaiti TC"/>
          <w:b/>
          <w:bCs/>
          <w:color w:val="FF0000"/>
          <w:sz w:val="21"/>
          <w:szCs w:val="21"/>
          <w:bdr w:val="none" w:sz="0" w:space="0" w:color="auto" w:frame="1"/>
        </w:rPr>
        <w:t>（助）</w:t>
      </w:r>
      <w:r w:rsidRPr="00395161">
        <w:rPr>
          <w:rFonts w:ascii="Kaiti TC" w:eastAsia="Kaiti TC" w:hAnsi="Kaiti TC" w:cs="Kaiti TC"/>
          <w:b/>
          <w:bCs/>
          <w:color w:val="000000"/>
          <w:sz w:val="28"/>
          <w:szCs w:val="28"/>
          <w:bdr w:val="none" w:sz="0" w:space="0" w:color="auto" w:frame="1"/>
        </w:rPr>
        <w:t>，或二</w:t>
      </w:r>
      <w:r w:rsidRPr="00395161">
        <w:rPr>
          <w:rFonts w:ascii="Kaiti TC" w:eastAsia="Kaiti TC" w:hAnsi="Kaiti TC" w:cs="Kaiti TC"/>
          <w:b/>
          <w:bCs/>
          <w:color w:val="FF0000"/>
          <w:sz w:val="21"/>
          <w:szCs w:val="21"/>
          <w:bdr w:val="none" w:sz="0" w:space="0" w:color="auto" w:frame="1"/>
        </w:rPr>
        <w:t>（種修行果）</w:t>
      </w:r>
      <w:r w:rsidRPr="00395161">
        <w:rPr>
          <w:rFonts w:ascii="Kaiti TC" w:eastAsia="Kaiti TC" w:hAnsi="Kaiti TC" w:cs="Kaiti TC"/>
          <w:b/>
          <w:bCs/>
          <w:color w:val="000000"/>
          <w:sz w:val="28"/>
          <w:szCs w:val="28"/>
          <w:bdr w:val="none" w:sz="0" w:space="0" w:color="auto" w:frame="1"/>
        </w:rPr>
        <w:t>合說。</w:t>
      </w:r>
    </w:p>
    <w:p w14:paraId="41311DB7"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p>
    <w:p w14:paraId="144DD9D0"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00"/>
          <w:sz w:val="28"/>
          <w:szCs w:val="28"/>
          <w:bdr w:val="none" w:sz="0" w:space="0" w:color="auto" w:frame="1"/>
        </w:rPr>
        <w:t>十與</w:t>
      </w:r>
      <w:r w:rsidRPr="00395161">
        <w:rPr>
          <w:rFonts w:ascii="Kaiti TC" w:eastAsia="Kaiti TC" w:hAnsi="Kaiti TC" w:cs="Kaiti TC"/>
          <w:b/>
          <w:bCs/>
          <w:color w:val="FF0000"/>
          <w:sz w:val="21"/>
          <w:szCs w:val="21"/>
          <w:bdr w:val="none" w:sz="0" w:space="0" w:color="auto" w:frame="1"/>
        </w:rPr>
        <w:t>（戒、定、慧）</w:t>
      </w:r>
      <w:r w:rsidRPr="00395161">
        <w:rPr>
          <w:rFonts w:ascii="Kaiti TC" w:eastAsia="Kaiti TC" w:hAnsi="Kaiti TC" w:cs="Kaiti TC"/>
          <w:b/>
          <w:bCs/>
          <w:color w:val="000000"/>
          <w:sz w:val="28"/>
          <w:szCs w:val="28"/>
          <w:bdr w:val="none" w:sz="0" w:space="0" w:color="auto" w:frame="1"/>
        </w:rPr>
        <w:t>三學互相攝</w:t>
      </w:r>
      <w:r w:rsidRPr="00395161">
        <w:rPr>
          <w:rFonts w:ascii="Kaiti TC" w:eastAsia="Kaiti TC" w:hAnsi="Kaiti TC" w:cs="Kaiti TC"/>
          <w:b/>
          <w:bCs/>
          <w:color w:val="FF0000"/>
          <w:sz w:val="21"/>
          <w:szCs w:val="21"/>
          <w:bdr w:val="none" w:sz="0" w:space="0" w:color="auto" w:frame="1"/>
        </w:rPr>
        <w:t>（關係）</w:t>
      </w:r>
      <w:r w:rsidRPr="00395161">
        <w:rPr>
          <w:rFonts w:ascii="Kaiti TC" w:eastAsia="Kaiti TC" w:hAnsi="Kaiti TC" w:cs="Kaiti TC"/>
          <w:b/>
          <w:bCs/>
          <w:color w:val="000000"/>
          <w:sz w:val="28"/>
          <w:szCs w:val="28"/>
          <w:bdr w:val="none" w:sz="0" w:space="0" w:color="auto" w:frame="1"/>
        </w:rPr>
        <w:t>者。戒學有三：一律儀戒，謂正遠離所應離法；二攝善法戒，謂正修證應修證法；三饒益有情戒，謂正利樂一切有情。此</w:t>
      </w:r>
      <w:r w:rsidRPr="00395161">
        <w:rPr>
          <w:rFonts w:ascii="Kaiti TC" w:eastAsia="Kaiti TC" w:hAnsi="Kaiti TC" w:cs="Kaiti TC"/>
          <w:b/>
          <w:bCs/>
          <w:color w:val="FF0000"/>
          <w:sz w:val="21"/>
          <w:szCs w:val="21"/>
          <w:bdr w:val="none" w:sz="0" w:space="0" w:color="auto" w:frame="1"/>
        </w:rPr>
        <w:t>（戒學）</w:t>
      </w:r>
      <w:r w:rsidRPr="00395161">
        <w:rPr>
          <w:rFonts w:ascii="Kaiti TC" w:eastAsia="Kaiti TC" w:hAnsi="Kaiti TC" w:cs="Kaiti TC"/>
          <w:b/>
          <w:bCs/>
          <w:color w:val="000000"/>
          <w:sz w:val="28"/>
          <w:szCs w:val="28"/>
          <w:bdr w:val="none" w:sz="0" w:space="0" w:color="auto" w:frame="1"/>
        </w:rPr>
        <w:t>與二乘有共</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FF0000"/>
          <w:sz w:val="21"/>
          <w:szCs w:val="21"/>
        </w:rPr>
        <w:t>殺盜淫妄</w:t>
      </w:r>
      <w:r w:rsidRPr="00395161">
        <w:rPr>
          <w:rFonts w:ascii="Kaiti TC" w:eastAsia="Kaiti TC" w:hAnsi="Kaiti TC" w:cs="Kaiti TC" w:hint="eastAsia"/>
          <w:b/>
          <w:bCs/>
          <w:color w:val="FF0000"/>
          <w:sz w:val="21"/>
          <w:szCs w:val="21"/>
        </w:rPr>
        <w:t>等</w:t>
      </w:r>
      <w:r w:rsidRPr="00395161">
        <w:rPr>
          <w:rFonts w:ascii="Kaiti TC" w:eastAsia="Kaiti TC" w:hAnsi="Kaiti TC" w:cs="Kaiti TC"/>
          <w:b/>
          <w:bCs/>
          <w:color w:val="FF0000"/>
          <w:sz w:val="21"/>
          <w:szCs w:val="21"/>
        </w:rPr>
        <w:t>性戒，大小乘所同受持</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、不共</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FF0000"/>
          <w:sz w:val="21"/>
          <w:szCs w:val="21"/>
        </w:rPr>
        <w:t>酒等遮戒，性雖非罪而能引罪，故佛特為遮止，菩薩不與二乘共持</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，甚深廣大，如餘處說</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FF0000"/>
          <w:sz w:val="21"/>
          <w:szCs w:val="21"/>
        </w:rPr>
        <w:t>如《攝大乘論》說</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w:t>
      </w:r>
    </w:p>
    <w:p w14:paraId="09A9BC5C"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p>
    <w:p w14:paraId="4FABC6F3"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00"/>
          <w:sz w:val="28"/>
          <w:szCs w:val="28"/>
          <w:bdr w:val="none" w:sz="0" w:space="0" w:color="auto" w:frame="1"/>
        </w:rPr>
        <w:t>定學有四：一大乘光明定，謂此能</w:t>
      </w:r>
      <w:r w:rsidRPr="00395161">
        <w:rPr>
          <w:rFonts w:ascii="Kaiti TC" w:eastAsia="Kaiti TC" w:hAnsi="Kaiti TC" w:cs="Kaiti TC" w:hint="eastAsia"/>
          <w:b/>
          <w:bCs/>
          <w:color w:val="FF0000"/>
          <w:sz w:val="21"/>
          <w:szCs w:val="21"/>
          <w:bdr w:val="none" w:sz="0" w:space="0" w:color="auto" w:frame="1"/>
        </w:rPr>
        <w:t>（引）</w:t>
      </w:r>
      <w:r w:rsidRPr="00395161">
        <w:rPr>
          <w:rFonts w:ascii="Kaiti TC" w:eastAsia="Kaiti TC" w:hAnsi="Kaiti TC" w:cs="Kaiti TC"/>
          <w:b/>
          <w:bCs/>
          <w:color w:val="000000"/>
          <w:sz w:val="28"/>
          <w:szCs w:val="28"/>
          <w:bdr w:val="none" w:sz="0" w:space="0" w:color="auto" w:frame="1"/>
        </w:rPr>
        <w:t>發照</w:t>
      </w:r>
      <w:r w:rsidRPr="00395161">
        <w:rPr>
          <w:rFonts w:ascii="Kaiti TC" w:eastAsia="Kaiti TC" w:hAnsi="Kaiti TC" w:cs="Kaiti TC"/>
          <w:b/>
          <w:bCs/>
          <w:color w:val="FF0000"/>
          <w:sz w:val="21"/>
          <w:szCs w:val="21"/>
          <w:bdr w:val="none" w:sz="0" w:space="0" w:color="auto" w:frame="1"/>
        </w:rPr>
        <w:t>（見明）</w:t>
      </w:r>
      <w:r w:rsidRPr="00395161">
        <w:rPr>
          <w:rFonts w:ascii="Kaiti TC" w:eastAsia="Kaiti TC" w:hAnsi="Kaiti TC" w:cs="Kaiti TC"/>
          <w:b/>
          <w:bCs/>
          <w:color w:val="000000"/>
          <w:sz w:val="28"/>
          <w:szCs w:val="28"/>
          <w:bdr w:val="none" w:sz="0" w:space="0" w:color="auto" w:frame="1"/>
        </w:rPr>
        <w:t>了大乘理、教、行、果</w:t>
      </w:r>
      <w:r w:rsidRPr="00395161">
        <w:rPr>
          <w:rFonts w:ascii="Kaiti TC" w:eastAsia="Kaiti TC" w:hAnsi="Kaiti TC" w:cs="Kaiti TC"/>
          <w:b/>
          <w:bCs/>
          <w:color w:val="FF0000"/>
          <w:sz w:val="21"/>
          <w:szCs w:val="21"/>
          <w:bdr w:val="none" w:sz="0" w:space="0" w:color="auto" w:frame="1"/>
        </w:rPr>
        <w:t>（的）</w:t>
      </w:r>
      <w:r w:rsidRPr="00395161">
        <w:rPr>
          <w:rFonts w:ascii="Kaiti TC" w:eastAsia="Kaiti TC" w:hAnsi="Kaiti TC" w:cs="Kaiti TC"/>
          <w:b/>
          <w:bCs/>
          <w:color w:val="000000"/>
          <w:sz w:val="28"/>
          <w:szCs w:val="28"/>
          <w:bdr w:val="none" w:sz="0" w:space="0" w:color="auto" w:frame="1"/>
        </w:rPr>
        <w:t>智光明故；二集福王定，謂此</w:t>
      </w:r>
      <w:r w:rsidRPr="00395161">
        <w:rPr>
          <w:rFonts w:ascii="Kaiti TC" w:eastAsia="Kaiti TC" w:hAnsi="Kaiti TC" w:cs="Kaiti TC"/>
          <w:b/>
          <w:bCs/>
          <w:color w:val="FF0000"/>
          <w:sz w:val="21"/>
          <w:szCs w:val="21"/>
          <w:bdr w:val="none" w:sz="0" w:space="0" w:color="auto" w:frame="1"/>
        </w:rPr>
        <w:t>（定能得）</w:t>
      </w:r>
      <w:r w:rsidRPr="00395161">
        <w:rPr>
          <w:rFonts w:ascii="Kaiti TC" w:eastAsia="Kaiti TC" w:hAnsi="Kaiti TC" w:cs="Kaiti TC"/>
          <w:b/>
          <w:bCs/>
          <w:color w:val="000000"/>
          <w:sz w:val="28"/>
          <w:szCs w:val="28"/>
          <w:bdr w:val="none" w:sz="0" w:space="0" w:color="auto" w:frame="1"/>
        </w:rPr>
        <w:t>自在，</w:t>
      </w:r>
      <w:r w:rsidRPr="00395161">
        <w:rPr>
          <w:rFonts w:ascii="Kaiti TC" w:eastAsia="Kaiti TC" w:hAnsi="Kaiti TC" w:cs="Kaiti TC"/>
          <w:b/>
          <w:bCs/>
          <w:color w:val="FF0000"/>
          <w:sz w:val="21"/>
          <w:szCs w:val="21"/>
          <w:bdr w:val="none" w:sz="0" w:space="0" w:color="auto" w:frame="1"/>
        </w:rPr>
        <w:t>（能）</w:t>
      </w:r>
      <w:r w:rsidRPr="00395161">
        <w:rPr>
          <w:rFonts w:ascii="Kaiti TC" w:eastAsia="Kaiti TC" w:hAnsi="Kaiti TC" w:cs="Kaiti TC"/>
          <w:b/>
          <w:bCs/>
          <w:color w:val="000000"/>
          <w:sz w:val="28"/>
          <w:szCs w:val="28"/>
          <w:bdr w:val="none" w:sz="0" w:space="0" w:color="auto" w:frame="1"/>
        </w:rPr>
        <w:t>集無邊福，如王勢力</w:t>
      </w:r>
      <w:r w:rsidRPr="00395161">
        <w:rPr>
          <w:rFonts w:ascii="Kaiti TC" w:eastAsia="Kaiti TC" w:hAnsi="Kaiti TC" w:cs="Kaiti TC" w:hint="eastAsia"/>
          <w:b/>
          <w:bCs/>
          <w:color w:val="000000"/>
          <w:sz w:val="28"/>
          <w:szCs w:val="28"/>
          <w:bdr w:val="none" w:sz="0" w:space="0" w:color="auto" w:frame="1"/>
        </w:rPr>
        <w:t>，</w:t>
      </w:r>
      <w:r w:rsidRPr="00395161">
        <w:rPr>
          <w:rFonts w:ascii="Kaiti TC" w:eastAsia="Kaiti TC" w:hAnsi="Kaiti TC" w:cs="Kaiti TC"/>
          <w:b/>
          <w:bCs/>
          <w:color w:val="000000"/>
          <w:sz w:val="28"/>
          <w:szCs w:val="28"/>
          <w:bdr w:val="none" w:sz="0" w:space="0" w:color="auto" w:frame="1"/>
        </w:rPr>
        <w:t>無等雙故；三賢守定，謂此能守世、出世間賢善法故；四健行定，謂佛、菩薩大健有情之所行</w:t>
      </w:r>
      <w:r w:rsidRPr="00395161">
        <w:rPr>
          <w:rFonts w:ascii="Kaiti TC" w:eastAsia="Kaiti TC" w:hAnsi="Kaiti TC" w:cs="Kaiti TC"/>
          <w:b/>
          <w:bCs/>
          <w:color w:val="FF0000"/>
          <w:sz w:val="21"/>
          <w:szCs w:val="21"/>
          <w:bdr w:val="none" w:sz="0" w:space="0" w:color="auto" w:frame="1"/>
        </w:rPr>
        <w:t>（定）</w:t>
      </w:r>
      <w:r w:rsidRPr="00395161">
        <w:rPr>
          <w:rFonts w:ascii="Kaiti TC" w:eastAsia="Kaiti TC" w:hAnsi="Kaiti TC" w:cs="Kaiti TC"/>
          <w:b/>
          <w:bCs/>
          <w:color w:val="000000"/>
          <w:sz w:val="28"/>
          <w:szCs w:val="28"/>
          <w:bdr w:val="none" w:sz="0" w:space="0" w:color="auto" w:frame="1"/>
        </w:rPr>
        <w:t>故。此</w:t>
      </w:r>
      <w:r w:rsidRPr="00395161">
        <w:rPr>
          <w:rFonts w:ascii="Kaiti TC" w:eastAsia="Kaiti TC" w:hAnsi="Kaiti TC" w:cs="Kaiti TC"/>
          <w:b/>
          <w:bCs/>
          <w:color w:val="000000"/>
          <w:sz w:val="28"/>
          <w:szCs w:val="28"/>
          <w:bdr w:val="none" w:sz="0" w:space="0" w:color="auto" w:frame="1"/>
        </w:rPr>
        <w:lastRenderedPageBreak/>
        <w:t>四</w:t>
      </w:r>
      <w:r w:rsidRPr="00395161">
        <w:rPr>
          <w:rFonts w:ascii="Kaiti TC" w:eastAsia="Kaiti TC" w:hAnsi="Kaiti TC" w:cs="Kaiti TC"/>
          <w:b/>
          <w:bCs/>
          <w:color w:val="FF0000"/>
          <w:sz w:val="21"/>
          <w:szCs w:val="21"/>
          <w:bdr w:val="none" w:sz="0" w:space="0" w:color="auto" w:frame="1"/>
        </w:rPr>
        <w:t>（定的）</w:t>
      </w:r>
      <w:r w:rsidRPr="00395161">
        <w:rPr>
          <w:rFonts w:ascii="Kaiti TC" w:eastAsia="Kaiti TC" w:hAnsi="Kaiti TC" w:cs="Kaiti TC"/>
          <w:b/>
          <w:bCs/>
          <w:color w:val="000000"/>
          <w:sz w:val="28"/>
          <w:szCs w:val="28"/>
          <w:bdr w:val="none" w:sz="0" w:space="0" w:color="auto" w:frame="1"/>
        </w:rPr>
        <w:t>所緣、對治</w:t>
      </w:r>
      <w:r w:rsidRPr="00395161">
        <w:rPr>
          <w:rFonts w:ascii="Kaiti TC" w:eastAsia="Kaiti TC" w:hAnsi="Kaiti TC" w:cs="Kaiti TC"/>
          <w:b/>
          <w:bCs/>
          <w:color w:val="FF0000"/>
          <w:sz w:val="21"/>
          <w:szCs w:val="21"/>
          <w:bdr w:val="none" w:sz="0" w:space="0" w:color="auto" w:frame="1"/>
        </w:rPr>
        <w:t>（的對象）</w:t>
      </w:r>
      <w:r w:rsidRPr="00395161">
        <w:rPr>
          <w:rFonts w:ascii="Kaiti TC" w:eastAsia="Kaiti TC" w:hAnsi="Kaiti TC" w:cs="Kaiti TC"/>
          <w:b/>
          <w:bCs/>
          <w:color w:val="000000"/>
          <w:sz w:val="28"/>
          <w:szCs w:val="28"/>
          <w:bdr w:val="none" w:sz="0" w:space="0" w:color="auto" w:frame="1"/>
        </w:rPr>
        <w:t>、堪能</w:t>
      </w:r>
      <w:r w:rsidRPr="00395161">
        <w:rPr>
          <w:rFonts w:ascii="Kaiti TC" w:eastAsia="Kaiti TC" w:hAnsi="Kaiti TC" w:cs="Kaiti TC"/>
          <w:b/>
          <w:bCs/>
          <w:color w:val="FF0000"/>
          <w:sz w:val="21"/>
          <w:szCs w:val="21"/>
          <w:bdr w:val="none" w:sz="0" w:space="0" w:color="auto" w:frame="1"/>
        </w:rPr>
        <w:t>（功能）</w:t>
      </w:r>
      <w:r w:rsidRPr="00395161">
        <w:rPr>
          <w:rFonts w:ascii="Kaiti TC" w:eastAsia="Kaiti TC" w:hAnsi="Kaiti TC" w:cs="Kaiti TC"/>
          <w:b/>
          <w:bCs/>
          <w:color w:val="000000"/>
          <w:sz w:val="28"/>
          <w:szCs w:val="28"/>
          <w:bdr w:val="none" w:sz="0" w:space="0" w:color="auto" w:frame="1"/>
        </w:rPr>
        <w:t>、引發</w:t>
      </w:r>
      <w:r w:rsidRPr="00395161">
        <w:rPr>
          <w:rFonts w:ascii="Kaiti TC" w:eastAsia="Kaiti TC" w:hAnsi="Kaiti TC" w:cs="Kaiti TC"/>
          <w:b/>
          <w:bCs/>
          <w:color w:val="FF0000"/>
          <w:sz w:val="21"/>
          <w:szCs w:val="21"/>
          <w:bdr w:val="none" w:sz="0" w:space="0" w:color="auto" w:frame="1"/>
        </w:rPr>
        <w:t>（的因素）</w:t>
      </w:r>
      <w:r w:rsidRPr="00395161">
        <w:rPr>
          <w:rFonts w:ascii="Kaiti TC" w:eastAsia="Kaiti TC" w:hAnsi="Kaiti TC" w:cs="Kaiti TC"/>
          <w:b/>
          <w:bCs/>
          <w:color w:val="000000"/>
          <w:sz w:val="28"/>
          <w:szCs w:val="28"/>
          <w:bdr w:val="none" w:sz="0" w:space="0" w:color="auto" w:frame="1"/>
        </w:rPr>
        <w:t>、作業，如餘處說</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FF0000"/>
          <w:sz w:val="21"/>
          <w:szCs w:val="21"/>
        </w:rPr>
        <w:t>如《攝大乘論》說</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w:t>
      </w:r>
    </w:p>
    <w:p w14:paraId="0BFC3498"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p>
    <w:p w14:paraId="657A564D"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00"/>
          <w:sz w:val="28"/>
          <w:szCs w:val="28"/>
          <w:bdr w:val="none" w:sz="0" w:space="0" w:color="auto" w:frame="1"/>
        </w:rPr>
        <w:t>慧學有三：一加行無分別慧，二根本無分別慧，三後得無分別慧。此三</w:t>
      </w:r>
      <w:r w:rsidRPr="00395161">
        <w:rPr>
          <w:rFonts w:ascii="Kaiti TC" w:eastAsia="Kaiti TC" w:hAnsi="Kaiti TC" w:cs="Kaiti TC"/>
          <w:b/>
          <w:bCs/>
          <w:color w:val="FF0000"/>
          <w:sz w:val="21"/>
          <w:szCs w:val="21"/>
          <w:bdr w:val="none" w:sz="0" w:space="0" w:color="auto" w:frame="1"/>
        </w:rPr>
        <w:t>（慧的）</w:t>
      </w:r>
      <w:r w:rsidRPr="00395161">
        <w:rPr>
          <w:rFonts w:ascii="Kaiti TC" w:eastAsia="Kaiti TC" w:hAnsi="Kaiti TC" w:cs="Kaiti TC"/>
          <w:b/>
          <w:bCs/>
          <w:color w:val="000000"/>
          <w:sz w:val="28"/>
          <w:szCs w:val="28"/>
          <w:bdr w:val="none" w:sz="0" w:space="0" w:color="auto" w:frame="1"/>
        </w:rPr>
        <w:t>自性、所依、</w:t>
      </w:r>
      <w:r w:rsidRPr="00395161">
        <w:rPr>
          <w:rFonts w:ascii="Kaiti TC" w:eastAsia="Kaiti TC" w:hAnsi="Kaiti TC" w:cs="Kaiti TC"/>
          <w:b/>
          <w:bCs/>
          <w:color w:val="FF0000"/>
          <w:sz w:val="21"/>
          <w:szCs w:val="21"/>
          <w:bdr w:val="none" w:sz="0" w:space="0" w:color="auto" w:frame="1"/>
        </w:rPr>
        <w:t>（生起的）</w:t>
      </w:r>
      <w:r w:rsidRPr="00395161">
        <w:rPr>
          <w:rFonts w:ascii="Kaiti TC" w:eastAsia="Kaiti TC" w:hAnsi="Kaiti TC" w:cs="Kaiti TC"/>
          <w:b/>
          <w:bCs/>
          <w:color w:val="000000"/>
          <w:sz w:val="28"/>
          <w:szCs w:val="28"/>
          <w:bdr w:val="none" w:sz="0" w:space="0" w:color="auto" w:frame="1"/>
        </w:rPr>
        <w:t>因緣、所緣、</w:t>
      </w:r>
      <w:r w:rsidRPr="00395161">
        <w:rPr>
          <w:rFonts w:ascii="Kaiti TC" w:eastAsia="Kaiti TC" w:hAnsi="Kaiti TC" w:cs="Kaiti TC"/>
          <w:b/>
          <w:bCs/>
          <w:color w:val="FF0000"/>
          <w:sz w:val="21"/>
          <w:szCs w:val="21"/>
          <w:bdr w:val="none" w:sz="0" w:space="0" w:color="auto" w:frame="1"/>
        </w:rPr>
        <w:t>（現）</w:t>
      </w:r>
      <w:r w:rsidRPr="00395161">
        <w:rPr>
          <w:rFonts w:ascii="Kaiti TC" w:eastAsia="Kaiti TC" w:hAnsi="Kaiti TC" w:cs="Kaiti TC"/>
          <w:b/>
          <w:bCs/>
          <w:color w:val="000000"/>
          <w:sz w:val="28"/>
          <w:szCs w:val="28"/>
          <w:bdr w:val="none" w:sz="0" w:space="0" w:color="auto" w:frame="1"/>
        </w:rPr>
        <w:t>行等，如餘處說</w:t>
      </w:r>
      <w:r w:rsidRPr="00395161">
        <w:rPr>
          <w:rFonts w:ascii="Kaiti TC" w:eastAsia="Kaiti TC" w:hAnsi="Kaiti TC" w:cs="Kaiti TC"/>
          <w:b/>
          <w:bCs/>
          <w:color w:val="FF0000"/>
          <w:sz w:val="21"/>
          <w:szCs w:val="21"/>
          <w:shd w:val="clear" w:color="auto" w:fill="FFFFFF"/>
        </w:rPr>
        <w:t>（《攝大乘論》說。）</w:t>
      </w:r>
      <w:r w:rsidRPr="00395161">
        <w:rPr>
          <w:rFonts w:ascii="Kaiti TC" w:eastAsia="Kaiti TC" w:hAnsi="Kaiti TC" w:cs="Kaiti TC"/>
          <w:b/>
          <w:bCs/>
          <w:color w:val="000000"/>
          <w:sz w:val="28"/>
          <w:szCs w:val="28"/>
          <w:bdr w:val="none" w:sz="0" w:space="0" w:color="auto" w:frame="1"/>
        </w:rPr>
        <w:t>如是三慧</w:t>
      </w:r>
      <w:r w:rsidRPr="00395161">
        <w:rPr>
          <w:rFonts w:ascii="Kaiti TC" w:eastAsia="Kaiti TC" w:hAnsi="Kaiti TC" w:cs="Kaiti TC"/>
          <w:b/>
          <w:bCs/>
          <w:color w:val="FF0000"/>
          <w:sz w:val="21"/>
          <w:szCs w:val="21"/>
          <w:bdr w:val="none" w:sz="0" w:space="0" w:color="auto" w:frame="1"/>
        </w:rPr>
        <w:t>（與菩薩修行五位的關係）</w:t>
      </w:r>
      <w:r w:rsidRPr="00395161">
        <w:rPr>
          <w:rFonts w:ascii="Kaiti TC" w:eastAsia="Kaiti TC" w:hAnsi="Kaiti TC" w:cs="Kaiti TC"/>
          <w:b/>
          <w:bCs/>
          <w:color w:val="000000"/>
          <w:sz w:val="28"/>
          <w:szCs w:val="28"/>
          <w:bdr w:val="none" w:sz="0" w:space="0" w:color="auto" w:frame="1"/>
        </w:rPr>
        <w:t>，初、二位中，</w:t>
      </w:r>
      <w:r w:rsidRPr="00395161">
        <w:rPr>
          <w:rFonts w:ascii="Kaiti TC" w:eastAsia="Kaiti TC" w:hAnsi="Kaiti TC" w:cs="Kaiti TC" w:hint="eastAsia"/>
          <w:b/>
          <w:bCs/>
          <w:color w:val="FF0000"/>
          <w:sz w:val="21"/>
          <w:szCs w:val="21"/>
          <w:bdr w:val="none" w:sz="0" w:space="0" w:color="auto" w:frame="1"/>
        </w:rPr>
        <w:t>（慧）</w:t>
      </w:r>
      <w:r w:rsidRPr="00395161">
        <w:rPr>
          <w:rFonts w:ascii="Kaiti TC" w:eastAsia="Kaiti TC" w:hAnsi="Kaiti TC" w:cs="Kaiti TC"/>
          <w:b/>
          <w:bCs/>
          <w:color w:val="000000"/>
          <w:sz w:val="28"/>
          <w:szCs w:val="28"/>
          <w:bdr w:val="none" w:sz="0" w:space="0" w:color="auto" w:frame="1"/>
        </w:rPr>
        <w:t>種具有</w:t>
      </w:r>
      <w:r w:rsidRPr="00395161">
        <w:rPr>
          <w:rFonts w:ascii="Kaiti TC" w:eastAsia="Kaiti TC" w:hAnsi="Kaiti TC" w:cs="Kaiti TC"/>
          <w:b/>
          <w:bCs/>
          <w:color w:val="FF0000"/>
          <w:sz w:val="21"/>
          <w:szCs w:val="21"/>
          <w:bdr w:val="none" w:sz="0" w:space="0" w:color="auto" w:frame="1"/>
        </w:rPr>
        <w:t>（上述）</w:t>
      </w:r>
      <w:r w:rsidRPr="00395161">
        <w:rPr>
          <w:rFonts w:ascii="Kaiti TC" w:eastAsia="Kaiti TC" w:hAnsi="Kaiti TC" w:cs="Kaiti TC"/>
          <w:b/>
          <w:bCs/>
          <w:color w:val="000000"/>
          <w:sz w:val="28"/>
          <w:szCs w:val="28"/>
          <w:bdr w:val="none" w:sz="0" w:space="0" w:color="auto" w:frame="1"/>
        </w:rPr>
        <w:t>三</w:t>
      </w:r>
      <w:r w:rsidRPr="00395161">
        <w:rPr>
          <w:rFonts w:ascii="Kaiti TC" w:eastAsia="Kaiti TC" w:hAnsi="Kaiti TC" w:cs="Kaiti TC"/>
          <w:b/>
          <w:bCs/>
          <w:color w:val="FF0000"/>
          <w:sz w:val="21"/>
          <w:szCs w:val="21"/>
          <w:bdr w:val="none" w:sz="0" w:space="0" w:color="auto" w:frame="1"/>
        </w:rPr>
        <w:t>（類）</w:t>
      </w:r>
      <w:r w:rsidRPr="00395161">
        <w:rPr>
          <w:rFonts w:ascii="Kaiti TC" w:eastAsia="Kaiti TC" w:hAnsi="Kaiti TC" w:cs="Kaiti TC"/>
          <w:b/>
          <w:bCs/>
          <w:color w:val="000000"/>
          <w:sz w:val="28"/>
          <w:szCs w:val="28"/>
          <w:bdr w:val="none" w:sz="0" w:space="0" w:color="auto" w:frame="1"/>
        </w:rPr>
        <w:t>，現</w:t>
      </w:r>
      <w:r w:rsidRPr="00395161">
        <w:rPr>
          <w:rFonts w:ascii="Kaiti TC" w:eastAsia="Kaiti TC" w:hAnsi="Kaiti TC" w:cs="Kaiti TC"/>
          <w:b/>
          <w:bCs/>
          <w:color w:val="FF0000"/>
          <w:sz w:val="21"/>
          <w:szCs w:val="21"/>
          <w:bdr w:val="none" w:sz="0" w:space="0" w:color="auto" w:frame="1"/>
        </w:rPr>
        <w:t>（行）</w:t>
      </w:r>
      <w:r w:rsidRPr="00395161">
        <w:rPr>
          <w:rFonts w:ascii="Kaiti TC" w:eastAsia="Kaiti TC" w:hAnsi="Kaiti TC" w:cs="Kaiti TC"/>
          <w:b/>
          <w:bCs/>
          <w:color w:val="000000"/>
          <w:sz w:val="28"/>
          <w:szCs w:val="28"/>
          <w:bdr w:val="none" w:sz="0" w:space="0" w:color="auto" w:frame="1"/>
        </w:rPr>
        <w:t>唯加行</w:t>
      </w:r>
      <w:r w:rsidRPr="00395161">
        <w:rPr>
          <w:rFonts w:ascii="Kaiti TC" w:eastAsia="Kaiti TC" w:hAnsi="Kaiti TC" w:cs="Kaiti TC"/>
          <w:b/>
          <w:bCs/>
          <w:color w:val="FF0000"/>
          <w:sz w:val="21"/>
          <w:szCs w:val="21"/>
          <w:bdr w:val="none" w:sz="0" w:space="0" w:color="auto" w:frame="1"/>
        </w:rPr>
        <w:t>（慧）</w:t>
      </w:r>
      <w:r w:rsidRPr="00395161">
        <w:rPr>
          <w:rFonts w:ascii="Kaiti TC" w:eastAsia="Kaiti TC" w:hAnsi="Kaiti TC" w:cs="Kaiti TC"/>
          <w:b/>
          <w:bCs/>
          <w:color w:val="000000"/>
          <w:sz w:val="28"/>
          <w:szCs w:val="28"/>
          <w:bdr w:val="none" w:sz="0" w:space="0" w:color="auto" w:frame="1"/>
        </w:rPr>
        <w:t>。於通達位，現二種三</w:t>
      </w:r>
      <w:r w:rsidRPr="00395161">
        <w:rPr>
          <w:rFonts w:ascii="Kaiti TC" w:eastAsia="Kaiti TC" w:hAnsi="Kaiti TC" w:cs="Kaiti TC" w:hint="eastAsia"/>
          <w:b/>
          <w:bCs/>
          <w:color w:val="FF0000"/>
          <w:sz w:val="21"/>
          <w:szCs w:val="21"/>
          <w:bdr w:val="none" w:sz="0" w:space="0" w:color="auto" w:frame="1"/>
        </w:rPr>
        <w:t>（</w:t>
      </w:r>
      <w:r w:rsidRPr="00395161">
        <w:rPr>
          <w:rFonts w:ascii="Kaiti TC" w:eastAsia="Kaiti TC" w:hAnsi="Kaiti TC" w:cs="Kaiti TC"/>
          <w:b/>
          <w:bCs/>
          <w:color w:val="FF0000"/>
          <w:sz w:val="21"/>
          <w:szCs w:val="21"/>
          <w:bdr w:val="none" w:sz="0" w:space="0" w:color="auto" w:frame="1"/>
        </w:rPr>
        <w:t>現行有根本無</w:t>
      </w:r>
      <w:r w:rsidRPr="00395161">
        <w:rPr>
          <w:rFonts w:ascii="Kaiti TC" w:eastAsia="Kaiti TC" w:hAnsi="Kaiti TC" w:cs="Kaiti TC" w:hint="eastAsia"/>
          <w:b/>
          <w:bCs/>
          <w:color w:val="FF0000"/>
          <w:sz w:val="21"/>
          <w:szCs w:val="21"/>
          <w:bdr w:val="none" w:sz="0" w:space="0" w:color="auto" w:frame="1"/>
        </w:rPr>
        <w:t>、</w:t>
      </w:r>
      <w:r w:rsidRPr="00395161">
        <w:rPr>
          <w:rFonts w:ascii="Kaiti TC" w:eastAsia="Kaiti TC" w:hAnsi="Kaiti TC" w:cs="Kaiti TC"/>
          <w:b/>
          <w:bCs/>
          <w:color w:val="FF0000"/>
          <w:sz w:val="21"/>
          <w:szCs w:val="21"/>
          <w:bdr w:val="none" w:sz="0" w:space="0" w:color="auto" w:frame="1"/>
        </w:rPr>
        <w:t>後得無分別慧二，慧種子有上述三類</w:t>
      </w:r>
      <w:r w:rsidRPr="00395161">
        <w:rPr>
          <w:rFonts w:ascii="Kaiti TC" w:eastAsia="Kaiti TC" w:hAnsi="Kaiti TC" w:cs="Kaiti TC" w:hint="eastAsia"/>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，見道位中無加行</w:t>
      </w:r>
      <w:r w:rsidRPr="00395161">
        <w:rPr>
          <w:rFonts w:ascii="Kaiti TC" w:eastAsia="Kaiti TC" w:hAnsi="Kaiti TC" w:cs="Kaiti TC"/>
          <w:b/>
          <w:bCs/>
          <w:color w:val="FF0000"/>
          <w:sz w:val="21"/>
          <w:szCs w:val="21"/>
          <w:bdr w:val="none" w:sz="0" w:space="0" w:color="auto" w:frame="1"/>
        </w:rPr>
        <w:t>（慧現行）</w:t>
      </w:r>
      <w:r w:rsidRPr="00395161">
        <w:rPr>
          <w:rFonts w:ascii="Kaiti TC" w:eastAsia="Kaiti TC" w:hAnsi="Kaiti TC" w:cs="Kaiti TC"/>
          <w:b/>
          <w:bCs/>
          <w:color w:val="000000"/>
          <w:sz w:val="28"/>
          <w:szCs w:val="28"/>
          <w:bdr w:val="none" w:sz="0" w:space="0" w:color="auto" w:frame="1"/>
        </w:rPr>
        <w:t>故。於修習位，</w:t>
      </w:r>
      <w:r w:rsidRPr="00395161">
        <w:rPr>
          <w:rFonts w:ascii="Kaiti TC" w:eastAsia="Kaiti TC" w:hAnsi="Kaiti TC" w:cs="Kaiti TC"/>
          <w:b/>
          <w:bCs/>
          <w:color w:val="000000"/>
          <w:sz w:val="28"/>
          <w:szCs w:val="28"/>
          <w:highlight w:val="yellow"/>
          <w:bdr w:val="none" w:sz="0" w:space="0" w:color="auto" w:frame="1"/>
        </w:rPr>
        <w:t>七地已</w:t>
      </w:r>
      <w:r w:rsidRPr="00395161">
        <w:rPr>
          <w:rFonts w:ascii="Kaiti TC" w:eastAsia="Kaiti TC" w:hAnsi="Kaiti TC" w:cs="Kaiti TC"/>
          <w:b/>
          <w:bCs/>
          <w:color w:val="FF0000"/>
          <w:sz w:val="21"/>
          <w:szCs w:val="21"/>
          <w:highlight w:val="yellow"/>
          <w:bdr w:val="none" w:sz="0" w:space="0" w:color="auto" w:frame="1"/>
        </w:rPr>
        <w:t>（結束）</w:t>
      </w:r>
      <w:r w:rsidRPr="00395161">
        <w:rPr>
          <w:rFonts w:ascii="Kaiti TC" w:eastAsia="Kaiti TC" w:hAnsi="Kaiti TC" w:cs="Kaiti TC"/>
          <w:b/>
          <w:bCs/>
          <w:color w:val="000000"/>
          <w:sz w:val="28"/>
          <w:szCs w:val="28"/>
          <w:highlight w:val="yellow"/>
          <w:bdr w:val="none" w:sz="0" w:space="0" w:color="auto" w:frame="1"/>
        </w:rPr>
        <w:t>前，若種若現，俱通三種；八地以去，現</w:t>
      </w:r>
      <w:r w:rsidRPr="00395161">
        <w:rPr>
          <w:rFonts w:ascii="Kaiti TC" w:eastAsia="Kaiti TC" w:hAnsi="Kaiti TC" w:cs="Kaiti TC"/>
          <w:b/>
          <w:bCs/>
          <w:color w:val="FF0000"/>
          <w:sz w:val="21"/>
          <w:szCs w:val="21"/>
          <w:highlight w:val="yellow"/>
          <w:bdr w:val="none" w:sz="0" w:space="0" w:color="auto" w:frame="1"/>
        </w:rPr>
        <w:t>（行有根本</w:t>
      </w:r>
      <w:r w:rsidRPr="00395161">
        <w:rPr>
          <w:rFonts w:ascii="Kaiti TC" w:eastAsia="Kaiti TC" w:hAnsi="Kaiti TC" w:cs="Kaiti TC" w:hint="eastAsia"/>
          <w:b/>
          <w:bCs/>
          <w:color w:val="FF0000"/>
          <w:sz w:val="21"/>
          <w:szCs w:val="21"/>
          <w:highlight w:val="yellow"/>
          <w:bdr w:val="none" w:sz="0" w:space="0" w:color="auto" w:frame="1"/>
        </w:rPr>
        <w:t>、後得</w:t>
      </w:r>
      <w:r w:rsidRPr="00395161">
        <w:rPr>
          <w:rFonts w:ascii="Kaiti TC" w:eastAsia="Kaiti TC" w:hAnsi="Kaiti TC" w:cs="Kaiti TC"/>
          <w:b/>
          <w:bCs/>
          <w:color w:val="FF0000"/>
          <w:sz w:val="21"/>
          <w:szCs w:val="21"/>
          <w:highlight w:val="yellow"/>
          <w:bdr w:val="none" w:sz="0" w:space="0" w:color="auto" w:frame="1"/>
        </w:rPr>
        <w:t>無分別慧）</w:t>
      </w:r>
      <w:r w:rsidRPr="00395161">
        <w:rPr>
          <w:rFonts w:ascii="Kaiti TC" w:eastAsia="Kaiti TC" w:hAnsi="Kaiti TC" w:cs="Kaiti TC"/>
          <w:b/>
          <w:bCs/>
          <w:color w:val="000000"/>
          <w:sz w:val="28"/>
          <w:szCs w:val="28"/>
          <w:highlight w:val="yellow"/>
          <w:bdr w:val="none" w:sz="0" w:space="0" w:color="auto" w:frame="1"/>
        </w:rPr>
        <w:t>二，種</w:t>
      </w:r>
      <w:r w:rsidRPr="00395161">
        <w:rPr>
          <w:rFonts w:ascii="Kaiti TC" w:eastAsia="Kaiti TC" w:hAnsi="Kaiti TC" w:cs="Kaiti TC"/>
          <w:b/>
          <w:bCs/>
          <w:color w:val="FF0000"/>
          <w:sz w:val="21"/>
          <w:szCs w:val="21"/>
          <w:highlight w:val="yellow"/>
          <w:bdr w:val="none" w:sz="0" w:space="0" w:color="auto" w:frame="1"/>
        </w:rPr>
        <w:t>（有）</w:t>
      </w:r>
      <w:r w:rsidRPr="00395161">
        <w:rPr>
          <w:rFonts w:ascii="Kaiti TC" w:eastAsia="Kaiti TC" w:hAnsi="Kaiti TC" w:cs="Kaiti TC"/>
          <w:b/>
          <w:bCs/>
          <w:color w:val="000000"/>
          <w:sz w:val="28"/>
          <w:szCs w:val="28"/>
          <w:highlight w:val="yellow"/>
          <w:bdr w:val="none" w:sz="0" w:space="0" w:color="auto" w:frame="1"/>
        </w:rPr>
        <w:t>三，無功用道違加行故</w:t>
      </w:r>
      <w:r w:rsidRPr="00395161">
        <w:rPr>
          <w:rFonts w:ascii="Kaiti TC" w:eastAsia="Kaiti TC" w:hAnsi="Kaiti TC" w:cs="Kaiti TC"/>
          <w:b/>
          <w:bCs/>
          <w:color w:val="FF0000"/>
          <w:sz w:val="21"/>
          <w:szCs w:val="21"/>
          <w:highlight w:val="yellow"/>
          <w:bdr w:val="none" w:sz="0" w:space="0" w:color="auto" w:frame="1"/>
        </w:rPr>
        <w:t>（</w:t>
      </w:r>
      <w:r w:rsidRPr="00395161">
        <w:rPr>
          <w:rFonts w:ascii="Kaiti TC" w:eastAsia="Kaiti TC" w:hAnsi="Kaiti TC" w:cs="Kaiti TC" w:hint="eastAsia"/>
          <w:b/>
          <w:bCs/>
          <w:color w:val="FF0000"/>
          <w:sz w:val="21"/>
          <w:szCs w:val="21"/>
          <w:highlight w:val="yellow"/>
          <w:bdr w:val="none" w:sz="0" w:space="0" w:color="auto" w:frame="1"/>
        </w:rPr>
        <w:t>，所以</w:t>
      </w:r>
      <w:r w:rsidRPr="00395161">
        <w:rPr>
          <w:rFonts w:ascii="Kaiti TC" w:eastAsia="Kaiti TC" w:hAnsi="Kaiti TC" w:cs="Kaiti TC"/>
          <w:b/>
          <w:bCs/>
          <w:color w:val="FF0000"/>
          <w:sz w:val="21"/>
          <w:szCs w:val="21"/>
          <w:highlight w:val="yellow"/>
          <w:bdr w:val="none" w:sz="0" w:space="0" w:color="auto" w:frame="1"/>
        </w:rPr>
        <w:t>從八地開始）</w:t>
      </w:r>
      <w:r w:rsidRPr="00395161">
        <w:rPr>
          <w:rFonts w:ascii="Kaiti TC" w:eastAsia="Kaiti TC" w:hAnsi="Kaiti TC" w:cs="Kaiti TC"/>
          <w:b/>
          <w:bCs/>
          <w:color w:val="000000"/>
          <w:sz w:val="28"/>
          <w:szCs w:val="28"/>
          <w:highlight w:val="yellow"/>
          <w:bdr w:val="none" w:sz="0" w:space="0" w:color="auto" w:frame="1"/>
        </w:rPr>
        <w:t>所有進趣皆用後得</w:t>
      </w:r>
      <w:r w:rsidRPr="00395161">
        <w:rPr>
          <w:rFonts w:ascii="Kaiti TC" w:eastAsia="Kaiti TC" w:hAnsi="Kaiti TC" w:cs="Kaiti TC"/>
          <w:b/>
          <w:bCs/>
          <w:color w:val="FF0000"/>
          <w:sz w:val="21"/>
          <w:szCs w:val="21"/>
          <w:highlight w:val="yellow"/>
          <w:bdr w:val="none" w:sz="0" w:space="0" w:color="auto" w:frame="1"/>
        </w:rPr>
        <w:t>（</w:t>
      </w:r>
      <w:r w:rsidRPr="00395161">
        <w:rPr>
          <w:rFonts w:ascii="Kaiti TC" w:eastAsia="Kaiti TC" w:hAnsi="Kaiti TC" w:cs="Kaiti TC" w:hint="eastAsia"/>
          <w:b/>
          <w:bCs/>
          <w:color w:val="FF0000"/>
          <w:sz w:val="21"/>
          <w:szCs w:val="21"/>
          <w:highlight w:val="yellow"/>
          <w:bdr w:val="none" w:sz="0" w:space="0" w:color="auto" w:frame="1"/>
        </w:rPr>
        <w:t>智來引起根本</w:t>
      </w:r>
      <w:r w:rsidRPr="00395161">
        <w:rPr>
          <w:rFonts w:ascii="Kaiti TC" w:eastAsia="Kaiti TC" w:hAnsi="Kaiti TC" w:cs="Kaiti TC"/>
          <w:b/>
          <w:bCs/>
          <w:color w:val="FF0000"/>
          <w:sz w:val="21"/>
          <w:szCs w:val="21"/>
          <w:highlight w:val="yellow"/>
          <w:bdr w:val="none" w:sz="0" w:space="0" w:color="auto" w:frame="1"/>
        </w:rPr>
        <w:t>無分別慧，</w:t>
      </w:r>
      <w:r w:rsidRPr="00395161">
        <w:rPr>
          <w:rFonts w:ascii="Kaiti TC" w:eastAsia="Kaiti TC" w:hAnsi="Kaiti TC" w:cs="Kaiti TC" w:hint="eastAsia"/>
          <w:b/>
          <w:bCs/>
          <w:color w:val="FF0000"/>
          <w:sz w:val="21"/>
          <w:szCs w:val="21"/>
          <w:highlight w:val="yellow"/>
          <w:bdr w:val="none" w:sz="0" w:space="0" w:color="auto" w:frame="1"/>
        </w:rPr>
        <w:t>因八地以上的</w:t>
      </w:r>
      <w:r w:rsidRPr="00395161">
        <w:rPr>
          <w:rFonts w:ascii="Kaiti TC" w:eastAsia="Kaiti TC" w:hAnsi="Kaiti TC" w:cs="Kaiti TC"/>
          <w:b/>
          <w:bCs/>
          <w:color w:val="FF0000"/>
          <w:sz w:val="21"/>
          <w:szCs w:val="21"/>
          <w:highlight w:val="yellow"/>
          <w:bdr w:val="none" w:sz="0" w:space="0" w:color="auto" w:frame="1"/>
        </w:rPr>
        <w:t>）</w:t>
      </w:r>
      <w:r w:rsidRPr="00395161">
        <w:rPr>
          <w:rFonts w:ascii="Kaiti TC" w:eastAsia="Kaiti TC" w:hAnsi="Kaiti TC" w:cs="Kaiti TC"/>
          <w:b/>
          <w:bCs/>
          <w:color w:val="000000"/>
          <w:sz w:val="28"/>
          <w:szCs w:val="28"/>
          <w:highlight w:val="yellow"/>
          <w:bdr w:val="none" w:sz="0" w:space="0" w:color="auto" w:frame="1"/>
        </w:rPr>
        <w:t>無漏觀中</w:t>
      </w:r>
      <w:r w:rsidRPr="00395161">
        <w:rPr>
          <w:rFonts w:ascii="Kaiti TC" w:eastAsia="Kaiti TC" w:hAnsi="Kaiti TC" w:cs="Kaiti TC" w:hint="eastAsia"/>
          <w:b/>
          <w:bCs/>
          <w:color w:val="FF0000"/>
          <w:sz w:val="21"/>
          <w:szCs w:val="21"/>
          <w:highlight w:val="yellow"/>
          <w:bdr w:val="none" w:sz="0" w:space="0" w:color="auto" w:frame="1"/>
        </w:rPr>
        <w:t>（，後得無分別智）</w:t>
      </w:r>
      <w:r w:rsidRPr="00395161">
        <w:rPr>
          <w:rFonts w:ascii="Kaiti TC" w:eastAsia="Kaiti TC" w:hAnsi="Kaiti TC" w:cs="Kaiti TC"/>
          <w:b/>
          <w:bCs/>
          <w:color w:val="000000"/>
          <w:sz w:val="28"/>
          <w:szCs w:val="28"/>
          <w:highlight w:val="yellow"/>
          <w:bdr w:val="none" w:sz="0" w:space="0" w:color="auto" w:frame="1"/>
        </w:rPr>
        <w:t>任運起故</w:t>
      </w:r>
      <w:r w:rsidRPr="00395161">
        <w:rPr>
          <w:rFonts w:ascii="Kaiti TC" w:eastAsia="Kaiti TC" w:hAnsi="Kaiti TC" w:cs="Kaiti TC"/>
          <w:b/>
          <w:bCs/>
          <w:color w:val="FF0000"/>
          <w:sz w:val="21"/>
          <w:szCs w:val="21"/>
          <w:highlight w:val="yellow"/>
          <w:bdr w:val="none" w:sz="0" w:space="0" w:color="auto" w:frame="1"/>
        </w:rPr>
        <w:t>（</w:t>
      </w:r>
      <w:r w:rsidRPr="00395161">
        <w:rPr>
          <w:rFonts w:ascii="Kaiti TC" w:eastAsia="Kaiti TC" w:hAnsi="Kaiti TC" w:cs="Kaiti TC" w:hint="eastAsia"/>
          <w:b/>
          <w:bCs/>
          <w:color w:val="FF0000"/>
          <w:sz w:val="21"/>
          <w:szCs w:val="21"/>
          <w:highlight w:val="yellow"/>
          <w:bdr w:val="none" w:sz="0" w:space="0" w:color="auto" w:frame="1"/>
        </w:rPr>
        <w:t>，所以不起</w:t>
      </w:r>
      <w:r w:rsidRPr="00395161">
        <w:rPr>
          <w:rFonts w:ascii="Kaiti TC" w:eastAsia="Kaiti TC" w:hAnsi="Kaiti TC" w:cs="Kaiti TC"/>
          <w:b/>
          <w:bCs/>
          <w:color w:val="FF0000"/>
          <w:sz w:val="21"/>
          <w:szCs w:val="21"/>
          <w:highlight w:val="yellow"/>
          <w:bdr w:val="none" w:sz="0" w:space="0" w:color="auto" w:frame="1"/>
        </w:rPr>
        <w:t>加行道）</w:t>
      </w:r>
      <w:r w:rsidRPr="00395161">
        <w:rPr>
          <w:rFonts w:ascii="Kaiti TC" w:eastAsia="Kaiti TC" w:hAnsi="Kaiti TC" w:cs="Kaiti TC"/>
          <w:b/>
          <w:bCs/>
          <w:color w:val="000000"/>
          <w:sz w:val="28"/>
          <w:szCs w:val="28"/>
          <w:highlight w:val="yellow"/>
          <w:bdr w:val="none" w:sz="0" w:space="0" w:color="auto" w:frame="1"/>
        </w:rPr>
        <w:t>。</w:t>
      </w:r>
      <w:r w:rsidRPr="00395161">
        <w:rPr>
          <w:rFonts w:ascii="Kaiti TC" w:eastAsia="Kaiti TC" w:hAnsi="Kaiti TC" w:cs="Kaiti TC"/>
          <w:b/>
          <w:bCs/>
          <w:color w:val="000000"/>
          <w:sz w:val="28"/>
          <w:szCs w:val="28"/>
          <w:bdr w:val="none" w:sz="0" w:space="0" w:color="auto" w:frame="1"/>
        </w:rPr>
        <w:t>究竟位中，現種俱二</w:t>
      </w:r>
      <w:r w:rsidRPr="00395161">
        <w:rPr>
          <w:rFonts w:ascii="Kaiti TC" w:eastAsia="Kaiti TC" w:hAnsi="Kaiti TC" w:cs="Kaiti TC"/>
          <w:b/>
          <w:bCs/>
          <w:color w:val="FF0000"/>
          <w:sz w:val="21"/>
          <w:szCs w:val="21"/>
          <w:bdr w:val="none" w:sz="0" w:space="0" w:color="auto" w:frame="1"/>
        </w:rPr>
        <w:t>（後兩種慧）</w:t>
      </w:r>
      <w:r w:rsidRPr="00395161">
        <w:rPr>
          <w:rFonts w:ascii="Kaiti TC" w:eastAsia="Kaiti TC" w:hAnsi="Kaiti TC" w:cs="Kaiti TC"/>
          <w:b/>
          <w:bCs/>
          <w:color w:val="000000"/>
          <w:sz w:val="28"/>
          <w:szCs w:val="28"/>
          <w:bdr w:val="none" w:sz="0" w:space="0" w:color="auto" w:frame="1"/>
        </w:rPr>
        <w:t>，加行現、種俱已捨故。</w:t>
      </w:r>
    </w:p>
    <w:p w14:paraId="214DB2D3"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p>
    <w:p w14:paraId="3CD1FCE1" w14:textId="77777777" w:rsidR="00395161" w:rsidRPr="00395161" w:rsidRDefault="00395161" w:rsidP="00395161">
      <w:pPr>
        <w:shd w:val="clear" w:color="auto" w:fill="FFFFFF"/>
        <w:rPr>
          <w:rFonts w:ascii="Kaiti TC" w:eastAsia="Kaiti TC" w:hAnsi="Kaiti TC" w:cs="Kaiti TC"/>
          <w:b/>
          <w:bCs/>
          <w:color w:val="0000FF"/>
          <w:sz w:val="21"/>
          <w:szCs w:val="21"/>
        </w:rPr>
      </w:pPr>
      <w:r w:rsidRPr="00395161">
        <w:rPr>
          <w:rFonts w:ascii="Kaiti TC" w:eastAsia="Kaiti TC" w:hAnsi="Kaiti TC" w:cs="Kaiti TC"/>
          <w:b/>
          <w:bCs/>
          <w:color w:val="0000FF"/>
          <w:sz w:val="21"/>
          <w:szCs w:val="21"/>
        </w:rPr>
        <w:t>無分別智，又作無分別心，指捨離主觀、客觀之相而達平等之真實智慧。即菩薩見道時，離能取、所取，起我、法二空，得</w:t>
      </w:r>
      <w:r w:rsidRPr="00395161">
        <w:rPr>
          <w:rFonts w:ascii="Kaiti TC" w:eastAsia="Kaiti TC" w:hAnsi="Kaiti TC" w:cs="Kaiti TC" w:hint="eastAsia"/>
          <w:b/>
          <w:bCs/>
          <w:color w:val="0000FF"/>
          <w:sz w:val="21"/>
          <w:szCs w:val="21"/>
        </w:rPr>
        <w:t>根本</w:t>
      </w:r>
      <w:r w:rsidRPr="00395161">
        <w:rPr>
          <w:rFonts w:ascii="Kaiti TC" w:eastAsia="Kaiti TC" w:hAnsi="Kaiti TC" w:cs="Kaiti TC"/>
          <w:b/>
          <w:bCs/>
          <w:color w:val="0000FF"/>
          <w:sz w:val="21"/>
          <w:szCs w:val="21"/>
        </w:rPr>
        <w:t>無分別智，證一切法之真理。亦即遠離世俗之名、義</w:t>
      </w:r>
      <w:r w:rsidRPr="00395161">
        <w:rPr>
          <w:rFonts w:ascii="Kaiti TC" w:eastAsia="Kaiti TC" w:hAnsi="Kaiti TC" w:cs="Kaiti TC" w:hint="eastAsia"/>
          <w:b/>
          <w:bCs/>
          <w:color w:val="0000FF"/>
          <w:sz w:val="21"/>
          <w:szCs w:val="21"/>
        </w:rPr>
        <w:t>、</w:t>
      </w:r>
      <w:r w:rsidRPr="00395161">
        <w:rPr>
          <w:rFonts w:ascii="Kaiti TC" w:eastAsia="Kaiti TC" w:hAnsi="Kaiti TC" w:cs="Kaiti TC"/>
          <w:b/>
          <w:bCs/>
          <w:color w:val="0000FF"/>
          <w:sz w:val="21"/>
          <w:szCs w:val="21"/>
        </w:rPr>
        <w:t>概念等虛妄分別，能如實認識</w:t>
      </w:r>
      <w:r w:rsidRPr="00395161">
        <w:rPr>
          <w:rFonts w:ascii="Kaiti TC" w:eastAsia="Kaiti TC" w:hAnsi="Kaiti TC" w:cs="Kaiti TC" w:hint="eastAsia"/>
          <w:b/>
          <w:bCs/>
          <w:color w:val="0000FF"/>
          <w:sz w:val="21"/>
          <w:szCs w:val="21"/>
        </w:rPr>
        <w:t>唯識</w:t>
      </w:r>
      <w:r w:rsidRPr="00395161">
        <w:rPr>
          <w:rFonts w:ascii="Kaiti TC" w:eastAsia="Kaiti TC" w:hAnsi="Kaiti TC" w:cs="Kaiti TC"/>
          <w:b/>
          <w:bCs/>
          <w:color w:val="0000FF"/>
          <w:sz w:val="21"/>
          <w:szCs w:val="21"/>
        </w:rPr>
        <w:t>真如。此智屬出世間智與無漏智，為佛智之相應心品。</w:t>
      </w:r>
    </w:p>
    <w:p w14:paraId="5EDF0E5E" w14:textId="77777777" w:rsidR="00395161" w:rsidRPr="00395161" w:rsidRDefault="00395161" w:rsidP="00395161">
      <w:pPr>
        <w:shd w:val="clear" w:color="auto" w:fill="FFFFFF"/>
        <w:rPr>
          <w:rFonts w:ascii="Kaiti TC" w:eastAsia="Kaiti TC" w:hAnsi="Kaiti TC" w:cs="Kaiti TC"/>
          <w:b/>
          <w:bCs/>
          <w:color w:val="0000FF"/>
          <w:sz w:val="21"/>
          <w:szCs w:val="21"/>
        </w:rPr>
      </w:pPr>
    </w:p>
    <w:p w14:paraId="2E3702B1" w14:textId="77777777" w:rsidR="00395161" w:rsidRPr="00395161" w:rsidRDefault="00395161" w:rsidP="00395161">
      <w:pPr>
        <w:shd w:val="clear" w:color="auto" w:fill="FFFFFF"/>
        <w:rPr>
          <w:rFonts w:ascii="Kaiti TC" w:eastAsia="Kaiti TC" w:hAnsi="Kaiti TC" w:cs="Kaiti TC"/>
          <w:b/>
          <w:bCs/>
          <w:color w:val="0000FF"/>
          <w:sz w:val="21"/>
          <w:szCs w:val="21"/>
        </w:rPr>
      </w:pPr>
      <w:r w:rsidRPr="00395161">
        <w:rPr>
          <w:rFonts w:ascii="Kaiti TC" w:eastAsia="Kaiti TC" w:hAnsi="Kaiti TC" w:cs="Kaiti TC"/>
          <w:b/>
          <w:bCs/>
          <w:color w:val="0000FF"/>
          <w:sz w:val="21"/>
          <w:szCs w:val="21"/>
        </w:rPr>
        <w:t>無分別智有加行、根本、後得三種：1加行無分別智，又作加行智，即</w:t>
      </w:r>
      <w:r w:rsidRPr="00395161">
        <w:rPr>
          <w:rFonts w:ascii="Kaiti TC" w:eastAsia="Kaiti TC" w:hAnsi="Kaiti TC" w:cs="Kaiti TC" w:hint="eastAsia"/>
          <w:b/>
          <w:bCs/>
          <w:color w:val="0000FF"/>
          <w:sz w:val="21"/>
          <w:szCs w:val="21"/>
        </w:rPr>
        <w:t>四</w:t>
      </w:r>
      <w:r w:rsidRPr="00395161">
        <w:rPr>
          <w:rFonts w:ascii="Kaiti TC" w:eastAsia="Kaiti TC" w:hAnsi="Kaiti TC" w:cs="Kaiti TC"/>
          <w:b/>
          <w:bCs/>
          <w:color w:val="0000FF"/>
          <w:sz w:val="21"/>
          <w:szCs w:val="21"/>
        </w:rPr>
        <w:t>尋思</w:t>
      </w:r>
      <w:r w:rsidRPr="00395161">
        <w:rPr>
          <w:rFonts w:ascii="Kaiti TC" w:eastAsia="Kaiti TC" w:hAnsi="Kaiti TC" w:cs="Kaiti TC" w:hint="eastAsia"/>
          <w:b/>
          <w:bCs/>
          <w:color w:val="0000FF"/>
          <w:sz w:val="21"/>
          <w:szCs w:val="21"/>
        </w:rPr>
        <w:t>、四如實智</w:t>
      </w:r>
      <w:r w:rsidRPr="00395161">
        <w:rPr>
          <w:rFonts w:ascii="Kaiti TC" w:eastAsia="Kaiti TC" w:hAnsi="Kaiti TC" w:cs="Kaiti TC"/>
          <w:b/>
          <w:bCs/>
          <w:color w:val="0000FF"/>
          <w:sz w:val="21"/>
          <w:szCs w:val="21"/>
        </w:rPr>
        <w:t>，乃斷分別二障之前行。2根本無分別智，即正證之慧，又稱為出世無分別智、根本智，乃道之體。3後得無分別智，是出觀起用之慧，屬後得智，乃道之果。另據成唯識論卷十，根本無分別智與後得無分別智屬同一種智，惟作用不同，後得智依根本智不離真理，根本無分別智則靠後得智才能於世俗諦中彰顯。</w:t>
      </w:r>
    </w:p>
    <w:p w14:paraId="0F6F1247" w14:textId="77777777" w:rsidR="00395161" w:rsidRPr="00395161" w:rsidRDefault="00395161" w:rsidP="00395161">
      <w:pPr>
        <w:shd w:val="clear" w:color="auto" w:fill="FFFFFF"/>
        <w:rPr>
          <w:rFonts w:ascii="Kaiti TC" w:eastAsia="Kaiti TC" w:hAnsi="Kaiti TC" w:cs="Kaiti TC"/>
          <w:b/>
          <w:bCs/>
          <w:color w:val="0000FF"/>
          <w:sz w:val="21"/>
          <w:szCs w:val="21"/>
        </w:rPr>
      </w:pPr>
    </w:p>
    <w:p w14:paraId="331CD655"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00"/>
          <w:sz w:val="28"/>
          <w:szCs w:val="28"/>
          <w:bdr w:val="none" w:sz="0" w:space="0" w:color="auto" w:frame="1"/>
        </w:rPr>
        <w:t>若</w:t>
      </w:r>
      <w:r w:rsidRPr="00395161">
        <w:rPr>
          <w:rFonts w:ascii="Kaiti TC" w:eastAsia="Kaiti TC" w:hAnsi="Kaiti TC" w:cs="Kaiti TC"/>
          <w:b/>
          <w:bCs/>
          <w:color w:val="FF0000"/>
          <w:sz w:val="21"/>
          <w:szCs w:val="21"/>
          <w:bdr w:val="none" w:sz="0" w:space="0" w:color="auto" w:frame="1"/>
        </w:rPr>
        <w:t>（以三學與十波羅蜜多的）</w:t>
      </w:r>
      <w:r w:rsidRPr="00395161">
        <w:rPr>
          <w:rFonts w:ascii="Kaiti TC" w:eastAsia="Kaiti TC" w:hAnsi="Kaiti TC" w:cs="Kaiti TC"/>
          <w:b/>
          <w:bCs/>
          <w:color w:val="000000"/>
          <w:sz w:val="28"/>
          <w:szCs w:val="28"/>
          <w:bdr w:val="none" w:sz="0" w:space="0" w:color="auto" w:frame="1"/>
        </w:rPr>
        <w:t>自性</w:t>
      </w:r>
      <w:r w:rsidRPr="00395161">
        <w:rPr>
          <w:rFonts w:ascii="Kaiti TC" w:eastAsia="Kaiti TC" w:hAnsi="Kaiti TC" w:cs="Kaiti TC"/>
          <w:b/>
          <w:bCs/>
          <w:color w:val="FF0000"/>
          <w:sz w:val="21"/>
          <w:szCs w:val="21"/>
          <w:bdr w:val="none" w:sz="0" w:space="0" w:color="auto" w:frame="1"/>
        </w:rPr>
        <w:t>（相）</w:t>
      </w:r>
      <w:r w:rsidRPr="00395161">
        <w:rPr>
          <w:rFonts w:ascii="Kaiti TC" w:eastAsia="Kaiti TC" w:hAnsi="Kaiti TC" w:cs="Kaiti TC"/>
          <w:b/>
          <w:bCs/>
          <w:color w:val="000000"/>
          <w:sz w:val="28"/>
          <w:szCs w:val="28"/>
          <w:bdr w:val="none" w:sz="0" w:space="0" w:color="auto" w:frame="1"/>
        </w:rPr>
        <w:t>攝</w:t>
      </w:r>
      <w:r w:rsidRPr="00395161">
        <w:rPr>
          <w:rFonts w:ascii="Kaiti TC" w:eastAsia="Kaiti TC" w:hAnsi="Kaiti TC" w:cs="Kaiti TC"/>
          <w:b/>
          <w:bCs/>
          <w:color w:val="FF0000"/>
          <w:sz w:val="21"/>
          <w:szCs w:val="21"/>
          <w:bdr w:val="none" w:sz="0" w:space="0" w:color="auto" w:frame="1"/>
        </w:rPr>
        <w:t>（關係來說）</w:t>
      </w:r>
      <w:r w:rsidRPr="00395161">
        <w:rPr>
          <w:rFonts w:ascii="Kaiti TC" w:eastAsia="Kaiti TC" w:hAnsi="Kaiti TC" w:cs="Kaiti TC" w:hint="eastAsia"/>
          <w:b/>
          <w:bCs/>
          <w:color w:val="000000"/>
          <w:sz w:val="28"/>
          <w:szCs w:val="28"/>
          <w:bdr w:val="none" w:sz="0" w:space="0" w:color="auto" w:frame="1"/>
        </w:rPr>
        <w:t>，</w:t>
      </w:r>
      <w:r w:rsidRPr="00395161">
        <w:rPr>
          <w:rFonts w:ascii="Kaiti TC" w:eastAsia="Kaiti TC" w:hAnsi="Kaiti TC" w:cs="Kaiti TC"/>
          <w:b/>
          <w:bCs/>
          <w:color w:val="000000"/>
          <w:sz w:val="28"/>
          <w:szCs w:val="28"/>
          <w:bdr w:val="none" w:sz="0" w:space="0" w:color="auto" w:frame="1"/>
        </w:rPr>
        <w:t>戒唯攝戒</w:t>
      </w:r>
      <w:r w:rsidRPr="00395161">
        <w:rPr>
          <w:rFonts w:ascii="Kaiti TC" w:eastAsia="Kaiti TC" w:hAnsi="Kaiti TC" w:cs="Kaiti TC"/>
          <w:b/>
          <w:bCs/>
          <w:color w:val="FF0000"/>
          <w:sz w:val="21"/>
          <w:szCs w:val="21"/>
          <w:bdr w:val="none" w:sz="0" w:space="0" w:color="auto" w:frame="1"/>
        </w:rPr>
        <w:t>（修行）</w:t>
      </w:r>
      <w:r w:rsidRPr="00395161">
        <w:rPr>
          <w:rFonts w:ascii="Kaiti TC" w:eastAsia="Kaiti TC" w:hAnsi="Kaiti TC" w:cs="Kaiti TC"/>
          <w:b/>
          <w:bCs/>
          <w:color w:val="000000"/>
          <w:sz w:val="28"/>
          <w:szCs w:val="28"/>
          <w:bdr w:val="none" w:sz="0" w:space="0" w:color="auto" w:frame="1"/>
        </w:rPr>
        <w:t>；定攝靜慮；慧攝後五</w:t>
      </w:r>
      <w:r w:rsidRPr="00395161">
        <w:rPr>
          <w:rFonts w:ascii="Kaiti TC" w:eastAsia="Kaiti TC" w:hAnsi="Kaiti TC" w:cs="Kaiti TC"/>
          <w:b/>
          <w:bCs/>
          <w:color w:val="FF0000"/>
          <w:sz w:val="21"/>
          <w:szCs w:val="21"/>
          <w:bdr w:val="none" w:sz="0" w:space="0" w:color="auto" w:frame="1"/>
        </w:rPr>
        <w:t>（修行）</w:t>
      </w:r>
      <w:r w:rsidRPr="00395161">
        <w:rPr>
          <w:rFonts w:ascii="Kaiti TC" w:eastAsia="Kaiti TC" w:hAnsi="Kaiti TC" w:cs="Kaiti TC"/>
          <w:b/>
          <w:bCs/>
          <w:color w:val="000000"/>
          <w:sz w:val="28"/>
          <w:szCs w:val="28"/>
          <w:bdr w:val="none" w:sz="0" w:space="0" w:color="auto" w:frame="1"/>
        </w:rPr>
        <w:t>。若并助伴</w:t>
      </w:r>
      <w:r w:rsidRPr="00395161">
        <w:rPr>
          <w:rFonts w:ascii="Kaiti TC" w:eastAsia="Kaiti TC" w:hAnsi="Kaiti TC" w:cs="Kaiti TC"/>
          <w:b/>
          <w:bCs/>
          <w:color w:val="FF0000"/>
          <w:sz w:val="21"/>
          <w:szCs w:val="21"/>
          <w:bdr w:val="none" w:sz="0" w:space="0" w:color="auto" w:frame="1"/>
        </w:rPr>
        <w:t>（輔助關係，每一學與十）</w:t>
      </w:r>
      <w:r w:rsidRPr="00395161">
        <w:rPr>
          <w:rFonts w:ascii="Kaiti TC" w:eastAsia="Kaiti TC" w:hAnsi="Kaiti TC" w:cs="Kaiti TC"/>
          <w:b/>
          <w:bCs/>
          <w:color w:val="000000"/>
          <w:sz w:val="28"/>
          <w:szCs w:val="28"/>
          <w:bdr w:val="none" w:sz="0" w:space="0" w:color="auto" w:frame="1"/>
        </w:rPr>
        <w:t>皆具相攝。若隨</w:t>
      </w:r>
      <w:r w:rsidRPr="00395161">
        <w:rPr>
          <w:rFonts w:ascii="Kaiti TC" w:eastAsia="Kaiti TC" w:hAnsi="Kaiti TC" w:cs="Kaiti TC"/>
          <w:b/>
          <w:bCs/>
          <w:color w:val="FF0000"/>
          <w:sz w:val="21"/>
          <w:szCs w:val="21"/>
          <w:bdr w:val="none" w:sz="0" w:space="0" w:color="auto" w:frame="1"/>
        </w:rPr>
        <w:t>（作）</w:t>
      </w:r>
      <w:r w:rsidRPr="00395161">
        <w:rPr>
          <w:rFonts w:ascii="Kaiti TC" w:eastAsia="Kaiti TC" w:hAnsi="Kaiti TC" w:cs="Kaiti TC"/>
          <w:b/>
          <w:bCs/>
          <w:color w:val="000000"/>
          <w:sz w:val="28"/>
          <w:szCs w:val="28"/>
          <w:bdr w:val="none" w:sz="0" w:space="0" w:color="auto" w:frame="1"/>
        </w:rPr>
        <w:t>用攝，戒攝前三，</w:t>
      </w:r>
      <w:r w:rsidRPr="00395161">
        <w:rPr>
          <w:rFonts w:ascii="Kaiti TC" w:eastAsia="Kaiti TC" w:hAnsi="Kaiti TC" w:cs="Kaiti TC"/>
          <w:b/>
          <w:bCs/>
          <w:color w:val="FF0000"/>
          <w:sz w:val="21"/>
          <w:szCs w:val="21"/>
          <w:bdr w:val="none" w:sz="0" w:space="0" w:color="auto" w:frame="1"/>
        </w:rPr>
        <w:t>（布施是戒）</w:t>
      </w:r>
      <w:r w:rsidRPr="00395161">
        <w:rPr>
          <w:rFonts w:ascii="Kaiti TC" w:eastAsia="Kaiti TC" w:hAnsi="Kaiti TC" w:cs="Kaiti TC"/>
          <w:b/>
          <w:bCs/>
          <w:color w:val="000000"/>
          <w:sz w:val="28"/>
          <w:szCs w:val="28"/>
          <w:bdr w:val="none" w:sz="0" w:space="0" w:color="auto" w:frame="1"/>
        </w:rPr>
        <w:t>資糧、</w:t>
      </w:r>
      <w:r w:rsidRPr="00395161">
        <w:rPr>
          <w:rFonts w:ascii="Kaiti TC" w:eastAsia="Kaiti TC" w:hAnsi="Kaiti TC" w:cs="Kaiti TC"/>
          <w:b/>
          <w:bCs/>
          <w:color w:val="FF0000"/>
          <w:sz w:val="21"/>
          <w:szCs w:val="21"/>
          <w:bdr w:val="none" w:sz="0" w:space="0" w:color="auto" w:frame="1"/>
        </w:rPr>
        <w:t>（持戒是戒）</w:t>
      </w:r>
      <w:r w:rsidRPr="00395161">
        <w:rPr>
          <w:rFonts w:ascii="Kaiti TC" w:eastAsia="Kaiti TC" w:hAnsi="Kaiti TC" w:cs="Kaiti TC"/>
          <w:b/>
          <w:bCs/>
          <w:color w:val="000000"/>
          <w:sz w:val="28"/>
          <w:szCs w:val="28"/>
          <w:bdr w:val="none" w:sz="0" w:space="0" w:color="auto" w:frame="1"/>
        </w:rPr>
        <w:t>自體、</w:t>
      </w:r>
      <w:r w:rsidRPr="00395161">
        <w:rPr>
          <w:rFonts w:ascii="Kaiti TC" w:eastAsia="Kaiti TC" w:hAnsi="Kaiti TC" w:cs="Kaiti TC"/>
          <w:b/>
          <w:bCs/>
          <w:color w:val="FF0000"/>
          <w:sz w:val="21"/>
          <w:szCs w:val="21"/>
          <w:bdr w:val="none" w:sz="0" w:space="0" w:color="auto" w:frame="1"/>
        </w:rPr>
        <w:t>（忍辱是戒）</w:t>
      </w:r>
      <w:r w:rsidRPr="00395161">
        <w:rPr>
          <w:rFonts w:ascii="Kaiti TC" w:eastAsia="Kaiti TC" w:hAnsi="Kaiti TC" w:cs="Kaiti TC"/>
          <w:b/>
          <w:bCs/>
          <w:color w:val="000000"/>
          <w:sz w:val="28"/>
          <w:szCs w:val="28"/>
          <w:bdr w:val="none" w:sz="0" w:space="0" w:color="auto" w:frame="1"/>
        </w:rPr>
        <w:t>眷屬性故；定攝靜慮；慧攝後五。精進三</w:t>
      </w:r>
      <w:r w:rsidRPr="00395161">
        <w:rPr>
          <w:rFonts w:ascii="Kaiti TC" w:eastAsia="Kaiti TC" w:hAnsi="Kaiti TC" w:cs="Kaiti TC"/>
          <w:b/>
          <w:bCs/>
          <w:color w:val="FF0000"/>
          <w:sz w:val="21"/>
          <w:szCs w:val="21"/>
          <w:bdr w:val="none" w:sz="0" w:space="0" w:color="auto" w:frame="1"/>
        </w:rPr>
        <w:t>（學都）</w:t>
      </w:r>
      <w:r w:rsidRPr="00395161">
        <w:rPr>
          <w:rFonts w:ascii="Kaiti TC" w:eastAsia="Kaiti TC" w:hAnsi="Kaiti TC" w:cs="Kaiti TC"/>
          <w:b/>
          <w:bCs/>
          <w:color w:val="000000"/>
          <w:sz w:val="28"/>
          <w:szCs w:val="28"/>
          <w:bdr w:val="none" w:sz="0" w:space="0" w:color="auto" w:frame="1"/>
        </w:rPr>
        <w:t>攝，</w:t>
      </w:r>
      <w:r w:rsidRPr="00395161">
        <w:rPr>
          <w:rFonts w:ascii="Kaiti TC" w:eastAsia="Kaiti TC" w:hAnsi="Kaiti TC" w:cs="Kaiti TC"/>
          <w:b/>
          <w:bCs/>
          <w:color w:val="FF0000"/>
          <w:sz w:val="21"/>
          <w:szCs w:val="21"/>
          <w:bdr w:val="none" w:sz="0" w:space="0" w:color="auto" w:frame="1"/>
        </w:rPr>
        <w:t>（精進能</w:t>
      </w:r>
      <w:r w:rsidRPr="00395161">
        <w:rPr>
          <w:rFonts w:ascii="Kaiti TC" w:eastAsia="Kaiti TC" w:hAnsi="Kaiti TC" w:cs="Kaiti TC" w:hint="eastAsia"/>
          <w:b/>
          <w:bCs/>
          <w:color w:val="FF0000"/>
          <w:sz w:val="21"/>
          <w:szCs w:val="21"/>
          <w:bdr w:val="none" w:sz="0" w:space="0" w:color="auto" w:frame="1"/>
        </w:rPr>
        <w:t>全面</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遍</w:t>
      </w:r>
      <w:r w:rsidRPr="00395161">
        <w:rPr>
          <w:rFonts w:ascii="Kaiti TC" w:eastAsia="Kaiti TC" w:hAnsi="Kaiti TC" w:cs="Kaiti TC"/>
          <w:b/>
          <w:bCs/>
          <w:color w:val="FF0000"/>
          <w:sz w:val="21"/>
          <w:szCs w:val="21"/>
          <w:bdr w:val="none" w:sz="0" w:space="0" w:color="auto" w:frame="1"/>
        </w:rPr>
        <w:t>（鞭）</w:t>
      </w:r>
      <w:r w:rsidRPr="00395161">
        <w:rPr>
          <w:rFonts w:ascii="Kaiti TC" w:eastAsia="Kaiti TC" w:hAnsi="Kaiti TC" w:cs="Kaiti TC"/>
          <w:b/>
          <w:bCs/>
          <w:color w:val="000000"/>
          <w:sz w:val="28"/>
          <w:szCs w:val="28"/>
          <w:bdr w:val="none" w:sz="0" w:space="0" w:color="auto" w:frame="1"/>
        </w:rPr>
        <w:t>策三故。若隨</w:t>
      </w:r>
      <w:r w:rsidRPr="00395161">
        <w:rPr>
          <w:rFonts w:ascii="Kaiti TC" w:eastAsia="Kaiti TC" w:hAnsi="Kaiti TC" w:cs="Kaiti TC"/>
          <w:b/>
          <w:bCs/>
          <w:color w:val="FF0000"/>
          <w:sz w:val="21"/>
          <w:szCs w:val="21"/>
          <w:bdr w:val="none" w:sz="0" w:space="0" w:color="auto" w:frame="1"/>
        </w:rPr>
        <w:t>（明）</w:t>
      </w:r>
      <w:r w:rsidRPr="00395161">
        <w:rPr>
          <w:rFonts w:ascii="Kaiti TC" w:eastAsia="Kaiti TC" w:hAnsi="Kaiti TC" w:cs="Kaiti TC"/>
          <w:b/>
          <w:bCs/>
          <w:color w:val="000000"/>
          <w:sz w:val="28"/>
          <w:szCs w:val="28"/>
          <w:bdr w:val="none" w:sz="0" w:space="0" w:color="auto" w:frame="1"/>
        </w:rPr>
        <w:t>顯</w:t>
      </w:r>
      <w:r w:rsidRPr="00395161">
        <w:rPr>
          <w:rFonts w:ascii="Kaiti TC" w:eastAsia="Kaiti TC" w:hAnsi="Kaiti TC" w:cs="Kaiti TC"/>
          <w:b/>
          <w:bCs/>
          <w:color w:val="FF0000"/>
          <w:sz w:val="21"/>
          <w:szCs w:val="21"/>
          <w:bdr w:val="none" w:sz="0" w:space="0" w:color="auto" w:frame="1"/>
        </w:rPr>
        <w:t>（的關係）</w:t>
      </w:r>
      <w:r w:rsidRPr="00395161">
        <w:rPr>
          <w:rFonts w:ascii="Kaiti TC" w:eastAsia="Kaiti TC" w:hAnsi="Kaiti TC" w:cs="Kaiti TC"/>
          <w:b/>
          <w:bCs/>
          <w:color w:val="000000"/>
          <w:sz w:val="28"/>
          <w:szCs w:val="28"/>
          <w:bdr w:val="none" w:sz="0" w:space="0" w:color="auto" w:frame="1"/>
        </w:rPr>
        <w:t>攝，戒攝前四，前三如前</w:t>
      </w:r>
      <w:r w:rsidRPr="00395161">
        <w:rPr>
          <w:rFonts w:ascii="Kaiti TC" w:eastAsia="Kaiti TC" w:hAnsi="Kaiti TC" w:cs="Kaiti TC"/>
          <w:b/>
          <w:bCs/>
          <w:color w:val="FF0000"/>
          <w:sz w:val="21"/>
          <w:szCs w:val="21"/>
          <w:bdr w:val="none" w:sz="0" w:space="0" w:color="auto" w:frame="1"/>
        </w:rPr>
        <w:t>（所說）</w:t>
      </w:r>
      <w:r w:rsidRPr="00395161">
        <w:rPr>
          <w:rFonts w:ascii="Kaiti TC" w:eastAsia="Kaiti TC" w:hAnsi="Kaiti TC" w:cs="Kaiti TC"/>
          <w:b/>
          <w:bCs/>
          <w:color w:val="000000"/>
          <w:sz w:val="28"/>
          <w:szCs w:val="28"/>
          <w:bdr w:val="none" w:sz="0" w:space="0" w:color="auto" w:frame="1"/>
        </w:rPr>
        <w:t>及</w:t>
      </w:r>
      <w:r w:rsidRPr="00395161">
        <w:rPr>
          <w:rFonts w:ascii="Kaiti TC" w:eastAsia="Kaiti TC" w:hAnsi="Kaiti TC" w:cs="Kaiti TC"/>
          <w:b/>
          <w:bCs/>
          <w:color w:val="FF0000"/>
          <w:sz w:val="21"/>
          <w:szCs w:val="21"/>
          <w:bdr w:val="none" w:sz="0" w:space="0" w:color="auto" w:frame="1"/>
        </w:rPr>
        <w:t>（精進）</w:t>
      </w:r>
      <w:r w:rsidRPr="00395161">
        <w:rPr>
          <w:rFonts w:ascii="Kaiti TC" w:eastAsia="Kaiti TC" w:hAnsi="Kaiti TC" w:cs="Kaiti TC"/>
          <w:b/>
          <w:bCs/>
          <w:color w:val="000000"/>
          <w:sz w:val="28"/>
          <w:szCs w:val="28"/>
          <w:bdr w:val="none" w:sz="0" w:space="0" w:color="auto" w:frame="1"/>
        </w:rPr>
        <w:t>守護</w:t>
      </w:r>
      <w:r w:rsidRPr="00395161">
        <w:rPr>
          <w:rFonts w:ascii="Kaiti TC" w:eastAsia="Kaiti TC" w:hAnsi="Kaiti TC" w:cs="Kaiti TC"/>
          <w:b/>
          <w:bCs/>
          <w:color w:val="FF0000"/>
          <w:sz w:val="21"/>
          <w:szCs w:val="21"/>
          <w:bdr w:val="none" w:sz="0" w:space="0" w:color="auto" w:frame="1"/>
        </w:rPr>
        <w:t>（戒）</w:t>
      </w:r>
      <w:r w:rsidRPr="00395161">
        <w:rPr>
          <w:rFonts w:ascii="Kaiti TC" w:eastAsia="Kaiti TC" w:hAnsi="Kaiti TC" w:cs="Kaiti TC"/>
          <w:b/>
          <w:bCs/>
          <w:color w:val="000000"/>
          <w:sz w:val="28"/>
          <w:szCs w:val="28"/>
          <w:bdr w:val="none" w:sz="0" w:space="0" w:color="auto" w:frame="1"/>
        </w:rPr>
        <w:t>故；定攝靜慮；慧攝後五。</w:t>
      </w:r>
    </w:p>
    <w:p w14:paraId="7457389E"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p>
    <w:p w14:paraId="5123F903"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00"/>
          <w:sz w:val="28"/>
          <w:szCs w:val="28"/>
          <w:bdr w:val="none" w:sz="0" w:space="0" w:color="auto" w:frame="1"/>
        </w:rPr>
        <w:t>此十位</w:t>
      </w:r>
      <w:r w:rsidRPr="00395161">
        <w:rPr>
          <w:rFonts w:ascii="Kaiti TC" w:eastAsia="Kaiti TC" w:hAnsi="Kaiti TC" w:cs="Kaiti TC"/>
          <w:b/>
          <w:bCs/>
          <w:color w:val="FF0000"/>
          <w:sz w:val="21"/>
          <w:szCs w:val="21"/>
          <w:bdr w:val="none" w:sz="0" w:space="0" w:color="auto" w:frame="1"/>
        </w:rPr>
        <w:t>（波羅蜜多）</w:t>
      </w:r>
      <w:r w:rsidRPr="00395161">
        <w:rPr>
          <w:rFonts w:ascii="Kaiti TC" w:eastAsia="Kaiti TC" w:hAnsi="Kaiti TC" w:cs="Kaiti TC"/>
          <w:b/>
          <w:bCs/>
          <w:color w:val="000000"/>
          <w:sz w:val="28"/>
          <w:szCs w:val="28"/>
          <w:bdr w:val="none" w:sz="0" w:space="0" w:color="auto" w:frame="1"/>
        </w:rPr>
        <w:t>者，</w:t>
      </w:r>
      <w:r w:rsidRPr="00395161">
        <w:rPr>
          <w:rFonts w:ascii="Kaiti TC" w:eastAsia="Kaiti TC" w:hAnsi="Kaiti TC" w:cs="Kaiti TC"/>
          <w:b/>
          <w:bCs/>
          <w:color w:val="FF0000"/>
          <w:sz w:val="21"/>
          <w:szCs w:val="21"/>
          <w:bdr w:val="none" w:sz="0" w:space="0" w:color="auto" w:frame="1"/>
        </w:rPr>
        <w:t>（菩薩修行）</w:t>
      </w:r>
      <w:r w:rsidRPr="00395161">
        <w:rPr>
          <w:rFonts w:ascii="Kaiti TC" w:eastAsia="Kaiti TC" w:hAnsi="Kaiti TC" w:cs="Kaiti TC"/>
          <w:b/>
          <w:bCs/>
          <w:color w:val="000000"/>
          <w:sz w:val="28"/>
          <w:szCs w:val="28"/>
          <w:bdr w:val="none" w:sz="0" w:space="0" w:color="auto" w:frame="1"/>
        </w:rPr>
        <w:t>五位皆具，</w:t>
      </w:r>
      <w:r w:rsidRPr="00395161">
        <w:rPr>
          <w:rFonts w:ascii="Kaiti TC" w:eastAsia="Kaiti TC" w:hAnsi="Kaiti TC" w:cs="Kaiti TC"/>
          <w:b/>
          <w:bCs/>
          <w:color w:val="FF0000"/>
          <w:sz w:val="21"/>
          <w:szCs w:val="21"/>
          <w:bdr w:val="none" w:sz="0" w:space="0" w:color="auto" w:frame="1"/>
        </w:rPr>
        <w:t>（但）</w:t>
      </w:r>
      <w:r w:rsidRPr="00395161">
        <w:rPr>
          <w:rFonts w:ascii="Kaiti TC" w:eastAsia="Kaiti TC" w:hAnsi="Kaiti TC" w:cs="Kaiti TC"/>
          <w:b/>
          <w:bCs/>
          <w:color w:val="000000"/>
          <w:sz w:val="28"/>
          <w:szCs w:val="28"/>
          <w:bdr w:val="none" w:sz="0" w:space="0" w:color="auto" w:frame="1"/>
        </w:rPr>
        <w:t>修習位中，其相最顯。然初、二位</w:t>
      </w:r>
      <w:r w:rsidRPr="00395161">
        <w:rPr>
          <w:rFonts w:ascii="Kaiti TC" w:eastAsia="Kaiti TC" w:hAnsi="Kaiti TC" w:cs="Kaiti TC"/>
          <w:b/>
          <w:bCs/>
          <w:color w:val="FF0000"/>
          <w:sz w:val="21"/>
          <w:szCs w:val="21"/>
          <w:bdr w:val="none" w:sz="0" w:space="0" w:color="auto" w:frame="1"/>
        </w:rPr>
        <w:t>（的）</w:t>
      </w:r>
      <w:r w:rsidRPr="00395161">
        <w:rPr>
          <w:rFonts w:ascii="Kaiti TC" w:eastAsia="Kaiti TC" w:hAnsi="Kaiti TC" w:cs="Kaiti TC"/>
          <w:b/>
          <w:bCs/>
          <w:color w:val="000000"/>
          <w:sz w:val="28"/>
          <w:szCs w:val="28"/>
          <w:bdr w:val="none" w:sz="0" w:space="0" w:color="auto" w:frame="1"/>
        </w:rPr>
        <w:t>頓悟菩薩</w:t>
      </w:r>
      <w:r w:rsidRPr="00395161">
        <w:rPr>
          <w:rFonts w:ascii="Kaiti TC" w:eastAsia="Kaiti TC" w:hAnsi="Kaiti TC" w:cs="Kaiti TC"/>
          <w:b/>
          <w:bCs/>
          <w:color w:val="FF0000"/>
          <w:sz w:val="21"/>
          <w:szCs w:val="21"/>
          <w:bdr w:val="none" w:sz="0" w:space="0" w:color="auto" w:frame="1"/>
        </w:rPr>
        <w:t>（十修行）</w:t>
      </w:r>
      <w:r w:rsidRPr="00395161">
        <w:rPr>
          <w:rFonts w:ascii="Kaiti TC" w:eastAsia="Kaiti TC" w:hAnsi="Kaiti TC" w:cs="Kaiti TC"/>
          <w:b/>
          <w:bCs/>
          <w:color w:val="000000"/>
          <w:sz w:val="28"/>
          <w:szCs w:val="28"/>
          <w:bdr w:val="none" w:sz="0" w:space="0" w:color="auto" w:frame="1"/>
        </w:rPr>
        <w:t>種</w:t>
      </w:r>
      <w:r w:rsidRPr="00395161">
        <w:rPr>
          <w:rFonts w:ascii="Kaiti TC" w:eastAsia="Kaiti TC" w:hAnsi="Kaiti TC" w:cs="Kaiti TC"/>
          <w:b/>
          <w:bCs/>
          <w:color w:val="FF0000"/>
          <w:sz w:val="21"/>
          <w:szCs w:val="21"/>
          <w:bdr w:val="none" w:sz="0" w:space="0" w:color="auto" w:frame="1"/>
        </w:rPr>
        <w:t>（子）</w:t>
      </w:r>
      <w:r w:rsidRPr="00395161">
        <w:rPr>
          <w:rFonts w:ascii="Kaiti TC" w:eastAsia="Kaiti TC" w:hAnsi="Kaiti TC" w:cs="Kaiti TC"/>
          <w:b/>
          <w:bCs/>
          <w:color w:val="000000"/>
          <w:sz w:val="28"/>
          <w:szCs w:val="28"/>
          <w:bdr w:val="none" w:sz="0" w:space="0" w:color="auto" w:frame="1"/>
        </w:rPr>
        <w:t>通二種</w:t>
      </w:r>
      <w:r w:rsidRPr="00395161">
        <w:rPr>
          <w:rFonts w:ascii="Kaiti TC" w:eastAsia="Kaiti TC" w:hAnsi="Kaiti TC" w:cs="Kaiti TC"/>
          <w:b/>
          <w:bCs/>
          <w:color w:val="FF0000"/>
          <w:sz w:val="21"/>
          <w:szCs w:val="21"/>
          <w:bdr w:val="none" w:sz="0" w:space="0" w:color="auto" w:frame="1"/>
        </w:rPr>
        <w:t>（有漏、無漏）</w:t>
      </w:r>
      <w:r w:rsidRPr="00395161">
        <w:rPr>
          <w:rFonts w:ascii="Kaiti TC" w:eastAsia="Kaiti TC" w:hAnsi="Kaiti TC" w:cs="Kaiti TC"/>
          <w:b/>
          <w:bCs/>
          <w:color w:val="000000"/>
          <w:sz w:val="28"/>
          <w:szCs w:val="28"/>
          <w:bdr w:val="none" w:sz="0" w:space="0" w:color="auto" w:frame="1"/>
        </w:rPr>
        <w:t>，現唯有漏；漸悟菩薩，若種若現俱通二</w:t>
      </w:r>
      <w:r w:rsidRPr="00395161">
        <w:rPr>
          <w:rFonts w:ascii="Kaiti TC" w:eastAsia="Kaiti TC" w:hAnsi="Kaiti TC" w:cs="Kaiti TC"/>
          <w:b/>
          <w:bCs/>
          <w:color w:val="000000"/>
          <w:sz w:val="28"/>
          <w:szCs w:val="28"/>
          <w:bdr w:val="none" w:sz="0" w:space="0" w:color="auto" w:frame="1"/>
        </w:rPr>
        <w:lastRenderedPageBreak/>
        <w:t>種，已</w:t>
      </w:r>
      <w:r w:rsidRPr="00395161">
        <w:rPr>
          <w:rFonts w:ascii="Kaiti TC" w:eastAsia="Kaiti TC" w:hAnsi="Kaiti TC" w:cs="Kaiti TC"/>
          <w:b/>
          <w:bCs/>
          <w:color w:val="FF0000"/>
          <w:sz w:val="21"/>
          <w:szCs w:val="21"/>
          <w:bdr w:val="none" w:sz="0" w:space="0" w:color="auto" w:frame="1"/>
        </w:rPr>
        <w:t>（證）</w:t>
      </w:r>
      <w:r w:rsidRPr="00395161">
        <w:rPr>
          <w:rFonts w:ascii="Kaiti TC" w:eastAsia="Kaiti TC" w:hAnsi="Kaiti TC" w:cs="Kaiti TC"/>
          <w:b/>
          <w:bCs/>
          <w:color w:val="000000"/>
          <w:sz w:val="28"/>
          <w:szCs w:val="28"/>
          <w:bdr w:val="none" w:sz="0" w:space="0" w:color="auto" w:frame="1"/>
        </w:rPr>
        <w:t>得生空無漏觀故。通達位中，種通</w:t>
      </w:r>
      <w:r w:rsidRPr="00395161">
        <w:rPr>
          <w:rFonts w:ascii="Kaiti TC" w:eastAsia="Kaiti TC" w:hAnsi="Kaiti TC" w:cs="Kaiti TC"/>
          <w:b/>
          <w:bCs/>
          <w:color w:val="FF0000"/>
          <w:sz w:val="21"/>
          <w:szCs w:val="21"/>
          <w:bdr w:val="none" w:sz="0" w:space="0" w:color="auto" w:frame="1"/>
        </w:rPr>
        <w:t>（有、無漏）</w:t>
      </w:r>
      <w:r w:rsidRPr="00395161">
        <w:rPr>
          <w:rFonts w:ascii="Kaiti TC" w:eastAsia="Kaiti TC" w:hAnsi="Kaiti TC" w:cs="Kaiti TC"/>
          <w:b/>
          <w:bCs/>
          <w:color w:val="000000"/>
          <w:sz w:val="28"/>
          <w:szCs w:val="28"/>
          <w:bdr w:val="none" w:sz="0" w:space="0" w:color="auto" w:frame="1"/>
        </w:rPr>
        <w:t>二種，現唯無漏。於修習位，七地已前，種、現俱通有漏、無漏；八地以去，種通二種，現唯無漏。究竟位中，若現若種，俱唯無漏。</w:t>
      </w:r>
    </w:p>
    <w:p w14:paraId="6C14CC6B"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p>
    <w:p w14:paraId="74F30706"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00"/>
          <w:sz w:val="28"/>
          <w:szCs w:val="28"/>
          <w:bdr w:val="none" w:sz="0" w:space="0" w:color="auto" w:frame="1"/>
        </w:rPr>
        <w:t>此十因位</w:t>
      </w:r>
      <w:r w:rsidRPr="00395161">
        <w:rPr>
          <w:rFonts w:ascii="Kaiti TC" w:eastAsia="Kaiti TC" w:hAnsi="Kaiti TC" w:cs="Kaiti TC"/>
          <w:b/>
          <w:bCs/>
          <w:color w:val="FF0000"/>
          <w:sz w:val="21"/>
          <w:szCs w:val="21"/>
          <w:bdr w:val="none" w:sz="0" w:space="0" w:color="auto" w:frame="1"/>
        </w:rPr>
        <w:t>（修行）</w:t>
      </w:r>
      <w:r w:rsidRPr="00395161">
        <w:rPr>
          <w:rFonts w:ascii="Kaiti TC" w:eastAsia="Kaiti TC" w:hAnsi="Kaiti TC" w:cs="Kaiti TC"/>
          <w:b/>
          <w:bCs/>
          <w:color w:val="000000"/>
          <w:sz w:val="28"/>
          <w:szCs w:val="28"/>
          <w:bdr w:val="none" w:sz="0" w:space="0" w:color="auto" w:frame="1"/>
        </w:rPr>
        <w:t>，有三種名。一名遠波羅蜜多，謂初無數劫，爾時施等勢力尚微，被煩惱伏，未能伏彼，由斯煩惱不覺現行。二名近波羅蜜多，謂第二無數劫，爾時施等勢力漸增，非</w:t>
      </w:r>
      <w:r w:rsidRPr="00395161">
        <w:rPr>
          <w:rFonts w:ascii="Kaiti TC" w:eastAsia="Kaiti TC" w:hAnsi="Kaiti TC" w:cs="Kaiti TC"/>
          <w:b/>
          <w:bCs/>
          <w:color w:val="FF0000"/>
          <w:sz w:val="21"/>
          <w:szCs w:val="21"/>
          <w:bdr w:val="none" w:sz="0" w:space="0" w:color="auto" w:frame="1"/>
        </w:rPr>
        <w:t>（被）</w:t>
      </w:r>
      <w:r w:rsidRPr="00395161">
        <w:rPr>
          <w:rFonts w:ascii="Kaiti TC" w:eastAsia="Kaiti TC" w:hAnsi="Kaiti TC" w:cs="Kaiti TC"/>
          <w:b/>
          <w:bCs/>
          <w:color w:val="000000"/>
          <w:sz w:val="28"/>
          <w:szCs w:val="28"/>
          <w:bdr w:val="none" w:sz="0" w:space="0" w:color="auto" w:frame="1"/>
        </w:rPr>
        <w:t>煩惱伏，而能伏彼，由斯煩惱故意方行</w:t>
      </w:r>
      <w:r w:rsidRPr="00395161">
        <w:rPr>
          <w:rFonts w:ascii="Kaiti TC" w:eastAsia="Kaiti TC" w:hAnsi="Kaiti TC" w:cs="Kaiti TC"/>
          <w:b/>
          <w:bCs/>
          <w:color w:val="FF0000"/>
          <w:sz w:val="21"/>
          <w:szCs w:val="21"/>
          <w:bdr w:val="none" w:sz="0" w:space="0" w:color="auto" w:frame="1"/>
        </w:rPr>
        <w:t>（要由以前意識的習慣力量才生起）</w:t>
      </w:r>
      <w:r w:rsidRPr="00395161">
        <w:rPr>
          <w:rFonts w:ascii="Kaiti TC" w:eastAsia="Kaiti TC" w:hAnsi="Kaiti TC" w:cs="Kaiti TC"/>
          <w:b/>
          <w:bCs/>
          <w:color w:val="000000"/>
          <w:sz w:val="28"/>
          <w:szCs w:val="28"/>
          <w:bdr w:val="none" w:sz="0" w:space="0" w:color="auto" w:frame="1"/>
        </w:rPr>
        <w:t>。三名大波羅蜜多，謂第三無數劫，爾時施等勢力轉增，能畢竟伏一切煩惱，由斯煩惱永不現行，猶有所知</w:t>
      </w:r>
      <w:r w:rsidRPr="00395161">
        <w:rPr>
          <w:rFonts w:ascii="Kaiti TC" w:eastAsia="Kaiti TC" w:hAnsi="Kaiti TC" w:cs="Kaiti TC"/>
          <w:b/>
          <w:bCs/>
          <w:color w:val="FF0000"/>
          <w:sz w:val="21"/>
          <w:szCs w:val="21"/>
          <w:bdr w:val="none" w:sz="0" w:space="0" w:color="auto" w:frame="1"/>
        </w:rPr>
        <w:t>（障）</w:t>
      </w:r>
      <w:r w:rsidRPr="00395161">
        <w:rPr>
          <w:rFonts w:ascii="Kaiti TC" w:eastAsia="Kaiti TC" w:hAnsi="Kaiti TC" w:cs="Kaiti TC"/>
          <w:b/>
          <w:bCs/>
          <w:color w:val="000000"/>
          <w:sz w:val="28"/>
          <w:szCs w:val="28"/>
          <w:bdr w:val="none" w:sz="0" w:space="0" w:color="auto" w:frame="1"/>
        </w:rPr>
        <w:t>微細現、種及煩惱種</w:t>
      </w:r>
      <w:r w:rsidRPr="00395161">
        <w:rPr>
          <w:rFonts w:ascii="Kaiti TC" w:eastAsia="Kaiti TC" w:hAnsi="Kaiti TC" w:cs="Kaiti TC"/>
          <w:b/>
          <w:bCs/>
          <w:color w:val="FF0000"/>
          <w:sz w:val="21"/>
          <w:szCs w:val="21"/>
          <w:bdr w:val="none" w:sz="0" w:space="0" w:color="auto" w:frame="1"/>
        </w:rPr>
        <w:t>（未斷除）</w:t>
      </w:r>
      <w:r w:rsidRPr="00395161">
        <w:rPr>
          <w:rFonts w:ascii="Kaiti TC" w:eastAsia="Kaiti TC" w:hAnsi="Kaiti TC" w:cs="Kaiti TC"/>
          <w:b/>
          <w:bCs/>
          <w:color w:val="000000"/>
          <w:sz w:val="28"/>
          <w:szCs w:val="28"/>
          <w:bdr w:val="none" w:sz="0" w:space="0" w:color="auto" w:frame="1"/>
        </w:rPr>
        <w:t>，故未究竟。</w:t>
      </w:r>
    </w:p>
    <w:p w14:paraId="2A616F96"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p>
    <w:p w14:paraId="77029173"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00"/>
          <w:sz w:val="28"/>
          <w:szCs w:val="28"/>
          <w:bdr w:val="none" w:sz="0" w:space="0" w:color="auto" w:frame="1"/>
        </w:rPr>
        <w:t>此十</w:t>
      </w:r>
      <w:r w:rsidRPr="00395161">
        <w:rPr>
          <w:rFonts w:ascii="Kaiti TC" w:eastAsia="Kaiti TC" w:hAnsi="Kaiti TC" w:cs="Kaiti TC"/>
          <w:b/>
          <w:bCs/>
          <w:color w:val="FF0000"/>
          <w:sz w:val="21"/>
          <w:szCs w:val="21"/>
          <w:bdr w:val="none" w:sz="0" w:space="0" w:color="auto" w:frame="1"/>
        </w:rPr>
        <w:t>（所代表的意）</w:t>
      </w:r>
      <w:r w:rsidRPr="00395161">
        <w:rPr>
          <w:rFonts w:ascii="Kaiti TC" w:eastAsia="Kaiti TC" w:hAnsi="Kaiti TC" w:cs="Kaiti TC"/>
          <w:b/>
          <w:bCs/>
          <w:color w:val="000000"/>
          <w:sz w:val="28"/>
          <w:szCs w:val="28"/>
          <w:bdr w:val="none" w:sz="0" w:space="0" w:color="auto" w:frame="1"/>
        </w:rPr>
        <w:t>義類，差別無邊，恐厭繁文，略示綱要。十</w:t>
      </w:r>
      <w:r w:rsidRPr="00395161">
        <w:rPr>
          <w:rFonts w:ascii="Kaiti TC" w:eastAsia="Kaiti TC" w:hAnsi="Kaiti TC" w:cs="Kaiti TC"/>
          <w:b/>
          <w:bCs/>
          <w:color w:val="FF0000"/>
          <w:sz w:val="21"/>
          <w:szCs w:val="21"/>
          <w:bdr w:val="none" w:sz="0" w:space="0" w:color="auto" w:frame="1"/>
        </w:rPr>
        <w:t>（波羅蜜行）</w:t>
      </w:r>
      <w:r w:rsidRPr="00395161">
        <w:rPr>
          <w:rFonts w:ascii="Kaiti TC" w:eastAsia="Kaiti TC" w:hAnsi="Kaiti TC" w:cs="Kaiti TC"/>
          <w:b/>
          <w:bCs/>
          <w:color w:val="000000"/>
          <w:sz w:val="28"/>
          <w:szCs w:val="28"/>
          <w:bdr w:val="none" w:sz="0" w:space="0" w:color="auto" w:frame="1"/>
        </w:rPr>
        <w:t>於十地，雖實皆修，而隨</w:t>
      </w:r>
      <w:r w:rsidRPr="00395161">
        <w:rPr>
          <w:rFonts w:ascii="Kaiti TC" w:eastAsia="Kaiti TC" w:hAnsi="Kaiti TC" w:cs="Kaiti TC"/>
          <w:b/>
          <w:bCs/>
          <w:color w:val="FF0000"/>
          <w:sz w:val="21"/>
          <w:szCs w:val="21"/>
          <w:bdr w:val="none" w:sz="0" w:space="0" w:color="auto" w:frame="1"/>
        </w:rPr>
        <w:t>（品位）</w:t>
      </w:r>
      <w:r w:rsidRPr="00395161">
        <w:rPr>
          <w:rFonts w:ascii="Kaiti TC" w:eastAsia="Kaiti TC" w:hAnsi="Kaiti TC" w:cs="Kaiti TC"/>
          <w:b/>
          <w:bCs/>
          <w:color w:val="000000"/>
          <w:sz w:val="28"/>
          <w:szCs w:val="28"/>
          <w:bdr w:val="none" w:sz="0" w:space="0" w:color="auto" w:frame="1"/>
        </w:rPr>
        <w:t>相增，地地</w:t>
      </w:r>
      <w:r w:rsidRPr="00395161">
        <w:rPr>
          <w:rFonts w:ascii="Kaiti TC" w:eastAsia="Kaiti TC" w:hAnsi="Kaiti TC" w:cs="Kaiti TC"/>
          <w:b/>
          <w:bCs/>
          <w:color w:val="FF0000"/>
          <w:sz w:val="21"/>
          <w:szCs w:val="21"/>
          <w:bdr w:val="none" w:sz="0" w:space="0" w:color="auto" w:frame="1"/>
        </w:rPr>
        <w:t>（都會偏重於）</w:t>
      </w:r>
      <w:r w:rsidRPr="00395161">
        <w:rPr>
          <w:rFonts w:ascii="Kaiti TC" w:eastAsia="Kaiti TC" w:hAnsi="Kaiti TC" w:cs="Kaiti TC"/>
          <w:b/>
          <w:bCs/>
          <w:color w:val="000000"/>
          <w:sz w:val="28"/>
          <w:szCs w:val="28"/>
          <w:bdr w:val="none" w:sz="0" w:space="0" w:color="auto" w:frame="1"/>
        </w:rPr>
        <w:t>修</w:t>
      </w:r>
      <w:r w:rsidRPr="00395161">
        <w:rPr>
          <w:rFonts w:ascii="Kaiti TC" w:eastAsia="Kaiti TC" w:hAnsi="Kaiti TC" w:cs="Kaiti TC"/>
          <w:b/>
          <w:bCs/>
          <w:color w:val="FF0000"/>
          <w:sz w:val="21"/>
          <w:szCs w:val="21"/>
          <w:bdr w:val="none" w:sz="0" w:space="0" w:color="auto" w:frame="1"/>
        </w:rPr>
        <w:t>（某）</w:t>
      </w:r>
      <w:r w:rsidRPr="00395161">
        <w:rPr>
          <w:rFonts w:ascii="Kaiti TC" w:eastAsia="Kaiti TC" w:hAnsi="Kaiti TC" w:cs="Kaiti TC"/>
          <w:b/>
          <w:bCs/>
          <w:color w:val="000000"/>
          <w:sz w:val="28"/>
          <w:szCs w:val="28"/>
          <w:bdr w:val="none" w:sz="0" w:space="0" w:color="auto" w:frame="1"/>
        </w:rPr>
        <w:t>一</w:t>
      </w:r>
      <w:r w:rsidRPr="00395161">
        <w:rPr>
          <w:rFonts w:ascii="Kaiti TC" w:eastAsia="Kaiti TC" w:hAnsi="Kaiti TC" w:cs="Kaiti TC"/>
          <w:b/>
          <w:bCs/>
          <w:color w:val="FF0000"/>
          <w:sz w:val="21"/>
          <w:szCs w:val="21"/>
          <w:bdr w:val="none" w:sz="0" w:space="0" w:color="auto" w:frame="1"/>
        </w:rPr>
        <w:t>（種）</w:t>
      </w:r>
      <w:r w:rsidRPr="00395161">
        <w:rPr>
          <w:rFonts w:ascii="Kaiti TC" w:eastAsia="Kaiti TC" w:hAnsi="Kaiti TC" w:cs="Kaiti TC"/>
          <w:b/>
          <w:bCs/>
          <w:color w:val="000000"/>
          <w:sz w:val="28"/>
          <w:szCs w:val="28"/>
          <w:bdr w:val="none" w:sz="0" w:space="0" w:color="auto" w:frame="1"/>
        </w:rPr>
        <w:t>。雖十地行有無量</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hint="eastAsia"/>
          <w:b/>
          <w:bCs/>
          <w:color w:val="FF0000"/>
          <w:sz w:val="21"/>
          <w:szCs w:val="21"/>
          <w:bdr w:val="none" w:sz="0" w:space="0" w:color="auto" w:frame="1"/>
        </w:rPr>
        <w:t>修行</w:t>
      </w:r>
      <w:r w:rsidRPr="00395161">
        <w:rPr>
          <w:rFonts w:ascii="Kaiti TC" w:eastAsia="Kaiti TC" w:hAnsi="Kaiti TC" w:cs="Kaiti TC"/>
          <w:b/>
          <w:bCs/>
          <w:color w:val="FF0000"/>
          <w:sz w:val="21"/>
          <w:szCs w:val="21"/>
          <w:bdr w:val="none" w:sz="0" w:space="0" w:color="auto" w:frame="1"/>
        </w:rPr>
        <w:t>法）</w:t>
      </w:r>
      <w:r w:rsidRPr="00395161">
        <w:rPr>
          <w:rFonts w:ascii="Kaiti TC" w:eastAsia="Kaiti TC" w:hAnsi="Kaiti TC" w:cs="Kaiti TC"/>
          <w:b/>
          <w:bCs/>
          <w:color w:val="000000"/>
          <w:sz w:val="28"/>
          <w:szCs w:val="28"/>
          <w:bdr w:val="none" w:sz="0" w:space="0" w:color="auto" w:frame="1"/>
        </w:rPr>
        <w:t>門，而皆攝在十到彼岸。</w:t>
      </w:r>
    </w:p>
    <w:p w14:paraId="3892DF51"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p>
    <w:p w14:paraId="758DE7AF" w14:textId="77777777" w:rsidR="00395161" w:rsidRPr="00395161" w:rsidRDefault="00395161" w:rsidP="00395161">
      <w:pPr>
        <w:shd w:val="clear" w:color="auto" w:fill="FFFFFF"/>
        <w:rPr>
          <w:rFonts w:ascii="Kaiti TC" w:eastAsia="Kaiti TC" w:hAnsi="Kaiti TC" w:cs="Kaiti TC"/>
          <w:b/>
          <w:bCs/>
          <w:color w:val="0000FF"/>
          <w:sz w:val="28"/>
          <w:szCs w:val="28"/>
          <w:bdr w:val="none" w:sz="0" w:space="0" w:color="auto" w:frame="1"/>
        </w:rPr>
      </w:pPr>
      <w:r w:rsidRPr="00395161">
        <w:rPr>
          <w:rFonts w:ascii="Kaiti TC" w:eastAsia="Kaiti TC" w:hAnsi="Kaiti TC" w:cs="Kaiti TC"/>
          <w:b/>
          <w:bCs/>
          <w:color w:val="0000FF"/>
          <w:sz w:val="28"/>
          <w:szCs w:val="28"/>
          <w:bdr w:val="none" w:sz="0" w:space="0" w:color="auto" w:frame="1"/>
        </w:rPr>
        <w:t># 闡釋十重障</w:t>
      </w:r>
    </w:p>
    <w:p w14:paraId="5FFE2CCB" w14:textId="77777777" w:rsidR="00395161" w:rsidRPr="00395161" w:rsidRDefault="00395161" w:rsidP="00395161">
      <w:pPr>
        <w:shd w:val="clear" w:color="auto" w:fill="FFFFFF"/>
        <w:rPr>
          <w:rFonts w:ascii="Kaiti TC" w:eastAsia="Kaiti TC" w:hAnsi="Kaiti TC" w:cs="Kaiti TC"/>
          <w:b/>
          <w:bCs/>
          <w:color w:val="0000FF"/>
          <w:sz w:val="28"/>
          <w:szCs w:val="28"/>
          <w:bdr w:val="none" w:sz="0" w:space="0" w:color="auto" w:frame="1"/>
        </w:rPr>
      </w:pPr>
    </w:p>
    <w:p w14:paraId="35094A47" w14:textId="77777777" w:rsidR="00395161" w:rsidRPr="00395161" w:rsidRDefault="00395161" w:rsidP="00395161">
      <w:pPr>
        <w:shd w:val="clear" w:color="auto" w:fill="FFFFFF"/>
        <w:rPr>
          <w:rFonts w:ascii="Kaiti TC" w:eastAsia="Kaiti TC" w:hAnsi="Kaiti TC" w:cs="Kaiti TC"/>
          <w:b/>
          <w:bCs/>
          <w:color w:val="000000"/>
          <w:sz w:val="28"/>
          <w:szCs w:val="28"/>
        </w:rPr>
      </w:pPr>
      <w:r w:rsidRPr="00395161">
        <w:rPr>
          <w:rFonts w:ascii="Kaiti TC" w:eastAsia="Kaiti TC" w:hAnsi="Kaiti TC" w:cs="Kaiti TC"/>
          <w:b/>
          <w:bCs/>
          <w:color w:val="000000"/>
          <w:sz w:val="28"/>
          <w:szCs w:val="28"/>
          <w:bdr w:val="none" w:sz="0" w:space="0" w:color="auto" w:frame="1"/>
        </w:rPr>
        <w:t>十重障者：一「異生性障」，謂二障中分別起者，依彼</w:t>
      </w:r>
      <w:r w:rsidRPr="00395161">
        <w:rPr>
          <w:rFonts w:ascii="Kaiti TC" w:eastAsia="Kaiti TC" w:hAnsi="Kaiti TC" w:cs="Kaiti TC"/>
          <w:b/>
          <w:bCs/>
          <w:color w:val="FF0000"/>
          <w:sz w:val="21"/>
          <w:szCs w:val="21"/>
          <w:bdr w:val="none" w:sz="0" w:space="0" w:color="auto" w:frame="1"/>
        </w:rPr>
        <w:t>（二障）</w:t>
      </w:r>
      <w:r w:rsidRPr="00395161">
        <w:rPr>
          <w:rFonts w:ascii="Kaiti TC" w:eastAsia="Kaiti TC" w:hAnsi="Kaiti TC" w:cs="Kaiti TC"/>
          <w:b/>
          <w:bCs/>
          <w:color w:val="000000"/>
          <w:sz w:val="28"/>
          <w:szCs w:val="28"/>
          <w:bdr w:val="none" w:sz="0" w:space="0" w:color="auto" w:frame="1"/>
        </w:rPr>
        <w:t>種</w:t>
      </w:r>
      <w:r w:rsidRPr="00395161">
        <w:rPr>
          <w:rFonts w:ascii="Kaiti TC" w:eastAsia="Kaiti TC" w:hAnsi="Kaiti TC" w:cs="Kaiti TC"/>
          <w:b/>
          <w:bCs/>
          <w:color w:val="FF0000"/>
          <w:sz w:val="21"/>
          <w:szCs w:val="21"/>
          <w:bdr w:val="none" w:sz="0" w:space="0" w:color="auto" w:frame="1"/>
        </w:rPr>
        <w:t>（子</w:t>
      </w:r>
      <w:r w:rsidRPr="00395161">
        <w:rPr>
          <w:rFonts w:ascii="Kaiti TC" w:eastAsia="Kaiti TC" w:hAnsi="Kaiti TC" w:cs="Kaiti TC" w:hint="eastAsia"/>
          <w:b/>
          <w:bCs/>
          <w:color w:val="FF0000"/>
          <w:sz w:val="21"/>
          <w:szCs w:val="21"/>
          <w:bdr w:val="none" w:sz="0" w:space="0" w:color="auto" w:frame="1"/>
        </w:rPr>
        <w:t>的存在</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立異生性故。二乘見道現在前時，唯斷</w:t>
      </w:r>
      <w:r w:rsidRPr="00395161">
        <w:rPr>
          <w:rFonts w:ascii="Kaiti TC" w:eastAsia="Kaiti TC" w:hAnsi="Kaiti TC" w:cs="Kaiti TC"/>
          <w:b/>
          <w:bCs/>
          <w:color w:val="FF0000"/>
          <w:sz w:val="21"/>
          <w:szCs w:val="21"/>
          <w:bdr w:val="none" w:sz="0" w:space="0" w:color="auto" w:frame="1"/>
        </w:rPr>
        <w:t>（分別煩惱障）</w:t>
      </w:r>
      <w:r w:rsidRPr="00395161">
        <w:rPr>
          <w:rFonts w:ascii="Kaiti TC" w:eastAsia="Kaiti TC" w:hAnsi="Kaiti TC" w:cs="Kaiti TC"/>
          <w:b/>
          <w:bCs/>
          <w:color w:val="000000"/>
          <w:sz w:val="28"/>
          <w:szCs w:val="28"/>
          <w:bdr w:val="none" w:sz="0" w:space="0" w:color="auto" w:frame="1"/>
        </w:rPr>
        <w:t>一種，名得聖性。菩薩見道現在前時，具斷二</w:t>
      </w:r>
      <w:r w:rsidRPr="00395161">
        <w:rPr>
          <w:rFonts w:ascii="Kaiti TC" w:eastAsia="Kaiti TC" w:hAnsi="Kaiti TC" w:cs="Kaiti TC"/>
          <w:b/>
          <w:bCs/>
          <w:color w:val="FF0000"/>
          <w:sz w:val="21"/>
          <w:szCs w:val="21"/>
          <w:bdr w:val="none" w:sz="0" w:space="0" w:color="auto" w:frame="1"/>
        </w:rPr>
        <w:t>（障）</w:t>
      </w:r>
      <w:r w:rsidRPr="00395161">
        <w:rPr>
          <w:rFonts w:ascii="Kaiti TC" w:eastAsia="Kaiti TC" w:hAnsi="Kaiti TC" w:cs="Kaiti TC"/>
          <w:b/>
          <w:bCs/>
          <w:color w:val="000000"/>
          <w:sz w:val="28"/>
          <w:szCs w:val="28"/>
          <w:bdr w:val="none" w:sz="0" w:space="0" w:color="auto" w:frame="1"/>
        </w:rPr>
        <w:t>種</w:t>
      </w:r>
      <w:r w:rsidRPr="00395161">
        <w:rPr>
          <w:rFonts w:ascii="Kaiti TC" w:eastAsia="Kaiti TC" w:hAnsi="Kaiti TC" w:cs="Kaiti TC"/>
          <w:b/>
          <w:bCs/>
          <w:color w:val="FF0000"/>
          <w:sz w:val="21"/>
          <w:szCs w:val="21"/>
          <w:bdr w:val="none" w:sz="0" w:space="0" w:color="auto" w:frame="1"/>
        </w:rPr>
        <w:t>（子）</w:t>
      </w:r>
      <w:r w:rsidRPr="00395161">
        <w:rPr>
          <w:rFonts w:ascii="Kaiti TC" w:eastAsia="Kaiti TC" w:hAnsi="Kaiti TC" w:cs="Kaiti TC"/>
          <w:b/>
          <w:bCs/>
          <w:color w:val="000000"/>
          <w:sz w:val="28"/>
          <w:szCs w:val="28"/>
          <w:bdr w:val="none" w:sz="0" w:space="0" w:color="auto" w:frame="1"/>
        </w:rPr>
        <w:t>，名得聖性。</w:t>
      </w:r>
      <w:r w:rsidRPr="00395161">
        <w:rPr>
          <w:rFonts w:ascii="Kaiti TC" w:eastAsia="Kaiti TC" w:hAnsi="Kaiti TC" w:cs="Kaiti TC"/>
          <w:b/>
          <w:bCs/>
          <w:color w:val="FF0000"/>
          <w:sz w:val="21"/>
          <w:szCs w:val="21"/>
          <w:bdr w:val="none" w:sz="0" w:space="0" w:color="auto" w:frame="1"/>
        </w:rPr>
        <w:t>（無間道、解脫道）</w:t>
      </w:r>
      <w:r w:rsidRPr="00395161">
        <w:rPr>
          <w:rFonts w:ascii="Kaiti TC" w:eastAsia="Kaiti TC" w:hAnsi="Kaiti TC" w:cs="Kaiti TC"/>
          <w:b/>
          <w:bCs/>
          <w:color w:val="000000"/>
          <w:sz w:val="28"/>
          <w:szCs w:val="28"/>
          <w:bdr w:val="none" w:sz="0" w:space="0" w:color="auto" w:frame="1"/>
        </w:rPr>
        <w:t>二真見道現在前時，彼</w:t>
      </w:r>
      <w:r w:rsidRPr="00395161">
        <w:rPr>
          <w:rFonts w:ascii="Kaiti TC" w:eastAsia="Kaiti TC" w:hAnsi="Kaiti TC" w:cs="Kaiti TC"/>
          <w:b/>
          <w:bCs/>
          <w:color w:val="FF0000"/>
          <w:sz w:val="21"/>
          <w:szCs w:val="21"/>
          <w:bdr w:val="none" w:sz="0" w:space="0" w:color="auto" w:frame="1"/>
        </w:rPr>
        <w:t>（分別）</w:t>
      </w:r>
      <w:r w:rsidRPr="00395161">
        <w:rPr>
          <w:rFonts w:ascii="Kaiti TC" w:eastAsia="Kaiti TC" w:hAnsi="Kaiti TC" w:cs="Kaiti TC"/>
          <w:b/>
          <w:bCs/>
          <w:color w:val="000000"/>
          <w:sz w:val="28"/>
          <w:szCs w:val="28"/>
          <w:bdr w:val="none" w:sz="0" w:space="0" w:color="auto" w:frame="1"/>
        </w:rPr>
        <w:t>二障種</w:t>
      </w:r>
      <w:r w:rsidRPr="00395161">
        <w:rPr>
          <w:rFonts w:ascii="Kaiti TC" w:eastAsia="Kaiti TC" w:hAnsi="Kaiti TC" w:cs="Kaiti TC"/>
          <w:b/>
          <w:bCs/>
          <w:color w:val="FF0000"/>
          <w:sz w:val="21"/>
          <w:szCs w:val="21"/>
          <w:bdr w:val="none" w:sz="0" w:space="0" w:color="auto" w:frame="1"/>
        </w:rPr>
        <w:t>（子）</w:t>
      </w:r>
      <w:r w:rsidRPr="00395161">
        <w:rPr>
          <w:rFonts w:ascii="Kaiti TC" w:eastAsia="Kaiti TC" w:hAnsi="Kaiti TC" w:cs="Kaiti TC"/>
          <w:b/>
          <w:bCs/>
          <w:color w:val="000000"/>
          <w:sz w:val="28"/>
          <w:szCs w:val="28"/>
          <w:bdr w:val="none" w:sz="0" w:space="0" w:color="auto" w:frame="1"/>
        </w:rPr>
        <w:t>必不成就，猶明與闇定不俱生，如秤兩頭低昂時等，諸相違法，理必應然。是故</w:t>
      </w:r>
      <w:r w:rsidRPr="00395161">
        <w:rPr>
          <w:rFonts w:ascii="Kaiti TC" w:eastAsia="Kaiti TC" w:hAnsi="Kaiti TC" w:cs="Kaiti TC"/>
          <w:b/>
          <w:bCs/>
          <w:color w:val="FF0000"/>
          <w:sz w:val="21"/>
          <w:szCs w:val="21"/>
          <w:bdr w:val="none" w:sz="0" w:space="0" w:color="auto" w:frame="1"/>
        </w:rPr>
        <w:t>（凡、聖）</w:t>
      </w:r>
      <w:r w:rsidRPr="00395161">
        <w:rPr>
          <w:rFonts w:ascii="Kaiti TC" w:eastAsia="Kaiti TC" w:hAnsi="Kaiti TC" w:cs="Kaiti TC"/>
          <w:b/>
          <w:bCs/>
          <w:color w:val="000000"/>
          <w:sz w:val="28"/>
          <w:szCs w:val="28"/>
          <w:bdr w:val="none" w:sz="0" w:space="0" w:color="auto" w:frame="1"/>
        </w:rPr>
        <w:t>二性無俱成失</w:t>
      </w:r>
      <w:r w:rsidRPr="00395161">
        <w:rPr>
          <w:rFonts w:ascii="Kaiti TC" w:eastAsia="Kaiti TC" w:hAnsi="Kaiti TC" w:cs="Kaiti TC"/>
          <w:b/>
          <w:bCs/>
          <w:color w:val="FF0000"/>
          <w:sz w:val="21"/>
          <w:szCs w:val="21"/>
          <w:bdr w:val="none" w:sz="0" w:space="0" w:color="auto" w:frame="1"/>
        </w:rPr>
        <w:t>（同時存在的過失）</w:t>
      </w:r>
      <w:r w:rsidRPr="00395161">
        <w:rPr>
          <w:rFonts w:ascii="Kaiti TC" w:eastAsia="Kaiti TC" w:hAnsi="Kaiti TC" w:cs="Kaiti TC"/>
          <w:b/>
          <w:bCs/>
          <w:color w:val="000000"/>
          <w:sz w:val="28"/>
          <w:szCs w:val="28"/>
          <w:bdr w:val="none" w:sz="0" w:space="0" w:color="auto" w:frame="1"/>
        </w:rPr>
        <w:t>。</w:t>
      </w:r>
      <w:r w:rsidRPr="00395161">
        <w:rPr>
          <w:rFonts w:ascii="Kaiti TC" w:eastAsia="Kaiti TC" w:hAnsi="Kaiti TC" w:cs="Kaiti TC"/>
          <w:b/>
          <w:bCs/>
          <w:color w:val="000000"/>
          <w:sz w:val="28"/>
          <w:szCs w:val="28"/>
        </w:rPr>
        <w:t> </w:t>
      </w:r>
    </w:p>
    <w:p w14:paraId="40735A2A" w14:textId="77777777" w:rsidR="00395161" w:rsidRPr="00395161" w:rsidRDefault="00395161" w:rsidP="00395161">
      <w:pPr>
        <w:shd w:val="clear" w:color="auto" w:fill="FFFFFF"/>
        <w:rPr>
          <w:rFonts w:ascii="Kaiti TC" w:eastAsia="Kaiti TC" w:hAnsi="Kaiti TC" w:cs="Kaiti TC"/>
          <w:b/>
          <w:bCs/>
          <w:color w:val="000000"/>
          <w:sz w:val="28"/>
          <w:szCs w:val="28"/>
        </w:rPr>
      </w:pPr>
    </w:p>
    <w:p w14:paraId="2456C4F7" w14:textId="77777777" w:rsidR="00395161" w:rsidRPr="00395161" w:rsidRDefault="00395161" w:rsidP="00395161">
      <w:pPr>
        <w:shd w:val="clear" w:color="auto" w:fill="FFFFFF"/>
        <w:rPr>
          <w:rFonts w:ascii="Kaiti TC" w:eastAsia="Kaiti TC" w:hAnsi="Kaiti TC" w:cs="Kaiti TC"/>
          <w:b/>
          <w:bCs/>
          <w:color w:val="000000"/>
          <w:sz w:val="28"/>
          <w:szCs w:val="28"/>
        </w:rPr>
      </w:pPr>
      <w:r w:rsidRPr="00395161">
        <w:rPr>
          <w:rFonts w:ascii="Kaiti TC" w:eastAsia="Kaiti TC" w:hAnsi="Kaiti TC" w:cs="Kaiti TC" w:hint="eastAsia"/>
          <w:b/>
          <w:bCs/>
          <w:color w:val="0000FF"/>
          <w:sz w:val="21"/>
          <w:szCs w:val="21"/>
          <w:shd w:val="clear" w:color="auto" w:fill="FFFFFF"/>
        </w:rPr>
        <w:t>異生性障是依二障的有無而建立，有二障種子的有情就是異生（凡夫），沒有就是聖人。前文提到：</w:t>
      </w:r>
      <w:r w:rsidRPr="00395161">
        <w:rPr>
          <w:rFonts w:ascii="Kaiti TC" w:eastAsia="Kaiti TC" w:hAnsi="Kaiti TC" w:cs="Kaiti TC"/>
          <w:b/>
          <w:bCs/>
          <w:color w:val="0000FF"/>
          <w:sz w:val="21"/>
          <w:szCs w:val="21"/>
          <w:shd w:val="clear" w:color="auto" w:fill="FFFFFF"/>
        </w:rPr>
        <w:t>“</w:t>
      </w:r>
      <w:r w:rsidRPr="00395161">
        <w:rPr>
          <w:rFonts w:ascii="Kaiti TC" w:eastAsia="Kaiti TC" w:hAnsi="Kaiti TC" w:cs="Kaiti TC"/>
          <w:b/>
          <w:bCs/>
          <w:color w:val="0000FF"/>
          <w:sz w:val="21"/>
          <w:szCs w:val="21"/>
          <w:bdr w:val="none" w:sz="0" w:space="0" w:color="auto" w:frame="1"/>
          <w:shd w:val="clear" w:color="auto" w:fill="FFFFFF"/>
        </w:rPr>
        <w:t>二乘見道現在前時，唯斷一種</w:t>
      </w:r>
      <w:r w:rsidRPr="00395161">
        <w:rPr>
          <w:rFonts w:ascii="Kaiti TC" w:eastAsia="Kaiti TC" w:hAnsi="Kaiti TC" w:cs="Kaiti TC" w:hint="eastAsia"/>
          <w:b/>
          <w:bCs/>
          <w:color w:val="0000FF"/>
          <w:sz w:val="21"/>
          <w:szCs w:val="21"/>
          <w:bdr w:val="none" w:sz="0" w:space="0" w:color="auto" w:frame="1"/>
          <w:shd w:val="clear" w:color="auto" w:fill="FFFFFF"/>
        </w:rPr>
        <w:t>。</w:t>
      </w:r>
      <w:r w:rsidRPr="00395161">
        <w:rPr>
          <w:rFonts w:ascii="Kaiti TC" w:eastAsia="Kaiti TC" w:hAnsi="Kaiti TC" w:cs="Kaiti TC"/>
          <w:b/>
          <w:bCs/>
          <w:color w:val="0000FF"/>
          <w:sz w:val="21"/>
          <w:szCs w:val="21"/>
          <w:shd w:val="clear" w:color="auto" w:fill="FFFFFF"/>
        </w:rPr>
        <w:t>”</w:t>
      </w:r>
      <w:r w:rsidRPr="00395161">
        <w:rPr>
          <w:rFonts w:ascii="Kaiti TC" w:eastAsia="Kaiti TC" w:hAnsi="Kaiti TC" w:cs="Kaiti TC" w:hint="eastAsia"/>
          <w:b/>
          <w:bCs/>
          <w:color w:val="0000FF"/>
          <w:sz w:val="21"/>
          <w:szCs w:val="21"/>
          <w:shd w:val="clear" w:color="auto" w:fill="FFFFFF"/>
        </w:rPr>
        <w:t>這</w:t>
      </w:r>
      <w:r w:rsidRPr="00395161">
        <w:rPr>
          <w:rFonts w:ascii="Kaiti TC" w:eastAsia="Kaiti TC" w:hAnsi="Kaiti TC" w:cs="Kaiti TC"/>
          <w:b/>
          <w:bCs/>
          <w:color w:val="0000FF"/>
          <w:sz w:val="21"/>
          <w:szCs w:val="21"/>
          <w:bdr w:val="none" w:sz="0" w:space="0" w:color="auto" w:frame="1"/>
          <w:shd w:val="clear" w:color="auto" w:fill="FFFFFF"/>
        </w:rPr>
        <w:t>似乎表示，</w:t>
      </w:r>
      <w:r w:rsidRPr="00395161">
        <w:rPr>
          <w:rFonts w:ascii="Kaiti TC" w:eastAsia="Kaiti TC" w:hAnsi="Kaiti TC" w:cs="Kaiti TC"/>
          <w:b/>
          <w:bCs/>
          <w:color w:val="0000FF"/>
          <w:sz w:val="21"/>
          <w:szCs w:val="21"/>
          <w:shd w:val="clear" w:color="auto" w:fill="FFFFFF"/>
        </w:rPr>
        <w:t>在二乘見道生起時，異生性障還在，這豈不是說二乘有</w:t>
      </w:r>
      <w:r w:rsidRPr="00395161">
        <w:rPr>
          <w:rFonts w:ascii="Kaiti TC" w:eastAsia="Kaiti TC" w:hAnsi="Kaiti TC" w:cs="Kaiti TC" w:hint="eastAsia"/>
          <w:b/>
          <w:bCs/>
          <w:color w:val="0000FF"/>
          <w:sz w:val="21"/>
          <w:szCs w:val="21"/>
          <w:shd w:val="clear" w:color="auto" w:fill="FFFFFF"/>
        </w:rPr>
        <w:t>同時是</w:t>
      </w:r>
      <w:r w:rsidRPr="00395161">
        <w:rPr>
          <w:rFonts w:ascii="Kaiti TC" w:eastAsia="Kaiti TC" w:hAnsi="Kaiti TC" w:cs="Kaiti TC"/>
          <w:b/>
          <w:bCs/>
          <w:color w:val="0000FF"/>
          <w:sz w:val="21"/>
          <w:szCs w:val="21"/>
          <w:shd w:val="clear" w:color="auto" w:fill="FFFFFF"/>
        </w:rPr>
        <w:t>凡</w:t>
      </w:r>
      <w:r w:rsidRPr="00395161">
        <w:rPr>
          <w:rFonts w:ascii="Kaiti TC" w:eastAsia="Kaiti TC" w:hAnsi="Kaiti TC" w:cs="Kaiti TC" w:hint="eastAsia"/>
          <w:b/>
          <w:bCs/>
          <w:color w:val="0000FF"/>
          <w:sz w:val="21"/>
          <w:szCs w:val="21"/>
          <w:shd w:val="clear" w:color="auto" w:fill="FFFFFF"/>
        </w:rPr>
        <w:t>夫也是</w:t>
      </w:r>
      <w:r w:rsidRPr="00395161">
        <w:rPr>
          <w:rFonts w:ascii="Kaiti TC" w:eastAsia="Kaiti TC" w:hAnsi="Kaiti TC" w:cs="Kaiti TC"/>
          <w:b/>
          <w:bCs/>
          <w:color w:val="0000FF"/>
          <w:sz w:val="21"/>
          <w:szCs w:val="21"/>
          <w:shd w:val="clear" w:color="auto" w:fill="FFFFFF"/>
        </w:rPr>
        <w:t>聖</w:t>
      </w:r>
      <w:r w:rsidRPr="00395161">
        <w:rPr>
          <w:rFonts w:ascii="Kaiti TC" w:eastAsia="Kaiti TC" w:hAnsi="Kaiti TC" w:cs="Kaiti TC" w:hint="eastAsia"/>
          <w:b/>
          <w:bCs/>
          <w:color w:val="0000FF"/>
          <w:sz w:val="21"/>
          <w:szCs w:val="21"/>
          <w:shd w:val="clear" w:color="auto" w:fill="FFFFFF"/>
        </w:rPr>
        <w:t>人</w:t>
      </w:r>
      <w:r w:rsidRPr="00395161">
        <w:rPr>
          <w:rFonts w:ascii="Kaiti TC" w:eastAsia="Kaiti TC" w:hAnsi="Kaiti TC" w:cs="Kaiti TC"/>
          <w:b/>
          <w:bCs/>
          <w:color w:val="0000FF"/>
          <w:sz w:val="21"/>
          <w:szCs w:val="21"/>
          <w:shd w:val="clear" w:color="auto" w:fill="FFFFFF"/>
        </w:rPr>
        <w:t>的過失？答：無失。二乘解脫道，唯依</w:t>
      </w:r>
      <w:r w:rsidRPr="00395161">
        <w:rPr>
          <w:rFonts w:ascii="Kaiti TC" w:eastAsia="Kaiti TC" w:hAnsi="Kaiti TC" w:cs="Kaiti TC" w:hint="eastAsia"/>
          <w:b/>
          <w:bCs/>
          <w:color w:val="0000FF"/>
          <w:sz w:val="21"/>
          <w:szCs w:val="21"/>
          <w:shd w:val="clear" w:color="auto" w:fill="FFFFFF"/>
        </w:rPr>
        <w:t>分別煩惱</w:t>
      </w:r>
      <w:r w:rsidRPr="00395161">
        <w:rPr>
          <w:rFonts w:ascii="Kaiti TC" w:eastAsia="Kaiti TC" w:hAnsi="Kaiti TC" w:cs="Kaiti TC"/>
          <w:b/>
          <w:bCs/>
          <w:color w:val="0000FF"/>
          <w:sz w:val="21"/>
          <w:szCs w:val="21"/>
          <w:shd w:val="clear" w:color="auto" w:fill="FFFFFF"/>
        </w:rPr>
        <w:t>一種障建立異生性，而菩薩道</w:t>
      </w:r>
      <w:r w:rsidRPr="00395161">
        <w:rPr>
          <w:rFonts w:ascii="Kaiti TC" w:eastAsia="Kaiti TC" w:hAnsi="Kaiti TC" w:cs="Kaiti TC" w:hint="eastAsia"/>
          <w:b/>
          <w:bCs/>
          <w:color w:val="0000FF"/>
          <w:sz w:val="21"/>
          <w:szCs w:val="21"/>
          <w:shd w:val="clear" w:color="auto" w:fill="FFFFFF"/>
        </w:rPr>
        <w:t>是</w:t>
      </w:r>
      <w:r w:rsidRPr="00395161">
        <w:rPr>
          <w:rFonts w:ascii="Kaiti TC" w:eastAsia="Kaiti TC" w:hAnsi="Kaiti TC" w:cs="Kaiti TC"/>
          <w:b/>
          <w:bCs/>
          <w:color w:val="0000FF"/>
          <w:sz w:val="21"/>
          <w:szCs w:val="21"/>
          <w:shd w:val="clear" w:color="auto" w:fill="FFFFFF"/>
        </w:rPr>
        <w:t>依分別二障種子成立異生性。菩薩真見道現在前時，</w:t>
      </w:r>
      <w:r w:rsidRPr="00395161">
        <w:rPr>
          <w:rFonts w:ascii="Kaiti TC" w:eastAsia="Kaiti TC" w:hAnsi="Kaiti TC" w:cs="Kaiti TC" w:hint="eastAsia"/>
          <w:b/>
          <w:bCs/>
          <w:color w:val="0000FF"/>
          <w:sz w:val="21"/>
          <w:szCs w:val="21"/>
          <w:shd w:val="clear" w:color="auto" w:fill="FFFFFF"/>
        </w:rPr>
        <w:t>同時</w:t>
      </w:r>
      <w:r w:rsidRPr="00395161">
        <w:rPr>
          <w:rFonts w:ascii="Kaiti TC" w:eastAsia="Kaiti TC" w:hAnsi="Kaiti TC" w:cs="Kaiti TC"/>
          <w:b/>
          <w:bCs/>
          <w:color w:val="0000FF"/>
          <w:sz w:val="21"/>
          <w:szCs w:val="21"/>
          <w:shd w:val="clear" w:color="auto" w:fill="FFFFFF"/>
        </w:rPr>
        <w:t>斷除二障種子。因此，</w:t>
      </w:r>
      <w:r w:rsidRPr="00395161">
        <w:rPr>
          <w:rFonts w:ascii="Kaiti TC" w:eastAsia="Kaiti TC" w:hAnsi="Kaiti TC" w:cs="Kaiti TC" w:hint="eastAsia"/>
          <w:b/>
          <w:bCs/>
          <w:color w:val="0000FF"/>
          <w:sz w:val="21"/>
          <w:szCs w:val="21"/>
          <w:shd w:val="clear" w:color="auto" w:fill="FFFFFF"/>
        </w:rPr>
        <w:t>二乘</w:t>
      </w:r>
      <w:r w:rsidRPr="00395161">
        <w:rPr>
          <w:rFonts w:ascii="Kaiti TC" w:eastAsia="Kaiti TC" w:hAnsi="Kaiti TC" w:cs="Kaiti TC"/>
          <w:b/>
          <w:bCs/>
          <w:color w:val="0000FF"/>
          <w:sz w:val="21"/>
          <w:szCs w:val="21"/>
          <w:shd w:val="clear" w:color="auto" w:fill="FFFFFF"/>
        </w:rPr>
        <w:t>沒有凡、聖二性同時存在的過失。</w:t>
      </w:r>
    </w:p>
    <w:p w14:paraId="2FCF0B0D" w14:textId="77777777" w:rsidR="00395161" w:rsidRPr="00395161" w:rsidRDefault="00395161" w:rsidP="00395161">
      <w:pPr>
        <w:shd w:val="clear" w:color="auto" w:fill="FFFFFF"/>
        <w:rPr>
          <w:rFonts w:ascii="Kaiti TC" w:eastAsia="Kaiti TC" w:hAnsi="Kaiti TC" w:cs="Kaiti TC"/>
          <w:b/>
          <w:bCs/>
          <w:color w:val="0000FF"/>
          <w:sz w:val="21"/>
          <w:szCs w:val="21"/>
          <w:shd w:val="clear" w:color="auto" w:fill="FFFFFF"/>
        </w:rPr>
      </w:pPr>
    </w:p>
    <w:p w14:paraId="34E7CAF7"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00"/>
          <w:sz w:val="28"/>
          <w:szCs w:val="28"/>
          <w:bdr w:val="none" w:sz="0" w:space="0" w:color="auto" w:frame="1"/>
        </w:rPr>
        <w:lastRenderedPageBreak/>
        <w:t>“</w:t>
      </w:r>
      <w:r w:rsidRPr="00395161">
        <w:rPr>
          <w:rFonts w:ascii="Kaiti TC" w:eastAsia="Kaiti TC" w:hAnsi="Kaiti TC" w:cs="Kaiti TC"/>
          <w:b/>
          <w:bCs/>
          <w:color w:val="FF0000"/>
          <w:sz w:val="21"/>
          <w:szCs w:val="21"/>
          <w:bdr w:val="none" w:sz="0" w:space="0" w:color="auto" w:frame="1"/>
        </w:rPr>
        <w:t>（唯識認為）</w:t>
      </w:r>
      <w:r w:rsidRPr="00395161">
        <w:rPr>
          <w:rFonts w:ascii="Kaiti TC" w:eastAsia="Kaiti TC" w:hAnsi="Kaiti TC" w:cs="Kaiti TC"/>
          <w:b/>
          <w:bCs/>
          <w:color w:val="000000"/>
          <w:sz w:val="28"/>
          <w:szCs w:val="28"/>
          <w:highlight w:val="yellow"/>
          <w:bdr w:val="none" w:sz="0" w:space="0" w:color="auto" w:frame="1"/>
        </w:rPr>
        <w:t>無間道時已無惑種</w:t>
      </w:r>
      <w:r w:rsidRPr="00395161">
        <w:rPr>
          <w:rFonts w:ascii="Kaiti TC" w:eastAsia="Kaiti TC" w:hAnsi="Kaiti TC" w:cs="Kaiti TC"/>
          <w:b/>
          <w:bCs/>
          <w:color w:val="000000"/>
          <w:sz w:val="28"/>
          <w:szCs w:val="28"/>
          <w:bdr w:val="none" w:sz="0" w:space="0" w:color="auto" w:frame="1"/>
        </w:rPr>
        <w:t>，</w:t>
      </w:r>
      <w:r w:rsidRPr="00395161">
        <w:rPr>
          <w:rFonts w:ascii="Kaiti TC" w:eastAsia="Kaiti TC" w:hAnsi="Kaiti TC" w:cs="Kaiti TC"/>
          <w:b/>
          <w:bCs/>
          <w:color w:val="FF0000"/>
          <w:sz w:val="21"/>
          <w:szCs w:val="21"/>
          <w:bdr w:val="none" w:sz="0" w:space="0" w:color="auto" w:frame="1"/>
        </w:rPr>
        <w:t>（既已無惑種）</w:t>
      </w:r>
      <w:r w:rsidRPr="00395161">
        <w:rPr>
          <w:rFonts w:ascii="Kaiti TC" w:eastAsia="Kaiti TC" w:hAnsi="Kaiti TC" w:cs="Kaiti TC"/>
          <w:b/>
          <w:bCs/>
          <w:color w:val="000000"/>
          <w:sz w:val="28"/>
          <w:szCs w:val="28"/>
          <w:bdr w:val="none" w:sz="0" w:space="0" w:color="auto" w:frame="1"/>
        </w:rPr>
        <w:t>何用復起解脫道為？”</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hint="eastAsia"/>
          <w:b/>
          <w:bCs/>
          <w:color w:val="FF0000"/>
          <w:sz w:val="21"/>
          <w:szCs w:val="21"/>
          <w:bdr w:val="none" w:sz="0" w:space="0" w:color="auto" w:frame="1"/>
        </w:rPr>
        <w:t>起</w:t>
      </w:r>
      <w:r w:rsidRPr="00395161">
        <w:rPr>
          <w:rFonts w:ascii="Kaiti TC" w:eastAsia="Kaiti TC" w:hAnsi="Kaiti TC" w:cs="Kaiti TC"/>
          <w:b/>
          <w:bCs/>
          <w:color w:val="FF0000"/>
          <w:sz w:val="21"/>
          <w:szCs w:val="21"/>
          <w:bdr w:val="none" w:sz="0" w:space="0" w:color="auto" w:frame="1"/>
        </w:rPr>
        <w:t>無間道期待）</w:t>
      </w:r>
      <w:r w:rsidRPr="00395161">
        <w:rPr>
          <w:rFonts w:ascii="Kaiti TC" w:eastAsia="Kaiti TC" w:hAnsi="Kaiti TC" w:cs="Kaiti TC"/>
          <w:b/>
          <w:bCs/>
          <w:color w:val="000000"/>
          <w:sz w:val="28"/>
          <w:szCs w:val="28"/>
          <w:bdr w:val="none" w:sz="0" w:space="0" w:color="auto" w:frame="1"/>
        </w:rPr>
        <w:t>斷惑</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hint="eastAsia"/>
          <w:b/>
          <w:bCs/>
          <w:color w:val="FF0000"/>
          <w:sz w:val="21"/>
          <w:szCs w:val="21"/>
          <w:bdr w:val="none" w:sz="0" w:space="0" w:color="auto" w:frame="1"/>
        </w:rPr>
        <w:t>起</w:t>
      </w:r>
      <w:r w:rsidRPr="00395161">
        <w:rPr>
          <w:rFonts w:ascii="Kaiti TC" w:eastAsia="Kaiti TC" w:hAnsi="Kaiti TC" w:cs="Kaiti TC"/>
          <w:b/>
          <w:bCs/>
          <w:color w:val="FF0000"/>
          <w:sz w:val="21"/>
          <w:szCs w:val="21"/>
          <w:bdr w:val="none" w:sz="0" w:space="0" w:color="auto" w:frame="1"/>
        </w:rPr>
        <w:t>解脫道期待）</w:t>
      </w:r>
      <w:r w:rsidRPr="00395161">
        <w:rPr>
          <w:rFonts w:ascii="Kaiti TC" w:eastAsia="Kaiti TC" w:hAnsi="Kaiti TC" w:cs="Kaiti TC"/>
          <w:b/>
          <w:bCs/>
          <w:color w:val="000000"/>
          <w:sz w:val="28"/>
          <w:szCs w:val="28"/>
          <w:bdr w:val="none" w:sz="0" w:space="0" w:color="auto" w:frame="1"/>
        </w:rPr>
        <w:t>證滅，期</w:t>
      </w:r>
      <w:r w:rsidRPr="00395161">
        <w:rPr>
          <w:rFonts w:ascii="Kaiti TC" w:eastAsia="Kaiti TC" w:hAnsi="Kaiti TC" w:cs="Kaiti TC"/>
          <w:b/>
          <w:bCs/>
          <w:color w:val="FF0000"/>
          <w:sz w:val="21"/>
          <w:szCs w:val="21"/>
          <w:bdr w:val="none" w:sz="0" w:space="0" w:color="auto" w:frame="1"/>
        </w:rPr>
        <w:t>（待）</w:t>
      </w:r>
      <w:r w:rsidRPr="00395161">
        <w:rPr>
          <w:rFonts w:ascii="Kaiti TC" w:eastAsia="Kaiti TC" w:hAnsi="Kaiti TC" w:cs="Kaiti TC"/>
          <w:b/>
          <w:bCs/>
          <w:color w:val="000000"/>
          <w:sz w:val="28"/>
          <w:szCs w:val="28"/>
          <w:bdr w:val="none" w:sz="0" w:space="0" w:color="auto" w:frame="1"/>
        </w:rPr>
        <w:t>心別故。</w:t>
      </w:r>
      <w:r w:rsidRPr="00395161">
        <w:rPr>
          <w:rFonts w:ascii="Kaiti TC" w:eastAsia="Kaiti TC" w:hAnsi="Kaiti TC" w:cs="Kaiti TC"/>
          <w:b/>
          <w:bCs/>
          <w:color w:val="FF0000"/>
          <w:sz w:val="21"/>
          <w:szCs w:val="21"/>
          <w:bdr w:val="none" w:sz="0" w:space="0" w:color="auto" w:frame="1"/>
        </w:rPr>
        <w:t>（起解脫道是）</w:t>
      </w:r>
      <w:r w:rsidRPr="00395161">
        <w:rPr>
          <w:rFonts w:ascii="Kaiti TC" w:eastAsia="Kaiti TC" w:hAnsi="Kaiti TC" w:cs="Kaiti TC"/>
          <w:b/>
          <w:bCs/>
          <w:color w:val="000000"/>
          <w:sz w:val="28"/>
          <w:szCs w:val="28"/>
          <w:bdr w:val="none" w:sz="0" w:space="0" w:color="auto" w:frame="1"/>
        </w:rPr>
        <w:t>為捨彼品麤重性故，無間道時雖</w:t>
      </w:r>
      <w:r w:rsidRPr="00395161">
        <w:rPr>
          <w:rFonts w:ascii="Kaiti TC" w:eastAsia="Kaiti TC" w:hAnsi="Kaiti TC" w:cs="Kaiti TC"/>
          <w:b/>
          <w:bCs/>
          <w:color w:val="FF0000"/>
          <w:sz w:val="21"/>
          <w:szCs w:val="21"/>
          <w:bdr w:val="none" w:sz="0" w:space="0" w:color="auto" w:frame="1"/>
        </w:rPr>
        <w:t>（已）</w:t>
      </w:r>
      <w:r w:rsidRPr="00395161">
        <w:rPr>
          <w:rFonts w:ascii="Kaiti TC" w:eastAsia="Kaiti TC" w:hAnsi="Kaiti TC" w:cs="Kaiti TC"/>
          <w:b/>
          <w:bCs/>
          <w:color w:val="000000"/>
          <w:sz w:val="28"/>
          <w:szCs w:val="28"/>
          <w:bdr w:val="none" w:sz="0" w:space="0" w:color="auto" w:frame="1"/>
        </w:rPr>
        <w:t>無惑種，而未捨彼</w:t>
      </w:r>
      <w:r w:rsidRPr="00395161">
        <w:rPr>
          <w:rFonts w:ascii="Kaiti TC" w:eastAsia="Kaiti TC" w:hAnsi="Kaiti TC" w:cs="Kaiti TC"/>
          <w:b/>
          <w:bCs/>
          <w:color w:val="FF0000"/>
          <w:sz w:val="21"/>
          <w:szCs w:val="21"/>
          <w:bdr w:val="none" w:sz="0" w:space="0" w:color="auto" w:frame="1"/>
        </w:rPr>
        <w:t>（惑種</w:t>
      </w:r>
      <w:r w:rsidRPr="00395161">
        <w:rPr>
          <w:rFonts w:ascii="Kaiti TC" w:eastAsia="Kaiti TC" w:hAnsi="Kaiti TC" w:cs="Kaiti TC" w:hint="eastAsia"/>
          <w:b/>
          <w:bCs/>
          <w:color w:val="FF0000"/>
          <w:sz w:val="21"/>
          <w:szCs w:val="21"/>
          <w:bdr w:val="none" w:sz="0" w:space="0" w:color="auto" w:frame="1"/>
        </w:rPr>
        <w:t>帶來</w:t>
      </w:r>
      <w:r w:rsidRPr="00395161">
        <w:rPr>
          <w:rFonts w:ascii="Kaiti TC" w:eastAsia="Kaiti TC" w:hAnsi="Kaiti TC" w:cs="Kaiti TC"/>
          <w:b/>
          <w:bCs/>
          <w:color w:val="FF0000"/>
          <w:sz w:val="21"/>
          <w:szCs w:val="21"/>
          <w:bdr w:val="none" w:sz="0" w:space="0" w:color="auto" w:frame="1"/>
        </w:rPr>
        <w:t>的）</w:t>
      </w:r>
      <w:r w:rsidRPr="00395161">
        <w:rPr>
          <w:rFonts w:ascii="Kaiti TC" w:eastAsia="Kaiti TC" w:hAnsi="Kaiti TC" w:cs="Kaiti TC"/>
          <w:b/>
          <w:bCs/>
          <w:color w:val="000000"/>
          <w:sz w:val="28"/>
          <w:szCs w:val="28"/>
          <w:bdr w:val="none" w:sz="0" w:space="0" w:color="auto" w:frame="1"/>
        </w:rPr>
        <w:t>無堪任性，為捨此</w:t>
      </w:r>
      <w:r w:rsidRPr="00395161">
        <w:rPr>
          <w:rFonts w:ascii="Kaiti TC" w:eastAsia="Kaiti TC" w:hAnsi="Kaiti TC" w:cs="Kaiti TC"/>
          <w:b/>
          <w:bCs/>
          <w:color w:val="FF0000"/>
          <w:sz w:val="21"/>
          <w:szCs w:val="21"/>
          <w:bdr w:val="none" w:sz="0" w:space="0" w:color="auto" w:frame="1"/>
        </w:rPr>
        <w:t>（無堪任性）</w:t>
      </w:r>
      <w:r w:rsidRPr="00395161">
        <w:rPr>
          <w:rFonts w:ascii="Kaiti TC" w:eastAsia="Kaiti TC" w:hAnsi="Kaiti TC" w:cs="Kaiti TC"/>
          <w:b/>
          <w:bCs/>
          <w:color w:val="000000"/>
          <w:sz w:val="28"/>
          <w:szCs w:val="28"/>
          <w:bdr w:val="none" w:sz="0" w:space="0" w:color="auto" w:frame="1"/>
        </w:rPr>
        <w:t>故，起解脫道，及證此品</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hint="eastAsia"/>
          <w:b/>
          <w:bCs/>
          <w:color w:val="FF0000"/>
          <w:sz w:val="21"/>
          <w:szCs w:val="21"/>
          <w:bdr w:val="none" w:sz="0" w:space="0" w:color="auto" w:frame="1"/>
        </w:rPr>
        <w:t>見</w:t>
      </w:r>
      <w:r w:rsidRPr="00395161">
        <w:rPr>
          <w:rFonts w:ascii="Kaiti TC" w:eastAsia="Kaiti TC" w:hAnsi="Kaiti TC" w:cs="Kaiti TC"/>
          <w:b/>
          <w:bCs/>
          <w:color w:val="FF0000"/>
          <w:sz w:val="21"/>
          <w:szCs w:val="21"/>
          <w:bdr w:val="none" w:sz="0" w:space="0" w:color="auto" w:frame="1"/>
        </w:rPr>
        <w:t>道</w:t>
      </w:r>
      <w:r w:rsidRPr="00395161">
        <w:rPr>
          <w:rFonts w:ascii="Kaiti TC" w:eastAsia="Kaiti TC" w:hAnsi="Kaiti TC" w:cs="Kaiti TC" w:hint="eastAsia"/>
          <w:b/>
          <w:bCs/>
          <w:color w:val="FF0000"/>
          <w:sz w:val="21"/>
          <w:szCs w:val="21"/>
          <w:bdr w:val="none" w:sz="0" w:space="0" w:color="auto" w:frame="1"/>
        </w:rPr>
        <w:t>位</w:t>
      </w:r>
      <w:r w:rsidRPr="00395161">
        <w:rPr>
          <w:rFonts w:ascii="Kaiti TC" w:eastAsia="Kaiti TC" w:hAnsi="Kaiti TC" w:cs="Kaiti TC"/>
          <w:b/>
          <w:bCs/>
          <w:color w:val="FF0000"/>
          <w:sz w:val="21"/>
          <w:szCs w:val="21"/>
          <w:bdr w:val="none" w:sz="0" w:space="0" w:color="auto" w:frame="1"/>
        </w:rPr>
        <w:t>的）</w:t>
      </w:r>
      <w:r w:rsidRPr="00395161">
        <w:rPr>
          <w:rFonts w:ascii="Kaiti TC" w:eastAsia="Kaiti TC" w:hAnsi="Kaiti TC" w:cs="Kaiti TC"/>
          <w:b/>
          <w:bCs/>
          <w:color w:val="000000"/>
          <w:sz w:val="28"/>
          <w:szCs w:val="28"/>
          <w:bdr w:val="none" w:sz="0" w:space="0" w:color="auto" w:frame="1"/>
        </w:rPr>
        <w:t>擇滅無為。</w:t>
      </w:r>
    </w:p>
    <w:p w14:paraId="3B622605"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p>
    <w:p w14:paraId="3F5961D0" w14:textId="77777777" w:rsidR="00395161" w:rsidRPr="00395161" w:rsidRDefault="00395161" w:rsidP="00395161">
      <w:pPr>
        <w:shd w:val="clear" w:color="auto" w:fill="FFFFFF"/>
        <w:rPr>
          <w:rFonts w:ascii="Kaiti TC" w:eastAsia="Kaiti TC" w:hAnsi="Kaiti TC" w:cs="Kaiti TC"/>
          <w:b/>
          <w:bCs/>
          <w:color w:val="FF0000"/>
          <w:sz w:val="21"/>
          <w:szCs w:val="21"/>
        </w:rPr>
      </w:pPr>
      <w:r w:rsidRPr="00395161">
        <w:rPr>
          <w:rFonts w:ascii="Kaiti TC" w:eastAsia="Kaiti TC" w:hAnsi="Kaiti TC" w:cs="Kaiti TC"/>
          <w:b/>
          <w:bCs/>
          <w:color w:val="000000"/>
          <w:sz w:val="28"/>
          <w:szCs w:val="28"/>
          <w:bdr w:val="none" w:sz="0" w:space="0" w:color="auto" w:frame="1"/>
        </w:rPr>
        <w:t>雖見道生</w:t>
      </w:r>
      <w:r w:rsidRPr="00395161">
        <w:rPr>
          <w:rFonts w:ascii="Kaiti TC" w:eastAsia="Kaiti TC" w:hAnsi="Kaiti TC" w:cs="Kaiti TC"/>
          <w:b/>
          <w:bCs/>
          <w:color w:val="FF0000"/>
          <w:sz w:val="21"/>
          <w:szCs w:val="21"/>
          <w:bdr w:val="none" w:sz="0" w:space="0" w:color="auto" w:frame="1"/>
        </w:rPr>
        <w:t>（時，</w:t>
      </w:r>
      <w:r w:rsidRPr="00395161">
        <w:rPr>
          <w:rFonts w:ascii="Kaiti TC" w:eastAsia="Kaiti TC" w:hAnsi="Kaiti TC" w:cs="Kaiti TC"/>
          <w:b/>
          <w:bCs/>
          <w:color w:val="FF0000"/>
          <w:sz w:val="21"/>
          <w:szCs w:val="21"/>
        </w:rPr>
        <w:t>不但斷異生性障</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亦斷</w:t>
      </w:r>
      <w:r w:rsidRPr="00395161">
        <w:rPr>
          <w:rFonts w:ascii="Kaiti TC" w:eastAsia="Kaiti TC" w:hAnsi="Kaiti TC" w:cs="Kaiti TC"/>
          <w:b/>
          <w:bCs/>
          <w:color w:val="FF0000"/>
          <w:sz w:val="21"/>
          <w:szCs w:val="21"/>
          <w:bdr w:val="none" w:sz="0" w:space="0" w:color="auto" w:frame="1"/>
        </w:rPr>
        <w:t>（往生）</w:t>
      </w:r>
      <w:r w:rsidRPr="00395161">
        <w:rPr>
          <w:rFonts w:ascii="Kaiti TC" w:eastAsia="Kaiti TC" w:hAnsi="Kaiti TC" w:cs="Kaiti TC"/>
          <w:b/>
          <w:bCs/>
          <w:color w:val="000000"/>
          <w:sz w:val="28"/>
          <w:szCs w:val="28"/>
          <w:bdr w:val="none" w:sz="0" w:space="0" w:color="auto" w:frame="1"/>
        </w:rPr>
        <w:t>惡趣諸業、果等，而今且</w:t>
      </w:r>
      <w:r w:rsidRPr="00395161">
        <w:rPr>
          <w:rFonts w:ascii="Kaiti TC" w:eastAsia="Kaiti TC" w:hAnsi="Kaiti TC" w:cs="Kaiti TC"/>
          <w:b/>
          <w:bCs/>
          <w:color w:val="FF0000"/>
          <w:sz w:val="21"/>
          <w:szCs w:val="21"/>
          <w:bdr w:val="none" w:sz="0" w:space="0" w:color="auto" w:frame="1"/>
        </w:rPr>
        <w:t>（只）</w:t>
      </w:r>
      <w:r w:rsidRPr="00395161">
        <w:rPr>
          <w:rFonts w:ascii="Kaiti TC" w:eastAsia="Kaiti TC" w:hAnsi="Kaiti TC" w:cs="Kaiti TC"/>
          <w:b/>
          <w:bCs/>
          <w:color w:val="000000"/>
          <w:sz w:val="28"/>
          <w:szCs w:val="28"/>
          <w:bdr w:val="none" w:sz="0" w:space="0" w:color="auto" w:frame="1"/>
        </w:rPr>
        <w:t>說</w:t>
      </w:r>
      <w:r w:rsidRPr="00395161">
        <w:rPr>
          <w:rFonts w:ascii="Kaiti TC" w:eastAsia="Kaiti TC" w:hAnsi="Kaiti TC" w:cs="Kaiti TC"/>
          <w:b/>
          <w:bCs/>
          <w:color w:val="FF0000"/>
          <w:sz w:val="21"/>
          <w:szCs w:val="21"/>
          <w:bdr w:val="none" w:sz="0" w:space="0" w:color="auto" w:frame="1"/>
        </w:rPr>
        <w:t>（斷了）</w:t>
      </w:r>
      <w:r w:rsidRPr="00395161">
        <w:rPr>
          <w:rFonts w:ascii="Kaiti TC" w:eastAsia="Kaiti TC" w:hAnsi="Kaiti TC" w:cs="Kaiti TC"/>
          <w:b/>
          <w:bCs/>
          <w:color w:val="000000"/>
          <w:sz w:val="28"/>
          <w:szCs w:val="28"/>
          <w:bdr w:val="none" w:sz="0" w:space="0" w:color="auto" w:frame="1"/>
        </w:rPr>
        <w:t>能起</w:t>
      </w:r>
      <w:r w:rsidRPr="00395161">
        <w:rPr>
          <w:rFonts w:ascii="Kaiti TC" w:eastAsia="Kaiti TC" w:hAnsi="Kaiti TC" w:cs="Kaiti TC"/>
          <w:b/>
          <w:bCs/>
          <w:color w:val="FF0000"/>
          <w:sz w:val="21"/>
          <w:szCs w:val="21"/>
          <w:bdr w:val="none" w:sz="0" w:space="0" w:color="auto" w:frame="1"/>
        </w:rPr>
        <w:t>（往生惡道的）</w:t>
      </w:r>
      <w:r w:rsidRPr="00395161">
        <w:rPr>
          <w:rFonts w:ascii="Kaiti TC" w:eastAsia="Kaiti TC" w:hAnsi="Kaiti TC" w:cs="Kaiti TC"/>
          <w:b/>
          <w:bCs/>
          <w:color w:val="000000"/>
          <w:sz w:val="28"/>
          <w:szCs w:val="28"/>
          <w:bdr w:val="none" w:sz="0" w:space="0" w:color="auto" w:frame="1"/>
        </w:rPr>
        <w:t>煩惱</w:t>
      </w:r>
      <w:r w:rsidRPr="00395161">
        <w:rPr>
          <w:rFonts w:ascii="Kaiti TC" w:eastAsia="Kaiti TC" w:hAnsi="Kaiti TC" w:cs="Kaiti TC"/>
          <w:b/>
          <w:bCs/>
          <w:color w:val="FF0000"/>
          <w:sz w:val="21"/>
          <w:szCs w:val="21"/>
          <w:bdr w:val="none" w:sz="0" w:space="0" w:color="auto" w:frame="1"/>
        </w:rPr>
        <w:t>（而不提</w:t>
      </w:r>
      <w:r w:rsidRPr="00395161">
        <w:rPr>
          <w:rFonts w:ascii="Kaiti TC" w:eastAsia="Kaiti TC" w:hAnsi="Kaiti TC" w:cs="Kaiti TC" w:hint="eastAsia"/>
          <w:b/>
          <w:bCs/>
          <w:color w:val="FF0000"/>
          <w:sz w:val="21"/>
          <w:szCs w:val="21"/>
          <w:bdr w:val="none" w:sz="0" w:space="0" w:color="auto" w:frame="1"/>
        </w:rPr>
        <w:t>往生</w:t>
      </w:r>
      <w:r w:rsidRPr="00395161">
        <w:rPr>
          <w:rFonts w:ascii="Kaiti TC" w:eastAsia="Kaiti TC" w:hAnsi="Kaiti TC" w:cs="Kaiti TC"/>
          <w:b/>
          <w:bCs/>
          <w:color w:val="FF0000"/>
          <w:sz w:val="21"/>
          <w:szCs w:val="21"/>
          <w:bdr w:val="none" w:sz="0" w:space="0" w:color="auto" w:frame="1"/>
        </w:rPr>
        <w:t>惡道</w:t>
      </w:r>
      <w:r w:rsidRPr="00395161">
        <w:rPr>
          <w:rFonts w:ascii="Kaiti TC" w:eastAsia="Kaiti TC" w:hAnsi="Kaiti TC" w:cs="Kaiti TC" w:hint="eastAsia"/>
          <w:b/>
          <w:bCs/>
          <w:color w:val="FF0000"/>
          <w:sz w:val="21"/>
          <w:szCs w:val="21"/>
          <w:bdr w:val="none" w:sz="0" w:space="0" w:color="auto" w:frame="1"/>
        </w:rPr>
        <w:t>之業、</w:t>
      </w:r>
      <w:r w:rsidRPr="00395161">
        <w:rPr>
          <w:rFonts w:ascii="Kaiti TC" w:eastAsia="Kaiti TC" w:hAnsi="Kaiti TC" w:cs="Kaiti TC"/>
          <w:b/>
          <w:bCs/>
          <w:color w:val="FF0000"/>
          <w:sz w:val="21"/>
          <w:szCs w:val="21"/>
          <w:bdr w:val="none" w:sz="0" w:space="0" w:color="auto" w:frame="1"/>
        </w:rPr>
        <w:t>果，因為煩惱）</w:t>
      </w:r>
      <w:r w:rsidRPr="00395161">
        <w:rPr>
          <w:rFonts w:ascii="Kaiti TC" w:eastAsia="Kaiti TC" w:hAnsi="Kaiti TC" w:cs="Kaiti TC"/>
          <w:b/>
          <w:bCs/>
          <w:color w:val="000000"/>
          <w:sz w:val="28"/>
          <w:szCs w:val="28"/>
          <w:bdr w:val="none" w:sz="0" w:space="0" w:color="auto" w:frame="1"/>
        </w:rPr>
        <w:t>是</w:t>
      </w:r>
      <w:r w:rsidRPr="00395161">
        <w:rPr>
          <w:rFonts w:ascii="Kaiti TC" w:eastAsia="Kaiti TC" w:hAnsi="Kaiti TC" w:cs="Kaiti TC"/>
          <w:b/>
          <w:bCs/>
          <w:color w:val="FF0000"/>
          <w:sz w:val="21"/>
          <w:szCs w:val="21"/>
          <w:bdr w:val="none" w:sz="0" w:space="0" w:color="auto" w:frame="1"/>
        </w:rPr>
        <w:t>（造業</w:t>
      </w:r>
      <w:r w:rsidRPr="00395161">
        <w:rPr>
          <w:rFonts w:ascii="Kaiti TC" w:eastAsia="Kaiti TC" w:hAnsi="Kaiti TC" w:cs="Kaiti TC" w:hint="eastAsia"/>
          <w:b/>
          <w:bCs/>
          <w:color w:val="FF0000"/>
          <w:sz w:val="21"/>
          <w:szCs w:val="21"/>
          <w:bdr w:val="none" w:sz="0" w:space="0" w:color="auto" w:frame="1"/>
        </w:rPr>
        <w:t>和</w:t>
      </w:r>
      <w:r w:rsidRPr="00395161">
        <w:rPr>
          <w:rFonts w:ascii="Kaiti TC" w:eastAsia="Kaiti TC" w:hAnsi="Kaiti TC" w:cs="Kaiti TC"/>
          <w:b/>
          <w:bCs/>
          <w:color w:val="FF0000"/>
          <w:sz w:val="21"/>
          <w:szCs w:val="21"/>
          <w:bdr w:val="none" w:sz="0" w:space="0" w:color="auto" w:frame="1"/>
        </w:rPr>
        <w:t>果報的）</w:t>
      </w:r>
      <w:r w:rsidRPr="00395161">
        <w:rPr>
          <w:rFonts w:ascii="Kaiti TC" w:eastAsia="Kaiti TC" w:hAnsi="Kaiti TC" w:cs="Kaiti TC"/>
          <w:b/>
          <w:bCs/>
          <w:color w:val="000000"/>
          <w:sz w:val="28"/>
          <w:szCs w:val="28"/>
          <w:bdr w:val="none" w:sz="0" w:space="0" w:color="auto" w:frame="1"/>
        </w:rPr>
        <w:t>根本故。由斯，初地說斷二</w:t>
      </w:r>
      <w:r w:rsidRPr="00395161">
        <w:rPr>
          <w:rFonts w:ascii="Kaiti TC" w:eastAsia="Kaiti TC" w:hAnsi="Kaiti TC" w:cs="Kaiti TC" w:hint="eastAsia"/>
          <w:b/>
          <w:bCs/>
          <w:color w:val="FF0000"/>
          <w:sz w:val="21"/>
          <w:szCs w:val="21"/>
          <w:bdr w:val="none" w:sz="0" w:space="0" w:color="auto" w:frame="1"/>
        </w:rPr>
        <w:t>（種）</w:t>
      </w:r>
      <w:r w:rsidRPr="00395161">
        <w:rPr>
          <w:rFonts w:ascii="Kaiti TC" w:eastAsia="Kaiti TC" w:hAnsi="Kaiti TC" w:cs="Kaiti TC"/>
          <w:b/>
          <w:bCs/>
          <w:color w:val="000000"/>
          <w:sz w:val="28"/>
          <w:szCs w:val="28"/>
          <w:bdr w:val="none" w:sz="0" w:space="0" w:color="auto" w:frame="1"/>
        </w:rPr>
        <w:t>愚及彼麤重：一「執著我法愚」即是此中異生性障；二「惡趣雜染愚」，即是</w:t>
      </w:r>
      <w:r w:rsidRPr="00395161">
        <w:rPr>
          <w:rFonts w:ascii="Kaiti TC" w:eastAsia="Kaiti TC" w:hAnsi="Kaiti TC" w:cs="Kaiti TC"/>
          <w:b/>
          <w:bCs/>
          <w:color w:val="FF0000"/>
          <w:sz w:val="21"/>
          <w:szCs w:val="21"/>
          <w:bdr w:val="none" w:sz="0" w:space="0" w:color="auto" w:frame="1"/>
        </w:rPr>
        <w:t>（往生）</w:t>
      </w:r>
      <w:r w:rsidRPr="00395161">
        <w:rPr>
          <w:rFonts w:ascii="Kaiti TC" w:eastAsia="Kaiti TC" w:hAnsi="Kaiti TC" w:cs="Kaiti TC"/>
          <w:b/>
          <w:bCs/>
          <w:color w:val="000000"/>
          <w:sz w:val="28"/>
          <w:szCs w:val="28"/>
          <w:bdr w:val="none" w:sz="0" w:space="0" w:color="auto" w:frame="1"/>
        </w:rPr>
        <w:t>惡趣諸業、果等</w:t>
      </w:r>
      <w:r w:rsidRPr="00395161">
        <w:rPr>
          <w:rFonts w:ascii="Kaiti TC" w:eastAsia="Kaiti TC" w:hAnsi="Kaiti TC" w:cs="Kaiti TC"/>
          <w:b/>
          <w:bCs/>
          <w:color w:val="FF0000"/>
          <w:sz w:val="21"/>
          <w:szCs w:val="21"/>
          <w:bdr w:val="none" w:sz="0" w:space="0" w:color="auto" w:frame="1"/>
        </w:rPr>
        <w:t>（業與果雖不是愚，但業是由愚所起的造作，果是由愚感招，故惡趣業果）</w:t>
      </w:r>
      <w:r w:rsidRPr="00395161">
        <w:rPr>
          <w:rFonts w:ascii="Kaiti TC" w:eastAsia="Kaiti TC" w:hAnsi="Kaiti TC" w:cs="Kaiti TC"/>
          <w:b/>
          <w:bCs/>
          <w:color w:val="000000"/>
          <w:sz w:val="28"/>
          <w:szCs w:val="28"/>
          <w:bdr w:val="none" w:sz="0" w:space="0" w:color="auto" w:frame="1"/>
        </w:rPr>
        <w:t>應知</w:t>
      </w:r>
      <w:r w:rsidRPr="00395161">
        <w:rPr>
          <w:rFonts w:ascii="Kaiti TC" w:eastAsia="Kaiti TC" w:hAnsi="Kaiti TC" w:cs="Kaiti TC"/>
          <w:b/>
          <w:bCs/>
          <w:color w:val="FF0000"/>
          <w:sz w:val="21"/>
          <w:szCs w:val="21"/>
          <w:bdr w:val="none" w:sz="0" w:space="0" w:color="auto" w:frame="1"/>
        </w:rPr>
        <w:t>（也屬）</w:t>
      </w:r>
      <w:r w:rsidRPr="00395161">
        <w:rPr>
          <w:rFonts w:ascii="Kaiti TC" w:eastAsia="Kaiti TC" w:hAnsi="Kaiti TC" w:cs="Kaiti TC"/>
          <w:b/>
          <w:bCs/>
          <w:color w:val="000000"/>
          <w:sz w:val="28"/>
          <w:szCs w:val="28"/>
          <w:bdr w:val="none" w:sz="0" w:space="0" w:color="auto" w:frame="1"/>
        </w:rPr>
        <w:t>愚品，總說為愚，後</w:t>
      </w:r>
      <w:r w:rsidRPr="00395161">
        <w:rPr>
          <w:rFonts w:ascii="Kaiti TC" w:eastAsia="Kaiti TC" w:hAnsi="Kaiti TC" w:cs="Kaiti TC"/>
          <w:b/>
          <w:bCs/>
          <w:color w:val="FF0000"/>
          <w:sz w:val="21"/>
          <w:szCs w:val="21"/>
          <w:bdr w:val="none" w:sz="0" w:space="0" w:color="auto" w:frame="1"/>
        </w:rPr>
        <w:t>（文中</w:t>
      </w:r>
      <w:r w:rsidRPr="00395161">
        <w:rPr>
          <w:rFonts w:ascii="Kaiti TC" w:eastAsia="Kaiti TC" w:hAnsi="Kaiti TC" w:cs="Kaiti TC" w:hint="eastAsia"/>
          <w:b/>
          <w:bCs/>
          <w:color w:val="FF0000"/>
          <w:sz w:val="21"/>
          <w:szCs w:val="21"/>
          <w:bdr w:val="none" w:sz="0" w:space="0" w:color="auto" w:frame="1"/>
        </w:rPr>
        <w:t>凡提是到</w:t>
      </w:r>
      <w:r w:rsidRPr="00395161">
        <w:rPr>
          <w:rFonts w:ascii="Kaiti TC" w:eastAsia="Kaiti TC" w:hAnsi="Kaiti TC" w:cs="Kaiti TC"/>
          <w:b/>
          <w:bCs/>
          <w:color w:val="FF0000"/>
          <w:sz w:val="21"/>
          <w:szCs w:val="21"/>
          <w:bdr w:val="none" w:sz="0" w:space="0" w:color="auto" w:frame="1"/>
        </w:rPr>
        <w:t>業、果</w:t>
      </w:r>
      <w:r w:rsidRPr="00395161">
        <w:rPr>
          <w:rFonts w:ascii="Kaiti TC" w:eastAsia="Kaiti TC" w:hAnsi="Kaiti TC" w:cs="Kaiti TC" w:hint="eastAsia"/>
          <w:b/>
          <w:bCs/>
          <w:color w:val="FF0000"/>
          <w:sz w:val="21"/>
          <w:szCs w:val="21"/>
          <w:bdr w:val="none" w:sz="0" w:space="0" w:color="auto" w:frame="1"/>
        </w:rPr>
        <w:t>都</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准此釋。或彼</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hint="eastAsia"/>
          <w:b/>
          <w:bCs/>
          <w:color w:val="FF0000"/>
          <w:sz w:val="21"/>
          <w:szCs w:val="21"/>
          <w:bdr w:val="none" w:sz="0" w:space="0" w:color="auto" w:frame="1"/>
        </w:rPr>
        <w:t>見道位所斷之障</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唯說</w:t>
      </w:r>
      <w:r w:rsidRPr="00395161">
        <w:rPr>
          <w:rFonts w:ascii="Kaiti TC" w:eastAsia="Kaiti TC" w:hAnsi="Kaiti TC" w:cs="Kaiti TC"/>
          <w:b/>
          <w:bCs/>
          <w:color w:val="FF0000"/>
          <w:sz w:val="21"/>
          <w:szCs w:val="21"/>
          <w:bdr w:val="none" w:sz="0" w:space="0" w:color="auto" w:frame="1"/>
        </w:rPr>
        <w:t>（與）</w:t>
      </w:r>
      <w:r w:rsidRPr="00395161">
        <w:rPr>
          <w:rFonts w:ascii="Kaiti TC" w:eastAsia="Kaiti TC" w:hAnsi="Kaiti TC" w:cs="Kaiti TC"/>
          <w:b/>
          <w:bCs/>
          <w:color w:val="000000"/>
          <w:sz w:val="28"/>
          <w:szCs w:val="28"/>
          <w:bdr w:val="none" w:sz="0" w:space="0" w:color="auto" w:frame="1"/>
        </w:rPr>
        <w:t>利、鈍</w:t>
      </w:r>
      <w:r w:rsidRPr="00395161">
        <w:rPr>
          <w:rFonts w:ascii="Kaiti TC" w:eastAsia="Kaiti TC" w:hAnsi="Kaiti TC" w:cs="Kaiti TC"/>
          <w:b/>
          <w:bCs/>
          <w:color w:val="FF0000"/>
          <w:sz w:val="21"/>
          <w:szCs w:val="21"/>
          <w:bdr w:val="none" w:sz="0" w:space="0" w:color="auto" w:frame="1"/>
        </w:rPr>
        <w:t>（使）</w:t>
      </w:r>
      <w:r w:rsidRPr="00395161">
        <w:rPr>
          <w:rFonts w:ascii="Kaiti TC" w:eastAsia="Kaiti TC" w:hAnsi="Kaiti TC" w:cs="Kaiti TC"/>
          <w:b/>
          <w:bCs/>
          <w:color w:val="000000"/>
          <w:sz w:val="28"/>
          <w:szCs w:val="28"/>
          <w:bdr w:val="none" w:sz="0" w:space="0" w:color="auto" w:frame="1"/>
        </w:rPr>
        <w:t>障品俱起二愚。</w:t>
      </w:r>
      <w:r w:rsidRPr="00395161">
        <w:rPr>
          <w:rFonts w:ascii="Kaiti TC" w:eastAsia="Kaiti TC" w:hAnsi="Kaiti TC" w:cs="Kaiti TC"/>
          <w:b/>
          <w:bCs/>
          <w:color w:val="FF0000"/>
          <w:sz w:val="21"/>
          <w:szCs w:val="21"/>
        </w:rPr>
        <w:t>（如執著我法愚，是與利障俱起的愚；惡趣雜染愚，是與鈍障俱起的愚</w:t>
      </w:r>
      <w:r w:rsidRPr="00395161">
        <w:rPr>
          <w:rFonts w:ascii="Kaiti TC" w:eastAsia="Kaiti TC" w:hAnsi="Kaiti TC" w:cs="Kaiti TC" w:hint="eastAsia"/>
          <w:b/>
          <w:bCs/>
          <w:color w:val="FF0000"/>
          <w:sz w:val="21"/>
          <w:szCs w:val="21"/>
        </w:rPr>
        <w:t>）</w:t>
      </w:r>
    </w:p>
    <w:p w14:paraId="630A33CA" w14:textId="77777777" w:rsidR="00395161" w:rsidRPr="00395161" w:rsidRDefault="00395161" w:rsidP="00395161">
      <w:pPr>
        <w:shd w:val="clear" w:color="auto" w:fill="FFFFFF"/>
        <w:rPr>
          <w:rFonts w:ascii="Kaiti TC" w:eastAsia="Kaiti TC" w:hAnsi="Kaiti TC" w:cs="Kaiti TC"/>
          <w:b/>
          <w:bCs/>
          <w:color w:val="FF0000"/>
          <w:sz w:val="21"/>
          <w:szCs w:val="21"/>
        </w:rPr>
      </w:pPr>
    </w:p>
    <w:p w14:paraId="1971B450" w14:textId="77777777" w:rsidR="00395161" w:rsidRPr="00395161" w:rsidRDefault="00395161" w:rsidP="00395161">
      <w:pPr>
        <w:shd w:val="clear" w:color="auto" w:fill="FFFFFF"/>
        <w:rPr>
          <w:rFonts w:ascii="Kaiti TC" w:eastAsia="Kaiti TC" w:hAnsi="Kaiti TC" w:cs="Kaiti TC"/>
          <w:b/>
          <w:bCs/>
          <w:color w:val="0000FF"/>
          <w:spacing w:val="6"/>
          <w:sz w:val="21"/>
          <w:szCs w:val="21"/>
          <w:bdr w:val="none" w:sz="0" w:space="0" w:color="auto" w:frame="1"/>
        </w:rPr>
      </w:pPr>
      <w:r w:rsidRPr="00395161">
        <w:rPr>
          <w:rFonts w:ascii="Kaiti TC" w:eastAsia="Kaiti TC" w:hAnsi="Kaiti TC" w:cs="Kaiti TC"/>
          <w:b/>
          <w:bCs/>
          <w:color w:val="0000FF"/>
          <w:spacing w:val="6"/>
          <w:sz w:val="21"/>
          <w:szCs w:val="21"/>
          <w:bdr w:val="none" w:sz="0" w:space="0" w:color="auto" w:frame="1"/>
        </w:rPr>
        <w:t>五利使障：身見、邊見、邪見、見取見、戒禁取見。「使」為煩惱之異名</w:t>
      </w:r>
      <w:r w:rsidRPr="00395161">
        <w:rPr>
          <w:rFonts w:ascii="Kaiti TC" w:eastAsia="Kaiti TC" w:hAnsi="Kaiti TC" w:cs="Kaiti TC" w:hint="eastAsia"/>
          <w:b/>
          <w:bCs/>
          <w:color w:val="0000FF"/>
          <w:spacing w:val="6"/>
          <w:sz w:val="21"/>
          <w:szCs w:val="21"/>
          <w:bdr w:val="none" w:sz="0" w:space="0" w:color="auto" w:frame="1"/>
        </w:rPr>
        <w:t>。</w:t>
      </w:r>
      <w:r w:rsidRPr="00395161">
        <w:rPr>
          <w:rFonts w:ascii="Kaiti TC" w:eastAsia="Kaiti TC" w:hAnsi="Kaiti TC" w:cs="Kaiti TC"/>
          <w:b/>
          <w:bCs/>
          <w:color w:val="0000FF"/>
          <w:spacing w:val="6"/>
          <w:sz w:val="21"/>
          <w:szCs w:val="21"/>
          <w:bdr w:val="none" w:sz="0" w:space="0" w:color="auto" w:frame="1"/>
        </w:rPr>
        <w:t>五</w:t>
      </w:r>
      <w:r w:rsidRPr="00395161">
        <w:rPr>
          <w:rFonts w:ascii="Kaiti TC" w:eastAsia="Kaiti TC" w:hAnsi="Kaiti TC" w:cs="Kaiti TC" w:hint="eastAsia"/>
          <w:b/>
          <w:bCs/>
          <w:color w:val="0000FF"/>
          <w:spacing w:val="6"/>
          <w:sz w:val="21"/>
          <w:szCs w:val="21"/>
          <w:bdr w:val="none" w:sz="0" w:space="0" w:color="auto" w:frame="1"/>
        </w:rPr>
        <w:t>利使能</w:t>
      </w:r>
      <w:r w:rsidRPr="00395161">
        <w:rPr>
          <w:rFonts w:ascii="Kaiti TC" w:eastAsia="Kaiti TC" w:hAnsi="Kaiti TC" w:cs="Kaiti TC"/>
          <w:b/>
          <w:bCs/>
          <w:color w:val="0000FF"/>
          <w:spacing w:val="6"/>
          <w:sz w:val="21"/>
          <w:szCs w:val="21"/>
          <w:bdr w:val="none" w:sz="0" w:space="0" w:color="auto" w:frame="1"/>
        </w:rPr>
        <w:t>迷惑正見，皆起於對「理」之不解或錯誤認識，</w:t>
      </w:r>
      <w:r w:rsidRPr="00395161">
        <w:rPr>
          <w:rFonts w:ascii="Kaiti TC" w:eastAsia="Kaiti TC" w:hAnsi="Kaiti TC" w:cs="Kaiti TC" w:hint="eastAsia"/>
          <w:b/>
          <w:bCs/>
          <w:color w:val="0000FF"/>
          <w:spacing w:val="6"/>
          <w:sz w:val="21"/>
          <w:szCs w:val="21"/>
          <w:bdr w:val="none" w:sz="0" w:space="0" w:color="auto" w:frame="1"/>
        </w:rPr>
        <w:t>即“迷理無明”，</w:t>
      </w:r>
      <w:r w:rsidRPr="00395161">
        <w:rPr>
          <w:rFonts w:ascii="Kaiti TC" w:eastAsia="Kaiti TC" w:hAnsi="Kaiti TC" w:cs="Kaiti TC"/>
          <w:b/>
          <w:bCs/>
          <w:color w:val="0000FF"/>
          <w:spacing w:val="6"/>
          <w:sz w:val="21"/>
          <w:szCs w:val="21"/>
          <w:bdr w:val="none" w:sz="0" w:space="0" w:color="auto" w:frame="1"/>
        </w:rPr>
        <w:t>其性極猛利，故總稱五利使。五鈍使障：貪、瞋、癡、慢、疑。此</w:t>
      </w:r>
      <w:r w:rsidRPr="00395161">
        <w:rPr>
          <w:rFonts w:ascii="Kaiti TC" w:eastAsia="Kaiti TC" w:hAnsi="Kaiti TC" w:cs="Kaiti TC" w:hint="eastAsia"/>
          <w:b/>
          <w:bCs/>
          <w:color w:val="0000FF"/>
          <w:spacing w:val="6"/>
          <w:sz w:val="21"/>
          <w:szCs w:val="21"/>
          <w:bdr w:val="none" w:sz="0" w:space="0" w:color="auto" w:frame="1"/>
        </w:rPr>
        <w:t>十</w:t>
      </w:r>
      <w:r w:rsidRPr="00395161">
        <w:rPr>
          <w:rFonts w:ascii="Kaiti TC" w:eastAsia="Kaiti TC" w:hAnsi="Kaiti TC" w:cs="Kaiti TC"/>
          <w:b/>
          <w:bCs/>
          <w:color w:val="0000FF"/>
          <w:spacing w:val="6"/>
          <w:sz w:val="21"/>
          <w:szCs w:val="21"/>
          <w:bdr w:val="none" w:sz="0" w:space="0" w:color="auto" w:frame="1"/>
        </w:rPr>
        <w:t>能使有情流轉於三界，故稱「使」，</w:t>
      </w:r>
      <w:r w:rsidRPr="00395161">
        <w:rPr>
          <w:rFonts w:ascii="Kaiti TC" w:eastAsia="Kaiti TC" w:hAnsi="Kaiti TC" w:cs="Kaiti TC" w:hint="eastAsia"/>
          <w:b/>
          <w:bCs/>
          <w:color w:val="0000FF"/>
          <w:spacing w:val="6"/>
          <w:sz w:val="21"/>
          <w:szCs w:val="21"/>
          <w:bdr w:val="none" w:sz="0" w:space="0" w:color="auto" w:frame="1"/>
        </w:rPr>
        <w:t>五鈍使</w:t>
      </w:r>
      <w:r w:rsidRPr="00395161">
        <w:rPr>
          <w:rFonts w:ascii="Kaiti TC" w:eastAsia="Kaiti TC" w:hAnsi="Kaiti TC" w:cs="Kaiti TC"/>
          <w:b/>
          <w:bCs/>
          <w:color w:val="0000FF"/>
          <w:spacing w:val="6"/>
          <w:sz w:val="21"/>
          <w:szCs w:val="21"/>
          <w:bdr w:val="none" w:sz="0" w:space="0" w:color="auto" w:frame="1"/>
        </w:rPr>
        <w:t>是五種迷於「事」而起之惑</w:t>
      </w:r>
      <w:r w:rsidRPr="00395161">
        <w:rPr>
          <w:rFonts w:ascii="Kaiti TC" w:eastAsia="Kaiti TC" w:hAnsi="Kaiti TC" w:cs="Kaiti TC" w:hint="eastAsia"/>
          <w:b/>
          <w:bCs/>
          <w:color w:val="0000FF"/>
          <w:spacing w:val="6"/>
          <w:sz w:val="21"/>
          <w:szCs w:val="21"/>
          <w:bdr w:val="none" w:sz="0" w:space="0" w:color="auto" w:frame="1"/>
        </w:rPr>
        <w:t>，即“迷事無明</w:t>
      </w:r>
      <w:r w:rsidRPr="00395161">
        <w:rPr>
          <w:rFonts w:ascii="Kaiti TC" w:eastAsia="Kaiti TC" w:hAnsi="Kaiti TC" w:cs="Kaiti TC"/>
          <w:b/>
          <w:bCs/>
          <w:color w:val="0000FF"/>
          <w:spacing w:val="6"/>
          <w:sz w:val="21"/>
          <w:szCs w:val="21"/>
          <w:bdr w:val="none" w:sz="0" w:space="0" w:color="auto" w:frame="1"/>
        </w:rPr>
        <w:t>。</w:t>
      </w:r>
      <w:r w:rsidRPr="00395161">
        <w:rPr>
          <w:rFonts w:ascii="Kaiti TC" w:eastAsia="Kaiti TC" w:hAnsi="Kaiti TC" w:cs="Kaiti TC" w:hint="eastAsia"/>
          <w:b/>
          <w:bCs/>
          <w:color w:val="0000FF"/>
          <w:spacing w:val="6"/>
          <w:sz w:val="21"/>
          <w:szCs w:val="21"/>
          <w:bdr w:val="none" w:sz="0" w:space="0" w:color="auto" w:frame="1"/>
        </w:rPr>
        <w:t>”</w:t>
      </w:r>
    </w:p>
    <w:p w14:paraId="3A1F1211" w14:textId="77777777" w:rsidR="00395161" w:rsidRPr="00395161" w:rsidRDefault="00395161" w:rsidP="00395161">
      <w:pPr>
        <w:shd w:val="clear" w:color="auto" w:fill="FFFFFF"/>
        <w:rPr>
          <w:rFonts w:ascii="Kaiti TC" w:eastAsia="Kaiti TC" w:hAnsi="Kaiti TC" w:cs="Kaiti TC"/>
          <w:b/>
          <w:bCs/>
          <w:color w:val="0000FF"/>
          <w:spacing w:val="6"/>
          <w:sz w:val="21"/>
          <w:szCs w:val="21"/>
          <w:bdr w:val="none" w:sz="0" w:space="0" w:color="auto" w:frame="1"/>
        </w:rPr>
      </w:pPr>
    </w:p>
    <w:p w14:paraId="5504E812"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00"/>
          <w:sz w:val="28"/>
          <w:szCs w:val="28"/>
          <w:highlight w:val="yellow"/>
          <w:bdr w:val="none" w:sz="0" w:space="0" w:color="auto" w:frame="1"/>
        </w:rPr>
        <w:t>彼“麤重”</w:t>
      </w:r>
      <w:r w:rsidRPr="00395161">
        <w:rPr>
          <w:rFonts w:ascii="Kaiti TC" w:eastAsia="Kaiti TC" w:hAnsi="Kaiti TC" w:cs="Kaiti TC"/>
          <w:b/>
          <w:bCs/>
          <w:color w:val="000000"/>
          <w:sz w:val="28"/>
          <w:szCs w:val="28"/>
          <w:bdr w:val="none" w:sz="0" w:space="0" w:color="auto" w:frame="1"/>
        </w:rPr>
        <w:t>言顯彼二</w:t>
      </w:r>
      <w:r w:rsidRPr="00395161">
        <w:rPr>
          <w:rFonts w:ascii="Kaiti TC" w:eastAsia="Kaiti TC" w:hAnsi="Kaiti TC" w:cs="Kaiti TC"/>
          <w:b/>
          <w:bCs/>
          <w:color w:val="FF0000"/>
          <w:sz w:val="21"/>
          <w:szCs w:val="21"/>
          <w:bdr w:val="none" w:sz="0" w:space="0" w:color="auto" w:frame="1"/>
        </w:rPr>
        <w:t>（愚的）</w:t>
      </w:r>
      <w:r w:rsidRPr="00395161">
        <w:rPr>
          <w:rFonts w:ascii="Kaiti TC" w:eastAsia="Kaiti TC" w:hAnsi="Kaiti TC" w:cs="Kaiti TC"/>
          <w:b/>
          <w:bCs/>
          <w:color w:val="000000"/>
          <w:sz w:val="28"/>
          <w:szCs w:val="28"/>
          <w:bdr w:val="none" w:sz="0" w:space="0" w:color="auto" w:frame="1"/>
        </w:rPr>
        <w:t>種</w:t>
      </w:r>
      <w:r w:rsidRPr="00395161">
        <w:rPr>
          <w:rFonts w:ascii="Kaiti TC" w:eastAsia="Kaiti TC" w:hAnsi="Kaiti TC" w:cs="Kaiti TC"/>
          <w:b/>
          <w:bCs/>
          <w:color w:val="FF0000"/>
          <w:sz w:val="21"/>
          <w:szCs w:val="21"/>
          <w:bdr w:val="none" w:sz="0" w:space="0" w:color="auto" w:frame="1"/>
        </w:rPr>
        <w:t>（子）</w:t>
      </w:r>
      <w:r w:rsidRPr="00395161">
        <w:rPr>
          <w:rFonts w:ascii="Kaiti TC" w:eastAsia="Kaiti TC" w:hAnsi="Kaiti TC" w:cs="Kaiti TC"/>
          <w:b/>
          <w:bCs/>
          <w:color w:val="000000"/>
          <w:sz w:val="28"/>
          <w:szCs w:val="28"/>
          <w:bdr w:val="none" w:sz="0" w:space="0" w:color="auto" w:frame="1"/>
        </w:rPr>
        <w:t>，或二</w:t>
      </w:r>
      <w:r w:rsidRPr="00395161">
        <w:rPr>
          <w:rFonts w:ascii="Kaiti TC" w:eastAsia="Kaiti TC" w:hAnsi="Kaiti TC" w:cs="Kaiti TC"/>
          <w:b/>
          <w:bCs/>
          <w:color w:val="FF0000"/>
          <w:sz w:val="21"/>
          <w:szCs w:val="21"/>
          <w:bdr w:val="none" w:sz="0" w:space="0" w:color="auto" w:frame="1"/>
        </w:rPr>
        <w:t>（愚）</w:t>
      </w:r>
      <w:r w:rsidRPr="00395161">
        <w:rPr>
          <w:rFonts w:ascii="Kaiti TC" w:eastAsia="Kaiti TC" w:hAnsi="Kaiti TC" w:cs="Kaiti TC"/>
          <w:b/>
          <w:bCs/>
          <w:color w:val="000000"/>
          <w:sz w:val="28"/>
          <w:szCs w:val="28"/>
          <w:bdr w:val="none" w:sz="0" w:space="0" w:color="auto" w:frame="1"/>
        </w:rPr>
        <w:t>所起</w:t>
      </w:r>
      <w:r w:rsidRPr="00395161">
        <w:rPr>
          <w:rFonts w:ascii="Kaiti TC" w:eastAsia="Kaiti TC" w:hAnsi="Kaiti TC" w:cs="Kaiti TC"/>
          <w:b/>
          <w:bCs/>
          <w:color w:val="FF0000"/>
          <w:sz w:val="21"/>
          <w:szCs w:val="21"/>
          <w:bdr w:val="none" w:sz="0" w:space="0" w:color="auto" w:frame="1"/>
        </w:rPr>
        <w:t>（的）</w:t>
      </w:r>
      <w:r w:rsidRPr="00395161">
        <w:rPr>
          <w:rFonts w:ascii="Kaiti TC" w:eastAsia="Kaiti TC" w:hAnsi="Kaiti TC" w:cs="Kaiti TC"/>
          <w:b/>
          <w:bCs/>
          <w:color w:val="000000"/>
          <w:sz w:val="28"/>
          <w:szCs w:val="28"/>
          <w:bdr w:val="none" w:sz="0" w:space="0" w:color="auto" w:frame="1"/>
        </w:rPr>
        <w:t>無堪任性</w:t>
      </w:r>
      <w:r w:rsidRPr="00395161">
        <w:rPr>
          <w:rFonts w:ascii="Kaiti TC" w:eastAsia="Kaiti TC" w:hAnsi="Kaiti TC" w:cs="Kaiti TC"/>
          <w:b/>
          <w:bCs/>
          <w:color w:val="FF0000"/>
          <w:sz w:val="21"/>
          <w:szCs w:val="21"/>
          <w:bdr w:val="none" w:sz="0" w:space="0" w:color="auto" w:frame="1"/>
        </w:rPr>
        <w:t>（非現非種）</w:t>
      </w:r>
      <w:r w:rsidRPr="00395161">
        <w:rPr>
          <w:rFonts w:ascii="Kaiti TC" w:eastAsia="Kaiti TC" w:hAnsi="Kaiti TC" w:cs="Kaiti TC"/>
          <w:b/>
          <w:bCs/>
          <w:color w:val="000000"/>
          <w:sz w:val="28"/>
          <w:szCs w:val="28"/>
          <w:bdr w:val="none" w:sz="0" w:space="0" w:color="auto" w:frame="1"/>
        </w:rPr>
        <w:t>，如</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FF0000"/>
          <w:sz w:val="21"/>
          <w:szCs w:val="21"/>
          <w:shd w:val="clear" w:color="auto" w:fill="FFFFFF"/>
        </w:rPr>
        <w:t>《瑜伽論》說</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入二</w:t>
      </w:r>
      <w:r w:rsidRPr="00395161">
        <w:rPr>
          <w:rFonts w:ascii="Kaiti TC" w:eastAsia="Kaiti TC" w:hAnsi="Kaiti TC" w:cs="Kaiti TC"/>
          <w:b/>
          <w:bCs/>
          <w:color w:val="FF0000"/>
          <w:sz w:val="21"/>
          <w:szCs w:val="21"/>
          <w:bdr w:val="none" w:sz="0" w:space="0" w:color="auto" w:frame="1"/>
        </w:rPr>
        <w:t>（禪）</w:t>
      </w:r>
      <w:r w:rsidRPr="00395161">
        <w:rPr>
          <w:rFonts w:ascii="Kaiti TC" w:eastAsia="Kaiti TC" w:hAnsi="Kaiti TC" w:cs="Kaiti TC"/>
          <w:b/>
          <w:bCs/>
          <w:color w:val="000000"/>
          <w:sz w:val="28"/>
          <w:szCs w:val="28"/>
          <w:bdr w:val="none" w:sz="0" w:space="0" w:color="auto" w:frame="1"/>
        </w:rPr>
        <w:t>定說斷苦根</w:t>
      </w:r>
      <w:r w:rsidRPr="00395161">
        <w:rPr>
          <w:rFonts w:ascii="Kaiti TC" w:eastAsia="Kaiti TC" w:hAnsi="Kaiti TC" w:cs="Kaiti TC"/>
          <w:b/>
          <w:bCs/>
          <w:sz w:val="28"/>
          <w:szCs w:val="28"/>
          <w:bdr w:val="none" w:sz="0" w:space="0" w:color="auto" w:frame="1"/>
        </w:rPr>
        <w:t>，</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FF0000"/>
          <w:sz w:val="21"/>
          <w:szCs w:val="21"/>
          <w:shd w:val="clear" w:color="auto" w:fill="FFFFFF"/>
        </w:rPr>
        <w:t>苦根</w:t>
      </w:r>
      <w:r w:rsidRPr="00395161">
        <w:rPr>
          <w:rFonts w:ascii="Kaiti TC" w:eastAsia="Kaiti TC" w:hAnsi="Kaiti TC" w:cs="Kaiti TC" w:hint="eastAsia"/>
          <w:b/>
          <w:bCs/>
          <w:color w:val="FF0000"/>
          <w:sz w:val="21"/>
          <w:szCs w:val="21"/>
          <w:shd w:val="clear" w:color="auto" w:fill="FFFFFF"/>
        </w:rPr>
        <w:t>就是</w:t>
      </w:r>
      <w:r w:rsidRPr="00395161">
        <w:rPr>
          <w:rFonts w:ascii="Kaiti TC" w:eastAsia="Kaiti TC" w:hAnsi="Kaiti TC" w:cs="Kaiti TC"/>
          <w:b/>
          <w:bCs/>
          <w:color w:val="FF0000"/>
          <w:sz w:val="21"/>
          <w:szCs w:val="21"/>
          <w:shd w:val="clear" w:color="auto" w:fill="FFFFFF"/>
        </w:rPr>
        <w:t>苦受在初</w:t>
      </w:r>
      <w:r w:rsidRPr="00395161">
        <w:rPr>
          <w:rFonts w:ascii="Kaiti TC" w:eastAsia="Kaiti TC" w:hAnsi="Kaiti TC" w:cs="Kaiti TC" w:hint="eastAsia"/>
          <w:b/>
          <w:bCs/>
          <w:color w:val="FF0000"/>
          <w:sz w:val="21"/>
          <w:szCs w:val="21"/>
          <w:shd w:val="clear" w:color="auto" w:fill="FFFFFF"/>
        </w:rPr>
        <w:t>禪</w:t>
      </w:r>
      <w:r w:rsidRPr="00395161">
        <w:rPr>
          <w:rFonts w:ascii="Kaiti TC" w:eastAsia="Kaiti TC" w:hAnsi="Kaiti TC" w:cs="Kaiti TC"/>
          <w:b/>
          <w:bCs/>
          <w:color w:val="FF0000"/>
          <w:sz w:val="21"/>
          <w:szCs w:val="21"/>
          <w:shd w:val="clear" w:color="auto" w:fill="FFFFFF"/>
        </w:rPr>
        <w:t>定中已斷，在第二定再說斷彼苦根</w:t>
      </w:r>
      <w:r w:rsidRPr="00395161">
        <w:rPr>
          <w:rFonts w:ascii="Kaiti TC" w:eastAsia="Kaiti TC" w:hAnsi="Kaiti TC" w:cs="Kaiti TC" w:hint="eastAsia"/>
          <w:b/>
          <w:bCs/>
          <w:color w:val="FF0000"/>
          <w:sz w:val="21"/>
          <w:szCs w:val="21"/>
          <w:shd w:val="clear" w:color="auto" w:fill="FFFFFF"/>
        </w:rPr>
        <w:t>麤</w:t>
      </w:r>
      <w:r w:rsidRPr="00395161">
        <w:rPr>
          <w:rFonts w:ascii="Kaiti TC" w:eastAsia="Kaiti TC" w:hAnsi="Kaiti TC" w:cs="Kaiti TC"/>
          <w:b/>
          <w:bCs/>
          <w:color w:val="FF0000"/>
          <w:sz w:val="21"/>
          <w:szCs w:val="21"/>
          <w:shd w:val="clear" w:color="auto" w:fill="FFFFFF"/>
        </w:rPr>
        <w:t>重，這裏所斷的是無堪任性</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所斷苦根，雖非現、種，而名麤重，此亦應然。後“麤重” 言，例此</w:t>
      </w:r>
      <w:r w:rsidRPr="00395161">
        <w:rPr>
          <w:rFonts w:ascii="Kaiti TC" w:eastAsia="Kaiti TC" w:hAnsi="Kaiti TC" w:cs="Kaiti TC" w:hint="eastAsia"/>
          <w:b/>
          <w:bCs/>
          <w:color w:val="FF0000"/>
          <w:sz w:val="21"/>
          <w:szCs w:val="21"/>
          <w:bdr w:val="none" w:sz="0" w:space="0" w:color="auto" w:frame="1"/>
        </w:rPr>
        <w:t>（種子或無堪任性）</w:t>
      </w:r>
      <w:r w:rsidRPr="00395161">
        <w:rPr>
          <w:rFonts w:ascii="Kaiti TC" w:eastAsia="Kaiti TC" w:hAnsi="Kaiti TC" w:cs="Kaiti TC"/>
          <w:b/>
          <w:bCs/>
          <w:color w:val="000000"/>
          <w:sz w:val="28"/>
          <w:szCs w:val="28"/>
          <w:bdr w:val="none" w:sz="0" w:space="0" w:color="auto" w:frame="1"/>
        </w:rPr>
        <w:t>應釋。</w:t>
      </w:r>
    </w:p>
    <w:p w14:paraId="3847E8D6"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p>
    <w:p w14:paraId="39BC1B9B" w14:textId="77777777" w:rsidR="00395161" w:rsidRPr="00395161" w:rsidRDefault="00395161" w:rsidP="00395161">
      <w:pPr>
        <w:shd w:val="clear" w:color="auto" w:fill="FFFFFF"/>
        <w:rPr>
          <w:rFonts w:ascii="Kaiti TC" w:eastAsia="Kaiti TC" w:hAnsi="Kaiti TC" w:cs="Kaiti TC"/>
          <w:b/>
          <w:bCs/>
          <w:color w:val="0000FF"/>
          <w:sz w:val="21"/>
          <w:szCs w:val="21"/>
        </w:rPr>
      </w:pPr>
      <w:r w:rsidRPr="00395161">
        <w:rPr>
          <w:rFonts w:ascii="Kaiti TC" w:eastAsia="Kaiti TC" w:hAnsi="Kaiti TC" w:cs="Kaiti TC"/>
          <w:b/>
          <w:bCs/>
          <w:color w:val="000000"/>
          <w:sz w:val="28"/>
          <w:szCs w:val="28"/>
          <w:bdr w:val="none" w:sz="0" w:space="0" w:color="auto" w:frame="1"/>
        </w:rPr>
        <w:t>雖初地所斷實通</w:t>
      </w:r>
      <w:r w:rsidRPr="00395161">
        <w:rPr>
          <w:rFonts w:ascii="Kaiti TC" w:eastAsia="Kaiti TC" w:hAnsi="Kaiti TC" w:cs="Kaiti TC"/>
          <w:b/>
          <w:bCs/>
          <w:color w:val="FF0000"/>
          <w:sz w:val="21"/>
          <w:szCs w:val="21"/>
          <w:bdr w:val="none" w:sz="0" w:space="0" w:color="auto" w:frame="1"/>
        </w:rPr>
        <w:t>（分別煩惱、所知）</w:t>
      </w:r>
      <w:r w:rsidRPr="00395161">
        <w:rPr>
          <w:rFonts w:ascii="Kaiti TC" w:eastAsia="Kaiti TC" w:hAnsi="Kaiti TC" w:cs="Kaiti TC"/>
          <w:b/>
          <w:bCs/>
          <w:color w:val="000000"/>
          <w:sz w:val="28"/>
          <w:szCs w:val="28"/>
          <w:bdr w:val="none" w:sz="0" w:space="0" w:color="auto" w:frame="1"/>
        </w:rPr>
        <w:t>二障，而異生性障</w:t>
      </w:r>
      <w:r w:rsidRPr="00395161">
        <w:rPr>
          <w:rFonts w:ascii="Kaiti TC" w:eastAsia="Kaiti TC" w:hAnsi="Kaiti TC" w:cs="Kaiti TC"/>
          <w:b/>
          <w:bCs/>
          <w:color w:val="FF0000"/>
          <w:sz w:val="21"/>
          <w:szCs w:val="21"/>
          <w:bdr w:val="none" w:sz="0" w:space="0" w:color="auto" w:frame="1"/>
        </w:rPr>
        <w:t>（在此）</w:t>
      </w:r>
      <w:r w:rsidRPr="00395161">
        <w:rPr>
          <w:rFonts w:ascii="Kaiti TC" w:eastAsia="Kaiti TC" w:hAnsi="Kaiti TC" w:cs="Kaiti TC"/>
          <w:b/>
          <w:bCs/>
          <w:color w:val="000000"/>
          <w:sz w:val="28"/>
          <w:szCs w:val="28"/>
          <w:bdr w:val="none" w:sz="0" w:space="0" w:color="auto" w:frame="1"/>
        </w:rPr>
        <w:t>意取所知</w:t>
      </w:r>
      <w:r w:rsidRPr="00395161">
        <w:rPr>
          <w:rFonts w:ascii="Kaiti TC" w:eastAsia="Kaiti TC" w:hAnsi="Kaiti TC" w:cs="Kaiti TC"/>
          <w:b/>
          <w:bCs/>
          <w:color w:val="FF0000"/>
          <w:sz w:val="21"/>
          <w:szCs w:val="21"/>
          <w:bdr w:val="none" w:sz="0" w:space="0" w:color="auto" w:frame="1"/>
        </w:rPr>
        <w:t>（障）</w:t>
      </w:r>
      <w:r w:rsidRPr="00395161">
        <w:rPr>
          <w:rFonts w:ascii="Kaiti TC" w:eastAsia="Kaiti TC" w:hAnsi="Kaiti TC" w:cs="Kaiti TC"/>
          <w:b/>
          <w:bCs/>
          <w:color w:val="000000"/>
          <w:sz w:val="28"/>
          <w:szCs w:val="28"/>
          <w:bdr w:val="none" w:sz="0" w:space="0" w:color="auto" w:frame="1"/>
        </w:rPr>
        <w:t>。</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FF0000"/>
          <w:sz w:val="21"/>
          <w:szCs w:val="21"/>
        </w:rPr>
        <w:t>《攝大乘論》</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說十無明</w:t>
      </w:r>
      <w:r w:rsidRPr="00395161">
        <w:rPr>
          <w:rFonts w:ascii="Kaiti TC" w:eastAsia="Kaiti TC" w:hAnsi="Kaiti TC" w:cs="Kaiti TC"/>
          <w:b/>
          <w:bCs/>
          <w:color w:val="FF0000"/>
          <w:sz w:val="21"/>
          <w:szCs w:val="21"/>
          <w:bdr w:val="none" w:sz="0" w:space="0" w:color="auto" w:frame="1"/>
        </w:rPr>
        <w:t>（對二乘來說）</w:t>
      </w:r>
      <w:r w:rsidRPr="00395161">
        <w:rPr>
          <w:rFonts w:ascii="Kaiti TC" w:eastAsia="Kaiti TC" w:hAnsi="Kaiti TC" w:cs="Kaiti TC"/>
          <w:b/>
          <w:bCs/>
          <w:color w:val="000000"/>
          <w:sz w:val="28"/>
          <w:szCs w:val="28"/>
          <w:bdr w:val="none" w:sz="0" w:space="0" w:color="auto" w:frame="1"/>
        </w:rPr>
        <w:t>非染污故，</w:t>
      </w:r>
      <w:r w:rsidRPr="00395161">
        <w:rPr>
          <w:rFonts w:ascii="Kaiti TC" w:eastAsia="Kaiti TC" w:hAnsi="Kaiti TC" w:cs="Kaiti TC"/>
          <w:b/>
          <w:bCs/>
          <w:color w:val="FF0000"/>
          <w:sz w:val="21"/>
          <w:szCs w:val="21"/>
          <w:bdr w:val="none" w:sz="0" w:space="0" w:color="auto" w:frame="1"/>
        </w:rPr>
        <w:t>（因為此十）</w:t>
      </w:r>
      <w:r w:rsidRPr="00395161">
        <w:rPr>
          <w:rFonts w:ascii="Kaiti TC" w:eastAsia="Kaiti TC" w:hAnsi="Kaiti TC" w:cs="Kaiti TC"/>
          <w:b/>
          <w:bCs/>
          <w:color w:val="000000"/>
          <w:sz w:val="28"/>
          <w:szCs w:val="28"/>
          <w:bdr w:val="none" w:sz="0" w:space="0" w:color="auto" w:frame="1"/>
        </w:rPr>
        <w:t>無明即是</w:t>
      </w:r>
      <w:r w:rsidRPr="00395161">
        <w:rPr>
          <w:rFonts w:ascii="Kaiti TC" w:eastAsia="Kaiti TC" w:hAnsi="Kaiti TC" w:cs="Kaiti TC"/>
          <w:b/>
          <w:bCs/>
          <w:color w:val="FF0000"/>
          <w:sz w:val="21"/>
          <w:szCs w:val="21"/>
          <w:bdr w:val="none" w:sz="0" w:space="0" w:color="auto" w:frame="1"/>
        </w:rPr>
        <w:t>（菩薩十地要斷的）</w:t>
      </w:r>
      <w:r w:rsidRPr="00395161">
        <w:rPr>
          <w:rFonts w:ascii="Kaiti TC" w:eastAsia="Kaiti TC" w:hAnsi="Kaiti TC" w:cs="Kaiti TC"/>
          <w:b/>
          <w:bCs/>
          <w:color w:val="000000"/>
          <w:sz w:val="28"/>
          <w:szCs w:val="28"/>
          <w:bdr w:val="none" w:sz="0" w:space="0" w:color="auto" w:frame="1"/>
        </w:rPr>
        <w:t>十障品</w:t>
      </w:r>
      <w:r w:rsidRPr="00395161">
        <w:rPr>
          <w:rFonts w:ascii="Kaiti TC" w:eastAsia="Kaiti TC" w:hAnsi="Kaiti TC" w:cs="Kaiti TC"/>
          <w:b/>
          <w:bCs/>
          <w:color w:val="FF0000"/>
          <w:sz w:val="21"/>
          <w:szCs w:val="21"/>
          <w:bdr w:val="none" w:sz="0" w:space="0" w:color="auto" w:frame="1"/>
        </w:rPr>
        <w:t>（及障所導致的兩種）</w:t>
      </w:r>
      <w:r w:rsidRPr="00395161">
        <w:rPr>
          <w:rFonts w:ascii="Kaiti TC" w:eastAsia="Kaiti TC" w:hAnsi="Kaiti TC" w:cs="Kaiti TC"/>
          <w:b/>
          <w:bCs/>
          <w:color w:val="000000"/>
          <w:sz w:val="28"/>
          <w:szCs w:val="28"/>
          <w:bdr w:val="none" w:sz="0" w:space="0" w:color="auto" w:frame="1"/>
        </w:rPr>
        <w:t>愚。二乘亦能斷煩惱障，彼</w:t>
      </w:r>
      <w:r w:rsidRPr="00395161">
        <w:rPr>
          <w:rFonts w:ascii="Kaiti TC" w:eastAsia="Kaiti TC" w:hAnsi="Kaiti TC" w:cs="Kaiti TC"/>
          <w:b/>
          <w:bCs/>
          <w:color w:val="FF0000"/>
          <w:sz w:val="21"/>
          <w:szCs w:val="21"/>
          <w:bdr w:val="none" w:sz="0" w:space="0" w:color="auto" w:frame="1"/>
        </w:rPr>
        <w:t>（煩惱障）</w:t>
      </w:r>
      <w:r w:rsidRPr="00395161">
        <w:rPr>
          <w:rFonts w:ascii="Kaiti TC" w:eastAsia="Kaiti TC" w:hAnsi="Kaiti TC" w:cs="Kaiti TC"/>
          <w:b/>
          <w:bCs/>
          <w:color w:val="000000"/>
          <w:sz w:val="28"/>
          <w:szCs w:val="28"/>
          <w:bdr w:val="none" w:sz="0" w:space="0" w:color="auto" w:frame="1"/>
        </w:rPr>
        <w:t>是</w:t>
      </w:r>
      <w:r w:rsidRPr="00395161">
        <w:rPr>
          <w:rFonts w:ascii="Kaiti TC" w:eastAsia="Kaiti TC" w:hAnsi="Kaiti TC" w:cs="Kaiti TC"/>
          <w:b/>
          <w:bCs/>
          <w:color w:val="FF0000"/>
          <w:sz w:val="21"/>
          <w:szCs w:val="21"/>
          <w:bdr w:val="none" w:sz="0" w:space="0" w:color="auto" w:frame="1"/>
        </w:rPr>
        <w:t>（菩薩）</w:t>
      </w:r>
      <w:r w:rsidRPr="00395161">
        <w:rPr>
          <w:rFonts w:ascii="Kaiti TC" w:eastAsia="Kaiti TC" w:hAnsi="Kaiti TC" w:cs="Kaiti TC"/>
          <w:b/>
          <w:bCs/>
          <w:color w:val="000000"/>
          <w:sz w:val="28"/>
          <w:szCs w:val="28"/>
          <w:bdr w:val="none" w:sz="0" w:space="0" w:color="auto" w:frame="1"/>
        </w:rPr>
        <w:t>共</w:t>
      </w:r>
      <w:r w:rsidRPr="00395161">
        <w:rPr>
          <w:rFonts w:ascii="Kaiti TC" w:eastAsia="Kaiti TC" w:hAnsi="Kaiti TC" w:cs="Kaiti TC"/>
          <w:b/>
          <w:bCs/>
          <w:color w:val="FF0000"/>
          <w:sz w:val="21"/>
          <w:szCs w:val="21"/>
          <w:bdr w:val="none" w:sz="0" w:space="0" w:color="auto" w:frame="1"/>
        </w:rPr>
        <w:t>（二乘都要斷）</w:t>
      </w:r>
      <w:r w:rsidRPr="00395161">
        <w:rPr>
          <w:rFonts w:ascii="Kaiti TC" w:eastAsia="Kaiti TC" w:hAnsi="Kaiti TC" w:cs="Kaiti TC"/>
          <w:b/>
          <w:bCs/>
          <w:color w:val="000000"/>
          <w:sz w:val="28"/>
          <w:szCs w:val="28"/>
          <w:bdr w:val="none" w:sz="0" w:space="0" w:color="auto" w:frame="1"/>
        </w:rPr>
        <w:t>故，非此</w:t>
      </w:r>
      <w:r w:rsidRPr="00395161">
        <w:rPr>
          <w:rFonts w:ascii="Kaiti TC" w:eastAsia="Kaiti TC" w:hAnsi="Kaiti TC" w:cs="Kaiti TC"/>
          <w:b/>
          <w:bCs/>
          <w:color w:val="FF0000"/>
          <w:sz w:val="21"/>
          <w:szCs w:val="21"/>
          <w:bdr w:val="none" w:sz="0" w:space="0" w:color="auto" w:frame="1"/>
        </w:rPr>
        <w:t>（論）</w:t>
      </w:r>
      <w:r w:rsidRPr="00395161">
        <w:rPr>
          <w:rFonts w:ascii="Kaiti TC" w:eastAsia="Kaiti TC" w:hAnsi="Kaiti TC" w:cs="Kaiti TC"/>
          <w:b/>
          <w:bCs/>
          <w:color w:val="000000"/>
          <w:sz w:val="28"/>
          <w:szCs w:val="28"/>
          <w:bdr w:val="none" w:sz="0" w:space="0" w:color="auto" w:frame="1"/>
        </w:rPr>
        <w:t>所說</w:t>
      </w:r>
      <w:r w:rsidRPr="00395161">
        <w:rPr>
          <w:rFonts w:ascii="Kaiti TC" w:eastAsia="Kaiti TC" w:hAnsi="Kaiti TC" w:cs="Kaiti TC"/>
          <w:b/>
          <w:bCs/>
          <w:color w:val="FF0000"/>
          <w:sz w:val="21"/>
          <w:szCs w:val="21"/>
          <w:bdr w:val="none" w:sz="0" w:space="0" w:color="auto" w:frame="1"/>
        </w:rPr>
        <w:t>（的十重障）</w:t>
      </w:r>
      <w:r w:rsidRPr="00395161">
        <w:rPr>
          <w:rFonts w:ascii="Kaiti TC" w:eastAsia="Kaiti TC" w:hAnsi="Kaiti TC" w:cs="Kaiti TC"/>
          <w:b/>
          <w:bCs/>
          <w:color w:val="000000"/>
          <w:sz w:val="28"/>
          <w:szCs w:val="28"/>
          <w:bdr w:val="none" w:sz="0" w:space="0" w:color="auto" w:frame="1"/>
        </w:rPr>
        <w:t>。又十無明</w:t>
      </w:r>
      <w:r w:rsidRPr="00395161">
        <w:rPr>
          <w:rFonts w:ascii="Kaiti TC" w:eastAsia="Kaiti TC" w:hAnsi="Kaiti TC" w:cs="Kaiti TC"/>
          <w:b/>
          <w:bCs/>
          <w:color w:val="FF0000"/>
          <w:sz w:val="21"/>
          <w:szCs w:val="21"/>
          <w:bdr w:val="none" w:sz="0" w:space="0" w:color="auto" w:frame="1"/>
        </w:rPr>
        <w:t>（可解釋成十重障中</w:t>
      </w:r>
      <w:r w:rsidRPr="00395161">
        <w:rPr>
          <w:rFonts w:ascii="Kaiti TC" w:eastAsia="Kaiti TC" w:hAnsi="Kaiti TC" w:cs="Kaiti TC" w:hint="eastAsia"/>
          <w:b/>
          <w:bCs/>
          <w:color w:val="FF0000"/>
          <w:sz w:val="21"/>
          <w:szCs w:val="21"/>
          <w:bdr w:val="none" w:sz="0" w:space="0" w:color="auto" w:frame="1"/>
        </w:rPr>
        <w:t>非</w:t>
      </w:r>
      <w:r w:rsidRPr="00395161">
        <w:rPr>
          <w:rFonts w:ascii="Kaiti TC" w:eastAsia="Kaiti TC" w:hAnsi="Kaiti TC" w:cs="Kaiti TC"/>
          <w:b/>
          <w:bCs/>
          <w:color w:val="FF0000"/>
          <w:sz w:val="21"/>
          <w:szCs w:val="21"/>
          <w:bdr w:val="none" w:sz="0" w:space="0" w:color="auto" w:frame="1"/>
        </w:rPr>
        <w:t>煩惱</w:t>
      </w:r>
      <w:r w:rsidRPr="00395161">
        <w:rPr>
          <w:rFonts w:ascii="Kaiti TC" w:eastAsia="Kaiti TC" w:hAnsi="Kaiti TC" w:cs="Kaiti TC" w:hint="eastAsia"/>
          <w:b/>
          <w:bCs/>
          <w:color w:val="FF0000"/>
          <w:sz w:val="21"/>
          <w:szCs w:val="21"/>
          <w:bdr w:val="none" w:sz="0" w:space="0" w:color="auto" w:frame="1"/>
        </w:rPr>
        <w:t>性</w:t>
      </w:r>
      <w:r w:rsidRPr="00395161">
        <w:rPr>
          <w:rFonts w:ascii="Kaiti TC" w:eastAsia="Kaiti TC" w:hAnsi="Kaiti TC" w:cs="Kaiti TC"/>
          <w:b/>
          <w:bCs/>
          <w:color w:val="FF0000"/>
          <w:sz w:val="21"/>
          <w:szCs w:val="21"/>
          <w:bdr w:val="none" w:sz="0" w:space="0" w:color="auto" w:frame="1"/>
        </w:rPr>
        <w:t>的無明，</w:t>
      </w:r>
      <w:r w:rsidRPr="00395161">
        <w:rPr>
          <w:rFonts w:ascii="Kaiti TC" w:eastAsia="Kaiti TC" w:hAnsi="Kaiti TC" w:cs="Kaiti TC" w:hint="eastAsia"/>
          <w:b/>
          <w:bCs/>
          <w:color w:val="FF0000"/>
          <w:sz w:val="21"/>
          <w:szCs w:val="21"/>
          <w:bdr w:val="none" w:sz="0" w:space="0" w:color="auto" w:frame="1"/>
        </w:rPr>
        <w:t>此類</w:t>
      </w:r>
      <w:r w:rsidRPr="00395161">
        <w:rPr>
          <w:rFonts w:ascii="Kaiti TC" w:eastAsia="Kaiti TC" w:hAnsi="Kaiti TC" w:cs="Kaiti TC"/>
          <w:b/>
          <w:bCs/>
          <w:color w:val="FF0000"/>
          <w:sz w:val="21"/>
          <w:szCs w:val="21"/>
          <w:bdr w:val="none" w:sz="0" w:space="0" w:color="auto" w:frame="1"/>
        </w:rPr>
        <w:t>無明對二乘來說是）</w:t>
      </w:r>
      <w:r w:rsidRPr="00395161">
        <w:rPr>
          <w:rFonts w:ascii="Kaiti TC" w:eastAsia="Kaiti TC" w:hAnsi="Kaiti TC" w:cs="Kaiti TC"/>
          <w:b/>
          <w:bCs/>
          <w:color w:val="000000"/>
          <w:sz w:val="28"/>
          <w:szCs w:val="28"/>
          <w:bdr w:val="none" w:sz="0" w:space="0" w:color="auto" w:frame="1"/>
        </w:rPr>
        <w:t>不染污者，唯依十地修</w:t>
      </w:r>
      <w:r w:rsidRPr="00395161">
        <w:rPr>
          <w:rFonts w:ascii="Kaiti TC" w:eastAsia="Kaiti TC" w:hAnsi="Kaiti TC" w:cs="Kaiti TC"/>
          <w:b/>
          <w:bCs/>
          <w:color w:val="FF0000"/>
          <w:sz w:val="21"/>
          <w:szCs w:val="21"/>
          <w:bdr w:val="none" w:sz="0" w:space="0" w:color="auto" w:frame="1"/>
        </w:rPr>
        <w:t>（行）</w:t>
      </w:r>
      <w:r w:rsidRPr="00395161">
        <w:rPr>
          <w:rFonts w:ascii="Kaiti TC" w:eastAsia="Kaiti TC" w:hAnsi="Kaiti TC" w:cs="Kaiti TC"/>
          <w:b/>
          <w:bCs/>
          <w:color w:val="000000"/>
          <w:sz w:val="28"/>
          <w:szCs w:val="28"/>
          <w:bdr w:val="none" w:sz="0" w:space="0" w:color="auto" w:frame="1"/>
        </w:rPr>
        <w:t>所</w:t>
      </w:r>
      <w:r w:rsidRPr="00395161">
        <w:rPr>
          <w:rFonts w:ascii="Kaiti TC" w:eastAsia="Kaiti TC" w:hAnsi="Kaiti TC" w:cs="Kaiti TC"/>
          <w:b/>
          <w:bCs/>
          <w:color w:val="FF0000"/>
          <w:sz w:val="21"/>
          <w:szCs w:val="21"/>
          <w:bdr w:val="none" w:sz="0" w:space="0" w:color="auto" w:frame="1"/>
        </w:rPr>
        <w:t>（要）</w:t>
      </w:r>
      <w:r w:rsidRPr="00395161">
        <w:rPr>
          <w:rFonts w:ascii="Kaiti TC" w:eastAsia="Kaiti TC" w:hAnsi="Kaiti TC" w:cs="Kaiti TC"/>
          <w:b/>
          <w:bCs/>
          <w:color w:val="000000"/>
          <w:sz w:val="28"/>
          <w:szCs w:val="28"/>
          <w:bdr w:val="none" w:sz="0" w:space="0" w:color="auto" w:frame="1"/>
        </w:rPr>
        <w:t>斷</w:t>
      </w:r>
      <w:r w:rsidRPr="00395161">
        <w:rPr>
          <w:rFonts w:ascii="Kaiti TC" w:eastAsia="Kaiti TC" w:hAnsi="Kaiti TC" w:cs="Kaiti TC"/>
          <w:b/>
          <w:bCs/>
          <w:color w:val="FF0000"/>
          <w:sz w:val="21"/>
          <w:szCs w:val="21"/>
          <w:bdr w:val="none" w:sz="0" w:space="0" w:color="auto" w:frame="1"/>
        </w:rPr>
        <w:t>（的那部分無明而）</w:t>
      </w:r>
      <w:r w:rsidRPr="00395161">
        <w:rPr>
          <w:rFonts w:ascii="Kaiti TC" w:eastAsia="Kaiti TC" w:hAnsi="Kaiti TC" w:cs="Kaiti TC"/>
          <w:b/>
          <w:bCs/>
          <w:color w:val="000000"/>
          <w:sz w:val="28"/>
          <w:szCs w:val="28"/>
          <w:bdr w:val="none" w:sz="0" w:space="0" w:color="auto" w:frame="1"/>
        </w:rPr>
        <w:t>說。</w:t>
      </w:r>
    </w:p>
    <w:p w14:paraId="007BD630" w14:textId="77777777" w:rsidR="00395161" w:rsidRPr="00395161" w:rsidRDefault="00395161" w:rsidP="00395161">
      <w:pPr>
        <w:shd w:val="clear" w:color="auto" w:fill="FFFFFF"/>
        <w:rPr>
          <w:rFonts w:ascii="Kaiti TC" w:eastAsia="Kaiti TC" w:hAnsi="Kaiti TC" w:cs="Kaiti TC"/>
          <w:b/>
          <w:bCs/>
          <w:color w:val="0000FF"/>
          <w:sz w:val="21"/>
          <w:szCs w:val="21"/>
        </w:rPr>
      </w:pPr>
    </w:p>
    <w:p w14:paraId="29D4B0DA" w14:textId="77777777" w:rsidR="00395161" w:rsidRPr="00395161" w:rsidRDefault="00395161" w:rsidP="00395161">
      <w:pPr>
        <w:shd w:val="clear" w:color="auto" w:fill="FFFFFF"/>
        <w:rPr>
          <w:rFonts w:ascii="Kaiti TC" w:eastAsia="Kaiti TC" w:hAnsi="Kaiti TC" w:cs="Kaiti TC"/>
          <w:b/>
          <w:bCs/>
          <w:color w:val="0000FF"/>
          <w:spacing w:val="6"/>
          <w:sz w:val="21"/>
          <w:szCs w:val="21"/>
          <w:bdr w:val="none" w:sz="0" w:space="0" w:color="auto" w:frame="1"/>
        </w:rPr>
      </w:pPr>
      <w:r w:rsidRPr="00395161">
        <w:rPr>
          <w:rFonts w:ascii="Kaiti TC" w:eastAsia="Kaiti TC" w:hAnsi="Kaiti TC" w:cs="Kaiti TC"/>
          <w:b/>
          <w:bCs/>
          <w:color w:val="0000FF"/>
          <w:spacing w:val="6"/>
          <w:sz w:val="21"/>
          <w:szCs w:val="21"/>
          <w:bdr w:val="none" w:sz="0" w:space="0" w:color="auto" w:frame="1"/>
        </w:rPr>
        <w:t>凡夫性障在初地見道位斷。此處是根據最初斷除的凡夫性障就是分別二障種子而說，但異生性障在此，是指分別所知障，所以可以說入初地大致是斷分別所知障的現行、種子及麤重。此後每地所斷的都指俱生所知障的現行、</w:t>
      </w:r>
      <w:r w:rsidRPr="00395161">
        <w:rPr>
          <w:rFonts w:ascii="Kaiti TC" w:eastAsia="Kaiti TC" w:hAnsi="Kaiti TC" w:cs="Kaiti TC"/>
          <w:b/>
          <w:bCs/>
          <w:color w:val="0000FF"/>
          <w:spacing w:val="6"/>
          <w:sz w:val="21"/>
          <w:szCs w:val="21"/>
          <w:bdr w:val="none" w:sz="0" w:space="0" w:color="auto" w:frame="1"/>
        </w:rPr>
        <w:lastRenderedPageBreak/>
        <w:t>種子、麤重，以及制伏俱生煩惱的現行。見道位所斷的分別二障種子，是指無間道斷分別二障種子</w:t>
      </w:r>
      <w:r w:rsidRPr="00395161">
        <w:rPr>
          <w:rFonts w:ascii="Kaiti TC" w:eastAsia="Kaiti TC" w:hAnsi="Kaiti TC" w:cs="Kaiti TC" w:hint="eastAsia"/>
          <w:b/>
          <w:bCs/>
          <w:color w:val="0000FF"/>
          <w:spacing w:val="6"/>
          <w:sz w:val="21"/>
          <w:szCs w:val="21"/>
          <w:bdr w:val="none" w:sz="0" w:space="0" w:color="auto" w:frame="1"/>
        </w:rPr>
        <w:t>，</w:t>
      </w:r>
      <w:r w:rsidRPr="00395161">
        <w:rPr>
          <w:rFonts w:ascii="Kaiti TC" w:eastAsia="Kaiti TC" w:hAnsi="Kaiti TC" w:cs="Kaiti TC"/>
          <w:b/>
          <w:bCs/>
          <w:color w:val="0000FF"/>
          <w:spacing w:val="6"/>
          <w:sz w:val="21"/>
          <w:szCs w:val="21"/>
          <w:bdr w:val="none" w:sz="0" w:space="0" w:color="auto" w:frame="1"/>
        </w:rPr>
        <w:t>解脫道斷前種子所導致的麤重/無堪任性。種子性的麤重是指二愚的種子；非種子性的</w:t>
      </w:r>
      <w:r w:rsidRPr="00395161">
        <w:rPr>
          <w:rFonts w:ascii="Kaiti TC" w:eastAsia="Kaiti TC" w:hAnsi="Kaiti TC" w:cs="Kaiti TC" w:hint="eastAsia"/>
          <w:b/>
          <w:bCs/>
          <w:color w:val="0000FF"/>
          <w:spacing w:val="6"/>
          <w:sz w:val="21"/>
          <w:szCs w:val="21"/>
          <w:bdr w:val="none" w:sz="0" w:space="0" w:color="auto" w:frame="1"/>
        </w:rPr>
        <w:t>麤</w:t>
      </w:r>
      <w:r w:rsidRPr="00395161">
        <w:rPr>
          <w:rFonts w:ascii="Kaiti TC" w:eastAsia="Kaiti TC" w:hAnsi="Kaiti TC" w:cs="Kaiti TC"/>
          <w:b/>
          <w:bCs/>
          <w:color w:val="0000FF"/>
          <w:spacing w:val="6"/>
          <w:sz w:val="21"/>
          <w:szCs w:val="21"/>
          <w:bdr w:val="none" w:sz="0" w:space="0" w:color="auto" w:frame="1"/>
        </w:rPr>
        <w:t>重是指二愚種子所引起的無堪任性。此處說解脫道所斷的麤重是指後一種</w:t>
      </w:r>
      <w:r w:rsidRPr="00395161">
        <w:rPr>
          <w:rFonts w:ascii="Kaiti TC" w:eastAsia="Kaiti TC" w:hAnsi="Kaiti TC" w:cs="Kaiti TC" w:hint="eastAsia"/>
          <w:b/>
          <w:bCs/>
          <w:color w:val="0000FF"/>
          <w:spacing w:val="6"/>
          <w:sz w:val="21"/>
          <w:szCs w:val="21"/>
          <w:bdr w:val="none" w:sz="0" w:space="0" w:color="auto" w:frame="1"/>
        </w:rPr>
        <w:t>，無堪任性</w:t>
      </w:r>
      <w:r w:rsidRPr="00395161">
        <w:rPr>
          <w:rFonts w:ascii="Kaiti TC" w:eastAsia="Kaiti TC" w:hAnsi="Kaiti TC" w:cs="Kaiti TC"/>
          <w:b/>
          <w:bCs/>
          <w:color w:val="0000FF"/>
          <w:spacing w:val="6"/>
          <w:sz w:val="21"/>
          <w:szCs w:val="21"/>
          <w:bdr w:val="none" w:sz="0" w:space="0" w:color="auto" w:frame="1"/>
        </w:rPr>
        <w:t>。</w:t>
      </w:r>
    </w:p>
    <w:p w14:paraId="5F9164A0" w14:textId="77777777" w:rsidR="00395161" w:rsidRPr="00395161" w:rsidRDefault="00395161" w:rsidP="00395161">
      <w:pPr>
        <w:shd w:val="clear" w:color="auto" w:fill="FFFFFF"/>
        <w:rPr>
          <w:rFonts w:ascii="Kaiti TC" w:eastAsia="Kaiti TC" w:hAnsi="Kaiti TC" w:cs="Kaiti TC"/>
          <w:b/>
          <w:bCs/>
          <w:color w:val="0000FF"/>
          <w:spacing w:val="6"/>
          <w:sz w:val="21"/>
          <w:szCs w:val="21"/>
          <w:bdr w:val="none" w:sz="0" w:space="0" w:color="auto" w:frame="1"/>
        </w:rPr>
      </w:pPr>
    </w:p>
    <w:p w14:paraId="67CE33C3" w14:textId="77777777" w:rsidR="00395161" w:rsidRPr="00395161" w:rsidRDefault="00395161" w:rsidP="00395161">
      <w:pPr>
        <w:shd w:val="clear" w:color="auto" w:fill="FFFFFF"/>
        <w:rPr>
          <w:rFonts w:ascii="Kaiti TC" w:eastAsia="Kaiti TC" w:hAnsi="Kaiti TC" w:cs="Kaiti TC"/>
          <w:b/>
          <w:bCs/>
          <w:color w:val="0000FF"/>
          <w:spacing w:val="6"/>
          <w:sz w:val="21"/>
          <w:szCs w:val="21"/>
          <w:bdr w:val="none" w:sz="0" w:space="0" w:color="auto" w:frame="1"/>
        </w:rPr>
      </w:pPr>
      <w:r w:rsidRPr="00395161">
        <w:rPr>
          <w:rFonts w:ascii="Kaiti TC" w:eastAsia="Kaiti TC" w:hAnsi="Kaiti TC" w:cs="Kaiti TC"/>
          <w:b/>
          <w:bCs/>
          <w:color w:val="000000"/>
          <w:sz w:val="28"/>
          <w:szCs w:val="28"/>
          <w:bdr w:val="none" w:sz="0" w:space="0" w:color="auto" w:frame="1"/>
        </w:rPr>
        <w:t>雖此</w:t>
      </w:r>
      <w:r w:rsidRPr="00395161">
        <w:rPr>
          <w:rFonts w:ascii="Kaiti TC" w:eastAsia="Kaiti TC" w:hAnsi="Kaiti TC" w:cs="Kaiti TC"/>
          <w:b/>
          <w:bCs/>
          <w:color w:val="FF0000"/>
          <w:sz w:val="21"/>
          <w:szCs w:val="21"/>
          <w:bdr w:val="none" w:sz="0" w:space="0" w:color="auto" w:frame="1"/>
        </w:rPr>
        <w:t>（修道）</w:t>
      </w:r>
      <w:r w:rsidRPr="00395161">
        <w:rPr>
          <w:rFonts w:ascii="Kaiti TC" w:eastAsia="Kaiti TC" w:hAnsi="Kaiti TC" w:cs="Kaiti TC"/>
          <w:b/>
          <w:bCs/>
          <w:color w:val="000000"/>
          <w:sz w:val="28"/>
          <w:szCs w:val="28"/>
          <w:bdr w:val="none" w:sz="0" w:space="0" w:color="auto" w:frame="1"/>
        </w:rPr>
        <w:t>位中亦伏</w:t>
      </w:r>
      <w:r w:rsidRPr="00395161">
        <w:rPr>
          <w:rFonts w:ascii="Kaiti TC" w:eastAsia="Kaiti TC" w:hAnsi="Kaiti TC" w:cs="Kaiti TC" w:hint="eastAsia"/>
          <w:b/>
          <w:bCs/>
          <w:color w:val="FF0000"/>
          <w:sz w:val="21"/>
          <w:szCs w:val="21"/>
          <w:bdr w:val="none" w:sz="0" w:space="0" w:color="auto" w:frame="1"/>
        </w:rPr>
        <w:t>（</w:t>
      </w:r>
      <w:r w:rsidRPr="00395161">
        <w:rPr>
          <w:rFonts w:ascii="Kaiti TC" w:eastAsia="Kaiti TC" w:hAnsi="Kaiti TC" w:cs="Kaiti TC"/>
          <w:b/>
          <w:bCs/>
          <w:color w:val="FF0000"/>
          <w:sz w:val="21"/>
          <w:szCs w:val="21"/>
          <w:bdr w:val="none" w:sz="0" w:space="0" w:color="auto" w:frame="1"/>
        </w:rPr>
        <w:t>俱生</w:t>
      </w:r>
      <w:r w:rsidRPr="00395161">
        <w:rPr>
          <w:rFonts w:ascii="Kaiti TC" w:eastAsia="Kaiti TC" w:hAnsi="Kaiti TC" w:cs="Kaiti TC" w:hint="eastAsia"/>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煩惱</w:t>
      </w:r>
      <w:r w:rsidRPr="00395161">
        <w:rPr>
          <w:rFonts w:ascii="Kaiti TC" w:eastAsia="Kaiti TC" w:hAnsi="Kaiti TC" w:cs="Kaiti TC"/>
          <w:b/>
          <w:bCs/>
          <w:color w:val="FF0000"/>
          <w:sz w:val="21"/>
          <w:szCs w:val="21"/>
          <w:bdr w:val="none" w:sz="0" w:space="0" w:color="auto" w:frame="1"/>
        </w:rPr>
        <w:t>（現行及）</w:t>
      </w:r>
      <w:r w:rsidRPr="00395161">
        <w:rPr>
          <w:rFonts w:ascii="Kaiti TC" w:eastAsia="Kaiti TC" w:hAnsi="Kaiti TC" w:cs="Kaiti TC"/>
          <w:b/>
          <w:bCs/>
          <w:color w:val="000000"/>
          <w:sz w:val="28"/>
          <w:szCs w:val="28"/>
          <w:bdr w:val="none" w:sz="0" w:space="0" w:color="auto" w:frame="1"/>
        </w:rPr>
        <w:t>斷彼</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hint="eastAsia"/>
          <w:b/>
          <w:bCs/>
          <w:color w:val="FF0000"/>
          <w:sz w:val="21"/>
          <w:szCs w:val="21"/>
          <w:bdr w:val="none" w:sz="0" w:space="0" w:color="auto" w:frame="1"/>
        </w:rPr>
        <w:t>煩惱</w:t>
      </w:r>
      <w:r w:rsidRPr="00395161">
        <w:rPr>
          <w:rFonts w:ascii="Kaiti TC" w:eastAsia="Kaiti TC" w:hAnsi="Kaiti TC" w:cs="Kaiti TC"/>
          <w:b/>
          <w:bCs/>
          <w:color w:val="FF0000"/>
          <w:sz w:val="21"/>
          <w:szCs w:val="21"/>
          <w:bdr w:val="none" w:sz="0" w:space="0" w:color="auto" w:frame="1"/>
        </w:rPr>
        <w:t>帶來的）</w:t>
      </w:r>
      <w:r w:rsidRPr="00395161">
        <w:rPr>
          <w:rFonts w:ascii="Kaiti TC" w:eastAsia="Kaiti TC" w:hAnsi="Kaiti TC" w:cs="Kaiti TC"/>
          <w:b/>
          <w:bCs/>
          <w:color w:val="000000"/>
          <w:sz w:val="28"/>
          <w:szCs w:val="28"/>
          <w:bdr w:val="none" w:sz="0" w:space="0" w:color="auto" w:frame="1"/>
        </w:rPr>
        <w:t>麤重，而非</w:t>
      </w:r>
      <w:r w:rsidRPr="00395161">
        <w:rPr>
          <w:rFonts w:ascii="Kaiti TC" w:eastAsia="Kaiti TC" w:hAnsi="Kaiti TC" w:cs="Kaiti TC"/>
          <w:b/>
          <w:bCs/>
          <w:color w:val="FF0000"/>
          <w:sz w:val="21"/>
          <w:szCs w:val="21"/>
          <w:bdr w:val="none" w:sz="0" w:space="0" w:color="auto" w:frame="1"/>
        </w:rPr>
        <w:t>（此修道位真）</w:t>
      </w:r>
      <w:r w:rsidRPr="00395161">
        <w:rPr>
          <w:rFonts w:ascii="Kaiti TC" w:eastAsia="Kaiti TC" w:hAnsi="Kaiti TC" w:cs="Kaiti TC"/>
          <w:b/>
          <w:bCs/>
          <w:color w:val="000000"/>
          <w:sz w:val="28"/>
          <w:szCs w:val="28"/>
          <w:bdr w:val="none" w:sz="0" w:space="0" w:color="auto" w:frame="1"/>
        </w:rPr>
        <w:t>正意</w:t>
      </w:r>
      <w:r w:rsidRPr="00395161">
        <w:rPr>
          <w:rFonts w:ascii="Kaiti TC" w:eastAsia="Kaiti TC" w:hAnsi="Kaiti TC" w:cs="Kaiti TC"/>
          <w:b/>
          <w:bCs/>
          <w:color w:val="FF0000"/>
          <w:sz w:val="21"/>
          <w:szCs w:val="21"/>
          <w:bdr w:val="none" w:sz="0" w:space="0" w:color="auto" w:frame="1"/>
        </w:rPr>
        <w:t>（義，因）</w:t>
      </w:r>
      <w:r w:rsidRPr="00395161">
        <w:rPr>
          <w:rFonts w:ascii="Kaiti TC" w:eastAsia="Kaiti TC" w:hAnsi="Kaiti TC" w:cs="Kaiti TC"/>
          <w:b/>
          <w:bCs/>
          <w:color w:val="000000"/>
          <w:sz w:val="28"/>
          <w:szCs w:val="28"/>
          <w:bdr w:val="none" w:sz="0" w:space="0" w:color="auto" w:frame="1"/>
        </w:rPr>
        <w:t>不斷</w:t>
      </w:r>
      <w:r w:rsidRPr="00395161">
        <w:rPr>
          <w:rFonts w:ascii="Kaiti TC" w:eastAsia="Kaiti TC" w:hAnsi="Kaiti TC" w:cs="Kaiti TC"/>
          <w:b/>
          <w:bCs/>
          <w:color w:val="FF0000"/>
          <w:sz w:val="21"/>
          <w:szCs w:val="21"/>
          <w:bdr w:val="none" w:sz="0" w:space="0" w:color="auto" w:frame="1"/>
        </w:rPr>
        <w:t>（俱生）</w:t>
      </w:r>
      <w:r w:rsidRPr="00395161">
        <w:rPr>
          <w:rFonts w:ascii="Kaiti TC" w:eastAsia="Kaiti TC" w:hAnsi="Kaiti TC" w:cs="Kaiti TC"/>
          <w:b/>
          <w:bCs/>
          <w:color w:val="000000"/>
          <w:sz w:val="28"/>
          <w:szCs w:val="28"/>
          <w:bdr w:val="none" w:sz="0" w:space="0" w:color="auto" w:frame="1"/>
        </w:rPr>
        <w:t>隨眠，故此不說</w:t>
      </w:r>
      <w:r w:rsidRPr="00395161">
        <w:rPr>
          <w:rFonts w:ascii="Kaiti TC" w:eastAsia="Kaiti TC" w:hAnsi="Kaiti TC" w:cs="Kaiti TC"/>
          <w:b/>
          <w:bCs/>
          <w:color w:val="FF0000"/>
          <w:sz w:val="21"/>
          <w:szCs w:val="21"/>
          <w:bdr w:val="none" w:sz="0" w:space="0" w:color="auto" w:frame="1"/>
        </w:rPr>
        <w:t>（斷俱生煩惱障）</w:t>
      </w:r>
      <w:r w:rsidRPr="00395161">
        <w:rPr>
          <w:rFonts w:ascii="Kaiti TC" w:eastAsia="Kaiti TC" w:hAnsi="Kaiti TC" w:cs="Kaiti TC"/>
          <w:b/>
          <w:bCs/>
          <w:color w:val="000000"/>
          <w:sz w:val="28"/>
          <w:szCs w:val="28"/>
          <w:bdr w:val="none" w:sz="0" w:space="0" w:color="auto" w:frame="1"/>
        </w:rPr>
        <w:t>。理實初地修道位中，亦斷俱生所知一分，然今且說</w:t>
      </w:r>
      <w:r w:rsidRPr="00395161">
        <w:rPr>
          <w:rFonts w:ascii="Kaiti TC" w:eastAsia="Kaiti TC" w:hAnsi="Kaiti TC" w:cs="Kaiti TC"/>
          <w:b/>
          <w:bCs/>
          <w:color w:val="FF0000"/>
          <w:sz w:val="21"/>
          <w:szCs w:val="21"/>
          <w:bdr w:val="none" w:sz="0" w:space="0" w:color="auto" w:frame="1"/>
        </w:rPr>
        <w:t>（登地</w:t>
      </w:r>
      <w:r w:rsidRPr="00395161">
        <w:rPr>
          <w:rFonts w:ascii="Kaiti TC" w:eastAsia="Kaiti TC" w:hAnsi="Kaiti TC" w:cs="Kaiti TC" w:hint="eastAsia"/>
          <w:b/>
          <w:bCs/>
          <w:color w:val="FF0000"/>
          <w:sz w:val="21"/>
          <w:szCs w:val="21"/>
          <w:bdr w:val="none" w:sz="0" w:space="0" w:color="auto" w:frame="1"/>
        </w:rPr>
        <w:t>時</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最初斷</w:t>
      </w:r>
      <w:r w:rsidRPr="00395161">
        <w:rPr>
          <w:rFonts w:ascii="Kaiti TC" w:eastAsia="Kaiti TC" w:hAnsi="Kaiti TC" w:cs="Kaiti TC"/>
          <w:b/>
          <w:bCs/>
          <w:color w:val="FF0000"/>
          <w:sz w:val="21"/>
          <w:szCs w:val="21"/>
          <w:bdr w:val="none" w:sz="0" w:space="0" w:color="auto" w:frame="1"/>
        </w:rPr>
        <w:t>（的分別所知障所</w:t>
      </w:r>
      <w:r w:rsidRPr="00395161">
        <w:rPr>
          <w:rFonts w:ascii="Kaiti TC" w:eastAsia="Kaiti TC" w:hAnsi="Kaiti TC" w:cs="Kaiti TC"/>
          <w:b/>
          <w:bCs/>
          <w:color w:val="FF0000"/>
          <w:sz w:val="21"/>
          <w:szCs w:val="21"/>
        </w:rPr>
        <w:t>，不說</w:t>
      </w:r>
      <w:r w:rsidRPr="00395161">
        <w:rPr>
          <w:rFonts w:ascii="Kaiti TC" w:eastAsia="Kaiti TC" w:hAnsi="Kaiti TC" w:cs="Kaiti TC" w:hint="eastAsia"/>
          <w:b/>
          <w:bCs/>
          <w:color w:val="FF0000"/>
          <w:sz w:val="21"/>
          <w:szCs w:val="21"/>
        </w:rPr>
        <w:t>斷</w:t>
      </w:r>
      <w:r w:rsidRPr="00395161">
        <w:rPr>
          <w:rFonts w:ascii="Kaiti TC" w:eastAsia="Kaiti TC" w:hAnsi="Kaiti TC" w:cs="Kaiti TC"/>
          <w:b/>
          <w:bCs/>
          <w:color w:val="FF0000"/>
          <w:sz w:val="21"/>
          <w:szCs w:val="21"/>
        </w:rPr>
        <w:t>修所斷俱生</w:t>
      </w:r>
      <w:r w:rsidRPr="00395161">
        <w:rPr>
          <w:rFonts w:ascii="Kaiti TC" w:eastAsia="Kaiti TC" w:hAnsi="Kaiti TC" w:cs="Kaiti TC" w:hint="eastAsia"/>
          <w:b/>
          <w:bCs/>
          <w:color w:val="FF0000"/>
          <w:sz w:val="21"/>
          <w:szCs w:val="21"/>
        </w:rPr>
        <w:t>所知</w:t>
      </w:r>
      <w:r w:rsidRPr="00395161">
        <w:rPr>
          <w:rFonts w:ascii="Kaiti TC" w:eastAsia="Kaiti TC" w:hAnsi="Kaiti TC" w:cs="Kaiti TC"/>
          <w:b/>
          <w:bCs/>
          <w:color w:val="FF0000"/>
          <w:sz w:val="21"/>
          <w:szCs w:val="21"/>
        </w:rPr>
        <w:t>障</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者。後九地斷</w:t>
      </w:r>
      <w:r w:rsidRPr="00395161">
        <w:rPr>
          <w:rFonts w:ascii="Kaiti TC" w:eastAsia="Kaiti TC" w:hAnsi="Kaiti TC" w:cs="Kaiti TC"/>
          <w:b/>
          <w:bCs/>
          <w:color w:val="FF0000"/>
          <w:sz w:val="21"/>
          <w:szCs w:val="21"/>
          <w:bdr w:val="none" w:sz="0" w:space="0" w:color="auto" w:frame="1"/>
        </w:rPr>
        <w:t>（的俱生所知障所起二愚</w:t>
      </w:r>
      <w:r w:rsidRPr="00395161">
        <w:rPr>
          <w:rFonts w:ascii="Kaiti TC" w:eastAsia="Kaiti TC" w:hAnsi="Kaiti TC" w:cs="Kaiti TC" w:hint="eastAsia"/>
          <w:b/>
          <w:bCs/>
          <w:color w:val="FF0000"/>
          <w:sz w:val="21"/>
          <w:szCs w:val="21"/>
          <w:bdr w:val="none" w:sz="0" w:space="0" w:color="auto" w:frame="1"/>
        </w:rPr>
        <w:t>，都是在最初</w:t>
      </w:r>
      <w:r w:rsidRPr="00395161">
        <w:rPr>
          <w:rFonts w:ascii="Kaiti TC" w:eastAsia="Kaiti TC" w:hAnsi="Kaiti TC" w:cs="Kaiti TC"/>
          <w:b/>
          <w:bCs/>
          <w:color w:val="FF0000"/>
          <w:sz w:val="21"/>
          <w:szCs w:val="21"/>
          <w:bdr w:val="none" w:sz="0" w:space="0" w:color="auto" w:frame="1"/>
        </w:rPr>
        <w:t>進入每一地</w:t>
      </w:r>
      <w:r w:rsidRPr="00395161">
        <w:rPr>
          <w:rFonts w:ascii="Kaiti TC" w:eastAsia="Kaiti TC" w:hAnsi="Kaiti TC" w:cs="Kaiti TC" w:hint="eastAsia"/>
          <w:b/>
          <w:bCs/>
          <w:color w:val="FF0000"/>
          <w:sz w:val="21"/>
          <w:szCs w:val="21"/>
          <w:bdr w:val="none" w:sz="0" w:space="0" w:color="auto" w:frame="1"/>
        </w:rPr>
        <w:t>時</w:t>
      </w:r>
      <w:r w:rsidRPr="00395161">
        <w:rPr>
          <w:rFonts w:ascii="Kaiti TC" w:eastAsia="Kaiti TC" w:hAnsi="Kaiti TC" w:cs="Kaiti TC"/>
          <w:b/>
          <w:bCs/>
          <w:color w:val="FF0000"/>
          <w:sz w:val="21"/>
          <w:szCs w:val="21"/>
          <w:bdr w:val="none" w:sz="0" w:space="0" w:color="auto" w:frame="1"/>
        </w:rPr>
        <w:t>斷</w:t>
      </w:r>
      <w:r w:rsidRPr="00395161">
        <w:rPr>
          <w:rFonts w:ascii="Kaiti TC" w:eastAsia="Kaiti TC" w:hAnsi="Kaiti TC" w:cs="Kaiti TC" w:hint="eastAsia"/>
          <w:b/>
          <w:bCs/>
          <w:color w:val="FF0000"/>
          <w:sz w:val="21"/>
          <w:szCs w:val="21"/>
          <w:bdr w:val="none" w:sz="0" w:space="0" w:color="auto" w:frame="1"/>
        </w:rPr>
        <w:t>盡</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，准此應知</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hint="eastAsia"/>
          <w:b/>
          <w:bCs/>
          <w:color w:val="FF0000"/>
          <w:sz w:val="21"/>
          <w:szCs w:val="21"/>
          <w:bdr w:val="none" w:sz="0" w:space="0" w:color="auto" w:frame="1"/>
        </w:rPr>
        <w:t>。然而入地後，每一地的</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住、滿地中，時既淹久，理應進斷所應斷障</w:t>
      </w:r>
      <w:r w:rsidRPr="00395161">
        <w:rPr>
          <w:rFonts w:ascii="Kaiti TC" w:eastAsia="Kaiti TC" w:hAnsi="Kaiti TC" w:cs="Kaiti TC"/>
          <w:b/>
          <w:bCs/>
          <w:color w:val="FF0000"/>
          <w:sz w:val="21"/>
          <w:szCs w:val="21"/>
          <w:bdr w:val="none" w:sz="0" w:space="0" w:color="auto" w:frame="1"/>
        </w:rPr>
        <w:t>（既已經過</w:t>
      </w:r>
      <w:r w:rsidRPr="00395161">
        <w:rPr>
          <w:rFonts w:ascii="Kaiti TC" w:eastAsia="Kaiti TC" w:hAnsi="Kaiti TC" w:cs="Kaiti TC" w:hint="eastAsia"/>
          <w:b/>
          <w:bCs/>
          <w:color w:val="FF0000"/>
          <w:sz w:val="21"/>
          <w:szCs w:val="21"/>
          <w:bdr w:val="none" w:sz="0" w:space="0" w:color="auto" w:frame="1"/>
        </w:rPr>
        <w:t>了</w:t>
      </w:r>
      <w:r w:rsidRPr="00395161">
        <w:rPr>
          <w:rFonts w:ascii="Kaiti TC" w:eastAsia="Kaiti TC" w:hAnsi="Kaiti TC" w:cs="Kaiti TC"/>
          <w:b/>
          <w:bCs/>
          <w:color w:val="FF0000"/>
          <w:sz w:val="21"/>
          <w:szCs w:val="21"/>
          <w:bdr w:val="none" w:sz="0" w:space="0" w:color="auto" w:frame="1"/>
        </w:rPr>
        <w:t>很久的時間</w:t>
      </w:r>
      <w:r w:rsidRPr="00395161">
        <w:rPr>
          <w:rFonts w:ascii="Kaiti TC" w:eastAsia="Kaiti TC" w:hAnsi="Kaiti TC" w:cs="Kaiti TC" w:hint="eastAsia"/>
          <w:b/>
          <w:bCs/>
          <w:color w:val="FF0000"/>
          <w:sz w:val="21"/>
          <w:szCs w:val="21"/>
          <w:bdr w:val="none" w:sz="0" w:space="0" w:color="auto" w:frame="1"/>
        </w:rPr>
        <w:t>，理應隨著時間推移，一部分一部分的斷，一直到進入下一地同時，斷盡上一地剩餘的所知障）</w:t>
      </w:r>
      <w:r w:rsidRPr="00395161">
        <w:rPr>
          <w:rFonts w:ascii="Kaiti TC" w:eastAsia="Kaiti TC" w:hAnsi="Kaiti TC" w:cs="Kaiti TC"/>
          <w:b/>
          <w:bCs/>
          <w:color w:val="000000"/>
          <w:sz w:val="28"/>
          <w:szCs w:val="28"/>
          <w:bdr w:val="none" w:sz="0" w:space="0" w:color="auto" w:frame="1"/>
        </w:rPr>
        <w:t>，不爾</w:t>
      </w:r>
      <w:r w:rsidRPr="00395161">
        <w:rPr>
          <w:rFonts w:ascii="Kaiti TC" w:eastAsia="Kaiti TC" w:hAnsi="Kaiti TC" w:cs="Kaiti TC"/>
          <w:b/>
          <w:bCs/>
          <w:color w:val="FF0000"/>
          <w:sz w:val="21"/>
          <w:szCs w:val="21"/>
          <w:bdr w:val="none" w:sz="0" w:space="0" w:color="auto" w:frame="1"/>
        </w:rPr>
        <w:t>（入心、住心、滿心）</w:t>
      </w:r>
      <w:r w:rsidRPr="00395161">
        <w:rPr>
          <w:rFonts w:ascii="Kaiti TC" w:eastAsia="Kaiti TC" w:hAnsi="Kaiti TC" w:cs="Kaiti TC"/>
          <w:b/>
          <w:bCs/>
          <w:color w:val="000000"/>
          <w:sz w:val="28"/>
          <w:szCs w:val="28"/>
          <w:bdr w:val="none" w:sz="0" w:space="0" w:color="auto" w:frame="1"/>
        </w:rPr>
        <w:t>三時道應無別。故說菩薩得</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FF0000"/>
          <w:sz w:val="21"/>
          <w:szCs w:val="21"/>
        </w:rPr>
        <w:t>到六現觀中的四、五</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現觀已，復於十地修道位中，唯修永滅所知障道，留煩惱障助願受生，非如二乘速趣圓寂。故修道位不斷煩惱，將成佛時方頓斷故。</w:t>
      </w:r>
    </w:p>
    <w:p w14:paraId="6CA4BC12"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p>
    <w:p w14:paraId="06CFDE87" w14:textId="77777777" w:rsidR="00395161" w:rsidRPr="00395161" w:rsidRDefault="00395161" w:rsidP="00395161">
      <w:pPr>
        <w:shd w:val="clear" w:color="auto" w:fill="FFFFFF"/>
        <w:rPr>
          <w:rFonts w:ascii="Kaiti TC" w:eastAsia="Kaiti TC" w:hAnsi="Kaiti TC" w:cs="Kaiti TC"/>
          <w:b/>
          <w:bCs/>
          <w:color w:val="0000FF"/>
          <w:spacing w:val="6"/>
          <w:sz w:val="21"/>
          <w:szCs w:val="21"/>
          <w:bdr w:val="none" w:sz="0" w:space="0" w:color="auto" w:frame="1"/>
        </w:rPr>
      </w:pPr>
      <w:r w:rsidRPr="00395161">
        <w:rPr>
          <w:rFonts w:ascii="Kaiti TC" w:eastAsia="Kaiti TC" w:hAnsi="Kaiti TC" w:cs="Kaiti TC"/>
          <w:b/>
          <w:bCs/>
          <w:color w:val="0000FF"/>
          <w:spacing w:val="6"/>
          <w:sz w:val="21"/>
          <w:szCs w:val="21"/>
          <w:bdr w:val="none" w:sz="0" w:space="0" w:color="auto" w:frame="1"/>
        </w:rPr>
        <w:t>見道位時是斷分別煩惱、所知二障的現行、種子</w:t>
      </w:r>
      <w:r w:rsidRPr="00395161">
        <w:rPr>
          <w:rFonts w:ascii="Kaiti TC" w:eastAsia="Kaiti TC" w:hAnsi="Kaiti TC" w:cs="Kaiti TC" w:hint="eastAsia"/>
          <w:b/>
          <w:bCs/>
          <w:color w:val="0000FF"/>
          <w:spacing w:val="6"/>
          <w:sz w:val="21"/>
          <w:szCs w:val="21"/>
          <w:bdr w:val="none" w:sz="0" w:space="0" w:color="auto" w:frame="1"/>
        </w:rPr>
        <w:t>及</w:t>
      </w:r>
      <w:r w:rsidRPr="00395161">
        <w:rPr>
          <w:rFonts w:ascii="Kaiti TC" w:eastAsia="Kaiti TC" w:hAnsi="Kaiti TC" w:cs="Kaiti TC"/>
          <w:b/>
          <w:bCs/>
          <w:color w:val="0000FF"/>
          <w:spacing w:val="6"/>
          <w:sz w:val="21"/>
          <w:szCs w:val="21"/>
          <w:bdr w:val="none" w:sz="0" w:space="0" w:color="auto" w:frame="1"/>
        </w:rPr>
        <w:t>麤重/無堪任性；登初地後，每一地都斷一部分俱生所知障的現行、種子、麤重。俱生煩惱障，每地都制伏一部分現行以及斷煩惱所帶來的麤重，而不斷煩惱種子，八地以上制伏一切俱生煩惱障現行，俱生煩惱的種子至金剛喻定的無間道時斷除。</w:t>
      </w:r>
    </w:p>
    <w:p w14:paraId="6F988861" w14:textId="77777777" w:rsidR="00395161" w:rsidRPr="00395161" w:rsidRDefault="00395161" w:rsidP="00395161">
      <w:pPr>
        <w:shd w:val="clear" w:color="auto" w:fill="FFFFFF"/>
        <w:rPr>
          <w:rFonts w:ascii="Kaiti TC" w:eastAsia="Kaiti TC" w:hAnsi="Kaiti TC" w:cs="Kaiti TC"/>
          <w:b/>
          <w:bCs/>
          <w:color w:val="0000FF"/>
          <w:spacing w:val="6"/>
          <w:sz w:val="21"/>
          <w:szCs w:val="21"/>
          <w:bdr w:val="none" w:sz="0" w:space="0" w:color="auto" w:frame="1"/>
        </w:rPr>
      </w:pPr>
    </w:p>
    <w:p w14:paraId="49B4D8F0"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00"/>
          <w:sz w:val="28"/>
          <w:szCs w:val="28"/>
          <w:bdr w:val="none" w:sz="0" w:space="0" w:color="auto" w:frame="1"/>
        </w:rPr>
        <w:t>二「邪行障」，謂所知障中俱生一分，及彼所起誤犯三</w:t>
      </w:r>
      <w:r w:rsidRPr="00395161">
        <w:rPr>
          <w:rFonts w:ascii="Kaiti TC" w:eastAsia="Kaiti TC" w:hAnsi="Kaiti TC" w:cs="Kaiti TC"/>
          <w:b/>
          <w:bCs/>
          <w:color w:val="FF0000"/>
          <w:sz w:val="21"/>
          <w:szCs w:val="21"/>
          <w:bdr w:val="none" w:sz="0" w:space="0" w:color="auto" w:frame="1"/>
        </w:rPr>
        <w:t>（身口意）</w:t>
      </w:r>
      <w:r w:rsidRPr="00395161">
        <w:rPr>
          <w:rFonts w:ascii="Kaiti TC" w:eastAsia="Kaiti TC" w:hAnsi="Kaiti TC" w:cs="Kaiti TC"/>
          <w:b/>
          <w:bCs/>
          <w:color w:val="000000"/>
          <w:sz w:val="28"/>
          <w:szCs w:val="28"/>
          <w:bdr w:val="none" w:sz="0" w:space="0" w:color="auto" w:frame="1"/>
        </w:rPr>
        <w:t>業。彼障二地極淨尸羅，入二地時，便能永斷。由斯，二地說</w:t>
      </w:r>
      <w:r w:rsidRPr="00395161">
        <w:rPr>
          <w:rFonts w:ascii="Kaiti TC" w:eastAsia="Kaiti TC" w:hAnsi="Kaiti TC" w:cs="Kaiti TC"/>
          <w:b/>
          <w:bCs/>
          <w:color w:val="FF0000"/>
          <w:sz w:val="21"/>
          <w:szCs w:val="21"/>
          <w:bdr w:val="none" w:sz="0" w:space="0" w:color="auto" w:frame="1"/>
        </w:rPr>
        <w:t>（已）</w:t>
      </w:r>
      <w:r w:rsidRPr="00395161">
        <w:rPr>
          <w:rFonts w:ascii="Kaiti TC" w:eastAsia="Kaiti TC" w:hAnsi="Kaiti TC" w:cs="Kaiti TC"/>
          <w:b/>
          <w:bCs/>
          <w:color w:val="000000"/>
          <w:sz w:val="28"/>
          <w:szCs w:val="28"/>
          <w:bdr w:val="none" w:sz="0" w:space="0" w:color="auto" w:frame="1"/>
        </w:rPr>
        <w:t>斷二愚及彼麤重：一微細誤犯愚，即是此中俱生</w:t>
      </w:r>
      <w:r w:rsidRPr="00395161">
        <w:rPr>
          <w:rFonts w:ascii="Kaiti TC" w:eastAsia="Kaiti TC" w:hAnsi="Kaiti TC" w:cs="Kaiti TC"/>
          <w:b/>
          <w:bCs/>
          <w:color w:val="FF0000"/>
          <w:sz w:val="21"/>
          <w:szCs w:val="21"/>
          <w:bdr w:val="none" w:sz="0" w:space="0" w:color="auto" w:frame="1"/>
        </w:rPr>
        <w:t>（所知障）</w:t>
      </w:r>
      <w:r w:rsidRPr="00395161">
        <w:rPr>
          <w:rFonts w:ascii="Kaiti TC" w:eastAsia="Kaiti TC" w:hAnsi="Kaiti TC" w:cs="Kaiti TC"/>
          <w:b/>
          <w:bCs/>
          <w:color w:val="000000"/>
          <w:sz w:val="28"/>
          <w:szCs w:val="28"/>
          <w:bdr w:val="none" w:sz="0" w:space="0" w:color="auto" w:frame="1"/>
        </w:rPr>
        <w:t>一分；二種種業趣愚，即彼</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hint="eastAsia"/>
          <w:b/>
          <w:bCs/>
          <w:color w:val="FF0000"/>
          <w:sz w:val="21"/>
          <w:szCs w:val="21"/>
          <w:bdr w:val="none" w:sz="0" w:space="0" w:color="auto" w:frame="1"/>
        </w:rPr>
        <w:t>邪行</w:t>
      </w:r>
      <w:r w:rsidRPr="00395161">
        <w:rPr>
          <w:rFonts w:ascii="Kaiti TC" w:eastAsia="Kaiti TC" w:hAnsi="Kaiti TC" w:cs="Kaiti TC"/>
          <w:b/>
          <w:bCs/>
          <w:color w:val="FF0000"/>
          <w:sz w:val="21"/>
          <w:szCs w:val="21"/>
          <w:bdr w:val="none" w:sz="0" w:space="0" w:color="auto" w:frame="1"/>
        </w:rPr>
        <w:t>障）</w:t>
      </w:r>
      <w:r w:rsidRPr="00395161">
        <w:rPr>
          <w:rFonts w:ascii="Kaiti TC" w:eastAsia="Kaiti TC" w:hAnsi="Kaiti TC" w:cs="Kaiti TC"/>
          <w:b/>
          <w:bCs/>
          <w:color w:val="000000"/>
          <w:sz w:val="28"/>
          <w:szCs w:val="28"/>
          <w:bdr w:val="none" w:sz="0" w:space="0" w:color="auto" w:frame="1"/>
        </w:rPr>
        <w:t>所起誤犯三業，或</w:t>
      </w:r>
      <w:r w:rsidRPr="00395161">
        <w:rPr>
          <w:rFonts w:ascii="Kaiti TC" w:eastAsia="Kaiti TC" w:hAnsi="Kaiti TC" w:cs="Kaiti TC"/>
          <w:b/>
          <w:bCs/>
          <w:color w:val="FF0000"/>
          <w:sz w:val="21"/>
          <w:szCs w:val="21"/>
          <w:bdr w:val="none" w:sz="0" w:space="0" w:color="auto" w:frame="1"/>
        </w:rPr>
        <w:t>（種種業趣愚也稱為）</w:t>
      </w:r>
      <w:r w:rsidRPr="00395161">
        <w:rPr>
          <w:rFonts w:ascii="Kaiti TC" w:eastAsia="Kaiti TC" w:hAnsi="Kaiti TC" w:cs="Kaiti TC"/>
          <w:b/>
          <w:bCs/>
          <w:color w:val="000000"/>
          <w:sz w:val="28"/>
          <w:szCs w:val="28"/>
          <w:bdr w:val="none" w:sz="0" w:space="0" w:color="auto" w:frame="1"/>
        </w:rPr>
        <w:t>唯起業不了業愚</w:t>
      </w:r>
      <w:r w:rsidRPr="00395161">
        <w:rPr>
          <w:rFonts w:ascii="Kaiti TC" w:eastAsia="Kaiti TC" w:hAnsi="Kaiti TC" w:cs="Kaiti TC"/>
          <w:b/>
          <w:bCs/>
          <w:color w:val="FF0000"/>
          <w:sz w:val="21"/>
          <w:szCs w:val="21"/>
          <w:bdr w:val="none" w:sz="0" w:space="0" w:color="auto" w:frame="1"/>
        </w:rPr>
        <w:t>（只造業而不了解業的愚）</w:t>
      </w:r>
      <w:r w:rsidRPr="00395161">
        <w:rPr>
          <w:rFonts w:ascii="Kaiti TC" w:eastAsia="Kaiti TC" w:hAnsi="Kaiti TC" w:cs="Kaiti TC"/>
          <w:b/>
          <w:bCs/>
          <w:color w:val="000000"/>
          <w:sz w:val="28"/>
          <w:szCs w:val="28"/>
          <w:bdr w:val="none" w:sz="0" w:space="0" w:color="auto" w:frame="1"/>
        </w:rPr>
        <w:t>。</w:t>
      </w:r>
    </w:p>
    <w:p w14:paraId="39F35803"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p>
    <w:p w14:paraId="47844959"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00"/>
          <w:sz w:val="28"/>
          <w:szCs w:val="28"/>
          <w:bdr w:val="none" w:sz="0" w:space="0" w:color="auto" w:frame="1"/>
        </w:rPr>
        <w:t>三「闇鈍障」，謂所知障中俱生一分，令所聞思修法忘失。彼障三地勝定、總持</w:t>
      </w:r>
      <w:r w:rsidRPr="00395161">
        <w:rPr>
          <w:rFonts w:ascii="Kaiti TC" w:eastAsia="Kaiti TC" w:hAnsi="Kaiti TC" w:cs="Kaiti TC"/>
          <w:b/>
          <w:bCs/>
          <w:color w:val="FF0000"/>
          <w:sz w:val="21"/>
          <w:szCs w:val="21"/>
          <w:bdr w:val="none" w:sz="0" w:space="0" w:color="auto" w:frame="1"/>
        </w:rPr>
        <w:t>（對佛法的把握、記憶、保持）</w:t>
      </w:r>
      <w:r w:rsidRPr="00395161">
        <w:rPr>
          <w:rFonts w:ascii="Kaiti TC" w:eastAsia="Kaiti TC" w:hAnsi="Kaiti TC" w:cs="Kaiti TC"/>
          <w:b/>
          <w:bCs/>
          <w:color w:val="000000"/>
          <w:sz w:val="28"/>
          <w:szCs w:val="28"/>
          <w:bdr w:val="none" w:sz="0" w:space="0" w:color="auto" w:frame="1"/>
        </w:rPr>
        <w:t>，及彼</w:t>
      </w:r>
      <w:r w:rsidRPr="00395161">
        <w:rPr>
          <w:rFonts w:ascii="Kaiti TC" w:eastAsia="Kaiti TC" w:hAnsi="Kaiti TC" w:cs="Kaiti TC"/>
          <w:b/>
          <w:bCs/>
          <w:color w:val="FF0000"/>
          <w:sz w:val="21"/>
          <w:szCs w:val="21"/>
          <w:bdr w:val="none" w:sz="0" w:space="0" w:color="auto" w:frame="1"/>
        </w:rPr>
        <w:t>（定）</w:t>
      </w:r>
      <w:r w:rsidRPr="00395161">
        <w:rPr>
          <w:rFonts w:ascii="Kaiti TC" w:eastAsia="Kaiti TC" w:hAnsi="Kaiti TC" w:cs="Kaiti TC"/>
          <w:b/>
          <w:bCs/>
          <w:color w:val="000000"/>
          <w:sz w:val="28"/>
          <w:szCs w:val="28"/>
          <w:bdr w:val="none" w:sz="0" w:space="0" w:color="auto" w:frame="1"/>
        </w:rPr>
        <w:t>所發殊勝</w:t>
      </w:r>
      <w:r w:rsidRPr="00395161">
        <w:rPr>
          <w:rFonts w:ascii="Kaiti TC" w:eastAsia="Kaiti TC" w:hAnsi="Kaiti TC" w:cs="Kaiti TC"/>
          <w:b/>
          <w:bCs/>
          <w:color w:val="FF0000"/>
          <w:sz w:val="21"/>
          <w:szCs w:val="21"/>
          <w:bdr w:val="none" w:sz="0" w:space="0" w:color="auto" w:frame="1"/>
        </w:rPr>
        <w:t>（聞思修）</w:t>
      </w:r>
      <w:r w:rsidRPr="00395161">
        <w:rPr>
          <w:rFonts w:ascii="Kaiti TC" w:eastAsia="Kaiti TC" w:hAnsi="Kaiti TC" w:cs="Kaiti TC"/>
          <w:b/>
          <w:bCs/>
          <w:color w:val="000000"/>
          <w:sz w:val="28"/>
          <w:szCs w:val="28"/>
          <w:bdr w:val="none" w:sz="0" w:space="0" w:color="auto" w:frame="1"/>
        </w:rPr>
        <w:t>三慧，入三地時，便能永斷。由斯，三地說斷二愚及彼麤重：一「欲貪愚」，即是此</w:t>
      </w:r>
      <w:r w:rsidRPr="00395161">
        <w:rPr>
          <w:rFonts w:ascii="Kaiti TC" w:eastAsia="Kaiti TC" w:hAnsi="Kaiti TC" w:cs="Kaiti TC" w:hint="eastAsia"/>
          <w:b/>
          <w:bCs/>
          <w:color w:val="FF0000"/>
          <w:sz w:val="21"/>
          <w:szCs w:val="21"/>
          <w:bdr w:val="none" w:sz="0" w:space="0" w:color="auto" w:frame="1"/>
        </w:rPr>
        <w:t>（</w:t>
      </w:r>
      <w:r w:rsidRPr="00395161">
        <w:rPr>
          <w:rFonts w:ascii="Kaiti TC" w:eastAsia="Kaiti TC" w:hAnsi="Kaiti TC" w:cs="Kaiti TC"/>
          <w:b/>
          <w:bCs/>
          <w:color w:val="FF0000"/>
          <w:sz w:val="21"/>
          <w:szCs w:val="21"/>
          <w:bdr w:val="none" w:sz="0" w:space="0" w:color="auto" w:frame="1"/>
        </w:rPr>
        <w:t>闇鈍障</w:t>
      </w:r>
      <w:r w:rsidRPr="00395161">
        <w:rPr>
          <w:rFonts w:ascii="Kaiti TC" w:eastAsia="Kaiti TC" w:hAnsi="Kaiti TC" w:cs="Kaiti TC" w:hint="eastAsia"/>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中能障勝定及修慧者，彼</w:t>
      </w:r>
      <w:r w:rsidRPr="00395161">
        <w:rPr>
          <w:rFonts w:ascii="Kaiti TC" w:eastAsia="Kaiti TC" w:hAnsi="Kaiti TC" w:cs="Kaiti TC"/>
          <w:b/>
          <w:bCs/>
          <w:color w:val="FF0000"/>
          <w:sz w:val="21"/>
          <w:szCs w:val="21"/>
          <w:bdr w:val="none" w:sz="0" w:space="0" w:color="auto" w:frame="1"/>
        </w:rPr>
        <w:t>（愚）</w:t>
      </w:r>
      <w:r w:rsidRPr="00395161">
        <w:rPr>
          <w:rFonts w:ascii="Kaiti TC" w:eastAsia="Kaiti TC" w:hAnsi="Kaiti TC" w:cs="Kaiti TC"/>
          <w:b/>
          <w:bCs/>
          <w:color w:val="000000"/>
          <w:sz w:val="28"/>
          <w:szCs w:val="28"/>
          <w:bdr w:val="none" w:sz="0" w:space="0" w:color="auto" w:frame="1"/>
        </w:rPr>
        <w:t>昔多與欲貪俱故，名欲貪愚，今得勝定及修所成</w:t>
      </w:r>
      <w:r w:rsidRPr="00395161">
        <w:rPr>
          <w:rFonts w:ascii="Kaiti TC" w:eastAsia="Kaiti TC" w:hAnsi="Kaiti TC" w:cs="Kaiti TC"/>
          <w:b/>
          <w:bCs/>
          <w:color w:val="FF0000"/>
          <w:sz w:val="21"/>
          <w:szCs w:val="21"/>
          <w:bdr w:val="none" w:sz="0" w:space="0" w:color="auto" w:frame="1"/>
        </w:rPr>
        <w:t>（慧）</w:t>
      </w:r>
      <w:r w:rsidRPr="00395161">
        <w:rPr>
          <w:rFonts w:ascii="Kaiti TC" w:eastAsia="Kaiti TC" w:hAnsi="Kaiti TC" w:cs="Kaiti TC"/>
          <w:b/>
          <w:bCs/>
          <w:color w:val="000000"/>
          <w:sz w:val="28"/>
          <w:szCs w:val="28"/>
          <w:bdr w:val="none" w:sz="0" w:space="0" w:color="auto" w:frame="1"/>
        </w:rPr>
        <w:t>，彼</w:t>
      </w:r>
      <w:r w:rsidRPr="00395161">
        <w:rPr>
          <w:rFonts w:ascii="Kaiti TC" w:eastAsia="Kaiti TC" w:hAnsi="Kaiti TC" w:cs="Kaiti TC"/>
          <w:b/>
          <w:bCs/>
          <w:color w:val="FF0000"/>
          <w:sz w:val="21"/>
          <w:szCs w:val="21"/>
          <w:bdr w:val="none" w:sz="0" w:space="0" w:color="auto" w:frame="1"/>
        </w:rPr>
        <w:t>（愚）</w:t>
      </w:r>
      <w:r w:rsidRPr="00395161">
        <w:rPr>
          <w:rFonts w:ascii="Kaiti TC" w:eastAsia="Kaiti TC" w:hAnsi="Kaiti TC" w:cs="Kaiti TC"/>
          <w:b/>
          <w:bCs/>
          <w:color w:val="000000"/>
          <w:sz w:val="28"/>
          <w:szCs w:val="28"/>
          <w:bdr w:val="none" w:sz="0" w:space="0" w:color="auto" w:frame="1"/>
        </w:rPr>
        <w:t>既永斷，</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hint="eastAsia"/>
          <w:b/>
          <w:bCs/>
          <w:color w:val="FF0000"/>
          <w:sz w:val="21"/>
          <w:szCs w:val="21"/>
          <w:bdr w:val="none" w:sz="0" w:space="0" w:color="auto" w:frame="1"/>
        </w:rPr>
        <w:t>與彼愚俱起</w:t>
      </w:r>
      <w:r w:rsidRPr="00395161">
        <w:rPr>
          <w:rFonts w:ascii="Kaiti TC" w:eastAsia="Kaiti TC" w:hAnsi="Kaiti TC" w:cs="Kaiti TC"/>
          <w:b/>
          <w:bCs/>
          <w:color w:val="FF0000"/>
          <w:sz w:val="21"/>
          <w:szCs w:val="21"/>
          <w:bdr w:val="none" w:sz="0" w:space="0" w:color="auto" w:frame="1"/>
        </w:rPr>
        <w:t>的）</w:t>
      </w:r>
      <w:r w:rsidRPr="00395161">
        <w:rPr>
          <w:rFonts w:ascii="Kaiti TC" w:eastAsia="Kaiti TC" w:hAnsi="Kaiti TC" w:cs="Kaiti TC"/>
          <w:b/>
          <w:bCs/>
          <w:color w:val="000000"/>
          <w:sz w:val="28"/>
          <w:szCs w:val="28"/>
          <w:bdr w:val="none" w:sz="0" w:space="0" w:color="auto" w:frame="1"/>
        </w:rPr>
        <w:t>欲貪</w:t>
      </w:r>
      <w:r w:rsidRPr="00395161">
        <w:rPr>
          <w:rFonts w:ascii="Kaiti TC" w:eastAsia="Kaiti TC" w:hAnsi="Kaiti TC" w:cs="Kaiti TC"/>
          <w:b/>
          <w:bCs/>
          <w:color w:val="FF0000"/>
          <w:sz w:val="21"/>
          <w:szCs w:val="21"/>
          <w:bdr w:val="none" w:sz="0" w:space="0" w:color="auto" w:frame="1"/>
        </w:rPr>
        <w:t>（現行）</w:t>
      </w:r>
      <w:r w:rsidRPr="00395161">
        <w:rPr>
          <w:rFonts w:ascii="Kaiti TC" w:eastAsia="Kaiti TC" w:hAnsi="Kaiti TC" w:cs="Kaiti TC"/>
          <w:b/>
          <w:bCs/>
          <w:color w:val="000000"/>
          <w:sz w:val="28"/>
          <w:szCs w:val="28"/>
          <w:bdr w:val="none" w:sz="0" w:space="0" w:color="auto" w:frame="1"/>
        </w:rPr>
        <w:t>隨伏，此</w:t>
      </w:r>
      <w:r w:rsidRPr="00395161">
        <w:rPr>
          <w:rFonts w:ascii="Kaiti TC" w:eastAsia="Kaiti TC" w:hAnsi="Kaiti TC" w:cs="Kaiti TC"/>
          <w:b/>
          <w:bCs/>
          <w:color w:val="FF0000"/>
          <w:sz w:val="21"/>
          <w:szCs w:val="21"/>
          <w:bdr w:val="none" w:sz="0" w:space="0" w:color="auto" w:frame="1"/>
        </w:rPr>
        <w:t>（欲貪）</w:t>
      </w:r>
      <w:r w:rsidRPr="00395161">
        <w:rPr>
          <w:rFonts w:ascii="Kaiti TC" w:eastAsia="Kaiti TC" w:hAnsi="Kaiti TC" w:cs="Kaiti TC"/>
          <w:b/>
          <w:bCs/>
          <w:color w:val="000000"/>
          <w:sz w:val="28"/>
          <w:szCs w:val="28"/>
          <w:bdr w:val="none" w:sz="0" w:space="0" w:color="auto" w:frame="1"/>
        </w:rPr>
        <w:t>無始來依彼</w:t>
      </w:r>
      <w:r w:rsidRPr="00395161">
        <w:rPr>
          <w:rFonts w:ascii="Kaiti TC" w:eastAsia="Kaiti TC" w:hAnsi="Kaiti TC" w:cs="Kaiti TC"/>
          <w:b/>
          <w:bCs/>
          <w:color w:val="FF0000"/>
          <w:sz w:val="21"/>
          <w:szCs w:val="21"/>
          <w:bdr w:val="none" w:sz="0" w:space="0" w:color="auto" w:frame="1"/>
        </w:rPr>
        <w:t>（愚）</w:t>
      </w:r>
      <w:r w:rsidRPr="00395161">
        <w:rPr>
          <w:rFonts w:ascii="Kaiti TC" w:eastAsia="Kaiti TC" w:hAnsi="Kaiti TC" w:cs="Kaiti TC"/>
          <w:b/>
          <w:bCs/>
          <w:color w:val="000000"/>
          <w:sz w:val="28"/>
          <w:szCs w:val="28"/>
          <w:bdr w:val="none" w:sz="0" w:space="0" w:color="auto" w:frame="1"/>
        </w:rPr>
        <w:t>轉故。二「圓滿聞持陀羅尼愚」，即是此</w:t>
      </w:r>
      <w:r w:rsidRPr="00395161">
        <w:rPr>
          <w:rFonts w:ascii="Kaiti TC" w:eastAsia="Kaiti TC" w:hAnsi="Kaiti TC" w:cs="Kaiti TC" w:hint="eastAsia"/>
          <w:b/>
          <w:bCs/>
          <w:color w:val="FF0000"/>
          <w:sz w:val="21"/>
          <w:szCs w:val="21"/>
          <w:bdr w:val="none" w:sz="0" w:space="0" w:color="auto" w:frame="1"/>
        </w:rPr>
        <w:t>（</w:t>
      </w:r>
      <w:r w:rsidRPr="00395161">
        <w:rPr>
          <w:rFonts w:ascii="Kaiti TC" w:eastAsia="Kaiti TC" w:hAnsi="Kaiti TC" w:cs="Kaiti TC"/>
          <w:b/>
          <w:bCs/>
          <w:color w:val="FF0000"/>
          <w:sz w:val="21"/>
          <w:szCs w:val="21"/>
          <w:bdr w:val="none" w:sz="0" w:space="0" w:color="auto" w:frame="1"/>
        </w:rPr>
        <w:t>闇鈍障</w:t>
      </w:r>
      <w:r w:rsidRPr="00395161">
        <w:rPr>
          <w:rFonts w:ascii="Kaiti TC" w:eastAsia="Kaiti TC" w:hAnsi="Kaiti TC" w:cs="Kaiti TC" w:hint="eastAsia"/>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中能障</w:t>
      </w:r>
      <w:r w:rsidRPr="00395161">
        <w:rPr>
          <w:rFonts w:ascii="Kaiti TC" w:eastAsia="Kaiti TC" w:hAnsi="Kaiti TC" w:cs="Kaiti TC"/>
          <w:b/>
          <w:bCs/>
          <w:color w:val="FF0000"/>
          <w:sz w:val="21"/>
          <w:szCs w:val="21"/>
          <w:bdr w:val="none" w:sz="0" w:space="0" w:color="auto" w:frame="1"/>
        </w:rPr>
        <w:t>（學習）</w:t>
      </w:r>
      <w:r w:rsidRPr="00395161">
        <w:rPr>
          <w:rFonts w:ascii="Kaiti TC" w:eastAsia="Kaiti TC" w:hAnsi="Kaiti TC" w:cs="Kaiti TC"/>
          <w:b/>
          <w:bCs/>
          <w:color w:val="000000"/>
          <w:sz w:val="28"/>
          <w:szCs w:val="28"/>
          <w:bdr w:val="none" w:sz="0" w:space="0" w:color="auto" w:frame="1"/>
        </w:rPr>
        <w:t>總持</w:t>
      </w:r>
      <w:r w:rsidRPr="00395161">
        <w:rPr>
          <w:rFonts w:ascii="Kaiti TC" w:eastAsia="Kaiti TC" w:hAnsi="Kaiti TC" w:cs="Kaiti TC"/>
          <w:b/>
          <w:bCs/>
          <w:color w:val="FF0000"/>
          <w:sz w:val="21"/>
          <w:szCs w:val="21"/>
          <w:bdr w:val="none" w:sz="0" w:space="0" w:color="auto" w:frame="1"/>
        </w:rPr>
        <w:t>（陀羅尼的）</w:t>
      </w:r>
      <w:r w:rsidRPr="00395161">
        <w:rPr>
          <w:rFonts w:ascii="Kaiti TC" w:eastAsia="Kaiti TC" w:hAnsi="Kaiti TC" w:cs="Kaiti TC"/>
          <w:b/>
          <w:bCs/>
          <w:color w:val="000000"/>
          <w:sz w:val="28"/>
          <w:szCs w:val="28"/>
          <w:bdr w:val="none" w:sz="0" w:space="0" w:color="auto" w:frame="1"/>
        </w:rPr>
        <w:t>聞、思慧者。</w:t>
      </w:r>
    </w:p>
    <w:p w14:paraId="38FEC881"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p>
    <w:p w14:paraId="215EC94B" w14:textId="77777777" w:rsidR="00395161" w:rsidRPr="00395161" w:rsidRDefault="00395161" w:rsidP="00395161">
      <w:pPr>
        <w:shd w:val="clear" w:color="auto" w:fill="FFFFFF"/>
        <w:rPr>
          <w:rFonts w:ascii="Kaiti TC" w:eastAsia="Kaiti TC" w:hAnsi="Kaiti TC" w:cs="Kaiti TC"/>
          <w:b/>
          <w:bCs/>
          <w:color w:val="0000FF"/>
          <w:spacing w:val="6"/>
          <w:sz w:val="21"/>
          <w:szCs w:val="21"/>
          <w:bdr w:val="none" w:sz="0" w:space="0" w:color="auto" w:frame="1"/>
        </w:rPr>
      </w:pPr>
      <w:r w:rsidRPr="00395161">
        <w:rPr>
          <w:rFonts w:ascii="Kaiti TC" w:eastAsia="Kaiti TC" w:hAnsi="Kaiti TC" w:cs="Kaiti TC"/>
          <w:b/>
          <w:bCs/>
          <w:color w:val="0000FF"/>
          <w:spacing w:val="6"/>
          <w:sz w:val="21"/>
          <w:szCs w:val="21"/>
          <w:bdr w:val="none" w:sz="0" w:space="0" w:color="auto" w:frame="1"/>
        </w:rPr>
        <w:lastRenderedPageBreak/>
        <w:t>三地斷除了二地的闇鈍障及其所導致的二愚之後而入，得殊勝的定以及殊勝的聞思修所成慧。</w:t>
      </w:r>
    </w:p>
    <w:p w14:paraId="4C5D0036" w14:textId="77777777" w:rsidR="00395161" w:rsidRPr="00395161" w:rsidRDefault="00395161" w:rsidP="00395161">
      <w:pPr>
        <w:shd w:val="clear" w:color="auto" w:fill="FFFFFF"/>
        <w:rPr>
          <w:rFonts w:ascii="Kaiti TC" w:eastAsia="Kaiti TC" w:hAnsi="Kaiti TC" w:cs="Kaiti TC"/>
          <w:b/>
          <w:bCs/>
          <w:color w:val="0000FF"/>
          <w:spacing w:val="6"/>
          <w:sz w:val="21"/>
          <w:szCs w:val="21"/>
          <w:bdr w:val="none" w:sz="0" w:space="0" w:color="auto" w:frame="1"/>
        </w:rPr>
      </w:pPr>
    </w:p>
    <w:p w14:paraId="26DDF9C6" w14:textId="77777777" w:rsidR="00395161" w:rsidRPr="00395161" w:rsidRDefault="00395161" w:rsidP="00395161">
      <w:pPr>
        <w:shd w:val="clear" w:color="auto" w:fill="FFFFFF"/>
        <w:rPr>
          <w:rFonts w:ascii="Kaiti TC" w:eastAsia="Kaiti TC" w:hAnsi="Kaiti TC" w:cs="Kaiti TC"/>
          <w:b/>
          <w:bCs/>
          <w:color w:val="0000FF"/>
          <w:sz w:val="21"/>
          <w:szCs w:val="21"/>
        </w:rPr>
      </w:pPr>
      <w:r w:rsidRPr="00395161">
        <w:rPr>
          <w:rFonts w:ascii="Kaiti TC" w:eastAsia="Kaiti TC" w:hAnsi="Kaiti TC" w:cs="Kaiti TC"/>
          <w:b/>
          <w:bCs/>
          <w:color w:val="000000"/>
          <w:sz w:val="28"/>
          <w:szCs w:val="28"/>
          <w:bdr w:val="none" w:sz="0" w:space="0" w:color="auto" w:frame="1"/>
        </w:rPr>
        <w:t>四「微細煩惱現行障」，謂所知障中俱生一分</w:t>
      </w:r>
      <w:r w:rsidRPr="00395161">
        <w:rPr>
          <w:rFonts w:ascii="Kaiti TC" w:eastAsia="Kaiti TC" w:hAnsi="Kaiti TC" w:cs="Kaiti TC" w:hint="eastAsia"/>
          <w:b/>
          <w:bCs/>
          <w:color w:val="000000"/>
          <w:sz w:val="28"/>
          <w:szCs w:val="28"/>
          <w:bdr w:val="none" w:sz="0" w:space="0" w:color="auto" w:frame="1"/>
        </w:rPr>
        <w:t>。</w:t>
      </w:r>
      <w:r w:rsidRPr="00395161">
        <w:rPr>
          <w:rFonts w:ascii="Kaiti TC" w:eastAsia="Kaiti TC" w:hAnsi="Kaiti TC" w:cs="Kaiti TC" w:hint="eastAsia"/>
          <w:b/>
          <w:bCs/>
          <w:color w:val="FF0000"/>
          <w:sz w:val="21"/>
          <w:szCs w:val="21"/>
          <w:bdr w:val="none" w:sz="0" w:space="0" w:color="auto" w:frame="1"/>
        </w:rPr>
        <w:t>（</w:t>
      </w:r>
      <w:r w:rsidRPr="00395161">
        <w:rPr>
          <w:rFonts w:ascii="Kaiti TC" w:eastAsia="Kaiti TC" w:hAnsi="Kaiti TC" w:cs="Kaiti TC"/>
          <w:b/>
          <w:bCs/>
          <w:color w:val="FF0000"/>
          <w:sz w:val="21"/>
          <w:szCs w:val="21"/>
          <w:bdr w:val="none" w:sz="0" w:space="0" w:color="auto" w:frame="1"/>
        </w:rPr>
        <w:t>此障</w:t>
      </w:r>
      <w:r w:rsidRPr="00395161">
        <w:rPr>
          <w:rFonts w:ascii="Kaiti TC" w:eastAsia="Kaiti TC" w:hAnsi="Kaiti TC" w:cs="Kaiti TC" w:hint="eastAsia"/>
          <w:b/>
          <w:bCs/>
          <w:color w:val="FF0000"/>
          <w:sz w:val="21"/>
          <w:szCs w:val="21"/>
          <w:bdr w:val="none" w:sz="0" w:space="0" w:color="auto" w:frame="1"/>
        </w:rPr>
        <w:t>屬）</w:t>
      </w:r>
      <w:r w:rsidRPr="00395161">
        <w:rPr>
          <w:rFonts w:ascii="Kaiti TC" w:eastAsia="Kaiti TC" w:hAnsi="Kaiti TC" w:cs="Kaiti TC"/>
          <w:b/>
          <w:bCs/>
          <w:color w:val="000000"/>
          <w:sz w:val="28"/>
          <w:szCs w:val="28"/>
          <w:bdr w:val="none" w:sz="0" w:space="0" w:color="auto" w:frame="1"/>
        </w:rPr>
        <w:t>第六識俱</w:t>
      </w:r>
      <w:r w:rsidRPr="00395161">
        <w:rPr>
          <w:rFonts w:ascii="Kaiti TC" w:eastAsia="Kaiti TC" w:hAnsi="Kaiti TC" w:cs="Kaiti TC" w:hint="eastAsia"/>
          <w:b/>
          <w:bCs/>
          <w:color w:val="FF0000"/>
          <w:sz w:val="21"/>
          <w:szCs w:val="21"/>
          <w:bdr w:val="none" w:sz="0" w:space="0" w:color="auto" w:frame="1"/>
        </w:rPr>
        <w:t>（生）</w:t>
      </w:r>
      <w:r w:rsidRPr="00395161">
        <w:rPr>
          <w:rFonts w:ascii="Kaiti TC" w:eastAsia="Kaiti TC" w:hAnsi="Kaiti TC" w:cs="Kaiti TC"/>
          <w:b/>
          <w:bCs/>
          <w:color w:val="000000"/>
          <w:sz w:val="28"/>
          <w:szCs w:val="28"/>
          <w:bdr w:val="none" w:sz="0" w:space="0" w:color="auto" w:frame="1"/>
        </w:rPr>
        <w:t>身見等攝，最下品</w:t>
      </w:r>
      <w:r w:rsidRPr="00395161">
        <w:rPr>
          <w:rFonts w:ascii="Kaiti TC" w:eastAsia="Kaiti TC" w:hAnsi="Kaiti TC" w:cs="Kaiti TC"/>
          <w:b/>
          <w:bCs/>
          <w:color w:val="FF0000"/>
          <w:sz w:val="21"/>
          <w:szCs w:val="21"/>
          <w:bdr w:val="none" w:sz="0" w:space="0" w:color="auto" w:frame="1"/>
        </w:rPr>
        <w:t>（最微細）</w:t>
      </w:r>
      <w:r w:rsidRPr="00395161">
        <w:rPr>
          <w:rFonts w:ascii="Kaiti TC" w:eastAsia="Kaiti TC" w:hAnsi="Kaiti TC" w:cs="Kaiti TC"/>
          <w:b/>
          <w:bCs/>
          <w:color w:val="000000"/>
          <w:sz w:val="28"/>
          <w:szCs w:val="28"/>
          <w:bdr w:val="none" w:sz="0" w:space="0" w:color="auto" w:frame="1"/>
        </w:rPr>
        <w:t>故，不作意緣故</w:t>
      </w:r>
      <w:r w:rsidRPr="00395161">
        <w:rPr>
          <w:rFonts w:ascii="Kaiti TC" w:eastAsia="Kaiti TC" w:hAnsi="Kaiti TC" w:cs="Kaiti TC" w:hint="eastAsia"/>
          <w:b/>
          <w:bCs/>
          <w:color w:val="FF0000"/>
          <w:sz w:val="21"/>
          <w:szCs w:val="21"/>
          <w:bdr w:val="none" w:sz="0" w:space="0" w:color="auto" w:frame="1"/>
        </w:rPr>
        <w:t>（</w:t>
      </w:r>
      <w:r w:rsidRPr="00395161">
        <w:rPr>
          <w:rFonts w:ascii="Kaiti TC" w:eastAsia="Kaiti TC" w:hAnsi="Kaiti TC" w:cs="Kaiti TC"/>
          <w:b/>
          <w:bCs/>
          <w:color w:val="FF0000"/>
          <w:sz w:val="21"/>
          <w:szCs w:val="21"/>
          <w:bdr w:val="none" w:sz="0" w:space="0" w:color="auto" w:frame="1"/>
        </w:rPr>
        <w:t>自然</w:t>
      </w:r>
      <w:r w:rsidRPr="00395161">
        <w:rPr>
          <w:rFonts w:ascii="Kaiti TC" w:eastAsia="Kaiti TC" w:hAnsi="Kaiti TC" w:cs="Kaiti TC" w:hint="eastAsia"/>
          <w:b/>
          <w:bCs/>
          <w:color w:val="FF0000"/>
          <w:sz w:val="21"/>
          <w:szCs w:val="21"/>
          <w:bdr w:val="none" w:sz="0" w:space="0" w:color="auto" w:frame="1"/>
        </w:rPr>
        <w:t>而然</w:t>
      </w:r>
      <w:r w:rsidRPr="00395161">
        <w:rPr>
          <w:rFonts w:ascii="Kaiti TC" w:eastAsia="Kaiti TC" w:hAnsi="Kaiti TC" w:cs="Kaiti TC"/>
          <w:b/>
          <w:bCs/>
          <w:color w:val="FF0000"/>
          <w:sz w:val="21"/>
          <w:szCs w:val="21"/>
          <w:bdr w:val="none" w:sz="0" w:space="0" w:color="auto" w:frame="1"/>
        </w:rPr>
        <w:t>的生起</w:t>
      </w:r>
      <w:r w:rsidRPr="00395161">
        <w:rPr>
          <w:rFonts w:ascii="Kaiti TC" w:eastAsia="Kaiti TC" w:hAnsi="Kaiti TC" w:cs="Kaiti TC" w:hint="eastAsia"/>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，遠隨</w:t>
      </w:r>
      <w:r w:rsidRPr="00395161">
        <w:rPr>
          <w:rFonts w:ascii="Kaiti TC" w:eastAsia="Kaiti TC" w:hAnsi="Kaiti TC" w:cs="Kaiti TC" w:hint="eastAsia"/>
          <w:b/>
          <w:bCs/>
          <w:color w:val="FF0000"/>
          <w:sz w:val="21"/>
          <w:szCs w:val="21"/>
          <w:bdr w:val="none" w:sz="0" w:space="0" w:color="auto" w:frame="1"/>
        </w:rPr>
        <w:t>（</w:t>
      </w:r>
      <w:r w:rsidRPr="00395161">
        <w:rPr>
          <w:rFonts w:ascii="Kaiti TC" w:eastAsia="Kaiti TC" w:hAnsi="Kaiti TC" w:cs="Kaiti TC"/>
          <w:b/>
          <w:bCs/>
          <w:color w:val="FF0000"/>
          <w:sz w:val="21"/>
          <w:szCs w:val="21"/>
          <w:bdr w:val="none" w:sz="0" w:space="0" w:color="auto" w:frame="1"/>
        </w:rPr>
        <w:t>無始時</w:t>
      </w:r>
      <w:r w:rsidRPr="00395161">
        <w:rPr>
          <w:rFonts w:ascii="Kaiti TC" w:eastAsia="Kaiti TC" w:hAnsi="Kaiti TC" w:cs="Kaiti TC" w:hint="eastAsia"/>
          <w:b/>
          <w:bCs/>
          <w:color w:val="FF0000"/>
          <w:sz w:val="21"/>
          <w:szCs w:val="21"/>
          <w:bdr w:val="none" w:sz="0" w:space="0" w:color="auto" w:frame="1"/>
        </w:rPr>
        <w:t>來</w:t>
      </w:r>
      <w:r w:rsidRPr="00395161">
        <w:rPr>
          <w:rFonts w:ascii="Kaiti TC" w:eastAsia="Kaiti TC" w:hAnsi="Kaiti TC" w:cs="Kaiti TC"/>
          <w:b/>
          <w:bCs/>
          <w:color w:val="FF0000"/>
          <w:sz w:val="21"/>
          <w:szCs w:val="21"/>
          <w:bdr w:val="none" w:sz="0" w:space="0" w:color="auto" w:frame="1"/>
        </w:rPr>
        <w:t>隨第六識不斷的</w:t>
      </w:r>
      <w:r w:rsidRPr="00395161">
        <w:rPr>
          <w:rFonts w:ascii="Kaiti TC" w:eastAsia="Kaiti TC" w:hAnsi="Kaiti TC" w:cs="Kaiti TC" w:hint="eastAsia"/>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現行故，說名“微細”</w:t>
      </w:r>
      <w:r w:rsidRPr="00395161">
        <w:rPr>
          <w:rFonts w:ascii="Kaiti TC" w:eastAsia="Kaiti TC" w:hAnsi="Kaiti TC" w:cs="Kaiti TC" w:hint="eastAsia"/>
          <w:b/>
          <w:bCs/>
          <w:color w:val="000000"/>
          <w:sz w:val="28"/>
          <w:szCs w:val="28"/>
          <w:bdr w:val="none" w:sz="0" w:space="0" w:color="auto" w:frame="1"/>
        </w:rPr>
        <w:t>。</w:t>
      </w:r>
      <w:r w:rsidRPr="00395161">
        <w:rPr>
          <w:rFonts w:ascii="Kaiti TC" w:eastAsia="Kaiti TC" w:hAnsi="Kaiti TC" w:cs="Kaiti TC"/>
          <w:b/>
          <w:bCs/>
          <w:color w:val="000000"/>
          <w:sz w:val="28"/>
          <w:szCs w:val="28"/>
          <w:bdr w:val="none" w:sz="0" w:space="0" w:color="auto" w:frame="1"/>
        </w:rPr>
        <w:t>彼障四地菩提分法，入四地時便能永斷。彼</w:t>
      </w:r>
      <w:r w:rsidRPr="00395161">
        <w:rPr>
          <w:rFonts w:ascii="Kaiti TC" w:eastAsia="Kaiti TC" w:hAnsi="Kaiti TC" w:cs="Kaiti TC" w:hint="eastAsia"/>
          <w:b/>
          <w:bCs/>
          <w:color w:val="FF0000"/>
          <w:sz w:val="21"/>
          <w:szCs w:val="21"/>
          <w:bdr w:val="none" w:sz="0" w:space="0" w:color="auto" w:frame="1"/>
        </w:rPr>
        <w:t>（</w:t>
      </w:r>
      <w:r w:rsidRPr="00395161">
        <w:rPr>
          <w:rFonts w:ascii="Kaiti TC" w:eastAsia="Kaiti TC" w:hAnsi="Kaiti TC" w:cs="Kaiti TC"/>
          <w:b/>
          <w:bCs/>
          <w:color w:val="FF0000"/>
          <w:sz w:val="21"/>
          <w:szCs w:val="21"/>
          <w:bdr w:val="none" w:sz="0" w:space="0" w:color="auto" w:frame="1"/>
        </w:rPr>
        <w:t>障</w:t>
      </w:r>
      <w:r w:rsidRPr="00395161">
        <w:rPr>
          <w:rFonts w:ascii="Kaiti TC" w:eastAsia="Kaiti TC" w:hAnsi="Kaiti TC" w:cs="Kaiti TC" w:hint="eastAsia"/>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昔多與第六識中任運而生</w:t>
      </w:r>
      <w:r w:rsidRPr="00395161">
        <w:rPr>
          <w:rFonts w:ascii="Kaiti TC" w:eastAsia="Kaiti TC" w:hAnsi="Kaiti TC" w:cs="Kaiti TC"/>
          <w:b/>
          <w:bCs/>
          <w:color w:val="FF0000"/>
          <w:sz w:val="21"/>
          <w:szCs w:val="21"/>
          <w:bdr w:val="none" w:sz="0" w:space="0" w:color="auto" w:frame="1"/>
        </w:rPr>
        <w:t>（的）</w:t>
      </w:r>
      <w:r w:rsidRPr="00395161">
        <w:rPr>
          <w:rFonts w:ascii="Kaiti TC" w:eastAsia="Kaiti TC" w:hAnsi="Kaiti TC" w:cs="Kaiti TC"/>
          <w:b/>
          <w:bCs/>
          <w:color w:val="000000"/>
          <w:sz w:val="28"/>
          <w:szCs w:val="28"/>
          <w:bdr w:val="none" w:sz="0" w:space="0" w:color="auto" w:frame="1"/>
        </w:rPr>
        <w:t>執我見等</w:t>
      </w:r>
      <w:r w:rsidRPr="00395161">
        <w:rPr>
          <w:rFonts w:ascii="Kaiti TC" w:eastAsia="Kaiti TC" w:hAnsi="Kaiti TC" w:cs="Kaiti TC"/>
          <w:b/>
          <w:bCs/>
          <w:color w:val="FF0000"/>
          <w:sz w:val="21"/>
          <w:szCs w:val="21"/>
          <w:bdr w:val="none" w:sz="0" w:space="0" w:color="auto" w:frame="1"/>
        </w:rPr>
        <w:t>（煩惱）</w:t>
      </w:r>
      <w:r w:rsidRPr="00395161">
        <w:rPr>
          <w:rFonts w:ascii="Kaiti TC" w:eastAsia="Kaiti TC" w:hAnsi="Kaiti TC" w:cs="Kaiti TC"/>
          <w:b/>
          <w:bCs/>
          <w:color w:val="000000"/>
          <w:sz w:val="28"/>
          <w:szCs w:val="28"/>
          <w:bdr w:val="none" w:sz="0" w:space="0" w:color="auto" w:frame="1"/>
        </w:rPr>
        <w:t>同體起故</w:t>
      </w:r>
      <w:r w:rsidRPr="00395161">
        <w:rPr>
          <w:rFonts w:ascii="Kaiti TC" w:eastAsia="Kaiti TC" w:hAnsi="Kaiti TC" w:cs="Kaiti TC" w:hint="eastAsia"/>
          <w:b/>
          <w:bCs/>
          <w:color w:val="000000"/>
          <w:sz w:val="28"/>
          <w:szCs w:val="28"/>
          <w:bdr w:val="none" w:sz="0" w:space="0" w:color="auto" w:frame="1"/>
        </w:rPr>
        <w:t>，</w:t>
      </w:r>
      <w:r w:rsidRPr="00395161">
        <w:rPr>
          <w:rFonts w:ascii="Kaiti TC" w:eastAsia="Kaiti TC" w:hAnsi="Kaiti TC" w:cs="Kaiti TC"/>
          <w:b/>
          <w:bCs/>
          <w:color w:val="000000"/>
          <w:sz w:val="28"/>
          <w:szCs w:val="28"/>
          <w:bdr w:val="none" w:sz="0" w:space="0" w:color="auto" w:frame="1"/>
        </w:rPr>
        <w:t>說</w:t>
      </w:r>
      <w:r w:rsidRPr="00395161">
        <w:rPr>
          <w:rFonts w:ascii="Kaiti TC" w:eastAsia="Kaiti TC" w:hAnsi="Kaiti TC" w:cs="Kaiti TC"/>
          <w:b/>
          <w:bCs/>
          <w:color w:val="FF0000"/>
          <w:sz w:val="21"/>
          <w:szCs w:val="21"/>
          <w:bdr w:val="none" w:sz="0" w:space="0" w:color="auto" w:frame="1"/>
        </w:rPr>
        <w:t>（此所知障也得）</w:t>
      </w:r>
      <w:r w:rsidRPr="00395161">
        <w:rPr>
          <w:rFonts w:ascii="Kaiti TC" w:eastAsia="Kaiti TC" w:hAnsi="Kaiti TC" w:cs="Kaiti TC"/>
          <w:b/>
          <w:bCs/>
          <w:color w:val="000000"/>
          <w:sz w:val="28"/>
          <w:szCs w:val="28"/>
          <w:bdr w:val="none" w:sz="0" w:space="0" w:color="auto" w:frame="1"/>
        </w:rPr>
        <w:t>煩惱名。今四地中，既得無漏菩提分法</w:t>
      </w:r>
      <w:r w:rsidRPr="00395161">
        <w:rPr>
          <w:rFonts w:ascii="Kaiti TC" w:eastAsia="Kaiti TC" w:hAnsi="Kaiti TC" w:cs="Kaiti TC" w:hint="eastAsia"/>
          <w:b/>
          <w:bCs/>
          <w:color w:val="FF0000"/>
          <w:sz w:val="21"/>
          <w:szCs w:val="21"/>
          <w:bdr w:val="none" w:sz="0" w:space="0" w:color="auto" w:frame="1"/>
        </w:rPr>
        <w:t>（無漏三十七道品）</w:t>
      </w:r>
      <w:r w:rsidRPr="00395161">
        <w:rPr>
          <w:rFonts w:ascii="Kaiti TC" w:eastAsia="Kaiti TC" w:hAnsi="Kaiti TC" w:cs="Kaiti TC"/>
          <w:b/>
          <w:bCs/>
          <w:color w:val="000000"/>
          <w:sz w:val="28"/>
          <w:szCs w:val="28"/>
          <w:bdr w:val="none" w:sz="0" w:space="0" w:color="auto" w:frame="1"/>
        </w:rPr>
        <w:t>，彼</w:t>
      </w:r>
      <w:r w:rsidRPr="00395161">
        <w:rPr>
          <w:rFonts w:ascii="Kaiti TC" w:eastAsia="Kaiti TC" w:hAnsi="Kaiti TC" w:cs="Kaiti TC" w:hint="eastAsia"/>
          <w:b/>
          <w:bCs/>
          <w:color w:val="FF0000"/>
          <w:sz w:val="21"/>
          <w:szCs w:val="21"/>
          <w:bdr w:val="none" w:sz="0" w:space="0" w:color="auto" w:frame="1"/>
        </w:rPr>
        <w:t>（</w:t>
      </w:r>
      <w:r w:rsidRPr="00395161">
        <w:rPr>
          <w:rFonts w:ascii="Kaiti TC" w:eastAsia="Kaiti TC" w:hAnsi="Kaiti TC" w:cs="Kaiti TC"/>
          <w:b/>
          <w:bCs/>
          <w:color w:val="FF0000"/>
          <w:sz w:val="21"/>
          <w:szCs w:val="21"/>
          <w:bdr w:val="none" w:sz="0" w:space="0" w:color="auto" w:frame="1"/>
        </w:rPr>
        <w:t>障</w:t>
      </w:r>
      <w:r w:rsidRPr="00395161">
        <w:rPr>
          <w:rFonts w:ascii="Kaiti TC" w:eastAsia="Kaiti TC" w:hAnsi="Kaiti TC" w:cs="Kaiti TC" w:hint="eastAsia"/>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便永滅，此</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hint="eastAsia"/>
          <w:b/>
          <w:bCs/>
          <w:color w:val="FF0000"/>
          <w:sz w:val="21"/>
          <w:szCs w:val="21"/>
          <w:bdr w:val="none" w:sz="0" w:space="0" w:color="auto" w:frame="1"/>
        </w:rPr>
        <w:t>意</w:t>
      </w:r>
      <w:r w:rsidRPr="00395161">
        <w:rPr>
          <w:rFonts w:ascii="Kaiti TC" w:eastAsia="Kaiti TC" w:hAnsi="Kaiti TC" w:cs="Kaiti TC"/>
          <w:b/>
          <w:bCs/>
          <w:color w:val="FF0000"/>
          <w:sz w:val="21"/>
          <w:szCs w:val="21"/>
          <w:bdr w:val="none" w:sz="0" w:space="0" w:color="auto" w:frame="1"/>
        </w:rPr>
        <w:t>識相應的</w:t>
      </w:r>
      <w:r w:rsidRPr="00395161">
        <w:rPr>
          <w:rFonts w:ascii="Kaiti TC" w:eastAsia="Kaiti TC" w:hAnsi="Kaiti TC" w:cs="Kaiti TC" w:hint="eastAsia"/>
          <w:b/>
          <w:bCs/>
          <w:color w:val="FF0000"/>
          <w:sz w:val="21"/>
          <w:szCs w:val="21"/>
          <w:bdr w:val="none" w:sz="0" w:space="0" w:color="auto" w:frame="1"/>
        </w:rPr>
        <w:t>煩惱與</w:t>
      </w:r>
      <w:r w:rsidRPr="00395161">
        <w:rPr>
          <w:rFonts w:ascii="Kaiti TC" w:eastAsia="Kaiti TC" w:hAnsi="Kaiti TC" w:cs="Kaiti TC"/>
          <w:b/>
          <w:bCs/>
          <w:color w:val="FF0000"/>
          <w:sz w:val="21"/>
          <w:szCs w:val="21"/>
          <w:bdr w:val="none" w:sz="0" w:space="0" w:color="auto" w:frame="1"/>
        </w:rPr>
        <w:t>俱生）</w:t>
      </w:r>
      <w:r w:rsidRPr="00395161">
        <w:rPr>
          <w:rFonts w:ascii="Kaiti TC" w:eastAsia="Kaiti TC" w:hAnsi="Kaiti TC" w:cs="Kaiti TC"/>
          <w:b/>
          <w:bCs/>
          <w:color w:val="000000"/>
          <w:sz w:val="28"/>
          <w:szCs w:val="28"/>
          <w:bdr w:val="none" w:sz="0" w:space="0" w:color="auto" w:frame="1"/>
        </w:rPr>
        <w:t>我見等亦永不行。初、二、三地行施、戒</w:t>
      </w:r>
      <w:r w:rsidRPr="00395161">
        <w:rPr>
          <w:rFonts w:ascii="Kaiti TC" w:eastAsia="Kaiti TC" w:hAnsi="Kaiti TC" w:cs="Kaiti TC" w:hint="eastAsia"/>
          <w:b/>
          <w:bCs/>
          <w:color w:val="000000"/>
          <w:sz w:val="28"/>
          <w:szCs w:val="28"/>
          <w:bdr w:val="none" w:sz="0" w:space="0" w:color="auto" w:frame="1"/>
        </w:rPr>
        <w:t>、</w:t>
      </w:r>
      <w:r w:rsidRPr="00395161">
        <w:rPr>
          <w:rFonts w:ascii="Kaiti TC" w:eastAsia="Kaiti TC" w:hAnsi="Kaiti TC" w:cs="Kaiti TC"/>
          <w:b/>
          <w:bCs/>
          <w:color w:val="000000"/>
          <w:sz w:val="28"/>
          <w:szCs w:val="28"/>
          <w:bdr w:val="none" w:sz="0" w:space="0" w:color="auto" w:frame="1"/>
        </w:rPr>
        <w:t>修相同</w:t>
      </w:r>
      <w:r w:rsidRPr="00395161">
        <w:rPr>
          <w:rFonts w:ascii="Kaiti TC" w:eastAsia="Kaiti TC" w:hAnsi="Kaiti TC" w:cs="Kaiti TC"/>
          <w:b/>
          <w:bCs/>
          <w:color w:val="FF0000"/>
          <w:sz w:val="21"/>
          <w:szCs w:val="21"/>
          <w:bdr w:val="none" w:sz="0" w:space="0" w:color="auto" w:frame="1"/>
        </w:rPr>
        <w:t>（於）</w:t>
      </w:r>
      <w:r w:rsidRPr="00395161">
        <w:rPr>
          <w:rFonts w:ascii="Kaiti TC" w:eastAsia="Kaiti TC" w:hAnsi="Kaiti TC" w:cs="Kaiti TC"/>
          <w:b/>
          <w:bCs/>
          <w:color w:val="000000"/>
          <w:sz w:val="28"/>
          <w:szCs w:val="28"/>
          <w:bdr w:val="none" w:sz="0" w:space="0" w:color="auto" w:frame="1"/>
        </w:rPr>
        <w:t>世間</w:t>
      </w:r>
      <w:r w:rsidRPr="00395161">
        <w:rPr>
          <w:rFonts w:ascii="Kaiti TC" w:eastAsia="Kaiti TC" w:hAnsi="Kaiti TC" w:cs="Kaiti TC"/>
          <w:b/>
          <w:bCs/>
          <w:color w:val="FF0000"/>
          <w:sz w:val="21"/>
          <w:szCs w:val="21"/>
          <w:bdr w:val="none" w:sz="0" w:space="0" w:color="auto" w:frame="1"/>
        </w:rPr>
        <w:t>（因</w:t>
      </w:r>
      <w:r w:rsidRPr="00395161">
        <w:rPr>
          <w:rFonts w:ascii="Kaiti TC" w:eastAsia="Kaiti TC" w:hAnsi="Kaiti TC" w:cs="Kaiti TC"/>
          <w:b/>
          <w:bCs/>
          <w:color w:val="FF0000"/>
          <w:sz w:val="21"/>
          <w:szCs w:val="21"/>
        </w:rPr>
        <w:t>在前三地不能伏意識俱生我見</w:t>
      </w:r>
      <w:r w:rsidRPr="00395161">
        <w:rPr>
          <w:rFonts w:ascii="Kaiti TC" w:eastAsia="Kaiti TC" w:hAnsi="Kaiti TC" w:cs="Kaiti TC" w:hint="eastAsia"/>
          <w:b/>
          <w:bCs/>
          <w:color w:val="FF0000"/>
          <w:sz w:val="21"/>
          <w:szCs w:val="21"/>
        </w:rPr>
        <w:t>及煩惱</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；四地修得</w:t>
      </w:r>
      <w:r w:rsidRPr="00395161">
        <w:rPr>
          <w:rFonts w:ascii="Kaiti TC" w:eastAsia="Kaiti TC" w:hAnsi="Kaiti TC" w:cs="Kaiti TC" w:hint="eastAsia"/>
          <w:b/>
          <w:bCs/>
          <w:color w:val="FF0000"/>
          <w:sz w:val="21"/>
          <w:szCs w:val="21"/>
          <w:bdr w:val="none" w:sz="0" w:space="0" w:color="auto" w:frame="1"/>
        </w:rPr>
        <w:t>（無漏）</w:t>
      </w:r>
      <w:r w:rsidRPr="00395161">
        <w:rPr>
          <w:rFonts w:ascii="Kaiti TC" w:eastAsia="Kaiti TC" w:hAnsi="Kaiti TC" w:cs="Kaiti TC"/>
          <w:b/>
          <w:bCs/>
          <w:color w:val="000000"/>
          <w:sz w:val="28"/>
          <w:szCs w:val="28"/>
          <w:bdr w:val="none" w:sz="0" w:space="0" w:color="auto" w:frame="1"/>
        </w:rPr>
        <w:t>菩提分法，方名出世，故能永害二身見等</w:t>
      </w:r>
      <w:r w:rsidRPr="00395161">
        <w:rPr>
          <w:rFonts w:ascii="Kaiti TC" w:eastAsia="Kaiti TC" w:hAnsi="Kaiti TC" w:cs="Kaiti TC"/>
          <w:b/>
          <w:bCs/>
          <w:color w:val="FF0000"/>
          <w:sz w:val="21"/>
          <w:szCs w:val="21"/>
          <w:bdr w:val="none" w:sz="0" w:space="0" w:color="auto" w:frame="1"/>
        </w:rPr>
        <w:t>（第六識俱生的身、邊見</w:t>
      </w:r>
      <w:r w:rsidRPr="00395161">
        <w:rPr>
          <w:rFonts w:ascii="Kaiti TC" w:eastAsia="Kaiti TC" w:hAnsi="Kaiti TC" w:cs="Kaiti TC" w:hint="eastAsia"/>
          <w:b/>
          <w:bCs/>
          <w:color w:val="FF0000"/>
          <w:sz w:val="21"/>
          <w:szCs w:val="21"/>
          <w:bdr w:val="none" w:sz="0" w:space="0" w:color="auto" w:frame="1"/>
        </w:rPr>
        <w:t>與煩惱</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w:t>
      </w:r>
      <w:r w:rsidRPr="00395161">
        <w:rPr>
          <w:rFonts w:ascii="Kaiti TC" w:eastAsia="Kaiti TC" w:hAnsi="Kaiti TC" w:cs="Kaiti TC"/>
          <w:b/>
          <w:bCs/>
          <w:color w:val="000000"/>
          <w:sz w:val="28"/>
          <w:szCs w:val="28"/>
        </w:rPr>
        <w:t> </w:t>
      </w:r>
    </w:p>
    <w:p w14:paraId="2CC3F8D2" w14:textId="77777777" w:rsidR="00395161" w:rsidRPr="00395161" w:rsidRDefault="00395161" w:rsidP="00395161">
      <w:pPr>
        <w:shd w:val="clear" w:color="auto" w:fill="FFFFFF"/>
        <w:rPr>
          <w:rFonts w:ascii="Kaiti TC" w:eastAsia="Kaiti TC" w:hAnsi="Kaiti TC" w:cs="Kaiti TC"/>
          <w:b/>
          <w:bCs/>
          <w:color w:val="0000FF"/>
          <w:sz w:val="21"/>
          <w:szCs w:val="21"/>
        </w:rPr>
      </w:pPr>
    </w:p>
    <w:p w14:paraId="752D6C99" w14:textId="77777777" w:rsidR="00395161" w:rsidRPr="00395161" w:rsidRDefault="00395161" w:rsidP="00395161">
      <w:pPr>
        <w:shd w:val="clear" w:color="auto" w:fill="FFFFFF"/>
        <w:rPr>
          <w:rFonts w:ascii="Kaiti TC" w:eastAsia="Kaiti TC" w:hAnsi="Kaiti TC" w:cs="Kaiti TC"/>
          <w:b/>
          <w:bCs/>
          <w:color w:val="0000FF"/>
          <w:spacing w:val="6"/>
          <w:sz w:val="21"/>
          <w:szCs w:val="21"/>
          <w:bdr w:val="none" w:sz="0" w:space="0" w:color="auto" w:frame="1"/>
        </w:rPr>
      </w:pPr>
      <w:r w:rsidRPr="00395161">
        <w:rPr>
          <w:rFonts w:ascii="Kaiti TC" w:eastAsia="Kaiti TC" w:hAnsi="Kaiti TC" w:cs="Kaiti TC"/>
          <w:b/>
          <w:bCs/>
          <w:color w:val="0000FF"/>
          <w:spacing w:val="6"/>
          <w:sz w:val="21"/>
          <w:szCs w:val="21"/>
          <w:bdr w:val="none" w:sz="0" w:space="0" w:color="auto" w:frame="1"/>
        </w:rPr>
        <w:t>四地斷除去三地的微細煩惱現行障，制伏了第六識的俱生身、邊見</w:t>
      </w:r>
      <w:r w:rsidRPr="00395161">
        <w:rPr>
          <w:rFonts w:ascii="Kaiti TC" w:eastAsia="Kaiti TC" w:hAnsi="Kaiti TC" w:cs="Kaiti TC" w:hint="eastAsia"/>
          <w:b/>
          <w:bCs/>
          <w:color w:val="0000FF"/>
          <w:spacing w:val="6"/>
          <w:sz w:val="21"/>
          <w:szCs w:val="21"/>
          <w:bdr w:val="none" w:sz="0" w:space="0" w:color="auto" w:frame="1"/>
        </w:rPr>
        <w:t>以及煩惱</w:t>
      </w:r>
      <w:r w:rsidRPr="00395161">
        <w:rPr>
          <w:rFonts w:ascii="Kaiti TC" w:eastAsia="Kaiti TC" w:hAnsi="Kaiti TC" w:cs="Kaiti TC"/>
          <w:b/>
          <w:bCs/>
          <w:color w:val="0000FF"/>
          <w:spacing w:val="6"/>
          <w:sz w:val="21"/>
          <w:szCs w:val="21"/>
          <w:bdr w:val="none" w:sz="0" w:space="0" w:color="auto" w:frame="1"/>
        </w:rPr>
        <w:t>，使得第六識的俱生我執永不現行。因此，四地以上才有出世/無漏的波羅蜜多行</w:t>
      </w:r>
      <w:r w:rsidRPr="00395161">
        <w:rPr>
          <w:rFonts w:ascii="Kaiti TC" w:eastAsia="Kaiti TC" w:hAnsi="Kaiti TC" w:cs="Kaiti TC" w:hint="eastAsia"/>
          <w:b/>
          <w:bCs/>
          <w:color w:val="0000FF"/>
          <w:spacing w:val="6"/>
          <w:sz w:val="21"/>
          <w:szCs w:val="21"/>
          <w:bdr w:val="none" w:sz="0" w:space="0" w:color="auto" w:frame="1"/>
        </w:rPr>
        <w:t>以及無漏的三十七道品</w:t>
      </w:r>
      <w:r w:rsidRPr="00395161">
        <w:rPr>
          <w:rFonts w:ascii="Kaiti TC" w:eastAsia="Kaiti TC" w:hAnsi="Kaiti TC" w:cs="Kaiti TC"/>
          <w:b/>
          <w:bCs/>
          <w:color w:val="0000FF"/>
          <w:spacing w:val="6"/>
          <w:sz w:val="21"/>
          <w:szCs w:val="21"/>
          <w:bdr w:val="none" w:sz="0" w:space="0" w:color="auto" w:frame="1"/>
        </w:rPr>
        <w:t>。四地前的菩薩行同於世間波羅蜜多行。</w:t>
      </w:r>
    </w:p>
    <w:p w14:paraId="6AAC2164" w14:textId="77777777" w:rsidR="00395161" w:rsidRPr="00395161" w:rsidRDefault="00395161" w:rsidP="00395161">
      <w:pPr>
        <w:shd w:val="clear" w:color="auto" w:fill="FFFFFF"/>
        <w:rPr>
          <w:rFonts w:ascii="Kaiti TC" w:eastAsia="Kaiti TC" w:hAnsi="Kaiti TC" w:cs="Kaiti TC"/>
          <w:b/>
          <w:bCs/>
          <w:color w:val="0000FF"/>
          <w:spacing w:val="6"/>
          <w:sz w:val="21"/>
          <w:szCs w:val="21"/>
          <w:bdr w:val="none" w:sz="0" w:space="0" w:color="auto" w:frame="1"/>
        </w:rPr>
      </w:pPr>
    </w:p>
    <w:p w14:paraId="6889E440" w14:textId="77777777" w:rsidR="00395161" w:rsidRPr="00395161" w:rsidRDefault="00395161" w:rsidP="00395161">
      <w:pPr>
        <w:shd w:val="clear" w:color="auto" w:fill="FFFFFF"/>
        <w:rPr>
          <w:rFonts w:ascii="Kaiti TC" w:eastAsia="Kaiti TC" w:hAnsi="Kaiti TC" w:cs="Kaiti TC"/>
          <w:b/>
          <w:bCs/>
          <w:color w:val="000000"/>
          <w:sz w:val="28"/>
          <w:szCs w:val="28"/>
        </w:rPr>
      </w:pPr>
      <w:r w:rsidRPr="00395161">
        <w:rPr>
          <w:rFonts w:ascii="Kaiti TC" w:eastAsia="Kaiti TC" w:hAnsi="Kaiti TC" w:cs="Kaiti TC"/>
          <w:b/>
          <w:bCs/>
          <w:color w:val="000000"/>
          <w:sz w:val="28"/>
          <w:szCs w:val="28"/>
          <w:bdr w:val="none" w:sz="0" w:space="0" w:color="auto" w:frame="1"/>
        </w:rPr>
        <w:t>“寧知此</w:t>
      </w:r>
      <w:r w:rsidRPr="00395161">
        <w:rPr>
          <w:rFonts w:ascii="Kaiti TC" w:eastAsia="Kaiti TC" w:hAnsi="Kaiti TC" w:cs="Kaiti TC"/>
          <w:b/>
          <w:bCs/>
          <w:color w:val="FF0000"/>
          <w:sz w:val="21"/>
          <w:szCs w:val="21"/>
          <w:bdr w:val="none" w:sz="0" w:space="0" w:color="auto" w:frame="1"/>
        </w:rPr>
        <w:t>（身見等微細煩惱</w:t>
      </w:r>
      <w:r w:rsidRPr="00395161">
        <w:rPr>
          <w:rFonts w:ascii="Kaiti TC" w:eastAsia="Kaiti TC" w:hAnsi="Kaiti TC" w:cs="Kaiti TC" w:hint="eastAsia"/>
          <w:b/>
          <w:bCs/>
          <w:color w:val="FF0000"/>
          <w:sz w:val="21"/>
          <w:szCs w:val="21"/>
          <w:bdr w:val="none" w:sz="0" w:space="0" w:color="auto" w:frame="1"/>
        </w:rPr>
        <w:t>是</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與第六識俱</w:t>
      </w:r>
      <w:r w:rsidRPr="00395161">
        <w:rPr>
          <w:rFonts w:ascii="Kaiti TC" w:eastAsia="Kaiti TC" w:hAnsi="Kaiti TC" w:cs="Kaiti TC"/>
          <w:b/>
          <w:bCs/>
          <w:color w:val="FF0000"/>
          <w:sz w:val="21"/>
          <w:szCs w:val="21"/>
          <w:bdr w:val="none" w:sz="0" w:space="0" w:color="auto" w:frame="1"/>
        </w:rPr>
        <w:t>（而非第七識）</w:t>
      </w:r>
      <w:r w:rsidRPr="00395161">
        <w:rPr>
          <w:rFonts w:ascii="Kaiti TC" w:eastAsia="Kaiti TC" w:hAnsi="Kaiti TC" w:cs="Kaiti TC"/>
          <w:b/>
          <w:bCs/>
          <w:color w:val="000000"/>
          <w:sz w:val="28"/>
          <w:szCs w:val="28"/>
          <w:bdr w:val="none" w:sz="0" w:space="0" w:color="auto" w:frame="1"/>
        </w:rPr>
        <w:t>？”</w:t>
      </w:r>
      <w:r w:rsidRPr="00395161">
        <w:rPr>
          <w:rFonts w:ascii="Kaiti TC" w:eastAsia="Kaiti TC" w:hAnsi="Kaiti TC" w:cs="Kaiti TC"/>
          <w:b/>
          <w:bCs/>
          <w:color w:val="FF0000"/>
          <w:sz w:val="21"/>
          <w:szCs w:val="21"/>
          <w:bdr w:val="none" w:sz="0" w:space="0" w:color="auto" w:frame="1"/>
        </w:rPr>
        <w:t>（答：與）</w:t>
      </w:r>
      <w:r w:rsidRPr="00395161">
        <w:rPr>
          <w:rFonts w:ascii="Kaiti TC" w:eastAsia="Kaiti TC" w:hAnsi="Kaiti TC" w:cs="Kaiti TC"/>
          <w:b/>
          <w:bCs/>
          <w:color w:val="000000"/>
          <w:sz w:val="28"/>
          <w:szCs w:val="28"/>
          <w:bdr w:val="none" w:sz="0" w:space="0" w:color="auto" w:frame="1"/>
        </w:rPr>
        <w:t>第七識俱執</w:t>
      </w:r>
      <w:r w:rsidRPr="00395161">
        <w:rPr>
          <w:rFonts w:ascii="Kaiti TC" w:eastAsia="Kaiti TC" w:hAnsi="Kaiti TC" w:cs="Kaiti TC"/>
          <w:b/>
          <w:bCs/>
          <w:color w:val="FF0000"/>
          <w:sz w:val="21"/>
          <w:szCs w:val="21"/>
          <w:bdr w:val="none" w:sz="0" w:space="0" w:color="auto" w:frame="1"/>
        </w:rPr>
        <w:t>（的）</w:t>
      </w:r>
      <w:r w:rsidRPr="00395161">
        <w:rPr>
          <w:rFonts w:ascii="Kaiti TC" w:eastAsia="Kaiti TC" w:hAnsi="Kaiti TC" w:cs="Kaiti TC"/>
          <w:b/>
          <w:bCs/>
          <w:color w:val="000000"/>
          <w:sz w:val="28"/>
          <w:szCs w:val="28"/>
          <w:bdr w:val="none" w:sz="0" w:space="0" w:color="auto" w:frame="1"/>
        </w:rPr>
        <w:t>我見等</w:t>
      </w:r>
      <w:r w:rsidRPr="00395161">
        <w:rPr>
          <w:rFonts w:ascii="Kaiti TC" w:eastAsia="Kaiti TC" w:hAnsi="Kaiti TC" w:cs="Kaiti TC" w:hint="eastAsia"/>
          <w:b/>
          <w:bCs/>
          <w:color w:val="000000"/>
          <w:sz w:val="28"/>
          <w:szCs w:val="28"/>
          <w:bdr w:val="none" w:sz="0" w:space="0" w:color="auto" w:frame="1"/>
        </w:rPr>
        <w:t>，</w:t>
      </w:r>
      <w:r w:rsidRPr="00395161">
        <w:rPr>
          <w:rFonts w:ascii="Kaiti TC" w:eastAsia="Kaiti TC" w:hAnsi="Kaiti TC" w:cs="Kaiti TC"/>
          <w:b/>
          <w:bCs/>
          <w:color w:val="000000"/>
          <w:sz w:val="28"/>
          <w:szCs w:val="28"/>
          <w:bdr w:val="none" w:sz="0" w:space="0" w:color="auto" w:frame="1"/>
        </w:rPr>
        <w:t>與無漏道性相違故，八地以去方永不行，七地已來猶得現起，</w:t>
      </w:r>
      <w:r w:rsidRPr="00395161">
        <w:rPr>
          <w:rFonts w:ascii="Kaiti TC" w:eastAsia="Kaiti TC" w:hAnsi="Kaiti TC" w:cs="Kaiti TC"/>
          <w:b/>
          <w:bCs/>
          <w:color w:val="FF0000"/>
          <w:sz w:val="21"/>
          <w:szCs w:val="21"/>
          <w:bdr w:val="none" w:sz="0" w:space="0" w:color="auto" w:frame="1"/>
        </w:rPr>
        <w:t>（能）</w:t>
      </w:r>
      <w:r w:rsidRPr="00395161">
        <w:rPr>
          <w:rFonts w:ascii="Kaiti TC" w:eastAsia="Kaiti TC" w:hAnsi="Kaiti TC" w:cs="Kaiti TC"/>
          <w:b/>
          <w:bCs/>
          <w:color w:val="000000"/>
          <w:sz w:val="28"/>
          <w:szCs w:val="28"/>
          <w:bdr w:val="none" w:sz="0" w:space="0" w:color="auto" w:frame="1"/>
        </w:rPr>
        <w:t>與</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hint="eastAsia"/>
          <w:b/>
          <w:bCs/>
          <w:color w:val="FF0000"/>
          <w:sz w:val="21"/>
          <w:szCs w:val="21"/>
          <w:bdr w:val="none" w:sz="0" w:space="0" w:color="auto" w:frame="1"/>
        </w:rPr>
        <w:t>第七識</w:t>
      </w:r>
      <w:r w:rsidRPr="00395161">
        <w:rPr>
          <w:rFonts w:ascii="Kaiti TC" w:eastAsia="Kaiti TC" w:hAnsi="Kaiti TC" w:cs="Kaiti TC"/>
          <w:b/>
          <w:bCs/>
          <w:color w:val="FF0000"/>
          <w:sz w:val="21"/>
          <w:szCs w:val="21"/>
          <w:bdr w:val="none" w:sz="0" w:space="0" w:color="auto" w:frame="1"/>
        </w:rPr>
        <w:t>其）</w:t>
      </w:r>
      <w:r w:rsidRPr="00395161">
        <w:rPr>
          <w:rFonts w:ascii="Kaiti TC" w:eastAsia="Kaiti TC" w:hAnsi="Kaiti TC" w:cs="Kaiti TC"/>
          <w:b/>
          <w:bCs/>
          <w:color w:val="000000"/>
          <w:sz w:val="28"/>
          <w:szCs w:val="28"/>
          <w:bdr w:val="none" w:sz="0" w:space="0" w:color="auto" w:frame="1"/>
        </w:rPr>
        <w:t>餘煩惱為依持故。此</w:t>
      </w:r>
      <w:r w:rsidRPr="00395161">
        <w:rPr>
          <w:rFonts w:ascii="Kaiti TC" w:eastAsia="Kaiti TC" w:hAnsi="Kaiti TC" w:cs="Kaiti TC"/>
          <w:b/>
          <w:bCs/>
          <w:color w:val="FF0000"/>
          <w:sz w:val="21"/>
          <w:szCs w:val="21"/>
          <w:bdr w:val="none" w:sz="0" w:space="0" w:color="auto" w:frame="1"/>
        </w:rPr>
        <w:t>（第六識的我執見）</w:t>
      </w:r>
      <w:r w:rsidRPr="00395161">
        <w:rPr>
          <w:rFonts w:ascii="Kaiti TC" w:eastAsia="Kaiti TC" w:hAnsi="Kaiti TC" w:cs="Kaiti TC"/>
          <w:b/>
          <w:bCs/>
          <w:color w:val="000000"/>
          <w:sz w:val="28"/>
          <w:szCs w:val="28"/>
          <w:bdr w:val="none" w:sz="0" w:space="0" w:color="auto" w:frame="1"/>
        </w:rPr>
        <w:t>麤彼</w:t>
      </w:r>
      <w:r w:rsidRPr="00395161">
        <w:rPr>
          <w:rFonts w:ascii="Kaiti TC" w:eastAsia="Kaiti TC" w:hAnsi="Kaiti TC" w:cs="Kaiti TC"/>
          <w:b/>
          <w:bCs/>
          <w:color w:val="FF0000"/>
          <w:sz w:val="21"/>
          <w:szCs w:val="21"/>
          <w:bdr w:val="none" w:sz="0" w:space="0" w:color="auto" w:frame="1"/>
        </w:rPr>
        <w:t>（第七識的我見）</w:t>
      </w:r>
      <w:r w:rsidRPr="00395161">
        <w:rPr>
          <w:rFonts w:ascii="Kaiti TC" w:eastAsia="Kaiti TC" w:hAnsi="Kaiti TC" w:cs="Kaiti TC"/>
          <w:b/>
          <w:bCs/>
          <w:color w:val="000000"/>
          <w:sz w:val="28"/>
          <w:szCs w:val="28"/>
          <w:bdr w:val="none" w:sz="0" w:space="0" w:color="auto" w:frame="1"/>
        </w:rPr>
        <w:t>細，伏有前後，故此</w:t>
      </w:r>
      <w:r w:rsidRPr="00395161">
        <w:rPr>
          <w:rFonts w:ascii="Kaiti TC" w:eastAsia="Kaiti TC" w:hAnsi="Kaiti TC" w:cs="Kaiti TC"/>
          <w:b/>
          <w:bCs/>
          <w:color w:val="FF0000"/>
          <w:sz w:val="21"/>
          <w:szCs w:val="21"/>
          <w:bdr w:val="none" w:sz="0" w:space="0" w:color="auto" w:frame="1"/>
        </w:rPr>
        <w:t>（四地所伏身見等）</w:t>
      </w:r>
      <w:r w:rsidRPr="00395161">
        <w:rPr>
          <w:rFonts w:ascii="Kaiti TC" w:eastAsia="Kaiti TC" w:hAnsi="Kaiti TC" w:cs="Kaiti TC"/>
          <w:b/>
          <w:bCs/>
          <w:color w:val="000000"/>
          <w:sz w:val="28"/>
          <w:szCs w:val="28"/>
          <w:bdr w:val="none" w:sz="0" w:space="0" w:color="auto" w:frame="1"/>
        </w:rPr>
        <w:t>但與第六相應。身見“等”言，亦攝無始所知障攝定愛</w:t>
      </w:r>
      <w:r w:rsidRPr="00395161">
        <w:rPr>
          <w:rFonts w:ascii="Kaiti TC" w:eastAsia="Kaiti TC" w:hAnsi="Kaiti TC" w:cs="Kaiti TC"/>
          <w:b/>
          <w:bCs/>
          <w:color w:val="FF0000"/>
          <w:sz w:val="21"/>
          <w:szCs w:val="21"/>
          <w:bdr w:val="none" w:sz="0" w:space="0" w:color="auto" w:frame="1"/>
        </w:rPr>
        <w:t>（對定的貪）</w:t>
      </w:r>
      <w:r w:rsidRPr="00395161">
        <w:rPr>
          <w:rFonts w:ascii="Kaiti TC" w:eastAsia="Kaiti TC" w:hAnsi="Kaiti TC" w:cs="Kaiti TC"/>
          <w:b/>
          <w:bCs/>
          <w:color w:val="000000"/>
          <w:sz w:val="28"/>
          <w:szCs w:val="28"/>
          <w:bdr w:val="none" w:sz="0" w:space="0" w:color="auto" w:frame="1"/>
        </w:rPr>
        <w:t>、法愛。彼定、法愛三地尚增，入四地時方能永斷，</w:t>
      </w:r>
      <w:r w:rsidRPr="00395161">
        <w:rPr>
          <w:rFonts w:ascii="Kaiti TC" w:eastAsia="Kaiti TC" w:hAnsi="Kaiti TC" w:cs="Kaiti TC"/>
          <w:b/>
          <w:bCs/>
          <w:color w:val="FF0000"/>
          <w:sz w:val="21"/>
          <w:szCs w:val="21"/>
          <w:bdr w:val="none" w:sz="0" w:space="0" w:color="auto" w:frame="1"/>
        </w:rPr>
        <w:t>（因）</w:t>
      </w:r>
      <w:r w:rsidRPr="00395161">
        <w:rPr>
          <w:rFonts w:ascii="Kaiti TC" w:eastAsia="Kaiti TC" w:hAnsi="Kaiti TC" w:cs="Kaiti TC"/>
          <w:b/>
          <w:bCs/>
          <w:color w:val="000000"/>
          <w:sz w:val="28"/>
          <w:szCs w:val="28"/>
          <w:bdr w:val="none" w:sz="0" w:space="0" w:color="auto" w:frame="1"/>
        </w:rPr>
        <w:t>菩提分法特違彼故。由斯，四地說斷二愚及彼麤重：一「等至愛愚」，即是此中定愛俱者</w:t>
      </w:r>
      <w:r w:rsidRPr="00395161">
        <w:rPr>
          <w:rFonts w:ascii="Kaiti TC" w:eastAsia="Kaiti TC" w:hAnsi="Kaiti TC" w:cs="Kaiti TC"/>
          <w:b/>
          <w:bCs/>
          <w:color w:val="FF0000"/>
          <w:sz w:val="21"/>
          <w:szCs w:val="21"/>
          <w:bdr w:val="none" w:sz="0" w:space="0" w:color="auto" w:frame="1"/>
        </w:rPr>
        <w:t>（愚與麤重）</w:t>
      </w:r>
      <w:r w:rsidRPr="00395161">
        <w:rPr>
          <w:rFonts w:ascii="Kaiti TC" w:eastAsia="Kaiti TC" w:hAnsi="Kaiti TC" w:cs="Kaiti TC"/>
          <w:b/>
          <w:bCs/>
          <w:color w:val="000000"/>
          <w:sz w:val="28"/>
          <w:szCs w:val="28"/>
          <w:bdr w:val="none" w:sz="0" w:space="0" w:color="auto" w:frame="1"/>
        </w:rPr>
        <w:t>；二「法愛愚」，即是此中法愛俱者。</w:t>
      </w:r>
      <w:r w:rsidRPr="00395161">
        <w:rPr>
          <w:rFonts w:ascii="Kaiti TC" w:eastAsia="Kaiti TC" w:hAnsi="Kaiti TC" w:cs="Kaiti TC"/>
          <w:b/>
          <w:bCs/>
          <w:color w:val="FF0000"/>
          <w:sz w:val="21"/>
          <w:szCs w:val="21"/>
          <w:bdr w:val="none" w:sz="0" w:space="0" w:color="auto" w:frame="1"/>
        </w:rPr>
        <w:t>（由於）</w:t>
      </w:r>
      <w:r w:rsidRPr="00395161">
        <w:rPr>
          <w:rFonts w:ascii="Kaiti TC" w:eastAsia="Kaiti TC" w:hAnsi="Kaiti TC" w:cs="Kaiti TC"/>
          <w:b/>
          <w:bCs/>
          <w:color w:val="000000"/>
          <w:sz w:val="28"/>
          <w:szCs w:val="28"/>
          <w:bdr w:val="none" w:sz="0" w:space="0" w:color="auto" w:frame="1"/>
        </w:rPr>
        <w:t>所知障</w:t>
      </w:r>
      <w:r w:rsidRPr="00395161">
        <w:rPr>
          <w:rFonts w:ascii="Kaiti TC" w:eastAsia="Kaiti TC" w:hAnsi="Kaiti TC" w:cs="Kaiti TC"/>
          <w:b/>
          <w:bCs/>
          <w:color w:val="FF0000"/>
          <w:sz w:val="21"/>
          <w:szCs w:val="21"/>
          <w:bdr w:val="none" w:sz="0" w:space="0" w:color="auto" w:frame="1"/>
        </w:rPr>
        <w:t>（所）</w:t>
      </w:r>
      <w:r w:rsidRPr="00395161">
        <w:rPr>
          <w:rFonts w:ascii="Kaiti TC" w:eastAsia="Kaiti TC" w:hAnsi="Kaiti TC" w:cs="Kaiti TC"/>
          <w:b/>
          <w:bCs/>
          <w:color w:val="000000"/>
          <w:sz w:val="28"/>
          <w:szCs w:val="28"/>
          <w:bdr w:val="none" w:sz="0" w:space="0" w:color="auto" w:frame="1"/>
        </w:rPr>
        <w:t>攝二愚斷故，</w:t>
      </w:r>
      <w:r w:rsidRPr="00395161">
        <w:rPr>
          <w:rFonts w:ascii="Kaiti TC" w:eastAsia="Kaiti TC" w:hAnsi="Kaiti TC" w:cs="Kaiti TC"/>
          <w:b/>
          <w:bCs/>
          <w:color w:val="FF0000"/>
          <w:sz w:val="21"/>
          <w:szCs w:val="21"/>
          <w:bdr w:val="none" w:sz="0" w:space="0" w:color="auto" w:frame="1"/>
        </w:rPr>
        <w:t>（第六識的俱生）</w:t>
      </w:r>
      <w:r w:rsidRPr="00395161">
        <w:rPr>
          <w:rFonts w:ascii="Kaiti TC" w:eastAsia="Kaiti TC" w:hAnsi="Kaiti TC" w:cs="Kaiti TC"/>
          <w:b/>
          <w:bCs/>
          <w:color w:val="000000"/>
          <w:sz w:val="28"/>
          <w:szCs w:val="28"/>
          <w:bdr w:val="none" w:sz="0" w:space="0" w:color="auto" w:frame="1"/>
        </w:rPr>
        <w:t>煩惱</w:t>
      </w:r>
      <w:r w:rsidRPr="00395161">
        <w:rPr>
          <w:rFonts w:ascii="Kaiti TC" w:eastAsia="Kaiti TC" w:hAnsi="Kaiti TC" w:cs="Kaiti TC"/>
          <w:b/>
          <w:bCs/>
          <w:color w:val="FF0000"/>
          <w:sz w:val="21"/>
          <w:szCs w:val="21"/>
          <w:bdr w:val="none" w:sz="0" w:space="0" w:color="auto" w:frame="1"/>
        </w:rPr>
        <w:t>（障與定、法）</w:t>
      </w:r>
      <w:r w:rsidRPr="00395161">
        <w:rPr>
          <w:rFonts w:ascii="Kaiti TC" w:eastAsia="Kaiti TC" w:hAnsi="Kaiti TC" w:cs="Kaiti TC"/>
          <w:b/>
          <w:bCs/>
          <w:color w:val="000000"/>
          <w:sz w:val="28"/>
          <w:szCs w:val="28"/>
          <w:bdr w:val="none" w:sz="0" w:space="0" w:color="auto" w:frame="1"/>
        </w:rPr>
        <w:t>二愛</w:t>
      </w:r>
      <w:r w:rsidRPr="00395161">
        <w:rPr>
          <w:rFonts w:ascii="Kaiti TC" w:eastAsia="Kaiti TC" w:hAnsi="Kaiti TC" w:cs="Kaiti TC" w:hint="eastAsia"/>
          <w:b/>
          <w:bCs/>
          <w:color w:val="FF0000"/>
          <w:sz w:val="21"/>
          <w:szCs w:val="21"/>
          <w:bdr w:val="none" w:sz="0" w:space="0" w:color="auto" w:frame="1"/>
        </w:rPr>
        <w:t>（的所知障）</w:t>
      </w:r>
      <w:r w:rsidRPr="00395161">
        <w:rPr>
          <w:rFonts w:ascii="Kaiti TC" w:eastAsia="Kaiti TC" w:hAnsi="Kaiti TC" w:cs="Kaiti TC"/>
          <w:b/>
          <w:bCs/>
          <w:color w:val="000000"/>
          <w:sz w:val="28"/>
          <w:szCs w:val="28"/>
          <w:bdr w:val="none" w:sz="0" w:space="0" w:color="auto" w:frame="1"/>
        </w:rPr>
        <w:t>亦永不</w:t>
      </w:r>
      <w:r w:rsidRPr="00395161">
        <w:rPr>
          <w:rFonts w:ascii="Kaiti TC" w:eastAsia="Kaiti TC" w:hAnsi="Kaiti TC" w:cs="Kaiti TC"/>
          <w:b/>
          <w:bCs/>
          <w:color w:val="FF0000"/>
          <w:sz w:val="21"/>
          <w:szCs w:val="21"/>
          <w:bdr w:val="none" w:sz="0" w:space="0" w:color="auto" w:frame="1"/>
        </w:rPr>
        <w:t>（現）</w:t>
      </w:r>
      <w:r w:rsidRPr="00395161">
        <w:rPr>
          <w:rFonts w:ascii="Kaiti TC" w:eastAsia="Kaiti TC" w:hAnsi="Kaiti TC" w:cs="Kaiti TC"/>
          <w:b/>
          <w:bCs/>
          <w:color w:val="000000"/>
          <w:sz w:val="28"/>
          <w:szCs w:val="28"/>
          <w:bdr w:val="none" w:sz="0" w:space="0" w:color="auto" w:frame="1"/>
        </w:rPr>
        <w:t>行。</w:t>
      </w:r>
      <w:r w:rsidRPr="00395161">
        <w:rPr>
          <w:rFonts w:ascii="Kaiti TC" w:eastAsia="Kaiti TC" w:hAnsi="Kaiti TC" w:cs="Kaiti TC"/>
          <w:b/>
          <w:bCs/>
          <w:color w:val="000000"/>
          <w:sz w:val="28"/>
          <w:szCs w:val="28"/>
        </w:rPr>
        <w:t> </w:t>
      </w:r>
    </w:p>
    <w:p w14:paraId="0D064CCF" w14:textId="77777777" w:rsidR="00395161" w:rsidRPr="00395161" w:rsidRDefault="00395161" w:rsidP="00395161">
      <w:pPr>
        <w:shd w:val="clear" w:color="auto" w:fill="FFFFFF"/>
        <w:rPr>
          <w:rFonts w:ascii="Kaiti TC" w:eastAsia="Kaiti TC" w:hAnsi="Kaiti TC" w:cs="Kaiti TC"/>
          <w:b/>
          <w:bCs/>
          <w:color w:val="000000"/>
          <w:sz w:val="28"/>
          <w:szCs w:val="28"/>
        </w:rPr>
      </w:pPr>
    </w:p>
    <w:p w14:paraId="45BD67B5"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00"/>
          <w:sz w:val="28"/>
          <w:szCs w:val="28"/>
          <w:bdr w:val="none" w:sz="0" w:space="0" w:color="auto" w:frame="1"/>
        </w:rPr>
        <w:t>五「於下乘般涅槃障」，謂所知障中俱生一分。令厭生死，樂趣涅槃，同下二乘厭苦欣滅。彼障五地無差別道，入五地時便能永斷。由斯五地說斷二愚及彼麤重：一「純作意背生死愚」，即是此中厭生死者。二「純作意向涅槃愚」，即是此中樂涅槃者。</w:t>
      </w:r>
    </w:p>
    <w:p w14:paraId="0E4061AD"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p>
    <w:p w14:paraId="56EFD1EF" w14:textId="77777777" w:rsidR="00395161" w:rsidRPr="00395161" w:rsidRDefault="00395161" w:rsidP="00395161">
      <w:pPr>
        <w:shd w:val="clear" w:color="auto" w:fill="FFFFFF"/>
        <w:rPr>
          <w:rFonts w:ascii="Kaiti TC" w:eastAsia="Kaiti TC" w:hAnsi="Kaiti TC" w:cs="Kaiti TC"/>
          <w:b/>
          <w:bCs/>
          <w:color w:val="0000FF"/>
          <w:sz w:val="21"/>
          <w:szCs w:val="21"/>
        </w:rPr>
      </w:pPr>
      <w:r w:rsidRPr="00395161">
        <w:rPr>
          <w:rFonts w:ascii="Kaiti TC" w:eastAsia="Kaiti TC" w:hAnsi="Kaiti TC" w:cs="Kaiti TC"/>
          <w:b/>
          <w:bCs/>
          <w:color w:val="000000"/>
          <w:sz w:val="28"/>
          <w:szCs w:val="28"/>
          <w:bdr w:val="none" w:sz="0" w:space="0" w:color="auto" w:frame="1"/>
        </w:rPr>
        <w:t>六「麤相現行障」，謂所知障中俱生一分</w:t>
      </w:r>
      <w:r w:rsidRPr="00395161">
        <w:rPr>
          <w:rFonts w:ascii="Kaiti TC" w:eastAsia="Kaiti TC" w:hAnsi="Kaiti TC" w:cs="Kaiti TC" w:hint="eastAsia"/>
          <w:b/>
          <w:bCs/>
          <w:color w:val="000000"/>
          <w:sz w:val="28"/>
          <w:szCs w:val="28"/>
          <w:bdr w:val="none" w:sz="0" w:space="0" w:color="auto" w:frame="1"/>
        </w:rPr>
        <w:t>。</w:t>
      </w:r>
      <w:r w:rsidRPr="00395161">
        <w:rPr>
          <w:rFonts w:ascii="Kaiti TC" w:eastAsia="Kaiti TC" w:hAnsi="Kaiti TC" w:cs="Kaiti TC"/>
          <w:b/>
          <w:bCs/>
          <w:color w:val="000000"/>
          <w:sz w:val="28"/>
          <w:szCs w:val="28"/>
          <w:bdr w:val="none" w:sz="0" w:space="0" w:color="auto" w:frame="1"/>
        </w:rPr>
        <w:t>執有染、淨麤相現行</w:t>
      </w:r>
      <w:r w:rsidRPr="00395161">
        <w:rPr>
          <w:rFonts w:ascii="Kaiti TC" w:eastAsia="Kaiti TC" w:hAnsi="Kaiti TC" w:cs="Kaiti TC" w:hint="eastAsia"/>
          <w:b/>
          <w:bCs/>
          <w:color w:val="000000"/>
          <w:sz w:val="28"/>
          <w:szCs w:val="28"/>
          <w:bdr w:val="none" w:sz="0" w:space="0" w:color="auto" w:frame="1"/>
        </w:rPr>
        <w:t>，</w:t>
      </w:r>
      <w:r w:rsidRPr="00395161">
        <w:rPr>
          <w:rFonts w:ascii="Kaiti TC" w:eastAsia="Kaiti TC" w:hAnsi="Kaiti TC" w:cs="Kaiti TC"/>
          <w:b/>
          <w:bCs/>
          <w:color w:val="000000"/>
          <w:sz w:val="28"/>
          <w:szCs w:val="28"/>
          <w:bdr w:val="none" w:sz="0" w:space="0" w:color="auto" w:frame="1"/>
        </w:rPr>
        <w:t>彼障六地無染淨道，入六地時便能永斷。由斯六地說斷二愚及彼麤重：一「現觀察行流轉愚」，即是此中執</w:t>
      </w:r>
      <w:r w:rsidRPr="00395161">
        <w:rPr>
          <w:rFonts w:ascii="Kaiti TC" w:eastAsia="Kaiti TC" w:hAnsi="Kaiti TC" w:cs="Kaiti TC"/>
          <w:b/>
          <w:bCs/>
          <w:color w:val="000000"/>
          <w:sz w:val="28"/>
          <w:szCs w:val="28"/>
          <w:bdr w:val="none" w:sz="0" w:space="0" w:color="auto" w:frame="1"/>
        </w:rPr>
        <w:lastRenderedPageBreak/>
        <w:t>有染者，</w:t>
      </w:r>
      <w:r w:rsidRPr="00395161">
        <w:rPr>
          <w:rFonts w:ascii="Kaiti TC" w:eastAsia="Kaiti TC" w:hAnsi="Kaiti TC" w:cs="Kaiti TC"/>
          <w:b/>
          <w:bCs/>
          <w:color w:val="FF0000"/>
          <w:sz w:val="21"/>
          <w:szCs w:val="21"/>
          <w:bdr w:val="none" w:sz="0" w:space="0" w:color="auto" w:frame="1"/>
        </w:rPr>
        <w:t>（觀</w:t>
      </w:r>
      <w:r w:rsidRPr="00395161">
        <w:rPr>
          <w:rFonts w:ascii="Kaiti TC" w:eastAsia="Kaiti TC" w:hAnsi="Kaiti TC" w:cs="Kaiti TC" w:hint="eastAsia"/>
          <w:b/>
          <w:bCs/>
          <w:color w:val="FF0000"/>
          <w:sz w:val="21"/>
          <w:szCs w:val="21"/>
          <w:bdr w:val="none" w:sz="0" w:space="0" w:color="auto" w:frame="1"/>
        </w:rPr>
        <w:t>見</w:t>
      </w:r>
      <w:r w:rsidRPr="00395161">
        <w:rPr>
          <w:rFonts w:ascii="Kaiti TC" w:eastAsia="Kaiti TC" w:hAnsi="Kaiti TC" w:cs="Kaiti TC"/>
          <w:b/>
          <w:bCs/>
          <w:color w:val="FF0000"/>
          <w:sz w:val="21"/>
          <w:szCs w:val="21"/>
          <w:bdr w:val="none" w:sz="0" w:space="0" w:color="auto" w:frame="1"/>
        </w:rPr>
        <w:t>有）</w:t>
      </w:r>
      <w:r w:rsidRPr="00395161">
        <w:rPr>
          <w:rFonts w:ascii="Kaiti TC" w:eastAsia="Kaiti TC" w:hAnsi="Kaiti TC" w:cs="Kaiti TC"/>
          <w:b/>
          <w:bCs/>
          <w:color w:val="000000"/>
          <w:sz w:val="28"/>
          <w:szCs w:val="28"/>
          <w:bdr w:val="none" w:sz="0" w:space="0" w:color="auto" w:frame="1"/>
        </w:rPr>
        <w:t>諸行流轉</w:t>
      </w:r>
      <w:r w:rsidRPr="00395161">
        <w:rPr>
          <w:rFonts w:ascii="Kaiti TC" w:eastAsia="Kaiti TC" w:hAnsi="Kaiti TC" w:cs="Kaiti TC"/>
          <w:b/>
          <w:bCs/>
          <w:color w:val="FF0000"/>
          <w:sz w:val="21"/>
          <w:szCs w:val="21"/>
          <w:bdr w:val="none" w:sz="0" w:space="0" w:color="auto" w:frame="1"/>
        </w:rPr>
        <w:t>（生滅，屬）</w:t>
      </w:r>
      <w:r w:rsidRPr="00395161">
        <w:rPr>
          <w:rFonts w:ascii="Kaiti TC" w:eastAsia="Kaiti TC" w:hAnsi="Kaiti TC" w:cs="Kaiti TC"/>
          <w:b/>
          <w:bCs/>
          <w:color w:val="000000"/>
          <w:sz w:val="28"/>
          <w:szCs w:val="28"/>
          <w:bdr w:val="none" w:sz="0" w:space="0" w:color="auto" w:frame="1"/>
        </w:rPr>
        <w:t>染分攝故。二「相多現行愚」，即是此中執有淨者，取淨相故。相觀多行</w:t>
      </w:r>
      <w:r w:rsidRPr="00395161">
        <w:rPr>
          <w:rFonts w:ascii="Kaiti TC" w:eastAsia="Kaiti TC" w:hAnsi="Kaiti TC" w:cs="Kaiti TC"/>
          <w:b/>
          <w:bCs/>
          <w:color w:val="FF0000"/>
          <w:sz w:val="21"/>
          <w:szCs w:val="21"/>
          <w:bdr w:val="none" w:sz="0" w:space="0" w:color="auto" w:frame="1"/>
        </w:rPr>
        <w:t>（經常住有相觀中）</w:t>
      </w:r>
      <w:r w:rsidRPr="00395161">
        <w:rPr>
          <w:rFonts w:ascii="Kaiti TC" w:eastAsia="Kaiti TC" w:hAnsi="Kaiti TC" w:cs="Kaiti TC"/>
          <w:b/>
          <w:bCs/>
          <w:color w:val="000000"/>
          <w:sz w:val="28"/>
          <w:szCs w:val="28"/>
          <w:bdr w:val="none" w:sz="0" w:space="0" w:color="auto" w:frame="1"/>
        </w:rPr>
        <w:t>，未能多時住無相觀。</w:t>
      </w:r>
    </w:p>
    <w:p w14:paraId="49559E7B" w14:textId="77777777" w:rsidR="00395161" w:rsidRPr="00395161" w:rsidRDefault="00395161" w:rsidP="00395161">
      <w:pPr>
        <w:shd w:val="clear" w:color="auto" w:fill="FFFFFF"/>
        <w:rPr>
          <w:rFonts w:ascii="Kaiti TC" w:eastAsia="Kaiti TC" w:hAnsi="Kaiti TC" w:cs="Kaiti TC"/>
          <w:b/>
          <w:bCs/>
          <w:color w:val="0000FF"/>
          <w:sz w:val="21"/>
          <w:szCs w:val="21"/>
        </w:rPr>
      </w:pPr>
    </w:p>
    <w:p w14:paraId="74ADBAA8"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00"/>
          <w:sz w:val="28"/>
          <w:szCs w:val="28"/>
          <w:bdr w:val="none" w:sz="0" w:space="0" w:color="auto" w:frame="1"/>
        </w:rPr>
        <w:t>七「細相現行障」，謂所知障中俱生一分</w:t>
      </w:r>
      <w:r w:rsidRPr="00395161">
        <w:rPr>
          <w:rFonts w:ascii="Kaiti TC" w:eastAsia="Kaiti TC" w:hAnsi="Kaiti TC" w:cs="Kaiti TC" w:hint="eastAsia"/>
          <w:b/>
          <w:bCs/>
          <w:color w:val="000000"/>
          <w:sz w:val="28"/>
          <w:szCs w:val="28"/>
          <w:bdr w:val="none" w:sz="0" w:space="0" w:color="auto" w:frame="1"/>
        </w:rPr>
        <w:t>。</w:t>
      </w:r>
      <w:r w:rsidRPr="00395161">
        <w:rPr>
          <w:rFonts w:ascii="Kaiti TC" w:eastAsia="Kaiti TC" w:hAnsi="Kaiti TC" w:cs="Kaiti TC"/>
          <w:b/>
          <w:bCs/>
          <w:color w:val="000000"/>
          <w:sz w:val="28"/>
          <w:szCs w:val="28"/>
          <w:bdr w:val="none" w:sz="0" w:space="0" w:color="auto" w:frame="1"/>
        </w:rPr>
        <w:t>執有生滅細相現行。彼障七地妙無相道，入七地時便能永斷。由斯七地說斷二愚及彼麤重：一「細相現行愚」，即是此中執有生者，猶取流轉細生相故；二「純作意求無相愚」，即是此中執有滅者，尚取還</w:t>
      </w:r>
      <w:r w:rsidRPr="00395161">
        <w:rPr>
          <w:rFonts w:ascii="Kaiti TC" w:eastAsia="Kaiti TC" w:hAnsi="Kaiti TC" w:cs="Kaiti TC"/>
          <w:b/>
          <w:bCs/>
          <w:color w:val="FF0000"/>
          <w:sz w:val="21"/>
          <w:szCs w:val="21"/>
          <w:bdr w:val="none" w:sz="0" w:space="0" w:color="auto" w:frame="1"/>
        </w:rPr>
        <w:t>（歸寂）</w:t>
      </w:r>
      <w:r w:rsidRPr="00395161">
        <w:rPr>
          <w:rFonts w:ascii="Kaiti TC" w:eastAsia="Kaiti TC" w:hAnsi="Kaiti TC" w:cs="Kaiti TC"/>
          <w:b/>
          <w:bCs/>
          <w:color w:val="000000"/>
          <w:sz w:val="28"/>
          <w:szCs w:val="28"/>
          <w:bdr w:val="none" w:sz="0" w:space="0" w:color="auto" w:frame="1"/>
        </w:rPr>
        <w:t>滅細滅相故，純於“無相”作意勤求，未能</w:t>
      </w:r>
      <w:r w:rsidRPr="00395161">
        <w:rPr>
          <w:rFonts w:ascii="Kaiti TC" w:eastAsia="Kaiti TC" w:hAnsi="Kaiti TC" w:cs="Kaiti TC"/>
          <w:b/>
          <w:bCs/>
          <w:color w:val="FF0000"/>
          <w:sz w:val="21"/>
          <w:szCs w:val="21"/>
          <w:bdr w:val="none" w:sz="0" w:space="0" w:color="auto" w:frame="1"/>
        </w:rPr>
        <w:t>（於無相）</w:t>
      </w:r>
      <w:r w:rsidRPr="00395161">
        <w:rPr>
          <w:rFonts w:ascii="Kaiti TC" w:eastAsia="Kaiti TC" w:hAnsi="Kaiti TC" w:cs="Kaiti TC"/>
          <w:b/>
          <w:bCs/>
          <w:color w:val="000000"/>
          <w:sz w:val="28"/>
          <w:szCs w:val="28"/>
          <w:bdr w:val="none" w:sz="0" w:space="0" w:color="auto" w:frame="1"/>
        </w:rPr>
        <w:t>空中起有</w:t>
      </w:r>
      <w:r w:rsidRPr="00395161">
        <w:rPr>
          <w:rFonts w:ascii="Kaiti TC" w:eastAsia="Kaiti TC" w:hAnsi="Kaiti TC" w:cs="Kaiti TC"/>
          <w:b/>
          <w:bCs/>
          <w:color w:val="FF0000"/>
          <w:sz w:val="21"/>
          <w:szCs w:val="21"/>
          <w:bdr w:val="none" w:sz="0" w:space="0" w:color="auto" w:frame="1"/>
        </w:rPr>
        <w:t>（的殊）</w:t>
      </w:r>
      <w:r w:rsidRPr="00395161">
        <w:rPr>
          <w:rFonts w:ascii="Kaiti TC" w:eastAsia="Kaiti TC" w:hAnsi="Kaiti TC" w:cs="Kaiti TC"/>
          <w:b/>
          <w:bCs/>
          <w:color w:val="000000"/>
          <w:sz w:val="28"/>
          <w:szCs w:val="28"/>
          <w:bdr w:val="none" w:sz="0" w:space="0" w:color="auto" w:frame="1"/>
        </w:rPr>
        <w:t>勝行</w:t>
      </w:r>
      <w:r w:rsidRPr="00395161">
        <w:rPr>
          <w:rFonts w:ascii="Kaiti TC" w:eastAsia="Kaiti TC" w:hAnsi="Kaiti TC" w:cs="Kaiti TC" w:hint="eastAsia"/>
          <w:b/>
          <w:bCs/>
          <w:color w:val="FF0000"/>
          <w:sz w:val="21"/>
          <w:szCs w:val="21"/>
          <w:bdr w:val="none" w:sz="0" w:space="0" w:color="auto" w:frame="1"/>
        </w:rPr>
        <w:t>（所以不能變現身土）</w:t>
      </w:r>
      <w:r w:rsidRPr="00395161">
        <w:rPr>
          <w:rFonts w:ascii="Kaiti TC" w:eastAsia="Kaiti TC" w:hAnsi="Kaiti TC" w:cs="Kaiti TC"/>
          <w:b/>
          <w:bCs/>
          <w:color w:val="000000"/>
          <w:sz w:val="28"/>
          <w:szCs w:val="28"/>
          <w:bdr w:val="none" w:sz="0" w:space="0" w:color="auto" w:frame="1"/>
        </w:rPr>
        <w:t>。</w:t>
      </w:r>
    </w:p>
    <w:p w14:paraId="47DEC767"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p>
    <w:p w14:paraId="4894845F"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00"/>
          <w:sz w:val="28"/>
          <w:szCs w:val="28"/>
          <w:bdr w:val="none" w:sz="0" w:space="0" w:color="auto" w:frame="1"/>
        </w:rPr>
        <w:t>八「無相中作加行障」，謂所知障中俱生一分，令無相觀不任運起。前之五地，有相觀多，無相觀少；於第六地，有相觀少，無相觀多；第七地中，純無相觀，雖恒相續而有加行</w:t>
      </w:r>
      <w:r w:rsidRPr="00395161">
        <w:rPr>
          <w:rFonts w:ascii="Kaiti TC" w:eastAsia="Kaiti TC" w:hAnsi="Kaiti TC" w:cs="Kaiti TC" w:hint="eastAsia"/>
          <w:b/>
          <w:bCs/>
          <w:color w:val="000000"/>
          <w:sz w:val="28"/>
          <w:szCs w:val="28"/>
          <w:bdr w:val="none" w:sz="0" w:space="0" w:color="auto" w:frame="1"/>
        </w:rPr>
        <w:t>。</w:t>
      </w:r>
      <w:r w:rsidRPr="00395161">
        <w:rPr>
          <w:rFonts w:ascii="Kaiti TC" w:eastAsia="Kaiti TC" w:hAnsi="Kaiti TC" w:cs="Kaiti TC"/>
          <w:b/>
          <w:bCs/>
          <w:color w:val="000000"/>
          <w:sz w:val="28"/>
          <w:szCs w:val="28"/>
          <w:bdr w:val="none" w:sz="0" w:space="0" w:color="auto" w:frame="1"/>
        </w:rPr>
        <w:t>由</w:t>
      </w:r>
      <w:r w:rsidRPr="00395161">
        <w:rPr>
          <w:rFonts w:ascii="Kaiti TC" w:eastAsia="Kaiti TC" w:hAnsi="Kaiti TC" w:cs="Kaiti TC"/>
          <w:b/>
          <w:bCs/>
          <w:color w:val="FF0000"/>
          <w:sz w:val="21"/>
          <w:szCs w:val="21"/>
          <w:bdr w:val="none" w:sz="0" w:space="0" w:color="auto" w:frame="1"/>
        </w:rPr>
        <w:t>（於）</w:t>
      </w:r>
      <w:r w:rsidRPr="00395161">
        <w:rPr>
          <w:rFonts w:ascii="Kaiti TC" w:eastAsia="Kaiti TC" w:hAnsi="Kaiti TC" w:cs="Kaiti TC"/>
          <w:b/>
          <w:bCs/>
          <w:color w:val="000000"/>
          <w:sz w:val="28"/>
          <w:szCs w:val="28"/>
          <w:bdr w:val="none" w:sz="0" w:space="0" w:color="auto" w:frame="1"/>
        </w:rPr>
        <w:t>無相中有加行故，</w:t>
      </w:r>
      <w:r w:rsidRPr="00395161">
        <w:rPr>
          <w:rFonts w:ascii="Kaiti TC" w:eastAsia="Kaiti TC" w:hAnsi="Kaiti TC" w:cs="Kaiti TC"/>
          <w:b/>
          <w:bCs/>
          <w:color w:val="FF0000"/>
          <w:sz w:val="21"/>
          <w:szCs w:val="21"/>
          <w:bdr w:val="none" w:sz="0" w:space="0" w:color="auto" w:frame="1"/>
        </w:rPr>
        <w:t>（故）</w:t>
      </w:r>
      <w:r w:rsidRPr="00395161">
        <w:rPr>
          <w:rFonts w:ascii="Kaiti TC" w:eastAsia="Kaiti TC" w:hAnsi="Kaiti TC" w:cs="Kaiti TC"/>
          <w:b/>
          <w:bCs/>
          <w:color w:val="000000"/>
          <w:sz w:val="28"/>
          <w:szCs w:val="28"/>
          <w:bdr w:val="none" w:sz="0" w:space="0" w:color="auto" w:frame="1"/>
        </w:rPr>
        <w:t>未能任運現</w:t>
      </w:r>
      <w:r w:rsidRPr="00395161">
        <w:rPr>
          <w:rFonts w:ascii="Kaiti TC" w:eastAsia="Kaiti TC" w:hAnsi="Kaiti TC" w:cs="Kaiti TC"/>
          <w:b/>
          <w:bCs/>
          <w:color w:val="FF0000"/>
          <w:sz w:val="21"/>
          <w:szCs w:val="21"/>
          <w:bdr w:val="none" w:sz="0" w:space="0" w:color="auto" w:frame="1"/>
        </w:rPr>
        <w:t>（化身）</w:t>
      </w:r>
      <w:r w:rsidRPr="00395161">
        <w:rPr>
          <w:rFonts w:ascii="Kaiti TC" w:eastAsia="Kaiti TC" w:hAnsi="Kaiti TC" w:cs="Kaiti TC"/>
          <w:b/>
          <w:bCs/>
          <w:color w:val="000000"/>
          <w:sz w:val="28"/>
          <w:szCs w:val="28"/>
          <w:bdr w:val="none" w:sz="0" w:space="0" w:color="auto" w:frame="1"/>
        </w:rPr>
        <w:t>相及</w:t>
      </w:r>
      <w:r w:rsidRPr="00395161">
        <w:rPr>
          <w:rFonts w:ascii="Kaiti TC" w:eastAsia="Kaiti TC" w:hAnsi="Kaiti TC" w:cs="Kaiti TC"/>
          <w:b/>
          <w:bCs/>
          <w:color w:val="FF0000"/>
          <w:sz w:val="21"/>
          <w:szCs w:val="21"/>
          <w:bdr w:val="none" w:sz="0" w:space="0" w:color="auto" w:frame="1"/>
        </w:rPr>
        <w:t>（國）</w:t>
      </w:r>
      <w:r w:rsidRPr="00395161">
        <w:rPr>
          <w:rFonts w:ascii="Kaiti TC" w:eastAsia="Kaiti TC" w:hAnsi="Kaiti TC" w:cs="Kaiti TC"/>
          <w:b/>
          <w:bCs/>
          <w:color w:val="000000"/>
          <w:sz w:val="28"/>
          <w:szCs w:val="28"/>
          <w:bdr w:val="none" w:sz="0" w:space="0" w:color="auto" w:frame="1"/>
        </w:rPr>
        <w:t>土。如是加行，障八地中無功用道</w:t>
      </w:r>
      <w:r w:rsidRPr="00395161">
        <w:rPr>
          <w:rFonts w:ascii="Kaiti TC" w:eastAsia="Kaiti TC" w:hAnsi="Kaiti TC" w:cs="Kaiti TC" w:hint="eastAsia"/>
          <w:b/>
          <w:bCs/>
          <w:color w:val="000000"/>
          <w:sz w:val="28"/>
          <w:szCs w:val="28"/>
          <w:bdr w:val="none" w:sz="0" w:space="0" w:color="auto" w:frame="1"/>
        </w:rPr>
        <w:t>，</w:t>
      </w:r>
      <w:r w:rsidRPr="00395161">
        <w:rPr>
          <w:rFonts w:ascii="Kaiti TC" w:eastAsia="Kaiti TC" w:hAnsi="Kaiti TC" w:cs="Kaiti TC"/>
          <w:b/>
          <w:bCs/>
          <w:color w:val="000000"/>
          <w:sz w:val="28"/>
          <w:szCs w:val="28"/>
          <w:bdr w:val="none" w:sz="0" w:space="0" w:color="auto" w:frame="1"/>
        </w:rPr>
        <w:t>故若得入第八地時，便能永斷。彼</w:t>
      </w:r>
      <w:r w:rsidRPr="00395161">
        <w:rPr>
          <w:rFonts w:ascii="Kaiti TC" w:eastAsia="Kaiti TC" w:hAnsi="Kaiti TC" w:cs="Kaiti TC"/>
          <w:b/>
          <w:bCs/>
          <w:color w:val="FF0000"/>
          <w:sz w:val="21"/>
          <w:szCs w:val="21"/>
          <w:bdr w:val="none" w:sz="0" w:space="0" w:color="auto" w:frame="1"/>
        </w:rPr>
        <w:t>（障）</w:t>
      </w:r>
      <w:r w:rsidRPr="00395161">
        <w:rPr>
          <w:rFonts w:ascii="Kaiti TC" w:eastAsia="Kaiti TC" w:hAnsi="Kaiti TC" w:cs="Kaiti TC"/>
          <w:b/>
          <w:bCs/>
          <w:color w:val="000000"/>
          <w:sz w:val="28"/>
          <w:szCs w:val="28"/>
          <w:bdr w:val="none" w:sz="0" w:space="0" w:color="auto" w:frame="1"/>
        </w:rPr>
        <w:t>永斷故，得</w:t>
      </w:r>
      <w:r w:rsidRPr="00395161">
        <w:rPr>
          <w:rFonts w:ascii="Kaiti TC" w:eastAsia="Kaiti TC" w:hAnsi="Kaiti TC" w:cs="Kaiti TC" w:hint="eastAsia"/>
          <w:b/>
          <w:bCs/>
          <w:color w:val="FF0000"/>
          <w:sz w:val="21"/>
          <w:szCs w:val="21"/>
          <w:bdr w:val="none" w:sz="0" w:space="0" w:color="auto" w:frame="1"/>
        </w:rPr>
        <w:t>（四種自在中的分別、剎土）</w:t>
      </w:r>
      <w:r w:rsidRPr="00395161">
        <w:rPr>
          <w:rFonts w:ascii="Kaiti TC" w:eastAsia="Kaiti TC" w:hAnsi="Kaiti TC" w:cs="Kaiti TC"/>
          <w:b/>
          <w:bCs/>
          <w:color w:val="000000"/>
          <w:sz w:val="28"/>
          <w:szCs w:val="28"/>
          <w:bdr w:val="none" w:sz="0" w:space="0" w:color="auto" w:frame="1"/>
        </w:rPr>
        <w:t>二自在。由斯八地說斷二愚及彼麤重：一「於無相作功用愚」</w:t>
      </w:r>
      <w:r w:rsidRPr="00395161">
        <w:rPr>
          <w:rFonts w:ascii="Kaiti TC" w:eastAsia="Kaiti TC" w:hAnsi="Kaiti TC" w:cs="Kaiti TC" w:hint="eastAsia"/>
          <w:b/>
          <w:bCs/>
          <w:color w:val="000000"/>
          <w:sz w:val="28"/>
          <w:szCs w:val="28"/>
          <w:bdr w:val="none" w:sz="0" w:space="0" w:color="auto" w:frame="1"/>
        </w:rPr>
        <w:t>；</w:t>
      </w:r>
      <w:r w:rsidRPr="00395161">
        <w:rPr>
          <w:rFonts w:ascii="Kaiti TC" w:eastAsia="Kaiti TC" w:hAnsi="Kaiti TC" w:cs="Kaiti TC"/>
          <w:b/>
          <w:bCs/>
          <w:color w:val="000000"/>
          <w:sz w:val="28"/>
          <w:szCs w:val="28"/>
          <w:bdr w:val="none" w:sz="0" w:space="0" w:color="auto" w:frame="1"/>
        </w:rPr>
        <w:t>二「於相自在愚」，</w:t>
      </w:r>
      <w:r w:rsidRPr="00395161">
        <w:rPr>
          <w:rFonts w:ascii="Kaiti TC" w:eastAsia="Kaiti TC" w:hAnsi="Kaiti TC" w:cs="Kaiti TC"/>
          <w:b/>
          <w:bCs/>
          <w:color w:val="FF0000"/>
          <w:sz w:val="21"/>
          <w:szCs w:val="21"/>
          <w:bdr w:val="none" w:sz="0" w:space="0" w:color="auto" w:frame="1"/>
        </w:rPr>
        <w:t>（此二愚）</w:t>
      </w:r>
      <w:r w:rsidRPr="00395161">
        <w:rPr>
          <w:rFonts w:ascii="Kaiti TC" w:eastAsia="Kaiti TC" w:hAnsi="Kaiti TC" w:cs="Kaiti TC"/>
          <w:b/>
          <w:bCs/>
          <w:color w:val="000000"/>
          <w:sz w:val="28"/>
          <w:szCs w:val="28"/>
          <w:bdr w:val="none" w:sz="0" w:space="0" w:color="auto" w:frame="1"/>
        </w:rPr>
        <w:t>令</w:t>
      </w:r>
      <w:r w:rsidRPr="00395161">
        <w:rPr>
          <w:rFonts w:ascii="Kaiti TC" w:eastAsia="Kaiti TC" w:hAnsi="Kaiti TC" w:cs="Kaiti TC"/>
          <w:b/>
          <w:bCs/>
          <w:color w:val="FF0000"/>
          <w:sz w:val="21"/>
          <w:szCs w:val="21"/>
          <w:bdr w:val="none" w:sz="0" w:space="0" w:color="auto" w:frame="1"/>
        </w:rPr>
        <w:t>（菩薩）</w:t>
      </w:r>
      <w:r w:rsidRPr="00395161">
        <w:rPr>
          <w:rFonts w:ascii="Kaiti TC" w:eastAsia="Kaiti TC" w:hAnsi="Kaiti TC" w:cs="Kaiti TC"/>
          <w:b/>
          <w:bCs/>
          <w:color w:val="000000"/>
          <w:sz w:val="28"/>
          <w:szCs w:val="28"/>
          <w:bdr w:val="none" w:sz="0" w:space="0" w:color="auto" w:frame="1"/>
        </w:rPr>
        <w:t>於相中不自在故</w:t>
      </w:r>
      <w:r w:rsidRPr="00395161">
        <w:rPr>
          <w:rFonts w:ascii="Kaiti TC" w:eastAsia="Kaiti TC" w:hAnsi="Kaiti TC" w:cs="Kaiti TC" w:hint="eastAsia"/>
          <w:b/>
          <w:bCs/>
          <w:color w:val="000000"/>
          <w:sz w:val="28"/>
          <w:szCs w:val="28"/>
          <w:bdr w:val="none" w:sz="0" w:space="0" w:color="auto" w:frame="1"/>
        </w:rPr>
        <w:t>，</w:t>
      </w:r>
      <w:r w:rsidRPr="00395161">
        <w:rPr>
          <w:rFonts w:ascii="Kaiti TC" w:eastAsia="Kaiti TC" w:hAnsi="Kaiti TC" w:cs="Kaiti TC"/>
          <w:b/>
          <w:bCs/>
          <w:color w:val="000000"/>
          <w:sz w:val="28"/>
          <w:szCs w:val="28"/>
          <w:bdr w:val="none" w:sz="0" w:space="0" w:color="auto" w:frame="1"/>
        </w:rPr>
        <w:t>此</w:t>
      </w:r>
      <w:r w:rsidRPr="00395161">
        <w:rPr>
          <w:rFonts w:ascii="Kaiti TC" w:eastAsia="Kaiti TC" w:hAnsi="Kaiti TC" w:cs="Kaiti TC"/>
          <w:b/>
          <w:bCs/>
          <w:color w:val="FF0000"/>
          <w:sz w:val="21"/>
          <w:szCs w:val="21"/>
          <w:bdr w:val="none" w:sz="0" w:space="0" w:color="auto" w:frame="1"/>
        </w:rPr>
        <w:t>（相不但包括化身）</w:t>
      </w:r>
      <w:r w:rsidRPr="00395161">
        <w:rPr>
          <w:rFonts w:ascii="Kaiti TC" w:eastAsia="Kaiti TC" w:hAnsi="Kaiti TC" w:cs="Kaiti TC"/>
          <w:b/>
          <w:bCs/>
          <w:color w:val="000000"/>
          <w:sz w:val="28"/>
          <w:szCs w:val="28"/>
          <w:bdr w:val="none" w:sz="0" w:space="0" w:color="auto" w:frame="1"/>
        </w:rPr>
        <w:t>亦攝</w:t>
      </w:r>
      <w:r w:rsidRPr="00395161">
        <w:rPr>
          <w:rFonts w:ascii="Kaiti TC" w:eastAsia="Kaiti TC" w:hAnsi="Kaiti TC" w:cs="Kaiti TC"/>
          <w:b/>
          <w:bCs/>
          <w:color w:val="FF0000"/>
          <w:sz w:val="21"/>
          <w:szCs w:val="21"/>
          <w:bdr w:val="none" w:sz="0" w:space="0" w:color="auto" w:frame="1"/>
        </w:rPr>
        <w:t>（國）</w:t>
      </w:r>
      <w:r w:rsidRPr="00395161">
        <w:rPr>
          <w:rFonts w:ascii="Kaiti TC" w:eastAsia="Kaiti TC" w:hAnsi="Kaiti TC" w:cs="Kaiti TC"/>
          <w:b/>
          <w:bCs/>
          <w:color w:val="000000"/>
          <w:sz w:val="28"/>
          <w:szCs w:val="28"/>
          <w:bdr w:val="none" w:sz="0" w:space="0" w:color="auto" w:frame="1"/>
        </w:rPr>
        <w:t>土相一分故。八地以上，純無漏道任運起故，三界煩惱永不現行，</w:t>
      </w:r>
      <w:r w:rsidRPr="00395161">
        <w:rPr>
          <w:rFonts w:ascii="Kaiti TC" w:eastAsia="Kaiti TC" w:hAnsi="Kaiti TC" w:cs="Kaiti TC"/>
          <w:b/>
          <w:bCs/>
          <w:color w:val="FF0000"/>
          <w:sz w:val="21"/>
          <w:szCs w:val="21"/>
          <w:bdr w:val="none" w:sz="0" w:space="0" w:color="auto" w:frame="1"/>
        </w:rPr>
        <w:t>（只有）</w:t>
      </w:r>
      <w:r w:rsidRPr="00395161">
        <w:rPr>
          <w:rFonts w:ascii="Kaiti TC" w:eastAsia="Kaiti TC" w:hAnsi="Kaiti TC" w:cs="Kaiti TC"/>
          <w:b/>
          <w:bCs/>
          <w:color w:val="000000"/>
          <w:sz w:val="28"/>
          <w:szCs w:val="28"/>
          <w:bdr w:val="none" w:sz="0" w:space="0" w:color="auto" w:frame="1"/>
        </w:rPr>
        <w:t>第七識中細所知障猶可現起，</w:t>
      </w:r>
      <w:r w:rsidRPr="00395161">
        <w:rPr>
          <w:rFonts w:ascii="Kaiti TC" w:eastAsia="Kaiti TC" w:hAnsi="Kaiti TC" w:cs="Kaiti TC"/>
          <w:b/>
          <w:bCs/>
          <w:color w:val="FF0000"/>
          <w:sz w:val="21"/>
          <w:szCs w:val="21"/>
          <w:bdr w:val="none" w:sz="0" w:space="0" w:color="auto" w:frame="1"/>
        </w:rPr>
        <w:t>（所知障的現行與）</w:t>
      </w:r>
      <w:r w:rsidRPr="00395161">
        <w:rPr>
          <w:rFonts w:ascii="Kaiti TC" w:eastAsia="Kaiti TC" w:hAnsi="Kaiti TC" w:cs="Kaiti TC"/>
          <w:b/>
          <w:bCs/>
          <w:color w:val="000000"/>
          <w:sz w:val="28"/>
          <w:szCs w:val="28"/>
          <w:bdr w:val="none" w:sz="0" w:space="0" w:color="auto" w:frame="1"/>
        </w:rPr>
        <w:t>生空智果不違彼故。</w:t>
      </w:r>
    </w:p>
    <w:p w14:paraId="04A71512"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p>
    <w:p w14:paraId="18DFFDE0"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r w:rsidRPr="00395161">
        <w:rPr>
          <w:rFonts w:ascii="Kaiti TC" w:eastAsia="Kaiti TC" w:hAnsi="Kaiti TC" w:cs="Kaiti TC" w:hint="eastAsia"/>
          <w:b/>
          <w:bCs/>
          <w:color w:val="0000FF"/>
          <w:sz w:val="21"/>
          <w:szCs w:val="21"/>
          <w:bdr w:val="none" w:sz="0" w:space="0" w:color="auto" w:frame="1"/>
        </w:rPr>
        <w:t>四種自在：《</w:t>
      </w:r>
      <w:r w:rsidRPr="00395161">
        <w:rPr>
          <w:rFonts w:ascii="Kaiti TC" w:eastAsia="Kaiti TC" w:hAnsi="Kaiti TC" w:cs="Kaiti TC" w:hint="eastAsia"/>
          <w:b/>
          <w:bCs/>
          <w:color w:val="0000FF"/>
          <w:sz w:val="21"/>
          <w:szCs w:val="21"/>
          <w:shd w:val="clear" w:color="auto" w:fill="FFFFFF"/>
        </w:rPr>
        <w:t>大乘壯嚴經論》卷五：“一得分別自在，住於菩薩第八不動地即捨一切功用之行得無功用法，於一切法遠離一切分別之想而得自在。二得剎土自在，菩薩住於不動地深心清淨，於諸剎土亦得清淨得出生自在。三得智自在，菩薩住於第九善慧地，得無礙之智慧演說諸法，稱於理而得自在。四得業自在，菩薩住於第十法雲地，於諸煩惱業縛悉能通達，更無障礙也。”</w:t>
      </w:r>
    </w:p>
    <w:p w14:paraId="641B45E7"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p>
    <w:p w14:paraId="05558C5C"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00"/>
          <w:sz w:val="28"/>
          <w:szCs w:val="28"/>
          <w:bdr w:val="none" w:sz="0" w:space="0" w:color="auto" w:frame="1"/>
        </w:rPr>
        <w:t>九「利他中不欲行障」，謂所知障中俱生一分，令於利樂有情事中不欲勤行，樂修己利。彼障九地</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FF0000"/>
          <w:sz w:val="21"/>
          <w:szCs w:val="21"/>
        </w:rPr>
        <w:t>義、法、詞、辯</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四無礙解，入九地時便能永斷。由斯九地說斷二愚及彼麤重：一「於無量所說法、無量名句字、後後慧辯陀羅尼自在愚」。於無量所說法陀羅尼自在者，謂義無礙解，即於所詮總持</w:t>
      </w:r>
      <w:r w:rsidRPr="00395161">
        <w:rPr>
          <w:rFonts w:ascii="Kaiti TC" w:eastAsia="Kaiti TC" w:hAnsi="Kaiti TC" w:cs="Kaiti TC"/>
          <w:b/>
          <w:bCs/>
          <w:color w:val="FF0000"/>
          <w:sz w:val="21"/>
          <w:szCs w:val="21"/>
          <w:bdr w:val="none" w:sz="0" w:space="0" w:color="auto" w:frame="1"/>
        </w:rPr>
        <w:t>（所解釋的義理上）</w:t>
      </w:r>
      <w:r w:rsidRPr="00395161">
        <w:rPr>
          <w:rFonts w:ascii="Kaiti TC" w:eastAsia="Kaiti TC" w:hAnsi="Kaiti TC" w:cs="Kaiti TC"/>
          <w:b/>
          <w:bCs/>
          <w:color w:val="000000"/>
          <w:sz w:val="28"/>
          <w:szCs w:val="28"/>
          <w:bdr w:val="none" w:sz="0" w:space="0" w:color="auto" w:frame="1"/>
        </w:rPr>
        <w:t>自在</w:t>
      </w:r>
      <w:r w:rsidRPr="00395161">
        <w:rPr>
          <w:rFonts w:ascii="Kaiti TC" w:eastAsia="Kaiti TC" w:hAnsi="Kaiti TC" w:cs="Kaiti TC"/>
          <w:b/>
          <w:bCs/>
          <w:color w:val="FF0000"/>
          <w:sz w:val="21"/>
          <w:szCs w:val="21"/>
          <w:bdr w:val="none" w:sz="0" w:space="0" w:color="auto" w:frame="1"/>
        </w:rPr>
        <w:t>（無礙）</w:t>
      </w:r>
      <w:r w:rsidRPr="00395161">
        <w:rPr>
          <w:rFonts w:ascii="Kaiti TC" w:eastAsia="Kaiti TC" w:hAnsi="Kaiti TC" w:cs="Kaiti TC"/>
          <w:b/>
          <w:bCs/>
          <w:color w:val="000000"/>
          <w:sz w:val="28"/>
          <w:szCs w:val="28"/>
          <w:bdr w:val="none" w:sz="0" w:space="0" w:color="auto" w:frame="1"/>
        </w:rPr>
        <w:t>，於一</w:t>
      </w:r>
      <w:r w:rsidRPr="00395161">
        <w:rPr>
          <w:rFonts w:ascii="Kaiti TC" w:eastAsia="Kaiti TC" w:hAnsi="Kaiti TC" w:cs="Kaiti TC"/>
          <w:b/>
          <w:bCs/>
          <w:color w:val="FF0000"/>
          <w:sz w:val="21"/>
          <w:szCs w:val="21"/>
          <w:bdr w:val="none" w:sz="0" w:space="0" w:color="auto" w:frame="1"/>
        </w:rPr>
        <w:t>（個意）</w:t>
      </w:r>
      <w:r w:rsidRPr="00395161">
        <w:rPr>
          <w:rFonts w:ascii="Kaiti TC" w:eastAsia="Kaiti TC" w:hAnsi="Kaiti TC" w:cs="Kaiti TC"/>
          <w:b/>
          <w:bCs/>
          <w:color w:val="000000"/>
          <w:sz w:val="28"/>
          <w:szCs w:val="28"/>
          <w:bdr w:val="none" w:sz="0" w:space="0" w:color="auto" w:frame="1"/>
        </w:rPr>
        <w:t>義中現一切義故</w:t>
      </w:r>
      <w:r w:rsidRPr="00395161">
        <w:rPr>
          <w:rFonts w:ascii="Kaiti TC" w:eastAsia="Kaiti TC" w:hAnsi="Kaiti TC" w:cs="Kaiti TC" w:hint="eastAsia"/>
          <w:b/>
          <w:bCs/>
          <w:color w:val="FF0000"/>
          <w:sz w:val="21"/>
          <w:szCs w:val="21"/>
          <w:bdr w:val="none" w:sz="0" w:space="0" w:color="auto" w:frame="1"/>
        </w:rPr>
        <w:t>（一切眾生都能理解）</w:t>
      </w:r>
      <w:r w:rsidRPr="00395161">
        <w:rPr>
          <w:rFonts w:ascii="Kaiti TC" w:eastAsia="Kaiti TC" w:hAnsi="Kaiti TC" w:cs="Kaiti TC"/>
          <w:b/>
          <w:bCs/>
          <w:color w:val="000000"/>
          <w:sz w:val="28"/>
          <w:szCs w:val="28"/>
          <w:bdr w:val="none" w:sz="0" w:space="0" w:color="auto" w:frame="1"/>
        </w:rPr>
        <w:t>；於無量名句字陀羅尼自在者，謂法無礙解，即於能詮總持自在</w:t>
      </w:r>
      <w:r w:rsidRPr="00395161">
        <w:rPr>
          <w:rFonts w:ascii="Kaiti TC" w:eastAsia="Kaiti TC" w:hAnsi="Kaiti TC" w:cs="Kaiti TC"/>
          <w:b/>
          <w:bCs/>
          <w:color w:val="FF0000"/>
          <w:sz w:val="21"/>
          <w:szCs w:val="21"/>
          <w:bdr w:val="none" w:sz="0" w:space="0" w:color="auto" w:frame="1"/>
        </w:rPr>
        <w:lastRenderedPageBreak/>
        <w:t>（能無礙的運用能詮的名句字）</w:t>
      </w:r>
      <w:r w:rsidRPr="00395161">
        <w:rPr>
          <w:rFonts w:ascii="Kaiti TC" w:eastAsia="Kaiti TC" w:hAnsi="Kaiti TC" w:cs="Kaiti TC"/>
          <w:b/>
          <w:bCs/>
          <w:color w:val="000000"/>
          <w:sz w:val="28"/>
          <w:szCs w:val="28"/>
          <w:bdr w:val="none" w:sz="0" w:space="0" w:color="auto" w:frame="1"/>
        </w:rPr>
        <w:t>，於一名、句、字中現一切名、句、字故；於後後慧辯陀羅尼自在者，謂詞無礙解，即於</w:t>
      </w:r>
      <w:r w:rsidRPr="00395161">
        <w:rPr>
          <w:rFonts w:ascii="Kaiti TC" w:eastAsia="Kaiti TC" w:hAnsi="Kaiti TC" w:cs="Kaiti TC"/>
          <w:b/>
          <w:bCs/>
          <w:color w:val="FF0000"/>
          <w:sz w:val="21"/>
          <w:szCs w:val="21"/>
          <w:bdr w:val="none" w:sz="0" w:space="0" w:color="auto" w:frame="1"/>
        </w:rPr>
        <w:t>（語）</w:t>
      </w:r>
      <w:r w:rsidRPr="00395161">
        <w:rPr>
          <w:rFonts w:ascii="Kaiti TC" w:eastAsia="Kaiti TC" w:hAnsi="Kaiti TC" w:cs="Kaiti TC"/>
          <w:b/>
          <w:bCs/>
          <w:color w:val="000000"/>
          <w:sz w:val="28"/>
          <w:szCs w:val="28"/>
          <w:bdr w:val="none" w:sz="0" w:space="0" w:color="auto" w:frame="1"/>
        </w:rPr>
        <w:t>言</w:t>
      </w:r>
      <w:r w:rsidRPr="00395161">
        <w:rPr>
          <w:rFonts w:ascii="Kaiti TC" w:eastAsia="Kaiti TC" w:hAnsi="Kaiti TC" w:cs="Kaiti TC"/>
          <w:b/>
          <w:bCs/>
          <w:color w:val="FF0000"/>
          <w:sz w:val="21"/>
          <w:szCs w:val="21"/>
          <w:bdr w:val="none" w:sz="0" w:space="0" w:color="auto" w:frame="1"/>
        </w:rPr>
        <w:t>（聲）</w:t>
      </w:r>
      <w:r w:rsidRPr="00395161">
        <w:rPr>
          <w:rFonts w:ascii="Kaiti TC" w:eastAsia="Kaiti TC" w:hAnsi="Kaiti TC" w:cs="Kaiti TC"/>
          <w:b/>
          <w:bCs/>
          <w:color w:val="000000"/>
          <w:sz w:val="28"/>
          <w:szCs w:val="28"/>
          <w:bdr w:val="none" w:sz="0" w:space="0" w:color="auto" w:frame="1"/>
        </w:rPr>
        <w:t>音展轉</w:t>
      </w:r>
      <w:r w:rsidRPr="00395161">
        <w:rPr>
          <w:rFonts w:ascii="Kaiti TC" w:eastAsia="Kaiti TC" w:hAnsi="Kaiti TC" w:cs="Kaiti TC"/>
          <w:b/>
          <w:bCs/>
          <w:color w:val="FF0000"/>
          <w:sz w:val="21"/>
          <w:szCs w:val="21"/>
          <w:bdr w:val="none" w:sz="0" w:space="0" w:color="auto" w:frame="1"/>
        </w:rPr>
        <w:t>（為有情）</w:t>
      </w:r>
      <w:r w:rsidRPr="00395161">
        <w:rPr>
          <w:rFonts w:ascii="Kaiti TC" w:eastAsia="Kaiti TC" w:hAnsi="Kaiti TC" w:cs="Kaiti TC"/>
          <w:b/>
          <w:bCs/>
          <w:color w:val="000000"/>
          <w:sz w:val="28"/>
          <w:szCs w:val="28"/>
          <w:bdr w:val="none" w:sz="0" w:space="0" w:color="auto" w:frame="1"/>
        </w:rPr>
        <w:t>訓釋總持自在，於一音聲中現一切音聲故。二「辯才自在愚」，辯才自在者，謂辯無礙解，善達</w:t>
      </w:r>
      <w:r w:rsidRPr="00395161">
        <w:rPr>
          <w:rFonts w:ascii="Kaiti TC" w:eastAsia="Kaiti TC" w:hAnsi="Kaiti TC" w:cs="Kaiti TC"/>
          <w:b/>
          <w:bCs/>
          <w:color w:val="FF0000"/>
          <w:sz w:val="21"/>
          <w:szCs w:val="21"/>
          <w:bdr w:val="none" w:sz="0" w:space="0" w:color="auto" w:frame="1"/>
        </w:rPr>
        <w:t>（善於把握</w:t>
      </w:r>
      <w:r w:rsidRPr="00395161">
        <w:rPr>
          <w:rFonts w:ascii="Kaiti TC" w:eastAsia="Kaiti TC" w:hAnsi="Kaiti TC" w:cs="Kaiti TC" w:hint="eastAsia"/>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機宜，巧為</w:t>
      </w:r>
      <w:r w:rsidRPr="00395161">
        <w:rPr>
          <w:rFonts w:ascii="Kaiti TC" w:eastAsia="Kaiti TC" w:hAnsi="Kaiti TC" w:cs="Kaiti TC" w:hint="eastAsia"/>
          <w:b/>
          <w:bCs/>
          <w:color w:val="FF0000"/>
          <w:sz w:val="21"/>
          <w:szCs w:val="21"/>
          <w:bdr w:val="none" w:sz="0" w:space="0" w:color="auto" w:frame="1"/>
        </w:rPr>
        <w:t>（</w:t>
      </w:r>
      <w:r w:rsidRPr="00395161">
        <w:rPr>
          <w:rFonts w:ascii="Kaiti TC" w:eastAsia="Kaiti TC" w:hAnsi="Kaiti TC" w:cs="Kaiti TC"/>
          <w:b/>
          <w:bCs/>
          <w:color w:val="FF0000"/>
          <w:sz w:val="21"/>
          <w:szCs w:val="21"/>
          <w:bdr w:val="none" w:sz="0" w:space="0" w:color="auto" w:frame="1"/>
        </w:rPr>
        <w:t>眾生</w:t>
      </w:r>
      <w:r w:rsidRPr="00395161">
        <w:rPr>
          <w:rFonts w:ascii="Kaiti TC" w:eastAsia="Kaiti TC" w:hAnsi="Kaiti TC" w:cs="Kaiti TC" w:hint="eastAsia"/>
          <w:b/>
          <w:bCs/>
          <w:color w:val="FF0000"/>
          <w:sz w:val="21"/>
          <w:szCs w:val="21"/>
          <w:bdr w:val="none" w:sz="0" w:space="0" w:color="auto" w:frame="1"/>
        </w:rPr>
        <w:t>解</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說故。</w:t>
      </w:r>
      <w:r w:rsidRPr="00395161">
        <w:rPr>
          <w:rFonts w:ascii="Kaiti TC" w:eastAsia="Kaiti TC" w:hAnsi="Kaiti TC" w:cs="Kaiti TC"/>
          <w:b/>
          <w:bCs/>
          <w:color w:val="FF0000"/>
          <w:sz w:val="21"/>
          <w:szCs w:val="21"/>
          <w:bdr w:val="none" w:sz="0" w:space="0" w:color="auto" w:frame="1"/>
        </w:rPr>
        <w:t>（此二）</w:t>
      </w:r>
      <w:r w:rsidRPr="00395161">
        <w:rPr>
          <w:rFonts w:ascii="Kaiti TC" w:eastAsia="Kaiti TC" w:hAnsi="Kaiti TC" w:cs="Kaiti TC"/>
          <w:b/>
          <w:bCs/>
          <w:color w:val="000000"/>
          <w:sz w:val="28"/>
          <w:szCs w:val="28"/>
          <w:bdr w:val="none" w:sz="0" w:space="0" w:color="auto" w:frame="1"/>
        </w:rPr>
        <w:t>愚能障</w:t>
      </w:r>
      <w:r w:rsidRPr="00395161">
        <w:rPr>
          <w:rFonts w:ascii="Kaiti TC" w:eastAsia="Kaiti TC" w:hAnsi="Kaiti TC" w:cs="Kaiti TC"/>
          <w:b/>
          <w:bCs/>
          <w:color w:val="FF0000"/>
          <w:sz w:val="21"/>
          <w:szCs w:val="21"/>
          <w:bdr w:val="none" w:sz="0" w:space="0" w:color="auto" w:frame="1"/>
        </w:rPr>
        <w:t>（上述）</w:t>
      </w:r>
      <w:r w:rsidRPr="00395161">
        <w:rPr>
          <w:rFonts w:ascii="Kaiti TC" w:eastAsia="Kaiti TC" w:hAnsi="Kaiti TC" w:cs="Kaiti TC"/>
          <w:b/>
          <w:bCs/>
          <w:color w:val="000000"/>
          <w:sz w:val="28"/>
          <w:szCs w:val="28"/>
          <w:bdr w:val="none" w:sz="0" w:space="0" w:color="auto" w:frame="1"/>
        </w:rPr>
        <w:t>此四種自在，皆是此中第九障攝。</w:t>
      </w:r>
    </w:p>
    <w:p w14:paraId="3DF645F1"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p>
    <w:p w14:paraId="2BE601F3"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00"/>
          <w:sz w:val="28"/>
          <w:szCs w:val="28"/>
          <w:bdr w:val="none" w:sz="0" w:space="0" w:color="auto" w:frame="1"/>
        </w:rPr>
        <w:t>十「於諸法中未得自在障」，謂所知障中俱生一分，</w:t>
      </w:r>
      <w:r w:rsidRPr="00395161">
        <w:rPr>
          <w:rFonts w:ascii="Kaiti TC" w:eastAsia="Kaiti TC" w:hAnsi="Kaiti TC" w:cs="Kaiti TC"/>
          <w:b/>
          <w:bCs/>
          <w:color w:val="FF0000"/>
          <w:sz w:val="21"/>
          <w:szCs w:val="21"/>
          <w:bdr w:val="none" w:sz="0" w:space="0" w:color="auto" w:frame="1"/>
        </w:rPr>
        <w:t>（菩薩</w:t>
      </w:r>
      <w:r w:rsidRPr="00395161">
        <w:rPr>
          <w:rFonts w:ascii="Kaiti TC" w:eastAsia="Kaiti TC" w:hAnsi="Kaiti TC" w:cs="Kaiti TC"/>
          <w:b/>
          <w:bCs/>
          <w:color w:val="FF0000"/>
          <w:sz w:val="21"/>
          <w:szCs w:val="21"/>
          <w:shd w:val="clear" w:color="auto" w:fill="FFFFFF"/>
        </w:rPr>
        <w:t>雖得四無礙解，然此障</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令於諸法不得自在。彼障十地大法智雲及</w:t>
      </w:r>
      <w:r w:rsidRPr="00395161">
        <w:rPr>
          <w:rFonts w:ascii="Kaiti TC" w:eastAsia="Kaiti TC" w:hAnsi="Kaiti TC" w:cs="Kaiti TC"/>
          <w:b/>
          <w:bCs/>
          <w:color w:val="FF0000"/>
          <w:sz w:val="21"/>
          <w:szCs w:val="21"/>
          <w:bdr w:val="none" w:sz="0" w:space="0" w:color="auto" w:frame="1"/>
        </w:rPr>
        <w:t>（此智）</w:t>
      </w:r>
      <w:r w:rsidRPr="00395161">
        <w:rPr>
          <w:rFonts w:ascii="Kaiti TC" w:eastAsia="Kaiti TC" w:hAnsi="Kaiti TC" w:cs="Kaiti TC"/>
          <w:b/>
          <w:bCs/>
          <w:color w:val="000000"/>
          <w:sz w:val="28"/>
          <w:szCs w:val="28"/>
          <w:bdr w:val="none" w:sz="0" w:space="0" w:color="auto" w:frame="1"/>
        </w:rPr>
        <w:t>所含藏</w:t>
      </w:r>
      <w:r w:rsidRPr="00395161">
        <w:rPr>
          <w:rFonts w:ascii="Kaiti TC" w:eastAsia="Kaiti TC" w:hAnsi="Kaiti TC" w:cs="Kaiti TC"/>
          <w:b/>
          <w:bCs/>
          <w:color w:val="FF0000"/>
          <w:sz w:val="21"/>
          <w:szCs w:val="21"/>
          <w:bdr w:val="none" w:sz="0" w:space="0" w:color="auto" w:frame="1"/>
        </w:rPr>
        <w:t>（的種種功德</w:t>
      </w:r>
      <w:r w:rsidRPr="00395161">
        <w:rPr>
          <w:rFonts w:ascii="Kaiti TC" w:eastAsia="Kaiti TC" w:hAnsi="Kaiti TC" w:cs="Kaiti TC" w:hint="eastAsia"/>
          <w:b/>
          <w:bCs/>
          <w:color w:val="FF0000"/>
          <w:sz w:val="21"/>
          <w:szCs w:val="21"/>
          <w:bdr w:val="none" w:sz="0" w:space="0" w:color="auto" w:frame="1"/>
        </w:rPr>
        <w:t>，與</w:t>
      </w:r>
      <w:r w:rsidRPr="00395161">
        <w:rPr>
          <w:rFonts w:ascii="Kaiti TC" w:eastAsia="Kaiti TC" w:hAnsi="Kaiti TC" w:cs="Kaiti TC"/>
          <w:b/>
          <w:bCs/>
          <w:color w:val="FF0000"/>
          <w:sz w:val="21"/>
          <w:szCs w:val="21"/>
          <w:bdr w:val="none" w:sz="0" w:space="0" w:color="auto" w:frame="1"/>
        </w:rPr>
        <w:t>）</w:t>
      </w:r>
      <w:r w:rsidRPr="00395161">
        <w:rPr>
          <w:rFonts w:ascii="Kaiti TC" w:eastAsia="Kaiti TC" w:hAnsi="Kaiti TC" w:cs="Kaiti TC"/>
          <w:b/>
          <w:bCs/>
          <w:color w:val="000000"/>
          <w:sz w:val="28"/>
          <w:szCs w:val="28"/>
          <w:bdr w:val="none" w:sz="0" w:space="0" w:color="auto" w:frame="1"/>
        </w:rPr>
        <w:t>所起</w:t>
      </w:r>
      <w:r w:rsidRPr="00395161">
        <w:rPr>
          <w:rFonts w:ascii="Kaiti TC" w:eastAsia="Kaiti TC" w:hAnsi="Kaiti TC" w:cs="Kaiti TC"/>
          <w:b/>
          <w:bCs/>
          <w:color w:val="FF0000"/>
          <w:sz w:val="21"/>
          <w:szCs w:val="21"/>
          <w:bdr w:val="none" w:sz="0" w:space="0" w:color="auto" w:frame="1"/>
        </w:rPr>
        <w:t>（神通）</w:t>
      </w:r>
      <w:r w:rsidRPr="00395161">
        <w:rPr>
          <w:rFonts w:ascii="Kaiti TC" w:eastAsia="Kaiti TC" w:hAnsi="Kaiti TC" w:cs="Kaiti TC"/>
          <w:b/>
          <w:bCs/>
          <w:color w:val="000000"/>
          <w:sz w:val="28"/>
          <w:szCs w:val="28"/>
          <w:bdr w:val="none" w:sz="0" w:space="0" w:color="auto" w:frame="1"/>
        </w:rPr>
        <w:t>事業，入十地時，便能永斷。由斯十地說斷二愚及彼麤重：一「大神通愚」，即是此中障所起</w:t>
      </w:r>
      <w:r w:rsidRPr="00395161">
        <w:rPr>
          <w:rFonts w:ascii="Kaiti TC" w:eastAsia="Kaiti TC" w:hAnsi="Kaiti TC" w:cs="Kaiti TC"/>
          <w:b/>
          <w:bCs/>
          <w:color w:val="FF0000"/>
          <w:sz w:val="21"/>
          <w:szCs w:val="21"/>
          <w:bdr w:val="none" w:sz="0" w:space="0" w:color="auto" w:frame="1"/>
        </w:rPr>
        <w:t>（神通）</w:t>
      </w:r>
      <w:r w:rsidRPr="00395161">
        <w:rPr>
          <w:rFonts w:ascii="Kaiti TC" w:eastAsia="Kaiti TC" w:hAnsi="Kaiti TC" w:cs="Kaiti TC"/>
          <w:b/>
          <w:bCs/>
          <w:color w:val="000000"/>
          <w:sz w:val="28"/>
          <w:szCs w:val="28"/>
          <w:bdr w:val="none" w:sz="0" w:space="0" w:color="auto" w:frame="1"/>
        </w:rPr>
        <w:t>事業者；二「悟入微細祕密愚」，即是此中障大法智雲及所含藏</w:t>
      </w:r>
      <w:r w:rsidRPr="00395161">
        <w:rPr>
          <w:rFonts w:ascii="Kaiti TC" w:eastAsia="Kaiti TC" w:hAnsi="Kaiti TC" w:cs="Kaiti TC"/>
          <w:b/>
          <w:bCs/>
          <w:color w:val="FF0000"/>
          <w:sz w:val="21"/>
          <w:szCs w:val="21"/>
          <w:bdr w:val="none" w:sz="0" w:space="0" w:color="auto" w:frame="1"/>
        </w:rPr>
        <w:t>（的功德）</w:t>
      </w:r>
      <w:r w:rsidRPr="00395161">
        <w:rPr>
          <w:rFonts w:ascii="Kaiti TC" w:eastAsia="Kaiti TC" w:hAnsi="Kaiti TC" w:cs="Kaiti TC"/>
          <w:b/>
          <w:bCs/>
          <w:color w:val="000000"/>
          <w:sz w:val="28"/>
          <w:szCs w:val="28"/>
          <w:bdr w:val="none" w:sz="0" w:space="0" w:color="auto" w:frame="1"/>
        </w:rPr>
        <w:t>者。</w:t>
      </w:r>
    </w:p>
    <w:p w14:paraId="31E58120"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p>
    <w:p w14:paraId="4C9764CB"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00"/>
          <w:sz w:val="28"/>
          <w:szCs w:val="28"/>
          <w:bdr w:val="none" w:sz="0" w:space="0" w:color="auto" w:frame="1"/>
        </w:rPr>
        <w:t>此</w:t>
      </w:r>
      <w:r w:rsidRPr="00395161">
        <w:rPr>
          <w:rFonts w:ascii="Kaiti TC" w:eastAsia="Kaiti TC" w:hAnsi="Kaiti TC" w:cs="Kaiti TC"/>
          <w:b/>
          <w:bCs/>
          <w:color w:val="FF0000"/>
          <w:sz w:val="21"/>
          <w:szCs w:val="21"/>
          <w:bdr w:val="none" w:sz="0" w:space="0" w:color="auto" w:frame="1"/>
        </w:rPr>
        <w:t>（十）</w:t>
      </w:r>
      <w:r w:rsidRPr="00395161">
        <w:rPr>
          <w:rFonts w:ascii="Kaiti TC" w:eastAsia="Kaiti TC" w:hAnsi="Kaiti TC" w:cs="Kaiti TC"/>
          <w:b/>
          <w:bCs/>
          <w:color w:val="000000"/>
          <w:sz w:val="28"/>
          <w:szCs w:val="28"/>
          <w:bdr w:val="none" w:sz="0" w:space="0" w:color="auto" w:frame="1"/>
        </w:rPr>
        <w:t>地於法雖得自在，而有餘障</w:t>
      </w:r>
      <w:r w:rsidRPr="00395161">
        <w:rPr>
          <w:rFonts w:ascii="Kaiti TC" w:eastAsia="Kaiti TC" w:hAnsi="Kaiti TC" w:cs="Kaiti TC" w:hint="eastAsia"/>
          <w:b/>
          <w:bCs/>
          <w:color w:val="000000"/>
          <w:sz w:val="28"/>
          <w:szCs w:val="28"/>
          <w:bdr w:val="none" w:sz="0" w:space="0" w:color="auto" w:frame="1"/>
        </w:rPr>
        <w:t>，</w:t>
      </w:r>
      <w:r w:rsidRPr="00395161">
        <w:rPr>
          <w:rFonts w:ascii="Kaiti TC" w:eastAsia="Kaiti TC" w:hAnsi="Kaiti TC" w:cs="Kaiti TC"/>
          <w:b/>
          <w:bCs/>
          <w:color w:val="000000"/>
          <w:sz w:val="28"/>
          <w:szCs w:val="28"/>
          <w:bdr w:val="none" w:sz="0" w:space="0" w:color="auto" w:frame="1"/>
        </w:rPr>
        <w:t>未</w:t>
      </w:r>
      <w:r w:rsidRPr="00395161">
        <w:rPr>
          <w:rFonts w:ascii="Kaiti TC" w:eastAsia="Kaiti TC" w:hAnsi="Kaiti TC" w:cs="Kaiti TC" w:hint="eastAsia"/>
          <w:b/>
          <w:bCs/>
          <w:color w:val="FF0000"/>
          <w:sz w:val="21"/>
          <w:szCs w:val="21"/>
          <w:bdr w:val="none" w:sz="0" w:space="0" w:color="auto" w:frame="1"/>
        </w:rPr>
        <w:t>（能）</w:t>
      </w:r>
      <w:r w:rsidRPr="00395161">
        <w:rPr>
          <w:rFonts w:ascii="Kaiti TC" w:eastAsia="Kaiti TC" w:hAnsi="Kaiti TC" w:cs="Kaiti TC"/>
          <w:b/>
          <w:bCs/>
          <w:color w:val="000000"/>
          <w:sz w:val="28"/>
          <w:szCs w:val="28"/>
          <w:bdr w:val="none" w:sz="0" w:space="0" w:color="auto" w:frame="1"/>
        </w:rPr>
        <w:t>名最極</w:t>
      </w:r>
      <w:r w:rsidRPr="00395161">
        <w:rPr>
          <w:rFonts w:ascii="Kaiti TC" w:eastAsia="Kaiti TC" w:hAnsi="Kaiti TC" w:cs="Kaiti TC"/>
          <w:b/>
          <w:bCs/>
          <w:color w:val="FF0000"/>
          <w:sz w:val="21"/>
          <w:szCs w:val="21"/>
          <w:bdr w:val="none" w:sz="0" w:space="0" w:color="auto" w:frame="1"/>
        </w:rPr>
        <w:t>（圓滿）</w:t>
      </w:r>
      <w:r w:rsidRPr="00395161">
        <w:rPr>
          <w:rFonts w:ascii="Kaiti TC" w:eastAsia="Kaiti TC" w:hAnsi="Kaiti TC" w:cs="Kaiti TC"/>
          <w:b/>
          <w:bCs/>
          <w:color w:val="000000"/>
          <w:sz w:val="28"/>
          <w:szCs w:val="28"/>
          <w:bdr w:val="none" w:sz="0" w:space="0" w:color="auto" w:frame="1"/>
        </w:rPr>
        <w:t>。謂有俱生微所知障，及有任運煩惱障種，金剛喻定現在前時，彼皆頓斷，入如來地。由斯佛地說斷二愚及彼麤重：一「於一切所知境極微細著愚」，即是此中微所知障；二「極微細礙愚」，即是此中一切任運煩惱障種。故《集論》說：“得菩提時，頓斷煩惱及所知障，成阿羅漢，及成如來，證大涅槃大菩提故。”</w:t>
      </w:r>
    </w:p>
    <w:p w14:paraId="6702941D"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p>
    <w:p w14:paraId="68F90A9A" w14:textId="77777777" w:rsidR="00395161" w:rsidRPr="00395161" w:rsidRDefault="00395161" w:rsidP="00395161">
      <w:pPr>
        <w:shd w:val="clear" w:color="auto" w:fill="FFFFFF"/>
        <w:rPr>
          <w:rFonts w:ascii="Kaiti TC" w:eastAsia="Kaiti TC" w:hAnsi="Kaiti TC" w:cs="Kaiti TC"/>
          <w:b/>
          <w:bCs/>
          <w:color w:val="0000FF"/>
          <w:spacing w:val="6"/>
          <w:sz w:val="21"/>
          <w:szCs w:val="21"/>
          <w:bdr w:val="none" w:sz="0" w:space="0" w:color="auto" w:frame="1"/>
        </w:rPr>
      </w:pPr>
      <w:r w:rsidRPr="00395161">
        <w:rPr>
          <w:rFonts w:ascii="Kaiti TC" w:eastAsia="Kaiti TC" w:hAnsi="Kaiti TC" w:cs="Kaiti TC"/>
          <w:b/>
          <w:bCs/>
          <w:color w:val="0000FF"/>
          <w:spacing w:val="6"/>
          <w:sz w:val="21"/>
          <w:szCs w:val="21"/>
          <w:bdr w:val="none" w:sz="0" w:space="0" w:color="auto" w:frame="1"/>
        </w:rPr>
        <w:t>斷由所知障而起的二愚及其麤重，是每地菩薩的修行，從該地的住心/勝進道開始斷直到滿心位，進入下一地的入心位斷盡前一地的二愚以及麤重，解脫上一地的束縛。在金剛喻定屬無間道，斷盡一切俱生煩惱、所知障種；在解脫道斷盡麤重、劣無漏、有漏善等。</w:t>
      </w:r>
    </w:p>
    <w:p w14:paraId="3518AFA1" w14:textId="77777777" w:rsidR="00395161" w:rsidRPr="00395161" w:rsidRDefault="00395161" w:rsidP="00395161">
      <w:pPr>
        <w:shd w:val="clear" w:color="auto" w:fill="FFFFFF"/>
        <w:rPr>
          <w:rFonts w:ascii="Kaiti TC" w:eastAsia="Kaiti TC" w:hAnsi="Kaiti TC" w:cs="Kaiti TC"/>
          <w:b/>
          <w:bCs/>
          <w:color w:val="0000FF"/>
          <w:spacing w:val="6"/>
          <w:sz w:val="21"/>
          <w:szCs w:val="21"/>
          <w:bdr w:val="none" w:sz="0" w:space="0" w:color="auto" w:frame="1"/>
        </w:rPr>
      </w:pPr>
    </w:p>
    <w:p w14:paraId="0F168CBB"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r w:rsidRPr="00395161">
        <w:rPr>
          <w:rFonts w:ascii="Kaiti TC" w:eastAsia="Kaiti TC" w:hAnsi="Kaiti TC" w:cs="Kaiti TC"/>
          <w:b/>
          <w:bCs/>
          <w:color w:val="000000"/>
          <w:sz w:val="28"/>
          <w:szCs w:val="28"/>
          <w:bdr w:val="none" w:sz="0" w:space="0" w:color="auto" w:frame="1"/>
        </w:rPr>
        <w:t>成唯識論卷第九</w:t>
      </w:r>
    </w:p>
    <w:p w14:paraId="6F21A238" w14:textId="77777777" w:rsidR="00395161" w:rsidRPr="00395161" w:rsidRDefault="00395161" w:rsidP="00395161">
      <w:pPr>
        <w:shd w:val="clear" w:color="auto" w:fill="FFFFFF"/>
        <w:rPr>
          <w:rFonts w:ascii="Kaiti TC" w:eastAsia="Kaiti TC" w:hAnsi="Kaiti TC" w:cs="Kaiti TC"/>
          <w:b/>
          <w:bCs/>
          <w:color w:val="000000"/>
          <w:sz w:val="28"/>
          <w:szCs w:val="28"/>
          <w:bdr w:val="none" w:sz="0" w:space="0" w:color="auto" w:frame="1"/>
        </w:rPr>
      </w:pPr>
    </w:p>
    <w:p w14:paraId="785938B3" w14:textId="77777777" w:rsidR="00395161" w:rsidRPr="00395161" w:rsidRDefault="00395161" w:rsidP="00395161">
      <w:pPr>
        <w:shd w:val="clear" w:color="auto" w:fill="FFFFFF"/>
        <w:rPr>
          <w:rFonts w:ascii="Kaiti TC" w:eastAsia="Kaiti TC" w:hAnsi="Kaiti TC" w:cs="Kaiti TC"/>
          <w:b/>
          <w:bCs/>
          <w:color w:val="0000FF"/>
          <w:sz w:val="21"/>
          <w:szCs w:val="21"/>
        </w:rPr>
      </w:pPr>
      <w:r w:rsidRPr="00395161">
        <w:rPr>
          <w:rFonts w:ascii="Kaiti TC" w:eastAsia="Kaiti TC" w:hAnsi="Kaiti TC" w:cs="Kaiti TC"/>
          <w:b/>
          <w:bCs/>
          <w:color w:val="000000"/>
          <w:sz w:val="28"/>
          <w:szCs w:val="28"/>
        </w:rPr>
        <w:t>成唯識論卷第十</w:t>
      </w:r>
    </w:p>
    <w:p w14:paraId="11E11CB2" w14:textId="77777777" w:rsidR="00395161" w:rsidRPr="00395161" w:rsidRDefault="00395161" w:rsidP="00395161">
      <w:pPr>
        <w:shd w:val="clear" w:color="auto" w:fill="FFFFFF"/>
        <w:rPr>
          <w:rFonts w:ascii="Kaiti TC" w:eastAsia="Kaiti TC" w:hAnsi="Kaiti TC" w:cs="Kaiti TC"/>
          <w:b/>
          <w:bCs/>
          <w:color w:val="0000FF"/>
          <w:sz w:val="21"/>
          <w:szCs w:val="21"/>
        </w:rPr>
      </w:pPr>
    </w:p>
    <w:p w14:paraId="0416A146" w14:textId="77777777" w:rsidR="00395161" w:rsidRPr="00395161" w:rsidRDefault="00395161" w:rsidP="00395161">
      <w:pPr>
        <w:shd w:val="clear" w:color="auto" w:fill="FFFFFF"/>
        <w:rPr>
          <w:rFonts w:ascii="Kaiti TC" w:eastAsia="Kaiti TC" w:hAnsi="Kaiti TC" w:cs="Kaiti TC"/>
          <w:b/>
          <w:bCs/>
          <w:color w:val="0000FF"/>
          <w:sz w:val="21"/>
          <w:szCs w:val="21"/>
        </w:rPr>
      </w:pPr>
      <w:r w:rsidRPr="00395161">
        <w:rPr>
          <w:rFonts w:ascii="Kaiti TC" w:eastAsia="Kaiti TC" w:hAnsi="Kaiti TC" w:cs="Kaiti TC"/>
          <w:b/>
          <w:bCs/>
          <w:color w:val="000000"/>
          <w:sz w:val="28"/>
          <w:szCs w:val="28"/>
        </w:rPr>
        <w:t>護法等菩薩造</w:t>
      </w:r>
    </w:p>
    <w:p w14:paraId="7335AE47" w14:textId="77777777" w:rsidR="00395161" w:rsidRPr="00395161" w:rsidRDefault="00395161" w:rsidP="00395161">
      <w:pPr>
        <w:shd w:val="clear" w:color="auto" w:fill="FFFFFF"/>
        <w:rPr>
          <w:rFonts w:ascii="Kaiti TC" w:eastAsia="Kaiti TC" w:hAnsi="Kaiti TC" w:cs="Kaiti TC"/>
          <w:b/>
          <w:bCs/>
          <w:color w:val="0000FF"/>
          <w:sz w:val="21"/>
          <w:szCs w:val="21"/>
        </w:rPr>
      </w:pPr>
    </w:p>
    <w:p w14:paraId="6D6BCE4E" w14:textId="77777777" w:rsidR="00395161" w:rsidRPr="00395161" w:rsidRDefault="00395161" w:rsidP="00395161">
      <w:pPr>
        <w:shd w:val="clear" w:color="auto" w:fill="FFFFFF"/>
        <w:rPr>
          <w:rFonts w:ascii="Kaiti TC" w:eastAsia="Kaiti TC" w:hAnsi="Kaiti TC" w:cs="Kaiti TC"/>
          <w:b/>
          <w:bCs/>
          <w:color w:val="0000FF"/>
          <w:sz w:val="21"/>
          <w:szCs w:val="21"/>
        </w:rPr>
      </w:pPr>
      <w:r w:rsidRPr="00395161">
        <w:rPr>
          <w:rFonts w:ascii="Kaiti TC" w:eastAsia="Kaiti TC" w:hAnsi="Kaiti TC" w:cs="Kaiti TC"/>
          <w:b/>
          <w:bCs/>
          <w:color w:val="000000"/>
          <w:sz w:val="28"/>
          <w:szCs w:val="28"/>
        </w:rPr>
        <w:t>三藏法師玄奘奉　詔譯</w:t>
      </w:r>
    </w:p>
    <w:p w14:paraId="5BD6718F" w14:textId="77777777" w:rsidR="00395161" w:rsidRPr="00395161" w:rsidRDefault="00395161" w:rsidP="00395161">
      <w:pPr>
        <w:shd w:val="clear" w:color="auto" w:fill="FFFFFF"/>
        <w:rPr>
          <w:rFonts w:ascii="Kaiti TC" w:eastAsia="Kaiti TC" w:hAnsi="Kaiti TC" w:cs="Kaiti TC"/>
          <w:b/>
          <w:bCs/>
          <w:color w:val="0000FF"/>
          <w:sz w:val="21"/>
          <w:szCs w:val="21"/>
        </w:rPr>
      </w:pPr>
    </w:p>
    <w:p w14:paraId="4CCF5217" w14:textId="77777777" w:rsidR="00395161" w:rsidRPr="00395161" w:rsidRDefault="00395161" w:rsidP="00395161">
      <w:pPr>
        <w:shd w:val="clear" w:color="auto" w:fill="FFFFFF"/>
        <w:rPr>
          <w:rFonts w:ascii="Kaiti TC" w:eastAsia="Kaiti TC" w:hAnsi="Kaiti TC" w:cs="Kaiti TC"/>
          <w:b/>
          <w:bCs/>
          <w:color w:val="0000FF"/>
          <w:sz w:val="21"/>
          <w:szCs w:val="21"/>
        </w:rPr>
      </w:pPr>
      <w:r w:rsidRPr="00395161">
        <w:rPr>
          <w:rFonts w:ascii="Kaiti TC" w:eastAsia="Kaiti TC" w:hAnsi="Kaiti TC" w:cs="Kaiti TC"/>
          <w:b/>
          <w:bCs/>
          <w:color w:val="000000"/>
          <w:sz w:val="28"/>
          <w:szCs w:val="28"/>
        </w:rPr>
        <w:lastRenderedPageBreak/>
        <w:t>此十一障，二障所攝。煩惱障中見所斷種，於極喜地見道初斷，彼障現</w:t>
      </w:r>
      <w:r w:rsidRPr="00395161">
        <w:rPr>
          <w:rFonts w:ascii="Kaiti TC" w:eastAsia="Kaiti TC" w:hAnsi="Kaiti TC" w:cs="Kaiti TC"/>
          <w:b/>
          <w:bCs/>
          <w:color w:val="FF0000"/>
          <w:sz w:val="21"/>
          <w:szCs w:val="21"/>
        </w:rPr>
        <w:t>（行）</w:t>
      </w:r>
      <w:r w:rsidRPr="00395161">
        <w:rPr>
          <w:rFonts w:ascii="Kaiti TC" w:eastAsia="Kaiti TC" w:hAnsi="Kaiti TC" w:cs="Kaiti TC"/>
          <w:b/>
          <w:bCs/>
          <w:color w:val="000000"/>
          <w:sz w:val="28"/>
          <w:szCs w:val="28"/>
        </w:rPr>
        <w:t>起地前已伏。修所斷種，</w:t>
      </w:r>
      <w:r w:rsidRPr="00395161">
        <w:rPr>
          <w:rFonts w:ascii="Kaiti TC" w:eastAsia="Kaiti TC" w:hAnsi="Kaiti TC" w:cs="Kaiti TC"/>
          <w:b/>
          <w:bCs/>
          <w:color w:val="FF0000"/>
          <w:sz w:val="21"/>
          <w:szCs w:val="21"/>
        </w:rPr>
        <w:t>（成佛前之）</w:t>
      </w:r>
      <w:r w:rsidRPr="00395161">
        <w:rPr>
          <w:rFonts w:ascii="Kaiti TC" w:eastAsia="Kaiti TC" w:hAnsi="Kaiti TC" w:cs="Kaiti TC"/>
          <w:b/>
          <w:bCs/>
          <w:color w:val="000000"/>
          <w:sz w:val="28"/>
          <w:szCs w:val="28"/>
        </w:rPr>
        <w:t>金剛喻定</w:t>
      </w:r>
      <w:r w:rsidRPr="00395161">
        <w:rPr>
          <w:rFonts w:ascii="Kaiti TC" w:eastAsia="Kaiti TC" w:hAnsi="Kaiti TC" w:cs="Kaiti TC" w:hint="eastAsia"/>
          <w:b/>
          <w:bCs/>
          <w:color w:val="FF0000"/>
          <w:sz w:val="21"/>
          <w:szCs w:val="21"/>
        </w:rPr>
        <w:t>（之無間道）</w:t>
      </w:r>
      <w:r w:rsidRPr="00395161">
        <w:rPr>
          <w:rFonts w:ascii="Kaiti TC" w:eastAsia="Kaiti TC" w:hAnsi="Kaiti TC" w:cs="Kaiti TC"/>
          <w:b/>
          <w:bCs/>
          <w:color w:val="000000"/>
          <w:sz w:val="28"/>
          <w:szCs w:val="28"/>
        </w:rPr>
        <w:t>現在前時，一切頓斷；彼障現起地前漸伏，初地以上能頓伏盡，令永不行，如阿羅漢。由故意力</w:t>
      </w:r>
      <w:r w:rsidRPr="00395161">
        <w:rPr>
          <w:rFonts w:ascii="Kaiti TC" w:eastAsia="Kaiti TC" w:hAnsi="Kaiti TC" w:cs="Kaiti TC"/>
          <w:b/>
          <w:bCs/>
          <w:color w:val="FF0000"/>
          <w:sz w:val="21"/>
          <w:szCs w:val="21"/>
        </w:rPr>
        <w:t>（意識及末那以前習慣的力量）</w:t>
      </w:r>
      <w:r w:rsidRPr="00395161">
        <w:rPr>
          <w:rFonts w:ascii="Kaiti TC" w:eastAsia="Kaiti TC" w:hAnsi="Kaiti TC" w:cs="Kaiti TC"/>
          <w:b/>
          <w:bCs/>
          <w:color w:val="000000"/>
          <w:sz w:val="28"/>
          <w:szCs w:val="28"/>
        </w:rPr>
        <w:t>，前七地中雖暫現起，而不為失，八地以上畢竟不行。</w:t>
      </w:r>
      <w:r w:rsidRPr="00395161">
        <w:rPr>
          <w:rFonts w:ascii="Kaiti TC" w:eastAsia="Kaiti TC" w:hAnsi="Kaiti TC" w:cs="Kaiti TC"/>
          <w:b/>
          <w:bCs/>
          <w:color w:val="FF0000"/>
          <w:sz w:val="21"/>
          <w:szCs w:val="21"/>
        </w:rPr>
        <w:t>（第六識俱生煩惱障，登四地便永不現行；第七識俱生煩惱，登八地便永不現行。）</w:t>
      </w:r>
      <w:r w:rsidRPr="00395161">
        <w:rPr>
          <w:rFonts w:ascii="Kaiti TC" w:eastAsia="Kaiti TC" w:hAnsi="Kaiti TC" w:cs="Kaiti TC"/>
          <w:b/>
          <w:bCs/>
          <w:color w:val="000000"/>
          <w:sz w:val="28"/>
          <w:szCs w:val="28"/>
        </w:rPr>
        <w:t> </w:t>
      </w:r>
    </w:p>
    <w:p w14:paraId="488D1FB6" w14:textId="77777777" w:rsidR="00395161" w:rsidRPr="00395161" w:rsidRDefault="00395161" w:rsidP="00395161">
      <w:pPr>
        <w:shd w:val="clear" w:color="auto" w:fill="FFFFFF"/>
        <w:rPr>
          <w:rFonts w:ascii="Kaiti TC" w:eastAsia="Kaiti TC" w:hAnsi="Kaiti TC" w:cs="Kaiti TC"/>
          <w:b/>
          <w:bCs/>
          <w:color w:val="0000FF"/>
          <w:sz w:val="21"/>
          <w:szCs w:val="21"/>
        </w:rPr>
      </w:pPr>
    </w:p>
    <w:p w14:paraId="69065D69" w14:textId="77777777" w:rsidR="00395161" w:rsidRPr="00395161" w:rsidRDefault="00395161" w:rsidP="00395161">
      <w:pPr>
        <w:shd w:val="clear" w:color="auto" w:fill="FFFFFF"/>
        <w:rPr>
          <w:rFonts w:ascii="Kaiti TC" w:eastAsia="Kaiti TC" w:hAnsi="Kaiti TC" w:cs="Kaiti TC"/>
          <w:b/>
          <w:bCs/>
          <w:color w:val="000000"/>
          <w:sz w:val="28"/>
          <w:szCs w:val="28"/>
        </w:rPr>
      </w:pPr>
      <w:r w:rsidRPr="00395161">
        <w:rPr>
          <w:rFonts w:ascii="Kaiti TC" w:eastAsia="Kaiti TC" w:hAnsi="Kaiti TC" w:cs="Kaiti TC"/>
          <w:b/>
          <w:bCs/>
          <w:color w:val="000000"/>
          <w:sz w:val="28"/>
          <w:szCs w:val="28"/>
        </w:rPr>
        <w:t>所知障中見所斷種，於極喜地見道初斷，彼障現起地前已伏。修所斷種，於十地中漸次斷滅，金剛喻定</w:t>
      </w:r>
      <w:r w:rsidRPr="00395161">
        <w:rPr>
          <w:rFonts w:ascii="Kaiti TC" w:eastAsia="Kaiti TC" w:hAnsi="Kaiti TC" w:cs="Kaiti TC" w:hint="eastAsia"/>
          <w:b/>
          <w:bCs/>
          <w:color w:val="FF0000"/>
          <w:sz w:val="21"/>
          <w:szCs w:val="21"/>
        </w:rPr>
        <w:t>（之無間道）</w:t>
      </w:r>
      <w:r w:rsidRPr="00395161">
        <w:rPr>
          <w:rFonts w:ascii="Kaiti TC" w:eastAsia="Kaiti TC" w:hAnsi="Kaiti TC" w:cs="Kaiti TC"/>
          <w:b/>
          <w:bCs/>
          <w:color w:val="000000"/>
          <w:sz w:val="28"/>
          <w:szCs w:val="28"/>
        </w:rPr>
        <w:t>現在前時，方永斷盡；彼障現起，地前漸伏，乃至十地方永伏盡。八地以上，六識俱</w:t>
      </w:r>
      <w:r w:rsidRPr="00395161">
        <w:rPr>
          <w:rFonts w:ascii="Kaiti TC" w:eastAsia="Kaiti TC" w:hAnsi="Kaiti TC" w:cs="Kaiti TC"/>
          <w:b/>
          <w:bCs/>
          <w:color w:val="FF0000"/>
          <w:sz w:val="21"/>
          <w:szCs w:val="21"/>
        </w:rPr>
        <w:t>（生所知障）</w:t>
      </w:r>
      <w:r w:rsidRPr="00395161">
        <w:rPr>
          <w:rFonts w:ascii="Kaiti TC" w:eastAsia="Kaiti TC" w:hAnsi="Kaiti TC" w:cs="Kaiti TC"/>
          <w:b/>
          <w:bCs/>
          <w:color w:val="000000"/>
          <w:sz w:val="28"/>
          <w:szCs w:val="28"/>
        </w:rPr>
        <w:t>者不復現行，</w:t>
      </w:r>
      <w:r w:rsidRPr="00395161">
        <w:rPr>
          <w:rFonts w:ascii="Kaiti TC" w:eastAsia="Kaiti TC" w:hAnsi="Kaiti TC" w:cs="Kaiti TC"/>
          <w:b/>
          <w:bCs/>
          <w:color w:val="FF0000"/>
          <w:sz w:val="21"/>
          <w:szCs w:val="21"/>
        </w:rPr>
        <w:t>（因為</w:t>
      </w:r>
      <w:r w:rsidRPr="00395161">
        <w:rPr>
          <w:rFonts w:ascii="Kaiti TC" w:eastAsia="Kaiti TC" w:hAnsi="Kaiti TC" w:cs="Kaiti TC" w:hint="eastAsia"/>
          <w:b/>
          <w:bCs/>
          <w:color w:val="FF0000"/>
          <w:sz w:val="21"/>
          <w:szCs w:val="21"/>
        </w:rPr>
        <w:t>第六識起</w:t>
      </w:r>
      <w:r w:rsidRPr="00395161">
        <w:rPr>
          <w:rFonts w:ascii="Kaiti TC" w:eastAsia="Kaiti TC" w:hAnsi="Kaiti TC" w:cs="Kaiti TC"/>
          <w:b/>
          <w:bCs/>
          <w:color w:val="FF0000"/>
          <w:sz w:val="21"/>
          <w:szCs w:val="21"/>
        </w:rPr>
        <w:t>）</w:t>
      </w:r>
      <w:r w:rsidRPr="00395161">
        <w:rPr>
          <w:rFonts w:ascii="Kaiti TC" w:eastAsia="Kaiti TC" w:hAnsi="Kaiti TC" w:cs="Kaiti TC"/>
          <w:b/>
          <w:bCs/>
          <w:color w:val="000000"/>
          <w:sz w:val="28"/>
          <w:szCs w:val="28"/>
        </w:rPr>
        <w:t>無漏觀心及</w:t>
      </w:r>
      <w:r w:rsidRPr="00395161">
        <w:rPr>
          <w:rFonts w:ascii="Kaiti TC" w:eastAsia="Kaiti TC" w:hAnsi="Kaiti TC" w:cs="Kaiti TC"/>
          <w:b/>
          <w:bCs/>
          <w:color w:val="FF0000"/>
          <w:sz w:val="21"/>
          <w:szCs w:val="21"/>
        </w:rPr>
        <w:t>（其</w:t>
      </w:r>
      <w:r w:rsidRPr="00395161">
        <w:rPr>
          <w:rFonts w:ascii="Kaiti TC" w:eastAsia="Kaiti TC" w:hAnsi="Kaiti TC" w:cs="Kaiti TC" w:hint="eastAsia"/>
          <w:b/>
          <w:bCs/>
          <w:color w:val="FF0000"/>
          <w:sz w:val="21"/>
          <w:szCs w:val="21"/>
        </w:rPr>
        <w:t>結</w:t>
      </w:r>
      <w:r w:rsidRPr="00395161">
        <w:rPr>
          <w:rFonts w:ascii="Kaiti TC" w:eastAsia="Kaiti TC" w:hAnsi="Kaiti TC" w:cs="Kaiti TC"/>
          <w:b/>
          <w:bCs/>
          <w:color w:val="FF0000"/>
          <w:sz w:val="21"/>
          <w:szCs w:val="21"/>
        </w:rPr>
        <w:t>）</w:t>
      </w:r>
      <w:r w:rsidRPr="00395161">
        <w:rPr>
          <w:rFonts w:ascii="Kaiti TC" w:eastAsia="Kaiti TC" w:hAnsi="Kaiti TC" w:cs="Kaiti TC"/>
          <w:b/>
          <w:bCs/>
          <w:color w:val="000000"/>
          <w:sz w:val="28"/>
          <w:szCs w:val="28"/>
        </w:rPr>
        <w:t>果</w:t>
      </w:r>
      <w:r w:rsidRPr="00395161">
        <w:rPr>
          <w:rFonts w:ascii="Kaiti TC" w:eastAsia="Kaiti TC" w:hAnsi="Kaiti TC" w:cs="Kaiti TC" w:hint="eastAsia"/>
          <w:b/>
          <w:bCs/>
          <w:color w:val="FF0000"/>
          <w:sz w:val="21"/>
          <w:szCs w:val="21"/>
        </w:rPr>
        <w:t>（意識我法二空所起之根本無分別智）</w:t>
      </w:r>
      <w:r w:rsidRPr="00395161">
        <w:rPr>
          <w:rFonts w:ascii="Kaiti TC" w:eastAsia="Kaiti TC" w:hAnsi="Kaiti TC" w:cs="Kaiti TC"/>
          <w:b/>
          <w:bCs/>
          <w:color w:val="000000"/>
          <w:sz w:val="28"/>
          <w:szCs w:val="28"/>
        </w:rPr>
        <w:t>相續</w:t>
      </w:r>
      <w:r w:rsidRPr="00395161">
        <w:rPr>
          <w:rFonts w:ascii="Kaiti TC" w:eastAsia="Kaiti TC" w:hAnsi="Kaiti TC" w:cs="Kaiti TC" w:hint="eastAsia"/>
          <w:b/>
          <w:bCs/>
          <w:color w:val="FF0000"/>
          <w:sz w:val="21"/>
          <w:szCs w:val="21"/>
        </w:rPr>
        <w:t>（</w:t>
      </w:r>
      <w:r w:rsidRPr="00395161">
        <w:rPr>
          <w:rFonts w:ascii="Kaiti TC" w:eastAsia="Kaiti TC" w:hAnsi="Kaiti TC" w:cs="Kaiti TC"/>
          <w:b/>
          <w:bCs/>
          <w:color w:val="FF0000"/>
          <w:sz w:val="21"/>
          <w:szCs w:val="21"/>
        </w:rPr>
        <w:t>不斷</w:t>
      </w:r>
      <w:r w:rsidRPr="00395161">
        <w:rPr>
          <w:rFonts w:ascii="Kaiti TC" w:eastAsia="Kaiti TC" w:hAnsi="Kaiti TC" w:cs="Kaiti TC" w:hint="eastAsia"/>
          <w:b/>
          <w:bCs/>
          <w:color w:val="FF0000"/>
          <w:sz w:val="21"/>
          <w:szCs w:val="21"/>
        </w:rPr>
        <w:t>）</w:t>
      </w:r>
      <w:r w:rsidRPr="00395161">
        <w:rPr>
          <w:rFonts w:ascii="Kaiti TC" w:eastAsia="Kaiti TC" w:hAnsi="Kaiti TC" w:cs="Kaiti TC"/>
          <w:b/>
          <w:bCs/>
          <w:color w:val="000000"/>
          <w:sz w:val="28"/>
          <w:szCs w:val="28"/>
        </w:rPr>
        <w:t>，能違彼故；第七俱者猶可現行，</w:t>
      </w:r>
      <w:r w:rsidRPr="00395161">
        <w:rPr>
          <w:rFonts w:ascii="Kaiti TC" w:eastAsia="Kaiti TC" w:hAnsi="Kaiti TC" w:cs="Kaiti TC" w:hint="eastAsia"/>
          <w:b/>
          <w:bCs/>
          <w:color w:val="FF0000"/>
          <w:sz w:val="21"/>
          <w:szCs w:val="21"/>
        </w:rPr>
        <w:t>（第七識）</w:t>
      </w:r>
      <w:r w:rsidRPr="00395161">
        <w:rPr>
          <w:rFonts w:ascii="Kaiti TC" w:eastAsia="Kaiti TC" w:hAnsi="Kaiti TC" w:cs="Kaiti TC"/>
          <w:b/>
          <w:bCs/>
          <w:color w:val="000000"/>
          <w:sz w:val="28"/>
          <w:szCs w:val="28"/>
        </w:rPr>
        <w:t>法空智果起位方伏</w:t>
      </w:r>
      <w:r w:rsidRPr="00395161">
        <w:rPr>
          <w:rFonts w:ascii="Kaiti TC" w:eastAsia="Kaiti TC" w:hAnsi="Kaiti TC" w:cs="Kaiti TC" w:hint="eastAsia"/>
          <w:b/>
          <w:bCs/>
          <w:color w:val="FF0000"/>
          <w:sz w:val="21"/>
          <w:szCs w:val="21"/>
        </w:rPr>
        <w:t>（，結果就是第七識生起</w:t>
      </w:r>
      <w:r w:rsidRPr="00395161">
        <w:rPr>
          <w:rFonts w:ascii="Kaiti TC" w:eastAsia="Kaiti TC" w:hAnsi="Kaiti TC" w:cs="Kaiti TC"/>
          <w:b/>
          <w:bCs/>
          <w:color w:val="FF0000"/>
          <w:sz w:val="21"/>
          <w:szCs w:val="21"/>
        </w:rPr>
        <w:t>根本無分別智</w:t>
      </w:r>
      <w:r w:rsidRPr="00395161">
        <w:rPr>
          <w:rFonts w:ascii="Kaiti TC" w:eastAsia="Kaiti TC" w:hAnsi="Kaiti TC" w:cs="Kaiti TC" w:hint="eastAsia"/>
          <w:b/>
          <w:bCs/>
          <w:color w:val="FF0000"/>
          <w:sz w:val="21"/>
          <w:szCs w:val="21"/>
        </w:rPr>
        <w:t>，因而伏住此識的俱生所知障現行</w:t>
      </w:r>
      <w:r w:rsidRPr="00395161">
        <w:rPr>
          <w:rFonts w:ascii="Kaiti TC" w:eastAsia="Kaiti TC" w:hAnsi="Kaiti TC" w:cs="Kaiti TC"/>
          <w:b/>
          <w:bCs/>
          <w:color w:val="FF0000"/>
          <w:sz w:val="21"/>
          <w:szCs w:val="21"/>
        </w:rPr>
        <w:t>）</w:t>
      </w:r>
      <w:r w:rsidRPr="00395161">
        <w:rPr>
          <w:rFonts w:ascii="Kaiti TC" w:eastAsia="Kaiti TC" w:hAnsi="Kaiti TC" w:cs="Kaiti TC"/>
          <w:b/>
          <w:bCs/>
          <w:color w:val="000000"/>
          <w:sz w:val="28"/>
          <w:szCs w:val="28"/>
        </w:rPr>
        <w:t>；前五轉識</w:t>
      </w:r>
      <w:r w:rsidRPr="00395161">
        <w:rPr>
          <w:rFonts w:ascii="Kaiti TC" w:eastAsia="Kaiti TC" w:hAnsi="Kaiti TC" w:cs="Kaiti TC" w:hint="eastAsia"/>
          <w:b/>
          <w:bCs/>
          <w:color w:val="FF0000"/>
          <w:sz w:val="21"/>
          <w:szCs w:val="21"/>
        </w:rPr>
        <w:t>（</w:t>
      </w:r>
      <w:r w:rsidRPr="00395161">
        <w:rPr>
          <w:rFonts w:ascii="Kaiti TC" w:eastAsia="Kaiti TC" w:hAnsi="Kaiti TC" w:cs="Kaiti TC"/>
          <w:b/>
          <w:bCs/>
          <w:color w:val="FF0000"/>
          <w:sz w:val="21"/>
          <w:szCs w:val="21"/>
        </w:rPr>
        <w:t>的所知障</w:t>
      </w:r>
      <w:r w:rsidRPr="00395161">
        <w:rPr>
          <w:rFonts w:ascii="Kaiti TC" w:eastAsia="Kaiti TC" w:hAnsi="Kaiti TC" w:cs="Kaiti TC" w:hint="eastAsia"/>
          <w:b/>
          <w:bCs/>
          <w:color w:val="FF0000"/>
          <w:sz w:val="21"/>
          <w:szCs w:val="21"/>
        </w:rPr>
        <w:t>）</w:t>
      </w:r>
      <w:r w:rsidRPr="00395161">
        <w:rPr>
          <w:rFonts w:ascii="Kaiti TC" w:eastAsia="Kaiti TC" w:hAnsi="Kaiti TC" w:cs="Kaiti TC"/>
          <w:b/>
          <w:bCs/>
          <w:color w:val="000000"/>
          <w:sz w:val="28"/>
          <w:szCs w:val="28"/>
        </w:rPr>
        <w:t>設未轉依，</w:t>
      </w:r>
      <w:r w:rsidRPr="00395161">
        <w:rPr>
          <w:rFonts w:ascii="Kaiti TC" w:eastAsia="Kaiti TC" w:hAnsi="Kaiti TC" w:cs="Kaiti TC" w:hint="eastAsia"/>
          <w:b/>
          <w:bCs/>
          <w:color w:val="FF0000"/>
          <w:sz w:val="21"/>
          <w:szCs w:val="21"/>
        </w:rPr>
        <w:t>（</w:t>
      </w:r>
      <w:r w:rsidRPr="00395161">
        <w:rPr>
          <w:rFonts w:ascii="Kaiti TC" w:eastAsia="Kaiti TC" w:hAnsi="Kaiti TC" w:cs="Kaiti TC"/>
          <w:b/>
          <w:bCs/>
          <w:color w:val="FF0000"/>
          <w:sz w:val="21"/>
          <w:szCs w:val="21"/>
        </w:rPr>
        <w:t>被</w:t>
      </w:r>
      <w:r w:rsidRPr="00395161">
        <w:rPr>
          <w:rFonts w:ascii="Kaiti TC" w:eastAsia="Kaiti TC" w:hAnsi="Kaiti TC" w:cs="Kaiti TC" w:hint="eastAsia"/>
          <w:b/>
          <w:bCs/>
          <w:color w:val="FF0000"/>
          <w:sz w:val="21"/>
          <w:szCs w:val="21"/>
        </w:rPr>
        <w:t>）</w:t>
      </w:r>
      <w:r w:rsidRPr="00395161">
        <w:rPr>
          <w:rFonts w:ascii="Kaiti TC" w:eastAsia="Kaiti TC" w:hAnsi="Kaiti TC" w:cs="Kaiti TC"/>
          <w:b/>
          <w:bCs/>
          <w:color w:val="000000"/>
          <w:sz w:val="28"/>
          <w:szCs w:val="28"/>
        </w:rPr>
        <w:t>無漏</w:t>
      </w:r>
      <w:r w:rsidRPr="00395161">
        <w:rPr>
          <w:rFonts w:ascii="Kaiti TC" w:eastAsia="Kaiti TC" w:hAnsi="Kaiti TC" w:cs="Kaiti TC" w:hint="eastAsia"/>
          <w:b/>
          <w:bCs/>
          <w:color w:val="FF0000"/>
          <w:sz w:val="21"/>
          <w:szCs w:val="21"/>
        </w:rPr>
        <w:t>（</w:t>
      </w:r>
      <w:r w:rsidRPr="00395161">
        <w:rPr>
          <w:rFonts w:ascii="Kaiti TC" w:eastAsia="Kaiti TC" w:hAnsi="Kaiti TC" w:cs="Kaiti TC"/>
          <w:b/>
          <w:bCs/>
          <w:color w:val="FF0000"/>
          <w:sz w:val="21"/>
          <w:szCs w:val="21"/>
        </w:rPr>
        <w:t>第六識</w:t>
      </w:r>
      <w:r w:rsidRPr="00395161">
        <w:rPr>
          <w:rFonts w:ascii="Kaiti TC" w:eastAsia="Kaiti TC" w:hAnsi="Kaiti TC" w:cs="Kaiti TC" w:hint="eastAsia"/>
          <w:b/>
          <w:bCs/>
          <w:color w:val="FF0000"/>
          <w:sz w:val="21"/>
          <w:szCs w:val="21"/>
        </w:rPr>
        <w:t>）</w:t>
      </w:r>
      <w:r w:rsidRPr="00395161">
        <w:rPr>
          <w:rFonts w:ascii="Kaiti TC" w:eastAsia="Kaiti TC" w:hAnsi="Kaiti TC" w:cs="Kaiti TC"/>
          <w:b/>
          <w:bCs/>
          <w:color w:val="000000"/>
          <w:sz w:val="28"/>
          <w:szCs w:val="28"/>
        </w:rPr>
        <w:t>伏故，障不現起。 </w:t>
      </w:r>
    </w:p>
    <w:p w14:paraId="343A6C3F" w14:textId="77777777" w:rsidR="00395161" w:rsidRPr="00395161" w:rsidRDefault="00395161" w:rsidP="00395161">
      <w:pPr>
        <w:shd w:val="clear" w:color="auto" w:fill="FFFFFF"/>
        <w:rPr>
          <w:rFonts w:ascii="Kaiti TC" w:eastAsia="Kaiti TC" w:hAnsi="Kaiti TC" w:cs="Kaiti TC"/>
          <w:b/>
          <w:bCs/>
          <w:color w:val="000000"/>
          <w:sz w:val="28"/>
          <w:szCs w:val="28"/>
        </w:rPr>
      </w:pPr>
    </w:p>
    <w:p w14:paraId="40578454" w14:textId="77777777" w:rsidR="00395161" w:rsidRPr="00395161" w:rsidRDefault="00395161" w:rsidP="00395161">
      <w:pPr>
        <w:shd w:val="clear" w:color="auto" w:fill="FFFFFF"/>
        <w:rPr>
          <w:rFonts w:ascii="Kaiti TC" w:eastAsia="Kaiti TC" w:hAnsi="Kaiti TC" w:cs="Kaiti TC"/>
          <w:b/>
          <w:bCs/>
          <w:color w:val="000000"/>
          <w:sz w:val="28"/>
          <w:szCs w:val="28"/>
        </w:rPr>
      </w:pPr>
      <w:r w:rsidRPr="00395161">
        <w:rPr>
          <w:rFonts w:ascii="Kaiti TC" w:eastAsia="Kaiti TC" w:hAnsi="Kaiti TC" w:cs="Kaiti TC"/>
          <w:b/>
          <w:bCs/>
          <w:color w:val="0000FF"/>
          <w:sz w:val="21"/>
          <w:szCs w:val="21"/>
          <w:shd w:val="clear" w:color="auto" w:fill="FFFFFF"/>
        </w:rPr>
        <w:t>“</w:t>
      </w:r>
      <w:r w:rsidRPr="00395161">
        <w:rPr>
          <w:rFonts w:ascii="Kaiti TC" w:eastAsia="Kaiti TC" w:hAnsi="Kaiti TC" w:cs="Kaiti TC" w:hint="eastAsia"/>
          <w:b/>
          <w:bCs/>
          <w:color w:val="0000FF"/>
          <w:sz w:val="21"/>
          <w:szCs w:val="21"/>
          <w:shd w:val="clear" w:color="auto" w:fill="FFFFFF"/>
        </w:rPr>
        <w:t>六識俱者不復現行，無漏觀心及果相續，”表示八地菩薩第六識所起二空根本無分別智的無漏觀永遠不斷的任運生起，所以與第六識的俱生煩惱障、所知障不再現行。 “無漏觀心及果相續</w:t>
      </w:r>
      <w:r w:rsidRPr="00395161">
        <w:rPr>
          <w:rFonts w:ascii="Kaiti TC" w:eastAsia="Kaiti TC" w:hAnsi="Kaiti TC" w:cs="Kaiti TC"/>
          <w:b/>
          <w:bCs/>
          <w:color w:val="0000FF"/>
          <w:sz w:val="21"/>
          <w:szCs w:val="21"/>
          <w:shd w:val="clear" w:color="auto" w:fill="FFFFFF"/>
        </w:rPr>
        <w:t>”</w:t>
      </w:r>
      <w:r w:rsidRPr="00395161">
        <w:rPr>
          <w:rFonts w:ascii="Kaiti TC" w:eastAsia="Kaiti TC" w:hAnsi="Kaiti TC" w:cs="Kaiti TC" w:hint="eastAsia"/>
          <w:b/>
          <w:bCs/>
          <w:color w:val="0000FF"/>
          <w:sz w:val="21"/>
          <w:szCs w:val="21"/>
          <w:shd w:val="clear" w:color="auto" w:fill="FFFFFF"/>
        </w:rPr>
        <w:t xml:space="preserve"> 句中的“果”，《述記》說是指滅盡定與相應的後得智。前五識的俱生所知障，《述記》說：“此五識俱，若所知障，地地分斷，能障地故。五識俱者，設是後地所能斷者，於前地中亦能伏之，現行麤於種子，違於道故。</w:t>
      </w:r>
      <w:r w:rsidRPr="00395161">
        <w:rPr>
          <w:rFonts w:ascii="Kaiti TC" w:eastAsia="Kaiti TC" w:hAnsi="Kaiti TC" w:cs="Kaiti TC"/>
          <w:b/>
          <w:bCs/>
          <w:color w:val="0000FF"/>
          <w:sz w:val="21"/>
          <w:szCs w:val="21"/>
          <w:shd w:val="clear" w:color="auto" w:fill="FFFFFF"/>
        </w:rPr>
        <w:t>…</w:t>
      </w:r>
      <w:r w:rsidRPr="00395161">
        <w:rPr>
          <w:rFonts w:ascii="Kaiti TC" w:eastAsia="Kaiti TC" w:hAnsi="Kaiti TC" w:cs="Kaiti TC" w:hint="eastAsia"/>
          <w:b/>
          <w:bCs/>
          <w:color w:val="0000FF"/>
          <w:sz w:val="21"/>
          <w:szCs w:val="21"/>
          <w:shd w:val="clear" w:color="auto" w:fill="FFFFFF"/>
        </w:rPr>
        <w:t>又八地已去，五識俱者，雖不得對治，由第六俱無漏伏故，令不現起，七地以前，猶能現起。”</w:t>
      </w:r>
    </w:p>
    <w:p w14:paraId="787C6361" w14:textId="77777777" w:rsidR="00395161" w:rsidRPr="00395161" w:rsidRDefault="00395161" w:rsidP="00395161">
      <w:pPr>
        <w:shd w:val="clear" w:color="auto" w:fill="FFFFFF"/>
        <w:rPr>
          <w:rFonts w:ascii="Kaiti TC" w:eastAsia="Kaiti TC" w:hAnsi="Kaiti TC" w:cs="Kaiti TC"/>
          <w:b/>
          <w:bCs/>
          <w:color w:val="000000"/>
          <w:sz w:val="28"/>
          <w:szCs w:val="28"/>
        </w:rPr>
      </w:pPr>
    </w:p>
    <w:p w14:paraId="56FD6A69" w14:textId="77777777" w:rsidR="00395161" w:rsidRPr="00395161" w:rsidRDefault="00395161" w:rsidP="00395161">
      <w:pPr>
        <w:shd w:val="clear" w:color="auto" w:fill="FFFFFF"/>
        <w:rPr>
          <w:rFonts w:ascii="Kaiti TC" w:eastAsia="Kaiti TC" w:hAnsi="Kaiti TC" w:cs="Kaiti TC"/>
          <w:b/>
          <w:bCs/>
          <w:color w:val="000000"/>
          <w:sz w:val="28"/>
          <w:szCs w:val="28"/>
        </w:rPr>
      </w:pPr>
      <w:r w:rsidRPr="00395161">
        <w:rPr>
          <w:rFonts w:ascii="Kaiti TC" w:eastAsia="Kaiti TC" w:hAnsi="Kaiti TC" w:cs="Kaiti TC"/>
          <w:b/>
          <w:bCs/>
          <w:color w:val="000000"/>
          <w:sz w:val="28"/>
          <w:szCs w:val="28"/>
        </w:rPr>
        <w:t>雖於修道十地位中，皆不斷滅煩惱障種，而彼麤重</w:t>
      </w:r>
      <w:r w:rsidRPr="00395161">
        <w:rPr>
          <w:rFonts w:ascii="Kaiti TC" w:eastAsia="Kaiti TC" w:hAnsi="Kaiti TC" w:cs="Kaiti TC"/>
          <w:b/>
          <w:bCs/>
          <w:color w:val="FF0000"/>
          <w:sz w:val="21"/>
          <w:szCs w:val="21"/>
        </w:rPr>
        <w:t>（煩惱障種所</w:t>
      </w:r>
      <w:r w:rsidRPr="00395161">
        <w:rPr>
          <w:rFonts w:ascii="Kaiti TC" w:eastAsia="Kaiti TC" w:hAnsi="Kaiti TC" w:cs="Kaiti TC" w:hint="eastAsia"/>
          <w:b/>
          <w:bCs/>
          <w:color w:val="FF0000"/>
          <w:sz w:val="21"/>
          <w:szCs w:val="21"/>
        </w:rPr>
        <w:t>引</w:t>
      </w:r>
      <w:r w:rsidRPr="00395161">
        <w:rPr>
          <w:rFonts w:ascii="Kaiti TC" w:eastAsia="Kaiti TC" w:hAnsi="Kaiti TC" w:cs="Kaiti TC"/>
          <w:b/>
          <w:bCs/>
          <w:color w:val="FF0000"/>
          <w:sz w:val="21"/>
          <w:szCs w:val="21"/>
        </w:rPr>
        <w:t>起的無堪能性）</w:t>
      </w:r>
      <w:r w:rsidRPr="00395161">
        <w:rPr>
          <w:rFonts w:ascii="Kaiti TC" w:eastAsia="Kaiti TC" w:hAnsi="Kaiti TC" w:cs="Kaiti TC"/>
          <w:b/>
          <w:bCs/>
          <w:color w:val="000000"/>
          <w:sz w:val="28"/>
          <w:szCs w:val="28"/>
        </w:rPr>
        <w:t>亦漸斷滅。由斯故說，二障麤重一一皆有三位斷義</w:t>
      </w:r>
      <w:r w:rsidRPr="00395161">
        <w:rPr>
          <w:rFonts w:ascii="Kaiti TC" w:eastAsia="Kaiti TC" w:hAnsi="Kaiti TC" w:cs="Kaiti TC" w:hint="eastAsia"/>
          <w:b/>
          <w:bCs/>
          <w:color w:val="FF0000"/>
          <w:sz w:val="21"/>
          <w:szCs w:val="21"/>
        </w:rPr>
        <w:t>（</w:t>
      </w:r>
      <w:r w:rsidRPr="00395161">
        <w:rPr>
          <w:rFonts w:ascii="Kaiti TC" w:eastAsia="Kaiti TC" w:hAnsi="Kaiti TC" w:cs="Kaiti TC"/>
          <w:b/>
          <w:bCs/>
          <w:color w:val="FF0000"/>
          <w:sz w:val="21"/>
          <w:szCs w:val="21"/>
        </w:rPr>
        <w:t>入初地、八地、佛地三位之解脫道</w:t>
      </w:r>
      <w:r w:rsidRPr="00395161">
        <w:rPr>
          <w:rFonts w:ascii="Kaiti TC" w:eastAsia="Kaiti TC" w:hAnsi="Kaiti TC" w:cs="Kaiti TC" w:hint="eastAsia"/>
          <w:b/>
          <w:bCs/>
          <w:color w:val="FF0000"/>
          <w:sz w:val="21"/>
          <w:szCs w:val="21"/>
        </w:rPr>
        <w:t>）</w:t>
      </w:r>
      <w:r w:rsidRPr="00395161">
        <w:rPr>
          <w:rFonts w:ascii="Kaiti TC" w:eastAsia="Kaiti TC" w:hAnsi="Kaiti TC" w:cs="Kaiti TC"/>
          <w:b/>
          <w:bCs/>
          <w:color w:val="000000"/>
          <w:sz w:val="28"/>
          <w:szCs w:val="28"/>
        </w:rPr>
        <w:t>。雖諸位中皆斷麤重，而</w:t>
      </w:r>
      <w:r w:rsidRPr="00395161">
        <w:rPr>
          <w:rFonts w:ascii="Kaiti TC" w:eastAsia="Kaiti TC" w:hAnsi="Kaiti TC" w:cs="Kaiti TC"/>
          <w:b/>
          <w:bCs/>
          <w:color w:val="FF0000"/>
          <w:sz w:val="21"/>
          <w:szCs w:val="21"/>
        </w:rPr>
        <w:t>（上述）</w:t>
      </w:r>
      <w:r w:rsidRPr="00395161">
        <w:rPr>
          <w:rFonts w:ascii="Kaiti TC" w:eastAsia="Kaiti TC" w:hAnsi="Kaiti TC" w:cs="Kaiti TC"/>
          <w:b/>
          <w:bCs/>
          <w:color w:val="000000"/>
          <w:sz w:val="28"/>
          <w:szCs w:val="28"/>
        </w:rPr>
        <w:t>三位顯，是故偏說。</w:t>
      </w:r>
    </w:p>
    <w:p w14:paraId="52E826D2" w14:textId="77777777" w:rsidR="00395161" w:rsidRPr="00395161" w:rsidRDefault="00395161" w:rsidP="00395161">
      <w:pPr>
        <w:shd w:val="clear" w:color="auto" w:fill="FFFFFF"/>
        <w:rPr>
          <w:rFonts w:ascii="Kaiti TC" w:eastAsia="Kaiti TC" w:hAnsi="Kaiti TC" w:cs="Kaiti TC"/>
          <w:b/>
          <w:bCs/>
          <w:color w:val="0000FF"/>
          <w:sz w:val="21"/>
          <w:szCs w:val="21"/>
        </w:rPr>
      </w:pPr>
    </w:p>
    <w:p w14:paraId="2F26169D" w14:textId="77777777" w:rsidR="00395161" w:rsidRPr="00395161" w:rsidRDefault="00395161" w:rsidP="00395161">
      <w:pPr>
        <w:shd w:val="clear" w:color="auto" w:fill="FFFFFF"/>
        <w:rPr>
          <w:rFonts w:ascii="Kaiti TC" w:eastAsia="Kaiti TC" w:hAnsi="Kaiti TC" w:cs="Kaiti TC"/>
          <w:b/>
          <w:bCs/>
          <w:color w:val="0000FF"/>
          <w:sz w:val="21"/>
          <w:szCs w:val="21"/>
          <w:shd w:val="clear" w:color="auto" w:fill="FFFFFF"/>
        </w:rPr>
      </w:pPr>
      <w:r w:rsidRPr="00395161">
        <w:rPr>
          <w:rFonts w:ascii="Kaiti TC" w:eastAsia="Kaiti TC" w:hAnsi="Kaiti TC" w:cs="Kaiti TC" w:hint="eastAsia"/>
          <w:b/>
          <w:bCs/>
          <w:color w:val="0000FF"/>
          <w:sz w:val="21"/>
          <w:szCs w:val="21"/>
          <w:shd w:val="clear" w:color="auto" w:fill="FFFFFF"/>
        </w:rPr>
        <w:t>《</w:t>
      </w:r>
      <w:r w:rsidRPr="00395161">
        <w:rPr>
          <w:rFonts w:ascii="Kaiti TC" w:eastAsia="Kaiti TC" w:hAnsi="Kaiti TC" w:cs="Kaiti TC"/>
          <w:b/>
          <w:bCs/>
          <w:color w:val="0000FF"/>
          <w:sz w:val="21"/>
          <w:szCs w:val="21"/>
          <w:shd w:val="clear" w:color="auto" w:fill="FFFFFF"/>
        </w:rPr>
        <w:t>瑜伽論》說：“煩惱、所知二障的麤重，一一都有三位斷義”。斷煩惱障麤重的三位是；一者極喜地，一切惡趣諸煩惱所有麤重皆悉永斷，故上</w:t>
      </w:r>
      <w:r w:rsidRPr="00395161">
        <w:rPr>
          <w:rFonts w:ascii="Kaiti TC" w:eastAsia="Kaiti TC" w:hAnsi="Kaiti TC" w:cs="Kaiti TC" w:hint="eastAsia"/>
          <w:b/>
          <w:bCs/>
          <w:color w:val="0000FF"/>
          <w:sz w:val="21"/>
          <w:szCs w:val="21"/>
          <w:shd w:val="clear" w:color="auto" w:fill="FFFFFF"/>
        </w:rPr>
        <w:t>、</w:t>
      </w:r>
      <w:r w:rsidRPr="00395161">
        <w:rPr>
          <w:rFonts w:ascii="Kaiti TC" w:eastAsia="Kaiti TC" w:hAnsi="Kaiti TC" w:cs="Kaiti TC"/>
          <w:b/>
          <w:bCs/>
          <w:color w:val="0000FF"/>
          <w:sz w:val="21"/>
          <w:szCs w:val="21"/>
          <w:shd w:val="clear" w:color="auto" w:fill="FFFFFF"/>
        </w:rPr>
        <w:t>中品煩惱皆不現行。二者決定位，於無加行</w:t>
      </w:r>
      <w:r w:rsidRPr="00395161">
        <w:rPr>
          <w:rFonts w:ascii="Kaiti TC" w:eastAsia="Kaiti TC" w:hAnsi="Kaiti TC" w:cs="Kaiti TC" w:hint="eastAsia"/>
          <w:b/>
          <w:bCs/>
          <w:color w:val="0000FF"/>
          <w:sz w:val="21"/>
          <w:szCs w:val="21"/>
          <w:shd w:val="clear" w:color="auto" w:fill="FFFFFF"/>
        </w:rPr>
        <w:t>、</w:t>
      </w:r>
      <w:r w:rsidRPr="00395161">
        <w:rPr>
          <w:rFonts w:ascii="Kaiti TC" w:eastAsia="Kaiti TC" w:hAnsi="Kaiti TC" w:cs="Kaiti TC"/>
          <w:b/>
          <w:bCs/>
          <w:color w:val="0000FF"/>
          <w:sz w:val="21"/>
          <w:szCs w:val="21"/>
          <w:shd w:val="clear" w:color="auto" w:fill="FFFFFF"/>
        </w:rPr>
        <w:t>無功用</w:t>
      </w:r>
      <w:r w:rsidRPr="00395161">
        <w:rPr>
          <w:rFonts w:ascii="Kaiti TC" w:eastAsia="Kaiti TC" w:hAnsi="Kaiti TC" w:cs="Kaiti TC" w:hint="eastAsia"/>
          <w:b/>
          <w:bCs/>
          <w:color w:val="0000FF"/>
          <w:sz w:val="21"/>
          <w:szCs w:val="21"/>
          <w:shd w:val="clear" w:color="auto" w:fill="FFFFFF"/>
        </w:rPr>
        <w:t>、</w:t>
      </w:r>
      <w:r w:rsidRPr="00395161">
        <w:rPr>
          <w:rFonts w:ascii="Kaiti TC" w:eastAsia="Kaiti TC" w:hAnsi="Kaiti TC" w:cs="Kaiti TC"/>
          <w:b/>
          <w:bCs/>
          <w:color w:val="0000FF"/>
          <w:sz w:val="21"/>
          <w:szCs w:val="21"/>
          <w:shd w:val="clear" w:color="auto" w:fill="FFFFFF"/>
        </w:rPr>
        <w:t>無相中，一切能障清淨無生法忍所有諸煩惱品麤重，皆悉永斷，斷下品煩惱，故一切煩惱永不現行。三者金剛位，永斷三品煩惱習氣麤重。斷所知障的三位是：一即見道位；二即不動地位；三即佛地位。問：若煩惱麤重不屬種子，豈非地地皆斷，何以但說三位？答：雖十地中，地地皆斷麤重，而三位特顯，如無漏觀心之初起、無間、圓滿，故偏說三位斷，而不說地地皆斷。</w:t>
      </w:r>
    </w:p>
    <w:p w14:paraId="633E5415" w14:textId="77777777" w:rsidR="00395161" w:rsidRPr="00395161" w:rsidRDefault="00395161" w:rsidP="00395161">
      <w:pPr>
        <w:shd w:val="clear" w:color="auto" w:fill="FFFFFF"/>
        <w:rPr>
          <w:rFonts w:ascii="Kaiti TC" w:eastAsia="Kaiti TC" w:hAnsi="Kaiti TC" w:cs="Kaiti TC"/>
          <w:b/>
          <w:bCs/>
          <w:color w:val="0000FF"/>
          <w:sz w:val="21"/>
          <w:szCs w:val="21"/>
        </w:rPr>
      </w:pPr>
    </w:p>
    <w:p w14:paraId="692C9BAB" w14:textId="77777777" w:rsidR="00395161" w:rsidRPr="00395161" w:rsidRDefault="00395161" w:rsidP="00395161">
      <w:pPr>
        <w:shd w:val="clear" w:color="auto" w:fill="FFFFFF"/>
        <w:rPr>
          <w:rFonts w:ascii="Kaiti TC" w:eastAsia="Kaiti TC" w:hAnsi="Kaiti TC" w:cs="Kaiti TC"/>
          <w:b/>
          <w:bCs/>
          <w:color w:val="0000FF"/>
          <w:sz w:val="21"/>
          <w:szCs w:val="21"/>
        </w:rPr>
      </w:pPr>
      <w:r w:rsidRPr="00395161">
        <w:rPr>
          <w:rFonts w:ascii="Kaiti TC" w:eastAsia="Kaiti TC" w:hAnsi="Kaiti TC" w:cs="Kaiti TC"/>
          <w:b/>
          <w:bCs/>
          <w:color w:val="000000"/>
          <w:sz w:val="28"/>
          <w:szCs w:val="28"/>
        </w:rPr>
        <w:lastRenderedPageBreak/>
        <w:t>“斷二障種，漸頓云何？”第七識俱煩惱障種，三乘將得無學果時，一剎那中三界頓斷；所知障種，將成佛時，一剎那中一切頓斷，</w:t>
      </w:r>
      <w:r w:rsidRPr="00395161">
        <w:rPr>
          <w:rFonts w:ascii="Kaiti TC" w:eastAsia="Kaiti TC" w:hAnsi="Kaiti TC" w:cs="Kaiti TC"/>
          <w:b/>
          <w:bCs/>
          <w:color w:val="FF0000"/>
          <w:sz w:val="21"/>
          <w:szCs w:val="21"/>
        </w:rPr>
        <w:t>（因為第七識的俱生所知障）</w:t>
      </w:r>
      <w:r w:rsidRPr="00395161">
        <w:rPr>
          <w:rFonts w:ascii="Kaiti TC" w:eastAsia="Kaiti TC" w:hAnsi="Kaiti TC" w:cs="Kaiti TC"/>
          <w:b/>
          <w:bCs/>
          <w:color w:val="000000"/>
          <w:sz w:val="28"/>
          <w:szCs w:val="28"/>
        </w:rPr>
        <w:t>任運內起，無麤細</w:t>
      </w:r>
      <w:r w:rsidRPr="00395161">
        <w:rPr>
          <w:rFonts w:ascii="Kaiti TC" w:eastAsia="Kaiti TC" w:hAnsi="Kaiti TC" w:cs="Kaiti TC"/>
          <w:b/>
          <w:bCs/>
          <w:color w:val="FF0000"/>
          <w:sz w:val="21"/>
          <w:szCs w:val="21"/>
        </w:rPr>
        <w:t>（之別）</w:t>
      </w:r>
      <w:r w:rsidRPr="00395161">
        <w:rPr>
          <w:rFonts w:ascii="Kaiti TC" w:eastAsia="Kaiti TC" w:hAnsi="Kaiti TC" w:cs="Kaiti TC"/>
          <w:b/>
          <w:bCs/>
          <w:color w:val="000000"/>
          <w:sz w:val="28"/>
          <w:szCs w:val="28"/>
        </w:rPr>
        <w:t>故。</w:t>
      </w:r>
    </w:p>
    <w:p w14:paraId="6F5CDA7E" w14:textId="77777777" w:rsidR="00395161" w:rsidRPr="00395161" w:rsidRDefault="00395161" w:rsidP="00395161">
      <w:pPr>
        <w:shd w:val="clear" w:color="auto" w:fill="FFFFFF"/>
        <w:rPr>
          <w:rFonts w:ascii="Kaiti TC" w:eastAsia="Kaiti TC" w:hAnsi="Kaiti TC" w:cs="Kaiti TC"/>
          <w:b/>
          <w:bCs/>
          <w:color w:val="0000FF"/>
          <w:sz w:val="21"/>
          <w:szCs w:val="21"/>
        </w:rPr>
      </w:pPr>
    </w:p>
    <w:p w14:paraId="5836F8C7" w14:textId="77777777" w:rsidR="00395161" w:rsidRPr="00395161" w:rsidRDefault="00395161" w:rsidP="00395161">
      <w:pPr>
        <w:shd w:val="clear" w:color="auto" w:fill="FFFFFF"/>
        <w:rPr>
          <w:rFonts w:ascii="Kaiti TC" w:eastAsia="Kaiti TC" w:hAnsi="Kaiti TC" w:cs="Kaiti TC"/>
          <w:b/>
          <w:bCs/>
          <w:color w:val="0000FF"/>
          <w:sz w:val="21"/>
          <w:szCs w:val="21"/>
        </w:rPr>
      </w:pPr>
      <w:r w:rsidRPr="00395161">
        <w:rPr>
          <w:rFonts w:ascii="Kaiti TC" w:eastAsia="Kaiti TC" w:hAnsi="Kaiti TC" w:cs="Kaiti TC"/>
          <w:b/>
          <w:bCs/>
          <w:color w:val="000000"/>
          <w:sz w:val="28"/>
          <w:szCs w:val="28"/>
        </w:rPr>
        <w:t>餘六識俱煩惱障種，見所斷者，三乘見位真見道中，一切頓斷；修所斷者，隨其所應，一類二乘，三界九地</w:t>
      </w:r>
      <w:r w:rsidRPr="00395161">
        <w:rPr>
          <w:rFonts w:ascii="Kaiti TC" w:eastAsia="Kaiti TC" w:hAnsi="Kaiti TC" w:cs="Kaiti TC"/>
          <w:b/>
          <w:bCs/>
          <w:color w:val="FF0000"/>
          <w:sz w:val="21"/>
          <w:szCs w:val="21"/>
        </w:rPr>
        <w:t>（中，將與六識俱生煩惱障種</w:t>
      </w:r>
      <w:r w:rsidRPr="00395161">
        <w:rPr>
          <w:rFonts w:ascii="Kaiti TC" w:eastAsia="Kaiti TC" w:hAnsi="Kaiti TC" w:cs="Kaiti TC" w:hint="eastAsia"/>
          <w:b/>
          <w:bCs/>
          <w:color w:val="FF0000"/>
          <w:sz w:val="21"/>
          <w:szCs w:val="21"/>
        </w:rPr>
        <w:t>每一</w:t>
      </w:r>
      <w:r w:rsidRPr="00395161">
        <w:rPr>
          <w:rFonts w:ascii="Kaiti TC" w:eastAsia="Kaiti TC" w:hAnsi="Kaiti TC" w:cs="Kaiti TC"/>
          <w:b/>
          <w:bCs/>
          <w:color w:val="FF0000"/>
          <w:sz w:val="21"/>
          <w:szCs w:val="21"/>
        </w:rPr>
        <w:t>地分為九品，</w:t>
      </w:r>
      <w:r w:rsidRPr="00395161">
        <w:rPr>
          <w:rFonts w:ascii="Kaiti TC" w:eastAsia="Kaiti TC" w:hAnsi="Kaiti TC" w:cs="Kaiti TC" w:hint="eastAsia"/>
          <w:b/>
          <w:bCs/>
          <w:color w:val="FF0000"/>
          <w:sz w:val="21"/>
          <w:szCs w:val="21"/>
        </w:rPr>
        <w:t>每地九品</w:t>
      </w:r>
      <w:r w:rsidRPr="00395161">
        <w:rPr>
          <w:rFonts w:ascii="Kaiti TC" w:eastAsia="Kaiti TC" w:hAnsi="Kaiti TC" w:cs="Kaiti TC"/>
          <w:b/>
          <w:bCs/>
          <w:color w:val="FF0000"/>
          <w:sz w:val="21"/>
          <w:szCs w:val="21"/>
        </w:rPr>
        <w:t>）</w:t>
      </w:r>
      <w:r w:rsidRPr="00395161">
        <w:rPr>
          <w:rFonts w:ascii="Kaiti TC" w:eastAsia="Kaiti TC" w:hAnsi="Kaiti TC" w:cs="Kaiti TC"/>
          <w:b/>
          <w:bCs/>
          <w:color w:val="000000"/>
          <w:sz w:val="28"/>
          <w:szCs w:val="28"/>
        </w:rPr>
        <w:t>一一漸次九品別斷；一類二乘，三界九地</w:t>
      </w:r>
      <w:r w:rsidRPr="00395161">
        <w:rPr>
          <w:rFonts w:ascii="Kaiti TC" w:eastAsia="Kaiti TC" w:hAnsi="Kaiti TC" w:cs="Kaiti TC"/>
          <w:b/>
          <w:bCs/>
          <w:color w:val="FF0000"/>
          <w:sz w:val="21"/>
          <w:szCs w:val="21"/>
        </w:rPr>
        <w:t>（</w:t>
      </w:r>
      <w:r w:rsidRPr="00395161">
        <w:rPr>
          <w:rFonts w:ascii="Kaiti TC" w:eastAsia="Kaiti TC" w:hAnsi="Kaiti TC" w:cs="Kaiti TC" w:hint="eastAsia"/>
          <w:b/>
          <w:bCs/>
          <w:color w:val="FF0000"/>
          <w:sz w:val="21"/>
          <w:szCs w:val="21"/>
        </w:rPr>
        <w:t>麤、中、細</w:t>
      </w:r>
      <w:r w:rsidRPr="00395161">
        <w:rPr>
          <w:rFonts w:ascii="Kaiti TC" w:eastAsia="Kaiti TC" w:hAnsi="Kaiti TC" w:cs="Kaiti TC"/>
          <w:b/>
          <w:bCs/>
          <w:color w:val="FF0000"/>
          <w:sz w:val="21"/>
          <w:szCs w:val="21"/>
        </w:rPr>
        <w:t>障種</w:t>
      </w:r>
      <w:r w:rsidRPr="00395161">
        <w:rPr>
          <w:rFonts w:ascii="Kaiti TC" w:eastAsia="Kaiti TC" w:hAnsi="Kaiti TC" w:cs="Kaiti TC" w:hint="eastAsia"/>
          <w:b/>
          <w:bCs/>
          <w:color w:val="FF0000"/>
          <w:sz w:val="21"/>
          <w:szCs w:val="21"/>
        </w:rPr>
        <w:t>各自</w:t>
      </w:r>
      <w:r w:rsidRPr="00395161">
        <w:rPr>
          <w:rFonts w:ascii="Kaiti TC" w:eastAsia="Kaiti TC" w:hAnsi="Kaiti TC" w:cs="Kaiti TC"/>
          <w:b/>
          <w:bCs/>
          <w:color w:val="FF0000"/>
          <w:sz w:val="21"/>
          <w:szCs w:val="21"/>
        </w:rPr>
        <w:t>）</w:t>
      </w:r>
      <w:r w:rsidRPr="00395161">
        <w:rPr>
          <w:rFonts w:ascii="Kaiti TC" w:eastAsia="Kaiti TC" w:hAnsi="Kaiti TC" w:cs="Kaiti TC"/>
          <w:b/>
          <w:bCs/>
          <w:color w:val="000000"/>
          <w:sz w:val="28"/>
          <w:szCs w:val="28"/>
        </w:rPr>
        <w:t>合為一聚</w:t>
      </w:r>
      <w:r w:rsidRPr="00395161">
        <w:rPr>
          <w:rFonts w:ascii="Kaiti TC" w:eastAsia="Kaiti TC" w:hAnsi="Kaiti TC" w:cs="Kaiti TC"/>
          <w:b/>
          <w:bCs/>
          <w:color w:val="FF0000"/>
          <w:sz w:val="21"/>
          <w:szCs w:val="21"/>
        </w:rPr>
        <w:t>（，再分為）</w:t>
      </w:r>
      <w:r w:rsidRPr="00395161">
        <w:rPr>
          <w:rFonts w:ascii="Kaiti TC" w:eastAsia="Kaiti TC" w:hAnsi="Kaiti TC" w:cs="Kaiti TC"/>
          <w:b/>
          <w:bCs/>
          <w:color w:val="000000"/>
          <w:sz w:val="28"/>
          <w:szCs w:val="28"/>
        </w:rPr>
        <w:t>九品別斷。菩薩要起金剛喻定，一剎那中三界頓斷。所知障種，初地初心頓斷一切見所斷者；修所斷者，後於十地修道位中漸次而斷，乃至正起金剛喻定一剎那中，方皆斷盡，</w:t>
      </w:r>
      <w:r w:rsidRPr="00395161">
        <w:rPr>
          <w:rFonts w:ascii="Kaiti TC" w:eastAsia="Kaiti TC" w:hAnsi="Kaiti TC" w:cs="Kaiti TC"/>
          <w:b/>
          <w:bCs/>
          <w:color w:val="FF0000"/>
          <w:sz w:val="21"/>
          <w:szCs w:val="21"/>
        </w:rPr>
        <w:t>（因為與前六識俱生所知障能）</w:t>
      </w:r>
      <w:r w:rsidRPr="00395161">
        <w:rPr>
          <w:rFonts w:ascii="Kaiti TC" w:eastAsia="Kaiti TC" w:hAnsi="Kaiti TC" w:cs="Kaiti TC"/>
          <w:b/>
          <w:bCs/>
          <w:color w:val="000000"/>
          <w:sz w:val="28"/>
          <w:szCs w:val="28"/>
        </w:rPr>
        <w:t>通緣內外麤、細境生</w:t>
      </w:r>
      <w:r w:rsidRPr="00395161">
        <w:rPr>
          <w:rFonts w:ascii="Kaiti TC" w:eastAsia="Kaiti TC" w:hAnsi="Kaiti TC" w:cs="Kaiti TC"/>
          <w:b/>
          <w:bCs/>
          <w:color w:val="FF0000"/>
          <w:sz w:val="21"/>
          <w:szCs w:val="21"/>
        </w:rPr>
        <w:t>（，故而）</w:t>
      </w:r>
      <w:r w:rsidRPr="00395161">
        <w:rPr>
          <w:rFonts w:ascii="Kaiti TC" w:eastAsia="Kaiti TC" w:hAnsi="Kaiti TC" w:cs="Kaiti TC"/>
          <w:b/>
          <w:bCs/>
          <w:color w:val="000000"/>
          <w:sz w:val="28"/>
          <w:szCs w:val="28"/>
        </w:rPr>
        <w:t>品類差別有眾多故</w:t>
      </w:r>
      <w:r w:rsidRPr="00395161">
        <w:rPr>
          <w:rFonts w:ascii="Kaiti TC" w:eastAsia="Kaiti TC" w:hAnsi="Kaiti TC" w:cs="Kaiti TC"/>
          <w:b/>
          <w:bCs/>
          <w:color w:val="FF0000"/>
          <w:sz w:val="21"/>
          <w:szCs w:val="21"/>
        </w:rPr>
        <w:t>（所以無法一時斷盡）</w:t>
      </w:r>
      <w:r w:rsidRPr="00395161">
        <w:rPr>
          <w:rFonts w:ascii="Kaiti TC" w:eastAsia="Kaiti TC" w:hAnsi="Kaiti TC" w:cs="Kaiti TC"/>
          <w:b/>
          <w:bCs/>
          <w:color w:val="000000"/>
          <w:sz w:val="28"/>
          <w:szCs w:val="28"/>
        </w:rPr>
        <w:t>。</w:t>
      </w:r>
    </w:p>
    <w:p w14:paraId="4FF2BE70" w14:textId="77777777" w:rsidR="00395161" w:rsidRPr="00395161" w:rsidRDefault="00395161" w:rsidP="00395161">
      <w:pPr>
        <w:shd w:val="clear" w:color="auto" w:fill="FFFFFF"/>
        <w:rPr>
          <w:rFonts w:ascii="Kaiti TC" w:eastAsia="Kaiti TC" w:hAnsi="Kaiti TC" w:cs="Kaiti TC"/>
          <w:b/>
          <w:bCs/>
          <w:color w:val="0000FF"/>
          <w:sz w:val="21"/>
          <w:szCs w:val="21"/>
        </w:rPr>
      </w:pPr>
    </w:p>
    <w:p w14:paraId="2E80A7DB" w14:textId="77777777" w:rsidR="00395161" w:rsidRPr="00395161" w:rsidRDefault="00395161" w:rsidP="00395161">
      <w:pPr>
        <w:shd w:val="clear" w:color="auto" w:fill="FFFFFF"/>
        <w:rPr>
          <w:rFonts w:ascii="Kaiti TC" w:eastAsia="Kaiti TC" w:hAnsi="Kaiti TC" w:cs="Kaiti TC"/>
          <w:b/>
          <w:bCs/>
          <w:color w:val="0000FF"/>
          <w:sz w:val="21"/>
          <w:szCs w:val="21"/>
          <w:shd w:val="clear" w:color="auto" w:fill="FFFFFF"/>
        </w:rPr>
      </w:pPr>
      <w:r w:rsidRPr="00395161">
        <w:rPr>
          <w:rFonts w:ascii="Kaiti TC" w:eastAsia="Kaiti TC" w:hAnsi="Kaiti TC" w:cs="Kaiti TC"/>
          <w:b/>
          <w:bCs/>
          <w:color w:val="0000FF"/>
          <w:sz w:val="21"/>
          <w:szCs w:val="21"/>
          <w:shd w:val="clear" w:color="auto" w:fill="FFFFFF"/>
        </w:rPr>
        <w:t>一類漸次得果的鈍根二乘人，在三界九地的八十一品煩惱，必須一地一地，每一地的煩惱各分九品而一個一個漸次別斷。有一類利根二乘，能將三界九地八十一品煩惱合為一聚，再分</w:t>
      </w:r>
      <w:r w:rsidRPr="00395161">
        <w:rPr>
          <w:rFonts w:ascii="Kaiti TC" w:eastAsia="Kaiti TC" w:hAnsi="Kaiti TC" w:cs="Kaiti TC" w:hint="eastAsia"/>
          <w:b/>
          <w:bCs/>
          <w:color w:val="0000FF"/>
          <w:sz w:val="21"/>
          <w:szCs w:val="21"/>
          <w:shd w:val="clear" w:color="auto" w:fill="FFFFFF"/>
        </w:rPr>
        <w:t>上、中、下各</w:t>
      </w:r>
      <w:r w:rsidRPr="00395161">
        <w:rPr>
          <w:rFonts w:ascii="Kaiti TC" w:eastAsia="Kaiti TC" w:hAnsi="Kaiti TC" w:cs="Kaiti TC"/>
          <w:b/>
          <w:bCs/>
          <w:color w:val="0000FF"/>
          <w:sz w:val="21"/>
          <w:szCs w:val="21"/>
          <w:shd w:val="clear" w:color="auto" w:fill="FFFFFF"/>
        </w:rPr>
        <w:t>九品一一別斷。</w:t>
      </w:r>
      <w:r w:rsidRPr="00395161">
        <w:rPr>
          <w:rFonts w:ascii="Kaiti TC" w:eastAsia="Kaiti TC" w:hAnsi="Kaiti TC" w:cs="Kaiti TC" w:hint="eastAsia"/>
          <w:b/>
          <w:bCs/>
          <w:color w:val="0000FF"/>
          <w:sz w:val="21"/>
          <w:szCs w:val="21"/>
          <w:shd w:val="clear" w:color="auto" w:fill="FFFFFF"/>
        </w:rPr>
        <w:t>換言之，二乘當中又分鈍根與利根兩種。鈍根二乘斷俱生煩惱障種，三界九地每一地有九品，預流果斷欲界思惑至第五品名不還向；斷第六品名一來果，因為還有三品欲界餘惑未斷，所以還要來人間一次。斷至八品，名不還向；斷盡九品，名不還果，到此階段欲界惑即斷盡，不再來人間，所以名為不還果，然後往生在淨居天，繼續用功斷其餘八地的九品惑（共七十二品）。斷至第七十一品惑時，名為阿羅漢向；斷盡最後一品則名阿羅漢果。</w:t>
      </w:r>
    </w:p>
    <w:p w14:paraId="18B435E2" w14:textId="77777777" w:rsidR="00395161" w:rsidRPr="00395161" w:rsidRDefault="00395161" w:rsidP="00395161">
      <w:pPr>
        <w:shd w:val="clear" w:color="auto" w:fill="FFFFFF"/>
        <w:rPr>
          <w:rFonts w:ascii="Kaiti TC" w:eastAsia="Kaiti TC" w:hAnsi="Kaiti TC" w:cs="Kaiti TC"/>
          <w:b/>
          <w:bCs/>
          <w:color w:val="0000FF"/>
          <w:sz w:val="21"/>
          <w:szCs w:val="21"/>
          <w:shd w:val="clear" w:color="auto" w:fill="FFFFFF"/>
        </w:rPr>
      </w:pPr>
    </w:p>
    <w:p w14:paraId="5483D0DA" w14:textId="77777777" w:rsidR="00395161" w:rsidRPr="00395161" w:rsidRDefault="00395161" w:rsidP="00395161">
      <w:pPr>
        <w:shd w:val="clear" w:color="auto" w:fill="FFFFFF"/>
        <w:rPr>
          <w:rFonts w:ascii="Kaiti TC" w:eastAsia="Kaiti TC" w:hAnsi="Kaiti TC" w:cs="Kaiti TC"/>
          <w:b/>
          <w:bCs/>
          <w:color w:val="0000FF"/>
          <w:sz w:val="21"/>
          <w:szCs w:val="21"/>
          <w:shd w:val="clear" w:color="auto" w:fill="FFFFFF"/>
        </w:rPr>
      </w:pPr>
      <w:r w:rsidRPr="00395161">
        <w:rPr>
          <w:rFonts w:ascii="Kaiti TC" w:eastAsia="Kaiti TC" w:hAnsi="Kaiti TC" w:cs="Kaiti TC"/>
          <w:b/>
          <w:bCs/>
          <w:color w:val="0000FF"/>
          <w:sz w:val="21"/>
          <w:szCs w:val="21"/>
          <w:shd w:val="clear" w:color="auto" w:fill="FFFFFF"/>
        </w:rPr>
        <w:t xml:space="preserve"> </w:t>
      </w:r>
      <w:r w:rsidRPr="00395161">
        <w:rPr>
          <w:rFonts w:ascii="Kaiti TC" w:eastAsia="Kaiti TC" w:hAnsi="Kaiti TC" w:cs="Kaiti TC" w:hint="eastAsia"/>
          <w:b/>
          <w:bCs/>
          <w:color w:val="0000FF"/>
          <w:sz w:val="21"/>
          <w:szCs w:val="21"/>
          <w:shd w:val="clear" w:color="auto" w:fill="FFFFFF"/>
        </w:rPr>
        <w:t>利根二乘行者，將三界九地的八十一品（九地每地各有九品）的修所斷惑，分類成麤、種細三類，每類有分上中下三種。九種類各依自種類合為一聚共有九品，也就是說九地中每一地的上上品共九個合為一聚而斷、九個上中品合為一聚而斷、九個上下品和為一聚而斷</w:t>
      </w:r>
      <w:r w:rsidRPr="00395161">
        <w:rPr>
          <w:rFonts w:ascii="Kaiti TC" w:eastAsia="Kaiti TC" w:hAnsi="Kaiti TC" w:cs="Kaiti TC"/>
          <w:b/>
          <w:bCs/>
          <w:color w:val="0000FF"/>
          <w:sz w:val="21"/>
          <w:szCs w:val="21"/>
          <w:shd w:val="clear" w:color="auto" w:fill="FFFFFF"/>
        </w:rPr>
        <w:t>………</w:t>
      </w:r>
      <w:r w:rsidRPr="00395161">
        <w:rPr>
          <w:rFonts w:ascii="Kaiti TC" w:eastAsia="Kaiti TC" w:hAnsi="Kaiti TC" w:cs="Kaiti TC" w:hint="eastAsia"/>
          <w:b/>
          <w:bCs/>
          <w:color w:val="0000FF"/>
          <w:sz w:val="21"/>
          <w:szCs w:val="21"/>
          <w:shd w:val="clear" w:color="auto" w:fill="FFFFFF"/>
        </w:rPr>
        <w:t>乃至九個下下品合為一聚而斷，共有九個九品，每個九品各自合為一聚而斷。此種斷法，在斷了欲界六品修所斷煩惱同時，也斷了色界、無色界六品煩惱，所以不可稱為斯陀含（一來果）。斷完欲界第九品煩惱時也同時斷完三界所有修所斷煩惱，直接跳過阿那含（不還果），因此可從預流果直達無學果，跳越了中間的二果與三果。見《大乘阿毘達磨雜集論》卷十三：“預流補特伽羅，此有二種，一漸出離，二頓出離。漸出離者，如前廣說。</w:t>
      </w:r>
      <w:r w:rsidRPr="00395161">
        <w:rPr>
          <w:rFonts w:ascii="Kaiti TC" w:eastAsia="Kaiti TC" w:hAnsi="Kaiti TC" w:cs="Kaiti TC"/>
          <w:b/>
          <w:bCs/>
          <w:color w:val="0000FF"/>
          <w:sz w:val="21"/>
          <w:szCs w:val="21"/>
          <w:shd w:val="clear" w:color="auto" w:fill="FFFFFF"/>
        </w:rPr>
        <w:t xml:space="preserve"> </w:t>
      </w:r>
      <w:r w:rsidRPr="00395161">
        <w:rPr>
          <w:rFonts w:ascii="Kaiti TC" w:eastAsia="Kaiti TC" w:hAnsi="Kaiti TC" w:cs="Kaiti TC" w:hint="eastAsia"/>
          <w:b/>
          <w:bCs/>
          <w:color w:val="0000FF"/>
          <w:sz w:val="21"/>
          <w:szCs w:val="21"/>
          <w:shd w:val="clear" w:color="auto" w:fill="FFFFFF"/>
        </w:rPr>
        <w:t>頓出離者，謂入諦現觀已，依止未至定發出世間道，頓斷三界一切煩惱，</w:t>
      </w:r>
      <w:r w:rsidRPr="00395161">
        <w:rPr>
          <w:rFonts w:ascii="Kaiti TC" w:eastAsia="Kaiti TC" w:hAnsi="Kaiti TC" w:cs="Kaiti TC"/>
          <w:b/>
          <w:bCs/>
          <w:color w:val="0000FF"/>
          <w:sz w:val="21"/>
          <w:szCs w:val="21"/>
          <w:shd w:val="clear" w:color="auto" w:fill="FFFFFF"/>
        </w:rPr>
        <w:t xml:space="preserve"> </w:t>
      </w:r>
      <w:r w:rsidRPr="00395161">
        <w:rPr>
          <w:rFonts w:ascii="Kaiti TC" w:eastAsia="Kaiti TC" w:hAnsi="Kaiti TC" w:cs="Kaiti TC" w:hint="eastAsia"/>
          <w:b/>
          <w:bCs/>
          <w:color w:val="0000FF"/>
          <w:sz w:val="21"/>
          <w:szCs w:val="21"/>
          <w:shd w:val="clear" w:color="auto" w:fill="FFFFFF"/>
        </w:rPr>
        <w:t>品品別斷，唯立二果，謂預流果、阿羅漢果。品品別斷者，謂先頓斷欲、</w:t>
      </w:r>
      <w:r w:rsidRPr="00395161">
        <w:rPr>
          <w:rFonts w:ascii="Kaiti TC" w:eastAsia="Kaiti TC" w:hAnsi="Kaiti TC" w:cs="Kaiti TC"/>
          <w:b/>
          <w:bCs/>
          <w:color w:val="0000FF"/>
          <w:sz w:val="21"/>
          <w:szCs w:val="21"/>
          <w:shd w:val="clear" w:color="auto" w:fill="FFFFFF"/>
        </w:rPr>
        <w:t xml:space="preserve"> </w:t>
      </w:r>
      <w:r w:rsidRPr="00395161">
        <w:rPr>
          <w:rFonts w:ascii="Kaiti TC" w:eastAsia="Kaiti TC" w:hAnsi="Kaiti TC" w:cs="Kaiti TC" w:hint="eastAsia"/>
          <w:b/>
          <w:bCs/>
          <w:color w:val="0000FF"/>
          <w:sz w:val="21"/>
          <w:szCs w:val="21"/>
          <w:shd w:val="clear" w:color="auto" w:fill="FFFFFF"/>
        </w:rPr>
        <w:t>色、無色界，修道所斷，上上品隨眠，如是乃至軟軟品。頓斷三界者，如</w:t>
      </w:r>
      <w:r w:rsidRPr="00395161">
        <w:rPr>
          <w:rFonts w:ascii="Kaiti TC" w:eastAsia="Kaiti TC" w:hAnsi="Kaiti TC" w:cs="Kaiti TC"/>
          <w:b/>
          <w:bCs/>
          <w:color w:val="0000FF"/>
          <w:sz w:val="21"/>
          <w:szCs w:val="21"/>
          <w:shd w:val="clear" w:color="auto" w:fill="FFFFFF"/>
        </w:rPr>
        <w:t xml:space="preserve"> </w:t>
      </w:r>
      <w:r w:rsidRPr="00395161">
        <w:rPr>
          <w:rFonts w:ascii="Kaiti TC" w:eastAsia="Kaiti TC" w:hAnsi="Kaiti TC" w:cs="Kaiti TC" w:hint="eastAsia"/>
          <w:b/>
          <w:bCs/>
          <w:color w:val="0000FF"/>
          <w:sz w:val="21"/>
          <w:szCs w:val="21"/>
          <w:shd w:val="clear" w:color="auto" w:fill="FFFFFF"/>
        </w:rPr>
        <w:t>見道所斷，非如世間道界地漸次品品別斷。”</w:t>
      </w:r>
    </w:p>
    <w:p w14:paraId="5FF02C69" w14:textId="77777777" w:rsidR="00395161" w:rsidRPr="00395161" w:rsidRDefault="00395161" w:rsidP="00395161">
      <w:pPr>
        <w:shd w:val="clear" w:color="auto" w:fill="FFFFFF"/>
        <w:rPr>
          <w:rFonts w:ascii="Kaiti TC" w:eastAsia="Kaiti TC" w:hAnsi="Kaiti TC" w:cs="Kaiti TC"/>
          <w:b/>
          <w:bCs/>
          <w:color w:val="0000FF"/>
          <w:sz w:val="21"/>
          <w:szCs w:val="21"/>
          <w:shd w:val="clear" w:color="auto" w:fill="FFFFFF"/>
        </w:rPr>
      </w:pPr>
    </w:p>
    <w:p w14:paraId="1BE4A398" w14:textId="77777777" w:rsidR="00395161" w:rsidRPr="00395161" w:rsidRDefault="00395161" w:rsidP="00395161">
      <w:pPr>
        <w:shd w:val="clear" w:color="auto" w:fill="FFFFFF"/>
        <w:rPr>
          <w:rFonts w:ascii="Kaiti TC" w:eastAsia="Kaiti TC" w:hAnsi="Kaiti TC" w:cs="Kaiti TC"/>
          <w:b/>
          <w:bCs/>
          <w:color w:val="0000FF"/>
          <w:sz w:val="21"/>
          <w:szCs w:val="21"/>
          <w:shd w:val="clear" w:color="auto" w:fill="FFFFFF"/>
        </w:rPr>
      </w:pPr>
      <w:r w:rsidRPr="00395161">
        <w:rPr>
          <w:rFonts w:ascii="Kaiti TC" w:eastAsia="Kaiti TC" w:hAnsi="Kaiti TC" w:cs="Kaiti TC" w:hint="eastAsia"/>
          <w:b/>
          <w:bCs/>
          <w:color w:val="0000FF"/>
          <w:sz w:val="21"/>
          <w:szCs w:val="21"/>
          <w:shd w:val="clear" w:color="auto" w:fill="FFFFFF"/>
        </w:rPr>
        <w:t xml:space="preserve">第六識的所知障，《述記》說；“第六識者，準此（前五識）應知，亦地地斷，亦能伏故。” </w:t>
      </w:r>
      <w:r w:rsidRPr="00395161">
        <w:rPr>
          <w:rFonts w:ascii="Kaiti TC" w:eastAsia="Kaiti TC" w:hAnsi="Kaiti TC" w:cs="Kaiti TC"/>
          <w:b/>
          <w:bCs/>
          <w:color w:val="0000FF"/>
          <w:sz w:val="21"/>
          <w:szCs w:val="21"/>
          <w:shd w:val="clear" w:color="auto" w:fill="FFFFFF"/>
        </w:rPr>
        <w:t xml:space="preserve"> </w:t>
      </w:r>
      <w:r w:rsidRPr="00395161">
        <w:rPr>
          <w:rFonts w:ascii="Kaiti TC" w:eastAsia="Kaiti TC" w:hAnsi="Kaiti TC" w:cs="Kaiti TC" w:hint="eastAsia"/>
          <w:b/>
          <w:bCs/>
          <w:color w:val="0000FF"/>
          <w:sz w:val="21"/>
          <w:szCs w:val="21"/>
          <w:shd w:val="clear" w:color="auto" w:fill="FFFFFF"/>
        </w:rPr>
        <w:t>第七識的俱生所知障，《述記》說：“第七識俱，金剛方斷，於十地中，有伏有起。”</w:t>
      </w:r>
    </w:p>
    <w:p w14:paraId="2D64C3D4" w14:textId="77777777" w:rsidR="00395161" w:rsidRPr="00395161" w:rsidRDefault="00395161" w:rsidP="00395161">
      <w:pPr>
        <w:shd w:val="clear" w:color="auto" w:fill="FFFFFF"/>
        <w:rPr>
          <w:rFonts w:ascii="Kaiti TC" w:eastAsia="Kaiti TC" w:hAnsi="Kaiti TC" w:cs="Kaiti TC"/>
          <w:b/>
          <w:bCs/>
          <w:color w:val="0000FF"/>
          <w:sz w:val="21"/>
          <w:szCs w:val="21"/>
          <w:shd w:val="clear" w:color="auto" w:fill="FFFFFF"/>
        </w:rPr>
      </w:pPr>
    </w:p>
    <w:p w14:paraId="0DB96C0B" w14:textId="77777777" w:rsidR="00395161" w:rsidRPr="00395161" w:rsidRDefault="00395161" w:rsidP="00395161">
      <w:pPr>
        <w:shd w:val="clear" w:color="auto" w:fill="FFFFFF"/>
        <w:rPr>
          <w:rFonts w:ascii="Kaiti TC" w:eastAsia="Kaiti TC" w:hAnsi="Kaiti TC" w:cs="Kaiti TC"/>
          <w:b/>
          <w:bCs/>
          <w:color w:val="000000"/>
          <w:sz w:val="28"/>
          <w:szCs w:val="28"/>
        </w:rPr>
      </w:pPr>
      <w:r w:rsidRPr="00395161">
        <w:rPr>
          <w:rFonts w:ascii="Kaiti TC" w:eastAsia="Kaiti TC" w:hAnsi="Kaiti TC" w:cs="Kaiti TC"/>
          <w:b/>
          <w:bCs/>
          <w:color w:val="000000"/>
          <w:sz w:val="28"/>
          <w:szCs w:val="28"/>
        </w:rPr>
        <w:lastRenderedPageBreak/>
        <w:t>二乘根鈍，漸斷</w:t>
      </w:r>
      <w:r w:rsidRPr="00395161">
        <w:rPr>
          <w:rFonts w:ascii="Kaiti TC" w:eastAsia="Kaiti TC" w:hAnsi="Kaiti TC" w:cs="Kaiti TC" w:hint="eastAsia"/>
          <w:b/>
          <w:bCs/>
          <w:color w:val="FF0000"/>
          <w:sz w:val="21"/>
          <w:szCs w:val="21"/>
        </w:rPr>
        <w:t>（九品修所斷煩惱）</w:t>
      </w:r>
      <w:r w:rsidRPr="00395161">
        <w:rPr>
          <w:rFonts w:ascii="Kaiti TC" w:eastAsia="Kaiti TC" w:hAnsi="Kaiti TC" w:cs="Kaiti TC"/>
          <w:b/>
          <w:bCs/>
          <w:color w:val="000000"/>
          <w:sz w:val="28"/>
          <w:szCs w:val="28"/>
        </w:rPr>
        <w:t>障時，必各別起無間、解脫</w:t>
      </w:r>
      <w:r w:rsidRPr="00395161">
        <w:rPr>
          <w:rFonts w:ascii="Kaiti TC" w:eastAsia="Kaiti TC" w:hAnsi="Kaiti TC" w:cs="Kaiti TC"/>
          <w:b/>
          <w:bCs/>
          <w:color w:val="FF0000"/>
          <w:sz w:val="21"/>
          <w:szCs w:val="21"/>
        </w:rPr>
        <w:t>（道）</w:t>
      </w:r>
      <w:r w:rsidRPr="00395161">
        <w:rPr>
          <w:rFonts w:ascii="Kaiti TC" w:eastAsia="Kaiti TC" w:hAnsi="Kaiti TC" w:cs="Kaiti TC"/>
          <w:b/>
          <w:bCs/>
          <w:color w:val="000000"/>
          <w:sz w:val="28"/>
          <w:szCs w:val="28"/>
        </w:rPr>
        <w:t>；</w:t>
      </w:r>
      <w:r w:rsidRPr="00395161">
        <w:rPr>
          <w:rFonts w:ascii="Kaiti TC" w:eastAsia="Kaiti TC" w:hAnsi="Kaiti TC" w:cs="Kaiti TC"/>
          <w:b/>
          <w:bCs/>
          <w:color w:val="FF0000"/>
          <w:sz w:val="21"/>
          <w:szCs w:val="21"/>
        </w:rPr>
        <w:t>（而在起）</w:t>
      </w:r>
      <w:r w:rsidRPr="00395161">
        <w:rPr>
          <w:rFonts w:ascii="Kaiti TC" w:eastAsia="Kaiti TC" w:hAnsi="Kaiti TC" w:cs="Kaiti TC"/>
          <w:b/>
          <w:bCs/>
          <w:color w:val="000000"/>
          <w:sz w:val="28"/>
          <w:szCs w:val="28"/>
        </w:rPr>
        <w:t>加行、勝進</w:t>
      </w:r>
      <w:r w:rsidRPr="00395161">
        <w:rPr>
          <w:rFonts w:ascii="Kaiti TC" w:eastAsia="Kaiti TC" w:hAnsi="Kaiti TC" w:cs="Kaiti TC"/>
          <w:b/>
          <w:bCs/>
          <w:color w:val="FF0000"/>
          <w:sz w:val="21"/>
          <w:szCs w:val="21"/>
        </w:rPr>
        <w:t>（道時，）</w:t>
      </w:r>
      <w:r w:rsidRPr="00395161">
        <w:rPr>
          <w:rFonts w:ascii="Kaiti TC" w:eastAsia="Kaiti TC" w:hAnsi="Kaiti TC" w:cs="Kaiti TC"/>
          <w:b/>
          <w:bCs/>
          <w:color w:val="000000"/>
          <w:sz w:val="28"/>
          <w:szCs w:val="28"/>
        </w:rPr>
        <w:t>或別或總</w:t>
      </w:r>
      <w:r w:rsidRPr="00395161">
        <w:rPr>
          <w:rFonts w:ascii="Kaiti TC" w:eastAsia="Kaiti TC" w:hAnsi="Kaiti TC" w:cs="Kaiti TC"/>
          <w:b/>
          <w:bCs/>
          <w:color w:val="FF0000"/>
          <w:sz w:val="21"/>
          <w:szCs w:val="21"/>
        </w:rPr>
        <w:t>（其中的步驟可以分開進行，或合起來一次進行）</w:t>
      </w:r>
      <w:r w:rsidRPr="00395161">
        <w:rPr>
          <w:rFonts w:ascii="Kaiti TC" w:eastAsia="Kaiti TC" w:hAnsi="Kaiti TC" w:cs="Kaiti TC"/>
          <w:b/>
          <w:bCs/>
          <w:color w:val="000000"/>
          <w:sz w:val="28"/>
          <w:szCs w:val="28"/>
        </w:rPr>
        <w:t>。菩薩利根，</w:t>
      </w:r>
      <w:r w:rsidRPr="00395161">
        <w:rPr>
          <w:rFonts w:ascii="Kaiti TC" w:eastAsia="Kaiti TC" w:hAnsi="Kaiti TC" w:cs="Kaiti TC"/>
          <w:b/>
          <w:bCs/>
          <w:color w:val="FF0000"/>
          <w:sz w:val="21"/>
          <w:szCs w:val="21"/>
        </w:rPr>
        <w:t>（在）</w:t>
      </w:r>
      <w:r w:rsidRPr="00395161">
        <w:rPr>
          <w:rFonts w:ascii="Kaiti TC" w:eastAsia="Kaiti TC" w:hAnsi="Kaiti TC" w:cs="Kaiti TC"/>
          <w:b/>
          <w:bCs/>
          <w:color w:val="000000"/>
          <w:sz w:val="28"/>
          <w:szCs w:val="28"/>
        </w:rPr>
        <w:t>漸斷障位，非要別起無間、解脫，剎那剎那能斷證故，加行</w:t>
      </w:r>
      <w:r w:rsidRPr="00395161">
        <w:rPr>
          <w:rFonts w:ascii="Kaiti TC" w:eastAsia="Kaiti TC" w:hAnsi="Kaiti TC" w:cs="Kaiti TC"/>
          <w:b/>
          <w:bCs/>
          <w:color w:val="FF0000"/>
          <w:sz w:val="21"/>
          <w:szCs w:val="21"/>
        </w:rPr>
        <w:t>（、無間、解脫、勝進道）</w:t>
      </w:r>
      <w:r w:rsidRPr="00395161">
        <w:rPr>
          <w:rFonts w:ascii="Kaiti TC" w:eastAsia="Kaiti TC" w:hAnsi="Kaiti TC" w:cs="Kaiti TC"/>
          <w:b/>
          <w:bCs/>
          <w:color w:val="000000"/>
          <w:sz w:val="28"/>
          <w:szCs w:val="28"/>
        </w:rPr>
        <w:t>等四，剎那剎那前後相望，皆容具有。</w:t>
      </w:r>
    </w:p>
    <w:p w14:paraId="1D72952D" w14:textId="77777777" w:rsidR="00395161" w:rsidRPr="00395161" w:rsidRDefault="00395161" w:rsidP="00395161">
      <w:pPr>
        <w:shd w:val="clear" w:color="auto" w:fill="FFFFFF"/>
        <w:rPr>
          <w:rFonts w:ascii="Kaiti TC" w:eastAsia="Kaiti TC" w:hAnsi="Kaiti TC" w:cs="Kaiti TC"/>
          <w:b/>
          <w:bCs/>
          <w:color w:val="000000"/>
          <w:sz w:val="28"/>
          <w:szCs w:val="28"/>
        </w:rPr>
      </w:pPr>
    </w:p>
    <w:p w14:paraId="4FD19525" w14:textId="77777777" w:rsidR="00395161" w:rsidRPr="00395161" w:rsidRDefault="00395161" w:rsidP="00395161">
      <w:pPr>
        <w:shd w:val="clear" w:color="auto" w:fill="FFFFFF"/>
        <w:rPr>
          <w:rFonts w:ascii="Kaiti TC" w:eastAsia="Kaiti TC" w:hAnsi="Kaiti TC" w:cs="Kaiti TC"/>
          <w:b/>
          <w:bCs/>
          <w:color w:val="0000FF"/>
          <w:sz w:val="21"/>
          <w:szCs w:val="21"/>
        </w:rPr>
      </w:pPr>
      <w:r w:rsidRPr="00395161">
        <w:rPr>
          <w:rFonts w:ascii="Kaiti TC" w:eastAsia="Kaiti TC" w:hAnsi="Kaiti TC" w:cs="Kaiti TC" w:hint="eastAsia"/>
          <w:b/>
          <w:bCs/>
          <w:color w:val="0000FF"/>
          <w:sz w:val="21"/>
          <w:szCs w:val="21"/>
        </w:rPr>
        <w:t>二乘在斷修所斷煩惱障時，先起一加行再依次起無間道斷一品惑、解脫道、勝進道，然後出觀；之後，再起第二次加行、無間、解脫、勝進，然後出觀。如此分九次進行，此為各別起。另外，也可以起一加行後，入無間斷一品惑再起解脫道，然後又起無間道斷第二品惑再如解脫道，如是五次斷五品惑，再入一勝進道後出觀。剩餘四品惑如前步驟依次各起一加行、四無間、四無間、一勝進。所以前文說；“必各別起無間、解脫；加行、勝進或別或總。”</w:t>
      </w:r>
    </w:p>
    <w:p w14:paraId="36539651" w14:textId="77777777" w:rsidR="00395161" w:rsidRPr="00395161" w:rsidRDefault="00395161" w:rsidP="00395161">
      <w:pPr>
        <w:shd w:val="clear" w:color="auto" w:fill="FFFFFF"/>
        <w:rPr>
          <w:rFonts w:ascii="Kaiti TC" w:eastAsia="Kaiti TC" w:hAnsi="Kaiti TC" w:cs="Kaiti TC"/>
          <w:b/>
          <w:bCs/>
          <w:color w:val="0000FF"/>
          <w:sz w:val="21"/>
          <w:szCs w:val="21"/>
        </w:rPr>
      </w:pPr>
    </w:p>
    <w:p w14:paraId="3FBA6E27" w14:textId="77777777" w:rsidR="00395161" w:rsidRPr="00395161" w:rsidRDefault="00395161" w:rsidP="00395161">
      <w:pPr>
        <w:shd w:val="clear" w:color="auto" w:fill="FFFFFF"/>
        <w:rPr>
          <w:rFonts w:ascii="Kaiti TC" w:eastAsia="Kaiti TC" w:hAnsi="Kaiti TC" w:cs="Kaiti TC"/>
          <w:b/>
          <w:bCs/>
          <w:color w:val="0000FF"/>
          <w:sz w:val="21"/>
          <w:szCs w:val="21"/>
        </w:rPr>
      </w:pPr>
      <w:r w:rsidRPr="00395161">
        <w:rPr>
          <w:rFonts w:ascii="Kaiti TC" w:eastAsia="Kaiti TC" w:hAnsi="Kaiti TC" w:cs="Kaiti TC"/>
          <w:b/>
          <w:bCs/>
          <w:color w:val="FF0000"/>
          <w:sz w:val="21"/>
          <w:szCs w:val="21"/>
        </w:rPr>
        <w:t>1 </w:t>
      </w:r>
      <w:r w:rsidRPr="00395161">
        <w:rPr>
          <w:rFonts w:ascii="Kaiti TC" w:eastAsia="Kaiti TC" w:hAnsi="Kaiti TC" w:cs="Kaiti TC"/>
          <w:b/>
          <w:bCs/>
          <w:color w:val="0000FF"/>
          <w:sz w:val="21"/>
          <w:szCs w:val="21"/>
        </w:rPr>
        <w:t>見所斷二障之現行，在</w:t>
      </w:r>
      <w:bookmarkStart w:id="34" w:name="OLE_LINK30"/>
      <w:r w:rsidRPr="00395161">
        <w:rPr>
          <w:rFonts w:ascii="Kaiti TC" w:eastAsia="Kaiti TC" w:hAnsi="Kaiti TC" w:cs="Kaiti TC"/>
          <w:b/>
          <w:bCs/>
          <w:color w:val="0000FF"/>
          <w:sz w:val="21"/>
          <w:szCs w:val="21"/>
        </w:rPr>
        <w:t>資糧</w:t>
      </w:r>
      <w:bookmarkEnd w:id="34"/>
      <w:r w:rsidRPr="00395161">
        <w:rPr>
          <w:rFonts w:ascii="Kaiti TC" w:eastAsia="Kaiti TC" w:hAnsi="Kaiti TC" w:cs="Kaiti TC"/>
          <w:b/>
          <w:bCs/>
          <w:color w:val="0000FF"/>
          <w:sz w:val="21"/>
          <w:szCs w:val="21"/>
        </w:rPr>
        <w:t>位一部分一部分漸伏，在加行位全部制伏；其種子在見道位之無間道斷除，其麤重</w:t>
      </w:r>
      <w:r w:rsidRPr="00395161">
        <w:rPr>
          <w:rFonts w:ascii="Kaiti TC" w:eastAsia="Kaiti TC" w:hAnsi="Kaiti TC" w:cs="Kaiti TC" w:hint="eastAsia"/>
          <w:b/>
          <w:bCs/>
          <w:color w:val="0000FF"/>
          <w:sz w:val="21"/>
          <w:szCs w:val="21"/>
        </w:rPr>
        <w:t>（</w:t>
      </w:r>
      <w:r w:rsidRPr="00395161">
        <w:rPr>
          <w:rFonts w:ascii="Kaiti TC" w:eastAsia="Kaiti TC" w:hAnsi="Kaiti TC" w:cs="Kaiti TC"/>
          <w:b/>
          <w:bCs/>
          <w:color w:val="0000FF"/>
          <w:sz w:val="21"/>
          <w:szCs w:val="21"/>
        </w:rPr>
        <w:t>無堪任性</w:t>
      </w:r>
      <w:r w:rsidRPr="00395161">
        <w:rPr>
          <w:rFonts w:ascii="Kaiti TC" w:eastAsia="Kaiti TC" w:hAnsi="Kaiti TC" w:cs="Kaiti TC" w:hint="eastAsia"/>
          <w:b/>
          <w:bCs/>
          <w:color w:val="0000FF"/>
          <w:sz w:val="21"/>
          <w:szCs w:val="21"/>
        </w:rPr>
        <w:t>）</w:t>
      </w:r>
      <w:r w:rsidRPr="00395161">
        <w:rPr>
          <w:rFonts w:ascii="Kaiti TC" w:eastAsia="Kaiti TC" w:hAnsi="Kaiti TC" w:cs="Kaiti TC"/>
          <w:b/>
          <w:bCs/>
          <w:color w:val="0000FF"/>
          <w:sz w:val="21"/>
          <w:szCs w:val="21"/>
        </w:rPr>
        <w:t>在解脫道斷除。</w:t>
      </w:r>
      <w:r w:rsidRPr="00395161">
        <w:rPr>
          <w:rFonts w:ascii="Kaiti TC" w:eastAsia="Kaiti TC" w:hAnsi="Kaiti TC" w:cs="Kaiti TC"/>
          <w:b/>
          <w:bCs/>
          <w:color w:val="FF0000"/>
          <w:sz w:val="21"/>
          <w:szCs w:val="21"/>
        </w:rPr>
        <w:t>2</w:t>
      </w:r>
      <w:r w:rsidRPr="00395161">
        <w:rPr>
          <w:rFonts w:ascii="Kaiti TC" w:eastAsia="Kaiti TC" w:hAnsi="Kaiti TC" w:cs="Kaiti TC"/>
          <w:b/>
          <w:bCs/>
          <w:color w:val="0000FF"/>
          <w:sz w:val="21"/>
          <w:szCs w:val="21"/>
        </w:rPr>
        <w:t> 與意識相應的俱生煩惱障：其現行，加行位漸伏，見道位頓伏，雖已伏但還可現行，四地後永伏；其種子在金剛喻定的無間道斷除，其麤重在十地中漸漸斷除，在佛地永斷。</w:t>
      </w:r>
      <w:r w:rsidRPr="00395161">
        <w:rPr>
          <w:rFonts w:ascii="Kaiti TC" w:eastAsia="Kaiti TC" w:hAnsi="Kaiti TC" w:cs="Kaiti TC"/>
          <w:b/>
          <w:bCs/>
          <w:color w:val="FF0000"/>
          <w:sz w:val="21"/>
          <w:szCs w:val="21"/>
        </w:rPr>
        <w:t>3</w:t>
      </w:r>
      <w:r w:rsidRPr="00395161">
        <w:rPr>
          <w:rFonts w:ascii="Kaiti TC" w:eastAsia="Kaiti TC" w:hAnsi="Kaiti TC" w:cs="Kaiti TC"/>
          <w:b/>
          <w:bCs/>
          <w:color w:val="0000FF"/>
          <w:sz w:val="21"/>
          <w:szCs w:val="21"/>
        </w:rPr>
        <w:t> 與第七識相應的俱生煩惱障：其現行，初地以上漸伏，八地以上永伏；其種子在金剛喻定之無間道頓斷；其麤重，佛道永捨。</w:t>
      </w:r>
      <w:r w:rsidRPr="00395161">
        <w:rPr>
          <w:rFonts w:ascii="Kaiti TC" w:eastAsia="Kaiti TC" w:hAnsi="Kaiti TC" w:cs="Kaiti TC"/>
          <w:b/>
          <w:bCs/>
          <w:color w:val="FF0000"/>
          <w:sz w:val="21"/>
          <w:szCs w:val="21"/>
        </w:rPr>
        <w:t>4</w:t>
      </w:r>
      <w:r w:rsidRPr="00395161">
        <w:rPr>
          <w:rFonts w:ascii="Kaiti TC" w:eastAsia="Kaiti TC" w:hAnsi="Kaiti TC" w:cs="Kaiti TC"/>
          <w:b/>
          <w:bCs/>
          <w:color w:val="0000FF"/>
          <w:sz w:val="21"/>
          <w:szCs w:val="21"/>
        </w:rPr>
        <w:t> 與第六識相應的俱生所知障：其現行，加行位至七地漸伏，八地永伏；其種子，十地中漸斷，金剛喻定無間道斷盡；其麤重，地地漸除，佛道永除。</w:t>
      </w:r>
      <w:r w:rsidRPr="00395161">
        <w:rPr>
          <w:rFonts w:ascii="Kaiti TC" w:eastAsia="Kaiti TC" w:hAnsi="Kaiti TC" w:cs="Kaiti TC"/>
          <w:b/>
          <w:bCs/>
          <w:color w:val="FF0000"/>
          <w:sz w:val="21"/>
          <w:szCs w:val="21"/>
        </w:rPr>
        <w:t>5</w:t>
      </w:r>
      <w:r w:rsidRPr="00395161">
        <w:rPr>
          <w:rFonts w:ascii="Kaiti TC" w:eastAsia="Kaiti TC" w:hAnsi="Kaiti TC" w:cs="Kaiti TC"/>
          <w:b/>
          <w:bCs/>
          <w:color w:val="0000FF"/>
          <w:sz w:val="21"/>
          <w:szCs w:val="21"/>
        </w:rPr>
        <w:t>與第七識相應之俱生所知障：其現行，十地中或現起或制伏，起金剛喻定前永伏；其種子，金剛喻定的無間道頓斷；其麤重，成佛金剛喻定之解脫道永捨。此第七識所知障在八地以上還能現行，這是</w:t>
      </w:r>
      <w:r w:rsidRPr="00395161">
        <w:rPr>
          <w:rFonts w:ascii="Kaiti TC" w:eastAsia="Kaiti TC" w:hAnsi="Kaiti TC" w:cs="Kaiti TC" w:hint="eastAsia"/>
          <w:b/>
          <w:bCs/>
          <w:color w:val="0000FF"/>
          <w:sz w:val="21"/>
          <w:szCs w:val="21"/>
        </w:rPr>
        <w:t>取決於第七識的</w:t>
      </w:r>
      <w:r w:rsidRPr="00395161">
        <w:rPr>
          <w:rFonts w:ascii="Kaiti TC" w:eastAsia="Kaiti TC" w:hAnsi="Kaiti TC" w:cs="Kaiti TC"/>
          <w:b/>
          <w:bCs/>
          <w:color w:val="0000FF"/>
          <w:sz w:val="21"/>
          <w:szCs w:val="21"/>
        </w:rPr>
        <w:t>法空無漏觀心及其果</w:t>
      </w:r>
      <w:r w:rsidRPr="00395161">
        <w:rPr>
          <w:rFonts w:ascii="Kaiti TC" w:eastAsia="Kaiti TC" w:hAnsi="Kaiti TC" w:cs="Kaiti TC" w:hint="eastAsia"/>
          <w:b/>
          <w:bCs/>
          <w:color w:val="0000FF"/>
          <w:sz w:val="21"/>
          <w:szCs w:val="21"/>
        </w:rPr>
        <w:t>是否現行有關。</w:t>
      </w:r>
    </w:p>
    <w:p w14:paraId="6E20A801" w14:textId="77777777" w:rsidR="00395161" w:rsidRPr="00395161" w:rsidRDefault="00395161" w:rsidP="00395161">
      <w:pPr>
        <w:shd w:val="clear" w:color="auto" w:fill="FFFFFF"/>
        <w:rPr>
          <w:rFonts w:ascii="Kaiti TC" w:eastAsia="Kaiti TC" w:hAnsi="Kaiti TC" w:cs="Kaiti TC"/>
          <w:b/>
          <w:bCs/>
          <w:color w:val="0000FF"/>
          <w:sz w:val="21"/>
          <w:szCs w:val="21"/>
        </w:rPr>
      </w:pPr>
    </w:p>
    <w:p w14:paraId="75DA2665" w14:textId="77777777" w:rsidR="00395161" w:rsidRPr="00395161" w:rsidRDefault="00395161" w:rsidP="00395161">
      <w:pPr>
        <w:shd w:val="clear" w:color="auto" w:fill="FFFFFF"/>
        <w:rPr>
          <w:rFonts w:ascii="Kaiti TC" w:eastAsia="Kaiti TC" w:hAnsi="Kaiti TC" w:cs="Kaiti TC"/>
          <w:b/>
          <w:bCs/>
          <w:color w:val="0000FF"/>
          <w:sz w:val="21"/>
          <w:szCs w:val="21"/>
        </w:rPr>
      </w:pPr>
      <w:r w:rsidRPr="00395161">
        <w:rPr>
          <w:rFonts w:ascii="Kaiti TC" w:eastAsia="Kaiti TC" w:hAnsi="Kaiti TC" w:cs="Kaiti TC"/>
          <w:b/>
          <w:bCs/>
          <w:color w:val="0000FF"/>
          <w:sz w:val="21"/>
          <w:szCs w:val="21"/>
        </w:rPr>
        <w:t>無漏觀心，是指人、法二空所起根本無分別智。八地以上，</w:t>
      </w:r>
      <w:r w:rsidRPr="00395161">
        <w:rPr>
          <w:rFonts w:ascii="Kaiti TC" w:eastAsia="Kaiti TC" w:hAnsi="Kaiti TC" w:cs="Kaiti TC" w:hint="eastAsia"/>
          <w:b/>
          <w:bCs/>
          <w:color w:val="0000FF"/>
          <w:sz w:val="21"/>
          <w:szCs w:val="21"/>
        </w:rPr>
        <w:t>第六的二空無漏心相續不斷，第七識我</w:t>
      </w:r>
      <w:r w:rsidRPr="00395161">
        <w:rPr>
          <w:rFonts w:ascii="Kaiti TC" w:eastAsia="Kaiti TC" w:hAnsi="Kaiti TC" w:cs="Kaiti TC"/>
          <w:b/>
          <w:bCs/>
          <w:color w:val="0000FF"/>
          <w:sz w:val="21"/>
          <w:szCs w:val="21"/>
        </w:rPr>
        <w:t>空</w:t>
      </w:r>
      <w:r w:rsidRPr="00395161">
        <w:rPr>
          <w:rFonts w:ascii="Kaiti TC" w:eastAsia="Kaiti TC" w:hAnsi="Kaiti TC" w:cs="Kaiti TC" w:hint="eastAsia"/>
          <w:b/>
          <w:bCs/>
          <w:color w:val="0000FF"/>
          <w:sz w:val="21"/>
          <w:szCs w:val="21"/>
        </w:rPr>
        <w:t>智可</w:t>
      </w:r>
      <w:r w:rsidRPr="00395161">
        <w:rPr>
          <w:rFonts w:ascii="Kaiti TC" w:eastAsia="Kaiti TC" w:hAnsi="Kaiti TC" w:cs="Kaiti TC"/>
          <w:b/>
          <w:bCs/>
          <w:color w:val="0000FF"/>
          <w:sz w:val="21"/>
          <w:szCs w:val="21"/>
        </w:rPr>
        <w:t>相續不斷，</w:t>
      </w:r>
      <w:r w:rsidRPr="00395161">
        <w:rPr>
          <w:rFonts w:ascii="Kaiti TC" w:eastAsia="Kaiti TC" w:hAnsi="Kaiti TC" w:cs="Kaiti TC" w:hint="eastAsia"/>
          <w:b/>
          <w:bCs/>
          <w:color w:val="0000FF"/>
          <w:sz w:val="21"/>
          <w:szCs w:val="21"/>
        </w:rPr>
        <w:t>但其</w:t>
      </w:r>
      <w:r w:rsidRPr="00395161">
        <w:rPr>
          <w:rFonts w:ascii="Kaiti TC" w:eastAsia="Kaiti TC" w:hAnsi="Kaiti TC" w:cs="Kaiti TC"/>
          <w:b/>
          <w:bCs/>
          <w:color w:val="0000FF"/>
          <w:sz w:val="21"/>
          <w:szCs w:val="21"/>
        </w:rPr>
        <w:t>法空</w:t>
      </w:r>
      <w:r w:rsidRPr="00395161">
        <w:rPr>
          <w:rFonts w:ascii="Kaiti TC" w:eastAsia="Kaiti TC" w:hAnsi="Kaiti TC" w:cs="Kaiti TC" w:hint="eastAsia"/>
          <w:b/>
          <w:bCs/>
          <w:color w:val="0000FF"/>
          <w:sz w:val="21"/>
          <w:szCs w:val="21"/>
        </w:rPr>
        <w:t>智有時</w:t>
      </w:r>
      <w:r w:rsidRPr="00395161">
        <w:rPr>
          <w:rFonts w:ascii="Kaiti TC" w:eastAsia="Kaiti TC" w:hAnsi="Kaiti TC" w:cs="Kaiti TC"/>
          <w:b/>
          <w:bCs/>
          <w:color w:val="0000FF"/>
          <w:sz w:val="21"/>
          <w:szCs w:val="21"/>
        </w:rPr>
        <w:t>會斷</w:t>
      </w:r>
      <w:r w:rsidRPr="00395161">
        <w:rPr>
          <w:rFonts w:ascii="Kaiti TC" w:eastAsia="Kaiti TC" w:hAnsi="Kaiti TC" w:cs="Kaiti TC" w:hint="eastAsia"/>
          <w:b/>
          <w:bCs/>
          <w:color w:val="0000FF"/>
          <w:sz w:val="21"/>
          <w:szCs w:val="21"/>
        </w:rPr>
        <w:t>。</w:t>
      </w:r>
      <w:r w:rsidRPr="00395161">
        <w:rPr>
          <w:rFonts w:ascii="Kaiti TC" w:eastAsia="Kaiti TC" w:hAnsi="Kaiti TC" w:cs="Kaiti TC"/>
          <w:b/>
          <w:bCs/>
          <w:color w:val="0000FF"/>
          <w:sz w:val="21"/>
          <w:szCs w:val="21"/>
        </w:rPr>
        <w:t>我空無漏觀</w:t>
      </w:r>
      <w:r w:rsidRPr="00395161">
        <w:rPr>
          <w:rFonts w:ascii="Kaiti TC" w:eastAsia="Kaiti TC" w:hAnsi="Kaiti TC" w:cs="Kaiti TC" w:hint="eastAsia"/>
          <w:b/>
          <w:bCs/>
          <w:color w:val="0000FF"/>
          <w:sz w:val="21"/>
          <w:szCs w:val="21"/>
        </w:rPr>
        <w:t>智</w:t>
      </w:r>
      <w:r w:rsidRPr="00395161">
        <w:rPr>
          <w:rFonts w:ascii="Kaiti TC" w:eastAsia="Kaiti TC" w:hAnsi="Kaiti TC" w:cs="Kaiti TC"/>
          <w:b/>
          <w:bCs/>
          <w:color w:val="0000FF"/>
          <w:sz w:val="21"/>
          <w:szCs w:val="21"/>
        </w:rPr>
        <w:t>只是無漏觀心的粗觀，不能制伏微細法執，故第七識的俱生所知障還會現行。</w:t>
      </w:r>
    </w:p>
    <w:p w14:paraId="4CFFF098" w14:textId="77777777" w:rsidR="00395161" w:rsidRPr="00395161" w:rsidRDefault="00395161" w:rsidP="00395161">
      <w:pPr>
        <w:shd w:val="clear" w:color="auto" w:fill="FFFFFF"/>
        <w:rPr>
          <w:rFonts w:ascii="Kaiti TC" w:eastAsia="Kaiti TC" w:hAnsi="Kaiti TC" w:cs="Kaiti TC"/>
          <w:b/>
          <w:bCs/>
          <w:color w:val="0000FF"/>
          <w:sz w:val="21"/>
          <w:szCs w:val="21"/>
        </w:rPr>
      </w:pPr>
    </w:p>
    <w:p w14:paraId="11BDD375" w14:textId="77777777" w:rsidR="00395161" w:rsidRPr="00395161" w:rsidRDefault="00395161" w:rsidP="00395161">
      <w:pPr>
        <w:shd w:val="clear" w:color="auto" w:fill="FFFFFF"/>
        <w:rPr>
          <w:rFonts w:ascii="Kaiti TC" w:eastAsia="Kaiti TC" w:hAnsi="Kaiti TC" w:cs="Kaiti TC"/>
          <w:b/>
          <w:bCs/>
          <w:color w:val="0000FF"/>
          <w:sz w:val="21"/>
          <w:szCs w:val="21"/>
        </w:rPr>
      </w:pPr>
      <w:r w:rsidRPr="00395161">
        <w:rPr>
          <w:rFonts w:ascii="Kaiti TC" w:eastAsia="Kaiti TC" w:hAnsi="Kaiti TC" w:cs="Kaiti TC"/>
          <w:b/>
          <w:bCs/>
          <w:color w:val="0000FF"/>
          <w:sz w:val="28"/>
          <w:szCs w:val="28"/>
        </w:rPr>
        <w:t># 闡釋十真如</w:t>
      </w:r>
    </w:p>
    <w:p w14:paraId="3A65F9FC" w14:textId="77777777" w:rsidR="00395161" w:rsidRPr="00395161" w:rsidRDefault="00395161" w:rsidP="00395161">
      <w:pPr>
        <w:shd w:val="clear" w:color="auto" w:fill="FFFFFF"/>
        <w:rPr>
          <w:rFonts w:ascii="Kaiti TC" w:eastAsia="Kaiti TC" w:hAnsi="Kaiti TC" w:cs="Kaiti TC"/>
          <w:b/>
          <w:bCs/>
          <w:color w:val="0000FF"/>
          <w:sz w:val="21"/>
          <w:szCs w:val="21"/>
        </w:rPr>
      </w:pPr>
    </w:p>
    <w:p w14:paraId="75340126" w14:textId="77777777" w:rsidR="00395161" w:rsidRPr="00395161" w:rsidRDefault="00395161" w:rsidP="00395161">
      <w:pPr>
        <w:shd w:val="clear" w:color="auto" w:fill="FFFFFF"/>
        <w:rPr>
          <w:rFonts w:ascii="Kaiti TC" w:eastAsia="Kaiti TC" w:hAnsi="Kaiti TC" w:cs="Kaiti TC"/>
          <w:b/>
          <w:bCs/>
          <w:color w:val="000000"/>
          <w:sz w:val="28"/>
          <w:szCs w:val="28"/>
        </w:rPr>
      </w:pPr>
      <w:r w:rsidRPr="00395161">
        <w:rPr>
          <w:rFonts w:ascii="Kaiti TC" w:eastAsia="Kaiti TC" w:hAnsi="Kaiti TC" w:cs="Kaiti TC"/>
          <w:b/>
          <w:bCs/>
          <w:color w:val="000000"/>
          <w:sz w:val="28"/>
          <w:szCs w:val="28"/>
        </w:rPr>
        <w:t>十真如者：一「遍行真如」，謂此真如二空所顯，</w:t>
      </w:r>
      <w:r w:rsidRPr="00395161">
        <w:rPr>
          <w:rFonts w:ascii="Kaiti TC" w:eastAsia="Kaiti TC" w:hAnsi="Kaiti TC" w:cs="Kaiti TC"/>
          <w:b/>
          <w:bCs/>
          <w:color w:val="FF0000"/>
          <w:sz w:val="21"/>
          <w:szCs w:val="21"/>
        </w:rPr>
        <w:t>（遍法界）</w:t>
      </w:r>
      <w:r w:rsidRPr="00395161">
        <w:rPr>
          <w:rFonts w:ascii="Kaiti TC" w:eastAsia="Kaiti TC" w:hAnsi="Kaiti TC" w:cs="Kaiti TC"/>
          <w:b/>
          <w:bCs/>
          <w:color w:val="000000"/>
          <w:sz w:val="28"/>
          <w:szCs w:val="28"/>
        </w:rPr>
        <w:t>無有一法而不在故</w:t>
      </w:r>
      <w:r w:rsidRPr="00395161">
        <w:rPr>
          <w:rFonts w:ascii="Kaiti TC" w:eastAsia="Kaiti TC" w:hAnsi="Kaiti TC" w:cs="Kaiti TC" w:hint="eastAsia"/>
          <w:b/>
          <w:bCs/>
          <w:color w:val="FF0000"/>
          <w:sz w:val="21"/>
          <w:szCs w:val="21"/>
        </w:rPr>
        <w:t>（見道位入初地所顯）</w:t>
      </w:r>
      <w:r w:rsidRPr="00395161">
        <w:rPr>
          <w:rFonts w:ascii="Kaiti TC" w:eastAsia="Kaiti TC" w:hAnsi="Kaiti TC" w:cs="Kaiti TC"/>
          <w:b/>
          <w:bCs/>
          <w:color w:val="000000"/>
          <w:sz w:val="28"/>
          <w:szCs w:val="28"/>
        </w:rPr>
        <w:t>；二「最勝真如」，謂此真如具無邊</w:t>
      </w:r>
      <w:r w:rsidRPr="00395161">
        <w:rPr>
          <w:rFonts w:ascii="Kaiti TC" w:eastAsia="Kaiti TC" w:hAnsi="Kaiti TC" w:cs="Kaiti TC"/>
          <w:b/>
          <w:bCs/>
          <w:color w:val="FF0000"/>
          <w:sz w:val="21"/>
          <w:szCs w:val="21"/>
        </w:rPr>
        <w:t>（功）</w:t>
      </w:r>
      <w:r w:rsidRPr="00395161">
        <w:rPr>
          <w:rFonts w:ascii="Kaiti TC" w:eastAsia="Kaiti TC" w:hAnsi="Kaiti TC" w:cs="Kaiti TC"/>
          <w:b/>
          <w:bCs/>
          <w:color w:val="000000"/>
          <w:sz w:val="28"/>
          <w:szCs w:val="28"/>
        </w:rPr>
        <w:t>德，於一切法最為勝故</w:t>
      </w:r>
      <w:r w:rsidRPr="00395161">
        <w:rPr>
          <w:rFonts w:ascii="Kaiti TC" w:eastAsia="Kaiti TC" w:hAnsi="Kaiti TC" w:cs="Kaiti TC"/>
          <w:b/>
          <w:bCs/>
          <w:color w:val="FF0000"/>
          <w:sz w:val="21"/>
          <w:szCs w:val="21"/>
        </w:rPr>
        <w:t>（二</w:t>
      </w:r>
      <w:r w:rsidRPr="00395161">
        <w:rPr>
          <w:rFonts w:ascii="Kaiti TC" w:eastAsia="Kaiti TC" w:hAnsi="Kaiti TC" w:cs="Kaiti TC"/>
          <w:b/>
          <w:bCs/>
          <w:color w:val="FF0000"/>
          <w:sz w:val="21"/>
          <w:szCs w:val="21"/>
          <w:bdr w:val="none" w:sz="0" w:space="0" w:color="auto" w:frame="1"/>
          <w:shd w:val="clear" w:color="auto" w:fill="FFFFFF"/>
        </w:rPr>
        <w:t>離垢</w:t>
      </w:r>
      <w:r w:rsidRPr="00395161">
        <w:rPr>
          <w:rFonts w:ascii="Kaiti TC" w:eastAsia="Kaiti TC" w:hAnsi="Kaiti TC" w:cs="Kaiti TC"/>
          <w:b/>
          <w:bCs/>
          <w:color w:val="FF0000"/>
          <w:sz w:val="21"/>
          <w:szCs w:val="21"/>
        </w:rPr>
        <w:t>地菩薩遠離微細遮罪煩惱垢之所</w:t>
      </w:r>
      <w:r w:rsidRPr="00395161">
        <w:rPr>
          <w:rFonts w:ascii="Kaiti TC" w:eastAsia="Kaiti TC" w:hAnsi="Kaiti TC" w:cs="Kaiti TC" w:hint="eastAsia"/>
          <w:b/>
          <w:bCs/>
          <w:color w:val="FF0000"/>
          <w:sz w:val="21"/>
          <w:szCs w:val="21"/>
        </w:rPr>
        <w:t>顯</w:t>
      </w:r>
      <w:r w:rsidRPr="00395161">
        <w:rPr>
          <w:rFonts w:ascii="Kaiti TC" w:eastAsia="Kaiti TC" w:hAnsi="Kaiti TC" w:cs="Kaiti TC"/>
          <w:b/>
          <w:bCs/>
          <w:color w:val="FF0000"/>
          <w:sz w:val="21"/>
          <w:szCs w:val="21"/>
        </w:rPr>
        <w:t>）</w:t>
      </w:r>
      <w:r w:rsidRPr="00395161">
        <w:rPr>
          <w:rFonts w:ascii="Kaiti TC" w:eastAsia="Kaiti TC" w:hAnsi="Kaiti TC" w:cs="Kaiti TC"/>
          <w:b/>
          <w:bCs/>
          <w:color w:val="000000"/>
          <w:sz w:val="28"/>
          <w:szCs w:val="28"/>
        </w:rPr>
        <w:t>；三「勝流真如」，謂此真如所流教法，於餘教法極為勝故</w:t>
      </w:r>
      <w:r w:rsidRPr="00395161">
        <w:rPr>
          <w:rFonts w:ascii="Kaiti TC" w:eastAsia="Kaiti TC" w:hAnsi="Kaiti TC" w:cs="Kaiti TC"/>
          <w:b/>
          <w:bCs/>
          <w:color w:val="FF0000"/>
          <w:sz w:val="21"/>
          <w:szCs w:val="21"/>
        </w:rPr>
        <w:t>（三</w:t>
      </w:r>
      <w:r w:rsidRPr="00395161">
        <w:rPr>
          <w:rFonts w:ascii="Kaiti TC" w:eastAsia="Kaiti TC" w:hAnsi="Kaiti TC" w:cs="Kaiti TC" w:hint="eastAsia"/>
          <w:b/>
          <w:bCs/>
          <w:color w:val="FF0000"/>
          <w:sz w:val="21"/>
          <w:szCs w:val="21"/>
        </w:rPr>
        <w:t>發光</w:t>
      </w:r>
      <w:r w:rsidRPr="00395161">
        <w:rPr>
          <w:rFonts w:ascii="Kaiti TC" w:eastAsia="Kaiti TC" w:hAnsi="Kaiti TC" w:cs="Kaiti TC"/>
          <w:b/>
          <w:bCs/>
          <w:color w:val="FF0000"/>
          <w:sz w:val="21"/>
          <w:szCs w:val="21"/>
        </w:rPr>
        <w:t>地菩薩成就總持大法、勝定所顯真如）</w:t>
      </w:r>
      <w:r w:rsidRPr="00395161">
        <w:rPr>
          <w:rFonts w:ascii="Kaiti TC" w:eastAsia="Kaiti TC" w:hAnsi="Kaiti TC" w:cs="Kaiti TC"/>
          <w:b/>
          <w:bCs/>
          <w:color w:val="000000"/>
          <w:sz w:val="28"/>
          <w:szCs w:val="28"/>
        </w:rPr>
        <w:t>；四「無攝受真如」，謂此真如無所繫屬，非我執等所依、取故</w:t>
      </w:r>
      <w:r w:rsidRPr="00395161">
        <w:rPr>
          <w:rFonts w:ascii="Kaiti TC" w:eastAsia="Kaiti TC" w:hAnsi="Kaiti TC" w:cs="Kaiti TC"/>
          <w:b/>
          <w:bCs/>
          <w:color w:val="FF0000"/>
          <w:sz w:val="21"/>
          <w:szCs w:val="21"/>
        </w:rPr>
        <w:t>（四</w:t>
      </w:r>
      <w:r w:rsidRPr="00395161">
        <w:rPr>
          <w:rFonts w:ascii="Kaiti TC" w:eastAsia="Kaiti TC" w:hAnsi="Kaiti TC" w:cs="Kaiti TC"/>
          <w:b/>
          <w:bCs/>
          <w:color w:val="FF0000"/>
          <w:sz w:val="21"/>
          <w:szCs w:val="21"/>
          <w:bdr w:val="none" w:sz="0" w:space="0" w:color="auto" w:frame="1"/>
          <w:shd w:val="clear" w:color="auto" w:fill="FFFFFF"/>
        </w:rPr>
        <w:t>焰慧</w:t>
      </w:r>
      <w:r w:rsidRPr="00395161">
        <w:rPr>
          <w:rFonts w:ascii="Kaiti TC" w:eastAsia="Kaiti TC" w:hAnsi="Kaiti TC" w:cs="Kaiti TC"/>
          <w:b/>
          <w:bCs/>
          <w:color w:val="FF0000"/>
          <w:sz w:val="21"/>
          <w:szCs w:val="21"/>
        </w:rPr>
        <w:t>地菩薩斷了微細煩惱現行障所顯真如）</w:t>
      </w:r>
      <w:r w:rsidRPr="00395161">
        <w:rPr>
          <w:rFonts w:ascii="Kaiti TC" w:eastAsia="Kaiti TC" w:hAnsi="Kaiti TC" w:cs="Kaiti TC"/>
          <w:b/>
          <w:bCs/>
          <w:color w:val="000000"/>
          <w:sz w:val="28"/>
          <w:szCs w:val="28"/>
        </w:rPr>
        <w:t>；五「類無別真如」，此真如類無差別，非如眼等類有異故</w:t>
      </w:r>
      <w:r w:rsidRPr="00395161">
        <w:rPr>
          <w:rFonts w:ascii="Kaiti TC" w:eastAsia="Kaiti TC" w:hAnsi="Kaiti TC" w:cs="Kaiti TC"/>
          <w:b/>
          <w:bCs/>
          <w:color w:val="FF0000"/>
          <w:sz w:val="21"/>
          <w:szCs w:val="21"/>
        </w:rPr>
        <w:t>（五</w:t>
      </w:r>
      <w:r w:rsidRPr="00395161">
        <w:rPr>
          <w:rFonts w:ascii="Kaiti TC" w:eastAsia="Kaiti TC" w:hAnsi="Kaiti TC" w:cs="Kaiti TC"/>
          <w:b/>
          <w:bCs/>
          <w:color w:val="FF0000"/>
          <w:sz w:val="21"/>
          <w:szCs w:val="21"/>
          <w:bdr w:val="none" w:sz="0" w:space="0" w:color="auto" w:frame="1"/>
          <w:shd w:val="clear" w:color="auto" w:fill="FFFFFF"/>
        </w:rPr>
        <w:t>極難勝</w:t>
      </w:r>
      <w:r w:rsidRPr="00395161">
        <w:rPr>
          <w:rFonts w:ascii="Kaiti TC" w:eastAsia="Kaiti TC" w:hAnsi="Kaiti TC" w:cs="Kaiti TC"/>
          <w:b/>
          <w:bCs/>
          <w:color w:val="FF0000"/>
          <w:sz w:val="21"/>
          <w:szCs w:val="21"/>
        </w:rPr>
        <w:t>地菩薩合真俗二觀，無生死、涅槃差別所證真如）</w:t>
      </w:r>
      <w:r w:rsidRPr="00395161">
        <w:rPr>
          <w:rFonts w:ascii="Kaiti TC" w:eastAsia="Kaiti TC" w:hAnsi="Kaiti TC" w:cs="Kaiti TC"/>
          <w:b/>
          <w:bCs/>
          <w:color w:val="000000"/>
          <w:sz w:val="28"/>
          <w:szCs w:val="28"/>
        </w:rPr>
        <w:t>；六「無染淨真如」，謂此真如本性無染，亦不可說</w:t>
      </w:r>
      <w:r w:rsidRPr="00395161">
        <w:rPr>
          <w:rFonts w:ascii="Kaiti TC" w:eastAsia="Kaiti TC" w:hAnsi="Kaiti TC" w:cs="Kaiti TC"/>
          <w:b/>
          <w:bCs/>
          <w:color w:val="FF0000"/>
          <w:sz w:val="21"/>
          <w:szCs w:val="21"/>
        </w:rPr>
        <w:t>（證佛果）</w:t>
      </w:r>
      <w:r w:rsidRPr="00395161">
        <w:rPr>
          <w:rFonts w:ascii="Kaiti TC" w:eastAsia="Kaiti TC" w:hAnsi="Kaiti TC" w:cs="Kaiti TC"/>
          <w:b/>
          <w:bCs/>
          <w:color w:val="000000"/>
          <w:sz w:val="28"/>
          <w:szCs w:val="28"/>
        </w:rPr>
        <w:t>後方淨故</w:t>
      </w:r>
      <w:r w:rsidRPr="00395161">
        <w:rPr>
          <w:rFonts w:ascii="Kaiti TC" w:eastAsia="Kaiti TC" w:hAnsi="Kaiti TC" w:cs="Kaiti TC"/>
          <w:b/>
          <w:bCs/>
          <w:color w:val="FF0000"/>
          <w:sz w:val="21"/>
          <w:szCs w:val="21"/>
        </w:rPr>
        <w:t>（六</w:t>
      </w:r>
      <w:r w:rsidRPr="00395161">
        <w:rPr>
          <w:rFonts w:ascii="Kaiti TC" w:eastAsia="Kaiti TC" w:hAnsi="Kaiti TC" w:cs="Kaiti TC" w:hint="eastAsia"/>
          <w:b/>
          <w:bCs/>
          <w:color w:val="FF0000"/>
          <w:sz w:val="21"/>
          <w:szCs w:val="21"/>
        </w:rPr>
        <w:t>現前</w:t>
      </w:r>
      <w:r w:rsidRPr="00395161">
        <w:rPr>
          <w:rFonts w:ascii="Kaiti TC" w:eastAsia="Kaiti TC" w:hAnsi="Kaiti TC" w:cs="Kaiti TC"/>
          <w:b/>
          <w:bCs/>
          <w:color w:val="FF0000"/>
          <w:sz w:val="21"/>
          <w:szCs w:val="21"/>
        </w:rPr>
        <w:t>地菩薩觀一切法無染淨之智所顯</w:t>
      </w:r>
      <w:r w:rsidRPr="00395161">
        <w:rPr>
          <w:rFonts w:ascii="Kaiti TC" w:eastAsia="Kaiti TC" w:hAnsi="Kaiti TC" w:cs="Kaiti TC" w:hint="eastAsia"/>
          <w:b/>
          <w:bCs/>
          <w:color w:val="FF0000"/>
          <w:sz w:val="21"/>
          <w:szCs w:val="21"/>
        </w:rPr>
        <w:t>真如</w:t>
      </w:r>
      <w:r w:rsidRPr="00395161">
        <w:rPr>
          <w:rFonts w:ascii="Kaiti TC" w:eastAsia="Kaiti TC" w:hAnsi="Kaiti TC" w:cs="Kaiti TC"/>
          <w:b/>
          <w:bCs/>
          <w:color w:val="FF0000"/>
          <w:sz w:val="21"/>
          <w:szCs w:val="21"/>
        </w:rPr>
        <w:t>）</w:t>
      </w:r>
      <w:r w:rsidRPr="00395161">
        <w:rPr>
          <w:rFonts w:ascii="Kaiti TC" w:eastAsia="Kaiti TC" w:hAnsi="Kaiti TC" w:cs="Kaiti TC"/>
          <w:b/>
          <w:bCs/>
          <w:color w:val="000000"/>
          <w:sz w:val="28"/>
          <w:szCs w:val="28"/>
        </w:rPr>
        <w:t>；七「法</w:t>
      </w:r>
      <w:r w:rsidRPr="00395161">
        <w:rPr>
          <w:rFonts w:ascii="Kaiti TC" w:eastAsia="Kaiti TC" w:hAnsi="Kaiti TC" w:cs="Kaiti TC"/>
          <w:b/>
          <w:bCs/>
          <w:color w:val="000000"/>
          <w:sz w:val="28"/>
          <w:szCs w:val="28"/>
        </w:rPr>
        <w:lastRenderedPageBreak/>
        <w:t>無別真如」，謂此真如雖多教法、種種安立，而</w:t>
      </w:r>
      <w:r w:rsidRPr="00395161">
        <w:rPr>
          <w:rFonts w:ascii="Kaiti TC" w:eastAsia="Kaiti TC" w:hAnsi="Kaiti TC" w:cs="Kaiti TC"/>
          <w:b/>
          <w:bCs/>
          <w:color w:val="FF0000"/>
          <w:sz w:val="21"/>
          <w:szCs w:val="21"/>
        </w:rPr>
        <w:t>（本身）</w:t>
      </w:r>
      <w:r w:rsidRPr="00395161">
        <w:rPr>
          <w:rFonts w:ascii="Kaiti TC" w:eastAsia="Kaiti TC" w:hAnsi="Kaiti TC" w:cs="Kaiti TC"/>
          <w:b/>
          <w:bCs/>
          <w:color w:val="000000"/>
          <w:sz w:val="28"/>
          <w:szCs w:val="28"/>
        </w:rPr>
        <w:t>無異故</w:t>
      </w:r>
      <w:r w:rsidRPr="00395161">
        <w:rPr>
          <w:rFonts w:ascii="Kaiti TC" w:eastAsia="Kaiti TC" w:hAnsi="Kaiti TC" w:cs="Kaiti TC"/>
          <w:b/>
          <w:bCs/>
          <w:color w:val="FF0000"/>
          <w:sz w:val="21"/>
          <w:szCs w:val="21"/>
        </w:rPr>
        <w:t>（七</w:t>
      </w:r>
      <w:r w:rsidRPr="00395161">
        <w:rPr>
          <w:rFonts w:ascii="Kaiti TC" w:eastAsia="Kaiti TC" w:hAnsi="Kaiti TC" w:cs="Kaiti TC" w:hint="eastAsia"/>
          <w:b/>
          <w:bCs/>
          <w:color w:val="FF0000"/>
          <w:sz w:val="21"/>
          <w:szCs w:val="21"/>
        </w:rPr>
        <w:t>遠行</w:t>
      </w:r>
      <w:r w:rsidRPr="00395161">
        <w:rPr>
          <w:rFonts w:ascii="Kaiti TC" w:eastAsia="Kaiti TC" w:hAnsi="Kaiti TC" w:cs="Kaiti TC"/>
          <w:b/>
          <w:bCs/>
          <w:color w:val="FF0000"/>
          <w:sz w:val="21"/>
          <w:szCs w:val="21"/>
        </w:rPr>
        <w:t>地菩薩離生滅細相現行所顯真如）</w:t>
      </w:r>
      <w:r w:rsidRPr="00395161">
        <w:rPr>
          <w:rFonts w:ascii="Kaiti TC" w:eastAsia="Kaiti TC" w:hAnsi="Kaiti TC" w:cs="Kaiti TC"/>
          <w:b/>
          <w:bCs/>
          <w:color w:val="000000"/>
          <w:sz w:val="28"/>
          <w:szCs w:val="28"/>
        </w:rPr>
        <w:t>；八「不增減真如」，謂此</w:t>
      </w:r>
      <w:r w:rsidRPr="00395161">
        <w:rPr>
          <w:rFonts w:ascii="Kaiti TC" w:eastAsia="Kaiti TC" w:hAnsi="Kaiti TC" w:cs="Kaiti TC"/>
          <w:b/>
          <w:bCs/>
          <w:color w:val="FF0000"/>
          <w:sz w:val="21"/>
          <w:szCs w:val="21"/>
        </w:rPr>
        <w:t>（八</w:t>
      </w:r>
      <w:r w:rsidRPr="00395161">
        <w:rPr>
          <w:rFonts w:ascii="Kaiti TC" w:eastAsia="Kaiti TC" w:hAnsi="Kaiti TC" w:cs="Kaiti TC" w:hint="eastAsia"/>
          <w:b/>
          <w:bCs/>
          <w:color w:val="FF0000"/>
          <w:sz w:val="21"/>
          <w:szCs w:val="21"/>
        </w:rPr>
        <w:t>不動</w:t>
      </w:r>
      <w:r w:rsidRPr="00395161">
        <w:rPr>
          <w:rFonts w:ascii="Kaiti TC" w:eastAsia="Kaiti TC" w:hAnsi="Kaiti TC" w:cs="Kaiti TC"/>
          <w:b/>
          <w:bCs/>
          <w:color w:val="FF0000"/>
          <w:sz w:val="21"/>
          <w:szCs w:val="21"/>
        </w:rPr>
        <w:t>地菩薩於）</w:t>
      </w:r>
      <w:r w:rsidRPr="00395161">
        <w:rPr>
          <w:rFonts w:ascii="Kaiti TC" w:eastAsia="Kaiti TC" w:hAnsi="Kaiti TC" w:cs="Kaiti TC"/>
          <w:b/>
          <w:bCs/>
          <w:color w:val="000000"/>
          <w:sz w:val="28"/>
          <w:szCs w:val="28"/>
        </w:rPr>
        <w:t>真如離增、減執，不隨淨染有增減故，即此亦名「相、土自在所依真如」，謂若證得此真如已，現</w:t>
      </w:r>
      <w:r w:rsidRPr="00395161">
        <w:rPr>
          <w:rFonts w:ascii="Kaiti TC" w:eastAsia="Kaiti TC" w:hAnsi="Kaiti TC" w:cs="Kaiti TC"/>
          <w:b/>
          <w:bCs/>
          <w:color w:val="FF0000"/>
          <w:sz w:val="21"/>
          <w:szCs w:val="21"/>
        </w:rPr>
        <w:t>（化身）</w:t>
      </w:r>
      <w:r w:rsidRPr="00395161">
        <w:rPr>
          <w:rFonts w:ascii="Kaiti TC" w:eastAsia="Kaiti TC" w:hAnsi="Kaiti TC" w:cs="Kaiti TC"/>
          <w:b/>
          <w:bCs/>
          <w:color w:val="000000"/>
          <w:sz w:val="28"/>
          <w:szCs w:val="28"/>
        </w:rPr>
        <w:t>相、現</w:t>
      </w:r>
      <w:r w:rsidRPr="00395161">
        <w:rPr>
          <w:rFonts w:ascii="Kaiti TC" w:eastAsia="Kaiti TC" w:hAnsi="Kaiti TC" w:cs="Kaiti TC"/>
          <w:b/>
          <w:bCs/>
          <w:color w:val="FF0000"/>
          <w:sz w:val="21"/>
          <w:szCs w:val="21"/>
        </w:rPr>
        <w:t>（國）</w:t>
      </w:r>
      <w:r w:rsidRPr="00395161">
        <w:rPr>
          <w:rFonts w:ascii="Kaiti TC" w:eastAsia="Kaiti TC" w:hAnsi="Kaiti TC" w:cs="Kaiti TC"/>
          <w:b/>
          <w:bCs/>
          <w:color w:val="000000"/>
          <w:sz w:val="28"/>
          <w:szCs w:val="28"/>
        </w:rPr>
        <w:t>土俱自在故；九「智自在所依真如」，</w:t>
      </w:r>
      <w:r w:rsidRPr="00395161">
        <w:rPr>
          <w:rFonts w:ascii="Kaiti TC" w:eastAsia="Kaiti TC" w:hAnsi="Kaiti TC" w:cs="Kaiti TC"/>
          <w:b/>
          <w:bCs/>
          <w:color w:val="FF0000"/>
          <w:sz w:val="21"/>
          <w:szCs w:val="21"/>
        </w:rPr>
        <w:t>（九</w:t>
      </w:r>
      <w:r w:rsidRPr="00395161">
        <w:rPr>
          <w:rFonts w:ascii="Kaiti TC" w:eastAsia="Kaiti TC" w:hAnsi="Kaiti TC" w:cs="Kaiti TC" w:hint="eastAsia"/>
          <w:b/>
          <w:bCs/>
          <w:color w:val="FF0000"/>
          <w:sz w:val="21"/>
          <w:szCs w:val="21"/>
        </w:rPr>
        <w:t>善慧</w:t>
      </w:r>
      <w:r w:rsidRPr="00395161">
        <w:rPr>
          <w:rFonts w:ascii="Kaiti TC" w:eastAsia="Kaiti TC" w:hAnsi="Kaiti TC" w:cs="Kaiti TC"/>
          <w:b/>
          <w:bCs/>
          <w:color w:val="FF0000"/>
          <w:sz w:val="21"/>
          <w:szCs w:val="21"/>
        </w:rPr>
        <w:t>地菩薩）</w:t>
      </w:r>
      <w:r w:rsidRPr="00395161">
        <w:rPr>
          <w:rFonts w:ascii="Kaiti TC" w:eastAsia="Kaiti TC" w:hAnsi="Kaiti TC" w:cs="Kaiti TC"/>
          <w:b/>
          <w:bCs/>
          <w:color w:val="000000"/>
          <w:sz w:val="28"/>
          <w:szCs w:val="28"/>
        </w:rPr>
        <w:t>謂若證得此真如已，於</w:t>
      </w:r>
      <w:r w:rsidRPr="00395161">
        <w:rPr>
          <w:rFonts w:ascii="Kaiti TC" w:eastAsia="Kaiti TC" w:hAnsi="Kaiti TC" w:cs="Kaiti TC"/>
          <w:b/>
          <w:bCs/>
          <w:color w:val="FF0000"/>
          <w:sz w:val="21"/>
          <w:szCs w:val="21"/>
        </w:rPr>
        <w:t>（四）</w:t>
      </w:r>
      <w:r w:rsidRPr="00395161">
        <w:rPr>
          <w:rFonts w:ascii="Kaiti TC" w:eastAsia="Kaiti TC" w:hAnsi="Kaiti TC" w:cs="Kaiti TC"/>
          <w:b/>
          <w:bCs/>
          <w:color w:val="000000"/>
          <w:sz w:val="28"/>
          <w:szCs w:val="28"/>
        </w:rPr>
        <w:t>無礙解得自在故；十「業自在等所依真如」，</w:t>
      </w:r>
      <w:r w:rsidRPr="00395161">
        <w:rPr>
          <w:rFonts w:ascii="Kaiti TC" w:eastAsia="Kaiti TC" w:hAnsi="Kaiti TC" w:cs="Kaiti TC"/>
          <w:b/>
          <w:bCs/>
          <w:color w:val="FF0000"/>
          <w:sz w:val="21"/>
          <w:szCs w:val="21"/>
        </w:rPr>
        <w:t>（十</w:t>
      </w:r>
      <w:r w:rsidRPr="00395161">
        <w:rPr>
          <w:rFonts w:ascii="Kaiti TC" w:eastAsia="Kaiti TC" w:hAnsi="Kaiti TC" w:cs="Kaiti TC" w:hint="eastAsia"/>
          <w:b/>
          <w:bCs/>
          <w:color w:val="FF0000"/>
          <w:sz w:val="21"/>
          <w:szCs w:val="21"/>
        </w:rPr>
        <w:t>法雲</w:t>
      </w:r>
      <w:r w:rsidRPr="00395161">
        <w:rPr>
          <w:rFonts w:ascii="Kaiti TC" w:eastAsia="Kaiti TC" w:hAnsi="Kaiti TC" w:cs="Kaiti TC"/>
          <w:b/>
          <w:bCs/>
          <w:color w:val="FF0000"/>
          <w:sz w:val="21"/>
          <w:szCs w:val="21"/>
        </w:rPr>
        <w:t>地菩薩）</w:t>
      </w:r>
      <w:r w:rsidRPr="00395161">
        <w:rPr>
          <w:rFonts w:ascii="Kaiti TC" w:eastAsia="Kaiti TC" w:hAnsi="Kaiti TC" w:cs="Kaiti TC"/>
          <w:b/>
          <w:bCs/>
          <w:color w:val="000000"/>
          <w:sz w:val="28"/>
          <w:szCs w:val="28"/>
        </w:rPr>
        <w:t>謂若證得此真如已，普於一切神通、</w:t>
      </w:r>
      <w:r w:rsidRPr="00395161">
        <w:rPr>
          <w:rFonts w:ascii="Kaiti TC" w:eastAsia="Kaiti TC" w:hAnsi="Kaiti TC" w:cs="Kaiti TC"/>
          <w:b/>
          <w:bCs/>
          <w:color w:val="FF0000"/>
          <w:sz w:val="21"/>
          <w:szCs w:val="21"/>
        </w:rPr>
        <w:t>（一切）</w:t>
      </w:r>
      <w:r w:rsidRPr="00395161">
        <w:rPr>
          <w:rFonts w:ascii="Kaiti TC" w:eastAsia="Kaiti TC" w:hAnsi="Kaiti TC" w:cs="Kaiti TC"/>
          <w:b/>
          <w:bCs/>
          <w:color w:val="000000"/>
          <w:sz w:val="28"/>
          <w:szCs w:val="28"/>
        </w:rPr>
        <w:t>作業、</w:t>
      </w:r>
      <w:r w:rsidRPr="00395161">
        <w:rPr>
          <w:rFonts w:ascii="Kaiti TC" w:eastAsia="Kaiti TC" w:hAnsi="Kaiti TC" w:cs="Kaiti TC"/>
          <w:b/>
          <w:bCs/>
          <w:color w:val="FF0000"/>
          <w:sz w:val="21"/>
          <w:szCs w:val="21"/>
        </w:rPr>
        <w:t>（一切）</w:t>
      </w:r>
      <w:r w:rsidRPr="00395161">
        <w:rPr>
          <w:rFonts w:ascii="Kaiti TC" w:eastAsia="Kaiti TC" w:hAnsi="Kaiti TC" w:cs="Kaiti TC"/>
          <w:b/>
          <w:bCs/>
          <w:color w:val="000000"/>
          <w:sz w:val="28"/>
          <w:szCs w:val="28"/>
        </w:rPr>
        <w:t>總持、</w:t>
      </w:r>
      <w:r w:rsidRPr="00395161">
        <w:rPr>
          <w:rFonts w:ascii="Kaiti TC" w:eastAsia="Kaiti TC" w:hAnsi="Kaiti TC" w:cs="Kaiti TC"/>
          <w:b/>
          <w:bCs/>
          <w:color w:val="FF0000"/>
          <w:sz w:val="21"/>
          <w:szCs w:val="21"/>
        </w:rPr>
        <w:t>（一切）</w:t>
      </w:r>
      <w:r w:rsidRPr="00395161">
        <w:rPr>
          <w:rFonts w:ascii="Kaiti TC" w:eastAsia="Kaiti TC" w:hAnsi="Kaiti TC" w:cs="Kaiti TC"/>
          <w:b/>
          <w:bCs/>
          <w:color w:val="000000"/>
          <w:sz w:val="28"/>
          <w:szCs w:val="28"/>
        </w:rPr>
        <w:t>定門皆自在故。</w:t>
      </w:r>
    </w:p>
    <w:p w14:paraId="671D0F61" w14:textId="77777777" w:rsidR="00395161" w:rsidRPr="00395161" w:rsidRDefault="00395161" w:rsidP="00395161">
      <w:pPr>
        <w:shd w:val="clear" w:color="auto" w:fill="FFFFFF"/>
        <w:rPr>
          <w:rFonts w:ascii="Kaiti TC" w:eastAsia="Kaiti TC" w:hAnsi="Kaiti TC" w:cs="Kaiti TC"/>
          <w:b/>
          <w:bCs/>
          <w:color w:val="0000FF"/>
          <w:sz w:val="21"/>
          <w:szCs w:val="21"/>
        </w:rPr>
      </w:pPr>
    </w:p>
    <w:p w14:paraId="60E3F0C0" w14:textId="77777777" w:rsidR="00395161" w:rsidRPr="00395161" w:rsidRDefault="00395161" w:rsidP="00395161">
      <w:pPr>
        <w:shd w:val="clear" w:color="auto" w:fill="FFFFFF"/>
        <w:rPr>
          <w:rFonts w:ascii="Kaiti TC" w:eastAsia="Kaiti TC" w:hAnsi="Kaiti TC" w:cs="Kaiti TC"/>
          <w:b/>
          <w:bCs/>
          <w:color w:val="0000FF"/>
          <w:sz w:val="21"/>
          <w:szCs w:val="21"/>
        </w:rPr>
      </w:pPr>
      <w:r w:rsidRPr="00395161">
        <w:rPr>
          <w:rFonts w:ascii="Kaiti TC" w:eastAsia="Kaiti TC" w:hAnsi="Kaiti TC" w:cs="Kaiti TC"/>
          <w:b/>
          <w:bCs/>
          <w:color w:val="0000FF"/>
          <w:sz w:val="21"/>
          <w:szCs w:val="21"/>
        </w:rPr>
        <w:t>1</w:t>
      </w:r>
      <w:r w:rsidRPr="00395161">
        <w:rPr>
          <w:rFonts w:ascii="Kaiti TC" w:eastAsia="Kaiti TC" w:hAnsi="Kaiti TC" w:cs="Kaiti TC"/>
          <w:b/>
          <w:bCs/>
          <w:color w:val="FF0000"/>
          <w:sz w:val="21"/>
          <w:szCs w:val="21"/>
        </w:rPr>
        <w:t>遍行真如</w:t>
      </w:r>
      <w:r w:rsidRPr="00395161">
        <w:rPr>
          <w:rFonts w:ascii="Kaiti TC" w:eastAsia="Kaiti TC" w:hAnsi="Kaiti TC" w:cs="Kaiti TC"/>
          <w:b/>
          <w:bCs/>
          <w:color w:val="0000FF"/>
          <w:sz w:val="21"/>
          <w:szCs w:val="21"/>
        </w:rPr>
        <w:t>：初極喜地菩薩，</w:t>
      </w:r>
      <w:r w:rsidRPr="00395161">
        <w:rPr>
          <w:rFonts w:ascii="Kaiti TC" w:eastAsia="Kaiti TC" w:hAnsi="Kaiti TC" w:cs="Kaiti TC"/>
          <w:b/>
          <w:bCs/>
          <w:color w:val="0000FF"/>
          <w:sz w:val="21"/>
          <w:szCs w:val="21"/>
          <w:bdr w:val="none" w:sz="0" w:space="0" w:color="auto" w:frame="1"/>
          <w:shd w:val="clear" w:color="auto" w:fill="FFFFFF"/>
        </w:rPr>
        <w:t>初獲聖性，</w:t>
      </w:r>
      <w:r w:rsidRPr="00395161">
        <w:rPr>
          <w:rFonts w:ascii="Kaiti TC" w:eastAsia="Kaiti TC" w:hAnsi="Kaiti TC" w:cs="Kaiti TC"/>
          <w:b/>
          <w:bCs/>
          <w:color w:val="0000FF"/>
          <w:sz w:val="21"/>
          <w:szCs w:val="21"/>
        </w:rPr>
        <w:t>證得二空所顯真實如理，遍法界無一法</w:t>
      </w:r>
      <w:r w:rsidRPr="00395161">
        <w:rPr>
          <w:rFonts w:ascii="Kaiti TC" w:eastAsia="Kaiti TC" w:hAnsi="Kaiti TC" w:cs="Kaiti TC" w:hint="eastAsia"/>
          <w:b/>
          <w:bCs/>
          <w:color w:val="0000FF"/>
          <w:sz w:val="21"/>
          <w:szCs w:val="21"/>
        </w:rPr>
        <w:t>沒有</w:t>
      </w:r>
      <w:r w:rsidRPr="00395161">
        <w:rPr>
          <w:rFonts w:ascii="Kaiti TC" w:eastAsia="Kaiti TC" w:hAnsi="Kaiti TC" w:cs="Kaiti TC"/>
          <w:b/>
          <w:bCs/>
          <w:color w:val="0000FF"/>
          <w:sz w:val="21"/>
          <w:szCs w:val="21"/>
        </w:rPr>
        <w:t>真如。2</w:t>
      </w:r>
      <w:r w:rsidRPr="00395161">
        <w:rPr>
          <w:rFonts w:ascii="Kaiti TC" w:eastAsia="Kaiti TC" w:hAnsi="Kaiti TC" w:cs="Kaiti TC"/>
          <w:b/>
          <w:bCs/>
          <w:color w:val="FF0000"/>
          <w:sz w:val="21"/>
          <w:szCs w:val="21"/>
        </w:rPr>
        <w:t>最勝真如</w:t>
      </w:r>
      <w:r w:rsidRPr="00395161">
        <w:rPr>
          <w:rFonts w:ascii="Kaiti TC" w:eastAsia="Kaiti TC" w:hAnsi="Kaiti TC" w:cs="Kaiti TC"/>
          <w:b/>
          <w:bCs/>
          <w:color w:val="0000FF"/>
          <w:sz w:val="21"/>
          <w:szCs w:val="21"/>
        </w:rPr>
        <w:t>：二</w:t>
      </w:r>
      <w:r w:rsidRPr="00395161">
        <w:rPr>
          <w:rFonts w:ascii="Kaiti TC" w:eastAsia="Kaiti TC" w:hAnsi="Kaiti TC" w:cs="Kaiti TC"/>
          <w:b/>
          <w:bCs/>
          <w:color w:val="0000FF"/>
          <w:sz w:val="21"/>
          <w:szCs w:val="21"/>
          <w:bdr w:val="none" w:sz="0" w:space="0" w:color="auto" w:frame="1"/>
          <w:shd w:val="clear" w:color="auto" w:fill="FFFFFF"/>
        </w:rPr>
        <w:t>離垢</w:t>
      </w:r>
      <w:r w:rsidRPr="00395161">
        <w:rPr>
          <w:rFonts w:ascii="Kaiti TC" w:eastAsia="Kaiti TC" w:hAnsi="Kaiti TC" w:cs="Kaiti TC"/>
          <w:b/>
          <w:bCs/>
          <w:color w:val="0000FF"/>
          <w:sz w:val="21"/>
          <w:szCs w:val="21"/>
        </w:rPr>
        <w:t>地菩薩，</w:t>
      </w:r>
      <w:r w:rsidRPr="00395161">
        <w:rPr>
          <w:rFonts w:ascii="Kaiti TC" w:eastAsia="Kaiti TC" w:hAnsi="Kaiti TC" w:cs="Kaiti TC"/>
          <w:b/>
          <w:bCs/>
          <w:color w:val="0000FF"/>
          <w:sz w:val="21"/>
          <w:szCs w:val="21"/>
          <w:bdr w:val="none" w:sz="0" w:space="0" w:color="auto" w:frame="1"/>
          <w:shd w:val="clear" w:color="auto" w:fill="FFFFFF"/>
        </w:rPr>
        <w:t>具淨尸羅，</w:t>
      </w:r>
      <w:r w:rsidRPr="00395161">
        <w:rPr>
          <w:rFonts w:ascii="Kaiti TC" w:eastAsia="Kaiti TC" w:hAnsi="Kaiti TC" w:cs="Kaiti TC"/>
          <w:b/>
          <w:bCs/>
          <w:color w:val="0000FF"/>
          <w:sz w:val="21"/>
          <w:szCs w:val="21"/>
        </w:rPr>
        <w:t>遠離微細</w:t>
      </w:r>
      <w:r w:rsidRPr="00395161">
        <w:rPr>
          <w:rFonts w:ascii="Kaiti TC" w:eastAsia="Kaiti TC" w:hAnsi="Kaiti TC" w:cs="Kaiti TC"/>
          <w:b/>
          <w:bCs/>
          <w:color w:val="0000FF"/>
          <w:sz w:val="21"/>
          <w:szCs w:val="21"/>
          <w:bdr w:val="none" w:sz="0" w:space="0" w:color="auto" w:frame="1"/>
          <w:shd w:val="clear" w:color="auto" w:fill="FFFFFF"/>
        </w:rPr>
        <w:t>毀犯</w:t>
      </w:r>
      <w:r w:rsidRPr="00395161">
        <w:rPr>
          <w:rFonts w:ascii="Kaiti TC" w:eastAsia="Kaiti TC" w:hAnsi="Kaiti TC" w:cs="Kaiti TC"/>
          <w:b/>
          <w:bCs/>
          <w:color w:val="0000FF"/>
          <w:sz w:val="21"/>
          <w:szCs w:val="21"/>
        </w:rPr>
        <w:t>煩惱塵垢所證真如，具無邊莊嚴功德，在一切法中最為超勝。 3</w:t>
      </w:r>
      <w:r w:rsidRPr="00395161">
        <w:rPr>
          <w:rFonts w:ascii="Kaiti TC" w:eastAsia="Kaiti TC" w:hAnsi="Kaiti TC" w:cs="Kaiti TC"/>
          <w:b/>
          <w:bCs/>
          <w:color w:val="FF0000"/>
          <w:sz w:val="21"/>
          <w:szCs w:val="21"/>
        </w:rPr>
        <w:t>勝流真如</w:t>
      </w:r>
      <w:r w:rsidRPr="00395161">
        <w:rPr>
          <w:rFonts w:ascii="Kaiti TC" w:eastAsia="Kaiti TC" w:hAnsi="Kaiti TC" w:cs="Kaiti TC"/>
          <w:b/>
          <w:bCs/>
          <w:color w:val="0000FF"/>
          <w:sz w:val="21"/>
          <w:szCs w:val="21"/>
        </w:rPr>
        <w:t>：三</w:t>
      </w:r>
      <w:r w:rsidRPr="00395161">
        <w:rPr>
          <w:rFonts w:ascii="Kaiti TC" w:eastAsia="Kaiti TC" w:hAnsi="Kaiti TC" w:cs="Kaiti TC"/>
          <w:b/>
          <w:bCs/>
          <w:color w:val="0000FF"/>
          <w:sz w:val="21"/>
          <w:szCs w:val="21"/>
          <w:bdr w:val="none" w:sz="0" w:space="0" w:color="auto" w:frame="1"/>
          <w:shd w:val="clear" w:color="auto" w:fill="FFFFFF"/>
        </w:rPr>
        <w:t>發光</w:t>
      </w:r>
      <w:r w:rsidRPr="00395161">
        <w:rPr>
          <w:rFonts w:ascii="Kaiti TC" w:eastAsia="Kaiti TC" w:hAnsi="Kaiti TC" w:cs="Kaiti TC"/>
          <w:b/>
          <w:bCs/>
          <w:color w:val="0000FF"/>
          <w:sz w:val="21"/>
          <w:szCs w:val="21"/>
        </w:rPr>
        <w:t>地菩薩，成就總持</w:t>
      </w:r>
      <w:r w:rsidRPr="00395161">
        <w:rPr>
          <w:rFonts w:ascii="Kaiti TC" w:eastAsia="Kaiti TC" w:hAnsi="Kaiti TC" w:cs="Kaiti TC" w:hint="eastAsia"/>
          <w:b/>
          <w:bCs/>
          <w:color w:val="0000FF"/>
          <w:sz w:val="21"/>
          <w:szCs w:val="21"/>
        </w:rPr>
        <w:t>、</w:t>
      </w:r>
      <w:r w:rsidRPr="00395161">
        <w:rPr>
          <w:rFonts w:ascii="Kaiti TC" w:eastAsia="Kaiti TC" w:hAnsi="Kaiti TC" w:cs="Kaiti TC"/>
          <w:b/>
          <w:bCs/>
          <w:color w:val="0000FF"/>
          <w:sz w:val="21"/>
          <w:szCs w:val="21"/>
        </w:rPr>
        <w:t>大法</w:t>
      </w:r>
      <w:r w:rsidRPr="00395161">
        <w:rPr>
          <w:rFonts w:ascii="Kaiti TC" w:eastAsia="Kaiti TC" w:hAnsi="Kaiti TC" w:cs="Kaiti TC" w:hint="eastAsia"/>
          <w:b/>
          <w:bCs/>
          <w:color w:val="0000FF"/>
          <w:sz w:val="21"/>
          <w:szCs w:val="21"/>
        </w:rPr>
        <w:t>、</w:t>
      </w:r>
      <w:r w:rsidRPr="00395161">
        <w:rPr>
          <w:rFonts w:ascii="Kaiti TC" w:eastAsia="Kaiti TC" w:hAnsi="Kaiti TC" w:cs="Kaiti TC"/>
          <w:b/>
          <w:bCs/>
          <w:color w:val="0000FF"/>
          <w:sz w:val="21"/>
          <w:szCs w:val="21"/>
        </w:rPr>
        <w:t>勝定所顯真如，</w:t>
      </w:r>
      <w:r w:rsidRPr="00395161">
        <w:rPr>
          <w:rFonts w:ascii="Kaiti TC" w:eastAsia="Kaiti TC" w:hAnsi="Kaiti TC" w:cs="Kaiti TC"/>
          <w:b/>
          <w:bCs/>
          <w:color w:val="0000FF"/>
          <w:sz w:val="21"/>
          <w:szCs w:val="21"/>
          <w:bdr w:val="none" w:sz="0" w:space="0" w:color="auto" w:frame="1"/>
          <w:shd w:val="clear" w:color="auto" w:fill="FFFFFF"/>
        </w:rPr>
        <w:t>能發無邊妙慧光故</w:t>
      </w:r>
      <w:r w:rsidRPr="00395161">
        <w:rPr>
          <w:rFonts w:ascii="Kaiti TC" w:eastAsia="Kaiti TC" w:hAnsi="Kaiti TC" w:cs="Kaiti TC"/>
          <w:b/>
          <w:bCs/>
          <w:color w:val="0000FF"/>
          <w:sz w:val="21"/>
          <w:szCs w:val="21"/>
        </w:rPr>
        <w:t>，從此真如流出的教法，望其餘教法，極為殊勝。4</w:t>
      </w:r>
      <w:r w:rsidRPr="00395161">
        <w:rPr>
          <w:rFonts w:ascii="Kaiti TC" w:eastAsia="Kaiti TC" w:hAnsi="Kaiti TC" w:cs="Kaiti TC"/>
          <w:b/>
          <w:bCs/>
          <w:color w:val="FF0000"/>
          <w:sz w:val="21"/>
          <w:szCs w:val="21"/>
        </w:rPr>
        <w:t>無攝受真如</w:t>
      </w:r>
      <w:r w:rsidRPr="00395161">
        <w:rPr>
          <w:rFonts w:ascii="Kaiti TC" w:eastAsia="Kaiti TC" w:hAnsi="Kaiti TC" w:cs="Kaiti TC"/>
          <w:b/>
          <w:bCs/>
          <w:color w:val="0000FF"/>
          <w:sz w:val="21"/>
          <w:szCs w:val="21"/>
        </w:rPr>
        <w:t>：四</w:t>
      </w:r>
      <w:r w:rsidRPr="00395161">
        <w:rPr>
          <w:rFonts w:ascii="Kaiti TC" w:eastAsia="Kaiti TC" w:hAnsi="Kaiti TC" w:cs="Kaiti TC"/>
          <w:b/>
          <w:bCs/>
          <w:color w:val="0000FF"/>
          <w:sz w:val="21"/>
          <w:szCs w:val="21"/>
          <w:bdr w:val="none" w:sz="0" w:space="0" w:color="auto" w:frame="1"/>
          <w:shd w:val="clear" w:color="auto" w:fill="FFFFFF"/>
        </w:rPr>
        <w:t>焰慧</w:t>
      </w:r>
      <w:r w:rsidRPr="00395161">
        <w:rPr>
          <w:rFonts w:ascii="Kaiti TC" w:eastAsia="Kaiti TC" w:hAnsi="Kaiti TC" w:cs="Kaiti TC"/>
          <w:b/>
          <w:bCs/>
          <w:color w:val="0000FF"/>
          <w:sz w:val="21"/>
          <w:szCs w:val="21"/>
        </w:rPr>
        <w:t>地菩薩，</w:t>
      </w:r>
      <w:r w:rsidRPr="00395161">
        <w:rPr>
          <w:rFonts w:ascii="Kaiti TC" w:eastAsia="Kaiti TC" w:hAnsi="Kaiti TC" w:cs="Kaiti TC" w:hint="eastAsia"/>
          <w:b/>
          <w:bCs/>
          <w:color w:val="0000FF"/>
          <w:sz w:val="21"/>
          <w:szCs w:val="21"/>
        </w:rPr>
        <w:t>燒煩惱薪、慧焰增故，</w:t>
      </w:r>
      <w:r w:rsidRPr="00395161">
        <w:rPr>
          <w:rFonts w:ascii="Kaiti TC" w:eastAsia="Kaiti TC" w:hAnsi="Kaiti TC" w:cs="Kaiti TC"/>
          <w:b/>
          <w:bCs/>
          <w:color w:val="0000FF"/>
          <w:sz w:val="21"/>
          <w:szCs w:val="21"/>
          <w:bdr w:val="none" w:sz="0" w:space="0" w:color="auto" w:frame="1"/>
          <w:shd w:val="clear" w:color="auto" w:fill="FFFFFF"/>
        </w:rPr>
        <w:t>安住最勝菩提分法，</w:t>
      </w:r>
      <w:r w:rsidRPr="00395161">
        <w:rPr>
          <w:rFonts w:ascii="Kaiti TC" w:eastAsia="Kaiti TC" w:hAnsi="Kaiti TC" w:cs="Kaiti TC"/>
          <w:b/>
          <w:bCs/>
          <w:color w:val="0000FF"/>
          <w:sz w:val="21"/>
          <w:szCs w:val="21"/>
        </w:rPr>
        <w:t>伏第六識微細煩惱現行障所顯真如。無所繫屬，非我執、我慢、我愛、無明、邊見、我所見等所依</w:t>
      </w:r>
      <w:r w:rsidRPr="00395161">
        <w:rPr>
          <w:rFonts w:ascii="Kaiti TC" w:eastAsia="Kaiti TC" w:hAnsi="Kaiti TC" w:cs="Kaiti TC" w:hint="eastAsia"/>
          <w:b/>
          <w:bCs/>
          <w:color w:val="0000FF"/>
          <w:sz w:val="21"/>
          <w:szCs w:val="21"/>
        </w:rPr>
        <w:t>、</w:t>
      </w:r>
      <w:r w:rsidRPr="00395161">
        <w:rPr>
          <w:rFonts w:ascii="Kaiti TC" w:eastAsia="Kaiti TC" w:hAnsi="Kaiti TC" w:cs="Kaiti TC"/>
          <w:b/>
          <w:bCs/>
          <w:color w:val="0000FF"/>
          <w:sz w:val="21"/>
          <w:szCs w:val="21"/>
        </w:rPr>
        <w:t>取。5</w:t>
      </w:r>
      <w:r w:rsidRPr="00395161">
        <w:rPr>
          <w:rFonts w:ascii="Kaiti TC" w:eastAsia="Kaiti TC" w:hAnsi="Kaiti TC" w:cs="Kaiti TC"/>
          <w:b/>
          <w:bCs/>
          <w:color w:val="FF0000"/>
          <w:sz w:val="21"/>
          <w:szCs w:val="21"/>
        </w:rPr>
        <w:t>類無別真如</w:t>
      </w:r>
      <w:r w:rsidRPr="00395161">
        <w:rPr>
          <w:rFonts w:ascii="Kaiti TC" w:eastAsia="Kaiti TC" w:hAnsi="Kaiti TC" w:cs="Kaiti TC"/>
          <w:b/>
          <w:bCs/>
          <w:color w:val="0000FF"/>
          <w:sz w:val="21"/>
          <w:szCs w:val="21"/>
        </w:rPr>
        <w:t>：五</w:t>
      </w:r>
      <w:r w:rsidRPr="00395161">
        <w:rPr>
          <w:rFonts w:ascii="Kaiti TC" w:eastAsia="Kaiti TC" w:hAnsi="Kaiti TC" w:cs="Kaiti TC"/>
          <w:b/>
          <w:bCs/>
          <w:color w:val="0000FF"/>
          <w:sz w:val="21"/>
          <w:szCs w:val="21"/>
          <w:bdr w:val="none" w:sz="0" w:space="0" w:color="auto" w:frame="1"/>
          <w:shd w:val="clear" w:color="auto" w:fill="FFFFFF"/>
        </w:rPr>
        <w:t>極難勝</w:t>
      </w:r>
      <w:r w:rsidRPr="00395161">
        <w:rPr>
          <w:rFonts w:ascii="Kaiti TC" w:eastAsia="Kaiti TC" w:hAnsi="Kaiti TC" w:cs="Kaiti TC"/>
          <w:b/>
          <w:bCs/>
          <w:color w:val="0000FF"/>
          <w:sz w:val="21"/>
          <w:szCs w:val="21"/>
        </w:rPr>
        <w:t>地菩薩，合真俗二智，</w:t>
      </w:r>
      <w:r w:rsidRPr="00395161">
        <w:rPr>
          <w:rFonts w:ascii="Kaiti TC" w:eastAsia="Kaiti TC" w:hAnsi="Kaiti TC" w:cs="Kaiti TC"/>
          <w:b/>
          <w:bCs/>
          <w:color w:val="0000FF"/>
          <w:sz w:val="21"/>
          <w:szCs w:val="21"/>
          <w:bdr w:val="none" w:sz="0" w:space="0" w:color="auto" w:frame="1"/>
          <w:shd w:val="clear" w:color="auto" w:fill="FFFFFF"/>
        </w:rPr>
        <w:t>令真俗二諦不相違，極難勝故</w:t>
      </w:r>
      <w:r w:rsidRPr="00395161">
        <w:rPr>
          <w:rFonts w:ascii="Kaiti TC" w:eastAsia="Kaiti TC" w:hAnsi="Kaiti TC" w:cs="Kaiti TC"/>
          <w:b/>
          <w:bCs/>
          <w:color w:val="0000FF"/>
          <w:sz w:val="21"/>
          <w:szCs w:val="21"/>
        </w:rPr>
        <w:t>，無生死、涅槃差別之所證，此真如無差別之類，非如眼等之有異類，故名無別。6</w:t>
      </w:r>
      <w:r w:rsidRPr="00395161">
        <w:rPr>
          <w:rFonts w:ascii="Kaiti TC" w:eastAsia="Kaiti TC" w:hAnsi="Kaiti TC" w:cs="Kaiti TC"/>
          <w:b/>
          <w:bCs/>
          <w:color w:val="FF0000"/>
          <w:sz w:val="21"/>
          <w:szCs w:val="21"/>
        </w:rPr>
        <w:t>無染淨真如</w:t>
      </w:r>
      <w:r w:rsidRPr="00395161">
        <w:rPr>
          <w:rFonts w:ascii="Kaiti TC" w:eastAsia="Kaiti TC" w:hAnsi="Kaiti TC" w:cs="Kaiti TC"/>
          <w:b/>
          <w:bCs/>
          <w:color w:val="0000FF"/>
          <w:sz w:val="21"/>
          <w:szCs w:val="21"/>
        </w:rPr>
        <w:t>：六</w:t>
      </w:r>
      <w:r w:rsidRPr="00395161">
        <w:rPr>
          <w:rFonts w:ascii="Kaiti TC" w:eastAsia="Kaiti TC" w:hAnsi="Kaiti TC" w:cs="Kaiti TC"/>
          <w:b/>
          <w:bCs/>
          <w:color w:val="0000FF"/>
          <w:sz w:val="21"/>
          <w:szCs w:val="21"/>
          <w:bdr w:val="none" w:sz="0" w:space="0" w:color="auto" w:frame="1"/>
          <w:shd w:val="clear" w:color="auto" w:fill="FFFFFF"/>
        </w:rPr>
        <w:t>現前</w:t>
      </w:r>
      <w:r w:rsidRPr="00395161">
        <w:rPr>
          <w:rFonts w:ascii="Kaiti TC" w:eastAsia="Kaiti TC" w:hAnsi="Kaiti TC" w:cs="Kaiti TC"/>
          <w:b/>
          <w:bCs/>
          <w:color w:val="0000FF"/>
          <w:sz w:val="21"/>
          <w:szCs w:val="21"/>
        </w:rPr>
        <w:t>地菩薩，</w:t>
      </w:r>
      <w:r w:rsidRPr="00395161">
        <w:rPr>
          <w:rFonts w:ascii="Kaiti TC" w:eastAsia="Kaiti TC" w:hAnsi="Kaiti TC" w:cs="Kaiti TC"/>
          <w:b/>
          <w:bCs/>
          <w:color w:val="0000FF"/>
          <w:sz w:val="21"/>
          <w:szCs w:val="21"/>
          <w:bdr w:val="none" w:sz="0" w:space="0" w:color="auto" w:frame="1"/>
          <w:shd w:val="clear" w:color="auto" w:fill="FFFFFF"/>
        </w:rPr>
        <w:t>住緣起智</w:t>
      </w:r>
      <w:r w:rsidRPr="00395161">
        <w:rPr>
          <w:rFonts w:ascii="Kaiti TC" w:eastAsia="Kaiti TC" w:hAnsi="Kaiti TC" w:cs="Kaiti TC"/>
          <w:b/>
          <w:bCs/>
          <w:color w:val="0000FF"/>
          <w:sz w:val="21"/>
          <w:szCs w:val="21"/>
        </w:rPr>
        <w:t>觀</w:t>
      </w:r>
      <w:r w:rsidRPr="00395161">
        <w:rPr>
          <w:rFonts w:ascii="Kaiti TC" w:eastAsia="Kaiti TC" w:hAnsi="Kaiti TC" w:cs="Kaiti TC"/>
          <w:b/>
          <w:bCs/>
          <w:color w:val="0000FF"/>
          <w:sz w:val="21"/>
          <w:szCs w:val="21"/>
          <w:bdr w:val="none" w:sz="0" w:space="0" w:color="auto" w:frame="1"/>
          <w:shd w:val="clear" w:color="auto" w:fill="FFFFFF"/>
        </w:rPr>
        <w:t>，</w:t>
      </w:r>
      <w:r w:rsidRPr="00395161">
        <w:rPr>
          <w:rFonts w:ascii="Kaiti TC" w:eastAsia="Kaiti TC" w:hAnsi="Kaiti TC" w:cs="Kaiti TC" w:hint="eastAsia"/>
          <w:b/>
          <w:bCs/>
          <w:color w:val="0000FF"/>
          <w:sz w:val="21"/>
          <w:szCs w:val="21"/>
          <w:bdr w:val="none" w:sz="0" w:space="0" w:color="auto" w:frame="1"/>
          <w:shd w:val="clear" w:color="auto" w:fill="FFFFFF"/>
        </w:rPr>
        <w:t>引無分別最勝般若，斷能障無染淨道的麤相現行障</w:t>
      </w:r>
      <w:r w:rsidRPr="00395161">
        <w:rPr>
          <w:rFonts w:ascii="Kaiti TC" w:eastAsia="Kaiti TC" w:hAnsi="Kaiti TC" w:cs="Kaiti TC" w:hint="eastAsia"/>
          <w:b/>
          <w:bCs/>
          <w:color w:val="0000FF"/>
          <w:sz w:val="21"/>
          <w:szCs w:val="21"/>
        </w:rPr>
        <w:t>，得此</w:t>
      </w:r>
      <w:r w:rsidRPr="00395161">
        <w:rPr>
          <w:rFonts w:ascii="Kaiti TC" w:eastAsia="Kaiti TC" w:hAnsi="Kaiti TC" w:cs="Kaiti TC"/>
          <w:b/>
          <w:bCs/>
          <w:color w:val="0000FF"/>
          <w:sz w:val="21"/>
          <w:szCs w:val="21"/>
        </w:rPr>
        <w:t>無染淨智所顯真如</w:t>
      </w:r>
      <w:r w:rsidRPr="00395161">
        <w:rPr>
          <w:rFonts w:ascii="Kaiti TC" w:eastAsia="Kaiti TC" w:hAnsi="Kaiti TC" w:cs="Kaiti TC"/>
          <w:b/>
          <w:bCs/>
          <w:color w:val="0000FF"/>
          <w:sz w:val="21"/>
          <w:szCs w:val="21"/>
          <w:bdr w:val="none" w:sz="0" w:space="0" w:color="auto" w:frame="1"/>
          <w:shd w:val="clear" w:color="auto" w:fill="FFFFFF"/>
        </w:rPr>
        <w:t>，煩惱相用不能動故</w:t>
      </w:r>
      <w:r w:rsidRPr="00395161">
        <w:rPr>
          <w:rFonts w:ascii="Kaiti TC" w:eastAsia="Kaiti TC" w:hAnsi="Kaiti TC" w:cs="Kaiti TC"/>
          <w:b/>
          <w:bCs/>
          <w:color w:val="0000FF"/>
          <w:sz w:val="21"/>
          <w:szCs w:val="21"/>
        </w:rPr>
        <w:t>。知真如本性清淨。7</w:t>
      </w:r>
      <w:r w:rsidRPr="00395161">
        <w:rPr>
          <w:rFonts w:ascii="Kaiti TC" w:eastAsia="Kaiti TC" w:hAnsi="Kaiti TC" w:cs="Kaiti TC"/>
          <w:b/>
          <w:bCs/>
          <w:color w:val="FF0000"/>
          <w:sz w:val="21"/>
          <w:szCs w:val="21"/>
        </w:rPr>
        <w:t>法無別真如</w:t>
      </w:r>
      <w:r w:rsidRPr="00395161">
        <w:rPr>
          <w:rFonts w:ascii="Kaiti TC" w:eastAsia="Kaiti TC" w:hAnsi="Kaiti TC" w:cs="Kaiti TC"/>
          <w:b/>
          <w:bCs/>
          <w:color w:val="0000FF"/>
          <w:sz w:val="21"/>
          <w:szCs w:val="21"/>
        </w:rPr>
        <w:t>：七</w:t>
      </w:r>
      <w:r w:rsidRPr="00395161">
        <w:rPr>
          <w:rFonts w:ascii="Kaiti TC" w:eastAsia="Kaiti TC" w:hAnsi="Kaiti TC" w:cs="Kaiti TC"/>
          <w:b/>
          <w:bCs/>
          <w:color w:val="0000FF"/>
          <w:sz w:val="21"/>
          <w:szCs w:val="21"/>
          <w:bdr w:val="none" w:sz="0" w:space="0" w:color="auto" w:frame="1"/>
          <w:shd w:val="clear" w:color="auto" w:fill="FFFFFF"/>
        </w:rPr>
        <w:t>遠行</w:t>
      </w:r>
      <w:r w:rsidRPr="00395161">
        <w:rPr>
          <w:rFonts w:ascii="Kaiti TC" w:eastAsia="Kaiti TC" w:hAnsi="Kaiti TC" w:cs="Kaiti TC"/>
          <w:b/>
          <w:bCs/>
          <w:color w:val="0000FF"/>
          <w:sz w:val="21"/>
          <w:szCs w:val="21"/>
        </w:rPr>
        <w:t>地菩薩，</w:t>
      </w:r>
      <w:r w:rsidRPr="00395161">
        <w:rPr>
          <w:rFonts w:ascii="Kaiti TC" w:eastAsia="Kaiti TC" w:hAnsi="Kaiti TC" w:cs="Kaiti TC"/>
          <w:b/>
          <w:bCs/>
          <w:color w:val="0000FF"/>
          <w:sz w:val="21"/>
          <w:szCs w:val="21"/>
          <w:bdr w:val="none" w:sz="0" w:space="0" w:color="auto" w:frame="1"/>
          <w:shd w:val="clear" w:color="auto" w:fill="FFFFFF"/>
        </w:rPr>
        <w:t>至無相住</w:t>
      </w:r>
      <w:r w:rsidRPr="00395161">
        <w:rPr>
          <w:rFonts w:ascii="Kaiti TC" w:eastAsia="Kaiti TC" w:hAnsi="Kaiti TC" w:cs="Kaiti TC" w:hint="eastAsia"/>
          <w:b/>
          <w:bCs/>
          <w:color w:val="0000FF"/>
          <w:sz w:val="21"/>
          <w:szCs w:val="21"/>
          <w:bdr w:val="none" w:sz="0" w:space="0" w:color="auto" w:frame="1"/>
          <w:shd w:val="clear" w:color="auto" w:fill="FFFFFF"/>
        </w:rPr>
        <w:t>與</w:t>
      </w:r>
      <w:r w:rsidRPr="00395161">
        <w:rPr>
          <w:rFonts w:ascii="Kaiti TC" w:eastAsia="Kaiti TC" w:hAnsi="Kaiti TC" w:cs="Kaiti TC"/>
          <w:b/>
          <w:bCs/>
          <w:color w:val="0000FF"/>
          <w:sz w:val="21"/>
          <w:szCs w:val="21"/>
          <w:bdr w:val="none" w:sz="0" w:space="0" w:color="auto" w:frame="1"/>
          <w:shd w:val="clear" w:color="auto" w:fill="FFFFFF"/>
        </w:rPr>
        <w:t>有功用行後邊</w:t>
      </w:r>
      <w:r w:rsidRPr="00395161">
        <w:rPr>
          <w:rFonts w:ascii="Kaiti TC" w:eastAsia="Kaiti TC" w:hAnsi="Kaiti TC" w:cs="Kaiti TC" w:hint="eastAsia"/>
          <w:b/>
          <w:bCs/>
          <w:color w:val="0000FF"/>
          <w:sz w:val="21"/>
          <w:szCs w:val="21"/>
          <w:bdr w:val="none" w:sz="0" w:space="0" w:color="auto" w:frame="1"/>
          <w:shd w:val="clear" w:color="auto" w:fill="FFFFFF"/>
        </w:rPr>
        <w:t>，斷障礙無相智之</w:t>
      </w:r>
      <w:r w:rsidRPr="00395161">
        <w:rPr>
          <w:rFonts w:ascii="Kaiti TC" w:eastAsia="Kaiti TC" w:hAnsi="Kaiti TC" w:cs="Kaiti TC"/>
          <w:b/>
          <w:bCs/>
          <w:color w:val="0000FF"/>
          <w:sz w:val="21"/>
          <w:szCs w:val="21"/>
        </w:rPr>
        <w:t>生滅細相現行所顯真如，</w:t>
      </w:r>
      <w:r w:rsidRPr="00395161">
        <w:rPr>
          <w:rFonts w:ascii="Kaiti TC" w:eastAsia="Kaiti TC" w:hAnsi="Kaiti TC" w:cs="Kaiti TC"/>
          <w:b/>
          <w:bCs/>
          <w:color w:val="0000FF"/>
          <w:sz w:val="21"/>
          <w:szCs w:val="21"/>
          <w:shd w:val="clear" w:color="auto" w:fill="FFFFFF"/>
        </w:rPr>
        <w:t>雖</w:t>
      </w:r>
      <w:r w:rsidRPr="00395161">
        <w:rPr>
          <w:rFonts w:ascii="Kaiti TC" w:eastAsia="Kaiti TC" w:hAnsi="Kaiti TC" w:cs="Kaiti TC" w:hint="eastAsia"/>
          <w:b/>
          <w:bCs/>
          <w:color w:val="0000FF"/>
          <w:sz w:val="21"/>
          <w:szCs w:val="21"/>
          <w:shd w:val="clear" w:color="auto" w:fill="FFFFFF"/>
        </w:rPr>
        <w:t>證</w:t>
      </w:r>
      <w:r w:rsidRPr="00395161">
        <w:rPr>
          <w:rFonts w:ascii="Kaiti TC" w:eastAsia="Kaiti TC" w:hAnsi="Kaiti TC" w:cs="Kaiti TC"/>
          <w:b/>
          <w:bCs/>
          <w:color w:val="0000FF"/>
          <w:sz w:val="21"/>
          <w:szCs w:val="21"/>
          <w:shd w:val="clear" w:color="auto" w:fill="FFFFFF"/>
        </w:rPr>
        <w:t>此真如有勝義法界、實相等多種教法安立，而此真如體實無異</w:t>
      </w:r>
      <w:r w:rsidRPr="00395161">
        <w:rPr>
          <w:rFonts w:ascii="Kaiti TC" w:eastAsia="Kaiti TC" w:hAnsi="Kaiti TC" w:cs="Kaiti TC"/>
          <w:b/>
          <w:bCs/>
          <w:color w:val="0000FF"/>
          <w:sz w:val="21"/>
          <w:szCs w:val="21"/>
        </w:rPr>
        <w:t>。 8</w:t>
      </w:r>
      <w:r w:rsidRPr="00395161">
        <w:rPr>
          <w:rFonts w:ascii="Kaiti TC" w:eastAsia="Kaiti TC" w:hAnsi="Kaiti TC" w:cs="Kaiti TC"/>
          <w:b/>
          <w:bCs/>
          <w:color w:val="FF0000"/>
          <w:sz w:val="21"/>
          <w:szCs w:val="21"/>
        </w:rPr>
        <w:t>不增減真如</w:t>
      </w:r>
      <w:r w:rsidRPr="00395161">
        <w:rPr>
          <w:rFonts w:ascii="Kaiti TC" w:eastAsia="Kaiti TC" w:hAnsi="Kaiti TC" w:cs="Kaiti TC"/>
          <w:b/>
          <w:bCs/>
          <w:color w:val="0000FF"/>
          <w:sz w:val="21"/>
          <w:szCs w:val="21"/>
        </w:rPr>
        <w:t>：八不動地菩薩，</w:t>
      </w:r>
      <w:r w:rsidRPr="00395161">
        <w:rPr>
          <w:rFonts w:ascii="Kaiti TC" w:eastAsia="Kaiti TC" w:hAnsi="Kaiti TC" w:cs="Kaiti TC" w:hint="eastAsia"/>
          <w:b/>
          <w:bCs/>
          <w:color w:val="0000FF"/>
          <w:sz w:val="21"/>
          <w:szCs w:val="21"/>
        </w:rPr>
        <w:t>我空</w:t>
      </w:r>
      <w:r w:rsidRPr="00395161">
        <w:rPr>
          <w:rFonts w:ascii="Kaiti TC" w:eastAsia="Kaiti TC" w:hAnsi="Kaiti TC" w:cs="Kaiti TC"/>
          <w:b/>
          <w:bCs/>
          <w:color w:val="0000FF"/>
          <w:sz w:val="21"/>
          <w:szCs w:val="21"/>
          <w:bdr w:val="none" w:sz="0" w:space="0" w:color="auto" w:frame="1"/>
          <w:shd w:val="clear" w:color="auto" w:fill="FFFFFF"/>
        </w:rPr>
        <w:t>無分別智任運相續，相用</w:t>
      </w:r>
      <w:r w:rsidRPr="00395161">
        <w:rPr>
          <w:rFonts w:ascii="Kaiti TC" w:eastAsia="Kaiti TC" w:hAnsi="Kaiti TC" w:cs="Kaiti TC" w:hint="eastAsia"/>
          <w:b/>
          <w:bCs/>
          <w:color w:val="0000FF"/>
          <w:sz w:val="21"/>
          <w:szCs w:val="21"/>
          <w:bdr w:val="none" w:sz="0" w:space="0" w:color="auto" w:frame="1"/>
          <w:shd w:val="clear" w:color="auto" w:fill="FFFFFF"/>
        </w:rPr>
        <w:t>（一切現象與活動）</w:t>
      </w:r>
      <w:r w:rsidRPr="00395161">
        <w:rPr>
          <w:rFonts w:ascii="Kaiti TC" w:eastAsia="Kaiti TC" w:hAnsi="Kaiti TC" w:cs="Kaiti TC"/>
          <w:b/>
          <w:bCs/>
          <w:color w:val="0000FF"/>
          <w:sz w:val="21"/>
          <w:szCs w:val="21"/>
          <w:bdr w:val="none" w:sz="0" w:space="0" w:color="auto" w:frame="1"/>
          <w:shd w:val="clear" w:color="auto" w:fill="FFFFFF"/>
        </w:rPr>
        <w:t>煩惱不能動故，</w:t>
      </w:r>
      <w:r w:rsidRPr="00395161">
        <w:rPr>
          <w:rFonts w:ascii="Kaiti TC" w:eastAsia="Kaiti TC" w:hAnsi="Kaiti TC" w:cs="Kaiti TC"/>
          <w:b/>
          <w:bCs/>
          <w:color w:val="0000FF"/>
          <w:sz w:val="21"/>
          <w:szCs w:val="21"/>
        </w:rPr>
        <w:t>於無功用道中離了增、減二執，不著清淨而起增執、不著斷染而起減執。即此離增減執，亦名相土自在所依真如。證此真如，現相現土任運自在。 9</w:t>
      </w:r>
      <w:r w:rsidRPr="00395161">
        <w:rPr>
          <w:rFonts w:ascii="Kaiti TC" w:eastAsia="Kaiti TC" w:hAnsi="Kaiti TC" w:cs="Kaiti TC"/>
          <w:b/>
          <w:bCs/>
          <w:color w:val="FF0000"/>
          <w:sz w:val="21"/>
          <w:szCs w:val="21"/>
        </w:rPr>
        <w:t>智自在所依真如</w:t>
      </w:r>
      <w:r w:rsidRPr="00395161">
        <w:rPr>
          <w:rFonts w:ascii="Kaiti TC" w:eastAsia="Kaiti TC" w:hAnsi="Kaiti TC" w:cs="Kaiti TC"/>
          <w:b/>
          <w:bCs/>
          <w:color w:val="0000FF"/>
          <w:sz w:val="21"/>
          <w:szCs w:val="21"/>
        </w:rPr>
        <w:t>：九</w:t>
      </w:r>
      <w:r w:rsidRPr="00395161">
        <w:rPr>
          <w:rFonts w:ascii="Kaiti TC" w:eastAsia="Kaiti TC" w:hAnsi="Kaiti TC" w:cs="Kaiti TC"/>
          <w:b/>
          <w:bCs/>
          <w:color w:val="0000FF"/>
          <w:sz w:val="21"/>
          <w:szCs w:val="21"/>
          <w:bdr w:val="none" w:sz="0" w:space="0" w:color="auto" w:frame="1"/>
          <w:shd w:val="clear" w:color="auto" w:fill="FFFFFF"/>
        </w:rPr>
        <w:t>善慧</w:t>
      </w:r>
      <w:r w:rsidRPr="00395161">
        <w:rPr>
          <w:rFonts w:ascii="Kaiti TC" w:eastAsia="Kaiti TC" w:hAnsi="Kaiti TC" w:cs="Kaiti TC"/>
          <w:b/>
          <w:bCs/>
          <w:color w:val="0000FF"/>
          <w:sz w:val="21"/>
          <w:szCs w:val="21"/>
        </w:rPr>
        <w:t>地菩薩，證得此真如已，能於四無礙解，獲善說法要自在，</w:t>
      </w:r>
      <w:r w:rsidRPr="00395161">
        <w:rPr>
          <w:rFonts w:ascii="Kaiti TC" w:eastAsia="Kaiti TC" w:hAnsi="Kaiti TC" w:cs="Kaiti TC" w:hint="eastAsia"/>
          <w:b/>
          <w:bCs/>
          <w:color w:val="0000FF"/>
          <w:sz w:val="21"/>
          <w:szCs w:val="21"/>
        </w:rPr>
        <w:t>能遍十方善說正法，成就</w:t>
      </w:r>
      <w:r w:rsidRPr="00395161">
        <w:rPr>
          <w:rFonts w:ascii="Kaiti TC" w:eastAsia="Kaiti TC" w:hAnsi="Kaiti TC" w:cs="Kaiti TC"/>
          <w:b/>
          <w:bCs/>
          <w:color w:val="0000FF"/>
          <w:sz w:val="21"/>
          <w:szCs w:val="21"/>
        </w:rPr>
        <w:t>利他行。 10</w:t>
      </w:r>
      <w:r w:rsidRPr="00395161">
        <w:rPr>
          <w:rFonts w:ascii="Kaiti TC" w:eastAsia="Kaiti TC" w:hAnsi="Kaiti TC" w:cs="Kaiti TC"/>
          <w:b/>
          <w:bCs/>
          <w:color w:val="FF0000"/>
          <w:sz w:val="21"/>
          <w:szCs w:val="21"/>
        </w:rPr>
        <w:t>業自在等所依真如</w:t>
      </w:r>
      <w:r w:rsidRPr="00395161">
        <w:rPr>
          <w:rFonts w:ascii="Kaiti TC" w:eastAsia="Kaiti TC" w:hAnsi="Kaiti TC" w:cs="Kaiti TC"/>
          <w:b/>
          <w:bCs/>
          <w:color w:val="0000FF"/>
          <w:sz w:val="21"/>
          <w:szCs w:val="21"/>
        </w:rPr>
        <w:t>：十</w:t>
      </w:r>
      <w:r w:rsidRPr="00395161">
        <w:rPr>
          <w:rFonts w:ascii="Kaiti TC" w:eastAsia="Kaiti TC" w:hAnsi="Kaiti TC" w:cs="Kaiti TC"/>
          <w:b/>
          <w:bCs/>
          <w:color w:val="0000FF"/>
          <w:sz w:val="21"/>
          <w:szCs w:val="21"/>
          <w:bdr w:val="none" w:sz="0" w:space="0" w:color="auto" w:frame="1"/>
          <w:shd w:val="clear" w:color="auto" w:fill="FFFFFF"/>
        </w:rPr>
        <w:t>法雲</w:t>
      </w:r>
      <w:r w:rsidRPr="00395161">
        <w:rPr>
          <w:rFonts w:ascii="Kaiti TC" w:eastAsia="Kaiti TC" w:hAnsi="Kaiti TC" w:cs="Kaiti TC"/>
          <w:b/>
          <w:bCs/>
          <w:color w:val="0000FF"/>
          <w:sz w:val="21"/>
          <w:szCs w:val="21"/>
        </w:rPr>
        <w:t>地菩薩，證此真如已，</w:t>
      </w:r>
      <w:r w:rsidRPr="00395161">
        <w:rPr>
          <w:rFonts w:ascii="Kaiti TC" w:eastAsia="Kaiti TC" w:hAnsi="Kaiti TC" w:cs="Kaiti TC"/>
          <w:b/>
          <w:bCs/>
          <w:color w:val="0000FF"/>
          <w:sz w:val="21"/>
          <w:szCs w:val="21"/>
          <w:bdr w:val="none" w:sz="0" w:space="0" w:color="auto" w:frame="1"/>
          <w:shd w:val="clear" w:color="auto" w:fill="FFFFFF"/>
        </w:rPr>
        <w:t>大法智雲含眾德水，蔽一切如空麤重，充滿法身故。</w:t>
      </w:r>
      <w:r w:rsidRPr="00395161">
        <w:rPr>
          <w:rFonts w:ascii="Kaiti TC" w:eastAsia="Kaiti TC" w:hAnsi="Kaiti TC" w:cs="Kaiti TC"/>
          <w:b/>
          <w:bCs/>
          <w:color w:val="0000FF"/>
          <w:sz w:val="21"/>
          <w:szCs w:val="21"/>
        </w:rPr>
        <w:t>遍於利樂有情的一切神通作業、陀羅尼的總持、三摩地勝定自在無礙。</w:t>
      </w:r>
    </w:p>
    <w:p w14:paraId="2397E0E6" w14:textId="77777777" w:rsidR="00395161" w:rsidRPr="00395161" w:rsidRDefault="00395161" w:rsidP="00395161">
      <w:pPr>
        <w:shd w:val="clear" w:color="auto" w:fill="FFFFFF"/>
        <w:rPr>
          <w:rFonts w:ascii="Kaiti TC" w:eastAsia="Kaiti TC" w:hAnsi="Kaiti TC" w:cs="Kaiti TC"/>
          <w:b/>
          <w:bCs/>
          <w:color w:val="0000FF"/>
          <w:sz w:val="21"/>
          <w:szCs w:val="21"/>
        </w:rPr>
      </w:pPr>
    </w:p>
    <w:p w14:paraId="149BA7A8" w14:textId="77777777" w:rsidR="00395161" w:rsidRPr="00395161" w:rsidRDefault="00395161" w:rsidP="00395161">
      <w:pPr>
        <w:shd w:val="clear" w:color="auto" w:fill="FFFFFF"/>
        <w:rPr>
          <w:rFonts w:ascii="Kaiti TC" w:eastAsia="Kaiti TC" w:hAnsi="Kaiti TC" w:cs="Kaiti TC"/>
          <w:b/>
          <w:bCs/>
          <w:color w:val="0000FF"/>
          <w:sz w:val="21"/>
          <w:szCs w:val="21"/>
        </w:rPr>
      </w:pPr>
      <w:r w:rsidRPr="00395161">
        <w:rPr>
          <w:rFonts w:ascii="Kaiti TC" w:eastAsia="Kaiti TC" w:hAnsi="Kaiti TC" w:cs="Kaiti TC"/>
          <w:b/>
          <w:bCs/>
          <w:color w:val="000000"/>
          <w:sz w:val="28"/>
          <w:szCs w:val="28"/>
        </w:rPr>
        <w:t>雖真如性實無差別，而隨</w:t>
      </w:r>
      <w:r w:rsidRPr="00395161">
        <w:rPr>
          <w:rFonts w:ascii="Kaiti TC" w:eastAsia="Kaiti TC" w:hAnsi="Kaiti TC" w:cs="Kaiti TC"/>
          <w:b/>
          <w:bCs/>
          <w:color w:val="FF0000"/>
          <w:sz w:val="21"/>
          <w:szCs w:val="21"/>
        </w:rPr>
        <w:t>（每一地菩薩的殊）</w:t>
      </w:r>
      <w:r w:rsidRPr="00395161">
        <w:rPr>
          <w:rFonts w:ascii="Kaiti TC" w:eastAsia="Kaiti TC" w:hAnsi="Kaiti TC" w:cs="Kaiti TC"/>
          <w:b/>
          <w:bCs/>
          <w:color w:val="000000"/>
          <w:sz w:val="28"/>
          <w:szCs w:val="28"/>
        </w:rPr>
        <w:t>勝</w:t>
      </w:r>
      <w:r w:rsidRPr="00395161">
        <w:rPr>
          <w:rFonts w:ascii="Kaiti TC" w:eastAsia="Kaiti TC" w:hAnsi="Kaiti TC" w:cs="Kaiti TC"/>
          <w:b/>
          <w:bCs/>
          <w:color w:val="FF0000"/>
          <w:sz w:val="21"/>
          <w:szCs w:val="21"/>
        </w:rPr>
        <w:t>（功）</w:t>
      </w:r>
      <w:r w:rsidRPr="00395161">
        <w:rPr>
          <w:rFonts w:ascii="Kaiti TC" w:eastAsia="Kaiti TC" w:hAnsi="Kaiti TC" w:cs="Kaiti TC"/>
          <w:b/>
          <w:bCs/>
          <w:color w:val="000000"/>
          <w:sz w:val="28"/>
          <w:szCs w:val="28"/>
        </w:rPr>
        <w:t>德假立十種。雖初地中已達一切</w:t>
      </w:r>
      <w:r w:rsidRPr="00395161">
        <w:rPr>
          <w:rFonts w:ascii="Kaiti TC" w:eastAsia="Kaiti TC" w:hAnsi="Kaiti TC" w:cs="Kaiti TC" w:hint="eastAsia"/>
          <w:b/>
          <w:bCs/>
          <w:color w:val="FF0000"/>
          <w:sz w:val="21"/>
          <w:szCs w:val="21"/>
        </w:rPr>
        <w:t>（真如）</w:t>
      </w:r>
      <w:r w:rsidRPr="00395161">
        <w:rPr>
          <w:rFonts w:ascii="Kaiti TC" w:eastAsia="Kaiti TC" w:hAnsi="Kaiti TC" w:cs="Kaiti TC"/>
          <w:b/>
          <w:bCs/>
          <w:color w:val="000000"/>
          <w:sz w:val="28"/>
          <w:szCs w:val="28"/>
        </w:rPr>
        <w:t>，而能證行猶未圓滿，為令圓滿，</w:t>
      </w:r>
      <w:r w:rsidRPr="00395161">
        <w:rPr>
          <w:rFonts w:ascii="Kaiti TC" w:eastAsia="Kaiti TC" w:hAnsi="Kaiti TC" w:cs="Kaiti TC"/>
          <w:b/>
          <w:bCs/>
          <w:color w:val="FF0000"/>
          <w:sz w:val="21"/>
          <w:szCs w:val="21"/>
        </w:rPr>
        <w:t>（一地一地）</w:t>
      </w:r>
      <w:r w:rsidRPr="00395161">
        <w:rPr>
          <w:rFonts w:ascii="Kaiti TC" w:eastAsia="Kaiti TC" w:hAnsi="Kaiti TC" w:cs="Kaiti TC"/>
          <w:b/>
          <w:bCs/>
          <w:color w:val="000000"/>
          <w:sz w:val="28"/>
          <w:szCs w:val="28"/>
        </w:rPr>
        <w:t>後後建立</w:t>
      </w:r>
      <w:r w:rsidRPr="00395161">
        <w:rPr>
          <w:rFonts w:ascii="Kaiti TC" w:eastAsia="Kaiti TC" w:hAnsi="Kaiti TC" w:cs="Kaiti TC"/>
          <w:b/>
          <w:bCs/>
          <w:color w:val="FF0000"/>
          <w:sz w:val="21"/>
          <w:szCs w:val="21"/>
        </w:rPr>
        <w:t>（不同真如</w:t>
      </w:r>
      <w:r w:rsidRPr="00395161">
        <w:rPr>
          <w:rFonts w:ascii="Kaiti TC" w:eastAsia="Kaiti TC" w:hAnsi="Kaiti TC" w:cs="Kaiti TC" w:hint="eastAsia"/>
          <w:b/>
          <w:bCs/>
          <w:color w:val="FF0000"/>
          <w:sz w:val="21"/>
          <w:szCs w:val="21"/>
        </w:rPr>
        <w:t>名稱</w:t>
      </w:r>
      <w:r w:rsidRPr="00395161">
        <w:rPr>
          <w:rFonts w:ascii="Kaiti TC" w:eastAsia="Kaiti TC" w:hAnsi="Kaiti TC" w:cs="Kaiti TC"/>
          <w:b/>
          <w:bCs/>
          <w:color w:val="FF0000"/>
          <w:sz w:val="21"/>
          <w:szCs w:val="21"/>
        </w:rPr>
        <w:t>）</w:t>
      </w:r>
      <w:r w:rsidRPr="00395161">
        <w:rPr>
          <w:rFonts w:ascii="Kaiti TC" w:eastAsia="Kaiti TC" w:hAnsi="Kaiti TC" w:cs="Kaiti TC"/>
          <w:b/>
          <w:bCs/>
          <w:color w:val="000000"/>
          <w:sz w:val="28"/>
          <w:szCs w:val="28"/>
        </w:rPr>
        <w:t>。 </w:t>
      </w:r>
    </w:p>
    <w:p w14:paraId="327B922D" w14:textId="77777777" w:rsidR="00395161" w:rsidRPr="00395161" w:rsidRDefault="00395161" w:rsidP="00395161">
      <w:pPr>
        <w:shd w:val="clear" w:color="auto" w:fill="FFFFFF"/>
        <w:rPr>
          <w:rFonts w:ascii="Kaiti TC" w:eastAsia="Kaiti TC" w:hAnsi="Kaiti TC" w:cs="Kaiti TC"/>
          <w:b/>
          <w:bCs/>
          <w:color w:val="0000FF"/>
          <w:sz w:val="28"/>
          <w:szCs w:val="28"/>
        </w:rPr>
      </w:pPr>
    </w:p>
    <w:p w14:paraId="49A3A063" w14:textId="77777777" w:rsidR="00395161" w:rsidRPr="00395161" w:rsidRDefault="00395161" w:rsidP="00395161">
      <w:pPr>
        <w:shd w:val="clear" w:color="auto" w:fill="FFFFFF"/>
        <w:rPr>
          <w:rFonts w:ascii="Kaiti TC" w:eastAsia="Kaiti TC" w:hAnsi="Kaiti TC" w:cs="Kaiti TC"/>
          <w:b/>
          <w:bCs/>
          <w:color w:val="0000FF"/>
          <w:sz w:val="21"/>
          <w:szCs w:val="21"/>
        </w:rPr>
      </w:pPr>
      <w:r w:rsidRPr="00395161">
        <w:rPr>
          <w:rFonts w:ascii="Kaiti TC" w:eastAsia="Kaiti TC" w:hAnsi="Kaiti TC" w:cs="Kaiti TC"/>
          <w:b/>
          <w:bCs/>
          <w:color w:val="0000FF"/>
          <w:sz w:val="28"/>
          <w:szCs w:val="28"/>
        </w:rPr>
        <w:t># 闡釋轉依義</w:t>
      </w:r>
    </w:p>
    <w:p w14:paraId="254CE037" w14:textId="77777777" w:rsidR="00395161" w:rsidRPr="00395161" w:rsidRDefault="00395161" w:rsidP="00395161">
      <w:pPr>
        <w:shd w:val="clear" w:color="auto" w:fill="FFFFFF"/>
        <w:rPr>
          <w:rFonts w:ascii="Kaiti TC" w:eastAsia="Kaiti TC" w:hAnsi="Kaiti TC" w:cs="Kaiti TC"/>
          <w:b/>
          <w:bCs/>
          <w:color w:val="000000"/>
          <w:sz w:val="28"/>
          <w:szCs w:val="28"/>
        </w:rPr>
      </w:pPr>
    </w:p>
    <w:p w14:paraId="11426730" w14:textId="77777777" w:rsidR="00395161" w:rsidRPr="00395161" w:rsidRDefault="00395161" w:rsidP="00395161">
      <w:pPr>
        <w:shd w:val="clear" w:color="auto" w:fill="FFFFFF"/>
        <w:rPr>
          <w:rFonts w:ascii="Kaiti TC" w:eastAsia="Kaiti TC" w:hAnsi="Kaiti TC" w:cs="Kaiti TC"/>
          <w:b/>
          <w:bCs/>
          <w:color w:val="0000FF"/>
          <w:sz w:val="21"/>
          <w:szCs w:val="21"/>
        </w:rPr>
      </w:pPr>
      <w:r w:rsidRPr="00395161">
        <w:rPr>
          <w:rFonts w:ascii="Kaiti TC" w:eastAsia="Kaiti TC" w:hAnsi="Kaiti TC" w:cs="Kaiti TC"/>
          <w:b/>
          <w:bCs/>
          <w:color w:val="000000"/>
          <w:sz w:val="28"/>
          <w:szCs w:val="28"/>
        </w:rPr>
        <w:t>如是菩薩於十地中，勇猛修行十種勝行，斷十重障，證十真如，於二轉依便能證得。</w:t>
      </w:r>
    </w:p>
    <w:p w14:paraId="3B7D61AC" w14:textId="77777777" w:rsidR="00395161" w:rsidRPr="00395161" w:rsidRDefault="00395161" w:rsidP="00395161">
      <w:pPr>
        <w:shd w:val="clear" w:color="auto" w:fill="FFFFFF"/>
        <w:rPr>
          <w:rFonts w:ascii="Kaiti TC" w:eastAsia="Kaiti TC" w:hAnsi="Kaiti TC" w:cs="Kaiti TC"/>
          <w:b/>
          <w:bCs/>
          <w:color w:val="0000FF"/>
          <w:sz w:val="28"/>
          <w:szCs w:val="28"/>
        </w:rPr>
      </w:pPr>
    </w:p>
    <w:p w14:paraId="5418D707" w14:textId="77777777" w:rsidR="00395161" w:rsidRPr="00395161" w:rsidRDefault="00395161" w:rsidP="00395161">
      <w:pPr>
        <w:shd w:val="clear" w:color="auto" w:fill="FFFFFF"/>
        <w:rPr>
          <w:rFonts w:ascii="Kaiti TC" w:eastAsia="Kaiti TC" w:hAnsi="Kaiti TC" w:cs="Kaiti TC"/>
          <w:b/>
          <w:bCs/>
          <w:color w:val="0000FF"/>
          <w:sz w:val="21"/>
          <w:szCs w:val="21"/>
        </w:rPr>
      </w:pPr>
      <w:r w:rsidRPr="00395161">
        <w:rPr>
          <w:rFonts w:ascii="Kaiti TC" w:eastAsia="Kaiti TC" w:hAnsi="Kaiti TC" w:cs="Kaiti TC"/>
          <w:b/>
          <w:bCs/>
          <w:color w:val="000000"/>
          <w:sz w:val="28"/>
          <w:szCs w:val="28"/>
        </w:rPr>
        <w:lastRenderedPageBreak/>
        <w:t>轉依位別略有六種：一損力益能轉，謂初</w:t>
      </w:r>
      <w:r w:rsidRPr="00395161">
        <w:rPr>
          <w:rFonts w:ascii="Kaiti TC" w:eastAsia="Kaiti TC" w:hAnsi="Kaiti TC" w:cs="Kaiti TC"/>
          <w:b/>
          <w:bCs/>
          <w:color w:val="FF0000"/>
          <w:sz w:val="21"/>
          <w:szCs w:val="21"/>
        </w:rPr>
        <w:t>（資糧）</w:t>
      </w:r>
      <w:r w:rsidRPr="00395161">
        <w:rPr>
          <w:rFonts w:ascii="Kaiti TC" w:eastAsia="Kaiti TC" w:hAnsi="Kaiti TC" w:cs="Kaiti TC"/>
          <w:b/>
          <w:bCs/>
          <w:color w:val="000000"/>
          <w:sz w:val="28"/>
          <w:szCs w:val="28"/>
        </w:rPr>
        <w:t>、二</w:t>
      </w:r>
      <w:r w:rsidRPr="00395161">
        <w:rPr>
          <w:rFonts w:ascii="Kaiti TC" w:eastAsia="Kaiti TC" w:hAnsi="Kaiti TC" w:cs="Kaiti TC"/>
          <w:b/>
          <w:bCs/>
          <w:color w:val="FF0000"/>
          <w:sz w:val="21"/>
          <w:szCs w:val="21"/>
        </w:rPr>
        <w:t>（加行）</w:t>
      </w:r>
      <w:r w:rsidRPr="00395161">
        <w:rPr>
          <w:rFonts w:ascii="Kaiti TC" w:eastAsia="Kaiti TC" w:hAnsi="Kaiti TC" w:cs="Kaiti TC"/>
          <w:b/>
          <w:bCs/>
          <w:color w:val="000000"/>
          <w:sz w:val="28"/>
          <w:szCs w:val="28"/>
        </w:rPr>
        <w:t>位，由習</w:t>
      </w:r>
      <w:r w:rsidRPr="00395161">
        <w:rPr>
          <w:rFonts w:ascii="Kaiti TC" w:eastAsia="Kaiti TC" w:hAnsi="Kaiti TC" w:cs="Kaiti TC" w:hint="eastAsia"/>
          <w:b/>
          <w:bCs/>
          <w:color w:val="FF0000"/>
          <w:sz w:val="21"/>
          <w:szCs w:val="21"/>
        </w:rPr>
        <w:t>（聞思修得）</w:t>
      </w:r>
      <w:r w:rsidRPr="00395161">
        <w:rPr>
          <w:rFonts w:ascii="Kaiti TC" w:eastAsia="Kaiti TC" w:hAnsi="Kaiti TC" w:cs="Kaiti TC"/>
          <w:b/>
          <w:bCs/>
          <w:color w:val="000000"/>
          <w:sz w:val="28"/>
          <w:szCs w:val="28"/>
        </w:rPr>
        <w:t>勝解</w:t>
      </w:r>
      <w:r w:rsidRPr="00395161">
        <w:rPr>
          <w:rFonts w:ascii="Kaiti TC" w:eastAsia="Kaiti TC" w:hAnsi="Kaiti TC" w:cs="Kaiti TC" w:hint="eastAsia"/>
          <w:b/>
          <w:bCs/>
          <w:color w:val="000000"/>
          <w:sz w:val="28"/>
          <w:szCs w:val="28"/>
        </w:rPr>
        <w:t>，</w:t>
      </w:r>
      <w:r w:rsidRPr="00395161">
        <w:rPr>
          <w:rFonts w:ascii="Kaiti TC" w:eastAsia="Kaiti TC" w:hAnsi="Kaiti TC" w:cs="Kaiti TC"/>
          <w:b/>
          <w:bCs/>
          <w:color w:val="000000"/>
          <w:sz w:val="28"/>
          <w:szCs w:val="28"/>
        </w:rPr>
        <w:t>及慚愧</w:t>
      </w:r>
      <w:r w:rsidRPr="00395161">
        <w:rPr>
          <w:rFonts w:ascii="Kaiti TC" w:eastAsia="Kaiti TC" w:hAnsi="Kaiti TC" w:cs="Kaiti TC" w:hint="eastAsia"/>
          <w:b/>
          <w:bCs/>
          <w:color w:val="FF0000"/>
          <w:sz w:val="21"/>
          <w:szCs w:val="21"/>
        </w:rPr>
        <w:t>（力）</w:t>
      </w:r>
      <w:r w:rsidRPr="00395161">
        <w:rPr>
          <w:rFonts w:ascii="Kaiti TC" w:eastAsia="Kaiti TC" w:hAnsi="Kaiti TC" w:cs="Kaiti TC"/>
          <w:b/>
          <w:bCs/>
          <w:color w:val="000000"/>
          <w:sz w:val="28"/>
          <w:szCs w:val="28"/>
        </w:rPr>
        <w:t>故，損本識中染種勢力，益本識內淨種功能，雖未斷</w:t>
      </w:r>
      <w:r w:rsidRPr="00395161">
        <w:rPr>
          <w:rFonts w:ascii="Kaiti TC" w:eastAsia="Kaiti TC" w:hAnsi="Kaiti TC" w:cs="Kaiti TC"/>
          <w:b/>
          <w:bCs/>
          <w:color w:val="FF0000"/>
          <w:sz w:val="21"/>
          <w:szCs w:val="21"/>
        </w:rPr>
        <w:t>（二）</w:t>
      </w:r>
      <w:r w:rsidRPr="00395161">
        <w:rPr>
          <w:rFonts w:ascii="Kaiti TC" w:eastAsia="Kaiti TC" w:hAnsi="Kaiti TC" w:cs="Kaiti TC"/>
          <w:b/>
          <w:bCs/>
          <w:color w:val="000000"/>
          <w:sz w:val="28"/>
          <w:szCs w:val="28"/>
        </w:rPr>
        <w:t>障種實證轉依，而漸伏</w:t>
      </w:r>
      <w:r w:rsidRPr="00395161">
        <w:rPr>
          <w:rFonts w:ascii="Kaiti TC" w:eastAsia="Kaiti TC" w:hAnsi="Kaiti TC" w:cs="Kaiti TC"/>
          <w:b/>
          <w:bCs/>
          <w:color w:val="FF0000"/>
          <w:sz w:val="21"/>
          <w:szCs w:val="21"/>
        </w:rPr>
        <w:t>（</w:t>
      </w:r>
      <w:r w:rsidRPr="00395161">
        <w:rPr>
          <w:rFonts w:ascii="Kaiti TC" w:eastAsia="Kaiti TC" w:hAnsi="Kaiti TC" w:cs="Kaiti TC" w:hint="eastAsia"/>
          <w:b/>
          <w:bCs/>
          <w:color w:val="FF0000"/>
          <w:sz w:val="21"/>
          <w:szCs w:val="21"/>
        </w:rPr>
        <w:t>分別</w:t>
      </w:r>
      <w:r w:rsidRPr="00395161">
        <w:rPr>
          <w:rFonts w:ascii="Kaiti TC" w:eastAsia="Kaiti TC" w:hAnsi="Kaiti TC" w:cs="Kaiti TC"/>
          <w:b/>
          <w:bCs/>
          <w:color w:val="FF0000"/>
          <w:sz w:val="21"/>
          <w:szCs w:val="21"/>
        </w:rPr>
        <w:t>二障）</w:t>
      </w:r>
      <w:r w:rsidRPr="00395161">
        <w:rPr>
          <w:rFonts w:ascii="Kaiti TC" w:eastAsia="Kaiti TC" w:hAnsi="Kaiti TC" w:cs="Kaiti TC"/>
          <w:b/>
          <w:bCs/>
          <w:color w:val="000000"/>
          <w:sz w:val="28"/>
          <w:szCs w:val="28"/>
        </w:rPr>
        <w:t>現行，亦名為轉；</w:t>
      </w:r>
    </w:p>
    <w:p w14:paraId="57FE15B0" w14:textId="77777777" w:rsidR="00395161" w:rsidRPr="00395161" w:rsidRDefault="00395161" w:rsidP="00395161">
      <w:pPr>
        <w:shd w:val="clear" w:color="auto" w:fill="FFFFFF"/>
        <w:rPr>
          <w:rFonts w:ascii="Kaiti TC" w:eastAsia="Kaiti TC" w:hAnsi="Kaiti TC" w:cs="Kaiti TC"/>
          <w:b/>
          <w:bCs/>
          <w:color w:val="0000FF"/>
          <w:sz w:val="21"/>
          <w:szCs w:val="21"/>
        </w:rPr>
      </w:pPr>
    </w:p>
    <w:p w14:paraId="4992DB3A" w14:textId="77777777" w:rsidR="00395161" w:rsidRPr="00395161" w:rsidRDefault="00395161" w:rsidP="00395161">
      <w:pPr>
        <w:shd w:val="clear" w:color="auto" w:fill="FFFFFF"/>
        <w:rPr>
          <w:rFonts w:ascii="Kaiti TC" w:eastAsia="Kaiti TC" w:hAnsi="Kaiti TC" w:cs="Kaiti TC"/>
          <w:b/>
          <w:bCs/>
          <w:color w:val="0000FF"/>
          <w:sz w:val="21"/>
          <w:szCs w:val="21"/>
        </w:rPr>
      </w:pPr>
      <w:r w:rsidRPr="00395161">
        <w:rPr>
          <w:rFonts w:ascii="Kaiti TC" w:eastAsia="Kaiti TC" w:hAnsi="Kaiti TC" w:cs="Kaiti TC"/>
          <w:b/>
          <w:bCs/>
          <w:color w:val="000000"/>
          <w:sz w:val="28"/>
          <w:szCs w:val="28"/>
        </w:rPr>
        <w:t>二通達轉，謂通達位，由見道力通達真如，斷分別生二障、麤重，證得一分真實轉依；</w:t>
      </w:r>
    </w:p>
    <w:p w14:paraId="21F11531" w14:textId="77777777" w:rsidR="00395161" w:rsidRPr="00395161" w:rsidRDefault="00395161" w:rsidP="00395161">
      <w:pPr>
        <w:shd w:val="clear" w:color="auto" w:fill="FFFFFF"/>
        <w:rPr>
          <w:rFonts w:ascii="Kaiti TC" w:eastAsia="Kaiti TC" w:hAnsi="Kaiti TC" w:cs="Kaiti TC"/>
          <w:b/>
          <w:bCs/>
          <w:color w:val="0000FF"/>
          <w:sz w:val="21"/>
          <w:szCs w:val="21"/>
        </w:rPr>
      </w:pPr>
    </w:p>
    <w:p w14:paraId="38C6B977" w14:textId="77777777" w:rsidR="00395161" w:rsidRPr="00395161" w:rsidRDefault="00395161" w:rsidP="00395161">
      <w:pPr>
        <w:shd w:val="clear" w:color="auto" w:fill="FFFFFF"/>
        <w:rPr>
          <w:rFonts w:ascii="Kaiti TC" w:eastAsia="Kaiti TC" w:hAnsi="Kaiti TC" w:cs="Kaiti TC"/>
          <w:b/>
          <w:bCs/>
          <w:color w:val="0000FF"/>
          <w:sz w:val="21"/>
          <w:szCs w:val="21"/>
        </w:rPr>
      </w:pPr>
      <w:r w:rsidRPr="00395161">
        <w:rPr>
          <w:rFonts w:ascii="Kaiti TC" w:eastAsia="Kaiti TC" w:hAnsi="Kaiti TC" w:cs="Kaiti TC"/>
          <w:b/>
          <w:bCs/>
          <w:color w:val="000000"/>
          <w:sz w:val="28"/>
          <w:szCs w:val="28"/>
        </w:rPr>
        <w:t>三修習轉，謂修習位，由數修習十地行故，漸斷俱生二障麤重，漸次證得真實轉依。《攝大乘》中說：“通達轉</w:t>
      </w:r>
      <w:r w:rsidRPr="00395161">
        <w:rPr>
          <w:rFonts w:ascii="Kaiti TC" w:eastAsia="Kaiti TC" w:hAnsi="Kaiti TC" w:cs="Kaiti TC"/>
          <w:b/>
          <w:bCs/>
          <w:color w:val="FF0000"/>
          <w:sz w:val="21"/>
          <w:szCs w:val="21"/>
        </w:rPr>
        <w:t>（通達位後所起的轉依）</w:t>
      </w:r>
      <w:r w:rsidRPr="00395161">
        <w:rPr>
          <w:rFonts w:ascii="Kaiti TC" w:eastAsia="Kaiti TC" w:hAnsi="Kaiti TC" w:cs="Kaiti TC"/>
          <w:b/>
          <w:bCs/>
          <w:color w:val="000000"/>
          <w:sz w:val="28"/>
          <w:szCs w:val="28"/>
        </w:rPr>
        <w:t>在前六地，有、無相觀通達真俗</w:t>
      </w:r>
      <w:r w:rsidRPr="00395161">
        <w:rPr>
          <w:rFonts w:ascii="Kaiti TC" w:eastAsia="Kaiti TC" w:hAnsi="Kaiti TC" w:cs="Kaiti TC"/>
          <w:b/>
          <w:bCs/>
          <w:color w:val="FF0000"/>
          <w:sz w:val="21"/>
          <w:szCs w:val="21"/>
        </w:rPr>
        <w:t>（有相觀通達俗諦，無相觀通達真諦）</w:t>
      </w:r>
      <w:r w:rsidRPr="00395161">
        <w:rPr>
          <w:rFonts w:ascii="Kaiti TC" w:eastAsia="Kaiti TC" w:hAnsi="Kaiti TC" w:cs="Kaiti TC"/>
          <w:b/>
          <w:bCs/>
          <w:color w:val="000000"/>
          <w:sz w:val="28"/>
          <w:szCs w:val="28"/>
        </w:rPr>
        <w:t>，間雜現前，令真、非真現、不現故</w:t>
      </w:r>
      <w:r w:rsidRPr="00395161">
        <w:rPr>
          <w:rFonts w:ascii="Kaiti TC" w:eastAsia="Kaiti TC" w:hAnsi="Kaiti TC" w:cs="Kaiti TC"/>
          <w:b/>
          <w:bCs/>
          <w:color w:val="FF0000"/>
          <w:sz w:val="21"/>
          <w:szCs w:val="21"/>
        </w:rPr>
        <w:t>（真/無相觀，非真/有相觀；真現行</w:t>
      </w:r>
      <w:r w:rsidRPr="00395161">
        <w:rPr>
          <w:rFonts w:ascii="Kaiti TC" w:eastAsia="Kaiti TC" w:hAnsi="Kaiti TC" w:cs="Kaiti TC" w:hint="eastAsia"/>
          <w:b/>
          <w:bCs/>
          <w:color w:val="FF0000"/>
          <w:sz w:val="21"/>
          <w:szCs w:val="21"/>
        </w:rPr>
        <w:t>時非</w:t>
      </w:r>
      <w:r w:rsidRPr="00395161">
        <w:rPr>
          <w:rFonts w:ascii="Kaiti TC" w:eastAsia="Kaiti TC" w:hAnsi="Kaiti TC" w:cs="Kaiti TC"/>
          <w:b/>
          <w:bCs/>
          <w:color w:val="FF0000"/>
          <w:sz w:val="21"/>
          <w:szCs w:val="21"/>
        </w:rPr>
        <w:t>真不現）</w:t>
      </w:r>
      <w:r w:rsidRPr="00395161">
        <w:rPr>
          <w:rFonts w:ascii="Kaiti TC" w:eastAsia="Kaiti TC" w:hAnsi="Kaiti TC" w:cs="Kaiti TC"/>
          <w:b/>
          <w:bCs/>
          <w:color w:val="000000"/>
          <w:sz w:val="28"/>
          <w:szCs w:val="28"/>
        </w:rPr>
        <w:t>。”</w:t>
      </w:r>
      <w:r w:rsidRPr="00395161">
        <w:rPr>
          <w:rFonts w:ascii="Kaiti TC" w:eastAsia="Kaiti TC" w:hAnsi="Kaiti TC" w:cs="Kaiti TC"/>
          <w:b/>
          <w:bCs/>
          <w:color w:val="FF0000"/>
          <w:sz w:val="21"/>
          <w:szCs w:val="21"/>
        </w:rPr>
        <w:t>（</w:t>
      </w:r>
      <w:r w:rsidRPr="00395161">
        <w:rPr>
          <w:rFonts w:ascii="Kaiti TC" w:eastAsia="Kaiti TC" w:hAnsi="Kaiti TC" w:cs="Kaiti TC"/>
          <w:b/>
          <w:bCs/>
          <w:color w:val="FF0000"/>
          <w:sz w:val="21"/>
          <w:szCs w:val="21"/>
          <w:shd w:val="clear" w:color="auto" w:fill="FFFFFF"/>
        </w:rPr>
        <w:t>《瑜伽論》</w:t>
      </w:r>
      <w:r w:rsidRPr="00395161">
        <w:rPr>
          <w:rFonts w:ascii="Kaiti TC" w:eastAsia="Kaiti TC" w:hAnsi="Kaiti TC" w:cs="Kaiti TC"/>
          <w:b/>
          <w:bCs/>
          <w:color w:val="FF0000"/>
          <w:sz w:val="21"/>
          <w:szCs w:val="21"/>
        </w:rPr>
        <w:t>）</w:t>
      </w:r>
      <w:r w:rsidRPr="00395161">
        <w:rPr>
          <w:rFonts w:ascii="Kaiti TC" w:eastAsia="Kaiti TC" w:hAnsi="Kaiti TC" w:cs="Kaiti TC"/>
          <w:b/>
          <w:bCs/>
          <w:color w:val="000000"/>
          <w:sz w:val="28"/>
          <w:szCs w:val="28"/>
        </w:rPr>
        <w:t>說：“修習轉在</w:t>
      </w:r>
      <w:r w:rsidRPr="00395161">
        <w:rPr>
          <w:rFonts w:ascii="Kaiti TC" w:eastAsia="Kaiti TC" w:hAnsi="Kaiti TC" w:cs="Kaiti TC" w:hint="eastAsia"/>
          <w:b/>
          <w:bCs/>
          <w:color w:val="FF0000"/>
          <w:sz w:val="21"/>
          <w:szCs w:val="21"/>
        </w:rPr>
        <w:t>（七到十）</w:t>
      </w:r>
      <w:r w:rsidRPr="00395161">
        <w:rPr>
          <w:rFonts w:ascii="Kaiti TC" w:eastAsia="Kaiti TC" w:hAnsi="Kaiti TC" w:cs="Kaiti TC"/>
          <w:b/>
          <w:bCs/>
          <w:color w:val="000000"/>
          <w:sz w:val="28"/>
          <w:szCs w:val="28"/>
        </w:rPr>
        <w:t>後四地，</w:t>
      </w:r>
      <w:r w:rsidRPr="00395161">
        <w:rPr>
          <w:rFonts w:ascii="Kaiti TC" w:eastAsia="Kaiti TC" w:hAnsi="Kaiti TC" w:cs="Kaiti TC"/>
          <w:b/>
          <w:bCs/>
          <w:color w:val="FF0000"/>
          <w:sz w:val="21"/>
          <w:szCs w:val="21"/>
        </w:rPr>
        <w:t>（因）</w:t>
      </w:r>
      <w:r w:rsidRPr="00395161">
        <w:rPr>
          <w:rFonts w:ascii="Kaiti TC" w:eastAsia="Kaiti TC" w:hAnsi="Kaiti TC" w:cs="Kaiti TC"/>
          <w:b/>
          <w:bCs/>
          <w:color w:val="000000"/>
          <w:sz w:val="28"/>
          <w:szCs w:val="28"/>
        </w:rPr>
        <w:t>純無相觀長時現前，勇猛修習斷餘麤重，多令非真不顯現故。”</w:t>
      </w:r>
      <w:r w:rsidRPr="00395161">
        <w:rPr>
          <w:rFonts w:ascii="Kaiti TC" w:eastAsia="Kaiti TC" w:hAnsi="Kaiti TC" w:cs="Kaiti TC"/>
          <w:b/>
          <w:bCs/>
          <w:color w:val="000000"/>
          <w:shd w:val="clear" w:color="auto" w:fill="FFFFFF"/>
        </w:rPr>
        <w:t xml:space="preserve"> </w:t>
      </w:r>
      <w:r w:rsidRPr="00395161">
        <w:rPr>
          <w:rFonts w:ascii="Kaiti TC" w:eastAsia="Kaiti TC" w:hAnsi="Kaiti TC" w:cs="Kaiti TC"/>
          <w:b/>
          <w:bCs/>
          <w:color w:val="FF0000"/>
          <w:sz w:val="21"/>
          <w:szCs w:val="21"/>
        </w:rPr>
        <w:t>（</w:t>
      </w:r>
      <w:r w:rsidRPr="00395161">
        <w:rPr>
          <w:rFonts w:ascii="Kaiti TC" w:eastAsia="Kaiti TC" w:hAnsi="Kaiti TC" w:cs="Kaiti TC" w:hint="eastAsia"/>
          <w:b/>
          <w:bCs/>
          <w:color w:val="FF0000"/>
          <w:sz w:val="21"/>
          <w:szCs w:val="21"/>
        </w:rPr>
        <w:t>從有相觀轉成無相觀</w:t>
      </w:r>
      <w:r w:rsidRPr="00395161">
        <w:rPr>
          <w:rFonts w:ascii="Kaiti TC" w:eastAsia="Kaiti TC" w:hAnsi="Kaiti TC" w:cs="Kaiti TC" w:hint="eastAsia"/>
          <w:b/>
          <w:bCs/>
          <w:color w:val="FF0000"/>
          <w:sz w:val="21"/>
          <w:szCs w:val="21"/>
          <w:shd w:val="clear" w:color="auto" w:fill="FFFFFF"/>
        </w:rPr>
        <w:t>所</w:t>
      </w:r>
      <w:r w:rsidRPr="00395161">
        <w:rPr>
          <w:rFonts w:ascii="Kaiti TC" w:eastAsia="Kaiti TC" w:hAnsi="Kaiti TC" w:cs="Kaiti TC"/>
          <w:b/>
          <w:bCs/>
          <w:color w:val="FF0000"/>
          <w:sz w:val="21"/>
          <w:szCs w:val="21"/>
          <w:shd w:val="clear" w:color="auto" w:fill="FFFFFF"/>
        </w:rPr>
        <w:t>以名修習轉。</w:t>
      </w:r>
      <w:r w:rsidRPr="00395161">
        <w:rPr>
          <w:rFonts w:ascii="Kaiti TC" w:eastAsia="Kaiti TC" w:hAnsi="Kaiti TC" w:cs="Kaiti TC"/>
          <w:b/>
          <w:bCs/>
          <w:color w:val="FF0000"/>
          <w:sz w:val="21"/>
          <w:szCs w:val="21"/>
        </w:rPr>
        <w:t>）</w:t>
      </w:r>
    </w:p>
    <w:p w14:paraId="3AC5DAB4" w14:textId="77777777" w:rsidR="00395161" w:rsidRPr="00395161" w:rsidRDefault="00395161" w:rsidP="00395161">
      <w:pPr>
        <w:shd w:val="clear" w:color="auto" w:fill="FFFFFF"/>
        <w:rPr>
          <w:rFonts w:ascii="Kaiti TC" w:eastAsia="Kaiti TC" w:hAnsi="Kaiti TC" w:cs="Kaiti TC"/>
          <w:b/>
          <w:bCs/>
          <w:color w:val="0000FF"/>
          <w:sz w:val="21"/>
          <w:szCs w:val="21"/>
        </w:rPr>
      </w:pPr>
    </w:p>
    <w:p w14:paraId="53640860" w14:textId="77777777" w:rsidR="00395161" w:rsidRPr="00395161" w:rsidRDefault="00395161" w:rsidP="00395161">
      <w:pPr>
        <w:shd w:val="clear" w:color="auto" w:fill="FFFFFF"/>
        <w:rPr>
          <w:rFonts w:ascii="Kaiti TC" w:eastAsia="Kaiti TC" w:hAnsi="Kaiti TC" w:cs="Kaiti TC"/>
          <w:b/>
          <w:bCs/>
          <w:color w:val="0000FF"/>
          <w:sz w:val="21"/>
          <w:szCs w:val="21"/>
        </w:rPr>
      </w:pPr>
      <w:r w:rsidRPr="00395161">
        <w:rPr>
          <w:rFonts w:ascii="Kaiti TC" w:eastAsia="Kaiti TC" w:hAnsi="Kaiti TC" w:cs="Kaiti TC"/>
          <w:b/>
          <w:bCs/>
          <w:color w:val="000000"/>
          <w:sz w:val="28"/>
          <w:szCs w:val="28"/>
        </w:rPr>
        <w:t>四果圓滿轉，謂究竟位，由三大劫阿僧企耶修集無邊難行勝行，金剛喻定現在前時，永斷本來一切麤重，頓證佛果圓滿轉依，窮未來際利樂無盡；</w:t>
      </w:r>
    </w:p>
    <w:p w14:paraId="3FA234AD" w14:textId="77777777" w:rsidR="00395161" w:rsidRPr="00395161" w:rsidRDefault="00395161" w:rsidP="00395161">
      <w:pPr>
        <w:shd w:val="clear" w:color="auto" w:fill="FFFFFF"/>
        <w:rPr>
          <w:rFonts w:ascii="Kaiti TC" w:eastAsia="Kaiti TC" w:hAnsi="Kaiti TC" w:cs="Kaiti TC"/>
          <w:b/>
          <w:bCs/>
          <w:color w:val="0000FF"/>
          <w:sz w:val="21"/>
          <w:szCs w:val="21"/>
        </w:rPr>
      </w:pPr>
    </w:p>
    <w:p w14:paraId="4CCB969B" w14:textId="77777777" w:rsidR="00395161" w:rsidRPr="00395161" w:rsidRDefault="00395161" w:rsidP="00395161">
      <w:pPr>
        <w:shd w:val="clear" w:color="auto" w:fill="FFFFFF"/>
        <w:rPr>
          <w:rFonts w:ascii="Kaiti TC" w:eastAsia="Kaiti TC" w:hAnsi="Kaiti TC" w:cs="Kaiti TC"/>
          <w:b/>
          <w:bCs/>
          <w:color w:val="0000FF"/>
          <w:sz w:val="21"/>
          <w:szCs w:val="21"/>
        </w:rPr>
      </w:pPr>
      <w:r w:rsidRPr="00395161">
        <w:rPr>
          <w:rFonts w:ascii="Kaiti TC" w:eastAsia="Kaiti TC" w:hAnsi="Kaiti TC" w:cs="Kaiti TC"/>
          <w:b/>
          <w:bCs/>
          <w:color w:val="000000"/>
          <w:sz w:val="28"/>
          <w:szCs w:val="28"/>
        </w:rPr>
        <w:t>五下劣轉，謂二乘位專求自利，厭苦欣寂，唯能通達生空真如，斷煩惱種</w:t>
      </w:r>
      <w:r w:rsidRPr="00395161">
        <w:rPr>
          <w:rFonts w:ascii="Kaiti TC" w:eastAsia="Kaiti TC" w:hAnsi="Kaiti TC" w:cs="Kaiti TC" w:hint="eastAsia"/>
          <w:b/>
          <w:bCs/>
          <w:color w:val="000000"/>
          <w:sz w:val="28"/>
          <w:szCs w:val="28"/>
        </w:rPr>
        <w:t>，</w:t>
      </w:r>
      <w:r w:rsidRPr="00395161">
        <w:rPr>
          <w:rFonts w:ascii="Kaiti TC" w:eastAsia="Kaiti TC" w:hAnsi="Kaiti TC" w:cs="Kaiti TC"/>
          <w:b/>
          <w:bCs/>
          <w:color w:val="000000"/>
          <w:sz w:val="28"/>
          <w:szCs w:val="28"/>
        </w:rPr>
        <w:t>證真擇滅，無勝堪能，名下劣轉；</w:t>
      </w:r>
    </w:p>
    <w:p w14:paraId="395D9645" w14:textId="77777777" w:rsidR="00395161" w:rsidRPr="00395161" w:rsidRDefault="00395161" w:rsidP="00395161">
      <w:pPr>
        <w:shd w:val="clear" w:color="auto" w:fill="FFFFFF"/>
        <w:rPr>
          <w:rFonts w:ascii="Kaiti TC" w:eastAsia="Kaiti TC" w:hAnsi="Kaiti TC" w:cs="Kaiti TC"/>
          <w:b/>
          <w:bCs/>
          <w:color w:val="0000FF"/>
          <w:sz w:val="21"/>
          <w:szCs w:val="21"/>
        </w:rPr>
      </w:pPr>
    </w:p>
    <w:p w14:paraId="565AA65D" w14:textId="77777777" w:rsidR="00395161" w:rsidRPr="00395161" w:rsidRDefault="00395161" w:rsidP="00395161">
      <w:pPr>
        <w:shd w:val="clear" w:color="auto" w:fill="FFFFFF"/>
        <w:rPr>
          <w:rFonts w:ascii="Kaiti TC" w:eastAsia="Kaiti TC" w:hAnsi="Kaiti TC" w:cs="Kaiti TC"/>
          <w:b/>
          <w:bCs/>
          <w:color w:val="0000FF"/>
          <w:sz w:val="21"/>
          <w:szCs w:val="21"/>
        </w:rPr>
      </w:pPr>
      <w:r w:rsidRPr="00395161">
        <w:rPr>
          <w:rFonts w:ascii="Kaiti TC" w:eastAsia="Kaiti TC" w:hAnsi="Kaiti TC" w:cs="Kaiti TC"/>
          <w:b/>
          <w:bCs/>
          <w:color w:val="000000"/>
          <w:sz w:val="28"/>
          <w:szCs w:val="28"/>
        </w:rPr>
        <w:t>六廣大轉，謂大乘位，為利他故，趣大菩提，生死、涅槃俱無欣厭，具能通達二空真如，雙斷所知、煩惱障種，頓證無上菩提、涅槃，有勝堪能，名廣大轉。此</w:t>
      </w:r>
      <w:r w:rsidRPr="00395161">
        <w:rPr>
          <w:rFonts w:ascii="Kaiti TC" w:eastAsia="Kaiti TC" w:hAnsi="Kaiti TC" w:cs="Kaiti TC"/>
          <w:b/>
          <w:bCs/>
          <w:color w:val="FF0000"/>
          <w:sz w:val="21"/>
          <w:szCs w:val="21"/>
        </w:rPr>
        <w:t>（頌）</w:t>
      </w:r>
      <w:r w:rsidRPr="00395161">
        <w:rPr>
          <w:rFonts w:ascii="Kaiti TC" w:eastAsia="Kaiti TC" w:hAnsi="Kaiti TC" w:cs="Kaiti TC"/>
          <w:b/>
          <w:bCs/>
          <w:color w:val="000000"/>
          <w:sz w:val="28"/>
          <w:szCs w:val="28"/>
        </w:rPr>
        <w:t>中意說，廣大轉依捨二麤重而證得故。</w:t>
      </w:r>
    </w:p>
    <w:p w14:paraId="6EAD1AB2" w14:textId="77777777" w:rsidR="00395161" w:rsidRPr="00395161" w:rsidRDefault="00395161" w:rsidP="00395161">
      <w:pPr>
        <w:shd w:val="clear" w:color="auto" w:fill="FFFFFF"/>
        <w:rPr>
          <w:rFonts w:ascii="Kaiti TC" w:eastAsia="Kaiti TC" w:hAnsi="Kaiti TC" w:cs="Kaiti TC"/>
          <w:b/>
          <w:bCs/>
          <w:color w:val="0000FF"/>
          <w:sz w:val="21"/>
          <w:szCs w:val="21"/>
        </w:rPr>
      </w:pPr>
    </w:p>
    <w:p w14:paraId="01E60180" w14:textId="77777777" w:rsidR="00395161" w:rsidRPr="00395161" w:rsidRDefault="00395161" w:rsidP="00395161">
      <w:pPr>
        <w:shd w:val="clear" w:color="auto" w:fill="FFFFFF"/>
        <w:rPr>
          <w:rFonts w:ascii="Kaiti TC" w:eastAsia="Kaiti TC" w:hAnsi="Kaiti TC" w:cs="Kaiti TC"/>
          <w:b/>
          <w:bCs/>
          <w:color w:val="0000FF"/>
          <w:sz w:val="21"/>
          <w:szCs w:val="21"/>
        </w:rPr>
      </w:pPr>
      <w:r w:rsidRPr="00395161">
        <w:rPr>
          <w:rFonts w:ascii="Kaiti TC" w:eastAsia="Kaiti TC" w:hAnsi="Kaiti TC" w:cs="Kaiti TC"/>
          <w:b/>
          <w:bCs/>
          <w:color w:val="0000FF"/>
          <w:sz w:val="21"/>
          <w:szCs w:val="21"/>
        </w:rPr>
        <w:t>前四轉是根據修行五位區分，後二是根據大小乘區分。</w:t>
      </w:r>
    </w:p>
    <w:p w14:paraId="6FD42F17" w14:textId="77777777" w:rsidR="00395161" w:rsidRPr="00395161" w:rsidRDefault="00395161" w:rsidP="00395161">
      <w:pPr>
        <w:shd w:val="clear" w:color="auto" w:fill="FFFFFF"/>
        <w:rPr>
          <w:rFonts w:ascii="Kaiti TC" w:eastAsia="Kaiti TC" w:hAnsi="Kaiti TC" w:cs="Kaiti TC"/>
          <w:b/>
          <w:bCs/>
          <w:color w:val="0000FF"/>
          <w:sz w:val="21"/>
          <w:szCs w:val="21"/>
        </w:rPr>
      </w:pPr>
    </w:p>
    <w:p w14:paraId="3A1F69EA" w14:textId="77777777" w:rsidR="00395161" w:rsidRPr="00395161" w:rsidRDefault="00395161" w:rsidP="00395161">
      <w:pPr>
        <w:shd w:val="clear" w:color="auto" w:fill="FFFFFF"/>
        <w:rPr>
          <w:rFonts w:ascii="Kaiti TC" w:eastAsia="Kaiti TC" w:hAnsi="Kaiti TC" w:cs="Kaiti TC"/>
          <w:b/>
          <w:bCs/>
          <w:color w:val="0000FF"/>
          <w:sz w:val="28"/>
          <w:szCs w:val="28"/>
        </w:rPr>
      </w:pPr>
      <w:r w:rsidRPr="00395161">
        <w:rPr>
          <w:rFonts w:ascii="Kaiti TC" w:eastAsia="Kaiti TC" w:hAnsi="Kaiti TC" w:cs="Kaiti TC" w:hint="eastAsia"/>
          <w:b/>
          <w:bCs/>
          <w:color w:val="0000FF"/>
          <w:sz w:val="28"/>
          <w:szCs w:val="28"/>
        </w:rPr>
        <w:t>#</w:t>
      </w:r>
      <w:r w:rsidRPr="00395161">
        <w:rPr>
          <w:rFonts w:ascii="Kaiti TC" w:eastAsia="Kaiti TC" w:hAnsi="Kaiti TC" w:cs="Kaiti TC"/>
          <w:b/>
          <w:bCs/>
          <w:color w:val="0000FF"/>
          <w:sz w:val="28"/>
          <w:szCs w:val="28"/>
        </w:rPr>
        <w:t xml:space="preserve"> 釋</w:t>
      </w:r>
      <w:r w:rsidRPr="00395161">
        <w:rPr>
          <w:rFonts w:ascii="Kaiti TC" w:eastAsia="Kaiti TC" w:hAnsi="Kaiti TC" w:cs="Kaiti TC" w:hint="eastAsia"/>
          <w:b/>
          <w:bCs/>
          <w:color w:val="0000FF"/>
          <w:sz w:val="28"/>
          <w:szCs w:val="28"/>
        </w:rPr>
        <w:t>四種</w:t>
      </w:r>
      <w:r w:rsidRPr="00395161">
        <w:rPr>
          <w:rFonts w:ascii="Kaiti TC" w:eastAsia="Kaiti TC" w:hAnsi="Kaiti TC" w:cs="Kaiti TC"/>
          <w:b/>
          <w:bCs/>
          <w:color w:val="0000FF"/>
          <w:sz w:val="28"/>
          <w:szCs w:val="28"/>
        </w:rPr>
        <w:t>轉</w:t>
      </w:r>
      <w:r w:rsidRPr="00395161">
        <w:rPr>
          <w:rFonts w:ascii="Kaiti TC" w:eastAsia="Kaiti TC" w:hAnsi="Kaiti TC" w:cs="Kaiti TC" w:hint="eastAsia"/>
          <w:b/>
          <w:bCs/>
          <w:color w:val="0000FF"/>
          <w:sz w:val="28"/>
          <w:szCs w:val="28"/>
        </w:rPr>
        <w:t>依</w:t>
      </w:r>
    </w:p>
    <w:p w14:paraId="622EF76B" w14:textId="77777777" w:rsidR="00395161" w:rsidRPr="00395161" w:rsidRDefault="00395161" w:rsidP="00395161">
      <w:pPr>
        <w:shd w:val="clear" w:color="auto" w:fill="FFFFFF"/>
        <w:rPr>
          <w:rFonts w:ascii="Kaiti TC" w:eastAsia="Kaiti TC" w:hAnsi="Kaiti TC" w:cs="Kaiti TC"/>
          <w:b/>
          <w:bCs/>
          <w:color w:val="0000FF"/>
          <w:sz w:val="21"/>
          <w:szCs w:val="21"/>
        </w:rPr>
      </w:pPr>
    </w:p>
    <w:p w14:paraId="3ED6B3AA" w14:textId="77777777" w:rsidR="00395161" w:rsidRPr="00395161" w:rsidRDefault="00395161" w:rsidP="00395161">
      <w:pPr>
        <w:shd w:val="clear" w:color="auto" w:fill="FFFFFF"/>
        <w:rPr>
          <w:rFonts w:ascii="Kaiti TC" w:eastAsia="Kaiti TC" w:hAnsi="Kaiti TC" w:cs="Kaiti TC"/>
          <w:b/>
          <w:bCs/>
          <w:color w:val="000000"/>
          <w:sz w:val="28"/>
          <w:szCs w:val="28"/>
        </w:rPr>
      </w:pPr>
      <w:r w:rsidRPr="00395161">
        <w:rPr>
          <w:rFonts w:ascii="Kaiti TC" w:eastAsia="Kaiti TC" w:hAnsi="Kaiti TC" w:cs="Kaiti TC"/>
          <w:b/>
          <w:bCs/>
          <w:color w:val="000000"/>
          <w:sz w:val="28"/>
          <w:szCs w:val="28"/>
        </w:rPr>
        <w:t>轉依義別略有四種：</w:t>
      </w:r>
    </w:p>
    <w:p w14:paraId="4DB75AE5" w14:textId="77777777" w:rsidR="00395161" w:rsidRPr="00395161" w:rsidRDefault="00395161" w:rsidP="00395161">
      <w:pPr>
        <w:shd w:val="clear" w:color="auto" w:fill="FFFFFF"/>
        <w:rPr>
          <w:rFonts w:ascii="Kaiti TC" w:eastAsia="Kaiti TC" w:hAnsi="Kaiti TC" w:cs="Kaiti TC"/>
          <w:b/>
          <w:bCs/>
          <w:color w:val="000000"/>
          <w:sz w:val="28"/>
          <w:szCs w:val="28"/>
        </w:rPr>
      </w:pPr>
    </w:p>
    <w:p w14:paraId="0E26F0BD" w14:textId="77777777" w:rsidR="00395161" w:rsidRPr="00395161" w:rsidRDefault="00395161" w:rsidP="00395161">
      <w:pPr>
        <w:shd w:val="clear" w:color="auto" w:fill="FFFFFF"/>
        <w:rPr>
          <w:rFonts w:ascii="Kaiti TC" w:eastAsia="Kaiti TC" w:hAnsi="Kaiti TC" w:cs="Kaiti TC"/>
          <w:b/>
          <w:bCs/>
          <w:color w:val="0000FF"/>
          <w:sz w:val="21"/>
          <w:szCs w:val="21"/>
        </w:rPr>
      </w:pPr>
      <w:r w:rsidRPr="00395161">
        <w:rPr>
          <w:rFonts w:ascii="Kaiti TC" w:eastAsia="Kaiti TC" w:hAnsi="Kaiti TC" w:cs="Kaiti TC" w:hint="eastAsia"/>
          <w:b/>
          <w:bCs/>
          <w:color w:val="FF0000"/>
          <w:sz w:val="21"/>
          <w:szCs w:val="21"/>
        </w:rPr>
        <w:lastRenderedPageBreak/>
        <w:t>（1）</w:t>
      </w:r>
      <w:r w:rsidRPr="00395161">
        <w:rPr>
          <w:rFonts w:ascii="Kaiti TC" w:eastAsia="Kaiti TC" w:hAnsi="Kaiti TC" w:cs="Kaiti TC"/>
          <w:b/>
          <w:bCs/>
          <w:color w:val="000000"/>
          <w:sz w:val="28"/>
          <w:szCs w:val="28"/>
        </w:rPr>
        <w:t>一能轉道</w:t>
      </w:r>
      <w:r w:rsidRPr="00395161">
        <w:rPr>
          <w:rFonts w:ascii="Kaiti TC" w:eastAsia="Kaiti TC" w:hAnsi="Kaiti TC" w:cs="Kaiti TC" w:hint="eastAsia"/>
          <w:b/>
          <w:bCs/>
          <w:color w:val="000000"/>
          <w:sz w:val="28"/>
          <w:szCs w:val="28"/>
        </w:rPr>
        <w:t>。</w:t>
      </w:r>
      <w:r w:rsidRPr="00395161">
        <w:rPr>
          <w:rFonts w:ascii="Kaiti TC" w:eastAsia="Kaiti TC" w:hAnsi="Kaiti TC" w:cs="Kaiti TC"/>
          <w:b/>
          <w:bCs/>
          <w:color w:val="000000"/>
          <w:sz w:val="28"/>
          <w:szCs w:val="28"/>
        </w:rPr>
        <w:t>此復有二：一能伏道，謂伏二障隨眠勢力，令不引起二障現行。此</w:t>
      </w:r>
      <w:r w:rsidRPr="00395161">
        <w:rPr>
          <w:rFonts w:ascii="Kaiti TC" w:eastAsia="Kaiti TC" w:hAnsi="Kaiti TC" w:cs="Kaiti TC"/>
          <w:b/>
          <w:bCs/>
          <w:color w:val="FF0000"/>
          <w:sz w:val="21"/>
          <w:szCs w:val="21"/>
        </w:rPr>
        <w:t>（能伏道）</w:t>
      </w:r>
      <w:r w:rsidRPr="00395161">
        <w:rPr>
          <w:rFonts w:ascii="Kaiti TC" w:eastAsia="Kaiti TC" w:hAnsi="Kaiti TC" w:cs="Kaiti TC"/>
          <w:b/>
          <w:bCs/>
          <w:color w:val="000000"/>
          <w:sz w:val="28"/>
          <w:szCs w:val="28"/>
        </w:rPr>
        <w:t>通有漏、無漏二道，</w:t>
      </w:r>
      <w:r w:rsidRPr="00395161">
        <w:rPr>
          <w:rFonts w:ascii="Kaiti TC" w:eastAsia="Kaiti TC" w:hAnsi="Kaiti TC" w:cs="Kaiti TC"/>
          <w:b/>
          <w:bCs/>
          <w:color w:val="FF0000"/>
          <w:sz w:val="21"/>
          <w:szCs w:val="21"/>
        </w:rPr>
        <w:t>（可以是）</w:t>
      </w:r>
      <w:r w:rsidRPr="00395161">
        <w:rPr>
          <w:rFonts w:ascii="Kaiti TC" w:eastAsia="Kaiti TC" w:hAnsi="Kaiti TC" w:cs="Kaiti TC"/>
          <w:b/>
          <w:bCs/>
          <w:color w:val="000000"/>
          <w:sz w:val="28"/>
          <w:szCs w:val="28"/>
        </w:rPr>
        <w:t>加行、根本、後得三智，隨其所應，漸</w:t>
      </w:r>
      <w:r w:rsidRPr="00395161">
        <w:rPr>
          <w:rFonts w:ascii="Kaiti TC" w:eastAsia="Kaiti TC" w:hAnsi="Kaiti TC" w:cs="Kaiti TC"/>
          <w:b/>
          <w:bCs/>
          <w:color w:val="FF0000"/>
          <w:sz w:val="21"/>
          <w:szCs w:val="21"/>
        </w:rPr>
        <w:t>（或）</w:t>
      </w:r>
      <w:r w:rsidRPr="00395161">
        <w:rPr>
          <w:rFonts w:ascii="Kaiti TC" w:eastAsia="Kaiti TC" w:hAnsi="Kaiti TC" w:cs="Kaiti TC"/>
          <w:b/>
          <w:bCs/>
          <w:color w:val="000000"/>
          <w:sz w:val="28"/>
          <w:szCs w:val="28"/>
        </w:rPr>
        <w:t>頓伏彼</w:t>
      </w:r>
      <w:r w:rsidRPr="00395161">
        <w:rPr>
          <w:rFonts w:ascii="Kaiti TC" w:eastAsia="Kaiti TC" w:hAnsi="Kaiti TC" w:cs="Kaiti TC"/>
          <w:b/>
          <w:bCs/>
          <w:color w:val="FF0000"/>
          <w:sz w:val="21"/>
          <w:szCs w:val="21"/>
        </w:rPr>
        <w:t>（二障）</w:t>
      </w:r>
      <w:r w:rsidRPr="00395161">
        <w:rPr>
          <w:rFonts w:ascii="Kaiti TC" w:eastAsia="Kaiti TC" w:hAnsi="Kaiti TC" w:cs="Kaiti TC" w:hint="eastAsia"/>
          <w:b/>
          <w:bCs/>
          <w:color w:val="000000"/>
          <w:sz w:val="28"/>
          <w:szCs w:val="28"/>
        </w:rPr>
        <w:t>；</w:t>
      </w:r>
      <w:r w:rsidRPr="00395161">
        <w:rPr>
          <w:rFonts w:ascii="Kaiti TC" w:eastAsia="Kaiti TC" w:hAnsi="Kaiti TC" w:cs="Kaiti TC"/>
          <w:b/>
          <w:bCs/>
          <w:color w:val="000000"/>
          <w:sz w:val="28"/>
          <w:szCs w:val="28"/>
        </w:rPr>
        <w:t>二能斷道，謂能永斷二障隨眠，此道定非有漏</w:t>
      </w:r>
      <w:r w:rsidRPr="00395161">
        <w:rPr>
          <w:rFonts w:ascii="Kaiti TC" w:eastAsia="Kaiti TC" w:hAnsi="Kaiti TC" w:cs="Kaiti TC"/>
          <w:b/>
          <w:bCs/>
          <w:color w:val="FF0000"/>
          <w:sz w:val="21"/>
          <w:szCs w:val="21"/>
        </w:rPr>
        <w:t>（道</w:t>
      </w:r>
      <w:r w:rsidRPr="00395161">
        <w:rPr>
          <w:rFonts w:ascii="Kaiti TC" w:eastAsia="Kaiti TC" w:hAnsi="Kaiti TC" w:cs="Kaiti TC" w:hint="eastAsia"/>
          <w:b/>
          <w:bCs/>
          <w:color w:val="FF0000"/>
          <w:sz w:val="21"/>
          <w:szCs w:val="21"/>
        </w:rPr>
        <w:t>及）</w:t>
      </w:r>
      <w:r w:rsidRPr="00395161">
        <w:rPr>
          <w:rFonts w:ascii="Kaiti TC" w:eastAsia="Kaiti TC" w:hAnsi="Kaiti TC" w:cs="Kaiti TC"/>
          <w:b/>
          <w:bCs/>
          <w:color w:val="000000"/>
          <w:sz w:val="28"/>
          <w:szCs w:val="28"/>
        </w:rPr>
        <w:t>加行</w:t>
      </w:r>
      <w:r w:rsidRPr="00395161">
        <w:rPr>
          <w:rFonts w:ascii="Kaiti TC" w:eastAsia="Kaiti TC" w:hAnsi="Kaiti TC" w:cs="Kaiti TC"/>
          <w:b/>
          <w:bCs/>
          <w:color w:val="FF0000"/>
          <w:sz w:val="21"/>
          <w:szCs w:val="21"/>
        </w:rPr>
        <w:t>（智所能辦成</w:t>
      </w:r>
      <w:r w:rsidRPr="00395161">
        <w:rPr>
          <w:rFonts w:ascii="Kaiti TC" w:eastAsia="Kaiti TC" w:hAnsi="Kaiti TC" w:cs="Kaiti TC" w:hint="eastAsia"/>
          <w:b/>
          <w:bCs/>
          <w:color w:val="FF0000"/>
          <w:sz w:val="21"/>
          <w:szCs w:val="21"/>
        </w:rPr>
        <w:t>。</w:t>
      </w:r>
      <w:r w:rsidRPr="00395161">
        <w:rPr>
          <w:rFonts w:ascii="Kaiti TC" w:eastAsia="Kaiti TC" w:hAnsi="Kaiti TC" w:cs="Kaiti TC"/>
          <w:b/>
          <w:bCs/>
          <w:color w:val="FF0000"/>
          <w:sz w:val="21"/>
          <w:szCs w:val="21"/>
        </w:rPr>
        <w:t>）</w:t>
      </w:r>
      <w:r w:rsidRPr="00395161">
        <w:rPr>
          <w:rFonts w:ascii="Kaiti TC" w:eastAsia="Kaiti TC" w:hAnsi="Kaiti TC" w:cs="Kaiti TC"/>
          <w:b/>
          <w:bCs/>
          <w:color w:val="000000"/>
          <w:sz w:val="28"/>
          <w:szCs w:val="28"/>
        </w:rPr>
        <w:t>有漏</w:t>
      </w:r>
      <w:r w:rsidRPr="00395161">
        <w:rPr>
          <w:rFonts w:ascii="Kaiti TC" w:eastAsia="Kaiti TC" w:hAnsi="Kaiti TC" w:cs="Kaiti TC"/>
          <w:b/>
          <w:bCs/>
          <w:color w:val="FF0000"/>
          <w:sz w:val="21"/>
          <w:szCs w:val="21"/>
        </w:rPr>
        <w:t>（智是）</w:t>
      </w:r>
      <w:r w:rsidRPr="00395161">
        <w:rPr>
          <w:rFonts w:ascii="Kaiti TC" w:eastAsia="Kaiti TC" w:hAnsi="Kaiti TC" w:cs="Kaiti TC"/>
          <w:b/>
          <w:bCs/>
          <w:color w:val="000000"/>
          <w:sz w:val="28"/>
          <w:szCs w:val="28"/>
        </w:rPr>
        <w:t>曾</w:t>
      </w:r>
      <w:r w:rsidRPr="00395161">
        <w:rPr>
          <w:rFonts w:ascii="Kaiti TC" w:eastAsia="Kaiti TC" w:hAnsi="Kaiti TC" w:cs="Kaiti TC"/>
          <w:b/>
          <w:bCs/>
          <w:color w:val="FF0000"/>
          <w:sz w:val="21"/>
          <w:szCs w:val="21"/>
        </w:rPr>
        <w:t>（經所）</w:t>
      </w:r>
      <w:r w:rsidRPr="00395161">
        <w:rPr>
          <w:rFonts w:ascii="Kaiti TC" w:eastAsia="Kaiti TC" w:hAnsi="Kaiti TC" w:cs="Kaiti TC"/>
          <w:b/>
          <w:bCs/>
          <w:color w:val="000000"/>
          <w:sz w:val="28"/>
          <w:szCs w:val="28"/>
        </w:rPr>
        <w:t>習</w:t>
      </w:r>
      <w:r w:rsidRPr="00395161">
        <w:rPr>
          <w:rFonts w:ascii="Kaiti TC" w:eastAsia="Kaiti TC" w:hAnsi="Kaiti TC" w:cs="Kaiti TC"/>
          <w:b/>
          <w:bCs/>
          <w:color w:val="FF0000"/>
          <w:sz w:val="21"/>
          <w:szCs w:val="21"/>
        </w:rPr>
        <w:t>（，屬第六識，</w:t>
      </w:r>
      <w:r w:rsidRPr="00395161">
        <w:rPr>
          <w:rFonts w:ascii="Kaiti TC" w:eastAsia="Kaiti TC" w:hAnsi="Kaiti TC" w:cs="Kaiti TC" w:hint="eastAsia"/>
          <w:b/>
          <w:bCs/>
          <w:color w:val="FF0000"/>
          <w:sz w:val="21"/>
          <w:szCs w:val="21"/>
        </w:rPr>
        <w:t>或</w:t>
      </w:r>
      <w:r w:rsidRPr="00395161">
        <w:rPr>
          <w:rFonts w:ascii="Kaiti TC" w:eastAsia="Kaiti TC" w:hAnsi="Kaiti TC" w:cs="Kaiti TC"/>
          <w:b/>
          <w:bCs/>
          <w:color w:val="FF0000"/>
          <w:sz w:val="21"/>
          <w:szCs w:val="21"/>
        </w:rPr>
        <w:t>是對）</w:t>
      </w:r>
      <w:r w:rsidRPr="00395161">
        <w:rPr>
          <w:rFonts w:ascii="Kaiti TC" w:eastAsia="Kaiti TC" w:hAnsi="Kaiti TC" w:cs="Kaiti TC"/>
          <w:b/>
          <w:bCs/>
          <w:color w:val="000000"/>
          <w:sz w:val="28"/>
          <w:szCs w:val="28"/>
        </w:rPr>
        <w:t>相</w:t>
      </w:r>
      <w:r w:rsidRPr="00395161">
        <w:rPr>
          <w:rFonts w:ascii="Kaiti TC" w:eastAsia="Kaiti TC" w:hAnsi="Kaiti TC" w:cs="Kaiti TC"/>
          <w:b/>
          <w:bCs/>
          <w:color w:val="FF0000"/>
          <w:sz w:val="21"/>
          <w:szCs w:val="21"/>
        </w:rPr>
        <w:t>（的）</w:t>
      </w:r>
      <w:r w:rsidRPr="00395161">
        <w:rPr>
          <w:rFonts w:ascii="Kaiti TC" w:eastAsia="Kaiti TC" w:hAnsi="Kaiti TC" w:cs="Kaiti TC"/>
          <w:b/>
          <w:bCs/>
          <w:color w:val="000000"/>
          <w:sz w:val="28"/>
          <w:szCs w:val="28"/>
        </w:rPr>
        <w:t>執</w:t>
      </w:r>
      <w:r w:rsidRPr="00395161">
        <w:rPr>
          <w:rFonts w:ascii="Kaiti TC" w:eastAsia="Kaiti TC" w:hAnsi="Kaiti TC" w:cs="Kaiti TC"/>
          <w:b/>
          <w:bCs/>
          <w:color w:val="FF0000"/>
          <w:sz w:val="21"/>
          <w:szCs w:val="21"/>
        </w:rPr>
        <w:t>（著）</w:t>
      </w:r>
      <w:r w:rsidRPr="00395161">
        <w:rPr>
          <w:rFonts w:ascii="Kaiti TC" w:eastAsia="Kaiti TC" w:hAnsi="Kaiti TC" w:cs="Kaiti TC"/>
          <w:b/>
          <w:bCs/>
          <w:color w:val="000000"/>
          <w:sz w:val="28"/>
          <w:szCs w:val="28"/>
        </w:rPr>
        <w:t>所引</w:t>
      </w:r>
      <w:r w:rsidRPr="00395161">
        <w:rPr>
          <w:rFonts w:ascii="Kaiti TC" w:eastAsia="Kaiti TC" w:hAnsi="Kaiti TC" w:cs="Kaiti TC"/>
          <w:b/>
          <w:bCs/>
          <w:color w:val="FF0000"/>
          <w:sz w:val="21"/>
          <w:szCs w:val="21"/>
        </w:rPr>
        <w:t>（並受第七識煩惱影響，）</w:t>
      </w:r>
      <w:r w:rsidRPr="00395161">
        <w:rPr>
          <w:rFonts w:ascii="Kaiti TC" w:eastAsia="Kaiti TC" w:hAnsi="Kaiti TC" w:cs="Kaiti TC"/>
          <w:b/>
          <w:bCs/>
          <w:color w:val="000000"/>
          <w:sz w:val="28"/>
          <w:szCs w:val="28"/>
        </w:rPr>
        <w:t>未泯相故；加行</w:t>
      </w:r>
      <w:r w:rsidRPr="00395161">
        <w:rPr>
          <w:rFonts w:ascii="Kaiti TC" w:eastAsia="Kaiti TC" w:hAnsi="Kaiti TC" w:cs="Kaiti TC" w:hint="eastAsia"/>
          <w:b/>
          <w:bCs/>
          <w:color w:val="FF0000"/>
          <w:sz w:val="21"/>
          <w:szCs w:val="21"/>
        </w:rPr>
        <w:t>（</w:t>
      </w:r>
      <w:r w:rsidRPr="00395161">
        <w:rPr>
          <w:rFonts w:ascii="Kaiti TC" w:eastAsia="Kaiti TC" w:hAnsi="Kaiti TC" w:cs="Kaiti TC"/>
          <w:b/>
          <w:bCs/>
          <w:color w:val="FF0000"/>
          <w:sz w:val="21"/>
          <w:szCs w:val="21"/>
        </w:rPr>
        <w:t>還在</w:t>
      </w:r>
      <w:r w:rsidRPr="00395161">
        <w:rPr>
          <w:rFonts w:ascii="Kaiti TC" w:eastAsia="Kaiti TC" w:hAnsi="Kaiti TC" w:cs="Kaiti TC" w:hint="eastAsia"/>
          <w:b/>
          <w:bCs/>
          <w:color w:val="FF0000"/>
          <w:sz w:val="21"/>
          <w:szCs w:val="21"/>
        </w:rPr>
        <w:t>）</w:t>
      </w:r>
      <w:r w:rsidRPr="00395161">
        <w:rPr>
          <w:rFonts w:ascii="Kaiti TC" w:eastAsia="Kaiti TC" w:hAnsi="Kaiti TC" w:cs="Kaiti TC"/>
          <w:b/>
          <w:bCs/>
          <w:color w:val="000000"/>
          <w:sz w:val="28"/>
          <w:szCs w:val="28"/>
        </w:rPr>
        <w:t>趣求所證</w:t>
      </w:r>
      <w:r w:rsidRPr="00395161">
        <w:rPr>
          <w:rFonts w:ascii="Kaiti TC" w:eastAsia="Kaiti TC" w:hAnsi="Kaiti TC" w:cs="Kaiti TC" w:hint="eastAsia"/>
          <w:b/>
          <w:bCs/>
          <w:color w:val="FF0000"/>
          <w:sz w:val="21"/>
          <w:szCs w:val="21"/>
        </w:rPr>
        <w:t>（</w:t>
      </w:r>
      <w:r w:rsidRPr="00395161">
        <w:rPr>
          <w:rFonts w:ascii="Kaiti TC" w:eastAsia="Kaiti TC" w:hAnsi="Kaiti TC" w:cs="Kaiti TC"/>
          <w:b/>
          <w:bCs/>
          <w:color w:val="FF0000"/>
          <w:sz w:val="21"/>
          <w:szCs w:val="21"/>
        </w:rPr>
        <w:t>真如</w:t>
      </w:r>
      <w:r w:rsidRPr="00395161">
        <w:rPr>
          <w:rFonts w:ascii="Kaiti TC" w:eastAsia="Kaiti TC" w:hAnsi="Kaiti TC" w:cs="Kaiti TC" w:hint="eastAsia"/>
          <w:b/>
          <w:bCs/>
          <w:color w:val="FF0000"/>
          <w:sz w:val="21"/>
          <w:szCs w:val="21"/>
        </w:rPr>
        <w:t>與）</w:t>
      </w:r>
      <w:r w:rsidRPr="00395161">
        <w:rPr>
          <w:rFonts w:ascii="Kaiti TC" w:eastAsia="Kaiti TC" w:hAnsi="Kaiti TC" w:cs="Kaiti TC"/>
          <w:b/>
          <w:bCs/>
          <w:color w:val="000000"/>
          <w:sz w:val="28"/>
          <w:szCs w:val="28"/>
        </w:rPr>
        <w:t>所引</w:t>
      </w:r>
      <w:r w:rsidRPr="00395161">
        <w:rPr>
          <w:rFonts w:ascii="Kaiti TC" w:eastAsia="Kaiti TC" w:hAnsi="Kaiti TC" w:cs="Kaiti TC"/>
          <w:b/>
          <w:bCs/>
          <w:color w:val="FF0000"/>
          <w:sz w:val="21"/>
          <w:szCs w:val="21"/>
        </w:rPr>
        <w:t>（發根本智）</w:t>
      </w:r>
      <w:r w:rsidRPr="00395161">
        <w:rPr>
          <w:rFonts w:ascii="Kaiti TC" w:eastAsia="Kaiti TC" w:hAnsi="Kaiti TC" w:cs="Kaiti TC"/>
          <w:b/>
          <w:bCs/>
          <w:color w:val="000000"/>
          <w:sz w:val="28"/>
          <w:szCs w:val="28"/>
        </w:rPr>
        <w:t>，未成辦故。</w:t>
      </w:r>
    </w:p>
    <w:p w14:paraId="06EE4B92" w14:textId="77777777" w:rsidR="00395161" w:rsidRPr="00395161" w:rsidRDefault="00395161" w:rsidP="00395161">
      <w:pPr>
        <w:shd w:val="clear" w:color="auto" w:fill="FFFFFF"/>
        <w:rPr>
          <w:rFonts w:ascii="Kaiti TC" w:eastAsia="Kaiti TC" w:hAnsi="Kaiti TC" w:cs="Kaiti TC"/>
          <w:b/>
          <w:bCs/>
          <w:color w:val="0000FF"/>
          <w:sz w:val="21"/>
          <w:szCs w:val="21"/>
        </w:rPr>
      </w:pPr>
    </w:p>
    <w:p w14:paraId="7ED5C965" w14:textId="77777777" w:rsidR="00395161" w:rsidRPr="00395161" w:rsidRDefault="00395161" w:rsidP="00395161">
      <w:pPr>
        <w:shd w:val="clear" w:color="auto" w:fill="FFFFFF"/>
        <w:rPr>
          <w:rFonts w:ascii="Kaiti TC" w:eastAsia="Kaiti TC" w:hAnsi="Kaiti TC" w:cs="Kaiti TC"/>
          <w:b/>
          <w:bCs/>
          <w:color w:val="0000FF"/>
          <w:sz w:val="21"/>
          <w:szCs w:val="21"/>
        </w:rPr>
      </w:pPr>
      <w:r w:rsidRPr="00395161">
        <w:rPr>
          <w:rFonts w:ascii="Kaiti TC" w:eastAsia="Kaiti TC" w:hAnsi="Kaiti TC" w:cs="Kaiti TC"/>
          <w:b/>
          <w:bCs/>
          <w:color w:val="0000FF"/>
          <w:sz w:val="21"/>
          <w:szCs w:val="21"/>
          <w:bdr w:val="none" w:sz="0" w:space="0" w:color="auto" w:frame="1"/>
        </w:rPr>
        <w:t>《瑜伽》說：“染污末那為識依止，彼未滅時，相了別縛，不得解脫；末那滅已，相縛解脫。”</w:t>
      </w:r>
    </w:p>
    <w:p w14:paraId="6A9C3215" w14:textId="77777777" w:rsidR="00395161" w:rsidRPr="00395161" w:rsidRDefault="00395161" w:rsidP="00395161">
      <w:pPr>
        <w:shd w:val="clear" w:color="auto" w:fill="FFFFFF"/>
        <w:rPr>
          <w:rFonts w:ascii="Kaiti TC" w:eastAsia="Kaiti TC" w:hAnsi="Kaiti TC" w:cs="Kaiti TC"/>
          <w:b/>
          <w:bCs/>
          <w:color w:val="0000FF"/>
          <w:sz w:val="21"/>
          <w:szCs w:val="21"/>
        </w:rPr>
      </w:pPr>
    </w:p>
    <w:p w14:paraId="053A3C5B" w14:textId="77777777" w:rsidR="00395161" w:rsidRPr="00395161" w:rsidRDefault="00395161" w:rsidP="00395161">
      <w:pPr>
        <w:shd w:val="clear" w:color="auto" w:fill="FFFFFF"/>
        <w:rPr>
          <w:rFonts w:ascii="Kaiti TC" w:eastAsia="Kaiti TC" w:hAnsi="Kaiti TC" w:cs="Kaiti TC"/>
          <w:b/>
          <w:bCs/>
          <w:color w:val="000000"/>
          <w:sz w:val="28"/>
          <w:szCs w:val="28"/>
        </w:rPr>
      </w:pPr>
      <w:r w:rsidRPr="00395161">
        <w:rPr>
          <w:rFonts w:ascii="Kaiti TC" w:eastAsia="Kaiti TC" w:hAnsi="Kaiti TC" w:cs="Kaiti TC"/>
          <w:b/>
          <w:bCs/>
          <w:color w:val="FF0000"/>
          <w:sz w:val="21"/>
          <w:szCs w:val="21"/>
        </w:rPr>
        <w:t>（何智能斷障？）（1）</w:t>
      </w:r>
      <w:r w:rsidRPr="00395161">
        <w:rPr>
          <w:rFonts w:ascii="Kaiti TC" w:eastAsia="Kaiti TC" w:hAnsi="Kaiti TC" w:cs="Kaiti TC"/>
          <w:b/>
          <w:bCs/>
          <w:color w:val="000000"/>
          <w:sz w:val="28"/>
          <w:szCs w:val="28"/>
        </w:rPr>
        <w:t>有義：根本無分別智親證二空所顯真理，</w:t>
      </w:r>
      <w:r w:rsidRPr="00395161">
        <w:rPr>
          <w:rFonts w:ascii="Kaiti TC" w:eastAsia="Kaiti TC" w:hAnsi="Kaiti TC" w:cs="Kaiti TC"/>
          <w:b/>
          <w:bCs/>
          <w:color w:val="FF0000"/>
          <w:sz w:val="21"/>
          <w:szCs w:val="21"/>
        </w:rPr>
        <w:t>（此智）</w:t>
      </w:r>
      <w:r w:rsidRPr="00395161">
        <w:rPr>
          <w:rFonts w:ascii="Kaiti TC" w:eastAsia="Kaiti TC" w:hAnsi="Kaiti TC" w:cs="Kaiti TC"/>
          <w:b/>
          <w:bCs/>
          <w:color w:val="000000"/>
          <w:sz w:val="28"/>
          <w:szCs w:val="28"/>
        </w:rPr>
        <w:t>無境相故，能斷隨眠。後得</w:t>
      </w:r>
      <w:r w:rsidRPr="00395161">
        <w:rPr>
          <w:rFonts w:ascii="Kaiti TC" w:eastAsia="Kaiti TC" w:hAnsi="Kaiti TC" w:cs="Kaiti TC"/>
          <w:b/>
          <w:bCs/>
          <w:color w:val="FF0000"/>
          <w:sz w:val="21"/>
          <w:szCs w:val="21"/>
        </w:rPr>
        <w:t>（智）</w:t>
      </w:r>
      <w:r w:rsidRPr="00395161">
        <w:rPr>
          <w:rFonts w:ascii="Kaiti TC" w:eastAsia="Kaiti TC" w:hAnsi="Kaiti TC" w:cs="Kaiti TC"/>
          <w:b/>
          <w:bCs/>
          <w:color w:val="000000"/>
          <w:sz w:val="28"/>
          <w:szCs w:val="28"/>
        </w:rPr>
        <w:t>不然，故非</w:t>
      </w:r>
      <w:r w:rsidRPr="00395161">
        <w:rPr>
          <w:rFonts w:ascii="Kaiti TC" w:eastAsia="Kaiti TC" w:hAnsi="Kaiti TC" w:cs="Kaiti TC"/>
          <w:b/>
          <w:bCs/>
          <w:color w:val="FF0000"/>
          <w:sz w:val="21"/>
          <w:szCs w:val="21"/>
        </w:rPr>
        <w:t>（能）</w:t>
      </w:r>
      <w:r w:rsidRPr="00395161">
        <w:rPr>
          <w:rFonts w:ascii="Kaiti TC" w:eastAsia="Kaiti TC" w:hAnsi="Kaiti TC" w:cs="Kaiti TC"/>
          <w:b/>
          <w:bCs/>
          <w:color w:val="000000"/>
          <w:sz w:val="28"/>
          <w:szCs w:val="28"/>
        </w:rPr>
        <w:t>斷道。</w:t>
      </w:r>
      <w:r w:rsidRPr="00395161">
        <w:rPr>
          <w:rFonts w:ascii="Kaiti TC" w:eastAsia="Kaiti TC" w:hAnsi="Kaiti TC" w:cs="Kaiti TC"/>
          <w:b/>
          <w:bCs/>
          <w:color w:val="FF0000"/>
          <w:sz w:val="21"/>
          <w:szCs w:val="21"/>
        </w:rPr>
        <w:t>（2）</w:t>
      </w:r>
      <w:r w:rsidRPr="00395161">
        <w:rPr>
          <w:rFonts w:ascii="Kaiti TC" w:eastAsia="Kaiti TC" w:hAnsi="Kaiti TC" w:cs="Kaiti TC"/>
          <w:b/>
          <w:bCs/>
          <w:color w:val="000000"/>
          <w:sz w:val="28"/>
          <w:szCs w:val="28"/>
        </w:rPr>
        <w:t>有義</w:t>
      </w:r>
      <w:r w:rsidRPr="00395161">
        <w:rPr>
          <w:rFonts w:ascii="Kaiti TC" w:eastAsia="Kaiti TC" w:hAnsi="Kaiti TC" w:cs="Kaiti TC"/>
          <w:b/>
          <w:bCs/>
          <w:color w:val="FF0000"/>
          <w:sz w:val="21"/>
          <w:szCs w:val="21"/>
        </w:rPr>
        <w:t>（論主觀點）</w:t>
      </w:r>
      <w:r w:rsidRPr="00395161">
        <w:rPr>
          <w:rFonts w:ascii="Kaiti TC" w:eastAsia="Kaiti TC" w:hAnsi="Kaiti TC" w:cs="Kaiti TC"/>
          <w:b/>
          <w:bCs/>
          <w:color w:val="000000"/>
          <w:sz w:val="28"/>
          <w:szCs w:val="28"/>
        </w:rPr>
        <w:t>：後得無分別智雖不親證二空真理，無力能斷「迷理隨眠</w:t>
      </w:r>
      <w:r w:rsidRPr="00395161">
        <w:rPr>
          <w:rFonts w:ascii="Kaiti TC" w:eastAsia="Kaiti TC" w:hAnsi="Kaiti TC" w:cs="Kaiti TC"/>
          <w:b/>
          <w:bCs/>
          <w:color w:val="FF0000"/>
          <w:sz w:val="21"/>
          <w:szCs w:val="21"/>
        </w:rPr>
        <w:t>（迷四諦理的</w:t>
      </w:r>
      <w:r w:rsidRPr="00395161">
        <w:rPr>
          <w:rFonts w:ascii="Kaiti TC" w:eastAsia="Kaiti TC" w:hAnsi="Kaiti TC" w:cs="Kaiti TC" w:hint="eastAsia"/>
          <w:b/>
          <w:bCs/>
          <w:color w:val="FF0000"/>
          <w:sz w:val="21"/>
          <w:szCs w:val="21"/>
        </w:rPr>
        <w:t>無明</w:t>
      </w:r>
      <w:r w:rsidRPr="00395161">
        <w:rPr>
          <w:rFonts w:ascii="Kaiti TC" w:eastAsia="Kaiti TC" w:hAnsi="Kaiti TC" w:cs="Kaiti TC"/>
          <w:b/>
          <w:bCs/>
          <w:color w:val="FF0000"/>
          <w:sz w:val="21"/>
          <w:szCs w:val="21"/>
        </w:rPr>
        <w:t>種子）</w:t>
      </w:r>
      <w:r w:rsidRPr="00395161">
        <w:rPr>
          <w:rFonts w:ascii="Kaiti TC" w:eastAsia="Kaiti TC" w:hAnsi="Kaiti TC" w:cs="Kaiti TC"/>
          <w:b/>
          <w:bCs/>
          <w:color w:val="000000"/>
          <w:sz w:val="21"/>
          <w:szCs w:val="21"/>
        </w:rPr>
        <w:t>」</w:t>
      </w:r>
      <w:r w:rsidRPr="00395161">
        <w:rPr>
          <w:rFonts w:ascii="Kaiti TC" w:eastAsia="Kaiti TC" w:hAnsi="Kaiti TC" w:cs="Kaiti TC"/>
          <w:b/>
          <w:bCs/>
          <w:color w:val="000000"/>
          <w:sz w:val="28"/>
          <w:szCs w:val="28"/>
        </w:rPr>
        <w:t>，而於安立</w:t>
      </w:r>
      <w:r w:rsidRPr="00395161">
        <w:rPr>
          <w:rFonts w:ascii="Kaiti TC" w:eastAsia="Kaiti TC" w:hAnsi="Kaiti TC" w:cs="Kaiti TC"/>
          <w:b/>
          <w:bCs/>
          <w:color w:val="FF0000"/>
          <w:sz w:val="21"/>
          <w:szCs w:val="21"/>
        </w:rPr>
        <w:t>（真如的種種相狀）</w:t>
      </w:r>
      <w:r w:rsidRPr="00395161">
        <w:rPr>
          <w:rFonts w:ascii="Kaiti TC" w:eastAsia="Kaiti TC" w:hAnsi="Kaiti TC" w:cs="Kaiti TC"/>
          <w:b/>
          <w:bCs/>
          <w:color w:val="000000"/>
          <w:sz w:val="28"/>
          <w:szCs w:val="28"/>
        </w:rPr>
        <w:t>、非安立</w:t>
      </w:r>
      <w:r w:rsidRPr="00395161">
        <w:rPr>
          <w:rFonts w:ascii="Kaiti TC" w:eastAsia="Kaiti TC" w:hAnsi="Kaiti TC" w:cs="Kaiti TC"/>
          <w:b/>
          <w:bCs/>
          <w:color w:val="FF0000"/>
          <w:sz w:val="21"/>
          <w:szCs w:val="21"/>
        </w:rPr>
        <w:t>（真如）</w:t>
      </w:r>
      <w:r w:rsidRPr="00395161">
        <w:rPr>
          <w:rFonts w:ascii="Kaiti TC" w:eastAsia="Kaiti TC" w:hAnsi="Kaiti TC" w:cs="Kaiti TC"/>
          <w:b/>
          <w:bCs/>
          <w:color w:val="000000"/>
          <w:sz w:val="28"/>
          <w:szCs w:val="28"/>
        </w:rPr>
        <w:t>相，明了現前，無倒證故，亦能永斷「迷事</w:t>
      </w:r>
      <w:r w:rsidRPr="00395161">
        <w:rPr>
          <w:rFonts w:ascii="Kaiti TC" w:eastAsia="Kaiti TC" w:hAnsi="Kaiti TC" w:cs="Kaiti TC"/>
          <w:b/>
          <w:bCs/>
          <w:sz w:val="28"/>
          <w:szCs w:val="28"/>
        </w:rPr>
        <w:t>隨眠</w:t>
      </w:r>
      <w:r w:rsidRPr="00395161">
        <w:rPr>
          <w:rFonts w:ascii="Kaiti TC" w:eastAsia="Kaiti TC" w:hAnsi="Kaiti TC" w:cs="Kaiti TC"/>
          <w:b/>
          <w:bCs/>
          <w:color w:val="FF0000"/>
          <w:sz w:val="21"/>
          <w:szCs w:val="21"/>
        </w:rPr>
        <w:t>（不解事相的</w:t>
      </w:r>
      <w:r w:rsidRPr="00395161">
        <w:rPr>
          <w:rFonts w:ascii="Kaiti TC" w:eastAsia="Kaiti TC" w:hAnsi="Kaiti TC" w:cs="Kaiti TC" w:hint="eastAsia"/>
          <w:b/>
          <w:bCs/>
          <w:color w:val="FF0000"/>
          <w:sz w:val="21"/>
          <w:szCs w:val="21"/>
        </w:rPr>
        <w:t>無明</w:t>
      </w:r>
      <w:r w:rsidRPr="00395161">
        <w:rPr>
          <w:rFonts w:ascii="Kaiti TC" w:eastAsia="Kaiti TC" w:hAnsi="Kaiti TC" w:cs="Kaiti TC"/>
          <w:b/>
          <w:bCs/>
          <w:color w:val="FF0000"/>
          <w:sz w:val="21"/>
          <w:szCs w:val="21"/>
        </w:rPr>
        <w:t>種子）</w:t>
      </w:r>
      <w:r w:rsidRPr="00395161">
        <w:rPr>
          <w:rFonts w:ascii="Kaiti TC" w:eastAsia="Kaiti TC" w:hAnsi="Kaiti TC" w:cs="Kaiti TC"/>
          <w:b/>
          <w:bCs/>
          <w:color w:val="000000"/>
          <w:sz w:val="28"/>
          <w:szCs w:val="28"/>
        </w:rPr>
        <w:t>」，故《瑜伽》說 “修道位中有出世斷道</w:t>
      </w:r>
      <w:r w:rsidRPr="00395161">
        <w:rPr>
          <w:rFonts w:ascii="Kaiti TC" w:eastAsia="Kaiti TC" w:hAnsi="Kaiti TC" w:cs="Kaiti TC"/>
          <w:b/>
          <w:bCs/>
          <w:color w:val="FF0000"/>
          <w:sz w:val="21"/>
          <w:szCs w:val="21"/>
        </w:rPr>
        <w:t>（即根本無分別智</w:t>
      </w:r>
      <w:r w:rsidRPr="00395161">
        <w:rPr>
          <w:rFonts w:ascii="Kaiti TC" w:eastAsia="Kaiti TC" w:hAnsi="Kaiti TC" w:cs="Kaiti TC" w:hint="eastAsia"/>
          <w:b/>
          <w:bCs/>
          <w:color w:val="FF0000"/>
          <w:sz w:val="21"/>
          <w:szCs w:val="21"/>
        </w:rPr>
        <w:t>，）</w:t>
      </w:r>
      <w:r w:rsidRPr="00395161">
        <w:rPr>
          <w:rFonts w:ascii="Kaiti TC" w:eastAsia="Kaiti TC" w:hAnsi="Kaiti TC" w:cs="Kaiti TC"/>
          <w:b/>
          <w:bCs/>
          <w:color w:val="000000"/>
          <w:sz w:val="28"/>
          <w:szCs w:val="28"/>
        </w:rPr>
        <w:t>世出世斷道</w:t>
      </w:r>
      <w:r w:rsidRPr="00395161">
        <w:rPr>
          <w:rFonts w:ascii="Kaiti TC" w:eastAsia="Kaiti TC" w:hAnsi="Kaiti TC" w:cs="Kaiti TC" w:hint="eastAsia"/>
          <w:b/>
          <w:bCs/>
          <w:color w:val="FF0000"/>
          <w:sz w:val="21"/>
          <w:szCs w:val="21"/>
        </w:rPr>
        <w:t>（</w:t>
      </w:r>
      <w:r w:rsidRPr="00395161">
        <w:rPr>
          <w:rFonts w:ascii="Kaiti TC" w:eastAsia="Kaiti TC" w:hAnsi="Kaiti TC" w:cs="Kaiti TC"/>
          <w:b/>
          <w:bCs/>
          <w:color w:val="FF0000"/>
          <w:sz w:val="21"/>
          <w:szCs w:val="21"/>
        </w:rPr>
        <w:t>後得無分別智）</w:t>
      </w:r>
      <w:r w:rsidRPr="00395161">
        <w:rPr>
          <w:rFonts w:ascii="Kaiti TC" w:eastAsia="Kaiti TC" w:hAnsi="Kaiti TC" w:cs="Kaiti TC"/>
          <w:b/>
          <w:bCs/>
          <w:color w:val="000000"/>
          <w:sz w:val="28"/>
          <w:szCs w:val="28"/>
        </w:rPr>
        <w:t>，無純世間道</w:t>
      </w:r>
      <w:r w:rsidRPr="00395161">
        <w:rPr>
          <w:rFonts w:ascii="Kaiti TC" w:eastAsia="Kaiti TC" w:hAnsi="Kaiti TC" w:cs="Kaiti TC"/>
          <w:b/>
          <w:bCs/>
          <w:color w:val="FF0000"/>
          <w:sz w:val="21"/>
          <w:szCs w:val="21"/>
        </w:rPr>
        <w:t>（有漏道及加行道）</w:t>
      </w:r>
      <w:r w:rsidRPr="00395161">
        <w:rPr>
          <w:rFonts w:ascii="Kaiti TC" w:eastAsia="Kaiti TC" w:hAnsi="Kaiti TC" w:cs="Kaiti TC"/>
          <w:b/>
          <w:bCs/>
          <w:color w:val="000000"/>
          <w:sz w:val="28"/>
          <w:szCs w:val="28"/>
        </w:rPr>
        <w:t>能永害隨眠，</w:t>
      </w:r>
      <w:r w:rsidRPr="00395161">
        <w:rPr>
          <w:rFonts w:ascii="Kaiti TC" w:eastAsia="Kaiti TC" w:hAnsi="Kaiti TC" w:cs="Kaiti TC"/>
          <w:b/>
          <w:bCs/>
          <w:color w:val="FF0000"/>
          <w:sz w:val="21"/>
          <w:szCs w:val="21"/>
        </w:rPr>
        <w:t>（有漏</w:t>
      </w:r>
      <w:r w:rsidRPr="00395161">
        <w:rPr>
          <w:rFonts w:ascii="Kaiti TC" w:eastAsia="Kaiti TC" w:hAnsi="Kaiti TC" w:cs="Kaiti TC" w:hint="eastAsia"/>
          <w:b/>
          <w:bCs/>
          <w:color w:val="FF0000"/>
          <w:sz w:val="21"/>
          <w:szCs w:val="21"/>
        </w:rPr>
        <w:t>、加行</w:t>
      </w:r>
      <w:r w:rsidRPr="00395161">
        <w:rPr>
          <w:rFonts w:ascii="Kaiti TC" w:eastAsia="Kaiti TC" w:hAnsi="Kaiti TC" w:cs="Kaiti TC"/>
          <w:b/>
          <w:bCs/>
          <w:color w:val="FF0000"/>
          <w:sz w:val="21"/>
          <w:szCs w:val="21"/>
        </w:rPr>
        <w:t>）</w:t>
      </w:r>
      <w:r w:rsidRPr="00395161">
        <w:rPr>
          <w:rFonts w:ascii="Kaiti TC" w:eastAsia="Kaiti TC" w:hAnsi="Kaiti TC" w:cs="Kaiti TC"/>
          <w:b/>
          <w:bCs/>
          <w:color w:val="000000"/>
          <w:sz w:val="28"/>
          <w:szCs w:val="28"/>
        </w:rPr>
        <w:t>是曾習故、</w:t>
      </w:r>
      <w:r w:rsidRPr="00395161">
        <w:rPr>
          <w:rFonts w:ascii="Kaiti TC" w:eastAsia="Kaiti TC" w:hAnsi="Kaiti TC" w:cs="Kaiti TC"/>
          <w:b/>
          <w:bCs/>
          <w:color w:val="FF0000"/>
          <w:sz w:val="21"/>
          <w:szCs w:val="21"/>
        </w:rPr>
        <w:t>（是對）</w:t>
      </w:r>
      <w:r w:rsidRPr="00395161">
        <w:rPr>
          <w:rFonts w:ascii="Kaiti TC" w:eastAsia="Kaiti TC" w:hAnsi="Kaiti TC" w:cs="Kaiti TC"/>
          <w:b/>
          <w:bCs/>
          <w:color w:val="000000"/>
          <w:sz w:val="28"/>
          <w:szCs w:val="28"/>
        </w:rPr>
        <w:t>相</w:t>
      </w:r>
      <w:r w:rsidRPr="00395161">
        <w:rPr>
          <w:rFonts w:ascii="Kaiti TC" w:eastAsia="Kaiti TC" w:hAnsi="Kaiti TC" w:cs="Kaiti TC"/>
          <w:b/>
          <w:bCs/>
          <w:color w:val="FF0000"/>
          <w:sz w:val="21"/>
          <w:szCs w:val="21"/>
        </w:rPr>
        <w:t>（的）</w:t>
      </w:r>
      <w:r w:rsidRPr="00395161">
        <w:rPr>
          <w:rFonts w:ascii="Kaiti TC" w:eastAsia="Kaiti TC" w:hAnsi="Kaiti TC" w:cs="Kaiti TC"/>
          <w:b/>
          <w:bCs/>
          <w:color w:val="000000"/>
          <w:sz w:val="28"/>
          <w:szCs w:val="28"/>
        </w:rPr>
        <w:t>執</w:t>
      </w:r>
      <w:r w:rsidRPr="00395161">
        <w:rPr>
          <w:rFonts w:ascii="Kaiti TC" w:eastAsia="Kaiti TC" w:hAnsi="Kaiti TC" w:cs="Kaiti TC"/>
          <w:b/>
          <w:bCs/>
          <w:color w:val="FF0000"/>
          <w:sz w:val="21"/>
          <w:szCs w:val="21"/>
        </w:rPr>
        <w:t>（著）</w:t>
      </w:r>
      <w:r w:rsidRPr="00395161">
        <w:rPr>
          <w:rFonts w:ascii="Kaiti TC" w:eastAsia="Kaiti TC" w:hAnsi="Kaiti TC" w:cs="Kaiti TC"/>
          <w:b/>
          <w:bCs/>
          <w:color w:val="000000"/>
          <w:sz w:val="28"/>
          <w:szCs w:val="28"/>
        </w:rPr>
        <w:t>引故。” 由斯理趣，諸見所斷及修所斷「迷理隨眠」，唯有根本無分別智，親證理故能正斷彼；餘修所斷「迷事隨眠」，根本、後得俱能正斷。</w:t>
      </w:r>
    </w:p>
    <w:p w14:paraId="262A11AD" w14:textId="77777777" w:rsidR="00395161" w:rsidRPr="00395161" w:rsidRDefault="00395161" w:rsidP="00395161">
      <w:pPr>
        <w:shd w:val="clear" w:color="auto" w:fill="FFFFFF"/>
        <w:rPr>
          <w:rFonts w:ascii="Kaiti TC" w:eastAsia="Kaiti TC" w:hAnsi="Kaiti TC" w:cs="Kaiti TC"/>
          <w:b/>
          <w:bCs/>
          <w:color w:val="000000"/>
          <w:sz w:val="28"/>
          <w:szCs w:val="28"/>
        </w:rPr>
      </w:pPr>
    </w:p>
    <w:p w14:paraId="36F4F08A" w14:textId="77777777" w:rsidR="00395161" w:rsidRPr="00395161" w:rsidRDefault="00395161" w:rsidP="00395161">
      <w:pPr>
        <w:shd w:val="clear" w:color="auto" w:fill="FFFFFF"/>
        <w:rPr>
          <w:rFonts w:ascii="Kaiti TC" w:eastAsia="Kaiti TC" w:hAnsi="Kaiti TC" w:cs="Kaiti TC"/>
          <w:b/>
          <w:bCs/>
          <w:color w:val="0000FF"/>
          <w:sz w:val="21"/>
          <w:szCs w:val="21"/>
        </w:rPr>
      </w:pPr>
      <w:r w:rsidRPr="00395161">
        <w:rPr>
          <w:rFonts w:ascii="Kaiti TC" w:eastAsia="Kaiti TC" w:hAnsi="Kaiti TC" w:cs="Kaiti TC" w:hint="eastAsia"/>
          <w:b/>
          <w:bCs/>
          <w:color w:val="0000FF"/>
          <w:sz w:val="21"/>
          <w:szCs w:val="21"/>
          <w:bdr w:val="none" w:sz="0" w:space="0" w:color="auto" w:frame="1"/>
        </w:rPr>
        <w:t>雖說後得無分別智業也能斷“迷事隨眠”，但《述記》中說：“問：何故論中說修習位唯取無分別智，不說餘法？答：即從所緣能斷道說，緣者藉也，即修習位從所</w:t>
      </w:r>
      <w:r w:rsidRPr="00395161">
        <w:rPr>
          <w:rFonts w:ascii="Kaiti TC" w:eastAsia="Kaiti TC" w:hAnsi="Kaiti TC" w:cs="Kaiti TC" w:hint="eastAsia"/>
          <w:b/>
          <w:bCs/>
          <w:color w:val="FF0000"/>
          <w:sz w:val="21"/>
          <w:szCs w:val="21"/>
          <w:bdr w:val="none" w:sz="0" w:space="0" w:color="auto" w:frame="1"/>
        </w:rPr>
        <w:t>（憑）</w:t>
      </w:r>
      <w:r w:rsidRPr="00395161">
        <w:rPr>
          <w:rFonts w:ascii="Kaiti TC" w:eastAsia="Kaiti TC" w:hAnsi="Kaiti TC" w:cs="Kaiti TC" w:hint="eastAsia"/>
          <w:b/>
          <w:bCs/>
          <w:color w:val="0000FF"/>
          <w:sz w:val="21"/>
          <w:szCs w:val="21"/>
          <w:bdr w:val="none" w:sz="0" w:space="0" w:color="auto" w:frame="1"/>
        </w:rPr>
        <w:t>藉</w:t>
      </w:r>
      <w:r w:rsidRPr="00395161">
        <w:rPr>
          <w:rFonts w:ascii="Kaiti TC" w:eastAsia="Kaiti TC" w:hAnsi="Kaiti TC" w:cs="Kaiti TC" w:hint="eastAsia"/>
          <w:b/>
          <w:bCs/>
          <w:color w:val="FF0000"/>
          <w:sz w:val="21"/>
          <w:szCs w:val="21"/>
          <w:bdr w:val="none" w:sz="0" w:space="0" w:color="auto" w:frame="1"/>
        </w:rPr>
        <w:t>（的）</w:t>
      </w:r>
      <w:r w:rsidRPr="00395161">
        <w:rPr>
          <w:rFonts w:ascii="Kaiti TC" w:eastAsia="Kaiti TC" w:hAnsi="Kaiti TC" w:cs="Kaiti TC" w:hint="eastAsia"/>
          <w:b/>
          <w:bCs/>
          <w:color w:val="0000FF"/>
          <w:sz w:val="21"/>
          <w:szCs w:val="21"/>
          <w:bdr w:val="none" w:sz="0" w:space="0" w:color="auto" w:frame="1"/>
        </w:rPr>
        <w:t>無分別智能斷惑故。所以此位偏說無分別智，不說餘法，或</w:t>
      </w:r>
      <w:r w:rsidRPr="00395161">
        <w:rPr>
          <w:rFonts w:ascii="Kaiti TC" w:eastAsia="Kaiti TC" w:hAnsi="Kaiti TC" w:cs="Kaiti TC" w:hint="eastAsia"/>
          <w:b/>
          <w:bCs/>
          <w:color w:val="FF0000"/>
          <w:sz w:val="21"/>
          <w:szCs w:val="21"/>
          <w:bdr w:val="none" w:sz="0" w:space="0" w:color="auto" w:frame="1"/>
        </w:rPr>
        <w:t>（無分別智）</w:t>
      </w:r>
      <w:r w:rsidRPr="00395161">
        <w:rPr>
          <w:rFonts w:ascii="Kaiti TC" w:eastAsia="Kaiti TC" w:hAnsi="Kaiti TC" w:cs="Kaiti TC" w:hint="eastAsia"/>
          <w:b/>
          <w:bCs/>
          <w:color w:val="0000FF"/>
          <w:sz w:val="21"/>
          <w:szCs w:val="21"/>
          <w:bdr w:val="none" w:sz="0" w:space="0" w:color="auto" w:frame="1"/>
        </w:rPr>
        <w:t>所緣者即是真如也。既對所緣真如，即說能緣</w:t>
      </w:r>
      <w:r w:rsidRPr="00395161">
        <w:rPr>
          <w:rFonts w:ascii="Kaiti TC" w:eastAsia="Kaiti TC" w:hAnsi="Kaiti TC" w:cs="Kaiti TC" w:hint="eastAsia"/>
          <w:b/>
          <w:bCs/>
          <w:color w:val="FF0000"/>
          <w:sz w:val="21"/>
          <w:szCs w:val="21"/>
          <w:bdr w:val="none" w:sz="0" w:space="0" w:color="auto" w:frame="1"/>
        </w:rPr>
        <w:t>（的）</w:t>
      </w:r>
      <w:r w:rsidRPr="00395161">
        <w:rPr>
          <w:rFonts w:ascii="Kaiti TC" w:eastAsia="Kaiti TC" w:hAnsi="Kaiti TC" w:cs="Kaiti TC" w:hint="eastAsia"/>
          <w:b/>
          <w:bCs/>
          <w:color w:val="0000FF"/>
          <w:sz w:val="21"/>
          <w:szCs w:val="21"/>
          <w:bdr w:val="none" w:sz="0" w:space="0" w:color="auto" w:frame="1"/>
        </w:rPr>
        <w:t>無分別智斷惑之道為修習位。” 這段文字所說的“無分別智”既然所緣的對象是真如，那麼此“無分別智”應該是“根本無分別智”。由此可見，菩薩修行的次第中，斷二障種子或是斷迷理、迷事二隨眠，還是以根本無分別智為主，而以後得無分別智為輔助。此外，在《成唯識論》卷九在解釋了“根本無分別智”之後也提到：</w:t>
      </w:r>
      <w:r w:rsidRPr="00395161">
        <w:rPr>
          <w:rFonts w:ascii="Kaiti TC" w:eastAsia="Kaiti TC" w:hAnsi="Kaiti TC" w:cs="Kaiti TC"/>
          <w:b/>
          <w:bCs/>
          <w:color w:val="0000FF"/>
          <w:sz w:val="21"/>
          <w:szCs w:val="21"/>
          <w:bdr w:val="none" w:sz="0" w:space="0" w:color="auto" w:frame="1"/>
        </w:rPr>
        <w:t>“</w:t>
      </w:r>
      <w:r w:rsidRPr="00395161">
        <w:rPr>
          <w:rFonts w:ascii="Kaiti TC" w:eastAsia="Kaiti TC" w:hAnsi="Kaiti TC" w:cs="Kaiti TC" w:hint="eastAsia"/>
          <w:b/>
          <w:bCs/>
          <w:color w:val="0000FF"/>
          <w:sz w:val="21"/>
          <w:szCs w:val="21"/>
          <w:bdr w:val="none" w:sz="0" w:space="0" w:color="auto" w:frame="1"/>
          <w:shd w:val="clear" w:color="auto" w:fill="FFFFFF"/>
        </w:rPr>
        <w:t xml:space="preserve"> 菩薩從前見道起已，為斷餘障證得轉依，復數修習無分別智。此智遠離所取、能取故說“無得”及“不思議”。或離戲論，說為“無得”；妙用難測，名“不思議”，是出世間無分別智。</w:t>
      </w:r>
      <w:r w:rsidRPr="00395161">
        <w:rPr>
          <w:rFonts w:ascii="Kaiti TC" w:eastAsia="Kaiti TC" w:hAnsi="Kaiti TC" w:cs="Kaiti TC"/>
          <w:b/>
          <w:bCs/>
          <w:color w:val="0000FF"/>
          <w:sz w:val="21"/>
          <w:szCs w:val="21"/>
          <w:bdr w:val="none" w:sz="0" w:space="0" w:color="auto" w:frame="1"/>
        </w:rPr>
        <w:t xml:space="preserve">” </w:t>
      </w:r>
      <w:r w:rsidRPr="00395161">
        <w:rPr>
          <w:rFonts w:ascii="Kaiti TC" w:eastAsia="Kaiti TC" w:hAnsi="Kaiti TC" w:cs="Kaiti TC" w:hint="eastAsia"/>
          <w:b/>
          <w:bCs/>
          <w:color w:val="0000FF"/>
          <w:sz w:val="21"/>
          <w:szCs w:val="21"/>
          <w:bdr w:val="none" w:sz="0" w:space="0" w:color="auto" w:frame="1"/>
        </w:rPr>
        <w:t>出世間無分別智/出世斷道就是“根本無分別智”。後得無分別智稱為“世出世斷道”。</w:t>
      </w:r>
    </w:p>
    <w:p w14:paraId="6DBCBE0A" w14:textId="77777777" w:rsidR="00395161" w:rsidRPr="00395161" w:rsidRDefault="00395161" w:rsidP="00395161">
      <w:pPr>
        <w:shd w:val="clear" w:color="auto" w:fill="FFFFFF"/>
        <w:rPr>
          <w:rFonts w:ascii="Kaiti TC" w:eastAsia="Kaiti TC" w:hAnsi="Kaiti TC" w:cs="Kaiti TC"/>
          <w:b/>
          <w:bCs/>
          <w:color w:val="0000FF"/>
          <w:sz w:val="21"/>
          <w:szCs w:val="21"/>
        </w:rPr>
      </w:pPr>
    </w:p>
    <w:p w14:paraId="7CD372A6" w14:textId="77777777" w:rsidR="00395161" w:rsidRPr="00395161" w:rsidRDefault="00395161" w:rsidP="00395161">
      <w:pPr>
        <w:shd w:val="clear" w:color="auto" w:fill="FFFFFF"/>
        <w:rPr>
          <w:rFonts w:ascii="Kaiti TC" w:eastAsia="Kaiti TC" w:hAnsi="Kaiti TC" w:cs="Kaiti TC"/>
          <w:b/>
          <w:bCs/>
          <w:color w:val="0000FF"/>
          <w:sz w:val="21"/>
          <w:szCs w:val="21"/>
        </w:rPr>
      </w:pPr>
      <w:r w:rsidRPr="00395161">
        <w:rPr>
          <w:rFonts w:ascii="Kaiti TC" w:eastAsia="Kaiti TC" w:hAnsi="Kaiti TC" w:cs="Kaiti TC" w:hint="eastAsia"/>
          <w:b/>
          <w:bCs/>
          <w:color w:val="FF0000"/>
          <w:sz w:val="21"/>
          <w:szCs w:val="21"/>
        </w:rPr>
        <w:t>（2）</w:t>
      </w:r>
      <w:r w:rsidRPr="00395161">
        <w:rPr>
          <w:rFonts w:ascii="Kaiti TC" w:eastAsia="Kaiti TC" w:hAnsi="Kaiti TC" w:cs="Kaiti TC"/>
          <w:b/>
          <w:bCs/>
          <w:color w:val="000000"/>
          <w:sz w:val="28"/>
          <w:szCs w:val="28"/>
        </w:rPr>
        <w:t>二所轉依</w:t>
      </w:r>
      <w:r w:rsidRPr="00395161">
        <w:rPr>
          <w:rFonts w:ascii="Kaiti TC" w:eastAsia="Kaiti TC" w:hAnsi="Kaiti TC" w:cs="Kaiti TC" w:hint="eastAsia"/>
          <w:b/>
          <w:bCs/>
          <w:color w:val="000000"/>
          <w:sz w:val="28"/>
          <w:szCs w:val="28"/>
        </w:rPr>
        <w:t>。</w:t>
      </w:r>
      <w:r w:rsidRPr="00395161">
        <w:rPr>
          <w:rFonts w:ascii="Kaiti TC" w:eastAsia="Kaiti TC" w:hAnsi="Kaiti TC" w:cs="Kaiti TC"/>
          <w:b/>
          <w:bCs/>
          <w:color w:val="000000"/>
          <w:sz w:val="28"/>
          <w:szCs w:val="28"/>
        </w:rPr>
        <w:t>此復有二：一持種依，謂本識，由此</w:t>
      </w:r>
      <w:r w:rsidRPr="00395161">
        <w:rPr>
          <w:rFonts w:ascii="Kaiti TC" w:eastAsia="Kaiti TC" w:hAnsi="Kaiti TC" w:cs="Kaiti TC"/>
          <w:b/>
          <w:bCs/>
          <w:color w:val="FF0000"/>
          <w:sz w:val="21"/>
          <w:szCs w:val="21"/>
        </w:rPr>
        <w:t>（識）</w:t>
      </w:r>
      <w:r w:rsidRPr="00395161">
        <w:rPr>
          <w:rFonts w:ascii="Kaiti TC" w:eastAsia="Kaiti TC" w:hAnsi="Kaiti TC" w:cs="Kaiti TC"/>
          <w:b/>
          <w:bCs/>
          <w:color w:val="000000"/>
          <w:sz w:val="28"/>
          <w:szCs w:val="28"/>
        </w:rPr>
        <w:t>能持染淨法種，與染淨法俱為所依，</w:t>
      </w:r>
      <w:r w:rsidRPr="00395161">
        <w:rPr>
          <w:rFonts w:ascii="Kaiti TC" w:eastAsia="Kaiti TC" w:hAnsi="Kaiti TC" w:cs="Kaiti TC"/>
          <w:b/>
          <w:bCs/>
          <w:color w:val="FF0000"/>
          <w:sz w:val="21"/>
          <w:szCs w:val="21"/>
        </w:rPr>
        <w:t>（修習）</w:t>
      </w:r>
      <w:r w:rsidRPr="00395161">
        <w:rPr>
          <w:rFonts w:ascii="Kaiti TC" w:eastAsia="Kaiti TC" w:hAnsi="Kaiti TC" w:cs="Kaiti TC"/>
          <w:b/>
          <w:bCs/>
          <w:color w:val="000000"/>
          <w:sz w:val="28"/>
          <w:szCs w:val="28"/>
        </w:rPr>
        <w:t>聖道轉令捨染得淨</w:t>
      </w:r>
      <w:r w:rsidRPr="00395161">
        <w:rPr>
          <w:rFonts w:ascii="Kaiti TC" w:eastAsia="Kaiti TC" w:hAnsi="Kaiti TC" w:cs="Kaiti TC"/>
          <w:b/>
          <w:bCs/>
          <w:color w:val="FF0000"/>
          <w:sz w:val="21"/>
          <w:szCs w:val="21"/>
        </w:rPr>
        <w:t>（，故名所</w:t>
      </w:r>
      <w:r w:rsidRPr="00395161">
        <w:rPr>
          <w:rFonts w:ascii="Kaiti TC" w:eastAsia="Kaiti TC" w:hAnsi="Kaiti TC" w:cs="Kaiti TC"/>
          <w:b/>
          <w:bCs/>
          <w:color w:val="FF0000"/>
          <w:sz w:val="21"/>
          <w:szCs w:val="21"/>
          <w:shd w:val="clear" w:color="auto" w:fill="FFFFFF"/>
        </w:rPr>
        <w:t>轉依</w:t>
      </w:r>
      <w:r w:rsidRPr="00395161">
        <w:rPr>
          <w:rFonts w:ascii="Kaiti TC" w:eastAsia="Kaiti TC" w:hAnsi="Kaiti TC" w:cs="Kaiti TC"/>
          <w:b/>
          <w:bCs/>
          <w:color w:val="FF0000"/>
          <w:sz w:val="21"/>
          <w:szCs w:val="21"/>
        </w:rPr>
        <w:t>）</w:t>
      </w:r>
      <w:r w:rsidRPr="00395161">
        <w:rPr>
          <w:rFonts w:ascii="Kaiti TC" w:eastAsia="Kaiti TC" w:hAnsi="Kaiti TC" w:cs="Kaiti TC"/>
          <w:b/>
          <w:bCs/>
          <w:color w:val="000000"/>
          <w:sz w:val="28"/>
          <w:szCs w:val="28"/>
        </w:rPr>
        <w:t>。餘</w:t>
      </w:r>
      <w:r w:rsidRPr="00395161">
        <w:rPr>
          <w:rFonts w:ascii="Kaiti TC" w:eastAsia="Kaiti TC" w:hAnsi="Kaiti TC" w:cs="Kaiti TC"/>
          <w:b/>
          <w:bCs/>
          <w:color w:val="FF0000"/>
          <w:sz w:val="21"/>
          <w:szCs w:val="21"/>
        </w:rPr>
        <w:t>（心、心所等都屬）</w:t>
      </w:r>
      <w:r w:rsidRPr="00395161">
        <w:rPr>
          <w:rFonts w:ascii="Kaiti TC" w:eastAsia="Kaiti TC" w:hAnsi="Kaiti TC" w:cs="Kaiti TC"/>
          <w:b/>
          <w:bCs/>
          <w:color w:val="000000"/>
          <w:sz w:val="28"/>
          <w:szCs w:val="28"/>
        </w:rPr>
        <w:t>依他起性，雖亦是依，而不能持種，故此不說</w:t>
      </w:r>
      <w:r w:rsidRPr="00395161">
        <w:rPr>
          <w:rFonts w:ascii="Kaiti TC" w:eastAsia="Kaiti TC" w:hAnsi="Kaiti TC" w:cs="Kaiti TC"/>
          <w:b/>
          <w:bCs/>
          <w:color w:val="FF0000"/>
          <w:sz w:val="21"/>
          <w:szCs w:val="21"/>
        </w:rPr>
        <w:t>（為所轉依）</w:t>
      </w:r>
      <w:r w:rsidRPr="00395161">
        <w:rPr>
          <w:rFonts w:ascii="Kaiti TC" w:eastAsia="Kaiti TC" w:hAnsi="Kaiti TC" w:cs="Kaiti TC"/>
          <w:b/>
          <w:bCs/>
          <w:color w:val="000000"/>
          <w:sz w:val="28"/>
          <w:szCs w:val="28"/>
        </w:rPr>
        <w:t>；二迷悟依，謂真如，由此</w:t>
      </w:r>
      <w:r w:rsidRPr="00395161">
        <w:rPr>
          <w:rFonts w:ascii="Kaiti TC" w:eastAsia="Kaiti TC" w:hAnsi="Kaiti TC" w:cs="Kaiti TC"/>
          <w:b/>
          <w:bCs/>
          <w:color w:val="FF0000"/>
          <w:sz w:val="21"/>
          <w:szCs w:val="21"/>
        </w:rPr>
        <w:t>（真如）</w:t>
      </w:r>
      <w:r w:rsidRPr="00395161">
        <w:rPr>
          <w:rFonts w:ascii="Kaiti TC" w:eastAsia="Kaiti TC" w:hAnsi="Kaiti TC" w:cs="Kaiti TC"/>
          <w:b/>
          <w:bCs/>
          <w:color w:val="000000"/>
          <w:sz w:val="28"/>
          <w:szCs w:val="28"/>
        </w:rPr>
        <w:t>能作迷悟根本，</w:t>
      </w:r>
      <w:r w:rsidRPr="00395161">
        <w:rPr>
          <w:rFonts w:ascii="Kaiti TC" w:eastAsia="Kaiti TC" w:hAnsi="Kaiti TC" w:cs="Kaiti TC"/>
          <w:b/>
          <w:bCs/>
          <w:color w:val="000000"/>
          <w:sz w:val="28"/>
          <w:szCs w:val="28"/>
        </w:rPr>
        <w:lastRenderedPageBreak/>
        <w:t>諸染淨法依之</w:t>
      </w:r>
      <w:r w:rsidRPr="00395161">
        <w:rPr>
          <w:rFonts w:ascii="Kaiti TC" w:eastAsia="Kaiti TC" w:hAnsi="Kaiti TC" w:cs="Kaiti TC"/>
          <w:b/>
          <w:bCs/>
          <w:color w:val="FF0000"/>
          <w:sz w:val="21"/>
          <w:szCs w:val="21"/>
        </w:rPr>
        <w:t>（</w:t>
      </w:r>
      <w:r w:rsidRPr="00395161">
        <w:rPr>
          <w:rFonts w:ascii="Kaiti TC" w:eastAsia="Kaiti TC" w:hAnsi="Kaiti TC" w:cs="Kaiti TC" w:hint="eastAsia"/>
          <w:b/>
          <w:bCs/>
          <w:color w:val="FF0000"/>
          <w:sz w:val="21"/>
          <w:szCs w:val="21"/>
        </w:rPr>
        <w:t>而</w:t>
      </w:r>
      <w:r w:rsidRPr="00395161">
        <w:rPr>
          <w:rFonts w:ascii="Kaiti TC" w:eastAsia="Kaiti TC" w:hAnsi="Kaiti TC" w:cs="Kaiti TC"/>
          <w:b/>
          <w:bCs/>
          <w:color w:val="FF0000"/>
          <w:sz w:val="21"/>
          <w:szCs w:val="21"/>
        </w:rPr>
        <w:t>）</w:t>
      </w:r>
      <w:r w:rsidRPr="00395161">
        <w:rPr>
          <w:rFonts w:ascii="Kaiti TC" w:eastAsia="Kaiti TC" w:hAnsi="Kaiti TC" w:cs="Kaiti TC"/>
          <w:b/>
          <w:bCs/>
          <w:color w:val="000000"/>
          <w:sz w:val="28"/>
          <w:szCs w:val="28"/>
        </w:rPr>
        <w:t>得生，聖道轉</w:t>
      </w:r>
      <w:r w:rsidRPr="00395161">
        <w:rPr>
          <w:rFonts w:ascii="Kaiti TC" w:eastAsia="Kaiti TC" w:hAnsi="Kaiti TC" w:cs="Kaiti TC" w:hint="eastAsia"/>
          <w:b/>
          <w:bCs/>
          <w:color w:val="FF0000"/>
          <w:sz w:val="21"/>
          <w:szCs w:val="21"/>
        </w:rPr>
        <w:t>（生起）</w:t>
      </w:r>
      <w:r w:rsidRPr="00395161">
        <w:rPr>
          <w:rFonts w:ascii="Kaiti TC" w:eastAsia="Kaiti TC" w:hAnsi="Kaiti TC" w:cs="Kaiti TC"/>
          <w:b/>
          <w:bCs/>
          <w:color w:val="000000"/>
          <w:sz w:val="28"/>
          <w:szCs w:val="28"/>
        </w:rPr>
        <w:t>令捨染得淨。餘</w:t>
      </w:r>
      <w:r w:rsidRPr="00395161">
        <w:rPr>
          <w:rFonts w:ascii="Kaiti TC" w:eastAsia="Kaiti TC" w:hAnsi="Kaiti TC" w:cs="Kaiti TC"/>
          <w:b/>
          <w:bCs/>
          <w:color w:val="FF0000"/>
          <w:sz w:val="21"/>
          <w:szCs w:val="21"/>
        </w:rPr>
        <w:t>（可做迷悟依的事，皆依他起）</w:t>
      </w:r>
      <w:r w:rsidRPr="00395161">
        <w:rPr>
          <w:rFonts w:ascii="Kaiti TC" w:eastAsia="Kaiti TC" w:hAnsi="Kaiti TC" w:cs="Kaiti TC"/>
          <w:b/>
          <w:bCs/>
          <w:color w:val="000000"/>
          <w:sz w:val="28"/>
          <w:szCs w:val="28"/>
        </w:rPr>
        <w:t>雖亦作迷悟法依，而非根本，故此不說。</w:t>
      </w:r>
    </w:p>
    <w:p w14:paraId="56E25598" w14:textId="77777777" w:rsidR="00395161" w:rsidRPr="00395161" w:rsidRDefault="00395161" w:rsidP="00395161">
      <w:pPr>
        <w:shd w:val="clear" w:color="auto" w:fill="FFFFFF"/>
        <w:rPr>
          <w:rFonts w:ascii="Kaiti TC" w:eastAsia="Kaiti TC" w:hAnsi="Kaiti TC" w:cs="Kaiti TC"/>
          <w:b/>
          <w:bCs/>
          <w:color w:val="0000FF"/>
          <w:sz w:val="21"/>
          <w:szCs w:val="21"/>
        </w:rPr>
      </w:pPr>
    </w:p>
    <w:p w14:paraId="43FA9BD5" w14:textId="77777777" w:rsidR="00395161" w:rsidRPr="00395161" w:rsidRDefault="00395161" w:rsidP="00395161">
      <w:pPr>
        <w:shd w:val="clear" w:color="auto" w:fill="FFFFFF"/>
        <w:rPr>
          <w:rFonts w:ascii="Kaiti TC" w:eastAsia="Kaiti TC" w:hAnsi="Kaiti TC" w:cs="Kaiti TC"/>
          <w:b/>
          <w:bCs/>
          <w:color w:val="0000FF"/>
          <w:sz w:val="21"/>
          <w:szCs w:val="21"/>
        </w:rPr>
      </w:pPr>
      <w:r w:rsidRPr="00395161">
        <w:rPr>
          <w:rFonts w:ascii="Kaiti TC" w:eastAsia="Kaiti TC" w:hAnsi="Kaiti TC" w:cs="Kaiti TC"/>
          <w:b/>
          <w:bCs/>
          <w:color w:val="0000FF"/>
          <w:sz w:val="21"/>
          <w:szCs w:val="21"/>
        </w:rPr>
        <w:t>真如本性不論是不垢不淨或是其它說法，原本都是無法轉變、無法說明，真如只是一切</w:t>
      </w:r>
      <w:r w:rsidRPr="00395161">
        <w:rPr>
          <w:rFonts w:ascii="Kaiti TC" w:eastAsia="Kaiti TC" w:hAnsi="Kaiti TC" w:cs="Kaiti TC" w:hint="eastAsia"/>
          <w:b/>
          <w:bCs/>
          <w:color w:val="0000FF"/>
          <w:sz w:val="21"/>
          <w:szCs w:val="21"/>
        </w:rPr>
        <w:t>法</w:t>
      </w:r>
      <w:r w:rsidRPr="00395161">
        <w:rPr>
          <w:rFonts w:ascii="Kaiti TC" w:eastAsia="Kaiti TC" w:hAnsi="Kaiti TC" w:cs="Kaiti TC"/>
          <w:b/>
          <w:bCs/>
          <w:color w:val="0000FF"/>
          <w:sz w:val="21"/>
          <w:szCs w:val="21"/>
        </w:rPr>
        <w:t>的真理，但由於斷除所有</w:t>
      </w:r>
      <w:r w:rsidRPr="00395161">
        <w:rPr>
          <w:rFonts w:ascii="Kaiti TC" w:eastAsia="Kaiti TC" w:hAnsi="Kaiti TC" w:cs="Kaiti TC" w:hint="eastAsia"/>
          <w:b/>
          <w:bCs/>
          <w:color w:val="0000FF"/>
          <w:sz w:val="21"/>
          <w:szCs w:val="21"/>
        </w:rPr>
        <w:t>迷惑</w:t>
      </w:r>
      <w:r w:rsidRPr="00395161">
        <w:rPr>
          <w:rFonts w:ascii="Kaiti TC" w:eastAsia="Kaiti TC" w:hAnsi="Kaiti TC" w:cs="Kaiti TC"/>
          <w:b/>
          <w:bCs/>
          <w:color w:val="0000FF"/>
          <w:sz w:val="21"/>
          <w:szCs w:val="21"/>
        </w:rPr>
        <w:t>之後，</w:t>
      </w:r>
      <w:r w:rsidRPr="00395161">
        <w:rPr>
          <w:rFonts w:ascii="Kaiti TC" w:eastAsia="Kaiti TC" w:hAnsi="Kaiti TC" w:cs="Kaiti TC" w:hint="eastAsia"/>
          <w:b/>
          <w:bCs/>
          <w:color w:val="0000FF"/>
          <w:sz w:val="21"/>
          <w:szCs w:val="21"/>
        </w:rPr>
        <w:t>可</w:t>
      </w:r>
      <w:r w:rsidRPr="00395161">
        <w:rPr>
          <w:rFonts w:ascii="Kaiti TC" w:eastAsia="Kaiti TC" w:hAnsi="Kaiti TC" w:cs="Kaiti TC"/>
          <w:b/>
          <w:bCs/>
          <w:color w:val="0000FF"/>
          <w:sz w:val="21"/>
          <w:szCs w:val="21"/>
        </w:rPr>
        <w:t>悟出一切事物的真實道理，所以假說真如也是清淨。</w:t>
      </w:r>
    </w:p>
    <w:p w14:paraId="00391EA3" w14:textId="77777777" w:rsidR="00395161" w:rsidRPr="00395161" w:rsidRDefault="00395161" w:rsidP="00395161">
      <w:pPr>
        <w:shd w:val="clear" w:color="auto" w:fill="FFFFFF"/>
        <w:rPr>
          <w:rFonts w:ascii="Kaiti TC" w:eastAsia="Kaiti TC" w:hAnsi="Kaiti TC" w:cs="Kaiti TC"/>
          <w:b/>
          <w:bCs/>
          <w:color w:val="0000FF"/>
          <w:sz w:val="21"/>
          <w:szCs w:val="21"/>
        </w:rPr>
      </w:pPr>
    </w:p>
    <w:p w14:paraId="2A59080A" w14:textId="77777777" w:rsidR="00395161" w:rsidRPr="00395161" w:rsidRDefault="00395161" w:rsidP="00395161">
      <w:pPr>
        <w:shd w:val="clear" w:color="auto" w:fill="FFFFFF"/>
        <w:rPr>
          <w:rFonts w:ascii="Kaiti TC" w:eastAsia="Kaiti TC" w:hAnsi="Kaiti TC" w:cs="Kaiti TC"/>
          <w:b/>
          <w:bCs/>
          <w:color w:val="000000" w:themeColor="text1"/>
          <w:sz w:val="28"/>
          <w:szCs w:val="28"/>
        </w:rPr>
      </w:pPr>
      <w:r w:rsidRPr="00395161">
        <w:rPr>
          <w:rFonts w:ascii="Kaiti TC" w:eastAsia="Kaiti TC" w:hAnsi="Kaiti TC" w:cs="Kaiti TC" w:hint="eastAsia"/>
          <w:b/>
          <w:bCs/>
          <w:color w:val="FF0000"/>
          <w:sz w:val="21"/>
          <w:szCs w:val="21"/>
        </w:rPr>
        <w:t>（3）</w:t>
      </w:r>
      <w:r w:rsidRPr="00395161">
        <w:rPr>
          <w:rFonts w:ascii="Kaiti TC" w:eastAsia="Kaiti TC" w:hAnsi="Kaiti TC" w:cs="Kaiti TC"/>
          <w:b/>
          <w:bCs/>
          <w:color w:val="000000"/>
          <w:sz w:val="28"/>
          <w:szCs w:val="28"/>
        </w:rPr>
        <w:t>三所轉捨，此復有二：一所斷捨，謂二障種。真無間道現在前時，障</w:t>
      </w:r>
      <w:r w:rsidRPr="00395161">
        <w:rPr>
          <w:rFonts w:ascii="Kaiti TC" w:eastAsia="Kaiti TC" w:hAnsi="Kaiti TC" w:cs="Kaiti TC" w:hint="eastAsia"/>
          <w:b/>
          <w:bCs/>
          <w:color w:val="FF0000"/>
          <w:sz w:val="21"/>
          <w:szCs w:val="21"/>
        </w:rPr>
        <w:t>（與對）</w:t>
      </w:r>
      <w:r w:rsidRPr="00395161">
        <w:rPr>
          <w:rFonts w:ascii="Kaiti TC" w:eastAsia="Kaiti TC" w:hAnsi="Kaiti TC" w:cs="Kaiti TC"/>
          <w:b/>
          <w:bCs/>
          <w:color w:val="000000"/>
          <w:sz w:val="28"/>
          <w:szCs w:val="28"/>
        </w:rPr>
        <w:t>治相違，彼便斷滅，永不成就，說之為捨。彼種斷故，不復現行妄執我、法，所執我、法不對妄情</w:t>
      </w:r>
      <w:r w:rsidRPr="00395161">
        <w:rPr>
          <w:rFonts w:ascii="Kaiti TC" w:eastAsia="Kaiti TC" w:hAnsi="Kaiti TC" w:cs="Kaiti TC"/>
          <w:b/>
          <w:bCs/>
          <w:color w:val="FF0000"/>
          <w:sz w:val="21"/>
          <w:szCs w:val="21"/>
        </w:rPr>
        <w:t>（</w:t>
      </w:r>
      <w:r w:rsidRPr="00395161">
        <w:rPr>
          <w:rFonts w:ascii="Kaiti TC" w:eastAsia="Kaiti TC" w:hAnsi="Kaiti TC" w:cs="Kaiti TC" w:hint="eastAsia"/>
          <w:b/>
          <w:bCs/>
          <w:color w:val="FF0000"/>
          <w:sz w:val="21"/>
          <w:szCs w:val="21"/>
        </w:rPr>
        <w:t>見下解釋）</w:t>
      </w:r>
      <w:r w:rsidRPr="00395161">
        <w:rPr>
          <w:rFonts w:ascii="Kaiti TC" w:eastAsia="Kaiti TC" w:hAnsi="Kaiti TC" w:cs="Kaiti TC"/>
          <w:b/>
          <w:bCs/>
          <w:color w:val="000000"/>
          <w:sz w:val="28"/>
          <w:szCs w:val="28"/>
        </w:rPr>
        <w:t>，亦說為捨，由此</w:t>
      </w:r>
      <w:r w:rsidRPr="00395161">
        <w:rPr>
          <w:rFonts w:ascii="Kaiti TC" w:eastAsia="Kaiti TC" w:hAnsi="Kaiti TC" w:cs="Kaiti TC"/>
          <w:b/>
          <w:bCs/>
          <w:color w:val="FF0000"/>
          <w:sz w:val="21"/>
          <w:szCs w:val="21"/>
        </w:rPr>
        <w:t>（所斷捨也）</w:t>
      </w:r>
      <w:r w:rsidRPr="00395161">
        <w:rPr>
          <w:rFonts w:ascii="Kaiti TC" w:eastAsia="Kaiti TC" w:hAnsi="Kaiti TC" w:cs="Kaiti TC"/>
          <w:b/>
          <w:bCs/>
          <w:color w:val="000000"/>
          <w:sz w:val="28"/>
          <w:szCs w:val="28"/>
        </w:rPr>
        <w:t>名捨遍計所執。二所棄捨，謂</w:t>
      </w:r>
      <w:r w:rsidRPr="00395161">
        <w:rPr>
          <w:rFonts w:ascii="Kaiti TC" w:eastAsia="Kaiti TC" w:hAnsi="Kaiti TC" w:cs="Kaiti TC"/>
          <w:b/>
          <w:bCs/>
          <w:color w:val="FF0000"/>
          <w:sz w:val="21"/>
          <w:szCs w:val="21"/>
        </w:rPr>
        <w:t>（二障外，其）</w:t>
      </w:r>
      <w:r w:rsidRPr="00395161">
        <w:rPr>
          <w:rFonts w:ascii="Kaiti TC" w:eastAsia="Kaiti TC" w:hAnsi="Kaiti TC" w:cs="Kaiti TC"/>
          <w:b/>
          <w:bCs/>
          <w:color w:val="000000"/>
          <w:sz w:val="28"/>
          <w:szCs w:val="28"/>
        </w:rPr>
        <w:t>餘有漏</w:t>
      </w:r>
      <w:r w:rsidRPr="00395161">
        <w:rPr>
          <w:rFonts w:ascii="Kaiti TC" w:eastAsia="Kaiti TC" w:hAnsi="Kaiti TC" w:cs="Kaiti TC"/>
          <w:b/>
          <w:bCs/>
          <w:color w:val="FF0000"/>
          <w:sz w:val="21"/>
          <w:szCs w:val="21"/>
        </w:rPr>
        <w:t>（種）</w:t>
      </w:r>
      <w:r w:rsidRPr="00395161">
        <w:rPr>
          <w:rFonts w:ascii="Kaiti TC" w:eastAsia="Kaiti TC" w:hAnsi="Kaiti TC" w:cs="Kaiti TC"/>
          <w:b/>
          <w:bCs/>
          <w:color w:val="000000"/>
          <w:sz w:val="28"/>
          <w:szCs w:val="28"/>
        </w:rPr>
        <w:t>、劣無漏種。金剛喻定現在前時，引極圓明純淨本識，非彼依故，皆永棄捨。彼種捨已，現有漏法及劣無漏畢竟不生，既永不生，亦說為捨。由此</w:t>
      </w:r>
      <w:r w:rsidRPr="00395161">
        <w:rPr>
          <w:rFonts w:ascii="Kaiti TC" w:eastAsia="Kaiti TC" w:hAnsi="Kaiti TC" w:cs="Kaiti TC"/>
          <w:b/>
          <w:bCs/>
          <w:color w:val="FF0000"/>
          <w:sz w:val="21"/>
          <w:szCs w:val="21"/>
        </w:rPr>
        <w:t>（所棄捨）</w:t>
      </w:r>
      <w:r w:rsidRPr="00395161">
        <w:rPr>
          <w:rFonts w:ascii="Kaiti TC" w:eastAsia="Kaiti TC" w:hAnsi="Kaiti TC" w:cs="Kaiti TC"/>
          <w:b/>
          <w:bCs/>
          <w:color w:val="000000"/>
          <w:sz w:val="28"/>
          <w:szCs w:val="28"/>
        </w:rPr>
        <w:t>名捨生死</w:t>
      </w:r>
      <w:r w:rsidRPr="00395161">
        <w:rPr>
          <w:rFonts w:ascii="Kaiti TC" w:eastAsia="Kaiti TC" w:hAnsi="Kaiti TC" w:cs="Kaiti TC"/>
          <w:b/>
          <w:bCs/>
          <w:color w:val="FF0000"/>
          <w:sz w:val="21"/>
          <w:szCs w:val="21"/>
        </w:rPr>
        <w:t>（及）</w:t>
      </w:r>
      <w:r w:rsidRPr="00395161">
        <w:rPr>
          <w:rFonts w:ascii="Kaiti TC" w:eastAsia="Kaiti TC" w:hAnsi="Kaiti TC" w:cs="Kaiti TC" w:hint="eastAsia"/>
          <w:b/>
          <w:bCs/>
          <w:color w:val="000000" w:themeColor="text1"/>
          <w:sz w:val="28"/>
          <w:szCs w:val="28"/>
        </w:rPr>
        <w:t>劣法。</w:t>
      </w:r>
    </w:p>
    <w:p w14:paraId="349643A6" w14:textId="77777777" w:rsidR="00395161" w:rsidRPr="00395161" w:rsidRDefault="00395161" w:rsidP="00395161">
      <w:pPr>
        <w:shd w:val="clear" w:color="auto" w:fill="FFFFFF"/>
        <w:rPr>
          <w:rFonts w:ascii="Kaiti TC" w:eastAsia="Kaiti TC" w:hAnsi="Kaiti TC" w:cs="Kaiti TC"/>
          <w:b/>
          <w:bCs/>
          <w:color w:val="000000" w:themeColor="text1"/>
          <w:sz w:val="28"/>
          <w:szCs w:val="28"/>
        </w:rPr>
      </w:pPr>
    </w:p>
    <w:p w14:paraId="03ADFB45" w14:textId="77777777" w:rsidR="00395161" w:rsidRPr="00395161" w:rsidRDefault="00395161" w:rsidP="00395161">
      <w:pPr>
        <w:shd w:val="clear" w:color="auto" w:fill="FFFFFF"/>
        <w:rPr>
          <w:rFonts w:ascii="Kaiti TC" w:eastAsia="Kaiti TC" w:hAnsi="Kaiti TC" w:cs="Kaiti TC"/>
          <w:b/>
          <w:bCs/>
          <w:color w:val="000000" w:themeColor="text1"/>
          <w:sz w:val="28"/>
          <w:szCs w:val="28"/>
        </w:rPr>
      </w:pPr>
      <w:r w:rsidRPr="00395161">
        <w:rPr>
          <w:rFonts w:ascii="Kaiti TC" w:eastAsia="Kaiti TC" w:hAnsi="Kaiti TC" w:cs="Kaiti TC" w:hint="eastAsia"/>
          <w:b/>
          <w:bCs/>
          <w:color w:val="0000FF"/>
          <w:sz w:val="21"/>
          <w:szCs w:val="21"/>
          <w:shd w:val="clear" w:color="auto" w:fill="FFFFFF"/>
        </w:rPr>
        <w:t>實我、實法本無，但對妄情，非有似有。真無間道現在前時，妄情種斷，所執我、法不對妄情，無由生起，亦說為捨。</w:t>
      </w:r>
    </w:p>
    <w:p w14:paraId="448D2FE0" w14:textId="77777777" w:rsidR="00395161" w:rsidRPr="00395161" w:rsidRDefault="00395161" w:rsidP="00395161">
      <w:pPr>
        <w:shd w:val="clear" w:color="auto" w:fill="FFFFFF"/>
        <w:rPr>
          <w:rFonts w:ascii="Kaiti TC" w:eastAsia="Kaiti TC" w:hAnsi="Kaiti TC" w:cs="Kaiti TC"/>
          <w:b/>
          <w:bCs/>
          <w:color w:val="0000FF"/>
          <w:sz w:val="21"/>
          <w:szCs w:val="21"/>
        </w:rPr>
      </w:pPr>
    </w:p>
    <w:p w14:paraId="77728BD9" w14:textId="77777777" w:rsidR="00395161" w:rsidRPr="00395161" w:rsidRDefault="00395161" w:rsidP="00395161">
      <w:pPr>
        <w:shd w:val="clear" w:color="auto" w:fill="FFFFFF"/>
        <w:rPr>
          <w:rFonts w:ascii="Kaiti TC" w:eastAsia="Kaiti TC" w:hAnsi="Kaiti TC" w:cs="Kaiti TC"/>
          <w:b/>
          <w:bCs/>
          <w:color w:val="0000FF"/>
          <w:sz w:val="21"/>
          <w:szCs w:val="21"/>
        </w:rPr>
      </w:pPr>
      <w:r w:rsidRPr="00395161">
        <w:rPr>
          <w:rFonts w:ascii="Kaiti TC" w:eastAsia="Kaiti TC" w:hAnsi="Kaiti TC" w:cs="Kaiti TC"/>
          <w:b/>
          <w:bCs/>
          <w:color w:val="FF0000"/>
          <w:sz w:val="21"/>
          <w:szCs w:val="21"/>
        </w:rPr>
        <w:t>（何時捨棄？）（1）</w:t>
      </w:r>
      <w:r w:rsidRPr="00395161">
        <w:rPr>
          <w:rFonts w:ascii="Kaiti TC" w:eastAsia="Kaiti TC" w:hAnsi="Kaiti TC" w:cs="Kaiti TC"/>
          <w:b/>
          <w:bCs/>
          <w:color w:val="000000"/>
          <w:sz w:val="28"/>
          <w:szCs w:val="28"/>
        </w:rPr>
        <w:t>有義：所餘有漏法種及劣無漏</w:t>
      </w:r>
      <w:r w:rsidRPr="00395161">
        <w:rPr>
          <w:rFonts w:ascii="Kaiti TC" w:eastAsia="Kaiti TC" w:hAnsi="Kaiti TC" w:cs="Kaiti TC"/>
          <w:b/>
          <w:bCs/>
          <w:color w:val="FF0000"/>
          <w:sz w:val="21"/>
          <w:szCs w:val="21"/>
        </w:rPr>
        <w:t>（種子）</w:t>
      </w:r>
      <w:r w:rsidRPr="00395161">
        <w:rPr>
          <w:rFonts w:ascii="Kaiti TC" w:eastAsia="Kaiti TC" w:hAnsi="Kaiti TC" w:cs="Kaiti TC"/>
          <w:b/>
          <w:bCs/>
          <w:color w:val="000000"/>
          <w:sz w:val="28"/>
          <w:szCs w:val="28"/>
        </w:rPr>
        <w:t>，金剛喻定</w:t>
      </w:r>
      <w:r w:rsidRPr="00395161">
        <w:rPr>
          <w:rFonts w:ascii="Kaiti TC" w:eastAsia="Kaiti TC" w:hAnsi="Kaiti TC" w:cs="Kaiti TC"/>
          <w:b/>
          <w:bCs/>
          <w:color w:val="FF0000"/>
          <w:sz w:val="21"/>
          <w:szCs w:val="21"/>
        </w:rPr>
        <w:t>（的無間道）</w:t>
      </w:r>
      <w:r w:rsidRPr="00395161">
        <w:rPr>
          <w:rFonts w:ascii="Kaiti TC" w:eastAsia="Kaiti TC" w:hAnsi="Kaiti TC" w:cs="Kaiti TC"/>
          <w:b/>
          <w:bCs/>
          <w:color w:val="000000"/>
          <w:sz w:val="28"/>
          <w:szCs w:val="28"/>
        </w:rPr>
        <w:t>現在前時，皆已棄捨，與二障種俱時捨故。</w:t>
      </w:r>
      <w:r w:rsidRPr="00395161">
        <w:rPr>
          <w:rFonts w:ascii="Kaiti TC" w:eastAsia="Kaiti TC" w:hAnsi="Kaiti TC" w:cs="Kaiti TC"/>
          <w:b/>
          <w:bCs/>
          <w:color w:val="FF0000"/>
          <w:sz w:val="21"/>
          <w:szCs w:val="21"/>
        </w:rPr>
        <w:t>（2）</w:t>
      </w:r>
      <w:r w:rsidRPr="00395161">
        <w:rPr>
          <w:rFonts w:ascii="Kaiti TC" w:eastAsia="Kaiti TC" w:hAnsi="Kaiti TC" w:cs="Kaiti TC"/>
          <w:b/>
          <w:bCs/>
          <w:color w:val="000000"/>
          <w:sz w:val="28"/>
          <w:szCs w:val="28"/>
        </w:rPr>
        <w:t>有義</w:t>
      </w:r>
      <w:r w:rsidRPr="00395161">
        <w:rPr>
          <w:rFonts w:ascii="Kaiti TC" w:eastAsia="Kaiti TC" w:hAnsi="Kaiti TC" w:cs="Kaiti TC"/>
          <w:b/>
          <w:bCs/>
          <w:color w:val="FF0000"/>
          <w:sz w:val="21"/>
          <w:szCs w:val="21"/>
        </w:rPr>
        <w:t>（論主觀點）</w:t>
      </w:r>
      <w:r w:rsidRPr="00395161">
        <w:rPr>
          <w:rFonts w:ascii="Kaiti TC" w:eastAsia="Kaiti TC" w:hAnsi="Kaiti TC" w:cs="Kaiti TC"/>
          <w:b/>
          <w:bCs/>
          <w:color w:val="000000"/>
          <w:sz w:val="28"/>
          <w:szCs w:val="28"/>
        </w:rPr>
        <w:t>：爾時猶未捨彼</w:t>
      </w:r>
      <w:r w:rsidRPr="00395161">
        <w:rPr>
          <w:rFonts w:ascii="Kaiti TC" w:eastAsia="Kaiti TC" w:hAnsi="Kaiti TC" w:cs="Kaiti TC"/>
          <w:b/>
          <w:bCs/>
          <w:color w:val="FF0000"/>
          <w:sz w:val="21"/>
          <w:szCs w:val="21"/>
        </w:rPr>
        <w:t>（有漏法種及劣無漏）</w:t>
      </w:r>
      <w:r w:rsidRPr="00395161">
        <w:rPr>
          <w:rFonts w:ascii="Kaiti TC" w:eastAsia="Kaiti TC" w:hAnsi="Kaiti TC" w:cs="Kaiti TC"/>
          <w:b/>
          <w:bCs/>
          <w:color w:val="000000"/>
          <w:sz w:val="28"/>
          <w:szCs w:val="28"/>
        </w:rPr>
        <w:t>，與無間道不相違故，</w:t>
      </w:r>
      <w:r w:rsidRPr="00395161">
        <w:rPr>
          <w:rFonts w:ascii="Kaiti TC" w:eastAsia="Kaiti TC" w:hAnsi="Kaiti TC" w:cs="Kaiti TC"/>
          <w:b/>
          <w:bCs/>
          <w:color w:val="FF0000"/>
          <w:sz w:val="21"/>
          <w:szCs w:val="21"/>
        </w:rPr>
        <w:t>（</w:t>
      </w:r>
      <w:r w:rsidRPr="00395161">
        <w:rPr>
          <w:rFonts w:ascii="Kaiti TC" w:eastAsia="Kaiti TC" w:hAnsi="Kaiti TC" w:cs="Kaiti TC" w:hint="eastAsia"/>
          <w:b/>
          <w:bCs/>
          <w:color w:val="FF0000"/>
          <w:sz w:val="21"/>
          <w:szCs w:val="21"/>
        </w:rPr>
        <w:t>如果</w:t>
      </w:r>
      <w:r w:rsidRPr="00395161">
        <w:rPr>
          <w:rFonts w:ascii="Kaiti TC" w:eastAsia="Kaiti TC" w:hAnsi="Kaiti TC" w:cs="Kaiti TC"/>
          <w:b/>
          <w:bCs/>
          <w:color w:val="FF0000"/>
          <w:sz w:val="21"/>
          <w:szCs w:val="21"/>
        </w:rPr>
        <w:t>此時已捨劣無漏</w:t>
      </w:r>
      <w:r w:rsidRPr="00395161">
        <w:rPr>
          <w:rFonts w:ascii="Kaiti TC" w:eastAsia="Kaiti TC" w:hAnsi="Kaiti TC" w:cs="Kaiti TC" w:hint="eastAsia"/>
          <w:b/>
          <w:bCs/>
          <w:color w:val="FF0000"/>
          <w:sz w:val="21"/>
          <w:szCs w:val="21"/>
        </w:rPr>
        <w:t>種</w:t>
      </w:r>
      <w:r w:rsidRPr="00395161">
        <w:rPr>
          <w:rFonts w:ascii="Kaiti TC" w:eastAsia="Kaiti TC" w:hAnsi="Kaiti TC" w:cs="Kaiti TC"/>
          <w:b/>
          <w:bCs/>
          <w:color w:val="FF0000"/>
          <w:sz w:val="21"/>
          <w:szCs w:val="21"/>
        </w:rPr>
        <w:t>、有漏善種與二障</w:t>
      </w:r>
      <w:r w:rsidRPr="00395161">
        <w:rPr>
          <w:rFonts w:ascii="Kaiti TC" w:eastAsia="Kaiti TC" w:hAnsi="Kaiti TC" w:cs="Kaiti TC" w:hint="eastAsia"/>
          <w:b/>
          <w:bCs/>
          <w:color w:val="FF0000"/>
          <w:sz w:val="21"/>
          <w:szCs w:val="21"/>
        </w:rPr>
        <w:t>種</w:t>
      </w:r>
      <w:r w:rsidRPr="00395161">
        <w:rPr>
          <w:rFonts w:ascii="Kaiti TC" w:eastAsia="Kaiti TC" w:hAnsi="Kaiti TC" w:cs="Kaiti TC"/>
          <w:b/>
          <w:bCs/>
          <w:color w:val="FF0000"/>
          <w:sz w:val="21"/>
          <w:szCs w:val="21"/>
        </w:rPr>
        <w:t>所起麤重，）</w:t>
      </w:r>
      <w:r w:rsidRPr="00395161">
        <w:rPr>
          <w:rFonts w:ascii="Kaiti TC" w:eastAsia="Kaiti TC" w:hAnsi="Kaiti TC" w:cs="Kaiti TC"/>
          <w:b/>
          <w:bCs/>
          <w:color w:val="000000"/>
          <w:sz w:val="28"/>
          <w:szCs w:val="28"/>
        </w:rPr>
        <w:t>菩薩應無</w:t>
      </w:r>
      <w:r w:rsidRPr="00395161">
        <w:rPr>
          <w:rFonts w:ascii="Kaiti TC" w:eastAsia="Kaiti TC" w:hAnsi="Kaiti TC" w:cs="Kaiti TC"/>
          <w:b/>
          <w:bCs/>
          <w:color w:val="FF0000"/>
          <w:sz w:val="21"/>
          <w:szCs w:val="21"/>
        </w:rPr>
        <w:t>（變易）</w:t>
      </w:r>
      <w:r w:rsidRPr="00395161">
        <w:rPr>
          <w:rFonts w:ascii="Kaiti TC" w:eastAsia="Kaiti TC" w:hAnsi="Kaiti TC" w:cs="Kaiti TC"/>
          <w:b/>
          <w:bCs/>
          <w:color w:val="000000"/>
          <w:sz w:val="28"/>
          <w:szCs w:val="28"/>
        </w:rPr>
        <w:t>生死法故，此位應無所熏識</w:t>
      </w:r>
      <w:r w:rsidRPr="00395161">
        <w:rPr>
          <w:rFonts w:ascii="Kaiti TC" w:eastAsia="Kaiti TC" w:hAnsi="Kaiti TC" w:cs="Kaiti TC"/>
          <w:b/>
          <w:bCs/>
          <w:color w:val="FF0000"/>
          <w:sz w:val="21"/>
          <w:szCs w:val="21"/>
        </w:rPr>
        <w:t>（異熟識）</w:t>
      </w:r>
      <w:r w:rsidRPr="00395161">
        <w:rPr>
          <w:rFonts w:ascii="Kaiti TC" w:eastAsia="Kaiti TC" w:hAnsi="Kaiti TC" w:cs="Kaiti TC"/>
          <w:b/>
          <w:bCs/>
          <w:color w:val="000000"/>
          <w:sz w:val="28"/>
          <w:szCs w:val="28"/>
        </w:rPr>
        <w:t>故，住無間道應名佛故，後解脫道應無用故。由此應知，餘有漏等，解脫道起方棄捨之，第八淨識非彼依故。 </w:t>
      </w:r>
    </w:p>
    <w:p w14:paraId="006BFE1F" w14:textId="77777777" w:rsidR="00395161" w:rsidRPr="00395161" w:rsidRDefault="00395161" w:rsidP="00395161">
      <w:pPr>
        <w:shd w:val="clear" w:color="auto" w:fill="FFFFFF"/>
        <w:rPr>
          <w:rFonts w:ascii="Kaiti TC" w:eastAsia="Kaiti TC" w:hAnsi="Kaiti TC" w:cs="Kaiti TC"/>
          <w:b/>
          <w:bCs/>
          <w:color w:val="0000FF"/>
          <w:sz w:val="21"/>
          <w:szCs w:val="21"/>
        </w:rPr>
      </w:pPr>
    </w:p>
    <w:p w14:paraId="4A008928" w14:textId="77777777" w:rsidR="00395161" w:rsidRPr="00395161" w:rsidRDefault="00395161" w:rsidP="00395161">
      <w:pPr>
        <w:shd w:val="clear" w:color="auto" w:fill="FFFFFF"/>
        <w:rPr>
          <w:rFonts w:ascii="Kaiti TC" w:eastAsia="Kaiti TC" w:hAnsi="Kaiti TC" w:cs="Kaiti TC"/>
          <w:b/>
          <w:bCs/>
          <w:color w:val="0000FF"/>
          <w:sz w:val="21"/>
          <w:szCs w:val="21"/>
        </w:rPr>
      </w:pPr>
      <w:r w:rsidRPr="00395161">
        <w:rPr>
          <w:rFonts w:ascii="Kaiti TC" w:eastAsia="Kaiti TC" w:hAnsi="Kaiti TC" w:cs="Kaiti TC"/>
          <w:b/>
          <w:bCs/>
          <w:color w:val="0000FF"/>
          <w:sz w:val="21"/>
          <w:szCs w:val="21"/>
        </w:rPr>
        <w:t>餘有漏法指有漏善</w:t>
      </w:r>
      <w:r w:rsidRPr="00395161">
        <w:rPr>
          <w:rFonts w:ascii="Kaiti TC" w:eastAsia="Kaiti TC" w:hAnsi="Kaiti TC" w:cs="Kaiti TC" w:hint="eastAsia"/>
          <w:b/>
          <w:bCs/>
          <w:color w:val="0000FF"/>
          <w:sz w:val="21"/>
          <w:szCs w:val="21"/>
        </w:rPr>
        <w:t>種、</w:t>
      </w:r>
      <w:r w:rsidRPr="00395161">
        <w:rPr>
          <w:rFonts w:ascii="Kaiti TC" w:eastAsia="Kaiti TC" w:hAnsi="Kaiti TC" w:cs="Kaiti TC"/>
          <w:b/>
          <w:bCs/>
          <w:color w:val="0000FF"/>
          <w:sz w:val="21"/>
          <w:szCs w:val="21"/>
        </w:rPr>
        <w:t>無記事物</w:t>
      </w:r>
      <w:r w:rsidRPr="00395161">
        <w:rPr>
          <w:rFonts w:ascii="Kaiti TC" w:eastAsia="Kaiti TC" w:hAnsi="Kaiti TC" w:cs="Kaiti TC" w:hint="eastAsia"/>
          <w:b/>
          <w:bCs/>
          <w:color w:val="0000FF"/>
          <w:sz w:val="21"/>
          <w:szCs w:val="21"/>
        </w:rPr>
        <w:t>（異熟識）種、</w:t>
      </w:r>
      <w:r w:rsidRPr="00395161">
        <w:rPr>
          <w:rFonts w:ascii="Kaiti TC" w:eastAsia="Kaiti TC" w:hAnsi="Kaiti TC" w:cs="Kaiti TC"/>
          <w:b/>
          <w:bCs/>
          <w:color w:val="0000FF"/>
          <w:sz w:val="21"/>
          <w:szCs w:val="21"/>
        </w:rPr>
        <w:t>部分異熟生事</w:t>
      </w:r>
      <w:r w:rsidRPr="00395161">
        <w:rPr>
          <w:rFonts w:ascii="Kaiti TC" w:eastAsia="Kaiti TC" w:hAnsi="Kaiti TC" w:cs="Kaiti TC" w:hint="eastAsia"/>
          <w:b/>
          <w:bCs/>
          <w:color w:val="0000FF"/>
          <w:sz w:val="21"/>
          <w:szCs w:val="21"/>
        </w:rPr>
        <w:t>物（如有漏五根）</w:t>
      </w:r>
      <w:r w:rsidRPr="00395161">
        <w:rPr>
          <w:rFonts w:ascii="Kaiti TC" w:eastAsia="Kaiti TC" w:hAnsi="Kaiti TC" w:cs="Kaiti TC"/>
          <w:b/>
          <w:bCs/>
          <w:color w:val="0000FF"/>
          <w:sz w:val="21"/>
          <w:szCs w:val="21"/>
        </w:rPr>
        <w:t>；劣無漏即十地菩薩的無漏智，但不如佛之圓滿智慧，故稱劣無漏。俱生二障種子在金剛喻定的無間道斷除</w:t>
      </w:r>
      <w:r w:rsidRPr="00395161">
        <w:rPr>
          <w:rFonts w:ascii="Kaiti TC" w:eastAsia="Kaiti TC" w:hAnsi="Kaiti TC" w:cs="Kaiti TC" w:hint="eastAsia"/>
          <w:b/>
          <w:bCs/>
          <w:color w:val="0000FF"/>
          <w:sz w:val="21"/>
          <w:szCs w:val="21"/>
        </w:rPr>
        <w:t>，又名捨遍計所執；</w:t>
      </w:r>
      <w:r w:rsidRPr="00395161">
        <w:rPr>
          <w:rFonts w:ascii="Kaiti TC" w:eastAsia="Kaiti TC" w:hAnsi="Kaiti TC" w:cs="Kaiti TC"/>
          <w:b/>
          <w:bCs/>
          <w:color w:val="0000FF"/>
          <w:sz w:val="21"/>
          <w:szCs w:val="21"/>
        </w:rPr>
        <w:t>所棄捨的對象就是有漏善以及劣無漏，此二在金剛喻定解脫道/成佛時捨棄。</w:t>
      </w:r>
    </w:p>
    <w:p w14:paraId="119AAF95" w14:textId="77777777" w:rsidR="00395161" w:rsidRPr="00395161" w:rsidRDefault="00395161" w:rsidP="00395161">
      <w:pPr>
        <w:shd w:val="clear" w:color="auto" w:fill="FFFFFF"/>
        <w:rPr>
          <w:rFonts w:ascii="Kaiti TC" w:eastAsia="Kaiti TC" w:hAnsi="Kaiti TC" w:cs="Kaiti TC"/>
          <w:b/>
          <w:bCs/>
          <w:color w:val="0000FF"/>
          <w:sz w:val="21"/>
          <w:szCs w:val="21"/>
        </w:rPr>
      </w:pPr>
    </w:p>
    <w:p w14:paraId="764EA338" w14:textId="77777777" w:rsidR="00395161" w:rsidRPr="00395161" w:rsidRDefault="00395161" w:rsidP="00395161">
      <w:pPr>
        <w:shd w:val="clear" w:color="auto" w:fill="FFFFFF"/>
        <w:rPr>
          <w:rFonts w:ascii="Kaiti TC" w:eastAsia="Kaiti TC" w:hAnsi="Kaiti TC" w:cs="Kaiti TC"/>
          <w:b/>
          <w:bCs/>
          <w:color w:val="0000FF"/>
          <w:sz w:val="21"/>
          <w:szCs w:val="21"/>
        </w:rPr>
      </w:pPr>
      <w:r w:rsidRPr="00395161">
        <w:rPr>
          <w:rFonts w:ascii="Kaiti TC" w:eastAsia="Kaiti TC" w:hAnsi="Kaiti TC" w:cs="Kaiti TC"/>
          <w:b/>
          <w:bCs/>
          <w:color w:val="FF0000"/>
          <w:sz w:val="21"/>
          <w:szCs w:val="21"/>
        </w:rPr>
        <w:t>（</w:t>
      </w:r>
      <w:r w:rsidRPr="00395161">
        <w:rPr>
          <w:rFonts w:ascii="Kaiti TC" w:eastAsia="Kaiti TC" w:hAnsi="Kaiti TC" w:cs="Kaiti TC" w:hint="eastAsia"/>
          <w:b/>
          <w:bCs/>
          <w:color w:val="FF0000"/>
          <w:sz w:val="21"/>
          <w:szCs w:val="21"/>
        </w:rPr>
        <w:t>4</w:t>
      </w:r>
      <w:r w:rsidRPr="00395161">
        <w:rPr>
          <w:rFonts w:ascii="Kaiti TC" w:eastAsia="Kaiti TC" w:hAnsi="Kaiti TC" w:cs="Kaiti TC"/>
          <w:b/>
          <w:bCs/>
          <w:color w:val="FF0000"/>
          <w:sz w:val="21"/>
          <w:szCs w:val="21"/>
        </w:rPr>
        <w:t>）</w:t>
      </w:r>
      <w:r w:rsidRPr="00395161">
        <w:rPr>
          <w:rFonts w:ascii="Kaiti TC" w:eastAsia="Kaiti TC" w:hAnsi="Kaiti TC" w:cs="Kaiti TC"/>
          <w:b/>
          <w:bCs/>
          <w:color w:val="000000"/>
          <w:sz w:val="28"/>
          <w:szCs w:val="28"/>
        </w:rPr>
        <w:t>四所轉得，此復有二：一所顯得，謂大涅槃</w:t>
      </w:r>
      <w:r w:rsidRPr="00395161">
        <w:rPr>
          <w:rFonts w:ascii="Kaiti TC" w:eastAsia="Kaiti TC" w:hAnsi="Kaiti TC" w:cs="Kaiti TC"/>
          <w:b/>
          <w:bCs/>
          <w:color w:val="FF0000"/>
          <w:sz w:val="21"/>
          <w:szCs w:val="21"/>
        </w:rPr>
        <w:t>（</w:t>
      </w:r>
      <w:r w:rsidRPr="00395161">
        <w:rPr>
          <w:rFonts w:ascii="Kaiti TC" w:eastAsia="Kaiti TC" w:hAnsi="Kaiti TC" w:cs="Kaiti TC"/>
          <w:b/>
          <w:bCs/>
          <w:color w:val="FF0000"/>
          <w:sz w:val="21"/>
          <w:szCs w:val="21"/>
          <w:shd w:val="clear" w:color="auto" w:fill="FFFFFF"/>
        </w:rPr>
        <w:t>與小乘唯斷煩惱的寂滅不同</w:t>
      </w:r>
      <w:r w:rsidRPr="00395161">
        <w:rPr>
          <w:rFonts w:ascii="Kaiti TC" w:eastAsia="Kaiti TC" w:hAnsi="Kaiti TC" w:cs="Kaiti TC"/>
          <w:b/>
          <w:bCs/>
          <w:color w:val="FF0000"/>
          <w:sz w:val="21"/>
          <w:szCs w:val="21"/>
        </w:rPr>
        <w:t>）</w:t>
      </w:r>
      <w:r w:rsidRPr="00395161">
        <w:rPr>
          <w:rFonts w:ascii="Kaiti TC" w:eastAsia="Kaiti TC" w:hAnsi="Kaiti TC" w:cs="Kaiti TC"/>
          <w:b/>
          <w:bCs/>
          <w:color w:val="000000"/>
          <w:sz w:val="28"/>
          <w:szCs w:val="28"/>
        </w:rPr>
        <w:t>。此雖本來自性清淨，而由客障覆令不顯，真聖道生</w:t>
      </w:r>
      <w:r w:rsidRPr="00395161">
        <w:rPr>
          <w:rFonts w:ascii="Kaiti TC" w:eastAsia="Kaiti TC" w:hAnsi="Kaiti TC" w:cs="Kaiti TC" w:hint="eastAsia"/>
          <w:b/>
          <w:bCs/>
          <w:color w:val="000000"/>
          <w:sz w:val="28"/>
          <w:szCs w:val="28"/>
        </w:rPr>
        <w:t>，</w:t>
      </w:r>
      <w:r w:rsidRPr="00395161">
        <w:rPr>
          <w:rFonts w:ascii="Kaiti TC" w:eastAsia="Kaiti TC" w:hAnsi="Kaiti TC" w:cs="Kaiti TC"/>
          <w:b/>
          <w:bCs/>
          <w:color w:val="000000"/>
          <w:sz w:val="28"/>
          <w:szCs w:val="28"/>
        </w:rPr>
        <w:t>斷彼障故，令其相顯，名得涅槃，此</w:t>
      </w:r>
      <w:r w:rsidRPr="00395161">
        <w:rPr>
          <w:rFonts w:ascii="Kaiti TC" w:eastAsia="Kaiti TC" w:hAnsi="Kaiti TC" w:cs="Kaiti TC"/>
          <w:b/>
          <w:bCs/>
          <w:color w:val="FF0000"/>
          <w:sz w:val="21"/>
          <w:szCs w:val="21"/>
        </w:rPr>
        <w:t>（大涅槃）</w:t>
      </w:r>
      <w:r w:rsidRPr="00395161">
        <w:rPr>
          <w:rFonts w:ascii="Kaiti TC" w:eastAsia="Kaiti TC" w:hAnsi="Kaiti TC" w:cs="Kaiti TC"/>
          <w:b/>
          <w:bCs/>
          <w:color w:val="000000"/>
          <w:sz w:val="28"/>
          <w:szCs w:val="28"/>
        </w:rPr>
        <w:t>依真如離</w:t>
      </w:r>
      <w:r w:rsidRPr="00395161">
        <w:rPr>
          <w:rFonts w:ascii="Kaiti TC" w:eastAsia="Kaiti TC" w:hAnsi="Kaiti TC" w:cs="Kaiti TC"/>
          <w:b/>
          <w:bCs/>
          <w:color w:val="FF0000"/>
          <w:sz w:val="21"/>
          <w:szCs w:val="21"/>
        </w:rPr>
        <w:t>（二）</w:t>
      </w:r>
      <w:r w:rsidRPr="00395161">
        <w:rPr>
          <w:rFonts w:ascii="Kaiti TC" w:eastAsia="Kaiti TC" w:hAnsi="Kaiti TC" w:cs="Kaiti TC"/>
          <w:b/>
          <w:bCs/>
          <w:color w:val="000000"/>
          <w:sz w:val="28"/>
          <w:szCs w:val="28"/>
        </w:rPr>
        <w:t>障施設</w:t>
      </w:r>
      <w:r w:rsidRPr="00395161">
        <w:rPr>
          <w:rFonts w:ascii="Kaiti TC" w:eastAsia="Kaiti TC" w:hAnsi="Kaiti TC" w:cs="Kaiti TC"/>
          <w:b/>
          <w:bCs/>
          <w:color w:val="FF0000"/>
          <w:sz w:val="21"/>
          <w:szCs w:val="21"/>
        </w:rPr>
        <w:t>（的狀態，</w:t>
      </w:r>
      <w:r w:rsidRPr="00395161">
        <w:rPr>
          <w:rFonts w:ascii="Kaiti TC" w:eastAsia="Kaiti TC" w:hAnsi="Kaiti TC" w:cs="Kaiti TC"/>
          <w:b/>
          <w:bCs/>
          <w:color w:val="FF0000"/>
          <w:sz w:val="21"/>
          <w:szCs w:val="21"/>
          <w:shd w:val="clear" w:color="auto" w:fill="FFFFFF"/>
        </w:rPr>
        <w:t>並非有個涅槃相</w:t>
      </w:r>
      <w:r w:rsidRPr="00395161">
        <w:rPr>
          <w:rFonts w:ascii="Kaiti TC" w:eastAsia="Kaiti TC" w:hAnsi="Kaiti TC" w:cs="Kaiti TC"/>
          <w:b/>
          <w:bCs/>
          <w:color w:val="FF0000"/>
          <w:sz w:val="21"/>
          <w:szCs w:val="21"/>
        </w:rPr>
        <w:t>）</w:t>
      </w:r>
      <w:r w:rsidRPr="00395161">
        <w:rPr>
          <w:rFonts w:ascii="Kaiti TC" w:eastAsia="Kaiti TC" w:hAnsi="Kaiti TC" w:cs="Kaiti TC"/>
          <w:b/>
          <w:bCs/>
          <w:color w:val="000000"/>
          <w:sz w:val="28"/>
          <w:szCs w:val="28"/>
        </w:rPr>
        <w:t>，故體即是清淨法界。</w:t>
      </w:r>
    </w:p>
    <w:p w14:paraId="41D88F1C" w14:textId="77777777" w:rsidR="00395161" w:rsidRPr="00395161" w:rsidRDefault="00395161" w:rsidP="00395161">
      <w:pPr>
        <w:shd w:val="clear" w:color="auto" w:fill="FFFFFF"/>
        <w:rPr>
          <w:rFonts w:ascii="Kaiti TC" w:eastAsia="Kaiti TC" w:hAnsi="Kaiti TC" w:cs="Kaiti TC"/>
          <w:b/>
          <w:bCs/>
          <w:color w:val="0000FF"/>
          <w:sz w:val="21"/>
          <w:szCs w:val="21"/>
        </w:rPr>
      </w:pPr>
    </w:p>
    <w:p w14:paraId="2BF6F113" w14:textId="77777777" w:rsidR="00395161" w:rsidRPr="00395161" w:rsidRDefault="00395161" w:rsidP="00395161">
      <w:pPr>
        <w:shd w:val="clear" w:color="auto" w:fill="FFFFFF"/>
        <w:rPr>
          <w:rFonts w:ascii="Kaiti TC" w:eastAsia="Kaiti TC" w:hAnsi="Kaiti TC" w:cs="Kaiti TC"/>
          <w:b/>
          <w:bCs/>
          <w:color w:val="0000FF"/>
          <w:sz w:val="21"/>
          <w:szCs w:val="21"/>
        </w:rPr>
      </w:pPr>
      <w:r w:rsidRPr="00395161">
        <w:rPr>
          <w:rFonts w:ascii="Kaiti TC" w:eastAsia="Kaiti TC" w:hAnsi="Kaiti TC" w:cs="Kaiti TC"/>
          <w:b/>
          <w:bCs/>
          <w:color w:val="0000FF"/>
          <w:sz w:val="21"/>
          <w:szCs w:val="21"/>
        </w:rPr>
        <w:lastRenderedPageBreak/>
        <w:t>清淨法界屬第四勝義諦，本是言語道斷，無法言說，所以只能用第三勝義的真如來勉強解釋。</w:t>
      </w:r>
    </w:p>
    <w:p w14:paraId="3B8B3FD1" w14:textId="77777777" w:rsidR="00395161" w:rsidRPr="00395161" w:rsidRDefault="00395161" w:rsidP="00395161">
      <w:pPr>
        <w:shd w:val="clear" w:color="auto" w:fill="FFFFFF"/>
        <w:rPr>
          <w:rFonts w:ascii="Kaiti TC" w:eastAsia="Kaiti TC" w:hAnsi="Kaiti TC" w:cs="Kaiti TC"/>
          <w:b/>
          <w:bCs/>
          <w:color w:val="0000FF"/>
          <w:shd w:val="clear" w:color="auto" w:fill="FFFFFF"/>
        </w:rPr>
      </w:pPr>
    </w:p>
    <w:p w14:paraId="681C0D90" w14:textId="77777777" w:rsidR="00395161" w:rsidRPr="00395161" w:rsidRDefault="00395161" w:rsidP="00395161">
      <w:pPr>
        <w:shd w:val="clear" w:color="auto" w:fill="FFFFFF"/>
        <w:rPr>
          <w:rFonts w:ascii="Kaiti TC" w:eastAsia="Kaiti TC" w:hAnsi="Kaiti TC" w:cs="Kaiti TC"/>
          <w:b/>
          <w:bCs/>
          <w:color w:val="0000FF"/>
          <w:sz w:val="21"/>
          <w:szCs w:val="21"/>
        </w:rPr>
      </w:pPr>
      <w:r w:rsidRPr="00395161">
        <w:rPr>
          <w:rFonts w:ascii="Kaiti TC" w:eastAsia="Kaiti TC" w:hAnsi="Kaiti TC" w:cs="Kaiti TC" w:hint="eastAsia"/>
          <w:b/>
          <w:bCs/>
          <w:color w:val="0000FF"/>
          <w:sz w:val="21"/>
          <w:szCs w:val="21"/>
          <w:shd w:val="clear" w:color="auto" w:fill="FFFFFF"/>
        </w:rPr>
        <w:t>1</w:t>
      </w:r>
      <w:r w:rsidRPr="00395161">
        <w:rPr>
          <w:rFonts w:ascii="Kaiti TC" w:eastAsia="Kaiti TC" w:hAnsi="Kaiti TC" w:cs="Kaiti TC" w:hint="eastAsia"/>
          <w:b/>
          <w:bCs/>
          <w:color w:val="FF0000"/>
          <w:sz w:val="21"/>
          <w:szCs w:val="21"/>
          <w:shd w:val="clear" w:color="auto" w:fill="FFFFFF"/>
        </w:rPr>
        <w:t>能轉道</w:t>
      </w:r>
      <w:r w:rsidRPr="00395161">
        <w:rPr>
          <w:rFonts w:ascii="Kaiti TC" w:eastAsia="Kaiti TC" w:hAnsi="Kaiti TC" w:cs="Kaiti TC" w:hint="eastAsia"/>
          <w:b/>
          <w:bCs/>
          <w:color w:val="0000FF"/>
          <w:sz w:val="21"/>
          <w:szCs w:val="21"/>
          <w:shd w:val="clear" w:color="auto" w:fill="FFFFFF"/>
        </w:rPr>
        <w:t>，證悟轉依之智；即制伏煩惱、所知障種子現行的</w:t>
      </w:r>
      <w:r w:rsidRPr="00395161">
        <w:rPr>
          <w:rFonts w:ascii="Kaiti TC" w:eastAsia="Kaiti TC" w:hAnsi="Kaiti TC" w:cs="Kaiti TC" w:hint="eastAsia"/>
          <w:b/>
          <w:bCs/>
          <w:color w:val="0000FF"/>
          <w:sz w:val="21"/>
          <w:szCs w:val="21"/>
          <w:highlight w:val="yellow"/>
          <w:shd w:val="clear" w:color="auto" w:fill="FFFFFF"/>
        </w:rPr>
        <w:t>能伏道</w:t>
      </w:r>
      <w:r w:rsidRPr="00395161">
        <w:rPr>
          <w:rFonts w:ascii="Kaiti TC" w:eastAsia="Kaiti TC" w:hAnsi="Kaiti TC" w:cs="Kaiti TC" w:hint="eastAsia"/>
          <w:b/>
          <w:bCs/>
          <w:color w:val="0000FF"/>
          <w:sz w:val="21"/>
          <w:szCs w:val="21"/>
          <w:shd w:val="clear" w:color="auto" w:fill="FFFFFF"/>
        </w:rPr>
        <w:t>：包括有漏的加行智，及無漏的加行、根本、後得智；</w:t>
      </w:r>
      <w:r w:rsidRPr="00395161">
        <w:rPr>
          <w:rFonts w:ascii="Kaiti TC" w:eastAsia="Kaiti TC" w:hAnsi="Kaiti TC" w:cs="Kaiti TC" w:hint="eastAsia"/>
          <w:b/>
          <w:bCs/>
          <w:color w:val="0000FF"/>
          <w:sz w:val="21"/>
          <w:szCs w:val="21"/>
          <w:highlight w:val="yellow"/>
          <w:shd w:val="clear" w:color="auto" w:fill="FFFFFF"/>
        </w:rPr>
        <w:t>能斷道</w:t>
      </w:r>
      <w:r w:rsidRPr="00395161">
        <w:rPr>
          <w:rFonts w:ascii="Kaiti TC" w:eastAsia="Kaiti TC" w:hAnsi="Kaiti TC" w:cs="Kaiti TC" w:hint="eastAsia"/>
          <w:b/>
          <w:bCs/>
          <w:color w:val="0000FF"/>
          <w:sz w:val="21"/>
          <w:szCs w:val="21"/>
          <w:shd w:val="clear" w:color="auto" w:fill="FFFFFF"/>
        </w:rPr>
        <w:t>：能斷二障種子，即根本、後得二無漏智。</w:t>
      </w:r>
      <w:r w:rsidRPr="00395161">
        <w:rPr>
          <w:rFonts w:ascii="Kaiti TC" w:eastAsia="Kaiti TC" w:hAnsi="Kaiti TC" w:cs="Kaiti TC"/>
          <w:b/>
          <w:bCs/>
          <w:color w:val="0000FF"/>
          <w:sz w:val="21"/>
          <w:szCs w:val="21"/>
          <w:shd w:val="clear" w:color="auto" w:fill="FFFFFF"/>
        </w:rPr>
        <w:t>2</w:t>
      </w:r>
      <w:r w:rsidRPr="00395161">
        <w:rPr>
          <w:rFonts w:ascii="Kaiti TC" w:eastAsia="Kaiti TC" w:hAnsi="Kaiti TC" w:cs="Kaiti TC" w:hint="eastAsia"/>
          <w:b/>
          <w:bCs/>
          <w:color w:val="FF0000"/>
          <w:sz w:val="21"/>
          <w:szCs w:val="21"/>
          <w:shd w:val="clear" w:color="auto" w:fill="FFFFFF"/>
        </w:rPr>
        <w:t>所轉依</w:t>
      </w:r>
      <w:r w:rsidRPr="00395161">
        <w:rPr>
          <w:rFonts w:ascii="Kaiti TC" w:eastAsia="Kaiti TC" w:hAnsi="Kaiti TC" w:cs="Kaiti TC" w:hint="eastAsia"/>
          <w:b/>
          <w:bCs/>
          <w:color w:val="0000FF"/>
          <w:sz w:val="21"/>
          <w:szCs w:val="21"/>
          <w:shd w:val="clear" w:color="auto" w:fill="FFFFFF"/>
        </w:rPr>
        <w:t>，轉依之所依：</w:t>
      </w:r>
      <w:r w:rsidRPr="00395161">
        <w:rPr>
          <w:rFonts w:ascii="Kaiti TC" w:eastAsia="Kaiti TC" w:hAnsi="Kaiti TC" w:cs="Kaiti TC" w:hint="eastAsia"/>
          <w:b/>
          <w:bCs/>
          <w:color w:val="0000FF"/>
          <w:sz w:val="21"/>
          <w:szCs w:val="21"/>
          <w:highlight w:val="yellow"/>
          <w:shd w:val="clear" w:color="auto" w:fill="FFFFFF"/>
        </w:rPr>
        <w:t>持種依</w:t>
      </w:r>
      <w:r w:rsidRPr="00395161">
        <w:rPr>
          <w:rFonts w:ascii="Kaiti TC" w:eastAsia="Kaiti TC" w:hAnsi="Kaiti TC" w:cs="Kaiti TC" w:hint="eastAsia"/>
          <w:b/>
          <w:bCs/>
          <w:color w:val="0000FF"/>
          <w:sz w:val="21"/>
          <w:szCs w:val="21"/>
          <w:shd w:val="clear" w:color="auto" w:fill="FFFFFF"/>
        </w:rPr>
        <w:t>就是保持染淨法種子的第八識；</w:t>
      </w:r>
      <w:r w:rsidRPr="00395161">
        <w:rPr>
          <w:rFonts w:ascii="Kaiti TC" w:eastAsia="Kaiti TC" w:hAnsi="Kaiti TC" w:cs="Kaiti TC" w:hint="eastAsia"/>
          <w:b/>
          <w:bCs/>
          <w:color w:val="0000FF"/>
          <w:sz w:val="21"/>
          <w:szCs w:val="21"/>
          <w:highlight w:val="yellow"/>
          <w:shd w:val="clear" w:color="auto" w:fill="FFFFFF"/>
        </w:rPr>
        <w:t>迷悟依</w:t>
      </w:r>
      <w:r w:rsidRPr="00395161">
        <w:rPr>
          <w:rFonts w:ascii="Kaiti TC" w:eastAsia="Kaiti TC" w:hAnsi="Kaiti TC" w:cs="Kaiti TC" w:hint="eastAsia"/>
          <w:b/>
          <w:bCs/>
          <w:color w:val="0000FF"/>
          <w:sz w:val="21"/>
          <w:szCs w:val="21"/>
          <w:shd w:val="clear" w:color="auto" w:fill="FFFFFF"/>
        </w:rPr>
        <w:t>為迷悟法所依的真如。</w:t>
      </w:r>
      <w:r w:rsidRPr="00395161">
        <w:rPr>
          <w:rFonts w:ascii="Kaiti TC" w:eastAsia="Kaiti TC" w:hAnsi="Kaiti TC" w:cs="Kaiti TC"/>
          <w:b/>
          <w:bCs/>
          <w:color w:val="0000FF"/>
          <w:sz w:val="21"/>
          <w:szCs w:val="21"/>
          <w:shd w:val="clear" w:color="auto" w:fill="FFFFFF"/>
        </w:rPr>
        <w:t>3</w:t>
      </w:r>
      <w:r w:rsidRPr="00395161">
        <w:rPr>
          <w:rFonts w:ascii="Kaiti TC" w:eastAsia="Kaiti TC" w:hAnsi="Kaiti TC" w:cs="Kaiti TC" w:hint="eastAsia"/>
          <w:b/>
          <w:bCs/>
          <w:color w:val="FF0000"/>
          <w:sz w:val="21"/>
          <w:szCs w:val="21"/>
          <w:shd w:val="clear" w:color="auto" w:fill="FFFFFF"/>
        </w:rPr>
        <w:t>所轉捨</w:t>
      </w:r>
      <w:r w:rsidRPr="00395161">
        <w:rPr>
          <w:rFonts w:ascii="Kaiti TC" w:eastAsia="Kaiti TC" w:hAnsi="Kaiti TC" w:cs="Kaiti TC" w:hint="eastAsia"/>
          <w:b/>
          <w:bCs/>
          <w:color w:val="0000FF"/>
          <w:sz w:val="21"/>
          <w:szCs w:val="21"/>
          <w:shd w:val="clear" w:color="auto" w:fill="FFFFFF"/>
        </w:rPr>
        <w:t>，指所應轉捨者：</w:t>
      </w:r>
      <w:r w:rsidRPr="00395161">
        <w:rPr>
          <w:rFonts w:ascii="Kaiti TC" w:eastAsia="Kaiti TC" w:hAnsi="Kaiti TC" w:cs="Kaiti TC" w:hint="eastAsia"/>
          <w:b/>
          <w:bCs/>
          <w:color w:val="0000FF"/>
          <w:sz w:val="21"/>
          <w:szCs w:val="21"/>
          <w:highlight w:val="yellow"/>
          <w:shd w:val="clear" w:color="auto" w:fill="FFFFFF"/>
        </w:rPr>
        <w:t>所斷捨</w:t>
      </w:r>
      <w:r w:rsidRPr="00395161">
        <w:rPr>
          <w:rFonts w:ascii="Kaiti TC" w:eastAsia="Kaiti TC" w:hAnsi="Kaiti TC" w:cs="Kaiti TC" w:hint="eastAsia"/>
          <w:b/>
          <w:bCs/>
          <w:color w:val="0000FF"/>
          <w:sz w:val="21"/>
          <w:szCs w:val="21"/>
          <w:shd w:val="clear" w:color="auto" w:fill="FFFFFF"/>
        </w:rPr>
        <w:t>的二障種子，及</w:t>
      </w:r>
      <w:r w:rsidRPr="00395161">
        <w:rPr>
          <w:rFonts w:ascii="Kaiti TC" w:eastAsia="Kaiti TC" w:hAnsi="Kaiti TC" w:cs="Kaiti TC" w:hint="eastAsia"/>
          <w:b/>
          <w:bCs/>
          <w:color w:val="0000FF"/>
          <w:sz w:val="21"/>
          <w:szCs w:val="21"/>
          <w:highlight w:val="yellow"/>
          <w:shd w:val="clear" w:color="auto" w:fill="FFFFFF"/>
        </w:rPr>
        <w:t>所棄捨</w:t>
      </w:r>
      <w:r w:rsidRPr="00395161">
        <w:rPr>
          <w:rFonts w:ascii="Kaiti TC" w:eastAsia="Kaiti TC" w:hAnsi="Kaiti TC" w:cs="Kaiti TC" w:hint="eastAsia"/>
          <w:b/>
          <w:bCs/>
          <w:color w:val="0000FF"/>
          <w:sz w:val="21"/>
          <w:szCs w:val="21"/>
          <w:shd w:val="clear" w:color="auto" w:fill="FFFFFF"/>
        </w:rPr>
        <w:t>之其餘有漏法和劣無漏種。</w:t>
      </w:r>
      <w:r w:rsidRPr="00395161">
        <w:rPr>
          <w:rFonts w:ascii="Kaiti TC" w:eastAsia="Kaiti TC" w:hAnsi="Kaiti TC" w:cs="Kaiti TC"/>
          <w:b/>
          <w:bCs/>
          <w:color w:val="0000FF"/>
          <w:sz w:val="21"/>
          <w:szCs w:val="21"/>
          <w:shd w:val="clear" w:color="auto" w:fill="FFFFFF"/>
        </w:rPr>
        <w:t>4</w:t>
      </w:r>
      <w:r w:rsidRPr="00395161">
        <w:rPr>
          <w:rFonts w:ascii="Kaiti TC" w:eastAsia="Kaiti TC" w:hAnsi="Kaiti TC" w:cs="Kaiti TC" w:hint="eastAsia"/>
          <w:b/>
          <w:bCs/>
          <w:color w:val="FF0000"/>
          <w:sz w:val="21"/>
          <w:szCs w:val="21"/>
          <w:shd w:val="clear" w:color="auto" w:fill="FFFFFF"/>
        </w:rPr>
        <w:t>所轉得</w:t>
      </w:r>
      <w:r w:rsidRPr="00395161">
        <w:rPr>
          <w:rFonts w:ascii="Kaiti TC" w:eastAsia="Kaiti TC" w:hAnsi="Kaiti TC" w:cs="Kaiti TC" w:hint="eastAsia"/>
          <w:b/>
          <w:bCs/>
          <w:color w:val="0000FF"/>
          <w:sz w:val="21"/>
          <w:szCs w:val="21"/>
          <w:shd w:val="clear" w:color="auto" w:fill="FFFFFF"/>
        </w:rPr>
        <w:t>，即</w:t>
      </w:r>
      <w:r w:rsidRPr="00395161">
        <w:rPr>
          <w:rFonts w:ascii="Kaiti TC" w:eastAsia="Kaiti TC" w:hAnsi="Kaiti TC" w:cs="Kaiti TC" w:hint="eastAsia"/>
          <w:b/>
          <w:bCs/>
          <w:color w:val="0000FF"/>
          <w:sz w:val="21"/>
          <w:szCs w:val="21"/>
          <w:highlight w:val="yellow"/>
          <w:shd w:val="clear" w:color="auto" w:fill="FFFFFF"/>
        </w:rPr>
        <w:t>所顯得</w:t>
      </w:r>
      <w:r w:rsidRPr="00395161">
        <w:rPr>
          <w:rFonts w:ascii="Kaiti TC" w:eastAsia="Kaiti TC" w:hAnsi="Kaiti TC" w:cs="Kaiti TC" w:hint="eastAsia"/>
          <w:b/>
          <w:bCs/>
          <w:color w:val="0000FF"/>
          <w:sz w:val="21"/>
          <w:szCs w:val="21"/>
          <w:shd w:val="clear" w:color="auto" w:fill="FFFFFF"/>
        </w:rPr>
        <w:t>之大涅槃（四涅槃中之後三種），及</w:t>
      </w:r>
      <w:r w:rsidRPr="00395161">
        <w:rPr>
          <w:rFonts w:ascii="Kaiti TC" w:eastAsia="Kaiti TC" w:hAnsi="Kaiti TC" w:cs="Kaiti TC" w:hint="eastAsia"/>
          <w:b/>
          <w:bCs/>
          <w:color w:val="0000FF"/>
          <w:sz w:val="21"/>
          <w:szCs w:val="21"/>
          <w:highlight w:val="yellow"/>
          <w:shd w:val="clear" w:color="auto" w:fill="FFFFFF"/>
        </w:rPr>
        <w:t>所生得</w:t>
      </w:r>
      <w:r w:rsidRPr="00395161">
        <w:rPr>
          <w:rFonts w:ascii="Kaiti TC" w:eastAsia="Kaiti TC" w:hAnsi="Kaiti TC" w:cs="Kaiti TC" w:hint="eastAsia"/>
          <w:b/>
          <w:bCs/>
          <w:color w:val="0000FF"/>
          <w:sz w:val="21"/>
          <w:szCs w:val="21"/>
          <w:shd w:val="clear" w:color="auto" w:fill="FFFFFF"/>
        </w:rPr>
        <w:t>之大菩提。</w:t>
      </w:r>
    </w:p>
    <w:p w14:paraId="174148F2" w14:textId="77777777" w:rsidR="00395161" w:rsidRPr="00395161" w:rsidRDefault="00395161" w:rsidP="00395161">
      <w:pPr>
        <w:shd w:val="clear" w:color="auto" w:fill="FFFFFF"/>
        <w:rPr>
          <w:rFonts w:ascii="Kaiti TC" w:eastAsia="Kaiti TC" w:hAnsi="Kaiti TC" w:cs="Kaiti TC"/>
          <w:b/>
          <w:bCs/>
          <w:color w:val="0000FF"/>
          <w:sz w:val="21"/>
          <w:szCs w:val="21"/>
        </w:rPr>
      </w:pPr>
    </w:p>
    <w:p w14:paraId="3E983A84" w14:textId="77777777" w:rsidR="00395161" w:rsidRPr="00395161" w:rsidRDefault="00395161" w:rsidP="00395161">
      <w:pPr>
        <w:shd w:val="clear" w:color="auto" w:fill="FFFFFF"/>
        <w:rPr>
          <w:rFonts w:ascii="Kaiti TC" w:eastAsia="Kaiti TC" w:hAnsi="Kaiti TC" w:cs="Kaiti TC"/>
          <w:b/>
          <w:bCs/>
          <w:color w:val="0000FF"/>
          <w:sz w:val="21"/>
          <w:szCs w:val="21"/>
        </w:rPr>
      </w:pPr>
      <w:r w:rsidRPr="00395161">
        <w:rPr>
          <w:rFonts w:ascii="Kaiti TC" w:eastAsia="Kaiti TC" w:hAnsi="Kaiti TC" w:cs="Kaiti TC"/>
          <w:b/>
          <w:bCs/>
          <w:color w:val="000000"/>
          <w:sz w:val="28"/>
          <w:szCs w:val="28"/>
        </w:rPr>
        <w:t>涅槃義別，略有四種：一本來自性清淨涅槃，謂一切法相真如理。雖有客染而本性淨，具無數量微妙功德，無生無滅，湛</w:t>
      </w:r>
      <w:r w:rsidRPr="00395161">
        <w:rPr>
          <w:rFonts w:ascii="Kaiti TC" w:eastAsia="Kaiti TC" w:hAnsi="Kaiti TC" w:cs="Kaiti TC"/>
          <w:b/>
          <w:bCs/>
          <w:color w:val="FF0000"/>
          <w:sz w:val="21"/>
          <w:szCs w:val="21"/>
        </w:rPr>
        <w:t>（然寂靜）</w:t>
      </w:r>
      <w:r w:rsidRPr="00395161">
        <w:rPr>
          <w:rFonts w:ascii="Kaiti TC" w:eastAsia="Kaiti TC" w:hAnsi="Kaiti TC" w:cs="Kaiti TC"/>
          <w:b/>
          <w:bCs/>
          <w:color w:val="000000"/>
          <w:sz w:val="28"/>
          <w:szCs w:val="28"/>
        </w:rPr>
        <w:t>若虛空，一切有情平等共有，與一切法不一不異，離一切相、一切分別，尋思路絕，名言道斷，唯真聖者自內所證，其性本寂，故名涅槃；二有餘依涅槃，謂即真如出煩惱障</w:t>
      </w:r>
      <w:r w:rsidRPr="00395161">
        <w:rPr>
          <w:rFonts w:ascii="Kaiti TC" w:eastAsia="Kaiti TC" w:hAnsi="Kaiti TC" w:cs="Kaiti TC"/>
          <w:b/>
          <w:bCs/>
          <w:color w:val="FF0000"/>
          <w:sz w:val="21"/>
          <w:szCs w:val="21"/>
        </w:rPr>
        <w:t>（出離煩惱障</w:t>
      </w:r>
      <w:r w:rsidRPr="00395161">
        <w:rPr>
          <w:rFonts w:ascii="Kaiti TC" w:eastAsia="Kaiti TC" w:hAnsi="Kaiti TC" w:cs="Kaiti TC" w:hint="eastAsia"/>
          <w:b/>
          <w:bCs/>
          <w:color w:val="FF0000"/>
          <w:sz w:val="21"/>
          <w:szCs w:val="21"/>
        </w:rPr>
        <w:t>所顯</w:t>
      </w:r>
      <w:r w:rsidRPr="00395161">
        <w:rPr>
          <w:rFonts w:ascii="Kaiti TC" w:eastAsia="Kaiti TC" w:hAnsi="Kaiti TC" w:cs="Kaiti TC"/>
          <w:b/>
          <w:bCs/>
          <w:color w:val="FF0000"/>
          <w:sz w:val="21"/>
          <w:szCs w:val="21"/>
        </w:rPr>
        <w:t>真如）</w:t>
      </w:r>
      <w:r w:rsidRPr="00395161">
        <w:rPr>
          <w:rFonts w:ascii="Kaiti TC" w:eastAsia="Kaiti TC" w:hAnsi="Kaiti TC" w:cs="Kaiti TC"/>
          <w:b/>
          <w:bCs/>
          <w:color w:val="000000"/>
          <w:sz w:val="28"/>
          <w:szCs w:val="28"/>
        </w:rPr>
        <w:t>。雖有微苦所依未滅而</w:t>
      </w:r>
      <w:r w:rsidRPr="00395161">
        <w:rPr>
          <w:rFonts w:ascii="Kaiti TC" w:eastAsia="Kaiti TC" w:hAnsi="Kaiti TC" w:cs="Kaiti TC"/>
          <w:b/>
          <w:bCs/>
          <w:color w:val="FF0000"/>
          <w:sz w:val="21"/>
          <w:szCs w:val="21"/>
        </w:rPr>
        <w:t>（煩惱）</w:t>
      </w:r>
      <w:r w:rsidRPr="00395161">
        <w:rPr>
          <w:rFonts w:ascii="Kaiti TC" w:eastAsia="Kaiti TC" w:hAnsi="Kaiti TC" w:cs="Kaiti TC"/>
          <w:b/>
          <w:bCs/>
          <w:color w:val="000000"/>
          <w:sz w:val="28"/>
          <w:szCs w:val="28"/>
        </w:rPr>
        <w:t>障永寂，故名涅槃；三無餘依涅槃，謂即真如出生死苦。煩惱既盡，餘依</w:t>
      </w:r>
      <w:r w:rsidRPr="00395161">
        <w:rPr>
          <w:rFonts w:ascii="Kaiti TC" w:eastAsia="Kaiti TC" w:hAnsi="Kaiti TC" w:cs="Kaiti TC"/>
          <w:b/>
          <w:bCs/>
          <w:color w:val="FF0000"/>
          <w:sz w:val="21"/>
          <w:szCs w:val="21"/>
        </w:rPr>
        <w:t>（身體）</w:t>
      </w:r>
      <w:r w:rsidRPr="00395161">
        <w:rPr>
          <w:rFonts w:ascii="Kaiti TC" w:eastAsia="Kaiti TC" w:hAnsi="Kaiti TC" w:cs="Kaiti TC"/>
          <w:b/>
          <w:bCs/>
          <w:color w:val="000000"/>
          <w:sz w:val="28"/>
          <w:szCs w:val="28"/>
        </w:rPr>
        <w:t>亦滅，眾苦永寂，故名涅槃；四無住處涅槃，謂即真如</w:t>
      </w:r>
      <w:r w:rsidRPr="00395161">
        <w:rPr>
          <w:rFonts w:ascii="Kaiti TC" w:eastAsia="Kaiti TC" w:hAnsi="Kaiti TC" w:cs="Kaiti TC"/>
          <w:b/>
          <w:bCs/>
          <w:color w:val="FF0000"/>
          <w:sz w:val="21"/>
          <w:szCs w:val="21"/>
        </w:rPr>
        <w:t>（脫）</w:t>
      </w:r>
      <w:r w:rsidRPr="00395161">
        <w:rPr>
          <w:rFonts w:ascii="Kaiti TC" w:eastAsia="Kaiti TC" w:hAnsi="Kaiti TC" w:cs="Kaiti TC"/>
          <w:b/>
          <w:bCs/>
          <w:color w:val="000000"/>
          <w:sz w:val="28"/>
          <w:szCs w:val="28"/>
        </w:rPr>
        <w:t>出所知障，</w:t>
      </w:r>
      <w:r w:rsidRPr="00395161">
        <w:rPr>
          <w:rFonts w:ascii="Kaiti TC" w:eastAsia="Kaiti TC" w:hAnsi="Kaiti TC" w:cs="Kaiti TC"/>
          <w:b/>
          <w:bCs/>
          <w:color w:val="FF0000"/>
          <w:sz w:val="21"/>
          <w:szCs w:val="21"/>
        </w:rPr>
        <w:t>（具有）</w:t>
      </w:r>
      <w:r w:rsidRPr="00395161">
        <w:rPr>
          <w:rFonts w:ascii="Kaiti TC" w:eastAsia="Kaiti TC" w:hAnsi="Kaiti TC" w:cs="Kaiti TC"/>
          <w:b/>
          <w:bCs/>
          <w:color w:val="000000"/>
          <w:sz w:val="28"/>
          <w:szCs w:val="28"/>
        </w:rPr>
        <w:t>大悲、般若</w:t>
      </w:r>
      <w:r w:rsidRPr="00395161">
        <w:rPr>
          <w:rFonts w:ascii="Kaiti TC" w:eastAsia="Kaiti TC" w:hAnsi="Kaiti TC" w:cs="Kaiti TC"/>
          <w:b/>
          <w:bCs/>
          <w:color w:val="FF0000"/>
          <w:sz w:val="21"/>
          <w:szCs w:val="21"/>
        </w:rPr>
        <w:t>（大智）</w:t>
      </w:r>
      <w:r w:rsidRPr="00395161">
        <w:rPr>
          <w:rFonts w:ascii="Kaiti TC" w:eastAsia="Kaiti TC" w:hAnsi="Kaiti TC" w:cs="Kaiti TC"/>
          <w:b/>
          <w:bCs/>
          <w:color w:val="000000"/>
          <w:sz w:val="28"/>
          <w:szCs w:val="28"/>
        </w:rPr>
        <w:t>常所輔翼，由斯，</w:t>
      </w:r>
      <w:r w:rsidRPr="00395161">
        <w:rPr>
          <w:rFonts w:ascii="Kaiti TC" w:eastAsia="Kaiti TC" w:hAnsi="Kaiti TC" w:cs="Kaiti TC"/>
          <w:b/>
          <w:bCs/>
          <w:color w:val="FF0000"/>
          <w:sz w:val="21"/>
          <w:szCs w:val="21"/>
        </w:rPr>
        <w:t>（大智故）</w:t>
      </w:r>
      <w:r w:rsidRPr="00395161">
        <w:rPr>
          <w:rFonts w:ascii="Kaiti TC" w:eastAsia="Kaiti TC" w:hAnsi="Kaiti TC" w:cs="Kaiti TC"/>
          <w:b/>
          <w:bCs/>
          <w:color w:val="000000"/>
          <w:sz w:val="28"/>
          <w:szCs w:val="28"/>
        </w:rPr>
        <w:t>不住生死、</w:t>
      </w:r>
      <w:r w:rsidRPr="00395161">
        <w:rPr>
          <w:rFonts w:ascii="Kaiti TC" w:eastAsia="Kaiti TC" w:hAnsi="Kaiti TC" w:cs="Kaiti TC"/>
          <w:b/>
          <w:bCs/>
          <w:color w:val="FF0000"/>
          <w:sz w:val="21"/>
          <w:szCs w:val="21"/>
        </w:rPr>
        <w:t>（大悲故，不住）</w:t>
      </w:r>
      <w:r w:rsidRPr="00395161">
        <w:rPr>
          <w:rFonts w:ascii="Kaiti TC" w:eastAsia="Kaiti TC" w:hAnsi="Kaiti TC" w:cs="Kaiti TC"/>
          <w:b/>
          <w:bCs/>
          <w:color w:val="000000"/>
          <w:sz w:val="28"/>
          <w:szCs w:val="28"/>
        </w:rPr>
        <w:t>涅槃，利樂有情窮未來際，</w:t>
      </w:r>
      <w:r w:rsidRPr="00395161">
        <w:rPr>
          <w:rFonts w:ascii="Kaiti TC" w:eastAsia="Kaiti TC" w:hAnsi="Kaiti TC" w:cs="Kaiti TC"/>
          <w:b/>
          <w:bCs/>
          <w:color w:val="FF0000"/>
          <w:sz w:val="21"/>
          <w:szCs w:val="21"/>
        </w:rPr>
        <w:t>（妙）</w:t>
      </w:r>
      <w:r w:rsidRPr="00395161">
        <w:rPr>
          <w:rFonts w:ascii="Kaiti TC" w:eastAsia="Kaiti TC" w:hAnsi="Kaiti TC" w:cs="Kaiti TC"/>
          <w:b/>
          <w:bCs/>
          <w:color w:val="000000"/>
          <w:sz w:val="28"/>
          <w:szCs w:val="28"/>
        </w:rPr>
        <w:t>用而</w:t>
      </w:r>
      <w:r w:rsidRPr="00395161">
        <w:rPr>
          <w:rFonts w:ascii="Kaiti TC" w:eastAsia="Kaiti TC" w:hAnsi="Kaiti TC" w:cs="Kaiti TC"/>
          <w:b/>
          <w:bCs/>
          <w:color w:val="FF0000"/>
          <w:sz w:val="21"/>
          <w:szCs w:val="21"/>
        </w:rPr>
        <w:t>（體）</w:t>
      </w:r>
      <w:r w:rsidRPr="00395161">
        <w:rPr>
          <w:rFonts w:ascii="Kaiti TC" w:eastAsia="Kaiti TC" w:hAnsi="Kaiti TC" w:cs="Kaiti TC"/>
          <w:b/>
          <w:bCs/>
          <w:color w:val="000000"/>
          <w:sz w:val="28"/>
          <w:szCs w:val="28"/>
        </w:rPr>
        <w:t>常寂，故名涅槃。</w:t>
      </w:r>
    </w:p>
    <w:p w14:paraId="7109A22E" w14:textId="77777777" w:rsidR="00395161" w:rsidRPr="00395161" w:rsidRDefault="00395161" w:rsidP="00395161">
      <w:pPr>
        <w:shd w:val="clear" w:color="auto" w:fill="FFFFFF"/>
        <w:rPr>
          <w:rFonts w:ascii="Kaiti TC" w:eastAsia="Kaiti TC" w:hAnsi="Kaiti TC" w:cs="Kaiti TC"/>
          <w:b/>
          <w:bCs/>
          <w:color w:val="0000FF"/>
          <w:sz w:val="21"/>
          <w:szCs w:val="21"/>
        </w:rPr>
      </w:pPr>
    </w:p>
    <w:p w14:paraId="199FC2D0" w14:textId="77777777" w:rsidR="00395161" w:rsidRPr="00395161" w:rsidRDefault="00395161" w:rsidP="00395161">
      <w:pPr>
        <w:shd w:val="clear" w:color="auto" w:fill="FFFFFF"/>
        <w:rPr>
          <w:rFonts w:ascii="Kaiti TC" w:eastAsia="Kaiti TC" w:hAnsi="Kaiti TC" w:cs="Kaiti TC"/>
          <w:b/>
          <w:bCs/>
          <w:color w:val="0000FF"/>
          <w:sz w:val="21"/>
          <w:szCs w:val="21"/>
        </w:rPr>
      </w:pPr>
      <w:r w:rsidRPr="00395161">
        <w:rPr>
          <w:rFonts w:ascii="Kaiti TC" w:eastAsia="Kaiti TC" w:hAnsi="Kaiti TC" w:cs="Kaiti TC" w:hint="eastAsia"/>
          <w:b/>
          <w:bCs/>
          <w:color w:val="0000FF"/>
          <w:sz w:val="21"/>
          <w:szCs w:val="21"/>
        </w:rPr>
        <w:t>涅槃就是真如的別名之一：</w:t>
      </w:r>
      <w:r w:rsidRPr="00395161">
        <w:rPr>
          <w:rFonts w:ascii="Kaiti TC" w:eastAsia="Kaiti TC" w:hAnsi="Kaiti TC" w:cs="Kaiti TC" w:hint="eastAsia"/>
          <w:b/>
          <w:bCs/>
          <w:color w:val="0000FF"/>
          <w:sz w:val="21"/>
          <w:szCs w:val="21"/>
          <w:shd w:val="clear" w:color="auto" w:fill="FFFFFF"/>
        </w:rPr>
        <w:t>一本來自性清淨涅槃，謂一切法相真如理；二有餘依涅槃，謂即真如出煩惱障；三無餘依涅槃，謂即真如出生死苦，顯依真理無餘涅槃；此位唯有清淨真如；四無住處涅槃，謂即真如出所知障。</w:t>
      </w:r>
      <w:r w:rsidRPr="00395161">
        <w:rPr>
          <w:rFonts w:ascii="Kaiti TC" w:eastAsia="Kaiti TC" w:hAnsi="Kaiti TC" w:cs="Kaiti TC"/>
          <w:b/>
          <w:bCs/>
          <w:color w:val="0000FF"/>
          <w:sz w:val="21"/>
          <w:szCs w:val="21"/>
        </w:rPr>
        <w:t>有餘依的“依”是指身體。二乘斷煩惱障，還未斷除身體，故名“有餘依”。第三種涅槃是二乘人煩惱與身體雙斷所入涅槃，大乘不入。第四種涅槃是煩惱、所知二障具斷。“無住”就是不住生死，不住涅槃。</w:t>
      </w:r>
    </w:p>
    <w:p w14:paraId="21016208" w14:textId="77777777" w:rsidR="00395161" w:rsidRPr="00395161" w:rsidRDefault="00395161" w:rsidP="00395161">
      <w:pPr>
        <w:shd w:val="clear" w:color="auto" w:fill="FFFFFF"/>
        <w:rPr>
          <w:rFonts w:ascii="Kaiti TC" w:eastAsia="Kaiti TC" w:hAnsi="Kaiti TC" w:cs="Kaiti TC"/>
          <w:b/>
          <w:bCs/>
          <w:color w:val="0000FF"/>
          <w:sz w:val="21"/>
          <w:szCs w:val="21"/>
        </w:rPr>
      </w:pPr>
    </w:p>
    <w:p w14:paraId="4D1A96C9" w14:textId="77777777" w:rsidR="00395161" w:rsidRPr="00395161" w:rsidRDefault="00395161" w:rsidP="00395161">
      <w:pPr>
        <w:shd w:val="clear" w:color="auto" w:fill="FFFFFF"/>
        <w:rPr>
          <w:rFonts w:ascii="Kaiti TC" w:eastAsia="Kaiti TC" w:hAnsi="Kaiti TC" w:cs="Kaiti TC"/>
          <w:b/>
          <w:bCs/>
          <w:color w:val="0000FF"/>
          <w:sz w:val="21"/>
          <w:szCs w:val="21"/>
        </w:rPr>
      </w:pPr>
      <w:r w:rsidRPr="00395161">
        <w:rPr>
          <w:rFonts w:ascii="Kaiti TC" w:eastAsia="Kaiti TC" w:hAnsi="Kaiti TC" w:cs="Kaiti TC"/>
          <w:b/>
          <w:bCs/>
          <w:color w:val="000000"/>
          <w:sz w:val="28"/>
          <w:szCs w:val="28"/>
          <w:highlight w:val="yellow"/>
        </w:rPr>
        <w:t>一切有情皆有初一；</w:t>
      </w:r>
      <w:r w:rsidRPr="00395161">
        <w:rPr>
          <w:rFonts w:ascii="Kaiti TC" w:eastAsia="Kaiti TC" w:hAnsi="Kaiti TC" w:cs="Kaiti TC"/>
          <w:b/>
          <w:bCs/>
          <w:color w:val="000000"/>
          <w:sz w:val="28"/>
          <w:szCs w:val="28"/>
        </w:rPr>
        <w:t>二乘無學容有前三；唯我世尊，可言具四。</w:t>
      </w:r>
    </w:p>
    <w:p w14:paraId="10177A9C" w14:textId="77777777" w:rsidR="00395161" w:rsidRPr="00395161" w:rsidRDefault="00395161" w:rsidP="00395161">
      <w:pPr>
        <w:shd w:val="clear" w:color="auto" w:fill="FFFFFF"/>
        <w:rPr>
          <w:rFonts w:ascii="Kaiti TC" w:eastAsia="Kaiti TC" w:hAnsi="Kaiti TC" w:cs="Kaiti TC"/>
          <w:b/>
          <w:bCs/>
          <w:color w:val="0000FF"/>
          <w:sz w:val="21"/>
          <w:szCs w:val="21"/>
        </w:rPr>
      </w:pPr>
    </w:p>
    <w:p w14:paraId="6FC76120" w14:textId="77777777" w:rsidR="00395161" w:rsidRPr="00395161" w:rsidRDefault="00395161" w:rsidP="00395161">
      <w:pPr>
        <w:shd w:val="clear" w:color="auto" w:fill="FFFFFF"/>
        <w:rPr>
          <w:rFonts w:ascii="Kaiti TC" w:eastAsia="Kaiti TC" w:hAnsi="Kaiti TC" w:cs="Kaiti TC"/>
          <w:b/>
          <w:bCs/>
          <w:color w:val="0000FF"/>
          <w:sz w:val="21"/>
          <w:szCs w:val="21"/>
        </w:rPr>
      </w:pPr>
      <w:r w:rsidRPr="00395161">
        <w:rPr>
          <w:rFonts w:ascii="Kaiti TC" w:eastAsia="Kaiti TC" w:hAnsi="Kaiti TC" w:cs="Kaiti TC"/>
          <w:b/>
          <w:bCs/>
          <w:color w:val="000000"/>
          <w:sz w:val="28"/>
          <w:szCs w:val="28"/>
        </w:rPr>
        <w:t>“如何善逝有有餘依？”雖無實依而現似有。或</w:t>
      </w:r>
      <w:r w:rsidRPr="00395161">
        <w:rPr>
          <w:rFonts w:ascii="Kaiti TC" w:eastAsia="Kaiti TC" w:hAnsi="Kaiti TC" w:cs="Kaiti TC" w:hint="eastAsia"/>
          <w:b/>
          <w:bCs/>
          <w:color w:val="FF0000"/>
          <w:sz w:val="21"/>
          <w:szCs w:val="21"/>
        </w:rPr>
        <w:t>（</w:t>
      </w:r>
      <w:r w:rsidRPr="00395161">
        <w:rPr>
          <w:rFonts w:ascii="Kaiti TC" w:eastAsia="Kaiti TC" w:hAnsi="Kaiti TC" w:cs="Kaiti TC"/>
          <w:b/>
          <w:bCs/>
          <w:color w:val="FF0000"/>
          <w:sz w:val="21"/>
          <w:szCs w:val="21"/>
        </w:rPr>
        <w:t>佛</w:t>
      </w:r>
      <w:r w:rsidRPr="00395161">
        <w:rPr>
          <w:rFonts w:ascii="Kaiti TC" w:eastAsia="Kaiti TC" w:hAnsi="Kaiti TC" w:cs="Kaiti TC" w:hint="eastAsia"/>
          <w:b/>
          <w:bCs/>
          <w:color w:val="FF0000"/>
          <w:sz w:val="21"/>
          <w:szCs w:val="21"/>
        </w:rPr>
        <w:t>）</w:t>
      </w:r>
      <w:r w:rsidRPr="00395161">
        <w:rPr>
          <w:rFonts w:ascii="Kaiti TC" w:eastAsia="Kaiti TC" w:hAnsi="Kaiti TC" w:cs="Kaiti TC"/>
          <w:b/>
          <w:bCs/>
          <w:color w:val="000000"/>
          <w:sz w:val="28"/>
          <w:szCs w:val="28"/>
        </w:rPr>
        <w:t>苦依</w:t>
      </w:r>
      <w:r w:rsidRPr="00395161">
        <w:rPr>
          <w:rFonts w:ascii="Kaiti TC" w:eastAsia="Kaiti TC" w:hAnsi="Kaiti TC" w:cs="Kaiti TC" w:hint="eastAsia"/>
          <w:b/>
          <w:bCs/>
          <w:color w:val="FF0000"/>
          <w:sz w:val="21"/>
          <w:szCs w:val="21"/>
        </w:rPr>
        <w:t>（</w:t>
      </w:r>
      <w:r w:rsidRPr="00395161">
        <w:rPr>
          <w:rFonts w:ascii="Kaiti TC" w:eastAsia="Kaiti TC" w:hAnsi="Kaiti TC" w:cs="Kaiti TC"/>
          <w:b/>
          <w:bCs/>
          <w:color w:val="FF0000"/>
          <w:sz w:val="21"/>
          <w:szCs w:val="21"/>
        </w:rPr>
        <w:t>已</w:t>
      </w:r>
      <w:r w:rsidRPr="00395161">
        <w:rPr>
          <w:rFonts w:ascii="Kaiti TC" w:eastAsia="Kaiti TC" w:hAnsi="Kaiti TC" w:cs="Kaiti TC" w:hint="eastAsia"/>
          <w:b/>
          <w:bCs/>
          <w:color w:val="FF0000"/>
          <w:sz w:val="21"/>
          <w:szCs w:val="21"/>
        </w:rPr>
        <w:t>）</w:t>
      </w:r>
      <w:r w:rsidRPr="00395161">
        <w:rPr>
          <w:rFonts w:ascii="Kaiti TC" w:eastAsia="Kaiti TC" w:hAnsi="Kaiti TC" w:cs="Kaiti TC"/>
          <w:b/>
          <w:bCs/>
          <w:color w:val="000000"/>
          <w:sz w:val="28"/>
          <w:szCs w:val="28"/>
        </w:rPr>
        <w:t>盡，說</w:t>
      </w:r>
      <w:r w:rsidRPr="00395161">
        <w:rPr>
          <w:rFonts w:ascii="Kaiti TC" w:eastAsia="Kaiti TC" w:hAnsi="Kaiti TC" w:cs="Kaiti TC" w:hint="eastAsia"/>
          <w:b/>
          <w:bCs/>
          <w:color w:val="FF0000"/>
          <w:sz w:val="21"/>
          <w:szCs w:val="21"/>
        </w:rPr>
        <w:t>（</w:t>
      </w:r>
      <w:r w:rsidRPr="00395161">
        <w:rPr>
          <w:rFonts w:ascii="Kaiti TC" w:eastAsia="Kaiti TC" w:hAnsi="Kaiti TC" w:cs="Kaiti TC"/>
          <w:b/>
          <w:bCs/>
          <w:color w:val="FF0000"/>
          <w:sz w:val="21"/>
          <w:szCs w:val="21"/>
        </w:rPr>
        <w:t>是</w:t>
      </w:r>
      <w:r w:rsidRPr="00395161">
        <w:rPr>
          <w:rFonts w:ascii="Kaiti TC" w:eastAsia="Kaiti TC" w:hAnsi="Kaiti TC" w:cs="Kaiti TC" w:hint="eastAsia"/>
          <w:b/>
          <w:bCs/>
          <w:color w:val="FF0000"/>
          <w:sz w:val="21"/>
          <w:szCs w:val="21"/>
        </w:rPr>
        <w:t>）</w:t>
      </w:r>
      <w:r w:rsidRPr="00395161">
        <w:rPr>
          <w:rFonts w:ascii="Kaiti TC" w:eastAsia="Kaiti TC" w:hAnsi="Kaiti TC" w:cs="Kaiti TC"/>
          <w:b/>
          <w:bCs/>
          <w:color w:val="000000"/>
          <w:sz w:val="28"/>
          <w:szCs w:val="28"/>
        </w:rPr>
        <w:t>無餘依，</w:t>
      </w:r>
      <w:r w:rsidRPr="00395161">
        <w:rPr>
          <w:rFonts w:ascii="Kaiti TC" w:eastAsia="Kaiti TC" w:hAnsi="Kaiti TC" w:cs="Kaiti TC" w:hint="eastAsia"/>
          <w:b/>
          <w:bCs/>
          <w:color w:val="FF0000"/>
          <w:sz w:val="21"/>
          <w:szCs w:val="21"/>
        </w:rPr>
        <w:t>（</w:t>
      </w:r>
      <w:r w:rsidRPr="00395161">
        <w:rPr>
          <w:rFonts w:ascii="Kaiti TC" w:eastAsia="Kaiti TC" w:hAnsi="Kaiti TC" w:cs="Kaiti TC"/>
          <w:b/>
          <w:bCs/>
          <w:color w:val="FF0000"/>
          <w:sz w:val="21"/>
          <w:szCs w:val="21"/>
        </w:rPr>
        <w:t>但有</w:t>
      </w:r>
      <w:r w:rsidRPr="00395161">
        <w:rPr>
          <w:rFonts w:ascii="Kaiti TC" w:eastAsia="Kaiti TC" w:hAnsi="Kaiti TC" w:cs="Kaiti TC" w:hint="eastAsia"/>
          <w:b/>
          <w:bCs/>
          <w:color w:val="FF0000"/>
          <w:sz w:val="21"/>
          <w:szCs w:val="21"/>
        </w:rPr>
        <w:t>）</w:t>
      </w:r>
      <w:r w:rsidRPr="00395161">
        <w:rPr>
          <w:rFonts w:ascii="Kaiti TC" w:eastAsia="Kaiti TC" w:hAnsi="Kaiti TC" w:cs="Kaiti TC"/>
          <w:b/>
          <w:bCs/>
          <w:color w:val="000000"/>
          <w:sz w:val="28"/>
          <w:szCs w:val="28"/>
        </w:rPr>
        <w:t>非苦</w:t>
      </w:r>
      <w:r w:rsidRPr="00395161">
        <w:rPr>
          <w:rFonts w:ascii="Kaiti TC" w:eastAsia="Kaiti TC" w:hAnsi="Kaiti TC" w:cs="Kaiti TC" w:hint="eastAsia"/>
          <w:b/>
          <w:bCs/>
          <w:color w:val="FF0000"/>
          <w:sz w:val="21"/>
          <w:szCs w:val="21"/>
        </w:rPr>
        <w:t>（</w:t>
      </w:r>
      <w:r w:rsidRPr="00395161">
        <w:rPr>
          <w:rFonts w:ascii="Kaiti TC" w:eastAsia="Kaiti TC" w:hAnsi="Kaiti TC" w:cs="Kaiti TC"/>
          <w:b/>
          <w:bCs/>
          <w:color w:val="FF0000"/>
          <w:sz w:val="21"/>
          <w:szCs w:val="21"/>
        </w:rPr>
        <w:t>的無漏五蘊身做為所</w:t>
      </w:r>
      <w:r w:rsidRPr="00395161">
        <w:rPr>
          <w:rFonts w:ascii="Kaiti TC" w:eastAsia="Kaiti TC" w:hAnsi="Kaiti TC" w:cs="Kaiti TC" w:hint="eastAsia"/>
          <w:b/>
          <w:bCs/>
          <w:color w:val="FF0000"/>
          <w:sz w:val="21"/>
          <w:szCs w:val="21"/>
        </w:rPr>
        <w:t>）</w:t>
      </w:r>
      <w:r w:rsidRPr="00395161">
        <w:rPr>
          <w:rFonts w:ascii="Kaiti TC" w:eastAsia="Kaiti TC" w:hAnsi="Kaiti TC" w:cs="Kaiti TC"/>
          <w:b/>
          <w:bCs/>
          <w:color w:val="000000"/>
          <w:sz w:val="28"/>
          <w:szCs w:val="28"/>
        </w:rPr>
        <w:t>依在，</w:t>
      </w:r>
      <w:r w:rsidRPr="00395161">
        <w:rPr>
          <w:rFonts w:ascii="Kaiti TC" w:eastAsia="Kaiti TC" w:hAnsi="Kaiti TC" w:cs="Kaiti TC"/>
          <w:b/>
          <w:bCs/>
          <w:color w:val="FF0000"/>
          <w:sz w:val="21"/>
          <w:szCs w:val="21"/>
        </w:rPr>
        <w:t>（所以）</w:t>
      </w:r>
      <w:r w:rsidRPr="00395161">
        <w:rPr>
          <w:rFonts w:ascii="Kaiti TC" w:eastAsia="Kaiti TC" w:hAnsi="Kaiti TC" w:cs="Kaiti TC"/>
          <w:b/>
          <w:bCs/>
          <w:color w:val="000000"/>
          <w:sz w:val="28"/>
          <w:szCs w:val="28"/>
        </w:rPr>
        <w:t>說有餘依，是故世尊可言具四</w:t>
      </w:r>
      <w:r w:rsidRPr="00395161">
        <w:rPr>
          <w:rFonts w:ascii="Kaiti TC" w:eastAsia="Kaiti TC" w:hAnsi="Kaiti TC" w:cs="Kaiti TC" w:hint="eastAsia"/>
          <w:b/>
          <w:bCs/>
          <w:color w:val="FF0000"/>
          <w:sz w:val="21"/>
          <w:szCs w:val="21"/>
        </w:rPr>
        <w:t>（</w:t>
      </w:r>
      <w:r w:rsidRPr="00395161">
        <w:rPr>
          <w:rFonts w:ascii="Kaiti TC" w:eastAsia="Kaiti TC" w:hAnsi="Kaiti TC" w:cs="Kaiti TC"/>
          <w:b/>
          <w:bCs/>
          <w:color w:val="FF0000"/>
          <w:sz w:val="21"/>
          <w:szCs w:val="21"/>
        </w:rPr>
        <w:t>種涅槃</w:t>
      </w:r>
      <w:r w:rsidRPr="00395161">
        <w:rPr>
          <w:rFonts w:ascii="Kaiti TC" w:eastAsia="Kaiti TC" w:hAnsi="Kaiti TC" w:cs="Kaiti TC" w:hint="eastAsia"/>
          <w:b/>
          <w:bCs/>
          <w:color w:val="FF0000"/>
          <w:sz w:val="21"/>
          <w:szCs w:val="21"/>
        </w:rPr>
        <w:t>）</w:t>
      </w:r>
      <w:r w:rsidRPr="00395161">
        <w:rPr>
          <w:rFonts w:ascii="Kaiti TC" w:eastAsia="Kaiti TC" w:hAnsi="Kaiti TC" w:cs="Kaiti TC"/>
          <w:b/>
          <w:bCs/>
          <w:color w:val="000000"/>
          <w:sz w:val="28"/>
          <w:szCs w:val="28"/>
        </w:rPr>
        <w:t>。</w:t>
      </w:r>
    </w:p>
    <w:p w14:paraId="4EE5FA24" w14:textId="77777777" w:rsidR="00395161" w:rsidRPr="00395161" w:rsidRDefault="00395161" w:rsidP="00395161">
      <w:pPr>
        <w:shd w:val="clear" w:color="auto" w:fill="FFFFFF"/>
        <w:rPr>
          <w:rFonts w:ascii="Kaiti TC" w:eastAsia="Kaiti TC" w:hAnsi="Kaiti TC" w:cs="Kaiti TC"/>
          <w:b/>
          <w:bCs/>
          <w:color w:val="0000FF"/>
          <w:sz w:val="21"/>
          <w:szCs w:val="21"/>
        </w:rPr>
      </w:pPr>
    </w:p>
    <w:p w14:paraId="67BA181C" w14:textId="77777777" w:rsidR="00395161" w:rsidRPr="00395161" w:rsidRDefault="00395161" w:rsidP="00395161">
      <w:pPr>
        <w:shd w:val="clear" w:color="auto" w:fill="FFFFFF"/>
        <w:rPr>
          <w:rFonts w:ascii="Kaiti TC" w:eastAsia="Kaiti TC" w:hAnsi="Kaiti TC" w:cs="Kaiti TC"/>
          <w:b/>
          <w:bCs/>
          <w:color w:val="0000FF"/>
          <w:sz w:val="21"/>
          <w:szCs w:val="21"/>
        </w:rPr>
      </w:pPr>
      <w:r w:rsidRPr="00395161">
        <w:rPr>
          <w:rFonts w:ascii="Kaiti TC" w:eastAsia="Kaiti TC" w:hAnsi="Kaiti TC" w:cs="Kaiti TC"/>
          <w:b/>
          <w:bCs/>
          <w:color w:val="000000"/>
          <w:sz w:val="28"/>
          <w:szCs w:val="28"/>
        </w:rPr>
        <w:t>“若聲聞等有無餘依，如何有處設彼非有？”有處</w:t>
      </w:r>
      <w:r w:rsidRPr="00395161">
        <w:rPr>
          <w:rFonts w:ascii="Kaiti TC" w:eastAsia="Kaiti TC" w:hAnsi="Kaiti TC" w:cs="Kaiti TC"/>
          <w:b/>
          <w:bCs/>
          <w:color w:val="FF0000"/>
          <w:sz w:val="21"/>
          <w:szCs w:val="21"/>
        </w:rPr>
        <w:t>《勝鬘經》</w:t>
      </w:r>
      <w:r w:rsidRPr="00395161">
        <w:rPr>
          <w:rFonts w:ascii="Kaiti TC" w:eastAsia="Kaiti TC" w:hAnsi="Kaiti TC" w:cs="Kaiti TC"/>
          <w:b/>
          <w:bCs/>
          <w:color w:val="000000"/>
          <w:sz w:val="28"/>
          <w:szCs w:val="28"/>
        </w:rPr>
        <w:t>說彼都無涅槃，豈有餘依彼亦非有？然聲聞等身、智在時，有所知障，苦依未盡，圓寂義隱，說無涅槃，非彼實無煩惱障盡所顯真理</w:t>
      </w:r>
      <w:r w:rsidRPr="00395161">
        <w:rPr>
          <w:rFonts w:ascii="Kaiti TC" w:eastAsia="Kaiti TC" w:hAnsi="Kaiti TC" w:cs="Kaiti TC"/>
          <w:b/>
          <w:bCs/>
          <w:color w:val="FF0000"/>
          <w:sz w:val="21"/>
          <w:szCs w:val="21"/>
        </w:rPr>
        <w:t>（的）</w:t>
      </w:r>
      <w:r w:rsidRPr="00395161">
        <w:rPr>
          <w:rFonts w:ascii="Kaiti TC" w:eastAsia="Kaiti TC" w:hAnsi="Kaiti TC" w:cs="Kaiti TC"/>
          <w:b/>
          <w:bCs/>
          <w:color w:val="000000"/>
          <w:sz w:val="28"/>
          <w:szCs w:val="28"/>
        </w:rPr>
        <w:t>有餘涅槃。爾時未證無餘圓寂，故亦說彼無無餘依，非彼後時滅身智已無苦依盡無餘涅槃。或說二乘無涅槃者，依無住處</w:t>
      </w:r>
      <w:r w:rsidRPr="00395161">
        <w:rPr>
          <w:rFonts w:ascii="Kaiti TC" w:eastAsia="Kaiti TC" w:hAnsi="Kaiti TC" w:cs="Kaiti TC"/>
          <w:b/>
          <w:bCs/>
          <w:color w:val="FF0000"/>
          <w:sz w:val="21"/>
          <w:szCs w:val="21"/>
        </w:rPr>
        <w:t>（涅槃說）</w:t>
      </w:r>
      <w:r w:rsidRPr="00395161">
        <w:rPr>
          <w:rFonts w:ascii="Kaiti TC" w:eastAsia="Kaiti TC" w:hAnsi="Kaiti TC" w:cs="Kaiti TC"/>
          <w:b/>
          <w:bCs/>
          <w:color w:val="000000"/>
          <w:sz w:val="28"/>
          <w:szCs w:val="28"/>
        </w:rPr>
        <w:t>，不依前三。</w:t>
      </w:r>
    </w:p>
    <w:p w14:paraId="693BCCA0" w14:textId="77777777" w:rsidR="00395161" w:rsidRPr="00395161" w:rsidRDefault="00395161" w:rsidP="00395161">
      <w:pPr>
        <w:shd w:val="clear" w:color="auto" w:fill="FFFFFF"/>
        <w:rPr>
          <w:rFonts w:ascii="Kaiti TC" w:eastAsia="Kaiti TC" w:hAnsi="Kaiti TC" w:cs="Kaiti TC"/>
          <w:b/>
          <w:bCs/>
          <w:color w:val="0000FF"/>
          <w:sz w:val="21"/>
          <w:szCs w:val="21"/>
        </w:rPr>
      </w:pPr>
    </w:p>
    <w:p w14:paraId="362609E4" w14:textId="77777777" w:rsidR="00395161" w:rsidRPr="00395161" w:rsidRDefault="00395161" w:rsidP="00395161">
      <w:pPr>
        <w:shd w:val="clear" w:color="auto" w:fill="FFFFFF"/>
        <w:rPr>
          <w:rFonts w:ascii="Kaiti TC" w:eastAsia="Kaiti TC" w:hAnsi="Kaiti TC" w:cs="Kaiti TC"/>
          <w:b/>
          <w:bCs/>
          <w:color w:val="0000FF"/>
          <w:sz w:val="21"/>
          <w:szCs w:val="21"/>
        </w:rPr>
      </w:pPr>
      <w:r w:rsidRPr="00395161">
        <w:rPr>
          <w:rFonts w:ascii="Kaiti TC" w:eastAsia="Kaiti TC" w:hAnsi="Kaiti TC" w:cs="Kaiti TC"/>
          <w:b/>
          <w:bCs/>
          <w:color w:val="000000"/>
          <w:sz w:val="28"/>
          <w:szCs w:val="28"/>
        </w:rPr>
        <w:lastRenderedPageBreak/>
        <w:t>又說彼無無餘依者，依不定性二乘而說。彼纔證得有餘涅槃，決定迴心求無上覺，由定、願力留身久住，非如一類</w:t>
      </w:r>
      <w:r w:rsidRPr="00395161">
        <w:rPr>
          <w:rFonts w:ascii="Kaiti TC" w:eastAsia="Kaiti TC" w:hAnsi="Kaiti TC" w:cs="Kaiti TC"/>
          <w:b/>
          <w:bCs/>
          <w:color w:val="FF0000"/>
          <w:sz w:val="21"/>
          <w:szCs w:val="21"/>
        </w:rPr>
        <w:t>（二乘）</w:t>
      </w:r>
      <w:r w:rsidRPr="00395161">
        <w:rPr>
          <w:rFonts w:ascii="Kaiti TC" w:eastAsia="Kaiti TC" w:hAnsi="Kaiti TC" w:cs="Kaiti TC"/>
          <w:b/>
          <w:bCs/>
          <w:color w:val="000000"/>
          <w:sz w:val="28"/>
          <w:szCs w:val="28"/>
        </w:rPr>
        <w:t>入無餘依。謂有二乘深樂圓寂，得生空觀，親證</w:t>
      </w:r>
      <w:r w:rsidRPr="00395161">
        <w:rPr>
          <w:rFonts w:ascii="Kaiti TC" w:eastAsia="Kaiti TC" w:hAnsi="Kaiti TC" w:cs="Kaiti TC" w:hint="eastAsia"/>
          <w:b/>
          <w:bCs/>
          <w:color w:val="FF0000"/>
          <w:sz w:val="21"/>
          <w:szCs w:val="21"/>
        </w:rPr>
        <w:t>（我空）</w:t>
      </w:r>
      <w:r w:rsidRPr="00395161">
        <w:rPr>
          <w:rFonts w:ascii="Kaiti TC" w:eastAsia="Kaiti TC" w:hAnsi="Kaiti TC" w:cs="Kaiti TC"/>
          <w:b/>
          <w:bCs/>
          <w:color w:val="000000"/>
          <w:sz w:val="28"/>
          <w:szCs w:val="28"/>
        </w:rPr>
        <w:t>真如，永滅感生煩惱障盡</w:t>
      </w:r>
      <w:r w:rsidRPr="00395161">
        <w:rPr>
          <w:rFonts w:ascii="Kaiti TC" w:eastAsia="Kaiti TC" w:hAnsi="Kaiti TC" w:cs="Kaiti TC" w:hint="eastAsia"/>
          <w:b/>
          <w:bCs/>
          <w:color w:val="FF0000"/>
          <w:sz w:val="21"/>
          <w:szCs w:val="21"/>
        </w:rPr>
        <w:t>（之後，所）</w:t>
      </w:r>
      <w:r w:rsidRPr="00395161">
        <w:rPr>
          <w:rFonts w:ascii="Kaiti TC" w:eastAsia="Kaiti TC" w:hAnsi="Kaiti TC" w:cs="Kaiti TC"/>
          <w:b/>
          <w:bCs/>
          <w:color w:val="000000"/>
          <w:sz w:val="28"/>
          <w:szCs w:val="28"/>
        </w:rPr>
        <w:t>顯依真理</w:t>
      </w:r>
      <w:r w:rsidRPr="00395161">
        <w:rPr>
          <w:rFonts w:ascii="Kaiti TC" w:eastAsia="Kaiti TC" w:hAnsi="Kaiti TC" w:cs="Kaiti TC"/>
          <w:b/>
          <w:bCs/>
          <w:color w:val="FF0000"/>
          <w:sz w:val="21"/>
          <w:szCs w:val="21"/>
        </w:rPr>
        <w:t>（的）</w:t>
      </w:r>
      <w:r w:rsidRPr="00395161">
        <w:rPr>
          <w:rFonts w:ascii="Kaiti TC" w:eastAsia="Kaiti TC" w:hAnsi="Kaiti TC" w:cs="Kaiti TC"/>
          <w:b/>
          <w:bCs/>
          <w:color w:val="000000"/>
          <w:sz w:val="28"/>
          <w:szCs w:val="28"/>
        </w:rPr>
        <w:t>有餘涅槃，彼能感生煩惱盡故，後有</w:t>
      </w:r>
      <w:r w:rsidRPr="00395161">
        <w:rPr>
          <w:rFonts w:ascii="Kaiti TC" w:eastAsia="Kaiti TC" w:hAnsi="Kaiti TC" w:cs="Kaiti TC"/>
          <w:b/>
          <w:bCs/>
          <w:color w:val="FF0000"/>
          <w:sz w:val="21"/>
          <w:szCs w:val="21"/>
        </w:rPr>
        <w:t>（生命的）</w:t>
      </w:r>
      <w:r w:rsidRPr="00395161">
        <w:rPr>
          <w:rFonts w:ascii="Kaiti TC" w:eastAsia="Kaiti TC" w:hAnsi="Kaiti TC" w:cs="Kaiti TC"/>
          <w:b/>
          <w:bCs/>
          <w:color w:val="000000"/>
          <w:sz w:val="28"/>
          <w:szCs w:val="28"/>
        </w:rPr>
        <w:t>異熟無由更生，現</w:t>
      </w:r>
      <w:r w:rsidRPr="00395161">
        <w:rPr>
          <w:rFonts w:ascii="Kaiti TC" w:eastAsia="Kaiti TC" w:hAnsi="Kaiti TC" w:cs="Kaiti TC"/>
          <w:b/>
          <w:bCs/>
          <w:color w:val="FF0000"/>
          <w:sz w:val="21"/>
          <w:szCs w:val="21"/>
        </w:rPr>
        <w:t>（行）</w:t>
      </w:r>
      <w:r w:rsidRPr="00395161">
        <w:rPr>
          <w:rFonts w:ascii="Kaiti TC" w:eastAsia="Kaiti TC" w:hAnsi="Kaiti TC" w:cs="Kaiti TC"/>
          <w:b/>
          <w:bCs/>
          <w:color w:val="000000"/>
          <w:sz w:val="28"/>
          <w:szCs w:val="28"/>
        </w:rPr>
        <w:t>苦所依任運滅位。餘有為法</w:t>
      </w:r>
      <w:r w:rsidRPr="00395161">
        <w:rPr>
          <w:rFonts w:ascii="Kaiti TC" w:eastAsia="Kaiti TC" w:hAnsi="Kaiti TC" w:cs="Kaiti TC" w:hint="eastAsia"/>
          <w:b/>
          <w:bCs/>
          <w:color w:val="FF0000"/>
          <w:sz w:val="21"/>
          <w:szCs w:val="21"/>
        </w:rPr>
        <w:t>（包括所知障）</w:t>
      </w:r>
      <w:r w:rsidRPr="00395161">
        <w:rPr>
          <w:rFonts w:ascii="Kaiti TC" w:eastAsia="Kaiti TC" w:hAnsi="Kaiti TC" w:cs="Kaiti TC"/>
          <w:b/>
          <w:bCs/>
          <w:color w:val="000000"/>
          <w:sz w:val="28"/>
          <w:szCs w:val="28"/>
        </w:rPr>
        <w:t>既無所依，與彼苦依同時頓捨，顯依真理無餘涅槃。爾時雖無二乘身智，而由彼證，可說彼有</w:t>
      </w:r>
      <w:r w:rsidRPr="00395161">
        <w:rPr>
          <w:rFonts w:ascii="Kaiti TC" w:eastAsia="Kaiti TC" w:hAnsi="Kaiti TC" w:cs="Kaiti TC"/>
          <w:b/>
          <w:bCs/>
          <w:color w:val="FF0000"/>
          <w:sz w:val="21"/>
          <w:szCs w:val="21"/>
        </w:rPr>
        <w:t>（無餘依涅槃）</w:t>
      </w:r>
      <w:r w:rsidRPr="00395161">
        <w:rPr>
          <w:rFonts w:ascii="Kaiti TC" w:eastAsia="Kaiti TC" w:hAnsi="Kaiti TC" w:cs="Kaiti TC"/>
          <w:b/>
          <w:bCs/>
          <w:color w:val="000000"/>
          <w:sz w:val="28"/>
          <w:szCs w:val="28"/>
        </w:rPr>
        <w:t>。此位唯有清淨真如，離</w:t>
      </w:r>
      <w:r w:rsidRPr="00395161">
        <w:rPr>
          <w:rFonts w:ascii="Kaiti TC" w:eastAsia="Kaiti TC" w:hAnsi="Kaiti TC" w:cs="Kaiti TC"/>
          <w:b/>
          <w:bCs/>
          <w:color w:val="FF0000"/>
          <w:sz w:val="21"/>
          <w:szCs w:val="21"/>
        </w:rPr>
        <w:t>（一切）</w:t>
      </w:r>
      <w:r w:rsidRPr="00395161">
        <w:rPr>
          <w:rFonts w:ascii="Kaiti TC" w:eastAsia="Kaiti TC" w:hAnsi="Kaiti TC" w:cs="Kaiti TC"/>
          <w:b/>
          <w:bCs/>
          <w:color w:val="000000"/>
          <w:sz w:val="28"/>
          <w:szCs w:val="28"/>
        </w:rPr>
        <w:t>相湛然寂滅安樂，依斯說彼與佛無差，但無菩提利樂他業，故復說彼與佛有異。 </w:t>
      </w:r>
    </w:p>
    <w:p w14:paraId="6C563BA7" w14:textId="77777777" w:rsidR="00395161" w:rsidRPr="00395161" w:rsidRDefault="00395161" w:rsidP="00395161">
      <w:pPr>
        <w:shd w:val="clear" w:color="auto" w:fill="FFFFFF"/>
        <w:rPr>
          <w:rFonts w:ascii="Kaiti TC" w:eastAsia="Kaiti TC" w:hAnsi="Kaiti TC" w:cs="Kaiti TC"/>
          <w:b/>
          <w:bCs/>
          <w:color w:val="0000FF"/>
          <w:sz w:val="21"/>
          <w:szCs w:val="21"/>
        </w:rPr>
      </w:pPr>
    </w:p>
    <w:p w14:paraId="433B6EFA" w14:textId="77777777" w:rsidR="00395161" w:rsidRPr="00395161" w:rsidRDefault="00395161" w:rsidP="00395161">
      <w:pPr>
        <w:shd w:val="clear" w:color="auto" w:fill="FFFFFF"/>
        <w:rPr>
          <w:rFonts w:ascii="Kaiti TC" w:eastAsia="Kaiti TC" w:hAnsi="Kaiti TC" w:cs="Kaiti TC"/>
          <w:b/>
          <w:bCs/>
          <w:color w:val="0000FF"/>
          <w:sz w:val="21"/>
          <w:szCs w:val="21"/>
        </w:rPr>
      </w:pPr>
      <w:r w:rsidRPr="00395161">
        <w:rPr>
          <w:rFonts w:ascii="Kaiti TC" w:eastAsia="Kaiti TC" w:hAnsi="Kaiti TC" w:cs="Kaiti TC"/>
          <w:b/>
          <w:bCs/>
          <w:color w:val="000000"/>
          <w:sz w:val="28"/>
          <w:szCs w:val="28"/>
        </w:rPr>
        <w:t>“諸所知障既不感生</w:t>
      </w:r>
      <w:r w:rsidRPr="00395161">
        <w:rPr>
          <w:rFonts w:ascii="Kaiti TC" w:eastAsia="Kaiti TC" w:hAnsi="Kaiti TC" w:cs="Kaiti TC"/>
          <w:b/>
          <w:bCs/>
          <w:color w:val="FF0000"/>
          <w:sz w:val="21"/>
          <w:szCs w:val="21"/>
        </w:rPr>
        <w:t>（死）</w:t>
      </w:r>
      <w:r w:rsidRPr="00395161">
        <w:rPr>
          <w:rFonts w:ascii="Kaiti TC" w:eastAsia="Kaiti TC" w:hAnsi="Kaiti TC" w:cs="Kaiti TC"/>
          <w:b/>
          <w:bCs/>
          <w:color w:val="000000"/>
          <w:sz w:val="28"/>
          <w:szCs w:val="28"/>
        </w:rPr>
        <w:t>，如何斷彼得無住處</w:t>
      </w:r>
      <w:r w:rsidRPr="00395161">
        <w:rPr>
          <w:rFonts w:ascii="Kaiti TC" w:eastAsia="Kaiti TC" w:hAnsi="Kaiti TC" w:cs="Kaiti TC"/>
          <w:b/>
          <w:bCs/>
          <w:color w:val="FF0000"/>
          <w:sz w:val="21"/>
          <w:szCs w:val="21"/>
        </w:rPr>
        <w:t>（涅槃）</w:t>
      </w:r>
      <w:r w:rsidRPr="00395161">
        <w:rPr>
          <w:rFonts w:ascii="Kaiti TC" w:eastAsia="Kaiti TC" w:hAnsi="Kaiti TC" w:cs="Kaiti TC"/>
          <w:b/>
          <w:bCs/>
          <w:color w:val="000000"/>
          <w:sz w:val="28"/>
          <w:szCs w:val="28"/>
        </w:rPr>
        <w:t>？”彼</w:t>
      </w:r>
      <w:r w:rsidRPr="00395161">
        <w:rPr>
          <w:rFonts w:ascii="Kaiti TC" w:eastAsia="Kaiti TC" w:hAnsi="Kaiti TC" w:cs="Kaiti TC"/>
          <w:b/>
          <w:bCs/>
          <w:color w:val="FF0000"/>
          <w:sz w:val="21"/>
          <w:szCs w:val="21"/>
        </w:rPr>
        <w:t>（</w:t>
      </w:r>
      <w:r w:rsidRPr="00395161">
        <w:rPr>
          <w:rFonts w:ascii="Kaiti TC" w:eastAsia="Kaiti TC" w:hAnsi="Kaiti TC" w:cs="Kaiti TC"/>
          <w:b/>
          <w:bCs/>
          <w:color w:val="FF0000"/>
          <w:sz w:val="21"/>
          <w:szCs w:val="21"/>
          <w:shd w:val="clear" w:color="auto" w:fill="FFFFFF"/>
        </w:rPr>
        <w:t>雖不感生死，但</w:t>
      </w:r>
      <w:r w:rsidRPr="00395161">
        <w:rPr>
          <w:rFonts w:ascii="Kaiti TC" w:eastAsia="Kaiti TC" w:hAnsi="Kaiti TC" w:cs="Kaiti TC"/>
          <w:b/>
          <w:bCs/>
          <w:color w:val="FF0000"/>
          <w:sz w:val="21"/>
          <w:szCs w:val="21"/>
        </w:rPr>
        <w:t>）</w:t>
      </w:r>
      <w:r w:rsidRPr="00395161">
        <w:rPr>
          <w:rFonts w:ascii="Kaiti TC" w:eastAsia="Kaiti TC" w:hAnsi="Kaiti TC" w:cs="Kaiti TC"/>
          <w:b/>
          <w:bCs/>
          <w:color w:val="000000"/>
          <w:sz w:val="28"/>
          <w:szCs w:val="28"/>
        </w:rPr>
        <w:t>能隱覆法空真如，令不發生大悲、般若，窮未來際利樂有情。故斷彼時顯法空理，此理即是無住涅槃，令於</w:t>
      </w:r>
      <w:r w:rsidRPr="00395161">
        <w:rPr>
          <w:rFonts w:ascii="Kaiti TC" w:eastAsia="Kaiti TC" w:hAnsi="Kaiti TC" w:cs="Kaiti TC"/>
          <w:b/>
          <w:bCs/>
          <w:color w:val="FF0000"/>
          <w:sz w:val="21"/>
          <w:szCs w:val="21"/>
        </w:rPr>
        <w:t>（涅槃、生死）</w:t>
      </w:r>
      <w:r w:rsidRPr="00395161">
        <w:rPr>
          <w:rFonts w:ascii="Kaiti TC" w:eastAsia="Kaiti TC" w:hAnsi="Kaiti TC" w:cs="Kaiti TC"/>
          <w:b/>
          <w:bCs/>
          <w:color w:val="000000"/>
          <w:sz w:val="28"/>
          <w:szCs w:val="28"/>
        </w:rPr>
        <w:t>二邊俱不住故。</w:t>
      </w:r>
    </w:p>
    <w:p w14:paraId="5A1D49A8" w14:textId="77777777" w:rsidR="00395161" w:rsidRPr="00395161" w:rsidRDefault="00395161" w:rsidP="00395161">
      <w:pPr>
        <w:shd w:val="clear" w:color="auto" w:fill="FFFFFF"/>
        <w:rPr>
          <w:rFonts w:ascii="Kaiti TC" w:eastAsia="Kaiti TC" w:hAnsi="Kaiti TC" w:cs="Kaiti TC"/>
          <w:b/>
          <w:bCs/>
          <w:color w:val="0000FF"/>
          <w:sz w:val="21"/>
          <w:szCs w:val="21"/>
        </w:rPr>
      </w:pPr>
    </w:p>
    <w:p w14:paraId="309F8DE5" w14:textId="77777777" w:rsidR="00395161" w:rsidRPr="00395161" w:rsidRDefault="00395161" w:rsidP="00395161">
      <w:pPr>
        <w:shd w:val="clear" w:color="auto" w:fill="FFFFFF"/>
        <w:rPr>
          <w:rFonts w:ascii="Kaiti TC" w:eastAsia="Kaiti TC" w:hAnsi="Kaiti TC" w:cs="Kaiti TC"/>
          <w:b/>
          <w:bCs/>
          <w:color w:val="0000FF"/>
          <w:sz w:val="21"/>
          <w:szCs w:val="21"/>
        </w:rPr>
      </w:pPr>
      <w:r w:rsidRPr="00395161">
        <w:rPr>
          <w:rFonts w:ascii="Kaiti TC" w:eastAsia="Kaiti TC" w:hAnsi="Kaiti TC" w:cs="Kaiti TC"/>
          <w:b/>
          <w:bCs/>
          <w:color w:val="000000"/>
          <w:sz w:val="28"/>
          <w:szCs w:val="28"/>
        </w:rPr>
        <w:t>“若所知障亦障涅槃，如何斷彼不得擇滅</w:t>
      </w:r>
      <w:r w:rsidRPr="00395161">
        <w:rPr>
          <w:rFonts w:ascii="Kaiti TC" w:eastAsia="Kaiti TC" w:hAnsi="Kaiti TC" w:cs="Kaiti TC"/>
          <w:b/>
          <w:bCs/>
          <w:color w:val="FF0000"/>
          <w:sz w:val="21"/>
          <w:szCs w:val="21"/>
        </w:rPr>
        <w:t>（無為）</w:t>
      </w:r>
      <w:r w:rsidRPr="00395161">
        <w:rPr>
          <w:rFonts w:ascii="Kaiti TC" w:eastAsia="Kaiti TC" w:hAnsi="Kaiti TC" w:cs="Kaiti TC"/>
          <w:b/>
          <w:bCs/>
          <w:color w:val="000000"/>
          <w:sz w:val="28"/>
          <w:szCs w:val="28"/>
        </w:rPr>
        <w:t>？”擇滅離縛，彼</w:t>
      </w:r>
      <w:r w:rsidRPr="00395161">
        <w:rPr>
          <w:rFonts w:ascii="Kaiti TC" w:eastAsia="Kaiti TC" w:hAnsi="Kaiti TC" w:cs="Kaiti TC"/>
          <w:b/>
          <w:bCs/>
          <w:color w:val="FF0000"/>
          <w:sz w:val="21"/>
          <w:szCs w:val="21"/>
        </w:rPr>
        <w:t>（所知障）</w:t>
      </w:r>
      <w:r w:rsidRPr="00395161">
        <w:rPr>
          <w:rFonts w:ascii="Kaiti TC" w:eastAsia="Kaiti TC" w:hAnsi="Kaiti TC" w:cs="Kaiti TC"/>
          <w:b/>
          <w:bCs/>
          <w:color w:val="000000"/>
          <w:sz w:val="28"/>
          <w:szCs w:val="28"/>
        </w:rPr>
        <w:t>非縛故</w:t>
      </w:r>
      <w:r w:rsidRPr="00395161">
        <w:rPr>
          <w:rFonts w:ascii="Kaiti TC" w:eastAsia="Kaiti TC" w:hAnsi="Kaiti TC" w:cs="Kaiti TC"/>
          <w:b/>
          <w:bCs/>
          <w:color w:val="FF0000"/>
          <w:sz w:val="21"/>
          <w:szCs w:val="21"/>
        </w:rPr>
        <w:t>（屬非擇滅）</w:t>
      </w:r>
      <w:r w:rsidRPr="00395161">
        <w:rPr>
          <w:rFonts w:ascii="Kaiti TC" w:eastAsia="Kaiti TC" w:hAnsi="Kaiti TC" w:cs="Kaiti TC"/>
          <w:b/>
          <w:bCs/>
          <w:color w:val="000000"/>
          <w:sz w:val="28"/>
          <w:szCs w:val="28"/>
        </w:rPr>
        <w:t>。“既爾，斷彼寧得涅槃？”非諸涅槃皆擇滅攝。不爾，性淨</w:t>
      </w:r>
      <w:r w:rsidRPr="00395161">
        <w:rPr>
          <w:rFonts w:ascii="Kaiti TC" w:eastAsia="Kaiti TC" w:hAnsi="Kaiti TC" w:cs="Kaiti TC"/>
          <w:b/>
          <w:bCs/>
          <w:color w:val="FF0000"/>
          <w:sz w:val="21"/>
          <w:szCs w:val="21"/>
        </w:rPr>
        <w:t>（本來自性清淨涅槃，因為不屬擇滅無為，所以此涅槃）</w:t>
      </w:r>
      <w:r w:rsidRPr="00395161">
        <w:rPr>
          <w:rFonts w:ascii="Kaiti TC" w:eastAsia="Kaiti TC" w:hAnsi="Kaiti TC" w:cs="Kaiti TC"/>
          <w:b/>
          <w:bCs/>
          <w:color w:val="000000"/>
          <w:sz w:val="28"/>
          <w:szCs w:val="28"/>
        </w:rPr>
        <w:t>應非涅槃。能縛有情住生死者，斷此說得擇滅無為。諸所知障不感生死，非如煩惱能縛有情，故斷彼時不得擇滅。然斷彼故，法空理顯，此理相寂</w:t>
      </w:r>
      <w:r w:rsidRPr="00395161">
        <w:rPr>
          <w:rFonts w:ascii="Kaiti TC" w:eastAsia="Kaiti TC" w:hAnsi="Kaiti TC" w:cs="Kaiti TC"/>
          <w:b/>
          <w:bCs/>
          <w:color w:val="FF0000"/>
          <w:sz w:val="21"/>
          <w:szCs w:val="21"/>
        </w:rPr>
        <w:t>（靜，所以也可）</w:t>
      </w:r>
      <w:r w:rsidRPr="00395161">
        <w:rPr>
          <w:rFonts w:ascii="Kaiti TC" w:eastAsia="Kaiti TC" w:hAnsi="Kaiti TC" w:cs="Kaiti TC"/>
          <w:b/>
          <w:bCs/>
          <w:color w:val="000000"/>
          <w:sz w:val="28"/>
          <w:szCs w:val="28"/>
        </w:rPr>
        <w:t>說為涅槃，非此涅槃</w:t>
      </w:r>
      <w:r w:rsidRPr="00395161">
        <w:rPr>
          <w:rFonts w:ascii="Kaiti TC" w:eastAsia="Kaiti TC" w:hAnsi="Kaiti TC" w:cs="Kaiti TC"/>
          <w:b/>
          <w:bCs/>
          <w:color w:val="FF0000"/>
          <w:sz w:val="21"/>
          <w:szCs w:val="21"/>
        </w:rPr>
        <w:t>（以）</w:t>
      </w:r>
      <w:r w:rsidRPr="00395161">
        <w:rPr>
          <w:rFonts w:ascii="Kaiti TC" w:eastAsia="Kaiti TC" w:hAnsi="Kaiti TC" w:cs="Kaiti TC"/>
          <w:b/>
          <w:bCs/>
          <w:color w:val="000000"/>
          <w:sz w:val="28"/>
          <w:szCs w:val="28"/>
        </w:rPr>
        <w:t>擇滅為性。故四圓寂</w:t>
      </w:r>
      <w:r w:rsidRPr="00395161">
        <w:rPr>
          <w:rFonts w:ascii="Kaiti TC" w:eastAsia="Kaiti TC" w:hAnsi="Kaiti TC" w:cs="Kaiti TC"/>
          <w:b/>
          <w:bCs/>
          <w:color w:val="FF0000"/>
          <w:sz w:val="21"/>
          <w:szCs w:val="21"/>
        </w:rPr>
        <w:t>（四</w:t>
      </w:r>
      <w:r w:rsidRPr="00395161">
        <w:rPr>
          <w:rFonts w:ascii="Kaiti TC" w:eastAsia="Kaiti TC" w:hAnsi="Kaiti TC" w:cs="Kaiti TC" w:hint="eastAsia"/>
          <w:b/>
          <w:bCs/>
          <w:color w:val="FF0000"/>
          <w:sz w:val="21"/>
          <w:szCs w:val="21"/>
        </w:rPr>
        <w:t>種</w:t>
      </w:r>
      <w:r w:rsidRPr="00395161">
        <w:rPr>
          <w:rFonts w:ascii="Kaiti TC" w:eastAsia="Kaiti TC" w:hAnsi="Kaiti TC" w:cs="Kaiti TC"/>
          <w:b/>
          <w:bCs/>
          <w:color w:val="FF0000"/>
          <w:sz w:val="21"/>
          <w:szCs w:val="21"/>
        </w:rPr>
        <w:t>涅槃</w:t>
      </w:r>
      <w:r w:rsidRPr="00395161">
        <w:rPr>
          <w:rFonts w:ascii="Kaiti TC" w:eastAsia="Kaiti TC" w:hAnsi="Kaiti TC" w:cs="Kaiti TC" w:hint="eastAsia"/>
          <w:b/>
          <w:bCs/>
          <w:color w:val="FF0000"/>
          <w:sz w:val="21"/>
          <w:szCs w:val="21"/>
        </w:rPr>
        <w:t>在</w:t>
      </w:r>
      <w:r w:rsidRPr="00395161">
        <w:rPr>
          <w:rFonts w:ascii="Kaiti TC" w:eastAsia="Kaiti TC" w:hAnsi="Kaiti TC" w:cs="Kaiti TC"/>
          <w:b/>
          <w:bCs/>
          <w:color w:val="FF0000"/>
          <w:sz w:val="21"/>
          <w:szCs w:val="21"/>
        </w:rPr>
        <w:t>）</w:t>
      </w:r>
      <w:r w:rsidRPr="00395161">
        <w:rPr>
          <w:rFonts w:ascii="Kaiti TC" w:eastAsia="Kaiti TC" w:hAnsi="Kaiti TC" w:cs="Kaiti TC"/>
          <w:b/>
          <w:bCs/>
          <w:color w:val="000000"/>
          <w:sz w:val="28"/>
          <w:szCs w:val="28"/>
        </w:rPr>
        <w:t>諸無為中，初、後即真如</w:t>
      </w:r>
      <w:r w:rsidRPr="00395161">
        <w:rPr>
          <w:rFonts w:ascii="Kaiti TC" w:eastAsia="Kaiti TC" w:hAnsi="Kaiti TC" w:cs="Kaiti TC"/>
          <w:b/>
          <w:bCs/>
          <w:color w:val="FF0000"/>
          <w:sz w:val="21"/>
          <w:szCs w:val="21"/>
        </w:rPr>
        <w:t>（無為，屬非擇滅</w:t>
      </w:r>
      <w:r w:rsidRPr="00395161">
        <w:rPr>
          <w:rFonts w:ascii="Kaiti TC" w:eastAsia="Kaiti TC" w:hAnsi="Kaiti TC" w:cs="Kaiti TC" w:hint="eastAsia"/>
          <w:b/>
          <w:bCs/>
          <w:color w:val="FF0000"/>
          <w:sz w:val="21"/>
          <w:szCs w:val="21"/>
        </w:rPr>
        <w:t>無為</w:t>
      </w:r>
      <w:r w:rsidRPr="00395161">
        <w:rPr>
          <w:rFonts w:ascii="Kaiti TC" w:eastAsia="Kaiti TC" w:hAnsi="Kaiti TC" w:cs="Kaiti TC"/>
          <w:b/>
          <w:bCs/>
          <w:color w:val="FF0000"/>
          <w:sz w:val="21"/>
          <w:szCs w:val="21"/>
        </w:rPr>
        <w:t>）</w:t>
      </w:r>
      <w:r w:rsidRPr="00395161">
        <w:rPr>
          <w:rFonts w:ascii="Kaiti TC" w:eastAsia="Kaiti TC" w:hAnsi="Kaiti TC" w:cs="Kaiti TC"/>
          <w:b/>
          <w:bCs/>
          <w:color w:val="000000"/>
          <w:sz w:val="28"/>
          <w:szCs w:val="28"/>
        </w:rPr>
        <w:t>，中二擇滅</w:t>
      </w:r>
      <w:r w:rsidRPr="00395161">
        <w:rPr>
          <w:rFonts w:ascii="Kaiti TC" w:eastAsia="Kaiti TC" w:hAnsi="Kaiti TC" w:cs="Kaiti TC"/>
          <w:b/>
          <w:bCs/>
          <w:color w:val="FF0000"/>
          <w:sz w:val="21"/>
          <w:szCs w:val="21"/>
        </w:rPr>
        <w:t>（無為）</w:t>
      </w:r>
      <w:r w:rsidRPr="00395161">
        <w:rPr>
          <w:rFonts w:ascii="Kaiti TC" w:eastAsia="Kaiti TC" w:hAnsi="Kaiti TC" w:cs="Kaiti TC"/>
          <w:b/>
          <w:bCs/>
          <w:color w:val="000000"/>
          <w:sz w:val="28"/>
          <w:szCs w:val="28"/>
        </w:rPr>
        <w:t>攝。</w:t>
      </w:r>
    </w:p>
    <w:p w14:paraId="74135830" w14:textId="77777777" w:rsidR="00395161" w:rsidRPr="00395161" w:rsidRDefault="00395161" w:rsidP="00395161">
      <w:pPr>
        <w:shd w:val="clear" w:color="auto" w:fill="FFFFFF"/>
        <w:rPr>
          <w:rFonts w:ascii="Kaiti TC" w:eastAsia="Kaiti TC" w:hAnsi="Kaiti TC" w:cs="Kaiti TC"/>
          <w:b/>
          <w:bCs/>
          <w:color w:val="0000FF"/>
          <w:sz w:val="21"/>
          <w:szCs w:val="21"/>
        </w:rPr>
      </w:pPr>
    </w:p>
    <w:p w14:paraId="252B2D03" w14:textId="77777777" w:rsidR="00395161" w:rsidRPr="00395161" w:rsidRDefault="00395161" w:rsidP="00395161">
      <w:pPr>
        <w:shd w:val="clear" w:color="auto" w:fill="FFFFFF"/>
        <w:rPr>
          <w:rFonts w:ascii="Kaiti TC" w:eastAsia="Kaiti TC" w:hAnsi="Kaiti TC" w:cs="Kaiti TC"/>
          <w:b/>
          <w:bCs/>
          <w:color w:val="0000FF"/>
          <w:sz w:val="21"/>
          <w:szCs w:val="21"/>
        </w:rPr>
      </w:pPr>
      <w:r w:rsidRPr="00395161">
        <w:rPr>
          <w:rFonts w:ascii="Kaiti TC" w:eastAsia="Kaiti TC" w:hAnsi="Kaiti TC" w:cs="Kaiti TC"/>
          <w:b/>
          <w:bCs/>
          <w:color w:val="FF0000"/>
          <w:sz w:val="21"/>
          <w:szCs w:val="21"/>
        </w:rPr>
        <w:t>（問：）</w:t>
      </w:r>
      <w:r w:rsidRPr="00395161">
        <w:rPr>
          <w:rFonts w:ascii="Kaiti TC" w:eastAsia="Kaiti TC" w:hAnsi="Kaiti TC" w:cs="Kaiti TC"/>
          <w:b/>
          <w:bCs/>
          <w:color w:val="000000"/>
          <w:sz w:val="28"/>
          <w:szCs w:val="28"/>
        </w:rPr>
        <w:t>“若唯斷縛得擇滅</w:t>
      </w:r>
      <w:r w:rsidRPr="00395161">
        <w:rPr>
          <w:rFonts w:ascii="Kaiti TC" w:eastAsia="Kaiti TC" w:hAnsi="Kaiti TC" w:cs="Kaiti TC"/>
          <w:b/>
          <w:bCs/>
          <w:color w:val="FF0000"/>
          <w:sz w:val="21"/>
          <w:szCs w:val="21"/>
        </w:rPr>
        <w:t>（無為）</w:t>
      </w:r>
      <w:r w:rsidRPr="00395161">
        <w:rPr>
          <w:rFonts w:ascii="Kaiti TC" w:eastAsia="Kaiti TC" w:hAnsi="Kaiti TC" w:cs="Kaiti TC"/>
          <w:b/>
          <w:bCs/>
          <w:color w:val="000000"/>
          <w:sz w:val="28"/>
          <w:szCs w:val="28"/>
        </w:rPr>
        <w:t>者，不動</w:t>
      </w:r>
      <w:r w:rsidRPr="00395161">
        <w:rPr>
          <w:rFonts w:ascii="Kaiti TC" w:eastAsia="Kaiti TC" w:hAnsi="Kaiti TC" w:cs="Kaiti TC"/>
          <w:b/>
          <w:bCs/>
          <w:color w:val="FF0000"/>
          <w:sz w:val="21"/>
          <w:szCs w:val="21"/>
        </w:rPr>
        <w:t>（與滅受想）</w:t>
      </w:r>
      <w:r w:rsidRPr="00395161">
        <w:rPr>
          <w:rFonts w:ascii="Kaiti TC" w:eastAsia="Kaiti TC" w:hAnsi="Kaiti TC" w:cs="Kaiti TC"/>
          <w:b/>
          <w:bCs/>
          <w:color w:val="000000"/>
          <w:sz w:val="28"/>
          <w:szCs w:val="28"/>
        </w:rPr>
        <w:t>等二</w:t>
      </w:r>
      <w:r w:rsidRPr="00395161">
        <w:rPr>
          <w:rFonts w:ascii="Kaiti TC" w:eastAsia="Kaiti TC" w:hAnsi="Kaiti TC" w:cs="Kaiti TC"/>
          <w:b/>
          <w:bCs/>
          <w:color w:val="FF0000"/>
          <w:sz w:val="21"/>
          <w:szCs w:val="21"/>
        </w:rPr>
        <w:t>（無為）</w:t>
      </w:r>
      <w:r w:rsidRPr="00395161">
        <w:rPr>
          <w:rFonts w:ascii="Kaiti TC" w:eastAsia="Kaiti TC" w:hAnsi="Kaiti TC" w:cs="Kaiti TC"/>
          <w:b/>
          <w:bCs/>
          <w:color w:val="000000"/>
          <w:sz w:val="28"/>
          <w:szCs w:val="28"/>
        </w:rPr>
        <w:t>，四</w:t>
      </w:r>
      <w:r w:rsidRPr="00395161">
        <w:rPr>
          <w:rFonts w:ascii="Kaiti TC" w:eastAsia="Kaiti TC" w:hAnsi="Kaiti TC" w:cs="Kaiti TC"/>
          <w:b/>
          <w:bCs/>
          <w:color w:val="FF0000"/>
          <w:sz w:val="21"/>
          <w:szCs w:val="21"/>
        </w:rPr>
        <w:t>（無為）</w:t>
      </w:r>
      <w:r w:rsidRPr="00395161">
        <w:rPr>
          <w:rFonts w:ascii="Kaiti TC" w:eastAsia="Kaiti TC" w:hAnsi="Kaiti TC" w:cs="Kaiti TC"/>
          <w:b/>
          <w:bCs/>
          <w:color w:val="000000"/>
          <w:sz w:val="28"/>
          <w:szCs w:val="28"/>
        </w:rPr>
        <w:t>中誰攝？”</w:t>
      </w:r>
      <w:r w:rsidRPr="00395161">
        <w:rPr>
          <w:rFonts w:ascii="Kaiti TC" w:eastAsia="Kaiti TC" w:hAnsi="Kaiti TC" w:cs="Kaiti TC"/>
          <w:b/>
          <w:bCs/>
          <w:color w:val="FF0000"/>
          <w:sz w:val="21"/>
          <w:szCs w:val="21"/>
        </w:rPr>
        <w:t>（答：）</w:t>
      </w:r>
      <w:r w:rsidRPr="00395161">
        <w:rPr>
          <w:rFonts w:ascii="Kaiti TC" w:eastAsia="Kaiti TC" w:hAnsi="Kaiti TC" w:cs="Kaiti TC"/>
          <w:b/>
          <w:bCs/>
          <w:color w:val="000000"/>
          <w:sz w:val="28"/>
          <w:szCs w:val="28"/>
        </w:rPr>
        <w:t>非擇滅攝，</w:t>
      </w:r>
      <w:r w:rsidRPr="00395161">
        <w:rPr>
          <w:rFonts w:ascii="Kaiti TC" w:eastAsia="Kaiti TC" w:hAnsi="Kaiti TC" w:cs="Kaiti TC"/>
          <w:b/>
          <w:bCs/>
          <w:color w:val="FF0000"/>
          <w:sz w:val="21"/>
          <w:szCs w:val="21"/>
        </w:rPr>
        <w:t>《顯揚聖教論》</w:t>
      </w:r>
      <w:r w:rsidRPr="00395161">
        <w:rPr>
          <w:rFonts w:ascii="Kaiti TC" w:eastAsia="Kaiti TC" w:hAnsi="Kaiti TC" w:cs="Kaiti TC"/>
          <w:b/>
          <w:bCs/>
          <w:color w:val="000000"/>
          <w:sz w:val="28"/>
          <w:szCs w:val="28"/>
        </w:rPr>
        <w:t>說</w:t>
      </w:r>
      <w:r w:rsidRPr="00395161">
        <w:rPr>
          <w:rFonts w:ascii="Kaiti TC" w:eastAsia="Kaiti TC" w:hAnsi="Kaiti TC" w:cs="Kaiti TC"/>
          <w:b/>
          <w:bCs/>
          <w:color w:val="FF0000"/>
          <w:sz w:val="21"/>
          <w:szCs w:val="21"/>
        </w:rPr>
        <w:t>（此二無為只是）</w:t>
      </w:r>
      <w:r w:rsidRPr="00395161">
        <w:rPr>
          <w:rFonts w:ascii="Kaiti TC" w:eastAsia="Kaiti TC" w:hAnsi="Kaiti TC" w:cs="Kaiti TC"/>
          <w:b/>
          <w:bCs/>
          <w:color w:val="000000"/>
          <w:sz w:val="28"/>
          <w:szCs w:val="28"/>
        </w:rPr>
        <w:t>暫離</w:t>
      </w:r>
      <w:r w:rsidRPr="00395161">
        <w:rPr>
          <w:rFonts w:ascii="Kaiti TC" w:eastAsia="Kaiti TC" w:hAnsi="Kaiti TC" w:cs="Kaiti TC"/>
          <w:b/>
          <w:bCs/>
          <w:color w:val="FF0000"/>
          <w:sz w:val="21"/>
          <w:szCs w:val="21"/>
        </w:rPr>
        <w:t>（煩惱束縛）</w:t>
      </w:r>
      <w:r w:rsidRPr="00395161">
        <w:rPr>
          <w:rFonts w:ascii="Kaiti TC" w:eastAsia="Kaiti TC" w:hAnsi="Kaiti TC" w:cs="Kaiti TC"/>
          <w:b/>
          <w:bCs/>
          <w:color w:val="000000"/>
          <w:sz w:val="28"/>
          <w:szCs w:val="28"/>
        </w:rPr>
        <w:t>故。擇滅無為唯究竟滅</w:t>
      </w:r>
      <w:r w:rsidRPr="00395161">
        <w:rPr>
          <w:rFonts w:ascii="Kaiti TC" w:eastAsia="Kaiti TC" w:hAnsi="Kaiti TC" w:cs="Kaiti TC" w:hint="eastAsia"/>
          <w:b/>
          <w:bCs/>
          <w:color w:val="000000"/>
          <w:sz w:val="28"/>
          <w:szCs w:val="28"/>
        </w:rPr>
        <w:t>，</w:t>
      </w:r>
      <w:r w:rsidRPr="00395161">
        <w:rPr>
          <w:rFonts w:ascii="Kaiti TC" w:eastAsia="Kaiti TC" w:hAnsi="Kaiti TC" w:cs="Kaiti TC"/>
          <w:b/>
          <w:bCs/>
          <w:color w:val="FF0000"/>
          <w:sz w:val="21"/>
          <w:szCs w:val="21"/>
        </w:rPr>
        <w:t>（除了擇滅無為外，還）</w:t>
      </w:r>
      <w:r w:rsidRPr="00395161">
        <w:rPr>
          <w:rFonts w:ascii="Kaiti TC" w:eastAsia="Kaiti TC" w:hAnsi="Kaiti TC" w:cs="Kaiti TC"/>
          <w:b/>
          <w:bCs/>
          <w:color w:val="000000"/>
          <w:sz w:val="28"/>
          <w:szCs w:val="28"/>
        </w:rPr>
        <w:t>有非擇滅，非永滅故</w:t>
      </w:r>
      <w:r w:rsidRPr="00395161">
        <w:rPr>
          <w:rFonts w:ascii="Kaiti TC" w:eastAsia="Kaiti TC" w:hAnsi="Kaiti TC" w:cs="Kaiti TC"/>
          <w:b/>
          <w:bCs/>
          <w:color w:val="FF0000"/>
          <w:sz w:val="21"/>
          <w:szCs w:val="21"/>
        </w:rPr>
        <w:t>（是緣缺不生。）</w:t>
      </w:r>
      <w:r w:rsidRPr="00395161">
        <w:rPr>
          <w:rFonts w:ascii="Kaiti TC" w:eastAsia="Kaiti TC" w:hAnsi="Kaiti TC" w:cs="Kaiti TC"/>
          <w:b/>
          <w:bCs/>
          <w:color w:val="000000"/>
          <w:sz w:val="28"/>
          <w:szCs w:val="28"/>
        </w:rPr>
        <w:t>或無住處</w:t>
      </w:r>
      <w:r w:rsidRPr="00395161">
        <w:rPr>
          <w:rFonts w:ascii="Kaiti TC" w:eastAsia="Kaiti TC" w:hAnsi="Kaiti TC" w:cs="Kaiti TC"/>
          <w:b/>
          <w:bCs/>
          <w:color w:val="FF0000"/>
          <w:sz w:val="21"/>
          <w:szCs w:val="21"/>
        </w:rPr>
        <w:t>（涅槃）</w:t>
      </w:r>
      <w:r w:rsidRPr="00395161">
        <w:rPr>
          <w:rFonts w:ascii="Kaiti TC" w:eastAsia="Kaiti TC" w:hAnsi="Kaiti TC" w:cs="Kaiti TC"/>
          <w:b/>
          <w:bCs/>
          <w:color w:val="000000"/>
          <w:sz w:val="28"/>
          <w:szCs w:val="28"/>
        </w:rPr>
        <w:t>亦擇滅攝，</w:t>
      </w:r>
      <w:r w:rsidRPr="00395161">
        <w:rPr>
          <w:rFonts w:ascii="Kaiti TC" w:eastAsia="Kaiti TC" w:hAnsi="Kaiti TC" w:cs="Kaiti TC"/>
          <w:b/>
          <w:bCs/>
          <w:color w:val="FF0000"/>
          <w:sz w:val="21"/>
          <w:szCs w:val="21"/>
        </w:rPr>
        <w:t>（因</w:t>
      </w:r>
      <w:r w:rsidRPr="00395161">
        <w:rPr>
          <w:rFonts w:ascii="Kaiti TC" w:eastAsia="Kaiti TC" w:hAnsi="Kaiti TC" w:cs="Kaiti TC" w:hint="eastAsia"/>
          <w:b/>
          <w:bCs/>
          <w:color w:val="FF0000"/>
          <w:sz w:val="21"/>
          <w:szCs w:val="21"/>
        </w:rPr>
        <w:t>為</w:t>
      </w:r>
      <w:r w:rsidRPr="00395161">
        <w:rPr>
          <w:rFonts w:ascii="Kaiti TC" w:eastAsia="Kaiti TC" w:hAnsi="Kaiti TC" w:cs="Kaiti TC"/>
          <w:b/>
          <w:bCs/>
          <w:color w:val="FF0000"/>
          <w:sz w:val="21"/>
          <w:szCs w:val="21"/>
        </w:rPr>
        <w:t>此涅槃是依靠法空智）</w:t>
      </w:r>
      <w:r w:rsidRPr="00395161">
        <w:rPr>
          <w:rFonts w:ascii="Kaiti TC" w:eastAsia="Kaiti TC" w:hAnsi="Kaiti TC" w:cs="Kaiti TC"/>
          <w:b/>
          <w:bCs/>
          <w:color w:val="000000"/>
          <w:sz w:val="28"/>
          <w:szCs w:val="28"/>
        </w:rPr>
        <w:t>由真擇力滅</w:t>
      </w:r>
      <w:r w:rsidRPr="00395161">
        <w:rPr>
          <w:rFonts w:ascii="Kaiti TC" w:eastAsia="Kaiti TC" w:hAnsi="Kaiti TC" w:cs="Kaiti TC"/>
          <w:b/>
          <w:bCs/>
          <w:color w:val="FF0000"/>
          <w:sz w:val="21"/>
          <w:szCs w:val="21"/>
        </w:rPr>
        <w:t>（所知）</w:t>
      </w:r>
      <w:r w:rsidRPr="00395161">
        <w:rPr>
          <w:rFonts w:ascii="Kaiti TC" w:eastAsia="Kaiti TC" w:hAnsi="Kaiti TC" w:cs="Kaiti TC"/>
          <w:b/>
          <w:bCs/>
          <w:color w:val="000000"/>
          <w:sz w:val="28"/>
          <w:szCs w:val="28"/>
        </w:rPr>
        <w:t>障得故。擇滅有二：一滅縛得，謂斷感生煩惱得者；二滅障得，謂斷除</w:t>
      </w:r>
      <w:r w:rsidRPr="00395161">
        <w:rPr>
          <w:rFonts w:ascii="Kaiti TC" w:eastAsia="Kaiti TC" w:hAnsi="Kaiti TC" w:cs="Kaiti TC"/>
          <w:b/>
          <w:bCs/>
          <w:color w:val="FF0000"/>
          <w:sz w:val="21"/>
          <w:szCs w:val="21"/>
        </w:rPr>
        <w:t>（二）</w:t>
      </w:r>
      <w:r w:rsidRPr="00395161">
        <w:rPr>
          <w:rFonts w:ascii="Kaiti TC" w:eastAsia="Kaiti TC" w:hAnsi="Kaiti TC" w:cs="Kaiti TC"/>
          <w:b/>
          <w:bCs/>
          <w:color w:val="000000"/>
          <w:sz w:val="28"/>
          <w:szCs w:val="28"/>
        </w:rPr>
        <w:t>障而證得者。故四圓寂，</w:t>
      </w:r>
      <w:r w:rsidRPr="00395161">
        <w:rPr>
          <w:rFonts w:ascii="Kaiti TC" w:eastAsia="Kaiti TC" w:hAnsi="Kaiti TC" w:cs="Kaiti TC"/>
          <w:b/>
          <w:bCs/>
          <w:color w:val="FF0000"/>
          <w:sz w:val="21"/>
          <w:szCs w:val="21"/>
        </w:rPr>
        <w:t>（與）</w:t>
      </w:r>
      <w:r w:rsidRPr="00395161">
        <w:rPr>
          <w:rFonts w:ascii="Kaiti TC" w:eastAsia="Kaiti TC" w:hAnsi="Kaiti TC" w:cs="Kaiti TC"/>
          <w:b/>
          <w:bCs/>
          <w:color w:val="000000"/>
          <w:sz w:val="28"/>
          <w:szCs w:val="28"/>
        </w:rPr>
        <w:t>諸無為</w:t>
      </w:r>
      <w:r w:rsidRPr="00395161">
        <w:rPr>
          <w:rFonts w:ascii="Kaiti TC" w:eastAsia="Kaiti TC" w:hAnsi="Kaiti TC" w:cs="Kaiti TC"/>
          <w:b/>
          <w:bCs/>
          <w:color w:val="FF0000"/>
          <w:sz w:val="21"/>
          <w:szCs w:val="21"/>
        </w:rPr>
        <w:t>（的關係）</w:t>
      </w:r>
      <w:r w:rsidRPr="00395161">
        <w:rPr>
          <w:rFonts w:ascii="Kaiti TC" w:eastAsia="Kaiti TC" w:hAnsi="Kaiti TC" w:cs="Kaiti TC"/>
          <w:b/>
          <w:bCs/>
          <w:color w:val="000000"/>
          <w:sz w:val="28"/>
          <w:szCs w:val="28"/>
        </w:rPr>
        <w:t>中，初一</w:t>
      </w:r>
      <w:r w:rsidRPr="00395161">
        <w:rPr>
          <w:rFonts w:ascii="Kaiti TC" w:eastAsia="Kaiti TC" w:hAnsi="Kaiti TC" w:cs="Kaiti TC"/>
          <w:b/>
          <w:bCs/>
          <w:color w:val="FF0000"/>
          <w:sz w:val="21"/>
          <w:szCs w:val="21"/>
        </w:rPr>
        <w:t>（自性清淨涅槃）</w:t>
      </w:r>
      <w:r w:rsidRPr="00395161">
        <w:rPr>
          <w:rFonts w:ascii="Kaiti TC" w:eastAsia="Kaiti TC" w:hAnsi="Kaiti TC" w:cs="Kaiti TC"/>
          <w:b/>
          <w:bCs/>
          <w:color w:val="000000"/>
          <w:sz w:val="28"/>
          <w:szCs w:val="28"/>
        </w:rPr>
        <w:t>即真如</w:t>
      </w:r>
      <w:r w:rsidRPr="00395161">
        <w:rPr>
          <w:rFonts w:ascii="Kaiti TC" w:eastAsia="Kaiti TC" w:hAnsi="Kaiti TC" w:cs="Kaiti TC"/>
          <w:b/>
          <w:bCs/>
          <w:color w:val="FF0000"/>
          <w:sz w:val="21"/>
          <w:szCs w:val="21"/>
        </w:rPr>
        <w:t>（無為）</w:t>
      </w:r>
      <w:r w:rsidRPr="00395161">
        <w:rPr>
          <w:rFonts w:ascii="Kaiti TC" w:eastAsia="Kaiti TC" w:hAnsi="Kaiti TC" w:cs="Kaiti TC"/>
          <w:b/>
          <w:bCs/>
          <w:color w:val="000000"/>
          <w:sz w:val="28"/>
          <w:szCs w:val="28"/>
        </w:rPr>
        <w:t>，後三皆擇滅。不動</w:t>
      </w:r>
      <w:r w:rsidRPr="00395161">
        <w:rPr>
          <w:rFonts w:ascii="Kaiti TC" w:eastAsia="Kaiti TC" w:hAnsi="Kaiti TC" w:cs="Kaiti TC"/>
          <w:b/>
          <w:bCs/>
          <w:color w:val="FF0000"/>
          <w:sz w:val="21"/>
          <w:szCs w:val="21"/>
        </w:rPr>
        <w:t>（、滅受想）</w:t>
      </w:r>
      <w:r w:rsidRPr="00395161">
        <w:rPr>
          <w:rFonts w:ascii="Kaiti TC" w:eastAsia="Kaiti TC" w:hAnsi="Kaiti TC" w:cs="Kaiti TC"/>
          <w:b/>
          <w:bCs/>
          <w:color w:val="000000"/>
          <w:sz w:val="28"/>
          <w:szCs w:val="28"/>
        </w:rPr>
        <w:t>等二，暫伏滅者，非擇滅攝。究竟滅者，擇滅所攝。</w:t>
      </w:r>
    </w:p>
    <w:p w14:paraId="046AA46F" w14:textId="77777777" w:rsidR="00395161" w:rsidRPr="00395161" w:rsidRDefault="00395161" w:rsidP="00395161">
      <w:pPr>
        <w:shd w:val="clear" w:color="auto" w:fill="FFFFFF"/>
        <w:rPr>
          <w:rFonts w:ascii="Kaiti TC" w:eastAsia="Kaiti TC" w:hAnsi="Kaiti TC" w:cs="Kaiti TC"/>
          <w:b/>
          <w:bCs/>
          <w:color w:val="0000FF"/>
          <w:sz w:val="21"/>
          <w:szCs w:val="21"/>
        </w:rPr>
      </w:pPr>
    </w:p>
    <w:p w14:paraId="0A32EFB9" w14:textId="77777777" w:rsidR="00395161" w:rsidRPr="00395161" w:rsidRDefault="00395161" w:rsidP="00395161">
      <w:pPr>
        <w:shd w:val="clear" w:color="auto" w:fill="FFFFFF"/>
        <w:rPr>
          <w:rFonts w:ascii="Kaiti TC" w:eastAsia="Kaiti TC" w:hAnsi="Kaiti TC" w:cs="Kaiti TC"/>
          <w:b/>
          <w:bCs/>
          <w:color w:val="0000FF"/>
          <w:sz w:val="21"/>
          <w:szCs w:val="21"/>
        </w:rPr>
      </w:pPr>
      <w:r w:rsidRPr="00395161">
        <w:rPr>
          <w:rFonts w:ascii="Kaiti TC" w:eastAsia="Kaiti TC" w:hAnsi="Kaiti TC" w:cs="Kaiti TC"/>
          <w:b/>
          <w:bCs/>
          <w:color w:val="0000FF"/>
          <w:sz w:val="21"/>
          <w:szCs w:val="21"/>
        </w:rPr>
        <w:lastRenderedPageBreak/>
        <w:t>六種無為中，不動無為和想受滅無為，可</w:t>
      </w:r>
      <w:r w:rsidRPr="00395161">
        <w:rPr>
          <w:rFonts w:ascii="Kaiti TC" w:eastAsia="Kaiti TC" w:hAnsi="Kaiti TC" w:cs="Kaiti TC" w:hint="eastAsia"/>
          <w:b/>
          <w:bCs/>
          <w:color w:val="0000FF"/>
          <w:sz w:val="21"/>
          <w:szCs w:val="21"/>
        </w:rPr>
        <w:t>納</w:t>
      </w:r>
      <w:r w:rsidRPr="00395161">
        <w:rPr>
          <w:rFonts w:ascii="Kaiti TC" w:eastAsia="Kaiti TC" w:hAnsi="Kaiti TC" w:cs="Kaiti TC"/>
          <w:b/>
          <w:bCs/>
          <w:color w:val="0000FF"/>
          <w:sz w:val="21"/>
          <w:szCs w:val="21"/>
        </w:rPr>
        <w:t>入非擇滅無為</w:t>
      </w:r>
      <w:r w:rsidRPr="00395161">
        <w:rPr>
          <w:rFonts w:ascii="Kaiti TC" w:eastAsia="Kaiti TC" w:hAnsi="Kaiti TC" w:cs="Kaiti TC" w:hint="eastAsia"/>
          <w:b/>
          <w:bCs/>
          <w:color w:val="0000FF"/>
          <w:sz w:val="21"/>
          <w:szCs w:val="21"/>
        </w:rPr>
        <w:t>而</w:t>
      </w:r>
      <w:r w:rsidRPr="00395161">
        <w:rPr>
          <w:rFonts w:ascii="Kaiti TC" w:eastAsia="Kaiti TC" w:hAnsi="Kaiti TC" w:cs="Kaiti TC"/>
          <w:b/>
          <w:bCs/>
          <w:color w:val="0000FF"/>
          <w:sz w:val="21"/>
          <w:szCs w:val="21"/>
        </w:rPr>
        <w:t>成四無為，即真如無為、虛空無為、擇滅無為、非擇滅無為。</w:t>
      </w:r>
      <w:r w:rsidRPr="00395161">
        <w:rPr>
          <w:rFonts w:ascii="Kaiti TC" w:eastAsia="Kaiti TC" w:hAnsi="Kaiti TC" w:cs="Kaiti TC" w:hint="eastAsia"/>
          <w:b/>
          <w:bCs/>
          <w:color w:val="0000FF"/>
          <w:sz w:val="21"/>
          <w:szCs w:val="21"/>
        </w:rPr>
        <w:t>本來</w:t>
      </w:r>
      <w:r w:rsidRPr="00395161">
        <w:rPr>
          <w:rFonts w:ascii="Kaiti TC" w:eastAsia="Kaiti TC" w:hAnsi="Kaiti TC" w:cs="Kaiti TC"/>
          <w:b/>
          <w:bCs/>
          <w:color w:val="0000FF"/>
          <w:sz w:val="21"/>
          <w:szCs w:val="21"/>
        </w:rPr>
        <w:t>自性清淨涅槃</w:t>
      </w:r>
      <w:r w:rsidRPr="00395161">
        <w:rPr>
          <w:rFonts w:ascii="Kaiti TC" w:eastAsia="Kaiti TC" w:hAnsi="Kaiti TC" w:cs="Kaiti TC" w:hint="eastAsia"/>
          <w:b/>
          <w:bCs/>
          <w:color w:val="0000FF"/>
          <w:sz w:val="21"/>
          <w:szCs w:val="21"/>
        </w:rPr>
        <w:t>可以是</w:t>
      </w:r>
      <w:r w:rsidRPr="00395161">
        <w:rPr>
          <w:rFonts w:ascii="Kaiti TC" w:eastAsia="Kaiti TC" w:hAnsi="Kaiti TC" w:cs="Kaiti TC"/>
          <w:b/>
          <w:bCs/>
          <w:color w:val="0000FF"/>
          <w:sz w:val="21"/>
          <w:szCs w:val="21"/>
        </w:rPr>
        <w:t>真如無為</w:t>
      </w:r>
      <w:r w:rsidRPr="00395161">
        <w:rPr>
          <w:rFonts w:ascii="Kaiti TC" w:eastAsia="Kaiti TC" w:hAnsi="Kaiti TC" w:cs="Kaiti TC" w:hint="eastAsia"/>
          <w:b/>
          <w:bCs/>
          <w:color w:val="0000FF"/>
          <w:sz w:val="21"/>
          <w:szCs w:val="21"/>
        </w:rPr>
        <w:t>或</w:t>
      </w:r>
      <w:r w:rsidRPr="00395161">
        <w:rPr>
          <w:rFonts w:ascii="Kaiti TC" w:eastAsia="Kaiti TC" w:hAnsi="Kaiti TC" w:cs="Kaiti TC"/>
          <w:b/>
          <w:bCs/>
          <w:color w:val="0000FF"/>
          <w:sz w:val="21"/>
          <w:szCs w:val="21"/>
        </w:rPr>
        <w:t>非擇滅無為；有餘依、無餘依涅槃屬擇滅無為；無住處涅槃，依不同角度可屬真如無為</w:t>
      </w:r>
      <w:r w:rsidRPr="00395161">
        <w:rPr>
          <w:rFonts w:ascii="Kaiti TC" w:eastAsia="Kaiti TC" w:hAnsi="Kaiti TC" w:cs="Kaiti TC" w:hint="eastAsia"/>
          <w:b/>
          <w:bCs/>
          <w:color w:val="0000FF"/>
          <w:sz w:val="21"/>
          <w:szCs w:val="21"/>
        </w:rPr>
        <w:t>、</w:t>
      </w:r>
      <w:r w:rsidRPr="00395161">
        <w:rPr>
          <w:rFonts w:ascii="Kaiti TC" w:eastAsia="Kaiti TC" w:hAnsi="Kaiti TC" w:cs="Kaiti TC"/>
          <w:b/>
          <w:bCs/>
          <w:color w:val="0000FF"/>
          <w:sz w:val="21"/>
          <w:szCs w:val="21"/>
        </w:rPr>
        <w:t>非擇滅無為或擇滅無為。</w:t>
      </w:r>
    </w:p>
    <w:p w14:paraId="5F2344ED" w14:textId="77777777" w:rsidR="00395161" w:rsidRPr="00395161" w:rsidRDefault="00395161" w:rsidP="00395161">
      <w:pPr>
        <w:shd w:val="clear" w:color="auto" w:fill="FFFFFF"/>
        <w:rPr>
          <w:rFonts w:ascii="Kaiti TC" w:eastAsia="Kaiti TC" w:hAnsi="Kaiti TC" w:cs="Kaiti TC"/>
          <w:b/>
          <w:bCs/>
          <w:color w:val="0000FF"/>
          <w:sz w:val="21"/>
          <w:szCs w:val="21"/>
        </w:rPr>
      </w:pPr>
    </w:p>
    <w:p w14:paraId="67182531" w14:textId="77777777" w:rsidR="00395161" w:rsidRPr="00395161" w:rsidRDefault="00395161" w:rsidP="00395161">
      <w:pPr>
        <w:shd w:val="clear" w:color="auto" w:fill="FFFFFF"/>
        <w:rPr>
          <w:rFonts w:ascii="Kaiti TC" w:eastAsia="Kaiti TC" w:hAnsi="Kaiti TC" w:cs="Kaiti TC"/>
          <w:b/>
          <w:bCs/>
          <w:color w:val="0000FF"/>
          <w:sz w:val="21"/>
          <w:szCs w:val="21"/>
        </w:rPr>
      </w:pPr>
      <w:r w:rsidRPr="00395161">
        <w:rPr>
          <w:rFonts w:ascii="Kaiti TC" w:eastAsia="Kaiti TC" w:hAnsi="Kaiti TC" w:cs="Kaiti TC"/>
          <w:b/>
          <w:bCs/>
          <w:color w:val="000000"/>
          <w:sz w:val="28"/>
          <w:szCs w:val="28"/>
        </w:rPr>
        <w:t>“既所知障亦障涅槃，如何但說是菩提障？”說煩惱障但障涅槃，豈彼不能為菩提障？應知聖教依勝用說，理實</w:t>
      </w:r>
      <w:r w:rsidRPr="00395161">
        <w:rPr>
          <w:rFonts w:ascii="Kaiti TC" w:eastAsia="Kaiti TC" w:hAnsi="Kaiti TC" w:cs="Kaiti TC"/>
          <w:b/>
          <w:bCs/>
          <w:color w:val="FF0000"/>
          <w:sz w:val="21"/>
          <w:szCs w:val="21"/>
        </w:rPr>
        <w:t>（二障）</w:t>
      </w:r>
      <w:r w:rsidRPr="00395161">
        <w:rPr>
          <w:rFonts w:ascii="Kaiti TC" w:eastAsia="Kaiti TC" w:hAnsi="Kaiti TC" w:cs="Kaiti TC"/>
          <w:b/>
          <w:bCs/>
          <w:color w:val="000000"/>
          <w:sz w:val="28"/>
          <w:szCs w:val="28"/>
        </w:rPr>
        <w:t>俱能通障</w:t>
      </w:r>
      <w:r w:rsidRPr="00395161">
        <w:rPr>
          <w:rFonts w:ascii="Kaiti TC" w:eastAsia="Kaiti TC" w:hAnsi="Kaiti TC" w:cs="Kaiti TC"/>
          <w:b/>
          <w:bCs/>
          <w:color w:val="FF0000"/>
          <w:sz w:val="21"/>
          <w:szCs w:val="21"/>
        </w:rPr>
        <w:t>（菩提、涅槃）</w:t>
      </w:r>
      <w:r w:rsidRPr="00395161">
        <w:rPr>
          <w:rFonts w:ascii="Kaiti TC" w:eastAsia="Kaiti TC" w:hAnsi="Kaiti TC" w:cs="Kaiti TC"/>
          <w:b/>
          <w:bCs/>
          <w:color w:val="000000"/>
          <w:sz w:val="28"/>
          <w:szCs w:val="28"/>
        </w:rPr>
        <w:t>二果。</w:t>
      </w:r>
    </w:p>
    <w:p w14:paraId="2457B4A0" w14:textId="77777777" w:rsidR="00395161" w:rsidRPr="00395161" w:rsidRDefault="00395161" w:rsidP="00395161">
      <w:pPr>
        <w:shd w:val="clear" w:color="auto" w:fill="FFFFFF"/>
        <w:rPr>
          <w:rFonts w:ascii="Kaiti TC" w:eastAsia="Kaiti TC" w:hAnsi="Kaiti TC" w:cs="Kaiti TC"/>
          <w:b/>
          <w:bCs/>
          <w:color w:val="0000FF"/>
          <w:sz w:val="21"/>
          <w:szCs w:val="21"/>
        </w:rPr>
      </w:pPr>
    </w:p>
    <w:p w14:paraId="53B92036" w14:textId="77777777" w:rsidR="00395161" w:rsidRPr="00395161" w:rsidRDefault="00395161" w:rsidP="00395161">
      <w:pPr>
        <w:shd w:val="clear" w:color="auto" w:fill="FFFFFF"/>
        <w:rPr>
          <w:rFonts w:ascii="Kaiti TC" w:eastAsia="Kaiti TC" w:hAnsi="Kaiti TC" w:cs="Kaiti TC"/>
          <w:b/>
          <w:bCs/>
          <w:color w:val="0000FF"/>
          <w:sz w:val="21"/>
          <w:szCs w:val="21"/>
        </w:rPr>
      </w:pPr>
      <w:r w:rsidRPr="00395161">
        <w:rPr>
          <w:rFonts w:ascii="Kaiti TC" w:eastAsia="Kaiti TC" w:hAnsi="Kaiti TC" w:cs="Kaiti TC"/>
          <w:b/>
          <w:bCs/>
          <w:color w:val="000000"/>
          <w:sz w:val="28"/>
          <w:szCs w:val="28"/>
        </w:rPr>
        <w:t>如是所說四涅槃中，唯後三種名所顯得。</w:t>
      </w:r>
    </w:p>
    <w:p w14:paraId="00159967" w14:textId="77777777" w:rsidR="00395161" w:rsidRPr="00395161" w:rsidRDefault="00395161" w:rsidP="00395161">
      <w:pPr>
        <w:shd w:val="clear" w:color="auto" w:fill="FFFFFF"/>
        <w:rPr>
          <w:rFonts w:ascii="Kaiti TC" w:eastAsia="Kaiti TC" w:hAnsi="Kaiti TC" w:cs="Kaiti TC"/>
          <w:b/>
          <w:bCs/>
          <w:color w:val="0000FF"/>
          <w:sz w:val="21"/>
          <w:szCs w:val="21"/>
        </w:rPr>
      </w:pPr>
    </w:p>
    <w:p w14:paraId="57AAB977" w14:textId="77777777" w:rsidR="00395161" w:rsidRPr="00395161" w:rsidRDefault="00395161" w:rsidP="00395161">
      <w:pPr>
        <w:shd w:val="clear" w:color="auto" w:fill="FFFFFF"/>
        <w:rPr>
          <w:rFonts w:ascii="Kaiti TC" w:eastAsia="Kaiti TC" w:hAnsi="Kaiti TC" w:cs="Kaiti TC"/>
          <w:b/>
          <w:bCs/>
          <w:color w:val="0000FF"/>
          <w:sz w:val="21"/>
          <w:szCs w:val="21"/>
        </w:rPr>
      </w:pPr>
      <w:r w:rsidRPr="00395161">
        <w:rPr>
          <w:rFonts w:ascii="Kaiti TC" w:eastAsia="Kaiti TC" w:hAnsi="Kaiti TC" w:cs="Kaiti TC"/>
          <w:b/>
          <w:bCs/>
          <w:color w:val="0000FF"/>
          <w:sz w:val="21"/>
          <w:szCs w:val="21"/>
        </w:rPr>
        <w:t>（釋所生得）</w:t>
      </w:r>
      <w:r w:rsidRPr="00395161">
        <w:rPr>
          <w:rFonts w:ascii="Kaiti TC" w:eastAsia="Kaiti TC" w:hAnsi="Kaiti TC" w:cs="Kaiti TC"/>
          <w:b/>
          <w:bCs/>
          <w:color w:val="000000"/>
          <w:sz w:val="28"/>
          <w:szCs w:val="28"/>
        </w:rPr>
        <w:t>二所生得，謂大菩提。此雖本來有能生</w:t>
      </w:r>
      <w:r w:rsidRPr="00395161">
        <w:rPr>
          <w:rFonts w:ascii="Kaiti TC" w:eastAsia="Kaiti TC" w:hAnsi="Kaiti TC" w:cs="Kaiti TC"/>
          <w:b/>
          <w:bCs/>
          <w:color w:val="FF0000"/>
          <w:sz w:val="21"/>
          <w:szCs w:val="21"/>
        </w:rPr>
        <w:t>（的大菩提）</w:t>
      </w:r>
      <w:r w:rsidRPr="00395161">
        <w:rPr>
          <w:rFonts w:ascii="Kaiti TC" w:eastAsia="Kaiti TC" w:hAnsi="Kaiti TC" w:cs="Kaiti TC"/>
          <w:b/>
          <w:bCs/>
          <w:color w:val="000000"/>
          <w:sz w:val="28"/>
          <w:szCs w:val="28"/>
        </w:rPr>
        <w:t>種，而所知障礙故不生，由聖道力斷彼障故，令從種起名得菩提。起已相續窮未來際，此即四智</w:t>
      </w:r>
      <w:r w:rsidRPr="00395161">
        <w:rPr>
          <w:rFonts w:ascii="Kaiti TC" w:eastAsia="Kaiti TC" w:hAnsi="Kaiti TC" w:cs="Kaiti TC"/>
          <w:b/>
          <w:bCs/>
          <w:color w:val="FF0000"/>
          <w:sz w:val="21"/>
          <w:szCs w:val="21"/>
        </w:rPr>
        <w:t>（及其）</w:t>
      </w:r>
      <w:r w:rsidRPr="00395161">
        <w:rPr>
          <w:rFonts w:ascii="Kaiti TC" w:eastAsia="Kaiti TC" w:hAnsi="Kaiti TC" w:cs="Kaiti TC"/>
          <w:b/>
          <w:bCs/>
          <w:color w:val="000000"/>
          <w:sz w:val="28"/>
          <w:szCs w:val="28"/>
        </w:rPr>
        <w:t>相應心品</w:t>
      </w:r>
      <w:r w:rsidRPr="00395161">
        <w:rPr>
          <w:rFonts w:ascii="Kaiti TC" w:eastAsia="Kaiti TC" w:hAnsi="Kaiti TC" w:cs="Kaiti TC"/>
          <w:b/>
          <w:bCs/>
          <w:color w:val="FF0000"/>
          <w:sz w:val="21"/>
          <w:szCs w:val="21"/>
        </w:rPr>
        <w:t>（包括心</w:t>
      </w:r>
      <w:r w:rsidRPr="00395161">
        <w:rPr>
          <w:rFonts w:ascii="Kaiti TC" w:eastAsia="Kaiti TC" w:hAnsi="Kaiti TC" w:cs="Kaiti TC" w:hint="eastAsia"/>
          <w:b/>
          <w:bCs/>
          <w:color w:val="FF0000"/>
          <w:sz w:val="21"/>
          <w:szCs w:val="21"/>
        </w:rPr>
        <w:t>王</w:t>
      </w:r>
      <w:r w:rsidRPr="00395161">
        <w:rPr>
          <w:rFonts w:ascii="Kaiti TC" w:eastAsia="Kaiti TC" w:hAnsi="Kaiti TC" w:cs="Kaiti TC"/>
          <w:b/>
          <w:bCs/>
          <w:color w:val="FF0000"/>
          <w:sz w:val="21"/>
          <w:szCs w:val="21"/>
        </w:rPr>
        <w:t>、心所、見分、相分、種子等）</w:t>
      </w:r>
      <w:r w:rsidRPr="00395161">
        <w:rPr>
          <w:rFonts w:ascii="Kaiti TC" w:eastAsia="Kaiti TC" w:hAnsi="Kaiti TC" w:cs="Kaiti TC"/>
          <w:b/>
          <w:bCs/>
          <w:color w:val="000000"/>
          <w:sz w:val="28"/>
          <w:szCs w:val="28"/>
        </w:rPr>
        <w:t>。 </w:t>
      </w:r>
    </w:p>
    <w:p w14:paraId="4B99FB26" w14:textId="77777777" w:rsidR="00395161" w:rsidRPr="00395161" w:rsidRDefault="00395161" w:rsidP="00395161">
      <w:pPr>
        <w:shd w:val="clear" w:color="auto" w:fill="FFFFFF"/>
        <w:rPr>
          <w:rFonts w:ascii="Kaiti TC" w:eastAsia="Kaiti TC" w:hAnsi="Kaiti TC" w:cs="Kaiti TC"/>
          <w:b/>
          <w:bCs/>
          <w:color w:val="0000FF"/>
          <w:sz w:val="21"/>
          <w:szCs w:val="21"/>
        </w:rPr>
      </w:pPr>
    </w:p>
    <w:p w14:paraId="6D44BE03" w14:textId="77777777" w:rsidR="00395161" w:rsidRPr="00395161" w:rsidRDefault="00395161" w:rsidP="00395161">
      <w:pPr>
        <w:shd w:val="clear" w:color="auto" w:fill="FFFFFF"/>
        <w:rPr>
          <w:rFonts w:ascii="Kaiti TC" w:eastAsia="Kaiti TC" w:hAnsi="Kaiti TC" w:cs="Kaiti TC"/>
          <w:b/>
          <w:bCs/>
          <w:color w:val="0000FF"/>
          <w:sz w:val="21"/>
          <w:szCs w:val="21"/>
        </w:rPr>
      </w:pPr>
      <w:r w:rsidRPr="00395161">
        <w:rPr>
          <w:rFonts w:ascii="Kaiti TC" w:eastAsia="Kaiti TC" w:hAnsi="Kaiti TC" w:cs="Kaiti TC"/>
          <w:b/>
          <w:bCs/>
          <w:color w:val="0000FF"/>
          <w:sz w:val="21"/>
          <w:szCs w:val="21"/>
        </w:rPr>
        <w:t>菩提和涅槃不同在於，菩提是由種子生起，故名所生得。不能成佛的眾生是因為沒有大菩提種子。一闡提及二乘定性就是沒有大菩提種子，而非沒有涅槃。涅槃不是種子所生，是不生不滅，本來如是。大菩提和大涅槃相同之處，是兩者都是斷障而顯現。“智相應心品”與“識相應心品”也有不同。有漏的識和心所，識是主，心所是附屬於心王，此時的智是清淨慧心所，故識強智弱；成佛時，慧心所完全清淨，智強識弱，這時慧心所（智）變為主，清淨識和其餘心所與之相應。</w:t>
      </w:r>
    </w:p>
    <w:p w14:paraId="013A77CC" w14:textId="77777777" w:rsidR="00395161" w:rsidRPr="00395161" w:rsidRDefault="00395161" w:rsidP="00395161">
      <w:pPr>
        <w:shd w:val="clear" w:color="auto" w:fill="FFFFFF"/>
        <w:rPr>
          <w:rFonts w:ascii="Kaiti TC" w:eastAsia="Kaiti TC" w:hAnsi="Kaiti TC" w:cs="Kaiti TC"/>
          <w:b/>
          <w:bCs/>
          <w:color w:val="0000FF"/>
          <w:sz w:val="21"/>
          <w:szCs w:val="21"/>
        </w:rPr>
      </w:pPr>
    </w:p>
    <w:p w14:paraId="3B128694" w14:textId="77777777" w:rsidR="00395161" w:rsidRPr="00395161" w:rsidRDefault="00395161" w:rsidP="00395161">
      <w:pPr>
        <w:shd w:val="clear" w:color="auto" w:fill="FFFFFF"/>
        <w:rPr>
          <w:rFonts w:ascii="Kaiti TC" w:eastAsia="Kaiti TC" w:hAnsi="Kaiti TC" w:cs="Kaiti TC"/>
          <w:b/>
          <w:bCs/>
          <w:color w:val="0000FF"/>
          <w:sz w:val="21"/>
          <w:szCs w:val="21"/>
        </w:rPr>
      </w:pPr>
      <w:r w:rsidRPr="00395161">
        <w:rPr>
          <w:rFonts w:ascii="Kaiti TC" w:eastAsia="Kaiti TC" w:hAnsi="Kaiti TC" w:cs="Kaiti TC"/>
          <w:b/>
          <w:bCs/>
          <w:color w:val="000000"/>
          <w:sz w:val="28"/>
          <w:szCs w:val="28"/>
        </w:rPr>
        <w:t>云何四智相應心品？</w:t>
      </w:r>
    </w:p>
    <w:p w14:paraId="50C1C1D2" w14:textId="77777777" w:rsidR="00395161" w:rsidRPr="00395161" w:rsidRDefault="00395161" w:rsidP="00395161">
      <w:pPr>
        <w:shd w:val="clear" w:color="auto" w:fill="FFFFFF"/>
        <w:rPr>
          <w:rFonts w:ascii="Kaiti TC" w:eastAsia="Kaiti TC" w:hAnsi="Kaiti TC" w:cs="Kaiti TC"/>
          <w:b/>
          <w:bCs/>
          <w:color w:val="0000FF"/>
          <w:sz w:val="21"/>
          <w:szCs w:val="21"/>
        </w:rPr>
      </w:pPr>
    </w:p>
    <w:p w14:paraId="3435635E" w14:textId="4F124366" w:rsidR="00395161" w:rsidRPr="00395161" w:rsidRDefault="00395161" w:rsidP="00395161">
      <w:pPr>
        <w:shd w:val="clear" w:color="auto" w:fill="FFFFFF"/>
        <w:rPr>
          <w:rFonts w:ascii="Kaiti TC" w:eastAsia="Kaiti TC" w:hAnsi="Kaiti TC" w:cs="Kaiti TC"/>
          <w:b/>
          <w:bCs/>
          <w:color w:val="0000FF"/>
          <w:sz w:val="21"/>
          <w:szCs w:val="21"/>
        </w:rPr>
      </w:pPr>
      <w:r w:rsidRPr="00395161">
        <w:rPr>
          <w:rFonts w:ascii="Kaiti TC" w:eastAsia="Kaiti TC" w:hAnsi="Kaiti TC" w:cs="Kaiti TC"/>
          <w:b/>
          <w:bCs/>
          <w:color w:val="000000"/>
          <w:sz w:val="28"/>
          <w:szCs w:val="28"/>
        </w:rPr>
        <w:t>一大圓鏡智</w:t>
      </w:r>
      <w:r w:rsidR="004F03D0" w:rsidRPr="004F03D0">
        <w:rPr>
          <w:rFonts w:ascii="Kaiti TC" w:eastAsia="Kaiti TC" w:hAnsi="Kaiti TC" w:cs="Kaiti TC" w:hint="eastAsia"/>
          <w:b/>
          <w:bCs/>
          <w:color w:val="FF0000"/>
          <w:sz w:val="21"/>
          <w:szCs w:val="21"/>
        </w:rPr>
        <w:t>（及其）</w:t>
      </w:r>
      <w:r w:rsidRPr="00395161">
        <w:rPr>
          <w:rFonts w:ascii="Kaiti TC" w:eastAsia="Kaiti TC" w:hAnsi="Kaiti TC" w:cs="Kaiti TC"/>
          <w:b/>
          <w:bCs/>
          <w:color w:val="000000"/>
          <w:sz w:val="28"/>
          <w:szCs w:val="28"/>
        </w:rPr>
        <w:t>相應心品，謂此心品離諸</w:t>
      </w:r>
      <w:r w:rsidRPr="00395161">
        <w:rPr>
          <w:rFonts w:ascii="Kaiti TC" w:eastAsia="Kaiti TC" w:hAnsi="Kaiti TC" w:cs="Kaiti TC"/>
          <w:b/>
          <w:bCs/>
          <w:color w:val="FF0000"/>
          <w:sz w:val="21"/>
          <w:szCs w:val="21"/>
        </w:rPr>
        <w:t>（虛妄）</w:t>
      </w:r>
      <w:r w:rsidRPr="00395161">
        <w:rPr>
          <w:rFonts w:ascii="Kaiti TC" w:eastAsia="Kaiti TC" w:hAnsi="Kaiti TC" w:cs="Kaiti TC"/>
          <w:b/>
          <w:bCs/>
          <w:color w:val="000000"/>
          <w:sz w:val="28"/>
          <w:szCs w:val="28"/>
        </w:rPr>
        <w:t>分別，所緣、行相微細難知，不妄不愚</w:t>
      </w:r>
      <w:r w:rsidRPr="00395161">
        <w:rPr>
          <w:rFonts w:ascii="Kaiti TC" w:eastAsia="Kaiti TC" w:hAnsi="Kaiti TC" w:cs="Kaiti TC"/>
          <w:b/>
          <w:bCs/>
          <w:color w:val="FF0000"/>
          <w:sz w:val="21"/>
          <w:szCs w:val="21"/>
        </w:rPr>
        <w:t>（無誤清晰的顯現）</w:t>
      </w:r>
      <w:r w:rsidRPr="00395161">
        <w:rPr>
          <w:rFonts w:ascii="Kaiti TC" w:eastAsia="Kaiti TC" w:hAnsi="Kaiti TC" w:cs="Kaiti TC"/>
          <w:b/>
          <w:bCs/>
          <w:color w:val="000000"/>
          <w:sz w:val="28"/>
          <w:szCs w:val="28"/>
        </w:rPr>
        <w:t>一切境相。</w:t>
      </w:r>
      <w:r w:rsidRPr="00395161">
        <w:rPr>
          <w:rFonts w:ascii="Kaiti TC" w:eastAsia="Kaiti TC" w:hAnsi="Kaiti TC" w:cs="Kaiti TC"/>
          <w:b/>
          <w:bCs/>
          <w:color w:val="FF0000"/>
          <w:sz w:val="21"/>
          <w:szCs w:val="21"/>
        </w:rPr>
        <w:t>（其）</w:t>
      </w:r>
      <w:r w:rsidRPr="00395161">
        <w:rPr>
          <w:rFonts w:ascii="Kaiti TC" w:eastAsia="Kaiti TC" w:hAnsi="Kaiti TC" w:cs="Kaiti TC"/>
          <w:b/>
          <w:bCs/>
          <w:color w:val="000000"/>
          <w:sz w:val="28"/>
          <w:szCs w:val="28"/>
        </w:rPr>
        <w:t>性、相清淨，離諸雜染，純淨圓德</w:t>
      </w:r>
      <w:r w:rsidR="000A17C9" w:rsidRPr="000A17C9">
        <w:rPr>
          <w:rFonts w:ascii="Kaiti TC" w:eastAsia="Kaiti TC" w:hAnsi="Kaiti TC" w:cs="Kaiti TC" w:hint="eastAsia"/>
          <w:b/>
          <w:bCs/>
          <w:color w:val="FF0000"/>
          <w:sz w:val="21"/>
          <w:szCs w:val="21"/>
        </w:rPr>
        <w:t>（的）</w:t>
      </w:r>
      <w:r w:rsidRPr="00395161">
        <w:rPr>
          <w:rFonts w:ascii="Kaiti TC" w:eastAsia="Kaiti TC" w:hAnsi="Kaiti TC" w:cs="Kaiti TC"/>
          <w:b/>
          <w:bCs/>
          <w:color w:val="000000"/>
          <w:sz w:val="28"/>
          <w:szCs w:val="28"/>
        </w:rPr>
        <w:t>現</w:t>
      </w:r>
      <w:r w:rsidR="00A207A9" w:rsidRPr="00A207A9">
        <w:rPr>
          <w:rFonts w:ascii="Kaiti TC" w:eastAsia="Kaiti TC" w:hAnsi="Kaiti TC" w:cs="Kaiti TC" w:hint="eastAsia"/>
          <w:b/>
          <w:bCs/>
          <w:color w:val="FF0000"/>
          <w:sz w:val="21"/>
          <w:szCs w:val="21"/>
        </w:rPr>
        <w:t>（行</w:t>
      </w:r>
      <w:r w:rsidR="005D3476">
        <w:rPr>
          <w:rFonts w:ascii="Kaiti TC" w:eastAsia="Kaiti TC" w:hAnsi="Kaiti TC" w:cs="Kaiti TC" w:hint="eastAsia"/>
          <w:b/>
          <w:bCs/>
          <w:color w:val="FF0000"/>
          <w:sz w:val="21"/>
          <w:szCs w:val="21"/>
        </w:rPr>
        <w:t>與</w:t>
      </w:r>
      <w:r w:rsidR="00A207A9" w:rsidRPr="00A207A9">
        <w:rPr>
          <w:rFonts w:ascii="Kaiti TC" w:eastAsia="Kaiti TC" w:hAnsi="Kaiti TC" w:cs="Kaiti TC" w:hint="eastAsia"/>
          <w:b/>
          <w:bCs/>
          <w:color w:val="FF0000"/>
          <w:sz w:val="21"/>
          <w:szCs w:val="21"/>
        </w:rPr>
        <w:t>）</w:t>
      </w:r>
      <w:r w:rsidRPr="00395161">
        <w:rPr>
          <w:rFonts w:ascii="Kaiti TC" w:eastAsia="Kaiti TC" w:hAnsi="Kaiti TC" w:cs="Kaiti TC"/>
          <w:b/>
          <w:bCs/>
          <w:color w:val="000000"/>
          <w:sz w:val="28"/>
          <w:szCs w:val="28"/>
        </w:rPr>
        <w:t>種</w:t>
      </w:r>
      <w:r w:rsidRPr="00395161">
        <w:rPr>
          <w:rFonts w:ascii="Kaiti TC" w:eastAsia="Kaiti TC" w:hAnsi="Kaiti TC" w:cs="Kaiti TC"/>
          <w:b/>
          <w:bCs/>
          <w:color w:val="FF0000"/>
          <w:sz w:val="21"/>
          <w:szCs w:val="21"/>
        </w:rPr>
        <w:t>（</w:t>
      </w:r>
      <w:r w:rsidR="008C4ECA">
        <w:rPr>
          <w:rFonts w:ascii="Kaiti TC" w:eastAsia="Kaiti TC" w:hAnsi="Kaiti TC" w:cs="Kaiti TC" w:hint="eastAsia"/>
          <w:b/>
          <w:bCs/>
          <w:color w:val="FF0000"/>
          <w:sz w:val="21"/>
          <w:szCs w:val="21"/>
        </w:rPr>
        <w:t>子</w:t>
      </w:r>
      <w:r w:rsidR="005D3476">
        <w:rPr>
          <w:rFonts w:ascii="Kaiti TC" w:eastAsia="Kaiti TC" w:hAnsi="Kaiti TC" w:cs="Kaiti TC" w:hint="eastAsia"/>
          <w:b/>
          <w:bCs/>
          <w:color w:val="FF0000"/>
          <w:sz w:val="21"/>
          <w:szCs w:val="21"/>
        </w:rPr>
        <w:t>之</w:t>
      </w:r>
      <w:r w:rsidRPr="00395161">
        <w:rPr>
          <w:rFonts w:ascii="Kaiti TC" w:eastAsia="Kaiti TC" w:hAnsi="Kaiti TC" w:cs="Kaiti TC"/>
          <w:b/>
          <w:bCs/>
          <w:color w:val="FF0000"/>
          <w:sz w:val="21"/>
          <w:szCs w:val="21"/>
        </w:rPr>
        <w:t>所）</w:t>
      </w:r>
      <w:r w:rsidRPr="00395161">
        <w:rPr>
          <w:rFonts w:ascii="Kaiti TC" w:eastAsia="Kaiti TC" w:hAnsi="Kaiti TC" w:cs="Kaiti TC"/>
          <w:b/>
          <w:bCs/>
          <w:color w:val="000000"/>
          <w:sz w:val="28"/>
          <w:szCs w:val="28"/>
        </w:rPr>
        <w:t>依持。能現能生身、土</w:t>
      </w:r>
      <w:r w:rsidRPr="00395161">
        <w:rPr>
          <w:rFonts w:ascii="Kaiti TC" w:eastAsia="Kaiti TC" w:hAnsi="Kaiti TC" w:cs="Kaiti TC"/>
          <w:b/>
          <w:bCs/>
          <w:color w:val="FF0000"/>
          <w:sz w:val="21"/>
          <w:szCs w:val="21"/>
        </w:rPr>
        <w:t>（</w:t>
      </w:r>
      <w:r w:rsidR="00936F92">
        <w:rPr>
          <w:rFonts w:ascii="Kaiti TC" w:eastAsia="Kaiti TC" w:hAnsi="Kaiti TC" w:cs="Kaiti TC" w:hint="eastAsia"/>
          <w:b/>
          <w:bCs/>
          <w:color w:val="FF0000"/>
          <w:sz w:val="21"/>
          <w:szCs w:val="21"/>
        </w:rPr>
        <w:t>與</w:t>
      </w:r>
      <w:r w:rsidRPr="00395161">
        <w:rPr>
          <w:rFonts w:ascii="Kaiti TC" w:eastAsia="Kaiti TC" w:hAnsi="Kaiti TC" w:cs="Kaiti TC"/>
          <w:b/>
          <w:bCs/>
          <w:color w:val="FF0000"/>
          <w:sz w:val="21"/>
          <w:szCs w:val="21"/>
        </w:rPr>
        <w:t>其它三）</w:t>
      </w:r>
      <w:r w:rsidRPr="00395161">
        <w:rPr>
          <w:rFonts w:ascii="Kaiti TC" w:eastAsia="Kaiti TC" w:hAnsi="Kaiti TC" w:cs="Kaiti TC"/>
          <w:b/>
          <w:bCs/>
          <w:color w:val="000000"/>
          <w:sz w:val="28"/>
          <w:szCs w:val="28"/>
        </w:rPr>
        <w:t>智影</w:t>
      </w:r>
      <w:r w:rsidRPr="00395161">
        <w:rPr>
          <w:rFonts w:ascii="Kaiti TC" w:eastAsia="Kaiti TC" w:hAnsi="Kaiti TC" w:cs="Kaiti TC"/>
          <w:b/>
          <w:bCs/>
          <w:color w:val="FF0000"/>
          <w:sz w:val="21"/>
          <w:szCs w:val="21"/>
        </w:rPr>
        <w:t>（像）</w:t>
      </w:r>
      <w:r w:rsidRPr="00395161">
        <w:rPr>
          <w:rFonts w:ascii="Kaiti TC" w:eastAsia="Kaiti TC" w:hAnsi="Kaiti TC" w:cs="Kaiti TC"/>
          <w:b/>
          <w:bCs/>
          <w:color w:val="000000"/>
          <w:sz w:val="28"/>
          <w:szCs w:val="28"/>
        </w:rPr>
        <w:t>，無間無斷，窮未來際，如大圓鏡現眾色像。</w:t>
      </w:r>
    </w:p>
    <w:p w14:paraId="7F31CAF6" w14:textId="77777777" w:rsidR="00395161" w:rsidRPr="00395161" w:rsidRDefault="00395161" w:rsidP="00395161">
      <w:pPr>
        <w:shd w:val="clear" w:color="auto" w:fill="FFFFFF"/>
        <w:rPr>
          <w:rFonts w:ascii="Kaiti TC" w:eastAsia="Kaiti TC" w:hAnsi="Kaiti TC" w:cs="Kaiti TC"/>
          <w:b/>
          <w:bCs/>
          <w:color w:val="0000FF"/>
          <w:sz w:val="21"/>
          <w:szCs w:val="21"/>
        </w:rPr>
      </w:pPr>
    </w:p>
    <w:p w14:paraId="344439F3" w14:textId="77777777" w:rsidR="00395161" w:rsidRPr="00395161" w:rsidRDefault="00395161" w:rsidP="00395161">
      <w:pPr>
        <w:shd w:val="clear" w:color="auto" w:fill="FFFFFF"/>
        <w:rPr>
          <w:rFonts w:ascii="Kaiti TC" w:eastAsia="Kaiti TC" w:hAnsi="Kaiti TC" w:cs="Kaiti TC"/>
          <w:b/>
          <w:bCs/>
          <w:color w:val="0000FF"/>
          <w:sz w:val="21"/>
          <w:szCs w:val="21"/>
        </w:rPr>
      </w:pPr>
      <w:r w:rsidRPr="00395161">
        <w:rPr>
          <w:rFonts w:ascii="Kaiti TC" w:eastAsia="Kaiti TC" w:hAnsi="Kaiti TC" w:cs="Kaiti TC"/>
          <w:b/>
          <w:bCs/>
          <w:color w:val="000000"/>
          <w:sz w:val="28"/>
          <w:szCs w:val="28"/>
        </w:rPr>
        <w:t>二平等性智相應心品，謂此心品觀一切法，自、他有情悉皆平等，大慈悲等恒共相應，隨諸有情所樂，示現</w:t>
      </w:r>
      <w:r w:rsidRPr="00395161">
        <w:rPr>
          <w:rFonts w:ascii="Kaiti TC" w:eastAsia="Kaiti TC" w:hAnsi="Kaiti TC" w:cs="Kaiti TC"/>
          <w:b/>
          <w:bCs/>
          <w:color w:val="FF0000"/>
          <w:sz w:val="21"/>
          <w:szCs w:val="21"/>
        </w:rPr>
        <w:t>（他）</w:t>
      </w:r>
      <w:r w:rsidRPr="00395161">
        <w:rPr>
          <w:rFonts w:ascii="Kaiti TC" w:eastAsia="Kaiti TC" w:hAnsi="Kaiti TC" w:cs="Kaiti TC"/>
          <w:b/>
          <w:bCs/>
          <w:color w:val="000000"/>
          <w:sz w:val="28"/>
          <w:szCs w:val="28"/>
        </w:rPr>
        <w:t>受用身、土影像差別；</w:t>
      </w:r>
      <w:r w:rsidRPr="00395161">
        <w:rPr>
          <w:rFonts w:ascii="Kaiti TC" w:eastAsia="Kaiti TC" w:hAnsi="Kaiti TC" w:cs="Kaiti TC"/>
          <w:b/>
          <w:bCs/>
          <w:color w:val="FF0000"/>
          <w:sz w:val="21"/>
          <w:szCs w:val="21"/>
        </w:rPr>
        <w:t>（是）</w:t>
      </w:r>
      <w:r w:rsidRPr="00395161">
        <w:rPr>
          <w:rFonts w:ascii="Kaiti TC" w:eastAsia="Kaiti TC" w:hAnsi="Kaiti TC" w:cs="Kaiti TC"/>
          <w:b/>
          <w:bCs/>
          <w:color w:val="000000"/>
          <w:sz w:val="28"/>
          <w:szCs w:val="28"/>
        </w:rPr>
        <w:t>妙觀察智</w:t>
      </w:r>
      <w:r w:rsidRPr="00395161">
        <w:rPr>
          <w:rFonts w:ascii="Kaiti TC" w:eastAsia="Kaiti TC" w:hAnsi="Kaiti TC" w:cs="Kaiti TC"/>
          <w:b/>
          <w:bCs/>
          <w:color w:val="FF0000"/>
          <w:sz w:val="21"/>
          <w:szCs w:val="21"/>
        </w:rPr>
        <w:t>（的）</w:t>
      </w:r>
      <w:r w:rsidRPr="00395161">
        <w:rPr>
          <w:rFonts w:ascii="Kaiti TC" w:eastAsia="Kaiti TC" w:hAnsi="Kaiti TC" w:cs="Kaiti TC"/>
          <w:b/>
          <w:bCs/>
          <w:color w:val="000000"/>
          <w:sz w:val="28"/>
          <w:szCs w:val="28"/>
        </w:rPr>
        <w:t>不共所依；無住涅槃</w:t>
      </w:r>
      <w:r w:rsidRPr="00395161">
        <w:rPr>
          <w:rFonts w:ascii="Kaiti TC" w:eastAsia="Kaiti TC" w:hAnsi="Kaiti TC" w:cs="Kaiti TC"/>
          <w:b/>
          <w:bCs/>
          <w:color w:val="FF0000"/>
          <w:sz w:val="21"/>
          <w:szCs w:val="21"/>
        </w:rPr>
        <w:t>（依）</w:t>
      </w:r>
      <w:r w:rsidRPr="00395161">
        <w:rPr>
          <w:rFonts w:ascii="Kaiti TC" w:eastAsia="Kaiti TC" w:hAnsi="Kaiti TC" w:cs="Kaiti TC"/>
          <w:b/>
          <w:bCs/>
          <w:color w:val="000000"/>
          <w:sz w:val="28"/>
          <w:szCs w:val="28"/>
        </w:rPr>
        <w:t>之所建立，一味相續窮未來際。</w:t>
      </w:r>
    </w:p>
    <w:p w14:paraId="386FFF69" w14:textId="77777777" w:rsidR="00395161" w:rsidRPr="00395161" w:rsidRDefault="00395161" w:rsidP="00395161">
      <w:pPr>
        <w:shd w:val="clear" w:color="auto" w:fill="FFFFFF"/>
        <w:rPr>
          <w:rFonts w:ascii="Kaiti TC" w:eastAsia="Kaiti TC" w:hAnsi="Kaiti TC" w:cs="Kaiti TC"/>
          <w:b/>
          <w:bCs/>
          <w:color w:val="0000FF"/>
          <w:sz w:val="21"/>
          <w:szCs w:val="21"/>
        </w:rPr>
      </w:pPr>
    </w:p>
    <w:p w14:paraId="3BA63AB5" w14:textId="77777777" w:rsidR="00395161" w:rsidRPr="00395161" w:rsidRDefault="00395161" w:rsidP="00395161">
      <w:pPr>
        <w:shd w:val="clear" w:color="auto" w:fill="FFFFFF"/>
        <w:rPr>
          <w:rFonts w:ascii="Kaiti TC" w:eastAsia="Kaiti TC" w:hAnsi="Kaiti TC" w:cs="Kaiti TC"/>
          <w:b/>
          <w:bCs/>
          <w:color w:val="0000FF"/>
          <w:sz w:val="21"/>
          <w:szCs w:val="21"/>
        </w:rPr>
      </w:pPr>
      <w:r w:rsidRPr="00395161">
        <w:rPr>
          <w:rFonts w:ascii="Kaiti TC" w:eastAsia="Kaiti TC" w:hAnsi="Kaiti TC" w:cs="Kaiti TC"/>
          <w:b/>
          <w:bCs/>
          <w:color w:val="000000"/>
          <w:sz w:val="28"/>
          <w:szCs w:val="28"/>
        </w:rPr>
        <w:lastRenderedPageBreak/>
        <w:t>三妙觀察智相應心品，謂此心品善觀諸法自相、共相，無礙而轉，攝觀無量總持、定門及所發生功德珍寶，於大眾會能現無邊作用差別，皆得自在，雨大法雨，斷一切疑，令諸有情皆獲利樂。</w:t>
      </w:r>
    </w:p>
    <w:p w14:paraId="73270A3E" w14:textId="77777777" w:rsidR="00395161" w:rsidRPr="00395161" w:rsidRDefault="00395161" w:rsidP="00395161">
      <w:pPr>
        <w:shd w:val="clear" w:color="auto" w:fill="FFFFFF"/>
        <w:rPr>
          <w:rFonts w:ascii="Kaiti TC" w:eastAsia="Kaiti TC" w:hAnsi="Kaiti TC" w:cs="Kaiti TC"/>
          <w:b/>
          <w:bCs/>
          <w:color w:val="0000FF"/>
          <w:sz w:val="21"/>
          <w:szCs w:val="21"/>
        </w:rPr>
      </w:pPr>
    </w:p>
    <w:p w14:paraId="3BC0DA38" w14:textId="161B0542" w:rsidR="00395161" w:rsidRPr="00395161" w:rsidRDefault="00395161" w:rsidP="00395161">
      <w:pPr>
        <w:shd w:val="clear" w:color="auto" w:fill="FFFFFF"/>
        <w:rPr>
          <w:rFonts w:ascii="Kaiti TC" w:eastAsia="Kaiti TC" w:hAnsi="Kaiti TC" w:cs="Kaiti TC"/>
          <w:b/>
          <w:bCs/>
          <w:color w:val="0000FF"/>
          <w:sz w:val="21"/>
          <w:szCs w:val="21"/>
        </w:rPr>
      </w:pPr>
      <w:r w:rsidRPr="00395161">
        <w:rPr>
          <w:rFonts w:ascii="Kaiti TC" w:eastAsia="Kaiti TC" w:hAnsi="Kaiti TC" w:cs="Kaiti TC"/>
          <w:b/>
          <w:bCs/>
          <w:color w:val="000000"/>
          <w:sz w:val="28"/>
          <w:szCs w:val="28"/>
        </w:rPr>
        <w:t>四成所作智相應心品，謂此心品為欲利樂諸有情故，普於十方示現種種變化</w:t>
      </w:r>
      <w:r w:rsidRPr="00395161">
        <w:rPr>
          <w:rFonts w:ascii="Kaiti TC" w:eastAsia="Kaiti TC" w:hAnsi="Kaiti TC" w:cs="Kaiti TC"/>
          <w:b/>
          <w:bCs/>
          <w:color w:val="FF0000"/>
          <w:sz w:val="21"/>
          <w:szCs w:val="21"/>
        </w:rPr>
        <w:t>（身口意）</w:t>
      </w:r>
      <w:r w:rsidRPr="00395161">
        <w:rPr>
          <w:rFonts w:ascii="Kaiti TC" w:eastAsia="Kaiti TC" w:hAnsi="Kaiti TC" w:cs="Kaiti TC"/>
          <w:b/>
          <w:bCs/>
          <w:color w:val="000000"/>
          <w:sz w:val="28"/>
          <w:szCs w:val="28"/>
        </w:rPr>
        <w:t>三業，成</w:t>
      </w:r>
      <w:r w:rsidRPr="00395161">
        <w:rPr>
          <w:rFonts w:ascii="Kaiti TC" w:eastAsia="Kaiti TC" w:hAnsi="Kaiti TC" w:cs="Kaiti TC"/>
          <w:b/>
          <w:bCs/>
          <w:color w:val="FF0000"/>
          <w:sz w:val="21"/>
          <w:szCs w:val="21"/>
        </w:rPr>
        <w:t>（就）</w:t>
      </w:r>
      <w:r w:rsidRPr="00395161">
        <w:rPr>
          <w:rFonts w:ascii="Kaiti TC" w:eastAsia="Kaiti TC" w:hAnsi="Kaiti TC" w:cs="Kaiti TC"/>
          <w:b/>
          <w:bCs/>
          <w:color w:val="000000"/>
          <w:sz w:val="28"/>
          <w:szCs w:val="28"/>
        </w:rPr>
        <w:t>本願力所應作事。</w:t>
      </w:r>
    </w:p>
    <w:p w14:paraId="70806D2F" w14:textId="77777777" w:rsidR="00395161" w:rsidRPr="00395161" w:rsidRDefault="00395161" w:rsidP="00395161">
      <w:pPr>
        <w:shd w:val="clear" w:color="auto" w:fill="FFFFFF"/>
        <w:rPr>
          <w:rFonts w:ascii="Kaiti TC" w:eastAsia="Kaiti TC" w:hAnsi="Kaiti TC" w:cs="Kaiti TC"/>
          <w:b/>
          <w:bCs/>
          <w:color w:val="0000FF"/>
          <w:sz w:val="21"/>
          <w:szCs w:val="21"/>
        </w:rPr>
      </w:pPr>
    </w:p>
    <w:p w14:paraId="09E991EC" w14:textId="77777777" w:rsidR="00395161" w:rsidRPr="00395161" w:rsidRDefault="00395161" w:rsidP="00395161">
      <w:pPr>
        <w:shd w:val="clear" w:color="auto" w:fill="FFFFFF"/>
        <w:rPr>
          <w:rFonts w:ascii="Kaiti TC" w:eastAsia="Kaiti TC" w:hAnsi="Kaiti TC" w:cs="Kaiti TC"/>
          <w:b/>
          <w:bCs/>
          <w:color w:val="0000FF"/>
          <w:sz w:val="21"/>
          <w:szCs w:val="21"/>
        </w:rPr>
      </w:pPr>
      <w:r w:rsidRPr="00395161">
        <w:rPr>
          <w:rFonts w:ascii="Kaiti TC" w:eastAsia="Kaiti TC" w:hAnsi="Kaiti TC" w:cs="Kaiti TC"/>
          <w:b/>
          <w:bCs/>
          <w:color w:val="000000"/>
          <w:sz w:val="28"/>
          <w:szCs w:val="28"/>
        </w:rPr>
        <w:t>如是四智相應心品，雖</w:t>
      </w:r>
      <w:r w:rsidRPr="00395161">
        <w:rPr>
          <w:rFonts w:ascii="Kaiti TC" w:eastAsia="Kaiti TC" w:hAnsi="Kaiti TC" w:cs="Kaiti TC"/>
          <w:b/>
          <w:bCs/>
          <w:color w:val="FF0000"/>
          <w:sz w:val="21"/>
          <w:szCs w:val="21"/>
        </w:rPr>
        <w:t>（</w:t>
      </w:r>
      <w:r w:rsidRPr="00395161">
        <w:rPr>
          <w:rFonts w:ascii="Kaiti TC" w:eastAsia="Kaiti TC" w:hAnsi="Kaiti TC" w:cs="Kaiti TC" w:hint="eastAsia"/>
          <w:b/>
          <w:bCs/>
          <w:color w:val="FF0000"/>
          <w:sz w:val="21"/>
          <w:szCs w:val="21"/>
        </w:rPr>
        <w:t>每</w:t>
      </w:r>
      <w:r w:rsidRPr="00395161">
        <w:rPr>
          <w:rFonts w:ascii="Kaiti TC" w:eastAsia="Kaiti TC" w:hAnsi="Kaiti TC" w:cs="Kaiti TC"/>
          <w:b/>
          <w:bCs/>
          <w:color w:val="FF0000"/>
          <w:sz w:val="21"/>
          <w:szCs w:val="21"/>
        </w:rPr>
        <w:t>一智）</w:t>
      </w:r>
      <w:r w:rsidRPr="00395161">
        <w:rPr>
          <w:rFonts w:ascii="Kaiti TC" w:eastAsia="Kaiti TC" w:hAnsi="Kaiti TC" w:cs="Kaiti TC"/>
          <w:b/>
          <w:bCs/>
          <w:color w:val="000000"/>
          <w:sz w:val="28"/>
          <w:szCs w:val="28"/>
        </w:rPr>
        <w:t>各定有二十二法</w:t>
      </w:r>
      <w:r w:rsidRPr="00395161">
        <w:rPr>
          <w:rFonts w:ascii="Kaiti TC" w:eastAsia="Kaiti TC" w:hAnsi="Kaiti TC" w:cs="Kaiti TC"/>
          <w:b/>
          <w:bCs/>
          <w:color w:val="FF0000"/>
          <w:sz w:val="21"/>
          <w:szCs w:val="21"/>
        </w:rPr>
        <w:t>（</w:t>
      </w:r>
      <w:r w:rsidRPr="00395161">
        <w:rPr>
          <w:rFonts w:ascii="Kaiti TC" w:eastAsia="Kaiti TC" w:hAnsi="Kaiti TC" w:cs="Kaiti TC" w:hint="eastAsia"/>
          <w:b/>
          <w:bCs/>
          <w:color w:val="FF0000"/>
          <w:sz w:val="21"/>
          <w:szCs w:val="21"/>
        </w:rPr>
        <w:t>各自相應的</w:t>
      </w:r>
      <w:r w:rsidRPr="00395161">
        <w:rPr>
          <w:rFonts w:ascii="Kaiti TC" w:eastAsia="Kaiti TC" w:hAnsi="Kaiti TC" w:cs="Kaiti TC"/>
          <w:b/>
          <w:bCs/>
          <w:color w:val="FF0000"/>
          <w:sz w:val="21"/>
          <w:szCs w:val="21"/>
        </w:rPr>
        <w:t>清淨識、五遍、五別、善十一心所。二十二法中）</w:t>
      </w:r>
      <w:r w:rsidRPr="00395161">
        <w:rPr>
          <w:rFonts w:ascii="Kaiti TC" w:eastAsia="Kaiti TC" w:hAnsi="Kaiti TC" w:cs="Kaiti TC"/>
          <w:b/>
          <w:bCs/>
          <w:color w:val="000000"/>
          <w:sz w:val="28"/>
          <w:szCs w:val="28"/>
        </w:rPr>
        <w:t>能變</w:t>
      </w:r>
      <w:r w:rsidRPr="00395161">
        <w:rPr>
          <w:rFonts w:ascii="Kaiti TC" w:eastAsia="Kaiti TC" w:hAnsi="Kaiti TC" w:cs="Kaiti TC"/>
          <w:b/>
          <w:bCs/>
          <w:color w:val="FF0000"/>
          <w:sz w:val="21"/>
          <w:szCs w:val="21"/>
        </w:rPr>
        <w:t>（</w:t>
      </w:r>
      <w:r w:rsidRPr="00395161">
        <w:rPr>
          <w:rFonts w:ascii="Kaiti TC" w:eastAsia="Kaiti TC" w:hAnsi="Kaiti TC" w:cs="Kaiti TC" w:hint="eastAsia"/>
          <w:b/>
          <w:bCs/>
          <w:color w:val="FF0000"/>
          <w:sz w:val="21"/>
          <w:szCs w:val="21"/>
        </w:rPr>
        <w:t>之</w:t>
      </w:r>
      <w:r w:rsidRPr="00395161">
        <w:rPr>
          <w:rFonts w:ascii="Kaiti TC" w:eastAsia="Kaiti TC" w:hAnsi="Kaiti TC" w:cs="Kaiti TC"/>
          <w:b/>
          <w:bCs/>
          <w:color w:val="FF0000"/>
          <w:sz w:val="21"/>
          <w:szCs w:val="21"/>
        </w:rPr>
        <w:t>心、心所</w:t>
      </w:r>
      <w:r w:rsidRPr="00395161">
        <w:rPr>
          <w:rFonts w:ascii="Kaiti TC" w:eastAsia="Kaiti TC" w:hAnsi="Kaiti TC" w:cs="Kaiti TC" w:hint="eastAsia"/>
          <w:b/>
          <w:bCs/>
          <w:color w:val="FF0000"/>
          <w:sz w:val="21"/>
          <w:szCs w:val="21"/>
        </w:rPr>
        <w:t>與</w:t>
      </w:r>
      <w:r w:rsidRPr="00395161">
        <w:rPr>
          <w:rFonts w:ascii="Kaiti TC" w:eastAsia="Kaiti TC" w:hAnsi="Kaiti TC" w:cs="Kaiti TC"/>
          <w:b/>
          <w:bCs/>
          <w:color w:val="FF0000"/>
          <w:sz w:val="21"/>
          <w:szCs w:val="21"/>
        </w:rPr>
        <w:t>）</w:t>
      </w:r>
      <w:r w:rsidRPr="00395161">
        <w:rPr>
          <w:rFonts w:ascii="Kaiti TC" w:eastAsia="Kaiti TC" w:hAnsi="Kaiti TC" w:cs="Kaiti TC"/>
          <w:b/>
          <w:bCs/>
          <w:color w:val="000000"/>
          <w:sz w:val="28"/>
          <w:szCs w:val="28"/>
        </w:rPr>
        <w:t>所變</w:t>
      </w:r>
      <w:r w:rsidRPr="00395161">
        <w:rPr>
          <w:rFonts w:ascii="Kaiti TC" w:eastAsia="Kaiti TC" w:hAnsi="Kaiti TC" w:cs="Kaiti TC"/>
          <w:b/>
          <w:bCs/>
          <w:color w:val="FF0000"/>
          <w:sz w:val="21"/>
          <w:szCs w:val="21"/>
        </w:rPr>
        <w:t>（相分</w:t>
      </w:r>
      <w:r w:rsidRPr="00395161">
        <w:rPr>
          <w:rFonts w:ascii="Kaiti TC" w:eastAsia="Kaiti TC" w:hAnsi="Kaiti TC" w:cs="Kaiti TC" w:hint="eastAsia"/>
          <w:b/>
          <w:bCs/>
          <w:color w:val="FF0000"/>
          <w:sz w:val="21"/>
          <w:szCs w:val="21"/>
        </w:rPr>
        <w:t>的</w:t>
      </w:r>
      <w:r w:rsidRPr="00395161">
        <w:rPr>
          <w:rFonts w:ascii="Kaiti TC" w:eastAsia="Kaiti TC" w:hAnsi="Kaiti TC" w:cs="Kaiti TC"/>
          <w:b/>
          <w:bCs/>
          <w:color w:val="FF0000"/>
          <w:sz w:val="21"/>
          <w:szCs w:val="21"/>
        </w:rPr>
        <w:t>）</w:t>
      </w:r>
      <w:r w:rsidRPr="00395161">
        <w:rPr>
          <w:rFonts w:ascii="Kaiti TC" w:eastAsia="Kaiti TC" w:hAnsi="Kaiti TC" w:cs="Kaiti TC"/>
          <w:b/>
          <w:bCs/>
          <w:color w:val="000000"/>
          <w:sz w:val="28"/>
          <w:szCs w:val="28"/>
        </w:rPr>
        <w:t>種、現俱生，而智用增</w:t>
      </w:r>
      <w:r w:rsidRPr="00395161">
        <w:rPr>
          <w:rFonts w:ascii="Kaiti TC" w:eastAsia="Kaiti TC" w:hAnsi="Kaiti TC" w:cs="Kaiti TC"/>
          <w:b/>
          <w:bCs/>
          <w:color w:val="FF0000"/>
          <w:sz w:val="21"/>
          <w:szCs w:val="21"/>
        </w:rPr>
        <w:t>（慧心所作用</w:t>
      </w:r>
      <w:r w:rsidRPr="00395161">
        <w:rPr>
          <w:rFonts w:ascii="Kaiti TC" w:eastAsia="Kaiti TC" w:hAnsi="Kaiti TC" w:cs="Kaiti TC" w:hint="eastAsia"/>
          <w:b/>
          <w:bCs/>
          <w:color w:val="FF0000"/>
          <w:sz w:val="21"/>
          <w:szCs w:val="21"/>
        </w:rPr>
        <w:t>最強</w:t>
      </w:r>
      <w:r w:rsidRPr="00395161">
        <w:rPr>
          <w:rFonts w:ascii="Kaiti TC" w:eastAsia="Kaiti TC" w:hAnsi="Kaiti TC" w:cs="Kaiti TC"/>
          <w:b/>
          <w:bCs/>
          <w:color w:val="FF0000"/>
          <w:sz w:val="21"/>
          <w:szCs w:val="21"/>
        </w:rPr>
        <w:t>）</w:t>
      </w:r>
      <w:r w:rsidRPr="00395161">
        <w:rPr>
          <w:rFonts w:ascii="Kaiti TC" w:eastAsia="Kaiti TC" w:hAnsi="Kaiti TC" w:cs="Kaiti TC"/>
          <w:b/>
          <w:bCs/>
          <w:color w:val="000000"/>
          <w:sz w:val="28"/>
          <w:szCs w:val="28"/>
        </w:rPr>
        <w:t>，以智名顯</w:t>
      </w:r>
      <w:r w:rsidRPr="00395161">
        <w:rPr>
          <w:rFonts w:ascii="Kaiti TC" w:eastAsia="Kaiti TC" w:hAnsi="Kaiti TC" w:cs="Kaiti TC"/>
          <w:b/>
          <w:bCs/>
          <w:color w:val="FF0000"/>
          <w:sz w:val="21"/>
          <w:szCs w:val="21"/>
        </w:rPr>
        <w:t>（來表示）</w:t>
      </w:r>
      <w:r w:rsidRPr="00395161">
        <w:rPr>
          <w:rFonts w:ascii="Kaiti TC" w:eastAsia="Kaiti TC" w:hAnsi="Kaiti TC" w:cs="Kaiti TC"/>
          <w:b/>
          <w:bCs/>
          <w:color w:val="000000"/>
          <w:sz w:val="28"/>
          <w:szCs w:val="28"/>
        </w:rPr>
        <w:t>。故此四品，總攝佛地一切有為功德皆盡。</w:t>
      </w:r>
    </w:p>
    <w:p w14:paraId="608FC94C" w14:textId="77777777" w:rsidR="00395161" w:rsidRPr="00395161" w:rsidRDefault="00395161" w:rsidP="00395161">
      <w:pPr>
        <w:shd w:val="clear" w:color="auto" w:fill="FFFFFF"/>
        <w:rPr>
          <w:rFonts w:ascii="Kaiti TC" w:eastAsia="Kaiti TC" w:hAnsi="Kaiti TC" w:cs="Kaiti TC"/>
          <w:b/>
          <w:bCs/>
          <w:color w:val="0000FF"/>
          <w:sz w:val="21"/>
          <w:szCs w:val="21"/>
        </w:rPr>
      </w:pPr>
    </w:p>
    <w:p w14:paraId="072A5C27" w14:textId="77777777" w:rsidR="00395161" w:rsidRPr="00395161" w:rsidRDefault="00395161" w:rsidP="00395161">
      <w:pPr>
        <w:shd w:val="clear" w:color="auto" w:fill="FFFFFF"/>
        <w:rPr>
          <w:rFonts w:ascii="Kaiti TC" w:eastAsia="Kaiti TC" w:hAnsi="Kaiti TC" w:cs="Kaiti TC"/>
          <w:b/>
          <w:bCs/>
          <w:color w:val="0000FF"/>
          <w:sz w:val="21"/>
          <w:szCs w:val="21"/>
        </w:rPr>
      </w:pPr>
      <w:r w:rsidRPr="00395161">
        <w:rPr>
          <w:rFonts w:ascii="Kaiti TC" w:eastAsia="Kaiti TC" w:hAnsi="Kaiti TC" w:cs="Kaiti TC"/>
          <w:b/>
          <w:bCs/>
          <w:color w:val="000000"/>
          <w:sz w:val="28"/>
          <w:szCs w:val="28"/>
        </w:rPr>
        <w:t>此</w:t>
      </w:r>
      <w:r w:rsidRPr="00395161">
        <w:rPr>
          <w:rFonts w:ascii="Kaiti TC" w:eastAsia="Kaiti TC" w:hAnsi="Kaiti TC" w:cs="Kaiti TC"/>
          <w:b/>
          <w:bCs/>
          <w:color w:val="FF0000"/>
          <w:sz w:val="21"/>
          <w:szCs w:val="21"/>
        </w:rPr>
        <w:t>（四智心品是）</w:t>
      </w:r>
      <w:r w:rsidRPr="00395161">
        <w:rPr>
          <w:rFonts w:ascii="Kaiti TC" w:eastAsia="Kaiti TC" w:hAnsi="Kaiti TC" w:cs="Kaiti TC"/>
          <w:b/>
          <w:bCs/>
          <w:color w:val="000000"/>
          <w:sz w:val="28"/>
          <w:szCs w:val="28"/>
        </w:rPr>
        <w:t>轉有漏八七六五識相應品如次而得。智雖非識，而依識轉，識為主故，說轉識得</w:t>
      </w:r>
      <w:r w:rsidRPr="00395161">
        <w:rPr>
          <w:rFonts w:ascii="Kaiti TC" w:eastAsia="Kaiti TC" w:hAnsi="Kaiti TC" w:cs="Kaiti TC"/>
          <w:b/>
          <w:bCs/>
          <w:color w:val="FF0000"/>
          <w:sz w:val="21"/>
          <w:szCs w:val="21"/>
        </w:rPr>
        <w:t>（智）</w:t>
      </w:r>
      <w:r w:rsidRPr="00395161">
        <w:rPr>
          <w:rFonts w:ascii="Kaiti TC" w:eastAsia="Kaiti TC" w:hAnsi="Kaiti TC" w:cs="Kaiti TC"/>
          <w:b/>
          <w:bCs/>
          <w:color w:val="000000"/>
          <w:sz w:val="28"/>
          <w:szCs w:val="28"/>
        </w:rPr>
        <w:t>。又有漏位，智劣識強；無漏位中，智強識劣。為勸有情依智捨識，故說轉八識而得此四智。</w:t>
      </w:r>
    </w:p>
    <w:p w14:paraId="7F1DFB16" w14:textId="77777777" w:rsidR="00395161" w:rsidRPr="00395161" w:rsidRDefault="00395161" w:rsidP="00395161">
      <w:pPr>
        <w:shd w:val="clear" w:color="auto" w:fill="FFFFFF"/>
        <w:rPr>
          <w:rFonts w:ascii="Kaiti TC" w:eastAsia="Kaiti TC" w:hAnsi="Kaiti TC" w:cs="Kaiti TC"/>
          <w:b/>
          <w:bCs/>
          <w:color w:val="0000FF"/>
          <w:sz w:val="21"/>
          <w:szCs w:val="21"/>
        </w:rPr>
      </w:pPr>
    </w:p>
    <w:p w14:paraId="3C3680AA" w14:textId="77777777" w:rsidR="00395161" w:rsidRPr="00395161" w:rsidRDefault="00395161" w:rsidP="00395161">
      <w:pPr>
        <w:shd w:val="clear" w:color="auto" w:fill="FFFFFF"/>
        <w:rPr>
          <w:rFonts w:ascii="Kaiti TC" w:eastAsia="Kaiti TC" w:hAnsi="Kaiti TC" w:cs="Kaiti TC"/>
          <w:b/>
          <w:bCs/>
          <w:color w:val="0000FF"/>
          <w:sz w:val="21"/>
          <w:szCs w:val="21"/>
        </w:rPr>
      </w:pPr>
      <w:r w:rsidRPr="00383F95">
        <w:rPr>
          <w:rFonts w:ascii="Kaiti TC" w:eastAsia="Kaiti TC" w:hAnsi="Kaiti TC" w:cs="Kaiti TC"/>
          <w:b/>
          <w:bCs/>
          <w:color w:val="FF0000"/>
          <w:sz w:val="21"/>
          <w:szCs w:val="21"/>
        </w:rPr>
        <w:t>（何</w:t>
      </w:r>
      <w:r w:rsidRPr="00395161">
        <w:rPr>
          <w:rFonts w:ascii="Kaiti TC" w:eastAsia="Kaiti TC" w:hAnsi="Kaiti TC" w:cs="Kaiti TC"/>
          <w:b/>
          <w:bCs/>
          <w:color w:val="FF0000"/>
          <w:sz w:val="21"/>
          <w:szCs w:val="21"/>
        </w:rPr>
        <w:t>時生起）</w:t>
      </w:r>
      <w:r w:rsidRPr="00395161">
        <w:rPr>
          <w:rFonts w:ascii="Kaiti TC" w:eastAsia="Kaiti TC" w:hAnsi="Kaiti TC" w:cs="Kaiti TC"/>
          <w:b/>
          <w:bCs/>
          <w:color w:val="000000"/>
          <w:sz w:val="28"/>
          <w:szCs w:val="28"/>
        </w:rPr>
        <w:t>大圓鏡智相應心品，</w:t>
      </w:r>
      <w:r w:rsidRPr="00395161">
        <w:rPr>
          <w:rFonts w:ascii="Kaiti TC" w:eastAsia="Kaiti TC" w:hAnsi="Kaiti TC" w:cs="Kaiti TC"/>
          <w:b/>
          <w:bCs/>
          <w:color w:val="FF0000"/>
          <w:sz w:val="21"/>
          <w:szCs w:val="21"/>
        </w:rPr>
        <w:t>（1）</w:t>
      </w:r>
      <w:r w:rsidRPr="00395161">
        <w:rPr>
          <w:rFonts w:ascii="Kaiti TC" w:eastAsia="Kaiti TC" w:hAnsi="Kaiti TC" w:cs="Kaiti TC"/>
          <w:b/>
          <w:bCs/>
          <w:color w:val="000000"/>
          <w:sz w:val="28"/>
          <w:szCs w:val="28"/>
        </w:rPr>
        <w:t>有義：菩薩金剛喻定</w:t>
      </w:r>
      <w:r w:rsidRPr="00395161">
        <w:rPr>
          <w:rFonts w:ascii="Kaiti TC" w:eastAsia="Kaiti TC" w:hAnsi="Kaiti TC" w:cs="Kaiti TC"/>
          <w:b/>
          <w:bCs/>
          <w:color w:val="FF0000"/>
          <w:sz w:val="21"/>
          <w:szCs w:val="21"/>
        </w:rPr>
        <w:t>（無間道）</w:t>
      </w:r>
      <w:r w:rsidRPr="00395161">
        <w:rPr>
          <w:rFonts w:ascii="Kaiti TC" w:eastAsia="Kaiti TC" w:hAnsi="Kaiti TC" w:cs="Kaiti TC"/>
          <w:b/>
          <w:bCs/>
          <w:color w:val="000000"/>
          <w:sz w:val="28"/>
          <w:szCs w:val="28"/>
        </w:rPr>
        <w:t>現在前時，即初現起，異熟識種與極微細所知障種俱時捨故，若圓鏡智爾時未起，便無能持淨種</w:t>
      </w:r>
      <w:r w:rsidRPr="00395161">
        <w:rPr>
          <w:rFonts w:ascii="Kaiti TC" w:eastAsia="Kaiti TC" w:hAnsi="Kaiti TC" w:cs="Kaiti TC"/>
          <w:b/>
          <w:bCs/>
          <w:color w:val="FF0000"/>
          <w:sz w:val="21"/>
          <w:szCs w:val="21"/>
        </w:rPr>
        <w:t>（的第八）</w:t>
      </w:r>
      <w:r w:rsidRPr="00395161">
        <w:rPr>
          <w:rFonts w:ascii="Kaiti TC" w:eastAsia="Kaiti TC" w:hAnsi="Kaiti TC" w:cs="Kaiti TC"/>
          <w:b/>
          <w:bCs/>
          <w:color w:val="000000"/>
          <w:sz w:val="28"/>
          <w:szCs w:val="28"/>
        </w:rPr>
        <w:t>識故。</w:t>
      </w:r>
      <w:r w:rsidRPr="00395161">
        <w:rPr>
          <w:rFonts w:ascii="Kaiti TC" w:eastAsia="Kaiti TC" w:hAnsi="Kaiti TC" w:cs="Kaiti TC"/>
          <w:b/>
          <w:bCs/>
          <w:color w:val="FF0000"/>
          <w:sz w:val="21"/>
          <w:szCs w:val="21"/>
        </w:rPr>
        <w:t>（2）</w:t>
      </w:r>
      <w:r w:rsidRPr="00395161">
        <w:rPr>
          <w:rFonts w:ascii="Kaiti TC" w:eastAsia="Kaiti TC" w:hAnsi="Kaiti TC" w:cs="Kaiti TC"/>
          <w:b/>
          <w:bCs/>
          <w:color w:val="000000"/>
          <w:sz w:val="28"/>
          <w:szCs w:val="28"/>
        </w:rPr>
        <w:t>有義</w:t>
      </w:r>
      <w:r w:rsidRPr="00395161">
        <w:rPr>
          <w:rFonts w:ascii="Kaiti TC" w:eastAsia="Kaiti TC" w:hAnsi="Kaiti TC" w:cs="Kaiti TC"/>
          <w:b/>
          <w:bCs/>
          <w:color w:val="FF0000"/>
          <w:sz w:val="21"/>
          <w:szCs w:val="21"/>
        </w:rPr>
        <w:t>（論主觀點）</w:t>
      </w:r>
      <w:r w:rsidRPr="00395161">
        <w:rPr>
          <w:rFonts w:ascii="Kaiti TC" w:eastAsia="Kaiti TC" w:hAnsi="Kaiti TC" w:cs="Kaiti TC"/>
          <w:b/>
          <w:bCs/>
          <w:color w:val="000000"/>
          <w:sz w:val="28"/>
          <w:szCs w:val="28"/>
        </w:rPr>
        <w:t>：此品解脫道時初成佛故，乃得初起，異熟識種</w:t>
      </w:r>
      <w:r w:rsidRPr="00395161">
        <w:rPr>
          <w:rFonts w:ascii="Kaiti TC" w:eastAsia="Kaiti TC" w:hAnsi="Kaiti TC" w:cs="Kaiti TC"/>
          <w:b/>
          <w:bCs/>
          <w:color w:val="FF0000"/>
          <w:sz w:val="21"/>
          <w:szCs w:val="21"/>
        </w:rPr>
        <w:t>（</w:t>
      </w:r>
      <w:r w:rsidRPr="00395161">
        <w:rPr>
          <w:rFonts w:ascii="Kaiti TC" w:eastAsia="Kaiti TC" w:hAnsi="Kaiti TC" w:cs="Kaiti TC" w:hint="eastAsia"/>
          <w:b/>
          <w:bCs/>
          <w:color w:val="FF0000"/>
          <w:sz w:val="21"/>
          <w:szCs w:val="21"/>
        </w:rPr>
        <w:t>與</w:t>
      </w:r>
      <w:r w:rsidRPr="00395161">
        <w:rPr>
          <w:rFonts w:ascii="Kaiti TC" w:eastAsia="Kaiti TC" w:hAnsi="Kaiti TC" w:cs="Kaiti TC"/>
          <w:b/>
          <w:bCs/>
          <w:color w:val="FF0000"/>
          <w:sz w:val="21"/>
          <w:szCs w:val="21"/>
        </w:rPr>
        <w:t>劣無漏種、有漏種）</w:t>
      </w:r>
      <w:r w:rsidRPr="00395161">
        <w:rPr>
          <w:rFonts w:ascii="Kaiti TC" w:eastAsia="Kaiti TC" w:hAnsi="Kaiti TC" w:cs="Kaiti TC"/>
          <w:b/>
          <w:bCs/>
          <w:color w:val="000000"/>
          <w:sz w:val="28"/>
          <w:szCs w:val="28"/>
        </w:rPr>
        <w:t>，金剛喻定</w:t>
      </w:r>
      <w:r w:rsidRPr="00395161">
        <w:rPr>
          <w:rFonts w:ascii="Kaiti TC" w:eastAsia="Kaiti TC" w:hAnsi="Kaiti TC" w:cs="Kaiti TC" w:hint="eastAsia"/>
          <w:b/>
          <w:bCs/>
          <w:color w:val="FF0000"/>
          <w:sz w:val="21"/>
          <w:szCs w:val="21"/>
        </w:rPr>
        <w:t>（無間道）</w:t>
      </w:r>
      <w:r w:rsidRPr="00395161">
        <w:rPr>
          <w:rFonts w:ascii="Kaiti TC" w:eastAsia="Kaiti TC" w:hAnsi="Kaiti TC" w:cs="Kaiti TC"/>
          <w:b/>
          <w:bCs/>
          <w:color w:val="000000"/>
          <w:sz w:val="28"/>
          <w:szCs w:val="28"/>
        </w:rPr>
        <w:t>現在前時猶未頓捨，與無間道不相違故，非障</w:t>
      </w:r>
      <w:r w:rsidRPr="00395161">
        <w:rPr>
          <w:rFonts w:ascii="Kaiti TC" w:eastAsia="Kaiti TC" w:hAnsi="Kaiti TC" w:cs="Kaiti TC"/>
          <w:b/>
          <w:bCs/>
          <w:color w:val="FF0000"/>
          <w:sz w:val="21"/>
          <w:szCs w:val="21"/>
        </w:rPr>
        <w:t>（礙）</w:t>
      </w:r>
      <w:r w:rsidRPr="00395161">
        <w:rPr>
          <w:rFonts w:ascii="Kaiti TC" w:eastAsia="Kaiti TC" w:hAnsi="Kaiti TC" w:cs="Kaiti TC"/>
          <w:b/>
          <w:bCs/>
          <w:color w:val="000000"/>
          <w:sz w:val="28"/>
          <w:szCs w:val="28"/>
        </w:rPr>
        <w:t>有漏、劣無漏法，但與佛果定相違故。金剛喻定</w:t>
      </w:r>
      <w:r w:rsidRPr="00395161">
        <w:rPr>
          <w:rFonts w:ascii="Kaiti TC" w:eastAsia="Kaiti TC" w:hAnsi="Kaiti TC" w:cs="Kaiti TC"/>
          <w:b/>
          <w:bCs/>
          <w:color w:val="FF0000"/>
          <w:sz w:val="21"/>
          <w:szCs w:val="21"/>
        </w:rPr>
        <w:t>（的無間道時，如果）</w:t>
      </w:r>
      <w:r w:rsidRPr="00395161">
        <w:rPr>
          <w:rFonts w:ascii="Kaiti TC" w:eastAsia="Kaiti TC" w:hAnsi="Kaiti TC" w:cs="Kaiti TC"/>
          <w:b/>
          <w:bCs/>
          <w:color w:val="000000"/>
          <w:sz w:val="28"/>
          <w:szCs w:val="28"/>
        </w:rPr>
        <w:t>無所熏識，無漏</w:t>
      </w:r>
      <w:r w:rsidRPr="00395161">
        <w:rPr>
          <w:rFonts w:ascii="Kaiti TC" w:eastAsia="Kaiti TC" w:hAnsi="Kaiti TC" w:cs="Kaiti TC"/>
          <w:b/>
          <w:bCs/>
          <w:color w:val="FF0000"/>
          <w:sz w:val="21"/>
          <w:szCs w:val="21"/>
        </w:rPr>
        <w:t>（</w:t>
      </w:r>
      <w:r w:rsidRPr="00395161">
        <w:rPr>
          <w:rFonts w:ascii="Kaiti TC" w:eastAsia="Kaiti TC" w:hAnsi="Kaiti TC" w:cs="Kaiti TC" w:hint="eastAsia"/>
          <w:b/>
          <w:bCs/>
          <w:color w:val="FF0000"/>
          <w:sz w:val="21"/>
          <w:szCs w:val="21"/>
        </w:rPr>
        <w:t>法</w:t>
      </w:r>
      <w:r w:rsidRPr="00395161">
        <w:rPr>
          <w:rFonts w:ascii="Kaiti TC" w:eastAsia="Kaiti TC" w:hAnsi="Kaiti TC" w:cs="Kaiti TC"/>
          <w:b/>
          <w:bCs/>
          <w:color w:val="FF0000"/>
          <w:sz w:val="21"/>
          <w:szCs w:val="21"/>
        </w:rPr>
        <w:t>）</w:t>
      </w:r>
      <w:r w:rsidRPr="00395161">
        <w:rPr>
          <w:rFonts w:ascii="Kaiti TC" w:eastAsia="Kaiti TC" w:hAnsi="Kaiti TC" w:cs="Kaiti TC"/>
          <w:b/>
          <w:bCs/>
          <w:color w:val="000000"/>
          <w:sz w:val="28"/>
          <w:szCs w:val="28"/>
        </w:rPr>
        <w:t>不</w:t>
      </w:r>
      <w:r w:rsidRPr="00395161">
        <w:rPr>
          <w:rFonts w:ascii="Kaiti TC" w:eastAsia="Kaiti TC" w:hAnsi="Kaiti TC" w:cs="Kaiti TC" w:hint="eastAsia"/>
          <w:b/>
          <w:bCs/>
          <w:color w:val="FF0000"/>
          <w:sz w:val="21"/>
          <w:szCs w:val="21"/>
        </w:rPr>
        <w:t>（再）</w:t>
      </w:r>
      <w:r w:rsidRPr="00395161">
        <w:rPr>
          <w:rFonts w:ascii="Kaiti TC" w:eastAsia="Kaiti TC" w:hAnsi="Kaiti TC" w:cs="Kaiti TC"/>
          <w:b/>
          <w:bCs/>
          <w:color w:val="000000"/>
          <w:sz w:val="28"/>
          <w:szCs w:val="28"/>
        </w:rPr>
        <w:t>增</w:t>
      </w:r>
      <w:r w:rsidRPr="00395161">
        <w:rPr>
          <w:rFonts w:ascii="Kaiti TC" w:eastAsia="Kaiti TC" w:hAnsi="Kaiti TC" w:cs="Kaiti TC"/>
          <w:b/>
          <w:bCs/>
          <w:color w:val="FF0000"/>
          <w:sz w:val="21"/>
          <w:szCs w:val="21"/>
        </w:rPr>
        <w:t>（</w:t>
      </w:r>
      <w:r w:rsidRPr="00395161">
        <w:rPr>
          <w:rFonts w:ascii="Kaiti TC" w:eastAsia="Kaiti TC" w:hAnsi="Kaiti TC" w:cs="Kaiti TC" w:hint="eastAsia"/>
          <w:b/>
          <w:bCs/>
          <w:color w:val="FF0000"/>
          <w:sz w:val="21"/>
          <w:szCs w:val="21"/>
        </w:rPr>
        <w:t>強，</w:t>
      </w:r>
      <w:r w:rsidRPr="00395161">
        <w:rPr>
          <w:rFonts w:ascii="Kaiti TC" w:eastAsia="Kaiti TC" w:hAnsi="Kaiti TC" w:cs="Kaiti TC"/>
          <w:b/>
          <w:bCs/>
          <w:color w:val="FF0000"/>
          <w:sz w:val="21"/>
          <w:szCs w:val="21"/>
        </w:rPr>
        <w:t>那時就）</w:t>
      </w:r>
      <w:r w:rsidRPr="00395161">
        <w:rPr>
          <w:rFonts w:ascii="Kaiti TC" w:eastAsia="Kaiti TC" w:hAnsi="Kaiti TC" w:cs="Kaiti TC"/>
          <w:b/>
          <w:bCs/>
          <w:color w:val="000000"/>
          <w:sz w:val="28"/>
          <w:szCs w:val="28"/>
        </w:rPr>
        <w:t>應成佛故。由斯此</w:t>
      </w:r>
      <w:r w:rsidRPr="00395161">
        <w:rPr>
          <w:rFonts w:ascii="Kaiti TC" w:eastAsia="Kaiti TC" w:hAnsi="Kaiti TC" w:cs="Kaiti TC"/>
          <w:b/>
          <w:bCs/>
          <w:color w:val="FF0000"/>
          <w:sz w:val="21"/>
          <w:szCs w:val="21"/>
        </w:rPr>
        <w:t>（大圓鏡智心）</w:t>
      </w:r>
      <w:r w:rsidRPr="00395161">
        <w:rPr>
          <w:rFonts w:ascii="Kaiti TC" w:eastAsia="Kaiti TC" w:hAnsi="Kaiti TC" w:cs="Kaiti TC"/>
          <w:b/>
          <w:bCs/>
          <w:color w:val="000000"/>
          <w:sz w:val="28"/>
          <w:szCs w:val="28"/>
        </w:rPr>
        <w:t>品，從初成佛盡未來際相續不斷，持無漏種令不失故。</w:t>
      </w:r>
    </w:p>
    <w:p w14:paraId="11F2D566" w14:textId="77777777" w:rsidR="00395161" w:rsidRPr="00395161" w:rsidRDefault="00395161" w:rsidP="00395161">
      <w:pPr>
        <w:shd w:val="clear" w:color="auto" w:fill="FFFFFF"/>
        <w:rPr>
          <w:rFonts w:ascii="Kaiti TC" w:eastAsia="Kaiti TC" w:hAnsi="Kaiti TC" w:cs="Kaiti TC"/>
          <w:b/>
          <w:bCs/>
          <w:color w:val="0000FF"/>
          <w:sz w:val="21"/>
          <w:szCs w:val="21"/>
        </w:rPr>
      </w:pPr>
    </w:p>
    <w:p w14:paraId="2BF16327" w14:textId="77777777" w:rsidR="00395161" w:rsidRPr="00395161" w:rsidRDefault="00395161" w:rsidP="00395161">
      <w:pPr>
        <w:shd w:val="clear" w:color="auto" w:fill="FFFFFF"/>
        <w:rPr>
          <w:rFonts w:ascii="Kaiti TC" w:eastAsia="Kaiti TC" w:hAnsi="Kaiti TC" w:cs="Kaiti TC"/>
          <w:b/>
          <w:bCs/>
          <w:color w:val="0000FF"/>
          <w:sz w:val="21"/>
          <w:szCs w:val="21"/>
        </w:rPr>
      </w:pPr>
      <w:r w:rsidRPr="00395161">
        <w:rPr>
          <w:rFonts w:ascii="Kaiti TC" w:eastAsia="Kaiti TC" w:hAnsi="Kaiti TC" w:cs="Kaiti TC"/>
          <w:b/>
          <w:bCs/>
          <w:color w:val="000000"/>
          <w:sz w:val="28"/>
          <w:szCs w:val="28"/>
        </w:rPr>
        <w:t>平等性智相應心品，菩薩見道初現前位，違</w:t>
      </w:r>
      <w:r w:rsidRPr="00395161">
        <w:rPr>
          <w:rFonts w:ascii="Kaiti TC" w:eastAsia="Kaiti TC" w:hAnsi="Kaiti TC" w:cs="Kaiti TC"/>
          <w:b/>
          <w:bCs/>
          <w:color w:val="FF0000"/>
          <w:sz w:val="21"/>
          <w:szCs w:val="21"/>
        </w:rPr>
        <w:t>（我、法）</w:t>
      </w:r>
      <w:r w:rsidRPr="00395161">
        <w:rPr>
          <w:rFonts w:ascii="Kaiti TC" w:eastAsia="Kaiti TC" w:hAnsi="Kaiti TC" w:cs="Kaiti TC"/>
          <w:b/>
          <w:bCs/>
          <w:color w:val="000000"/>
          <w:sz w:val="28"/>
          <w:szCs w:val="28"/>
        </w:rPr>
        <w:t>二執故，方得初起。後十地中，</w:t>
      </w:r>
      <w:r w:rsidRPr="00395161">
        <w:rPr>
          <w:rFonts w:ascii="Kaiti TC" w:eastAsia="Kaiti TC" w:hAnsi="Kaiti TC" w:cs="Kaiti TC"/>
          <w:b/>
          <w:bCs/>
          <w:color w:val="FF0000"/>
          <w:sz w:val="21"/>
          <w:szCs w:val="21"/>
        </w:rPr>
        <w:t>（俱生二）</w:t>
      </w:r>
      <w:r w:rsidRPr="00395161">
        <w:rPr>
          <w:rFonts w:ascii="Kaiti TC" w:eastAsia="Kaiti TC" w:hAnsi="Kaiti TC" w:cs="Kaiti TC"/>
          <w:b/>
          <w:bCs/>
          <w:color w:val="000000"/>
          <w:sz w:val="28"/>
          <w:szCs w:val="28"/>
        </w:rPr>
        <w:t>執未斷故，有漏等位，</w:t>
      </w:r>
      <w:r w:rsidRPr="00395161">
        <w:rPr>
          <w:rFonts w:ascii="Kaiti TC" w:eastAsia="Kaiti TC" w:hAnsi="Kaiti TC" w:cs="Kaiti TC"/>
          <w:b/>
          <w:bCs/>
          <w:color w:val="FF0000"/>
          <w:sz w:val="21"/>
          <w:szCs w:val="21"/>
        </w:rPr>
        <w:t>（此智）</w:t>
      </w:r>
      <w:r w:rsidRPr="00395161">
        <w:rPr>
          <w:rFonts w:ascii="Kaiti TC" w:eastAsia="Kaiti TC" w:hAnsi="Kaiti TC" w:cs="Kaiti TC"/>
          <w:b/>
          <w:bCs/>
          <w:color w:val="000000"/>
          <w:sz w:val="28"/>
          <w:szCs w:val="28"/>
        </w:rPr>
        <w:t>或有間斷。法雲地後</w:t>
      </w:r>
      <w:r w:rsidRPr="00395161">
        <w:rPr>
          <w:rFonts w:ascii="Kaiti TC" w:eastAsia="Kaiti TC" w:hAnsi="Kaiti TC" w:cs="Kaiti TC"/>
          <w:b/>
          <w:bCs/>
          <w:color w:val="FF0000"/>
          <w:sz w:val="21"/>
          <w:szCs w:val="21"/>
        </w:rPr>
        <w:t>（成佛</w:t>
      </w:r>
      <w:r w:rsidRPr="00395161">
        <w:rPr>
          <w:rFonts w:ascii="Kaiti TC" w:eastAsia="Kaiti TC" w:hAnsi="Kaiti TC" w:cs="Kaiti TC" w:hint="eastAsia"/>
          <w:b/>
          <w:bCs/>
          <w:color w:val="FF0000"/>
          <w:sz w:val="21"/>
          <w:szCs w:val="21"/>
        </w:rPr>
        <w:t>後</w:t>
      </w:r>
      <w:r w:rsidRPr="00395161">
        <w:rPr>
          <w:rFonts w:ascii="Kaiti TC" w:eastAsia="Kaiti TC" w:hAnsi="Kaiti TC" w:cs="Kaiti TC"/>
          <w:b/>
          <w:bCs/>
          <w:color w:val="FF0000"/>
          <w:sz w:val="21"/>
          <w:szCs w:val="21"/>
        </w:rPr>
        <w:t>）</w:t>
      </w:r>
      <w:r w:rsidRPr="00395161">
        <w:rPr>
          <w:rFonts w:ascii="Kaiti TC" w:eastAsia="Kaiti TC" w:hAnsi="Kaiti TC" w:cs="Kaiti TC"/>
          <w:b/>
          <w:bCs/>
          <w:color w:val="000000"/>
          <w:sz w:val="28"/>
          <w:szCs w:val="28"/>
        </w:rPr>
        <w:t>，與淨第八</w:t>
      </w:r>
      <w:r w:rsidRPr="00395161">
        <w:rPr>
          <w:rFonts w:ascii="Kaiti TC" w:eastAsia="Kaiti TC" w:hAnsi="Kaiti TC" w:cs="Kaiti TC"/>
          <w:b/>
          <w:bCs/>
          <w:color w:val="FF0000"/>
          <w:sz w:val="21"/>
          <w:szCs w:val="21"/>
        </w:rPr>
        <w:t>（識）</w:t>
      </w:r>
      <w:r w:rsidRPr="00395161">
        <w:rPr>
          <w:rFonts w:ascii="Kaiti TC" w:eastAsia="Kaiti TC" w:hAnsi="Kaiti TC" w:cs="Kaiti TC"/>
          <w:b/>
          <w:bCs/>
          <w:color w:val="000000"/>
          <w:sz w:val="28"/>
          <w:szCs w:val="28"/>
        </w:rPr>
        <w:t>相依相續，盡未來際</w:t>
      </w:r>
      <w:r w:rsidRPr="00395161">
        <w:rPr>
          <w:rFonts w:ascii="Kaiti TC" w:eastAsia="Kaiti TC" w:hAnsi="Kaiti TC" w:cs="Kaiti TC"/>
          <w:b/>
          <w:bCs/>
          <w:color w:val="FF0000"/>
          <w:sz w:val="21"/>
          <w:szCs w:val="21"/>
        </w:rPr>
        <w:t>（不間斷）</w:t>
      </w:r>
      <w:r w:rsidRPr="00395161">
        <w:rPr>
          <w:rFonts w:ascii="Kaiti TC" w:eastAsia="Kaiti TC" w:hAnsi="Kaiti TC" w:cs="Kaiti TC"/>
          <w:b/>
          <w:bCs/>
          <w:color w:val="000000"/>
          <w:sz w:val="28"/>
          <w:szCs w:val="28"/>
        </w:rPr>
        <w:t>。</w:t>
      </w:r>
    </w:p>
    <w:p w14:paraId="66759260" w14:textId="77777777" w:rsidR="00395161" w:rsidRPr="00395161" w:rsidRDefault="00395161" w:rsidP="00395161">
      <w:pPr>
        <w:shd w:val="clear" w:color="auto" w:fill="FFFFFF"/>
        <w:rPr>
          <w:rFonts w:ascii="Kaiti TC" w:eastAsia="Kaiti TC" w:hAnsi="Kaiti TC" w:cs="Kaiti TC"/>
          <w:b/>
          <w:bCs/>
          <w:color w:val="0000FF"/>
          <w:sz w:val="21"/>
          <w:szCs w:val="21"/>
        </w:rPr>
      </w:pPr>
    </w:p>
    <w:p w14:paraId="477D6A74" w14:textId="6B978CDB" w:rsidR="00395161" w:rsidRPr="00395161" w:rsidRDefault="00395161" w:rsidP="00395161">
      <w:pPr>
        <w:shd w:val="clear" w:color="auto" w:fill="FFFFFF"/>
        <w:rPr>
          <w:rFonts w:ascii="Kaiti TC" w:eastAsia="Kaiti TC" w:hAnsi="Kaiti TC" w:cs="Kaiti TC"/>
          <w:b/>
          <w:bCs/>
          <w:color w:val="0000FF"/>
          <w:sz w:val="21"/>
          <w:szCs w:val="21"/>
        </w:rPr>
      </w:pPr>
      <w:r w:rsidRPr="00395161">
        <w:rPr>
          <w:rFonts w:ascii="Kaiti TC" w:eastAsia="Kaiti TC" w:hAnsi="Kaiti TC" w:cs="Kaiti TC"/>
          <w:b/>
          <w:bCs/>
          <w:color w:val="000000"/>
          <w:sz w:val="28"/>
          <w:szCs w:val="28"/>
        </w:rPr>
        <w:lastRenderedPageBreak/>
        <w:t>妙觀察智相應心品</w:t>
      </w:r>
      <w:r w:rsidRPr="00395161">
        <w:rPr>
          <w:rFonts w:ascii="Kaiti TC" w:eastAsia="Kaiti TC" w:hAnsi="Kaiti TC" w:cs="Kaiti TC"/>
          <w:b/>
          <w:bCs/>
          <w:color w:val="FF0000"/>
          <w:sz w:val="21"/>
          <w:szCs w:val="21"/>
        </w:rPr>
        <w:t>（</w:t>
      </w:r>
      <w:r w:rsidRPr="00395161">
        <w:rPr>
          <w:rFonts w:ascii="Kaiti TC" w:eastAsia="Kaiti TC" w:hAnsi="Kaiti TC" w:cs="Kaiti TC"/>
          <w:b/>
          <w:bCs/>
          <w:color w:val="FF0000"/>
          <w:sz w:val="21"/>
          <w:szCs w:val="21"/>
          <w:shd w:val="clear" w:color="auto" w:fill="FFFFFF"/>
        </w:rPr>
        <w:t>，有生空觀品與法空觀品的分別</w:t>
      </w:r>
      <w:r w:rsidRPr="00395161">
        <w:rPr>
          <w:rFonts w:ascii="Kaiti TC" w:eastAsia="Kaiti TC" w:hAnsi="Kaiti TC" w:cs="Kaiti TC"/>
          <w:b/>
          <w:bCs/>
          <w:color w:val="FF0000"/>
          <w:sz w:val="21"/>
          <w:szCs w:val="21"/>
        </w:rPr>
        <w:t>。）</w:t>
      </w:r>
      <w:r w:rsidRPr="00395161">
        <w:rPr>
          <w:rFonts w:ascii="Kaiti TC" w:eastAsia="Kaiti TC" w:hAnsi="Kaiti TC" w:cs="Kaiti TC"/>
          <w:b/>
          <w:bCs/>
          <w:color w:val="000000"/>
          <w:sz w:val="28"/>
          <w:szCs w:val="28"/>
        </w:rPr>
        <w:t>生空觀品，二乘見</w:t>
      </w:r>
      <w:r w:rsidRPr="00395161">
        <w:rPr>
          <w:rFonts w:ascii="Kaiti TC" w:eastAsia="Kaiti TC" w:hAnsi="Kaiti TC" w:cs="Kaiti TC"/>
          <w:b/>
          <w:bCs/>
          <w:color w:val="FF0000"/>
          <w:sz w:val="21"/>
          <w:szCs w:val="21"/>
        </w:rPr>
        <w:t>（道）</w:t>
      </w:r>
      <w:r w:rsidRPr="00395161">
        <w:rPr>
          <w:rFonts w:ascii="Kaiti TC" w:eastAsia="Kaiti TC" w:hAnsi="Kaiti TC" w:cs="Kaiti TC"/>
          <w:b/>
          <w:bCs/>
          <w:color w:val="000000"/>
          <w:sz w:val="28"/>
          <w:szCs w:val="28"/>
        </w:rPr>
        <w:t>位亦得初起，此後展轉至無學位；或</w:t>
      </w:r>
      <w:r w:rsidRPr="00395161">
        <w:rPr>
          <w:rFonts w:ascii="Kaiti TC" w:eastAsia="Kaiti TC" w:hAnsi="Kaiti TC" w:cs="Kaiti TC"/>
          <w:b/>
          <w:bCs/>
          <w:color w:val="FF0000"/>
          <w:sz w:val="21"/>
          <w:szCs w:val="21"/>
        </w:rPr>
        <w:t>（</w:t>
      </w:r>
      <w:r w:rsidRPr="00395161">
        <w:rPr>
          <w:rFonts w:ascii="Kaiti TC" w:eastAsia="Kaiti TC" w:hAnsi="Kaiti TC" w:cs="Kaiti TC" w:hint="eastAsia"/>
          <w:b/>
          <w:bCs/>
          <w:color w:val="FF0000"/>
          <w:sz w:val="21"/>
          <w:szCs w:val="21"/>
        </w:rPr>
        <w:t>修大乘</w:t>
      </w:r>
      <w:r w:rsidRPr="00395161">
        <w:rPr>
          <w:rFonts w:ascii="Kaiti TC" w:eastAsia="Kaiti TC" w:hAnsi="Kaiti TC" w:cs="Kaiti TC"/>
          <w:b/>
          <w:bCs/>
          <w:color w:val="FF0000"/>
          <w:sz w:val="21"/>
          <w:szCs w:val="21"/>
        </w:rPr>
        <w:t>）</w:t>
      </w:r>
      <w:r w:rsidRPr="00395161">
        <w:rPr>
          <w:rFonts w:ascii="Kaiti TC" w:eastAsia="Kaiti TC" w:hAnsi="Kaiti TC" w:cs="Kaiti TC"/>
          <w:b/>
          <w:bCs/>
          <w:color w:val="000000"/>
          <w:sz w:val="28"/>
          <w:szCs w:val="28"/>
        </w:rPr>
        <w:t>至菩薩解行地終或至上位</w:t>
      </w:r>
      <w:r w:rsidRPr="00395161">
        <w:rPr>
          <w:rFonts w:ascii="Kaiti TC" w:eastAsia="Kaiti TC" w:hAnsi="Kaiti TC" w:cs="Kaiti TC"/>
          <w:b/>
          <w:bCs/>
          <w:color w:val="FF0000"/>
          <w:sz w:val="21"/>
          <w:szCs w:val="21"/>
        </w:rPr>
        <w:t>（</w:t>
      </w:r>
      <w:r w:rsidRPr="00395161">
        <w:rPr>
          <w:rFonts w:ascii="Kaiti TC" w:eastAsia="Kaiti TC" w:hAnsi="Kaiti TC" w:cs="Kaiti TC" w:hint="eastAsia"/>
          <w:b/>
          <w:bCs/>
          <w:color w:val="FF0000"/>
          <w:sz w:val="21"/>
          <w:szCs w:val="21"/>
        </w:rPr>
        <w:t>從加行位終見道位開始及以上的學位，</w:t>
      </w:r>
      <w:r w:rsidRPr="00395161">
        <w:rPr>
          <w:rFonts w:ascii="Kaiti TC" w:eastAsia="Kaiti TC" w:hAnsi="Kaiti TC" w:cs="Kaiti TC"/>
          <w:b/>
          <w:bCs/>
          <w:color w:val="FF0000"/>
          <w:sz w:val="21"/>
          <w:szCs w:val="21"/>
        </w:rPr>
        <w:t>）</w:t>
      </w:r>
      <w:r w:rsidRPr="00395161">
        <w:rPr>
          <w:rFonts w:ascii="Kaiti TC" w:eastAsia="Kaiti TC" w:hAnsi="Kaiti TC" w:cs="Kaiti TC"/>
          <w:b/>
          <w:bCs/>
          <w:color w:val="000000"/>
          <w:sz w:val="28"/>
          <w:szCs w:val="28"/>
        </w:rPr>
        <w:t>若非</w:t>
      </w:r>
      <w:r w:rsidRPr="00395161">
        <w:rPr>
          <w:rFonts w:ascii="Kaiti TC" w:eastAsia="Kaiti TC" w:hAnsi="Kaiti TC" w:cs="Kaiti TC"/>
          <w:b/>
          <w:bCs/>
          <w:color w:val="FF0000"/>
          <w:sz w:val="21"/>
          <w:szCs w:val="21"/>
        </w:rPr>
        <w:t>（在）</w:t>
      </w:r>
      <w:r w:rsidRPr="00395161">
        <w:rPr>
          <w:rFonts w:ascii="Kaiti TC" w:eastAsia="Kaiti TC" w:hAnsi="Kaiti TC" w:cs="Kaiti TC"/>
          <w:b/>
          <w:bCs/>
          <w:color w:val="000000"/>
          <w:sz w:val="28"/>
          <w:szCs w:val="28"/>
        </w:rPr>
        <w:t>有漏</w:t>
      </w:r>
      <w:r w:rsidRPr="00395161">
        <w:rPr>
          <w:rFonts w:ascii="Kaiti TC" w:eastAsia="Kaiti TC" w:hAnsi="Kaiti TC" w:cs="Kaiti TC"/>
          <w:b/>
          <w:bCs/>
          <w:color w:val="FF0000"/>
          <w:sz w:val="21"/>
          <w:szCs w:val="21"/>
        </w:rPr>
        <w:t>（心）</w:t>
      </w:r>
      <w:r w:rsidRPr="00395161">
        <w:rPr>
          <w:rFonts w:ascii="Kaiti TC" w:eastAsia="Kaiti TC" w:hAnsi="Kaiti TC" w:cs="Kaiti TC"/>
          <w:b/>
          <w:bCs/>
          <w:color w:val="000000"/>
          <w:sz w:val="28"/>
          <w:szCs w:val="28"/>
        </w:rPr>
        <w:t>，或無心時</w:t>
      </w:r>
      <w:r w:rsidRPr="00395161">
        <w:rPr>
          <w:rFonts w:ascii="Kaiti TC" w:eastAsia="Kaiti TC" w:hAnsi="Kaiti TC" w:cs="Kaiti TC"/>
          <w:b/>
          <w:bCs/>
          <w:color w:val="FF0000"/>
          <w:sz w:val="21"/>
          <w:szCs w:val="21"/>
        </w:rPr>
        <w:t>（指滅盡定</w:t>
      </w:r>
      <w:r w:rsidR="00A32596">
        <w:rPr>
          <w:rFonts w:ascii="Kaiti TC" w:eastAsia="Kaiti TC" w:hAnsi="Kaiti TC" w:cs="Kaiti TC" w:hint="eastAsia"/>
          <w:b/>
          <w:bCs/>
          <w:color w:val="FF0000"/>
          <w:sz w:val="21"/>
          <w:szCs w:val="21"/>
        </w:rPr>
        <w:t>，</w:t>
      </w:r>
      <w:r w:rsidRPr="00395161">
        <w:rPr>
          <w:rFonts w:ascii="Kaiti TC" w:eastAsia="Kaiti TC" w:hAnsi="Kaiti TC" w:cs="Kaiti TC"/>
          <w:b/>
          <w:bCs/>
          <w:color w:val="FF0000"/>
          <w:sz w:val="21"/>
          <w:szCs w:val="21"/>
        </w:rPr>
        <w:t>）</w:t>
      </w:r>
      <w:r w:rsidRPr="00395161">
        <w:rPr>
          <w:rFonts w:ascii="Kaiti TC" w:eastAsia="Kaiti TC" w:hAnsi="Kaiti TC" w:cs="Kaiti TC"/>
          <w:b/>
          <w:bCs/>
          <w:color w:val="000000"/>
          <w:sz w:val="28"/>
          <w:szCs w:val="28"/>
        </w:rPr>
        <w:t>皆容現起。</w:t>
      </w:r>
      <w:r w:rsidRPr="00395161">
        <w:rPr>
          <w:rFonts w:ascii="Kaiti TC" w:eastAsia="Kaiti TC" w:hAnsi="Kaiti TC" w:cs="Kaiti TC"/>
          <w:b/>
          <w:bCs/>
          <w:color w:val="FF0000"/>
          <w:sz w:val="21"/>
          <w:szCs w:val="21"/>
        </w:rPr>
        <w:t>（此智的）</w:t>
      </w:r>
      <w:r w:rsidRPr="00395161">
        <w:rPr>
          <w:rFonts w:ascii="Kaiti TC" w:eastAsia="Kaiti TC" w:hAnsi="Kaiti TC" w:cs="Kaiti TC"/>
          <w:b/>
          <w:bCs/>
          <w:color w:val="000000"/>
          <w:sz w:val="28"/>
          <w:szCs w:val="28"/>
        </w:rPr>
        <w:t>法空觀品，菩薩見位方得初起，此後展轉乃至上位</w:t>
      </w:r>
      <w:r w:rsidRPr="00395161">
        <w:rPr>
          <w:rFonts w:ascii="Kaiti TC" w:eastAsia="Kaiti TC" w:hAnsi="Kaiti TC" w:cs="Kaiti TC" w:hint="eastAsia"/>
          <w:b/>
          <w:bCs/>
          <w:color w:val="FF0000"/>
          <w:sz w:val="21"/>
          <w:szCs w:val="21"/>
        </w:rPr>
        <w:t>（十地）</w:t>
      </w:r>
      <w:r w:rsidRPr="00395161">
        <w:rPr>
          <w:rFonts w:ascii="Kaiti TC" w:eastAsia="Kaiti TC" w:hAnsi="Kaiti TC" w:cs="Kaiti TC"/>
          <w:b/>
          <w:bCs/>
          <w:color w:val="000000"/>
          <w:sz w:val="28"/>
          <w:szCs w:val="28"/>
        </w:rPr>
        <w:t>，若非有漏</w:t>
      </w:r>
      <w:r w:rsidRPr="00395161">
        <w:rPr>
          <w:rFonts w:ascii="Kaiti TC" w:eastAsia="Kaiti TC" w:hAnsi="Kaiti TC" w:cs="Kaiti TC"/>
          <w:b/>
          <w:bCs/>
          <w:color w:val="FF0000"/>
          <w:sz w:val="21"/>
          <w:szCs w:val="21"/>
        </w:rPr>
        <w:t>（</w:t>
      </w:r>
      <w:r w:rsidRPr="00395161">
        <w:rPr>
          <w:rFonts w:ascii="Kaiti TC" w:eastAsia="Kaiti TC" w:hAnsi="Kaiti TC" w:cs="Kaiti TC" w:hint="eastAsia"/>
          <w:b/>
          <w:bCs/>
          <w:color w:val="FF0000"/>
          <w:sz w:val="21"/>
          <w:szCs w:val="21"/>
        </w:rPr>
        <w:t>心、或</w:t>
      </w:r>
      <w:r w:rsidRPr="00395161">
        <w:rPr>
          <w:rFonts w:ascii="Kaiti TC" w:eastAsia="Kaiti TC" w:hAnsi="Kaiti TC" w:cs="Kaiti TC"/>
          <w:b/>
          <w:bCs/>
          <w:color w:val="FF0000"/>
          <w:sz w:val="21"/>
          <w:szCs w:val="21"/>
        </w:rPr>
        <w:t>只起）</w:t>
      </w:r>
      <w:r w:rsidRPr="00395161">
        <w:rPr>
          <w:rFonts w:ascii="Kaiti TC" w:eastAsia="Kaiti TC" w:hAnsi="Kaiti TC" w:cs="Kaiti TC"/>
          <w:b/>
          <w:bCs/>
          <w:color w:val="000000"/>
          <w:sz w:val="28"/>
          <w:szCs w:val="28"/>
        </w:rPr>
        <w:t>生空智果</w:t>
      </w:r>
      <w:r w:rsidRPr="00395161">
        <w:rPr>
          <w:rFonts w:ascii="Kaiti TC" w:eastAsia="Kaiti TC" w:hAnsi="Kaiti TC" w:cs="Kaiti TC"/>
          <w:b/>
          <w:bCs/>
          <w:color w:val="FF0000"/>
          <w:sz w:val="21"/>
          <w:szCs w:val="21"/>
        </w:rPr>
        <w:t>（而不起法空智時）</w:t>
      </w:r>
      <w:r w:rsidRPr="00395161">
        <w:rPr>
          <w:rFonts w:ascii="Kaiti TC" w:eastAsia="Kaiti TC" w:hAnsi="Kaiti TC" w:cs="Kaiti TC"/>
          <w:b/>
          <w:bCs/>
          <w:color w:val="000000"/>
          <w:sz w:val="28"/>
          <w:szCs w:val="28"/>
        </w:rPr>
        <w:t>、或無心時，皆容現起</w:t>
      </w:r>
      <w:r w:rsidRPr="00395161">
        <w:rPr>
          <w:rFonts w:ascii="Kaiti TC" w:eastAsia="Kaiti TC" w:hAnsi="Kaiti TC" w:cs="Kaiti TC" w:hint="eastAsia"/>
          <w:b/>
          <w:bCs/>
          <w:color w:val="FF0000"/>
          <w:sz w:val="21"/>
          <w:szCs w:val="21"/>
        </w:rPr>
        <w:t>（法空觀相應的妙觀察智）</w:t>
      </w:r>
      <w:r w:rsidRPr="00395161">
        <w:rPr>
          <w:rFonts w:ascii="Kaiti TC" w:eastAsia="Kaiti TC" w:hAnsi="Kaiti TC" w:cs="Kaiti TC"/>
          <w:b/>
          <w:bCs/>
          <w:color w:val="000000"/>
          <w:sz w:val="28"/>
          <w:szCs w:val="28"/>
        </w:rPr>
        <w:t>。</w:t>
      </w:r>
    </w:p>
    <w:p w14:paraId="3169CE77" w14:textId="77777777" w:rsidR="00395161" w:rsidRPr="00395161" w:rsidRDefault="00395161" w:rsidP="00395161">
      <w:pPr>
        <w:shd w:val="clear" w:color="auto" w:fill="FFFFFF"/>
        <w:rPr>
          <w:rFonts w:ascii="Kaiti TC" w:eastAsia="Kaiti TC" w:hAnsi="Kaiti TC" w:cs="Kaiti TC"/>
          <w:b/>
          <w:bCs/>
          <w:color w:val="0000FF"/>
          <w:sz w:val="21"/>
          <w:szCs w:val="21"/>
        </w:rPr>
      </w:pPr>
    </w:p>
    <w:p w14:paraId="43227B67" w14:textId="1B4223D4" w:rsidR="00395161" w:rsidRPr="00395161" w:rsidRDefault="00395161" w:rsidP="00395161">
      <w:pPr>
        <w:shd w:val="clear" w:color="auto" w:fill="FFFFFF"/>
        <w:rPr>
          <w:rFonts w:ascii="Kaiti TC" w:eastAsia="Kaiti TC" w:hAnsi="Kaiti TC" w:cs="Kaiti TC"/>
          <w:b/>
          <w:bCs/>
          <w:color w:val="000000"/>
          <w:sz w:val="28"/>
          <w:szCs w:val="28"/>
        </w:rPr>
      </w:pPr>
      <w:r w:rsidRPr="00395161">
        <w:rPr>
          <w:rFonts w:ascii="Kaiti TC" w:eastAsia="Kaiti TC" w:hAnsi="Kaiti TC" w:cs="Kaiti TC"/>
          <w:b/>
          <w:bCs/>
          <w:color w:val="000000"/>
          <w:sz w:val="28"/>
          <w:szCs w:val="28"/>
        </w:rPr>
        <w:t>成所作智相應心品，</w:t>
      </w:r>
      <w:r w:rsidRPr="00395161">
        <w:rPr>
          <w:rFonts w:ascii="Kaiti TC" w:eastAsia="Kaiti TC" w:hAnsi="Kaiti TC" w:cs="Kaiti TC"/>
          <w:b/>
          <w:bCs/>
          <w:color w:val="FF0000"/>
          <w:sz w:val="21"/>
          <w:szCs w:val="21"/>
        </w:rPr>
        <w:t>（1）</w:t>
      </w:r>
      <w:r w:rsidRPr="00395161">
        <w:rPr>
          <w:rFonts w:ascii="Kaiti TC" w:eastAsia="Kaiti TC" w:hAnsi="Kaiti TC" w:cs="Kaiti TC"/>
          <w:b/>
          <w:bCs/>
          <w:color w:val="000000"/>
          <w:sz w:val="28"/>
          <w:szCs w:val="28"/>
        </w:rPr>
        <w:t>有義：菩薩修道位中，</w:t>
      </w:r>
      <w:r w:rsidRPr="00395161">
        <w:rPr>
          <w:rFonts w:ascii="Kaiti TC" w:eastAsia="Kaiti TC" w:hAnsi="Kaiti TC" w:cs="Kaiti TC"/>
          <w:b/>
          <w:bCs/>
          <w:color w:val="FF0000"/>
          <w:sz w:val="21"/>
          <w:szCs w:val="21"/>
        </w:rPr>
        <w:t>（第六識相應）</w:t>
      </w:r>
      <w:r w:rsidRPr="00395161">
        <w:rPr>
          <w:rFonts w:ascii="Kaiti TC" w:eastAsia="Kaiti TC" w:hAnsi="Kaiti TC" w:cs="Kaiti TC"/>
          <w:b/>
          <w:bCs/>
          <w:color w:val="000000"/>
          <w:sz w:val="28"/>
          <w:szCs w:val="28"/>
        </w:rPr>
        <w:t>後得</w:t>
      </w:r>
      <w:r w:rsidRPr="00395161">
        <w:rPr>
          <w:rFonts w:ascii="Kaiti TC" w:eastAsia="Kaiti TC" w:hAnsi="Kaiti TC" w:cs="Kaiti TC"/>
          <w:b/>
          <w:bCs/>
          <w:color w:val="FF0000"/>
          <w:sz w:val="21"/>
          <w:szCs w:val="21"/>
        </w:rPr>
        <w:t>（智）</w:t>
      </w:r>
      <w:r w:rsidRPr="00395161">
        <w:rPr>
          <w:rFonts w:ascii="Kaiti TC" w:eastAsia="Kaiti TC" w:hAnsi="Kaiti TC" w:cs="Kaiti TC"/>
          <w:b/>
          <w:bCs/>
          <w:color w:val="000000"/>
          <w:sz w:val="28"/>
          <w:szCs w:val="28"/>
        </w:rPr>
        <w:t>引故，亦得初起。</w:t>
      </w:r>
      <w:r w:rsidRPr="00395161">
        <w:rPr>
          <w:rFonts w:ascii="Kaiti TC" w:eastAsia="Kaiti TC" w:hAnsi="Kaiti TC" w:cs="Kaiti TC"/>
          <w:b/>
          <w:bCs/>
          <w:color w:val="FF0000"/>
          <w:sz w:val="21"/>
          <w:szCs w:val="21"/>
        </w:rPr>
        <w:t>（2）</w:t>
      </w:r>
      <w:r w:rsidRPr="00395161">
        <w:rPr>
          <w:rFonts w:ascii="Kaiti TC" w:eastAsia="Kaiti TC" w:hAnsi="Kaiti TC" w:cs="Kaiti TC"/>
          <w:b/>
          <w:bCs/>
          <w:color w:val="000000"/>
          <w:sz w:val="28"/>
          <w:szCs w:val="28"/>
        </w:rPr>
        <w:t>有義</w:t>
      </w:r>
      <w:r w:rsidRPr="00395161">
        <w:rPr>
          <w:rFonts w:ascii="Kaiti TC" w:eastAsia="Kaiti TC" w:hAnsi="Kaiti TC" w:cs="Kaiti TC"/>
          <w:b/>
          <w:bCs/>
          <w:color w:val="FF0000"/>
          <w:sz w:val="21"/>
          <w:szCs w:val="21"/>
        </w:rPr>
        <w:t>（論主觀點）</w:t>
      </w:r>
      <w:r w:rsidRPr="00395161">
        <w:rPr>
          <w:rFonts w:ascii="Kaiti TC" w:eastAsia="Kaiti TC" w:hAnsi="Kaiti TC" w:cs="Kaiti TC"/>
          <w:b/>
          <w:bCs/>
          <w:color w:val="000000"/>
          <w:sz w:val="28"/>
          <w:szCs w:val="28"/>
        </w:rPr>
        <w:t>：成佛方得初起，以十地中，依異熟識所變眼等</w:t>
      </w:r>
      <w:r w:rsidRPr="00395161">
        <w:rPr>
          <w:rFonts w:ascii="Kaiti TC" w:eastAsia="Kaiti TC" w:hAnsi="Kaiti TC" w:cs="Kaiti TC"/>
          <w:b/>
          <w:bCs/>
          <w:color w:val="FF0000"/>
          <w:sz w:val="21"/>
          <w:szCs w:val="21"/>
        </w:rPr>
        <w:t>（五根、五識）</w:t>
      </w:r>
      <w:r w:rsidRPr="00395161">
        <w:rPr>
          <w:rFonts w:ascii="Kaiti TC" w:eastAsia="Kaiti TC" w:hAnsi="Kaiti TC" w:cs="Kaiti TC"/>
          <w:b/>
          <w:bCs/>
          <w:color w:val="000000"/>
          <w:sz w:val="28"/>
          <w:szCs w:val="28"/>
        </w:rPr>
        <w:t>非無漏故；有漏</w:t>
      </w:r>
      <w:r w:rsidRPr="00395161">
        <w:rPr>
          <w:rFonts w:ascii="Kaiti TC" w:eastAsia="Kaiti TC" w:hAnsi="Kaiti TC" w:cs="Kaiti TC"/>
          <w:b/>
          <w:bCs/>
          <w:color w:val="FF0000"/>
          <w:sz w:val="21"/>
          <w:szCs w:val="21"/>
        </w:rPr>
        <w:t>（五識必</w:t>
      </w:r>
      <w:r w:rsidRPr="00395161">
        <w:rPr>
          <w:rFonts w:ascii="Kaiti TC" w:eastAsia="Kaiti TC" w:hAnsi="Kaiti TC" w:cs="Kaiti TC" w:hint="eastAsia"/>
          <w:b/>
          <w:bCs/>
          <w:color w:val="FF0000"/>
          <w:sz w:val="21"/>
          <w:szCs w:val="21"/>
        </w:rPr>
        <w:t>定具</w:t>
      </w:r>
      <w:r w:rsidRPr="00395161">
        <w:rPr>
          <w:rFonts w:ascii="Kaiti TC" w:eastAsia="Kaiti TC" w:hAnsi="Kaiti TC" w:cs="Kaiti TC"/>
          <w:b/>
          <w:bCs/>
          <w:color w:val="FF0000"/>
          <w:sz w:val="21"/>
          <w:szCs w:val="21"/>
        </w:rPr>
        <w:t>有）</w:t>
      </w:r>
      <w:r w:rsidRPr="00395161">
        <w:rPr>
          <w:rFonts w:ascii="Kaiti TC" w:eastAsia="Kaiti TC" w:hAnsi="Kaiti TC" w:cs="Kaiti TC"/>
          <w:b/>
          <w:bCs/>
          <w:color w:val="000000"/>
          <w:sz w:val="28"/>
          <w:szCs w:val="28"/>
        </w:rPr>
        <w:t>不共、必俱、同境</w:t>
      </w:r>
      <w:r w:rsidRPr="00395161">
        <w:rPr>
          <w:rFonts w:ascii="Kaiti TC" w:eastAsia="Kaiti TC" w:hAnsi="Kaiti TC" w:cs="Kaiti TC"/>
          <w:b/>
          <w:bCs/>
          <w:color w:val="FF0000"/>
          <w:sz w:val="21"/>
          <w:szCs w:val="21"/>
        </w:rPr>
        <w:t>（的有漏五）</w:t>
      </w:r>
      <w:r w:rsidRPr="00395161">
        <w:rPr>
          <w:rFonts w:ascii="Kaiti TC" w:eastAsia="Kaiti TC" w:hAnsi="Kaiti TC" w:cs="Kaiti TC"/>
          <w:b/>
          <w:bCs/>
          <w:color w:val="000000"/>
          <w:sz w:val="28"/>
          <w:szCs w:val="28"/>
        </w:rPr>
        <w:t>根，</w:t>
      </w:r>
      <w:r w:rsidRPr="00395161">
        <w:rPr>
          <w:rFonts w:ascii="Kaiti TC" w:eastAsia="Kaiti TC" w:hAnsi="Kaiti TC" w:cs="Kaiti TC"/>
          <w:b/>
          <w:bCs/>
          <w:color w:val="FF0000"/>
          <w:sz w:val="21"/>
          <w:szCs w:val="21"/>
        </w:rPr>
        <w:t>（有漏</w:t>
      </w:r>
      <w:r w:rsidRPr="00395161">
        <w:rPr>
          <w:rFonts w:ascii="Kaiti TC" w:eastAsia="Kaiti TC" w:hAnsi="Kaiti TC" w:cs="Kaiti TC" w:hint="eastAsia"/>
          <w:b/>
          <w:bCs/>
          <w:color w:val="FF0000"/>
          <w:sz w:val="21"/>
          <w:szCs w:val="21"/>
        </w:rPr>
        <w:t>五</w:t>
      </w:r>
      <w:r w:rsidRPr="00395161">
        <w:rPr>
          <w:rFonts w:ascii="Kaiti TC" w:eastAsia="Kaiti TC" w:hAnsi="Kaiti TC" w:cs="Kaiti TC"/>
          <w:b/>
          <w:bCs/>
          <w:color w:val="FF0000"/>
          <w:sz w:val="21"/>
          <w:szCs w:val="21"/>
        </w:rPr>
        <w:t>根）</w:t>
      </w:r>
      <w:r w:rsidRPr="00395161">
        <w:rPr>
          <w:rFonts w:ascii="Kaiti TC" w:eastAsia="Kaiti TC" w:hAnsi="Kaiti TC" w:cs="Kaiti TC"/>
          <w:b/>
          <w:bCs/>
          <w:color w:val="000000"/>
          <w:sz w:val="28"/>
          <w:szCs w:val="28"/>
        </w:rPr>
        <w:t>發無漏識，理不相應故</w:t>
      </w:r>
      <w:r w:rsidR="00060FC2">
        <w:rPr>
          <w:rFonts w:ascii="Kaiti TC" w:eastAsia="Kaiti TC" w:hAnsi="Kaiti TC" w:cs="Kaiti TC" w:hint="eastAsia"/>
          <w:b/>
          <w:bCs/>
          <w:color w:val="000000"/>
          <w:sz w:val="28"/>
          <w:szCs w:val="28"/>
        </w:rPr>
        <w:t>。</w:t>
      </w:r>
      <w:r w:rsidRPr="00395161">
        <w:rPr>
          <w:rFonts w:ascii="Kaiti TC" w:eastAsia="Kaiti TC" w:hAnsi="Kaiti TC" w:cs="Kaiti TC"/>
          <w:b/>
          <w:bCs/>
          <w:color w:val="FF0000"/>
          <w:sz w:val="20"/>
          <w:szCs w:val="20"/>
        </w:rPr>
        <w:t>（</w:t>
      </w:r>
      <w:r w:rsidRPr="00395161">
        <w:rPr>
          <w:rFonts w:ascii="Kaiti TC" w:eastAsia="Kaiti TC" w:hAnsi="Kaiti TC" w:cs="Kaiti TC"/>
          <w:b/>
          <w:bCs/>
          <w:color w:val="FF0000"/>
          <w:sz w:val="21"/>
          <w:szCs w:val="21"/>
        </w:rPr>
        <w:t>無漏五識與有漏五</w:t>
      </w:r>
      <w:r w:rsidRPr="00395161">
        <w:rPr>
          <w:rFonts w:ascii="Kaiti TC" w:eastAsia="Kaiti TC" w:hAnsi="Kaiti TC" w:cs="Kaiti TC" w:hint="eastAsia"/>
          <w:b/>
          <w:bCs/>
          <w:color w:val="FF0000"/>
          <w:sz w:val="21"/>
          <w:szCs w:val="21"/>
        </w:rPr>
        <w:t>識</w:t>
      </w:r>
      <w:r w:rsidRPr="00395161">
        <w:rPr>
          <w:rFonts w:ascii="Kaiti TC" w:eastAsia="Kaiti TC" w:hAnsi="Kaiti TC" w:cs="Kaiti TC"/>
          <w:b/>
          <w:bCs/>
          <w:color w:val="FF0000"/>
          <w:sz w:val="21"/>
          <w:szCs w:val="21"/>
        </w:rPr>
        <w:t>）</w:t>
      </w:r>
      <w:r w:rsidRPr="00395161">
        <w:rPr>
          <w:rFonts w:ascii="Kaiti TC" w:eastAsia="Kaiti TC" w:hAnsi="Kaiti TC" w:cs="Kaiti TC"/>
          <w:b/>
          <w:bCs/>
          <w:color w:val="000000"/>
          <w:sz w:val="28"/>
          <w:szCs w:val="28"/>
        </w:rPr>
        <w:t>此二於</w:t>
      </w:r>
      <w:r w:rsidRPr="00395161">
        <w:rPr>
          <w:rFonts w:ascii="Kaiti TC" w:eastAsia="Kaiti TC" w:hAnsi="Kaiti TC" w:cs="Kaiti TC"/>
          <w:b/>
          <w:bCs/>
          <w:color w:val="FF0000"/>
          <w:sz w:val="21"/>
          <w:szCs w:val="21"/>
        </w:rPr>
        <w:t>（所</w:t>
      </w:r>
      <w:r w:rsidRPr="00395161">
        <w:rPr>
          <w:rFonts w:ascii="Kaiti TC" w:eastAsia="Kaiti TC" w:hAnsi="Kaiti TC" w:cs="Kaiti TC" w:hint="eastAsia"/>
          <w:b/>
          <w:bCs/>
          <w:color w:val="FF0000"/>
          <w:sz w:val="21"/>
          <w:szCs w:val="21"/>
        </w:rPr>
        <w:t>緣</w:t>
      </w:r>
      <w:r w:rsidRPr="00395161">
        <w:rPr>
          <w:rFonts w:ascii="Kaiti TC" w:eastAsia="Kaiti TC" w:hAnsi="Kaiti TC" w:cs="Kaiti TC"/>
          <w:b/>
          <w:bCs/>
          <w:color w:val="FF0000"/>
          <w:sz w:val="21"/>
          <w:szCs w:val="21"/>
        </w:rPr>
        <w:t>）</w:t>
      </w:r>
      <w:r w:rsidRPr="00395161">
        <w:rPr>
          <w:rFonts w:ascii="Kaiti TC" w:eastAsia="Kaiti TC" w:hAnsi="Kaiti TC" w:cs="Kaiti TC"/>
          <w:b/>
          <w:bCs/>
          <w:color w:val="000000"/>
          <w:sz w:val="28"/>
          <w:szCs w:val="28"/>
        </w:rPr>
        <w:t>境，明昧異故。由斯此品要得成佛</w:t>
      </w:r>
      <w:r w:rsidR="008D7C65" w:rsidRPr="008D7C65">
        <w:rPr>
          <w:rFonts w:ascii="Kaiti TC" w:eastAsia="Kaiti TC" w:hAnsi="Kaiti TC" w:cs="Kaiti TC" w:hint="eastAsia"/>
          <w:b/>
          <w:bCs/>
          <w:color w:val="FF0000"/>
          <w:sz w:val="21"/>
          <w:szCs w:val="21"/>
        </w:rPr>
        <w:t>（後）</w:t>
      </w:r>
      <w:r w:rsidRPr="00395161">
        <w:rPr>
          <w:rFonts w:ascii="Kaiti TC" w:eastAsia="Kaiti TC" w:hAnsi="Kaiti TC" w:cs="Kaiti TC"/>
          <w:b/>
          <w:bCs/>
          <w:color w:val="000000"/>
          <w:sz w:val="28"/>
          <w:szCs w:val="28"/>
        </w:rPr>
        <w:t>，依無漏根方容現起，而數間斷，作意起故</w:t>
      </w:r>
      <w:r w:rsidRPr="00395161">
        <w:rPr>
          <w:rFonts w:ascii="Kaiti TC" w:eastAsia="Kaiti TC" w:hAnsi="Kaiti TC" w:cs="Kaiti TC" w:hint="eastAsia"/>
          <w:b/>
          <w:bCs/>
          <w:color w:val="000000"/>
          <w:sz w:val="28"/>
          <w:szCs w:val="28"/>
        </w:rPr>
        <w:t>。</w:t>
      </w:r>
    </w:p>
    <w:p w14:paraId="1CE505E5" w14:textId="77777777" w:rsidR="00395161" w:rsidRPr="00395161" w:rsidRDefault="00395161" w:rsidP="00395161">
      <w:pPr>
        <w:shd w:val="clear" w:color="auto" w:fill="FFFFFF"/>
        <w:rPr>
          <w:rFonts w:ascii="Kaiti TC" w:eastAsia="Kaiti TC" w:hAnsi="Kaiti TC" w:cs="Kaiti TC"/>
          <w:b/>
          <w:bCs/>
          <w:color w:val="000000"/>
          <w:sz w:val="28"/>
          <w:szCs w:val="28"/>
        </w:rPr>
      </w:pPr>
    </w:p>
    <w:p w14:paraId="191FF61D" w14:textId="2CB7737A" w:rsidR="00395161" w:rsidRPr="00395161" w:rsidRDefault="00395161" w:rsidP="00395161">
      <w:pPr>
        <w:shd w:val="clear" w:color="auto" w:fill="FFFFFF"/>
        <w:rPr>
          <w:rFonts w:ascii="Kaiti TC" w:eastAsia="Kaiti TC" w:hAnsi="Kaiti TC" w:cs="Kaiti TC"/>
          <w:b/>
          <w:bCs/>
          <w:color w:val="0000FF"/>
          <w:sz w:val="21"/>
          <w:szCs w:val="21"/>
        </w:rPr>
      </w:pPr>
      <w:r w:rsidRPr="00395161">
        <w:rPr>
          <w:rFonts w:ascii="Kaiti TC" w:eastAsia="Kaiti TC" w:hAnsi="Kaiti TC" w:cs="Kaiti TC"/>
          <w:b/>
          <w:bCs/>
          <w:color w:val="000000"/>
          <w:sz w:val="28"/>
          <w:szCs w:val="28"/>
        </w:rPr>
        <w:t>此四種性</w:t>
      </w:r>
      <w:r w:rsidRPr="00395161">
        <w:rPr>
          <w:rFonts w:ascii="Kaiti TC" w:eastAsia="Kaiti TC" w:hAnsi="Kaiti TC" w:cs="Kaiti TC"/>
          <w:b/>
          <w:bCs/>
          <w:color w:val="FF0000"/>
          <w:sz w:val="21"/>
          <w:szCs w:val="21"/>
        </w:rPr>
        <w:t>（四智種子）</w:t>
      </w:r>
      <w:r w:rsidRPr="00395161">
        <w:rPr>
          <w:rFonts w:ascii="Kaiti TC" w:eastAsia="Kaiti TC" w:hAnsi="Kaiti TC" w:cs="Kaiti TC"/>
          <w:b/>
          <w:bCs/>
          <w:color w:val="000000"/>
          <w:sz w:val="28"/>
          <w:szCs w:val="28"/>
        </w:rPr>
        <w:t>雖皆本有，而要熏發方得現行。</w:t>
      </w:r>
      <w:r w:rsidRPr="00395161">
        <w:rPr>
          <w:rFonts w:ascii="Kaiti TC" w:eastAsia="Kaiti TC" w:hAnsi="Kaiti TC" w:cs="Kaiti TC"/>
          <w:b/>
          <w:bCs/>
          <w:color w:val="FF0000"/>
          <w:sz w:val="21"/>
          <w:szCs w:val="21"/>
        </w:rPr>
        <w:t>（在）</w:t>
      </w:r>
      <w:r w:rsidRPr="00395161">
        <w:rPr>
          <w:rFonts w:ascii="Kaiti TC" w:eastAsia="Kaiti TC" w:hAnsi="Kaiti TC" w:cs="Kaiti TC"/>
          <w:b/>
          <w:bCs/>
          <w:color w:val="000000"/>
          <w:sz w:val="28"/>
          <w:szCs w:val="28"/>
        </w:rPr>
        <w:t>因位</w:t>
      </w:r>
      <w:r w:rsidRPr="00395161">
        <w:rPr>
          <w:rFonts w:ascii="Kaiti TC" w:eastAsia="Kaiti TC" w:hAnsi="Kaiti TC" w:cs="Kaiti TC"/>
          <w:b/>
          <w:bCs/>
          <w:color w:val="FF0000"/>
          <w:sz w:val="21"/>
          <w:szCs w:val="21"/>
        </w:rPr>
        <w:t>（</w:t>
      </w:r>
      <w:r w:rsidR="002F3136">
        <w:rPr>
          <w:rFonts w:ascii="Kaiti TC" w:eastAsia="Kaiti TC" w:hAnsi="Kaiti TC" w:cs="Kaiti TC" w:hint="eastAsia"/>
          <w:b/>
          <w:bCs/>
          <w:color w:val="FF0000"/>
          <w:sz w:val="21"/>
          <w:szCs w:val="21"/>
        </w:rPr>
        <w:t>需</w:t>
      </w:r>
      <w:r w:rsidRPr="00395161">
        <w:rPr>
          <w:rFonts w:ascii="Kaiti TC" w:eastAsia="Kaiti TC" w:hAnsi="Kaiti TC" w:cs="Kaiti TC" w:hint="eastAsia"/>
          <w:b/>
          <w:bCs/>
          <w:color w:val="FF0000"/>
          <w:sz w:val="21"/>
          <w:szCs w:val="21"/>
        </w:rPr>
        <w:t>一再的熏習而</w:t>
      </w:r>
      <w:r w:rsidRPr="00395161">
        <w:rPr>
          <w:rFonts w:ascii="Kaiti TC" w:eastAsia="Kaiti TC" w:hAnsi="Kaiti TC" w:cs="Kaiti TC"/>
          <w:b/>
          <w:bCs/>
          <w:color w:val="FF0000"/>
          <w:sz w:val="21"/>
          <w:szCs w:val="21"/>
        </w:rPr>
        <w:t>）</w:t>
      </w:r>
      <w:r w:rsidRPr="00395161">
        <w:rPr>
          <w:rFonts w:ascii="Kaiti TC" w:eastAsia="Kaiti TC" w:hAnsi="Kaiti TC" w:cs="Kaiti TC"/>
          <w:b/>
          <w:bCs/>
          <w:color w:val="000000"/>
          <w:sz w:val="28"/>
          <w:szCs w:val="28"/>
        </w:rPr>
        <w:t>漸增</w:t>
      </w:r>
      <w:r w:rsidRPr="00395161">
        <w:rPr>
          <w:rFonts w:ascii="Kaiti TC" w:eastAsia="Kaiti TC" w:hAnsi="Kaiti TC" w:cs="Kaiti TC"/>
          <w:b/>
          <w:bCs/>
          <w:color w:val="FF0000"/>
          <w:sz w:val="21"/>
          <w:szCs w:val="21"/>
        </w:rPr>
        <w:t>（強</w:t>
      </w:r>
      <w:r w:rsidR="00E679DA">
        <w:rPr>
          <w:rFonts w:ascii="Kaiti TC" w:eastAsia="Kaiti TC" w:hAnsi="Kaiti TC" w:cs="Kaiti TC" w:hint="eastAsia"/>
          <w:b/>
          <w:bCs/>
          <w:color w:val="FF0000"/>
          <w:sz w:val="21"/>
          <w:szCs w:val="21"/>
        </w:rPr>
        <w:t>，證</w:t>
      </w:r>
      <w:r w:rsidRPr="00395161">
        <w:rPr>
          <w:rFonts w:ascii="Kaiti TC" w:eastAsia="Kaiti TC" w:hAnsi="Kaiti TC" w:cs="Kaiti TC"/>
          <w:b/>
          <w:bCs/>
          <w:color w:val="FF0000"/>
          <w:sz w:val="21"/>
          <w:szCs w:val="21"/>
        </w:rPr>
        <w:t>）</w:t>
      </w:r>
      <w:r w:rsidRPr="00395161">
        <w:rPr>
          <w:rFonts w:ascii="Kaiti TC" w:eastAsia="Kaiti TC" w:hAnsi="Kaiti TC" w:cs="Kaiti TC"/>
          <w:b/>
          <w:bCs/>
          <w:color w:val="000000"/>
          <w:sz w:val="28"/>
          <w:szCs w:val="28"/>
        </w:rPr>
        <w:t>佛果</w:t>
      </w:r>
      <w:r w:rsidR="00897D0C" w:rsidRPr="00897D0C">
        <w:rPr>
          <w:rFonts w:ascii="Kaiti TC" w:eastAsia="Kaiti TC" w:hAnsi="Kaiti TC" w:cs="Kaiti TC" w:hint="eastAsia"/>
          <w:b/>
          <w:bCs/>
          <w:color w:val="FF0000"/>
          <w:sz w:val="21"/>
          <w:szCs w:val="21"/>
        </w:rPr>
        <w:t>（時</w:t>
      </w:r>
      <w:r w:rsidR="00BF23F1">
        <w:rPr>
          <w:rFonts w:ascii="Kaiti TC" w:eastAsia="Kaiti TC" w:hAnsi="Kaiti TC" w:cs="Kaiti TC" w:hint="eastAsia"/>
          <w:b/>
          <w:bCs/>
          <w:color w:val="FF0000"/>
          <w:sz w:val="21"/>
          <w:szCs w:val="21"/>
        </w:rPr>
        <w:t>，熏習</w:t>
      </w:r>
      <w:r w:rsidR="00897D0C" w:rsidRPr="00897D0C">
        <w:rPr>
          <w:rFonts w:ascii="Kaiti TC" w:eastAsia="Kaiti TC" w:hAnsi="Kaiti TC" w:cs="Kaiti TC" w:hint="eastAsia"/>
          <w:b/>
          <w:bCs/>
          <w:color w:val="FF0000"/>
          <w:sz w:val="21"/>
          <w:szCs w:val="21"/>
        </w:rPr>
        <w:t>）</w:t>
      </w:r>
      <w:r w:rsidRPr="00395161">
        <w:rPr>
          <w:rFonts w:ascii="Kaiti TC" w:eastAsia="Kaiti TC" w:hAnsi="Kaiti TC" w:cs="Kaiti TC"/>
          <w:b/>
          <w:bCs/>
          <w:color w:val="000000"/>
          <w:sz w:val="28"/>
          <w:szCs w:val="28"/>
        </w:rPr>
        <w:t>圓滿</w:t>
      </w:r>
      <w:r w:rsidR="00BF33EE" w:rsidRPr="00BF33EE">
        <w:rPr>
          <w:rFonts w:ascii="Kaiti TC" w:eastAsia="Kaiti TC" w:hAnsi="Kaiti TC" w:cs="Kaiti TC" w:hint="eastAsia"/>
          <w:b/>
          <w:bCs/>
          <w:color w:val="FF0000"/>
          <w:sz w:val="21"/>
          <w:szCs w:val="21"/>
        </w:rPr>
        <w:t>（而現行</w:t>
      </w:r>
      <w:r w:rsidR="00BF23F1">
        <w:rPr>
          <w:rFonts w:ascii="Kaiti TC" w:eastAsia="Kaiti TC" w:hAnsi="Kaiti TC" w:cs="Kaiti TC" w:hint="eastAsia"/>
          <w:b/>
          <w:bCs/>
          <w:color w:val="FF0000"/>
          <w:sz w:val="21"/>
          <w:szCs w:val="21"/>
        </w:rPr>
        <w:t>，現行後</w:t>
      </w:r>
      <w:r w:rsidR="00BF33EE" w:rsidRPr="00BF33EE">
        <w:rPr>
          <w:rFonts w:ascii="Kaiti TC" w:eastAsia="Kaiti TC" w:hAnsi="Kaiti TC" w:cs="Kaiti TC" w:hint="eastAsia"/>
          <w:b/>
          <w:bCs/>
          <w:color w:val="FF0000"/>
          <w:sz w:val="21"/>
          <w:szCs w:val="21"/>
        </w:rPr>
        <w:t>）</w:t>
      </w:r>
      <w:r w:rsidRPr="00395161">
        <w:rPr>
          <w:rFonts w:ascii="Kaiti TC" w:eastAsia="Kaiti TC" w:hAnsi="Kaiti TC" w:cs="Kaiti TC"/>
          <w:b/>
          <w:bCs/>
          <w:color w:val="000000"/>
          <w:sz w:val="28"/>
          <w:szCs w:val="28"/>
        </w:rPr>
        <w:t>不增不減，盡未來際。但從</w:t>
      </w:r>
      <w:r w:rsidRPr="00395161">
        <w:rPr>
          <w:rFonts w:ascii="Kaiti TC" w:eastAsia="Kaiti TC" w:hAnsi="Kaiti TC" w:cs="Kaiti TC"/>
          <w:b/>
          <w:bCs/>
          <w:color w:val="FF0000"/>
          <w:sz w:val="21"/>
          <w:szCs w:val="21"/>
        </w:rPr>
        <w:t>（原有）</w:t>
      </w:r>
      <w:r w:rsidRPr="00395161">
        <w:rPr>
          <w:rFonts w:ascii="Kaiti TC" w:eastAsia="Kaiti TC" w:hAnsi="Kaiti TC" w:cs="Kaiti TC"/>
          <w:b/>
          <w:bCs/>
          <w:color w:val="000000"/>
          <w:sz w:val="28"/>
          <w:szCs w:val="28"/>
        </w:rPr>
        <w:t>種生，不熏成種，勿前佛德勝後佛故。</w:t>
      </w:r>
    </w:p>
    <w:p w14:paraId="7A317ACB" w14:textId="77777777" w:rsidR="00395161" w:rsidRPr="00395161" w:rsidRDefault="00395161" w:rsidP="00395161">
      <w:pPr>
        <w:shd w:val="clear" w:color="auto" w:fill="FFFFFF"/>
        <w:rPr>
          <w:rFonts w:ascii="Kaiti TC" w:eastAsia="Kaiti TC" w:hAnsi="Kaiti TC" w:cs="Kaiti TC"/>
          <w:b/>
          <w:bCs/>
          <w:color w:val="0000FF"/>
          <w:sz w:val="21"/>
          <w:szCs w:val="21"/>
        </w:rPr>
      </w:pPr>
    </w:p>
    <w:p w14:paraId="5740A9CB" w14:textId="4AA22563" w:rsidR="00395161" w:rsidRPr="00395161" w:rsidRDefault="00395161" w:rsidP="00395161">
      <w:pPr>
        <w:shd w:val="clear" w:color="auto" w:fill="FFFFFF"/>
        <w:rPr>
          <w:rFonts w:ascii="Kaiti TC" w:eastAsia="Kaiti TC" w:hAnsi="Kaiti TC" w:cs="Kaiti TC"/>
          <w:b/>
          <w:bCs/>
          <w:color w:val="0000FF"/>
          <w:sz w:val="21"/>
          <w:szCs w:val="21"/>
        </w:rPr>
      </w:pPr>
      <w:r w:rsidRPr="00395161">
        <w:rPr>
          <w:rFonts w:ascii="Kaiti TC" w:eastAsia="Kaiti TC" w:hAnsi="Kaiti TC" w:cs="Kaiti TC"/>
          <w:b/>
          <w:bCs/>
          <w:color w:val="000000"/>
          <w:sz w:val="28"/>
          <w:szCs w:val="28"/>
        </w:rPr>
        <w:t>大圓鏡智相應心品</w:t>
      </w:r>
      <w:r w:rsidRPr="00395161">
        <w:rPr>
          <w:rFonts w:ascii="Kaiti TC" w:eastAsia="Kaiti TC" w:hAnsi="Kaiti TC" w:cs="Kaiti TC"/>
          <w:b/>
          <w:bCs/>
          <w:color w:val="FF0000"/>
          <w:sz w:val="21"/>
          <w:szCs w:val="21"/>
        </w:rPr>
        <w:t>（的所緣境</w:t>
      </w:r>
      <w:r w:rsidRPr="00395161">
        <w:rPr>
          <w:rFonts w:ascii="Kaiti TC" w:eastAsia="Kaiti TC" w:hAnsi="Kaiti TC" w:cs="Kaiti TC" w:hint="eastAsia"/>
          <w:b/>
          <w:bCs/>
          <w:color w:val="FF0000"/>
          <w:sz w:val="21"/>
          <w:szCs w:val="21"/>
        </w:rPr>
        <w:t xml:space="preserve"> </w:t>
      </w:r>
      <w:r w:rsidR="002F093F">
        <w:rPr>
          <w:rFonts w:ascii="Kaiti TC" w:eastAsia="Kaiti TC" w:hAnsi="Kaiti TC" w:cs="Kaiti TC" w:hint="eastAsia"/>
          <w:b/>
          <w:bCs/>
          <w:color w:val="FF0000"/>
          <w:sz w:val="21"/>
          <w:szCs w:val="21"/>
        </w:rPr>
        <w:t>：</w:t>
      </w:r>
      <w:r w:rsidRPr="00395161">
        <w:rPr>
          <w:rFonts w:ascii="Kaiti TC" w:eastAsia="Kaiti TC" w:hAnsi="Kaiti TC" w:cs="Kaiti TC"/>
          <w:b/>
          <w:bCs/>
          <w:color w:val="FF0000"/>
          <w:sz w:val="21"/>
          <w:szCs w:val="21"/>
        </w:rPr>
        <w:t>1）</w:t>
      </w:r>
      <w:r w:rsidRPr="00395161">
        <w:rPr>
          <w:rFonts w:ascii="Kaiti TC" w:eastAsia="Kaiti TC" w:hAnsi="Kaiti TC" w:cs="Kaiti TC"/>
          <w:b/>
          <w:bCs/>
          <w:color w:val="000000"/>
          <w:sz w:val="28"/>
          <w:szCs w:val="28"/>
        </w:rPr>
        <w:t>有義：但緣真如為境，是無分別</w:t>
      </w:r>
      <w:r w:rsidRPr="00395161">
        <w:rPr>
          <w:rFonts w:ascii="Kaiti TC" w:eastAsia="Kaiti TC" w:hAnsi="Kaiti TC" w:cs="Kaiti TC" w:hint="eastAsia"/>
          <w:b/>
          <w:bCs/>
          <w:color w:val="FF0000"/>
          <w:sz w:val="21"/>
          <w:szCs w:val="21"/>
        </w:rPr>
        <w:t>（智）</w:t>
      </w:r>
      <w:r w:rsidRPr="00395161">
        <w:rPr>
          <w:rFonts w:ascii="Kaiti TC" w:eastAsia="Kaiti TC" w:hAnsi="Kaiti TC" w:cs="Kaiti TC"/>
          <w:b/>
          <w:bCs/>
          <w:color w:val="000000"/>
          <w:sz w:val="28"/>
          <w:szCs w:val="28"/>
        </w:rPr>
        <w:t>，非後得智，</w:t>
      </w:r>
      <w:r w:rsidRPr="00395161">
        <w:rPr>
          <w:rFonts w:ascii="Kaiti TC" w:eastAsia="Kaiti TC" w:hAnsi="Kaiti TC" w:cs="Kaiti TC"/>
          <w:b/>
          <w:bCs/>
          <w:color w:val="FF0000"/>
          <w:sz w:val="21"/>
          <w:szCs w:val="21"/>
        </w:rPr>
        <w:t>（大圓鏡智的）</w:t>
      </w:r>
      <w:r w:rsidRPr="00395161">
        <w:rPr>
          <w:rFonts w:ascii="Kaiti TC" w:eastAsia="Kaiti TC" w:hAnsi="Kaiti TC" w:cs="Kaiti TC"/>
          <w:b/>
          <w:bCs/>
          <w:color w:val="000000"/>
          <w:sz w:val="28"/>
          <w:szCs w:val="28"/>
        </w:rPr>
        <w:t>行相、所緣不可知故。</w:t>
      </w:r>
      <w:r w:rsidRPr="00395161">
        <w:rPr>
          <w:rFonts w:ascii="Kaiti TC" w:eastAsia="Kaiti TC" w:hAnsi="Kaiti TC" w:cs="Kaiti TC"/>
          <w:b/>
          <w:bCs/>
          <w:color w:val="FF0000"/>
          <w:sz w:val="21"/>
          <w:szCs w:val="21"/>
        </w:rPr>
        <w:t>（2）</w:t>
      </w:r>
      <w:r w:rsidRPr="00395161">
        <w:rPr>
          <w:rFonts w:ascii="Kaiti TC" w:eastAsia="Kaiti TC" w:hAnsi="Kaiti TC" w:cs="Kaiti TC"/>
          <w:b/>
          <w:bCs/>
          <w:color w:val="000000"/>
          <w:sz w:val="28"/>
          <w:szCs w:val="28"/>
        </w:rPr>
        <w:t>有義</w:t>
      </w:r>
      <w:r w:rsidRPr="00395161">
        <w:rPr>
          <w:rFonts w:ascii="Kaiti TC" w:eastAsia="Kaiti TC" w:hAnsi="Kaiti TC" w:cs="Kaiti TC"/>
          <w:b/>
          <w:bCs/>
          <w:color w:val="FF0000"/>
          <w:sz w:val="21"/>
          <w:szCs w:val="21"/>
        </w:rPr>
        <w:t>（論主觀點）</w:t>
      </w:r>
      <w:r w:rsidRPr="00395161">
        <w:rPr>
          <w:rFonts w:ascii="Kaiti TC" w:eastAsia="Kaiti TC" w:hAnsi="Kaiti TC" w:cs="Kaiti TC"/>
          <w:b/>
          <w:bCs/>
          <w:color w:val="000000"/>
          <w:sz w:val="28"/>
          <w:szCs w:val="28"/>
        </w:rPr>
        <w:t>：此品緣一切法。《莊嚴論》說：“大圓鏡智於一切境，不愚迷故。”《佛地經》說：“如來智鏡諸處、境、識</w:t>
      </w:r>
      <w:r w:rsidRPr="00395161">
        <w:rPr>
          <w:rFonts w:ascii="Kaiti TC" w:eastAsia="Kaiti TC" w:hAnsi="Kaiti TC" w:cs="Kaiti TC"/>
          <w:b/>
          <w:bCs/>
          <w:color w:val="FF0000"/>
          <w:sz w:val="21"/>
          <w:szCs w:val="21"/>
        </w:rPr>
        <w:t>（如鏡子一樣，可使根、</w:t>
      </w:r>
      <w:r w:rsidRPr="00395161">
        <w:rPr>
          <w:rFonts w:ascii="Kaiti TC" w:eastAsia="Kaiti TC" w:hAnsi="Kaiti TC" w:cs="Kaiti TC" w:hint="eastAsia"/>
          <w:b/>
          <w:bCs/>
          <w:color w:val="FF0000"/>
          <w:sz w:val="21"/>
          <w:szCs w:val="21"/>
        </w:rPr>
        <w:t>境</w:t>
      </w:r>
      <w:r w:rsidRPr="00395161">
        <w:rPr>
          <w:rFonts w:ascii="Kaiti TC" w:eastAsia="Kaiti TC" w:hAnsi="Kaiti TC" w:cs="Kaiti TC"/>
          <w:b/>
          <w:bCs/>
          <w:color w:val="FF0000"/>
          <w:sz w:val="21"/>
          <w:szCs w:val="21"/>
        </w:rPr>
        <w:t>、識十八界）</w:t>
      </w:r>
      <w:r w:rsidRPr="00395161">
        <w:rPr>
          <w:rFonts w:ascii="Kaiti TC" w:eastAsia="Kaiti TC" w:hAnsi="Kaiti TC" w:cs="Kaiti TC"/>
          <w:b/>
          <w:bCs/>
          <w:color w:val="000000"/>
          <w:sz w:val="28"/>
          <w:szCs w:val="28"/>
        </w:rPr>
        <w:t>眾像現故。”又此</w:t>
      </w:r>
      <w:r w:rsidRPr="00395161">
        <w:rPr>
          <w:rFonts w:ascii="Kaiti TC" w:eastAsia="Kaiti TC" w:hAnsi="Kaiti TC" w:cs="Kaiti TC"/>
          <w:b/>
          <w:bCs/>
          <w:color w:val="FF0000"/>
          <w:sz w:val="21"/>
          <w:szCs w:val="21"/>
        </w:rPr>
        <w:t>（智）</w:t>
      </w:r>
      <w:r w:rsidRPr="00395161">
        <w:rPr>
          <w:rFonts w:ascii="Kaiti TC" w:eastAsia="Kaiti TC" w:hAnsi="Kaiti TC" w:cs="Kaiti TC"/>
          <w:b/>
          <w:bCs/>
          <w:color w:val="000000"/>
          <w:sz w:val="28"/>
          <w:szCs w:val="28"/>
        </w:rPr>
        <w:t>決定緣無漏種及身、土等諸影像故。</w:t>
      </w:r>
      <w:r w:rsidRPr="00395161">
        <w:rPr>
          <w:rFonts w:ascii="Kaiti TC" w:eastAsia="Kaiti TC" w:hAnsi="Kaiti TC" w:cs="Kaiti TC"/>
          <w:b/>
          <w:bCs/>
          <w:color w:val="FF0000"/>
          <w:sz w:val="21"/>
          <w:szCs w:val="21"/>
        </w:rPr>
        <w:t>（</w:t>
      </w:r>
      <w:r w:rsidRPr="00395161">
        <w:rPr>
          <w:rFonts w:ascii="Kaiti TC" w:eastAsia="Kaiti TC" w:hAnsi="Kaiti TC" w:cs="Kaiti TC" w:hint="eastAsia"/>
          <w:b/>
          <w:bCs/>
          <w:color w:val="FF0000"/>
          <w:sz w:val="21"/>
          <w:szCs w:val="21"/>
        </w:rPr>
        <w:t>鏡</w:t>
      </w:r>
      <w:r w:rsidRPr="00395161">
        <w:rPr>
          <w:rFonts w:ascii="Kaiti TC" w:eastAsia="Kaiti TC" w:hAnsi="Kaiti TC" w:cs="Kaiti TC"/>
          <w:b/>
          <w:bCs/>
          <w:color w:val="FF0000"/>
          <w:sz w:val="21"/>
          <w:szCs w:val="21"/>
        </w:rPr>
        <w:t>智）</w:t>
      </w:r>
      <w:r w:rsidRPr="00395161">
        <w:rPr>
          <w:rFonts w:ascii="Kaiti TC" w:eastAsia="Kaiti TC" w:hAnsi="Kaiti TC" w:cs="Kaiti TC"/>
          <w:b/>
          <w:bCs/>
          <w:color w:val="000000"/>
          <w:sz w:val="28"/>
          <w:szCs w:val="28"/>
        </w:rPr>
        <w:t>行、緣微細，說不可知，如阿賴耶</w:t>
      </w:r>
      <w:r w:rsidRPr="00395161">
        <w:rPr>
          <w:rFonts w:ascii="Kaiti TC" w:eastAsia="Kaiti TC" w:hAnsi="Kaiti TC" w:cs="Kaiti TC"/>
          <w:b/>
          <w:bCs/>
          <w:color w:val="FF0000"/>
          <w:sz w:val="21"/>
          <w:szCs w:val="21"/>
        </w:rPr>
        <w:t>（行相</w:t>
      </w:r>
      <w:r w:rsidR="000E0FC8">
        <w:rPr>
          <w:rFonts w:ascii="Kaiti TC" w:eastAsia="Kaiti TC" w:hAnsi="Kaiti TC" w:cs="Kaiti TC" w:hint="eastAsia"/>
          <w:b/>
          <w:bCs/>
          <w:color w:val="FF0000"/>
          <w:sz w:val="21"/>
          <w:szCs w:val="21"/>
        </w:rPr>
        <w:t>、所緣</w:t>
      </w:r>
      <w:r w:rsidRPr="00395161">
        <w:rPr>
          <w:rFonts w:ascii="Kaiti TC" w:eastAsia="Kaiti TC" w:hAnsi="Kaiti TC" w:cs="Kaiti TC" w:hint="eastAsia"/>
          <w:b/>
          <w:bCs/>
          <w:color w:val="FF0000"/>
          <w:sz w:val="21"/>
          <w:szCs w:val="21"/>
        </w:rPr>
        <w:t>微細</w:t>
      </w:r>
      <w:r w:rsidRPr="00395161">
        <w:rPr>
          <w:rFonts w:ascii="Kaiti TC" w:eastAsia="Kaiti TC" w:hAnsi="Kaiti TC" w:cs="Kaiti TC"/>
          <w:b/>
          <w:bCs/>
          <w:color w:val="FF0000"/>
          <w:sz w:val="21"/>
          <w:szCs w:val="21"/>
        </w:rPr>
        <w:t>不可知</w:t>
      </w:r>
      <w:r w:rsidRPr="00395161">
        <w:rPr>
          <w:rFonts w:ascii="Kaiti TC" w:eastAsia="Kaiti TC" w:hAnsi="Kaiti TC" w:cs="Kaiti TC" w:hint="eastAsia"/>
          <w:b/>
          <w:bCs/>
          <w:color w:val="FF0000"/>
          <w:sz w:val="21"/>
          <w:szCs w:val="21"/>
        </w:rPr>
        <w:t>，鏡智）</w:t>
      </w:r>
      <w:r w:rsidRPr="00395161">
        <w:rPr>
          <w:rFonts w:ascii="Kaiti TC" w:eastAsia="Kaiti TC" w:hAnsi="Kaiti TC" w:cs="Kaiti TC"/>
          <w:b/>
          <w:bCs/>
          <w:color w:val="000000"/>
          <w:sz w:val="28"/>
          <w:szCs w:val="28"/>
        </w:rPr>
        <w:t>亦緣俗故</w:t>
      </w:r>
      <w:r w:rsidRPr="00395161">
        <w:rPr>
          <w:rFonts w:ascii="Kaiti TC" w:eastAsia="Kaiti TC" w:hAnsi="Kaiti TC" w:cs="Kaiti TC" w:hint="eastAsia"/>
          <w:b/>
          <w:bCs/>
          <w:color w:val="000000"/>
          <w:sz w:val="28"/>
          <w:szCs w:val="28"/>
        </w:rPr>
        <w:t>。</w:t>
      </w:r>
      <w:r w:rsidRPr="00395161">
        <w:rPr>
          <w:rFonts w:ascii="Kaiti TC" w:eastAsia="Kaiti TC" w:hAnsi="Kaiti TC" w:cs="Kaiti TC"/>
          <w:b/>
          <w:bCs/>
          <w:color w:val="000000"/>
          <w:sz w:val="28"/>
          <w:szCs w:val="28"/>
        </w:rPr>
        <w:t>緣真如故，是無分別</w:t>
      </w:r>
      <w:r w:rsidRPr="00395161">
        <w:rPr>
          <w:rFonts w:ascii="Kaiti TC" w:eastAsia="Kaiti TC" w:hAnsi="Kaiti TC" w:cs="Kaiti TC"/>
          <w:b/>
          <w:bCs/>
          <w:color w:val="FF0000"/>
          <w:sz w:val="21"/>
          <w:szCs w:val="21"/>
        </w:rPr>
        <w:t>（智）</w:t>
      </w:r>
      <w:r w:rsidRPr="00395161">
        <w:rPr>
          <w:rFonts w:ascii="Kaiti TC" w:eastAsia="Kaiti TC" w:hAnsi="Kaiti TC" w:cs="Kaiti TC"/>
          <w:b/>
          <w:bCs/>
          <w:color w:val="000000"/>
          <w:sz w:val="28"/>
          <w:szCs w:val="28"/>
        </w:rPr>
        <w:t>；緣餘境故，後得智攝。</w:t>
      </w:r>
      <w:r w:rsidRPr="00395161">
        <w:rPr>
          <w:rFonts w:ascii="Kaiti TC" w:eastAsia="Kaiti TC" w:hAnsi="Kaiti TC" w:cs="Kaiti TC"/>
          <w:b/>
          <w:bCs/>
          <w:color w:val="FF0000"/>
          <w:sz w:val="21"/>
          <w:szCs w:val="21"/>
        </w:rPr>
        <w:t>（二智）</w:t>
      </w:r>
      <w:r w:rsidRPr="00395161">
        <w:rPr>
          <w:rFonts w:ascii="Kaiti TC" w:eastAsia="Kaiti TC" w:hAnsi="Kaiti TC" w:cs="Kaiti TC"/>
          <w:b/>
          <w:bCs/>
          <w:color w:val="000000"/>
          <w:sz w:val="28"/>
          <w:szCs w:val="28"/>
        </w:rPr>
        <w:t>其體是一，隨用分二，</w:t>
      </w:r>
      <w:r w:rsidRPr="00395161">
        <w:rPr>
          <w:rFonts w:ascii="Kaiti TC" w:eastAsia="Kaiti TC" w:hAnsi="Kaiti TC" w:cs="Kaiti TC"/>
          <w:b/>
          <w:bCs/>
          <w:color w:val="FF0000"/>
          <w:sz w:val="21"/>
          <w:szCs w:val="21"/>
        </w:rPr>
        <w:t>（明）</w:t>
      </w:r>
      <w:r w:rsidRPr="00395161">
        <w:rPr>
          <w:rFonts w:ascii="Kaiti TC" w:eastAsia="Kaiti TC" w:hAnsi="Kaiti TC" w:cs="Kaiti TC"/>
          <w:b/>
          <w:bCs/>
          <w:color w:val="000000"/>
          <w:sz w:val="28"/>
          <w:szCs w:val="28"/>
        </w:rPr>
        <w:t>了</w:t>
      </w:r>
      <w:r w:rsidRPr="00395161">
        <w:rPr>
          <w:rFonts w:ascii="Kaiti TC" w:eastAsia="Kaiti TC" w:hAnsi="Kaiti TC" w:cs="Kaiti TC"/>
          <w:b/>
          <w:bCs/>
          <w:color w:val="FF0000"/>
          <w:sz w:val="21"/>
          <w:szCs w:val="21"/>
        </w:rPr>
        <w:t>（世）</w:t>
      </w:r>
      <w:r w:rsidRPr="00395161">
        <w:rPr>
          <w:rFonts w:ascii="Kaiti TC" w:eastAsia="Kaiti TC" w:hAnsi="Kaiti TC" w:cs="Kaiti TC"/>
          <w:b/>
          <w:bCs/>
          <w:color w:val="000000"/>
          <w:sz w:val="28"/>
          <w:szCs w:val="28"/>
        </w:rPr>
        <w:t>俗</w:t>
      </w:r>
      <w:r w:rsidRPr="00395161">
        <w:rPr>
          <w:rFonts w:ascii="Kaiti TC" w:eastAsia="Kaiti TC" w:hAnsi="Kaiti TC" w:cs="Kaiti TC"/>
          <w:b/>
          <w:bCs/>
          <w:color w:val="FF0000"/>
          <w:sz w:val="21"/>
          <w:szCs w:val="21"/>
        </w:rPr>
        <w:t>（是）</w:t>
      </w:r>
      <w:r w:rsidRPr="00395161">
        <w:rPr>
          <w:rFonts w:ascii="Kaiti TC" w:eastAsia="Kaiti TC" w:hAnsi="Kaiti TC" w:cs="Kaiti TC"/>
          <w:b/>
          <w:bCs/>
          <w:color w:val="000000"/>
          <w:sz w:val="28"/>
          <w:szCs w:val="28"/>
        </w:rPr>
        <w:t>由</w:t>
      </w:r>
      <w:r w:rsidRPr="00395161">
        <w:rPr>
          <w:rFonts w:ascii="Kaiti TC" w:eastAsia="Kaiti TC" w:hAnsi="Kaiti TC" w:cs="Kaiti TC"/>
          <w:b/>
          <w:bCs/>
          <w:color w:val="FF0000"/>
          <w:sz w:val="21"/>
          <w:szCs w:val="21"/>
        </w:rPr>
        <w:t>（於）</w:t>
      </w:r>
      <w:r w:rsidRPr="00395161">
        <w:rPr>
          <w:rFonts w:ascii="Kaiti TC" w:eastAsia="Kaiti TC" w:hAnsi="Kaiti TC" w:cs="Kaiti TC"/>
          <w:b/>
          <w:bCs/>
          <w:color w:val="000000"/>
          <w:sz w:val="28"/>
          <w:szCs w:val="28"/>
        </w:rPr>
        <w:t>證真</w:t>
      </w:r>
      <w:r w:rsidRPr="00395161">
        <w:rPr>
          <w:rFonts w:ascii="Kaiti TC" w:eastAsia="Kaiti TC" w:hAnsi="Kaiti TC" w:cs="Kaiti TC"/>
          <w:b/>
          <w:bCs/>
          <w:color w:val="FF0000"/>
          <w:sz w:val="21"/>
          <w:szCs w:val="21"/>
        </w:rPr>
        <w:t>（如）</w:t>
      </w:r>
      <w:r w:rsidRPr="00395161">
        <w:rPr>
          <w:rFonts w:ascii="Kaiti TC" w:eastAsia="Kaiti TC" w:hAnsi="Kaiti TC" w:cs="Kaiti TC"/>
          <w:b/>
          <w:bCs/>
          <w:color w:val="000000"/>
          <w:sz w:val="28"/>
          <w:szCs w:val="28"/>
        </w:rPr>
        <w:t>故，說為後得。餘</w:t>
      </w:r>
      <w:r w:rsidR="008E2099" w:rsidRPr="008E2099">
        <w:rPr>
          <w:rFonts w:ascii="Kaiti TC" w:eastAsia="Kaiti TC" w:hAnsi="Kaiti TC" w:cs="Kaiti TC" w:hint="eastAsia"/>
          <w:b/>
          <w:bCs/>
          <w:color w:val="FF0000"/>
          <w:sz w:val="21"/>
          <w:szCs w:val="21"/>
        </w:rPr>
        <w:t>（同）</w:t>
      </w:r>
      <w:r w:rsidRPr="00395161">
        <w:rPr>
          <w:rFonts w:ascii="Kaiti TC" w:eastAsia="Kaiti TC" w:hAnsi="Kaiti TC" w:cs="Kaiti TC"/>
          <w:b/>
          <w:bCs/>
          <w:color w:val="000000"/>
          <w:sz w:val="28"/>
          <w:szCs w:val="28"/>
        </w:rPr>
        <w:t>一</w:t>
      </w:r>
      <w:r w:rsidRPr="00395161">
        <w:rPr>
          <w:rFonts w:ascii="Kaiti TC" w:eastAsia="Kaiti TC" w:hAnsi="Kaiti TC" w:cs="Kaiti TC"/>
          <w:b/>
          <w:bCs/>
          <w:color w:val="FF0000"/>
          <w:sz w:val="21"/>
          <w:szCs w:val="21"/>
        </w:rPr>
        <w:t>（</w:t>
      </w:r>
      <w:r w:rsidR="008E2099">
        <w:rPr>
          <w:rFonts w:ascii="Kaiti TC" w:eastAsia="Kaiti TC" w:hAnsi="Kaiti TC" w:cs="Kaiti TC" w:hint="eastAsia"/>
          <w:b/>
          <w:bCs/>
          <w:color w:val="FF0000"/>
          <w:sz w:val="21"/>
          <w:szCs w:val="21"/>
        </w:rPr>
        <w:t>本</w:t>
      </w:r>
      <w:r w:rsidRPr="00395161">
        <w:rPr>
          <w:rFonts w:ascii="Kaiti TC" w:eastAsia="Kaiti TC" w:hAnsi="Kaiti TC" w:cs="Kaiti TC"/>
          <w:b/>
          <w:bCs/>
          <w:color w:val="FF0000"/>
          <w:sz w:val="21"/>
          <w:szCs w:val="21"/>
        </w:rPr>
        <w:t>體</w:t>
      </w:r>
      <w:r w:rsidR="008E2099">
        <w:rPr>
          <w:rFonts w:ascii="Kaiti TC" w:eastAsia="Kaiti TC" w:hAnsi="Kaiti TC" w:cs="Kaiti TC" w:hint="eastAsia"/>
          <w:b/>
          <w:bCs/>
          <w:color w:val="FF0000"/>
          <w:sz w:val="21"/>
          <w:szCs w:val="21"/>
        </w:rPr>
        <w:t>作用</w:t>
      </w:r>
      <w:r w:rsidRPr="00395161">
        <w:rPr>
          <w:rFonts w:ascii="Kaiti TC" w:eastAsia="Kaiti TC" w:hAnsi="Kaiti TC" w:cs="Kaiti TC"/>
          <w:b/>
          <w:bCs/>
          <w:color w:val="FF0000"/>
          <w:sz w:val="21"/>
          <w:szCs w:val="21"/>
        </w:rPr>
        <w:t>）</w:t>
      </w:r>
      <w:r w:rsidRPr="00395161">
        <w:rPr>
          <w:rFonts w:ascii="Kaiti TC" w:eastAsia="Kaiti TC" w:hAnsi="Kaiti TC" w:cs="Kaiti TC"/>
          <w:b/>
          <w:bCs/>
          <w:color w:val="000000"/>
          <w:sz w:val="28"/>
          <w:szCs w:val="28"/>
        </w:rPr>
        <w:t>分二</w:t>
      </w:r>
      <w:r w:rsidRPr="00395161">
        <w:rPr>
          <w:rFonts w:ascii="Kaiti TC" w:eastAsia="Kaiti TC" w:hAnsi="Kaiti TC" w:cs="Kaiti TC"/>
          <w:b/>
          <w:bCs/>
          <w:color w:val="FF0000"/>
          <w:sz w:val="21"/>
          <w:szCs w:val="21"/>
        </w:rPr>
        <w:t>（的智慧都）</w:t>
      </w:r>
      <w:r w:rsidRPr="00395161">
        <w:rPr>
          <w:rFonts w:ascii="Kaiti TC" w:eastAsia="Kaiti TC" w:hAnsi="Kaiti TC" w:cs="Kaiti TC"/>
          <w:b/>
          <w:bCs/>
          <w:color w:val="000000"/>
          <w:sz w:val="28"/>
          <w:szCs w:val="28"/>
        </w:rPr>
        <w:t>准此應知。</w:t>
      </w:r>
    </w:p>
    <w:p w14:paraId="66BEA7E3" w14:textId="77777777" w:rsidR="00395161" w:rsidRPr="00395161" w:rsidRDefault="00395161" w:rsidP="00395161">
      <w:pPr>
        <w:shd w:val="clear" w:color="auto" w:fill="FFFFFF"/>
        <w:rPr>
          <w:rFonts w:ascii="Kaiti TC" w:eastAsia="Kaiti TC" w:hAnsi="Kaiti TC" w:cs="Kaiti TC"/>
          <w:b/>
          <w:bCs/>
          <w:color w:val="0000FF"/>
          <w:sz w:val="21"/>
          <w:szCs w:val="21"/>
        </w:rPr>
      </w:pPr>
    </w:p>
    <w:p w14:paraId="3B3B92D2" w14:textId="0FA0D081" w:rsidR="00395161" w:rsidRPr="00395161" w:rsidRDefault="00395161" w:rsidP="00395161">
      <w:pPr>
        <w:shd w:val="clear" w:color="auto" w:fill="FFFFFF"/>
        <w:rPr>
          <w:rFonts w:ascii="Kaiti TC" w:eastAsia="Kaiti TC" w:hAnsi="Kaiti TC" w:cs="Kaiti TC"/>
          <w:b/>
          <w:bCs/>
          <w:color w:val="0000FF"/>
          <w:sz w:val="21"/>
          <w:szCs w:val="21"/>
        </w:rPr>
      </w:pPr>
      <w:r w:rsidRPr="00395161">
        <w:rPr>
          <w:rFonts w:ascii="Kaiti TC" w:eastAsia="Kaiti TC" w:hAnsi="Kaiti TC" w:cs="Kaiti TC"/>
          <w:b/>
          <w:bCs/>
          <w:color w:val="000000"/>
          <w:sz w:val="28"/>
          <w:szCs w:val="28"/>
        </w:rPr>
        <w:t>平等性智相應心品</w:t>
      </w:r>
      <w:r w:rsidRPr="00395161">
        <w:rPr>
          <w:rFonts w:ascii="Kaiti TC" w:eastAsia="Kaiti TC" w:hAnsi="Kaiti TC" w:cs="Kaiti TC"/>
          <w:b/>
          <w:bCs/>
          <w:color w:val="FF0000"/>
          <w:sz w:val="21"/>
          <w:szCs w:val="21"/>
        </w:rPr>
        <w:t>（的所緣</w:t>
      </w:r>
      <w:r w:rsidR="007E6700">
        <w:rPr>
          <w:rFonts w:ascii="Kaiti TC" w:eastAsia="Kaiti TC" w:hAnsi="Kaiti TC" w:cs="Kaiti TC" w:hint="eastAsia"/>
          <w:b/>
          <w:bCs/>
          <w:color w:val="FF0000"/>
          <w:sz w:val="21"/>
          <w:szCs w:val="21"/>
        </w:rPr>
        <w:t>境</w:t>
      </w:r>
      <w:r w:rsidR="002F093F">
        <w:rPr>
          <w:rFonts w:ascii="Kaiti TC" w:eastAsia="Kaiti TC" w:hAnsi="Kaiti TC" w:cs="Kaiti TC" w:hint="eastAsia"/>
          <w:b/>
          <w:bCs/>
          <w:color w:val="FF0000"/>
          <w:sz w:val="21"/>
          <w:szCs w:val="21"/>
        </w:rPr>
        <w:t>：</w:t>
      </w:r>
      <w:r w:rsidRPr="00395161">
        <w:rPr>
          <w:rFonts w:ascii="Kaiti TC" w:eastAsia="Kaiti TC" w:hAnsi="Kaiti TC" w:cs="Kaiti TC"/>
          <w:b/>
          <w:bCs/>
          <w:color w:val="FF0000"/>
          <w:sz w:val="21"/>
          <w:szCs w:val="21"/>
        </w:rPr>
        <w:t>1）</w:t>
      </w:r>
      <w:r w:rsidRPr="00395161">
        <w:rPr>
          <w:rFonts w:ascii="Kaiti TC" w:eastAsia="Kaiti TC" w:hAnsi="Kaiti TC" w:cs="Kaiti TC"/>
          <w:b/>
          <w:bCs/>
          <w:color w:val="000000"/>
          <w:sz w:val="28"/>
          <w:szCs w:val="28"/>
        </w:rPr>
        <w:t>有義：但緣第八淨識，如染第七緣藏識故。</w:t>
      </w:r>
      <w:r w:rsidRPr="00395161">
        <w:rPr>
          <w:rFonts w:ascii="Kaiti TC" w:eastAsia="Kaiti TC" w:hAnsi="Kaiti TC" w:cs="Kaiti TC"/>
          <w:b/>
          <w:bCs/>
          <w:color w:val="FF0000"/>
          <w:sz w:val="21"/>
          <w:szCs w:val="21"/>
        </w:rPr>
        <w:t>（2）</w:t>
      </w:r>
      <w:r w:rsidRPr="00395161">
        <w:rPr>
          <w:rFonts w:ascii="Kaiti TC" w:eastAsia="Kaiti TC" w:hAnsi="Kaiti TC" w:cs="Kaiti TC"/>
          <w:b/>
          <w:bCs/>
          <w:color w:val="000000"/>
          <w:sz w:val="28"/>
          <w:szCs w:val="28"/>
        </w:rPr>
        <w:t>有義：但緣真如為境，緣一切法</w:t>
      </w:r>
      <w:r w:rsidRPr="00395161">
        <w:rPr>
          <w:rFonts w:ascii="Kaiti TC" w:eastAsia="Kaiti TC" w:hAnsi="Kaiti TC" w:cs="Kaiti TC"/>
          <w:b/>
          <w:bCs/>
          <w:color w:val="FF0000"/>
          <w:sz w:val="21"/>
          <w:szCs w:val="21"/>
        </w:rPr>
        <w:t>（的）</w:t>
      </w:r>
      <w:r w:rsidRPr="00395161">
        <w:rPr>
          <w:rFonts w:ascii="Kaiti TC" w:eastAsia="Kaiti TC" w:hAnsi="Kaiti TC" w:cs="Kaiti TC"/>
          <w:b/>
          <w:bCs/>
          <w:color w:val="000000"/>
          <w:sz w:val="28"/>
          <w:szCs w:val="28"/>
        </w:rPr>
        <w:t>平等性故</w:t>
      </w:r>
      <w:r w:rsidRPr="00395161">
        <w:rPr>
          <w:rFonts w:ascii="Kaiti TC" w:eastAsia="Kaiti TC" w:hAnsi="Kaiti TC" w:cs="Kaiti TC"/>
          <w:b/>
          <w:bCs/>
          <w:color w:val="FF0000"/>
          <w:sz w:val="21"/>
          <w:szCs w:val="21"/>
        </w:rPr>
        <w:t>（</w:t>
      </w:r>
      <w:r w:rsidRPr="00395161">
        <w:rPr>
          <w:rFonts w:ascii="Kaiti TC" w:eastAsia="Kaiti TC" w:hAnsi="Kaiti TC" w:cs="Kaiti TC"/>
          <w:b/>
          <w:bCs/>
          <w:color w:val="FF0000"/>
          <w:sz w:val="21"/>
          <w:szCs w:val="21"/>
          <w:shd w:val="clear" w:color="auto" w:fill="FFFFFF"/>
        </w:rPr>
        <w:t>，</w:t>
      </w:r>
      <w:r w:rsidRPr="00395161">
        <w:rPr>
          <w:rFonts w:ascii="Kaiti TC" w:eastAsia="Kaiti TC" w:hAnsi="Kaiti TC" w:cs="Kaiti TC" w:hint="eastAsia"/>
          <w:b/>
          <w:bCs/>
          <w:color w:val="FF0000"/>
          <w:sz w:val="21"/>
          <w:szCs w:val="21"/>
          <w:shd w:val="clear" w:color="auto" w:fill="FFFFFF"/>
        </w:rPr>
        <w:t>諸法</w:t>
      </w:r>
      <w:r w:rsidRPr="00395161">
        <w:rPr>
          <w:rFonts w:ascii="Kaiti TC" w:eastAsia="Kaiti TC" w:hAnsi="Kaiti TC" w:cs="Kaiti TC"/>
          <w:b/>
          <w:bCs/>
          <w:color w:val="FF0000"/>
          <w:sz w:val="21"/>
          <w:szCs w:val="21"/>
          <w:shd w:val="clear" w:color="auto" w:fill="FFFFFF"/>
        </w:rPr>
        <w:t>平等性就是真如</w:t>
      </w:r>
      <w:r w:rsidRPr="00395161">
        <w:rPr>
          <w:rFonts w:ascii="Kaiti TC" w:eastAsia="Kaiti TC" w:hAnsi="Kaiti TC" w:cs="Kaiti TC"/>
          <w:b/>
          <w:bCs/>
          <w:color w:val="FF0000"/>
          <w:sz w:val="21"/>
          <w:szCs w:val="21"/>
        </w:rPr>
        <w:t>）</w:t>
      </w:r>
      <w:r w:rsidRPr="00395161">
        <w:rPr>
          <w:rFonts w:ascii="Kaiti TC" w:eastAsia="Kaiti TC" w:hAnsi="Kaiti TC" w:cs="Kaiti TC"/>
          <w:b/>
          <w:bCs/>
          <w:color w:val="000000"/>
          <w:sz w:val="28"/>
          <w:szCs w:val="28"/>
        </w:rPr>
        <w:t>。</w:t>
      </w:r>
      <w:r w:rsidRPr="00395161">
        <w:rPr>
          <w:rFonts w:ascii="Kaiti TC" w:eastAsia="Kaiti TC" w:hAnsi="Kaiti TC" w:cs="Kaiti TC"/>
          <w:b/>
          <w:bCs/>
          <w:color w:val="FF0000"/>
          <w:sz w:val="21"/>
          <w:szCs w:val="21"/>
        </w:rPr>
        <w:t>（3）</w:t>
      </w:r>
      <w:r w:rsidRPr="00395161">
        <w:rPr>
          <w:rFonts w:ascii="Kaiti TC" w:eastAsia="Kaiti TC" w:hAnsi="Kaiti TC" w:cs="Kaiti TC"/>
          <w:b/>
          <w:bCs/>
          <w:color w:val="000000"/>
          <w:sz w:val="28"/>
          <w:szCs w:val="28"/>
        </w:rPr>
        <w:t>有義</w:t>
      </w:r>
      <w:r w:rsidRPr="00395161">
        <w:rPr>
          <w:rFonts w:ascii="Kaiti TC" w:eastAsia="Kaiti TC" w:hAnsi="Kaiti TC" w:cs="Kaiti TC"/>
          <w:b/>
          <w:bCs/>
          <w:color w:val="FF0000"/>
          <w:sz w:val="21"/>
          <w:szCs w:val="21"/>
        </w:rPr>
        <w:t>（論主觀點）</w:t>
      </w:r>
      <w:r w:rsidRPr="00395161">
        <w:rPr>
          <w:rFonts w:ascii="Kaiti TC" w:eastAsia="Kaiti TC" w:hAnsi="Kaiti TC" w:cs="Kaiti TC"/>
          <w:b/>
          <w:bCs/>
          <w:color w:val="000000"/>
          <w:sz w:val="28"/>
          <w:szCs w:val="28"/>
        </w:rPr>
        <w:t>：遍緣真</w:t>
      </w:r>
      <w:r w:rsidRPr="00395161">
        <w:rPr>
          <w:rFonts w:ascii="Kaiti TC" w:eastAsia="Kaiti TC" w:hAnsi="Kaiti TC" w:cs="Kaiti TC" w:hint="eastAsia"/>
          <w:b/>
          <w:bCs/>
          <w:color w:val="000000"/>
          <w:sz w:val="28"/>
          <w:szCs w:val="28"/>
        </w:rPr>
        <w:t>、</w:t>
      </w:r>
      <w:r w:rsidRPr="00395161">
        <w:rPr>
          <w:rFonts w:ascii="Kaiti TC" w:eastAsia="Kaiti TC" w:hAnsi="Kaiti TC" w:cs="Kaiti TC"/>
          <w:b/>
          <w:bCs/>
          <w:color w:val="000000"/>
          <w:sz w:val="28"/>
          <w:szCs w:val="28"/>
        </w:rPr>
        <w:t>俗為境。《佛地經》說：“平等性智，證得十種平等性故。” 《莊嚴論》說：“緣</w:t>
      </w:r>
      <w:r w:rsidRPr="00395161">
        <w:rPr>
          <w:rFonts w:ascii="Kaiti TC" w:eastAsia="Kaiti TC" w:hAnsi="Kaiti TC" w:cs="Kaiti TC"/>
          <w:b/>
          <w:bCs/>
          <w:color w:val="000000"/>
          <w:sz w:val="28"/>
          <w:szCs w:val="28"/>
        </w:rPr>
        <w:lastRenderedPageBreak/>
        <w:t>諸有情自、他平等，隨他勝解</w:t>
      </w:r>
      <w:r w:rsidRPr="00395161">
        <w:rPr>
          <w:rFonts w:ascii="Kaiti TC" w:eastAsia="Kaiti TC" w:hAnsi="Kaiti TC" w:cs="Kaiti TC"/>
          <w:b/>
          <w:bCs/>
          <w:color w:val="FF0000"/>
          <w:sz w:val="21"/>
          <w:szCs w:val="21"/>
        </w:rPr>
        <w:t>（他人的理解力）</w:t>
      </w:r>
      <w:r w:rsidRPr="00395161">
        <w:rPr>
          <w:rFonts w:ascii="Kaiti TC" w:eastAsia="Kaiti TC" w:hAnsi="Kaiti TC" w:cs="Kaiti TC"/>
          <w:b/>
          <w:bCs/>
          <w:color w:val="000000"/>
          <w:sz w:val="28"/>
          <w:szCs w:val="28"/>
        </w:rPr>
        <w:t>，示現無邊佛影像故。”由斯此品通緣真俗，</w:t>
      </w:r>
      <w:r w:rsidRPr="00395161">
        <w:rPr>
          <w:rFonts w:ascii="Kaiti TC" w:eastAsia="Kaiti TC" w:hAnsi="Kaiti TC" w:cs="Kaiti TC"/>
          <w:b/>
          <w:bCs/>
          <w:color w:val="FF0000"/>
          <w:sz w:val="21"/>
          <w:szCs w:val="21"/>
        </w:rPr>
        <w:t>（根本無分別及後得）</w:t>
      </w:r>
      <w:r w:rsidRPr="00395161">
        <w:rPr>
          <w:rFonts w:ascii="Kaiti TC" w:eastAsia="Kaiti TC" w:hAnsi="Kaiti TC" w:cs="Kaiti TC"/>
          <w:b/>
          <w:bCs/>
          <w:color w:val="000000"/>
          <w:sz w:val="28"/>
          <w:szCs w:val="28"/>
        </w:rPr>
        <w:t>二智所攝，於理無違。</w:t>
      </w:r>
    </w:p>
    <w:p w14:paraId="777C5695" w14:textId="77777777" w:rsidR="00395161" w:rsidRPr="00395161" w:rsidRDefault="00395161" w:rsidP="00395161">
      <w:pPr>
        <w:shd w:val="clear" w:color="auto" w:fill="FFFFFF"/>
        <w:rPr>
          <w:rFonts w:ascii="Kaiti TC" w:eastAsia="Kaiti TC" w:hAnsi="Kaiti TC" w:cs="Kaiti TC"/>
          <w:b/>
          <w:bCs/>
          <w:color w:val="000000"/>
          <w:sz w:val="28"/>
          <w:szCs w:val="28"/>
        </w:rPr>
      </w:pPr>
    </w:p>
    <w:p w14:paraId="7812793A" w14:textId="77777777" w:rsidR="00395161" w:rsidRPr="00395161" w:rsidRDefault="00395161" w:rsidP="00395161">
      <w:pPr>
        <w:shd w:val="clear" w:color="auto" w:fill="FFFFFF"/>
        <w:rPr>
          <w:rFonts w:ascii="Kaiti TC" w:eastAsia="Kaiti TC" w:hAnsi="Kaiti TC" w:cs="Kaiti TC"/>
          <w:b/>
          <w:bCs/>
          <w:color w:val="0000FF"/>
          <w:sz w:val="21"/>
          <w:szCs w:val="21"/>
        </w:rPr>
      </w:pPr>
      <w:r w:rsidRPr="00395161">
        <w:rPr>
          <w:rFonts w:ascii="Kaiti TC" w:eastAsia="Kaiti TC" w:hAnsi="Kaiti TC" w:cs="Kaiti TC" w:hint="eastAsia"/>
          <w:b/>
          <w:bCs/>
          <w:color w:val="0000FF"/>
          <w:sz w:val="21"/>
          <w:szCs w:val="21"/>
          <w:shd w:val="clear" w:color="auto" w:fill="FFFFFF"/>
        </w:rPr>
        <w:t>平等性智由十種相圓滿功德來成就：（</w:t>
      </w:r>
      <w:r w:rsidRPr="00395161">
        <w:rPr>
          <w:rFonts w:ascii="Kaiti TC" w:eastAsia="Kaiti TC" w:hAnsi="Kaiti TC" w:cs="Kaiti TC"/>
          <w:b/>
          <w:bCs/>
          <w:color w:val="0000FF"/>
          <w:sz w:val="21"/>
          <w:szCs w:val="21"/>
          <w:shd w:val="clear" w:color="auto" w:fill="FFFFFF"/>
        </w:rPr>
        <w:t>1</w:t>
      </w:r>
      <w:r w:rsidRPr="00395161">
        <w:rPr>
          <w:rFonts w:ascii="Kaiti TC" w:eastAsia="Kaiti TC" w:hAnsi="Kaiti TC" w:cs="Kaiti TC" w:hint="eastAsia"/>
          <w:b/>
          <w:bCs/>
          <w:color w:val="0000FF"/>
          <w:sz w:val="21"/>
          <w:szCs w:val="21"/>
          <w:shd w:val="clear" w:color="auto" w:fill="FFFFFF"/>
        </w:rPr>
        <w:t>）證得諸相增上喜愛平等，（</w:t>
      </w:r>
      <w:r w:rsidRPr="00395161">
        <w:rPr>
          <w:rFonts w:ascii="Kaiti TC" w:eastAsia="Kaiti TC" w:hAnsi="Kaiti TC" w:cs="Kaiti TC"/>
          <w:b/>
          <w:bCs/>
          <w:color w:val="0000FF"/>
          <w:sz w:val="21"/>
          <w:szCs w:val="21"/>
          <w:shd w:val="clear" w:color="auto" w:fill="FFFFFF"/>
        </w:rPr>
        <w:t>2</w:t>
      </w:r>
      <w:r w:rsidRPr="00395161">
        <w:rPr>
          <w:rFonts w:ascii="Kaiti TC" w:eastAsia="Kaiti TC" w:hAnsi="Kaiti TC" w:cs="Kaiti TC" w:hint="eastAsia"/>
          <w:b/>
          <w:bCs/>
          <w:color w:val="0000FF"/>
          <w:sz w:val="21"/>
          <w:szCs w:val="21"/>
          <w:shd w:val="clear" w:color="auto" w:fill="FFFFFF"/>
        </w:rPr>
        <w:t>）證得一切領受緣起平等，（</w:t>
      </w:r>
      <w:r w:rsidRPr="00395161">
        <w:rPr>
          <w:rFonts w:ascii="Kaiti TC" w:eastAsia="Kaiti TC" w:hAnsi="Kaiti TC" w:cs="Kaiti TC"/>
          <w:b/>
          <w:bCs/>
          <w:color w:val="0000FF"/>
          <w:sz w:val="21"/>
          <w:szCs w:val="21"/>
          <w:shd w:val="clear" w:color="auto" w:fill="FFFFFF"/>
        </w:rPr>
        <w:t>3</w:t>
      </w:r>
      <w:r w:rsidRPr="00395161">
        <w:rPr>
          <w:rFonts w:ascii="Kaiti TC" w:eastAsia="Kaiti TC" w:hAnsi="Kaiti TC" w:cs="Kaiti TC" w:hint="eastAsia"/>
          <w:b/>
          <w:bCs/>
          <w:color w:val="0000FF"/>
          <w:sz w:val="21"/>
          <w:szCs w:val="21"/>
          <w:shd w:val="clear" w:color="auto" w:fill="FFFFFF"/>
        </w:rPr>
        <w:t>）證得遠離異相平等，（</w:t>
      </w:r>
      <w:r w:rsidRPr="00395161">
        <w:rPr>
          <w:rFonts w:ascii="Kaiti TC" w:eastAsia="Kaiti TC" w:hAnsi="Kaiti TC" w:cs="Kaiti TC"/>
          <w:b/>
          <w:bCs/>
          <w:color w:val="0000FF"/>
          <w:sz w:val="21"/>
          <w:szCs w:val="21"/>
          <w:shd w:val="clear" w:color="auto" w:fill="FFFFFF"/>
        </w:rPr>
        <w:t>4</w:t>
      </w:r>
      <w:r w:rsidRPr="00395161">
        <w:rPr>
          <w:rFonts w:ascii="Kaiti TC" w:eastAsia="Kaiti TC" w:hAnsi="Kaiti TC" w:cs="Kaiti TC" w:hint="eastAsia"/>
          <w:b/>
          <w:bCs/>
          <w:color w:val="0000FF"/>
          <w:sz w:val="21"/>
          <w:szCs w:val="21"/>
          <w:shd w:val="clear" w:color="auto" w:fill="FFFFFF"/>
        </w:rPr>
        <w:t>）弘濟大慈平等，（</w:t>
      </w:r>
      <w:r w:rsidRPr="00395161">
        <w:rPr>
          <w:rFonts w:ascii="Kaiti TC" w:eastAsia="Kaiti TC" w:hAnsi="Kaiti TC" w:cs="Kaiti TC"/>
          <w:b/>
          <w:bCs/>
          <w:color w:val="0000FF"/>
          <w:sz w:val="21"/>
          <w:szCs w:val="21"/>
          <w:shd w:val="clear" w:color="auto" w:fill="FFFFFF"/>
        </w:rPr>
        <w:t>5</w:t>
      </w:r>
      <w:r w:rsidRPr="00395161">
        <w:rPr>
          <w:rFonts w:ascii="Kaiti TC" w:eastAsia="Kaiti TC" w:hAnsi="Kaiti TC" w:cs="Kaiti TC" w:hint="eastAsia"/>
          <w:b/>
          <w:bCs/>
          <w:color w:val="0000FF"/>
          <w:sz w:val="21"/>
          <w:szCs w:val="21"/>
          <w:shd w:val="clear" w:color="auto" w:fill="FFFFFF"/>
        </w:rPr>
        <w:t>）無待大悲平等，（</w:t>
      </w:r>
      <w:r w:rsidRPr="00395161">
        <w:rPr>
          <w:rFonts w:ascii="Kaiti TC" w:eastAsia="Kaiti TC" w:hAnsi="Kaiti TC" w:cs="Kaiti TC"/>
          <w:b/>
          <w:bCs/>
          <w:color w:val="0000FF"/>
          <w:sz w:val="21"/>
          <w:szCs w:val="21"/>
          <w:shd w:val="clear" w:color="auto" w:fill="FFFFFF"/>
        </w:rPr>
        <w:t>6</w:t>
      </w:r>
      <w:r w:rsidRPr="00395161">
        <w:rPr>
          <w:rFonts w:ascii="Kaiti TC" w:eastAsia="Kaiti TC" w:hAnsi="Kaiti TC" w:cs="Kaiti TC" w:hint="eastAsia"/>
          <w:b/>
          <w:bCs/>
          <w:color w:val="0000FF"/>
          <w:sz w:val="21"/>
          <w:szCs w:val="21"/>
          <w:shd w:val="clear" w:color="auto" w:fill="FFFFFF"/>
        </w:rPr>
        <w:t>）隨諸眾生所樂示現平等，（</w:t>
      </w:r>
      <w:r w:rsidRPr="00395161">
        <w:rPr>
          <w:rFonts w:ascii="Kaiti TC" w:eastAsia="Kaiti TC" w:hAnsi="Kaiti TC" w:cs="Kaiti TC"/>
          <w:b/>
          <w:bCs/>
          <w:color w:val="0000FF"/>
          <w:sz w:val="21"/>
          <w:szCs w:val="21"/>
          <w:shd w:val="clear" w:color="auto" w:fill="FFFFFF"/>
        </w:rPr>
        <w:t>7</w:t>
      </w:r>
      <w:r w:rsidRPr="00395161">
        <w:rPr>
          <w:rFonts w:ascii="Kaiti TC" w:eastAsia="Kaiti TC" w:hAnsi="Kaiti TC" w:cs="Kaiti TC" w:hint="eastAsia"/>
          <w:b/>
          <w:bCs/>
          <w:color w:val="0000FF"/>
          <w:sz w:val="21"/>
          <w:szCs w:val="21"/>
          <w:shd w:val="clear" w:color="auto" w:fill="FFFFFF"/>
        </w:rPr>
        <w:t>）一切眾生敬愛所說平等，（</w:t>
      </w:r>
      <w:r w:rsidRPr="00395161">
        <w:rPr>
          <w:rFonts w:ascii="Kaiti TC" w:eastAsia="Kaiti TC" w:hAnsi="Kaiti TC" w:cs="Kaiti TC"/>
          <w:b/>
          <w:bCs/>
          <w:color w:val="0000FF"/>
          <w:sz w:val="21"/>
          <w:szCs w:val="21"/>
          <w:shd w:val="clear" w:color="auto" w:fill="FFFFFF"/>
        </w:rPr>
        <w:t>8</w:t>
      </w:r>
      <w:r w:rsidRPr="00395161">
        <w:rPr>
          <w:rFonts w:ascii="Kaiti TC" w:eastAsia="Kaiti TC" w:hAnsi="Kaiti TC" w:cs="Kaiti TC" w:hint="eastAsia"/>
          <w:b/>
          <w:bCs/>
          <w:color w:val="0000FF"/>
          <w:sz w:val="21"/>
          <w:szCs w:val="21"/>
          <w:shd w:val="clear" w:color="auto" w:fill="FFFFFF"/>
        </w:rPr>
        <w:t>）世間寂靜皆同一味平等，（</w:t>
      </w:r>
      <w:r w:rsidRPr="00395161">
        <w:rPr>
          <w:rFonts w:ascii="Kaiti TC" w:eastAsia="Kaiti TC" w:hAnsi="Kaiti TC" w:cs="Kaiti TC"/>
          <w:b/>
          <w:bCs/>
          <w:color w:val="0000FF"/>
          <w:sz w:val="21"/>
          <w:szCs w:val="21"/>
          <w:shd w:val="clear" w:color="auto" w:fill="FFFFFF"/>
        </w:rPr>
        <w:t>9</w:t>
      </w:r>
      <w:r w:rsidRPr="00395161">
        <w:rPr>
          <w:rFonts w:ascii="Kaiti TC" w:eastAsia="Kaiti TC" w:hAnsi="Kaiti TC" w:cs="Kaiti TC" w:hint="eastAsia"/>
          <w:b/>
          <w:bCs/>
          <w:color w:val="0000FF"/>
          <w:sz w:val="21"/>
          <w:szCs w:val="21"/>
          <w:shd w:val="clear" w:color="auto" w:fill="FFFFFF"/>
        </w:rPr>
        <w:t>）世間諸法苦樂一味平等，（</w:t>
      </w:r>
      <w:r w:rsidRPr="00395161">
        <w:rPr>
          <w:rFonts w:ascii="Kaiti TC" w:eastAsia="Kaiti TC" w:hAnsi="Kaiti TC" w:cs="Kaiti TC"/>
          <w:b/>
          <w:bCs/>
          <w:color w:val="0000FF"/>
          <w:sz w:val="21"/>
          <w:szCs w:val="21"/>
          <w:shd w:val="clear" w:color="auto" w:fill="FFFFFF"/>
        </w:rPr>
        <w:t>10</w:t>
      </w:r>
      <w:r w:rsidRPr="00395161">
        <w:rPr>
          <w:rFonts w:ascii="Kaiti TC" w:eastAsia="Kaiti TC" w:hAnsi="Kaiti TC" w:cs="Kaiti TC" w:hint="eastAsia"/>
          <w:b/>
          <w:bCs/>
          <w:color w:val="0000FF"/>
          <w:sz w:val="21"/>
          <w:szCs w:val="21"/>
          <w:shd w:val="clear" w:color="auto" w:fill="FFFFFF"/>
        </w:rPr>
        <w:t>）修植無量功德究竟平等。</w:t>
      </w:r>
    </w:p>
    <w:p w14:paraId="77C1A3DF" w14:textId="77777777" w:rsidR="00395161" w:rsidRPr="00395161" w:rsidRDefault="00395161" w:rsidP="00395161">
      <w:pPr>
        <w:shd w:val="clear" w:color="auto" w:fill="FFFFFF"/>
        <w:rPr>
          <w:rFonts w:ascii="Kaiti TC" w:eastAsia="Kaiti TC" w:hAnsi="Kaiti TC" w:cs="Kaiti TC"/>
          <w:b/>
          <w:bCs/>
          <w:color w:val="0000FF"/>
          <w:sz w:val="21"/>
          <w:szCs w:val="21"/>
        </w:rPr>
      </w:pPr>
    </w:p>
    <w:p w14:paraId="5AB8A150" w14:textId="77777777" w:rsidR="00395161" w:rsidRPr="00395161" w:rsidRDefault="00395161" w:rsidP="00395161">
      <w:pPr>
        <w:shd w:val="clear" w:color="auto" w:fill="FFFFFF"/>
        <w:rPr>
          <w:rFonts w:ascii="Kaiti TC" w:eastAsia="Kaiti TC" w:hAnsi="Kaiti TC" w:cs="Kaiti TC"/>
          <w:b/>
          <w:bCs/>
          <w:color w:val="0000FF"/>
          <w:sz w:val="21"/>
          <w:szCs w:val="21"/>
        </w:rPr>
      </w:pPr>
      <w:r w:rsidRPr="00395161">
        <w:rPr>
          <w:rFonts w:ascii="Kaiti TC" w:eastAsia="Kaiti TC" w:hAnsi="Kaiti TC" w:cs="Kaiti TC"/>
          <w:b/>
          <w:bCs/>
          <w:color w:val="000000"/>
          <w:sz w:val="28"/>
          <w:szCs w:val="28"/>
        </w:rPr>
        <w:t>妙觀察智相應心品，緣一切法自相、共相，皆無障礙，</w:t>
      </w:r>
      <w:r w:rsidRPr="00395161">
        <w:rPr>
          <w:rFonts w:ascii="Kaiti TC" w:eastAsia="Kaiti TC" w:hAnsi="Kaiti TC" w:cs="Kaiti TC"/>
          <w:b/>
          <w:bCs/>
          <w:color w:val="FF0000"/>
          <w:sz w:val="21"/>
          <w:szCs w:val="21"/>
        </w:rPr>
        <w:t>（根本無分別及後得）</w:t>
      </w:r>
      <w:r w:rsidRPr="00395161">
        <w:rPr>
          <w:rFonts w:ascii="Kaiti TC" w:eastAsia="Kaiti TC" w:hAnsi="Kaiti TC" w:cs="Kaiti TC"/>
          <w:b/>
          <w:bCs/>
          <w:color w:val="000000"/>
          <w:sz w:val="28"/>
          <w:szCs w:val="28"/>
        </w:rPr>
        <w:t>二智所攝。</w:t>
      </w:r>
    </w:p>
    <w:p w14:paraId="78116B47" w14:textId="77777777" w:rsidR="00395161" w:rsidRPr="00395161" w:rsidRDefault="00395161" w:rsidP="00395161">
      <w:pPr>
        <w:shd w:val="clear" w:color="auto" w:fill="FFFFFF"/>
        <w:rPr>
          <w:rFonts w:ascii="Kaiti TC" w:eastAsia="Kaiti TC" w:hAnsi="Kaiti TC" w:cs="Kaiti TC"/>
          <w:b/>
          <w:bCs/>
          <w:color w:val="0000FF"/>
          <w:sz w:val="21"/>
          <w:szCs w:val="21"/>
        </w:rPr>
      </w:pPr>
    </w:p>
    <w:p w14:paraId="4F4D6E3D" w14:textId="77777777" w:rsidR="00395161" w:rsidRPr="00395161" w:rsidRDefault="00395161" w:rsidP="00395161">
      <w:pPr>
        <w:shd w:val="clear" w:color="auto" w:fill="FFFFFF"/>
        <w:rPr>
          <w:rFonts w:ascii="Kaiti TC" w:eastAsia="Kaiti TC" w:hAnsi="Kaiti TC" w:cs="Kaiti TC"/>
          <w:b/>
          <w:bCs/>
          <w:color w:val="0000FF"/>
          <w:sz w:val="21"/>
          <w:szCs w:val="21"/>
        </w:rPr>
      </w:pPr>
      <w:r w:rsidRPr="00395161">
        <w:rPr>
          <w:rFonts w:ascii="Kaiti TC" w:eastAsia="Kaiti TC" w:hAnsi="Kaiti TC" w:cs="Kaiti TC"/>
          <w:b/>
          <w:bCs/>
          <w:color w:val="000000"/>
          <w:sz w:val="28"/>
          <w:szCs w:val="28"/>
        </w:rPr>
        <w:t>成所作智相應心品，</w:t>
      </w:r>
      <w:r w:rsidRPr="00395161">
        <w:rPr>
          <w:rFonts w:ascii="Kaiti TC" w:eastAsia="Kaiti TC" w:hAnsi="Kaiti TC" w:cs="Kaiti TC"/>
          <w:b/>
          <w:bCs/>
          <w:color w:val="FF0000"/>
          <w:sz w:val="21"/>
          <w:szCs w:val="21"/>
        </w:rPr>
        <w:t>（1）</w:t>
      </w:r>
      <w:r w:rsidRPr="00395161">
        <w:rPr>
          <w:rFonts w:ascii="Kaiti TC" w:eastAsia="Kaiti TC" w:hAnsi="Kaiti TC" w:cs="Kaiti TC"/>
          <w:b/>
          <w:bCs/>
          <w:color w:val="000000"/>
          <w:sz w:val="28"/>
          <w:szCs w:val="28"/>
        </w:rPr>
        <w:t>有義：但緣五種現</w:t>
      </w:r>
      <w:r w:rsidRPr="00395161">
        <w:rPr>
          <w:rFonts w:ascii="Kaiti TC" w:eastAsia="Kaiti TC" w:hAnsi="Kaiti TC" w:cs="Kaiti TC"/>
          <w:b/>
          <w:bCs/>
          <w:color w:val="FF0000"/>
          <w:sz w:val="21"/>
          <w:szCs w:val="21"/>
        </w:rPr>
        <w:t>（量）</w:t>
      </w:r>
      <w:r w:rsidRPr="00395161">
        <w:rPr>
          <w:rFonts w:ascii="Kaiti TC" w:eastAsia="Kaiti TC" w:hAnsi="Kaiti TC" w:cs="Kaiti TC"/>
          <w:b/>
          <w:bCs/>
          <w:color w:val="000000"/>
          <w:sz w:val="28"/>
          <w:szCs w:val="28"/>
        </w:rPr>
        <w:t>境，《莊嚴論》說：“如來五根，一一皆於五境轉故。”</w:t>
      </w:r>
      <w:r w:rsidRPr="00395161">
        <w:rPr>
          <w:rFonts w:ascii="Kaiti TC" w:eastAsia="Kaiti TC" w:hAnsi="Kaiti TC" w:cs="Kaiti TC"/>
          <w:b/>
          <w:bCs/>
          <w:color w:val="FF0000"/>
          <w:sz w:val="21"/>
          <w:szCs w:val="21"/>
        </w:rPr>
        <w:t>（2）</w:t>
      </w:r>
      <w:r w:rsidRPr="00395161">
        <w:rPr>
          <w:rFonts w:ascii="Kaiti TC" w:eastAsia="Kaiti TC" w:hAnsi="Kaiti TC" w:cs="Kaiti TC"/>
          <w:b/>
          <w:bCs/>
          <w:color w:val="000000"/>
          <w:sz w:val="28"/>
          <w:szCs w:val="28"/>
        </w:rPr>
        <w:t>有義</w:t>
      </w:r>
      <w:r w:rsidRPr="00395161">
        <w:rPr>
          <w:rFonts w:ascii="Kaiti TC" w:eastAsia="Kaiti TC" w:hAnsi="Kaiti TC" w:cs="Kaiti TC"/>
          <w:b/>
          <w:bCs/>
          <w:color w:val="FF0000"/>
          <w:sz w:val="21"/>
          <w:szCs w:val="21"/>
        </w:rPr>
        <w:t>（論主觀點）</w:t>
      </w:r>
      <w:r w:rsidRPr="00395161">
        <w:rPr>
          <w:rFonts w:ascii="Kaiti TC" w:eastAsia="Kaiti TC" w:hAnsi="Kaiti TC" w:cs="Kaiti TC"/>
          <w:b/>
          <w:bCs/>
          <w:color w:val="000000"/>
          <w:sz w:val="28"/>
          <w:szCs w:val="28"/>
        </w:rPr>
        <w:t>：此品亦能遍緣三世諸法，不違正理。《佛地經》說：“成所作智，起作三業諸變化事，決擇有情心行差別，領受去、來、現在等義。”若不遍緣，無此能故。然此心品隨意樂力，或緣一法或二或多。</w:t>
      </w:r>
      <w:r w:rsidRPr="00395161">
        <w:rPr>
          <w:rFonts w:ascii="Kaiti TC" w:eastAsia="Kaiti TC" w:hAnsi="Kaiti TC" w:cs="Kaiti TC"/>
          <w:b/>
          <w:bCs/>
          <w:color w:val="FF0000"/>
          <w:sz w:val="21"/>
          <w:szCs w:val="21"/>
        </w:rPr>
        <w:t>《大乘莊嚴經論》</w:t>
      </w:r>
      <w:r w:rsidRPr="00395161">
        <w:rPr>
          <w:rFonts w:ascii="Kaiti TC" w:eastAsia="Kaiti TC" w:hAnsi="Kaiti TC" w:cs="Kaiti TC"/>
          <w:b/>
          <w:bCs/>
          <w:color w:val="000000"/>
          <w:sz w:val="28"/>
          <w:szCs w:val="28"/>
        </w:rPr>
        <w:t>且說五根於五境轉，不言唯</w:t>
      </w:r>
      <w:r w:rsidRPr="00395161">
        <w:rPr>
          <w:rFonts w:ascii="Kaiti TC" w:eastAsia="Kaiti TC" w:hAnsi="Kaiti TC" w:cs="Kaiti TC"/>
          <w:b/>
          <w:bCs/>
          <w:color w:val="FF0000"/>
          <w:sz w:val="21"/>
          <w:szCs w:val="21"/>
        </w:rPr>
        <w:t>（在五境）</w:t>
      </w:r>
      <w:r w:rsidRPr="00395161">
        <w:rPr>
          <w:rFonts w:ascii="Kaiti TC" w:eastAsia="Kaiti TC" w:hAnsi="Kaiti TC" w:cs="Kaiti TC"/>
          <w:b/>
          <w:bCs/>
          <w:color w:val="000000"/>
          <w:sz w:val="28"/>
          <w:szCs w:val="28"/>
        </w:rPr>
        <w:t>爾，故不相違。隨作意生，緣事相境，起</w:t>
      </w:r>
      <w:r w:rsidRPr="00395161">
        <w:rPr>
          <w:rFonts w:ascii="Kaiti TC" w:eastAsia="Kaiti TC" w:hAnsi="Kaiti TC" w:cs="Kaiti TC"/>
          <w:b/>
          <w:bCs/>
          <w:color w:val="FF0000"/>
          <w:sz w:val="21"/>
          <w:szCs w:val="21"/>
        </w:rPr>
        <w:t>（教）</w:t>
      </w:r>
      <w:r w:rsidRPr="00395161">
        <w:rPr>
          <w:rFonts w:ascii="Kaiti TC" w:eastAsia="Kaiti TC" w:hAnsi="Kaiti TC" w:cs="Kaiti TC"/>
          <w:b/>
          <w:bCs/>
          <w:color w:val="000000"/>
          <w:sz w:val="28"/>
          <w:szCs w:val="28"/>
        </w:rPr>
        <w:t>化業故，後得智攝。</w:t>
      </w:r>
    </w:p>
    <w:p w14:paraId="688B0648" w14:textId="77777777" w:rsidR="00395161" w:rsidRPr="00395161" w:rsidRDefault="00395161" w:rsidP="00395161">
      <w:pPr>
        <w:shd w:val="clear" w:color="auto" w:fill="FFFFFF"/>
        <w:rPr>
          <w:rFonts w:ascii="Kaiti TC" w:eastAsia="Kaiti TC" w:hAnsi="Kaiti TC" w:cs="Kaiti TC"/>
          <w:b/>
          <w:bCs/>
          <w:color w:val="0000FF"/>
          <w:sz w:val="21"/>
          <w:szCs w:val="21"/>
        </w:rPr>
      </w:pPr>
    </w:p>
    <w:p w14:paraId="387CD61E" w14:textId="7084BF6D" w:rsidR="00395161" w:rsidRPr="00395161" w:rsidRDefault="00395161" w:rsidP="00395161">
      <w:pPr>
        <w:shd w:val="clear" w:color="auto" w:fill="FFFFFF"/>
        <w:rPr>
          <w:rFonts w:ascii="Kaiti TC" w:eastAsia="Kaiti TC" w:hAnsi="Kaiti TC" w:cs="Kaiti TC"/>
          <w:b/>
          <w:bCs/>
          <w:color w:val="0000FF"/>
          <w:sz w:val="21"/>
          <w:szCs w:val="21"/>
        </w:rPr>
      </w:pPr>
      <w:r w:rsidRPr="00395161">
        <w:rPr>
          <w:rFonts w:ascii="Kaiti TC" w:eastAsia="Kaiti TC" w:hAnsi="Kaiti TC" w:cs="Kaiti TC"/>
          <w:b/>
          <w:bCs/>
          <w:color w:val="0000FF"/>
          <w:sz w:val="21"/>
          <w:szCs w:val="21"/>
        </w:rPr>
        <w:t>前三智包括了根本無分別智與後得智，故能認取真俗二諦，就是真如和世間一切法。成所作智雖屬後得智，不能直接證二空所顯真理，但對真如的無差別性及真如的種種顯現也能認識。</w:t>
      </w:r>
    </w:p>
    <w:p w14:paraId="282F0E33" w14:textId="77777777" w:rsidR="00395161" w:rsidRPr="00395161" w:rsidRDefault="00395161" w:rsidP="00395161">
      <w:pPr>
        <w:shd w:val="clear" w:color="auto" w:fill="FFFFFF"/>
        <w:rPr>
          <w:rFonts w:ascii="Kaiti TC" w:eastAsia="Kaiti TC" w:hAnsi="Kaiti TC" w:cs="Kaiti TC"/>
          <w:b/>
          <w:bCs/>
          <w:color w:val="0000FF"/>
          <w:sz w:val="21"/>
          <w:szCs w:val="21"/>
        </w:rPr>
      </w:pPr>
    </w:p>
    <w:p w14:paraId="30407114" w14:textId="670FE47F" w:rsidR="00395161" w:rsidRPr="00395161" w:rsidRDefault="00395161" w:rsidP="00395161">
      <w:pPr>
        <w:shd w:val="clear" w:color="auto" w:fill="FFFFFF"/>
        <w:rPr>
          <w:rFonts w:ascii="Kaiti TC" w:eastAsia="Kaiti TC" w:hAnsi="Kaiti TC" w:cs="Kaiti TC"/>
          <w:b/>
          <w:bCs/>
          <w:color w:val="0000FF"/>
          <w:sz w:val="21"/>
          <w:szCs w:val="21"/>
        </w:rPr>
      </w:pPr>
      <w:r w:rsidRPr="0061260B">
        <w:rPr>
          <w:rFonts w:ascii="Kaiti TC" w:eastAsia="Kaiti TC" w:hAnsi="Kaiti TC" w:cs="Kaiti TC"/>
          <w:b/>
          <w:bCs/>
          <w:color w:val="000000"/>
          <w:sz w:val="28"/>
          <w:szCs w:val="28"/>
        </w:rPr>
        <w:t>此四心品</w:t>
      </w:r>
      <w:r w:rsidRPr="00395161">
        <w:rPr>
          <w:rFonts w:ascii="Kaiti TC" w:eastAsia="Kaiti TC" w:hAnsi="Kaiti TC" w:cs="Kaiti TC"/>
          <w:b/>
          <w:bCs/>
          <w:color w:val="000000"/>
          <w:sz w:val="28"/>
          <w:szCs w:val="28"/>
        </w:rPr>
        <w:t>雖皆遍能緣一切法，而</w:t>
      </w:r>
      <w:r w:rsidRPr="00395161">
        <w:rPr>
          <w:rFonts w:ascii="Kaiti TC" w:eastAsia="Kaiti TC" w:hAnsi="Kaiti TC" w:cs="Kaiti TC"/>
          <w:b/>
          <w:bCs/>
          <w:color w:val="FF0000"/>
          <w:sz w:val="21"/>
          <w:szCs w:val="21"/>
        </w:rPr>
        <w:t>（作）</w:t>
      </w:r>
      <w:r w:rsidRPr="00395161">
        <w:rPr>
          <w:rFonts w:ascii="Kaiti TC" w:eastAsia="Kaiti TC" w:hAnsi="Kaiti TC" w:cs="Kaiti TC"/>
          <w:b/>
          <w:bCs/>
          <w:color w:val="000000"/>
          <w:sz w:val="28"/>
          <w:szCs w:val="28"/>
        </w:rPr>
        <w:t>用有異。謂鏡智</w:t>
      </w:r>
      <w:r w:rsidRPr="00395161">
        <w:rPr>
          <w:rFonts w:ascii="Kaiti TC" w:eastAsia="Kaiti TC" w:hAnsi="Kaiti TC" w:cs="Kaiti TC"/>
          <w:b/>
          <w:bCs/>
          <w:color w:val="FF0000"/>
          <w:sz w:val="21"/>
          <w:szCs w:val="21"/>
        </w:rPr>
        <w:t>（</w:t>
      </w:r>
      <w:r w:rsidR="00087BA3">
        <w:rPr>
          <w:rFonts w:ascii="Kaiti TC" w:eastAsia="Kaiti TC" w:hAnsi="Kaiti TC" w:cs="Kaiti TC" w:hint="eastAsia"/>
          <w:b/>
          <w:bCs/>
          <w:color w:val="FF0000"/>
          <w:sz w:val="21"/>
          <w:szCs w:val="21"/>
        </w:rPr>
        <w:t>與</w:t>
      </w:r>
      <w:r w:rsidRPr="00395161">
        <w:rPr>
          <w:rFonts w:ascii="Kaiti TC" w:eastAsia="Kaiti TC" w:hAnsi="Kaiti TC" w:cs="Kaiti TC"/>
          <w:b/>
          <w:bCs/>
          <w:color w:val="FF0000"/>
          <w:sz w:val="21"/>
          <w:szCs w:val="21"/>
          <w:shd w:val="clear" w:color="auto" w:fill="FFFFFF"/>
        </w:rPr>
        <w:t>相應</w:t>
      </w:r>
      <w:r w:rsidR="00A51C10">
        <w:rPr>
          <w:rFonts w:ascii="Kaiti TC" w:eastAsia="Kaiti TC" w:hAnsi="Kaiti TC" w:cs="Kaiti TC" w:hint="eastAsia"/>
          <w:b/>
          <w:bCs/>
          <w:color w:val="FF0000"/>
          <w:sz w:val="21"/>
          <w:szCs w:val="21"/>
          <w:shd w:val="clear" w:color="auto" w:fill="FFFFFF"/>
        </w:rPr>
        <w:t>的</w:t>
      </w:r>
      <w:r w:rsidRPr="00395161">
        <w:rPr>
          <w:rFonts w:ascii="Kaiti TC" w:eastAsia="Kaiti TC" w:hAnsi="Kaiti TC" w:cs="Kaiti TC"/>
          <w:b/>
          <w:bCs/>
          <w:color w:val="FF0000"/>
          <w:sz w:val="21"/>
          <w:szCs w:val="21"/>
          <w:shd w:val="clear" w:color="auto" w:fill="FFFFFF"/>
        </w:rPr>
        <w:t>淨第八識</w:t>
      </w:r>
      <w:r w:rsidRPr="00395161">
        <w:rPr>
          <w:rFonts w:ascii="Kaiti TC" w:eastAsia="Kaiti TC" w:hAnsi="Kaiti TC" w:cs="Kaiti TC"/>
          <w:b/>
          <w:bCs/>
          <w:color w:val="FF0000"/>
          <w:sz w:val="21"/>
          <w:szCs w:val="21"/>
        </w:rPr>
        <w:t>）</w:t>
      </w:r>
      <w:r w:rsidRPr="00395161">
        <w:rPr>
          <w:rFonts w:ascii="Kaiti TC" w:eastAsia="Kaiti TC" w:hAnsi="Kaiti TC" w:cs="Kaiti TC"/>
          <w:b/>
          <w:bCs/>
          <w:color w:val="000000"/>
          <w:sz w:val="28"/>
          <w:szCs w:val="28"/>
        </w:rPr>
        <w:t>品，</w:t>
      </w:r>
      <w:r w:rsidRPr="00395161">
        <w:rPr>
          <w:rFonts w:ascii="Kaiti TC" w:eastAsia="Kaiti TC" w:hAnsi="Kaiti TC" w:cs="Kaiti TC"/>
          <w:b/>
          <w:bCs/>
          <w:color w:val="FF0000"/>
          <w:sz w:val="21"/>
          <w:szCs w:val="21"/>
        </w:rPr>
        <w:t>（變）</w:t>
      </w:r>
      <w:r w:rsidRPr="00395161">
        <w:rPr>
          <w:rFonts w:ascii="Kaiti TC" w:eastAsia="Kaiti TC" w:hAnsi="Kaiti TC" w:cs="Kaiti TC"/>
          <w:b/>
          <w:bCs/>
          <w:color w:val="000000"/>
          <w:sz w:val="28"/>
          <w:szCs w:val="28"/>
        </w:rPr>
        <w:t>現自受用身、淨土相，</w:t>
      </w:r>
      <w:r w:rsidRPr="00395161">
        <w:rPr>
          <w:rFonts w:ascii="Kaiti TC" w:eastAsia="Kaiti TC" w:hAnsi="Kaiti TC" w:cs="Kaiti TC"/>
          <w:b/>
          <w:bCs/>
          <w:color w:val="FF0000"/>
          <w:sz w:val="21"/>
          <w:szCs w:val="21"/>
        </w:rPr>
        <w:t>（能）</w:t>
      </w:r>
      <w:r w:rsidRPr="00395161">
        <w:rPr>
          <w:rFonts w:ascii="Kaiti TC" w:eastAsia="Kaiti TC" w:hAnsi="Kaiti TC" w:cs="Kaiti TC"/>
          <w:b/>
          <w:bCs/>
          <w:color w:val="000000"/>
          <w:sz w:val="28"/>
          <w:szCs w:val="28"/>
        </w:rPr>
        <w:t>持無漏種。平等智品，現他受用身、淨土相。成事智品，能現變化身及</w:t>
      </w:r>
      <w:r w:rsidRPr="00395161">
        <w:rPr>
          <w:rFonts w:ascii="Kaiti TC" w:eastAsia="Kaiti TC" w:hAnsi="Kaiti TC" w:cs="Kaiti TC"/>
          <w:b/>
          <w:bCs/>
          <w:color w:val="FF0000"/>
          <w:sz w:val="21"/>
          <w:szCs w:val="21"/>
        </w:rPr>
        <w:t>（淨穢國）</w:t>
      </w:r>
      <w:r w:rsidRPr="00395161">
        <w:rPr>
          <w:rFonts w:ascii="Kaiti TC" w:eastAsia="Kaiti TC" w:hAnsi="Kaiti TC" w:cs="Kaiti TC"/>
          <w:b/>
          <w:bCs/>
          <w:color w:val="000000"/>
          <w:sz w:val="28"/>
          <w:szCs w:val="28"/>
        </w:rPr>
        <w:t>土相。觀察智品，觀察自他功能過失，雨大法雨，破諸疑網，利樂有情。如是等門，差別多種。</w:t>
      </w:r>
    </w:p>
    <w:p w14:paraId="333EC8BC" w14:textId="77777777" w:rsidR="00395161" w:rsidRPr="00395161" w:rsidRDefault="00395161" w:rsidP="00395161">
      <w:pPr>
        <w:shd w:val="clear" w:color="auto" w:fill="FFFFFF"/>
        <w:rPr>
          <w:rFonts w:ascii="Kaiti TC" w:eastAsia="Kaiti TC" w:hAnsi="Kaiti TC" w:cs="Kaiti TC"/>
          <w:b/>
          <w:bCs/>
          <w:color w:val="0000FF"/>
          <w:sz w:val="21"/>
          <w:szCs w:val="21"/>
        </w:rPr>
      </w:pPr>
    </w:p>
    <w:p w14:paraId="0AA79E2E" w14:textId="2B9B5E23" w:rsidR="00395161" w:rsidRPr="00395161" w:rsidRDefault="00395161" w:rsidP="00395161">
      <w:pPr>
        <w:shd w:val="clear" w:color="auto" w:fill="FFFFFF"/>
        <w:rPr>
          <w:rFonts w:ascii="Kaiti TC" w:eastAsia="Kaiti TC" w:hAnsi="Kaiti TC" w:cs="Kaiti TC"/>
          <w:b/>
          <w:bCs/>
          <w:color w:val="0000FF"/>
          <w:sz w:val="21"/>
          <w:szCs w:val="21"/>
        </w:rPr>
      </w:pPr>
      <w:r w:rsidRPr="00395161">
        <w:rPr>
          <w:rFonts w:ascii="Kaiti TC" w:eastAsia="Kaiti TC" w:hAnsi="Kaiti TC" w:cs="Kaiti TC"/>
          <w:b/>
          <w:bCs/>
          <w:color w:val="000000"/>
          <w:sz w:val="28"/>
          <w:szCs w:val="28"/>
        </w:rPr>
        <w:t>此四心品</w:t>
      </w:r>
      <w:r w:rsidRPr="00395161">
        <w:rPr>
          <w:rFonts w:ascii="Kaiti TC" w:eastAsia="Kaiti TC" w:hAnsi="Kaiti TC" w:cs="Kaiti TC" w:hint="eastAsia"/>
          <w:b/>
          <w:bCs/>
          <w:color w:val="000000"/>
          <w:sz w:val="28"/>
          <w:szCs w:val="28"/>
        </w:rPr>
        <w:t>，</w:t>
      </w:r>
      <w:r w:rsidRPr="00395161">
        <w:rPr>
          <w:rFonts w:ascii="Kaiti TC" w:eastAsia="Kaiti TC" w:hAnsi="Kaiti TC" w:cs="Kaiti TC"/>
          <w:b/>
          <w:bCs/>
          <w:color w:val="000000"/>
          <w:sz w:val="28"/>
          <w:szCs w:val="28"/>
        </w:rPr>
        <w:t>名所生得</w:t>
      </w:r>
      <w:r w:rsidRPr="00395161">
        <w:rPr>
          <w:rFonts w:ascii="Kaiti TC" w:eastAsia="Kaiti TC" w:hAnsi="Kaiti TC" w:cs="Kaiti TC" w:hint="eastAsia"/>
          <w:b/>
          <w:bCs/>
          <w:color w:val="000000"/>
          <w:sz w:val="28"/>
          <w:szCs w:val="28"/>
        </w:rPr>
        <w:t>。</w:t>
      </w:r>
      <w:r w:rsidRPr="00395161">
        <w:rPr>
          <w:rFonts w:ascii="Kaiti TC" w:eastAsia="Kaiti TC" w:hAnsi="Kaiti TC" w:cs="Kaiti TC"/>
          <w:b/>
          <w:bCs/>
          <w:color w:val="000000"/>
          <w:sz w:val="28"/>
          <w:szCs w:val="28"/>
        </w:rPr>
        <w:t>此所生得</w:t>
      </w:r>
      <w:r w:rsidRPr="00395161">
        <w:rPr>
          <w:rFonts w:ascii="Kaiti TC" w:eastAsia="Kaiti TC" w:hAnsi="Kaiti TC" w:cs="Kaiti TC"/>
          <w:b/>
          <w:bCs/>
          <w:color w:val="FF0000"/>
          <w:sz w:val="21"/>
          <w:szCs w:val="21"/>
        </w:rPr>
        <w:t>（</w:t>
      </w:r>
      <w:r w:rsidR="009B395D">
        <w:rPr>
          <w:rFonts w:ascii="Kaiti TC" w:eastAsia="Kaiti TC" w:hAnsi="Kaiti TC" w:cs="Kaiti TC" w:hint="eastAsia"/>
          <w:b/>
          <w:bCs/>
          <w:color w:val="FF0000"/>
          <w:sz w:val="21"/>
          <w:szCs w:val="21"/>
        </w:rPr>
        <w:t>的</w:t>
      </w:r>
      <w:r w:rsidRPr="00395161">
        <w:rPr>
          <w:rFonts w:ascii="Kaiti TC" w:eastAsia="Kaiti TC" w:hAnsi="Kaiti TC" w:cs="Kaiti TC"/>
          <w:b/>
          <w:bCs/>
          <w:color w:val="FF0000"/>
          <w:sz w:val="21"/>
          <w:szCs w:val="21"/>
        </w:rPr>
        <w:t>四種心品）</w:t>
      </w:r>
      <w:r w:rsidRPr="00395161">
        <w:rPr>
          <w:rFonts w:ascii="Kaiti TC" w:eastAsia="Kaiti TC" w:hAnsi="Kaiti TC" w:cs="Kaiti TC"/>
          <w:b/>
          <w:bCs/>
          <w:color w:val="000000"/>
          <w:sz w:val="28"/>
          <w:szCs w:val="28"/>
        </w:rPr>
        <w:t>總名菩提，</w:t>
      </w:r>
      <w:r w:rsidRPr="00395161">
        <w:rPr>
          <w:rFonts w:ascii="Kaiti TC" w:eastAsia="Kaiti TC" w:hAnsi="Kaiti TC" w:cs="Kaiti TC"/>
          <w:b/>
          <w:bCs/>
          <w:color w:val="FF0000"/>
          <w:sz w:val="21"/>
          <w:szCs w:val="21"/>
        </w:rPr>
        <w:t>（菩提）</w:t>
      </w:r>
      <w:r w:rsidRPr="00395161">
        <w:rPr>
          <w:rFonts w:ascii="Kaiti TC" w:eastAsia="Kaiti TC" w:hAnsi="Kaiti TC" w:cs="Kaiti TC"/>
          <w:b/>
          <w:bCs/>
          <w:color w:val="000000"/>
          <w:sz w:val="28"/>
          <w:szCs w:val="28"/>
        </w:rPr>
        <w:t>及前</w:t>
      </w:r>
      <w:r w:rsidRPr="00395161">
        <w:rPr>
          <w:rFonts w:ascii="Kaiti TC" w:eastAsia="Kaiti TC" w:hAnsi="Kaiti TC" w:cs="Kaiti TC"/>
          <w:b/>
          <w:bCs/>
          <w:color w:val="FF0000"/>
          <w:sz w:val="21"/>
          <w:szCs w:val="21"/>
        </w:rPr>
        <w:t>（</w:t>
      </w:r>
      <w:r w:rsidRPr="00395161">
        <w:rPr>
          <w:rFonts w:ascii="Kaiti TC" w:eastAsia="Kaiti TC" w:hAnsi="Kaiti TC" w:cs="Kaiti TC"/>
          <w:b/>
          <w:bCs/>
          <w:color w:val="FF0000"/>
          <w:sz w:val="21"/>
          <w:szCs w:val="21"/>
          <w:shd w:val="clear" w:color="auto" w:fill="FFFFFF"/>
        </w:rPr>
        <w:t>所顯得</w:t>
      </w:r>
      <w:r w:rsidR="009B395D">
        <w:rPr>
          <w:rFonts w:ascii="Kaiti TC" w:eastAsia="Kaiti TC" w:hAnsi="Kaiti TC" w:cs="Kaiti TC" w:hint="eastAsia"/>
          <w:b/>
          <w:bCs/>
          <w:color w:val="FF0000"/>
          <w:sz w:val="21"/>
          <w:szCs w:val="21"/>
          <w:shd w:val="clear" w:color="auto" w:fill="FFFFFF"/>
        </w:rPr>
        <w:t>之</w:t>
      </w:r>
      <w:r w:rsidRPr="00395161">
        <w:rPr>
          <w:rFonts w:ascii="Kaiti TC" w:eastAsia="Kaiti TC" w:hAnsi="Kaiti TC" w:cs="Kaiti TC"/>
          <w:b/>
          <w:bCs/>
          <w:color w:val="FF0000"/>
          <w:sz w:val="21"/>
          <w:szCs w:val="21"/>
        </w:rPr>
        <w:t>）</w:t>
      </w:r>
      <w:r w:rsidRPr="00395161">
        <w:rPr>
          <w:rFonts w:ascii="Kaiti TC" w:eastAsia="Kaiti TC" w:hAnsi="Kaiti TC" w:cs="Kaiti TC"/>
          <w:b/>
          <w:bCs/>
          <w:color w:val="000000"/>
          <w:sz w:val="28"/>
          <w:szCs w:val="28"/>
        </w:rPr>
        <w:t>涅槃名所轉得。</w:t>
      </w:r>
    </w:p>
    <w:p w14:paraId="5B6C01EF" w14:textId="77777777" w:rsidR="00395161" w:rsidRPr="00395161" w:rsidRDefault="00395161" w:rsidP="00395161">
      <w:pPr>
        <w:shd w:val="clear" w:color="auto" w:fill="FFFFFF"/>
        <w:rPr>
          <w:rFonts w:ascii="Kaiti TC" w:eastAsia="Kaiti TC" w:hAnsi="Kaiti TC" w:cs="Kaiti TC"/>
          <w:b/>
          <w:bCs/>
          <w:color w:val="0000FF"/>
          <w:sz w:val="21"/>
          <w:szCs w:val="21"/>
        </w:rPr>
      </w:pPr>
    </w:p>
    <w:p w14:paraId="599302A4" w14:textId="77777777" w:rsidR="00395161" w:rsidRPr="00395161" w:rsidRDefault="00395161" w:rsidP="00395161">
      <w:pPr>
        <w:shd w:val="clear" w:color="auto" w:fill="FFFFFF"/>
        <w:rPr>
          <w:rFonts w:ascii="Kaiti TC" w:eastAsia="Kaiti TC" w:hAnsi="Kaiti TC" w:cs="Kaiti TC"/>
          <w:b/>
          <w:bCs/>
          <w:color w:val="0000FF"/>
          <w:sz w:val="21"/>
          <w:szCs w:val="21"/>
        </w:rPr>
      </w:pPr>
      <w:r w:rsidRPr="00395161">
        <w:rPr>
          <w:rFonts w:ascii="Kaiti TC" w:eastAsia="Kaiti TC" w:hAnsi="Kaiti TC" w:cs="Kaiti TC"/>
          <w:b/>
          <w:bCs/>
          <w:color w:val="000000"/>
          <w:sz w:val="28"/>
          <w:szCs w:val="28"/>
        </w:rPr>
        <w:t>雖轉依</w:t>
      </w:r>
      <w:r w:rsidRPr="00395161">
        <w:rPr>
          <w:rFonts w:ascii="Kaiti TC" w:eastAsia="Kaiti TC" w:hAnsi="Kaiti TC" w:cs="Kaiti TC"/>
          <w:b/>
          <w:bCs/>
          <w:color w:val="FF0000"/>
          <w:sz w:val="21"/>
          <w:szCs w:val="21"/>
        </w:rPr>
        <w:t>（含）</w:t>
      </w:r>
      <w:r w:rsidRPr="00395161">
        <w:rPr>
          <w:rFonts w:ascii="Kaiti TC" w:eastAsia="Kaiti TC" w:hAnsi="Kaiti TC" w:cs="Kaiti TC"/>
          <w:b/>
          <w:bCs/>
          <w:color w:val="000000"/>
          <w:sz w:val="28"/>
          <w:szCs w:val="28"/>
        </w:rPr>
        <w:t>義，總有四種</w:t>
      </w:r>
      <w:r w:rsidRPr="00395161">
        <w:rPr>
          <w:rFonts w:ascii="Kaiti TC" w:eastAsia="Kaiti TC" w:hAnsi="Kaiti TC" w:cs="Kaiti TC"/>
          <w:b/>
          <w:bCs/>
          <w:color w:val="FF0000"/>
          <w:sz w:val="21"/>
          <w:szCs w:val="21"/>
        </w:rPr>
        <w:t>（能轉道、所轉依、所轉捨、所轉得）</w:t>
      </w:r>
      <w:r w:rsidRPr="00395161">
        <w:rPr>
          <w:rFonts w:ascii="Kaiti TC" w:eastAsia="Kaiti TC" w:hAnsi="Kaiti TC" w:cs="Kaiti TC"/>
          <w:b/>
          <w:bCs/>
          <w:color w:val="000000"/>
          <w:sz w:val="28"/>
          <w:szCs w:val="28"/>
        </w:rPr>
        <w:t>，而今但取</w:t>
      </w:r>
      <w:r w:rsidRPr="00395161">
        <w:rPr>
          <w:rFonts w:ascii="Kaiti TC" w:eastAsia="Kaiti TC" w:hAnsi="Kaiti TC" w:cs="Kaiti TC"/>
          <w:b/>
          <w:bCs/>
          <w:color w:val="FF0000"/>
          <w:sz w:val="21"/>
          <w:szCs w:val="21"/>
        </w:rPr>
        <w:t>（所顯得</w:t>
      </w:r>
      <w:r w:rsidRPr="00395161">
        <w:rPr>
          <w:rFonts w:ascii="Kaiti TC" w:eastAsia="Kaiti TC" w:hAnsi="Kaiti TC" w:cs="Kaiti TC"/>
          <w:b/>
          <w:bCs/>
          <w:color w:val="FF0000"/>
          <w:sz w:val="21"/>
          <w:szCs w:val="21"/>
          <w:shd w:val="clear" w:color="auto" w:fill="FFFFFF"/>
        </w:rPr>
        <w:t>的大涅槃</w:t>
      </w:r>
      <w:r w:rsidRPr="00395161">
        <w:rPr>
          <w:rFonts w:ascii="Kaiti TC" w:eastAsia="Kaiti TC" w:hAnsi="Kaiti TC" w:cs="Kaiti TC"/>
          <w:b/>
          <w:bCs/>
          <w:color w:val="FF0000"/>
          <w:sz w:val="21"/>
          <w:szCs w:val="21"/>
        </w:rPr>
        <w:t>、所生得</w:t>
      </w:r>
      <w:r w:rsidRPr="00395161">
        <w:rPr>
          <w:rFonts w:ascii="Kaiti TC" w:eastAsia="Kaiti TC" w:hAnsi="Kaiti TC" w:cs="Kaiti TC" w:hint="eastAsia"/>
          <w:b/>
          <w:bCs/>
          <w:color w:val="FF0000"/>
          <w:sz w:val="21"/>
          <w:szCs w:val="21"/>
        </w:rPr>
        <w:t>的</w:t>
      </w:r>
      <w:r w:rsidRPr="00395161">
        <w:rPr>
          <w:rFonts w:ascii="Kaiti TC" w:eastAsia="Kaiti TC" w:hAnsi="Kaiti TC" w:cs="Kaiti TC"/>
          <w:b/>
          <w:bCs/>
          <w:color w:val="FF0000"/>
          <w:sz w:val="21"/>
          <w:szCs w:val="21"/>
        </w:rPr>
        <w:t>大</w:t>
      </w:r>
      <w:r w:rsidRPr="00395161">
        <w:rPr>
          <w:rFonts w:ascii="Kaiti TC" w:eastAsia="Kaiti TC" w:hAnsi="Kaiti TC" w:cs="Kaiti TC"/>
          <w:b/>
          <w:bCs/>
          <w:color w:val="FF0000"/>
          <w:sz w:val="21"/>
          <w:szCs w:val="21"/>
          <w:shd w:val="clear" w:color="auto" w:fill="FFFFFF"/>
        </w:rPr>
        <w:t>菩提</w:t>
      </w:r>
      <w:r w:rsidRPr="00395161">
        <w:rPr>
          <w:rFonts w:ascii="Kaiti TC" w:eastAsia="Kaiti TC" w:hAnsi="Kaiti TC" w:cs="Kaiti TC"/>
          <w:b/>
          <w:bCs/>
          <w:color w:val="FF0000"/>
          <w:sz w:val="21"/>
          <w:szCs w:val="21"/>
        </w:rPr>
        <w:t>）</w:t>
      </w:r>
      <w:r w:rsidRPr="00395161">
        <w:rPr>
          <w:rFonts w:ascii="Kaiti TC" w:eastAsia="Kaiti TC" w:hAnsi="Kaiti TC" w:cs="Kaiti TC"/>
          <w:b/>
          <w:bCs/>
          <w:color w:val="000000"/>
          <w:sz w:val="28"/>
          <w:szCs w:val="28"/>
        </w:rPr>
        <w:t>二所轉得，</w:t>
      </w:r>
      <w:r w:rsidRPr="00395161">
        <w:rPr>
          <w:rFonts w:ascii="Kaiti TC" w:eastAsia="Kaiti TC" w:hAnsi="Kaiti TC" w:cs="Kaiti TC"/>
          <w:b/>
          <w:bCs/>
          <w:color w:val="FF0000"/>
          <w:sz w:val="21"/>
          <w:szCs w:val="21"/>
        </w:rPr>
        <w:t>（因為）</w:t>
      </w:r>
      <w:r w:rsidRPr="00395161">
        <w:rPr>
          <w:rFonts w:ascii="Kaiti TC" w:eastAsia="Kaiti TC" w:hAnsi="Kaiti TC" w:cs="Kaiti TC"/>
          <w:b/>
          <w:bCs/>
          <w:color w:val="000000"/>
          <w:sz w:val="28"/>
          <w:szCs w:val="28"/>
        </w:rPr>
        <w:t>頌說“證得轉依”言故。</w:t>
      </w:r>
    </w:p>
    <w:p w14:paraId="77D93F17" w14:textId="77777777" w:rsidR="00395161" w:rsidRPr="00395161" w:rsidRDefault="00395161" w:rsidP="00395161">
      <w:pPr>
        <w:shd w:val="clear" w:color="auto" w:fill="FFFFFF"/>
        <w:rPr>
          <w:rFonts w:ascii="Kaiti TC" w:eastAsia="Kaiti TC" w:hAnsi="Kaiti TC" w:cs="Kaiti TC"/>
          <w:b/>
          <w:bCs/>
          <w:color w:val="0000FF"/>
          <w:sz w:val="21"/>
          <w:szCs w:val="21"/>
        </w:rPr>
      </w:pPr>
    </w:p>
    <w:p w14:paraId="64565CAD" w14:textId="1C73D5D8" w:rsidR="00395161" w:rsidRPr="00395161" w:rsidRDefault="00395161" w:rsidP="00395161">
      <w:pPr>
        <w:shd w:val="clear" w:color="auto" w:fill="FFFFFF"/>
        <w:rPr>
          <w:rFonts w:ascii="Kaiti TC" w:eastAsia="Kaiti TC" w:hAnsi="Kaiti TC" w:cs="Kaiti TC"/>
          <w:b/>
          <w:bCs/>
          <w:color w:val="0000FF"/>
          <w:sz w:val="21"/>
          <w:szCs w:val="21"/>
        </w:rPr>
      </w:pPr>
      <w:r w:rsidRPr="00395161">
        <w:rPr>
          <w:rFonts w:ascii="Kaiti TC" w:eastAsia="Kaiti TC" w:hAnsi="Kaiti TC" w:cs="Kaiti TC"/>
          <w:b/>
          <w:bCs/>
          <w:color w:val="000000"/>
          <w:sz w:val="28"/>
          <w:szCs w:val="28"/>
        </w:rPr>
        <w:lastRenderedPageBreak/>
        <w:t>此修習位，</w:t>
      </w:r>
      <w:r w:rsidRPr="00395161">
        <w:rPr>
          <w:rFonts w:ascii="Kaiti TC" w:eastAsia="Kaiti TC" w:hAnsi="Kaiti TC" w:cs="Kaiti TC"/>
          <w:b/>
          <w:bCs/>
          <w:color w:val="FF0000"/>
          <w:sz w:val="21"/>
          <w:szCs w:val="21"/>
        </w:rPr>
        <w:t>（只）</w:t>
      </w:r>
      <w:r w:rsidRPr="00395161">
        <w:rPr>
          <w:rFonts w:ascii="Kaiti TC" w:eastAsia="Kaiti TC" w:hAnsi="Kaiti TC" w:cs="Kaiti TC"/>
          <w:b/>
          <w:bCs/>
          <w:color w:val="000000"/>
          <w:sz w:val="28"/>
          <w:szCs w:val="28"/>
        </w:rPr>
        <w:t>說能證得</w:t>
      </w:r>
      <w:r w:rsidRPr="00395161">
        <w:rPr>
          <w:rFonts w:ascii="Kaiti TC" w:eastAsia="Kaiti TC" w:hAnsi="Kaiti TC" w:cs="Kaiti TC"/>
          <w:b/>
          <w:bCs/>
          <w:color w:val="FF0000"/>
          <w:sz w:val="21"/>
          <w:szCs w:val="21"/>
        </w:rPr>
        <w:t>（的含義）</w:t>
      </w:r>
      <w:r w:rsidRPr="00395161">
        <w:rPr>
          <w:rFonts w:ascii="Kaiti TC" w:eastAsia="Kaiti TC" w:hAnsi="Kaiti TC" w:cs="Kaiti TC"/>
          <w:b/>
          <w:bCs/>
          <w:color w:val="000000"/>
          <w:sz w:val="28"/>
          <w:szCs w:val="28"/>
        </w:rPr>
        <w:t>，非已證得，因位攝故</w:t>
      </w:r>
      <w:r w:rsidRPr="00395161">
        <w:rPr>
          <w:rFonts w:ascii="Kaiti TC" w:eastAsia="Kaiti TC" w:hAnsi="Kaiti TC" w:cs="Kaiti TC"/>
          <w:b/>
          <w:bCs/>
          <w:color w:val="FF0000"/>
          <w:sz w:val="21"/>
          <w:szCs w:val="21"/>
        </w:rPr>
        <w:t>（</w:t>
      </w:r>
      <w:r w:rsidRPr="00395161">
        <w:rPr>
          <w:rFonts w:ascii="Kaiti TC" w:eastAsia="Kaiti TC" w:hAnsi="Kaiti TC" w:cs="Kaiti TC" w:hint="eastAsia"/>
          <w:b/>
          <w:bCs/>
          <w:color w:val="FF0000"/>
          <w:sz w:val="21"/>
          <w:szCs w:val="21"/>
          <w:shd w:val="clear" w:color="auto" w:fill="FFFFFF"/>
        </w:rPr>
        <w:t>菩薩</w:t>
      </w:r>
      <w:r w:rsidRPr="00395161">
        <w:rPr>
          <w:rFonts w:ascii="Kaiti TC" w:eastAsia="Kaiti TC" w:hAnsi="Kaiti TC" w:cs="Kaiti TC"/>
          <w:b/>
          <w:bCs/>
          <w:color w:val="FF0000"/>
          <w:sz w:val="21"/>
          <w:szCs w:val="21"/>
          <w:shd w:val="clear" w:color="auto" w:fill="FFFFFF"/>
        </w:rPr>
        <w:t>十地</w:t>
      </w:r>
      <w:r w:rsidR="002D690C">
        <w:rPr>
          <w:rFonts w:ascii="Kaiti TC" w:eastAsia="Kaiti TC" w:hAnsi="Kaiti TC" w:cs="Kaiti TC" w:hint="eastAsia"/>
          <w:b/>
          <w:bCs/>
          <w:color w:val="FF0000"/>
          <w:sz w:val="21"/>
          <w:szCs w:val="21"/>
          <w:shd w:val="clear" w:color="auto" w:fill="FFFFFF"/>
        </w:rPr>
        <w:t>修行</w:t>
      </w:r>
      <w:r w:rsidRPr="00395161">
        <w:rPr>
          <w:rFonts w:ascii="Kaiti TC" w:eastAsia="Kaiti TC" w:hAnsi="Kaiti TC" w:cs="Kaiti TC"/>
          <w:b/>
          <w:bCs/>
          <w:color w:val="FF0000"/>
          <w:sz w:val="21"/>
          <w:szCs w:val="21"/>
          <w:shd w:val="clear" w:color="auto" w:fill="FFFFFF"/>
        </w:rPr>
        <w:t>屬於因位</w:t>
      </w:r>
      <w:r w:rsidRPr="00395161">
        <w:rPr>
          <w:rFonts w:ascii="Kaiti TC" w:eastAsia="Kaiti TC" w:hAnsi="Kaiti TC" w:cs="Kaiti TC"/>
          <w:b/>
          <w:bCs/>
          <w:color w:val="FF0000"/>
          <w:sz w:val="21"/>
          <w:szCs w:val="21"/>
        </w:rPr>
        <w:t>）</w:t>
      </w:r>
      <w:r w:rsidRPr="00395161">
        <w:rPr>
          <w:rFonts w:ascii="Kaiti TC" w:eastAsia="Kaiti TC" w:hAnsi="Kaiti TC" w:cs="Kaiti TC"/>
          <w:b/>
          <w:bCs/>
          <w:color w:val="000000"/>
          <w:sz w:val="28"/>
          <w:szCs w:val="28"/>
        </w:rPr>
        <w:t>。</w:t>
      </w:r>
    </w:p>
    <w:p w14:paraId="602E347C" w14:textId="77777777" w:rsidR="00395161" w:rsidRPr="00395161" w:rsidRDefault="00395161" w:rsidP="00395161">
      <w:pPr>
        <w:shd w:val="clear" w:color="auto" w:fill="FFFFFF"/>
        <w:rPr>
          <w:rFonts w:ascii="Kaiti TC" w:eastAsia="Kaiti TC" w:hAnsi="Kaiti TC" w:cs="Kaiti TC"/>
          <w:b/>
          <w:bCs/>
          <w:color w:val="0000FF"/>
          <w:sz w:val="21"/>
          <w:szCs w:val="21"/>
        </w:rPr>
      </w:pPr>
    </w:p>
    <w:p w14:paraId="67A05881" w14:textId="77777777" w:rsidR="00395161" w:rsidRPr="00395161" w:rsidRDefault="00395161" w:rsidP="00395161">
      <w:pPr>
        <w:shd w:val="clear" w:color="auto" w:fill="FFFFFF"/>
        <w:rPr>
          <w:rFonts w:ascii="Kaiti TC" w:eastAsia="Kaiti TC" w:hAnsi="Kaiti TC" w:cs="Kaiti TC"/>
          <w:b/>
          <w:bCs/>
          <w:color w:val="0000FF"/>
          <w:sz w:val="21"/>
          <w:szCs w:val="21"/>
        </w:rPr>
      </w:pPr>
      <w:r w:rsidRPr="00395161">
        <w:rPr>
          <w:rFonts w:ascii="Kaiti TC" w:eastAsia="Kaiti TC" w:hAnsi="Kaiti TC" w:cs="Kaiti TC"/>
          <w:b/>
          <w:bCs/>
          <w:color w:val="0000FF"/>
          <w:sz w:val="28"/>
          <w:szCs w:val="28"/>
        </w:rPr>
        <w:t># 論究竟位</w:t>
      </w:r>
    </w:p>
    <w:p w14:paraId="0D703671" w14:textId="77777777" w:rsidR="00395161" w:rsidRPr="00395161" w:rsidRDefault="00395161" w:rsidP="00395161">
      <w:pPr>
        <w:shd w:val="clear" w:color="auto" w:fill="FFFFFF"/>
        <w:rPr>
          <w:rFonts w:ascii="Kaiti TC" w:eastAsia="Kaiti TC" w:hAnsi="Kaiti TC" w:cs="Kaiti TC"/>
          <w:b/>
          <w:bCs/>
          <w:color w:val="0000FF"/>
          <w:sz w:val="21"/>
          <w:szCs w:val="21"/>
        </w:rPr>
      </w:pPr>
    </w:p>
    <w:p w14:paraId="24E53DE8" w14:textId="77777777" w:rsidR="00395161" w:rsidRPr="00395161" w:rsidRDefault="00395161" w:rsidP="00395161">
      <w:pPr>
        <w:shd w:val="clear" w:color="auto" w:fill="FFFFFF"/>
        <w:rPr>
          <w:rFonts w:ascii="Kaiti TC" w:eastAsia="Kaiti TC" w:hAnsi="Kaiti TC" w:cs="Kaiti TC"/>
          <w:b/>
          <w:bCs/>
          <w:color w:val="0000FF"/>
          <w:sz w:val="21"/>
          <w:szCs w:val="21"/>
        </w:rPr>
      </w:pPr>
      <w:r w:rsidRPr="004F56C6">
        <w:rPr>
          <w:rFonts w:ascii="Kaiti TC" w:eastAsia="Kaiti TC" w:hAnsi="Kaiti TC" w:cs="Kaiti TC"/>
          <w:b/>
          <w:bCs/>
          <w:color w:val="000000"/>
          <w:sz w:val="28"/>
          <w:szCs w:val="28"/>
          <w:highlight w:val="yellow"/>
        </w:rPr>
        <w:t>“後究竟位，其相云何？”</w:t>
      </w:r>
    </w:p>
    <w:p w14:paraId="0984B13F" w14:textId="77777777" w:rsidR="00395161" w:rsidRPr="00395161" w:rsidRDefault="00395161" w:rsidP="00395161">
      <w:pPr>
        <w:shd w:val="clear" w:color="auto" w:fill="FFFFFF"/>
        <w:rPr>
          <w:rFonts w:ascii="Kaiti TC" w:eastAsia="Kaiti TC" w:hAnsi="Kaiti TC" w:cs="Kaiti TC"/>
          <w:b/>
          <w:bCs/>
          <w:color w:val="0000FF"/>
          <w:sz w:val="21"/>
          <w:szCs w:val="21"/>
        </w:rPr>
      </w:pPr>
    </w:p>
    <w:p w14:paraId="429067B2" w14:textId="5B49F39A" w:rsidR="00395161" w:rsidRPr="00395161" w:rsidRDefault="00395161" w:rsidP="00395161">
      <w:pPr>
        <w:shd w:val="clear" w:color="auto" w:fill="FFFFFF"/>
        <w:rPr>
          <w:rFonts w:ascii="Kaiti TC" w:eastAsia="Kaiti TC" w:hAnsi="Kaiti TC" w:cs="Kaiti TC"/>
          <w:b/>
          <w:bCs/>
          <w:color w:val="0000FF"/>
          <w:sz w:val="21"/>
          <w:szCs w:val="21"/>
        </w:rPr>
      </w:pPr>
      <w:r w:rsidRPr="00395161">
        <w:rPr>
          <w:rFonts w:ascii="Kaiti TC" w:eastAsia="Kaiti TC" w:hAnsi="Kaiti TC" w:cs="Kaiti TC"/>
          <w:b/>
          <w:bCs/>
          <w:color w:val="000000"/>
          <w:sz w:val="28"/>
          <w:szCs w:val="28"/>
        </w:rPr>
        <w:t>頌曰：“此即無漏界，不思議善常</w:t>
      </w:r>
      <w:r w:rsidRPr="00395161">
        <w:rPr>
          <w:rFonts w:ascii="Kaiti TC" w:eastAsia="Kaiti TC" w:hAnsi="Kaiti TC" w:cs="Kaiti TC"/>
          <w:b/>
          <w:bCs/>
          <w:color w:val="FF0000"/>
          <w:sz w:val="21"/>
          <w:szCs w:val="21"/>
        </w:rPr>
        <w:t>（超越了思維和言語能表達的範圍</w:t>
      </w:r>
      <w:r w:rsidR="00A835C9">
        <w:rPr>
          <w:rFonts w:ascii="Kaiti TC" w:eastAsia="Kaiti TC" w:hAnsi="Kaiti TC" w:cs="Kaiti TC" w:hint="eastAsia"/>
          <w:b/>
          <w:bCs/>
          <w:color w:val="FF0000"/>
          <w:sz w:val="21"/>
          <w:szCs w:val="21"/>
        </w:rPr>
        <w:t>、</w:t>
      </w:r>
      <w:r w:rsidRPr="00395161">
        <w:rPr>
          <w:rFonts w:ascii="Kaiti TC" w:eastAsia="Kaiti TC" w:hAnsi="Kaiti TC" w:cs="Kaiti TC"/>
          <w:b/>
          <w:bCs/>
          <w:color w:val="FF0000"/>
          <w:sz w:val="21"/>
          <w:szCs w:val="21"/>
        </w:rPr>
        <w:t>純善</w:t>
      </w:r>
      <w:r w:rsidR="00A835C9">
        <w:rPr>
          <w:rFonts w:ascii="Kaiti TC" w:eastAsia="Kaiti TC" w:hAnsi="Kaiti TC" w:cs="Kaiti TC" w:hint="eastAsia"/>
          <w:b/>
          <w:bCs/>
          <w:color w:val="FF0000"/>
          <w:sz w:val="21"/>
          <w:szCs w:val="21"/>
        </w:rPr>
        <w:t>、</w:t>
      </w:r>
      <w:r w:rsidRPr="00395161">
        <w:rPr>
          <w:rFonts w:ascii="Kaiti TC" w:eastAsia="Kaiti TC" w:hAnsi="Kaiti TC" w:cs="Kaiti TC"/>
          <w:b/>
          <w:bCs/>
          <w:color w:val="FF0000"/>
          <w:sz w:val="21"/>
          <w:szCs w:val="21"/>
        </w:rPr>
        <w:t>永遠存在</w:t>
      </w:r>
      <w:r w:rsidR="00A835C9">
        <w:rPr>
          <w:rFonts w:ascii="Kaiti TC" w:eastAsia="Kaiti TC" w:hAnsi="Kaiti TC" w:cs="Kaiti TC" w:hint="eastAsia"/>
          <w:b/>
          <w:bCs/>
          <w:color w:val="FF0000"/>
          <w:sz w:val="21"/>
          <w:szCs w:val="21"/>
        </w:rPr>
        <w:t>、無</w:t>
      </w:r>
      <w:r w:rsidR="002A5318">
        <w:rPr>
          <w:rFonts w:ascii="Kaiti TC" w:eastAsia="Kaiti TC" w:hAnsi="Kaiti TC" w:cs="Kaiti TC" w:hint="eastAsia"/>
          <w:b/>
          <w:bCs/>
          <w:color w:val="FF0000"/>
          <w:sz w:val="21"/>
          <w:szCs w:val="21"/>
        </w:rPr>
        <w:t>逼迫苦惱的</w:t>
      </w:r>
      <w:r w:rsidRPr="00395161">
        <w:rPr>
          <w:rFonts w:ascii="Kaiti TC" w:eastAsia="Kaiti TC" w:hAnsi="Kaiti TC" w:cs="Kaiti TC"/>
          <w:b/>
          <w:bCs/>
          <w:color w:val="FF0000"/>
          <w:sz w:val="21"/>
          <w:szCs w:val="21"/>
        </w:rPr>
        <w:t>）</w:t>
      </w:r>
      <w:r w:rsidRPr="00395161">
        <w:rPr>
          <w:rFonts w:ascii="Kaiti TC" w:eastAsia="Kaiti TC" w:hAnsi="Kaiti TC" w:cs="Kaiti TC"/>
          <w:b/>
          <w:bCs/>
          <w:color w:val="000000"/>
          <w:sz w:val="28"/>
          <w:szCs w:val="28"/>
        </w:rPr>
        <w:t>安樂解脫身，大牟尼名法</w:t>
      </w:r>
      <w:r w:rsidRPr="00395161">
        <w:rPr>
          <w:rFonts w:ascii="Kaiti TC" w:eastAsia="Kaiti TC" w:hAnsi="Kaiti TC" w:cs="Kaiti TC"/>
          <w:b/>
          <w:bCs/>
          <w:color w:val="FF0000"/>
          <w:sz w:val="21"/>
          <w:szCs w:val="21"/>
        </w:rPr>
        <w:t>（</w:t>
      </w:r>
      <w:r w:rsidR="007134FE">
        <w:rPr>
          <w:rFonts w:ascii="Kaiti TC" w:eastAsia="Kaiti TC" w:hAnsi="Kaiti TC" w:cs="Kaiti TC" w:hint="eastAsia"/>
          <w:b/>
          <w:bCs/>
          <w:color w:val="FF0000"/>
          <w:sz w:val="21"/>
          <w:szCs w:val="21"/>
        </w:rPr>
        <w:t>稱</w:t>
      </w:r>
      <w:r w:rsidRPr="00395161">
        <w:rPr>
          <w:rFonts w:ascii="Kaiti TC" w:eastAsia="Kaiti TC" w:hAnsi="Kaiti TC" w:cs="Kaiti TC" w:hint="eastAsia"/>
          <w:b/>
          <w:bCs/>
          <w:color w:val="FF0000"/>
          <w:sz w:val="21"/>
          <w:szCs w:val="21"/>
        </w:rPr>
        <w:t>為</w:t>
      </w:r>
      <w:r w:rsidRPr="00395161">
        <w:rPr>
          <w:rFonts w:ascii="Kaiti TC" w:eastAsia="Kaiti TC" w:hAnsi="Kaiti TC" w:cs="Kaiti TC"/>
          <w:b/>
          <w:bCs/>
          <w:color w:val="FF0000"/>
          <w:sz w:val="21"/>
          <w:szCs w:val="21"/>
        </w:rPr>
        <w:t>大牟尼</w:t>
      </w:r>
      <w:r w:rsidRPr="00395161">
        <w:rPr>
          <w:rFonts w:ascii="Kaiti TC" w:eastAsia="Kaiti TC" w:hAnsi="Kaiti TC" w:cs="Kaiti TC" w:hint="eastAsia"/>
          <w:b/>
          <w:bCs/>
          <w:color w:val="FF0000"/>
          <w:sz w:val="21"/>
          <w:szCs w:val="21"/>
        </w:rPr>
        <w:t>或</w:t>
      </w:r>
      <w:r w:rsidRPr="00395161">
        <w:rPr>
          <w:rFonts w:ascii="Kaiti TC" w:eastAsia="Kaiti TC" w:hAnsi="Kaiti TC" w:cs="Kaiti TC"/>
          <w:b/>
          <w:bCs/>
          <w:color w:val="FF0000"/>
          <w:sz w:val="21"/>
          <w:szCs w:val="21"/>
        </w:rPr>
        <w:t>法身）</w:t>
      </w:r>
      <w:r w:rsidRPr="00395161">
        <w:rPr>
          <w:rFonts w:ascii="Kaiti TC" w:eastAsia="Kaiti TC" w:hAnsi="Kaiti TC" w:cs="Kaiti TC"/>
          <w:b/>
          <w:bCs/>
          <w:color w:val="000000"/>
          <w:sz w:val="28"/>
          <w:szCs w:val="28"/>
        </w:rPr>
        <w:t>。”</w:t>
      </w:r>
    </w:p>
    <w:p w14:paraId="38E6FF24" w14:textId="77777777" w:rsidR="00395161" w:rsidRPr="00395161" w:rsidRDefault="00395161" w:rsidP="00395161">
      <w:pPr>
        <w:shd w:val="clear" w:color="auto" w:fill="FFFFFF"/>
        <w:rPr>
          <w:rFonts w:ascii="Kaiti TC" w:eastAsia="Kaiti TC" w:hAnsi="Kaiti TC" w:cs="Kaiti TC"/>
          <w:b/>
          <w:bCs/>
          <w:color w:val="0000FF"/>
          <w:sz w:val="21"/>
          <w:szCs w:val="21"/>
        </w:rPr>
      </w:pPr>
    </w:p>
    <w:p w14:paraId="10D6DC00" w14:textId="2F0BBB91" w:rsidR="00395161" w:rsidRPr="00395161" w:rsidRDefault="00395161" w:rsidP="00395161">
      <w:pPr>
        <w:shd w:val="clear" w:color="auto" w:fill="FFFFFF"/>
        <w:rPr>
          <w:rFonts w:ascii="Kaiti TC" w:eastAsia="Kaiti TC" w:hAnsi="Kaiti TC" w:cs="Kaiti TC"/>
          <w:b/>
          <w:bCs/>
          <w:color w:val="0000FF"/>
          <w:sz w:val="21"/>
          <w:szCs w:val="21"/>
        </w:rPr>
      </w:pPr>
      <w:r w:rsidRPr="00395161">
        <w:rPr>
          <w:rFonts w:ascii="Kaiti TC" w:eastAsia="Kaiti TC" w:hAnsi="Kaiti TC" w:cs="Kaiti TC"/>
          <w:b/>
          <w:bCs/>
          <w:color w:val="000000"/>
          <w:sz w:val="28"/>
          <w:szCs w:val="28"/>
        </w:rPr>
        <w:t>論曰：前修習位所得轉依</w:t>
      </w:r>
      <w:r w:rsidR="00327AF4" w:rsidRPr="00327AF4">
        <w:rPr>
          <w:rFonts w:ascii="Kaiti TC" w:eastAsia="Kaiti TC" w:hAnsi="Kaiti TC" w:cs="Kaiti TC" w:hint="eastAsia"/>
          <w:b/>
          <w:bCs/>
          <w:color w:val="FF0000"/>
          <w:sz w:val="21"/>
          <w:szCs w:val="21"/>
        </w:rPr>
        <w:t>（果）</w:t>
      </w:r>
      <w:r w:rsidRPr="00395161">
        <w:rPr>
          <w:rFonts w:ascii="Kaiti TC" w:eastAsia="Kaiti TC" w:hAnsi="Kaiti TC" w:cs="Kaiti TC"/>
          <w:b/>
          <w:bCs/>
          <w:color w:val="000000"/>
          <w:sz w:val="28"/>
          <w:szCs w:val="28"/>
        </w:rPr>
        <w:t>，應知即是究竟位相。</w:t>
      </w:r>
      <w:r w:rsidRPr="00395161">
        <w:rPr>
          <w:rFonts w:ascii="Kaiti TC" w:eastAsia="Kaiti TC" w:hAnsi="Kaiti TC" w:cs="Kaiti TC"/>
          <w:b/>
          <w:bCs/>
          <w:color w:val="FF0000"/>
          <w:sz w:val="21"/>
          <w:szCs w:val="21"/>
        </w:rPr>
        <w:t>（頌中的）</w:t>
      </w:r>
      <w:r w:rsidRPr="00395161">
        <w:rPr>
          <w:rFonts w:ascii="Kaiti TC" w:eastAsia="Kaiti TC" w:hAnsi="Kaiti TC" w:cs="Kaiti TC"/>
          <w:b/>
          <w:bCs/>
          <w:color w:val="000000"/>
          <w:sz w:val="28"/>
          <w:szCs w:val="28"/>
        </w:rPr>
        <w:t>“此”謂此前</w:t>
      </w:r>
      <w:r w:rsidR="00D226F2" w:rsidRPr="00395161">
        <w:rPr>
          <w:rFonts w:ascii="Kaiti TC" w:eastAsia="Kaiti TC" w:hAnsi="Kaiti TC" w:cs="Kaiti TC"/>
          <w:b/>
          <w:bCs/>
          <w:color w:val="FF0000"/>
          <w:sz w:val="21"/>
          <w:szCs w:val="21"/>
        </w:rPr>
        <w:t>（大涅槃、大菩提）</w:t>
      </w:r>
      <w:r w:rsidRPr="00395161">
        <w:rPr>
          <w:rFonts w:ascii="Kaiti TC" w:eastAsia="Kaiti TC" w:hAnsi="Kaiti TC" w:cs="Kaiti TC"/>
          <w:b/>
          <w:bCs/>
          <w:color w:val="000000"/>
          <w:sz w:val="28"/>
          <w:szCs w:val="28"/>
        </w:rPr>
        <w:t>二轉依果，即是究竟無漏界攝。</w:t>
      </w:r>
      <w:r w:rsidRPr="00395161">
        <w:rPr>
          <w:rFonts w:ascii="Kaiti TC" w:eastAsia="Kaiti TC" w:hAnsi="Kaiti TC" w:cs="Kaiti TC"/>
          <w:b/>
          <w:bCs/>
          <w:color w:val="FF0000"/>
          <w:sz w:val="21"/>
          <w:szCs w:val="21"/>
        </w:rPr>
        <w:t>（</w:t>
      </w:r>
      <w:r w:rsidR="00B41E4F">
        <w:rPr>
          <w:rFonts w:ascii="Kaiti TC" w:eastAsia="Kaiti TC" w:hAnsi="Kaiti TC" w:cs="Kaiti TC" w:hint="eastAsia"/>
          <w:b/>
          <w:bCs/>
          <w:color w:val="FF0000"/>
          <w:sz w:val="21"/>
          <w:szCs w:val="21"/>
          <w:shd w:val="clear" w:color="auto" w:fill="FFFFFF"/>
        </w:rPr>
        <w:t>此界</w:t>
      </w:r>
      <w:r w:rsidRPr="00395161">
        <w:rPr>
          <w:rFonts w:ascii="Kaiti TC" w:eastAsia="Kaiti TC" w:hAnsi="Kaiti TC" w:cs="Kaiti TC"/>
          <w:b/>
          <w:bCs/>
          <w:color w:val="FF0000"/>
          <w:sz w:val="21"/>
          <w:szCs w:val="21"/>
        </w:rPr>
        <w:t>）</w:t>
      </w:r>
      <w:r w:rsidRPr="00395161">
        <w:rPr>
          <w:rFonts w:ascii="Kaiti TC" w:eastAsia="Kaiti TC" w:hAnsi="Kaiti TC" w:cs="Kaiti TC"/>
          <w:b/>
          <w:bCs/>
          <w:color w:val="000000"/>
          <w:sz w:val="28"/>
          <w:szCs w:val="28"/>
        </w:rPr>
        <w:t>諸漏永盡，非漏隨增，性淨圓明，故名無漏。「界」是藏義，此</w:t>
      </w:r>
      <w:r w:rsidRPr="00395161">
        <w:rPr>
          <w:rFonts w:ascii="Kaiti TC" w:eastAsia="Kaiti TC" w:hAnsi="Kaiti TC" w:cs="Kaiti TC"/>
          <w:b/>
          <w:bCs/>
          <w:color w:val="FF0000"/>
          <w:sz w:val="21"/>
          <w:szCs w:val="21"/>
        </w:rPr>
        <w:t>（</w:t>
      </w:r>
      <w:r w:rsidRPr="00395161">
        <w:rPr>
          <w:rFonts w:ascii="Kaiti TC" w:eastAsia="Kaiti TC" w:hAnsi="Kaiti TC" w:cs="Kaiti TC" w:hint="eastAsia"/>
          <w:b/>
          <w:bCs/>
          <w:color w:val="FF0000"/>
          <w:sz w:val="21"/>
          <w:szCs w:val="21"/>
        </w:rPr>
        <w:t>究竟</w:t>
      </w:r>
      <w:r w:rsidRPr="00395161">
        <w:rPr>
          <w:rFonts w:ascii="Kaiti TC" w:eastAsia="Kaiti TC" w:hAnsi="Kaiti TC" w:cs="Kaiti TC"/>
          <w:b/>
          <w:bCs/>
          <w:color w:val="FF0000"/>
          <w:sz w:val="21"/>
          <w:szCs w:val="21"/>
        </w:rPr>
        <w:t>無漏界）</w:t>
      </w:r>
      <w:r w:rsidRPr="00395161">
        <w:rPr>
          <w:rFonts w:ascii="Kaiti TC" w:eastAsia="Kaiti TC" w:hAnsi="Kaiti TC" w:cs="Kaiti TC"/>
          <w:b/>
          <w:bCs/>
          <w:color w:val="000000"/>
          <w:sz w:val="28"/>
          <w:szCs w:val="28"/>
        </w:rPr>
        <w:t>中含容無邊希有大功德故</w:t>
      </w:r>
      <w:r w:rsidRPr="00395161">
        <w:rPr>
          <w:rFonts w:ascii="Kaiti TC" w:eastAsia="Kaiti TC" w:hAnsi="Kaiti TC" w:cs="Kaiti TC"/>
          <w:b/>
          <w:bCs/>
          <w:color w:val="FF0000"/>
          <w:sz w:val="21"/>
          <w:szCs w:val="21"/>
        </w:rPr>
        <w:t>（</w:t>
      </w:r>
      <w:r w:rsidRPr="00395161">
        <w:rPr>
          <w:rFonts w:ascii="Kaiti TC" w:eastAsia="Kaiti TC" w:hAnsi="Kaiti TC" w:cs="Kaiti TC"/>
          <w:b/>
          <w:bCs/>
          <w:color w:val="FF0000"/>
          <w:sz w:val="21"/>
          <w:szCs w:val="21"/>
          <w:shd w:val="clear" w:color="auto" w:fill="FFFFFF"/>
        </w:rPr>
        <w:t>涅槃含藏無為功德，菩提含藏有為功德。</w:t>
      </w:r>
      <w:r w:rsidRPr="00395161">
        <w:rPr>
          <w:rFonts w:ascii="Kaiti TC" w:eastAsia="Kaiti TC" w:hAnsi="Kaiti TC" w:cs="Kaiti TC"/>
          <w:b/>
          <w:bCs/>
          <w:color w:val="FF0000"/>
          <w:sz w:val="21"/>
          <w:szCs w:val="21"/>
        </w:rPr>
        <w:t>）</w:t>
      </w:r>
      <w:r w:rsidRPr="00395161">
        <w:rPr>
          <w:rFonts w:ascii="Kaiti TC" w:eastAsia="Kaiti TC" w:hAnsi="Kaiti TC" w:cs="Kaiti TC"/>
          <w:b/>
          <w:bCs/>
          <w:color w:val="000000"/>
          <w:sz w:val="28"/>
          <w:szCs w:val="28"/>
        </w:rPr>
        <w:t>或</w:t>
      </w:r>
      <w:r w:rsidRPr="00395161">
        <w:rPr>
          <w:rFonts w:ascii="Kaiti TC" w:eastAsia="Kaiti TC" w:hAnsi="Kaiti TC" w:cs="Kaiti TC"/>
          <w:b/>
          <w:bCs/>
          <w:color w:val="FF0000"/>
          <w:sz w:val="21"/>
          <w:szCs w:val="21"/>
        </w:rPr>
        <w:t>（界）</w:t>
      </w:r>
      <w:r w:rsidRPr="00395161">
        <w:rPr>
          <w:rFonts w:ascii="Kaiti TC" w:eastAsia="Kaiti TC" w:hAnsi="Kaiti TC" w:cs="Kaiti TC"/>
          <w:b/>
          <w:bCs/>
          <w:color w:val="000000"/>
          <w:sz w:val="28"/>
          <w:szCs w:val="28"/>
        </w:rPr>
        <w:t>是因義，</w:t>
      </w:r>
      <w:r w:rsidRPr="00395161">
        <w:rPr>
          <w:rFonts w:ascii="Kaiti TC" w:eastAsia="Kaiti TC" w:hAnsi="Kaiti TC" w:cs="Kaiti TC"/>
          <w:b/>
          <w:bCs/>
          <w:color w:val="FF0000"/>
          <w:sz w:val="21"/>
          <w:szCs w:val="21"/>
        </w:rPr>
        <w:t>（因</w:t>
      </w:r>
      <w:r w:rsidR="00820C9D">
        <w:rPr>
          <w:rFonts w:ascii="Kaiti TC" w:eastAsia="Kaiti TC" w:hAnsi="Kaiti TC" w:cs="Kaiti TC" w:hint="eastAsia"/>
          <w:b/>
          <w:bCs/>
          <w:color w:val="FF0000"/>
          <w:sz w:val="21"/>
          <w:szCs w:val="21"/>
        </w:rPr>
        <w:t>依此界</w:t>
      </w:r>
      <w:r w:rsidR="00E20845">
        <w:rPr>
          <w:rFonts w:ascii="Kaiti TC" w:eastAsia="Kaiti TC" w:hAnsi="Kaiti TC" w:cs="Kaiti TC" w:hint="eastAsia"/>
          <w:b/>
          <w:bCs/>
          <w:color w:val="FF0000"/>
          <w:sz w:val="21"/>
          <w:szCs w:val="21"/>
        </w:rPr>
        <w:t>之大菩提</w:t>
      </w:r>
      <w:r w:rsidRPr="00395161">
        <w:rPr>
          <w:rFonts w:ascii="Kaiti TC" w:eastAsia="Kaiti TC" w:hAnsi="Kaiti TC" w:cs="Kaiti TC"/>
          <w:b/>
          <w:bCs/>
          <w:color w:val="FF0000"/>
          <w:sz w:val="21"/>
          <w:szCs w:val="21"/>
        </w:rPr>
        <w:t>）</w:t>
      </w:r>
      <w:r w:rsidRPr="00395161">
        <w:rPr>
          <w:rFonts w:ascii="Kaiti TC" w:eastAsia="Kaiti TC" w:hAnsi="Kaiti TC" w:cs="Kaiti TC"/>
          <w:b/>
          <w:bCs/>
          <w:color w:val="000000"/>
          <w:sz w:val="28"/>
          <w:szCs w:val="28"/>
        </w:rPr>
        <w:t>能生五乘世、出世間利樂事故。</w:t>
      </w:r>
    </w:p>
    <w:p w14:paraId="1DC2B043" w14:textId="77777777" w:rsidR="00395161" w:rsidRPr="00395161" w:rsidRDefault="00395161" w:rsidP="00395161">
      <w:pPr>
        <w:shd w:val="clear" w:color="auto" w:fill="FFFFFF"/>
        <w:rPr>
          <w:rFonts w:ascii="Kaiti TC" w:eastAsia="Kaiti TC" w:hAnsi="Kaiti TC" w:cs="Kaiti TC"/>
          <w:b/>
          <w:bCs/>
          <w:color w:val="0000FF"/>
          <w:sz w:val="21"/>
          <w:szCs w:val="21"/>
        </w:rPr>
      </w:pPr>
    </w:p>
    <w:p w14:paraId="50F0C006" w14:textId="03457E73" w:rsidR="00395161" w:rsidRPr="00395161" w:rsidRDefault="00395161" w:rsidP="00395161">
      <w:pPr>
        <w:shd w:val="clear" w:color="auto" w:fill="FFFFFF"/>
        <w:rPr>
          <w:rFonts w:ascii="Kaiti TC" w:eastAsia="Kaiti TC" w:hAnsi="Kaiti TC" w:cs="Kaiti TC"/>
          <w:b/>
          <w:bCs/>
          <w:color w:val="0000FF"/>
          <w:sz w:val="21"/>
          <w:szCs w:val="21"/>
        </w:rPr>
      </w:pPr>
      <w:r w:rsidRPr="00395161">
        <w:rPr>
          <w:rFonts w:ascii="Kaiti TC" w:eastAsia="Kaiti TC" w:hAnsi="Kaiti TC" w:cs="Kaiti TC"/>
          <w:b/>
          <w:bCs/>
          <w:color w:val="0000FF"/>
          <w:sz w:val="21"/>
          <w:szCs w:val="21"/>
        </w:rPr>
        <w:t>五乘：人、天、聲聞、辟支、菩薩。</w:t>
      </w:r>
    </w:p>
    <w:p w14:paraId="3F037D2C" w14:textId="77777777" w:rsidR="00395161" w:rsidRPr="00395161" w:rsidRDefault="00395161" w:rsidP="00395161">
      <w:pPr>
        <w:shd w:val="clear" w:color="auto" w:fill="FFFFFF"/>
        <w:rPr>
          <w:rFonts w:ascii="Kaiti TC" w:eastAsia="Kaiti TC" w:hAnsi="Kaiti TC" w:cs="Kaiti TC"/>
          <w:b/>
          <w:bCs/>
          <w:color w:val="0000FF"/>
          <w:sz w:val="21"/>
          <w:szCs w:val="21"/>
        </w:rPr>
      </w:pPr>
    </w:p>
    <w:p w14:paraId="03E5D668" w14:textId="748A0D53" w:rsidR="00395161" w:rsidRPr="00395161" w:rsidRDefault="00395161" w:rsidP="00395161">
      <w:pPr>
        <w:shd w:val="clear" w:color="auto" w:fill="FFFFFF"/>
        <w:rPr>
          <w:rFonts w:ascii="Kaiti TC" w:eastAsia="Kaiti TC" w:hAnsi="Kaiti TC" w:cs="Kaiti TC"/>
          <w:b/>
          <w:bCs/>
          <w:color w:val="000000"/>
          <w:sz w:val="28"/>
          <w:szCs w:val="28"/>
        </w:rPr>
      </w:pPr>
      <w:r w:rsidRPr="00395161">
        <w:rPr>
          <w:rFonts w:ascii="Kaiti TC" w:eastAsia="Kaiti TC" w:hAnsi="Kaiti TC" w:cs="Kaiti TC"/>
          <w:b/>
          <w:bCs/>
          <w:color w:val="000000"/>
          <w:sz w:val="28"/>
          <w:szCs w:val="28"/>
        </w:rPr>
        <w:t>“清淨法界</w:t>
      </w:r>
      <w:r w:rsidRPr="00395161">
        <w:rPr>
          <w:rFonts w:ascii="Kaiti TC" w:eastAsia="Kaiti TC" w:hAnsi="Kaiti TC" w:cs="Kaiti TC"/>
          <w:b/>
          <w:bCs/>
          <w:color w:val="FF0000"/>
          <w:sz w:val="21"/>
          <w:szCs w:val="21"/>
        </w:rPr>
        <w:t>（</w:t>
      </w:r>
      <w:r w:rsidRPr="00395161">
        <w:rPr>
          <w:rFonts w:ascii="Kaiti TC" w:eastAsia="Kaiti TC" w:hAnsi="Kaiti TC" w:cs="Kaiti TC"/>
          <w:b/>
          <w:bCs/>
          <w:color w:val="FF0000"/>
          <w:sz w:val="21"/>
          <w:szCs w:val="21"/>
          <w:shd w:val="clear" w:color="auto" w:fill="FFFFFF"/>
        </w:rPr>
        <w:t>涅槃</w:t>
      </w:r>
      <w:r w:rsidR="00E6104B">
        <w:rPr>
          <w:rFonts w:ascii="Kaiti TC" w:eastAsia="Kaiti TC" w:hAnsi="Kaiti TC" w:cs="Kaiti TC" w:hint="eastAsia"/>
          <w:b/>
          <w:bCs/>
          <w:color w:val="FF0000"/>
          <w:sz w:val="21"/>
          <w:szCs w:val="21"/>
          <w:shd w:val="clear" w:color="auto" w:fill="FFFFFF"/>
        </w:rPr>
        <w:t>/真如</w:t>
      </w:r>
      <w:r w:rsidRPr="00395161">
        <w:rPr>
          <w:rFonts w:ascii="Kaiti TC" w:eastAsia="Kaiti TC" w:hAnsi="Kaiti TC" w:cs="Kaiti TC"/>
          <w:b/>
          <w:bCs/>
          <w:color w:val="FF0000"/>
          <w:sz w:val="21"/>
          <w:szCs w:val="21"/>
        </w:rPr>
        <w:t>）</w:t>
      </w:r>
      <w:r w:rsidRPr="00395161">
        <w:rPr>
          <w:rFonts w:ascii="Kaiti TC" w:eastAsia="Kaiti TC" w:hAnsi="Kaiti TC" w:cs="Kaiti TC"/>
          <w:b/>
          <w:bCs/>
          <w:color w:val="000000"/>
          <w:sz w:val="28"/>
          <w:szCs w:val="28"/>
        </w:rPr>
        <w:t>可唯無漏攝，四智心品</w:t>
      </w:r>
      <w:r w:rsidRPr="00395161">
        <w:rPr>
          <w:rFonts w:ascii="Kaiti TC" w:eastAsia="Kaiti TC" w:hAnsi="Kaiti TC" w:cs="Kaiti TC"/>
          <w:b/>
          <w:bCs/>
          <w:color w:val="FF0000"/>
          <w:sz w:val="21"/>
          <w:szCs w:val="21"/>
        </w:rPr>
        <w:t>（</w:t>
      </w:r>
      <w:r w:rsidRPr="00395161">
        <w:rPr>
          <w:rFonts w:ascii="Kaiti TC" w:eastAsia="Kaiti TC" w:hAnsi="Kaiti TC" w:cs="Kaiti TC"/>
          <w:b/>
          <w:bCs/>
          <w:color w:val="FF0000"/>
          <w:sz w:val="21"/>
          <w:szCs w:val="21"/>
          <w:shd w:val="clear" w:color="auto" w:fill="FFFFFF"/>
        </w:rPr>
        <w:t>從種子生起，</w:t>
      </w:r>
      <w:r w:rsidRPr="00395161">
        <w:rPr>
          <w:rFonts w:ascii="Kaiti TC" w:eastAsia="Kaiti TC" w:hAnsi="Kaiti TC" w:cs="Kaiti TC"/>
          <w:b/>
          <w:bCs/>
          <w:color w:val="FF0000"/>
          <w:sz w:val="21"/>
          <w:szCs w:val="21"/>
        </w:rPr>
        <w:t>）</w:t>
      </w:r>
      <w:r w:rsidRPr="00395161">
        <w:rPr>
          <w:rFonts w:ascii="Kaiti TC" w:eastAsia="Kaiti TC" w:hAnsi="Kaiti TC" w:cs="Kaiti TC"/>
          <w:b/>
          <w:bCs/>
          <w:color w:val="000000"/>
          <w:sz w:val="28"/>
          <w:szCs w:val="28"/>
        </w:rPr>
        <w:t>如何唯</w:t>
      </w:r>
      <w:r w:rsidRPr="00395161">
        <w:rPr>
          <w:rFonts w:ascii="Kaiti TC" w:eastAsia="Kaiti TC" w:hAnsi="Kaiti TC" w:cs="Kaiti TC"/>
          <w:b/>
          <w:bCs/>
          <w:color w:val="FF0000"/>
          <w:sz w:val="21"/>
          <w:szCs w:val="21"/>
        </w:rPr>
        <w:t>（</w:t>
      </w:r>
      <w:r w:rsidR="004407A1">
        <w:rPr>
          <w:rFonts w:ascii="Kaiti TC" w:eastAsia="Kaiti TC" w:hAnsi="Kaiti TC" w:cs="Kaiti TC" w:hint="eastAsia"/>
          <w:b/>
          <w:bCs/>
          <w:color w:val="FF0000"/>
          <w:sz w:val="21"/>
          <w:szCs w:val="21"/>
        </w:rPr>
        <w:t>是</w:t>
      </w:r>
      <w:r w:rsidRPr="00395161">
        <w:rPr>
          <w:rFonts w:ascii="Kaiti TC" w:eastAsia="Kaiti TC" w:hAnsi="Kaiti TC" w:cs="Kaiti TC"/>
          <w:b/>
          <w:bCs/>
          <w:color w:val="FF0000"/>
          <w:sz w:val="21"/>
          <w:szCs w:val="21"/>
        </w:rPr>
        <w:t>）</w:t>
      </w:r>
      <w:r w:rsidRPr="00395161">
        <w:rPr>
          <w:rFonts w:ascii="Kaiti TC" w:eastAsia="Kaiti TC" w:hAnsi="Kaiti TC" w:cs="Kaiti TC"/>
          <w:b/>
          <w:bCs/>
          <w:color w:val="000000"/>
          <w:sz w:val="28"/>
          <w:szCs w:val="28"/>
        </w:rPr>
        <w:t>無漏？”</w:t>
      </w:r>
      <w:r w:rsidRPr="00395161">
        <w:rPr>
          <w:rFonts w:ascii="Kaiti TC" w:eastAsia="Kaiti TC" w:hAnsi="Kaiti TC" w:cs="Kaiti TC"/>
          <w:b/>
          <w:bCs/>
          <w:color w:val="FF0000"/>
          <w:sz w:val="21"/>
          <w:szCs w:val="21"/>
        </w:rPr>
        <w:t>（四智心品）</w:t>
      </w:r>
      <w:r w:rsidRPr="00395161">
        <w:rPr>
          <w:rFonts w:ascii="Kaiti TC" w:eastAsia="Kaiti TC" w:hAnsi="Kaiti TC" w:cs="Kaiti TC"/>
          <w:b/>
          <w:bCs/>
          <w:color w:val="000000"/>
          <w:sz w:val="28"/>
          <w:szCs w:val="28"/>
        </w:rPr>
        <w:t>道諦攝故，</w:t>
      </w:r>
      <w:r w:rsidRPr="00395161">
        <w:rPr>
          <w:rFonts w:ascii="Kaiti TC" w:eastAsia="Kaiti TC" w:hAnsi="Kaiti TC" w:cs="Kaiti TC"/>
          <w:b/>
          <w:bCs/>
          <w:color w:val="FF0000"/>
          <w:sz w:val="21"/>
          <w:szCs w:val="21"/>
        </w:rPr>
        <w:t>（</w:t>
      </w:r>
      <w:r w:rsidRPr="00395161">
        <w:rPr>
          <w:rFonts w:ascii="Kaiti TC" w:eastAsia="Kaiti TC" w:hAnsi="Kaiti TC" w:cs="Kaiti TC"/>
          <w:b/>
          <w:bCs/>
          <w:color w:val="FF0000"/>
          <w:sz w:val="21"/>
          <w:szCs w:val="21"/>
          <w:shd w:val="clear" w:color="auto" w:fill="FFFFFF"/>
        </w:rPr>
        <w:t>是佛的有為功德，</w:t>
      </w:r>
      <w:r w:rsidR="00D62EF2">
        <w:rPr>
          <w:rFonts w:ascii="Kaiti TC" w:eastAsia="Kaiti TC" w:hAnsi="Kaiti TC" w:cs="Kaiti TC" w:hint="eastAsia"/>
          <w:b/>
          <w:bCs/>
          <w:color w:val="FF0000"/>
          <w:sz w:val="21"/>
          <w:szCs w:val="21"/>
        </w:rPr>
        <w:t>故</w:t>
      </w:r>
      <w:r w:rsidRPr="00395161">
        <w:rPr>
          <w:rFonts w:ascii="Kaiti TC" w:eastAsia="Kaiti TC" w:hAnsi="Kaiti TC" w:cs="Kaiti TC"/>
          <w:b/>
          <w:bCs/>
          <w:color w:val="FF0000"/>
          <w:sz w:val="21"/>
          <w:szCs w:val="21"/>
        </w:rPr>
        <w:t>）</w:t>
      </w:r>
      <w:r w:rsidRPr="00395161">
        <w:rPr>
          <w:rFonts w:ascii="Kaiti TC" w:eastAsia="Kaiti TC" w:hAnsi="Kaiti TC" w:cs="Kaiti TC"/>
          <w:b/>
          <w:bCs/>
          <w:color w:val="000000"/>
          <w:sz w:val="28"/>
          <w:szCs w:val="28"/>
        </w:rPr>
        <w:t>唯無漏攝。謂佛功德及身、土等，皆是無漏種性所生，有漏法種已永捨故，</w:t>
      </w:r>
      <w:r w:rsidRPr="009128E8">
        <w:rPr>
          <w:rFonts w:ascii="Kaiti TC" w:eastAsia="Kaiti TC" w:hAnsi="Kaiti TC" w:cs="Kaiti TC"/>
          <w:b/>
          <w:bCs/>
          <w:color w:val="000000"/>
          <w:sz w:val="28"/>
          <w:szCs w:val="28"/>
        </w:rPr>
        <w:t>雖有示現作生死身、</w:t>
      </w:r>
      <w:r w:rsidR="00DE3711" w:rsidRPr="00DE3711">
        <w:rPr>
          <w:rFonts w:ascii="Kaiti TC" w:eastAsia="Kaiti TC" w:hAnsi="Kaiti TC" w:cs="Kaiti TC" w:hint="eastAsia"/>
          <w:b/>
          <w:bCs/>
          <w:color w:val="FF0000"/>
          <w:sz w:val="21"/>
          <w:szCs w:val="21"/>
        </w:rPr>
        <w:t>（造）</w:t>
      </w:r>
      <w:r w:rsidRPr="009128E8">
        <w:rPr>
          <w:rFonts w:ascii="Kaiti TC" w:eastAsia="Kaiti TC" w:hAnsi="Kaiti TC" w:cs="Kaiti TC"/>
          <w:b/>
          <w:bCs/>
          <w:color w:val="000000"/>
          <w:sz w:val="28"/>
          <w:szCs w:val="28"/>
        </w:rPr>
        <w:t>業、</w:t>
      </w:r>
      <w:r w:rsidR="00137B66" w:rsidRPr="00137B66">
        <w:rPr>
          <w:rFonts w:ascii="Kaiti TC" w:eastAsia="Kaiti TC" w:hAnsi="Kaiti TC" w:cs="Kaiti TC" w:hint="eastAsia"/>
          <w:b/>
          <w:bCs/>
          <w:color w:val="FF0000"/>
          <w:sz w:val="21"/>
          <w:szCs w:val="21"/>
        </w:rPr>
        <w:t>（起）</w:t>
      </w:r>
      <w:r w:rsidRPr="009128E8">
        <w:rPr>
          <w:rFonts w:ascii="Kaiti TC" w:eastAsia="Kaiti TC" w:hAnsi="Kaiti TC" w:cs="Kaiti TC"/>
          <w:b/>
          <w:bCs/>
          <w:color w:val="000000"/>
          <w:sz w:val="28"/>
          <w:szCs w:val="28"/>
        </w:rPr>
        <w:t>煩惱等</w:t>
      </w:r>
      <w:r w:rsidRPr="00395161">
        <w:rPr>
          <w:rFonts w:ascii="Kaiti TC" w:eastAsia="Kaiti TC" w:hAnsi="Kaiti TC" w:cs="Kaiti TC"/>
          <w:b/>
          <w:bCs/>
          <w:color w:val="000000"/>
          <w:sz w:val="28"/>
          <w:szCs w:val="28"/>
        </w:rPr>
        <w:t>，似苦、集諦而實無漏道諦所攝</w:t>
      </w:r>
      <w:r w:rsidRPr="00395161">
        <w:rPr>
          <w:rFonts w:ascii="Kaiti TC" w:eastAsia="Kaiti TC" w:hAnsi="Kaiti TC" w:cs="Kaiti TC" w:hint="eastAsia"/>
          <w:b/>
          <w:bCs/>
          <w:color w:val="000000"/>
          <w:sz w:val="28"/>
          <w:szCs w:val="28"/>
        </w:rPr>
        <w:t>。</w:t>
      </w:r>
    </w:p>
    <w:p w14:paraId="235F09F5" w14:textId="77777777" w:rsidR="00395161" w:rsidRPr="00395161" w:rsidRDefault="00395161" w:rsidP="00395161">
      <w:pPr>
        <w:shd w:val="clear" w:color="auto" w:fill="FFFFFF"/>
        <w:rPr>
          <w:rFonts w:ascii="Kaiti TC" w:eastAsia="Kaiti TC" w:hAnsi="Kaiti TC" w:cs="Kaiti TC"/>
          <w:b/>
          <w:bCs/>
          <w:color w:val="000000"/>
          <w:sz w:val="28"/>
          <w:szCs w:val="28"/>
        </w:rPr>
      </w:pPr>
    </w:p>
    <w:p w14:paraId="100DBBFF" w14:textId="5374AD5A" w:rsidR="00395161" w:rsidRPr="00395161" w:rsidRDefault="00395161" w:rsidP="00395161">
      <w:pPr>
        <w:shd w:val="clear" w:color="auto" w:fill="FFFFFF"/>
        <w:rPr>
          <w:rFonts w:ascii="Kaiti TC" w:eastAsia="Kaiti TC" w:hAnsi="Kaiti TC" w:cs="Kaiti TC"/>
          <w:b/>
          <w:bCs/>
          <w:color w:val="0000FF"/>
          <w:sz w:val="21"/>
          <w:szCs w:val="21"/>
        </w:rPr>
      </w:pPr>
      <w:r w:rsidRPr="00395161">
        <w:rPr>
          <w:rFonts w:ascii="Kaiti TC" w:eastAsia="Kaiti TC" w:hAnsi="Kaiti TC" w:cs="Kaiti TC"/>
          <w:b/>
          <w:bCs/>
          <w:color w:val="000000"/>
          <w:sz w:val="28"/>
          <w:szCs w:val="28"/>
        </w:rPr>
        <w:t>“《集論》等說，</w:t>
      </w:r>
      <w:r w:rsidRPr="00395161">
        <w:rPr>
          <w:rFonts w:ascii="Kaiti TC" w:eastAsia="Kaiti TC" w:hAnsi="Kaiti TC" w:cs="Kaiti TC"/>
          <w:b/>
          <w:bCs/>
          <w:color w:val="FF0000"/>
          <w:sz w:val="21"/>
          <w:szCs w:val="21"/>
        </w:rPr>
        <w:t>（</w:t>
      </w:r>
      <w:r w:rsidRPr="00395161">
        <w:rPr>
          <w:rFonts w:ascii="Kaiti TC" w:eastAsia="Kaiti TC" w:hAnsi="Kaiti TC" w:cs="Kaiti TC"/>
          <w:b/>
          <w:bCs/>
          <w:color w:val="FF0000"/>
          <w:sz w:val="21"/>
          <w:szCs w:val="21"/>
          <w:shd w:val="clear" w:color="auto" w:fill="FFFFFF"/>
        </w:rPr>
        <w:t>十八界除</w:t>
      </w:r>
      <w:r w:rsidR="00F72C3B">
        <w:rPr>
          <w:rFonts w:ascii="Kaiti TC" w:eastAsia="Kaiti TC" w:hAnsi="Kaiti TC" w:cs="Kaiti TC" w:hint="eastAsia"/>
          <w:b/>
          <w:bCs/>
          <w:color w:val="FF0000"/>
          <w:sz w:val="21"/>
          <w:szCs w:val="21"/>
          <w:shd w:val="clear" w:color="auto" w:fill="FFFFFF"/>
        </w:rPr>
        <w:t>了</w:t>
      </w:r>
      <w:r w:rsidRPr="00395161">
        <w:rPr>
          <w:rFonts w:ascii="Kaiti TC" w:eastAsia="Kaiti TC" w:hAnsi="Kaiti TC" w:cs="Kaiti TC" w:hint="eastAsia"/>
          <w:b/>
          <w:bCs/>
          <w:color w:val="FF0000"/>
          <w:sz w:val="21"/>
          <w:szCs w:val="21"/>
          <w:shd w:val="clear" w:color="auto" w:fill="FFFFFF"/>
        </w:rPr>
        <w:t>意界、法界、意識界外，其餘</w:t>
      </w:r>
      <w:r w:rsidRPr="00395161">
        <w:rPr>
          <w:rFonts w:ascii="Kaiti TC" w:eastAsia="Kaiti TC" w:hAnsi="Kaiti TC" w:cs="Kaiti TC"/>
          <w:b/>
          <w:bCs/>
          <w:color w:val="FF0000"/>
          <w:sz w:val="21"/>
          <w:szCs w:val="21"/>
        </w:rPr>
        <w:t>）</w:t>
      </w:r>
      <w:r w:rsidRPr="00395161">
        <w:rPr>
          <w:rFonts w:ascii="Kaiti TC" w:eastAsia="Kaiti TC" w:hAnsi="Kaiti TC" w:cs="Kaiti TC"/>
          <w:b/>
          <w:bCs/>
          <w:color w:val="000000"/>
          <w:sz w:val="28"/>
          <w:szCs w:val="28"/>
        </w:rPr>
        <w:t>十五界等唯是有漏</w:t>
      </w:r>
      <w:r w:rsidRPr="00395161">
        <w:rPr>
          <w:rFonts w:ascii="Kaiti TC" w:eastAsia="Kaiti TC" w:hAnsi="Kaiti TC" w:cs="Kaiti TC" w:hint="eastAsia"/>
          <w:b/>
          <w:bCs/>
          <w:color w:val="000000"/>
          <w:sz w:val="28"/>
          <w:szCs w:val="28"/>
        </w:rPr>
        <w:t>。</w:t>
      </w:r>
      <w:r w:rsidRPr="00395161">
        <w:rPr>
          <w:rFonts w:ascii="Kaiti TC" w:eastAsia="Kaiti TC" w:hAnsi="Kaiti TC" w:cs="Kaiti TC" w:hint="eastAsia"/>
          <w:b/>
          <w:bCs/>
          <w:color w:val="FF0000"/>
          <w:sz w:val="21"/>
          <w:szCs w:val="21"/>
        </w:rPr>
        <w:t>（既然佛已全無有漏，那麼）</w:t>
      </w:r>
      <w:r w:rsidRPr="00395161">
        <w:rPr>
          <w:rFonts w:ascii="Kaiti TC" w:eastAsia="Kaiti TC" w:hAnsi="Kaiti TC" w:cs="Kaiti TC"/>
          <w:b/>
          <w:bCs/>
          <w:color w:val="000000"/>
          <w:sz w:val="28"/>
          <w:szCs w:val="28"/>
        </w:rPr>
        <w:t>如來豈無五根、五識、五外界等？”</w:t>
      </w:r>
    </w:p>
    <w:p w14:paraId="79F1DDC1" w14:textId="77777777" w:rsidR="00395161" w:rsidRPr="00395161" w:rsidRDefault="00395161" w:rsidP="00395161">
      <w:pPr>
        <w:shd w:val="clear" w:color="auto" w:fill="FFFFFF"/>
        <w:rPr>
          <w:rFonts w:ascii="Kaiti TC" w:eastAsia="Kaiti TC" w:hAnsi="Kaiti TC" w:cs="Kaiti TC"/>
          <w:b/>
          <w:bCs/>
          <w:color w:val="000000"/>
          <w:shd w:val="clear" w:color="auto" w:fill="FFFFFF"/>
        </w:rPr>
      </w:pPr>
    </w:p>
    <w:p w14:paraId="4ED53730" w14:textId="638958F1" w:rsidR="00395161" w:rsidRPr="00395161" w:rsidRDefault="00395161" w:rsidP="00395161">
      <w:pPr>
        <w:shd w:val="clear" w:color="auto" w:fill="FFFFFF"/>
        <w:rPr>
          <w:rFonts w:ascii="Kaiti TC" w:eastAsia="Kaiti TC" w:hAnsi="Kaiti TC" w:cs="Kaiti TC"/>
          <w:b/>
          <w:bCs/>
          <w:color w:val="0000FF"/>
          <w:sz w:val="21"/>
          <w:szCs w:val="21"/>
        </w:rPr>
      </w:pPr>
      <w:r w:rsidRPr="00395161">
        <w:rPr>
          <w:rFonts w:ascii="Kaiti TC" w:eastAsia="Kaiti TC" w:hAnsi="Kaiti TC" w:cs="Kaiti TC"/>
          <w:b/>
          <w:bCs/>
          <w:color w:val="FF0000"/>
          <w:sz w:val="21"/>
          <w:szCs w:val="21"/>
        </w:rPr>
        <w:t>（1）</w:t>
      </w:r>
      <w:r w:rsidRPr="00395161">
        <w:rPr>
          <w:rFonts w:ascii="Kaiti TC" w:eastAsia="Kaiti TC" w:hAnsi="Kaiti TC" w:cs="Kaiti TC"/>
          <w:b/>
          <w:bCs/>
          <w:color w:val="000000"/>
          <w:sz w:val="28"/>
          <w:szCs w:val="28"/>
        </w:rPr>
        <w:t>有義：如來功德身土，甚深微妙，非有非無，離諸分別，絕諸戲論，非界、處等法門所攝，故與彼</w:t>
      </w:r>
      <w:r w:rsidR="008F7762" w:rsidRPr="00395161">
        <w:rPr>
          <w:rFonts w:ascii="Kaiti TC" w:eastAsia="Kaiti TC" w:hAnsi="Kaiti TC" w:cs="Kaiti TC"/>
          <w:b/>
          <w:bCs/>
          <w:color w:val="FF0000"/>
          <w:sz w:val="21"/>
          <w:szCs w:val="21"/>
        </w:rPr>
        <w:t>（</w:t>
      </w:r>
      <w:r w:rsidRPr="00395161">
        <w:rPr>
          <w:rFonts w:ascii="Kaiti TC" w:eastAsia="Kaiti TC" w:hAnsi="Kaiti TC" w:cs="Kaiti TC"/>
          <w:b/>
          <w:bCs/>
          <w:color w:val="FF0000"/>
          <w:sz w:val="21"/>
          <w:szCs w:val="21"/>
        </w:rPr>
        <w:t>《集論》</w:t>
      </w:r>
      <w:r w:rsidR="008F7762">
        <w:rPr>
          <w:rFonts w:ascii="Kaiti TC" w:eastAsia="Kaiti TC" w:hAnsi="Kaiti TC" w:cs="Kaiti TC" w:hint="eastAsia"/>
          <w:b/>
          <w:bCs/>
          <w:color w:val="FF0000"/>
          <w:sz w:val="21"/>
          <w:szCs w:val="21"/>
        </w:rPr>
        <w:t>之</w:t>
      </w:r>
      <w:r w:rsidR="008F7762" w:rsidRPr="00395161">
        <w:rPr>
          <w:rFonts w:ascii="Kaiti TC" w:eastAsia="Kaiti TC" w:hAnsi="Kaiti TC" w:cs="Kaiti TC"/>
          <w:b/>
          <w:bCs/>
          <w:color w:val="FF0000"/>
          <w:sz w:val="21"/>
          <w:szCs w:val="21"/>
        </w:rPr>
        <w:t>）</w:t>
      </w:r>
      <w:r w:rsidRPr="00395161">
        <w:rPr>
          <w:rFonts w:ascii="Kaiti TC" w:eastAsia="Kaiti TC" w:hAnsi="Kaiti TC" w:cs="Kaiti TC"/>
          <w:b/>
          <w:bCs/>
          <w:color w:val="000000"/>
          <w:sz w:val="28"/>
          <w:szCs w:val="28"/>
        </w:rPr>
        <w:t>說理不相違。</w:t>
      </w:r>
    </w:p>
    <w:p w14:paraId="64B312DD" w14:textId="77777777" w:rsidR="00395161" w:rsidRPr="00395161" w:rsidRDefault="00395161" w:rsidP="00395161">
      <w:pPr>
        <w:shd w:val="clear" w:color="auto" w:fill="FFFFFF"/>
        <w:rPr>
          <w:rFonts w:ascii="Kaiti TC" w:eastAsia="Kaiti TC" w:hAnsi="Kaiti TC" w:cs="Kaiti TC"/>
          <w:b/>
          <w:bCs/>
          <w:color w:val="0000FF"/>
          <w:sz w:val="21"/>
          <w:szCs w:val="21"/>
        </w:rPr>
      </w:pPr>
    </w:p>
    <w:p w14:paraId="44E78DBD" w14:textId="6219DD8E" w:rsidR="00395161" w:rsidRPr="00395161" w:rsidRDefault="00395161" w:rsidP="00395161">
      <w:pPr>
        <w:shd w:val="clear" w:color="auto" w:fill="FFFFFF"/>
        <w:rPr>
          <w:rFonts w:ascii="Kaiti TC" w:eastAsia="Kaiti TC" w:hAnsi="Kaiti TC" w:cs="Kaiti TC"/>
          <w:b/>
          <w:bCs/>
          <w:color w:val="0000FF"/>
          <w:sz w:val="21"/>
          <w:szCs w:val="21"/>
        </w:rPr>
      </w:pPr>
      <w:r w:rsidRPr="00395161">
        <w:rPr>
          <w:rFonts w:ascii="Kaiti TC" w:eastAsia="Kaiti TC" w:hAnsi="Kaiti TC" w:cs="Kaiti TC"/>
          <w:b/>
          <w:bCs/>
          <w:color w:val="FF0000"/>
          <w:sz w:val="21"/>
          <w:szCs w:val="21"/>
        </w:rPr>
        <w:t>（2）</w:t>
      </w:r>
      <w:r w:rsidRPr="00395161">
        <w:rPr>
          <w:rFonts w:ascii="Kaiti TC" w:eastAsia="Kaiti TC" w:hAnsi="Kaiti TC" w:cs="Kaiti TC"/>
          <w:b/>
          <w:bCs/>
          <w:color w:val="000000"/>
          <w:sz w:val="28"/>
          <w:szCs w:val="28"/>
        </w:rPr>
        <w:t>有義：如來五根、五境，妙定生故，法界色攝</w:t>
      </w:r>
      <w:r w:rsidR="00F57F83">
        <w:rPr>
          <w:rFonts w:ascii="Kaiti TC" w:eastAsia="Kaiti TC" w:hAnsi="Kaiti TC" w:cs="Kaiti TC" w:hint="eastAsia"/>
          <w:b/>
          <w:bCs/>
          <w:color w:val="000000"/>
          <w:sz w:val="28"/>
          <w:szCs w:val="28"/>
        </w:rPr>
        <w:t>；</w:t>
      </w:r>
      <w:r w:rsidRPr="00395161">
        <w:rPr>
          <w:rFonts w:ascii="Kaiti TC" w:eastAsia="Kaiti TC" w:hAnsi="Kaiti TC" w:cs="Kaiti TC"/>
          <w:b/>
          <w:bCs/>
          <w:color w:val="000000"/>
          <w:sz w:val="28"/>
          <w:szCs w:val="28"/>
        </w:rPr>
        <w:t>非佛</w:t>
      </w:r>
      <w:r w:rsidRPr="00395161">
        <w:rPr>
          <w:rFonts w:ascii="Kaiti TC" w:eastAsia="Kaiti TC" w:hAnsi="Kaiti TC" w:cs="Kaiti TC"/>
          <w:b/>
          <w:bCs/>
          <w:color w:val="FF0000"/>
          <w:sz w:val="21"/>
          <w:szCs w:val="21"/>
        </w:rPr>
        <w:t>（有情的）</w:t>
      </w:r>
      <w:r w:rsidRPr="004D1025">
        <w:rPr>
          <w:rFonts w:ascii="Kaiti TC" w:eastAsia="Kaiti TC" w:hAnsi="Kaiti TC" w:cs="Kaiti TC"/>
          <w:b/>
          <w:bCs/>
          <w:color w:val="000000"/>
          <w:sz w:val="28"/>
          <w:szCs w:val="28"/>
        </w:rPr>
        <w:t>五識雖依此</w:t>
      </w:r>
      <w:r w:rsidRPr="004D1025">
        <w:rPr>
          <w:rFonts w:ascii="Kaiti TC" w:eastAsia="Kaiti TC" w:hAnsi="Kaiti TC" w:cs="Kaiti TC"/>
          <w:b/>
          <w:bCs/>
          <w:color w:val="FF0000"/>
          <w:sz w:val="21"/>
          <w:szCs w:val="21"/>
        </w:rPr>
        <w:t>（五根、</w:t>
      </w:r>
      <w:r w:rsidR="00AF029D">
        <w:rPr>
          <w:rFonts w:ascii="Kaiti TC" w:eastAsia="Kaiti TC" w:hAnsi="Kaiti TC" w:cs="Kaiti TC" w:hint="eastAsia"/>
          <w:b/>
          <w:bCs/>
          <w:color w:val="FF0000"/>
          <w:sz w:val="21"/>
          <w:szCs w:val="21"/>
        </w:rPr>
        <w:t>五</w:t>
      </w:r>
      <w:r w:rsidRPr="004D1025">
        <w:rPr>
          <w:rFonts w:ascii="Kaiti TC" w:eastAsia="Kaiti TC" w:hAnsi="Kaiti TC" w:cs="Kaiti TC"/>
          <w:b/>
          <w:bCs/>
          <w:color w:val="FF0000"/>
          <w:sz w:val="21"/>
          <w:szCs w:val="21"/>
        </w:rPr>
        <w:t>境）</w:t>
      </w:r>
      <w:r w:rsidRPr="004D1025">
        <w:rPr>
          <w:rFonts w:ascii="Kaiti TC" w:eastAsia="Kaiti TC" w:hAnsi="Kaiti TC" w:cs="Kaiti TC"/>
          <w:b/>
          <w:bCs/>
          <w:color w:val="000000"/>
          <w:sz w:val="28"/>
          <w:szCs w:val="28"/>
        </w:rPr>
        <w:t>變</w:t>
      </w:r>
      <w:r w:rsidRPr="004D1025">
        <w:rPr>
          <w:rFonts w:ascii="Kaiti TC" w:eastAsia="Kaiti TC" w:hAnsi="Kaiti TC" w:cs="Kaiti TC"/>
          <w:b/>
          <w:bCs/>
          <w:color w:val="FF0000"/>
          <w:sz w:val="21"/>
          <w:szCs w:val="21"/>
        </w:rPr>
        <w:t>（而</w:t>
      </w:r>
      <w:r w:rsidRPr="004D1025">
        <w:rPr>
          <w:rFonts w:ascii="Kaiti TC" w:eastAsia="Kaiti TC" w:hAnsi="Kaiti TC" w:cs="Kaiti TC" w:hint="eastAsia"/>
          <w:b/>
          <w:bCs/>
          <w:color w:val="FF0000"/>
          <w:sz w:val="21"/>
          <w:szCs w:val="21"/>
        </w:rPr>
        <w:t>生</w:t>
      </w:r>
      <w:r w:rsidRPr="004D1025">
        <w:rPr>
          <w:rFonts w:ascii="Kaiti TC" w:eastAsia="Kaiti TC" w:hAnsi="Kaiti TC" w:cs="Kaiti TC"/>
          <w:b/>
          <w:bCs/>
          <w:color w:val="FF0000"/>
          <w:sz w:val="21"/>
          <w:szCs w:val="21"/>
        </w:rPr>
        <w:t>起）</w:t>
      </w:r>
      <w:r w:rsidR="00C94D99">
        <w:rPr>
          <w:rFonts w:ascii="Kaiti TC" w:eastAsia="Kaiti TC" w:hAnsi="Kaiti TC" w:cs="Kaiti TC" w:hint="eastAsia"/>
          <w:b/>
          <w:bCs/>
          <w:color w:val="000000"/>
          <w:sz w:val="28"/>
          <w:szCs w:val="28"/>
        </w:rPr>
        <w:t>。</w:t>
      </w:r>
      <w:r w:rsidRPr="004D1025">
        <w:rPr>
          <w:rFonts w:ascii="Kaiti TC" w:eastAsia="Kaiti TC" w:hAnsi="Kaiti TC" w:cs="Kaiti TC"/>
          <w:b/>
          <w:bCs/>
          <w:color w:val="000000"/>
          <w:sz w:val="28"/>
          <w:szCs w:val="28"/>
        </w:rPr>
        <w:t>然麤細異，</w:t>
      </w:r>
      <w:r w:rsidRPr="004D1025">
        <w:rPr>
          <w:rFonts w:ascii="Kaiti TC" w:eastAsia="Kaiti TC" w:hAnsi="Kaiti TC" w:cs="Kaiti TC"/>
          <w:b/>
          <w:bCs/>
          <w:color w:val="FF0000"/>
          <w:sz w:val="21"/>
          <w:szCs w:val="21"/>
        </w:rPr>
        <w:t>（非佛所變</w:t>
      </w:r>
      <w:r w:rsidRPr="004D1025">
        <w:rPr>
          <w:rFonts w:ascii="Kaiti TC" w:eastAsia="Kaiti TC" w:hAnsi="Kaiti TC" w:cs="Kaiti TC" w:hint="eastAsia"/>
          <w:b/>
          <w:bCs/>
          <w:color w:val="FF0000"/>
          <w:sz w:val="21"/>
          <w:szCs w:val="21"/>
        </w:rPr>
        <w:t>的</w:t>
      </w:r>
      <w:r w:rsidRPr="004D1025">
        <w:rPr>
          <w:rFonts w:ascii="Kaiti TC" w:eastAsia="Kaiti TC" w:hAnsi="Kaiti TC" w:cs="Kaiti TC"/>
          <w:b/>
          <w:bCs/>
          <w:color w:val="FF0000"/>
          <w:sz w:val="21"/>
          <w:szCs w:val="21"/>
        </w:rPr>
        <w:t>五境</w:t>
      </w:r>
      <w:r w:rsidR="00554B37" w:rsidRPr="004D1025">
        <w:rPr>
          <w:rFonts w:ascii="Kaiti TC" w:eastAsia="Kaiti TC" w:hAnsi="Kaiti TC" w:cs="Kaiti TC"/>
          <w:b/>
          <w:bCs/>
          <w:color w:val="FF0000"/>
          <w:sz w:val="21"/>
          <w:szCs w:val="21"/>
        </w:rPr>
        <w:t>麤</w:t>
      </w:r>
      <w:r w:rsidRPr="004D1025">
        <w:rPr>
          <w:rFonts w:ascii="Kaiti TC" w:eastAsia="Kaiti TC" w:hAnsi="Kaiti TC" w:cs="Kaiti TC" w:hint="eastAsia"/>
          <w:b/>
          <w:bCs/>
          <w:color w:val="FF0000"/>
          <w:sz w:val="21"/>
          <w:szCs w:val="21"/>
        </w:rPr>
        <w:t>，是有漏的</w:t>
      </w:r>
      <w:r w:rsidRPr="004D1025">
        <w:rPr>
          <w:rFonts w:ascii="Kaiti TC" w:eastAsia="Kaiti TC" w:hAnsi="Kaiti TC" w:cs="Kaiti TC"/>
          <w:b/>
          <w:bCs/>
          <w:color w:val="FF0000"/>
          <w:sz w:val="21"/>
          <w:szCs w:val="21"/>
        </w:rPr>
        <w:t>十</w:t>
      </w:r>
      <w:r w:rsidRPr="004D1025">
        <w:rPr>
          <w:rFonts w:ascii="Kaiti TC" w:eastAsia="Kaiti TC" w:hAnsi="Kaiti TC" w:cs="Kaiti TC" w:hint="eastAsia"/>
          <w:b/>
          <w:bCs/>
          <w:color w:val="FF0000"/>
          <w:sz w:val="21"/>
          <w:szCs w:val="21"/>
        </w:rPr>
        <w:t>五</w:t>
      </w:r>
      <w:r w:rsidRPr="004D1025">
        <w:rPr>
          <w:rFonts w:ascii="Kaiti TC" w:eastAsia="Kaiti TC" w:hAnsi="Kaiti TC" w:cs="Kaiti TC"/>
          <w:b/>
          <w:bCs/>
          <w:color w:val="FF0000"/>
          <w:sz w:val="21"/>
          <w:szCs w:val="21"/>
        </w:rPr>
        <w:t>界攝；佛變現的</w:t>
      </w:r>
      <w:r w:rsidRPr="00395161">
        <w:rPr>
          <w:rFonts w:ascii="Kaiti TC" w:eastAsia="Kaiti TC" w:hAnsi="Kaiti TC" w:cs="Kaiti TC"/>
          <w:b/>
          <w:bCs/>
          <w:color w:val="FF0000"/>
          <w:sz w:val="21"/>
          <w:szCs w:val="21"/>
        </w:rPr>
        <w:t>五境細，</w:t>
      </w:r>
      <w:r w:rsidRPr="00395161">
        <w:rPr>
          <w:rFonts w:ascii="Kaiti TC" w:eastAsia="Kaiti TC" w:hAnsi="Kaiti TC" w:cs="Kaiti TC" w:hint="eastAsia"/>
          <w:b/>
          <w:bCs/>
          <w:color w:val="FF0000"/>
          <w:sz w:val="21"/>
          <w:szCs w:val="21"/>
        </w:rPr>
        <w:t>是法界攝</w:t>
      </w:r>
      <w:r w:rsidRPr="00395161">
        <w:rPr>
          <w:rFonts w:ascii="Kaiti TC" w:eastAsia="Kaiti TC" w:hAnsi="Kaiti TC" w:cs="Kaiti TC"/>
          <w:b/>
          <w:bCs/>
          <w:color w:val="FF0000"/>
          <w:sz w:val="21"/>
          <w:szCs w:val="21"/>
        </w:rPr>
        <w:t>）</w:t>
      </w:r>
      <w:r w:rsidRPr="00395161">
        <w:rPr>
          <w:rFonts w:ascii="Kaiti TC" w:eastAsia="Kaiti TC" w:hAnsi="Kaiti TC" w:cs="Kaiti TC"/>
          <w:b/>
          <w:bCs/>
          <w:color w:val="000000"/>
          <w:sz w:val="28"/>
          <w:szCs w:val="28"/>
        </w:rPr>
        <w:t>非五</w:t>
      </w:r>
      <w:r w:rsidRPr="00395161">
        <w:rPr>
          <w:rFonts w:ascii="Kaiti TC" w:eastAsia="Kaiti TC" w:hAnsi="Kaiti TC" w:cs="Kaiti TC"/>
          <w:b/>
          <w:bCs/>
          <w:color w:val="000000"/>
          <w:sz w:val="28"/>
          <w:szCs w:val="28"/>
        </w:rPr>
        <w:lastRenderedPageBreak/>
        <w:t>境攝</w:t>
      </w:r>
      <w:r w:rsidR="00AA4854">
        <w:rPr>
          <w:rFonts w:ascii="Kaiti TC" w:eastAsia="Kaiti TC" w:hAnsi="Kaiti TC" w:cs="Kaiti TC" w:hint="eastAsia"/>
          <w:b/>
          <w:bCs/>
          <w:color w:val="000000"/>
          <w:sz w:val="28"/>
          <w:szCs w:val="28"/>
        </w:rPr>
        <w:t>。</w:t>
      </w:r>
      <w:r w:rsidRPr="00395161">
        <w:rPr>
          <w:rFonts w:ascii="Kaiti TC" w:eastAsia="Kaiti TC" w:hAnsi="Kaiti TC" w:cs="Kaiti TC"/>
          <w:b/>
          <w:bCs/>
          <w:color w:val="000000"/>
          <w:sz w:val="28"/>
          <w:szCs w:val="28"/>
        </w:rPr>
        <w:t>如來五識</w:t>
      </w:r>
      <w:r w:rsidRPr="00395161">
        <w:rPr>
          <w:rFonts w:ascii="Kaiti TC" w:eastAsia="Kaiti TC" w:hAnsi="Kaiti TC" w:cs="Kaiti TC"/>
          <w:b/>
          <w:bCs/>
          <w:color w:val="FF0000"/>
          <w:sz w:val="21"/>
          <w:szCs w:val="21"/>
        </w:rPr>
        <w:t>（也）</w:t>
      </w:r>
      <w:r w:rsidRPr="00395161">
        <w:rPr>
          <w:rFonts w:ascii="Kaiti TC" w:eastAsia="Kaiti TC" w:hAnsi="Kaiti TC" w:cs="Kaiti TC"/>
          <w:b/>
          <w:bCs/>
          <w:color w:val="000000"/>
          <w:sz w:val="28"/>
          <w:szCs w:val="28"/>
        </w:rPr>
        <w:t>非五識界，</w:t>
      </w:r>
      <w:r w:rsidRPr="00395161">
        <w:rPr>
          <w:rFonts w:ascii="Kaiti TC" w:eastAsia="Kaiti TC" w:hAnsi="Kaiti TC" w:cs="Kaiti TC"/>
          <w:b/>
          <w:bCs/>
          <w:color w:val="FF0000"/>
          <w:sz w:val="21"/>
          <w:szCs w:val="21"/>
        </w:rPr>
        <w:t>《無垢稱》</w:t>
      </w:r>
      <w:r w:rsidRPr="00395161">
        <w:rPr>
          <w:rFonts w:ascii="Kaiti TC" w:eastAsia="Kaiti TC" w:hAnsi="Kaiti TC" w:cs="Kaiti TC"/>
          <w:b/>
          <w:bCs/>
          <w:color w:val="000000"/>
          <w:sz w:val="28"/>
          <w:szCs w:val="28"/>
        </w:rPr>
        <w:t>經說佛心恒在定故；</w:t>
      </w:r>
      <w:r w:rsidRPr="00395161">
        <w:rPr>
          <w:rFonts w:ascii="Kaiti TC" w:eastAsia="Kaiti TC" w:hAnsi="Kaiti TC" w:cs="Kaiti TC"/>
          <w:b/>
          <w:bCs/>
          <w:color w:val="FF0000"/>
          <w:sz w:val="21"/>
          <w:szCs w:val="21"/>
        </w:rPr>
        <w:t>《對法》</w:t>
      </w:r>
      <w:r w:rsidRPr="00395161">
        <w:rPr>
          <w:rFonts w:ascii="Kaiti TC" w:eastAsia="Kaiti TC" w:hAnsi="Kaiti TC" w:cs="Kaiti TC"/>
          <w:b/>
          <w:bCs/>
          <w:color w:val="000000"/>
          <w:sz w:val="28"/>
          <w:szCs w:val="28"/>
        </w:rPr>
        <w:t>論說五識性散亂故。</w:t>
      </w:r>
      <w:r w:rsidRPr="00395161">
        <w:rPr>
          <w:rFonts w:ascii="Kaiti TC" w:eastAsia="Kaiti TC" w:hAnsi="Kaiti TC" w:cs="Kaiti TC"/>
          <w:b/>
          <w:bCs/>
          <w:color w:val="FF0000"/>
          <w:sz w:val="21"/>
          <w:szCs w:val="21"/>
        </w:rPr>
        <w:t>（故佛</w:t>
      </w:r>
      <w:r w:rsidR="005C3BE9">
        <w:rPr>
          <w:rFonts w:ascii="Kaiti TC" w:eastAsia="Kaiti TC" w:hAnsi="Kaiti TC" w:cs="Kaiti TC" w:hint="eastAsia"/>
          <w:b/>
          <w:bCs/>
          <w:color w:val="FF0000"/>
          <w:sz w:val="21"/>
          <w:szCs w:val="21"/>
        </w:rPr>
        <w:t>清淨</w:t>
      </w:r>
      <w:r w:rsidRPr="00395161">
        <w:rPr>
          <w:rFonts w:ascii="Kaiti TC" w:eastAsia="Kaiti TC" w:hAnsi="Kaiti TC" w:cs="Kaiti TC" w:hint="eastAsia"/>
          <w:b/>
          <w:bCs/>
          <w:color w:val="FF0000"/>
          <w:sz w:val="21"/>
          <w:szCs w:val="21"/>
        </w:rPr>
        <w:t>五識</w:t>
      </w:r>
      <w:r w:rsidR="0095376F">
        <w:rPr>
          <w:rFonts w:ascii="Kaiti TC" w:eastAsia="Kaiti TC" w:hAnsi="Kaiti TC" w:cs="Kaiti TC" w:hint="eastAsia"/>
          <w:b/>
          <w:bCs/>
          <w:color w:val="FF0000"/>
          <w:sz w:val="21"/>
          <w:szCs w:val="21"/>
        </w:rPr>
        <w:t>不屬於</w:t>
      </w:r>
      <w:r w:rsidRPr="00395161">
        <w:rPr>
          <w:rFonts w:ascii="Kaiti TC" w:eastAsia="Kaiti TC" w:hAnsi="Kaiti TC" w:cs="Kaiti TC"/>
          <w:b/>
          <w:bCs/>
          <w:color w:val="FF0000"/>
          <w:sz w:val="21"/>
          <w:szCs w:val="21"/>
        </w:rPr>
        <w:t>五識界。）</w:t>
      </w:r>
    </w:p>
    <w:p w14:paraId="02356341" w14:textId="77777777" w:rsidR="00395161" w:rsidRPr="00395161" w:rsidRDefault="00395161" w:rsidP="00395161">
      <w:pPr>
        <w:shd w:val="clear" w:color="auto" w:fill="FFFFFF"/>
        <w:rPr>
          <w:rFonts w:ascii="Kaiti TC" w:eastAsia="Kaiti TC" w:hAnsi="Kaiti TC" w:cs="Kaiti TC"/>
          <w:b/>
          <w:bCs/>
          <w:color w:val="0000FF"/>
          <w:sz w:val="21"/>
          <w:szCs w:val="21"/>
        </w:rPr>
      </w:pPr>
    </w:p>
    <w:p w14:paraId="552D750D" w14:textId="6578E254" w:rsidR="00395161" w:rsidRPr="00395161" w:rsidRDefault="00395161" w:rsidP="00395161">
      <w:pPr>
        <w:shd w:val="clear" w:color="auto" w:fill="FFFFFF"/>
        <w:rPr>
          <w:rFonts w:ascii="Kaiti TC" w:eastAsia="Kaiti TC" w:hAnsi="Kaiti TC" w:cs="Kaiti TC"/>
          <w:b/>
          <w:bCs/>
          <w:color w:val="000000"/>
          <w:sz w:val="28"/>
          <w:szCs w:val="28"/>
        </w:rPr>
      </w:pPr>
      <w:r w:rsidRPr="00395161">
        <w:rPr>
          <w:rFonts w:ascii="Kaiti TC" w:eastAsia="Kaiti TC" w:hAnsi="Kaiti TC" w:cs="Kaiti TC"/>
          <w:b/>
          <w:bCs/>
          <w:color w:val="FF0000"/>
          <w:sz w:val="21"/>
          <w:szCs w:val="21"/>
        </w:rPr>
        <w:t>（問：如果佛五識非五識界攝，那麼）</w:t>
      </w:r>
      <w:r w:rsidRPr="00395161">
        <w:rPr>
          <w:rFonts w:ascii="Kaiti TC" w:eastAsia="Kaiti TC" w:hAnsi="Kaiti TC" w:cs="Kaiti TC"/>
          <w:b/>
          <w:bCs/>
          <w:color w:val="000000"/>
          <w:sz w:val="28"/>
          <w:szCs w:val="28"/>
        </w:rPr>
        <w:t>“成所作智何識相應？”</w:t>
      </w:r>
      <w:r w:rsidRPr="00395161">
        <w:rPr>
          <w:rFonts w:ascii="Kaiti TC" w:eastAsia="Kaiti TC" w:hAnsi="Kaiti TC" w:cs="Kaiti TC"/>
          <w:b/>
          <w:bCs/>
          <w:color w:val="FF0000"/>
          <w:sz w:val="21"/>
          <w:szCs w:val="21"/>
        </w:rPr>
        <w:t>（答：與）</w:t>
      </w:r>
      <w:r w:rsidRPr="00395161">
        <w:rPr>
          <w:rFonts w:ascii="Kaiti TC" w:eastAsia="Kaiti TC" w:hAnsi="Kaiti TC" w:cs="Kaiti TC"/>
          <w:b/>
          <w:bCs/>
          <w:color w:val="000000"/>
          <w:sz w:val="28"/>
          <w:szCs w:val="28"/>
        </w:rPr>
        <w:t>第六相應，</w:t>
      </w:r>
      <w:r w:rsidRPr="00395161">
        <w:rPr>
          <w:rFonts w:ascii="Kaiti TC" w:eastAsia="Kaiti TC" w:hAnsi="Kaiti TC" w:cs="Kaiti TC"/>
          <w:b/>
          <w:bCs/>
          <w:color w:val="FF0000"/>
          <w:sz w:val="21"/>
          <w:szCs w:val="21"/>
        </w:rPr>
        <w:t>（</w:t>
      </w:r>
      <w:r w:rsidRPr="00395161">
        <w:rPr>
          <w:rFonts w:ascii="Kaiti TC" w:eastAsia="Kaiti TC" w:hAnsi="Kaiti TC" w:cs="Kaiti TC" w:hint="eastAsia"/>
          <w:b/>
          <w:bCs/>
          <w:color w:val="FF0000"/>
          <w:sz w:val="21"/>
          <w:szCs w:val="21"/>
        </w:rPr>
        <w:t>佛的</w:t>
      </w:r>
      <w:r w:rsidRPr="00395161">
        <w:rPr>
          <w:rFonts w:ascii="Kaiti TC" w:eastAsia="Kaiti TC" w:hAnsi="Kaiti TC" w:cs="Kaiti TC"/>
          <w:b/>
          <w:bCs/>
          <w:color w:val="FF0000"/>
          <w:sz w:val="21"/>
          <w:szCs w:val="21"/>
        </w:rPr>
        <w:t>清淨</w:t>
      </w:r>
      <w:r w:rsidR="00C72141">
        <w:rPr>
          <w:rFonts w:ascii="Kaiti TC" w:eastAsia="Kaiti TC" w:hAnsi="Kaiti TC" w:cs="Kaiti TC" w:hint="eastAsia"/>
          <w:b/>
          <w:bCs/>
          <w:color w:val="FF0000"/>
          <w:sz w:val="21"/>
          <w:szCs w:val="21"/>
        </w:rPr>
        <w:t>意</w:t>
      </w:r>
      <w:r w:rsidRPr="00395161">
        <w:rPr>
          <w:rFonts w:ascii="Kaiti TC" w:eastAsia="Kaiti TC" w:hAnsi="Kaiti TC" w:cs="Kaiti TC"/>
          <w:b/>
          <w:bCs/>
          <w:color w:val="FF0000"/>
          <w:sz w:val="21"/>
          <w:szCs w:val="21"/>
        </w:rPr>
        <w:t>識能</w:t>
      </w:r>
      <w:r w:rsidR="00902E22">
        <w:rPr>
          <w:rFonts w:ascii="Kaiti TC" w:eastAsia="Kaiti TC" w:hAnsi="Kaiti TC" w:cs="Kaiti TC" w:hint="eastAsia"/>
          <w:b/>
          <w:bCs/>
          <w:color w:val="FF0000"/>
          <w:sz w:val="21"/>
          <w:szCs w:val="21"/>
        </w:rPr>
        <w:t>針</w:t>
      </w:r>
      <w:r w:rsidRPr="00395161">
        <w:rPr>
          <w:rFonts w:ascii="Kaiti TC" w:eastAsia="Kaiti TC" w:hAnsi="Kaiti TC" w:cs="Kaiti TC"/>
          <w:b/>
          <w:bCs/>
          <w:color w:val="FF0000"/>
          <w:sz w:val="21"/>
          <w:szCs w:val="21"/>
        </w:rPr>
        <w:t>對</w:t>
      </w:r>
      <w:r w:rsidR="00B305E7">
        <w:rPr>
          <w:rFonts w:ascii="Kaiti TC" w:eastAsia="Kaiti TC" w:hAnsi="Kaiti TC" w:cs="Kaiti TC" w:hint="eastAsia"/>
          <w:b/>
          <w:bCs/>
          <w:color w:val="FF0000"/>
          <w:sz w:val="21"/>
          <w:szCs w:val="21"/>
        </w:rPr>
        <w:t>未等地</w:t>
      </w:r>
      <w:r w:rsidRPr="00395161">
        <w:rPr>
          <w:rFonts w:ascii="Kaiti TC" w:eastAsia="Kaiti TC" w:hAnsi="Kaiti TC" w:cs="Kaiti TC" w:hint="eastAsia"/>
          <w:b/>
          <w:bCs/>
          <w:color w:val="FF0000"/>
          <w:sz w:val="21"/>
          <w:szCs w:val="21"/>
        </w:rPr>
        <w:t>菩</w:t>
      </w:r>
      <w:r w:rsidRPr="00395161">
        <w:rPr>
          <w:rFonts w:ascii="Kaiti TC" w:eastAsia="Kaiti TC" w:hAnsi="Kaiti TC" w:cs="Kaiti TC"/>
          <w:b/>
          <w:bCs/>
          <w:color w:val="FF0000"/>
          <w:sz w:val="21"/>
          <w:szCs w:val="21"/>
        </w:rPr>
        <w:t>薩、二乘、異生）</w:t>
      </w:r>
      <w:r w:rsidRPr="00395161">
        <w:rPr>
          <w:rFonts w:ascii="Kaiti TC" w:eastAsia="Kaiti TC" w:hAnsi="Kaiti TC" w:cs="Kaiti TC"/>
          <w:b/>
          <w:bCs/>
          <w:color w:val="000000"/>
          <w:sz w:val="28"/>
          <w:szCs w:val="28"/>
        </w:rPr>
        <w:t>起</w:t>
      </w:r>
      <w:r w:rsidRPr="00395161">
        <w:rPr>
          <w:rFonts w:ascii="Kaiti TC" w:eastAsia="Kaiti TC" w:hAnsi="Kaiti TC" w:cs="Kaiti TC"/>
          <w:b/>
          <w:bCs/>
          <w:color w:val="FF0000"/>
          <w:sz w:val="21"/>
          <w:szCs w:val="21"/>
        </w:rPr>
        <w:t>（</w:t>
      </w:r>
      <w:r w:rsidR="00F15CE3">
        <w:rPr>
          <w:rFonts w:ascii="Kaiti TC" w:eastAsia="Kaiti TC" w:hAnsi="Kaiti TC" w:cs="Kaiti TC" w:hint="eastAsia"/>
          <w:b/>
          <w:bCs/>
          <w:color w:val="FF0000"/>
          <w:sz w:val="21"/>
          <w:szCs w:val="21"/>
        </w:rPr>
        <w:t>種</w:t>
      </w:r>
      <w:r w:rsidRPr="00395161">
        <w:rPr>
          <w:rFonts w:ascii="Kaiti TC" w:eastAsia="Kaiti TC" w:hAnsi="Kaiti TC" w:cs="Kaiti TC" w:hint="eastAsia"/>
          <w:b/>
          <w:bCs/>
          <w:color w:val="FF0000"/>
          <w:sz w:val="21"/>
          <w:szCs w:val="21"/>
        </w:rPr>
        <w:t>種身土，</w:t>
      </w:r>
      <w:r w:rsidRPr="00395161">
        <w:rPr>
          <w:rFonts w:ascii="Kaiti TC" w:eastAsia="Kaiti TC" w:hAnsi="Kaiti TC" w:cs="Kaiti TC"/>
          <w:b/>
          <w:bCs/>
          <w:color w:val="FF0000"/>
          <w:sz w:val="21"/>
          <w:szCs w:val="21"/>
        </w:rPr>
        <w:t>隨機教）</w:t>
      </w:r>
      <w:r w:rsidRPr="00395161">
        <w:rPr>
          <w:rFonts w:ascii="Kaiti TC" w:eastAsia="Kaiti TC" w:hAnsi="Kaiti TC" w:cs="Kaiti TC"/>
          <w:b/>
          <w:bCs/>
          <w:color w:val="000000"/>
          <w:sz w:val="28"/>
          <w:szCs w:val="28"/>
        </w:rPr>
        <w:t>化用故。</w:t>
      </w:r>
      <w:r w:rsidRPr="00395161">
        <w:rPr>
          <w:rFonts w:ascii="Kaiti TC" w:eastAsia="Kaiti TC" w:hAnsi="Kaiti TC" w:cs="Kaiti TC"/>
          <w:b/>
          <w:bCs/>
          <w:color w:val="FF0000"/>
          <w:sz w:val="21"/>
          <w:szCs w:val="21"/>
        </w:rPr>
        <w:t>（追問：）</w:t>
      </w:r>
      <w:r w:rsidRPr="00395161">
        <w:rPr>
          <w:rFonts w:ascii="Kaiti TC" w:eastAsia="Kaiti TC" w:hAnsi="Kaiti TC" w:cs="Kaiti TC"/>
          <w:b/>
          <w:bCs/>
          <w:color w:val="000000"/>
          <w:sz w:val="28"/>
          <w:szCs w:val="28"/>
        </w:rPr>
        <w:t>“與觀察智性有何別？”彼</w:t>
      </w:r>
      <w:r w:rsidRPr="00395161">
        <w:rPr>
          <w:rFonts w:ascii="Kaiti TC" w:eastAsia="Kaiti TC" w:hAnsi="Kaiti TC" w:cs="Kaiti TC"/>
          <w:b/>
          <w:bCs/>
          <w:color w:val="FF0000"/>
          <w:sz w:val="21"/>
          <w:szCs w:val="21"/>
        </w:rPr>
        <w:t>（妙觀察智）</w:t>
      </w:r>
      <w:r w:rsidRPr="00395161">
        <w:rPr>
          <w:rFonts w:ascii="Kaiti TC" w:eastAsia="Kaiti TC" w:hAnsi="Kaiti TC" w:cs="Kaiti TC"/>
          <w:b/>
          <w:bCs/>
          <w:color w:val="000000"/>
          <w:sz w:val="28"/>
          <w:szCs w:val="28"/>
        </w:rPr>
        <w:t>觀諸法自、共相等，此</w:t>
      </w:r>
      <w:r w:rsidRPr="00395161">
        <w:rPr>
          <w:rFonts w:ascii="Kaiti TC" w:eastAsia="Kaiti TC" w:hAnsi="Kaiti TC" w:cs="Kaiti TC"/>
          <w:b/>
          <w:bCs/>
          <w:color w:val="FF0000"/>
          <w:sz w:val="21"/>
          <w:szCs w:val="21"/>
        </w:rPr>
        <w:t>（成所作智）</w:t>
      </w:r>
      <w:r w:rsidRPr="00395161">
        <w:rPr>
          <w:rFonts w:ascii="Kaiti TC" w:eastAsia="Kaiti TC" w:hAnsi="Kaiti TC" w:cs="Kaiti TC"/>
          <w:b/>
          <w:bCs/>
          <w:color w:val="000000"/>
          <w:sz w:val="28"/>
          <w:szCs w:val="28"/>
        </w:rPr>
        <w:t>唯起</w:t>
      </w:r>
      <w:r w:rsidRPr="00395161">
        <w:rPr>
          <w:rFonts w:ascii="Kaiti TC" w:eastAsia="Kaiti TC" w:hAnsi="Kaiti TC" w:cs="Kaiti TC" w:hint="eastAsia"/>
          <w:b/>
          <w:bCs/>
          <w:color w:val="FF0000"/>
          <w:sz w:val="21"/>
          <w:szCs w:val="21"/>
        </w:rPr>
        <w:t>（身土、教）</w:t>
      </w:r>
      <w:r w:rsidRPr="00395161">
        <w:rPr>
          <w:rFonts w:ascii="Kaiti TC" w:eastAsia="Kaiti TC" w:hAnsi="Kaiti TC" w:cs="Kaiti TC"/>
          <w:b/>
          <w:bCs/>
          <w:color w:val="000000"/>
          <w:sz w:val="28"/>
          <w:szCs w:val="28"/>
        </w:rPr>
        <w:t>化，故有差別。</w:t>
      </w:r>
      <w:r w:rsidRPr="00395161">
        <w:rPr>
          <w:rFonts w:ascii="Kaiti TC" w:eastAsia="Kaiti TC" w:hAnsi="Kaiti TC" w:cs="Kaiti TC"/>
          <w:b/>
          <w:bCs/>
          <w:color w:val="FF0000"/>
          <w:sz w:val="21"/>
          <w:szCs w:val="21"/>
        </w:rPr>
        <w:t>（再問：）</w:t>
      </w:r>
      <w:r w:rsidRPr="00395161">
        <w:rPr>
          <w:rFonts w:ascii="Kaiti TC" w:eastAsia="Kaiti TC" w:hAnsi="Kaiti TC" w:cs="Kaiti TC"/>
          <w:b/>
          <w:bCs/>
          <w:color w:val="000000"/>
          <w:sz w:val="28"/>
          <w:szCs w:val="28"/>
        </w:rPr>
        <w:t>“此二智品</w:t>
      </w:r>
      <w:r w:rsidRPr="00395161">
        <w:rPr>
          <w:rFonts w:ascii="Kaiti TC" w:eastAsia="Kaiti TC" w:hAnsi="Kaiti TC" w:cs="Kaiti TC" w:hint="eastAsia"/>
          <w:b/>
          <w:bCs/>
          <w:color w:val="FF0000"/>
          <w:sz w:val="21"/>
          <w:szCs w:val="21"/>
        </w:rPr>
        <w:t>（既然同是清淨第六識，）</w:t>
      </w:r>
      <w:r w:rsidRPr="00395161">
        <w:rPr>
          <w:rFonts w:ascii="Kaiti TC" w:eastAsia="Kaiti TC" w:hAnsi="Kaiti TC" w:cs="Kaiti TC"/>
          <w:b/>
          <w:bCs/>
          <w:color w:val="000000"/>
          <w:sz w:val="28"/>
          <w:szCs w:val="28"/>
        </w:rPr>
        <w:t>應不並生，</w:t>
      </w:r>
      <w:r w:rsidRPr="00395161">
        <w:rPr>
          <w:rFonts w:ascii="Kaiti TC" w:eastAsia="Kaiti TC" w:hAnsi="Kaiti TC" w:cs="Kaiti TC"/>
          <w:b/>
          <w:bCs/>
          <w:color w:val="FF0000"/>
          <w:sz w:val="21"/>
          <w:szCs w:val="21"/>
        </w:rPr>
        <w:t>（同）</w:t>
      </w:r>
      <w:r w:rsidR="000205C3" w:rsidRPr="00395161">
        <w:rPr>
          <w:rFonts w:ascii="Kaiti TC" w:eastAsia="Kaiti TC" w:hAnsi="Kaiti TC" w:cs="Kaiti TC"/>
          <w:b/>
          <w:bCs/>
          <w:color w:val="000000"/>
          <w:sz w:val="28"/>
          <w:szCs w:val="28"/>
        </w:rPr>
        <w:t>一類</w:t>
      </w:r>
      <w:r w:rsidRPr="00395161">
        <w:rPr>
          <w:rFonts w:ascii="Kaiti TC" w:eastAsia="Kaiti TC" w:hAnsi="Kaiti TC" w:cs="Kaiti TC"/>
          <w:b/>
          <w:bCs/>
          <w:color w:val="000000"/>
          <w:sz w:val="28"/>
          <w:szCs w:val="28"/>
        </w:rPr>
        <w:t>二識不俱起故。”</w:t>
      </w:r>
      <w:r w:rsidRPr="00395161">
        <w:rPr>
          <w:rFonts w:ascii="Kaiti TC" w:eastAsia="Kaiti TC" w:hAnsi="Kaiti TC" w:cs="Kaiti TC"/>
          <w:b/>
          <w:bCs/>
          <w:color w:val="FF0000"/>
          <w:sz w:val="21"/>
          <w:szCs w:val="21"/>
        </w:rPr>
        <w:t>（答：）</w:t>
      </w:r>
      <w:r w:rsidRPr="00395161">
        <w:rPr>
          <w:rFonts w:ascii="Kaiti TC" w:eastAsia="Kaiti TC" w:hAnsi="Kaiti TC" w:cs="Kaiti TC"/>
          <w:b/>
          <w:bCs/>
          <w:color w:val="000000"/>
          <w:sz w:val="28"/>
          <w:szCs w:val="28"/>
        </w:rPr>
        <w:t>許不並起</w:t>
      </w:r>
      <w:r w:rsidR="002F6BB6" w:rsidRPr="00395161">
        <w:rPr>
          <w:rFonts w:ascii="Kaiti TC" w:eastAsia="Kaiti TC" w:hAnsi="Kaiti TC" w:cs="Kaiti TC"/>
          <w:b/>
          <w:bCs/>
          <w:color w:val="000000"/>
          <w:sz w:val="28"/>
          <w:szCs w:val="28"/>
        </w:rPr>
        <w:t>，於理無違</w:t>
      </w:r>
      <w:r w:rsidRPr="00395161">
        <w:rPr>
          <w:rFonts w:ascii="Kaiti TC" w:eastAsia="Kaiti TC" w:hAnsi="Kaiti TC" w:cs="Kaiti TC"/>
          <w:b/>
          <w:bCs/>
          <w:color w:val="FF0000"/>
          <w:sz w:val="21"/>
          <w:szCs w:val="21"/>
        </w:rPr>
        <w:t>（</w:t>
      </w:r>
      <w:r w:rsidR="004C1786">
        <w:rPr>
          <w:rFonts w:ascii="Kaiti TC" w:eastAsia="Kaiti TC" w:hAnsi="Kaiti TC" w:cs="Kaiti TC" w:hint="eastAsia"/>
          <w:b/>
          <w:bCs/>
          <w:color w:val="FF0000"/>
          <w:sz w:val="21"/>
          <w:szCs w:val="21"/>
        </w:rPr>
        <w:t>而是</w:t>
      </w:r>
      <w:r w:rsidRPr="00395161">
        <w:rPr>
          <w:rFonts w:ascii="Kaiti TC" w:eastAsia="Kaiti TC" w:hAnsi="Kaiti TC" w:cs="Kaiti TC" w:hint="eastAsia"/>
          <w:b/>
          <w:bCs/>
          <w:color w:val="FF0000"/>
          <w:sz w:val="21"/>
          <w:szCs w:val="21"/>
        </w:rPr>
        <w:t>起一智時另一智不起</w:t>
      </w:r>
      <w:r w:rsidR="004C1786">
        <w:rPr>
          <w:rFonts w:ascii="Kaiti TC" w:eastAsia="Kaiti TC" w:hAnsi="Kaiti TC" w:cs="Kaiti TC" w:hint="eastAsia"/>
          <w:b/>
          <w:bCs/>
          <w:color w:val="FF0000"/>
          <w:sz w:val="21"/>
          <w:szCs w:val="21"/>
        </w:rPr>
        <w:t>，</w:t>
      </w:r>
      <w:r w:rsidR="00BE0C46">
        <w:rPr>
          <w:rFonts w:ascii="Kaiti TC" w:eastAsia="Kaiti TC" w:hAnsi="Kaiti TC" w:cs="Kaiti TC" w:hint="eastAsia"/>
          <w:b/>
          <w:bCs/>
          <w:color w:val="FF0000"/>
          <w:sz w:val="21"/>
          <w:szCs w:val="21"/>
        </w:rPr>
        <w:t>也就是</w:t>
      </w:r>
      <w:r w:rsidRPr="00395161">
        <w:rPr>
          <w:rFonts w:ascii="Kaiti TC" w:eastAsia="Kaiti TC" w:hAnsi="Kaiti TC" w:cs="Kaiti TC"/>
          <w:b/>
          <w:bCs/>
          <w:color w:val="FF0000"/>
          <w:sz w:val="21"/>
          <w:szCs w:val="21"/>
        </w:rPr>
        <w:t>）</w:t>
      </w:r>
      <w:r w:rsidRPr="00395161">
        <w:rPr>
          <w:rFonts w:ascii="Kaiti TC" w:eastAsia="Kaiti TC" w:hAnsi="Kaiti TC" w:cs="Kaiti TC"/>
          <w:b/>
          <w:bCs/>
          <w:color w:val="000000"/>
          <w:sz w:val="28"/>
          <w:szCs w:val="28"/>
        </w:rPr>
        <w:t>同體用分</w:t>
      </w:r>
      <w:r w:rsidR="00BE0C46">
        <w:rPr>
          <w:rFonts w:ascii="Kaiti TC" w:eastAsia="Kaiti TC" w:hAnsi="Kaiti TC" w:cs="Kaiti TC" w:hint="eastAsia"/>
          <w:b/>
          <w:bCs/>
          <w:color w:val="000000"/>
          <w:sz w:val="28"/>
          <w:szCs w:val="28"/>
        </w:rPr>
        <w:t>。</w:t>
      </w:r>
      <w:r w:rsidRPr="00395161">
        <w:rPr>
          <w:rFonts w:ascii="Kaiti TC" w:eastAsia="Kaiti TC" w:hAnsi="Kaiti TC" w:cs="Kaiti TC"/>
          <w:b/>
          <w:bCs/>
          <w:color w:val="FF0000"/>
          <w:sz w:val="21"/>
          <w:szCs w:val="21"/>
        </w:rPr>
        <w:t>（</w:t>
      </w:r>
      <w:r w:rsidR="00D62168">
        <w:rPr>
          <w:rFonts w:ascii="Kaiti TC" w:eastAsia="Kaiti TC" w:hAnsi="Kaiti TC" w:cs="Kaiti TC" w:hint="eastAsia"/>
          <w:b/>
          <w:bCs/>
          <w:color w:val="FF0000"/>
          <w:sz w:val="21"/>
          <w:szCs w:val="21"/>
        </w:rPr>
        <w:t>即使</w:t>
      </w:r>
      <w:r w:rsidRPr="00395161">
        <w:rPr>
          <w:rFonts w:ascii="Kaiti TC" w:eastAsia="Kaiti TC" w:hAnsi="Kaiti TC" w:cs="Kaiti TC"/>
          <w:b/>
          <w:bCs/>
          <w:color w:val="FF0000"/>
          <w:sz w:val="21"/>
          <w:szCs w:val="21"/>
        </w:rPr>
        <w:t>二智）</w:t>
      </w:r>
      <w:r w:rsidRPr="00395161">
        <w:rPr>
          <w:rFonts w:ascii="Kaiti TC" w:eastAsia="Kaiti TC" w:hAnsi="Kaiti TC" w:cs="Kaiti TC"/>
          <w:b/>
          <w:bCs/>
          <w:color w:val="000000"/>
          <w:sz w:val="28"/>
          <w:szCs w:val="28"/>
        </w:rPr>
        <w:t>俱</w:t>
      </w:r>
      <w:r w:rsidRPr="00395161">
        <w:rPr>
          <w:rFonts w:ascii="Kaiti TC" w:eastAsia="Kaiti TC" w:hAnsi="Kaiti TC" w:cs="Kaiti TC"/>
          <w:b/>
          <w:bCs/>
          <w:color w:val="FF0000"/>
          <w:sz w:val="21"/>
          <w:szCs w:val="21"/>
        </w:rPr>
        <w:t>（起）</w:t>
      </w:r>
      <w:r w:rsidRPr="00395161">
        <w:rPr>
          <w:rFonts w:ascii="Kaiti TC" w:eastAsia="Kaiti TC" w:hAnsi="Kaiti TC" w:cs="Kaiti TC"/>
          <w:b/>
          <w:bCs/>
          <w:color w:val="000000"/>
          <w:sz w:val="28"/>
          <w:szCs w:val="28"/>
        </w:rPr>
        <w:t>亦非失</w:t>
      </w:r>
      <w:r w:rsidRPr="00395161">
        <w:rPr>
          <w:rFonts w:ascii="Kaiti TC" w:eastAsia="Kaiti TC" w:hAnsi="Kaiti TC" w:cs="Kaiti TC" w:hint="eastAsia"/>
          <w:b/>
          <w:bCs/>
          <w:color w:val="FF0000"/>
          <w:sz w:val="21"/>
          <w:szCs w:val="21"/>
        </w:rPr>
        <w:t>（因為起一智時，就可同時觀察並教化）</w:t>
      </w:r>
      <w:r w:rsidR="00160EAF" w:rsidRPr="00160EAF">
        <w:rPr>
          <w:rFonts w:ascii="Kaiti TC" w:eastAsia="Kaiti TC" w:hAnsi="Kaiti TC" w:cs="Kaiti TC" w:hint="eastAsia"/>
          <w:b/>
          <w:bCs/>
          <w:color w:val="000000" w:themeColor="text1"/>
          <w:sz w:val="28"/>
          <w:szCs w:val="28"/>
        </w:rPr>
        <w:t>。</w:t>
      </w:r>
      <w:r w:rsidRPr="00395161">
        <w:rPr>
          <w:rFonts w:ascii="Kaiti TC" w:eastAsia="Kaiti TC" w:hAnsi="Kaiti TC" w:cs="Kaiti TC"/>
          <w:b/>
          <w:bCs/>
          <w:color w:val="000000"/>
          <w:sz w:val="28"/>
          <w:szCs w:val="28"/>
        </w:rPr>
        <w:t>或</w:t>
      </w:r>
      <w:r w:rsidRPr="00395161">
        <w:rPr>
          <w:rFonts w:ascii="Kaiti TC" w:eastAsia="Kaiti TC" w:hAnsi="Kaiti TC" w:cs="Kaiti TC"/>
          <w:b/>
          <w:bCs/>
          <w:color w:val="FF0000"/>
          <w:sz w:val="21"/>
          <w:szCs w:val="21"/>
        </w:rPr>
        <w:t>（</w:t>
      </w:r>
      <w:r w:rsidRPr="00395161">
        <w:rPr>
          <w:rFonts w:ascii="Kaiti TC" w:eastAsia="Kaiti TC" w:hAnsi="Kaiti TC" w:cs="Kaiti TC" w:hint="eastAsia"/>
          <w:b/>
          <w:bCs/>
          <w:color w:val="FF0000"/>
          <w:sz w:val="21"/>
          <w:szCs w:val="21"/>
        </w:rPr>
        <w:t>者</w:t>
      </w:r>
      <w:r w:rsidRPr="00395161">
        <w:rPr>
          <w:rFonts w:ascii="Kaiti TC" w:eastAsia="Kaiti TC" w:hAnsi="Kaiti TC" w:cs="Kaiti TC"/>
          <w:b/>
          <w:bCs/>
          <w:color w:val="FF0000"/>
          <w:sz w:val="21"/>
          <w:szCs w:val="21"/>
        </w:rPr>
        <w:t>說</w:t>
      </w:r>
      <w:r w:rsidRPr="00395161">
        <w:rPr>
          <w:rFonts w:ascii="Kaiti TC" w:eastAsia="Kaiti TC" w:hAnsi="Kaiti TC" w:cs="Kaiti TC" w:hint="eastAsia"/>
          <w:b/>
          <w:bCs/>
          <w:color w:val="FF0000"/>
          <w:sz w:val="21"/>
          <w:szCs w:val="21"/>
        </w:rPr>
        <w:t>，</w:t>
      </w:r>
      <w:r w:rsidRPr="00395161">
        <w:rPr>
          <w:rFonts w:ascii="Kaiti TC" w:eastAsia="Kaiti TC" w:hAnsi="Kaiti TC" w:cs="Kaiti TC"/>
          <w:b/>
          <w:bCs/>
          <w:color w:val="FF0000"/>
          <w:sz w:val="21"/>
          <w:szCs w:val="21"/>
        </w:rPr>
        <w:t>成所作智）</w:t>
      </w:r>
      <w:r w:rsidRPr="00395161">
        <w:rPr>
          <w:rFonts w:ascii="Kaiti TC" w:eastAsia="Kaiti TC" w:hAnsi="Kaiti TC" w:cs="Kaiti TC"/>
          <w:b/>
          <w:bCs/>
          <w:color w:val="000000"/>
          <w:sz w:val="28"/>
          <w:szCs w:val="28"/>
        </w:rPr>
        <w:t>與第七淨識相應</w:t>
      </w:r>
      <w:r w:rsidRPr="00395161">
        <w:rPr>
          <w:rFonts w:ascii="Kaiti TC" w:eastAsia="Kaiti TC" w:hAnsi="Kaiti TC" w:cs="Kaiti TC" w:hint="eastAsia"/>
          <w:b/>
          <w:bCs/>
          <w:color w:val="000000"/>
          <w:sz w:val="28"/>
          <w:szCs w:val="28"/>
        </w:rPr>
        <w:t>，</w:t>
      </w:r>
      <w:r w:rsidRPr="00395161">
        <w:rPr>
          <w:rFonts w:ascii="Kaiti TC" w:eastAsia="Kaiti TC" w:hAnsi="Kaiti TC" w:cs="Kaiti TC" w:hint="eastAsia"/>
          <w:b/>
          <w:bCs/>
          <w:color w:val="FF0000"/>
          <w:sz w:val="21"/>
          <w:szCs w:val="21"/>
        </w:rPr>
        <w:t>（即第七淨識）</w:t>
      </w:r>
      <w:r w:rsidRPr="00395161">
        <w:rPr>
          <w:rFonts w:ascii="Kaiti TC" w:eastAsia="Kaiti TC" w:hAnsi="Kaiti TC" w:cs="Kaiti TC"/>
          <w:b/>
          <w:bCs/>
          <w:color w:val="000000"/>
          <w:sz w:val="28"/>
          <w:szCs w:val="28"/>
        </w:rPr>
        <w:t>依眼等根</w:t>
      </w:r>
      <w:r w:rsidR="00BA455D" w:rsidRPr="00395161">
        <w:rPr>
          <w:rFonts w:ascii="Kaiti TC" w:eastAsia="Kaiti TC" w:hAnsi="Kaiti TC" w:cs="Kaiti TC"/>
          <w:b/>
          <w:bCs/>
          <w:color w:val="000000"/>
          <w:sz w:val="28"/>
          <w:szCs w:val="28"/>
        </w:rPr>
        <w:t>緣色等境</w:t>
      </w:r>
      <w:r w:rsidRPr="00395161">
        <w:rPr>
          <w:rFonts w:ascii="Kaiti TC" w:eastAsia="Kaiti TC" w:hAnsi="Kaiti TC" w:cs="Kaiti TC" w:hint="eastAsia"/>
          <w:b/>
          <w:bCs/>
          <w:color w:val="FF0000"/>
          <w:sz w:val="21"/>
          <w:szCs w:val="21"/>
        </w:rPr>
        <w:t>（</w:t>
      </w:r>
      <w:r w:rsidR="00B65FED">
        <w:rPr>
          <w:rFonts w:ascii="Kaiti TC" w:eastAsia="Kaiti TC" w:hAnsi="Kaiti TC" w:cs="Kaiti TC" w:hint="eastAsia"/>
          <w:b/>
          <w:bCs/>
          <w:color w:val="FF0000"/>
          <w:sz w:val="21"/>
          <w:szCs w:val="21"/>
        </w:rPr>
        <w:t>而</w:t>
      </w:r>
      <w:r w:rsidR="00BA455D">
        <w:rPr>
          <w:rFonts w:ascii="Kaiti TC" w:eastAsia="Kaiti TC" w:hAnsi="Kaiti TC" w:cs="Kaiti TC" w:hint="eastAsia"/>
          <w:b/>
          <w:bCs/>
          <w:color w:val="FF0000"/>
          <w:sz w:val="21"/>
          <w:szCs w:val="21"/>
        </w:rPr>
        <w:t>生</w:t>
      </w:r>
      <w:r w:rsidRPr="00395161">
        <w:rPr>
          <w:rFonts w:ascii="Kaiti TC" w:eastAsia="Kaiti TC" w:hAnsi="Kaiti TC" w:cs="Kaiti TC" w:hint="eastAsia"/>
          <w:b/>
          <w:bCs/>
          <w:color w:val="FF0000"/>
          <w:sz w:val="21"/>
          <w:szCs w:val="21"/>
        </w:rPr>
        <w:t>起</w:t>
      </w:r>
      <w:r w:rsidR="00BA455D">
        <w:rPr>
          <w:rFonts w:ascii="Kaiti TC" w:eastAsia="Kaiti TC" w:hAnsi="Kaiti TC" w:cs="Kaiti TC" w:hint="eastAsia"/>
          <w:b/>
          <w:bCs/>
          <w:color w:val="FF0000"/>
          <w:sz w:val="21"/>
          <w:szCs w:val="21"/>
        </w:rPr>
        <w:t>，</w:t>
      </w:r>
      <w:r w:rsidRPr="00395161">
        <w:rPr>
          <w:rFonts w:ascii="Kaiti TC" w:eastAsia="Kaiti TC" w:hAnsi="Kaiti TC" w:cs="Kaiti TC"/>
          <w:b/>
          <w:bCs/>
          <w:color w:val="FF0000"/>
          <w:sz w:val="21"/>
          <w:szCs w:val="21"/>
        </w:rPr>
        <w:t>所以</w:t>
      </w:r>
      <w:r w:rsidR="00E52356">
        <w:rPr>
          <w:rFonts w:ascii="Kaiti TC" w:eastAsia="Kaiti TC" w:hAnsi="Kaiti TC" w:cs="Kaiti TC" w:hint="eastAsia"/>
          <w:b/>
          <w:bCs/>
          <w:color w:val="FF0000"/>
          <w:sz w:val="21"/>
          <w:szCs w:val="21"/>
        </w:rPr>
        <w:t>成所作智</w:t>
      </w:r>
      <w:r w:rsidR="004638EB">
        <w:rPr>
          <w:rFonts w:ascii="Kaiti TC" w:eastAsia="Kaiti TC" w:hAnsi="Kaiti TC" w:cs="Kaiti TC" w:hint="eastAsia"/>
          <w:b/>
          <w:bCs/>
          <w:color w:val="FF0000"/>
          <w:sz w:val="21"/>
          <w:szCs w:val="21"/>
        </w:rPr>
        <w:t>只</w:t>
      </w:r>
      <w:r w:rsidRPr="00395161">
        <w:rPr>
          <w:rFonts w:ascii="Kaiti TC" w:eastAsia="Kaiti TC" w:hAnsi="Kaiti TC" w:cs="Kaiti TC" w:hint="eastAsia"/>
          <w:b/>
          <w:bCs/>
          <w:color w:val="FF0000"/>
          <w:sz w:val="21"/>
          <w:szCs w:val="21"/>
        </w:rPr>
        <w:t>是</w:t>
      </w:r>
      <w:r w:rsidRPr="00395161">
        <w:rPr>
          <w:rFonts w:ascii="Kaiti TC" w:eastAsia="Kaiti TC" w:hAnsi="Kaiti TC" w:cs="Kaiti TC"/>
          <w:b/>
          <w:bCs/>
          <w:color w:val="FF0000"/>
          <w:sz w:val="21"/>
          <w:szCs w:val="21"/>
        </w:rPr>
        <w:t>）</w:t>
      </w:r>
      <w:r w:rsidRPr="00395161">
        <w:rPr>
          <w:rFonts w:ascii="Kaiti TC" w:eastAsia="Kaiti TC" w:hAnsi="Kaiti TC" w:cs="Kaiti TC"/>
          <w:b/>
          <w:bCs/>
          <w:color w:val="000000"/>
          <w:sz w:val="28"/>
          <w:szCs w:val="28"/>
        </w:rPr>
        <w:t>是平等智作用差別。謂淨第七起他受用身、土相</w:t>
      </w:r>
      <w:r w:rsidRPr="00395161">
        <w:rPr>
          <w:rFonts w:ascii="Kaiti TC" w:eastAsia="Kaiti TC" w:hAnsi="Kaiti TC" w:cs="Kaiti TC"/>
          <w:b/>
          <w:bCs/>
          <w:color w:val="FF0000"/>
          <w:sz w:val="21"/>
          <w:szCs w:val="21"/>
        </w:rPr>
        <w:t>（教化地</w:t>
      </w:r>
      <w:r w:rsidRPr="00395161">
        <w:rPr>
          <w:rFonts w:ascii="Kaiti TC" w:eastAsia="Kaiti TC" w:hAnsi="Kaiti TC" w:cs="Kaiti TC" w:hint="eastAsia"/>
          <w:b/>
          <w:bCs/>
          <w:color w:val="FF0000"/>
          <w:sz w:val="21"/>
          <w:szCs w:val="21"/>
        </w:rPr>
        <w:t>上</w:t>
      </w:r>
      <w:r w:rsidRPr="00395161">
        <w:rPr>
          <w:rFonts w:ascii="Kaiti TC" w:eastAsia="Kaiti TC" w:hAnsi="Kaiti TC" w:cs="Kaiti TC"/>
          <w:b/>
          <w:bCs/>
          <w:color w:val="FF0000"/>
          <w:sz w:val="21"/>
          <w:szCs w:val="21"/>
        </w:rPr>
        <w:t>菩薩）</w:t>
      </w:r>
      <w:r w:rsidRPr="00395161">
        <w:rPr>
          <w:rFonts w:ascii="Kaiti TC" w:eastAsia="Kaiti TC" w:hAnsi="Kaiti TC" w:cs="Kaiti TC"/>
          <w:b/>
          <w:bCs/>
          <w:color w:val="000000"/>
          <w:sz w:val="28"/>
          <w:szCs w:val="28"/>
        </w:rPr>
        <w:t>者，平等</w:t>
      </w:r>
      <w:r w:rsidRPr="00395161">
        <w:rPr>
          <w:rFonts w:ascii="Kaiti TC" w:eastAsia="Kaiti TC" w:hAnsi="Kaiti TC" w:cs="Kaiti TC"/>
          <w:b/>
          <w:bCs/>
          <w:color w:val="FF0000"/>
          <w:sz w:val="21"/>
          <w:szCs w:val="21"/>
        </w:rPr>
        <w:t>（性智）</w:t>
      </w:r>
      <w:r w:rsidRPr="00395161">
        <w:rPr>
          <w:rFonts w:ascii="Kaiti TC" w:eastAsia="Kaiti TC" w:hAnsi="Kaiti TC" w:cs="Kaiti TC"/>
          <w:b/>
          <w:bCs/>
          <w:color w:val="000000"/>
          <w:sz w:val="28"/>
          <w:szCs w:val="28"/>
        </w:rPr>
        <w:t>品攝；起變化</w:t>
      </w:r>
      <w:r w:rsidRPr="00395161">
        <w:rPr>
          <w:rFonts w:ascii="Kaiti TC" w:eastAsia="Kaiti TC" w:hAnsi="Kaiti TC" w:cs="Kaiti TC"/>
          <w:b/>
          <w:bCs/>
          <w:color w:val="FF0000"/>
          <w:sz w:val="21"/>
          <w:szCs w:val="21"/>
        </w:rPr>
        <w:t>（身土，教化凡夫、二乘）</w:t>
      </w:r>
      <w:r w:rsidRPr="00395161">
        <w:rPr>
          <w:rFonts w:ascii="Kaiti TC" w:eastAsia="Kaiti TC" w:hAnsi="Kaiti TC" w:cs="Kaiti TC"/>
          <w:b/>
          <w:bCs/>
          <w:color w:val="000000"/>
          <w:sz w:val="28"/>
          <w:szCs w:val="28"/>
        </w:rPr>
        <w:t>者，成事品攝。</w:t>
      </w:r>
      <w:r w:rsidRPr="00395161">
        <w:rPr>
          <w:rFonts w:ascii="Kaiti TC" w:eastAsia="Kaiti TC" w:hAnsi="Kaiti TC" w:cs="Kaiti TC"/>
          <w:b/>
          <w:bCs/>
          <w:color w:val="FF0000"/>
          <w:sz w:val="21"/>
          <w:szCs w:val="21"/>
        </w:rPr>
        <w:t>（問：）</w:t>
      </w:r>
      <w:r w:rsidRPr="00395161">
        <w:rPr>
          <w:rFonts w:ascii="Kaiti TC" w:eastAsia="Kaiti TC" w:hAnsi="Kaiti TC" w:cs="Kaiti TC"/>
          <w:b/>
          <w:bCs/>
          <w:color w:val="000000"/>
          <w:sz w:val="28"/>
          <w:szCs w:val="28"/>
        </w:rPr>
        <w:t>“豈不此</w:t>
      </w:r>
      <w:r w:rsidRPr="00395161">
        <w:rPr>
          <w:rFonts w:ascii="Kaiti TC" w:eastAsia="Kaiti TC" w:hAnsi="Kaiti TC" w:cs="Kaiti TC"/>
          <w:b/>
          <w:bCs/>
          <w:color w:val="FF0000"/>
          <w:sz w:val="21"/>
          <w:szCs w:val="21"/>
        </w:rPr>
        <w:t>（成所作智）</w:t>
      </w:r>
      <w:r w:rsidRPr="00395161">
        <w:rPr>
          <w:rFonts w:ascii="Kaiti TC" w:eastAsia="Kaiti TC" w:hAnsi="Kaiti TC" w:cs="Kaiti TC"/>
          <w:b/>
          <w:bCs/>
          <w:color w:val="000000"/>
          <w:sz w:val="28"/>
          <w:szCs w:val="28"/>
        </w:rPr>
        <w:t>品攝</w:t>
      </w:r>
      <w:r w:rsidRPr="00395161">
        <w:rPr>
          <w:rFonts w:ascii="Kaiti TC" w:eastAsia="Kaiti TC" w:hAnsi="Kaiti TC" w:cs="Kaiti TC"/>
          <w:b/>
          <w:bCs/>
          <w:color w:val="FF0000"/>
          <w:sz w:val="21"/>
          <w:szCs w:val="21"/>
        </w:rPr>
        <w:t>（於已轉依）</w:t>
      </w:r>
      <w:r w:rsidRPr="00395161">
        <w:rPr>
          <w:rFonts w:ascii="Kaiti TC" w:eastAsia="Kaiti TC" w:hAnsi="Kaiti TC" w:cs="Kaiti TC"/>
          <w:b/>
          <w:bCs/>
          <w:color w:val="000000"/>
          <w:sz w:val="28"/>
          <w:szCs w:val="28"/>
        </w:rPr>
        <w:t>五識得？”</w:t>
      </w:r>
      <w:r w:rsidRPr="00395161">
        <w:rPr>
          <w:rFonts w:ascii="Kaiti TC" w:eastAsia="Kaiti TC" w:hAnsi="Kaiti TC" w:cs="Kaiti TC"/>
          <w:b/>
          <w:bCs/>
          <w:color w:val="FF0000"/>
          <w:sz w:val="21"/>
          <w:szCs w:val="21"/>
        </w:rPr>
        <w:t>（答：）</w:t>
      </w:r>
      <w:r w:rsidRPr="00395161">
        <w:rPr>
          <w:rFonts w:ascii="Kaiti TC" w:eastAsia="Kaiti TC" w:hAnsi="Kaiti TC" w:cs="Kaiti TC"/>
          <w:b/>
          <w:bCs/>
          <w:color w:val="000000"/>
          <w:sz w:val="28"/>
          <w:szCs w:val="28"/>
        </w:rPr>
        <w:t>非轉彼</w:t>
      </w:r>
      <w:r w:rsidRPr="00395161">
        <w:rPr>
          <w:rFonts w:ascii="Kaiti TC" w:eastAsia="Kaiti TC" w:hAnsi="Kaiti TC" w:cs="Kaiti TC"/>
          <w:b/>
          <w:bCs/>
          <w:color w:val="FF0000"/>
          <w:sz w:val="21"/>
          <w:szCs w:val="21"/>
        </w:rPr>
        <w:t>（五識）</w:t>
      </w:r>
      <w:r w:rsidRPr="00395161">
        <w:rPr>
          <w:rFonts w:ascii="Kaiti TC" w:eastAsia="Kaiti TC" w:hAnsi="Kaiti TC" w:cs="Kaiti TC"/>
          <w:b/>
          <w:bCs/>
          <w:color w:val="000000"/>
          <w:sz w:val="28"/>
          <w:szCs w:val="28"/>
        </w:rPr>
        <w:t>得</w:t>
      </w:r>
      <w:r w:rsidRPr="00395161">
        <w:rPr>
          <w:rFonts w:ascii="Kaiti TC" w:eastAsia="Kaiti TC" w:hAnsi="Kaiti TC" w:cs="Kaiti TC"/>
          <w:b/>
          <w:bCs/>
          <w:color w:val="FF0000"/>
          <w:sz w:val="21"/>
          <w:szCs w:val="21"/>
        </w:rPr>
        <w:t>（</w:t>
      </w:r>
      <w:r w:rsidRPr="00395161">
        <w:rPr>
          <w:rFonts w:ascii="Kaiti TC" w:eastAsia="Kaiti TC" w:hAnsi="Kaiti TC" w:cs="Kaiti TC" w:hint="eastAsia"/>
          <w:b/>
          <w:bCs/>
          <w:color w:val="FF0000"/>
          <w:sz w:val="21"/>
          <w:szCs w:val="21"/>
        </w:rPr>
        <w:t>此智，</w:t>
      </w:r>
      <w:r w:rsidRPr="00395161">
        <w:rPr>
          <w:rFonts w:ascii="Kaiti TC" w:eastAsia="Kaiti TC" w:hAnsi="Kaiti TC" w:cs="Kaiti TC"/>
          <w:b/>
          <w:bCs/>
          <w:color w:val="FF0000"/>
          <w:sz w:val="21"/>
          <w:szCs w:val="21"/>
        </w:rPr>
        <w:t>就認為</w:t>
      </w:r>
      <w:r w:rsidRPr="00395161">
        <w:rPr>
          <w:rFonts w:ascii="Kaiti TC" w:eastAsia="Kaiti TC" w:hAnsi="Kaiti TC" w:cs="Kaiti TC" w:hint="eastAsia"/>
          <w:b/>
          <w:bCs/>
          <w:color w:val="FF0000"/>
          <w:sz w:val="21"/>
          <w:szCs w:val="21"/>
        </w:rPr>
        <w:t>成所作智的</w:t>
      </w:r>
      <w:r w:rsidRPr="00395161">
        <w:rPr>
          <w:rFonts w:ascii="Kaiti TC" w:eastAsia="Kaiti TC" w:hAnsi="Kaiti TC" w:cs="Kaiti TC"/>
          <w:b/>
          <w:bCs/>
          <w:color w:val="FF0000"/>
          <w:sz w:val="21"/>
          <w:szCs w:val="21"/>
        </w:rPr>
        <w:t>本）</w:t>
      </w:r>
      <w:r w:rsidRPr="00395161">
        <w:rPr>
          <w:rFonts w:ascii="Kaiti TC" w:eastAsia="Kaiti TC" w:hAnsi="Kaiti TC" w:cs="Kaiti TC"/>
          <w:b/>
          <w:bCs/>
          <w:color w:val="000000"/>
          <w:sz w:val="28"/>
          <w:szCs w:val="28"/>
        </w:rPr>
        <w:t>體即是彼</w:t>
      </w:r>
      <w:r w:rsidRPr="00395161">
        <w:rPr>
          <w:rFonts w:ascii="Kaiti TC" w:eastAsia="Kaiti TC" w:hAnsi="Kaiti TC" w:cs="Kaiti TC"/>
          <w:b/>
          <w:bCs/>
          <w:color w:val="FF0000"/>
          <w:sz w:val="21"/>
          <w:szCs w:val="21"/>
        </w:rPr>
        <w:t>（五識）</w:t>
      </w:r>
      <w:r w:rsidRPr="00395161">
        <w:rPr>
          <w:rFonts w:ascii="Kaiti TC" w:eastAsia="Kaiti TC" w:hAnsi="Kaiti TC" w:cs="Kaiti TC"/>
          <w:b/>
          <w:bCs/>
          <w:color w:val="000000"/>
          <w:sz w:val="28"/>
          <w:szCs w:val="28"/>
        </w:rPr>
        <w:t>，如轉生死言得涅槃，不可</w:t>
      </w:r>
      <w:r w:rsidRPr="00395161">
        <w:rPr>
          <w:rFonts w:ascii="Kaiti TC" w:eastAsia="Kaiti TC" w:hAnsi="Kaiti TC" w:cs="Kaiti TC"/>
          <w:b/>
          <w:bCs/>
          <w:color w:val="FF0000"/>
          <w:sz w:val="21"/>
          <w:szCs w:val="21"/>
        </w:rPr>
        <w:t>（認為）</w:t>
      </w:r>
      <w:r w:rsidRPr="00395161">
        <w:rPr>
          <w:rFonts w:ascii="Kaiti TC" w:eastAsia="Kaiti TC" w:hAnsi="Kaiti TC" w:cs="Kaiti TC"/>
          <w:b/>
          <w:bCs/>
          <w:color w:val="000000"/>
          <w:sz w:val="28"/>
          <w:szCs w:val="28"/>
        </w:rPr>
        <w:t>涅槃同生死攝，是故於此不應為難。</w:t>
      </w:r>
    </w:p>
    <w:p w14:paraId="4BF055A8" w14:textId="77777777" w:rsidR="00395161" w:rsidRPr="00395161" w:rsidRDefault="00395161" w:rsidP="00395161">
      <w:pPr>
        <w:shd w:val="clear" w:color="auto" w:fill="FFFFFF"/>
        <w:rPr>
          <w:rFonts w:ascii="Kaiti TC" w:eastAsia="Kaiti TC" w:hAnsi="Kaiti TC" w:cs="Kaiti TC"/>
          <w:b/>
          <w:bCs/>
          <w:color w:val="000000"/>
          <w:sz w:val="28"/>
          <w:szCs w:val="28"/>
        </w:rPr>
      </w:pPr>
    </w:p>
    <w:p w14:paraId="781F7F23" w14:textId="77777777" w:rsidR="004466AA" w:rsidRDefault="00395161" w:rsidP="00395161">
      <w:pPr>
        <w:shd w:val="clear" w:color="auto" w:fill="FFFFFF"/>
        <w:rPr>
          <w:rFonts w:ascii="Kaiti TC" w:eastAsia="Kaiti TC" w:hAnsi="Kaiti TC" w:cs="Kaiti TC"/>
          <w:b/>
          <w:bCs/>
          <w:color w:val="000000"/>
          <w:sz w:val="28"/>
          <w:szCs w:val="28"/>
        </w:rPr>
      </w:pPr>
      <w:r w:rsidRPr="00395161">
        <w:rPr>
          <w:rFonts w:ascii="Kaiti TC" w:eastAsia="Kaiti TC" w:hAnsi="Kaiti TC" w:cs="Kaiti TC"/>
          <w:b/>
          <w:bCs/>
          <w:color w:val="FF0000"/>
          <w:sz w:val="21"/>
          <w:szCs w:val="21"/>
        </w:rPr>
        <w:t>（3）</w:t>
      </w:r>
      <w:r w:rsidRPr="00395161">
        <w:rPr>
          <w:rFonts w:ascii="Kaiti TC" w:eastAsia="Kaiti TC" w:hAnsi="Kaiti TC" w:cs="Kaiti TC"/>
          <w:b/>
          <w:bCs/>
          <w:color w:val="000000"/>
          <w:sz w:val="28"/>
          <w:szCs w:val="28"/>
        </w:rPr>
        <w:t>有義</w:t>
      </w:r>
      <w:r w:rsidRPr="00395161">
        <w:rPr>
          <w:rFonts w:ascii="Kaiti TC" w:eastAsia="Kaiti TC" w:hAnsi="Kaiti TC" w:cs="Kaiti TC"/>
          <w:b/>
          <w:bCs/>
          <w:color w:val="FF0000"/>
          <w:sz w:val="21"/>
          <w:szCs w:val="21"/>
        </w:rPr>
        <w:t>（論主觀點）</w:t>
      </w:r>
      <w:r w:rsidRPr="00395161">
        <w:rPr>
          <w:rFonts w:ascii="Kaiti TC" w:eastAsia="Kaiti TC" w:hAnsi="Kaiti TC" w:cs="Kaiti TC"/>
          <w:b/>
          <w:bCs/>
          <w:color w:val="000000"/>
          <w:sz w:val="28"/>
          <w:szCs w:val="28"/>
        </w:rPr>
        <w:t>：如來功德身、土如應攝在</w:t>
      </w:r>
      <w:r w:rsidRPr="00395161">
        <w:rPr>
          <w:rFonts w:ascii="Kaiti TC" w:eastAsia="Kaiti TC" w:hAnsi="Kaiti TC" w:cs="Kaiti TC"/>
          <w:b/>
          <w:bCs/>
          <w:color w:val="FF0000"/>
          <w:sz w:val="21"/>
          <w:szCs w:val="21"/>
        </w:rPr>
        <w:t>（五）</w:t>
      </w:r>
      <w:r w:rsidRPr="00395161">
        <w:rPr>
          <w:rFonts w:ascii="Kaiti TC" w:eastAsia="Kaiti TC" w:hAnsi="Kaiti TC" w:cs="Kaiti TC"/>
          <w:b/>
          <w:bCs/>
          <w:color w:val="000000"/>
          <w:sz w:val="28"/>
          <w:szCs w:val="28"/>
        </w:rPr>
        <w:t>蘊、</w:t>
      </w:r>
      <w:r w:rsidRPr="00395161">
        <w:rPr>
          <w:rFonts w:ascii="Kaiti TC" w:eastAsia="Kaiti TC" w:hAnsi="Kaiti TC" w:cs="Kaiti TC"/>
          <w:b/>
          <w:bCs/>
          <w:color w:val="FF0000"/>
          <w:sz w:val="21"/>
          <w:szCs w:val="21"/>
        </w:rPr>
        <w:t>（十二）</w:t>
      </w:r>
      <w:r w:rsidRPr="00395161">
        <w:rPr>
          <w:rFonts w:ascii="Kaiti TC" w:eastAsia="Kaiti TC" w:hAnsi="Kaiti TC" w:cs="Kaiti TC"/>
          <w:b/>
          <w:bCs/>
          <w:color w:val="000000"/>
          <w:sz w:val="28"/>
          <w:szCs w:val="28"/>
        </w:rPr>
        <w:t>處、</w:t>
      </w:r>
      <w:r w:rsidRPr="00395161">
        <w:rPr>
          <w:rFonts w:ascii="Kaiti TC" w:eastAsia="Kaiti TC" w:hAnsi="Kaiti TC" w:cs="Kaiti TC"/>
          <w:b/>
          <w:bCs/>
          <w:color w:val="FF0000"/>
          <w:sz w:val="21"/>
          <w:szCs w:val="21"/>
        </w:rPr>
        <w:t>（十八）</w:t>
      </w:r>
      <w:r w:rsidRPr="00395161">
        <w:rPr>
          <w:rFonts w:ascii="Kaiti TC" w:eastAsia="Kaiti TC" w:hAnsi="Kaiti TC" w:cs="Kaiti TC"/>
          <w:b/>
          <w:bCs/>
          <w:color w:val="000000"/>
          <w:sz w:val="28"/>
          <w:szCs w:val="28"/>
        </w:rPr>
        <w:t>界中，彼</w:t>
      </w:r>
      <w:r w:rsidRPr="00395161">
        <w:rPr>
          <w:rFonts w:ascii="Kaiti TC" w:eastAsia="Kaiti TC" w:hAnsi="Kaiti TC" w:cs="Kaiti TC"/>
          <w:b/>
          <w:bCs/>
          <w:color w:val="FF0000"/>
          <w:sz w:val="21"/>
          <w:szCs w:val="21"/>
        </w:rPr>
        <w:t>（蘊</w:t>
      </w:r>
      <w:r w:rsidR="009E518A">
        <w:rPr>
          <w:rFonts w:ascii="Kaiti TC" w:eastAsia="Kaiti TC" w:hAnsi="Kaiti TC" w:cs="Kaiti TC" w:hint="eastAsia"/>
          <w:b/>
          <w:bCs/>
          <w:color w:val="FF0000"/>
          <w:sz w:val="21"/>
          <w:szCs w:val="21"/>
        </w:rPr>
        <w:t>、</w:t>
      </w:r>
      <w:r w:rsidRPr="00395161">
        <w:rPr>
          <w:rFonts w:ascii="Kaiti TC" w:eastAsia="Kaiti TC" w:hAnsi="Kaiti TC" w:cs="Kaiti TC"/>
          <w:b/>
          <w:bCs/>
          <w:color w:val="FF0000"/>
          <w:sz w:val="21"/>
          <w:szCs w:val="21"/>
        </w:rPr>
        <w:t>處</w:t>
      </w:r>
      <w:r w:rsidR="009E518A">
        <w:rPr>
          <w:rFonts w:ascii="Kaiti TC" w:eastAsia="Kaiti TC" w:hAnsi="Kaiti TC" w:cs="Kaiti TC" w:hint="eastAsia"/>
          <w:b/>
          <w:bCs/>
          <w:color w:val="FF0000"/>
          <w:sz w:val="21"/>
          <w:szCs w:val="21"/>
        </w:rPr>
        <w:t>、</w:t>
      </w:r>
      <w:r w:rsidRPr="00395161">
        <w:rPr>
          <w:rFonts w:ascii="Kaiti TC" w:eastAsia="Kaiti TC" w:hAnsi="Kaiti TC" w:cs="Kaiti TC"/>
          <w:b/>
          <w:bCs/>
          <w:color w:val="FF0000"/>
          <w:sz w:val="21"/>
          <w:szCs w:val="21"/>
        </w:rPr>
        <w:t>界）</w:t>
      </w:r>
      <w:r w:rsidRPr="00395161">
        <w:rPr>
          <w:rFonts w:ascii="Kaiti TC" w:eastAsia="Kaiti TC" w:hAnsi="Kaiti TC" w:cs="Kaiti TC"/>
          <w:b/>
          <w:bCs/>
          <w:color w:val="000000"/>
          <w:sz w:val="28"/>
          <w:szCs w:val="28"/>
        </w:rPr>
        <w:t>三皆通有漏、無漏。《集論》等說十五界等唯有漏者，彼依二乘</w:t>
      </w:r>
      <w:r w:rsidRPr="00395161">
        <w:rPr>
          <w:rFonts w:ascii="Kaiti TC" w:eastAsia="Kaiti TC" w:hAnsi="Kaiti TC" w:cs="Kaiti TC"/>
          <w:b/>
          <w:bCs/>
          <w:color w:val="FF0000"/>
          <w:sz w:val="21"/>
          <w:szCs w:val="21"/>
        </w:rPr>
        <w:t>（、菩薩）</w:t>
      </w:r>
      <w:r w:rsidRPr="00395161">
        <w:rPr>
          <w:rFonts w:ascii="Kaiti TC" w:eastAsia="Kaiti TC" w:hAnsi="Kaiti TC" w:cs="Kaiti TC"/>
          <w:b/>
          <w:bCs/>
          <w:color w:val="000000"/>
          <w:sz w:val="28"/>
          <w:szCs w:val="28"/>
        </w:rPr>
        <w:t>麤淺境說，非說一切</w:t>
      </w:r>
      <w:r w:rsidRPr="00395161">
        <w:rPr>
          <w:rFonts w:ascii="Kaiti TC" w:eastAsia="Kaiti TC" w:hAnsi="Kaiti TC" w:cs="Kaiti TC"/>
          <w:b/>
          <w:bCs/>
          <w:color w:val="FF0000"/>
          <w:sz w:val="21"/>
          <w:szCs w:val="21"/>
        </w:rPr>
        <w:t>（十五界都是有漏）</w:t>
      </w:r>
      <w:r w:rsidRPr="00395161">
        <w:rPr>
          <w:rFonts w:ascii="Kaiti TC" w:eastAsia="Kaiti TC" w:hAnsi="Kaiti TC" w:cs="Kaiti TC"/>
          <w:b/>
          <w:bCs/>
          <w:color w:val="000000"/>
          <w:sz w:val="28"/>
          <w:szCs w:val="28"/>
        </w:rPr>
        <w:t>。謂</w:t>
      </w:r>
      <w:r w:rsidRPr="00395161">
        <w:rPr>
          <w:rFonts w:ascii="Kaiti TC" w:eastAsia="Kaiti TC" w:hAnsi="Kaiti TC" w:cs="Kaiti TC"/>
          <w:b/>
          <w:bCs/>
          <w:color w:val="FF0000"/>
          <w:sz w:val="21"/>
          <w:szCs w:val="21"/>
        </w:rPr>
        <w:t>（佛</w:t>
      </w:r>
      <w:r w:rsidRPr="00395161">
        <w:rPr>
          <w:rFonts w:ascii="Kaiti TC" w:eastAsia="Kaiti TC" w:hAnsi="Kaiti TC" w:cs="Kaiti TC" w:hint="eastAsia"/>
          <w:b/>
          <w:bCs/>
          <w:color w:val="FF0000"/>
          <w:sz w:val="21"/>
          <w:szCs w:val="21"/>
        </w:rPr>
        <w:t>除</w:t>
      </w:r>
      <w:r w:rsidRPr="00395161">
        <w:rPr>
          <w:rFonts w:ascii="Kaiti TC" w:eastAsia="Kaiti TC" w:hAnsi="Kaiti TC" w:cs="Kaiti TC"/>
          <w:b/>
          <w:bCs/>
          <w:color w:val="FF0000"/>
          <w:sz w:val="21"/>
          <w:szCs w:val="21"/>
        </w:rPr>
        <w:t>外</w:t>
      </w:r>
      <w:r w:rsidRPr="00395161">
        <w:rPr>
          <w:rFonts w:ascii="Kaiti TC" w:eastAsia="Kaiti TC" w:hAnsi="Kaiti TC" w:cs="Kaiti TC" w:hint="eastAsia"/>
          <w:b/>
          <w:bCs/>
          <w:color w:val="FF0000"/>
          <w:sz w:val="21"/>
          <w:szCs w:val="21"/>
        </w:rPr>
        <w:t>，其</w:t>
      </w:r>
      <w:r w:rsidRPr="00395161">
        <w:rPr>
          <w:rFonts w:ascii="Kaiti TC" w:eastAsia="Kaiti TC" w:hAnsi="Kaiti TC" w:cs="Kaiti TC"/>
          <w:b/>
          <w:bCs/>
          <w:color w:val="FF0000"/>
          <w:sz w:val="21"/>
          <w:szCs w:val="21"/>
        </w:rPr>
        <w:t>）</w:t>
      </w:r>
      <w:r w:rsidRPr="00395161">
        <w:rPr>
          <w:rFonts w:ascii="Kaiti TC" w:eastAsia="Kaiti TC" w:hAnsi="Kaiti TC" w:cs="Kaiti TC"/>
          <w:b/>
          <w:bCs/>
          <w:color w:val="000000"/>
          <w:sz w:val="28"/>
          <w:szCs w:val="28"/>
        </w:rPr>
        <w:t>餘</w:t>
      </w:r>
      <w:r w:rsidRPr="00395161">
        <w:rPr>
          <w:rFonts w:ascii="Kaiti TC" w:eastAsia="Kaiti TC" w:hAnsi="Kaiti TC" w:cs="Kaiti TC"/>
          <w:b/>
          <w:bCs/>
          <w:color w:val="FF0000"/>
          <w:sz w:val="21"/>
          <w:szCs w:val="21"/>
        </w:rPr>
        <w:t>（眾生）</w:t>
      </w:r>
      <w:r w:rsidRPr="00395161">
        <w:rPr>
          <w:rFonts w:ascii="Kaiti TC" w:eastAsia="Kaiti TC" w:hAnsi="Kaiti TC" w:cs="Kaiti TC"/>
          <w:b/>
          <w:bCs/>
          <w:color w:val="000000"/>
          <w:sz w:val="28"/>
          <w:szCs w:val="28"/>
        </w:rPr>
        <w:t>成就</w:t>
      </w:r>
      <w:r w:rsidRPr="00395161">
        <w:rPr>
          <w:rFonts w:ascii="Kaiti TC" w:eastAsia="Kaiti TC" w:hAnsi="Kaiti TC" w:cs="Kaiti TC"/>
          <w:b/>
          <w:bCs/>
          <w:color w:val="FF0000"/>
          <w:sz w:val="21"/>
          <w:szCs w:val="21"/>
        </w:rPr>
        <w:t>（的）</w:t>
      </w:r>
      <w:r w:rsidRPr="00395161">
        <w:rPr>
          <w:rFonts w:ascii="Kaiti TC" w:eastAsia="Kaiti TC" w:hAnsi="Kaiti TC" w:cs="Kaiti TC"/>
          <w:b/>
          <w:bCs/>
          <w:color w:val="000000"/>
          <w:sz w:val="28"/>
          <w:szCs w:val="28"/>
        </w:rPr>
        <w:t>十八界中，唯有後三</w:t>
      </w:r>
      <w:r w:rsidRPr="00395161">
        <w:rPr>
          <w:rFonts w:ascii="Kaiti TC" w:eastAsia="Kaiti TC" w:hAnsi="Kaiti TC" w:cs="Kaiti TC"/>
          <w:b/>
          <w:bCs/>
          <w:color w:val="FF0000"/>
          <w:sz w:val="21"/>
          <w:szCs w:val="21"/>
        </w:rPr>
        <w:t>（意</w:t>
      </w:r>
      <w:r w:rsidRPr="00395161">
        <w:rPr>
          <w:rFonts w:ascii="Kaiti TC" w:eastAsia="Kaiti TC" w:hAnsi="Kaiti TC" w:cs="Kaiti TC" w:hint="eastAsia"/>
          <w:b/>
          <w:bCs/>
          <w:color w:val="FF0000"/>
          <w:sz w:val="21"/>
          <w:szCs w:val="21"/>
        </w:rPr>
        <w:t>界</w:t>
      </w:r>
      <w:r w:rsidRPr="00395161">
        <w:rPr>
          <w:rFonts w:ascii="Kaiti TC" w:eastAsia="Kaiti TC" w:hAnsi="Kaiti TC" w:cs="Kaiti TC"/>
          <w:b/>
          <w:bCs/>
          <w:color w:val="FF0000"/>
          <w:sz w:val="21"/>
          <w:szCs w:val="21"/>
        </w:rPr>
        <w:t>、法</w:t>
      </w:r>
      <w:r w:rsidRPr="00395161">
        <w:rPr>
          <w:rFonts w:ascii="Kaiti TC" w:eastAsia="Kaiti TC" w:hAnsi="Kaiti TC" w:cs="Kaiti TC" w:hint="eastAsia"/>
          <w:b/>
          <w:bCs/>
          <w:color w:val="FF0000"/>
          <w:sz w:val="21"/>
          <w:szCs w:val="21"/>
        </w:rPr>
        <w:t>界</w:t>
      </w:r>
      <w:r w:rsidRPr="00395161">
        <w:rPr>
          <w:rFonts w:ascii="Kaiti TC" w:eastAsia="Kaiti TC" w:hAnsi="Kaiti TC" w:cs="Kaiti TC"/>
          <w:b/>
          <w:bCs/>
          <w:color w:val="FF0000"/>
          <w:sz w:val="21"/>
          <w:szCs w:val="21"/>
        </w:rPr>
        <w:t>、意識</w:t>
      </w:r>
      <w:r w:rsidRPr="00395161">
        <w:rPr>
          <w:rFonts w:ascii="Kaiti TC" w:eastAsia="Kaiti TC" w:hAnsi="Kaiti TC" w:cs="Kaiti TC" w:hint="eastAsia"/>
          <w:b/>
          <w:bCs/>
          <w:color w:val="FF0000"/>
          <w:sz w:val="21"/>
          <w:szCs w:val="21"/>
        </w:rPr>
        <w:t>界</w:t>
      </w:r>
      <w:r w:rsidRPr="00395161">
        <w:rPr>
          <w:rFonts w:ascii="Kaiti TC" w:eastAsia="Kaiti TC" w:hAnsi="Kaiti TC" w:cs="Kaiti TC"/>
          <w:b/>
          <w:bCs/>
          <w:color w:val="FF0000"/>
          <w:sz w:val="21"/>
          <w:szCs w:val="21"/>
        </w:rPr>
        <w:t>通有漏，也）</w:t>
      </w:r>
      <w:r w:rsidRPr="00395161">
        <w:rPr>
          <w:rFonts w:ascii="Kaiti TC" w:eastAsia="Kaiti TC" w:hAnsi="Kaiti TC" w:cs="Kaiti TC"/>
          <w:b/>
          <w:bCs/>
          <w:color w:val="000000"/>
          <w:sz w:val="28"/>
          <w:szCs w:val="28"/>
        </w:rPr>
        <w:t>通無漏攝。佛成就者，雖皆無漏，而非二乘所知境攝。</w:t>
      </w:r>
      <w:r w:rsidRPr="00047C1F">
        <w:rPr>
          <w:rFonts w:ascii="Kaiti TC" w:eastAsia="Kaiti TC" w:hAnsi="Kaiti TC" w:cs="Kaiti TC"/>
          <w:b/>
          <w:bCs/>
          <w:color w:val="000000"/>
          <w:sz w:val="28"/>
          <w:szCs w:val="28"/>
        </w:rPr>
        <w:t>然餘處</w:t>
      </w:r>
      <w:r w:rsidRPr="00047C1F">
        <w:rPr>
          <w:rFonts w:ascii="Kaiti TC" w:eastAsia="Kaiti TC" w:hAnsi="Kaiti TC" w:cs="Kaiti TC"/>
          <w:b/>
          <w:bCs/>
          <w:color w:val="FF0000"/>
          <w:sz w:val="21"/>
          <w:szCs w:val="21"/>
        </w:rPr>
        <w:t>《大般若經》</w:t>
      </w:r>
      <w:r w:rsidRPr="00047C1F">
        <w:rPr>
          <w:rFonts w:ascii="Kaiti TC" w:eastAsia="Kaiti TC" w:hAnsi="Kaiti TC" w:cs="Kaiti TC"/>
          <w:b/>
          <w:bCs/>
          <w:color w:val="000000"/>
          <w:sz w:val="28"/>
          <w:szCs w:val="28"/>
        </w:rPr>
        <w:t>說佛功德等非</w:t>
      </w:r>
      <w:r w:rsidRPr="00047C1F">
        <w:rPr>
          <w:rFonts w:ascii="Kaiti TC" w:eastAsia="Kaiti TC" w:hAnsi="Kaiti TC" w:cs="Kaiti TC"/>
          <w:b/>
          <w:bCs/>
          <w:color w:val="FF0000"/>
          <w:sz w:val="21"/>
          <w:szCs w:val="21"/>
        </w:rPr>
        <w:t>（蘊處）</w:t>
      </w:r>
      <w:r w:rsidRPr="00047C1F">
        <w:rPr>
          <w:rFonts w:ascii="Kaiti TC" w:eastAsia="Kaiti TC" w:hAnsi="Kaiti TC" w:cs="Kaiti TC"/>
          <w:b/>
          <w:bCs/>
          <w:color w:val="000000"/>
          <w:sz w:val="28"/>
          <w:szCs w:val="28"/>
        </w:rPr>
        <w:t>界等者，不同二乘劣智所知界等相故，理必應爾。</w:t>
      </w:r>
    </w:p>
    <w:p w14:paraId="748B93D8" w14:textId="77777777" w:rsidR="004466AA" w:rsidRDefault="004466AA" w:rsidP="00395161">
      <w:pPr>
        <w:shd w:val="clear" w:color="auto" w:fill="FFFFFF"/>
        <w:rPr>
          <w:rFonts w:ascii="Kaiti TC" w:eastAsia="Kaiti TC" w:hAnsi="Kaiti TC" w:cs="Kaiti TC"/>
          <w:b/>
          <w:bCs/>
          <w:color w:val="000000"/>
          <w:sz w:val="28"/>
          <w:szCs w:val="28"/>
        </w:rPr>
      </w:pPr>
    </w:p>
    <w:p w14:paraId="5ECA11BE" w14:textId="0B488F59" w:rsidR="00395161" w:rsidRPr="00CF44DD" w:rsidRDefault="00395161" w:rsidP="00395161">
      <w:pPr>
        <w:shd w:val="clear" w:color="auto" w:fill="FFFFFF"/>
        <w:rPr>
          <w:rFonts w:ascii="Kaiti TC" w:eastAsia="Kaiti TC" w:hAnsi="Kaiti TC" w:cs="Kaiti TC"/>
          <w:b/>
          <w:bCs/>
          <w:color w:val="000000"/>
          <w:sz w:val="28"/>
          <w:szCs w:val="28"/>
        </w:rPr>
      </w:pPr>
      <w:r w:rsidRPr="001309FF">
        <w:rPr>
          <w:rFonts w:ascii="Kaiti TC" w:eastAsia="Kaiti TC" w:hAnsi="Kaiti TC" w:cs="Kaiti TC"/>
          <w:b/>
          <w:bCs/>
          <w:color w:val="000000"/>
          <w:sz w:val="28"/>
          <w:szCs w:val="28"/>
        </w:rPr>
        <w:t>所以者何？</w:t>
      </w:r>
      <w:r w:rsidRPr="001309FF">
        <w:rPr>
          <w:rFonts w:ascii="Kaiti TC" w:eastAsia="Kaiti TC" w:hAnsi="Kaiti TC" w:cs="Kaiti TC"/>
          <w:b/>
          <w:bCs/>
          <w:color w:val="FF0000"/>
          <w:sz w:val="21"/>
          <w:szCs w:val="21"/>
        </w:rPr>
        <w:t>（佛典）</w:t>
      </w:r>
      <w:r w:rsidRPr="001309FF">
        <w:rPr>
          <w:rFonts w:ascii="Kaiti TC" w:eastAsia="Kaiti TC" w:hAnsi="Kaiti TC" w:cs="Kaiti TC"/>
          <w:b/>
          <w:bCs/>
          <w:color w:val="000000"/>
          <w:sz w:val="28"/>
          <w:szCs w:val="28"/>
        </w:rPr>
        <w:t>說有為法皆蘊攝故，</w:t>
      </w:r>
      <w:r w:rsidRPr="001309FF">
        <w:rPr>
          <w:rFonts w:ascii="Kaiti TC" w:eastAsia="Kaiti TC" w:hAnsi="Kaiti TC" w:cs="Kaiti TC"/>
          <w:b/>
          <w:bCs/>
          <w:color w:val="FF0000"/>
          <w:sz w:val="21"/>
          <w:szCs w:val="21"/>
        </w:rPr>
        <w:t>（也）</w:t>
      </w:r>
      <w:r w:rsidRPr="001309FF">
        <w:rPr>
          <w:rFonts w:ascii="Kaiti TC" w:eastAsia="Kaiti TC" w:hAnsi="Kaiti TC" w:cs="Kaiti TC"/>
          <w:b/>
          <w:bCs/>
          <w:color w:val="000000"/>
          <w:sz w:val="28"/>
          <w:szCs w:val="28"/>
        </w:rPr>
        <w:t>說一切法</w:t>
      </w:r>
      <w:r w:rsidRPr="001309FF">
        <w:rPr>
          <w:rFonts w:ascii="Kaiti TC" w:eastAsia="Kaiti TC" w:hAnsi="Kaiti TC" w:cs="Kaiti TC"/>
          <w:b/>
          <w:bCs/>
          <w:color w:val="FF0000"/>
          <w:sz w:val="21"/>
          <w:szCs w:val="21"/>
        </w:rPr>
        <w:t>（不論有漏、無漏都屬於）</w:t>
      </w:r>
      <w:r w:rsidRPr="001309FF">
        <w:rPr>
          <w:rFonts w:ascii="Kaiti TC" w:eastAsia="Kaiti TC" w:hAnsi="Kaiti TC" w:cs="Kaiti TC"/>
          <w:b/>
          <w:bCs/>
          <w:color w:val="000000"/>
          <w:sz w:val="28"/>
          <w:szCs w:val="28"/>
        </w:rPr>
        <w:t>界、處攝故。</w:t>
      </w:r>
      <w:r w:rsidRPr="001309FF">
        <w:rPr>
          <w:rFonts w:ascii="Kaiti TC" w:eastAsia="Kaiti TC" w:hAnsi="Kaiti TC" w:cs="Kaiti TC"/>
          <w:b/>
          <w:bCs/>
          <w:color w:val="FF0000"/>
          <w:sz w:val="21"/>
          <w:szCs w:val="21"/>
        </w:rPr>
        <w:t>（</w:t>
      </w:r>
      <w:r w:rsidRPr="001309FF">
        <w:rPr>
          <w:rFonts w:ascii="Kaiti TC" w:eastAsia="Kaiti TC" w:hAnsi="Kaiti TC" w:cs="Kaiti TC" w:hint="eastAsia"/>
          <w:b/>
          <w:bCs/>
          <w:color w:val="FF0000"/>
          <w:sz w:val="21"/>
          <w:szCs w:val="21"/>
        </w:rPr>
        <w:t>如果</w:t>
      </w:r>
      <w:r w:rsidRPr="001309FF">
        <w:rPr>
          <w:rFonts w:ascii="Kaiti TC" w:eastAsia="Kaiti TC" w:hAnsi="Kaiti TC" w:cs="Kaiti TC"/>
          <w:b/>
          <w:bCs/>
          <w:color w:val="FF0000"/>
          <w:sz w:val="21"/>
          <w:szCs w:val="21"/>
        </w:rPr>
        <w:t>佛</w:t>
      </w:r>
      <w:r w:rsidRPr="001309FF">
        <w:rPr>
          <w:rFonts w:ascii="Kaiti TC" w:eastAsia="Kaiti TC" w:hAnsi="Kaiti TC" w:cs="Kaiti TC" w:hint="eastAsia"/>
          <w:b/>
          <w:bCs/>
          <w:color w:val="FF0000"/>
          <w:sz w:val="21"/>
          <w:szCs w:val="21"/>
        </w:rPr>
        <w:t>不</w:t>
      </w:r>
      <w:r w:rsidRPr="001309FF">
        <w:rPr>
          <w:rFonts w:ascii="Kaiti TC" w:eastAsia="Kaiti TC" w:hAnsi="Kaiti TC" w:cs="Kaiti TC"/>
          <w:b/>
          <w:bCs/>
          <w:color w:val="FF0000"/>
          <w:sz w:val="21"/>
          <w:szCs w:val="21"/>
        </w:rPr>
        <w:t>在十八界內，則有十九界。說有）</w:t>
      </w:r>
      <w:r w:rsidRPr="001309FF">
        <w:rPr>
          <w:rFonts w:ascii="Kaiti TC" w:eastAsia="Kaiti TC" w:hAnsi="Kaiti TC" w:cs="Kaiti TC"/>
          <w:b/>
          <w:bCs/>
          <w:color w:val="000000"/>
          <w:sz w:val="28"/>
          <w:szCs w:val="28"/>
        </w:rPr>
        <w:t>十九界等，聖所遮故。若</w:t>
      </w:r>
      <w:r w:rsidRPr="001309FF">
        <w:rPr>
          <w:rFonts w:ascii="Kaiti TC" w:eastAsia="Kaiti TC" w:hAnsi="Kaiti TC" w:cs="Kaiti TC"/>
          <w:b/>
          <w:bCs/>
          <w:color w:val="FF0000"/>
          <w:sz w:val="21"/>
          <w:szCs w:val="21"/>
        </w:rPr>
        <w:t>（認為滅）</w:t>
      </w:r>
      <w:r w:rsidRPr="001309FF">
        <w:rPr>
          <w:rFonts w:ascii="Kaiti TC" w:eastAsia="Kaiti TC" w:hAnsi="Kaiti TC" w:cs="Kaiti TC"/>
          <w:b/>
          <w:bCs/>
          <w:color w:val="000000"/>
          <w:sz w:val="28"/>
          <w:szCs w:val="28"/>
        </w:rPr>
        <w:t>絕戲論便非界等，</w:t>
      </w:r>
      <w:r w:rsidRPr="001309FF">
        <w:rPr>
          <w:rFonts w:ascii="Kaiti TC" w:eastAsia="Kaiti TC" w:hAnsi="Kaiti TC" w:cs="Kaiti TC"/>
          <w:b/>
          <w:bCs/>
          <w:color w:val="FF0000"/>
          <w:sz w:val="21"/>
          <w:szCs w:val="21"/>
        </w:rPr>
        <w:t>（則頌）</w:t>
      </w:r>
      <w:r w:rsidRPr="001309FF">
        <w:rPr>
          <w:rFonts w:ascii="Kaiti TC" w:eastAsia="Kaiti TC" w:hAnsi="Kaiti TC" w:cs="Kaiti TC"/>
          <w:b/>
          <w:bCs/>
          <w:color w:val="000000"/>
          <w:sz w:val="28"/>
          <w:szCs w:val="28"/>
        </w:rPr>
        <w:t>亦不應說：即無漏</w:t>
      </w:r>
      <w:r w:rsidR="00254747">
        <w:rPr>
          <w:rFonts w:ascii="Kaiti TC" w:eastAsia="Kaiti TC" w:hAnsi="Kaiti TC" w:cs="Kaiti TC" w:hint="eastAsia"/>
          <w:b/>
          <w:bCs/>
          <w:color w:val="000000"/>
          <w:sz w:val="28"/>
          <w:szCs w:val="28"/>
        </w:rPr>
        <w:t>“</w:t>
      </w:r>
      <w:r w:rsidRPr="00395161">
        <w:rPr>
          <w:rFonts w:ascii="Kaiti TC" w:eastAsia="Kaiti TC" w:hAnsi="Kaiti TC" w:cs="Kaiti TC"/>
          <w:b/>
          <w:bCs/>
          <w:color w:val="000000"/>
          <w:sz w:val="28"/>
          <w:szCs w:val="28"/>
        </w:rPr>
        <w:t>界</w:t>
      </w:r>
      <w:r w:rsidR="00254747">
        <w:rPr>
          <w:rFonts w:ascii="Kaiti TC" w:eastAsia="Kaiti TC" w:hAnsi="Kaiti TC" w:cs="Kaiti TC" w:hint="eastAsia"/>
          <w:b/>
          <w:bCs/>
          <w:color w:val="000000"/>
          <w:sz w:val="28"/>
          <w:szCs w:val="28"/>
        </w:rPr>
        <w:t>”</w:t>
      </w:r>
      <w:r w:rsidRPr="00395161">
        <w:rPr>
          <w:rFonts w:ascii="Kaiti TC" w:eastAsia="Kaiti TC" w:hAnsi="Kaiti TC" w:cs="Kaiti TC"/>
          <w:b/>
          <w:bCs/>
          <w:color w:val="000000"/>
          <w:sz w:val="28"/>
          <w:szCs w:val="28"/>
        </w:rPr>
        <w:t>，善</w:t>
      </w:r>
      <w:r w:rsidRPr="00395161">
        <w:rPr>
          <w:rFonts w:ascii="Kaiti TC" w:eastAsia="Kaiti TC" w:hAnsi="Kaiti TC" w:cs="Kaiti TC" w:hint="eastAsia"/>
          <w:b/>
          <w:bCs/>
          <w:color w:val="000000"/>
          <w:sz w:val="28"/>
          <w:szCs w:val="28"/>
        </w:rPr>
        <w:t>、</w:t>
      </w:r>
      <w:r w:rsidRPr="00395161">
        <w:rPr>
          <w:rFonts w:ascii="Kaiti TC" w:eastAsia="Kaiti TC" w:hAnsi="Kaiti TC" w:cs="Kaiti TC"/>
          <w:b/>
          <w:bCs/>
          <w:color w:val="000000"/>
          <w:sz w:val="28"/>
          <w:szCs w:val="28"/>
        </w:rPr>
        <w:t>常、安樂、解脫身等。又處處說轉無常蘊獲得常蘊，界、處亦然</w:t>
      </w:r>
      <w:r w:rsidRPr="00395161">
        <w:rPr>
          <w:rFonts w:ascii="Kaiti TC" w:eastAsia="Kaiti TC" w:hAnsi="Kaiti TC" w:cs="Kaiti TC" w:hint="eastAsia"/>
          <w:b/>
          <w:bCs/>
          <w:color w:val="000000"/>
          <w:sz w:val="28"/>
          <w:szCs w:val="28"/>
        </w:rPr>
        <w:t>，</w:t>
      </w:r>
      <w:r w:rsidRPr="00395161">
        <w:rPr>
          <w:rFonts w:ascii="Kaiti TC" w:eastAsia="Kaiti TC" w:hAnsi="Kaiti TC" w:cs="Kaiti TC"/>
          <w:b/>
          <w:bCs/>
          <w:color w:val="000000"/>
          <w:sz w:val="28"/>
          <w:szCs w:val="28"/>
        </w:rPr>
        <w:t>寧說如來非蘊、處、界？故言</w:t>
      </w:r>
      <w:r w:rsidRPr="00395161">
        <w:rPr>
          <w:rFonts w:ascii="Kaiti TC" w:eastAsia="Kaiti TC" w:hAnsi="Kaiti TC" w:cs="Kaiti TC" w:hint="eastAsia"/>
          <w:b/>
          <w:bCs/>
          <w:color w:val="FF0000"/>
          <w:sz w:val="21"/>
          <w:szCs w:val="21"/>
        </w:rPr>
        <w:t>（佛）</w:t>
      </w:r>
      <w:r w:rsidRPr="00395161">
        <w:rPr>
          <w:rFonts w:ascii="Kaiti TC" w:eastAsia="Kaiti TC" w:hAnsi="Kaiti TC" w:cs="Kaiti TC"/>
          <w:b/>
          <w:bCs/>
          <w:color w:val="000000"/>
          <w:sz w:val="28"/>
          <w:szCs w:val="28"/>
        </w:rPr>
        <w:t>非</w:t>
      </w:r>
      <w:r w:rsidRPr="00395161">
        <w:rPr>
          <w:rFonts w:ascii="Kaiti TC" w:eastAsia="Kaiti TC" w:hAnsi="Kaiti TC" w:cs="Kaiti TC"/>
          <w:b/>
          <w:bCs/>
          <w:color w:val="FF0000"/>
          <w:sz w:val="21"/>
          <w:szCs w:val="21"/>
        </w:rPr>
        <w:t>（屬於蘊處界）</w:t>
      </w:r>
      <w:r w:rsidRPr="00395161">
        <w:rPr>
          <w:rFonts w:ascii="Kaiti TC" w:eastAsia="Kaiti TC" w:hAnsi="Kaiti TC" w:cs="Kaiti TC"/>
          <w:b/>
          <w:bCs/>
          <w:color w:val="000000"/>
          <w:sz w:val="28"/>
          <w:szCs w:val="28"/>
        </w:rPr>
        <w:t>者，是密意說。又說五識性散亂者，</w:t>
      </w:r>
      <w:r w:rsidRPr="00395161">
        <w:rPr>
          <w:rFonts w:ascii="Kaiti TC" w:eastAsia="Kaiti TC" w:hAnsi="Kaiti TC" w:cs="Kaiti TC"/>
          <w:b/>
          <w:bCs/>
          <w:color w:val="FF0000"/>
          <w:sz w:val="21"/>
          <w:szCs w:val="21"/>
        </w:rPr>
        <w:t>（是）</w:t>
      </w:r>
      <w:r w:rsidRPr="00395161">
        <w:rPr>
          <w:rFonts w:ascii="Kaiti TC" w:eastAsia="Kaiti TC" w:hAnsi="Kaiti TC" w:cs="Kaiti TC"/>
          <w:b/>
          <w:bCs/>
          <w:color w:val="000000"/>
          <w:sz w:val="28"/>
          <w:szCs w:val="28"/>
        </w:rPr>
        <w:t>說餘</w:t>
      </w:r>
      <w:r w:rsidRPr="00395161">
        <w:rPr>
          <w:rFonts w:ascii="Kaiti TC" w:eastAsia="Kaiti TC" w:hAnsi="Kaiti TC" w:cs="Kaiti TC"/>
          <w:b/>
          <w:bCs/>
          <w:color w:val="FF0000"/>
          <w:sz w:val="21"/>
          <w:szCs w:val="21"/>
        </w:rPr>
        <w:t>（眾生所）</w:t>
      </w:r>
      <w:r w:rsidRPr="00395161">
        <w:rPr>
          <w:rFonts w:ascii="Kaiti TC" w:eastAsia="Kaiti TC" w:hAnsi="Kaiti TC" w:cs="Kaiti TC"/>
          <w:b/>
          <w:bCs/>
          <w:color w:val="000000"/>
          <w:sz w:val="28"/>
          <w:szCs w:val="28"/>
        </w:rPr>
        <w:t>成</w:t>
      </w:r>
      <w:r w:rsidRPr="00395161">
        <w:rPr>
          <w:rFonts w:ascii="Kaiti TC" w:eastAsia="Kaiti TC" w:hAnsi="Kaiti TC" w:cs="Kaiti TC"/>
          <w:b/>
          <w:bCs/>
          <w:color w:val="FF0000"/>
          <w:sz w:val="21"/>
          <w:szCs w:val="21"/>
        </w:rPr>
        <w:t>（五識）</w:t>
      </w:r>
      <w:r w:rsidRPr="00395161">
        <w:rPr>
          <w:rFonts w:ascii="Kaiti TC" w:eastAsia="Kaiti TC" w:hAnsi="Kaiti TC" w:cs="Kaiti TC"/>
          <w:b/>
          <w:bCs/>
          <w:color w:val="000000"/>
          <w:sz w:val="28"/>
          <w:szCs w:val="28"/>
        </w:rPr>
        <w:t>者，非佛所成。故佛身中十八界等，皆悉具足而純無漏。 </w:t>
      </w:r>
    </w:p>
    <w:p w14:paraId="09179B5D" w14:textId="77777777" w:rsidR="00395161" w:rsidRPr="00395161" w:rsidRDefault="00395161" w:rsidP="00395161">
      <w:pPr>
        <w:shd w:val="clear" w:color="auto" w:fill="FFFFFF"/>
        <w:rPr>
          <w:rFonts w:ascii="Kaiti TC" w:eastAsia="Kaiti TC" w:hAnsi="Kaiti TC" w:cs="Kaiti TC"/>
          <w:b/>
          <w:bCs/>
          <w:color w:val="0000FF"/>
          <w:sz w:val="21"/>
          <w:szCs w:val="21"/>
        </w:rPr>
      </w:pPr>
    </w:p>
    <w:p w14:paraId="69B0037E" w14:textId="119F9568" w:rsidR="00395161" w:rsidRPr="00395161" w:rsidRDefault="00395161" w:rsidP="00395161">
      <w:pPr>
        <w:shd w:val="clear" w:color="auto" w:fill="FFFFFF"/>
        <w:rPr>
          <w:rFonts w:ascii="Kaiti TC" w:eastAsia="Kaiti TC" w:hAnsi="Kaiti TC" w:cs="Kaiti TC"/>
          <w:b/>
          <w:bCs/>
          <w:color w:val="0000FF"/>
          <w:sz w:val="21"/>
          <w:szCs w:val="21"/>
        </w:rPr>
      </w:pPr>
      <w:r w:rsidRPr="00395161">
        <w:rPr>
          <w:rFonts w:ascii="Kaiti TC" w:eastAsia="Kaiti TC" w:hAnsi="Kaiti TC" w:cs="Kaiti TC"/>
          <w:b/>
          <w:bCs/>
          <w:color w:val="FF0000"/>
          <w:sz w:val="21"/>
          <w:szCs w:val="21"/>
        </w:rPr>
        <w:lastRenderedPageBreak/>
        <w:t>（以下是講</w:t>
      </w:r>
      <w:r w:rsidRPr="00395161">
        <w:rPr>
          <w:rFonts w:ascii="Kaiti TC" w:eastAsia="Kaiti TC" w:hAnsi="Kaiti TC" w:cs="Kaiti TC"/>
          <w:b/>
          <w:bCs/>
          <w:color w:val="FF0000"/>
          <w:sz w:val="21"/>
          <w:szCs w:val="21"/>
          <w:shd w:val="clear" w:color="auto" w:fill="FFFFFF"/>
        </w:rPr>
        <w:t xml:space="preserve">頌文中“不思議、善、常、安樂” </w:t>
      </w:r>
      <w:r w:rsidR="008B651F">
        <w:rPr>
          <w:rFonts w:ascii="Kaiti TC" w:eastAsia="Kaiti TC" w:hAnsi="Kaiti TC" w:cs="Kaiti TC" w:hint="eastAsia"/>
          <w:b/>
          <w:bCs/>
          <w:color w:val="FF0000"/>
          <w:sz w:val="21"/>
          <w:szCs w:val="21"/>
          <w:shd w:val="clear" w:color="auto" w:fill="FFFFFF"/>
        </w:rPr>
        <w:t xml:space="preserve"> </w:t>
      </w:r>
      <w:r w:rsidRPr="00395161">
        <w:rPr>
          <w:rFonts w:ascii="Kaiti TC" w:eastAsia="Kaiti TC" w:hAnsi="Kaiti TC" w:cs="Kaiti TC"/>
          <w:b/>
          <w:bCs/>
          <w:color w:val="FF0000"/>
          <w:sz w:val="21"/>
          <w:szCs w:val="21"/>
          <w:shd w:val="clear" w:color="auto" w:fill="FFFFFF"/>
        </w:rPr>
        <w:t>1</w:t>
      </w:r>
      <w:r w:rsidR="001B5B8B">
        <w:rPr>
          <w:rFonts w:ascii="Kaiti TC" w:eastAsia="Kaiti TC" w:hAnsi="Kaiti TC" w:cs="Kaiti TC" w:hint="eastAsia"/>
          <w:b/>
          <w:bCs/>
          <w:color w:val="FF0000"/>
          <w:sz w:val="21"/>
          <w:szCs w:val="21"/>
          <w:shd w:val="clear" w:color="auto" w:fill="FFFFFF"/>
        </w:rPr>
        <w:t>不思議</w:t>
      </w:r>
      <w:r w:rsidR="008B651F">
        <w:rPr>
          <w:rFonts w:ascii="Kaiti TC" w:eastAsia="Kaiti TC" w:hAnsi="Kaiti TC" w:cs="Kaiti TC" w:hint="eastAsia"/>
          <w:b/>
          <w:bCs/>
          <w:color w:val="FF0000"/>
          <w:sz w:val="21"/>
          <w:szCs w:val="21"/>
          <w:shd w:val="clear" w:color="auto" w:fill="FFFFFF"/>
        </w:rPr>
        <w:t>：</w:t>
      </w:r>
      <w:r w:rsidRPr="00395161">
        <w:rPr>
          <w:rFonts w:ascii="Kaiti TC" w:eastAsia="Kaiti TC" w:hAnsi="Kaiti TC" w:cs="Kaiti TC"/>
          <w:b/>
          <w:bCs/>
          <w:color w:val="FF0000"/>
          <w:sz w:val="21"/>
          <w:szCs w:val="21"/>
        </w:rPr>
        <w:t>）</w:t>
      </w:r>
      <w:r w:rsidRPr="00395161">
        <w:rPr>
          <w:rFonts w:ascii="Kaiti TC" w:eastAsia="Kaiti TC" w:hAnsi="Kaiti TC" w:cs="Kaiti TC"/>
          <w:b/>
          <w:bCs/>
          <w:color w:val="000000"/>
          <w:sz w:val="28"/>
          <w:szCs w:val="28"/>
        </w:rPr>
        <w:t>此轉依果</w:t>
      </w:r>
      <w:r w:rsidRPr="00395161">
        <w:rPr>
          <w:rFonts w:ascii="Kaiti TC" w:eastAsia="Kaiti TC" w:hAnsi="Kaiti TC" w:cs="Kaiti TC"/>
          <w:b/>
          <w:bCs/>
          <w:color w:val="FF0000"/>
          <w:sz w:val="21"/>
          <w:szCs w:val="21"/>
        </w:rPr>
        <w:t>（大涅槃、大菩提）</w:t>
      </w:r>
      <w:r w:rsidRPr="00395161">
        <w:rPr>
          <w:rFonts w:ascii="Kaiti TC" w:eastAsia="Kaiti TC" w:hAnsi="Kaiti TC" w:cs="Kaiti TC"/>
          <w:b/>
          <w:bCs/>
          <w:color w:val="000000"/>
          <w:sz w:val="28"/>
          <w:szCs w:val="28"/>
        </w:rPr>
        <w:t>又不思議，超過尋思言議道故，微妙甚深，自內證故，非諸世間</w:t>
      </w:r>
      <w:r w:rsidRPr="00395161">
        <w:rPr>
          <w:rFonts w:ascii="Kaiti TC" w:eastAsia="Kaiti TC" w:hAnsi="Kaiti TC" w:cs="Kaiti TC"/>
          <w:b/>
          <w:bCs/>
          <w:color w:val="FF0000"/>
          <w:sz w:val="21"/>
          <w:szCs w:val="21"/>
        </w:rPr>
        <w:t>（能）</w:t>
      </w:r>
      <w:r w:rsidRPr="00395161">
        <w:rPr>
          <w:rFonts w:ascii="Kaiti TC" w:eastAsia="Kaiti TC" w:hAnsi="Kaiti TC" w:cs="Kaiti TC"/>
          <w:b/>
          <w:bCs/>
          <w:color w:val="000000"/>
          <w:sz w:val="28"/>
          <w:szCs w:val="28"/>
        </w:rPr>
        <w:t>喻、所喻故。</w:t>
      </w:r>
    </w:p>
    <w:p w14:paraId="2082E845" w14:textId="77777777" w:rsidR="00395161" w:rsidRPr="00395161" w:rsidRDefault="00395161" w:rsidP="00395161">
      <w:pPr>
        <w:shd w:val="clear" w:color="auto" w:fill="FFFFFF"/>
        <w:rPr>
          <w:rFonts w:ascii="Kaiti TC" w:eastAsia="Kaiti TC" w:hAnsi="Kaiti TC" w:cs="Kaiti TC"/>
          <w:b/>
          <w:bCs/>
          <w:color w:val="0000FF"/>
          <w:sz w:val="21"/>
          <w:szCs w:val="21"/>
        </w:rPr>
      </w:pPr>
    </w:p>
    <w:p w14:paraId="59155D55" w14:textId="25CDD5F4" w:rsidR="00395161" w:rsidRDefault="00395161" w:rsidP="00395161">
      <w:pPr>
        <w:shd w:val="clear" w:color="auto" w:fill="FFFFFF"/>
        <w:rPr>
          <w:rFonts w:ascii="Kaiti TC" w:eastAsia="Kaiti TC" w:hAnsi="Kaiti TC" w:cs="Kaiti TC"/>
          <w:b/>
          <w:bCs/>
          <w:color w:val="000000"/>
          <w:sz w:val="28"/>
          <w:szCs w:val="28"/>
        </w:rPr>
      </w:pPr>
      <w:r w:rsidRPr="00395161">
        <w:rPr>
          <w:rFonts w:ascii="Kaiti TC" w:eastAsia="Kaiti TC" w:hAnsi="Kaiti TC" w:cs="Kaiti TC"/>
          <w:b/>
          <w:bCs/>
          <w:color w:val="FF0000"/>
          <w:sz w:val="21"/>
          <w:szCs w:val="21"/>
        </w:rPr>
        <w:t>（2</w:t>
      </w:r>
      <w:r w:rsidR="001B5B8B">
        <w:rPr>
          <w:rFonts w:ascii="Kaiti TC" w:eastAsia="Kaiti TC" w:hAnsi="Kaiti TC" w:cs="Kaiti TC" w:hint="eastAsia"/>
          <w:b/>
          <w:bCs/>
          <w:color w:val="FF0000"/>
          <w:sz w:val="21"/>
          <w:szCs w:val="21"/>
        </w:rPr>
        <w:t>善</w:t>
      </w:r>
      <w:r w:rsidRPr="00395161">
        <w:rPr>
          <w:rFonts w:ascii="Kaiti TC" w:eastAsia="Kaiti TC" w:hAnsi="Kaiti TC" w:cs="Kaiti TC"/>
          <w:b/>
          <w:bCs/>
          <w:color w:val="FF0000"/>
          <w:sz w:val="21"/>
          <w:szCs w:val="21"/>
        </w:rPr>
        <w:t>）</w:t>
      </w:r>
      <w:r w:rsidRPr="00395161">
        <w:rPr>
          <w:rFonts w:ascii="Kaiti TC" w:eastAsia="Kaiti TC" w:hAnsi="Kaiti TC" w:cs="Kaiti TC"/>
          <w:b/>
          <w:bCs/>
          <w:color w:val="000000"/>
          <w:sz w:val="28"/>
          <w:szCs w:val="28"/>
        </w:rPr>
        <w:t>此</w:t>
      </w:r>
      <w:r w:rsidRPr="00395161">
        <w:rPr>
          <w:rFonts w:ascii="Kaiti TC" w:eastAsia="Kaiti TC" w:hAnsi="Kaiti TC" w:cs="Kaiti TC"/>
          <w:b/>
          <w:bCs/>
          <w:color w:val="FF0000"/>
          <w:sz w:val="21"/>
          <w:szCs w:val="21"/>
        </w:rPr>
        <w:t>（</w:t>
      </w:r>
      <w:r w:rsidRPr="00395161">
        <w:rPr>
          <w:rFonts w:ascii="Kaiti TC" w:eastAsia="Kaiti TC" w:hAnsi="Kaiti TC" w:cs="Kaiti TC" w:hint="eastAsia"/>
          <w:b/>
          <w:bCs/>
          <w:color w:val="FF0000"/>
          <w:sz w:val="21"/>
          <w:szCs w:val="21"/>
        </w:rPr>
        <w:t>二轉依</w:t>
      </w:r>
      <w:r w:rsidRPr="00395161">
        <w:rPr>
          <w:rFonts w:ascii="Kaiti TC" w:eastAsia="Kaiti TC" w:hAnsi="Kaiti TC" w:cs="Kaiti TC"/>
          <w:b/>
          <w:bCs/>
          <w:color w:val="FF0000"/>
          <w:sz w:val="21"/>
          <w:szCs w:val="21"/>
        </w:rPr>
        <w:t>果）</w:t>
      </w:r>
      <w:r w:rsidRPr="00395161">
        <w:rPr>
          <w:rFonts w:ascii="Kaiti TC" w:eastAsia="Kaiti TC" w:hAnsi="Kaiti TC" w:cs="Kaiti TC"/>
          <w:b/>
          <w:bCs/>
          <w:color w:val="000000"/>
          <w:sz w:val="28"/>
          <w:szCs w:val="28"/>
        </w:rPr>
        <w:t>又是善，</w:t>
      </w:r>
      <w:r w:rsidRPr="00395161">
        <w:rPr>
          <w:rFonts w:ascii="Kaiti TC" w:eastAsia="Kaiti TC" w:hAnsi="Kaiti TC" w:cs="Kaiti TC"/>
          <w:b/>
          <w:bCs/>
          <w:color w:val="FF0000"/>
          <w:sz w:val="21"/>
          <w:szCs w:val="21"/>
        </w:rPr>
        <w:t>（清淨）</w:t>
      </w:r>
      <w:r w:rsidR="00046E5C" w:rsidRPr="00395161">
        <w:rPr>
          <w:rFonts w:ascii="Kaiti TC" w:eastAsia="Kaiti TC" w:hAnsi="Kaiti TC" w:cs="Kaiti TC"/>
          <w:b/>
          <w:bCs/>
          <w:color w:val="000000"/>
          <w:sz w:val="28"/>
          <w:szCs w:val="28"/>
        </w:rPr>
        <w:t>白</w:t>
      </w:r>
      <w:r w:rsidRPr="00395161">
        <w:rPr>
          <w:rFonts w:ascii="Kaiti TC" w:eastAsia="Kaiti TC" w:hAnsi="Kaiti TC" w:cs="Kaiti TC"/>
          <w:b/>
          <w:bCs/>
          <w:color w:val="000000"/>
          <w:sz w:val="28"/>
          <w:szCs w:val="28"/>
        </w:rPr>
        <w:t>法性故</w:t>
      </w:r>
      <w:r w:rsidR="00854B56" w:rsidRPr="00395161">
        <w:rPr>
          <w:rFonts w:ascii="Kaiti TC" w:eastAsia="Kaiti TC" w:hAnsi="Kaiti TC" w:cs="Kaiti TC"/>
          <w:b/>
          <w:bCs/>
          <w:color w:val="000000"/>
          <w:sz w:val="28"/>
          <w:szCs w:val="28"/>
        </w:rPr>
        <w:t>。清淨法界</w:t>
      </w:r>
      <w:r w:rsidRPr="00395161">
        <w:rPr>
          <w:rFonts w:ascii="Kaiti TC" w:eastAsia="Kaiti TC" w:hAnsi="Kaiti TC" w:cs="Kaiti TC"/>
          <w:b/>
          <w:bCs/>
          <w:color w:val="FF0000"/>
          <w:sz w:val="21"/>
          <w:szCs w:val="21"/>
        </w:rPr>
        <w:t>（涅槃）</w:t>
      </w:r>
      <w:r w:rsidRPr="00395161">
        <w:rPr>
          <w:rFonts w:ascii="Kaiti TC" w:eastAsia="Kaiti TC" w:hAnsi="Kaiti TC" w:cs="Kaiti TC"/>
          <w:b/>
          <w:bCs/>
          <w:color w:val="000000"/>
          <w:sz w:val="28"/>
          <w:szCs w:val="28"/>
        </w:rPr>
        <w:t>，遠離生滅，極安隱故；</w:t>
      </w:r>
      <w:r w:rsidRPr="00395161">
        <w:rPr>
          <w:rFonts w:ascii="Kaiti TC" w:eastAsia="Kaiti TC" w:hAnsi="Kaiti TC" w:cs="Kaiti TC"/>
          <w:b/>
          <w:bCs/>
          <w:color w:val="FF0000"/>
          <w:sz w:val="21"/>
          <w:szCs w:val="21"/>
        </w:rPr>
        <w:t>（菩提）</w:t>
      </w:r>
      <w:r w:rsidRPr="00395161">
        <w:rPr>
          <w:rFonts w:ascii="Kaiti TC" w:eastAsia="Kaiti TC" w:hAnsi="Kaiti TC" w:cs="Kaiti TC"/>
          <w:b/>
          <w:bCs/>
          <w:color w:val="000000"/>
          <w:sz w:val="28"/>
          <w:szCs w:val="28"/>
        </w:rPr>
        <w:t>四智心品，妙用無方，極巧便故。二種</w:t>
      </w:r>
      <w:r w:rsidRPr="00395161">
        <w:rPr>
          <w:rFonts w:ascii="Kaiti TC" w:eastAsia="Kaiti TC" w:hAnsi="Kaiti TC" w:cs="Kaiti TC"/>
          <w:b/>
          <w:bCs/>
          <w:color w:val="FF0000"/>
          <w:sz w:val="21"/>
          <w:szCs w:val="21"/>
        </w:rPr>
        <w:t>（果）</w:t>
      </w:r>
      <w:r w:rsidRPr="00395161">
        <w:rPr>
          <w:rFonts w:ascii="Kaiti TC" w:eastAsia="Kaiti TC" w:hAnsi="Kaiti TC" w:cs="Kaiti TC"/>
          <w:b/>
          <w:bCs/>
          <w:color w:val="000000"/>
          <w:sz w:val="28"/>
          <w:szCs w:val="28"/>
        </w:rPr>
        <w:t>皆有順益相故，違不善故，俱說為善。</w:t>
      </w:r>
      <w:r w:rsidRPr="00395161">
        <w:rPr>
          <w:rFonts w:ascii="Kaiti TC" w:eastAsia="Kaiti TC" w:hAnsi="Kaiti TC" w:cs="Kaiti TC"/>
          <w:b/>
          <w:bCs/>
          <w:color w:val="FF0000"/>
          <w:sz w:val="21"/>
          <w:szCs w:val="21"/>
        </w:rPr>
        <w:t>（問：）</w:t>
      </w:r>
      <w:r w:rsidRPr="00395161">
        <w:rPr>
          <w:rFonts w:ascii="Kaiti TC" w:eastAsia="Kaiti TC" w:hAnsi="Kaiti TC" w:cs="Kaiti TC"/>
          <w:b/>
          <w:bCs/>
          <w:color w:val="000000"/>
          <w:sz w:val="28"/>
          <w:szCs w:val="28"/>
        </w:rPr>
        <w:t>“</w:t>
      </w:r>
      <w:r w:rsidRPr="00395161">
        <w:rPr>
          <w:rFonts w:ascii="Kaiti TC" w:eastAsia="Kaiti TC" w:hAnsi="Kaiti TC" w:cs="Kaiti TC"/>
          <w:b/>
          <w:bCs/>
          <w:color w:val="FF0000"/>
          <w:sz w:val="21"/>
          <w:szCs w:val="21"/>
        </w:rPr>
        <w:t>《對法》</w:t>
      </w:r>
      <w:r w:rsidRPr="00395161">
        <w:rPr>
          <w:rFonts w:ascii="Kaiti TC" w:eastAsia="Kaiti TC" w:hAnsi="Kaiti TC" w:cs="Kaiti TC"/>
          <w:b/>
          <w:bCs/>
          <w:color w:val="000000"/>
          <w:sz w:val="28"/>
          <w:szCs w:val="28"/>
        </w:rPr>
        <w:t>論說</w:t>
      </w:r>
      <w:r w:rsidRPr="00395161">
        <w:rPr>
          <w:rFonts w:ascii="Kaiti TC" w:eastAsia="Kaiti TC" w:hAnsi="Kaiti TC" w:cs="Kaiti TC"/>
          <w:b/>
          <w:bCs/>
          <w:color w:val="FF0000"/>
          <w:sz w:val="21"/>
          <w:szCs w:val="21"/>
        </w:rPr>
        <w:t>（十二）</w:t>
      </w:r>
      <w:r w:rsidRPr="00395161">
        <w:rPr>
          <w:rFonts w:ascii="Kaiti TC" w:eastAsia="Kaiti TC" w:hAnsi="Kaiti TC" w:cs="Kaiti TC"/>
          <w:b/>
          <w:bCs/>
          <w:color w:val="000000"/>
          <w:sz w:val="28"/>
          <w:szCs w:val="28"/>
        </w:rPr>
        <w:t>處等</w:t>
      </w:r>
      <w:r w:rsidRPr="00664A42">
        <w:rPr>
          <w:rFonts w:ascii="Kaiti TC" w:eastAsia="Kaiti TC" w:hAnsi="Kaiti TC" w:cs="Kaiti TC"/>
          <w:b/>
          <w:bCs/>
          <w:color w:val="000000"/>
          <w:sz w:val="28"/>
          <w:szCs w:val="28"/>
        </w:rPr>
        <w:t>，</w:t>
      </w:r>
      <w:r w:rsidRPr="00664A42">
        <w:rPr>
          <w:rFonts w:ascii="Kaiti TC" w:eastAsia="Kaiti TC" w:hAnsi="Kaiti TC" w:cs="Kaiti TC"/>
          <w:b/>
          <w:bCs/>
          <w:color w:val="FF0000"/>
          <w:sz w:val="21"/>
          <w:szCs w:val="21"/>
        </w:rPr>
        <w:t>（五根、香、味、觸）</w:t>
      </w:r>
      <w:r w:rsidRPr="00664A42">
        <w:rPr>
          <w:rFonts w:ascii="Kaiti TC" w:eastAsia="Kaiti TC" w:hAnsi="Kaiti TC" w:cs="Kaiti TC"/>
          <w:b/>
          <w:bCs/>
          <w:color w:val="000000"/>
          <w:sz w:val="28"/>
          <w:szCs w:val="28"/>
        </w:rPr>
        <w:t>八唯無記</w:t>
      </w:r>
      <w:r w:rsidRPr="00664A42">
        <w:rPr>
          <w:rFonts w:ascii="Kaiti TC" w:eastAsia="Kaiti TC" w:hAnsi="Kaiti TC" w:cs="Kaiti TC" w:hint="eastAsia"/>
          <w:b/>
          <w:bCs/>
          <w:color w:val="FF0000"/>
          <w:sz w:val="21"/>
          <w:szCs w:val="21"/>
        </w:rPr>
        <w:t>（。如果佛都是善性的，那麼）</w:t>
      </w:r>
      <w:r w:rsidRPr="00664A42">
        <w:rPr>
          <w:rFonts w:ascii="Kaiti TC" w:eastAsia="Kaiti TC" w:hAnsi="Kaiti TC" w:cs="Kaiti TC"/>
          <w:b/>
          <w:bCs/>
          <w:color w:val="000000"/>
          <w:sz w:val="28"/>
          <w:szCs w:val="28"/>
        </w:rPr>
        <w:t>如來豈無五根、</w:t>
      </w:r>
      <w:r w:rsidRPr="00664A42">
        <w:rPr>
          <w:rFonts w:ascii="Kaiti TC" w:eastAsia="Kaiti TC" w:hAnsi="Kaiti TC" w:cs="Kaiti TC"/>
          <w:b/>
          <w:bCs/>
          <w:color w:val="FF0000"/>
          <w:sz w:val="21"/>
          <w:szCs w:val="21"/>
        </w:rPr>
        <w:t>（香味觸）</w:t>
      </w:r>
      <w:r w:rsidRPr="00664A42">
        <w:rPr>
          <w:rFonts w:ascii="Kaiti TC" w:eastAsia="Kaiti TC" w:hAnsi="Kaiti TC" w:cs="Kaiti TC"/>
          <w:b/>
          <w:bCs/>
          <w:color w:val="000000"/>
          <w:sz w:val="28"/>
          <w:szCs w:val="28"/>
        </w:rPr>
        <w:t>三境？”此中三</w:t>
      </w:r>
      <w:r w:rsidRPr="00395161">
        <w:rPr>
          <w:rFonts w:ascii="Kaiti TC" w:eastAsia="Kaiti TC" w:hAnsi="Kaiti TC" w:cs="Kaiti TC"/>
          <w:b/>
          <w:bCs/>
          <w:color w:val="FF0000"/>
          <w:sz w:val="21"/>
          <w:szCs w:val="21"/>
        </w:rPr>
        <w:t>（</w:t>
      </w:r>
      <w:r w:rsidR="00E133D9">
        <w:rPr>
          <w:rFonts w:ascii="Kaiti TC" w:eastAsia="Kaiti TC" w:hAnsi="Kaiti TC" w:cs="Kaiti TC" w:hint="eastAsia"/>
          <w:b/>
          <w:bCs/>
          <w:color w:val="FF0000"/>
          <w:sz w:val="21"/>
          <w:szCs w:val="21"/>
        </w:rPr>
        <w:t>種</w:t>
      </w:r>
      <w:r w:rsidRPr="00395161">
        <w:rPr>
          <w:rFonts w:ascii="Kaiti TC" w:eastAsia="Kaiti TC" w:hAnsi="Kaiti TC" w:cs="Kaiti TC"/>
          <w:b/>
          <w:bCs/>
          <w:color w:val="FF0000"/>
          <w:sz w:val="21"/>
          <w:szCs w:val="21"/>
        </w:rPr>
        <w:t>解）</w:t>
      </w:r>
      <w:r w:rsidRPr="00395161">
        <w:rPr>
          <w:rFonts w:ascii="Kaiti TC" w:eastAsia="Kaiti TC" w:hAnsi="Kaiti TC" w:cs="Kaiti TC"/>
          <w:b/>
          <w:bCs/>
          <w:color w:val="000000"/>
          <w:sz w:val="28"/>
          <w:szCs w:val="28"/>
        </w:rPr>
        <w:t>釋廣說如前</w:t>
      </w:r>
      <w:r w:rsidR="00533CDA" w:rsidRPr="007A34A7">
        <w:rPr>
          <w:rFonts w:ascii="Kaiti TC" w:eastAsia="Kaiti TC" w:hAnsi="Kaiti TC" w:cs="Kaiti TC" w:hint="eastAsia"/>
          <w:b/>
          <w:bCs/>
          <w:color w:val="FF0000"/>
          <w:sz w:val="21"/>
          <w:szCs w:val="21"/>
        </w:rPr>
        <w:t>（對有漏十五界的</w:t>
      </w:r>
      <w:r w:rsidR="00132C62">
        <w:rPr>
          <w:rFonts w:ascii="Kaiti TC" w:eastAsia="Kaiti TC" w:hAnsi="Kaiti TC" w:cs="Kaiti TC" w:hint="eastAsia"/>
          <w:b/>
          <w:bCs/>
          <w:color w:val="FF0000"/>
          <w:sz w:val="21"/>
          <w:szCs w:val="21"/>
        </w:rPr>
        <w:t>解釋</w:t>
      </w:r>
      <w:r w:rsidR="00533CDA" w:rsidRPr="007A34A7">
        <w:rPr>
          <w:rFonts w:ascii="Kaiti TC" w:eastAsia="Kaiti TC" w:hAnsi="Kaiti TC" w:cs="Kaiti TC" w:hint="eastAsia"/>
          <w:b/>
          <w:bCs/>
          <w:color w:val="FF0000"/>
          <w:sz w:val="21"/>
          <w:szCs w:val="21"/>
        </w:rPr>
        <w:t>）</w:t>
      </w:r>
      <w:r w:rsidRPr="00395161">
        <w:rPr>
          <w:rFonts w:ascii="Kaiti TC" w:eastAsia="Kaiti TC" w:hAnsi="Kaiti TC" w:cs="Kaiti TC"/>
          <w:b/>
          <w:bCs/>
          <w:color w:val="000000"/>
          <w:sz w:val="28"/>
          <w:szCs w:val="28"/>
        </w:rPr>
        <w:t>。一切如來身、土等法皆滅、道</w:t>
      </w:r>
      <w:r w:rsidRPr="00395161">
        <w:rPr>
          <w:rFonts w:ascii="Kaiti TC" w:eastAsia="Kaiti TC" w:hAnsi="Kaiti TC" w:cs="Kaiti TC"/>
          <w:b/>
          <w:bCs/>
          <w:color w:val="FF0000"/>
          <w:sz w:val="21"/>
          <w:szCs w:val="21"/>
        </w:rPr>
        <w:t>（諦）</w:t>
      </w:r>
      <w:r w:rsidRPr="00395161">
        <w:rPr>
          <w:rFonts w:ascii="Kaiti TC" w:eastAsia="Kaiti TC" w:hAnsi="Kaiti TC" w:cs="Kaiti TC"/>
          <w:b/>
          <w:bCs/>
          <w:color w:val="000000"/>
          <w:sz w:val="28"/>
          <w:szCs w:val="28"/>
        </w:rPr>
        <w:t>攝，故唯是善，聖說滅、道唯善性故，說佛土等非苦集故。佛識所變有漏、不善、無記相等，皆從無漏善種所生，無漏善攝。</w:t>
      </w:r>
    </w:p>
    <w:p w14:paraId="0710C2BE" w14:textId="77777777" w:rsidR="002E56E2" w:rsidRDefault="002E56E2" w:rsidP="00395161">
      <w:pPr>
        <w:shd w:val="clear" w:color="auto" w:fill="FFFFFF"/>
        <w:rPr>
          <w:rFonts w:ascii="Kaiti TC" w:eastAsia="Kaiti TC" w:hAnsi="Kaiti TC" w:cs="Kaiti TC"/>
          <w:b/>
          <w:bCs/>
          <w:color w:val="000000"/>
          <w:sz w:val="28"/>
          <w:szCs w:val="28"/>
        </w:rPr>
      </w:pPr>
    </w:p>
    <w:p w14:paraId="41C54E3B" w14:textId="190418BA" w:rsidR="002E56E2" w:rsidRPr="00395161" w:rsidRDefault="001A56D7" w:rsidP="00395161">
      <w:pPr>
        <w:shd w:val="clear" w:color="auto" w:fill="FFFFFF"/>
        <w:rPr>
          <w:rFonts w:ascii="Kaiti TC" w:eastAsia="Kaiti TC" w:hAnsi="Kaiti TC" w:cs="Kaiti TC"/>
          <w:b/>
          <w:bCs/>
          <w:color w:val="0000FF"/>
          <w:sz w:val="21"/>
          <w:szCs w:val="21"/>
        </w:rPr>
      </w:pPr>
      <w:r>
        <w:rPr>
          <w:rFonts w:ascii="Kaiti TC" w:eastAsia="Kaiti TC" w:hAnsi="Kaiti TC" w:cs="Kaiti TC" w:hint="eastAsia"/>
          <w:b/>
          <w:bCs/>
          <w:color w:val="0000FF"/>
          <w:sz w:val="21"/>
          <w:szCs w:val="21"/>
        </w:rPr>
        <w:t>五淨色根與</w:t>
      </w:r>
      <w:r w:rsidR="00A32732">
        <w:rPr>
          <w:rFonts w:ascii="Kaiti TC" w:eastAsia="Kaiti TC" w:hAnsi="Kaiti TC" w:cs="Kaiti TC" w:hint="eastAsia"/>
          <w:b/>
          <w:bCs/>
          <w:color w:val="0000FF"/>
          <w:sz w:val="21"/>
          <w:szCs w:val="21"/>
        </w:rPr>
        <w:t>香、味、觸三塵</w:t>
      </w:r>
      <w:r w:rsidR="00B54073">
        <w:rPr>
          <w:rFonts w:ascii="Kaiti TC" w:eastAsia="Kaiti TC" w:hAnsi="Kaiti TC" w:cs="Kaiti TC" w:hint="eastAsia"/>
          <w:b/>
          <w:bCs/>
          <w:color w:val="0000FF"/>
          <w:sz w:val="21"/>
          <w:szCs w:val="21"/>
        </w:rPr>
        <w:t>都是無記性，不能造業</w:t>
      </w:r>
      <w:r w:rsidR="003D32FF">
        <w:rPr>
          <w:rFonts w:ascii="Kaiti TC" w:eastAsia="Kaiti TC" w:hAnsi="Kaiti TC" w:cs="Kaiti TC" w:hint="eastAsia"/>
          <w:b/>
          <w:bCs/>
          <w:color w:val="0000FF"/>
          <w:sz w:val="21"/>
          <w:szCs w:val="21"/>
        </w:rPr>
        <w:t>。</w:t>
      </w:r>
      <w:r w:rsidR="009A30B5">
        <w:rPr>
          <w:rFonts w:ascii="Kaiti TC" w:eastAsia="Kaiti TC" w:hAnsi="Kaiti TC" w:cs="Kaiti TC" w:hint="eastAsia"/>
          <w:b/>
          <w:bCs/>
          <w:color w:val="0000FF"/>
          <w:sz w:val="21"/>
          <w:szCs w:val="21"/>
        </w:rPr>
        <w:t>有情可</w:t>
      </w:r>
      <w:r w:rsidR="00C15EC3">
        <w:rPr>
          <w:rFonts w:ascii="Kaiti TC" w:eastAsia="Kaiti TC" w:hAnsi="Kaiti TC" w:cs="Kaiti TC" w:hint="eastAsia"/>
          <w:b/>
          <w:bCs/>
          <w:color w:val="0000FF"/>
          <w:sz w:val="21"/>
          <w:szCs w:val="21"/>
        </w:rPr>
        <w:t>通過</w:t>
      </w:r>
      <w:r w:rsidR="003D32FF">
        <w:rPr>
          <w:rFonts w:ascii="Kaiti TC" w:eastAsia="Kaiti TC" w:hAnsi="Kaiti TC" w:cs="Kaiti TC" w:hint="eastAsia"/>
          <w:b/>
          <w:bCs/>
          <w:color w:val="0000FF"/>
          <w:sz w:val="21"/>
          <w:szCs w:val="21"/>
        </w:rPr>
        <w:t>色、聲二塵</w:t>
      </w:r>
      <w:r w:rsidR="000E52C0">
        <w:rPr>
          <w:rFonts w:ascii="Kaiti TC" w:eastAsia="Kaiti TC" w:hAnsi="Kaiti TC" w:cs="Kaiti TC" w:hint="eastAsia"/>
          <w:b/>
          <w:bCs/>
          <w:color w:val="0000FF"/>
          <w:sz w:val="21"/>
          <w:szCs w:val="21"/>
        </w:rPr>
        <w:t>造善</w:t>
      </w:r>
      <w:r w:rsidR="009A30B5">
        <w:rPr>
          <w:rFonts w:ascii="Kaiti TC" w:eastAsia="Kaiti TC" w:hAnsi="Kaiti TC" w:cs="Kaiti TC" w:hint="eastAsia"/>
          <w:b/>
          <w:bCs/>
          <w:color w:val="0000FF"/>
          <w:sz w:val="21"/>
          <w:szCs w:val="21"/>
        </w:rPr>
        <w:t>、惡、無記業。</w:t>
      </w:r>
    </w:p>
    <w:p w14:paraId="23AA5D8C" w14:textId="77777777" w:rsidR="00395161" w:rsidRPr="00395161" w:rsidRDefault="00395161" w:rsidP="00395161">
      <w:pPr>
        <w:shd w:val="clear" w:color="auto" w:fill="FFFFFF"/>
        <w:rPr>
          <w:rFonts w:ascii="Kaiti TC" w:eastAsia="Kaiti TC" w:hAnsi="Kaiti TC" w:cs="Kaiti TC"/>
          <w:b/>
          <w:bCs/>
          <w:color w:val="0000FF"/>
          <w:sz w:val="21"/>
          <w:szCs w:val="21"/>
        </w:rPr>
      </w:pPr>
    </w:p>
    <w:p w14:paraId="59D38B44" w14:textId="11B649C6" w:rsidR="00395161" w:rsidRPr="00395161" w:rsidRDefault="00395161" w:rsidP="00395161">
      <w:pPr>
        <w:shd w:val="clear" w:color="auto" w:fill="FFFFFF"/>
        <w:rPr>
          <w:rFonts w:ascii="Kaiti TC" w:eastAsia="Kaiti TC" w:hAnsi="Kaiti TC" w:cs="Kaiti TC"/>
          <w:b/>
          <w:bCs/>
          <w:color w:val="0000FF"/>
          <w:sz w:val="21"/>
          <w:szCs w:val="21"/>
        </w:rPr>
      </w:pPr>
      <w:r w:rsidRPr="00395161">
        <w:rPr>
          <w:rFonts w:ascii="Kaiti TC" w:eastAsia="Kaiti TC" w:hAnsi="Kaiti TC" w:cs="Kaiti TC"/>
          <w:b/>
          <w:bCs/>
          <w:color w:val="FF0000"/>
          <w:sz w:val="21"/>
          <w:szCs w:val="21"/>
        </w:rPr>
        <w:t>（3</w:t>
      </w:r>
      <w:r w:rsidR="001B5B8B">
        <w:rPr>
          <w:rFonts w:ascii="Kaiti TC" w:eastAsia="Kaiti TC" w:hAnsi="Kaiti TC" w:cs="Kaiti TC" w:hint="eastAsia"/>
          <w:b/>
          <w:bCs/>
          <w:color w:val="FF0000"/>
          <w:sz w:val="21"/>
          <w:szCs w:val="21"/>
        </w:rPr>
        <w:t>常</w:t>
      </w:r>
      <w:r w:rsidRPr="00395161">
        <w:rPr>
          <w:rFonts w:ascii="Kaiti TC" w:eastAsia="Kaiti TC" w:hAnsi="Kaiti TC" w:cs="Kaiti TC"/>
          <w:b/>
          <w:bCs/>
          <w:color w:val="FF0000"/>
          <w:sz w:val="21"/>
          <w:szCs w:val="21"/>
        </w:rPr>
        <w:t>）</w:t>
      </w:r>
      <w:r w:rsidRPr="00395161">
        <w:rPr>
          <w:rFonts w:ascii="Kaiti TC" w:eastAsia="Kaiti TC" w:hAnsi="Kaiti TC" w:cs="Kaiti TC"/>
          <w:b/>
          <w:bCs/>
          <w:color w:val="000000"/>
          <w:sz w:val="28"/>
          <w:szCs w:val="28"/>
        </w:rPr>
        <w:t>此</w:t>
      </w:r>
      <w:r w:rsidRPr="00395161">
        <w:rPr>
          <w:rFonts w:ascii="Kaiti TC" w:eastAsia="Kaiti TC" w:hAnsi="Kaiti TC" w:cs="Kaiti TC"/>
          <w:b/>
          <w:bCs/>
          <w:color w:val="FF0000"/>
          <w:sz w:val="21"/>
          <w:szCs w:val="21"/>
        </w:rPr>
        <w:t>（二</w:t>
      </w:r>
      <w:r w:rsidRPr="00395161">
        <w:rPr>
          <w:rFonts w:ascii="Kaiti TC" w:eastAsia="Kaiti TC" w:hAnsi="Kaiti TC" w:cs="Kaiti TC" w:hint="eastAsia"/>
          <w:b/>
          <w:bCs/>
          <w:color w:val="FF0000"/>
          <w:sz w:val="21"/>
          <w:szCs w:val="21"/>
        </w:rPr>
        <w:t>轉依</w:t>
      </w:r>
      <w:r w:rsidRPr="00395161">
        <w:rPr>
          <w:rFonts w:ascii="Kaiti TC" w:eastAsia="Kaiti TC" w:hAnsi="Kaiti TC" w:cs="Kaiti TC"/>
          <w:b/>
          <w:bCs/>
          <w:color w:val="FF0000"/>
          <w:sz w:val="21"/>
          <w:szCs w:val="21"/>
        </w:rPr>
        <w:t>果）</w:t>
      </w:r>
      <w:r w:rsidRPr="00395161">
        <w:rPr>
          <w:rFonts w:ascii="Kaiti TC" w:eastAsia="Kaiti TC" w:hAnsi="Kaiti TC" w:cs="Kaiti TC"/>
          <w:b/>
          <w:bCs/>
          <w:color w:val="000000"/>
          <w:sz w:val="28"/>
          <w:szCs w:val="28"/>
        </w:rPr>
        <w:t>又是常，無盡期故。</w:t>
      </w:r>
      <w:r w:rsidRPr="00395161">
        <w:rPr>
          <w:rFonts w:ascii="Kaiti TC" w:eastAsia="Kaiti TC" w:hAnsi="Kaiti TC" w:cs="Kaiti TC"/>
          <w:b/>
          <w:bCs/>
          <w:color w:val="FF0000"/>
          <w:sz w:val="21"/>
          <w:szCs w:val="21"/>
        </w:rPr>
        <w:t>（涅槃）</w:t>
      </w:r>
      <w:r w:rsidRPr="00395161">
        <w:rPr>
          <w:rFonts w:ascii="Kaiti TC" w:eastAsia="Kaiti TC" w:hAnsi="Kaiti TC" w:cs="Kaiti TC"/>
          <w:b/>
          <w:bCs/>
          <w:color w:val="000000"/>
          <w:sz w:val="28"/>
          <w:szCs w:val="28"/>
        </w:rPr>
        <w:t>清淨法界，無生無滅，性無變易，故說為常；</w:t>
      </w:r>
      <w:r w:rsidRPr="00395161">
        <w:rPr>
          <w:rFonts w:ascii="Kaiti TC" w:eastAsia="Kaiti TC" w:hAnsi="Kaiti TC" w:cs="Kaiti TC"/>
          <w:b/>
          <w:bCs/>
          <w:color w:val="FF0000"/>
          <w:sz w:val="21"/>
          <w:szCs w:val="21"/>
        </w:rPr>
        <w:t>（菩提）</w:t>
      </w:r>
      <w:r w:rsidRPr="00395161">
        <w:rPr>
          <w:rFonts w:ascii="Kaiti TC" w:eastAsia="Kaiti TC" w:hAnsi="Kaiti TC" w:cs="Kaiti TC"/>
          <w:b/>
          <w:bCs/>
          <w:color w:val="000000"/>
          <w:sz w:val="28"/>
          <w:szCs w:val="28"/>
        </w:rPr>
        <w:t>四智心品，所依</w:t>
      </w:r>
      <w:r w:rsidRPr="00395161">
        <w:rPr>
          <w:rFonts w:ascii="Kaiti TC" w:eastAsia="Kaiti TC" w:hAnsi="Kaiti TC" w:cs="Kaiti TC"/>
          <w:b/>
          <w:bCs/>
          <w:color w:val="FF0000"/>
          <w:sz w:val="21"/>
          <w:szCs w:val="21"/>
        </w:rPr>
        <w:t>（的真如</w:t>
      </w:r>
      <w:r w:rsidR="00A90CA9">
        <w:rPr>
          <w:rFonts w:ascii="Kaiti TC" w:eastAsia="Kaiti TC" w:hAnsi="Kaiti TC" w:cs="Kaiti TC" w:hint="eastAsia"/>
          <w:b/>
          <w:bCs/>
          <w:color w:val="FF0000"/>
          <w:sz w:val="21"/>
          <w:szCs w:val="21"/>
        </w:rPr>
        <w:t>涅槃</w:t>
      </w:r>
      <w:r w:rsidRPr="00395161">
        <w:rPr>
          <w:rFonts w:ascii="Kaiti TC" w:eastAsia="Kaiti TC" w:hAnsi="Kaiti TC" w:cs="Kaiti TC"/>
          <w:b/>
          <w:bCs/>
          <w:color w:val="FF0000"/>
          <w:sz w:val="21"/>
          <w:szCs w:val="21"/>
        </w:rPr>
        <w:t>是恆）</w:t>
      </w:r>
      <w:r w:rsidRPr="00395161">
        <w:rPr>
          <w:rFonts w:ascii="Kaiti TC" w:eastAsia="Kaiti TC" w:hAnsi="Kaiti TC" w:cs="Kaiti TC"/>
          <w:b/>
          <w:bCs/>
          <w:color w:val="000000"/>
          <w:sz w:val="28"/>
          <w:szCs w:val="28"/>
        </w:rPr>
        <w:t>常故，</w:t>
      </w:r>
      <w:r w:rsidRPr="00395161">
        <w:rPr>
          <w:rFonts w:ascii="Kaiti TC" w:eastAsia="Kaiti TC" w:hAnsi="Kaiti TC" w:cs="Kaiti TC" w:hint="eastAsia"/>
          <w:b/>
          <w:bCs/>
          <w:color w:val="FF0000"/>
          <w:sz w:val="21"/>
          <w:szCs w:val="21"/>
        </w:rPr>
        <w:t>（生起後永不再失去，）</w:t>
      </w:r>
      <w:r w:rsidRPr="00395161">
        <w:rPr>
          <w:rFonts w:ascii="Kaiti TC" w:eastAsia="Kaiti TC" w:hAnsi="Kaiti TC" w:cs="Kaiti TC"/>
          <w:b/>
          <w:bCs/>
          <w:color w:val="000000"/>
          <w:sz w:val="28"/>
          <w:szCs w:val="28"/>
        </w:rPr>
        <w:t>無斷盡故，亦說為常。</w:t>
      </w:r>
      <w:r w:rsidRPr="00395161">
        <w:rPr>
          <w:rFonts w:ascii="Kaiti TC" w:eastAsia="Kaiti TC" w:hAnsi="Kaiti TC" w:cs="Kaiti TC"/>
          <w:b/>
          <w:bCs/>
          <w:color w:val="FF0000"/>
          <w:sz w:val="21"/>
          <w:szCs w:val="21"/>
        </w:rPr>
        <w:t>（</w:t>
      </w:r>
      <w:r w:rsidRPr="00395161">
        <w:rPr>
          <w:rFonts w:ascii="Kaiti TC" w:eastAsia="Kaiti TC" w:hAnsi="Kaiti TC" w:cs="Kaiti TC" w:hint="eastAsia"/>
          <w:b/>
          <w:bCs/>
          <w:color w:val="FF0000"/>
          <w:sz w:val="21"/>
          <w:szCs w:val="21"/>
        </w:rPr>
        <w:t>但</w:t>
      </w:r>
      <w:r w:rsidRPr="00395161">
        <w:rPr>
          <w:rFonts w:ascii="Kaiti TC" w:eastAsia="Kaiti TC" w:hAnsi="Kaiti TC" w:cs="Kaiti TC"/>
          <w:b/>
          <w:bCs/>
          <w:color w:val="FF0000"/>
          <w:sz w:val="21"/>
          <w:szCs w:val="21"/>
        </w:rPr>
        <w:t>四智是有為法，所以）</w:t>
      </w:r>
      <w:r w:rsidRPr="00395161">
        <w:rPr>
          <w:rFonts w:ascii="Kaiti TC" w:eastAsia="Kaiti TC" w:hAnsi="Kaiti TC" w:cs="Kaiti TC"/>
          <w:b/>
          <w:bCs/>
          <w:color w:val="000000"/>
          <w:sz w:val="28"/>
          <w:szCs w:val="28"/>
        </w:rPr>
        <w:t>非自性常</w:t>
      </w:r>
      <w:r w:rsidRPr="00395161">
        <w:rPr>
          <w:rFonts w:ascii="Kaiti TC" w:eastAsia="Kaiti TC" w:hAnsi="Kaiti TC" w:cs="Kaiti TC" w:hint="eastAsia"/>
          <w:b/>
          <w:bCs/>
          <w:color w:val="000000"/>
          <w:sz w:val="28"/>
          <w:szCs w:val="28"/>
        </w:rPr>
        <w:t>，</w:t>
      </w:r>
      <w:r w:rsidRPr="00395161">
        <w:rPr>
          <w:rFonts w:ascii="Kaiti TC" w:eastAsia="Kaiti TC" w:hAnsi="Kaiti TC" w:cs="Kaiti TC"/>
          <w:b/>
          <w:bCs/>
          <w:color w:val="000000"/>
          <w:sz w:val="28"/>
          <w:szCs w:val="28"/>
        </w:rPr>
        <w:t>從因生故，生者歸滅一向記故</w:t>
      </w:r>
      <w:r w:rsidRPr="00395161">
        <w:rPr>
          <w:rFonts w:ascii="Kaiti TC" w:eastAsia="Kaiti TC" w:hAnsi="Kaiti TC" w:cs="Kaiti TC"/>
          <w:b/>
          <w:bCs/>
          <w:color w:val="FF0000"/>
          <w:sz w:val="21"/>
          <w:szCs w:val="21"/>
        </w:rPr>
        <w:t>（一</w:t>
      </w:r>
      <w:r w:rsidRPr="00395161">
        <w:rPr>
          <w:rFonts w:ascii="Kaiti TC" w:eastAsia="Kaiti TC" w:hAnsi="Kaiti TC" w:cs="Kaiti TC" w:hint="eastAsia"/>
          <w:b/>
          <w:bCs/>
          <w:color w:val="FF0000"/>
          <w:sz w:val="21"/>
          <w:szCs w:val="21"/>
        </w:rPr>
        <w:t>定</w:t>
      </w:r>
      <w:r w:rsidRPr="00395161">
        <w:rPr>
          <w:rFonts w:ascii="Kaiti TC" w:eastAsia="Kaiti TC" w:hAnsi="Kaiti TC" w:cs="Kaiti TC"/>
          <w:b/>
          <w:bCs/>
          <w:color w:val="FF0000"/>
          <w:sz w:val="21"/>
          <w:szCs w:val="21"/>
        </w:rPr>
        <w:t>都是這樣）</w:t>
      </w:r>
      <w:r w:rsidRPr="00395161">
        <w:rPr>
          <w:rFonts w:ascii="Kaiti TC" w:eastAsia="Kaiti TC" w:hAnsi="Kaiti TC" w:cs="Kaiti TC"/>
          <w:b/>
          <w:bCs/>
          <w:color w:val="000000"/>
          <w:sz w:val="28"/>
          <w:szCs w:val="28"/>
        </w:rPr>
        <w:t>，不見色、心非無常故。然四智品由本願力，所化有情無盡期故，窮未來際無斷無盡</w:t>
      </w:r>
      <w:r w:rsidRPr="00395161">
        <w:rPr>
          <w:rFonts w:ascii="Kaiti TC" w:eastAsia="Kaiti TC" w:hAnsi="Kaiti TC" w:cs="Kaiti TC"/>
          <w:b/>
          <w:bCs/>
          <w:color w:val="FF0000"/>
          <w:sz w:val="21"/>
          <w:szCs w:val="21"/>
          <w:shd w:val="clear" w:color="auto" w:fill="FFFFFF"/>
        </w:rPr>
        <w:t>（所以也可說是常）</w:t>
      </w:r>
      <w:r w:rsidRPr="00395161">
        <w:rPr>
          <w:rFonts w:ascii="Kaiti TC" w:eastAsia="Kaiti TC" w:hAnsi="Kaiti TC" w:cs="Kaiti TC"/>
          <w:b/>
          <w:bCs/>
          <w:color w:val="000000"/>
          <w:sz w:val="28"/>
          <w:szCs w:val="28"/>
        </w:rPr>
        <w:t>。</w:t>
      </w:r>
    </w:p>
    <w:p w14:paraId="23928D84" w14:textId="77777777" w:rsidR="00395161" w:rsidRPr="00395161" w:rsidRDefault="00395161" w:rsidP="00395161">
      <w:pPr>
        <w:shd w:val="clear" w:color="auto" w:fill="FFFFFF"/>
        <w:rPr>
          <w:rFonts w:ascii="Kaiti TC" w:eastAsia="Kaiti TC" w:hAnsi="Kaiti TC" w:cs="Kaiti TC"/>
          <w:b/>
          <w:bCs/>
          <w:color w:val="0000FF"/>
          <w:sz w:val="21"/>
          <w:szCs w:val="21"/>
        </w:rPr>
      </w:pPr>
    </w:p>
    <w:p w14:paraId="484BC450" w14:textId="46106B80" w:rsidR="00395161" w:rsidRPr="00395161" w:rsidRDefault="00395161" w:rsidP="00395161">
      <w:pPr>
        <w:shd w:val="clear" w:color="auto" w:fill="FFFFFF"/>
        <w:rPr>
          <w:rFonts w:ascii="Kaiti TC" w:eastAsia="Kaiti TC" w:hAnsi="Kaiti TC" w:cs="Kaiti TC"/>
          <w:b/>
          <w:bCs/>
          <w:color w:val="0000FF"/>
          <w:sz w:val="21"/>
          <w:szCs w:val="21"/>
        </w:rPr>
      </w:pPr>
      <w:r w:rsidRPr="00395161">
        <w:rPr>
          <w:rFonts w:ascii="Kaiti TC" w:eastAsia="Kaiti TC" w:hAnsi="Kaiti TC" w:cs="Kaiti TC"/>
          <w:b/>
          <w:bCs/>
          <w:color w:val="FF0000"/>
          <w:sz w:val="21"/>
          <w:szCs w:val="21"/>
        </w:rPr>
        <w:t>（4</w:t>
      </w:r>
      <w:r w:rsidR="001B5B8B">
        <w:rPr>
          <w:rFonts w:ascii="Kaiti TC" w:eastAsia="Kaiti TC" w:hAnsi="Kaiti TC" w:cs="Kaiti TC" w:hint="eastAsia"/>
          <w:b/>
          <w:bCs/>
          <w:color w:val="FF0000"/>
          <w:sz w:val="21"/>
          <w:szCs w:val="21"/>
        </w:rPr>
        <w:t>安樂</w:t>
      </w:r>
      <w:r w:rsidRPr="00395161">
        <w:rPr>
          <w:rFonts w:ascii="Kaiti TC" w:eastAsia="Kaiti TC" w:hAnsi="Kaiti TC" w:cs="Kaiti TC"/>
          <w:b/>
          <w:bCs/>
          <w:color w:val="FF0000"/>
          <w:sz w:val="21"/>
          <w:szCs w:val="21"/>
        </w:rPr>
        <w:t>）</w:t>
      </w:r>
      <w:r w:rsidRPr="00395161">
        <w:rPr>
          <w:rFonts w:ascii="Kaiti TC" w:eastAsia="Kaiti TC" w:hAnsi="Kaiti TC" w:cs="Kaiti TC"/>
          <w:b/>
          <w:bCs/>
          <w:color w:val="000000"/>
          <w:sz w:val="28"/>
          <w:szCs w:val="28"/>
        </w:rPr>
        <w:t>此又</w:t>
      </w:r>
      <w:r w:rsidRPr="00395161">
        <w:rPr>
          <w:rFonts w:ascii="Kaiti TC" w:eastAsia="Kaiti TC" w:hAnsi="Kaiti TC" w:cs="Kaiti TC"/>
          <w:b/>
          <w:bCs/>
          <w:color w:val="FF0000"/>
          <w:sz w:val="21"/>
          <w:szCs w:val="21"/>
        </w:rPr>
        <w:t>（</w:t>
      </w:r>
      <w:r w:rsidRPr="00395161">
        <w:rPr>
          <w:rFonts w:ascii="Kaiti TC" w:eastAsia="Kaiti TC" w:hAnsi="Kaiti TC" w:cs="Kaiti TC"/>
          <w:b/>
          <w:bCs/>
          <w:color w:val="FF0000"/>
          <w:sz w:val="21"/>
          <w:szCs w:val="21"/>
          <w:shd w:val="clear" w:color="auto" w:fill="FFFFFF"/>
        </w:rPr>
        <w:t>二轉依果</w:t>
      </w:r>
      <w:r w:rsidRPr="00395161">
        <w:rPr>
          <w:rFonts w:ascii="Kaiti TC" w:eastAsia="Kaiti TC" w:hAnsi="Kaiti TC" w:cs="Kaiti TC"/>
          <w:b/>
          <w:bCs/>
          <w:color w:val="FF0000"/>
          <w:sz w:val="21"/>
          <w:szCs w:val="21"/>
        </w:rPr>
        <w:t>是）</w:t>
      </w:r>
      <w:r w:rsidRPr="00395161">
        <w:rPr>
          <w:rFonts w:ascii="Kaiti TC" w:eastAsia="Kaiti TC" w:hAnsi="Kaiti TC" w:cs="Kaiti TC"/>
          <w:b/>
          <w:bCs/>
          <w:color w:val="000000"/>
          <w:sz w:val="28"/>
          <w:szCs w:val="28"/>
        </w:rPr>
        <w:t>安樂，無逼惱故。</w:t>
      </w:r>
      <w:r w:rsidRPr="00395161">
        <w:rPr>
          <w:rFonts w:ascii="Kaiti TC" w:eastAsia="Kaiti TC" w:hAnsi="Kaiti TC" w:cs="Kaiti TC"/>
          <w:b/>
          <w:bCs/>
          <w:color w:val="FF0000"/>
          <w:sz w:val="21"/>
          <w:szCs w:val="21"/>
        </w:rPr>
        <w:t>（大涅槃）</w:t>
      </w:r>
      <w:r w:rsidRPr="00395161">
        <w:rPr>
          <w:rFonts w:ascii="Kaiti TC" w:eastAsia="Kaiti TC" w:hAnsi="Kaiti TC" w:cs="Kaiti TC"/>
          <w:b/>
          <w:bCs/>
          <w:color w:val="000000"/>
          <w:sz w:val="28"/>
          <w:szCs w:val="28"/>
        </w:rPr>
        <w:t>清淨法界，眾相寂靜，故名安樂；</w:t>
      </w:r>
      <w:r w:rsidRPr="00395161">
        <w:rPr>
          <w:rFonts w:ascii="Kaiti TC" w:eastAsia="Kaiti TC" w:hAnsi="Kaiti TC" w:cs="Kaiti TC"/>
          <w:b/>
          <w:bCs/>
          <w:color w:val="FF0000"/>
          <w:sz w:val="21"/>
          <w:szCs w:val="21"/>
        </w:rPr>
        <w:t>（大菩提）</w:t>
      </w:r>
      <w:r w:rsidRPr="00395161">
        <w:rPr>
          <w:rFonts w:ascii="Kaiti TC" w:eastAsia="Kaiti TC" w:hAnsi="Kaiti TC" w:cs="Kaiti TC"/>
          <w:b/>
          <w:bCs/>
          <w:color w:val="000000"/>
          <w:sz w:val="28"/>
          <w:szCs w:val="28"/>
        </w:rPr>
        <w:t>四智心品永離惱害，故名安樂。此二自性皆無逼惱，及能安樂一切有情，故二轉依俱名安樂。</w:t>
      </w:r>
    </w:p>
    <w:p w14:paraId="1DB71638" w14:textId="77777777" w:rsidR="00395161" w:rsidRPr="00395161" w:rsidRDefault="00395161" w:rsidP="00395161">
      <w:pPr>
        <w:shd w:val="clear" w:color="auto" w:fill="FFFFFF"/>
        <w:rPr>
          <w:rFonts w:ascii="Kaiti TC" w:eastAsia="Kaiti TC" w:hAnsi="Kaiti TC" w:cs="Kaiti TC"/>
          <w:b/>
          <w:bCs/>
          <w:color w:val="0000FF"/>
          <w:sz w:val="21"/>
          <w:szCs w:val="21"/>
        </w:rPr>
      </w:pPr>
    </w:p>
    <w:p w14:paraId="13DC1E11" w14:textId="77777777" w:rsidR="00395161" w:rsidRPr="00395161" w:rsidRDefault="00395161" w:rsidP="00395161">
      <w:pPr>
        <w:shd w:val="clear" w:color="auto" w:fill="FFFFFF"/>
        <w:rPr>
          <w:rFonts w:ascii="Kaiti TC" w:eastAsia="Kaiti TC" w:hAnsi="Kaiti TC" w:cs="Kaiti TC"/>
          <w:b/>
          <w:bCs/>
          <w:color w:val="0000FF"/>
          <w:sz w:val="21"/>
          <w:szCs w:val="21"/>
        </w:rPr>
      </w:pPr>
      <w:r w:rsidRPr="00395161">
        <w:rPr>
          <w:rFonts w:ascii="Kaiti TC" w:eastAsia="Kaiti TC" w:hAnsi="Kaiti TC" w:cs="Kaiti TC"/>
          <w:b/>
          <w:bCs/>
          <w:color w:val="0000FF"/>
          <w:sz w:val="21"/>
          <w:szCs w:val="21"/>
        </w:rPr>
        <w:t>大涅槃屬自性常，即本性是不生不滅、無始無終的“常”；大菩提的四智從種子生，非“自性常”，應有生滅，屬無常。但從別的角度，也可說是“常”：1 不斷常，此四智生起後，永不斷；2 無盡常，生起後，永不滅；3 所依常，依靠的真如是自性常，以及佛的願力也是永不斷。故四智永不滅 。</w:t>
      </w:r>
    </w:p>
    <w:p w14:paraId="7E7A1CBB" w14:textId="77777777" w:rsidR="00395161" w:rsidRPr="00395161" w:rsidRDefault="00395161" w:rsidP="00395161">
      <w:pPr>
        <w:shd w:val="clear" w:color="auto" w:fill="FFFFFF"/>
        <w:rPr>
          <w:rFonts w:ascii="Kaiti TC" w:eastAsia="Kaiti TC" w:hAnsi="Kaiti TC" w:cs="Kaiti TC"/>
          <w:b/>
          <w:bCs/>
          <w:color w:val="0000FF"/>
          <w:sz w:val="21"/>
          <w:szCs w:val="21"/>
        </w:rPr>
      </w:pPr>
    </w:p>
    <w:p w14:paraId="2DAD38BB" w14:textId="77777777" w:rsidR="00395161" w:rsidRPr="00395161" w:rsidRDefault="00395161" w:rsidP="00395161">
      <w:pPr>
        <w:shd w:val="clear" w:color="auto" w:fill="FFFFFF"/>
        <w:rPr>
          <w:rFonts w:ascii="Kaiti TC" w:eastAsia="Kaiti TC" w:hAnsi="Kaiti TC" w:cs="Kaiti TC"/>
          <w:b/>
          <w:bCs/>
          <w:color w:val="0000FF"/>
          <w:sz w:val="21"/>
          <w:szCs w:val="21"/>
        </w:rPr>
      </w:pPr>
      <w:r w:rsidRPr="00395161">
        <w:rPr>
          <w:rFonts w:ascii="Kaiti TC" w:eastAsia="Kaiti TC" w:hAnsi="Kaiti TC" w:cs="Kaiti TC"/>
          <w:b/>
          <w:bCs/>
          <w:color w:val="0000FF"/>
          <w:sz w:val="28"/>
          <w:szCs w:val="28"/>
        </w:rPr>
        <w:t># 闡釋佛身土</w:t>
      </w:r>
    </w:p>
    <w:p w14:paraId="69662F14" w14:textId="77777777" w:rsidR="00395161" w:rsidRPr="00395161" w:rsidRDefault="00395161" w:rsidP="00395161">
      <w:pPr>
        <w:shd w:val="clear" w:color="auto" w:fill="FFFFFF"/>
        <w:rPr>
          <w:rFonts w:ascii="Kaiti TC" w:eastAsia="Kaiti TC" w:hAnsi="Kaiti TC" w:cs="Kaiti TC"/>
          <w:b/>
          <w:bCs/>
          <w:color w:val="0000FF"/>
          <w:sz w:val="21"/>
          <w:szCs w:val="21"/>
        </w:rPr>
      </w:pPr>
    </w:p>
    <w:p w14:paraId="1029079B" w14:textId="5F4AE79C" w:rsidR="00395161" w:rsidRPr="00395161" w:rsidRDefault="00395161" w:rsidP="00395161">
      <w:pPr>
        <w:shd w:val="clear" w:color="auto" w:fill="FFFFFF"/>
        <w:rPr>
          <w:rFonts w:ascii="Kaiti TC" w:eastAsia="Kaiti TC" w:hAnsi="Kaiti TC" w:cs="Kaiti TC"/>
          <w:b/>
          <w:bCs/>
          <w:color w:val="0000FF"/>
          <w:sz w:val="21"/>
          <w:szCs w:val="21"/>
        </w:rPr>
      </w:pPr>
      <w:r w:rsidRPr="00395161">
        <w:rPr>
          <w:rFonts w:ascii="Kaiti TC" w:eastAsia="Kaiti TC" w:hAnsi="Kaiti TC" w:cs="Kaiti TC"/>
          <w:b/>
          <w:bCs/>
          <w:color w:val="000000"/>
          <w:sz w:val="28"/>
          <w:szCs w:val="28"/>
        </w:rPr>
        <w:lastRenderedPageBreak/>
        <w:t>二乘所得二轉依果，唯永遠離煩惱障縛，無殊勝法故但名解脫身</w:t>
      </w:r>
      <w:r w:rsidRPr="00395161">
        <w:rPr>
          <w:rFonts w:ascii="Kaiti TC" w:eastAsia="Kaiti TC" w:hAnsi="Kaiti TC" w:cs="Kaiti TC"/>
          <w:b/>
          <w:bCs/>
          <w:color w:val="FF0000"/>
          <w:sz w:val="21"/>
          <w:szCs w:val="21"/>
        </w:rPr>
        <w:t>（</w:t>
      </w:r>
      <w:r w:rsidRPr="00395161">
        <w:rPr>
          <w:rFonts w:ascii="Kaiti TC" w:eastAsia="Kaiti TC" w:hAnsi="Kaiti TC" w:cs="Kaiti TC"/>
          <w:b/>
          <w:bCs/>
          <w:color w:val="FF0000"/>
          <w:sz w:val="21"/>
          <w:szCs w:val="21"/>
          <w:shd w:val="clear" w:color="auto" w:fill="FFFFFF"/>
        </w:rPr>
        <w:t>不名法身</w:t>
      </w:r>
      <w:r w:rsidRPr="00395161">
        <w:rPr>
          <w:rFonts w:ascii="Kaiti TC" w:eastAsia="Kaiti TC" w:hAnsi="Kaiti TC" w:cs="Kaiti TC"/>
          <w:b/>
          <w:bCs/>
          <w:color w:val="FF0000"/>
          <w:sz w:val="21"/>
          <w:szCs w:val="21"/>
        </w:rPr>
        <w:t>）</w:t>
      </w:r>
      <w:r w:rsidRPr="00395161">
        <w:rPr>
          <w:rFonts w:ascii="Kaiti TC" w:eastAsia="Kaiti TC" w:hAnsi="Kaiti TC" w:cs="Kaiti TC"/>
          <w:b/>
          <w:bCs/>
          <w:color w:val="000000"/>
          <w:sz w:val="28"/>
          <w:szCs w:val="28"/>
        </w:rPr>
        <w:t>。大覺世尊成就無上寂默法故，名大牟尼。此牟尼尊所得二果，永離二障，</w:t>
      </w:r>
      <w:r w:rsidRPr="00395161">
        <w:rPr>
          <w:rFonts w:ascii="Kaiti TC" w:eastAsia="Kaiti TC" w:hAnsi="Kaiti TC" w:cs="Kaiti TC"/>
          <w:b/>
          <w:bCs/>
          <w:color w:val="FF0000"/>
          <w:sz w:val="21"/>
          <w:szCs w:val="21"/>
        </w:rPr>
        <w:t>（除了名解脫身）</w:t>
      </w:r>
      <w:r w:rsidRPr="00395161">
        <w:rPr>
          <w:rFonts w:ascii="Kaiti TC" w:eastAsia="Kaiti TC" w:hAnsi="Kaiti TC" w:cs="Kaiti TC"/>
          <w:b/>
          <w:bCs/>
          <w:color w:val="000000"/>
          <w:sz w:val="28"/>
          <w:szCs w:val="28"/>
        </w:rPr>
        <w:t>亦名法身，</w:t>
      </w:r>
      <w:r w:rsidRPr="00395161">
        <w:rPr>
          <w:rFonts w:ascii="Kaiti TC" w:eastAsia="Kaiti TC" w:hAnsi="Kaiti TC" w:cs="Kaiti TC"/>
          <w:b/>
          <w:bCs/>
          <w:color w:val="FF0000"/>
          <w:sz w:val="21"/>
          <w:szCs w:val="21"/>
        </w:rPr>
        <w:t>（法身具）</w:t>
      </w:r>
      <w:r w:rsidRPr="00395161">
        <w:rPr>
          <w:rFonts w:ascii="Kaiti TC" w:eastAsia="Kaiti TC" w:hAnsi="Kaiti TC" w:cs="Kaiti TC"/>
          <w:b/>
          <w:bCs/>
          <w:color w:val="000000"/>
          <w:sz w:val="28"/>
          <w:szCs w:val="28"/>
        </w:rPr>
        <w:t>無量無邊</w:t>
      </w:r>
      <w:r w:rsidRPr="00395161">
        <w:rPr>
          <w:rFonts w:ascii="Kaiti TC" w:eastAsia="Kaiti TC" w:hAnsi="Kaiti TC" w:cs="Kaiti TC" w:hint="eastAsia"/>
          <w:b/>
          <w:bCs/>
          <w:color w:val="FF0000"/>
          <w:sz w:val="21"/>
          <w:szCs w:val="21"/>
        </w:rPr>
        <w:t>（十）</w:t>
      </w:r>
      <w:r w:rsidRPr="00395161">
        <w:rPr>
          <w:rFonts w:ascii="Kaiti TC" w:eastAsia="Kaiti TC" w:hAnsi="Kaiti TC" w:cs="Kaiti TC"/>
          <w:b/>
          <w:bCs/>
          <w:color w:val="000000"/>
          <w:sz w:val="28"/>
          <w:szCs w:val="28"/>
        </w:rPr>
        <w:t>力、</w:t>
      </w:r>
      <w:r w:rsidRPr="00395161">
        <w:rPr>
          <w:rFonts w:ascii="Kaiti TC" w:eastAsia="Kaiti TC" w:hAnsi="Kaiti TC" w:cs="Kaiti TC" w:hint="eastAsia"/>
          <w:b/>
          <w:bCs/>
          <w:color w:val="FF0000"/>
          <w:sz w:val="21"/>
          <w:szCs w:val="21"/>
        </w:rPr>
        <w:t>（四）</w:t>
      </w:r>
      <w:r w:rsidRPr="00395161">
        <w:rPr>
          <w:rFonts w:ascii="Kaiti TC" w:eastAsia="Kaiti TC" w:hAnsi="Kaiti TC" w:cs="Kaiti TC"/>
          <w:b/>
          <w:bCs/>
          <w:color w:val="000000"/>
          <w:sz w:val="28"/>
          <w:szCs w:val="28"/>
        </w:rPr>
        <w:t>無畏等大功德法所莊嚴故，</w:t>
      </w:r>
      <w:r w:rsidRPr="00395161">
        <w:rPr>
          <w:rFonts w:ascii="Kaiti TC" w:eastAsia="Kaiti TC" w:hAnsi="Kaiti TC" w:cs="Kaiti TC"/>
          <w:b/>
          <w:bCs/>
          <w:color w:val="FF0000"/>
          <w:sz w:val="21"/>
          <w:szCs w:val="21"/>
        </w:rPr>
        <w:t>（</w:t>
      </w:r>
      <w:r w:rsidRPr="00395161">
        <w:rPr>
          <w:rFonts w:ascii="Kaiti TC" w:eastAsia="Kaiti TC" w:hAnsi="Kaiti TC" w:cs="Kaiti TC" w:hint="eastAsia"/>
          <w:b/>
          <w:bCs/>
          <w:color w:val="FF0000"/>
          <w:sz w:val="21"/>
          <w:szCs w:val="21"/>
        </w:rPr>
        <w:t>為何稱</w:t>
      </w:r>
      <w:r w:rsidRPr="00395161">
        <w:rPr>
          <w:rFonts w:ascii="Kaiti TC" w:eastAsia="Kaiti TC" w:hAnsi="Kaiti TC" w:cs="Kaiti TC"/>
          <w:b/>
          <w:bCs/>
          <w:color w:val="FF0000"/>
          <w:sz w:val="21"/>
          <w:szCs w:val="21"/>
        </w:rPr>
        <w:t>之為</w:t>
      </w:r>
      <w:r w:rsidR="00351669">
        <w:rPr>
          <w:rFonts w:ascii="Kaiti TC" w:eastAsia="Kaiti TC" w:hAnsi="Kaiti TC" w:cs="Kaiti TC" w:hint="eastAsia"/>
          <w:b/>
          <w:bCs/>
          <w:color w:val="FF0000"/>
          <w:sz w:val="21"/>
          <w:szCs w:val="21"/>
        </w:rPr>
        <w:t>法</w:t>
      </w:r>
      <w:r w:rsidRPr="00395161">
        <w:rPr>
          <w:rFonts w:ascii="Kaiti TC" w:eastAsia="Kaiti TC" w:hAnsi="Kaiti TC" w:cs="Kaiti TC"/>
          <w:b/>
          <w:bCs/>
          <w:color w:val="FF0000"/>
          <w:sz w:val="21"/>
          <w:szCs w:val="21"/>
        </w:rPr>
        <w:t>身</w:t>
      </w:r>
      <w:r w:rsidRPr="00395161">
        <w:rPr>
          <w:rFonts w:ascii="Kaiti TC" w:eastAsia="Kaiti TC" w:hAnsi="Kaiti TC" w:cs="Kaiti TC" w:hint="eastAsia"/>
          <w:b/>
          <w:bCs/>
          <w:color w:val="FF0000"/>
          <w:sz w:val="21"/>
          <w:szCs w:val="21"/>
        </w:rPr>
        <w:t>？因</w:t>
      </w:r>
      <w:r w:rsidRPr="00395161">
        <w:rPr>
          <w:rFonts w:ascii="Kaiti TC" w:eastAsia="Kaiti TC" w:hAnsi="Kaiti TC" w:cs="Kaiti TC"/>
          <w:b/>
          <w:bCs/>
          <w:color w:val="FF0000"/>
          <w:sz w:val="21"/>
          <w:szCs w:val="21"/>
        </w:rPr>
        <w:t>具有）</w:t>
      </w:r>
      <w:r w:rsidRPr="00395161">
        <w:rPr>
          <w:rFonts w:ascii="Kaiti TC" w:eastAsia="Kaiti TC" w:hAnsi="Kaiti TC" w:cs="Kaiti TC"/>
          <w:b/>
          <w:bCs/>
          <w:color w:val="000000"/>
          <w:sz w:val="28"/>
          <w:szCs w:val="28"/>
        </w:rPr>
        <w:t>體、依、聚</w:t>
      </w:r>
      <w:r w:rsidRPr="00395161">
        <w:rPr>
          <w:rFonts w:ascii="Kaiti TC" w:eastAsia="Kaiti TC" w:hAnsi="Kaiti TC" w:cs="Kaiti TC"/>
          <w:b/>
          <w:bCs/>
          <w:color w:val="FF0000"/>
          <w:sz w:val="21"/>
          <w:szCs w:val="21"/>
        </w:rPr>
        <w:t>（</w:t>
      </w:r>
      <w:r w:rsidRPr="00395161">
        <w:rPr>
          <w:rFonts w:ascii="Kaiti TC" w:eastAsia="Kaiti TC" w:hAnsi="Kaiti TC" w:cs="Kaiti TC" w:hint="eastAsia"/>
          <w:b/>
          <w:bCs/>
          <w:color w:val="FF0000"/>
          <w:sz w:val="21"/>
          <w:szCs w:val="21"/>
        </w:rPr>
        <w:t>三種意</w:t>
      </w:r>
      <w:r w:rsidRPr="00395161">
        <w:rPr>
          <w:rFonts w:ascii="Kaiti TC" w:eastAsia="Kaiti TC" w:hAnsi="Kaiti TC" w:cs="Kaiti TC"/>
          <w:b/>
          <w:bCs/>
          <w:color w:val="FF0000"/>
          <w:sz w:val="21"/>
          <w:szCs w:val="21"/>
        </w:rPr>
        <w:t>）</w:t>
      </w:r>
      <w:r w:rsidRPr="00395161">
        <w:rPr>
          <w:rFonts w:ascii="Kaiti TC" w:eastAsia="Kaiti TC" w:hAnsi="Kaiti TC" w:cs="Kaiti TC"/>
          <w:b/>
          <w:bCs/>
          <w:color w:val="000000"/>
          <w:sz w:val="28"/>
          <w:szCs w:val="28"/>
        </w:rPr>
        <w:t>義，總說名身。故此法身</w:t>
      </w:r>
      <w:r w:rsidRPr="00395161">
        <w:rPr>
          <w:rFonts w:ascii="Kaiti TC" w:eastAsia="Kaiti TC" w:hAnsi="Kaiti TC" w:cs="Kaiti TC"/>
          <w:b/>
          <w:bCs/>
          <w:color w:val="FF0000"/>
          <w:sz w:val="21"/>
          <w:szCs w:val="21"/>
        </w:rPr>
        <w:t>（</w:t>
      </w:r>
      <w:r w:rsidRPr="00395161">
        <w:rPr>
          <w:rFonts w:ascii="Kaiti TC" w:eastAsia="Kaiti TC" w:hAnsi="Kaiti TC" w:cs="Kaiti TC" w:hint="eastAsia"/>
          <w:b/>
          <w:bCs/>
          <w:color w:val="FF0000"/>
          <w:sz w:val="21"/>
          <w:szCs w:val="21"/>
        </w:rPr>
        <w:t>包括了涅</w:t>
      </w:r>
      <w:r w:rsidRPr="00395161">
        <w:rPr>
          <w:rFonts w:ascii="Kaiti TC" w:eastAsia="Kaiti TC" w:hAnsi="Kaiti TC" w:cs="Kaiti TC"/>
          <w:b/>
          <w:bCs/>
          <w:color w:val="FF0000"/>
          <w:sz w:val="21"/>
          <w:szCs w:val="21"/>
        </w:rPr>
        <w:t>槃、四智）</w:t>
      </w:r>
      <w:r w:rsidRPr="00395161">
        <w:rPr>
          <w:rFonts w:ascii="Kaiti TC" w:eastAsia="Kaiti TC" w:hAnsi="Kaiti TC" w:cs="Kaiti TC"/>
          <w:b/>
          <w:bCs/>
          <w:color w:val="000000"/>
          <w:sz w:val="28"/>
          <w:szCs w:val="28"/>
        </w:rPr>
        <w:t>五法為性，非</w:t>
      </w:r>
      <w:r w:rsidRPr="00395161">
        <w:rPr>
          <w:rFonts w:ascii="Kaiti TC" w:eastAsia="Kaiti TC" w:hAnsi="Kaiti TC" w:cs="Kaiti TC"/>
          <w:b/>
          <w:bCs/>
          <w:color w:val="FF0000"/>
          <w:sz w:val="21"/>
          <w:szCs w:val="21"/>
        </w:rPr>
        <w:t>（僅是涅槃的</w:t>
      </w:r>
      <w:r w:rsidRPr="00395161">
        <w:rPr>
          <w:rFonts w:ascii="Kaiti TC" w:eastAsia="Kaiti TC" w:hAnsi="Kaiti TC" w:cs="Kaiti TC" w:hint="eastAsia"/>
          <w:b/>
          <w:bCs/>
          <w:color w:val="FF0000"/>
          <w:sz w:val="21"/>
          <w:szCs w:val="21"/>
        </w:rPr>
        <w:t>清</w:t>
      </w:r>
      <w:r w:rsidRPr="00395161">
        <w:rPr>
          <w:rFonts w:ascii="Kaiti TC" w:eastAsia="Kaiti TC" w:hAnsi="Kaiti TC" w:cs="Kaiti TC"/>
          <w:b/>
          <w:bCs/>
          <w:color w:val="FF0000"/>
          <w:sz w:val="21"/>
          <w:szCs w:val="21"/>
        </w:rPr>
        <w:t>）</w:t>
      </w:r>
      <w:r w:rsidRPr="00395161">
        <w:rPr>
          <w:rFonts w:ascii="Kaiti TC" w:eastAsia="Kaiti TC" w:hAnsi="Kaiti TC" w:cs="Kaiti TC"/>
          <w:b/>
          <w:bCs/>
          <w:color w:val="000000"/>
          <w:sz w:val="28"/>
          <w:szCs w:val="28"/>
        </w:rPr>
        <w:t>淨法界</w:t>
      </w:r>
      <w:r w:rsidRPr="00395161">
        <w:rPr>
          <w:rFonts w:ascii="Kaiti TC" w:eastAsia="Kaiti TC" w:hAnsi="Kaiti TC" w:cs="Kaiti TC"/>
          <w:b/>
          <w:bCs/>
          <w:color w:val="FF0000"/>
          <w:sz w:val="21"/>
          <w:szCs w:val="21"/>
        </w:rPr>
        <w:t>（就可以）</w:t>
      </w:r>
      <w:r w:rsidRPr="00395161">
        <w:rPr>
          <w:rFonts w:ascii="Kaiti TC" w:eastAsia="Kaiti TC" w:hAnsi="Kaiti TC" w:cs="Kaiti TC"/>
          <w:b/>
          <w:bCs/>
          <w:color w:val="000000"/>
          <w:sz w:val="28"/>
          <w:szCs w:val="28"/>
        </w:rPr>
        <w:t>獨名法身，二轉依果皆此</w:t>
      </w:r>
      <w:r w:rsidRPr="00395161">
        <w:rPr>
          <w:rFonts w:ascii="Kaiti TC" w:eastAsia="Kaiti TC" w:hAnsi="Kaiti TC" w:cs="Kaiti TC"/>
          <w:b/>
          <w:bCs/>
          <w:color w:val="FF0000"/>
          <w:sz w:val="21"/>
          <w:szCs w:val="21"/>
        </w:rPr>
        <w:t>（法身）</w:t>
      </w:r>
      <w:r w:rsidRPr="00395161">
        <w:rPr>
          <w:rFonts w:ascii="Kaiti TC" w:eastAsia="Kaiti TC" w:hAnsi="Kaiti TC" w:cs="Kaiti TC"/>
          <w:b/>
          <w:bCs/>
          <w:color w:val="000000"/>
          <w:sz w:val="28"/>
          <w:szCs w:val="28"/>
        </w:rPr>
        <w:t>攝故。</w:t>
      </w:r>
    </w:p>
    <w:p w14:paraId="11158A05" w14:textId="77777777" w:rsidR="00395161" w:rsidRPr="00395161" w:rsidRDefault="00395161" w:rsidP="00395161">
      <w:pPr>
        <w:shd w:val="clear" w:color="auto" w:fill="FFFFFF"/>
        <w:rPr>
          <w:rFonts w:ascii="Kaiti TC" w:eastAsia="Kaiti TC" w:hAnsi="Kaiti TC" w:cs="Kaiti TC"/>
          <w:b/>
          <w:bCs/>
          <w:color w:val="0000FF"/>
          <w:sz w:val="21"/>
          <w:szCs w:val="21"/>
        </w:rPr>
      </w:pPr>
    </w:p>
    <w:p w14:paraId="025CAAF3" w14:textId="77777777" w:rsidR="00395161" w:rsidRPr="00395161" w:rsidRDefault="00395161" w:rsidP="00395161">
      <w:pPr>
        <w:shd w:val="clear" w:color="auto" w:fill="FFFFFF"/>
        <w:rPr>
          <w:rFonts w:ascii="Kaiti TC" w:eastAsia="Kaiti TC" w:hAnsi="Kaiti TC" w:cs="Kaiti TC"/>
          <w:b/>
          <w:bCs/>
          <w:color w:val="0000FF"/>
          <w:sz w:val="21"/>
          <w:szCs w:val="21"/>
        </w:rPr>
      </w:pPr>
      <w:r w:rsidRPr="00395161">
        <w:rPr>
          <w:rFonts w:ascii="Kaiti TC" w:eastAsia="Kaiti TC" w:hAnsi="Kaiti TC" w:cs="Kaiti TC" w:hint="eastAsia"/>
          <w:b/>
          <w:bCs/>
          <w:color w:val="0000FF"/>
          <w:sz w:val="21"/>
          <w:szCs w:val="21"/>
        </w:rPr>
        <w:t>法身之名，即依有情的身體的特徵成立的名稱。如我們這個肉身，就是“體”；身體由手腳、軀體、五官集合而成，即是“聚”；我們的思想、行為必需依靠身體而產生，就是“依”的意思。</w:t>
      </w:r>
      <w:r w:rsidRPr="00395161">
        <w:rPr>
          <w:rFonts w:ascii="Kaiti TC" w:eastAsia="Kaiti TC" w:hAnsi="Kaiti TC" w:cs="Kaiti TC"/>
          <w:b/>
          <w:bCs/>
          <w:color w:val="0000FF"/>
          <w:sz w:val="21"/>
          <w:szCs w:val="21"/>
        </w:rPr>
        <w:t>佛的解脫身又稱法身。</w:t>
      </w:r>
      <w:r w:rsidRPr="00395161">
        <w:rPr>
          <w:rFonts w:ascii="Kaiti TC" w:eastAsia="Kaiti TC" w:hAnsi="Kaiti TC" w:cs="Kaiti TC" w:hint="eastAsia"/>
          <w:b/>
          <w:bCs/>
          <w:color w:val="0000FF"/>
          <w:sz w:val="21"/>
          <w:szCs w:val="21"/>
        </w:rPr>
        <w:t>以</w:t>
      </w:r>
      <w:r w:rsidRPr="00395161">
        <w:rPr>
          <w:rFonts w:ascii="Kaiti TC" w:eastAsia="Kaiti TC" w:hAnsi="Kaiti TC" w:cs="Kaiti TC"/>
          <w:b/>
          <w:bCs/>
          <w:color w:val="0000FF"/>
          <w:sz w:val="21"/>
          <w:szCs w:val="21"/>
        </w:rPr>
        <w:t>涅槃和四智五法為本</w:t>
      </w:r>
      <w:r w:rsidRPr="00395161">
        <w:rPr>
          <w:rFonts w:ascii="Kaiti TC" w:eastAsia="Kaiti TC" w:hAnsi="Kaiti TC" w:cs="Kaiti TC" w:hint="eastAsia"/>
          <w:b/>
          <w:bCs/>
          <w:color w:val="0000FF"/>
          <w:sz w:val="21"/>
          <w:szCs w:val="21"/>
        </w:rPr>
        <w:t>身，即是</w:t>
      </w:r>
      <w:r w:rsidRPr="00395161">
        <w:rPr>
          <w:rFonts w:ascii="Kaiti TC" w:eastAsia="Kaiti TC" w:hAnsi="Kaiti TC" w:cs="Kaiti TC"/>
          <w:b/>
          <w:bCs/>
          <w:color w:val="0000FF"/>
          <w:sz w:val="21"/>
          <w:szCs w:val="21"/>
        </w:rPr>
        <w:t>“體”。</w:t>
      </w:r>
      <w:r w:rsidRPr="00395161">
        <w:rPr>
          <w:rFonts w:ascii="Kaiti TC" w:eastAsia="Kaiti TC" w:hAnsi="Kaiti TC" w:cs="Kaiti TC" w:hint="eastAsia"/>
          <w:b/>
          <w:bCs/>
          <w:color w:val="0000FF"/>
          <w:sz w:val="21"/>
          <w:szCs w:val="21"/>
        </w:rPr>
        <w:t>集</w:t>
      </w:r>
      <w:r w:rsidRPr="00395161">
        <w:rPr>
          <w:rFonts w:ascii="Kaiti TC" w:eastAsia="Kaiti TC" w:hAnsi="Kaiti TC" w:cs="Kaiti TC"/>
          <w:b/>
          <w:bCs/>
          <w:color w:val="0000FF"/>
          <w:sz w:val="21"/>
          <w:szCs w:val="21"/>
        </w:rPr>
        <w:t>合</w:t>
      </w:r>
      <w:r w:rsidRPr="00395161">
        <w:rPr>
          <w:rFonts w:ascii="Kaiti TC" w:eastAsia="Kaiti TC" w:hAnsi="Kaiti TC" w:cs="Kaiti TC" w:hint="eastAsia"/>
          <w:b/>
          <w:bCs/>
          <w:color w:val="0000FF"/>
          <w:sz w:val="21"/>
          <w:szCs w:val="21"/>
        </w:rPr>
        <w:t>了</w:t>
      </w:r>
      <w:r w:rsidRPr="00395161">
        <w:rPr>
          <w:rFonts w:ascii="Kaiti TC" w:eastAsia="Kaiti TC" w:hAnsi="Kaiti TC" w:cs="Kaiti TC"/>
          <w:b/>
          <w:bCs/>
          <w:color w:val="0000FF"/>
          <w:sz w:val="21"/>
          <w:szCs w:val="21"/>
        </w:rPr>
        <w:t>涅槃與四智，這是“聚”</w:t>
      </w:r>
      <w:r w:rsidRPr="00395161">
        <w:rPr>
          <w:rFonts w:ascii="Kaiti TC" w:eastAsia="Kaiti TC" w:hAnsi="Kaiti TC" w:cs="Kaiti TC" w:hint="eastAsia"/>
          <w:b/>
          <w:bCs/>
          <w:color w:val="0000FF"/>
          <w:sz w:val="21"/>
          <w:szCs w:val="21"/>
        </w:rPr>
        <w:t>的意思</w:t>
      </w:r>
      <w:r w:rsidRPr="00395161">
        <w:rPr>
          <w:rFonts w:ascii="Kaiti TC" w:eastAsia="Kaiti TC" w:hAnsi="Kaiti TC" w:cs="Kaiti TC"/>
          <w:b/>
          <w:bCs/>
          <w:color w:val="0000FF"/>
          <w:sz w:val="21"/>
          <w:szCs w:val="21"/>
        </w:rPr>
        <w:t>；</w:t>
      </w:r>
      <w:r w:rsidRPr="00395161">
        <w:rPr>
          <w:rFonts w:ascii="Kaiti TC" w:eastAsia="Kaiti TC" w:hAnsi="Kaiti TC" w:cs="Kaiti TC" w:hint="eastAsia"/>
          <w:b/>
          <w:bCs/>
          <w:color w:val="0000FF"/>
          <w:sz w:val="21"/>
          <w:szCs w:val="21"/>
        </w:rPr>
        <w:t>無量無邊</w:t>
      </w:r>
      <w:r w:rsidRPr="00395161">
        <w:rPr>
          <w:rFonts w:ascii="Kaiti TC" w:eastAsia="Kaiti TC" w:hAnsi="Kaiti TC" w:cs="Kaiti TC"/>
          <w:b/>
          <w:bCs/>
          <w:color w:val="0000FF"/>
          <w:sz w:val="21"/>
          <w:szCs w:val="21"/>
        </w:rPr>
        <w:t>大功德以</w:t>
      </w:r>
      <w:r w:rsidRPr="00395161">
        <w:rPr>
          <w:rFonts w:ascii="Kaiti TC" w:eastAsia="Kaiti TC" w:hAnsi="Kaiti TC" w:cs="Kaiti TC" w:hint="eastAsia"/>
          <w:b/>
          <w:bCs/>
          <w:color w:val="0000FF"/>
          <w:sz w:val="21"/>
          <w:szCs w:val="21"/>
        </w:rPr>
        <w:t>及涅槃、四智</w:t>
      </w:r>
      <w:r w:rsidRPr="00395161">
        <w:rPr>
          <w:rFonts w:ascii="Kaiti TC" w:eastAsia="Kaiti TC" w:hAnsi="Kaiti TC" w:cs="Kaiti TC"/>
          <w:b/>
          <w:bCs/>
          <w:color w:val="0000FF"/>
          <w:sz w:val="21"/>
          <w:szCs w:val="21"/>
        </w:rPr>
        <w:t>為所依</w:t>
      </w:r>
      <w:r w:rsidRPr="00395161">
        <w:rPr>
          <w:rFonts w:ascii="Kaiti TC" w:eastAsia="Kaiti TC" w:hAnsi="Kaiti TC" w:cs="Kaiti TC" w:hint="eastAsia"/>
          <w:b/>
          <w:bCs/>
          <w:color w:val="0000FF"/>
          <w:sz w:val="21"/>
          <w:szCs w:val="21"/>
        </w:rPr>
        <w:t>而生起</w:t>
      </w:r>
      <w:r w:rsidRPr="00395161">
        <w:rPr>
          <w:rFonts w:ascii="Kaiti TC" w:eastAsia="Kaiti TC" w:hAnsi="Kaiti TC" w:cs="Kaiti TC"/>
          <w:b/>
          <w:bCs/>
          <w:color w:val="0000FF"/>
          <w:sz w:val="21"/>
          <w:szCs w:val="21"/>
        </w:rPr>
        <w:t>，這是“依”義。二乘沒有大菩提，也沒有大功德，所以不是法身，只是解脫身。</w:t>
      </w:r>
    </w:p>
    <w:p w14:paraId="3816EA8B" w14:textId="77777777" w:rsidR="00395161" w:rsidRPr="00395161" w:rsidRDefault="00395161" w:rsidP="00395161">
      <w:pPr>
        <w:shd w:val="clear" w:color="auto" w:fill="FFFFFF"/>
        <w:rPr>
          <w:rFonts w:ascii="Kaiti TC" w:eastAsia="Kaiti TC" w:hAnsi="Kaiti TC" w:cs="Kaiti TC"/>
          <w:b/>
          <w:bCs/>
          <w:color w:val="0000FF"/>
          <w:sz w:val="21"/>
          <w:szCs w:val="21"/>
        </w:rPr>
      </w:pPr>
    </w:p>
    <w:p w14:paraId="6230AE2A" w14:textId="582AD474" w:rsidR="00395161" w:rsidRPr="00395161" w:rsidRDefault="00395161" w:rsidP="00395161">
      <w:pPr>
        <w:shd w:val="clear" w:color="auto" w:fill="FFFFFF"/>
        <w:rPr>
          <w:rFonts w:ascii="Kaiti TC" w:eastAsia="Kaiti TC" w:hAnsi="Kaiti TC" w:cs="Kaiti TC"/>
          <w:b/>
          <w:bCs/>
          <w:color w:val="0000FF"/>
          <w:sz w:val="21"/>
          <w:szCs w:val="21"/>
        </w:rPr>
      </w:pPr>
      <w:r w:rsidRPr="00932333">
        <w:rPr>
          <w:rFonts w:ascii="Kaiti TC" w:eastAsia="Kaiti TC" w:hAnsi="Kaiti TC" w:cs="Kaiti TC"/>
          <w:b/>
          <w:bCs/>
          <w:color w:val="000000"/>
          <w:sz w:val="28"/>
          <w:szCs w:val="28"/>
        </w:rPr>
        <w:t>如是法身</w:t>
      </w:r>
      <w:r w:rsidRPr="00395161">
        <w:rPr>
          <w:rFonts w:ascii="Kaiti TC" w:eastAsia="Kaiti TC" w:hAnsi="Kaiti TC" w:cs="Kaiti TC"/>
          <w:b/>
          <w:bCs/>
          <w:color w:val="FF0000"/>
          <w:sz w:val="21"/>
          <w:szCs w:val="21"/>
        </w:rPr>
        <w:t>（</w:t>
      </w:r>
      <w:r w:rsidRPr="00395161">
        <w:rPr>
          <w:rFonts w:ascii="Kaiti TC" w:eastAsia="Kaiti TC" w:hAnsi="Kaiti TC" w:cs="Kaiti TC" w:hint="eastAsia"/>
          <w:b/>
          <w:bCs/>
          <w:color w:val="FF0000"/>
          <w:sz w:val="21"/>
          <w:szCs w:val="21"/>
        </w:rPr>
        <w:t>可細分為</w:t>
      </w:r>
      <w:r w:rsidRPr="00395161">
        <w:rPr>
          <w:rFonts w:ascii="Kaiti TC" w:eastAsia="Kaiti TC" w:hAnsi="Kaiti TC" w:cs="Kaiti TC"/>
          <w:b/>
          <w:bCs/>
          <w:color w:val="FF0000"/>
          <w:sz w:val="21"/>
          <w:szCs w:val="21"/>
        </w:rPr>
        <w:t>）</w:t>
      </w:r>
      <w:r w:rsidRPr="00395161">
        <w:rPr>
          <w:rFonts w:ascii="Kaiti TC" w:eastAsia="Kaiti TC" w:hAnsi="Kaiti TC" w:cs="Kaiti TC"/>
          <w:b/>
          <w:bCs/>
          <w:color w:val="000000"/>
          <w:sz w:val="28"/>
          <w:szCs w:val="28"/>
        </w:rPr>
        <w:t>有三相別：一自性身，謂諸如來真淨法界，</w:t>
      </w:r>
      <w:r w:rsidRPr="00395161">
        <w:rPr>
          <w:rFonts w:ascii="Kaiti TC" w:eastAsia="Kaiti TC" w:hAnsi="Kaiti TC" w:cs="Kaiti TC"/>
          <w:b/>
          <w:bCs/>
          <w:color w:val="FF0000"/>
          <w:sz w:val="21"/>
          <w:szCs w:val="21"/>
        </w:rPr>
        <w:t>（是）</w:t>
      </w:r>
      <w:r w:rsidRPr="00395161">
        <w:rPr>
          <w:rFonts w:ascii="Kaiti TC" w:eastAsia="Kaiti TC" w:hAnsi="Kaiti TC" w:cs="Kaiti TC"/>
          <w:b/>
          <w:bCs/>
          <w:color w:val="000000"/>
          <w:sz w:val="28"/>
          <w:szCs w:val="28"/>
        </w:rPr>
        <w:t>受用、變化</w:t>
      </w:r>
      <w:r w:rsidRPr="00395161">
        <w:rPr>
          <w:rFonts w:ascii="Kaiti TC" w:eastAsia="Kaiti TC" w:hAnsi="Kaiti TC" w:cs="Kaiti TC"/>
          <w:b/>
          <w:bCs/>
          <w:color w:val="FF0000"/>
          <w:sz w:val="21"/>
          <w:szCs w:val="21"/>
        </w:rPr>
        <w:t>（身）</w:t>
      </w:r>
      <w:r w:rsidRPr="00395161">
        <w:rPr>
          <w:rFonts w:ascii="Kaiti TC" w:eastAsia="Kaiti TC" w:hAnsi="Kaiti TC" w:cs="Kaiti TC"/>
          <w:b/>
          <w:bCs/>
          <w:color w:val="000000"/>
          <w:sz w:val="28"/>
          <w:szCs w:val="28"/>
        </w:rPr>
        <w:t>平等所依，離</w:t>
      </w:r>
      <w:r w:rsidRPr="00395161">
        <w:rPr>
          <w:rFonts w:ascii="Kaiti TC" w:eastAsia="Kaiti TC" w:hAnsi="Kaiti TC" w:cs="Kaiti TC"/>
          <w:b/>
          <w:bCs/>
          <w:color w:val="FF0000"/>
          <w:sz w:val="21"/>
          <w:szCs w:val="21"/>
        </w:rPr>
        <w:t>（一切）</w:t>
      </w:r>
      <w:r w:rsidRPr="00395161">
        <w:rPr>
          <w:rFonts w:ascii="Kaiti TC" w:eastAsia="Kaiti TC" w:hAnsi="Kaiti TC" w:cs="Kaiti TC"/>
          <w:b/>
          <w:bCs/>
          <w:color w:val="000000"/>
          <w:sz w:val="28"/>
          <w:szCs w:val="28"/>
        </w:rPr>
        <w:t>相寂然，</w:t>
      </w:r>
      <w:r w:rsidRPr="00395161">
        <w:rPr>
          <w:rFonts w:ascii="Kaiti TC" w:eastAsia="Kaiti TC" w:hAnsi="Kaiti TC" w:cs="Kaiti TC"/>
          <w:b/>
          <w:bCs/>
          <w:color w:val="FF0000"/>
          <w:sz w:val="21"/>
          <w:szCs w:val="21"/>
        </w:rPr>
        <w:t>（言語道斷）</w:t>
      </w:r>
      <w:r w:rsidRPr="00395161">
        <w:rPr>
          <w:rFonts w:ascii="Kaiti TC" w:eastAsia="Kaiti TC" w:hAnsi="Kaiti TC" w:cs="Kaiti TC"/>
          <w:b/>
          <w:bCs/>
          <w:color w:val="000000"/>
          <w:sz w:val="28"/>
          <w:szCs w:val="28"/>
        </w:rPr>
        <w:t>絕諸戲論，具無邊際真常功德，是一切法平等實性。即此自性</w:t>
      </w:r>
      <w:r w:rsidRPr="00395161">
        <w:rPr>
          <w:rFonts w:ascii="Kaiti TC" w:eastAsia="Kaiti TC" w:hAnsi="Kaiti TC" w:cs="Kaiti TC"/>
          <w:b/>
          <w:bCs/>
          <w:color w:val="FF0000"/>
          <w:sz w:val="21"/>
          <w:szCs w:val="21"/>
        </w:rPr>
        <w:t>（身）</w:t>
      </w:r>
      <w:r w:rsidRPr="00395161">
        <w:rPr>
          <w:rFonts w:ascii="Kaiti TC" w:eastAsia="Kaiti TC" w:hAnsi="Kaiti TC" w:cs="Kaiti TC"/>
          <w:b/>
          <w:bCs/>
          <w:color w:val="000000"/>
          <w:sz w:val="28"/>
          <w:szCs w:val="28"/>
        </w:rPr>
        <w:t>亦名法身</w:t>
      </w:r>
      <w:r w:rsidRPr="00395161">
        <w:rPr>
          <w:rFonts w:ascii="Kaiti TC" w:eastAsia="Kaiti TC" w:hAnsi="Kaiti TC" w:cs="Kaiti TC" w:hint="eastAsia"/>
          <w:b/>
          <w:bCs/>
          <w:color w:val="FF0000"/>
          <w:sz w:val="21"/>
          <w:szCs w:val="21"/>
        </w:rPr>
        <w:t>（的本體</w:t>
      </w:r>
      <w:r w:rsidR="00C4193A">
        <w:rPr>
          <w:rFonts w:ascii="Kaiti TC" w:eastAsia="Kaiti TC" w:hAnsi="Kaiti TC" w:cs="Kaiti TC" w:hint="eastAsia"/>
          <w:b/>
          <w:bCs/>
          <w:color w:val="FF0000"/>
          <w:sz w:val="21"/>
          <w:szCs w:val="21"/>
        </w:rPr>
        <w:t>/</w:t>
      </w:r>
      <w:r w:rsidRPr="00395161">
        <w:rPr>
          <w:rFonts w:ascii="Kaiti TC" w:eastAsia="Kaiti TC" w:hAnsi="Kaiti TC" w:cs="Kaiti TC" w:hint="eastAsia"/>
          <w:b/>
          <w:bCs/>
          <w:color w:val="FF0000"/>
          <w:sz w:val="21"/>
          <w:szCs w:val="21"/>
        </w:rPr>
        <w:t>清淨法界，</w:t>
      </w:r>
      <w:r w:rsidRPr="00395161">
        <w:rPr>
          <w:rFonts w:ascii="Kaiti TC" w:eastAsia="Kaiti TC" w:hAnsi="Kaiti TC" w:cs="Kaiti TC"/>
          <w:b/>
          <w:bCs/>
          <w:color w:val="FF0000"/>
          <w:sz w:val="21"/>
          <w:szCs w:val="21"/>
        </w:rPr>
        <w:t>是</w:t>
      </w:r>
      <w:r w:rsidRPr="00395161">
        <w:rPr>
          <w:rFonts w:ascii="Kaiti TC" w:eastAsia="Kaiti TC" w:hAnsi="Kaiti TC" w:cs="Kaiti TC" w:hint="eastAsia"/>
          <w:b/>
          <w:bCs/>
          <w:color w:val="FF0000"/>
          <w:sz w:val="21"/>
          <w:szCs w:val="21"/>
        </w:rPr>
        <w:t>受用身、變化身等</w:t>
      </w:r>
      <w:r w:rsidRPr="00395161">
        <w:rPr>
          <w:rFonts w:ascii="Kaiti TC" w:eastAsia="Kaiti TC" w:hAnsi="Kaiti TC" w:cs="Kaiti TC"/>
          <w:b/>
          <w:bCs/>
          <w:color w:val="FF0000"/>
          <w:sz w:val="21"/>
          <w:szCs w:val="21"/>
        </w:rPr>
        <w:t>）</w:t>
      </w:r>
      <w:r w:rsidRPr="00395161">
        <w:rPr>
          <w:rFonts w:ascii="Kaiti TC" w:eastAsia="Kaiti TC" w:hAnsi="Kaiti TC" w:cs="Kaiti TC"/>
          <w:b/>
          <w:bCs/>
          <w:color w:val="000000"/>
          <w:sz w:val="28"/>
          <w:szCs w:val="28"/>
        </w:rPr>
        <w:t>大功德法所依止故。</w:t>
      </w:r>
    </w:p>
    <w:p w14:paraId="00965FAC" w14:textId="77777777" w:rsidR="00395161" w:rsidRPr="00395161" w:rsidRDefault="00395161" w:rsidP="00395161">
      <w:pPr>
        <w:shd w:val="clear" w:color="auto" w:fill="FFFFFF"/>
        <w:rPr>
          <w:rFonts w:ascii="Kaiti TC" w:eastAsia="Kaiti TC" w:hAnsi="Kaiti TC" w:cs="Kaiti TC" w:hint="eastAsia"/>
          <w:b/>
          <w:bCs/>
          <w:color w:val="0000FF"/>
          <w:sz w:val="21"/>
          <w:szCs w:val="21"/>
        </w:rPr>
      </w:pPr>
    </w:p>
    <w:p w14:paraId="23E0F7DE" w14:textId="77777777" w:rsidR="00395161" w:rsidRPr="00395161" w:rsidRDefault="00395161" w:rsidP="00395161">
      <w:pPr>
        <w:shd w:val="clear" w:color="auto" w:fill="FFFFFF"/>
        <w:rPr>
          <w:rFonts w:ascii="Kaiti TC" w:eastAsia="Kaiti TC" w:hAnsi="Kaiti TC" w:cs="Kaiti TC"/>
          <w:b/>
          <w:bCs/>
          <w:color w:val="0000FF"/>
          <w:sz w:val="21"/>
          <w:szCs w:val="21"/>
        </w:rPr>
      </w:pPr>
      <w:r w:rsidRPr="00395161">
        <w:rPr>
          <w:rFonts w:ascii="Kaiti TC" w:eastAsia="Kaiti TC" w:hAnsi="Kaiti TC" w:cs="Kaiti TC"/>
          <w:b/>
          <w:bCs/>
          <w:color w:val="000000"/>
          <w:sz w:val="28"/>
          <w:szCs w:val="28"/>
        </w:rPr>
        <w:t>二受用身，此有二種：一自受用，謂諸如來三無數劫修集無量福慧資糧，所起無邊真實功德及極圓、淨、常、遍</w:t>
      </w:r>
      <w:r w:rsidRPr="00395161">
        <w:rPr>
          <w:rFonts w:ascii="Kaiti TC" w:eastAsia="Kaiti TC" w:hAnsi="Kaiti TC" w:cs="Kaiti TC" w:hint="eastAsia"/>
          <w:b/>
          <w:bCs/>
          <w:color w:val="FF0000"/>
          <w:sz w:val="21"/>
          <w:szCs w:val="21"/>
        </w:rPr>
        <w:t>（之）</w:t>
      </w:r>
      <w:r w:rsidRPr="00395161">
        <w:rPr>
          <w:rFonts w:ascii="Kaiti TC" w:eastAsia="Kaiti TC" w:hAnsi="Kaiti TC" w:cs="Kaiti TC"/>
          <w:b/>
          <w:bCs/>
          <w:color w:val="000000"/>
          <w:sz w:val="28"/>
          <w:szCs w:val="28"/>
        </w:rPr>
        <w:t>色身，相續湛然，盡未來際，恒自受用廣大法樂；二他受用，謂諸如來由平等智示現微妙淨功德身，居純淨土為住十地諸菩薩眾現大神通，轉正法輪，</w:t>
      </w:r>
      <w:r w:rsidRPr="00395161">
        <w:rPr>
          <w:rFonts w:ascii="Kaiti TC" w:eastAsia="Kaiti TC" w:hAnsi="Kaiti TC" w:cs="Kaiti TC"/>
          <w:b/>
          <w:bCs/>
          <w:color w:val="FF0000"/>
          <w:sz w:val="21"/>
          <w:szCs w:val="21"/>
        </w:rPr>
        <w:t>（解）</w:t>
      </w:r>
      <w:r w:rsidRPr="00395161">
        <w:rPr>
          <w:rFonts w:ascii="Kaiti TC" w:eastAsia="Kaiti TC" w:hAnsi="Kaiti TC" w:cs="Kaiti TC"/>
          <w:b/>
          <w:bCs/>
          <w:color w:val="000000"/>
          <w:sz w:val="28"/>
          <w:szCs w:val="28"/>
        </w:rPr>
        <w:t>決眾疑網，令彼受用大乘法樂。合此二種，名受用身。</w:t>
      </w:r>
    </w:p>
    <w:p w14:paraId="0891C3D7" w14:textId="77777777" w:rsidR="00395161" w:rsidRPr="00395161" w:rsidRDefault="00395161" w:rsidP="00395161">
      <w:pPr>
        <w:shd w:val="clear" w:color="auto" w:fill="FFFFFF"/>
        <w:rPr>
          <w:rFonts w:ascii="Kaiti TC" w:eastAsia="Kaiti TC" w:hAnsi="Kaiti TC" w:cs="Kaiti TC"/>
          <w:b/>
          <w:bCs/>
          <w:color w:val="0000FF"/>
          <w:sz w:val="21"/>
          <w:szCs w:val="21"/>
        </w:rPr>
      </w:pPr>
    </w:p>
    <w:p w14:paraId="5B12B2F5" w14:textId="77777777" w:rsidR="00395161" w:rsidRPr="00395161" w:rsidRDefault="00395161" w:rsidP="00395161">
      <w:pPr>
        <w:shd w:val="clear" w:color="auto" w:fill="FFFFFF"/>
        <w:rPr>
          <w:rFonts w:ascii="Kaiti TC" w:eastAsia="Kaiti TC" w:hAnsi="Kaiti TC" w:cs="Kaiti TC"/>
          <w:b/>
          <w:bCs/>
          <w:color w:val="0000FF"/>
          <w:sz w:val="21"/>
          <w:szCs w:val="21"/>
        </w:rPr>
      </w:pPr>
      <w:r w:rsidRPr="00395161">
        <w:rPr>
          <w:rFonts w:ascii="Kaiti TC" w:eastAsia="Kaiti TC" w:hAnsi="Kaiti TC" w:cs="Kaiti TC"/>
          <w:b/>
          <w:bCs/>
          <w:color w:val="000000"/>
          <w:sz w:val="28"/>
          <w:szCs w:val="28"/>
        </w:rPr>
        <w:t>三變化身，謂諸如來由成事智變現無量隨類化身，居淨</w:t>
      </w:r>
      <w:r w:rsidRPr="00395161">
        <w:rPr>
          <w:rFonts w:ascii="Kaiti TC" w:eastAsia="Kaiti TC" w:hAnsi="Kaiti TC" w:cs="Kaiti TC" w:hint="eastAsia"/>
          <w:b/>
          <w:bCs/>
          <w:color w:val="000000"/>
          <w:sz w:val="28"/>
          <w:szCs w:val="28"/>
        </w:rPr>
        <w:t>、</w:t>
      </w:r>
      <w:r w:rsidRPr="00395161">
        <w:rPr>
          <w:rFonts w:ascii="Kaiti TC" w:eastAsia="Kaiti TC" w:hAnsi="Kaiti TC" w:cs="Kaiti TC"/>
          <w:b/>
          <w:bCs/>
          <w:color w:val="000000"/>
          <w:sz w:val="28"/>
          <w:szCs w:val="28"/>
        </w:rPr>
        <w:t>穢土為未登地諸菩薩眾、二乘、異生，稱彼機宜，現</w:t>
      </w:r>
      <w:r w:rsidRPr="00395161">
        <w:rPr>
          <w:rFonts w:ascii="Kaiti TC" w:eastAsia="Kaiti TC" w:hAnsi="Kaiti TC" w:cs="Kaiti TC"/>
          <w:b/>
          <w:bCs/>
          <w:color w:val="FF0000"/>
          <w:sz w:val="21"/>
          <w:szCs w:val="21"/>
        </w:rPr>
        <w:t>（神）</w:t>
      </w:r>
      <w:r w:rsidRPr="00395161">
        <w:rPr>
          <w:rFonts w:ascii="Kaiti TC" w:eastAsia="Kaiti TC" w:hAnsi="Kaiti TC" w:cs="Kaiti TC"/>
          <w:b/>
          <w:bCs/>
          <w:color w:val="000000"/>
          <w:sz w:val="28"/>
          <w:szCs w:val="28"/>
        </w:rPr>
        <w:t>通說法，令各獲得諸利樂事。</w:t>
      </w:r>
    </w:p>
    <w:p w14:paraId="77684AC3" w14:textId="77777777" w:rsidR="00395161" w:rsidRPr="00395161" w:rsidRDefault="00395161" w:rsidP="00395161">
      <w:pPr>
        <w:shd w:val="clear" w:color="auto" w:fill="FFFFFF"/>
        <w:rPr>
          <w:rFonts w:ascii="Kaiti TC" w:eastAsia="Kaiti TC" w:hAnsi="Kaiti TC" w:cs="Kaiti TC"/>
          <w:b/>
          <w:bCs/>
          <w:color w:val="0000FF"/>
          <w:sz w:val="21"/>
          <w:szCs w:val="21"/>
        </w:rPr>
      </w:pPr>
    </w:p>
    <w:p w14:paraId="7709169E" w14:textId="77777777" w:rsidR="00395161" w:rsidRPr="00395161" w:rsidRDefault="00395161" w:rsidP="00395161">
      <w:pPr>
        <w:shd w:val="clear" w:color="auto" w:fill="FFFFFF"/>
        <w:rPr>
          <w:rFonts w:ascii="Kaiti TC" w:eastAsia="Kaiti TC" w:hAnsi="Kaiti TC" w:cs="Kaiti TC"/>
          <w:b/>
          <w:bCs/>
          <w:color w:val="0000FF"/>
          <w:sz w:val="21"/>
          <w:szCs w:val="21"/>
        </w:rPr>
      </w:pPr>
      <w:r w:rsidRPr="00395161">
        <w:rPr>
          <w:rFonts w:ascii="Kaiti TC" w:eastAsia="Kaiti TC" w:hAnsi="Kaiti TC" w:cs="Kaiti TC" w:hint="eastAsia"/>
          <w:b/>
          <w:bCs/>
          <w:color w:val="0000FF"/>
          <w:sz w:val="21"/>
          <w:szCs w:val="21"/>
        </w:rPr>
        <w:t>法身包含了自性身、受用身及變化身。自</w:t>
      </w:r>
      <w:r w:rsidRPr="00395161">
        <w:rPr>
          <w:rFonts w:ascii="Kaiti TC" w:eastAsia="Kaiti TC" w:hAnsi="Kaiti TC" w:cs="Kaiti TC"/>
          <w:b/>
          <w:bCs/>
          <w:color w:val="0000FF"/>
          <w:sz w:val="21"/>
          <w:szCs w:val="21"/>
        </w:rPr>
        <w:t>性身幾近於法身</w:t>
      </w:r>
      <w:r w:rsidRPr="00395161">
        <w:rPr>
          <w:rFonts w:ascii="Kaiti TC" w:eastAsia="Kaiti TC" w:hAnsi="Kaiti TC" w:cs="Kaiti TC" w:hint="eastAsia"/>
          <w:b/>
          <w:bCs/>
          <w:color w:val="0000FF"/>
          <w:sz w:val="21"/>
          <w:szCs w:val="21"/>
        </w:rPr>
        <w:t>，是法身的本體涅槃或真如。</w:t>
      </w:r>
      <w:r w:rsidRPr="00395161">
        <w:rPr>
          <w:rFonts w:ascii="Kaiti TC" w:eastAsia="Kaiti TC" w:hAnsi="Kaiti TC" w:cs="Kaiti TC"/>
          <w:b/>
          <w:bCs/>
          <w:color w:val="0000FF"/>
          <w:sz w:val="21"/>
          <w:szCs w:val="21"/>
        </w:rPr>
        <w:t>報身相當於自受用身</w:t>
      </w:r>
      <w:r w:rsidRPr="00395161">
        <w:rPr>
          <w:rFonts w:ascii="Kaiti TC" w:eastAsia="Kaiti TC" w:hAnsi="Kaiti TC" w:cs="Kaiti TC" w:hint="eastAsia"/>
          <w:b/>
          <w:bCs/>
          <w:color w:val="0000FF"/>
          <w:sz w:val="21"/>
          <w:szCs w:val="21"/>
        </w:rPr>
        <w:t>；</w:t>
      </w:r>
      <w:r w:rsidRPr="00395161">
        <w:rPr>
          <w:rFonts w:ascii="Kaiti TC" w:eastAsia="Kaiti TC" w:hAnsi="Kaiti TC" w:cs="Kaiti TC"/>
          <w:b/>
          <w:bCs/>
          <w:color w:val="0000FF"/>
          <w:sz w:val="21"/>
          <w:szCs w:val="21"/>
        </w:rPr>
        <w:t>應身相當於他受用身</w:t>
      </w:r>
      <w:r w:rsidRPr="00395161">
        <w:rPr>
          <w:rFonts w:ascii="Kaiti TC" w:eastAsia="Kaiti TC" w:hAnsi="Kaiti TC" w:cs="Kaiti TC" w:hint="eastAsia"/>
          <w:b/>
          <w:bCs/>
          <w:color w:val="0000FF"/>
          <w:sz w:val="21"/>
          <w:szCs w:val="21"/>
        </w:rPr>
        <w:t>；</w:t>
      </w:r>
      <w:r w:rsidRPr="00395161">
        <w:rPr>
          <w:rFonts w:ascii="Kaiti TC" w:eastAsia="Kaiti TC" w:hAnsi="Kaiti TC" w:cs="Kaiti TC"/>
          <w:b/>
          <w:bCs/>
          <w:color w:val="0000FF"/>
          <w:sz w:val="21"/>
          <w:szCs w:val="21"/>
        </w:rPr>
        <w:t>變化身有時結合應身稱應化身，即應眾生需要而顯現的變化身。</w:t>
      </w:r>
    </w:p>
    <w:p w14:paraId="32B5AE4D" w14:textId="77777777" w:rsidR="00395161" w:rsidRPr="00395161" w:rsidRDefault="00395161" w:rsidP="00395161">
      <w:pPr>
        <w:shd w:val="clear" w:color="auto" w:fill="FFFFFF"/>
        <w:rPr>
          <w:rFonts w:ascii="Kaiti TC" w:eastAsia="Kaiti TC" w:hAnsi="Kaiti TC" w:cs="Kaiti TC"/>
          <w:b/>
          <w:bCs/>
          <w:color w:val="0000FF"/>
          <w:sz w:val="21"/>
          <w:szCs w:val="21"/>
        </w:rPr>
      </w:pPr>
    </w:p>
    <w:p w14:paraId="7EEC8008" w14:textId="4F68D765" w:rsidR="00395161" w:rsidRDefault="00395161" w:rsidP="00395161">
      <w:pPr>
        <w:shd w:val="clear" w:color="auto" w:fill="FFFFFF"/>
        <w:rPr>
          <w:rFonts w:ascii="Kaiti TC" w:eastAsia="Kaiti TC" w:hAnsi="Kaiti TC" w:cs="Kaiti TC"/>
          <w:b/>
          <w:bCs/>
          <w:color w:val="000000"/>
          <w:sz w:val="28"/>
          <w:szCs w:val="28"/>
        </w:rPr>
      </w:pPr>
      <w:r w:rsidRPr="00395161">
        <w:rPr>
          <w:rFonts w:ascii="Kaiti TC" w:eastAsia="Kaiti TC" w:hAnsi="Kaiti TC" w:cs="Kaiti TC"/>
          <w:b/>
          <w:bCs/>
          <w:color w:val="000000"/>
          <w:sz w:val="28"/>
          <w:szCs w:val="28"/>
        </w:rPr>
        <w:t>以</w:t>
      </w:r>
      <w:r w:rsidRPr="00395161">
        <w:rPr>
          <w:rFonts w:ascii="Kaiti TC" w:eastAsia="Kaiti TC" w:hAnsi="Kaiti TC" w:cs="Kaiti TC"/>
          <w:b/>
          <w:bCs/>
          <w:color w:val="FF0000"/>
          <w:sz w:val="21"/>
          <w:szCs w:val="21"/>
        </w:rPr>
        <w:t>（涅槃與四智）</w:t>
      </w:r>
      <w:r w:rsidRPr="00395161">
        <w:rPr>
          <w:rFonts w:ascii="Kaiti TC" w:eastAsia="Kaiti TC" w:hAnsi="Kaiti TC" w:cs="Kaiti TC"/>
          <w:b/>
          <w:bCs/>
          <w:color w:val="000000"/>
          <w:sz w:val="28"/>
          <w:szCs w:val="28"/>
        </w:rPr>
        <w:t>五法性</w:t>
      </w:r>
      <w:r w:rsidRPr="00395161">
        <w:rPr>
          <w:rFonts w:ascii="Kaiti TC" w:eastAsia="Kaiti TC" w:hAnsi="Kaiti TC" w:cs="Kaiti TC"/>
          <w:b/>
          <w:bCs/>
          <w:color w:val="FF0000"/>
          <w:sz w:val="21"/>
          <w:szCs w:val="21"/>
        </w:rPr>
        <w:t>（來）</w:t>
      </w:r>
      <w:r w:rsidRPr="00395161">
        <w:rPr>
          <w:rFonts w:ascii="Kaiti TC" w:eastAsia="Kaiti TC" w:hAnsi="Kaiti TC" w:cs="Kaiti TC"/>
          <w:b/>
          <w:bCs/>
          <w:color w:val="000000"/>
          <w:sz w:val="28"/>
          <w:szCs w:val="28"/>
        </w:rPr>
        <w:t>攝三身者，</w:t>
      </w:r>
      <w:r w:rsidRPr="00395161">
        <w:rPr>
          <w:rFonts w:ascii="Kaiti TC" w:eastAsia="Kaiti TC" w:hAnsi="Kaiti TC" w:cs="Kaiti TC"/>
          <w:b/>
          <w:bCs/>
          <w:color w:val="FF0000"/>
          <w:sz w:val="21"/>
          <w:szCs w:val="21"/>
        </w:rPr>
        <w:t>（1）</w:t>
      </w:r>
      <w:r w:rsidRPr="00395161">
        <w:rPr>
          <w:rFonts w:ascii="Kaiti TC" w:eastAsia="Kaiti TC" w:hAnsi="Kaiti TC" w:cs="Kaiti TC"/>
          <w:b/>
          <w:bCs/>
          <w:color w:val="000000"/>
          <w:sz w:val="28"/>
          <w:szCs w:val="28"/>
        </w:rPr>
        <w:t>有義：初</w:t>
      </w:r>
      <w:r w:rsidRPr="00395161">
        <w:rPr>
          <w:rFonts w:ascii="Kaiti TC" w:eastAsia="Kaiti TC" w:hAnsi="Kaiti TC" w:cs="Kaiti TC"/>
          <w:b/>
          <w:bCs/>
          <w:color w:val="FF0000"/>
          <w:sz w:val="21"/>
          <w:szCs w:val="21"/>
        </w:rPr>
        <w:t>（</w:t>
      </w:r>
      <w:r w:rsidR="00381E73">
        <w:rPr>
          <w:rFonts w:ascii="Kaiti TC" w:eastAsia="Kaiti TC" w:hAnsi="Kaiti TC" w:cs="Kaiti TC" w:hint="eastAsia"/>
          <w:b/>
          <w:bCs/>
          <w:color w:val="FF0000"/>
          <w:sz w:val="21"/>
          <w:szCs w:val="21"/>
        </w:rPr>
        <w:t>真如</w:t>
      </w:r>
      <w:r w:rsidRPr="00395161">
        <w:rPr>
          <w:rFonts w:ascii="Kaiti TC" w:eastAsia="Kaiti TC" w:hAnsi="Kaiti TC" w:cs="Kaiti TC" w:hint="eastAsia"/>
          <w:b/>
          <w:bCs/>
          <w:color w:val="FF0000"/>
          <w:sz w:val="21"/>
          <w:szCs w:val="21"/>
        </w:rPr>
        <w:t>/涅槃</w:t>
      </w:r>
      <w:r w:rsidRPr="00395161">
        <w:rPr>
          <w:rFonts w:ascii="Kaiti TC" w:eastAsia="Kaiti TC" w:hAnsi="Kaiti TC" w:cs="Kaiti TC"/>
          <w:b/>
          <w:bCs/>
          <w:color w:val="FF0000"/>
          <w:sz w:val="21"/>
          <w:szCs w:val="21"/>
        </w:rPr>
        <w:t>）</w:t>
      </w:r>
      <w:r w:rsidRPr="00395161">
        <w:rPr>
          <w:rFonts w:ascii="Kaiti TC" w:eastAsia="Kaiti TC" w:hAnsi="Kaiti TC" w:cs="Kaiti TC"/>
          <w:b/>
          <w:bCs/>
          <w:color w:val="000000"/>
          <w:sz w:val="28"/>
          <w:szCs w:val="28"/>
        </w:rPr>
        <w:t>、二</w:t>
      </w:r>
      <w:r w:rsidRPr="00395161">
        <w:rPr>
          <w:rFonts w:ascii="Kaiti TC" w:eastAsia="Kaiti TC" w:hAnsi="Kaiti TC" w:cs="Kaiti TC"/>
          <w:b/>
          <w:bCs/>
          <w:color w:val="FF0000"/>
          <w:sz w:val="21"/>
          <w:szCs w:val="21"/>
        </w:rPr>
        <w:t>（大圓鏡智）</w:t>
      </w:r>
      <w:r w:rsidRPr="00395161">
        <w:rPr>
          <w:rFonts w:ascii="Kaiti TC" w:eastAsia="Kaiti TC" w:hAnsi="Kaiti TC" w:cs="Kaiti TC"/>
          <w:b/>
          <w:bCs/>
          <w:color w:val="000000"/>
          <w:sz w:val="28"/>
          <w:szCs w:val="28"/>
        </w:rPr>
        <w:t>攝</w:t>
      </w:r>
      <w:r w:rsidRPr="00395161">
        <w:rPr>
          <w:rFonts w:ascii="Kaiti TC" w:eastAsia="Kaiti TC" w:hAnsi="Kaiti TC" w:cs="Kaiti TC"/>
          <w:b/>
          <w:bCs/>
          <w:color w:val="FF0000"/>
          <w:sz w:val="21"/>
          <w:szCs w:val="21"/>
        </w:rPr>
        <w:t>（在）</w:t>
      </w:r>
      <w:r w:rsidRPr="00395161">
        <w:rPr>
          <w:rFonts w:ascii="Kaiti TC" w:eastAsia="Kaiti TC" w:hAnsi="Kaiti TC" w:cs="Kaiti TC"/>
          <w:b/>
          <w:bCs/>
          <w:color w:val="000000"/>
          <w:sz w:val="28"/>
          <w:szCs w:val="28"/>
        </w:rPr>
        <w:t>自性身，</w:t>
      </w:r>
      <w:r w:rsidRPr="00395161">
        <w:rPr>
          <w:rFonts w:ascii="Kaiti TC" w:eastAsia="Kaiti TC" w:hAnsi="Kaiti TC" w:cs="Kaiti TC"/>
          <w:b/>
          <w:bCs/>
          <w:color w:val="FF0000"/>
          <w:sz w:val="21"/>
          <w:szCs w:val="21"/>
        </w:rPr>
        <w:t>《佛地》</w:t>
      </w:r>
      <w:r w:rsidRPr="00395161">
        <w:rPr>
          <w:rFonts w:ascii="Kaiti TC" w:eastAsia="Kaiti TC" w:hAnsi="Kaiti TC" w:cs="Kaiti TC"/>
          <w:b/>
          <w:bCs/>
          <w:color w:val="000000"/>
          <w:sz w:val="28"/>
          <w:szCs w:val="28"/>
        </w:rPr>
        <w:t>經說真如是法身故；</w:t>
      </w:r>
      <w:r w:rsidRPr="00395161">
        <w:rPr>
          <w:rFonts w:ascii="Kaiti TC" w:eastAsia="Kaiti TC" w:hAnsi="Kaiti TC" w:cs="Kaiti TC"/>
          <w:b/>
          <w:bCs/>
          <w:color w:val="FF0000"/>
          <w:sz w:val="21"/>
          <w:szCs w:val="21"/>
        </w:rPr>
        <w:t>《攝大乘》</w:t>
      </w:r>
      <w:r w:rsidRPr="00395161">
        <w:rPr>
          <w:rFonts w:ascii="Kaiti TC" w:eastAsia="Kaiti TC" w:hAnsi="Kaiti TC" w:cs="Kaiti TC"/>
          <w:b/>
          <w:bCs/>
          <w:color w:val="000000"/>
          <w:sz w:val="28"/>
          <w:szCs w:val="28"/>
        </w:rPr>
        <w:t>論說</w:t>
      </w:r>
      <w:r w:rsidR="00A36573">
        <w:rPr>
          <w:rFonts w:ascii="Kaiti TC" w:eastAsia="Kaiti TC" w:hAnsi="Kaiti TC" w:cs="Kaiti TC" w:hint="eastAsia"/>
          <w:b/>
          <w:bCs/>
          <w:color w:val="000000"/>
          <w:sz w:val="28"/>
          <w:szCs w:val="28"/>
        </w:rPr>
        <w:t>：</w:t>
      </w:r>
      <w:r w:rsidR="00B364DA">
        <w:rPr>
          <w:rFonts w:ascii="Kaiti TC" w:eastAsia="Kaiti TC" w:hAnsi="Kaiti TC" w:cs="Kaiti TC" w:hint="eastAsia"/>
          <w:b/>
          <w:bCs/>
          <w:color w:val="000000"/>
          <w:sz w:val="28"/>
          <w:szCs w:val="28"/>
        </w:rPr>
        <w:t>“</w:t>
      </w:r>
      <w:r w:rsidRPr="00395161">
        <w:rPr>
          <w:rFonts w:ascii="Kaiti TC" w:eastAsia="Kaiti TC" w:hAnsi="Kaiti TC" w:cs="Kaiti TC"/>
          <w:b/>
          <w:bCs/>
          <w:color w:val="000000"/>
          <w:sz w:val="28"/>
          <w:szCs w:val="28"/>
        </w:rPr>
        <w:t>轉去阿賴耶識得自性身</w:t>
      </w:r>
      <w:r w:rsidR="00B364DA">
        <w:rPr>
          <w:rFonts w:ascii="Kaiti TC" w:eastAsia="Kaiti TC" w:hAnsi="Kaiti TC" w:cs="Kaiti TC" w:hint="eastAsia"/>
          <w:b/>
          <w:bCs/>
          <w:color w:val="000000"/>
          <w:sz w:val="28"/>
          <w:szCs w:val="28"/>
        </w:rPr>
        <w:t>。”</w:t>
      </w:r>
      <w:r w:rsidR="006D7B75" w:rsidRPr="006D7B75">
        <w:rPr>
          <w:rFonts w:ascii="Kaiti TC" w:eastAsia="Kaiti TC" w:hAnsi="Kaiti TC" w:cs="Kaiti TC" w:hint="eastAsia"/>
          <w:b/>
          <w:bCs/>
          <w:color w:val="FF0000"/>
          <w:sz w:val="21"/>
          <w:szCs w:val="21"/>
        </w:rPr>
        <w:t>（</w:t>
      </w:r>
      <w:r w:rsidR="00B364DA">
        <w:rPr>
          <w:rFonts w:ascii="Kaiti TC" w:eastAsia="Kaiti TC" w:hAnsi="Kaiti TC" w:cs="Kaiti TC" w:hint="eastAsia"/>
          <w:b/>
          <w:bCs/>
          <w:color w:val="FF0000"/>
          <w:sz w:val="21"/>
          <w:szCs w:val="21"/>
        </w:rPr>
        <w:t>而</w:t>
      </w:r>
      <w:r w:rsidR="00F20A03">
        <w:rPr>
          <w:rFonts w:ascii="Kaiti TC" w:eastAsia="Kaiti TC" w:hAnsi="Kaiti TC" w:cs="Kaiti TC" w:hint="eastAsia"/>
          <w:b/>
          <w:bCs/>
          <w:color w:val="FF0000"/>
          <w:sz w:val="21"/>
          <w:szCs w:val="21"/>
        </w:rPr>
        <w:t>大</w:t>
      </w:r>
      <w:r w:rsidR="006D7B75" w:rsidRPr="006D7B75">
        <w:rPr>
          <w:rFonts w:ascii="Kaiti TC" w:eastAsia="Kaiti TC" w:hAnsi="Kaiti TC" w:cs="Kaiti TC" w:hint="eastAsia"/>
          <w:b/>
          <w:bCs/>
          <w:color w:val="FF0000"/>
          <w:sz w:val="21"/>
          <w:szCs w:val="21"/>
        </w:rPr>
        <w:t>）</w:t>
      </w:r>
      <w:r w:rsidRPr="00395161">
        <w:rPr>
          <w:rFonts w:ascii="Kaiti TC" w:eastAsia="Kaiti TC" w:hAnsi="Kaiti TC" w:cs="Kaiti TC"/>
          <w:b/>
          <w:bCs/>
          <w:color w:val="000000"/>
          <w:sz w:val="28"/>
          <w:szCs w:val="28"/>
        </w:rPr>
        <w:t>圓鏡智品</w:t>
      </w:r>
      <w:r w:rsidR="00B364DA" w:rsidRPr="00B364DA">
        <w:rPr>
          <w:rFonts w:ascii="Kaiti TC" w:eastAsia="Kaiti TC" w:hAnsi="Kaiti TC" w:cs="Kaiti TC" w:hint="eastAsia"/>
          <w:b/>
          <w:bCs/>
          <w:color w:val="FF0000"/>
          <w:sz w:val="21"/>
          <w:szCs w:val="21"/>
        </w:rPr>
        <w:t>（就是）</w:t>
      </w:r>
      <w:r w:rsidRPr="00395161">
        <w:rPr>
          <w:rFonts w:ascii="Kaiti TC" w:eastAsia="Kaiti TC" w:hAnsi="Kaiti TC" w:cs="Kaiti TC"/>
          <w:b/>
          <w:bCs/>
          <w:color w:val="000000"/>
          <w:sz w:val="28"/>
          <w:szCs w:val="28"/>
        </w:rPr>
        <w:t>轉去藏識而證得故。中</w:t>
      </w:r>
      <w:r w:rsidRPr="00395161">
        <w:rPr>
          <w:rFonts w:ascii="Kaiti TC" w:eastAsia="Kaiti TC" w:hAnsi="Kaiti TC" w:cs="Kaiti TC"/>
          <w:b/>
          <w:bCs/>
          <w:color w:val="FF0000"/>
          <w:sz w:val="21"/>
          <w:szCs w:val="21"/>
        </w:rPr>
        <w:t>（平等性、妙觀察）</w:t>
      </w:r>
      <w:r w:rsidRPr="00395161">
        <w:rPr>
          <w:rFonts w:ascii="Kaiti TC" w:eastAsia="Kaiti TC" w:hAnsi="Kaiti TC" w:cs="Kaiti TC"/>
          <w:b/>
          <w:bCs/>
          <w:color w:val="000000"/>
          <w:sz w:val="28"/>
          <w:szCs w:val="28"/>
        </w:rPr>
        <w:t>二智品攝</w:t>
      </w:r>
      <w:r w:rsidRPr="00395161">
        <w:rPr>
          <w:rFonts w:ascii="Kaiti TC" w:eastAsia="Kaiti TC" w:hAnsi="Kaiti TC" w:cs="Kaiti TC"/>
          <w:b/>
          <w:bCs/>
          <w:color w:val="FF0000"/>
          <w:sz w:val="21"/>
          <w:szCs w:val="21"/>
        </w:rPr>
        <w:t>（於</w:t>
      </w:r>
      <w:r w:rsidR="00E50343">
        <w:rPr>
          <w:rFonts w:ascii="Kaiti TC" w:eastAsia="Kaiti TC" w:hAnsi="Kaiti TC" w:cs="Kaiti TC" w:hint="eastAsia"/>
          <w:b/>
          <w:bCs/>
          <w:color w:val="FF0000"/>
          <w:sz w:val="21"/>
          <w:szCs w:val="21"/>
        </w:rPr>
        <w:t>他</w:t>
      </w:r>
      <w:r w:rsidRPr="00395161">
        <w:rPr>
          <w:rFonts w:ascii="Kaiti TC" w:eastAsia="Kaiti TC" w:hAnsi="Kaiti TC" w:cs="Kaiti TC"/>
          <w:b/>
          <w:bCs/>
          <w:color w:val="FF0000"/>
          <w:sz w:val="21"/>
          <w:szCs w:val="21"/>
        </w:rPr>
        <w:t>）</w:t>
      </w:r>
      <w:r w:rsidRPr="00395161">
        <w:rPr>
          <w:rFonts w:ascii="Kaiti TC" w:eastAsia="Kaiti TC" w:hAnsi="Kaiti TC" w:cs="Kaiti TC"/>
          <w:b/>
          <w:bCs/>
          <w:color w:val="000000"/>
          <w:sz w:val="28"/>
          <w:szCs w:val="28"/>
        </w:rPr>
        <w:t>受用身</w:t>
      </w:r>
      <w:r w:rsidR="00DC6AC1">
        <w:rPr>
          <w:rFonts w:ascii="Kaiti TC" w:eastAsia="Kaiti TC" w:hAnsi="Kaiti TC" w:cs="Kaiti TC" w:hint="eastAsia"/>
          <w:b/>
          <w:bCs/>
          <w:color w:val="000000"/>
          <w:sz w:val="28"/>
          <w:szCs w:val="28"/>
        </w:rPr>
        <w:t>，</w:t>
      </w:r>
      <w:r w:rsidRPr="00395161">
        <w:rPr>
          <w:rFonts w:ascii="Kaiti TC" w:eastAsia="Kaiti TC" w:hAnsi="Kaiti TC" w:cs="Kaiti TC"/>
          <w:b/>
          <w:bCs/>
          <w:color w:val="FF0000"/>
          <w:sz w:val="21"/>
          <w:szCs w:val="21"/>
        </w:rPr>
        <w:t>（</w:t>
      </w:r>
      <w:r w:rsidR="004A2DC7">
        <w:rPr>
          <w:rFonts w:ascii="Kaiti TC" w:eastAsia="Kaiti TC" w:hAnsi="Kaiti TC" w:cs="Kaiti TC" w:hint="eastAsia"/>
          <w:b/>
          <w:bCs/>
          <w:color w:val="FF0000"/>
          <w:sz w:val="21"/>
          <w:szCs w:val="21"/>
        </w:rPr>
        <w:t>因為</w:t>
      </w:r>
      <w:r w:rsidRPr="00395161">
        <w:rPr>
          <w:rFonts w:ascii="Kaiti TC" w:eastAsia="Kaiti TC" w:hAnsi="Kaiti TC" w:cs="Kaiti TC"/>
          <w:b/>
          <w:bCs/>
          <w:color w:val="FF0000"/>
          <w:sz w:val="21"/>
          <w:szCs w:val="21"/>
        </w:rPr>
        <w:t>《大乘莊嚴論》）</w:t>
      </w:r>
      <w:r w:rsidRPr="00395161">
        <w:rPr>
          <w:rFonts w:ascii="Kaiti TC" w:eastAsia="Kaiti TC" w:hAnsi="Kaiti TC" w:cs="Kaiti TC"/>
          <w:b/>
          <w:bCs/>
          <w:color w:val="000000"/>
          <w:sz w:val="28"/>
          <w:szCs w:val="28"/>
        </w:rPr>
        <w:t>說</w:t>
      </w:r>
      <w:r w:rsidR="008032FC">
        <w:rPr>
          <w:rFonts w:ascii="Kaiti TC" w:eastAsia="Kaiti TC" w:hAnsi="Kaiti TC" w:cs="Kaiti TC" w:hint="eastAsia"/>
          <w:b/>
          <w:bCs/>
          <w:color w:val="000000"/>
          <w:sz w:val="28"/>
          <w:szCs w:val="28"/>
        </w:rPr>
        <w:t>：</w:t>
      </w:r>
      <w:r w:rsidR="003747C7">
        <w:rPr>
          <w:rFonts w:ascii="Kaiti TC" w:eastAsia="Kaiti TC" w:hAnsi="Kaiti TC" w:cs="Kaiti TC" w:hint="eastAsia"/>
          <w:b/>
          <w:bCs/>
          <w:color w:val="000000"/>
          <w:sz w:val="28"/>
          <w:szCs w:val="28"/>
        </w:rPr>
        <w:t>“</w:t>
      </w:r>
      <w:r w:rsidRPr="00395161">
        <w:rPr>
          <w:rFonts w:ascii="Kaiti TC" w:eastAsia="Kaiti TC" w:hAnsi="Kaiti TC" w:cs="Kaiti TC"/>
          <w:b/>
          <w:bCs/>
          <w:color w:val="000000"/>
          <w:sz w:val="28"/>
          <w:szCs w:val="28"/>
        </w:rPr>
        <w:t>平等智，於純淨土為諸菩薩現佛身故</w:t>
      </w:r>
      <w:r w:rsidR="000666E1">
        <w:rPr>
          <w:rFonts w:ascii="Kaiti TC" w:eastAsia="Kaiti TC" w:hAnsi="Kaiti TC" w:cs="Kaiti TC" w:hint="eastAsia"/>
          <w:b/>
          <w:bCs/>
          <w:color w:val="000000"/>
          <w:sz w:val="28"/>
          <w:szCs w:val="28"/>
        </w:rPr>
        <w:t>；</w:t>
      </w:r>
      <w:r w:rsidRPr="00395161">
        <w:rPr>
          <w:rFonts w:ascii="Kaiti TC" w:eastAsia="Kaiti TC" w:hAnsi="Kaiti TC" w:cs="Kaiti TC"/>
          <w:b/>
          <w:bCs/>
          <w:color w:val="000000"/>
          <w:sz w:val="28"/>
          <w:szCs w:val="28"/>
        </w:rPr>
        <w:t>說觀察智，大集會中說法斷疑，</w:t>
      </w:r>
      <w:r w:rsidRPr="00395161">
        <w:rPr>
          <w:rFonts w:ascii="Kaiti TC" w:eastAsia="Kaiti TC" w:hAnsi="Kaiti TC" w:cs="Kaiti TC"/>
          <w:b/>
          <w:bCs/>
          <w:color w:val="000000"/>
          <w:sz w:val="28"/>
          <w:szCs w:val="28"/>
        </w:rPr>
        <w:lastRenderedPageBreak/>
        <w:t>現自在故；說</w:t>
      </w:r>
      <w:r w:rsidRPr="00C20C2C">
        <w:rPr>
          <w:rFonts w:ascii="Kaiti TC" w:eastAsia="Kaiti TC" w:hAnsi="Kaiti TC" w:cs="Kaiti TC"/>
          <w:b/>
          <w:bCs/>
          <w:color w:val="000000"/>
          <w:sz w:val="28"/>
          <w:szCs w:val="28"/>
        </w:rPr>
        <w:t>轉諸轉</w:t>
      </w:r>
      <w:r w:rsidRPr="00395161">
        <w:rPr>
          <w:rFonts w:ascii="Kaiti TC" w:eastAsia="Kaiti TC" w:hAnsi="Kaiti TC" w:cs="Kaiti TC"/>
          <w:b/>
          <w:bCs/>
          <w:color w:val="000000"/>
          <w:sz w:val="28"/>
          <w:szCs w:val="28"/>
        </w:rPr>
        <w:t>識得受用身故。</w:t>
      </w:r>
      <w:r w:rsidR="007651CB">
        <w:rPr>
          <w:rFonts w:ascii="Kaiti TC" w:eastAsia="Kaiti TC" w:hAnsi="Kaiti TC" w:cs="Kaiti TC" w:hint="eastAsia"/>
          <w:b/>
          <w:bCs/>
          <w:color w:val="000000"/>
          <w:sz w:val="28"/>
          <w:szCs w:val="28"/>
        </w:rPr>
        <w:t>”</w:t>
      </w:r>
      <w:r w:rsidRPr="00395161">
        <w:rPr>
          <w:rFonts w:ascii="Kaiti TC" w:eastAsia="Kaiti TC" w:hAnsi="Kaiti TC" w:cs="Kaiti TC"/>
          <w:b/>
          <w:bCs/>
          <w:color w:val="000000"/>
          <w:sz w:val="28"/>
          <w:szCs w:val="28"/>
        </w:rPr>
        <w:t>後一智品攝變化身，</w:t>
      </w:r>
      <w:r w:rsidRPr="00395161">
        <w:rPr>
          <w:rFonts w:ascii="Kaiti TC" w:eastAsia="Kaiti TC" w:hAnsi="Kaiti TC" w:cs="Kaiti TC"/>
          <w:b/>
          <w:bCs/>
          <w:color w:val="FF0000"/>
          <w:sz w:val="21"/>
          <w:szCs w:val="21"/>
        </w:rPr>
        <w:t>（《大乘莊嚴論》）</w:t>
      </w:r>
      <w:r w:rsidRPr="00395161">
        <w:rPr>
          <w:rFonts w:ascii="Kaiti TC" w:eastAsia="Kaiti TC" w:hAnsi="Kaiti TC" w:cs="Kaiti TC"/>
          <w:b/>
          <w:bCs/>
          <w:color w:val="000000"/>
          <w:sz w:val="28"/>
          <w:szCs w:val="28"/>
        </w:rPr>
        <w:t>說成事智，於十方土現無量種難思化故。又</w:t>
      </w:r>
      <w:r w:rsidRPr="00395161">
        <w:rPr>
          <w:rFonts w:ascii="Kaiti TC" w:eastAsia="Kaiti TC" w:hAnsi="Kaiti TC" w:cs="Kaiti TC"/>
          <w:b/>
          <w:bCs/>
          <w:color w:val="FF0000"/>
          <w:sz w:val="21"/>
          <w:szCs w:val="21"/>
        </w:rPr>
        <w:t>（四）</w:t>
      </w:r>
      <w:r w:rsidRPr="00395161">
        <w:rPr>
          <w:rFonts w:ascii="Kaiti TC" w:eastAsia="Kaiti TC" w:hAnsi="Kaiti TC" w:cs="Kaiti TC"/>
          <w:b/>
          <w:bCs/>
          <w:color w:val="000000"/>
          <w:sz w:val="28"/>
          <w:szCs w:val="28"/>
        </w:rPr>
        <w:t>智</w:t>
      </w:r>
      <w:r w:rsidR="0039166E" w:rsidRPr="008C1D85">
        <w:rPr>
          <w:rFonts w:ascii="Kaiti TC" w:eastAsia="Kaiti TC" w:hAnsi="Kaiti TC" w:cs="Kaiti TC"/>
          <w:b/>
          <w:bCs/>
          <w:color w:val="000000"/>
          <w:sz w:val="28"/>
          <w:szCs w:val="28"/>
        </w:rPr>
        <w:t>殊勝</w:t>
      </w:r>
      <w:r w:rsidRPr="00395161">
        <w:rPr>
          <w:rFonts w:ascii="Kaiti TC" w:eastAsia="Kaiti TC" w:hAnsi="Kaiti TC" w:cs="Kaiti TC"/>
          <w:b/>
          <w:bCs/>
          <w:color w:val="FF0000"/>
          <w:sz w:val="21"/>
          <w:szCs w:val="21"/>
        </w:rPr>
        <w:t>（</w:t>
      </w:r>
      <w:r w:rsidR="0039166E">
        <w:rPr>
          <w:rFonts w:ascii="Kaiti TC" w:eastAsia="Kaiti TC" w:hAnsi="Kaiti TC" w:cs="Kaiti TC" w:hint="eastAsia"/>
          <w:b/>
          <w:bCs/>
          <w:color w:val="FF0000"/>
          <w:sz w:val="21"/>
          <w:szCs w:val="21"/>
        </w:rPr>
        <w:t>的</w:t>
      </w:r>
      <w:r w:rsidRPr="00395161">
        <w:rPr>
          <w:rFonts w:ascii="Kaiti TC" w:eastAsia="Kaiti TC" w:hAnsi="Kaiti TC" w:cs="Kaiti TC"/>
          <w:b/>
          <w:bCs/>
          <w:color w:val="FF0000"/>
          <w:sz w:val="21"/>
          <w:szCs w:val="21"/>
        </w:rPr>
        <w:t>作用）</w:t>
      </w:r>
      <w:r w:rsidRPr="008C1D85">
        <w:rPr>
          <w:rFonts w:ascii="Kaiti TC" w:eastAsia="Kaiti TC" w:hAnsi="Kaiti TC" w:cs="Kaiti TC"/>
          <w:b/>
          <w:bCs/>
          <w:color w:val="000000"/>
          <w:sz w:val="28"/>
          <w:szCs w:val="28"/>
        </w:rPr>
        <w:t>具攝</w:t>
      </w:r>
      <w:r w:rsidR="00881C84" w:rsidRPr="008C1D85">
        <w:rPr>
          <w:rFonts w:ascii="Kaiti TC" w:eastAsia="Kaiti TC" w:hAnsi="Kaiti TC" w:cs="Kaiti TC" w:hint="eastAsia"/>
          <w:b/>
          <w:bCs/>
          <w:color w:val="FF0000"/>
          <w:sz w:val="21"/>
          <w:szCs w:val="21"/>
        </w:rPr>
        <w:t>（</w:t>
      </w:r>
      <w:r w:rsidR="00881C84" w:rsidRPr="00881C84">
        <w:rPr>
          <w:rFonts w:ascii="Kaiti TC" w:eastAsia="Kaiti TC" w:hAnsi="Kaiti TC" w:cs="Kaiti TC" w:hint="eastAsia"/>
          <w:b/>
          <w:bCs/>
          <w:color w:val="FF0000"/>
          <w:sz w:val="21"/>
          <w:szCs w:val="21"/>
        </w:rPr>
        <w:t>在）</w:t>
      </w:r>
      <w:r w:rsidRPr="00395161">
        <w:rPr>
          <w:rFonts w:ascii="Kaiti TC" w:eastAsia="Kaiti TC" w:hAnsi="Kaiti TC" w:cs="Kaiti TC"/>
          <w:b/>
          <w:bCs/>
          <w:color w:val="000000"/>
          <w:sz w:val="28"/>
          <w:szCs w:val="28"/>
        </w:rPr>
        <w:t>三身，故知三身皆有實智。</w:t>
      </w:r>
    </w:p>
    <w:p w14:paraId="76890A24" w14:textId="77777777" w:rsidR="00D9304E" w:rsidRDefault="00D9304E" w:rsidP="00395161">
      <w:pPr>
        <w:shd w:val="clear" w:color="auto" w:fill="FFFFFF"/>
        <w:rPr>
          <w:rFonts w:ascii="Kaiti TC" w:eastAsia="Kaiti TC" w:hAnsi="Kaiti TC" w:cs="Kaiti TC"/>
          <w:b/>
          <w:bCs/>
          <w:color w:val="000000"/>
          <w:sz w:val="28"/>
          <w:szCs w:val="28"/>
        </w:rPr>
      </w:pPr>
    </w:p>
    <w:p w14:paraId="5E43B7F9" w14:textId="1B5D4572" w:rsidR="00D9304E" w:rsidRPr="00395161" w:rsidRDefault="0037357C" w:rsidP="00395161">
      <w:pPr>
        <w:shd w:val="clear" w:color="auto" w:fill="FFFFFF"/>
        <w:rPr>
          <w:rFonts w:ascii="Kaiti TC" w:eastAsia="Kaiti TC" w:hAnsi="Kaiti TC" w:cs="Kaiti TC"/>
          <w:b/>
          <w:bCs/>
          <w:color w:val="0000FF"/>
          <w:sz w:val="21"/>
          <w:szCs w:val="21"/>
        </w:rPr>
      </w:pPr>
      <w:r>
        <w:rPr>
          <w:rFonts w:ascii="Kaiti TC" w:eastAsia="Kaiti TC" w:hAnsi="Kaiti TC" w:cs="Kaiti TC" w:hint="eastAsia"/>
          <w:b/>
          <w:bCs/>
          <w:color w:val="0000FF"/>
          <w:sz w:val="21"/>
          <w:szCs w:val="21"/>
        </w:rPr>
        <w:t>此觀點</w:t>
      </w:r>
      <w:r w:rsidR="007D7A4B">
        <w:rPr>
          <w:rFonts w:ascii="Kaiti TC" w:eastAsia="Kaiti TC" w:hAnsi="Kaiti TC" w:cs="Kaiti TC" w:hint="eastAsia"/>
          <w:b/>
          <w:bCs/>
          <w:color w:val="0000FF"/>
          <w:sz w:val="21"/>
          <w:szCs w:val="21"/>
        </w:rPr>
        <w:t>認為</w:t>
      </w:r>
      <w:r w:rsidR="000A502B">
        <w:rPr>
          <w:rFonts w:ascii="Kaiti TC" w:eastAsia="Kaiti TC" w:hAnsi="Kaiti TC" w:cs="Kaiti TC" w:hint="eastAsia"/>
          <w:b/>
          <w:bCs/>
          <w:color w:val="0000FF"/>
          <w:sz w:val="21"/>
          <w:szCs w:val="21"/>
        </w:rPr>
        <w:t>，</w:t>
      </w:r>
      <w:r w:rsidR="00634F45">
        <w:rPr>
          <w:rFonts w:ascii="Kaiti TC" w:eastAsia="Kaiti TC" w:hAnsi="Kaiti TC" w:cs="Kaiti TC" w:hint="eastAsia"/>
          <w:b/>
          <w:bCs/>
          <w:color w:val="0000FF"/>
          <w:sz w:val="21"/>
          <w:szCs w:val="21"/>
        </w:rPr>
        <w:t>自性身包括了</w:t>
      </w:r>
      <w:r w:rsidR="00660729">
        <w:rPr>
          <w:rFonts w:ascii="Kaiti TC" w:eastAsia="Kaiti TC" w:hAnsi="Kaiti TC" w:cs="Kaiti TC" w:hint="eastAsia"/>
          <w:b/>
          <w:bCs/>
          <w:color w:val="0000FF"/>
          <w:sz w:val="21"/>
          <w:szCs w:val="21"/>
        </w:rPr>
        <w:t>清淨法界（涅槃/真如）</w:t>
      </w:r>
      <w:r w:rsidR="000A502B">
        <w:rPr>
          <w:rFonts w:ascii="Kaiti TC" w:eastAsia="Kaiti TC" w:hAnsi="Kaiti TC" w:cs="Kaiti TC" w:hint="eastAsia"/>
          <w:b/>
          <w:bCs/>
          <w:color w:val="0000FF"/>
          <w:sz w:val="21"/>
          <w:szCs w:val="21"/>
        </w:rPr>
        <w:t>及</w:t>
      </w:r>
      <w:r w:rsidR="007D7A4B">
        <w:rPr>
          <w:rFonts w:ascii="Kaiti TC" w:eastAsia="Kaiti TC" w:hAnsi="Kaiti TC" w:cs="Kaiti TC" w:hint="eastAsia"/>
          <w:b/>
          <w:bCs/>
          <w:color w:val="0000FF"/>
          <w:sz w:val="21"/>
          <w:szCs w:val="21"/>
        </w:rPr>
        <w:t>大圓鏡智</w:t>
      </w:r>
      <w:r w:rsidR="00412F30">
        <w:rPr>
          <w:rFonts w:ascii="Kaiti TC" w:eastAsia="Kaiti TC" w:hAnsi="Kaiti TC" w:cs="Kaiti TC" w:hint="eastAsia"/>
          <w:b/>
          <w:bCs/>
          <w:color w:val="0000FF"/>
          <w:sz w:val="21"/>
          <w:szCs w:val="21"/>
        </w:rPr>
        <w:t>；</w:t>
      </w:r>
      <w:r w:rsidR="00A9149A">
        <w:rPr>
          <w:rFonts w:ascii="Kaiti TC" w:eastAsia="Kaiti TC" w:hAnsi="Kaiti TC" w:cs="Kaiti TC" w:hint="eastAsia"/>
          <w:b/>
          <w:bCs/>
          <w:color w:val="0000FF"/>
          <w:sz w:val="21"/>
          <w:szCs w:val="21"/>
        </w:rPr>
        <w:t>他受用身包括了平等性智、妙觀察智</w:t>
      </w:r>
      <w:r w:rsidR="006E2AE9">
        <w:rPr>
          <w:rFonts w:ascii="Kaiti TC" w:eastAsia="Kaiti TC" w:hAnsi="Kaiti TC" w:cs="Kaiti TC" w:hint="eastAsia"/>
          <w:b/>
          <w:bCs/>
          <w:color w:val="0000FF"/>
          <w:sz w:val="21"/>
          <w:szCs w:val="21"/>
        </w:rPr>
        <w:t>；變化身涵攝</w:t>
      </w:r>
      <w:r w:rsidR="00EB2F7F">
        <w:rPr>
          <w:rFonts w:ascii="Kaiti TC" w:eastAsia="Kaiti TC" w:hAnsi="Kaiti TC" w:cs="Kaiti TC" w:hint="eastAsia"/>
          <w:b/>
          <w:bCs/>
          <w:color w:val="0000FF"/>
          <w:sz w:val="21"/>
          <w:szCs w:val="21"/>
        </w:rPr>
        <w:t>成所作智。</w:t>
      </w:r>
      <w:r w:rsidR="00A91A2E">
        <w:rPr>
          <w:rFonts w:ascii="Kaiti TC" w:eastAsia="Kaiti TC" w:hAnsi="Kaiti TC" w:cs="Kaiti TC" w:hint="eastAsia"/>
          <w:b/>
          <w:bCs/>
          <w:color w:val="0000FF"/>
          <w:sz w:val="21"/>
          <w:szCs w:val="21"/>
        </w:rPr>
        <w:t>前文</w:t>
      </w:r>
      <w:r w:rsidR="00397FED">
        <w:rPr>
          <w:rFonts w:ascii="Kaiti TC" w:eastAsia="Kaiti TC" w:hAnsi="Kaiti TC" w:cs="Kaiti TC" w:hint="eastAsia"/>
          <w:b/>
          <w:bCs/>
          <w:color w:val="0000FF"/>
          <w:sz w:val="21"/>
          <w:szCs w:val="21"/>
        </w:rPr>
        <w:t>說</w:t>
      </w:r>
      <w:r w:rsidR="009439CC">
        <w:rPr>
          <w:rFonts w:ascii="Kaiti TC" w:eastAsia="Kaiti TC" w:hAnsi="Kaiti TC" w:cs="Kaiti TC" w:hint="eastAsia"/>
          <w:b/>
          <w:bCs/>
          <w:color w:val="0000FF"/>
          <w:sz w:val="21"/>
          <w:szCs w:val="21"/>
        </w:rPr>
        <w:t>：“轉諸轉識得受用身”，</w:t>
      </w:r>
      <w:r w:rsidR="00D953A8">
        <w:rPr>
          <w:rFonts w:ascii="Kaiti TC" w:eastAsia="Kaiti TC" w:hAnsi="Kaiti TC" w:cs="Kaiti TC" w:hint="eastAsia"/>
          <w:b/>
          <w:bCs/>
          <w:color w:val="0000FF"/>
          <w:sz w:val="21"/>
          <w:szCs w:val="21"/>
        </w:rPr>
        <w:t>然</w:t>
      </w:r>
      <w:r w:rsidR="002A5EBD">
        <w:rPr>
          <w:rFonts w:ascii="Kaiti TC" w:eastAsia="Kaiti TC" w:hAnsi="Kaiti TC" w:cs="Kaiti TC" w:hint="eastAsia"/>
          <w:b/>
          <w:bCs/>
          <w:color w:val="0000FF"/>
          <w:sz w:val="21"/>
          <w:szCs w:val="21"/>
        </w:rPr>
        <w:t>諸轉識包括了</w:t>
      </w:r>
      <w:r w:rsidR="00D953A8">
        <w:rPr>
          <w:rFonts w:ascii="Kaiti TC" w:eastAsia="Kaiti TC" w:hAnsi="Kaiti TC" w:cs="Kaiti TC" w:hint="eastAsia"/>
          <w:b/>
          <w:bCs/>
          <w:color w:val="0000FF"/>
          <w:sz w:val="21"/>
          <w:szCs w:val="21"/>
        </w:rPr>
        <w:t>全部</w:t>
      </w:r>
      <w:r w:rsidR="002A5EBD">
        <w:rPr>
          <w:rFonts w:ascii="Kaiti TC" w:eastAsia="Kaiti TC" w:hAnsi="Kaiti TC" w:cs="Kaiti TC" w:hint="eastAsia"/>
          <w:b/>
          <w:bCs/>
          <w:color w:val="0000FF"/>
          <w:sz w:val="21"/>
          <w:szCs w:val="21"/>
        </w:rPr>
        <w:t>前七識</w:t>
      </w:r>
      <w:r w:rsidR="00A94D63">
        <w:rPr>
          <w:rFonts w:ascii="Kaiti TC" w:eastAsia="Kaiti TC" w:hAnsi="Kaiti TC" w:cs="Kaiti TC" w:hint="eastAsia"/>
          <w:b/>
          <w:bCs/>
          <w:color w:val="0000FF"/>
          <w:sz w:val="21"/>
          <w:szCs w:val="21"/>
        </w:rPr>
        <w:t>，所以此觀點</w:t>
      </w:r>
      <w:r w:rsidR="00D953A8">
        <w:rPr>
          <w:rFonts w:ascii="Kaiti TC" w:eastAsia="Kaiti TC" w:hAnsi="Kaiti TC" w:cs="Kaiti TC" w:hint="eastAsia"/>
          <w:b/>
          <w:bCs/>
          <w:color w:val="0000FF"/>
          <w:sz w:val="21"/>
          <w:szCs w:val="21"/>
        </w:rPr>
        <w:t>將</w:t>
      </w:r>
      <w:r w:rsidR="00A94D63">
        <w:rPr>
          <w:rFonts w:ascii="Kaiti TC" w:eastAsia="Kaiti TC" w:hAnsi="Kaiti TC" w:cs="Kaiti TC" w:hint="eastAsia"/>
          <w:b/>
          <w:bCs/>
          <w:color w:val="0000FF"/>
          <w:sz w:val="21"/>
          <w:szCs w:val="21"/>
        </w:rPr>
        <w:t>變化身也歸入</w:t>
      </w:r>
      <w:r w:rsidR="008C1D85">
        <w:rPr>
          <w:rFonts w:ascii="Kaiti TC" w:eastAsia="Kaiti TC" w:hAnsi="Kaiti TC" w:cs="Kaiti TC" w:hint="eastAsia"/>
          <w:b/>
          <w:bCs/>
          <w:color w:val="0000FF"/>
          <w:sz w:val="21"/>
          <w:szCs w:val="21"/>
        </w:rPr>
        <w:t>他受用身之內</w:t>
      </w:r>
      <w:r w:rsidR="003633EF">
        <w:rPr>
          <w:rFonts w:ascii="Kaiti TC" w:eastAsia="Kaiti TC" w:hAnsi="Kaiti TC" w:cs="Kaiti TC" w:hint="eastAsia"/>
          <w:b/>
          <w:bCs/>
          <w:color w:val="0000FF"/>
          <w:sz w:val="21"/>
          <w:szCs w:val="21"/>
        </w:rPr>
        <w:t>，並不</w:t>
      </w:r>
      <w:r w:rsidR="0067043B">
        <w:rPr>
          <w:rFonts w:ascii="Kaiti TC" w:eastAsia="Kaiti TC" w:hAnsi="Kaiti TC" w:cs="Kaiti TC" w:hint="eastAsia"/>
          <w:b/>
          <w:bCs/>
          <w:color w:val="0000FF"/>
          <w:sz w:val="21"/>
          <w:szCs w:val="21"/>
        </w:rPr>
        <w:t>仔細</w:t>
      </w:r>
      <w:r w:rsidR="003633EF">
        <w:rPr>
          <w:rFonts w:ascii="Kaiti TC" w:eastAsia="Kaiti TC" w:hAnsi="Kaiti TC" w:cs="Kaiti TC" w:hint="eastAsia"/>
          <w:b/>
          <w:bCs/>
          <w:color w:val="0000FF"/>
          <w:sz w:val="21"/>
          <w:szCs w:val="21"/>
        </w:rPr>
        <w:t>區分</w:t>
      </w:r>
      <w:r w:rsidR="00D021A3">
        <w:rPr>
          <w:rFonts w:ascii="Kaiti TC" w:eastAsia="Kaiti TC" w:hAnsi="Kaiti TC" w:cs="Kaiti TC" w:hint="eastAsia"/>
          <w:b/>
          <w:bCs/>
          <w:color w:val="0000FF"/>
          <w:sz w:val="21"/>
          <w:szCs w:val="21"/>
        </w:rPr>
        <w:t>轉</w:t>
      </w:r>
      <w:r w:rsidR="005E3E7B">
        <w:rPr>
          <w:rFonts w:ascii="Kaiti TC" w:eastAsia="Kaiti TC" w:hAnsi="Kaiti TC" w:cs="Kaiti TC" w:hint="eastAsia"/>
          <w:b/>
          <w:bCs/>
          <w:color w:val="0000FF"/>
          <w:sz w:val="21"/>
          <w:szCs w:val="21"/>
        </w:rPr>
        <w:t>什麼</w:t>
      </w:r>
      <w:r w:rsidR="00D021A3">
        <w:rPr>
          <w:rFonts w:ascii="Kaiti TC" w:eastAsia="Kaiti TC" w:hAnsi="Kaiti TC" w:cs="Kaiti TC" w:hint="eastAsia"/>
          <w:b/>
          <w:bCs/>
          <w:color w:val="0000FF"/>
          <w:sz w:val="21"/>
          <w:szCs w:val="21"/>
        </w:rPr>
        <w:t>識得</w:t>
      </w:r>
      <w:r w:rsidR="005E3E7B">
        <w:rPr>
          <w:rFonts w:ascii="Kaiti TC" w:eastAsia="Kaiti TC" w:hAnsi="Kaiti TC" w:cs="Kaiti TC" w:hint="eastAsia"/>
          <w:b/>
          <w:bCs/>
          <w:color w:val="0000FF"/>
          <w:sz w:val="21"/>
          <w:szCs w:val="21"/>
        </w:rPr>
        <w:t>什麼智</w:t>
      </w:r>
      <w:r w:rsidR="008C1D85">
        <w:rPr>
          <w:rFonts w:ascii="Kaiti TC" w:eastAsia="Kaiti TC" w:hAnsi="Kaiti TC" w:cs="Kaiti TC" w:hint="eastAsia"/>
          <w:b/>
          <w:bCs/>
          <w:color w:val="0000FF"/>
          <w:sz w:val="21"/>
          <w:szCs w:val="21"/>
        </w:rPr>
        <w:t>。</w:t>
      </w:r>
    </w:p>
    <w:p w14:paraId="51F8BEB9" w14:textId="77777777" w:rsidR="00395161" w:rsidRPr="00395161" w:rsidRDefault="00395161" w:rsidP="00395161">
      <w:pPr>
        <w:shd w:val="clear" w:color="auto" w:fill="FFFFFF"/>
        <w:rPr>
          <w:rFonts w:ascii="Kaiti TC" w:eastAsia="Kaiti TC" w:hAnsi="Kaiti TC" w:cs="Kaiti TC"/>
          <w:b/>
          <w:bCs/>
          <w:color w:val="0000FF"/>
          <w:sz w:val="21"/>
          <w:szCs w:val="21"/>
        </w:rPr>
      </w:pPr>
    </w:p>
    <w:p w14:paraId="7C8C6646" w14:textId="77777777" w:rsidR="00B61943" w:rsidRDefault="00395161" w:rsidP="00395161">
      <w:pPr>
        <w:shd w:val="clear" w:color="auto" w:fill="FFFFFF"/>
        <w:rPr>
          <w:rFonts w:ascii="Kaiti TC" w:eastAsia="Kaiti TC" w:hAnsi="Kaiti TC" w:cs="Kaiti TC"/>
          <w:b/>
          <w:bCs/>
          <w:color w:val="000000"/>
          <w:sz w:val="28"/>
          <w:szCs w:val="28"/>
        </w:rPr>
      </w:pPr>
      <w:r w:rsidRPr="00395161">
        <w:rPr>
          <w:rFonts w:ascii="Kaiti TC" w:eastAsia="Kaiti TC" w:hAnsi="Kaiti TC" w:cs="Kaiti TC"/>
          <w:b/>
          <w:bCs/>
          <w:color w:val="FF0000"/>
          <w:sz w:val="21"/>
          <w:szCs w:val="21"/>
        </w:rPr>
        <w:t>（2）</w:t>
      </w:r>
      <w:r w:rsidRPr="00395161">
        <w:rPr>
          <w:rFonts w:ascii="Kaiti TC" w:eastAsia="Kaiti TC" w:hAnsi="Kaiti TC" w:cs="Kaiti TC"/>
          <w:b/>
          <w:bCs/>
          <w:color w:val="000000"/>
          <w:sz w:val="28"/>
          <w:szCs w:val="28"/>
        </w:rPr>
        <w:t>有義</w:t>
      </w:r>
      <w:r w:rsidRPr="00395161">
        <w:rPr>
          <w:rFonts w:ascii="Kaiti TC" w:eastAsia="Kaiti TC" w:hAnsi="Kaiti TC" w:cs="Kaiti TC" w:hint="eastAsia"/>
          <w:b/>
          <w:bCs/>
          <w:color w:val="FF0000"/>
          <w:sz w:val="21"/>
          <w:szCs w:val="21"/>
        </w:rPr>
        <w:t>（</w:t>
      </w:r>
      <w:r w:rsidRPr="00395161">
        <w:rPr>
          <w:rFonts w:ascii="Kaiti TC" w:eastAsia="Kaiti TC" w:hAnsi="Kaiti TC" w:cs="Kaiti TC"/>
          <w:b/>
          <w:bCs/>
          <w:color w:val="FF0000"/>
          <w:sz w:val="21"/>
          <w:szCs w:val="21"/>
        </w:rPr>
        <w:t>論主觀點</w:t>
      </w:r>
      <w:r w:rsidRPr="00395161">
        <w:rPr>
          <w:rFonts w:ascii="Kaiti TC" w:eastAsia="Kaiti TC" w:hAnsi="Kaiti TC" w:cs="Kaiti TC" w:hint="eastAsia"/>
          <w:b/>
          <w:bCs/>
          <w:color w:val="FF0000"/>
          <w:sz w:val="21"/>
          <w:szCs w:val="21"/>
        </w:rPr>
        <w:t>）</w:t>
      </w:r>
      <w:r w:rsidRPr="00395161">
        <w:rPr>
          <w:rFonts w:ascii="Kaiti TC" w:eastAsia="Kaiti TC" w:hAnsi="Kaiti TC" w:cs="Kaiti TC"/>
          <w:b/>
          <w:bCs/>
          <w:color w:val="000000"/>
          <w:sz w:val="28"/>
          <w:szCs w:val="28"/>
        </w:rPr>
        <w:t>：初一</w:t>
      </w:r>
      <w:r w:rsidRPr="00395161">
        <w:rPr>
          <w:rFonts w:ascii="Kaiti TC" w:eastAsia="Kaiti TC" w:hAnsi="Kaiti TC" w:cs="Kaiti TC"/>
          <w:b/>
          <w:bCs/>
          <w:color w:val="FF0000"/>
          <w:sz w:val="21"/>
          <w:szCs w:val="21"/>
        </w:rPr>
        <w:t>（涅槃/真如</w:t>
      </w:r>
      <w:r w:rsidR="008E6398">
        <w:rPr>
          <w:rFonts w:ascii="Kaiti TC" w:eastAsia="Kaiti TC" w:hAnsi="Kaiti TC" w:cs="Kaiti TC" w:hint="eastAsia"/>
          <w:b/>
          <w:bCs/>
          <w:color w:val="FF0000"/>
          <w:sz w:val="21"/>
          <w:szCs w:val="21"/>
        </w:rPr>
        <w:t>含</w:t>
      </w:r>
      <w:r w:rsidRPr="00395161">
        <w:rPr>
          <w:rFonts w:ascii="Kaiti TC" w:eastAsia="Kaiti TC" w:hAnsi="Kaiti TC" w:cs="Kaiti TC"/>
          <w:b/>
          <w:bCs/>
          <w:color w:val="FF0000"/>
          <w:sz w:val="21"/>
          <w:szCs w:val="21"/>
        </w:rPr>
        <w:t>）</w:t>
      </w:r>
      <w:r w:rsidRPr="00395161">
        <w:rPr>
          <w:rFonts w:ascii="Kaiti TC" w:eastAsia="Kaiti TC" w:hAnsi="Kaiti TC" w:cs="Kaiti TC"/>
          <w:b/>
          <w:bCs/>
          <w:color w:val="000000"/>
          <w:sz w:val="28"/>
          <w:szCs w:val="28"/>
        </w:rPr>
        <w:t>攝自性身，</w:t>
      </w:r>
      <w:r w:rsidRPr="00395161">
        <w:rPr>
          <w:rFonts w:ascii="Kaiti TC" w:eastAsia="Kaiti TC" w:hAnsi="Kaiti TC" w:cs="Kaiti TC" w:hint="eastAsia"/>
          <w:b/>
          <w:bCs/>
          <w:color w:val="FF0000"/>
          <w:sz w:val="21"/>
          <w:szCs w:val="21"/>
        </w:rPr>
        <w:t>（</w:t>
      </w:r>
      <w:r w:rsidRPr="00395161">
        <w:rPr>
          <w:rFonts w:ascii="Kaiti TC" w:eastAsia="Kaiti TC" w:hAnsi="Kaiti TC" w:cs="Kaiti TC"/>
          <w:b/>
          <w:bCs/>
          <w:color w:val="FF0000"/>
          <w:sz w:val="21"/>
          <w:szCs w:val="21"/>
        </w:rPr>
        <w:t>自性身</w:t>
      </w:r>
      <w:r w:rsidR="009527FC">
        <w:rPr>
          <w:rFonts w:ascii="Kaiti TC" w:eastAsia="Kaiti TC" w:hAnsi="Kaiti TC" w:cs="Kaiti TC" w:hint="eastAsia"/>
          <w:b/>
          <w:bCs/>
          <w:color w:val="FF0000"/>
          <w:sz w:val="21"/>
          <w:szCs w:val="21"/>
        </w:rPr>
        <w:t>不包括鏡智</w:t>
      </w:r>
      <w:r w:rsidRPr="00395161">
        <w:rPr>
          <w:rFonts w:ascii="Kaiti TC" w:eastAsia="Kaiti TC" w:hAnsi="Kaiti TC" w:cs="Kaiti TC"/>
          <w:b/>
          <w:bCs/>
          <w:color w:val="FF0000"/>
          <w:sz w:val="21"/>
          <w:szCs w:val="21"/>
        </w:rPr>
        <w:t>，佛典</w:t>
      </w:r>
      <w:r w:rsidRPr="00395161">
        <w:rPr>
          <w:rFonts w:ascii="Kaiti TC" w:eastAsia="Kaiti TC" w:hAnsi="Kaiti TC" w:cs="Kaiti TC" w:hint="eastAsia"/>
          <w:b/>
          <w:bCs/>
          <w:color w:val="FF0000"/>
          <w:sz w:val="21"/>
          <w:szCs w:val="21"/>
        </w:rPr>
        <w:t>）</w:t>
      </w:r>
      <w:r w:rsidRPr="00395161">
        <w:rPr>
          <w:rFonts w:ascii="Kaiti TC" w:eastAsia="Kaiti TC" w:hAnsi="Kaiti TC" w:cs="Kaiti TC"/>
          <w:b/>
          <w:bCs/>
          <w:color w:val="000000"/>
          <w:sz w:val="28"/>
          <w:szCs w:val="28"/>
        </w:rPr>
        <w:t>說自性身本性常故</w:t>
      </w:r>
      <w:r w:rsidRPr="00395161">
        <w:rPr>
          <w:rFonts w:ascii="Kaiti TC" w:eastAsia="Kaiti TC" w:hAnsi="Kaiti TC" w:cs="Kaiti TC" w:hint="eastAsia"/>
          <w:b/>
          <w:bCs/>
          <w:color w:val="FF0000"/>
          <w:sz w:val="21"/>
          <w:szCs w:val="21"/>
        </w:rPr>
        <w:t>（</w:t>
      </w:r>
      <w:r w:rsidRPr="00395161">
        <w:rPr>
          <w:rFonts w:ascii="Kaiti TC" w:eastAsia="Kaiti TC" w:hAnsi="Kaiti TC" w:cs="Kaiti TC"/>
          <w:b/>
          <w:bCs/>
          <w:color w:val="FF0000"/>
          <w:sz w:val="21"/>
          <w:szCs w:val="21"/>
        </w:rPr>
        <w:t>大圓鏡智</w:t>
      </w:r>
      <w:r w:rsidR="004D1829">
        <w:rPr>
          <w:rFonts w:ascii="Kaiti TC" w:eastAsia="Kaiti TC" w:hAnsi="Kaiti TC" w:cs="Kaiti TC" w:hint="eastAsia"/>
          <w:b/>
          <w:bCs/>
          <w:color w:val="FF0000"/>
          <w:sz w:val="21"/>
          <w:szCs w:val="21"/>
        </w:rPr>
        <w:t>由種子</w:t>
      </w:r>
      <w:r w:rsidR="00C13039">
        <w:rPr>
          <w:rFonts w:ascii="Kaiti TC" w:eastAsia="Kaiti TC" w:hAnsi="Kaiti TC" w:cs="Kaiti TC" w:hint="eastAsia"/>
          <w:b/>
          <w:bCs/>
          <w:color w:val="FF0000"/>
          <w:sz w:val="21"/>
          <w:szCs w:val="21"/>
        </w:rPr>
        <w:t>生起</w:t>
      </w:r>
      <w:r w:rsidRPr="00395161">
        <w:rPr>
          <w:rFonts w:ascii="Kaiti TC" w:eastAsia="Kaiti TC" w:hAnsi="Kaiti TC" w:cs="Kaiti TC" w:hint="eastAsia"/>
          <w:b/>
          <w:bCs/>
          <w:color w:val="FF0000"/>
          <w:sz w:val="21"/>
          <w:szCs w:val="21"/>
        </w:rPr>
        <w:t>）</w:t>
      </w:r>
      <w:r w:rsidRPr="00395161">
        <w:rPr>
          <w:rFonts w:ascii="Kaiti TC" w:eastAsia="Kaiti TC" w:hAnsi="Kaiti TC" w:cs="Kaiti TC"/>
          <w:b/>
          <w:bCs/>
          <w:color w:val="000000"/>
          <w:sz w:val="28"/>
          <w:szCs w:val="28"/>
        </w:rPr>
        <w:t>；說佛</w:t>
      </w:r>
      <w:r w:rsidRPr="00395161">
        <w:rPr>
          <w:rFonts w:ascii="Kaiti TC" w:eastAsia="Kaiti TC" w:hAnsi="Kaiti TC" w:cs="Kaiti TC" w:hint="eastAsia"/>
          <w:b/>
          <w:bCs/>
          <w:color w:val="FF0000"/>
          <w:sz w:val="21"/>
          <w:szCs w:val="21"/>
        </w:rPr>
        <w:t>（自性）</w:t>
      </w:r>
      <w:r w:rsidRPr="00395161">
        <w:rPr>
          <w:rFonts w:ascii="Kaiti TC" w:eastAsia="Kaiti TC" w:hAnsi="Kaiti TC" w:cs="Kaiti TC"/>
          <w:b/>
          <w:bCs/>
          <w:color w:val="000000"/>
          <w:sz w:val="28"/>
          <w:szCs w:val="28"/>
        </w:rPr>
        <w:t>法身無生滅故，</w:t>
      </w:r>
      <w:r w:rsidRPr="00395161">
        <w:rPr>
          <w:rFonts w:ascii="Kaiti TC" w:eastAsia="Kaiti TC" w:hAnsi="Kaiti TC" w:cs="Kaiti TC"/>
          <w:b/>
          <w:bCs/>
          <w:color w:val="FF0000"/>
          <w:sz w:val="21"/>
          <w:szCs w:val="21"/>
        </w:rPr>
        <w:t>（鏡智有生無滅）</w:t>
      </w:r>
      <w:r w:rsidRPr="00395161">
        <w:rPr>
          <w:rFonts w:ascii="Kaiti TC" w:eastAsia="Kaiti TC" w:hAnsi="Kaiti TC" w:cs="Kaiti TC"/>
          <w:b/>
          <w:bCs/>
          <w:color w:val="000000"/>
          <w:sz w:val="28"/>
          <w:szCs w:val="28"/>
        </w:rPr>
        <w:t>；說</w:t>
      </w:r>
      <w:r w:rsidRPr="00395161">
        <w:rPr>
          <w:rFonts w:ascii="Kaiti TC" w:eastAsia="Kaiti TC" w:hAnsi="Kaiti TC" w:cs="Kaiti TC"/>
          <w:b/>
          <w:bCs/>
          <w:color w:val="FF0000"/>
          <w:sz w:val="21"/>
          <w:szCs w:val="21"/>
        </w:rPr>
        <w:t>（自性身是由）</w:t>
      </w:r>
      <w:r w:rsidRPr="00395161">
        <w:rPr>
          <w:rFonts w:ascii="Kaiti TC" w:eastAsia="Kaiti TC" w:hAnsi="Kaiti TC" w:cs="Kaiti TC"/>
          <w:b/>
          <w:bCs/>
          <w:color w:val="000000"/>
          <w:sz w:val="28"/>
          <w:szCs w:val="28"/>
        </w:rPr>
        <w:t>證</w:t>
      </w:r>
      <w:r w:rsidRPr="00395161">
        <w:rPr>
          <w:rFonts w:ascii="Kaiti TC" w:eastAsia="Kaiti TC" w:hAnsi="Kaiti TC" w:cs="Kaiti TC"/>
          <w:b/>
          <w:bCs/>
          <w:color w:val="FF0000"/>
          <w:sz w:val="21"/>
          <w:szCs w:val="21"/>
        </w:rPr>
        <w:t>（道之）</w:t>
      </w:r>
      <w:r w:rsidRPr="00395161">
        <w:rPr>
          <w:rFonts w:ascii="Kaiti TC" w:eastAsia="Kaiti TC" w:hAnsi="Kaiti TC" w:cs="Kaiti TC"/>
          <w:b/>
          <w:bCs/>
          <w:color w:val="000000"/>
          <w:sz w:val="28"/>
          <w:szCs w:val="28"/>
        </w:rPr>
        <w:t>因得，非生因</w:t>
      </w:r>
      <w:r w:rsidRPr="00395161">
        <w:rPr>
          <w:rFonts w:ascii="Kaiti TC" w:eastAsia="Kaiti TC" w:hAnsi="Kaiti TC" w:cs="Kaiti TC"/>
          <w:b/>
          <w:bCs/>
          <w:color w:val="FF0000"/>
          <w:sz w:val="21"/>
          <w:szCs w:val="21"/>
        </w:rPr>
        <w:t>（得）</w:t>
      </w:r>
      <w:r w:rsidRPr="00395161">
        <w:rPr>
          <w:rFonts w:ascii="Kaiti TC" w:eastAsia="Kaiti TC" w:hAnsi="Kaiti TC" w:cs="Kaiti TC"/>
          <w:b/>
          <w:bCs/>
          <w:color w:val="000000"/>
          <w:sz w:val="28"/>
          <w:szCs w:val="28"/>
        </w:rPr>
        <w:t>故</w:t>
      </w:r>
      <w:r w:rsidRPr="00395161">
        <w:rPr>
          <w:rFonts w:ascii="Kaiti TC" w:eastAsia="Kaiti TC" w:hAnsi="Kaiti TC" w:cs="Kaiti TC"/>
          <w:b/>
          <w:bCs/>
          <w:color w:val="FF0000"/>
          <w:sz w:val="21"/>
          <w:szCs w:val="21"/>
        </w:rPr>
        <w:t>（而鏡智是生因得，由無漏種起）</w:t>
      </w:r>
      <w:r w:rsidRPr="00395161">
        <w:rPr>
          <w:rFonts w:ascii="Kaiti TC" w:eastAsia="Kaiti TC" w:hAnsi="Kaiti TC" w:cs="Kaiti TC"/>
          <w:b/>
          <w:bCs/>
          <w:color w:val="000000"/>
          <w:sz w:val="28"/>
          <w:szCs w:val="28"/>
        </w:rPr>
        <w:t>；又說</w:t>
      </w:r>
      <w:r w:rsidRPr="00395161">
        <w:rPr>
          <w:rFonts w:ascii="Kaiti TC" w:eastAsia="Kaiti TC" w:hAnsi="Kaiti TC" w:cs="Kaiti TC"/>
          <w:b/>
          <w:bCs/>
          <w:color w:val="FF0000"/>
          <w:sz w:val="21"/>
          <w:szCs w:val="21"/>
        </w:rPr>
        <w:t>（自性）</w:t>
      </w:r>
      <w:r w:rsidRPr="00395161">
        <w:rPr>
          <w:rFonts w:ascii="Kaiti TC" w:eastAsia="Kaiti TC" w:hAnsi="Kaiti TC" w:cs="Kaiti TC"/>
          <w:b/>
          <w:bCs/>
          <w:color w:val="000000"/>
          <w:sz w:val="28"/>
          <w:szCs w:val="28"/>
        </w:rPr>
        <w:t>法身諸佛共有，遍一切法，猶若虛空，無相無為，非色、心故</w:t>
      </w:r>
      <w:r w:rsidRPr="00395161">
        <w:rPr>
          <w:rFonts w:ascii="Kaiti TC" w:eastAsia="Kaiti TC" w:hAnsi="Kaiti TC" w:cs="Kaiti TC"/>
          <w:b/>
          <w:bCs/>
          <w:color w:val="FF0000"/>
          <w:sz w:val="21"/>
          <w:szCs w:val="21"/>
        </w:rPr>
        <w:t>（而大圓鏡智是有為法）</w:t>
      </w:r>
      <w:r w:rsidRPr="00395161">
        <w:rPr>
          <w:rFonts w:ascii="Kaiti TC" w:eastAsia="Kaiti TC" w:hAnsi="Kaiti TC" w:cs="Kaiti TC"/>
          <w:b/>
          <w:bCs/>
          <w:color w:val="000000"/>
          <w:sz w:val="28"/>
          <w:szCs w:val="28"/>
        </w:rPr>
        <w:t>。然說轉去藏識得</w:t>
      </w:r>
      <w:r w:rsidRPr="00395161">
        <w:rPr>
          <w:rFonts w:ascii="Kaiti TC" w:eastAsia="Kaiti TC" w:hAnsi="Kaiti TC" w:cs="Kaiti TC"/>
          <w:b/>
          <w:bCs/>
          <w:color w:val="FF0000"/>
          <w:sz w:val="21"/>
          <w:szCs w:val="21"/>
        </w:rPr>
        <w:t>（</w:t>
      </w:r>
      <w:r w:rsidR="00013F6D">
        <w:rPr>
          <w:rFonts w:ascii="Kaiti TC" w:eastAsia="Kaiti TC" w:hAnsi="Kaiti TC" w:cs="Kaiti TC" w:hint="eastAsia"/>
          <w:b/>
          <w:bCs/>
          <w:color w:val="FF0000"/>
          <w:sz w:val="21"/>
          <w:szCs w:val="21"/>
        </w:rPr>
        <w:t>自性身</w:t>
      </w:r>
      <w:r w:rsidRPr="00395161">
        <w:rPr>
          <w:rFonts w:ascii="Kaiti TC" w:eastAsia="Kaiti TC" w:hAnsi="Kaiti TC" w:cs="Kaiti TC"/>
          <w:b/>
          <w:bCs/>
          <w:color w:val="FF0000"/>
          <w:sz w:val="21"/>
          <w:szCs w:val="21"/>
        </w:rPr>
        <w:t>）</w:t>
      </w:r>
      <w:r w:rsidRPr="00395161">
        <w:rPr>
          <w:rFonts w:ascii="Kaiti TC" w:eastAsia="Kaiti TC" w:hAnsi="Kaiti TC" w:cs="Kaiti TC"/>
          <w:b/>
          <w:bCs/>
          <w:color w:val="000000"/>
          <w:sz w:val="28"/>
          <w:szCs w:val="28"/>
        </w:rPr>
        <w:t>者，</w:t>
      </w:r>
      <w:r w:rsidR="00ED25E7" w:rsidRPr="00ED25E7">
        <w:rPr>
          <w:rFonts w:ascii="Kaiti TC" w:eastAsia="Kaiti TC" w:hAnsi="Kaiti TC" w:cs="Kaiti TC" w:hint="eastAsia"/>
          <w:b/>
          <w:bCs/>
          <w:color w:val="FF0000"/>
          <w:sz w:val="21"/>
          <w:szCs w:val="21"/>
        </w:rPr>
        <w:t>（</w:t>
      </w:r>
      <w:r w:rsidR="006E0D97">
        <w:rPr>
          <w:rFonts w:ascii="Kaiti TC" w:eastAsia="Kaiti TC" w:hAnsi="Kaiti TC" w:cs="Kaiti TC" w:hint="eastAsia"/>
          <w:b/>
          <w:bCs/>
          <w:color w:val="FF0000"/>
          <w:sz w:val="21"/>
          <w:szCs w:val="21"/>
        </w:rPr>
        <w:t>因為</w:t>
      </w:r>
      <w:r w:rsidR="00ED25E7" w:rsidRPr="00ED25E7">
        <w:rPr>
          <w:rFonts w:ascii="Kaiti TC" w:eastAsia="Kaiti TC" w:hAnsi="Kaiti TC" w:cs="Kaiti TC" w:hint="eastAsia"/>
          <w:b/>
          <w:bCs/>
          <w:color w:val="FF0000"/>
          <w:sz w:val="21"/>
          <w:szCs w:val="21"/>
        </w:rPr>
        <w:t>）</w:t>
      </w:r>
      <w:r w:rsidRPr="00395161">
        <w:rPr>
          <w:rFonts w:ascii="Kaiti TC" w:eastAsia="Kaiti TC" w:hAnsi="Kaiti TC" w:cs="Kaiti TC"/>
          <w:b/>
          <w:bCs/>
          <w:color w:val="000000"/>
          <w:sz w:val="28"/>
          <w:szCs w:val="28"/>
        </w:rPr>
        <w:t>謂由轉滅第八識中二障麤重</w:t>
      </w:r>
      <w:r w:rsidRPr="00395161">
        <w:rPr>
          <w:rFonts w:ascii="Kaiti TC" w:eastAsia="Kaiti TC" w:hAnsi="Kaiti TC" w:cs="Kaiti TC"/>
          <w:b/>
          <w:bCs/>
          <w:color w:val="FF0000"/>
          <w:sz w:val="21"/>
          <w:szCs w:val="21"/>
        </w:rPr>
        <w:t>（</w:t>
      </w:r>
      <w:r w:rsidR="00DE47E7">
        <w:rPr>
          <w:rFonts w:ascii="Kaiti TC" w:eastAsia="Kaiti TC" w:hAnsi="Kaiti TC" w:cs="Kaiti TC" w:hint="eastAsia"/>
          <w:b/>
          <w:bCs/>
          <w:color w:val="FF0000"/>
          <w:sz w:val="21"/>
          <w:szCs w:val="21"/>
        </w:rPr>
        <w:t>後</w:t>
      </w:r>
      <w:r w:rsidRPr="00395161">
        <w:rPr>
          <w:rFonts w:ascii="Kaiti TC" w:eastAsia="Kaiti TC" w:hAnsi="Kaiti TC" w:cs="Kaiti TC"/>
          <w:b/>
          <w:bCs/>
          <w:color w:val="FF0000"/>
          <w:sz w:val="21"/>
          <w:szCs w:val="21"/>
        </w:rPr>
        <w:t>所）</w:t>
      </w:r>
      <w:r w:rsidRPr="00395161">
        <w:rPr>
          <w:rFonts w:ascii="Kaiti TC" w:eastAsia="Kaiti TC" w:hAnsi="Kaiti TC" w:cs="Kaiti TC"/>
          <w:b/>
          <w:bCs/>
          <w:color w:val="000000"/>
          <w:sz w:val="28"/>
          <w:szCs w:val="28"/>
        </w:rPr>
        <w:t>顯</w:t>
      </w:r>
      <w:r w:rsidRPr="00395161">
        <w:rPr>
          <w:rFonts w:ascii="Kaiti TC" w:eastAsia="Kaiti TC" w:hAnsi="Kaiti TC" w:cs="Kaiti TC"/>
          <w:b/>
          <w:bCs/>
          <w:color w:val="FF0000"/>
          <w:sz w:val="21"/>
          <w:szCs w:val="21"/>
        </w:rPr>
        <w:t>（</w:t>
      </w:r>
      <w:r w:rsidR="00597352">
        <w:rPr>
          <w:rFonts w:ascii="Kaiti TC" w:eastAsia="Kaiti TC" w:hAnsi="Kaiti TC" w:cs="Kaiti TC" w:hint="eastAsia"/>
          <w:b/>
          <w:bCs/>
          <w:color w:val="FF0000"/>
          <w:sz w:val="21"/>
          <w:szCs w:val="21"/>
        </w:rPr>
        <w:t>的</w:t>
      </w:r>
      <w:r w:rsidR="00DB5B8B">
        <w:rPr>
          <w:rFonts w:ascii="Kaiti TC" w:eastAsia="Kaiti TC" w:hAnsi="Kaiti TC" w:cs="Kaiti TC" w:hint="eastAsia"/>
          <w:b/>
          <w:bCs/>
          <w:color w:val="FF0000"/>
          <w:sz w:val="21"/>
          <w:szCs w:val="21"/>
        </w:rPr>
        <w:t>自</w:t>
      </w:r>
      <w:r w:rsidR="00ED11A9">
        <w:rPr>
          <w:rFonts w:ascii="Kaiti TC" w:eastAsia="Kaiti TC" w:hAnsi="Kaiti TC" w:cs="Kaiti TC" w:hint="eastAsia"/>
          <w:b/>
          <w:bCs/>
          <w:color w:val="FF0000"/>
          <w:sz w:val="21"/>
          <w:szCs w:val="21"/>
        </w:rPr>
        <w:t>性</w:t>
      </w:r>
      <w:r w:rsidRPr="00395161">
        <w:rPr>
          <w:rFonts w:ascii="Kaiti TC" w:eastAsia="Kaiti TC" w:hAnsi="Kaiti TC" w:cs="Kaiti TC"/>
          <w:b/>
          <w:bCs/>
          <w:color w:val="FF0000"/>
          <w:sz w:val="21"/>
          <w:szCs w:val="21"/>
        </w:rPr>
        <w:t>）</w:t>
      </w:r>
      <w:r w:rsidRPr="00395161">
        <w:rPr>
          <w:rFonts w:ascii="Kaiti TC" w:eastAsia="Kaiti TC" w:hAnsi="Kaiti TC" w:cs="Kaiti TC"/>
          <w:b/>
          <w:bCs/>
          <w:color w:val="000000"/>
          <w:sz w:val="28"/>
          <w:szCs w:val="28"/>
        </w:rPr>
        <w:t>法身故。</w:t>
      </w:r>
      <w:r w:rsidRPr="00395161">
        <w:rPr>
          <w:rFonts w:ascii="Kaiti TC" w:eastAsia="Kaiti TC" w:hAnsi="Kaiti TC" w:cs="Kaiti TC"/>
          <w:b/>
          <w:bCs/>
          <w:color w:val="FF0000"/>
          <w:sz w:val="21"/>
          <w:szCs w:val="21"/>
        </w:rPr>
        <w:t>（</w:t>
      </w:r>
      <w:r w:rsidR="002B635C">
        <w:rPr>
          <w:rFonts w:ascii="Kaiti TC" w:eastAsia="Kaiti TC" w:hAnsi="Kaiti TC" w:cs="Kaiti TC" w:hint="eastAsia"/>
          <w:b/>
          <w:bCs/>
          <w:color w:val="FF0000"/>
          <w:sz w:val="21"/>
          <w:szCs w:val="21"/>
        </w:rPr>
        <w:t>將</w:t>
      </w:r>
      <w:r w:rsidR="00BB1FCE">
        <w:rPr>
          <w:rFonts w:ascii="Kaiti TC" w:eastAsia="Kaiti TC" w:hAnsi="Kaiti TC" w:cs="Kaiti TC" w:hint="eastAsia"/>
          <w:b/>
          <w:bCs/>
          <w:color w:val="FF0000"/>
          <w:sz w:val="21"/>
          <w:szCs w:val="21"/>
        </w:rPr>
        <w:t>四</w:t>
      </w:r>
      <w:r w:rsidRPr="00395161">
        <w:rPr>
          <w:rFonts w:ascii="Kaiti TC" w:eastAsia="Kaiti TC" w:hAnsi="Kaiti TC" w:cs="Kaiti TC"/>
          <w:b/>
          <w:bCs/>
          <w:color w:val="FF0000"/>
          <w:sz w:val="21"/>
          <w:szCs w:val="21"/>
        </w:rPr>
        <w:t>）</w:t>
      </w:r>
      <w:r w:rsidRPr="00395161">
        <w:rPr>
          <w:rFonts w:ascii="Kaiti TC" w:eastAsia="Kaiti TC" w:hAnsi="Kaiti TC" w:cs="Kaiti TC"/>
          <w:b/>
          <w:bCs/>
          <w:color w:val="000000"/>
          <w:sz w:val="28"/>
          <w:szCs w:val="28"/>
        </w:rPr>
        <w:t>智殊勝</w:t>
      </w:r>
      <w:r w:rsidR="008B33D6" w:rsidRPr="008B33D6">
        <w:rPr>
          <w:rFonts w:ascii="Kaiti TC" w:eastAsia="Kaiti TC" w:hAnsi="Kaiti TC" w:cs="Kaiti TC" w:hint="eastAsia"/>
          <w:b/>
          <w:bCs/>
          <w:color w:val="FF0000"/>
          <w:sz w:val="21"/>
          <w:szCs w:val="21"/>
        </w:rPr>
        <w:t>（功德）</w:t>
      </w:r>
      <w:r w:rsidR="007A7E04" w:rsidRPr="00395161">
        <w:rPr>
          <w:rFonts w:ascii="Kaiti TC" w:eastAsia="Kaiti TC" w:hAnsi="Kaiti TC" w:cs="Kaiti TC"/>
          <w:b/>
          <w:bCs/>
          <w:color w:val="000000"/>
          <w:sz w:val="28"/>
          <w:szCs w:val="28"/>
        </w:rPr>
        <w:t>中</w:t>
      </w:r>
      <w:r w:rsidR="002B2E7F" w:rsidRPr="002B2E7F">
        <w:rPr>
          <w:rFonts w:ascii="Kaiti TC" w:eastAsia="Kaiti TC" w:hAnsi="Kaiti TC" w:cs="Kaiti TC" w:hint="eastAsia"/>
          <w:b/>
          <w:bCs/>
          <w:color w:val="FF0000"/>
          <w:sz w:val="21"/>
          <w:szCs w:val="21"/>
        </w:rPr>
        <w:t>（之有為</w:t>
      </w:r>
      <w:r w:rsidR="00142990">
        <w:rPr>
          <w:rFonts w:ascii="Kaiti TC" w:eastAsia="Kaiti TC" w:hAnsi="Kaiti TC" w:cs="Kaiti TC" w:hint="eastAsia"/>
          <w:b/>
          <w:bCs/>
          <w:color w:val="FF0000"/>
          <w:sz w:val="21"/>
          <w:szCs w:val="21"/>
        </w:rPr>
        <w:t>功德</w:t>
      </w:r>
      <w:r w:rsidR="002B2E7F" w:rsidRPr="002B2E7F">
        <w:rPr>
          <w:rFonts w:ascii="Kaiti TC" w:eastAsia="Kaiti TC" w:hAnsi="Kaiti TC" w:cs="Kaiti TC" w:hint="eastAsia"/>
          <w:b/>
          <w:bCs/>
          <w:color w:val="FF0000"/>
          <w:sz w:val="21"/>
          <w:szCs w:val="21"/>
        </w:rPr>
        <w:t>）</w:t>
      </w:r>
      <w:r w:rsidRPr="00395161">
        <w:rPr>
          <w:rFonts w:ascii="Kaiti TC" w:eastAsia="Kaiti TC" w:hAnsi="Kaiti TC" w:cs="Kaiti TC"/>
          <w:b/>
          <w:bCs/>
          <w:color w:val="000000"/>
          <w:sz w:val="28"/>
          <w:szCs w:val="28"/>
        </w:rPr>
        <w:t>說</w:t>
      </w:r>
      <w:r w:rsidR="00FD5379" w:rsidRPr="00FD5379">
        <w:rPr>
          <w:rFonts w:ascii="Kaiti TC" w:eastAsia="Kaiti TC" w:hAnsi="Kaiti TC" w:cs="Kaiti TC" w:hint="eastAsia"/>
          <w:b/>
          <w:bCs/>
          <w:color w:val="FF0000"/>
          <w:sz w:val="21"/>
          <w:szCs w:val="21"/>
        </w:rPr>
        <w:t>（為）</w:t>
      </w:r>
      <w:r w:rsidRPr="00395161">
        <w:rPr>
          <w:rFonts w:ascii="Kaiti TC" w:eastAsia="Kaiti TC" w:hAnsi="Kaiti TC" w:cs="Kaiti TC"/>
          <w:b/>
          <w:bCs/>
          <w:color w:val="000000"/>
          <w:sz w:val="28"/>
          <w:szCs w:val="28"/>
        </w:rPr>
        <w:t>法身者，是</w:t>
      </w:r>
      <w:r w:rsidR="00BA605D" w:rsidRPr="00BA605D">
        <w:rPr>
          <w:rFonts w:ascii="Kaiti TC" w:eastAsia="Kaiti TC" w:hAnsi="Kaiti TC" w:cs="Kaiti TC" w:hint="eastAsia"/>
          <w:b/>
          <w:bCs/>
          <w:color w:val="FF0000"/>
          <w:sz w:val="21"/>
          <w:szCs w:val="21"/>
        </w:rPr>
        <w:t>（指）</w:t>
      </w:r>
      <w:r w:rsidRPr="00395161">
        <w:rPr>
          <w:rFonts w:ascii="Kaiti TC" w:eastAsia="Kaiti TC" w:hAnsi="Kaiti TC" w:cs="Kaiti TC"/>
          <w:b/>
          <w:bCs/>
          <w:color w:val="000000"/>
          <w:sz w:val="28"/>
          <w:szCs w:val="28"/>
        </w:rPr>
        <w:t>彼</w:t>
      </w:r>
      <w:r w:rsidRPr="00395161">
        <w:rPr>
          <w:rFonts w:ascii="Kaiti TC" w:eastAsia="Kaiti TC" w:hAnsi="Kaiti TC" w:cs="Kaiti TC"/>
          <w:b/>
          <w:bCs/>
          <w:color w:val="FF0000"/>
          <w:sz w:val="21"/>
          <w:szCs w:val="21"/>
        </w:rPr>
        <w:t>（</w:t>
      </w:r>
      <w:r w:rsidR="00C16A95">
        <w:rPr>
          <w:rFonts w:ascii="Kaiti TC" w:eastAsia="Kaiti TC" w:hAnsi="Kaiti TC" w:cs="Kaiti TC" w:hint="eastAsia"/>
          <w:b/>
          <w:bCs/>
          <w:color w:val="FF0000"/>
          <w:sz w:val="21"/>
          <w:szCs w:val="21"/>
        </w:rPr>
        <w:t>四</w:t>
      </w:r>
      <w:r w:rsidRPr="00395161">
        <w:rPr>
          <w:rFonts w:ascii="Kaiti TC" w:eastAsia="Kaiti TC" w:hAnsi="Kaiti TC" w:cs="Kaiti TC"/>
          <w:b/>
          <w:bCs/>
          <w:color w:val="FF0000"/>
          <w:sz w:val="21"/>
          <w:szCs w:val="21"/>
        </w:rPr>
        <w:t>智</w:t>
      </w:r>
      <w:r w:rsidR="00680E96">
        <w:rPr>
          <w:rFonts w:ascii="Kaiti TC" w:eastAsia="Kaiti TC" w:hAnsi="Kaiti TC" w:cs="Kaiti TC" w:hint="eastAsia"/>
          <w:b/>
          <w:bCs/>
          <w:color w:val="FF0000"/>
          <w:sz w:val="21"/>
          <w:szCs w:val="21"/>
        </w:rPr>
        <w:t>所</w:t>
      </w:r>
      <w:r w:rsidRPr="00395161">
        <w:rPr>
          <w:rFonts w:ascii="Kaiti TC" w:eastAsia="Kaiti TC" w:hAnsi="Kaiti TC" w:cs="Kaiti TC"/>
          <w:b/>
          <w:bCs/>
          <w:color w:val="FF0000"/>
          <w:sz w:val="21"/>
          <w:szCs w:val="21"/>
        </w:rPr>
        <w:t>）</w:t>
      </w:r>
      <w:r w:rsidRPr="00395161">
        <w:rPr>
          <w:rFonts w:ascii="Kaiti TC" w:eastAsia="Kaiti TC" w:hAnsi="Kaiti TC" w:cs="Kaiti TC"/>
          <w:b/>
          <w:bCs/>
          <w:color w:val="000000"/>
          <w:sz w:val="28"/>
          <w:szCs w:val="28"/>
        </w:rPr>
        <w:t>依止</w:t>
      </w:r>
      <w:r w:rsidRPr="00395161">
        <w:rPr>
          <w:rFonts w:ascii="Kaiti TC" w:eastAsia="Kaiti TC" w:hAnsi="Kaiti TC" w:cs="Kaiti TC"/>
          <w:b/>
          <w:bCs/>
          <w:color w:val="FF0000"/>
          <w:sz w:val="21"/>
          <w:szCs w:val="21"/>
        </w:rPr>
        <w:t>（的</w:t>
      </w:r>
      <w:r w:rsidRPr="00395161">
        <w:rPr>
          <w:rFonts w:ascii="Kaiti TC" w:eastAsia="Kaiti TC" w:hAnsi="Kaiti TC" w:cs="Kaiti TC" w:hint="eastAsia"/>
          <w:b/>
          <w:bCs/>
          <w:color w:val="FF0000"/>
          <w:sz w:val="21"/>
          <w:szCs w:val="21"/>
        </w:rPr>
        <w:t>自性</w:t>
      </w:r>
      <w:r w:rsidRPr="00395161">
        <w:rPr>
          <w:rFonts w:ascii="Kaiti TC" w:eastAsia="Kaiti TC" w:hAnsi="Kaiti TC" w:cs="Kaiti TC"/>
          <w:b/>
          <w:bCs/>
          <w:color w:val="FF0000"/>
          <w:sz w:val="21"/>
          <w:szCs w:val="21"/>
        </w:rPr>
        <w:t>身</w:t>
      </w:r>
      <w:r w:rsidR="00680E96">
        <w:rPr>
          <w:rFonts w:ascii="Kaiti TC" w:eastAsia="Kaiti TC" w:hAnsi="Kaiti TC" w:cs="Kaiti TC" w:hint="eastAsia"/>
          <w:b/>
          <w:bCs/>
          <w:color w:val="FF0000"/>
          <w:sz w:val="21"/>
          <w:szCs w:val="21"/>
        </w:rPr>
        <w:t>就是</w:t>
      </w:r>
      <w:r w:rsidRPr="00395161">
        <w:rPr>
          <w:rFonts w:ascii="Kaiti TC" w:eastAsia="Kaiti TC" w:hAnsi="Kaiti TC" w:cs="Kaiti TC"/>
          <w:b/>
          <w:bCs/>
          <w:color w:val="FF0000"/>
          <w:sz w:val="21"/>
          <w:szCs w:val="21"/>
        </w:rPr>
        <w:t>）</w:t>
      </w:r>
      <w:r w:rsidRPr="00395161">
        <w:rPr>
          <w:rFonts w:ascii="Kaiti TC" w:eastAsia="Kaiti TC" w:hAnsi="Kaiti TC" w:cs="Kaiti TC"/>
          <w:b/>
          <w:bCs/>
          <w:color w:val="000000"/>
          <w:sz w:val="28"/>
          <w:szCs w:val="28"/>
        </w:rPr>
        <w:t>彼實性故。自性法身雖有真實無邊功德，而無為故，不可說為色、心等物</w:t>
      </w:r>
      <w:r w:rsidR="002934A0" w:rsidRPr="002934A0">
        <w:rPr>
          <w:rFonts w:ascii="Kaiti TC" w:eastAsia="Kaiti TC" w:hAnsi="Kaiti TC" w:cs="Kaiti TC" w:hint="eastAsia"/>
          <w:b/>
          <w:bCs/>
          <w:color w:val="FF0000"/>
          <w:sz w:val="21"/>
          <w:szCs w:val="21"/>
        </w:rPr>
        <w:t>（</w:t>
      </w:r>
      <w:r w:rsidR="00AB38EE">
        <w:rPr>
          <w:rFonts w:ascii="Kaiti TC" w:eastAsia="Kaiti TC" w:hAnsi="Kaiti TC" w:cs="Kaiti TC" w:hint="eastAsia"/>
          <w:b/>
          <w:bCs/>
          <w:color w:val="FF0000"/>
          <w:sz w:val="21"/>
          <w:szCs w:val="21"/>
        </w:rPr>
        <w:t>，</w:t>
      </w:r>
      <w:r w:rsidR="002934A0" w:rsidRPr="002934A0">
        <w:rPr>
          <w:rFonts w:ascii="Kaiti TC" w:eastAsia="Kaiti TC" w:hAnsi="Kaiti TC" w:cs="Kaiti TC" w:hint="eastAsia"/>
          <w:b/>
          <w:bCs/>
          <w:color w:val="FF0000"/>
          <w:sz w:val="21"/>
          <w:szCs w:val="21"/>
        </w:rPr>
        <w:t>而是）</w:t>
      </w:r>
      <w:r w:rsidRPr="0079616F">
        <w:rPr>
          <w:rFonts w:ascii="Kaiti TC" w:eastAsia="Kaiti TC" w:hAnsi="Kaiti TC" w:cs="Kaiti TC"/>
          <w:b/>
          <w:bCs/>
          <w:color w:val="000000"/>
          <w:sz w:val="28"/>
          <w:szCs w:val="28"/>
        </w:rPr>
        <w:t>四智品中真實功德</w:t>
      </w:r>
      <w:r w:rsidR="00953813" w:rsidRPr="0079616F">
        <w:rPr>
          <w:rFonts w:ascii="Kaiti TC" w:eastAsia="Kaiti TC" w:hAnsi="Kaiti TC" w:cs="Kaiti TC" w:hint="eastAsia"/>
          <w:b/>
          <w:bCs/>
          <w:color w:val="000000"/>
          <w:sz w:val="28"/>
          <w:szCs w:val="28"/>
        </w:rPr>
        <w:t>。</w:t>
      </w:r>
      <w:r w:rsidRPr="00395161">
        <w:rPr>
          <w:rFonts w:ascii="Kaiti TC" w:eastAsia="Kaiti TC" w:hAnsi="Kaiti TC" w:cs="Kaiti TC"/>
          <w:b/>
          <w:bCs/>
          <w:color w:val="000000"/>
          <w:sz w:val="28"/>
          <w:szCs w:val="28"/>
        </w:rPr>
        <w:t>鏡智所起常、遍色身，攝</w:t>
      </w:r>
      <w:r w:rsidRPr="00395161">
        <w:rPr>
          <w:rFonts w:ascii="Kaiti TC" w:eastAsia="Kaiti TC" w:hAnsi="Kaiti TC" w:cs="Kaiti TC" w:hint="eastAsia"/>
          <w:b/>
          <w:bCs/>
          <w:color w:val="FF0000"/>
          <w:sz w:val="21"/>
          <w:szCs w:val="21"/>
        </w:rPr>
        <w:t>（</w:t>
      </w:r>
      <w:r w:rsidR="00BC13A7">
        <w:rPr>
          <w:rFonts w:ascii="Kaiti TC" w:eastAsia="Kaiti TC" w:hAnsi="Kaiti TC" w:cs="Kaiti TC" w:hint="eastAsia"/>
          <w:b/>
          <w:bCs/>
          <w:color w:val="FF0000"/>
          <w:sz w:val="21"/>
          <w:szCs w:val="21"/>
        </w:rPr>
        <w:t>屬於</w:t>
      </w:r>
      <w:r w:rsidRPr="00395161">
        <w:rPr>
          <w:rFonts w:ascii="Kaiti TC" w:eastAsia="Kaiti TC" w:hAnsi="Kaiti TC" w:cs="Kaiti TC" w:hint="eastAsia"/>
          <w:b/>
          <w:bCs/>
          <w:color w:val="FF0000"/>
          <w:sz w:val="21"/>
          <w:szCs w:val="21"/>
        </w:rPr>
        <w:t>）</w:t>
      </w:r>
      <w:r w:rsidRPr="00395161">
        <w:rPr>
          <w:rFonts w:ascii="Kaiti TC" w:eastAsia="Kaiti TC" w:hAnsi="Kaiti TC" w:cs="Kaiti TC"/>
          <w:b/>
          <w:bCs/>
          <w:color w:val="000000"/>
          <w:sz w:val="28"/>
          <w:szCs w:val="28"/>
        </w:rPr>
        <w:t>自受用。</w:t>
      </w:r>
    </w:p>
    <w:p w14:paraId="78C02EE0" w14:textId="77777777" w:rsidR="00B61943" w:rsidRDefault="00B61943" w:rsidP="00395161">
      <w:pPr>
        <w:shd w:val="clear" w:color="auto" w:fill="FFFFFF"/>
        <w:rPr>
          <w:rFonts w:ascii="Kaiti TC" w:eastAsia="Kaiti TC" w:hAnsi="Kaiti TC" w:cs="Kaiti TC"/>
          <w:b/>
          <w:bCs/>
          <w:color w:val="000000"/>
          <w:sz w:val="28"/>
          <w:szCs w:val="28"/>
        </w:rPr>
      </w:pPr>
    </w:p>
    <w:p w14:paraId="4D551FDF" w14:textId="313C7E25" w:rsidR="005A4BC9" w:rsidRDefault="00395161" w:rsidP="00395161">
      <w:pPr>
        <w:shd w:val="clear" w:color="auto" w:fill="FFFFFF"/>
        <w:rPr>
          <w:rFonts w:ascii="Kaiti TC" w:eastAsia="Kaiti TC" w:hAnsi="Kaiti TC" w:cs="Kaiti TC"/>
          <w:b/>
          <w:bCs/>
          <w:color w:val="000000"/>
          <w:sz w:val="28"/>
          <w:szCs w:val="28"/>
        </w:rPr>
      </w:pPr>
      <w:r w:rsidRPr="00395161">
        <w:rPr>
          <w:rFonts w:ascii="Kaiti TC" w:eastAsia="Kaiti TC" w:hAnsi="Kaiti TC" w:cs="Kaiti TC"/>
          <w:b/>
          <w:bCs/>
          <w:color w:val="000000"/>
          <w:sz w:val="28"/>
          <w:szCs w:val="28"/>
        </w:rPr>
        <w:t>平等智品所現佛身，攝</w:t>
      </w:r>
      <w:r w:rsidR="007D6E13" w:rsidRPr="007D6E13">
        <w:rPr>
          <w:rFonts w:ascii="Kaiti TC" w:eastAsia="Kaiti TC" w:hAnsi="Kaiti TC" w:cs="Kaiti TC" w:hint="eastAsia"/>
          <w:b/>
          <w:bCs/>
          <w:color w:val="FF0000"/>
          <w:sz w:val="21"/>
          <w:szCs w:val="21"/>
        </w:rPr>
        <w:t>（屬於）</w:t>
      </w:r>
      <w:r w:rsidRPr="00395161">
        <w:rPr>
          <w:rFonts w:ascii="Kaiti TC" w:eastAsia="Kaiti TC" w:hAnsi="Kaiti TC" w:cs="Kaiti TC"/>
          <w:b/>
          <w:bCs/>
          <w:color w:val="000000"/>
          <w:sz w:val="28"/>
          <w:szCs w:val="28"/>
        </w:rPr>
        <w:t>他受用。成事智品所現隨類種種身相，攝變化身。</w:t>
      </w:r>
      <w:r w:rsidRPr="00395161">
        <w:rPr>
          <w:rFonts w:ascii="Kaiti TC" w:eastAsia="Kaiti TC" w:hAnsi="Kaiti TC" w:cs="Kaiti TC"/>
          <w:b/>
          <w:bCs/>
          <w:color w:val="FF0000"/>
          <w:sz w:val="21"/>
          <w:szCs w:val="21"/>
        </w:rPr>
        <w:t>《大乘莊嚴論》</w:t>
      </w:r>
      <w:r w:rsidRPr="00395161">
        <w:rPr>
          <w:rFonts w:ascii="Kaiti TC" w:eastAsia="Kaiti TC" w:hAnsi="Kaiti TC" w:cs="Kaiti TC"/>
          <w:b/>
          <w:bCs/>
          <w:color w:val="000000"/>
          <w:sz w:val="28"/>
          <w:szCs w:val="28"/>
        </w:rPr>
        <w:t>說圓鏡智是</w:t>
      </w:r>
      <w:r w:rsidRPr="00395161">
        <w:rPr>
          <w:rFonts w:ascii="Kaiti TC" w:eastAsia="Kaiti TC" w:hAnsi="Kaiti TC" w:cs="Kaiti TC"/>
          <w:b/>
          <w:bCs/>
          <w:color w:val="FF0000"/>
          <w:sz w:val="21"/>
          <w:szCs w:val="21"/>
        </w:rPr>
        <w:t>（佛的自）</w:t>
      </w:r>
      <w:r w:rsidRPr="00395161">
        <w:rPr>
          <w:rFonts w:ascii="Kaiti TC" w:eastAsia="Kaiti TC" w:hAnsi="Kaiti TC" w:cs="Kaiti TC"/>
          <w:b/>
          <w:bCs/>
          <w:color w:val="000000"/>
          <w:sz w:val="28"/>
          <w:szCs w:val="28"/>
        </w:rPr>
        <w:t>受用，佛轉諸轉識得</w:t>
      </w:r>
      <w:r w:rsidRPr="00395161">
        <w:rPr>
          <w:rFonts w:ascii="Kaiti TC" w:eastAsia="Kaiti TC" w:hAnsi="Kaiti TC" w:cs="Kaiti TC"/>
          <w:b/>
          <w:bCs/>
          <w:color w:val="FF0000"/>
          <w:sz w:val="21"/>
          <w:szCs w:val="21"/>
        </w:rPr>
        <w:t>（</w:t>
      </w:r>
      <w:r w:rsidR="00762B2F">
        <w:rPr>
          <w:rFonts w:ascii="Kaiti TC" w:eastAsia="Kaiti TC" w:hAnsi="Kaiti TC" w:cs="Kaiti TC" w:hint="eastAsia"/>
          <w:b/>
          <w:bCs/>
          <w:color w:val="FF0000"/>
          <w:sz w:val="21"/>
          <w:szCs w:val="21"/>
        </w:rPr>
        <w:t>到的</w:t>
      </w:r>
      <w:r w:rsidRPr="00395161">
        <w:rPr>
          <w:rFonts w:ascii="Kaiti TC" w:eastAsia="Kaiti TC" w:hAnsi="Kaiti TC" w:cs="Kaiti TC"/>
          <w:b/>
          <w:bCs/>
          <w:color w:val="FF0000"/>
          <w:sz w:val="21"/>
          <w:szCs w:val="21"/>
        </w:rPr>
        <w:t>）</w:t>
      </w:r>
      <w:r w:rsidRPr="00395161">
        <w:rPr>
          <w:rFonts w:ascii="Kaiti TC" w:eastAsia="Kaiti TC" w:hAnsi="Kaiti TC" w:cs="Kaiti TC"/>
          <w:b/>
          <w:bCs/>
          <w:color w:val="000000"/>
          <w:sz w:val="28"/>
          <w:szCs w:val="28"/>
        </w:rPr>
        <w:t>受用故。雖轉藏識亦得</w:t>
      </w:r>
      <w:r w:rsidRPr="00395161">
        <w:rPr>
          <w:rFonts w:ascii="Kaiti TC" w:eastAsia="Kaiti TC" w:hAnsi="Kaiti TC" w:cs="Kaiti TC"/>
          <w:b/>
          <w:bCs/>
          <w:color w:val="FF0000"/>
          <w:sz w:val="21"/>
          <w:szCs w:val="21"/>
        </w:rPr>
        <w:t>（自）</w:t>
      </w:r>
      <w:r w:rsidRPr="00395161">
        <w:rPr>
          <w:rFonts w:ascii="Kaiti TC" w:eastAsia="Kaiti TC" w:hAnsi="Kaiti TC" w:cs="Kaiti TC"/>
          <w:b/>
          <w:bCs/>
          <w:color w:val="000000"/>
          <w:sz w:val="28"/>
          <w:szCs w:val="28"/>
        </w:rPr>
        <w:t>受用，然</w:t>
      </w:r>
      <w:r w:rsidRPr="00395161">
        <w:rPr>
          <w:rFonts w:ascii="Kaiti TC" w:eastAsia="Kaiti TC" w:hAnsi="Kaiti TC" w:cs="Kaiti TC"/>
          <w:b/>
          <w:bCs/>
          <w:color w:val="FF0000"/>
          <w:sz w:val="21"/>
          <w:szCs w:val="21"/>
        </w:rPr>
        <w:t>（</w:t>
      </w:r>
      <w:r w:rsidR="00B14137">
        <w:rPr>
          <w:rFonts w:ascii="Kaiti TC" w:eastAsia="Kaiti TC" w:hAnsi="Kaiti TC" w:cs="Kaiti TC" w:hint="eastAsia"/>
          <w:b/>
          <w:bCs/>
          <w:color w:val="FF0000"/>
          <w:sz w:val="21"/>
          <w:szCs w:val="21"/>
        </w:rPr>
        <w:t>前文</w:t>
      </w:r>
      <w:r w:rsidRPr="00395161">
        <w:rPr>
          <w:rFonts w:ascii="Kaiti TC" w:eastAsia="Kaiti TC" w:hAnsi="Kaiti TC" w:cs="Kaiti TC"/>
          <w:b/>
          <w:bCs/>
          <w:color w:val="FF0000"/>
          <w:sz w:val="21"/>
          <w:szCs w:val="21"/>
        </w:rPr>
        <w:t>已經）</w:t>
      </w:r>
      <w:r w:rsidRPr="00395161">
        <w:rPr>
          <w:rFonts w:ascii="Kaiti TC" w:eastAsia="Kaiti TC" w:hAnsi="Kaiti TC" w:cs="Kaiti TC"/>
          <w:b/>
          <w:bCs/>
          <w:color w:val="000000"/>
          <w:sz w:val="28"/>
          <w:szCs w:val="28"/>
        </w:rPr>
        <w:t>說轉彼</w:t>
      </w:r>
      <w:r w:rsidRPr="00395161">
        <w:rPr>
          <w:rFonts w:ascii="Kaiti TC" w:eastAsia="Kaiti TC" w:hAnsi="Kaiti TC" w:cs="Kaiti TC"/>
          <w:b/>
          <w:bCs/>
          <w:color w:val="FF0000"/>
          <w:sz w:val="21"/>
          <w:szCs w:val="21"/>
        </w:rPr>
        <w:t>（藏識）</w:t>
      </w:r>
      <w:r w:rsidRPr="00395161">
        <w:rPr>
          <w:rFonts w:ascii="Kaiti TC" w:eastAsia="Kaiti TC" w:hAnsi="Kaiti TC" w:cs="Kaiti TC"/>
          <w:b/>
          <w:bCs/>
          <w:color w:val="000000"/>
          <w:sz w:val="28"/>
          <w:szCs w:val="28"/>
        </w:rPr>
        <w:t>顯</w:t>
      </w:r>
      <w:r w:rsidRPr="00395161">
        <w:rPr>
          <w:rFonts w:ascii="Kaiti TC" w:eastAsia="Kaiti TC" w:hAnsi="Kaiti TC" w:cs="Kaiti TC"/>
          <w:b/>
          <w:bCs/>
          <w:color w:val="FF0000"/>
          <w:sz w:val="21"/>
          <w:szCs w:val="21"/>
        </w:rPr>
        <w:t>（自性）</w:t>
      </w:r>
      <w:r w:rsidRPr="00395161">
        <w:rPr>
          <w:rFonts w:ascii="Kaiti TC" w:eastAsia="Kaiti TC" w:hAnsi="Kaiti TC" w:cs="Kaiti TC"/>
          <w:b/>
          <w:bCs/>
          <w:color w:val="000000"/>
          <w:sz w:val="28"/>
          <w:szCs w:val="28"/>
        </w:rPr>
        <w:t>法身故，</w:t>
      </w:r>
      <w:r w:rsidRPr="00395161">
        <w:rPr>
          <w:rFonts w:ascii="Kaiti TC" w:eastAsia="Kaiti TC" w:hAnsi="Kaiti TC" w:cs="Kaiti TC"/>
          <w:b/>
          <w:bCs/>
          <w:color w:val="FF0000"/>
          <w:sz w:val="21"/>
          <w:szCs w:val="21"/>
        </w:rPr>
        <w:t>（故）</w:t>
      </w:r>
      <w:r w:rsidRPr="00395161">
        <w:rPr>
          <w:rFonts w:ascii="Kaiti TC" w:eastAsia="Kaiti TC" w:hAnsi="Kaiti TC" w:cs="Kaiti TC"/>
          <w:b/>
          <w:bCs/>
          <w:color w:val="000000"/>
          <w:sz w:val="28"/>
          <w:szCs w:val="28"/>
        </w:rPr>
        <w:t>於得受用</w:t>
      </w:r>
      <w:r w:rsidRPr="00395161">
        <w:rPr>
          <w:rFonts w:ascii="Kaiti TC" w:eastAsia="Kaiti TC" w:hAnsi="Kaiti TC" w:cs="Kaiti TC"/>
          <w:b/>
          <w:bCs/>
          <w:color w:val="FF0000"/>
          <w:sz w:val="21"/>
          <w:szCs w:val="21"/>
        </w:rPr>
        <w:t>（的這個意義</w:t>
      </w:r>
      <w:r w:rsidRPr="00395161">
        <w:rPr>
          <w:rFonts w:ascii="Kaiti TC" w:eastAsia="Kaiti TC" w:hAnsi="Kaiti TC" w:cs="Kaiti TC" w:hint="eastAsia"/>
          <w:b/>
          <w:bCs/>
          <w:color w:val="FF0000"/>
          <w:sz w:val="21"/>
          <w:szCs w:val="21"/>
        </w:rPr>
        <w:t>上，不</w:t>
      </w:r>
      <w:r w:rsidR="0020182A">
        <w:rPr>
          <w:rFonts w:ascii="Kaiti TC" w:eastAsia="Kaiti TC" w:hAnsi="Kaiti TC" w:cs="Kaiti TC" w:hint="eastAsia"/>
          <w:b/>
          <w:bCs/>
          <w:color w:val="FF0000"/>
          <w:sz w:val="21"/>
          <w:szCs w:val="21"/>
        </w:rPr>
        <w:t>再說</w:t>
      </w:r>
      <w:r w:rsidR="00C43461">
        <w:rPr>
          <w:rFonts w:ascii="Kaiti TC" w:eastAsia="Kaiti TC" w:hAnsi="Kaiti TC" w:cs="Kaiti TC" w:hint="eastAsia"/>
          <w:b/>
          <w:bCs/>
          <w:color w:val="FF0000"/>
          <w:sz w:val="21"/>
          <w:szCs w:val="21"/>
        </w:rPr>
        <w:t>“</w:t>
      </w:r>
      <w:r w:rsidRPr="00395161">
        <w:rPr>
          <w:rFonts w:ascii="Kaiti TC" w:eastAsia="Kaiti TC" w:hAnsi="Kaiti TC" w:cs="Kaiti TC" w:hint="eastAsia"/>
          <w:b/>
          <w:bCs/>
          <w:color w:val="FF0000"/>
          <w:sz w:val="21"/>
          <w:szCs w:val="21"/>
        </w:rPr>
        <w:t>轉藏識得</w:t>
      </w:r>
      <w:r w:rsidR="00C43461">
        <w:rPr>
          <w:rFonts w:ascii="Kaiti TC" w:eastAsia="Kaiti TC" w:hAnsi="Kaiti TC" w:cs="Kaiti TC" w:hint="eastAsia"/>
          <w:b/>
          <w:bCs/>
          <w:color w:val="FF0000"/>
          <w:sz w:val="21"/>
          <w:szCs w:val="21"/>
        </w:rPr>
        <w:t>”</w:t>
      </w:r>
      <w:r w:rsidRPr="00395161">
        <w:rPr>
          <w:rFonts w:ascii="Kaiti TC" w:eastAsia="Kaiti TC" w:hAnsi="Kaiti TC" w:cs="Kaiti TC" w:hint="eastAsia"/>
          <w:b/>
          <w:bCs/>
          <w:color w:val="FF0000"/>
          <w:sz w:val="21"/>
          <w:szCs w:val="21"/>
        </w:rPr>
        <w:t>，故</w:t>
      </w:r>
      <w:r w:rsidRPr="00395161">
        <w:rPr>
          <w:rFonts w:ascii="Kaiti TC" w:eastAsia="Kaiti TC" w:hAnsi="Kaiti TC" w:cs="Kaiti TC"/>
          <w:b/>
          <w:bCs/>
          <w:color w:val="FF0000"/>
          <w:sz w:val="21"/>
          <w:szCs w:val="21"/>
        </w:rPr>
        <w:t>）</w:t>
      </w:r>
      <w:r w:rsidRPr="00395161">
        <w:rPr>
          <w:rFonts w:ascii="Kaiti TC" w:eastAsia="Kaiti TC" w:hAnsi="Kaiti TC" w:cs="Kaiti TC"/>
          <w:b/>
          <w:bCs/>
          <w:color w:val="000000"/>
          <w:sz w:val="28"/>
          <w:szCs w:val="28"/>
        </w:rPr>
        <w:t>略不說之。又說法身無生無滅，唯證因得，非色、心等，圓鏡智品</w:t>
      </w:r>
      <w:r w:rsidRPr="00395161">
        <w:rPr>
          <w:rFonts w:ascii="Kaiti TC" w:eastAsia="Kaiti TC" w:hAnsi="Kaiti TC" w:cs="Kaiti TC"/>
          <w:b/>
          <w:bCs/>
          <w:color w:val="FF0000"/>
          <w:sz w:val="21"/>
          <w:szCs w:val="21"/>
        </w:rPr>
        <w:t>（</w:t>
      </w:r>
      <w:r w:rsidRPr="00395161">
        <w:rPr>
          <w:rFonts w:ascii="Kaiti TC" w:eastAsia="Kaiti TC" w:hAnsi="Kaiti TC" w:cs="Kaiti TC" w:hint="eastAsia"/>
          <w:b/>
          <w:bCs/>
          <w:color w:val="FF0000"/>
          <w:sz w:val="21"/>
          <w:szCs w:val="21"/>
        </w:rPr>
        <w:t>由種子</w:t>
      </w:r>
      <w:r w:rsidRPr="00395161">
        <w:rPr>
          <w:rFonts w:ascii="Kaiti TC" w:eastAsia="Kaiti TC" w:hAnsi="Kaiti TC" w:cs="Kaiti TC"/>
          <w:b/>
          <w:bCs/>
          <w:color w:val="FF0000"/>
          <w:sz w:val="21"/>
          <w:szCs w:val="21"/>
        </w:rPr>
        <w:t>生起</w:t>
      </w:r>
      <w:r w:rsidRPr="00395161">
        <w:rPr>
          <w:rFonts w:ascii="Kaiti TC" w:eastAsia="Kaiti TC" w:hAnsi="Kaiti TC" w:cs="Kaiti TC" w:hint="eastAsia"/>
          <w:b/>
          <w:bCs/>
          <w:color w:val="FF0000"/>
          <w:sz w:val="21"/>
          <w:szCs w:val="21"/>
        </w:rPr>
        <w:t>，又</w:t>
      </w:r>
      <w:r w:rsidRPr="00395161">
        <w:rPr>
          <w:rFonts w:ascii="Kaiti TC" w:eastAsia="Kaiti TC" w:hAnsi="Kaiti TC" w:cs="Kaiti TC"/>
          <w:b/>
          <w:bCs/>
          <w:color w:val="FF0000"/>
          <w:sz w:val="21"/>
          <w:szCs w:val="21"/>
        </w:rPr>
        <w:t>有相應</w:t>
      </w:r>
      <w:r w:rsidRPr="00395161">
        <w:rPr>
          <w:rFonts w:ascii="Kaiti TC" w:eastAsia="Kaiti TC" w:hAnsi="Kaiti TC" w:cs="Kaiti TC" w:hint="eastAsia"/>
          <w:b/>
          <w:bCs/>
          <w:color w:val="FF0000"/>
          <w:sz w:val="21"/>
          <w:szCs w:val="21"/>
        </w:rPr>
        <w:t>的</w:t>
      </w:r>
      <w:r w:rsidRPr="00395161">
        <w:rPr>
          <w:rFonts w:ascii="Kaiti TC" w:eastAsia="Kaiti TC" w:hAnsi="Kaiti TC" w:cs="Kaiti TC"/>
          <w:b/>
          <w:bCs/>
          <w:color w:val="FF0000"/>
          <w:sz w:val="21"/>
          <w:szCs w:val="21"/>
        </w:rPr>
        <w:t>色、心）</w:t>
      </w:r>
      <w:r w:rsidRPr="00395161">
        <w:rPr>
          <w:rFonts w:ascii="Kaiti TC" w:eastAsia="Kaiti TC" w:hAnsi="Kaiti TC" w:cs="Kaiti TC"/>
          <w:b/>
          <w:bCs/>
          <w:color w:val="000000"/>
          <w:sz w:val="28"/>
          <w:szCs w:val="28"/>
        </w:rPr>
        <w:t>與此</w:t>
      </w:r>
      <w:r w:rsidRPr="00395161">
        <w:rPr>
          <w:rFonts w:ascii="Kaiti TC" w:eastAsia="Kaiti TC" w:hAnsi="Kaiti TC" w:cs="Kaiti TC"/>
          <w:b/>
          <w:bCs/>
          <w:color w:val="FF0000"/>
          <w:sz w:val="21"/>
          <w:szCs w:val="21"/>
        </w:rPr>
        <w:t>（自性身含義）</w:t>
      </w:r>
      <w:r w:rsidRPr="00395161">
        <w:rPr>
          <w:rFonts w:ascii="Kaiti TC" w:eastAsia="Kaiti TC" w:hAnsi="Kaiti TC" w:cs="Kaiti TC"/>
          <w:b/>
          <w:bCs/>
          <w:color w:val="000000"/>
          <w:sz w:val="28"/>
          <w:szCs w:val="28"/>
        </w:rPr>
        <w:t>相違。若</w:t>
      </w:r>
      <w:r w:rsidRPr="00395161">
        <w:rPr>
          <w:rFonts w:ascii="Kaiti TC" w:eastAsia="Kaiti TC" w:hAnsi="Kaiti TC" w:cs="Kaiti TC"/>
          <w:b/>
          <w:bCs/>
          <w:color w:val="FF0000"/>
          <w:sz w:val="21"/>
          <w:szCs w:val="21"/>
        </w:rPr>
        <w:t>（鏡智）</w:t>
      </w:r>
      <w:r w:rsidRPr="00395161">
        <w:rPr>
          <w:rFonts w:ascii="Kaiti TC" w:eastAsia="Kaiti TC" w:hAnsi="Kaiti TC" w:cs="Kaiti TC"/>
          <w:b/>
          <w:bCs/>
          <w:color w:val="000000"/>
          <w:sz w:val="28"/>
          <w:szCs w:val="28"/>
        </w:rPr>
        <w:t>非</w:t>
      </w:r>
      <w:r w:rsidRPr="00395161">
        <w:rPr>
          <w:rFonts w:ascii="Kaiti TC" w:eastAsia="Kaiti TC" w:hAnsi="Kaiti TC" w:cs="Kaiti TC"/>
          <w:b/>
          <w:bCs/>
          <w:color w:val="FF0000"/>
          <w:sz w:val="21"/>
          <w:szCs w:val="21"/>
        </w:rPr>
        <w:t>（屬</w:t>
      </w:r>
      <w:r w:rsidRPr="00395161">
        <w:rPr>
          <w:rFonts w:ascii="Kaiti TC" w:eastAsia="Kaiti TC" w:hAnsi="Kaiti TC" w:cs="Kaiti TC" w:hint="eastAsia"/>
          <w:b/>
          <w:bCs/>
          <w:color w:val="FF0000"/>
          <w:sz w:val="21"/>
          <w:szCs w:val="21"/>
        </w:rPr>
        <w:t>自</w:t>
      </w:r>
      <w:r w:rsidRPr="00395161">
        <w:rPr>
          <w:rFonts w:ascii="Kaiti TC" w:eastAsia="Kaiti TC" w:hAnsi="Kaiti TC" w:cs="Kaiti TC"/>
          <w:b/>
          <w:bCs/>
          <w:color w:val="FF0000"/>
          <w:sz w:val="21"/>
          <w:szCs w:val="21"/>
        </w:rPr>
        <w:t>）</w:t>
      </w:r>
      <w:r w:rsidRPr="00395161">
        <w:rPr>
          <w:rFonts w:ascii="Kaiti TC" w:eastAsia="Kaiti TC" w:hAnsi="Kaiti TC" w:cs="Kaiti TC"/>
          <w:b/>
          <w:bCs/>
          <w:color w:val="000000"/>
          <w:sz w:val="28"/>
          <w:szCs w:val="28"/>
        </w:rPr>
        <w:t>受用</w:t>
      </w:r>
      <w:r w:rsidRPr="00395161">
        <w:rPr>
          <w:rFonts w:ascii="Kaiti TC" w:eastAsia="Kaiti TC" w:hAnsi="Kaiti TC" w:cs="Kaiti TC"/>
          <w:b/>
          <w:bCs/>
          <w:color w:val="FF0000"/>
          <w:sz w:val="21"/>
          <w:szCs w:val="21"/>
        </w:rPr>
        <w:t>（身）</w:t>
      </w:r>
      <w:r w:rsidRPr="00395161">
        <w:rPr>
          <w:rFonts w:ascii="Kaiti TC" w:eastAsia="Kaiti TC" w:hAnsi="Kaiti TC" w:cs="Kaiti TC"/>
          <w:b/>
          <w:bCs/>
          <w:color w:val="000000"/>
          <w:sz w:val="28"/>
          <w:szCs w:val="28"/>
        </w:rPr>
        <w:t>，屬何身攝？又</w:t>
      </w:r>
      <w:r w:rsidRPr="00395161">
        <w:rPr>
          <w:rFonts w:ascii="Kaiti TC" w:eastAsia="Kaiti TC" w:hAnsi="Kaiti TC" w:cs="Kaiti TC" w:hint="eastAsia"/>
          <w:b/>
          <w:bCs/>
          <w:color w:val="FF0000"/>
          <w:sz w:val="21"/>
          <w:szCs w:val="21"/>
        </w:rPr>
        <w:t>（各種）</w:t>
      </w:r>
      <w:r w:rsidRPr="00395161">
        <w:rPr>
          <w:rFonts w:ascii="Kaiti TC" w:eastAsia="Kaiti TC" w:hAnsi="Kaiti TC" w:cs="Kaiti TC"/>
          <w:b/>
          <w:bCs/>
          <w:color w:val="000000"/>
          <w:sz w:val="28"/>
          <w:szCs w:val="28"/>
        </w:rPr>
        <w:t>受用身</w:t>
      </w:r>
      <w:r w:rsidRPr="00395161">
        <w:rPr>
          <w:rFonts w:ascii="Kaiti TC" w:eastAsia="Kaiti TC" w:hAnsi="Kaiti TC" w:cs="Kaiti TC" w:hint="eastAsia"/>
          <w:b/>
          <w:bCs/>
          <w:color w:val="FF0000"/>
          <w:sz w:val="21"/>
          <w:szCs w:val="21"/>
        </w:rPr>
        <w:t>（都）</w:t>
      </w:r>
      <w:r w:rsidRPr="00395161">
        <w:rPr>
          <w:rFonts w:ascii="Kaiti TC" w:eastAsia="Kaiti TC" w:hAnsi="Kaiti TC" w:cs="Kaiti TC"/>
          <w:b/>
          <w:bCs/>
          <w:color w:val="000000"/>
          <w:sz w:val="28"/>
          <w:szCs w:val="28"/>
        </w:rPr>
        <w:t>攝</w:t>
      </w:r>
      <w:r w:rsidRPr="00395161">
        <w:rPr>
          <w:rFonts w:ascii="Kaiti TC" w:eastAsia="Kaiti TC" w:hAnsi="Kaiti TC" w:cs="Kaiti TC" w:hint="eastAsia"/>
          <w:b/>
          <w:bCs/>
          <w:color w:val="FF0000"/>
          <w:sz w:val="21"/>
          <w:szCs w:val="21"/>
        </w:rPr>
        <w:t>（在）</w:t>
      </w:r>
      <w:r w:rsidRPr="00395161">
        <w:rPr>
          <w:rFonts w:ascii="Kaiti TC" w:eastAsia="Kaiti TC" w:hAnsi="Kaiti TC" w:cs="Kaiti TC"/>
          <w:b/>
          <w:bCs/>
          <w:color w:val="000000"/>
          <w:sz w:val="28"/>
          <w:szCs w:val="28"/>
        </w:rPr>
        <w:t>佛不共有為實德，故四智品實有</w:t>
      </w:r>
      <w:r w:rsidR="008F0410" w:rsidRPr="008F0410">
        <w:rPr>
          <w:rFonts w:ascii="Kaiti TC" w:eastAsia="Kaiti TC" w:hAnsi="Kaiti TC" w:cs="Kaiti TC" w:hint="eastAsia"/>
          <w:b/>
          <w:bCs/>
          <w:color w:val="FF0000"/>
          <w:sz w:val="21"/>
          <w:szCs w:val="21"/>
        </w:rPr>
        <w:t>（</w:t>
      </w:r>
      <w:r w:rsidR="008F0410">
        <w:rPr>
          <w:rFonts w:ascii="Kaiti TC" w:eastAsia="Kaiti TC" w:hAnsi="Kaiti TC" w:cs="Kaiti TC" w:hint="eastAsia"/>
          <w:b/>
          <w:bCs/>
          <w:color w:val="FF0000"/>
          <w:sz w:val="21"/>
          <w:szCs w:val="21"/>
        </w:rPr>
        <w:t>對應的</w:t>
      </w:r>
      <w:r w:rsidR="008F0410" w:rsidRPr="008F0410">
        <w:rPr>
          <w:rFonts w:ascii="Kaiti TC" w:eastAsia="Kaiti TC" w:hAnsi="Kaiti TC" w:cs="Kaiti TC" w:hint="eastAsia"/>
          <w:b/>
          <w:bCs/>
          <w:color w:val="FF0000"/>
          <w:sz w:val="21"/>
          <w:szCs w:val="21"/>
        </w:rPr>
        <w:t>）</w:t>
      </w:r>
      <w:r w:rsidRPr="00395161">
        <w:rPr>
          <w:rFonts w:ascii="Kaiti TC" w:eastAsia="Kaiti TC" w:hAnsi="Kaiti TC" w:cs="Kaiti TC"/>
          <w:b/>
          <w:bCs/>
          <w:color w:val="000000"/>
          <w:sz w:val="28"/>
          <w:szCs w:val="28"/>
        </w:rPr>
        <w:t>色心皆</w:t>
      </w:r>
      <w:r w:rsidRPr="00395161">
        <w:rPr>
          <w:rFonts w:ascii="Kaiti TC" w:eastAsia="Kaiti TC" w:hAnsi="Kaiti TC" w:cs="Kaiti TC"/>
          <w:b/>
          <w:bCs/>
          <w:color w:val="FF0000"/>
          <w:sz w:val="21"/>
          <w:szCs w:val="21"/>
        </w:rPr>
        <w:t>（</w:t>
      </w:r>
      <w:r w:rsidRPr="00395161">
        <w:rPr>
          <w:rFonts w:ascii="Kaiti TC" w:eastAsia="Kaiti TC" w:hAnsi="Kaiti TC" w:cs="Kaiti TC" w:hint="eastAsia"/>
          <w:b/>
          <w:bCs/>
          <w:color w:val="FF0000"/>
          <w:sz w:val="21"/>
          <w:szCs w:val="21"/>
        </w:rPr>
        <w:t>是佛的</w:t>
      </w:r>
      <w:r w:rsidRPr="00395161">
        <w:rPr>
          <w:rFonts w:ascii="Kaiti TC" w:eastAsia="Kaiti TC" w:hAnsi="Kaiti TC" w:cs="Kaiti TC"/>
          <w:b/>
          <w:bCs/>
          <w:color w:val="FF0000"/>
          <w:sz w:val="21"/>
          <w:szCs w:val="21"/>
        </w:rPr>
        <w:t>自）</w:t>
      </w:r>
      <w:r w:rsidRPr="00395161">
        <w:rPr>
          <w:rFonts w:ascii="Kaiti TC" w:eastAsia="Kaiti TC" w:hAnsi="Kaiti TC" w:cs="Kaiti TC"/>
          <w:b/>
          <w:bCs/>
          <w:color w:val="000000"/>
          <w:sz w:val="28"/>
          <w:szCs w:val="28"/>
        </w:rPr>
        <w:t>受用攝。</w:t>
      </w:r>
    </w:p>
    <w:p w14:paraId="0C7E68D5" w14:textId="77777777" w:rsidR="005A4BC9" w:rsidRDefault="005A4BC9" w:rsidP="00395161">
      <w:pPr>
        <w:shd w:val="clear" w:color="auto" w:fill="FFFFFF"/>
        <w:rPr>
          <w:rFonts w:ascii="Kaiti TC" w:eastAsia="Kaiti TC" w:hAnsi="Kaiti TC" w:cs="Kaiti TC"/>
          <w:b/>
          <w:bCs/>
          <w:color w:val="000000"/>
          <w:sz w:val="28"/>
          <w:szCs w:val="28"/>
        </w:rPr>
      </w:pPr>
    </w:p>
    <w:p w14:paraId="0AE8FFB1" w14:textId="396995DC" w:rsidR="00ED38A0" w:rsidRDefault="00395161" w:rsidP="00395161">
      <w:pPr>
        <w:shd w:val="clear" w:color="auto" w:fill="FFFFFF"/>
        <w:rPr>
          <w:rFonts w:ascii="Kaiti TC" w:eastAsia="Kaiti TC" w:hAnsi="Kaiti TC" w:cs="Kaiti TC"/>
          <w:b/>
          <w:bCs/>
          <w:color w:val="000000"/>
          <w:sz w:val="28"/>
          <w:szCs w:val="28"/>
        </w:rPr>
      </w:pPr>
      <w:r w:rsidRPr="00395161">
        <w:rPr>
          <w:rFonts w:ascii="Kaiti TC" w:eastAsia="Kaiti TC" w:hAnsi="Kaiti TC" w:cs="Kaiti TC"/>
          <w:b/>
          <w:bCs/>
          <w:color w:val="000000"/>
          <w:sz w:val="28"/>
          <w:szCs w:val="28"/>
        </w:rPr>
        <w:t>又他受用及變化身，皆為化他方便示現，故不可說</w:t>
      </w:r>
      <w:r w:rsidRPr="00395161">
        <w:rPr>
          <w:rFonts w:ascii="Kaiti TC" w:eastAsia="Kaiti TC" w:hAnsi="Kaiti TC" w:cs="Kaiti TC"/>
          <w:b/>
          <w:bCs/>
          <w:color w:val="FF0000"/>
          <w:sz w:val="21"/>
          <w:szCs w:val="21"/>
        </w:rPr>
        <w:t>（他受用身及變化身所表現的智慧是真）</w:t>
      </w:r>
      <w:r w:rsidRPr="00395161">
        <w:rPr>
          <w:rFonts w:ascii="Kaiti TC" w:eastAsia="Kaiti TC" w:hAnsi="Kaiti TC" w:cs="Kaiti TC"/>
          <w:b/>
          <w:bCs/>
          <w:color w:val="000000"/>
          <w:sz w:val="28"/>
          <w:szCs w:val="28"/>
        </w:rPr>
        <w:t>實智為體。雖說</w:t>
      </w:r>
      <w:r w:rsidRPr="00395161">
        <w:rPr>
          <w:rFonts w:ascii="Kaiti TC" w:eastAsia="Kaiti TC" w:hAnsi="Kaiti TC" w:cs="Kaiti TC"/>
          <w:b/>
          <w:bCs/>
          <w:color w:val="FF0000"/>
          <w:sz w:val="21"/>
          <w:szCs w:val="21"/>
        </w:rPr>
        <w:t>（</w:t>
      </w:r>
      <w:r w:rsidR="00CA6394" w:rsidRPr="00395161">
        <w:rPr>
          <w:rFonts w:ascii="Kaiti TC" w:eastAsia="Kaiti TC" w:hAnsi="Kaiti TC" w:cs="Kaiti TC"/>
          <w:b/>
          <w:bCs/>
          <w:color w:val="FF0000"/>
          <w:sz w:val="21"/>
          <w:szCs w:val="21"/>
        </w:rPr>
        <w:t>他受用</w:t>
      </w:r>
      <w:r w:rsidR="00992645">
        <w:rPr>
          <w:rFonts w:ascii="Kaiti TC" w:eastAsia="Kaiti TC" w:hAnsi="Kaiti TC" w:cs="Kaiti TC" w:hint="eastAsia"/>
          <w:b/>
          <w:bCs/>
          <w:color w:val="FF0000"/>
          <w:sz w:val="21"/>
          <w:szCs w:val="21"/>
        </w:rPr>
        <w:t>、</w:t>
      </w:r>
      <w:r w:rsidR="00CA6394" w:rsidRPr="00395161">
        <w:rPr>
          <w:rFonts w:ascii="Kaiti TC" w:eastAsia="Kaiti TC" w:hAnsi="Kaiti TC" w:cs="Kaiti TC"/>
          <w:b/>
          <w:bCs/>
          <w:color w:val="FF0000"/>
          <w:sz w:val="21"/>
          <w:szCs w:val="21"/>
          <w:shd w:val="clear" w:color="auto" w:fill="FFFFFF"/>
        </w:rPr>
        <w:t>變化身</w:t>
      </w:r>
      <w:r w:rsidRPr="00395161">
        <w:rPr>
          <w:rFonts w:ascii="Kaiti TC" w:eastAsia="Kaiti TC" w:hAnsi="Kaiti TC" w:cs="Kaiti TC"/>
          <w:b/>
          <w:bCs/>
          <w:color w:val="FF0000"/>
          <w:sz w:val="21"/>
          <w:szCs w:val="21"/>
        </w:rPr>
        <w:t>只是）</w:t>
      </w:r>
      <w:r w:rsidRPr="00395161">
        <w:rPr>
          <w:rFonts w:ascii="Kaiti TC" w:eastAsia="Kaiti TC" w:hAnsi="Kaiti TC" w:cs="Kaiti TC"/>
          <w:b/>
          <w:bCs/>
          <w:color w:val="000000"/>
          <w:sz w:val="28"/>
          <w:szCs w:val="28"/>
        </w:rPr>
        <w:t>化身，</w:t>
      </w:r>
      <w:r w:rsidRPr="00395161">
        <w:rPr>
          <w:rFonts w:ascii="Kaiti TC" w:eastAsia="Kaiti TC" w:hAnsi="Kaiti TC" w:cs="Kaiti TC"/>
          <w:b/>
          <w:bCs/>
          <w:color w:val="FF0000"/>
          <w:sz w:val="21"/>
          <w:szCs w:val="21"/>
        </w:rPr>
        <w:t>（但也</w:t>
      </w:r>
      <w:r w:rsidR="006520D8">
        <w:rPr>
          <w:rFonts w:ascii="Kaiti TC" w:eastAsia="Kaiti TC" w:hAnsi="Kaiti TC" w:cs="Kaiti TC" w:hint="eastAsia"/>
          <w:b/>
          <w:bCs/>
          <w:color w:val="FF0000"/>
          <w:sz w:val="21"/>
          <w:szCs w:val="21"/>
        </w:rPr>
        <w:t>是</w:t>
      </w:r>
      <w:r w:rsidRPr="00395161">
        <w:rPr>
          <w:rFonts w:ascii="Kaiti TC" w:eastAsia="Kaiti TC" w:hAnsi="Kaiti TC" w:cs="Kaiti TC" w:hint="eastAsia"/>
          <w:b/>
          <w:bCs/>
          <w:color w:val="FF0000"/>
          <w:sz w:val="21"/>
          <w:szCs w:val="21"/>
        </w:rPr>
        <w:t>佛的</w:t>
      </w:r>
      <w:r w:rsidR="008C66BF">
        <w:rPr>
          <w:rFonts w:ascii="Kaiti TC" w:eastAsia="Kaiti TC" w:hAnsi="Kaiti TC" w:cs="Kaiti TC" w:hint="eastAsia"/>
          <w:b/>
          <w:bCs/>
          <w:color w:val="FF0000"/>
          <w:sz w:val="21"/>
          <w:szCs w:val="21"/>
        </w:rPr>
        <w:t>實</w:t>
      </w:r>
      <w:r w:rsidRPr="00395161">
        <w:rPr>
          <w:rFonts w:ascii="Kaiti TC" w:eastAsia="Kaiti TC" w:hAnsi="Kaiti TC" w:cs="Kaiti TC"/>
          <w:b/>
          <w:bCs/>
          <w:color w:val="FF0000"/>
          <w:sz w:val="21"/>
          <w:szCs w:val="21"/>
        </w:rPr>
        <w:t>）</w:t>
      </w:r>
      <w:r w:rsidRPr="00395161">
        <w:rPr>
          <w:rFonts w:ascii="Kaiti TC" w:eastAsia="Kaiti TC" w:hAnsi="Kaiti TC" w:cs="Kaiti TC"/>
          <w:b/>
          <w:bCs/>
          <w:color w:val="000000"/>
          <w:sz w:val="28"/>
          <w:szCs w:val="28"/>
        </w:rPr>
        <w:t>智殊勝攝而似智現，或</w:t>
      </w:r>
      <w:r w:rsidRPr="00395161">
        <w:rPr>
          <w:rFonts w:ascii="Kaiti TC" w:eastAsia="Kaiti TC" w:hAnsi="Kaiti TC" w:cs="Kaiti TC"/>
          <w:b/>
          <w:bCs/>
          <w:color w:val="FF0000"/>
          <w:sz w:val="21"/>
          <w:szCs w:val="21"/>
        </w:rPr>
        <w:t>（</w:t>
      </w:r>
      <w:r w:rsidR="00992645">
        <w:rPr>
          <w:rFonts w:ascii="Kaiti TC" w:eastAsia="Kaiti TC" w:hAnsi="Kaiti TC" w:cs="Kaiti TC" w:hint="eastAsia"/>
          <w:b/>
          <w:bCs/>
          <w:color w:val="FF0000"/>
          <w:sz w:val="21"/>
          <w:szCs w:val="21"/>
        </w:rPr>
        <w:t>二身</w:t>
      </w:r>
      <w:r w:rsidR="00FA749E">
        <w:rPr>
          <w:rFonts w:ascii="Kaiti TC" w:eastAsia="Kaiti TC" w:hAnsi="Kaiti TC" w:cs="Kaiti TC" w:hint="eastAsia"/>
          <w:b/>
          <w:bCs/>
          <w:color w:val="FF0000"/>
          <w:sz w:val="21"/>
          <w:szCs w:val="21"/>
        </w:rPr>
        <w:t>所現的智慧</w:t>
      </w:r>
      <w:r w:rsidRPr="00395161">
        <w:rPr>
          <w:rFonts w:ascii="Kaiti TC" w:eastAsia="Kaiti TC" w:hAnsi="Kaiti TC" w:cs="Kaiti TC"/>
          <w:b/>
          <w:bCs/>
          <w:color w:val="FF0000"/>
          <w:sz w:val="21"/>
          <w:szCs w:val="21"/>
        </w:rPr>
        <w:t>由實）</w:t>
      </w:r>
      <w:r w:rsidRPr="00395161">
        <w:rPr>
          <w:rFonts w:ascii="Kaiti TC" w:eastAsia="Kaiti TC" w:hAnsi="Kaiti TC" w:cs="Kaiti TC"/>
          <w:b/>
          <w:bCs/>
          <w:color w:val="000000"/>
          <w:sz w:val="28"/>
          <w:szCs w:val="28"/>
        </w:rPr>
        <w:t>智所起，假說智名，體實非智。但說平等、成所作智，能現</w:t>
      </w:r>
      <w:r w:rsidRPr="00395161">
        <w:rPr>
          <w:rFonts w:ascii="Kaiti TC" w:eastAsia="Kaiti TC" w:hAnsi="Kaiti TC" w:cs="Kaiti TC"/>
          <w:b/>
          <w:bCs/>
          <w:color w:val="FF0000"/>
          <w:sz w:val="21"/>
          <w:szCs w:val="21"/>
        </w:rPr>
        <w:t>（他）</w:t>
      </w:r>
      <w:r w:rsidRPr="00395161">
        <w:rPr>
          <w:rFonts w:ascii="Kaiti TC" w:eastAsia="Kaiti TC" w:hAnsi="Kaiti TC" w:cs="Kaiti TC"/>
          <w:b/>
          <w:bCs/>
          <w:color w:val="000000"/>
          <w:sz w:val="28"/>
          <w:szCs w:val="28"/>
        </w:rPr>
        <w:t>受用</w:t>
      </w:r>
      <w:r w:rsidRPr="00395161">
        <w:rPr>
          <w:rFonts w:ascii="Kaiti TC" w:eastAsia="Kaiti TC" w:hAnsi="Kaiti TC" w:cs="Kaiti TC"/>
          <w:b/>
          <w:bCs/>
          <w:color w:val="FF0000"/>
          <w:sz w:val="21"/>
          <w:szCs w:val="21"/>
        </w:rPr>
        <w:t>（身及）</w:t>
      </w:r>
      <w:r w:rsidRPr="00395161">
        <w:rPr>
          <w:rFonts w:ascii="Kaiti TC" w:eastAsia="Kaiti TC" w:hAnsi="Kaiti TC" w:cs="Kaiti TC"/>
          <w:b/>
          <w:bCs/>
          <w:color w:val="000000"/>
          <w:sz w:val="28"/>
          <w:szCs w:val="28"/>
        </w:rPr>
        <w:t>三業化身，不說</w:t>
      </w:r>
      <w:r w:rsidRPr="00395161">
        <w:rPr>
          <w:rFonts w:ascii="Kaiti TC" w:eastAsia="Kaiti TC" w:hAnsi="Kaiti TC" w:cs="Kaiti TC"/>
          <w:b/>
          <w:bCs/>
          <w:color w:val="FF0000"/>
          <w:sz w:val="21"/>
          <w:szCs w:val="21"/>
        </w:rPr>
        <w:t>（此）</w:t>
      </w:r>
      <w:r w:rsidRPr="00395161">
        <w:rPr>
          <w:rFonts w:ascii="Kaiti TC" w:eastAsia="Kaiti TC" w:hAnsi="Kaiti TC" w:cs="Kaiti TC"/>
          <w:b/>
          <w:bCs/>
          <w:color w:val="000000"/>
          <w:sz w:val="28"/>
          <w:szCs w:val="28"/>
        </w:rPr>
        <w:t>二身即是二智，故此二智</w:t>
      </w:r>
      <w:r w:rsidRPr="00395161">
        <w:rPr>
          <w:rFonts w:ascii="Kaiti TC" w:eastAsia="Kaiti TC" w:hAnsi="Kaiti TC" w:cs="Kaiti TC"/>
          <w:b/>
          <w:bCs/>
          <w:color w:val="FF0000"/>
          <w:sz w:val="21"/>
          <w:szCs w:val="21"/>
        </w:rPr>
        <w:t>（也屬佛的）</w:t>
      </w:r>
      <w:r w:rsidRPr="00395161">
        <w:rPr>
          <w:rFonts w:ascii="Kaiti TC" w:eastAsia="Kaiti TC" w:hAnsi="Kaiti TC" w:cs="Kaiti TC"/>
          <w:b/>
          <w:bCs/>
          <w:color w:val="000000"/>
          <w:sz w:val="28"/>
          <w:szCs w:val="28"/>
        </w:rPr>
        <w:t>自受用攝。</w:t>
      </w:r>
    </w:p>
    <w:p w14:paraId="24552A76" w14:textId="77777777" w:rsidR="00ED38A0" w:rsidRDefault="00ED38A0" w:rsidP="00395161">
      <w:pPr>
        <w:shd w:val="clear" w:color="auto" w:fill="FFFFFF"/>
        <w:rPr>
          <w:rFonts w:ascii="Kaiti TC" w:eastAsia="Kaiti TC" w:hAnsi="Kaiti TC" w:cs="Kaiti TC"/>
          <w:b/>
          <w:bCs/>
          <w:color w:val="000000"/>
          <w:sz w:val="28"/>
          <w:szCs w:val="28"/>
        </w:rPr>
      </w:pPr>
    </w:p>
    <w:p w14:paraId="4E725DF2" w14:textId="27A5F282" w:rsidR="00E94E36" w:rsidRPr="00ED38A0" w:rsidRDefault="00A25352" w:rsidP="00395161">
      <w:pPr>
        <w:shd w:val="clear" w:color="auto" w:fill="FFFFFF"/>
        <w:rPr>
          <w:rFonts w:ascii="Kaiti TC" w:eastAsia="Kaiti TC" w:hAnsi="Kaiti TC" w:cs="Kaiti TC"/>
          <w:b/>
          <w:bCs/>
          <w:color w:val="000000"/>
          <w:sz w:val="28"/>
          <w:szCs w:val="28"/>
        </w:rPr>
      </w:pPr>
      <w:r>
        <w:rPr>
          <w:rFonts w:ascii="Kaiti TC" w:eastAsia="Kaiti TC" w:hAnsi="Kaiti TC" w:cs="Kaiti TC" w:hint="eastAsia"/>
          <w:b/>
          <w:bCs/>
          <w:color w:val="0000FF"/>
          <w:sz w:val="21"/>
          <w:szCs w:val="21"/>
        </w:rPr>
        <w:lastRenderedPageBreak/>
        <w:t>佛的</w:t>
      </w:r>
      <w:r w:rsidR="00E84D05">
        <w:rPr>
          <w:rFonts w:ascii="Kaiti TC" w:eastAsia="Kaiti TC" w:hAnsi="Kaiti TC" w:cs="Kaiti TC" w:hint="eastAsia"/>
          <w:b/>
          <w:bCs/>
          <w:color w:val="0000FF"/>
          <w:sz w:val="21"/>
          <w:szCs w:val="21"/>
        </w:rPr>
        <w:t>他受用身及變化身</w:t>
      </w:r>
      <w:r>
        <w:rPr>
          <w:rFonts w:ascii="Kaiti TC" w:eastAsia="Kaiti TC" w:hAnsi="Kaiti TC" w:cs="Kaiti TC" w:hint="eastAsia"/>
          <w:b/>
          <w:bCs/>
          <w:color w:val="0000FF"/>
          <w:sz w:val="21"/>
          <w:szCs w:val="21"/>
        </w:rPr>
        <w:t>所表現的智慧</w:t>
      </w:r>
      <w:r w:rsidR="00E84E35">
        <w:rPr>
          <w:rFonts w:ascii="Kaiti TC" w:eastAsia="Kaiti TC" w:hAnsi="Kaiti TC" w:cs="Kaiti TC" w:hint="eastAsia"/>
          <w:b/>
          <w:bCs/>
          <w:color w:val="0000FF"/>
          <w:sz w:val="21"/>
          <w:szCs w:val="21"/>
        </w:rPr>
        <w:t>不是平等性智與成所作智</w:t>
      </w:r>
      <w:r w:rsidR="00D761FE">
        <w:rPr>
          <w:rFonts w:ascii="Kaiti TC" w:eastAsia="Kaiti TC" w:hAnsi="Kaiti TC" w:cs="Kaiti TC" w:hint="eastAsia"/>
          <w:b/>
          <w:bCs/>
          <w:color w:val="0000FF"/>
          <w:sz w:val="21"/>
          <w:szCs w:val="21"/>
        </w:rPr>
        <w:t>，而是</w:t>
      </w:r>
      <w:r w:rsidR="0040393C">
        <w:rPr>
          <w:rFonts w:ascii="Kaiti TC" w:eastAsia="Kaiti TC" w:hAnsi="Kaiti TC" w:cs="Kaiti TC" w:hint="eastAsia"/>
          <w:b/>
          <w:bCs/>
          <w:color w:val="0000FF"/>
          <w:sz w:val="21"/>
          <w:szCs w:val="21"/>
        </w:rPr>
        <w:t>此</w:t>
      </w:r>
      <w:r w:rsidR="00D761FE">
        <w:rPr>
          <w:rFonts w:ascii="Kaiti TC" w:eastAsia="Kaiti TC" w:hAnsi="Kaiti TC" w:cs="Kaiti TC" w:hint="eastAsia"/>
          <w:b/>
          <w:bCs/>
          <w:color w:val="0000FF"/>
          <w:sz w:val="21"/>
          <w:szCs w:val="21"/>
        </w:rPr>
        <w:t>二</w:t>
      </w:r>
      <w:r w:rsidR="006C178E">
        <w:rPr>
          <w:rFonts w:ascii="Kaiti TC" w:eastAsia="Kaiti TC" w:hAnsi="Kaiti TC" w:cs="Kaiti TC" w:hint="eastAsia"/>
          <w:b/>
          <w:bCs/>
          <w:color w:val="0000FF"/>
          <w:sz w:val="21"/>
          <w:szCs w:val="21"/>
        </w:rPr>
        <w:t>真實</w:t>
      </w:r>
      <w:r w:rsidR="00D761FE">
        <w:rPr>
          <w:rFonts w:ascii="Kaiti TC" w:eastAsia="Kaiti TC" w:hAnsi="Kaiti TC" w:cs="Kaiti TC" w:hint="eastAsia"/>
          <w:b/>
          <w:bCs/>
          <w:color w:val="0000FF"/>
          <w:sz w:val="21"/>
          <w:szCs w:val="21"/>
        </w:rPr>
        <w:t>智</w:t>
      </w:r>
      <w:r w:rsidR="006C178E">
        <w:rPr>
          <w:rFonts w:ascii="Kaiti TC" w:eastAsia="Kaiti TC" w:hAnsi="Kaiti TC" w:cs="Kaiti TC" w:hint="eastAsia"/>
          <w:b/>
          <w:bCs/>
          <w:color w:val="0000FF"/>
          <w:sz w:val="21"/>
          <w:szCs w:val="21"/>
        </w:rPr>
        <w:t>所</w:t>
      </w:r>
      <w:r w:rsidR="00D761FE">
        <w:rPr>
          <w:rFonts w:ascii="Kaiti TC" w:eastAsia="Kaiti TC" w:hAnsi="Kaiti TC" w:cs="Kaiti TC" w:hint="eastAsia"/>
          <w:b/>
          <w:bCs/>
          <w:color w:val="0000FF"/>
          <w:sz w:val="21"/>
          <w:szCs w:val="21"/>
        </w:rPr>
        <w:t>變現出</w:t>
      </w:r>
      <w:r w:rsidR="00574642">
        <w:rPr>
          <w:rFonts w:ascii="Kaiti TC" w:eastAsia="Kaiti TC" w:hAnsi="Kaiti TC" w:cs="Kaiti TC" w:hint="eastAsia"/>
          <w:b/>
          <w:bCs/>
          <w:color w:val="0000FF"/>
          <w:sz w:val="21"/>
          <w:szCs w:val="21"/>
        </w:rPr>
        <w:t>的</w:t>
      </w:r>
      <w:r w:rsidR="005977AE">
        <w:rPr>
          <w:rFonts w:ascii="Kaiti TC" w:eastAsia="Kaiti TC" w:hAnsi="Kaiti TC" w:cs="Kaiti TC" w:hint="eastAsia"/>
          <w:b/>
          <w:bCs/>
          <w:color w:val="0000FF"/>
          <w:sz w:val="21"/>
          <w:szCs w:val="21"/>
        </w:rPr>
        <w:t>二</w:t>
      </w:r>
      <w:r w:rsidR="006C178E">
        <w:rPr>
          <w:rFonts w:ascii="Kaiti TC" w:eastAsia="Kaiti TC" w:hAnsi="Kaiti TC" w:cs="Kaiti TC" w:hint="eastAsia"/>
          <w:b/>
          <w:bCs/>
          <w:color w:val="0000FF"/>
          <w:sz w:val="21"/>
          <w:szCs w:val="21"/>
        </w:rPr>
        <w:t>身</w:t>
      </w:r>
      <w:r w:rsidR="002B627C">
        <w:rPr>
          <w:rFonts w:ascii="Kaiti TC" w:eastAsia="Kaiti TC" w:hAnsi="Kaiti TC" w:cs="Kaiti TC" w:hint="eastAsia"/>
          <w:b/>
          <w:bCs/>
          <w:color w:val="0000FF"/>
          <w:sz w:val="21"/>
          <w:szCs w:val="21"/>
        </w:rPr>
        <w:t>所表現的智慧</w:t>
      </w:r>
      <w:r w:rsidR="009C20E1">
        <w:rPr>
          <w:rFonts w:ascii="Kaiti TC" w:eastAsia="Kaiti TC" w:hAnsi="Kaiti TC" w:cs="Kaiti TC" w:hint="eastAsia"/>
          <w:b/>
          <w:bCs/>
          <w:color w:val="0000FF"/>
          <w:sz w:val="21"/>
          <w:szCs w:val="21"/>
        </w:rPr>
        <w:t>。</w:t>
      </w:r>
      <w:r w:rsidR="00C036B8">
        <w:rPr>
          <w:rFonts w:ascii="Kaiti TC" w:eastAsia="Kaiti TC" w:hAnsi="Kaiti TC" w:cs="Kaiti TC" w:hint="eastAsia"/>
          <w:b/>
          <w:bCs/>
          <w:color w:val="0000FF"/>
          <w:sz w:val="21"/>
          <w:szCs w:val="21"/>
        </w:rPr>
        <w:t>所以</w:t>
      </w:r>
      <w:r w:rsidR="00001D58">
        <w:rPr>
          <w:rFonts w:ascii="Kaiti TC" w:eastAsia="Kaiti TC" w:hAnsi="Kaiti TC" w:cs="Kaiti TC" w:hint="eastAsia"/>
          <w:b/>
          <w:bCs/>
          <w:color w:val="0000FF"/>
          <w:sz w:val="21"/>
          <w:szCs w:val="21"/>
        </w:rPr>
        <w:t>經綸上說：</w:t>
      </w:r>
      <w:r w:rsidR="00A068C4">
        <w:rPr>
          <w:rFonts w:ascii="Kaiti TC" w:eastAsia="Kaiti TC" w:hAnsi="Kaiti TC" w:cs="Kaiti TC" w:hint="eastAsia"/>
          <w:b/>
          <w:bCs/>
          <w:color w:val="0000FF"/>
          <w:sz w:val="21"/>
          <w:szCs w:val="21"/>
        </w:rPr>
        <w:t>他受用身、變化身所</w:t>
      </w:r>
      <w:r w:rsidR="00574642">
        <w:rPr>
          <w:rFonts w:ascii="Kaiti TC" w:eastAsia="Kaiti TC" w:hAnsi="Kaiti TC" w:cs="Kaiti TC" w:hint="eastAsia"/>
          <w:b/>
          <w:bCs/>
          <w:color w:val="0000FF"/>
          <w:sz w:val="21"/>
          <w:szCs w:val="21"/>
        </w:rPr>
        <w:t>顯</w:t>
      </w:r>
      <w:r w:rsidR="007C2678">
        <w:rPr>
          <w:rFonts w:ascii="Kaiti TC" w:eastAsia="Kaiti TC" w:hAnsi="Kaiti TC" w:cs="Kaiti TC" w:hint="eastAsia"/>
          <w:b/>
          <w:bCs/>
          <w:color w:val="0000FF"/>
          <w:sz w:val="21"/>
          <w:szCs w:val="21"/>
        </w:rPr>
        <w:t>現</w:t>
      </w:r>
      <w:r w:rsidR="00DB4A21">
        <w:rPr>
          <w:rFonts w:ascii="Kaiti TC" w:eastAsia="Kaiti TC" w:hAnsi="Kaiti TC" w:cs="Kaiti TC" w:hint="eastAsia"/>
          <w:b/>
          <w:bCs/>
          <w:color w:val="0000FF"/>
          <w:sz w:val="21"/>
          <w:szCs w:val="21"/>
        </w:rPr>
        <w:t>的</w:t>
      </w:r>
      <w:r w:rsidR="00FD4915">
        <w:rPr>
          <w:rFonts w:ascii="Kaiti TC" w:eastAsia="Kaiti TC" w:hAnsi="Kaiti TC" w:cs="Kaiti TC" w:hint="eastAsia"/>
          <w:b/>
          <w:bCs/>
          <w:color w:val="0000FF"/>
          <w:sz w:val="21"/>
          <w:szCs w:val="21"/>
        </w:rPr>
        <w:t>智</w:t>
      </w:r>
      <w:r w:rsidR="00574642">
        <w:rPr>
          <w:rFonts w:ascii="Kaiti TC" w:eastAsia="Kaiti TC" w:hAnsi="Kaiti TC" w:cs="Kaiti TC" w:hint="eastAsia"/>
          <w:b/>
          <w:bCs/>
          <w:color w:val="0000FF"/>
          <w:sz w:val="21"/>
          <w:szCs w:val="21"/>
        </w:rPr>
        <w:t>慧</w:t>
      </w:r>
      <w:r w:rsidR="00FD4915">
        <w:rPr>
          <w:rFonts w:ascii="Kaiti TC" w:eastAsia="Kaiti TC" w:hAnsi="Kaiti TC" w:cs="Kaiti TC" w:hint="eastAsia"/>
          <w:b/>
          <w:bCs/>
          <w:color w:val="0000FF"/>
          <w:sz w:val="21"/>
          <w:szCs w:val="21"/>
        </w:rPr>
        <w:t>是平等性智</w:t>
      </w:r>
      <w:r w:rsidR="00AB04E3">
        <w:rPr>
          <w:rFonts w:ascii="Kaiti TC" w:eastAsia="Kaiti TC" w:hAnsi="Kaiti TC" w:cs="Kaiti TC" w:hint="eastAsia"/>
          <w:b/>
          <w:bCs/>
          <w:color w:val="0000FF"/>
          <w:sz w:val="21"/>
          <w:szCs w:val="21"/>
        </w:rPr>
        <w:t>、</w:t>
      </w:r>
      <w:r w:rsidR="00FD4915">
        <w:rPr>
          <w:rFonts w:ascii="Kaiti TC" w:eastAsia="Kaiti TC" w:hAnsi="Kaiti TC" w:cs="Kaiti TC" w:hint="eastAsia"/>
          <w:b/>
          <w:bCs/>
          <w:color w:val="0000FF"/>
          <w:sz w:val="21"/>
          <w:szCs w:val="21"/>
        </w:rPr>
        <w:t>成所作智，那只是</w:t>
      </w:r>
      <w:r w:rsidR="00E70F8F">
        <w:rPr>
          <w:rFonts w:ascii="Kaiti TC" w:eastAsia="Kaiti TC" w:hAnsi="Kaiti TC" w:cs="Kaiti TC" w:hint="eastAsia"/>
          <w:b/>
          <w:bCs/>
          <w:color w:val="0000FF"/>
          <w:sz w:val="21"/>
          <w:szCs w:val="21"/>
        </w:rPr>
        <w:t>一種假說</w:t>
      </w:r>
      <w:r w:rsidR="002B627C">
        <w:rPr>
          <w:rFonts w:ascii="Kaiti TC" w:eastAsia="Kaiti TC" w:hAnsi="Kaiti TC" w:cs="Kaiti TC" w:hint="eastAsia"/>
          <w:b/>
          <w:bCs/>
          <w:color w:val="0000FF"/>
          <w:sz w:val="21"/>
          <w:szCs w:val="21"/>
        </w:rPr>
        <w:t>。</w:t>
      </w:r>
    </w:p>
    <w:p w14:paraId="37E9D328" w14:textId="77777777" w:rsidR="00395161" w:rsidRPr="00395161" w:rsidRDefault="00395161" w:rsidP="00395161">
      <w:pPr>
        <w:shd w:val="clear" w:color="auto" w:fill="FFFFFF"/>
        <w:rPr>
          <w:rFonts w:ascii="Kaiti TC" w:eastAsia="Kaiti TC" w:hAnsi="Kaiti TC" w:cs="Kaiti TC"/>
          <w:b/>
          <w:bCs/>
          <w:color w:val="0000FF"/>
          <w:sz w:val="21"/>
          <w:szCs w:val="21"/>
        </w:rPr>
      </w:pPr>
    </w:p>
    <w:p w14:paraId="2056872A" w14:textId="234A7699" w:rsidR="00395161" w:rsidRPr="00395161" w:rsidRDefault="00395161" w:rsidP="00395161">
      <w:pPr>
        <w:shd w:val="clear" w:color="auto" w:fill="FFFFFF"/>
        <w:rPr>
          <w:rFonts w:ascii="Kaiti TC" w:eastAsia="Kaiti TC" w:hAnsi="Kaiti TC" w:cs="Kaiti TC"/>
          <w:b/>
          <w:bCs/>
          <w:color w:val="0000FF"/>
          <w:sz w:val="21"/>
          <w:szCs w:val="21"/>
        </w:rPr>
      </w:pPr>
      <w:r w:rsidRPr="00395161">
        <w:rPr>
          <w:rFonts w:ascii="Kaiti TC" w:eastAsia="Kaiti TC" w:hAnsi="Kaiti TC" w:cs="Kaiti TC"/>
          <w:b/>
          <w:bCs/>
          <w:color w:val="000000"/>
          <w:sz w:val="28"/>
          <w:szCs w:val="28"/>
        </w:rPr>
        <w:t>然變化身及他受用，雖無真實心及心所，而</w:t>
      </w:r>
      <w:r w:rsidR="004E4C70" w:rsidRPr="00397EA4">
        <w:rPr>
          <w:rFonts w:ascii="Kaiti TC" w:eastAsia="Kaiti TC" w:hAnsi="Kaiti TC" w:cs="Kaiti TC" w:hint="eastAsia"/>
          <w:b/>
          <w:bCs/>
          <w:color w:val="FF0000"/>
          <w:sz w:val="21"/>
          <w:szCs w:val="21"/>
        </w:rPr>
        <w:t>（</w:t>
      </w:r>
      <w:r w:rsidR="00397EA4">
        <w:rPr>
          <w:rFonts w:ascii="Kaiti TC" w:eastAsia="Kaiti TC" w:hAnsi="Kaiti TC" w:cs="Kaiti TC" w:hint="eastAsia"/>
          <w:b/>
          <w:bCs/>
          <w:color w:val="FF0000"/>
          <w:sz w:val="21"/>
          <w:szCs w:val="21"/>
        </w:rPr>
        <w:t>由</w:t>
      </w:r>
      <w:r w:rsidR="00397EA4" w:rsidRPr="00397EA4">
        <w:rPr>
          <w:rFonts w:ascii="Kaiti TC" w:eastAsia="Kaiti TC" w:hAnsi="Kaiti TC" w:cs="Kaiti TC" w:hint="eastAsia"/>
          <w:b/>
          <w:bCs/>
          <w:color w:val="FF0000"/>
          <w:sz w:val="21"/>
          <w:szCs w:val="21"/>
        </w:rPr>
        <w:t>平等性智及成所作智</w:t>
      </w:r>
      <w:r w:rsidR="00646689">
        <w:rPr>
          <w:rFonts w:ascii="Kaiti TC" w:eastAsia="Kaiti TC" w:hAnsi="Kaiti TC" w:cs="Kaiti TC" w:hint="eastAsia"/>
          <w:b/>
          <w:bCs/>
          <w:color w:val="FF0000"/>
          <w:sz w:val="21"/>
          <w:szCs w:val="21"/>
        </w:rPr>
        <w:t>所</w:t>
      </w:r>
      <w:r w:rsidR="003F31D5">
        <w:rPr>
          <w:rFonts w:ascii="Kaiti TC" w:eastAsia="Kaiti TC" w:hAnsi="Kaiti TC" w:cs="Kaiti TC" w:hint="eastAsia"/>
          <w:b/>
          <w:bCs/>
          <w:color w:val="FF0000"/>
          <w:sz w:val="21"/>
          <w:szCs w:val="21"/>
        </w:rPr>
        <w:t>變現似</w:t>
      </w:r>
      <w:r w:rsidR="004E4C70" w:rsidRPr="00397EA4">
        <w:rPr>
          <w:rFonts w:ascii="Kaiti TC" w:eastAsia="Kaiti TC" w:hAnsi="Kaiti TC" w:cs="Kaiti TC" w:hint="eastAsia"/>
          <w:b/>
          <w:bCs/>
          <w:color w:val="FF0000"/>
          <w:sz w:val="21"/>
          <w:szCs w:val="21"/>
        </w:rPr>
        <w:t>）</w:t>
      </w:r>
      <w:r w:rsidRPr="00395161">
        <w:rPr>
          <w:rFonts w:ascii="Kaiti TC" w:eastAsia="Kaiti TC" w:hAnsi="Kaiti TC" w:cs="Kaiti TC"/>
          <w:b/>
          <w:bCs/>
          <w:color w:val="000000"/>
          <w:sz w:val="28"/>
          <w:szCs w:val="28"/>
        </w:rPr>
        <w:t>有化現</w:t>
      </w:r>
      <w:r w:rsidRPr="00395161">
        <w:rPr>
          <w:rFonts w:ascii="Kaiti TC" w:eastAsia="Kaiti TC" w:hAnsi="Kaiti TC" w:cs="Kaiti TC"/>
          <w:b/>
          <w:bCs/>
          <w:color w:val="FF0000"/>
          <w:sz w:val="21"/>
          <w:szCs w:val="21"/>
        </w:rPr>
        <w:t>（的）</w:t>
      </w:r>
      <w:r w:rsidRPr="00395161">
        <w:rPr>
          <w:rFonts w:ascii="Kaiti TC" w:eastAsia="Kaiti TC" w:hAnsi="Kaiti TC" w:cs="Kaiti TC"/>
          <w:b/>
          <w:bCs/>
          <w:color w:val="000000"/>
          <w:sz w:val="28"/>
          <w:szCs w:val="28"/>
        </w:rPr>
        <w:t>心、心所法。無上覺者神力難思，故能化現無形質</w:t>
      </w:r>
      <w:r w:rsidRPr="00395161">
        <w:rPr>
          <w:rFonts w:ascii="Kaiti TC" w:eastAsia="Kaiti TC" w:hAnsi="Kaiti TC" w:cs="Kaiti TC"/>
          <w:b/>
          <w:bCs/>
          <w:color w:val="FF0000"/>
          <w:sz w:val="21"/>
          <w:szCs w:val="21"/>
        </w:rPr>
        <w:t>（無實</w:t>
      </w:r>
      <w:r w:rsidRPr="00395161">
        <w:rPr>
          <w:rFonts w:ascii="Kaiti TC" w:eastAsia="Kaiti TC" w:hAnsi="Kaiti TC" w:cs="Kaiti TC" w:hint="eastAsia"/>
          <w:b/>
          <w:bCs/>
          <w:color w:val="FF0000"/>
          <w:sz w:val="21"/>
          <w:szCs w:val="21"/>
        </w:rPr>
        <w:t>體</w:t>
      </w:r>
      <w:r w:rsidRPr="00395161">
        <w:rPr>
          <w:rFonts w:ascii="Kaiti TC" w:eastAsia="Kaiti TC" w:hAnsi="Kaiti TC" w:cs="Kaiti TC"/>
          <w:b/>
          <w:bCs/>
          <w:color w:val="FF0000"/>
          <w:sz w:val="21"/>
          <w:szCs w:val="21"/>
        </w:rPr>
        <w:t>的心、心所）</w:t>
      </w:r>
      <w:r w:rsidRPr="00395161">
        <w:rPr>
          <w:rFonts w:ascii="Kaiti TC" w:eastAsia="Kaiti TC" w:hAnsi="Kaiti TC" w:cs="Kaiti TC"/>
          <w:b/>
          <w:bCs/>
          <w:color w:val="000000"/>
          <w:sz w:val="28"/>
          <w:szCs w:val="28"/>
        </w:rPr>
        <w:t>法，若不爾者，云何如來</w:t>
      </w:r>
      <w:r w:rsidRPr="00395161">
        <w:rPr>
          <w:rFonts w:ascii="Kaiti TC" w:eastAsia="Kaiti TC" w:hAnsi="Kaiti TC" w:cs="Kaiti TC"/>
          <w:b/>
          <w:bCs/>
          <w:color w:val="FF0000"/>
          <w:sz w:val="21"/>
          <w:szCs w:val="21"/>
        </w:rPr>
        <w:t>（變化身</w:t>
      </w:r>
      <w:r w:rsidR="00E56F7B">
        <w:rPr>
          <w:rFonts w:ascii="Kaiti TC" w:eastAsia="Kaiti TC" w:hAnsi="Kaiti TC" w:cs="Kaiti TC" w:hint="eastAsia"/>
          <w:b/>
          <w:bCs/>
          <w:color w:val="FF0000"/>
          <w:sz w:val="21"/>
          <w:szCs w:val="21"/>
        </w:rPr>
        <w:t>顯</w:t>
      </w:r>
      <w:r w:rsidRPr="00395161">
        <w:rPr>
          <w:rFonts w:ascii="Kaiti TC" w:eastAsia="Kaiti TC" w:hAnsi="Kaiti TC" w:cs="Kaiti TC"/>
          <w:b/>
          <w:bCs/>
          <w:color w:val="FF0000"/>
          <w:sz w:val="21"/>
          <w:szCs w:val="21"/>
        </w:rPr>
        <w:t>）</w:t>
      </w:r>
      <w:r w:rsidRPr="00395161">
        <w:rPr>
          <w:rFonts w:ascii="Kaiti TC" w:eastAsia="Kaiti TC" w:hAnsi="Kaiti TC" w:cs="Kaiti TC"/>
          <w:b/>
          <w:bCs/>
          <w:color w:val="000000"/>
          <w:sz w:val="28"/>
          <w:szCs w:val="28"/>
        </w:rPr>
        <w:t>現貪、瞋等？久已斷故，云何聲聞及傍生等，知如來心？如來實心，等覺菩薩尚不知故。由此</w:t>
      </w:r>
      <w:r w:rsidRPr="00395161">
        <w:rPr>
          <w:rFonts w:ascii="Kaiti TC" w:eastAsia="Kaiti TC" w:hAnsi="Kaiti TC" w:cs="Kaiti TC"/>
          <w:b/>
          <w:bCs/>
          <w:color w:val="FF0000"/>
          <w:sz w:val="21"/>
          <w:szCs w:val="21"/>
        </w:rPr>
        <w:t>《涅槃》</w:t>
      </w:r>
      <w:r w:rsidRPr="00395161">
        <w:rPr>
          <w:rFonts w:ascii="Kaiti TC" w:eastAsia="Kaiti TC" w:hAnsi="Kaiti TC" w:cs="Kaiti TC"/>
          <w:b/>
          <w:bCs/>
          <w:color w:val="000000"/>
          <w:sz w:val="28"/>
          <w:szCs w:val="28"/>
        </w:rPr>
        <w:t>經說：“</w:t>
      </w:r>
      <w:r w:rsidRPr="00395161">
        <w:rPr>
          <w:rFonts w:ascii="Kaiti TC" w:eastAsia="Kaiti TC" w:hAnsi="Kaiti TC" w:cs="Kaiti TC"/>
          <w:b/>
          <w:bCs/>
          <w:color w:val="FF0000"/>
          <w:sz w:val="21"/>
          <w:szCs w:val="21"/>
        </w:rPr>
        <w:t>（如來變）</w:t>
      </w:r>
      <w:r w:rsidRPr="00395161">
        <w:rPr>
          <w:rFonts w:ascii="Kaiti TC" w:eastAsia="Kaiti TC" w:hAnsi="Kaiti TC" w:cs="Kaiti TC"/>
          <w:b/>
          <w:bCs/>
          <w:color w:val="000000"/>
          <w:sz w:val="28"/>
          <w:szCs w:val="28"/>
        </w:rPr>
        <w:t>化無量類</w:t>
      </w:r>
      <w:r w:rsidRPr="00395161">
        <w:rPr>
          <w:rFonts w:ascii="Kaiti TC" w:eastAsia="Kaiti TC" w:hAnsi="Kaiti TC" w:cs="Kaiti TC"/>
          <w:b/>
          <w:bCs/>
          <w:color w:val="FF0000"/>
          <w:sz w:val="21"/>
          <w:szCs w:val="21"/>
        </w:rPr>
        <w:t>（化身）</w:t>
      </w:r>
      <w:r w:rsidRPr="00395161">
        <w:rPr>
          <w:rFonts w:ascii="Kaiti TC" w:eastAsia="Kaiti TC" w:hAnsi="Kaiti TC" w:cs="Kaiti TC"/>
          <w:b/>
          <w:bCs/>
          <w:color w:val="000000"/>
          <w:sz w:val="28"/>
          <w:szCs w:val="28"/>
        </w:rPr>
        <w:t>，皆令有心。”</w:t>
      </w:r>
      <w:r w:rsidRPr="00395161">
        <w:rPr>
          <w:rFonts w:ascii="Kaiti TC" w:eastAsia="Kaiti TC" w:hAnsi="Kaiti TC" w:cs="Kaiti TC"/>
          <w:b/>
          <w:bCs/>
          <w:color w:val="FF0000"/>
          <w:sz w:val="21"/>
          <w:szCs w:val="21"/>
        </w:rPr>
        <w:t>《佛地經》</w:t>
      </w:r>
      <w:r w:rsidRPr="00395161">
        <w:rPr>
          <w:rFonts w:ascii="Kaiti TC" w:eastAsia="Kaiti TC" w:hAnsi="Kaiti TC" w:cs="Kaiti TC"/>
          <w:b/>
          <w:bCs/>
          <w:color w:val="000000"/>
          <w:sz w:val="28"/>
          <w:szCs w:val="28"/>
        </w:rPr>
        <w:t>又說：“如來成所作智化作</w:t>
      </w:r>
      <w:r w:rsidRPr="00395161">
        <w:rPr>
          <w:rFonts w:ascii="Kaiti TC" w:eastAsia="Kaiti TC" w:hAnsi="Kaiti TC" w:cs="Kaiti TC"/>
          <w:b/>
          <w:bCs/>
          <w:color w:val="FF0000"/>
          <w:sz w:val="21"/>
          <w:szCs w:val="21"/>
        </w:rPr>
        <w:t>（</w:t>
      </w:r>
      <w:r w:rsidRPr="00060F4E">
        <w:rPr>
          <w:rFonts w:ascii="Kaiti TC" w:eastAsia="Kaiti TC" w:hAnsi="Kaiti TC" w:cs="Kaiti TC"/>
          <w:b/>
          <w:bCs/>
          <w:color w:val="FF0000"/>
          <w:sz w:val="21"/>
          <w:szCs w:val="21"/>
        </w:rPr>
        <w:t>身口意）</w:t>
      </w:r>
      <w:r w:rsidRPr="00060F4E">
        <w:rPr>
          <w:rFonts w:ascii="Kaiti TC" w:eastAsia="Kaiti TC" w:hAnsi="Kaiti TC" w:cs="Kaiti TC"/>
          <w:b/>
          <w:bCs/>
          <w:color w:val="000000"/>
          <w:sz w:val="28"/>
          <w:szCs w:val="28"/>
        </w:rPr>
        <w:t>三業</w:t>
      </w:r>
      <w:r w:rsidR="00AE39E5" w:rsidRPr="00060F4E">
        <w:rPr>
          <w:rFonts w:ascii="Kaiti TC" w:eastAsia="Kaiti TC" w:hAnsi="Kaiti TC" w:cs="Kaiti TC" w:hint="eastAsia"/>
          <w:b/>
          <w:bCs/>
          <w:color w:val="FF0000"/>
          <w:sz w:val="21"/>
          <w:szCs w:val="21"/>
        </w:rPr>
        <w:t>（</w:t>
      </w:r>
      <w:r w:rsidR="002E7C4C" w:rsidRPr="00060F4E">
        <w:rPr>
          <w:rFonts w:ascii="Kaiti TC" w:eastAsia="Kaiti TC" w:hAnsi="Kaiti TC" w:cs="Kaiti TC" w:hint="eastAsia"/>
          <w:b/>
          <w:bCs/>
          <w:color w:val="FF0000"/>
          <w:sz w:val="21"/>
          <w:szCs w:val="21"/>
        </w:rPr>
        <w:t>“</w:t>
      </w:r>
      <w:r w:rsidR="00AE39E5" w:rsidRPr="00060F4E">
        <w:rPr>
          <w:rFonts w:ascii="Kaiti TC" w:eastAsia="Kaiti TC" w:hAnsi="Kaiti TC" w:cs="Kaiti TC" w:hint="eastAsia"/>
          <w:b/>
          <w:bCs/>
          <w:color w:val="FF0000"/>
          <w:sz w:val="21"/>
          <w:szCs w:val="21"/>
        </w:rPr>
        <w:t>意</w:t>
      </w:r>
      <w:r w:rsidR="002E7C4C">
        <w:rPr>
          <w:rFonts w:ascii="Kaiti TC" w:eastAsia="Kaiti TC" w:hAnsi="Kaiti TC" w:cs="Kaiti TC" w:hint="eastAsia"/>
          <w:b/>
          <w:bCs/>
          <w:color w:val="FF0000"/>
          <w:sz w:val="21"/>
          <w:szCs w:val="21"/>
        </w:rPr>
        <w:t>”就</w:t>
      </w:r>
      <w:r w:rsidR="00573EFA">
        <w:rPr>
          <w:rFonts w:ascii="Kaiti TC" w:eastAsia="Kaiti TC" w:hAnsi="Kaiti TC" w:cs="Kaiti TC" w:hint="eastAsia"/>
          <w:b/>
          <w:bCs/>
          <w:color w:val="FF0000"/>
          <w:sz w:val="21"/>
          <w:szCs w:val="21"/>
        </w:rPr>
        <w:t>表示</w:t>
      </w:r>
      <w:r w:rsidR="00E505F5">
        <w:rPr>
          <w:rFonts w:ascii="Kaiti TC" w:eastAsia="Kaiti TC" w:hAnsi="Kaiti TC" w:cs="Kaiti TC" w:hint="eastAsia"/>
          <w:b/>
          <w:bCs/>
          <w:color w:val="FF0000"/>
          <w:sz w:val="21"/>
          <w:szCs w:val="21"/>
        </w:rPr>
        <w:t>變</w:t>
      </w:r>
      <w:r w:rsidR="00EC20BA">
        <w:rPr>
          <w:rFonts w:ascii="Kaiti TC" w:eastAsia="Kaiti TC" w:hAnsi="Kaiti TC" w:cs="Kaiti TC" w:hint="eastAsia"/>
          <w:b/>
          <w:bCs/>
          <w:color w:val="FF0000"/>
          <w:sz w:val="21"/>
          <w:szCs w:val="21"/>
        </w:rPr>
        <w:t>似有</w:t>
      </w:r>
      <w:r w:rsidR="00573EFA">
        <w:rPr>
          <w:rFonts w:ascii="Kaiti TC" w:eastAsia="Kaiti TC" w:hAnsi="Kaiti TC" w:cs="Kaiti TC" w:hint="eastAsia"/>
          <w:b/>
          <w:bCs/>
          <w:color w:val="FF0000"/>
          <w:sz w:val="21"/>
          <w:szCs w:val="21"/>
        </w:rPr>
        <w:t>心</w:t>
      </w:r>
      <w:r w:rsidR="00AE39E5" w:rsidRPr="00AE39E5">
        <w:rPr>
          <w:rFonts w:ascii="Kaiti TC" w:eastAsia="Kaiti TC" w:hAnsi="Kaiti TC" w:cs="Kaiti TC" w:hint="eastAsia"/>
          <w:b/>
          <w:bCs/>
          <w:color w:val="FF0000"/>
          <w:sz w:val="21"/>
          <w:szCs w:val="21"/>
        </w:rPr>
        <w:t>）</w:t>
      </w:r>
      <w:r w:rsidRPr="00395161">
        <w:rPr>
          <w:rFonts w:ascii="Kaiti TC" w:eastAsia="Kaiti TC" w:hAnsi="Kaiti TC" w:cs="Kaiti TC"/>
          <w:b/>
          <w:bCs/>
          <w:color w:val="000000"/>
          <w:sz w:val="28"/>
          <w:szCs w:val="28"/>
        </w:rPr>
        <w:t>。” 又</w:t>
      </w:r>
      <w:r w:rsidRPr="00395161">
        <w:rPr>
          <w:rFonts w:ascii="Kaiti TC" w:eastAsia="Kaiti TC" w:hAnsi="Kaiti TC" w:cs="Kaiti TC"/>
          <w:b/>
          <w:bCs/>
          <w:color w:val="FF0000"/>
          <w:sz w:val="21"/>
          <w:szCs w:val="21"/>
        </w:rPr>
        <w:t>（《解深密經》）</w:t>
      </w:r>
      <w:r w:rsidRPr="00395161">
        <w:rPr>
          <w:rFonts w:ascii="Kaiti TC" w:eastAsia="Kaiti TC" w:hAnsi="Kaiti TC" w:cs="Kaiti TC"/>
          <w:b/>
          <w:bCs/>
          <w:color w:val="000000"/>
          <w:sz w:val="28"/>
          <w:szCs w:val="28"/>
        </w:rPr>
        <w:t>說：“</w:t>
      </w:r>
      <w:r w:rsidRPr="00395161">
        <w:rPr>
          <w:rFonts w:ascii="Kaiti TC" w:eastAsia="Kaiti TC" w:hAnsi="Kaiti TC" w:cs="Kaiti TC"/>
          <w:b/>
          <w:bCs/>
          <w:color w:val="FF0000"/>
          <w:sz w:val="21"/>
          <w:szCs w:val="21"/>
        </w:rPr>
        <w:t>（如來的）</w:t>
      </w:r>
      <w:r w:rsidRPr="00395161">
        <w:rPr>
          <w:rFonts w:ascii="Kaiti TC" w:eastAsia="Kaiti TC" w:hAnsi="Kaiti TC" w:cs="Kaiti TC"/>
          <w:b/>
          <w:bCs/>
          <w:color w:val="000000"/>
          <w:sz w:val="28"/>
          <w:szCs w:val="28"/>
        </w:rPr>
        <w:t>變化</w:t>
      </w:r>
      <w:r w:rsidRPr="00395161">
        <w:rPr>
          <w:rFonts w:ascii="Kaiti TC" w:eastAsia="Kaiti TC" w:hAnsi="Kaiti TC" w:cs="Kaiti TC"/>
          <w:b/>
          <w:bCs/>
          <w:color w:val="FF0000"/>
          <w:sz w:val="21"/>
          <w:szCs w:val="21"/>
        </w:rPr>
        <w:t>（身）</w:t>
      </w:r>
      <w:r w:rsidRPr="00395161">
        <w:rPr>
          <w:rFonts w:ascii="Kaiti TC" w:eastAsia="Kaiti TC" w:hAnsi="Kaiti TC" w:cs="Kaiti TC"/>
          <w:b/>
          <w:bCs/>
          <w:color w:val="000000"/>
          <w:sz w:val="28"/>
          <w:szCs w:val="28"/>
        </w:rPr>
        <w:t>有依他</w:t>
      </w:r>
      <w:r w:rsidRPr="00395161">
        <w:rPr>
          <w:rFonts w:ascii="Kaiti TC" w:eastAsia="Kaiti TC" w:hAnsi="Kaiti TC" w:cs="Kaiti TC"/>
          <w:b/>
          <w:bCs/>
          <w:color w:val="FF0000"/>
          <w:sz w:val="21"/>
          <w:szCs w:val="21"/>
        </w:rPr>
        <w:t>（起的）</w:t>
      </w:r>
      <w:r w:rsidRPr="00395161">
        <w:rPr>
          <w:rFonts w:ascii="Kaiti TC" w:eastAsia="Kaiti TC" w:hAnsi="Kaiti TC" w:cs="Kaiti TC"/>
          <w:b/>
          <w:bCs/>
          <w:color w:val="000000"/>
          <w:sz w:val="28"/>
          <w:szCs w:val="28"/>
        </w:rPr>
        <w:t>心，</w:t>
      </w:r>
      <w:r w:rsidRPr="00395161">
        <w:rPr>
          <w:rFonts w:ascii="Kaiti TC" w:eastAsia="Kaiti TC" w:hAnsi="Kaiti TC" w:cs="Kaiti TC"/>
          <w:b/>
          <w:bCs/>
          <w:color w:val="FF0000"/>
          <w:sz w:val="21"/>
          <w:szCs w:val="21"/>
        </w:rPr>
        <w:t>（</w:t>
      </w:r>
      <w:r w:rsidR="00872194">
        <w:rPr>
          <w:rFonts w:ascii="Kaiti TC" w:eastAsia="Kaiti TC" w:hAnsi="Kaiti TC" w:cs="Kaiti TC" w:hint="eastAsia"/>
          <w:b/>
          <w:bCs/>
          <w:color w:val="FF0000"/>
          <w:sz w:val="21"/>
          <w:szCs w:val="21"/>
        </w:rPr>
        <w:t>就</w:t>
      </w:r>
      <w:r w:rsidRPr="00395161">
        <w:rPr>
          <w:rFonts w:ascii="Kaiti TC" w:eastAsia="Kaiti TC" w:hAnsi="Kaiti TC" w:cs="Kaiti TC"/>
          <w:b/>
          <w:bCs/>
          <w:color w:val="FF0000"/>
          <w:sz w:val="21"/>
          <w:szCs w:val="21"/>
        </w:rPr>
        <w:t>是</w:t>
      </w:r>
      <w:r w:rsidR="00697BB5">
        <w:rPr>
          <w:rFonts w:ascii="Kaiti TC" w:eastAsia="Kaiti TC" w:hAnsi="Kaiti TC" w:cs="Kaiti TC" w:hint="eastAsia"/>
          <w:b/>
          <w:bCs/>
          <w:color w:val="FF0000"/>
          <w:sz w:val="21"/>
          <w:szCs w:val="21"/>
        </w:rPr>
        <w:t>以</w:t>
      </w:r>
      <w:r w:rsidRPr="00395161">
        <w:rPr>
          <w:rFonts w:ascii="Kaiti TC" w:eastAsia="Kaiti TC" w:hAnsi="Kaiti TC" w:cs="Kaiti TC"/>
          <w:b/>
          <w:bCs/>
          <w:color w:val="FF0000"/>
          <w:sz w:val="21"/>
          <w:szCs w:val="21"/>
        </w:rPr>
        <w:t>）</w:t>
      </w:r>
      <w:r w:rsidRPr="00395161">
        <w:rPr>
          <w:rFonts w:ascii="Kaiti TC" w:eastAsia="Kaiti TC" w:hAnsi="Kaiti TC" w:cs="Kaiti TC"/>
          <w:b/>
          <w:bCs/>
          <w:color w:val="000000"/>
          <w:sz w:val="28"/>
          <w:szCs w:val="28"/>
        </w:rPr>
        <w:t>依他</w:t>
      </w:r>
      <w:r w:rsidR="00E72B44" w:rsidRPr="00E72B44">
        <w:rPr>
          <w:rFonts w:ascii="Kaiti TC" w:eastAsia="Kaiti TC" w:hAnsi="Kaiti TC" w:cs="Kaiti TC" w:hint="eastAsia"/>
          <w:b/>
          <w:bCs/>
          <w:color w:val="FF0000"/>
          <w:sz w:val="21"/>
          <w:szCs w:val="21"/>
        </w:rPr>
        <w:t>（起</w:t>
      </w:r>
      <w:r w:rsidR="007A237A">
        <w:rPr>
          <w:rFonts w:ascii="Kaiti TC" w:eastAsia="Kaiti TC" w:hAnsi="Kaiti TC" w:cs="Kaiti TC" w:hint="eastAsia"/>
          <w:b/>
          <w:bCs/>
          <w:color w:val="FF0000"/>
          <w:sz w:val="21"/>
          <w:szCs w:val="21"/>
        </w:rPr>
        <w:t>成所作智之</w:t>
      </w:r>
      <w:r w:rsidR="00E72B44" w:rsidRPr="00E72B44">
        <w:rPr>
          <w:rFonts w:ascii="Kaiti TC" w:eastAsia="Kaiti TC" w:hAnsi="Kaiti TC" w:cs="Kaiti TC" w:hint="eastAsia"/>
          <w:b/>
          <w:bCs/>
          <w:color w:val="FF0000"/>
          <w:sz w:val="21"/>
          <w:szCs w:val="21"/>
        </w:rPr>
        <w:t>）</w:t>
      </w:r>
      <w:r w:rsidRPr="00395161">
        <w:rPr>
          <w:rFonts w:ascii="Kaiti TC" w:eastAsia="Kaiti TC" w:hAnsi="Kaiti TC" w:cs="Kaiti TC"/>
          <w:b/>
          <w:bCs/>
          <w:color w:val="000000"/>
          <w:sz w:val="28"/>
          <w:szCs w:val="28"/>
        </w:rPr>
        <w:t>實心</w:t>
      </w:r>
      <w:r w:rsidRPr="00395161">
        <w:rPr>
          <w:rFonts w:ascii="Kaiti TC" w:eastAsia="Kaiti TC" w:hAnsi="Kaiti TC" w:cs="Kaiti TC"/>
          <w:b/>
          <w:bCs/>
          <w:color w:val="FF0000"/>
          <w:sz w:val="21"/>
          <w:szCs w:val="21"/>
        </w:rPr>
        <w:t>（為本，而有種種</w:t>
      </w:r>
      <w:r w:rsidR="00F870D9">
        <w:rPr>
          <w:rFonts w:ascii="Kaiti TC" w:eastAsia="Kaiti TC" w:hAnsi="Kaiti TC" w:cs="Kaiti TC" w:hint="eastAsia"/>
          <w:b/>
          <w:bCs/>
          <w:color w:val="FF0000"/>
          <w:sz w:val="21"/>
          <w:szCs w:val="21"/>
        </w:rPr>
        <w:t>似心的</w:t>
      </w:r>
      <w:r w:rsidRPr="00395161">
        <w:rPr>
          <w:rFonts w:ascii="Kaiti TC" w:eastAsia="Kaiti TC" w:hAnsi="Kaiti TC" w:cs="Kaiti TC"/>
          <w:b/>
          <w:bCs/>
          <w:color w:val="FF0000"/>
          <w:sz w:val="21"/>
          <w:szCs w:val="21"/>
        </w:rPr>
        <w:t>）</w:t>
      </w:r>
      <w:r w:rsidRPr="00395161">
        <w:rPr>
          <w:rFonts w:ascii="Kaiti TC" w:eastAsia="Kaiti TC" w:hAnsi="Kaiti TC" w:cs="Kaiti TC"/>
          <w:b/>
          <w:bCs/>
          <w:color w:val="000000"/>
          <w:sz w:val="28"/>
          <w:szCs w:val="28"/>
        </w:rPr>
        <w:t>相分現故。”雖</w:t>
      </w:r>
      <w:r w:rsidRPr="00395161">
        <w:rPr>
          <w:rFonts w:ascii="Kaiti TC" w:eastAsia="Kaiti TC" w:hAnsi="Kaiti TC" w:cs="Kaiti TC"/>
          <w:b/>
          <w:bCs/>
          <w:color w:val="FF0000"/>
          <w:sz w:val="21"/>
          <w:szCs w:val="21"/>
        </w:rPr>
        <w:t>《解深密經》</w:t>
      </w:r>
      <w:r w:rsidRPr="00395161">
        <w:rPr>
          <w:rFonts w:ascii="Kaiti TC" w:eastAsia="Kaiti TC" w:hAnsi="Kaiti TC" w:cs="Kaiti TC"/>
          <w:b/>
          <w:bCs/>
          <w:color w:val="000000"/>
          <w:sz w:val="28"/>
          <w:szCs w:val="28"/>
        </w:rPr>
        <w:t>說變化</w:t>
      </w:r>
      <w:r w:rsidRPr="00395161">
        <w:rPr>
          <w:rFonts w:ascii="Kaiti TC" w:eastAsia="Kaiti TC" w:hAnsi="Kaiti TC" w:cs="Kaiti TC"/>
          <w:b/>
          <w:bCs/>
          <w:color w:val="FF0000"/>
          <w:sz w:val="21"/>
          <w:szCs w:val="21"/>
        </w:rPr>
        <w:t>（身）</w:t>
      </w:r>
      <w:r w:rsidRPr="00395161">
        <w:rPr>
          <w:rFonts w:ascii="Kaiti TC" w:eastAsia="Kaiti TC" w:hAnsi="Kaiti TC" w:cs="Kaiti TC"/>
          <w:b/>
          <w:bCs/>
          <w:color w:val="000000"/>
          <w:sz w:val="28"/>
          <w:szCs w:val="28"/>
        </w:rPr>
        <w:t>無</w:t>
      </w:r>
      <w:r w:rsidRPr="00395161">
        <w:rPr>
          <w:rFonts w:ascii="Kaiti TC" w:eastAsia="Kaiti TC" w:hAnsi="Kaiti TC" w:cs="Kaiti TC"/>
          <w:b/>
          <w:bCs/>
          <w:color w:val="FF0000"/>
          <w:sz w:val="21"/>
          <w:szCs w:val="21"/>
        </w:rPr>
        <w:t>（六）</w:t>
      </w:r>
      <w:r w:rsidRPr="00395161">
        <w:rPr>
          <w:rFonts w:ascii="Kaiti TC" w:eastAsia="Kaiti TC" w:hAnsi="Kaiti TC" w:cs="Kaiti TC"/>
          <w:b/>
          <w:bCs/>
          <w:color w:val="000000"/>
          <w:sz w:val="28"/>
          <w:szCs w:val="28"/>
        </w:rPr>
        <w:t>根、心等，而</w:t>
      </w:r>
      <w:r w:rsidRPr="00395161">
        <w:rPr>
          <w:rFonts w:ascii="Kaiti TC" w:eastAsia="Kaiti TC" w:hAnsi="Kaiti TC" w:cs="Kaiti TC"/>
          <w:b/>
          <w:bCs/>
          <w:color w:val="FF0000"/>
          <w:sz w:val="21"/>
          <w:szCs w:val="21"/>
        </w:rPr>
        <w:t>（這是）</w:t>
      </w:r>
      <w:r w:rsidRPr="00395161">
        <w:rPr>
          <w:rFonts w:ascii="Kaiti TC" w:eastAsia="Kaiti TC" w:hAnsi="Kaiti TC" w:cs="Kaiti TC"/>
          <w:b/>
          <w:bCs/>
          <w:color w:val="000000"/>
          <w:sz w:val="28"/>
          <w:szCs w:val="28"/>
        </w:rPr>
        <w:t>依</w:t>
      </w:r>
      <w:r w:rsidRPr="00395161">
        <w:rPr>
          <w:rFonts w:ascii="Kaiti TC" w:eastAsia="Kaiti TC" w:hAnsi="Kaiti TC" w:cs="Kaiti TC"/>
          <w:b/>
          <w:bCs/>
          <w:color w:val="FF0000"/>
          <w:sz w:val="21"/>
          <w:szCs w:val="21"/>
        </w:rPr>
        <w:t>（佛以外其）</w:t>
      </w:r>
      <w:r w:rsidRPr="00395161">
        <w:rPr>
          <w:rFonts w:ascii="Kaiti TC" w:eastAsia="Kaiti TC" w:hAnsi="Kaiti TC" w:cs="Kaiti TC"/>
          <w:b/>
          <w:bCs/>
          <w:color w:val="000000"/>
          <w:sz w:val="28"/>
          <w:szCs w:val="28"/>
        </w:rPr>
        <w:t>餘</w:t>
      </w:r>
      <w:r w:rsidRPr="00395161">
        <w:rPr>
          <w:rFonts w:ascii="Kaiti TC" w:eastAsia="Kaiti TC" w:hAnsi="Kaiti TC" w:cs="Kaiti TC"/>
          <w:b/>
          <w:bCs/>
          <w:color w:val="FF0000"/>
          <w:sz w:val="21"/>
          <w:szCs w:val="21"/>
        </w:rPr>
        <w:t>（有情所變的化身而）</w:t>
      </w:r>
      <w:r w:rsidRPr="00395161">
        <w:rPr>
          <w:rFonts w:ascii="Kaiti TC" w:eastAsia="Kaiti TC" w:hAnsi="Kaiti TC" w:cs="Kaiti TC"/>
          <w:b/>
          <w:bCs/>
          <w:color w:val="000000"/>
          <w:sz w:val="28"/>
          <w:szCs w:val="28"/>
        </w:rPr>
        <w:t>說，不依如來</w:t>
      </w:r>
      <w:r w:rsidRPr="00395161">
        <w:rPr>
          <w:rFonts w:ascii="Kaiti TC" w:eastAsia="Kaiti TC" w:hAnsi="Kaiti TC" w:cs="Kaiti TC"/>
          <w:b/>
          <w:bCs/>
          <w:color w:val="FF0000"/>
          <w:sz w:val="21"/>
          <w:szCs w:val="21"/>
        </w:rPr>
        <w:t>（的化身）</w:t>
      </w:r>
      <w:r w:rsidRPr="00395161">
        <w:rPr>
          <w:rFonts w:ascii="Kaiti TC" w:eastAsia="Kaiti TC" w:hAnsi="Kaiti TC" w:cs="Kaiti TC"/>
          <w:b/>
          <w:bCs/>
          <w:color w:val="000000"/>
          <w:sz w:val="28"/>
          <w:szCs w:val="28"/>
        </w:rPr>
        <w:t>。又</w:t>
      </w:r>
      <w:r w:rsidRPr="00395161">
        <w:rPr>
          <w:rFonts w:ascii="Kaiti TC" w:eastAsia="Kaiti TC" w:hAnsi="Kaiti TC" w:cs="Kaiti TC"/>
          <w:b/>
          <w:bCs/>
          <w:color w:val="FF0000"/>
          <w:sz w:val="21"/>
          <w:szCs w:val="21"/>
        </w:rPr>
        <w:t>（佛以外的眾生所）</w:t>
      </w:r>
      <w:r w:rsidRPr="00395161">
        <w:rPr>
          <w:rFonts w:ascii="Kaiti TC" w:eastAsia="Kaiti TC" w:hAnsi="Kaiti TC" w:cs="Kaiti TC"/>
          <w:b/>
          <w:bCs/>
          <w:color w:val="000000"/>
          <w:sz w:val="28"/>
          <w:szCs w:val="28"/>
        </w:rPr>
        <w:t>化色根、心、心所法無根等用，故不說有。</w:t>
      </w:r>
    </w:p>
    <w:p w14:paraId="328C23BC" w14:textId="77777777" w:rsidR="00395161" w:rsidRPr="00395161" w:rsidRDefault="00395161" w:rsidP="00395161">
      <w:pPr>
        <w:shd w:val="clear" w:color="auto" w:fill="FFFFFF"/>
        <w:rPr>
          <w:rFonts w:ascii="Kaiti TC" w:eastAsia="Kaiti TC" w:hAnsi="Kaiti TC" w:cs="Kaiti TC"/>
          <w:b/>
          <w:bCs/>
          <w:color w:val="0000FF"/>
          <w:sz w:val="21"/>
          <w:szCs w:val="21"/>
        </w:rPr>
      </w:pPr>
    </w:p>
    <w:p w14:paraId="4543B618" w14:textId="0F6BF5B7" w:rsidR="00395161" w:rsidRPr="00395161" w:rsidRDefault="00395161" w:rsidP="00395161">
      <w:pPr>
        <w:shd w:val="clear" w:color="auto" w:fill="FFFFFF"/>
        <w:rPr>
          <w:rFonts w:ascii="Kaiti TC" w:eastAsia="Kaiti TC" w:hAnsi="Kaiti TC" w:cs="Kaiti TC"/>
          <w:b/>
          <w:bCs/>
          <w:color w:val="0000FF"/>
          <w:sz w:val="21"/>
          <w:szCs w:val="21"/>
        </w:rPr>
      </w:pPr>
      <w:r w:rsidRPr="0023616B">
        <w:rPr>
          <w:rFonts w:ascii="Kaiti TC" w:eastAsia="Kaiti TC" w:hAnsi="Kaiti TC" w:cs="Kaiti TC"/>
          <w:b/>
          <w:bCs/>
          <w:color w:val="000000"/>
          <w:sz w:val="28"/>
          <w:szCs w:val="28"/>
        </w:rPr>
        <w:t>如是三身，雖皆具足無邊功德，而各有異。謂自性身唯有真實</w:t>
      </w:r>
      <w:r w:rsidR="0023616B">
        <w:rPr>
          <w:rFonts w:ascii="Kaiti TC" w:eastAsia="Kaiti TC" w:hAnsi="Kaiti TC" w:cs="Kaiti TC" w:hint="eastAsia"/>
          <w:b/>
          <w:bCs/>
          <w:color w:val="000000"/>
          <w:sz w:val="28"/>
          <w:szCs w:val="28"/>
        </w:rPr>
        <w:t>、</w:t>
      </w:r>
      <w:r w:rsidRPr="0023616B">
        <w:rPr>
          <w:rFonts w:ascii="Kaiti TC" w:eastAsia="Kaiti TC" w:hAnsi="Kaiti TC" w:cs="Kaiti TC"/>
          <w:b/>
          <w:bCs/>
          <w:color w:val="000000"/>
          <w:sz w:val="28"/>
          <w:szCs w:val="28"/>
        </w:rPr>
        <w:t>常</w:t>
      </w:r>
      <w:r w:rsidRPr="0023616B">
        <w:rPr>
          <w:rFonts w:ascii="Kaiti TC" w:eastAsia="Kaiti TC" w:hAnsi="Kaiti TC" w:cs="Kaiti TC"/>
          <w:b/>
          <w:bCs/>
          <w:color w:val="FF0000"/>
          <w:sz w:val="21"/>
          <w:szCs w:val="21"/>
        </w:rPr>
        <w:t>（</w:t>
      </w:r>
      <w:r w:rsidRPr="0023616B">
        <w:rPr>
          <w:rFonts w:ascii="Kaiti TC" w:eastAsia="Kaiti TC" w:hAnsi="Kaiti TC" w:cs="Kaiti TC"/>
          <w:b/>
          <w:bCs/>
          <w:color w:val="FF0000"/>
          <w:sz w:val="21"/>
          <w:szCs w:val="21"/>
          <w:shd w:val="clear" w:color="auto" w:fill="FFFFFF"/>
        </w:rPr>
        <w:t>非生滅</w:t>
      </w:r>
      <w:r w:rsidR="001B1F10">
        <w:rPr>
          <w:rFonts w:ascii="Kaiti TC" w:eastAsia="Kaiti TC" w:hAnsi="Kaiti TC" w:cs="Kaiti TC" w:hint="eastAsia"/>
          <w:b/>
          <w:bCs/>
          <w:color w:val="FF0000"/>
          <w:sz w:val="21"/>
          <w:szCs w:val="21"/>
          <w:shd w:val="clear" w:color="auto" w:fill="FFFFFF"/>
        </w:rPr>
        <w:t>法</w:t>
      </w:r>
      <w:r w:rsidRPr="0023616B">
        <w:rPr>
          <w:rFonts w:ascii="Kaiti TC" w:eastAsia="Kaiti TC" w:hAnsi="Kaiti TC" w:cs="Kaiti TC"/>
          <w:b/>
          <w:bCs/>
          <w:color w:val="FF0000"/>
          <w:sz w:val="21"/>
          <w:szCs w:val="21"/>
        </w:rPr>
        <w:t>）</w:t>
      </w:r>
      <w:r w:rsidRPr="0023616B">
        <w:rPr>
          <w:rFonts w:ascii="Kaiti TC" w:eastAsia="Kaiti TC" w:hAnsi="Kaiti TC" w:cs="Kaiti TC"/>
          <w:b/>
          <w:bCs/>
          <w:color w:val="000000"/>
          <w:sz w:val="28"/>
          <w:szCs w:val="28"/>
        </w:rPr>
        <w:t>、樂</w:t>
      </w:r>
      <w:r w:rsidRPr="0023616B">
        <w:rPr>
          <w:rFonts w:ascii="Kaiti TC" w:eastAsia="Kaiti TC" w:hAnsi="Kaiti TC" w:cs="Kaiti TC"/>
          <w:b/>
          <w:bCs/>
          <w:color w:val="FF0000"/>
          <w:sz w:val="21"/>
          <w:szCs w:val="21"/>
        </w:rPr>
        <w:t>（</w:t>
      </w:r>
      <w:r w:rsidRPr="0023616B">
        <w:rPr>
          <w:rFonts w:ascii="Kaiti TC" w:eastAsia="Kaiti TC" w:hAnsi="Kaiti TC" w:cs="Kaiti TC"/>
          <w:b/>
          <w:bCs/>
          <w:color w:val="FF0000"/>
          <w:sz w:val="21"/>
          <w:szCs w:val="21"/>
          <w:shd w:val="clear" w:color="auto" w:fill="FFFFFF"/>
        </w:rPr>
        <w:t>寂滅安</w:t>
      </w:r>
      <w:r w:rsidR="00795BD9">
        <w:rPr>
          <w:rFonts w:ascii="Kaiti TC" w:eastAsia="Kaiti TC" w:hAnsi="Kaiti TC" w:cs="Kaiti TC" w:hint="eastAsia"/>
          <w:b/>
          <w:bCs/>
          <w:color w:val="FF0000"/>
          <w:sz w:val="21"/>
          <w:szCs w:val="21"/>
          <w:shd w:val="clear" w:color="auto" w:fill="FFFFFF"/>
        </w:rPr>
        <w:t>穩</w:t>
      </w:r>
      <w:r w:rsidRPr="0023616B">
        <w:rPr>
          <w:rFonts w:ascii="Kaiti TC" w:eastAsia="Kaiti TC" w:hAnsi="Kaiti TC" w:cs="Kaiti TC"/>
          <w:b/>
          <w:bCs/>
          <w:color w:val="FF0000"/>
          <w:sz w:val="21"/>
          <w:szCs w:val="21"/>
        </w:rPr>
        <w:t>）</w:t>
      </w:r>
      <w:r w:rsidRPr="0023616B">
        <w:rPr>
          <w:rFonts w:ascii="Kaiti TC" w:eastAsia="Kaiti TC" w:hAnsi="Kaiti TC" w:cs="Kaiti TC"/>
          <w:b/>
          <w:bCs/>
          <w:color w:val="000000"/>
          <w:sz w:val="28"/>
          <w:szCs w:val="28"/>
        </w:rPr>
        <w:t>、我</w:t>
      </w:r>
      <w:r w:rsidRPr="0023616B">
        <w:rPr>
          <w:rFonts w:ascii="Kaiti TC" w:eastAsia="Kaiti TC" w:hAnsi="Kaiti TC" w:cs="Kaiti TC"/>
          <w:b/>
          <w:bCs/>
          <w:color w:val="FF0000"/>
          <w:sz w:val="21"/>
          <w:szCs w:val="21"/>
        </w:rPr>
        <w:t>（</w:t>
      </w:r>
      <w:r w:rsidRPr="0023616B">
        <w:rPr>
          <w:rFonts w:ascii="Kaiti TC" w:eastAsia="Kaiti TC" w:hAnsi="Kaiti TC" w:cs="Kaiti TC"/>
          <w:b/>
          <w:bCs/>
          <w:color w:val="FF0000"/>
          <w:sz w:val="21"/>
          <w:szCs w:val="21"/>
          <w:shd w:val="clear" w:color="auto" w:fill="FFFFFF"/>
        </w:rPr>
        <w:t>得大自在</w:t>
      </w:r>
      <w:r w:rsidRPr="00395161">
        <w:rPr>
          <w:rFonts w:ascii="Kaiti TC" w:eastAsia="Kaiti TC" w:hAnsi="Kaiti TC" w:cs="Kaiti TC"/>
          <w:b/>
          <w:bCs/>
          <w:color w:val="FF0000"/>
          <w:sz w:val="21"/>
          <w:szCs w:val="21"/>
        </w:rPr>
        <w:t>）</w:t>
      </w:r>
      <w:r w:rsidRPr="00395161">
        <w:rPr>
          <w:rFonts w:ascii="Kaiti TC" w:eastAsia="Kaiti TC" w:hAnsi="Kaiti TC" w:cs="Kaiti TC"/>
          <w:b/>
          <w:bCs/>
          <w:color w:val="000000"/>
          <w:sz w:val="28"/>
          <w:szCs w:val="28"/>
        </w:rPr>
        <w:t>、淨</w:t>
      </w:r>
      <w:r w:rsidRPr="00395161">
        <w:rPr>
          <w:rFonts w:ascii="Kaiti TC" w:eastAsia="Kaiti TC" w:hAnsi="Kaiti TC" w:cs="Kaiti TC"/>
          <w:b/>
          <w:bCs/>
          <w:color w:val="FF0000"/>
          <w:sz w:val="21"/>
          <w:szCs w:val="21"/>
        </w:rPr>
        <w:t>（</w:t>
      </w:r>
      <w:r w:rsidRPr="00395161">
        <w:rPr>
          <w:rFonts w:ascii="Kaiti TC" w:eastAsia="Kaiti TC" w:hAnsi="Kaiti TC" w:cs="Kaiti TC"/>
          <w:b/>
          <w:bCs/>
          <w:color w:val="FF0000"/>
          <w:sz w:val="21"/>
          <w:szCs w:val="21"/>
          <w:shd w:val="clear" w:color="auto" w:fill="FFFFFF"/>
        </w:rPr>
        <w:t>解脫</w:t>
      </w:r>
      <w:r w:rsidRPr="00395161">
        <w:rPr>
          <w:rFonts w:ascii="Kaiti TC" w:eastAsia="Kaiti TC" w:hAnsi="Kaiti TC" w:cs="Kaiti TC" w:hint="eastAsia"/>
          <w:b/>
          <w:bCs/>
          <w:color w:val="FF0000"/>
          <w:sz w:val="21"/>
          <w:szCs w:val="21"/>
          <w:shd w:val="clear" w:color="auto" w:fill="FFFFFF"/>
        </w:rPr>
        <w:t>染</w:t>
      </w:r>
      <w:r w:rsidRPr="00395161">
        <w:rPr>
          <w:rFonts w:ascii="Kaiti TC" w:eastAsia="Kaiti TC" w:hAnsi="Kaiti TC" w:cs="Kaiti TC"/>
          <w:b/>
          <w:bCs/>
          <w:color w:val="FF0000"/>
          <w:sz w:val="21"/>
          <w:szCs w:val="21"/>
          <w:shd w:val="clear" w:color="auto" w:fill="FFFFFF"/>
        </w:rPr>
        <w:t>污</w:t>
      </w:r>
      <w:r w:rsidRPr="00395161">
        <w:rPr>
          <w:rFonts w:ascii="Kaiti TC" w:eastAsia="Kaiti TC" w:hAnsi="Kaiti TC" w:cs="Kaiti TC"/>
          <w:b/>
          <w:bCs/>
          <w:color w:val="FF0000"/>
          <w:sz w:val="21"/>
          <w:szCs w:val="21"/>
        </w:rPr>
        <w:t>）</w:t>
      </w:r>
      <w:r w:rsidRPr="00395161">
        <w:rPr>
          <w:rFonts w:ascii="Kaiti TC" w:eastAsia="Kaiti TC" w:hAnsi="Kaiti TC" w:cs="Kaiti TC"/>
          <w:b/>
          <w:bCs/>
          <w:color w:val="000000"/>
          <w:sz w:val="28"/>
          <w:szCs w:val="28"/>
        </w:rPr>
        <w:t>，離諸雜染，眾善所依</w:t>
      </w:r>
      <w:r w:rsidRPr="00395161">
        <w:rPr>
          <w:rFonts w:ascii="Kaiti TC" w:eastAsia="Kaiti TC" w:hAnsi="Kaiti TC" w:cs="Kaiti TC"/>
          <w:b/>
          <w:bCs/>
          <w:color w:val="FF0000"/>
          <w:sz w:val="21"/>
          <w:szCs w:val="21"/>
        </w:rPr>
        <w:t>（的）</w:t>
      </w:r>
      <w:r w:rsidRPr="00395161">
        <w:rPr>
          <w:rFonts w:ascii="Kaiti TC" w:eastAsia="Kaiti TC" w:hAnsi="Kaiti TC" w:cs="Kaiti TC"/>
          <w:b/>
          <w:bCs/>
          <w:color w:val="000000"/>
          <w:sz w:val="28"/>
          <w:szCs w:val="28"/>
        </w:rPr>
        <w:t>無為功德，無色、心等差別相用。自受用身具無量種妙色、心等真實功德。若他受用及變化身，唯具無邊似</w:t>
      </w:r>
      <w:r w:rsidRPr="00395161">
        <w:rPr>
          <w:rFonts w:ascii="Kaiti TC" w:eastAsia="Kaiti TC" w:hAnsi="Kaiti TC" w:cs="Kaiti TC"/>
          <w:b/>
          <w:bCs/>
          <w:color w:val="FF0000"/>
          <w:sz w:val="21"/>
          <w:szCs w:val="21"/>
        </w:rPr>
        <w:t>（有）</w:t>
      </w:r>
      <w:r w:rsidRPr="00395161">
        <w:rPr>
          <w:rFonts w:ascii="Kaiti TC" w:eastAsia="Kaiti TC" w:hAnsi="Kaiti TC" w:cs="Kaiti TC"/>
          <w:b/>
          <w:bCs/>
          <w:color w:val="000000"/>
          <w:sz w:val="28"/>
          <w:szCs w:val="28"/>
        </w:rPr>
        <w:t>色、心等利樂他用</w:t>
      </w:r>
      <w:r w:rsidRPr="00395161">
        <w:rPr>
          <w:rFonts w:ascii="Kaiti TC" w:eastAsia="Kaiti TC" w:hAnsi="Kaiti TC" w:cs="Kaiti TC"/>
          <w:b/>
          <w:bCs/>
          <w:color w:val="FF0000"/>
          <w:sz w:val="21"/>
          <w:szCs w:val="21"/>
        </w:rPr>
        <w:t>（變）</w:t>
      </w:r>
      <w:r w:rsidRPr="00395161">
        <w:rPr>
          <w:rFonts w:ascii="Kaiti TC" w:eastAsia="Kaiti TC" w:hAnsi="Kaiti TC" w:cs="Kaiti TC"/>
          <w:b/>
          <w:bCs/>
          <w:color w:val="000000"/>
          <w:sz w:val="28"/>
          <w:szCs w:val="28"/>
        </w:rPr>
        <w:t>化相功德。</w:t>
      </w:r>
    </w:p>
    <w:p w14:paraId="51AD858B" w14:textId="77777777" w:rsidR="00395161" w:rsidRPr="00395161" w:rsidRDefault="00395161" w:rsidP="00395161">
      <w:pPr>
        <w:shd w:val="clear" w:color="auto" w:fill="FFFFFF"/>
        <w:rPr>
          <w:rFonts w:ascii="Kaiti TC" w:eastAsia="Kaiti TC" w:hAnsi="Kaiti TC" w:cs="Kaiti TC"/>
          <w:b/>
          <w:bCs/>
          <w:color w:val="0000FF"/>
          <w:sz w:val="21"/>
          <w:szCs w:val="21"/>
        </w:rPr>
      </w:pPr>
    </w:p>
    <w:p w14:paraId="08E902A3" w14:textId="302C202B" w:rsidR="00395161" w:rsidRPr="00395161" w:rsidRDefault="00395161" w:rsidP="00395161">
      <w:pPr>
        <w:shd w:val="clear" w:color="auto" w:fill="FFFFFF"/>
        <w:rPr>
          <w:rFonts w:ascii="Kaiti TC" w:eastAsia="Kaiti TC" w:hAnsi="Kaiti TC" w:cs="Kaiti TC"/>
          <w:b/>
          <w:bCs/>
          <w:color w:val="0000FF"/>
          <w:sz w:val="21"/>
          <w:szCs w:val="21"/>
        </w:rPr>
      </w:pPr>
      <w:r w:rsidRPr="00395161">
        <w:rPr>
          <w:rFonts w:ascii="Kaiti TC" w:eastAsia="Kaiti TC" w:hAnsi="Kaiti TC" w:cs="Kaiti TC"/>
          <w:b/>
          <w:bCs/>
          <w:color w:val="0000FF"/>
          <w:sz w:val="21"/>
          <w:szCs w:val="21"/>
        </w:rPr>
        <w:t>佛自性身就是清淨法界，具無為功德。四智都是有為功德，能變出色法、心法，四智屬</w:t>
      </w:r>
      <w:r w:rsidR="004C0E9D">
        <w:rPr>
          <w:rFonts w:ascii="Kaiti TC" w:eastAsia="Kaiti TC" w:hAnsi="Kaiti TC" w:cs="Kaiti TC" w:hint="eastAsia"/>
          <w:b/>
          <w:bCs/>
          <w:color w:val="0000FF"/>
          <w:sz w:val="21"/>
          <w:szCs w:val="21"/>
        </w:rPr>
        <w:t>於</w:t>
      </w:r>
      <w:r w:rsidR="007C0FD6">
        <w:rPr>
          <w:rFonts w:ascii="Kaiti TC" w:eastAsia="Kaiti TC" w:hAnsi="Kaiti TC" w:cs="Kaiti TC" w:hint="eastAsia"/>
          <w:b/>
          <w:bCs/>
          <w:color w:val="0000FF"/>
          <w:sz w:val="21"/>
          <w:szCs w:val="21"/>
        </w:rPr>
        <w:t>佛的</w:t>
      </w:r>
      <w:r w:rsidRPr="00395161">
        <w:rPr>
          <w:rFonts w:ascii="Kaiti TC" w:eastAsia="Kaiti TC" w:hAnsi="Kaiti TC" w:cs="Kaiti TC"/>
          <w:b/>
          <w:bCs/>
          <w:color w:val="0000FF"/>
          <w:sz w:val="21"/>
          <w:szCs w:val="21"/>
        </w:rPr>
        <w:t>自受用。四智與三身對應關係：大圓鏡智對應自受用身；平等性智對應他受用身；成所作智對應變化身。自受用身的本體就是大圓鏡智，或是大圓鏡智的表現；他受用身及變化身</w:t>
      </w:r>
      <w:r w:rsidR="004B03CE">
        <w:rPr>
          <w:rFonts w:ascii="Kaiti TC" w:eastAsia="Kaiti TC" w:hAnsi="Kaiti TC" w:cs="Kaiti TC" w:hint="eastAsia"/>
          <w:b/>
          <w:bCs/>
          <w:color w:val="0000FF"/>
          <w:sz w:val="21"/>
          <w:szCs w:val="21"/>
        </w:rPr>
        <w:t>以及其</w:t>
      </w:r>
      <w:r w:rsidR="00A93587">
        <w:rPr>
          <w:rFonts w:ascii="Kaiti TC" w:eastAsia="Kaiti TC" w:hAnsi="Kaiti TC" w:cs="Kaiti TC" w:hint="eastAsia"/>
          <w:b/>
          <w:bCs/>
          <w:color w:val="0000FF"/>
          <w:sz w:val="21"/>
          <w:szCs w:val="21"/>
        </w:rPr>
        <w:t>所</w:t>
      </w:r>
      <w:r w:rsidRPr="00395161">
        <w:rPr>
          <w:rFonts w:ascii="Kaiti TC" w:eastAsia="Kaiti TC" w:hAnsi="Kaiti TC" w:cs="Kaiti TC"/>
          <w:b/>
          <w:bCs/>
          <w:color w:val="0000FF"/>
          <w:sz w:val="21"/>
          <w:szCs w:val="21"/>
        </w:rPr>
        <w:t>表現的智慧</w:t>
      </w:r>
      <w:r w:rsidR="006F67E7">
        <w:rPr>
          <w:rFonts w:ascii="Kaiti TC" w:eastAsia="Kaiti TC" w:hAnsi="Kaiti TC" w:cs="Kaiti TC" w:hint="eastAsia"/>
          <w:b/>
          <w:bCs/>
          <w:color w:val="0000FF"/>
          <w:sz w:val="21"/>
          <w:szCs w:val="21"/>
        </w:rPr>
        <w:t>，</w:t>
      </w:r>
      <w:r w:rsidRPr="00395161">
        <w:rPr>
          <w:rFonts w:ascii="Kaiti TC" w:eastAsia="Kaiti TC" w:hAnsi="Kaiti TC" w:cs="Kaiti TC"/>
          <w:b/>
          <w:bCs/>
          <w:color w:val="0000FF"/>
          <w:sz w:val="21"/>
          <w:szCs w:val="21"/>
        </w:rPr>
        <w:t>並非</w:t>
      </w:r>
      <w:r w:rsidR="0073350B">
        <w:rPr>
          <w:rFonts w:ascii="Kaiti TC" w:eastAsia="Kaiti TC" w:hAnsi="Kaiti TC" w:cs="Kaiti TC" w:hint="eastAsia"/>
          <w:b/>
          <w:bCs/>
          <w:color w:val="0000FF"/>
          <w:sz w:val="21"/>
          <w:szCs w:val="21"/>
        </w:rPr>
        <w:t>真正的</w:t>
      </w:r>
      <w:r w:rsidRPr="00395161">
        <w:rPr>
          <w:rFonts w:ascii="Kaiti TC" w:eastAsia="Kaiti TC" w:hAnsi="Kaiti TC" w:cs="Kaiti TC"/>
          <w:b/>
          <w:bCs/>
          <w:color w:val="0000FF"/>
          <w:sz w:val="21"/>
          <w:szCs w:val="21"/>
        </w:rPr>
        <w:t>平等性智和成所作智，只是</w:t>
      </w:r>
      <w:r w:rsidR="0074710D">
        <w:rPr>
          <w:rFonts w:ascii="Kaiti TC" w:eastAsia="Kaiti TC" w:hAnsi="Kaiti TC" w:cs="Kaiti TC" w:hint="eastAsia"/>
          <w:b/>
          <w:bCs/>
          <w:color w:val="0000FF"/>
          <w:sz w:val="21"/>
          <w:szCs w:val="21"/>
        </w:rPr>
        <w:t>以此二智</w:t>
      </w:r>
      <w:r w:rsidR="001F0C59">
        <w:rPr>
          <w:rFonts w:ascii="Kaiti TC" w:eastAsia="Kaiti TC" w:hAnsi="Kaiti TC" w:cs="Kaiti TC" w:hint="eastAsia"/>
          <w:b/>
          <w:bCs/>
          <w:color w:val="0000FF"/>
          <w:sz w:val="21"/>
          <w:szCs w:val="21"/>
        </w:rPr>
        <w:t>為本</w:t>
      </w:r>
      <w:r w:rsidR="00DB4103">
        <w:rPr>
          <w:rFonts w:ascii="Kaiti TC" w:eastAsia="Kaiti TC" w:hAnsi="Kaiti TC" w:cs="Kaiti TC" w:hint="eastAsia"/>
          <w:b/>
          <w:bCs/>
          <w:color w:val="0000FF"/>
          <w:sz w:val="21"/>
          <w:szCs w:val="21"/>
        </w:rPr>
        <w:t>，</w:t>
      </w:r>
      <w:r w:rsidR="003F03C4">
        <w:rPr>
          <w:rFonts w:ascii="Kaiti TC" w:eastAsia="Kaiti TC" w:hAnsi="Kaiti TC" w:cs="Kaiti TC" w:hint="eastAsia"/>
          <w:b/>
          <w:bCs/>
          <w:color w:val="0000FF"/>
          <w:sz w:val="21"/>
          <w:szCs w:val="21"/>
        </w:rPr>
        <w:t>變現出</w:t>
      </w:r>
      <w:r w:rsidRPr="00395161">
        <w:rPr>
          <w:rFonts w:ascii="Kaiti TC" w:eastAsia="Kaiti TC" w:hAnsi="Kaiti TC" w:cs="Kaiti TC"/>
          <w:b/>
          <w:bCs/>
          <w:color w:val="0000FF"/>
          <w:sz w:val="21"/>
          <w:szCs w:val="21"/>
        </w:rPr>
        <w:t>似有</w:t>
      </w:r>
      <w:r w:rsidR="00655824" w:rsidRPr="00395161">
        <w:rPr>
          <w:rFonts w:ascii="Kaiti TC" w:eastAsia="Kaiti TC" w:hAnsi="Kaiti TC" w:cs="Kaiti TC"/>
          <w:b/>
          <w:bCs/>
          <w:color w:val="0000FF"/>
          <w:sz w:val="21"/>
          <w:szCs w:val="21"/>
        </w:rPr>
        <w:t>智慧</w:t>
      </w:r>
      <w:r w:rsidRPr="00395161">
        <w:rPr>
          <w:rFonts w:ascii="Kaiti TC" w:eastAsia="Kaiti TC" w:hAnsi="Kaiti TC" w:cs="Kaiti TC"/>
          <w:b/>
          <w:bCs/>
          <w:color w:val="0000FF"/>
          <w:sz w:val="21"/>
          <w:szCs w:val="21"/>
        </w:rPr>
        <w:t>，</w:t>
      </w:r>
      <w:r w:rsidR="00DB4103">
        <w:rPr>
          <w:rFonts w:ascii="Kaiti TC" w:eastAsia="Kaiti TC" w:hAnsi="Kaiti TC" w:cs="Kaiti TC" w:hint="eastAsia"/>
          <w:b/>
          <w:bCs/>
          <w:color w:val="0000FF"/>
          <w:sz w:val="21"/>
          <w:szCs w:val="21"/>
        </w:rPr>
        <w:t>這</w:t>
      </w:r>
      <w:r w:rsidR="00C2052C">
        <w:rPr>
          <w:rFonts w:ascii="Kaiti TC" w:eastAsia="Kaiti TC" w:hAnsi="Kaiti TC" w:cs="Kaiti TC" w:hint="eastAsia"/>
          <w:b/>
          <w:bCs/>
          <w:color w:val="0000FF"/>
          <w:sz w:val="21"/>
          <w:szCs w:val="21"/>
        </w:rPr>
        <w:t>兩</w:t>
      </w:r>
      <w:r w:rsidR="00DB4103">
        <w:rPr>
          <w:rFonts w:ascii="Kaiti TC" w:eastAsia="Kaiti TC" w:hAnsi="Kaiti TC" w:cs="Kaiti TC" w:hint="eastAsia"/>
          <w:b/>
          <w:bCs/>
          <w:color w:val="0000FF"/>
          <w:sz w:val="21"/>
          <w:szCs w:val="21"/>
        </w:rPr>
        <w:t>種</w:t>
      </w:r>
      <w:r w:rsidR="00C2052C">
        <w:rPr>
          <w:rFonts w:ascii="Kaiti TC" w:eastAsia="Kaiti TC" w:hAnsi="Kaiti TC" w:cs="Kaiti TC" w:hint="eastAsia"/>
          <w:b/>
          <w:bCs/>
          <w:color w:val="0000FF"/>
          <w:sz w:val="21"/>
          <w:szCs w:val="21"/>
        </w:rPr>
        <w:t>智慧</w:t>
      </w:r>
      <w:r w:rsidRPr="00395161">
        <w:rPr>
          <w:rFonts w:ascii="Kaiti TC" w:eastAsia="Kaiti TC" w:hAnsi="Kaiti TC" w:cs="Kaiti TC"/>
          <w:b/>
          <w:bCs/>
          <w:color w:val="0000FF"/>
          <w:sz w:val="21"/>
          <w:szCs w:val="21"/>
        </w:rPr>
        <w:t>僅是為了眾生的需要而現，</w:t>
      </w:r>
      <w:r w:rsidR="00E65063">
        <w:rPr>
          <w:rFonts w:ascii="Kaiti TC" w:eastAsia="Kaiti TC" w:hAnsi="Kaiti TC" w:cs="Kaiti TC" w:hint="eastAsia"/>
          <w:b/>
          <w:bCs/>
          <w:color w:val="0000FF"/>
          <w:sz w:val="21"/>
          <w:szCs w:val="21"/>
        </w:rPr>
        <w:t>只是</w:t>
      </w:r>
      <w:r w:rsidR="001841BB">
        <w:rPr>
          <w:rFonts w:ascii="Kaiti TC" w:eastAsia="Kaiti TC" w:hAnsi="Kaiti TC" w:cs="Kaiti TC" w:hint="eastAsia"/>
          <w:b/>
          <w:bCs/>
          <w:color w:val="0000FF"/>
          <w:sz w:val="21"/>
          <w:szCs w:val="21"/>
        </w:rPr>
        <w:t>為了讓</w:t>
      </w:r>
      <w:r w:rsidRPr="00395161">
        <w:rPr>
          <w:rFonts w:ascii="Kaiti TC" w:eastAsia="Kaiti TC" w:hAnsi="Kaiti TC" w:cs="Kaiti TC" w:hint="eastAsia"/>
          <w:b/>
          <w:bCs/>
          <w:color w:val="0000FF"/>
          <w:sz w:val="21"/>
          <w:szCs w:val="21"/>
        </w:rPr>
        <w:t>眾</w:t>
      </w:r>
      <w:r w:rsidRPr="00395161">
        <w:rPr>
          <w:rFonts w:ascii="Kaiti TC" w:eastAsia="Kaiti TC" w:hAnsi="Kaiti TC" w:cs="Kaiti TC"/>
          <w:b/>
          <w:bCs/>
          <w:color w:val="0000FF"/>
          <w:sz w:val="21"/>
          <w:szCs w:val="21"/>
        </w:rPr>
        <w:t>生能感知佛</w:t>
      </w:r>
      <w:r w:rsidR="00355E0E">
        <w:rPr>
          <w:rFonts w:ascii="Kaiti TC" w:eastAsia="Kaiti TC" w:hAnsi="Kaiti TC" w:cs="Kaiti TC" w:hint="eastAsia"/>
          <w:b/>
          <w:bCs/>
          <w:color w:val="0000FF"/>
          <w:sz w:val="21"/>
          <w:szCs w:val="21"/>
        </w:rPr>
        <w:t>的存在</w:t>
      </w:r>
      <w:r w:rsidR="001F0C59">
        <w:rPr>
          <w:rFonts w:ascii="Kaiti TC" w:eastAsia="Kaiti TC" w:hAnsi="Kaiti TC" w:cs="Kaiti TC" w:hint="eastAsia"/>
          <w:b/>
          <w:bCs/>
          <w:color w:val="0000FF"/>
          <w:sz w:val="21"/>
          <w:szCs w:val="21"/>
        </w:rPr>
        <w:t>並了解佛的教導</w:t>
      </w:r>
      <w:r w:rsidR="00A25EA2">
        <w:rPr>
          <w:rFonts w:ascii="Kaiti TC" w:eastAsia="Kaiti TC" w:hAnsi="Kaiti TC" w:cs="Kaiti TC" w:hint="eastAsia"/>
          <w:b/>
          <w:bCs/>
          <w:color w:val="0000FF"/>
          <w:sz w:val="21"/>
          <w:szCs w:val="21"/>
        </w:rPr>
        <w:t>，而變</w:t>
      </w:r>
      <w:r w:rsidRPr="00395161">
        <w:rPr>
          <w:rFonts w:ascii="Kaiti TC" w:eastAsia="Kaiti TC" w:hAnsi="Kaiti TC" w:cs="Kaiti TC"/>
          <w:b/>
          <w:bCs/>
          <w:color w:val="0000FF"/>
          <w:sz w:val="21"/>
          <w:szCs w:val="21"/>
        </w:rPr>
        <w:t>現的色</w:t>
      </w:r>
      <w:r w:rsidR="000263FC">
        <w:rPr>
          <w:rFonts w:ascii="Kaiti TC" w:eastAsia="Kaiti TC" w:hAnsi="Kaiti TC" w:cs="Kaiti TC" w:hint="eastAsia"/>
          <w:b/>
          <w:bCs/>
          <w:color w:val="0000FF"/>
          <w:sz w:val="21"/>
          <w:szCs w:val="21"/>
        </w:rPr>
        <w:t>身</w:t>
      </w:r>
      <w:r w:rsidR="00E76AAA">
        <w:rPr>
          <w:rFonts w:ascii="Kaiti TC" w:eastAsia="Kaiti TC" w:hAnsi="Kaiti TC" w:cs="Kaiti TC" w:hint="eastAsia"/>
          <w:b/>
          <w:bCs/>
          <w:color w:val="0000FF"/>
          <w:sz w:val="21"/>
          <w:szCs w:val="21"/>
        </w:rPr>
        <w:t>、</w:t>
      </w:r>
      <w:r w:rsidRPr="00395161">
        <w:rPr>
          <w:rFonts w:ascii="Kaiti TC" w:eastAsia="Kaiti TC" w:hAnsi="Kaiti TC" w:cs="Kaiti TC"/>
          <w:b/>
          <w:bCs/>
          <w:color w:val="0000FF"/>
          <w:sz w:val="21"/>
          <w:szCs w:val="21"/>
        </w:rPr>
        <w:t>心</w:t>
      </w:r>
      <w:r w:rsidR="000263FC">
        <w:rPr>
          <w:rFonts w:ascii="Kaiti TC" w:eastAsia="Kaiti TC" w:hAnsi="Kaiti TC" w:cs="Kaiti TC" w:hint="eastAsia"/>
          <w:b/>
          <w:bCs/>
          <w:color w:val="0000FF"/>
          <w:sz w:val="21"/>
          <w:szCs w:val="21"/>
        </w:rPr>
        <w:t>智</w:t>
      </w:r>
      <w:r w:rsidRPr="00395161">
        <w:rPr>
          <w:rFonts w:ascii="Kaiti TC" w:eastAsia="Kaiti TC" w:hAnsi="Kaiti TC" w:cs="Kaiti TC"/>
          <w:b/>
          <w:bCs/>
          <w:color w:val="0000FF"/>
          <w:sz w:val="21"/>
          <w:szCs w:val="21"/>
        </w:rPr>
        <w:t>。</w:t>
      </w:r>
    </w:p>
    <w:p w14:paraId="6E16D239" w14:textId="77777777" w:rsidR="00395161" w:rsidRPr="00395161" w:rsidRDefault="00395161" w:rsidP="00395161">
      <w:pPr>
        <w:shd w:val="clear" w:color="auto" w:fill="FFFFFF"/>
        <w:rPr>
          <w:rFonts w:ascii="Kaiti TC" w:eastAsia="Kaiti TC" w:hAnsi="Kaiti TC" w:cs="Kaiti TC"/>
          <w:b/>
          <w:bCs/>
          <w:color w:val="0000FF"/>
          <w:sz w:val="21"/>
          <w:szCs w:val="21"/>
        </w:rPr>
      </w:pPr>
    </w:p>
    <w:p w14:paraId="7C8BB895" w14:textId="346437AA" w:rsidR="00395161" w:rsidRPr="00395161" w:rsidRDefault="00395161" w:rsidP="00395161">
      <w:pPr>
        <w:shd w:val="clear" w:color="auto" w:fill="FFFFFF"/>
        <w:rPr>
          <w:rFonts w:ascii="Kaiti TC" w:eastAsia="Kaiti TC" w:hAnsi="Kaiti TC" w:cs="Kaiti TC"/>
          <w:b/>
          <w:bCs/>
          <w:color w:val="0000FF"/>
          <w:sz w:val="21"/>
          <w:szCs w:val="21"/>
        </w:rPr>
      </w:pPr>
      <w:r w:rsidRPr="00FC664A">
        <w:rPr>
          <w:rFonts w:ascii="Kaiti TC" w:eastAsia="Kaiti TC" w:hAnsi="Kaiti TC" w:cs="Kaiti TC"/>
          <w:b/>
          <w:bCs/>
          <w:color w:val="000000"/>
          <w:sz w:val="28"/>
          <w:szCs w:val="28"/>
          <w:highlight w:val="yellow"/>
        </w:rPr>
        <w:t>又自性身</w:t>
      </w:r>
      <w:r w:rsidRPr="00395161">
        <w:rPr>
          <w:rFonts w:ascii="Kaiti TC" w:eastAsia="Kaiti TC" w:hAnsi="Kaiti TC" w:cs="Kaiti TC"/>
          <w:b/>
          <w:bCs/>
          <w:color w:val="000000"/>
          <w:sz w:val="28"/>
          <w:szCs w:val="28"/>
        </w:rPr>
        <w:t>，正自利攝，寂靜安樂，無動作故</w:t>
      </w:r>
      <w:r w:rsidR="006E60D8">
        <w:rPr>
          <w:rFonts w:ascii="Kaiti TC" w:eastAsia="Kaiti TC" w:hAnsi="Kaiti TC" w:cs="Kaiti TC" w:hint="eastAsia"/>
          <w:b/>
          <w:bCs/>
          <w:color w:val="000000"/>
          <w:sz w:val="28"/>
          <w:szCs w:val="28"/>
        </w:rPr>
        <w:t>，</w:t>
      </w:r>
      <w:r w:rsidRPr="00395161">
        <w:rPr>
          <w:rFonts w:ascii="Kaiti TC" w:eastAsia="Kaiti TC" w:hAnsi="Kaiti TC" w:cs="Kaiti TC"/>
          <w:b/>
          <w:bCs/>
          <w:color w:val="000000"/>
          <w:sz w:val="28"/>
          <w:szCs w:val="28"/>
        </w:rPr>
        <w:t>亦兼利他，</w:t>
      </w:r>
      <w:r w:rsidRPr="00395161">
        <w:rPr>
          <w:rFonts w:ascii="Kaiti TC" w:eastAsia="Kaiti TC" w:hAnsi="Kaiti TC" w:cs="Kaiti TC"/>
          <w:b/>
          <w:bCs/>
          <w:color w:val="FF0000"/>
          <w:sz w:val="21"/>
          <w:szCs w:val="21"/>
        </w:rPr>
        <w:t>（因可作）</w:t>
      </w:r>
      <w:r w:rsidRPr="00395161">
        <w:rPr>
          <w:rFonts w:ascii="Kaiti TC" w:eastAsia="Kaiti TC" w:hAnsi="Kaiti TC" w:cs="Kaiti TC"/>
          <w:b/>
          <w:bCs/>
          <w:color w:val="000000"/>
          <w:sz w:val="28"/>
          <w:szCs w:val="28"/>
        </w:rPr>
        <w:t>為增上緣，令諸有情得利樂故，又與受用</w:t>
      </w:r>
      <w:r w:rsidRPr="00395161">
        <w:rPr>
          <w:rFonts w:ascii="Kaiti TC" w:eastAsia="Kaiti TC" w:hAnsi="Kaiti TC" w:cs="Kaiti TC"/>
          <w:b/>
          <w:bCs/>
          <w:color w:val="FF0000"/>
          <w:sz w:val="21"/>
          <w:szCs w:val="21"/>
        </w:rPr>
        <w:t>（身）</w:t>
      </w:r>
      <w:r w:rsidRPr="00395161">
        <w:rPr>
          <w:rFonts w:ascii="Kaiti TC" w:eastAsia="Kaiti TC" w:hAnsi="Kaiti TC" w:cs="Kaiti TC"/>
          <w:b/>
          <w:bCs/>
          <w:color w:val="000000"/>
          <w:sz w:val="28"/>
          <w:szCs w:val="28"/>
        </w:rPr>
        <w:t>及變化身為所依止，故俱利攝。自受用身，唯屬自利；若他受用及變化身，唯屬利他，為他現故。</w:t>
      </w:r>
    </w:p>
    <w:p w14:paraId="49FEB86B" w14:textId="77777777" w:rsidR="00B666B5" w:rsidRDefault="00B666B5" w:rsidP="00395161">
      <w:pPr>
        <w:shd w:val="clear" w:color="auto" w:fill="FFFFFF"/>
        <w:rPr>
          <w:rFonts w:ascii="Kaiti TC" w:eastAsia="Kaiti TC" w:hAnsi="Kaiti TC" w:cs="Kaiti TC"/>
          <w:b/>
          <w:bCs/>
          <w:color w:val="0000FF"/>
          <w:sz w:val="21"/>
          <w:szCs w:val="21"/>
        </w:rPr>
      </w:pPr>
    </w:p>
    <w:p w14:paraId="6EB04216" w14:textId="5B1139F6" w:rsidR="00395161" w:rsidRPr="00395161" w:rsidRDefault="00395161" w:rsidP="00395161">
      <w:pPr>
        <w:shd w:val="clear" w:color="auto" w:fill="FFFFFF"/>
        <w:rPr>
          <w:rFonts w:ascii="Kaiti TC" w:eastAsia="Kaiti TC" w:hAnsi="Kaiti TC" w:cs="Kaiti TC"/>
          <w:b/>
          <w:bCs/>
          <w:color w:val="0000FF"/>
          <w:sz w:val="21"/>
          <w:szCs w:val="21"/>
        </w:rPr>
      </w:pPr>
      <w:r w:rsidRPr="00395161">
        <w:rPr>
          <w:rFonts w:ascii="Kaiti TC" w:eastAsia="Kaiti TC" w:hAnsi="Kaiti TC" w:cs="Kaiti TC"/>
          <w:b/>
          <w:bCs/>
          <w:color w:val="000000"/>
          <w:sz w:val="28"/>
          <w:szCs w:val="28"/>
        </w:rPr>
        <w:lastRenderedPageBreak/>
        <w:t>又自性身依</w:t>
      </w:r>
      <w:r w:rsidRPr="00395161">
        <w:rPr>
          <w:rFonts w:ascii="Kaiti TC" w:eastAsia="Kaiti TC" w:hAnsi="Kaiti TC" w:cs="Kaiti TC"/>
          <w:b/>
          <w:bCs/>
          <w:color w:val="FF0000"/>
          <w:sz w:val="21"/>
          <w:szCs w:val="21"/>
        </w:rPr>
        <w:t>（止）</w:t>
      </w:r>
      <w:r w:rsidRPr="00395161">
        <w:rPr>
          <w:rFonts w:ascii="Kaiti TC" w:eastAsia="Kaiti TC" w:hAnsi="Kaiti TC" w:cs="Kaiti TC"/>
          <w:b/>
          <w:bCs/>
          <w:color w:val="000000"/>
          <w:sz w:val="28"/>
          <w:szCs w:val="28"/>
        </w:rPr>
        <w:t>法性土，雖此身、土</w:t>
      </w:r>
      <w:r w:rsidRPr="00395161">
        <w:rPr>
          <w:rFonts w:ascii="Kaiti TC" w:eastAsia="Kaiti TC" w:hAnsi="Kaiti TC" w:cs="Kaiti TC"/>
          <w:b/>
          <w:bCs/>
          <w:color w:val="FF0000"/>
          <w:sz w:val="21"/>
          <w:szCs w:val="21"/>
        </w:rPr>
        <w:t>（本）</w:t>
      </w:r>
      <w:r w:rsidRPr="00395161">
        <w:rPr>
          <w:rFonts w:ascii="Kaiti TC" w:eastAsia="Kaiti TC" w:hAnsi="Kaiti TC" w:cs="Kaiti TC"/>
          <w:b/>
          <w:bCs/>
          <w:color w:val="000000"/>
          <w:sz w:val="28"/>
          <w:szCs w:val="28"/>
        </w:rPr>
        <w:t>體無差別，而</w:t>
      </w:r>
      <w:r w:rsidRPr="00395161">
        <w:rPr>
          <w:rFonts w:ascii="Kaiti TC" w:eastAsia="Kaiti TC" w:hAnsi="Kaiti TC" w:cs="Kaiti TC"/>
          <w:b/>
          <w:bCs/>
          <w:color w:val="FF0000"/>
          <w:sz w:val="21"/>
          <w:szCs w:val="21"/>
        </w:rPr>
        <w:t>（身）</w:t>
      </w:r>
      <w:r w:rsidRPr="00395161">
        <w:rPr>
          <w:rFonts w:ascii="Kaiti TC" w:eastAsia="Kaiti TC" w:hAnsi="Kaiti TC" w:cs="Kaiti TC"/>
          <w:b/>
          <w:bCs/>
          <w:color w:val="000000"/>
          <w:sz w:val="28"/>
          <w:szCs w:val="28"/>
        </w:rPr>
        <w:t>屬佛、</w:t>
      </w:r>
      <w:r w:rsidR="009F792D" w:rsidRPr="00395161">
        <w:rPr>
          <w:rFonts w:ascii="Kaiti TC" w:eastAsia="Kaiti TC" w:hAnsi="Kaiti TC" w:cs="Kaiti TC"/>
          <w:b/>
          <w:bCs/>
          <w:color w:val="FF0000"/>
          <w:sz w:val="21"/>
          <w:szCs w:val="21"/>
        </w:rPr>
        <w:t>（土</w:t>
      </w:r>
      <w:r w:rsidR="008A7FFC" w:rsidRPr="00395161">
        <w:rPr>
          <w:rFonts w:ascii="Kaiti TC" w:eastAsia="Kaiti TC" w:hAnsi="Kaiti TC" w:cs="Kaiti TC"/>
          <w:b/>
          <w:bCs/>
          <w:color w:val="FF0000"/>
          <w:sz w:val="21"/>
          <w:szCs w:val="21"/>
        </w:rPr>
        <w:t>屬）</w:t>
      </w:r>
      <w:r w:rsidR="008A7FFC" w:rsidRPr="00395161">
        <w:rPr>
          <w:rFonts w:ascii="Kaiti TC" w:eastAsia="Kaiti TC" w:hAnsi="Kaiti TC" w:cs="Kaiti TC"/>
          <w:b/>
          <w:bCs/>
          <w:color w:val="000000"/>
          <w:sz w:val="28"/>
          <w:szCs w:val="28"/>
        </w:rPr>
        <w:t>法</w:t>
      </w:r>
      <w:r w:rsidRPr="00395161">
        <w:rPr>
          <w:rFonts w:ascii="Kaiti TC" w:eastAsia="Kaiti TC" w:hAnsi="Kaiti TC" w:cs="Kaiti TC"/>
          <w:b/>
          <w:bCs/>
          <w:color w:val="000000"/>
          <w:sz w:val="28"/>
          <w:szCs w:val="28"/>
        </w:rPr>
        <w:t>，</w:t>
      </w:r>
      <w:r w:rsidRPr="00395161">
        <w:rPr>
          <w:rFonts w:ascii="Kaiti TC" w:eastAsia="Kaiti TC" w:hAnsi="Kaiti TC" w:cs="Kaiti TC"/>
          <w:b/>
          <w:bCs/>
          <w:color w:val="FF0000"/>
          <w:sz w:val="21"/>
          <w:szCs w:val="21"/>
        </w:rPr>
        <w:t>（</w:t>
      </w:r>
      <w:r w:rsidR="00C3473A" w:rsidRPr="00395161">
        <w:rPr>
          <w:rFonts w:ascii="Kaiti TC" w:eastAsia="Kaiti TC" w:hAnsi="Kaiti TC" w:cs="Kaiti TC"/>
          <w:b/>
          <w:bCs/>
          <w:color w:val="FF0000"/>
          <w:sz w:val="21"/>
          <w:szCs w:val="21"/>
        </w:rPr>
        <w:t>身</w:t>
      </w:r>
      <w:r w:rsidRPr="00395161">
        <w:rPr>
          <w:rFonts w:ascii="Kaiti TC" w:eastAsia="Kaiti TC" w:hAnsi="Kaiti TC" w:cs="Kaiti TC"/>
          <w:b/>
          <w:bCs/>
          <w:color w:val="FF0000"/>
          <w:sz w:val="21"/>
          <w:szCs w:val="21"/>
        </w:rPr>
        <w:t>即</w:t>
      </w:r>
      <w:r w:rsidR="000F21C1">
        <w:rPr>
          <w:rFonts w:ascii="Kaiti TC" w:eastAsia="Kaiti TC" w:hAnsi="Kaiti TC" w:cs="Kaiti TC" w:hint="eastAsia"/>
          <w:b/>
          <w:bCs/>
          <w:color w:val="FF0000"/>
          <w:sz w:val="21"/>
          <w:szCs w:val="21"/>
        </w:rPr>
        <w:t>是</w:t>
      </w:r>
      <w:r w:rsidRPr="00395161">
        <w:rPr>
          <w:rFonts w:ascii="Kaiti TC" w:eastAsia="Kaiti TC" w:hAnsi="Kaiti TC" w:cs="Kaiti TC"/>
          <w:b/>
          <w:bCs/>
          <w:color w:val="FF0000"/>
          <w:sz w:val="21"/>
          <w:szCs w:val="21"/>
        </w:rPr>
        <w:t>）</w:t>
      </w:r>
      <w:r w:rsidRPr="00395161">
        <w:rPr>
          <w:rFonts w:ascii="Kaiti TC" w:eastAsia="Kaiti TC" w:hAnsi="Kaiti TC" w:cs="Kaiti TC"/>
          <w:b/>
          <w:bCs/>
          <w:color w:val="000000"/>
          <w:sz w:val="28"/>
          <w:szCs w:val="28"/>
        </w:rPr>
        <w:t>相</w:t>
      </w:r>
      <w:r w:rsidRPr="00395161">
        <w:rPr>
          <w:rFonts w:ascii="Kaiti TC" w:eastAsia="Kaiti TC" w:hAnsi="Kaiti TC" w:cs="Kaiti TC"/>
          <w:b/>
          <w:bCs/>
          <w:color w:val="FF0000"/>
          <w:sz w:val="21"/>
          <w:szCs w:val="21"/>
        </w:rPr>
        <w:t>（，土</w:t>
      </w:r>
      <w:r w:rsidR="00CF413F">
        <w:rPr>
          <w:rFonts w:ascii="Kaiti TC" w:eastAsia="Kaiti TC" w:hAnsi="Kaiti TC" w:cs="Kaiti TC" w:hint="eastAsia"/>
          <w:b/>
          <w:bCs/>
          <w:color w:val="FF0000"/>
          <w:sz w:val="21"/>
          <w:szCs w:val="21"/>
        </w:rPr>
        <w:t>代表了</w:t>
      </w:r>
      <w:r w:rsidR="00AE3D0B">
        <w:rPr>
          <w:rFonts w:ascii="Kaiti TC" w:eastAsia="Kaiti TC" w:hAnsi="Kaiti TC" w:cs="Kaiti TC" w:hint="eastAsia"/>
          <w:b/>
          <w:bCs/>
          <w:color w:val="FF0000"/>
          <w:sz w:val="21"/>
          <w:szCs w:val="21"/>
        </w:rPr>
        <w:t>法</w:t>
      </w:r>
      <w:r w:rsidRPr="00395161">
        <w:rPr>
          <w:rFonts w:ascii="Kaiti TC" w:eastAsia="Kaiti TC" w:hAnsi="Kaiti TC" w:cs="Kaiti TC"/>
          <w:b/>
          <w:bCs/>
          <w:color w:val="FF0000"/>
          <w:sz w:val="21"/>
          <w:szCs w:val="21"/>
        </w:rPr>
        <w:t>）</w:t>
      </w:r>
      <w:r w:rsidRPr="00395161">
        <w:rPr>
          <w:rFonts w:ascii="Kaiti TC" w:eastAsia="Kaiti TC" w:hAnsi="Kaiti TC" w:cs="Kaiti TC"/>
          <w:b/>
          <w:bCs/>
          <w:color w:val="000000"/>
          <w:sz w:val="28"/>
          <w:szCs w:val="28"/>
        </w:rPr>
        <w:t>性</w:t>
      </w:r>
      <w:r w:rsidRPr="00395161">
        <w:rPr>
          <w:rFonts w:ascii="Kaiti TC" w:eastAsia="Kaiti TC" w:hAnsi="Kaiti TC" w:cs="Kaiti TC"/>
          <w:b/>
          <w:bCs/>
          <w:color w:val="FF0000"/>
          <w:sz w:val="21"/>
          <w:szCs w:val="21"/>
        </w:rPr>
        <w:t>（，所以身、土</w:t>
      </w:r>
      <w:r w:rsidR="00CF413F">
        <w:rPr>
          <w:rFonts w:ascii="Kaiti TC" w:eastAsia="Kaiti TC" w:hAnsi="Kaiti TC" w:cs="Kaiti TC" w:hint="eastAsia"/>
          <w:b/>
          <w:bCs/>
          <w:color w:val="FF0000"/>
          <w:sz w:val="21"/>
          <w:szCs w:val="21"/>
        </w:rPr>
        <w:t>還是有</w:t>
      </w:r>
      <w:r w:rsidRPr="00395161">
        <w:rPr>
          <w:rFonts w:ascii="Kaiti TC" w:eastAsia="Kaiti TC" w:hAnsi="Kaiti TC" w:cs="Kaiti TC"/>
          <w:b/>
          <w:bCs/>
          <w:color w:val="FF0000"/>
          <w:sz w:val="21"/>
          <w:szCs w:val="21"/>
        </w:rPr>
        <w:t>）</w:t>
      </w:r>
      <w:r w:rsidRPr="00395161">
        <w:rPr>
          <w:rFonts w:ascii="Kaiti TC" w:eastAsia="Kaiti TC" w:hAnsi="Kaiti TC" w:cs="Kaiti TC"/>
          <w:b/>
          <w:bCs/>
          <w:color w:val="000000"/>
          <w:sz w:val="28"/>
          <w:szCs w:val="28"/>
        </w:rPr>
        <w:t>異故。此佛身、土俱非色攝，雖不可說形量小大，然隨事相，其量無邊，譬如虛空，遍一切處。</w:t>
      </w:r>
    </w:p>
    <w:p w14:paraId="7AE44943" w14:textId="77777777" w:rsidR="00395161" w:rsidRPr="00395161" w:rsidRDefault="00395161" w:rsidP="00395161">
      <w:pPr>
        <w:shd w:val="clear" w:color="auto" w:fill="FFFFFF"/>
        <w:rPr>
          <w:rFonts w:ascii="Kaiti TC" w:eastAsia="Kaiti TC" w:hAnsi="Kaiti TC" w:cs="Kaiti TC"/>
          <w:b/>
          <w:bCs/>
          <w:color w:val="0000FF"/>
          <w:sz w:val="21"/>
          <w:szCs w:val="21"/>
        </w:rPr>
      </w:pPr>
    </w:p>
    <w:p w14:paraId="22DB9889" w14:textId="1BC6A50C" w:rsidR="00395161" w:rsidRPr="00395161" w:rsidRDefault="00395161" w:rsidP="00395161">
      <w:pPr>
        <w:shd w:val="clear" w:color="auto" w:fill="FFFFFF"/>
        <w:rPr>
          <w:rFonts w:ascii="Kaiti TC" w:eastAsia="Kaiti TC" w:hAnsi="Kaiti TC" w:cs="Kaiti TC"/>
          <w:b/>
          <w:bCs/>
          <w:color w:val="0000FF"/>
          <w:sz w:val="21"/>
          <w:szCs w:val="21"/>
        </w:rPr>
      </w:pPr>
      <w:r w:rsidRPr="009015AE">
        <w:rPr>
          <w:rFonts w:ascii="Kaiti TC" w:eastAsia="Kaiti TC" w:hAnsi="Kaiti TC" w:cs="Kaiti TC"/>
          <w:b/>
          <w:bCs/>
          <w:color w:val="0000FF"/>
          <w:sz w:val="21"/>
          <w:szCs w:val="21"/>
          <w:shd w:val="clear" w:color="auto" w:fill="FFFFFF"/>
        </w:rPr>
        <w:t>自性身</w:t>
      </w:r>
      <w:r w:rsidR="009015AE" w:rsidRPr="009015AE">
        <w:rPr>
          <w:rFonts w:ascii="Kaiti TC" w:eastAsia="Kaiti TC" w:hAnsi="Kaiti TC" w:cs="Kaiti TC" w:hint="eastAsia"/>
          <w:b/>
          <w:bCs/>
          <w:color w:val="0000FF"/>
          <w:sz w:val="21"/>
          <w:szCs w:val="21"/>
          <w:shd w:val="clear" w:color="auto" w:fill="FFFFFF"/>
        </w:rPr>
        <w:t>屬</w:t>
      </w:r>
      <w:r w:rsidRPr="00395161">
        <w:rPr>
          <w:rFonts w:ascii="Kaiti TC" w:eastAsia="Kaiti TC" w:hAnsi="Kaiti TC" w:cs="Kaiti TC"/>
          <w:b/>
          <w:bCs/>
          <w:color w:val="0000FF"/>
          <w:sz w:val="21"/>
          <w:szCs w:val="21"/>
          <w:shd w:val="clear" w:color="auto" w:fill="FFFFFF"/>
        </w:rPr>
        <w:t>相，</w:t>
      </w:r>
      <w:r w:rsidR="009411EA">
        <w:rPr>
          <w:rFonts w:ascii="Kaiti TC" w:eastAsia="Kaiti TC" w:hAnsi="Kaiti TC" w:cs="Kaiti TC" w:hint="eastAsia"/>
          <w:b/>
          <w:bCs/>
          <w:color w:val="0000FF"/>
          <w:sz w:val="21"/>
          <w:szCs w:val="21"/>
          <w:shd w:val="clear" w:color="auto" w:fill="FFFFFF"/>
        </w:rPr>
        <w:t>是</w:t>
      </w:r>
      <w:r w:rsidR="00AA7D4F">
        <w:rPr>
          <w:rFonts w:ascii="Kaiti TC" w:eastAsia="Kaiti TC" w:hAnsi="Kaiti TC" w:cs="Kaiti TC" w:hint="eastAsia"/>
          <w:b/>
          <w:bCs/>
          <w:color w:val="0000FF"/>
          <w:sz w:val="21"/>
          <w:szCs w:val="21"/>
          <w:shd w:val="clear" w:color="auto" w:fill="FFFFFF"/>
        </w:rPr>
        <w:t>無量功</w:t>
      </w:r>
      <w:r w:rsidRPr="00395161">
        <w:rPr>
          <w:rFonts w:ascii="Kaiti TC" w:eastAsia="Kaiti TC" w:hAnsi="Kaiti TC" w:cs="Kaiti TC"/>
          <w:b/>
          <w:bCs/>
          <w:color w:val="0000FF"/>
          <w:sz w:val="21"/>
          <w:szCs w:val="21"/>
          <w:shd w:val="clear" w:color="auto" w:fill="FFFFFF"/>
        </w:rPr>
        <w:t>德</w:t>
      </w:r>
      <w:r w:rsidR="009411EA">
        <w:rPr>
          <w:rFonts w:ascii="Kaiti TC" w:eastAsia="Kaiti TC" w:hAnsi="Kaiti TC" w:cs="Kaiti TC" w:hint="eastAsia"/>
          <w:b/>
          <w:bCs/>
          <w:color w:val="0000FF"/>
          <w:sz w:val="21"/>
          <w:szCs w:val="21"/>
          <w:shd w:val="clear" w:color="auto" w:fill="FFFFFF"/>
        </w:rPr>
        <w:t>、</w:t>
      </w:r>
      <w:r w:rsidRPr="00395161">
        <w:rPr>
          <w:rFonts w:ascii="Kaiti TC" w:eastAsia="Kaiti TC" w:hAnsi="Kaiti TC" w:cs="Kaiti TC"/>
          <w:b/>
          <w:bCs/>
          <w:color w:val="0000FF"/>
          <w:sz w:val="21"/>
          <w:szCs w:val="21"/>
          <w:shd w:val="clear" w:color="auto" w:fill="FFFFFF"/>
        </w:rPr>
        <w:t>受用</w:t>
      </w:r>
      <w:r w:rsidR="009411EA">
        <w:rPr>
          <w:rFonts w:ascii="Kaiti TC" w:eastAsia="Kaiti TC" w:hAnsi="Kaiti TC" w:cs="Kaiti TC" w:hint="eastAsia"/>
          <w:b/>
          <w:bCs/>
          <w:color w:val="0000FF"/>
          <w:sz w:val="21"/>
          <w:szCs w:val="21"/>
          <w:shd w:val="clear" w:color="auto" w:fill="FFFFFF"/>
        </w:rPr>
        <w:t>身</w:t>
      </w:r>
      <w:r w:rsidRPr="00395161">
        <w:rPr>
          <w:rFonts w:ascii="Kaiti TC" w:eastAsia="Kaiti TC" w:hAnsi="Kaiti TC" w:cs="Kaiti TC"/>
          <w:b/>
          <w:bCs/>
          <w:color w:val="0000FF"/>
          <w:sz w:val="21"/>
          <w:szCs w:val="21"/>
          <w:shd w:val="clear" w:color="auto" w:fill="FFFFFF"/>
        </w:rPr>
        <w:t>、變化身</w:t>
      </w:r>
      <w:r w:rsidRPr="00395161">
        <w:rPr>
          <w:rFonts w:ascii="Kaiti TC" w:eastAsia="Kaiti TC" w:hAnsi="Kaiti TC" w:cs="Kaiti TC" w:hint="eastAsia"/>
          <w:b/>
          <w:bCs/>
          <w:color w:val="0000FF"/>
          <w:sz w:val="21"/>
          <w:szCs w:val="21"/>
          <w:shd w:val="clear" w:color="auto" w:fill="FFFFFF"/>
        </w:rPr>
        <w:t>所依</w:t>
      </w:r>
      <w:r w:rsidR="00F51C48">
        <w:rPr>
          <w:rFonts w:ascii="Kaiti TC" w:eastAsia="Kaiti TC" w:hAnsi="Kaiti TC" w:cs="Kaiti TC" w:hint="eastAsia"/>
          <w:b/>
          <w:bCs/>
          <w:color w:val="0000FF"/>
          <w:sz w:val="21"/>
          <w:szCs w:val="21"/>
          <w:shd w:val="clear" w:color="auto" w:fill="FFFFFF"/>
        </w:rPr>
        <w:t>之</w:t>
      </w:r>
      <w:r w:rsidRPr="00395161">
        <w:rPr>
          <w:rFonts w:ascii="Kaiti TC" w:eastAsia="Kaiti TC" w:hAnsi="Kaiti TC" w:cs="Kaiti TC" w:hint="eastAsia"/>
          <w:b/>
          <w:bCs/>
          <w:color w:val="0000FF"/>
          <w:sz w:val="21"/>
          <w:szCs w:val="21"/>
          <w:shd w:val="clear" w:color="auto" w:fill="FFFFFF"/>
        </w:rPr>
        <w:t>本</w:t>
      </w:r>
      <w:r w:rsidR="00A31C9E">
        <w:rPr>
          <w:rFonts w:ascii="Kaiti TC" w:eastAsia="Kaiti TC" w:hAnsi="Kaiti TC" w:cs="Kaiti TC" w:hint="eastAsia"/>
          <w:b/>
          <w:bCs/>
          <w:color w:val="0000FF"/>
          <w:sz w:val="21"/>
          <w:szCs w:val="21"/>
          <w:shd w:val="clear" w:color="auto" w:fill="FFFFFF"/>
        </w:rPr>
        <w:t>“</w:t>
      </w:r>
      <w:r w:rsidRPr="00395161">
        <w:rPr>
          <w:rFonts w:ascii="Kaiti TC" w:eastAsia="Kaiti TC" w:hAnsi="Kaiti TC" w:cs="Kaiti TC"/>
          <w:b/>
          <w:bCs/>
          <w:color w:val="0000FF"/>
          <w:sz w:val="21"/>
          <w:szCs w:val="21"/>
          <w:shd w:val="clear" w:color="auto" w:fill="FFFFFF"/>
        </w:rPr>
        <w:t>體</w:t>
      </w:r>
      <w:r w:rsidR="00A31C9E">
        <w:rPr>
          <w:rFonts w:ascii="Kaiti TC" w:eastAsia="Kaiti TC" w:hAnsi="Kaiti TC" w:cs="Kaiti TC" w:hint="eastAsia"/>
          <w:b/>
          <w:bCs/>
          <w:color w:val="0000FF"/>
          <w:sz w:val="21"/>
          <w:szCs w:val="21"/>
          <w:shd w:val="clear" w:color="auto" w:fill="FFFFFF"/>
        </w:rPr>
        <w:t>”</w:t>
      </w:r>
      <w:r w:rsidRPr="00395161">
        <w:rPr>
          <w:rFonts w:ascii="Kaiti TC" w:eastAsia="Kaiti TC" w:hAnsi="Kaiti TC" w:cs="Kaiti TC"/>
          <w:b/>
          <w:bCs/>
          <w:color w:val="0000FF"/>
          <w:sz w:val="21"/>
          <w:szCs w:val="21"/>
          <w:shd w:val="clear" w:color="auto" w:fill="FFFFFF"/>
        </w:rPr>
        <w:t>，</w:t>
      </w:r>
      <w:r w:rsidR="00D26909">
        <w:rPr>
          <w:rFonts w:ascii="Kaiti TC" w:eastAsia="Kaiti TC" w:hAnsi="Kaiti TC" w:cs="Kaiti TC" w:hint="eastAsia"/>
          <w:b/>
          <w:bCs/>
          <w:color w:val="0000FF"/>
          <w:sz w:val="21"/>
          <w:szCs w:val="21"/>
          <w:shd w:val="clear" w:color="auto" w:fill="FFFFFF"/>
        </w:rPr>
        <w:t>故</w:t>
      </w:r>
      <w:r w:rsidRPr="00395161">
        <w:rPr>
          <w:rFonts w:ascii="Kaiti TC" w:eastAsia="Kaiti TC" w:hAnsi="Kaiti TC" w:cs="Kaiti TC"/>
          <w:b/>
          <w:bCs/>
          <w:color w:val="0000FF"/>
          <w:sz w:val="21"/>
          <w:szCs w:val="21"/>
          <w:shd w:val="clear" w:color="auto" w:fill="FFFFFF"/>
        </w:rPr>
        <w:t>名</w:t>
      </w:r>
      <w:r w:rsidR="009015AE">
        <w:rPr>
          <w:rFonts w:ascii="Kaiti TC" w:eastAsia="Kaiti TC" w:hAnsi="Kaiti TC" w:cs="Kaiti TC" w:hint="eastAsia"/>
          <w:b/>
          <w:bCs/>
          <w:color w:val="0000FF"/>
          <w:sz w:val="21"/>
          <w:szCs w:val="21"/>
          <w:shd w:val="clear" w:color="auto" w:fill="FFFFFF"/>
        </w:rPr>
        <w:t>“</w:t>
      </w:r>
      <w:r w:rsidRPr="00395161">
        <w:rPr>
          <w:rFonts w:ascii="Kaiti TC" w:eastAsia="Kaiti TC" w:hAnsi="Kaiti TC" w:cs="Kaiti TC"/>
          <w:b/>
          <w:bCs/>
          <w:color w:val="0000FF"/>
          <w:sz w:val="21"/>
          <w:szCs w:val="21"/>
          <w:shd w:val="clear" w:color="auto" w:fill="FFFFFF"/>
        </w:rPr>
        <w:t>身</w:t>
      </w:r>
      <w:r w:rsidR="009015AE">
        <w:rPr>
          <w:rFonts w:ascii="Kaiti TC" w:eastAsia="Kaiti TC" w:hAnsi="Kaiti TC" w:cs="Kaiti TC" w:hint="eastAsia"/>
          <w:b/>
          <w:bCs/>
          <w:color w:val="0000FF"/>
          <w:sz w:val="21"/>
          <w:szCs w:val="21"/>
          <w:shd w:val="clear" w:color="auto" w:fill="FFFFFF"/>
        </w:rPr>
        <w:t>”</w:t>
      </w:r>
      <w:r w:rsidRPr="00395161">
        <w:rPr>
          <w:rFonts w:ascii="Kaiti TC" w:eastAsia="Kaiti TC" w:hAnsi="Kaiti TC" w:cs="Kaiti TC"/>
          <w:b/>
          <w:bCs/>
          <w:color w:val="0000FF"/>
          <w:sz w:val="21"/>
          <w:szCs w:val="21"/>
          <w:shd w:val="clear" w:color="auto" w:fill="FFFFFF"/>
        </w:rPr>
        <w:t>。法</w:t>
      </w:r>
      <w:r w:rsidR="005F487B">
        <w:rPr>
          <w:rFonts w:ascii="Kaiti TC" w:eastAsia="Kaiti TC" w:hAnsi="Kaiti TC" w:cs="Kaiti TC" w:hint="eastAsia"/>
          <w:b/>
          <w:bCs/>
          <w:color w:val="0000FF"/>
          <w:sz w:val="21"/>
          <w:szCs w:val="21"/>
          <w:shd w:val="clear" w:color="auto" w:fill="FFFFFF"/>
        </w:rPr>
        <w:t>就</w:t>
      </w:r>
      <w:r w:rsidRPr="00395161">
        <w:rPr>
          <w:rFonts w:ascii="Kaiti TC" w:eastAsia="Kaiti TC" w:hAnsi="Kaiti TC" w:cs="Kaiti TC"/>
          <w:b/>
          <w:bCs/>
          <w:color w:val="0000FF"/>
          <w:sz w:val="21"/>
          <w:szCs w:val="21"/>
          <w:shd w:val="clear" w:color="auto" w:fill="FFFFFF"/>
        </w:rPr>
        <w:t>是所證</w:t>
      </w:r>
      <w:r w:rsidR="00B41DD7">
        <w:rPr>
          <w:rFonts w:ascii="Kaiti TC" w:eastAsia="Kaiti TC" w:hAnsi="Kaiti TC" w:cs="Kaiti TC" w:hint="eastAsia"/>
          <w:b/>
          <w:bCs/>
          <w:color w:val="0000FF"/>
          <w:sz w:val="21"/>
          <w:szCs w:val="21"/>
          <w:shd w:val="clear" w:color="auto" w:fill="FFFFFF"/>
        </w:rPr>
        <w:t>得之</w:t>
      </w:r>
      <w:r w:rsidRPr="00395161">
        <w:rPr>
          <w:rFonts w:ascii="Kaiti TC" w:eastAsia="Kaiti TC" w:hAnsi="Kaiti TC" w:cs="Kaiti TC"/>
          <w:b/>
          <w:bCs/>
          <w:color w:val="0000FF"/>
          <w:sz w:val="21"/>
          <w:szCs w:val="21"/>
          <w:shd w:val="clear" w:color="auto" w:fill="FFFFFF"/>
        </w:rPr>
        <w:t>理，</w:t>
      </w:r>
      <w:r w:rsidR="005D4B84">
        <w:rPr>
          <w:rFonts w:ascii="Kaiti TC" w:eastAsia="Kaiti TC" w:hAnsi="Kaiti TC" w:cs="Kaiti TC" w:hint="eastAsia"/>
          <w:b/>
          <w:bCs/>
          <w:color w:val="0000FF"/>
          <w:sz w:val="21"/>
          <w:szCs w:val="21"/>
          <w:shd w:val="clear" w:color="auto" w:fill="FFFFFF"/>
        </w:rPr>
        <w:t>道</w:t>
      </w:r>
      <w:r w:rsidRPr="00395161">
        <w:rPr>
          <w:rFonts w:ascii="Kaiti TC" w:eastAsia="Kaiti TC" w:hAnsi="Kaiti TC" w:cs="Kaiti TC"/>
          <w:b/>
          <w:bCs/>
          <w:color w:val="0000FF"/>
          <w:sz w:val="21"/>
          <w:szCs w:val="21"/>
          <w:shd w:val="clear" w:color="auto" w:fill="FFFFFF"/>
        </w:rPr>
        <w:t>理</w:t>
      </w:r>
      <w:r w:rsidR="00817F1F">
        <w:rPr>
          <w:rFonts w:ascii="Kaiti TC" w:eastAsia="Kaiti TC" w:hAnsi="Kaiti TC" w:cs="Kaiti TC" w:hint="eastAsia"/>
          <w:b/>
          <w:bCs/>
          <w:color w:val="0000FF"/>
          <w:sz w:val="21"/>
          <w:szCs w:val="21"/>
          <w:shd w:val="clear" w:color="auto" w:fill="FFFFFF"/>
        </w:rPr>
        <w:t>不但</w:t>
      </w:r>
      <w:r w:rsidR="001B7FAF">
        <w:rPr>
          <w:rFonts w:ascii="Kaiti TC" w:eastAsia="Kaiti TC" w:hAnsi="Kaiti TC" w:cs="Kaiti TC" w:hint="eastAsia"/>
          <w:b/>
          <w:bCs/>
          <w:color w:val="0000FF"/>
          <w:sz w:val="21"/>
          <w:szCs w:val="21"/>
          <w:shd w:val="clear" w:color="auto" w:fill="FFFFFF"/>
        </w:rPr>
        <w:t>能</w:t>
      </w:r>
      <w:r w:rsidR="0094700E">
        <w:rPr>
          <w:rFonts w:ascii="Kaiti TC" w:eastAsia="Kaiti TC" w:hAnsi="Kaiti TC" w:cs="Kaiti TC" w:hint="eastAsia"/>
          <w:b/>
          <w:bCs/>
          <w:color w:val="0000FF"/>
          <w:sz w:val="21"/>
          <w:szCs w:val="21"/>
          <w:shd w:val="clear" w:color="auto" w:fill="FFFFFF"/>
        </w:rPr>
        <w:t>詮釋</w:t>
      </w:r>
      <w:r w:rsidR="00705E75">
        <w:rPr>
          <w:rFonts w:ascii="Kaiti TC" w:eastAsia="Kaiti TC" w:hAnsi="Kaiti TC" w:cs="Kaiti TC" w:hint="eastAsia"/>
          <w:b/>
          <w:bCs/>
          <w:color w:val="0000FF"/>
          <w:sz w:val="21"/>
          <w:szCs w:val="21"/>
          <w:shd w:val="clear" w:color="auto" w:fill="FFFFFF"/>
        </w:rPr>
        <w:t>自性，</w:t>
      </w:r>
      <w:r w:rsidR="0094700E">
        <w:rPr>
          <w:rFonts w:ascii="Kaiti TC" w:eastAsia="Kaiti TC" w:hAnsi="Kaiti TC" w:cs="Kaiti TC" w:hint="eastAsia"/>
          <w:b/>
          <w:bCs/>
          <w:color w:val="0000FF"/>
          <w:sz w:val="21"/>
          <w:szCs w:val="21"/>
          <w:shd w:val="clear" w:color="auto" w:fill="FFFFFF"/>
        </w:rPr>
        <w:t>並</w:t>
      </w:r>
      <w:r w:rsidR="00817F1F">
        <w:rPr>
          <w:rFonts w:ascii="Kaiti TC" w:eastAsia="Kaiti TC" w:hAnsi="Kaiti TC" w:cs="Kaiti TC" w:hint="eastAsia"/>
          <w:b/>
          <w:bCs/>
          <w:color w:val="0000FF"/>
          <w:sz w:val="21"/>
          <w:szCs w:val="21"/>
          <w:shd w:val="clear" w:color="auto" w:fill="FFFFFF"/>
        </w:rPr>
        <w:t>涵蓋</w:t>
      </w:r>
      <w:r w:rsidR="004A06CC">
        <w:rPr>
          <w:rFonts w:ascii="Kaiti TC" w:eastAsia="Kaiti TC" w:hAnsi="Kaiti TC" w:cs="Kaiti TC" w:hint="eastAsia"/>
          <w:b/>
          <w:bCs/>
          <w:color w:val="0000FF"/>
          <w:sz w:val="21"/>
          <w:szCs w:val="21"/>
          <w:shd w:val="clear" w:color="auto" w:fill="FFFFFF"/>
        </w:rPr>
        <w:t>了自性</w:t>
      </w:r>
      <w:r w:rsidR="003F5129">
        <w:rPr>
          <w:rFonts w:ascii="Kaiti TC" w:eastAsia="Kaiti TC" w:hAnsi="Kaiti TC" w:cs="Kaiti TC" w:hint="eastAsia"/>
          <w:b/>
          <w:bCs/>
          <w:color w:val="0000FF"/>
          <w:sz w:val="21"/>
          <w:szCs w:val="21"/>
          <w:shd w:val="clear" w:color="auto" w:fill="FFFFFF"/>
        </w:rPr>
        <w:t>在內</w:t>
      </w:r>
      <w:r w:rsidRPr="00395161">
        <w:rPr>
          <w:rFonts w:ascii="Kaiti TC" w:eastAsia="Kaiti TC" w:hAnsi="Kaiti TC" w:cs="Kaiti TC" w:hint="eastAsia"/>
          <w:b/>
          <w:bCs/>
          <w:color w:val="0000FF"/>
          <w:sz w:val="21"/>
          <w:szCs w:val="21"/>
          <w:shd w:val="clear" w:color="auto" w:fill="FFFFFF"/>
        </w:rPr>
        <w:t>，</w:t>
      </w:r>
      <w:r w:rsidRPr="00395161">
        <w:rPr>
          <w:rFonts w:ascii="Kaiti TC" w:eastAsia="Kaiti TC" w:hAnsi="Kaiti TC" w:cs="Kaiti TC"/>
          <w:b/>
          <w:bCs/>
          <w:color w:val="0000FF"/>
          <w:sz w:val="21"/>
          <w:szCs w:val="21"/>
          <w:shd w:val="clear" w:color="auto" w:fill="FFFFFF"/>
        </w:rPr>
        <w:t>所以法</w:t>
      </w:r>
      <w:r w:rsidR="00145D04">
        <w:rPr>
          <w:rFonts w:ascii="Kaiti TC" w:eastAsia="Kaiti TC" w:hAnsi="Kaiti TC" w:cs="Kaiti TC" w:hint="eastAsia"/>
          <w:b/>
          <w:bCs/>
          <w:color w:val="0000FF"/>
          <w:sz w:val="21"/>
          <w:szCs w:val="21"/>
          <w:shd w:val="clear" w:color="auto" w:fill="FFFFFF"/>
        </w:rPr>
        <w:t>就是</w:t>
      </w:r>
      <w:r w:rsidR="004A06CC">
        <w:rPr>
          <w:rFonts w:ascii="Kaiti TC" w:eastAsia="Kaiti TC" w:hAnsi="Kaiti TC" w:cs="Kaiti TC" w:hint="eastAsia"/>
          <w:b/>
          <w:bCs/>
          <w:color w:val="0000FF"/>
          <w:sz w:val="21"/>
          <w:szCs w:val="21"/>
          <w:shd w:val="clear" w:color="auto" w:fill="FFFFFF"/>
        </w:rPr>
        <w:t>承載了自性的</w:t>
      </w:r>
      <w:r w:rsidR="00145D04">
        <w:rPr>
          <w:rFonts w:ascii="Kaiti TC" w:eastAsia="Kaiti TC" w:hAnsi="Kaiti TC" w:cs="Kaiti TC" w:hint="eastAsia"/>
          <w:b/>
          <w:bCs/>
          <w:color w:val="0000FF"/>
          <w:sz w:val="21"/>
          <w:szCs w:val="21"/>
          <w:shd w:val="clear" w:color="auto" w:fill="FFFFFF"/>
        </w:rPr>
        <w:t>“</w:t>
      </w:r>
      <w:r w:rsidRPr="00395161">
        <w:rPr>
          <w:rFonts w:ascii="Kaiti TC" w:eastAsia="Kaiti TC" w:hAnsi="Kaiti TC" w:cs="Kaiti TC"/>
          <w:b/>
          <w:bCs/>
          <w:color w:val="0000FF"/>
          <w:sz w:val="21"/>
          <w:szCs w:val="21"/>
          <w:shd w:val="clear" w:color="auto" w:fill="FFFFFF"/>
        </w:rPr>
        <w:t>土</w:t>
      </w:r>
      <w:r w:rsidR="00145D04">
        <w:rPr>
          <w:rFonts w:ascii="Kaiti TC" w:eastAsia="Kaiti TC" w:hAnsi="Kaiti TC" w:cs="Kaiti TC" w:hint="eastAsia"/>
          <w:b/>
          <w:bCs/>
          <w:color w:val="0000FF"/>
          <w:sz w:val="21"/>
          <w:szCs w:val="21"/>
          <w:shd w:val="clear" w:color="auto" w:fill="FFFFFF"/>
        </w:rPr>
        <w:t>”</w:t>
      </w:r>
      <w:r w:rsidRPr="00395161">
        <w:rPr>
          <w:rFonts w:ascii="Kaiti TC" w:eastAsia="Kaiti TC" w:hAnsi="Kaiti TC" w:cs="Kaiti TC"/>
          <w:b/>
          <w:bCs/>
          <w:color w:val="0000FF"/>
          <w:sz w:val="21"/>
          <w:szCs w:val="21"/>
          <w:shd w:val="clear" w:color="auto" w:fill="FFFFFF"/>
        </w:rPr>
        <w:t>。</w:t>
      </w:r>
      <w:r w:rsidRPr="00395161">
        <w:rPr>
          <w:rFonts w:ascii="Kaiti TC" w:eastAsia="Kaiti TC" w:hAnsi="Kaiti TC" w:cs="Kaiti TC"/>
          <w:b/>
          <w:bCs/>
          <w:color w:val="0000FF"/>
          <w:sz w:val="21"/>
          <w:szCs w:val="21"/>
        </w:rPr>
        <w:t>自性身、土非物質性，</w:t>
      </w:r>
      <w:r w:rsidR="004A06CC">
        <w:rPr>
          <w:rFonts w:ascii="Kaiti TC" w:eastAsia="Kaiti TC" w:hAnsi="Kaiti TC" w:cs="Kaiti TC" w:hint="eastAsia"/>
          <w:b/>
          <w:bCs/>
          <w:color w:val="0000FF"/>
          <w:sz w:val="21"/>
          <w:szCs w:val="21"/>
        </w:rPr>
        <w:t>二者都是</w:t>
      </w:r>
      <w:r w:rsidRPr="00395161">
        <w:rPr>
          <w:rFonts w:ascii="Kaiti TC" w:eastAsia="Kaiti TC" w:hAnsi="Kaiti TC" w:cs="Kaiti TC"/>
          <w:b/>
          <w:bCs/>
          <w:color w:val="0000FF"/>
          <w:sz w:val="21"/>
          <w:szCs w:val="21"/>
        </w:rPr>
        <w:t>無量無邊。</w:t>
      </w:r>
    </w:p>
    <w:p w14:paraId="5D7789B9" w14:textId="77777777" w:rsidR="00395161" w:rsidRPr="00395161" w:rsidRDefault="00395161" w:rsidP="00395161">
      <w:pPr>
        <w:shd w:val="clear" w:color="auto" w:fill="FFFFFF"/>
        <w:rPr>
          <w:rFonts w:ascii="Kaiti TC" w:eastAsia="Kaiti TC" w:hAnsi="Kaiti TC" w:cs="Kaiti TC"/>
          <w:b/>
          <w:bCs/>
          <w:color w:val="0000FF"/>
          <w:sz w:val="21"/>
          <w:szCs w:val="21"/>
        </w:rPr>
      </w:pPr>
    </w:p>
    <w:p w14:paraId="4DEB62C3" w14:textId="2455EB0A" w:rsidR="00395161" w:rsidRPr="00395161" w:rsidRDefault="00395161" w:rsidP="00395161">
      <w:pPr>
        <w:shd w:val="clear" w:color="auto" w:fill="FFFFFF"/>
        <w:rPr>
          <w:rFonts w:ascii="Kaiti TC" w:eastAsia="Kaiti TC" w:hAnsi="Kaiti TC" w:cs="Kaiti TC"/>
          <w:b/>
          <w:bCs/>
          <w:color w:val="0000FF"/>
          <w:sz w:val="21"/>
          <w:szCs w:val="21"/>
        </w:rPr>
      </w:pPr>
      <w:r w:rsidRPr="00395161">
        <w:rPr>
          <w:rFonts w:ascii="Kaiti TC" w:eastAsia="Kaiti TC" w:hAnsi="Kaiti TC" w:cs="Kaiti TC"/>
          <w:b/>
          <w:bCs/>
          <w:color w:val="000000"/>
          <w:sz w:val="28"/>
          <w:szCs w:val="28"/>
        </w:rPr>
        <w:t>自受用身還依自</w:t>
      </w:r>
      <w:r w:rsidRPr="00395161">
        <w:rPr>
          <w:rFonts w:ascii="Kaiti TC" w:eastAsia="Kaiti TC" w:hAnsi="Kaiti TC" w:cs="Kaiti TC"/>
          <w:b/>
          <w:bCs/>
          <w:color w:val="FF0000"/>
          <w:sz w:val="21"/>
          <w:szCs w:val="21"/>
        </w:rPr>
        <w:t>（受用）</w:t>
      </w:r>
      <w:r w:rsidRPr="00395161">
        <w:rPr>
          <w:rFonts w:ascii="Kaiti TC" w:eastAsia="Kaiti TC" w:hAnsi="Kaiti TC" w:cs="Kaiti TC"/>
          <w:b/>
          <w:bCs/>
          <w:color w:val="000000"/>
          <w:sz w:val="28"/>
          <w:szCs w:val="28"/>
        </w:rPr>
        <w:t>土，謂</w:t>
      </w:r>
      <w:r w:rsidRPr="00395161">
        <w:rPr>
          <w:rFonts w:ascii="Kaiti TC" w:eastAsia="Kaiti TC" w:hAnsi="Kaiti TC" w:cs="Kaiti TC"/>
          <w:b/>
          <w:bCs/>
          <w:color w:val="FF0000"/>
          <w:sz w:val="21"/>
          <w:szCs w:val="21"/>
        </w:rPr>
        <w:t>（</w:t>
      </w:r>
      <w:r w:rsidR="00967CE0">
        <w:rPr>
          <w:rFonts w:ascii="Kaiti TC" w:eastAsia="Kaiti TC" w:hAnsi="Kaiti TC" w:cs="Kaiti TC" w:hint="eastAsia"/>
          <w:b/>
          <w:bCs/>
          <w:color w:val="FF0000"/>
          <w:sz w:val="21"/>
          <w:szCs w:val="21"/>
        </w:rPr>
        <w:t>自受用</w:t>
      </w:r>
      <w:r w:rsidRPr="00395161">
        <w:rPr>
          <w:rFonts w:ascii="Kaiti TC" w:eastAsia="Kaiti TC" w:hAnsi="Kaiti TC" w:cs="Kaiti TC"/>
          <w:b/>
          <w:bCs/>
          <w:color w:val="FF0000"/>
          <w:sz w:val="21"/>
          <w:szCs w:val="21"/>
        </w:rPr>
        <w:t>土是）</w:t>
      </w:r>
      <w:r w:rsidRPr="00395161">
        <w:rPr>
          <w:rFonts w:ascii="Kaiti TC" w:eastAsia="Kaiti TC" w:hAnsi="Kaiti TC" w:cs="Kaiti TC"/>
          <w:b/>
          <w:bCs/>
          <w:color w:val="000000"/>
          <w:sz w:val="28"/>
          <w:szCs w:val="28"/>
        </w:rPr>
        <w:t>圓鏡智相應</w:t>
      </w:r>
      <w:r w:rsidR="00AB0148" w:rsidRPr="00AB0148">
        <w:rPr>
          <w:rFonts w:ascii="Kaiti TC" w:eastAsia="Kaiti TC" w:hAnsi="Kaiti TC" w:cs="Kaiti TC" w:hint="eastAsia"/>
          <w:b/>
          <w:bCs/>
          <w:color w:val="FF0000"/>
          <w:sz w:val="21"/>
          <w:szCs w:val="21"/>
        </w:rPr>
        <w:t>（的清）</w:t>
      </w:r>
      <w:r w:rsidRPr="00395161">
        <w:rPr>
          <w:rFonts w:ascii="Kaiti TC" w:eastAsia="Kaiti TC" w:hAnsi="Kaiti TC" w:cs="Kaiti TC"/>
          <w:b/>
          <w:bCs/>
          <w:color w:val="000000"/>
          <w:sz w:val="28"/>
          <w:szCs w:val="28"/>
        </w:rPr>
        <w:t>淨識</w:t>
      </w:r>
      <w:r w:rsidRPr="00395161">
        <w:rPr>
          <w:rFonts w:ascii="Kaiti TC" w:eastAsia="Kaiti TC" w:hAnsi="Kaiti TC" w:cs="Kaiti TC"/>
          <w:b/>
          <w:bCs/>
          <w:color w:val="FF0000"/>
          <w:sz w:val="21"/>
          <w:szCs w:val="21"/>
        </w:rPr>
        <w:t>（所變）</w:t>
      </w:r>
      <w:r w:rsidRPr="00395161">
        <w:rPr>
          <w:rFonts w:ascii="Kaiti TC" w:eastAsia="Kaiti TC" w:hAnsi="Kaiti TC" w:cs="Kaiti TC"/>
          <w:b/>
          <w:bCs/>
          <w:color w:val="000000"/>
          <w:sz w:val="28"/>
          <w:szCs w:val="28"/>
        </w:rPr>
        <w:t>。由昔所修自利無漏純淨佛土因緣成熟，從初成佛盡未來際，相續變為純淨佛土，周圓無際，眾寶莊嚴。自受用身常依而住，如淨土量，身量亦爾，諸根相好一一無邊，無限善根所引生故。</w:t>
      </w:r>
      <w:r w:rsidRPr="00395161">
        <w:rPr>
          <w:rFonts w:ascii="Kaiti TC" w:eastAsia="Kaiti TC" w:hAnsi="Kaiti TC" w:cs="Kaiti TC"/>
          <w:b/>
          <w:bCs/>
          <w:color w:val="FF0000"/>
          <w:sz w:val="21"/>
          <w:szCs w:val="21"/>
        </w:rPr>
        <w:t>（</w:t>
      </w:r>
      <w:r w:rsidR="007F1EF5">
        <w:rPr>
          <w:rFonts w:ascii="Kaiti TC" w:eastAsia="Kaiti TC" w:hAnsi="Kaiti TC" w:cs="Kaiti TC" w:hint="eastAsia"/>
          <w:b/>
          <w:bCs/>
          <w:color w:val="FF0000"/>
          <w:sz w:val="21"/>
          <w:szCs w:val="21"/>
        </w:rPr>
        <w:t>生起</w:t>
      </w:r>
      <w:r w:rsidRPr="00395161">
        <w:rPr>
          <w:rFonts w:ascii="Kaiti TC" w:eastAsia="Kaiti TC" w:hAnsi="Kaiti TC" w:cs="Kaiti TC"/>
          <w:b/>
          <w:bCs/>
          <w:color w:val="FF0000"/>
          <w:sz w:val="21"/>
          <w:szCs w:val="21"/>
        </w:rPr>
        <w:t>自受用身的）</w:t>
      </w:r>
      <w:r w:rsidRPr="00395161">
        <w:rPr>
          <w:rFonts w:ascii="Kaiti TC" w:eastAsia="Kaiti TC" w:hAnsi="Kaiti TC" w:cs="Kaiti TC"/>
          <w:b/>
          <w:bCs/>
          <w:color w:val="000000"/>
          <w:sz w:val="28"/>
          <w:szCs w:val="28"/>
        </w:rPr>
        <w:t>功德智慧既非色法</w:t>
      </w:r>
      <w:r w:rsidR="00A60EC3" w:rsidRPr="000C0A12">
        <w:rPr>
          <w:rFonts w:ascii="Kaiti TC" w:eastAsia="Kaiti TC" w:hAnsi="Kaiti TC" w:cs="Kaiti TC" w:hint="eastAsia"/>
          <w:b/>
          <w:bCs/>
          <w:color w:val="FF0000"/>
          <w:sz w:val="21"/>
          <w:szCs w:val="21"/>
        </w:rPr>
        <w:t>（所以</w:t>
      </w:r>
      <w:r w:rsidR="006021B2" w:rsidRPr="000C0A12">
        <w:rPr>
          <w:rFonts w:ascii="Kaiti TC" w:eastAsia="Kaiti TC" w:hAnsi="Kaiti TC" w:cs="Kaiti TC" w:hint="eastAsia"/>
          <w:b/>
          <w:bCs/>
          <w:color w:val="FF0000"/>
          <w:sz w:val="21"/>
          <w:szCs w:val="21"/>
        </w:rPr>
        <w:t>也沒法說</w:t>
      </w:r>
      <w:r w:rsidR="00BD6213">
        <w:rPr>
          <w:rFonts w:ascii="Kaiti TC" w:eastAsia="Kaiti TC" w:hAnsi="Kaiti TC" w:cs="Kaiti TC" w:hint="eastAsia"/>
          <w:b/>
          <w:bCs/>
          <w:color w:val="FF0000"/>
          <w:sz w:val="21"/>
          <w:szCs w:val="21"/>
        </w:rPr>
        <w:t>身量</w:t>
      </w:r>
      <w:r w:rsidR="000C0A12">
        <w:rPr>
          <w:rFonts w:ascii="Kaiti TC" w:eastAsia="Kaiti TC" w:hAnsi="Kaiti TC" w:cs="Kaiti TC" w:hint="eastAsia"/>
          <w:b/>
          <w:bCs/>
          <w:color w:val="FF0000"/>
          <w:sz w:val="21"/>
          <w:szCs w:val="21"/>
        </w:rPr>
        <w:t>大小</w:t>
      </w:r>
      <w:r w:rsidR="00A60EC3" w:rsidRPr="000C0A12">
        <w:rPr>
          <w:rFonts w:ascii="Kaiti TC" w:eastAsia="Kaiti TC" w:hAnsi="Kaiti TC" w:cs="Kaiti TC" w:hint="eastAsia"/>
          <w:b/>
          <w:bCs/>
          <w:color w:val="FF0000"/>
          <w:sz w:val="21"/>
          <w:szCs w:val="21"/>
        </w:rPr>
        <w:t>）</w:t>
      </w:r>
      <w:r w:rsidRPr="00395161">
        <w:rPr>
          <w:rFonts w:ascii="Kaiti TC" w:eastAsia="Kaiti TC" w:hAnsi="Kaiti TC" w:cs="Kaiti TC"/>
          <w:b/>
          <w:bCs/>
          <w:color w:val="000000"/>
          <w:sz w:val="28"/>
          <w:szCs w:val="28"/>
        </w:rPr>
        <w:t>，雖不可說</w:t>
      </w:r>
      <w:r w:rsidR="00811FA4" w:rsidRPr="003B2215">
        <w:rPr>
          <w:rFonts w:ascii="Kaiti TC" w:eastAsia="Kaiti TC" w:hAnsi="Kaiti TC" w:cs="Kaiti TC" w:hint="eastAsia"/>
          <w:b/>
          <w:bCs/>
          <w:color w:val="FF0000"/>
          <w:sz w:val="21"/>
          <w:szCs w:val="21"/>
        </w:rPr>
        <w:t>（自受用身</w:t>
      </w:r>
      <w:r w:rsidR="00D01730">
        <w:rPr>
          <w:rFonts w:ascii="Kaiti TC" w:eastAsia="Kaiti TC" w:hAnsi="Kaiti TC" w:cs="Kaiti TC" w:hint="eastAsia"/>
          <w:b/>
          <w:bCs/>
          <w:color w:val="FF0000"/>
          <w:sz w:val="21"/>
          <w:szCs w:val="21"/>
        </w:rPr>
        <w:t>有</w:t>
      </w:r>
      <w:r w:rsidR="00D01730" w:rsidRPr="00880165">
        <w:rPr>
          <w:rFonts w:ascii="Kaiti TC" w:eastAsia="Kaiti TC" w:hAnsi="Kaiti TC" w:cs="Kaiti TC" w:hint="eastAsia"/>
          <w:b/>
          <w:bCs/>
          <w:color w:val="FF0000"/>
          <w:sz w:val="21"/>
          <w:szCs w:val="21"/>
        </w:rPr>
        <w:t>確定的</w:t>
      </w:r>
      <w:r w:rsidR="00811FA4" w:rsidRPr="003B2215">
        <w:rPr>
          <w:rFonts w:ascii="Kaiti TC" w:eastAsia="Kaiti TC" w:hAnsi="Kaiti TC" w:cs="Kaiti TC" w:hint="eastAsia"/>
          <w:b/>
          <w:bCs/>
          <w:color w:val="FF0000"/>
          <w:sz w:val="21"/>
          <w:szCs w:val="21"/>
        </w:rPr>
        <w:t>）</w:t>
      </w:r>
      <w:r w:rsidRPr="00395161">
        <w:rPr>
          <w:rFonts w:ascii="Kaiti TC" w:eastAsia="Kaiti TC" w:hAnsi="Kaiti TC" w:cs="Kaiti TC"/>
          <w:b/>
          <w:bCs/>
          <w:color w:val="000000"/>
          <w:sz w:val="28"/>
          <w:szCs w:val="28"/>
        </w:rPr>
        <w:t>形量大小，而依所證及所依</w:t>
      </w:r>
      <w:r w:rsidRPr="00395161">
        <w:rPr>
          <w:rFonts w:ascii="Kaiti TC" w:eastAsia="Kaiti TC" w:hAnsi="Kaiti TC" w:cs="Kaiti TC"/>
          <w:b/>
          <w:bCs/>
          <w:color w:val="FF0000"/>
          <w:sz w:val="21"/>
          <w:szCs w:val="21"/>
        </w:rPr>
        <w:t>（</w:t>
      </w:r>
      <w:r w:rsidR="00085732">
        <w:rPr>
          <w:rFonts w:ascii="Kaiti TC" w:eastAsia="Kaiti TC" w:hAnsi="Kaiti TC" w:cs="Kaiti TC" w:hint="eastAsia"/>
          <w:b/>
          <w:bCs/>
          <w:color w:val="FF0000"/>
          <w:sz w:val="21"/>
          <w:szCs w:val="21"/>
        </w:rPr>
        <w:t>自性身</w:t>
      </w:r>
      <w:r w:rsidR="00E10445">
        <w:rPr>
          <w:rFonts w:ascii="Kaiti TC" w:eastAsia="Kaiti TC" w:hAnsi="Kaiti TC" w:cs="Kaiti TC" w:hint="eastAsia"/>
          <w:b/>
          <w:bCs/>
          <w:color w:val="FF0000"/>
          <w:sz w:val="21"/>
          <w:szCs w:val="21"/>
        </w:rPr>
        <w:t>遍一切處</w:t>
      </w:r>
      <w:r w:rsidRPr="00395161">
        <w:rPr>
          <w:rFonts w:ascii="Kaiti TC" w:eastAsia="Kaiti TC" w:hAnsi="Kaiti TC" w:cs="Kaiti TC"/>
          <w:b/>
          <w:bCs/>
          <w:color w:val="FF0000"/>
          <w:sz w:val="21"/>
          <w:szCs w:val="21"/>
        </w:rPr>
        <w:t>，</w:t>
      </w:r>
      <w:r w:rsidR="00061531">
        <w:rPr>
          <w:rFonts w:ascii="Kaiti TC" w:eastAsia="Kaiti TC" w:hAnsi="Kaiti TC" w:cs="Kaiti TC" w:hint="eastAsia"/>
          <w:b/>
          <w:bCs/>
          <w:color w:val="FF0000"/>
          <w:sz w:val="21"/>
          <w:szCs w:val="21"/>
        </w:rPr>
        <w:t>因此</w:t>
      </w:r>
      <w:r w:rsidRPr="00395161">
        <w:rPr>
          <w:rFonts w:ascii="Kaiti TC" w:eastAsia="Kaiti TC" w:hAnsi="Kaiti TC" w:cs="Kaiti TC"/>
          <w:b/>
          <w:bCs/>
          <w:color w:val="FF0000"/>
          <w:sz w:val="21"/>
          <w:szCs w:val="21"/>
        </w:rPr>
        <w:t>自受用）</w:t>
      </w:r>
      <w:r w:rsidRPr="00395161">
        <w:rPr>
          <w:rFonts w:ascii="Kaiti TC" w:eastAsia="Kaiti TC" w:hAnsi="Kaiti TC" w:cs="Kaiti TC"/>
          <w:b/>
          <w:bCs/>
          <w:color w:val="000000"/>
          <w:sz w:val="28"/>
          <w:szCs w:val="28"/>
        </w:rPr>
        <w:t>身亦可說言遍一切處。</w:t>
      </w:r>
    </w:p>
    <w:p w14:paraId="5A38A389" w14:textId="77777777" w:rsidR="00395161" w:rsidRPr="00395161" w:rsidRDefault="00395161" w:rsidP="00395161">
      <w:pPr>
        <w:shd w:val="clear" w:color="auto" w:fill="FFFFFF"/>
        <w:rPr>
          <w:rFonts w:ascii="Kaiti TC" w:eastAsia="Kaiti TC" w:hAnsi="Kaiti TC" w:cs="Kaiti TC"/>
          <w:b/>
          <w:bCs/>
          <w:color w:val="0000FF"/>
          <w:sz w:val="21"/>
          <w:szCs w:val="21"/>
        </w:rPr>
      </w:pPr>
    </w:p>
    <w:p w14:paraId="49E6B0A9" w14:textId="682FCD06" w:rsidR="00395161" w:rsidRPr="00395161" w:rsidRDefault="00395161" w:rsidP="00395161">
      <w:pPr>
        <w:shd w:val="clear" w:color="auto" w:fill="FFFFFF"/>
        <w:rPr>
          <w:rFonts w:ascii="Kaiti TC" w:eastAsia="Kaiti TC" w:hAnsi="Kaiti TC" w:cs="Kaiti TC"/>
          <w:b/>
          <w:bCs/>
          <w:color w:val="0000FF"/>
          <w:sz w:val="21"/>
          <w:szCs w:val="21"/>
        </w:rPr>
      </w:pPr>
      <w:r w:rsidRPr="00395161">
        <w:rPr>
          <w:rFonts w:ascii="Kaiti TC" w:eastAsia="Kaiti TC" w:hAnsi="Kaiti TC" w:cs="Kaiti TC"/>
          <w:b/>
          <w:bCs/>
          <w:color w:val="0000FF"/>
          <w:sz w:val="21"/>
          <w:szCs w:val="21"/>
        </w:rPr>
        <w:t>自受用身</w:t>
      </w:r>
      <w:r w:rsidR="002E3E62">
        <w:rPr>
          <w:rFonts w:ascii="Kaiti TC" w:eastAsia="Kaiti TC" w:hAnsi="Kaiti TC" w:cs="Kaiti TC" w:hint="eastAsia"/>
          <w:b/>
          <w:bCs/>
          <w:color w:val="0000FF"/>
          <w:sz w:val="21"/>
          <w:szCs w:val="21"/>
        </w:rPr>
        <w:t>、</w:t>
      </w:r>
      <w:r w:rsidRPr="00395161">
        <w:rPr>
          <w:rFonts w:ascii="Kaiti TC" w:eastAsia="Kaiti TC" w:hAnsi="Kaiti TC" w:cs="Kaiti TC"/>
          <w:b/>
          <w:bCs/>
          <w:color w:val="0000FF"/>
          <w:sz w:val="21"/>
          <w:szCs w:val="21"/>
        </w:rPr>
        <w:t>土是諸佛所變</w:t>
      </w:r>
      <w:r w:rsidR="002E3E62">
        <w:rPr>
          <w:rFonts w:ascii="Kaiti TC" w:eastAsia="Kaiti TC" w:hAnsi="Kaiti TC" w:cs="Kaiti TC" w:hint="eastAsia"/>
          <w:b/>
          <w:bCs/>
          <w:color w:val="0000FF"/>
          <w:sz w:val="21"/>
          <w:szCs w:val="21"/>
        </w:rPr>
        <w:t>的</w:t>
      </w:r>
      <w:r w:rsidRPr="00395161">
        <w:rPr>
          <w:rFonts w:ascii="Kaiti TC" w:eastAsia="Kaiti TC" w:hAnsi="Kaiti TC" w:cs="Kaiti TC"/>
          <w:b/>
          <w:bCs/>
          <w:color w:val="0000FF"/>
          <w:sz w:val="21"/>
          <w:szCs w:val="21"/>
        </w:rPr>
        <w:t>色法，而</w:t>
      </w:r>
      <w:r w:rsidR="00F97E7D">
        <w:rPr>
          <w:rFonts w:ascii="Kaiti TC" w:eastAsia="Kaiti TC" w:hAnsi="Kaiti TC" w:cs="Kaiti TC" w:hint="eastAsia"/>
          <w:b/>
          <w:bCs/>
          <w:color w:val="0000FF"/>
          <w:sz w:val="21"/>
          <w:szCs w:val="21"/>
        </w:rPr>
        <w:t>其</w:t>
      </w:r>
      <w:r w:rsidRPr="00395161">
        <w:rPr>
          <w:rFonts w:ascii="Kaiti TC" w:eastAsia="Kaiti TC" w:hAnsi="Kaiti TC" w:cs="Kaiti TC"/>
          <w:b/>
          <w:bCs/>
          <w:color w:val="0000FF"/>
          <w:sz w:val="21"/>
          <w:szCs w:val="21"/>
        </w:rPr>
        <w:t>所依</w:t>
      </w:r>
      <w:r w:rsidR="00F97E7D">
        <w:rPr>
          <w:rFonts w:ascii="Kaiti TC" w:eastAsia="Kaiti TC" w:hAnsi="Kaiti TC" w:cs="Kaiti TC" w:hint="eastAsia"/>
          <w:b/>
          <w:bCs/>
          <w:color w:val="0000FF"/>
          <w:sz w:val="21"/>
          <w:szCs w:val="21"/>
        </w:rPr>
        <w:t>的</w:t>
      </w:r>
      <w:r w:rsidR="00584A64" w:rsidRPr="00395161">
        <w:rPr>
          <w:rFonts w:ascii="Kaiti TC" w:eastAsia="Kaiti TC" w:hAnsi="Kaiti TC" w:cs="Kaiti TC"/>
          <w:b/>
          <w:bCs/>
          <w:color w:val="0000FF"/>
          <w:sz w:val="21"/>
          <w:szCs w:val="21"/>
        </w:rPr>
        <w:t>自性身</w:t>
      </w:r>
      <w:r w:rsidR="00584A64">
        <w:rPr>
          <w:rFonts w:ascii="Kaiti TC" w:eastAsia="Kaiti TC" w:hAnsi="Kaiti TC" w:cs="Kaiti TC" w:hint="eastAsia"/>
          <w:b/>
          <w:bCs/>
          <w:color w:val="0000FF"/>
          <w:sz w:val="21"/>
          <w:szCs w:val="21"/>
        </w:rPr>
        <w:t>（</w:t>
      </w:r>
      <w:r w:rsidR="00F97E7D">
        <w:rPr>
          <w:rFonts w:ascii="Kaiti TC" w:eastAsia="Kaiti TC" w:hAnsi="Kaiti TC" w:cs="Kaiti TC" w:hint="eastAsia"/>
          <w:b/>
          <w:bCs/>
          <w:color w:val="0000FF"/>
          <w:sz w:val="21"/>
          <w:szCs w:val="21"/>
        </w:rPr>
        <w:t>清淨法界</w:t>
      </w:r>
      <w:r w:rsidR="00584A64">
        <w:rPr>
          <w:rFonts w:ascii="Kaiti TC" w:eastAsia="Kaiti TC" w:hAnsi="Kaiti TC" w:cs="Kaiti TC" w:hint="eastAsia"/>
          <w:b/>
          <w:bCs/>
          <w:color w:val="0000FF"/>
          <w:sz w:val="21"/>
          <w:szCs w:val="21"/>
        </w:rPr>
        <w:t>）</w:t>
      </w:r>
      <w:r w:rsidRPr="00395161">
        <w:rPr>
          <w:rFonts w:ascii="Kaiti TC" w:eastAsia="Kaiti TC" w:hAnsi="Kaiti TC" w:cs="Kaiti TC"/>
          <w:b/>
          <w:bCs/>
          <w:color w:val="0000FF"/>
          <w:sz w:val="21"/>
          <w:szCs w:val="21"/>
        </w:rPr>
        <w:t>無量無邊，故自受用身也可以</w:t>
      </w:r>
      <w:r w:rsidR="00F10343">
        <w:rPr>
          <w:rFonts w:ascii="Kaiti TC" w:eastAsia="Kaiti TC" w:hAnsi="Kaiti TC" w:cs="Kaiti TC" w:hint="eastAsia"/>
          <w:b/>
          <w:bCs/>
          <w:color w:val="0000FF"/>
          <w:sz w:val="21"/>
          <w:szCs w:val="21"/>
        </w:rPr>
        <w:t>說</w:t>
      </w:r>
      <w:r w:rsidRPr="00395161">
        <w:rPr>
          <w:rFonts w:ascii="Kaiti TC" w:eastAsia="Kaiti TC" w:hAnsi="Kaiti TC" w:cs="Kaiti TC"/>
          <w:b/>
          <w:bCs/>
          <w:color w:val="0000FF"/>
          <w:sz w:val="21"/>
          <w:szCs w:val="21"/>
        </w:rPr>
        <w:t>是無量無邊，但諸佛自受用身互不妨礙。</w:t>
      </w:r>
    </w:p>
    <w:p w14:paraId="110DD277" w14:textId="77777777" w:rsidR="00FE1345" w:rsidRDefault="00FE1345" w:rsidP="00395161">
      <w:pPr>
        <w:shd w:val="clear" w:color="auto" w:fill="FFFFFF"/>
        <w:rPr>
          <w:rFonts w:ascii="Kaiti TC" w:eastAsia="Kaiti TC" w:hAnsi="Kaiti TC" w:cs="Kaiti TC"/>
          <w:b/>
          <w:bCs/>
          <w:color w:val="0000FF"/>
          <w:sz w:val="21"/>
          <w:szCs w:val="21"/>
        </w:rPr>
      </w:pPr>
    </w:p>
    <w:p w14:paraId="4ED0F998" w14:textId="74708B32" w:rsidR="00396317" w:rsidRDefault="00395161" w:rsidP="00396317">
      <w:pPr>
        <w:shd w:val="clear" w:color="auto" w:fill="FFFFFF"/>
        <w:rPr>
          <w:rFonts w:ascii="Kaiti TC" w:eastAsia="Kaiti TC" w:hAnsi="Kaiti TC" w:cs="Kaiti TC"/>
          <w:b/>
          <w:bCs/>
          <w:color w:val="000000"/>
          <w:sz w:val="28"/>
          <w:szCs w:val="28"/>
        </w:rPr>
      </w:pPr>
      <w:r w:rsidRPr="00395161">
        <w:rPr>
          <w:rFonts w:ascii="Kaiti TC" w:eastAsia="Kaiti TC" w:hAnsi="Kaiti TC" w:cs="Kaiti TC"/>
          <w:b/>
          <w:bCs/>
          <w:color w:val="000000"/>
          <w:sz w:val="28"/>
          <w:szCs w:val="28"/>
        </w:rPr>
        <w:t>他受用身亦依自</w:t>
      </w:r>
      <w:r w:rsidRPr="00395161">
        <w:rPr>
          <w:rFonts w:ascii="Kaiti TC" w:eastAsia="Kaiti TC" w:hAnsi="Kaiti TC" w:cs="Kaiti TC"/>
          <w:b/>
          <w:bCs/>
          <w:color w:val="FF0000"/>
          <w:sz w:val="21"/>
          <w:szCs w:val="21"/>
        </w:rPr>
        <w:t>（</w:t>
      </w:r>
      <w:r w:rsidR="00F2486F">
        <w:rPr>
          <w:rFonts w:ascii="Kaiti TC" w:eastAsia="Kaiti TC" w:hAnsi="Kaiti TC" w:cs="Kaiti TC" w:hint="eastAsia"/>
          <w:b/>
          <w:bCs/>
          <w:color w:val="FF0000"/>
          <w:sz w:val="21"/>
          <w:szCs w:val="21"/>
        </w:rPr>
        <w:t>己</w:t>
      </w:r>
      <w:r w:rsidRPr="00395161">
        <w:rPr>
          <w:rFonts w:ascii="Kaiti TC" w:eastAsia="Kaiti TC" w:hAnsi="Kaiti TC" w:cs="Kaiti TC"/>
          <w:b/>
          <w:bCs/>
          <w:color w:val="FF0000"/>
          <w:sz w:val="21"/>
          <w:szCs w:val="21"/>
        </w:rPr>
        <w:t>的受用）</w:t>
      </w:r>
      <w:r w:rsidRPr="00395161">
        <w:rPr>
          <w:rFonts w:ascii="Kaiti TC" w:eastAsia="Kaiti TC" w:hAnsi="Kaiti TC" w:cs="Kaiti TC"/>
          <w:b/>
          <w:bCs/>
          <w:color w:val="000000"/>
          <w:sz w:val="28"/>
          <w:szCs w:val="28"/>
        </w:rPr>
        <w:t>土，</w:t>
      </w:r>
      <w:r w:rsidR="006D216C" w:rsidRPr="00395161">
        <w:rPr>
          <w:rFonts w:ascii="Kaiti TC" w:eastAsia="Kaiti TC" w:hAnsi="Kaiti TC" w:cs="Kaiti TC"/>
          <w:b/>
          <w:bCs/>
          <w:color w:val="000000"/>
          <w:sz w:val="28"/>
          <w:szCs w:val="28"/>
        </w:rPr>
        <w:t>謂</w:t>
      </w:r>
      <w:r w:rsidR="003908AC" w:rsidRPr="006D216C">
        <w:rPr>
          <w:rFonts w:ascii="Kaiti TC" w:eastAsia="Kaiti TC" w:hAnsi="Kaiti TC" w:cs="Kaiti TC" w:hint="eastAsia"/>
          <w:b/>
          <w:bCs/>
          <w:color w:val="FF0000"/>
          <w:sz w:val="21"/>
          <w:szCs w:val="21"/>
        </w:rPr>
        <w:t>（此土</w:t>
      </w:r>
      <w:r w:rsidR="006D216C">
        <w:rPr>
          <w:rFonts w:ascii="Kaiti TC" w:eastAsia="Kaiti TC" w:hAnsi="Kaiti TC" w:cs="Kaiti TC" w:hint="eastAsia"/>
          <w:b/>
          <w:bCs/>
          <w:color w:val="FF0000"/>
          <w:sz w:val="21"/>
          <w:szCs w:val="21"/>
        </w:rPr>
        <w:t>是</w:t>
      </w:r>
      <w:r w:rsidR="003908AC" w:rsidRPr="006D216C">
        <w:rPr>
          <w:rFonts w:ascii="Kaiti TC" w:eastAsia="Kaiti TC" w:hAnsi="Kaiti TC" w:cs="Kaiti TC" w:hint="eastAsia"/>
          <w:b/>
          <w:bCs/>
          <w:color w:val="FF0000"/>
          <w:sz w:val="21"/>
          <w:szCs w:val="21"/>
        </w:rPr>
        <w:t>）</w:t>
      </w:r>
      <w:r w:rsidRPr="00395161">
        <w:rPr>
          <w:rFonts w:ascii="Kaiti TC" w:eastAsia="Kaiti TC" w:hAnsi="Kaiti TC" w:cs="Kaiti TC"/>
          <w:b/>
          <w:bCs/>
          <w:color w:val="000000"/>
          <w:sz w:val="28"/>
          <w:szCs w:val="28"/>
        </w:rPr>
        <w:t>平等智</w:t>
      </w:r>
      <w:r w:rsidR="00C263CB" w:rsidRPr="00C263CB">
        <w:rPr>
          <w:rFonts w:ascii="Kaiti TC" w:eastAsia="Kaiti TC" w:hAnsi="Kaiti TC" w:cs="Kaiti TC" w:hint="eastAsia"/>
          <w:b/>
          <w:bCs/>
          <w:color w:val="FF0000"/>
          <w:sz w:val="21"/>
          <w:szCs w:val="21"/>
        </w:rPr>
        <w:t>（</w:t>
      </w:r>
      <w:r w:rsidR="00FC17E3">
        <w:rPr>
          <w:rFonts w:ascii="Kaiti TC" w:eastAsia="Kaiti TC" w:hAnsi="Kaiti TC" w:cs="Kaiti TC" w:hint="eastAsia"/>
          <w:b/>
          <w:bCs/>
          <w:color w:val="FF0000"/>
          <w:sz w:val="21"/>
          <w:szCs w:val="21"/>
        </w:rPr>
        <w:t>相應</w:t>
      </w:r>
      <w:r w:rsidR="00C263CB" w:rsidRPr="00C263CB">
        <w:rPr>
          <w:rFonts w:ascii="Kaiti TC" w:eastAsia="Kaiti TC" w:hAnsi="Kaiti TC" w:cs="Kaiti TC" w:hint="eastAsia"/>
          <w:b/>
          <w:bCs/>
          <w:color w:val="FF0000"/>
          <w:sz w:val="21"/>
          <w:szCs w:val="21"/>
        </w:rPr>
        <w:t>之）</w:t>
      </w:r>
      <w:r w:rsidRPr="00395161">
        <w:rPr>
          <w:rFonts w:ascii="Kaiti TC" w:eastAsia="Kaiti TC" w:hAnsi="Kaiti TC" w:cs="Kaiti TC"/>
          <w:b/>
          <w:bCs/>
          <w:color w:val="000000"/>
          <w:sz w:val="28"/>
          <w:szCs w:val="28"/>
        </w:rPr>
        <w:t>大慈悲力</w:t>
      </w:r>
      <w:r w:rsidRPr="00395161">
        <w:rPr>
          <w:rFonts w:ascii="Kaiti TC" w:eastAsia="Kaiti TC" w:hAnsi="Kaiti TC" w:cs="Kaiti TC"/>
          <w:b/>
          <w:bCs/>
          <w:color w:val="FF0000"/>
          <w:sz w:val="21"/>
          <w:szCs w:val="21"/>
        </w:rPr>
        <w:t>（藉）</w:t>
      </w:r>
      <w:r w:rsidRPr="00395161">
        <w:rPr>
          <w:rFonts w:ascii="Kaiti TC" w:eastAsia="Kaiti TC" w:hAnsi="Kaiti TC" w:cs="Kaiti TC"/>
          <w:b/>
          <w:bCs/>
          <w:color w:val="000000"/>
          <w:sz w:val="28"/>
          <w:szCs w:val="28"/>
        </w:rPr>
        <w:t>由昔所修利他無漏純淨佛土因緣成熟，隨住十地菩薩所宜，變為淨土，或小或大，或劣或勝，前後改轉，他受用身依之</w:t>
      </w:r>
      <w:r w:rsidRPr="00395161">
        <w:rPr>
          <w:rFonts w:ascii="Kaiti TC" w:eastAsia="Kaiti TC" w:hAnsi="Kaiti TC" w:cs="Kaiti TC"/>
          <w:b/>
          <w:bCs/>
          <w:color w:val="FF0000"/>
          <w:sz w:val="21"/>
          <w:szCs w:val="21"/>
        </w:rPr>
        <w:t>（他受用土）</w:t>
      </w:r>
      <w:r w:rsidRPr="00395161">
        <w:rPr>
          <w:rFonts w:ascii="Kaiti TC" w:eastAsia="Kaiti TC" w:hAnsi="Kaiti TC" w:cs="Kaiti TC"/>
          <w:b/>
          <w:bCs/>
          <w:color w:val="000000"/>
          <w:sz w:val="28"/>
          <w:szCs w:val="28"/>
        </w:rPr>
        <w:t>而住，能依身量亦無定限</w:t>
      </w:r>
      <w:r w:rsidR="001232BF" w:rsidRPr="00F714CA">
        <w:rPr>
          <w:rFonts w:ascii="Kaiti TC" w:eastAsia="Kaiti TC" w:hAnsi="Kaiti TC" w:cs="Kaiti TC" w:hint="eastAsia"/>
          <w:b/>
          <w:bCs/>
          <w:color w:val="FF0000"/>
          <w:sz w:val="21"/>
          <w:szCs w:val="21"/>
        </w:rPr>
        <w:t>（依所度</w:t>
      </w:r>
      <w:r w:rsidR="00F714CA" w:rsidRPr="00F714CA">
        <w:rPr>
          <w:rFonts w:ascii="Kaiti TC" w:eastAsia="Kaiti TC" w:hAnsi="Kaiti TC" w:cs="Kaiti TC" w:hint="eastAsia"/>
          <w:b/>
          <w:bCs/>
          <w:color w:val="FF0000"/>
          <w:sz w:val="21"/>
          <w:szCs w:val="21"/>
        </w:rPr>
        <w:t>的</w:t>
      </w:r>
      <w:r w:rsidR="001232BF" w:rsidRPr="00F714CA">
        <w:rPr>
          <w:rFonts w:ascii="Kaiti TC" w:eastAsia="Kaiti TC" w:hAnsi="Kaiti TC" w:cs="Kaiti TC" w:hint="eastAsia"/>
          <w:b/>
          <w:bCs/>
          <w:color w:val="FF0000"/>
          <w:sz w:val="21"/>
          <w:szCs w:val="21"/>
        </w:rPr>
        <w:t>對象</w:t>
      </w:r>
      <w:r w:rsidR="00F714CA" w:rsidRPr="00F714CA">
        <w:rPr>
          <w:rFonts w:ascii="Kaiti TC" w:eastAsia="Kaiti TC" w:hAnsi="Kaiti TC" w:cs="Kaiti TC" w:hint="eastAsia"/>
          <w:b/>
          <w:bCs/>
          <w:color w:val="FF0000"/>
          <w:sz w:val="21"/>
          <w:szCs w:val="21"/>
        </w:rPr>
        <w:t>而定</w:t>
      </w:r>
      <w:r w:rsidR="001232BF" w:rsidRPr="00F714CA">
        <w:rPr>
          <w:rFonts w:ascii="Kaiti TC" w:eastAsia="Kaiti TC" w:hAnsi="Kaiti TC" w:cs="Kaiti TC" w:hint="eastAsia"/>
          <w:b/>
          <w:bCs/>
          <w:color w:val="FF0000"/>
          <w:sz w:val="21"/>
          <w:szCs w:val="21"/>
        </w:rPr>
        <w:t>）</w:t>
      </w:r>
      <w:r w:rsidRPr="00395161">
        <w:rPr>
          <w:rFonts w:ascii="Kaiti TC" w:eastAsia="Kaiti TC" w:hAnsi="Kaiti TC" w:cs="Kaiti TC"/>
          <w:b/>
          <w:bCs/>
          <w:color w:val="000000"/>
          <w:sz w:val="28"/>
          <w:szCs w:val="28"/>
        </w:rPr>
        <w:t>。</w:t>
      </w:r>
    </w:p>
    <w:p w14:paraId="30DABA1D" w14:textId="77777777" w:rsidR="00396317" w:rsidRDefault="00396317" w:rsidP="00396317">
      <w:pPr>
        <w:shd w:val="clear" w:color="auto" w:fill="FFFFFF"/>
        <w:rPr>
          <w:rFonts w:ascii="Kaiti TC" w:eastAsia="Kaiti TC" w:hAnsi="Kaiti TC" w:cs="Kaiti TC"/>
          <w:b/>
          <w:bCs/>
          <w:color w:val="000000"/>
          <w:sz w:val="28"/>
          <w:szCs w:val="28"/>
        </w:rPr>
      </w:pPr>
    </w:p>
    <w:p w14:paraId="5BFB794A" w14:textId="232B3512" w:rsidR="009A174E" w:rsidRDefault="00395161" w:rsidP="00395161">
      <w:pPr>
        <w:shd w:val="clear" w:color="auto" w:fill="FFFFFF"/>
        <w:rPr>
          <w:rFonts w:ascii="Kaiti TC" w:eastAsia="Kaiti TC" w:hAnsi="Kaiti TC" w:cs="Kaiti TC"/>
          <w:b/>
          <w:bCs/>
          <w:color w:val="0000FF"/>
          <w:sz w:val="21"/>
          <w:szCs w:val="21"/>
        </w:rPr>
      </w:pPr>
      <w:r w:rsidRPr="00395161">
        <w:rPr>
          <w:rFonts w:ascii="Kaiti TC" w:eastAsia="Kaiti TC" w:hAnsi="Kaiti TC" w:cs="Kaiti TC"/>
          <w:b/>
          <w:bCs/>
          <w:color w:val="0000FF"/>
          <w:sz w:val="21"/>
          <w:szCs w:val="21"/>
        </w:rPr>
        <w:t>他受用身土，也是諸佛所變，有物質相，大小有限。</w:t>
      </w:r>
      <w:r w:rsidR="00BC00B4">
        <w:rPr>
          <w:rFonts w:ascii="Kaiti TC" w:eastAsia="Kaiti TC" w:hAnsi="Kaiti TC" w:cs="Kaiti TC" w:hint="eastAsia"/>
          <w:b/>
          <w:bCs/>
          <w:color w:val="0000FF"/>
          <w:sz w:val="21"/>
          <w:szCs w:val="21"/>
        </w:rPr>
        <w:t>他受用身</w:t>
      </w:r>
      <w:r w:rsidR="00D11F07">
        <w:rPr>
          <w:rFonts w:ascii="Kaiti TC" w:eastAsia="Kaiti TC" w:hAnsi="Kaiti TC" w:cs="Kaiti TC" w:hint="eastAsia"/>
          <w:b/>
          <w:bCs/>
          <w:color w:val="0000FF"/>
          <w:sz w:val="21"/>
          <w:szCs w:val="21"/>
        </w:rPr>
        <w:t>應是平等性智</w:t>
      </w:r>
      <w:r w:rsidR="002F0DCF">
        <w:rPr>
          <w:rFonts w:ascii="Kaiti TC" w:eastAsia="Kaiti TC" w:hAnsi="Kaiti TC" w:cs="Kaiti TC" w:hint="eastAsia"/>
          <w:b/>
          <w:bCs/>
          <w:color w:val="0000FF"/>
          <w:sz w:val="21"/>
          <w:szCs w:val="21"/>
        </w:rPr>
        <w:t>藉</w:t>
      </w:r>
      <w:r w:rsidR="001F4473">
        <w:rPr>
          <w:rFonts w:ascii="Kaiti TC" w:eastAsia="Kaiti TC" w:hAnsi="Kaiti TC" w:cs="Kaiti TC" w:hint="eastAsia"/>
          <w:b/>
          <w:bCs/>
          <w:color w:val="0000FF"/>
          <w:sz w:val="21"/>
          <w:szCs w:val="21"/>
        </w:rPr>
        <w:t>由清淨第八識中</w:t>
      </w:r>
      <w:r w:rsidR="007108DD">
        <w:rPr>
          <w:rFonts w:ascii="Kaiti TC" w:eastAsia="Kaiti TC" w:hAnsi="Kaiti TC" w:cs="Kaiti TC" w:hint="eastAsia"/>
          <w:b/>
          <w:bCs/>
          <w:color w:val="0000FF"/>
          <w:sz w:val="21"/>
          <w:szCs w:val="21"/>
        </w:rPr>
        <w:t>自己的</w:t>
      </w:r>
      <w:r w:rsidR="001F4473">
        <w:rPr>
          <w:rFonts w:ascii="Kaiti TC" w:eastAsia="Kaiti TC" w:hAnsi="Kaiti TC" w:cs="Kaiti TC" w:hint="eastAsia"/>
          <w:b/>
          <w:bCs/>
          <w:color w:val="0000FF"/>
          <w:sz w:val="21"/>
          <w:szCs w:val="21"/>
        </w:rPr>
        <w:t>種子</w:t>
      </w:r>
      <w:r w:rsidR="0042074F">
        <w:rPr>
          <w:rFonts w:ascii="Kaiti TC" w:eastAsia="Kaiti TC" w:hAnsi="Kaiti TC" w:cs="Kaiti TC" w:hint="eastAsia"/>
          <w:b/>
          <w:bCs/>
          <w:color w:val="0000FF"/>
          <w:sz w:val="21"/>
          <w:szCs w:val="21"/>
        </w:rPr>
        <w:t>生起，</w:t>
      </w:r>
      <w:r w:rsidR="00136BFE">
        <w:rPr>
          <w:rFonts w:ascii="Kaiti TC" w:eastAsia="Kaiti TC" w:hAnsi="Kaiti TC" w:cs="Kaiti TC" w:hint="eastAsia"/>
          <w:b/>
          <w:bCs/>
          <w:color w:val="0000FF"/>
          <w:sz w:val="21"/>
          <w:szCs w:val="21"/>
        </w:rPr>
        <w:t>也</w:t>
      </w:r>
      <w:r w:rsidR="0042074F">
        <w:rPr>
          <w:rFonts w:ascii="Kaiti TC" w:eastAsia="Kaiti TC" w:hAnsi="Kaiti TC" w:cs="Kaiti TC" w:hint="eastAsia"/>
          <w:b/>
          <w:bCs/>
          <w:color w:val="0000FF"/>
          <w:sz w:val="21"/>
          <w:szCs w:val="21"/>
        </w:rPr>
        <w:t>可理解為清淨第七識慧心所的</w:t>
      </w:r>
      <w:r w:rsidR="00B0165D">
        <w:rPr>
          <w:rFonts w:ascii="Kaiti TC" w:eastAsia="Kaiti TC" w:hAnsi="Kaiti TC" w:cs="Kaiti TC" w:hint="eastAsia"/>
          <w:b/>
          <w:bCs/>
          <w:color w:val="0000FF"/>
          <w:sz w:val="21"/>
          <w:szCs w:val="21"/>
        </w:rPr>
        <w:t>相分</w:t>
      </w:r>
      <w:r w:rsidR="00DE4355">
        <w:rPr>
          <w:rFonts w:ascii="Kaiti TC" w:eastAsia="Kaiti TC" w:hAnsi="Kaiti TC" w:cs="Kaiti TC" w:hint="eastAsia"/>
          <w:b/>
          <w:bCs/>
          <w:color w:val="0000FF"/>
          <w:sz w:val="21"/>
          <w:szCs w:val="21"/>
        </w:rPr>
        <w:t>。</w:t>
      </w:r>
      <w:r w:rsidR="00DE4355" w:rsidRPr="007F5953">
        <w:rPr>
          <w:rFonts w:ascii="Kaiti TC" w:eastAsia="Kaiti TC" w:hAnsi="Kaiti TC" w:cs="Kaiti TC" w:hint="eastAsia"/>
          <w:b/>
          <w:bCs/>
          <w:color w:val="FF0000"/>
          <w:sz w:val="21"/>
          <w:szCs w:val="21"/>
        </w:rPr>
        <w:t>（</w:t>
      </w:r>
      <w:r w:rsidR="00786A13">
        <w:rPr>
          <w:rFonts w:ascii="Kaiti TC" w:eastAsia="Kaiti TC" w:hAnsi="Kaiti TC" w:cs="Kaiti TC" w:hint="eastAsia"/>
          <w:b/>
          <w:bCs/>
          <w:color w:val="FF0000"/>
          <w:sz w:val="21"/>
          <w:szCs w:val="21"/>
        </w:rPr>
        <w:t>以下</w:t>
      </w:r>
      <w:r w:rsidR="00DE4355">
        <w:rPr>
          <w:rFonts w:ascii="Kaiti TC" w:eastAsia="Kaiti TC" w:hAnsi="Kaiti TC" w:cs="Kaiti TC" w:hint="eastAsia"/>
          <w:b/>
          <w:bCs/>
          <w:color w:val="FF0000"/>
          <w:sz w:val="21"/>
          <w:szCs w:val="21"/>
        </w:rPr>
        <w:t>只</w:t>
      </w:r>
      <w:r w:rsidR="00DE4355" w:rsidRPr="007F5953">
        <w:rPr>
          <w:rFonts w:ascii="Kaiti TC" w:eastAsia="Kaiti TC" w:hAnsi="Kaiti TC" w:cs="Kaiti TC" w:hint="eastAsia"/>
          <w:b/>
          <w:bCs/>
          <w:color w:val="FF0000"/>
          <w:sz w:val="21"/>
          <w:szCs w:val="21"/>
        </w:rPr>
        <w:t>是個人看法，僅供參考：）</w:t>
      </w:r>
      <w:r w:rsidR="00B0165D">
        <w:rPr>
          <w:rFonts w:ascii="Kaiti TC" w:eastAsia="Kaiti TC" w:hAnsi="Kaiti TC" w:cs="Kaiti TC" w:hint="eastAsia"/>
          <w:b/>
          <w:bCs/>
          <w:color w:val="0000FF"/>
          <w:sz w:val="21"/>
          <w:szCs w:val="21"/>
        </w:rPr>
        <w:t>他受用土</w:t>
      </w:r>
      <w:r w:rsidR="00E908B2">
        <w:rPr>
          <w:rFonts w:ascii="Kaiti TC" w:eastAsia="Kaiti TC" w:hAnsi="Kaiti TC" w:cs="Kaiti TC" w:hint="eastAsia"/>
          <w:b/>
          <w:bCs/>
          <w:color w:val="0000FF"/>
          <w:sz w:val="21"/>
          <w:szCs w:val="21"/>
        </w:rPr>
        <w:t>是</w:t>
      </w:r>
      <w:r w:rsidR="00B67E2C">
        <w:rPr>
          <w:rFonts w:ascii="Kaiti TC" w:eastAsia="Kaiti TC" w:hAnsi="Kaiti TC" w:cs="Kaiti TC" w:hint="eastAsia"/>
          <w:b/>
          <w:bCs/>
          <w:color w:val="0000FF"/>
          <w:sz w:val="21"/>
          <w:szCs w:val="21"/>
        </w:rPr>
        <w:t>藉著</w:t>
      </w:r>
      <w:r w:rsidR="00B176C6">
        <w:rPr>
          <w:rFonts w:ascii="Kaiti TC" w:eastAsia="Kaiti TC" w:hAnsi="Kaiti TC" w:cs="Kaiti TC" w:hint="eastAsia"/>
          <w:b/>
          <w:bCs/>
          <w:color w:val="0000FF"/>
          <w:sz w:val="21"/>
          <w:szCs w:val="21"/>
        </w:rPr>
        <w:t>大慈悲力</w:t>
      </w:r>
      <w:r w:rsidR="0067173A">
        <w:rPr>
          <w:rFonts w:ascii="Kaiti TC" w:eastAsia="Kaiti TC" w:hAnsi="Kaiti TC" w:cs="Kaiti TC" w:hint="eastAsia"/>
          <w:b/>
          <w:bCs/>
          <w:color w:val="0000FF"/>
          <w:sz w:val="21"/>
          <w:szCs w:val="21"/>
        </w:rPr>
        <w:t>的輔助</w:t>
      </w:r>
      <w:r w:rsidR="00066874">
        <w:rPr>
          <w:rFonts w:ascii="Kaiti TC" w:eastAsia="Kaiti TC" w:hAnsi="Kaiti TC" w:cs="Kaiti TC" w:hint="eastAsia"/>
          <w:b/>
          <w:bCs/>
          <w:color w:val="0000FF"/>
          <w:sz w:val="21"/>
          <w:szCs w:val="21"/>
        </w:rPr>
        <w:t>，</w:t>
      </w:r>
      <w:r w:rsidR="00467842">
        <w:rPr>
          <w:rFonts w:ascii="Kaiti TC" w:eastAsia="Kaiti TC" w:hAnsi="Kaiti TC" w:cs="Kaiti TC" w:hint="eastAsia"/>
          <w:b/>
          <w:bCs/>
          <w:color w:val="0000FF"/>
          <w:sz w:val="21"/>
          <w:szCs w:val="21"/>
        </w:rPr>
        <w:t>由</w:t>
      </w:r>
      <w:r w:rsidR="00637E24">
        <w:rPr>
          <w:rFonts w:ascii="Kaiti TC" w:eastAsia="Kaiti TC" w:hAnsi="Kaiti TC" w:cs="Kaiti TC" w:hint="eastAsia"/>
          <w:b/>
          <w:bCs/>
          <w:color w:val="0000FF"/>
          <w:sz w:val="21"/>
          <w:szCs w:val="21"/>
        </w:rPr>
        <w:t>自</w:t>
      </w:r>
      <w:r w:rsidR="00503015">
        <w:rPr>
          <w:rFonts w:ascii="Kaiti TC" w:eastAsia="Kaiti TC" w:hAnsi="Kaiti TC" w:cs="Kaiti TC" w:hint="eastAsia"/>
          <w:b/>
          <w:bCs/>
          <w:color w:val="0000FF"/>
          <w:sz w:val="21"/>
          <w:szCs w:val="21"/>
        </w:rPr>
        <w:t>己的</w:t>
      </w:r>
      <w:r w:rsidR="00637E24">
        <w:rPr>
          <w:rFonts w:ascii="Kaiti TC" w:eastAsia="Kaiti TC" w:hAnsi="Kaiti TC" w:cs="Kaiti TC" w:hint="eastAsia"/>
          <w:b/>
          <w:bCs/>
          <w:color w:val="0000FF"/>
          <w:sz w:val="21"/>
          <w:szCs w:val="21"/>
        </w:rPr>
        <w:t>種子</w:t>
      </w:r>
      <w:r w:rsidR="00E96FFB">
        <w:rPr>
          <w:rFonts w:ascii="Kaiti TC" w:eastAsia="Kaiti TC" w:hAnsi="Kaiti TC" w:cs="Kaiti TC" w:hint="eastAsia"/>
          <w:b/>
          <w:bCs/>
          <w:color w:val="0000FF"/>
          <w:sz w:val="21"/>
          <w:szCs w:val="21"/>
        </w:rPr>
        <w:t>變現</w:t>
      </w:r>
      <w:r w:rsidR="00B14213">
        <w:rPr>
          <w:rFonts w:ascii="Kaiti TC" w:eastAsia="Kaiti TC" w:hAnsi="Kaiti TC" w:cs="Kaiti TC" w:hint="eastAsia"/>
          <w:b/>
          <w:bCs/>
          <w:color w:val="0000FF"/>
          <w:sz w:val="21"/>
          <w:szCs w:val="21"/>
        </w:rPr>
        <w:t>而生起</w:t>
      </w:r>
      <w:r w:rsidR="00B115AC">
        <w:rPr>
          <w:rFonts w:ascii="Kaiti TC" w:eastAsia="Kaiti TC" w:hAnsi="Kaiti TC" w:cs="Kaiti TC" w:hint="eastAsia"/>
          <w:b/>
          <w:bCs/>
          <w:color w:val="0000FF"/>
          <w:sz w:val="21"/>
          <w:szCs w:val="21"/>
        </w:rPr>
        <w:t>，是清</w:t>
      </w:r>
      <w:r w:rsidR="00414760">
        <w:rPr>
          <w:rFonts w:ascii="Kaiti TC" w:eastAsia="Kaiti TC" w:hAnsi="Kaiti TC" w:cs="Kaiti TC" w:hint="eastAsia"/>
          <w:b/>
          <w:bCs/>
          <w:color w:val="0000FF"/>
          <w:sz w:val="21"/>
          <w:szCs w:val="21"/>
        </w:rPr>
        <w:t>淨第七識</w:t>
      </w:r>
      <w:r w:rsidR="00487651">
        <w:rPr>
          <w:rFonts w:ascii="Kaiti TC" w:eastAsia="Kaiti TC" w:hAnsi="Kaiti TC" w:cs="Kaiti TC" w:hint="eastAsia"/>
          <w:b/>
          <w:bCs/>
          <w:color w:val="0000FF"/>
          <w:sz w:val="21"/>
          <w:szCs w:val="21"/>
        </w:rPr>
        <w:t>的</w:t>
      </w:r>
      <w:r w:rsidR="00414760">
        <w:rPr>
          <w:rFonts w:ascii="Kaiti TC" w:eastAsia="Kaiti TC" w:hAnsi="Kaiti TC" w:cs="Kaiti TC" w:hint="eastAsia"/>
          <w:b/>
          <w:bCs/>
          <w:color w:val="0000FF"/>
          <w:sz w:val="21"/>
          <w:szCs w:val="21"/>
        </w:rPr>
        <w:t>相分。</w:t>
      </w:r>
      <w:r w:rsidR="00F17CE4">
        <w:rPr>
          <w:rFonts w:ascii="Kaiti TC" w:eastAsia="Kaiti TC" w:hAnsi="Kaiti TC" w:cs="Kaiti TC" w:hint="eastAsia"/>
          <w:b/>
          <w:bCs/>
          <w:color w:val="0000FF"/>
          <w:sz w:val="21"/>
          <w:szCs w:val="21"/>
        </w:rPr>
        <w:t>換言之</w:t>
      </w:r>
      <w:r w:rsidR="00CA4622">
        <w:rPr>
          <w:rFonts w:ascii="Kaiti TC" w:eastAsia="Kaiti TC" w:hAnsi="Kaiti TC" w:cs="Kaiti TC" w:hint="eastAsia"/>
          <w:b/>
          <w:bCs/>
          <w:color w:val="0000FF"/>
          <w:sz w:val="21"/>
          <w:szCs w:val="21"/>
        </w:rPr>
        <w:t>，</w:t>
      </w:r>
      <w:r w:rsidR="009B450E">
        <w:rPr>
          <w:rFonts w:ascii="Kaiti TC" w:eastAsia="Kaiti TC" w:hAnsi="Kaiti TC" w:cs="Kaiti TC" w:hint="eastAsia"/>
          <w:b/>
          <w:bCs/>
          <w:color w:val="0000FF"/>
          <w:sz w:val="21"/>
          <w:szCs w:val="21"/>
        </w:rPr>
        <w:t>他受用土</w:t>
      </w:r>
      <w:r w:rsidR="00716FAA">
        <w:rPr>
          <w:rFonts w:ascii="Kaiti TC" w:eastAsia="Kaiti TC" w:hAnsi="Kaiti TC" w:cs="Kaiti TC" w:hint="eastAsia"/>
          <w:b/>
          <w:bCs/>
          <w:color w:val="0000FF"/>
          <w:sz w:val="21"/>
          <w:szCs w:val="21"/>
        </w:rPr>
        <w:t>就</w:t>
      </w:r>
      <w:r w:rsidR="00CA4622">
        <w:rPr>
          <w:rFonts w:ascii="Kaiti TC" w:eastAsia="Kaiti TC" w:hAnsi="Kaiti TC" w:cs="Kaiti TC" w:hint="eastAsia"/>
          <w:b/>
          <w:bCs/>
          <w:color w:val="0000FF"/>
          <w:sz w:val="21"/>
          <w:szCs w:val="21"/>
        </w:rPr>
        <w:t>是</w:t>
      </w:r>
      <w:r w:rsidR="00D6528F" w:rsidRPr="00D6528F">
        <w:rPr>
          <w:rFonts w:ascii="Kaiti TC" w:eastAsia="Kaiti TC" w:hAnsi="Kaiti TC" w:cs="Kaiti TC" w:hint="eastAsia"/>
          <w:b/>
          <w:bCs/>
          <w:color w:val="0000FF"/>
          <w:sz w:val="21"/>
          <w:szCs w:val="21"/>
        </w:rPr>
        <w:t>平等</w:t>
      </w:r>
      <w:r w:rsidR="00CA4622">
        <w:rPr>
          <w:rFonts w:ascii="Kaiti TC" w:eastAsia="Kaiti TC" w:hAnsi="Kaiti TC" w:cs="Kaiti TC" w:hint="eastAsia"/>
          <w:b/>
          <w:bCs/>
          <w:color w:val="0000FF"/>
          <w:sz w:val="21"/>
          <w:szCs w:val="21"/>
        </w:rPr>
        <w:t>性</w:t>
      </w:r>
      <w:r w:rsidR="00D6528F" w:rsidRPr="00D6528F">
        <w:rPr>
          <w:rFonts w:ascii="Kaiti TC" w:eastAsia="Kaiti TC" w:hAnsi="Kaiti TC" w:cs="Kaiti TC" w:hint="eastAsia"/>
          <w:b/>
          <w:bCs/>
          <w:color w:val="0000FF"/>
          <w:sz w:val="21"/>
          <w:szCs w:val="21"/>
        </w:rPr>
        <w:t>智相應</w:t>
      </w:r>
      <w:r w:rsidR="001A64EF">
        <w:rPr>
          <w:rFonts w:ascii="Kaiti TC" w:eastAsia="Kaiti TC" w:hAnsi="Kaiti TC" w:cs="Kaiti TC" w:hint="eastAsia"/>
          <w:b/>
          <w:bCs/>
          <w:color w:val="0000FF"/>
          <w:sz w:val="21"/>
          <w:szCs w:val="21"/>
        </w:rPr>
        <w:t>之</w:t>
      </w:r>
      <w:r w:rsidR="00614C03">
        <w:rPr>
          <w:rFonts w:ascii="Kaiti TC" w:eastAsia="Kaiti TC" w:hAnsi="Kaiti TC" w:cs="Kaiti TC" w:hint="eastAsia"/>
          <w:b/>
          <w:bCs/>
          <w:color w:val="0000FF"/>
          <w:sz w:val="21"/>
          <w:szCs w:val="21"/>
        </w:rPr>
        <w:t>清</w:t>
      </w:r>
      <w:r w:rsidR="00D6528F" w:rsidRPr="00D6528F">
        <w:rPr>
          <w:rFonts w:ascii="Kaiti TC" w:eastAsia="Kaiti TC" w:hAnsi="Kaiti TC" w:cs="Kaiti TC" w:hint="eastAsia"/>
          <w:b/>
          <w:bCs/>
          <w:color w:val="0000FF"/>
          <w:sz w:val="21"/>
          <w:szCs w:val="21"/>
        </w:rPr>
        <w:t>淨</w:t>
      </w:r>
      <w:r w:rsidR="00614C03">
        <w:rPr>
          <w:rFonts w:ascii="Kaiti TC" w:eastAsia="Kaiti TC" w:hAnsi="Kaiti TC" w:cs="Kaiti TC" w:hint="eastAsia"/>
          <w:b/>
          <w:bCs/>
          <w:color w:val="0000FF"/>
          <w:sz w:val="21"/>
          <w:szCs w:val="21"/>
        </w:rPr>
        <w:t>第七</w:t>
      </w:r>
      <w:r w:rsidR="00D6528F" w:rsidRPr="00D6528F">
        <w:rPr>
          <w:rFonts w:ascii="Kaiti TC" w:eastAsia="Kaiti TC" w:hAnsi="Kaiti TC" w:cs="Kaiti TC" w:hint="eastAsia"/>
          <w:b/>
          <w:bCs/>
          <w:color w:val="0000FF"/>
          <w:sz w:val="21"/>
          <w:szCs w:val="21"/>
        </w:rPr>
        <w:t>識</w:t>
      </w:r>
      <w:r w:rsidR="0071535D">
        <w:rPr>
          <w:rFonts w:ascii="Kaiti TC" w:eastAsia="Kaiti TC" w:hAnsi="Kaiti TC" w:cs="Kaiti TC" w:hint="eastAsia"/>
          <w:b/>
          <w:bCs/>
          <w:color w:val="0000FF"/>
          <w:sz w:val="21"/>
          <w:szCs w:val="21"/>
        </w:rPr>
        <w:t>心王</w:t>
      </w:r>
      <w:r w:rsidR="00B87EE1">
        <w:rPr>
          <w:rFonts w:ascii="Kaiti TC" w:eastAsia="Kaiti TC" w:hAnsi="Kaiti TC" w:cs="Kaiti TC" w:hint="eastAsia"/>
          <w:b/>
          <w:bCs/>
          <w:color w:val="0000FF"/>
          <w:sz w:val="21"/>
          <w:szCs w:val="21"/>
        </w:rPr>
        <w:t>的相分</w:t>
      </w:r>
      <w:r w:rsidR="00D6528F" w:rsidRPr="00D6528F">
        <w:rPr>
          <w:rFonts w:ascii="Kaiti TC" w:eastAsia="Kaiti TC" w:hAnsi="Kaiti TC" w:cs="Kaiti TC" w:hint="eastAsia"/>
          <w:b/>
          <w:bCs/>
          <w:color w:val="0000FF"/>
          <w:sz w:val="21"/>
          <w:szCs w:val="21"/>
        </w:rPr>
        <w:t>，</w:t>
      </w:r>
      <w:r w:rsidR="00B87EE1">
        <w:rPr>
          <w:rFonts w:ascii="Kaiti TC" w:eastAsia="Kaiti TC" w:hAnsi="Kaiti TC" w:cs="Kaiti TC" w:hint="eastAsia"/>
          <w:b/>
          <w:bCs/>
          <w:color w:val="0000FF"/>
          <w:sz w:val="21"/>
          <w:szCs w:val="21"/>
        </w:rPr>
        <w:t>此</w:t>
      </w:r>
      <w:r w:rsidR="00022325">
        <w:rPr>
          <w:rFonts w:ascii="Kaiti TC" w:eastAsia="Kaiti TC" w:hAnsi="Kaiti TC" w:cs="Kaiti TC" w:hint="eastAsia"/>
          <w:b/>
          <w:bCs/>
          <w:color w:val="0000FF"/>
          <w:sz w:val="21"/>
          <w:szCs w:val="21"/>
        </w:rPr>
        <w:t>相分是</w:t>
      </w:r>
      <w:r w:rsidR="00B960F8" w:rsidRPr="00D62DC6">
        <w:rPr>
          <w:rFonts w:ascii="Kaiti TC" w:eastAsia="Kaiti TC" w:hAnsi="Kaiti TC" w:cs="Kaiti TC" w:hint="eastAsia"/>
          <w:b/>
          <w:bCs/>
          <w:color w:val="0000FF"/>
          <w:sz w:val="21"/>
          <w:szCs w:val="21"/>
        </w:rPr>
        <w:t>藉</w:t>
      </w:r>
      <w:r w:rsidR="00D6528F" w:rsidRPr="00D62DC6">
        <w:rPr>
          <w:rFonts w:ascii="Kaiti TC" w:eastAsia="Kaiti TC" w:hAnsi="Kaiti TC" w:cs="Kaiti TC" w:hint="eastAsia"/>
          <w:b/>
          <w:bCs/>
          <w:color w:val="0000FF"/>
          <w:sz w:val="21"/>
          <w:szCs w:val="21"/>
        </w:rPr>
        <w:t>大慈悲力</w:t>
      </w:r>
      <w:r w:rsidR="001A64EF">
        <w:rPr>
          <w:rFonts w:ascii="Kaiti TC" w:eastAsia="Kaiti TC" w:hAnsi="Kaiti TC" w:cs="Kaiti TC" w:hint="eastAsia"/>
          <w:b/>
          <w:bCs/>
          <w:color w:val="0000FF"/>
          <w:sz w:val="21"/>
          <w:szCs w:val="21"/>
        </w:rPr>
        <w:t>以及過去修行功德</w:t>
      </w:r>
      <w:r w:rsidR="00D6528F" w:rsidRPr="00D62DC6">
        <w:rPr>
          <w:rFonts w:ascii="Kaiti TC" w:eastAsia="Kaiti TC" w:hAnsi="Kaiti TC" w:cs="Kaiti TC" w:hint="eastAsia"/>
          <w:b/>
          <w:bCs/>
          <w:color w:val="0000FF"/>
          <w:sz w:val="21"/>
          <w:szCs w:val="21"/>
        </w:rPr>
        <w:t>之</w:t>
      </w:r>
      <w:r w:rsidR="00B87EE1">
        <w:rPr>
          <w:rFonts w:ascii="Kaiti TC" w:eastAsia="Kaiti TC" w:hAnsi="Kaiti TC" w:cs="Kaiti TC" w:hint="eastAsia"/>
          <w:b/>
          <w:bCs/>
          <w:color w:val="0000FF"/>
          <w:sz w:val="21"/>
          <w:szCs w:val="21"/>
        </w:rPr>
        <w:t>輔助</w:t>
      </w:r>
      <w:r w:rsidR="00D6528F" w:rsidRPr="00D62DC6">
        <w:rPr>
          <w:rFonts w:ascii="Kaiti TC" w:eastAsia="Kaiti TC" w:hAnsi="Kaiti TC" w:cs="Kaiti TC" w:hint="eastAsia"/>
          <w:b/>
          <w:bCs/>
          <w:color w:val="0000FF"/>
          <w:sz w:val="21"/>
          <w:szCs w:val="21"/>
        </w:rPr>
        <w:t>所變</w:t>
      </w:r>
      <w:r w:rsidR="00022325">
        <w:rPr>
          <w:rFonts w:ascii="Kaiti TC" w:eastAsia="Kaiti TC" w:hAnsi="Kaiti TC" w:cs="Kaiti TC" w:hint="eastAsia"/>
          <w:b/>
          <w:bCs/>
          <w:color w:val="0000FF"/>
          <w:sz w:val="21"/>
          <w:szCs w:val="21"/>
        </w:rPr>
        <w:t>出</w:t>
      </w:r>
      <w:r w:rsidR="00D6528F" w:rsidRPr="00D6528F">
        <w:rPr>
          <w:rFonts w:ascii="Kaiti TC" w:eastAsia="Kaiti TC" w:hAnsi="Kaiti TC" w:cs="Kaiti TC" w:hint="eastAsia"/>
          <w:b/>
          <w:bCs/>
          <w:color w:val="0000FF"/>
          <w:sz w:val="21"/>
          <w:szCs w:val="21"/>
        </w:rPr>
        <w:t>。</w:t>
      </w:r>
    </w:p>
    <w:p w14:paraId="29E56900" w14:textId="77777777" w:rsidR="009A174E" w:rsidRDefault="009A174E" w:rsidP="00395161">
      <w:pPr>
        <w:shd w:val="clear" w:color="auto" w:fill="FFFFFF"/>
        <w:rPr>
          <w:rFonts w:ascii="Kaiti TC" w:eastAsia="Kaiti TC" w:hAnsi="Kaiti TC" w:cs="Kaiti TC"/>
          <w:b/>
          <w:bCs/>
          <w:color w:val="0000FF"/>
          <w:sz w:val="21"/>
          <w:szCs w:val="21"/>
        </w:rPr>
      </w:pPr>
    </w:p>
    <w:p w14:paraId="2D67A110" w14:textId="5968F0A9" w:rsidR="00395161" w:rsidRPr="00395161" w:rsidRDefault="00395161" w:rsidP="00395161">
      <w:pPr>
        <w:shd w:val="clear" w:color="auto" w:fill="FFFFFF"/>
        <w:rPr>
          <w:rFonts w:ascii="Kaiti TC" w:eastAsia="Kaiti TC" w:hAnsi="Kaiti TC" w:cs="Kaiti TC"/>
          <w:b/>
          <w:bCs/>
          <w:color w:val="0000FF"/>
          <w:sz w:val="21"/>
          <w:szCs w:val="21"/>
        </w:rPr>
      </w:pPr>
      <w:r w:rsidRPr="00395161">
        <w:rPr>
          <w:rFonts w:ascii="Kaiti TC" w:eastAsia="Kaiti TC" w:hAnsi="Kaiti TC" w:cs="Kaiti TC"/>
          <w:b/>
          <w:bCs/>
          <w:color w:val="000000"/>
          <w:sz w:val="28"/>
          <w:szCs w:val="28"/>
        </w:rPr>
        <w:t>若變化身依變化土，謂成事智</w:t>
      </w:r>
      <w:r w:rsidR="00AF678A" w:rsidRPr="00AF678A">
        <w:rPr>
          <w:rFonts w:ascii="Kaiti TC" w:eastAsia="Kaiti TC" w:hAnsi="Kaiti TC" w:cs="Kaiti TC" w:hint="eastAsia"/>
          <w:b/>
          <w:bCs/>
          <w:color w:val="FF0000"/>
          <w:sz w:val="21"/>
          <w:szCs w:val="21"/>
        </w:rPr>
        <w:t>（相應的）</w:t>
      </w:r>
      <w:r w:rsidRPr="00395161">
        <w:rPr>
          <w:rFonts w:ascii="Kaiti TC" w:eastAsia="Kaiti TC" w:hAnsi="Kaiti TC" w:cs="Kaiti TC"/>
          <w:b/>
          <w:bCs/>
          <w:color w:val="000000"/>
          <w:sz w:val="28"/>
          <w:szCs w:val="28"/>
        </w:rPr>
        <w:t>大慈悲力</w:t>
      </w:r>
      <w:r w:rsidR="00BC10D1" w:rsidRPr="00BC10D1">
        <w:rPr>
          <w:rFonts w:ascii="Kaiti TC" w:eastAsia="Kaiti TC" w:hAnsi="Kaiti TC" w:cs="Kaiti TC" w:hint="eastAsia"/>
          <w:b/>
          <w:bCs/>
          <w:color w:val="FF0000"/>
          <w:sz w:val="21"/>
          <w:szCs w:val="21"/>
        </w:rPr>
        <w:t>（藉）</w:t>
      </w:r>
      <w:r w:rsidRPr="00395161">
        <w:rPr>
          <w:rFonts w:ascii="Kaiti TC" w:eastAsia="Kaiti TC" w:hAnsi="Kaiti TC" w:cs="Kaiti TC"/>
          <w:b/>
          <w:bCs/>
          <w:color w:val="000000"/>
          <w:sz w:val="28"/>
          <w:szCs w:val="28"/>
        </w:rPr>
        <w:t>由昔所修利他無漏淨穢佛土因緣成熟，隨未登地有情所宜，化為佛土，或淨或穢，或小或大，前後改轉，佛變化身依之而住，能依身量亦無定限。</w:t>
      </w:r>
    </w:p>
    <w:p w14:paraId="7B9AAA84" w14:textId="77777777" w:rsidR="00395161" w:rsidRPr="00395161" w:rsidRDefault="00395161" w:rsidP="00395161">
      <w:pPr>
        <w:shd w:val="clear" w:color="auto" w:fill="FFFFFF"/>
        <w:rPr>
          <w:rFonts w:ascii="Kaiti TC" w:eastAsia="Kaiti TC" w:hAnsi="Kaiti TC" w:cs="Kaiti TC"/>
          <w:b/>
          <w:bCs/>
          <w:color w:val="0000FF"/>
          <w:sz w:val="21"/>
          <w:szCs w:val="21"/>
        </w:rPr>
      </w:pPr>
    </w:p>
    <w:p w14:paraId="778C83A2" w14:textId="77777777" w:rsidR="00395161" w:rsidRPr="00395161" w:rsidRDefault="00395161" w:rsidP="00395161">
      <w:pPr>
        <w:shd w:val="clear" w:color="auto" w:fill="FFFFFF"/>
        <w:rPr>
          <w:rFonts w:ascii="Kaiti TC" w:eastAsia="Kaiti TC" w:hAnsi="Kaiti TC" w:cs="Kaiti TC"/>
          <w:b/>
          <w:bCs/>
          <w:color w:val="0000FF"/>
          <w:sz w:val="21"/>
          <w:szCs w:val="21"/>
        </w:rPr>
      </w:pPr>
      <w:r w:rsidRPr="00540463">
        <w:rPr>
          <w:rFonts w:ascii="Kaiti TC" w:eastAsia="Kaiti TC" w:hAnsi="Kaiti TC" w:cs="Kaiti TC"/>
          <w:b/>
          <w:bCs/>
          <w:color w:val="000000"/>
          <w:sz w:val="28"/>
          <w:szCs w:val="28"/>
          <w:highlight w:val="yellow"/>
        </w:rPr>
        <w:lastRenderedPageBreak/>
        <w:t>自性身土</w:t>
      </w:r>
      <w:r w:rsidRPr="00395161">
        <w:rPr>
          <w:rFonts w:ascii="Kaiti TC" w:eastAsia="Kaiti TC" w:hAnsi="Kaiti TC" w:cs="Kaiti TC"/>
          <w:b/>
          <w:bCs/>
          <w:color w:val="000000"/>
          <w:sz w:val="28"/>
          <w:szCs w:val="28"/>
        </w:rPr>
        <w:t>，一切如來同所證故，體無差別。自受用身及所依土，雖一切佛各變不同，而皆無邊，不相障礙。餘二身土，隨諸如來所化有情，有共、不共。所化共者，同處同時，諸佛各變為身為土，形狀相似，不相障礙，展轉相雜為</w:t>
      </w:r>
      <w:r w:rsidRPr="00395161">
        <w:rPr>
          <w:rFonts w:ascii="Kaiti TC" w:eastAsia="Kaiti TC" w:hAnsi="Kaiti TC" w:cs="Kaiti TC"/>
          <w:b/>
          <w:bCs/>
          <w:color w:val="FF0000"/>
          <w:sz w:val="21"/>
          <w:szCs w:val="21"/>
        </w:rPr>
        <w:t>（重疊合一做為共同度化的眾生之）</w:t>
      </w:r>
      <w:r w:rsidRPr="00395161">
        <w:rPr>
          <w:rFonts w:ascii="Kaiti TC" w:eastAsia="Kaiti TC" w:hAnsi="Kaiti TC" w:cs="Kaiti TC"/>
          <w:b/>
          <w:bCs/>
          <w:color w:val="000000"/>
          <w:sz w:val="28"/>
          <w:szCs w:val="28"/>
        </w:rPr>
        <w:t>增上緣，令所化</w:t>
      </w:r>
      <w:r w:rsidRPr="00395161">
        <w:rPr>
          <w:rFonts w:ascii="Kaiti TC" w:eastAsia="Kaiti TC" w:hAnsi="Kaiti TC" w:cs="Kaiti TC"/>
          <w:b/>
          <w:bCs/>
          <w:color w:val="FF0000"/>
          <w:sz w:val="21"/>
          <w:szCs w:val="21"/>
        </w:rPr>
        <w:t>（眾）</w:t>
      </w:r>
      <w:r w:rsidRPr="00395161">
        <w:rPr>
          <w:rFonts w:ascii="Kaiti TC" w:eastAsia="Kaiti TC" w:hAnsi="Kaiti TC" w:cs="Kaiti TC"/>
          <w:b/>
          <w:bCs/>
          <w:color w:val="000000"/>
          <w:sz w:val="28"/>
          <w:szCs w:val="28"/>
        </w:rPr>
        <w:t>生自識變現，謂</w:t>
      </w:r>
      <w:r w:rsidRPr="00395161">
        <w:rPr>
          <w:rFonts w:ascii="Kaiti TC" w:eastAsia="Kaiti TC" w:hAnsi="Kaiti TC" w:cs="Kaiti TC"/>
          <w:b/>
          <w:bCs/>
          <w:color w:val="FF0000"/>
          <w:sz w:val="21"/>
          <w:szCs w:val="21"/>
        </w:rPr>
        <w:t>（不見有諸佛身土的差別，以為只）</w:t>
      </w:r>
      <w:r w:rsidRPr="00395161">
        <w:rPr>
          <w:rFonts w:ascii="Kaiti TC" w:eastAsia="Kaiti TC" w:hAnsi="Kaiti TC" w:cs="Kaiti TC"/>
          <w:b/>
          <w:bCs/>
          <w:color w:val="000000"/>
          <w:sz w:val="28"/>
          <w:szCs w:val="28"/>
        </w:rPr>
        <w:t>於一土有一佛身，為現神通說法饒益。於不共</w:t>
      </w:r>
      <w:r w:rsidRPr="00395161">
        <w:rPr>
          <w:rFonts w:ascii="Kaiti TC" w:eastAsia="Kaiti TC" w:hAnsi="Kaiti TC" w:cs="Kaiti TC"/>
          <w:b/>
          <w:bCs/>
          <w:color w:val="FF0000"/>
          <w:sz w:val="21"/>
          <w:szCs w:val="21"/>
        </w:rPr>
        <w:t>（同度化）</w:t>
      </w:r>
      <w:r w:rsidRPr="00395161">
        <w:rPr>
          <w:rFonts w:ascii="Kaiti TC" w:eastAsia="Kaiti TC" w:hAnsi="Kaiti TC" w:cs="Kaiti TC"/>
          <w:b/>
          <w:bCs/>
          <w:color w:val="000000"/>
          <w:sz w:val="28"/>
          <w:szCs w:val="28"/>
        </w:rPr>
        <w:t>者，唯一佛變</w:t>
      </w:r>
      <w:r w:rsidRPr="00395161">
        <w:rPr>
          <w:rFonts w:ascii="Kaiti TC" w:eastAsia="Kaiti TC" w:hAnsi="Kaiti TC" w:cs="Kaiti TC"/>
          <w:b/>
          <w:bCs/>
          <w:color w:val="FF0000"/>
          <w:sz w:val="21"/>
          <w:szCs w:val="21"/>
        </w:rPr>
        <w:t>（的身、土）</w:t>
      </w:r>
      <w:r w:rsidRPr="00395161">
        <w:rPr>
          <w:rFonts w:ascii="Kaiti TC" w:eastAsia="Kaiti TC" w:hAnsi="Kaiti TC" w:cs="Kaiti TC"/>
          <w:b/>
          <w:bCs/>
          <w:color w:val="000000"/>
          <w:sz w:val="28"/>
          <w:szCs w:val="28"/>
        </w:rPr>
        <w:t>。諸有情類，無始時來，種性法爾，更相繫屬，或多</w:t>
      </w:r>
      <w:r w:rsidRPr="00395161">
        <w:rPr>
          <w:rFonts w:ascii="Kaiti TC" w:eastAsia="Kaiti TC" w:hAnsi="Kaiti TC" w:cs="Kaiti TC"/>
          <w:b/>
          <w:bCs/>
          <w:color w:val="FF0000"/>
          <w:sz w:val="21"/>
          <w:szCs w:val="21"/>
        </w:rPr>
        <w:t>（眾生）</w:t>
      </w:r>
      <w:r w:rsidRPr="00395161">
        <w:rPr>
          <w:rFonts w:ascii="Kaiti TC" w:eastAsia="Kaiti TC" w:hAnsi="Kaiti TC" w:cs="Kaiti TC"/>
          <w:b/>
          <w:bCs/>
          <w:color w:val="000000"/>
          <w:sz w:val="28"/>
          <w:szCs w:val="28"/>
        </w:rPr>
        <w:t>屬一</w:t>
      </w:r>
      <w:r w:rsidRPr="00395161">
        <w:rPr>
          <w:rFonts w:ascii="Kaiti TC" w:eastAsia="Kaiti TC" w:hAnsi="Kaiti TC" w:cs="Kaiti TC"/>
          <w:b/>
          <w:bCs/>
          <w:color w:val="FF0000"/>
          <w:sz w:val="21"/>
          <w:szCs w:val="21"/>
        </w:rPr>
        <w:t>（佛教化）</w:t>
      </w:r>
      <w:r w:rsidRPr="00395161">
        <w:rPr>
          <w:rFonts w:ascii="Kaiti TC" w:eastAsia="Kaiti TC" w:hAnsi="Kaiti TC" w:cs="Kaiti TC"/>
          <w:b/>
          <w:bCs/>
          <w:color w:val="000000"/>
          <w:sz w:val="28"/>
          <w:szCs w:val="28"/>
        </w:rPr>
        <w:t>，或一</w:t>
      </w:r>
      <w:r w:rsidRPr="00395161">
        <w:rPr>
          <w:rFonts w:ascii="Kaiti TC" w:eastAsia="Kaiti TC" w:hAnsi="Kaiti TC" w:cs="Kaiti TC"/>
          <w:b/>
          <w:bCs/>
          <w:color w:val="FF0000"/>
          <w:sz w:val="21"/>
          <w:szCs w:val="21"/>
        </w:rPr>
        <w:t>（眾生）</w:t>
      </w:r>
      <w:r w:rsidRPr="00395161">
        <w:rPr>
          <w:rFonts w:ascii="Kaiti TC" w:eastAsia="Kaiti TC" w:hAnsi="Kaiti TC" w:cs="Kaiti TC"/>
          <w:b/>
          <w:bCs/>
          <w:color w:val="000000"/>
          <w:sz w:val="28"/>
          <w:szCs w:val="28"/>
        </w:rPr>
        <w:t>屬多</w:t>
      </w:r>
      <w:r w:rsidRPr="00395161">
        <w:rPr>
          <w:rFonts w:ascii="Kaiti TC" w:eastAsia="Kaiti TC" w:hAnsi="Kaiti TC" w:cs="Kaiti TC"/>
          <w:b/>
          <w:bCs/>
          <w:color w:val="FF0000"/>
          <w:sz w:val="21"/>
          <w:szCs w:val="21"/>
        </w:rPr>
        <w:t>（佛教化）</w:t>
      </w:r>
      <w:r w:rsidRPr="00395161">
        <w:rPr>
          <w:rFonts w:ascii="Kaiti TC" w:eastAsia="Kaiti TC" w:hAnsi="Kaiti TC" w:cs="Kaiti TC"/>
          <w:b/>
          <w:bCs/>
          <w:color w:val="000000"/>
          <w:sz w:val="28"/>
          <w:szCs w:val="28"/>
        </w:rPr>
        <w:t>，故所化</w:t>
      </w:r>
      <w:r w:rsidRPr="00395161">
        <w:rPr>
          <w:rFonts w:ascii="Kaiti TC" w:eastAsia="Kaiti TC" w:hAnsi="Kaiti TC" w:cs="Kaiti TC"/>
          <w:b/>
          <w:bCs/>
          <w:color w:val="FF0000"/>
          <w:sz w:val="21"/>
          <w:szCs w:val="21"/>
        </w:rPr>
        <w:t>（眾）</w:t>
      </w:r>
      <w:r w:rsidRPr="00395161">
        <w:rPr>
          <w:rFonts w:ascii="Kaiti TC" w:eastAsia="Kaiti TC" w:hAnsi="Kaiti TC" w:cs="Kaiti TC"/>
          <w:b/>
          <w:bCs/>
          <w:color w:val="000000"/>
          <w:sz w:val="28"/>
          <w:szCs w:val="28"/>
        </w:rPr>
        <w:t>生有共、不共。不爾</w:t>
      </w:r>
      <w:r w:rsidRPr="00395161">
        <w:rPr>
          <w:rFonts w:ascii="Kaiti TC" w:eastAsia="Kaiti TC" w:hAnsi="Kaiti TC" w:cs="Kaiti TC"/>
          <w:b/>
          <w:bCs/>
          <w:color w:val="FF0000"/>
          <w:sz w:val="21"/>
          <w:szCs w:val="21"/>
        </w:rPr>
        <w:t>（如果佛度化眾生方式不是如前所說）</w:t>
      </w:r>
      <w:r w:rsidRPr="00395161">
        <w:rPr>
          <w:rFonts w:ascii="Kaiti TC" w:eastAsia="Kaiti TC" w:hAnsi="Kaiti TC" w:cs="Kaiti TC"/>
          <w:b/>
          <w:bCs/>
          <w:color w:val="000000"/>
          <w:sz w:val="28"/>
          <w:szCs w:val="28"/>
        </w:rPr>
        <w:t>，多佛久住世間，各事劬勞，實為無益，</w:t>
      </w:r>
      <w:r w:rsidRPr="00395161">
        <w:rPr>
          <w:rFonts w:ascii="Kaiti TC" w:eastAsia="Kaiti TC" w:hAnsi="Kaiti TC" w:cs="Kaiti TC"/>
          <w:b/>
          <w:bCs/>
          <w:color w:val="FF0000"/>
          <w:sz w:val="21"/>
          <w:szCs w:val="21"/>
        </w:rPr>
        <w:t>（不論是那種情況，都只看到一佛出現，因）</w:t>
      </w:r>
      <w:r w:rsidRPr="00395161">
        <w:rPr>
          <w:rFonts w:ascii="Kaiti TC" w:eastAsia="Kaiti TC" w:hAnsi="Kaiti TC" w:cs="Kaiti TC"/>
          <w:b/>
          <w:bCs/>
          <w:color w:val="000000"/>
          <w:sz w:val="28"/>
          <w:szCs w:val="28"/>
        </w:rPr>
        <w:t>一佛</w:t>
      </w:r>
      <w:r w:rsidRPr="00395161">
        <w:rPr>
          <w:rFonts w:ascii="Kaiti TC" w:eastAsia="Kaiti TC" w:hAnsi="Kaiti TC" w:cs="Kaiti TC"/>
          <w:b/>
          <w:bCs/>
          <w:color w:val="FF0000"/>
          <w:sz w:val="21"/>
          <w:szCs w:val="21"/>
        </w:rPr>
        <w:t>（就）</w:t>
      </w:r>
      <w:r w:rsidRPr="00395161">
        <w:rPr>
          <w:rFonts w:ascii="Kaiti TC" w:eastAsia="Kaiti TC" w:hAnsi="Kaiti TC" w:cs="Kaiti TC"/>
          <w:b/>
          <w:bCs/>
          <w:color w:val="000000"/>
          <w:sz w:val="28"/>
          <w:szCs w:val="28"/>
        </w:rPr>
        <w:t>能益一切生故。</w:t>
      </w:r>
    </w:p>
    <w:p w14:paraId="64A2DD74" w14:textId="77777777" w:rsidR="00395161" w:rsidRPr="00395161" w:rsidRDefault="00395161" w:rsidP="00395161">
      <w:pPr>
        <w:shd w:val="clear" w:color="auto" w:fill="FFFFFF"/>
        <w:rPr>
          <w:rFonts w:ascii="Kaiti TC" w:eastAsia="Kaiti TC" w:hAnsi="Kaiti TC" w:cs="Kaiti TC"/>
          <w:b/>
          <w:bCs/>
          <w:color w:val="0000FF"/>
          <w:sz w:val="21"/>
          <w:szCs w:val="21"/>
        </w:rPr>
      </w:pPr>
    </w:p>
    <w:p w14:paraId="571691DE" w14:textId="34AC0C64" w:rsidR="00395161" w:rsidRPr="00395161" w:rsidRDefault="00395161" w:rsidP="00395161">
      <w:pPr>
        <w:shd w:val="clear" w:color="auto" w:fill="FFFFFF"/>
        <w:rPr>
          <w:rFonts w:ascii="Kaiti TC" w:eastAsia="Kaiti TC" w:hAnsi="Kaiti TC" w:cs="Kaiti TC"/>
          <w:b/>
          <w:bCs/>
          <w:color w:val="0000FF"/>
          <w:sz w:val="21"/>
          <w:szCs w:val="21"/>
        </w:rPr>
      </w:pPr>
      <w:r w:rsidRPr="00395161">
        <w:rPr>
          <w:rFonts w:ascii="Kaiti TC" w:eastAsia="Kaiti TC" w:hAnsi="Kaiti TC" w:cs="Kaiti TC"/>
          <w:b/>
          <w:bCs/>
          <w:color w:val="000000"/>
          <w:sz w:val="28"/>
          <w:szCs w:val="28"/>
        </w:rPr>
        <w:t>此諸</w:t>
      </w:r>
      <w:r w:rsidRPr="00395161">
        <w:rPr>
          <w:rFonts w:ascii="Kaiti TC" w:eastAsia="Kaiti TC" w:hAnsi="Kaiti TC" w:cs="Kaiti TC"/>
          <w:b/>
          <w:bCs/>
          <w:color w:val="FF0000"/>
          <w:sz w:val="21"/>
          <w:szCs w:val="21"/>
        </w:rPr>
        <w:t>（</w:t>
      </w:r>
      <w:r w:rsidR="001B1BD1">
        <w:rPr>
          <w:rFonts w:ascii="Kaiti TC" w:eastAsia="Kaiti TC" w:hAnsi="Kaiti TC" w:cs="Kaiti TC" w:hint="eastAsia"/>
          <w:b/>
          <w:bCs/>
          <w:color w:val="FF0000"/>
          <w:sz w:val="21"/>
          <w:szCs w:val="21"/>
        </w:rPr>
        <w:t>佛</w:t>
      </w:r>
      <w:r w:rsidRPr="00395161">
        <w:rPr>
          <w:rFonts w:ascii="Kaiti TC" w:eastAsia="Kaiti TC" w:hAnsi="Kaiti TC" w:cs="Kaiti TC"/>
          <w:b/>
          <w:bCs/>
          <w:color w:val="FF0000"/>
          <w:sz w:val="21"/>
          <w:szCs w:val="21"/>
        </w:rPr>
        <w:t>三）</w:t>
      </w:r>
      <w:r w:rsidRPr="00395161">
        <w:rPr>
          <w:rFonts w:ascii="Kaiti TC" w:eastAsia="Kaiti TC" w:hAnsi="Kaiti TC" w:cs="Kaiti TC"/>
          <w:b/>
          <w:bCs/>
          <w:color w:val="000000"/>
          <w:sz w:val="28"/>
          <w:szCs w:val="28"/>
        </w:rPr>
        <w:t>身、土，若淨若穢，</w:t>
      </w:r>
      <w:r w:rsidRPr="00395161">
        <w:rPr>
          <w:rFonts w:ascii="Kaiti TC" w:eastAsia="Kaiti TC" w:hAnsi="Kaiti TC" w:cs="Kaiti TC"/>
          <w:b/>
          <w:bCs/>
          <w:color w:val="FF0000"/>
          <w:sz w:val="21"/>
          <w:szCs w:val="21"/>
        </w:rPr>
        <w:t>（如果是從）</w:t>
      </w:r>
      <w:r w:rsidRPr="00395161">
        <w:rPr>
          <w:rFonts w:ascii="Kaiti TC" w:eastAsia="Kaiti TC" w:hAnsi="Kaiti TC" w:cs="Kaiti TC"/>
          <w:b/>
          <w:bCs/>
          <w:color w:val="000000"/>
          <w:sz w:val="28"/>
          <w:szCs w:val="28"/>
        </w:rPr>
        <w:t>無漏識上所變現者，</w:t>
      </w:r>
      <w:r w:rsidRPr="00395161">
        <w:rPr>
          <w:rFonts w:ascii="Kaiti TC" w:eastAsia="Kaiti TC" w:hAnsi="Kaiti TC" w:cs="Kaiti TC"/>
          <w:b/>
          <w:bCs/>
          <w:color w:val="FF0000"/>
          <w:sz w:val="21"/>
          <w:szCs w:val="21"/>
        </w:rPr>
        <w:t>（身土就）</w:t>
      </w:r>
      <w:r w:rsidRPr="00395161">
        <w:rPr>
          <w:rFonts w:ascii="Kaiti TC" w:eastAsia="Kaiti TC" w:hAnsi="Kaiti TC" w:cs="Kaiti TC"/>
          <w:b/>
          <w:bCs/>
          <w:color w:val="000000"/>
          <w:sz w:val="28"/>
          <w:szCs w:val="28"/>
        </w:rPr>
        <w:t>同能變</w:t>
      </w:r>
      <w:r w:rsidRPr="00395161">
        <w:rPr>
          <w:rFonts w:ascii="Kaiti TC" w:eastAsia="Kaiti TC" w:hAnsi="Kaiti TC" w:cs="Kaiti TC"/>
          <w:b/>
          <w:bCs/>
          <w:color w:val="FF0000"/>
          <w:sz w:val="21"/>
          <w:szCs w:val="21"/>
        </w:rPr>
        <w:t>（現的）</w:t>
      </w:r>
      <w:r w:rsidRPr="00395161">
        <w:rPr>
          <w:rFonts w:ascii="Kaiti TC" w:eastAsia="Kaiti TC" w:hAnsi="Kaiti TC" w:cs="Kaiti TC"/>
          <w:b/>
          <w:bCs/>
          <w:color w:val="000000"/>
          <w:sz w:val="28"/>
          <w:szCs w:val="28"/>
        </w:rPr>
        <w:t>識</w:t>
      </w:r>
      <w:r w:rsidRPr="00395161">
        <w:rPr>
          <w:rFonts w:ascii="Kaiti TC" w:eastAsia="Kaiti TC" w:hAnsi="Kaiti TC" w:cs="Kaiti TC"/>
          <w:b/>
          <w:bCs/>
          <w:color w:val="FF0000"/>
          <w:sz w:val="21"/>
          <w:szCs w:val="21"/>
        </w:rPr>
        <w:t>（一樣）</w:t>
      </w:r>
      <w:r w:rsidRPr="00395161">
        <w:rPr>
          <w:rFonts w:ascii="Kaiti TC" w:eastAsia="Kaiti TC" w:hAnsi="Kaiti TC" w:cs="Kaiti TC"/>
          <w:b/>
          <w:bCs/>
          <w:color w:val="000000"/>
          <w:sz w:val="28"/>
          <w:szCs w:val="28"/>
        </w:rPr>
        <w:t>俱</w:t>
      </w:r>
      <w:r w:rsidRPr="00395161">
        <w:rPr>
          <w:rFonts w:ascii="Kaiti TC" w:eastAsia="Kaiti TC" w:hAnsi="Kaiti TC" w:cs="Kaiti TC"/>
          <w:b/>
          <w:bCs/>
          <w:color w:val="FF0000"/>
          <w:sz w:val="21"/>
          <w:szCs w:val="21"/>
        </w:rPr>
        <w:t>（是）</w:t>
      </w:r>
      <w:r w:rsidRPr="00395161">
        <w:rPr>
          <w:rFonts w:ascii="Kaiti TC" w:eastAsia="Kaiti TC" w:hAnsi="Kaiti TC" w:cs="Kaiti TC"/>
          <w:b/>
          <w:bCs/>
          <w:color w:val="000000"/>
          <w:sz w:val="28"/>
          <w:szCs w:val="28"/>
        </w:rPr>
        <w:t>善無漏，純善無漏因緣所生，是道諦攝，非苦集故。</w:t>
      </w:r>
      <w:r w:rsidRPr="00395161">
        <w:rPr>
          <w:rFonts w:ascii="Kaiti TC" w:eastAsia="Kaiti TC" w:hAnsi="Kaiti TC" w:cs="Kaiti TC"/>
          <w:b/>
          <w:bCs/>
          <w:color w:val="FF0000"/>
          <w:sz w:val="21"/>
          <w:szCs w:val="21"/>
        </w:rPr>
        <w:t>（</w:t>
      </w:r>
      <w:r w:rsidR="00107F0A">
        <w:rPr>
          <w:rFonts w:ascii="Kaiti TC" w:eastAsia="Kaiti TC" w:hAnsi="Kaiti TC" w:cs="Kaiti TC" w:hint="eastAsia"/>
          <w:b/>
          <w:bCs/>
          <w:color w:val="FF0000"/>
          <w:sz w:val="21"/>
          <w:szCs w:val="21"/>
        </w:rPr>
        <w:t>能</w:t>
      </w:r>
      <w:r w:rsidRPr="00395161">
        <w:rPr>
          <w:rFonts w:ascii="Kaiti TC" w:eastAsia="Kaiti TC" w:hAnsi="Kaiti TC" w:cs="Kaiti TC"/>
          <w:b/>
          <w:bCs/>
          <w:color w:val="FF0000"/>
          <w:sz w:val="21"/>
          <w:szCs w:val="21"/>
        </w:rPr>
        <w:t>變現）</w:t>
      </w:r>
      <w:r w:rsidRPr="00395161">
        <w:rPr>
          <w:rFonts w:ascii="Kaiti TC" w:eastAsia="Kaiti TC" w:hAnsi="Kaiti TC" w:cs="Kaiti TC"/>
          <w:b/>
          <w:bCs/>
          <w:color w:val="000000"/>
          <w:sz w:val="28"/>
          <w:szCs w:val="28"/>
        </w:rPr>
        <w:t>蘊等</w:t>
      </w:r>
      <w:r w:rsidRPr="00395161">
        <w:rPr>
          <w:rFonts w:ascii="Kaiti TC" w:eastAsia="Kaiti TC" w:hAnsi="Kaiti TC" w:cs="Kaiti TC"/>
          <w:b/>
          <w:bCs/>
          <w:color w:val="FF0000"/>
          <w:sz w:val="21"/>
          <w:szCs w:val="21"/>
        </w:rPr>
        <w:t>（的）</w:t>
      </w:r>
      <w:r w:rsidRPr="00395161">
        <w:rPr>
          <w:rFonts w:ascii="Kaiti TC" w:eastAsia="Kaiti TC" w:hAnsi="Kaiti TC" w:cs="Kaiti TC"/>
          <w:b/>
          <w:bCs/>
          <w:color w:val="000000"/>
          <w:sz w:val="28"/>
          <w:szCs w:val="28"/>
        </w:rPr>
        <w:t>識</w:t>
      </w:r>
      <w:r w:rsidRPr="00395161">
        <w:rPr>
          <w:rFonts w:ascii="Kaiti TC" w:eastAsia="Kaiti TC" w:hAnsi="Kaiti TC" w:cs="Kaiti TC"/>
          <w:b/>
          <w:bCs/>
          <w:color w:val="FF0000"/>
          <w:sz w:val="21"/>
          <w:szCs w:val="21"/>
        </w:rPr>
        <w:t>（</w:t>
      </w:r>
      <w:r w:rsidR="00FB55CF">
        <w:rPr>
          <w:rFonts w:ascii="Kaiti TC" w:eastAsia="Kaiti TC" w:hAnsi="Kaiti TC" w:cs="Kaiti TC" w:hint="eastAsia"/>
          <w:b/>
          <w:bCs/>
          <w:color w:val="FF0000"/>
          <w:sz w:val="21"/>
          <w:szCs w:val="21"/>
        </w:rPr>
        <w:t>與</w:t>
      </w:r>
      <w:r w:rsidRPr="00395161">
        <w:rPr>
          <w:rFonts w:ascii="Kaiti TC" w:eastAsia="Kaiti TC" w:hAnsi="Kaiti TC" w:cs="Kaiti TC"/>
          <w:b/>
          <w:bCs/>
          <w:color w:val="FF0000"/>
          <w:sz w:val="21"/>
          <w:szCs w:val="21"/>
        </w:rPr>
        <w:t>所變</w:t>
      </w:r>
      <w:r w:rsidR="0087495B">
        <w:rPr>
          <w:rFonts w:ascii="Kaiti TC" w:eastAsia="Kaiti TC" w:hAnsi="Kaiti TC" w:cs="Kaiti TC" w:hint="eastAsia"/>
          <w:b/>
          <w:bCs/>
          <w:color w:val="FF0000"/>
          <w:sz w:val="21"/>
          <w:szCs w:val="21"/>
        </w:rPr>
        <w:t>現</w:t>
      </w:r>
      <w:r w:rsidRPr="00395161">
        <w:rPr>
          <w:rFonts w:ascii="Kaiti TC" w:eastAsia="Kaiti TC" w:hAnsi="Kaiti TC" w:cs="Kaiti TC"/>
          <w:b/>
          <w:bCs/>
          <w:color w:val="FF0000"/>
          <w:sz w:val="21"/>
          <w:szCs w:val="21"/>
        </w:rPr>
        <w:t>之蘊處界）</w:t>
      </w:r>
      <w:r w:rsidRPr="00395161">
        <w:rPr>
          <w:rFonts w:ascii="Kaiti TC" w:eastAsia="Kaiti TC" w:hAnsi="Kaiti TC" w:cs="Kaiti TC"/>
          <w:b/>
          <w:bCs/>
          <w:color w:val="000000"/>
          <w:sz w:val="28"/>
          <w:szCs w:val="28"/>
        </w:rPr>
        <w:t>相不必皆同，</w:t>
      </w:r>
      <w:r w:rsidRPr="00395161">
        <w:rPr>
          <w:rFonts w:ascii="Kaiti TC" w:eastAsia="Kaiti TC" w:hAnsi="Kaiti TC" w:cs="Kaiti TC"/>
          <w:b/>
          <w:bCs/>
          <w:color w:val="FF0000"/>
          <w:sz w:val="21"/>
          <w:szCs w:val="21"/>
        </w:rPr>
        <w:t>（因為除了佛自受用身土外，其餘或淨或穢的身、土相</w:t>
      </w:r>
      <w:r w:rsidR="00E04F2C">
        <w:rPr>
          <w:rFonts w:ascii="Kaiti TC" w:eastAsia="Kaiti TC" w:hAnsi="Kaiti TC" w:cs="Kaiti TC" w:hint="eastAsia"/>
          <w:b/>
          <w:bCs/>
          <w:color w:val="FF0000"/>
          <w:sz w:val="21"/>
          <w:szCs w:val="21"/>
        </w:rPr>
        <w:t>，</w:t>
      </w:r>
      <w:r w:rsidRPr="00395161">
        <w:rPr>
          <w:rFonts w:ascii="Kaiti TC" w:eastAsia="Kaiti TC" w:hAnsi="Kaiti TC" w:cs="Kaiti TC"/>
          <w:b/>
          <w:bCs/>
          <w:color w:val="FF0000"/>
          <w:sz w:val="21"/>
          <w:szCs w:val="21"/>
        </w:rPr>
        <w:t>也要依託</w:t>
      </w:r>
      <w:r w:rsidR="00E34218">
        <w:rPr>
          <w:rFonts w:ascii="Kaiti TC" w:eastAsia="Kaiti TC" w:hAnsi="Kaiti TC" w:cs="Kaiti TC" w:hint="eastAsia"/>
          <w:b/>
          <w:bCs/>
          <w:color w:val="FF0000"/>
          <w:sz w:val="21"/>
          <w:szCs w:val="21"/>
        </w:rPr>
        <w:t>其他</w:t>
      </w:r>
      <w:r w:rsidRPr="00395161">
        <w:rPr>
          <w:rFonts w:ascii="Kaiti TC" w:eastAsia="Kaiti TC" w:hAnsi="Kaiti TC" w:cs="Kaiti TC"/>
          <w:b/>
          <w:bCs/>
          <w:color w:val="FF0000"/>
          <w:sz w:val="21"/>
          <w:szCs w:val="21"/>
        </w:rPr>
        <w:t>眾生</w:t>
      </w:r>
      <w:r w:rsidR="00FB55CF">
        <w:rPr>
          <w:rFonts w:ascii="Kaiti TC" w:eastAsia="Kaiti TC" w:hAnsi="Kaiti TC" w:cs="Kaiti TC" w:hint="eastAsia"/>
          <w:b/>
          <w:bCs/>
          <w:color w:val="FF0000"/>
          <w:sz w:val="21"/>
          <w:szCs w:val="21"/>
        </w:rPr>
        <w:t>有漏識</w:t>
      </w:r>
      <w:r w:rsidRPr="00395161">
        <w:rPr>
          <w:rFonts w:ascii="Kaiti TC" w:eastAsia="Kaiti TC" w:hAnsi="Kaiti TC" w:cs="Kaiti TC"/>
          <w:b/>
          <w:bCs/>
          <w:color w:val="FF0000"/>
          <w:sz w:val="21"/>
          <w:szCs w:val="21"/>
        </w:rPr>
        <w:t>變現</w:t>
      </w:r>
      <w:r w:rsidR="00E11062">
        <w:rPr>
          <w:rFonts w:ascii="Kaiti TC" w:eastAsia="Kaiti TC" w:hAnsi="Kaiti TC" w:cs="Kaiti TC" w:hint="eastAsia"/>
          <w:b/>
          <w:bCs/>
          <w:color w:val="FF0000"/>
          <w:sz w:val="21"/>
          <w:szCs w:val="21"/>
        </w:rPr>
        <w:t>的</w:t>
      </w:r>
      <w:r w:rsidR="006D0F40">
        <w:rPr>
          <w:rFonts w:ascii="Kaiti TC" w:eastAsia="Kaiti TC" w:hAnsi="Kaiti TC" w:cs="Kaiti TC" w:hint="eastAsia"/>
          <w:b/>
          <w:bCs/>
          <w:color w:val="FF0000"/>
          <w:sz w:val="21"/>
          <w:szCs w:val="21"/>
        </w:rPr>
        <w:t>有漏</w:t>
      </w:r>
      <w:r w:rsidRPr="00395161">
        <w:rPr>
          <w:rFonts w:ascii="Kaiti TC" w:eastAsia="Kaiti TC" w:hAnsi="Kaiti TC" w:cs="Kaiti TC"/>
          <w:b/>
          <w:bCs/>
          <w:color w:val="FF0000"/>
          <w:sz w:val="21"/>
          <w:szCs w:val="21"/>
        </w:rPr>
        <w:t>蘊、處、界）</w:t>
      </w:r>
      <w:r w:rsidRPr="00395161">
        <w:rPr>
          <w:rFonts w:ascii="Kaiti TC" w:eastAsia="Kaiti TC" w:hAnsi="Kaiti TC" w:cs="Kaiti TC"/>
          <w:b/>
          <w:bCs/>
          <w:color w:val="000000"/>
          <w:sz w:val="28"/>
          <w:szCs w:val="28"/>
        </w:rPr>
        <w:t>三法因緣雜引生故。</w:t>
      </w:r>
    </w:p>
    <w:p w14:paraId="17E6CC9D" w14:textId="77777777" w:rsidR="00395161" w:rsidRPr="00395161" w:rsidRDefault="00395161" w:rsidP="00395161">
      <w:pPr>
        <w:shd w:val="clear" w:color="auto" w:fill="FFFFFF"/>
        <w:rPr>
          <w:rFonts w:ascii="Kaiti TC" w:eastAsia="Kaiti TC" w:hAnsi="Kaiti TC" w:cs="Kaiti TC"/>
          <w:b/>
          <w:bCs/>
          <w:color w:val="0000FF"/>
          <w:sz w:val="21"/>
          <w:szCs w:val="21"/>
        </w:rPr>
      </w:pPr>
    </w:p>
    <w:p w14:paraId="0C446A25" w14:textId="7CC36620" w:rsidR="00395161" w:rsidRPr="00395161" w:rsidRDefault="00395161" w:rsidP="00395161">
      <w:pPr>
        <w:shd w:val="clear" w:color="auto" w:fill="FFFFFF"/>
        <w:rPr>
          <w:rFonts w:ascii="Kaiti TC" w:eastAsia="Kaiti TC" w:hAnsi="Kaiti TC" w:cs="Kaiti TC"/>
          <w:b/>
          <w:bCs/>
          <w:color w:val="0000FF"/>
          <w:sz w:val="21"/>
          <w:szCs w:val="21"/>
        </w:rPr>
      </w:pPr>
      <w:r w:rsidRPr="00395161">
        <w:rPr>
          <w:rFonts w:ascii="Kaiti TC" w:eastAsia="Kaiti TC" w:hAnsi="Kaiti TC" w:cs="Kaiti TC"/>
          <w:b/>
          <w:bCs/>
          <w:color w:val="000000"/>
          <w:sz w:val="28"/>
          <w:szCs w:val="28"/>
        </w:rPr>
        <w:t>有漏識上所變現</w:t>
      </w:r>
      <w:r w:rsidRPr="00395161">
        <w:rPr>
          <w:rFonts w:ascii="Kaiti TC" w:eastAsia="Kaiti TC" w:hAnsi="Kaiti TC" w:cs="Kaiti TC"/>
          <w:b/>
          <w:bCs/>
          <w:color w:val="FF0000"/>
          <w:sz w:val="21"/>
          <w:szCs w:val="21"/>
        </w:rPr>
        <w:t>（</w:t>
      </w:r>
      <w:r w:rsidR="00885227">
        <w:rPr>
          <w:rFonts w:ascii="Kaiti TC" w:eastAsia="Kaiti TC" w:hAnsi="Kaiti TC" w:cs="Kaiti TC" w:hint="eastAsia"/>
          <w:b/>
          <w:bCs/>
          <w:color w:val="FF0000"/>
          <w:sz w:val="21"/>
          <w:szCs w:val="21"/>
        </w:rPr>
        <w:t>的蘊處界</w:t>
      </w:r>
      <w:r w:rsidRPr="00395161">
        <w:rPr>
          <w:rFonts w:ascii="Kaiti TC" w:eastAsia="Kaiti TC" w:hAnsi="Kaiti TC" w:cs="Kaiti TC"/>
          <w:b/>
          <w:bCs/>
          <w:color w:val="FF0000"/>
          <w:sz w:val="21"/>
          <w:szCs w:val="21"/>
        </w:rPr>
        <w:t>）</w:t>
      </w:r>
      <w:r w:rsidRPr="00395161">
        <w:rPr>
          <w:rFonts w:ascii="Kaiti TC" w:eastAsia="Kaiti TC" w:hAnsi="Kaiti TC" w:cs="Kaiti TC"/>
          <w:b/>
          <w:bCs/>
          <w:color w:val="000000"/>
          <w:sz w:val="28"/>
          <w:szCs w:val="28"/>
        </w:rPr>
        <w:t>者，同能變識</w:t>
      </w:r>
      <w:r w:rsidRPr="00395161">
        <w:rPr>
          <w:rFonts w:ascii="Kaiti TC" w:eastAsia="Kaiti TC" w:hAnsi="Kaiti TC" w:cs="Kaiti TC"/>
          <w:b/>
          <w:bCs/>
          <w:color w:val="FF0000"/>
          <w:sz w:val="21"/>
          <w:szCs w:val="21"/>
        </w:rPr>
        <w:t>（性質一樣）</w:t>
      </w:r>
      <w:r w:rsidRPr="00395161">
        <w:rPr>
          <w:rFonts w:ascii="Kaiti TC" w:eastAsia="Kaiti TC" w:hAnsi="Kaiti TC" w:cs="Kaiti TC"/>
          <w:b/>
          <w:bCs/>
          <w:color w:val="000000"/>
          <w:sz w:val="28"/>
          <w:szCs w:val="28"/>
        </w:rPr>
        <w:t>皆是有漏，</w:t>
      </w:r>
      <w:r w:rsidRPr="00395161">
        <w:rPr>
          <w:rFonts w:ascii="Kaiti TC" w:eastAsia="Kaiti TC" w:hAnsi="Kaiti TC" w:cs="Kaiti TC"/>
          <w:b/>
          <w:bCs/>
          <w:color w:val="FF0000"/>
          <w:sz w:val="21"/>
          <w:szCs w:val="21"/>
        </w:rPr>
        <w:t>（因為）</w:t>
      </w:r>
      <w:r w:rsidRPr="00395161">
        <w:rPr>
          <w:rFonts w:ascii="Kaiti TC" w:eastAsia="Kaiti TC" w:hAnsi="Kaiti TC" w:cs="Kaiti TC"/>
          <w:b/>
          <w:bCs/>
          <w:color w:val="000000"/>
          <w:sz w:val="28"/>
          <w:szCs w:val="28"/>
        </w:rPr>
        <w:t>純從有漏因緣所生，是苦集攝，非滅道故。善</w:t>
      </w:r>
      <w:r w:rsidRPr="00395161">
        <w:rPr>
          <w:rFonts w:ascii="Kaiti TC" w:eastAsia="Kaiti TC" w:hAnsi="Kaiti TC" w:cs="Kaiti TC"/>
          <w:b/>
          <w:bCs/>
          <w:color w:val="FF0000"/>
          <w:sz w:val="21"/>
          <w:szCs w:val="21"/>
        </w:rPr>
        <w:t>（、惡、無記）</w:t>
      </w:r>
      <w:r w:rsidRPr="00395161">
        <w:rPr>
          <w:rFonts w:ascii="Kaiti TC" w:eastAsia="Kaiti TC" w:hAnsi="Kaiti TC" w:cs="Kaiti TC"/>
          <w:b/>
          <w:bCs/>
          <w:color w:val="000000"/>
          <w:sz w:val="28"/>
          <w:szCs w:val="28"/>
        </w:rPr>
        <w:t>等</w:t>
      </w:r>
      <w:r w:rsidR="00EF55EF">
        <w:rPr>
          <w:rFonts w:ascii="Kaiti TC" w:eastAsia="Kaiti TC" w:hAnsi="Kaiti TC" w:cs="Kaiti TC" w:hint="eastAsia"/>
          <w:b/>
          <w:bCs/>
          <w:color w:val="FF0000"/>
          <w:sz w:val="21"/>
          <w:szCs w:val="21"/>
        </w:rPr>
        <w:t>（轉）</w:t>
      </w:r>
      <w:r w:rsidRPr="00395161">
        <w:rPr>
          <w:rFonts w:ascii="Kaiti TC" w:eastAsia="Kaiti TC" w:hAnsi="Kaiti TC" w:cs="Kaiti TC"/>
          <w:b/>
          <w:bCs/>
          <w:color w:val="000000"/>
          <w:sz w:val="28"/>
          <w:szCs w:val="28"/>
        </w:rPr>
        <w:t>識</w:t>
      </w:r>
      <w:r w:rsidRPr="00395161">
        <w:rPr>
          <w:rFonts w:ascii="Kaiti TC" w:eastAsia="Kaiti TC" w:hAnsi="Kaiti TC" w:cs="Kaiti TC"/>
          <w:b/>
          <w:bCs/>
          <w:color w:val="FF0000"/>
          <w:sz w:val="21"/>
          <w:szCs w:val="21"/>
        </w:rPr>
        <w:t>（所變</w:t>
      </w:r>
      <w:r w:rsidR="00A7021E">
        <w:rPr>
          <w:rFonts w:ascii="Kaiti TC" w:eastAsia="Kaiti TC" w:hAnsi="Kaiti TC" w:cs="Kaiti TC" w:hint="eastAsia"/>
          <w:b/>
          <w:bCs/>
          <w:color w:val="FF0000"/>
          <w:sz w:val="21"/>
          <w:szCs w:val="21"/>
        </w:rPr>
        <w:t>之</w:t>
      </w:r>
      <w:r w:rsidRPr="00395161">
        <w:rPr>
          <w:rFonts w:ascii="Kaiti TC" w:eastAsia="Kaiti TC" w:hAnsi="Kaiti TC" w:cs="Kaiti TC"/>
          <w:b/>
          <w:bCs/>
          <w:color w:val="FF0000"/>
          <w:sz w:val="21"/>
          <w:szCs w:val="21"/>
        </w:rPr>
        <w:t>）</w:t>
      </w:r>
      <w:r w:rsidRPr="00395161">
        <w:rPr>
          <w:rFonts w:ascii="Kaiti TC" w:eastAsia="Kaiti TC" w:hAnsi="Kaiti TC" w:cs="Kaiti TC"/>
          <w:b/>
          <w:bCs/>
          <w:color w:val="000000"/>
          <w:sz w:val="28"/>
          <w:szCs w:val="28"/>
        </w:rPr>
        <w:t>相</w:t>
      </w:r>
      <w:r w:rsidRPr="00395161">
        <w:rPr>
          <w:rFonts w:ascii="Kaiti TC" w:eastAsia="Kaiti TC" w:hAnsi="Kaiti TC" w:cs="Kaiti TC"/>
          <w:b/>
          <w:bCs/>
          <w:color w:val="FF0000"/>
          <w:sz w:val="21"/>
          <w:szCs w:val="21"/>
        </w:rPr>
        <w:t>（</w:t>
      </w:r>
      <w:r w:rsidR="00A7021E">
        <w:rPr>
          <w:rFonts w:ascii="Kaiti TC" w:eastAsia="Kaiti TC" w:hAnsi="Kaiti TC" w:cs="Kaiti TC" w:hint="eastAsia"/>
          <w:b/>
          <w:bCs/>
          <w:color w:val="FF0000"/>
          <w:sz w:val="21"/>
          <w:szCs w:val="21"/>
        </w:rPr>
        <w:t>，其</w:t>
      </w:r>
      <w:r w:rsidRPr="00395161">
        <w:rPr>
          <w:rFonts w:ascii="Kaiti TC" w:eastAsia="Kaiti TC" w:hAnsi="Kaiti TC" w:cs="Kaiti TC"/>
          <w:b/>
          <w:bCs/>
          <w:color w:val="FF0000"/>
          <w:sz w:val="21"/>
          <w:szCs w:val="21"/>
        </w:rPr>
        <w:t>性質</w:t>
      </w:r>
      <w:r w:rsidR="00BC6159">
        <w:rPr>
          <w:rFonts w:ascii="Kaiti TC" w:eastAsia="Kaiti TC" w:hAnsi="Kaiti TC" w:cs="Kaiti TC" w:hint="eastAsia"/>
          <w:b/>
          <w:bCs/>
          <w:color w:val="FF0000"/>
          <w:sz w:val="21"/>
          <w:szCs w:val="21"/>
        </w:rPr>
        <w:t>也</w:t>
      </w:r>
      <w:r w:rsidRPr="00395161">
        <w:rPr>
          <w:rFonts w:ascii="Kaiti TC" w:eastAsia="Kaiti TC" w:hAnsi="Kaiti TC" w:cs="Kaiti TC"/>
          <w:b/>
          <w:bCs/>
          <w:color w:val="FF0000"/>
          <w:sz w:val="21"/>
          <w:szCs w:val="21"/>
        </w:rPr>
        <w:t>）</w:t>
      </w:r>
      <w:r w:rsidRPr="00395161">
        <w:rPr>
          <w:rFonts w:ascii="Kaiti TC" w:eastAsia="Kaiti TC" w:hAnsi="Kaiti TC" w:cs="Kaiti TC"/>
          <w:b/>
          <w:bCs/>
          <w:color w:val="000000"/>
          <w:sz w:val="28"/>
          <w:szCs w:val="28"/>
        </w:rPr>
        <w:t>不必皆同，</w:t>
      </w:r>
      <w:r w:rsidRPr="00395161">
        <w:rPr>
          <w:rFonts w:ascii="Kaiti TC" w:eastAsia="Kaiti TC" w:hAnsi="Kaiti TC" w:cs="Kaiti TC"/>
          <w:b/>
          <w:bCs/>
          <w:color w:val="FF0000"/>
          <w:sz w:val="21"/>
          <w:szCs w:val="21"/>
        </w:rPr>
        <w:t>（</w:t>
      </w:r>
      <w:r w:rsidR="00BC6159">
        <w:rPr>
          <w:rFonts w:ascii="Kaiti TC" w:eastAsia="Kaiti TC" w:hAnsi="Kaiti TC" w:cs="Kaiti TC" w:hint="eastAsia"/>
          <w:b/>
          <w:bCs/>
          <w:color w:val="FF0000"/>
          <w:sz w:val="21"/>
          <w:szCs w:val="21"/>
        </w:rPr>
        <w:t>有情的心</w:t>
      </w:r>
      <w:r w:rsidR="00957C3B">
        <w:rPr>
          <w:rFonts w:ascii="Kaiti TC" w:eastAsia="Kaiti TC" w:hAnsi="Kaiti TC" w:cs="Kaiti TC" w:hint="eastAsia"/>
          <w:b/>
          <w:bCs/>
          <w:color w:val="FF0000"/>
          <w:sz w:val="21"/>
          <w:szCs w:val="21"/>
        </w:rPr>
        <w:t>可</w:t>
      </w:r>
      <w:r w:rsidRPr="00395161">
        <w:rPr>
          <w:rFonts w:ascii="Kaiti TC" w:eastAsia="Kaiti TC" w:hAnsi="Kaiti TC" w:cs="Kaiti TC" w:hint="eastAsia"/>
          <w:b/>
          <w:bCs/>
          <w:color w:val="FF0000"/>
          <w:sz w:val="21"/>
          <w:szCs w:val="21"/>
        </w:rPr>
        <w:t>善</w:t>
      </w:r>
      <w:r w:rsidRPr="00395161">
        <w:rPr>
          <w:rFonts w:ascii="Kaiti TC" w:eastAsia="Kaiti TC" w:hAnsi="Kaiti TC" w:cs="Kaiti TC"/>
          <w:b/>
          <w:bCs/>
          <w:color w:val="FF0000"/>
          <w:sz w:val="21"/>
          <w:szCs w:val="21"/>
        </w:rPr>
        <w:t>、惡、無記）</w:t>
      </w:r>
      <w:r w:rsidRPr="00395161">
        <w:rPr>
          <w:rFonts w:ascii="Kaiti TC" w:eastAsia="Kaiti TC" w:hAnsi="Kaiti TC" w:cs="Kaiti TC"/>
          <w:b/>
          <w:bCs/>
          <w:color w:val="000000"/>
          <w:sz w:val="28"/>
          <w:szCs w:val="28"/>
        </w:rPr>
        <w:t>三性因緣</w:t>
      </w:r>
      <w:r w:rsidRPr="00395161">
        <w:rPr>
          <w:rFonts w:ascii="Kaiti TC" w:eastAsia="Kaiti TC" w:hAnsi="Kaiti TC" w:cs="Kaiti TC"/>
          <w:b/>
          <w:bCs/>
          <w:color w:val="FF0000"/>
          <w:sz w:val="21"/>
          <w:szCs w:val="21"/>
        </w:rPr>
        <w:t>（混）</w:t>
      </w:r>
      <w:r w:rsidRPr="00395161">
        <w:rPr>
          <w:rFonts w:ascii="Kaiti TC" w:eastAsia="Kaiti TC" w:hAnsi="Kaiti TC" w:cs="Kaiti TC"/>
          <w:b/>
          <w:bCs/>
          <w:color w:val="000000"/>
          <w:sz w:val="28"/>
          <w:szCs w:val="28"/>
        </w:rPr>
        <w:t>雜引生故</w:t>
      </w:r>
      <w:r w:rsidR="00343779" w:rsidRPr="00343779">
        <w:rPr>
          <w:rFonts w:ascii="Kaiti TC" w:eastAsia="Kaiti TC" w:hAnsi="Kaiti TC" w:cs="Kaiti TC" w:hint="eastAsia"/>
          <w:b/>
          <w:bCs/>
          <w:color w:val="FF0000"/>
          <w:sz w:val="21"/>
          <w:szCs w:val="21"/>
        </w:rPr>
        <w:t>（</w:t>
      </w:r>
      <w:r w:rsidR="00375313">
        <w:rPr>
          <w:rFonts w:ascii="Kaiti TC" w:eastAsia="Kaiti TC" w:hAnsi="Kaiti TC" w:cs="Kaiti TC" w:hint="eastAsia"/>
          <w:b/>
          <w:bCs/>
          <w:color w:val="FF0000"/>
          <w:sz w:val="21"/>
          <w:szCs w:val="21"/>
        </w:rPr>
        <w:t>如惡性的眼識</w:t>
      </w:r>
      <w:r w:rsidR="00826BF0">
        <w:rPr>
          <w:rFonts w:ascii="Kaiti TC" w:eastAsia="Kaiti TC" w:hAnsi="Kaiti TC" w:cs="Kaiti TC" w:hint="eastAsia"/>
          <w:b/>
          <w:bCs/>
          <w:color w:val="FF0000"/>
          <w:sz w:val="21"/>
          <w:szCs w:val="21"/>
        </w:rPr>
        <w:t>可與善性的耳識、無記的</w:t>
      </w:r>
      <w:r w:rsidR="00FF2A4F">
        <w:rPr>
          <w:rFonts w:ascii="Kaiti TC" w:eastAsia="Kaiti TC" w:hAnsi="Kaiti TC" w:cs="Kaiti TC" w:hint="eastAsia"/>
          <w:b/>
          <w:bCs/>
          <w:color w:val="FF0000"/>
          <w:sz w:val="21"/>
          <w:szCs w:val="21"/>
        </w:rPr>
        <w:t>意識同時生起</w:t>
      </w:r>
      <w:r w:rsidR="00ED7625">
        <w:rPr>
          <w:rFonts w:ascii="Kaiti TC" w:eastAsia="Kaiti TC" w:hAnsi="Kaiti TC" w:cs="Kaiti TC" w:hint="eastAsia"/>
          <w:b/>
          <w:bCs/>
          <w:color w:val="FF0000"/>
          <w:sz w:val="21"/>
          <w:szCs w:val="21"/>
        </w:rPr>
        <w:t>。同理，</w:t>
      </w:r>
      <w:r w:rsidRPr="00395161">
        <w:rPr>
          <w:rFonts w:ascii="Kaiti TC" w:eastAsia="Kaiti TC" w:hAnsi="Kaiti TC" w:cs="Kaiti TC"/>
          <w:b/>
          <w:bCs/>
          <w:color w:val="FF0000"/>
          <w:sz w:val="21"/>
          <w:szCs w:val="21"/>
        </w:rPr>
        <w:t>識所變的）</w:t>
      </w:r>
      <w:r w:rsidRPr="00395161">
        <w:rPr>
          <w:rFonts w:ascii="Kaiti TC" w:eastAsia="Kaiti TC" w:hAnsi="Kaiti TC" w:cs="Kaiti TC"/>
          <w:b/>
          <w:bCs/>
          <w:color w:val="000000"/>
          <w:sz w:val="28"/>
          <w:szCs w:val="28"/>
        </w:rPr>
        <w:t>蘊</w:t>
      </w:r>
      <w:r w:rsidRPr="00395161">
        <w:rPr>
          <w:rFonts w:ascii="Kaiti TC" w:eastAsia="Kaiti TC" w:hAnsi="Kaiti TC" w:cs="Kaiti TC"/>
          <w:b/>
          <w:bCs/>
          <w:color w:val="FF0000"/>
          <w:sz w:val="21"/>
          <w:szCs w:val="21"/>
        </w:rPr>
        <w:t>（處</w:t>
      </w:r>
      <w:r w:rsidR="00957C3B">
        <w:rPr>
          <w:rFonts w:ascii="Kaiti TC" w:eastAsia="Kaiti TC" w:hAnsi="Kaiti TC" w:cs="Kaiti TC" w:hint="eastAsia"/>
          <w:b/>
          <w:bCs/>
          <w:color w:val="FF0000"/>
          <w:sz w:val="21"/>
          <w:szCs w:val="21"/>
        </w:rPr>
        <w:t>界</w:t>
      </w:r>
      <w:r w:rsidRPr="00395161">
        <w:rPr>
          <w:rFonts w:ascii="Kaiti TC" w:eastAsia="Kaiti TC" w:hAnsi="Kaiti TC" w:cs="Kaiti TC"/>
          <w:b/>
          <w:bCs/>
          <w:color w:val="FF0000"/>
          <w:sz w:val="21"/>
          <w:szCs w:val="21"/>
        </w:rPr>
        <w:t>）</w:t>
      </w:r>
      <w:r w:rsidRPr="00395161">
        <w:rPr>
          <w:rFonts w:ascii="Kaiti TC" w:eastAsia="Kaiti TC" w:hAnsi="Kaiti TC" w:cs="Kaiti TC"/>
          <w:b/>
          <w:bCs/>
          <w:color w:val="000000"/>
          <w:sz w:val="28"/>
          <w:szCs w:val="28"/>
        </w:rPr>
        <w:t>等</w:t>
      </w:r>
      <w:r w:rsidRPr="00395161">
        <w:rPr>
          <w:rFonts w:ascii="Kaiti TC" w:eastAsia="Kaiti TC" w:hAnsi="Kaiti TC" w:cs="Kaiti TC"/>
          <w:b/>
          <w:bCs/>
          <w:color w:val="FF0000"/>
          <w:sz w:val="21"/>
          <w:szCs w:val="21"/>
        </w:rPr>
        <w:t>（有）</w:t>
      </w:r>
      <w:r w:rsidRPr="00395161">
        <w:rPr>
          <w:rFonts w:ascii="Kaiti TC" w:eastAsia="Kaiti TC" w:hAnsi="Kaiti TC" w:cs="Kaiti TC"/>
          <w:b/>
          <w:bCs/>
          <w:color w:val="000000"/>
          <w:sz w:val="28"/>
          <w:szCs w:val="28"/>
        </w:rPr>
        <w:t>同</w:t>
      </w:r>
      <w:r w:rsidRPr="00395161">
        <w:rPr>
          <w:rFonts w:ascii="Kaiti TC" w:eastAsia="Kaiti TC" w:hAnsi="Kaiti TC" w:cs="Kaiti TC"/>
          <w:b/>
          <w:bCs/>
          <w:color w:val="FF0000"/>
          <w:sz w:val="21"/>
          <w:szCs w:val="21"/>
        </w:rPr>
        <w:t>（有）</w:t>
      </w:r>
      <w:r w:rsidRPr="00395161">
        <w:rPr>
          <w:rFonts w:ascii="Kaiti TC" w:eastAsia="Kaiti TC" w:hAnsi="Kaiti TC" w:cs="Kaiti TC"/>
          <w:b/>
          <w:bCs/>
          <w:color w:val="000000"/>
          <w:sz w:val="28"/>
          <w:szCs w:val="28"/>
        </w:rPr>
        <w:t>異</w:t>
      </w:r>
      <w:r w:rsidRPr="00395161">
        <w:rPr>
          <w:rFonts w:ascii="Kaiti TC" w:eastAsia="Kaiti TC" w:hAnsi="Kaiti TC" w:cs="Kaiti TC"/>
          <w:b/>
          <w:bCs/>
          <w:color w:val="FF0000"/>
          <w:sz w:val="21"/>
          <w:szCs w:val="21"/>
        </w:rPr>
        <w:t>（</w:t>
      </w:r>
      <w:r w:rsidR="00112276">
        <w:rPr>
          <w:rFonts w:ascii="Kaiti TC" w:eastAsia="Kaiti TC" w:hAnsi="Kaiti TC" w:cs="Kaiti TC" w:hint="eastAsia"/>
          <w:b/>
          <w:bCs/>
          <w:color w:val="FF0000"/>
          <w:sz w:val="21"/>
          <w:szCs w:val="21"/>
        </w:rPr>
        <w:t>。</w:t>
      </w:r>
      <w:r w:rsidR="00B6629A">
        <w:rPr>
          <w:rFonts w:ascii="Kaiti TC" w:eastAsia="Kaiti TC" w:hAnsi="Kaiti TC" w:cs="Kaiti TC" w:hint="eastAsia"/>
          <w:b/>
          <w:bCs/>
          <w:color w:val="FF0000"/>
          <w:sz w:val="21"/>
          <w:szCs w:val="21"/>
        </w:rPr>
        <w:t>因此</w:t>
      </w:r>
      <w:r w:rsidRPr="00395161">
        <w:rPr>
          <w:rFonts w:ascii="Kaiti TC" w:eastAsia="Kaiti TC" w:hAnsi="Kaiti TC" w:cs="Kaiti TC"/>
          <w:b/>
          <w:bCs/>
          <w:color w:val="FF0000"/>
          <w:sz w:val="21"/>
          <w:szCs w:val="21"/>
        </w:rPr>
        <w:t>由佛、菩薩、二乘、異生共變的蘊處界也是善、惡、無記有同有異的混雜在一起）</w:t>
      </w:r>
      <w:r w:rsidRPr="00395161">
        <w:rPr>
          <w:rFonts w:ascii="Kaiti TC" w:eastAsia="Kaiti TC" w:hAnsi="Kaiti TC" w:cs="Kaiti TC"/>
          <w:b/>
          <w:bCs/>
          <w:color w:val="000000"/>
          <w:sz w:val="28"/>
          <w:szCs w:val="28"/>
        </w:rPr>
        <w:t>，類此應知。不爾</w:t>
      </w:r>
      <w:r w:rsidRPr="00395161">
        <w:rPr>
          <w:rFonts w:ascii="Kaiti TC" w:eastAsia="Kaiti TC" w:hAnsi="Kaiti TC" w:cs="Kaiti TC"/>
          <w:b/>
          <w:bCs/>
          <w:color w:val="FF0000"/>
          <w:sz w:val="21"/>
          <w:szCs w:val="21"/>
        </w:rPr>
        <w:t>（如果不承認上述的說法，那麼也）</w:t>
      </w:r>
      <w:r w:rsidRPr="00395161">
        <w:rPr>
          <w:rFonts w:ascii="Kaiti TC" w:eastAsia="Kaiti TC" w:hAnsi="Kaiti TC" w:cs="Kaiti TC"/>
          <w:b/>
          <w:bCs/>
          <w:color w:val="000000"/>
          <w:sz w:val="28"/>
          <w:szCs w:val="28"/>
        </w:rPr>
        <w:t>應</w:t>
      </w:r>
      <w:r w:rsidRPr="00395161">
        <w:rPr>
          <w:rFonts w:ascii="Kaiti TC" w:eastAsia="Kaiti TC" w:hAnsi="Kaiti TC" w:cs="Kaiti TC"/>
          <w:b/>
          <w:bCs/>
          <w:color w:val="FF0000"/>
          <w:sz w:val="21"/>
          <w:szCs w:val="21"/>
        </w:rPr>
        <w:t>（該接受）</w:t>
      </w:r>
      <w:r w:rsidRPr="00395161">
        <w:rPr>
          <w:rFonts w:ascii="Kaiti TC" w:eastAsia="Kaiti TC" w:hAnsi="Kaiti TC" w:cs="Kaiti TC"/>
          <w:b/>
          <w:bCs/>
          <w:color w:val="000000"/>
          <w:sz w:val="28"/>
          <w:szCs w:val="28"/>
        </w:rPr>
        <w:t>無五</w:t>
      </w:r>
      <w:r w:rsidRPr="00395161">
        <w:rPr>
          <w:rFonts w:ascii="Kaiti TC" w:eastAsia="Kaiti TC" w:hAnsi="Kaiti TC" w:cs="Kaiti TC"/>
          <w:b/>
          <w:bCs/>
          <w:color w:val="FF0000"/>
          <w:sz w:val="21"/>
          <w:szCs w:val="21"/>
        </w:rPr>
        <w:t>（蘊）</w:t>
      </w:r>
      <w:r w:rsidRPr="00395161">
        <w:rPr>
          <w:rFonts w:ascii="Kaiti TC" w:eastAsia="Kaiti TC" w:hAnsi="Kaiti TC" w:cs="Kaiti TC"/>
          <w:b/>
          <w:bCs/>
          <w:color w:val="000000"/>
          <w:sz w:val="28"/>
          <w:szCs w:val="28"/>
        </w:rPr>
        <w:t>、十二</w:t>
      </w:r>
      <w:r w:rsidRPr="00395161">
        <w:rPr>
          <w:rFonts w:ascii="Kaiti TC" w:eastAsia="Kaiti TC" w:hAnsi="Kaiti TC" w:cs="Kaiti TC"/>
          <w:b/>
          <w:bCs/>
          <w:color w:val="FF0000"/>
          <w:sz w:val="21"/>
          <w:szCs w:val="21"/>
        </w:rPr>
        <w:t>（處</w:t>
      </w:r>
      <w:r w:rsidR="004525BD">
        <w:rPr>
          <w:rFonts w:ascii="Kaiti TC" w:eastAsia="Kaiti TC" w:hAnsi="Kaiti TC" w:cs="Kaiti TC" w:hint="eastAsia"/>
          <w:b/>
          <w:bCs/>
          <w:color w:val="FF0000"/>
          <w:sz w:val="21"/>
          <w:szCs w:val="21"/>
        </w:rPr>
        <w:t>、十八界</w:t>
      </w:r>
      <w:r w:rsidRPr="00395161">
        <w:rPr>
          <w:rFonts w:ascii="Kaiti TC" w:eastAsia="Kaiti TC" w:hAnsi="Kaiti TC" w:cs="Kaiti TC"/>
          <w:b/>
          <w:bCs/>
          <w:color w:val="FF0000"/>
          <w:sz w:val="21"/>
          <w:szCs w:val="21"/>
        </w:rPr>
        <w:t>）</w:t>
      </w:r>
      <w:r w:rsidRPr="00395161">
        <w:rPr>
          <w:rFonts w:ascii="Kaiti TC" w:eastAsia="Kaiti TC" w:hAnsi="Kaiti TC" w:cs="Kaiti TC"/>
          <w:b/>
          <w:bCs/>
          <w:color w:val="000000"/>
          <w:sz w:val="28"/>
          <w:szCs w:val="28"/>
        </w:rPr>
        <w:t>等</w:t>
      </w:r>
      <w:r w:rsidRPr="00395161">
        <w:rPr>
          <w:rFonts w:ascii="Kaiti TC" w:eastAsia="Kaiti TC" w:hAnsi="Kaiti TC" w:cs="Kaiti TC"/>
          <w:b/>
          <w:bCs/>
          <w:color w:val="FF0000"/>
          <w:sz w:val="21"/>
          <w:szCs w:val="21"/>
        </w:rPr>
        <w:t>（種種法</w:t>
      </w:r>
      <w:r w:rsidR="004525BD">
        <w:rPr>
          <w:rFonts w:ascii="Kaiti TC" w:eastAsia="Kaiti TC" w:hAnsi="Kaiti TC" w:cs="Kaiti TC" w:hint="eastAsia"/>
          <w:b/>
          <w:bCs/>
          <w:color w:val="FF0000"/>
          <w:sz w:val="21"/>
          <w:szCs w:val="21"/>
        </w:rPr>
        <w:t>的存在</w:t>
      </w:r>
      <w:r w:rsidRPr="00395161">
        <w:rPr>
          <w:rFonts w:ascii="Kaiti TC" w:eastAsia="Kaiti TC" w:hAnsi="Kaiti TC" w:cs="Kaiti TC"/>
          <w:b/>
          <w:bCs/>
          <w:color w:val="FF0000"/>
          <w:sz w:val="21"/>
          <w:szCs w:val="21"/>
        </w:rPr>
        <w:t>）</w:t>
      </w:r>
      <w:r w:rsidRPr="00395161">
        <w:rPr>
          <w:rFonts w:ascii="Kaiti TC" w:eastAsia="Kaiti TC" w:hAnsi="Kaiti TC" w:cs="Kaiti TC"/>
          <w:b/>
          <w:bCs/>
          <w:color w:val="000000"/>
          <w:sz w:val="28"/>
          <w:szCs w:val="28"/>
        </w:rPr>
        <w:t>。</w:t>
      </w:r>
      <w:r w:rsidRPr="00395161">
        <w:rPr>
          <w:rFonts w:ascii="Kaiti TC" w:eastAsia="Kaiti TC" w:hAnsi="Kaiti TC" w:cs="Kaiti TC"/>
          <w:b/>
          <w:bCs/>
          <w:color w:val="FF0000"/>
          <w:sz w:val="21"/>
          <w:szCs w:val="21"/>
        </w:rPr>
        <w:t>（</w:t>
      </w:r>
      <w:r w:rsidR="004E2E25">
        <w:rPr>
          <w:rFonts w:ascii="Kaiti TC" w:eastAsia="Kaiti TC" w:hAnsi="Kaiti TC" w:cs="Kaiti TC" w:hint="eastAsia"/>
          <w:b/>
          <w:bCs/>
          <w:color w:val="FF0000"/>
          <w:sz w:val="21"/>
          <w:szCs w:val="21"/>
        </w:rPr>
        <w:t>但有</w:t>
      </w:r>
      <w:r w:rsidRPr="00395161">
        <w:rPr>
          <w:rFonts w:ascii="Kaiti TC" w:eastAsia="Kaiti TC" w:hAnsi="Kaiti TC" w:cs="Kaiti TC"/>
          <w:b/>
          <w:bCs/>
          <w:color w:val="FF0000"/>
          <w:sz w:val="21"/>
          <w:szCs w:val="21"/>
        </w:rPr>
        <w:t>五蘊、十二處</w:t>
      </w:r>
      <w:r w:rsidR="00B3473F">
        <w:rPr>
          <w:rFonts w:ascii="Kaiti TC" w:eastAsia="Kaiti TC" w:hAnsi="Kaiti TC" w:cs="Kaiti TC" w:hint="eastAsia"/>
          <w:b/>
          <w:bCs/>
          <w:color w:val="FF0000"/>
          <w:sz w:val="21"/>
          <w:szCs w:val="21"/>
        </w:rPr>
        <w:t>、十八界</w:t>
      </w:r>
      <w:r w:rsidRPr="00395161">
        <w:rPr>
          <w:rFonts w:ascii="Kaiti TC" w:eastAsia="Kaiti TC" w:hAnsi="Kaiti TC" w:cs="Kaiti TC"/>
          <w:b/>
          <w:bCs/>
          <w:color w:val="FF0000"/>
          <w:sz w:val="21"/>
          <w:szCs w:val="21"/>
        </w:rPr>
        <w:t>種種</w:t>
      </w:r>
      <w:r w:rsidR="004E2E25">
        <w:rPr>
          <w:rFonts w:ascii="Kaiti TC" w:eastAsia="Kaiti TC" w:hAnsi="Kaiti TC" w:cs="Kaiti TC" w:hint="eastAsia"/>
          <w:b/>
          <w:bCs/>
          <w:color w:val="FF0000"/>
          <w:sz w:val="21"/>
          <w:szCs w:val="21"/>
        </w:rPr>
        <w:t>法的存在</w:t>
      </w:r>
      <w:r w:rsidRPr="00395161">
        <w:rPr>
          <w:rFonts w:ascii="Kaiti TC" w:eastAsia="Kaiti TC" w:hAnsi="Kaiti TC" w:cs="Kaiti TC"/>
          <w:b/>
          <w:bCs/>
          <w:color w:val="FF0000"/>
          <w:sz w:val="21"/>
          <w:szCs w:val="21"/>
        </w:rPr>
        <w:t>是大家共同承認的事實</w:t>
      </w:r>
      <w:r w:rsidR="00B3473F">
        <w:rPr>
          <w:rFonts w:ascii="Kaiti TC" w:eastAsia="Kaiti TC" w:hAnsi="Kaiti TC" w:cs="Kaiti TC" w:hint="eastAsia"/>
          <w:b/>
          <w:bCs/>
          <w:color w:val="FF0000"/>
          <w:sz w:val="21"/>
          <w:szCs w:val="21"/>
        </w:rPr>
        <w:t>。</w:t>
      </w:r>
      <w:r w:rsidRPr="00395161">
        <w:rPr>
          <w:rFonts w:ascii="Kaiti TC" w:eastAsia="Kaiti TC" w:hAnsi="Kaiti TC" w:cs="Kaiti TC"/>
          <w:b/>
          <w:bCs/>
          <w:color w:val="FF0000"/>
          <w:sz w:val="21"/>
          <w:szCs w:val="21"/>
        </w:rPr>
        <w:t>所以佛變化身、土必定與菩薩、二乘、異生混雜共同生起。）</w:t>
      </w:r>
    </w:p>
    <w:p w14:paraId="37A8CF61" w14:textId="77777777" w:rsidR="00395161" w:rsidRPr="00395161" w:rsidRDefault="00395161" w:rsidP="00395161">
      <w:pPr>
        <w:shd w:val="clear" w:color="auto" w:fill="FFFFFF"/>
        <w:rPr>
          <w:rFonts w:ascii="Kaiti TC" w:eastAsia="Kaiti TC" w:hAnsi="Kaiti TC" w:cs="Kaiti TC"/>
          <w:b/>
          <w:bCs/>
          <w:color w:val="0000FF"/>
          <w:sz w:val="21"/>
          <w:szCs w:val="21"/>
        </w:rPr>
      </w:pPr>
    </w:p>
    <w:p w14:paraId="62289015" w14:textId="77777777" w:rsidR="00395161" w:rsidRPr="00395161" w:rsidRDefault="00395161" w:rsidP="00395161">
      <w:pPr>
        <w:shd w:val="clear" w:color="auto" w:fill="FFFFFF"/>
        <w:rPr>
          <w:rFonts w:ascii="Kaiti TC" w:eastAsia="Kaiti TC" w:hAnsi="Kaiti TC" w:cs="Kaiti TC"/>
          <w:b/>
          <w:bCs/>
          <w:color w:val="0000FF"/>
          <w:sz w:val="21"/>
          <w:szCs w:val="21"/>
        </w:rPr>
      </w:pPr>
      <w:r w:rsidRPr="00E963BB">
        <w:rPr>
          <w:rFonts w:ascii="Kaiti TC" w:eastAsia="Kaiti TC" w:hAnsi="Kaiti TC" w:cs="Kaiti TC"/>
          <w:b/>
          <w:bCs/>
          <w:color w:val="0000FF"/>
          <w:sz w:val="28"/>
          <w:szCs w:val="28"/>
        </w:rPr>
        <w:t># 闡釋見</w:t>
      </w:r>
      <w:r w:rsidRPr="00395161">
        <w:rPr>
          <w:rFonts w:ascii="Kaiti TC" w:eastAsia="Kaiti TC" w:hAnsi="Kaiti TC" w:cs="Kaiti TC"/>
          <w:b/>
          <w:bCs/>
          <w:color w:val="0000FF"/>
          <w:sz w:val="28"/>
          <w:szCs w:val="28"/>
        </w:rPr>
        <w:t>、相分之虛實性建立唯識理</w:t>
      </w:r>
    </w:p>
    <w:p w14:paraId="492C5949" w14:textId="77777777" w:rsidR="00395161" w:rsidRPr="00395161" w:rsidRDefault="00395161" w:rsidP="00395161">
      <w:pPr>
        <w:shd w:val="clear" w:color="auto" w:fill="FFFFFF"/>
        <w:rPr>
          <w:rFonts w:ascii="Kaiti TC" w:eastAsia="Kaiti TC" w:hAnsi="Kaiti TC" w:cs="Kaiti TC"/>
          <w:b/>
          <w:bCs/>
          <w:color w:val="0000FF"/>
          <w:sz w:val="21"/>
          <w:szCs w:val="21"/>
        </w:rPr>
      </w:pPr>
    </w:p>
    <w:p w14:paraId="456A0F53" w14:textId="77777777" w:rsidR="00395161" w:rsidRPr="00395161" w:rsidRDefault="00395161" w:rsidP="00395161">
      <w:pPr>
        <w:shd w:val="clear" w:color="auto" w:fill="FFFFFF"/>
        <w:rPr>
          <w:rFonts w:ascii="Kaiti TC" w:eastAsia="Kaiti TC" w:hAnsi="Kaiti TC" w:cs="Kaiti TC"/>
          <w:b/>
          <w:bCs/>
          <w:color w:val="0000FF"/>
          <w:sz w:val="21"/>
          <w:szCs w:val="21"/>
        </w:rPr>
      </w:pPr>
      <w:r w:rsidRPr="00395161">
        <w:rPr>
          <w:rFonts w:ascii="Kaiti TC" w:eastAsia="Kaiti TC" w:hAnsi="Kaiti TC" w:cs="Kaiti TC"/>
          <w:b/>
          <w:bCs/>
          <w:color w:val="FF0000"/>
          <w:sz w:val="21"/>
          <w:szCs w:val="21"/>
        </w:rPr>
        <w:t>（看法有三）（1）</w:t>
      </w:r>
      <w:r w:rsidRPr="00395161">
        <w:rPr>
          <w:rFonts w:ascii="Kaiti TC" w:eastAsia="Kaiti TC" w:hAnsi="Kaiti TC" w:cs="Kaiti TC"/>
          <w:b/>
          <w:bCs/>
          <w:color w:val="000000"/>
          <w:sz w:val="28"/>
          <w:szCs w:val="28"/>
        </w:rPr>
        <w:t>然相</w:t>
      </w:r>
      <w:r w:rsidRPr="00395161">
        <w:rPr>
          <w:rFonts w:ascii="Kaiti TC" w:eastAsia="Kaiti TC" w:hAnsi="Kaiti TC" w:cs="Kaiti TC"/>
          <w:b/>
          <w:bCs/>
          <w:color w:val="FF0000"/>
          <w:sz w:val="21"/>
          <w:szCs w:val="21"/>
        </w:rPr>
        <w:t>（、見）</w:t>
      </w:r>
      <w:r w:rsidRPr="00395161">
        <w:rPr>
          <w:rFonts w:ascii="Kaiti TC" w:eastAsia="Kaiti TC" w:hAnsi="Kaiti TC" w:cs="Kaiti TC"/>
          <w:b/>
          <w:bCs/>
          <w:color w:val="000000"/>
          <w:sz w:val="28"/>
          <w:szCs w:val="28"/>
        </w:rPr>
        <w:t>分等</w:t>
      </w:r>
      <w:r w:rsidRPr="00395161">
        <w:rPr>
          <w:rFonts w:ascii="Kaiti TC" w:eastAsia="Kaiti TC" w:hAnsi="Kaiti TC" w:cs="Kaiti TC"/>
          <w:b/>
          <w:bCs/>
          <w:color w:val="FF0000"/>
          <w:sz w:val="21"/>
          <w:szCs w:val="21"/>
        </w:rPr>
        <w:t>（是）</w:t>
      </w:r>
      <w:r w:rsidRPr="00395161">
        <w:rPr>
          <w:rFonts w:ascii="Kaiti TC" w:eastAsia="Kaiti TC" w:hAnsi="Kaiti TC" w:cs="Kaiti TC"/>
          <w:b/>
          <w:bCs/>
          <w:color w:val="000000"/>
          <w:sz w:val="28"/>
          <w:szCs w:val="28"/>
        </w:rPr>
        <w:t>依識變現</w:t>
      </w:r>
      <w:r w:rsidRPr="00395161">
        <w:rPr>
          <w:rFonts w:ascii="Kaiti TC" w:eastAsia="Kaiti TC" w:hAnsi="Kaiti TC" w:cs="Kaiti TC"/>
          <w:b/>
          <w:bCs/>
          <w:color w:val="FF0000"/>
          <w:sz w:val="21"/>
          <w:szCs w:val="21"/>
        </w:rPr>
        <w:t>（出的幻象與虛妄分別，見相二分）</w:t>
      </w:r>
      <w:r w:rsidRPr="00395161">
        <w:rPr>
          <w:rFonts w:ascii="Kaiti TC" w:eastAsia="Kaiti TC" w:hAnsi="Kaiti TC" w:cs="Kaiti TC"/>
          <w:b/>
          <w:bCs/>
          <w:color w:val="000000"/>
          <w:sz w:val="28"/>
          <w:szCs w:val="28"/>
        </w:rPr>
        <w:t>非如識性</w:t>
      </w:r>
      <w:r w:rsidRPr="00395161">
        <w:rPr>
          <w:rFonts w:ascii="Kaiti TC" w:eastAsia="Kaiti TC" w:hAnsi="Kaiti TC" w:cs="Kaiti TC"/>
          <w:b/>
          <w:bCs/>
          <w:color w:val="FF0000"/>
          <w:sz w:val="21"/>
          <w:szCs w:val="21"/>
        </w:rPr>
        <w:t>（有主體，識是屬）</w:t>
      </w:r>
      <w:r w:rsidRPr="00395161">
        <w:rPr>
          <w:rFonts w:ascii="Kaiti TC" w:eastAsia="Kaiti TC" w:hAnsi="Kaiti TC" w:cs="Kaiti TC"/>
          <w:b/>
          <w:bCs/>
          <w:color w:val="000000"/>
          <w:sz w:val="28"/>
          <w:szCs w:val="28"/>
        </w:rPr>
        <w:t>依他</w:t>
      </w:r>
      <w:r w:rsidRPr="00395161">
        <w:rPr>
          <w:rFonts w:ascii="Kaiti TC" w:eastAsia="Kaiti TC" w:hAnsi="Kaiti TC" w:cs="Kaiti TC"/>
          <w:b/>
          <w:bCs/>
          <w:color w:val="FF0000"/>
          <w:sz w:val="21"/>
          <w:szCs w:val="21"/>
        </w:rPr>
        <w:t>（起）</w:t>
      </w:r>
      <w:r w:rsidRPr="00395161">
        <w:rPr>
          <w:rFonts w:ascii="Kaiti TC" w:eastAsia="Kaiti TC" w:hAnsi="Kaiti TC" w:cs="Kaiti TC"/>
          <w:b/>
          <w:bCs/>
          <w:color w:val="000000"/>
          <w:sz w:val="28"/>
          <w:szCs w:val="28"/>
        </w:rPr>
        <w:t>中</w:t>
      </w:r>
      <w:r w:rsidRPr="00395161">
        <w:rPr>
          <w:rFonts w:ascii="Kaiti TC" w:eastAsia="Kaiti TC" w:hAnsi="Kaiti TC" w:cs="Kaiti TC"/>
          <w:b/>
          <w:bCs/>
          <w:color w:val="FF0000"/>
          <w:sz w:val="21"/>
          <w:szCs w:val="21"/>
        </w:rPr>
        <w:t>（的）</w:t>
      </w:r>
      <w:r w:rsidRPr="00395161">
        <w:rPr>
          <w:rFonts w:ascii="Kaiti TC" w:eastAsia="Kaiti TC" w:hAnsi="Kaiti TC" w:cs="Kaiti TC"/>
          <w:b/>
          <w:bCs/>
          <w:color w:val="000000"/>
          <w:sz w:val="28"/>
          <w:szCs w:val="28"/>
        </w:rPr>
        <w:t>實</w:t>
      </w:r>
      <w:r w:rsidRPr="00395161">
        <w:rPr>
          <w:rFonts w:ascii="Kaiti TC" w:eastAsia="Kaiti TC" w:hAnsi="Kaiti TC" w:cs="Kaiti TC"/>
          <w:b/>
          <w:bCs/>
          <w:color w:val="FF0000"/>
          <w:sz w:val="21"/>
          <w:szCs w:val="21"/>
        </w:rPr>
        <w:t>（法）</w:t>
      </w:r>
      <w:r w:rsidRPr="00395161">
        <w:rPr>
          <w:rFonts w:ascii="Kaiti TC" w:eastAsia="Kaiti TC" w:hAnsi="Kaiti TC" w:cs="Kaiti TC"/>
          <w:b/>
          <w:bCs/>
          <w:color w:val="000000"/>
          <w:sz w:val="28"/>
          <w:szCs w:val="28"/>
        </w:rPr>
        <w:t>。不爾</w:t>
      </w:r>
      <w:r w:rsidRPr="00395161">
        <w:rPr>
          <w:rFonts w:ascii="Kaiti TC" w:eastAsia="Kaiti TC" w:hAnsi="Kaiti TC" w:cs="Kaiti TC"/>
          <w:b/>
          <w:bCs/>
          <w:color w:val="FF0000"/>
          <w:sz w:val="21"/>
          <w:szCs w:val="21"/>
        </w:rPr>
        <w:t>（如果不是這樣的話）</w:t>
      </w:r>
      <w:r w:rsidRPr="00395161">
        <w:rPr>
          <w:rFonts w:ascii="Kaiti TC" w:eastAsia="Kaiti TC" w:hAnsi="Kaiti TC" w:cs="Kaiti TC"/>
          <w:b/>
          <w:bCs/>
          <w:color w:val="000000"/>
          <w:sz w:val="28"/>
          <w:szCs w:val="28"/>
        </w:rPr>
        <w:t>，唯識理應不成，</w:t>
      </w:r>
      <w:r w:rsidRPr="00395161">
        <w:rPr>
          <w:rFonts w:ascii="Kaiti TC" w:eastAsia="Kaiti TC" w:hAnsi="Kaiti TC" w:cs="Kaiti TC"/>
          <w:b/>
          <w:bCs/>
          <w:color w:val="FF0000"/>
          <w:sz w:val="21"/>
          <w:szCs w:val="21"/>
        </w:rPr>
        <w:t>（因為允）</w:t>
      </w:r>
      <w:r w:rsidRPr="00395161">
        <w:rPr>
          <w:rFonts w:ascii="Kaiti TC" w:eastAsia="Kaiti TC" w:hAnsi="Kaiti TC" w:cs="Kaiti TC"/>
          <w:b/>
          <w:bCs/>
          <w:color w:val="000000"/>
          <w:sz w:val="28"/>
          <w:szCs w:val="28"/>
        </w:rPr>
        <w:t>許識內</w:t>
      </w:r>
      <w:r w:rsidRPr="00395161">
        <w:rPr>
          <w:rFonts w:ascii="Kaiti TC" w:eastAsia="Kaiti TC" w:hAnsi="Kaiti TC" w:cs="Kaiti TC"/>
          <w:b/>
          <w:bCs/>
          <w:color w:val="FF0000"/>
          <w:sz w:val="21"/>
          <w:szCs w:val="21"/>
        </w:rPr>
        <w:t>（見分以及相分）</w:t>
      </w:r>
      <w:r w:rsidRPr="00395161">
        <w:rPr>
          <w:rFonts w:ascii="Kaiti TC" w:eastAsia="Kaiti TC" w:hAnsi="Kaiti TC" w:cs="Kaiti TC"/>
          <w:b/>
          <w:bCs/>
          <w:color w:val="000000"/>
          <w:sz w:val="28"/>
          <w:szCs w:val="28"/>
        </w:rPr>
        <w:t>境</w:t>
      </w:r>
      <w:r w:rsidRPr="00395161">
        <w:rPr>
          <w:rFonts w:ascii="Kaiti TC" w:eastAsia="Kaiti TC" w:hAnsi="Kaiti TC" w:cs="Kaiti TC"/>
          <w:b/>
          <w:bCs/>
          <w:color w:val="FF0000"/>
          <w:sz w:val="21"/>
          <w:szCs w:val="21"/>
        </w:rPr>
        <w:t>（與識）</w:t>
      </w:r>
      <w:r w:rsidRPr="00395161">
        <w:rPr>
          <w:rFonts w:ascii="Kaiti TC" w:eastAsia="Kaiti TC" w:hAnsi="Kaiti TC" w:cs="Kaiti TC"/>
          <w:b/>
          <w:bCs/>
          <w:color w:val="000000"/>
          <w:sz w:val="28"/>
          <w:szCs w:val="28"/>
        </w:rPr>
        <w:t>俱實有故。 </w:t>
      </w:r>
    </w:p>
    <w:p w14:paraId="10DAB9C6" w14:textId="77777777" w:rsidR="00395161" w:rsidRPr="00395161" w:rsidRDefault="00395161" w:rsidP="00395161">
      <w:pPr>
        <w:shd w:val="clear" w:color="auto" w:fill="FFFFFF"/>
        <w:rPr>
          <w:rFonts w:ascii="Kaiti TC" w:eastAsia="Kaiti TC" w:hAnsi="Kaiti TC" w:cs="Kaiti TC"/>
          <w:b/>
          <w:bCs/>
          <w:color w:val="0000FF"/>
          <w:sz w:val="21"/>
          <w:szCs w:val="21"/>
        </w:rPr>
      </w:pPr>
    </w:p>
    <w:p w14:paraId="1BDEF45B" w14:textId="77777777" w:rsidR="00BE36B8" w:rsidRDefault="00395161" w:rsidP="00395161">
      <w:pPr>
        <w:shd w:val="clear" w:color="auto" w:fill="FFFFFF"/>
        <w:rPr>
          <w:rFonts w:ascii="Kaiti TC" w:eastAsia="Kaiti TC" w:hAnsi="Kaiti TC" w:cs="Kaiti TC"/>
          <w:b/>
          <w:bCs/>
          <w:color w:val="0000FF"/>
          <w:sz w:val="21"/>
          <w:szCs w:val="21"/>
        </w:rPr>
      </w:pPr>
      <w:r w:rsidRPr="00395161">
        <w:rPr>
          <w:rFonts w:ascii="Kaiti TC" w:eastAsia="Kaiti TC" w:hAnsi="Kaiti TC" w:cs="Kaiti TC"/>
          <w:b/>
          <w:bCs/>
          <w:color w:val="0000FF"/>
          <w:sz w:val="21"/>
          <w:szCs w:val="21"/>
        </w:rPr>
        <w:lastRenderedPageBreak/>
        <w:t>第一種觀點認為見、相分都由識所起的虛妄分別與幻影，非由種子生起。意思</w:t>
      </w:r>
      <w:r w:rsidR="00D1041E">
        <w:rPr>
          <w:rFonts w:ascii="Kaiti TC" w:eastAsia="Kaiti TC" w:hAnsi="Kaiti TC" w:cs="Kaiti TC" w:hint="eastAsia"/>
          <w:b/>
          <w:bCs/>
          <w:color w:val="0000FF"/>
          <w:sz w:val="21"/>
          <w:szCs w:val="21"/>
        </w:rPr>
        <w:t>即</w:t>
      </w:r>
      <w:r w:rsidRPr="00395161">
        <w:rPr>
          <w:rFonts w:ascii="Kaiti TC" w:eastAsia="Kaiti TC" w:hAnsi="Kaiti TC" w:cs="Kaiti TC"/>
          <w:b/>
          <w:bCs/>
          <w:color w:val="0000FF"/>
          <w:sz w:val="21"/>
          <w:szCs w:val="21"/>
        </w:rPr>
        <w:t>是</w:t>
      </w:r>
      <w:r w:rsidR="00D1041E">
        <w:rPr>
          <w:rFonts w:ascii="Kaiti TC" w:eastAsia="Kaiti TC" w:hAnsi="Kaiti TC" w:cs="Kaiti TC" w:hint="eastAsia"/>
          <w:b/>
          <w:bCs/>
          <w:color w:val="0000FF"/>
          <w:sz w:val="21"/>
          <w:szCs w:val="21"/>
        </w:rPr>
        <w:t>：</w:t>
      </w:r>
      <w:r w:rsidRPr="00395161">
        <w:rPr>
          <w:rFonts w:ascii="Kaiti TC" w:eastAsia="Kaiti TC" w:hAnsi="Kaiti TC" w:cs="Kaiti TC"/>
          <w:b/>
          <w:bCs/>
          <w:color w:val="0000FF"/>
          <w:sz w:val="21"/>
          <w:szCs w:val="21"/>
        </w:rPr>
        <w:t>相分是識變現的幻影，而見分</w:t>
      </w:r>
      <w:r w:rsidRPr="00395161">
        <w:rPr>
          <w:rFonts w:ascii="Kaiti TC" w:eastAsia="Kaiti TC" w:hAnsi="Kaiti TC" w:cs="Kaiti TC" w:hint="eastAsia"/>
          <w:b/>
          <w:bCs/>
          <w:color w:val="0000FF"/>
          <w:sz w:val="21"/>
          <w:szCs w:val="21"/>
        </w:rPr>
        <w:t>也是識所變，</w:t>
      </w:r>
      <w:r w:rsidRPr="00395161">
        <w:rPr>
          <w:rFonts w:ascii="Kaiti TC" w:eastAsia="Kaiti TC" w:hAnsi="Kaiti TC" w:cs="Kaiti TC"/>
          <w:b/>
          <w:bCs/>
          <w:color w:val="0000FF"/>
          <w:sz w:val="21"/>
          <w:szCs w:val="21"/>
        </w:rPr>
        <w:t>是</w:t>
      </w:r>
      <w:r w:rsidRPr="00395161">
        <w:rPr>
          <w:rFonts w:ascii="Kaiti TC" w:eastAsia="Kaiti TC" w:hAnsi="Kaiti TC" w:cs="Kaiti TC" w:hint="eastAsia"/>
          <w:b/>
          <w:bCs/>
          <w:color w:val="0000FF"/>
          <w:sz w:val="21"/>
          <w:szCs w:val="21"/>
        </w:rPr>
        <w:t>用來</w:t>
      </w:r>
      <w:r w:rsidRPr="00395161">
        <w:rPr>
          <w:rFonts w:ascii="Kaiti TC" w:eastAsia="Kaiti TC" w:hAnsi="Kaiti TC" w:cs="Kaiti TC"/>
          <w:b/>
          <w:bCs/>
          <w:color w:val="0000FF"/>
          <w:sz w:val="21"/>
          <w:szCs w:val="21"/>
        </w:rPr>
        <w:t>認識幻影的虛妄分別，故見、相二分都屬虛妄不實</w:t>
      </w:r>
      <w:r w:rsidR="00E83BD9">
        <w:rPr>
          <w:rFonts w:ascii="Kaiti TC" w:eastAsia="Kaiti TC" w:hAnsi="Kaiti TC" w:cs="Kaiti TC" w:hint="eastAsia"/>
          <w:b/>
          <w:bCs/>
          <w:color w:val="0000FF"/>
          <w:sz w:val="21"/>
          <w:szCs w:val="21"/>
        </w:rPr>
        <w:t>之</w:t>
      </w:r>
      <w:r w:rsidRPr="00395161">
        <w:rPr>
          <w:rFonts w:ascii="Kaiti TC" w:eastAsia="Kaiti TC" w:hAnsi="Kaiti TC" w:cs="Kaiti TC"/>
          <w:b/>
          <w:bCs/>
          <w:color w:val="0000FF"/>
          <w:sz w:val="21"/>
          <w:szCs w:val="21"/>
        </w:rPr>
        <w:t>法。而識是由種子生起，所以是依他起有主體的實法。如果變現的相分境是實法，那麼稱“唯境”也行，不一定稱“唯識”。</w:t>
      </w:r>
    </w:p>
    <w:p w14:paraId="67AA88C8" w14:textId="77777777" w:rsidR="00BE36B8" w:rsidRDefault="00BE36B8" w:rsidP="00395161">
      <w:pPr>
        <w:shd w:val="clear" w:color="auto" w:fill="FFFFFF"/>
        <w:rPr>
          <w:rFonts w:ascii="Kaiti TC" w:eastAsia="Kaiti TC" w:hAnsi="Kaiti TC" w:cs="Kaiti TC"/>
          <w:b/>
          <w:bCs/>
          <w:color w:val="0000FF"/>
          <w:sz w:val="21"/>
          <w:szCs w:val="21"/>
        </w:rPr>
      </w:pPr>
    </w:p>
    <w:p w14:paraId="32159382" w14:textId="464CDB5E" w:rsidR="00395161" w:rsidRPr="00395161" w:rsidRDefault="00A7612F" w:rsidP="00395161">
      <w:pPr>
        <w:shd w:val="clear" w:color="auto" w:fill="FFFFFF"/>
        <w:rPr>
          <w:rFonts w:ascii="Kaiti TC" w:eastAsia="Kaiti TC" w:hAnsi="Kaiti TC" w:cs="Kaiti TC" w:hint="eastAsia"/>
          <w:b/>
          <w:bCs/>
          <w:color w:val="0000FF"/>
          <w:sz w:val="21"/>
          <w:szCs w:val="21"/>
        </w:rPr>
      </w:pPr>
      <w:r>
        <w:rPr>
          <w:rFonts w:ascii="Kaiti TC" w:eastAsia="Kaiti TC" w:hAnsi="Kaiti TC" w:cs="Kaiti TC" w:hint="eastAsia"/>
          <w:b/>
          <w:bCs/>
          <w:color w:val="0000FF"/>
          <w:sz w:val="21"/>
          <w:szCs w:val="21"/>
        </w:rPr>
        <w:t>這種看法也可以</w:t>
      </w:r>
      <w:r w:rsidR="008773AA">
        <w:rPr>
          <w:rFonts w:ascii="Kaiti TC" w:eastAsia="Kaiti TC" w:hAnsi="Kaiti TC" w:cs="Kaiti TC" w:hint="eastAsia"/>
          <w:b/>
          <w:bCs/>
          <w:color w:val="0000FF"/>
          <w:sz w:val="21"/>
          <w:szCs w:val="21"/>
        </w:rPr>
        <w:t>除去見分，</w:t>
      </w:r>
      <w:r>
        <w:rPr>
          <w:rFonts w:ascii="Kaiti TC" w:eastAsia="Kaiti TC" w:hAnsi="Kaiti TC" w:cs="Kaiti TC" w:hint="eastAsia"/>
          <w:b/>
          <w:bCs/>
          <w:color w:val="0000FF"/>
          <w:sz w:val="21"/>
          <w:szCs w:val="21"/>
        </w:rPr>
        <w:t>解釋</w:t>
      </w:r>
      <w:r w:rsidR="008773AA">
        <w:rPr>
          <w:rFonts w:ascii="Kaiti TC" w:eastAsia="Kaiti TC" w:hAnsi="Kaiti TC" w:cs="Kaiti TC" w:hint="eastAsia"/>
          <w:b/>
          <w:bCs/>
          <w:color w:val="0000FF"/>
          <w:sz w:val="21"/>
          <w:szCs w:val="21"/>
        </w:rPr>
        <w:t>為</w:t>
      </w:r>
      <w:r w:rsidR="000F3A85">
        <w:rPr>
          <w:rFonts w:ascii="Kaiti TC" w:eastAsia="Kaiti TC" w:hAnsi="Kaiti TC" w:cs="Kaiti TC" w:hint="eastAsia"/>
          <w:b/>
          <w:bCs/>
          <w:color w:val="0000FF"/>
          <w:sz w:val="21"/>
          <w:szCs w:val="21"/>
        </w:rPr>
        <w:t>：有種種不同的相分，都是</w:t>
      </w:r>
      <w:r w:rsidR="008773AA">
        <w:rPr>
          <w:rFonts w:ascii="Kaiti TC" w:eastAsia="Kaiti TC" w:hAnsi="Kaiti TC" w:cs="Kaiti TC" w:hint="eastAsia"/>
          <w:b/>
          <w:bCs/>
          <w:color w:val="0000FF"/>
          <w:sz w:val="21"/>
          <w:szCs w:val="21"/>
        </w:rPr>
        <w:t>由</w:t>
      </w:r>
      <w:r w:rsidR="000F3A85">
        <w:rPr>
          <w:rFonts w:ascii="Kaiti TC" w:eastAsia="Kaiti TC" w:hAnsi="Kaiti TC" w:cs="Kaiti TC" w:hint="eastAsia"/>
          <w:b/>
          <w:bCs/>
          <w:color w:val="0000FF"/>
          <w:sz w:val="21"/>
          <w:szCs w:val="21"/>
        </w:rPr>
        <w:t>識</w:t>
      </w:r>
      <w:r w:rsidR="00BE36B8">
        <w:rPr>
          <w:rFonts w:ascii="Kaiti TC" w:eastAsia="Kaiti TC" w:hAnsi="Kaiti TC" w:cs="Kaiti TC" w:hint="eastAsia"/>
          <w:b/>
          <w:bCs/>
          <w:color w:val="0000FF"/>
          <w:sz w:val="21"/>
          <w:szCs w:val="21"/>
        </w:rPr>
        <w:t>生起</w:t>
      </w:r>
      <w:r w:rsidR="00043939">
        <w:rPr>
          <w:rFonts w:ascii="Kaiti TC" w:eastAsia="Kaiti TC" w:hAnsi="Kaiti TC" w:cs="Kaiti TC" w:hint="eastAsia"/>
          <w:b/>
          <w:bCs/>
          <w:color w:val="0000FF"/>
          <w:sz w:val="21"/>
          <w:szCs w:val="21"/>
        </w:rPr>
        <w:t>，</w:t>
      </w:r>
      <w:r w:rsidR="00B7024A">
        <w:rPr>
          <w:rFonts w:ascii="Kaiti TC" w:eastAsia="Kaiti TC" w:hAnsi="Kaiti TC" w:cs="Kaiti TC" w:hint="eastAsia"/>
          <w:b/>
          <w:bCs/>
          <w:color w:val="0000FF"/>
          <w:sz w:val="21"/>
          <w:szCs w:val="21"/>
        </w:rPr>
        <w:t>是不實的虛幻的影像</w:t>
      </w:r>
      <w:r w:rsidR="00284E17">
        <w:rPr>
          <w:rFonts w:ascii="Kaiti TC" w:eastAsia="Kaiti TC" w:hAnsi="Kaiti TC" w:cs="Kaiti TC" w:hint="eastAsia"/>
          <w:b/>
          <w:bCs/>
          <w:color w:val="0000FF"/>
          <w:sz w:val="21"/>
          <w:szCs w:val="21"/>
        </w:rPr>
        <w:t>。識本身既是能變</w:t>
      </w:r>
      <w:r w:rsidR="00B16AC1">
        <w:rPr>
          <w:rFonts w:ascii="Kaiti TC" w:eastAsia="Kaiti TC" w:hAnsi="Kaiti TC" w:cs="Kaiti TC" w:hint="eastAsia"/>
          <w:b/>
          <w:bCs/>
          <w:color w:val="0000FF"/>
          <w:sz w:val="21"/>
          <w:szCs w:val="21"/>
        </w:rPr>
        <w:t>也是見分（能分別）</w:t>
      </w:r>
      <w:r w:rsidR="00B7024A">
        <w:rPr>
          <w:rFonts w:ascii="Kaiti TC" w:eastAsia="Kaiti TC" w:hAnsi="Kaiti TC" w:cs="Kaiti TC" w:hint="eastAsia"/>
          <w:b/>
          <w:bCs/>
          <w:color w:val="0000FF"/>
          <w:sz w:val="21"/>
          <w:szCs w:val="21"/>
        </w:rPr>
        <w:t>，認識自己所變的</w:t>
      </w:r>
      <w:r w:rsidR="00F92A54">
        <w:rPr>
          <w:rFonts w:ascii="Kaiti TC" w:eastAsia="Kaiti TC" w:hAnsi="Kaiti TC" w:cs="Kaiti TC" w:hint="eastAsia"/>
          <w:b/>
          <w:bCs/>
          <w:color w:val="0000FF"/>
          <w:sz w:val="21"/>
          <w:szCs w:val="21"/>
        </w:rPr>
        <w:t>虛幻影像。</w:t>
      </w:r>
    </w:p>
    <w:p w14:paraId="00C8AD02" w14:textId="77777777" w:rsidR="00395161" w:rsidRPr="00395161" w:rsidRDefault="00395161" w:rsidP="00395161">
      <w:pPr>
        <w:shd w:val="clear" w:color="auto" w:fill="FFFFFF"/>
        <w:rPr>
          <w:rFonts w:ascii="Kaiti TC" w:eastAsia="Kaiti TC" w:hAnsi="Kaiti TC" w:cs="Kaiti TC"/>
          <w:b/>
          <w:bCs/>
          <w:color w:val="0000FF"/>
          <w:sz w:val="21"/>
          <w:szCs w:val="21"/>
        </w:rPr>
      </w:pPr>
    </w:p>
    <w:p w14:paraId="2DA1E3D8" w14:textId="77777777" w:rsidR="00395161" w:rsidRPr="00395161" w:rsidRDefault="00395161" w:rsidP="00395161">
      <w:pPr>
        <w:shd w:val="clear" w:color="auto" w:fill="FFFFFF"/>
        <w:rPr>
          <w:rFonts w:ascii="Kaiti TC" w:eastAsia="Kaiti TC" w:hAnsi="Kaiti TC" w:cs="Kaiti TC"/>
          <w:b/>
          <w:bCs/>
          <w:color w:val="0000FF"/>
          <w:sz w:val="21"/>
          <w:szCs w:val="21"/>
        </w:rPr>
      </w:pPr>
      <w:r w:rsidRPr="00395161">
        <w:rPr>
          <w:rFonts w:ascii="Kaiti TC" w:eastAsia="Kaiti TC" w:hAnsi="Kaiti TC" w:cs="Kaiti TC"/>
          <w:b/>
          <w:bCs/>
          <w:color w:val="FF0000"/>
          <w:sz w:val="21"/>
          <w:szCs w:val="21"/>
        </w:rPr>
        <w:t>（2）</w:t>
      </w:r>
      <w:r w:rsidRPr="00395161">
        <w:rPr>
          <w:rFonts w:ascii="Kaiti TC" w:eastAsia="Kaiti TC" w:hAnsi="Kaiti TC" w:cs="Kaiti TC"/>
          <w:b/>
          <w:bCs/>
          <w:color w:val="000000"/>
          <w:sz w:val="28"/>
          <w:szCs w:val="28"/>
        </w:rPr>
        <w:t>或識、相、見等</w:t>
      </w:r>
      <w:r w:rsidRPr="00395161">
        <w:rPr>
          <w:rFonts w:ascii="Kaiti TC" w:eastAsia="Kaiti TC" w:hAnsi="Kaiti TC" w:cs="Kaiti TC"/>
          <w:b/>
          <w:bCs/>
          <w:color w:val="FF0000"/>
          <w:sz w:val="21"/>
          <w:szCs w:val="21"/>
        </w:rPr>
        <w:t>（三者都是）</w:t>
      </w:r>
      <w:r w:rsidRPr="00395161">
        <w:rPr>
          <w:rFonts w:ascii="Kaiti TC" w:eastAsia="Kaiti TC" w:hAnsi="Kaiti TC" w:cs="Kaiti TC"/>
          <w:b/>
          <w:bCs/>
          <w:color w:val="000000"/>
          <w:sz w:val="28"/>
          <w:szCs w:val="28"/>
        </w:rPr>
        <w:t>從緣生，俱依他起，</w:t>
      </w:r>
      <w:r w:rsidRPr="00395161">
        <w:rPr>
          <w:rFonts w:ascii="Kaiti TC" w:eastAsia="Kaiti TC" w:hAnsi="Kaiti TC" w:cs="Kaiti TC"/>
          <w:b/>
          <w:bCs/>
          <w:color w:val="FF0000"/>
          <w:sz w:val="21"/>
          <w:szCs w:val="21"/>
        </w:rPr>
        <w:t>（故其）</w:t>
      </w:r>
      <w:r w:rsidRPr="00395161">
        <w:rPr>
          <w:rFonts w:ascii="Kaiti TC" w:eastAsia="Kaiti TC" w:hAnsi="Kaiti TC" w:cs="Kaiti TC"/>
          <w:b/>
          <w:bCs/>
          <w:color w:val="000000"/>
          <w:sz w:val="28"/>
          <w:szCs w:val="28"/>
        </w:rPr>
        <w:t>虛實如識</w:t>
      </w:r>
      <w:r w:rsidRPr="00395161">
        <w:rPr>
          <w:rFonts w:ascii="Kaiti TC" w:eastAsia="Kaiti TC" w:hAnsi="Kaiti TC" w:cs="Kaiti TC"/>
          <w:b/>
          <w:bCs/>
          <w:color w:val="FF0000"/>
          <w:sz w:val="21"/>
          <w:szCs w:val="21"/>
        </w:rPr>
        <w:t>（的主體自證分一樣都是實有）</w:t>
      </w:r>
      <w:r w:rsidRPr="00395161">
        <w:rPr>
          <w:rFonts w:ascii="Kaiti TC" w:eastAsia="Kaiti TC" w:hAnsi="Kaiti TC" w:cs="Kaiti TC"/>
          <w:b/>
          <w:bCs/>
          <w:color w:val="000000"/>
          <w:sz w:val="28"/>
          <w:szCs w:val="28"/>
        </w:rPr>
        <w:t>。</w:t>
      </w:r>
      <w:r w:rsidRPr="00395161">
        <w:rPr>
          <w:rFonts w:ascii="Kaiti TC" w:eastAsia="Kaiti TC" w:hAnsi="Kaiti TC" w:cs="Kaiti TC"/>
          <w:b/>
          <w:bCs/>
          <w:color w:val="FF0000"/>
          <w:sz w:val="21"/>
          <w:szCs w:val="21"/>
        </w:rPr>
        <w:t>（唯識的）</w:t>
      </w:r>
      <w:r w:rsidRPr="00395161">
        <w:rPr>
          <w:rFonts w:ascii="Kaiti TC" w:eastAsia="Kaiti TC" w:hAnsi="Kaiti TC" w:cs="Kaiti TC"/>
          <w:b/>
          <w:bCs/>
          <w:color w:val="000000"/>
          <w:sz w:val="28"/>
          <w:szCs w:val="28"/>
        </w:rPr>
        <w:t>唯言</w:t>
      </w:r>
      <w:r w:rsidRPr="00395161">
        <w:rPr>
          <w:rFonts w:ascii="Kaiti TC" w:eastAsia="Kaiti TC" w:hAnsi="Kaiti TC" w:cs="Kaiti TC"/>
          <w:b/>
          <w:bCs/>
          <w:color w:val="FF0000"/>
          <w:sz w:val="21"/>
          <w:szCs w:val="21"/>
        </w:rPr>
        <w:t>（只）</w:t>
      </w:r>
      <w:r w:rsidRPr="00395161">
        <w:rPr>
          <w:rFonts w:ascii="Kaiti TC" w:eastAsia="Kaiti TC" w:hAnsi="Kaiti TC" w:cs="Kaiti TC"/>
          <w:b/>
          <w:bCs/>
          <w:color w:val="000000"/>
          <w:sz w:val="28"/>
          <w:szCs w:val="28"/>
        </w:rPr>
        <w:t>遣外，不遮內境</w:t>
      </w:r>
      <w:r w:rsidRPr="00395161">
        <w:rPr>
          <w:rFonts w:ascii="Kaiti TC" w:eastAsia="Kaiti TC" w:hAnsi="Kaiti TC" w:cs="Kaiti TC"/>
          <w:b/>
          <w:bCs/>
          <w:color w:val="FF0000"/>
          <w:sz w:val="21"/>
          <w:szCs w:val="21"/>
        </w:rPr>
        <w:t>（實有）</w:t>
      </w:r>
      <w:r w:rsidRPr="00395161">
        <w:rPr>
          <w:rFonts w:ascii="Kaiti TC" w:eastAsia="Kaiti TC" w:hAnsi="Kaiti TC" w:cs="Kaiti TC"/>
          <w:b/>
          <w:bCs/>
          <w:color w:val="000000"/>
          <w:sz w:val="28"/>
          <w:szCs w:val="28"/>
        </w:rPr>
        <w:t>，不爾</w:t>
      </w:r>
      <w:r w:rsidRPr="00395161">
        <w:rPr>
          <w:rFonts w:ascii="Kaiti TC" w:eastAsia="Kaiti TC" w:hAnsi="Kaiti TC" w:cs="Kaiti TC"/>
          <w:b/>
          <w:bCs/>
          <w:color w:val="FF0000"/>
          <w:sz w:val="21"/>
          <w:szCs w:val="21"/>
        </w:rPr>
        <w:t>（如果見分也是虛妄，虛妄的見分怎麼能認識真如？或者說）</w:t>
      </w:r>
      <w:r w:rsidRPr="00395161">
        <w:rPr>
          <w:rFonts w:ascii="Kaiti TC" w:eastAsia="Kaiti TC" w:hAnsi="Kaiti TC" w:cs="Kaiti TC"/>
          <w:b/>
          <w:bCs/>
          <w:color w:val="000000"/>
          <w:sz w:val="28"/>
          <w:szCs w:val="28"/>
        </w:rPr>
        <w:t xml:space="preserve">真如亦應非實。 </w:t>
      </w:r>
      <w:r w:rsidRPr="00395161">
        <w:rPr>
          <w:rFonts w:ascii="Kaiti TC" w:eastAsia="Kaiti TC" w:hAnsi="Kaiti TC" w:cs="Kaiti TC"/>
          <w:b/>
          <w:bCs/>
          <w:color w:val="FF0000"/>
          <w:sz w:val="21"/>
          <w:szCs w:val="21"/>
        </w:rPr>
        <w:t>（問：）</w:t>
      </w:r>
      <w:r w:rsidRPr="00395161">
        <w:rPr>
          <w:rFonts w:ascii="Kaiti TC" w:eastAsia="Kaiti TC" w:hAnsi="Kaiti TC" w:cs="Kaiti TC"/>
          <w:b/>
          <w:bCs/>
          <w:color w:val="000000"/>
          <w:sz w:val="28"/>
          <w:szCs w:val="28"/>
        </w:rPr>
        <w:t>“</w:t>
      </w:r>
      <w:r w:rsidRPr="00395161">
        <w:rPr>
          <w:rFonts w:ascii="Kaiti TC" w:eastAsia="Kaiti TC" w:hAnsi="Kaiti TC" w:cs="Kaiti TC"/>
          <w:b/>
          <w:bCs/>
          <w:color w:val="FF0000"/>
          <w:sz w:val="21"/>
          <w:szCs w:val="21"/>
        </w:rPr>
        <w:t>（如果）</w:t>
      </w:r>
      <w:r w:rsidRPr="00395161">
        <w:rPr>
          <w:rFonts w:ascii="Kaiti TC" w:eastAsia="Kaiti TC" w:hAnsi="Kaiti TC" w:cs="Kaiti TC"/>
          <w:b/>
          <w:bCs/>
          <w:color w:val="000000"/>
          <w:sz w:val="28"/>
          <w:szCs w:val="28"/>
        </w:rPr>
        <w:t>內境與識既並非虛，如何但言唯識非境</w:t>
      </w:r>
      <w:r w:rsidRPr="00395161">
        <w:rPr>
          <w:rFonts w:ascii="Kaiti TC" w:eastAsia="Kaiti TC" w:hAnsi="Kaiti TC" w:cs="Kaiti TC"/>
          <w:b/>
          <w:bCs/>
          <w:color w:val="FF0000"/>
          <w:sz w:val="21"/>
          <w:szCs w:val="21"/>
        </w:rPr>
        <w:t>（只說“唯識”而不說“唯境”）</w:t>
      </w:r>
      <w:r w:rsidRPr="00395161">
        <w:rPr>
          <w:rFonts w:ascii="Kaiti TC" w:eastAsia="Kaiti TC" w:hAnsi="Kaiti TC" w:cs="Kaiti TC"/>
          <w:b/>
          <w:bCs/>
          <w:color w:val="000000"/>
          <w:sz w:val="28"/>
          <w:szCs w:val="28"/>
        </w:rPr>
        <w:t>？”</w:t>
      </w:r>
      <w:r w:rsidRPr="00395161">
        <w:rPr>
          <w:rFonts w:ascii="Kaiti TC" w:eastAsia="Kaiti TC" w:hAnsi="Kaiti TC" w:cs="Kaiti TC"/>
          <w:b/>
          <w:bCs/>
          <w:color w:val="FF0000"/>
          <w:sz w:val="21"/>
          <w:szCs w:val="21"/>
        </w:rPr>
        <w:t>（答：）</w:t>
      </w:r>
      <w:r w:rsidRPr="00395161">
        <w:rPr>
          <w:rFonts w:ascii="Kaiti TC" w:eastAsia="Kaiti TC" w:hAnsi="Kaiti TC" w:cs="Kaiti TC"/>
          <w:b/>
          <w:bCs/>
          <w:color w:val="000000"/>
          <w:sz w:val="28"/>
          <w:szCs w:val="28"/>
        </w:rPr>
        <w:t>識唯內有，境</w:t>
      </w:r>
      <w:r w:rsidRPr="00395161">
        <w:rPr>
          <w:rFonts w:ascii="Kaiti TC" w:eastAsia="Kaiti TC" w:hAnsi="Kaiti TC" w:cs="Kaiti TC"/>
          <w:b/>
          <w:bCs/>
          <w:color w:val="FF0000"/>
          <w:sz w:val="21"/>
          <w:szCs w:val="21"/>
        </w:rPr>
        <w:t>（除了內有）</w:t>
      </w:r>
      <w:r w:rsidRPr="00395161">
        <w:rPr>
          <w:rFonts w:ascii="Kaiti TC" w:eastAsia="Kaiti TC" w:hAnsi="Kaiti TC" w:cs="Kaiti TC"/>
          <w:b/>
          <w:bCs/>
          <w:color w:val="000000"/>
          <w:sz w:val="28"/>
          <w:szCs w:val="28"/>
        </w:rPr>
        <w:t>亦通外，恐濫外故</w:t>
      </w:r>
      <w:r w:rsidRPr="00395161">
        <w:rPr>
          <w:rFonts w:ascii="Kaiti TC" w:eastAsia="Kaiti TC" w:hAnsi="Kaiti TC" w:cs="Kaiti TC"/>
          <w:b/>
          <w:bCs/>
          <w:color w:val="FF0000"/>
          <w:sz w:val="21"/>
          <w:szCs w:val="21"/>
        </w:rPr>
        <w:t>（怕識的內境與識外境混肴）</w:t>
      </w:r>
      <w:r w:rsidRPr="00395161">
        <w:rPr>
          <w:rFonts w:ascii="Kaiti TC" w:eastAsia="Kaiti TC" w:hAnsi="Kaiti TC" w:cs="Kaiti TC"/>
          <w:b/>
          <w:bCs/>
          <w:color w:val="000000"/>
          <w:sz w:val="28"/>
          <w:szCs w:val="28"/>
        </w:rPr>
        <w:t>，但言唯識。或諸愚夫迷執於</w:t>
      </w:r>
      <w:r w:rsidRPr="00395161">
        <w:rPr>
          <w:rFonts w:ascii="Kaiti TC" w:eastAsia="Kaiti TC" w:hAnsi="Kaiti TC" w:cs="Kaiti TC"/>
          <w:b/>
          <w:bCs/>
          <w:color w:val="FF0000"/>
          <w:sz w:val="21"/>
          <w:szCs w:val="21"/>
        </w:rPr>
        <w:t>（外）</w:t>
      </w:r>
      <w:r w:rsidRPr="00395161">
        <w:rPr>
          <w:rFonts w:ascii="Kaiti TC" w:eastAsia="Kaiti TC" w:hAnsi="Kaiti TC" w:cs="Kaiti TC"/>
          <w:b/>
          <w:bCs/>
          <w:color w:val="000000"/>
          <w:sz w:val="28"/>
          <w:szCs w:val="28"/>
        </w:rPr>
        <w:t>境，起煩惱業，生死沈淪，不解觀心勤求出離，哀愍彼故，說唯識言，令自觀心，解脫生死，</w:t>
      </w:r>
      <w:r w:rsidRPr="00395161">
        <w:rPr>
          <w:rFonts w:ascii="Kaiti TC" w:eastAsia="Kaiti TC" w:hAnsi="Kaiti TC" w:cs="Kaiti TC"/>
          <w:b/>
          <w:bCs/>
          <w:color w:val="FF0000"/>
          <w:sz w:val="21"/>
          <w:szCs w:val="21"/>
        </w:rPr>
        <w:t>（故說“唯識”）</w:t>
      </w:r>
      <w:r w:rsidRPr="00395161">
        <w:rPr>
          <w:rFonts w:ascii="Kaiti TC" w:eastAsia="Kaiti TC" w:hAnsi="Kaiti TC" w:cs="Kaiti TC"/>
          <w:b/>
          <w:bCs/>
          <w:color w:val="000000"/>
          <w:sz w:val="28"/>
          <w:szCs w:val="28"/>
        </w:rPr>
        <w:t>非謂內境如外</w:t>
      </w:r>
      <w:r w:rsidRPr="00395161">
        <w:rPr>
          <w:rFonts w:ascii="Kaiti TC" w:eastAsia="Kaiti TC" w:hAnsi="Kaiti TC" w:cs="Kaiti TC"/>
          <w:b/>
          <w:bCs/>
          <w:color w:val="FF0000"/>
          <w:sz w:val="21"/>
          <w:szCs w:val="21"/>
        </w:rPr>
        <w:t>（境一樣）</w:t>
      </w:r>
      <w:r w:rsidRPr="00395161">
        <w:rPr>
          <w:rFonts w:ascii="Kaiti TC" w:eastAsia="Kaiti TC" w:hAnsi="Kaiti TC" w:cs="Kaiti TC"/>
          <w:b/>
          <w:bCs/>
          <w:color w:val="000000"/>
          <w:sz w:val="28"/>
          <w:szCs w:val="28"/>
        </w:rPr>
        <w:t>都無。</w:t>
      </w:r>
    </w:p>
    <w:p w14:paraId="36AE9F33" w14:textId="77777777" w:rsidR="00395161" w:rsidRPr="00395161" w:rsidRDefault="00395161" w:rsidP="00395161">
      <w:pPr>
        <w:shd w:val="clear" w:color="auto" w:fill="FFFFFF"/>
        <w:rPr>
          <w:rFonts w:ascii="Kaiti TC" w:eastAsia="Kaiti TC" w:hAnsi="Kaiti TC" w:cs="Kaiti TC"/>
          <w:b/>
          <w:bCs/>
          <w:color w:val="0000FF"/>
          <w:sz w:val="21"/>
          <w:szCs w:val="21"/>
        </w:rPr>
      </w:pPr>
    </w:p>
    <w:p w14:paraId="641E42AD" w14:textId="77777777" w:rsidR="00395161" w:rsidRPr="00395161" w:rsidRDefault="00395161" w:rsidP="00395161">
      <w:pPr>
        <w:shd w:val="clear" w:color="auto" w:fill="FFFFFF"/>
        <w:rPr>
          <w:rFonts w:ascii="Kaiti TC" w:eastAsia="Kaiti TC" w:hAnsi="Kaiti TC" w:cs="Kaiti TC"/>
          <w:b/>
          <w:bCs/>
          <w:color w:val="0000FF"/>
          <w:sz w:val="21"/>
          <w:szCs w:val="21"/>
        </w:rPr>
      </w:pPr>
      <w:r w:rsidRPr="00395161">
        <w:rPr>
          <w:rFonts w:ascii="Kaiti TC" w:eastAsia="Kaiti TC" w:hAnsi="Kaiti TC" w:cs="Kaiti TC"/>
          <w:b/>
          <w:bCs/>
          <w:color w:val="0000FF"/>
          <w:sz w:val="21"/>
          <w:szCs w:val="21"/>
        </w:rPr>
        <w:t>第二種觀點認為見、相分如識的自證分都是實有。如果見、相分都是虛妄，那麼真如應該也該是虛假；或者說，如果見分也是虛妄非實法，作為虛妄的見分是不可能認識真如。</w:t>
      </w:r>
    </w:p>
    <w:p w14:paraId="77F0D297" w14:textId="77777777" w:rsidR="00395161" w:rsidRPr="00395161" w:rsidRDefault="00395161" w:rsidP="00395161">
      <w:pPr>
        <w:shd w:val="clear" w:color="auto" w:fill="FFFFFF"/>
        <w:rPr>
          <w:rFonts w:ascii="Kaiti TC" w:eastAsia="Kaiti TC" w:hAnsi="Kaiti TC" w:cs="Kaiti TC"/>
          <w:b/>
          <w:bCs/>
          <w:color w:val="0000FF"/>
          <w:sz w:val="21"/>
          <w:szCs w:val="21"/>
        </w:rPr>
      </w:pPr>
    </w:p>
    <w:p w14:paraId="6CCBF2B3" w14:textId="75A49708" w:rsidR="00395161" w:rsidRPr="00395161" w:rsidRDefault="00395161" w:rsidP="00395161">
      <w:pPr>
        <w:shd w:val="clear" w:color="auto" w:fill="FFFFFF"/>
        <w:rPr>
          <w:rFonts w:ascii="Kaiti TC" w:eastAsia="Kaiti TC" w:hAnsi="Kaiti TC" w:cs="Kaiti TC"/>
          <w:b/>
          <w:bCs/>
          <w:color w:val="0000FF"/>
          <w:sz w:val="21"/>
          <w:szCs w:val="21"/>
        </w:rPr>
      </w:pPr>
      <w:r w:rsidRPr="00395161">
        <w:rPr>
          <w:rFonts w:ascii="Kaiti TC" w:eastAsia="Kaiti TC" w:hAnsi="Kaiti TC" w:cs="Kaiti TC"/>
          <w:b/>
          <w:bCs/>
          <w:color w:val="FF0000"/>
          <w:sz w:val="21"/>
          <w:szCs w:val="21"/>
        </w:rPr>
        <w:t>（3）</w:t>
      </w:r>
      <w:r w:rsidRPr="00395161">
        <w:rPr>
          <w:rFonts w:ascii="Kaiti TC" w:eastAsia="Kaiti TC" w:hAnsi="Kaiti TC" w:cs="Kaiti TC"/>
          <w:b/>
          <w:bCs/>
          <w:color w:val="000000"/>
          <w:sz w:val="28"/>
          <w:szCs w:val="28"/>
        </w:rPr>
        <w:t>或</w:t>
      </w:r>
      <w:r w:rsidRPr="00395161">
        <w:rPr>
          <w:rFonts w:ascii="Kaiti TC" w:eastAsia="Kaiti TC" w:hAnsi="Kaiti TC" w:cs="Kaiti TC"/>
          <w:b/>
          <w:bCs/>
          <w:color w:val="FF0000"/>
          <w:sz w:val="21"/>
          <w:szCs w:val="21"/>
        </w:rPr>
        <w:t>（證自證分、自證分、見、）</w:t>
      </w:r>
      <w:r w:rsidRPr="00395161">
        <w:rPr>
          <w:rFonts w:ascii="Kaiti TC" w:eastAsia="Kaiti TC" w:hAnsi="Kaiti TC" w:cs="Kaiti TC"/>
          <w:b/>
          <w:bCs/>
          <w:color w:val="000000"/>
          <w:sz w:val="28"/>
          <w:szCs w:val="28"/>
        </w:rPr>
        <w:t>相分等，皆</w:t>
      </w:r>
      <w:r w:rsidRPr="00395161">
        <w:rPr>
          <w:rFonts w:ascii="Kaiti TC" w:eastAsia="Kaiti TC" w:hAnsi="Kaiti TC" w:cs="Kaiti TC"/>
          <w:b/>
          <w:bCs/>
          <w:color w:val="FF0000"/>
          <w:sz w:val="21"/>
          <w:szCs w:val="21"/>
        </w:rPr>
        <w:t>（以）</w:t>
      </w:r>
      <w:r w:rsidRPr="00395161">
        <w:rPr>
          <w:rFonts w:ascii="Kaiti TC" w:eastAsia="Kaiti TC" w:hAnsi="Kaiti TC" w:cs="Kaiti TC"/>
          <w:b/>
          <w:bCs/>
          <w:color w:val="000000"/>
          <w:sz w:val="28"/>
          <w:szCs w:val="28"/>
        </w:rPr>
        <w:t>識為</w:t>
      </w:r>
      <w:r w:rsidRPr="00395161">
        <w:rPr>
          <w:rFonts w:ascii="Kaiti TC" w:eastAsia="Kaiti TC" w:hAnsi="Kaiti TC" w:cs="Kaiti TC"/>
          <w:b/>
          <w:bCs/>
          <w:color w:val="FF0000"/>
          <w:sz w:val="21"/>
          <w:szCs w:val="21"/>
        </w:rPr>
        <w:t>（本）</w:t>
      </w:r>
      <w:r w:rsidRPr="00395161">
        <w:rPr>
          <w:rFonts w:ascii="Kaiti TC" w:eastAsia="Kaiti TC" w:hAnsi="Kaiti TC" w:cs="Kaiti TC"/>
          <w:b/>
          <w:bCs/>
          <w:color w:val="000000"/>
          <w:sz w:val="28"/>
          <w:szCs w:val="28"/>
        </w:rPr>
        <w:t>性，由熏習力，似</w:t>
      </w:r>
      <w:r w:rsidRPr="00395161">
        <w:rPr>
          <w:rFonts w:ascii="Kaiti TC" w:eastAsia="Kaiti TC" w:hAnsi="Kaiti TC" w:cs="Kaiti TC"/>
          <w:b/>
          <w:bCs/>
          <w:color w:val="FF0000"/>
          <w:sz w:val="21"/>
          <w:szCs w:val="21"/>
        </w:rPr>
        <w:t>（有自證分、證自證分、見、相等）</w:t>
      </w:r>
      <w:r w:rsidRPr="00395161">
        <w:rPr>
          <w:rFonts w:ascii="Kaiti TC" w:eastAsia="Kaiti TC" w:hAnsi="Kaiti TC" w:cs="Kaiti TC"/>
          <w:b/>
          <w:bCs/>
          <w:color w:val="000000"/>
          <w:sz w:val="28"/>
          <w:szCs w:val="28"/>
        </w:rPr>
        <w:t>多分生，</w:t>
      </w:r>
      <w:r w:rsidRPr="00395161">
        <w:rPr>
          <w:rFonts w:ascii="Kaiti TC" w:eastAsia="Kaiti TC" w:hAnsi="Kaiti TC" w:cs="Kaiti TC"/>
          <w:b/>
          <w:bCs/>
          <w:color w:val="FF0000"/>
          <w:sz w:val="21"/>
          <w:szCs w:val="21"/>
        </w:rPr>
        <w:t>（問：如果</w:t>
      </w:r>
      <w:r w:rsidR="00E95BA8">
        <w:rPr>
          <w:rFonts w:ascii="Kaiti TC" w:eastAsia="Kaiti TC" w:hAnsi="Kaiti TC" w:cs="Kaiti TC" w:hint="eastAsia"/>
          <w:b/>
          <w:bCs/>
          <w:color w:val="FF0000"/>
          <w:sz w:val="21"/>
          <w:szCs w:val="21"/>
        </w:rPr>
        <w:t>是</w:t>
      </w:r>
      <w:r w:rsidRPr="00395161">
        <w:rPr>
          <w:rFonts w:ascii="Kaiti TC" w:eastAsia="Kaiti TC" w:hAnsi="Kaiti TC" w:cs="Kaiti TC"/>
          <w:b/>
          <w:bCs/>
          <w:color w:val="FF0000"/>
          <w:sz w:val="21"/>
          <w:szCs w:val="21"/>
        </w:rPr>
        <w:t>這樣，那麼非熏習生的真如，就不是唯識性，答：）</w:t>
      </w:r>
      <w:r w:rsidRPr="00395161">
        <w:rPr>
          <w:rFonts w:ascii="Kaiti TC" w:eastAsia="Kaiti TC" w:hAnsi="Kaiti TC" w:cs="Kaiti TC"/>
          <w:b/>
          <w:bCs/>
          <w:color w:val="000000"/>
          <w:sz w:val="28"/>
          <w:szCs w:val="28"/>
        </w:rPr>
        <w:t>真如亦是識之實性，故除識</w:t>
      </w:r>
      <w:r w:rsidRPr="00395161">
        <w:rPr>
          <w:rFonts w:ascii="Kaiti TC" w:eastAsia="Kaiti TC" w:hAnsi="Kaiti TC" w:cs="Kaiti TC"/>
          <w:b/>
          <w:bCs/>
          <w:color w:val="FF0000"/>
          <w:sz w:val="21"/>
          <w:szCs w:val="21"/>
        </w:rPr>
        <w:t>（本）</w:t>
      </w:r>
      <w:r w:rsidRPr="00395161">
        <w:rPr>
          <w:rFonts w:ascii="Kaiti TC" w:eastAsia="Kaiti TC" w:hAnsi="Kaiti TC" w:cs="Kaiti TC"/>
          <w:b/>
          <w:bCs/>
          <w:color w:val="000000"/>
          <w:sz w:val="28"/>
          <w:szCs w:val="28"/>
        </w:rPr>
        <w:t>性</w:t>
      </w:r>
      <w:r w:rsidRPr="00395161">
        <w:rPr>
          <w:rFonts w:ascii="Kaiti TC" w:eastAsia="Kaiti TC" w:hAnsi="Kaiti TC" w:cs="Kaiti TC"/>
          <w:b/>
          <w:bCs/>
          <w:color w:val="FF0000"/>
          <w:sz w:val="21"/>
          <w:szCs w:val="21"/>
        </w:rPr>
        <w:t>（外）</w:t>
      </w:r>
      <w:r w:rsidRPr="00395161">
        <w:rPr>
          <w:rFonts w:ascii="Kaiti TC" w:eastAsia="Kaiti TC" w:hAnsi="Kaiti TC" w:cs="Kaiti TC"/>
          <w:b/>
          <w:bCs/>
          <w:color w:val="000000"/>
          <w:sz w:val="28"/>
          <w:szCs w:val="28"/>
        </w:rPr>
        <w:t>，無別有法。此中識言，亦說心所，心與心所定相應故。 </w:t>
      </w:r>
    </w:p>
    <w:p w14:paraId="672AA301" w14:textId="77777777" w:rsidR="00395161" w:rsidRPr="00395161" w:rsidRDefault="00395161" w:rsidP="00395161">
      <w:pPr>
        <w:shd w:val="clear" w:color="auto" w:fill="FFFFFF"/>
        <w:rPr>
          <w:rFonts w:ascii="Kaiti TC" w:eastAsia="Kaiti TC" w:hAnsi="Kaiti TC" w:cs="Kaiti TC"/>
          <w:b/>
          <w:bCs/>
          <w:color w:val="0000FF"/>
          <w:sz w:val="21"/>
          <w:szCs w:val="21"/>
        </w:rPr>
      </w:pPr>
    </w:p>
    <w:p w14:paraId="69BC3F71" w14:textId="67C157FA" w:rsidR="00395161" w:rsidRPr="00395161" w:rsidRDefault="00395161" w:rsidP="00395161">
      <w:pPr>
        <w:shd w:val="clear" w:color="auto" w:fill="FFFFFF"/>
        <w:rPr>
          <w:rFonts w:ascii="Kaiti TC" w:eastAsia="Kaiti TC" w:hAnsi="Kaiti TC" w:cs="Kaiti TC"/>
          <w:b/>
          <w:bCs/>
          <w:color w:val="0000FF"/>
          <w:sz w:val="21"/>
          <w:szCs w:val="21"/>
        </w:rPr>
      </w:pPr>
      <w:r w:rsidRPr="00395161">
        <w:rPr>
          <w:rFonts w:ascii="Kaiti TC" w:eastAsia="Kaiti TC" w:hAnsi="Kaiti TC" w:cs="Kaiti TC"/>
          <w:b/>
          <w:bCs/>
          <w:color w:val="0000FF"/>
          <w:sz w:val="21"/>
          <w:szCs w:val="21"/>
        </w:rPr>
        <w:t>此觀點</w:t>
      </w:r>
      <w:r w:rsidRPr="00395161">
        <w:rPr>
          <w:rFonts w:ascii="Kaiti TC" w:eastAsia="Kaiti TC" w:hAnsi="Kaiti TC" w:cs="Kaiti TC" w:hint="eastAsia"/>
          <w:b/>
          <w:bCs/>
          <w:color w:val="0000FF"/>
          <w:sz w:val="21"/>
          <w:szCs w:val="21"/>
        </w:rPr>
        <w:t>是一分說，</w:t>
      </w:r>
      <w:r w:rsidRPr="00395161">
        <w:rPr>
          <w:rFonts w:ascii="Kaiti TC" w:eastAsia="Kaiti TC" w:hAnsi="Kaiti TC" w:cs="Kaiti TC"/>
          <w:b/>
          <w:bCs/>
          <w:color w:val="0000FF"/>
          <w:sz w:val="21"/>
          <w:szCs w:val="21"/>
        </w:rPr>
        <w:t>認為只有識</w:t>
      </w:r>
      <w:r w:rsidR="00CE130B">
        <w:rPr>
          <w:rFonts w:ascii="Kaiti TC" w:eastAsia="Kaiti TC" w:hAnsi="Kaiti TC" w:cs="Kaiti TC" w:hint="eastAsia"/>
          <w:b/>
          <w:bCs/>
          <w:color w:val="0000FF"/>
          <w:sz w:val="21"/>
          <w:szCs w:val="21"/>
        </w:rPr>
        <w:t>存在，</w:t>
      </w:r>
      <w:r w:rsidRPr="00395161">
        <w:rPr>
          <w:rFonts w:ascii="Kaiti TC" w:eastAsia="Kaiti TC" w:hAnsi="Kaiti TC" w:cs="Kaiti TC"/>
          <w:b/>
          <w:bCs/>
          <w:color w:val="0000FF"/>
          <w:sz w:val="21"/>
          <w:szCs w:val="21"/>
        </w:rPr>
        <w:t>真如也包括在識內</w:t>
      </w:r>
      <w:r w:rsidR="00343F75">
        <w:rPr>
          <w:rFonts w:ascii="Kaiti TC" w:eastAsia="Kaiti TC" w:hAnsi="Kaiti TC" w:cs="Kaiti TC" w:hint="eastAsia"/>
          <w:b/>
          <w:bCs/>
          <w:color w:val="0000FF"/>
          <w:sz w:val="21"/>
          <w:szCs w:val="21"/>
        </w:rPr>
        <w:t>，</w:t>
      </w:r>
      <w:r w:rsidRPr="00395161">
        <w:rPr>
          <w:rFonts w:ascii="Kaiti TC" w:eastAsia="Kaiti TC" w:hAnsi="Kaiti TC" w:cs="Kaiti TC"/>
          <w:b/>
          <w:bCs/>
          <w:color w:val="0000FF"/>
          <w:sz w:val="21"/>
          <w:szCs w:val="21"/>
        </w:rPr>
        <w:t>即識的本性。而識所現的證自證分、自證分、見、相四分由熏習</w:t>
      </w:r>
      <w:r w:rsidRPr="00395161">
        <w:rPr>
          <w:rFonts w:ascii="Kaiti TC" w:eastAsia="Kaiti TC" w:hAnsi="Kaiti TC" w:cs="Kaiti TC" w:hint="eastAsia"/>
          <w:b/>
          <w:bCs/>
          <w:color w:val="0000FF"/>
          <w:sz w:val="21"/>
          <w:szCs w:val="21"/>
        </w:rPr>
        <w:t>力而</w:t>
      </w:r>
      <w:r w:rsidRPr="00395161">
        <w:rPr>
          <w:rFonts w:ascii="Kaiti TC" w:eastAsia="Kaiti TC" w:hAnsi="Kaiti TC" w:cs="Kaiti TC"/>
          <w:b/>
          <w:bCs/>
          <w:color w:val="0000FF"/>
          <w:sz w:val="21"/>
          <w:szCs w:val="21"/>
        </w:rPr>
        <w:t>生起，四分本身</w:t>
      </w:r>
      <w:r w:rsidR="002749BF">
        <w:rPr>
          <w:rFonts w:ascii="Kaiti TC" w:eastAsia="Kaiti TC" w:hAnsi="Kaiti TC" w:cs="Kaiti TC" w:hint="eastAsia"/>
          <w:b/>
          <w:bCs/>
          <w:color w:val="0000FF"/>
          <w:sz w:val="21"/>
          <w:szCs w:val="21"/>
        </w:rPr>
        <w:t>不存在</w:t>
      </w:r>
      <w:r w:rsidR="001E0827">
        <w:rPr>
          <w:rFonts w:ascii="Kaiti TC" w:eastAsia="Kaiti TC" w:hAnsi="Kaiti TC" w:cs="Kaiti TC" w:hint="eastAsia"/>
          <w:b/>
          <w:bCs/>
          <w:color w:val="0000FF"/>
          <w:sz w:val="21"/>
          <w:szCs w:val="21"/>
        </w:rPr>
        <w:t>，</w:t>
      </w:r>
      <w:r w:rsidR="001233C7">
        <w:rPr>
          <w:rFonts w:ascii="Kaiti TC" w:eastAsia="Kaiti TC" w:hAnsi="Kaiti TC" w:cs="Kaiti TC" w:hint="eastAsia"/>
          <w:b/>
          <w:bCs/>
          <w:color w:val="0000FF"/>
          <w:sz w:val="21"/>
          <w:szCs w:val="21"/>
        </w:rPr>
        <w:t>只</w:t>
      </w:r>
      <w:r w:rsidRPr="00395161">
        <w:rPr>
          <w:rFonts w:ascii="Kaiti TC" w:eastAsia="Kaiti TC" w:hAnsi="Kaiti TC" w:cs="Kaiti TC"/>
          <w:b/>
          <w:bCs/>
          <w:color w:val="0000FF"/>
          <w:sz w:val="21"/>
          <w:szCs w:val="21"/>
        </w:rPr>
        <w:t>是識的作用。真如的存在，是因它就是識的真實本性。</w:t>
      </w:r>
    </w:p>
    <w:p w14:paraId="75DAC955" w14:textId="77777777" w:rsidR="00395161" w:rsidRPr="00395161" w:rsidRDefault="00395161" w:rsidP="00395161">
      <w:pPr>
        <w:shd w:val="clear" w:color="auto" w:fill="FFFFFF"/>
        <w:rPr>
          <w:rFonts w:ascii="Kaiti TC" w:eastAsia="Kaiti TC" w:hAnsi="Kaiti TC" w:cs="Kaiti TC"/>
          <w:b/>
          <w:bCs/>
          <w:color w:val="0000FF"/>
          <w:sz w:val="21"/>
          <w:szCs w:val="21"/>
        </w:rPr>
      </w:pPr>
    </w:p>
    <w:p w14:paraId="656AC8AC" w14:textId="77777777" w:rsidR="00395161" w:rsidRPr="00395161" w:rsidRDefault="00395161" w:rsidP="00395161">
      <w:pPr>
        <w:shd w:val="clear" w:color="auto" w:fill="FFFFFF"/>
        <w:rPr>
          <w:rFonts w:ascii="Kaiti TC" w:eastAsia="Kaiti TC" w:hAnsi="Kaiti TC" w:cs="Kaiti TC"/>
          <w:b/>
          <w:bCs/>
          <w:color w:val="0000FF"/>
          <w:sz w:val="21"/>
          <w:szCs w:val="21"/>
        </w:rPr>
      </w:pPr>
      <w:r w:rsidRPr="00395161">
        <w:rPr>
          <w:rFonts w:ascii="Kaiti TC" w:eastAsia="Kaiti TC" w:hAnsi="Kaiti TC" w:cs="Kaiti TC"/>
          <w:b/>
          <w:bCs/>
          <w:color w:val="000000"/>
          <w:sz w:val="28"/>
          <w:szCs w:val="28"/>
        </w:rPr>
        <w:t>此論</w:t>
      </w:r>
      <w:r w:rsidRPr="00395161">
        <w:rPr>
          <w:rFonts w:ascii="Kaiti TC" w:eastAsia="Kaiti TC" w:hAnsi="Kaiti TC" w:cs="Kaiti TC"/>
          <w:b/>
          <w:bCs/>
          <w:color w:val="FF0000"/>
          <w:sz w:val="21"/>
          <w:szCs w:val="21"/>
        </w:rPr>
        <w:t>（以</w:t>
      </w:r>
      <w:r w:rsidRPr="00395161">
        <w:rPr>
          <w:rFonts w:ascii="Kaiti TC" w:eastAsia="Kaiti TC" w:hAnsi="Kaiti TC" w:cs="Kaiti TC"/>
          <w:b/>
          <w:bCs/>
          <w:color w:val="FF0000"/>
          <w:sz w:val="21"/>
          <w:szCs w:val="21"/>
          <w:shd w:val="clear" w:color="auto" w:fill="FFFFFF"/>
        </w:rPr>
        <w:t>唯識相、唯識性、唯識位/即修行五位</w:t>
      </w:r>
      <w:r w:rsidRPr="00395161">
        <w:rPr>
          <w:rFonts w:ascii="Kaiti TC" w:eastAsia="Kaiti TC" w:hAnsi="Kaiti TC" w:cs="Kaiti TC"/>
          <w:b/>
          <w:bCs/>
          <w:color w:val="FF0000"/>
          <w:sz w:val="21"/>
          <w:szCs w:val="21"/>
        </w:rPr>
        <w:t>）</w:t>
      </w:r>
      <w:r w:rsidRPr="00395161">
        <w:rPr>
          <w:rFonts w:ascii="Kaiti TC" w:eastAsia="Kaiti TC" w:hAnsi="Kaiti TC" w:cs="Kaiti TC"/>
          <w:b/>
          <w:bCs/>
          <w:color w:val="000000"/>
          <w:sz w:val="28"/>
          <w:szCs w:val="28"/>
        </w:rPr>
        <w:t>三</w:t>
      </w:r>
      <w:r w:rsidRPr="00395161">
        <w:rPr>
          <w:rFonts w:ascii="Kaiti TC" w:eastAsia="Kaiti TC" w:hAnsi="Kaiti TC" w:cs="Kaiti TC"/>
          <w:b/>
          <w:bCs/>
          <w:color w:val="FF0000"/>
          <w:sz w:val="21"/>
          <w:szCs w:val="21"/>
        </w:rPr>
        <w:t>（部）</w:t>
      </w:r>
      <w:r w:rsidRPr="00395161">
        <w:rPr>
          <w:rFonts w:ascii="Kaiti TC" w:eastAsia="Kaiti TC" w:hAnsi="Kaiti TC" w:cs="Kaiti TC"/>
          <w:b/>
          <w:bCs/>
          <w:color w:val="000000"/>
          <w:sz w:val="28"/>
          <w:szCs w:val="28"/>
        </w:rPr>
        <w:t>分成立唯識，是故說為《成唯識論》；亦說此論名《淨唯識》，顯唯識理極明淨故。此本論名《唯識三十》，由三十頌顯唯識理，乃得圓滿</w:t>
      </w:r>
      <w:r w:rsidRPr="00395161">
        <w:rPr>
          <w:rFonts w:ascii="Kaiti TC" w:eastAsia="Kaiti TC" w:hAnsi="Kaiti TC" w:cs="Kaiti TC"/>
          <w:b/>
          <w:bCs/>
          <w:color w:val="FF0000"/>
          <w:sz w:val="21"/>
          <w:szCs w:val="21"/>
        </w:rPr>
        <w:t>（解說）</w:t>
      </w:r>
      <w:r w:rsidRPr="00395161">
        <w:rPr>
          <w:rFonts w:ascii="Kaiti TC" w:eastAsia="Kaiti TC" w:hAnsi="Kaiti TC" w:cs="Kaiti TC"/>
          <w:b/>
          <w:bCs/>
          <w:color w:val="000000"/>
          <w:sz w:val="28"/>
          <w:szCs w:val="28"/>
        </w:rPr>
        <w:t>，非增減故</w:t>
      </w:r>
      <w:r w:rsidRPr="00395161">
        <w:rPr>
          <w:rFonts w:ascii="Kaiti TC" w:eastAsia="Kaiti TC" w:hAnsi="Kaiti TC" w:cs="Kaiti TC"/>
          <w:b/>
          <w:bCs/>
          <w:color w:val="FF0000"/>
          <w:sz w:val="21"/>
          <w:szCs w:val="21"/>
        </w:rPr>
        <w:t>（無需再三十頌上再做增減）</w:t>
      </w:r>
    </w:p>
    <w:p w14:paraId="4CA165FF" w14:textId="77777777" w:rsidR="00395161" w:rsidRPr="00395161" w:rsidRDefault="00395161" w:rsidP="00395161">
      <w:pPr>
        <w:shd w:val="clear" w:color="auto" w:fill="FFFFFF"/>
        <w:rPr>
          <w:rFonts w:ascii="Kaiti TC" w:eastAsia="Kaiti TC" w:hAnsi="Kaiti TC" w:cs="Kaiti TC"/>
          <w:b/>
          <w:bCs/>
          <w:color w:val="0000FF"/>
          <w:sz w:val="21"/>
          <w:szCs w:val="21"/>
        </w:rPr>
      </w:pPr>
    </w:p>
    <w:p w14:paraId="66D2B69C" w14:textId="1B3A7C40" w:rsidR="00395161" w:rsidRPr="00395161" w:rsidRDefault="00395161" w:rsidP="00395161">
      <w:pPr>
        <w:shd w:val="clear" w:color="auto" w:fill="FFFFFF"/>
        <w:rPr>
          <w:rFonts w:ascii="Kaiti TC" w:eastAsia="Kaiti TC" w:hAnsi="Kaiti TC" w:cs="Kaiti TC"/>
          <w:b/>
          <w:bCs/>
          <w:color w:val="0000FF"/>
          <w:sz w:val="21"/>
          <w:szCs w:val="21"/>
        </w:rPr>
      </w:pPr>
      <w:r w:rsidRPr="00395161">
        <w:rPr>
          <w:rFonts w:ascii="Kaiti TC" w:eastAsia="Kaiti TC" w:hAnsi="Kaiti TC" w:cs="Kaiti TC"/>
          <w:b/>
          <w:bCs/>
          <w:color w:val="000000"/>
          <w:sz w:val="28"/>
          <w:szCs w:val="28"/>
        </w:rPr>
        <w:t>已依聖教及正理，分別唯識性、相</w:t>
      </w:r>
      <w:r w:rsidR="002C101B" w:rsidRPr="002C101B">
        <w:rPr>
          <w:rFonts w:ascii="Kaiti TC" w:eastAsia="Kaiti TC" w:hAnsi="Kaiti TC" w:cs="Kaiti TC" w:hint="eastAsia"/>
          <w:b/>
          <w:bCs/>
          <w:color w:val="FF0000"/>
          <w:sz w:val="21"/>
          <w:szCs w:val="21"/>
        </w:rPr>
        <w:t>（之）</w:t>
      </w:r>
      <w:r w:rsidRPr="00395161">
        <w:rPr>
          <w:rFonts w:ascii="Kaiti TC" w:eastAsia="Kaiti TC" w:hAnsi="Kaiti TC" w:cs="Kaiti TC"/>
          <w:b/>
          <w:bCs/>
          <w:color w:val="000000"/>
          <w:sz w:val="28"/>
          <w:szCs w:val="28"/>
        </w:rPr>
        <w:t>義，所獲功德施群生，願共速登無上覺。</w:t>
      </w:r>
    </w:p>
    <w:p w14:paraId="3CB469BF" w14:textId="77777777" w:rsidR="00395161" w:rsidRPr="00395161" w:rsidRDefault="00395161" w:rsidP="00395161">
      <w:pPr>
        <w:shd w:val="clear" w:color="auto" w:fill="FFFFFF"/>
        <w:rPr>
          <w:rFonts w:ascii="Kaiti TC" w:eastAsia="Kaiti TC" w:hAnsi="Kaiti TC" w:cs="Kaiti TC"/>
          <w:b/>
          <w:bCs/>
          <w:color w:val="0000FF"/>
          <w:sz w:val="21"/>
          <w:szCs w:val="21"/>
        </w:rPr>
      </w:pPr>
    </w:p>
    <w:p w14:paraId="70498D84" w14:textId="77777777" w:rsidR="00395161" w:rsidRPr="00395161" w:rsidRDefault="00395161" w:rsidP="00395161">
      <w:pPr>
        <w:shd w:val="clear" w:color="auto" w:fill="FFFFFF"/>
        <w:rPr>
          <w:rFonts w:ascii="Kaiti TC" w:eastAsia="Kaiti TC" w:hAnsi="Kaiti TC" w:cs="Kaiti TC"/>
          <w:b/>
          <w:bCs/>
          <w:color w:val="0000FF"/>
          <w:sz w:val="21"/>
          <w:szCs w:val="21"/>
        </w:rPr>
      </w:pPr>
      <w:r w:rsidRPr="00395161">
        <w:rPr>
          <w:rFonts w:ascii="Kaiti TC" w:eastAsia="Kaiti TC" w:hAnsi="Kaiti TC" w:cs="Kaiti TC"/>
          <w:b/>
          <w:bCs/>
          <w:color w:val="0000FF"/>
          <w:sz w:val="21"/>
          <w:szCs w:val="21"/>
        </w:rPr>
        <w:lastRenderedPageBreak/>
        <w:t>《觀心法要》將此處三種觀點解釋為“五重唯識觀”一為“遣虛存實識觀”，“虛”指外境唯遍計所執虛妄起無有體用，情有理無故，應正遣空；“實”是心內諸法，為依他與圓成性，體實而非無，應正存有；二為“捨濫留純識觀”，“濫”指相分，即依他起的內境與遍計所執性的外境，內外都是所緣境，恐怕混淆而捨棄所緣的內境相分“濫”；“純”是後見分、自證分、證自證分三分，即能緣心，以後三分來代表唯識道理。事理皆不離識，但是言唯識不言唯境，是因為識唯內有，境亦通外，恐濫外故，所以只言唯識；三是“攝末歸本識觀”，“末”是說見相二分；“本”指自證分。自證分是體；見、相分二分是用，俱依識有，離識本體末必無故，是故攝末歸本，依自證分來分析唯識理，名曰唯識；四是“隱劣顯勝識”，“劣”指心所；“勝”是指心王。說心及心所俱能變現，以心王勝而心所劣，隱劣顯勝，名為唯識；五為“遣相證性識觀”，“相”指自證分，依勝義諦，八識的自證分也是依他起；“性”即本體，我法二空所顯真如。或說捨遍計所執性所顯圓成實性，因此，此觀也要捨棄依他起的事相，指依圓成實性來證明唯識。意即是說，識之名稱，所表具有事理兩相，事為相用，遣而不取，理為性體，應求作證，遣事證理，名曰唯識。</w:t>
      </w:r>
    </w:p>
    <w:p w14:paraId="60484419" w14:textId="77777777" w:rsidR="00395161" w:rsidRDefault="00395161" w:rsidP="00395161">
      <w:pPr>
        <w:shd w:val="clear" w:color="auto" w:fill="FFFFFF"/>
        <w:rPr>
          <w:rFonts w:ascii="Kaiti TC" w:eastAsia="Kaiti TC" w:hAnsi="Kaiti TC" w:cs="Kaiti TC"/>
          <w:b/>
          <w:bCs/>
          <w:color w:val="000000"/>
          <w:sz w:val="28"/>
          <w:szCs w:val="28"/>
        </w:rPr>
      </w:pPr>
    </w:p>
    <w:p w14:paraId="50C6E595" w14:textId="1CA77BE2" w:rsidR="00395161" w:rsidRPr="00395161" w:rsidRDefault="00395161" w:rsidP="00395161">
      <w:pPr>
        <w:shd w:val="clear" w:color="auto" w:fill="FFFFFF"/>
        <w:rPr>
          <w:rFonts w:ascii="Kaiti TC" w:eastAsia="Kaiti TC" w:hAnsi="Kaiti TC" w:cs="Kaiti TC"/>
          <w:b/>
          <w:bCs/>
          <w:color w:val="0000FF"/>
          <w:sz w:val="21"/>
          <w:szCs w:val="21"/>
        </w:rPr>
      </w:pPr>
      <w:r w:rsidRPr="00395161">
        <w:rPr>
          <w:rFonts w:ascii="Kaiti TC" w:eastAsia="Kaiti TC" w:hAnsi="Kaiti TC" w:cs="Kaiti TC"/>
          <w:b/>
          <w:bCs/>
          <w:color w:val="000000"/>
          <w:sz w:val="28"/>
          <w:szCs w:val="28"/>
        </w:rPr>
        <w:t>成唯識論卷第十</w:t>
      </w:r>
      <w:r w:rsidRPr="00395161">
        <w:rPr>
          <w:rFonts w:ascii="Kaiti TC" w:eastAsia="Kaiti TC" w:hAnsi="Kaiti TC" w:cs="Kaiti TC"/>
          <w:b/>
          <w:bCs/>
          <w:color w:val="0000FF"/>
          <w:sz w:val="21"/>
          <w:szCs w:val="21"/>
          <w:bdr w:val="none" w:sz="0" w:space="0" w:color="auto" w:frame="1"/>
        </w:rPr>
        <w:t xml:space="preserve">  </w:t>
      </w:r>
      <w:r w:rsidRPr="00395161">
        <w:rPr>
          <w:rFonts w:ascii="Kaiti TC" w:eastAsia="Kaiti TC" w:hAnsi="Kaiti TC" w:cs="Kaiti TC"/>
          <w:b/>
          <w:bCs/>
        </w:rPr>
        <w:t xml:space="preserve"> </w:t>
      </w:r>
    </w:p>
    <w:p w14:paraId="79625CDE" w14:textId="77777777" w:rsidR="00395161" w:rsidRPr="00395161" w:rsidRDefault="00395161" w:rsidP="00395161">
      <w:pPr>
        <w:shd w:val="clear" w:color="auto" w:fill="FFFFFF"/>
        <w:spacing w:before="100" w:beforeAutospacing="1" w:after="100" w:afterAutospacing="1"/>
        <w:rPr>
          <w:rFonts w:ascii="Kaiti TC" w:eastAsia="Kaiti TC" w:hAnsi="Kaiti TC" w:cs="Kaiti TC"/>
          <w:b/>
          <w:bCs/>
          <w:color w:val="000000"/>
          <w:sz w:val="28"/>
          <w:szCs w:val="28"/>
        </w:rPr>
      </w:pPr>
    </w:p>
    <w:p w14:paraId="4D91A563" w14:textId="77777777" w:rsidR="00395161" w:rsidRPr="00395161" w:rsidRDefault="00395161" w:rsidP="00395161">
      <w:pPr>
        <w:rPr>
          <w:rFonts w:ascii="Kaiti TC" w:eastAsia="Kaiti TC" w:hAnsi="Kaiti TC" w:cs="Kaiti TC"/>
          <w:b/>
          <w:bCs/>
        </w:rPr>
      </w:pPr>
      <w:r w:rsidRPr="00395161">
        <w:rPr>
          <w:rFonts w:ascii="Kaiti TC" w:eastAsia="Kaiti TC" w:hAnsi="Kaiti TC" w:cs="Kaiti TC"/>
          <w:b/>
          <w:bCs/>
        </w:rPr>
        <w:t xml:space="preserve"> </w:t>
      </w:r>
    </w:p>
    <w:p w14:paraId="6782A0CD" w14:textId="77777777" w:rsidR="00395161" w:rsidRPr="00395161" w:rsidRDefault="00395161" w:rsidP="00395161">
      <w:pPr>
        <w:rPr>
          <w:rFonts w:ascii="Kaiti TC" w:eastAsia="Kaiti TC" w:hAnsi="Kaiti TC" w:cs="Kaiti TC"/>
          <w:b/>
          <w:bCs/>
          <w:sz w:val="21"/>
          <w:szCs w:val="21"/>
        </w:rPr>
      </w:pPr>
    </w:p>
    <w:p w14:paraId="195FD083" w14:textId="77777777" w:rsidR="00395161" w:rsidRPr="00395161" w:rsidRDefault="00395161" w:rsidP="00395161">
      <w:pPr>
        <w:rPr>
          <w:rFonts w:ascii="Kaiti TC" w:eastAsia="Kaiti TC" w:hAnsi="Kaiti TC" w:cs="Kaiti TC"/>
          <w:b/>
          <w:bCs/>
        </w:rPr>
      </w:pPr>
    </w:p>
    <w:p w14:paraId="0BCEE49F" w14:textId="77777777" w:rsidR="00395161" w:rsidRPr="00395161" w:rsidRDefault="00395161" w:rsidP="00395161">
      <w:pPr>
        <w:rPr>
          <w:rFonts w:ascii="Kaiti TC" w:eastAsia="Kaiti TC" w:hAnsi="Kaiti TC" w:cs="Kaiti TC"/>
          <w:b/>
          <w:bCs/>
        </w:rPr>
      </w:pPr>
      <w:r w:rsidRPr="00395161">
        <w:rPr>
          <w:rFonts w:ascii="Kaiti TC" w:eastAsia="Kaiti TC" w:hAnsi="Kaiti TC" w:cs="Kaiti TC"/>
          <w:b/>
          <w:bCs/>
        </w:rPr>
        <w:t xml:space="preserve"> </w:t>
      </w:r>
    </w:p>
    <w:p w14:paraId="1AD37E77" w14:textId="7CC6AF47" w:rsidR="000E3FB4" w:rsidRPr="00395161" w:rsidRDefault="000E3FB4" w:rsidP="00246537">
      <w:pPr>
        <w:rPr>
          <w:rFonts w:ascii="Kaiti TC" w:eastAsia="Kaiti TC" w:hAnsi="Kaiti TC" w:cs="Kaiti TC"/>
          <w:b/>
          <w:bCs/>
        </w:rPr>
      </w:pPr>
    </w:p>
    <w:sectPr w:rsidR="000E3FB4" w:rsidRPr="00395161" w:rsidSect="006F242E">
      <w:headerReference w:type="even" r:id="rId13"/>
      <w:headerReference w:type="default" r:id="rId14"/>
      <w:footerReference w:type="even" r:id="rId15"/>
      <w:footerReference w:type="default" r:id="rId16"/>
      <w:headerReference w:type="first" r:id="rId17"/>
      <w:footerReference w:type="first" r:id="rId1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D0892D" w14:textId="77777777" w:rsidR="00D8373D" w:rsidRDefault="00D8373D" w:rsidP="004357AC">
      <w:r>
        <w:separator/>
      </w:r>
    </w:p>
  </w:endnote>
  <w:endnote w:type="continuationSeparator" w:id="0">
    <w:p w14:paraId="2FD70C50" w14:textId="77777777" w:rsidR="00D8373D" w:rsidRDefault="00D8373D" w:rsidP="004357AC">
      <w:r>
        <w:continuationSeparator/>
      </w:r>
    </w:p>
  </w:endnote>
  <w:endnote w:type="continuationNotice" w:id="1">
    <w:p w14:paraId="692C6AEB" w14:textId="77777777" w:rsidR="00D8373D" w:rsidRDefault="00D8373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DFKai-SB">
    <w:altName w:val="Microsoft YaHei"/>
    <w:panose1 w:val="020B0604020202020204"/>
    <w:charset w:val="88"/>
    <w:family w:val="script"/>
    <w:pitch w:val="fixed"/>
    <w:sig w:usb0="00000003" w:usb1="080E0000"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Kaiti TC">
    <w:altName w:val="Microsoft JhengHei"/>
    <w:panose1 w:val="02010600040101010101"/>
    <w:charset w:val="88"/>
    <w:family w:val="auto"/>
    <w:pitch w:val="variable"/>
    <w:sig w:usb0="80002A87" w:usb1="280F3C52" w:usb2="00000016" w:usb3="00000000" w:csb0="0014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10689E" w14:textId="77777777" w:rsidR="00024E15" w:rsidRDefault="00024E1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1B01DD" w14:textId="77777777" w:rsidR="00024E15" w:rsidRDefault="00024E1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E7BA9B" w14:textId="77777777" w:rsidR="00024E15" w:rsidRDefault="00024E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69D963" w14:textId="77777777" w:rsidR="00D8373D" w:rsidRDefault="00D8373D" w:rsidP="004357AC">
      <w:r>
        <w:separator/>
      </w:r>
    </w:p>
  </w:footnote>
  <w:footnote w:type="continuationSeparator" w:id="0">
    <w:p w14:paraId="40956134" w14:textId="77777777" w:rsidR="00D8373D" w:rsidRDefault="00D8373D" w:rsidP="004357AC">
      <w:r>
        <w:continuationSeparator/>
      </w:r>
    </w:p>
  </w:footnote>
  <w:footnote w:type="continuationNotice" w:id="1">
    <w:p w14:paraId="5CF54AFA" w14:textId="77777777" w:rsidR="00D8373D" w:rsidRDefault="00D8373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1FAB7" w14:textId="77777777" w:rsidR="00024E15" w:rsidRDefault="00024E1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439CCB" w14:textId="77777777" w:rsidR="006723CA" w:rsidRDefault="006723CA" w:rsidP="00556BAF">
    <w:pPr>
      <w:pStyle w:val="Header"/>
      <w:ind w:firstLine="72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99465F" w14:textId="77777777" w:rsidR="00024E15" w:rsidRDefault="00024E1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D33A2"/>
    <w:multiLevelType w:val="hybridMultilevel"/>
    <w:tmpl w:val="26C82F2A"/>
    <w:lvl w:ilvl="0" w:tplc="4E6AC7F2">
      <w:start w:val="1"/>
      <w:numFmt w:val="decimal"/>
      <w:lvlText w:val="（%1）"/>
      <w:lvlJc w:val="left"/>
      <w:pPr>
        <w:ind w:left="1080" w:hanging="720"/>
      </w:pPr>
      <w:rPr>
        <w:rFonts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24255D"/>
    <w:multiLevelType w:val="hybridMultilevel"/>
    <w:tmpl w:val="A70C0FEC"/>
    <w:lvl w:ilvl="0" w:tplc="2A0C5E56">
      <w:start w:val="1"/>
      <w:numFmt w:val="decimal"/>
      <w:lvlText w:val="（%1）"/>
      <w:lvlJc w:val="left"/>
      <w:pPr>
        <w:ind w:left="1080" w:hanging="720"/>
      </w:pPr>
      <w:rPr>
        <w:rFonts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8D71A4"/>
    <w:multiLevelType w:val="multilevel"/>
    <w:tmpl w:val="EBCEC1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9A1E94"/>
    <w:multiLevelType w:val="hybridMultilevel"/>
    <w:tmpl w:val="41BEA530"/>
    <w:lvl w:ilvl="0" w:tplc="5914E44E">
      <w:start w:val="1"/>
      <w:numFmt w:val="decimal"/>
      <w:lvlText w:val="（%1）"/>
      <w:lvlJc w:val="left"/>
      <w:pPr>
        <w:ind w:left="1080" w:hanging="720"/>
      </w:pPr>
      <w:rPr>
        <w:rFonts w:hint="default"/>
        <w:color w:val="FF000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4801CE"/>
    <w:multiLevelType w:val="hybridMultilevel"/>
    <w:tmpl w:val="5F12A12A"/>
    <w:lvl w:ilvl="0" w:tplc="7CFA272E">
      <w:start w:val="1"/>
      <w:numFmt w:val="decimal"/>
      <w:lvlText w:val="（%1）"/>
      <w:lvlJc w:val="left"/>
      <w:pPr>
        <w:ind w:left="1440" w:hanging="1080"/>
      </w:pPr>
      <w:rPr>
        <w:rFonts w:hint="default"/>
        <w:color w:val="FF0000"/>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4E5394"/>
    <w:multiLevelType w:val="hybridMultilevel"/>
    <w:tmpl w:val="1D627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4843F0"/>
    <w:multiLevelType w:val="hybridMultilevel"/>
    <w:tmpl w:val="31DAE8A2"/>
    <w:lvl w:ilvl="0" w:tplc="7F160710">
      <w:start w:val="1"/>
      <w:numFmt w:val="decimal"/>
      <w:lvlText w:val="（%1）"/>
      <w:lvlJc w:val="left"/>
      <w:pPr>
        <w:ind w:left="1440" w:hanging="1080"/>
      </w:pPr>
      <w:rPr>
        <w:rFonts w:hint="default"/>
        <w:color w:val="FF0000"/>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A83466"/>
    <w:multiLevelType w:val="hybridMultilevel"/>
    <w:tmpl w:val="C30AEF54"/>
    <w:lvl w:ilvl="0" w:tplc="D52A5776">
      <w:start w:val="1"/>
      <w:numFmt w:val="decimal"/>
      <w:lvlText w:val="（%1）"/>
      <w:lvlJc w:val="left"/>
      <w:pPr>
        <w:ind w:left="1080" w:hanging="720"/>
      </w:pPr>
      <w:rPr>
        <w:rFonts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D51AEB"/>
    <w:multiLevelType w:val="hybridMultilevel"/>
    <w:tmpl w:val="CA281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3E7F49"/>
    <w:multiLevelType w:val="multilevel"/>
    <w:tmpl w:val="C70EEC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95D7EC0"/>
    <w:multiLevelType w:val="hybridMultilevel"/>
    <w:tmpl w:val="04CE92F6"/>
    <w:lvl w:ilvl="0" w:tplc="F5B60ADC">
      <w:start w:val="1"/>
      <w:numFmt w:val="decimal"/>
      <w:lvlText w:val="（%1）"/>
      <w:lvlJc w:val="left"/>
      <w:pPr>
        <w:ind w:left="1080" w:hanging="720"/>
      </w:pPr>
      <w:rPr>
        <w:rFonts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A2743CC"/>
    <w:multiLevelType w:val="hybridMultilevel"/>
    <w:tmpl w:val="1B54C898"/>
    <w:lvl w:ilvl="0" w:tplc="4800A504">
      <w:start w:val="1"/>
      <w:numFmt w:val="decimal"/>
      <w:lvlText w:val="（%1）"/>
      <w:lvlJc w:val="left"/>
      <w:pPr>
        <w:ind w:left="1080" w:hanging="720"/>
      </w:pPr>
      <w:rPr>
        <w:rFonts w:hint="default"/>
        <w:color w:val="FF000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A4002AB"/>
    <w:multiLevelType w:val="hybridMultilevel"/>
    <w:tmpl w:val="89BA429A"/>
    <w:lvl w:ilvl="0" w:tplc="72AEF0E0">
      <w:start w:val="1"/>
      <w:numFmt w:val="decimal"/>
      <w:lvlText w:val="（%1）"/>
      <w:lvlJc w:val="left"/>
      <w:pPr>
        <w:ind w:left="1200" w:hanging="720"/>
      </w:pPr>
      <w:rPr>
        <w:rFonts w:eastAsia="DFKai-SB" w:hint="default"/>
        <w:color w:val="FF0000"/>
        <w:sz w:val="20"/>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3" w15:restartNumberingAfterBreak="0">
    <w:nsid w:val="2D6D6CFB"/>
    <w:multiLevelType w:val="hybridMultilevel"/>
    <w:tmpl w:val="209C5B96"/>
    <w:lvl w:ilvl="0" w:tplc="2DD4965E">
      <w:start w:val="1"/>
      <w:numFmt w:val="decimal"/>
      <w:lvlText w:val="（%1）"/>
      <w:lvlJc w:val="left"/>
      <w:pPr>
        <w:ind w:left="1080" w:hanging="720"/>
      </w:pPr>
      <w:rPr>
        <w:rFonts w:hint="default"/>
        <w:color w:val="FF000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F6B48C8"/>
    <w:multiLevelType w:val="hybridMultilevel"/>
    <w:tmpl w:val="254426F2"/>
    <w:lvl w:ilvl="0" w:tplc="2E5E493E">
      <w:start w:val="1"/>
      <w:numFmt w:val="decimal"/>
      <w:lvlText w:val="（%1）"/>
      <w:lvlJc w:val="left"/>
      <w:pPr>
        <w:ind w:left="1440" w:hanging="1080"/>
      </w:pPr>
      <w:rPr>
        <w:rFonts w:hint="default"/>
        <w:color w:val="FF0000"/>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03110CC"/>
    <w:multiLevelType w:val="hybridMultilevel"/>
    <w:tmpl w:val="FE80282C"/>
    <w:lvl w:ilvl="0" w:tplc="A578801A">
      <w:start w:val="1"/>
      <w:numFmt w:val="decimal"/>
      <w:lvlText w:val="%1）"/>
      <w:lvlJc w:val="left"/>
      <w:pPr>
        <w:ind w:left="720" w:hanging="360"/>
      </w:pPr>
      <w:rPr>
        <w:rFonts w:hint="default"/>
        <w:color w:val="0070C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4F962D7"/>
    <w:multiLevelType w:val="hybridMultilevel"/>
    <w:tmpl w:val="8EE09D38"/>
    <w:lvl w:ilvl="0" w:tplc="A5DC91BE">
      <w:start w:val="1"/>
      <w:numFmt w:val="decimal"/>
      <w:lvlText w:val="（%1）"/>
      <w:lvlJc w:val="left"/>
      <w:pPr>
        <w:ind w:left="1080" w:hanging="720"/>
      </w:pPr>
      <w:rPr>
        <w:rFonts w:hint="default"/>
        <w:color w:val="FF000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CD164E"/>
    <w:multiLevelType w:val="hybridMultilevel"/>
    <w:tmpl w:val="E25A4B7E"/>
    <w:lvl w:ilvl="0" w:tplc="929A806A">
      <w:start w:val="1"/>
      <w:numFmt w:val="decimal"/>
      <w:lvlText w:val="（%1）"/>
      <w:lvlJc w:val="left"/>
      <w:pPr>
        <w:ind w:left="1080" w:hanging="720"/>
      </w:pPr>
      <w:rPr>
        <w:rFonts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7962742"/>
    <w:multiLevelType w:val="hybridMultilevel"/>
    <w:tmpl w:val="3278A35C"/>
    <w:lvl w:ilvl="0" w:tplc="311A3560">
      <w:start w:val="1"/>
      <w:numFmt w:val="japaneseCounting"/>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0E66E70"/>
    <w:multiLevelType w:val="hybridMultilevel"/>
    <w:tmpl w:val="D480E042"/>
    <w:lvl w:ilvl="0" w:tplc="A496C10E">
      <w:start w:val="1"/>
      <w:numFmt w:val="decimal"/>
      <w:lvlText w:val="（%1）"/>
      <w:lvlJc w:val="left"/>
      <w:pPr>
        <w:ind w:left="1080" w:hanging="720"/>
      </w:pPr>
      <w:rPr>
        <w:rFonts w:hint="default"/>
        <w:color w:val="FF000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3445533"/>
    <w:multiLevelType w:val="hybridMultilevel"/>
    <w:tmpl w:val="30686008"/>
    <w:lvl w:ilvl="0" w:tplc="E146C0C0">
      <w:start w:val="1"/>
      <w:numFmt w:val="decimal"/>
      <w:lvlText w:val="（%1）"/>
      <w:lvlJc w:val="left"/>
      <w:pPr>
        <w:ind w:left="1440" w:hanging="1080"/>
      </w:pPr>
      <w:rPr>
        <w:rFonts w:cs="Arial" w:hint="default"/>
        <w:color w:val="FF0000"/>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580705E"/>
    <w:multiLevelType w:val="hybridMultilevel"/>
    <w:tmpl w:val="4ED6F16E"/>
    <w:lvl w:ilvl="0" w:tplc="95A43BBE">
      <w:start w:val="1"/>
      <w:numFmt w:val="decimal"/>
      <w:lvlText w:val="（%1）"/>
      <w:lvlJc w:val="left"/>
      <w:pPr>
        <w:ind w:left="1440" w:hanging="1080"/>
      </w:pPr>
      <w:rPr>
        <w:rFonts w:hint="default"/>
        <w:color w:val="FF0000"/>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7F25AAD"/>
    <w:multiLevelType w:val="hybridMultilevel"/>
    <w:tmpl w:val="821AB598"/>
    <w:lvl w:ilvl="0" w:tplc="35B6E436">
      <w:start w:val="1"/>
      <w:numFmt w:val="decimal"/>
      <w:lvlText w:val="（%1）"/>
      <w:lvlJc w:val="left"/>
      <w:pPr>
        <w:ind w:left="1440" w:hanging="1080"/>
      </w:pPr>
      <w:rPr>
        <w:rFonts w:hint="default"/>
        <w:color w:val="FF0000"/>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0FD3B6A"/>
    <w:multiLevelType w:val="multilevel"/>
    <w:tmpl w:val="3A9846B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4" w15:restartNumberingAfterBreak="0">
    <w:nsid w:val="55FE34FA"/>
    <w:multiLevelType w:val="multilevel"/>
    <w:tmpl w:val="0EA2BAD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7674EE4"/>
    <w:multiLevelType w:val="multilevel"/>
    <w:tmpl w:val="7180BD2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7866BA9"/>
    <w:multiLevelType w:val="hybridMultilevel"/>
    <w:tmpl w:val="22E27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7B221D1"/>
    <w:multiLevelType w:val="hybridMultilevel"/>
    <w:tmpl w:val="884EA810"/>
    <w:lvl w:ilvl="0" w:tplc="1E3A13A2">
      <w:start w:val="1"/>
      <w:numFmt w:val="decimal"/>
      <w:lvlText w:val="（%1）"/>
      <w:lvlJc w:val="left"/>
      <w:pPr>
        <w:ind w:left="1440" w:hanging="1080"/>
      </w:pPr>
      <w:rPr>
        <w:rFonts w:hint="default"/>
        <w:color w:val="FF0000"/>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9821A23"/>
    <w:multiLevelType w:val="hybridMultilevel"/>
    <w:tmpl w:val="F4840C46"/>
    <w:lvl w:ilvl="0" w:tplc="7592F92E">
      <w:start w:val="1"/>
      <w:numFmt w:val="decimal"/>
      <w:lvlText w:val="（%1）"/>
      <w:lvlJc w:val="left"/>
      <w:pPr>
        <w:ind w:left="1080" w:hanging="720"/>
      </w:pPr>
      <w:rPr>
        <w:rFonts w:hint="default"/>
        <w:color w:val="FF000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DCE63F4"/>
    <w:multiLevelType w:val="hybridMultilevel"/>
    <w:tmpl w:val="61C8CF10"/>
    <w:lvl w:ilvl="0" w:tplc="557AA7AE">
      <w:start w:val="1"/>
      <w:numFmt w:val="upperLetter"/>
      <w:lvlText w:val="（%1）"/>
      <w:lvlJc w:val="left"/>
      <w:pPr>
        <w:ind w:left="1080" w:hanging="720"/>
      </w:pPr>
      <w:rPr>
        <w:rFonts w:hint="default"/>
        <w:color w:val="FF000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A1D30A6"/>
    <w:multiLevelType w:val="hybridMultilevel"/>
    <w:tmpl w:val="37B21A1C"/>
    <w:lvl w:ilvl="0" w:tplc="2848A332">
      <w:start w:val="1"/>
      <w:numFmt w:val="decimal"/>
      <w:lvlText w:val="（%1）"/>
      <w:lvlJc w:val="left"/>
      <w:pPr>
        <w:ind w:left="1080" w:hanging="720"/>
      </w:pPr>
      <w:rPr>
        <w:rFonts w:cs="Times New Roman"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EFB66A1"/>
    <w:multiLevelType w:val="hybridMultilevel"/>
    <w:tmpl w:val="E8F497E8"/>
    <w:lvl w:ilvl="0" w:tplc="ACD293DC">
      <w:start w:val="1"/>
      <w:numFmt w:val="decimal"/>
      <w:lvlText w:val="（%1）"/>
      <w:lvlJc w:val="left"/>
      <w:pPr>
        <w:ind w:left="1080" w:hanging="720"/>
      </w:pPr>
      <w:rPr>
        <w:rFonts w:hint="default"/>
        <w:color w:val="FF000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3AF54BC"/>
    <w:multiLevelType w:val="hybridMultilevel"/>
    <w:tmpl w:val="3B2696B0"/>
    <w:lvl w:ilvl="0" w:tplc="6978781C">
      <w:start w:val="1"/>
      <w:numFmt w:val="decimal"/>
      <w:lvlText w:val="（%1）"/>
      <w:lvlJc w:val="left"/>
      <w:pPr>
        <w:ind w:left="1080" w:hanging="720"/>
      </w:pPr>
      <w:rPr>
        <w:rFonts w:hint="default"/>
        <w:color w:val="FF000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5435D71"/>
    <w:multiLevelType w:val="hybridMultilevel"/>
    <w:tmpl w:val="100AA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72C2DA5"/>
    <w:multiLevelType w:val="hybridMultilevel"/>
    <w:tmpl w:val="19760A88"/>
    <w:lvl w:ilvl="0" w:tplc="E1D8DDA2">
      <w:start w:val="1"/>
      <w:numFmt w:val="decimal"/>
      <w:lvlText w:val="（%1）"/>
      <w:lvlJc w:val="left"/>
      <w:pPr>
        <w:ind w:left="1080" w:hanging="720"/>
      </w:pPr>
      <w:rPr>
        <w:rFonts w:hint="default"/>
        <w:color w:val="FF000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C5102C9"/>
    <w:multiLevelType w:val="hybridMultilevel"/>
    <w:tmpl w:val="D7B61426"/>
    <w:lvl w:ilvl="0" w:tplc="8D20A6A0">
      <w:start w:val="1"/>
      <w:numFmt w:val="decimal"/>
      <w:lvlText w:val="（%1）"/>
      <w:lvlJc w:val="left"/>
      <w:pPr>
        <w:ind w:left="1080" w:hanging="720"/>
      </w:pPr>
      <w:rPr>
        <w:rFonts w:hint="default"/>
        <w:color w:val="FF000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89416167">
    <w:abstractNumId w:val="5"/>
  </w:num>
  <w:num w:numId="2" w16cid:durableId="1173570096">
    <w:abstractNumId w:val="15"/>
  </w:num>
  <w:num w:numId="3" w16cid:durableId="412894221">
    <w:abstractNumId w:val="16"/>
  </w:num>
  <w:num w:numId="4" w16cid:durableId="996150429">
    <w:abstractNumId w:val="8"/>
  </w:num>
  <w:num w:numId="5" w16cid:durableId="1419207350">
    <w:abstractNumId w:val="23"/>
  </w:num>
  <w:num w:numId="6" w16cid:durableId="811796125">
    <w:abstractNumId w:val="2"/>
  </w:num>
  <w:num w:numId="7" w16cid:durableId="1448232909">
    <w:abstractNumId w:val="13"/>
  </w:num>
  <w:num w:numId="8" w16cid:durableId="1479883812">
    <w:abstractNumId w:val="9"/>
  </w:num>
  <w:num w:numId="9" w16cid:durableId="1744523367">
    <w:abstractNumId w:val="26"/>
  </w:num>
  <w:num w:numId="10" w16cid:durableId="165755325">
    <w:abstractNumId w:val="3"/>
  </w:num>
  <w:num w:numId="11" w16cid:durableId="184370174">
    <w:abstractNumId w:val="28"/>
  </w:num>
  <w:num w:numId="12" w16cid:durableId="712266184">
    <w:abstractNumId w:val="19"/>
  </w:num>
  <w:num w:numId="13" w16cid:durableId="1375809410">
    <w:abstractNumId w:val="12"/>
  </w:num>
  <w:num w:numId="14" w16cid:durableId="817765534">
    <w:abstractNumId w:val="18"/>
  </w:num>
  <w:num w:numId="15" w16cid:durableId="885794240">
    <w:abstractNumId w:val="33"/>
  </w:num>
  <w:num w:numId="16" w16cid:durableId="53167508">
    <w:abstractNumId w:val="35"/>
  </w:num>
  <w:num w:numId="17" w16cid:durableId="1333950347">
    <w:abstractNumId w:val="11"/>
  </w:num>
  <w:num w:numId="18" w16cid:durableId="453333094">
    <w:abstractNumId w:val="29"/>
  </w:num>
  <w:num w:numId="19" w16cid:durableId="1095713910">
    <w:abstractNumId w:val="32"/>
  </w:num>
  <w:num w:numId="20" w16cid:durableId="1947732859">
    <w:abstractNumId w:val="31"/>
  </w:num>
  <w:num w:numId="21" w16cid:durableId="121307875">
    <w:abstractNumId w:val="34"/>
  </w:num>
  <w:num w:numId="22" w16cid:durableId="1664160265">
    <w:abstractNumId w:val="27"/>
  </w:num>
  <w:num w:numId="23" w16cid:durableId="1046950783">
    <w:abstractNumId w:val="6"/>
  </w:num>
  <w:num w:numId="24" w16cid:durableId="544561638">
    <w:abstractNumId w:val="24"/>
  </w:num>
  <w:num w:numId="25" w16cid:durableId="296304144">
    <w:abstractNumId w:val="25"/>
  </w:num>
  <w:num w:numId="26" w16cid:durableId="1474524643">
    <w:abstractNumId w:val="21"/>
  </w:num>
  <w:num w:numId="27" w16cid:durableId="2040860389">
    <w:abstractNumId w:val="30"/>
  </w:num>
  <w:num w:numId="28" w16cid:durableId="1517185355">
    <w:abstractNumId w:val="0"/>
  </w:num>
  <w:num w:numId="29" w16cid:durableId="1570729457">
    <w:abstractNumId w:val="1"/>
  </w:num>
  <w:num w:numId="30" w16cid:durableId="1953324326">
    <w:abstractNumId w:val="4"/>
  </w:num>
  <w:num w:numId="31" w16cid:durableId="360325571">
    <w:abstractNumId w:val="20"/>
  </w:num>
  <w:num w:numId="32" w16cid:durableId="226649835">
    <w:abstractNumId w:val="14"/>
  </w:num>
  <w:num w:numId="33" w16cid:durableId="932669441">
    <w:abstractNumId w:val="17"/>
  </w:num>
  <w:num w:numId="34" w16cid:durableId="1432042151">
    <w:abstractNumId w:val="7"/>
  </w:num>
  <w:num w:numId="35" w16cid:durableId="866721473">
    <w:abstractNumId w:val="10"/>
  </w:num>
  <w:num w:numId="36" w16cid:durableId="89712981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3"/>
  <w:doNotDisplayPageBoundaries/>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B77"/>
    <w:rsid w:val="0000002D"/>
    <w:rsid w:val="000000F6"/>
    <w:rsid w:val="000001D7"/>
    <w:rsid w:val="00000218"/>
    <w:rsid w:val="000002F9"/>
    <w:rsid w:val="000002FB"/>
    <w:rsid w:val="0000031B"/>
    <w:rsid w:val="000003D7"/>
    <w:rsid w:val="0000055A"/>
    <w:rsid w:val="00000584"/>
    <w:rsid w:val="000005A8"/>
    <w:rsid w:val="000005B4"/>
    <w:rsid w:val="00000616"/>
    <w:rsid w:val="000006A9"/>
    <w:rsid w:val="00000752"/>
    <w:rsid w:val="000007CC"/>
    <w:rsid w:val="000007FB"/>
    <w:rsid w:val="0000083A"/>
    <w:rsid w:val="0000085F"/>
    <w:rsid w:val="000008CD"/>
    <w:rsid w:val="0000093E"/>
    <w:rsid w:val="0000097C"/>
    <w:rsid w:val="000009E5"/>
    <w:rsid w:val="000009FB"/>
    <w:rsid w:val="00000B13"/>
    <w:rsid w:val="00000BB4"/>
    <w:rsid w:val="00000BEB"/>
    <w:rsid w:val="00000DB2"/>
    <w:rsid w:val="00000EAD"/>
    <w:rsid w:val="00001117"/>
    <w:rsid w:val="00001121"/>
    <w:rsid w:val="0000121C"/>
    <w:rsid w:val="00001319"/>
    <w:rsid w:val="000013BE"/>
    <w:rsid w:val="00001486"/>
    <w:rsid w:val="00001504"/>
    <w:rsid w:val="00001764"/>
    <w:rsid w:val="00001941"/>
    <w:rsid w:val="000019B4"/>
    <w:rsid w:val="00001A47"/>
    <w:rsid w:val="00001AB3"/>
    <w:rsid w:val="00001B12"/>
    <w:rsid w:val="00001B53"/>
    <w:rsid w:val="00001BC1"/>
    <w:rsid w:val="00001D58"/>
    <w:rsid w:val="00001D96"/>
    <w:rsid w:val="00001EA8"/>
    <w:rsid w:val="00001F2C"/>
    <w:rsid w:val="00001FA3"/>
    <w:rsid w:val="0000200F"/>
    <w:rsid w:val="000021B8"/>
    <w:rsid w:val="0000229A"/>
    <w:rsid w:val="000022C4"/>
    <w:rsid w:val="0000249F"/>
    <w:rsid w:val="000024E1"/>
    <w:rsid w:val="00002526"/>
    <w:rsid w:val="000025B2"/>
    <w:rsid w:val="000025CB"/>
    <w:rsid w:val="00002686"/>
    <w:rsid w:val="0000270D"/>
    <w:rsid w:val="00002729"/>
    <w:rsid w:val="000027C7"/>
    <w:rsid w:val="000028EB"/>
    <w:rsid w:val="000028F4"/>
    <w:rsid w:val="000029A9"/>
    <w:rsid w:val="00002A22"/>
    <w:rsid w:val="00002A7A"/>
    <w:rsid w:val="00002B72"/>
    <w:rsid w:val="00002B78"/>
    <w:rsid w:val="00002BA9"/>
    <w:rsid w:val="00002C3A"/>
    <w:rsid w:val="00002DB8"/>
    <w:rsid w:val="00002E0A"/>
    <w:rsid w:val="00002E3E"/>
    <w:rsid w:val="00002F69"/>
    <w:rsid w:val="00002FC2"/>
    <w:rsid w:val="000030B8"/>
    <w:rsid w:val="000030DF"/>
    <w:rsid w:val="00003135"/>
    <w:rsid w:val="00003318"/>
    <w:rsid w:val="00003386"/>
    <w:rsid w:val="00003396"/>
    <w:rsid w:val="000033A7"/>
    <w:rsid w:val="00003506"/>
    <w:rsid w:val="000035BE"/>
    <w:rsid w:val="0000369B"/>
    <w:rsid w:val="000037B7"/>
    <w:rsid w:val="000039AD"/>
    <w:rsid w:val="00003A2E"/>
    <w:rsid w:val="00003B44"/>
    <w:rsid w:val="00003B4F"/>
    <w:rsid w:val="00003B6A"/>
    <w:rsid w:val="00003C15"/>
    <w:rsid w:val="00003D0D"/>
    <w:rsid w:val="00003FC2"/>
    <w:rsid w:val="000040A0"/>
    <w:rsid w:val="00004131"/>
    <w:rsid w:val="00004146"/>
    <w:rsid w:val="00004192"/>
    <w:rsid w:val="000041AD"/>
    <w:rsid w:val="000042A7"/>
    <w:rsid w:val="000042B1"/>
    <w:rsid w:val="00004345"/>
    <w:rsid w:val="00004396"/>
    <w:rsid w:val="0000442B"/>
    <w:rsid w:val="000044A0"/>
    <w:rsid w:val="000044AE"/>
    <w:rsid w:val="000046AE"/>
    <w:rsid w:val="00004753"/>
    <w:rsid w:val="0000476E"/>
    <w:rsid w:val="000047D9"/>
    <w:rsid w:val="0000485C"/>
    <w:rsid w:val="0000486A"/>
    <w:rsid w:val="0000489C"/>
    <w:rsid w:val="0000498C"/>
    <w:rsid w:val="00004A4A"/>
    <w:rsid w:val="00004AC6"/>
    <w:rsid w:val="00004B4E"/>
    <w:rsid w:val="00004BFE"/>
    <w:rsid w:val="00004C2D"/>
    <w:rsid w:val="00004E50"/>
    <w:rsid w:val="00004F54"/>
    <w:rsid w:val="00005000"/>
    <w:rsid w:val="0000508A"/>
    <w:rsid w:val="000050CB"/>
    <w:rsid w:val="00005129"/>
    <w:rsid w:val="00005132"/>
    <w:rsid w:val="00005150"/>
    <w:rsid w:val="00005223"/>
    <w:rsid w:val="00005268"/>
    <w:rsid w:val="00005425"/>
    <w:rsid w:val="00005463"/>
    <w:rsid w:val="000056B3"/>
    <w:rsid w:val="000056DC"/>
    <w:rsid w:val="00005720"/>
    <w:rsid w:val="00005825"/>
    <w:rsid w:val="000058C0"/>
    <w:rsid w:val="00005952"/>
    <w:rsid w:val="000059BD"/>
    <w:rsid w:val="000059BE"/>
    <w:rsid w:val="00005A69"/>
    <w:rsid w:val="00005AA7"/>
    <w:rsid w:val="00005AB8"/>
    <w:rsid w:val="00005C33"/>
    <w:rsid w:val="00005D2F"/>
    <w:rsid w:val="00005E87"/>
    <w:rsid w:val="000060AD"/>
    <w:rsid w:val="00006128"/>
    <w:rsid w:val="00006273"/>
    <w:rsid w:val="000062DF"/>
    <w:rsid w:val="00006333"/>
    <w:rsid w:val="0000636C"/>
    <w:rsid w:val="000063B7"/>
    <w:rsid w:val="00006533"/>
    <w:rsid w:val="00006549"/>
    <w:rsid w:val="0000654F"/>
    <w:rsid w:val="00006577"/>
    <w:rsid w:val="00006613"/>
    <w:rsid w:val="00006653"/>
    <w:rsid w:val="0000674E"/>
    <w:rsid w:val="00006778"/>
    <w:rsid w:val="0000678F"/>
    <w:rsid w:val="000069CF"/>
    <w:rsid w:val="000069EC"/>
    <w:rsid w:val="00006A92"/>
    <w:rsid w:val="00006C06"/>
    <w:rsid w:val="00006CAC"/>
    <w:rsid w:val="00006E0F"/>
    <w:rsid w:val="00006E89"/>
    <w:rsid w:val="00006EDB"/>
    <w:rsid w:val="000070D9"/>
    <w:rsid w:val="0000713E"/>
    <w:rsid w:val="0000716B"/>
    <w:rsid w:val="000071AE"/>
    <w:rsid w:val="00007214"/>
    <w:rsid w:val="00007265"/>
    <w:rsid w:val="00007280"/>
    <w:rsid w:val="00007310"/>
    <w:rsid w:val="0000733D"/>
    <w:rsid w:val="00007367"/>
    <w:rsid w:val="00007485"/>
    <w:rsid w:val="0000750E"/>
    <w:rsid w:val="000075A2"/>
    <w:rsid w:val="00007650"/>
    <w:rsid w:val="000076C2"/>
    <w:rsid w:val="000076FA"/>
    <w:rsid w:val="00007751"/>
    <w:rsid w:val="000077EB"/>
    <w:rsid w:val="00007815"/>
    <w:rsid w:val="0000794E"/>
    <w:rsid w:val="000079E5"/>
    <w:rsid w:val="00007B99"/>
    <w:rsid w:val="00007C6E"/>
    <w:rsid w:val="00007DC5"/>
    <w:rsid w:val="00007E6D"/>
    <w:rsid w:val="00007F58"/>
    <w:rsid w:val="000100A8"/>
    <w:rsid w:val="000100C1"/>
    <w:rsid w:val="00010187"/>
    <w:rsid w:val="0001023E"/>
    <w:rsid w:val="00010257"/>
    <w:rsid w:val="000103D6"/>
    <w:rsid w:val="000104BC"/>
    <w:rsid w:val="000105B5"/>
    <w:rsid w:val="00010673"/>
    <w:rsid w:val="00010991"/>
    <w:rsid w:val="000109D0"/>
    <w:rsid w:val="00010A48"/>
    <w:rsid w:val="00010A7A"/>
    <w:rsid w:val="00010AEB"/>
    <w:rsid w:val="00010B63"/>
    <w:rsid w:val="00010C7D"/>
    <w:rsid w:val="00010CB1"/>
    <w:rsid w:val="00010D4B"/>
    <w:rsid w:val="00010DCC"/>
    <w:rsid w:val="00010EC6"/>
    <w:rsid w:val="00010FA3"/>
    <w:rsid w:val="00010FFF"/>
    <w:rsid w:val="000111DF"/>
    <w:rsid w:val="000111EB"/>
    <w:rsid w:val="000112AE"/>
    <w:rsid w:val="0001139F"/>
    <w:rsid w:val="0001156C"/>
    <w:rsid w:val="0001163D"/>
    <w:rsid w:val="00011696"/>
    <w:rsid w:val="00011698"/>
    <w:rsid w:val="00011761"/>
    <w:rsid w:val="00011838"/>
    <w:rsid w:val="000118AB"/>
    <w:rsid w:val="00011983"/>
    <w:rsid w:val="00011A52"/>
    <w:rsid w:val="00011BF6"/>
    <w:rsid w:val="00011C02"/>
    <w:rsid w:val="00011D11"/>
    <w:rsid w:val="00011D2D"/>
    <w:rsid w:val="00011D79"/>
    <w:rsid w:val="00011F1E"/>
    <w:rsid w:val="00011F66"/>
    <w:rsid w:val="00011FBC"/>
    <w:rsid w:val="00011FC5"/>
    <w:rsid w:val="0001214C"/>
    <w:rsid w:val="000122AF"/>
    <w:rsid w:val="0001243E"/>
    <w:rsid w:val="0001248B"/>
    <w:rsid w:val="0001258E"/>
    <w:rsid w:val="00012693"/>
    <w:rsid w:val="000126F4"/>
    <w:rsid w:val="00012757"/>
    <w:rsid w:val="000127B6"/>
    <w:rsid w:val="0001283B"/>
    <w:rsid w:val="00012A0E"/>
    <w:rsid w:val="00012A18"/>
    <w:rsid w:val="00012A8A"/>
    <w:rsid w:val="00012A91"/>
    <w:rsid w:val="00012AF4"/>
    <w:rsid w:val="00012B92"/>
    <w:rsid w:val="00012C9A"/>
    <w:rsid w:val="00012D65"/>
    <w:rsid w:val="00012D67"/>
    <w:rsid w:val="00012DB5"/>
    <w:rsid w:val="00012FB7"/>
    <w:rsid w:val="00013027"/>
    <w:rsid w:val="00013141"/>
    <w:rsid w:val="000132A9"/>
    <w:rsid w:val="000132B4"/>
    <w:rsid w:val="00013496"/>
    <w:rsid w:val="00013548"/>
    <w:rsid w:val="000135DF"/>
    <w:rsid w:val="00013651"/>
    <w:rsid w:val="0001369B"/>
    <w:rsid w:val="000136A2"/>
    <w:rsid w:val="00013790"/>
    <w:rsid w:val="00013925"/>
    <w:rsid w:val="0001392E"/>
    <w:rsid w:val="00013C25"/>
    <w:rsid w:val="00013C9D"/>
    <w:rsid w:val="00013EA6"/>
    <w:rsid w:val="00013F6D"/>
    <w:rsid w:val="0001404C"/>
    <w:rsid w:val="00014099"/>
    <w:rsid w:val="000140A5"/>
    <w:rsid w:val="00014132"/>
    <w:rsid w:val="000141F3"/>
    <w:rsid w:val="0001429C"/>
    <w:rsid w:val="000142CE"/>
    <w:rsid w:val="00014342"/>
    <w:rsid w:val="0001444B"/>
    <w:rsid w:val="000144B6"/>
    <w:rsid w:val="00014685"/>
    <w:rsid w:val="00014714"/>
    <w:rsid w:val="00014863"/>
    <w:rsid w:val="00014975"/>
    <w:rsid w:val="00014BF7"/>
    <w:rsid w:val="00014CD5"/>
    <w:rsid w:val="00014DC5"/>
    <w:rsid w:val="00014DC8"/>
    <w:rsid w:val="00014DC9"/>
    <w:rsid w:val="00014DCD"/>
    <w:rsid w:val="0001501D"/>
    <w:rsid w:val="000150AC"/>
    <w:rsid w:val="000151EA"/>
    <w:rsid w:val="000152CA"/>
    <w:rsid w:val="000153B3"/>
    <w:rsid w:val="00015421"/>
    <w:rsid w:val="0001548F"/>
    <w:rsid w:val="0001552D"/>
    <w:rsid w:val="00015589"/>
    <w:rsid w:val="0001558B"/>
    <w:rsid w:val="00015662"/>
    <w:rsid w:val="00015813"/>
    <w:rsid w:val="000158C4"/>
    <w:rsid w:val="00015A40"/>
    <w:rsid w:val="00015B2F"/>
    <w:rsid w:val="00015B40"/>
    <w:rsid w:val="00015B81"/>
    <w:rsid w:val="00015BF2"/>
    <w:rsid w:val="00015CBC"/>
    <w:rsid w:val="00015E42"/>
    <w:rsid w:val="00015F05"/>
    <w:rsid w:val="00015F6E"/>
    <w:rsid w:val="00016025"/>
    <w:rsid w:val="00016079"/>
    <w:rsid w:val="000161B8"/>
    <w:rsid w:val="00016394"/>
    <w:rsid w:val="000164D3"/>
    <w:rsid w:val="000164F7"/>
    <w:rsid w:val="0001652B"/>
    <w:rsid w:val="0001658D"/>
    <w:rsid w:val="00016648"/>
    <w:rsid w:val="0001684A"/>
    <w:rsid w:val="000169DC"/>
    <w:rsid w:val="00016B52"/>
    <w:rsid w:val="00016B8B"/>
    <w:rsid w:val="00016BBD"/>
    <w:rsid w:val="00016C30"/>
    <w:rsid w:val="00016CA0"/>
    <w:rsid w:val="00016DC7"/>
    <w:rsid w:val="00016DEB"/>
    <w:rsid w:val="00016F2A"/>
    <w:rsid w:val="00016F2B"/>
    <w:rsid w:val="00016FA2"/>
    <w:rsid w:val="00016FAD"/>
    <w:rsid w:val="000170CE"/>
    <w:rsid w:val="000170DF"/>
    <w:rsid w:val="0001725D"/>
    <w:rsid w:val="000174F4"/>
    <w:rsid w:val="0001752A"/>
    <w:rsid w:val="0001759C"/>
    <w:rsid w:val="00017690"/>
    <w:rsid w:val="000176F0"/>
    <w:rsid w:val="00017A56"/>
    <w:rsid w:val="00017A5D"/>
    <w:rsid w:val="00017BA6"/>
    <w:rsid w:val="00017BB6"/>
    <w:rsid w:val="00017BB7"/>
    <w:rsid w:val="00017C58"/>
    <w:rsid w:val="00017C90"/>
    <w:rsid w:val="00017CCF"/>
    <w:rsid w:val="00017CE4"/>
    <w:rsid w:val="00017EA7"/>
    <w:rsid w:val="00017F19"/>
    <w:rsid w:val="00020056"/>
    <w:rsid w:val="00020194"/>
    <w:rsid w:val="000201FC"/>
    <w:rsid w:val="00020232"/>
    <w:rsid w:val="0002023C"/>
    <w:rsid w:val="000202BD"/>
    <w:rsid w:val="00020376"/>
    <w:rsid w:val="0002042F"/>
    <w:rsid w:val="00020505"/>
    <w:rsid w:val="000205B0"/>
    <w:rsid w:val="000205C3"/>
    <w:rsid w:val="00020702"/>
    <w:rsid w:val="00020717"/>
    <w:rsid w:val="00020775"/>
    <w:rsid w:val="000207C3"/>
    <w:rsid w:val="0002080C"/>
    <w:rsid w:val="00020826"/>
    <w:rsid w:val="0002088E"/>
    <w:rsid w:val="0002089E"/>
    <w:rsid w:val="000208E4"/>
    <w:rsid w:val="00020CE2"/>
    <w:rsid w:val="00020F80"/>
    <w:rsid w:val="00021099"/>
    <w:rsid w:val="000210B1"/>
    <w:rsid w:val="00021123"/>
    <w:rsid w:val="0002115A"/>
    <w:rsid w:val="00021426"/>
    <w:rsid w:val="0002144A"/>
    <w:rsid w:val="0002150B"/>
    <w:rsid w:val="000215D8"/>
    <w:rsid w:val="00021923"/>
    <w:rsid w:val="0002198F"/>
    <w:rsid w:val="000219F6"/>
    <w:rsid w:val="00021A18"/>
    <w:rsid w:val="00021A44"/>
    <w:rsid w:val="00021A92"/>
    <w:rsid w:val="00021ADC"/>
    <w:rsid w:val="00021ADF"/>
    <w:rsid w:val="00021AE6"/>
    <w:rsid w:val="00021C8C"/>
    <w:rsid w:val="00021E50"/>
    <w:rsid w:val="00021EEF"/>
    <w:rsid w:val="00021F69"/>
    <w:rsid w:val="00021F78"/>
    <w:rsid w:val="000220AC"/>
    <w:rsid w:val="00022126"/>
    <w:rsid w:val="000221FB"/>
    <w:rsid w:val="0002231C"/>
    <w:rsid w:val="00022325"/>
    <w:rsid w:val="000223AC"/>
    <w:rsid w:val="00022444"/>
    <w:rsid w:val="000224F2"/>
    <w:rsid w:val="000225AA"/>
    <w:rsid w:val="000225F9"/>
    <w:rsid w:val="00022689"/>
    <w:rsid w:val="00022760"/>
    <w:rsid w:val="00022767"/>
    <w:rsid w:val="000227B3"/>
    <w:rsid w:val="0002284C"/>
    <w:rsid w:val="0002293D"/>
    <w:rsid w:val="000229BC"/>
    <w:rsid w:val="000229F7"/>
    <w:rsid w:val="00022B3E"/>
    <w:rsid w:val="00022B80"/>
    <w:rsid w:val="00022C6F"/>
    <w:rsid w:val="00022D55"/>
    <w:rsid w:val="00022D5F"/>
    <w:rsid w:val="00022EFC"/>
    <w:rsid w:val="00023075"/>
    <w:rsid w:val="000230AB"/>
    <w:rsid w:val="00023129"/>
    <w:rsid w:val="000231FC"/>
    <w:rsid w:val="000231FD"/>
    <w:rsid w:val="000234D8"/>
    <w:rsid w:val="000234FC"/>
    <w:rsid w:val="0002358F"/>
    <w:rsid w:val="000235B0"/>
    <w:rsid w:val="000235FA"/>
    <w:rsid w:val="00023653"/>
    <w:rsid w:val="000236B5"/>
    <w:rsid w:val="000236DB"/>
    <w:rsid w:val="00023769"/>
    <w:rsid w:val="000237D0"/>
    <w:rsid w:val="0002381D"/>
    <w:rsid w:val="00023840"/>
    <w:rsid w:val="00023965"/>
    <w:rsid w:val="0002398C"/>
    <w:rsid w:val="0002399D"/>
    <w:rsid w:val="000239D8"/>
    <w:rsid w:val="00023B11"/>
    <w:rsid w:val="00023D8E"/>
    <w:rsid w:val="00023D9A"/>
    <w:rsid w:val="00023E5D"/>
    <w:rsid w:val="00023E96"/>
    <w:rsid w:val="00023FC5"/>
    <w:rsid w:val="00023FE0"/>
    <w:rsid w:val="0002400B"/>
    <w:rsid w:val="0002404E"/>
    <w:rsid w:val="000245A6"/>
    <w:rsid w:val="000245FC"/>
    <w:rsid w:val="00024625"/>
    <w:rsid w:val="000246B7"/>
    <w:rsid w:val="0002474C"/>
    <w:rsid w:val="0002487D"/>
    <w:rsid w:val="000248D8"/>
    <w:rsid w:val="00024981"/>
    <w:rsid w:val="000249B7"/>
    <w:rsid w:val="00024B6B"/>
    <w:rsid w:val="00024BBE"/>
    <w:rsid w:val="00024BDD"/>
    <w:rsid w:val="00024CB3"/>
    <w:rsid w:val="00024E15"/>
    <w:rsid w:val="00024E90"/>
    <w:rsid w:val="00024ECC"/>
    <w:rsid w:val="00024F28"/>
    <w:rsid w:val="00024F90"/>
    <w:rsid w:val="000250D9"/>
    <w:rsid w:val="000250E0"/>
    <w:rsid w:val="0002514E"/>
    <w:rsid w:val="0002517A"/>
    <w:rsid w:val="0002517F"/>
    <w:rsid w:val="000251F5"/>
    <w:rsid w:val="00025288"/>
    <w:rsid w:val="000252D5"/>
    <w:rsid w:val="0002544E"/>
    <w:rsid w:val="00025503"/>
    <w:rsid w:val="000255AC"/>
    <w:rsid w:val="000255B6"/>
    <w:rsid w:val="00025629"/>
    <w:rsid w:val="00025640"/>
    <w:rsid w:val="000256F9"/>
    <w:rsid w:val="0002571E"/>
    <w:rsid w:val="000257B6"/>
    <w:rsid w:val="000257BD"/>
    <w:rsid w:val="0002581A"/>
    <w:rsid w:val="00025820"/>
    <w:rsid w:val="0002586F"/>
    <w:rsid w:val="0002587C"/>
    <w:rsid w:val="000258ED"/>
    <w:rsid w:val="0002597B"/>
    <w:rsid w:val="000259BB"/>
    <w:rsid w:val="000259CD"/>
    <w:rsid w:val="00025BBD"/>
    <w:rsid w:val="00025BFB"/>
    <w:rsid w:val="00025C86"/>
    <w:rsid w:val="00025E63"/>
    <w:rsid w:val="00025E7B"/>
    <w:rsid w:val="0002606F"/>
    <w:rsid w:val="000260B2"/>
    <w:rsid w:val="0002611D"/>
    <w:rsid w:val="00026174"/>
    <w:rsid w:val="0002627D"/>
    <w:rsid w:val="00026283"/>
    <w:rsid w:val="000262B0"/>
    <w:rsid w:val="00026360"/>
    <w:rsid w:val="00026395"/>
    <w:rsid w:val="000263FC"/>
    <w:rsid w:val="00026403"/>
    <w:rsid w:val="00026501"/>
    <w:rsid w:val="00026577"/>
    <w:rsid w:val="000266EA"/>
    <w:rsid w:val="0002671E"/>
    <w:rsid w:val="000267E1"/>
    <w:rsid w:val="00026941"/>
    <w:rsid w:val="000269FF"/>
    <w:rsid w:val="00026A10"/>
    <w:rsid w:val="00026A92"/>
    <w:rsid w:val="00026BE8"/>
    <w:rsid w:val="00026C31"/>
    <w:rsid w:val="00026C45"/>
    <w:rsid w:val="00026C84"/>
    <w:rsid w:val="00026CF7"/>
    <w:rsid w:val="00026D54"/>
    <w:rsid w:val="00026E49"/>
    <w:rsid w:val="00026EEF"/>
    <w:rsid w:val="00026FA5"/>
    <w:rsid w:val="000271E1"/>
    <w:rsid w:val="0002726D"/>
    <w:rsid w:val="00027287"/>
    <w:rsid w:val="0002729D"/>
    <w:rsid w:val="00027559"/>
    <w:rsid w:val="000275EA"/>
    <w:rsid w:val="00027633"/>
    <w:rsid w:val="000276B9"/>
    <w:rsid w:val="000279DF"/>
    <w:rsid w:val="000279EF"/>
    <w:rsid w:val="00027B1D"/>
    <w:rsid w:val="00027CE0"/>
    <w:rsid w:val="00027D3F"/>
    <w:rsid w:val="00027ECF"/>
    <w:rsid w:val="00027F76"/>
    <w:rsid w:val="00027FDD"/>
    <w:rsid w:val="000302AE"/>
    <w:rsid w:val="000302D2"/>
    <w:rsid w:val="00030309"/>
    <w:rsid w:val="00030466"/>
    <w:rsid w:val="0003046A"/>
    <w:rsid w:val="000304E1"/>
    <w:rsid w:val="0003056B"/>
    <w:rsid w:val="000305CD"/>
    <w:rsid w:val="000305D2"/>
    <w:rsid w:val="0003063E"/>
    <w:rsid w:val="000306C1"/>
    <w:rsid w:val="0003089F"/>
    <w:rsid w:val="000309A4"/>
    <w:rsid w:val="000309CA"/>
    <w:rsid w:val="00030A48"/>
    <w:rsid w:val="00030BF5"/>
    <w:rsid w:val="00030D3D"/>
    <w:rsid w:val="00030D7F"/>
    <w:rsid w:val="00030E93"/>
    <w:rsid w:val="00030EBB"/>
    <w:rsid w:val="00030EF9"/>
    <w:rsid w:val="00031159"/>
    <w:rsid w:val="00031179"/>
    <w:rsid w:val="000311B1"/>
    <w:rsid w:val="0003135F"/>
    <w:rsid w:val="00031371"/>
    <w:rsid w:val="00031405"/>
    <w:rsid w:val="00031430"/>
    <w:rsid w:val="0003153A"/>
    <w:rsid w:val="0003154C"/>
    <w:rsid w:val="0003168E"/>
    <w:rsid w:val="000316CB"/>
    <w:rsid w:val="000318D8"/>
    <w:rsid w:val="00031914"/>
    <w:rsid w:val="00031963"/>
    <w:rsid w:val="00031B61"/>
    <w:rsid w:val="00031C2D"/>
    <w:rsid w:val="00031E2B"/>
    <w:rsid w:val="00031EB1"/>
    <w:rsid w:val="00031F68"/>
    <w:rsid w:val="0003219E"/>
    <w:rsid w:val="000321A6"/>
    <w:rsid w:val="0003237A"/>
    <w:rsid w:val="000323E9"/>
    <w:rsid w:val="0003258E"/>
    <w:rsid w:val="000325DF"/>
    <w:rsid w:val="0003261D"/>
    <w:rsid w:val="0003274C"/>
    <w:rsid w:val="00032987"/>
    <w:rsid w:val="00032A0E"/>
    <w:rsid w:val="00032B7F"/>
    <w:rsid w:val="00032CD9"/>
    <w:rsid w:val="00032DCC"/>
    <w:rsid w:val="00032E3D"/>
    <w:rsid w:val="00033018"/>
    <w:rsid w:val="0003316F"/>
    <w:rsid w:val="000332D7"/>
    <w:rsid w:val="00033314"/>
    <w:rsid w:val="000333A7"/>
    <w:rsid w:val="00033473"/>
    <w:rsid w:val="00033661"/>
    <w:rsid w:val="000339C0"/>
    <w:rsid w:val="000339DC"/>
    <w:rsid w:val="00033AD7"/>
    <w:rsid w:val="00033B79"/>
    <w:rsid w:val="00033CEB"/>
    <w:rsid w:val="00033D5F"/>
    <w:rsid w:val="00033DCB"/>
    <w:rsid w:val="0003408C"/>
    <w:rsid w:val="000340A0"/>
    <w:rsid w:val="0003413F"/>
    <w:rsid w:val="00034142"/>
    <w:rsid w:val="0003415D"/>
    <w:rsid w:val="00034250"/>
    <w:rsid w:val="0003429A"/>
    <w:rsid w:val="000342A3"/>
    <w:rsid w:val="000342BD"/>
    <w:rsid w:val="000342E8"/>
    <w:rsid w:val="000343DC"/>
    <w:rsid w:val="000349A6"/>
    <w:rsid w:val="00034B99"/>
    <w:rsid w:val="00034BC0"/>
    <w:rsid w:val="00034BF7"/>
    <w:rsid w:val="00034DD7"/>
    <w:rsid w:val="00034DF6"/>
    <w:rsid w:val="00034E66"/>
    <w:rsid w:val="00034E8B"/>
    <w:rsid w:val="00035068"/>
    <w:rsid w:val="0003509A"/>
    <w:rsid w:val="000352E0"/>
    <w:rsid w:val="0003551E"/>
    <w:rsid w:val="00035528"/>
    <w:rsid w:val="00035638"/>
    <w:rsid w:val="00035755"/>
    <w:rsid w:val="00035756"/>
    <w:rsid w:val="00035855"/>
    <w:rsid w:val="0003585C"/>
    <w:rsid w:val="0003591F"/>
    <w:rsid w:val="00035A0C"/>
    <w:rsid w:val="00035A6A"/>
    <w:rsid w:val="00035ABC"/>
    <w:rsid w:val="00035B15"/>
    <w:rsid w:val="00035BFF"/>
    <w:rsid w:val="00035C0B"/>
    <w:rsid w:val="00035C25"/>
    <w:rsid w:val="00035CAA"/>
    <w:rsid w:val="00035CE0"/>
    <w:rsid w:val="00035D5A"/>
    <w:rsid w:val="00035E0A"/>
    <w:rsid w:val="00035E79"/>
    <w:rsid w:val="00035F86"/>
    <w:rsid w:val="0003604F"/>
    <w:rsid w:val="00036213"/>
    <w:rsid w:val="00036354"/>
    <w:rsid w:val="00036463"/>
    <w:rsid w:val="00036564"/>
    <w:rsid w:val="00036578"/>
    <w:rsid w:val="0003660A"/>
    <w:rsid w:val="00036A15"/>
    <w:rsid w:val="00036A4A"/>
    <w:rsid w:val="00036A64"/>
    <w:rsid w:val="00036BDA"/>
    <w:rsid w:val="00036C8E"/>
    <w:rsid w:val="00036DA8"/>
    <w:rsid w:val="00036E12"/>
    <w:rsid w:val="00036E6B"/>
    <w:rsid w:val="00037018"/>
    <w:rsid w:val="0003701A"/>
    <w:rsid w:val="00037031"/>
    <w:rsid w:val="00037390"/>
    <w:rsid w:val="000373F2"/>
    <w:rsid w:val="00037456"/>
    <w:rsid w:val="00037485"/>
    <w:rsid w:val="00037491"/>
    <w:rsid w:val="00037740"/>
    <w:rsid w:val="0003778D"/>
    <w:rsid w:val="00037799"/>
    <w:rsid w:val="000377B2"/>
    <w:rsid w:val="00037827"/>
    <w:rsid w:val="000378DA"/>
    <w:rsid w:val="000379F1"/>
    <w:rsid w:val="000379FD"/>
    <w:rsid w:val="00037B77"/>
    <w:rsid w:val="00037C52"/>
    <w:rsid w:val="00037CCA"/>
    <w:rsid w:val="00037E60"/>
    <w:rsid w:val="00037E8A"/>
    <w:rsid w:val="0004003A"/>
    <w:rsid w:val="000400A0"/>
    <w:rsid w:val="000400B9"/>
    <w:rsid w:val="000403AD"/>
    <w:rsid w:val="000403DF"/>
    <w:rsid w:val="00040495"/>
    <w:rsid w:val="00040548"/>
    <w:rsid w:val="000405DA"/>
    <w:rsid w:val="000406AF"/>
    <w:rsid w:val="00040728"/>
    <w:rsid w:val="00040777"/>
    <w:rsid w:val="000407B0"/>
    <w:rsid w:val="000408A4"/>
    <w:rsid w:val="00040976"/>
    <w:rsid w:val="00040AA1"/>
    <w:rsid w:val="00040C2D"/>
    <w:rsid w:val="00040E7B"/>
    <w:rsid w:val="00040F28"/>
    <w:rsid w:val="0004108A"/>
    <w:rsid w:val="0004127D"/>
    <w:rsid w:val="0004128C"/>
    <w:rsid w:val="000412C3"/>
    <w:rsid w:val="0004147C"/>
    <w:rsid w:val="00041575"/>
    <w:rsid w:val="00041602"/>
    <w:rsid w:val="00041632"/>
    <w:rsid w:val="0004164D"/>
    <w:rsid w:val="0004168E"/>
    <w:rsid w:val="00041816"/>
    <w:rsid w:val="00041830"/>
    <w:rsid w:val="00041855"/>
    <w:rsid w:val="00041A80"/>
    <w:rsid w:val="00041A81"/>
    <w:rsid w:val="00041B86"/>
    <w:rsid w:val="00041BA7"/>
    <w:rsid w:val="00041C2E"/>
    <w:rsid w:val="00041E81"/>
    <w:rsid w:val="00041F60"/>
    <w:rsid w:val="00042020"/>
    <w:rsid w:val="00042036"/>
    <w:rsid w:val="00042195"/>
    <w:rsid w:val="000421D4"/>
    <w:rsid w:val="000421E2"/>
    <w:rsid w:val="0004230C"/>
    <w:rsid w:val="00042354"/>
    <w:rsid w:val="000423F3"/>
    <w:rsid w:val="0004247B"/>
    <w:rsid w:val="000424D5"/>
    <w:rsid w:val="00042532"/>
    <w:rsid w:val="00042576"/>
    <w:rsid w:val="00042580"/>
    <w:rsid w:val="00042601"/>
    <w:rsid w:val="000429F9"/>
    <w:rsid w:val="00042A3E"/>
    <w:rsid w:val="00042A62"/>
    <w:rsid w:val="00042A76"/>
    <w:rsid w:val="00042B36"/>
    <w:rsid w:val="00042C83"/>
    <w:rsid w:val="00042E76"/>
    <w:rsid w:val="00042EEE"/>
    <w:rsid w:val="00042F18"/>
    <w:rsid w:val="00042FF8"/>
    <w:rsid w:val="00043186"/>
    <w:rsid w:val="000431BA"/>
    <w:rsid w:val="0004322F"/>
    <w:rsid w:val="000432A5"/>
    <w:rsid w:val="000434FA"/>
    <w:rsid w:val="00043608"/>
    <w:rsid w:val="00043634"/>
    <w:rsid w:val="0004368A"/>
    <w:rsid w:val="000436A9"/>
    <w:rsid w:val="000436F4"/>
    <w:rsid w:val="000437CF"/>
    <w:rsid w:val="0004380F"/>
    <w:rsid w:val="00043939"/>
    <w:rsid w:val="00043A25"/>
    <w:rsid w:val="00043AA9"/>
    <w:rsid w:val="00043CD2"/>
    <w:rsid w:val="00043E69"/>
    <w:rsid w:val="00043ED9"/>
    <w:rsid w:val="00043FC2"/>
    <w:rsid w:val="0004402A"/>
    <w:rsid w:val="000440DA"/>
    <w:rsid w:val="00044129"/>
    <w:rsid w:val="00044147"/>
    <w:rsid w:val="000441FB"/>
    <w:rsid w:val="00044331"/>
    <w:rsid w:val="0004438E"/>
    <w:rsid w:val="000443AB"/>
    <w:rsid w:val="00044536"/>
    <w:rsid w:val="00044550"/>
    <w:rsid w:val="000446B9"/>
    <w:rsid w:val="000446DF"/>
    <w:rsid w:val="00044714"/>
    <w:rsid w:val="0004475A"/>
    <w:rsid w:val="0004488E"/>
    <w:rsid w:val="000448D9"/>
    <w:rsid w:val="00044954"/>
    <w:rsid w:val="00044A89"/>
    <w:rsid w:val="00044B82"/>
    <w:rsid w:val="00044BB6"/>
    <w:rsid w:val="00044DFD"/>
    <w:rsid w:val="00044E3F"/>
    <w:rsid w:val="00044E79"/>
    <w:rsid w:val="00044FB5"/>
    <w:rsid w:val="00044FDF"/>
    <w:rsid w:val="00045017"/>
    <w:rsid w:val="0004501E"/>
    <w:rsid w:val="00045132"/>
    <w:rsid w:val="00045149"/>
    <w:rsid w:val="000452BA"/>
    <w:rsid w:val="00045399"/>
    <w:rsid w:val="00045551"/>
    <w:rsid w:val="00045603"/>
    <w:rsid w:val="0004565E"/>
    <w:rsid w:val="000456D4"/>
    <w:rsid w:val="0004582F"/>
    <w:rsid w:val="00045A5A"/>
    <w:rsid w:val="00045ADD"/>
    <w:rsid w:val="00045BDD"/>
    <w:rsid w:val="00045C76"/>
    <w:rsid w:val="00045C90"/>
    <w:rsid w:val="00045CDA"/>
    <w:rsid w:val="00045CEB"/>
    <w:rsid w:val="00045D22"/>
    <w:rsid w:val="00045D60"/>
    <w:rsid w:val="00045EF5"/>
    <w:rsid w:val="00045F25"/>
    <w:rsid w:val="00045FBB"/>
    <w:rsid w:val="00045FED"/>
    <w:rsid w:val="0004607F"/>
    <w:rsid w:val="000460EB"/>
    <w:rsid w:val="00046121"/>
    <w:rsid w:val="00046129"/>
    <w:rsid w:val="00046207"/>
    <w:rsid w:val="00046280"/>
    <w:rsid w:val="000462FE"/>
    <w:rsid w:val="00046376"/>
    <w:rsid w:val="00046611"/>
    <w:rsid w:val="00046714"/>
    <w:rsid w:val="0004676F"/>
    <w:rsid w:val="00046780"/>
    <w:rsid w:val="00046877"/>
    <w:rsid w:val="00046A74"/>
    <w:rsid w:val="00046C09"/>
    <w:rsid w:val="00046C0F"/>
    <w:rsid w:val="00046CA9"/>
    <w:rsid w:val="00046D22"/>
    <w:rsid w:val="00046E5C"/>
    <w:rsid w:val="00046EE7"/>
    <w:rsid w:val="000474B9"/>
    <w:rsid w:val="000474D7"/>
    <w:rsid w:val="0004757C"/>
    <w:rsid w:val="0004757D"/>
    <w:rsid w:val="000475B1"/>
    <w:rsid w:val="00047705"/>
    <w:rsid w:val="00047709"/>
    <w:rsid w:val="00047875"/>
    <w:rsid w:val="000478CD"/>
    <w:rsid w:val="000478FA"/>
    <w:rsid w:val="00047932"/>
    <w:rsid w:val="0004798B"/>
    <w:rsid w:val="000479B6"/>
    <w:rsid w:val="00047A13"/>
    <w:rsid w:val="00047AD0"/>
    <w:rsid w:val="00047C1F"/>
    <w:rsid w:val="00047C2B"/>
    <w:rsid w:val="00047C41"/>
    <w:rsid w:val="00047C4B"/>
    <w:rsid w:val="00047CDD"/>
    <w:rsid w:val="00047E2D"/>
    <w:rsid w:val="00047E42"/>
    <w:rsid w:val="00047E4B"/>
    <w:rsid w:val="00047EDC"/>
    <w:rsid w:val="00047EE2"/>
    <w:rsid w:val="00047F2A"/>
    <w:rsid w:val="00047FF0"/>
    <w:rsid w:val="000500B0"/>
    <w:rsid w:val="000501C5"/>
    <w:rsid w:val="000501DB"/>
    <w:rsid w:val="0005039E"/>
    <w:rsid w:val="000503C4"/>
    <w:rsid w:val="0005045C"/>
    <w:rsid w:val="00050499"/>
    <w:rsid w:val="000504A9"/>
    <w:rsid w:val="000504E4"/>
    <w:rsid w:val="0005057C"/>
    <w:rsid w:val="0005060F"/>
    <w:rsid w:val="0005064C"/>
    <w:rsid w:val="000506D2"/>
    <w:rsid w:val="00050842"/>
    <w:rsid w:val="00050AB8"/>
    <w:rsid w:val="00050ABA"/>
    <w:rsid w:val="00050CC6"/>
    <w:rsid w:val="00050D90"/>
    <w:rsid w:val="00050DBF"/>
    <w:rsid w:val="00050F38"/>
    <w:rsid w:val="00050F74"/>
    <w:rsid w:val="000511D9"/>
    <w:rsid w:val="00051252"/>
    <w:rsid w:val="000512E7"/>
    <w:rsid w:val="00051364"/>
    <w:rsid w:val="000513EF"/>
    <w:rsid w:val="000514EC"/>
    <w:rsid w:val="000514FA"/>
    <w:rsid w:val="0005172C"/>
    <w:rsid w:val="0005174C"/>
    <w:rsid w:val="00051769"/>
    <w:rsid w:val="00051978"/>
    <w:rsid w:val="00051B22"/>
    <w:rsid w:val="00051B52"/>
    <w:rsid w:val="00051BA4"/>
    <w:rsid w:val="00051C30"/>
    <w:rsid w:val="00051C49"/>
    <w:rsid w:val="00051CD2"/>
    <w:rsid w:val="00051DA9"/>
    <w:rsid w:val="00051DB3"/>
    <w:rsid w:val="00051EC2"/>
    <w:rsid w:val="00051EF8"/>
    <w:rsid w:val="00051F38"/>
    <w:rsid w:val="00052280"/>
    <w:rsid w:val="000522A9"/>
    <w:rsid w:val="00052366"/>
    <w:rsid w:val="000524B5"/>
    <w:rsid w:val="000524CA"/>
    <w:rsid w:val="000525B7"/>
    <w:rsid w:val="000525E1"/>
    <w:rsid w:val="00052601"/>
    <w:rsid w:val="00052724"/>
    <w:rsid w:val="00052788"/>
    <w:rsid w:val="000527F1"/>
    <w:rsid w:val="00052829"/>
    <w:rsid w:val="0005292D"/>
    <w:rsid w:val="00052959"/>
    <w:rsid w:val="00052A57"/>
    <w:rsid w:val="00052B75"/>
    <w:rsid w:val="00052CAC"/>
    <w:rsid w:val="00052CC7"/>
    <w:rsid w:val="00052D87"/>
    <w:rsid w:val="00052DFD"/>
    <w:rsid w:val="00052E78"/>
    <w:rsid w:val="00052F5C"/>
    <w:rsid w:val="00053244"/>
    <w:rsid w:val="00053375"/>
    <w:rsid w:val="00053393"/>
    <w:rsid w:val="000533BC"/>
    <w:rsid w:val="00053434"/>
    <w:rsid w:val="00053470"/>
    <w:rsid w:val="00053482"/>
    <w:rsid w:val="000534A4"/>
    <w:rsid w:val="000534D5"/>
    <w:rsid w:val="00053622"/>
    <w:rsid w:val="0005367C"/>
    <w:rsid w:val="00053687"/>
    <w:rsid w:val="000538EA"/>
    <w:rsid w:val="0005392F"/>
    <w:rsid w:val="00053A63"/>
    <w:rsid w:val="00053A66"/>
    <w:rsid w:val="00053B66"/>
    <w:rsid w:val="00053B8C"/>
    <w:rsid w:val="00053B9A"/>
    <w:rsid w:val="00053C04"/>
    <w:rsid w:val="00053C4B"/>
    <w:rsid w:val="00053EC6"/>
    <w:rsid w:val="00053F03"/>
    <w:rsid w:val="00053F89"/>
    <w:rsid w:val="00053FF8"/>
    <w:rsid w:val="00054073"/>
    <w:rsid w:val="000540C3"/>
    <w:rsid w:val="0005413F"/>
    <w:rsid w:val="0005452C"/>
    <w:rsid w:val="0005466B"/>
    <w:rsid w:val="00054671"/>
    <w:rsid w:val="000546B3"/>
    <w:rsid w:val="000547EB"/>
    <w:rsid w:val="00054953"/>
    <w:rsid w:val="00054992"/>
    <w:rsid w:val="000549CC"/>
    <w:rsid w:val="00054ADE"/>
    <w:rsid w:val="00054B39"/>
    <w:rsid w:val="00054C6B"/>
    <w:rsid w:val="00054DB2"/>
    <w:rsid w:val="00054DC1"/>
    <w:rsid w:val="00054DF7"/>
    <w:rsid w:val="00054E84"/>
    <w:rsid w:val="00054EEE"/>
    <w:rsid w:val="00054F0F"/>
    <w:rsid w:val="00054F90"/>
    <w:rsid w:val="00054FB2"/>
    <w:rsid w:val="000550D3"/>
    <w:rsid w:val="0005510A"/>
    <w:rsid w:val="0005517F"/>
    <w:rsid w:val="0005518B"/>
    <w:rsid w:val="0005519B"/>
    <w:rsid w:val="000552DC"/>
    <w:rsid w:val="00055381"/>
    <w:rsid w:val="00055441"/>
    <w:rsid w:val="000554BA"/>
    <w:rsid w:val="000554D3"/>
    <w:rsid w:val="000556E6"/>
    <w:rsid w:val="00055721"/>
    <w:rsid w:val="00055736"/>
    <w:rsid w:val="0005580C"/>
    <w:rsid w:val="00055D2E"/>
    <w:rsid w:val="00055D85"/>
    <w:rsid w:val="00055E44"/>
    <w:rsid w:val="0005615D"/>
    <w:rsid w:val="000562F2"/>
    <w:rsid w:val="000563B8"/>
    <w:rsid w:val="0005646D"/>
    <w:rsid w:val="00056495"/>
    <w:rsid w:val="000564E1"/>
    <w:rsid w:val="000565FD"/>
    <w:rsid w:val="0005661D"/>
    <w:rsid w:val="0005667C"/>
    <w:rsid w:val="0005688C"/>
    <w:rsid w:val="000569DE"/>
    <w:rsid w:val="00056A41"/>
    <w:rsid w:val="00056A79"/>
    <w:rsid w:val="00056ABA"/>
    <w:rsid w:val="00056C09"/>
    <w:rsid w:val="00056D4A"/>
    <w:rsid w:val="00056DA3"/>
    <w:rsid w:val="00056F2C"/>
    <w:rsid w:val="00056F4A"/>
    <w:rsid w:val="00057081"/>
    <w:rsid w:val="00057101"/>
    <w:rsid w:val="00057300"/>
    <w:rsid w:val="00057403"/>
    <w:rsid w:val="00057575"/>
    <w:rsid w:val="000575EE"/>
    <w:rsid w:val="0005769C"/>
    <w:rsid w:val="00057733"/>
    <w:rsid w:val="00057797"/>
    <w:rsid w:val="000577B5"/>
    <w:rsid w:val="00057805"/>
    <w:rsid w:val="000578B6"/>
    <w:rsid w:val="000578F5"/>
    <w:rsid w:val="000578F7"/>
    <w:rsid w:val="000579DC"/>
    <w:rsid w:val="00057BA1"/>
    <w:rsid w:val="00057C1A"/>
    <w:rsid w:val="00057C86"/>
    <w:rsid w:val="00057D92"/>
    <w:rsid w:val="00057FC1"/>
    <w:rsid w:val="00060096"/>
    <w:rsid w:val="00060097"/>
    <w:rsid w:val="000600CE"/>
    <w:rsid w:val="000602CC"/>
    <w:rsid w:val="0006055C"/>
    <w:rsid w:val="000605A2"/>
    <w:rsid w:val="000605F4"/>
    <w:rsid w:val="00060699"/>
    <w:rsid w:val="000606DC"/>
    <w:rsid w:val="000606F8"/>
    <w:rsid w:val="000607A4"/>
    <w:rsid w:val="000607C3"/>
    <w:rsid w:val="00060951"/>
    <w:rsid w:val="00060987"/>
    <w:rsid w:val="00060ADB"/>
    <w:rsid w:val="00060AFB"/>
    <w:rsid w:val="00060B4F"/>
    <w:rsid w:val="00060CB0"/>
    <w:rsid w:val="00060E9C"/>
    <w:rsid w:val="00060F4E"/>
    <w:rsid w:val="00060F9C"/>
    <w:rsid w:val="00060FC2"/>
    <w:rsid w:val="00060FD0"/>
    <w:rsid w:val="0006108D"/>
    <w:rsid w:val="000612C3"/>
    <w:rsid w:val="000612C4"/>
    <w:rsid w:val="000612D1"/>
    <w:rsid w:val="000612E2"/>
    <w:rsid w:val="000613C7"/>
    <w:rsid w:val="00061423"/>
    <w:rsid w:val="00061444"/>
    <w:rsid w:val="00061461"/>
    <w:rsid w:val="000614AA"/>
    <w:rsid w:val="00061531"/>
    <w:rsid w:val="00061532"/>
    <w:rsid w:val="00061549"/>
    <w:rsid w:val="00061563"/>
    <w:rsid w:val="0006163D"/>
    <w:rsid w:val="00061688"/>
    <w:rsid w:val="0006173C"/>
    <w:rsid w:val="000617CB"/>
    <w:rsid w:val="000618F4"/>
    <w:rsid w:val="00061990"/>
    <w:rsid w:val="00061B15"/>
    <w:rsid w:val="00061B3B"/>
    <w:rsid w:val="00061B86"/>
    <w:rsid w:val="00061CE4"/>
    <w:rsid w:val="00061F3D"/>
    <w:rsid w:val="00061F8D"/>
    <w:rsid w:val="00061F95"/>
    <w:rsid w:val="00061FEC"/>
    <w:rsid w:val="00062006"/>
    <w:rsid w:val="0006204C"/>
    <w:rsid w:val="00062055"/>
    <w:rsid w:val="00062144"/>
    <w:rsid w:val="000621EA"/>
    <w:rsid w:val="00062273"/>
    <w:rsid w:val="00062429"/>
    <w:rsid w:val="000624DE"/>
    <w:rsid w:val="0006252C"/>
    <w:rsid w:val="00062775"/>
    <w:rsid w:val="00062863"/>
    <w:rsid w:val="000629EB"/>
    <w:rsid w:val="00062A6B"/>
    <w:rsid w:val="00062B5E"/>
    <w:rsid w:val="00062C47"/>
    <w:rsid w:val="00062C9A"/>
    <w:rsid w:val="00062F89"/>
    <w:rsid w:val="00063003"/>
    <w:rsid w:val="0006302C"/>
    <w:rsid w:val="00063073"/>
    <w:rsid w:val="000631A7"/>
    <w:rsid w:val="0006326F"/>
    <w:rsid w:val="00063287"/>
    <w:rsid w:val="00063361"/>
    <w:rsid w:val="00063577"/>
    <w:rsid w:val="00063684"/>
    <w:rsid w:val="000639DB"/>
    <w:rsid w:val="00063A76"/>
    <w:rsid w:val="00063AB5"/>
    <w:rsid w:val="00063DAA"/>
    <w:rsid w:val="00063EB6"/>
    <w:rsid w:val="00063EFE"/>
    <w:rsid w:val="00063F0E"/>
    <w:rsid w:val="00063F96"/>
    <w:rsid w:val="00063FC5"/>
    <w:rsid w:val="00063FD9"/>
    <w:rsid w:val="00064151"/>
    <w:rsid w:val="00064269"/>
    <w:rsid w:val="00064438"/>
    <w:rsid w:val="00064439"/>
    <w:rsid w:val="00064544"/>
    <w:rsid w:val="00064584"/>
    <w:rsid w:val="00064587"/>
    <w:rsid w:val="00064592"/>
    <w:rsid w:val="00064686"/>
    <w:rsid w:val="00064697"/>
    <w:rsid w:val="00064741"/>
    <w:rsid w:val="00064747"/>
    <w:rsid w:val="00064774"/>
    <w:rsid w:val="000647AD"/>
    <w:rsid w:val="000647B7"/>
    <w:rsid w:val="0006481B"/>
    <w:rsid w:val="00064862"/>
    <w:rsid w:val="000648B2"/>
    <w:rsid w:val="000648CC"/>
    <w:rsid w:val="000649AA"/>
    <w:rsid w:val="000649BE"/>
    <w:rsid w:val="00064A80"/>
    <w:rsid w:val="00064C40"/>
    <w:rsid w:val="00064CA2"/>
    <w:rsid w:val="00064E1A"/>
    <w:rsid w:val="00064F68"/>
    <w:rsid w:val="000650F7"/>
    <w:rsid w:val="000651AB"/>
    <w:rsid w:val="000651B1"/>
    <w:rsid w:val="00065228"/>
    <w:rsid w:val="00065454"/>
    <w:rsid w:val="000655DA"/>
    <w:rsid w:val="0006581C"/>
    <w:rsid w:val="00065912"/>
    <w:rsid w:val="00065B13"/>
    <w:rsid w:val="00065CAA"/>
    <w:rsid w:val="00065D06"/>
    <w:rsid w:val="00065D66"/>
    <w:rsid w:val="00065D85"/>
    <w:rsid w:val="00065D94"/>
    <w:rsid w:val="00065E5A"/>
    <w:rsid w:val="00065EE3"/>
    <w:rsid w:val="00065F0D"/>
    <w:rsid w:val="00066068"/>
    <w:rsid w:val="000662A8"/>
    <w:rsid w:val="000663EA"/>
    <w:rsid w:val="00066620"/>
    <w:rsid w:val="000666E1"/>
    <w:rsid w:val="000666FC"/>
    <w:rsid w:val="00066700"/>
    <w:rsid w:val="00066874"/>
    <w:rsid w:val="00066925"/>
    <w:rsid w:val="00066951"/>
    <w:rsid w:val="00066C3D"/>
    <w:rsid w:val="00066D42"/>
    <w:rsid w:val="00066D82"/>
    <w:rsid w:val="00066E29"/>
    <w:rsid w:val="00066E8A"/>
    <w:rsid w:val="00066EB2"/>
    <w:rsid w:val="00067074"/>
    <w:rsid w:val="000670B3"/>
    <w:rsid w:val="00067104"/>
    <w:rsid w:val="000672D5"/>
    <w:rsid w:val="00067375"/>
    <w:rsid w:val="00067502"/>
    <w:rsid w:val="000675B5"/>
    <w:rsid w:val="000676E3"/>
    <w:rsid w:val="00067791"/>
    <w:rsid w:val="00067851"/>
    <w:rsid w:val="000678AA"/>
    <w:rsid w:val="0006793C"/>
    <w:rsid w:val="00067A86"/>
    <w:rsid w:val="00067B29"/>
    <w:rsid w:val="00067B8D"/>
    <w:rsid w:val="00067BBD"/>
    <w:rsid w:val="00067C34"/>
    <w:rsid w:val="00067CDF"/>
    <w:rsid w:val="00067D0C"/>
    <w:rsid w:val="00067DD6"/>
    <w:rsid w:val="00067E1B"/>
    <w:rsid w:val="00067FFB"/>
    <w:rsid w:val="00070048"/>
    <w:rsid w:val="00070096"/>
    <w:rsid w:val="00070183"/>
    <w:rsid w:val="000701B0"/>
    <w:rsid w:val="000701EA"/>
    <w:rsid w:val="00070475"/>
    <w:rsid w:val="000704C7"/>
    <w:rsid w:val="000706BB"/>
    <w:rsid w:val="00070813"/>
    <w:rsid w:val="00070898"/>
    <w:rsid w:val="000709D3"/>
    <w:rsid w:val="000709EC"/>
    <w:rsid w:val="00070A46"/>
    <w:rsid w:val="00070A8A"/>
    <w:rsid w:val="00070B45"/>
    <w:rsid w:val="00070C57"/>
    <w:rsid w:val="00070D3D"/>
    <w:rsid w:val="00070D91"/>
    <w:rsid w:val="00070DEA"/>
    <w:rsid w:val="00070DFC"/>
    <w:rsid w:val="00070E1B"/>
    <w:rsid w:val="00070E98"/>
    <w:rsid w:val="00070F47"/>
    <w:rsid w:val="00070F55"/>
    <w:rsid w:val="00071002"/>
    <w:rsid w:val="00071081"/>
    <w:rsid w:val="0007108F"/>
    <w:rsid w:val="00071121"/>
    <w:rsid w:val="00071169"/>
    <w:rsid w:val="0007123F"/>
    <w:rsid w:val="000712A1"/>
    <w:rsid w:val="0007134A"/>
    <w:rsid w:val="00071410"/>
    <w:rsid w:val="00071491"/>
    <w:rsid w:val="000714E7"/>
    <w:rsid w:val="000715D1"/>
    <w:rsid w:val="000715F7"/>
    <w:rsid w:val="00071925"/>
    <w:rsid w:val="0007193B"/>
    <w:rsid w:val="000719E6"/>
    <w:rsid w:val="00071A2A"/>
    <w:rsid w:val="00071A4A"/>
    <w:rsid w:val="00071BB8"/>
    <w:rsid w:val="00071D76"/>
    <w:rsid w:val="00071E2E"/>
    <w:rsid w:val="00071EDC"/>
    <w:rsid w:val="00071F16"/>
    <w:rsid w:val="00071F91"/>
    <w:rsid w:val="00072093"/>
    <w:rsid w:val="000720F6"/>
    <w:rsid w:val="00072162"/>
    <w:rsid w:val="00072294"/>
    <w:rsid w:val="000722C7"/>
    <w:rsid w:val="000722CF"/>
    <w:rsid w:val="00072331"/>
    <w:rsid w:val="0007248D"/>
    <w:rsid w:val="000724CE"/>
    <w:rsid w:val="0007255E"/>
    <w:rsid w:val="000725DD"/>
    <w:rsid w:val="00072701"/>
    <w:rsid w:val="00072745"/>
    <w:rsid w:val="0007274D"/>
    <w:rsid w:val="00072763"/>
    <w:rsid w:val="00072840"/>
    <w:rsid w:val="000728F5"/>
    <w:rsid w:val="00072933"/>
    <w:rsid w:val="000729AC"/>
    <w:rsid w:val="000729C9"/>
    <w:rsid w:val="00072ADB"/>
    <w:rsid w:val="00072AE4"/>
    <w:rsid w:val="00072B10"/>
    <w:rsid w:val="00072BED"/>
    <w:rsid w:val="00072C13"/>
    <w:rsid w:val="00072C85"/>
    <w:rsid w:val="00072D26"/>
    <w:rsid w:val="00072F06"/>
    <w:rsid w:val="00072FB0"/>
    <w:rsid w:val="00072FCA"/>
    <w:rsid w:val="00073222"/>
    <w:rsid w:val="000734FF"/>
    <w:rsid w:val="0007360D"/>
    <w:rsid w:val="000736B8"/>
    <w:rsid w:val="0007372A"/>
    <w:rsid w:val="000737FD"/>
    <w:rsid w:val="0007381B"/>
    <w:rsid w:val="000738F7"/>
    <w:rsid w:val="00073AD1"/>
    <w:rsid w:val="00073BAA"/>
    <w:rsid w:val="00073BFD"/>
    <w:rsid w:val="00073C16"/>
    <w:rsid w:val="00073D0C"/>
    <w:rsid w:val="00073DC7"/>
    <w:rsid w:val="00073DD8"/>
    <w:rsid w:val="00073DF2"/>
    <w:rsid w:val="00073E38"/>
    <w:rsid w:val="00074042"/>
    <w:rsid w:val="000740E9"/>
    <w:rsid w:val="0007414B"/>
    <w:rsid w:val="00074257"/>
    <w:rsid w:val="0007427B"/>
    <w:rsid w:val="00074382"/>
    <w:rsid w:val="00074470"/>
    <w:rsid w:val="0007472A"/>
    <w:rsid w:val="0007472C"/>
    <w:rsid w:val="000747CB"/>
    <w:rsid w:val="000747EE"/>
    <w:rsid w:val="00074916"/>
    <w:rsid w:val="00074ADD"/>
    <w:rsid w:val="00074B29"/>
    <w:rsid w:val="00074BB0"/>
    <w:rsid w:val="00074C4D"/>
    <w:rsid w:val="00074D3D"/>
    <w:rsid w:val="00074D5A"/>
    <w:rsid w:val="00075019"/>
    <w:rsid w:val="00075041"/>
    <w:rsid w:val="000751A3"/>
    <w:rsid w:val="00075207"/>
    <w:rsid w:val="00075490"/>
    <w:rsid w:val="000754BA"/>
    <w:rsid w:val="0007551D"/>
    <w:rsid w:val="000755D9"/>
    <w:rsid w:val="00075662"/>
    <w:rsid w:val="00075676"/>
    <w:rsid w:val="000757D8"/>
    <w:rsid w:val="000759F2"/>
    <w:rsid w:val="00075CBD"/>
    <w:rsid w:val="00075CFE"/>
    <w:rsid w:val="00075F8C"/>
    <w:rsid w:val="0007600F"/>
    <w:rsid w:val="000763C2"/>
    <w:rsid w:val="000763E9"/>
    <w:rsid w:val="000763EF"/>
    <w:rsid w:val="0007649E"/>
    <w:rsid w:val="00076522"/>
    <w:rsid w:val="000766A8"/>
    <w:rsid w:val="000766C5"/>
    <w:rsid w:val="00076712"/>
    <w:rsid w:val="000767FF"/>
    <w:rsid w:val="00076839"/>
    <w:rsid w:val="00076937"/>
    <w:rsid w:val="00076947"/>
    <w:rsid w:val="000769B2"/>
    <w:rsid w:val="000769CE"/>
    <w:rsid w:val="00076BE5"/>
    <w:rsid w:val="00076DEB"/>
    <w:rsid w:val="00076E3E"/>
    <w:rsid w:val="0007703C"/>
    <w:rsid w:val="00077125"/>
    <w:rsid w:val="00077147"/>
    <w:rsid w:val="0007716C"/>
    <w:rsid w:val="000771E4"/>
    <w:rsid w:val="00077472"/>
    <w:rsid w:val="000774CE"/>
    <w:rsid w:val="0007759B"/>
    <w:rsid w:val="000775B5"/>
    <w:rsid w:val="0007761D"/>
    <w:rsid w:val="00077688"/>
    <w:rsid w:val="000776A9"/>
    <w:rsid w:val="000776CA"/>
    <w:rsid w:val="00077796"/>
    <w:rsid w:val="000777E3"/>
    <w:rsid w:val="000777FB"/>
    <w:rsid w:val="00077820"/>
    <w:rsid w:val="0007788E"/>
    <w:rsid w:val="0007789F"/>
    <w:rsid w:val="00077955"/>
    <w:rsid w:val="000779E8"/>
    <w:rsid w:val="00077A07"/>
    <w:rsid w:val="00077AF3"/>
    <w:rsid w:val="00077BA8"/>
    <w:rsid w:val="00077C81"/>
    <w:rsid w:val="00077CC7"/>
    <w:rsid w:val="00077ECC"/>
    <w:rsid w:val="00077F0F"/>
    <w:rsid w:val="00077F4C"/>
    <w:rsid w:val="00077FAD"/>
    <w:rsid w:val="00080169"/>
    <w:rsid w:val="00080243"/>
    <w:rsid w:val="0008027D"/>
    <w:rsid w:val="000802E4"/>
    <w:rsid w:val="000802EA"/>
    <w:rsid w:val="000803C7"/>
    <w:rsid w:val="000803D4"/>
    <w:rsid w:val="0008050B"/>
    <w:rsid w:val="000805B6"/>
    <w:rsid w:val="00080651"/>
    <w:rsid w:val="00080698"/>
    <w:rsid w:val="000806D1"/>
    <w:rsid w:val="00080814"/>
    <w:rsid w:val="0008085F"/>
    <w:rsid w:val="00080927"/>
    <w:rsid w:val="0008094A"/>
    <w:rsid w:val="0008095F"/>
    <w:rsid w:val="00080A01"/>
    <w:rsid w:val="00080B6D"/>
    <w:rsid w:val="00080BE7"/>
    <w:rsid w:val="00080C03"/>
    <w:rsid w:val="00080C0E"/>
    <w:rsid w:val="00080C42"/>
    <w:rsid w:val="00080CB4"/>
    <w:rsid w:val="00080DFA"/>
    <w:rsid w:val="00080E3E"/>
    <w:rsid w:val="00080E3F"/>
    <w:rsid w:val="00080E75"/>
    <w:rsid w:val="00080F30"/>
    <w:rsid w:val="00080FB1"/>
    <w:rsid w:val="0008118A"/>
    <w:rsid w:val="000811D4"/>
    <w:rsid w:val="000811D8"/>
    <w:rsid w:val="0008122F"/>
    <w:rsid w:val="00081258"/>
    <w:rsid w:val="000812AD"/>
    <w:rsid w:val="000812F6"/>
    <w:rsid w:val="00081304"/>
    <w:rsid w:val="00081355"/>
    <w:rsid w:val="000814BD"/>
    <w:rsid w:val="00081526"/>
    <w:rsid w:val="000816DE"/>
    <w:rsid w:val="00081765"/>
    <w:rsid w:val="00081791"/>
    <w:rsid w:val="00081881"/>
    <w:rsid w:val="00081987"/>
    <w:rsid w:val="00081995"/>
    <w:rsid w:val="00081A3C"/>
    <w:rsid w:val="00081A47"/>
    <w:rsid w:val="00081A90"/>
    <w:rsid w:val="00081B3D"/>
    <w:rsid w:val="00081B5E"/>
    <w:rsid w:val="00081BB8"/>
    <w:rsid w:val="00081CB1"/>
    <w:rsid w:val="00081D9C"/>
    <w:rsid w:val="00081F00"/>
    <w:rsid w:val="00081F42"/>
    <w:rsid w:val="00082113"/>
    <w:rsid w:val="000821F3"/>
    <w:rsid w:val="00082380"/>
    <w:rsid w:val="00082388"/>
    <w:rsid w:val="00082393"/>
    <w:rsid w:val="00082412"/>
    <w:rsid w:val="0008242C"/>
    <w:rsid w:val="00082455"/>
    <w:rsid w:val="00082492"/>
    <w:rsid w:val="000824AB"/>
    <w:rsid w:val="0008273A"/>
    <w:rsid w:val="000827E9"/>
    <w:rsid w:val="0008285E"/>
    <w:rsid w:val="000828D6"/>
    <w:rsid w:val="00082A2E"/>
    <w:rsid w:val="00082B89"/>
    <w:rsid w:val="00082B99"/>
    <w:rsid w:val="00082BC5"/>
    <w:rsid w:val="00082DB4"/>
    <w:rsid w:val="00082DC3"/>
    <w:rsid w:val="00082DE4"/>
    <w:rsid w:val="00082ED0"/>
    <w:rsid w:val="00082FDD"/>
    <w:rsid w:val="00082FF5"/>
    <w:rsid w:val="00083016"/>
    <w:rsid w:val="000830B2"/>
    <w:rsid w:val="00083113"/>
    <w:rsid w:val="000832E8"/>
    <w:rsid w:val="00083338"/>
    <w:rsid w:val="00083370"/>
    <w:rsid w:val="000834B2"/>
    <w:rsid w:val="00083579"/>
    <w:rsid w:val="000835E2"/>
    <w:rsid w:val="0008365D"/>
    <w:rsid w:val="000836A3"/>
    <w:rsid w:val="000836D3"/>
    <w:rsid w:val="000836D6"/>
    <w:rsid w:val="00083782"/>
    <w:rsid w:val="000838DF"/>
    <w:rsid w:val="00083984"/>
    <w:rsid w:val="0008398F"/>
    <w:rsid w:val="00083A4D"/>
    <w:rsid w:val="00083B98"/>
    <w:rsid w:val="00083BCD"/>
    <w:rsid w:val="00083BE8"/>
    <w:rsid w:val="00083C08"/>
    <w:rsid w:val="00083CA7"/>
    <w:rsid w:val="00083DF9"/>
    <w:rsid w:val="00083E60"/>
    <w:rsid w:val="00083E6D"/>
    <w:rsid w:val="00083E8D"/>
    <w:rsid w:val="00083FAE"/>
    <w:rsid w:val="00084398"/>
    <w:rsid w:val="000844C4"/>
    <w:rsid w:val="000845AF"/>
    <w:rsid w:val="000845C8"/>
    <w:rsid w:val="000845CF"/>
    <w:rsid w:val="000846A4"/>
    <w:rsid w:val="000846B9"/>
    <w:rsid w:val="0008475C"/>
    <w:rsid w:val="00084785"/>
    <w:rsid w:val="00084820"/>
    <w:rsid w:val="00084922"/>
    <w:rsid w:val="00084B29"/>
    <w:rsid w:val="00084B5D"/>
    <w:rsid w:val="00084BC6"/>
    <w:rsid w:val="00084BEC"/>
    <w:rsid w:val="00084CF1"/>
    <w:rsid w:val="00084D46"/>
    <w:rsid w:val="00084D67"/>
    <w:rsid w:val="00084D75"/>
    <w:rsid w:val="00084D8A"/>
    <w:rsid w:val="00084DA7"/>
    <w:rsid w:val="00084DE4"/>
    <w:rsid w:val="00084FB7"/>
    <w:rsid w:val="00084FC3"/>
    <w:rsid w:val="00084FE2"/>
    <w:rsid w:val="0008502B"/>
    <w:rsid w:val="0008508D"/>
    <w:rsid w:val="0008526D"/>
    <w:rsid w:val="00085398"/>
    <w:rsid w:val="000853EA"/>
    <w:rsid w:val="000856FD"/>
    <w:rsid w:val="00085732"/>
    <w:rsid w:val="00085753"/>
    <w:rsid w:val="00085785"/>
    <w:rsid w:val="000858A0"/>
    <w:rsid w:val="000858ED"/>
    <w:rsid w:val="00085987"/>
    <w:rsid w:val="00085A01"/>
    <w:rsid w:val="00085B29"/>
    <w:rsid w:val="00085C62"/>
    <w:rsid w:val="00085D1E"/>
    <w:rsid w:val="00085D9B"/>
    <w:rsid w:val="00085EC9"/>
    <w:rsid w:val="00085FEE"/>
    <w:rsid w:val="000860C3"/>
    <w:rsid w:val="000861D1"/>
    <w:rsid w:val="000862DA"/>
    <w:rsid w:val="0008632C"/>
    <w:rsid w:val="00086425"/>
    <w:rsid w:val="0008645E"/>
    <w:rsid w:val="0008668C"/>
    <w:rsid w:val="0008677C"/>
    <w:rsid w:val="00086809"/>
    <w:rsid w:val="000869B2"/>
    <w:rsid w:val="000869F9"/>
    <w:rsid w:val="00086A01"/>
    <w:rsid w:val="00086A05"/>
    <w:rsid w:val="00086A98"/>
    <w:rsid w:val="00086AE9"/>
    <w:rsid w:val="00086BAA"/>
    <w:rsid w:val="00086BBE"/>
    <w:rsid w:val="00086C6F"/>
    <w:rsid w:val="00086C88"/>
    <w:rsid w:val="00086CCD"/>
    <w:rsid w:val="00086D52"/>
    <w:rsid w:val="00086DB9"/>
    <w:rsid w:val="00086EEF"/>
    <w:rsid w:val="00087021"/>
    <w:rsid w:val="00087039"/>
    <w:rsid w:val="0008705B"/>
    <w:rsid w:val="0008723E"/>
    <w:rsid w:val="0008732D"/>
    <w:rsid w:val="00087528"/>
    <w:rsid w:val="0008758D"/>
    <w:rsid w:val="00087637"/>
    <w:rsid w:val="0008767C"/>
    <w:rsid w:val="00087806"/>
    <w:rsid w:val="00087807"/>
    <w:rsid w:val="00087923"/>
    <w:rsid w:val="00087942"/>
    <w:rsid w:val="0008794C"/>
    <w:rsid w:val="000879F5"/>
    <w:rsid w:val="000879FD"/>
    <w:rsid w:val="00087AF8"/>
    <w:rsid w:val="00087BA3"/>
    <w:rsid w:val="00087C34"/>
    <w:rsid w:val="00087D0F"/>
    <w:rsid w:val="00087DDE"/>
    <w:rsid w:val="00087DEE"/>
    <w:rsid w:val="00087E6A"/>
    <w:rsid w:val="00087E90"/>
    <w:rsid w:val="00087EA7"/>
    <w:rsid w:val="00087F0C"/>
    <w:rsid w:val="0009001C"/>
    <w:rsid w:val="000900C0"/>
    <w:rsid w:val="000902E1"/>
    <w:rsid w:val="0009033A"/>
    <w:rsid w:val="000903FC"/>
    <w:rsid w:val="00090452"/>
    <w:rsid w:val="000904B6"/>
    <w:rsid w:val="00090766"/>
    <w:rsid w:val="00090774"/>
    <w:rsid w:val="00090798"/>
    <w:rsid w:val="0009079F"/>
    <w:rsid w:val="000907F5"/>
    <w:rsid w:val="00090894"/>
    <w:rsid w:val="000908C2"/>
    <w:rsid w:val="000908FE"/>
    <w:rsid w:val="00090905"/>
    <w:rsid w:val="00090954"/>
    <w:rsid w:val="00090962"/>
    <w:rsid w:val="00090A00"/>
    <w:rsid w:val="00090AD8"/>
    <w:rsid w:val="00090C0A"/>
    <w:rsid w:val="00090CE7"/>
    <w:rsid w:val="00090D56"/>
    <w:rsid w:val="00090DC3"/>
    <w:rsid w:val="00090E3F"/>
    <w:rsid w:val="00090E97"/>
    <w:rsid w:val="00090F2E"/>
    <w:rsid w:val="000911E1"/>
    <w:rsid w:val="00091656"/>
    <w:rsid w:val="000916B2"/>
    <w:rsid w:val="000916E3"/>
    <w:rsid w:val="00091759"/>
    <w:rsid w:val="000917D9"/>
    <w:rsid w:val="00091872"/>
    <w:rsid w:val="00091B29"/>
    <w:rsid w:val="00091B38"/>
    <w:rsid w:val="00091BC4"/>
    <w:rsid w:val="00091C14"/>
    <w:rsid w:val="00091FE6"/>
    <w:rsid w:val="00092139"/>
    <w:rsid w:val="0009228D"/>
    <w:rsid w:val="000922C0"/>
    <w:rsid w:val="000923A1"/>
    <w:rsid w:val="0009265F"/>
    <w:rsid w:val="000929AF"/>
    <w:rsid w:val="00092B5A"/>
    <w:rsid w:val="00092BAE"/>
    <w:rsid w:val="00092C04"/>
    <w:rsid w:val="00092D09"/>
    <w:rsid w:val="00092F49"/>
    <w:rsid w:val="00092F68"/>
    <w:rsid w:val="00093183"/>
    <w:rsid w:val="00093188"/>
    <w:rsid w:val="0009324C"/>
    <w:rsid w:val="00093465"/>
    <w:rsid w:val="0009355D"/>
    <w:rsid w:val="00093651"/>
    <w:rsid w:val="00093776"/>
    <w:rsid w:val="0009377B"/>
    <w:rsid w:val="00093807"/>
    <w:rsid w:val="00093935"/>
    <w:rsid w:val="00093941"/>
    <w:rsid w:val="0009394A"/>
    <w:rsid w:val="0009394D"/>
    <w:rsid w:val="000939AC"/>
    <w:rsid w:val="00093A01"/>
    <w:rsid w:val="00093A52"/>
    <w:rsid w:val="00093BC2"/>
    <w:rsid w:val="00093D7C"/>
    <w:rsid w:val="00093E53"/>
    <w:rsid w:val="00093EAE"/>
    <w:rsid w:val="00094039"/>
    <w:rsid w:val="000940B7"/>
    <w:rsid w:val="0009424F"/>
    <w:rsid w:val="00094315"/>
    <w:rsid w:val="00094377"/>
    <w:rsid w:val="000943F0"/>
    <w:rsid w:val="0009441F"/>
    <w:rsid w:val="00094435"/>
    <w:rsid w:val="000944D4"/>
    <w:rsid w:val="000944F6"/>
    <w:rsid w:val="000945FB"/>
    <w:rsid w:val="00094602"/>
    <w:rsid w:val="00094605"/>
    <w:rsid w:val="00094692"/>
    <w:rsid w:val="00094710"/>
    <w:rsid w:val="00094734"/>
    <w:rsid w:val="0009482A"/>
    <w:rsid w:val="00094870"/>
    <w:rsid w:val="000948E7"/>
    <w:rsid w:val="0009497E"/>
    <w:rsid w:val="00094986"/>
    <w:rsid w:val="00094B33"/>
    <w:rsid w:val="00094B99"/>
    <w:rsid w:val="00094BB5"/>
    <w:rsid w:val="00094E08"/>
    <w:rsid w:val="00094E21"/>
    <w:rsid w:val="00094E49"/>
    <w:rsid w:val="00094E9D"/>
    <w:rsid w:val="00094EBE"/>
    <w:rsid w:val="00094F0A"/>
    <w:rsid w:val="00094F3E"/>
    <w:rsid w:val="00094FCC"/>
    <w:rsid w:val="00094FED"/>
    <w:rsid w:val="0009504B"/>
    <w:rsid w:val="00095112"/>
    <w:rsid w:val="000951A4"/>
    <w:rsid w:val="00095351"/>
    <w:rsid w:val="000953E1"/>
    <w:rsid w:val="00095426"/>
    <w:rsid w:val="00095434"/>
    <w:rsid w:val="000954F5"/>
    <w:rsid w:val="0009550D"/>
    <w:rsid w:val="0009554A"/>
    <w:rsid w:val="000959DB"/>
    <w:rsid w:val="00095A22"/>
    <w:rsid w:val="00095A57"/>
    <w:rsid w:val="00095B47"/>
    <w:rsid w:val="00095CC7"/>
    <w:rsid w:val="00095D2B"/>
    <w:rsid w:val="00095D8C"/>
    <w:rsid w:val="00095E1A"/>
    <w:rsid w:val="00095E6A"/>
    <w:rsid w:val="00095E8E"/>
    <w:rsid w:val="00096015"/>
    <w:rsid w:val="000960A3"/>
    <w:rsid w:val="000960BD"/>
    <w:rsid w:val="000961AF"/>
    <w:rsid w:val="0009627A"/>
    <w:rsid w:val="00096480"/>
    <w:rsid w:val="000964F9"/>
    <w:rsid w:val="000965A4"/>
    <w:rsid w:val="000965F4"/>
    <w:rsid w:val="00096695"/>
    <w:rsid w:val="000967CD"/>
    <w:rsid w:val="000968C0"/>
    <w:rsid w:val="00096A10"/>
    <w:rsid w:val="00096B4D"/>
    <w:rsid w:val="00096C07"/>
    <w:rsid w:val="00096C0C"/>
    <w:rsid w:val="00096C39"/>
    <w:rsid w:val="00096F7F"/>
    <w:rsid w:val="00097081"/>
    <w:rsid w:val="0009713F"/>
    <w:rsid w:val="00097241"/>
    <w:rsid w:val="00097258"/>
    <w:rsid w:val="0009731C"/>
    <w:rsid w:val="0009732F"/>
    <w:rsid w:val="00097339"/>
    <w:rsid w:val="00097402"/>
    <w:rsid w:val="00097449"/>
    <w:rsid w:val="0009756F"/>
    <w:rsid w:val="000975EC"/>
    <w:rsid w:val="000975FC"/>
    <w:rsid w:val="0009768F"/>
    <w:rsid w:val="00097701"/>
    <w:rsid w:val="000977DB"/>
    <w:rsid w:val="0009797E"/>
    <w:rsid w:val="000979DD"/>
    <w:rsid w:val="00097AFC"/>
    <w:rsid w:val="00097BE3"/>
    <w:rsid w:val="00097D4C"/>
    <w:rsid w:val="000A0027"/>
    <w:rsid w:val="000A0173"/>
    <w:rsid w:val="000A01A9"/>
    <w:rsid w:val="000A01C9"/>
    <w:rsid w:val="000A022D"/>
    <w:rsid w:val="000A028E"/>
    <w:rsid w:val="000A0381"/>
    <w:rsid w:val="000A0545"/>
    <w:rsid w:val="000A05C4"/>
    <w:rsid w:val="000A06BD"/>
    <w:rsid w:val="000A072F"/>
    <w:rsid w:val="000A0A44"/>
    <w:rsid w:val="000A0A62"/>
    <w:rsid w:val="000A0BC5"/>
    <w:rsid w:val="000A0DEE"/>
    <w:rsid w:val="000A0E88"/>
    <w:rsid w:val="000A0EA3"/>
    <w:rsid w:val="000A0F9A"/>
    <w:rsid w:val="000A1025"/>
    <w:rsid w:val="000A1091"/>
    <w:rsid w:val="000A1181"/>
    <w:rsid w:val="000A13B0"/>
    <w:rsid w:val="000A1570"/>
    <w:rsid w:val="000A15C6"/>
    <w:rsid w:val="000A15D0"/>
    <w:rsid w:val="000A1646"/>
    <w:rsid w:val="000A17BD"/>
    <w:rsid w:val="000A17C9"/>
    <w:rsid w:val="000A17F2"/>
    <w:rsid w:val="000A1A0B"/>
    <w:rsid w:val="000A1BFC"/>
    <w:rsid w:val="000A1EFD"/>
    <w:rsid w:val="000A1F41"/>
    <w:rsid w:val="000A1FC3"/>
    <w:rsid w:val="000A215C"/>
    <w:rsid w:val="000A22C7"/>
    <w:rsid w:val="000A236E"/>
    <w:rsid w:val="000A240C"/>
    <w:rsid w:val="000A2572"/>
    <w:rsid w:val="000A26A3"/>
    <w:rsid w:val="000A2751"/>
    <w:rsid w:val="000A27E3"/>
    <w:rsid w:val="000A2A71"/>
    <w:rsid w:val="000A2BBB"/>
    <w:rsid w:val="000A2BF8"/>
    <w:rsid w:val="000A2CB9"/>
    <w:rsid w:val="000A2CC6"/>
    <w:rsid w:val="000A2D5F"/>
    <w:rsid w:val="000A2DAB"/>
    <w:rsid w:val="000A2E66"/>
    <w:rsid w:val="000A2F2A"/>
    <w:rsid w:val="000A2F97"/>
    <w:rsid w:val="000A317F"/>
    <w:rsid w:val="000A31CA"/>
    <w:rsid w:val="000A3268"/>
    <w:rsid w:val="000A34F2"/>
    <w:rsid w:val="000A3654"/>
    <w:rsid w:val="000A3679"/>
    <w:rsid w:val="000A3847"/>
    <w:rsid w:val="000A386D"/>
    <w:rsid w:val="000A38EB"/>
    <w:rsid w:val="000A392E"/>
    <w:rsid w:val="000A3B3C"/>
    <w:rsid w:val="000A3BB1"/>
    <w:rsid w:val="000A3CF9"/>
    <w:rsid w:val="000A3D9D"/>
    <w:rsid w:val="000A3DC1"/>
    <w:rsid w:val="000A3F55"/>
    <w:rsid w:val="000A3FC5"/>
    <w:rsid w:val="000A3FD3"/>
    <w:rsid w:val="000A4023"/>
    <w:rsid w:val="000A4032"/>
    <w:rsid w:val="000A4035"/>
    <w:rsid w:val="000A4357"/>
    <w:rsid w:val="000A43B4"/>
    <w:rsid w:val="000A4416"/>
    <w:rsid w:val="000A447A"/>
    <w:rsid w:val="000A45EC"/>
    <w:rsid w:val="000A45EF"/>
    <w:rsid w:val="000A47D6"/>
    <w:rsid w:val="000A47F0"/>
    <w:rsid w:val="000A482D"/>
    <w:rsid w:val="000A48E9"/>
    <w:rsid w:val="000A4B84"/>
    <w:rsid w:val="000A4D61"/>
    <w:rsid w:val="000A4ED7"/>
    <w:rsid w:val="000A4F0D"/>
    <w:rsid w:val="000A4FB9"/>
    <w:rsid w:val="000A502B"/>
    <w:rsid w:val="000A506D"/>
    <w:rsid w:val="000A517E"/>
    <w:rsid w:val="000A5271"/>
    <w:rsid w:val="000A55E3"/>
    <w:rsid w:val="000A5636"/>
    <w:rsid w:val="000A5657"/>
    <w:rsid w:val="000A5664"/>
    <w:rsid w:val="000A56CC"/>
    <w:rsid w:val="000A575A"/>
    <w:rsid w:val="000A576A"/>
    <w:rsid w:val="000A5865"/>
    <w:rsid w:val="000A58BD"/>
    <w:rsid w:val="000A5984"/>
    <w:rsid w:val="000A5A5D"/>
    <w:rsid w:val="000A5A83"/>
    <w:rsid w:val="000A5AAD"/>
    <w:rsid w:val="000A5B00"/>
    <w:rsid w:val="000A5B0D"/>
    <w:rsid w:val="000A5CAD"/>
    <w:rsid w:val="000A5CF6"/>
    <w:rsid w:val="000A5E43"/>
    <w:rsid w:val="000A5E52"/>
    <w:rsid w:val="000A5E95"/>
    <w:rsid w:val="000A5EB6"/>
    <w:rsid w:val="000A5EC5"/>
    <w:rsid w:val="000A5EFC"/>
    <w:rsid w:val="000A5F40"/>
    <w:rsid w:val="000A616E"/>
    <w:rsid w:val="000A6259"/>
    <w:rsid w:val="000A631A"/>
    <w:rsid w:val="000A63F2"/>
    <w:rsid w:val="000A6517"/>
    <w:rsid w:val="000A6623"/>
    <w:rsid w:val="000A6809"/>
    <w:rsid w:val="000A6838"/>
    <w:rsid w:val="000A6873"/>
    <w:rsid w:val="000A6876"/>
    <w:rsid w:val="000A6A41"/>
    <w:rsid w:val="000A6A9B"/>
    <w:rsid w:val="000A6AD2"/>
    <w:rsid w:val="000A6B59"/>
    <w:rsid w:val="000A6BB6"/>
    <w:rsid w:val="000A6D81"/>
    <w:rsid w:val="000A6D83"/>
    <w:rsid w:val="000A6D9F"/>
    <w:rsid w:val="000A6E8A"/>
    <w:rsid w:val="000A6FE8"/>
    <w:rsid w:val="000A7035"/>
    <w:rsid w:val="000A70B5"/>
    <w:rsid w:val="000A7301"/>
    <w:rsid w:val="000A742D"/>
    <w:rsid w:val="000A7528"/>
    <w:rsid w:val="000A7540"/>
    <w:rsid w:val="000A7570"/>
    <w:rsid w:val="000A7778"/>
    <w:rsid w:val="000A77C5"/>
    <w:rsid w:val="000A7937"/>
    <w:rsid w:val="000A79F9"/>
    <w:rsid w:val="000A7A5F"/>
    <w:rsid w:val="000A7AF3"/>
    <w:rsid w:val="000A7BA8"/>
    <w:rsid w:val="000A7BCE"/>
    <w:rsid w:val="000A7C17"/>
    <w:rsid w:val="000A7F5D"/>
    <w:rsid w:val="000A7F70"/>
    <w:rsid w:val="000B0031"/>
    <w:rsid w:val="000B0045"/>
    <w:rsid w:val="000B0067"/>
    <w:rsid w:val="000B0132"/>
    <w:rsid w:val="000B0151"/>
    <w:rsid w:val="000B0187"/>
    <w:rsid w:val="000B01EC"/>
    <w:rsid w:val="000B0215"/>
    <w:rsid w:val="000B0403"/>
    <w:rsid w:val="000B0461"/>
    <w:rsid w:val="000B047B"/>
    <w:rsid w:val="000B0492"/>
    <w:rsid w:val="000B04B5"/>
    <w:rsid w:val="000B04D4"/>
    <w:rsid w:val="000B05AA"/>
    <w:rsid w:val="000B05CE"/>
    <w:rsid w:val="000B07A3"/>
    <w:rsid w:val="000B0809"/>
    <w:rsid w:val="000B0976"/>
    <w:rsid w:val="000B0986"/>
    <w:rsid w:val="000B09AC"/>
    <w:rsid w:val="000B0A0A"/>
    <w:rsid w:val="000B0A6E"/>
    <w:rsid w:val="000B0DC3"/>
    <w:rsid w:val="000B0E2C"/>
    <w:rsid w:val="000B0E68"/>
    <w:rsid w:val="000B1144"/>
    <w:rsid w:val="000B15D0"/>
    <w:rsid w:val="000B1649"/>
    <w:rsid w:val="000B168D"/>
    <w:rsid w:val="000B16A8"/>
    <w:rsid w:val="000B16E2"/>
    <w:rsid w:val="000B1768"/>
    <w:rsid w:val="000B17B4"/>
    <w:rsid w:val="000B1866"/>
    <w:rsid w:val="000B18B1"/>
    <w:rsid w:val="000B1999"/>
    <w:rsid w:val="000B1A0A"/>
    <w:rsid w:val="000B1A0E"/>
    <w:rsid w:val="000B1A41"/>
    <w:rsid w:val="000B1A97"/>
    <w:rsid w:val="000B1ACB"/>
    <w:rsid w:val="000B1BB3"/>
    <w:rsid w:val="000B1BE7"/>
    <w:rsid w:val="000B1C92"/>
    <w:rsid w:val="000B1E01"/>
    <w:rsid w:val="000B1E98"/>
    <w:rsid w:val="000B20F9"/>
    <w:rsid w:val="000B21C1"/>
    <w:rsid w:val="000B231D"/>
    <w:rsid w:val="000B238D"/>
    <w:rsid w:val="000B23A0"/>
    <w:rsid w:val="000B2420"/>
    <w:rsid w:val="000B2446"/>
    <w:rsid w:val="000B2558"/>
    <w:rsid w:val="000B259A"/>
    <w:rsid w:val="000B26F3"/>
    <w:rsid w:val="000B2711"/>
    <w:rsid w:val="000B2724"/>
    <w:rsid w:val="000B2A89"/>
    <w:rsid w:val="000B2AB3"/>
    <w:rsid w:val="000B2AF7"/>
    <w:rsid w:val="000B2B08"/>
    <w:rsid w:val="000B2D61"/>
    <w:rsid w:val="000B2D83"/>
    <w:rsid w:val="000B2E1A"/>
    <w:rsid w:val="000B2EDC"/>
    <w:rsid w:val="000B2F69"/>
    <w:rsid w:val="000B3084"/>
    <w:rsid w:val="000B313E"/>
    <w:rsid w:val="000B32D6"/>
    <w:rsid w:val="000B3354"/>
    <w:rsid w:val="000B348B"/>
    <w:rsid w:val="000B3532"/>
    <w:rsid w:val="000B3674"/>
    <w:rsid w:val="000B36C5"/>
    <w:rsid w:val="000B36C8"/>
    <w:rsid w:val="000B371B"/>
    <w:rsid w:val="000B3780"/>
    <w:rsid w:val="000B38FA"/>
    <w:rsid w:val="000B396E"/>
    <w:rsid w:val="000B39B8"/>
    <w:rsid w:val="000B3A9F"/>
    <w:rsid w:val="000B3C11"/>
    <w:rsid w:val="000B3DDB"/>
    <w:rsid w:val="000B3DFB"/>
    <w:rsid w:val="000B3E52"/>
    <w:rsid w:val="000B3ED2"/>
    <w:rsid w:val="000B3EF6"/>
    <w:rsid w:val="000B3F36"/>
    <w:rsid w:val="000B3F66"/>
    <w:rsid w:val="000B4060"/>
    <w:rsid w:val="000B417D"/>
    <w:rsid w:val="000B4318"/>
    <w:rsid w:val="000B4347"/>
    <w:rsid w:val="000B43F5"/>
    <w:rsid w:val="000B4426"/>
    <w:rsid w:val="000B445D"/>
    <w:rsid w:val="000B4469"/>
    <w:rsid w:val="000B453A"/>
    <w:rsid w:val="000B4575"/>
    <w:rsid w:val="000B47BE"/>
    <w:rsid w:val="000B4892"/>
    <w:rsid w:val="000B4978"/>
    <w:rsid w:val="000B49E0"/>
    <w:rsid w:val="000B4A2D"/>
    <w:rsid w:val="000B4B3D"/>
    <w:rsid w:val="000B4B80"/>
    <w:rsid w:val="000B4BED"/>
    <w:rsid w:val="000B4CA1"/>
    <w:rsid w:val="000B4CC2"/>
    <w:rsid w:val="000B4CED"/>
    <w:rsid w:val="000B5016"/>
    <w:rsid w:val="000B5116"/>
    <w:rsid w:val="000B5219"/>
    <w:rsid w:val="000B527F"/>
    <w:rsid w:val="000B52A5"/>
    <w:rsid w:val="000B52CB"/>
    <w:rsid w:val="000B53BB"/>
    <w:rsid w:val="000B552F"/>
    <w:rsid w:val="000B5668"/>
    <w:rsid w:val="000B57C8"/>
    <w:rsid w:val="000B59F6"/>
    <w:rsid w:val="000B5A3B"/>
    <w:rsid w:val="000B5BB0"/>
    <w:rsid w:val="000B5BF0"/>
    <w:rsid w:val="000B5C04"/>
    <w:rsid w:val="000B5D0E"/>
    <w:rsid w:val="000B5D47"/>
    <w:rsid w:val="000B5E1B"/>
    <w:rsid w:val="000B5FEA"/>
    <w:rsid w:val="000B637C"/>
    <w:rsid w:val="000B64B1"/>
    <w:rsid w:val="000B6555"/>
    <w:rsid w:val="000B673D"/>
    <w:rsid w:val="000B68E6"/>
    <w:rsid w:val="000B692E"/>
    <w:rsid w:val="000B6AEA"/>
    <w:rsid w:val="000B6BE7"/>
    <w:rsid w:val="000B6C43"/>
    <w:rsid w:val="000B6CAE"/>
    <w:rsid w:val="000B6D7F"/>
    <w:rsid w:val="000B6D91"/>
    <w:rsid w:val="000B6E6C"/>
    <w:rsid w:val="000B6F20"/>
    <w:rsid w:val="000B6F8F"/>
    <w:rsid w:val="000B6FC9"/>
    <w:rsid w:val="000B6FD1"/>
    <w:rsid w:val="000B7123"/>
    <w:rsid w:val="000B7184"/>
    <w:rsid w:val="000B7306"/>
    <w:rsid w:val="000B7450"/>
    <w:rsid w:val="000B772B"/>
    <w:rsid w:val="000B790C"/>
    <w:rsid w:val="000B7A0C"/>
    <w:rsid w:val="000B7A1C"/>
    <w:rsid w:val="000B7A8E"/>
    <w:rsid w:val="000B7AE8"/>
    <w:rsid w:val="000B7B08"/>
    <w:rsid w:val="000B7C52"/>
    <w:rsid w:val="000B7D51"/>
    <w:rsid w:val="000B7DCD"/>
    <w:rsid w:val="000B7E0A"/>
    <w:rsid w:val="000B7F91"/>
    <w:rsid w:val="000C00CF"/>
    <w:rsid w:val="000C018E"/>
    <w:rsid w:val="000C0233"/>
    <w:rsid w:val="000C04D6"/>
    <w:rsid w:val="000C063A"/>
    <w:rsid w:val="000C0672"/>
    <w:rsid w:val="000C07CE"/>
    <w:rsid w:val="000C082B"/>
    <w:rsid w:val="000C0872"/>
    <w:rsid w:val="000C09A5"/>
    <w:rsid w:val="000C09B7"/>
    <w:rsid w:val="000C0A12"/>
    <w:rsid w:val="000C0A45"/>
    <w:rsid w:val="000C0AC8"/>
    <w:rsid w:val="000C0C6D"/>
    <w:rsid w:val="000C0D76"/>
    <w:rsid w:val="000C0F90"/>
    <w:rsid w:val="000C1072"/>
    <w:rsid w:val="000C1093"/>
    <w:rsid w:val="000C10E6"/>
    <w:rsid w:val="000C1134"/>
    <w:rsid w:val="000C117B"/>
    <w:rsid w:val="000C118D"/>
    <w:rsid w:val="000C12EA"/>
    <w:rsid w:val="000C13A4"/>
    <w:rsid w:val="000C1420"/>
    <w:rsid w:val="000C1444"/>
    <w:rsid w:val="000C157B"/>
    <w:rsid w:val="000C158B"/>
    <w:rsid w:val="000C1619"/>
    <w:rsid w:val="000C16B7"/>
    <w:rsid w:val="000C1791"/>
    <w:rsid w:val="000C18BB"/>
    <w:rsid w:val="000C1BFC"/>
    <w:rsid w:val="000C1D58"/>
    <w:rsid w:val="000C1DD6"/>
    <w:rsid w:val="000C211B"/>
    <w:rsid w:val="000C21C8"/>
    <w:rsid w:val="000C2314"/>
    <w:rsid w:val="000C234F"/>
    <w:rsid w:val="000C23A4"/>
    <w:rsid w:val="000C23B3"/>
    <w:rsid w:val="000C2430"/>
    <w:rsid w:val="000C254D"/>
    <w:rsid w:val="000C25F4"/>
    <w:rsid w:val="000C2778"/>
    <w:rsid w:val="000C2788"/>
    <w:rsid w:val="000C29DC"/>
    <w:rsid w:val="000C2B95"/>
    <w:rsid w:val="000C2D25"/>
    <w:rsid w:val="000C2DA5"/>
    <w:rsid w:val="000C2E1D"/>
    <w:rsid w:val="000C2E42"/>
    <w:rsid w:val="000C2EAA"/>
    <w:rsid w:val="000C302F"/>
    <w:rsid w:val="000C3034"/>
    <w:rsid w:val="000C32A4"/>
    <w:rsid w:val="000C3443"/>
    <w:rsid w:val="000C3620"/>
    <w:rsid w:val="000C3651"/>
    <w:rsid w:val="000C36FD"/>
    <w:rsid w:val="000C3880"/>
    <w:rsid w:val="000C394C"/>
    <w:rsid w:val="000C3969"/>
    <w:rsid w:val="000C3A8A"/>
    <w:rsid w:val="000C3B83"/>
    <w:rsid w:val="000C3BBF"/>
    <w:rsid w:val="000C3BC4"/>
    <w:rsid w:val="000C3BD5"/>
    <w:rsid w:val="000C3C53"/>
    <w:rsid w:val="000C3C9F"/>
    <w:rsid w:val="000C3CB7"/>
    <w:rsid w:val="000C3ECD"/>
    <w:rsid w:val="000C3F05"/>
    <w:rsid w:val="000C3F4F"/>
    <w:rsid w:val="000C3F8D"/>
    <w:rsid w:val="000C3F9E"/>
    <w:rsid w:val="000C4115"/>
    <w:rsid w:val="000C42CE"/>
    <w:rsid w:val="000C4371"/>
    <w:rsid w:val="000C458C"/>
    <w:rsid w:val="000C4784"/>
    <w:rsid w:val="000C4908"/>
    <w:rsid w:val="000C4A56"/>
    <w:rsid w:val="000C4A97"/>
    <w:rsid w:val="000C4BC6"/>
    <w:rsid w:val="000C4C77"/>
    <w:rsid w:val="000C4D6C"/>
    <w:rsid w:val="000C4D8F"/>
    <w:rsid w:val="000C4E2B"/>
    <w:rsid w:val="000C4FFF"/>
    <w:rsid w:val="000C5010"/>
    <w:rsid w:val="000C50FA"/>
    <w:rsid w:val="000C51DF"/>
    <w:rsid w:val="000C51EB"/>
    <w:rsid w:val="000C5272"/>
    <w:rsid w:val="000C52C7"/>
    <w:rsid w:val="000C53C6"/>
    <w:rsid w:val="000C547C"/>
    <w:rsid w:val="000C56E7"/>
    <w:rsid w:val="000C5768"/>
    <w:rsid w:val="000C582F"/>
    <w:rsid w:val="000C5960"/>
    <w:rsid w:val="000C5B89"/>
    <w:rsid w:val="000C5CD3"/>
    <w:rsid w:val="000C5D7C"/>
    <w:rsid w:val="000C5DA7"/>
    <w:rsid w:val="000C5E7A"/>
    <w:rsid w:val="000C5E88"/>
    <w:rsid w:val="000C5E8C"/>
    <w:rsid w:val="000C5EA6"/>
    <w:rsid w:val="000C5EAC"/>
    <w:rsid w:val="000C5FDC"/>
    <w:rsid w:val="000C6022"/>
    <w:rsid w:val="000C6027"/>
    <w:rsid w:val="000C609A"/>
    <w:rsid w:val="000C60FA"/>
    <w:rsid w:val="000C632A"/>
    <w:rsid w:val="000C6360"/>
    <w:rsid w:val="000C63CC"/>
    <w:rsid w:val="000C6507"/>
    <w:rsid w:val="000C65A3"/>
    <w:rsid w:val="000C65F8"/>
    <w:rsid w:val="000C66DC"/>
    <w:rsid w:val="000C6797"/>
    <w:rsid w:val="000C679E"/>
    <w:rsid w:val="000C68A8"/>
    <w:rsid w:val="000C68FD"/>
    <w:rsid w:val="000C693F"/>
    <w:rsid w:val="000C6941"/>
    <w:rsid w:val="000C6A4C"/>
    <w:rsid w:val="000C6A59"/>
    <w:rsid w:val="000C6B41"/>
    <w:rsid w:val="000C6BC8"/>
    <w:rsid w:val="000C6D62"/>
    <w:rsid w:val="000C6D72"/>
    <w:rsid w:val="000C702D"/>
    <w:rsid w:val="000C7122"/>
    <w:rsid w:val="000C7172"/>
    <w:rsid w:val="000C73F0"/>
    <w:rsid w:val="000C746B"/>
    <w:rsid w:val="000C7530"/>
    <w:rsid w:val="000C7634"/>
    <w:rsid w:val="000C77D3"/>
    <w:rsid w:val="000C786D"/>
    <w:rsid w:val="000C79EA"/>
    <w:rsid w:val="000C7A63"/>
    <w:rsid w:val="000C7A96"/>
    <w:rsid w:val="000C7C0D"/>
    <w:rsid w:val="000C7C6F"/>
    <w:rsid w:val="000C7D1F"/>
    <w:rsid w:val="000C7D45"/>
    <w:rsid w:val="000C7D8E"/>
    <w:rsid w:val="000C7DB4"/>
    <w:rsid w:val="000C7DE5"/>
    <w:rsid w:val="000C7E18"/>
    <w:rsid w:val="000C7E7A"/>
    <w:rsid w:val="000C7FD3"/>
    <w:rsid w:val="000D0057"/>
    <w:rsid w:val="000D006B"/>
    <w:rsid w:val="000D0462"/>
    <w:rsid w:val="000D0486"/>
    <w:rsid w:val="000D04DA"/>
    <w:rsid w:val="000D050D"/>
    <w:rsid w:val="000D074C"/>
    <w:rsid w:val="000D074D"/>
    <w:rsid w:val="000D07B9"/>
    <w:rsid w:val="000D0AA1"/>
    <w:rsid w:val="000D0C21"/>
    <w:rsid w:val="000D0CF9"/>
    <w:rsid w:val="000D0D40"/>
    <w:rsid w:val="000D0D9B"/>
    <w:rsid w:val="000D0E0E"/>
    <w:rsid w:val="000D0F86"/>
    <w:rsid w:val="000D1019"/>
    <w:rsid w:val="000D1065"/>
    <w:rsid w:val="000D109A"/>
    <w:rsid w:val="000D11A9"/>
    <w:rsid w:val="000D11DA"/>
    <w:rsid w:val="000D1206"/>
    <w:rsid w:val="000D120B"/>
    <w:rsid w:val="000D122C"/>
    <w:rsid w:val="000D12D6"/>
    <w:rsid w:val="000D1434"/>
    <w:rsid w:val="000D1668"/>
    <w:rsid w:val="000D1727"/>
    <w:rsid w:val="000D175E"/>
    <w:rsid w:val="000D17A3"/>
    <w:rsid w:val="000D182B"/>
    <w:rsid w:val="000D1848"/>
    <w:rsid w:val="000D186D"/>
    <w:rsid w:val="000D18A8"/>
    <w:rsid w:val="000D1923"/>
    <w:rsid w:val="000D195C"/>
    <w:rsid w:val="000D1993"/>
    <w:rsid w:val="000D1AC2"/>
    <w:rsid w:val="000D1ADD"/>
    <w:rsid w:val="000D1B57"/>
    <w:rsid w:val="000D1B65"/>
    <w:rsid w:val="000D1B9C"/>
    <w:rsid w:val="000D1BA2"/>
    <w:rsid w:val="000D1C25"/>
    <w:rsid w:val="000D20FB"/>
    <w:rsid w:val="000D214B"/>
    <w:rsid w:val="000D2155"/>
    <w:rsid w:val="000D2296"/>
    <w:rsid w:val="000D22A3"/>
    <w:rsid w:val="000D23B3"/>
    <w:rsid w:val="000D23D8"/>
    <w:rsid w:val="000D2465"/>
    <w:rsid w:val="000D24B1"/>
    <w:rsid w:val="000D24C0"/>
    <w:rsid w:val="000D263C"/>
    <w:rsid w:val="000D265E"/>
    <w:rsid w:val="000D271B"/>
    <w:rsid w:val="000D2788"/>
    <w:rsid w:val="000D27C6"/>
    <w:rsid w:val="000D2896"/>
    <w:rsid w:val="000D296E"/>
    <w:rsid w:val="000D2C01"/>
    <w:rsid w:val="000D2CA8"/>
    <w:rsid w:val="000D2CAD"/>
    <w:rsid w:val="000D2D9D"/>
    <w:rsid w:val="000D2DEF"/>
    <w:rsid w:val="000D2E4F"/>
    <w:rsid w:val="000D2EC2"/>
    <w:rsid w:val="000D2FE9"/>
    <w:rsid w:val="000D311C"/>
    <w:rsid w:val="000D31AA"/>
    <w:rsid w:val="000D31D7"/>
    <w:rsid w:val="000D3201"/>
    <w:rsid w:val="000D3231"/>
    <w:rsid w:val="000D326F"/>
    <w:rsid w:val="000D3281"/>
    <w:rsid w:val="000D330B"/>
    <w:rsid w:val="000D336A"/>
    <w:rsid w:val="000D352F"/>
    <w:rsid w:val="000D3576"/>
    <w:rsid w:val="000D36A8"/>
    <w:rsid w:val="000D37A7"/>
    <w:rsid w:val="000D37BE"/>
    <w:rsid w:val="000D3829"/>
    <w:rsid w:val="000D38A9"/>
    <w:rsid w:val="000D3939"/>
    <w:rsid w:val="000D39E8"/>
    <w:rsid w:val="000D3A38"/>
    <w:rsid w:val="000D3BCD"/>
    <w:rsid w:val="000D3C01"/>
    <w:rsid w:val="000D3C20"/>
    <w:rsid w:val="000D3D0B"/>
    <w:rsid w:val="000D3D8D"/>
    <w:rsid w:val="000D3F34"/>
    <w:rsid w:val="000D3FCD"/>
    <w:rsid w:val="000D400C"/>
    <w:rsid w:val="000D4010"/>
    <w:rsid w:val="000D4235"/>
    <w:rsid w:val="000D4282"/>
    <w:rsid w:val="000D42D4"/>
    <w:rsid w:val="000D439A"/>
    <w:rsid w:val="000D442A"/>
    <w:rsid w:val="000D459B"/>
    <w:rsid w:val="000D471E"/>
    <w:rsid w:val="000D4733"/>
    <w:rsid w:val="000D48C3"/>
    <w:rsid w:val="000D49AB"/>
    <w:rsid w:val="000D49BF"/>
    <w:rsid w:val="000D49CB"/>
    <w:rsid w:val="000D4A36"/>
    <w:rsid w:val="000D4A41"/>
    <w:rsid w:val="000D4A5E"/>
    <w:rsid w:val="000D4A8A"/>
    <w:rsid w:val="000D4AF3"/>
    <w:rsid w:val="000D4AFC"/>
    <w:rsid w:val="000D4B76"/>
    <w:rsid w:val="000D4EC2"/>
    <w:rsid w:val="000D4FD7"/>
    <w:rsid w:val="000D50A7"/>
    <w:rsid w:val="000D515C"/>
    <w:rsid w:val="000D51E7"/>
    <w:rsid w:val="000D5209"/>
    <w:rsid w:val="000D5293"/>
    <w:rsid w:val="000D5477"/>
    <w:rsid w:val="000D547B"/>
    <w:rsid w:val="000D54C4"/>
    <w:rsid w:val="000D5654"/>
    <w:rsid w:val="000D57E4"/>
    <w:rsid w:val="000D5AAC"/>
    <w:rsid w:val="000D5AD5"/>
    <w:rsid w:val="000D5AF9"/>
    <w:rsid w:val="000D5C2C"/>
    <w:rsid w:val="000D5E79"/>
    <w:rsid w:val="000D5F58"/>
    <w:rsid w:val="000D5FAB"/>
    <w:rsid w:val="000D5FAF"/>
    <w:rsid w:val="000D5FCF"/>
    <w:rsid w:val="000D6005"/>
    <w:rsid w:val="000D60DB"/>
    <w:rsid w:val="000D6222"/>
    <w:rsid w:val="000D6237"/>
    <w:rsid w:val="000D6255"/>
    <w:rsid w:val="000D62F4"/>
    <w:rsid w:val="000D664A"/>
    <w:rsid w:val="000D669E"/>
    <w:rsid w:val="000D66CF"/>
    <w:rsid w:val="000D67E7"/>
    <w:rsid w:val="000D67F6"/>
    <w:rsid w:val="000D689B"/>
    <w:rsid w:val="000D68C2"/>
    <w:rsid w:val="000D6928"/>
    <w:rsid w:val="000D6AF5"/>
    <w:rsid w:val="000D6B2B"/>
    <w:rsid w:val="000D6F34"/>
    <w:rsid w:val="000D7083"/>
    <w:rsid w:val="000D72D0"/>
    <w:rsid w:val="000D7365"/>
    <w:rsid w:val="000D73BC"/>
    <w:rsid w:val="000D74EE"/>
    <w:rsid w:val="000D7515"/>
    <w:rsid w:val="000D774C"/>
    <w:rsid w:val="000D777D"/>
    <w:rsid w:val="000D7834"/>
    <w:rsid w:val="000D786F"/>
    <w:rsid w:val="000D799A"/>
    <w:rsid w:val="000D7A1A"/>
    <w:rsid w:val="000D7A60"/>
    <w:rsid w:val="000D7AA2"/>
    <w:rsid w:val="000D7B61"/>
    <w:rsid w:val="000D7B9D"/>
    <w:rsid w:val="000D7C2B"/>
    <w:rsid w:val="000D7C45"/>
    <w:rsid w:val="000D7DD4"/>
    <w:rsid w:val="000D7E1A"/>
    <w:rsid w:val="000D7E20"/>
    <w:rsid w:val="000E00C1"/>
    <w:rsid w:val="000E015E"/>
    <w:rsid w:val="000E01A6"/>
    <w:rsid w:val="000E02BA"/>
    <w:rsid w:val="000E03E6"/>
    <w:rsid w:val="000E03F4"/>
    <w:rsid w:val="000E0402"/>
    <w:rsid w:val="000E05B1"/>
    <w:rsid w:val="000E08B1"/>
    <w:rsid w:val="000E0AA8"/>
    <w:rsid w:val="000E0B06"/>
    <w:rsid w:val="000E0B0C"/>
    <w:rsid w:val="000E0BB6"/>
    <w:rsid w:val="000E0D30"/>
    <w:rsid w:val="000E0E06"/>
    <w:rsid w:val="000E0E7F"/>
    <w:rsid w:val="000E0EC4"/>
    <w:rsid w:val="000E0F2E"/>
    <w:rsid w:val="000E0FC8"/>
    <w:rsid w:val="000E1049"/>
    <w:rsid w:val="000E105C"/>
    <w:rsid w:val="000E11A6"/>
    <w:rsid w:val="000E128B"/>
    <w:rsid w:val="000E12E4"/>
    <w:rsid w:val="000E130F"/>
    <w:rsid w:val="000E154A"/>
    <w:rsid w:val="000E15EB"/>
    <w:rsid w:val="000E16F6"/>
    <w:rsid w:val="000E1705"/>
    <w:rsid w:val="000E1762"/>
    <w:rsid w:val="000E17F0"/>
    <w:rsid w:val="000E183E"/>
    <w:rsid w:val="000E18F1"/>
    <w:rsid w:val="000E1A4E"/>
    <w:rsid w:val="000E1A8D"/>
    <w:rsid w:val="000E1C1D"/>
    <w:rsid w:val="000E1E0A"/>
    <w:rsid w:val="000E1E96"/>
    <w:rsid w:val="000E1FDA"/>
    <w:rsid w:val="000E228F"/>
    <w:rsid w:val="000E2370"/>
    <w:rsid w:val="000E2513"/>
    <w:rsid w:val="000E25A7"/>
    <w:rsid w:val="000E265D"/>
    <w:rsid w:val="000E2748"/>
    <w:rsid w:val="000E277A"/>
    <w:rsid w:val="000E2830"/>
    <w:rsid w:val="000E29B3"/>
    <w:rsid w:val="000E2B25"/>
    <w:rsid w:val="000E2C7C"/>
    <w:rsid w:val="000E2D15"/>
    <w:rsid w:val="000E2D6C"/>
    <w:rsid w:val="000E2E7C"/>
    <w:rsid w:val="000E2F0B"/>
    <w:rsid w:val="000E2FBE"/>
    <w:rsid w:val="000E32D3"/>
    <w:rsid w:val="000E335D"/>
    <w:rsid w:val="000E33DC"/>
    <w:rsid w:val="000E34EF"/>
    <w:rsid w:val="000E3521"/>
    <w:rsid w:val="000E3583"/>
    <w:rsid w:val="000E358C"/>
    <w:rsid w:val="000E36BB"/>
    <w:rsid w:val="000E36FB"/>
    <w:rsid w:val="000E3731"/>
    <w:rsid w:val="000E37C4"/>
    <w:rsid w:val="000E3847"/>
    <w:rsid w:val="000E38CC"/>
    <w:rsid w:val="000E3919"/>
    <w:rsid w:val="000E392F"/>
    <w:rsid w:val="000E3999"/>
    <w:rsid w:val="000E39F5"/>
    <w:rsid w:val="000E39FE"/>
    <w:rsid w:val="000E3A2A"/>
    <w:rsid w:val="000E3A78"/>
    <w:rsid w:val="000E3BBA"/>
    <w:rsid w:val="000E3BE0"/>
    <w:rsid w:val="000E3CE0"/>
    <w:rsid w:val="000E3D1E"/>
    <w:rsid w:val="000E3D56"/>
    <w:rsid w:val="000E3D89"/>
    <w:rsid w:val="000E3DA8"/>
    <w:rsid w:val="000E3DB8"/>
    <w:rsid w:val="000E3E19"/>
    <w:rsid w:val="000E3EC9"/>
    <w:rsid w:val="000E3F0F"/>
    <w:rsid w:val="000E3F5C"/>
    <w:rsid w:val="000E3FA7"/>
    <w:rsid w:val="000E3FB4"/>
    <w:rsid w:val="000E4052"/>
    <w:rsid w:val="000E40DB"/>
    <w:rsid w:val="000E41CE"/>
    <w:rsid w:val="000E436F"/>
    <w:rsid w:val="000E4442"/>
    <w:rsid w:val="000E4491"/>
    <w:rsid w:val="000E44B1"/>
    <w:rsid w:val="000E44CA"/>
    <w:rsid w:val="000E44FC"/>
    <w:rsid w:val="000E4535"/>
    <w:rsid w:val="000E46C5"/>
    <w:rsid w:val="000E479F"/>
    <w:rsid w:val="000E47CC"/>
    <w:rsid w:val="000E4800"/>
    <w:rsid w:val="000E4864"/>
    <w:rsid w:val="000E49C1"/>
    <w:rsid w:val="000E4AEB"/>
    <w:rsid w:val="000E4AF0"/>
    <w:rsid w:val="000E4AF5"/>
    <w:rsid w:val="000E4C30"/>
    <w:rsid w:val="000E4DAF"/>
    <w:rsid w:val="000E4DCA"/>
    <w:rsid w:val="000E4E43"/>
    <w:rsid w:val="000E4E84"/>
    <w:rsid w:val="000E4F19"/>
    <w:rsid w:val="000E51F5"/>
    <w:rsid w:val="000E52B1"/>
    <w:rsid w:val="000E52B8"/>
    <w:rsid w:val="000E52C0"/>
    <w:rsid w:val="000E52EF"/>
    <w:rsid w:val="000E53B5"/>
    <w:rsid w:val="000E5459"/>
    <w:rsid w:val="000E549C"/>
    <w:rsid w:val="000E54C4"/>
    <w:rsid w:val="000E5529"/>
    <w:rsid w:val="000E5726"/>
    <w:rsid w:val="000E57EE"/>
    <w:rsid w:val="000E57F4"/>
    <w:rsid w:val="000E585A"/>
    <w:rsid w:val="000E586C"/>
    <w:rsid w:val="000E58CE"/>
    <w:rsid w:val="000E594C"/>
    <w:rsid w:val="000E5A42"/>
    <w:rsid w:val="000E5B8A"/>
    <w:rsid w:val="000E5D53"/>
    <w:rsid w:val="000E5DFB"/>
    <w:rsid w:val="000E5E54"/>
    <w:rsid w:val="000E5F8C"/>
    <w:rsid w:val="000E6042"/>
    <w:rsid w:val="000E62EA"/>
    <w:rsid w:val="000E6344"/>
    <w:rsid w:val="000E640E"/>
    <w:rsid w:val="000E65A0"/>
    <w:rsid w:val="000E65D5"/>
    <w:rsid w:val="000E6607"/>
    <w:rsid w:val="000E66C2"/>
    <w:rsid w:val="000E6740"/>
    <w:rsid w:val="000E6794"/>
    <w:rsid w:val="000E6795"/>
    <w:rsid w:val="000E686A"/>
    <w:rsid w:val="000E691E"/>
    <w:rsid w:val="000E6926"/>
    <w:rsid w:val="000E6A63"/>
    <w:rsid w:val="000E6A84"/>
    <w:rsid w:val="000E6AF7"/>
    <w:rsid w:val="000E6BD3"/>
    <w:rsid w:val="000E6CE2"/>
    <w:rsid w:val="000E6CF1"/>
    <w:rsid w:val="000E6CF2"/>
    <w:rsid w:val="000E6D48"/>
    <w:rsid w:val="000E6DC3"/>
    <w:rsid w:val="000E6DD7"/>
    <w:rsid w:val="000E6E46"/>
    <w:rsid w:val="000E6EA3"/>
    <w:rsid w:val="000E70C1"/>
    <w:rsid w:val="000E70C9"/>
    <w:rsid w:val="000E7115"/>
    <w:rsid w:val="000E71D6"/>
    <w:rsid w:val="000E71F3"/>
    <w:rsid w:val="000E720B"/>
    <w:rsid w:val="000E7268"/>
    <w:rsid w:val="000E744B"/>
    <w:rsid w:val="000E7488"/>
    <w:rsid w:val="000E74EA"/>
    <w:rsid w:val="000E75C7"/>
    <w:rsid w:val="000E75E6"/>
    <w:rsid w:val="000E76BD"/>
    <w:rsid w:val="000E773D"/>
    <w:rsid w:val="000E7786"/>
    <w:rsid w:val="000E7999"/>
    <w:rsid w:val="000E7AB9"/>
    <w:rsid w:val="000E7C30"/>
    <w:rsid w:val="000E7C60"/>
    <w:rsid w:val="000E7CC9"/>
    <w:rsid w:val="000E7CFC"/>
    <w:rsid w:val="000E7D2F"/>
    <w:rsid w:val="000E7D55"/>
    <w:rsid w:val="000E7D7A"/>
    <w:rsid w:val="000E7DD4"/>
    <w:rsid w:val="000E7DD6"/>
    <w:rsid w:val="000E7E54"/>
    <w:rsid w:val="000E7EEF"/>
    <w:rsid w:val="000F00C3"/>
    <w:rsid w:val="000F0184"/>
    <w:rsid w:val="000F01CE"/>
    <w:rsid w:val="000F023A"/>
    <w:rsid w:val="000F02BD"/>
    <w:rsid w:val="000F0318"/>
    <w:rsid w:val="000F0368"/>
    <w:rsid w:val="000F039C"/>
    <w:rsid w:val="000F047B"/>
    <w:rsid w:val="000F04A3"/>
    <w:rsid w:val="000F04AD"/>
    <w:rsid w:val="000F0514"/>
    <w:rsid w:val="000F051C"/>
    <w:rsid w:val="000F052D"/>
    <w:rsid w:val="000F05FB"/>
    <w:rsid w:val="000F07B5"/>
    <w:rsid w:val="000F07E6"/>
    <w:rsid w:val="000F0839"/>
    <w:rsid w:val="000F0A53"/>
    <w:rsid w:val="000F0A63"/>
    <w:rsid w:val="000F0AAC"/>
    <w:rsid w:val="000F0B8E"/>
    <w:rsid w:val="000F0C97"/>
    <w:rsid w:val="000F0CA9"/>
    <w:rsid w:val="000F0DD6"/>
    <w:rsid w:val="000F0F43"/>
    <w:rsid w:val="000F0F6C"/>
    <w:rsid w:val="000F0F9D"/>
    <w:rsid w:val="000F0FB5"/>
    <w:rsid w:val="000F0FE6"/>
    <w:rsid w:val="000F1011"/>
    <w:rsid w:val="000F11A8"/>
    <w:rsid w:val="000F1266"/>
    <w:rsid w:val="000F12C7"/>
    <w:rsid w:val="000F12D6"/>
    <w:rsid w:val="000F1332"/>
    <w:rsid w:val="000F1339"/>
    <w:rsid w:val="000F1612"/>
    <w:rsid w:val="000F1622"/>
    <w:rsid w:val="000F17EC"/>
    <w:rsid w:val="000F17EF"/>
    <w:rsid w:val="000F18E4"/>
    <w:rsid w:val="000F1935"/>
    <w:rsid w:val="000F19E2"/>
    <w:rsid w:val="000F1AA9"/>
    <w:rsid w:val="000F1B60"/>
    <w:rsid w:val="000F1CCD"/>
    <w:rsid w:val="000F1D27"/>
    <w:rsid w:val="000F1EC1"/>
    <w:rsid w:val="000F1FB5"/>
    <w:rsid w:val="000F2007"/>
    <w:rsid w:val="000F20BC"/>
    <w:rsid w:val="000F20C2"/>
    <w:rsid w:val="000F21C1"/>
    <w:rsid w:val="000F2455"/>
    <w:rsid w:val="000F248C"/>
    <w:rsid w:val="000F24F5"/>
    <w:rsid w:val="000F271B"/>
    <w:rsid w:val="000F2824"/>
    <w:rsid w:val="000F2A4A"/>
    <w:rsid w:val="000F2B55"/>
    <w:rsid w:val="000F2C4B"/>
    <w:rsid w:val="000F2C69"/>
    <w:rsid w:val="000F2D28"/>
    <w:rsid w:val="000F2D2F"/>
    <w:rsid w:val="000F2E04"/>
    <w:rsid w:val="000F2E24"/>
    <w:rsid w:val="000F2E95"/>
    <w:rsid w:val="000F2EC8"/>
    <w:rsid w:val="000F2EFE"/>
    <w:rsid w:val="000F2F82"/>
    <w:rsid w:val="000F2FCC"/>
    <w:rsid w:val="000F302C"/>
    <w:rsid w:val="000F32A1"/>
    <w:rsid w:val="000F32CB"/>
    <w:rsid w:val="000F334F"/>
    <w:rsid w:val="000F3556"/>
    <w:rsid w:val="000F36C7"/>
    <w:rsid w:val="000F36DE"/>
    <w:rsid w:val="000F38AD"/>
    <w:rsid w:val="000F38DD"/>
    <w:rsid w:val="000F393B"/>
    <w:rsid w:val="000F3966"/>
    <w:rsid w:val="000F3970"/>
    <w:rsid w:val="000F39BD"/>
    <w:rsid w:val="000F3A14"/>
    <w:rsid w:val="000F3A32"/>
    <w:rsid w:val="000F3A85"/>
    <w:rsid w:val="000F3B1D"/>
    <w:rsid w:val="000F3BAF"/>
    <w:rsid w:val="000F3BE6"/>
    <w:rsid w:val="000F3D2E"/>
    <w:rsid w:val="000F3D54"/>
    <w:rsid w:val="000F3FE4"/>
    <w:rsid w:val="000F4182"/>
    <w:rsid w:val="000F41D9"/>
    <w:rsid w:val="000F4201"/>
    <w:rsid w:val="000F42F5"/>
    <w:rsid w:val="000F4338"/>
    <w:rsid w:val="000F436A"/>
    <w:rsid w:val="000F4581"/>
    <w:rsid w:val="000F459E"/>
    <w:rsid w:val="000F45E2"/>
    <w:rsid w:val="000F4625"/>
    <w:rsid w:val="000F4697"/>
    <w:rsid w:val="000F46C5"/>
    <w:rsid w:val="000F477C"/>
    <w:rsid w:val="000F479C"/>
    <w:rsid w:val="000F4926"/>
    <w:rsid w:val="000F4A10"/>
    <w:rsid w:val="000F4AD2"/>
    <w:rsid w:val="000F4B50"/>
    <w:rsid w:val="000F4C56"/>
    <w:rsid w:val="000F4CB5"/>
    <w:rsid w:val="000F4CD4"/>
    <w:rsid w:val="000F4DB3"/>
    <w:rsid w:val="000F4DB6"/>
    <w:rsid w:val="000F4FF1"/>
    <w:rsid w:val="000F50DD"/>
    <w:rsid w:val="000F5129"/>
    <w:rsid w:val="000F5250"/>
    <w:rsid w:val="000F52F6"/>
    <w:rsid w:val="000F5325"/>
    <w:rsid w:val="000F5380"/>
    <w:rsid w:val="000F55B0"/>
    <w:rsid w:val="000F55EA"/>
    <w:rsid w:val="000F5628"/>
    <w:rsid w:val="000F568A"/>
    <w:rsid w:val="000F5702"/>
    <w:rsid w:val="000F57A9"/>
    <w:rsid w:val="000F57EA"/>
    <w:rsid w:val="000F58BA"/>
    <w:rsid w:val="000F58EE"/>
    <w:rsid w:val="000F5BC7"/>
    <w:rsid w:val="000F5BFB"/>
    <w:rsid w:val="000F5C1D"/>
    <w:rsid w:val="000F5C2D"/>
    <w:rsid w:val="000F5D06"/>
    <w:rsid w:val="000F5D49"/>
    <w:rsid w:val="000F5D74"/>
    <w:rsid w:val="000F5DCE"/>
    <w:rsid w:val="000F6037"/>
    <w:rsid w:val="000F6136"/>
    <w:rsid w:val="000F63A6"/>
    <w:rsid w:val="000F63E1"/>
    <w:rsid w:val="000F64FB"/>
    <w:rsid w:val="000F6543"/>
    <w:rsid w:val="000F6575"/>
    <w:rsid w:val="000F661D"/>
    <w:rsid w:val="000F661F"/>
    <w:rsid w:val="000F66FD"/>
    <w:rsid w:val="000F698B"/>
    <w:rsid w:val="000F69B7"/>
    <w:rsid w:val="000F69DC"/>
    <w:rsid w:val="000F6AF0"/>
    <w:rsid w:val="000F6B5C"/>
    <w:rsid w:val="000F6B63"/>
    <w:rsid w:val="000F6D67"/>
    <w:rsid w:val="000F6DA6"/>
    <w:rsid w:val="000F6E52"/>
    <w:rsid w:val="000F6E82"/>
    <w:rsid w:val="000F6FE3"/>
    <w:rsid w:val="000F7036"/>
    <w:rsid w:val="000F70C8"/>
    <w:rsid w:val="000F7297"/>
    <w:rsid w:val="000F738A"/>
    <w:rsid w:val="000F73D1"/>
    <w:rsid w:val="000F7421"/>
    <w:rsid w:val="000F74DB"/>
    <w:rsid w:val="000F7517"/>
    <w:rsid w:val="000F76E3"/>
    <w:rsid w:val="000F76ED"/>
    <w:rsid w:val="000F77B1"/>
    <w:rsid w:val="000F787A"/>
    <w:rsid w:val="000F7893"/>
    <w:rsid w:val="000F791F"/>
    <w:rsid w:val="000F79AA"/>
    <w:rsid w:val="000F7B7C"/>
    <w:rsid w:val="000F7BD7"/>
    <w:rsid w:val="000F7BD8"/>
    <w:rsid w:val="000F7C54"/>
    <w:rsid w:val="000F7C79"/>
    <w:rsid w:val="000F7CBC"/>
    <w:rsid w:val="000F7D57"/>
    <w:rsid w:val="000F7D9F"/>
    <w:rsid w:val="000F7E6A"/>
    <w:rsid w:val="000F7F96"/>
    <w:rsid w:val="000F7FEA"/>
    <w:rsid w:val="00100122"/>
    <w:rsid w:val="00100291"/>
    <w:rsid w:val="001002D7"/>
    <w:rsid w:val="0010033B"/>
    <w:rsid w:val="00100433"/>
    <w:rsid w:val="00100473"/>
    <w:rsid w:val="00100533"/>
    <w:rsid w:val="0010059E"/>
    <w:rsid w:val="00100623"/>
    <w:rsid w:val="00100A7A"/>
    <w:rsid w:val="00100AA6"/>
    <w:rsid w:val="00100BA0"/>
    <w:rsid w:val="00100D80"/>
    <w:rsid w:val="00100DF9"/>
    <w:rsid w:val="00100E97"/>
    <w:rsid w:val="0010106B"/>
    <w:rsid w:val="0010107A"/>
    <w:rsid w:val="00101145"/>
    <w:rsid w:val="0010123E"/>
    <w:rsid w:val="00101269"/>
    <w:rsid w:val="00101553"/>
    <w:rsid w:val="0010157F"/>
    <w:rsid w:val="00101586"/>
    <w:rsid w:val="001015D4"/>
    <w:rsid w:val="00101791"/>
    <w:rsid w:val="001017B8"/>
    <w:rsid w:val="00101834"/>
    <w:rsid w:val="0010192A"/>
    <w:rsid w:val="0010193A"/>
    <w:rsid w:val="00101A1E"/>
    <w:rsid w:val="00101A33"/>
    <w:rsid w:val="00101AAF"/>
    <w:rsid w:val="00101CFD"/>
    <w:rsid w:val="00101F9A"/>
    <w:rsid w:val="00101FB6"/>
    <w:rsid w:val="0010219C"/>
    <w:rsid w:val="0010220B"/>
    <w:rsid w:val="00102262"/>
    <w:rsid w:val="00102470"/>
    <w:rsid w:val="0010259E"/>
    <w:rsid w:val="001025F5"/>
    <w:rsid w:val="00102612"/>
    <w:rsid w:val="00102815"/>
    <w:rsid w:val="00102A79"/>
    <w:rsid w:val="00102A91"/>
    <w:rsid w:val="00102B0C"/>
    <w:rsid w:val="00102B52"/>
    <w:rsid w:val="00102B6B"/>
    <w:rsid w:val="00102BE0"/>
    <w:rsid w:val="00102DAB"/>
    <w:rsid w:val="00102FBE"/>
    <w:rsid w:val="00102FC7"/>
    <w:rsid w:val="00103155"/>
    <w:rsid w:val="00103177"/>
    <w:rsid w:val="0010329B"/>
    <w:rsid w:val="00103325"/>
    <w:rsid w:val="00103329"/>
    <w:rsid w:val="0010337F"/>
    <w:rsid w:val="001033A8"/>
    <w:rsid w:val="001033CC"/>
    <w:rsid w:val="0010350E"/>
    <w:rsid w:val="00103577"/>
    <w:rsid w:val="00103599"/>
    <w:rsid w:val="001035A7"/>
    <w:rsid w:val="001035C5"/>
    <w:rsid w:val="00103771"/>
    <w:rsid w:val="00103917"/>
    <w:rsid w:val="00103ACE"/>
    <w:rsid w:val="00103C27"/>
    <w:rsid w:val="00103C5A"/>
    <w:rsid w:val="00103D96"/>
    <w:rsid w:val="00103D98"/>
    <w:rsid w:val="00103E05"/>
    <w:rsid w:val="00103E0D"/>
    <w:rsid w:val="00103E3F"/>
    <w:rsid w:val="00103FC6"/>
    <w:rsid w:val="001041BC"/>
    <w:rsid w:val="00104208"/>
    <w:rsid w:val="00104241"/>
    <w:rsid w:val="0010438A"/>
    <w:rsid w:val="001043A1"/>
    <w:rsid w:val="001043AB"/>
    <w:rsid w:val="00104449"/>
    <w:rsid w:val="001046A6"/>
    <w:rsid w:val="00104757"/>
    <w:rsid w:val="00104828"/>
    <w:rsid w:val="00104938"/>
    <w:rsid w:val="00104940"/>
    <w:rsid w:val="00104A29"/>
    <w:rsid w:val="00104B05"/>
    <w:rsid w:val="00104B07"/>
    <w:rsid w:val="00104B34"/>
    <w:rsid w:val="00104BC5"/>
    <w:rsid w:val="00104CA4"/>
    <w:rsid w:val="00104DC8"/>
    <w:rsid w:val="00104F21"/>
    <w:rsid w:val="00104F62"/>
    <w:rsid w:val="00105003"/>
    <w:rsid w:val="00105027"/>
    <w:rsid w:val="001050CB"/>
    <w:rsid w:val="001051F2"/>
    <w:rsid w:val="00105240"/>
    <w:rsid w:val="0010526C"/>
    <w:rsid w:val="001052BB"/>
    <w:rsid w:val="001052C3"/>
    <w:rsid w:val="00105369"/>
    <w:rsid w:val="001053E4"/>
    <w:rsid w:val="00105529"/>
    <w:rsid w:val="001055DF"/>
    <w:rsid w:val="001056EF"/>
    <w:rsid w:val="0010590C"/>
    <w:rsid w:val="00105B0F"/>
    <w:rsid w:val="00105D79"/>
    <w:rsid w:val="00105DCD"/>
    <w:rsid w:val="00105E1D"/>
    <w:rsid w:val="00105F10"/>
    <w:rsid w:val="00105FEB"/>
    <w:rsid w:val="001060F6"/>
    <w:rsid w:val="00106100"/>
    <w:rsid w:val="00106179"/>
    <w:rsid w:val="0010619D"/>
    <w:rsid w:val="0010634A"/>
    <w:rsid w:val="0010639E"/>
    <w:rsid w:val="00106459"/>
    <w:rsid w:val="00106589"/>
    <w:rsid w:val="001067DE"/>
    <w:rsid w:val="0010686B"/>
    <w:rsid w:val="00106A19"/>
    <w:rsid w:val="00106A65"/>
    <w:rsid w:val="00106AE8"/>
    <w:rsid w:val="00106BFE"/>
    <w:rsid w:val="00106C0C"/>
    <w:rsid w:val="00106CB0"/>
    <w:rsid w:val="00106D66"/>
    <w:rsid w:val="00106DBF"/>
    <w:rsid w:val="00106DF2"/>
    <w:rsid w:val="001071F1"/>
    <w:rsid w:val="001072DF"/>
    <w:rsid w:val="001075FF"/>
    <w:rsid w:val="001076B9"/>
    <w:rsid w:val="001077B0"/>
    <w:rsid w:val="00107805"/>
    <w:rsid w:val="0010787B"/>
    <w:rsid w:val="00107894"/>
    <w:rsid w:val="00107967"/>
    <w:rsid w:val="00107A3F"/>
    <w:rsid w:val="00107A6D"/>
    <w:rsid w:val="00107CF2"/>
    <w:rsid w:val="00107D20"/>
    <w:rsid w:val="00107D2D"/>
    <w:rsid w:val="00107D68"/>
    <w:rsid w:val="00107EF7"/>
    <w:rsid w:val="00107F0A"/>
    <w:rsid w:val="0011015F"/>
    <w:rsid w:val="001101F5"/>
    <w:rsid w:val="001102BB"/>
    <w:rsid w:val="00110328"/>
    <w:rsid w:val="001103B7"/>
    <w:rsid w:val="00110481"/>
    <w:rsid w:val="00110484"/>
    <w:rsid w:val="0011051C"/>
    <w:rsid w:val="0011057A"/>
    <w:rsid w:val="001105BA"/>
    <w:rsid w:val="00110807"/>
    <w:rsid w:val="00110864"/>
    <w:rsid w:val="00110BBB"/>
    <w:rsid w:val="00110BBE"/>
    <w:rsid w:val="00110BD5"/>
    <w:rsid w:val="00110D10"/>
    <w:rsid w:val="00110D60"/>
    <w:rsid w:val="00110D64"/>
    <w:rsid w:val="00110DDF"/>
    <w:rsid w:val="00110F8D"/>
    <w:rsid w:val="001110A5"/>
    <w:rsid w:val="001111F3"/>
    <w:rsid w:val="0011131C"/>
    <w:rsid w:val="001113D3"/>
    <w:rsid w:val="0011143C"/>
    <w:rsid w:val="001114F9"/>
    <w:rsid w:val="001115C9"/>
    <w:rsid w:val="001115F7"/>
    <w:rsid w:val="00111622"/>
    <w:rsid w:val="00111852"/>
    <w:rsid w:val="001118EB"/>
    <w:rsid w:val="00111957"/>
    <w:rsid w:val="00111B45"/>
    <w:rsid w:val="00111D6D"/>
    <w:rsid w:val="00111E31"/>
    <w:rsid w:val="00111F03"/>
    <w:rsid w:val="001120CB"/>
    <w:rsid w:val="001121BE"/>
    <w:rsid w:val="001121F4"/>
    <w:rsid w:val="00112276"/>
    <w:rsid w:val="001122F5"/>
    <w:rsid w:val="00112389"/>
    <w:rsid w:val="00112437"/>
    <w:rsid w:val="00112499"/>
    <w:rsid w:val="001124CB"/>
    <w:rsid w:val="001125DF"/>
    <w:rsid w:val="00112807"/>
    <w:rsid w:val="00112859"/>
    <w:rsid w:val="001128A8"/>
    <w:rsid w:val="001129F5"/>
    <w:rsid w:val="001129F9"/>
    <w:rsid w:val="00112C5D"/>
    <w:rsid w:val="00112CD5"/>
    <w:rsid w:val="00112E83"/>
    <w:rsid w:val="00112EA9"/>
    <w:rsid w:val="00112FDD"/>
    <w:rsid w:val="0011301A"/>
    <w:rsid w:val="00113067"/>
    <w:rsid w:val="00113136"/>
    <w:rsid w:val="00113160"/>
    <w:rsid w:val="001133C4"/>
    <w:rsid w:val="0011342C"/>
    <w:rsid w:val="001134F1"/>
    <w:rsid w:val="00113521"/>
    <w:rsid w:val="00113625"/>
    <w:rsid w:val="0011365D"/>
    <w:rsid w:val="001139DB"/>
    <w:rsid w:val="001139EC"/>
    <w:rsid w:val="00113A7C"/>
    <w:rsid w:val="00113B1E"/>
    <w:rsid w:val="00113B9F"/>
    <w:rsid w:val="00113BF4"/>
    <w:rsid w:val="00113C9D"/>
    <w:rsid w:val="00113CE7"/>
    <w:rsid w:val="00113D73"/>
    <w:rsid w:val="00113D94"/>
    <w:rsid w:val="00113E9E"/>
    <w:rsid w:val="00113F28"/>
    <w:rsid w:val="001141B7"/>
    <w:rsid w:val="00114279"/>
    <w:rsid w:val="001142AF"/>
    <w:rsid w:val="00114396"/>
    <w:rsid w:val="00114474"/>
    <w:rsid w:val="0011467F"/>
    <w:rsid w:val="001147E3"/>
    <w:rsid w:val="001149FF"/>
    <w:rsid w:val="00114A20"/>
    <w:rsid w:val="00114A4D"/>
    <w:rsid w:val="00114AF6"/>
    <w:rsid w:val="00114AFF"/>
    <w:rsid w:val="00114B71"/>
    <w:rsid w:val="00114C51"/>
    <w:rsid w:val="00114C64"/>
    <w:rsid w:val="00114E06"/>
    <w:rsid w:val="00114E72"/>
    <w:rsid w:val="001150ED"/>
    <w:rsid w:val="00115135"/>
    <w:rsid w:val="00115171"/>
    <w:rsid w:val="001151EB"/>
    <w:rsid w:val="00115220"/>
    <w:rsid w:val="00115300"/>
    <w:rsid w:val="001153DB"/>
    <w:rsid w:val="0011541E"/>
    <w:rsid w:val="00115680"/>
    <w:rsid w:val="00115715"/>
    <w:rsid w:val="0011572E"/>
    <w:rsid w:val="00115812"/>
    <w:rsid w:val="0011592F"/>
    <w:rsid w:val="0011598B"/>
    <w:rsid w:val="00115A7E"/>
    <w:rsid w:val="00115B27"/>
    <w:rsid w:val="00115B66"/>
    <w:rsid w:val="00115B99"/>
    <w:rsid w:val="00115B9A"/>
    <w:rsid w:val="00115C52"/>
    <w:rsid w:val="00115EA2"/>
    <w:rsid w:val="00115FE7"/>
    <w:rsid w:val="0011604E"/>
    <w:rsid w:val="00116133"/>
    <w:rsid w:val="00116168"/>
    <w:rsid w:val="00116239"/>
    <w:rsid w:val="001162B6"/>
    <w:rsid w:val="001162F4"/>
    <w:rsid w:val="00116390"/>
    <w:rsid w:val="00116471"/>
    <w:rsid w:val="00116522"/>
    <w:rsid w:val="001166E8"/>
    <w:rsid w:val="0011696E"/>
    <w:rsid w:val="00116A38"/>
    <w:rsid w:val="00116B33"/>
    <w:rsid w:val="00116BC6"/>
    <w:rsid w:val="00116DA7"/>
    <w:rsid w:val="00116DBE"/>
    <w:rsid w:val="00116DE0"/>
    <w:rsid w:val="00116E61"/>
    <w:rsid w:val="00116F0B"/>
    <w:rsid w:val="00116FB1"/>
    <w:rsid w:val="00116FFD"/>
    <w:rsid w:val="00117139"/>
    <w:rsid w:val="0011716E"/>
    <w:rsid w:val="00117176"/>
    <w:rsid w:val="001171A4"/>
    <w:rsid w:val="0011724D"/>
    <w:rsid w:val="001172F0"/>
    <w:rsid w:val="00117335"/>
    <w:rsid w:val="001173E3"/>
    <w:rsid w:val="0011746B"/>
    <w:rsid w:val="00117515"/>
    <w:rsid w:val="0011755D"/>
    <w:rsid w:val="001176C4"/>
    <w:rsid w:val="001176D7"/>
    <w:rsid w:val="0011774B"/>
    <w:rsid w:val="00117795"/>
    <w:rsid w:val="0011786B"/>
    <w:rsid w:val="001178E9"/>
    <w:rsid w:val="00117960"/>
    <w:rsid w:val="00117BE2"/>
    <w:rsid w:val="00117C68"/>
    <w:rsid w:val="00117D49"/>
    <w:rsid w:val="00117DA4"/>
    <w:rsid w:val="00120075"/>
    <w:rsid w:val="001201CE"/>
    <w:rsid w:val="00120273"/>
    <w:rsid w:val="0012039F"/>
    <w:rsid w:val="0012046E"/>
    <w:rsid w:val="0012047E"/>
    <w:rsid w:val="001205D3"/>
    <w:rsid w:val="001205F4"/>
    <w:rsid w:val="001206C1"/>
    <w:rsid w:val="0012083A"/>
    <w:rsid w:val="0012097F"/>
    <w:rsid w:val="00120A31"/>
    <w:rsid w:val="00120AA1"/>
    <w:rsid w:val="00120C7E"/>
    <w:rsid w:val="00120D0C"/>
    <w:rsid w:val="00120D8B"/>
    <w:rsid w:val="00120DF7"/>
    <w:rsid w:val="00120E06"/>
    <w:rsid w:val="00120E71"/>
    <w:rsid w:val="00120EA1"/>
    <w:rsid w:val="0012108D"/>
    <w:rsid w:val="00121224"/>
    <w:rsid w:val="001212FD"/>
    <w:rsid w:val="001213E0"/>
    <w:rsid w:val="001213E7"/>
    <w:rsid w:val="0012145F"/>
    <w:rsid w:val="001214F5"/>
    <w:rsid w:val="0012153C"/>
    <w:rsid w:val="001215B0"/>
    <w:rsid w:val="001215BB"/>
    <w:rsid w:val="001215C1"/>
    <w:rsid w:val="00121680"/>
    <w:rsid w:val="00121821"/>
    <w:rsid w:val="001218F8"/>
    <w:rsid w:val="0012196C"/>
    <w:rsid w:val="00121A2F"/>
    <w:rsid w:val="00121A36"/>
    <w:rsid w:val="00121A96"/>
    <w:rsid w:val="00121AAD"/>
    <w:rsid w:val="00121D58"/>
    <w:rsid w:val="00121D6B"/>
    <w:rsid w:val="00121DA5"/>
    <w:rsid w:val="00121E9B"/>
    <w:rsid w:val="00121F55"/>
    <w:rsid w:val="00121FB5"/>
    <w:rsid w:val="00121FE1"/>
    <w:rsid w:val="00122031"/>
    <w:rsid w:val="001222D6"/>
    <w:rsid w:val="0012238F"/>
    <w:rsid w:val="001223E0"/>
    <w:rsid w:val="00122530"/>
    <w:rsid w:val="0012260F"/>
    <w:rsid w:val="00122643"/>
    <w:rsid w:val="00122757"/>
    <w:rsid w:val="0012283A"/>
    <w:rsid w:val="00122901"/>
    <w:rsid w:val="001229F0"/>
    <w:rsid w:val="00122CC9"/>
    <w:rsid w:val="00122D94"/>
    <w:rsid w:val="00122DEE"/>
    <w:rsid w:val="00122F98"/>
    <w:rsid w:val="0012304D"/>
    <w:rsid w:val="001231A7"/>
    <w:rsid w:val="00123212"/>
    <w:rsid w:val="00123253"/>
    <w:rsid w:val="0012326B"/>
    <w:rsid w:val="001232BF"/>
    <w:rsid w:val="001233C7"/>
    <w:rsid w:val="00123414"/>
    <w:rsid w:val="0012341C"/>
    <w:rsid w:val="00123520"/>
    <w:rsid w:val="00123615"/>
    <w:rsid w:val="00123656"/>
    <w:rsid w:val="001236D8"/>
    <w:rsid w:val="0012370A"/>
    <w:rsid w:val="00123913"/>
    <w:rsid w:val="001239C0"/>
    <w:rsid w:val="00123B73"/>
    <w:rsid w:val="00123EDB"/>
    <w:rsid w:val="00123F19"/>
    <w:rsid w:val="00123F7C"/>
    <w:rsid w:val="00123F9B"/>
    <w:rsid w:val="001240B3"/>
    <w:rsid w:val="00124154"/>
    <w:rsid w:val="001242A6"/>
    <w:rsid w:val="00124416"/>
    <w:rsid w:val="0012448C"/>
    <w:rsid w:val="001244DB"/>
    <w:rsid w:val="001244F3"/>
    <w:rsid w:val="00124547"/>
    <w:rsid w:val="001245B8"/>
    <w:rsid w:val="0012484F"/>
    <w:rsid w:val="00124870"/>
    <w:rsid w:val="001248E5"/>
    <w:rsid w:val="001249E0"/>
    <w:rsid w:val="00124BED"/>
    <w:rsid w:val="00124C26"/>
    <w:rsid w:val="00124C29"/>
    <w:rsid w:val="00124CBA"/>
    <w:rsid w:val="00124E3A"/>
    <w:rsid w:val="00124F1A"/>
    <w:rsid w:val="00124FF8"/>
    <w:rsid w:val="00125045"/>
    <w:rsid w:val="00125053"/>
    <w:rsid w:val="0012524B"/>
    <w:rsid w:val="00125490"/>
    <w:rsid w:val="00125609"/>
    <w:rsid w:val="001256BB"/>
    <w:rsid w:val="00125753"/>
    <w:rsid w:val="00125786"/>
    <w:rsid w:val="001257AA"/>
    <w:rsid w:val="001257BF"/>
    <w:rsid w:val="0012587A"/>
    <w:rsid w:val="0012594B"/>
    <w:rsid w:val="00125993"/>
    <w:rsid w:val="00125C9C"/>
    <w:rsid w:val="00125D11"/>
    <w:rsid w:val="00125E83"/>
    <w:rsid w:val="001262A4"/>
    <w:rsid w:val="001263D5"/>
    <w:rsid w:val="0012641B"/>
    <w:rsid w:val="001264CD"/>
    <w:rsid w:val="0012663F"/>
    <w:rsid w:val="0012667E"/>
    <w:rsid w:val="00126866"/>
    <w:rsid w:val="00126869"/>
    <w:rsid w:val="0012686F"/>
    <w:rsid w:val="00126960"/>
    <w:rsid w:val="00126A0C"/>
    <w:rsid w:val="00126A9C"/>
    <w:rsid w:val="00126CC8"/>
    <w:rsid w:val="00126D49"/>
    <w:rsid w:val="00126D58"/>
    <w:rsid w:val="00126EE8"/>
    <w:rsid w:val="00126F3C"/>
    <w:rsid w:val="00126F5C"/>
    <w:rsid w:val="001270DC"/>
    <w:rsid w:val="001271C5"/>
    <w:rsid w:val="0012780A"/>
    <w:rsid w:val="00127846"/>
    <w:rsid w:val="001278D5"/>
    <w:rsid w:val="001278ED"/>
    <w:rsid w:val="00127978"/>
    <w:rsid w:val="001279C8"/>
    <w:rsid w:val="00127A04"/>
    <w:rsid w:val="00127B20"/>
    <w:rsid w:val="00127BB4"/>
    <w:rsid w:val="00127BFA"/>
    <w:rsid w:val="00127D18"/>
    <w:rsid w:val="00127D7E"/>
    <w:rsid w:val="00127E20"/>
    <w:rsid w:val="00127E6D"/>
    <w:rsid w:val="00127EF2"/>
    <w:rsid w:val="00127F9E"/>
    <w:rsid w:val="0013000E"/>
    <w:rsid w:val="001301BA"/>
    <w:rsid w:val="00130245"/>
    <w:rsid w:val="00130356"/>
    <w:rsid w:val="0013053D"/>
    <w:rsid w:val="00130586"/>
    <w:rsid w:val="001308B4"/>
    <w:rsid w:val="001309B7"/>
    <w:rsid w:val="001309FF"/>
    <w:rsid w:val="00130AE9"/>
    <w:rsid w:val="00130B90"/>
    <w:rsid w:val="00130B9D"/>
    <w:rsid w:val="00130BE6"/>
    <w:rsid w:val="00130CB9"/>
    <w:rsid w:val="00130CBB"/>
    <w:rsid w:val="00130D43"/>
    <w:rsid w:val="00130D69"/>
    <w:rsid w:val="00130E16"/>
    <w:rsid w:val="00130E8A"/>
    <w:rsid w:val="00130F27"/>
    <w:rsid w:val="00130F2E"/>
    <w:rsid w:val="00130FBE"/>
    <w:rsid w:val="0013110F"/>
    <w:rsid w:val="00131215"/>
    <w:rsid w:val="00131276"/>
    <w:rsid w:val="001312B7"/>
    <w:rsid w:val="0013134F"/>
    <w:rsid w:val="001313A3"/>
    <w:rsid w:val="001313C5"/>
    <w:rsid w:val="00131402"/>
    <w:rsid w:val="00131419"/>
    <w:rsid w:val="00131420"/>
    <w:rsid w:val="001314B1"/>
    <w:rsid w:val="0013157A"/>
    <w:rsid w:val="00131857"/>
    <w:rsid w:val="001319C3"/>
    <w:rsid w:val="00131A47"/>
    <w:rsid w:val="00131AC4"/>
    <w:rsid w:val="00131BF9"/>
    <w:rsid w:val="00131D3A"/>
    <w:rsid w:val="00131DAA"/>
    <w:rsid w:val="00131DEE"/>
    <w:rsid w:val="00131FE9"/>
    <w:rsid w:val="0013200E"/>
    <w:rsid w:val="00132030"/>
    <w:rsid w:val="00132074"/>
    <w:rsid w:val="001322A5"/>
    <w:rsid w:val="00132395"/>
    <w:rsid w:val="00132427"/>
    <w:rsid w:val="0013242A"/>
    <w:rsid w:val="001324A2"/>
    <w:rsid w:val="00132583"/>
    <w:rsid w:val="0013258E"/>
    <w:rsid w:val="001326AF"/>
    <w:rsid w:val="0013273A"/>
    <w:rsid w:val="00132743"/>
    <w:rsid w:val="00132862"/>
    <w:rsid w:val="0013290E"/>
    <w:rsid w:val="00132934"/>
    <w:rsid w:val="00132947"/>
    <w:rsid w:val="001329ED"/>
    <w:rsid w:val="00132A0E"/>
    <w:rsid w:val="00132A6A"/>
    <w:rsid w:val="00132B5D"/>
    <w:rsid w:val="00132BD7"/>
    <w:rsid w:val="00132C5C"/>
    <w:rsid w:val="00132C62"/>
    <w:rsid w:val="00132E9D"/>
    <w:rsid w:val="00132F7D"/>
    <w:rsid w:val="0013311B"/>
    <w:rsid w:val="0013314C"/>
    <w:rsid w:val="001331AD"/>
    <w:rsid w:val="001331BD"/>
    <w:rsid w:val="00133246"/>
    <w:rsid w:val="00133252"/>
    <w:rsid w:val="00133255"/>
    <w:rsid w:val="00133489"/>
    <w:rsid w:val="001334B9"/>
    <w:rsid w:val="00133736"/>
    <w:rsid w:val="00133745"/>
    <w:rsid w:val="0013377C"/>
    <w:rsid w:val="001337F9"/>
    <w:rsid w:val="00133870"/>
    <w:rsid w:val="001339B4"/>
    <w:rsid w:val="001339DB"/>
    <w:rsid w:val="00133B25"/>
    <w:rsid w:val="00133B35"/>
    <w:rsid w:val="00133C4F"/>
    <w:rsid w:val="00133D17"/>
    <w:rsid w:val="00133F1D"/>
    <w:rsid w:val="00133FBA"/>
    <w:rsid w:val="00134189"/>
    <w:rsid w:val="0013419F"/>
    <w:rsid w:val="001341B4"/>
    <w:rsid w:val="00134272"/>
    <w:rsid w:val="00134277"/>
    <w:rsid w:val="00134474"/>
    <w:rsid w:val="00134475"/>
    <w:rsid w:val="001344EA"/>
    <w:rsid w:val="0013453E"/>
    <w:rsid w:val="00134543"/>
    <w:rsid w:val="00134719"/>
    <w:rsid w:val="00134808"/>
    <w:rsid w:val="00134856"/>
    <w:rsid w:val="0013486D"/>
    <w:rsid w:val="001348B2"/>
    <w:rsid w:val="001348F5"/>
    <w:rsid w:val="0013497D"/>
    <w:rsid w:val="00134AD0"/>
    <w:rsid w:val="00134B06"/>
    <w:rsid w:val="00134B2F"/>
    <w:rsid w:val="00134BBF"/>
    <w:rsid w:val="00134CC3"/>
    <w:rsid w:val="00134D27"/>
    <w:rsid w:val="00134DCE"/>
    <w:rsid w:val="00134E40"/>
    <w:rsid w:val="00134FC0"/>
    <w:rsid w:val="001350B5"/>
    <w:rsid w:val="00135190"/>
    <w:rsid w:val="0013530F"/>
    <w:rsid w:val="00135320"/>
    <w:rsid w:val="00135509"/>
    <w:rsid w:val="0013554A"/>
    <w:rsid w:val="00135596"/>
    <w:rsid w:val="0013561E"/>
    <w:rsid w:val="001356A6"/>
    <w:rsid w:val="001357F0"/>
    <w:rsid w:val="0013587D"/>
    <w:rsid w:val="0013590A"/>
    <w:rsid w:val="0013599F"/>
    <w:rsid w:val="00135A8F"/>
    <w:rsid w:val="00135B53"/>
    <w:rsid w:val="00135CB4"/>
    <w:rsid w:val="00135CD1"/>
    <w:rsid w:val="00135D2D"/>
    <w:rsid w:val="00135DAC"/>
    <w:rsid w:val="00135DB7"/>
    <w:rsid w:val="00135DED"/>
    <w:rsid w:val="00135E10"/>
    <w:rsid w:val="00135E27"/>
    <w:rsid w:val="00135E47"/>
    <w:rsid w:val="00135EF8"/>
    <w:rsid w:val="0013605D"/>
    <w:rsid w:val="00136155"/>
    <w:rsid w:val="001361B3"/>
    <w:rsid w:val="00136219"/>
    <w:rsid w:val="0013632F"/>
    <w:rsid w:val="00136356"/>
    <w:rsid w:val="00136379"/>
    <w:rsid w:val="00136425"/>
    <w:rsid w:val="001364CA"/>
    <w:rsid w:val="0013650A"/>
    <w:rsid w:val="00136589"/>
    <w:rsid w:val="001365D0"/>
    <w:rsid w:val="001366A9"/>
    <w:rsid w:val="0013682B"/>
    <w:rsid w:val="001368E0"/>
    <w:rsid w:val="00136A08"/>
    <w:rsid w:val="00136B45"/>
    <w:rsid w:val="00136B56"/>
    <w:rsid w:val="00136BFE"/>
    <w:rsid w:val="00136C19"/>
    <w:rsid w:val="00136D45"/>
    <w:rsid w:val="00136D94"/>
    <w:rsid w:val="00136E9B"/>
    <w:rsid w:val="00136EAE"/>
    <w:rsid w:val="00136F4D"/>
    <w:rsid w:val="00136F50"/>
    <w:rsid w:val="00136F69"/>
    <w:rsid w:val="00136F87"/>
    <w:rsid w:val="00137109"/>
    <w:rsid w:val="00137124"/>
    <w:rsid w:val="0013717C"/>
    <w:rsid w:val="001371D6"/>
    <w:rsid w:val="00137233"/>
    <w:rsid w:val="00137242"/>
    <w:rsid w:val="00137311"/>
    <w:rsid w:val="0013746A"/>
    <w:rsid w:val="00137594"/>
    <w:rsid w:val="00137640"/>
    <w:rsid w:val="0013768C"/>
    <w:rsid w:val="00137720"/>
    <w:rsid w:val="0013779F"/>
    <w:rsid w:val="001378C9"/>
    <w:rsid w:val="001379AB"/>
    <w:rsid w:val="00137A1B"/>
    <w:rsid w:val="00137A3A"/>
    <w:rsid w:val="00137A63"/>
    <w:rsid w:val="00137A64"/>
    <w:rsid w:val="00137B66"/>
    <w:rsid w:val="00137C23"/>
    <w:rsid w:val="00137D07"/>
    <w:rsid w:val="00137D3E"/>
    <w:rsid w:val="00137D47"/>
    <w:rsid w:val="00137DB3"/>
    <w:rsid w:val="00140077"/>
    <w:rsid w:val="0014014E"/>
    <w:rsid w:val="001401EE"/>
    <w:rsid w:val="0014023D"/>
    <w:rsid w:val="00140242"/>
    <w:rsid w:val="001403F9"/>
    <w:rsid w:val="00140461"/>
    <w:rsid w:val="001404AF"/>
    <w:rsid w:val="001404F8"/>
    <w:rsid w:val="00140516"/>
    <w:rsid w:val="0014065B"/>
    <w:rsid w:val="001406AA"/>
    <w:rsid w:val="0014070A"/>
    <w:rsid w:val="00140725"/>
    <w:rsid w:val="0014079C"/>
    <w:rsid w:val="001407C8"/>
    <w:rsid w:val="001407F4"/>
    <w:rsid w:val="00140943"/>
    <w:rsid w:val="00140A18"/>
    <w:rsid w:val="00140A29"/>
    <w:rsid w:val="00140A5E"/>
    <w:rsid w:val="00140A99"/>
    <w:rsid w:val="00140ACE"/>
    <w:rsid w:val="00140AF3"/>
    <w:rsid w:val="00140D4D"/>
    <w:rsid w:val="00140DE5"/>
    <w:rsid w:val="00140F6B"/>
    <w:rsid w:val="00141279"/>
    <w:rsid w:val="0014139F"/>
    <w:rsid w:val="00141541"/>
    <w:rsid w:val="0014161D"/>
    <w:rsid w:val="001416EC"/>
    <w:rsid w:val="00141758"/>
    <w:rsid w:val="00141824"/>
    <w:rsid w:val="0014186F"/>
    <w:rsid w:val="001418A6"/>
    <w:rsid w:val="001418DD"/>
    <w:rsid w:val="00141954"/>
    <w:rsid w:val="001419F6"/>
    <w:rsid w:val="00141B17"/>
    <w:rsid w:val="00141B8B"/>
    <w:rsid w:val="00141CE4"/>
    <w:rsid w:val="00141D1E"/>
    <w:rsid w:val="00141DC3"/>
    <w:rsid w:val="0014208D"/>
    <w:rsid w:val="00142206"/>
    <w:rsid w:val="00142252"/>
    <w:rsid w:val="001422C4"/>
    <w:rsid w:val="00142400"/>
    <w:rsid w:val="00142509"/>
    <w:rsid w:val="001425D6"/>
    <w:rsid w:val="00142633"/>
    <w:rsid w:val="0014273F"/>
    <w:rsid w:val="001427CD"/>
    <w:rsid w:val="00142860"/>
    <w:rsid w:val="00142956"/>
    <w:rsid w:val="00142990"/>
    <w:rsid w:val="00142A9D"/>
    <w:rsid w:val="00142CAB"/>
    <w:rsid w:val="00142CAC"/>
    <w:rsid w:val="00142D42"/>
    <w:rsid w:val="00142D4B"/>
    <w:rsid w:val="00142E2A"/>
    <w:rsid w:val="0014303D"/>
    <w:rsid w:val="0014307B"/>
    <w:rsid w:val="001430E6"/>
    <w:rsid w:val="00143102"/>
    <w:rsid w:val="00143208"/>
    <w:rsid w:val="001432F7"/>
    <w:rsid w:val="00143369"/>
    <w:rsid w:val="001433AF"/>
    <w:rsid w:val="001435D1"/>
    <w:rsid w:val="00143627"/>
    <w:rsid w:val="0014373E"/>
    <w:rsid w:val="0014392D"/>
    <w:rsid w:val="001439E9"/>
    <w:rsid w:val="00143ABD"/>
    <w:rsid w:val="00143AEF"/>
    <w:rsid w:val="00143AF0"/>
    <w:rsid w:val="00143BEC"/>
    <w:rsid w:val="00143C3E"/>
    <w:rsid w:val="00143CA6"/>
    <w:rsid w:val="00143D28"/>
    <w:rsid w:val="00143DCF"/>
    <w:rsid w:val="00144099"/>
    <w:rsid w:val="001440A7"/>
    <w:rsid w:val="00144153"/>
    <w:rsid w:val="0014417D"/>
    <w:rsid w:val="00144590"/>
    <w:rsid w:val="00144733"/>
    <w:rsid w:val="001447C3"/>
    <w:rsid w:val="001448BD"/>
    <w:rsid w:val="00144937"/>
    <w:rsid w:val="00144A63"/>
    <w:rsid w:val="00144A91"/>
    <w:rsid w:val="00144B18"/>
    <w:rsid w:val="00144B32"/>
    <w:rsid w:val="00144BFF"/>
    <w:rsid w:val="00144C53"/>
    <w:rsid w:val="00144C8B"/>
    <w:rsid w:val="00144E44"/>
    <w:rsid w:val="00144EF1"/>
    <w:rsid w:val="0014536D"/>
    <w:rsid w:val="00145502"/>
    <w:rsid w:val="0014567B"/>
    <w:rsid w:val="00145788"/>
    <w:rsid w:val="001458FE"/>
    <w:rsid w:val="00145998"/>
    <w:rsid w:val="00145BFE"/>
    <w:rsid w:val="00145C2F"/>
    <w:rsid w:val="00145CBD"/>
    <w:rsid w:val="00145D04"/>
    <w:rsid w:val="00145DC5"/>
    <w:rsid w:val="00145E94"/>
    <w:rsid w:val="00145F44"/>
    <w:rsid w:val="00145FAE"/>
    <w:rsid w:val="001460C2"/>
    <w:rsid w:val="001460FA"/>
    <w:rsid w:val="00146386"/>
    <w:rsid w:val="00146521"/>
    <w:rsid w:val="001466BF"/>
    <w:rsid w:val="001466F3"/>
    <w:rsid w:val="001467EE"/>
    <w:rsid w:val="0014680E"/>
    <w:rsid w:val="00146866"/>
    <w:rsid w:val="0014694C"/>
    <w:rsid w:val="00146976"/>
    <w:rsid w:val="001469A4"/>
    <w:rsid w:val="00146B38"/>
    <w:rsid w:val="00146C15"/>
    <w:rsid w:val="00146CD9"/>
    <w:rsid w:val="00146D6B"/>
    <w:rsid w:val="00146E16"/>
    <w:rsid w:val="00146E2B"/>
    <w:rsid w:val="00146E74"/>
    <w:rsid w:val="00146FEF"/>
    <w:rsid w:val="0014732E"/>
    <w:rsid w:val="0014739D"/>
    <w:rsid w:val="001474BA"/>
    <w:rsid w:val="001474DD"/>
    <w:rsid w:val="00147585"/>
    <w:rsid w:val="0014758F"/>
    <w:rsid w:val="0014777B"/>
    <w:rsid w:val="001477B3"/>
    <w:rsid w:val="00147851"/>
    <w:rsid w:val="00147893"/>
    <w:rsid w:val="00147C3F"/>
    <w:rsid w:val="00147CE3"/>
    <w:rsid w:val="00147D21"/>
    <w:rsid w:val="001501B2"/>
    <w:rsid w:val="0015024E"/>
    <w:rsid w:val="001502C5"/>
    <w:rsid w:val="001502FA"/>
    <w:rsid w:val="0015034E"/>
    <w:rsid w:val="00150355"/>
    <w:rsid w:val="0015046D"/>
    <w:rsid w:val="0015062D"/>
    <w:rsid w:val="0015083F"/>
    <w:rsid w:val="00150892"/>
    <w:rsid w:val="0015091D"/>
    <w:rsid w:val="00150C35"/>
    <w:rsid w:val="00150CD9"/>
    <w:rsid w:val="00150CDA"/>
    <w:rsid w:val="00150D77"/>
    <w:rsid w:val="00150DAE"/>
    <w:rsid w:val="00150DB4"/>
    <w:rsid w:val="00150E20"/>
    <w:rsid w:val="00150E45"/>
    <w:rsid w:val="00150F10"/>
    <w:rsid w:val="0015101B"/>
    <w:rsid w:val="00151105"/>
    <w:rsid w:val="001511FB"/>
    <w:rsid w:val="0015121A"/>
    <w:rsid w:val="001512B2"/>
    <w:rsid w:val="001512B9"/>
    <w:rsid w:val="001512D9"/>
    <w:rsid w:val="00151533"/>
    <w:rsid w:val="0015158A"/>
    <w:rsid w:val="001515E6"/>
    <w:rsid w:val="00151602"/>
    <w:rsid w:val="0015165A"/>
    <w:rsid w:val="0015171E"/>
    <w:rsid w:val="0015177B"/>
    <w:rsid w:val="001517E1"/>
    <w:rsid w:val="001517EE"/>
    <w:rsid w:val="00151808"/>
    <w:rsid w:val="00151879"/>
    <w:rsid w:val="001518CF"/>
    <w:rsid w:val="001518E3"/>
    <w:rsid w:val="00151B48"/>
    <w:rsid w:val="00151C95"/>
    <w:rsid w:val="00151E78"/>
    <w:rsid w:val="00151F06"/>
    <w:rsid w:val="00151F29"/>
    <w:rsid w:val="00151FBD"/>
    <w:rsid w:val="0015203C"/>
    <w:rsid w:val="001520A8"/>
    <w:rsid w:val="001520FD"/>
    <w:rsid w:val="00152187"/>
    <w:rsid w:val="001521BA"/>
    <w:rsid w:val="001521D1"/>
    <w:rsid w:val="001523DF"/>
    <w:rsid w:val="00152429"/>
    <w:rsid w:val="0015248F"/>
    <w:rsid w:val="001524A3"/>
    <w:rsid w:val="00152518"/>
    <w:rsid w:val="001525EA"/>
    <w:rsid w:val="001525FE"/>
    <w:rsid w:val="0015262C"/>
    <w:rsid w:val="0015264C"/>
    <w:rsid w:val="001527A1"/>
    <w:rsid w:val="00152A56"/>
    <w:rsid w:val="00152BE5"/>
    <w:rsid w:val="00152CB0"/>
    <w:rsid w:val="00152D08"/>
    <w:rsid w:val="00152DDA"/>
    <w:rsid w:val="00152DE2"/>
    <w:rsid w:val="00152E2A"/>
    <w:rsid w:val="00152E35"/>
    <w:rsid w:val="00152E7C"/>
    <w:rsid w:val="00152EC6"/>
    <w:rsid w:val="00152F15"/>
    <w:rsid w:val="00152F5A"/>
    <w:rsid w:val="00152FB3"/>
    <w:rsid w:val="00152FE0"/>
    <w:rsid w:val="00153197"/>
    <w:rsid w:val="0015328E"/>
    <w:rsid w:val="001533A4"/>
    <w:rsid w:val="001533D7"/>
    <w:rsid w:val="001534C5"/>
    <w:rsid w:val="001534FB"/>
    <w:rsid w:val="00153571"/>
    <w:rsid w:val="001535E5"/>
    <w:rsid w:val="001536E0"/>
    <w:rsid w:val="00153775"/>
    <w:rsid w:val="00153892"/>
    <w:rsid w:val="001538A6"/>
    <w:rsid w:val="00153A8B"/>
    <w:rsid w:val="00153B7B"/>
    <w:rsid w:val="00153BB0"/>
    <w:rsid w:val="00153BE8"/>
    <w:rsid w:val="00153C92"/>
    <w:rsid w:val="00153CC0"/>
    <w:rsid w:val="00153CCE"/>
    <w:rsid w:val="00153CF1"/>
    <w:rsid w:val="00153D6E"/>
    <w:rsid w:val="00153E31"/>
    <w:rsid w:val="00153E37"/>
    <w:rsid w:val="00153E58"/>
    <w:rsid w:val="00153F35"/>
    <w:rsid w:val="00153FDC"/>
    <w:rsid w:val="001542DB"/>
    <w:rsid w:val="00154357"/>
    <w:rsid w:val="001544EB"/>
    <w:rsid w:val="00154563"/>
    <w:rsid w:val="001545C7"/>
    <w:rsid w:val="0015464B"/>
    <w:rsid w:val="001546DC"/>
    <w:rsid w:val="00154749"/>
    <w:rsid w:val="00154781"/>
    <w:rsid w:val="0015478A"/>
    <w:rsid w:val="001548B1"/>
    <w:rsid w:val="0015499D"/>
    <w:rsid w:val="001549A4"/>
    <w:rsid w:val="001549A6"/>
    <w:rsid w:val="00154A3F"/>
    <w:rsid w:val="00154B32"/>
    <w:rsid w:val="00154D38"/>
    <w:rsid w:val="00154D45"/>
    <w:rsid w:val="00154E0F"/>
    <w:rsid w:val="00154F93"/>
    <w:rsid w:val="00155154"/>
    <w:rsid w:val="001551CA"/>
    <w:rsid w:val="001551FE"/>
    <w:rsid w:val="00155438"/>
    <w:rsid w:val="00155483"/>
    <w:rsid w:val="001556D4"/>
    <w:rsid w:val="001557C3"/>
    <w:rsid w:val="00155834"/>
    <w:rsid w:val="00155837"/>
    <w:rsid w:val="001558C1"/>
    <w:rsid w:val="00155933"/>
    <w:rsid w:val="001559E6"/>
    <w:rsid w:val="00155A32"/>
    <w:rsid w:val="00155C40"/>
    <w:rsid w:val="00155D5C"/>
    <w:rsid w:val="00155D6E"/>
    <w:rsid w:val="00155EEE"/>
    <w:rsid w:val="00155F21"/>
    <w:rsid w:val="001561DB"/>
    <w:rsid w:val="00156357"/>
    <w:rsid w:val="00156410"/>
    <w:rsid w:val="0015654C"/>
    <w:rsid w:val="0015661E"/>
    <w:rsid w:val="00156688"/>
    <w:rsid w:val="001566C6"/>
    <w:rsid w:val="00156A1F"/>
    <w:rsid w:val="00156A5D"/>
    <w:rsid w:val="00156AA8"/>
    <w:rsid w:val="00156D38"/>
    <w:rsid w:val="00156D70"/>
    <w:rsid w:val="00156EA9"/>
    <w:rsid w:val="00156EC7"/>
    <w:rsid w:val="00156F07"/>
    <w:rsid w:val="00156F76"/>
    <w:rsid w:val="00156F87"/>
    <w:rsid w:val="00157013"/>
    <w:rsid w:val="0015704F"/>
    <w:rsid w:val="0015718D"/>
    <w:rsid w:val="001573A8"/>
    <w:rsid w:val="001573E4"/>
    <w:rsid w:val="00157469"/>
    <w:rsid w:val="001574CE"/>
    <w:rsid w:val="0015775B"/>
    <w:rsid w:val="001577C0"/>
    <w:rsid w:val="00157869"/>
    <w:rsid w:val="0015792A"/>
    <w:rsid w:val="00157A4B"/>
    <w:rsid w:val="00157B23"/>
    <w:rsid w:val="00157BB3"/>
    <w:rsid w:val="00157C5C"/>
    <w:rsid w:val="00157D12"/>
    <w:rsid w:val="00157DD1"/>
    <w:rsid w:val="00157DEE"/>
    <w:rsid w:val="00157E27"/>
    <w:rsid w:val="00157EAB"/>
    <w:rsid w:val="00157EF0"/>
    <w:rsid w:val="00157F9B"/>
    <w:rsid w:val="00160233"/>
    <w:rsid w:val="00160275"/>
    <w:rsid w:val="00160338"/>
    <w:rsid w:val="001603DF"/>
    <w:rsid w:val="001603E9"/>
    <w:rsid w:val="001604C0"/>
    <w:rsid w:val="001604E5"/>
    <w:rsid w:val="00160589"/>
    <w:rsid w:val="001605A3"/>
    <w:rsid w:val="001605AA"/>
    <w:rsid w:val="0016064E"/>
    <w:rsid w:val="0016073E"/>
    <w:rsid w:val="001608BA"/>
    <w:rsid w:val="001608DA"/>
    <w:rsid w:val="00160AB1"/>
    <w:rsid w:val="00160B2C"/>
    <w:rsid w:val="00160B60"/>
    <w:rsid w:val="00160BD8"/>
    <w:rsid w:val="00160C4F"/>
    <w:rsid w:val="00160C7D"/>
    <w:rsid w:val="00160E98"/>
    <w:rsid w:val="00160EAF"/>
    <w:rsid w:val="00160F3C"/>
    <w:rsid w:val="001610BA"/>
    <w:rsid w:val="00161212"/>
    <w:rsid w:val="0016131C"/>
    <w:rsid w:val="0016134B"/>
    <w:rsid w:val="0016139F"/>
    <w:rsid w:val="00161402"/>
    <w:rsid w:val="0016157B"/>
    <w:rsid w:val="001615C4"/>
    <w:rsid w:val="001616CC"/>
    <w:rsid w:val="00161720"/>
    <w:rsid w:val="0016172A"/>
    <w:rsid w:val="00161753"/>
    <w:rsid w:val="00161796"/>
    <w:rsid w:val="001618A3"/>
    <w:rsid w:val="00161A29"/>
    <w:rsid w:val="00161A63"/>
    <w:rsid w:val="00161B63"/>
    <w:rsid w:val="00161B8B"/>
    <w:rsid w:val="00161C74"/>
    <w:rsid w:val="00161C80"/>
    <w:rsid w:val="00161D83"/>
    <w:rsid w:val="00161DAB"/>
    <w:rsid w:val="00161EEA"/>
    <w:rsid w:val="00161FE4"/>
    <w:rsid w:val="0016216B"/>
    <w:rsid w:val="001621A1"/>
    <w:rsid w:val="001622C8"/>
    <w:rsid w:val="001623FF"/>
    <w:rsid w:val="00162488"/>
    <w:rsid w:val="0016253E"/>
    <w:rsid w:val="001625DF"/>
    <w:rsid w:val="001625E4"/>
    <w:rsid w:val="001626FE"/>
    <w:rsid w:val="00162777"/>
    <w:rsid w:val="00162967"/>
    <w:rsid w:val="001629B0"/>
    <w:rsid w:val="00162B31"/>
    <w:rsid w:val="00162C13"/>
    <w:rsid w:val="00162CD4"/>
    <w:rsid w:val="00162D4E"/>
    <w:rsid w:val="00162DCF"/>
    <w:rsid w:val="00162EA9"/>
    <w:rsid w:val="00162ED3"/>
    <w:rsid w:val="0016302B"/>
    <w:rsid w:val="00163089"/>
    <w:rsid w:val="0016319F"/>
    <w:rsid w:val="0016331E"/>
    <w:rsid w:val="001633C8"/>
    <w:rsid w:val="00163508"/>
    <w:rsid w:val="0016357E"/>
    <w:rsid w:val="00163664"/>
    <w:rsid w:val="00163672"/>
    <w:rsid w:val="001636A7"/>
    <w:rsid w:val="001636C3"/>
    <w:rsid w:val="001636E6"/>
    <w:rsid w:val="0016377A"/>
    <w:rsid w:val="00163800"/>
    <w:rsid w:val="0016396B"/>
    <w:rsid w:val="00163ACD"/>
    <w:rsid w:val="00163AFB"/>
    <w:rsid w:val="00163B2B"/>
    <w:rsid w:val="00163B89"/>
    <w:rsid w:val="00163BD0"/>
    <w:rsid w:val="00163BD5"/>
    <w:rsid w:val="00163C70"/>
    <w:rsid w:val="00163FAE"/>
    <w:rsid w:val="00163FB5"/>
    <w:rsid w:val="00164086"/>
    <w:rsid w:val="001640F9"/>
    <w:rsid w:val="0016414A"/>
    <w:rsid w:val="00164169"/>
    <w:rsid w:val="001641A5"/>
    <w:rsid w:val="00164202"/>
    <w:rsid w:val="001644C4"/>
    <w:rsid w:val="0016459C"/>
    <w:rsid w:val="001645B3"/>
    <w:rsid w:val="001645B5"/>
    <w:rsid w:val="001646CE"/>
    <w:rsid w:val="001646CF"/>
    <w:rsid w:val="0016478D"/>
    <w:rsid w:val="001648BA"/>
    <w:rsid w:val="00164962"/>
    <w:rsid w:val="001649E3"/>
    <w:rsid w:val="00164A58"/>
    <w:rsid w:val="00164CB3"/>
    <w:rsid w:val="00164F55"/>
    <w:rsid w:val="00164FCC"/>
    <w:rsid w:val="00164FF5"/>
    <w:rsid w:val="00164FFF"/>
    <w:rsid w:val="0016503C"/>
    <w:rsid w:val="001650A5"/>
    <w:rsid w:val="0016514E"/>
    <w:rsid w:val="00165153"/>
    <w:rsid w:val="00165223"/>
    <w:rsid w:val="00165256"/>
    <w:rsid w:val="001652AD"/>
    <w:rsid w:val="001652FE"/>
    <w:rsid w:val="00165371"/>
    <w:rsid w:val="0016543C"/>
    <w:rsid w:val="00165472"/>
    <w:rsid w:val="0016547E"/>
    <w:rsid w:val="0016549D"/>
    <w:rsid w:val="001654D2"/>
    <w:rsid w:val="001654F2"/>
    <w:rsid w:val="00165527"/>
    <w:rsid w:val="0016563E"/>
    <w:rsid w:val="001656F2"/>
    <w:rsid w:val="0016580C"/>
    <w:rsid w:val="0016586D"/>
    <w:rsid w:val="0016587B"/>
    <w:rsid w:val="001658F5"/>
    <w:rsid w:val="00165A1D"/>
    <w:rsid w:val="00165B65"/>
    <w:rsid w:val="00165BAF"/>
    <w:rsid w:val="00165CC3"/>
    <w:rsid w:val="00165FD5"/>
    <w:rsid w:val="0016606A"/>
    <w:rsid w:val="001660A3"/>
    <w:rsid w:val="0016619B"/>
    <w:rsid w:val="001662A5"/>
    <w:rsid w:val="001663AA"/>
    <w:rsid w:val="00166463"/>
    <w:rsid w:val="001664D4"/>
    <w:rsid w:val="00166588"/>
    <w:rsid w:val="001666F2"/>
    <w:rsid w:val="0016677C"/>
    <w:rsid w:val="0016677E"/>
    <w:rsid w:val="0016692A"/>
    <w:rsid w:val="00166945"/>
    <w:rsid w:val="0016697F"/>
    <w:rsid w:val="00166A7E"/>
    <w:rsid w:val="00166AE1"/>
    <w:rsid w:val="00166B82"/>
    <w:rsid w:val="00166C66"/>
    <w:rsid w:val="00166CD6"/>
    <w:rsid w:val="00166D0E"/>
    <w:rsid w:val="00166D62"/>
    <w:rsid w:val="00166E45"/>
    <w:rsid w:val="00166E4C"/>
    <w:rsid w:val="00166F32"/>
    <w:rsid w:val="00166F7C"/>
    <w:rsid w:val="00166F88"/>
    <w:rsid w:val="00167037"/>
    <w:rsid w:val="0016704D"/>
    <w:rsid w:val="001670F2"/>
    <w:rsid w:val="0016717F"/>
    <w:rsid w:val="001671B8"/>
    <w:rsid w:val="00167223"/>
    <w:rsid w:val="001673CB"/>
    <w:rsid w:val="00167520"/>
    <w:rsid w:val="001675BA"/>
    <w:rsid w:val="001676BA"/>
    <w:rsid w:val="001676C2"/>
    <w:rsid w:val="00167740"/>
    <w:rsid w:val="0016776B"/>
    <w:rsid w:val="001677BA"/>
    <w:rsid w:val="001677D4"/>
    <w:rsid w:val="001679BF"/>
    <w:rsid w:val="001679CE"/>
    <w:rsid w:val="00167A16"/>
    <w:rsid w:val="00167AE9"/>
    <w:rsid w:val="00167B58"/>
    <w:rsid w:val="00167B60"/>
    <w:rsid w:val="00167E10"/>
    <w:rsid w:val="00167F44"/>
    <w:rsid w:val="001700F7"/>
    <w:rsid w:val="001701D2"/>
    <w:rsid w:val="001701DF"/>
    <w:rsid w:val="001702A0"/>
    <w:rsid w:val="0017041D"/>
    <w:rsid w:val="00170456"/>
    <w:rsid w:val="00170520"/>
    <w:rsid w:val="00170641"/>
    <w:rsid w:val="001706C7"/>
    <w:rsid w:val="00170989"/>
    <w:rsid w:val="00170B23"/>
    <w:rsid w:val="00170B9D"/>
    <w:rsid w:val="00170BF1"/>
    <w:rsid w:val="00170DD4"/>
    <w:rsid w:val="00170E43"/>
    <w:rsid w:val="0017101E"/>
    <w:rsid w:val="0017135D"/>
    <w:rsid w:val="0017149D"/>
    <w:rsid w:val="0017161C"/>
    <w:rsid w:val="00171742"/>
    <w:rsid w:val="0017178C"/>
    <w:rsid w:val="00171851"/>
    <w:rsid w:val="00171998"/>
    <w:rsid w:val="001719C2"/>
    <w:rsid w:val="001719DD"/>
    <w:rsid w:val="00171A7A"/>
    <w:rsid w:val="00171AB9"/>
    <w:rsid w:val="00171ABE"/>
    <w:rsid w:val="00171CC1"/>
    <w:rsid w:val="00171EAB"/>
    <w:rsid w:val="00171F02"/>
    <w:rsid w:val="00171F45"/>
    <w:rsid w:val="001722A4"/>
    <w:rsid w:val="0017233B"/>
    <w:rsid w:val="0017238A"/>
    <w:rsid w:val="0017243B"/>
    <w:rsid w:val="001725A8"/>
    <w:rsid w:val="001725C5"/>
    <w:rsid w:val="0017266A"/>
    <w:rsid w:val="001726CA"/>
    <w:rsid w:val="00172736"/>
    <w:rsid w:val="0017290B"/>
    <w:rsid w:val="00172A10"/>
    <w:rsid w:val="00172ABA"/>
    <w:rsid w:val="00172CF1"/>
    <w:rsid w:val="00172D41"/>
    <w:rsid w:val="00172D52"/>
    <w:rsid w:val="00172E5D"/>
    <w:rsid w:val="00172ECE"/>
    <w:rsid w:val="00172F98"/>
    <w:rsid w:val="0017302F"/>
    <w:rsid w:val="00173057"/>
    <w:rsid w:val="00173092"/>
    <w:rsid w:val="0017312F"/>
    <w:rsid w:val="00173146"/>
    <w:rsid w:val="001731C9"/>
    <w:rsid w:val="00173471"/>
    <w:rsid w:val="001734AE"/>
    <w:rsid w:val="00173571"/>
    <w:rsid w:val="001736DA"/>
    <w:rsid w:val="001737C5"/>
    <w:rsid w:val="001738D1"/>
    <w:rsid w:val="00173907"/>
    <w:rsid w:val="001739D8"/>
    <w:rsid w:val="001739EE"/>
    <w:rsid w:val="00173ABC"/>
    <w:rsid w:val="00173B60"/>
    <w:rsid w:val="00173B79"/>
    <w:rsid w:val="00173BB5"/>
    <w:rsid w:val="00173C09"/>
    <w:rsid w:val="00173CC7"/>
    <w:rsid w:val="00173CCF"/>
    <w:rsid w:val="00173D2C"/>
    <w:rsid w:val="00173D36"/>
    <w:rsid w:val="00173F43"/>
    <w:rsid w:val="00173FC7"/>
    <w:rsid w:val="001740B4"/>
    <w:rsid w:val="001741BD"/>
    <w:rsid w:val="00174216"/>
    <w:rsid w:val="00174263"/>
    <w:rsid w:val="00174266"/>
    <w:rsid w:val="001743E2"/>
    <w:rsid w:val="0017440B"/>
    <w:rsid w:val="001744B9"/>
    <w:rsid w:val="00174509"/>
    <w:rsid w:val="0017454A"/>
    <w:rsid w:val="001745FE"/>
    <w:rsid w:val="00174721"/>
    <w:rsid w:val="0017472C"/>
    <w:rsid w:val="001749B9"/>
    <w:rsid w:val="00174A06"/>
    <w:rsid w:val="00174A5D"/>
    <w:rsid w:val="00174A64"/>
    <w:rsid w:val="00174AEB"/>
    <w:rsid w:val="00174AEC"/>
    <w:rsid w:val="00174B0A"/>
    <w:rsid w:val="00174D02"/>
    <w:rsid w:val="00174E4A"/>
    <w:rsid w:val="00174E7D"/>
    <w:rsid w:val="00174EB9"/>
    <w:rsid w:val="00174F03"/>
    <w:rsid w:val="00174F6D"/>
    <w:rsid w:val="00175087"/>
    <w:rsid w:val="0017508C"/>
    <w:rsid w:val="001751CD"/>
    <w:rsid w:val="00175200"/>
    <w:rsid w:val="00175304"/>
    <w:rsid w:val="00175311"/>
    <w:rsid w:val="00175370"/>
    <w:rsid w:val="001753A2"/>
    <w:rsid w:val="00175439"/>
    <w:rsid w:val="0017546F"/>
    <w:rsid w:val="00175587"/>
    <w:rsid w:val="00175719"/>
    <w:rsid w:val="00175746"/>
    <w:rsid w:val="00175759"/>
    <w:rsid w:val="00175810"/>
    <w:rsid w:val="00175882"/>
    <w:rsid w:val="00175A45"/>
    <w:rsid w:val="00175A8F"/>
    <w:rsid w:val="00175AAE"/>
    <w:rsid w:val="00175ACF"/>
    <w:rsid w:val="00175B38"/>
    <w:rsid w:val="00175C3E"/>
    <w:rsid w:val="00175D64"/>
    <w:rsid w:val="00175DE8"/>
    <w:rsid w:val="00175DFA"/>
    <w:rsid w:val="00175E28"/>
    <w:rsid w:val="00175E8B"/>
    <w:rsid w:val="00175F5B"/>
    <w:rsid w:val="001762E0"/>
    <w:rsid w:val="00176357"/>
    <w:rsid w:val="00176388"/>
    <w:rsid w:val="001763AE"/>
    <w:rsid w:val="0017653E"/>
    <w:rsid w:val="00176590"/>
    <w:rsid w:val="001765D4"/>
    <w:rsid w:val="001765FD"/>
    <w:rsid w:val="00176622"/>
    <w:rsid w:val="001766F7"/>
    <w:rsid w:val="00176733"/>
    <w:rsid w:val="0017694C"/>
    <w:rsid w:val="00176998"/>
    <w:rsid w:val="00176A99"/>
    <w:rsid w:val="00176B6D"/>
    <w:rsid w:val="00176BC6"/>
    <w:rsid w:val="00176C9E"/>
    <w:rsid w:val="00176CC3"/>
    <w:rsid w:val="00176D80"/>
    <w:rsid w:val="00176DD9"/>
    <w:rsid w:val="00176E20"/>
    <w:rsid w:val="00176E6B"/>
    <w:rsid w:val="00177002"/>
    <w:rsid w:val="00177085"/>
    <w:rsid w:val="0017709E"/>
    <w:rsid w:val="001770DC"/>
    <w:rsid w:val="001770F9"/>
    <w:rsid w:val="0017715A"/>
    <w:rsid w:val="001771B4"/>
    <w:rsid w:val="00177251"/>
    <w:rsid w:val="0017730B"/>
    <w:rsid w:val="00177435"/>
    <w:rsid w:val="00177455"/>
    <w:rsid w:val="001774F4"/>
    <w:rsid w:val="00177500"/>
    <w:rsid w:val="00177521"/>
    <w:rsid w:val="00177881"/>
    <w:rsid w:val="001779CE"/>
    <w:rsid w:val="00177A0C"/>
    <w:rsid w:val="00177A1D"/>
    <w:rsid w:val="00177C35"/>
    <w:rsid w:val="00177F2F"/>
    <w:rsid w:val="00177FE1"/>
    <w:rsid w:val="00177FF2"/>
    <w:rsid w:val="0018015B"/>
    <w:rsid w:val="00180410"/>
    <w:rsid w:val="0018042C"/>
    <w:rsid w:val="001805E4"/>
    <w:rsid w:val="001806D9"/>
    <w:rsid w:val="00180811"/>
    <w:rsid w:val="0018087E"/>
    <w:rsid w:val="00180B39"/>
    <w:rsid w:val="00180BC8"/>
    <w:rsid w:val="00180BD2"/>
    <w:rsid w:val="00180BDB"/>
    <w:rsid w:val="00180DEB"/>
    <w:rsid w:val="00180F0E"/>
    <w:rsid w:val="00181010"/>
    <w:rsid w:val="001810A7"/>
    <w:rsid w:val="001811BC"/>
    <w:rsid w:val="001813C3"/>
    <w:rsid w:val="0018141E"/>
    <w:rsid w:val="001814B9"/>
    <w:rsid w:val="001814FC"/>
    <w:rsid w:val="0018168D"/>
    <w:rsid w:val="00181766"/>
    <w:rsid w:val="00181796"/>
    <w:rsid w:val="00181A51"/>
    <w:rsid w:val="00181A92"/>
    <w:rsid w:val="00181B72"/>
    <w:rsid w:val="00181DDD"/>
    <w:rsid w:val="00181F0F"/>
    <w:rsid w:val="00181F8C"/>
    <w:rsid w:val="00181FEA"/>
    <w:rsid w:val="00181FFC"/>
    <w:rsid w:val="0018208D"/>
    <w:rsid w:val="0018228B"/>
    <w:rsid w:val="00182596"/>
    <w:rsid w:val="00182688"/>
    <w:rsid w:val="00182709"/>
    <w:rsid w:val="001827BF"/>
    <w:rsid w:val="001828A3"/>
    <w:rsid w:val="0018291B"/>
    <w:rsid w:val="001829B0"/>
    <w:rsid w:val="001829CA"/>
    <w:rsid w:val="00182A48"/>
    <w:rsid w:val="00182AE6"/>
    <w:rsid w:val="00182B0C"/>
    <w:rsid w:val="00182B76"/>
    <w:rsid w:val="00182C77"/>
    <w:rsid w:val="00182DF7"/>
    <w:rsid w:val="00182E5A"/>
    <w:rsid w:val="00182EAA"/>
    <w:rsid w:val="00182F8E"/>
    <w:rsid w:val="00182FEB"/>
    <w:rsid w:val="0018309B"/>
    <w:rsid w:val="001830C1"/>
    <w:rsid w:val="00183246"/>
    <w:rsid w:val="00183304"/>
    <w:rsid w:val="0018342A"/>
    <w:rsid w:val="0018346F"/>
    <w:rsid w:val="00183564"/>
    <w:rsid w:val="00183685"/>
    <w:rsid w:val="001837B9"/>
    <w:rsid w:val="001837F6"/>
    <w:rsid w:val="00183A8F"/>
    <w:rsid w:val="00183DCD"/>
    <w:rsid w:val="00183E7C"/>
    <w:rsid w:val="00183F52"/>
    <w:rsid w:val="00183F69"/>
    <w:rsid w:val="00183FCD"/>
    <w:rsid w:val="001840ED"/>
    <w:rsid w:val="00184102"/>
    <w:rsid w:val="001841BB"/>
    <w:rsid w:val="001841FF"/>
    <w:rsid w:val="0018423C"/>
    <w:rsid w:val="0018426F"/>
    <w:rsid w:val="0018436D"/>
    <w:rsid w:val="0018437F"/>
    <w:rsid w:val="00184443"/>
    <w:rsid w:val="00184638"/>
    <w:rsid w:val="0018469A"/>
    <w:rsid w:val="001846B3"/>
    <w:rsid w:val="001846CB"/>
    <w:rsid w:val="00184A2C"/>
    <w:rsid w:val="00184A4B"/>
    <w:rsid w:val="00184A67"/>
    <w:rsid w:val="00184A94"/>
    <w:rsid w:val="00184AAC"/>
    <w:rsid w:val="00184B55"/>
    <w:rsid w:val="00184BEA"/>
    <w:rsid w:val="00184C33"/>
    <w:rsid w:val="00184C72"/>
    <w:rsid w:val="00184C93"/>
    <w:rsid w:val="00184CB6"/>
    <w:rsid w:val="00184CEB"/>
    <w:rsid w:val="00184D55"/>
    <w:rsid w:val="00184E61"/>
    <w:rsid w:val="00184EA2"/>
    <w:rsid w:val="00184ED2"/>
    <w:rsid w:val="00184EF1"/>
    <w:rsid w:val="00184F0D"/>
    <w:rsid w:val="00185439"/>
    <w:rsid w:val="00185511"/>
    <w:rsid w:val="00185543"/>
    <w:rsid w:val="00185631"/>
    <w:rsid w:val="001858C0"/>
    <w:rsid w:val="00185981"/>
    <w:rsid w:val="001859AC"/>
    <w:rsid w:val="001859C9"/>
    <w:rsid w:val="00185AA6"/>
    <w:rsid w:val="00185AAC"/>
    <w:rsid w:val="00185AFC"/>
    <w:rsid w:val="00185CFD"/>
    <w:rsid w:val="00185E03"/>
    <w:rsid w:val="00185F33"/>
    <w:rsid w:val="00185F3B"/>
    <w:rsid w:val="00185FD7"/>
    <w:rsid w:val="0018615B"/>
    <w:rsid w:val="0018619A"/>
    <w:rsid w:val="001861DC"/>
    <w:rsid w:val="00186251"/>
    <w:rsid w:val="001862B0"/>
    <w:rsid w:val="0018634A"/>
    <w:rsid w:val="00186415"/>
    <w:rsid w:val="00186531"/>
    <w:rsid w:val="00186538"/>
    <w:rsid w:val="00186593"/>
    <w:rsid w:val="0018659E"/>
    <w:rsid w:val="0018664C"/>
    <w:rsid w:val="00186681"/>
    <w:rsid w:val="001866BA"/>
    <w:rsid w:val="0018673F"/>
    <w:rsid w:val="00186774"/>
    <w:rsid w:val="00186920"/>
    <w:rsid w:val="0018697F"/>
    <w:rsid w:val="00186A10"/>
    <w:rsid w:val="00186AE1"/>
    <w:rsid w:val="00186BB6"/>
    <w:rsid w:val="00186DE4"/>
    <w:rsid w:val="00186E62"/>
    <w:rsid w:val="00186E69"/>
    <w:rsid w:val="00186EAC"/>
    <w:rsid w:val="00186F1C"/>
    <w:rsid w:val="00186F4C"/>
    <w:rsid w:val="00187015"/>
    <w:rsid w:val="00187091"/>
    <w:rsid w:val="001870BA"/>
    <w:rsid w:val="00187114"/>
    <w:rsid w:val="0018719D"/>
    <w:rsid w:val="00187344"/>
    <w:rsid w:val="00187389"/>
    <w:rsid w:val="001874D1"/>
    <w:rsid w:val="00187549"/>
    <w:rsid w:val="0018773D"/>
    <w:rsid w:val="001879F1"/>
    <w:rsid w:val="00187B3B"/>
    <w:rsid w:val="00187B61"/>
    <w:rsid w:val="00187B86"/>
    <w:rsid w:val="00187BA7"/>
    <w:rsid w:val="00187D8E"/>
    <w:rsid w:val="00187DD3"/>
    <w:rsid w:val="00187E02"/>
    <w:rsid w:val="00187E7D"/>
    <w:rsid w:val="00187EE5"/>
    <w:rsid w:val="00187F06"/>
    <w:rsid w:val="00190000"/>
    <w:rsid w:val="0019007A"/>
    <w:rsid w:val="001900ED"/>
    <w:rsid w:val="001900F9"/>
    <w:rsid w:val="00190148"/>
    <w:rsid w:val="00190158"/>
    <w:rsid w:val="001901B8"/>
    <w:rsid w:val="001901F3"/>
    <w:rsid w:val="00190389"/>
    <w:rsid w:val="0019041D"/>
    <w:rsid w:val="00190487"/>
    <w:rsid w:val="00190497"/>
    <w:rsid w:val="001904A4"/>
    <w:rsid w:val="001904BE"/>
    <w:rsid w:val="0019067C"/>
    <w:rsid w:val="0019069A"/>
    <w:rsid w:val="001906E8"/>
    <w:rsid w:val="00190709"/>
    <w:rsid w:val="001907E5"/>
    <w:rsid w:val="0019097C"/>
    <w:rsid w:val="001909A1"/>
    <w:rsid w:val="00190A46"/>
    <w:rsid w:val="00190C14"/>
    <w:rsid w:val="00190CF6"/>
    <w:rsid w:val="00190E7C"/>
    <w:rsid w:val="00190E7F"/>
    <w:rsid w:val="00190F11"/>
    <w:rsid w:val="001910C7"/>
    <w:rsid w:val="001910DE"/>
    <w:rsid w:val="001912EE"/>
    <w:rsid w:val="0019138B"/>
    <w:rsid w:val="00191432"/>
    <w:rsid w:val="00191499"/>
    <w:rsid w:val="001914B0"/>
    <w:rsid w:val="0019160B"/>
    <w:rsid w:val="0019162B"/>
    <w:rsid w:val="00191630"/>
    <w:rsid w:val="001916A7"/>
    <w:rsid w:val="001916D6"/>
    <w:rsid w:val="001916EE"/>
    <w:rsid w:val="00191760"/>
    <w:rsid w:val="00191772"/>
    <w:rsid w:val="00191773"/>
    <w:rsid w:val="001917E0"/>
    <w:rsid w:val="00191AB0"/>
    <w:rsid w:val="00191AC0"/>
    <w:rsid w:val="00191ACB"/>
    <w:rsid w:val="00191BE7"/>
    <w:rsid w:val="00191DBA"/>
    <w:rsid w:val="00191DE9"/>
    <w:rsid w:val="00191E9E"/>
    <w:rsid w:val="00191EA1"/>
    <w:rsid w:val="00191EE1"/>
    <w:rsid w:val="0019217F"/>
    <w:rsid w:val="00192186"/>
    <w:rsid w:val="00192246"/>
    <w:rsid w:val="001922B9"/>
    <w:rsid w:val="0019246C"/>
    <w:rsid w:val="00192489"/>
    <w:rsid w:val="001925C6"/>
    <w:rsid w:val="001927A1"/>
    <w:rsid w:val="00192BBC"/>
    <w:rsid w:val="00192CC1"/>
    <w:rsid w:val="00192D4D"/>
    <w:rsid w:val="00192E95"/>
    <w:rsid w:val="00192F75"/>
    <w:rsid w:val="00192F79"/>
    <w:rsid w:val="00193014"/>
    <w:rsid w:val="001930D2"/>
    <w:rsid w:val="00193127"/>
    <w:rsid w:val="0019324B"/>
    <w:rsid w:val="0019325F"/>
    <w:rsid w:val="00193271"/>
    <w:rsid w:val="001932C3"/>
    <w:rsid w:val="001932FD"/>
    <w:rsid w:val="00193504"/>
    <w:rsid w:val="0019359D"/>
    <w:rsid w:val="00193787"/>
    <w:rsid w:val="00193797"/>
    <w:rsid w:val="0019394C"/>
    <w:rsid w:val="001939DF"/>
    <w:rsid w:val="001939EF"/>
    <w:rsid w:val="00193A81"/>
    <w:rsid w:val="00193CE8"/>
    <w:rsid w:val="00193D7B"/>
    <w:rsid w:val="00193E2D"/>
    <w:rsid w:val="00193EA1"/>
    <w:rsid w:val="0019418E"/>
    <w:rsid w:val="001941EC"/>
    <w:rsid w:val="001941F2"/>
    <w:rsid w:val="001942F8"/>
    <w:rsid w:val="0019436B"/>
    <w:rsid w:val="001943EA"/>
    <w:rsid w:val="0019461D"/>
    <w:rsid w:val="001946DD"/>
    <w:rsid w:val="001947F7"/>
    <w:rsid w:val="00194854"/>
    <w:rsid w:val="001948AB"/>
    <w:rsid w:val="00194912"/>
    <w:rsid w:val="001949F2"/>
    <w:rsid w:val="00194B08"/>
    <w:rsid w:val="00194B40"/>
    <w:rsid w:val="00194B9B"/>
    <w:rsid w:val="00194BE0"/>
    <w:rsid w:val="00194C97"/>
    <w:rsid w:val="00194CBF"/>
    <w:rsid w:val="00194E50"/>
    <w:rsid w:val="00194FD3"/>
    <w:rsid w:val="00195024"/>
    <w:rsid w:val="001950BE"/>
    <w:rsid w:val="0019516E"/>
    <w:rsid w:val="001953D2"/>
    <w:rsid w:val="00195419"/>
    <w:rsid w:val="0019545B"/>
    <w:rsid w:val="0019546E"/>
    <w:rsid w:val="0019575F"/>
    <w:rsid w:val="0019597D"/>
    <w:rsid w:val="001959EB"/>
    <w:rsid w:val="00195AF1"/>
    <w:rsid w:val="00195B86"/>
    <w:rsid w:val="00195BB2"/>
    <w:rsid w:val="00195C7A"/>
    <w:rsid w:val="00195D10"/>
    <w:rsid w:val="00195DF4"/>
    <w:rsid w:val="00195E32"/>
    <w:rsid w:val="00195E96"/>
    <w:rsid w:val="00195F6F"/>
    <w:rsid w:val="00195FA3"/>
    <w:rsid w:val="00196063"/>
    <w:rsid w:val="001960A4"/>
    <w:rsid w:val="0019620E"/>
    <w:rsid w:val="0019626E"/>
    <w:rsid w:val="00196302"/>
    <w:rsid w:val="001964D7"/>
    <w:rsid w:val="00196732"/>
    <w:rsid w:val="00196960"/>
    <w:rsid w:val="00196A7C"/>
    <w:rsid w:val="00196AC6"/>
    <w:rsid w:val="00196B96"/>
    <w:rsid w:val="00196C47"/>
    <w:rsid w:val="00196C57"/>
    <w:rsid w:val="00196F38"/>
    <w:rsid w:val="00197020"/>
    <w:rsid w:val="0019706D"/>
    <w:rsid w:val="0019716B"/>
    <w:rsid w:val="001973D0"/>
    <w:rsid w:val="001974B6"/>
    <w:rsid w:val="00197501"/>
    <w:rsid w:val="00197546"/>
    <w:rsid w:val="00197565"/>
    <w:rsid w:val="001976B5"/>
    <w:rsid w:val="0019784B"/>
    <w:rsid w:val="001978E3"/>
    <w:rsid w:val="001978FD"/>
    <w:rsid w:val="0019792A"/>
    <w:rsid w:val="00197944"/>
    <w:rsid w:val="00197955"/>
    <w:rsid w:val="00197A5C"/>
    <w:rsid w:val="00197A89"/>
    <w:rsid w:val="00197AA2"/>
    <w:rsid w:val="00197D48"/>
    <w:rsid w:val="00197EFF"/>
    <w:rsid w:val="00197FE2"/>
    <w:rsid w:val="00197FFB"/>
    <w:rsid w:val="001A027C"/>
    <w:rsid w:val="001A030F"/>
    <w:rsid w:val="001A06E0"/>
    <w:rsid w:val="001A06FA"/>
    <w:rsid w:val="001A0720"/>
    <w:rsid w:val="001A0728"/>
    <w:rsid w:val="001A07CB"/>
    <w:rsid w:val="001A07F0"/>
    <w:rsid w:val="001A0844"/>
    <w:rsid w:val="001A0889"/>
    <w:rsid w:val="001A0971"/>
    <w:rsid w:val="001A09D9"/>
    <w:rsid w:val="001A0A80"/>
    <w:rsid w:val="001A0BAC"/>
    <w:rsid w:val="001A0E1D"/>
    <w:rsid w:val="001A0E3F"/>
    <w:rsid w:val="001A0E9E"/>
    <w:rsid w:val="001A0EF4"/>
    <w:rsid w:val="001A104D"/>
    <w:rsid w:val="001A11D7"/>
    <w:rsid w:val="001A13B4"/>
    <w:rsid w:val="001A13DF"/>
    <w:rsid w:val="001A14D6"/>
    <w:rsid w:val="001A14DF"/>
    <w:rsid w:val="001A1694"/>
    <w:rsid w:val="001A16C3"/>
    <w:rsid w:val="001A16EC"/>
    <w:rsid w:val="001A1767"/>
    <w:rsid w:val="001A17D2"/>
    <w:rsid w:val="001A1A24"/>
    <w:rsid w:val="001A1A27"/>
    <w:rsid w:val="001A1CD0"/>
    <w:rsid w:val="001A1D18"/>
    <w:rsid w:val="001A1EC6"/>
    <w:rsid w:val="001A1F67"/>
    <w:rsid w:val="001A213A"/>
    <w:rsid w:val="001A2288"/>
    <w:rsid w:val="001A236E"/>
    <w:rsid w:val="001A23B3"/>
    <w:rsid w:val="001A23FB"/>
    <w:rsid w:val="001A241E"/>
    <w:rsid w:val="001A2690"/>
    <w:rsid w:val="001A287A"/>
    <w:rsid w:val="001A29A6"/>
    <w:rsid w:val="001A2A55"/>
    <w:rsid w:val="001A2B28"/>
    <w:rsid w:val="001A2BB5"/>
    <w:rsid w:val="001A2BF5"/>
    <w:rsid w:val="001A2C32"/>
    <w:rsid w:val="001A2E48"/>
    <w:rsid w:val="001A2E6B"/>
    <w:rsid w:val="001A2EC0"/>
    <w:rsid w:val="001A307D"/>
    <w:rsid w:val="001A30A6"/>
    <w:rsid w:val="001A3280"/>
    <w:rsid w:val="001A32E8"/>
    <w:rsid w:val="001A337B"/>
    <w:rsid w:val="001A33C7"/>
    <w:rsid w:val="001A33E9"/>
    <w:rsid w:val="001A34AF"/>
    <w:rsid w:val="001A359E"/>
    <w:rsid w:val="001A36C7"/>
    <w:rsid w:val="001A3815"/>
    <w:rsid w:val="001A3946"/>
    <w:rsid w:val="001A3A98"/>
    <w:rsid w:val="001A3B2A"/>
    <w:rsid w:val="001A3BB0"/>
    <w:rsid w:val="001A3C31"/>
    <w:rsid w:val="001A3D56"/>
    <w:rsid w:val="001A3D6C"/>
    <w:rsid w:val="001A3E2D"/>
    <w:rsid w:val="001A3E72"/>
    <w:rsid w:val="001A3EE7"/>
    <w:rsid w:val="001A3F91"/>
    <w:rsid w:val="001A406B"/>
    <w:rsid w:val="001A408B"/>
    <w:rsid w:val="001A4171"/>
    <w:rsid w:val="001A439E"/>
    <w:rsid w:val="001A43B3"/>
    <w:rsid w:val="001A43EB"/>
    <w:rsid w:val="001A4429"/>
    <w:rsid w:val="001A44BC"/>
    <w:rsid w:val="001A44F0"/>
    <w:rsid w:val="001A459A"/>
    <w:rsid w:val="001A45B5"/>
    <w:rsid w:val="001A4616"/>
    <w:rsid w:val="001A46D9"/>
    <w:rsid w:val="001A4709"/>
    <w:rsid w:val="001A47B1"/>
    <w:rsid w:val="001A48BE"/>
    <w:rsid w:val="001A48FC"/>
    <w:rsid w:val="001A4A6B"/>
    <w:rsid w:val="001A4AE4"/>
    <w:rsid w:val="001A4AEC"/>
    <w:rsid w:val="001A4BC7"/>
    <w:rsid w:val="001A4BE9"/>
    <w:rsid w:val="001A4BEE"/>
    <w:rsid w:val="001A4E0A"/>
    <w:rsid w:val="001A50B3"/>
    <w:rsid w:val="001A50B4"/>
    <w:rsid w:val="001A5105"/>
    <w:rsid w:val="001A51FF"/>
    <w:rsid w:val="001A5319"/>
    <w:rsid w:val="001A5364"/>
    <w:rsid w:val="001A53BC"/>
    <w:rsid w:val="001A53FE"/>
    <w:rsid w:val="001A545A"/>
    <w:rsid w:val="001A54AE"/>
    <w:rsid w:val="001A54E2"/>
    <w:rsid w:val="001A54F0"/>
    <w:rsid w:val="001A552F"/>
    <w:rsid w:val="001A55F9"/>
    <w:rsid w:val="001A560D"/>
    <w:rsid w:val="001A56D7"/>
    <w:rsid w:val="001A5941"/>
    <w:rsid w:val="001A5A2D"/>
    <w:rsid w:val="001A5A35"/>
    <w:rsid w:val="001A5A6C"/>
    <w:rsid w:val="001A5B85"/>
    <w:rsid w:val="001A5CA1"/>
    <w:rsid w:val="001A5CA7"/>
    <w:rsid w:val="001A5CA9"/>
    <w:rsid w:val="001A5D16"/>
    <w:rsid w:val="001A5E59"/>
    <w:rsid w:val="001A5E5A"/>
    <w:rsid w:val="001A5EDB"/>
    <w:rsid w:val="001A5F32"/>
    <w:rsid w:val="001A5FA3"/>
    <w:rsid w:val="001A6007"/>
    <w:rsid w:val="001A60A3"/>
    <w:rsid w:val="001A60D0"/>
    <w:rsid w:val="001A62F4"/>
    <w:rsid w:val="001A642A"/>
    <w:rsid w:val="001A6452"/>
    <w:rsid w:val="001A649F"/>
    <w:rsid w:val="001A64CA"/>
    <w:rsid w:val="001A64EF"/>
    <w:rsid w:val="001A658E"/>
    <w:rsid w:val="001A65F9"/>
    <w:rsid w:val="001A661A"/>
    <w:rsid w:val="001A67BC"/>
    <w:rsid w:val="001A67E2"/>
    <w:rsid w:val="001A6830"/>
    <w:rsid w:val="001A6894"/>
    <w:rsid w:val="001A6A4C"/>
    <w:rsid w:val="001A6B47"/>
    <w:rsid w:val="001A6B6D"/>
    <w:rsid w:val="001A6D06"/>
    <w:rsid w:val="001A6DEC"/>
    <w:rsid w:val="001A6E40"/>
    <w:rsid w:val="001A6EFD"/>
    <w:rsid w:val="001A6F33"/>
    <w:rsid w:val="001A6F59"/>
    <w:rsid w:val="001A6F66"/>
    <w:rsid w:val="001A6FA2"/>
    <w:rsid w:val="001A7018"/>
    <w:rsid w:val="001A70A3"/>
    <w:rsid w:val="001A71CA"/>
    <w:rsid w:val="001A72D8"/>
    <w:rsid w:val="001A73A8"/>
    <w:rsid w:val="001A73C0"/>
    <w:rsid w:val="001A7505"/>
    <w:rsid w:val="001A75CB"/>
    <w:rsid w:val="001A7682"/>
    <w:rsid w:val="001A76BC"/>
    <w:rsid w:val="001A76DC"/>
    <w:rsid w:val="001A7773"/>
    <w:rsid w:val="001A784F"/>
    <w:rsid w:val="001A789B"/>
    <w:rsid w:val="001A78AA"/>
    <w:rsid w:val="001A78BA"/>
    <w:rsid w:val="001A792C"/>
    <w:rsid w:val="001A7BD3"/>
    <w:rsid w:val="001A7C3B"/>
    <w:rsid w:val="001A7DED"/>
    <w:rsid w:val="001A7FAD"/>
    <w:rsid w:val="001A7FAF"/>
    <w:rsid w:val="001B0099"/>
    <w:rsid w:val="001B0139"/>
    <w:rsid w:val="001B017E"/>
    <w:rsid w:val="001B0225"/>
    <w:rsid w:val="001B02A3"/>
    <w:rsid w:val="001B047B"/>
    <w:rsid w:val="001B0505"/>
    <w:rsid w:val="001B056D"/>
    <w:rsid w:val="001B05BC"/>
    <w:rsid w:val="001B065D"/>
    <w:rsid w:val="001B0672"/>
    <w:rsid w:val="001B06E7"/>
    <w:rsid w:val="001B07BC"/>
    <w:rsid w:val="001B07D6"/>
    <w:rsid w:val="001B0843"/>
    <w:rsid w:val="001B08F4"/>
    <w:rsid w:val="001B0959"/>
    <w:rsid w:val="001B09DD"/>
    <w:rsid w:val="001B0A12"/>
    <w:rsid w:val="001B0A4F"/>
    <w:rsid w:val="001B0AE0"/>
    <w:rsid w:val="001B0C2F"/>
    <w:rsid w:val="001B0D4D"/>
    <w:rsid w:val="001B0DEA"/>
    <w:rsid w:val="001B0E35"/>
    <w:rsid w:val="001B0EE2"/>
    <w:rsid w:val="001B0FB8"/>
    <w:rsid w:val="001B1091"/>
    <w:rsid w:val="001B11E5"/>
    <w:rsid w:val="001B1305"/>
    <w:rsid w:val="001B138D"/>
    <w:rsid w:val="001B144B"/>
    <w:rsid w:val="001B14A8"/>
    <w:rsid w:val="001B15A0"/>
    <w:rsid w:val="001B1615"/>
    <w:rsid w:val="001B165E"/>
    <w:rsid w:val="001B1679"/>
    <w:rsid w:val="001B1680"/>
    <w:rsid w:val="001B16DB"/>
    <w:rsid w:val="001B1892"/>
    <w:rsid w:val="001B1935"/>
    <w:rsid w:val="001B1953"/>
    <w:rsid w:val="001B19D8"/>
    <w:rsid w:val="001B1B42"/>
    <w:rsid w:val="001B1BD1"/>
    <w:rsid w:val="001B1BE5"/>
    <w:rsid w:val="001B1C7E"/>
    <w:rsid w:val="001B1C94"/>
    <w:rsid w:val="001B1D11"/>
    <w:rsid w:val="001B1D80"/>
    <w:rsid w:val="001B1EA3"/>
    <w:rsid w:val="001B1EB2"/>
    <w:rsid w:val="001B1EF7"/>
    <w:rsid w:val="001B1F10"/>
    <w:rsid w:val="001B20AC"/>
    <w:rsid w:val="001B21D2"/>
    <w:rsid w:val="001B22C1"/>
    <w:rsid w:val="001B2380"/>
    <w:rsid w:val="001B2425"/>
    <w:rsid w:val="001B244E"/>
    <w:rsid w:val="001B2478"/>
    <w:rsid w:val="001B2487"/>
    <w:rsid w:val="001B2600"/>
    <w:rsid w:val="001B26B3"/>
    <w:rsid w:val="001B27D3"/>
    <w:rsid w:val="001B280D"/>
    <w:rsid w:val="001B28C0"/>
    <w:rsid w:val="001B2908"/>
    <w:rsid w:val="001B291A"/>
    <w:rsid w:val="001B2943"/>
    <w:rsid w:val="001B2973"/>
    <w:rsid w:val="001B298E"/>
    <w:rsid w:val="001B29B5"/>
    <w:rsid w:val="001B2C05"/>
    <w:rsid w:val="001B2C50"/>
    <w:rsid w:val="001B2CD4"/>
    <w:rsid w:val="001B2D1D"/>
    <w:rsid w:val="001B2D36"/>
    <w:rsid w:val="001B2E6D"/>
    <w:rsid w:val="001B2F90"/>
    <w:rsid w:val="001B3083"/>
    <w:rsid w:val="001B3106"/>
    <w:rsid w:val="001B3122"/>
    <w:rsid w:val="001B312F"/>
    <w:rsid w:val="001B313E"/>
    <w:rsid w:val="001B324E"/>
    <w:rsid w:val="001B3320"/>
    <w:rsid w:val="001B3339"/>
    <w:rsid w:val="001B334D"/>
    <w:rsid w:val="001B3426"/>
    <w:rsid w:val="001B34F9"/>
    <w:rsid w:val="001B356B"/>
    <w:rsid w:val="001B35BC"/>
    <w:rsid w:val="001B36B6"/>
    <w:rsid w:val="001B376B"/>
    <w:rsid w:val="001B37EB"/>
    <w:rsid w:val="001B395C"/>
    <w:rsid w:val="001B3B98"/>
    <w:rsid w:val="001B3B99"/>
    <w:rsid w:val="001B3C35"/>
    <w:rsid w:val="001B3C48"/>
    <w:rsid w:val="001B3CE6"/>
    <w:rsid w:val="001B3F32"/>
    <w:rsid w:val="001B3FF0"/>
    <w:rsid w:val="001B413F"/>
    <w:rsid w:val="001B41C2"/>
    <w:rsid w:val="001B42DC"/>
    <w:rsid w:val="001B43DC"/>
    <w:rsid w:val="001B449B"/>
    <w:rsid w:val="001B44B0"/>
    <w:rsid w:val="001B455A"/>
    <w:rsid w:val="001B45AC"/>
    <w:rsid w:val="001B46B3"/>
    <w:rsid w:val="001B4959"/>
    <w:rsid w:val="001B4B6A"/>
    <w:rsid w:val="001B4BA5"/>
    <w:rsid w:val="001B4C54"/>
    <w:rsid w:val="001B4CF6"/>
    <w:rsid w:val="001B4D6F"/>
    <w:rsid w:val="001B4E5C"/>
    <w:rsid w:val="001B4EEA"/>
    <w:rsid w:val="001B50D5"/>
    <w:rsid w:val="001B520A"/>
    <w:rsid w:val="001B5230"/>
    <w:rsid w:val="001B529D"/>
    <w:rsid w:val="001B5306"/>
    <w:rsid w:val="001B545B"/>
    <w:rsid w:val="001B54BA"/>
    <w:rsid w:val="001B552C"/>
    <w:rsid w:val="001B55CD"/>
    <w:rsid w:val="001B55EF"/>
    <w:rsid w:val="001B5627"/>
    <w:rsid w:val="001B563E"/>
    <w:rsid w:val="001B5649"/>
    <w:rsid w:val="001B56B5"/>
    <w:rsid w:val="001B56BF"/>
    <w:rsid w:val="001B582E"/>
    <w:rsid w:val="001B58F4"/>
    <w:rsid w:val="001B59ED"/>
    <w:rsid w:val="001B5A82"/>
    <w:rsid w:val="001B5B2A"/>
    <w:rsid w:val="001B5B8B"/>
    <w:rsid w:val="001B5C1D"/>
    <w:rsid w:val="001B5C3F"/>
    <w:rsid w:val="001B5C8F"/>
    <w:rsid w:val="001B5D9C"/>
    <w:rsid w:val="001B5F69"/>
    <w:rsid w:val="001B5F79"/>
    <w:rsid w:val="001B60AA"/>
    <w:rsid w:val="001B60E5"/>
    <w:rsid w:val="001B60FF"/>
    <w:rsid w:val="001B619B"/>
    <w:rsid w:val="001B61BE"/>
    <w:rsid w:val="001B625E"/>
    <w:rsid w:val="001B63ED"/>
    <w:rsid w:val="001B64F8"/>
    <w:rsid w:val="001B65C3"/>
    <w:rsid w:val="001B6661"/>
    <w:rsid w:val="001B666A"/>
    <w:rsid w:val="001B6879"/>
    <w:rsid w:val="001B6958"/>
    <w:rsid w:val="001B69A5"/>
    <w:rsid w:val="001B6A0E"/>
    <w:rsid w:val="001B6A14"/>
    <w:rsid w:val="001B6C3D"/>
    <w:rsid w:val="001B6D2D"/>
    <w:rsid w:val="001B6D2E"/>
    <w:rsid w:val="001B6D6A"/>
    <w:rsid w:val="001B6D73"/>
    <w:rsid w:val="001B6EAC"/>
    <w:rsid w:val="001B6F64"/>
    <w:rsid w:val="001B6F8F"/>
    <w:rsid w:val="001B705E"/>
    <w:rsid w:val="001B7164"/>
    <w:rsid w:val="001B7392"/>
    <w:rsid w:val="001B73A5"/>
    <w:rsid w:val="001B7506"/>
    <w:rsid w:val="001B751F"/>
    <w:rsid w:val="001B7570"/>
    <w:rsid w:val="001B75CD"/>
    <w:rsid w:val="001B763F"/>
    <w:rsid w:val="001B7682"/>
    <w:rsid w:val="001B76BF"/>
    <w:rsid w:val="001B7782"/>
    <w:rsid w:val="001B7999"/>
    <w:rsid w:val="001B79FF"/>
    <w:rsid w:val="001B7C64"/>
    <w:rsid w:val="001B7D0C"/>
    <w:rsid w:val="001B7E17"/>
    <w:rsid w:val="001B7F18"/>
    <w:rsid w:val="001B7F42"/>
    <w:rsid w:val="001B7F8D"/>
    <w:rsid w:val="001B7F91"/>
    <w:rsid w:val="001B7FA6"/>
    <w:rsid w:val="001B7FAF"/>
    <w:rsid w:val="001B7FDB"/>
    <w:rsid w:val="001C00E5"/>
    <w:rsid w:val="001C017C"/>
    <w:rsid w:val="001C022E"/>
    <w:rsid w:val="001C029A"/>
    <w:rsid w:val="001C02A5"/>
    <w:rsid w:val="001C02C5"/>
    <w:rsid w:val="001C02EA"/>
    <w:rsid w:val="001C04CA"/>
    <w:rsid w:val="001C0575"/>
    <w:rsid w:val="001C05C9"/>
    <w:rsid w:val="001C0745"/>
    <w:rsid w:val="001C098E"/>
    <w:rsid w:val="001C0B89"/>
    <w:rsid w:val="001C0C4D"/>
    <w:rsid w:val="001C0D2D"/>
    <w:rsid w:val="001C0D8B"/>
    <w:rsid w:val="001C0DE7"/>
    <w:rsid w:val="001C0F6E"/>
    <w:rsid w:val="001C10E8"/>
    <w:rsid w:val="001C1194"/>
    <w:rsid w:val="001C11AC"/>
    <w:rsid w:val="001C1243"/>
    <w:rsid w:val="001C129E"/>
    <w:rsid w:val="001C12F9"/>
    <w:rsid w:val="001C1317"/>
    <w:rsid w:val="001C1394"/>
    <w:rsid w:val="001C13A2"/>
    <w:rsid w:val="001C1536"/>
    <w:rsid w:val="001C1584"/>
    <w:rsid w:val="001C1643"/>
    <w:rsid w:val="001C16B4"/>
    <w:rsid w:val="001C18AA"/>
    <w:rsid w:val="001C18E0"/>
    <w:rsid w:val="001C195C"/>
    <w:rsid w:val="001C1982"/>
    <w:rsid w:val="001C1B74"/>
    <w:rsid w:val="001C1BA7"/>
    <w:rsid w:val="001C1C11"/>
    <w:rsid w:val="001C1C5A"/>
    <w:rsid w:val="001C1E51"/>
    <w:rsid w:val="001C1FFF"/>
    <w:rsid w:val="001C20AE"/>
    <w:rsid w:val="001C2104"/>
    <w:rsid w:val="001C2142"/>
    <w:rsid w:val="001C21B2"/>
    <w:rsid w:val="001C21BE"/>
    <w:rsid w:val="001C24A9"/>
    <w:rsid w:val="001C2541"/>
    <w:rsid w:val="001C25A4"/>
    <w:rsid w:val="001C2652"/>
    <w:rsid w:val="001C26AF"/>
    <w:rsid w:val="001C27E6"/>
    <w:rsid w:val="001C27ED"/>
    <w:rsid w:val="001C27F3"/>
    <w:rsid w:val="001C2928"/>
    <w:rsid w:val="001C29DB"/>
    <w:rsid w:val="001C2A47"/>
    <w:rsid w:val="001C2B33"/>
    <w:rsid w:val="001C2B3F"/>
    <w:rsid w:val="001C2D89"/>
    <w:rsid w:val="001C2EFB"/>
    <w:rsid w:val="001C2F47"/>
    <w:rsid w:val="001C3012"/>
    <w:rsid w:val="001C306C"/>
    <w:rsid w:val="001C308B"/>
    <w:rsid w:val="001C3114"/>
    <w:rsid w:val="001C317B"/>
    <w:rsid w:val="001C32D6"/>
    <w:rsid w:val="001C332F"/>
    <w:rsid w:val="001C34BA"/>
    <w:rsid w:val="001C358D"/>
    <w:rsid w:val="001C35DA"/>
    <w:rsid w:val="001C3893"/>
    <w:rsid w:val="001C38A4"/>
    <w:rsid w:val="001C3940"/>
    <w:rsid w:val="001C39A8"/>
    <w:rsid w:val="001C39CA"/>
    <w:rsid w:val="001C39E0"/>
    <w:rsid w:val="001C3A82"/>
    <w:rsid w:val="001C3AFA"/>
    <w:rsid w:val="001C3C86"/>
    <w:rsid w:val="001C3EAA"/>
    <w:rsid w:val="001C3F3C"/>
    <w:rsid w:val="001C3F73"/>
    <w:rsid w:val="001C40B7"/>
    <w:rsid w:val="001C40E8"/>
    <w:rsid w:val="001C4284"/>
    <w:rsid w:val="001C4399"/>
    <w:rsid w:val="001C44EA"/>
    <w:rsid w:val="001C4513"/>
    <w:rsid w:val="001C4694"/>
    <w:rsid w:val="001C46FC"/>
    <w:rsid w:val="001C475E"/>
    <w:rsid w:val="001C487E"/>
    <w:rsid w:val="001C48B6"/>
    <w:rsid w:val="001C48BA"/>
    <w:rsid w:val="001C4A1B"/>
    <w:rsid w:val="001C4A63"/>
    <w:rsid w:val="001C4AD1"/>
    <w:rsid w:val="001C4AED"/>
    <w:rsid w:val="001C4CC6"/>
    <w:rsid w:val="001C4D49"/>
    <w:rsid w:val="001C4D4C"/>
    <w:rsid w:val="001C4D85"/>
    <w:rsid w:val="001C4E04"/>
    <w:rsid w:val="001C4E28"/>
    <w:rsid w:val="001C4E38"/>
    <w:rsid w:val="001C4F53"/>
    <w:rsid w:val="001C50D0"/>
    <w:rsid w:val="001C50E2"/>
    <w:rsid w:val="001C50F2"/>
    <w:rsid w:val="001C5161"/>
    <w:rsid w:val="001C534E"/>
    <w:rsid w:val="001C5357"/>
    <w:rsid w:val="001C5529"/>
    <w:rsid w:val="001C56DF"/>
    <w:rsid w:val="001C57FF"/>
    <w:rsid w:val="001C592B"/>
    <w:rsid w:val="001C595F"/>
    <w:rsid w:val="001C5A35"/>
    <w:rsid w:val="001C5C10"/>
    <w:rsid w:val="001C5C54"/>
    <w:rsid w:val="001C6072"/>
    <w:rsid w:val="001C60DA"/>
    <w:rsid w:val="001C617A"/>
    <w:rsid w:val="001C6216"/>
    <w:rsid w:val="001C627D"/>
    <w:rsid w:val="001C628D"/>
    <w:rsid w:val="001C63C6"/>
    <w:rsid w:val="001C641A"/>
    <w:rsid w:val="001C646A"/>
    <w:rsid w:val="001C646C"/>
    <w:rsid w:val="001C648E"/>
    <w:rsid w:val="001C64BC"/>
    <w:rsid w:val="001C64F2"/>
    <w:rsid w:val="001C65E9"/>
    <w:rsid w:val="001C66DB"/>
    <w:rsid w:val="001C6898"/>
    <w:rsid w:val="001C6940"/>
    <w:rsid w:val="001C69FB"/>
    <w:rsid w:val="001C6BB4"/>
    <w:rsid w:val="001C6CF7"/>
    <w:rsid w:val="001C6D23"/>
    <w:rsid w:val="001C6DAF"/>
    <w:rsid w:val="001C6DBA"/>
    <w:rsid w:val="001C6E15"/>
    <w:rsid w:val="001C7081"/>
    <w:rsid w:val="001C7132"/>
    <w:rsid w:val="001C71E4"/>
    <w:rsid w:val="001C71ED"/>
    <w:rsid w:val="001C7378"/>
    <w:rsid w:val="001C73BD"/>
    <w:rsid w:val="001C746B"/>
    <w:rsid w:val="001C74E6"/>
    <w:rsid w:val="001C7579"/>
    <w:rsid w:val="001C75DF"/>
    <w:rsid w:val="001C762F"/>
    <w:rsid w:val="001C763D"/>
    <w:rsid w:val="001C76E0"/>
    <w:rsid w:val="001C7804"/>
    <w:rsid w:val="001C78D4"/>
    <w:rsid w:val="001C7A42"/>
    <w:rsid w:val="001C7A99"/>
    <w:rsid w:val="001C7AF5"/>
    <w:rsid w:val="001C7B63"/>
    <w:rsid w:val="001C7B74"/>
    <w:rsid w:val="001C7BD0"/>
    <w:rsid w:val="001C7C51"/>
    <w:rsid w:val="001C7C9B"/>
    <w:rsid w:val="001C7CB3"/>
    <w:rsid w:val="001C7E7F"/>
    <w:rsid w:val="001C7F51"/>
    <w:rsid w:val="001C7FAB"/>
    <w:rsid w:val="001C7FCE"/>
    <w:rsid w:val="001D017D"/>
    <w:rsid w:val="001D0234"/>
    <w:rsid w:val="001D0250"/>
    <w:rsid w:val="001D0424"/>
    <w:rsid w:val="001D0518"/>
    <w:rsid w:val="001D06E1"/>
    <w:rsid w:val="001D0771"/>
    <w:rsid w:val="001D07C0"/>
    <w:rsid w:val="001D07E3"/>
    <w:rsid w:val="001D0838"/>
    <w:rsid w:val="001D0940"/>
    <w:rsid w:val="001D0A51"/>
    <w:rsid w:val="001D0AF6"/>
    <w:rsid w:val="001D0B68"/>
    <w:rsid w:val="001D0D9A"/>
    <w:rsid w:val="001D0E5B"/>
    <w:rsid w:val="001D0F58"/>
    <w:rsid w:val="001D0F5A"/>
    <w:rsid w:val="001D103D"/>
    <w:rsid w:val="001D103F"/>
    <w:rsid w:val="001D1313"/>
    <w:rsid w:val="001D13E2"/>
    <w:rsid w:val="001D14DA"/>
    <w:rsid w:val="001D15B8"/>
    <w:rsid w:val="001D1642"/>
    <w:rsid w:val="001D18B6"/>
    <w:rsid w:val="001D1930"/>
    <w:rsid w:val="001D197E"/>
    <w:rsid w:val="001D19A9"/>
    <w:rsid w:val="001D1A53"/>
    <w:rsid w:val="001D1A56"/>
    <w:rsid w:val="001D1ACA"/>
    <w:rsid w:val="001D1B59"/>
    <w:rsid w:val="001D1BBC"/>
    <w:rsid w:val="001D1C1E"/>
    <w:rsid w:val="001D1CC4"/>
    <w:rsid w:val="001D1D72"/>
    <w:rsid w:val="001D1E0B"/>
    <w:rsid w:val="001D1EE3"/>
    <w:rsid w:val="001D1FAF"/>
    <w:rsid w:val="001D2173"/>
    <w:rsid w:val="001D218F"/>
    <w:rsid w:val="001D2250"/>
    <w:rsid w:val="001D23C3"/>
    <w:rsid w:val="001D243A"/>
    <w:rsid w:val="001D2469"/>
    <w:rsid w:val="001D248B"/>
    <w:rsid w:val="001D24F6"/>
    <w:rsid w:val="001D2581"/>
    <w:rsid w:val="001D268A"/>
    <w:rsid w:val="001D26E7"/>
    <w:rsid w:val="001D27AD"/>
    <w:rsid w:val="001D27E5"/>
    <w:rsid w:val="001D2835"/>
    <w:rsid w:val="001D2851"/>
    <w:rsid w:val="001D2961"/>
    <w:rsid w:val="001D2B18"/>
    <w:rsid w:val="001D2B7A"/>
    <w:rsid w:val="001D2D00"/>
    <w:rsid w:val="001D2D23"/>
    <w:rsid w:val="001D2D79"/>
    <w:rsid w:val="001D2DF5"/>
    <w:rsid w:val="001D2DFE"/>
    <w:rsid w:val="001D2E57"/>
    <w:rsid w:val="001D2E7A"/>
    <w:rsid w:val="001D2F4A"/>
    <w:rsid w:val="001D3095"/>
    <w:rsid w:val="001D3177"/>
    <w:rsid w:val="001D31B1"/>
    <w:rsid w:val="001D31FA"/>
    <w:rsid w:val="001D325C"/>
    <w:rsid w:val="001D32C1"/>
    <w:rsid w:val="001D32D8"/>
    <w:rsid w:val="001D33B7"/>
    <w:rsid w:val="001D3463"/>
    <w:rsid w:val="001D3586"/>
    <w:rsid w:val="001D36B3"/>
    <w:rsid w:val="001D370D"/>
    <w:rsid w:val="001D37E5"/>
    <w:rsid w:val="001D3816"/>
    <w:rsid w:val="001D384A"/>
    <w:rsid w:val="001D3854"/>
    <w:rsid w:val="001D38A0"/>
    <w:rsid w:val="001D38D5"/>
    <w:rsid w:val="001D3961"/>
    <w:rsid w:val="001D39B7"/>
    <w:rsid w:val="001D3A2F"/>
    <w:rsid w:val="001D3A8F"/>
    <w:rsid w:val="001D3AB3"/>
    <w:rsid w:val="001D3AD4"/>
    <w:rsid w:val="001D3B86"/>
    <w:rsid w:val="001D3BA2"/>
    <w:rsid w:val="001D3CFA"/>
    <w:rsid w:val="001D3EDA"/>
    <w:rsid w:val="001D3F61"/>
    <w:rsid w:val="001D3FE8"/>
    <w:rsid w:val="001D409C"/>
    <w:rsid w:val="001D40AF"/>
    <w:rsid w:val="001D4225"/>
    <w:rsid w:val="001D422F"/>
    <w:rsid w:val="001D433E"/>
    <w:rsid w:val="001D44DD"/>
    <w:rsid w:val="001D45D2"/>
    <w:rsid w:val="001D4604"/>
    <w:rsid w:val="001D4714"/>
    <w:rsid w:val="001D48A0"/>
    <w:rsid w:val="001D4972"/>
    <w:rsid w:val="001D4A1B"/>
    <w:rsid w:val="001D4A29"/>
    <w:rsid w:val="001D4B25"/>
    <w:rsid w:val="001D4B6E"/>
    <w:rsid w:val="001D4C04"/>
    <w:rsid w:val="001D4C90"/>
    <w:rsid w:val="001D4C9C"/>
    <w:rsid w:val="001D4D54"/>
    <w:rsid w:val="001D4E92"/>
    <w:rsid w:val="001D4F50"/>
    <w:rsid w:val="001D500A"/>
    <w:rsid w:val="001D5211"/>
    <w:rsid w:val="001D522D"/>
    <w:rsid w:val="001D5366"/>
    <w:rsid w:val="001D5379"/>
    <w:rsid w:val="001D557F"/>
    <w:rsid w:val="001D558E"/>
    <w:rsid w:val="001D56A2"/>
    <w:rsid w:val="001D58C6"/>
    <w:rsid w:val="001D58F7"/>
    <w:rsid w:val="001D5927"/>
    <w:rsid w:val="001D5AC3"/>
    <w:rsid w:val="001D5BCD"/>
    <w:rsid w:val="001D5CAA"/>
    <w:rsid w:val="001D5E70"/>
    <w:rsid w:val="001D5EB1"/>
    <w:rsid w:val="001D5FB4"/>
    <w:rsid w:val="001D60A2"/>
    <w:rsid w:val="001D611F"/>
    <w:rsid w:val="001D623D"/>
    <w:rsid w:val="001D6314"/>
    <w:rsid w:val="001D637F"/>
    <w:rsid w:val="001D63F8"/>
    <w:rsid w:val="001D6402"/>
    <w:rsid w:val="001D6422"/>
    <w:rsid w:val="001D64C3"/>
    <w:rsid w:val="001D6604"/>
    <w:rsid w:val="001D66C2"/>
    <w:rsid w:val="001D6740"/>
    <w:rsid w:val="001D6A28"/>
    <w:rsid w:val="001D6AE4"/>
    <w:rsid w:val="001D6C1C"/>
    <w:rsid w:val="001D6CD4"/>
    <w:rsid w:val="001D6D51"/>
    <w:rsid w:val="001D6DF1"/>
    <w:rsid w:val="001D6E39"/>
    <w:rsid w:val="001D6F31"/>
    <w:rsid w:val="001D702D"/>
    <w:rsid w:val="001D7156"/>
    <w:rsid w:val="001D7198"/>
    <w:rsid w:val="001D71D1"/>
    <w:rsid w:val="001D723E"/>
    <w:rsid w:val="001D72C1"/>
    <w:rsid w:val="001D7397"/>
    <w:rsid w:val="001D7410"/>
    <w:rsid w:val="001D7427"/>
    <w:rsid w:val="001D75B9"/>
    <w:rsid w:val="001D7688"/>
    <w:rsid w:val="001D7778"/>
    <w:rsid w:val="001D7813"/>
    <w:rsid w:val="001D78F6"/>
    <w:rsid w:val="001D7932"/>
    <w:rsid w:val="001D7941"/>
    <w:rsid w:val="001D79B9"/>
    <w:rsid w:val="001D79CF"/>
    <w:rsid w:val="001D7A3C"/>
    <w:rsid w:val="001D7A5A"/>
    <w:rsid w:val="001D7BCB"/>
    <w:rsid w:val="001D7BDD"/>
    <w:rsid w:val="001D7BF6"/>
    <w:rsid w:val="001D7C07"/>
    <w:rsid w:val="001D7D56"/>
    <w:rsid w:val="001D7E3D"/>
    <w:rsid w:val="001D7EAF"/>
    <w:rsid w:val="001D7F4B"/>
    <w:rsid w:val="001D7F7B"/>
    <w:rsid w:val="001D7FCD"/>
    <w:rsid w:val="001E0047"/>
    <w:rsid w:val="001E03CA"/>
    <w:rsid w:val="001E04C0"/>
    <w:rsid w:val="001E04FB"/>
    <w:rsid w:val="001E04FD"/>
    <w:rsid w:val="001E0592"/>
    <w:rsid w:val="001E074B"/>
    <w:rsid w:val="001E0791"/>
    <w:rsid w:val="001E0827"/>
    <w:rsid w:val="001E0933"/>
    <w:rsid w:val="001E0B13"/>
    <w:rsid w:val="001E0C0C"/>
    <w:rsid w:val="001E0C52"/>
    <w:rsid w:val="001E0E93"/>
    <w:rsid w:val="001E0FC0"/>
    <w:rsid w:val="001E1043"/>
    <w:rsid w:val="001E109F"/>
    <w:rsid w:val="001E10F8"/>
    <w:rsid w:val="001E1109"/>
    <w:rsid w:val="001E1145"/>
    <w:rsid w:val="001E1190"/>
    <w:rsid w:val="001E1223"/>
    <w:rsid w:val="001E1298"/>
    <w:rsid w:val="001E1504"/>
    <w:rsid w:val="001E155D"/>
    <w:rsid w:val="001E158E"/>
    <w:rsid w:val="001E159A"/>
    <w:rsid w:val="001E16C7"/>
    <w:rsid w:val="001E186B"/>
    <w:rsid w:val="001E1A12"/>
    <w:rsid w:val="001E1A51"/>
    <w:rsid w:val="001E1AF0"/>
    <w:rsid w:val="001E1D50"/>
    <w:rsid w:val="001E1F00"/>
    <w:rsid w:val="001E1FC1"/>
    <w:rsid w:val="001E1FC8"/>
    <w:rsid w:val="001E2061"/>
    <w:rsid w:val="001E20BB"/>
    <w:rsid w:val="001E2164"/>
    <w:rsid w:val="001E22EC"/>
    <w:rsid w:val="001E2387"/>
    <w:rsid w:val="001E23BB"/>
    <w:rsid w:val="001E23E1"/>
    <w:rsid w:val="001E2567"/>
    <w:rsid w:val="001E263F"/>
    <w:rsid w:val="001E2679"/>
    <w:rsid w:val="001E26A4"/>
    <w:rsid w:val="001E26DD"/>
    <w:rsid w:val="001E2975"/>
    <w:rsid w:val="001E2AD3"/>
    <w:rsid w:val="001E2B10"/>
    <w:rsid w:val="001E2BE5"/>
    <w:rsid w:val="001E2C89"/>
    <w:rsid w:val="001E2D83"/>
    <w:rsid w:val="001E2DF3"/>
    <w:rsid w:val="001E30A2"/>
    <w:rsid w:val="001E311A"/>
    <w:rsid w:val="001E3168"/>
    <w:rsid w:val="001E3408"/>
    <w:rsid w:val="001E34BA"/>
    <w:rsid w:val="001E35B4"/>
    <w:rsid w:val="001E35FF"/>
    <w:rsid w:val="001E36AD"/>
    <w:rsid w:val="001E36FF"/>
    <w:rsid w:val="001E37C3"/>
    <w:rsid w:val="001E3801"/>
    <w:rsid w:val="001E391B"/>
    <w:rsid w:val="001E3A56"/>
    <w:rsid w:val="001E3A5C"/>
    <w:rsid w:val="001E3AB8"/>
    <w:rsid w:val="001E3B79"/>
    <w:rsid w:val="001E3BC0"/>
    <w:rsid w:val="001E3BD3"/>
    <w:rsid w:val="001E3C33"/>
    <w:rsid w:val="001E3D14"/>
    <w:rsid w:val="001E3D45"/>
    <w:rsid w:val="001E3D55"/>
    <w:rsid w:val="001E3D6C"/>
    <w:rsid w:val="001E3E34"/>
    <w:rsid w:val="001E3EE0"/>
    <w:rsid w:val="001E3EF0"/>
    <w:rsid w:val="001E3F76"/>
    <w:rsid w:val="001E3FB4"/>
    <w:rsid w:val="001E40F2"/>
    <w:rsid w:val="001E412D"/>
    <w:rsid w:val="001E450D"/>
    <w:rsid w:val="001E4574"/>
    <w:rsid w:val="001E4584"/>
    <w:rsid w:val="001E45CF"/>
    <w:rsid w:val="001E46B5"/>
    <w:rsid w:val="001E47C8"/>
    <w:rsid w:val="001E47FA"/>
    <w:rsid w:val="001E488D"/>
    <w:rsid w:val="001E48DA"/>
    <w:rsid w:val="001E493D"/>
    <w:rsid w:val="001E4A92"/>
    <w:rsid w:val="001E4AC5"/>
    <w:rsid w:val="001E4CC1"/>
    <w:rsid w:val="001E4D60"/>
    <w:rsid w:val="001E4D74"/>
    <w:rsid w:val="001E4F09"/>
    <w:rsid w:val="001E4FE6"/>
    <w:rsid w:val="001E516A"/>
    <w:rsid w:val="001E5234"/>
    <w:rsid w:val="001E528D"/>
    <w:rsid w:val="001E52B4"/>
    <w:rsid w:val="001E541C"/>
    <w:rsid w:val="001E55FF"/>
    <w:rsid w:val="001E562A"/>
    <w:rsid w:val="001E583A"/>
    <w:rsid w:val="001E58C7"/>
    <w:rsid w:val="001E5990"/>
    <w:rsid w:val="001E59B6"/>
    <w:rsid w:val="001E5AEC"/>
    <w:rsid w:val="001E5B04"/>
    <w:rsid w:val="001E5BB9"/>
    <w:rsid w:val="001E5C00"/>
    <w:rsid w:val="001E5D21"/>
    <w:rsid w:val="001E5D23"/>
    <w:rsid w:val="001E5D49"/>
    <w:rsid w:val="001E5E7E"/>
    <w:rsid w:val="001E5F22"/>
    <w:rsid w:val="001E60EF"/>
    <w:rsid w:val="001E61FA"/>
    <w:rsid w:val="001E6258"/>
    <w:rsid w:val="001E62A8"/>
    <w:rsid w:val="001E63EE"/>
    <w:rsid w:val="001E650B"/>
    <w:rsid w:val="001E69A9"/>
    <w:rsid w:val="001E69FD"/>
    <w:rsid w:val="001E6AEA"/>
    <w:rsid w:val="001E6B99"/>
    <w:rsid w:val="001E6D8B"/>
    <w:rsid w:val="001E6EA1"/>
    <w:rsid w:val="001E6F00"/>
    <w:rsid w:val="001E704E"/>
    <w:rsid w:val="001E706D"/>
    <w:rsid w:val="001E7073"/>
    <w:rsid w:val="001E708A"/>
    <w:rsid w:val="001E71C0"/>
    <w:rsid w:val="001E72B3"/>
    <w:rsid w:val="001E72B9"/>
    <w:rsid w:val="001E7683"/>
    <w:rsid w:val="001E76F1"/>
    <w:rsid w:val="001E7714"/>
    <w:rsid w:val="001E7790"/>
    <w:rsid w:val="001E784A"/>
    <w:rsid w:val="001E78AF"/>
    <w:rsid w:val="001E79AB"/>
    <w:rsid w:val="001E79CD"/>
    <w:rsid w:val="001E79FD"/>
    <w:rsid w:val="001E7A80"/>
    <w:rsid w:val="001E7ACF"/>
    <w:rsid w:val="001E7B3A"/>
    <w:rsid w:val="001E7DBE"/>
    <w:rsid w:val="001E7EEF"/>
    <w:rsid w:val="001E7EF2"/>
    <w:rsid w:val="001E7F46"/>
    <w:rsid w:val="001E7F66"/>
    <w:rsid w:val="001F0127"/>
    <w:rsid w:val="001F0146"/>
    <w:rsid w:val="001F021E"/>
    <w:rsid w:val="001F0246"/>
    <w:rsid w:val="001F0252"/>
    <w:rsid w:val="001F0386"/>
    <w:rsid w:val="001F048C"/>
    <w:rsid w:val="001F049A"/>
    <w:rsid w:val="001F0552"/>
    <w:rsid w:val="001F0647"/>
    <w:rsid w:val="001F0684"/>
    <w:rsid w:val="001F06CE"/>
    <w:rsid w:val="001F07CF"/>
    <w:rsid w:val="001F0A57"/>
    <w:rsid w:val="001F0B68"/>
    <w:rsid w:val="001F0BEE"/>
    <w:rsid w:val="001F0C1B"/>
    <w:rsid w:val="001F0C33"/>
    <w:rsid w:val="001F0C59"/>
    <w:rsid w:val="001F0D45"/>
    <w:rsid w:val="001F0E6A"/>
    <w:rsid w:val="001F0F2A"/>
    <w:rsid w:val="001F100C"/>
    <w:rsid w:val="001F1042"/>
    <w:rsid w:val="001F107A"/>
    <w:rsid w:val="001F10F4"/>
    <w:rsid w:val="001F11C7"/>
    <w:rsid w:val="001F121A"/>
    <w:rsid w:val="001F147E"/>
    <w:rsid w:val="001F152E"/>
    <w:rsid w:val="001F1590"/>
    <w:rsid w:val="001F15E4"/>
    <w:rsid w:val="001F1613"/>
    <w:rsid w:val="001F1644"/>
    <w:rsid w:val="001F1678"/>
    <w:rsid w:val="001F1739"/>
    <w:rsid w:val="001F1743"/>
    <w:rsid w:val="001F17AD"/>
    <w:rsid w:val="001F1951"/>
    <w:rsid w:val="001F1985"/>
    <w:rsid w:val="001F19DB"/>
    <w:rsid w:val="001F1BDD"/>
    <w:rsid w:val="001F1C70"/>
    <w:rsid w:val="001F1DB6"/>
    <w:rsid w:val="001F1DF4"/>
    <w:rsid w:val="001F1E52"/>
    <w:rsid w:val="001F1EAE"/>
    <w:rsid w:val="001F1F64"/>
    <w:rsid w:val="001F20AA"/>
    <w:rsid w:val="001F2209"/>
    <w:rsid w:val="001F227C"/>
    <w:rsid w:val="001F22F0"/>
    <w:rsid w:val="001F23D2"/>
    <w:rsid w:val="001F23FB"/>
    <w:rsid w:val="001F248C"/>
    <w:rsid w:val="001F259B"/>
    <w:rsid w:val="001F264A"/>
    <w:rsid w:val="001F27B7"/>
    <w:rsid w:val="001F2805"/>
    <w:rsid w:val="001F28E7"/>
    <w:rsid w:val="001F2AEC"/>
    <w:rsid w:val="001F2B0B"/>
    <w:rsid w:val="001F2B45"/>
    <w:rsid w:val="001F2C2D"/>
    <w:rsid w:val="001F2C68"/>
    <w:rsid w:val="001F2DE3"/>
    <w:rsid w:val="001F2E86"/>
    <w:rsid w:val="001F2F2D"/>
    <w:rsid w:val="001F2FD0"/>
    <w:rsid w:val="001F3011"/>
    <w:rsid w:val="001F3068"/>
    <w:rsid w:val="001F311C"/>
    <w:rsid w:val="001F312D"/>
    <w:rsid w:val="001F32D6"/>
    <w:rsid w:val="001F3402"/>
    <w:rsid w:val="001F34EF"/>
    <w:rsid w:val="001F355A"/>
    <w:rsid w:val="001F373F"/>
    <w:rsid w:val="001F3836"/>
    <w:rsid w:val="001F38A9"/>
    <w:rsid w:val="001F394E"/>
    <w:rsid w:val="001F3998"/>
    <w:rsid w:val="001F3B53"/>
    <w:rsid w:val="001F3B73"/>
    <w:rsid w:val="001F3B86"/>
    <w:rsid w:val="001F3BBA"/>
    <w:rsid w:val="001F3BDB"/>
    <w:rsid w:val="001F3C69"/>
    <w:rsid w:val="001F3D2E"/>
    <w:rsid w:val="001F3D65"/>
    <w:rsid w:val="001F3DAF"/>
    <w:rsid w:val="001F3DD9"/>
    <w:rsid w:val="001F3E5F"/>
    <w:rsid w:val="001F3EB3"/>
    <w:rsid w:val="001F3FBE"/>
    <w:rsid w:val="001F4020"/>
    <w:rsid w:val="001F4060"/>
    <w:rsid w:val="001F4165"/>
    <w:rsid w:val="001F425B"/>
    <w:rsid w:val="001F4422"/>
    <w:rsid w:val="001F445B"/>
    <w:rsid w:val="001F4473"/>
    <w:rsid w:val="001F447A"/>
    <w:rsid w:val="001F4551"/>
    <w:rsid w:val="001F4661"/>
    <w:rsid w:val="001F4719"/>
    <w:rsid w:val="001F483D"/>
    <w:rsid w:val="001F4844"/>
    <w:rsid w:val="001F489C"/>
    <w:rsid w:val="001F4A41"/>
    <w:rsid w:val="001F4B63"/>
    <w:rsid w:val="001F4CA7"/>
    <w:rsid w:val="001F4D29"/>
    <w:rsid w:val="001F4F84"/>
    <w:rsid w:val="001F4FDA"/>
    <w:rsid w:val="001F514B"/>
    <w:rsid w:val="001F52CB"/>
    <w:rsid w:val="001F5316"/>
    <w:rsid w:val="001F5381"/>
    <w:rsid w:val="001F53B5"/>
    <w:rsid w:val="001F54E0"/>
    <w:rsid w:val="001F5585"/>
    <w:rsid w:val="001F572D"/>
    <w:rsid w:val="001F5744"/>
    <w:rsid w:val="001F5767"/>
    <w:rsid w:val="001F5A15"/>
    <w:rsid w:val="001F5A96"/>
    <w:rsid w:val="001F5AE9"/>
    <w:rsid w:val="001F5B0D"/>
    <w:rsid w:val="001F5DE8"/>
    <w:rsid w:val="001F6046"/>
    <w:rsid w:val="001F6055"/>
    <w:rsid w:val="001F60BC"/>
    <w:rsid w:val="001F60D6"/>
    <w:rsid w:val="001F62A7"/>
    <w:rsid w:val="001F63A8"/>
    <w:rsid w:val="001F658D"/>
    <w:rsid w:val="001F65BE"/>
    <w:rsid w:val="001F6650"/>
    <w:rsid w:val="001F667E"/>
    <w:rsid w:val="001F66BD"/>
    <w:rsid w:val="001F6965"/>
    <w:rsid w:val="001F6968"/>
    <w:rsid w:val="001F6A44"/>
    <w:rsid w:val="001F6AF0"/>
    <w:rsid w:val="001F6AF5"/>
    <w:rsid w:val="001F6B73"/>
    <w:rsid w:val="001F6B77"/>
    <w:rsid w:val="001F6CC7"/>
    <w:rsid w:val="001F6D9D"/>
    <w:rsid w:val="001F6DDA"/>
    <w:rsid w:val="001F6E1C"/>
    <w:rsid w:val="001F6F55"/>
    <w:rsid w:val="001F6FA1"/>
    <w:rsid w:val="001F6FC8"/>
    <w:rsid w:val="001F7166"/>
    <w:rsid w:val="001F726D"/>
    <w:rsid w:val="001F737F"/>
    <w:rsid w:val="001F7465"/>
    <w:rsid w:val="001F74DA"/>
    <w:rsid w:val="001F7835"/>
    <w:rsid w:val="001F793C"/>
    <w:rsid w:val="001F797F"/>
    <w:rsid w:val="001F7B08"/>
    <w:rsid w:val="001F7BB9"/>
    <w:rsid w:val="001F7BE0"/>
    <w:rsid w:val="001F7C3A"/>
    <w:rsid w:val="001F7CF3"/>
    <w:rsid w:val="001F7F38"/>
    <w:rsid w:val="001F7F96"/>
    <w:rsid w:val="00200079"/>
    <w:rsid w:val="00200281"/>
    <w:rsid w:val="0020030B"/>
    <w:rsid w:val="0020037E"/>
    <w:rsid w:val="00200385"/>
    <w:rsid w:val="00200399"/>
    <w:rsid w:val="002003B1"/>
    <w:rsid w:val="002003D3"/>
    <w:rsid w:val="00200552"/>
    <w:rsid w:val="0020055B"/>
    <w:rsid w:val="002005DC"/>
    <w:rsid w:val="002006F8"/>
    <w:rsid w:val="00200712"/>
    <w:rsid w:val="00200733"/>
    <w:rsid w:val="002007D2"/>
    <w:rsid w:val="00200939"/>
    <w:rsid w:val="00200A72"/>
    <w:rsid w:val="00200A79"/>
    <w:rsid w:val="00200B8D"/>
    <w:rsid w:val="00200B95"/>
    <w:rsid w:val="00200C59"/>
    <w:rsid w:val="00200DF3"/>
    <w:rsid w:val="00200E9C"/>
    <w:rsid w:val="00200EFB"/>
    <w:rsid w:val="00200F26"/>
    <w:rsid w:val="00201046"/>
    <w:rsid w:val="002011FA"/>
    <w:rsid w:val="002012D7"/>
    <w:rsid w:val="0020133D"/>
    <w:rsid w:val="0020134B"/>
    <w:rsid w:val="00201426"/>
    <w:rsid w:val="002014C1"/>
    <w:rsid w:val="0020168E"/>
    <w:rsid w:val="002017F4"/>
    <w:rsid w:val="00201807"/>
    <w:rsid w:val="0020182A"/>
    <w:rsid w:val="002019E4"/>
    <w:rsid w:val="00201A05"/>
    <w:rsid w:val="00201A21"/>
    <w:rsid w:val="00201A2B"/>
    <w:rsid w:val="00201A55"/>
    <w:rsid w:val="00201A98"/>
    <w:rsid w:val="00201C0B"/>
    <w:rsid w:val="00201D3A"/>
    <w:rsid w:val="00201EA8"/>
    <w:rsid w:val="00201F3A"/>
    <w:rsid w:val="00201F56"/>
    <w:rsid w:val="00201F9D"/>
    <w:rsid w:val="00201FF2"/>
    <w:rsid w:val="00202116"/>
    <w:rsid w:val="002021DB"/>
    <w:rsid w:val="00202266"/>
    <w:rsid w:val="002024D9"/>
    <w:rsid w:val="002024E9"/>
    <w:rsid w:val="002024F2"/>
    <w:rsid w:val="0020255B"/>
    <w:rsid w:val="002025F1"/>
    <w:rsid w:val="0020284E"/>
    <w:rsid w:val="002029DC"/>
    <w:rsid w:val="00202A7F"/>
    <w:rsid w:val="00202BED"/>
    <w:rsid w:val="00202CCE"/>
    <w:rsid w:val="00202D55"/>
    <w:rsid w:val="00202E44"/>
    <w:rsid w:val="00202ED0"/>
    <w:rsid w:val="00202EE0"/>
    <w:rsid w:val="00202F9C"/>
    <w:rsid w:val="00202FB0"/>
    <w:rsid w:val="00203074"/>
    <w:rsid w:val="002031E0"/>
    <w:rsid w:val="002031EF"/>
    <w:rsid w:val="0020346E"/>
    <w:rsid w:val="00203515"/>
    <w:rsid w:val="00203572"/>
    <w:rsid w:val="002037E8"/>
    <w:rsid w:val="00203AF2"/>
    <w:rsid w:val="00203C2E"/>
    <w:rsid w:val="00203DD1"/>
    <w:rsid w:val="00203E46"/>
    <w:rsid w:val="00203ECF"/>
    <w:rsid w:val="00203EE2"/>
    <w:rsid w:val="00203F7B"/>
    <w:rsid w:val="00203FA8"/>
    <w:rsid w:val="00203FF2"/>
    <w:rsid w:val="00204032"/>
    <w:rsid w:val="00204061"/>
    <w:rsid w:val="002043E0"/>
    <w:rsid w:val="00204421"/>
    <w:rsid w:val="002046CE"/>
    <w:rsid w:val="002047C4"/>
    <w:rsid w:val="002047FA"/>
    <w:rsid w:val="00204850"/>
    <w:rsid w:val="0020491F"/>
    <w:rsid w:val="002049A4"/>
    <w:rsid w:val="00204AE3"/>
    <w:rsid w:val="00204C62"/>
    <w:rsid w:val="00204D4C"/>
    <w:rsid w:val="00204E43"/>
    <w:rsid w:val="00204E7C"/>
    <w:rsid w:val="00204F50"/>
    <w:rsid w:val="0020539B"/>
    <w:rsid w:val="002053BE"/>
    <w:rsid w:val="00205560"/>
    <w:rsid w:val="00205876"/>
    <w:rsid w:val="002058A5"/>
    <w:rsid w:val="002059DE"/>
    <w:rsid w:val="00205CFD"/>
    <w:rsid w:val="00205FB2"/>
    <w:rsid w:val="00206123"/>
    <w:rsid w:val="0020616A"/>
    <w:rsid w:val="002061E2"/>
    <w:rsid w:val="002062DA"/>
    <w:rsid w:val="002062FE"/>
    <w:rsid w:val="00206311"/>
    <w:rsid w:val="002063D5"/>
    <w:rsid w:val="00206522"/>
    <w:rsid w:val="00206534"/>
    <w:rsid w:val="0020653A"/>
    <w:rsid w:val="0020658C"/>
    <w:rsid w:val="002065E2"/>
    <w:rsid w:val="00206622"/>
    <w:rsid w:val="002066D5"/>
    <w:rsid w:val="00206860"/>
    <w:rsid w:val="0020690D"/>
    <w:rsid w:val="002069D4"/>
    <w:rsid w:val="00206BBD"/>
    <w:rsid w:val="00206C46"/>
    <w:rsid w:val="00206CC5"/>
    <w:rsid w:val="00206D36"/>
    <w:rsid w:val="00206DB1"/>
    <w:rsid w:val="00206E4D"/>
    <w:rsid w:val="00206F68"/>
    <w:rsid w:val="00206FF2"/>
    <w:rsid w:val="0020701F"/>
    <w:rsid w:val="0020706E"/>
    <w:rsid w:val="00207169"/>
    <w:rsid w:val="0020717C"/>
    <w:rsid w:val="002071AD"/>
    <w:rsid w:val="0020730A"/>
    <w:rsid w:val="0020738B"/>
    <w:rsid w:val="002073CC"/>
    <w:rsid w:val="0020741D"/>
    <w:rsid w:val="002074D3"/>
    <w:rsid w:val="002075A3"/>
    <w:rsid w:val="002075AD"/>
    <w:rsid w:val="002075F1"/>
    <w:rsid w:val="0020764D"/>
    <w:rsid w:val="002076F7"/>
    <w:rsid w:val="002077B3"/>
    <w:rsid w:val="002078D5"/>
    <w:rsid w:val="00207910"/>
    <w:rsid w:val="00207977"/>
    <w:rsid w:val="002079DF"/>
    <w:rsid w:val="00207A46"/>
    <w:rsid w:val="00207B72"/>
    <w:rsid w:val="00207CD4"/>
    <w:rsid w:val="00207D21"/>
    <w:rsid w:val="00207D7C"/>
    <w:rsid w:val="00207DC8"/>
    <w:rsid w:val="0021002F"/>
    <w:rsid w:val="002101E0"/>
    <w:rsid w:val="002102A6"/>
    <w:rsid w:val="002102C5"/>
    <w:rsid w:val="002103A9"/>
    <w:rsid w:val="002104A4"/>
    <w:rsid w:val="00210648"/>
    <w:rsid w:val="0021085B"/>
    <w:rsid w:val="0021087C"/>
    <w:rsid w:val="002108A4"/>
    <w:rsid w:val="00210AC0"/>
    <w:rsid w:val="00210C28"/>
    <w:rsid w:val="00210CD5"/>
    <w:rsid w:val="00210F04"/>
    <w:rsid w:val="00210F7D"/>
    <w:rsid w:val="00211088"/>
    <w:rsid w:val="00211193"/>
    <w:rsid w:val="00211598"/>
    <w:rsid w:val="00211641"/>
    <w:rsid w:val="0021168D"/>
    <w:rsid w:val="002116C9"/>
    <w:rsid w:val="00211776"/>
    <w:rsid w:val="0021189B"/>
    <w:rsid w:val="00211AA1"/>
    <w:rsid w:val="00211AF9"/>
    <w:rsid w:val="00211B41"/>
    <w:rsid w:val="00211C69"/>
    <w:rsid w:val="00211C6A"/>
    <w:rsid w:val="00211CA0"/>
    <w:rsid w:val="00211E0A"/>
    <w:rsid w:val="00211FBA"/>
    <w:rsid w:val="00212061"/>
    <w:rsid w:val="0021213A"/>
    <w:rsid w:val="00212200"/>
    <w:rsid w:val="002122DC"/>
    <w:rsid w:val="002123CD"/>
    <w:rsid w:val="00212406"/>
    <w:rsid w:val="002124E4"/>
    <w:rsid w:val="0021259A"/>
    <w:rsid w:val="002125F9"/>
    <w:rsid w:val="00212630"/>
    <w:rsid w:val="00212672"/>
    <w:rsid w:val="00212756"/>
    <w:rsid w:val="0021283B"/>
    <w:rsid w:val="0021283F"/>
    <w:rsid w:val="0021294A"/>
    <w:rsid w:val="002129C3"/>
    <w:rsid w:val="00212B03"/>
    <w:rsid w:val="00212B2A"/>
    <w:rsid w:val="00212BF9"/>
    <w:rsid w:val="00212CB3"/>
    <w:rsid w:val="00212E78"/>
    <w:rsid w:val="002131D5"/>
    <w:rsid w:val="00213260"/>
    <w:rsid w:val="0021336A"/>
    <w:rsid w:val="002133CF"/>
    <w:rsid w:val="002133E1"/>
    <w:rsid w:val="00213402"/>
    <w:rsid w:val="00213443"/>
    <w:rsid w:val="0021356E"/>
    <w:rsid w:val="00213664"/>
    <w:rsid w:val="00213784"/>
    <w:rsid w:val="002138AD"/>
    <w:rsid w:val="00213A7C"/>
    <w:rsid w:val="00213BC6"/>
    <w:rsid w:val="00213CB7"/>
    <w:rsid w:val="00213DAD"/>
    <w:rsid w:val="00213DDA"/>
    <w:rsid w:val="00214015"/>
    <w:rsid w:val="00214174"/>
    <w:rsid w:val="00214230"/>
    <w:rsid w:val="002142E6"/>
    <w:rsid w:val="0021437A"/>
    <w:rsid w:val="00214382"/>
    <w:rsid w:val="002144D4"/>
    <w:rsid w:val="0021452A"/>
    <w:rsid w:val="00214590"/>
    <w:rsid w:val="002145F9"/>
    <w:rsid w:val="0021468B"/>
    <w:rsid w:val="00214742"/>
    <w:rsid w:val="00214774"/>
    <w:rsid w:val="00214857"/>
    <w:rsid w:val="0021492A"/>
    <w:rsid w:val="002149D0"/>
    <w:rsid w:val="002149EF"/>
    <w:rsid w:val="00214ADB"/>
    <w:rsid w:val="00214AE3"/>
    <w:rsid w:val="00214B2C"/>
    <w:rsid w:val="00214C4B"/>
    <w:rsid w:val="00214CD1"/>
    <w:rsid w:val="00214D55"/>
    <w:rsid w:val="00214E0D"/>
    <w:rsid w:val="00214E54"/>
    <w:rsid w:val="00215001"/>
    <w:rsid w:val="0021506D"/>
    <w:rsid w:val="00215197"/>
    <w:rsid w:val="002151C2"/>
    <w:rsid w:val="00215270"/>
    <w:rsid w:val="00215404"/>
    <w:rsid w:val="00215503"/>
    <w:rsid w:val="00215511"/>
    <w:rsid w:val="00215532"/>
    <w:rsid w:val="00215567"/>
    <w:rsid w:val="0021558A"/>
    <w:rsid w:val="0021566E"/>
    <w:rsid w:val="00215732"/>
    <w:rsid w:val="00215763"/>
    <w:rsid w:val="00215775"/>
    <w:rsid w:val="00215782"/>
    <w:rsid w:val="00215AC9"/>
    <w:rsid w:val="00215CD0"/>
    <w:rsid w:val="00215D4D"/>
    <w:rsid w:val="00215D92"/>
    <w:rsid w:val="00215DD5"/>
    <w:rsid w:val="00215E72"/>
    <w:rsid w:val="00215EF7"/>
    <w:rsid w:val="00216099"/>
    <w:rsid w:val="00216370"/>
    <w:rsid w:val="002164B1"/>
    <w:rsid w:val="002165B0"/>
    <w:rsid w:val="002165C2"/>
    <w:rsid w:val="00216600"/>
    <w:rsid w:val="002166C8"/>
    <w:rsid w:val="002166D3"/>
    <w:rsid w:val="00216717"/>
    <w:rsid w:val="0021677F"/>
    <w:rsid w:val="0021683A"/>
    <w:rsid w:val="002169FA"/>
    <w:rsid w:val="00216A26"/>
    <w:rsid w:val="00216AF9"/>
    <w:rsid w:val="00216B87"/>
    <w:rsid w:val="00216BC9"/>
    <w:rsid w:val="00216BE0"/>
    <w:rsid w:val="00216DD2"/>
    <w:rsid w:val="00216F62"/>
    <w:rsid w:val="002170BD"/>
    <w:rsid w:val="002171F8"/>
    <w:rsid w:val="00217345"/>
    <w:rsid w:val="002173DB"/>
    <w:rsid w:val="00217464"/>
    <w:rsid w:val="002175DB"/>
    <w:rsid w:val="00217607"/>
    <w:rsid w:val="00217638"/>
    <w:rsid w:val="00217677"/>
    <w:rsid w:val="00217681"/>
    <w:rsid w:val="002176AE"/>
    <w:rsid w:val="002176E0"/>
    <w:rsid w:val="00217703"/>
    <w:rsid w:val="00217716"/>
    <w:rsid w:val="00217726"/>
    <w:rsid w:val="00217833"/>
    <w:rsid w:val="002178C2"/>
    <w:rsid w:val="002179B6"/>
    <w:rsid w:val="002179D3"/>
    <w:rsid w:val="00217A8C"/>
    <w:rsid w:val="00217AEF"/>
    <w:rsid w:val="00217B60"/>
    <w:rsid w:val="00217BF1"/>
    <w:rsid w:val="00217C45"/>
    <w:rsid w:val="00217C4A"/>
    <w:rsid w:val="00217C8E"/>
    <w:rsid w:val="00217F7F"/>
    <w:rsid w:val="00220062"/>
    <w:rsid w:val="00220086"/>
    <w:rsid w:val="002206C1"/>
    <w:rsid w:val="002206E4"/>
    <w:rsid w:val="0022076C"/>
    <w:rsid w:val="0022081D"/>
    <w:rsid w:val="002208BD"/>
    <w:rsid w:val="00220998"/>
    <w:rsid w:val="002209B7"/>
    <w:rsid w:val="002209EB"/>
    <w:rsid w:val="00220A26"/>
    <w:rsid w:val="00220A71"/>
    <w:rsid w:val="00220B6E"/>
    <w:rsid w:val="00220C2C"/>
    <w:rsid w:val="0022108D"/>
    <w:rsid w:val="00221138"/>
    <w:rsid w:val="0022128B"/>
    <w:rsid w:val="00221290"/>
    <w:rsid w:val="00221350"/>
    <w:rsid w:val="0022147C"/>
    <w:rsid w:val="002214C0"/>
    <w:rsid w:val="002214FD"/>
    <w:rsid w:val="0022150A"/>
    <w:rsid w:val="00221656"/>
    <w:rsid w:val="0022166D"/>
    <w:rsid w:val="002216DA"/>
    <w:rsid w:val="002216EF"/>
    <w:rsid w:val="00221924"/>
    <w:rsid w:val="00221A1C"/>
    <w:rsid w:val="00221A7C"/>
    <w:rsid w:val="00221AD7"/>
    <w:rsid w:val="00221DF8"/>
    <w:rsid w:val="00221EE9"/>
    <w:rsid w:val="0022204C"/>
    <w:rsid w:val="002220BC"/>
    <w:rsid w:val="002221C3"/>
    <w:rsid w:val="002221C9"/>
    <w:rsid w:val="002221F0"/>
    <w:rsid w:val="00222307"/>
    <w:rsid w:val="002224EC"/>
    <w:rsid w:val="002226AC"/>
    <w:rsid w:val="002228BB"/>
    <w:rsid w:val="00222942"/>
    <w:rsid w:val="00222A3A"/>
    <w:rsid w:val="00222B0A"/>
    <w:rsid w:val="00222C37"/>
    <w:rsid w:val="00222CF7"/>
    <w:rsid w:val="00222D44"/>
    <w:rsid w:val="00222EAB"/>
    <w:rsid w:val="00222F0C"/>
    <w:rsid w:val="00222F21"/>
    <w:rsid w:val="00222FEA"/>
    <w:rsid w:val="002230BA"/>
    <w:rsid w:val="00223115"/>
    <w:rsid w:val="002233DC"/>
    <w:rsid w:val="002235C7"/>
    <w:rsid w:val="00223685"/>
    <w:rsid w:val="00223694"/>
    <w:rsid w:val="002236F8"/>
    <w:rsid w:val="00223713"/>
    <w:rsid w:val="002239A8"/>
    <w:rsid w:val="00223A2C"/>
    <w:rsid w:val="00223B22"/>
    <w:rsid w:val="00223B29"/>
    <w:rsid w:val="00223BE6"/>
    <w:rsid w:val="00223C4D"/>
    <w:rsid w:val="00223D34"/>
    <w:rsid w:val="00223E71"/>
    <w:rsid w:val="00223F70"/>
    <w:rsid w:val="002242A0"/>
    <w:rsid w:val="00224326"/>
    <w:rsid w:val="002245A0"/>
    <w:rsid w:val="00224713"/>
    <w:rsid w:val="0022473A"/>
    <w:rsid w:val="00224751"/>
    <w:rsid w:val="00224835"/>
    <w:rsid w:val="0022485B"/>
    <w:rsid w:val="0022492C"/>
    <w:rsid w:val="0022498D"/>
    <w:rsid w:val="002249BB"/>
    <w:rsid w:val="00224B32"/>
    <w:rsid w:val="00224BBD"/>
    <w:rsid w:val="00224C06"/>
    <w:rsid w:val="00224C8A"/>
    <w:rsid w:val="00224CAC"/>
    <w:rsid w:val="00224D0B"/>
    <w:rsid w:val="00224D2B"/>
    <w:rsid w:val="00224E18"/>
    <w:rsid w:val="00224ED7"/>
    <w:rsid w:val="00224F01"/>
    <w:rsid w:val="002250B0"/>
    <w:rsid w:val="002250C7"/>
    <w:rsid w:val="0022513E"/>
    <w:rsid w:val="00225294"/>
    <w:rsid w:val="00225299"/>
    <w:rsid w:val="00225330"/>
    <w:rsid w:val="002254DA"/>
    <w:rsid w:val="0022554F"/>
    <w:rsid w:val="002257C5"/>
    <w:rsid w:val="002258C0"/>
    <w:rsid w:val="002258F8"/>
    <w:rsid w:val="00225917"/>
    <w:rsid w:val="0022591A"/>
    <w:rsid w:val="00225A04"/>
    <w:rsid w:val="00225A32"/>
    <w:rsid w:val="00225AFC"/>
    <w:rsid w:val="00225BAE"/>
    <w:rsid w:val="00225C9B"/>
    <w:rsid w:val="00225D35"/>
    <w:rsid w:val="00225DA3"/>
    <w:rsid w:val="00225DC6"/>
    <w:rsid w:val="00225DDC"/>
    <w:rsid w:val="00225E20"/>
    <w:rsid w:val="00225E70"/>
    <w:rsid w:val="00225F77"/>
    <w:rsid w:val="00226119"/>
    <w:rsid w:val="00226171"/>
    <w:rsid w:val="00226233"/>
    <w:rsid w:val="002262AA"/>
    <w:rsid w:val="002262CD"/>
    <w:rsid w:val="00226367"/>
    <w:rsid w:val="0022646A"/>
    <w:rsid w:val="002265B1"/>
    <w:rsid w:val="002265DE"/>
    <w:rsid w:val="00226624"/>
    <w:rsid w:val="002266D4"/>
    <w:rsid w:val="00226701"/>
    <w:rsid w:val="0022681D"/>
    <w:rsid w:val="00226AF0"/>
    <w:rsid w:val="00226C0D"/>
    <w:rsid w:val="00226CE1"/>
    <w:rsid w:val="00226D59"/>
    <w:rsid w:val="00226D7D"/>
    <w:rsid w:val="00226E8B"/>
    <w:rsid w:val="00226FFB"/>
    <w:rsid w:val="002270C9"/>
    <w:rsid w:val="002271B3"/>
    <w:rsid w:val="002271D2"/>
    <w:rsid w:val="0022723D"/>
    <w:rsid w:val="002273F8"/>
    <w:rsid w:val="0022755D"/>
    <w:rsid w:val="00227703"/>
    <w:rsid w:val="002277E2"/>
    <w:rsid w:val="0022791D"/>
    <w:rsid w:val="0022793E"/>
    <w:rsid w:val="00227971"/>
    <w:rsid w:val="00227A32"/>
    <w:rsid w:val="00227DA4"/>
    <w:rsid w:val="00227EEB"/>
    <w:rsid w:val="0023003A"/>
    <w:rsid w:val="002300BD"/>
    <w:rsid w:val="002301C1"/>
    <w:rsid w:val="002301F6"/>
    <w:rsid w:val="0023021A"/>
    <w:rsid w:val="00230455"/>
    <w:rsid w:val="002304E7"/>
    <w:rsid w:val="002304F7"/>
    <w:rsid w:val="0023066D"/>
    <w:rsid w:val="00230828"/>
    <w:rsid w:val="0023096B"/>
    <w:rsid w:val="00230AC8"/>
    <w:rsid w:val="00230B97"/>
    <w:rsid w:val="00230C39"/>
    <w:rsid w:val="00230CA7"/>
    <w:rsid w:val="00230D27"/>
    <w:rsid w:val="00230D3E"/>
    <w:rsid w:val="00230DDD"/>
    <w:rsid w:val="00231014"/>
    <w:rsid w:val="00231131"/>
    <w:rsid w:val="00231188"/>
    <w:rsid w:val="0023118C"/>
    <w:rsid w:val="00231193"/>
    <w:rsid w:val="00231302"/>
    <w:rsid w:val="002313A2"/>
    <w:rsid w:val="002313D2"/>
    <w:rsid w:val="002314DE"/>
    <w:rsid w:val="00231624"/>
    <w:rsid w:val="00231937"/>
    <w:rsid w:val="00231977"/>
    <w:rsid w:val="00231B33"/>
    <w:rsid w:val="00231B46"/>
    <w:rsid w:val="00231B9A"/>
    <w:rsid w:val="00231BE1"/>
    <w:rsid w:val="00231C70"/>
    <w:rsid w:val="00231DCF"/>
    <w:rsid w:val="00231E0D"/>
    <w:rsid w:val="00231E36"/>
    <w:rsid w:val="00231E79"/>
    <w:rsid w:val="00231E94"/>
    <w:rsid w:val="00231ECA"/>
    <w:rsid w:val="00231F96"/>
    <w:rsid w:val="00232001"/>
    <w:rsid w:val="00232005"/>
    <w:rsid w:val="0023202D"/>
    <w:rsid w:val="00232082"/>
    <w:rsid w:val="002322B2"/>
    <w:rsid w:val="00232320"/>
    <w:rsid w:val="002323B0"/>
    <w:rsid w:val="0023254D"/>
    <w:rsid w:val="002325A7"/>
    <w:rsid w:val="00232698"/>
    <w:rsid w:val="00232805"/>
    <w:rsid w:val="0023286E"/>
    <w:rsid w:val="00232877"/>
    <w:rsid w:val="00232978"/>
    <w:rsid w:val="00232A12"/>
    <w:rsid w:val="00232A9E"/>
    <w:rsid w:val="00232ACB"/>
    <w:rsid w:val="00232C07"/>
    <w:rsid w:val="00232C4A"/>
    <w:rsid w:val="00232C8B"/>
    <w:rsid w:val="00232C92"/>
    <w:rsid w:val="00232E81"/>
    <w:rsid w:val="00232EDB"/>
    <w:rsid w:val="00232F35"/>
    <w:rsid w:val="00232F44"/>
    <w:rsid w:val="00232F6D"/>
    <w:rsid w:val="00233104"/>
    <w:rsid w:val="00233269"/>
    <w:rsid w:val="00233367"/>
    <w:rsid w:val="00233389"/>
    <w:rsid w:val="00233546"/>
    <w:rsid w:val="00233553"/>
    <w:rsid w:val="00233577"/>
    <w:rsid w:val="00233608"/>
    <w:rsid w:val="0023378F"/>
    <w:rsid w:val="00233853"/>
    <w:rsid w:val="00233938"/>
    <w:rsid w:val="00233AB0"/>
    <w:rsid w:val="00233AF3"/>
    <w:rsid w:val="00233B2C"/>
    <w:rsid w:val="00233B52"/>
    <w:rsid w:val="00233C1D"/>
    <w:rsid w:val="0023401A"/>
    <w:rsid w:val="002341F7"/>
    <w:rsid w:val="00234257"/>
    <w:rsid w:val="00234279"/>
    <w:rsid w:val="0023430E"/>
    <w:rsid w:val="0023436E"/>
    <w:rsid w:val="002343A1"/>
    <w:rsid w:val="002343A9"/>
    <w:rsid w:val="0023440C"/>
    <w:rsid w:val="0023456D"/>
    <w:rsid w:val="002346F7"/>
    <w:rsid w:val="002347FF"/>
    <w:rsid w:val="0023493F"/>
    <w:rsid w:val="002349D5"/>
    <w:rsid w:val="00234A15"/>
    <w:rsid w:val="00234AED"/>
    <w:rsid w:val="00234B05"/>
    <w:rsid w:val="00234B11"/>
    <w:rsid w:val="00234C40"/>
    <w:rsid w:val="00234C5E"/>
    <w:rsid w:val="00234C71"/>
    <w:rsid w:val="00234C81"/>
    <w:rsid w:val="00234DA0"/>
    <w:rsid w:val="00234F39"/>
    <w:rsid w:val="00234FC2"/>
    <w:rsid w:val="00235099"/>
    <w:rsid w:val="002350B3"/>
    <w:rsid w:val="00235101"/>
    <w:rsid w:val="002351FB"/>
    <w:rsid w:val="00235227"/>
    <w:rsid w:val="0023526B"/>
    <w:rsid w:val="002353F5"/>
    <w:rsid w:val="002355E6"/>
    <w:rsid w:val="00235845"/>
    <w:rsid w:val="002358CD"/>
    <w:rsid w:val="00235904"/>
    <w:rsid w:val="00235944"/>
    <w:rsid w:val="002359E3"/>
    <w:rsid w:val="00235A04"/>
    <w:rsid w:val="00235B45"/>
    <w:rsid w:val="00235BF7"/>
    <w:rsid w:val="00235C45"/>
    <w:rsid w:val="00235CB5"/>
    <w:rsid w:val="00235D97"/>
    <w:rsid w:val="00235E07"/>
    <w:rsid w:val="00235F82"/>
    <w:rsid w:val="00235F8E"/>
    <w:rsid w:val="00235FF4"/>
    <w:rsid w:val="00236007"/>
    <w:rsid w:val="0023601B"/>
    <w:rsid w:val="00236041"/>
    <w:rsid w:val="0023616B"/>
    <w:rsid w:val="0023655A"/>
    <w:rsid w:val="00236641"/>
    <w:rsid w:val="002366A8"/>
    <w:rsid w:val="002367F9"/>
    <w:rsid w:val="0023683E"/>
    <w:rsid w:val="00236962"/>
    <w:rsid w:val="00236A91"/>
    <w:rsid w:val="00236B03"/>
    <w:rsid w:val="00236B05"/>
    <w:rsid w:val="00236BFC"/>
    <w:rsid w:val="00236C6C"/>
    <w:rsid w:val="00236E55"/>
    <w:rsid w:val="00236E5F"/>
    <w:rsid w:val="00236E8D"/>
    <w:rsid w:val="00236E9F"/>
    <w:rsid w:val="0023721C"/>
    <w:rsid w:val="0023738B"/>
    <w:rsid w:val="0023784D"/>
    <w:rsid w:val="0023784F"/>
    <w:rsid w:val="0023798E"/>
    <w:rsid w:val="002379F1"/>
    <w:rsid w:val="00237B3E"/>
    <w:rsid w:val="00237B8C"/>
    <w:rsid w:val="00237BCF"/>
    <w:rsid w:val="00237CD6"/>
    <w:rsid w:val="00237DF4"/>
    <w:rsid w:val="00237E04"/>
    <w:rsid w:val="00237E08"/>
    <w:rsid w:val="0024001D"/>
    <w:rsid w:val="00240059"/>
    <w:rsid w:val="00240193"/>
    <w:rsid w:val="00240202"/>
    <w:rsid w:val="0024022A"/>
    <w:rsid w:val="0024035B"/>
    <w:rsid w:val="002404D4"/>
    <w:rsid w:val="00240533"/>
    <w:rsid w:val="0024067B"/>
    <w:rsid w:val="00240780"/>
    <w:rsid w:val="00240933"/>
    <w:rsid w:val="00240A40"/>
    <w:rsid w:val="00240B74"/>
    <w:rsid w:val="00240C84"/>
    <w:rsid w:val="00240CC0"/>
    <w:rsid w:val="00240CEB"/>
    <w:rsid w:val="00240D5F"/>
    <w:rsid w:val="00240E27"/>
    <w:rsid w:val="00240F29"/>
    <w:rsid w:val="00240F3D"/>
    <w:rsid w:val="00240FA9"/>
    <w:rsid w:val="00241045"/>
    <w:rsid w:val="0024109F"/>
    <w:rsid w:val="00241173"/>
    <w:rsid w:val="002411D4"/>
    <w:rsid w:val="00241228"/>
    <w:rsid w:val="0024126E"/>
    <w:rsid w:val="0024129F"/>
    <w:rsid w:val="002412B1"/>
    <w:rsid w:val="0024131F"/>
    <w:rsid w:val="002413AF"/>
    <w:rsid w:val="002413BD"/>
    <w:rsid w:val="0024141A"/>
    <w:rsid w:val="0024158E"/>
    <w:rsid w:val="002415FA"/>
    <w:rsid w:val="00241723"/>
    <w:rsid w:val="0024173A"/>
    <w:rsid w:val="0024177C"/>
    <w:rsid w:val="002417D9"/>
    <w:rsid w:val="00241844"/>
    <w:rsid w:val="002419BC"/>
    <w:rsid w:val="00241AE1"/>
    <w:rsid w:val="00241C17"/>
    <w:rsid w:val="00241C8B"/>
    <w:rsid w:val="00241D16"/>
    <w:rsid w:val="00241D45"/>
    <w:rsid w:val="00241DC0"/>
    <w:rsid w:val="00241E3F"/>
    <w:rsid w:val="00241EA3"/>
    <w:rsid w:val="00241FB2"/>
    <w:rsid w:val="00241FB3"/>
    <w:rsid w:val="0024204C"/>
    <w:rsid w:val="00242084"/>
    <w:rsid w:val="0024215B"/>
    <w:rsid w:val="00242161"/>
    <w:rsid w:val="0024218E"/>
    <w:rsid w:val="002421DF"/>
    <w:rsid w:val="00242250"/>
    <w:rsid w:val="002422C3"/>
    <w:rsid w:val="002423D0"/>
    <w:rsid w:val="00242537"/>
    <w:rsid w:val="00242618"/>
    <w:rsid w:val="0024274D"/>
    <w:rsid w:val="002428CA"/>
    <w:rsid w:val="0024290A"/>
    <w:rsid w:val="00242A88"/>
    <w:rsid w:val="00242B17"/>
    <w:rsid w:val="00242C3E"/>
    <w:rsid w:val="00242D3D"/>
    <w:rsid w:val="00242DFD"/>
    <w:rsid w:val="00242EA6"/>
    <w:rsid w:val="00242F03"/>
    <w:rsid w:val="00243091"/>
    <w:rsid w:val="002430BF"/>
    <w:rsid w:val="00243241"/>
    <w:rsid w:val="00243292"/>
    <w:rsid w:val="0024339B"/>
    <w:rsid w:val="002433E8"/>
    <w:rsid w:val="0024356C"/>
    <w:rsid w:val="002435E3"/>
    <w:rsid w:val="00243765"/>
    <w:rsid w:val="00243869"/>
    <w:rsid w:val="00243982"/>
    <w:rsid w:val="002439D7"/>
    <w:rsid w:val="00243A5C"/>
    <w:rsid w:val="00243A5F"/>
    <w:rsid w:val="00243AB6"/>
    <w:rsid w:val="00243ACE"/>
    <w:rsid w:val="00243C7A"/>
    <w:rsid w:val="00243CB5"/>
    <w:rsid w:val="00243D2C"/>
    <w:rsid w:val="00243D6F"/>
    <w:rsid w:val="00243F3C"/>
    <w:rsid w:val="00243F5E"/>
    <w:rsid w:val="00243F7C"/>
    <w:rsid w:val="0024403D"/>
    <w:rsid w:val="002440A8"/>
    <w:rsid w:val="0024410A"/>
    <w:rsid w:val="00244342"/>
    <w:rsid w:val="0024451D"/>
    <w:rsid w:val="0024460D"/>
    <w:rsid w:val="0024463D"/>
    <w:rsid w:val="002446F3"/>
    <w:rsid w:val="00244720"/>
    <w:rsid w:val="00244A19"/>
    <w:rsid w:val="00244A8C"/>
    <w:rsid w:val="00244AA9"/>
    <w:rsid w:val="00244B31"/>
    <w:rsid w:val="00244B46"/>
    <w:rsid w:val="00244B98"/>
    <w:rsid w:val="00244BD8"/>
    <w:rsid w:val="00244D3E"/>
    <w:rsid w:val="00244E48"/>
    <w:rsid w:val="00244E86"/>
    <w:rsid w:val="00244EA8"/>
    <w:rsid w:val="00244EC0"/>
    <w:rsid w:val="00244F22"/>
    <w:rsid w:val="00244F70"/>
    <w:rsid w:val="0024503F"/>
    <w:rsid w:val="002450E8"/>
    <w:rsid w:val="00245167"/>
    <w:rsid w:val="00245184"/>
    <w:rsid w:val="0024522D"/>
    <w:rsid w:val="002453A1"/>
    <w:rsid w:val="00245477"/>
    <w:rsid w:val="002454EE"/>
    <w:rsid w:val="0024555C"/>
    <w:rsid w:val="002455B2"/>
    <w:rsid w:val="00245671"/>
    <w:rsid w:val="002456E0"/>
    <w:rsid w:val="0024576B"/>
    <w:rsid w:val="0024577D"/>
    <w:rsid w:val="00245789"/>
    <w:rsid w:val="002457BF"/>
    <w:rsid w:val="0024589E"/>
    <w:rsid w:val="002458A6"/>
    <w:rsid w:val="00245968"/>
    <w:rsid w:val="00245A2D"/>
    <w:rsid w:val="00245A49"/>
    <w:rsid w:val="00245A7C"/>
    <w:rsid w:val="00245C8F"/>
    <w:rsid w:val="00245E37"/>
    <w:rsid w:val="00245F28"/>
    <w:rsid w:val="00245F78"/>
    <w:rsid w:val="00245FC8"/>
    <w:rsid w:val="002460D6"/>
    <w:rsid w:val="00246237"/>
    <w:rsid w:val="00246356"/>
    <w:rsid w:val="002464E7"/>
    <w:rsid w:val="00246537"/>
    <w:rsid w:val="002465B0"/>
    <w:rsid w:val="00246678"/>
    <w:rsid w:val="00246738"/>
    <w:rsid w:val="002467BC"/>
    <w:rsid w:val="00246988"/>
    <w:rsid w:val="00246A5F"/>
    <w:rsid w:val="00246ABC"/>
    <w:rsid w:val="00246B3C"/>
    <w:rsid w:val="00246C9F"/>
    <w:rsid w:val="00246CB3"/>
    <w:rsid w:val="00246CFB"/>
    <w:rsid w:val="00246D50"/>
    <w:rsid w:val="00246D52"/>
    <w:rsid w:val="00246D72"/>
    <w:rsid w:val="00246E26"/>
    <w:rsid w:val="00246E2C"/>
    <w:rsid w:val="00246F0F"/>
    <w:rsid w:val="00247088"/>
    <w:rsid w:val="0024710A"/>
    <w:rsid w:val="0024722B"/>
    <w:rsid w:val="0024733C"/>
    <w:rsid w:val="002473C1"/>
    <w:rsid w:val="0024745F"/>
    <w:rsid w:val="002475F7"/>
    <w:rsid w:val="00247695"/>
    <w:rsid w:val="00247759"/>
    <w:rsid w:val="0024780B"/>
    <w:rsid w:val="002479C0"/>
    <w:rsid w:val="00247A5E"/>
    <w:rsid w:val="00247A67"/>
    <w:rsid w:val="00247AB5"/>
    <w:rsid w:val="00247AF3"/>
    <w:rsid w:val="00247D44"/>
    <w:rsid w:val="00247D53"/>
    <w:rsid w:val="00247DC5"/>
    <w:rsid w:val="002500DA"/>
    <w:rsid w:val="002503B4"/>
    <w:rsid w:val="0025054E"/>
    <w:rsid w:val="0025074A"/>
    <w:rsid w:val="00250887"/>
    <w:rsid w:val="002509FA"/>
    <w:rsid w:val="00250A2C"/>
    <w:rsid w:val="00250AD4"/>
    <w:rsid w:val="00250B3C"/>
    <w:rsid w:val="00250C04"/>
    <w:rsid w:val="00250C27"/>
    <w:rsid w:val="00250D7E"/>
    <w:rsid w:val="00250DAE"/>
    <w:rsid w:val="00250E40"/>
    <w:rsid w:val="00250F7A"/>
    <w:rsid w:val="002510D5"/>
    <w:rsid w:val="0025114E"/>
    <w:rsid w:val="00251327"/>
    <w:rsid w:val="0025134C"/>
    <w:rsid w:val="0025148C"/>
    <w:rsid w:val="002514FE"/>
    <w:rsid w:val="00251597"/>
    <w:rsid w:val="00251607"/>
    <w:rsid w:val="002516F2"/>
    <w:rsid w:val="002518DA"/>
    <w:rsid w:val="0025190A"/>
    <w:rsid w:val="0025194B"/>
    <w:rsid w:val="00251989"/>
    <w:rsid w:val="00251A45"/>
    <w:rsid w:val="00251A9F"/>
    <w:rsid w:val="00251AD5"/>
    <w:rsid w:val="00251ADE"/>
    <w:rsid w:val="00251B44"/>
    <w:rsid w:val="00251B8E"/>
    <w:rsid w:val="00251BB8"/>
    <w:rsid w:val="00251C11"/>
    <w:rsid w:val="00251C69"/>
    <w:rsid w:val="00251DD1"/>
    <w:rsid w:val="00251FC8"/>
    <w:rsid w:val="00251FC9"/>
    <w:rsid w:val="002520E3"/>
    <w:rsid w:val="002522BD"/>
    <w:rsid w:val="00252407"/>
    <w:rsid w:val="00252422"/>
    <w:rsid w:val="002524C0"/>
    <w:rsid w:val="00252627"/>
    <w:rsid w:val="00252654"/>
    <w:rsid w:val="0025268E"/>
    <w:rsid w:val="00252939"/>
    <w:rsid w:val="0025297A"/>
    <w:rsid w:val="002529D4"/>
    <w:rsid w:val="00252BCE"/>
    <w:rsid w:val="00252BD3"/>
    <w:rsid w:val="00252CB1"/>
    <w:rsid w:val="00252D33"/>
    <w:rsid w:val="00252F07"/>
    <w:rsid w:val="00253198"/>
    <w:rsid w:val="00253228"/>
    <w:rsid w:val="00253501"/>
    <w:rsid w:val="0025358F"/>
    <w:rsid w:val="00253684"/>
    <w:rsid w:val="00253711"/>
    <w:rsid w:val="0025386B"/>
    <w:rsid w:val="00253898"/>
    <w:rsid w:val="002538E9"/>
    <w:rsid w:val="00253943"/>
    <w:rsid w:val="002539F1"/>
    <w:rsid w:val="00253B59"/>
    <w:rsid w:val="00253D70"/>
    <w:rsid w:val="00253E02"/>
    <w:rsid w:val="00253F2B"/>
    <w:rsid w:val="00253F92"/>
    <w:rsid w:val="00253FBC"/>
    <w:rsid w:val="0025402C"/>
    <w:rsid w:val="0025428D"/>
    <w:rsid w:val="00254375"/>
    <w:rsid w:val="002543FB"/>
    <w:rsid w:val="0025443E"/>
    <w:rsid w:val="0025447F"/>
    <w:rsid w:val="002544E3"/>
    <w:rsid w:val="002544F2"/>
    <w:rsid w:val="00254502"/>
    <w:rsid w:val="002545B4"/>
    <w:rsid w:val="002545D1"/>
    <w:rsid w:val="002546C5"/>
    <w:rsid w:val="002546CF"/>
    <w:rsid w:val="002546EA"/>
    <w:rsid w:val="00254747"/>
    <w:rsid w:val="00254794"/>
    <w:rsid w:val="00254990"/>
    <w:rsid w:val="00254A27"/>
    <w:rsid w:val="00254AA1"/>
    <w:rsid w:val="00254AF3"/>
    <w:rsid w:val="00254B9A"/>
    <w:rsid w:val="00254D03"/>
    <w:rsid w:val="00254D70"/>
    <w:rsid w:val="00254E81"/>
    <w:rsid w:val="00254F66"/>
    <w:rsid w:val="00254FFB"/>
    <w:rsid w:val="00255025"/>
    <w:rsid w:val="00255168"/>
    <w:rsid w:val="00255240"/>
    <w:rsid w:val="00255257"/>
    <w:rsid w:val="00255325"/>
    <w:rsid w:val="00255379"/>
    <w:rsid w:val="0025539D"/>
    <w:rsid w:val="00255434"/>
    <w:rsid w:val="00255509"/>
    <w:rsid w:val="00255649"/>
    <w:rsid w:val="00255685"/>
    <w:rsid w:val="00255714"/>
    <w:rsid w:val="002557FA"/>
    <w:rsid w:val="00255846"/>
    <w:rsid w:val="0025594C"/>
    <w:rsid w:val="00255A15"/>
    <w:rsid w:val="00255B87"/>
    <w:rsid w:val="00255BC0"/>
    <w:rsid w:val="00255C1C"/>
    <w:rsid w:val="00255D04"/>
    <w:rsid w:val="00255E86"/>
    <w:rsid w:val="00255E9E"/>
    <w:rsid w:val="00255F49"/>
    <w:rsid w:val="00255F5A"/>
    <w:rsid w:val="00255FE6"/>
    <w:rsid w:val="00255FE8"/>
    <w:rsid w:val="0025611A"/>
    <w:rsid w:val="0025629C"/>
    <w:rsid w:val="002562E7"/>
    <w:rsid w:val="00256533"/>
    <w:rsid w:val="00256562"/>
    <w:rsid w:val="00256616"/>
    <w:rsid w:val="0025663F"/>
    <w:rsid w:val="00256845"/>
    <w:rsid w:val="002568B5"/>
    <w:rsid w:val="002569B0"/>
    <w:rsid w:val="00256A51"/>
    <w:rsid w:val="00256B8D"/>
    <w:rsid w:val="00256BE1"/>
    <w:rsid w:val="00256BF0"/>
    <w:rsid w:val="00256C2D"/>
    <w:rsid w:val="00256C35"/>
    <w:rsid w:val="0025706B"/>
    <w:rsid w:val="0025715C"/>
    <w:rsid w:val="00257185"/>
    <w:rsid w:val="002571EA"/>
    <w:rsid w:val="002573FE"/>
    <w:rsid w:val="0025743D"/>
    <w:rsid w:val="002574C8"/>
    <w:rsid w:val="00257534"/>
    <w:rsid w:val="00257593"/>
    <w:rsid w:val="00257645"/>
    <w:rsid w:val="00257663"/>
    <w:rsid w:val="002578DB"/>
    <w:rsid w:val="00257924"/>
    <w:rsid w:val="0025796E"/>
    <w:rsid w:val="002579BE"/>
    <w:rsid w:val="00257AFA"/>
    <w:rsid w:val="00257B5C"/>
    <w:rsid w:val="00257BFE"/>
    <w:rsid w:val="00257C98"/>
    <w:rsid w:val="00257E3A"/>
    <w:rsid w:val="00257E6D"/>
    <w:rsid w:val="00257EC8"/>
    <w:rsid w:val="00257EEE"/>
    <w:rsid w:val="0026007E"/>
    <w:rsid w:val="00260118"/>
    <w:rsid w:val="00260134"/>
    <w:rsid w:val="00260151"/>
    <w:rsid w:val="002601DB"/>
    <w:rsid w:val="00260235"/>
    <w:rsid w:val="002602C4"/>
    <w:rsid w:val="0026033B"/>
    <w:rsid w:val="002603FC"/>
    <w:rsid w:val="0026047A"/>
    <w:rsid w:val="002604EC"/>
    <w:rsid w:val="0026057D"/>
    <w:rsid w:val="0026072E"/>
    <w:rsid w:val="0026085D"/>
    <w:rsid w:val="00260944"/>
    <w:rsid w:val="0026097E"/>
    <w:rsid w:val="00260A32"/>
    <w:rsid w:val="00260A3E"/>
    <w:rsid w:val="00260A99"/>
    <w:rsid w:val="00260AF1"/>
    <w:rsid w:val="00260B8E"/>
    <w:rsid w:val="00260C21"/>
    <w:rsid w:val="00260C2C"/>
    <w:rsid w:val="00260C3B"/>
    <w:rsid w:val="00260C70"/>
    <w:rsid w:val="00260C72"/>
    <w:rsid w:val="00260DC0"/>
    <w:rsid w:val="00260EA9"/>
    <w:rsid w:val="00260F4D"/>
    <w:rsid w:val="00260F79"/>
    <w:rsid w:val="00260F9C"/>
    <w:rsid w:val="00261097"/>
    <w:rsid w:val="0026110A"/>
    <w:rsid w:val="0026113F"/>
    <w:rsid w:val="0026119C"/>
    <w:rsid w:val="002611AC"/>
    <w:rsid w:val="00261320"/>
    <w:rsid w:val="00261505"/>
    <w:rsid w:val="0026158B"/>
    <w:rsid w:val="002616B7"/>
    <w:rsid w:val="00261883"/>
    <w:rsid w:val="002618B0"/>
    <w:rsid w:val="002619CB"/>
    <w:rsid w:val="00261A17"/>
    <w:rsid w:val="00261A33"/>
    <w:rsid w:val="00261A9D"/>
    <w:rsid w:val="00261CF6"/>
    <w:rsid w:val="00261D3D"/>
    <w:rsid w:val="00261D3E"/>
    <w:rsid w:val="00261F7A"/>
    <w:rsid w:val="00261F91"/>
    <w:rsid w:val="00261F96"/>
    <w:rsid w:val="00261FB8"/>
    <w:rsid w:val="00261FD7"/>
    <w:rsid w:val="00262002"/>
    <w:rsid w:val="00262030"/>
    <w:rsid w:val="0026218D"/>
    <w:rsid w:val="00262243"/>
    <w:rsid w:val="002623F7"/>
    <w:rsid w:val="002624BE"/>
    <w:rsid w:val="00262529"/>
    <w:rsid w:val="00262586"/>
    <w:rsid w:val="0026269E"/>
    <w:rsid w:val="002626C6"/>
    <w:rsid w:val="002626CD"/>
    <w:rsid w:val="002626CF"/>
    <w:rsid w:val="002629A2"/>
    <w:rsid w:val="00262AFB"/>
    <w:rsid w:val="00262B8B"/>
    <w:rsid w:val="00262BCA"/>
    <w:rsid w:val="00262C13"/>
    <w:rsid w:val="00262F29"/>
    <w:rsid w:val="00262F94"/>
    <w:rsid w:val="00262FF2"/>
    <w:rsid w:val="00263017"/>
    <w:rsid w:val="00263041"/>
    <w:rsid w:val="0026306A"/>
    <w:rsid w:val="002631C9"/>
    <w:rsid w:val="00263261"/>
    <w:rsid w:val="002632CC"/>
    <w:rsid w:val="002632DB"/>
    <w:rsid w:val="0026335A"/>
    <w:rsid w:val="002633A8"/>
    <w:rsid w:val="00263409"/>
    <w:rsid w:val="0026347B"/>
    <w:rsid w:val="002635CD"/>
    <w:rsid w:val="002635F1"/>
    <w:rsid w:val="002636BD"/>
    <w:rsid w:val="0026373B"/>
    <w:rsid w:val="00263818"/>
    <w:rsid w:val="00263A17"/>
    <w:rsid w:val="00263A3C"/>
    <w:rsid w:val="00263A70"/>
    <w:rsid w:val="00263BA5"/>
    <w:rsid w:val="00263C33"/>
    <w:rsid w:val="00263CDA"/>
    <w:rsid w:val="00263E41"/>
    <w:rsid w:val="00263FAA"/>
    <w:rsid w:val="002642CE"/>
    <w:rsid w:val="00264366"/>
    <w:rsid w:val="00264402"/>
    <w:rsid w:val="002644DE"/>
    <w:rsid w:val="00264592"/>
    <w:rsid w:val="002645A8"/>
    <w:rsid w:val="00264778"/>
    <w:rsid w:val="00264914"/>
    <w:rsid w:val="00264980"/>
    <w:rsid w:val="002649A7"/>
    <w:rsid w:val="00264B79"/>
    <w:rsid w:val="00264BDE"/>
    <w:rsid w:val="00264BE2"/>
    <w:rsid w:val="00264BE8"/>
    <w:rsid w:val="00264D1E"/>
    <w:rsid w:val="00264D5A"/>
    <w:rsid w:val="00264F92"/>
    <w:rsid w:val="00264FFC"/>
    <w:rsid w:val="00265027"/>
    <w:rsid w:val="0026504A"/>
    <w:rsid w:val="0026508C"/>
    <w:rsid w:val="0026509F"/>
    <w:rsid w:val="002650AA"/>
    <w:rsid w:val="002651E1"/>
    <w:rsid w:val="00265230"/>
    <w:rsid w:val="00265238"/>
    <w:rsid w:val="002652D4"/>
    <w:rsid w:val="002652FF"/>
    <w:rsid w:val="00265331"/>
    <w:rsid w:val="002653CB"/>
    <w:rsid w:val="0026552A"/>
    <w:rsid w:val="00265559"/>
    <w:rsid w:val="002655A5"/>
    <w:rsid w:val="0026586B"/>
    <w:rsid w:val="002658BE"/>
    <w:rsid w:val="00265926"/>
    <w:rsid w:val="002659A7"/>
    <w:rsid w:val="00265A18"/>
    <w:rsid w:val="00265B8E"/>
    <w:rsid w:val="00265BA0"/>
    <w:rsid w:val="00265C5F"/>
    <w:rsid w:val="00265CAD"/>
    <w:rsid w:val="00265DC5"/>
    <w:rsid w:val="00265DC7"/>
    <w:rsid w:val="00265EB7"/>
    <w:rsid w:val="00265F5D"/>
    <w:rsid w:val="00265FEB"/>
    <w:rsid w:val="0026619B"/>
    <w:rsid w:val="00266224"/>
    <w:rsid w:val="0026631B"/>
    <w:rsid w:val="0026632D"/>
    <w:rsid w:val="0026639D"/>
    <w:rsid w:val="002663B6"/>
    <w:rsid w:val="00266411"/>
    <w:rsid w:val="00266420"/>
    <w:rsid w:val="00266543"/>
    <w:rsid w:val="002665A4"/>
    <w:rsid w:val="002666DD"/>
    <w:rsid w:val="002667A0"/>
    <w:rsid w:val="0026680A"/>
    <w:rsid w:val="00266814"/>
    <w:rsid w:val="00266850"/>
    <w:rsid w:val="002669AC"/>
    <w:rsid w:val="002669F1"/>
    <w:rsid w:val="00266A52"/>
    <w:rsid w:val="00266ACF"/>
    <w:rsid w:val="00266AE3"/>
    <w:rsid w:val="00266B21"/>
    <w:rsid w:val="00266B3C"/>
    <w:rsid w:val="00266BAC"/>
    <w:rsid w:val="00266BCB"/>
    <w:rsid w:val="00266BFD"/>
    <w:rsid w:val="00266CAD"/>
    <w:rsid w:val="00266CBA"/>
    <w:rsid w:val="00266D25"/>
    <w:rsid w:val="00266FB1"/>
    <w:rsid w:val="00266FEF"/>
    <w:rsid w:val="0026700C"/>
    <w:rsid w:val="00267046"/>
    <w:rsid w:val="00267052"/>
    <w:rsid w:val="002670C2"/>
    <w:rsid w:val="002671EC"/>
    <w:rsid w:val="00267285"/>
    <w:rsid w:val="0026742A"/>
    <w:rsid w:val="00267499"/>
    <w:rsid w:val="002676E8"/>
    <w:rsid w:val="00267704"/>
    <w:rsid w:val="002677DB"/>
    <w:rsid w:val="002678AE"/>
    <w:rsid w:val="00267B14"/>
    <w:rsid w:val="00267D33"/>
    <w:rsid w:val="00267E76"/>
    <w:rsid w:val="00267E89"/>
    <w:rsid w:val="00267FDD"/>
    <w:rsid w:val="00270191"/>
    <w:rsid w:val="00270250"/>
    <w:rsid w:val="002702E4"/>
    <w:rsid w:val="002703B9"/>
    <w:rsid w:val="002705BC"/>
    <w:rsid w:val="002706B6"/>
    <w:rsid w:val="00270883"/>
    <w:rsid w:val="00270B88"/>
    <w:rsid w:val="00270C37"/>
    <w:rsid w:val="00270DA8"/>
    <w:rsid w:val="00270E16"/>
    <w:rsid w:val="00270E3C"/>
    <w:rsid w:val="00270EC7"/>
    <w:rsid w:val="00271039"/>
    <w:rsid w:val="00271044"/>
    <w:rsid w:val="00271167"/>
    <w:rsid w:val="00271205"/>
    <w:rsid w:val="002712B0"/>
    <w:rsid w:val="00271350"/>
    <w:rsid w:val="0027139F"/>
    <w:rsid w:val="002713B4"/>
    <w:rsid w:val="00271438"/>
    <w:rsid w:val="00271813"/>
    <w:rsid w:val="00271835"/>
    <w:rsid w:val="002719DD"/>
    <w:rsid w:val="00271A4D"/>
    <w:rsid w:val="00271B4F"/>
    <w:rsid w:val="00271B76"/>
    <w:rsid w:val="00271C10"/>
    <w:rsid w:val="00271C1A"/>
    <w:rsid w:val="00271CA0"/>
    <w:rsid w:val="00271CBB"/>
    <w:rsid w:val="00271D94"/>
    <w:rsid w:val="00271DF1"/>
    <w:rsid w:val="00271E5B"/>
    <w:rsid w:val="00271E6B"/>
    <w:rsid w:val="00271E7B"/>
    <w:rsid w:val="00271E9D"/>
    <w:rsid w:val="00271ECF"/>
    <w:rsid w:val="00271FFF"/>
    <w:rsid w:val="0027202B"/>
    <w:rsid w:val="002720F3"/>
    <w:rsid w:val="0027211D"/>
    <w:rsid w:val="00272127"/>
    <w:rsid w:val="00272160"/>
    <w:rsid w:val="002721C7"/>
    <w:rsid w:val="0027226C"/>
    <w:rsid w:val="0027227D"/>
    <w:rsid w:val="002722D1"/>
    <w:rsid w:val="00272345"/>
    <w:rsid w:val="0027242C"/>
    <w:rsid w:val="0027248D"/>
    <w:rsid w:val="002726AD"/>
    <w:rsid w:val="002727B8"/>
    <w:rsid w:val="00272835"/>
    <w:rsid w:val="0027294B"/>
    <w:rsid w:val="00272A75"/>
    <w:rsid w:val="00272B0A"/>
    <w:rsid w:val="00272BA9"/>
    <w:rsid w:val="00272C92"/>
    <w:rsid w:val="00272D54"/>
    <w:rsid w:val="00272D92"/>
    <w:rsid w:val="00272EDC"/>
    <w:rsid w:val="002732C5"/>
    <w:rsid w:val="00273405"/>
    <w:rsid w:val="002734DE"/>
    <w:rsid w:val="0027358C"/>
    <w:rsid w:val="0027366D"/>
    <w:rsid w:val="00273817"/>
    <w:rsid w:val="0027387E"/>
    <w:rsid w:val="00273B0C"/>
    <w:rsid w:val="00273B23"/>
    <w:rsid w:val="00273B32"/>
    <w:rsid w:val="00273B6C"/>
    <w:rsid w:val="00273C5D"/>
    <w:rsid w:val="00273CC3"/>
    <w:rsid w:val="00273D15"/>
    <w:rsid w:val="00273DD5"/>
    <w:rsid w:val="00273F43"/>
    <w:rsid w:val="00273F56"/>
    <w:rsid w:val="00274398"/>
    <w:rsid w:val="002744E8"/>
    <w:rsid w:val="0027451C"/>
    <w:rsid w:val="00274539"/>
    <w:rsid w:val="00274550"/>
    <w:rsid w:val="0027455C"/>
    <w:rsid w:val="00274660"/>
    <w:rsid w:val="0027469E"/>
    <w:rsid w:val="002746B1"/>
    <w:rsid w:val="002746CB"/>
    <w:rsid w:val="002747AD"/>
    <w:rsid w:val="0027485C"/>
    <w:rsid w:val="00274879"/>
    <w:rsid w:val="002749BF"/>
    <w:rsid w:val="00274A65"/>
    <w:rsid w:val="00274A6D"/>
    <w:rsid w:val="00274ACC"/>
    <w:rsid w:val="00274DCF"/>
    <w:rsid w:val="00274FBB"/>
    <w:rsid w:val="0027500F"/>
    <w:rsid w:val="002750B8"/>
    <w:rsid w:val="00275126"/>
    <w:rsid w:val="00275128"/>
    <w:rsid w:val="00275189"/>
    <w:rsid w:val="002752CA"/>
    <w:rsid w:val="002754DD"/>
    <w:rsid w:val="00275599"/>
    <w:rsid w:val="0027581A"/>
    <w:rsid w:val="002758A1"/>
    <w:rsid w:val="0027594D"/>
    <w:rsid w:val="00275ACD"/>
    <w:rsid w:val="00275C1B"/>
    <w:rsid w:val="00275CA2"/>
    <w:rsid w:val="00275D2A"/>
    <w:rsid w:val="00275D9D"/>
    <w:rsid w:val="00275F16"/>
    <w:rsid w:val="00276294"/>
    <w:rsid w:val="002765FF"/>
    <w:rsid w:val="0027661A"/>
    <w:rsid w:val="002767A3"/>
    <w:rsid w:val="00276827"/>
    <w:rsid w:val="00276841"/>
    <w:rsid w:val="0027686F"/>
    <w:rsid w:val="00276874"/>
    <w:rsid w:val="002768C9"/>
    <w:rsid w:val="00276927"/>
    <w:rsid w:val="00276AD9"/>
    <w:rsid w:val="00276B36"/>
    <w:rsid w:val="00276CE5"/>
    <w:rsid w:val="00276D44"/>
    <w:rsid w:val="00276D4C"/>
    <w:rsid w:val="00276D89"/>
    <w:rsid w:val="00276E0B"/>
    <w:rsid w:val="00276FC1"/>
    <w:rsid w:val="0027710C"/>
    <w:rsid w:val="00277191"/>
    <w:rsid w:val="002771EC"/>
    <w:rsid w:val="00277337"/>
    <w:rsid w:val="00277421"/>
    <w:rsid w:val="002775E5"/>
    <w:rsid w:val="00277638"/>
    <w:rsid w:val="0027768A"/>
    <w:rsid w:val="00277AAD"/>
    <w:rsid w:val="00277B15"/>
    <w:rsid w:val="00277B3F"/>
    <w:rsid w:val="00277BE9"/>
    <w:rsid w:val="00277C15"/>
    <w:rsid w:val="00277C99"/>
    <w:rsid w:val="00277CE4"/>
    <w:rsid w:val="00277CFF"/>
    <w:rsid w:val="00277D00"/>
    <w:rsid w:val="00277D80"/>
    <w:rsid w:val="00277D98"/>
    <w:rsid w:val="00277EB2"/>
    <w:rsid w:val="00280071"/>
    <w:rsid w:val="00280119"/>
    <w:rsid w:val="00280182"/>
    <w:rsid w:val="00280184"/>
    <w:rsid w:val="0028019F"/>
    <w:rsid w:val="0028039D"/>
    <w:rsid w:val="002804E3"/>
    <w:rsid w:val="00280504"/>
    <w:rsid w:val="00280553"/>
    <w:rsid w:val="00280582"/>
    <w:rsid w:val="002805E9"/>
    <w:rsid w:val="0028063E"/>
    <w:rsid w:val="002806CE"/>
    <w:rsid w:val="00280760"/>
    <w:rsid w:val="0028078E"/>
    <w:rsid w:val="00280846"/>
    <w:rsid w:val="0028084C"/>
    <w:rsid w:val="00280A36"/>
    <w:rsid w:val="00280A83"/>
    <w:rsid w:val="00280AB6"/>
    <w:rsid w:val="0028117B"/>
    <w:rsid w:val="002812FF"/>
    <w:rsid w:val="002814D0"/>
    <w:rsid w:val="002817C8"/>
    <w:rsid w:val="002817DB"/>
    <w:rsid w:val="00281889"/>
    <w:rsid w:val="00281C77"/>
    <w:rsid w:val="00281CA5"/>
    <w:rsid w:val="00281CB6"/>
    <w:rsid w:val="00281D09"/>
    <w:rsid w:val="00281D4B"/>
    <w:rsid w:val="00281DA3"/>
    <w:rsid w:val="00281DF7"/>
    <w:rsid w:val="00281DF8"/>
    <w:rsid w:val="00281E0B"/>
    <w:rsid w:val="00281E95"/>
    <w:rsid w:val="00281F19"/>
    <w:rsid w:val="00281F32"/>
    <w:rsid w:val="00281F4B"/>
    <w:rsid w:val="00282108"/>
    <w:rsid w:val="00282225"/>
    <w:rsid w:val="00282275"/>
    <w:rsid w:val="00282308"/>
    <w:rsid w:val="00282595"/>
    <w:rsid w:val="002825D8"/>
    <w:rsid w:val="002825F3"/>
    <w:rsid w:val="002826A5"/>
    <w:rsid w:val="00282751"/>
    <w:rsid w:val="00282767"/>
    <w:rsid w:val="002827EE"/>
    <w:rsid w:val="00282926"/>
    <w:rsid w:val="0028299B"/>
    <w:rsid w:val="00282A22"/>
    <w:rsid w:val="00282A7B"/>
    <w:rsid w:val="00282B0D"/>
    <w:rsid w:val="00282B16"/>
    <w:rsid w:val="00282B21"/>
    <w:rsid w:val="00282B73"/>
    <w:rsid w:val="00282B8E"/>
    <w:rsid w:val="00282C48"/>
    <w:rsid w:val="00282CD5"/>
    <w:rsid w:val="00282CFD"/>
    <w:rsid w:val="00282D6A"/>
    <w:rsid w:val="00282DAB"/>
    <w:rsid w:val="00282F77"/>
    <w:rsid w:val="00283080"/>
    <w:rsid w:val="00283090"/>
    <w:rsid w:val="00283208"/>
    <w:rsid w:val="00283279"/>
    <w:rsid w:val="00283285"/>
    <w:rsid w:val="00283410"/>
    <w:rsid w:val="00283524"/>
    <w:rsid w:val="0028360A"/>
    <w:rsid w:val="002836B5"/>
    <w:rsid w:val="00283705"/>
    <w:rsid w:val="00283711"/>
    <w:rsid w:val="00283759"/>
    <w:rsid w:val="002838BE"/>
    <w:rsid w:val="00283C3D"/>
    <w:rsid w:val="00283DA4"/>
    <w:rsid w:val="00283EA0"/>
    <w:rsid w:val="00283EB8"/>
    <w:rsid w:val="00284085"/>
    <w:rsid w:val="0028409F"/>
    <w:rsid w:val="002842BA"/>
    <w:rsid w:val="002842D0"/>
    <w:rsid w:val="0028439D"/>
    <w:rsid w:val="0028442C"/>
    <w:rsid w:val="00284460"/>
    <w:rsid w:val="00284503"/>
    <w:rsid w:val="0028453E"/>
    <w:rsid w:val="0028463C"/>
    <w:rsid w:val="0028480D"/>
    <w:rsid w:val="002848E9"/>
    <w:rsid w:val="0028498C"/>
    <w:rsid w:val="00284A27"/>
    <w:rsid w:val="00284A46"/>
    <w:rsid w:val="00284AC0"/>
    <w:rsid w:val="00284AC1"/>
    <w:rsid w:val="00284B04"/>
    <w:rsid w:val="00284C0A"/>
    <w:rsid w:val="00284C44"/>
    <w:rsid w:val="00284CD2"/>
    <w:rsid w:val="00284D68"/>
    <w:rsid w:val="00284D8E"/>
    <w:rsid w:val="00284E17"/>
    <w:rsid w:val="00284E6C"/>
    <w:rsid w:val="00284FA3"/>
    <w:rsid w:val="00285034"/>
    <w:rsid w:val="002852A8"/>
    <w:rsid w:val="002852A9"/>
    <w:rsid w:val="002852B0"/>
    <w:rsid w:val="002852DE"/>
    <w:rsid w:val="002853DB"/>
    <w:rsid w:val="00285457"/>
    <w:rsid w:val="00285511"/>
    <w:rsid w:val="002855EA"/>
    <w:rsid w:val="002858C0"/>
    <w:rsid w:val="002858D7"/>
    <w:rsid w:val="0028594D"/>
    <w:rsid w:val="002859B6"/>
    <w:rsid w:val="00285AD1"/>
    <w:rsid w:val="00285B8A"/>
    <w:rsid w:val="00285CAA"/>
    <w:rsid w:val="00285D70"/>
    <w:rsid w:val="00285D98"/>
    <w:rsid w:val="00285E0B"/>
    <w:rsid w:val="00285F77"/>
    <w:rsid w:val="00285FB6"/>
    <w:rsid w:val="00286157"/>
    <w:rsid w:val="0028618A"/>
    <w:rsid w:val="00286282"/>
    <w:rsid w:val="002862F5"/>
    <w:rsid w:val="0028632F"/>
    <w:rsid w:val="002863E2"/>
    <w:rsid w:val="00286490"/>
    <w:rsid w:val="002864EF"/>
    <w:rsid w:val="002864FA"/>
    <w:rsid w:val="0028651C"/>
    <w:rsid w:val="00286560"/>
    <w:rsid w:val="002865E8"/>
    <w:rsid w:val="00286680"/>
    <w:rsid w:val="002867CF"/>
    <w:rsid w:val="0028684D"/>
    <w:rsid w:val="00286902"/>
    <w:rsid w:val="00286970"/>
    <w:rsid w:val="0028697C"/>
    <w:rsid w:val="00286995"/>
    <w:rsid w:val="002869E3"/>
    <w:rsid w:val="00286AD0"/>
    <w:rsid w:val="00286B6B"/>
    <w:rsid w:val="00286BF1"/>
    <w:rsid w:val="00286C3C"/>
    <w:rsid w:val="00286E21"/>
    <w:rsid w:val="00286F86"/>
    <w:rsid w:val="00286FA9"/>
    <w:rsid w:val="00287057"/>
    <w:rsid w:val="0028714A"/>
    <w:rsid w:val="002871DC"/>
    <w:rsid w:val="00287243"/>
    <w:rsid w:val="002872BF"/>
    <w:rsid w:val="002872E2"/>
    <w:rsid w:val="00287448"/>
    <w:rsid w:val="002874F5"/>
    <w:rsid w:val="00287723"/>
    <w:rsid w:val="00287784"/>
    <w:rsid w:val="00287896"/>
    <w:rsid w:val="0028794E"/>
    <w:rsid w:val="002879DD"/>
    <w:rsid w:val="00287A27"/>
    <w:rsid w:val="00287A4E"/>
    <w:rsid w:val="00287A7C"/>
    <w:rsid w:val="00287B8F"/>
    <w:rsid w:val="00287CDF"/>
    <w:rsid w:val="00287E82"/>
    <w:rsid w:val="00287F04"/>
    <w:rsid w:val="00287F11"/>
    <w:rsid w:val="00287F6A"/>
    <w:rsid w:val="002900DB"/>
    <w:rsid w:val="00290237"/>
    <w:rsid w:val="002902AF"/>
    <w:rsid w:val="0029043C"/>
    <w:rsid w:val="00290508"/>
    <w:rsid w:val="0029063E"/>
    <w:rsid w:val="0029065B"/>
    <w:rsid w:val="00290863"/>
    <w:rsid w:val="002908DF"/>
    <w:rsid w:val="002908E3"/>
    <w:rsid w:val="00290962"/>
    <w:rsid w:val="00290AA5"/>
    <w:rsid w:val="00290B04"/>
    <w:rsid w:val="00290B07"/>
    <w:rsid w:val="00290C40"/>
    <w:rsid w:val="00290E47"/>
    <w:rsid w:val="00290EEE"/>
    <w:rsid w:val="0029103E"/>
    <w:rsid w:val="0029104D"/>
    <w:rsid w:val="0029105E"/>
    <w:rsid w:val="00291167"/>
    <w:rsid w:val="002911C5"/>
    <w:rsid w:val="00291243"/>
    <w:rsid w:val="00291339"/>
    <w:rsid w:val="002913DE"/>
    <w:rsid w:val="002913FE"/>
    <w:rsid w:val="0029143D"/>
    <w:rsid w:val="00291515"/>
    <w:rsid w:val="00291525"/>
    <w:rsid w:val="0029155C"/>
    <w:rsid w:val="0029163C"/>
    <w:rsid w:val="0029177F"/>
    <w:rsid w:val="00291807"/>
    <w:rsid w:val="0029186C"/>
    <w:rsid w:val="00291872"/>
    <w:rsid w:val="002918B6"/>
    <w:rsid w:val="00291968"/>
    <w:rsid w:val="00291A81"/>
    <w:rsid w:val="00291AA3"/>
    <w:rsid w:val="00291ABF"/>
    <w:rsid w:val="00291B85"/>
    <w:rsid w:val="00291BE4"/>
    <w:rsid w:val="00291CEB"/>
    <w:rsid w:val="00291D5A"/>
    <w:rsid w:val="00291E10"/>
    <w:rsid w:val="00291E34"/>
    <w:rsid w:val="00291E4D"/>
    <w:rsid w:val="00291F32"/>
    <w:rsid w:val="00291F3C"/>
    <w:rsid w:val="00291FA0"/>
    <w:rsid w:val="00291FEA"/>
    <w:rsid w:val="00292109"/>
    <w:rsid w:val="0029228F"/>
    <w:rsid w:val="00292304"/>
    <w:rsid w:val="0029240D"/>
    <w:rsid w:val="00292525"/>
    <w:rsid w:val="0029257A"/>
    <w:rsid w:val="00292632"/>
    <w:rsid w:val="00292671"/>
    <w:rsid w:val="002927D1"/>
    <w:rsid w:val="002928B3"/>
    <w:rsid w:val="0029290F"/>
    <w:rsid w:val="0029295B"/>
    <w:rsid w:val="0029295D"/>
    <w:rsid w:val="00292B77"/>
    <w:rsid w:val="00292C64"/>
    <w:rsid w:val="00292D2F"/>
    <w:rsid w:val="00292DC4"/>
    <w:rsid w:val="00292EED"/>
    <w:rsid w:val="00292F90"/>
    <w:rsid w:val="00292FBE"/>
    <w:rsid w:val="00292FE2"/>
    <w:rsid w:val="00293047"/>
    <w:rsid w:val="002930F9"/>
    <w:rsid w:val="002932C8"/>
    <w:rsid w:val="002932DE"/>
    <w:rsid w:val="002932E7"/>
    <w:rsid w:val="002934A0"/>
    <w:rsid w:val="00293697"/>
    <w:rsid w:val="0029396D"/>
    <w:rsid w:val="00293995"/>
    <w:rsid w:val="00293A50"/>
    <w:rsid w:val="00293A92"/>
    <w:rsid w:val="00293AE3"/>
    <w:rsid w:val="00293B69"/>
    <w:rsid w:val="00293BFA"/>
    <w:rsid w:val="00293D7C"/>
    <w:rsid w:val="00293E15"/>
    <w:rsid w:val="002940C4"/>
    <w:rsid w:val="002941F4"/>
    <w:rsid w:val="0029452F"/>
    <w:rsid w:val="002947B6"/>
    <w:rsid w:val="00294945"/>
    <w:rsid w:val="00294A43"/>
    <w:rsid w:val="00294D2E"/>
    <w:rsid w:val="00294F33"/>
    <w:rsid w:val="00294FE0"/>
    <w:rsid w:val="00294FFA"/>
    <w:rsid w:val="00295067"/>
    <w:rsid w:val="0029525C"/>
    <w:rsid w:val="002953C7"/>
    <w:rsid w:val="00295548"/>
    <w:rsid w:val="0029560D"/>
    <w:rsid w:val="00295647"/>
    <w:rsid w:val="00295663"/>
    <w:rsid w:val="00295667"/>
    <w:rsid w:val="002957E4"/>
    <w:rsid w:val="0029586D"/>
    <w:rsid w:val="0029588A"/>
    <w:rsid w:val="0029589D"/>
    <w:rsid w:val="0029589E"/>
    <w:rsid w:val="0029595C"/>
    <w:rsid w:val="0029597A"/>
    <w:rsid w:val="0029597E"/>
    <w:rsid w:val="00295998"/>
    <w:rsid w:val="002959B5"/>
    <w:rsid w:val="002959F2"/>
    <w:rsid w:val="00295AD5"/>
    <w:rsid w:val="00295BB1"/>
    <w:rsid w:val="00295D5E"/>
    <w:rsid w:val="00295E55"/>
    <w:rsid w:val="00295FC1"/>
    <w:rsid w:val="00296032"/>
    <w:rsid w:val="00296055"/>
    <w:rsid w:val="00296239"/>
    <w:rsid w:val="002962E2"/>
    <w:rsid w:val="0029632B"/>
    <w:rsid w:val="00296353"/>
    <w:rsid w:val="00296354"/>
    <w:rsid w:val="002963BE"/>
    <w:rsid w:val="002963C6"/>
    <w:rsid w:val="002963F2"/>
    <w:rsid w:val="002965AE"/>
    <w:rsid w:val="002966D7"/>
    <w:rsid w:val="002967B8"/>
    <w:rsid w:val="002967EB"/>
    <w:rsid w:val="0029688B"/>
    <w:rsid w:val="002968D5"/>
    <w:rsid w:val="00296A4D"/>
    <w:rsid w:val="00296B7C"/>
    <w:rsid w:val="00296C15"/>
    <w:rsid w:val="00296DEA"/>
    <w:rsid w:val="00296F47"/>
    <w:rsid w:val="00297043"/>
    <w:rsid w:val="00297113"/>
    <w:rsid w:val="0029715C"/>
    <w:rsid w:val="00297425"/>
    <w:rsid w:val="002974C0"/>
    <w:rsid w:val="002976A8"/>
    <w:rsid w:val="002976BB"/>
    <w:rsid w:val="0029780D"/>
    <w:rsid w:val="00297923"/>
    <w:rsid w:val="0029795B"/>
    <w:rsid w:val="002979C6"/>
    <w:rsid w:val="00297A41"/>
    <w:rsid w:val="00297ADB"/>
    <w:rsid w:val="00297D43"/>
    <w:rsid w:val="00297F01"/>
    <w:rsid w:val="00297F8F"/>
    <w:rsid w:val="002A00A0"/>
    <w:rsid w:val="002A01B1"/>
    <w:rsid w:val="002A01F8"/>
    <w:rsid w:val="002A0301"/>
    <w:rsid w:val="002A052E"/>
    <w:rsid w:val="002A060E"/>
    <w:rsid w:val="002A0653"/>
    <w:rsid w:val="002A0701"/>
    <w:rsid w:val="002A086E"/>
    <w:rsid w:val="002A088B"/>
    <w:rsid w:val="002A0969"/>
    <w:rsid w:val="002A0A15"/>
    <w:rsid w:val="002A0B0B"/>
    <w:rsid w:val="002A0B19"/>
    <w:rsid w:val="002A0B62"/>
    <w:rsid w:val="002A0B6B"/>
    <w:rsid w:val="002A0BEE"/>
    <w:rsid w:val="002A0C19"/>
    <w:rsid w:val="002A0D7B"/>
    <w:rsid w:val="002A0E7D"/>
    <w:rsid w:val="002A0FF1"/>
    <w:rsid w:val="002A10BF"/>
    <w:rsid w:val="002A10C5"/>
    <w:rsid w:val="002A1112"/>
    <w:rsid w:val="002A116B"/>
    <w:rsid w:val="002A1373"/>
    <w:rsid w:val="002A138C"/>
    <w:rsid w:val="002A1566"/>
    <w:rsid w:val="002A163F"/>
    <w:rsid w:val="002A1658"/>
    <w:rsid w:val="002A16DE"/>
    <w:rsid w:val="002A1893"/>
    <w:rsid w:val="002A18CB"/>
    <w:rsid w:val="002A1944"/>
    <w:rsid w:val="002A1954"/>
    <w:rsid w:val="002A1A02"/>
    <w:rsid w:val="002A1AE2"/>
    <w:rsid w:val="002A1B42"/>
    <w:rsid w:val="002A1B7C"/>
    <w:rsid w:val="002A1C0B"/>
    <w:rsid w:val="002A1C57"/>
    <w:rsid w:val="002A1CD2"/>
    <w:rsid w:val="002A1D6F"/>
    <w:rsid w:val="002A1DAC"/>
    <w:rsid w:val="002A1DF0"/>
    <w:rsid w:val="002A1F80"/>
    <w:rsid w:val="002A201B"/>
    <w:rsid w:val="002A201C"/>
    <w:rsid w:val="002A22E8"/>
    <w:rsid w:val="002A23B9"/>
    <w:rsid w:val="002A24F6"/>
    <w:rsid w:val="002A253E"/>
    <w:rsid w:val="002A262D"/>
    <w:rsid w:val="002A27D3"/>
    <w:rsid w:val="002A284F"/>
    <w:rsid w:val="002A29E4"/>
    <w:rsid w:val="002A29E7"/>
    <w:rsid w:val="002A2A71"/>
    <w:rsid w:val="002A2B23"/>
    <w:rsid w:val="002A2B68"/>
    <w:rsid w:val="002A2BBD"/>
    <w:rsid w:val="002A2D0E"/>
    <w:rsid w:val="002A2D56"/>
    <w:rsid w:val="002A2D87"/>
    <w:rsid w:val="002A2DF8"/>
    <w:rsid w:val="002A2ED8"/>
    <w:rsid w:val="002A2F5C"/>
    <w:rsid w:val="002A2F8F"/>
    <w:rsid w:val="002A3088"/>
    <w:rsid w:val="002A30B9"/>
    <w:rsid w:val="002A3140"/>
    <w:rsid w:val="002A3181"/>
    <w:rsid w:val="002A330A"/>
    <w:rsid w:val="002A34DB"/>
    <w:rsid w:val="002A3521"/>
    <w:rsid w:val="002A3692"/>
    <w:rsid w:val="002A37D7"/>
    <w:rsid w:val="002A3887"/>
    <w:rsid w:val="002A3AEA"/>
    <w:rsid w:val="002A3B95"/>
    <w:rsid w:val="002A3C1D"/>
    <w:rsid w:val="002A3C46"/>
    <w:rsid w:val="002A3EDB"/>
    <w:rsid w:val="002A3F36"/>
    <w:rsid w:val="002A4042"/>
    <w:rsid w:val="002A409D"/>
    <w:rsid w:val="002A40E3"/>
    <w:rsid w:val="002A4115"/>
    <w:rsid w:val="002A414D"/>
    <w:rsid w:val="002A421B"/>
    <w:rsid w:val="002A43B8"/>
    <w:rsid w:val="002A4595"/>
    <w:rsid w:val="002A45DA"/>
    <w:rsid w:val="002A46E2"/>
    <w:rsid w:val="002A46E4"/>
    <w:rsid w:val="002A4754"/>
    <w:rsid w:val="002A476B"/>
    <w:rsid w:val="002A4866"/>
    <w:rsid w:val="002A49B7"/>
    <w:rsid w:val="002A49EB"/>
    <w:rsid w:val="002A4AB6"/>
    <w:rsid w:val="002A4B75"/>
    <w:rsid w:val="002A4B98"/>
    <w:rsid w:val="002A4CD2"/>
    <w:rsid w:val="002A4D79"/>
    <w:rsid w:val="002A4DFF"/>
    <w:rsid w:val="002A4E60"/>
    <w:rsid w:val="002A4EF3"/>
    <w:rsid w:val="002A4F31"/>
    <w:rsid w:val="002A4F53"/>
    <w:rsid w:val="002A5131"/>
    <w:rsid w:val="002A51A2"/>
    <w:rsid w:val="002A5294"/>
    <w:rsid w:val="002A5318"/>
    <w:rsid w:val="002A53F2"/>
    <w:rsid w:val="002A55EB"/>
    <w:rsid w:val="002A565D"/>
    <w:rsid w:val="002A5718"/>
    <w:rsid w:val="002A574F"/>
    <w:rsid w:val="002A57FB"/>
    <w:rsid w:val="002A5832"/>
    <w:rsid w:val="002A59A1"/>
    <w:rsid w:val="002A5A72"/>
    <w:rsid w:val="002A5AD6"/>
    <w:rsid w:val="002A5BC8"/>
    <w:rsid w:val="002A5C77"/>
    <w:rsid w:val="002A5DF0"/>
    <w:rsid w:val="002A5E55"/>
    <w:rsid w:val="002A5EBD"/>
    <w:rsid w:val="002A5F05"/>
    <w:rsid w:val="002A607B"/>
    <w:rsid w:val="002A617A"/>
    <w:rsid w:val="002A6264"/>
    <w:rsid w:val="002A6414"/>
    <w:rsid w:val="002A65C3"/>
    <w:rsid w:val="002A6634"/>
    <w:rsid w:val="002A679F"/>
    <w:rsid w:val="002A67CD"/>
    <w:rsid w:val="002A6880"/>
    <w:rsid w:val="002A6B06"/>
    <w:rsid w:val="002A6CD0"/>
    <w:rsid w:val="002A6D17"/>
    <w:rsid w:val="002A6F3C"/>
    <w:rsid w:val="002A6F81"/>
    <w:rsid w:val="002A6FF8"/>
    <w:rsid w:val="002A7054"/>
    <w:rsid w:val="002A712D"/>
    <w:rsid w:val="002A71A9"/>
    <w:rsid w:val="002A71F6"/>
    <w:rsid w:val="002A7270"/>
    <w:rsid w:val="002A7321"/>
    <w:rsid w:val="002A76E8"/>
    <w:rsid w:val="002A77AD"/>
    <w:rsid w:val="002A77FC"/>
    <w:rsid w:val="002A7801"/>
    <w:rsid w:val="002A7A15"/>
    <w:rsid w:val="002A7C92"/>
    <w:rsid w:val="002A7D79"/>
    <w:rsid w:val="002A7DA4"/>
    <w:rsid w:val="002A7DE7"/>
    <w:rsid w:val="002A7E24"/>
    <w:rsid w:val="002A7E79"/>
    <w:rsid w:val="002A7EDF"/>
    <w:rsid w:val="002A7F64"/>
    <w:rsid w:val="002A7F7E"/>
    <w:rsid w:val="002B00ED"/>
    <w:rsid w:val="002B0157"/>
    <w:rsid w:val="002B027F"/>
    <w:rsid w:val="002B03AE"/>
    <w:rsid w:val="002B0494"/>
    <w:rsid w:val="002B0499"/>
    <w:rsid w:val="002B04A8"/>
    <w:rsid w:val="002B04AA"/>
    <w:rsid w:val="002B04B1"/>
    <w:rsid w:val="002B055F"/>
    <w:rsid w:val="002B06B8"/>
    <w:rsid w:val="002B06D4"/>
    <w:rsid w:val="002B07B2"/>
    <w:rsid w:val="002B0888"/>
    <w:rsid w:val="002B08FE"/>
    <w:rsid w:val="002B091E"/>
    <w:rsid w:val="002B09CA"/>
    <w:rsid w:val="002B0A18"/>
    <w:rsid w:val="002B0A7C"/>
    <w:rsid w:val="002B0A9C"/>
    <w:rsid w:val="002B0B1A"/>
    <w:rsid w:val="002B0B6C"/>
    <w:rsid w:val="002B0B9C"/>
    <w:rsid w:val="002B0BBE"/>
    <w:rsid w:val="002B0C8B"/>
    <w:rsid w:val="002B0D52"/>
    <w:rsid w:val="002B0E31"/>
    <w:rsid w:val="002B0E51"/>
    <w:rsid w:val="002B10F9"/>
    <w:rsid w:val="002B13A7"/>
    <w:rsid w:val="002B142A"/>
    <w:rsid w:val="002B1512"/>
    <w:rsid w:val="002B1514"/>
    <w:rsid w:val="002B1569"/>
    <w:rsid w:val="002B15D9"/>
    <w:rsid w:val="002B16F2"/>
    <w:rsid w:val="002B17DF"/>
    <w:rsid w:val="002B184E"/>
    <w:rsid w:val="002B1925"/>
    <w:rsid w:val="002B1986"/>
    <w:rsid w:val="002B1A22"/>
    <w:rsid w:val="002B1B54"/>
    <w:rsid w:val="002B1B82"/>
    <w:rsid w:val="002B1B89"/>
    <w:rsid w:val="002B1BDE"/>
    <w:rsid w:val="002B1C7E"/>
    <w:rsid w:val="002B1D79"/>
    <w:rsid w:val="002B1DF8"/>
    <w:rsid w:val="002B1DFE"/>
    <w:rsid w:val="002B1EA7"/>
    <w:rsid w:val="002B20E0"/>
    <w:rsid w:val="002B21CC"/>
    <w:rsid w:val="002B2227"/>
    <w:rsid w:val="002B2285"/>
    <w:rsid w:val="002B2493"/>
    <w:rsid w:val="002B24A0"/>
    <w:rsid w:val="002B24CE"/>
    <w:rsid w:val="002B26DD"/>
    <w:rsid w:val="002B296F"/>
    <w:rsid w:val="002B29F3"/>
    <w:rsid w:val="002B2C1B"/>
    <w:rsid w:val="002B2CC8"/>
    <w:rsid w:val="002B2E7F"/>
    <w:rsid w:val="002B2F51"/>
    <w:rsid w:val="002B3035"/>
    <w:rsid w:val="002B3055"/>
    <w:rsid w:val="002B31A0"/>
    <w:rsid w:val="002B31EF"/>
    <w:rsid w:val="002B3254"/>
    <w:rsid w:val="002B339E"/>
    <w:rsid w:val="002B3496"/>
    <w:rsid w:val="002B353B"/>
    <w:rsid w:val="002B360C"/>
    <w:rsid w:val="002B387B"/>
    <w:rsid w:val="002B3B85"/>
    <w:rsid w:val="002B3D57"/>
    <w:rsid w:val="002B3DA0"/>
    <w:rsid w:val="002B3E46"/>
    <w:rsid w:val="002B3FB9"/>
    <w:rsid w:val="002B3FD5"/>
    <w:rsid w:val="002B401F"/>
    <w:rsid w:val="002B408E"/>
    <w:rsid w:val="002B4258"/>
    <w:rsid w:val="002B42C9"/>
    <w:rsid w:val="002B44C7"/>
    <w:rsid w:val="002B4517"/>
    <w:rsid w:val="002B45CB"/>
    <w:rsid w:val="002B45CE"/>
    <w:rsid w:val="002B46CB"/>
    <w:rsid w:val="002B483B"/>
    <w:rsid w:val="002B48C3"/>
    <w:rsid w:val="002B497F"/>
    <w:rsid w:val="002B498D"/>
    <w:rsid w:val="002B49F5"/>
    <w:rsid w:val="002B4BD3"/>
    <w:rsid w:val="002B4C28"/>
    <w:rsid w:val="002B4D45"/>
    <w:rsid w:val="002B4E3F"/>
    <w:rsid w:val="002B4E77"/>
    <w:rsid w:val="002B4E96"/>
    <w:rsid w:val="002B4EDB"/>
    <w:rsid w:val="002B4EF6"/>
    <w:rsid w:val="002B50D9"/>
    <w:rsid w:val="002B5332"/>
    <w:rsid w:val="002B53B0"/>
    <w:rsid w:val="002B543E"/>
    <w:rsid w:val="002B5507"/>
    <w:rsid w:val="002B553A"/>
    <w:rsid w:val="002B5547"/>
    <w:rsid w:val="002B5555"/>
    <w:rsid w:val="002B55E3"/>
    <w:rsid w:val="002B577B"/>
    <w:rsid w:val="002B588C"/>
    <w:rsid w:val="002B5A5C"/>
    <w:rsid w:val="002B5BCA"/>
    <w:rsid w:val="002B5C43"/>
    <w:rsid w:val="002B5C69"/>
    <w:rsid w:val="002B5DE2"/>
    <w:rsid w:val="002B5DEF"/>
    <w:rsid w:val="002B5DFF"/>
    <w:rsid w:val="002B5F12"/>
    <w:rsid w:val="002B5FAD"/>
    <w:rsid w:val="002B5FD1"/>
    <w:rsid w:val="002B5FEC"/>
    <w:rsid w:val="002B6177"/>
    <w:rsid w:val="002B61E5"/>
    <w:rsid w:val="002B627C"/>
    <w:rsid w:val="002B62BC"/>
    <w:rsid w:val="002B635C"/>
    <w:rsid w:val="002B63EF"/>
    <w:rsid w:val="002B64E0"/>
    <w:rsid w:val="002B651C"/>
    <w:rsid w:val="002B666D"/>
    <w:rsid w:val="002B6678"/>
    <w:rsid w:val="002B66C1"/>
    <w:rsid w:val="002B68C9"/>
    <w:rsid w:val="002B68F4"/>
    <w:rsid w:val="002B6919"/>
    <w:rsid w:val="002B6A3C"/>
    <w:rsid w:val="002B6B06"/>
    <w:rsid w:val="002B6B4B"/>
    <w:rsid w:val="002B6BA0"/>
    <w:rsid w:val="002B6BE1"/>
    <w:rsid w:val="002B6C4E"/>
    <w:rsid w:val="002B6D81"/>
    <w:rsid w:val="002B6D84"/>
    <w:rsid w:val="002B6D88"/>
    <w:rsid w:val="002B6DBC"/>
    <w:rsid w:val="002B6E12"/>
    <w:rsid w:val="002B6E1F"/>
    <w:rsid w:val="002B6E55"/>
    <w:rsid w:val="002B6E78"/>
    <w:rsid w:val="002B6F86"/>
    <w:rsid w:val="002B6FB5"/>
    <w:rsid w:val="002B6FFF"/>
    <w:rsid w:val="002B7076"/>
    <w:rsid w:val="002B711E"/>
    <w:rsid w:val="002B71D2"/>
    <w:rsid w:val="002B722A"/>
    <w:rsid w:val="002B73D0"/>
    <w:rsid w:val="002B7468"/>
    <w:rsid w:val="002B746F"/>
    <w:rsid w:val="002B74AC"/>
    <w:rsid w:val="002B7596"/>
    <w:rsid w:val="002B7703"/>
    <w:rsid w:val="002B7707"/>
    <w:rsid w:val="002B77C6"/>
    <w:rsid w:val="002B7835"/>
    <w:rsid w:val="002B7836"/>
    <w:rsid w:val="002B79DB"/>
    <w:rsid w:val="002B7A44"/>
    <w:rsid w:val="002B7C61"/>
    <w:rsid w:val="002B7C78"/>
    <w:rsid w:val="002B7C8F"/>
    <w:rsid w:val="002B7D4D"/>
    <w:rsid w:val="002B7D81"/>
    <w:rsid w:val="002C00CD"/>
    <w:rsid w:val="002C0126"/>
    <w:rsid w:val="002C0205"/>
    <w:rsid w:val="002C022D"/>
    <w:rsid w:val="002C0392"/>
    <w:rsid w:val="002C0426"/>
    <w:rsid w:val="002C0664"/>
    <w:rsid w:val="002C0692"/>
    <w:rsid w:val="002C06D0"/>
    <w:rsid w:val="002C0728"/>
    <w:rsid w:val="002C0747"/>
    <w:rsid w:val="002C07D5"/>
    <w:rsid w:val="002C087B"/>
    <w:rsid w:val="002C0996"/>
    <w:rsid w:val="002C09A1"/>
    <w:rsid w:val="002C0BD8"/>
    <w:rsid w:val="002C0D30"/>
    <w:rsid w:val="002C0DA7"/>
    <w:rsid w:val="002C0E90"/>
    <w:rsid w:val="002C0F10"/>
    <w:rsid w:val="002C0F80"/>
    <w:rsid w:val="002C101B"/>
    <w:rsid w:val="002C10DC"/>
    <w:rsid w:val="002C1284"/>
    <w:rsid w:val="002C12EF"/>
    <w:rsid w:val="002C1407"/>
    <w:rsid w:val="002C153B"/>
    <w:rsid w:val="002C15ED"/>
    <w:rsid w:val="002C15F1"/>
    <w:rsid w:val="002C163D"/>
    <w:rsid w:val="002C1712"/>
    <w:rsid w:val="002C1716"/>
    <w:rsid w:val="002C177F"/>
    <w:rsid w:val="002C17FB"/>
    <w:rsid w:val="002C1B31"/>
    <w:rsid w:val="002C1B9E"/>
    <w:rsid w:val="002C1C69"/>
    <w:rsid w:val="002C1C99"/>
    <w:rsid w:val="002C1CEC"/>
    <w:rsid w:val="002C1CFB"/>
    <w:rsid w:val="002C1D72"/>
    <w:rsid w:val="002C1DBA"/>
    <w:rsid w:val="002C1E1A"/>
    <w:rsid w:val="002C1E56"/>
    <w:rsid w:val="002C1F29"/>
    <w:rsid w:val="002C1F76"/>
    <w:rsid w:val="002C202F"/>
    <w:rsid w:val="002C21A8"/>
    <w:rsid w:val="002C222C"/>
    <w:rsid w:val="002C2259"/>
    <w:rsid w:val="002C225F"/>
    <w:rsid w:val="002C22AB"/>
    <w:rsid w:val="002C23F1"/>
    <w:rsid w:val="002C240B"/>
    <w:rsid w:val="002C2420"/>
    <w:rsid w:val="002C24ED"/>
    <w:rsid w:val="002C2574"/>
    <w:rsid w:val="002C26E3"/>
    <w:rsid w:val="002C2807"/>
    <w:rsid w:val="002C285F"/>
    <w:rsid w:val="002C289F"/>
    <w:rsid w:val="002C28ED"/>
    <w:rsid w:val="002C2AF4"/>
    <w:rsid w:val="002C2B9E"/>
    <w:rsid w:val="002C2C49"/>
    <w:rsid w:val="002C2C8F"/>
    <w:rsid w:val="002C2CDB"/>
    <w:rsid w:val="002C2D16"/>
    <w:rsid w:val="002C2D9D"/>
    <w:rsid w:val="002C2DA2"/>
    <w:rsid w:val="002C2DD6"/>
    <w:rsid w:val="002C2DDE"/>
    <w:rsid w:val="002C2E17"/>
    <w:rsid w:val="002C2E19"/>
    <w:rsid w:val="002C2FB3"/>
    <w:rsid w:val="002C3098"/>
    <w:rsid w:val="002C309A"/>
    <w:rsid w:val="002C3100"/>
    <w:rsid w:val="002C318B"/>
    <w:rsid w:val="002C31E9"/>
    <w:rsid w:val="002C3344"/>
    <w:rsid w:val="002C33CD"/>
    <w:rsid w:val="002C35A6"/>
    <w:rsid w:val="002C3621"/>
    <w:rsid w:val="002C365B"/>
    <w:rsid w:val="002C3674"/>
    <w:rsid w:val="002C3675"/>
    <w:rsid w:val="002C372C"/>
    <w:rsid w:val="002C3747"/>
    <w:rsid w:val="002C37DD"/>
    <w:rsid w:val="002C38A2"/>
    <w:rsid w:val="002C3908"/>
    <w:rsid w:val="002C3955"/>
    <w:rsid w:val="002C3AA0"/>
    <w:rsid w:val="002C3BC4"/>
    <w:rsid w:val="002C3BE7"/>
    <w:rsid w:val="002C3D52"/>
    <w:rsid w:val="002C3E7A"/>
    <w:rsid w:val="002C3E86"/>
    <w:rsid w:val="002C4012"/>
    <w:rsid w:val="002C4154"/>
    <w:rsid w:val="002C41EC"/>
    <w:rsid w:val="002C428D"/>
    <w:rsid w:val="002C42C4"/>
    <w:rsid w:val="002C437E"/>
    <w:rsid w:val="002C4420"/>
    <w:rsid w:val="002C476C"/>
    <w:rsid w:val="002C47F4"/>
    <w:rsid w:val="002C4944"/>
    <w:rsid w:val="002C4968"/>
    <w:rsid w:val="002C49E1"/>
    <w:rsid w:val="002C4A28"/>
    <w:rsid w:val="002C4ACE"/>
    <w:rsid w:val="002C4B5A"/>
    <w:rsid w:val="002C4B69"/>
    <w:rsid w:val="002C4C64"/>
    <w:rsid w:val="002C4D00"/>
    <w:rsid w:val="002C4D8E"/>
    <w:rsid w:val="002C4D99"/>
    <w:rsid w:val="002C4E09"/>
    <w:rsid w:val="002C4F27"/>
    <w:rsid w:val="002C4FD4"/>
    <w:rsid w:val="002C5010"/>
    <w:rsid w:val="002C5116"/>
    <w:rsid w:val="002C518A"/>
    <w:rsid w:val="002C519A"/>
    <w:rsid w:val="002C53D2"/>
    <w:rsid w:val="002C541F"/>
    <w:rsid w:val="002C546D"/>
    <w:rsid w:val="002C5491"/>
    <w:rsid w:val="002C55F3"/>
    <w:rsid w:val="002C5652"/>
    <w:rsid w:val="002C575E"/>
    <w:rsid w:val="002C591F"/>
    <w:rsid w:val="002C592C"/>
    <w:rsid w:val="002C5AAB"/>
    <w:rsid w:val="002C5BD1"/>
    <w:rsid w:val="002C5D32"/>
    <w:rsid w:val="002C5F4C"/>
    <w:rsid w:val="002C6145"/>
    <w:rsid w:val="002C623A"/>
    <w:rsid w:val="002C626A"/>
    <w:rsid w:val="002C629B"/>
    <w:rsid w:val="002C6470"/>
    <w:rsid w:val="002C64E3"/>
    <w:rsid w:val="002C651D"/>
    <w:rsid w:val="002C66A8"/>
    <w:rsid w:val="002C66B2"/>
    <w:rsid w:val="002C6724"/>
    <w:rsid w:val="002C6927"/>
    <w:rsid w:val="002C6936"/>
    <w:rsid w:val="002C6946"/>
    <w:rsid w:val="002C69DC"/>
    <w:rsid w:val="002C6A30"/>
    <w:rsid w:val="002C6A75"/>
    <w:rsid w:val="002C6B00"/>
    <w:rsid w:val="002C6BDD"/>
    <w:rsid w:val="002C6BF5"/>
    <w:rsid w:val="002C6C4A"/>
    <w:rsid w:val="002C6CF3"/>
    <w:rsid w:val="002C6E86"/>
    <w:rsid w:val="002C6F17"/>
    <w:rsid w:val="002C6F41"/>
    <w:rsid w:val="002C6F72"/>
    <w:rsid w:val="002C702B"/>
    <w:rsid w:val="002C72B4"/>
    <w:rsid w:val="002C7331"/>
    <w:rsid w:val="002C73FD"/>
    <w:rsid w:val="002C74FC"/>
    <w:rsid w:val="002C756E"/>
    <w:rsid w:val="002C7717"/>
    <w:rsid w:val="002C7742"/>
    <w:rsid w:val="002C7780"/>
    <w:rsid w:val="002C779F"/>
    <w:rsid w:val="002C7845"/>
    <w:rsid w:val="002C78E0"/>
    <w:rsid w:val="002C7913"/>
    <w:rsid w:val="002C79F0"/>
    <w:rsid w:val="002C7B10"/>
    <w:rsid w:val="002C7C26"/>
    <w:rsid w:val="002C7C2E"/>
    <w:rsid w:val="002C7DEC"/>
    <w:rsid w:val="002C7EA6"/>
    <w:rsid w:val="002C7FBE"/>
    <w:rsid w:val="002D0162"/>
    <w:rsid w:val="002D016F"/>
    <w:rsid w:val="002D0187"/>
    <w:rsid w:val="002D028F"/>
    <w:rsid w:val="002D02DA"/>
    <w:rsid w:val="002D02E1"/>
    <w:rsid w:val="002D0306"/>
    <w:rsid w:val="002D0494"/>
    <w:rsid w:val="002D0590"/>
    <w:rsid w:val="002D0686"/>
    <w:rsid w:val="002D068A"/>
    <w:rsid w:val="002D0762"/>
    <w:rsid w:val="002D094F"/>
    <w:rsid w:val="002D0A8C"/>
    <w:rsid w:val="002D0B26"/>
    <w:rsid w:val="002D0B68"/>
    <w:rsid w:val="002D0C8F"/>
    <w:rsid w:val="002D0D31"/>
    <w:rsid w:val="002D0E1F"/>
    <w:rsid w:val="002D0E8B"/>
    <w:rsid w:val="002D10A1"/>
    <w:rsid w:val="002D1201"/>
    <w:rsid w:val="002D1279"/>
    <w:rsid w:val="002D1321"/>
    <w:rsid w:val="002D13B6"/>
    <w:rsid w:val="002D13DC"/>
    <w:rsid w:val="002D1596"/>
    <w:rsid w:val="002D1621"/>
    <w:rsid w:val="002D16B9"/>
    <w:rsid w:val="002D1721"/>
    <w:rsid w:val="002D175B"/>
    <w:rsid w:val="002D199E"/>
    <w:rsid w:val="002D1A83"/>
    <w:rsid w:val="002D1AFD"/>
    <w:rsid w:val="002D1B52"/>
    <w:rsid w:val="002D1CA1"/>
    <w:rsid w:val="002D1E10"/>
    <w:rsid w:val="002D1E18"/>
    <w:rsid w:val="002D1FA0"/>
    <w:rsid w:val="002D200F"/>
    <w:rsid w:val="002D20CE"/>
    <w:rsid w:val="002D20EE"/>
    <w:rsid w:val="002D216D"/>
    <w:rsid w:val="002D2177"/>
    <w:rsid w:val="002D2238"/>
    <w:rsid w:val="002D2298"/>
    <w:rsid w:val="002D2380"/>
    <w:rsid w:val="002D2417"/>
    <w:rsid w:val="002D2483"/>
    <w:rsid w:val="002D2545"/>
    <w:rsid w:val="002D25DC"/>
    <w:rsid w:val="002D25E1"/>
    <w:rsid w:val="002D25F0"/>
    <w:rsid w:val="002D26CC"/>
    <w:rsid w:val="002D29BC"/>
    <w:rsid w:val="002D2B8C"/>
    <w:rsid w:val="002D2C60"/>
    <w:rsid w:val="002D2CE1"/>
    <w:rsid w:val="002D3038"/>
    <w:rsid w:val="002D318D"/>
    <w:rsid w:val="002D31BD"/>
    <w:rsid w:val="002D31E1"/>
    <w:rsid w:val="002D320E"/>
    <w:rsid w:val="002D3268"/>
    <w:rsid w:val="002D3291"/>
    <w:rsid w:val="002D3389"/>
    <w:rsid w:val="002D344D"/>
    <w:rsid w:val="002D37D1"/>
    <w:rsid w:val="002D390A"/>
    <w:rsid w:val="002D3982"/>
    <w:rsid w:val="002D3A0D"/>
    <w:rsid w:val="002D3B8D"/>
    <w:rsid w:val="002D3B9C"/>
    <w:rsid w:val="002D3DD7"/>
    <w:rsid w:val="002D3E79"/>
    <w:rsid w:val="002D40D4"/>
    <w:rsid w:val="002D437F"/>
    <w:rsid w:val="002D4606"/>
    <w:rsid w:val="002D46D5"/>
    <w:rsid w:val="002D477A"/>
    <w:rsid w:val="002D477B"/>
    <w:rsid w:val="002D487C"/>
    <w:rsid w:val="002D49A2"/>
    <w:rsid w:val="002D49AE"/>
    <w:rsid w:val="002D4A9D"/>
    <w:rsid w:val="002D4B4C"/>
    <w:rsid w:val="002D4B9C"/>
    <w:rsid w:val="002D4C0B"/>
    <w:rsid w:val="002D4CDA"/>
    <w:rsid w:val="002D4E03"/>
    <w:rsid w:val="002D4F00"/>
    <w:rsid w:val="002D4F7D"/>
    <w:rsid w:val="002D502B"/>
    <w:rsid w:val="002D5058"/>
    <w:rsid w:val="002D5259"/>
    <w:rsid w:val="002D53F5"/>
    <w:rsid w:val="002D5462"/>
    <w:rsid w:val="002D55F0"/>
    <w:rsid w:val="002D5644"/>
    <w:rsid w:val="002D56CE"/>
    <w:rsid w:val="002D577B"/>
    <w:rsid w:val="002D5800"/>
    <w:rsid w:val="002D580B"/>
    <w:rsid w:val="002D5818"/>
    <w:rsid w:val="002D58BC"/>
    <w:rsid w:val="002D58D2"/>
    <w:rsid w:val="002D597F"/>
    <w:rsid w:val="002D5A57"/>
    <w:rsid w:val="002D5AB4"/>
    <w:rsid w:val="002D5C8D"/>
    <w:rsid w:val="002D5CA6"/>
    <w:rsid w:val="002D5D5B"/>
    <w:rsid w:val="002D5E8C"/>
    <w:rsid w:val="002D61BF"/>
    <w:rsid w:val="002D6244"/>
    <w:rsid w:val="002D6313"/>
    <w:rsid w:val="002D634B"/>
    <w:rsid w:val="002D636E"/>
    <w:rsid w:val="002D645C"/>
    <w:rsid w:val="002D64BA"/>
    <w:rsid w:val="002D6615"/>
    <w:rsid w:val="002D6651"/>
    <w:rsid w:val="002D6686"/>
    <w:rsid w:val="002D66BE"/>
    <w:rsid w:val="002D671A"/>
    <w:rsid w:val="002D6758"/>
    <w:rsid w:val="002D67A9"/>
    <w:rsid w:val="002D67FD"/>
    <w:rsid w:val="002D68D0"/>
    <w:rsid w:val="002D690C"/>
    <w:rsid w:val="002D6933"/>
    <w:rsid w:val="002D696A"/>
    <w:rsid w:val="002D6A6D"/>
    <w:rsid w:val="002D6AF3"/>
    <w:rsid w:val="002D6C7B"/>
    <w:rsid w:val="002D6D77"/>
    <w:rsid w:val="002D6DE0"/>
    <w:rsid w:val="002D6DEC"/>
    <w:rsid w:val="002D6EBD"/>
    <w:rsid w:val="002D6EDB"/>
    <w:rsid w:val="002D6F37"/>
    <w:rsid w:val="002D6FB8"/>
    <w:rsid w:val="002D6FBA"/>
    <w:rsid w:val="002D71C0"/>
    <w:rsid w:val="002D71F0"/>
    <w:rsid w:val="002D722A"/>
    <w:rsid w:val="002D7251"/>
    <w:rsid w:val="002D738A"/>
    <w:rsid w:val="002D7443"/>
    <w:rsid w:val="002D7476"/>
    <w:rsid w:val="002D748D"/>
    <w:rsid w:val="002D74A2"/>
    <w:rsid w:val="002D7527"/>
    <w:rsid w:val="002D7537"/>
    <w:rsid w:val="002D7540"/>
    <w:rsid w:val="002D768D"/>
    <w:rsid w:val="002D76E7"/>
    <w:rsid w:val="002D7770"/>
    <w:rsid w:val="002D7856"/>
    <w:rsid w:val="002D789A"/>
    <w:rsid w:val="002D7B82"/>
    <w:rsid w:val="002D7D5F"/>
    <w:rsid w:val="002D7DA2"/>
    <w:rsid w:val="002D7EAC"/>
    <w:rsid w:val="002D7FA1"/>
    <w:rsid w:val="002E000D"/>
    <w:rsid w:val="002E0025"/>
    <w:rsid w:val="002E003D"/>
    <w:rsid w:val="002E0173"/>
    <w:rsid w:val="002E026E"/>
    <w:rsid w:val="002E0399"/>
    <w:rsid w:val="002E03B1"/>
    <w:rsid w:val="002E040C"/>
    <w:rsid w:val="002E041F"/>
    <w:rsid w:val="002E0650"/>
    <w:rsid w:val="002E075C"/>
    <w:rsid w:val="002E089B"/>
    <w:rsid w:val="002E0944"/>
    <w:rsid w:val="002E09CF"/>
    <w:rsid w:val="002E0A6B"/>
    <w:rsid w:val="002E0CFA"/>
    <w:rsid w:val="002E0D36"/>
    <w:rsid w:val="002E0D68"/>
    <w:rsid w:val="002E0DE7"/>
    <w:rsid w:val="002E0E95"/>
    <w:rsid w:val="002E0ECE"/>
    <w:rsid w:val="002E0F39"/>
    <w:rsid w:val="002E0F5E"/>
    <w:rsid w:val="002E0F9E"/>
    <w:rsid w:val="002E1024"/>
    <w:rsid w:val="002E1200"/>
    <w:rsid w:val="002E120F"/>
    <w:rsid w:val="002E12CE"/>
    <w:rsid w:val="002E135E"/>
    <w:rsid w:val="002E1378"/>
    <w:rsid w:val="002E1397"/>
    <w:rsid w:val="002E13FD"/>
    <w:rsid w:val="002E14BA"/>
    <w:rsid w:val="002E16E0"/>
    <w:rsid w:val="002E1965"/>
    <w:rsid w:val="002E1B52"/>
    <w:rsid w:val="002E1B83"/>
    <w:rsid w:val="002E1BE5"/>
    <w:rsid w:val="002E1C4F"/>
    <w:rsid w:val="002E1CE3"/>
    <w:rsid w:val="002E1DA9"/>
    <w:rsid w:val="002E1DFE"/>
    <w:rsid w:val="002E1E04"/>
    <w:rsid w:val="002E1E29"/>
    <w:rsid w:val="002E1E43"/>
    <w:rsid w:val="002E1F20"/>
    <w:rsid w:val="002E2062"/>
    <w:rsid w:val="002E2088"/>
    <w:rsid w:val="002E22DB"/>
    <w:rsid w:val="002E2396"/>
    <w:rsid w:val="002E2400"/>
    <w:rsid w:val="002E241D"/>
    <w:rsid w:val="002E2434"/>
    <w:rsid w:val="002E247B"/>
    <w:rsid w:val="002E2647"/>
    <w:rsid w:val="002E2709"/>
    <w:rsid w:val="002E273B"/>
    <w:rsid w:val="002E2888"/>
    <w:rsid w:val="002E28DF"/>
    <w:rsid w:val="002E2941"/>
    <w:rsid w:val="002E29C4"/>
    <w:rsid w:val="002E2A8C"/>
    <w:rsid w:val="002E2ADA"/>
    <w:rsid w:val="002E2AF8"/>
    <w:rsid w:val="002E2B84"/>
    <w:rsid w:val="002E2B8D"/>
    <w:rsid w:val="002E2C2A"/>
    <w:rsid w:val="002E2D0F"/>
    <w:rsid w:val="002E2D23"/>
    <w:rsid w:val="002E2D4D"/>
    <w:rsid w:val="002E2EAB"/>
    <w:rsid w:val="002E2FAC"/>
    <w:rsid w:val="002E2FCF"/>
    <w:rsid w:val="002E3000"/>
    <w:rsid w:val="002E3095"/>
    <w:rsid w:val="002E3107"/>
    <w:rsid w:val="002E3235"/>
    <w:rsid w:val="002E32B0"/>
    <w:rsid w:val="002E34F9"/>
    <w:rsid w:val="002E37D1"/>
    <w:rsid w:val="002E38CD"/>
    <w:rsid w:val="002E3A2B"/>
    <w:rsid w:val="002E3A42"/>
    <w:rsid w:val="002E3B17"/>
    <w:rsid w:val="002E3B7F"/>
    <w:rsid w:val="002E3CE5"/>
    <w:rsid w:val="002E3D2A"/>
    <w:rsid w:val="002E3D5E"/>
    <w:rsid w:val="002E3DDE"/>
    <w:rsid w:val="002E3E62"/>
    <w:rsid w:val="002E406E"/>
    <w:rsid w:val="002E41A8"/>
    <w:rsid w:val="002E41F0"/>
    <w:rsid w:val="002E4203"/>
    <w:rsid w:val="002E4351"/>
    <w:rsid w:val="002E43EC"/>
    <w:rsid w:val="002E4547"/>
    <w:rsid w:val="002E4558"/>
    <w:rsid w:val="002E45E0"/>
    <w:rsid w:val="002E45F3"/>
    <w:rsid w:val="002E461B"/>
    <w:rsid w:val="002E4797"/>
    <w:rsid w:val="002E47AB"/>
    <w:rsid w:val="002E4A1E"/>
    <w:rsid w:val="002E4AC3"/>
    <w:rsid w:val="002E4BB6"/>
    <w:rsid w:val="002E4BDE"/>
    <w:rsid w:val="002E4C69"/>
    <w:rsid w:val="002E4CC3"/>
    <w:rsid w:val="002E4CD5"/>
    <w:rsid w:val="002E4D59"/>
    <w:rsid w:val="002E4D7F"/>
    <w:rsid w:val="002E4EE7"/>
    <w:rsid w:val="002E4FEC"/>
    <w:rsid w:val="002E500E"/>
    <w:rsid w:val="002E5140"/>
    <w:rsid w:val="002E51F7"/>
    <w:rsid w:val="002E52F9"/>
    <w:rsid w:val="002E5397"/>
    <w:rsid w:val="002E55D2"/>
    <w:rsid w:val="002E56C7"/>
    <w:rsid w:val="002E56E2"/>
    <w:rsid w:val="002E5744"/>
    <w:rsid w:val="002E588E"/>
    <w:rsid w:val="002E5A32"/>
    <w:rsid w:val="002E5A3B"/>
    <w:rsid w:val="002E5BB4"/>
    <w:rsid w:val="002E5CBE"/>
    <w:rsid w:val="002E5D56"/>
    <w:rsid w:val="002E5F3D"/>
    <w:rsid w:val="002E5F6F"/>
    <w:rsid w:val="002E6269"/>
    <w:rsid w:val="002E637E"/>
    <w:rsid w:val="002E6428"/>
    <w:rsid w:val="002E6495"/>
    <w:rsid w:val="002E6561"/>
    <w:rsid w:val="002E66DD"/>
    <w:rsid w:val="002E689E"/>
    <w:rsid w:val="002E6A31"/>
    <w:rsid w:val="002E6ACF"/>
    <w:rsid w:val="002E6C27"/>
    <w:rsid w:val="002E6C87"/>
    <w:rsid w:val="002E6CCE"/>
    <w:rsid w:val="002E6CD3"/>
    <w:rsid w:val="002E6D49"/>
    <w:rsid w:val="002E6D5D"/>
    <w:rsid w:val="002E6EA1"/>
    <w:rsid w:val="002E6EA9"/>
    <w:rsid w:val="002E6FC6"/>
    <w:rsid w:val="002E700A"/>
    <w:rsid w:val="002E708B"/>
    <w:rsid w:val="002E714A"/>
    <w:rsid w:val="002E74A4"/>
    <w:rsid w:val="002E7611"/>
    <w:rsid w:val="002E768D"/>
    <w:rsid w:val="002E769A"/>
    <w:rsid w:val="002E775B"/>
    <w:rsid w:val="002E7769"/>
    <w:rsid w:val="002E79B2"/>
    <w:rsid w:val="002E7A82"/>
    <w:rsid w:val="002E7AEE"/>
    <w:rsid w:val="002E7B1A"/>
    <w:rsid w:val="002E7C4C"/>
    <w:rsid w:val="002E7E08"/>
    <w:rsid w:val="002E7E5F"/>
    <w:rsid w:val="002E7F67"/>
    <w:rsid w:val="002F0057"/>
    <w:rsid w:val="002F00C1"/>
    <w:rsid w:val="002F01CE"/>
    <w:rsid w:val="002F02E7"/>
    <w:rsid w:val="002F031C"/>
    <w:rsid w:val="002F0320"/>
    <w:rsid w:val="002F0341"/>
    <w:rsid w:val="002F041A"/>
    <w:rsid w:val="002F05AE"/>
    <w:rsid w:val="002F05ED"/>
    <w:rsid w:val="002F072B"/>
    <w:rsid w:val="002F093F"/>
    <w:rsid w:val="002F0B59"/>
    <w:rsid w:val="002F0BA5"/>
    <w:rsid w:val="002F0BA6"/>
    <w:rsid w:val="002F0BBB"/>
    <w:rsid w:val="002F0C27"/>
    <w:rsid w:val="002F0C39"/>
    <w:rsid w:val="002F0CA7"/>
    <w:rsid w:val="002F0CAC"/>
    <w:rsid w:val="002F0CEF"/>
    <w:rsid w:val="002F0DBB"/>
    <w:rsid w:val="002F0DCF"/>
    <w:rsid w:val="002F0E54"/>
    <w:rsid w:val="002F0E73"/>
    <w:rsid w:val="002F10FB"/>
    <w:rsid w:val="002F1223"/>
    <w:rsid w:val="002F12E3"/>
    <w:rsid w:val="002F12FE"/>
    <w:rsid w:val="002F130F"/>
    <w:rsid w:val="002F1389"/>
    <w:rsid w:val="002F14BC"/>
    <w:rsid w:val="002F161C"/>
    <w:rsid w:val="002F169A"/>
    <w:rsid w:val="002F16DA"/>
    <w:rsid w:val="002F1751"/>
    <w:rsid w:val="002F17D0"/>
    <w:rsid w:val="002F17F7"/>
    <w:rsid w:val="002F18A0"/>
    <w:rsid w:val="002F1AD4"/>
    <w:rsid w:val="002F1C0F"/>
    <w:rsid w:val="002F1D33"/>
    <w:rsid w:val="002F2033"/>
    <w:rsid w:val="002F21C0"/>
    <w:rsid w:val="002F2212"/>
    <w:rsid w:val="002F227A"/>
    <w:rsid w:val="002F249B"/>
    <w:rsid w:val="002F254B"/>
    <w:rsid w:val="002F2831"/>
    <w:rsid w:val="002F296B"/>
    <w:rsid w:val="002F2A01"/>
    <w:rsid w:val="002F2AEF"/>
    <w:rsid w:val="002F2B5F"/>
    <w:rsid w:val="002F2B9B"/>
    <w:rsid w:val="002F2C5A"/>
    <w:rsid w:val="002F2E63"/>
    <w:rsid w:val="002F302C"/>
    <w:rsid w:val="002F3054"/>
    <w:rsid w:val="002F3136"/>
    <w:rsid w:val="002F3228"/>
    <w:rsid w:val="002F32E8"/>
    <w:rsid w:val="002F341E"/>
    <w:rsid w:val="002F34B7"/>
    <w:rsid w:val="002F3608"/>
    <w:rsid w:val="002F3615"/>
    <w:rsid w:val="002F3617"/>
    <w:rsid w:val="002F378D"/>
    <w:rsid w:val="002F3868"/>
    <w:rsid w:val="002F38F5"/>
    <w:rsid w:val="002F398F"/>
    <w:rsid w:val="002F3A88"/>
    <w:rsid w:val="002F3B25"/>
    <w:rsid w:val="002F3C5E"/>
    <w:rsid w:val="002F3CEE"/>
    <w:rsid w:val="002F3D92"/>
    <w:rsid w:val="002F3DA2"/>
    <w:rsid w:val="002F3E35"/>
    <w:rsid w:val="002F3E71"/>
    <w:rsid w:val="002F3EBB"/>
    <w:rsid w:val="002F3EE9"/>
    <w:rsid w:val="002F3F4A"/>
    <w:rsid w:val="002F3FD6"/>
    <w:rsid w:val="002F420A"/>
    <w:rsid w:val="002F426D"/>
    <w:rsid w:val="002F42A4"/>
    <w:rsid w:val="002F4320"/>
    <w:rsid w:val="002F434F"/>
    <w:rsid w:val="002F45C3"/>
    <w:rsid w:val="002F46DE"/>
    <w:rsid w:val="002F46F8"/>
    <w:rsid w:val="002F47BC"/>
    <w:rsid w:val="002F47C1"/>
    <w:rsid w:val="002F491E"/>
    <w:rsid w:val="002F4ADE"/>
    <w:rsid w:val="002F4C1F"/>
    <w:rsid w:val="002F4CE0"/>
    <w:rsid w:val="002F4DCE"/>
    <w:rsid w:val="002F4DE1"/>
    <w:rsid w:val="002F4ED0"/>
    <w:rsid w:val="002F4F0A"/>
    <w:rsid w:val="002F5091"/>
    <w:rsid w:val="002F5169"/>
    <w:rsid w:val="002F517C"/>
    <w:rsid w:val="002F518E"/>
    <w:rsid w:val="002F53D4"/>
    <w:rsid w:val="002F5453"/>
    <w:rsid w:val="002F549F"/>
    <w:rsid w:val="002F5556"/>
    <w:rsid w:val="002F55A1"/>
    <w:rsid w:val="002F55A4"/>
    <w:rsid w:val="002F55C4"/>
    <w:rsid w:val="002F55F9"/>
    <w:rsid w:val="002F5637"/>
    <w:rsid w:val="002F56C4"/>
    <w:rsid w:val="002F586C"/>
    <w:rsid w:val="002F5882"/>
    <w:rsid w:val="002F5A98"/>
    <w:rsid w:val="002F5ABC"/>
    <w:rsid w:val="002F5B16"/>
    <w:rsid w:val="002F5B41"/>
    <w:rsid w:val="002F5CB5"/>
    <w:rsid w:val="002F5EBF"/>
    <w:rsid w:val="002F6048"/>
    <w:rsid w:val="002F6292"/>
    <w:rsid w:val="002F62BD"/>
    <w:rsid w:val="002F6341"/>
    <w:rsid w:val="002F6349"/>
    <w:rsid w:val="002F65B5"/>
    <w:rsid w:val="002F6624"/>
    <w:rsid w:val="002F663B"/>
    <w:rsid w:val="002F665F"/>
    <w:rsid w:val="002F67B5"/>
    <w:rsid w:val="002F6BB6"/>
    <w:rsid w:val="002F6D78"/>
    <w:rsid w:val="002F7089"/>
    <w:rsid w:val="002F710E"/>
    <w:rsid w:val="002F7260"/>
    <w:rsid w:val="002F72A4"/>
    <w:rsid w:val="002F7304"/>
    <w:rsid w:val="002F7353"/>
    <w:rsid w:val="002F73CB"/>
    <w:rsid w:val="002F756B"/>
    <w:rsid w:val="002F766B"/>
    <w:rsid w:val="002F76B9"/>
    <w:rsid w:val="002F782F"/>
    <w:rsid w:val="002F78EE"/>
    <w:rsid w:val="002F79F4"/>
    <w:rsid w:val="002F7D25"/>
    <w:rsid w:val="002F7E15"/>
    <w:rsid w:val="002F7FA7"/>
    <w:rsid w:val="00300040"/>
    <w:rsid w:val="003000ED"/>
    <w:rsid w:val="0030023A"/>
    <w:rsid w:val="00300482"/>
    <w:rsid w:val="003005A9"/>
    <w:rsid w:val="0030068C"/>
    <w:rsid w:val="003008B6"/>
    <w:rsid w:val="00300992"/>
    <w:rsid w:val="003009EE"/>
    <w:rsid w:val="00300A0D"/>
    <w:rsid w:val="00300A7F"/>
    <w:rsid w:val="00300A88"/>
    <w:rsid w:val="00300A8A"/>
    <w:rsid w:val="00300B32"/>
    <w:rsid w:val="00300B70"/>
    <w:rsid w:val="00300BA9"/>
    <w:rsid w:val="00300ECA"/>
    <w:rsid w:val="003011F6"/>
    <w:rsid w:val="00301422"/>
    <w:rsid w:val="0030144A"/>
    <w:rsid w:val="003014FC"/>
    <w:rsid w:val="00301553"/>
    <w:rsid w:val="00301615"/>
    <w:rsid w:val="003016B7"/>
    <w:rsid w:val="0030173B"/>
    <w:rsid w:val="00301785"/>
    <w:rsid w:val="0030186E"/>
    <w:rsid w:val="003019DD"/>
    <w:rsid w:val="00301A1A"/>
    <w:rsid w:val="00301A6C"/>
    <w:rsid w:val="00301B2B"/>
    <w:rsid w:val="00301B8D"/>
    <w:rsid w:val="00301C80"/>
    <w:rsid w:val="00301CE1"/>
    <w:rsid w:val="00301D61"/>
    <w:rsid w:val="00301DDC"/>
    <w:rsid w:val="00302155"/>
    <w:rsid w:val="003022ED"/>
    <w:rsid w:val="0030243D"/>
    <w:rsid w:val="0030251C"/>
    <w:rsid w:val="003025E5"/>
    <w:rsid w:val="003027E9"/>
    <w:rsid w:val="00302AB8"/>
    <w:rsid w:val="00302C49"/>
    <w:rsid w:val="00302F0A"/>
    <w:rsid w:val="00302F52"/>
    <w:rsid w:val="00302FF2"/>
    <w:rsid w:val="00303065"/>
    <w:rsid w:val="003031E7"/>
    <w:rsid w:val="00303357"/>
    <w:rsid w:val="0030349A"/>
    <w:rsid w:val="0030349F"/>
    <w:rsid w:val="003034A7"/>
    <w:rsid w:val="0030357D"/>
    <w:rsid w:val="003035F4"/>
    <w:rsid w:val="00303646"/>
    <w:rsid w:val="00303652"/>
    <w:rsid w:val="0030371D"/>
    <w:rsid w:val="0030379C"/>
    <w:rsid w:val="003037DC"/>
    <w:rsid w:val="00303821"/>
    <w:rsid w:val="003039E4"/>
    <w:rsid w:val="00303A04"/>
    <w:rsid w:val="00303A35"/>
    <w:rsid w:val="00303A43"/>
    <w:rsid w:val="00303A74"/>
    <w:rsid w:val="00303A85"/>
    <w:rsid w:val="00303AA5"/>
    <w:rsid w:val="00303B06"/>
    <w:rsid w:val="00303D17"/>
    <w:rsid w:val="00303F44"/>
    <w:rsid w:val="00303F88"/>
    <w:rsid w:val="00303FB9"/>
    <w:rsid w:val="00304050"/>
    <w:rsid w:val="00304052"/>
    <w:rsid w:val="003041D9"/>
    <w:rsid w:val="00304228"/>
    <w:rsid w:val="00304451"/>
    <w:rsid w:val="00304465"/>
    <w:rsid w:val="003044BE"/>
    <w:rsid w:val="00304510"/>
    <w:rsid w:val="00304623"/>
    <w:rsid w:val="0030466F"/>
    <w:rsid w:val="003046C6"/>
    <w:rsid w:val="003048C3"/>
    <w:rsid w:val="00304908"/>
    <w:rsid w:val="00304916"/>
    <w:rsid w:val="00304990"/>
    <w:rsid w:val="00304C8F"/>
    <w:rsid w:val="00304CAF"/>
    <w:rsid w:val="00304DFB"/>
    <w:rsid w:val="00304E6F"/>
    <w:rsid w:val="00304EEB"/>
    <w:rsid w:val="00304F7A"/>
    <w:rsid w:val="00304FD3"/>
    <w:rsid w:val="0030504C"/>
    <w:rsid w:val="003050FA"/>
    <w:rsid w:val="00305121"/>
    <w:rsid w:val="0030513C"/>
    <w:rsid w:val="00305181"/>
    <w:rsid w:val="00305284"/>
    <w:rsid w:val="00305338"/>
    <w:rsid w:val="00305393"/>
    <w:rsid w:val="003053CB"/>
    <w:rsid w:val="0030556B"/>
    <w:rsid w:val="003055AE"/>
    <w:rsid w:val="003055CC"/>
    <w:rsid w:val="003056E6"/>
    <w:rsid w:val="0030572F"/>
    <w:rsid w:val="00305A59"/>
    <w:rsid w:val="00305A83"/>
    <w:rsid w:val="00305B58"/>
    <w:rsid w:val="00305B88"/>
    <w:rsid w:val="00305B97"/>
    <w:rsid w:val="00305BB6"/>
    <w:rsid w:val="00305C5D"/>
    <w:rsid w:val="00305D72"/>
    <w:rsid w:val="00305D7B"/>
    <w:rsid w:val="00305D95"/>
    <w:rsid w:val="00305E71"/>
    <w:rsid w:val="00305FFB"/>
    <w:rsid w:val="00306073"/>
    <w:rsid w:val="003060E3"/>
    <w:rsid w:val="00306265"/>
    <w:rsid w:val="003064FC"/>
    <w:rsid w:val="00306568"/>
    <w:rsid w:val="003066B1"/>
    <w:rsid w:val="00306833"/>
    <w:rsid w:val="00306FC0"/>
    <w:rsid w:val="00306FEE"/>
    <w:rsid w:val="003071D6"/>
    <w:rsid w:val="00307220"/>
    <w:rsid w:val="00307296"/>
    <w:rsid w:val="0030743F"/>
    <w:rsid w:val="0030751D"/>
    <w:rsid w:val="00307525"/>
    <w:rsid w:val="00307580"/>
    <w:rsid w:val="003075D2"/>
    <w:rsid w:val="00307805"/>
    <w:rsid w:val="0030788B"/>
    <w:rsid w:val="0030793A"/>
    <w:rsid w:val="003079E9"/>
    <w:rsid w:val="00307AC4"/>
    <w:rsid w:val="00307B61"/>
    <w:rsid w:val="00307DD3"/>
    <w:rsid w:val="00307F17"/>
    <w:rsid w:val="00307F3A"/>
    <w:rsid w:val="00307FDE"/>
    <w:rsid w:val="0031000A"/>
    <w:rsid w:val="0031006B"/>
    <w:rsid w:val="0031008E"/>
    <w:rsid w:val="003100B5"/>
    <w:rsid w:val="003100CD"/>
    <w:rsid w:val="003101F2"/>
    <w:rsid w:val="003103BD"/>
    <w:rsid w:val="0031046A"/>
    <w:rsid w:val="003105FF"/>
    <w:rsid w:val="00310626"/>
    <w:rsid w:val="003106B2"/>
    <w:rsid w:val="003106C7"/>
    <w:rsid w:val="00310857"/>
    <w:rsid w:val="003108BB"/>
    <w:rsid w:val="00310954"/>
    <w:rsid w:val="00310A4F"/>
    <w:rsid w:val="00310C1F"/>
    <w:rsid w:val="00310D8D"/>
    <w:rsid w:val="00310DF4"/>
    <w:rsid w:val="00310E88"/>
    <w:rsid w:val="00310EBE"/>
    <w:rsid w:val="00310FF3"/>
    <w:rsid w:val="0031119C"/>
    <w:rsid w:val="003111B2"/>
    <w:rsid w:val="0031132F"/>
    <w:rsid w:val="00311361"/>
    <w:rsid w:val="003113AF"/>
    <w:rsid w:val="003113B1"/>
    <w:rsid w:val="003114FE"/>
    <w:rsid w:val="0031153E"/>
    <w:rsid w:val="00311759"/>
    <w:rsid w:val="00311799"/>
    <w:rsid w:val="003117B2"/>
    <w:rsid w:val="00311993"/>
    <w:rsid w:val="00311B86"/>
    <w:rsid w:val="00311D11"/>
    <w:rsid w:val="00311D53"/>
    <w:rsid w:val="00311E04"/>
    <w:rsid w:val="00311EB6"/>
    <w:rsid w:val="00311EC2"/>
    <w:rsid w:val="00311EC4"/>
    <w:rsid w:val="00311F1A"/>
    <w:rsid w:val="00311FF7"/>
    <w:rsid w:val="00311FFE"/>
    <w:rsid w:val="00312007"/>
    <w:rsid w:val="003120B6"/>
    <w:rsid w:val="00312176"/>
    <w:rsid w:val="003121D3"/>
    <w:rsid w:val="00312238"/>
    <w:rsid w:val="0031223A"/>
    <w:rsid w:val="00312251"/>
    <w:rsid w:val="00312410"/>
    <w:rsid w:val="00312444"/>
    <w:rsid w:val="00312541"/>
    <w:rsid w:val="00312564"/>
    <w:rsid w:val="00312682"/>
    <w:rsid w:val="00312720"/>
    <w:rsid w:val="00312913"/>
    <w:rsid w:val="003129F7"/>
    <w:rsid w:val="00312A48"/>
    <w:rsid w:val="00312AD7"/>
    <w:rsid w:val="00312ADC"/>
    <w:rsid w:val="00312B03"/>
    <w:rsid w:val="00312CC8"/>
    <w:rsid w:val="00312D6A"/>
    <w:rsid w:val="00312DCA"/>
    <w:rsid w:val="00312F8B"/>
    <w:rsid w:val="00312FFE"/>
    <w:rsid w:val="003133EC"/>
    <w:rsid w:val="003135A3"/>
    <w:rsid w:val="003136C4"/>
    <w:rsid w:val="003136CF"/>
    <w:rsid w:val="003138EA"/>
    <w:rsid w:val="00313939"/>
    <w:rsid w:val="00313BAA"/>
    <w:rsid w:val="00313D50"/>
    <w:rsid w:val="00313DC9"/>
    <w:rsid w:val="00313E68"/>
    <w:rsid w:val="00313F3F"/>
    <w:rsid w:val="0031400C"/>
    <w:rsid w:val="0031401B"/>
    <w:rsid w:val="0031410B"/>
    <w:rsid w:val="0031414A"/>
    <w:rsid w:val="00314216"/>
    <w:rsid w:val="00314332"/>
    <w:rsid w:val="003143A2"/>
    <w:rsid w:val="003143CD"/>
    <w:rsid w:val="00314547"/>
    <w:rsid w:val="003145F0"/>
    <w:rsid w:val="003145F2"/>
    <w:rsid w:val="0031465A"/>
    <w:rsid w:val="00314684"/>
    <w:rsid w:val="00314685"/>
    <w:rsid w:val="00314701"/>
    <w:rsid w:val="003147E4"/>
    <w:rsid w:val="00314AD4"/>
    <w:rsid w:val="00314AF9"/>
    <w:rsid w:val="00314BEB"/>
    <w:rsid w:val="00314C15"/>
    <w:rsid w:val="00314C59"/>
    <w:rsid w:val="00314C8E"/>
    <w:rsid w:val="00314D68"/>
    <w:rsid w:val="003150A2"/>
    <w:rsid w:val="003150AB"/>
    <w:rsid w:val="003150FC"/>
    <w:rsid w:val="0031510A"/>
    <w:rsid w:val="00315165"/>
    <w:rsid w:val="003151B8"/>
    <w:rsid w:val="0031530D"/>
    <w:rsid w:val="0031542B"/>
    <w:rsid w:val="0031551D"/>
    <w:rsid w:val="00315540"/>
    <w:rsid w:val="003155E9"/>
    <w:rsid w:val="00315856"/>
    <w:rsid w:val="0031599B"/>
    <w:rsid w:val="003159CC"/>
    <w:rsid w:val="00315BB5"/>
    <w:rsid w:val="00315D46"/>
    <w:rsid w:val="00315F76"/>
    <w:rsid w:val="00316147"/>
    <w:rsid w:val="00316189"/>
    <w:rsid w:val="003161ED"/>
    <w:rsid w:val="00316235"/>
    <w:rsid w:val="00316307"/>
    <w:rsid w:val="0031633B"/>
    <w:rsid w:val="00316375"/>
    <w:rsid w:val="0031637F"/>
    <w:rsid w:val="0031643C"/>
    <w:rsid w:val="0031646A"/>
    <w:rsid w:val="0031649D"/>
    <w:rsid w:val="00316527"/>
    <w:rsid w:val="003165AC"/>
    <w:rsid w:val="003165D7"/>
    <w:rsid w:val="0031661D"/>
    <w:rsid w:val="003166F9"/>
    <w:rsid w:val="00316812"/>
    <w:rsid w:val="00316ACF"/>
    <w:rsid w:val="00316BA1"/>
    <w:rsid w:val="00316BE8"/>
    <w:rsid w:val="00316C31"/>
    <w:rsid w:val="00316CAA"/>
    <w:rsid w:val="00316CC9"/>
    <w:rsid w:val="00316CDF"/>
    <w:rsid w:val="00316D30"/>
    <w:rsid w:val="00316DEE"/>
    <w:rsid w:val="00316EC0"/>
    <w:rsid w:val="00316F26"/>
    <w:rsid w:val="00317017"/>
    <w:rsid w:val="003170AB"/>
    <w:rsid w:val="003170BB"/>
    <w:rsid w:val="00317202"/>
    <w:rsid w:val="0031730C"/>
    <w:rsid w:val="00317343"/>
    <w:rsid w:val="0031734B"/>
    <w:rsid w:val="00317422"/>
    <w:rsid w:val="003174D9"/>
    <w:rsid w:val="0031753F"/>
    <w:rsid w:val="00317632"/>
    <w:rsid w:val="00317692"/>
    <w:rsid w:val="003177DF"/>
    <w:rsid w:val="003178E3"/>
    <w:rsid w:val="00317924"/>
    <w:rsid w:val="0031796B"/>
    <w:rsid w:val="00317BF9"/>
    <w:rsid w:val="00317C8D"/>
    <w:rsid w:val="00317D65"/>
    <w:rsid w:val="00317E11"/>
    <w:rsid w:val="00317E7B"/>
    <w:rsid w:val="003200D0"/>
    <w:rsid w:val="00320138"/>
    <w:rsid w:val="00320190"/>
    <w:rsid w:val="0032030C"/>
    <w:rsid w:val="0032056E"/>
    <w:rsid w:val="00320587"/>
    <w:rsid w:val="0032064B"/>
    <w:rsid w:val="00320687"/>
    <w:rsid w:val="0032074C"/>
    <w:rsid w:val="003207AD"/>
    <w:rsid w:val="003208CC"/>
    <w:rsid w:val="00320919"/>
    <w:rsid w:val="003209B7"/>
    <w:rsid w:val="00320B15"/>
    <w:rsid w:val="00320B62"/>
    <w:rsid w:val="00320C45"/>
    <w:rsid w:val="003210A8"/>
    <w:rsid w:val="003210BC"/>
    <w:rsid w:val="00321200"/>
    <w:rsid w:val="00321346"/>
    <w:rsid w:val="00321421"/>
    <w:rsid w:val="0032147D"/>
    <w:rsid w:val="00321482"/>
    <w:rsid w:val="00321547"/>
    <w:rsid w:val="00321823"/>
    <w:rsid w:val="003218CC"/>
    <w:rsid w:val="003218D1"/>
    <w:rsid w:val="00321B18"/>
    <w:rsid w:val="00321E20"/>
    <w:rsid w:val="00321EA0"/>
    <w:rsid w:val="00321F90"/>
    <w:rsid w:val="0032208E"/>
    <w:rsid w:val="00322104"/>
    <w:rsid w:val="00322192"/>
    <w:rsid w:val="00322207"/>
    <w:rsid w:val="00322219"/>
    <w:rsid w:val="00322223"/>
    <w:rsid w:val="003223F5"/>
    <w:rsid w:val="003224E6"/>
    <w:rsid w:val="0032250F"/>
    <w:rsid w:val="00322570"/>
    <w:rsid w:val="003225B5"/>
    <w:rsid w:val="003226BE"/>
    <w:rsid w:val="00322771"/>
    <w:rsid w:val="003227F0"/>
    <w:rsid w:val="00322897"/>
    <w:rsid w:val="003228C6"/>
    <w:rsid w:val="003228D3"/>
    <w:rsid w:val="00322995"/>
    <w:rsid w:val="003229A4"/>
    <w:rsid w:val="003229A9"/>
    <w:rsid w:val="00322A0F"/>
    <w:rsid w:val="00322A9E"/>
    <w:rsid w:val="00322C4A"/>
    <w:rsid w:val="00322D0E"/>
    <w:rsid w:val="00322D45"/>
    <w:rsid w:val="00322F8F"/>
    <w:rsid w:val="00323021"/>
    <w:rsid w:val="0032305D"/>
    <w:rsid w:val="00323060"/>
    <w:rsid w:val="003230B7"/>
    <w:rsid w:val="00323192"/>
    <w:rsid w:val="003231BF"/>
    <w:rsid w:val="003232D8"/>
    <w:rsid w:val="003233EF"/>
    <w:rsid w:val="00323419"/>
    <w:rsid w:val="00323425"/>
    <w:rsid w:val="00323489"/>
    <w:rsid w:val="00323504"/>
    <w:rsid w:val="0032367C"/>
    <w:rsid w:val="00323691"/>
    <w:rsid w:val="0032371A"/>
    <w:rsid w:val="00323767"/>
    <w:rsid w:val="00323797"/>
    <w:rsid w:val="00323857"/>
    <w:rsid w:val="003238F5"/>
    <w:rsid w:val="00323922"/>
    <w:rsid w:val="00323939"/>
    <w:rsid w:val="003239E1"/>
    <w:rsid w:val="00323A55"/>
    <w:rsid w:val="00323D27"/>
    <w:rsid w:val="00323D67"/>
    <w:rsid w:val="00323DE8"/>
    <w:rsid w:val="00323F75"/>
    <w:rsid w:val="00323F8E"/>
    <w:rsid w:val="00324113"/>
    <w:rsid w:val="00324160"/>
    <w:rsid w:val="00324287"/>
    <w:rsid w:val="003242B8"/>
    <w:rsid w:val="003242E1"/>
    <w:rsid w:val="00324488"/>
    <w:rsid w:val="00324637"/>
    <w:rsid w:val="0032469A"/>
    <w:rsid w:val="00324715"/>
    <w:rsid w:val="0032477C"/>
    <w:rsid w:val="00324844"/>
    <w:rsid w:val="003248C0"/>
    <w:rsid w:val="0032492F"/>
    <w:rsid w:val="0032498E"/>
    <w:rsid w:val="00324A45"/>
    <w:rsid w:val="00324A9E"/>
    <w:rsid w:val="00324B6D"/>
    <w:rsid w:val="00324D31"/>
    <w:rsid w:val="00324E18"/>
    <w:rsid w:val="0032501A"/>
    <w:rsid w:val="00325046"/>
    <w:rsid w:val="003250EE"/>
    <w:rsid w:val="003251C9"/>
    <w:rsid w:val="0032523F"/>
    <w:rsid w:val="003252D1"/>
    <w:rsid w:val="003253BA"/>
    <w:rsid w:val="00325497"/>
    <w:rsid w:val="00325524"/>
    <w:rsid w:val="0032558D"/>
    <w:rsid w:val="003255D2"/>
    <w:rsid w:val="003255FD"/>
    <w:rsid w:val="00325725"/>
    <w:rsid w:val="00325808"/>
    <w:rsid w:val="00325915"/>
    <w:rsid w:val="00325A83"/>
    <w:rsid w:val="00325BCF"/>
    <w:rsid w:val="00325D05"/>
    <w:rsid w:val="00325EAF"/>
    <w:rsid w:val="00325F48"/>
    <w:rsid w:val="00325FC4"/>
    <w:rsid w:val="00326081"/>
    <w:rsid w:val="00326142"/>
    <w:rsid w:val="0032614F"/>
    <w:rsid w:val="00326167"/>
    <w:rsid w:val="003261FC"/>
    <w:rsid w:val="00326285"/>
    <w:rsid w:val="003262D9"/>
    <w:rsid w:val="00326390"/>
    <w:rsid w:val="0032645E"/>
    <w:rsid w:val="0032661F"/>
    <w:rsid w:val="00326676"/>
    <w:rsid w:val="00326759"/>
    <w:rsid w:val="00326789"/>
    <w:rsid w:val="003267E8"/>
    <w:rsid w:val="00326828"/>
    <w:rsid w:val="00326903"/>
    <w:rsid w:val="00326930"/>
    <w:rsid w:val="00326944"/>
    <w:rsid w:val="00326975"/>
    <w:rsid w:val="0032698D"/>
    <w:rsid w:val="003269C7"/>
    <w:rsid w:val="00326A4F"/>
    <w:rsid w:val="00326A6F"/>
    <w:rsid w:val="00326AD2"/>
    <w:rsid w:val="00326B2E"/>
    <w:rsid w:val="00326B6E"/>
    <w:rsid w:val="00326C22"/>
    <w:rsid w:val="00326C43"/>
    <w:rsid w:val="00326D56"/>
    <w:rsid w:val="00326E45"/>
    <w:rsid w:val="00326E58"/>
    <w:rsid w:val="0032709D"/>
    <w:rsid w:val="003270A3"/>
    <w:rsid w:val="003270CD"/>
    <w:rsid w:val="003270ED"/>
    <w:rsid w:val="0032710A"/>
    <w:rsid w:val="00327210"/>
    <w:rsid w:val="0032735E"/>
    <w:rsid w:val="0032740F"/>
    <w:rsid w:val="00327442"/>
    <w:rsid w:val="003276EC"/>
    <w:rsid w:val="003277CD"/>
    <w:rsid w:val="003278BC"/>
    <w:rsid w:val="00327952"/>
    <w:rsid w:val="00327AAB"/>
    <w:rsid w:val="00327AF4"/>
    <w:rsid w:val="00327C4C"/>
    <w:rsid w:val="00327D4E"/>
    <w:rsid w:val="00327D4F"/>
    <w:rsid w:val="00327EC7"/>
    <w:rsid w:val="00330025"/>
    <w:rsid w:val="00330162"/>
    <w:rsid w:val="00330189"/>
    <w:rsid w:val="003301C1"/>
    <w:rsid w:val="003301DF"/>
    <w:rsid w:val="00330534"/>
    <w:rsid w:val="003305D2"/>
    <w:rsid w:val="00330815"/>
    <w:rsid w:val="0033086F"/>
    <w:rsid w:val="00330969"/>
    <w:rsid w:val="003309D3"/>
    <w:rsid w:val="00330AFE"/>
    <w:rsid w:val="00330C0A"/>
    <w:rsid w:val="00330C2B"/>
    <w:rsid w:val="00330D79"/>
    <w:rsid w:val="00330DC3"/>
    <w:rsid w:val="00330DF4"/>
    <w:rsid w:val="00330E51"/>
    <w:rsid w:val="00330E6C"/>
    <w:rsid w:val="00330EFE"/>
    <w:rsid w:val="003310ED"/>
    <w:rsid w:val="00331101"/>
    <w:rsid w:val="003312A9"/>
    <w:rsid w:val="003312DD"/>
    <w:rsid w:val="003312E1"/>
    <w:rsid w:val="00331379"/>
    <w:rsid w:val="0033139A"/>
    <w:rsid w:val="003314C4"/>
    <w:rsid w:val="00331529"/>
    <w:rsid w:val="003315A3"/>
    <w:rsid w:val="00331646"/>
    <w:rsid w:val="0033173F"/>
    <w:rsid w:val="003317BD"/>
    <w:rsid w:val="00331895"/>
    <w:rsid w:val="003318E3"/>
    <w:rsid w:val="00331994"/>
    <w:rsid w:val="003319AD"/>
    <w:rsid w:val="003319B3"/>
    <w:rsid w:val="00331A1E"/>
    <w:rsid w:val="00331A40"/>
    <w:rsid w:val="00331A71"/>
    <w:rsid w:val="00331B05"/>
    <w:rsid w:val="00331B24"/>
    <w:rsid w:val="00331B89"/>
    <w:rsid w:val="00331D9D"/>
    <w:rsid w:val="00331EB6"/>
    <w:rsid w:val="00332084"/>
    <w:rsid w:val="0033222E"/>
    <w:rsid w:val="00332346"/>
    <w:rsid w:val="0033253A"/>
    <w:rsid w:val="003325D2"/>
    <w:rsid w:val="0033267D"/>
    <w:rsid w:val="00332A19"/>
    <w:rsid w:val="00332AD5"/>
    <w:rsid w:val="00332B08"/>
    <w:rsid w:val="00332BFF"/>
    <w:rsid w:val="00332C8D"/>
    <w:rsid w:val="00332C92"/>
    <w:rsid w:val="00332CC0"/>
    <w:rsid w:val="00332D28"/>
    <w:rsid w:val="00332FA7"/>
    <w:rsid w:val="00333079"/>
    <w:rsid w:val="003330ED"/>
    <w:rsid w:val="003332AD"/>
    <w:rsid w:val="0033346A"/>
    <w:rsid w:val="0033353F"/>
    <w:rsid w:val="00333581"/>
    <w:rsid w:val="003335C4"/>
    <w:rsid w:val="0033363A"/>
    <w:rsid w:val="0033363D"/>
    <w:rsid w:val="003337F0"/>
    <w:rsid w:val="00333829"/>
    <w:rsid w:val="0033382A"/>
    <w:rsid w:val="00333847"/>
    <w:rsid w:val="00333879"/>
    <w:rsid w:val="00333890"/>
    <w:rsid w:val="00333897"/>
    <w:rsid w:val="003338C0"/>
    <w:rsid w:val="00333946"/>
    <w:rsid w:val="00333A59"/>
    <w:rsid w:val="00333B25"/>
    <w:rsid w:val="00333B53"/>
    <w:rsid w:val="00333BB3"/>
    <w:rsid w:val="00333DA7"/>
    <w:rsid w:val="00333E81"/>
    <w:rsid w:val="00333ED6"/>
    <w:rsid w:val="00333F11"/>
    <w:rsid w:val="00333F72"/>
    <w:rsid w:val="00334012"/>
    <w:rsid w:val="003341C6"/>
    <w:rsid w:val="0033422E"/>
    <w:rsid w:val="0033426F"/>
    <w:rsid w:val="00334302"/>
    <w:rsid w:val="00334310"/>
    <w:rsid w:val="0033452B"/>
    <w:rsid w:val="003346E4"/>
    <w:rsid w:val="0033475E"/>
    <w:rsid w:val="0033478B"/>
    <w:rsid w:val="003348A4"/>
    <w:rsid w:val="00334906"/>
    <w:rsid w:val="00334940"/>
    <w:rsid w:val="00334967"/>
    <w:rsid w:val="00334A36"/>
    <w:rsid w:val="00334AD9"/>
    <w:rsid w:val="00334B8D"/>
    <w:rsid w:val="00334CE7"/>
    <w:rsid w:val="00334E04"/>
    <w:rsid w:val="00334F0D"/>
    <w:rsid w:val="0033508B"/>
    <w:rsid w:val="003350D9"/>
    <w:rsid w:val="003352FB"/>
    <w:rsid w:val="00335680"/>
    <w:rsid w:val="003356FD"/>
    <w:rsid w:val="0033577C"/>
    <w:rsid w:val="00335A69"/>
    <w:rsid w:val="00335AB3"/>
    <w:rsid w:val="00335BB0"/>
    <w:rsid w:val="00335C11"/>
    <w:rsid w:val="00335C17"/>
    <w:rsid w:val="00335D17"/>
    <w:rsid w:val="00335D6D"/>
    <w:rsid w:val="00335F3C"/>
    <w:rsid w:val="00335F55"/>
    <w:rsid w:val="00335F94"/>
    <w:rsid w:val="00336100"/>
    <w:rsid w:val="003361F5"/>
    <w:rsid w:val="003362EC"/>
    <w:rsid w:val="00336358"/>
    <w:rsid w:val="003363C8"/>
    <w:rsid w:val="003364A6"/>
    <w:rsid w:val="0033654F"/>
    <w:rsid w:val="0033655B"/>
    <w:rsid w:val="003369FB"/>
    <w:rsid w:val="00336B2A"/>
    <w:rsid w:val="00336B4E"/>
    <w:rsid w:val="00336BF4"/>
    <w:rsid w:val="00336C9C"/>
    <w:rsid w:val="00336D06"/>
    <w:rsid w:val="00336E2B"/>
    <w:rsid w:val="00336E73"/>
    <w:rsid w:val="00336F77"/>
    <w:rsid w:val="00336FB5"/>
    <w:rsid w:val="003372E6"/>
    <w:rsid w:val="00337510"/>
    <w:rsid w:val="0033752F"/>
    <w:rsid w:val="00337556"/>
    <w:rsid w:val="0033755F"/>
    <w:rsid w:val="0033764B"/>
    <w:rsid w:val="00337673"/>
    <w:rsid w:val="00337787"/>
    <w:rsid w:val="003377D1"/>
    <w:rsid w:val="003377D7"/>
    <w:rsid w:val="00337867"/>
    <w:rsid w:val="00337A04"/>
    <w:rsid w:val="00337AC5"/>
    <w:rsid w:val="00337AE4"/>
    <w:rsid w:val="00337B02"/>
    <w:rsid w:val="00337C73"/>
    <w:rsid w:val="00337DB1"/>
    <w:rsid w:val="00337E74"/>
    <w:rsid w:val="00337EDF"/>
    <w:rsid w:val="00340175"/>
    <w:rsid w:val="003401A0"/>
    <w:rsid w:val="003402C3"/>
    <w:rsid w:val="0034036D"/>
    <w:rsid w:val="003403B5"/>
    <w:rsid w:val="0034063B"/>
    <w:rsid w:val="00340761"/>
    <w:rsid w:val="0034076E"/>
    <w:rsid w:val="00340882"/>
    <w:rsid w:val="0034089E"/>
    <w:rsid w:val="003408C6"/>
    <w:rsid w:val="00340931"/>
    <w:rsid w:val="00340955"/>
    <w:rsid w:val="00340A1B"/>
    <w:rsid w:val="00340A22"/>
    <w:rsid w:val="00340A64"/>
    <w:rsid w:val="00340A91"/>
    <w:rsid w:val="00340B88"/>
    <w:rsid w:val="00340DFC"/>
    <w:rsid w:val="00340E37"/>
    <w:rsid w:val="0034120A"/>
    <w:rsid w:val="003412A8"/>
    <w:rsid w:val="0034134D"/>
    <w:rsid w:val="003415D4"/>
    <w:rsid w:val="00341825"/>
    <w:rsid w:val="00341C7E"/>
    <w:rsid w:val="00341CD6"/>
    <w:rsid w:val="00341CDF"/>
    <w:rsid w:val="00341D45"/>
    <w:rsid w:val="00341D7A"/>
    <w:rsid w:val="00341E23"/>
    <w:rsid w:val="00341F32"/>
    <w:rsid w:val="00341FA5"/>
    <w:rsid w:val="00342001"/>
    <w:rsid w:val="00342007"/>
    <w:rsid w:val="00342076"/>
    <w:rsid w:val="003420A9"/>
    <w:rsid w:val="0034246C"/>
    <w:rsid w:val="00342519"/>
    <w:rsid w:val="00342521"/>
    <w:rsid w:val="00342568"/>
    <w:rsid w:val="003428B8"/>
    <w:rsid w:val="00342917"/>
    <w:rsid w:val="00342A29"/>
    <w:rsid w:val="00342DA1"/>
    <w:rsid w:val="00342EAA"/>
    <w:rsid w:val="00342F88"/>
    <w:rsid w:val="00342FE5"/>
    <w:rsid w:val="0034301D"/>
    <w:rsid w:val="0034304A"/>
    <w:rsid w:val="0034306D"/>
    <w:rsid w:val="003434D6"/>
    <w:rsid w:val="003434F3"/>
    <w:rsid w:val="00343506"/>
    <w:rsid w:val="00343512"/>
    <w:rsid w:val="003435C3"/>
    <w:rsid w:val="0034372F"/>
    <w:rsid w:val="00343739"/>
    <w:rsid w:val="0034374C"/>
    <w:rsid w:val="00343779"/>
    <w:rsid w:val="003437DD"/>
    <w:rsid w:val="0034384E"/>
    <w:rsid w:val="0034389D"/>
    <w:rsid w:val="0034399F"/>
    <w:rsid w:val="003439B9"/>
    <w:rsid w:val="00343AA2"/>
    <w:rsid w:val="00343B71"/>
    <w:rsid w:val="00343B78"/>
    <w:rsid w:val="00343CB2"/>
    <w:rsid w:val="00343CD5"/>
    <w:rsid w:val="00343D85"/>
    <w:rsid w:val="00343F58"/>
    <w:rsid w:val="00343F75"/>
    <w:rsid w:val="00344237"/>
    <w:rsid w:val="003442DA"/>
    <w:rsid w:val="00344314"/>
    <w:rsid w:val="0034439E"/>
    <w:rsid w:val="0034446C"/>
    <w:rsid w:val="00344546"/>
    <w:rsid w:val="00344633"/>
    <w:rsid w:val="00344735"/>
    <w:rsid w:val="0034476D"/>
    <w:rsid w:val="0034477C"/>
    <w:rsid w:val="0034491A"/>
    <w:rsid w:val="003449A6"/>
    <w:rsid w:val="003449D7"/>
    <w:rsid w:val="003449F1"/>
    <w:rsid w:val="00344A98"/>
    <w:rsid w:val="00344BFE"/>
    <w:rsid w:val="00344C88"/>
    <w:rsid w:val="00344E13"/>
    <w:rsid w:val="00344E60"/>
    <w:rsid w:val="00344E6C"/>
    <w:rsid w:val="00344EE7"/>
    <w:rsid w:val="00344EF5"/>
    <w:rsid w:val="00344F2A"/>
    <w:rsid w:val="00344FF6"/>
    <w:rsid w:val="003450E4"/>
    <w:rsid w:val="00345229"/>
    <w:rsid w:val="003452AD"/>
    <w:rsid w:val="00345307"/>
    <w:rsid w:val="00345343"/>
    <w:rsid w:val="00345469"/>
    <w:rsid w:val="00345496"/>
    <w:rsid w:val="00345658"/>
    <w:rsid w:val="00345664"/>
    <w:rsid w:val="00345753"/>
    <w:rsid w:val="00345761"/>
    <w:rsid w:val="00345773"/>
    <w:rsid w:val="00345835"/>
    <w:rsid w:val="0034583C"/>
    <w:rsid w:val="00345B6E"/>
    <w:rsid w:val="00345B76"/>
    <w:rsid w:val="00345C13"/>
    <w:rsid w:val="00345C69"/>
    <w:rsid w:val="00345DD7"/>
    <w:rsid w:val="00345E3B"/>
    <w:rsid w:val="00345E86"/>
    <w:rsid w:val="00345FBA"/>
    <w:rsid w:val="00345FC1"/>
    <w:rsid w:val="00346090"/>
    <w:rsid w:val="003460E5"/>
    <w:rsid w:val="00346202"/>
    <w:rsid w:val="003462EC"/>
    <w:rsid w:val="003463B5"/>
    <w:rsid w:val="0034648D"/>
    <w:rsid w:val="0034659A"/>
    <w:rsid w:val="00346669"/>
    <w:rsid w:val="003466E1"/>
    <w:rsid w:val="0034673C"/>
    <w:rsid w:val="00346795"/>
    <w:rsid w:val="00346801"/>
    <w:rsid w:val="00346814"/>
    <w:rsid w:val="0034682E"/>
    <w:rsid w:val="00346926"/>
    <w:rsid w:val="00346B1E"/>
    <w:rsid w:val="00346CED"/>
    <w:rsid w:val="00346E7A"/>
    <w:rsid w:val="00346F37"/>
    <w:rsid w:val="00346F8A"/>
    <w:rsid w:val="00346F92"/>
    <w:rsid w:val="0034708F"/>
    <w:rsid w:val="003470DA"/>
    <w:rsid w:val="0034713E"/>
    <w:rsid w:val="003471CA"/>
    <w:rsid w:val="00347413"/>
    <w:rsid w:val="00347497"/>
    <w:rsid w:val="003474B8"/>
    <w:rsid w:val="0034750F"/>
    <w:rsid w:val="00347599"/>
    <w:rsid w:val="003475A3"/>
    <w:rsid w:val="003476F4"/>
    <w:rsid w:val="0034771A"/>
    <w:rsid w:val="0034788E"/>
    <w:rsid w:val="00347ABC"/>
    <w:rsid w:val="00347AD0"/>
    <w:rsid w:val="00347AD3"/>
    <w:rsid w:val="00347B10"/>
    <w:rsid w:val="00347D45"/>
    <w:rsid w:val="00347D66"/>
    <w:rsid w:val="00347DD7"/>
    <w:rsid w:val="00347E32"/>
    <w:rsid w:val="00347EB1"/>
    <w:rsid w:val="00347EDB"/>
    <w:rsid w:val="00347F05"/>
    <w:rsid w:val="00347FA1"/>
    <w:rsid w:val="00350098"/>
    <w:rsid w:val="00350336"/>
    <w:rsid w:val="0035037C"/>
    <w:rsid w:val="003504DB"/>
    <w:rsid w:val="003504DE"/>
    <w:rsid w:val="003504F4"/>
    <w:rsid w:val="00350677"/>
    <w:rsid w:val="00350714"/>
    <w:rsid w:val="00350735"/>
    <w:rsid w:val="003507BA"/>
    <w:rsid w:val="003507D6"/>
    <w:rsid w:val="00350804"/>
    <w:rsid w:val="0035083B"/>
    <w:rsid w:val="00350850"/>
    <w:rsid w:val="00350868"/>
    <w:rsid w:val="00350981"/>
    <w:rsid w:val="00350993"/>
    <w:rsid w:val="0035099E"/>
    <w:rsid w:val="00350A40"/>
    <w:rsid w:val="00350B21"/>
    <w:rsid w:val="00350B5F"/>
    <w:rsid w:val="00350D58"/>
    <w:rsid w:val="00350D90"/>
    <w:rsid w:val="00350D9C"/>
    <w:rsid w:val="00350DA7"/>
    <w:rsid w:val="00350E33"/>
    <w:rsid w:val="00350F22"/>
    <w:rsid w:val="0035103A"/>
    <w:rsid w:val="0035114A"/>
    <w:rsid w:val="00351179"/>
    <w:rsid w:val="003512F3"/>
    <w:rsid w:val="003512F8"/>
    <w:rsid w:val="003513F9"/>
    <w:rsid w:val="0035145C"/>
    <w:rsid w:val="0035146B"/>
    <w:rsid w:val="0035147D"/>
    <w:rsid w:val="003514EC"/>
    <w:rsid w:val="003515AC"/>
    <w:rsid w:val="00351669"/>
    <w:rsid w:val="00351781"/>
    <w:rsid w:val="0035180E"/>
    <w:rsid w:val="003518D7"/>
    <w:rsid w:val="00351901"/>
    <w:rsid w:val="00351914"/>
    <w:rsid w:val="003519BA"/>
    <w:rsid w:val="00351A83"/>
    <w:rsid w:val="00351B22"/>
    <w:rsid w:val="00351BDD"/>
    <w:rsid w:val="00351BE3"/>
    <w:rsid w:val="00351CD6"/>
    <w:rsid w:val="00351D7B"/>
    <w:rsid w:val="00351E35"/>
    <w:rsid w:val="00351EBB"/>
    <w:rsid w:val="0035209E"/>
    <w:rsid w:val="0035219E"/>
    <w:rsid w:val="0035223B"/>
    <w:rsid w:val="0035237F"/>
    <w:rsid w:val="00352407"/>
    <w:rsid w:val="003524BA"/>
    <w:rsid w:val="003524F3"/>
    <w:rsid w:val="00352526"/>
    <w:rsid w:val="003525C4"/>
    <w:rsid w:val="00352684"/>
    <w:rsid w:val="003526D9"/>
    <w:rsid w:val="003526EC"/>
    <w:rsid w:val="00352828"/>
    <w:rsid w:val="00352873"/>
    <w:rsid w:val="00352957"/>
    <w:rsid w:val="00352AAD"/>
    <w:rsid w:val="00352B06"/>
    <w:rsid w:val="00352B2B"/>
    <w:rsid w:val="00352B3F"/>
    <w:rsid w:val="00352B56"/>
    <w:rsid w:val="00352C44"/>
    <w:rsid w:val="00352C54"/>
    <w:rsid w:val="00352C97"/>
    <w:rsid w:val="00352D91"/>
    <w:rsid w:val="00352EE4"/>
    <w:rsid w:val="00352F7C"/>
    <w:rsid w:val="00352FE7"/>
    <w:rsid w:val="003530D0"/>
    <w:rsid w:val="00353225"/>
    <w:rsid w:val="00353447"/>
    <w:rsid w:val="0035348B"/>
    <w:rsid w:val="0035348E"/>
    <w:rsid w:val="0035365B"/>
    <w:rsid w:val="00353764"/>
    <w:rsid w:val="0035376D"/>
    <w:rsid w:val="00353848"/>
    <w:rsid w:val="00353854"/>
    <w:rsid w:val="0035387E"/>
    <w:rsid w:val="003538A2"/>
    <w:rsid w:val="003538C8"/>
    <w:rsid w:val="003539E1"/>
    <w:rsid w:val="00353A7C"/>
    <w:rsid w:val="00353B41"/>
    <w:rsid w:val="00353CB0"/>
    <w:rsid w:val="00353D57"/>
    <w:rsid w:val="00353F6B"/>
    <w:rsid w:val="00354009"/>
    <w:rsid w:val="00354043"/>
    <w:rsid w:val="0035417F"/>
    <w:rsid w:val="003542C4"/>
    <w:rsid w:val="003543EF"/>
    <w:rsid w:val="0035445A"/>
    <w:rsid w:val="00354465"/>
    <w:rsid w:val="003545A2"/>
    <w:rsid w:val="00354815"/>
    <w:rsid w:val="00354AEB"/>
    <w:rsid w:val="00354B0B"/>
    <w:rsid w:val="00354B15"/>
    <w:rsid w:val="00354C34"/>
    <w:rsid w:val="00354D4D"/>
    <w:rsid w:val="00354DB9"/>
    <w:rsid w:val="00354F25"/>
    <w:rsid w:val="00354F48"/>
    <w:rsid w:val="00354FE2"/>
    <w:rsid w:val="00355128"/>
    <w:rsid w:val="003551A5"/>
    <w:rsid w:val="00355395"/>
    <w:rsid w:val="00355462"/>
    <w:rsid w:val="003556FB"/>
    <w:rsid w:val="00355700"/>
    <w:rsid w:val="00355767"/>
    <w:rsid w:val="003557F1"/>
    <w:rsid w:val="00355892"/>
    <w:rsid w:val="003559ED"/>
    <w:rsid w:val="00355ACD"/>
    <w:rsid w:val="00355B91"/>
    <w:rsid w:val="00355C0E"/>
    <w:rsid w:val="00355C6F"/>
    <w:rsid w:val="00355D16"/>
    <w:rsid w:val="00355D53"/>
    <w:rsid w:val="00355DA2"/>
    <w:rsid w:val="00355DD0"/>
    <w:rsid w:val="00355E0E"/>
    <w:rsid w:val="00355E8B"/>
    <w:rsid w:val="00355FAC"/>
    <w:rsid w:val="0035611E"/>
    <w:rsid w:val="00356142"/>
    <w:rsid w:val="00356180"/>
    <w:rsid w:val="003561B3"/>
    <w:rsid w:val="00356263"/>
    <w:rsid w:val="00356295"/>
    <w:rsid w:val="003562CE"/>
    <w:rsid w:val="003562F7"/>
    <w:rsid w:val="0035632D"/>
    <w:rsid w:val="003563E6"/>
    <w:rsid w:val="00356413"/>
    <w:rsid w:val="003564D4"/>
    <w:rsid w:val="0035661E"/>
    <w:rsid w:val="00356710"/>
    <w:rsid w:val="00356869"/>
    <w:rsid w:val="003568FF"/>
    <w:rsid w:val="00356A78"/>
    <w:rsid w:val="00356A82"/>
    <w:rsid w:val="00356AEB"/>
    <w:rsid w:val="00356BBD"/>
    <w:rsid w:val="00356BC1"/>
    <w:rsid w:val="00356C6A"/>
    <w:rsid w:val="00356DCD"/>
    <w:rsid w:val="00356E70"/>
    <w:rsid w:val="00357056"/>
    <w:rsid w:val="00357066"/>
    <w:rsid w:val="0035717B"/>
    <w:rsid w:val="00357379"/>
    <w:rsid w:val="00357471"/>
    <w:rsid w:val="003574A1"/>
    <w:rsid w:val="00357594"/>
    <w:rsid w:val="003575D0"/>
    <w:rsid w:val="00357612"/>
    <w:rsid w:val="003576C4"/>
    <w:rsid w:val="003576D3"/>
    <w:rsid w:val="003577CD"/>
    <w:rsid w:val="00357889"/>
    <w:rsid w:val="003578B2"/>
    <w:rsid w:val="003579BA"/>
    <w:rsid w:val="003579C4"/>
    <w:rsid w:val="00357B57"/>
    <w:rsid w:val="00357BA4"/>
    <w:rsid w:val="00357C37"/>
    <w:rsid w:val="00357C53"/>
    <w:rsid w:val="00357C60"/>
    <w:rsid w:val="00357E03"/>
    <w:rsid w:val="00357F63"/>
    <w:rsid w:val="00357F7D"/>
    <w:rsid w:val="003601E9"/>
    <w:rsid w:val="00360304"/>
    <w:rsid w:val="003603B3"/>
    <w:rsid w:val="003604D7"/>
    <w:rsid w:val="00360529"/>
    <w:rsid w:val="003605EC"/>
    <w:rsid w:val="00360616"/>
    <w:rsid w:val="00360727"/>
    <w:rsid w:val="00360787"/>
    <w:rsid w:val="00360820"/>
    <w:rsid w:val="00360887"/>
    <w:rsid w:val="003608E5"/>
    <w:rsid w:val="0036097D"/>
    <w:rsid w:val="00360A49"/>
    <w:rsid w:val="00360B34"/>
    <w:rsid w:val="00360D39"/>
    <w:rsid w:val="00360D7D"/>
    <w:rsid w:val="00360E7C"/>
    <w:rsid w:val="00360F11"/>
    <w:rsid w:val="00360FDC"/>
    <w:rsid w:val="00361136"/>
    <w:rsid w:val="003611C1"/>
    <w:rsid w:val="00361271"/>
    <w:rsid w:val="003612A4"/>
    <w:rsid w:val="003612A9"/>
    <w:rsid w:val="0036144C"/>
    <w:rsid w:val="0036162E"/>
    <w:rsid w:val="00361786"/>
    <w:rsid w:val="003617A9"/>
    <w:rsid w:val="00361809"/>
    <w:rsid w:val="003618A5"/>
    <w:rsid w:val="003619F2"/>
    <w:rsid w:val="00361A4F"/>
    <w:rsid w:val="00361AF5"/>
    <w:rsid w:val="00361B20"/>
    <w:rsid w:val="00361B82"/>
    <w:rsid w:val="00361D62"/>
    <w:rsid w:val="00361D76"/>
    <w:rsid w:val="00361F5C"/>
    <w:rsid w:val="00362021"/>
    <w:rsid w:val="00362072"/>
    <w:rsid w:val="003620DA"/>
    <w:rsid w:val="00362186"/>
    <w:rsid w:val="003622D0"/>
    <w:rsid w:val="0036235A"/>
    <w:rsid w:val="00362487"/>
    <w:rsid w:val="00362505"/>
    <w:rsid w:val="00362506"/>
    <w:rsid w:val="00362669"/>
    <w:rsid w:val="003626EB"/>
    <w:rsid w:val="003627FB"/>
    <w:rsid w:val="0036282A"/>
    <w:rsid w:val="0036299F"/>
    <w:rsid w:val="003629AD"/>
    <w:rsid w:val="00362A33"/>
    <w:rsid w:val="00362A55"/>
    <w:rsid w:val="00362D51"/>
    <w:rsid w:val="00362DC7"/>
    <w:rsid w:val="00362DCA"/>
    <w:rsid w:val="00362DF1"/>
    <w:rsid w:val="00362DF5"/>
    <w:rsid w:val="00362ECE"/>
    <w:rsid w:val="00362EDD"/>
    <w:rsid w:val="00363219"/>
    <w:rsid w:val="00363360"/>
    <w:rsid w:val="003633AD"/>
    <w:rsid w:val="003633EF"/>
    <w:rsid w:val="003634DD"/>
    <w:rsid w:val="0036363F"/>
    <w:rsid w:val="003636FA"/>
    <w:rsid w:val="00363886"/>
    <w:rsid w:val="00363973"/>
    <w:rsid w:val="003639F0"/>
    <w:rsid w:val="003639F5"/>
    <w:rsid w:val="00363AE9"/>
    <w:rsid w:val="00363B2F"/>
    <w:rsid w:val="00363B99"/>
    <w:rsid w:val="00363BB0"/>
    <w:rsid w:val="00363BF8"/>
    <w:rsid w:val="00363C95"/>
    <w:rsid w:val="00363DFE"/>
    <w:rsid w:val="00363E0D"/>
    <w:rsid w:val="00363E49"/>
    <w:rsid w:val="00363E66"/>
    <w:rsid w:val="00364165"/>
    <w:rsid w:val="003642AD"/>
    <w:rsid w:val="00364314"/>
    <w:rsid w:val="0036439A"/>
    <w:rsid w:val="003645D5"/>
    <w:rsid w:val="0036461A"/>
    <w:rsid w:val="003646FB"/>
    <w:rsid w:val="003647B8"/>
    <w:rsid w:val="003648F0"/>
    <w:rsid w:val="00364970"/>
    <w:rsid w:val="003649BD"/>
    <w:rsid w:val="003649CD"/>
    <w:rsid w:val="00364AFD"/>
    <w:rsid w:val="00364B10"/>
    <w:rsid w:val="00364DF7"/>
    <w:rsid w:val="00364E2D"/>
    <w:rsid w:val="00364ED6"/>
    <w:rsid w:val="00364FAD"/>
    <w:rsid w:val="00365028"/>
    <w:rsid w:val="00365205"/>
    <w:rsid w:val="003654DD"/>
    <w:rsid w:val="00365664"/>
    <w:rsid w:val="00365675"/>
    <w:rsid w:val="0036569B"/>
    <w:rsid w:val="003656FE"/>
    <w:rsid w:val="00365804"/>
    <w:rsid w:val="00365838"/>
    <w:rsid w:val="00365887"/>
    <w:rsid w:val="00365888"/>
    <w:rsid w:val="0036588C"/>
    <w:rsid w:val="003658C5"/>
    <w:rsid w:val="00365936"/>
    <w:rsid w:val="003659D4"/>
    <w:rsid w:val="003659FF"/>
    <w:rsid w:val="00365A47"/>
    <w:rsid w:val="00365B19"/>
    <w:rsid w:val="00365C22"/>
    <w:rsid w:val="00365C24"/>
    <w:rsid w:val="00365D71"/>
    <w:rsid w:val="00365E73"/>
    <w:rsid w:val="00365F64"/>
    <w:rsid w:val="0036606A"/>
    <w:rsid w:val="0036614F"/>
    <w:rsid w:val="003663B8"/>
    <w:rsid w:val="003663F9"/>
    <w:rsid w:val="0036641B"/>
    <w:rsid w:val="00366571"/>
    <w:rsid w:val="003665EC"/>
    <w:rsid w:val="0036669E"/>
    <w:rsid w:val="00366759"/>
    <w:rsid w:val="00366813"/>
    <w:rsid w:val="00366834"/>
    <w:rsid w:val="00366868"/>
    <w:rsid w:val="00366928"/>
    <w:rsid w:val="003669C7"/>
    <w:rsid w:val="00366C42"/>
    <w:rsid w:val="00366D08"/>
    <w:rsid w:val="00366D23"/>
    <w:rsid w:val="00366D2F"/>
    <w:rsid w:val="00366D41"/>
    <w:rsid w:val="00366EE6"/>
    <w:rsid w:val="00366FF5"/>
    <w:rsid w:val="00367140"/>
    <w:rsid w:val="00367463"/>
    <w:rsid w:val="00367507"/>
    <w:rsid w:val="0036750C"/>
    <w:rsid w:val="00367536"/>
    <w:rsid w:val="003675AE"/>
    <w:rsid w:val="00367713"/>
    <w:rsid w:val="0036774A"/>
    <w:rsid w:val="00367753"/>
    <w:rsid w:val="003677BF"/>
    <w:rsid w:val="003678E5"/>
    <w:rsid w:val="0036792A"/>
    <w:rsid w:val="00367AC4"/>
    <w:rsid w:val="00367B09"/>
    <w:rsid w:val="00367B41"/>
    <w:rsid w:val="00367BF4"/>
    <w:rsid w:val="00367C8C"/>
    <w:rsid w:val="00367D10"/>
    <w:rsid w:val="00367E22"/>
    <w:rsid w:val="00367FE3"/>
    <w:rsid w:val="0037005C"/>
    <w:rsid w:val="00370087"/>
    <w:rsid w:val="0037012A"/>
    <w:rsid w:val="0037013A"/>
    <w:rsid w:val="0037016F"/>
    <w:rsid w:val="003701B0"/>
    <w:rsid w:val="003701FD"/>
    <w:rsid w:val="00370208"/>
    <w:rsid w:val="0037022F"/>
    <w:rsid w:val="0037024B"/>
    <w:rsid w:val="003703EC"/>
    <w:rsid w:val="00370401"/>
    <w:rsid w:val="00370496"/>
    <w:rsid w:val="003704AF"/>
    <w:rsid w:val="00370513"/>
    <w:rsid w:val="00370555"/>
    <w:rsid w:val="0037076A"/>
    <w:rsid w:val="003707A3"/>
    <w:rsid w:val="003707AB"/>
    <w:rsid w:val="003707C4"/>
    <w:rsid w:val="00370B71"/>
    <w:rsid w:val="00370CD0"/>
    <w:rsid w:val="00370DB9"/>
    <w:rsid w:val="00370DF0"/>
    <w:rsid w:val="00370E61"/>
    <w:rsid w:val="003710F7"/>
    <w:rsid w:val="003711E0"/>
    <w:rsid w:val="0037138D"/>
    <w:rsid w:val="003714F1"/>
    <w:rsid w:val="003715A6"/>
    <w:rsid w:val="00371778"/>
    <w:rsid w:val="003717CA"/>
    <w:rsid w:val="00371808"/>
    <w:rsid w:val="00371855"/>
    <w:rsid w:val="00371C04"/>
    <w:rsid w:val="00371D34"/>
    <w:rsid w:val="00371E31"/>
    <w:rsid w:val="00371F24"/>
    <w:rsid w:val="0037200F"/>
    <w:rsid w:val="00372015"/>
    <w:rsid w:val="00372055"/>
    <w:rsid w:val="003720AB"/>
    <w:rsid w:val="00372139"/>
    <w:rsid w:val="0037231D"/>
    <w:rsid w:val="00372349"/>
    <w:rsid w:val="0037242E"/>
    <w:rsid w:val="00372572"/>
    <w:rsid w:val="003728B7"/>
    <w:rsid w:val="003728D7"/>
    <w:rsid w:val="00372979"/>
    <w:rsid w:val="00372A66"/>
    <w:rsid w:val="00372BA2"/>
    <w:rsid w:val="00372C3E"/>
    <w:rsid w:val="00372C9D"/>
    <w:rsid w:val="00372CD4"/>
    <w:rsid w:val="00372F4B"/>
    <w:rsid w:val="00372F5A"/>
    <w:rsid w:val="003730A1"/>
    <w:rsid w:val="00373144"/>
    <w:rsid w:val="0037315C"/>
    <w:rsid w:val="00373183"/>
    <w:rsid w:val="003731D8"/>
    <w:rsid w:val="003732FB"/>
    <w:rsid w:val="00373333"/>
    <w:rsid w:val="003733BC"/>
    <w:rsid w:val="0037346E"/>
    <w:rsid w:val="00373474"/>
    <w:rsid w:val="0037357C"/>
    <w:rsid w:val="00373603"/>
    <w:rsid w:val="003737F7"/>
    <w:rsid w:val="00373827"/>
    <w:rsid w:val="0037384A"/>
    <w:rsid w:val="0037385B"/>
    <w:rsid w:val="00373860"/>
    <w:rsid w:val="0037388C"/>
    <w:rsid w:val="003738E3"/>
    <w:rsid w:val="0037390B"/>
    <w:rsid w:val="00373AEA"/>
    <w:rsid w:val="00373CE7"/>
    <w:rsid w:val="00373E00"/>
    <w:rsid w:val="00373E0B"/>
    <w:rsid w:val="00373F0E"/>
    <w:rsid w:val="00374116"/>
    <w:rsid w:val="0037411B"/>
    <w:rsid w:val="00374162"/>
    <w:rsid w:val="0037419E"/>
    <w:rsid w:val="003741C8"/>
    <w:rsid w:val="003742F4"/>
    <w:rsid w:val="0037432A"/>
    <w:rsid w:val="003743A3"/>
    <w:rsid w:val="003743D7"/>
    <w:rsid w:val="00374456"/>
    <w:rsid w:val="003744DA"/>
    <w:rsid w:val="0037455E"/>
    <w:rsid w:val="003745FF"/>
    <w:rsid w:val="003746EB"/>
    <w:rsid w:val="003746F4"/>
    <w:rsid w:val="00374768"/>
    <w:rsid w:val="003747C7"/>
    <w:rsid w:val="0037482E"/>
    <w:rsid w:val="0037498F"/>
    <w:rsid w:val="00374C3C"/>
    <w:rsid w:val="00374F54"/>
    <w:rsid w:val="00375182"/>
    <w:rsid w:val="00375267"/>
    <w:rsid w:val="003752DA"/>
    <w:rsid w:val="00375313"/>
    <w:rsid w:val="003753F5"/>
    <w:rsid w:val="00375488"/>
    <w:rsid w:val="003754F5"/>
    <w:rsid w:val="00375596"/>
    <w:rsid w:val="003755B6"/>
    <w:rsid w:val="003756D4"/>
    <w:rsid w:val="003757C9"/>
    <w:rsid w:val="003758A5"/>
    <w:rsid w:val="00375912"/>
    <w:rsid w:val="003759B9"/>
    <w:rsid w:val="00375A10"/>
    <w:rsid w:val="00375A39"/>
    <w:rsid w:val="00375AB8"/>
    <w:rsid w:val="00375B47"/>
    <w:rsid w:val="00375B50"/>
    <w:rsid w:val="00375B72"/>
    <w:rsid w:val="00375D67"/>
    <w:rsid w:val="00375E46"/>
    <w:rsid w:val="00375E5D"/>
    <w:rsid w:val="00375FD3"/>
    <w:rsid w:val="0037601D"/>
    <w:rsid w:val="003760B5"/>
    <w:rsid w:val="00376101"/>
    <w:rsid w:val="00376130"/>
    <w:rsid w:val="0037615C"/>
    <w:rsid w:val="00376250"/>
    <w:rsid w:val="00376289"/>
    <w:rsid w:val="0037636F"/>
    <w:rsid w:val="00376393"/>
    <w:rsid w:val="0037652E"/>
    <w:rsid w:val="003765A8"/>
    <w:rsid w:val="00376604"/>
    <w:rsid w:val="003766D1"/>
    <w:rsid w:val="003767F6"/>
    <w:rsid w:val="00376880"/>
    <w:rsid w:val="00376911"/>
    <w:rsid w:val="003769E1"/>
    <w:rsid w:val="00376A8A"/>
    <w:rsid w:val="00376CE8"/>
    <w:rsid w:val="00376EC6"/>
    <w:rsid w:val="0037754F"/>
    <w:rsid w:val="003776FD"/>
    <w:rsid w:val="00377821"/>
    <w:rsid w:val="003778C1"/>
    <w:rsid w:val="003779DB"/>
    <w:rsid w:val="003779EF"/>
    <w:rsid w:val="003779F6"/>
    <w:rsid w:val="00377B73"/>
    <w:rsid w:val="00377C2B"/>
    <w:rsid w:val="00377C45"/>
    <w:rsid w:val="00377C8A"/>
    <w:rsid w:val="00377DCC"/>
    <w:rsid w:val="0038004C"/>
    <w:rsid w:val="003800CD"/>
    <w:rsid w:val="00380111"/>
    <w:rsid w:val="003801A2"/>
    <w:rsid w:val="00380208"/>
    <w:rsid w:val="0038035B"/>
    <w:rsid w:val="003803B5"/>
    <w:rsid w:val="003803BC"/>
    <w:rsid w:val="003803C3"/>
    <w:rsid w:val="0038057B"/>
    <w:rsid w:val="003807BF"/>
    <w:rsid w:val="00380900"/>
    <w:rsid w:val="0038091B"/>
    <w:rsid w:val="00380A5E"/>
    <w:rsid w:val="00380B02"/>
    <w:rsid w:val="00380D16"/>
    <w:rsid w:val="00380F48"/>
    <w:rsid w:val="00381252"/>
    <w:rsid w:val="0038125F"/>
    <w:rsid w:val="00381278"/>
    <w:rsid w:val="003812A3"/>
    <w:rsid w:val="003812AE"/>
    <w:rsid w:val="003812C3"/>
    <w:rsid w:val="00381390"/>
    <w:rsid w:val="003813C9"/>
    <w:rsid w:val="0038144B"/>
    <w:rsid w:val="0038147E"/>
    <w:rsid w:val="003815A1"/>
    <w:rsid w:val="00381777"/>
    <w:rsid w:val="003817AA"/>
    <w:rsid w:val="00381882"/>
    <w:rsid w:val="003818DD"/>
    <w:rsid w:val="00381901"/>
    <w:rsid w:val="00381993"/>
    <w:rsid w:val="003819D2"/>
    <w:rsid w:val="00381A0D"/>
    <w:rsid w:val="00381AAB"/>
    <w:rsid w:val="00381AE9"/>
    <w:rsid w:val="00381BF9"/>
    <w:rsid w:val="00381C33"/>
    <w:rsid w:val="00381E07"/>
    <w:rsid w:val="00381E73"/>
    <w:rsid w:val="00381FB6"/>
    <w:rsid w:val="00381FF2"/>
    <w:rsid w:val="003820F9"/>
    <w:rsid w:val="00382172"/>
    <w:rsid w:val="0038226A"/>
    <w:rsid w:val="003822AA"/>
    <w:rsid w:val="00382358"/>
    <w:rsid w:val="003823D7"/>
    <w:rsid w:val="0038253E"/>
    <w:rsid w:val="003826AA"/>
    <w:rsid w:val="003826DF"/>
    <w:rsid w:val="00382758"/>
    <w:rsid w:val="00382766"/>
    <w:rsid w:val="003827B2"/>
    <w:rsid w:val="00382850"/>
    <w:rsid w:val="00382909"/>
    <w:rsid w:val="0038293A"/>
    <w:rsid w:val="003829E9"/>
    <w:rsid w:val="00382A29"/>
    <w:rsid w:val="00382AB2"/>
    <w:rsid w:val="00382BBB"/>
    <w:rsid w:val="00382BCA"/>
    <w:rsid w:val="00382D14"/>
    <w:rsid w:val="00382D77"/>
    <w:rsid w:val="00382E22"/>
    <w:rsid w:val="00383234"/>
    <w:rsid w:val="00383285"/>
    <w:rsid w:val="003833B6"/>
    <w:rsid w:val="0038340A"/>
    <w:rsid w:val="00383594"/>
    <w:rsid w:val="003835A2"/>
    <w:rsid w:val="003835CD"/>
    <w:rsid w:val="00383624"/>
    <w:rsid w:val="00383761"/>
    <w:rsid w:val="003838E7"/>
    <w:rsid w:val="00383963"/>
    <w:rsid w:val="00383BEC"/>
    <w:rsid w:val="00383C49"/>
    <w:rsid w:val="00383DF3"/>
    <w:rsid w:val="00383F23"/>
    <w:rsid w:val="00383F95"/>
    <w:rsid w:val="00384001"/>
    <w:rsid w:val="0038406B"/>
    <w:rsid w:val="00384167"/>
    <w:rsid w:val="003841DC"/>
    <w:rsid w:val="00384250"/>
    <w:rsid w:val="00384397"/>
    <w:rsid w:val="00384423"/>
    <w:rsid w:val="003844C2"/>
    <w:rsid w:val="003844E9"/>
    <w:rsid w:val="0038469C"/>
    <w:rsid w:val="00384717"/>
    <w:rsid w:val="0038486F"/>
    <w:rsid w:val="00384A20"/>
    <w:rsid w:val="00384A8F"/>
    <w:rsid w:val="00384AAF"/>
    <w:rsid w:val="00384D1B"/>
    <w:rsid w:val="00384D3E"/>
    <w:rsid w:val="00384DA3"/>
    <w:rsid w:val="00384DBC"/>
    <w:rsid w:val="00384DC1"/>
    <w:rsid w:val="00384E43"/>
    <w:rsid w:val="00384E99"/>
    <w:rsid w:val="00384EE6"/>
    <w:rsid w:val="00384F10"/>
    <w:rsid w:val="00384FB8"/>
    <w:rsid w:val="00385052"/>
    <w:rsid w:val="003850C7"/>
    <w:rsid w:val="003850E6"/>
    <w:rsid w:val="00385113"/>
    <w:rsid w:val="00385115"/>
    <w:rsid w:val="00385281"/>
    <w:rsid w:val="003852BD"/>
    <w:rsid w:val="003854C2"/>
    <w:rsid w:val="003855A7"/>
    <w:rsid w:val="00385669"/>
    <w:rsid w:val="00385696"/>
    <w:rsid w:val="003858D3"/>
    <w:rsid w:val="003859BF"/>
    <w:rsid w:val="003859CC"/>
    <w:rsid w:val="003859E4"/>
    <w:rsid w:val="00385D16"/>
    <w:rsid w:val="00385E29"/>
    <w:rsid w:val="00385E6D"/>
    <w:rsid w:val="00385E79"/>
    <w:rsid w:val="00385EA4"/>
    <w:rsid w:val="00385EE3"/>
    <w:rsid w:val="00385F05"/>
    <w:rsid w:val="003860C2"/>
    <w:rsid w:val="003861FE"/>
    <w:rsid w:val="0038632F"/>
    <w:rsid w:val="0038657A"/>
    <w:rsid w:val="003866B2"/>
    <w:rsid w:val="00386713"/>
    <w:rsid w:val="00386745"/>
    <w:rsid w:val="0038683C"/>
    <w:rsid w:val="00386BC4"/>
    <w:rsid w:val="00386BC6"/>
    <w:rsid w:val="00386C2D"/>
    <w:rsid w:val="00386C78"/>
    <w:rsid w:val="00386EC2"/>
    <w:rsid w:val="00386EC6"/>
    <w:rsid w:val="00387120"/>
    <w:rsid w:val="003871D5"/>
    <w:rsid w:val="00387585"/>
    <w:rsid w:val="00387847"/>
    <w:rsid w:val="00387943"/>
    <w:rsid w:val="00387AAF"/>
    <w:rsid w:val="00387AF0"/>
    <w:rsid w:val="00387AF4"/>
    <w:rsid w:val="00387B73"/>
    <w:rsid w:val="00387BB3"/>
    <w:rsid w:val="00387BF3"/>
    <w:rsid w:val="00387C67"/>
    <w:rsid w:val="00387C79"/>
    <w:rsid w:val="00387C7B"/>
    <w:rsid w:val="00387D8D"/>
    <w:rsid w:val="00387DBF"/>
    <w:rsid w:val="00387DFA"/>
    <w:rsid w:val="003901E0"/>
    <w:rsid w:val="003902D4"/>
    <w:rsid w:val="0039043F"/>
    <w:rsid w:val="00390495"/>
    <w:rsid w:val="003904B9"/>
    <w:rsid w:val="003905AD"/>
    <w:rsid w:val="0039064D"/>
    <w:rsid w:val="0039076A"/>
    <w:rsid w:val="00390788"/>
    <w:rsid w:val="00390888"/>
    <w:rsid w:val="00390897"/>
    <w:rsid w:val="003908AC"/>
    <w:rsid w:val="003908E6"/>
    <w:rsid w:val="00390A2B"/>
    <w:rsid w:val="00390B3E"/>
    <w:rsid w:val="00390B82"/>
    <w:rsid w:val="00390C78"/>
    <w:rsid w:val="00390C97"/>
    <w:rsid w:val="00390D07"/>
    <w:rsid w:val="00390D0E"/>
    <w:rsid w:val="00390DE2"/>
    <w:rsid w:val="00390E74"/>
    <w:rsid w:val="00391167"/>
    <w:rsid w:val="0039117A"/>
    <w:rsid w:val="00391289"/>
    <w:rsid w:val="0039138E"/>
    <w:rsid w:val="003914AA"/>
    <w:rsid w:val="00391533"/>
    <w:rsid w:val="0039153C"/>
    <w:rsid w:val="0039154F"/>
    <w:rsid w:val="00391599"/>
    <w:rsid w:val="003915F5"/>
    <w:rsid w:val="0039166E"/>
    <w:rsid w:val="003916CD"/>
    <w:rsid w:val="00391711"/>
    <w:rsid w:val="00391822"/>
    <w:rsid w:val="00391994"/>
    <w:rsid w:val="00391A4A"/>
    <w:rsid w:val="00391C45"/>
    <w:rsid w:val="003921EE"/>
    <w:rsid w:val="003922B5"/>
    <w:rsid w:val="0039234A"/>
    <w:rsid w:val="00392361"/>
    <w:rsid w:val="003924F3"/>
    <w:rsid w:val="00392537"/>
    <w:rsid w:val="00392590"/>
    <w:rsid w:val="003925B1"/>
    <w:rsid w:val="00392645"/>
    <w:rsid w:val="003926B2"/>
    <w:rsid w:val="0039273D"/>
    <w:rsid w:val="00392904"/>
    <w:rsid w:val="00392BD2"/>
    <w:rsid w:val="00392C76"/>
    <w:rsid w:val="00392C8F"/>
    <w:rsid w:val="00392EC0"/>
    <w:rsid w:val="00392F4E"/>
    <w:rsid w:val="00392FFB"/>
    <w:rsid w:val="0039321D"/>
    <w:rsid w:val="003932E8"/>
    <w:rsid w:val="0039333F"/>
    <w:rsid w:val="003933D1"/>
    <w:rsid w:val="003933E9"/>
    <w:rsid w:val="00393475"/>
    <w:rsid w:val="00393579"/>
    <w:rsid w:val="00393634"/>
    <w:rsid w:val="003939E2"/>
    <w:rsid w:val="003939E4"/>
    <w:rsid w:val="00393B19"/>
    <w:rsid w:val="00393B49"/>
    <w:rsid w:val="00393B56"/>
    <w:rsid w:val="00393C99"/>
    <w:rsid w:val="00393D0D"/>
    <w:rsid w:val="00393D46"/>
    <w:rsid w:val="00393D4A"/>
    <w:rsid w:val="00393D8F"/>
    <w:rsid w:val="00393DB4"/>
    <w:rsid w:val="00393E56"/>
    <w:rsid w:val="00394015"/>
    <w:rsid w:val="00394057"/>
    <w:rsid w:val="00394082"/>
    <w:rsid w:val="0039420D"/>
    <w:rsid w:val="00394315"/>
    <w:rsid w:val="00394403"/>
    <w:rsid w:val="00394443"/>
    <w:rsid w:val="003944A6"/>
    <w:rsid w:val="00394516"/>
    <w:rsid w:val="00394517"/>
    <w:rsid w:val="003946C8"/>
    <w:rsid w:val="00394983"/>
    <w:rsid w:val="00394A78"/>
    <w:rsid w:val="00394A86"/>
    <w:rsid w:val="00394AC8"/>
    <w:rsid w:val="00394AD1"/>
    <w:rsid w:val="00394BC3"/>
    <w:rsid w:val="00394C2C"/>
    <w:rsid w:val="00394C8A"/>
    <w:rsid w:val="00394CA7"/>
    <w:rsid w:val="00394D13"/>
    <w:rsid w:val="00394D27"/>
    <w:rsid w:val="00394E3C"/>
    <w:rsid w:val="0039507B"/>
    <w:rsid w:val="003950EE"/>
    <w:rsid w:val="00395161"/>
    <w:rsid w:val="00395226"/>
    <w:rsid w:val="003952B9"/>
    <w:rsid w:val="00395325"/>
    <w:rsid w:val="00395387"/>
    <w:rsid w:val="0039552D"/>
    <w:rsid w:val="00395532"/>
    <w:rsid w:val="003955CE"/>
    <w:rsid w:val="00395654"/>
    <w:rsid w:val="00395688"/>
    <w:rsid w:val="00395821"/>
    <w:rsid w:val="00395836"/>
    <w:rsid w:val="00395875"/>
    <w:rsid w:val="00395934"/>
    <w:rsid w:val="003959DA"/>
    <w:rsid w:val="00395B97"/>
    <w:rsid w:val="00395C71"/>
    <w:rsid w:val="00395CCD"/>
    <w:rsid w:val="00395D47"/>
    <w:rsid w:val="00395E71"/>
    <w:rsid w:val="00395EE5"/>
    <w:rsid w:val="00395F3E"/>
    <w:rsid w:val="00395FA3"/>
    <w:rsid w:val="00396094"/>
    <w:rsid w:val="00396110"/>
    <w:rsid w:val="00396134"/>
    <w:rsid w:val="003962E2"/>
    <w:rsid w:val="00396302"/>
    <w:rsid w:val="00396317"/>
    <w:rsid w:val="003963D2"/>
    <w:rsid w:val="003963D9"/>
    <w:rsid w:val="00396402"/>
    <w:rsid w:val="0039641F"/>
    <w:rsid w:val="0039647C"/>
    <w:rsid w:val="00396513"/>
    <w:rsid w:val="00396540"/>
    <w:rsid w:val="0039667F"/>
    <w:rsid w:val="0039683D"/>
    <w:rsid w:val="003968C9"/>
    <w:rsid w:val="0039690D"/>
    <w:rsid w:val="00396949"/>
    <w:rsid w:val="00396991"/>
    <w:rsid w:val="003969E0"/>
    <w:rsid w:val="00396A34"/>
    <w:rsid w:val="00396AA2"/>
    <w:rsid w:val="00396AD6"/>
    <w:rsid w:val="00396C21"/>
    <w:rsid w:val="00396C6A"/>
    <w:rsid w:val="00396E0A"/>
    <w:rsid w:val="00396E1F"/>
    <w:rsid w:val="0039703A"/>
    <w:rsid w:val="0039717B"/>
    <w:rsid w:val="003971B2"/>
    <w:rsid w:val="00397395"/>
    <w:rsid w:val="003973DA"/>
    <w:rsid w:val="003973DF"/>
    <w:rsid w:val="003973E9"/>
    <w:rsid w:val="0039741F"/>
    <w:rsid w:val="00397691"/>
    <w:rsid w:val="00397733"/>
    <w:rsid w:val="0039783B"/>
    <w:rsid w:val="00397942"/>
    <w:rsid w:val="00397950"/>
    <w:rsid w:val="00397A27"/>
    <w:rsid w:val="00397A45"/>
    <w:rsid w:val="00397BCA"/>
    <w:rsid w:val="00397C33"/>
    <w:rsid w:val="00397CDA"/>
    <w:rsid w:val="00397D30"/>
    <w:rsid w:val="00397EA4"/>
    <w:rsid w:val="00397F2F"/>
    <w:rsid w:val="00397F78"/>
    <w:rsid w:val="00397FED"/>
    <w:rsid w:val="003A00A8"/>
    <w:rsid w:val="003A00BB"/>
    <w:rsid w:val="003A00C8"/>
    <w:rsid w:val="003A020F"/>
    <w:rsid w:val="003A02EA"/>
    <w:rsid w:val="003A0382"/>
    <w:rsid w:val="003A03A2"/>
    <w:rsid w:val="003A042A"/>
    <w:rsid w:val="003A0437"/>
    <w:rsid w:val="003A0517"/>
    <w:rsid w:val="003A05CD"/>
    <w:rsid w:val="003A06AB"/>
    <w:rsid w:val="003A071A"/>
    <w:rsid w:val="003A0736"/>
    <w:rsid w:val="003A0739"/>
    <w:rsid w:val="003A0790"/>
    <w:rsid w:val="003A07A5"/>
    <w:rsid w:val="003A089A"/>
    <w:rsid w:val="003A092C"/>
    <w:rsid w:val="003A0967"/>
    <w:rsid w:val="003A0BF0"/>
    <w:rsid w:val="003A0C8A"/>
    <w:rsid w:val="003A0C8E"/>
    <w:rsid w:val="003A0CE0"/>
    <w:rsid w:val="003A0E51"/>
    <w:rsid w:val="003A0ED3"/>
    <w:rsid w:val="003A1072"/>
    <w:rsid w:val="003A10A4"/>
    <w:rsid w:val="003A10B1"/>
    <w:rsid w:val="003A10D3"/>
    <w:rsid w:val="003A138C"/>
    <w:rsid w:val="003A13B3"/>
    <w:rsid w:val="003A1403"/>
    <w:rsid w:val="003A14DE"/>
    <w:rsid w:val="003A150E"/>
    <w:rsid w:val="003A154F"/>
    <w:rsid w:val="003A157E"/>
    <w:rsid w:val="003A16DB"/>
    <w:rsid w:val="003A1729"/>
    <w:rsid w:val="003A17FA"/>
    <w:rsid w:val="003A1818"/>
    <w:rsid w:val="003A1863"/>
    <w:rsid w:val="003A19E1"/>
    <w:rsid w:val="003A1A62"/>
    <w:rsid w:val="003A1AAF"/>
    <w:rsid w:val="003A1BB3"/>
    <w:rsid w:val="003A1E63"/>
    <w:rsid w:val="003A1FC9"/>
    <w:rsid w:val="003A2079"/>
    <w:rsid w:val="003A21A9"/>
    <w:rsid w:val="003A22CF"/>
    <w:rsid w:val="003A2355"/>
    <w:rsid w:val="003A2365"/>
    <w:rsid w:val="003A2498"/>
    <w:rsid w:val="003A2618"/>
    <w:rsid w:val="003A26C3"/>
    <w:rsid w:val="003A2722"/>
    <w:rsid w:val="003A275C"/>
    <w:rsid w:val="003A276B"/>
    <w:rsid w:val="003A27B7"/>
    <w:rsid w:val="003A2B93"/>
    <w:rsid w:val="003A2BC1"/>
    <w:rsid w:val="003A2BE2"/>
    <w:rsid w:val="003A2C2B"/>
    <w:rsid w:val="003A2C86"/>
    <w:rsid w:val="003A2D4A"/>
    <w:rsid w:val="003A2D54"/>
    <w:rsid w:val="003A2DB1"/>
    <w:rsid w:val="003A2E1F"/>
    <w:rsid w:val="003A3054"/>
    <w:rsid w:val="003A30BE"/>
    <w:rsid w:val="003A3140"/>
    <w:rsid w:val="003A3235"/>
    <w:rsid w:val="003A32C2"/>
    <w:rsid w:val="003A3376"/>
    <w:rsid w:val="003A348F"/>
    <w:rsid w:val="003A355E"/>
    <w:rsid w:val="003A3632"/>
    <w:rsid w:val="003A3682"/>
    <w:rsid w:val="003A3687"/>
    <w:rsid w:val="003A370B"/>
    <w:rsid w:val="003A3952"/>
    <w:rsid w:val="003A3A6A"/>
    <w:rsid w:val="003A3A70"/>
    <w:rsid w:val="003A3DC6"/>
    <w:rsid w:val="003A3E02"/>
    <w:rsid w:val="003A3E61"/>
    <w:rsid w:val="003A3F1A"/>
    <w:rsid w:val="003A3FAD"/>
    <w:rsid w:val="003A4221"/>
    <w:rsid w:val="003A4296"/>
    <w:rsid w:val="003A42D8"/>
    <w:rsid w:val="003A4311"/>
    <w:rsid w:val="003A439B"/>
    <w:rsid w:val="003A43CA"/>
    <w:rsid w:val="003A43FE"/>
    <w:rsid w:val="003A45B9"/>
    <w:rsid w:val="003A45C2"/>
    <w:rsid w:val="003A45F2"/>
    <w:rsid w:val="003A4601"/>
    <w:rsid w:val="003A4708"/>
    <w:rsid w:val="003A4835"/>
    <w:rsid w:val="003A49C5"/>
    <w:rsid w:val="003A4C5C"/>
    <w:rsid w:val="003A4CE7"/>
    <w:rsid w:val="003A4D04"/>
    <w:rsid w:val="003A4D99"/>
    <w:rsid w:val="003A4E0B"/>
    <w:rsid w:val="003A4F4E"/>
    <w:rsid w:val="003A4F8A"/>
    <w:rsid w:val="003A4FFC"/>
    <w:rsid w:val="003A50CC"/>
    <w:rsid w:val="003A5199"/>
    <w:rsid w:val="003A5225"/>
    <w:rsid w:val="003A5395"/>
    <w:rsid w:val="003A5436"/>
    <w:rsid w:val="003A5563"/>
    <w:rsid w:val="003A55E8"/>
    <w:rsid w:val="003A5632"/>
    <w:rsid w:val="003A5781"/>
    <w:rsid w:val="003A5838"/>
    <w:rsid w:val="003A5922"/>
    <w:rsid w:val="003A5B19"/>
    <w:rsid w:val="003A5BE8"/>
    <w:rsid w:val="003A5CCE"/>
    <w:rsid w:val="003A5D1D"/>
    <w:rsid w:val="003A5DEF"/>
    <w:rsid w:val="003A5E34"/>
    <w:rsid w:val="003A5E69"/>
    <w:rsid w:val="003A5F59"/>
    <w:rsid w:val="003A62DF"/>
    <w:rsid w:val="003A649B"/>
    <w:rsid w:val="003A64B1"/>
    <w:rsid w:val="003A64D8"/>
    <w:rsid w:val="003A651F"/>
    <w:rsid w:val="003A659A"/>
    <w:rsid w:val="003A65B6"/>
    <w:rsid w:val="003A6788"/>
    <w:rsid w:val="003A6789"/>
    <w:rsid w:val="003A680D"/>
    <w:rsid w:val="003A689C"/>
    <w:rsid w:val="003A6B5A"/>
    <w:rsid w:val="003A6C0A"/>
    <w:rsid w:val="003A6C64"/>
    <w:rsid w:val="003A6F4D"/>
    <w:rsid w:val="003A707A"/>
    <w:rsid w:val="003A709D"/>
    <w:rsid w:val="003A70DC"/>
    <w:rsid w:val="003A7129"/>
    <w:rsid w:val="003A74FB"/>
    <w:rsid w:val="003A7509"/>
    <w:rsid w:val="003A75E8"/>
    <w:rsid w:val="003A7691"/>
    <w:rsid w:val="003A77B6"/>
    <w:rsid w:val="003A7826"/>
    <w:rsid w:val="003A788C"/>
    <w:rsid w:val="003A7C39"/>
    <w:rsid w:val="003A7D07"/>
    <w:rsid w:val="003A7D19"/>
    <w:rsid w:val="003A7D32"/>
    <w:rsid w:val="003A7DF9"/>
    <w:rsid w:val="003A7E66"/>
    <w:rsid w:val="003A7F50"/>
    <w:rsid w:val="003A7FFA"/>
    <w:rsid w:val="003B0046"/>
    <w:rsid w:val="003B019E"/>
    <w:rsid w:val="003B01B6"/>
    <w:rsid w:val="003B0215"/>
    <w:rsid w:val="003B0263"/>
    <w:rsid w:val="003B0320"/>
    <w:rsid w:val="003B052A"/>
    <w:rsid w:val="003B059A"/>
    <w:rsid w:val="003B06AB"/>
    <w:rsid w:val="003B06E0"/>
    <w:rsid w:val="003B06E6"/>
    <w:rsid w:val="003B0720"/>
    <w:rsid w:val="003B081A"/>
    <w:rsid w:val="003B08AE"/>
    <w:rsid w:val="003B08F2"/>
    <w:rsid w:val="003B092B"/>
    <w:rsid w:val="003B093F"/>
    <w:rsid w:val="003B09F4"/>
    <w:rsid w:val="003B0CF3"/>
    <w:rsid w:val="003B0D48"/>
    <w:rsid w:val="003B0DA7"/>
    <w:rsid w:val="003B1075"/>
    <w:rsid w:val="003B109E"/>
    <w:rsid w:val="003B1261"/>
    <w:rsid w:val="003B13BE"/>
    <w:rsid w:val="003B13E4"/>
    <w:rsid w:val="003B1401"/>
    <w:rsid w:val="003B147D"/>
    <w:rsid w:val="003B1531"/>
    <w:rsid w:val="003B1583"/>
    <w:rsid w:val="003B15C2"/>
    <w:rsid w:val="003B15C8"/>
    <w:rsid w:val="003B1652"/>
    <w:rsid w:val="003B166E"/>
    <w:rsid w:val="003B1730"/>
    <w:rsid w:val="003B17BF"/>
    <w:rsid w:val="003B17FB"/>
    <w:rsid w:val="003B1982"/>
    <w:rsid w:val="003B1A28"/>
    <w:rsid w:val="003B1A9F"/>
    <w:rsid w:val="003B1AEB"/>
    <w:rsid w:val="003B1B56"/>
    <w:rsid w:val="003B1C23"/>
    <w:rsid w:val="003B1C77"/>
    <w:rsid w:val="003B1CC0"/>
    <w:rsid w:val="003B1CF5"/>
    <w:rsid w:val="003B1E6A"/>
    <w:rsid w:val="003B1EE9"/>
    <w:rsid w:val="003B1F65"/>
    <w:rsid w:val="003B1FC2"/>
    <w:rsid w:val="003B2173"/>
    <w:rsid w:val="003B2215"/>
    <w:rsid w:val="003B2268"/>
    <w:rsid w:val="003B2389"/>
    <w:rsid w:val="003B2443"/>
    <w:rsid w:val="003B2455"/>
    <w:rsid w:val="003B24E1"/>
    <w:rsid w:val="003B2766"/>
    <w:rsid w:val="003B289C"/>
    <w:rsid w:val="003B292F"/>
    <w:rsid w:val="003B294B"/>
    <w:rsid w:val="003B29F1"/>
    <w:rsid w:val="003B29F3"/>
    <w:rsid w:val="003B2BB2"/>
    <w:rsid w:val="003B2D30"/>
    <w:rsid w:val="003B2D49"/>
    <w:rsid w:val="003B2D72"/>
    <w:rsid w:val="003B2DA4"/>
    <w:rsid w:val="003B2F6F"/>
    <w:rsid w:val="003B2FBA"/>
    <w:rsid w:val="003B3074"/>
    <w:rsid w:val="003B30CB"/>
    <w:rsid w:val="003B31EE"/>
    <w:rsid w:val="003B3205"/>
    <w:rsid w:val="003B32B2"/>
    <w:rsid w:val="003B3390"/>
    <w:rsid w:val="003B3551"/>
    <w:rsid w:val="003B35DF"/>
    <w:rsid w:val="003B3635"/>
    <w:rsid w:val="003B3701"/>
    <w:rsid w:val="003B3710"/>
    <w:rsid w:val="003B381C"/>
    <w:rsid w:val="003B3852"/>
    <w:rsid w:val="003B38C0"/>
    <w:rsid w:val="003B39DC"/>
    <w:rsid w:val="003B3A93"/>
    <w:rsid w:val="003B3AD5"/>
    <w:rsid w:val="003B3B31"/>
    <w:rsid w:val="003B3C09"/>
    <w:rsid w:val="003B3D3B"/>
    <w:rsid w:val="003B3D41"/>
    <w:rsid w:val="003B3FEC"/>
    <w:rsid w:val="003B41A5"/>
    <w:rsid w:val="003B4233"/>
    <w:rsid w:val="003B4346"/>
    <w:rsid w:val="003B44E2"/>
    <w:rsid w:val="003B459B"/>
    <w:rsid w:val="003B463F"/>
    <w:rsid w:val="003B472C"/>
    <w:rsid w:val="003B4826"/>
    <w:rsid w:val="003B482D"/>
    <w:rsid w:val="003B4AA3"/>
    <w:rsid w:val="003B4AA8"/>
    <w:rsid w:val="003B4C1E"/>
    <w:rsid w:val="003B4C75"/>
    <w:rsid w:val="003B4DF4"/>
    <w:rsid w:val="003B4E6C"/>
    <w:rsid w:val="003B4EBD"/>
    <w:rsid w:val="003B4FE0"/>
    <w:rsid w:val="003B5005"/>
    <w:rsid w:val="003B51D3"/>
    <w:rsid w:val="003B525B"/>
    <w:rsid w:val="003B53C6"/>
    <w:rsid w:val="003B5431"/>
    <w:rsid w:val="003B54DE"/>
    <w:rsid w:val="003B55B9"/>
    <w:rsid w:val="003B5608"/>
    <w:rsid w:val="003B5723"/>
    <w:rsid w:val="003B5876"/>
    <w:rsid w:val="003B5924"/>
    <w:rsid w:val="003B5963"/>
    <w:rsid w:val="003B5ABD"/>
    <w:rsid w:val="003B5B5E"/>
    <w:rsid w:val="003B5B64"/>
    <w:rsid w:val="003B5B76"/>
    <w:rsid w:val="003B5FE0"/>
    <w:rsid w:val="003B607B"/>
    <w:rsid w:val="003B610B"/>
    <w:rsid w:val="003B6258"/>
    <w:rsid w:val="003B63C3"/>
    <w:rsid w:val="003B6555"/>
    <w:rsid w:val="003B65FE"/>
    <w:rsid w:val="003B6667"/>
    <w:rsid w:val="003B67E3"/>
    <w:rsid w:val="003B683C"/>
    <w:rsid w:val="003B69A0"/>
    <w:rsid w:val="003B6A92"/>
    <w:rsid w:val="003B6B48"/>
    <w:rsid w:val="003B6B73"/>
    <w:rsid w:val="003B6C13"/>
    <w:rsid w:val="003B6C76"/>
    <w:rsid w:val="003B6D63"/>
    <w:rsid w:val="003B6E22"/>
    <w:rsid w:val="003B6ECF"/>
    <w:rsid w:val="003B6F2B"/>
    <w:rsid w:val="003B7091"/>
    <w:rsid w:val="003B716A"/>
    <w:rsid w:val="003B71AB"/>
    <w:rsid w:val="003B71CE"/>
    <w:rsid w:val="003B7439"/>
    <w:rsid w:val="003B7468"/>
    <w:rsid w:val="003B753E"/>
    <w:rsid w:val="003B784F"/>
    <w:rsid w:val="003B78FC"/>
    <w:rsid w:val="003B791D"/>
    <w:rsid w:val="003B7A34"/>
    <w:rsid w:val="003B7A99"/>
    <w:rsid w:val="003B7B25"/>
    <w:rsid w:val="003B7BC8"/>
    <w:rsid w:val="003B7C37"/>
    <w:rsid w:val="003B7C3D"/>
    <w:rsid w:val="003B7E5C"/>
    <w:rsid w:val="003C0171"/>
    <w:rsid w:val="003C01AF"/>
    <w:rsid w:val="003C031A"/>
    <w:rsid w:val="003C0333"/>
    <w:rsid w:val="003C046B"/>
    <w:rsid w:val="003C049E"/>
    <w:rsid w:val="003C0519"/>
    <w:rsid w:val="003C0567"/>
    <w:rsid w:val="003C0691"/>
    <w:rsid w:val="003C07D1"/>
    <w:rsid w:val="003C07D9"/>
    <w:rsid w:val="003C08BC"/>
    <w:rsid w:val="003C0B49"/>
    <w:rsid w:val="003C0B55"/>
    <w:rsid w:val="003C0C3E"/>
    <w:rsid w:val="003C0D2A"/>
    <w:rsid w:val="003C0D65"/>
    <w:rsid w:val="003C0D9B"/>
    <w:rsid w:val="003C0E2E"/>
    <w:rsid w:val="003C0F62"/>
    <w:rsid w:val="003C0F79"/>
    <w:rsid w:val="003C0FAC"/>
    <w:rsid w:val="003C102E"/>
    <w:rsid w:val="003C10C2"/>
    <w:rsid w:val="003C12E8"/>
    <w:rsid w:val="003C16DD"/>
    <w:rsid w:val="003C1787"/>
    <w:rsid w:val="003C17C2"/>
    <w:rsid w:val="003C17F1"/>
    <w:rsid w:val="003C183F"/>
    <w:rsid w:val="003C18CD"/>
    <w:rsid w:val="003C1A4C"/>
    <w:rsid w:val="003C1C6C"/>
    <w:rsid w:val="003C1C73"/>
    <w:rsid w:val="003C1CAE"/>
    <w:rsid w:val="003C1F3B"/>
    <w:rsid w:val="003C1FFC"/>
    <w:rsid w:val="003C2001"/>
    <w:rsid w:val="003C20FA"/>
    <w:rsid w:val="003C21BD"/>
    <w:rsid w:val="003C237F"/>
    <w:rsid w:val="003C244A"/>
    <w:rsid w:val="003C249B"/>
    <w:rsid w:val="003C249F"/>
    <w:rsid w:val="003C2547"/>
    <w:rsid w:val="003C2707"/>
    <w:rsid w:val="003C2766"/>
    <w:rsid w:val="003C27C6"/>
    <w:rsid w:val="003C280B"/>
    <w:rsid w:val="003C2AEB"/>
    <w:rsid w:val="003C2C5E"/>
    <w:rsid w:val="003C2C7F"/>
    <w:rsid w:val="003C2D2C"/>
    <w:rsid w:val="003C2E53"/>
    <w:rsid w:val="003C2E76"/>
    <w:rsid w:val="003C3006"/>
    <w:rsid w:val="003C3048"/>
    <w:rsid w:val="003C30BB"/>
    <w:rsid w:val="003C30DE"/>
    <w:rsid w:val="003C314C"/>
    <w:rsid w:val="003C3237"/>
    <w:rsid w:val="003C33C1"/>
    <w:rsid w:val="003C33D1"/>
    <w:rsid w:val="003C344D"/>
    <w:rsid w:val="003C34BB"/>
    <w:rsid w:val="003C369C"/>
    <w:rsid w:val="003C37BB"/>
    <w:rsid w:val="003C390C"/>
    <w:rsid w:val="003C3A29"/>
    <w:rsid w:val="003C3B39"/>
    <w:rsid w:val="003C3B50"/>
    <w:rsid w:val="003C3C91"/>
    <w:rsid w:val="003C3CAC"/>
    <w:rsid w:val="003C3DE7"/>
    <w:rsid w:val="003C3E36"/>
    <w:rsid w:val="003C3E3F"/>
    <w:rsid w:val="003C3F50"/>
    <w:rsid w:val="003C3F9B"/>
    <w:rsid w:val="003C3FCD"/>
    <w:rsid w:val="003C408B"/>
    <w:rsid w:val="003C411E"/>
    <w:rsid w:val="003C4135"/>
    <w:rsid w:val="003C4347"/>
    <w:rsid w:val="003C4391"/>
    <w:rsid w:val="003C4421"/>
    <w:rsid w:val="003C4596"/>
    <w:rsid w:val="003C459A"/>
    <w:rsid w:val="003C45BA"/>
    <w:rsid w:val="003C45D0"/>
    <w:rsid w:val="003C475B"/>
    <w:rsid w:val="003C4854"/>
    <w:rsid w:val="003C486D"/>
    <w:rsid w:val="003C4916"/>
    <w:rsid w:val="003C4919"/>
    <w:rsid w:val="003C4A35"/>
    <w:rsid w:val="003C4A5F"/>
    <w:rsid w:val="003C4B92"/>
    <w:rsid w:val="003C4BB9"/>
    <w:rsid w:val="003C4C09"/>
    <w:rsid w:val="003C4EA5"/>
    <w:rsid w:val="003C4EE9"/>
    <w:rsid w:val="003C4FD1"/>
    <w:rsid w:val="003C5111"/>
    <w:rsid w:val="003C513A"/>
    <w:rsid w:val="003C5183"/>
    <w:rsid w:val="003C51A5"/>
    <w:rsid w:val="003C51DD"/>
    <w:rsid w:val="003C527B"/>
    <w:rsid w:val="003C52B7"/>
    <w:rsid w:val="003C5367"/>
    <w:rsid w:val="003C55AF"/>
    <w:rsid w:val="003C56FC"/>
    <w:rsid w:val="003C5872"/>
    <w:rsid w:val="003C58B7"/>
    <w:rsid w:val="003C5A68"/>
    <w:rsid w:val="003C5A85"/>
    <w:rsid w:val="003C5B58"/>
    <w:rsid w:val="003C5CAB"/>
    <w:rsid w:val="003C5D0A"/>
    <w:rsid w:val="003C5D68"/>
    <w:rsid w:val="003C5DEE"/>
    <w:rsid w:val="003C5F49"/>
    <w:rsid w:val="003C62E2"/>
    <w:rsid w:val="003C6312"/>
    <w:rsid w:val="003C63E5"/>
    <w:rsid w:val="003C64F3"/>
    <w:rsid w:val="003C6602"/>
    <w:rsid w:val="003C66C2"/>
    <w:rsid w:val="003C66C7"/>
    <w:rsid w:val="003C66DD"/>
    <w:rsid w:val="003C67CF"/>
    <w:rsid w:val="003C6846"/>
    <w:rsid w:val="003C68F2"/>
    <w:rsid w:val="003C6923"/>
    <w:rsid w:val="003C696B"/>
    <w:rsid w:val="003C6976"/>
    <w:rsid w:val="003C6AD6"/>
    <w:rsid w:val="003C6B3F"/>
    <w:rsid w:val="003C6C5E"/>
    <w:rsid w:val="003C6C99"/>
    <w:rsid w:val="003C6CC2"/>
    <w:rsid w:val="003C6D8B"/>
    <w:rsid w:val="003C6DE3"/>
    <w:rsid w:val="003C6E09"/>
    <w:rsid w:val="003C6E82"/>
    <w:rsid w:val="003C6F09"/>
    <w:rsid w:val="003C6FFD"/>
    <w:rsid w:val="003C7050"/>
    <w:rsid w:val="003C70C8"/>
    <w:rsid w:val="003C70D8"/>
    <w:rsid w:val="003C714F"/>
    <w:rsid w:val="003C719A"/>
    <w:rsid w:val="003C71AA"/>
    <w:rsid w:val="003C7203"/>
    <w:rsid w:val="003C729B"/>
    <w:rsid w:val="003C74F6"/>
    <w:rsid w:val="003C7531"/>
    <w:rsid w:val="003C7550"/>
    <w:rsid w:val="003C7559"/>
    <w:rsid w:val="003C7640"/>
    <w:rsid w:val="003C767E"/>
    <w:rsid w:val="003C76F0"/>
    <w:rsid w:val="003C772F"/>
    <w:rsid w:val="003C7752"/>
    <w:rsid w:val="003C7781"/>
    <w:rsid w:val="003C7856"/>
    <w:rsid w:val="003C789C"/>
    <w:rsid w:val="003C789D"/>
    <w:rsid w:val="003C7900"/>
    <w:rsid w:val="003C7AA3"/>
    <w:rsid w:val="003C7B1C"/>
    <w:rsid w:val="003C7C01"/>
    <w:rsid w:val="003C7C0A"/>
    <w:rsid w:val="003C7D56"/>
    <w:rsid w:val="003C7E50"/>
    <w:rsid w:val="003C7ED6"/>
    <w:rsid w:val="003C7FB7"/>
    <w:rsid w:val="003D0065"/>
    <w:rsid w:val="003D00D9"/>
    <w:rsid w:val="003D0359"/>
    <w:rsid w:val="003D0410"/>
    <w:rsid w:val="003D04BA"/>
    <w:rsid w:val="003D0516"/>
    <w:rsid w:val="003D0567"/>
    <w:rsid w:val="003D058D"/>
    <w:rsid w:val="003D05A8"/>
    <w:rsid w:val="003D05D6"/>
    <w:rsid w:val="003D0684"/>
    <w:rsid w:val="003D06A5"/>
    <w:rsid w:val="003D06B2"/>
    <w:rsid w:val="003D06E2"/>
    <w:rsid w:val="003D0722"/>
    <w:rsid w:val="003D0795"/>
    <w:rsid w:val="003D0952"/>
    <w:rsid w:val="003D09B1"/>
    <w:rsid w:val="003D0C1E"/>
    <w:rsid w:val="003D0CC2"/>
    <w:rsid w:val="003D0DAA"/>
    <w:rsid w:val="003D0E93"/>
    <w:rsid w:val="003D1012"/>
    <w:rsid w:val="003D10E5"/>
    <w:rsid w:val="003D1143"/>
    <w:rsid w:val="003D1252"/>
    <w:rsid w:val="003D12E6"/>
    <w:rsid w:val="003D13D8"/>
    <w:rsid w:val="003D13FF"/>
    <w:rsid w:val="003D14DF"/>
    <w:rsid w:val="003D1699"/>
    <w:rsid w:val="003D16A8"/>
    <w:rsid w:val="003D1931"/>
    <w:rsid w:val="003D1A2F"/>
    <w:rsid w:val="003D1AEB"/>
    <w:rsid w:val="003D1B3C"/>
    <w:rsid w:val="003D1B81"/>
    <w:rsid w:val="003D1D43"/>
    <w:rsid w:val="003D1E4D"/>
    <w:rsid w:val="003D203A"/>
    <w:rsid w:val="003D21F0"/>
    <w:rsid w:val="003D229F"/>
    <w:rsid w:val="003D2375"/>
    <w:rsid w:val="003D23F7"/>
    <w:rsid w:val="003D2785"/>
    <w:rsid w:val="003D2836"/>
    <w:rsid w:val="003D289C"/>
    <w:rsid w:val="003D2910"/>
    <w:rsid w:val="003D2916"/>
    <w:rsid w:val="003D297C"/>
    <w:rsid w:val="003D298D"/>
    <w:rsid w:val="003D2B72"/>
    <w:rsid w:val="003D2C02"/>
    <w:rsid w:val="003D2DCE"/>
    <w:rsid w:val="003D2E43"/>
    <w:rsid w:val="003D2F06"/>
    <w:rsid w:val="003D2F69"/>
    <w:rsid w:val="003D2FFD"/>
    <w:rsid w:val="003D315F"/>
    <w:rsid w:val="003D32E0"/>
    <w:rsid w:val="003D32FE"/>
    <w:rsid w:val="003D32FF"/>
    <w:rsid w:val="003D3337"/>
    <w:rsid w:val="003D334C"/>
    <w:rsid w:val="003D3414"/>
    <w:rsid w:val="003D3456"/>
    <w:rsid w:val="003D3474"/>
    <w:rsid w:val="003D35B1"/>
    <w:rsid w:val="003D35F7"/>
    <w:rsid w:val="003D36BE"/>
    <w:rsid w:val="003D36C5"/>
    <w:rsid w:val="003D3718"/>
    <w:rsid w:val="003D382A"/>
    <w:rsid w:val="003D3873"/>
    <w:rsid w:val="003D3B1D"/>
    <w:rsid w:val="003D3C3C"/>
    <w:rsid w:val="003D3C4F"/>
    <w:rsid w:val="003D3D54"/>
    <w:rsid w:val="003D412D"/>
    <w:rsid w:val="003D41C9"/>
    <w:rsid w:val="003D4208"/>
    <w:rsid w:val="003D426E"/>
    <w:rsid w:val="003D42BE"/>
    <w:rsid w:val="003D43D2"/>
    <w:rsid w:val="003D43D8"/>
    <w:rsid w:val="003D4565"/>
    <w:rsid w:val="003D45E4"/>
    <w:rsid w:val="003D465C"/>
    <w:rsid w:val="003D46CB"/>
    <w:rsid w:val="003D46E6"/>
    <w:rsid w:val="003D471A"/>
    <w:rsid w:val="003D4807"/>
    <w:rsid w:val="003D48D7"/>
    <w:rsid w:val="003D499F"/>
    <w:rsid w:val="003D49A7"/>
    <w:rsid w:val="003D49B8"/>
    <w:rsid w:val="003D4A52"/>
    <w:rsid w:val="003D4AC4"/>
    <w:rsid w:val="003D4B0B"/>
    <w:rsid w:val="003D4BB8"/>
    <w:rsid w:val="003D4C15"/>
    <w:rsid w:val="003D4C4E"/>
    <w:rsid w:val="003D4C7A"/>
    <w:rsid w:val="003D4DD0"/>
    <w:rsid w:val="003D4EB4"/>
    <w:rsid w:val="003D4EDF"/>
    <w:rsid w:val="003D4F82"/>
    <w:rsid w:val="003D5045"/>
    <w:rsid w:val="003D524A"/>
    <w:rsid w:val="003D5271"/>
    <w:rsid w:val="003D529D"/>
    <w:rsid w:val="003D53AB"/>
    <w:rsid w:val="003D5400"/>
    <w:rsid w:val="003D5499"/>
    <w:rsid w:val="003D54C6"/>
    <w:rsid w:val="003D552C"/>
    <w:rsid w:val="003D55FF"/>
    <w:rsid w:val="003D5641"/>
    <w:rsid w:val="003D56AC"/>
    <w:rsid w:val="003D58AE"/>
    <w:rsid w:val="003D59BF"/>
    <w:rsid w:val="003D59CA"/>
    <w:rsid w:val="003D59FB"/>
    <w:rsid w:val="003D5A53"/>
    <w:rsid w:val="003D5B27"/>
    <w:rsid w:val="003D5B96"/>
    <w:rsid w:val="003D5C25"/>
    <w:rsid w:val="003D5C38"/>
    <w:rsid w:val="003D5D03"/>
    <w:rsid w:val="003D5DC7"/>
    <w:rsid w:val="003D5DE2"/>
    <w:rsid w:val="003D60C7"/>
    <w:rsid w:val="003D6199"/>
    <w:rsid w:val="003D61A6"/>
    <w:rsid w:val="003D62D5"/>
    <w:rsid w:val="003D62D9"/>
    <w:rsid w:val="003D62DF"/>
    <w:rsid w:val="003D6308"/>
    <w:rsid w:val="003D631D"/>
    <w:rsid w:val="003D64C9"/>
    <w:rsid w:val="003D64EE"/>
    <w:rsid w:val="003D6518"/>
    <w:rsid w:val="003D65D7"/>
    <w:rsid w:val="003D66BF"/>
    <w:rsid w:val="003D6920"/>
    <w:rsid w:val="003D693A"/>
    <w:rsid w:val="003D6B12"/>
    <w:rsid w:val="003D6B77"/>
    <w:rsid w:val="003D6B83"/>
    <w:rsid w:val="003D6B99"/>
    <w:rsid w:val="003D6BD0"/>
    <w:rsid w:val="003D6CB5"/>
    <w:rsid w:val="003D6D9A"/>
    <w:rsid w:val="003D6F5C"/>
    <w:rsid w:val="003D6F8B"/>
    <w:rsid w:val="003D7008"/>
    <w:rsid w:val="003D701F"/>
    <w:rsid w:val="003D704E"/>
    <w:rsid w:val="003D70B3"/>
    <w:rsid w:val="003D70F9"/>
    <w:rsid w:val="003D71F7"/>
    <w:rsid w:val="003D729A"/>
    <w:rsid w:val="003D7322"/>
    <w:rsid w:val="003D742B"/>
    <w:rsid w:val="003D7506"/>
    <w:rsid w:val="003D75CF"/>
    <w:rsid w:val="003D76E1"/>
    <w:rsid w:val="003D770A"/>
    <w:rsid w:val="003D7851"/>
    <w:rsid w:val="003D789B"/>
    <w:rsid w:val="003D78BE"/>
    <w:rsid w:val="003D78BF"/>
    <w:rsid w:val="003D78CC"/>
    <w:rsid w:val="003D7935"/>
    <w:rsid w:val="003D7938"/>
    <w:rsid w:val="003D7970"/>
    <w:rsid w:val="003D7A1B"/>
    <w:rsid w:val="003D7A98"/>
    <w:rsid w:val="003D7B6E"/>
    <w:rsid w:val="003D7CD1"/>
    <w:rsid w:val="003D7D72"/>
    <w:rsid w:val="003D7D8B"/>
    <w:rsid w:val="003D7E8A"/>
    <w:rsid w:val="003D7E9D"/>
    <w:rsid w:val="003E0101"/>
    <w:rsid w:val="003E0265"/>
    <w:rsid w:val="003E0518"/>
    <w:rsid w:val="003E06E8"/>
    <w:rsid w:val="003E06EE"/>
    <w:rsid w:val="003E077B"/>
    <w:rsid w:val="003E07D0"/>
    <w:rsid w:val="003E0868"/>
    <w:rsid w:val="003E0892"/>
    <w:rsid w:val="003E08FF"/>
    <w:rsid w:val="003E0916"/>
    <w:rsid w:val="003E0B1E"/>
    <w:rsid w:val="003E0C56"/>
    <w:rsid w:val="003E0C5E"/>
    <w:rsid w:val="003E0C77"/>
    <w:rsid w:val="003E0C8C"/>
    <w:rsid w:val="003E0CAF"/>
    <w:rsid w:val="003E0CC2"/>
    <w:rsid w:val="003E0E33"/>
    <w:rsid w:val="003E0E3B"/>
    <w:rsid w:val="003E0E57"/>
    <w:rsid w:val="003E0F4A"/>
    <w:rsid w:val="003E0FC7"/>
    <w:rsid w:val="003E1211"/>
    <w:rsid w:val="003E121C"/>
    <w:rsid w:val="003E124C"/>
    <w:rsid w:val="003E1379"/>
    <w:rsid w:val="003E13FB"/>
    <w:rsid w:val="003E143A"/>
    <w:rsid w:val="003E16A0"/>
    <w:rsid w:val="003E16B8"/>
    <w:rsid w:val="003E16F3"/>
    <w:rsid w:val="003E178B"/>
    <w:rsid w:val="003E1BA0"/>
    <w:rsid w:val="003E1C70"/>
    <w:rsid w:val="003E1C84"/>
    <w:rsid w:val="003E1CE0"/>
    <w:rsid w:val="003E1D28"/>
    <w:rsid w:val="003E1E6D"/>
    <w:rsid w:val="003E1F47"/>
    <w:rsid w:val="003E1F94"/>
    <w:rsid w:val="003E2279"/>
    <w:rsid w:val="003E23AC"/>
    <w:rsid w:val="003E240C"/>
    <w:rsid w:val="003E25B6"/>
    <w:rsid w:val="003E2704"/>
    <w:rsid w:val="003E2745"/>
    <w:rsid w:val="003E2756"/>
    <w:rsid w:val="003E28CE"/>
    <w:rsid w:val="003E290C"/>
    <w:rsid w:val="003E2932"/>
    <w:rsid w:val="003E29A2"/>
    <w:rsid w:val="003E29D2"/>
    <w:rsid w:val="003E2A0D"/>
    <w:rsid w:val="003E2A31"/>
    <w:rsid w:val="003E2A89"/>
    <w:rsid w:val="003E2B0D"/>
    <w:rsid w:val="003E2BBC"/>
    <w:rsid w:val="003E2BE6"/>
    <w:rsid w:val="003E2C93"/>
    <w:rsid w:val="003E2D95"/>
    <w:rsid w:val="003E2DBF"/>
    <w:rsid w:val="003E2EE1"/>
    <w:rsid w:val="003E2F38"/>
    <w:rsid w:val="003E3507"/>
    <w:rsid w:val="003E35A2"/>
    <w:rsid w:val="003E3681"/>
    <w:rsid w:val="003E368E"/>
    <w:rsid w:val="003E36CE"/>
    <w:rsid w:val="003E378A"/>
    <w:rsid w:val="003E3790"/>
    <w:rsid w:val="003E3871"/>
    <w:rsid w:val="003E389C"/>
    <w:rsid w:val="003E3920"/>
    <w:rsid w:val="003E3A9E"/>
    <w:rsid w:val="003E3AE3"/>
    <w:rsid w:val="003E3B7B"/>
    <w:rsid w:val="003E3C65"/>
    <w:rsid w:val="003E3CAB"/>
    <w:rsid w:val="003E3DD5"/>
    <w:rsid w:val="003E3E2F"/>
    <w:rsid w:val="003E3E68"/>
    <w:rsid w:val="003E3EA8"/>
    <w:rsid w:val="003E3EDF"/>
    <w:rsid w:val="003E3F6B"/>
    <w:rsid w:val="003E3FC9"/>
    <w:rsid w:val="003E4048"/>
    <w:rsid w:val="003E4086"/>
    <w:rsid w:val="003E40E0"/>
    <w:rsid w:val="003E41CB"/>
    <w:rsid w:val="003E43CA"/>
    <w:rsid w:val="003E43F4"/>
    <w:rsid w:val="003E4472"/>
    <w:rsid w:val="003E45AB"/>
    <w:rsid w:val="003E462A"/>
    <w:rsid w:val="003E484D"/>
    <w:rsid w:val="003E4886"/>
    <w:rsid w:val="003E48D1"/>
    <w:rsid w:val="003E4AD1"/>
    <w:rsid w:val="003E4ADA"/>
    <w:rsid w:val="003E4B13"/>
    <w:rsid w:val="003E4C1A"/>
    <w:rsid w:val="003E4D96"/>
    <w:rsid w:val="003E4DA3"/>
    <w:rsid w:val="003E4F61"/>
    <w:rsid w:val="003E4FCF"/>
    <w:rsid w:val="003E50CB"/>
    <w:rsid w:val="003E50E8"/>
    <w:rsid w:val="003E5117"/>
    <w:rsid w:val="003E5123"/>
    <w:rsid w:val="003E51DE"/>
    <w:rsid w:val="003E5310"/>
    <w:rsid w:val="003E531A"/>
    <w:rsid w:val="003E5320"/>
    <w:rsid w:val="003E54BE"/>
    <w:rsid w:val="003E55F2"/>
    <w:rsid w:val="003E5617"/>
    <w:rsid w:val="003E5708"/>
    <w:rsid w:val="003E57FA"/>
    <w:rsid w:val="003E5825"/>
    <w:rsid w:val="003E58D6"/>
    <w:rsid w:val="003E5A85"/>
    <w:rsid w:val="003E5C0C"/>
    <w:rsid w:val="003E5CF4"/>
    <w:rsid w:val="003E5D1A"/>
    <w:rsid w:val="003E5D52"/>
    <w:rsid w:val="003E5D5C"/>
    <w:rsid w:val="003E5DCD"/>
    <w:rsid w:val="003E5E2F"/>
    <w:rsid w:val="003E5E64"/>
    <w:rsid w:val="003E5EF8"/>
    <w:rsid w:val="003E5F05"/>
    <w:rsid w:val="003E61B4"/>
    <w:rsid w:val="003E6210"/>
    <w:rsid w:val="003E62EA"/>
    <w:rsid w:val="003E6306"/>
    <w:rsid w:val="003E6308"/>
    <w:rsid w:val="003E64C9"/>
    <w:rsid w:val="003E6530"/>
    <w:rsid w:val="003E657D"/>
    <w:rsid w:val="003E65A3"/>
    <w:rsid w:val="003E65C0"/>
    <w:rsid w:val="003E65DA"/>
    <w:rsid w:val="003E670C"/>
    <w:rsid w:val="003E67E6"/>
    <w:rsid w:val="003E67F0"/>
    <w:rsid w:val="003E687D"/>
    <w:rsid w:val="003E6904"/>
    <w:rsid w:val="003E691E"/>
    <w:rsid w:val="003E69E1"/>
    <w:rsid w:val="003E6A1F"/>
    <w:rsid w:val="003E7097"/>
    <w:rsid w:val="003E70F0"/>
    <w:rsid w:val="003E7110"/>
    <w:rsid w:val="003E7373"/>
    <w:rsid w:val="003E7554"/>
    <w:rsid w:val="003E75F2"/>
    <w:rsid w:val="003E778B"/>
    <w:rsid w:val="003E7903"/>
    <w:rsid w:val="003E7B33"/>
    <w:rsid w:val="003E7CBB"/>
    <w:rsid w:val="003E7D0E"/>
    <w:rsid w:val="003E7D65"/>
    <w:rsid w:val="003E7DFD"/>
    <w:rsid w:val="003E7ECA"/>
    <w:rsid w:val="003E7FB0"/>
    <w:rsid w:val="003F00A3"/>
    <w:rsid w:val="003F017B"/>
    <w:rsid w:val="003F018F"/>
    <w:rsid w:val="003F01DF"/>
    <w:rsid w:val="003F0264"/>
    <w:rsid w:val="003F02B8"/>
    <w:rsid w:val="003F034E"/>
    <w:rsid w:val="003F03C4"/>
    <w:rsid w:val="003F0472"/>
    <w:rsid w:val="003F0611"/>
    <w:rsid w:val="003F06C9"/>
    <w:rsid w:val="003F075E"/>
    <w:rsid w:val="003F096C"/>
    <w:rsid w:val="003F09AA"/>
    <w:rsid w:val="003F09D6"/>
    <w:rsid w:val="003F0A39"/>
    <w:rsid w:val="003F0A3E"/>
    <w:rsid w:val="003F0B82"/>
    <w:rsid w:val="003F0BCD"/>
    <w:rsid w:val="003F0C32"/>
    <w:rsid w:val="003F0C37"/>
    <w:rsid w:val="003F0CB9"/>
    <w:rsid w:val="003F0E22"/>
    <w:rsid w:val="003F0E55"/>
    <w:rsid w:val="003F0EDC"/>
    <w:rsid w:val="003F0F7B"/>
    <w:rsid w:val="003F0FA0"/>
    <w:rsid w:val="003F0FC2"/>
    <w:rsid w:val="003F10B8"/>
    <w:rsid w:val="003F10F0"/>
    <w:rsid w:val="003F1158"/>
    <w:rsid w:val="003F118A"/>
    <w:rsid w:val="003F11A3"/>
    <w:rsid w:val="003F11FE"/>
    <w:rsid w:val="003F12D8"/>
    <w:rsid w:val="003F1506"/>
    <w:rsid w:val="003F1675"/>
    <w:rsid w:val="003F167C"/>
    <w:rsid w:val="003F17CF"/>
    <w:rsid w:val="003F1896"/>
    <w:rsid w:val="003F194F"/>
    <w:rsid w:val="003F1AA2"/>
    <w:rsid w:val="003F1BD2"/>
    <w:rsid w:val="003F1C26"/>
    <w:rsid w:val="003F1C91"/>
    <w:rsid w:val="003F1D88"/>
    <w:rsid w:val="003F1DBA"/>
    <w:rsid w:val="003F1F89"/>
    <w:rsid w:val="003F2020"/>
    <w:rsid w:val="003F2273"/>
    <w:rsid w:val="003F22B0"/>
    <w:rsid w:val="003F22E6"/>
    <w:rsid w:val="003F230D"/>
    <w:rsid w:val="003F2346"/>
    <w:rsid w:val="003F2379"/>
    <w:rsid w:val="003F24B6"/>
    <w:rsid w:val="003F24F7"/>
    <w:rsid w:val="003F24FA"/>
    <w:rsid w:val="003F2519"/>
    <w:rsid w:val="003F25EF"/>
    <w:rsid w:val="003F2600"/>
    <w:rsid w:val="003F26C5"/>
    <w:rsid w:val="003F26F4"/>
    <w:rsid w:val="003F271B"/>
    <w:rsid w:val="003F278F"/>
    <w:rsid w:val="003F27F1"/>
    <w:rsid w:val="003F2802"/>
    <w:rsid w:val="003F29D0"/>
    <w:rsid w:val="003F2A07"/>
    <w:rsid w:val="003F2A5B"/>
    <w:rsid w:val="003F2BD9"/>
    <w:rsid w:val="003F2D2C"/>
    <w:rsid w:val="003F2DFD"/>
    <w:rsid w:val="003F2F3E"/>
    <w:rsid w:val="003F3030"/>
    <w:rsid w:val="003F305B"/>
    <w:rsid w:val="003F30BB"/>
    <w:rsid w:val="003F30CA"/>
    <w:rsid w:val="003F31A4"/>
    <w:rsid w:val="003F31D5"/>
    <w:rsid w:val="003F320E"/>
    <w:rsid w:val="003F3238"/>
    <w:rsid w:val="003F3249"/>
    <w:rsid w:val="003F332F"/>
    <w:rsid w:val="003F33A1"/>
    <w:rsid w:val="003F3446"/>
    <w:rsid w:val="003F34A9"/>
    <w:rsid w:val="003F34ED"/>
    <w:rsid w:val="003F3562"/>
    <w:rsid w:val="003F3679"/>
    <w:rsid w:val="003F36BE"/>
    <w:rsid w:val="003F36C3"/>
    <w:rsid w:val="003F36E2"/>
    <w:rsid w:val="003F3766"/>
    <w:rsid w:val="003F3777"/>
    <w:rsid w:val="003F3793"/>
    <w:rsid w:val="003F37F3"/>
    <w:rsid w:val="003F385B"/>
    <w:rsid w:val="003F3992"/>
    <w:rsid w:val="003F3B31"/>
    <w:rsid w:val="003F3B87"/>
    <w:rsid w:val="003F3BCD"/>
    <w:rsid w:val="003F3C1F"/>
    <w:rsid w:val="003F3C2F"/>
    <w:rsid w:val="003F3C33"/>
    <w:rsid w:val="003F3C36"/>
    <w:rsid w:val="003F3D2E"/>
    <w:rsid w:val="003F3D34"/>
    <w:rsid w:val="003F3D38"/>
    <w:rsid w:val="003F3F45"/>
    <w:rsid w:val="003F3F69"/>
    <w:rsid w:val="003F3F88"/>
    <w:rsid w:val="003F404D"/>
    <w:rsid w:val="003F41EF"/>
    <w:rsid w:val="003F446C"/>
    <w:rsid w:val="003F461C"/>
    <w:rsid w:val="003F46C3"/>
    <w:rsid w:val="003F478A"/>
    <w:rsid w:val="003F4898"/>
    <w:rsid w:val="003F4B23"/>
    <w:rsid w:val="003F4BE5"/>
    <w:rsid w:val="003F4C2F"/>
    <w:rsid w:val="003F4C3A"/>
    <w:rsid w:val="003F4C56"/>
    <w:rsid w:val="003F4CE8"/>
    <w:rsid w:val="003F4DF0"/>
    <w:rsid w:val="003F4EE0"/>
    <w:rsid w:val="003F4F1D"/>
    <w:rsid w:val="003F4F8C"/>
    <w:rsid w:val="003F4FBB"/>
    <w:rsid w:val="003F5019"/>
    <w:rsid w:val="003F50B0"/>
    <w:rsid w:val="003F50B6"/>
    <w:rsid w:val="003F5129"/>
    <w:rsid w:val="003F5172"/>
    <w:rsid w:val="003F528E"/>
    <w:rsid w:val="003F52FF"/>
    <w:rsid w:val="003F531F"/>
    <w:rsid w:val="003F537E"/>
    <w:rsid w:val="003F544A"/>
    <w:rsid w:val="003F5468"/>
    <w:rsid w:val="003F5483"/>
    <w:rsid w:val="003F5520"/>
    <w:rsid w:val="003F559A"/>
    <w:rsid w:val="003F561E"/>
    <w:rsid w:val="003F573E"/>
    <w:rsid w:val="003F57FE"/>
    <w:rsid w:val="003F58E8"/>
    <w:rsid w:val="003F58F5"/>
    <w:rsid w:val="003F59E3"/>
    <w:rsid w:val="003F5AA5"/>
    <w:rsid w:val="003F5B7F"/>
    <w:rsid w:val="003F5C1F"/>
    <w:rsid w:val="003F5C8A"/>
    <w:rsid w:val="003F5CC5"/>
    <w:rsid w:val="003F5D02"/>
    <w:rsid w:val="003F5D40"/>
    <w:rsid w:val="003F5E3B"/>
    <w:rsid w:val="003F5E97"/>
    <w:rsid w:val="003F5EE7"/>
    <w:rsid w:val="003F5EF3"/>
    <w:rsid w:val="003F5FB9"/>
    <w:rsid w:val="003F5FF7"/>
    <w:rsid w:val="003F600D"/>
    <w:rsid w:val="003F6045"/>
    <w:rsid w:val="003F6205"/>
    <w:rsid w:val="003F6240"/>
    <w:rsid w:val="003F6290"/>
    <w:rsid w:val="003F62E3"/>
    <w:rsid w:val="003F632C"/>
    <w:rsid w:val="003F640D"/>
    <w:rsid w:val="003F64D8"/>
    <w:rsid w:val="003F657D"/>
    <w:rsid w:val="003F6628"/>
    <w:rsid w:val="003F6732"/>
    <w:rsid w:val="003F67CA"/>
    <w:rsid w:val="003F681E"/>
    <w:rsid w:val="003F6893"/>
    <w:rsid w:val="003F6A95"/>
    <w:rsid w:val="003F6B46"/>
    <w:rsid w:val="003F6C51"/>
    <w:rsid w:val="003F6C7B"/>
    <w:rsid w:val="003F6D71"/>
    <w:rsid w:val="003F6DE5"/>
    <w:rsid w:val="003F6EAF"/>
    <w:rsid w:val="003F6F3B"/>
    <w:rsid w:val="003F6F4A"/>
    <w:rsid w:val="003F6FCD"/>
    <w:rsid w:val="003F70D9"/>
    <w:rsid w:val="003F7119"/>
    <w:rsid w:val="003F7197"/>
    <w:rsid w:val="003F7348"/>
    <w:rsid w:val="003F7352"/>
    <w:rsid w:val="003F73A6"/>
    <w:rsid w:val="003F758C"/>
    <w:rsid w:val="003F75A3"/>
    <w:rsid w:val="003F7948"/>
    <w:rsid w:val="003F799D"/>
    <w:rsid w:val="003F79C3"/>
    <w:rsid w:val="003F7B57"/>
    <w:rsid w:val="003F7B6C"/>
    <w:rsid w:val="003F7CD4"/>
    <w:rsid w:val="003F7D52"/>
    <w:rsid w:val="003F7E2C"/>
    <w:rsid w:val="003F7EB3"/>
    <w:rsid w:val="003F7F3F"/>
    <w:rsid w:val="00400177"/>
    <w:rsid w:val="00400281"/>
    <w:rsid w:val="004002B6"/>
    <w:rsid w:val="004003BE"/>
    <w:rsid w:val="004003CC"/>
    <w:rsid w:val="0040045C"/>
    <w:rsid w:val="0040047B"/>
    <w:rsid w:val="00400585"/>
    <w:rsid w:val="00400679"/>
    <w:rsid w:val="00400745"/>
    <w:rsid w:val="00400842"/>
    <w:rsid w:val="00400A3F"/>
    <w:rsid w:val="00400B8B"/>
    <w:rsid w:val="00400E50"/>
    <w:rsid w:val="00400E63"/>
    <w:rsid w:val="00400E72"/>
    <w:rsid w:val="00400F7E"/>
    <w:rsid w:val="00400FB7"/>
    <w:rsid w:val="00401109"/>
    <w:rsid w:val="0040126E"/>
    <w:rsid w:val="00401319"/>
    <w:rsid w:val="004014C9"/>
    <w:rsid w:val="004014DB"/>
    <w:rsid w:val="00401541"/>
    <w:rsid w:val="00401588"/>
    <w:rsid w:val="0040158B"/>
    <w:rsid w:val="004015CF"/>
    <w:rsid w:val="004015D0"/>
    <w:rsid w:val="00401698"/>
    <w:rsid w:val="004017CE"/>
    <w:rsid w:val="004017D7"/>
    <w:rsid w:val="00401842"/>
    <w:rsid w:val="00401862"/>
    <w:rsid w:val="004018BE"/>
    <w:rsid w:val="004018CF"/>
    <w:rsid w:val="004018E2"/>
    <w:rsid w:val="004018F0"/>
    <w:rsid w:val="00401939"/>
    <w:rsid w:val="00401986"/>
    <w:rsid w:val="00401ABE"/>
    <w:rsid w:val="00401AF7"/>
    <w:rsid w:val="00401D7C"/>
    <w:rsid w:val="00401E68"/>
    <w:rsid w:val="00401F03"/>
    <w:rsid w:val="00402062"/>
    <w:rsid w:val="004020A2"/>
    <w:rsid w:val="004020C5"/>
    <w:rsid w:val="004020C9"/>
    <w:rsid w:val="004020CE"/>
    <w:rsid w:val="004020E6"/>
    <w:rsid w:val="0040211D"/>
    <w:rsid w:val="0040214B"/>
    <w:rsid w:val="004021AA"/>
    <w:rsid w:val="004021CC"/>
    <w:rsid w:val="00402225"/>
    <w:rsid w:val="004023F9"/>
    <w:rsid w:val="00402549"/>
    <w:rsid w:val="00402598"/>
    <w:rsid w:val="00402677"/>
    <w:rsid w:val="00402707"/>
    <w:rsid w:val="0040283F"/>
    <w:rsid w:val="0040291F"/>
    <w:rsid w:val="00402949"/>
    <w:rsid w:val="0040294E"/>
    <w:rsid w:val="00402968"/>
    <w:rsid w:val="0040297F"/>
    <w:rsid w:val="00402CE9"/>
    <w:rsid w:val="00402D94"/>
    <w:rsid w:val="00402F9A"/>
    <w:rsid w:val="00402FC8"/>
    <w:rsid w:val="004031CC"/>
    <w:rsid w:val="00403211"/>
    <w:rsid w:val="00403280"/>
    <w:rsid w:val="004032E4"/>
    <w:rsid w:val="00403383"/>
    <w:rsid w:val="0040341A"/>
    <w:rsid w:val="00403462"/>
    <w:rsid w:val="004035E1"/>
    <w:rsid w:val="004035F6"/>
    <w:rsid w:val="0040367E"/>
    <w:rsid w:val="0040375B"/>
    <w:rsid w:val="00403792"/>
    <w:rsid w:val="00403913"/>
    <w:rsid w:val="0040393C"/>
    <w:rsid w:val="00403A9C"/>
    <w:rsid w:val="00403AB4"/>
    <w:rsid w:val="00403B6D"/>
    <w:rsid w:val="00403B7D"/>
    <w:rsid w:val="00403B86"/>
    <w:rsid w:val="00403BC6"/>
    <w:rsid w:val="00403DBA"/>
    <w:rsid w:val="00403DD6"/>
    <w:rsid w:val="00403DE7"/>
    <w:rsid w:val="00403E12"/>
    <w:rsid w:val="00403F12"/>
    <w:rsid w:val="00403FF4"/>
    <w:rsid w:val="00404059"/>
    <w:rsid w:val="00404117"/>
    <w:rsid w:val="0040429A"/>
    <w:rsid w:val="004042C4"/>
    <w:rsid w:val="004042FA"/>
    <w:rsid w:val="004044D1"/>
    <w:rsid w:val="00404508"/>
    <w:rsid w:val="004045E1"/>
    <w:rsid w:val="004045E7"/>
    <w:rsid w:val="004046AB"/>
    <w:rsid w:val="00404782"/>
    <w:rsid w:val="00404B20"/>
    <w:rsid w:val="00404B2E"/>
    <w:rsid w:val="00404D8E"/>
    <w:rsid w:val="00404DCD"/>
    <w:rsid w:val="00404F42"/>
    <w:rsid w:val="00405020"/>
    <w:rsid w:val="0040504D"/>
    <w:rsid w:val="004050C3"/>
    <w:rsid w:val="00405387"/>
    <w:rsid w:val="00405533"/>
    <w:rsid w:val="004055AE"/>
    <w:rsid w:val="004055D2"/>
    <w:rsid w:val="004055FE"/>
    <w:rsid w:val="0040572E"/>
    <w:rsid w:val="0040584A"/>
    <w:rsid w:val="0040589C"/>
    <w:rsid w:val="004058A5"/>
    <w:rsid w:val="00405990"/>
    <w:rsid w:val="004059ED"/>
    <w:rsid w:val="00405B64"/>
    <w:rsid w:val="00405DEC"/>
    <w:rsid w:val="00405F1F"/>
    <w:rsid w:val="0040633F"/>
    <w:rsid w:val="00406384"/>
    <w:rsid w:val="00406503"/>
    <w:rsid w:val="0040657E"/>
    <w:rsid w:val="00406710"/>
    <w:rsid w:val="00406717"/>
    <w:rsid w:val="0040677F"/>
    <w:rsid w:val="004067A1"/>
    <w:rsid w:val="004068A4"/>
    <w:rsid w:val="00406B22"/>
    <w:rsid w:val="00406BFE"/>
    <w:rsid w:val="00406D0D"/>
    <w:rsid w:val="00406D65"/>
    <w:rsid w:val="00406DE3"/>
    <w:rsid w:val="00406E22"/>
    <w:rsid w:val="00406EE2"/>
    <w:rsid w:val="00406FC3"/>
    <w:rsid w:val="00406FE4"/>
    <w:rsid w:val="00407179"/>
    <w:rsid w:val="004071A6"/>
    <w:rsid w:val="00407293"/>
    <w:rsid w:val="00407406"/>
    <w:rsid w:val="00407470"/>
    <w:rsid w:val="0040761F"/>
    <w:rsid w:val="004076F4"/>
    <w:rsid w:val="004077E3"/>
    <w:rsid w:val="00407AC6"/>
    <w:rsid w:val="00407B76"/>
    <w:rsid w:val="00407BB9"/>
    <w:rsid w:val="00407BCB"/>
    <w:rsid w:val="00407C17"/>
    <w:rsid w:val="00407DBC"/>
    <w:rsid w:val="00407DCC"/>
    <w:rsid w:val="00407DFE"/>
    <w:rsid w:val="00407ED0"/>
    <w:rsid w:val="00410021"/>
    <w:rsid w:val="0041026F"/>
    <w:rsid w:val="0041037E"/>
    <w:rsid w:val="004104E4"/>
    <w:rsid w:val="004105AB"/>
    <w:rsid w:val="00410690"/>
    <w:rsid w:val="004106B6"/>
    <w:rsid w:val="004107AB"/>
    <w:rsid w:val="0041086A"/>
    <w:rsid w:val="00410945"/>
    <w:rsid w:val="0041097D"/>
    <w:rsid w:val="00410ADF"/>
    <w:rsid w:val="00410C3B"/>
    <w:rsid w:val="00410CAE"/>
    <w:rsid w:val="00410E51"/>
    <w:rsid w:val="00410FAD"/>
    <w:rsid w:val="00411043"/>
    <w:rsid w:val="0041109D"/>
    <w:rsid w:val="0041126A"/>
    <w:rsid w:val="004115A1"/>
    <w:rsid w:val="004116BA"/>
    <w:rsid w:val="004116DD"/>
    <w:rsid w:val="004116F7"/>
    <w:rsid w:val="00411767"/>
    <w:rsid w:val="004117EF"/>
    <w:rsid w:val="00411A4E"/>
    <w:rsid w:val="00411A89"/>
    <w:rsid w:val="00411A8C"/>
    <w:rsid w:val="00411AAD"/>
    <w:rsid w:val="00411C29"/>
    <w:rsid w:val="00411D00"/>
    <w:rsid w:val="00411EE1"/>
    <w:rsid w:val="00412017"/>
    <w:rsid w:val="00412082"/>
    <w:rsid w:val="004121F0"/>
    <w:rsid w:val="004122A6"/>
    <w:rsid w:val="00412313"/>
    <w:rsid w:val="0041232A"/>
    <w:rsid w:val="0041255C"/>
    <w:rsid w:val="00412987"/>
    <w:rsid w:val="004129CD"/>
    <w:rsid w:val="00412A38"/>
    <w:rsid w:val="00412A58"/>
    <w:rsid w:val="00412AA8"/>
    <w:rsid w:val="00412B76"/>
    <w:rsid w:val="00412D16"/>
    <w:rsid w:val="00412E6D"/>
    <w:rsid w:val="00412E98"/>
    <w:rsid w:val="00412F30"/>
    <w:rsid w:val="00413094"/>
    <w:rsid w:val="004130C2"/>
    <w:rsid w:val="004131CF"/>
    <w:rsid w:val="004131D8"/>
    <w:rsid w:val="00413201"/>
    <w:rsid w:val="004133C8"/>
    <w:rsid w:val="004133D6"/>
    <w:rsid w:val="004133E9"/>
    <w:rsid w:val="0041360B"/>
    <w:rsid w:val="0041370C"/>
    <w:rsid w:val="00413745"/>
    <w:rsid w:val="0041386F"/>
    <w:rsid w:val="004138B7"/>
    <w:rsid w:val="004138E9"/>
    <w:rsid w:val="00413927"/>
    <w:rsid w:val="004139E5"/>
    <w:rsid w:val="00413B70"/>
    <w:rsid w:val="00413CFF"/>
    <w:rsid w:val="00413D05"/>
    <w:rsid w:val="00413D98"/>
    <w:rsid w:val="00413EEC"/>
    <w:rsid w:val="00413F3A"/>
    <w:rsid w:val="00413FE9"/>
    <w:rsid w:val="0041404F"/>
    <w:rsid w:val="004141C7"/>
    <w:rsid w:val="004142A1"/>
    <w:rsid w:val="00414361"/>
    <w:rsid w:val="004143C6"/>
    <w:rsid w:val="004143FC"/>
    <w:rsid w:val="00414474"/>
    <w:rsid w:val="0041448B"/>
    <w:rsid w:val="00414573"/>
    <w:rsid w:val="0041458E"/>
    <w:rsid w:val="004145BF"/>
    <w:rsid w:val="00414644"/>
    <w:rsid w:val="00414654"/>
    <w:rsid w:val="004146D9"/>
    <w:rsid w:val="004146E7"/>
    <w:rsid w:val="00414760"/>
    <w:rsid w:val="00414850"/>
    <w:rsid w:val="004148DA"/>
    <w:rsid w:val="0041498C"/>
    <w:rsid w:val="00414A16"/>
    <w:rsid w:val="00414AD3"/>
    <w:rsid w:val="00414B54"/>
    <w:rsid w:val="00414C09"/>
    <w:rsid w:val="00414C0C"/>
    <w:rsid w:val="00414C34"/>
    <w:rsid w:val="00414CB7"/>
    <w:rsid w:val="00414D6A"/>
    <w:rsid w:val="00414D79"/>
    <w:rsid w:val="00414F0B"/>
    <w:rsid w:val="00414FD0"/>
    <w:rsid w:val="00415001"/>
    <w:rsid w:val="00415062"/>
    <w:rsid w:val="0041506E"/>
    <w:rsid w:val="00415160"/>
    <w:rsid w:val="0041516B"/>
    <w:rsid w:val="0041529F"/>
    <w:rsid w:val="004154AA"/>
    <w:rsid w:val="0041553A"/>
    <w:rsid w:val="00415621"/>
    <w:rsid w:val="00415632"/>
    <w:rsid w:val="0041575E"/>
    <w:rsid w:val="004157FB"/>
    <w:rsid w:val="00415807"/>
    <w:rsid w:val="004158BC"/>
    <w:rsid w:val="00415B2D"/>
    <w:rsid w:val="00415B75"/>
    <w:rsid w:val="00415BF3"/>
    <w:rsid w:val="00415C20"/>
    <w:rsid w:val="00415DA1"/>
    <w:rsid w:val="00415EDC"/>
    <w:rsid w:val="00415F59"/>
    <w:rsid w:val="00416016"/>
    <w:rsid w:val="004160B0"/>
    <w:rsid w:val="0041615E"/>
    <w:rsid w:val="004162C5"/>
    <w:rsid w:val="00416330"/>
    <w:rsid w:val="00416445"/>
    <w:rsid w:val="00416495"/>
    <w:rsid w:val="0041654C"/>
    <w:rsid w:val="00416551"/>
    <w:rsid w:val="00416860"/>
    <w:rsid w:val="004168A4"/>
    <w:rsid w:val="004168F2"/>
    <w:rsid w:val="00416979"/>
    <w:rsid w:val="004169DF"/>
    <w:rsid w:val="004169F1"/>
    <w:rsid w:val="00416A0A"/>
    <w:rsid w:val="00416AE3"/>
    <w:rsid w:val="00416B23"/>
    <w:rsid w:val="00416E08"/>
    <w:rsid w:val="00416F71"/>
    <w:rsid w:val="00416F8C"/>
    <w:rsid w:val="0041702B"/>
    <w:rsid w:val="00417109"/>
    <w:rsid w:val="00417191"/>
    <w:rsid w:val="004173CC"/>
    <w:rsid w:val="004173F8"/>
    <w:rsid w:val="004175D9"/>
    <w:rsid w:val="0041771E"/>
    <w:rsid w:val="004177E3"/>
    <w:rsid w:val="00417B04"/>
    <w:rsid w:val="00417B79"/>
    <w:rsid w:val="00417C1F"/>
    <w:rsid w:val="00417C5C"/>
    <w:rsid w:val="00417CA6"/>
    <w:rsid w:val="00417CB6"/>
    <w:rsid w:val="00417ED2"/>
    <w:rsid w:val="00420099"/>
    <w:rsid w:val="004200A4"/>
    <w:rsid w:val="004201F4"/>
    <w:rsid w:val="004201FE"/>
    <w:rsid w:val="0042020C"/>
    <w:rsid w:val="00420211"/>
    <w:rsid w:val="00420279"/>
    <w:rsid w:val="004202B4"/>
    <w:rsid w:val="0042039B"/>
    <w:rsid w:val="00420496"/>
    <w:rsid w:val="004205D8"/>
    <w:rsid w:val="00420606"/>
    <w:rsid w:val="0042062B"/>
    <w:rsid w:val="00420691"/>
    <w:rsid w:val="0042074F"/>
    <w:rsid w:val="0042079F"/>
    <w:rsid w:val="004208A5"/>
    <w:rsid w:val="004208C5"/>
    <w:rsid w:val="00420AFE"/>
    <w:rsid w:val="00420B40"/>
    <w:rsid w:val="00420C18"/>
    <w:rsid w:val="00420C1D"/>
    <w:rsid w:val="00420D03"/>
    <w:rsid w:val="00420E18"/>
    <w:rsid w:val="00420EEC"/>
    <w:rsid w:val="00420F02"/>
    <w:rsid w:val="00420F5B"/>
    <w:rsid w:val="00420FD1"/>
    <w:rsid w:val="004210AC"/>
    <w:rsid w:val="00421157"/>
    <w:rsid w:val="00421453"/>
    <w:rsid w:val="00421474"/>
    <w:rsid w:val="00421475"/>
    <w:rsid w:val="00421567"/>
    <w:rsid w:val="004215A2"/>
    <w:rsid w:val="004216A8"/>
    <w:rsid w:val="004216ED"/>
    <w:rsid w:val="004216F1"/>
    <w:rsid w:val="004217C4"/>
    <w:rsid w:val="0042182A"/>
    <w:rsid w:val="00421974"/>
    <w:rsid w:val="004219F1"/>
    <w:rsid w:val="00421A95"/>
    <w:rsid w:val="00421B83"/>
    <w:rsid w:val="00421B84"/>
    <w:rsid w:val="00421C4F"/>
    <w:rsid w:val="00421C51"/>
    <w:rsid w:val="00421D91"/>
    <w:rsid w:val="00421E1A"/>
    <w:rsid w:val="00421E56"/>
    <w:rsid w:val="00422048"/>
    <w:rsid w:val="0042214E"/>
    <w:rsid w:val="00422190"/>
    <w:rsid w:val="00422353"/>
    <w:rsid w:val="0042242B"/>
    <w:rsid w:val="004225B6"/>
    <w:rsid w:val="00422679"/>
    <w:rsid w:val="00422A3C"/>
    <w:rsid w:val="00422A96"/>
    <w:rsid w:val="00422BBE"/>
    <w:rsid w:val="00422C0B"/>
    <w:rsid w:val="00422C8B"/>
    <w:rsid w:val="00422EEA"/>
    <w:rsid w:val="00422EF1"/>
    <w:rsid w:val="00423121"/>
    <w:rsid w:val="0042316E"/>
    <w:rsid w:val="0042316F"/>
    <w:rsid w:val="00423250"/>
    <w:rsid w:val="00423260"/>
    <w:rsid w:val="004232BE"/>
    <w:rsid w:val="00423360"/>
    <w:rsid w:val="004233AE"/>
    <w:rsid w:val="0042346F"/>
    <w:rsid w:val="004234E1"/>
    <w:rsid w:val="00423573"/>
    <w:rsid w:val="004237D6"/>
    <w:rsid w:val="004237D7"/>
    <w:rsid w:val="00423A93"/>
    <w:rsid w:val="00423D08"/>
    <w:rsid w:val="00423E93"/>
    <w:rsid w:val="00423FAA"/>
    <w:rsid w:val="004240CC"/>
    <w:rsid w:val="004240F4"/>
    <w:rsid w:val="004241CB"/>
    <w:rsid w:val="004241FD"/>
    <w:rsid w:val="00424330"/>
    <w:rsid w:val="00424362"/>
    <w:rsid w:val="0042437F"/>
    <w:rsid w:val="004245D8"/>
    <w:rsid w:val="004247AC"/>
    <w:rsid w:val="004247B2"/>
    <w:rsid w:val="00424830"/>
    <w:rsid w:val="00424831"/>
    <w:rsid w:val="00424852"/>
    <w:rsid w:val="0042485B"/>
    <w:rsid w:val="00424873"/>
    <w:rsid w:val="004249EF"/>
    <w:rsid w:val="00424A77"/>
    <w:rsid w:val="00424ACA"/>
    <w:rsid w:val="00424B6D"/>
    <w:rsid w:val="00424D4B"/>
    <w:rsid w:val="00424E6B"/>
    <w:rsid w:val="00424FF2"/>
    <w:rsid w:val="0042507B"/>
    <w:rsid w:val="00425108"/>
    <w:rsid w:val="00425159"/>
    <w:rsid w:val="004251CF"/>
    <w:rsid w:val="004252DC"/>
    <w:rsid w:val="004253D8"/>
    <w:rsid w:val="00425451"/>
    <w:rsid w:val="00425473"/>
    <w:rsid w:val="004256FA"/>
    <w:rsid w:val="004258BD"/>
    <w:rsid w:val="0042598F"/>
    <w:rsid w:val="004259E3"/>
    <w:rsid w:val="00425A76"/>
    <w:rsid w:val="00425A87"/>
    <w:rsid w:val="00425B9E"/>
    <w:rsid w:val="00425BA1"/>
    <w:rsid w:val="00425BC2"/>
    <w:rsid w:val="00425CB7"/>
    <w:rsid w:val="00425D76"/>
    <w:rsid w:val="00425F35"/>
    <w:rsid w:val="00425F3A"/>
    <w:rsid w:val="00425F3F"/>
    <w:rsid w:val="00426086"/>
    <w:rsid w:val="00426366"/>
    <w:rsid w:val="004263E4"/>
    <w:rsid w:val="00426460"/>
    <w:rsid w:val="004264EC"/>
    <w:rsid w:val="00426514"/>
    <w:rsid w:val="004265AA"/>
    <w:rsid w:val="00426683"/>
    <w:rsid w:val="004267D4"/>
    <w:rsid w:val="0042686F"/>
    <w:rsid w:val="00426A91"/>
    <w:rsid w:val="00426B43"/>
    <w:rsid w:val="00426C01"/>
    <w:rsid w:val="00426C8A"/>
    <w:rsid w:val="00426C91"/>
    <w:rsid w:val="00426DB5"/>
    <w:rsid w:val="00426E27"/>
    <w:rsid w:val="00426E79"/>
    <w:rsid w:val="00426F20"/>
    <w:rsid w:val="00426F2F"/>
    <w:rsid w:val="0042716B"/>
    <w:rsid w:val="004272B1"/>
    <w:rsid w:val="004274E4"/>
    <w:rsid w:val="00427533"/>
    <w:rsid w:val="0042753A"/>
    <w:rsid w:val="0042756A"/>
    <w:rsid w:val="004275D8"/>
    <w:rsid w:val="004275F4"/>
    <w:rsid w:val="004276F8"/>
    <w:rsid w:val="00427765"/>
    <w:rsid w:val="004277DB"/>
    <w:rsid w:val="004277F3"/>
    <w:rsid w:val="004278EA"/>
    <w:rsid w:val="00427926"/>
    <w:rsid w:val="00427AE6"/>
    <w:rsid w:val="00427AF1"/>
    <w:rsid w:val="00427B76"/>
    <w:rsid w:val="00427C32"/>
    <w:rsid w:val="00427C56"/>
    <w:rsid w:val="00427DA2"/>
    <w:rsid w:val="00427E7E"/>
    <w:rsid w:val="00427E8C"/>
    <w:rsid w:val="00427EEC"/>
    <w:rsid w:val="00427F15"/>
    <w:rsid w:val="00427F76"/>
    <w:rsid w:val="004300CD"/>
    <w:rsid w:val="004301E5"/>
    <w:rsid w:val="0043025D"/>
    <w:rsid w:val="004302E9"/>
    <w:rsid w:val="00430374"/>
    <w:rsid w:val="004303B5"/>
    <w:rsid w:val="004303C3"/>
    <w:rsid w:val="004304E7"/>
    <w:rsid w:val="00430649"/>
    <w:rsid w:val="004307C2"/>
    <w:rsid w:val="00430861"/>
    <w:rsid w:val="0043092E"/>
    <w:rsid w:val="00430A13"/>
    <w:rsid w:val="00430A9C"/>
    <w:rsid w:val="00430B54"/>
    <w:rsid w:val="00430CEA"/>
    <w:rsid w:val="00430D3B"/>
    <w:rsid w:val="00430E45"/>
    <w:rsid w:val="00430F1C"/>
    <w:rsid w:val="00430F96"/>
    <w:rsid w:val="00431094"/>
    <w:rsid w:val="00431114"/>
    <w:rsid w:val="004311AB"/>
    <w:rsid w:val="004311B0"/>
    <w:rsid w:val="004311BF"/>
    <w:rsid w:val="00431211"/>
    <w:rsid w:val="00431279"/>
    <w:rsid w:val="00431355"/>
    <w:rsid w:val="00431563"/>
    <w:rsid w:val="004315BD"/>
    <w:rsid w:val="00431608"/>
    <w:rsid w:val="00431778"/>
    <w:rsid w:val="004318DD"/>
    <w:rsid w:val="00431A50"/>
    <w:rsid w:val="00431A92"/>
    <w:rsid w:val="00431DA7"/>
    <w:rsid w:val="00431F6C"/>
    <w:rsid w:val="00432057"/>
    <w:rsid w:val="004320C3"/>
    <w:rsid w:val="00432382"/>
    <w:rsid w:val="004323A7"/>
    <w:rsid w:val="004323DD"/>
    <w:rsid w:val="004325A8"/>
    <w:rsid w:val="00432647"/>
    <w:rsid w:val="00432713"/>
    <w:rsid w:val="004327A9"/>
    <w:rsid w:val="0043288F"/>
    <w:rsid w:val="004328BB"/>
    <w:rsid w:val="00432A3A"/>
    <w:rsid w:val="00432A4F"/>
    <w:rsid w:val="00432ABA"/>
    <w:rsid w:val="00432AF9"/>
    <w:rsid w:val="00432B3E"/>
    <w:rsid w:val="00432BDA"/>
    <w:rsid w:val="00432C99"/>
    <w:rsid w:val="00432D3C"/>
    <w:rsid w:val="00432D95"/>
    <w:rsid w:val="00432E0A"/>
    <w:rsid w:val="00432F69"/>
    <w:rsid w:val="00432F99"/>
    <w:rsid w:val="00433071"/>
    <w:rsid w:val="004330EF"/>
    <w:rsid w:val="004331A6"/>
    <w:rsid w:val="0043321B"/>
    <w:rsid w:val="0043322A"/>
    <w:rsid w:val="00433403"/>
    <w:rsid w:val="0043344E"/>
    <w:rsid w:val="00433474"/>
    <w:rsid w:val="0043349B"/>
    <w:rsid w:val="00433519"/>
    <w:rsid w:val="00433578"/>
    <w:rsid w:val="00433676"/>
    <w:rsid w:val="004336BE"/>
    <w:rsid w:val="004337AE"/>
    <w:rsid w:val="0043380B"/>
    <w:rsid w:val="0043389A"/>
    <w:rsid w:val="004338F2"/>
    <w:rsid w:val="0043393A"/>
    <w:rsid w:val="0043397A"/>
    <w:rsid w:val="0043397F"/>
    <w:rsid w:val="00433A35"/>
    <w:rsid w:val="00433A4D"/>
    <w:rsid w:val="00433A53"/>
    <w:rsid w:val="00433A94"/>
    <w:rsid w:val="00433B94"/>
    <w:rsid w:val="00433E30"/>
    <w:rsid w:val="00433E5F"/>
    <w:rsid w:val="00433F74"/>
    <w:rsid w:val="00433F86"/>
    <w:rsid w:val="00433F92"/>
    <w:rsid w:val="00433FC1"/>
    <w:rsid w:val="00433FCB"/>
    <w:rsid w:val="0043408F"/>
    <w:rsid w:val="004341C8"/>
    <w:rsid w:val="0043425A"/>
    <w:rsid w:val="00434373"/>
    <w:rsid w:val="004343D1"/>
    <w:rsid w:val="004343D6"/>
    <w:rsid w:val="004344E9"/>
    <w:rsid w:val="0043458C"/>
    <w:rsid w:val="00434698"/>
    <w:rsid w:val="004346FC"/>
    <w:rsid w:val="00434755"/>
    <w:rsid w:val="00434A29"/>
    <w:rsid w:val="00434B4E"/>
    <w:rsid w:val="00434B63"/>
    <w:rsid w:val="00434BDA"/>
    <w:rsid w:val="00434D51"/>
    <w:rsid w:val="00434D5D"/>
    <w:rsid w:val="00434E92"/>
    <w:rsid w:val="00434F05"/>
    <w:rsid w:val="00434F0F"/>
    <w:rsid w:val="00434F66"/>
    <w:rsid w:val="00434F77"/>
    <w:rsid w:val="004350C2"/>
    <w:rsid w:val="004350CA"/>
    <w:rsid w:val="004351E1"/>
    <w:rsid w:val="004352B1"/>
    <w:rsid w:val="004352CF"/>
    <w:rsid w:val="004352E4"/>
    <w:rsid w:val="0043539F"/>
    <w:rsid w:val="00435426"/>
    <w:rsid w:val="004354AA"/>
    <w:rsid w:val="0043552F"/>
    <w:rsid w:val="0043558A"/>
    <w:rsid w:val="004355B6"/>
    <w:rsid w:val="004357AC"/>
    <w:rsid w:val="00435AD4"/>
    <w:rsid w:val="00435B24"/>
    <w:rsid w:val="00435CD9"/>
    <w:rsid w:val="00435D65"/>
    <w:rsid w:val="00435D9A"/>
    <w:rsid w:val="00435E96"/>
    <w:rsid w:val="00435EC2"/>
    <w:rsid w:val="00435F07"/>
    <w:rsid w:val="0043600B"/>
    <w:rsid w:val="00436073"/>
    <w:rsid w:val="0043608E"/>
    <w:rsid w:val="004360AF"/>
    <w:rsid w:val="004360B0"/>
    <w:rsid w:val="004360E9"/>
    <w:rsid w:val="0043612C"/>
    <w:rsid w:val="00436298"/>
    <w:rsid w:val="004363C5"/>
    <w:rsid w:val="004363F4"/>
    <w:rsid w:val="00436422"/>
    <w:rsid w:val="0043644B"/>
    <w:rsid w:val="0043646A"/>
    <w:rsid w:val="00436851"/>
    <w:rsid w:val="00436924"/>
    <w:rsid w:val="00436997"/>
    <w:rsid w:val="00436D25"/>
    <w:rsid w:val="00436DC1"/>
    <w:rsid w:val="00436E39"/>
    <w:rsid w:val="00436E6E"/>
    <w:rsid w:val="00436F35"/>
    <w:rsid w:val="00437020"/>
    <w:rsid w:val="004370AE"/>
    <w:rsid w:val="00437147"/>
    <w:rsid w:val="00437185"/>
    <w:rsid w:val="004371B2"/>
    <w:rsid w:val="004371E9"/>
    <w:rsid w:val="004371EE"/>
    <w:rsid w:val="00437208"/>
    <w:rsid w:val="004372E7"/>
    <w:rsid w:val="0043741A"/>
    <w:rsid w:val="004374B7"/>
    <w:rsid w:val="004376D1"/>
    <w:rsid w:val="004376DA"/>
    <w:rsid w:val="00437797"/>
    <w:rsid w:val="00437810"/>
    <w:rsid w:val="00437B07"/>
    <w:rsid w:val="00437BBC"/>
    <w:rsid w:val="00437C25"/>
    <w:rsid w:val="00437E2E"/>
    <w:rsid w:val="00437ED8"/>
    <w:rsid w:val="00437EE4"/>
    <w:rsid w:val="00440171"/>
    <w:rsid w:val="004401CE"/>
    <w:rsid w:val="0044023A"/>
    <w:rsid w:val="00440273"/>
    <w:rsid w:val="004402EA"/>
    <w:rsid w:val="004403CE"/>
    <w:rsid w:val="00440453"/>
    <w:rsid w:val="00440492"/>
    <w:rsid w:val="004405CE"/>
    <w:rsid w:val="004406F2"/>
    <w:rsid w:val="0044074E"/>
    <w:rsid w:val="004407A1"/>
    <w:rsid w:val="004407E0"/>
    <w:rsid w:val="00440A18"/>
    <w:rsid w:val="00440B68"/>
    <w:rsid w:val="00440B84"/>
    <w:rsid w:val="00440C00"/>
    <w:rsid w:val="00440CBD"/>
    <w:rsid w:val="00440CDD"/>
    <w:rsid w:val="00440DC9"/>
    <w:rsid w:val="00440E91"/>
    <w:rsid w:val="00440FFC"/>
    <w:rsid w:val="0044102B"/>
    <w:rsid w:val="00441054"/>
    <w:rsid w:val="0044105B"/>
    <w:rsid w:val="00441159"/>
    <w:rsid w:val="004412B1"/>
    <w:rsid w:val="004412F7"/>
    <w:rsid w:val="00441355"/>
    <w:rsid w:val="0044143D"/>
    <w:rsid w:val="00441451"/>
    <w:rsid w:val="00441508"/>
    <w:rsid w:val="004415BA"/>
    <w:rsid w:val="004416AE"/>
    <w:rsid w:val="00441705"/>
    <w:rsid w:val="00441742"/>
    <w:rsid w:val="004417DB"/>
    <w:rsid w:val="004418F5"/>
    <w:rsid w:val="00441971"/>
    <w:rsid w:val="004419EE"/>
    <w:rsid w:val="00441BA2"/>
    <w:rsid w:val="00441BAA"/>
    <w:rsid w:val="00441C05"/>
    <w:rsid w:val="00441C4A"/>
    <w:rsid w:val="00441C53"/>
    <w:rsid w:val="00441D06"/>
    <w:rsid w:val="00441EE5"/>
    <w:rsid w:val="00441EFA"/>
    <w:rsid w:val="004420A5"/>
    <w:rsid w:val="0044215C"/>
    <w:rsid w:val="004423DA"/>
    <w:rsid w:val="00442696"/>
    <w:rsid w:val="00442857"/>
    <w:rsid w:val="00442A41"/>
    <w:rsid w:val="00442A67"/>
    <w:rsid w:val="00442AAB"/>
    <w:rsid w:val="00442B90"/>
    <w:rsid w:val="00442C6B"/>
    <w:rsid w:val="00442C70"/>
    <w:rsid w:val="00442CA0"/>
    <w:rsid w:val="00442E8C"/>
    <w:rsid w:val="00442FC1"/>
    <w:rsid w:val="004430C0"/>
    <w:rsid w:val="004430C5"/>
    <w:rsid w:val="00443116"/>
    <w:rsid w:val="004431FB"/>
    <w:rsid w:val="00443239"/>
    <w:rsid w:val="0044340B"/>
    <w:rsid w:val="0044343E"/>
    <w:rsid w:val="004434A4"/>
    <w:rsid w:val="00443575"/>
    <w:rsid w:val="004435E0"/>
    <w:rsid w:val="004435E1"/>
    <w:rsid w:val="0044375B"/>
    <w:rsid w:val="004437CA"/>
    <w:rsid w:val="0044397A"/>
    <w:rsid w:val="0044399C"/>
    <w:rsid w:val="00443A28"/>
    <w:rsid w:val="00443A77"/>
    <w:rsid w:val="00443B34"/>
    <w:rsid w:val="00443B96"/>
    <w:rsid w:val="00443C50"/>
    <w:rsid w:val="00443DD0"/>
    <w:rsid w:val="00443F80"/>
    <w:rsid w:val="00444090"/>
    <w:rsid w:val="004440CD"/>
    <w:rsid w:val="0044426F"/>
    <w:rsid w:val="0044427D"/>
    <w:rsid w:val="004442D1"/>
    <w:rsid w:val="0044435E"/>
    <w:rsid w:val="00444390"/>
    <w:rsid w:val="0044439F"/>
    <w:rsid w:val="0044440D"/>
    <w:rsid w:val="004444AD"/>
    <w:rsid w:val="00444521"/>
    <w:rsid w:val="004446AF"/>
    <w:rsid w:val="004446E5"/>
    <w:rsid w:val="00444757"/>
    <w:rsid w:val="004447D2"/>
    <w:rsid w:val="004447EC"/>
    <w:rsid w:val="004448EB"/>
    <w:rsid w:val="004449AC"/>
    <w:rsid w:val="00444A7B"/>
    <w:rsid w:val="00444A80"/>
    <w:rsid w:val="00444AB3"/>
    <w:rsid w:val="00444ABB"/>
    <w:rsid w:val="00444BFF"/>
    <w:rsid w:val="00444C9B"/>
    <w:rsid w:val="00444E7D"/>
    <w:rsid w:val="00445038"/>
    <w:rsid w:val="004450D2"/>
    <w:rsid w:val="004450D8"/>
    <w:rsid w:val="00445200"/>
    <w:rsid w:val="004452DA"/>
    <w:rsid w:val="00445359"/>
    <w:rsid w:val="0044540A"/>
    <w:rsid w:val="0044541F"/>
    <w:rsid w:val="004455A8"/>
    <w:rsid w:val="004455FF"/>
    <w:rsid w:val="004456AA"/>
    <w:rsid w:val="004457A3"/>
    <w:rsid w:val="00445850"/>
    <w:rsid w:val="0044591E"/>
    <w:rsid w:val="00445A95"/>
    <w:rsid w:val="00445AC7"/>
    <w:rsid w:val="00445CFE"/>
    <w:rsid w:val="00445D15"/>
    <w:rsid w:val="00445D16"/>
    <w:rsid w:val="00445DA7"/>
    <w:rsid w:val="00445E93"/>
    <w:rsid w:val="00445EFC"/>
    <w:rsid w:val="00445F4E"/>
    <w:rsid w:val="00446047"/>
    <w:rsid w:val="004460DC"/>
    <w:rsid w:val="004461A7"/>
    <w:rsid w:val="004462B9"/>
    <w:rsid w:val="0044636C"/>
    <w:rsid w:val="00446520"/>
    <w:rsid w:val="004466AA"/>
    <w:rsid w:val="004466F5"/>
    <w:rsid w:val="0044673F"/>
    <w:rsid w:val="004468C5"/>
    <w:rsid w:val="0044697D"/>
    <w:rsid w:val="00446A67"/>
    <w:rsid w:val="00446A97"/>
    <w:rsid w:val="00446AD9"/>
    <w:rsid w:val="00446D18"/>
    <w:rsid w:val="00446D63"/>
    <w:rsid w:val="00446EAC"/>
    <w:rsid w:val="0044704E"/>
    <w:rsid w:val="00447063"/>
    <w:rsid w:val="004470AF"/>
    <w:rsid w:val="004471B2"/>
    <w:rsid w:val="00447239"/>
    <w:rsid w:val="004473C1"/>
    <w:rsid w:val="00447460"/>
    <w:rsid w:val="004476E0"/>
    <w:rsid w:val="00447729"/>
    <w:rsid w:val="0044775F"/>
    <w:rsid w:val="004477B3"/>
    <w:rsid w:val="004477C4"/>
    <w:rsid w:val="0044780E"/>
    <w:rsid w:val="004478FD"/>
    <w:rsid w:val="00447989"/>
    <w:rsid w:val="00447BCD"/>
    <w:rsid w:val="00447C20"/>
    <w:rsid w:val="00447C60"/>
    <w:rsid w:val="00447CAC"/>
    <w:rsid w:val="00447CC0"/>
    <w:rsid w:val="00447CFC"/>
    <w:rsid w:val="00447D5C"/>
    <w:rsid w:val="00447D72"/>
    <w:rsid w:val="00447DF7"/>
    <w:rsid w:val="00447FC0"/>
    <w:rsid w:val="0045008F"/>
    <w:rsid w:val="004500DF"/>
    <w:rsid w:val="0045010B"/>
    <w:rsid w:val="004501A9"/>
    <w:rsid w:val="0045027E"/>
    <w:rsid w:val="0045034E"/>
    <w:rsid w:val="00450359"/>
    <w:rsid w:val="0045035C"/>
    <w:rsid w:val="004503EF"/>
    <w:rsid w:val="0045047C"/>
    <w:rsid w:val="00450490"/>
    <w:rsid w:val="00450510"/>
    <w:rsid w:val="00450607"/>
    <w:rsid w:val="00450636"/>
    <w:rsid w:val="0045088B"/>
    <w:rsid w:val="00450989"/>
    <w:rsid w:val="0045098C"/>
    <w:rsid w:val="00450C22"/>
    <w:rsid w:val="00450CE3"/>
    <w:rsid w:val="00450CFE"/>
    <w:rsid w:val="00450D7D"/>
    <w:rsid w:val="00450DBE"/>
    <w:rsid w:val="00450E21"/>
    <w:rsid w:val="00450E5D"/>
    <w:rsid w:val="00450EFA"/>
    <w:rsid w:val="00450F03"/>
    <w:rsid w:val="00450F2E"/>
    <w:rsid w:val="00450F40"/>
    <w:rsid w:val="00450F8E"/>
    <w:rsid w:val="004510B5"/>
    <w:rsid w:val="004510E9"/>
    <w:rsid w:val="0045122B"/>
    <w:rsid w:val="0045128F"/>
    <w:rsid w:val="0045133A"/>
    <w:rsid w:val="00451382"/>
    <w:rsid w:val="0045157E"/>
    <w:rsid w:val="004516EA"/>
    <w:rsid w:val="004516ED"/>
    <w:rsid w:val="0045170B"/>
    <w:rsid w:val="00451712"/>
    <w:rsid w:val="0045171D"/>
    <w:rsid w:val="00451835"/>
    <w:rsid w:val="0045190D"/>
    <w:rsid w:val="004519DB"/>
    <w:rsid w:val="00451B4A"/>
    <w:rsid w:val="00451B67"/>
    <w:rsid w:val="00451ED7"/>
    <w:rsid w:val="00451F63"/>
    <w:rsid w:val="00451F99"/>
    <w:rsid w:val="00451FD7"/>
    <w:rsid w:val="004520FF"/>
    <w:rsid w:val="0045218B"/>
    <w:rsid w:val="004522AA"/>
    <w:rsid w:val="004523FE"/>
    <w:rsid w:val="0045245F"/>
    <w:rsid w:val="004524A7"/>
    <w:rsid w:val="004525AF"/>
    <w:rsid w:val="004525BD"/>
    <w:rsid w:val="004525F3"/>
    <w:rsid w:val="00452691"/>
    <w:rsid w:val="004526B1"/>
    <w:rsid w:val="004526BE"/>
    <w:rsid w:val="00452735"/>
    <w:rsid w:val="00452751"/>
    <w:rsid w:val="0045277A"/>
    <w:rsid w:val="004527BB"/>
    <w:rsid w:val="004527CD"/>
    <w:rsid w:val="00452890"/>
    <w:rsid w:val="004528B0"/>
    <w:rsid w:val="004528FA"/>
    <w:rsid w:val="00452BFC"/>
    <w:rsid w:val="00452C28"/>
    <w:rsid w:val="00452C8B"/>
    <w:rsid w:val="00452CA3"/>
    <w:rsid w:val="00452DE6"/>
    <w:rsid w:val="00452E11"/>
    <w:rsid w:val="00452E88"/>
    <w:rsid w:val="00452F05"/>
    <w:rsid w:val="00452F6E"/>
    <w:rsid w:val="00452F7A"/>
    <w:rsid w:val="00453023"/>
    <w:rsid w:val="0045305B"/>
    <w:rsid w:val="004530B0"/>
    <w:rsid w:val="004531AB"/>
    <w:rsid w:val="00453342"/>
    <w:rsid w:val="004533A9"/>
    <w:rsid w:val="004533FA"/>
    <w:rsid w:val="0045345D"/>
    <w:rsid w:val="0045350F"/>
    <w:rsid w:val="004535A9"/>
    <w:rsid w:val="004535DE"/>
    <w:rsid w:val="00453616"/>
    <w:rsid w:val="00453723"/>
    <w:rsid w:val="0045382C"/>
    <w:rsid w:val="004539A3"/>
    <w:rsid w:val="00453CAB"/>
    <w:rsid w:val="00453DD0"/>
    <w:rsid w:val="00453E63"/>
    <w:rsid w:val="00453F6D"/>
    <w:rsid w:val="00453FB6"/>
    <w:rsid w:val="00454011"/>
    <w:rsid w:val="004541C2"/>
    <w:rsid w:val="0045447B"/>
    <w:rsid w:val="004544AA"/>
    <w:rsid w:val="004544E8"/>
    <w:rsid w:val="00454542"/>
    <w:rsid w:val="004545B1"/>
    <w:rsid w:val="00454658"/>
    <w:rsid w:val="00454698"/>
    <w:rsid w:val="0045473A"/>
    <w:rsid w:val="00454A2A"/>
    <w:rsid w:val="00454AC1"/>
    <w:rsid w:val="00454B4B"/>
    <w:rsid w:val="00454CBC"/>
    <w:rsid w:val="00454E7A"/>
    <w:rsid w:val="00454ED3"/>
    <w:rsid w:val="00455015"/>
    <w:rsid w:val="00455100"/>
    <w:rsid w:val="004551B4"/>
    <w:rsid w:val="00455314"/>
    <w:rsid w:val="00455491"/>
    <w:rsid w:val="00455557"/>
    <w:rsid w:val="0045558D"/>
    <w:rsid w:val="004555A6"/>
    <w:rsid w:val="004555B5"/>
    <w:rsid w:val="00455643"/>
    <w:rsid w:val="00455669"/>
    <w:rsid w:val="0045567F"/>
    <w:rsid w:val="004556A9"/>
    <w:rsid w:val="004556BC"/>
    <w:rsid w:val="00455719"/>
    <w:rsid w:val="00455781"/>
    <w:rsid w:val="00455806"/>
    <w:rsid w:val="0045588A"/>
    <w:rsid w:val="00455A27"/>
    <w:rsid w:val="00455A7A"/>
    <w:rsid w:val="00455B2D"/>
    <w:rsid w:val="00455BAC"/>
    <w:rsid w:val="00455CB5"/>
    <w:rsid w:val="00455CC1"/>
    <w:rsid w:val="00455E60"/>
    <w:rsid w:val="00455E80"/>
    <w:rsid w:val="00455EC4"/>
    <w:rsid w:val="00455EFD"/>
    <w:rsid w:val="00455F18"/>
    <w:rsid w:val="00455F35"/>
    <w:rsid w:val="0045606C"/>
    <w:rsid w:val="004560E1"/>
    <w:rsid w:val="004560E7"/>
    <w:rsid w:val="0045613C"/>
    <w:rsid w:val="0045625C"/>
    <w:rsid w:val="004562F2"/>
    <w:rsid w:val="00456310"/>
    <w:rsid w:val="004563F9"/>
    <w:rsid w:val="0045640A"/>
    <w:rsid w:val="004565BA"/>
    <w:rsid w:val="00456697"/>
    <w:rsid w:val="00456768"/>
    <w:rsid w:val="004567A3"/>
    <w:rsid w:val="004567C4"/>
    <w:rsid w:val="00456867"/>
    <w:rsid w:val="0045690B"/>
    <w:rsid w:val="00456A2A"/>
    <w:rsid w:val="00456C6D"/>
    <w:rsid w:val="00456D24"/>
    <w:rsid w:val="00456D50"/>
    <w:rsid w:val="00456DAE"/>
    <w:rsid w:val="00456DE4"/>
    <w:rsid w:val="00456EB5"/>
    <w:rsid w:val="004570A6"/>
    <w:rsid w:val="004570D5"/>
    <w:rsid w:val="004570EC"/>
    <w:rsid w:val="0045723F"/>
    <w:rsid w:val="00457277"/>
    <w:rsid w:val="004573B9"/>
    <w:rsid w:val="004574B8"/>
    <w:rsid w:val="00457591"/>
    <w:rsid w:val="004575C0"/>
    <w:rsid w:val="004576F4"/>
    <w:rsid w:val="00457842"/>
    <w:rsid w:val="0045789C"/>
    <w:rsid w:val="004578C0"/>
    <w:rsid w:val="004578E1"/>
    <w:rsid w:val="0045799F"/>
    <w:rsid w:val="004579D5"/>
    <w:rsid w:val="00457AB8"/>
    <w:rsid w:val="00457BD4"/>
    <w:rsid w:val="00457C1C"/>
    <w:rsid w:val="00457C71"/>
    <w:rsid w:val="00457F6D"/>
    <w:rsid w:val="00457F90"/>
    <w:rsid w:val="00460076"/>
    <w:rsid w:val="00460077"/>
    <w:rsid w:val="00460112"/>
    <w:rsid w:val="00460143"/>
    <w:rsid w:val="004601B1"/>
    <w:rsid w:val="004601B4"/>
    <w:rsid w:val="004601C3"/>
    <w:rsid w:val="004601FD"/>
    <w:rsid w:val="004602F7"/>
    <w:rsid w:val="004603F8"/>
    <w:rsid w:val="004604C5"/>
    <w:rsid w:val="0046050A"/>
    <w:rsid w:val="00460546"/>
    <w:rsid w:val="004606C2"/>
    <w:rsid w:val="004609BD"/>
    <w:rsid w:val="00460A1B"/>
    <w:rsid w:val="00460B3D"/>
    <w:rsid w:val="00460BC2"/>
    <w:rsid w:val="00460C8B"/>
    <w:rsid w:val="00460CA2"/>
    <w:rsid w:val="00460CA9"/>
    <w:rsid w:val="00460D77"/>
    <w:rsid w:val="00460DF1"/>
    <w:rsid w:val="00460E96"/>
    <w:rsid w:val="00460EF5"/>
    <w:rsid w:val="00460F36"/>
    <w:rsid w:val="00460F40"/>
    <w:rsid w:val="00461047"/>
    <w:rsid w:val="0046107C"/>
    <w:rsid w:val="0046110C"/>
    <w:rsid w:val="004611D0"/>
    <w:rsid w:val="0046126A"/>
    <w:rsid w:val="00461435"/>
    <w:rsid w:val="00461441"/>
    <w:rsid w:val="00461630"/>
    <w:rsid w:val="004616CA"/>
    <w:rsid w:val="00461706"/>
    <w:rsid w:val="0046187D"/>
    <w:rsid w:val="00461901"/>
    <w:rsid w:val="004619DB"/>
    <w:rsid w:val="00461B5E"/>
    <w:rsid w:val="00461CB2"/>
    <w:rsid w:val="00461CC4"/>
    <w:rsid w:val="0046209E"/>
    <w:rsid w:val="004620F3"/>
    <w:rsid w:val="00462139"/>
    <w:rsid w:val="00462285"/>
    <w:rsid w:val="004622EA"/>
    <w:rsid w:val="004623E6"/>
    <w:rsid w:val="0046248A"/>
    <w:rsid w:val="004624D0"/>
    <w:rsid w:val="0046273D"/>
    <w:rsid w:val="00462769"/>
    <w:rsid w:val="00462848"/>
    <w:rsid w:val="0046293C"/>
    <w:rsid w:val="00462A27"/>
    <w:rsid w:val="00462A9C"/>
    <w:rsid w:val="00462AA2"/>
    <w:rsid w:val="00462AC0"/>
    <w:rsid w:val="00462B18"/>
    <w:rsid w:val="00462C0A"/>
    <w:rsid w:val="00462C2E"/>
    <w:rsid w:val="00462D3C"/>
    <w:rsid w:val="00462E4A"/>
    <w:rsid w:val="00462EE2"/>
    <w:rsid w:val="00462EF8"/>
    <w:rsid w:val="00462F2B"/>
    <w:rsid w:val="00462FD4"/>
    <w:rsid w:val="00463046"/>
    <w:rsid w:val="00463108"/>
    <w:rsid w:val="00463240"/>
    <w:rsid w:val="0046336E"/>
    <w:rsid w:val="004633D4"/>
    <w:rsid w:val="0046356D"/>
    <w:rsid w:val="004635E7"/>
    <w:rsid w:val="004636AA"/>
    <w:rsid w:val="004636C2"/>
    <w:rsid w:val="00463723"/>
    <w:rsid w:val="004638EB"/>
    <w:rsid w:val="0046399D"/>
    <w:rsid w:val="004639DF"/>
    <w:rsid w:val="004639F7"/>
    <w:rsid w:val="00463AA8"/>
    <w:rsid w:val="00463AE8"/>
    <w:rsid w:val="00463AFC"/>
    <w:rsid w:val="00463B5A"/>
    <w:rsid w:val="00463B70"/>
    <w:rsid w:val="00463C46"/>
    <w:rsid w:val="00463F03"/>
    <w:rsid w:val="00463F33"/>
    <w:rsid w:val="004641E2"/>
    <w:rsid w:val="004643A3"/>
    <w:rsid w:val="00464562"/>
    <w:rsid w:val="00464587"/>
    <w:rsid w:val="00464742"/>
    <w:rsid w:val="004649ED"/>
    <w:rsid w:val="00464A2B"/>
    <w:rsid w:val="00464ABC"/>
    <w:rsid w:val="00464AC8"/>
    <w:rsid w:val="00464B66"/>
    <w:rsid w:val="00464BA0"/>
    <w:rsid w:val="00464D76"/>
    <w:rsid w:val="00464DCB"/>
    <w:rsid w:val="00464F39"/>
    <w:rsid w:val="00464F4C"/>
    <w:rsid w:val="00465013"/>
    <w:rsid w:val="0046501F"/>
    <w:rsid w:val="0046508F"/>
    <w:rsid w:val="004650EC"/>
    <w:rsid w:val="004652AB"/>
    <w:rsid w:val="004652C9"/>
    <w:rsid w:val="00465428"/>
    <w:rsid w:val="0046545B"/>
    <w:rsid w:val="004655DC"/>
    <w:rsid w:val="004655DD"/>
    <w:rsid w:val="0046563F"/>
    <w:rsid w:val="0046568B"/>
    <w:rsid w:val="00465706"/>
    <w:rsid w:val="00465926"/>
    <w:rsid w:val="00465949"/>
    <w:rsid w:val="00465A01"/>
    <w:rsid w:val="00465A88"/>
    <w:rsid w:val="00465B1A"/>
    <w:rsid w:val="00465B57"/>
    <w:rsid w:val="00465DDB"/>
    <w:rsid w:val="00465FAF"/>
    <w:rsid w:val="0046604B"/>
    <w:rsid w:val="004660A5"/>
    <w:rsid w:val="00466147"/>
    <w:rsid w:val="0046619E"/>
    <w:rsid w:val="00466204"/>
    <w:rsid w:val="004662D4"/>
    <w:rsid w:val="004663ED"/>
    <w:rsid w:val="0046650B"/>
    <w:rsid w:val="004665A4"/>
    <w:rsid w:val="00466650"/>
    <w:rsid w:val="00466658"/>
    <w:rsid w:val="004666C7"/>
    <w:rsid w:val="00466A74"/>
    <w:rsid w:val="00466A75"/>
    <w:rsid w:val="00466B51"/>
    <w:rsid w:val="00466C1F"/>
    <w:rsid w:val="00466C4B"/>
    <w:rsid w:val="00466CC9"/>
    <w:rsid w:val="00466D82"/>
    <w:rsid w:val="00466DC9"/>
    <w:rsid w:val="00466F71"/>
    <w:rsid w:val="00466F7B"/>
    <w:rsid w:val="00467102"/>
    <w:rsid w:val="004673EC"/>
    <w:rsid w:val="004673ED"/>
    <w:rsid w:val="00467454"/>
    <w:rsid w:val="004674A0"/>
    <w:rsid w:val="004674D9"/>
    <w:rsid w:val="0046753E"/>
    <w:rsid w:val="00467616"/>
    <w:rsid w:val="00467699"/>
    <w:rsid w:val="00467755"/>
    <w:rsid w:val="004677EB"/>
    <w:rsid w:val="00467842"/>
    <w:rsid w:val="004678DC"/>
    <w:rsid w:val="004679A5"/>
    <w:rsid w:val="00467A92"/>
    <w:rsid w:val="00467BBF"/>
    <w:rsid w:val="00467C87"/>
    <w:rsid w:val="00467CB6"/>
    <w:rsid w:val="00467D7C"/>
    <w:rsid w:val="00467DA3"/>
    <w:rsid w:val="00467E81"/>
    <w:rsid w:val="00467E89"/>
    <w:rsid w:val="00467ED1"/>
    <w:rsid w:val="00467F9E"/>
    <w:rsid w:val="00470142"/>
    <w:rsid w:val="00470148"/>
    <w:rsid w:val="004701C1"/>
    <w:rsid w:val="004701FD"/>
    <w:rsid w:val="00470250"/>
    <w:rsid w:val="00470348"/>
    <w:rsid w:val="0047034A"/>
    <w:rsid w:val="00470595"/>
    <w:rsid w:val="004707D5"/>
    <w:rsid w:val="004707DC"/>
    <w:rsid w:val="004708EC"/>
    <w:rsid w:val="004708F6"/>
    <w:rsid w:val="00470900"/>
    <w:rsid w:val="00470939"/>
    <w:rsid w:val="0047098C"/>
    <w:rsid w:val="00470B05"/>
    <w:rsid w:val="00470B3E"/>
    <w:rsid w:val="00470BDC"/>
    <w:rsid w:val="00470C04"/>
    <w:rsid w:val="00470DCD"/>
    <w:rsid w:val="00470DF1"/>
    <w:rsid w:val="00471098"/>
    <w:rsid w:val="004711A4"/>
    <w:rsid w:val="00471322"/>
    <w:rsid w:val="00471365"/>
    <w:rsid w:val="004713EA"/>
    <w:rsid w:val="0047150F"/>
    <w:rsid w:val="00471556"/>
    <w:rsid w:val="00471585"/>
    <w:rsid w:val="00471604"/>
    <w:rsid w:val="0047171A"/>
    <w:rsid w:val="0047177E"/>
    <w:rsid w:val="004717C0"/>
    <w:rsid w:val="004717F3"/>
    <w:rsid w:val="0047191B"/>
    <w:rsid w:val="00471988"/>
    <w:rsid w:val="00471B20"/>
    <w:rsid w:val="00471B87"/>
    <w:rsid w:val="00471B9B"/>
    <w:rsid w:val="00471C4F"/>
    <w:rsid w:val="00471CF5"/>
    <w:rsid w:val="00471D4A"/>
    <w:rsid w:val="00471DCD"/>
    <w:rsid w:val="00471E6D"/>
    <w:rsid w:val="00471F0D"/>
    <w:rsid w:val="00471F4C"/>
    <w:rsid w:val="00471F57"/>
    <w:rsid w:val="00471FED"/>
    <w:rsid w:val="004720AC"/>
    <w:rsid w:val="00472168"/>
    <w:rsid w:val="00472182"/>
    <w:rsid w:val="0047239C"/>
    <w:rsid w:val="004723AA"/>
    <w:rsid w:val="00472496"/>
    <w:rsid w:val="004724AD"/>
    <w:rsid w:val="004724FD"/>
    <w:rsid w:val="00472569"/>
    <w:rsid w:val="004725ED"/>
    <w:rsid w:val="00472679"/>
    <w:rsid w:val="004726FD"/>
    <w:rsid w:val="00472782"/>
    <w:rsid w:val="004727CF"/>
    <w:rsid w:val="004727DB"/>
    <w:rsid w:val="00472996"/>
    <w:rsid w:val="00472B41"/>
    <w:rsid w:val="00472C7C"/>
    <w:rsid w:val="00472CBF"/>
    <w:rsid w:val="00472DDD"/>
    <w:rsid w:val="00472DE6"/>
    <w:rsid w:val="00472E15"/>
    <w:rsid w:val="00472EAE"/>
    <w:rsid w:val="00472F5D"/>
    <w:rsid w:val="004732A7"/>
    <w:rsid w:val="00473450"/>
    <w:rsid w:val="004734CC"/>
    <w:rsid w:val="004734D7"/>
    <w:rsid w:val="00473544"/>
    <w:rsid w:val="00473723"/>
    <w:rsid w:val="0047373F"/>
    <w:rsid w:val="00473743"/>
    <w:rsid w:val="0047374C"/>
    <w:rsid w:val="00473882"/>
    <w:rsid w:val="004738A6"/>
    <w:rsid w:val="00473922"/>
    <w:rsid w:val="00473934"/>
    <w:rsid w:val="00473972"/>
    <w:rsid w:val="0047397A"/>
    <w:rsid w:val="00473A3D"/>
    <w:rsid w:val="00473B6E"/>
    <w:rsid w:val="00473C12"/>
    <w:rsid w:val="00473D32"/>
    <w:rsid w:val="00473E8F"/>
    <w:rsid w:val="00473FA3"/>
    <w:rsid w:val="004741F7"/>
    <w:rsid w:val="00474343"/>
    <w:rsid w:val="00474470"/>
    <w:rsid w:val="00474562"/>
    <w:rsid w:val="004745D1"/>
    <w:rsid w:val="00474754"/>
    <w:rsid w:val="004749FC"/>
    <w:rsid w:val="00474A3E"/>
    <w:rsid w:val="00474A78"/>
    <w:rsid w:val="00474B48"/>
    <w:rsid w:val="00474C13"/>
    <w:rsid w:val="00474C7E"/>
    <w:rsid w:val="00474CD6"/>
    <w:rsid w:val="00474CEC"/>
    <w:rsid w:val="00474D17"/>
    <w:rsid w:val="00474E35"/>
    <w:rsid w:val="00474E9C"/>
    <w:rsid w:val="00474EF1"/>
    <w:rsid w:val="00475011"/>
    <w:rsid w:val="0047501B"/>
    <w:rsid w:val="0047509D"/>
    <w:rsid w:val="004750DA"/>
    <w:rsid w:val="004750EC"/>
    <w:rsid w:val="004750FD"/>
    <w:rsid w:val="00475284"/>
    <w:rsid w:val="0047537D"/>
    <w:rsid w:val="004753C6"/>
    <w:rsid w:val="004753F6"/>
    <w:rsid w:val="004754BB"/>
    <w:rsid w:val="004754E2"/>
    <w:rsid w:val="00475526"/>
    <w:rsid w:val="00475552"/>
    <w:rsid w:val="00475662"/>
    <w:rsid w:val="004756B8"/>
    <w:rsid w:val="00475719"/>
    <w:rsid w:val="004757CC"/>
    <w:rsid w:val="0047582F"/>
    <w:rsid w:val="004758C7"/>
    <w:rsid w:val="004759D8"/>
    <w:rsid w:val="00475A3C"/>
    <w:rsid w:val="00475A5A"/>
    <w:rsid w:val="00475A7A"/>
    <w:rsid w:val="00475AA1"/>
    <w:rsid w:val="00475C40"/>
    <w:rsid w:val="00475DB3"/>
    <w:rsid w:val="00475DB4"/>
    <w:rsid w:val="00475E06"/>
    <w:rsid w:val="00475E20"/>
    <w:rsid w:val="00475E3D"/>
    <w:rsid w:val="00475EF0"/>
    <w:rsid w:val="00475F2C"/>
    <w:rsid w:val="0047606C"/>
    <w:rsid w:val="00476196"/>
    <w:rsid w:val="0047620D"/>
    <w:rsid w:val="0047625C"/>
    <w:rsid w:val="004762D7"/>
    <w:rsid w:val="004763FC"/>
    <w:rsid w:val="00476478"/>
    <w:rsid w:val="004764C5"/>
    <w:rsid w:val="0047654E"/>
    <w:rsid w:val="00476736"/>
    <w:rsid w:val="00476767"/>
    <w:rsid w:val="004767B0"/>
    <w:rsid w:val="00476801"/>
    <w:rsid w:val="004768BF"/>
    <w:rsid w:val="004768EC"/>
    <w:rsid w:val="00476944"/>
    <w:rsid w:val="00476A76"/>
    <w:rsid w:val="00476AD0"/>
    <w:rsid w:val="00476D52"/>
    <w:rsid w:val="00476D90"/>
    <w:rsid w:val="00476D95"/>
    <w:rsid w:val="00476DAA"/>
    <w:rsid w:val="00476F14"/>
    <w:rsid w:val="00476F87"/>
    <w:rsid w:val="004770F2"/>
    <w:rsid w:val="0047714B"/>
    <w:rsid w:val="00477243"/>
    <w:rsid w:val="0047738A"/>
    <w:rsid w:val="004773F1"/>
    <w:rsid w:val="00477421"/>
    <w:rsid w:val="004774D4"/>
    <w:rsid w:val="0047753E"/>
    <w:rsid w:val="00477661"/>
    <w:rsid w:val="00477757"/>
    <w:rsid w:val="0047789A"/>
    <w:rsid w:val="004778B8"/>
    <w:rsid w:val="00477901"/>
    <w:rsid w:val="004779A4"/>
    <w:rsid w:val="00477A03"/>
    <w:rsid w:val="00477B17"/>
    <w:rsid w:val="00477B60"/>
    <w:rsid w:val="00477D5C"/>
    <w:rsid w:val="00477E31"/>
    <w:rsid w:val="00477F89"/>
    <w:rsid w:val="0048007A"/>
    <w:rsid w:val="004801DE"/>
    <w:rsid w:val="004802B6"/>
    <w:rsid w:val="0048052B"/>
    <w:rsid w:val="00480576"/>
    <w:rsid w:val="004805D3"/>
    <w:rsid w:val="00480626"/>
    <w:rsid w:val="004806C3"/>
    <w:rsid w:val="00480710"/>
    <w:rsid w:val="0048075C"/>
    <w:rsid w:val="00480952"/>
    <w:rsid w:val="00480AED"/>
    <w:rsid w:val="00480B8A"/>
    <w:rsid w:val="00480BD8"/>
    <w:rsid w:val="00480C48"/>
    <w:rsid w:val="00480EB1"/>
    <w:rsid w:val="00480F29"/>
    <w:rsid w:val="00480FCB"/>
    <w:rsid w:val="00480FE4"/>
    <w:rsid w:val="00480FF9"/>
    <w:rsid w:val="004811C5"/>
    <w:rsid w:val="004811EF"/>
    <w:rsid w:val="00481371"/>
    <w:rsid w:val="00481487"/>
    <w:rsid w:val="00481489"/>
    <w:rsid w:val="0048148F"/>
    <w:rsid w:val="004814CA"/>
    <w:rsid w:val="004817B6"/>
    <w:rsid w:val="004818B0"/>
    <w:rsid w:val="0048195F"/>
    <w:rsid w:val="004819BC"/>
    <w:rsid w:val="00481A53"/>
    <w:rsid w:val="00481B0F"/>
    <w:rsid w:val="00481C99"/>
    <w:rsid w:val="00481CEE"/>
    <w:rsid w:val="00481D1E"/>
    <w:rsid w:val="00481E38"/>
    <w:rsid w:val="00481F8C"/>
    <w:rsid w:val="00482012"/>
    <w:rsid w:val="004820D2"/>
    <w:rsid w:val="00482188"/>
    <w:rsid w:val="0048219F"/>
    <w:rsid w:val="00482262"/>
    <w:rsid w:val="004825D5"/>
    <w:rsid w:val="004826D2"/>
    <w:rsid w:val="004827EF"/>
    <w:rsid w:val="004827F2"/>
    <w:rsid w:val="0048283E"/>
    <w:rsid w:val="0048287F"/>
    <w:rsid w:val="004828A2"/>
    <w:rsid w:val="00482950"/>
    <w:rsid w:val="00482953"/>
    <w:rsid w:val="00482BD3"/>
    <w:rsid w:val="00482C1E"/>
    <w:rsid w:val="00482C2B"/>
    <w:rsid w:val="00482CD2"/>
    <w:rsid w:val="00482CFB"/>
    <w:rsid w:val="00482DAF"/>
    <w:rsid w:val="00482E0C"/>
    <w:rsid w:val="00482FE5"/>
    <w:rsid w:val="004830AD"/>
    <w:rsid w:val="004830C3"/>
    <w:rsid w:val="004830D2"/>
    <w:rsid w:val="00483175"/>
    <w:rsid w:val="00483177"/>
    <w:rsid w:val="004831D9"/>
    <w:rsid w:val="004832D4"/>
    <w:rsid w:val="004832FD"/>
    <w:rsid w:val="0048331A"/>
    <w:rsid w:val="00483326"/>
    <w:rsid w:val="004834A5"/>
    <w:rsid w:val="00483563"/>
    <w:rsid w:val="00483580"/>
    <w:rsid w:val="004836EE"/>
    <w:rsid w:val="00483812"/>
    <w:rsid w:val="00483BD4"/>
    <w:rsid w:val="00483C06"/>
    <w:rsid w:val="00483C1D"/>
    <w:rsid w:val="00483C81"/>
    <w:rsid w:val="00483D5A"/>
    <w:rsid w:val="00483DB7"/>
    <w:rsid w:val="00483DC9"/>
    <w:rsid w:val="00484090"/>
    <w:rsid w:val="0048409E"/>
    <w:rsid w:val="0048419B"/>
    <w:rsid w:val="004842AC"/>
    <w:rsid w:val="004844D7"/>
    <w:rsid w:val="004844E9"/>
    <w:rsid w:val="004845A7"/>
    <w:rsid w:val="004845F8"/>
    <w:rsid w:val="0048461D"/>
    <w:rsid w:val="00484683"/>
    <w:rsid w:val="00484871"/>
    <w:rsid w:val="00484879"/>
    <w:rsid w:val="00484962"/>
    <w:rsid w:val="00484A5F"/>
    <w:rsid w:val="00484BA0"/>
    <w:rsid w:val="00484C16"/>
    <w:rsid w:val="00484C3D"/>
    <w:rsid w:val="00484C88"/>
    <w:rsid w:val="00484C9B"/>
    <w:rsid w:val="00484EC6"/>
    <w:rsid w:val="00484F7C"/>
    <w:rsid w:val="00484FF1"/>
    <w:rsid w:val="00485255"/>
    <w:rsid w:val="00485260"/>
    <w:rsid w:val="00485422"/>
    <w:rsid w:val="00485427"/>
    <w:rsid w:val="00485436"/>
    <w:rsid w:val="00485469"/>
    <w:rsid w:val="00485490"/>
    <w:rsid w:val="004854F4"/>
    <w:rsid w:val="0048554D"/>
    <w:rsid w:val="00485565"/>
    <w:rsid w:val="004855F9"/>
    <w:rsid w:val="00485887"/>
    <w:rsid w:val="00485AC9"/>
    <w:rsid w:val="00485C08"/>
    <w:rsid w:val="00485C61"/>
    <w:rsid w:val="00485CF7"/>
    <w:rsid w:val="00485DDE"/>
    <w:rsid w:val="00485EEF"/>
    <w:rsid w:val="00485EF7"/>
    <w:rsid w:val="00485F8D"/>
    <w:rsid w:val="00485FEA"/>
    <w:rsid w:val="00486010"/>
    <w:rsid w:val="004860E1"/>
    <w:rsid w:val="0048629D"/>
    <w:rsid w:val="004862DD"/>
    <w:rsid w:val="004865AA"/>
    <w:rsid w:val="004865BB"/>
    <w:rsid w:val="004866C6"/>
    <w:rsid w:val="0048670E"/>
    <w:rsid w:val="004869B4"/>
    <w:rsid w:val="00486A08"/>
    <w:rsid w:val="00486C5B"/>
    <w:rsid w:val="00486D23"/>
    <w:rsid w:val="00486E16"/>
    <w:rsid w:val="00486F57"/>
    <w:rsid w:val="00486F88"/>
    <w:rsid w:val="00487047"/>
    <w:rsid w:val="004870C3"/>
    <w:rsid w:val="0048718B"/>
    <w:rsid w:val="004871A9"/>
    <w:rsid w:val="00487258"/>
    <w:rsid w:val="0048732C"/>
    <w:rsid w:val="004873A3"/>
    <w:rsid w:val="004873AE"/>
    <w:rsid w:val="004873DF"/>
    <w:rsid w:val="00487495"/>
    <w:rsid w:val="00487535"/>
    <w:rsid w:val="00487651"/>
    <w:rsid w:val="0048769B"/>
    <w:rsid w:val="004876A9"/>
    <w:rsid w:val="004876C0"/>
    <w:rsid w:val="0048770B"/>
    <w:rsid w:val="00487752"/>
    <w:rsid w:val="00487805"/>
    <w:rsid w:val="00487B1D"/>
    <w:rsid w:val="00487BB0"/>
    <w:rsid w:val="00487D25"/>
    <w:rsid w:val="00487EA0"/>
    <w:rsid w:val="00487FB6"/>
    <w:rsid w:val="00487FC2"/>
    <w:rsid w:val="00490118"/>
    <w:rsid w:val="0049019A"/>
    <w:rsid w:val="0049024D"/>
    <w:rsid w:val="00490250"/>
    <w:rsid w:val="004903C1"/>
    <w:rsid w:val="00490460"/>
    <w:rsid w:val="004905A9"/>
    <w:rsid w:val="00490715"/>
    <w:rsid w:val="00490750"/>
    <w:rsid w:val="00490771"/>
    <w:rsid w:val="00490782"/>
    <w:rsid w:val="004907D4"/>
    <w:rsid w:val="004907E8"/>
    <w:rsid w:val="004908FB"/>
    <w:rsid w:val="004909C3"/>
    <w:rsid w:val="00490ABB"/>
    <w:rsid w:val="00490C73"/>
    <w:rsid w:val="00490C9E"/>
    <w:rsid w:val="00490D7C"/>
    <w:rsid w:val="00490E23"/>
    <w:rsid w:val="00490EF1"/>
    <w:rsid w:val="00490F40"/>
    <w:rsid w:val="00490FE3"/>
    <w:rsid w:val="0049106B"/>
    <w:rsid w:val="00491087"/>
    <w:rsid w:val="00491132"/>
    <w:rsid w:val="00491151"/>
    <w:rsid w:val="00491261"/>
    <w:rsid w:val="004912C2"/>
    <w:rsid w:val="0049135E"/>
    <w:rsid w:val="00491411"/>
    <w:rsid w:val="00491415"/>
    <w:rsid w:val="0049171C"/>
    <w:rsid w:val="004917D4"/>
    <w:rsid w:val="004917D7"/>
    <w:rsid w:val="00491806"/>
    <w:rsid w:val="00491839"/>
    <w:rsid w:val="0049183D"/>
    <w:rsid w:val="00491928"/>
    <w:rsid w:val="00491933"/>
    <w:rsid w:val="0049193E"/>
    <w:rsid w:val="0049194D"/>
    <w:rsid w:val="004919E0"/>
    <w:rsid w:val="004919E2"/>
    <w:rsid w:val="00491A79"/>
    <w:rsid w:val="00491AAA"/>
    <w:rsid w:val="00491AB0"/>
    <w:rsid w:val="00491AC3"/>
    <w:rsid w:val="00491AD6"/>
    <w:rsid w:val="00491AF7"/>
    <w:rsid w:val="00491C48"/>
    <w:rsid w:val="00491C9E"/>
    <w:rsid w:val="00491D3C"/>
    <w:rsid w:val="00491D48"/>
    <w:rsid w:val="00491D8B"/>
    <w:rsid w:val="00491E6C"/>
    <w:rsid w:val="00491F1C"/>
    <w:rsid w:val="0049220F"/>
    <w:rsid w:val="0049232B"/>
    <w:rsid w:val="004923B6"/>
    <w:rsid w:val="00492426"/>
    <w:rsid w:val="00492591"/>
    <w:rsid w:val="00492637"/>
    <w:rsid w:val="0049269C"/>
    <w:rsid w:val="0049271C"/>
    <w:rsid w:val="00492793"/>
    <w:rsid w:val="00492817"/>
    <w:rsid w:val="0049281C"/>
    <w:rsid w:val="004928EA"/>
    <w:rsid w:val="00492B8B"/>
    <w:rsid w:val="00492C68"/>
    <w:rsid w:val="00492CAB"/>
    <w:rsid w:val="00492EA1"/>
    <w:rsid w:val="00492F26"/>
    <w:rsid w:val="00492F64"/>
    <w:rsid w:val="00492F90"/>
    <w:rsid w:val="0049301C"/>
    <w:rsid w:val="0049306D"/>
    <w:rsid w:val="004930CB"/>
    <w:rsid w:val="0049319F"/>
    <w:rsid w:val="004932DA"/>
    <w:rsid w:val="00493308"/>
    <w:rsid w:val="00493311"/>
    <w:rsid w:val="00493316"/>
    <w:rsid w:val="00493386"/>
    <w:rsid w:val="00493468"/>
    <w:rsid w:val="0049346D"/>
    <w:rsid w:val="00493514"/>
    <w:rsid w:val="004935C1"/>
    <w:rsid w:val="004935F4"/>
    <w:rsid w:val="00493675"/>
    <w:rsid w:val="004936E1"/>
    <w:rsid w:val="004937C3"/>
    <w:rsid w:val="00493869"/>
    <w:rsid w:val="004938BF"/>
    <w:rsid w:val="00493916"/>
    <w:rsid w:val="004939C5"/>
    <w:rsid w:val="00493A57"/>
    <w:rsid w:val="00493A6B"/>
    <w:rsid w:val="00493C44"/>
    <w:rsid w:val="00493CA1"/>
    <w:rsid w:val="00493FF8"/>
    <w:rsid w:val="00494024"/>
    <w:rsid w:val="004942BC"/>
    <w:rsid w:val="00494377"/>
    <w:rsid w:val="00494449"/>
    <w:rsid w:val="00494481"/>
    <w:rsid w:val="004944EA"/>
    <w:rsid w:val="00494516"/>
    <w:rsid w:val="004945D0"/>
    <w:rsid w:val="0049468E"/>
    <w:rsid w:val="004947BF"/>
    <w:rsid w:val="004947CD"/>
    <w:rsid w:val="00494897"/>
    <w:rsid w:val="00494905"/>
    <w:rsid w:val="00494994"/>
    <w:rsid w:val="00494A4E"/>
    <w:rsid w:val="00494C22"/>
    <w:rsid w:val="00494C90"/>
    <w:rsid w:val="00494CCA"/>
    <w:rsid w:val="00494D76"/>
    <w:rsid w:val="00494DF2"/>
    <w:rsid w:val="004951EA"/>
    <w:rsid w:val="0049522A"/>
    <w:rsid w:val="00495347"/>
    <w:rsid w:val="00495380"/>
    <w:rsid w:val="00495395"/>
    <w:rsid w:val="00495462"/>
    <w:rsid w:val="004955B7"/>
    <w:rsid w:val="0049578B"/>
    <w:rsid w:val="004957D1"/>
    <w:rsid w:val="00495813"/>
    <w:rsid w:val="00495843"/>
    <w:rsid w:val="00495AEC"/>
    <w:rsid w:val="00495DB0"/>
    <w:rsid w:val="00495F4D"/>
    <w:rsid w:val="00495F53"/>
    <w:rsid w:val="00496022"/>
    <w:rsid w:val="004961D2"/>
    <w:rsid w:val="00496319"/>
    <w:rsid w:val="00496409"/>
    <w:rsid w:val="004964E7"/>
    <w:rsid w:val="004965CD"/>
    <w:rsid w:val="004965F0"/>
    <w:rsid w:val="004965F5"/>
    <w:rsid w:val="00496609"/>
    <w:rsid w:val="00496616"/>
    <w:rsid w:val="0049662A"/>
    <w:rsid w:val="00496691"/>
    <w:rsid w:val="0049689D"/>
    <w:rsid w:val="004968E5"/>
    <w:rsid w:val="004969CB"/>
    <w:rsid w:val="00496B61"/>
    <w:rsid w:val="00496D64"/>
    <w:rsid w:val="00496DBA"/>
    <w:rsid w:val="00497005"/>
    <w:rsid w:val="0049718A"/>
    <w:rsid w:val="004972AF"/>
    <w:rsid w:val="004972E6"/>
    <w:rsid w:val="004972EA"/>
    <w:rsid w:val="00497355"/>
    <w:rsid w:val="0049741B"/>
    <w:rsid w:val="004974A4"/>
    <w:rsid w:val="004974F9"/>
    <w:rsid w:val="0049753D"/>
    <w:rsid w:val="0049754B"/>
    <w:rsid w:val="0049758A"/>
    <w:rsid w:val="0049758C"/>
    <w:rsid w:val="004975CF"/>
    <w:rsid w:val="00497604"/>
    <w:rsid w:val="00497651"/>
    <w:rsid w:val="00497803"/>
    <w:rsid w:val="00497874"/>
    <w:rsid w:val="00497992"/>
    <w:rsid w:val="004979D1"/>
    <w:rsid w:val="00497AF9"/>
    <w:rsid w:val="00497B8C"/>
    <w:rsid w:val="00497D16"/>
    <w:rsid w:val="004A0022"/>
    <w:rsid w:val="004A00A8"/>
    <w:rsid w:val="004A00DE"/>
    <w:rsid w:val="004A00F8"/>
    <w:rsid w:val="004A0147"/>
    <w:rsid w:val="004A0179"/>
    <w:rsid w:val="004A01CE"/>
    <w:rsid w:val="004A01E6"/>
    <w:rsid w:val="004A026E"/>
    <w:rsid w:val="004A03AB"/>
    <w:rsid w:val="004A0538"/>
    <w:rsid w:val="004A0688"/>
    <w:rsid w:val="004A06CC"/>
    <w:rsid w:val="004A0713"/>
    <w:rsid w:val="004A07A8"/>
    <w:rsid w:val="004A080C"/>
    <w:rsid w:val="004A0816"/>
    <w:rsid w:val="004A08A3"/>
    <w:rsid w:val="004A09E1"/>
    <w:rsid w:val="004A0A04"/>
    <w:rsid w:val="004A0A90"/>
    <w:rsid w:val="004A0B9E"/>
    <w:rsid w:val="004A0C71"/>
    <w:rsid w:val="004A0E42"/>
    <w:rsid w:val="004A0EA2"/>
    <w:rsid w:val="004A0EAA"/>
    <w:rsid w:val="004A0F93"/>
    <w:rsid w:val="004A117F"/>
    <w:rsid w:val="004A1304"/>
    <w:rsid w:val="004A149F"/>
    <w:rsid w:val="004A14FE"/>
    <w:rsid w:val="004A16AF"/>
    <w:rsid w:val="004A1869"/>
    <w:rsid w:val="004A19B3"/>
    <w:rsid w:val="004A1C06"/>
    <w:rsid w:val="004A1CE6"/>
    <w:rsid w:val="004A1DF4"/>
    <w:rsid w:val="004A1E42"/>
    <w:rsid w:val="004A1E8D"/>
    <w:rsid w:val="004A1EA8"/>
    <w:rsid w:val="004A1EF0"/>
    <w:rsid w:val="004A2094"/>
    <w:rsid w:val="004A23BC"/>
    <w:rsid w:val="004A2416"/>
    <w:rsid w:val="004A25F5"/>
    <w:rsid w:val="004A2665"/>
    <w:rsid w:val="004A26E6"/>
    <w:rsid w:val="004A26F5"/>
    <w:rsid w:val="004A2719"/>
    <w:rsid w:val="004A2750"/>
    <w:rsid w:val="004A2783"/>
    <w:rsid w:val="004A2892"/>
    <w:rsid w:val="004A28C7"/>
    <w:rsid w:val="004A2A3A"/>
    <w:rsid w:val="004A2A56"/>
    <w:rsid w:val="004A2AB1"/>
    <w:rsid w:val="004A2B71"/>
    <w:rsid w:val="004A2BEF"/>
    <w:rsid w:val="004A2D0D"/>
    <w:rsid w:val="004A2D49"/>
    <w:rsid w:val="004A2DC7"/>
    <w:rsid w:val="004A2E75"/>
    <w:rsid w:val="004A2F85"/>
    <w:rsid w:val="004A31F5"/>
    <w:rsid w:val="004A33F3"/>
    <w:rsid w:val="004A33F9"/>
    <w:rsid w:val="004A345B"/>
    <w:rsid w:val="004A3534"/>
    <w:rsid w:val="004A3551"/>
    <w:rsid w:val="004A361F"/>
    <w:rsid w:val="004A366D"/>
    <w:rsid w:val="004A385E"/>
    <w:rsid w:val="004A3861"/>
    <w:rsid w:val="004A390E"/>
    <w:rsid w:val="004A3982"/>
    <w:rsid w:val="004A3A19"/>
    <w:rsid w:val="004A3A42"/>
    <w:rsid w:val="004A3A7C"/>
    <w:rsid w:val="004A3ADD"/>
    <w:rsid w:val="004A3F27"/>
    <w:rsid w:val="004A3F47"/>
    <w:rsid w:val="004A3F4C"/>
    <w:rsid w:val="004A3FEC"/>
    <w:rsid w:val="004A4031"/>
    <w:rsid w:val="004A4040"/>
    <w:rsid w:val="004A40E6"/>
    <w:rsid w:val="004A4312"/>
    <w:rsid w:val="004A46DE"/>
    <w:rsid w:val="004A488C"/>
    <w:rsid w:val="004A4961"/>
    <w:rsid w:val="004A4A39"/>
    <w:rsid w:val="004A4A71"/>
    <w:rsid w:val="004A4AC3"/>
    <w:rsid w:val="004A4B53"/>
    <w:rsid w:val="004A4B98"/>
    <w:rsid w:val="004A4BB0"/>
    <w:rsid w:val="004A4C75"/>
    <w:rsid w:val="004A4D06"/>
    <w:rsid w:val="004A4D8E"/>
    <w:rsid w:val="004A4E62"/>
    <w:rsid w:val="004A4F4A"/>
    <w:rsid w:val="004A4FC2"/>
    <w:rsid w:val="004A5075"/>
    <w:rsid w:val="004A5104"/>
    <w:rsid w:val="004A52AE"/>
    <w:rsid w:val="004A52E2"/>
    <w:rsid w:val="004A5375"/>
    <w:rsid w:val="004A54DF"/>
    <w:rsid w:val="004A5624"/>
    <w:rsid w:val="004A5968"/>
    <w:rsid w:val="004A598F"/>
    <w:rsid w:val="004A5997"/>
    <w:rsid w:val="004A5B14"/>
    <w:rsid w:val="004A5C45"/>
    <w:rsid w:val="004A5D89"/>
    <w:rsid w:val="004A5E6A"/>
    <w:rsid w:val="004A6033"/>
    <w:rsid w:val="004A61A1"/>
    <w:rsid w:val="004A6369"/>
    <w:rsid w:val="004A64F1"/>
    <w:rsid w:val="004A6564"/>
    <w:rsid w:val="004A6880"/>
    <w:rsid w:val="004A68CE"/>
    <w:rsid w:val="004A6918"/>
    <w:rsid w:val="004A69CE"/>
    <w:rsid w:val="004A6A40"/>
    <w:rsid w:val="004A6A75"/>
    <w:rsid w:val="004A6AA7"/>
    <w:rsid w:val="004A6B9D"/>
    <w:rsid w:val="004A6D12"/>
    <w:rsid w:val="004A6D50"/>
    <w:rsid w:val="004A6D8D"/>
    <w:rsid w:val="004A6DEE"/>
    <w:rsid w:val="004A6E1D"/>
    <w:rsid w:val="004A6E61"/>
    <w:rsid w:val="004A6E72"/>
    <w:rsid w:val="004A6EC0"/>
    <w:rsid w:val="004A706E"/>
    <w:rsid w:val="004A71C3"/>
    <w:rsid w:val="004A7303"/>
    <w:rsid w:val="004A7308"/>
    <w:rsid w:val="004A738B"/>
    <w:rsid w:val="004A73D7"/>
    <w:rsid w:val="004A742A"/>
    <w:rsid w:val="004A742C"/>
    <w:rsid w:val="004A7498"/>
    <w:rsid w:val="004A757E"/>
    <w:rsid w:val="004A7603"/>
    <w:rsid w:val="004A78DB"/>
    <w:rsid w:val="004A79B1"/>
    <w:rsid w:val="004A7A17"/>
    <w:rsid w:val="004A7A52"/>
    <w:rsid w:val="004A7A88"/>
    <w:rsid w:val="004A7B42"/>
    <w:rsid w:val="004A7B99"/>
    <w:rsid w:val="004A7C02"/>
    <w:rsid w:val="004A7DA9"/>
    <w:rsid w:val="004A7E36"/>
    <w:rsid w:val="004A7EA3"/>
    <w:rsid w:val="004A7F85"/>
    <w:rsid w:val="004A7FC6"/>
    <w:rsid w:val="004B002E"/>
    <w:rsid w:val="004B014C"/>
    <w:rsid w:val="004B02A0"/>
    <w:rsid w:val="004B03CE"/>
    <w:rsid w:val="004B0405"/>
    <w:rsid w:val="004B0469"/>
    <w:rsid w:val="004B04E3"/>
    <w:rsid w:val="004B0562"/>
    <w:rsid w:val="004B0619"/>
    <w:rsid w:val="004B06B7"/>
    <w:rsid w:val="004B06C4"/>
    <w:rsid w:val="004B0706"/>
    <w:rsid w:val="004B071F"/>
    <w:rsid w:val="004B08CB"/>
    <w:rsid w:val="004B0957"/>
    <w:rsid w:val="004B09C6"/>
    <w:rsid w:val="004B0A60"/>
    <w:rsid w:val="004B0B45"/>
    <w:rsid w:val="004B0C4F"/>
    <w:rsid w:val="004B0E04"/>
    <w:rsid w:val="004B0E7E"/>
    <w:rsid w:val="004B0F90"/>
    <w:rsid w:val="004B102E"/>
    <w:rsid w:val="004B1076"/>
    <w:rsid w:val="004B1172"/>
    <w:rsid w:val="004B11A0"/>
    <w:rsid w:val="004B1275"/>
    <w:rsid w:val="004B152F"/>
    <w:rsid w:val="004B1587"/>
    <w:rsid w:val="004B1706"/>
    <w:rsid w:val="004B1797"/>
    <w:rsid w:val="004B17B3"/>
    <w:rsid w:val="004B1822"/>
    <w:rsid w:val="004B1905"/>
    <w:rsid w:val="004B1AB4"/>
    <w:rsid w:val="004B1D49"/>
    <w:rsid w:val="004B2102"/>
    <w:rsid w:val="004B2136"/>
    <w:rsid w:val="004B2189"/>
    <w:rsid w:val="004B231E"/>
    <w:rsid w:val="004B23F0"/>
    <w:rsid w:val="004B24AC"/>
    <w:rsid w:val="004B24B5"/>
    <w:rsid w:val="004B24CF"/>
    <w:rsid w:val="004B24F9"/>
    <w:rsid w:val="004B256D"/>
    <w:rsid w:val="004B256F"/>
    <w:rsid w:val="004B25FE"/>
    <w:rsid w:val="004B2600"/>
    <w:rsid w:val="004B26E0"/>
    <w:rsid w:val="004B2791"/>
    <w:rsid w:val="004B28BB"/>
    <w:rsid w:val="004B28D4"/>
    <w:rsid w:val="004B295D"/>
    <w:rsid w:val="004B29F1"/>
    <w:rsid w:val="004B2BDD"/>
    <w:rsid w:val="004B2C75"/>
    <w:rsid w:val="004B2D6A"/>
    <w:rsid w:val="004B2F69"/>
    <w:rsid w:val="004B3076"/>
    <w:rsid w:val="004B3168"/>
    <w:rsid w:val="004B31FF"/>
    <w:rsid w:val="004B3320"/>
    <w:rsid w:val="004B3378"/>
    <w:rsid w:val="004B33FC"/>
    <w:rsid w:val="004B357D"/>
    <w:rsid w:val="004B3618"/>
    <w:rsid w:val="004B36EA"/>
    <w:rsid w:val="004B3756"/>
    <w:rsid w:val="004B37D9"/>
    <w:rsid w:val="004B37F0"/>
    <w:rsid w:val="004B3831"/>
    <w:rsid w:val="004B3865"/>
    <w:rsid w:val="004B39D5"/>
    <w:rsid w:val="004B3A23"/>
    <w:rsid w:val="004B3A2D"/>
    <w:rsid w:val="004B3A80"/>
    <w:rsid w:val="004B3AD0"/>
    <w:rsid w:val="004B3D33"/>
    <w:rsid w:val="004B3DDD"/>
    <w:rsid w:val="004B3E1D"/>
    <w:rsid w:val="004B3EDC"/>
    <w:rsid w:val="004B4040"/>
    <w:rsid w:val="004B4066"/>
    <w:rsid w:val="004B40BC"/>
    <w:rsid w:val="004B40D3"/>
    <w:rsid w:val="004B40FE"/>
    <w:rsid w:val="004B42B2"/>
    <w:rsid w:val="004B42CE"/>
    <w:rsid w:val="004B436A"/>
    <w:rsid w:val="004B4454"/>
    <w:rsid w:val="004B4459"/>
    <w:rsid w:val="004B45C7"/>
    <w:rsid w:val="004B46DE"/>
    <w:rsid w:val="004B4705"/>
    <w:rsid w:val="004B488E"/>
    <w:rsid w:val="004B48A0"/>
    <w:rsid w:val="004B4987"/>
    <w:rsid w:val="004B4A54"/>
    <w:rsid w:val="004B4AD5"/>
    <w:rsid w:val="004B4AD9"/>
    <w:rsid w:val="004B4BFC"/>
    <w:rsid w:val="004B4C0D"/>
    <w:rsid w:val="004B4CEC"/>
    <w:rsid w:val="004B4D90"/>
    <w:rsid w:val="004B4DBC"/>
    <w:rsid w:val="004B4DF5"/>
    <w:rsid w:val="004B4F18"/>
    <w:rsid w:val="004B5115"/>
    <w:rsid w:val="004B51DC"/>
    <w:rsid w:val="004B51F1"/>
    <w:rsid w:val="004B52D5"/>
    <w:rsid w:val="004B52FE"/>
    <w:rsid w:val="004B5308"/>
    <w:rsid w:val="004B5409"/>
    <w:rsid w:val="004B5521"/>
    <w:rsid w:val="004B56E0"/>
    <w:rsid w:val="004B585A"/>
    <w:rsid w:val="004B58FD"/>
    <w:rsid w:val="004B5902"/>
    <w:rsid w:val="004B5974"/>
    <w:rsid w:val="004B5A3B"/>
    <w:rsid w:val="004B5A40"/>
    <w:rsid w:val="004B5A7E"/>
    <w:rsid w:val="004B5BB5"/>
    <w:rsid w:val="004B5CB1"/>
    <w:rsid w:val="004B5EB8"/>
    <w:rsid w:val="004B6000"/>
    <w:rsid w:val="004B6158"/>
    <w:rsid w:val="004B615D"/>
    <w:rsid w:val="004B63BD"/>
    <w:rsid w:val="004B63E0"/>
    <w:rsid w:val="004B66BC"/>
    <w:rsid w:val="004B6822"/>
    <w:rsid w:val="004B6989"/>
    <w:rsid w:val="004B6A36"/>
    <w:rsid w:val="004B6A81"/>
    <w:rsid w:val="004B6E89"/>
    <w:rsid w:val="004B6FCA"/>
    <w:rsid w:val="004B6FCD"/>
    <w:rsid w:val="004B7050"/>
    <w:rsid w:val="004B7143"/>
    <w:rsid w:val="004B7177"/>
    <w:rsid w:val="004B71AE"/>
    <w:rsid w:val="004B721F"/>
    <w:rsid w:val="004B722E"/>
    <w:rsid w:val="004B7235"/>
    <w:rsid w:val="004B72F7"/>
    <w:rsid w:val="004B7305"/>
    <w:rsid w:val="004B73DB"/>
    <w:rsid w:val="004B744C"/>
    <w:rsid w:val="004B7539"/>
    <w:rsid w:val="004B75A5"/>
    <w:rsid w:val="004B7661"/>
    <w:rsid w:val="004B76C5"/>
    <w:rsid w:val="004B774B"/>
    <w:rsid w:val="004B7784"/>
    <w:rsid w:val="004B77CC"/>
    <w:rsid w:val="004B785D"/>
    <w:rsid w:val="004B7908"/>
    <w:rsid w:val="004B793A"/>
    <w:rsid w:val="004B7A7C"/>
    <w:rsid w:val="004B7E95"/>
    <w:rsid w:val="004C0045"/>
    <w:rsid w:val="004C00C3"/>
    <w:rsid w:val="004C010C"/>
    <w:rsid w:val="004C01AA"/>
    <w:rsid w:val="004C01D1"/>
    <w:rsid w:val="004C02FF"/>
    <w:rsid w:val="004C0375"/>
    <w:rsid w:val="004C03F3"/>
    <w:rsid w:val="004C0471"/>
    <w:rsid w:val="004C0651"/>
    <w:rsid w:val="004C07C1"/>
    <w:rsid w:val="004C07D2"/>
    <w:rsid w:val="004C0825"/>
    <w:rsid w:val="004C090C"/>
    <w:rsid w:val="004C098F"/>
    <w:rsid w:val="004C0BD1"/>
    <w:rsid w:val="004C0C65"/>
    <w:rsid w:val="004C0D21"/>
    <w:rsid w:val="004C0E30"/>
    <w:rsid w:val="004C0E3D"/>
    <w:rsid w:val="004C0E9D"/>
    <w:rsid w:val="004C0EAD"/>
    <w:rsid w:val="004C0EBD"/>
    <w:rsid w:val="004C0F1E"/>
    <w:rsid w:val="004C0F5A"/>
    <w:rsid w:val="004C0F8F"/>
    <w:rsid w:val="004C1021"/>
    <w:rsid w:val="004C10D9"/>
    <w:rsid w:val="004C11D4"/>
    <w:rsid w:val="004C1330"/>
    <w:rsid w:val="004C1395"/>
    <w:rsid w:val="004C1525"/>
    <w:rsid w:val="004C1605"/>
    <w:rsid w:val="004C160F"/>
    <w:rsid w:val="004C16F3"/>
    <w:rsid w:val="004C1786"/>
    <w:rsid w:val="004C1920"/>
    <w:rsid w:val="004C1966"/>
    <w:rsid w:val="004C1AAA"/>
    <w:rsid w:val="004C1B6F"/>
    <w:rsid w:val="004C1B9A"/>
    <w:rsid w:val="004C1D55"/>
    <w:rsid w:val="004C1E53"/>
    <w:rsid w:val="004C1FAC"/>
    <w:rsid w:val="004C2022"/>
    <w:rsid w:val="004C2098"/>
    <w:rsid w:val="004C20F8"/>
    <w:rsid w:val="004C212D"/>
    <w:rsid w:val="004C2245"/>
    <w:rsid w:val="004C2271"/>
    <w:rsid w:val="004C2343"/>
    <w:rsid w:val="004C2391"/>
    <w:rsid w:val="004C23C1"/>
    <w:rsid w:val="004C2428"/>
    <w:rsid w:val="004C24EF"/>
    <w:rsid w:val="004C253B"/>
    <w:rsid w:val="004C25D3"/>
    <w:rsid w:val="004C25E8"/>
    <w:rsid w:val="004C26DD"/>
    <w:rsid w:val="004C29F0"/>
    <w:rsid w:val="004C2C15"/>
    <w:rsid w:val="004C2C38"/>
    <w:rsid w:val="004C2CBC"/>
    <w:rsid w:val="004C2CDA"/>
    <w:rsid w:val="004C2D8F"/>
    <w:rsid w:val="004C2DB5"/>
    <w:rsid w:val="004C2F58"/>
    <w:rsid w:val="004C300A"/>
    <w:rsid w:val="004C301C"/>
    <w:rsid w:val="004C312A"/>
    <w:rsid w:val="004C3165"/>
    <w:rsid w:val="004C3275"/>
    <w:rsid w:val="004C333A"/>
    <w:rsid w:val="004C33CD"/>
    <w:rsid w:val="004C352C"/>
    <w:rsid w:val="004C3551"/>
    <w:rsid w:val="004C3591"/>
    <w:rsid w:val="004C3819"/>
    <w:rsid w:val="004C38DF"/>
    <w:rsid w:val="004C39BE"/>
    <w:rsid w:val="004C3A0E"/>
    <w:rsid w:val="004C3A9D"/>
    <w:rsid w:val="004C3ACB"/>
    <w:rsid w:val="004C3B1D"/>
    <w:rsid w:val="004C3BEA"/>
    <w:rsid w:val="004C3E4E"/>
    <w:rsid w:val="004C3E72"/>
    <w:rsid w:val="004C4109"/>
    <w:rsid w:val="004C4409"/>
    <w:rsid w:val="004C4580"/>
    <w:rsid w:val="004C4691"/>
    <w:rsid w:val="004C469E"/>
    <w:rsid w:val="004C4740"/>
    <w:rsid w:val="004C4AEA"/>
    <w:rsid w:val="004C4B7B"/>
    <w:rsid w:val="004C4C0D"/>
    <w:rsid w:val="004C4C7A"/>
    <w:rsid w:val="004C4E51"/>
    <w:rsid w:val="004C4F2D"/>
    <w:rsid w:val="004C4F50"/>
    <w:rsid w:val="004C4F91"/>
    <w:rsid w:val="004C5129"/>
    <w:rsid w:val="004C520F"/>
    <w:rsid w:val="004C529F"/>
    <w:rsid w:val="004C52D2"/>
    <w:rsid w:val="004C5399"/>
    <w:rsid w:val="004C539E"/>
    <w:rsid w:val="004C542E"/>
    <w:rsid w:val="004C563D"/>
    <w:rsid w:val="004C583A"/>
    <w:rsid w:val="004C593D"/>
    <w:rsid w:val="004C5974"/>
    <w:rsid w:val="004C5BC7"/>
    <w:rsid w:val="004C5CD0"/>
    <w:rsid w:val="004C5DA3"/>
    <w:rsid w:val="004C5F57"/>
    <w:rsid w:val="004C5FC8"/>
    <w:rsid w:val="004C60F6"/>
    <w:rsid w:val="004C610E"/>
    <w:rsid w:val="004C637E"/>
    <w:rsid w:val="004C63B4"/>
    <w:rsid w:val="004C643A"/>
    <w:rsid w:val="004C64F7"/>
    <w:rsid w:val="004C66FD"/>
    <w:rsid w:val="004C67C9"/>
    <w:rsid w:val="004C6910"/>
    <w:rsid w:val="004C6929"/>
    <w:rsid w:val="004C6A9B"/>
    <w:rsid w:val="004C6D11"/>
    <w:rsid w:val="004C6DF9"/>
    <w:rsid w:val="004C6EED"/>
    <w:rsid w:val="004C6F0E"/>
    <w:rsid w:val="004C7069"/>
    <w:rsid w:val="004C71D2"/>
    <w:rsid w:val="004C73C5"/>
    <w:rsid w:val="004C745A"/>
    <w:rsid w:val="004C75A2"/>
    <w:rsid w:val="004C75F0"/>
    <w:rsid w:val="004C7657"/>
    <w:rsid w:val="004C7673"/>
    <w:rsid w:val="004C79E7"/>
    <w:rsid w:val="004C7BFC"/>
    <w:rsid w:val="004C7CDE"/>
    <w:rsid w:val="004C7D14"/>
    <w:rsid w:val="004C7E6A"/>
    <w:rsid w:val="004C7E6B"/>
    <w:rsid w:val="004C7E72"/>
    <w:rsid w:val="004D0019"/>
    <w:rsid w:val="004D0079"/>
    <w:rsid w:val="004D0105"/>
    <w:rsid w:val="004D011D"/>
    <w:rsid w:val="004D02C0"/>
    <w:rsid w:val="004D03FE"/>
    <w:rsid w:val="004D04A8"/>
    <w:rsid w:val="004D04E8"/>
    <w:rsid w:val="004D0589"/>
    <w:rsid w:val="004D05EB"/>
    <w:rsid w:val="004D0892"/>
    <w:rsid w:val="004D0905"/>
    <w:rsid w:val="004D094A"/>
    <w:rsid w:val="004D0A45"/>
    <w:rsid w:val="004D0A60"/>
    <w:rsid w:val="004D0A7B"/>
    <w:rsid w:val="004D0AB0"/>
    <w:rsid w:val="004D0C1B"/>
    <w:rsid w:val="004D0CCF"/>
    <w:rsid w:val="004D0CE3"/>
    <w:rsid w:val="004D0CF1"/>
    <w:rsid w:val="004D0D24"/>
    <w:rsid w:val="004D0DA7"/>
    <w:rsid w:val="004D0E62"/>
    <w:rsid w:val="004D0F18"/>
    <w:rsid w:val="004D0F7F"/>
    <w:rsid w:val="004D1025"/>
    <w:rsid w:val="004D1041"/>
    <w:rsid w:val="004D1114"/>
    <w:rsid w:val="004D1229"/>
    <w:rsid w:val="004D125E"/>
    <w:rsid w:val="004D12FD"/>
    <w:rsid w:val="004D1304"/>
    <w:rsid w:val="004D134C"/>
    <w:rsid w:val="004D1584"/>
    <w:rsid w:val="004D159B"/>
    <w:rsid w:val="004D15C6"/>
    <w:rsid w:val="004D171F"/>
    <w:rsid w:val="004D173C"/>
    <w:rsid w:val="004D17EA"/>
    <w:rsid w:val="004D17F9"/>
    <w:rsid w:val="004D1829"/>
    <w:rsid w:val="004D1A49"/>
    <w:rsid w:val="004D1B6D"/>
    <w:rsid w:val="004D1BCF"/>
    <w:rsid w:val="004D1CE8"/>
    <w:rsid w:val="004D1D5C"/>
    <w:rsid w:val="004D1DF3"/>
    <w:rsid w:val="004D2066"/>
    <w:rsid w:val="004D2092"/>
    <w:rsid w:val="004D2181"/>
    <w:rsid w:val="004D21C0"/>
    <w:rsid w:val="004D24A3"/>
    <w:rsid w:val="004D24ED"/>
    <w:rsid w:val="004D252E"/>
    <w:rsid w:val="004D2597"/>
    <w:rsid w:val="004D25C5"/>
    <w:rsid w:val="004D2614"/>
    <w:rsid w:val="004D26E5"/>
    <w:rsid w:val="004D275E"/>
    <w:rsid w:val="004D29B0"/>
    <w:rsid w:val="004D2AD4"/>
    <w:rsid w:val="004D2BFF"/>
    <w:rsid w:val="004D2C8A"/>
    <w:rsid w:val="004D2CC3"/>
    <w:rsid w:val="004D2D2B"/>
    <w:rsid w:val="004D2D8E"/>
    <w:rsid w:val="004D2E94"/>
    <w:rsid w:val="004D2F0C"/>
    <w:rsid w:val="004D2F26"/>
    <w:rsid w:val="004D2F4D"/>
    <w:rsid w:val="004D301D"/>
    <w:rsid w:val="004D31B3"/>
    <w:rsid w:val="004D3344"/>
    <w:rsid w:val="004D3415"/>
    <w:rsid w:val="004D3422"/>
    <w:rsid w:val="004D357C"/>
    <w:rsid w:val="004D358B"/>
    <w:rsid w:val="004D361A"/>
    <w:rsid w:val="004D3648"/>
    <w:rsid w:val="004D3716"/>
    <w:rsid w:val="004D37E4"/>
    <w:rsid w:val="004D396E"/>
    <w:rsid w:val="004D3A0B"/>
    <w:rsid w:val="004D3ABD"/>
    <w:rsid w:val="004D3AC2"/>
    <w:rsid w:val="004D3B10"/>
    <w:rsid w:val="004D3B25"/>
    <w:rsid w:val="004D3BFE"/>
    <w:rsid w:val="004D3DB0"/>
    <w:rsid w:val="004D3DD8"/>
    <w:rsid w:val="004D4043"/>
    <w:rsid w:val="004D4058"/>
    <w:rsid w:val="004D405A"/>
    <w:rsid w:val="004D40A9"/>
    <w:rsid w:val="004D4218"/>
    <w:rsid w:val="004D42D7"/>
    <w:rsid w:val="004D4521"/>
    <w:rsid w:val="004D463E"/>
    <w:rsid w:val="004D481B"/>
    <w:rsid w:val="004D4874"/>
    <w:rsid w:val="004D4999"/>
    <w:rsid w:val="004D4A44"/>
    <w:rsid w:val="004D4AD8"/>
    <w:rsid w:val="004D4B7D"/>
    <w:rsid w:val="004D4C70"/>
    <w:rsid w:val="004D50CF"/>
    <w:rsid w:val="004D50E4"/>
    <w:rsid w:val="004D50FF"/>
    <w:rsid w:val="004D5157"/>
    <w:rsid w:val="004D5176"/>
    <w:rsid w:val="004D51BC"/>
    <w:rsid w:val="004D524B"/>
    <w:rsid w:val="004D5307"/>
    <w:rsid w:val="004D5398"/>
    <w:rsid w:val="004D546E"/>
    <w:rsid w:val="004D5490"/>
    <w:rsid w:val="004D5501"/>
    <w:rsid w:val="004D551F"/>
    <w:rsid w:val="004D55A1"/>
    <w:rsid w:val="004D59D3"/>
    <w:rsid w:val="004D59EA"/>
    <w:rsid w:val="004D5A74"/>
    <w:rsid w:val="004D5C4D"/>
    <w:rsid w:val="004D5CC4"/>
    <w:rsid w:val="004D5CD4"/>
    <w:rsid w:val="004D5DE9"/>
    <w:rsid w:val="004D5E55"/>
    <w:rsid w:val="004D5F3E"/>
    <w:rsid w:val="004D5F87"/>
    <w:rsid w:val="004D6198"/>
    <w:rsid w:val="004D6226"/>
    <w:rsid w:val="004D6275"/>
    <w:rsid w:val="004D633B"/>
    <w:rsid w:val="004D6400"/>
    <w:rsid w:val="004D6555"/>
    <w:rsid w:val="004D661D"/>
    <w:rsid w:val="004D66FE"/>
    <w:rsid w:val="004D673C"/>
    <w:rsid w:val="004D6888"/>
    <w:rsid w:val="004D69CA"/>
    <w:rsid w:val="004D6A6C"/>
    <w:rsid w:val="004D6AD1"/>
    <w:rsid w:val="004D6AEC"/>
    <w:rsid w:val="004D6BC3"/>
    <w:rsid w:val="004D6BFD"/>
    <w:rsid w:val="004D6C8B"/>
    <w:rsid w:val="004D6C9F"/>
    <w:rsid w:val="004D6CBC"/>
    <w:rsid w:val="004D6CD2"/>
    <w:rsid w:val="004D6E67"/>
    <w:rsid w:val="004D6EA1"/>
    <w:rsid w:val="004D6EB9"/>
    <w:rsid w:val="004D6EFC"/>
    <w:rsid w:val="004D6F1F"/>
    <w:rsid w:val="004D70C1"/>
    <w:rsid w:val="004D711B"/>
    <w:rsid w:val="004D713E"/>
    <w:rsid w:val="004D7188"/>
    <w:rsid w:val="004D725E"/>
    <w:rsid w:val="004D751B"/>
    <w:rsid w:val="004D7581"/>
    <w:rsid w:val="004D7630"/>
    <w:rsid w:val="004D787B"/>
    <w:rsid w:val="004D788E"/>
    <w:rsid w:val="004D78C8"/>
    <w:rsid w:val="004D78EE"/>
    <w:rsid w:val="004D79A0"/>
    <w:rsid w:val="004D7AA8"/>
    <w:rsid w:val="004D7ABF"/>
    <w:rsid w:val="004D7B63"/>
    <w:rsid w:val="004D7B6A"/>
    <w:rsid w:val="004D7BA0"/>
    <w:rsid w:val="004D7BD4"/>
    <w:rsid w:val="004D7D4F"/>
    <w:rsid w:val="004D7E05"/>
    <w:rsid w:val="004D7F3C"/>
    <w:rsid w:val="004E0043"/>
    <w:rsid w:val="004E00A1"/>
    <w:rsid w:val="004E00F3"/>
    <w:rsid w:val="004E012D"/>
    <w:rsid w:val="004E019F"/>
    <w:rsid w:val="004E02ED"/>
    <w:rsid w:val="004E0310"/>
    <w:rsid w:val="004E045F"/>
    <w:rsid w:val="004E0550"/>
    <w:rsid w:val="004E08B0"/>
    <w:rsid w:val="004E08FF"/>
    <w:rsid w:val="004E0993"/>
    <w:rsid w:val="004E0ABF"/>
    <w:rsid w:val="004E0C35"/>
    <w:rsid w:val="004E0C55"/>
    <w:rsid w:val="004E0DAB"/>
    <w:rsid w:val="004E0E5C"/>
    <w:rsid w:val="004E0ED6"/>
    <w:rsid w:val="004E0F10"/>
    <w:rsid w:val="004E0FE7"/>
    <w:rsid w:val="004E1261"/>
    <w:rsid w:val="004E12A5"/>
    <w:rsid w:val="004E12AA"/>
    <w:rsid w:val="004E12B5"/>
    <w:rsid w:val="004E144C"/>
    <w:rsid w:val="004E147D"/>
    <w:rsid w:val="004E14E7"/>
    <w:rsid w:val="004E172B"/>
    <w:rsid w:val="004E17A6"/>
    <w:rsid w:val="004E18C5"/>
    <w:rsid w:val="004E18D4"/>
    <w:rsid w:val="004E19D5"/>
    <w:rsid w:val="004E1AA7"/>
    <w:rsid w:val="004E1B2F"/>
    <w:rsid w:val="004E1B30"/>
    <w:rsid w:val="004E1B3A"/>
    <w:rsid w:val="004E1B55"/>
    <w:rsid w:val="004E1BBD"/>
    <w:rsid w:val="004E1CE9"/>
    <w:rsid w:val="004E1DA5"/>
    <w:rsid w:val="004E2046"/>
    <w:rsid w:val="004E2117"/>
    <w:rsid w:val="004E21D8"/>
    <w:rsid w:val="004E2355"/>
    <w:rsid w:val="004E235D"/>
    <w:rsid w:val="004E2462"/>
    <w:rsid w:val="004E24EE"/>
    <w:rsid w:val="004E259E"/>
    <w:rsid w:val="004E2611"/>
    <w:rsid w:val="004E2732"/>
    <w:rsid w:val="004E2796"/>
    <w:rsid w:val="004E27E5"/>
    <w:rsid w:val="004E2854"/>
    <w:rsid w:val="004E28B5"/>
    <w:rsid w:val="004E293F"/>
    <w:rsid w:val="004E2A23"/>
    <w:rsid w:val="004E2A57"/>
    <w:rsid w:val="004E2AEB"/>
    <w:rsid w:val="004E2D04"/>
    <w:rsid w:val="004E2E25"/>
    <w:rsid w:val="004E2E9E"/>
    <w:rsid w:val="004E2EC0"/>
    <w:rsid w:val="004E2FBF"/>
    <w:rsid w:val="004E2FC2"/>
    <w:rsid w:val="004E303C"/>
    <w:rsid w:val="004E30BD"/>
    <w:rsid w:val="004E312C"/>
    <w:rsid w:val="004E3158"/>
    <w:rsid w:val="004E32A9"/>
    <w:rsid w:val="004E35A5"/>
    <w:rsid w:val="004E3775"/>
    <w:rsid w:val="004E3825"/>
    <w:rsid w:val="004E38F8"/>
    <w:rsid w:val="004E3991"/>
    <w:rsid w:val="004E39AA"/>
    <w:rsid w:val="004E3A08"/>
    <w:rsid w:val="004E3AFF"/>
    <w:rsid w:val="004E3BFE"/>
    <w:rsid w:val="004E3D36"/>
    <w:rsid w:val="004E3DFA"/>
    <w:rsid w:val="004E3F4E"/>
    <w:rsid w:val="004E3FA0"/>
    <w:rsid w:val="004E3FC9"/>
    <w:rsid w:val="004E404F"/>
    <w:rsid w:val="004E4087"/>
    <w:rsid w:val="004E4110"/>
    <w:rsid w:val="004E43FF"/>
    <w:rsid w:val="004E440E"/>
    <w:rsid w:val="004E4589"/>
    <w:rsid w:val="004E469F"/>
    <w:rsid w:val="004E46F9"/>
    <w:rsid w:val="004E474D"/>
    <w:rsid w:val="004E4940"/>
    <w:rsid w:val="004E4976"/>
    <w:rsid w:val="004E49BD"/>
    <w:rsid w:val="004E4AEC"/>
    <w:rsid w:val="004E4B0A"/>
    <w:rsid w:val="004E4BC7"/>
    <w:rsid w:val="004E4C23"/>
    <w:rsid w:val="004E4C59"/>
    <w:rsid w:val="004E4C70"/>
    <w:rsid w:val="004E4CF2"/>
    <w:rsid w:val="004E4E2D"/>
    <w:rsid w:val="004E4E84"/>
    <w:rsid w:val="004E4F2E"/>
    <w:rsid w:val="004E5110"/>
    <w:rsid w:val="004E511B"/>
    <w:rsid w:val="004E5262"/>
    <w:rsid w:val="004E5278"/>
    <w:rsid w:val="004E54A1"/>
    <w:rsid w:val="004E552E"/>
    <w:rsid w:val="004E55BD"/>
    <w:rsid w:val="004E56FD"/>
    <w:rsid w:val="004E57F6"/>
    <w:rsid w:val="004E5986"/>
    <w:rsid w:val="004E59BB"/>
    <w:rsid w:val="004E59C6"/>
    <w:rsid w:val="004E5A59"/>
    <w:rsid w:val="004E5A69"/>
    <w:rsid w:val="004E5AF4"/>
    <w:rsid w:val="004E5BCD"/>
    <w:rsid w:val="004E5BD5"/>
    <w:rsid w:val="004E5BD9"/>
    <w:rsid w:val="004E5C90"/>
    <w:rsid w:val="004E5CF2"/>
    <w:rsid w:val="004E5CF9"/>
    <w:rsid w:val="004E5CFD"/>
    <w:rsid w:val="004E5E87"/>
    <w:rsid w:val="004E5E88"/>
    <w:rsid w:val="004E5F40"/>
    <w:rsid w:val="004E61E6"/>
    <w:rsid w:val="004E6314"/>
    <w:rsid w:val="004E6331"/>
    <w:rsid w:val="004E63B1"/>
    <w:rsid w:val="004E6453"/>
    <w:rsid w:val="004E6499"/>
    <w:rsid w:val="004E65CA"/>
    <w:rsid w:val="004E660D"/>
    <w:rsid w:val="004E6722"/>
    <w:rsid w:val="004E6854"/>
    <w:rsid w:val="004E685E"/>
    <w:rsid w:val="004E6974"/>
    <w:rsid w:val="004E69A9"/>
    <w:rsid w:val="004E69E9"/>
    <w:rsid w:val="004E6A3C"/>
    <w:rsid w:val="004E6B45"/>
    <w:rsid w:val="004E6E6C"/>
    <w:rsid w:val="004E6EDB"/>
    <w:rsid w:val="004E7066"/>
    <w:rsid w:val="004E7079"/>
    <w:rsid w:val="004E709D"/>
    <w:rsid w:val="004E716D"/>
    <w:rsid w:val="004E71A3"/>
    <w:rsid w:val="004E71B0"/>
    <w:rsid w:val="004E71E8"/>
    <w:rsid w:val="004E7488"/>
    <w:rsid w:val="004E7521"/>
    <w:rsid w:val="004E756D"/>
    <w:rsid w:val="004E75B3"/>
    <w:rsid w:val="004E75B4"/>
    <w:rsid w:val="004E7696"/>
    <w:rsid w:val="004E77C0"/>
    <w:rsid w:val="004E78CB"/>
    <w:rsid w:val="004E78E2"/>
    <w:rsid w:val="004E7970"/>
    <w:rsid w:val="004E7AA5"/>
    <w:rsid w:val="004E7BF6"/>
    <w:rsid w:val="004E7E70"/>
    <w:rsid w:val="004E7F58"/>
    <w:rsid w:val="004F008B"/>
    <w:rsid w:val="004F027E"/>
    <w:rsid w:val="004F0334"/>
    <w:rsid w:val="004F0337"/>
    <w:rsid w:val="004F03D0"/>
    <w:rsid w:val="004F045E"/>
    <w:rsid w:val="004F046D"/>
    <w:rsid w:val="004F059F"/>
    <w:rsid w:val="004F0686"/>
    <w:rsid w:val="004F073A"/>
    <w:rsid w:val="004F0766"/>
    <w:rsid w:val="004F0949"/>
    <w:rsid w:val="004F0A50"/>
    <w:rsid w:val="004F0A7D"/>
    <w:rsid w:val="004F0A99"/>
    <w:rsid w:val="004F0B6C"/>
    <w:rsid w:val="004F0BEF"/>
    <w:rsid w:val="004F0C87"/>
    <w:rsid w:val="004F0D6E"/>
    <w:rsid w:val="004F0D8B"/>
    <w:rsid w:val="004F0DB6"/>
    <w:rsid w:val="004F10BD"/>
    <w:rsid w:val="004F11B2"/>
    <w:rsid w:val="004F12BA"/>
    <w:rsid w:val="004F1340"/>
    <w:rsid w:val="004F1457"/>
    <w:rsid w:val="004F147F"/>
    <w:rsid w:val="004F14C8"/>
    <w:rsid w:val="004F14CE"/>
    <w:rsid w:val="004F15CB"/>
    <w:rsid w:val="004F1786"/>
    <w:rsid w:val="004F1836"/>
    <w:rsid w:val="004F190E"/>
    <w:rsid w:val="004F1981"/>
    <w:rsid w:val="004F1A5A"/>
    <w:rsid w:val="004F1A6C"/>
    <w:rsid w:val="004F1B8A"/>
    <w:rsid w:val="004F1C73"/>
    <w:rsid w:val="004F1DA2"/>
    <w:rsid w:val="004F1DE6"/>
    <w:rsid w:val="004F1EDC"/>
    <w:rsid w:val="004F1EE4"/>
    <w:rsid w:val="004F1F63"/>
    <w:rsid w:val="004F1FC5"/>
    <w:rsid w:val="004F1FD6"/>
    <w:rsid w:val="004F20C0"/>
    <w:rsid w:val="004F21B6"/>
    <w:rsid w:val="004F21C2"/>
    <w:rsid w:val="004F2234"/>
    <w:rsid w:val="004F2357"/>
    <w:rsid w:val="004F24AA"/>
    <w:rsid w:val="004F2527"/>
    <w:rsid w:val="004F25E1"/>
    <w:rsid w:val="004F262F"/>
    <w:rsid w:val="004F2670"/>
    <w:rsid w:val="004F2674"/>
    <w:rsid w:val="004F2966"/>
    <w:rsid w:val="004F2BBF"/>
    <w:rsid w:val="004F2D73"/>
    <w:rsid w:val="004F2E43"/>
    <w:rsid w:val="004F2E44"/>
    <w:rsid w:val="004F3188"/>
    <w:rsid w:val="004F3264"/>
    <w:rsid w:val="004F327D"/>
    <w:rsid w:val="004F32F7"/>
    <w:rsid w:val="004F33CA"/>
    <w:rsid w:val="004F33CC"/>
    <w:rsid w:val="004F340F"/>
    <w:rsid w:val="004F346A"/>
    <w:rsid w:val="004F34D2"/>
    <w:rsid w:val="004F35F9"/>
    <w:rsid w:val="004F36DF"/>
    <w:rsid w:val="004F371F"/>
    <w:rsid w:val="004F3776"/>
    <w:rsid w:val="004F378A"/>
    <w:rsid w:val="004F3964"/>
    <w:rsid w:val="004F39B2"/>
    <w:rsid w:val="004F3A0A"/>
    <w:rsid w:val="004F3BAF"/>
    <w:rsid w:val="004F3C38"/>
    <w:rsid w:val="004F3D51"/>
    <w:rsid w:val="004F3E5F"/>
    <w:rsid w:val="004F3E7A"/>
    <w:rsid w:val="004F40EE"/>
    <w:rsid w:val="004F4152"/>
    <w:rsid w:val="004F4156"/>
    <w:rsid w:val="004F4190"/>
    <w:rsid w:val="004F41A2"/>
    <w:rsid w:val="004F4273"/>
    <w:rsid w:val="004F4301"/>
    <w:rsid w:val="004F44E4"/>
    <w:rsid w:val="004F45D4"/>
    <w:rsid w:val="004F4660"/>
    <w:rsid w:val="004F4678"/>
    <w:rsid w:val="004F4773"/>
    <w:rsid w:val="004F4831"/>
    <w:rsid w:val="004F4881"/>
    <w:rsid w:val="004F4C3B"/>
    <w:rsid w:val="004F4C57"/>
    <w:rsid w:val="004F4D25"/>
    <w:rsid w:val="004F4D79"/>
    <w:rsid w:val="004F4EC9"/>
    <w:rsid w:val="004F4FA6"/>
    <w:rsid w:val="004F5094"/>
    <w:rsid w:val="004F50CB"/>
    <w:rsid w:val="004F5328"/>
    <w:rsid w:val="004F5334"/>
    <w:rsid w:val="004F5581"/>
    <w:rsid w:val="004F55D4"/>
    <w:rsid w:val="004F565B"/>
    <w:rsid w:val="004F5668"/>
    <w:rsid w:val="004F56A4"/>
    <w:rsid w:val="004F56C6"/>
    <w:rsid w:val="004F57BC"/>
    <w:rsid w:val="004F58C0"/>
    <w:rsid w:val="004F5995"/>
    <w:rsid w:val="004F59AC"/>
    <w:rsid w:val="004F5C3D"/>
    <w:rsid w:val="004F5C82"/>
    <w:rsid w:val="004F5DB4"/>
    <w:rsid w:val="004F5E32"/>
    <w:rsid w:val="004F5E4F"/>
    <w:rsid w:val="004F5E61"/>
    <w:rsid w:val="004F5F8E"/>
    <w:rsid w:val="004F5FFC"/>
    <w:rsid w:val="004F60D5"/>
    <w:rsid w:val="004F62D0"/>
    <w:rsid w:val="004F6341"/>
    <w:rsid w:val="004F6540"/>
    <w:rsid w:val="004F6572"/>
    <w:rsid w:val="004F65A7"/>
    <w:rsid w:val="004F6628"/>
    <w:rsid w:val="004F66C8"/>
    <w:rsid w:val="004F6774"/>
    <w:rsid w:val="004F6787"/>
    <w:rsid w:val="004F695D"/>
    <w:rsid w:val="004F6A6E"/>
    <w:rsid w:val="004F6BC0"/>
    <w:rsid w:val="004F6C32"/>
    <w:rsid w:val="004F6D09"/>
    <w:rsid w:val="004F6DC5"/>
    <w:rsid w:val="004F6DE3"/>
    <w:rsid w:val="004F6E4F"/>
    <w:rsid w:val="004F6FBF"/>
    <w:rsid w:val="004F6FC5"/>
    <w:rsid w:val="004F7047"/>
    <w:rsid w:val="004F70F9"/>
    <w:rsid w:val="004F715E"/>
    <w:rsid w:val="004F71DE"/>
    <w:rsid w:val="004F7201"/>
    <w:rsid w:val="004F756F"/>
    <w:rsid w:val="004F7688"/>
    <w:rsid w:val="004F76F6"/>
    <w:rsid w:val="004F7740"/>
    <w:rsid w:val="004F7766"/>
    <w:rsid w:val="004F77D6"/>
    <w:rsid w:val="004F7857"/>
    <w:rsid w:val="004F7A22"/>
    <w:rsid w:val="004F7B3C"/>
    <w:rsid w:val="004F7B6F"/>
    <w:rsid w:val="004F7BD6"/>
    <w:rsid w:val="004F7C2A"/>
    <w:rsid w:val="004F7C5E"/>
    <w:rsid w:val="004F7D9B"/>
    <w:rsid w:val="004F7E06"/>
    <w:rsid w:val="004F7EE8"/>
    <w:rsid w:val="0050003E"/>
    <w:rsid w:val="0050007F"/>
    <w:rsid w:val="00500081"/>
    <w:rsid w:val="0050020D"/>
    <w:rsid w:val="0050028F"/>
    <w:rsid w:val="005002AC"/>
    <w:rsid w:val="005002D9"/>
    <w:rsid w:val="005003ED"/>
    <w:rsid w:val="0050054B"/>
    <w:rsid w:val="0050058F"/>
    <w:rsid w:val="005005F4"/>
    <w:rsid w:val="0050065D"/>
    <w:rsid w:val="00500664"/>
    <w:rsid w:val="005006EF"/>
    <w:rsid w:val="00500819"/>
    <w:rsid w:val="0050095F"/>
    <w:rsid w:val="0050097A"/>
    <w:rsid w:val="005009B7"/>
    <w:rsid w:val="00500B38"/>
    <w:rsid w:val="00500B3C"/>
    <w:rsid w:val="00500B3E"/>
    <w:rsid w:val="00500BA7"/>
    <w:rsid w:val="00500BB3"/>
    <w:rsid w:val="00500CFC"/>
    <w:rsid w:val="00500D8F"/>
    <w:rsid w:val="00500DA2"/>
    <w:rsid w:val="00500E0B"/>
    <w:rsid w:val="00500F15"/>
    <w:rsid w:val="00500FAF"/>
    <w:rsid w:val="005010A6"/>
    <w:rsid w:val="0050112B"/>
    <w:rsid w:val="005011EA"/>
    <w:rsid w:val="005012B7"/>
    <w:rsid w:val="00501354"/>
    <w:rsid w:val="00501593"/>
    <w:rsid w:val="00501604"/>
    <w:rsid w:val="00501756"/>
    <w:rsid w:val="0050183C"/>
    <w:rsid w:val="0050187C"/>
    <w:rsid w:val="00501954"/>
    <w:rsid w:val="00501A00"/>
    <w:rsid w:val="00501B1B"/>
    <w:rsid w:val="00501CA6"/>
    <w:rsid w:val="00501CD0"/>
    <w:rsid w:val="00501CE0"/>
    <w:rsid w:val="00501D67"/>
    <w:rsid w:val="00501F16"/>
    <w:rsid w:val="00501FF8"/>
    <w:rsid w:val="0050209F"/>
    <w:rsid w:val="005020C1"/>
    <w:rsid w:val="00502134"/>
    <w:rsid w:val="0050214A"/>
    <w:rsid w:val="005021AE"/>
    <w:rsid w:val="00502286"/>
    <w:rsid w:val="0050228E"/>
    <w:rsid w:val="00502314"/>
    <w:rsid w:val="00502351"/>
    <w:rsid w:val="00502384"/>
    <w:rsid w:val="00502471"/>
    <w:rsid w:val="005024A3"/>
    <w:rsid w:val="005024B5"/>
    <w:rsid w:val="005024D3"/>
    <w:rsid w:val="00502540"/>
    <w:rsid w:val="0050259E"/>
    <w:rsid w:val="005027A1"/>
    <w:rsid w:val="00502877"/>
    <w:rsid w:val="005028CC"/>
    <w:rsid w:val="00502AB0"/>
    <w:rsid w:val="00502E9D"/>
    <w:rsid w:val="00502ED1"/>
    <w:rsid w:val="00502F3D"/>
    <w:rsid w:val="00502FD5"/>
    <w:rsid w:val="00503015"/>
    <w:rsid w:val="00503036"/>
    <w:rsid w:val="00503047"/>
    <w:rsid w:val="005030E4"/>
    <w:rsid w:val="00503136"/>
    <w:rsid w:val="005032DD"/>
    <w:rsid w:val="00503331"/>
    <w:rsid w:val="0050353F"/>
    <w:rsid w:val="005035AB"/>
    <w:rsid w:val="00503608"/>
    <w:rsid w:val="0050368C"/>
    <w:rsid w:val="005036C8"/>
    <w:rsid w:val="00503773"/>
    <w:rsid w:val="005037D6"/>
    <w:rsid w:val="00503838"/>
    <w:rsid w:val="0050384D"/>
    <w:rsid w:val="00503876"/>
    <w:rsid w:val="00503896"/>
    <w:rsid w:val="005038A9"/>
    <w:rsid w:val="00503913"/>
    <w:rsid w:val="00503A49"/>
    <w:rsid w:val="00503A62"/>
    <w:rsid w:val="00503A8D"/>
    <w:rsid w:val="00503ABD"/>
    <w:rsid w:val="00503C00"/>
    <w:rsid w:val="00503C30"/>
    <w:rsid w:val="00503FF6"/>
    <w:rsid w:val="0050402C"/>
    <w:rsid w:val="00504048"/>
    <w:rsid w:val="0050412B"/>
    <w:rsid w:val="0050423C"/>
    <w:rsid w:val="005043CC"/>
    <w:rsid w:val="005043FA"/>
    <w:rsid w:val="00504540"/>
    <w:rsid w:val="0050456A"/>
    <w:rsid w:val="005045D9"/>
    <w:rsid w:val="005046B5"/>
    <w:rsid w:val="005046DC"/>
    <w:rsid w:val="00504722"/>
    <w:rsid w:val="00504747"/>
    <w:rsid w:val="00504849"/>
    <w:rsid w:val="005048F0"/>
    <w:rsid w:val="00504961"/>
    <w:rsid w:val="005049A0"/>
    <w:rsid w:val="00504A40"/>
    <w:rsid w:val="00504CA1"/>
    <w:rsid w:val="00504CA9"/>
    <w:rsid w:val="00504D05"/>
    <w:rsid w:val="00504D7D"/>
    <w:rsid w:val="00504DE7"/>
    <w:rsid w:val="00504E48"/>
    <w:rsid w:val="00504EC9"/>
    <w:rsid w:val="00504ED2"/>
    <w:rsid w:val="00504FC0"/>
    <w:rsid w:val="005050A9"/>
    <w:rsid w:val="0050513D"/>
    <w:rsid w:val="005051B9"/>
    <w:rsid w:val="005052A4"/>
    <w:rsid w:val="00505304"/>
    <w:rsid w:val="00505418"/>
    <w:rsid w:val="0050543C"/>
    <w:rsid w:val="00505488"/>
    <w:rsid w:val="00505595"/>
    <w:rsid w:val="00505711"/>
    <w:rsid w:val="00505789"/>
    <w:rsid w:val="005057C3"/>
    <w:rsid w:val="005057CA"/>
    <w:rsid w:val="00505A1A"/>
    <w:rsid w:val="00505CC7"/>
    <w:rsid w:val="00505D66"/>
    <w:rsid w:val="00505E58"/>
    <w:rsid w:val="00505F7A"/>
    <w:rsid w:val="00505FAC"/>
    <w:rsid w:val="00506014"/>
    <w:rsid w:val="00506092"/>
    <w:rsid w:val="00506169"/>
    <w:rsid w:val="00506192"/>
    <w:rsid w:val="00506234"/>
    <w:rsid w:val="005062B5"/>
    <w:rsid w:val="00506302"/>
    <w:rsid w:val="0050643A"/>
    <w:rsid w:val="00506477"/>
    <w:rsid w:val="00506593"/>
    <w:rsid w:val="005066F5"/>
    <w:rsid w:val="005067D4"/>
    <w:rsid w:val="0050689F"/>
    <w:rsid w:val="00506987"/>
    <w:rsid w:val="00506B2D"/>
    <w:rsid w:val="00506B35"/>
    <w:rsid w:val="00506BA9"/>
    <w:rsid w:val="00506BC0"/>
    <w:rsid w:val="00506BE5"/>
    <w:rsid w:val="00506C5B"/>
    <w:rsid w:val="00506F01"/>
    <w:rsid w:val="00507055"/>
    <w:rsid w:val="0050712B"/>
    <w:rsid w:val="00507548"/>
    <w:rsid w:val="0050775F"/>
    <w:rsid w:val="00507835"/>
    <w:rsid w:val="00507936"/>
    <w:rsid w:val="00507ABC"/>
    <w:rsid w:val="00507AF1"/>
    <w:rsid w:val="00507BB3"/>
    <w:rsid w:val="00507BB6"/>
    <w:rsid w:val="00507CBE"/>
    <w:rsid w:val="00507D1A"/>
    <w:rsid w:val="00507E17"/>
    <w:rsid w:val="00507E4F"/>
    <w:rsid w:val="00510058"/>
    <w:rsid w:val="00510163"/>
    <w:rsid w:val="005101AC"/>
    <w:rsid w:val="005101D5"/>
    <w:rsid w:val="005101D8"/>
    <w:rsid w:val="00510386"/>
    <w:rsid w:val="005103CB"/>
    <w:rsid w:val="00510455"/>
    <w:rsid w:val="0051057F"/>
    <w:rsid w:val="0051064C"/>
    <w:rsid w:val="005107A1"/>
    <w:rsid w:val="00510997"/>
    <w:rsid w:val="005109A9"/>
    <w:rsid w:val="005109EB"/>
    <w:rsid w:val="00510BF6"/>
    <w:rsid w:val="00510DB7"/>
    <w:rsid w:val="00510F6C"/>
    <w:rsid w:val="00510F93"/>
    <w:rsid w:val="00510FAC"/>
    <w:rsid w:val="00511079"/>
    <w:rsid w:val="005110FE"/>
    <w:rsid w:val="0051117B"/>
    <w:rsid w:val="005111DA"/>
    <w:rsid w:val="00511238"/>
    <w:rsid w:val="005112F8"/>
    <w:rsid w:val="00511606"/>
    <w:rsid w:val="0051163E"/>
    <w:rsid w:val="00511664"/>
    <w:rsid w:val="00511665"/>
    <w:rsid w:val="00511695"/>
    <w:rsid w:val="005116C7"/>
    <w:rsid w:val="005116D2"/>
    <w:rsid w:val="00511743"/>
    <w:rsid w:val="00511769"/>
    <w:rsid w:val="005117F5"/>
    <w:rsid w:val="005118D4"/>
    <w:rsid w:val="00511953"/>
    <w:rsid w:val="0051197A"/>
    <w:rsid w:val="00511BAC"/>
    <w:rsid w:val="00511CD1"/>
    <w:rsid w:val="00511EAF"/>
    <w:rsid w:val="00511FF7"/>
    <w:rsid w:val="0051206D"/>
    <w:rsid w:val="00512114"/>
    <w:rsid w:val="00512131"/>
    <w:rsid w:val="0051222B"/>
    <w:rsid w:val="0051230A"/>
    <w:rsid w:val="0051241A"/>
    <w:rsid w:val="0051241D"/>
    <w:rsid w:val="005125D0"/>
    <w:rsid w:val="0051266F"/>
    <w:rsid w:val="005126D4"/>
    <w:rsid w:val="0051299D"/>
    <w:rsid w:val="005129CE"/>
    <w:rsid w:val="00512A13"/>
    <w:rsid w:val="00512A47"/>
    <w:rsid w:val="00512C28"/>
    <w:rsid w:val="00512C3F"/>
    <w:rsid w:val="00512D4C"/>
    <w:rsid w:val="00512EB0"/>
    <w:rsid w:val="00512EC2"/>
    <w:rsid w:val="005130E0"/>
    <w:rsid w:val="005130EE"/>
    <w:rsid w:val="00513141"/>
    <w:rsid w:val="00513186"/>
    <w:rsid w:val="00513261"/>
    <w:rsid w:val="0051342A"/>
    <w:rsid w:val="00513444"/>
    <w:rsid w:val="005135D5"/>
    <w:rsid w:val="0051373B"/>
    <w:rsid w:val="00513757"/>
    <w:rsid w:val="0051389D"/>
    <w:rsid w:val="005138D4"/>
    <w:rsid w:val="00513941"/>
    <w:rsid w:val="005139E6"/>
    <w:rsid w:val="00513A40"/>
    <w:rsid w:val="00513A4C"/>
    <w:rsid w:val="00513C9B"/>
    <w:rsid w:val="00513D3E"/>
    <w:rsid w:val="00513DCD"/>
    <w:rsid w:val="00513DD1"/>
    <w:rsid w:val="00513E2C"/>
    <w:rsid w:val="00513FE1"/>
    <w:rsid w:val="00514124"/>
    <w:rsid w:val="0051418D"/>
    <w:rsid w:val="0051434E"/>
    <w:rsid w:val="0051438C"/>
    <w:rsid w:val="005144B2"/>
    <w:rsid w:val="0051451B"/>
    <w:rsid w:val="00514557"/>
    <w:rsid w:val="005145C8"/>
    <w:rsid w:val="00514778"/>
    <w:rsid w:val="0051488C"/>
    <w:rsid w:val="00514955"/>
    <w:rsid w:val="00514AE0"/>
    <w:rsid w:val="00514AFC"/>
    <w:rsid w:val="00514B72"/>
    <w:rsid w:val="00514C05"/>
    <w:rsid w:val="00514C42"/>
    <w:rsid w:val="00514E4E"/>
    <w:rsid w:val="00514E87"/>
    <w:rsid w:val="00514F29"/>
    <w:rsid w:val="00514F61"/>
    <w:rsid w:val="00514F9B"/>
    <w:rsid w:val="00514FFF"/>
    <w:rsid w:val="00515122"/>
    <w:rsid w:val="0051513D"/>
    <w:rsid w:val="00515161"/>
    <w:rsid w:val="005151CE"/>
    <w:rsid w:val="00515223"/>
    <w:rsid w:val="005152E5"/>
    <w:rsid w:val="00515341"/>
    <w:rsid w:val="005154CD"/>
    <w:rsid w:val="005154EC"/>
    <w:rsid w:val="00515619"/>
    <w:rsid w:val="00515621"/>
    <w:rsid w:val="00515630"/>
    <w:rsid w:val="0051563B"/>
    <w:rsid w:val="0051566F"/>
    <w:rsid w:val="0051582C"/>
    <w:rsid w:val="005158A5"/>
    <w:rsid w:val="005158C9"/>
    <w:rsid w:val="005158D1"/>
    <w:rsid w:val="005159B1"/>
    <w:rsid w:val="00515A82"/>
    <w:rsid w:val="00515AD6"/>
    <w:rsid w:val="00515B7F"/>
    <w:rsid w:val="00515B8F"/>
    <w:rsid w:val="00515BB5"/>
    <w:rsid w:val="00515BC1"/>
    <w:rsid w:val="00515C29"/>
    <w:rsid w:val="00515CA7"/>
    <w:rsid w:val="00515D28"/>
    <w:rsid w:val="00515DF7"/>
    <w:rsid w:val="00515E98"/>
    <w:rsid w:val="00515FF3"/>
    <w:rsid w:val="005160E4"/>
    <w:rsid w:val="0051613A"/>
    <w:rsid w:val="00516195"/>
    <w:rsid w:val="005161F7"/>
    <w:rsid w:val="005161FC"/>
    <w:rsid w:val="0051620A"/>
    <w:rsid w:val="005162F4"/>
    <w:rsid w:val="00516370"/>
    <w:rsid w:val="005164A6"/>
    <w:rsid w:val="005164CD"/>
    <w:rsid w:val="005164CF"/>
    <w:rsid w:val="005164D2"/>
    <w:rsid w:val="005164F7"/>
    <w:rsid w:val="005165E8"/>
    <w:rsid w:val="005166E8"/>
    <w:rsid w:val="00516705"/>
    <w:rsid w:val="0051670E"/>
    <w:rsid w:val="00516753"/>
    <w:rsid w:val="0051677A"/>
    <w:rsid w:val="005167DC"/>
    <w:rsid w:val="0051686F"/>
    <w:rsid w:val="0051688C"/>
    <w:rsid w:val="005168E6"/>
    <w:rsid w:val="0051692A"/>
    <w:rsid w:val="0051692C"/>
    <w:rsid w:val="00516A8F"/>
    <w:rsid w:val="00516B77"/>
    <w:rsid w:val="00516BA0"/>
    <w:rsid w:val="00516D03"/>
    <w:rsid w:val="00516DE4"/>
    <w:rsid w:val="00516ED4"/>
    <w:rsid w:val="0051707F"/>
    <w:rsid w:val="0051720D"/>
    <w:rsid w:val="005172DF"/>
    <w:rsid w:val="0051741D"/>
    <w:rsid w:val="00517442"/>
    <w:rsid w:val="005175A2"/>
    <w:rsid w:val="0051761F"/>
    <w:rsid w:val="005176F4"/>
    <w:rsid w:val="005176FC"/>
    <w:rsid w:val="0051777F"/>
    <w:rsid w:val="00517782"/>
    <w:rsid w:val="0051792F"/>
    <w:rsid w:val="00517A23"/>
    <w:rsid w:val="00517A98"/>
    <w:rsid w:val="00517B41"/>
    <w:rsid w:val="00517BBA"/>
    <w:rsid w:val="00517CCB"/>
    <w:rsid w:val="00517DCD"/>
    <w:rsid w:val="00517E3C"/>
    <w:rsid w:val="00517E71"/>
    <w:rsid w:val="00517EE7"/>
    <w:rsid w:val="00517F94"/>
    <w:rsid w:val="00517F9A"/>
    <w:rsid w:val="005200AF"/>
    <w:rsid w:val="00520118"/>
    <w:rsid w:val="00520379"/>
    <w:rsid w:val="00520676"/>
    <w:rsid w:val="0052073C"/>
    <w:rsid w:val="005207A5"/>
    <w:rsid w:val="0052096D"/>
    <w:rsid w:val="005209EF"/>
    <w:rsid w:val="005209FD"/>
    <w:rsid w:val="00520C4B"/>
    <w:rsid w:val="00520D4F"/>
    <w:rsid w:val="00520DC1"/>
    <w:rsid w:val="00520F92"/>
    <w:rsid w:val="005211AD"/>
    <w:rsid w:val="00521240"/>
    <w:rsid w:val="0052133A"/>
    <w:rsid w:val="00521485"/>
    <w:rsid w:val="005215DE"/>
    <w:rsid w:val="005216D0"/>
    <w:rsid w:val="005217D6"/>
    <w:rsid w:val="0052182B"/>
    <w:rsid w:val="0052185A"/>
    <w:rsid w:val="005218AD"/>
    <w:rsid w:val="00521A10"/>
    <w:rsid w:val="00521A34"/>
    <w:rsid w:val="00521B33"/>
    <w:rsid w:val="00521B7E"/>
    <w:rsid w:val="00521C99"/>
    <w:rsid w:val="00521D18"/>
    <w:rsid w:val="00521FFC"/>
    <w:rsid w:val="00522027"/>
    <w:rsid w:val="0052207D"/>
    <w:rsid w:val="0052226D"/>
    <w:rsid w:val="005223A0"/>
    <w:rsid w:val="0052249A"/>
    <w:rsid w:val="005225A0"/>
    <w:rsid w:val="00522787"/>
    <w:rsid w:val="005227C0"/>
    <w:rsid w:val="0052282E"/>
    <w:rsid w:val="005228A1"/>
    <w:rsid w:val="005228BD"/>
    <w:rsid w:val="005229A3"/>
    <w:rsid w:val="00522A90"/>
    <w:rsid w:val="00522AA3"/>
    <w:rsid w:val="00522B03"/>
    <w:rsid w:val="00522BCF"/>
    <w:rsid w:val="00522F1E"/>
    <w:rsid w:val="00522F30"/>
    <w:rsid w:val="0052321F"/>
    <w:rsid w:val="00523259"/>
    <w:rsid w:val="005232B1"/>
    <w:rsid w:val="005233CB"/>
    <w:rsid w:val="00523519"/>
    <w:rsid w:val="005235B3"/>
    <w:rsid w:val="0052361E"/>
    <w:rsid w:val="00523631"/>
    <w:rsid w:val="0052364F"/>
    <w:rsid w:val="00523678"/>
    <w:rsid w:val="005236B5"/>
    <w:rsid w:val="00523749"/>
    <w:rsid w:val="005237F4"/>
    <w:rsid w:val="0052383D"/>
    <w:rsid w:val="005238D1"/>
    <w:rsid w:val="00523AAB"/>
    <w:rsid w:val="00523B8C"/>
    <w:rsid w:val="00523C25"/>
    <w:rsid w:val="00523C50"/>
    <w:rsid w:val="00523C58"/>
    <w:rsid w:val="00523D1F"/>
    <w:rsid w:val="00523E33"/>
    <w:rsid w:val="00523E3D"/>
    <w:rsid w:val="0052402B"/>
    <w:rsid w:val="00524362"/>
    <w:rsid w:val="005244BF"/>
    <w:rsid w:val="00524573"/>
    <w:rsid w:val="005246A5"/>
    <w:rsid w:val="005246FA"/>
    <w:rsid w:val="005247B5"/>
    <w:rsid w:val="005247D0"/>
    <w:rsid w:val="00524818"/>
    <w:rsid w:val="005248A4"/>
    <w:rsid w:val="00524BB7"/>
    <w:rsid w:val="00524C4E"/>
    <w:rsid w:val="00524D26"/>
    <w:rsid w:val="00524DAE"/>
    <w:rsid w:val="00524E0B"/>
    <w:rsid w:val="00524E5A"/>
    <w:rsid w:val="00524F0A"/>
    <w:rsid w:val="00524F71"/>
    <w:rsid w:val="00524FA1"/>
    <w:rsid w:val="0052516A"/>
    <w:rsid w:val="0052529D"/>
    <w:rsid w:val="005252E3"/>
    <w:rsid w:val="005252FA"/>
    <w:rsid w:val="005253F6"/>
    <w:rsid w:val="00525445"/>
    <w:rsid w:val="00525470"/>
    <w:rsid w:val="0052556E"/>
    <w:rsid w:val="0052556F"/>
    <w:rsid w:val="00525604"/>
    <w:rsid w:val="005258CD"/>
    <w:rsid w:val="005258D6"/>
    <w:rsid w:val="00525987"/>
    <w:rsid w:val="005259A3"/>
    <w:rsid w:val="005259BD"/>
    <w:rsid w:val="00525D68"/>
    <w:rsid w:val="00525E58"/>
    <w:rsid w:val="00525EC9"/>
    <w:rsid w:val="00526023"/>
    <w:rsid w:val="0052612D"/>
    <w:rsid w:val="00526168"/>
    <w:rsid w:val="005263F8"/>
    <w:rsid w:val="00526433"/>
    <w:rsid w:val="005264E4"/>
    <w:rsid w:val="005266A7"/>
    <w:rsid w:val="005266FC"/>
    <w:rsid w:val="00526702"/>
    <w:rsid w:val="00526859"/>
    <w:rsid w:val="00526A41"/>
    <w:rsid w:val="00526A72"/>
    <w:rsid w:val="00526AF6"/>
    <w:rsid w:val="00526BF5"/>
    <w:rsid w:val="00526CAC"/>
    <w:rsid w:val="00526D1E"/>
    <w:rsid w:val="00526FBA"/>
    <w:rsid w:val="00527108"/>
    <w:rsid w:val="00527111"/>
    <w:rsid w:val="005271FB"/>
    <w:rsid w:val="00527248"/>
    <w:rsid w:val="005272D9"/>
    <w:rsid w:val="00527372"/>
    <w:rsid w:val="00527604"/>
    <w:rsid w:val="005276AB"/>
    <w:rsid w:val="00527761"/>
    <w:rsid w:val="005277FE"/>
    <w:rsid w:val="00527959"/>
    <w:rsid w:val="0052799F"/>
    <w:rsid w:val="005279BC"/>
    <w:rsid w:val="00527A1A"/>
    <w:rsid w:val="00527A1E"/>
    <w:rsid w:val="00527A62"/>
    <w:rsid w:val="00527B1D"/>
    <w:rsid w:val="00527BAD"/>
    <w:rsid w:val="00527D2C"/>
    <w:rsid w:val="00527D7F"/>
    <w:rsid w:val="00527DBA"/>
    <w:rsid w:val="00527E21"/>
    <w:rsid w:val="00530117"/>
    <w:rsid w:val="0053026E"/>
    <w:rsid w:val="00530395"/>
    <w:rsid w:val="00530439"/>
    <w:rsid w:val="005304AC"/>
    <w:rsid w:val="0053056E"/>
    <w:rsid w:val="005305F4"/>
    <w:rsid w:val="00530607"/>
    <w:rsid w:val="005306D6"/>
    <w:rsid w:val="0053074B"/>
    <w:rsid w:val="005307E0"/>
    <w:rsid w:val="00530880"/>
    <w:rsid w:val="00530A42"/>
    <w:rsid w:val="00530ACA"/>
    <w:rsid w:val="00530B52"/>
    <w:rsid w:val="00530BCD"/>
    <w:rsid w:val="00530E39"/>
    <w:rsid w:val="00530E41"/>
    <w:rsid w:val="00530F12"/>
    <w:rsid w:val="00530F2A"/>
    <w:rsid w:val="005312A2"/>
    <w:rsid w:val="005313B4"/>
    <w:rsid w:val="0053140E"/>
    <w:rsid w:val="0053158D"/>
    <w:rsid w:val="005315C3"/>
    <w:rsid w:val="0053167D"/>
    <w:rsid w:val="005317D3"/>
    <w:rsid w:val="0053186A"/>
    <w:rsid w:val="0053188E"/>
    <w:rsid w:val="005318F1"/>
    <w:rsid w:val="00531954"/>
    <w:rsid w:val="00531A0F"/>
    <w:rsid w:val="00531AAD"/>
    <w:rsid w:val="00531AD3"/>
    <w:rsid w:val="00531B8E"/>
    <w:rsid w:val="00531BB0"/>
    <w:rsid w:val="00531CAD"/>
    <w:rsid w:val="00531D3E"/>
    <w:rsid w:val="00531DD8"/>
    <w:rsid w:val="00531E12"/>
    <w:rsid w:val="00532124"/>
    <w:rsid w:val="0053246E"/>
    <w:rsid w:val="005324B8"/>
    <w:rsid w:val="00532521"/>
    <w:rsid w:val="00532576"/>
    <w:rsid w:val="00532590"/>
    <w:rsid w:val="0053275B"/>
    <w:rsid w:val="00532812"/>
    <w:rsid w:val="005328B9"/>
    <w:rsid w:val="00532B0B"/>
    <w:rsid w:val="00532D8C"/>
    <w:rsid w:val="00532F7F"/>
    <w:rsid w:val="00532FF9"/>
    <w:rsid w:val="005330C8"/>
    <w:rsid w:val="005331E4"/>
    <w:rsid w:val="00533257"/>
    <w:rsid w:val="00533388"/>
    <w:rsid w:val="00533422"/>
    <w:rsid w:val="00533526"/>
    <w:rsid w:val="00533625"/>
    <w:rsid w:val="005337D0"/>
    <w:rsid w:val="0053383E"/>
    <w:rsid w:val="0053390C"/>
    <w:rsid w:val="00533933"/>
    <w:rsid w:val="00533934"/>
    <w:rsid w:val="00533AC3"/>
    <w:rsid w:val="00533B6E"/>
    <w:rsid w:val="00533CAF"/>
    <w:rsid w:val="00533CDA"/>
    <w:rsid w:val="00533D8B"/>
    <w:rsid w:val="00534346"/>
    <w:rsid w:val="0053434C"/>
    <w:rsid w:val="005343A1"/>
    <w:rsid w:val="0053454F"/>
    <w:rsid w:val="005345E0"/>
    <w:rsid w:val="005345E4"/>
    <w:rsid w:val="00534655"/>
    <w:rsid w:val="00534784"/>
    <w:rsid w:val="005347F9"/>
    <w:rsid w:val="00534924"/>
    <w:rsid w:val="005349B2"/>
    <w:rsid w:val="00534A9B"/>
    <w:rsid w:val="00534D01"/>
    <w:rsid w:val="00534D3E"/>
    <w:rsid w:val="00534DC0"/>
    <w:rsid w:val="00534E55"/>
    <w:rsid w:val="00534FA4"/>
    <w:rsid w:val="00534FC4"/>
    <w:rsid w:val="005351CF"/>
    <w:rsid w:val="0053526C"/>
    <w:rsid w:val="005353F3"/>
    <w:rsid w:val="005354F6"/>
    <w:rsid w:val="005357B9"/>
    <w:rsid w:val="005357BC"/>
    <w:rsid w:val="00535868"/>
    <w:rsid w:val="005358AA"/>
    <w:rsid w:val="0053597A"/>
    <w:rsid w:val="00535A2C"/>
    <w:rsid w:val="00535AC4"/>
    <w:rsid w:val="00535ADA"/>
    <w:rsid w:val="00535B03"/>
    <w:rsid w:val="00535B40"/>
    <w:rsid w:val="00535B59"/>
    <w:rsid w:val="00535CA6"/>
    <w:rsid w:val="00535D93"/>
    <w:rsid w:val="00535DF2"/>
    <w:rsid w:val="00535E1B"/>
    <w:rsid w:val="00535E1C"/>
    <w:rsid w:val="00535E21"/>
    <w:rsid w:val="00535E42"/>
    <w:rsid w:val="00535F49"/>
    <w:rsid w:val="00535FE7"/>
    <w:rsid w:val="0053607C"/>
    <w:rsid w:val="00536094"/>
    <w:rsid w:val="0053621F"/>
    <w:rsid w:val="005362F9"/>
    <w:rsid w:val="005362FE"/>
    <w:rsid w:val="005363C4"/>
    <w:rsid w:val="00536445"/>
    <w:rsid w:val="00536492"/>
    <w:rsid w:val="005364AC"/>
    <w:rsid w:val="0053653B"/>
    <w:rsid w:val="00536573"/>
    <w:rsid w:val="00536740"/>
    <w:rsid w:val="00536802"/>
    <w:rsid w:val="00536841"/>
    <w:rsid w:val="005368DF"/>
    <w:rsid w:val="0053695D"/>
    <w:rsid w:val="00536A7F"/>
    <w:rsid w:val="00536AD8"/>
    <w:rsid w:val="00536B2B"/>
    <w:rsid w:val="00536DA2"/>
    <w:rsid w:val="00536E23"/>
    <w:rsid w:val="00536EFE"/>
    <w:rsid w:val="00536F26"/>
    <w:rsid w:val="00536FFB"/>
    <w:rsid w:val="005370A7"/>
    <w:rsid w:val="00537183"/>
    <w:rsid w:val="005371A0"/>
    <w:rsid w:val="00537267"/>
    <w:rsid w:val="00537278"/>
    <w:rsid w:val="00537286"/>
    <w:rsid w:val="0053743A"/>
    <w:rsid w:val="00537451"/>
    <w:rsid w:val="0053753A"/>
    <w:rsid w:val="00537557"/>
    <w:rsid w:val="005375A0"/>
    <w:rsid w:val="005376E1"/>
    <w:rsid w:val="0053780A"/>
    <w:rsid w:val="00537937"/>
    <w:rsid w:val="005379DA"/>
    <w:rsid w:val="00537ADF"/>
    <w:rsid w:val="00537CC7"/>
    <w:rsid w:val="00537CF8"/>
    <w:rsid w:val="00537D23"/>
    <w:rsid w:val="00537D3E"/>
    <w:rsid w:val="00537D49"/>
    <w:rsid w:val="00537DFA"/>
    <w:rsid w:val="00537E92"/>
    <w:rsid w:val="00537EED"/>
    <w:rsid w:val="00540245"/>
    <w:rsid w:val="005403FD"/>
    <w:rsid w:val="00540463"/>
    <w:rsid w:val="0054065A"/>
    <w:rsid w:val="0054068E"/>
    <w:rsid w:val="005407E0"/>
    <w:rsid w:val="00540A1C"/>
    <w:rsid w:val="00540BCD"/>
    <w:rsid w:val="00540E27"/>
    <w:rsid w:val="00540E8D"/>
    <w:rsid w:val="00540F32"/>
    <w:rsid w:val="00540F37"/>
    <w:rsid w:val="0054135D"/>
    <w:rsid w:val="00541544"/>
    <w:rsid w:val="00541681"/>
    <w:rsid w:val="0054172F"/>
    <w:rsid w:val="00541787"/>
    <w:rsid w:val="0054184A"/>
    <w:rsid w:val="005418AC"/>
    <w:rsid w:val="00541978"/>
    <w:rsid w:val="00541AC3"/>
    <w:rsid w:val="00541C14"/>
    <w:rsid w:val="00541D00"/>
    <w:rsid w:val="00541D97"/>
    <w:rsid w:val="00541DEE"/>
    <w:rsid w:val="00541F38"/>
    <w:rsid w:val="00542042"/>
    <w:rsid w:val="0054205E"/>
    <w:rsid w:val="00542121"/>
    <w:rsid w:val="005421C3"/>
    <w:rsid w:val="005421EC"/>
    <w:rsid w:val="0054229F"/>
    <w:rsid w:val="005423FC"/>
    <w:rsid w:val="00542447"/>
    <w:rsid w:val="0054245C"/>
    <w:rsid w:val="00542463"/>
    <w:rsid w:val="0054269A"/>
    <w:rsid w:val="005427B6"/>
    <w:rsid w:val="005427FB"/>
    <w:rsid w:val="0054286C"/>
    <w:rsid w:val="005428AB"/>
    <w:rsid w:val="0054295F"/>
    <w:rsid w:val="005429DF"/>
    <w:rsid w:val="005429FF"/>
    <w:rsid w:val="00542AA7"/>
    <w:rsid w:val="00542B96"/>
    <w:rsid w:val="00542C58"/>
    <w:rsid w:val="00542D2A"/>
    <w:rsid w:val="00542D33"/>
    <w:rsid w:val="00542DBE"/>
    <w:rsid w:val="00542E3C"/>
    <w:rsid w:val="00542EC8"/>
    <w:rsid w:val="00542EEA"/>
    <w:rsid w:val="00542EF4"/>
    <w:rsid w:val="00542F12"/>
    <w:rsid w:val="00542FD0"/>
    <w:rsid w:val="00542FD2"/>
    <w:rsid w:val="00543053"/>
    <w:rsid w:val="00543100"/>
    <w:rsid w:val="0054314D"/>
    <w:rsid w:val="00543204"/>
    <w:rsid w:val="0054320D"/>
    <w:rsid w:val="00543258"/>
    <w:rsid w:val="00543418"/>
    <w:rsid w:val="00543491"/>
    <w:rsid w:val="005435E1"/>
    <w:rsid w:val="00543854"/>
    <w:rsid w:val="005438FA"/>
    <w:rsid w:val="0054392B"/>
    <w:rsid w:val="005439DF"/>
    <w:rsid w:val="00543A0D"/>
    <w:rsid w:val="00543D1B"/>
    <w:rsid w:val="00543E1D"/>
    <w:rsid w:val="00543E65"/>
    <w:rsid w:val="00543EFB"/>
    <w:rsid w:val="00543F0D"/>
    <w:rsid w:val="00543FD0"/>
    <w:rsid w:val="005440D6"/>
    <w:rsid w:val="005441CE"/>
    <w:rsid w:val="005441F5"/>
    <w:rsid w:val="0054428C"/>
    <w:rsid w:val="00544290"/>
    <w:rsid w:val="005443C4"/>
    <w:rsid w:val="005443FD"/>
    <w:rsid w:val="00544428"/>
    <w:rsid w:val="00544441"/>
    <w:rsid w:val="0054444A"/>
    <w:rsid w:val="00544469"/>
    <w:rsid w:val="00544579"/>
    <w:rsid w:val="005445BC"/>
    <w:rsid w:val="005446FA"/>
    <w:rsid w:val="0054481E"/>
    <w:rsid w:val="005448B8"/>
    <w:rsid w:val="00544986"/>
    <w:rsid w:val="00544C93"/>
    <w:rsid w:val="00544CA0"/>
    <w:rsid w:val="00544CAC"/>
    <w:rsid w:val="00544D21"/>
    <w:rsid w:val="00544D7A"/>
    <w:rsid w:val="00544DA1"/>
    <w:rsid w:val="00544E9C"/>
    <w:rsid w:val="00544EA4"/>
    <w:rsid w:val="00545011"/>
    <w:rsid w:val="005451B9"/>
    <w:rsid w:val="005452DF"/>
    <w:rsid w:val="00545338"/>
    <w:rsid w:val="0054540B"/>
    <w:rsid w:val="005455FA"/>
    <w:rsid w:val="0054569B"/>
    <w:rsid w:val="005456AB"/>
    <w:rsid w:val="00545729"/>
    <w:rsid w:val="0054577E"/>
    <w:rsid w:val="005457E9"/>
    <w:rsid w:val="00545850"/>
    <w:rsid w:val="005458A3"/>
    <w:rsid w:val="00545915"/>
    <w:rsid w:val="0054599F"/>
    <w:rsid w:val="00545A92"/>
    <w:rsid w:val="00545AAB"/>
    <w:rsid w:val="00545C42"/>
    <w:rsid w:val="00545CC4"/>
    <w:rsid w:val="00545E5C"/>
    <w:rsid w:val="00545E77"/>
    <w:rsid w:val="00545F47"/>
    <w:rsid w:val="00545F88"/>
    <w:rsid w:val="00546137"/>
    <w:rsid w:val="005461C1"/>
    <w:rsid w:val="00546263"/>
    <w:rsid w:val="005462EA"/>
    <w:rsid w:val="00546447"/>
    <w:rsid w:val="00546477"/>
    <w:rsid w:val="0054647D"/>
    <w:rsid w:val="005465D4"/>
    <w:rsid w:val="005466D3"/>
    <w:rsid w:val="0054672E"/>
    <w:rsid w:val="00546776"/>
    <w:rsid w:val="005467AE"/>
    <w:rsid w:val="00546839"/>
    <w:rsid w:val="0054685C"/>
    <w:rsid w:val="005469B9"/>
    <w:rsid w:val="00546ADB"/>
    <w:rsid w:val="00546C0F"/>
    <w:rsid w:val="00546DD7"/>
    <w:rsid w:val="00547013"/>
    <w:rsid w:val="00547027"/>
    <w:rsid w:val="00547034"/>
    <w:rsid w:val="0054708E"/>
    <w:rsid w:val="00547177"/>
    <w:rsid w:val="00547277"/>
    <w:rsid w:val="005472D9"/>
    <w:rsid w:val="005473D4"/>
    <w:rsid w:val="00547461"/>
    <w:rsid w:val="0054747B"/>
    <w:rsid w:val="005474FC"/>
    <w:rsid w:val="00547569"/>
    <w:rsid w:val="005477B0"/>
    <w:rsid w:val="00547834"/>
    <w:rsid w:val="00547977"/>
    <w:rsid w:val="00547A56"/>
    <w:rsid w:val="00547AF4"/>
    <w:rsid w:val="00547B9D"/>
    <w:rsid w:val="00547D8E"/>
    <w:rsid w:val="00547E19"/>
    <w:rsid w:val="00547F3A"/>
    <w:rsid w:val="00550041"/>
    <w:rsid w:val="005500A4"/>
    <w:rsid w:val="005501F7"/>
    <w:rsid w:val="00550205"/>
    <w:rsid w:val="00550245"/>
    <w:rsid w:val="00550292"/>
    <w:rsid w:val="005502E2"/>
    <w:rsid w:val="005502F3"/>
    <w:rsid w:val="005502F4"/>
    <w:rsid w:val="005503B0"/>
    <w:rsid w:val="005504C6"/>
    <w:rsid w:val="0055053A"/>
    <w:rsid w:val="005507B9"/>
    <w:rsid w:val="005508DA"/>
    <w:rsid w:val="005509EA"/>
    <w:rsid w:val="00550A33"/>
    <w:rsid w:val="00550B68"/>
    <w:rsid w:val="00550C7D"/>
    <w:rsid w:val="00550C94"/>
    <w:rsid w:val="00550D0F"/>
    <w:rsid w:val="00550D6D"/>
    <w:rsid w:val="00550DD6"/>
    <w:rsid w:val="00550EAD"/>
    <w:rsid w:val="00551087"/>
    <w:rsid w:val="005510F2"/>
    <w:rsid w:val="0055110D"/>
    <w:rsid w:val="00551146"/>
    <w:rsid w:val="0055119E"/>
    <w:rsid w:val="005511B4"/>
    <w:rsid w:val="0055126C"/>
    <w:rsid w:val="00551382"/>
    <w:rsid w:val="00551434"/>
    <w:rsid w:val="0055153F"/>
    <w:rsid w:val="0055159E"/>
    <w:rsid w:val="005515B9"/>
    <w:rsid w:val="005515CC"/>
    <w:rsid w:val="005516CE"/>
    <w:rsid w:val="005516F4"/>
    <w:rsid w:val="0055171E"/>
    <w:rsid w:val="0055178D"/>
    <w:rsid w:val="005517A1"/>
    <w:rsid w:val="005518E3"/>
    <w:rsid w:val="005518F3"/>
    <w:rsid w:val="005519B0"/>
    <w:rsid w:val="00551B62"/>
    <w:rsid w:val="00551BB1"/>
    <w:rsid w:val="00551C74"/>
    <w:rsid w:val="00551C8B"/>
    <w:rsid w:val="00551D52"/>
    <w:rsid w:val="00551DEF"/>
    <w:rsid w:val="00551E41"/>
    <w:rsid w:val="00551F33"/>
    <w:rsid w:val="00551FA7"/>
    <w:rsid w:val="005520B0"/>
    <w:rsid w:val="005520FD"/>
    <w:rsid w:val="00552148"/>
    <w:rsid w:val="00552196"/>
    <w:rsid w:val="00552216"/>
    <w:rsid w:val="00552273"/>
    <w:rsid w:val="00552378"/>
    <w:rsid w:val="005523BB"/>
    <w:rsid w:val="005523F2"/>
    <w:rsid w:val="00552441"/>
    <w:rsid w:val="00552548"/>
    <w:rsid w:val="005526AD"/>
    <w:rsid w:val="0055283C"/>
    <w:rsid w:val="0055296B"/>
    <w:rsid w:val="00552A5D"/>
    <w:rsid w:val="00552ACD"/>
    <w:rsid w:val="00552B51"/>
    <w:rsid w:val="00552BEF"/>
    <w:rsid w:val="00552CC2"/>
    <w:rsid w:val="00552D06"/>
    <w:rsid w:val="00552D27"/>
    <w:rsid w:val="00552DF9"/>
    <w:rsid w:val="00552E04"/>
    <w:rsid w:val="00552E57"/>
    <w:rsid w:val="00552EAB"/>
    <w:rsid w:val="00552F36"/>
    <w:rsid w:val="005531F1"/>
    <w:rsid w:val="00553201"/>
    <w:rsid w:val="0055331A"/>
    <w:rsid w:val="00553354"/>
    <w:rsid w:val="005533AC"/>
    <w:rsid w:val="0055340C"/>
    <w:rsid w:val="0055344B"/>
    <w:rsid w:val="005535F5"/>
    <w:rsid w:val="0055379B"/>
    <w:rsid w:val="005537AA"/>
    <w:rsid w:val="0055387A"/>
    <w:rsid w:val="00553A45"/>
    <w:rsid w:val="00553ABD"/>
    <w:rsid w:val="00553BCD"/>
    <w:rsid w:val="00553CC3"/>
    <w:rsid w:val="00553E65"/>
    <w:rsid w:val="00553EBB"/>
    <w:rsid w:val="00553EC6"/>
    <w:rsid w:val="005540BF"/>
    <w:rsid w:val="005540E2"/>
    <w:rsid w:val="005541EB"/>
    <w:rsid w:val="00554207"/>
    <w:rsid w:val="00554285"/>
    <w:rsid w:val="00554290"/>
    <w:rsid w:val="00554350"/>
    <w:rsid w:val="005543D9"/>
    <w:rsid w:val="005547B0"/>
    <w:rsid w:val="0055496F"/>
    <w:rsid w:val="005549BC"/>
    <w:rsid w:val="00554AEF"/>
    <w:rsid w:val="00554B37"/>
    <w:rsid w:val="00554B47"/>
    <w:rsid w:val="00554B8F"/>
    <w:rsid w:val="00554C06"/>
    <w:rsid w:val="00554D2D"/>
    <w:rsid w:val="00554E9E"/>
    <w:rsid w:val="00554ED3"/>
    <w:rsid w:val="00555032"/>
    <w:rsid w:val="00555129"/>
    <w:rsid w:val="00555186"/>
    <w:rsid w:val="0055520B"/>
    <w:rsid w:val="005552A9"/>
    <w:rsid w:val="00555414"/>
    <w:rsid w:val="0055541B"/>
    <w:rsid w:val="00555540"/>
    <w:rsid w:val="00555715"/>
    <w:rsid w:val="00555923"/>
    <w:rsid w:val="0055593A"/>
    <w:rsid w:val="005559C5"/>
    <w:rsid w:val="00555BF9"/>
    <w:rsid w:val="00555CA6"/>
    <w:rsid w:val="00555CB7"/>
    <w:rsid w:val="00555CF9"/>
    <w:rsid w:val="00555D95"/>
    <w:rsid w:val="00555E43"/>
    <w:rsid w:val="00555E7B"/>
    <w:rsid w:val="00556221"/>
    <w:rsid w:val="005562C0"/>
    <w:rsid w:val="00556644"/>
    <w:rsid w:val="0055690A"/>
    <w:rsid w:val="00556A0F"/>
    <w:rsid w:val="00556B00"/>
    <w:rsid w:val="00556B5A"/>
    <w:rsid w:val="00556BAF"/>
    <w:rsid w:val="00556BB8"/>
    <w:rsid w:val="0055703F"/>
    <w:rsid w:val="00557080"/>
    <w:rsid w:val="0055709E"/>
    <w:rsid w:val="005570EF"/>
    <w:rsid w:val="0055717E"/>
    <w:rsid w:val="005571DD"/>
    <w:rsid w:val="005572FD"/>
    <w:rsid w:val="00557306"/>
    <w:rsid w:val="005573C2"/>
    <w:rsid w:val="0055742B"/>
    <w:rsid w:val="005574B8"/>
    <w:rsid w:val="005574BB"/>
    <w:rsid w:val="0055757D"/>
    <w:rsid w:val="005575E9"/>
    <w:rsid w:val="00557694"/>
    <w:rsid w:val="005576C3"/>
    <w:rsid w:val="00557702"/>
    <w:rsid w:val="0055779E"/>
    <w:rsid w:val="00557819"/>
    <w:rsid w:val="00557893"/>
    <w:rsid w:val="005578BA"/>
    <w:rsid w:val="00557951"/>
    <w:rsid w:val="00557978"/>
    <w:rsid w:val="00557A4E"/>
    <w:rsid w:val="00557AA0"/>
    <w:rsid w:val="00557BA1"/>
    <w:rsid w:val="00557BFE"/>
    <w:rsid w:val="00557E29"/>
    <w:rsid w:val="00557E76"/>
    <w:rsid w:val="00557F23"/>
    <w:rsid w:val="00557FDE"/>
    <w:rsid w:val="00560078"/>
    <w:rsid w:val="0056012B"/>
    <w:rsid w:val="00560188"/>
    <w:rsid w:val="00560302"/>
    <w:rsid w:val="0056034B"/>
    <w:rsid w:val="005603B0"/>
    <w:rsid w:val="00560446"/>
    <w:rsid w:val="00560610"/>
    <w:rsid w:val="00560613"/>
    <w:rsid w:val="0056065B"/>
    <w:rsid w:val="005606B2"/>
    <w:rsid w:val="0056078E"/>
    <w:rsid w:val="005607AB"/>
    <w:rsid w:val="005607DF"/>
    <w:rsid w:val="005607F6"/>
    <w:rsid w:val="00560A22"/>
    <w:rsid w:val="00560A66"/>
    <w:rsid w:val="00560BDB"/>
    <w:rsid w:val="00560BEC"/>
    <w:rsid w:val="00560C01"/>
    <w:rsid w:val="00560C0B"/>
    <w:rsid w:val="00560C4E"/>
    <w:rsid w:val="00560C5F"/>
    <w:rsid w:val="00560C8C"/>
    <w:rsid w:val="00560DCC"/>
    <w:rsid w:val="00560E57"/>
    <w:rsid w:val="00560E63"/>
    <w:rsid w:val="00560FA9"/>
    <w:rsid w:val="00561161"/>
    <w:rsid w:val="00561390"/>
    <w:rsid w:val="00561564"/>
    <w:rsid w:val="00561674"/>
    <w:rsid w:val="0056167B"/>
    <w:rsid w:val="0056167D"/>
    <w:rsid w:val="00561738"/>
    <w:rsid w:val="005617DF"/>
    <w:rsid w:val="00561806"/>
    <w:rsid w:val="00561828"/>
    <w:rsid w:val="0056186E"/>
    <w:rsid w:val="005618AB"/>
    <w:rsid w:val="00561910"/>
    <w:rsid w:val="005619E4"/>
    <w:rsid w:val="00561BC3"/>
    <w:rsid w:val="00561BC5"/>
    <w:rsid w:val="00561C94"/>
    <w:rsid w:val="00561CA5"/>
    <w:rsid w:val="00562053"/>
    <w:rsid w:val="00562180"/>
    <w:rsid w:val="005621BC"/>
    <w:rsid w:val="0056223D"/>
    <w:rsid w:val="00562318"/>
    <w:rsid w:val="005623A0"/>
    <w:rsid w:val="0056241D"/>
    <w:rsid w:val="0056248A"/>
    <w:rsid w:val="00562674"/>
    <w:rsid w:val="005626FD"/>
    <w:rsid w:val="00562710"/>
    <w:rsid w:val="0056277A"/>
    <w:rsid w:val="00562791"/>
    <w:rsid w:val="00562807"/>
    <w:rsid w:val="00562870"/>
    <w:rsid w:val="005628D2"/>
    <w:rsid w:val="00562C59"/>
    <w:rsid w:val="00562D6E"/>
    <w:rsid w:val="005630AF"/>
    <w:rsid w:val="00563197"/>
    <w:rsid w:val="005632E5"/>
    <w:rsid w:val="005633CE"/>
    <w:rsid w:val="00563424"/>
    <w:rsid w:val="005634AA"/>
    <w:rsid w:val="0056360C"/>
    <w:rsid w:val="005637EC"/>
    <w:rsid w:val="005637FB"/>
    <w:rsid w:val="005638A1"/>
    <w:rsid w:val="005638D7"/>
    <w:rsid w:val="005638EE"/>
    <w:rsid w:val="00563B8A"/>
    <w:rsid w:val="00563CB4"/>
    <w:rsid w:val="00563CFC"/>
    <w:rsid w:val="00563E84"/>
    <w:rsid w:val="00563E9D"/>
    <w:rsid w:val="00563FC5"/>
    <w:rsid w:val="005640EB"/>
    <w:rsid w:val="00564257"/>
    <w:rsid w:val="0056454A"/>
    <w:rsid w:val="0056456F"/>
    <w:rsid w:val="005646D4"/>
    <w:rsid w:val="00564745"/>
    <w:rsid w:val="00564883"/>
    <w:rsid w:val="00564891"/>
    <w:rsid w:val="0056489B"/>
    <w:rsid w:val="005648E9"/>
    <w:rsid w:val="00564936"/>
    <w:rsid w:val="005649AA"/>
    <w:rsid w:val="00564A6B"/>
    <w:rsid w:val="00564A7E"/>
    <w:rsid w:val="00564AEF"/>
    <w:rsid w:val="00564B8F"/>
    <w:rsid w:val="00564C3B"/>
    <w:rsid w:val="00564CD4"/>
    <w:rsid w:val="00564DAC"/>
    <w:rsid w:val="00564E01"/>
    <w:rsid w:val="00564E08"/>
    <w:rsid w:val="00564FDF"/>
    <w:rsid w:val="00565075"/>
    <w:rsid w:val="00565094"/>
    <w:rsid w:val="005650DD"/>
    <w:rsid w:val="00565181"/>
    <w:rsid w:val="00565236"/>
    <w:rsid w:val="0056528D"/>
    <w:rsid w:val="005653D8"/>
    <w:rsid w:val="00565408"/>
    <w:rsid w:val="00565409"/>
    <w:rsid w:val="005654C8"/>
    <w:rsid w:val="00565517"/>
    <w:rsid w:val="00565619"/>
    <w:rsid w:val="00565722"/>
    <w:rsid w:val="005657D1"/>
    <w:rsid w:val="005658AF"/>
    <w:rsid w:val="0056590E"/>
    <w:rsid w:val="00565A86"/>
    <w:rsid w:val="00565BB5"/>
    <w:rsid w:val="00565C56"/>
    <w:rsid w:val="00565C7B"/>
    <w:rsid w:val="00565D7B"/>
    <w:rsid w:val="00565E92"/>
    <w:rsid w:val="00565F2A"/>
    <w:rsid w:val="005660A7"/>
    <w:rsid w:val="00566116"/>
    <w:rsid w:val="00566319"/>
    <w:rsid w:val="00566383"/>
    <w:rsid w:val="00566456"/>
    <w:rsid w:val="00566464"/>
    <w:rsid w:val="005664B0"/>
    <w:rsid w:val="00566580"/>
    <w:rsid w:val="005665B9"/>
    <w:rsid w:val="0056677C"/>
    <w:rsid w:val="005669C9"/>
    <w:rsid w:val="00566A05"/>
    <w:rsid w:val="00566A10"/>
    <w:rsid w:val="00566ADA"/>
    <w:rsid w:val="00566B03"/>
    <w:rsid w:val="00566B67"/>
    <w:rsid w:val="00566CB4"/>
    <w:rsid w:val="00566EA4"/>
    <w:rsid w:val="00566FF9"/>
    <w:rsid w:val="00567264"/>
    <w:rsid w:val="0056727B"/>
    <w:rsid w:val="005672A6"/>
    <w:rsid w:val="005673A8"/>
    <w:rsid w:val="005673D2"/>
    <w:rsid w:val="005673FD"/>
    <w:rsid w:val="00567617"/>
    <w:rsid w:val="0056761F"/>
    <w:rsid w:val="00567701"/>
    <w:rsid w:val="005677F1"/>
    <w:rsid w:val="0056788F"/>
    <w:rsid w:val="005679CA"/>
    <w:rsid w:val="00567A42"/>
    <w:rsid w:val="00567ABA"/>
    <w:rsid w:val="00567AC5"/>
    <w:rsid w:val="00567ADA"/>
    <w:rsid w:val="00567B32"/>
    <w:rsid w:val="00567BEF"/>
    <w:rsid w:val="00567C00"/>
    <w:rsid w:val="00567DF6"/>
    <w:rsid w:val="00567F2F"/>
    <w:rsid w:val="00567F64"/>
    <w:rsid w:val="0057015F"/>
    <w:rsid w:val="00570166"/>
    <w:rsid w:val="00570242"/>
    <w:rsid w:val="00570386"/>
    <w:rsid w:val="005703D5"/>
    <w:rsid w:val="00570488"/>
    <w:rsid w:val="00570498"/>
    <w:rsid w:val="0057049F"/>
    <w:rsid w:val="005705D6"/>
    <w:rsid w:val="00570696"/>
    <w:rsid w:val="005706D8"/>
    <w:rsid w:val="005706E4"/>
    <w:rsid w:val="0057077E"/>
    <w:rsid w:val="005707F8"/>
    <w:rsid w:val="00570814"/>
    <w:rsid w:val="005708F6"/>
    <w:rsid w:val="00570A3F"/>
    <w:rsid w:val="00570B43"/>
    <w:rsid w:val="00570B77"/>
    <w:rsid w:val="00570BA7"/>
    <w:rsid w:val="00570BAB"/>
    <w:rsid w:val="00570CAE"/>
    <w:rsid w:val="00570F6B"/>
    <w:rsid w:val="00570FD7"/>
    <w:rsid w:val="00571139"/>
    <w:rsid w:val="0057113F"/>
    <w:rsid w:val="005711D2"/>
    <w:rsid w:val="00571264"/>
    <w:rsid w:val="00571291"/>
    <w:rsid w:val="005712EA"/>
    <w:rsid w:val="0057135D"/>
    <w:rsid w:val="005713F7"/>
    <w:rsid w:val="0057144D"/>
    <w:rsid w:val="005714EB"/>
    <w:rsid w:val="00571523"/>
    <w:rsid w:val="0057153B"/>
    <w:rsid w:val="005718D8"/>
    <w:rsid w:val="00571937"/>
    <w:rsid w:val="00571AB0"/>
    <w:rsid w:val="00571CBB"/>
    <w:rsid w:val="00571F8A"/>
    <w:rsid w:val="00571FE0"/>
    <w:rsid w:val="00571FE4"/>
    <w:rsid w:val="00572068"/>
    <w:rsid w:val="005720A6"/>
    <w:rsid w:val="005720E0"/>
    <w:rsid w:val="005721B0"/>
    <w:rsid w:val="00572279"/>
    <w:rsid w:val="0057230D"/>
    <w:rsid w:val="00572417"/>
    <w:rsid w:val="005727A8"/>
    <w:rsid w:val="00572A3C"/>
    <w:rsid w:val="00572ADD"/>
    <w:rsid w:val="00572B53"/>
    <w:rsid w:val="00572B67"/>
    <w:rsid w:val="00572BE1"/>
    <w:rsid w:val="00572C41"/>
    <w:rsid w:val="00572D11"/>
    <w:rsid w:val="00572D1A"/>
    <w:rsid w:val="00572FB7"/>
    <w:rsid w:val="00573038"/>
    <w:rsid w:val="00573058"/>
    <w:rsid w:val="0057314B"/>
    <w:rsid w:val="0057332C"/>
    <w:rsid w:val="00573385"/>
    <w:rsid w:val="0057341B"/>
    <w:rsid w:val="005734B5"/>
    <w:rsid w:val="005734F0"/>
    <w:rsid w:val="00573516"/>
    <w:rsid w:val="0057356A"/>
    <w:rsid w:val="0057356D"/>
    <w:rsid w:val="005735E3"/>
    <w:rsid w:val="0057369D"/>
    <w:rsid w:val="00573734"/>
    <w:rsid w:val="005737EA"/>
    <w:rsid w:val="0057385C"/>
    <w:rsid w:val="005738F8"/>
    <w:rsid w:val="005739F8"/>
    <w:rsid w:val="00573A0A"/>
    <w:rsid w:val="00573B04"/>
    <w:rsid w:val="00573B36"/>
    <w:rsid w:val="00573B57"/>
    <w:rsid w:val="00573C0A"/>
    <w:rsid w:val="00573C64"/>
    <w:rsid w:val="00573D9C"/>
    <w:rsid w:val="00573ED6"/>
    <w:rsid w:val="00573EFA"/>
    <w:rsid w:val="00573F1E"/>
    <w:rsid w:val="00573F5E"/>
    <w:rsid w:val="00573F69"/>
    <w:rsid w:val="00574051"/>
    <w:rsid w:val="005741AE"/>
    <w:rsid w:val="005741B2"/>
    <w:rsid w:val="005742DE"/>
    <w:rsid w:val="005742FB"/>
    <w:rsid w:val="0057432C"/>
    <w:rsid w:val="005743A3"/>
    <w:rsid w:val="005743F6"/>
    <w:rsid w:val="005743FD"/>
    <w:rsid w:val="005744C7"/>
    <w:rsid w:val="005744DF"/>
    <w:rsid w:val="005745E2"/>
    <w:rsid w:val="00574642"/>
    <w:rsid w:val="0057475D"/>
    <w:rsid w:val="0057479E"/>
    <w:rsid w:val="005747D4"/>
    <w:rsid w:val="005748B9"/>
    <w:rsid w:val="00574989"/>
    <w:rsid w:val="00574A20"/>
    <w:rsid w:val="00574A59"/>
    <w:rsid w:val="00574A99"/>
    <w:rsid w:val="00574B45"/>
    <w:rsid w:val="00574C32"/>
    <w:rsid w:val="00574D30"/>
    <w:rsid w:val="00574E68"/>
    <w:rsid w:val="00574F00"/>
    <w:rsid w:val="005750DC"/>
    <w:rsid w:val="00575126"/>
    <w:rsid w:val="0057518B"/>
    <w:rsid w:val="0057526D"/>
    <w:rsid w:val="005752A6"/>
    <w:rsid w:val="00575392"/>
    <w:rsid w:val="005754E9"/>
    <w:rsid w:val="0057555F"/>
    <w:rsid w:val="005755AA"/>
    <w:rsid w:val="00575780"/>
    <w:rsid w:val="005757AD"/>
    <w:rsid w:val="00575926"/>
    <w:rsid w:val="005759D0"/>
    <w:rsid w:val="00575B7B"/>
    <w:rsid w:val="00575BAB"/>
    <w:rsid w:val="00575BFC"/>
    <w:rsid w:val="00575C14"/>
    <w:rsid w:val="00575DBB"/>
    <w:rsid w:val="00575DBC"/>
    <w:rsid w:val="00575DDF"/>
    <w:rsid w:val="00575EA5"/>
    <w:rsid w:val="00575EF6"/>
    <w:rsid w:val="00575FC1"/>
    <w:rsid w:val="00575FF3"/>
    <w:rsid w:val="005760A2"/>
    <w:rsid w:val="0057610F"/>
    <w:rsid w:val="00576163"/>
    <w:rsid w:val="0057616D"/>
    <w:rsid w:val="005762BD"/>
    <w:rsid w:val="005762D8"/>
    <w:rsid w:val="005762E2"/>
    <w:rsid w:val="005763C8"/>
    <w:rsid w:val="0057642B"/>
    <w:rsid w:val="00576516"/>
    <w:rsid w:val="00576598"/>
    <w:rsid w:val="005765C2"/>
    <w:rsid w:val="0057665F"/>
    <w:rsid w:val="005768C6"/>
    <w:rsid w:val="0057690F"/>
    <w:rsid w:val="005769C0"/>
    <w:rsid w:val="00576A0E"/>
    <w:rsid w:val="00576AD4"/>
    <w:rsid w:val="00576B50"/>
    <w:rsid w:val="00576B59"/>
    <w:rsid w:val="00576BA9"/>
    <w:rsid w:val="00576C27"/>
    <w:rsid w:val="00576CBA"/>
    <w:rsid w:val="00576F63"/>
    <w:rsid w:val="00576F97"/>
    <w:rsid w:val="00576F9F"/>
    <w:rsid w:val="0057732B"/>
    <w:rsid w:val="00577382"/>
    <w:rsid w:val="0057739A"/>
    <w:rsid w:val="005773C9"/>
    <w:rsid w:val="005773E8"/>
    <w:rsid w:val="00577482"/>
    <w:rsid w:val="00577607"/>
    <w:rsid w:val="00577898"/>
    <w:rsid w:val="0057796B"/>
    <w:rsid w:val="00577999"/>
    <w:rsid w:val="005779B5"/>
    <w:rsid w:val="00577CA2"/>
    <w:rsid w:val="00577D26"/>
    <w:rsid w:val="00577E07"/>
    <w:rsid w:val="00577E11"/>
    <w:rsid w:val="00577E15"/>
    <w:rsid w:val="00577EB7"/>
    <w:rsid w:val="00577FB1"/>
    <w:rsid w:val="005800A7"/>
    <w:rsid w:val="005800CB"/>
    <w:rsid w:val="00580467"/>
    <w:rsid w:val="00580677"/>
    <w:rsid w:val="00580694"/>
    <w:rsid w:val="005806BC"/>
    <w:rsid w:val="005806C9"/>
    <w:rsid w:val="0058080D"/>
    <w:rsid w:val="00580818"/>
    <w:rsid w:val="00580973"/>
    <w:rsid w:val="00580976"/>
    <w:rsid w:val="00580B24"/>
    <w:rsid w:val="00580B8E"/>
    <w:rsid w:val="00580C4A"/>
    <w:rsid w:val="00580C53"/>
    <w:rsid w:val="00580C8B"/>
    <w:rsid w:val="00580DE7"/>
    <w:rsid w:val="00580E5A"/>
    <w:rsid w:val="00580EB6"/>
    <w:rsid w:val="00580EDC"/>
    <w:rsid w:val="00580F77"/>
    <w:rsid w:val="0058102B"/>
    <w:rsid w:val="0058113B"/>
    <w:rsid w:val="00581187"/>
    <w:rsid w:val="005811B8"/>
    <w:rsid w:val="005812CC"/>
    <w:rsid w:val="0058130E"/>
    <w:rsid w:val="00581334"/>
    <w:rsid w:val="00581489"/>
    <w:rsid w:val="0058149E"/>
    <w:rsid w:val="005814D6"/>
    <w:rsid w:val="005814F6"/>
    <w:rsid w:val="00581533"/>
    <w:rsid w:val="00581571"/>
    <w:rsid w:val="005815F6"/>
    <w:rsid w:val="0058165C"/>
    <w:rsid w:val="005816D9"/>
    <w:rsid w:val="0058176E"/>
    <w:rsid w:val="00581A96"/>
    <w:rsid w:val="00581B82"/>
    <w:rsid w:val="00581C0E"/>
    <w:rsid w:val="00581C80"/>
    <w:rsid w:val="00581CAF"/>
    <w:rsid w:val="00581E95"/>
    <w:rsid w:val="00581EF6"/>
    <w:rsid w:val="0058205F"/>
    <w:rsid w:val="0058217F"/>
    <w:rsid w:val="0058231D"/>
    <w:rsid w:val="005823A6"/>
    <w:rsid w:val="005823BF"/>
    <w:rsid w:val="00582457"/>
    <w:rsid w:val="005824D9"/>
    <w:rsid w:val="00582522"/>
    <w:rsid w:val="005825BB"/>
    <w:rsid w:val="00582616"/>
    <w:rsid w:val="00582637"/>
    <w:rsid w:val="00582794"/>
    <w:rsid w:val="005828CE"/>
    <w:rsid w:val="00582934"/>
    <w:rsid w:val="00582B68"/>
    <w:rsid w:val="00582C34"/>
    <w:rsid w:val="00582C3B"/>
    <w:rsid w:val="00582C48"/>
    <w:rsid w:val="00582C8C"/>
    <w:rsid w:val="00582D0A"/>
    <w:rsid w:val="00582DCE"/>
    <w:rsid w:val="00582DF6"/>
    <w:rsid w:val="00582EDF"/>
    <w:rsid w:val="005830D5"/>
    <w:rsid w:val="005831B7"/>
    <w:rsid w:val="00583445"/>
    <w:rsid w:val="005834DC"/>
    <w:rsid w:val="005834E4"/>
    <w:rsid w:val="005835E2"/>
    <w:rsid w:val="00583639"/>
    <w:rsid w:val="0058378A"/>
    <w:rsid w:val="00583802"/>
    <w:rsid w:val="0058382B"/>
    <w:rsid w:val="0058389F"/>
    <w:rsid w:val="00583A4F"/>
    <w:rsid w:val="00583BED"/>
    <w:rsid w:val="00583C0D"/>
    <w:rsid w:val="00583DAC"/>
    <w:rsid w:val="00583E5B"/>
    <w:rsid w:val="00583EA9"/>
    <w:rsid w:val="00583ED1"/>
    <w:rsid w:val="00584187"/>
    <w:rsid w:val="00584191"/>
    <w:rsid w:val="005841BD"/>
    <w:rsid w:val="00584292"/>
    <w:rsid w:val="005842EB"/>
    <w:rsid w:val="00584378"/>
    <w:rsid w:val="005846A5"/>
    <w:rsid w:val="005846F4"/>
    <w:rsid w:val="00584763"/>
    <w:rsid w:val="00584834"/>
    <w:rsid w:val="005848BE"/>
    <w:rsid w:val="005848D7"/>
    <w:rsid w:val="0058495B"/>
    <w:rsid w:val="005849B0"/>
    <w:rsid w:val="00584A64"/>
    <w:rsid w:val="00584A85"/>
    <w:rsid w:val="00584BCC"/>
    <w:rsid w:val="00584BFB"/>
    <w:rsid w:val="00584C65"/>
    <w:rsid w:val="00584D07"/>
    <w:rsid w:val="00584FB3"/>
    <w:rsid w:val="00585006"/>
    <w:rsid w:val="005851B8"/>
    <w:rsid w:val="005851E0"/>
    <w:rsid w:val="0058526B"/>
    <w:rsid w:val="00585329"/>
    <w:rsid w:val="00585372"/>
    <w:rsid w:val="0058543E"/>
    <w:rsid w:val="0058549D"/>
    <w:rsid w:val="005854FE"/>
    <w:rsid w:val="005855DA"/>
    <w:rsid w:val="005855E5"/>
    <w:rsid w:val="00585613"/>
    <w:rsid w:val="005857AA"/>
    <w:rsid w:val="0058585E"/>
    <w:rsid w:val="005859A0"/>
    <w:rsid w:val="00585A07"/>
    <w:rsid w:val="00585A21"/>
    <w:rsid w:val="00585E66"/>
    <w:rsid w:val="00585E68"/>
    <w:rsid w:val="0058600A"/>
    <w:rsid w:val="00586111"/>
    <w:rsid w:val="00586187"/>
    <w:rsid w:val="00586284"/>
    <w:rsid w:val="00586329"/>
    <w:rsid w:val="005863C5"/>
    <w:rsid w:val="00586413"/>
    <w:rsid w:val="00586488"/>
    <w:rsid w:val="005864F3"/>
    <w:rsid w:val="0058664D"/>
    <w:rsid w:val="0058666E"/>
    <w:rsid w:val="00586784"/>
    <w:rsid w:val="005867C0"/>
    <w:rsid w:val="00586855"/>
    <w:rsid w:val="00586957"/>
    <w:rsid w:val="0058698E"/>
    <w:rsid w:val="00586A40"/>
    <w:rsid w:val="00586B35"/>
    <w:rsid w:val="00586B37"/>
    <w:rsid w:val="00586C28"/>
    <w:rsid w:val="00586C41"/>
    <w:rsid w:val="00586CA9"/>
    <w:rsid w:val="00586D18"/>
    <w:rsid w:val="00586D6F"/>
    <w:rsid w:val="00586D8F"/>
    <w:rsid w:val="00586DAA"/>
    <w:rsid w:val="00586EEE"/>
    <w:rsid w:val="00587027"/>
    <w:rsid w:val="0058708F"/>
    <w:rsid w:val="0058714C"/>
    <w:rsid w:val="00587270"/>
    <w:rsid w:val="005872CE"/>
    <w:rsid w:val="00587405"/>
    <w:rsid w:val="005874F0"/>
    <w:rsid w:val="00587558"/>
    <w:rsid w:val="005875AA"/>
    <w:rsid w:val="00587664"/>
    <w:rsid w:val="005877B8"/>
    <w:rsid w:val="0058781F"/>
    <w:rsid w:val="0058796B"/>
    <w:rsid w:val="00587A88"/>
    <w:rsid w:val="00587CB5"/>
    <w:rsid w:val="00587CCE"/>
    <w:rsid w:val="00587D96"/>
    <w:rsid w:val="00587FAE"/>
    <w:rsid w:val="005901C0"/>
    <w:rsid w:val="00590268"/>
    <w:rsid w:val="0059028F"/>
    <w:rsid w:val="005903A2"/>
    <w:rsid w:val="0059054F"/>
    <w:rsid w:val="005906CC"/>
    <w:rsid w:val="00590763"/>
    <w:rsid w:val="005907ED"/>
    <w:rsid w:val="00590850"/>
    <w:rsid w:val="005908C6"/>
    <w:rsid w:val="00590910"/>
    <w:rsid w:val="005909CB"/>
    <w:rsid w:val="00590B24"/>
    <w:rsid w:val="00590B8C"/>
    <w:rsid w:val="00590C14"/>
    <w:rsid w:val="00590C95"/>
    <w:rsid w:val="00590E1D"/>
    <w:rsid w:val="00590F2C"/>
    <w:rsid w:val="00591035"/>
    <w:rsid w:val="005910B2"/>
    <w:rsid w:val="005910D9"/>
    <w:rsid w:val="00591113"/>
    <w:rsid w:val="005914E4"/>
    <w:rsid w:val="0059174C"/>
    <w:rsid w:val="0059179E"/>
    <w:rsid w:val="00591866"/>
    <w:rsid w:val="005919E7"/>
    <w:rsid w:val="00591A0A"/>
    <w:rsid w:val="00591AD3"/>
    <w:rsid w:val="00591BCD"/>
    <w:rsid w:val="00591BFA"/>
    <w:rsid w:val="00591C03"/>
    <w:rsid w:val="00591E22"/>
    <w:rsid w:val="00591EFF"/>
    <w:rsid w:val="005920D5"/>
    <w:rsid w:val="00592354"/>
    <w:rsid w:val="005923CB"/>
    <w:rsid w:val="0059244F"/>
    <w:rsid w:val="00592503"/>
    <w:rsid w:val="00592545"/>
    <w:rsid w:val="0059257B"/>
    <w:rsid w:val="005925F5"/>
    <w:rsid w:val="00592610"/>
    <w:rsid w:val="00592A06"/>
    <w:rsid w:val="00592A09"/>
    <w:rsid w:val="00592AD3"/>
    <w:rsid w:val="00592C5A"/>
    <w:rsid w:val="00592CBF"/>
    <w:rsid w:val="00592DD7"/>
    <w:rsid w:val="00592E42"/>
    <w:rsid w:val="00592EB5"/>
    <w:rsid w:val="00592F9F"/>
    <w:rsid w:val="00593058"/>
    <w:rsid w:val="00593077"/>
    <w:rsid w:val="005930DE"/>
    <w:rsid w:val="00593166"/>
    <w:rsid w:val="005931DC"/>
    <w:rsid w:val="00593297"/>
    <w:rsid w:val="00593359"/>
    <w:rsid w:val="005933C5"/>
    <w:rsid w:val="0059342F"/>
    <w:rsid w:val="005935D1"/>
    <w:rsid w:val="00593622"/>
    <w:rsid w:val="0059367D"/>
    <w:rsid w:val="005937D1"/>
    <w:rsid w:val="005938AD"/>
    <w:rsid w:val="00593B43"/>
    <w:rsid w:val="00593D1C"/>
    <w:rsid w:val="00593D3B"/>
    <w:rsid w:val="00593D45"/>
    <w:rsid w:val="00593DF8"/>
    <w:rsid w:val="00593EA2"/>
    <w:rsid w:val="00594130"/>
    <w:rsid w:val="005941E9"/>
    <w:rsid w:val="00594227"/>
    <w:rsid w:val="005942CB"/>
    <w:rsid w:val="005942D6"/>
    <w:rsid w:val="00594564"/>
    <w:rsid w:val="005945DD"/>
    <w:rsid w:val="00594811"/>
    <w:rsid w:val="005948E5"/>
    <w:rsid w:val="005949E5"/>
    <w:rsid w:val="00594A4F"/>
    <w:rsid w:val="00594B0C"/>
    <w:rsid w:val="00594B30"/>
    <w:rsid w:val="00594C08"/>
    <w:rsid w:val="00594C70"/>
    <w:rsid w:val="00594DA1"/>
    <w:rsid w:val="00594E96"/>
    <w:rsid w:val="00594EAB"/>
    <w:rsid w:val="00595018"/>
    <w:rsid w:val="0059502A"/>
    <w:rsid w:val="00595046"/>
    <w:rsid w:val="00595054"/>
    <w:rsid w:val="005950BD"/>
    <w:rsid w:val="005950C3"/>
    <w:rsid w:val="005951F1"/>
    <w:rsid w:val="00595362"/>
    <w:rsid w:val="0059537F"/>
    <w:rsid w:val="005954A9"/>
    <w:rsid w:val="00595814"/>
    <w:rsid w:val="00595A5A"/>
    <w:rsid w:val="00595B9C"/>
    <w:rsid w:val="00595F9D"/>
    <w:rsid w:val="00595FA5"/>
    <w:rsid w:val="0059607B"/>
    <w:rsid w:val="005961AC"/>
    <w:rsid w:val="00596282"/>
    <w:rsid w:val="005963CC"/>
    <w:rsid w:val="0059646E"/>
    <w:rsid w:val="00596478"/>
    <w:rsid w:val="005964D0"/>
    <w:rsid w:val="005965AA"/>
    <w:rsid w:val="0059675A"/>
    <w:rsid w:val="0059679A"/>
    <w:rsid w:val="00596886"/>
    <w:rsid w:val="0059688A"/>
    <w:rsid w:val="005969DF"/>
    <w:rsid w:val="00596B41"/>
    <w:rsid w:val="00596B43"/>
    <w:rsid w:val="00596CD5"/>
    <w:rsid w:val="00596E56"/>
    <w:rsid w:val="00597097"/>
    <w:rsid w:val="005970F1"/>
    <w:rsid w:val="0059725B"/>
    <w:rsid w:val="0059730D"/>
    <w:rsid w:val="00597352"/>
    <w:rsid w:val="005973FC"/>
    <w:rsid w:val="0059741B"/>
    <w:rsid w:val="00597425"/>
    <w:rsid w:val="00597519"/>
    <w:rsid w:val="00597529"/>
    <w:rsid w:val="0059764D"/>
    <w:rsid w:val="00597749"/>
    <w:rsid w:val="00597788"/>
    <w:rsid w:val="005977A3"/>
    <w:rsid w:val="005977AE"/>
    <w:rsid w:val="00597849"/>
    <w:rsid w:val="005979F9"/>
    <w:rsid w:val="00597A57"/>
    <w:rsid w:val="00597A79"/>
    <w:rsid w:val="00597AD1"/>
    <w:rsid w:val="00597DE5"/>
    <w:rsid w:val="00597DEE"/>
    <w:rsid w:val="00597E54"/>
    <w:rsid w:val="00597EBD"/>
    <w:rsid w:val="00597FA1"/>
    <w:rsid w:val="005A0050"/>
    <w:rsid w:val="005A00D8"/>
    <w:rsid w:val="005A01E3"/>
    <w:rsid w:val="005A0307"/>
    <w:rsid w:val="005A0403"/>
    <w:rsid w:val="005A0449"/>
    <w:rsid w:val="005A04C0"/>
    <w:rsid w:val="005A0517"/>
    <w:rsid w:val="005A0566"/>
    <w:rsid w:val="005A05DD"/>
    <w:rsid w:val="005A068A"/>
    <w:rsid w:val="005A0696"/>
    <w:rsid w:val="005A083D"/>
    <w:rsid w:val="005A09B7"/>
    <w:rsid w:val="005A0A83"/>
    <w:rsid w:val="005A0AA2"/>
    <w:rsid w:val="005A0ADA"/>
    <w:rsid w:val="005A0BBC"/>
    <w:rsid w:val="005A0BF9"/>
    <w:rsid w:val="005A0DD6"/>
    <w:rsid w:val="005A0DF5"/>
    <w:rsid w:val="005A0E15"/>
    <w:rsid w:val="005A0F1E"/>
    <w:rsid w:val="005A1003"/>
    <w:rsid w:val="005A10C1"/>
    <w:rsid w:val="005A112F"/>
    <w:rsid w:val="005A1249"/>
    <w:rsid w:val="005A13D1"/>
    <w:rsid w:val="005A150B"/>
    <w:rsid w:val="005A165B"/>
    <w:rsid w:val="005A16C9"/>
    <w:rsid w:val="005A1703"/>
    <w:rsid w:val="005A17FE"/>
    <w:rsid w:val="005A187C"/>
    <w:rsid w:val="005A1952"/>
    <w:rsid w:val="005A1A06"/>
    <w:rsid w:val="005A1B48"/>
    <w:rsid w:val="005A1B51"/>
    <w:rsid w:val="005A2195"/>
    <w:rsid w:val="005A2214"/>
    <w:rsid w:val="005A2350"/>
    <w:rsid w:val="005A236F"/>
    <w:rsid w:val="005A23D2"/>
    <w:rsid w:val="005A2459"/>
    <w:rsid w:val="005A24C9"/>
    <w:rsid w:val="005A24EF"/>
    <w:rsid w:val="005A2535"/>
    <w:rsid w:val="005A2558"/>
    <w:rsid w:val="005A25CD"/>
    <w:rsid w:val="005A26DD"/>
    <w:rsid w:val="005A271C"/>
    <w:rsid w:val="005A27FB"/>
    <w:rsid w:val="005A2827"/>
    <w:rsid w:val="005A2833"/>
    <w:rsid w:val="005A2A50"/>
    <w:rsid w:val="005A2AB1"/>
    <w:rsid w:val="005A2B7D"/>
    <w:rsid w:val="005A2D53"/>
    <w:rsid w:val="005A2D89"/>
    <w:rsid w:val="005A2E3F"/>
    <w:rsid w:val="005A2E80"/>
    <w:rsid w:val="005A2F00"/>
    <w:rsid w:val="005A2F12"/>
    <w:rsid w:val="005A2F14"/>
    <w:rsid w:val="005A3067"/>
    <w:rsid w:val="005A3210"/>
    <w:rsid w:val="005A325A"/>
    <w:rsid w:val="005A3325"/>
    <w:rsid w:val="005A3375"/>
    <w:rsid w:val="005A3397"/>
    <w:rsid w:val="005A341B"/>
    <w:rsid w:val="005A34F9"/>
    <w:rsid w:val="005A3635"/>
    <w:rsid w:val="005A36F3"/>
    <w:rsid w:val="005A3723"/>
    <w:rsid w:val="005A3A97"/>
    <w:rsid w:val="005A3AEB"/>
    <w:rsid w:val="005A3B5B"/>
    <w:rsid w:val="005A3BAA"/>
    <w:rsid w:val="005A3DF6"/>
    <w:rsid w:val="005A3F37"/>
    <w:rsid w:val="005A3F38"/>
    <w:rsid w:val="005A3F70"/>
    <w:rsid w:val="005A3FE3"/>
    <w:rsid w:val="005A402C"/>
    <w:rsid w:val="005A405B"/>
    <w:rsid w:val="005A40B5"/>
    <w:rsid w:val="005A424E"/>
    <w:rsid w:val="005A442A"/>
    <w:rsid w:val="005A45BD"/>
    <w:rsid w:val="005A45FA"/>
    <w:rsid w:val="005A4635"/>
    <w:rsid w:val="005A4650"/>
    <w:rsid w:val="005A489D"/>
    <w:rsid w:val="005A4977"/>
    <w:rsid w:val="005A497C"/>
    <w:rsid w:val="005A499F"/>
    <w:rsid w:val="005A4AA0"/>
    <w:rsid w:val="005A4AA4"/>
    <w:rsid w:val="005A4B8A"/>
    <w:rsid w:val="005A4BC9"/>
    <w:rsid w:val="005A4BE8"/>
    <w:rsid w:val="005A4BF1"/>
    <w:rsid w:val="005A4C5B"/>
    <w:rsid w:val="005A4D37"/>
    <w:rsid w:val="005A4D89"/>
    <w:rsid w:val="005A4F28"/>
    <w:rsid w:val="005A5013"/>
    <w:rsid w:val="005A51CF"/>
    <w:rsid w:val="005A5283"/>
    <w:rsid w:val="005A53B7"/>
    <w:rsid w:val="005A5476"/>
    <w:rsid w:val="005A5561"/>
    <w:rsid w:val="005A560E"/>
    <w:rsid w:val="005A5750"/>
    <w:rsid w:val="005A57A2"/>
    <w:rsid w:val="005A5950"/>
    <w:rsid w:val="005A5AC9"/>
    <w:rsid w:val="005A5B8F"/>
    <w:rsid w:val="005A5BDB"/>
    <w:rsid w:val="005A5C0F"/>
    <w:rsid w:val="005A5CDD"/>
    <w:rsid w:val="005A5F34"/>
    <w:rsid w:val="005A60C8"/>
    <w:rsid w:val="005A6249"/>
    <w:rsid w:val="005A6267"/>
    <w:rsid w:val="005A641F"/>
    <w:rsid w:val="005A659A"/>
    <w:rsid w:val="005A659F"/>
    <w:rsid w:val="005A65B1"/>
    <w:rsid w:val="005A65D9"/>
    <w:rsid w:val="005A6745"/>
    <w:rsid w:val="005A6749"/>
    <w:rsid w:val="005A687D"/>
    <w:rsid w:val="005A699A"/>
    <w:rsid w:val="005A6A77"/>
    <w:rsid w:val="005A6B31"/>
    <w:rsid w:val="005A6BF1"/>
    <w:rsid w:val="005A6D62"/>
    <w:rsid w:val="005A6E2F"/>
    <w:rsid w:val="005A6E4C"/>
    <w:rsid w:val="005A6F27"/>
    <w:rsid w:val="005A6F77"/>
    <w:rsid w:val="005A6FAE"/>
    <w:rsid w:val="005A6FB0"/>
    <w:rsid w:val="005A7206"/>
    <w:rsid w:val="005A7324"/>
    <w:rsid w:val="005A73C9"/>
    <w:rsid w:val="005A73EE"/>
    <w:rsid w:val="005A7549"/>
    <w:rsid w:val="005A75C5"/>
    <w:rsid w:val="005A75FA"/>
    <w:rsid w:val="005A764B"/>
    <w:rsid w:val="005A77E7"/>
    <w:rsid w:val="005A7844"/>
    <w:rsid w:val="005A7846"/>
    <w:rsid w:val="005A78D2"/>
    <w:rsid w:val="005A78D8"/>
    <w:rsid w:val="005A7A86"/>
    <w:rsid w:val="005A7B24"/>
    <w:rsid w:val="005A7B29"/>
    <w:rsid w:val="005A7BF6"/>
    <w:rsid w:val="005A7C51"/>
    <w:rsid w:val="005A7D95"/>
    <w:rsid w:val="005A7E54"/>
    <w:rsid w:val="005A7E68"/>
    <w:rsid w:val="005A7F1D"/>
    <w:rsid w:val="005B0071"/>
    <w:rsid w:val="005B00B7"/>
    <w:rsid w:val="005B00BB"/>
    <w:rsid w:val="005B01BB"/>
    <w:rsid w:val="005B03B0"/>
    <w:rsid w:val="005B03CB"/>
    <w:rsid w:val="005B03F1"/>
    <w:rsid w:val="005B0544"/>
    <w:rsid w:val="005B0557"/>
    <w:rsid w:val="005B05BF"/>
    <w:rsid w:val="005B06C3"/>
    <w:rsid w:val="005B07E3"/>
    <w:rsid w:val="005B07EC"/>
    <w:rsid w:val="005B095B"/>
    <w:rsid w:val="005B0967"/>
    <w:rsid w:val="005B0BCD"/>
    <w:rsid w:val="005B0CC1"/>
    <w:rsid w:val="005B0D16"/>
    <w:rsid w:val="005B0D48"/>
    <w:rsid w:val="005B0DAD"/>
    <w:rsid w:val="005B0E71"/>
    <w:rsid w:val="005B0F45"/>
    <w:rsid w:val="005B0FA8"/>
    <w:rsid w:val="005B10FF"/>
    <w:rsid w:val="005B1107"/>
    <w:rsid w:val="005B1251"/>
    <w:rsid w:val="005B1286"/>
    <w:rsid w:val="005B134A"/>
    <w:rsid w:val="005B13C3"/>
    <w:rsid w:val="005B14EC"/>
    <w:rsid w:val="005B1580"/>
    <w:rsid w:val="005B169B"/>
    <w:rsid w:val="005B1736"/>
    <w:rsid w:val="005B1844"/>
    <w:rsid w:val="005B18A3"/>
    <w:rsid w:val="005B196F"/>
    <w:rsid w:val="005B197D"/>
    <w:rsid w:val="005B1C24"/>
    <w:rsid w:val="005B1D08"/>
    <w:rsid w:val="005B1D97"/>
    <w:rsid w:val="005B1E13"/>
    <w:rsid w:val="005B1E40"/>
    <w:rsid w:val="005B1F12"/>
    <w:rsid w:val="005B21A8"/>
    <w:rsid w:val="005B21E6"/>
    <w:rsid w:val="005B2229"/>
    <w:rsid w:val="005B2296"/>
    <w:rsid w:val="005B22CD"/>
    <w:rsid w:val="005B2420"/>
    <w:rsid w:val="005B2469"/>
    <w:rsid w:val="005B24F8"/>
    <w:rsid w:val="005B250D"/>
    <w:rsid w:val="005B2603"/>
    <w:rsid w:val="005B268E"/>
    <w:rsid w:val="005B26E1"/>
    <w:rsid w:val="005B2710"/>
    <w:rsid w:val="005B2718"/>
    <w:rsid w:val="005B2783"/>
    <w:rsid w:val="005B27A2"/>
    <w:rsid w:val="005B294D"/>
    <w:rsid w:val="005B2962"/>
    <w:rsid w:val="005B2AA0"/>
    <w:rsid w:val="005B2C97"/>
    <w:rsid w:val="005B2D5C"/>
    <w:rsid w:val="005B2D6B"/>
    <w:rsid w:val="005B2DA6"/>
    <w:rsid w:val="005B2E91"/>
    <w:rsid w:val="005B2EFC"/>
    <w:rsid w:val="005B305F"/>
    <w:rsid w:val="005B3067"/>
    <w:rsid w:val="005B3190"/>
    <w:rsid w:val="005B31D6"/>
    <w:rsid w:val="005B335A"/>
    <w:rsid w:val="005B33E3"/>
    <w:rsid w:val="005B33F3"/>
    <w:rsid w:val="005B3432"/>
    <w:rsid w:val="005B35D3"/>
    <w:rsid w:val="005B3661"/>
    <w:rsid w:val="005B3705"/>
    <w:rsid w:val="005B3743"/>
    <w:rsid w:val="005B37EC"/>
    <w:rsid w:val="005B3971"/>
    <w:rsid w:val="005B3980"/>
    <w:rsid w:val="005B3BBE"/>
    <w:rsid w:val="005B3ED6"/>
    <w:rsid w:val="005B3F0D"/>
    <w:rsid w:val="005B3FE7"/>
    <w:rsid w:val="005B40EC"/>
    <w:rsid w:val="005B4101"/>
    <w:rsid w:val="005B4356"/>
    <w:rsid w:val="005B43BD"/>
    <w:rsid w:val="005B4402"/>
    <w:rsid w:val="005B4434"/>
    <w:rsid w:val="005B44F6"/>
    <w:rsid w:val="005B466E"/>
    <w:rsid w:val="005B468B"/>
    <w:rsid w:val="005B46AB"/>
    <w:rsid w:val="005B4719"/>
    <w:rsid w:val="005B4844"/>
    <w:rsid w:val="005B4884"/>
    <w:rsid w:val="005B4A79"/>
    <w:rsid w:val="005B4C02"/>
    <w:rsid w:val="005B4C18"/>
    <w:rsid w:val="005B4CB8"/>
    <w:rsid w:val="005B4D3B"/>
    <w:rsid w:val="005B4DAD"/>
    <w:rsid w:val="005B4F0C"/>
    <w:rsid w:val="005B503B"/>
    <w:rsid w:val="005B504D"/>
    <w:rsid w:val="005B504E"/>
    <w:rsid w:val="005B50D4"/>
    <w:rsid w:val="005B51CA"/>
    <w:rsid w:val="005B5288"/>
    <w:rsid w:val="005B53B2"/>
    <w:rsid w:val="005B5720"/>
    <w:rsid w:val="005B574B"/>
    <w:rsid w:val="005B57D8"/>
    <w:rsid w:val="005B587B"/>
    <w:rsid w:val="005B5AFF"/>
    <w:rsid w:val="005B5C5C"/>
    <w:rsid w:val="005B5C80"/>
    <w:rsid w:val="005B5DE7"/>
    <w:rsid w:val="005B5ECE"/>
    <w:rsid w:val="005B5EE2"/>
    <w:rsid w:val="005B5F57"/>
    <w:rsid w:val="005B5F96"/>
    <w:rsid w:val="005B5FB7"/>
    <w:rsid w:val="005B6153"/>
    <w:rsid w:val="005B640B"/>
    <w:rsid w:val="005B64DB"/>
    <w:rsid w:val="005B65CB"/>
    <w:rsid w:val="005B65D9"/>
    <w:rsid w:val="005B6715"/>
    <w:rsid w:val="005B673D"/>
    <w:rsid w:val="005B6744"/>
    <w:rsid w:val="005B6829"/>
    <w:rsid w:val="005B6869"/>
    <w:rsid w:val="005B68D4"/>
    <w:rsid w:val="005B6916"/>
    <w:rsid w:val="005B692E"/>
    <w:rsid w:val="005B6A0D"/>
    <w:rsid w:val="005B6A8A"/>
    <w:rsid w:val="005B6C40"/>
    <w:rsid w:val="005B6D1A"/>
    <w:rsid w:val="005B6DC8"/>
    <w:rsid w:val="005B6FB4"/>
    <w:rsid w:val="005B701B"/>
    <w:rsid w:val="005B7124"/>
    <w:rsid w:val="005B7247"/>
    <w:rsid w:val="005B7249"/>
    <w:rsid w:val="005B72A9"/>
    <w:rsid w:val="005B742B"/>
    <w:rsid w:val="005B7542"/>
    <w:rsid w:val="005B7552"/>
    <w:rsid w:val="005B7747"/>
    <w:rsid w:val="005B779D"/>
    <w:rsid w:val="005B781D"/>
    <w:rsid w:val="005B78A8"/>
    <w:rsid w:val="005B79C7"/>
    <w:rsid w:val="005B79DF"/>
    <w:rsid w:val="005B7ACE"/>
    <w:rsid w:val="005B7B4E"/>
    <w:rsid w:val="005B7BF2"/>
    <w:rsid w:val="005B7E8D"/>
    <w:rsid w:val="005B7E94"/>
    <w:rsid w:val="005B7FE8"/>
    <w:rsid w:val="005C028D"/>
    <w:rsid w:val="005C02CE"/>
    <w:rsid w:val="005C033F"/>
    <w:rsid w:val="005C03C4"/>
    <w:rsid w:val="005C0478"/>
    <w:rsid w:val="005C04DE"/>
    <w:rsid w:val="005C0583"/>
    <w:rsid w:val="005C059E"/>
    <w:rsid w:val="005C0667"/>
    <w:rsid w:val="005C0728"/>
    <w:rsid w:val="005C07BA"/>
    <w:rsid w:val="005C0850"/>
    <w:rsid w:val="005C092A"/>
    <w:rsid w:val="005C0CC9"/>
    <w:rsid w:val="005C0D69"/>
    <w:rsid w:val="005C0DB7"/>
    <w:rsid w:val="005C0E30"/>
    <w:rsid w:val="005C0F67"/>
    <w:rsid w:val="005C0FBB"/>
    <w:rsid w:val="005C10BE"/>
    <w:rsid w:val="005C1186"/>
    <w:rsid w:val="005C11F3"/>
    <w:rsid w:val="005C1210"/>
    <w:rsid w:val="005C1259"/>
    <w:rsid w:val="005C12B3"/>
    <w:rsid w:val="005C130A"/>
    <w:rsid w:val="005C1507"/>
    <w:rsid w:val="005C1631"/>
    <w:rsid w:val="005C1643"/>
    <w:rsid w:val="005C175A"/>
    <w:rsid w:val="005C180E"/>
    <w:rsid w:val="005C184E"/>
    <w:rsid w:val="005C1895"/>
    <w:rsid w:val="005C18EF"/>
    <w:rsid w:val="005C1905"/>
    <w:rsid w:val="005C19F9"/>
    <w:rsid w:val="005C1A70"/>
    <w:rsid w:val="005C1D4D"/>
    <w:rsid w:val="005C1DCA"/>
    <w:rsid w:val="005C1E46"/>
    <w:rsid w:val="005C1F2A"/>
    <w:rsid w:val="005C1F5C"/>
    <w:rsid w:val="005C1FD4"/>
    <w:rsid w:val="005C1FE9"/>
    <w:rsid w:val="005C2125"/>
    <w:rsid w:val="005C2143"/>
    <w:rsid w:val="005C2228"/>
    <w:rsid w:val="005C22D2"/>
    <w:rsid w:val="005C2365"/>
    <w:rsid w:val="005C25D8"/>
    <w:rsid w:val="005C26AA"/>
    <w:rsid w:val="005C2894"/>
    <w:rsid w:val="005C2899"/>
    <w:rsid w:val="005C28BE"/>
    <w:rsid w:val="005C2AD2"/>
    <w:rsid w:val="005C2AE9"/>
    <w:rsid w:val="005C2B01"/>
    <w:rsid w:val="005C2C24"/>
    <w:rsid w:val="005C2D41"/>
    <w:rsid w:val="005C2DB7"/>
    <w:rsid w:val="005C2E6A"/>
    <w:rsid w:val="005C2E8E"/>
    <w:rsid w:val="005C2EB7"/>
    <w:rsid w:val="005C2F28"/>
    <w:rsid w:val="005C31C1"/>
    <w:rsid w:val="005C3284"/>
    <w:rsid w:val="005C331E"/>
    <w:rsid w:val="005C3357"/>
    <w:rsid w:val="005C3387"/>
    <w:rsid w:val="005C33FB"/>
    <w:rsid w:val="005C3401"/>
    <w:rsid w:val="005C3458"/>
    <w:rsid w:val="005C3515"/>
    <w:rsid w:val="005C3614"/>
    <w:rsid w:val="005C3619"/>
    <w:rsid w:val="005C3729"/>
    <w:rsid w:val="005C3731"/>
    <w:rsid w:val="005C37CA"/>
    <w:rsid w:val="005C38F8"/>
    <w:rsid w:val="005C391B"/>
    <w:rsid w:val="005C39A4"/>
    <w:rsid w:val="005C3A5B"/>
    <w:rsid w:val="005C3B30"/>
    <w:rsid w:val="005C3BDD"/>
    <w:rsid w:val="005C3BE9"/>
    <w:rsid w:val="005C3BF0"/>
    <w:rsid w:val="005C3CBE"/>
    <w:rsid w:val="005C3DC6"/>
    <w:rsid w:val="005C3E60"/>
    <w:rsid w:val="005C3FB7"/>
    <w:rsid w:val="005C4043"/>
    <w:rsid w:val="005C4245"/>
    <w:rsid w:val="005C4357"/>
    <w:rsid w:val="005C43C7"/>
    <w:rsid w:val="005C43FD"/>
    <w:rsid w:val="005C4486"/>
    <w:rsid w:val="005C44E6"/>
    <w:rsid w:val="005C450D"/>
    <w:rsid w:val="005C4561"/>
    <w:rsid w:val="005C459D"/>
    <w:rsid w:val="005C45AB"/>
    <w:rsid w:val="005C4675"/>
    <w:rsid w:val="005C470D"/>
    <w:rsid w:val="005C48B6"/>
    <w:rsid w:val="005C48DF"/>
    <w:rsid w:val="005C492D"/>
    <w:rsid w:val="005C4B46"/>
    <w:rsid w:val="005C4CB9"/>
    <w:rsid w:val="005C4DF3"/>
    <w:rsid w:val="005C4E0B"/>
    <w:rsid w:val="005C4E26"/>
    <w:rsid w:val="005C4E96"/>
    <w:rsid w:val="005C503A"/>
    <w:rsid w:val="005C505F"/>
    <w:rsid w:val="005C50CA"/>
    <w:rsid w:val="005C50F7"/>
    <w:rsid w:val="005C5115"/>
    <w:rsid w:val="005C5133"/>
    <w:rsid w:val="005C522E"/>
    <w:rsid w:val="005C5446"/>
    <w:rsid w:val="005C55A8"/>
    <w:rsid w:val="005C5873"/>
    <w:rsid w:val="005C58FE"/>
    <w:rsid w:val="005C598B"/>
    <w:rsid w:val="005C59DB"/>
    <w:rsid w:val="005C5A68"/>
    <w:rsid w:val="005C5AD0"/>
    <w:rsid w:val="005C5BD3"/>
    <w:rsid w:val="005C5CC3"/>
    <w:rsid w:val="005C5D6C"/>
    <w:rsid w:val="005C5EB4"/>
    <w:rsid w:val="005C6046"/>
    <w:rsid w:val="005C60A4"/>
    <w:rsid w:val="005C60DD"/>
    <w:rsid w:val="005C6106"/>
    <w:rsid w:val="005C625B"/>
    <w:rsid w:val="005C6262"/>
    <w:rsid w:val="005C62F6"/>
    <w:rsid w:val="005C6371"/>
    <w:rsid w:val="005C6499"/>
    <w:rsid w:val="005C64FA"/>
    <w:rsid w:val="005C65FA"/>
    <w:rsid w:val="005C660D"/>
    <w:rsid w:val="005C664E"/>
    <w:rsid w:val="005C6684"/>
    <w:rsid w:val="005C67ED"/>
    <w:rsid w:val="005C684D"/>
    <w:rsid w:val="005C68BE"/>
    <w:rsid w:val="005C6958"/>
    <w:rsid w:val="005C6A2E"/>
    <w:rsid w:val="005C6A65"/>
    <w:rsid w:val="005C6B28"/>
    <w:rsid w:val="005C6B56"/>
    <w:rsid w:val="005C6B83"/>
    <w:rsid w:val="005C6D1B"/>
    <w:rsid w:val="005C6DE3"/>
    <w:rsid w:val="005C6EE9"/>
    <w:rsid w:val="005C7260"/>
    <w:rsid w:val="005C7708"/>
    <w:rsid w:val="005C7713"/>
    <w:rsid w:val="005C7852"/>
    <w:rsid w:val="005C7994"/>
    <w:rsid w:val="005C79BE"/>
    <w:rsid w:val="005C79EB"/>
    <w:rsid w:val="005C7A9C"/>
    <w:rsid w:val="005C7D47"/>
    <w:rsid w:val="005C7F0D"/>
    <w:rsid w:val="005C7F3C"/>
    <w:rsid w:val="005C7F68"/>
    <w:rsid w:val="005D0017"/>
    <w:rsid w:val="005D0048"/>
    <w:rsid w:val="005D016B"/>
    <w:rsid w:val="005D02CC"/>
    <w:rsid w:val="005D0340"/>
    <w:rsid w:val="005D0431"/>
    <w:rsid w:val="005D061C"/>
    <w:rsid w:val="005D0672"/>
    <w:rsid w:val="005D071E"/>
    <w:rsid w:val="005D0986"/>
    <w:rsid w:val="005D0AFB"/>
    <w:rsid w:val="005D0B9F"/>
    <w:rsid w:val="005D0E89"/>
    <w:rsid w:val="005D0F36"/>
    <w:rsid w:val="005D0FDA"/>
    <w:rsid w:val="005D1080"/>
    <w:rsid w:val="005D10D2"/>
    <w:rsid w:val="005D1206"/>
    <w:rsid w:val="005D1287"/>
    <w:rsid w:val="005D1296"/>
    <w:rsid w:val="005D12CA"/>
    <w:rsid w:val="005D1315"/>
    <w:rsid w:val="005D131F"/>
    <w:rsid w:val="005D13B1"/>
    <w:rsid w:val="005D1581"/>
    <w:rsid w:val="005D15EB"/>
    <w:rsid w:val="005D1710"/>
    <w:rsid w:val="005D173A"/>
    <w:rsid w:val="005D1823"/>
    <w:rsid w:val="005D18B6"/>
    <w:rsid w:val="005D18E7"/>
    <w:rsid w:val="005D1A1D"/>
    <w:rsid w:val="005D1A1F"/>
    <w:rsid w:val="005D1AA0"/>
    <w:rsid w:val="005D1AF1"/>
    <w:rsid w:val="005D1BEA"/>
    <w:rsid w:val="005D1C37"/>
    <w:rsid w:val="005D1C53"/>
    <w:rsid w:val="005D1C64"/>
    <w:rsid w:val="005D1DA5"/>
    <w:rsid w:val="005D1E38"/>
    <w:rsid w:val="005D1E5D"/>
    <w:rsid w:val="005D1EC2"/>
    <w:rsid w:val="005D1ECE"/>
    <w:rsid w:val="005D1F45"/>
    <w:rsid w:val="005D1F92"/>
    <w:rsid w:val="005D2064"/>
    <w:rsid w:val="005D2165"/>
    <w:rsid w:val="005D217D"/>
    <w:rsid w:val="005D2231"/>
    <w:rsid w:val="005D23E7"/>
    <w:rsid w:val="005D2448"/>
    <w:rsid w:val="005D2636"/>
    <w:rsid w:val="005D265A"/>
    <w:rsid w:val="005D2690"/>
    <w:rsid w:val="005D2899"/>
    <w:rsid w:val="005D289F"/>
    <w:rsid w:val="005D29E9"/>
    <w:rsid w:val="005D2A12"/>
    <w:rsid w:val="005D2A62"/>
    <w:rsid w:val="005D2A75"/>
    <w:rsid w:val="005D2A98"/>
    <w:rsid w:val="005D2B30"/>
    <w:rsid w:val="005D2B4F"/>
    <w:rsid w:val="005D2B6F"/>
    <w:rsid w:val="005D2C1B"/>
    <w:rsid w:val="005D2C46"/>
    <w:rsid w:val="005D2D54"/>
    <w:rsid w:val="005D2E03"/>
    <w:rsid w:val="005D2E51"/>
    <w:rsid w:val="005D318F"/>
    <w:rsid w:val="005D3224"/>
    <w:rsid w:val="005D3476"/>
    <w:rsid w:val="005D3493"/>
    <w:rsid w:val="005D34A4"/>
    <w:rsid w:val="005D35F6"/>
    <w:rsid w:val="005D36CA"/>
    <w:rsid w:val="005D3869"/>
    <w:rsid w:val="005D3AC4"/>
    <w:rsid w:val="005D3AE9"/>
    <w:rsid w:val="005D3B26"/>
    <w:rsid w:val="005D3BBD"/>
    <w:rsid w:val="005D3D05"/>
    <w:rsid w:val="005D3D9F"/>
    <w:rsid w:val="005D3DF0"/>
    <w:rsid w:val="005D3E4F"/>
    <w:rsid w:val="005D3E60"/>
    <w:rsid w:val="005D3EFD"/>
    <w:rsid w:val="005D3F06"/>
    <w:rsid w:val="005D3FD2"/>
    <w:rsid w:val="005D403F"/>
    <w:rsid w:val="005D4072"/>
    <w:rsid w:val="005D434A"/>
    <w:rsid w:val="005D445E"/>
    <w:rsid w:val="005D44F1"/>
    <w:rsid w:val="005D46BF"/>
    <w:rsid w:val="005D46DA"/>
    <w:rsid w:val="005D4716"/>
    <w:rsid w:val="005D47B4"/>
    <w:rsid w:val="005D48D9"/>
    <w:rsid w:val="005D493F"/>
    <w:rsid w:val="005D4960"/>
    <w:rsid w:val="005D49E2"/>
    <w:rsid w:val="005D4AB2"/>
    <w:rsid w:val="005D4AC5"/>
    <w:rsid w:val="005D4B02"/>
    <w:rsid w:val="005D4B84"/>
    <w:rsid w:val="005D4BE0"/>
    <w:rsid w:val="005D4BE8"/>
    <w:rsid w:val="005D4C09"/>
    <w:rsid w:val="005D4C10"/>
    <w:rsid w:val="005D4C49"/>
    <w:rsid w:val="005D4C72"/>
    <w:rsid w:val="005D4E74"/>
    <w:rsid w:val="005D4EBD"/>
    <w:rsid w:val="005D4F36"/>
    <w:rsid w:val="005D4F8D"/>
    <w:rsid w:val="005D4FCC"/>
    <w:rsid w:val="005D522A"/>
    <w:rsid w:val="005D545A"/>
    <w:rsid w:val="005D54BC"/>
    <w:rsid w:val="005D54D8"/>
    <w:rsid w:val="005D54F9"/>
    <w:rsid w:val="005D55AA"/>
    <w:rsid w:val="005D55B8"/>
    <w:rsid w:val="005D5829"/>
    <w:rsid w:val="005D587A"/>
    <w:rsid w:val="005D5A65"/>
    <w:rsid w:val="005D5BA9"/>
    <w:rsid w:val="005D5D28"/>
    <w:rsid w:val="005D5E4E"/>
    <w:rsid w:val="005D5E92"/>
    <w:rsid w:val="005D608A"/>
    <w:rsid w:val="005D60EE"/>
    <w:rsid w:val="005D6102"/>
    <w:rsid w:val="005D6286"/>
    <w:rsid w:val="005D6364"/>
    <w:rsid w:val="005D6435"/>
    <w:rsid w:val="005D6499"/>
    <w:rsid w:val="005D64A8"/>
    <w:rsid w:val="005D64E3"/>
    <w:rsid w:val="005D6522"/>
    <w:rsid w:val="005D65A1"/>
    <w:rsid w:val="005D65AB"/>
    <w:rsid w:val="005D65B5"/>
    <w:rsid w:val="005D661E"/>
    <w:rsid w:val="005D698B"/>
    <w:rsid w:val="005D6A5A"/>
    <w:rsid w:val="005D6B26"/>
    <w:rsid w:val="005D6BEB"/>
    <w:rsid w:val="005D6E08"/>
    <w:rsid w:val="005D6E60"/>
    <w:rsid w:val="005D6F82"/>
    <w:rsid w:val="005D6FDF"/>
    <w:rsid w:val="005D6FED"/>
    <w:rsid w:val="005D702B"/>
    <w:rsid w:val="005D70D2"/>
    <w:rsid w:val="005D70DF"/>
    <w:rsid w:val="005D70EB"/>
    <w:rsid w:val="005D719A"/>
    <w:rsid w:val="005D730E"/>
    <w:rsid w:val="005D7385"/>
    <w:rsid w:val="005D7388"/>
    <w:rsid w:val="005D73CE"/>
    <w:rsid w:val="005D747D"/>
    <w:rsid w:val="005D74A2"/>
    <w:rsid w:val="005D78A3"/>
    <w:rsid w:val="005D7929"/>
    <w:rsid w:val="005D793F"/>
    <w:rsid w:val="005D7B72"/>
    <w:rsid w:val="005D7B85"/>
    <w:rsid w:val="005D7B8A"/>
    <w:rsid w:val="005D7C92"/>
    <w:rsid w:val="005D7C99"/>
    <w:rsid w:val="005D7DBF"/>
    <w:rsid w:val="005D7EE3"/>
    <w:rsid w:val="005D7F87"/>
    <w:rsid w:val="005E00B2"/>
    <w:rsid w:val="005E00FC"/>
    <w:rsid w:val="005E0161"/>
    <w:rsid w:val="005E02C5"/>
    <w:rsid w:val="005E0436"/>
    <w:rsid w:val="005E0602"/>
    <w:rsid w:val="005E0690"/>
    <w:rsid w:val="005E06F4"/>
    <w:rsid w:val="005E0737"/>
    <w:rsid w:val="005E079C"/>
    <w:rsid w:val="005E07BB"/>
    <w:rsid w:val="005E07DD"/>
    <w:rsid w:val="005E0859"/>
    <w:rsid w:val="005E0889"/>
    <w:rsid w:val="005E08B4"/>
    <w:rsid w:val="005E093D"/>
    <w:rsid w:val="005E09B8"/>
    <w:rsid w:val="005E09DC"/>
    <w:rsid w:val="005E0A35"/>
    <w:rsid w:val="005E0A67"/>
    <w:rsid w:val="005E0A72"/>
    <w:rsid w:val="005E0AD4"/>
    <w:rsid w:val="005E0ADD"/>
    <w:rsid w:val="005E0D41"/>
    <w:rsid w:val="005E0D75"/>
    <w:rsid w:val="005E0E26"/>
    <w:rsid w:val="005E0E58"/>
    <w:rsid w:val="005E0EBC"/>
    <w:rsid w:val="005E104C"/>
    <w:rsid w:val="005E10ED"/>
    <w:rsid w:val="005E113E"/>
    <w:rsid w:val="005E13AE"/>
    <w:rsid w:val="005E13B9"/>
    <w:rsid w:val="005E141D"/>
    <w:rsid w:val="005E14D8"/>
    <w:rsid w:val="005E158F"/>
    <w:rsid w:val="005E16D8"/>
    <w:rsid w:val="005E1711"/>
    <w:rsid w:val="005E19D7"/>
    <w:rsid w:val="005E1AF5"/>
    <w:rsid w:val="005E1BF0"/>
    <w:rsid w:val="005E1C00"/>
    <w:rsid w:val="005E1C19"/>
    <w:rsid w:val="005E1D54"/>
    <w:rsid w:val="005E1D6F"/>
    <w:rsid w:val="005E1F03"/>
    <w:rsid w:val="005E1F3B"/>
    <w:rsid w:val="005E2082"/>
    <w:rsid w:val="005E20A4"/>
    <w:rsid w:val="005E20D7"/>
    <w:rsid w:val="005E21D6"/>
    <w:rsid w:val="005E2227"/>
    <w:rsid w:val="005E2289"/>
    <w:rsid w:val="005E247A"/>
    <w:rsid w:val="005E2538"/>
    <w:rsid w:val="005E2632"/>
    <w:rsid w:val="005E278A"/>
    <w:rsid w:val="005E2877"/>
    <w:rsid w:val="005E298D"/>
    <w:rsid w:val="005E2B69"/>
    <w:rsid w:val="005E2B78"/>
    <w:rsid w:val="005E2C83"/>
    <w:rsid w:val="005E2D66"/>
    <w:rsid w:val="005E2DD9"/>
    <w:rsid w:val="005E2E79"/>
    <w:rsid w:val="005E2F02"/>
    <w:rsid w:val="005E2F36"/>
    <w:rsid w:val="005E2FC3"/>
    <w:rsid w:val="005E2FF5"/>
    <w:rsid w:val="005E3026"/>
    <w:rsid w:val="005E3285"/>
    <w:rsid w:val="005E32D4"/>
    <w:rsid w:val="005E33B2"/>
    <w:rsid w:val="005E34CD"/>
    <w:rsid w:val="005E358C"/>
    <w:rsid w:val="005E35D1"/>
    <w:rsid w:val="005E366E"/>
    <w:rsid w:val="005E36E0"/>
    <w:rsid w:val="005E3790"/>
    <w:rsid w:val="005E3816"/>
    <w:rsid w:val="005E3821"/>
    <w:rsid w:val="005E389B"/>
    <w:rsid w:val="005E38A7"/>
    <w:rsid w:val="005E3996"/>
    <w:rsid w:val="005E39D3"/>
    <w:rsid w:val="005E39D6"/>
    <w:rsid w:val="005E3C1C"/>
    <w:rsid w:val="005E3CC1"/>
    <w:rsid w:val="005E3D3D"/>
    <w:rsid w:val="005E3DBB"/>
    <w:rsid w:val="005E3E35"/>
    <w:rsid w:val="005E3E56"/>
    <w:rsid w:val="005E3E7B"/>
    <w:rsid w:val="005E3ED2"/>
    <w:rsid w:val="005E3F9F"/>
    <w:rsid w:val="005E4005"/>
    <w:rsid w:val="005E400A"/>
    <w:rsid w:val="005E4063"/>
    <w:rsid w:val="005E4080"/>
    <w:rsid w:val="005E40B7"/>
    <w:rsid w:val="005E40DE"/>
    <w:rsid w:val="005E4146"/>
    <w:rsid w:val="005E4166"/>
    <w:rsid w:val="005E4206"/>
    <w:rsid w:val="005E424A"/>
    <w:rsid w:val="005E4328"/>
    <w:rsid w:val="005E442C"/>
    <w:rsid w:val="005E4451"/>
    <w:rsid w:val="005E449C"/>
    <w:rsid w:val="005E455C"/>
    <w:rsid w:val="005E460B"/>
    <w:rsid w:val="005E47F7"/>
    <w:rsid w:val="005E49EB"/>
    <w:rsid w:val="005E4ABE"/>
    <w:rsid w:val="005E4BC6"/>
    <w:rsid w:val="005E4BCC"/>
    <w:rsid w:val="005E4C60"/>
    <w:rsid w:val="005E4C93"/>
    <w:rsid w:val="005E4CCB"/>
    <w:rsid w:val="005E4DCC"/>
    <w:rsid w:val="005E4F14"/>
    <w:rsid w:val="005E4FF9"/>
    <w:rsid w:val="005E500A"/>
    <w:rsid w:val="005E515D"/>
    <w:rsid w:val="005E5181"/>
    <w:rsid w:val="005E5306"/>
    <w:rsid w:val="005E5436"/>
    <w:rsid w:val="005E562E"/>
    <w:rsid w:val="005E565A"/>
    <w:rsid w:val="005E5779"/>
    <w:rsid w:val="005E57A9"/>
    <w:rsid w:val="005E5817"/>
    <w:rsid w:val="005E583A"/>
    <w:rsid w:val="005E5843"/>
    <w:rsid w:val="005E5928"/>
    <w:rsid w:val="005E5A46"/>
    <w:rsid w:val="005E5AAE"/>
    <w:rsid w:val="005E5C3A"/>
    <w:rsid w:val="005E5CCC"/>
    <w:rsid w:val="005E5CD5"/>
    <w:rsid w:val="005E5CFB"/>
    <w:rsid w:val="005E5D12"/>
    <w:rsid w:val="005E5DD8"/>
    <w:rsid w:val="005E5E41"/>
    <w:rsid w:val="005E5F65"/>
    <w:rsid w:val="005E5F6C"/>
    <w:rsid w:val="005E6010"/>
    <w:rsid w:val="005E6031"/>
    <w:rsid w:val="005E606B"/>
    <w:rsid w:val="005E607B"/>
    <w:rsid w:val="005E6081"/>
    <w:rsid w:val="005E60B1"/>
    <w:rsid w:val="005E61AA"/>
    <w:rsid w:val="005E61C0"/>
    <w:rsid w:val="005E61F6"/>
    <w:rsid w:val="005E6227"/>
    <w:rsid w:val="005E6291"/>
    <w:rsid w:val="005E6339"/>
    <w:rsid w:val="005E652F"/>
    <w:rsid w:val="005E6658"/>
    <w:rsid w:val="005E6747"/>
    <w:rsid w:val="005E6951"/>
    <w:rsid w:val="005E6989"/>
    <w:rsid w:val="005E6B1D"/>
    <w:rsid w:val="005E6D07"/>
    <w:rsid w:val="005E6D24"/>
    <w:rsid w:val="005E6D26"/>
    <w:rsid w:val="005E6E07"/>
    <w:rsid w:val="005E6EA6"/>
    <w:rsid w:val="005E6F6C"/>
    <w:rsid w:val="005E7051"/>
    <w:rsid w:val="005E7080"/>
    <w:rsid w:val="005E722E"/>
    <w:rsid w:val="005E72A3"/>
    <w:rsid w:val="005E7322"/>
    <w:rsid w:val="005E73B6"/>
    <w:rsid w:val="005E745E"/>
    <w:rsid w:val="005E7460"/>
    <w:rsid w:val="005E7692"/>
    <w:rsid w:val="005E7771"/>
    <w:rsid w:val="005E7828"/>
    <w:rsid w:val="005E785A"/>
    <w:rsid w:val="005E78DC"/>
    <w:rsid w:val="005E7C53"/>
    <w:rsid w:val="005E7CA8"/>
    <w:rsid w:val="005E7E56"/>
    <w:rsid w:val="005F0020"/>
    <w:rsid w:val="005F00D7"/>
    <w:rsid w:val="005F0267"/>
    <w:rsid w:val="005F0696"/>
    <w:rsid w:val="005F069F"/>
    <w:rsid w:val="005F06AE"/>
    <w:rsid w:val="005F0759"/>
    <w:rsid w:val="005F07E5"/>
    <w:rsid w:val="005F0890"/>
    <w:rsid w:val="005F08CC"/>
    <w:rsid w:val="005F08CE"/>
    <w:rsid w:val="005F0ACA"/>
    <w:rsid w:val="005F0B3D"/>
    <w:rsid w:val="005F0C3F"/>
    <w:rsid w:val="005F0EB4"/>
    <w:rsid w:val="005F0F90"/>
    <w:rsid w:val="005F12C5"/>
    <w:rsid w:val="005F15FB"/>
    <w:rsid w:val="005F1705"/>
    <w:rsid w:val="005F1A3A"/>
    <w:rsid w:val="005F1A57"/>
    <w:rsid w:val="005F1ABE"/>
    <w:rsid w:val="005F1BBE"/>
    <w:rsid w:val="005F1BF7"/>
    <w:rsid w:val="005F1C17"/>
    <w:rsid w:val="005F1D0E"/>
    <w:rsid w:val="005F1FFE"/>
    <w:rsid w:val="005F20FE"/>
    <w:rsid w:val="005F2145"/>
    <w:rsid w:val="005F2177"/>
    <w:rsid w:val="005F21C5"/>
    <w:rsid w:val="005F2243"/>
    <w:rsid w:val="005F257B"/>
    <w:rsid w:val="005F258B"/>
    <w:rsid w:val="005F263B"/>
    <w:rsid w:val="005F263D"/>
    <w:rsid w:val="005F271E"/>
    <w:rsid w:val="005F2756"/>
    <w:rsid w:val="005F2767"/>
    <w:rsid w:val="005F276B"/>
    <w:rsid w:val="005F2773"/>
    <w:rsid w:val="005F2778"/>
    <w:rsid w:val="005F27D4"/>
    <w:rsid w:val="005F288F"/>
    <w:rsid w:val="005F2926"/>
    <w:rsid w:val="005F2A69"/>
    <w:rsid w:val="005F2B21"/>
    <w:rsid w:val="005F2B4A"/>
    <w:rsid w:val="005F2B60"/>
    <w:rsid w:val="005F2B65"/>
    <w:rsid w:val="005F2BDB"/>
    <w:rsid w:val="005F2C96"/>
    <w:rsid w:val="005F2D4F"/>
    <w:rsid w:val="005F2D5D"/>
    <w:rsid w:val="005F2D81"/>
    <w:rsid w:val="005F2E33"/>
    <w:rsid w:val="005F2E42"/>
    <w:rsid w:val="005F2EAD"/>
    <w:rsid w:val="005F2F2D"/>
    <w:rsid w:val="005F2F8D"/>
    <w:rsid w:val="005F2FF3"/>
    <w:rsid w:val="005F3156"/>
    <w:rsid w:val="005F3163"/>
    <w:rsid w:val="005F318D"/>
    <w:rsid w:val="005F3349"/>
    <w:rsid w:val="005F3441"/>
    <w:rsid w:val="005F34C6"/>
    <w:rsid w:val="005F34EA"/>
    <w:rsid w:val="005F3509"/>
    <w:rsid w:val="005F350B"/>
    <w:rsid w:val="005F3548"/>
    <w:rsid w:val="005F3564"/>
    <w:rsid w:val="005F35D6"/>
    <w:rsid w:val="005F3704"/>
    <w:rsid w:val="005F3708"/>
    <w:rsid w:val="005F3718"/>
    <w:rsid w:val="005F39A5"/>
    <w:rsid w:val="005F3A35"/>
    <w:rsid w:val="005F3A36"/>
    <w:rsid w:val="005F3A73"/>
    <w:rsid w:val="005F3C13"/>
    <w:rsid w:val="005F3C54"/>
    <w:rsid w:val="005F3C94"/>
    <w:rsid w:val="005F3D08"/>
    <w:rsid w:val="005F3F15"/>
    <w:rsid w:val="005F3FCE"/>
    <w:rsid w:val="005F41B1"/>
    <w:rsid w:val="005F424C"/>
    <w:rsid w:val="005F4381"/>
    <w:rsid w:val="005F43BF"/>
    <w:rsid w:val="005F4474"/>
    <w:rsid w:val="005F44AC"/>
    <w:rsid w:val="005F453A"/>
    <w:rsid w:val="005F45C1"/>
    <w:rsid w:val="005F4605"/>
    <w:rsid w:val="005F4717"/>
    <w:rsid w:val="005F4755"/>
    <w:rsid w:val="005F4783"/>
    <w:rsid w:val="005F47D4"/>
    <w:rsid w:val="005F487B"/>
    <w:rsid w:val="005F48DD"/>
    <w:rsid w:val="005F48E0"/>
    <w:rsid w:val="005F4A4D"/>
    <w:rsid w:val="005F4B3A"/>
    <w:rsid w:val="005F4B4A"/>
    <w:rsid w:val="005F4E44"/>
    <w:rsid w:val="005F4E99"/>
    <w:rsid w:val="005F4F47"/>
    <w:rsid w:val="005F4FEF"/>
    <w:rsid w:val="005F500B"/>
    <w:rsid w:val="005F5059"/>
    <w:rsid w:val="005F53CB"/>
    <w:rsid w:val="005F53F3"/>
    <w:rsid w:val="005F549D"/>
    <w:rsid w:val="005F54B0"/>
    <w:rsid w:val="005F56BC"/>
    <w:rsid w:val="005F581D"/>
    <w:rsid w:val="005F585C"/>
    <w:rsid w:val="005F5932"/>
    <w:rsid w:val="005F594F"/>
    <w:rsid w:val="005F5A31"/>
    <w:rsid w:val="005F5A39"/>
    <w:rsid w:val="005F5A8E"/>
    <w:rsid w:val="005F5BFE"/>
    <w:rsid w:val="005F5CB1"/>
    <w:rsid w:val="005F5D11"/>
    <w:rsid w:val="005F5E09"/>
    <w:rsid w:val="005F5FDF"/>
    <w:rsid w:val="005F601A"/>
    <w:rsid w:val="005F62A8"/>
    <w:rsid w:val="005F6415"/>
    <w:rsid w:val="005F6496"/>
    <w:rsid w:val="005F649E"/>
    <w:rsid w:val="005F6650"/>
    <w:rsid w:val="005F6745"/>
    <w:rsid w:val="005F6859"/>
    <w:rsid w:val="005F6903"/>
    <w:rsid w:val="005F6988"/>
    <w:rsid w:val="005F69B2"/>
    <w:rsid w:val="005F69D6"/>
    <w:rsid w:val="005F69FB"/>
    <w:rsid w:val="005F6A01"/>
    <w:rsid w:val="005F6BF2"/>
    <w:rsid w:val="005F6C59"/>
    <w:rsid w:val="005F6D2A"/>
    <w:rsid w:val="005F6DF8"/>
    <w:rsid w:val="005F6E34"/>
    <w:rsid w:val="005F6E7C"/>
    <w:rsid w:val="005F6FEC"/>
    <w:rsid w:val="005F7207"/>
    <w:rsid w:val="005F724E"/>
    <w:rsid w:val="005F728A"/>
    <w:rsid w:val="005F72E2"/>
    <w:rsid w:val="005F72EB"/>
    <w:rsid w:val="005F746A"/>
    <w:rsid w:val="005F7603"/>
    <w:rsid w:val="005F761E"/>
    <w:rsid w:val="005F76DC"/>
    <w:rsid w:val="005F77E1"/>
    <w:rsid w:val="005F784F"/>
    <w:rsid w:val="005F788E"/>
    <w:rsid w:val="005F78A6"/>
    <w:rsid w:val="005F7948"/>
    <w:rsid w:val="005F79AB"/>
    <w:rsid w:val="005F7A78"/>
    <w:rsid w:val="005F7CD8"/>
    <w:rsid w:val="005F7D4F"/>
    <w:rsid w:val="005F7E1B"/>
    <w:rsid w:val="006001E9"/>
    <w:rsid w:val="0060022F"/>
    <w:rsid w:val="00600422"/>
    <w:rsid w:val="0060043B"/>
    <w:rsid w:val="00600478"/>
    <w:rsid w:val="0060048F"/>
    <w:rsid w:val="006005FC"/>
    <w:rsid w:val="0060062A"/>
    <w:rsid w:val="00600773"/>
    <w:rsid w:val="0060077B"/>
    <w:rsid w:val="00600786"/>
    <w:rsid w:val="006007E0"/>
    <w:rsid w:val="00600814"/>
    <w:rsid w:val="0060096B"/>
    <w:rsid w:val="00600A18"/>
    <w:rsid w:val="00600AC6"/>
    <w:rsid w:val="00600B2A"/>
    <w:rsid w:val="00600CA7"/>
    <w:rsid w:val="00600CFA"/>
    <w:rsid w:val="00601111"/>
    <w:rsid w:val="0060114E"/>
    <w:rsid w:val="0060127D"/>
    <w:rsid w:val="0060127F"/>
    <w:rsid w:val="00601297"/>
    <w:rsid w:val="00601298"/>
    <w:rsid w:val="006012E5"/>
    <w:rsid w:val="0060142F"/>
    <w:rsid w:val="00601496"/>
    <w:rsid w:val="0060155D"/>
    <w:rsid w:val="00601616"/>
    <w:rsid w:val="00601799"/>
    <w:rsid w:val="00601866"/>
    <w:rsid w:val="0060187C"/>
    <w:rsid w:val="006019C2"/>
    <w:rsid w:val="006019ED"/>
    <w:rsid w:val="00601A31"/>
    <w:rsid w:val="00601AF7"/>
    <w:rsid w:val="00601B83"/>
    <w:rsid w:val="00601C3B"/>
    <w:rsid w:val="00601CA8"/>
    <w:rsid w:val="00601D44"/>
    <w:rsid w:val="00601D6C"/>
    <w:rsid w:val="00601DED"/>
    <w:rsid w:val="00601E3D"/>
    <w:rsid w:val="00601E52"/>
    <w:rsid w:val="00601E78"/>
    <w:rsid w:val="00601F67"/>
    <w:rsid w:val="00601FEC"/>
    <w:rsid w:val="0060204F"/>
    <w:rsid w:val="0060207A"/>
    <w:rsid w:val="0060217F"/>
    <w:rsid w:val="006021B2"/>
    <w:rsid w:val="00602278"/>
    <w:rsid w:val="00602359"/>
    <w:rsid w:val="006023A3"/>
    <w:rsid w:val="006023EE"/>
    <w:rsid w:val="0060243F"/>
    <w:rsid w:val="00602440"/>
    <w:rsid w:val="00602629"/>
    <w:rsid w:val="0060263A"/>
    <w:rsid w:val="0060265D"/>
    <w:rsid w:val="006027DA"/>
    <w:rsid w:val="00602834"/>
    <w:rsid w:val="00602845"/>
    <w:rsid w:val="0060287D"/>
    <w:rsid w:val="0060289B"/>
    <w:rsid w:val="006028D7"/>
    <w:rsid w:val="00602A20"/>
    <w:rsid w:val="00602B30"/>
    <w:rsid w:val="00602BA0"/>
    <w:rsid w:val="00602BB1"/>
    <w:rsid w:val="00602C68"/>
    <w:rsid w:val="00602F29"/>
    <w:rsid w:val="00602FEA"/>
    <w:rsid w:val="0060300D"/>
    <w:rsid w:val="0060306B"/>
    <w:rsid w:val="006030A0"/>
    <w:rsid w:val="006030D0"/>
    <w:rsid w:val="006031F7"/>
    <w:rsid w:val="00603694"/>
    <w:rsid w:val="006036FB"/>
    <w:rsid w:val="006036FD"/>
    <w:rsid w:val="00603717"/>
    <w:rsid w:val="0060393F"/>
    <w:rsid w:val="00603A42"/>
    <w:rsid w:val="00603AAE"/>
    <w:rsid w:val="00603B09"/>
    <w:rsid w:val="00603B7E"/>
    <w:rsid w:val="00603BAF"/>
    <w:rsid w:val="00603BF8"/>
    <w:rsid w:val="00603C42"/>
    <w:rsid w:val="00603C5D"/>
    <w:rsid w:val="00603DFB"/>
    <w:rsid w:val="00603FA5"/>
    <w:rsid w:val="00604033"/>
    <w:rsid w:val="0060407F"/>
    <w:rsid w:val="0060434F"/>
    <w:rsid w:val="00604389"/>
    <w:rsid w:val="006043AA"/>
    <w:rsid w:val="006043B4"/>
    <w:rsid w:val="006045AC"/>
    <w:rsid w:val="00604679"/>
    <w:rsid w:val="006046C9"/>
    <w:rsid w:val="006046DC"/>
    <w:rsid w:val="00604708"/>
    <w:rsid w:val="00604A7C"/>
    <w:rsid w:val="00604AD5"/>
    <w:rsid w:val="00604C49"/>
    <w:rsid w:val="00604CB2"/>
    <w:rsid w:val="00604DF9"/>
    <w:rsid w:val="00604E01"/>
    <w:rsid w:val="00605140"/>
    <w:rsid w:val="006052DE"/>
    <w:rsid w:val="00605368"/>
    <w:rsid w:val="006053FA"/>
    <w:rsid w:val="00605439"/>
    <w:rsid w:val="00605446"/>
    <w:rsid w:val="00605485"/>
    <w:rsid w:val="006054AA"/>
    <w:rsid w:val="006055E9"/>
    <w:rsid w:val="00605775"/>
    <w:rsid w:val="00605873"/>
    <w:rsid w:val="00605950"/>
    <w:rsid w:val="00605999"/>
    <w:rsid w:val="00605A1B"/>
    <w:rsid w:val="00605DF7"/>
    <w:rsid w:val="00605EAC"/>
    <w:rsid w:val="00605ED8"/>
    <w:rsid w:val="00605F6B"/>
    <w:rsid w:val="0060601C"/>
    <w:rsid w:val="006063FD"/>
    <w:rsid w:val="00606451"/>
    <w:rsid w:val="00606489"/>
    <w:rsid w:val="0060651F"/>
    <w:rsid w:val="006066C5"/>
    <w:rsid w:val="0060672F"/>
    <w:rsid w:val="0060673F"/>
    <w:rsid w:val="0060678F"/>
    <w:rsid w:val="006067B1"/>
    <w:rsid w:val="006068A9"/>
    <w:rsid w:val="006068D4"/>
    <w:rsid w:val="00606B9D"/>
    <w:rsid w:val="00606C32"/>
    <w:rsid w:val="00606C85"/>
    <w:rsid w:val="00606DA1"/>
    <w:rsid w:val="00606E71"/>
    <w:rsid w:val="00606F4F"/>
    <w:rsid w:val="0060709D"/>
    <w:rsid w:val="006070BE"/>
    <w:rsid w:val="006070F5"/>
    <w:rsid w:val="00607249"/>
    <w:rsid w:val="006072D4"/>
    <w:rsid w:val="0060735C"/>
    <w:rsid w:val="00607484"/>
    <w:rsid w:val="00607489"/>
    <w:rsid w:val="006074BB"/>
    <w:rsid w:val="006074E9"/>
    <w:rsid w:val="00607637"/>
    <w:rsid w:val="006076A9"/>
    <w:rsid w:val="0060770C"/>
    <w:rsid w:val="00607730"/>
    <w:rsid w:val="00607748"/>
    <w:rsid w:val="00607962"/>
    <w:rsid w:val="006079C8"/>
    <w:rsid w:val="00607AC1"/>
    <w:rsid w:val="00607B03"/>
    <w:rsid w:val="00607B0D"/>
    <w:rsid w:val="00607B12"/>
    <w:rsid w:val="00607D51"/>
    <w:rsid w:val="00607E38"/>
    <w:rsid w:val="00607E52"/>
    <w:rsid w:val="00607F0C"/>
    <w:rsid w:val="00607F69"/>
    <w:rsid w:val="00607F76"/>
    <w:rsid w:val="00607F7C"/>
    <w:rsid w:val="00607F91"/>
    <w:rsid w:val="00610178"/>
    <w:rsid w:val="0061037A"/>
    <w:rsid w:val="0061042C"/>
    <w:rsid w:val="00610488"/>
    <w:rsid w:val="006104CE"/>
    <w:rsid w:val="0061052D"/>
    <w:rsid w:val="006105E0"/>
    <w:rsid w:val="00610696"/>
    <w:rsid w:val="006106CB"/>
    <w:rsid w:val="006106D6"/>
    <w:rsid w:val="006106F7"/>
    <w:rsid w:val="006106F9"/>
    <w:rsid w:val="00610739"/>
    <w:rsid w:val="00610789"/>
    <w:rsid w:val="006107BA"/>
    <w:rsid w:val="00610881"/>
    <w:rsid w:val="006109CA"/>
    <w:rsid w:val="00610AC0"/>
    <w:rsid w:val="00610C5E"/>
    <w:rsid w:val="00610C88"/>
    <w:rsid w:val="00610CD5"/>
    <w:rsid w:val="00610D47"/>
    <w:rsid w:val="00610DD7"/>
    <w:rsid w:val="00610E0C"/>
    <w:rsid w:val="00610F31"/>
    <w:rsid w:val="0061102D"/>
    <w:rsid w:val="00611215"/>
    <w:rsid w:val="006113B0"/>
    <w:rsid w:val="0061142D"/>
    <w:rsid w:val="006114A0"/>
    <w:rsid w:val="006114FC"/>
    <w:rsid w:val="00611585"/>
    <w:rsid w:val="006117CF"/>
    <w:rsid w:val="006118AF"/>
    <w:rsid w:val="006118CF"/>
    <w:rsid w:val="006118D5"/>
    <w:rsid w:val="0061192E"/>
    <w:rsid w:val="00611956"/>
    <w:rsid w:val="006119E6"/>
    <w:rsid w:val="00611BC3"/>
    <w:rsid w:val="00611BFA"/>
    <w:rsid w:val="00611BFE"/>
    <w:rsid w:val="00611D45"/>
    <w:rsid w:val="00611D51"/>
    <w:rsid w:val="00611DD1"/>
    <w:rsid w:val="00611DDA"/>
    <w:rsid w:val="00611F4D"/>
    <w:rsid w:val="00611F92"/>
    <w:rsid w:val="006120B4"/>
    <w:rsid w:val="0061217B"/>
    <w:rsid w:val="00612213"/>
    <w:rsid w:val="006124CE"/>
    <w:rsid w:val="00612501"/>
    <w:rsid w:val="00612588"/>
    <w:rsid w:val="0061260B"/>
    <w:rsid w:val="00612616"/>
    <w:rsid w:val="0061265F"/>
    <w:rsid w:val="0061276E"/>
    <w:rsid w:val="00612865"/>
    <w:rsid w:val="006128A4"/>
    <w:rsid w:val="006128DE"/>
    <w:rsid w:val="00612906"/>
    <w:rsid w:val="00612AF9"/>
    <w:rsid w:val="00612C70"/>
    <w:rsid w:val="00612DA6"/>
    <w:rsid w:val="00612F4B"/>
    <w:rsid w:val="00612F63"/>
    <w:rsid w:val="0061318F"/>
    <w:rsid w:val="0061319D"/>
    <w:rsid w:val="00613217"/>
    <w:rsid w:val="0061326D"/>
    <w:rsid w:val="006133AB"/>
    <w:rsid w:val="00613570"/>
    <w:rsid w:val="0061368B"/>
    <w:rsid w:val="006137CB"/>
    <w:rsid w:val="006137E3"/>
    <w:rsid w:val="00613956"/>
    <w:rsid w:val="00613997"/>
    <w:rsid w:val="00613A1F"/>
    <w:rsid w:val="00613A3D"/>
    <w:rsid w:val="00613AE7"/>
    <w:rsid w:val="00613B28"/>
    <w:rsid w:val="00613B41"/>
    <w:rsid w:val="00613B80"/>
    <w:rsid w:val="00613D58"/>
    <w:rsid w:val="00613E03"/>
    <w:rsid w:val="00613E2F"/>
    <w:rsid w:val="00613E30"/>
    <w:rsid w:val="00613EC2"/>
    <w:rsid w:val="00613F1E"/>
    <w:rsid w:val="00613F52"/>
    <w:rsid w:val="00614049"/>
    <w:rsid w:val="00614080"/>
    <w:rsid w:val="0061408C"/>
    <w:rsid w:val="006140BE"/>
    <w:rsid w:val="006140E5"/>
    <w:rsid w:val="0061410B"/>
    <w:rsid w:val="0061417C"/>
    <w:rsid w:val="00614454"/>
    <w:rsid w:val="006144C4"/>
    <w:rsid w:val="00614692"/>
    <w:rsid w:val="006146C1"/>
    <w:rsid w:val="00614810"/>
    <w:rsid w:val="00614858"/>
    <w:rsid w:val="006148B2"/>
    <w:rsid w:val="00614913"/>
    <w:rsid w:val="00614A05"/>
    <w:rsid w:val="00614B22"/>
    <w:rsid w:val="00614C03"/>
    <w:rsid w:val="00614D83"/>
    <w:rsid w:val="00614FC8"/>
    <w:rsid w:val="00615002"/>
    <w:rsid w:val="0061504D"/>
    <w:rsid w:val="006151E6"/>
    <w:rsid w:val="0061523A"/>
    <w:rsid w:val="00615450"/>
    <w:rsid w:val="006154B3"/>
    <w:rsid w:val="006157C0"/>
    <w:rsid w:val="00615848"/>
    <w:rsid w:val="006158E1"/>
    <w:rsid w:val="0061590F"/>
    <w:rsid w:val="006159AE"/>
    <w:rsid w:val="00615CFD"/>
    <w:rsid w:val="00615E3C"/>
    <w:rsid w:val="00615EC6"/>
    <w:rsid w:val="00615F1A"/>
    <w:rsid w:val="00616234"/>
    <w:rsid w:val="00616297"/>
    <w:rsid w:val="006162F9"/>
    <w:rsid w:val="0061638B"/>
    <w:rsid w:val="00616535"/>
    <w:rsid w:val="0061657F"/>
    <w:rsid w:val="006165F1"/>
    <w:rsid w:val="0061665B"/>
    <w:rsid w:val="00616744"/>
    <w:rsid w:val="00616766"/>
    <w:rsid w:val="00616821"/>
    <w:rsid w:val="0061692C"/>
    <w:rsid w:val="0061696B"/>
    <w:rsid w:val="00616A36"/>
    <w:rsid w:val="00616A44"/>
    <w:rsid w:val="00616A7E"/>
    <w:rsid w:val="00616B06"/>
    <w:rsid w:val="00616D5F"/>
    <w:rsid w:val="00616DF9"/>
    <w:rsid w:val="00616E96"/>
    <w:rsid w:val="00616EAF"/>
    <w:rsid w:val="00616F0A"/>
    <w:rsid w:val="006170F6"/>
    <w:rsid w:val="00617116"/>
    <w:rsid w:val="0061712F"/>
    <w:rsid w:val="00617341"/>
    <w:rsid w:val="00617372"/>
    <w:rsid w:val="006173E7"/>
    <w:rsid w:val="0061743A"/>
    <w:rsid w:val="00617502"/>
    <w:rsid w:val="0061754C"/>
    <w:rsid w:val="006175C0"/>
    <w:rsid w:val="00617668"/>
    <w:rsid w:val="006176C1"/>
    <w:rsid w:val="006177CE"/>
    <w:rsid w:val="0061789C"/>
    <w:rsid w:val="00617A8B"/>
    <w:rsid w:val="00617AD0"/>
    <w:rsid w:val="00617B94"/>
    <w:rsid w:val="00617D72"/>
    <w:rsid w:val="00617E56"/>
    <w:rsid w:val="00617F43"/>
    <w:rsid w:val="00617F5D"/>
    <w:rsid w:val="00620092"/>
    <w:rsid w:val="006200A8"/>
    <w:rsid w:val="006200AD"/>
    <w:rsid w:val="006200C1"/>
    <w:rsid w:val="0062012B"/>
    <w:rsid w:val="00620163"/>
    <w:rsid w:val="006201A5"/>
    <w:rsid w:val="006201F1"/>
    <w:rsid w:val="00620212"/>
    <w:rsid w:val="006203E5"/>
    <w:rsid w:val="0062048B"/>
    <w:rsid w:val="0062052D"/>
    <w:rsid w:val="0062085A"/>
    <w:rsid w:val="00620921"/>
    <w:rsid w:val="006209B7"/>
    <w:rsid w:val="00620B2C"/>
    <w:rsid w:val="00620B91"/>
    <w:rsid w:val="00620D7E"/>
    <w:rsid w:val="00620DF5"/>
    <w:rsid w:val="00620FE9"/>
    <w:rsid w:val="00621078"/>
    <w:rsid w:val="006210D7"/>
    <w:rsid w:val="006210DF"/>
    <w:rsid w:val="00621215"/>
    <w:rsid w:val="00621338"/>
    <w:rsid w:val="006214E2"/>
    <w:rsid w:val="00621554"/>
    <w:rsid w:val="00621722"/>
    <w:rsid w:val="006217AD"/>
    <w:rsid w:val="006217F1"/>
    <w:rsid w:val="0062180F"/>
    <w:rsid w:val="0062193E"/>
    <w:rsid w:val="0062197A"/>
    <w:rsid w:val="00621BB8"/>
    <w:rsid w:val="00621D2B"/>
    <w:rsid w:val="00621D37"/>
    <w:rsid w:val="00621DB8"/>
    <w:rsid w:val="00621E6E"/>
    <w:rsid w:val="00621EF7"/>
    <w:rsid w:val="0062202B"/>
    <w:rsid w:val="006222BE"/>
    <w:rsid w:val="0062237D"/>
    <w:rsid w:val="00622402"/>
    <w:rsid w:val="006224A4"/>
    <w:rsid w:val="006224D1"/>
    <w:rsid w:val="00622528"/>
    <w:rsid w:val="00622580"/>
    <w:rsid w:val="00622954"/>
    <w:rsid w:val="00622971"/>
    <w:rsid w:val="0062297F"/>
    <w:rsid w:val="00622A71"/>
    <w:rsid w:val="00622BEB"/>
    <w:rsid w:val="00622C1B"/>
    <w:rsid w:val="00622CBD"/>
    <w:rsid w:val="00622CBF"/>
    <w:rsid w:val="00622D0B"/>
    <w:rsid w:val="00622E80"/>
    <w:rsid w:val="00622F41"/>
    <w:rsid w:val="0062306D"/>
    <w:rsid w:val="00623131"/>
    <w:rsid w:val="006231F1"/>
    <w:rsid w:val="006231F8"/>
    <w:rsid w:val="0062320F"/>
    <w:rsid w:val="00623275"/>
    <w:rsid w:val="00623375"/>
    <w:rsid w:val="006234EF"/>
    <w:rsid w:val="006234FF"/>
    <w:rsid w:val="0062356B"/>
    <w:rsid w:val="0062380F"/>
    <w:rsid w:val="006238D7"/>
    <w:rsid w:val="006238FF"/>
    <w:rsid w:val="00623984"/>
    <w:rsid w:val="00623991"/>
    <w:rsid w:val="00623AB8"/>
    <w:rsid w:val="00623ABF"/>
    <w:rsid w:val="00623B95"/>
    <w:rsid w:val="00623B9A"/>
    <w:rsid w:val="00623CE8"/>
    <w:rsid w:val="00623E33"/>
    <w:rsid w:val="00623E83"/>
    <w:rsid w:val="00623FCE"/>
    <w:rsid w:val="0062408E"/>
    <w:rsid w:val="006240B5"/>
    <w:rsid w:val="006240DC"/>
    <w:rsid w:val="00624155"/>
    <w:rsid w:val="006241C2"/>
    <w:rsid w:val="006241EB"/>
    <w:rsid w:val="006241F1"/>
    <w:rsid w:val="0062426F"/>
    <w:rsid w:val="00624333"/>
    <w:rsid w:val="00624391"/>
    <w:rsid w:val="006244A8"/>
    <w:rsid w:val="00624572"/>
    <w:rsid w:val="006245DA"/>
    <w:rsid w:val="00624697"/>
    <w:rsid w:val="006246FF"/>
    <w:rsid w:val="006247D6"/>
    <w:rsid w:val="006249DD"/>
    <w:rsid w:val="00624A09"/>
    <w:rsid w:val="00624A21"/>
    <w:rsid w:val="00624DCF"/>
    <w:rsid w:val="00625064"/>
    <w:rsid w:val="006250B2"/>
    <w:rsid w:val="00625119"/>
    <w:rsid w:val="00625120"/>
    <w:rsid w:val="00625175"/>
    <w:rsid w:val="0062521B"/>
    <w:rsid w:val="00625380"/>
    <w:rsid w:val="0062542F"/>
    <w:rsid w:val="006254C8"/>
    <w:rsid w:val="0062553F"/>
    <w:rsid w:val="00625713"/>
    <w:rsid w:val="00625799"/>
    <w:rsid w:val="00625848"/>
    <w:rsid w:val="006258EB"/>
    <w:rsid w:val="00625917"/>
    <w:rsid w:val="00625932"/>
    <w:rsid w:val="006259CC"/>
    <w:rsid w:val="00625B04"/>
    <w:rsid w:val="00625B10"/>
    <w:rsid w:val="00625B54"/>
    <w:rsid w:val="00625B7E"/>
    <w:rsid w:val="00625C14"/>
    <w:rsid w:val="00625C6D"/>
    <w:rsid w:val="00625CD4"/>
    <w:rsid w:val="00625DEB"/>
    <w:rsid w:val="00625E0F"/>
    <w:rsid w:val="00625EBF"/>
    <w:rsid w:val="00625F50"/>
    <w:rsid w:val="0062609D"/>
    <w:rsid w:val="00626128"/>
    <w:rsid w:val="0062619C"/>
    <w:rsid w:val="00626377"/>
    <w:rsid w:val="006263BC"/>
    <w:rsid w:val="006264A3"/>
    <w:rsid w:val="00626505"/>
    <w:rsid w:val="0062652E"/>
    <w:rsid w:val="00626670"/>
    <w:rsid w:val="006267D1"/>
    <w:rsid w:val="006268A1"/>
    <w:rsid w:val="0062691C"/>
    <w:rsid w:val="006269DA"/>
    <w:rsid w:val="00626AFA"/>
    <w:rsid w:val="00626B2A"/>
    <w:rsid w:val="00626C06"/>
    <w:rsid w:val="00626CC1"/>
    <w:rsid w:val="00626CDE"/>
    <w:rsid w:val="00626CF9"/>
    <w:rsid w:val="00626D26"/>
    <w:rsid w:val="00626DC8"/>
    <w:rsid w:val="00626F54"/>
    <w:rsid w:val="00626F9A"/>
    <w:rsid w:val="0062706F"/>
    <w:rsid w:val="006270A2"/>
    <w:rsid w:val="006271A0"/>
    <w:rsid w:val="0062721B"/>
    <w:rsid w:val="00627349"/>
    <w:rsid w:val="006273E8"/>
    <w:rsid w:val="00627449"/>
    <w:rsid w:val="0062744D"/>
    <w:rsid w:val="006274E0"/>
    <w:rsid w:val="00627784"/>
    <w:rsid w:val="00627874"/>
    <w:rsid w:val="00627890"/>
    <w:rsid w:val="00627A2C"/>
    <w:rsid w:val="00627C2A"/>
    <w:rsid w:val="00627CB7"/>
    <w:rsid w:val="00627DD4"/>
    <w:rsid w:val="00630170"/>
    <w:rsid w:val="006301B7"/>
    <w:rsid w:val="006302E3"/>
    <w:rsid w:val="0063042F"/>
    <w:rsid w:val="0063045E"/>
    <w:rsid w:val="0063047D"/>
    <w:rsid w:val="00630554"/>
    <w:rsid w:val="006305BA"/>
    <w:rsid w:val="00630656"/>
    <w:rsid w:val="0063067B"/>
    <w:rsid w:val="006306A8"/>
    <w:rsid w:val="006306BE"/>
    <w:rsid w:val="00630809"/>
    <w:rsid w:val="0063081C"/>
    <w:rsid w:val="0063084B"/>
    <w:rsid w:val="006308CB"/>
    <w:rsid w:val="00630AC1"/>
    <w:rsid w:val="00630BEF"/>
    <w:rsid w:val="00630D30"/>
    <w:rsid w:val="00630D6C"/>
    <w:rsid w:val="00630F5A"/>
    <w:rsid w:val="00630FE0"/>
    <w:rsid w:val="006310BA"/>
    <w:rsid w:val="00631276"/>
    <w:rsid w:val="00631455"/>
    <w:rsid w:val="0063157C"/>
    <w:rsid w:val="006315E1"/>
    <w:rsid w:val="006315E6"/>
    <w:rsid w:val="0063161A"/>
    <w:rsid w:val="0063164D"/>
    <w:rsid w:val="006316D5"/>
    <w:rsid w:val="00631899"/>
    <w:rsid w:val="00631A4C"/>
    <w:rsid w:val="00631B6F"/>
    <w:rsid w:val="00631BA5"/>
    <w:rsid w:val="00631D09"/>
    <w:rsid w:val="00631D33"/>
    <w:rsid w:val="00631D3B"/>
    <w:rsid w:val="00631D6E"/>
    <w:rsid w:val="00631E46"/>
    <w:rsid w:val="00631E95"/>
    <w:rsid w:val="00631F2C"/>
    <w:rsid w:val="006321EC"/>
    <w:rsid w:val="006322DA"/>
    <w:rsid w:val="0063235F"/>
    <w:rsid w:val="0063237A"/>
    <w:rsid w:val="0063246E"/>
    <w:rsid w:val="0063264A"/>
    <w:rsid w:val="0063267A"/>
    <w:rsid w:val="006328BF"/>
    <w:rsid w:val="00632913"/>
    <w:rsid w:val="00632C90"/>
    <w:rsid w:val="00632D01"/>
    <w:rsid w:val="00632D80"/>
    <w:rsid w:val="00632DBD"/>
    <w:rsid w:val="00632ECA"/>
    <w:rsid w:val="00633153"/>
    <w:rsid w:val="00633597"/>
    <w:rsid w:val="00633636"/>
    <w:rsid w:val="00633673"/>
    <w:rsid w:val="006337A2"/>
    <w:rsid w:val="00633D02"/>
    <w:rsid w:val="00633DA6"/>
    <w:rsid w:val="00633E02"/>
    <w:rsid w:val="00633ED8"/>
    <w:rsid w:val="00633F10"/>
    <w:rsid w:val="00633FD3"/>
    <w:rsid w:val="006341FE"/>
    <w:rsid w:val="006342B3"/>
    <w:rsid w:val="00634357"/>
    <w:rsid w:val="006343C2"/>
    <w:rsid w:val="00634409"/>
    <w:rsid w:val="00634464"/>
    <w:rsid w:val="006344B9"/>
    <w:rsid w:val="006345BB"/>
    <w:rsid w:val="006345FA"/>
    <w:rsid w:val="00634638"/>
    <w:rsid w:val="006346FB"/>
    <w:rsid w:val="00634AB3"/>
    <w:rsid w:val="00634AF9"/>
    <w:rsid w:val="00634D25"/>
    <w:rsid w:val="00634DEE"/>
    <w:rsid w:val="00634E35"/>
    <w:rsid w:val="00634E3D"/>
    <w:rsid w:val="00634EE1"/>
    <w:rsid w:val="00634F0A"/>
    <w:rsid w:val="00634F11"/>
    <w:rsid w:val="00634F45"/>
    <w:rsid w:val="00635002"/>
    <w:rsid w:val="00635069"/>
    <w:rsid w:val="00635178"/>
    <w:rsid w:val="00635180"/>
    <w:rsid w:val="006351CE"/>
    <w:rsid w:val="00635201"/>
    <w:rsid w:val="0063526C"/>
    <w:rsid w:val="006352CD"/>
    <w:rsid w:val="00635377"/>
    <w:rsid w:val="00635388"/>
    <w:rsid w:val="006353DE"/>
    <w:rsid w:val="00635410"/>
    <w:rsid w:val="00635436"/>
    <w:rsid w:val="0063545A"/>
    <w:rsid w:val="0063557F"/>
    <w:rsid w:val="00635762"/>
    <w:rsid w:val="0063582E"/>
    <w:rsid w:val="00635945"/>
    <w:rsid w:val="006359A8"/>
    <w:rsid w:val="006359AF"/>
    <w:rsid w:val="00635A60"/>
    <w:rsid w:val="00635A75"/>
    <w:rsid w:val="00635AED"/>
    <w:rsid w:val="00635B4F"/>
    <w:rsid w:val="00635B7D"/>
    <w:rsid w:val="00635C35"/>
    <w:rsid w:val="00635C41"/>
    <w:rsid w:val="00635C57"/>
    <w:rsid w:val="00635CC7"/>
    <w:rsid w:val="00635CF0"/>
    <w:rsid w:val="00635ED3"/>
    <w:rsid w:val="00635EF7"/>
    <w:rsid w:val="00635FB5"/>
    <w:rsid w:val="00635FFD"/>
    <w:rsid w:val="006360F2"/>
    <w:rsid w:val="00636182"/>
    <w:rsid w:val="0063624D"/>
    <w:rsid w:val="006363A0"/>
    <w:rsid w:val="006363C0"/>
    <w:rsid w:val="006363F0"/>
    <w:rsid w:val="0063642B"/>
    <w:rsid w:val="006364EC"/>
    <w:rsid w:val="00636573"/>
    <w:rsid w:val="0063661E"/>
    <w:rsid w:val="00636673"/>
    <w:rsid w:val="0063673D"/>
    <w:rsid w:val="00636869"/>
    <w:rsid w:val="006368A4"/>
    <w:rsid w:val="0063697C"/>
    <w:rsid w:val="006369AB"/>
    <w:rsid w:val="00636A12"/>
    <w:rsid w:val="00636A98"/>
    <w:rsid w:val="00636B20"/>
    <w:rsid w:val="00636B69"/>
    <w:rsid w:val="00636BDE"/>
    <w:rsid w:val="00636C32"/>
    <w:rsid w:val="00636E64"/>
    <w:rsid w:val="00636F79"/>
    <w:rsid w:val="00636FD9"/>
    <w:rsid w:val="0063732B"/>
    <w:rsid w:val="00637453"/>
    <w:rsid w:val="00637809"/>
    <w:rsid w:val="00637846"/>
    <w:rsid w:val="00637A4F"/>
    <w:rsid w:val="00637B63"/>
    <w:rsid w:val="00637B8A"/>
    <w:rsid w:val="00637C30"/>
    <w:rsid w:val="00637C67"/>
    <w:rsid w:val="00637D5F"/>
    <w:rsid w:val="00637E24"/>
    <w:rsid w:val="00637F95"/>
    <w:rsid w:val="006401B6"/>
    <w:rsid w:val="006401EC"/>
    <w:rsid w:val="00640230"/>
    <w:rsid w:val="00640263"/>
    <w:rsid w:val="006402D0"/>
    <w:rsid w:val="00640353"/>
    <w:rsid w:val="006403A2"/>
    <w:rsid w:val="006403B6"/>
    <w:rsid w:val="00640469"/>
    <w:rsid w:val="006405BF"/>
    <w:rsid w:val="006405C3"/>
    <w:rsid w:val="006407A4"/>
    <w:rsid w:val="006407E7"/>
    <w:rsid w:val="00640845"/>
    <w:rsid w:val="0064085E"/>
    <w:rsid w:val="00640881"/>
    <w:rsid w:val="006408A4"/>
    <w:rsid w:val="006408B1"/>
    <w:rsid w:val="00640984"/>
    <w:rsid w:val="00640988"/>
    <w:rsid w:val="006409F1"/>
    <w:rsid w:val="00640ABF"/>
    <w:rsid w:val="00640ADF"/>
    <w:rsid w:val="00640BAC"/>
    <w:rsid w:val="00640BEC"/>
    <w:rsid w:val="00640BF0"/>
    <w:rsid w:val="00640C0A"/>
    <w:rsid w:val="00640C10"/>
    <w:rsid w:val="00640C6D"/>
    <w:rsid w:val="00640C77"/>
    <w:rsid w:val="00640D8B"/>
    <w:rsid w:val="00640DD5"/>
    <w:rsid w:val="00640E66"/>
    <w:rsid w:val="00640FD5"/>
    <w:rsid w:val="00641110"/>
    <w:rsid w:val="006411F2"/>
    <w:rsid w:val="0064121F"/>
    <w:rsid w:val="0064123E"/>
    <w:rsid w:val="006412CE"/>
    <w:rsid w:val="00641342"/>
    <w:rsid w:val="00641423"/>
    <w:rsid w:val="00641453"/>
    <w:rsid w:val="0064151F"/>
    <w:rsid w:val="006417D8"/>
    <w:rsid w:val="006417EA"/>
    <w:rsid w:val="0064186E"/>
    <w:rsid w:val="006418BD"/>
    <w:rsid w:val="00641908"/>
    <w:rsid w:val="00641AC3"/>
    <w:rsid w:val="00641C67"/>
    <w:rsid w:val="00641C86"/>
    <w:rsid w:val="00641CD8"/>
    <w:rsid w:val="00641D05"/>
    <w:rsid w:val="00641D1D"/>
    <w:rsid w:val="00641E9D"/>
    <w:rsid w:val="00641EC1"/>
    <w:rsid w:val="0064205F"/>
    <w:rsid w:val="00642064"/>
    <w:rsid w:val="006421FE"/>
    <w:rsid w:val="006423FC"/>
    <w:rsid w:val="00642513"/>
    <w:rsid w:val="00642708"/>
    <w:rsid w:val="006427DF"/>
    <w:rsid w:val="0064281D"/>
    <w:rsid w:val="00642ADF"/>
    <w:rsid w:val="00642BEF"/>
    <w:rsid w:val="00642C6D"/>
    <w:rsid w:val="00642DF8"/>
    <w:rsid w:val="00642E1D"/>
    <w:rsid w:val="00642E86"/>
    <w:rsid w:val="00642F19"/>
    <w:rsid w:val="006430F4"/>
    <w:rsid w:val="006431C5"/>
    <w:rsid w:val="00643527"/>
    <w:rsid w:val="006435B0"/>
    <w:rsid w:val="006435F3"/>
    <w:rsid w:val="00643706"/>
    <w:rsid w:val="0064378F"/>
    <w:rsid w:val="006437D5"/>
    <w:rsid w:val="0064380D"/>
    <w:rsid w:val="00643A94"/>
    <w:rsid w:val="00643B90"/>
    <w:rsid w:val="00643C0E"/>
    <w:rsid w:val="00643D47"/>
    <w:rsid w:val="00643D7D"/>
    <w:rsid w:val="00643D85"/>
    <w:rsid w:val="00643E0D"/>
    <w:rsid w:val="00643F71"/>
    <w:rsid w:val="00643F95"/>
    <w:rsid w:val="00644044"/>
    <w:rsid w:val="00644049"/>
    <w:rsid w:val="0064407A"/>
    <w:rsid w:val="0064412C"/>
    <w:rsid w:val="00644148"/>
    <w:rsid w:val="00644492"/>
    <w:rsid w:val="006444AF"/>
    <w:rsid w:val="006444D2"/>
    <w:rsid w:val="0064452D"/>
    <w:rsid w:val="0064463F"/>
    <w:rsid w:val="00644743"/>
    <w:rsid w:val="006447DE"/>
    <w:rsid w:val="006448B7"/>
    <w:rsid w:val="006448EF"/>
    <w:rsid w:val="0064495C"/>
    <w:rsid w:val="00644A13"/>
    <w:rsid w:val="00644A35"/>
    <w:rsid w:val="00644A85"/>
    <w:rsid w:val="00644AE9"/>
    <w:rsid w:val="00644B1E"/>
    <w:rsid w:val="00644BE4"/>
    <w:rsid w:val="00644C70"/>
    <w:rsid w:val="00644D0A"/>
    <w:rsid w:val="00644D4D"/>
    <w:rsid w:val="00644D53"/>
    <w:rsid w:val="00644E33"/>
    <w:rsid w:val="00645442"/>
    <w:rsid w:val="0064547B"/>
    <w:rsid w:val="0064550E"/>
    <w:rsid w:val="006455FF"/>
    <w:rsid w:val="0064566E"/>
    <w:rsid w:val="0064570B"/>
    <w:rsid w:val="006457C8"/>
    <w:rsid w:val="006457DB"/>
    <w:rsid w:val="006458DB"/>
    <w:rsid w:val="006458EA"/>
    <w:rsid w:val="00645970"/>
    <w:rsid w:val="00645976"/>
    <w:rsid w:val="006459D4"/>
    <w:rsid w:val="006459E6"/>
    <w:rsid w:val="00645B04"/>
    <w:rsid w:val="00645C2A"/>
    <w:rsid w:val="00645DB5"/>
    <w:rsid w:val="00645E19"/>
    <w:rsid w:val="00645ECC"/>
    <w:rsid w:val="00645FFF"/>
    <w:rsid w:val="00646041"/>
    <w:rsid w:val="0064607C"/>
    <w:rsid w:val="006460B5"/>
    <w:rsid w:val="006460DB"/>
    <w:rsid w:val="006460E4"/>
    <w:rsid w:val="0064632D"/>
    <w:rsid w:val="00646339"/>
    <w:rsid w:val="00646517"/>
    <w:rsid w:val="00646617"/>
    <w:rsid w:val="0064664C"/>
    <w:rsid w:val="00646689"/>
    <w:rsid w:val="0064671E"/>
    <w:rsid w:val="00646780"/>
    <w:rsid w:val="00646806"/>
    <w:rsid w:val="00646A91"/>
    <w:rsid w:val="00646B2A"/>
    <w:rsid w:val="00646BE2"/>
    <w:rsid w:val="00646C22"/>
    <w:rsid w:val="00646C30"/>
    <w:rsid w:val="00646C3E"/>
    <w:rsid w:val="00646CAE"/>
    <w:rsid w:val="00646CBD"/>
    <w:rsid w:val="00646DCC"/>
    <w:rsid w:val="00646FF5"/>
    <w:rsid w:val="00647010"/>
    <w:rsid w:val="0064703A"/>
    <w:rsid w:val="006471A5"/>
    <w:rsid w:val="006471CC"/>
    <w:rsid w:val="006472CD"/>
    <w:rsid w:val="006473E1"/>
    <w:rsid w:val="006474F2"/>
    <w:rsid w:val="00647546"/>
    <w:rsid w:val="0064764E"/>
    <w:rsid w:val="00647901"/>
    <w:rsid w:val="0064797C"/>
    <w:rsid w:val="0064799F"/>
    <w:rsid w:val="00647A59"/>
    <w:rsid w:val="00647A7D"/>
    <w:rsid w:val="00647ABD"/>
    <w:rsid w:val="00647BEC"/>
    <w:rsid w:val="00647C02"/>
    <w:rsid w:val="00647C34"/>
    <w:rsid w:val="00647C3B"/>
    <w:rsid w:val="00647C8D"/>
    <w:rsid w:val="00647D31"/>
    <w:rsid w:val="00647E90"/>
    <w:rsid w:val="00647F26"/>
    <w:rsid w:val="00647FD0"/>
    <w:rsid w:val="00650035"/>
    <w:rsid w:val="0065004C"/>
    <w:rsid w:val="00650060"/>
    <w:rsid w:val="00650077"/>
    <w:rsid w:val="006500D0"/>
    <w:rsid w:val="00650134"/>
    <w:rsid w:val="00650163"/>
    <w:rsid w:val="006501BE"/>
    <w:rsid w:val="00650274"/>
    <w:rsid w:val="00650323"/>
    <w:rsid w:val="00650359"/>
    <w:rsid w:val="006503C3"/>
    <w:rsid w:val="00650494"/>
    <w:rsid w:val="00650500"/>
    <w:rsid w:val="00650588"/>
    <w:rsid w:val="00650624"/>
    <w:rsid w:val="006506A9"/>
    <w:rsid w:val="006506BA"/>
    <w:rsid w:val="006507A1"/>
    <w:rsid w:val="00650891"/>
    <w:rsid w:val="00650895"/>
    <w:rsid w:val="006509C8"/>
    <w:rsid w:val="00650AC4"/>
    <w:rsid w:val="00650AF3"/>
    <w:rsid w:val="00650B10"/>
    <w:rsid w:val="00650B1B"/>
    <w:rsid w:val="00650B6F"/>
    <w:rsid w:val="00650C98"/>
    <w:rsid w:val="00650D41"/>
    <w:rsid w:val="00650E1D"/>
    <w:rsid w:val="00650E60"/>
    <w:rsid w:val="00650E64"/>
    <w:rsid w:val="006511BA"/>
    <w:rsid w:val="00651416"/>
    <w:rsid w:val="006514E0"/>
    <w:rsid w:val="006514E9"/>
    <w:rsid w:val="00651753"/>
    <w:rsid w:val="00651854"/>
    <w:rsid w:val="00651952"/>
    <w:rsid w:val="00651AB6"/>
    <w:rsid w:val="00651C33"/>
    <w:rsid w:val="00651CB9"/>
    <w:rsid w:val="00651CF3"/>
    <w:rsid w:val="00651D75"/>
    <w:rsid w:val="00651DC4"/>
    <w:rsid w:val="00651DEF"/>
    <w:rsid w:val="00651EB9"/>
    <w:rsid w:val="00651F08"/>
    <w:rsid w:val="00651F34"/>
    <w:rsid w:val="00652005"/>
    <w:rsid w:val="00652089"/>
    <w:rsid w:val="006520D8"/>
    <w:rsid w:val="00652229"/>
    <w:rsid w:val="0065239D"/>
    <w:rsid w:val="006523C5"/>
    <w:rsid w:val="006523D2"/>
    <w:rsid w:val="006524CF"/>
    <w:rsid w:val="006525CC"/>
    <w:rsid w:val="006525F2"/>
    <w:rsid w:val="00652693"/>
    <w:rsid w:val="006526E2"/>
    <w:rsid w:val="00652995"/>
    <w:rsid w:val="00652A71"/>
    <w:rsid w:val="00652A7D"/>
    <w:rsid w:val="00652AB0"/>
    <w:rsid w:val="00652BA6"/>
    <w:rsid w:val="00652C28"/>
    <w:rsid w:val="00652CDD"/>
    <w:rsid w:val="00652E49"/>
    <w:rsid w:val="00652F4E"/>
    <w:rsid w:val="00652F74"/>
    <w:rsid w:val="006530BC"/>
    <w:rsid w:val="0065316F"/>
    <w:rsid w:val="00653172"/>
    <w:rsid w:val="00653246"/>
    <w:rsid w:val="006532F2"/>
    <w:rsid w:val="006533AD"/>
    <w:rsid w:val="00653498"/>
    <w:rsid w:val="0065359A"/>
    <w:rsid w:val="006537E4"/>
    <w:rsid w:val="0065383C"/>
    <w:rsid w:val="0065388A"/>
    <w:rsid w:val="0065391F"/>
    <w:rsid w:val="00653A2C"/>
    <w:rsid w:val="00653A4C"/>
    <w:rsid w:val="00653B42"/>
    <w:rsid w:val="00653BBD"/>
    <w:rsid w:val="00653D21"/>
    <w:rsid w:val="00653DF1"/>
    <w:rsid w:val="00653E57"/>
    <w:rsid w:val="00653ED3"/>
    <w:rsid w:val="00653F12"/>
    <w:rsid w:val="006540B2"/>
    <w:rsid w:val="00654100"/>
    <w:rsid w:val="00654109"/>
    <w:rsid w:val="00654110"/>
    <w:rsid w:val="00654158"/>
    <w:rsid w:val="0065428E"/>
    <w:rsid w:val="006542C4"/>
    <w:rsid w:val="006542CD"/>
    <w:rsid w:val="00654304"/>
    <w:rsid w:val="006543D0"/>
    <w:rsid w:val="0065449F"/>
    <w:rsid w:val="00654503"/>
    <w:rsid w:val="00654872"/>
    <w:rsid w:val="00654873"/>
    <w:rsid w:val="00654988"/>
    <w:rsid w:val="00654A5F"/>
    <w:rsid w:val="00654B50"/>
    <w:rsid w:val="00654B75"/>
    <w:rsid w:val="00654BFD"/>
    <w:rsid w:val="00654CBF"/>
    <w:rsid w:val="00654D95"/>
    <w:rsid w:val="00654DC8"/>
    <w:rsid w:val="00654DCB"/>
    <w:rsid w:val="00654F44"/>
    <w:rsid w:val="00654FB3"/>
    <w:rsid w:val="00655009"/>
    <w:rsid w:val="00655115"/>
    <w:rsid w:val="006551B8"/>
    <w:rsid w:val="006551C7"/>
    <w:rsid w:val="006553D6"/>
    <w:rsid w:val="006555EC"/>
    <w:rsid w:val="00655612"/>
    <w:rsid w:val="00655824"/>
    <w:rsid w:val="0065592A"/>
    <w:rsid w:val="00655BD2"/>
    <w:rsid w:val="00655BD4"/>
    <w:rsid w:val="00655F7F"/>
    <w:rsid w:val="006562FE"/>
    <w:rsid w:val="00656354"/>
    <w:rsid w:val="00656409"/>
    <w:rsid w:val="0065640F"/>
    <w:rsid w:val="006564BF"/>
    <w:rsid w:val="006564C2"/>
    <w:rsid w:val="006565AC"/>
    <w:rsid w:val="0065663C"/>
    <w:rsid w:val="00656647"/>
    <w:rsid w:val="006566A4"/>
    <w:rsid w:val="006567DE"/>
    <w:rsid w:val="0065684E"/>
    <w:rsid w:val="00656928"/>
    <w:rsid w:val="00656C6E"/>
    <w:rsid w:val="00656C71"/>
    <w:rsid w:val="00656E15"/>
    <w:rsid w:val="00656FEA"/>
    <w:rsid w:val="00657060"/>
    <w:rsid w:val="00657148"/>
    <w:rsid w:val="006571F8"/>
    <w:rsid w:val="0065727B"/>
    <w:rsid w:val="0065755D"/>
    <w:rsid w:val="0065767A"/>
    <w:rsid w:val="006576A7"/>
    <w:rsid w:val="00657771"/>
    <w:rsid w:val="006577A4"/>
    <w:rsid w:val="0065781E"/>
    <w:rsid w:val="0065783F"/>
    <w:rsid w:val="00657856"/>
    <w:rsid w:val="00657A5F"/>
    <w:rsid w:val="00657BC0"/>
    <w:rsid w:val="00657C4F"/>
    <w:rsid w:val="00657CD5"/>
    <w:rsid w:val="00657E3F"/>
    <w:rsid w:val="00657ED4"/>
    <w:rsid w:val="0066019A"/>
    <w:rsid w:val="00660401"/>
    <w:rsid w:val="0066043C"/>
    <w:rsid w:val="006605E3"/>
    <w:rsid w:val="00660646"/>
    <w:rsid w:val="00660680"/>
    <w:rsid w:val="006606E7"/>
    <w:rsid w:val="00660729"/>
    <w:rsid w:val="00660764"/>
    <w:rsid w:val="00660928"/>
    <w:rsid w:val="00660A0B"/>
    <w:rsid w:val="00660ABF"/>
    <w:rsid w:val="00660B57"/>
    <w:rsid w:val="00660B66"/>
    <w:rsid w:val="00660B6A"/>
    <w:rsid w:val="00660CF3"/>
    <w:rsid w:val="00660DAE"/>
    <w:rsid w:val="00660DB6"/>
    <w:rsid w:val="00660E07"/>
    <w:rsid w:val="00660E5E"/>
    <w:rsid w:val="00660F86"/>
    <w:rsid w:val="00660FC5"/>
    <w:rsid w:val="006610A6"/>
    <w:rsid w:val="006612E9"/>
    <w:rsid w:val="00661375"/>
    <w:rsid w:val="006613A3"/>
    <w:rsid w:val="006613CD"/>
    <w:rsid w:val="00661490"/>
    <w:rsid w:val="0066159C"/>
    <w:rsid w:val="0066160B"/>
    <w:rsid w:val="006616C0"/>
    <w:rsid w:val="00661729"/>
    <w:rsid w:val="0066181B"/>
    <w:rsid w:val="00661833"/>
    <w:rsid w:val="00661876"/>
    <w:rsid w:val="006618D7"/>
    <w:rsid w:val="006619AD"/>
    <w:rsid w:val="006619E9"/>
    <w:rsid w:val="00661A8F"/>
    <w:rsid w:val="00661BF7"/>
    <w:rsid w:val="00661C12"/>
    <w:rsid w:val="00661C29"/>
    <w:rsid w:val="00661CE1"/>
    <w:rsid w:val="00661D5F"/>
    <w:rsid w:val="00661DCE"/>
    <w:rsid w:val="00661DF0"/>
    <w:rsid w:val="00661EC3"/>
    <w:rsid w:val="0066201D"/>
    <w:rsid w:val="006620F9"/>
    <w:rsid w:val="0066236D"/>
    <w:rsid w:val="00662382"/>
    <w:rsid w:val="006623AB"/>
    <w:rsid w:val="006623E8"/>
    <w:rsid w:val="00662522"/>
    <w:rsid w:val="006625C7"/>
    <w:rsid w:val="0066260B"/>
    <w:rsid w:val="006626C8"/>
    <w:rsid w:val="006628E7"/>
    <w:rsid w:val="00662B64"/>
    <w:rsid w:val="00662BE6"/>
    <w:rsid w:val="00662BFF"/>
    <w:rsid w:val="00662CB7"/>
    <w:rsid w:val="00662D0D"/>
    <w:rsid w:val="00662D56"/>
    <w:rsid w:val="00662DF1"/>
    <w:rsid w:val="00662EF0"/>
    <w:rsid w:val="00662F5C"/>
    <w:rsid w:val="00662F6E"/>
    <w:rsid w:val="00662F80"/>
    <w:rsid w:val="00662FF5"/>
    <w:rsid w:val="00663058"/>
    <w:rsid w:val="00663115"/>
    <w:rsid w:val="0066323E"/>
    <w:rsid w:val="0066343F"/>
    <w:rsid w:val="00663476"/>
    <w:rsid w:val="0066348D"/>
    <w:rsid w:val="006634AB"/>
    <w:rsid w:val="006634E8"/>
    <w:rsid w:val="00663507"/>
    <w:rsid w:val="00663601"/>
    <w:rsid w:val="00663629"/>
    <w:rsid w:val="00663713"/>
    <w:rsid w:val="0066386F"/>
    <w:rsid w:val="006638DF"/>
    <w:rsid w:val="00663B8C"/>
    <w:rsid w:val="00663DA9"/>
    <w:rsid w:val="00663DAC"/>
    <w:rsid w:val="00663DC0"/>
    <w:rsid w:val="00663E07"/>
    <w:rsid w:val="00663F24"/>
    <w:rsid w:val="00663F4C"/>
    <w:rsid w:val="00663FEE"/>
    <w:rsid w:val="00664014"/>
    <w:rsid w:val="006640A4"/>
    <w:rsid w:val="006641C7"/>
    <w:rsid w:val="006642D1"/>
    <w:rsid w:val="006642EF"/>
    <w:rsid w:val="00664387"/>
    <w:rsid w:val="006644CC"/>
    <w:rsid w:val="00664568"/>
    <w:rsid w:val="0066458E"/>
    <w:rsid w:val="006645D6"/>
    <w:rsid w:val="00664633"/>
    <w:rsid w:val="006646E1"/>
    <w:rsid w:val="00664863"/>
    <w:rsid w:val="006649D1"/>
    <w:rsid w:val="00664A42"/>
    <w:rsid w:val="00664AD6"/>
    <w:rsid w:val="00664BED"/>
    <w:rsid w:val="00664CA2"/>
    <w:rsid w:val="00664CD2"/>
    <w:rsid w:val="00664CF0"/>
    <w:rsid w:val="00664D9E"/>
    <w:rsid w:val="00664DF9"/>
    <w:rsid w:val="00664EC6"/>
    <w:rsid w:val="00665140"/>
    <w:rsid w:val="00665245"/>
    <w:rsid w:val="0066538D"/>
    <w:rsid w:val="006653D6"/>
    <w:rsid w:val="006653EA"/>
    <w:rsid w:val="00665478"/>
    <w:rsid w:val="006655AD"/>
    <w:rsid w:val="006657CA"/>
    <w:rsid w:val="00665867"/>
    <w:rsid w:val="00665887"/>
    <w:rsid w:val="006658A9"/>
    <w:rsid w:val="006658F6"/>
    <w:rsid w:val="0066592D"/>
    <w:rsid w:val="0066597A"/>
    <w:rsid w:val="00665A05"/>
    <w:rsid w:val="00665B92"/>
    <w:rsid w:val="00665BF6"/>
    <w:rsid w:val="00665C9A"/>
    <w:rsid w:val="00665D55"/>
    <w:rsid w:val="00665E80"/>
    <w:rsid w:val="00665F86"/>
    <w:rsid w:val="006660A6"/>
    <w:rsid w:val="0066624E"/>
    <w:rsid w:val="00666290"/>
    <w:rsid w:val="006662C5"/>
    <w:rsid w:val="00666379"/>
    <w:rsid w:val="0066637D"/>
    <w:rsid w:val="00666465"/>
    <w:rsid w:val="006664E3"/>
    <w:rsid w:val="006665E4"/>
    <w:rsid w:val="00666695"/>
    <w:rsid w:val="006666C8"/>
    <w:rsid w:val="006666F8"/>
    <w:rsid w:val="006667C2"/>
    <w:rsid w:val="006667D7"/>
    <w:rsid w:val="006669CB"/>
    <w:rsid w:val="00666A6A"/>
    <w:rsid w:val="00666BA5"/>
    <w:rsid w:val="00666BD2"/>
    <w:rsid w:val="00666C1C"/>
    <w:rsid w:val="00666CA9"/>
    <w:rsid w:val="00666D1E"/>
    <w:rsid w:val="00666F53"/>
    <w:rsid w:val="00666F71"/>
    <w:rsid w:val="00667059"/>
    <w:rsid w:val="006670B3"/>
    <w:rsid w:val="00667170"/>
    <w:rsid w:val="00667399"/>
    <w:rsid w:val="00667408"/>
    <w:rsid w:val="0066748F"/>
    <w:rsid w:val="006675AD"/>
    <w:rsid w:val="006675FB"/>
    <w:rsid w:val="0066762C"/>
    <w:rsid w:val="00667684"/>
    <w:rsid w:val="006676DC"/>
    <w:rsid w:val="006677B6"/>
    <w:rsid w:val="006677DB"/>
    <w:rsid w:val="0066780E"/>
    <w:rsid w:val="00667B52"/>
    <w:rsid w:val="00667D70"/>
    <w:rsid w:val="00667EE3"/>
    <w:rsid w:val="006700CA"/>
    <w:rsid w:val="00670108"/>
    <w:rsid w:val="0067021E"/>
    <w:rsid w:val="006703C9"/>
    <w:rsid w:val="006703CD"/>
    <w:rsid w:val="0067043B"/>
    <w:rsid w:val="0067046D"/>
    <w:rsid w:val="00670502"/>
    <w:rsid w:val="00670601"/>
    <w:rsid w:val="0067061A"/>
    <w:rsid w:val="006707FC"/>
    <w:rsid w:val="0067080F"/>
    <w:rsid w:val="00670929"/>
    <w:rsid w:val="00670B91"/>
    <w:rsid w:val="00670BF3"/>
    <w:rsid w:val="00670CA8"/>
    <w:rsid w:val="00670D05"/>
    <w:rsid w:val="00670D36"/>
    <w:rsid w:val="00670E81"/>
    <w:rsid w:val="00670EF5"/>
    <w:rsid w:val="00670EF9"/>
    <w:rsid w:val="006710ED"/>
    <w:rsid w:val="00671243"/>
    <w:rsid w:val="0067124A"/>
    <w:rsid w:val="0067128F"/>
    <w:rsid w:val="006714CF"/>
    <w:rsid w:val="0067152B"/>
    <w:rsid w:val="00671545"/>
    <w:rsid w:val="006716A8"/>
    <w:rsid w:val="00671713"/>
    <w:rsid w:val="0067173A"/>
    <w:rsid w:val="00671765"/>
    <w:rsid w:val="00671B6E"/>
    <w:rsid w:val="00671C37"/>
    <w:rsid w:val="00671D1E"/>
    <w:rsid w:val="00671F43"/>
    <w:rsid w:val="00671F93"/>
    <w:rsid w:val="00671FB3"/>
    <w:rsid w:val="00672035"/>
    <w:rsid w:val="0067206C"/>
    <w:rsid w:val="006721CD"/>
    <w:rsid w:val="0067220B"/>
    <w:rsid w:val="006722F1"/>
    <w:rsid w:val="006723CA"/>
    <w:rsid w:val="006723F1"/>
    <w:rsid w:val="006723F9"/>
    <w:rsid w:val="0067241B"/>
    <w:rsid w:val="00672452"/>
    <w:rsid w:val="00672491"/>
    <w:rsid w:val="006724D3"/>
    <w:rsid w:val="00672509"/>
    <w:rsid w:val="006725CB"/>
    <w:rsid w:val="00672626"/>
    <w:rsid w:val="00672674"/>
    <w:rsid w:val="00672717"/>
    <w:rsid w:val="006727E9"/>
    <w:rsid w:val="00672837"/>
    <w:rsid w:val="006728CF"/>
    <w:rsid w:val="006728D8"/>
    <w:rsid w:val="00672A9B"/>
    <w:rsid w:val="00672AF4"/>
    <w:rsid w:val="00672BBA"/>
    <w:rsid w:val="00672C50"/>
    <w:rsid w:val="00672D13"/>
    <w:rsid w:val="00672D14"/>
    <w:rsid w:val="00672E76"/>
    <w:rsid w:val="00672E92"/>
    <w:rsid w:val="00672F6F"/>
    <w:rsid w:val="00672F9A"/>
    <w:rsid w:val="00672F9C"/>
    <w:rsid w:val="00672FAF"/>
    <w:rsid w:val="0067306A"/>
    <w:rsid w:val="00673141"/>
    <w:rsid w:val="006733DC"/>
    <w:rsid w:val="006734BB"/>
    <w:rsid w:val="006734BD"/>
    <w:rsid w:val="006735B6"/>
    <w:rsid w:val="00673673"/>
    <w:rsid w:val="006736D3"/>
    <w:rsid w:val="006736F7"/>
    <w:rsid w:val="006737ED"/>
    <w:rsid w:val="00673820"/>
    <w:rsid w:val="0067384A"/>
    <w:rsid w:val="00673894"/>
    <w:rsid w:val="00673922"/>
    <w:rsid w:val="00673967"/>
    <w:rsid w:val="00673979"/>
    <w:rsid w:val="00673A4E"/>
    <w:rsid w:val="00673A9E"/>
    <w:rsid w:val="00673ADA"/>
    <w:rsid w:val="00673DFB"/>
    <w:rsid w:val="006740D5"/>
    <w:rsid w:val="00674150"/>
    <w:rsid w:val="00674360"/>
    <w:rsid w:val="0067449F"/>
    <w:rsid w:val="00674580"/>
    <w:rsid w:val="0067468C"/>
    <w:rsid w:val="00674701"/>
    <w:rsid w:val="006747F3"/>
    <w:rsid w:val="00674888"/>
    <w:rsid w:val="00674899"/>
    <w:rsid w:val="006748A2"/>
    <w:rsid w:val="006748E0"/>
    <w:rsid w:val="006749B5"/>
    <w:rsid w:val="00674A07"/>
    <w:rsid w:val="00674A43"/>
    <w:rsid w:val="00674B72"/>
    <w:rsid w:val="00674EE5"/>
    <w:rsid w:val="00674EE6"/>
    <w:rsid w:val="00675058"/>
    <w:rsid w:val="0067510D"/>
    <w:rsid w:val="00675117"/>
    <w:rsid w:val="006751D1"/>
    <w:rsid w:val="00675246"/>
    <w:rsid w:val="00675384"/>
    <w:rsid w:val="00675465"/>
    <w:rsid w:val="006755A4"/>
    <w:rsid w:val="00675658"/>
    <w:rsid w:val="0067570F"/>
    <w:rsid w:val="006758F0"/>
    <w:rsid w:val="00675923"/>
    <w:rsid w:val="0067592A"/>
    <w:rsid w:val="00675A26"/>
    <w:rsid w:val="00675B9F"/>
    <w:rsid w:val="00675FB4"/>
    <w:rsid w:val="00675FC1"/>
    <w:rsid w:val="00675FD3"/>
    <w:rsid w:val="00676094"/>
    <w:rsid w:val="00676156"/>
    <w:rsid w:val="006762EC"/>
    <w:rsid w:val="006763AE"/>
    <w:rsid w:val="006765CF"/>
    <w:rsid w:val="006767FD"/>
    <w:rsid w:val="0067682C"/>
    <w:rsid w:val="00676908"/>
    <w:rsid w:val="00676962"/>
    <w:rsid w:val="006769AE"/>
    <w:rsid w:val="00676A2B"/>
    <w:rsid w:val="00676A3E"/>
    <w:rsid w:val="00676B03"/>
    <w:rsid w:val="00676B0A"/>
    <w:rsid w:val="00676B43"/>
    <w:rsid w:val="00676C27"/>
    <w:rsid w:val="00676CDE"/>
    <w:rsid w:val="00676CEA"/>
    <w:rsid w:val="00676E0C"/>
    <w:rsid w:val="00676E86"/>
    <w:rsid w:val="00676FA6"/>
    <w:rsid w:val="00677073"/>
    <w:rsid w:val="0067709F"/>
    <w:rsid w:val="00677113"/>
    <w:rsid w:val="006771BF"/>
    <w:rsid w:val="006771EF"/>
    <w:rsid w:val="0067724C"/>
    <w:rsid w:val="0067740C"/>
    <w:rsid w:val="00677548"/>
    <w:rsid w:val="00677611"/>
    <w:rsid w:val="00677660"/>
    <w:rsid w:val="00677839"/>
    <w:rsid w:val="006778BA"/>
    <w:rsid w:val="006779E3"/>
    <w:rsid w:val="00677A97"/>
    <w:rsid w:val="00677C0B"/>
    <w:rsid w:val="00677C4D"/>
    <w:rsid w:val="00677CC4"/>
    <w:rsid w:val="00677CF9"/>
    <w:rsid w:val="00677E16"/>
    <w:rsid w:val="00677E32"/>
    <w:rsid w:val="00677E4D"/>
    <w:rsid w:val="0068005B"/>
    <w:rsid w:val="0068007C"/>
    <w:rsid w:val="0068015D"/>
    <w:rsid w:val="0068034A"/>
    <w:rsid w:val="006803CE"/>
    <w:rsid w:val="0068051F"/>
    <w:rsid w:val="00680679"/>
    <w:rsid w:val="006806FE"/>
    <w:rsid w:val="00680719"/>
    <w:rsid w:val="0068077C"/>
    <w:rsid w:val="00680792"/>
    <w:rsid w:val="006808BE"/>
    <w:rsid w:val="0068093A"/>
    <w:rsid w:val="00680995"/>
    <w:rsid w:val="00680BCE"/>
    <w:rsid w:val="00680CE9"/>
    <w:rsid w:val="00680E3A"/>
    <w:rsid w:val="00680E96"/>
    <w:rsid w:val="00681091"/>
    <w:rsid w:val="00681155"/>
    <w:rsid w:val="00681291"/>
    <w:rsid w:val="00681435"/>
    <w:rsid w:val="00681509"/>
    <w:rsid w:val="0068175D"/>
    <w:rsid w:val="00681782"/>
    <w:rsid w:val="006817DC"/>
    <w:rsid w:val="00681895"/>
    <w:rsid w:val="00681952"/>
    <w:rsid w:val="00681AF8"/>
    <w:rsid w:val="00681B39"/>
    <w:rsid w:val="00681CC0"/>
    <w:rsid w:val="00681CF8"/>
    <w:rsid w:val="00681E1A"/>
    <w:rsid w:val="00681FBB"/>
    <w:rsid w:val="0068208D"/>
    <w:rsid w:val="00682126"/>
    <w:rsid w:val="00682279"/>
    <w:rsid w:val="00682467"/>
    <w:rsid w:val="006825E5"/>
    <w:rsid w:val="006826F2"/>
    <w:rsid w:val="0068281A"/>
    <w:rsid w:val="0068282E"/>
    <w:rsid w:val="0068294A"/>
    <w:rsid w:val="00682A42"/>
    <w:rsid w:val="00682A50"/>
    <w:rsid w:val="00682A74"/>
    <w:rsid w:val="00682B3E"/>
    <w:rsid w:val="00682B76"/>
    <w:rsid w:val="00682BB5"/>
    <w:rsid w:val="00682BC9"/>
    <w:rsid w:val="00682C36"/>
    <w:rsid w:val="00682CED"/>
    <w:rsid w:val="00682ECF"/>
    <w:rsid w:val="00682F2D"/>
    <w:rsid w:val="00682F3E"/>
    <w:rsid w:val="006831C7"/>
    <w:rsid w:val="0068339D"/>
    <w:rsid w:val="0068358E"/>
    <w:rsid w:val="0068365F"/>
    <w:rsid w:val="006836D8"/>
    <w:rsid w:val="00683757"/>
    <w:rsid w:val="006837C6"/>
    <w:rsid w:val="0068380C"/>
    <w:rsid w:val="00683872"/>
    <w:rsid w:val="00683962"/>
    <w:rsid w:val="006839D8"/>
    <w:rsid w:val="00683D27"/>
    <w:rsid w:val="00683DAF"/>
    <w:rsid w:val="00684054"/>
    <w:rsid w:val="0068406A"/>
    <w:rsid w:val="006841AA"/>
    <w:rsid w:val="0068427B"/>
    <w:rsid w:val="006842B8"/>
    <w:rsid w:val="006844C7"/>
    <w:rsid w:val="0068454F"/>
    <w:rsid w:val="00684619"/>
    <w:rsid w:val="00684703"/>
    <w:rsid w:val="00684745"/>
    <w:rsid w:val="0068481B"/>
    <w:rsid w:val="00684820"/>
    <w:rsid w:val="0068482E"/>
    <w:rsid w:val="00684847"/>
    <w:rsid w:val="006848AA"/>
    <w:rsid w:val="00684997"/>
    <w:rsid w:val="00684B86"/>
    <w:rsid w:val="00684D66"/>
    <w:rsid w:val="00684D94"/>
    <w:rsid w:val="00684DE2"/>
    <w:rsid w:val="00684EC7"/>
    <w:rsid w:val="006850AD"/>
    <w:rsid w:val="006850C6"/>
    <w:rsid w:val="0068513E"/>
    <w:rsid w:val="006851C8"/>
    <w:rsid w:val="0068538A"/>
    <w:rsid w:val="0068547A"/>
    <w:rsid w:val="00685529"/>
    <w:rsid w:val="00685564"/>
    <w:rsid w:val="006856BE"/>
    <w:rsid w:val="0068571F"/>
    <w:rsid w:val="00685721"/>
    <w:rsid w:val="00685802"/>
    <w:rsid w:val="00685888"/>
    <w:rsid w:val="0068596B"/>
    <w:rsid w:val="00685A08"/>
    <w:rsid w:val="00685A1D"/>
    <w:rsid w:val="00685A29"/>
    <w:rsid w:val="00685B8D"/>
    <w:rsid w:val="00685C4D"/>
    <w:rsid w:val="00685D77"/>
    <w:rsid w:val="00685D7E"/>
    <w:rsid w:val="00685E76"/>
    <w:rsid w:val="00685E9E"/>
    <w:rsid w:val="00685F7B"/>
    <w:rsid w:val="006860AB"/>
    <w:rsid w:val="0068620B"/>
    <w:rsid w:val="006862A4"/>
    <w:rsid w:val="006862ED"/>
    <w:rsid w:val="00686359"/>
    <w:rsid w:val="00686372"/>
    <w:rsid w:val="0068637B"/>
    <w:rsid w:val="0068637D"/>
    <w:rsid w:val="006863F6"/>
    <w:rsid w:val="006864D3"/>
    <w:rsid w:val="0068658E"/>
    <w:rsid w:val="00686648"/>
    <w:rsid w:val="00686726"/>
    <w:rsid w:val="006867D4"/>
    <w:rsid w:val="006868AA"/>
    <w:rsid w:val="0068691C"/>
    <w:rsid w:val="00686AF6"/>
    <w:rsid w:val="00686B03"/>
    <w:rsid w:val="00686B49"/>
    <w:rsid w:val="00686C6D"/>
    <w:rsid w:val="00686E15"/>
    <w:rsid w:val="006871AA"/>
    <w:rsid w:val="00687380"/>
    <w:rsid w:val="00687530"/>
    <w:rsid w:val="006875AF"/>
    <w:rsid w:val="006876DC"/>
    <w:rsid w:val="0068770A"/>
    <w:rsid w:val="00687982"/>
    <w:rsid w:val="006879F4"/>
    <w:rsid w:val="00687A4B"/>
    <w:rsid w:val="00687A50"/>
    <w:rsid w:val="00687B71"/>
    <w:rsid w:val="00687B78"/>
    <w:rsid w:val="00687B9A"/>
    <w:rsid w:val="00687BA0"/>
    <w:rsid w:val="00687C52"/>
    <w:rsid w:val="00687D1A"/>
    <w:rsid w:val="00687E1A"/>
    <w:rsid w:val="00687F56"/>
    <w:rsid w:val="00687FF2"/>
    <w:rsid w:val="00690033"/>
    <w:rsid w:val="0069006C"/>
    <w:rsid w:val="006900A2"/>
    <w:rsid w:val="00690165"/>
    <w:rsid w:val="0069019E"/>
    <w:rsid w:val="006901A0"/>
    <w:rsid w:val="0069036A"/>
    <w:rsid w:val="00690407"/>
    <w:rsid w:val="0069041C"/>
    <w:rsid w:val="00690463"/>
    <w:rsid w:val="00690467"/>
    <w:rsid w:val="006904BD"/>
    <w:rsid w:val="00690511"/>
    <w:rsid w:val="00690650"/>
    <w:rsid w:val="006906BB"/>
    <w:rsid w:val="0069075E"/>
    <w:rsid w:val="00690760"/>
    <w:rsid w:val="006907A9"/>
    <w:rsid w:val="0069080E"/>
    <w:rsid w:val="00690854"/>
    <w:rsid w:val="0069085C"/>
    <w:rsid w:val="00690AB6"/>
    <w:rsid w:val="00690B9D"/>
    <w:rsid w:val="00690BBD"/>
    <w:rsid w:val="00690C58"/>
    <w:rsid w:val="00690C5A"/>
    <w:rsid w:val="00690CFD"/>
    <w:rsid w:val="00690D5C"/>
    <w:rsid w:val="00690DF2"/>
    <w:rsid w:val="00690FFA"/>
    <w:rsid w:val="00691054"/>
    <w:rsid w:val="00691086"/>
    <w:rsid w:val="006910AC"/>
    <w:rsid w:val="00691286"/>
    <w:rsid w:val="00691626"/>
    <w:rsid w:val="00691746"/>
    <w:rsid w:val="00691A78"/>
    <w:rsid w:val="00691B15"/>
    <w:rsid w:val="00691BF1"/>
    <w:rsid w:val="00691C6A"/>
    <w:rsid w:val="00691E0C"/>
    <w:rsid w:val="00691ECC"/>
    <w:rsid w:val="0069214F"/>
    <w:rsid w:val="00692413"/>
    <w:rsid w:val="00692451"/>
    <w:rsid w:val="00692489"/>
    <w:rsid w:val="00692505"/>
    <w:rsid w:val="006925A4"/>
    <w:rsid w:val="00692640"/>
    <w:rsid w:val="006926B7"/>
    <w:rsid w:val="00692731"/>
    <w:rsid w:val="0069273C"/>
    <w:rsid w:val="0069292C"/>
    <w:rsid w:val="00692949"/>
    <w:rsid w:val="00692AE8"/>
    <w:rsid w:val="00692CA8"/>
    <w:rsid w:val="00692D52"/>
    <w:rsid w:val="00692D70"/>
    <w:rsid w:val="00692DA1"/>
    <w:rsid w:val="00692E49"/>
    <w:rsid w:val="00692EE3"/>
    <w:rsid w:val="00692F81"/>
    <w:rsid w:val="00693034"/>
    <w:rsid w:val="00693071"/>
    <w:rsid w:val="00693086"/>
    <w:rsid w:val="00693114"/>
    <w:rsid w:val="00693175"/>
    <w:rsid w:val="0069328A"/>
    <w:rsid w:val="00693333"/>
    <w:rsid w:val="00693356"/>
    <w:rsid w:val="006933E7"/>
    <w:rsid w:val="006933FD"/>
    <w:rsid w:val="0069340C"/>
    <w:rsid w:val="0069350F"/>
    <w:rsid w:val="006935C6"/>
    <w:rsid w:val="006936CF"/>
    <w:rsid w:val="00693899"/>
    <w:rsid w:val="006939B6"/>
    <w:rsid w:val="00693A8D"/>
    <w:rsid w:val="00693BE8"/>
    <w:rsid w:val="00693C9A"/>
    <w:rsid w:val="00693CAD"/>
    <w:rsid w:val="00693CBB"/>
    <w:rsid w:val="00694098"/>
    <w:rsid w:val="006940D6"/>
    <w:rsid w:val="006941A8"/>
    <w:rsid w:val="006945BA"/>
    <w:rsid w:val="006946E5"/>
    <w:rsid w:val="00694765"/>
    <w:rsid w:val="00694A3C"/>
    <w:rsid w:val="00694A97"/>
    <w:rsid w:val="00694AAA"/>
    <w:rsid w:val="00694D40"/>
    <w:rsid w:val="00694DBF"/>
    <w:rsid w:val="00694E90"/>
    <w:rsid w:val="00694F83"/>
    <w:rsid w:val="00695098"/>
    <w:rsid w:val="006952E9"/>
    <w:rsid w:val="0069532D"/>
    <w:rsid w:val="006953F9"/>
    <w:rsid w:val="00695401"/>
    <w:rsid w:val="006954BF"/>
    <w:rsid w:val="006954D0"/>
    <w:rsid w:val="0069578B"/>
    <w:rsid w:val="00695A15"/>
    <w:rsid w:val="00695A71"/>
    <w:rsid w:val="00695AFA"/>
    <w:rsid w:val="00695DA4"/>
    <w:rsid w:val="00695E1F"/>
    <w:rsid w:val="00695E34"/>
    <w:rsid w:val="00695E79"/>
    <w:rsid w:val="00695E99"/>
    <w:rsid w:val="00695EBA"/>
    <w:rsid w:val="00695F6A"/>
    <w:rsid w:val="00695FD4"/>
    <w:rsid w:val="00696175"/>
    <w:rsid w:val="00696176"/>
    <w:rsid w:val="00696252"/>
    <w:rsid w:val="006962D6"/>
    <w:rsid w:val="006962E6"/>
    <w:rsid w:val="006962EB"/>
    <w:rsid w:val="0069637C"/>
    <w:rsid w:val="00696409"/>
    <w:rsid w:val="0069649A"/>
    <w:rsid w:val="006964E8"/>
    <w:rsid w:val="00696510"/>
    <w:rsid w:val="0069681B"/>
    <w:rsid w:val="00696947"/>
    <w:rsid w:val="006969D0"/>
    <w:rsid w:val="006969EF"/>
    <w:rsid w:val="006969F0"/>
    <w:rsid w:val="00696A61"/>
    <w:rsid w:val="00696ABF"/>
    <w:rsid w:val="00696B7B"/>
    <w:rsid w:val="00696BA7"/>
    <w:rsid w:val="00696C93"/>
    <w:rsid w:val="00696DAB"/>
    <w:rsid w:val="00696EBD"/>
    <w:rsid w:val="00696F5F"/>
    <w:rsid w:val="00696FC5"/>
    <w:rsid w:val="0069702E"/>
    <w:rsid w:val="006970C3"/>
    <w:rsid w:val="006970CA"/>
    <w:rsid w:val="00697138"/>
    <w:rsid w:val="0069735E"/>
    <w:rsid w:val="00697604"/>
    <w:rsid w:val="00697719"/>
    <w:rsid w:val="0069771B"/>
    <w:rsid w:val="006977A0"/>
    <w:rsid w:val="006977FF"/>
    <w:rsid w:val="006979E3"/>
    <w:rsid w:val="00697A10"/>
    <w:rsid w:val="00697AFF"/>
    <w:rsid w:val="00697BB5"/>
    <w:rsid w:val="00697BC2"/>
    <w:rsid w:val="00697C9C"/>
    <w:rsid w:val="00697CE0"/>
    <w:rsid w:val="00697DCE"/>
    <w:rsid w:val="006A0069"/>
    <w:rsid w:val="006A008F"/>
    <w:rsid w:val="006A01E8"/>
    <w:rsid w:val="006A01F2"/>
    <w:rsid w:val="006A0202"/>
    <w:rsid w:val="006A0238"/>
    <w:rsid w:val="006A031D"/>
    <w:rsid w:val="006A0422"/>
    <w:rsid w:val="006A049A"/>
    <w:rsid w:val="006A04AA"/>
    <w:rsid w:val="006A0671"/>
    <w:rsid w:val="006A06B1"/>
    <w:rsid w:val="006A0A20"/>
    <w:rsid w:val="006A0B4C"/>
    <w:rsid w:val="006A0B53"/>
    <w:rsid w:val="006A0D06"/>
    <w:rsid w:val="006A0DA7"/>
    <w:rsid w:val="006A0DAF"/>
    <w:rsid w:val="006A0E14"/>
    <w:rsid w:val="006A0F65"/>
    <w:rsid w:val="006A0F78"/>
    <w:rsid w:val="006A10A0"/>
    <w:rsid w:val="006A121B"/>
    <w:rsid w:val="006A1257"/>
    <w:rsid w:val="006A12F0"/>
    <w:rsid w:val="006A13AB"/>
    <w:rsid w:val="006A1553"/>
    <w:rsid w:val="006A182F"/>
    <w:rsid w:val="006A18E1"/>
    <w:rsid w:val="006A1A61"/>
    <w:rsid w:val="006A1B0A"/>
    <w:rsid w:val="006A1BC4"/>
    <w:rsid w:val="006A1C79"/>
    <w:rsid w:val="006A1D84"/>
    <w:rsid w:val="006A1D9D"/>
    <w:rsid w:val="006A1F1C"/>
    <w:rsid w:val="006A1FF9"/>
    <w:rsid w:val="006A2040"/>
    <w:rsid w:val="006A20BD"/>
    <w:rsid w:val="006A219F"/>
    <w:rsid w:val="006A21CB"/>
    <w:rsid w:val="006A21CD"/>
    <w:rsid w:val="006A2206"/>
    <w:rsid w:val="006A2364"/>
    <w:rsid w:val="006A241D"/>
    <w:rsid w:val="006A2443"/>
    <w:rsid w:val="006A25B9"/>
    <w:rsid w:val="006A2823"/>
    <w:rsid w:val="006A284B"/>
    <w:rsid w:val="006A288E"/>
    <w:rsid w:val="006A2B21"/>
    <w:rsid w:val="006A2BD7"/>
    <w:rsid w:val="006A2C0A"/>
    <w:rsid w:val="006A2C34"/>
    <w:rsid w:val="006A2CAF"/>
    <w:rsid w:val="006A2EDE"/>
    <w:rsid w:val="006A2F39"/>
    <w:rsid w:val="006A314C"/>
    <w:rsid w:val="006A326C"/>
    <w:rsid w:val="006A331F"/>
    <w:rsid w:val="006A33FF"/>
    <w:rsid w:val="006A3622"/>
    <w:rsid w:val="006A3689"/>
    <w:rsid w:val="006A37A7"/>
    <w:rsid w:val="006A3880"/>
    <w:rsid w:val="006A38AF"/>
    <w:rsid w:val="006A3924"/>
    <w:rsid w:val="006A392D"/>
    <w:rsid w:val="006A3966"/>
    <w:rsid w:val="006A3B34"/>
    <w:rsid w:val="006A3B5C"/>
    <w:rsid w:val="006A3C7D"/>
    <w:rsid w:val="006A3D6A"/>
    <w:rsid w:val="006A3D9E"/>
    <w:rsid w:val="006A3EFD"/>
    <w:rsid w:val="006A3F4A"/>
    <w:rsid w:val="006A3FF5"/>
    <w:rsid w:val="006A40C6"/>
    <w:rsid w:val="006A4154"/>
    <w:rsid w:val="006A42BD"/>
    <w:rsid w:val="006A433C"/>
    <w:rsid w:val="006A457F"/>
    <w:rsid w:val="006A45D8"/>
    <w:rsid w:val="006A4636"/>
    <w:rsid w:val="006A465E"/>
    <w:rsid w:val="006A46F7"/>
    <w:rsid w:val="006A475F"/>
    <w:rsid w:val="006A4765"/>
    <w:rsid w:val="006A47D8"/>
    <w:rsid w:val="006A4C94"/>
    <w:rsid w:val="006A4CD5"/>
    <w:rsid w:val="006A4CDE"/>
    <w:rsid w:val="006A4DEC"/>
    <w:rsid w:val="006A4E4A"/>
    <w:rsid w:val="006A4E64"/>
    <w:rsid w:val="006A4E76"/>
    <w:rsid w:val="006A4E78"/>
    <w:rsid w:val="006A4FE7"/>
    <w:rsid w:val="006A5085"/>
    <w:rsid w:val="006A508A"/>
    <w:rsid w:val="006A5146"/>
    <w:rsid w:val="006A519A"/>
    <w:rsid w:val="006A52D4"/>
    <w:rsid w:val="006A5310"/>
    <w:rsid w:val="006A53D0"/>
    <w:rsid w:val="006A54F9"/>
    <w:rsid w:val="006A559A"/>
    <w:rsid w:val="006A55BA"/>
    <w:rsid w:val="006A5720"/>
    <w:rsid w:val="006A580D"/>
    <w:rsid w:val="006A5899"/>
    <w:rsid w:val="006A591B"/>
    <w:rsid w:val="006A5927"/>
    <w:rsid w:val="006A5941"/>
    <w:rsid w:val="006A59EA"/>
    <w:rsid w:val="006A5A35"/>
    <w:rsid w:val="006A5B48"/>
    <w:rsid w:val="006A5D31"/>
    <w:rsid w:val="006A5D50"/>
    <w:rsid w:val="006A5D8C"/>
    <w:rsid w:val="006A5E22"/>
    <w:rsid w:val="006A5FA9"/>
    <w:rsid w:val="006A6086"/>
    <w:rsid w:val="006A60A2"/>
    <w:rsid w:val="006A60F7"/>
    <w:rsid w:val="006A6109"/>
    <w:rsid w:val="006A6143"/>
    <w:rsid w:val="006A6157"/>
    <w:rsid w:val="006A617B"/>
    <w:rsid w:val="006A6196"/>
    <w:rsid w:val="006A61E0"/>
    <w:rsid w:val="006A62A5"/>
    <w:rsid w:val="006A6335"/>
    <w:rsid w:val="006A641B"/>
    <w:rsid w:val="006A6476"/>
    <w:rsid w:val="006A64C2"/>
    <w:rsid w:val="006A6516"/>
    <w:rsid w:val="006A664E"/>
    <w:rsid w:val="006A664F"/>
    <w:rsid w:val="006A6742"/>
    <w:rsid w:val="006A676B"/>
    <w:rsid w:val="006A681A"/>
    <w:rsid w:val="006A6823"/>
    <w:rsid w:val="006A686C"/>
    <w:rsid w:val="006A687F"/>
    <w:rsid w:val="006A6B56"/>
    <w:rsid w:val="006A6C24"/>
    <w:rsid w:val="006A6D12"/>
    <w:rsid w:val="006A6D3A"/>
    <w:rsid w:val="006A6D63"/>
    <w:rsid w:val="006A6D9B"/>
    <w:rsid w:val="006A6F93"/>
    <w:rsid w:val="006A70BC"/>
    <w:rsid w:val="006A713A"/>
    <w:rsid w:val="006A7228"/>
    <w:rsid w:val="006A7336"/>
    <w:rsid w:val="006A743A"/>
    <w:rsid w:val="006A749C"/>
    <w:rsid w:val="006A75F6"/>
    <w:rsid w:val="006A7623"/>
    <w:rsid w:val="006A769A"/>
    <w:rsid w:val="006A76AF"/>
    <w:rsid w:val="006A76CE"/>
    <w:rsid w:val="006A7705"/>
    <w:rsid w:val="006A7739"/>
    <w:rsid w:val="006A7740"/>
    <w:rsid w:val="006A7755"/>
    <w:rsid w:val="006A77EE"/>
    <w:rsid w:val="006A78BB"/>
    <w:rsid w:val="006A7964"/>
    <w:rsid w:val="006A7A89"/>
    <w:rsid w:val="006A7B5C"/>
    <w:rsid w:val="006A7B89"/>
    <w:rsid w:val="006A7B8D"/>
    <w:rsid w:val="006A7CF1"/>
    <w:rsid w:val="006A7D2F"/>
    <w:rsid w:val="006A7DE0"/>
    <w:rsid w:val="006A7E9B"/>
    <w:rsid w:val="006A7F05"/>
    <w:rsid w:val="006A7F56"/>
    <w:rsid w:val="006A7FF0"/>
    <w:rsid w:val="006B002C"/>
    <w:rsid w:val="006B013B"/>
    <w:rsid w:val="006B01A8"/>
    <w:rsid w:val="006B01BD"/>
    <w:rsid w:val="006B02CA"/>
    <w:rsid w:val="006B02DA"/>
    <w:rsid w:val="006B03FD"/>
    <w:rsid w:val="006B04E4"/>
    <w:rsid w:val="006B05DD"/>
    <w:rsid w:val="006B062D"/>
    <w:rsid w:val="006B0767"/>
    <w:rsid w:val="006B0869"/>
    <w:rsid w:val="006B08FF"/>
    <w:rsid w:val="006B0949"/>
    <w:rsid w:val="006B0A20"/>
    <w:rsid w:val="006B0A9A"/>
    <w:rsid w:val="006B0AE5"/>
    <w:rsid w:val="006B0B1B"/>
    <w:rsid w:val="006B0BC0"/>
    <w:rsid w:val="006B0BE3"/>
    <w:rsid w:val="006B0C4B"/>
    <w:rsid w:val="006B0CC0"/>
    <w:rsid w:val="006B0E87"/>
    <w:rsid w:val="006B0EBA"/>
    <w:rsid w:val="006B0FB5"/>
    <w:rsid w:val="006B1043"/>
    <w:rsid w:val="006B107A"/>
    <w:rsid w:val="006B1188"/>
    <w:rsid w:val="006B11FA"/>
    <w:rsid w:val="006B122E"/>
    <w:rsid w:val="006B12A9"/>
    <w:rsid w:val="006B1326"/>
    <w:rsid w:val="006B132F"/>
    <w:rsid w:val="006B14E3"/>
    <w:rsid w:val="006B16EC"/>
    <w:rsid w:val="006B175B"/>
    <w:rsid w:val="006B1997"/>
    <w:rsid w:val="006B1A06"/>
    <w:rsid w:val="006B1A57"/>
    <w:rsid w:val="006B1AEF"/>
    <w:rsid w:val="006B1B55"/>
    <w:rsid w:val="006B1BAE"/>
    <w:rsid w:val="006B1BE1"/>
    <w:rsid w:val="006B1BE8"/>
    <w:rsid w:val="006B1CE5"/>
    <w:rsid w:val="006B1D0C"/>
    <w:rsid w:val="006B1D55"/>
    <w:rsid w:val="006B1E49"/>
    <w:rsid w:val="006B1E6C"/>
    <w:rsid w:val="006B1ED0"/>
    <w:rsid w:val="006B1F0D"/>
    <w:rsid w:val="006B1F12"/>
    <w:rsid w:val="006B1F50"/>
    <w:rsid w:val="006B1FD9"/>
    <w:rsid w:val="006B21BF"/>
    <w:rsid w:val="006B22A0"/>
    <w:rsid w:val="006B22C4"/>
    <w:rsid w:val="006B22F3"/>
    <w:rsid w:val="006B233E"/>
    <w:rsid w:val="006B2364"/>
    <w:rsid w:val="006B2375"/>
    <w:rsid w:val="006B23D2"/>
    <w:rsid w:val="006B242E"/>
    <w:rsid w:val="006B2517"/>
    <w:rsid w:val="006B258C"/>
    <w:rsid w:val="006B25E1"/>
    <w:rsid w:val="006B264E"/>
    <w:rsid w:val="006B26E2"/>
    <w:rsid w:val="006B2700"/>
    <w:rsid w:val="006B279A"/>
    <w:rsid w:val="006B281F"/>
    <w:rsid w:val="006B28C5"/>
    <w:rsid w:val="006B2996"/>
    <w:rsid w:val="006B2AF0"/>
    <w:rsid w:val="006B2B2D"/>
    <w:rsid w:val="006B2B4E"/>
    <w:rsid w:val="006B2C29"/>
    <w:rsid w:val="006B2C91"/>
    <w:rsid w:val="006B2F30"/>
    <w:rsid w:val="006B2F33"/>
    <w:rsid w:val="006B3198"/>
    <w:rsid w:val="006B31AB"/>
    <w:rsid w:val="006B327E"/>
    <w:rsid w:val="006B338A"/>
    <w:rsid w:val="006B33AE"/>
    <w:rsid w:val="006B3428"/>
    <w:rsid w:val="006B34B0"/>
    <w:rsid w:val="006B3520"/>
    <w:rsid w:val="006B358A"/>
    <w:rsid w:val="006B35F6"/>
    <w:rsid w:val="006B36F7"/>
    <w:rsid w:val="006B378B"/>
    <w:rsid w:val="006B390A"/>
    <w:rsid w:val="006B3927"/>
    <w:rsid w:val="006B396A"/>
    <w:rsid w:val="006B39C0"/>
    <w:rsid w:val="006B3AEE"/>
    <w:rsid w:val="006B3B15"/>
    <w:rsid w:val="006B3CF7"/>
    <w:rsid w:val="006B3DA6"/>
    <w:rsid w:val="006B3E9B"/>
    <w:rsid w:val="006B4062"/>
    <w:rsid w:val="006B4071"/>
    <w:rsid w:val="006B4093"/>
    <w:rsid w:val="006B41C8"/>
    <w:rsid w:val="006B43C0"/>
    <w:rsid w:val="006B45AA"/>
    <w:rsid w:val="006B4661"/>
    <w:rsid w:val="006B471E"/>
    <w:rsid w:val="006B472A"/>
    <w:rsid w:val="006B472B"/>
    <w:rsid w:val="006B4806"/>
    <w:rsid w:val="006B4841"/>
    <w:rsid w:val="006B4852"/>
    <w:rsid w:val="006B4909"/>
    <w:rsid w:val="006B49DC"/>
    <w:rsid w:val="006B4B32"/>
    <w:rsid w:val="006B4BA3"/>
    <w:rsid w:val="006B4DC1"/>
    <w:rsid w:val="006B4E5E"/>
    <w:rsid w:val="006B50C2"/>
    <w:rsid w:val="006B51EE"/>
    <w:rsid w:val="006B5223"/>
    <w:rsid w:val="006B530B"/>
    <w:rsid w:val="006B5489"/>
    <w:rsid w:val="006B54F0"/>
    <w:rsid w:val="006B5507"/>
    <w:rsid w:val="006B560B"/>
    <w:rsid w:val="006B563E"/>
    <w:rsid w:val="006B5689"/>
    <w:rsid w:val="006B56F4"/>
    <w:rsid w:val="006B5721"/>
    <w:rsid w:val="006B5725"/>
    <w:rsid w:val="006B5729"/>
    <w:rsid w:val="006B5A2E"/>
    <w:rsid w:val="006B5C6E"/>
    <w:rsid w:val="006B5CAE"/>
    <w:rsid w:val="006B5D33"/>
    <w:rsid w:val="006B6043"/>
    <w:rsid w:val="006B6151"/>
    <w:rsid w:val="006B615A"/>
    <w:rsid w:val="006B6262"/>
    <w:rsid w:val="006B6409"/>
    <w:rsid w:val="006B6619"/>
    <w:rsid w:val="006B668F"/>
    <w:rsid w:val="006B66D6"/>
    <w:rsid w:val="006B66EE"/>
    <w:rsid w:val="006B69DF"/>
    <w:rsid w:val="006B6C43"/>
    <w:rsid w:val="006B6C95"/>
    <w:rsid w:val="006B6DAE"/>
    <w:rsid w:val="006B6DBB"/>
    <w:rsid w:val="006B6E1A"/>
    <w:rsid w:val="006B6FB9"/>
    <w:rsid w:val="006B7049"/>
    <w:rsid w:val="006B7306"/>
    <w:rsid w:val="006B73F4"/>
    <w:rsid w:val="006B7438"/>
    <w:rsid w:val="006B74C4"/>
    <w:rsid w:val="006B76AD"/>
    <w:rsid w:val="006B77B8"/>
    <w:rsid w:val="006B7A95"/>
    <w:rsid w:val="006B7ADE"/>
    <w:rsid w:val="006B7C07"/>
    <w:rsid w:val="006B7C27"/>
    <w:rsid w:val="006B7C3C"/>
    <w:rsid w:val="006B7CB6"/>
    <w:rsid w:val="006B7DBA"/>
    <w:rsid w:val="006B7F04"/>
    <w:rsid w:val="006B7F82"/>
    <w:rsid w:val="006C0197"/>
    <w:rsid w:val="006C021B"/>
    <w:rsid w:val="006C040F"/>
    <w:rsid w:val="006C044F"/>
    <w:rsid w:val="006C04BC"/>
    <w:rsid w:val="006C04FA"/>
    <w:rsid w:val="006C0561"/>
    <w:rsid w:val="006C0568"/>
    <w:rsid w:val="006C0582"/>
    <w:rsid w:val="006C05BD"/>
    <w:rsid w:val="006C072F"/>
    <w:rsid w:val="006C09BF"/>
    <w:rsid w:val="006C0A3B"/>
    <w:rsid w:val="006C0AB3"/>
    <w:rsid w:val="006C0AD0"/>
    <w:rsid w:val="006C0B0A"/>
    <w:rsid w:val="006C0B42"/>
    <w:rsid w:val="006C0D96"/>
    <w:rsid w:val="006C0E0E"/>
    <w:rsid w:val="006C0E34"/>
    <w:rsid w:val="006C0ED2"/>
    <w:rsid w:val="006C0F25"/>
    <w:rsid w:val="006C11E0"/>
    <w:rsid w:val="006C1216"/>
    <w:rsid w:val="006C1245"/>
    <w:rsid w:val="006C1270"/>
    <w:rsid w:val="006C135F"/>
    <w:rsid w:val="006C1450"/>
    <w:rsid w:val="006C150B"/>
    <w:rsid w:val="006C1625"/>
    <w:rsid w:val="006C1730"/>
    <w:rsid w:val="006C178E"/>
    <w:rsid w:val="006C187A"/>
    <w:rsid w:val="006C198E"/>
    <w:rsid w:val="006C1A0D"/>
    <w:rsid w:val="006C1B41"/>
    <w:rsid w:val="006C1B75"/>
    <w:rsid w:val="006C1BE5"/>
    <w:rsid w:val="006C1BFF"/>
    <w:rsid w:val="006C1C74"/>
    <w:rsid w:val="006C1D29"/>
    <w:rsid w:val="006C1D57"/>
    <w:rsid w:val="006C1DCC"/>
    <w:rsid w:val="006C1DD7"/>
    <w:rsid w:val="006C1DEC"/>
    <w:rsid w:val="006C1F02"/>
    <w:rsid w:val="006C1F50"/>
    <w:rsid w:val="006C1F5A"/>
    <w:rsid w:val="006C1FBD"/>
    <w:rsid w:val="006C2034"/>
    <w:rsid w:val="006C2070"/>
    <w:rsid w:val="006C212A"/>
    <w:rsid w:val="006C218D"/>
    <w:rsid w:val="006C219A"/>
    <w:rsid w:val="006C2222"/>
    <w:rsid w:val="006C2306"/>
    <w:rsid w:val="006C243D"/>
    <w:rsid w:val="006C2489"/>
    <w:rsid w:val="006C278B"/>
    <w:rsid w:val="006C27A4"/>
    <w:rsid w:val="006C2998"/>
    <w:rsid w:val="006C2A6E"/>
    <w:rsid w:val="006C2BCE"/>
    <w:rsid w:val="006C2BE9"/>
    <w:rsid w:val="006C2C3A"/>
    <w:rsid w:val="006C2C90"/>
    <w:rsid w:val="006C2CEB"/>
    <w:rsid w:val="006C2D23"/>
    <w:rsid w:val="006C2D44"/>
    <w:rsid w:val="006C2E4B"/>
    <w:rsid w:val="006C2E5D"/>
    <w:rsid w:val="006C2EC0"/>
    <w:rsid w:val="006C2ED6"/>
    <w:rsid w:val="006C30A2"/>
    <w:rsid w:val="006C30B1"/>
    <w:rsid w:val="006C3150"/>
    <w:rsid w:val="006C3172"/>
    <w:rsid w:val="006C323B"/>
    <w:rsid w:val="006C324B"/>
    <w:rsid w:val="006C328F"/>
    <w:rsid w:val="006C32A5"/>
    <w:rsid w:val="006C3350"/>
    <w:rsid w:val="006C338F"/>
    <w:rsid w:val="006C341F"/>
    <w:rsid w:val="006C3454"/>
    <w:rsid w:val="006C35AC"/>
    <w:rsid w:val="006C35F7"/>
    <w:rsid w:val="006C35FB"/>
    <w:rsid w:val="006C36A1"/>
    <w:rsid w:val="006C36F3"/>
    <w:rsid w:val="006C3767"/>
    <w:rsid w:val="006C37B3"/>
    <w:rsid w:val="006C3875"/>
    <w:rsid w:val="006C38D3"/>
    <w:rsid w:val="006C3940"/>
    <w:rsid w:val="006C3980"/>
    <w:rsid w:val="006C39D9"/>
    <w:rsid w:val="006C3A24"/>
    <w:rsid w:val="006C3C0C"/>
    <w:rsid w:val="006C3C3E"/>
    <w:rsid w:val="006C3D99"/>
    <w:rsid w:val="006C3F5E"/>
    <w:rsid w:val="006C3FDE"/>
    <w:rsid w:val="006C427D"/>
    <w:rsid w:val="006C4323"/>
    <w:rsid w:val="006C43B0"/>
    <w:rsid w:val="006C441C"/>
    <w:rsid w:val="006C446A"/>
    <w:rsid w:val="006C44BA"/>
    <w:rsid w:val="006C4548"/>
    <w:rsid w:val="006C467F"/>
    <w:rsid w:val="006C4833"/>
    <w:rsid w:val="006C483C"/>
    <w:rsid w:val="006C483D"/>
    <w:rsid w:val="006C492D"/>
    <w:rsid w:val="006C4A32"/>
    <w:rsid w:val="006C4C27"/>
    <w:rsid w:val="006C4C8A"/>
    <w:rsid w:val="006C4D23"/>
    <w:rsid w:val="006C4F85"/>
    <w:rsid w:val="006C4FDE"/>
    <w:rsid w:val="006C5033"/>
    <w:rsid w:val="006C513E"/>
    <w:rsid w:val="006C5142"/>
    <w:rsid w:val="006C5579"/>
    <w:rsid w:val="006C55AB"/>
    <w:rsid w:val="006C55F2"/>
    <w:rsid w:val="006C583D"/>
    <w:rsid w:val="006C597F"/>
    <w:rsid w:val="006C5ACE"/>
    <w:rsid w:val="006C5B8A"/>
    <w:rsid w:val="006C5C67"/>
    <w:rsid w:val="006C5E02"/>
    <w:rsid w:val="006C60D4"/>
    <w:rsid w:val="006C6141"/>
    <w:rsid w:val="006C6193"/>
    <w:rsid w:val="006C6284"/>
    <w:rsid w:val="006C62B4"/>
    <w:rsid w:val="006C64EB"/>
    <w:rsid w:val="006C650D"/>
    <w:rsid w:val="006C6658"/>
    <w:rsid w:val="006C6804"/>
    <w:rsid w:val="006C6891"/>
    <w:rsid w:val="006C698D"/>
    <w:rsid w:val="006C6A51"/>
    <w:rsid w:val="006C6AE9"/>
    <w:rsid w:val="006C6B74"/>
    <w:rsid w:val="006C6D1B"/>
    <w:rsid w:val="006C6D3B"/>
    <w:rsid w:val="006C6D70"/>
    <w:rsid w:val="006C6D95"/>
    <w:rsid w:val="006C6E68"/>
    <w:rsid w:val="006C6E8D"/>
    <w:rsid w:val="006C6EE2"/>
    <w:rsid w:val="006C6F25"/>
    <w:rsid w:val="006C6FBA"/>
    <w:rsid w:val="006C6FF8"/>
    <w:rsid w:val="006C7053"/>
    <w:rsid w:val="006C7194"/>
    <w:rsid w:val="006C721A"/>
    <w:rsid w:val="006C72BF"/>
    <w:rsid w:val="006C7325"/>
    <w:rsid w:val="006C73DC"/>
    <w:rsid w:val="006C748C"/>
    <w:rsid w:val="006C749D"/>
    <w:rsid w:val="006C7545"/>
    <w:rsid w:val="006C765A"/>
    <w:rsid w:val="006C76FA"/>
    <w:rsid w:val="006C7700"/>
    <w:rsid w:val="006C772F"/>
    <w:rsid w:val="006C7764"/>
    <w:rsid w:val="006C77F0"/>
    <w:rsid w:val="006C7815"/>
    <w:rsid w:val="006C7833"/>
    <w:rsid w:val="006C78FF"/>
    <w:rsid w:val="006C79EC"/>
    <w:rsid w:val="006C7A9F"/>
    <w:rsid w:val="006C7B48"/>
    <w:rsid w:val="006C7B68"/>
    <w:rsid w:val="006C7CF8"/>
    <w:rsid w:val="006C7D6F"/>
    <w:rsid w:val="006C7E0A"/>
    <w:rsid w:val="006C7E38"/>
    <w:rsid w:val="006C7E66"/>
    <w:rsid w:val="006C7FCA"/>
    <w:rsid w:val="006D016F"/>
    <w:rsid w:val="006D01A4"/>
    <w:rsid w:val="006D0248"/>
    <w:rsid w:val="006D02A9"/>
    <w:rsid w:val="006D03FF"/>
    <w:rsid w:val="006D04D5"/>
    <w:rsid w:val="006D051B"/>
    <w:rsid w:val="006D0683"/>
    <w:rsid w:val="006D06DE"/>
    <w:rsid w:val="006D07E3"/>
    <w:rsid w:val="006D0803"/>
    <w:rsid w:val="006D097B"/>
    <w:rsid w:val="006D09AD"/>
    <w:rsid w:val="006D09C7"/>
    <w:rsid w:val="006D09E3"/>
    <w:rsid w:val="006D0A5A"/>
    <w:rsid w:val="006D0ABB"/>
    <w:rsid w:val="006D0B2F"/>
    <w:rsid w:val="006D0B7B"/>
    <w:rsid w:val="006D0C9F"/>
    <w:rsid w:val="006D0D40"/>
    <w:rsid w:val="006D0F17"/>
    <w:rsid w:val="006D0F40"/>
    <w:rsid w:val="006D0F4E"/>
    <w:rsid w:val="006D105F"/>
    <w:rsid w:val="006D1078"/>
    <w:rsid w:val="006D10C7"/>
    <w:rsid w:val="006D10E9"/>
    <w:rsid w:val="006D11C0"/>
    <w:rsid w:val="006D122E"/>
    <w:rsid w:val="006D13A3"/>
    <w:rsid w:val="006D13E7"/>
    <w:rsid w:val="006D1498"/>
    <w:rsid w:val="006D1537"/>
    <w:rsid w:val="006D15C7"/>
    <w:rsid w:val="006D181A"/>
    <w:rsid w:val="006D1AC9"/>
    <w:rsid w:val="006D1AE7"/>
    <w:rsid w:val="006D1B0B"/>
    <w:rsid w:val="006D1E04"/>
    <w:rsid w:val="006D1E13"/>
    <w:rsid w:val="006D1E87"/>
    <w:rsid w:val="006D1F51"/>
    <w:rsid w:val="006D1F9F"/>
    <w:rsid w:val="006D1FC0"/>
    <w:rsid w:val="006D20DA"/>
    <w:rsid w:val="006D20DE"/>
    <w:rsid w:val="006D216C"/>
    <w:rsid w:val="006D2172"/>
    <w:rsid w:val="006D220B"/>
    <w:rsid w:val="006D2279"/>
    <w:rsid w:val="006D2485"/>
    <w:rsid w:val="006D2537"/>
    <w:rsid w:val="006D2550"/>
    <w:rsid w:val="006D2595"/>
    <w:rsid w:val="006D2880"/>
    <w:rsid w:val="006D2902"/>
    <w:rsid w:val="006D2977"/>
    <w:rsid w:val="006D29D4"/>
    <w:rsid w:val="006D2A4C"/>
    <w:rsid w:val="006D2A85"/>
    <w:rsid w:val="006D2BA4"/>
    <w:rsid w:val="006D2BC9"/>
    <w:rsid w:val="006D2C95"/>
    <w:rsid w:val="006D2D1C"/>
    <w:rsid w:val="006D2D29"/>
    <w:rsid w:val="006D2D9E"/>
    <w:rsid w:val="006D2E20"/>
    <w:rsid w:val="006D314B"/>
    <w:rsid w:val="006D3167"/>
    <w:rsid w:val="006D31D7"/>
    <w:rsid w:val="006D340C"/>
    <w:rsid w:val="006D3420"/>
    <w:rsid w:val="006D3443"/>
    <w:rsid w:val="006D3444"/>
    <w:rsid w:val="006D34E3"/>
    <w:rsid w:val="006D357F"/>
    <w:rsid w:val="006D361B"/>
    <w:rsid w:val="006D3694"/>
    <w:rsid w:val="006D3739"/>
    <w:rsid w:val="006D375B"/>
    <w:rsid w:val="006D37A1"/>
    <w:rsid w:val="006D383E"/>
    <w:rsid w:val="006D3852"/>
    <w:rsid w:val="006D3989"/>
    <w:rsid w:val="006D39FD"/>
    <w:rsid w:val="006D3A8F"/>
    <w:rsid w:val="006D3B2E"/>
    <w:rsid w:val="006D3B3B"/>
    <w:rsid w:val="006D3BC1"/>
    <w:rsid w:val="006D3BEC"/>
    <w:rsid w:val="006D3CA4"/>
    <w:rsid w:val="006D3CFD"/>
    <w:rsid w:val="006D3EEF"/>
    <w:rsid w:val="006D3F1A"/>
    <w:rsid w:val="006D3F85"/>
    <w:rsid w:val="006D3FAD"/>
    <w:rsid w:val="006D3FCA"/>
    <w:rsid w:val="006D404B"/>
    <w:rsid w:val="006D44AA"/>
    <w:rsid w:val="006D44B7"/>
    <w:rsid w:val="006D461F"/>
    <w:rsid w:val="006D4627"/>
    <w:rsid w:val="006D46AE"/>
    <w:rsid w:val="006D4929"/>
    <w:rsid w:val="006D4989"/>
    <w:rsid w:val="006D49DE"/>
    <w:rsid w:val="006D4A9F"/>
    <w:rsid w:val="006D4B80"/>
    <w:rsid w:val="006D4D9E"/>
    <w:rsid w:val="006D4E18"/>
    <w:rsid w:val="006D4E54"/>
    <w:rsid w:val="006D501B"/>
    <w:rsid w:val="006D5055"/>
    <w:rsid w:val="006D50ED"/>
    <w:rsid w:val="006D515C"/>
    <w:rsid w:val="006D51F6"/>
    <w:rsid w:val="006D53ED"/>
    <w:rsid w:val="006D54DD"/>
    <w:rsid w:val="006D5583"/>
    <w:rsid w:val="006D5585"/>
    <w:rsid w:val="006D55E3"/>
    <w:rsid w:val="006D565B"/>
    <w:rsid w:val="006D5890"/>
    <w:rsid w:val="006D59AF"/>
    <w:rsid w:val="006D59C8"/>
    <w:rsid w:val="006D5A62"/>
    <w:rsid w:val="006D5AA0"/>
    <w:rsid w:val="006D5BE3"/>
    <w:rsid w:val="006D5C3E"/>
    <w:rsid w:val="006D5CED"/>
    <w:rsid w:val="006D5DA3"/>
    <w:rsid w:val="006D5DC5"/>
    <w:rsid w:val="006D5DCC"/>
    <w:rsid w:val="006D5EDC"/>
    <w:rsid w:val="006D5F1B"/>
    <w:rsid w:val="006D5F25"/>
    <w:rsid w:val="006D5F74"/>
    <w:rsid w:val="006D5FC8"/>
    <w:rsid w:val="006D5FE7"/>
    <w:rsid w:val="006D60A0"/>
    <w:rsid w:val="006D623C"/>
    <w:rsid w:val="006D63F0"/>
    <w:rsid w:val="006D6410"/>
    <w:rsid w:val="006D64D9"/>
    <w:rsid w:val="006D64DE"/>
    <w:rsid w:val="006D64E8"/>
    <w:rsid w:val="006D6568"/>
    <w:rsid w:val="006D65A9"/>
    <w:rsid w:val="006D6629"/>
    <w:rsid w:val="006D66F3"/>
    <w:rsid w:val="006D674A"/>
    <w:rsid w:val="006D677E"/>
    <w:rsid w:val="006D6860"/>
    <w:rsid w:val="006D692B"/>
    <w:rsid w:val="006D69D8"/>
    <w:rsid w:val="006D6A25"/>
    <w:rsid w:val="006D6B00"/>
    <w:rsid w:val="006D6BDD"/>
    <w:rsid w:val="006D6C2A"/>
    <w:rsid w:val="006D6C4C"/>
    <w:rsid w:val="006D6D36"/>
    <w:rsid w:val="006D6D3C"/>
    <w:rsid w:val="006D6DAD"/>
    <w:rsid w:val="006D6DD0"/>
    <w:rsid w:val="006D6EB6"/>
    <w:rsid w:val="006D6EE4"/>
    <w:rsid w:val="006D6F32"/>
    <w:rsid w:val="006D713B"/>
    <w:rsid w:val="006D725F"/>
    <w:rsid w:val="006D728D"/>
    <w:rsid w:val="006D72F4"/>
    <w:rsid w:val="006D7318"/>
    <w:rsid w:val="006D7367"/>
    <w:rsid w:val="006D736B"/>
    <w:rsid w:val="006D73D0"/>
    <w:rsid w:val="006D747A"/>
    <w:rsid w:val="006D751D"/>
    <w:rsid w:val="006D753E"/>
    <w:rsid w:val="006D7625"/>
    <w:rsid w:val="006D7785"/>
    <w:rsid w:val="006D780D"/>
    <w:rsid w:val="006D7882"/>
    <w:rsid w:val="006D78DD"/>
    <w:rsid w:val="006D79CB"/>
    <w:rsid w:val="006D7AF6"/>
    <w:rsid w:val="006D7B75"/>
    <w:rsid w:val="006D7B7F"/>
    <w:rsid w:val="006D7CFE"/>
    <w:rsid w:val="006D7D4D"/>
    <w:rsid w:val="006D7E39"/>
    <w:rsid w:val="006D7E5D"/>
    <w:rsid w:val="006D7EFB"/>
    <w:rsid w:val="006D7F32"/>
    <w:rsid w:val="006D7F81"/>
    <w:rsid w:val="006D7FED"/>
    <w:rsid w:val="006E00CA"/>
    <w:rsid w:val="006E015C"/>
    <w:rsid w:val="006E0199"/>
    <w:rsid w:val="006E01A9"/>
    <w:rsid w:val="006E0330"/>
    <w:rsid w:val="006E034C"/>
    <w:rsid w:val="006E0421"/>
    <w:rsid w:val="006E0486"/>
    <w:rsid w:val="006E0589"/>
    <w:rsid w:val="006E06CD"/>
    <w:rsid w:val="006E06D5"/>
    <w:rsid w:val="006E09A8"/>
    <w:rsid w:val="006E0A3D"/>
    <w:rsid w:val="006E0B5D"/>
    <w:rsid w:val="006E0C81"/>
    <w:rsid w:val="006E0D97"/>
    <w:rsid w:val="006E0DC7"/>
    <w:rsid w:val="006E0DDB"/>
    <w:rsid w:val="006E0EB1"/>
    <w:rsid w:val="006E0EFE"/>
    <w:rsid w:val="006E0F5C"/>
    <w:rsid w:val="006E0FBE"/>
    <w:rsid w:val="006E0FD8"/>
    <w:rsid w:val="006E1141"/>
    <w:rsid w:val="006E129B"/>
    <w:rsid w:val="006E1492"/>
    <w:rsid w:val="006E1648"/>
    <w:rsid w:val="006E167E"/>
    <w:rsid w:val="006E1820"/>
    <w:rsid w:val="006E1840"/>
    <w:rsid w:val="006E1902"/>
    <w:rsid w:val="006E19C9"/>
    <w:rsid w:val="006E1A85"/>
    <w:rsid w:val="006E1AF7"/>
    <w:rsid w:val="006E1C66"/>
    <w:rsid w:val="006E1CC8"/>
    <w:rsid w:val="006E1D39"/>
    <w:rsid w:val="006E1DB3"/>
    <w:rsid w:val="006E1EAF"/>
    <w:rsid w:val="006E1F4B"/>
    <w:rsid w:val="006E1F7C"/>
    <w:rsid w:val="006E202A"/>
    <w:rsid w:val="006E20A5"/>
    <w:rsid w:val="006E241D"/>
    <w:rsid w:val="006E2506"/>
    <w:rsid w:val="006E252A"/>
    <w:rsid w:val="006E2557"/>
    <w:rsid w:val="006E25E0"/>
    <w:rsid w:val="006E262F"/>
    <w:rsid w:val="006E2686"/>
    <w:rsid w:val="006E26B1"/>
    <w:rsid w:val="006E26C0"/>
    <w:rsid w:val="006E2796"/>
    <w:rsid w:val="006E2868"/>
    <w:rsid w:val="006E2AE1"/>
    <w:rsid w:val="006E2AE9"/>
    <w:rsid w:val="006E2B76"/>
    <w:rsid w:val="006E2C29"/>
    <w:rsid w:val="006E2D18"/>
    <w:rsid w:val="006E2DA5"/>
    <w:rsid w:val="006E2DAC"/>
    <w:rsid w:val="006E2E22"/>
    <w:rsid w:val="006E2EE0"/>
    <w:rsid w:val="006E2F61"/>
    <w:rsid w:val="006E3194"/>
    <w:rsid w:val="006E331F"/>
    <w:rsid w:val="006E34F3"/>
    <w:rsid w:val="006E354F"/>
    <w:rsid w:val="006E3551"/>
    <w:rsid w:val="006E356E"/>
    <w:rsid w:val="006E3701"/>
    <w:rsid w:val="006E39EF"/>
    <w:rsid w:val="006E3AAB"/>
    <w:rsid w:val="006E3C5D"/>
    <w:rsid w:val="006E3E49"/>
    <w:rsid w:val="006E3E91"/>
    <w:rsid w:val="006E4132"/>
    <w:rsid w:val="006E4197"/>
    <w:rsid w:val="006E43E0"/>
    <w:rsid w:val="006E4417"/>
    <w:rsid w:val="006E4495"/>
    <w:rsid w:val="006E44C6"/>
    <w:rsid w:val="006E44E2"/>
    <w:rsid w:val="006E46BE"/>
    <w:rsid w:val="006E4762"/>
    <w:rsid w:val="006E4934"/>
    <w:rsid w:val="006E4B1B"/>
    <w:rsid w:val="006E4B55"/>
    <w:rsid w:val="006E4BAC"/>
    <w:rsid w:val="006E4CB0"/>
    <w:rsid w:val="006E4D83"/>
    <w:rsid w:val="006E4D88"/>
    <w:rsid w:val="006E4DCF"/>
    <w:rsid w:val="006E4DF7"/>
    <w:rsid w:val="006E4EAF"/>
    <w:rsid w:val="006E505B"/>
    <w:rsid w:val="006E51D4"/>
    <w:rsid w:val="006E5232"/>
    <w:rsid w:val="006E5305"/>
    <w:rsid w:val="006E53ED"/>
    <w:rsid w:val="006E5571"/>
    <w:rsid w:val="006E5662"/>
    <w:rsid w:val="006E56A6"/>
    <w:rsid w:val="006E56B7"/>
    <w:rsid w:val="006E56EE"/>
    <w:rsid w:val="006E579E"/>
    <w:rsid w:val="006E58D0"/>
    <w:rsid w:val="006E59B4"/>
    <w:rsid w:val="006E59E4"/>
    <w:rsid w:val="006E5AC1"/>
    <w:rsid w:val="006E5B2E"/>
    <w:rsid w:val="006E5B53"/>
    <w:rsid w:val="006E5B5A"/>
    <w:rsid w:val="006E5BC7"/>
    <w:rsid w:val="006E5C0C"/>
    <w:rsid w:val="006E5D88"/>
    <w:rsid w:val="006E5F18"/>
    <w:rsid w:val="006E5F61"/>
    <w:rsid w:val="006E5F63"/>
    <w:rsid w:val="006E5F88"/>
    <w:rsid w:val="006E5FD0"/>
    <w:rsid w:val="006E60CC"/>
    <w:rsid w:val="006E60D8"/>
    <w:rsid w:val="006E6186"/>
    <w:rsid w:val="006E6227"/>
    <w:rsid w:val="006E62B1"/>
    <w:rsid w:val="006E62C0"/>
    <w:rsid w:val="006E6397"/>
    <w:rsid w:val="006E6431"/>
    <w:rsid w:val="006E64AC"/>
    <w:rsid w:val="006E6549"/>
    <w:rsid w:val="006E65B0"/>
    <w:rsid w:val="006E661D"/>
    <w:rsid w:val="006E6663"/>
    <w:rsid w:val="006E67EA"/>
    <w:rsid w:val="006E6850"/>
    <w:rsid w:val="006E6866"/>
    <w:rsid w:val="006E68C3"/>
    <w:rsid w:val="006E6A1E"/>
    <w:rsid w:val="006E6ADB"/>
    <w:rsid w:val="006E6C41"/>
    <w:rsid w:val="006E6C5B"/>
    <w:rsid w:val="006E6CF8"/>
    <w:rsid w:val="006E6D3E"/>
    <w:rsid w:val="006E6E1C"/>
    <w:rsid w:val="006E6E56"/>
    <w:rsid w:val="006E6E96"/>
    <w:rsid w:val="006E6F77"/>
    <w:rsid w:val="006E6FC5"/>
    <w:rsid w:val="006E700C"/>
    <w:rsid w:val="006E707F"/>
    <w:rsid w:val="006E709E"/>
    <w:rsid w:val="006E70B9"/>
    <w:rsid w:val="006E70C8"/>
    <w:rsid w:val="006E70E3"/>
    <w:rsid w:val="006E71F0"/>
    <w:rsid w:val="006E7336"/>
    <w:rsid w:val="006E7388"/>
    <w:rsid w:val="006E73D3"/>
    <w:rsid w:val="006E7424"/>
    <w:rsid w:val="006E7481"/>
    <w:rsid w:val="006E753A"/>
    <w:rsid w:val="006E757A"/>
    <w:rsid w:val="006E76EB"/>
    <w:rsid w:val="006E77D4"/>
    <w:rsid w:val="006E7895"/>
    <w:rsid w:val="006E79A1"/>
    <w:rsid w:val="006E7AA9"/>
    <w:rsid w:val="006E7B4A"/>
    <w:rsid w:val="006E7CC7"/>
    <w:rsid w:val="006E7CF2"/>
    <w:rsid w:val="006E7E65"/>
    <w:rsid w:val="006E7EC5"/>
    <w:rsid w:val="006E7F4E"/>
    <w:rsid w:val="006F008A"/>
    <w:rsid w:val="006F01BB"/>
    <w:rsid w:val="006F01E9"/>
    <w:rsid w:val="006F01EA"/>
    <w:rsid w:val="006F05F7"/>
    <w:rsid w:val="006F0696"/>
    <w:rsid w:val="006F0748"/>
    <w:rsid w:val="006F09D7"/>
    <w:rsid w:val="006F0ABA"/>
    <w:rsid w:val="006F0ABE"/>
    <w:rsid w:val="006F0E22"/>
    <w:rsid w:val="006F0E64"/>
    <w:rsid w:val="006F0E8A"/>
    <w:rsid w:val="006F0EB9"/>
    <w:rsid w:val="006F0FEA"/>
    <w:rsid w:val="006F1154"/>
    <w:rsid w:val="006F127B"/>
    <w:rsid w:val="006F13C6"/>
    <w:rsid w:val="006F1400"/>
    <w:rsid w:val="006F15F9"/>
    <w:rsid w:val="006F1604"/>
    <w:rsid w:val="006F16DC"/>
    <w:rsid w:val="006F1745"/>
    <w:rsid w:val="006F17AF"/>
    <w:rsid w:val="006F17E5"/>
    <w:rsid w:val="006F1821"/>
    <w:rsid w:val="006F19D2"/>
    <w:rsid w:val="006F1A44"/>
    <w:rsid w:val="006F1A46"/>
    <w:rsid w:val="006F1ABD"/>
    <w:rsid w:val="006F1B01"/>
    <w:rsid w:val="006F1E95"/>
    <w:rsid w:val="006F1E9B"/>
    <w:rsid w:val="006F207C"/>
    <w:rsid w:val="006F21F0"/>
    <w:rsid w:val="006F22C5"/>
    <w:rsid w:val="006F242E"/>
    <w:rsid w:val="006F244C"/>
    <w:rsid w:val="006F2476"/>
    <w:rsid w:val="006F2480"/>
    <w:rsid w:val="006F2521"/>
    <w:rsid w:val="006F25B1"/>
    <w:rsid w:val="006F2611"/>
    <w:rsid w:val="006F263B"/>
    <w:rsid w:val="006F2704"/>
    <w:rsid w:val="006F2726"/>
    <w:rsid w:val="006F2740"/>
    <w:rsid w:val="006F27A5"/>
    <w:rsid w:val="006F27AC"/>
    <w:rsid w:val="006F27D4"/>
    <w:rsid w:val="006F2878"/>
    <w:rsid w:val="006F289C"/>
    <w:rsid w:val="006F2B80"/>
    <w:rsid w:val="006F2C8A"/>
    <w:rsid w:val="006F2C97"/>
    <w:rsid w:val="006F2D57"/>
    <w:rsid w:val="006F2D8A"/>
    <w:rsid w:val="006F2DF2"/>
    <w:rsid w:val="006F2E35"/>
    <w:rsid w:val="006F2E92"/>
    <w:rsid w:val="006F2EF5"/>
    <w:rsid w:val="006F2F29"/>
    <w:rsid w:val="006F30D0"/>
    <w:rsid w:val="006F3139"/>
    <w:rsid w:val="006F32F2"/>
    <w:rsid w:val="006F33F0"/>
    <w:rsid w:val="006F369D"/>
    <w:rsid w:val="006F36AE"/>
    <w:rsid w:val="006F376A"/>
    <w:rsid w:val="006F37AB"/>
    <w:rsid w:val="006F396B"/>
    <w:rsid w:val="006F39A6"/>
    <w:rsid w:val="006F3B4D"/>
    <w:rsid w:val="006F3C8E"/>
    <w:rsid w:val="006F3C9F"/>
    <w:rsid w:val="006F3D74"/>
    <w:rsid w:val="006F3D76"/>
    <w:rsid w:val="006F3DBA"/>
    <w:rsid w:val="006F3E64"/>
    <w:rsid w:val="006F3ED1"/>
    <w:rsid w:val="006F3EF8"/>
    <w:rsid w:val="006F42EC"/>
    <w:rsid w:val="006F42FD"/>
    <w:rsid w:val="006F43BF"/>
    <w:rsid w:val="006F43DA"/>
    <w:rsid w:val="006F43E3"/>
    <w:rsid w:val="006F4431"/>
    <w:rsid w:val="006F4501"/>
    <w:rsid w:val="006F4613"/>
    <w:rsid w:val="006F475F"/>
    <w:rsid w:val="006F4778"/>
    <w:rsid w:val="006F47BA"/>
    <w:rsid w:val="006F47BC"/>
    <w:rsid w:val="006F485D"/>
    <w:rsid w:val="006F4876"/>
    <w:rsid w:val="006F4900"/>
    <w:rsid w:val="006F4963"/>
    <w:rsid w:val="006F497B"/>
    <w:rsid w:val="006F4A0A"/>
    <w:rsid w:val="006F4A15"/>
    <w:rsid w:val="006F4A69"/>
    <w:rsid w:val="006F4B02"/>
    <w:rsid w:val="006F4C2D"/>
    <w:rsid w:val="006F4C32"/>
    <w:rsid w:val="006F4E85"/>
    <w:rsid w:val="006F4EAA"/>
    <w:rsid w:val="006F5082"/>
    <w:rsid w:val="006F50D4"/>
    <w:rsid w:val="006F5118"/>
    <w:rsid w:val="006F5183"/>
    <w:rsid w:val="006F526D"/>
    <w:rsid w:val="006F52CE"/>
    <w:rsid w:val="006F52ED"/>
    <w:rsid w:val="006F532F"/>
    <w:rsid w:val="006F5382"/>
    <w:rsid w:val="006F539B"/>
    <w:rsid w:val="006F58A5"/>
    <w:rsid w:val="006F5A07"/>
    <w:rsid w:val="006F5A3B"/>
    <w:rsid w:val="006F5A74"/>
    <w:rsid w:val="006F5CEC"/>
    <w:rsid w:val="006F5E34"/>
    <w:rsid w:val="006F5F80"/>
    <w:rsid w:val="006F5FA4"/>
    <w:rsid w:val="006F5FDA"/>
    <w:rsid w:val="006F602D"/>
    <w:rsid w:val="006F6044"/>
    <w:rsid w:val="006F60F0"/>
    <w:rsid w:val="006F6114"/>
    <w:rsid w:val="006F6161"/>
    <w:rsid w:val="006F61CE"/>
    <w:rsid w:val="006F6270"/>
    <w:rsid w:val="006F6398"/>
    <w:rsid w:val="006F6412"/>
    <w:rsid w:val="006F6485"/>
    <w:rsid w:val="006F650A"/>
    <w:rsid w:val="006F654C"/>
    <w:rsid w:val="006F6585"/>
    <w:rsid w:val="006F65D6"/>
    <w:rsid w:val="006F66D7"/>
    <w:rsid w:val="006F67E7"/>
    <w:rsid w:val="006F6847"/>
    <w:rsid w:val="006F6860"/>
    <w:rsid w:val="006F6961"/>
    <w:rsid w:val="006F69B8"/>
    <w:rsid w:val="006F6A01"/>
    <w:rsid w:val="006F6A68"/>
    <w:rsid w:val="006F6B2B"/>
    <w:rsid w:val="006F6B8F"/>
    <w:rsid w:val="006F6BC3"/>
    <w:rsid w:val="006F6C03"/>
    <w:rsid w:val="006F6C24"/>
    <w:rsid w:val="006F6C2F"/>
    <w:rsid w:val="006F6CE0"/>
    <w:rsid w:val="006F6CF7"/>
    <w:rsid w:val="006F6ECF"/>
    <w:rsid w:val="006F6EDA"/>
    <w:rsid w:val="006F6F24"/>
    <w:rsid w:val="006F6F64"/>
    <w:rsid w:val="006F6F69"/>
    <w:rsid w:val="006F6F93"/>
    <w:rsid w:val="006F6FA3"/>
    <w:rsid w:val="006F6FE0"/>
    <w:rsid w:val="006F7082"/>
    <w:rsid w:val="006F7387"/>
    <w:rsid w:val="006F7433"/>
    <w:rsid w:val="006F76C8"/>
    <w:rsid w:val="006F77CA"/>
    <w:rsid w:val="006F77DE"/>
    <w:rsid w:val="006F782C"/>
    <w:rsid w:val="006F78C4"/>
    <w:rsid w:val="006F78C7"/>
    <w:rsid w:val="006F79E1"/>
    <w:rsid w:val="006F7ABA"/>
    <w:rsid w:val="006F7AF7"/>
    <w:rsid w:val="006F7C18"/>
    <w:rsid w:val="006F7CF2"/>
    <w:rsid w:val="006F7FA6"/>
    <w:rsid w:val="0070013A"/>
    <w:rsid w:val="007001C9"/>
    <w:rsid w:val="007001DE"/>
    <w:rsid w:val="007004E5"/>
    <w:rsid w:val="007005AF"/>
    <w:rsid w:val="00700716"/>
    <w:rsid w:val="007007EA"/>
    <w:rsid w:val="00700862"/>
    <w:rsid w:val="007008DA"/>
    <w:rsid w:val="00700953"/>
    <w:rsid w:val="00700A21"/>
    <w:rsid w:val="00700AAB"/>
    <w:rsid w:val="00700AF8"/>
    <w:rsid w:val="00700B4D"/>
    <w:rsid w:val="00700B73"/>
    <w:rsid w:val="00700CDA"/>
    <w:rsid w:val="00700CE5"/>
    <w:rsid w:val="00700D43"/>
    <w:rsid w:val="00700D8C"/>
    <w:rsid w:val="00700D9D"/>
    <w:rsid w:val="00700DD3"/>
    <w:rsid w:val="00700E82"/>
    <w:rsid w:val="00700FA3"/>
    <w:rsid w:val="00700FA7"/>
    <w:rsid w:val="00701069"/>
    <w:rsid w:val="00701087"/>
    <w:rsid w:val="007010F5"/>
    <w:rsid w:val="007011F1"/>
    <w:rsid w:val="00701276"/>
    <w:rsid w:val="0070130F"/>
    <w:rsid w:val="00701521"/>
    <w:rsid w:val="007015CB"/>
    <w:rsid w:val="007016BD"/>
    <w:rsid w:val="007016DE"/>
    <w:rsid w:val="00701711"/>
    <w:rsid w:val="007017A6"/>
    <w:rsid w:val="00701859"/>
    <w:rsid w:val="007018DA"/>
    <w:rsid w:val="007018F3"/>
    <w:rsid w:val="00701A91"/>
    <w:rsid w:val="00701AA8"/>
    <w:rsid w:val="00701ADE"/>
    <w:rsid w:val="00701B06"/>
    <w:rsid w:val="00701B33"/>
    <w:rsid w:val="00701C7E"/>
    <w:rsid w:val="00702027"/>
    <w:rsid w:val="00702087"/>
    <w:rsid w:val="007020C4"/>
    <w:rsid w:val="007020D6"/>
    <w:rsid w:val="007020DB"/>
    <w:rsid w:val="007020E7"/>
    <w:rsid w:val="00702317"/>
    <w:rsid w:val="00702458"/>
    <w:rsid w:val="00702575"/>
    <w:rsid w:val="0070259E"/>
    <w:rsid w:val="007026D2"/>
    <w:rsid w:val="0070271F"/>
    <w:rsid w:val="0070296E"/>
    <w:rsid w:val="00702A09"/>
    <w:rsid w:val="00702A43"/>
    <w:rsid w:val="00702C0C"/>
    <w:rsid w:val="00702D2E"/>
    <w:rsid w:val="00702D4A"/>
    <w:rsid w:val="00702D70"/>
    <w:rsid w:val="00702D77"/>
    <w:rsid w:val="00702F44"/>
    <w:rsid w:val="0070306B"/>
    <w:rsid w:val="007030B2"/>
    <w:rsid w:val="007030FB"/>
    <w:rsid w:val="00703183"/>
    <w:rsid w:val="00703248"/>
    <w:rsid w:val="00703285"/>
    <w:rsid w:val="00703396"/>
    <w:rsid w:val="007033E5"/>
    <w:rsid w:val="007033EC"/>
    <w:rsid w:val="007034F3"/>
    <w:rsid w:val="0070351E"/>
    <w:rsid w:val="00703530"/>
    <w:rsid w:val="0070355A"/>
    <w:rsid w:val="007035EB"/>
    <w:rsid w:val="0070367D"/>
    <w:rsid w:val="00703844"/>
    <w:rsid w:val="0070389C"/>
    <w:rsid w:val="00703B1E"/>
    <w:rsid w:val="00703B42"/>
    <w:rsid w:val="00703D99"/>
    <w:rsid w:val="00703DB5"/>
    <w:rsid w:val="00703EF0"/>
    <w:rsid w:val="00703F7D"/>
    <w:rsid w:val="00703FE7"/>
    <w:rsid w:val="00703FFE"/>
    <w:rsid w:val="0070400A"/>
    <w:rsid w:val="00704080"/>
    <w:rsid w:val="00704103"/>
    <w:rsid w:val="00704139"/>
    <w:rsid w:val="00704299"/>
    <w:rsid w:val="007043A9"/>
    <w:rsid w:val="00704406"/>
    <w:rsid w:val="0070440E"/>
    <w:rsid w:val="00704490"/>
    <w:rsid w:val="00704510"/>
    <w:rsid w:val="00704534"/>
    <w:rsid w:val="0070474D"/>
    <w:rsid w:val="00704803"/>
    <w:rsid w:val="00704993"/>
    <w:rsid w:val="007049B6"/>
    <w:rsid w:val="00704A9D"/>
    <w:rsid w:val="00704B79"/>
    <w:rsid w:val="00704C5C"/>
    <w:rsid w:val="00704C63"/>
    <w:rsid w:val="00704CF6"/>
    <w:rsid w:val="00704CFB"/>
    <w:rsid w:val="00704D06"/>
    <w:rsid w:val="00704DB1"/>
    <w:rsid w:val="00704E11"/>
    <w:rsid w:val="00704FD1"/>
    <w:rsid w:val="0070500B"/>
    <w:rsid w:val="00705020"/>
    <w:rsid w:val="007051C0"/>
    <w:rsid w:val="0070522E"/>
    <w:rsid w:val="00705381"/>
    <w:rsid w:val="007055C2"/>
    <w:rsid w:val="0070570C"/>
    <w:rsid w:val="00705810"/>
    <w:rsid w:val="00705873"/>
    <w:rsid w:val="007058E1"/>
    <w:rsid w:val="00705914"/>
    <w:rsid w:val="007059B3"/>
    <w:rsid w:val="00705A7A"/>
    <w:rsid w:val="00705B66"/>
    <w:rsid w:val="00705BDD"/>
    <w:rsid w:val="00705C8E"/>
    <w:rsid w:val="00705CC4"/>
    <w:rsid w:val="00705CD8"/>
    <w:rsid w:val="00705D93"/>
    <w:rsid w:val="00705DED"/>
    <w:rsid w:val="00705E75"/>
    <w:rsid w:val="00705E8C"/>
    <w:rsid w:val="00705F3D"/>
    <w:rsid w:val="00705FC2"/>
    <w:rsid w:val="00706040"/>
    <w:rsid w:val="007060A8"/>
    <w:rsid w:val="00706100"/>
    <w:rsid w:val="00706119"/>
    <w:rsid w:val="007061A5"/>
    <w:rsid w:val="007061E0"/>
    <w:rsid w:val="00706207"/>
    <w:rsid w:val="0070622A"/>
    <w:rsid w:val="0070639C"/>
    <w:rsid w:val="007063BE"/>
    <w:rsid w:val="00706406"/>
    <w:rsid w:val="00706418"/>
    <w:rsid w:val="00706454"/>
    <w:rsid w:val="007064F6"/>
    <w:rsid w:val="00706558"/>
    <w:rsid w:val="00706579"/>
    <w:rsid w:val="0070666B"/>
    <w:rsid w:val="00706799"/>
    <w:rsid w:val="00706809"/>
    <w:rsid w:val="00706829"/>
    <w:rsid w:val="007069F4"/>
    <w:rsid w:val="00706A26"/>
    <w:rsid w:val="00706AEE"/>
    <w:rsid w:val="00706B4B"/>
    <w:rsid w:val="00706BC2"/>
    <w:rsid w:val="00706BF7"/>
    <w:rsid w:val="00706CFF"/>
    <w:rsid w:val="00706D4A"/>
    <w:rsid w:val="00706D58"/>
    <w:rsid w:val="00706E74"/>
    <w:rsid w:val="00706EB8"/>
    <w:rsid w:val="00706FB6"/>
    <w:rsid w:val="00707145"/>
    <w:rsid w:val="00707224"/>
    <w:rsid w:val="0070756B"/>
    <w:rsid w:val="00707612"/>
    <w:rsid w:val="00707965"/>
    <w:rsid w:val="00707A1C"/>
    <w:rsid w:val="00707AE3"/>
    <w:rsid w:val="00707B4B"/>
    <w:rsid w:val="00707BD0"/>
    <w:rsid w:val="00707D21"/>
    <w:rsid w:val="00707D6E"/>
    <w:rsid w:val="00707FF3"/>
    <w:rsid w:val="0071000E"/>
    <w:rsid w:val="00710059"/>
    <w:rsid w:val="007100E2"/>
    <w:rsid w:val="007100E4"/>
    <w:rsid w:val="0071015F"/>
    <w:rsid w:val="00710285"/>
    <w:rsid w:val="00710287"/>
    <w:rsid w:val="007102D8"/>
    <w:rsid w:val="00710470"/>
    <w:rsid w:val="0071051B"/>
    <w:rsid w:val="0071057A"/>
    <w:rsid w:val="007105D3"/>
    <w:rsid w:val="00710799"/>
    <w:rsid w:val="00710814"/>
    <w:rsid w:val="0071085F"/>
    <w:rsid w:val="007108DD"/>
    <w:rsid w:val="007109AA"/>
    <w:rsid w:val="00710B4C"/>
    <w:rsid w:val="00710C85"/>
    <w:rsid w:val="00710E24"/>
    <w:rsid w:val="00710EE5"/>
    <w:rsid w:val="00710F09"/>
    <w:rsid w:val="00710F8A"/>
    <w:rsid w:val="00710FAD"/>
    <w:rsid w:val="00711026"/>
    <w:rsid w:val="00711260"/>
    <w:rsid w:val="007117CA"/>
    <w:rsid w:val="007117E6"/>
    <w:rsid w:val="00711829"/>
    <w:rsid w:val="00711AC7"/>
    <w:rsid w:val="00711B7A"/>
    <w:rsid w:val="00711BA2"/>
    <w:rsid w:val="00711CDF"/>
    <w:rsid w:val="00711DF4"/>
    <w:rsid w:val="00711F8C"/>
    <w:rsid w:val="007122B1"/>
    <w:rsid w:val="00712360"/>
    <w:rsid w:val="0071253E"/>
    <w:rsid w:val="00712634"/>
    <w:rsid w:val="00712639"/>
    <w:rsid w:val="0071265F"/>
    <w:rsid w:val="0071268D"/>
    <w:rsid w:val="007126B2"/>
    <w:rsid w:val="007127AC"/>
    <w:rsid w:val="0071287E"/>
    <w:rsid w:val="00712995"/>
    <w:rsid w:val="007129C1"/>
    <w:rsid w:val="00712A2B"/>
    <w:rsid w:val="00712A4E"/>
    <w:rsid w:val="00712AB4"/>
    <w:rsid w:val="00712B87"/>
    <w:rsid w:val="00712B90"/>
    <w:rsid w:val="00712D08"/>
    <w:rsid w:val="00712E40"/>
    <w:rsid w:val="00712ED6"/>
    <w:rsid w:val="00712F71"/>
    <w:rsid w:val="00712FB7"/>
    <w:rsid w:val="0071303D"/>
    <w:rsid w:val="00713094"/>
    <w:rsid w:val="007130A7"/>
    <w:rsid w:val="00713166"/>
    <w:rsid w:val="007131B5"/>
    <w:rsid w:val="0071320D"/>
    <w:rsid w:val="0071334B"/>
    <w:rsid w:val="0071349C"/>
    <w:rsid w:val="007134FE"/>
    <w:rsid w:val="00713524"/>
    <w:rsid w:val="0071369C"/>
    <w:rsid w:val="00713752"/>
    <w:rsid w:val="007139E9"/>
    <w:rsid w:val="00713C2D"/>
    <w:rsid w:val="00713C7B"/>
    <w:rsid w:val="00713CD7"/>
    <w:rsid w:val="00713D39"/>
    <w:rsid w:val="00713E99"/>
    <w:rsid w:val="00713EE9"/>
    <w:rsid w:val="00713F95"/>
    <w:rsid w:val="00713FAA"/>
    <w:rsid w:val="00714061"/>
    <w:rsid w:val="00714101"/>
    <w:rsid w:val="007141F4"/>
    <w:rsid w:val="00714215"/>
    <w:rsid w:val="0071430B"/>
    <w:rsid w:val="00714336"/>
    <w:rsid w:val="00714378"/>
    <w:rsid w:val="00714431"/>
    <w:rsid w:val="007145A7"/>
    <w:rsid w:val="0071462E"/>
    <w:rsid w:val="00714674"/>
    <w:rsid w:val="007146A7"/>
    <w:rsid w:val="0071471A"/>
    <w:rsid w:val="007147C5"/>
    <w:rsid w:val="00714BAF"/>
    <w:rsid w:val="00714BC9"/>
    <w:rsid w:val="00714BD1"/>
    <w:rsid w:val="00714CEB"/>
    <w:rsid w:val="00714FB3"/>
    <w:rsid w:val="00715114"/>
    <w:rsid w:val="0071511C"/>
    <w:rsid w:val="007152B8"/>
    <w:rsid w:val="0071535D"/>
    <w:rsid w:val="00715364"/>
    <w:rsid w:val="00715400"/>
    <w:rsid w:val="0071543D"/>
    <w:rsid w:val="007154EA"/>
    <w:rsid w:val="007155ED"/>
    <w:rsid w:val="0071577F"/>
    <w:rsid w:val="00715829"/>
    <w:rsid w:val="0071588A"/>
    <w:rsid w:val="007158E5"/>
    <w:rsid w:val="007159E9"/>
    <w:rsid w:val="00715A1F"/>
    <w:rsid w:val="00715A88"/>
    <w:rsid w:val="00715B53"/>
    <w:rsid w:val="00715BDD"/>
    <w:rsid w:val="00715CD7"/>
    <w:rsid w:val="00715CFF"/>
    <w:rsid w:val="00715D1A"/>
    <w:rsid w:val="00715D3A"/>
    <w:rsid w:val="00715D9A"/>
    <w:rsid w:val="00715EF6"/>
    <w:rsid w:val="00715FD3"/>
    <w:rsid w:val="007160EC"/>
    <w:rsid w:val="007160F5"/>
    <w:rsid w:val="007160FB"/>
    <w:rsid w:val="0071619B"/>
    <w:rsid w:val="007161F5"/>
    <w:rsid w:val="00716247"/>
    <w:rsid w:val="00716316"/>
    <w:rsid w:val="007163CC"/>
    <w:rsid w:val="00716415"/>
    <w:rsid w:val="00716690"/>
    <w:rsid w:val="00716771"/>
    <w:rsid w:val="00716794"/>
    <w:rsid w:val="00716802"/>
    <w:rsid w:val="0071685B"/>
    <w:rsid w:val="0071687A"/>
    <w:rsid w:val="00716881"/>
    <w:rsid w:val="0071694B"/>
    <w:rsid w:val="00716A82"/>
    <w:rsid w:val="00716BE5"/>
    <w:rsid w:val="00716C99"/>
    <w:rsid w:val="00716DD3"/>
    <w:rsid w:val="00716EC9"/>
    <w:rsid w:val="00716EE0"/>
    <w:rsid w:val="00716EF0"/>
    <w:rsid w:val="00716F34"/>
    <w:rsid w:val="00716F4E"/>
    <w:rsid w:val="00716FAA"/>
    <w:rsid w:val="00716FDB"/>
    <w:rsid w:val="00717034"/>
    <w:rsid w:val="00717104"/>
    <w:rsid w:val="00717286"/>
    <w:rsid w:val="007172D0"/>
    <w:rsid w:val="00717309"/>
    <w:rsid w:val="0071739C"/>
    <w:rsid w:val="00717508"/>
    <w:rsid w:val="007175F0"/>
    <w:rsid w:val="007176CD"/>
    <w:rsid w:val="007177E1"/>
    <w:rsid w:val="00717805"/>
    <w:rsid w:val="00717906"/>
    <w:rsid w:val="00717A4D"/>
    <w:rsid w:val="00717CB8"/>
    <w:rsid w:val="00717EF1"/>
    <w:rsid w:val="00717F1D"/>
    <w:rsid w:val="00717F76"/>
    <w:rsid w:val="0072010C"/>
    <w:rsid w:val="0072010D"/>
    <w:rsid w:val="00720162"/>
    <w:rsid w:val="007201DF"/>
    <w:rsid w:val="00720459"/>
    <w:rsid w:val="007204C5"/>
    <w:rsid w:val="0072051B"/>
    <w:rsid w:val="0072063D"/>
    <w:rsid w:val="0072081F"/>
    <w:rsid w:val="0072087D"/>
    <w:rsid w:val="007208AB"/>
    <w:rsid w:val="00720957"/>
    <w:rsid w:val="00720A28"/>
    <w:rsid w:val="00720A7A"/>
    <w:rsid w:val="00720A86"/>
    <w:rsid w:val="00720AC6"/>
    <w:rsid w:val="00720C3A"/>
    <w:rsid w:val="00720C9F"/>
    <w:rsid w:val="00720D5E"/>
    <w:rsid w:val="00720D9F"/>
    <w:rsid w:val="00720EDD"/>
    <w:rsid w:val="00720EE4"/>
    <w:rsid w:val="00720F2C"/>
    <w:rsid w:val="00721118"/>
    <w:rsid w:val="00721120"/>
    <w:rsid w:val="007211B7"/>
    <w:rsid w:val="007211F3"/>
    <w:rsid w:val="00721289"/>
    <w:rsid w:val="00721402"/>
    <w:rsid w:val="0072152F"/>
    <w:rsid w:val="0072154A"/>
    <w:rsid w:val="0072161C"/>
    <w:rsid w:val="00721623"/>
    <w:rsid w:val="007216C5"/>
    <w:rsid w:val="0072188F"/>
    <w:rsid w:val="007218A8"/>
    <w:rsid w:val="0072197B"/>
    <w:rsid w:val="00721D7F"/>
    <w:rsid w:val="00721EB3"/>
    <w:rsid w:val="00721EB8"/>
    <w:rsid w:val="00722052"/>
    <w:rsid w:val="007220F1"/>
    <w:rsid w:val="00722265"/>
    <w:rsid w:val="0072226D"/>
    <w:rsid w:val="00722428"/>
    <w:rsid w:val="007224F0"/>
    <w:rsid w:val="00722584"/>
    <w:rsid w:val="00722671"/>
    <w:rsid w:val="007226FD"/>
    <w:rsid w:val="0072271B"/>
    <w:rsid w:val="00722723"/>
    <w:rsid w:val="007227E7"/>
    <w:rsid w:val="007228DF"/>
    <w:rsid w:val="00722A7B"/>
    <w:rsid w:val="00722AE9"/>
    <w:rsid w:val="00722C7A"/>
    <w:rsid w:val="00722DF0"/>
    <w:rsid w:val="00722F8C"/>
    <w:rsid w:val="00722FC2"/>
    <w:rsid w:val="00722FFA"/>
    <w:rsid w:val="00723013"/>
    <w:rsid w:val="00723041"/>
    <w:rsid w:val="00723071"/>
    <w:rsid w:val="007230C4"/>
    <w:rsid w:val="00723161"/>
    <w:rsid w:val="007231D3"/>
    <w:rsid w:val="00723231"/>
    <w:rsid w:val="00723358"/>
    <w:rsid w:val="00723494"/>
    <w:rsid w:val="00723531"/>
    <w:rsid w:val="00723553"/>
    <w:rsid w:val="007235A1"/>
    <w:rsid w:val="00723626"/>
    <w:rsid w:val="00723772"/>
    <w:rsid w:val="007237EC"/>
    <w:rsid w:val="00723962"/>
    <w:rsid w:val="007239BD"/>
    <w:rsid w:val="00723A4D"/>
    <w:rsid w:val="00723AEA"/>
    <w:rsid w:val="00723B73"/>
    <w:rsid w:val="00723BA5"/>
    <w:rsid w:val="00723BD1"/>
    <w:rsid w:val="00723C1B"/>
    <w:rsid w:val="00723C94"/>
    <w:rsid w:val="00723F3D"/>
    <w:rsid w:val="00724106"/>
    <w:rsid w:val="00724148"/>
    <w:rsid w:val="007241D7"/>
    <w:rsid w:val="00724373"/>
    <w:rsid w:val="00724429"/>
    <w:rsid w:val="00724494"/>
    <w:rsid w:val="00724497"/>
    <w:rsid w:val="007245B8"/>
    <w:rsid w:val="007246B4"/>
    <w:rsid w:val="007246F3"/>
    <w:rsid w:val="0072484F"/>
    <w:rsid w:val="00724948"/>
    <w:rsid w:val="00724995"/>
    <w:rsid w:val="00724AAB"/>
    <w:rsid w:val="00724ABB"/>
    <w:rsid w:val="00724ACA"/>
    <w:rsid w:val="00724DF6"/>
    <w:rsid w:val="00724E34"/>
    <w:rsid w:val="00724EE8"/>
    <w:rsid w:val="00724F92"/>
    <w:rsid w:val="007250F9"/>
    <w:rsid w:val="00725178"/>
    <w:rsid w:val="007252E4"/>
    <w:rsid w:val="007252EC"/>
    <w:rsid w:val="00725312"/>
    <w:rsid w:val="00725501"/>
    <w:rsid w:val="0072555F"/>
    <w:rsid w:val="0072558F"/>
    <w:rsid w:val="00725880"/>
    <w:rsid w:val="007258DB"/>
    <w:rsid w:val="007259E2"/>
    <w:rsid w:val="00725ABA"/>
    <w:rsid w:val="00725AF7"/>
    <w:rsid w:val="00725E56"/>
    <w:rsid w:val="00725EBB"/>
    <w:rsid w:val="00725EBF"/>
    <w:rsid w:val="00725F46"/>
    <w:rsid w:val="007261E8"/>
    <w:rsid w:val="00726246"/>
    <w:rsid w:val="007262EB"/>
    <w:rsid w:val="0072630A"/>
    <w:rsid w:val="00726339"/>
    <w:rsid w:val="007263DA"/>
    <w:rsid w:val="0072644E"/>
    <w:rsid w:val="00726618"/>
    <w:rsid w:val="00726709"/>
    <w:rsid w:val="0072683E"/>
    <w:rsid w:val="007268B1"/>
    <w:rsid w:val="007268D3"/>
    <w:rsid w:val="00726976"/>
    <w:rsid w:val="00726B45"/>
    <w:rsid w:val="00726B96"/>
    <w:rsid w:val="00726C24"/>
    <w:rsid w:val="00726CDF"/>
    <w:rsid w:val="00726CFD"/>
    <w:rsid w:val="00726E65"/>
    <w:rsid w:val="00726E9E"/>
    <w:rsid w:val="00726EC3"/>
    <w:rsid w:val="0072700F"/>
    <w:rsid w:val="00727087"/>
    <w:rsid w:val="00727372"/>
    <w:rsid w:val="00727491"/>
    <w:rsid w:val="00727497"/>
    <w:rsid w:val="0072756D"/>
    <w:rsid w:val="007275C4"/>
    <w:rsid w:val="00727722"/>
    <w:rsid w:val="007277B6"/>
    <w:rsid w:val="0072791E"/>
    <w:rsid w:val="00727AD6"/>
    <w:rsid w:val="00727C26"/>
    <w:rsid w:val="00727EB7"/>
    <w:rsid w:val="00730157"/>
    <w:rsid w:val="0073018D"/>
    <w:rsid w:val="007301AA"/>
    <w:rsid w:val="007301F6"/>
    <w:rsid w:val="0073047F"/>
    <w:rsid w:val="007304C2"/>
    <w:rsid w:val="007304CB"/>
    <w:rsid w:val="007304FB"/>
    <w:rsid w:val="00730522"/>
    <w:rsid w:val="007305AC"/>
    <w:rsid w:val="007306EB"/>
    <w:rsid w:val="007307A4"/>
    <w:rsid w:val="007307B0"/>
    <w:rsid w:val="0073084D"/>
    <w:rsid w:val="007309A3"/>
    <w:rsid w:val="00730A5C"/>
    <w:rsid w:val="00730CA2"/>
    <w:rsid w:val="00730E0E"/>
    <w:rsid w:val="00730E59"/>
    <w:rsid w:val="00730F76"/>
    <w:rsid w:val="00731015"/>
    <w:rsid w:val="007310F9"/>
    <w:rsid w:val="00731138"/>
    <w:rsid w:val="00731240"/>
    <w:rsid w:val="007312CE"/>
    <w:rsid w:val="0073133B"/>
    <w:rsid w:val="00731350"/>
    <w:rsid w:val="0073136E"/>
    <w:rsid w:val="007313C6"/>
    <w:rsid w:val="00731453"/>
    <w:rsid w:val="007314B3"/>
    <w:rsid w:val="0073167B"/>
    <w:rsid w:val="00731683"/>
    <w:rsid w:val="0073177A"/>
    <w:rsid w:val="00731780"/>
    <w:rsid w:val="0073178B"/>
    <w:rsid w:val="007317E3"/>
    <w:rsid w:val="00731849"/>
    <w:rsid w:val="00731921"/>
    <w:rsid w:val="00731951"/>
    <w:rsid w:val="007319FB"/>
    <w:rsid w:val="00731A82"/>
    <w:rsid w:val="00731ADC"/>
    <w:rsid w:val="00731B96"/>
    <w:rsid w:val="00731BEA"/>
    <w:rsid w:val="00731E9E"/>
    <w:rsid w:val="00731EA8"/>
    <w:rsid w:val="00731EBF"/>
    <w:rsid w:val="00731EFC"/>
    <w:rsid w:val="00731F63"/>
    <w:rsid w:val="007320F0"/>
    <w:rsid w:val="00732111"/>
    <w:rsid w:val="007321F2"/>
    <w:rsid w:val="0073220C"/>
    <w:rsid w:val="00732385"/>
    <w:rsid w:val="00732391"/>
    <w:rsid w:val="0073245E"/>
    <w:rsid w:val="00732545"/>
    <w:rsid w:val="0073260C"/>
    <w:rsid w:val="00732629"/>
    <w:rsid w:val="007326DB"/>
    <w:rsid w:val="007327E1"/>
    <w:rsid w:val="007328A5"/>
    <w:rsid w:val="007328AA"/>
    <w:rsid w:val="00732933"/>
    <w:rsid w:val="0073295A"/>
    <w:rsid w:val="00732A91"/>
    <w:rsid w:val="00732AAD"/>
    <w:rsid w:val="00732B4C"/>
    <w:rsid w:val="00732BE7"/>
    <w:rsid w:val="00732C40"/>
    <w:rsid w:val="00732C41"/>
    <w:rsid w:val="00732C68"/>
    <w:rsid w:val="00732D47"/>
    <w:rsid w:val="00732DF8"/>
    <w:rsid w:val="00732E38"/>
    <w:rsid w:val="00732EFB"/>
    <w:rsid w:val="00732F02"/>
    <w:rsid w:val="00732F39"/>
    <w:rsid w:val="00732FA8"/>
    <w:rsid w:val="0073303D"/>
    <w:rsid w:val="007330EA"/>
    <w:rsid w:val="00733112"/>
    <w:rsid w:val="0073316C"/>
    <w:rsid w:val="007332FC"/>
    <w:rsid w:val="007332FD"/>
    <w:rsid w:val="0073350B"/>
    <w:rsid w:val="00733555"/>
    <w:rsid w:val="007335FD"/>
    <w:rsid w:val="0073373D"/>
    <w:rsid w:val="00733785"/>
    <w:rsid w:val="007337F5"/>
    <w:rsid w:val="0073386A"/>
    <w:rsid w:val="00733959"/>
    <w:rsid w:val="007339C9"/>
    <w:rsid w:val="00733A21"/>
    <w:rsid w:val="00733B53"/>
    <w:rsid w:val="00733BD1"/>
    <w:rsid w:val="00733D55"/>
    <w:rsid w:val="00733DF7"/>
    <w:rsid w:val="00733E9B"/>
    <w:rsid w:val="00733F51"/>
    <w:rsid w:val="00733F53"/>
    <w:rsid w:val="007340F0"/>
    <w:rsid w:val="00734103"/>
    <w:rsid w:val="00734183"/>
    <w:rsid w:val="007341EA"/>
    <w:rsid w:val="00734323"/>
    <w:rsid w:val="0073445C"/>
    <w:rsid w:val="007344D6"/>
    <w:rsid w:val="007344E0"/>
    <w:rsid w:val="00734523"/>
    <w:rsid w:val="00734548"/>
    <w:rsid w:val="00734738"/>
    <w:rsid w:val="00734758"/>
    <w:rsid w:val="007348E1"/>
    <w:rsid w:val="007349E7"/>
    <w:rsid w:val="00734BCD"/>
    <w:rsid w:val="00734BE4"/>
    <w:rsid w:val="00734C36"/>
    <w:rsid w:val="00734C7C"/>
    <w:rsid w:val="00734D74"/>
    <w:rsid w:val="00734EC8"/>
    <w:rsid w:val="00735000"/>
    <w:rsid w:val="0073501F"/>
    <w:rsid w:val="007351BE"/>
    <w:rsid w:val="00735216"/>
    <w:rsid w:val="00735391"/>
    <w:rsid w:val="0073541E"/>
    <w:rsid w:val="00735587"/>
    <w:rsid w:val="0073562B"/>
    <w:rsid w:val="00735714"/>
    <w:rsid w:val="00735781"/>
    <w:rsid w:val="00735786"/>
    <w:rsid w:val="007357E5"/>
    <w:rsid w:val="007359A9"/>
    <w:rsid w:val="00735A57"/>
    <w:rsid w:val="00735AD0"/>
    <w:rsid w:val="00735B39"/>
    <w:rsid w:val="00735B89"/>
    <w:rsid w:val="00735C3E"/>
    <w:rsid w:val="00735C7D"/>
    <w:rsid w:val="00735D8E"/>
    <w:rsid w:val="00735DA5"/>
    <w:rsid w:val="00735EB5"/>
    <w:rsid w:val="00735F6C"/>
    <w:rsid w:val="00736089"/>
    <w:rsid w:val="007361D7"/>
    <w:rsid w:val="007362DD"/>
    <w:rsid w:val="007363AA"/>
    <w:rsid w:val="00736424"/>
    <w:rsid w:val="00736571"/>
    <w:rsid w:val="007366F8"/>
    <w:rsid w:val="0073681A"/>
    <w:rsid w:val="0073682A"/>
    <w:rsid w:val="0073696B"/>
    <w:rsid w:val="00736A31"/>
    <w:rsid w:val="00736A3C"/>
    <w:rsid w:val="00736B25"/>
    <w:rsid w:val="00736C08"/>
    <w:rsid w:val="00736C66"/>
    <w:rsid w:val="00736D5A"/>
    <w:rsid w:val="00736EC5"/>
    <w:rsid w:val="00736F32"/>
    <w:rsid w:val="00736FCA"/>
    <w:rsid w:val="0073709B"/>
    <w:rsid w:val="00737100"/>
    <w:rsid w:val="0073713B"/>
    <w:rsid w:val="007371BA"/>
    <w:rsid w:val="00737216"/>
    <w:rsid w:val="0073724B"/>
    <w:rsid w:val="00737269"/>
    <w:rsid w:val="00737319"/>
    <w:rsid w:val="0073739E"/>
    <w:rsid w:val="007374B0"/>
    <w:rsid w:val="00737502"/>
    <w:rsid w:val="0073777C"/>
    <w:rsid w:val="00737785"/>
    <w:rsid w:val="007378FB"/>
    <w:rsid w:val="0073790E"/>
    <w:rsid w:val="007379AF"/>
    <w:rsid w:val="007379B3"/>
    <w:rsid w:val="007379FB"/>
    <w:rsid w:val="00737A9B"/>
    <w:rsid w:val="00737B61"/>
    <w:rsid w:val="00737C70"/>
    <w:rsid w:val="00737C82"/>
    <w:rsid w:val="00737D04"/>
    <w:rsid w:val="00737D46"/>
    <w:rsid w:val="00737D94"/>
    <w:rsid w:val="00737EDC"/>
    <w:rsid w:val="00737FA3"/>
    <w:rsid w:val="00737FF1"/>
    <w:rsid w:val="00740041"/>
    <w:rsid w:val="00740089"/>
    <w:rsid w:val="00740150"/>
    <w:rsid w:val="007401E9"/>
    <w:rsid w:val="0074021F"/>
    <w:rsid w:val="0074034C"/>
    <w:rsid w:val="0074039D"/>
    <w:rsid w:val="007403C3"/>
    <w:rsid w:val="007403C6"/>
    <w:rsid w:val="00740430"/>
    <w:rsid w:val="007404F4"/>
    <w:rsid w:val="007405AC"/>
    <w:rsid w:val="0074071E"/>
    <w:rsid w:val="00740754"/>
    <w:rsid w:val="00740AB1"/>
    <w:rsid w:val="00740AB7"/>
    <w:rsid w:val="00740BBB"/>
    <w:rsid w:val="00740C55"/>
    <w:rsid w:val="00740D2C"/>
    <w:rsid w:val="0074104D"/>
    <w:rsid w:val="00741050"/>
    <w:rsid w:val="007410A9"/>
    <w:rsid w:val="007410EF"/>
    <w:rsid w:val="0074111D"/>
    <w:rsid w:val="00741198"/>
    <w:rsid w:val="007412DC"/>
    <w:rsid w:val="00741344"/>
    <w:rsid w:val="0074134F"/>
    <w:rsid w:val="007413A5"/>
    <w:rsid w:val="00741431"/>
    <w:rsid w:val="007414D1"/>
    <w:rsid w:val="00741523"/>
    <w:rsid w:val="007415D1"/>
    <w:rsid w:val="0074194A"/>
    <w:rsid w:val="00741A56"/>
    <w:rsid w:val="00741A80"/>
    <w:rsid w:val="00741B78"/>
    <w:rsid w:val="00741B86"/>
    <w:rsid w:val="00741E4B"/>
    <w:rsid w:val="00741EC2"/>
    <w:rsid w:val="00741F0A"/>
    <w:rsid w:val="00741F9B"/>
    <w:rsid w:val="00742047"/>
    <w:rsid w:val="007421B7"/>
    <w:rsid w:val="007424A0"/>
    <w:rsid w:val="0074276B"/>
    <w:rsid w:val="00742786"/>
    <w:rsid w:val="007427F6"/>
    <w:rsid w:val="00742801"/>
    <w:rsid w:val="00742831"/>
    <w:rsid w:val="007429AD"/>
    <w:rsid w:val="007429F6"/>
    <w:rsid w:val="00742A29"/>
    <w:rsid w:val="00742A91"/>
    <w:rsid w:val="00742AC1"/>
    <w:rsid w:val="00742B87"/>
    <w:rsid w:val="00742E0A"/>
    <w:rsid w:val="00742E4B"/>
    <w:rsid w:val="00742E8D"/>
    <w:rsid w:val="00742EA4"/>
    <w:rsid w:val="00742EBC"/>
    <w:rsid w:val="00743003"/>
    <w:rsid w:val="00743013"/>
    <w:rsid w:val="00743556"/>
    <w:rsid w:val="00743572"/>
    <w:rsid w:val="00743576"/>
    <w:rsid w:val="007435B7"/>
    <w:rsid w:val="0074368F"/>
    <w:rsid w:val="007437C0"/>
    <w:rsid w:val="007438C8"/>
    <w:rsid w:val="0074390E"/>
    <w:rsid w:val="0074395C"/>
    <w:rsid w:val="00743983"/>
    <w:rsid w:val="00743A55"/>
    <w:rsid w:val="00743A7E"/>
    <w:rsid w:val="00743B89"/>
    <w:rsid w:val="00743C6F"/>
    <w:rsid w:val="00743C78"/>
    <w:rsid w:val="00743E59"/>
    <w:rsid w:val="00743E69"/>
    <w:rsid w:val="0074402D"/>
    <w:rsid w:val="0074404C"/>
    <w:rsid w:val="00744076"/>
    <w:rsid w:val="00744182"/>
    <w:rsid w:val="00744230"/>
    <w:rsid w:val="00744277"/>
    <w:rsid w:val="007443BE"/>
    <w:rsid w:val="007444B5"/>
    <w:rsid w:val="00744513"/>
    <w:rsid w:val="00744532"/>
    <w:rsid w:val="007445A0"/>
    <w:rsid w:val="007447D5"/>
    <w:rsid w:val="00744994"/>
    <w:rsid w:val="007449DD"/>
    <w:rsid w:val="00744AA8"/>
    <w:rsid w:val="00744B20"/>
    <w:rsid w:val="00744BEE"/>
    <w:rsid w:val="00744D02"/>
    <w:rsid w:val="00744F68"/>
    <w:rsid w:val="00744F86"/>
    <w:rsid w:val="0074502C"/>
    <w:rsid w:val="00745052"/>
    <w:rsid w:val="007450B6"/>
    <w:rsid w:val="007451B5"/>
    <w:rsid w:val="007451C6"/>
    <w:rsid w:val="00745420"/>
    <w:rsid w:val="00745479"/>
    <w:rsid w:val="007454C2"/>
    <w:rsid w:val="007454D1"/>
    <w:rsid w:val="00745579"/>
    <w:rsid w:val="00745685"/>
    <w:rsid w:val="00745768"/>
    <w:rsid w:val="00745785"/>
    <w:rsid w:val="0074579A"/>
    <w:rsid w:val="007458A0"/>
    <w:rsid w:val="00745988"/>
    <w:rsid w:val="00745A6C"/>
    <w:rsid w:val="00745AD9"/>
    <w:rsid w:val="00745AF9"/>
    <w:rsid w:val="00745B23"/>
    <w:rsid w:val="00745B8A"/>
    <w:rsid w:val="00745BF9"/>
    <w:rsid w:val="00745C65"/>
    <w:rsid w:val="00745C69"/>
    <w:rsid w:val="00745D56"/>
    <w:rsid w:val="00745DBE"/>
    <w:rsid w:val="00745E07"/>
    <w:rsid w:val="00745EB0"/>
    <w:rsid w:val="00745F46"/>
    <w:rsid w:val="00745FDA"/>
    <w:rsid w:val="007460D2"/>
    <w:rsid w:val="0074615A"/>
    <w:rsid w:val="007461D3"/>
    <w:rsid w:val="007461FF"/>
    <w:rsid w:val="007462A8"/>
    <w:rsid w:val="00746495"/>
    <w:rsid w:val="00746672"/>
    <w:rsid w:val="0074676E"/>
    <w:rsid w:val="00746771"/>
    <w:rsid w:val="00746914"/>
    <w:rsid w:val="007469DB"/>
    <w:rsid w:val="00746A3D"/>
    <w:rsid w:val="00746A98"/>
    <w:rsid w:val="00746B7A"/>
    <w:rsid w:val="00746CB6"/>
    <w:rsid w:val="00746CF7"/>
    <w:rsid w:val="00746D5C"/>
    <w:rsid w:val="00746DB4"/>
    <w:rsid w:val="00746EAE"/>
    <w:rsid w:val="00746F04"/>
    <w:rsid w:val="007470D7"/>
    <w:rsid w:val="007470F1"/>
    <w:rsid w:val="0074710D"/>
    <w:rsid w:val="0074713D"/>
    <w:rsid w:val="00747385"/>
    <w:rsid w:val="0074757E"/>
    <w:rsid w:val="007476BB"/>
    <w:rsid w:val="007476BE"/>
    <w:rsid w:val="007476DD"/>
    <w:rsid w:val="0074783F"/>
    <w:rsid w:val="007479F3"/>
    <w:rsid w:val="00747A0B"/>
    <w:rsid w:val="00747EB2"/>
    <w:rsid w:val="00747FE6"/>
    <w:rsid w:val="0075015C"/>
    <w:rsid w:val="007501DE"/>
    <w:rsid w:val="00750228"/>
    <w:rsid w:val="0075022F"/>
    <w:rsid w:val="0075033C"/>
    <w:rsid w:val="0075043F"/>
    <w:rsid w:val="007504C9"/>
    <w:rsid w:val="007505FC"/>
    <w:rsid w:val="00750650"/>
    <w:rsid w:val="007506DB"/>
    <w:rsid w:val="0075078B"/>
    <w:rsid w:val="00750815"/>
    <w:rsid w:val="007508AE"/>
    <w:rsid w:val="007508C1"/>
    <w:rsid w:val="007508DA"/>
    <w:rsid w:val="007508DC"/>
    <w:rsid w:val="0075090F"/>
    <w:rsid w:val="00750949"/>
    <w:rsid w:val="007509B8"/>
    <w:rsid w:val="00750A9D"/>
    <w:rsid w:val="00750B57"/>
    <w:rsid w:val="00750BFF"/>
    <w:rsid w:val="00750C5D"/>
    <w:rsid w:val="00750EA4"/>
    <w:rsid w:val="00750EC2"/>
    <w:rsid w:val="00750EFB"/>
    <w:rsid w:val="00750F81"/>
    <w:rsid w:val="00750F95"/>
    <w:rsid w:val="0075100A"/>
    <w:rsid w:val="00751422"/>
    <w:rsid w:val="0075146C"/>
    <w:rsid w:val="0075157E"/>
    <w:rsid w:val="0075159A"/>
    <w:rsid w:val="007515A3"/>
    <w:rsid w:val="007515E8"/>
    <w:rsid w:val="00751657"/>
    <w:rsid w:val="007517FC"/>
    <w:rsid w:val="00751860"/>
    <w:rsid w:val="007518B3"/>
    <w:rsid w:val="00751953"/>
    <w:rsid w:val="00751ACA"/>
    <w:rsid w:val="00751ADD"/>
    <w:rsid w:val="00751C01"/>
    <w:rsid w:val="00751C4A"/>
    <w:rsid w:val="00751CAC"/>
    <w:rsid w:val="00751CD0"/>
    <w:rsid w:val="00751D38"/>
    <w:rsid w:val="00751D72"/>
    <w:rsid w:val="00751E07"/>
    <w:rsid w:val="00751E16"/>
    <w:rsid w:val="00751EA1"/>
    <w:rsid w:val="00751F99"/>
    <w:rsid w:val="007521C2"/>
    <w:rsid w:val="00752220"/>
    <w:rsid w:val="00752333"/>
    <w:rsid w:val="0075244B"/>
    <w:rsid w:val="0075249E"/>
    <w:rsid w:val="00752552"/>
    <w:rsid w:val="00752603"/>
    <w:rsid w:val="007526B8"/>
    <w:rsid w:val="00752755"/>
    <w:rsid w:val="00752843"/>
    <w:rsid w:val="00752909"/>
    <w:rsid w:val="007529E7"/>
    <w:rsid w:val="00752AC2"/>
    <w:rsid w:val="00752B6C"/>
    <w:rsid w:val="00752DFE"/>
    <w:rsid w:val="00752E06"/>
    <w:rsid w:val="0075301C"/>
    <w:rsid w:val="007530B2"/>
    <w:rsid w:val="0075318F"/>
    <w:rsid w:val="00753278"/>
    <w:rsid w:val="00753500"/>
    <w:rsid w:val="00753623"/>
    <w:rsid w:val="0075365D"/>
    <w:rsid w:val="00753692"/>
    <w:rsid w:val="007537B7"/>
    <w:rsid w:val="00753959"/>
    <w:rsid w:val="00753A40"/>
    <w:rsid w:val="00753AB7"/>
    <w:rsid w:val="00753B3A"/>
    <w:rsid w:val="00753C4E"/>
    <w:rsid w:val="00753CA0"/>
    <w:rsid w:val="00753CF6"/>
    <w:rsid w:val="00753D0A"/>
    <w:rsid w:val="00753D7A"/>
    <w:rsid w:val="00753DBD"/>
    <w:rsid w:val="00753DF2"/>
    <w:rsid w:val="0075406C"/>
    <w:rsid w:val="007540C2"/>
    <w:rsid w:val="0075412A"/>
    <w:rsid w:val="0075415F"/>
    <w:rsid w:val="0075418E"/>
    <w:rsid w:val="007541A6"/>
    <w:rsid w:val="007541AD"/>
    <w:rsid w:val="007543F8"/>
    <w:rsid w:val="00754495"/>
    <w:rsid w:val="00754532"/>
    <w:rsid w:val="007548C3"/>
    <w:rsid w:val="007549FD"/>
    <w:rsid w:val="00754A16"/>
    <w:rsid w:val="00754ADA"/>
    <w:rsid w:val="00754B26"/>
    <w:rsid w:val="00754BEF"/>
    <w:rsid w:val="00754C4C"/>
    <w:rsid w:val="00754C5D"/>
    <w:rsid w:val="00754D30"/>
    <w:rsid w:val="00754DF1"/>
    <w:rsid w:val="00754DF2"/>
    <w:rsid w:val="00754EF5"/>
    <w:rsid w:val="00755296"/>
    <w:rsid w:val="007552EA"/>
    <w:rsid w:val="00755405"/>
    <w:rsid w:val="007554BE"/>
    <w:rsid w:val="0075551A"/>
    <w:rsid w:val="00755529"/>
    <w:rsid w:val="007555AD"/>
    <w:rsid w:val="007555DB"/>
    <w:rsid w:val="00755669"/>
    <w:rsid w:val="007556FC"/>
    <w:rsid w:val="0075589A"/>
    <w:rsid w:val="007558F7"/>
    <w:rsid w:val="00755A00"/>
    <w:rsid w:val="00755A22"/>
    <w:rsid w:val="00755AA6"/>
    <w:rsid w:val="00755B54"/>
    <w:rsid w:val="00755CB1"/>
    <w:rsid w:val="00755CBE"/>
    <w:rsid w:val="00755E58"/>
    <w:rsid w:val="00755E6C"/>
    <w:rsid w:val="00755E7A"/>
    <w:rsid w:val="00755EBF"/>
    <w:rsid w:val="00755EE6"/>
    <w:rsid w:val="00755F83"/>
    <w:rsid w:val="007561A6"/>
    <w:rsid w:val="007561CF"/>
    <w:rsid w:val="007562B4"/>
    <w:rsid w:val="007562EA"/>
    <w:rsid w:val="0075634D"/>
    <w:rsid w:val="007563F7"/>
    <w:rsid w:val="00756575"/>
    <w:rsid w:val="0075659E"/>
    <w:rsid w:val="007565E2"/>
    <w:rsid w:val="00756833"/>
    <w:rsid w:val="007569B5"/>
    <w:rsid w:val="00756A92"/>
    <w:rsid w:val="00756D10"/>
    <w:rsid w:val="00756DAF"/>
    <w:rsid w:val="00756DD7"/>
    <w:rsid w:val="00756F3C"/>
    <w:rsid w:val="00756F62"/>
    <w:rsid w:val="00757087"/>
    <w:rsid w:val="007571A3"/>
    <w:rsid w:val="007571B6"/>
    <w:rsid w:val="007571D7"/>
    <w:rsid w:val="007572D6"/>
    <w:rsid w:val="00757380"/>
    <w:rsid w:val="007573BB"/>
    <w:rsid w:val="007574D9"/>
    <w:rsid w:val="00757572"/>
    <w:rsid w:val="007575E5"/>
    <w:rsid w:val="00757696"/>
    <w:rsid w:val="007576BE"/>
    <w:rsid w:val="0075778B"/>
    <w:rsid w:val="00757834"/>
    <w:rsid w:val="00757883"/>
    <w:rsid w:val="007578D2"/>
    <w:rsid w:val="00757956"/>
    <w:rsid w:val="007579C3"/>
    <w:rsid w:val="00757B08"/>
    <w:rsid w:val="00757B5A"/>
    <w:rsid w:val="00757BBE"/>
    <w:rsid w:val="00757D79"/>
    <w:rsid w:val="00757E1B"/>
    <w:rsid w:val="00757E53"/>
    <w:rsid w:val="007600A1"/>
    <w:rsid w:val="007601D6"/>
    <w:rsid w:val="00760259"/>
    <w:rsid w:val="007603DA"/>
    <w:rsid w:val="007604C5"/>
    <w:rsid w:val="0076062F"/>
    <w:rsid w:val="00760727"/>
    <w:rsid w:val="00760756"/>
    <w:rsid w:val="007607AB"/>
    <w:rsid w:val="007607D9"/>
    <w:rsid w:val="0076081E"/>
    <w:rsid w:val="00760825"/>
    <w:rsid w:val="00760831"/>
    <w:rsid w:val="00760900"/>
    <w:rsid w:val="00760A57"/>
    <w:rsid w:val="00760BC6"/>
    <w:rsid w:val="00760BC8"/>
    <w:rsid w:val="00760C1F"/>
    <w:rsid w:val="00760CCE"/>
    <w:rsid w:val="00760D65"/>
    <w:rsid w:val="007610B1"/>
    <w:rsid w:val="00761154"/>
    <w:rsid w:val="007611D3"/>
    <w:rsid w:val="0076125C"/>
    <w:rsid w:val="00761424"/>
    <w:rsid w:val="00761479"/>
    <w:rsid w:val="007614C5"/>
    <w:rsid w:val="007614C9"/>
    <w:rsid w:val="00761570"/>
    <w:rsid w:val="007615FF"/>
    <w:rsid w:val="0076177A"/>
    <w:rsid w:val="007618E3"/>
    <w:rsid w:val="00761B04"/>
    <w:rsid w:val="00761B31"/>
    <w:rsid w:val="00761CB5"/>
    <w:rsid w:val="00761D11"/>
    <w:rsid w:val="00761DB9"/>
    <w:rsid w:val="00761E50"/>
    <w:rsid w:val="00761EAE"/>
    <w:rsid w:val="00761F8E"/>
    <w:rsid w:val="007620DC"/>
    <w:rsid w:val="007622E7"/>
    <w:rsid w:val="00762307"/>
    <w:rsid w:val="0076233B"/>
    <w:rsid w:val="0076238C"/>
    <w:rsid w:val="007623A3"/>
    <w:rsid w:val="007623E7"/>
    <w:rsid w:val="0076261B"/>
    <w:rsid w:val="00762658"/>
    <w:rsid w:val="007626F4"/>
    <w:rsid w:val="00762863"/>
    <w:rsid w:val="007628BB"/>
    <w:rsid w:val="007628F3"/>
    <w:rsid w:val="00762951"/>
    <w:rsid w:val="00762AC1"/>
    <w:rsid w:val="00762B2F"/>
    <w:rsid w:val="00762B48"/>
    <w:rsid w:val="00762B8C"/>
    <w:rsid w:val="00762B8D"/>
    <w:rsid w:val="00762CA8"/>
    <w:rsid w:val="00762CFA"/>
    <w:rsid w:val="00762EF2"/>
    <w:rsid w:val="00762F23"/>
    <w:rsid w:val="0076309E"/>
    <w:rsid w:val="0076321C"/>
    <w:rsid w:val="00763220"/>
    <w:rsid w:val="00763270"/>
    <w:rsid w:val="0076335E"/>
    <w:rsid w:val="007633D7"/>
    <w:rsid w:val="0076346E"/>
    <w:rsid w:val="00763548"/>
    <w:rsid w:val="00763619"/>
    <w:rsid w:val="007636DE"/>
    <w:rsid w:val="007636EA"/>
    <w:rsid w:val="00763706"/>
    <w:rsid w:val="00763769"/>
    <w:rsid w:val="00763773"/>
    <w:rsid w:val="007637CE"/>
    <w:rsid w:val="0076385E"/>
    <w:rsid w:val="007638C6"/>
    <w:rsid w:val="00763989"/>
    <w:rsid w:val="007639C0"/>
    <w:rsid w:val="007639E6"/>
    <w:rsid w:val="00763A06"/>
    <w:rsid w:val="00763BBE"/>
    <w:rsid w:val="00763C9B"/>
    <w:rsid w:val="00763D61"/>
    <w:rsid w:val="00763E9D"/>
    <w:rsid w:val="00763EA9"/>
    <w:rsid w:val="00763EC4"/>
    <w:rsid w:val="00764085"/>
    <w:rsid w:val="007640BC"/>
    <w:rsid w:val="00764177"/>
    <w:rsid w:val="007641BA"/>
    <w:rsid w:val="00764231"/>
    <w:rsid w:val="00764256"/>
    <w:rsid w:val="00764286"/>
    <w:rsid w:val="007642FC"/>
    <w:rsid w:val="0076450B"/>
    <w:rsid w:val="0076455F"/>
    <w:rsid w:val="007645C4"/>
    <w:rsid w:val="007646AC"/>
    <w:rsid w:val="00764800"/>
    <w:rsid w:val="007649BE"/>
    <w:rsid w:val="007649C5"/>
    <w:rsid w:val="007649DD"/>
    <w:rsid w:val="00764A65"/>
    <w:rsid w:val="00764AA0"/>
    <w:rsid w:val="00764B3E"/>
    <w:rsid w:val="00764DD0"/>
    <w:rsid w:val="00764E7E"/>
    <w:rsid w:val="00764F5F"/>
    <w:rsid w:val="00764FC0"/>
    <w:rsid w:val="007650D1"/>
    <w:rsid w:val="00765155"/>
    <w:rsid w:val="007651CB"/>
    <w:rsid w:val="007651DA"/>
    <w:rsid w:val="007652BB"/>
    <w:rsid w:val="007652CF"/>
    <w:rsid w:val="007655ED"/>
    <w:rsid w:val="00765684"/>
    <w:rsid w:val="00765689"/>
    <w:rsid w:val="0076577D"/>
    <w:rsid w:val="007657C0"/>
    <w:rsid w:val="007659C1"/>
    <w:rsid w:val="007659EA"/>
    <w:rsid w:val="00765A94"/>
    <w:rsid w:val="00765AFD"/>
    <w:rsid w:val="00765B6C"/>
    <w:rsid w:val="00765C35"/>
    <w:rsid w:val="00765C3E"/>
    <w:rsid w:val="00765D2C"/>
    <w:rsid w:val="00765EA7"/>
    <w:rsid w:val="00765EF2"/>
    <w:rsid w:val="00765F02"/>
    <w:rsid w:val="0076604E"/>
    <w:rsid w:val="0076620A"/>
    <w:rsid w:val="00766231"/>
    <w:rsid w:val="00766246"/>
    <w:rsid w:val="00766268"/>
    <w:rsid w:val="007662D4"/>
    <w:rsid w:val="007663C1"/>
    <w:rsid w:val="00766407"/>
    <w:rsid w:val="00766737"/>
    <w:rsid w:val="00766787"/>
    <w:rsid w:val="0076692F"/>
    <w:rsid w:val="00766A60"/>
    <w:rsid w:val="00766A92"/>
    <w:rsid w:val="00766ACF"/>
    <w:rsid w:val="00766AF4"/>
    <w:rsid w:val="00766CAB"/>
    <w:rsid w:val="00766D16"/>
    <w:rsid w:val="00766D35"/>
    <w:rsid w:val="00766D78"/>
    <w:rsid w:val="00766D92"/>
    <w:rsid w:val="00767037"/>
    <w:rsid w:val="00767175"/>
    <w:rsid w:val="00767255"/>
    <w:rsid w:val="007673B4"/>
    <w:rsid w:val="007673E8"/>
    <w:rsid w:val="0076750C"/>
    <w:rsid w:val="0076753A"/>
    <w:rsid w:val="007676C5"/>
    <w:rsid w:val="00767713"/>
    <w:rsid w:val="007679C6"/>
    <w:rsid w:val="00767A33"/>
    <w:rsid w:val="00767A44"/>
    <w:rsid w:val="00767B01"/>
    <w:rsid w:val="00767B46"/>
    <w:rsid w:val="00767C53"/>
    <w:rsid w:val="00767C58"/>
    <w:rsid w:val="00767D2F"/>
    <w:rsid w:val="00767D73"/>
    <w:rsid w:val="00767DF7"/>
    <w:rsid w:val="00767E8F"/>
    <w:rsid w:val="00767F64"/>
    <w:rsid w:val="00770114"/>
    <w:rsid w:val="00770243"/>
    <w:rsid w:val="00770324"/>
    <w:rsid w:val="0077037A"/>
    <w:rsid w:val="007703D2"/>
    <w:rsid w:val="00770457"/>
    <w:rsid w:val="007704DC"/>
    <w:rsid w:val="007705A2"/>
    <w:rsid w:val="0077066A"/>
    <w:rsid w:val="007706AE"/>
    <w:rsid w:val="00770741"/>
    <w:rsid w:val="007708AB"/>
    <w:rsid w:val="007708B2"/>
    <w:rsid w:val="007708D0"/>
    <w:rsid w:val="0077097F"/>
    <w:rsid w:val="00770A06"/>
    <w:rsid w:val="00770ABF"/>
    <w:rsid w:val="00770AC1"/>
    <w:rsid w:val="00770BA6"/>
    <w:rsid w:val="00770BC2"/>
    <w:rsid w:val="00770F10"/>
    <w:rsid w:val="00770F4A"/>
    <w:rsid w:val="00770FC1"/>
    <w:rsid w:val="007712C6"/>
    <w:rsid w:val="00771305"/>
    <w:rsid w:val="00771367"/>
    <w:rsid w:val="007713B3"/>
    <w:rsid w:val="00771468"/>
    <w:rsid w:val="007714C4"/>
    <w:rsid w:val="007714CB"/>
    <w:rsid w:val="00771500"/>
    <w:rsid w:val="00771529"/>
    <w:rsid w:val="00771550"/>
    <w:rsid w:val="0077170C"/>
    <w:rsid w:val="007717EA"/>
    <w:rsid w:val="00771927"/>
    <w:rsid w:val="0077195C"/>
    <w:rsid w:val="00771BD1"/>
    <w:rsid w:val="00771D05"/>
    <w:rsid w:val="00771E0B"/>
    <w:rsid w:val="00771E8D"/>
    <w:rsid w:val="00771F19"/>
    <w:rsid w:val="0077204F"/>
    <w:rsid w:val="007720E6"/>
    <w:rsid w:val="00772171"/>
    <w:rsid w:val="007724F7"/>
    <w:rsid w:val="007726DC"/>
    <w:rsid w:val="007726E9"/>
    <w:rsid w:val="00772787"/>
    <w:rsid w:val="00772885"/>
    <w:rsid w:val="00772892"/>
    <w:rsid w:val="00772964"/>
    <w:rsid w:val="00772A17"/>
    <w:rsid w:val="00772B0D"/>
    <w:rsid w:val="00772C62"/>
    <w:rsid w:val="00772E8A"/>
    <w:rsid w:val="007730DE"/>
    <w:rsid w:val="007731EB"/>
    <w:rsid w:val="00773357"/>
    <w:rsid w:val="00773377"/>
    <w:rsid w:val="00773397"/>
    <w:rsid w:val="00773445"/>
    <w:rsid w:val="00773454"/>
    <w:rsid w:val="0077357E"/>
    <w:rsid w:val="0077366E"/>
    <w:rsid w:val="00773760"/>
    <w:rsid w:val="0077385A"/>
    <w:rsid w:val="0077391F"/>
    <w:rsid w:val="00773A3E"/>
    <w:rsid w:val="00773B37"/>
    <w:rsid w:val="00773BD2"/>
    <w:rsid w:val="00773C21"/>
    <w:rsid w:val="00773CFE"/>
    <w:rsid w:val="00773D71"/>
    <w:rsid w:val="00773E15"/>
    <w:rsid w:val="00773E1E"/>
    <w:rsid w:val="00773E63"/>
    <w:rsid w:val="0077435A"/>
    <w:rsid w:val="007743C3"/>
    <w:rsid w:val="007743D2"/>
    <w:rsid w:val="0077442B"/>
    <w:rsid w:val="00774522"/>
    <w:rsid w:val="00774696"/>
    <w:rsid w:val="0077470C"/>
    <w:rsid w:val="0077477C"/>
    <w:rsid w:val="007748B3"/>
    <w:rsid w:val="00774903"/>
    <w:rsid w:val="0077490F"/>
    <w:rsid w:val="00774B6D"/>
    <w:rsid w:val="00774B8F"/>
    <w:rsid w:val="00774BB3"/>
    <w:rsid w:val="00774C26"/>
    <w:rsid w:val="00774DC1"/>
    <w:rsid w:val="00774E0A"/>
    <w:rsid w:val="00774E38"/>
    <w:rsid w:val="00774E4C"/>
    <w:rsid w:val="00774E68"/>
    <w:rsid w:val="007752B7"/>
    <w:rsid w:val="00775397"/>
    <w:rsid w:val="00775570"/>
    <w:rsid w:val="007755EE"/>
    <w:rsid w:val="007756A3"/>
    <w:rsid w:val="007757A2"/>
    <w:rsid w:val="007757A8"/>
    <w:rsid w:val="007757CD"/>
    <w:rsid w:val="00775A49"/>
    <w:rsid w:val="00775BD7"/>
    <w:rsid w:val="00775D5C"/>
    <w:rsid w:val="00775E5B"/>
    <w:rsid w:val="00775E81"/>
    <w:rsid w:val="00775EE3"/>
    <w:rsid w:val="0077602E"/>
    <w:rsid w:val="0077613C"/>
    <w:rsid w:val="007761B2"/>
    <w:rsid w:val="007762CE"/>
    <w:rsid w:val="007763FE"/>
    <w:rsid w:val="0077669C"/>
    <w:rsid w:val="007768F4"/>
    <w:rsid w:val="00776933"/>
    <w:rsid w:val="007769B8"/>
    <w:rsid w:val="007769EC"/>
    <w:rsid w:val="00776A36"/>
    <w:rsid w:val="00776A4C"/>
    <w:rsid w:val="00776A5B"/>
    <w:rsid w:val="00776A60"/>
    <w:rsid w:val="00776A70"/>
    <w:rsid w:val="00776AF8"/>
    <w:rsid w:val="00776BB8"/>
    <w:rsid w:val="00776BC4"/>
    <w:rsid w:val="00776DC1"/>
    <w:rsid w:val="00776F05"/>
    <w:rsid w:val="00776F4C"/>
    <w:rsid w:val="00777072"/>
    <w:rsid w:val="00777082"/>
    <w:rsid w:val="007771A3"/>
    <w:rsid w:val="007771AE"/>
    <w:rsid w:val="007771DA"/>
    <w:rsid w:val="00777213"/>
    <w:rsid w:val="00777247"/>
    <w:rsid w:val="00777404"/>
    <w:rsid w:val="00777454"/>
    <w:rsid w:val="00777522"/>
    <w:rsid w:val="007775C8"/>
    <w:rsid w:val="007776F4"/>
    <w:rsid w:val="00777873"/>
    <w:rsid w:val="0077797F"/>
    <w:rsid w:val="00777A01"/>
    <w:rsid w:val="00777AA1"/>
    <w:rsid w:val="00777B03"/>
    <w:rsid w:val="00777CC7"/>
    <w:rsid w:val="00777EA1"/>
    <w:rsid w:val="00777EDB"/>
    <w:rsid w:val="00777FF9"/>
    <w:rsid w:val="00780002"/>
    <w:rsid w:val="00780043"/>
    <w:rsid w:val="007802E2"/>
    <w:rsid w:val="007803A3"/>
    <w:rsid w:val="007803A9"/>
    <w:rsid w:val="0078042B"/>
    <w:rsid w:val="007804AB"/>
    <w:rsid w:val="0078063F"/>
    <w:rsid w:val="007806C9"/>
    <w:rsid w:val="007806ED"/>
    <w:rsid w:val="007807AA"/>
    <w:rsid w:val="007807F9"/>
    <w:rsid w:val="007808A8"/>
    <w:rsid w:val="00780927"/>
    <w:rsid w:val="00780BC9"/>
    <w:rsid w:val="00780CAB"/>
    <w:rsid w:val="00780CD0"/>
    <w:rsid w:val="00780DD8"/>
    <w:rsid w:val="00780E18"/>
    <w:rsid w:val="00780E43"/>
    <w:rsid w:val="00780F1C"/>
    <w:rsid w:val="00780FF2"/>
    <w:rsid w:val="0078113F"/>
    <w:rsid w:val="007811CE"/>
    <w:rsid w:val="0078141C"/>
    <w:rsid w:val="00781640"/>
    <w:rsid w:val="0078199A"/>
    <w:rsid w:val="007819B5"/>
    <w:rsid w:val="007819FC"/>
    <w:rsid w:val="00781E4C"/>
    <w:rsid w:val="00781F58"/>
    <w:rsid w:val="00782141"/>
    <w:rsid w:val="00782215"/>
    <w:rsid w:val="0078227A"/>
    <w:rsid w:val="0078236F"/>
    <w:rsid w:val="007823B4"/>
    <w:rsid w:val="007823BD"/>
    <w:rsid w:val="007825E6"/>
    <w:rsid w:val="00782995"/>
    <w:rsid w:val="007829C6"/>
    <w:rsid w:val="00782BA4"/>
    <w:rsid w:val="00782BED"/>
    <w:rsid w:val="00782C1C"/>
    <w:rsid w:val="00782CF4"/>
    <w:rsid w:val="00782D28"/>
    <w:rsid w:val="00782D59"/>
    <w:rsid w:val="00782E57"/>
    <w:rsid w:val="00782ED5"/>
    <w:rsid w:val="00782F23"/>
    <w:rsid w:val="00782FE6"/>
    <w:rsid w:val="007830F6"/>
    <w:rsid w:val="007831C4"/>
    <w:rsid w:val="007832B6"/>
    <w:rsid w:val="007832C9"/>
    <w:rsid w:val="00783394"/>
    <w:rsid w:val="007833F9"/>
    <w:rsid w:val="00783474"/>
    <w:rsid w:val="00783476"/>
    <w:rsid w:val="00783558"/>
    <w:rsid w:val="00783612"/>
    <w:rsid w:val="0078368E"/>
    <w:rsid w:val="007837C7"/>
    <w:rsid w:val="00783807"/>
    <w:rsid w:val="00783861"/>
    <w:rsid w:val="00783872"/>
    <w:rsid w:val="0078389E"/>
    <w:rsid w:val="00783A3D"/>
    <w:rsid w:val="00783BCB"/>
    <w:rsid w:val="00783BF5"/>
    <w:rsid w:val="00783C7C"/>
    <w:rsid w:val="00783CE7"/>
    <w:rsid w:val="00783E29"/>
    <w:rsid w:val="00783E99"/>
    <w:rsid w:val="00783F34"/>
    <w:rsid w:val="00783FEC"/>
    <w:rsid w:val="0078405C"/>
    <w:rsid w:val="00784183"/>
    <w:rsid w:val="0078428C"/>
    <w:rsid w:val="00784393"/>
    <w:rsid w:val="007843B0"/>
    <w:rsid w:val="007843C3"/>
    <w:rsid w:val="00784545"/>
    <w:rsid w:val="007845C6"/>
    <w:rsid w:val="00784605"/>
    <w:rsid w:val="0078477E"/>
    <w:rsid w:val="00784787"/>
    <w:rsid w:val="00784813"/>
    <w:rsid w:val="00784816"/>
    <w:rsid w:val="0078489A"/>
    <w:rsid w:val="007848C7"/>
    <w:rsid w:val="00784985"/>
    <w:rsid w:val="007849A9"/>
    <w:rsid w:val="00784AB4"/>
    <w:rsid w:val="00784DB3"/>
    <w:rsid w:val="00784DF4"/>
    <w:rsid w:val="00784F95"/>
    <w:rsid w:val="0078506F"/>
    <w:rsid w:val="00785111"/>
    <w:rsid w:val="007851B2"/>
    <w:rsid w:val="007851E6"/>
    <w:rsid w:val="00785361"/>
    <w:rsid w:val="0078536A"/>
    <w:rsid w:val="007854A3"/>
    <w:rsid w:val="0078550C"/>
    <w:rsid w:val="0078559C"/>
    <w:rsid w:val="007855BA"/>
    <w:rsid w:val="007855E1"/>
    <w:rsid w:val="007856CF"/>
    <w:rsid w:val="00785783"/>
    <w:rsid w:val="007858E7"/>
    <w:rsid w:val="007858EC"/>
    <w:rsid w:val="00785954"/>
    <w:rsid w:val="00785960"/>
    <w:rsid w:val="00785971"/>
    <w:rsid w:val="00785984"/>
    <w:rsid w:val="00785AB0"/>
    <w:rsid w:val="00785ABC"/>
    <w:rsid w:val="00785B53"/>
    <w:rsid w:val="00785BCB"/>
    <w:rsid w:val="00785D54"/>
    <w:rsid w:val="00785DAD"/>
    <w:rsid w:val="00785EC7"/>
    <w:rsid w:val="00786006"/>
    <w:rsid w:val="0078603F"/>
    <w:rsid w:val="007860AF"/>
    <w:rsid w:val="00786136"/>
    <w:rsid w:val="00786276"/>
    <w:rsid w:val="0078635F"/>
    <w:rsid w:val="00786379"/>
    <w:rsid w:val="0078679A"/>
    <w:rsid w:val="007869A9"/>
    <w:rsid w:val="00786A13"/>
    <w:rsid w:val="00786A88"/>
    <w:rsid w:val="00786AAC"/>
    <w:rsid w:val="00786B32"/>
    <w:rsid w:val="00786B4D"/>
    <w:rsid w:val="00786B7B"/>
    <w:rsid w:val="00786BA0"/>
    <w:rsid w:val="00786C01"/>
    <w:rsid w:val="00786F9A"/>
    <w:rsid w:val="00786FEF"/>
    <w:rsid w:val="007870CE"/>
    <w:rsid w:val="007871CF"/>
    <w:rsid w:val="0078720E"/>
    <w:rsid w:val="007873A4"/>
    <w:rsid w:val="00787410"/>
    <w:rsid w:val="007874A1"/>
    <w:rsid w:val="007874D7"/>
    <w:rsid w:val="00787612"/>
    <w:rsid w:val="00787881"/>
    <w:rsid w:val="007878BD"/>
    <w:rsid w:val="00787A40"/>
    <w:rsid w:val="00787AA7"/>
    <w:rsid w:val="00787B30"/>
    <w:rsid w:val="00787BEF"/>
    <w:rsid w:val="00787C84"/>
    <w:rsid w:val="00787CC9"/>
    <w:rsid w:val="00787F9A"/>
    <w:rsid w:val="007900EE"/>
    <w:rsid w:val="00790100"/>
    <w:rsid w:val="007901A7"/>
    <w:rsid w:val="007903F1"/>
    <w:rsid w:val="00790425"/>
    <w:rsid w:val="007904ED"/>
    <w:rsid w:val="0079054C"/>
    <w:rsid w:val="007905E0"/>
    <w:rsid w:val="007906AE"/>
    <w:rsid w:val="007908F0"/>
    <w:rsid w:val="00790AFD"/>
    <w:rsid w:val="00790B6F"/>
    <w:rsid w:val="00790C29"/>
    <w:rsid w:val="00790D1D"/>
    <w:rsid w:val="00790E7A"/>
    <w:rsid w:val="00790ED2"/>
    <w:rsid w:val="007910E6"/>
    <w:rsid w:val="00791169"/>
    <w:rsid w:val="00791182"/>
    <w:rsid w:val="007911F8"/>
    <w:rsid w:val="00791202"/>
    <w:rsid w:val="00791278"/>
    <w:rsid w:val="007912CC"/>
    <w:rsid w:val="007912E3"/>
    <w:rsid w:val="007913FB"/>
    <w:rsid w:val="007914A6"/>
    <w:rsid w:val="00791510"/>
    <w:rsid w:val="00791533"/>
    <w:rsid w:val="007915F4"/>
    <w:rsid w:val="00791720"/>
    <w:rsid w:val="007917BB"/>
    <w:rsid w:val="0079189D"/>
    <w:rsid w:val="00791902"/>
    <w:rsid w:val="00791C23"/>
    <w:rsid w:val="00791D82"/>
    <w:rsid w:val="00791F18"/>
    <w:rsid w:val="00791F2A"/>
    <w:rsid w:val="00791F32"/>
    <w:rsid w:val="00792014"/>
    <w:rsid w:val="00792053"/>
    <w:rsid w:val="0079207F"/>
    <w:rsid w:val="0079219C"/>
    <w:rsid w:val="007921F4"/>
    <w:rsid w:val="00792320"/>
    <w:rsid w:val="0079263A"/>
    <w:rsid w:val="0079264F"/>
    <w:rsid w:val="00792668"/>
    <w:rsid w:val="00792669"/>
    <w:rsid w:val="007926BB"/>
    <w:rsid w:val="0079290A"/>
    <w:rsid w:val="00792A14"/>
    <w:rsid w:val="00792A37"/>
    <w:rsid w:val="00792BE2"/>
    <w:rsid w:val="00792D94"/>
    <w:rsid w:val="00792DAE"/>
    <w:rsid w:val="00792FCF"/>
    <w:rsid w:val="0079305A"/>
    <w:rsid w:val="0079305C"/>
    <w:rsid w:val="007930FD"/>
    <w:rsid w:val="00793121"/>
    <w:rsid w:val="007931B2"/>
    <w:rsid w:val="00793218"/>
    <w:rsid w:val="0079324A"/>
    <w:rsid w:val="00793659"/>
    <w:rsid w:val="00793676"/>
    <w:rsid w:val="00793785"/>
    <w:rsid w:val="007937FC"/>
    <w:rsid w:val="00793A1E"/>
    <w:rsid w:val="00793B1C"/>
    <w:rsid w:val="00793C04"/>
    <w:rsid w:val="00793D06"/>
    <w:rsid w:val="00793DD4"/>
    <w:rsid w:val="00793F0C"/>
    <w:rsid w:val="00793F18"/>
    <w:rsid w:val="00793FDA"/>
    <w:rsid w:val="00793FDB"/>
    <w:rsid w:val="00794069"/>
    <w:rsid w:val="00794112"/>
    <w:rsid w:val="0079424F"/>
    <w:rsid w:val="007942BB"/>
    <w:rsid w:val="00794338"/>
    <w:rsid w:val="00794398"/>
    <w:rsid w:val="00794443"/>
    <w:rsid w:val="007944D7"/>
    <w:rsid w:val="007945FE"/>
    <w:rsid w:val="00794625"/>
    <w:rsid w:val="00794651"/>
    <w:rsid w:val="0079470C"/>
    <w:rsid w:val="0079472C"/>
    <w:rsid w:val="0079472D"/>
    <w:rsid w:val="007948F3"/>
    <w:rsid w:val="00794927"/>
    <w:rsid w:val="00794A62"/>
    <w:rsid w:val="00794AED"/>
    <w:rsid w:val="00794BDD"/>
    <w:rsid w:val="00794BE0"/>
    <w:rsid w:val="00794BEC"/>
    <w:rsid w:val="00794D40"/>
    <w:rsid w:val="00794DBC"/>
    <w:rsid w:val="00794E53"/>
    <w:rsid w:val="00794ECB"/>
    <w:rsid w:val="00795203"/>
    <w:rsid w:val="007952A2"/>
    <w:rsid w:val="0079537F"/>
    <w:rsid w:val="00795399"/>
    <w:rsid w:val="007953C4"/>
    <w:rsid w:val="007953D7"/>
    <w:rsid w:val="0079555F"/>
    <w:rsid w:val="007955A6"/>
    <w:rsid w:val="0079566C"/>
    <w:rsid w:val="0079575C"/>
    <w:rsid w:val="00795767"/>
    <w:rsid w:val="007958EE"/>
    <w:rsid w:val="00795BAF"/>
    <w:rsid w:val="00795BD9"/>
    <w:rsid w:val="00795BDD"/>
    <w:rsid w:val="00795D75"/>
    <w:rsid w:val="00795DAD"/>
    <w:rsid w:val="00795DB5"/>
    <w:rsid w:val="00795EDF"/>
    <w:rsid w:val="00795F62"/>
    <w:rsid w:val="00795FB3"/>
    <w:rsid w:val="00795FDF"/>
    <w:rsid w:val="0079616F"/>
    <w:rsid w:val="00796208"/>
    <w:rsid w:val="0079621F"/>
    <w:rsid w:val="00796285"/>
    <w:rsid w:val="0079630F"/>
    <w:rsid w:val="00796334"/>
    <w:rsid w:val="007963A7"/>
    <w:rsid w:val="00796556"/>
    <w:rsid w:val="007965B7"/>
    <w:rsid w:val="00796638"/>
    <w:rsid w:val="0079678C"/>
    <w:rsid w:val="007968AA"/>
    <w:rsid w:val="00796932"/>
    <w:rsid w:val="00796A08"/>
    <w:rsid w:val="00796AE3"/>
    <w:rsid w:val="00796B07"/>
    <w:rsid w:val="00796BFC"/>
    <w:rsid w:val="00796CF6"/>
    <w:rsid w:val="00796D5D"/>
    <w:rsid w:val="00796E27"/>
    <w:rsid w:val="00796E2E"/>
    <w:rsid w:val="00796E66"/>
    <w:rsid w:val="00796EB1"/>
    <w:rsid w:val="00796F1E"/>
    <w:rsid w:val="00796F29"/>
    <w:rsid w:val="00797008"/>
    <w:rsid w:val="00797042"/>
    <w:rsid w:val="0079715A"/>
    <w:rsid w:val="00797231"/>
    <w:rsid w:val="00797235"/>
    <w:rsid w:val="007972FC"/>
    <w:rsid w:val="0079734C"/>
    <w:rsid w:val="007974A4"/>
    <w:rsid w:val="00797557"/>
    <w:rsid w:val="0079755F"/>
    <w:rsid w:val="007977FE"/>
    <w:rsid w:val="00797841"/>
    <w:rsid w:val="007978FA"/>
    <w:rsid w:val="00797986"/>
    <w:rsid w:val="00797A84"/>
    <w:rsid w:val="00797ABB"/>
    <w:rsid w:val="00797CEF"/>
    <w:rsid w:val="00797D7D"/>
    <w:rsid w:val="00797D82"/>
    <w:rsid w:val="00797E7D"/>
    <w:rsid w:val="007A0062"/>
    <w:rsid w:val="007A00D2"/>
    <w:rsid w:val="007A0150"/>
    <w:rsid w:val="007A025B"/>
    <w:rsid w:val="007A029C"/>
    <w:rsid w:val="007A034B"/>
    <w:rsid w:val="007A0360"/>
    <w:rsid w:val="007A03E7"/>
    <w:rsid w:val="007A0570"/>
    <w:rsid w:val="007A05A5"/>
    <w:rsid w:val="007A0628"/>
    <w:rsid w:val="007A0661"/>
    <w:rsid w:val="007A0674"/>
    <w:rsid w:val="007A07C9"/>
    <w:rsid w:val="007A0832"/>
    <w:rsid w:val="007A09DB"/>
    <w:rsid w:val="007A0B8C"/>
    <w:rsid w:val="007A0D96"/>
    <w:rsid w:val="007A0DC8"/>
    <w:rsid w:val="007A0E4E"/>
    <w:rsid w:val="007A0EBA"/>
    <w:rsid w:val="007A0F0B"/>
    <w:rsid w:val="007A1062"/>
    <w:rsid w:val="007A115A"/>
    <w:rsid w:val="007A1280"/>
    <w:rsid w:val="007A1639"/>
    <w:rsid w:val="007A165F"/>
    <w:rsid w:val="007A16C1"/>
    <w:rsid w:val="007A18F8"/>
    <w:rsid w:val="007A197A"/>
    <w:rsid w:val="007A1B28"/>
    <w:rsid w:val="007A1B57"/>
    <w:rsid w:val="007A1C2F"/>
    <w:rsid w:val="007A1CA8"/>
    <w:rsid w:val="007A1E38"/>
    <w:rsid w:val="007A1EED"/>
    <w:rsid w:val="007A20BE"/>
    <w:rsid w:val="007A2178"/>
    <w:rsid w:val="007A223B"/>
    <w:rsid w:val="007A2299"/>
    <w:rsid w:val="007A22A0"/>
    <w:rsid w:val="007A237A"/>
    <w:rsid w:val="007A2454"/>
    <w:rsid w:val="007A24E8"/>
    <w:rsid w:val="007A2536"/>
    <w:rsid w:val="007A272D"/>
    <w:rsid w:val="007A278D"/>
    <w:rsid w:val="007A28A4"/>
    <w:rsid w:val="007A28EE"/>
    <w:rsid w:val="007A2C96"/>
    <w:rsid w:val="007A2D28"/>
    <w:rsid w:val="007A2DEF"/>
    <w:rsid w:val="007A2E30"/>
    <w:rsid w:val="007A2E5F"/>
    <w:rsid w:val="007A3092"/>
    <w:rsid w:val="007A3166"/>
    <w:rsid w:val="007A329F"/>
    <w:rsid w:val="007A32D5"/>
    <w:rsid w:val="007A3306"/>
    <w:rsid w:val="007A333D"/>
    <w:rsid w:val="007A34A7"/>
    <w:rsid w:val="007A354B"/>
    <w:rsid w:val="007A37C0"/>
    <w:rsid w:val="007A3814"/>
    <w:rsid w:val="007A3861"/>
    <w:rsid w:val="007A38FE"/>
    <w:rsid w:val="007A399B"/>
    <w:rsid w:val="007A3A24"/>
    <w:rsid w:val="007A3ADA"/>
    <w:rsid w:val="007A3B07"/>
    <w:rsid w:val="007A3B7F"/>
    <w:rsid w:val="007A3BB9"/>
    <w:rsid w:val="007A3C21"/>
    <w:rsid w:val="007A3C5F"/>
    <w:rsid w:val="007A3C6A"/>
    <w:rsid w:val="007A3C8E"/>
    <w:rsid w:val="007A3CD5"/>
    <w:rsid w:val="007A3F4F"/>
    <w:rsid w:val="007A3F5D"/>
    <w:rsid w:val="007A3F84"/>
    <w:rsid w:val="007A4204"/>
    <w:rsid w:val="007A4229"/>
    <w:rsid w:val="007A4346"/>
    <w:rsid w:val="007A436D"/>
    <w:rsid w:val="007A439D"/>
    <w:rsid w:val="007A43D5"/>
    <w:rsid w:val="007A43E5"/>
    <w:rsid w:val="007A44A8"/>
    <w:rsid w:val="007A44C6"/>
    <w:rsid w:val="007A44EA"/>
    <w:rsid w:val="007A4600"/>
    <w:rsid w:val="007A4634"/>
    <w:rsid w:val="007A4695"/>
    <w:rsid w:val="007A474A"/>
    <w:rsid w:val="007A496E"/>
    <w:rsid w:val="007A498C"/>
    <w:rsid w:val="007A49F6"/>
    <w:rsid w:val="007A4A07"/>
    <w:rsid w:val="007A4A43"/>
    <w:rsid w:val="007A4AD1"/>
    <w:rsid w:val="007A4B20"/>
    <w:rsid w:val="007A4B91"/>
    <w:rsid w:val="007A4B99"/>
    <w:rsid w:val="007A4C7F"/>
    <w:rsid w:val="007A4D27"/>
    <w:rsid w:val="007A4D48"/>
    <w:rsid w:val="007A4F36"/>
    <w:rsid w:val="007A504A"/>
    <w:rsid w:val="007A50A3"/>
    <w:rsid w:val="007A5125"/>
    <w:rsid w:val="007A51A0"/>
    <w:rsid w:val="007A51C1"/>
    <w:rsid w:val="007A51C8"/>
    <w:rsid w:val="007A5281"/>
    <w:rsid w:val="007A5350"/>
    <w:rsid w:val="007A5506"/>
    <w:rsid w:val="007A550B"/>
    <w:rsid w:val="007A5512"/>
    <w:rsid w:val="007A5596"/>
    <w:rsid w:val="007A5656"/>
    <w:rsid w:val="007A5671"/>
    <w:rsid w:val="007A5672"/>
    <w:rsid w:val="007A570D"/>
    <w:rsid w:val="007A5757"/>
    <w:rsid w:val="007A591E"/>
    <w:rsid w:val="007A59D8"/>
    <w:rsid w:val="007A5A08"/>
    <w:rsid w:val="007A5B25"/>
    <w:rsid w:val="007A5C07"/>
    <w:rsid w:val="007A5CD5"/>
    <w:rsid w:val="007A5DCA"/>
    <w:rsid w:val="007A5E39"/>
    <w:rsid w:val="007A5E52"/>
    <w:rsid w:val="007A5EB7"/>
    <w:rsid w:val="007A5EC4"/>
    <w:rsid w:val="007A5F39"/>
    <w:rsid w:val="007A5F84"/>
    <w:rsid w:val="007A60F7"/>
    <w:rsid w:val="007A624B"/>
    <w:rsid w:val="007A6436"/>
    <w:rsid w:val="007A648A"/>
    <w:rsid w:val="007A64AB"/>
    <w:rsid w:val="007A64F0"/>
    <w:rsid w:val="007A6544"/>
    <w:rsid w:val="007A657F"/>
    <w:rsid w:val="007A65ED"/>
    <w:rsid w:val="007A66C8"/>
    <w:rsid w:val="007A674B"/>
    <w:rsid w:val="007A6933"/>
    <w:rsid w:val="007A697A"/>
    <w:rsid w:val="007A6BF9"/>
    <w:rsid w:val="007A6D6E"/>
    <w:rsid w:val="007A6D72"/>
    <w:rsid w:val="007A6DE6"/>
    <w:rsid w:val="007A6E16"/>
    <w:rsid w:val="007A6E59"/>
    <w:rsid w:val="007A6EC7"/>
    <w:rsid w:val="007A6EE6"/>
    <w:rsid w:val="007A6F22"/>
    <w:rsid w:val="007A6FB5"/>
    <w:rsid w:val="007A6FBB"/>
    <w:rsid w:val="007A70CD"/>
    <w:rsid w:val="007A7269"/>
    <w:rsid w:val="007A7631"/>
    <w:rsid w:val="007A76BE"/>
    <w:rsid w:val="007A775D"/>
    <w:rsid w:val="007A7857"/>
    <w:rsid w:val="007A786F"/>
    <w:rsid w:val="007A787F"/>
    <w:rsid w:val="007A794D"/>
    <w:rsid w:val="007A795F"/>
    <w:rsid w:val="007A79D5"/>
    <w:rsid w:val="007A79F6"/>
    <w:rsid w:val="007A7AE0"/>
    <w:rsid w:val="007A7BEA"/>
    <w:rsid w:val="007A7CAE"/>
    <w:rsid w:val="007A7D44"/>
    <w:rsid w:val="007A7E04"/>
    <w:rsid w:val="007A7F9B"/>
    <w:rsid w:val="007B0161"/>
    <w:rsid w:val="007B02C8"/>
    <w:rsid w:val="007B02CB"/>
    <w:rsid w:val="007B0420"/>
    <w:rsid w:val="007B0789"/>
    <w:rsid w:val="007B07B0"/>
    <w:rsid w:val="007B07E6"/>
    <w:rsid w:val="007B096B"/>
    <w:rsid w:val="007B0A25"/>
    <w:rsid w:val="007B0A97"/>
    <w:rsid w:val="007B0B5D"/>
    <w:rsid w:val="007B0B9E"/>
    <w:rsid w:val="007B0C83"/>
    <w:rsid w:val="007B0D1C"/>
    <w:rsid w:val="007B0E26"/>
    <w:rsid w:val="007B0E9A"/>
    <w:rsid w:val="007B0FF9"/>
    <w:rsid w:val="007B0FFE"/>
    <w:rsid w:val="007B1015"/>
    <w:rsid w:val="007B10EB"/>
    <w:rsid w:val="007B1107"/>
    <w:rsid w:val="007B1160"/>
    <w:rsid w:val="007B1344"/>
    <w:rsid w:val="007B138C"/>
    <w:rsid w:val="007B1608"/>
    <w:rsid w:val="007B1623"/>
    <w:rsid w:val="007B16F5"/>
    <w:rsid w:val="007B170E"/>
    <w:rsid w:val="007B1812"/>
    <w:rsid w:val="007B1826"/>
    <w:rsid w:val="007B184D"/>
    <w:rsid w:val="007B19D8"/>
    <w:rsid w:val="007B1B70"/>
    <w:rsid w:val="007B1CC7"/>
    <w:rsid w:val="007B1D6B"/>
    <w:rsid w:val="007B1D88"/>
    <w:rsid w:val="007B1E5F"/>
    <w:rsid w:val="007B1E8A"/>
    <w:rsid w:val="007B1EBE"/>
    <w:rsid w:val="007B1F28"/>
    <w:rsid w:val="007B1F84"/>
    <w:rsid w:val="007B1FF2"/>
    <w:rsid w:val="007B2030"/>
    <w:rsid w:val="007B20E9"/>
    <w:rsid w:val="007B2108"/>
    <w:rsid w:val="007B22A8"/>
    <w:rsid w:val="007B24DE"/>
    <w:rsid w:val="007B271E"/>
    <w:rsid w:val="007B28FE"/>
    <w:rsid w:val="007B29E6"/>
    <w:rsid w:val="007B2B25"/>
    <w:rsid w:val="007B2B3D"/>
    <w:rsid w:val="007B2B5B"/>
    <w:rsid w:val="007B2C2C"/>
    <w:rsid w:val="007B2C85"/>
    <w:rsid w:val="007B2DB0"/>
    <w:rsid w:val="007B2E63"/>
    <w:rsid w:val="007B3347"/>
    <w:rsid w:val="007B3407"/>
    <w:rsid w:val="007B340F"/>
    <w:rsid w:val="007B355B"/>
    <w:rsid w:val="007B3585"/>
    <w:rsid w:val="007B35BC"/>
    <w:rsid w:val="007B3666"/>
    <w:rsid w:val="007B3675"/>
    <w:rsid w:val="007B3781"/>
    <w:rsid w:val="007B3832"/>
    <w:rsid w:val="007B38D5"/>
    <w:rsid w:val="007B396B"/>
    <w:rsid w:val="007B3991"/>
    <w:rsid w:val="007B3A5C"/>
    <w:rsid w:val="007B3D82"/>
    <w:rsid w:val="007B3DAE"/>
    <w:rsid w:val="007B3E68"/>
    <w:rsid w:val="007B3ED0"/>
    <w:rsid w:val="007B3F12"/>
    <w:rsid w:val="007B3FA6"/>
    <w:rsid w:val="007B3FFF"/>
    <w:rsid w:val="007B4126"/>
    <w:rsid w:val="007B4167"/>
    <w:rsid w:val="007B42C4"/>
    <w:rsid w:val="007B436C"/>
    <w:rsid w:val="007B43B8"/>
    <w:rsid w:val="007B4442"/>
    <w:rsid w:val="007B44A3"/>
    <w:rsid w:val="007B44CF"/>
    <w:rsid w:val="007B44D3"/>
    <w:rsid w:val="007B44E5"/>
    <w:rsid w:val="007B4516"/>
    <w:rsid w:val="007B4734"/>
    <w:rsid w:val="007B4756"/>
    <w:rsid w:val="007B4B42"/>
    <w:rsid w:val="007B4C34"/>
    <w:rsid w:val="007B4CE1"/>
    <w:rsid w:val="007B4D00"/>
    <w:rsid w:val="007B4E1F"/>
    <w:rsid w:val="007B4E37"/>
    <w:rsid w:val="007B4E6A"/>
    <w:rsid w:val="007B4F04"/>
    <w:rsid w:val="007B4F2C"/>
    <w:rsid w:val="007B4FA5"/>
    <w:rsid w:val="007B4FEB"/>
    <w:rsid w:val="007B5005"/>
    <w:rsid w:val="007B5166"/>
    <w:rsid w:val="007B51FA"/>
    <w:rsid w:val="007B5282"/>
    <w:rsid w:val="007B545A"/>
    <w:rsid w:val="007B578C"/>
    <w:rsid w:val="007B584E"/>
    <w:rsid w:val="007B59A7"/>
    <w:rsid w:val="007B59B2"/>
    <w:rsid w:val="007B5B91"/>
    <w:rsid w:val="007B5BB3"/>
    <w:rsid w:val="007B5BC6"/>
    <w:rsid w:val="007B5C55"/>
    <w:rsid w:val="007B5DFB"/>
    <w:rsid w:val="007B5F3C"/>
    <w:rsid w:val="007B618E"/>
    <w:rsid w:val="007B6195"/>
    <w:rsid w:val="007B61BA"/>
    <w:rsid w:val="007B61CC"/>
    <w:rsid w:val="007B61FE"/>
    <w:rsid w:val="007B6478"/>
    <w:rsid w:val="007B6673"/>
    <w:rsid w:val="007B674C"/>
    <w:rsid w:val="007B688A"/>
    <w:rsid w:val="007B68FD"/>
    <w:rsid w:val="007B6951"/>
    <w:rsid w:val="007B6A56"/>
    <w:rsid w:val="007B6A89"/>
    <w:rsid w:val="007B6A92"/>
    <w:rsid w:val="007B6AC8"/>
    <w:rsid w:val="007B6ADE"/>
    <w:rsid w:val="007B6B4E"/>
    <w:rsid w:val="007B6B90"/>
    <w:rsid w:val="007B6BA4"/>
    <w:rsid w:val="007B6F6A"/>
    <w:rsid w:val="007B702D"/>
    <w:rsid w:val="007B70B4"/>
    <w:rsid w:val="007B7152"/>
    <w:rsid w:val="007B72A7"/>
    <w:rsid w:val="007B7376"/>
    <w:rsid w:val="007B74C7"/>
    <w:rsid w:val="007B752F"/>
    <w:rsid w:val="007B7558"/>
    <w:rsid w:val="007B7680"/>
    <w:rsid w:val="007B77A2"/>
    <w:rsid w:val="007B77EB"/>
    <w:rsid w:val="007B77EE"/>
    <w:rsid w:val="007B7881"/>
    <w:rsid w:val="007B78BF"/>
    <w:rsid w:val="007B78C6"/>
    <w:rsid w:val="007B7A00"/>
    <w:rsid w:val="007B7C28"/>
    <w:rsid w:val="007B7CD9"/>
    <w:rsid w:val="007B7E73"/>
    <w:rsid w:val="007B7F20"/>
    <w:rsid w:val="007C011A"/>
    <w:rsid w:val="007C0135"/>
    <w:rsid w:val="007C0408"/>
    <w:rsid w:val="007C0598"/>
    <w:rsid w:val="007C0619"/>
    <w:rsid w:val="007C067F"/>
    <w:rsid w:val="007C06C8"/>
    <w:rsid w:val="007C07B7"/>
    <w:rsid w:val="007C0867"/>
    <w:rsid w:val="007C0A38"/>
    <w:rsid w:val="007C0B7D"/>
    <w:rsid w:val="007C0B9C"/>
    <w:rsid w:val="007C0BF8"/>
    <w:rsid w:val="007C0D5B"/>
    <w:rsid w:val="007C0EC4"/>
    <w:rsid w:val="007C0ECB"/>
    <w:rsid w:val="007C0F08"/>
    <w:rsid w:val="007C0F7A"/>
    <w:rsid w:val="007C0F9A"/>
    <w:rsid w:val="007C0FD6"/>
    <w:rsid w:val="007C0FE2"/>
    <w:rsid w:val="007C106F"/>
    <w:rsid w:val="007C111C"/>
    <w:rsid w:val="007C11AE"/>
    <w:rsid w:val="007C11C7"/>
    <w:rsid w:val="007C13C1"/>
    <w:rsid w:val="007C15EC"/>
    <w:rsid w:val="007C161C"/>
    <w:rsid w:val="007C1624"/>
    <w:rsid w:val="007C19F8"/>
    <w:rsid w:val="007C1AF4"/>
    <w:rsid w:val="007C1B82"/>
    <w:rsid w:val="007C1EBB"/>
    <w:rsid w:val="007C1EBD"/>
    <w:rsid w:val="007C216A"/>
    <w:rsid w:val="007C2586"/>
    <w:rsid w:val="007C2678"/>
    <w:rsid w:val="007C27B0"/>
    <w:rsid w:val="007C2866"/>
    <w:rsid w:val="007C2BE3"/>
    <w:rsid w:val="007C2BEE"/>
    <w:rsid w:val="007C2D7E"/>
    <w:rsid w:val="007C2DFB"/>
    <w:rsid w:val="007C2F61"/>
    <w:rsid w:val="007C2FAF"/>
    <w:rsid w:val="007C2FC1"/>
    <w:rsid w:val="007C2FD6"/>
    <w:rsid w:val="007C310F"/>
    <w:rsid w:val="007C311C"/>
    <w:rsid w:val="007C3244"/>
    <w:rsid w:val="007C336A"/>
    <w:rsid w:val="007C3382"/>
    <w:rsid w:val="007C3455"/>
    <w:rsid w:val="007C3503"/>
    <w:rsid w:val="007C35DF"/>
    <w:rsid w:val="007C3671"/>
    <w:rsid w:val="007C38F7"/>
    <w:rsid w:val="007C3913"/>
    <w:rsid w:val="007C3920"/>
    <w:rsid w:val="007C392A"/>
    <w:rsid w:val="007C3A8B"/>
    <w:rsid w:val="007C3AF1"/>
    <w:rsid w:val="007C3B8A"/>
    <w:rsid w:val="007C3C69"/>
    <w:rsid w:val="007C3C6F"/>
    <w:rsid w:val="007C3F5B"/>
    <w:rsid w:val="007C3FBA"/>
    <w:rsid w:val="007C4089"/>
    <w:rsid w:val="007C414F"/>
    <w:rsid w:val="007C41D6"/>
    <w:rsid w:val="007C4216"/>
    <w:rsid w:val="007C4278"/>
    <w:rsid w:val="007C42F1"/>
    <w:rsid w:val="007C43DA"/>
    <w:rsid w:val="007C43FE"/>
    <w:rsid w:val="007C44A4"/>
    <w:rsid w:val="007C45FD"/>
    <w:rsid w:val="007C4668"/>
    <w:rsid w:val="007C478A"/>
    <w:rsid w:val="007C47C2"/>
    <w:rsid w:val="007C48AA"/>
    <w:rsid w:val="007C4B79"/>
    <w:rsid w:val="007C4C05"/>
    <w:rsid w:val="007C4C2A"/>
    <w:rsid w:val="007C4DC5"/>
    <w:rsid w:val="007C4E69"/>
    <w:rsid w:val="007C4F13"/>
    <w:rsid w:val="007C4FB7"/>
    <w:rsid w:val="007C501F"/>
    <w:rsid w:val="007C51DF"/>
    <w:rsid w:val="007C5474"/>
    <w:rsid w:val="007C5482"/>
    <w:rsid w:val="007C5487"/>
    <w:rsid w:val="007C551E"/>
    <w:rsid w:val="007C55F6"/>
    <w:rsid w:val="007C566B"/>
    <w:rsid w:val="007C567A"/>
    <w:rsid w:val="007C56BF"/>
    <w:rsid w:val="007C56E1"/>
    <w:rsid w:val="007C5755"/>
    <w:rsid w:val="007C5808"/>
    <w:rsid w:val="007C59FA"/>
    <w:rsid w:val="007C5AD2"/>
    <w:rsid w:val="007C5AD6"/>
    <w:rsid w:val="007C5B4D"/>
    <w:rsid w:val="007C5D2B"/>
    <w:rsid w:val="007C5D35"/>
    <w:rsid w:val="007C5D42"/>
    <w:rsid w:val="007C6006"/>
    <w:rsid w:val="007C613C"/>
    <w:rsid w:val="007C6322"/>
    <w:rsid w:val="007C6431"/>
    <w:rsid w:val="007C6450"/>
    <w:rsid w:val="007C66BF"/>
    <w:rsid w:val="007C67E2"/>
    <w:rsid w:val="007C6808"/>
    <w:rsid w:val="007C683F"/>
    <w:rsid w:val="007C6840"/>
    <w:rsid w:val="007C69DE"/>
    <w:rsid w:val="007C6A53"/>
    <w:rsid w:val="007C6AA2"/>
    <w:rsid w:val="007C6CF0"/>
    <w:rsid w:val="007C6D52"/>
    <w:rsid w:val="007C6DF8"/>
    <w:rsid w:val="007C6E01"/>
    <w:rsid w:val="007C6E32"/>
    <w:rsid w:val="007C6FB4"/>
    <w:rsid w:val="007C7082"/>
    <w:rsid w:val="007C7143"/>
    <w:rsid w:val="007C714D"/>
    <w:rsid w:val="007C7171"/>
    <w:rsid w:val="007C724B"/>
    <w:rsid w:val="007C72D2"/>
    <w:rsid w:val="007C732E"/>
    <w:rsid w:val="007C73AB"/>
    <w:rsid w:val="007C73CB"/>
    <w:rsid w:val="007C73D8"/>
    <w:rsid w:val="007C74DA"/>
    <w:rsid w:val="007C75B0"/>
    <w:rsid w:val="007C77F0"/>
    <w:rsid w:val="007C7843"/>
    <w:rsid w:val="007C7A47"/>
    <w:rsid w:val="007C7B0D"/>
    <w:rsid w:val="007C7B73"/>
    <w:rsid w:val="007C7C39"/>
    <w:rsid w:val="007C7DD1"/>
    <w:rsid w:val="007C7EF6"/>
    <w:rsid w:val="007C7F8D"/>
    <w:rsid w:val="007C7FBD"/>
    <w:rsid w:val="007D008B"/>
    <w:rsid w:val="007D010C"/>
    <w:rsid w:val="007D03E3"/>
    <w:rsid w:val="007D03FD"/>
    <w:rsid w:val="007D05C5"/>
    <w:rsid w:val="007D05E8"/>
    <w:rsid w:val="007D06B1"/>
    <w:rsid w:val="007D07AF"/>
    <w:rsid w:val="007D08F5"/>
    <w:rsid w:val="007D0930"/>
    <w:rsid w:val="007D09F8"/>
    <w:rsid w:val="007D0A0F"/>
    <w:rsid w:val="007D0BCF"/>
    <w:rsid w:val="007D0CEC"/>
    <w:rsid w:val="007D0CFA"/>
    <w:rsid w:val="007D0D1F"/>
    <w:rsid w:val="007D0E7E"/>
    <w:rsid w:val="007D0EBE"/>
    <w:rsid w:val="007D0F31"/>
    <w:rsid w:val="007D1121"/>
    <w:rsid w:val="007D11F9"/>
    <w:rsid w:val="007D1223"/>
    <w:rsid w:val="007D1291"/>
    <w:rsid w:val="007D12C1"/>
    <w:rsid w:val="007D13B3"/>
    <w:rsid w:val="007D144B"/>
    <w:rsid w:val="007D1515"/>
    <w:rsid w:val="007D155F"/>
    <w:rsid w:val="007D1566"/>
    <w:rsid w:val="007D15BB"/>
    <w:rsid w:val="007D1707"/>
    <w:rsid w:val="007D1760"/>
    <w:rsid w:val="007D17A4"/>
    <w:rsid w:val="007D1964"/>
    <w:rsid w:val="007D1AB5"/>
    <w:rsid w:val="007D1B05"/>
    <w:rsid w:val="007D1B49"/>
    <w:rsid w:val="007D1B77"/>
    <w:rsid w:val="007D1BDB"/>
    <w:rsid w:val="007D1C95"/>
    <w:rsid w:val="007D1D30"/>
    <w:rsid w:val="007D1DA6"/>
    <w:rsid w:val="007D1EE0"/>
    <w:rsid w:val="007D1F58"/>
    <w:rsid w:val="007D2024"/>
    <w:rsid w:val="007D22F6"/>
    <w:rsid w:val="007D235C"/>
    <w:rsid w:val="007D2445"/>
    <w:rsid w:val="007D24EE"/>
    <w:rsid w:val="007D2777"/>
    <w:rsid w:val="007D2782"/>
    <w:rsid w:val="007D28C4"/>
    <w:rsid w:val="007D2AE4"/>
    <w:rsid w:val="007D2B86"/>
    <w:rsid w:val="007D2C35"/>
    <w:rsid w:val="007D2CC5"/>
    <w:rsid w:val="007D2D4A"/>
    <w:rsid w:val="007D2DF2"/>
    <w:rsid w:val="007D2E04"/>
    <w:rsid w:val="007D2F3A"/>
    <w:rsid w:val="007D2F63"/>
    <w:rsid w:val="007D314E"/>
    <w:rsid w:val="007D31E1"/>
    <w:rsid w:val="007D324B"/>
    <w:rsid w:val="007D3295"/>
    <w:rsid w:val="007D3297"/>
    <w:rsid w:val="007D33E1"/>
    <w:rsid w:val="007D3410"/>
    <w:rsid w:val="007D34FF"/>
    <w:rsid w:val="007D3566"/>
    <w:rsid w:val="007D3588"/>
    <w:rsid w:val="007D35E5"/>
    <w:rsid w:val="007D3664"/>
    <w:rsid w:val="007D3787"/>
    <w:rsid w:val="007D37CB"/>
    <w:rsid w:val="007D3845"/>
    <w:rsid w:val="007D3890"/>
    <w:rsid w:val="007D38A2"/>
    <w:rsid w:val="007D38BB"/>
    <w:rsid w:val="007D38C9"/>
    <w:rsid w:val="007D3A40"/>
    <w:rsid w:val="007D3A9E"/>
    <w:rsid w:val="007D3AC5"/>
    <w:rsid w:val="007D3CA7"/>
    <w:rsid w:val="007D3CAA"/>
    <w:rsid w:val="007D3CAF"/>
    <w:rsid w:val="007D3D8A"/>
    <w:rsid w:val="007D3DC9"/>
    <w:rsid w:val="007D41D8"/>
    <w:rsid w:val="007D4271"/>
    <w:rsid w:val="007D4527"/>
    <w:rsid w:val="007D4830"/>
    <w:rsid w:val="007D4931"/>
    <w:rsid w:val="007D495A"/>
    <w:rsid w:val="007D49DA"/>
    <w:rsid w:val="007D4B98"/>
    <w:rsid w:val="007D4BB1"/>
    <w:rsid w:val="007D4C27"/>
    <w:rsid w:val="007D4C35"/>
    <w:rsid w:val="007D4D52"/>
    <w:rsid w:val="007D4FAC"/>
    <w:rsid w:val="007D4FC8"/>
    <w:rsid w:val="007D5118"/>
    <w:rsid w:val="007D520A"/>
    <w:rsid w:val="007D5220"/>
    <w:rsid w:val="007D5382"/>
    <w:rsid w:val="007D53A4"/>
    <w:rsid w:val="007D5491"/>
    <w:rsid w:val="007D54C4"/>
    <w:rsid w:val="007D550E"/>
    <w:rsid w:val="007D5533"/>
    <w:rsid w:val="007D5580"/>
    <w:rsid w:val="007D563D"/>
    <w:rsid w:val="007D5804"/>
    <w:rsid w:val="007D5870"/>
    <w:rsid w:val="007D59DF"/>
    <w:rsid w:val="007D5A74"/>
    <w:rsid w:val="007D5AAF"/>
    <w:rsid w:val="007D5BD1"/>
    <w:rsid w:val="007D5BD4"/>
    <w:rsid w:val="007D5D30"/>
    <w:rsid w:val="007D5D7C"/>
    <w:rsid w:val="007D5DFA"/>
    <w:rsid w:val="007D5E8E"/>
    <w:rsid w:val="007D5EAD"/>
    <w:rsid w:val="007D5F17"/>
    <w:rsid w:val="007D5F58"/>
    <w:rsid w:val="007D6050"/>
    <w:rsid w:val="007D6064"/>
    <w:rsid w:val="007D609B"/>
    <w:rsid w:val="007D6122"/>
    <w:rsid w:val="007D619F"/>
    <w:rsid w:val="007D6208"/>
    <w:rsid w:val="007D649D"/>
    <w:rsid w:val="007D659A"/>
    <w:rsid w:val="007D668C"/>
    <w:rsid w:val="007D6718"/>
    <w:rsid w:val="007D6740"/>
    <w:rsid w:val="007D67AD"/>
    <w:rsid w:val="007D6830"/>
    <w:rsid w:val="007D6A5C"/>
    <w:rsid w:val="007D6AD7"/>
    <w:rsid w:val="007D6B17"/>
    <w:rsid w:val="007D6B5C"/>
    <w:rsid w:val="007D6D92"/>
    <w:rsid w:val="007D6E13"/>
    <w:rsid w:val="007D6E14"/>
    <w:rsid w:val="007D6EA6"/>
    <w:rsid w:val="007D6EFB"/>
    <w:rsid w:val="007D6F87"/>
    <w:rsid w:val="007D7045"/>
    <w:rsid w:val="007D7082"/>
    <w:rsid w:val="007D7104"/>
    <w:rsid w:val="007D71D8"/>
    <w:rsid w:val="007D71E1"/>
    <w:rsid w:val="007D72B4"/>
    <w:rsid w:val="007D739F"/>
    <w:rsid w:val="007D7449"/>
    <w:rsid w:val="007D755B"/>
    <w:rsid w:val="007D7587"/>
    <w:rsid w:val="007D75A3"/>
    <w:rsid w:val="007D761A"/>
    <w:rsid w:val="007D778A"/>
    <w:rsid w:val="007D77FA"/>
    <w:rsid w:val="007D7A4B"/>
    <w:rsid w:val="007D7A61"/>
    <w:rsid w:val="007D7B6D"/>
    <w:rsid w:val="007D7BC9"/>
    <w:rsid w:val="007D7C21"/>
    <w:rsid w:val="007D7C28"/>
    <w:rsid w:val="007D7E33"/>
    <w:rsid w:val="007D7EC5"/>
    <w:rsid w:val="007D7F4D"/>
    <w:rsid w:val="007E00DB"/>
    <w:rsid w:val="007E0173"/>
    <w:rsid w:val="007E01DC"/>
    <w:rsid w:val="007E0280"/>
    <w:rsid w:val="007E02A4"/>
    <w:rsid w:val="007E0408"/>
    <w:rsid w:val="007E068E"/>
    <w:rsid w:val="007E06CF"/>
    <w:rsid w:val="007E070B"/>
    <w:rsid w:val="007E076D"/>
    <w:rsid w:val="007E0818"/>
    <w:rsid w:val="007E0D68"/>
    <w:rsid w:val="007E0DD9"/>
    <w:rsid w:val="007E0E04"/>
    <w:rsid w:val="007E0EB9"/>
    <w:rsid w:val="007E0EC7"/>
    <w:rsid w:val="007E0F0F"/>
    <w:rsid w:val="007E0F8B"/>
    <w:rsid w:val="007E0FAB"/>
    <w:rsid w:val="007E0FFB"/>
    <w:rsid w:val="007E104B"/>
    <w:rsid w:val="007E13BE"/>
    <w:rsid w:val="007E142D"/>
    <w:rsid w:val="007E14D0"/>
    <w:rsid w:val="007E164C"/>
    <w:rsid w:val="007E1689"/>
    <w:rsid w:val="007E1733"/>
    <w:rsid w:val="007E1779"/>
    <w:rsid w:val="007E1ABC"/>
    <w:rsid w:val="007E1C00"/>
    <w:rsid w:val="007E1C32"/>
    <w:rsid w:val="007E1C44"/>
    <w:rsid w:val="007E1D03"/>
    <w:rsid w:val="007E1D62"/>
    <w:rsid w:val="007E1D79"/>
    <w:rsid w:val="007E1F26"/>
    <w:rsid w:val="007E1F31"/>
    <w:rsid w:val="007E1F8B"/>
    <w:rsid w:val="007E2014"/>
    <w:rsid w:val="007E202B"/>
    <w:rsid w:val="007E2035"/>
    <w:rsid w:val="007E203F"/>
    <w:rsid w:val="007E20EF"/>
    <w:rsid w:val="007E21A8"/>
    <w:rsid w:val="007E2226"/>
    <w:rsid w:val="007E222B"/>
    <w:rsid w:val="007E224C"/>
    <w:rsid w:val="007E2264"/>
    <w:rsid w:val="007E2310"/>
    <w:rsid w:val="007E2378"/>
    <w:rsid w:val="007E2383"/>
    <w:rsid w:val="007E25BA"/>
    <w:rsid w:val="007E268B"/>
    <w:rsid w:val="007E26A4"/>
    <w:rsid w:val="007E26E7"/>
    <w:rsid w:val="007E2840"/>
    <w:rsid w:val="007E2930"/>
    <w:rsid w:val="007E2955"/>
    <w:rsid w:val="007E2AE3"/>
    <w:rsid w:val="007E2DEE"/>
    <w:rsid w:val="007E2E80"/>
    <w:rsid w:val="007E302B"/>
    <w:rsid w:val="007E30B8"/>
    <w:rsid w:val="007E31BA"/>
    <w:rsid w:val="007E3210"/>
    <w:rsid w:val="007E3235"/>
    <w:rsid w:val="007E326E"/>
    <w:rsid w:val="007E3444"/>
    <w:rsid w:val="007E34A9"/>
    <w:rsid w:val="007E3616"/>
    <w:rsid w:val="007E3858"/>
    <w:rsid w:val="007E3883"/>
    <w:rsid w:val="007E38A8"/>
    <w:rsid w:val="007E39AF"/>
    <w:rsid w:val="007E3A17"/>
    <w:rsid w:val="007E3A7B"/>
    <w:rsid w:val="007E3AD9"/>
    <w:rsid w:val="007E3B00"/>
    <w:rsid w:val="007E3B15"/>
    <w:rsid w:val="007E3C33"/>
    <w:rsid w:val="007E3D06"/>
    <w:rsid w:val="007E3D8B"/>
    <w:rsid w:val="007E3DA7"/>
    <w:rsid w:val="007E3FBB"/>
    <w:rsid w:val="007E42AA"/>
    <w:rsid w:val="007E43A5"/>
    <w:rsid w:val="007E4497"/>
    <w:rsid w:val="007E450E"/>
    <w:rsid w:val="007E4660"/>
    <w:rsid w:val="007E4669"/>
    <w:rsid w:val="007E46C1"/>
    <w:rsid w:val="007E46C3"/>
    <w:rsid w:val="007E4878"/>
    <w:rsid w:val="007E4B68"/>
    <w:rsid w:val="007E4C60"/>
    <w:rsid w:val="007E4C8E"/>
    <w:rsid w:val="007E4D34"/>
    <w:rsid w:val="007E4D3F"/>
    <w:rsid w:val="007E4D8E"/>
    <w:rsid w:val="007E4E91"/>
    <w:rsid w:val="007E4EC3"/>
    <w:rsid w:val="007E4F7B"/>
    <w:rsid w:val="007E4FCD"/>
    <w:rsid w:val="007E50E3"/>
    <w:rsid w:val="007E5195"/>
    <w:rsid w:val="007E51CA"/>
    <w:rsid w:val="007E51D9"/>
    <w:rsid w:val="007E51F8"/>
    <w:rsid w:val="007E5212"/>
    <w:rsid w:val="007E5271"/>
    <w:rsid w:val="007E530E"/>
    <w:rsid w:val="007E5348"/>
    <w:rsid w:val="007E54A6"/>
    <w:rsid w:val="007E5561"/>
    <w:rsid w:val="007E565C"/>
    <w:rsid w:val="007E569B"/>
    <w:rsid w:val="007E58CF"/>
    <w:rsid w:val="007E5931"/>
    <w:rsid w:val="007E59D0"/>
    <w:rsid w:val="007E5A58"/>
    <w:rsid w:val="007E5A90"/>
    <w:rsid w:val="007E5BA3"/>
    <w:rsid w:val="007E5C4F"/>
    <w:rsid w:val="007E5C60"/>
    <w:rsid w:val="007E5CAF"/>
    <w:rsid w:val="007E5E52"/>
    <w:rsid w:val="007E5F09"/>
    <w:rsid w:val="007E5F11"/>
    <w:rsid w:val="007E5F6D"/>
    <w:rsid w:val="007E5FCE"/>
    <w:rsid w:val="007E609A"/>
    <w:rsid w:val="007E60DC"/>
    <w:rsid w:val="007E6103"/>
    <w:rsid w:val="007E6273"/>
    <w:rsid w:val="007E632F"/>
    <w:rsid w:val="007E6348"/>
    <w:rsid w:val="007E63F3"/>
    <w:rsid w:val="007E6462"/>
    <w:rsid w:val="007E6506"/>
    <w:rsid w:val="007E6519"/>
    <w:rsid w:val="007E658B"/>
    <w:rsid w:val="007E6598"/>
    <w:rsid w:val="007E65FF"/>
    <w:rsid w:val="007E6657"/>
    <w:rsid w:val="007E66CA"/>
    <w:rsid w:val="007E6700"/>
    <w:rsid w:val="007E675D"/>
    <w:rsid w:val="007E67A1"/>
    <w:rsid w:val="007E67A5"/>
    <w:rsid w:val="007E6802"/>
    <w:rsid w:val="007E686A"/>
    <w:rsid w:val="007E6902"/>
    <w:rsid w:val="007E6929"/>
    <w:rsid w:val="007E6965"/>
    <w:rsid w:val="007E6AA9"/>
    <w:rsid w:val="007E6B2B"/>
    <w:rsid w:val="007E6B3E"/>
    <w:rsid w:val="007E6C54"/>
    <w:rsid w:val="007E6C5B"/>
    <w:rsid w:val="007E6CD3"/>
    <w:rsid w:val="007E6D12"/>
    <w:rsid w:val="007E6D74"/>
    <w:rsid w:val="007E6F84"/>
    <w:rsid w:val="007E6FE7"/>
    <w:rsid w:val="007E702D"/>
    <w:rsid w:val="007E703D"/>
    <w:rsid w:val="007E703F"/>
    <w:rsid w:val="007E7043"/>
    <w:rsid w:val="007E70CA"/>
    <w:rsid w:val="007E70F2"/>
    <w:rsid w:val="007E73AB"/>
    <w:rsid w:val="007E7442"/>
    <w:rsid w:val="007E750B"/>
    <w:rsid w:val="007E768A"/>
    <w:rsid w:val="007E76C3"/>
    <w:rsid w:val="007E76EF"/>
    <w:rsid w:val="007E774C"/>
    <w:rsid w:val="007E7879"/>
    <w:rsid w:val="007E78BE"/>
    <w:rsid w:val="007E7971"/>
    <w:rsid w:val="007E7A7B"/>
    <w:rsid w:val="007E7A9B"/>
    <w:rsid w:val="007E7C45"/>
    <w:rsid w:val="007E7CBB"/>
    <w:rsid w:val="007E7CF0"/>
    <w:rsid w:val="007F00B0"/>
    <w:rsid w:val="007F00FB"/>
    <w:rsid w:val="007F01B6"/>
    <w:rsid w:val="007F01C3"/>
    <w:rsid w:val="007F0300"/>
    <w:rsid w:val="007F0358"/>
    <w:rsid w:val="007F03CD"/>
    <w:rsid w:val="007F0503"/>
    <w:rsid w:val="007F062D"/>
    <w:rsid w:val="007F067E"/>
    <w:rsid w:val="007F06AF"/>
    <w:rsid w:val="007F081D"/>
    <w:rsid w:val="007F0884"/>
    <w:rsid w:val="007F09DB"/>
    <w:rsid w:val="007F09EC"/>
    <w:rsid w:val="007F0A0E"/>
    <w:rsid w:val="007F0D14"/>
    <w:rsid w:val="007F0D8E"/>
    <w:rsid w:val="007F0E63"/>
    <w:rsid w:val="007F1016"/>
    <w:rsid w:val="007F1055"/>
    <w:rsid w:val="007F10F0"/>
    <w:rsid w:val="007F1213"/>
    <w:rsid w:val="007F1319"/>
    <w:rsid w:val="007F1365"/>
    <w:rsid w:val="007F13F1"/>
    <w:rsid w:val="007F1426"/>
    <w:rsid w:val="007F168C"/>
    <w:rsid w:val="007F16B2"/>
    <w:rsid w:val="007F16F6"/>
    <w:rsid w:val="007F180C"/>
    <w:rsid w:val="007F186F"/>
    <w:rsid w:val="007F1962"/>
    <w:rsid w:val="007F1988"/>
    <w:rsid w:val="007F19AE"/>
    <w:rsid w:val="007F1AE0"/>
    <w:rsid w:val="007F1B44"/>
    <w:rsid w:val="007F1B62"/>
    <w:rsid w:val="007F1D2E"/>
    <w:rsid w:val="007F1E3A"/>
    <w:rsid w:val="007F1EA4"/>
    <w:rsid w:val="007F1EF5"/>
    <w:rsid w:val="007F1FC4"/>
    <w:rsid w:val="007F2024"/>
    <w:rsid w:val="007F231A"/>
    <w:rsid w:val="007F23EF"/>
    <w:rsid w:val="007F2464"/>
    <w:rsid w:val="007F2482"/>
    <w:rsid w:val="007F249C"/>
    <w:rsid w:val="007F24CA"/>
    <w:rsid w:val="007F24FC"/>
    <w:rsid w:val="007F2599"/>
    <w:rsid w:val="007F2652"/>
    <w:rsid w:val="007F2670"/>
    <w:rsid w:val="007F2687"/>
    <w:rsid w:val="007F27CE"/>
    <w:rsid w:val="007F2A1C"/>
    <w:rsid w:val="007F2B05"/>
    <w:rsid w:val="007F2B29"/>
    <w:rsid w:val="007F2BA7"/>
    <w:rsid w:val="007F2BCF"/>
    <w:rsid w:val="007F2C08"/>
    <w:rsid w:val="007F2C32"/>
    <w:rsid w:val="007F2C46"/>
    <w:rsid w:val="007F2C93"/>
    <w:rsid w:val="007F2CBD"/>
    <w:rsid w:val="007F2CF3"/>
    <w:rsid w:val="007F2D7E"/>
    <w:rsid w:val="007F2F8C"/>
    <w:rsid w:val="007F2FE2"/>
    <w:rsid w:val="007F30C4"/>
    <w:rsid w:val="007F3309"/>
    <w:rsid w:val="007F3365"/>
    <w:rsid w:val="007F3371"/>
    <w:rsid w:val="007F33B6"/>
    <w:rsid w:val="007F3406"/>
    <w:rsid w:val="007F3458"/>
    <w:rsid w:val="007F345A"/>
    <w:rsid w:val="007F3497"/>
    <w:rsid w:val="007F35F1"/>
    <w:rsid w:val="007F360A"/>
    <w:rsid w:val="007F365D"/>
    <w:rsid w:val="007F3686"/>
    <w:rsid w:val="007F36C7"/>
    <w:rsid w:val="007F36D1"/>
    <w:rsid w:val="007F38B4"/>
    <w:rsid w:val="007F38BE"/>
    <w:rsid w:val="007F38DE"/>
    <w:rsid w:val="007F38FC"/>
    <w:rsid w:val="007F39F2"/>
    <w:rsid w:val="007F3AFE"/>
    <w:rsid w:val="007F3B06"/>
    <w:rsid w:val="007F3B14"/>
    <w:rsid w:val="007F3B3A"/>
    <w:rsid w:val="007F3C63"/>
    <w:rsid w:val="007F3C98"/>
    <w:rsid w:val="007F3CE3"/>
    <w:rsid w:val="007F3CE7"/>
    <w:rsid w:val="007F3D51"/>
    <w:rsid w:val="007F3DE8"/>
    <w:rsid w:val="007F3E20"/>
    <w:rsid w:val="007F3ED8"/>
    <w:rsid w:val="007F3EDB"/>
    <w:rsid w:val="007F3FE7"/>
    <w:rsid w:val="007F401F"/>
    <w:rsid w:val="007F405B"/>
    <w:rsid w:val="007F4065"/>
    <w:rsid w:val="007F4091"/>
    <w:rsid w:val="007F417F"/>
    <w:rsid w:val="007F4345"/>
    <w:rsid w:val="007F45DA"/>
    <w:rsid w:val="007F4611"/>
    <w:rsid w:val="007F461C"/>
    <w:rsid w:val="007F4620"/>
    <w:rsid w:val="007F479D"/>
    <w:rsid w:val="007F47D3"/>
    <w:rsid w:val="007F4817"/>
    <w:rsid w:val="007F4875"/>
    <w:rsid w:val="007F4876"/>
    <w:rsid w:val="007F48B4"/>
    <w:rsid w:val="007F48CB"/>
    <w:rsid w:val="007F49A4"/>
    <w:rsid w:val="007F4A6E"/>
    <w:rsid w:val="007F4A89"/>
    <w:rsid w:val="007F4A97"/>
    <w:rsid w:val="007F4AAD"/>
    <w:rsid w:val="007F4B0A"/>
    <w:rsid w:val="007F4BDA"/>
    <w:rsid w:val="007F4CA5"/>
    <w:rsid w:val="007F4CF1"/>
    <w:rsid w:val="007F4D70"/>
    <w:rsid w:val="007F4D73"/>
    <w:rsid w:val="007F4DAE"/>
    <w:rsid w:val="007F4E20"/>
    <w:rsid w:val="007F4E4B"/>
    <w:rsid w:val="007F4F87"/>
    <w:rsid w:val="007F5066"/>
    <w:rsid w:val="007F50B4"/>
    <w:rsid w:val="007F50E6"/>
    <w:rsid w:val="007F5125"/>
    <w:rsid w:val="007F515D"/>
    <w:rsid w:val="007F51C5"/>
    <w:rsid w:val="007F5498"/>
    <w:rsid w:val="007F54D2"/>
    <w:rsid w:val="007F54ED"/>
    <w:rsid w:val="007F55C3"/>
    <w:rsid w:val="007F55F4"/>
    <w:rsid w:val="007F5788"/>
    <w:rsid w:val="007F587D"/>
    <w:rsid w:val="007F5917"/>
    <w:rsid w:val="007F5953"/>
    <w:rsid w:val="007F5A0B"/>
    <w:rsid w:val="007F5D16"/>
    <w:rsid w:val="007F5D26"/>
    <w:rsid w:val="007F5D68"/>
    <w:rsid w:val="007F5F77"/>
    <w:rsid w:val="007F6012"/>
    <w:rsid w:val="007F61DA"/>
    <w:rsid w:val="007F62FA"/>
    <w:rsid w:val="007F633B"/>
    <w:rsid w:val="007F6347"/>
    <w:rsid w:val="007F6358"/>
    <w:rsid w:val="007F6423"/>
    <w:rsid w:val="007F6472"/>
    <w:rsid w:val="007F670D"/>
    <w:rsid w:val="007F6791"/>
    <w:rsid w:val="007F67E5"/>
    <w:rsid w:val="007F682C"/>
    <w:rsid w:val="007F6832"/>
    <w:rsid w:val="007F68AB"/>
    <w:rsid w:val="007F698D"/>
    <w:rsid w:val="007F6A99"/>
    <w:rsid w:val="007F6B1E"/>
    <w:rsid w:val="007F6B23"/>
    <w:rsid w:val="007F6DD3"/>
    <w:rsid w:val="007F6DF9"/>
    <w:rsid w:val="007F6E1F"/>
    <w:rsid w:val="007F7015"/>
    <w:rsid w:val="007F7114"/>
    <w:rsid w:val="007F7137"/>
    <w:rsid w:val="007F714A"/>
    <w:rsid w:val="007F7192"/>
    <w:rsid w:val="007F71C1"/>
    <w:rsid w:val="007F725B"/>
    <w:rsid w:val="007F7311"/>
    <w:rsid w:val="007F757F"/>
    <w:rsid w:val="007F758E"/>
    <w:rsid w:val="007F75AB"/>
    <w:rsid w:val="007F75F2"/>
    <w:rsid w:val="007F76E2"/>
    <w:rsid w:val="007F784D"/>
    <w:rsid w:val="007F7997"/>
    <w:rsid w:val="007F7A3E"/>
    <w:rsid w:val="007F7AFF"/>
    <w:rsid w:val="007F7B11"/>
    <w:rsid w:val="007F7B18"/>
    <w:rsid w:val="007F7B62"/>
    <w:rsid w:val="007F7C61"/>
    <w:rsid w:val="007F7C68"/>
    <w:rsid w:val="007F7CAD"/>
    <w:rsid w:val="007F7D33"/>
    <w:rsid w:val="007F7D3E"/>
    <w:rsid w:val="007F7D3F"/>
    <w:rsid w:val="007F7E60"/>
    <w:rsid w:val="007F7F5D"/>
    <w:rsid w:val="00800379"/>
    <w:rsid w:val="008003F7"/>
    <w:rsid w:val="0080043A"/>
    <w:rsid w:val="00800470"/>
    <w:rsid w:val="00800527"/>
    <w:rsid w:val="008005FF"/>
    <w:rsid w:val="0080066B"/>
    <w:rsid w:val="00800998"/>
    <w:rsid w:val="00800C00"/>
    <w:rsid w:val="00800D8F"/>
    <w:rsid w:val="00800DB9"/>
    <w:rsid w:val="00800F31"/>
    <w:rsid w:val="0080100F"/>
    <w:rsid w:val="00801145"/>
    <w:rsid w:val="008011C9"/>
    <w:rsid w:val="00801269"/>
    <w:rsid w:val="008012CD"/>
    <w:rsid w:val="00801382"/>
    <w:rsid w:val="008013DB"/>
    <w:rsid w:val="00801418"/>
    <w:rsid w:val="0080152A"/>
    <w:rsid w:val="0080167B"/>
    <w:rsid w:val="00801696"/>
    <w:rsid w:val="0080174A"/>
    <w:rsid w:val="00801823"/>
    <w:rsid w:val="008018BC"/>
    <w:rsid w:val="008018C7"/>
    <w:rsid w:val="008019F2"/>
    <w:rsid w:val="00801A8A"/>
    <w:rsid w:val="00801CBE"/>
    <w:rsid w:val="00801CE4"/>
    <w:rsid w:val="00801D60"/>
    <w:rsid w:val="00801E65"/>
    <w:rsid w:val="00801F5D"/>
    <w:rsid w:val="00801F7D"/>
    <w:rsid w:val="00802016"/>
    <w:rsid w:val="008020B9"/>
    <w:rsid w:val="008020DE"/>
    <w:rsid w:val="0080216C"/>
    <w:rsid w:val="008021D1"/>
    <w:rsid w:val="0080230A"/>
    <w:rsid w:val="008023E0"/>
    <w:rsid w:val="00802433"/>
    <w:rsid w:val="0080243E"/>
    <w:rsid w:val="00802587"/>
    <w:rsid w:val="00802599"/>
    <w:rsid w:val="008025A1"/>
    <w:rsid w:val="0080268D"/>
    <w:rsid w:val="00802718"/>
    <w:rsid w:val="0080278C"/>
    <w:rsid w:val="008028DD"/>
    <w:rsid w:val="00802945"/>
    <w:rsid w:val="0080298B"/>
    <w:rsid w:val="0080298D"/>
    <w:rsid w:val="00802A0A"/>
    <w:rsid w:val="00802A1E"/>
    <w:rsid w:val="00802B82"/>
    <w:rsid w:val="00802BA8"/>
    <w:rsid w:val="00802D96"/>
    <w:rsid w:val="00802DB8"/>
    <w:rsid w:val="00802E4E"/>
    <w:rsid w:val="00802E66"/>
    <w:rsid w:val="00802EAC"/>
    <w:rsid w:val="00802EF0"/>
    <w:rsid w:val="00802F8B"/>
    <w:rsid w:val="00803028"/>
    <w:rsid w:val="0080318D"/>
    <w:rsid w:val="00803275"/>
    <w:rsid w:val="008032D1"/>
    <w:rsid w:val="008032FC"/>
    <w:rsid w:val="008033EC"/>
    <w:rsid w:val="008034E1"/>
    <w:rsid w:val="008035DE"/>
    <w:rsid w:val="0080360F"/>
    <w:rsid w:val="00803A6F"/>
    <w:rsid w:val="00803AB8"/>
    <w:rsid w:val="00803AFE"/>
    <w:rsid w:val="00803BC3"/>
    <w:rsid w:val="00803D07"/>
    <w:rsid w:val="00803EB4"/>
    <w:rsid w:val="00803FF4"/>
    <w:rsid w:val="00804176"/>
    <w:rsid w:val="008041E0"/>
    <w:rsid w:val="008042B2"/>
    <w:rsid w:val="008042FA"/>
    <w:rsid w:val="00804368"/>
    <w:rsid w:val="008043FD"/>
    <w:rsid w:val="0080442E"/>
    <w:rsid w:val="0080454D"/>
    <w:rsid w:val="00804590"/>
    <w:rsid w:val="00804669"/>
    <w:rsid w:val="008046B2"/>
    <w:rsid w:val="0080472F"/>
    <w:rsid w:val="00804967"/>
    <w:rsid w:val="008049E0"/>
    <w:rsid w:val="00804ADA"/>
    <w:rsid w:val="00804E50"/>
    <w:rsid w:val="00804E88"/>
    <w:rsid w:val="00804F05"/>
    <w:rsid w:val="00804F7F"/>
    <w:rsid w:val="00804FE7"/>
    <w:rsid w:val="00805104"/>
    <w:rsid w:val="0080518E"/>
    <w:rsid w:val="008051CC"/>
    <w:rsid w:val="0080524A"/>
    <w:rsid w:val="00805254"/>
    <w:rsid w:val="0080541C"/>
    <w:rsid w:val="00805462"/>
    <w:rsid w:val="00805472"/>
    <w:rsid w:val="008054D5"/>
    <w:rsid w:val="00805537"/>
    <w:rsid w:val="00805654"/>
    <w:rsid w:val="00805727"/>
    <w:rsid w:val="0080583E"/>
    <w:rsid w:val="0080591B"/>
    <w:rsid w:val="008059A6"/>
    <w:rsid w:val="00805A24"/>
    <w:rsid w:val="00805B1F"/>
    <w:rsid w:val="00805B94"/>
    <w:rsid w:val="00805BC0"/>
    <w:rsid w:val="00805C4F"/>
    <w:rsid w:val="00805CAB"/>
    <w:rsid w:val="00805CF8"/>
    <w:rsid w:val="00805EF1"/>
    <w:rsid w:val="00805F56"/>
    <w:rsid w:val="00806157"/>
    <w:rsid w:val="00806178"/>
    <w:rsid w:val="0080631B"/>
    <w:rsid w:val="00806343"/>
    <w:rsid w:val="008064A5"/>
    <w:rsid w:val="00806565"/>
    <w:rsid w:val="00806585"/>
    <w:rsid w:val="0080663D"/>
    <w:rsid w:val="00806690"/>
    <w:rsid w:val="00806735"/>
    <w:rsid w:val="00806779"/>
    <w:rsid w:val="008067C9"/>
    <w:rsid w:val="00806986"/>
    <w:rsid w:val="008069E9"/>
    <w:rsid w:val="00806D0B"/>
    <w:rsid w:val="008070C3"/>
    <w:rsid w:val="00807191"/>
    <w:rsid w:val="00807263"/>
    <w:rsid w:val="0080732C"/>
    <w:rsid w:val="00807363"/>
    <w:rsid w:val="00807392"/>
    <w:rsid w:val="0080749E"/>
    <w:rsid w:val="008074A2"/>
    <w:rsid w:val="00807795"/>
    <w:rsid w:val="008077E8"/>
    <w:rsid w:val="00807A94"/>
    <w:rsid w:val="00807B48"/>
    <w:rsid w:val="00807C1B"/>
    <w:rsid w:val="00807C89"/>
    <w:rsid w:val="00807D9A"/>
    <w:rsid w:val="00807E82"/>
    <w:rsid w:val="00807E93"/>
    <w:rsid w:val="00807FA9"/>
    <w:rsid w:val="0081009B"/>
    <w:rsid w:val="008101DF"/>
    <w:rsid w:val="008101E7"/>
    <w:rsid w:val="008101FE"/>
    <w:rsid w:val="0081023D"/>
    <w:rsid w:val="008104A5"/>
    <w:rsid w:val="008105D7"/>
    <w:rsid w:val="0081079F"/>
    <w:rsid w:val="008107B7"/>
    <w:rsid w:val="008107E6"/>
    <w:rsid w:val="008108FF"/>
    <w:rsid w:val="00810980"/>
    <w:rsid w:val="00810A34"/>
    <w:rsid w:val="00810B33"/>
    <w:rsid w:val="00810C51"/>
    <w:rsid w:val="00810C52"/>
    <w:rsid w:val="00810D9D"/>
    <w:rsid w:val="0081147B"/>
    <w:rsid w:val="00811620"/>
    <w:rsid w:val="008116C7"/>
    <w:rsid w:val="0081175B"/>
    <w:rsid w:val="008117E7"/>
    <w:rsid w:val="00811823"/>
    <w:rsid w:val="00811907"/>
    <w:rsid w:val="0081193E"/>
    <w:rsid w:val="00811BA3"/>
    <w:rsid w:val="00811BC9"/>
    <w:rsid w:val="00811CAA"/>
    <w:rsid w:val="00811D9C"/>
    <w:rsid w:val="00811F27"/>
    <w:rsid w:val="00811FA4"/>
    <w:rsid w:val="0081208F"/>
    <w:rsid w:val="0081220A"/>
    <w:rsid w:val="0081242F"/>
    <w:rsid w:val="0081247F"/>
    <w:rsid w:val="008125DC"/>
    <w:rsid w:val="008127CF"/>
    <w:rsid w:val="008127F5"/>
    <w:rsid w:val="00812824"/>
    <w:rsid w:val="00812A14"/>
    <w:rsid w:val="00812A2B"/>
    <w:rsid w:val="00812A4B"/>
    <w:rsid w:val="00812AA9"/>
    <w:rsid w:val="00812CC0"/>
    <w:rsid w:val="00812D2B"/>
    <w:rsid w:val="00812DB0"/>
    <w:rsid w:val="00812E25"/>
    <w:rsid w:val="00812EE6"/>
    <w:rsid w:val="00812F02"/>
    <w:rsid w:val="00812FCA"/>
    <w:rsid w:val="00813001"/>
    <w:rsid w:val="0081300E"/>
    <w:rsid w:val="008130B4"/>
    <w:rsid w:val="00813119"/>
    <w:rsid w:val="0081311C"/>
    <w:rsid w:val="0081345D"/>
    <w:rsid w:val="0081356C"/>
    <w:rsid w:val="0081357C"/>
    <w:rsid w:val="008136B3"/>
    <w:rsid w:val="00813789"/>
    <w:rsid w:val="00813815"/>
    <w:rsid w:val="00813906"/>
    <w:rsid w:val="00813930"/>
    <w:rsid w:val="0081396A"/>
    <w:rsid w:val="00813B22"/>
    <w:rsid w:val="00813B6C"/>
    <w:rsid w:val="00813D2B"/>
    <w:rsid w:val="00813F77"/>
    <w:rsid w:val="00814074"/>
    <w:rsid w:val="0081408A"/>
    <w:rsid w:val="00814103"/>
    <w:rsid w:val="0081418F"/>
    <w:rsid w:val="00814279"/>
    <w:rsid w:val="00814476"/>
    <w:rsid w:val="008144FB"/>
    <w:rsid w:val="008145B1"/>
    <w:rsid w:val="008145E2"/>
    <w:rsid w:val="008146E0"/>
    <w:rsid w:val="00814828"/>
    <w:rsid w:val="008148F4"/>
    <w:rsid w:val="00814965"/>
    <w:rsid w:val="00814A4E"/>
    <w:rsid w:val="00814AF6"/>
    <w:rsid w:val="00814B87"/>
    <w:rsid w:val="00814B99"/>
    <w:rsid w:val="00814C8F"/>
    <w:rsid w:val="00814CEE"/>
    <w:rsid w:val="00814D38"/>
    <w:rsid w:val="00814F17"/>
    <w:rsid w:val="00814F86"/>
    <w:rsid w:val="00814FA9"/>
    <w:rsid w:val="00814FE6"/>
    <w:rsid w:val="0081507D"/>
    <w:rsid w:val="008151B0"/>
    <w:rsid w:val="008153F6"/>
    <w:rsid w:val="0081548B"/>
    <w:rsid w:val="008154C8"/>
    <w:rsid w:val="00815625"/>
    <w:rsid w:val="00815693"/>
    <w:rsid w:val="0081583B"/>
    <w:rsid w:val="0081593F"/>
    <w:rsid w:val="008159E4"/>
    <w:rsid w:val="00815BCC"/>
    <w:rsid w:val="00815EAE"/>
    <w:rsid w:val="00815EFF"/>
    <w:rsid w:val="00815F3F"/>
    <w:rsid w:val="00816253"/>
    <w:rsid w:val="0081626B"/>
    <w:rsid w:val="008162AC"/>
    <w:rsid w:val="008162D2"/>
    <w:rsid w:val="00816327"/>
    <w:rsid w:val="008163E2"/>
    <w:rsid w:val="00816498"/>
    <w:rsid w:val="008164E7"/>
    <w:rsid w:val="008164F1"/>
    <w:rsid w:val="0081654F"/>
    <w:rsid w:val="00816564"/>
    <w:rsid w:val="0081679E"/>
    <w:rsid w:val="00816816"/>
    <w:rsid w:val="008168F3"/>
    <w:rsid w:val="0081699F"/>
    <w:rsid w:val="00816A29"/>
    <w:rsid w:val="00816A52"/>
    <w:rsid w:val="00816ADE"/>
    <w:rsid w:val="00816B90"/>
    <w:rsid w:val="00816C40"/>
    <w:rsid w:val="00816E7B"/>
    <w:rsid w:val="00816F06"/>
    <w:rsid w:val="00816FEF"/>
    <w:rsid w:val="00817055"/>
    <w:rsid w:val="008170B2"/>
    <w:rsid w:val="00817134"/>
    <w:rsid w:val="0081715E"/>
    <w:rsid w:val="008171B6"/>
    <w:rsid w:val="008171BB"/>
    <w:rsid w:val="00817216"/>
    <w:rsid w:val="00817274"/>
    <w:rsid w:val="0081731D"/>
    <w:rsid w:val="00817347"/>
    <w:rsid w:val="00817378"/>
    <w:rsid w:val="008173C0"/>
    <w:rsid w:val="008175A7"/>
    <w:rsid w:val="0081768A"/>
    <w:rsid w:val="00817842"/>
    <w:rsid w:val="008178E5"/>
    <w:rsid w:val="00817B29"/>
    <w:rsid w:val="00817B8F"/>
    <w:rsid w:val="00817D5F"/>
    <w:rsid w:val="00817D66"/>
    <w:rsid w:val="00817DB2"/>
    <w:rsid w:val="00817DB9"/>
    <w:rsid w:val="00817F1F"/>
    <w:rsid w:val="00817F4A"/>
    <w:rsid w:val="00817F53"/>
    <w:rsid w:val="0082001B"/>
    <w:rsid w:val="00820074"/>
    <w:rsid w:val="008200A2"/>
    <w:rsid w:val="008200C9"/>
    <w:rsid w:val="00820138"/>
    <w:rsid w:val="008202DC"/>
    <w:rsid w:val="008205A0"/>
    <w:rsid w:val="00820664"/>
    <w:rsid w:val="008206A3"/>
    <w:rsid w:val="008206D1"/>
    <w:rsid w:val="00820728"/>
    <w:rsid w:val="00820791"/>
    <w:rsid w:val="00820882"/>
    <w:rsid w:val="0082088F"/>
    <w:rsid w:val="0082089B"/>
    <w:rsid w:val="008208BF"/>
    <w:rsid w:val="008209B2"/>
    <w:rsid w:val="00820A7C"/>
    <w:rsid w:val="00820A9D"/>
    <w:rsid w:val="00820C9D"/>
    <w:rsid w:val="00820D3D"/>
    <w:rsid w:val="00820E85"/>
    <w:rsid w:val="00820F53"/>
    <w:rsid w:val="00820F5B"/>
    <w:rsid w:val="00820F89"/>
    <w:rsid w:val="008210CE"/>
    <w:rsid w:val="0082115E"/>
    <w:rsid w:val="0082119B"/>
    <w:rsid w:val="00821214"/>
    <w:rsid w:val="00821303"/>
    <w:rsid w:val="008213EC"/>
    <w:rsid w:val="00821649"/>
    <w:rsid w:val="008217DC"/>
    <w:rsid w:val="008218BF"/>
    <w:rsid w:val="00821A25"/>
    <w:rsid w:val="00821A40"/>
    <w:rsid w:val="00821A7D"/>
    <w:rsid w:val="00821AC5"/>
    <w:rsid w:val="00821B0E"/>
    <w:rsid w:val="00821B30"/>
    <w:rsid w:val="00821B7A"/>
    <w:rsid w:val="00821BDB"/>
    <w:rsid w:val="00821C43"/>
    <w:rsid w:val="00821C49"/>
    <w:rsid w:val="00821CA0"/>
    <w:rsid w:val="00821E5F"/>
    <w:rsid w:val="0082200C"/>
    <w:rsid w:val="00822062"/>
    <w:rsid w:val="0082213F"/>
    <w:rsid w:val="0082217E"/>
    <w:rsid w:val="008221FB"/>
    <w:rsid w:val="008222DB"/>
    <w:rsid w:val="008225B2"/>
    <w:rsid w:val="00822643"/>
    <w:rsid w:val="00822661"/>
    <w:rsid w:val="00822704"/>
    <w:rsid w:val="00822792"/>
    <w:rsid w:val="00822797"/>
    <w:rsid w:val="008227B9"/>
    <w:rsid w:val="008227C6"/>
    <w:rsid w:val="008227D1"/>
    <w:rsid w:val="0082281F"/>
    <w:rsid w:val="008228A7"/>
    <w:rsid w:val="008228B8"/>
    <w:rsid w:val="008228B9"/>
    <w:rsid w:val="008228C2"/>
    <w:rsid w:val="0082293E"/>
    <w:rsid w:val="008229DB"/>
    <w:rsid w:val="00822B94"/>
    <w:rsid w:val="00822BBA"/>
    <w:rsid w:val="00822C80"/>
    <w:rsid w:val="00822CCC"/>
    <w:rsid w:val="00822DD1"/>
    <w:rsid w:val="00822EC0"/>
    <w:rsid w:val="00822FD5"/>
    <w:rsid w:val="00823058"/>
    <w:rsid w:val="008230BB"/>
    <w:rsid w:val="008230C4"/>
    <w:rsid w:val="008231BD"/>
    <w:rsid w:val="008231C8"/>
    <w:rsid w:val="00823235"/>
    <w:rsid w:val="008232C7"/>
    <w:rsid w:val="00823430"/>
    <w:rsid w:val="00823469"/>
    <w:rsid w:val="008234E6"/>
    <w:rsid w:val="00823536"/>
    <w:rsid w:val="00823586"/>
    <w:rsid w:val="00823915"/>
    <w:rsid w:val="0082394D"/>
    <w:rsid w:val="00823A0A"/>
    <w:rsid w:val="00823A67"/>
    <w:rsid w:val="00823AFA"/>
    <w:rsid w:val="00823B37"/>
    <w:rsid w:val="00823B63"/>
    <w:rsid w:val="00823C0E"/>
    <w:rsid w:val="00823CC8"/>
    <w:rsid w:val="00823CF6"/>
    <w:rsid w:val="00823E5D"/>
    <w:rsid w:val="00823E9C"/>
    <w:rsid w:val="00823EA8"/>
    <w:rsid w:val="00823F5E"/>
    <w:rsid w:val="00823F68"/>
    <w:rsid w:val="00823F92"/>
    <w:rsid w:val="00824425"/>
    <w:rsid w:val="00824577"/>
    <w:rsid w:val="008245C2"/>
    <w:rsid w:val="00824607"/>
    <w:rsid w:val="00824730"/>
    <w:rsid w:val="00824772"/>
    <w:rsid w:val="0082482D"/>
    <w:rsid w:val="008248AB"/>
    <w:rsid w:val="008249ED"/>
    <w:rsid w:val="00824A03"/>
    <w:rsid w:val="00824A62"/>
    <w:rsid w:val="00824A85"/>
    <w:rsid w:val="00824E5F"/>
    <w:rsid w:val="0082505F"/>
    <w:rsid w:val="00825089"/>
    <w:rsid w:val="008250D3"/>
    <w:rsid w:val="00825139"/>
    <w:rsid w:val="00825201"/>
    <w:rsid w:val="008252F7"/>
    <w:rsid w:val="008253D0"/>
    <w:rsid w:val="008253D5"/>
    <w:rsid w:val="008254A2"/>
    <w:rsid w:val="008255BB"/>
    <w:rsid w:val="00825675"/>
    <w:rsid w:val="00825772"/>
    <w:rsid w:val="008257FF"/>
    <w:rsid w:val="0082585A"/>
    <w:rsid w:val="00825860"/>
    <w:rsid w:val="00825B3D"/>
    <w:rsid w:val="00825BA1"/>
    <w:rsid w:val="00825C76"/>
    <w:rsid w:val="00825C99"/>
    <w:rsid w:val="00825CD0"/>
    <w:rsid w:val="00825CF8"/>
    <w:rsid w:val="00825D90"/>
    <w:rsid w:val="00825E5B"/>
    <w:rsid w:val="00825F3F"/>
    <w:rsid w:val="00825FC3"/>
    <w:rsid w:val="00826005"/>
    <w:rsid w:val="0082620E"/>
    <w:rsid w:val="008262D3"/>
    <w:rsid w:val="00826411"/>
    <w:rsid w:val="0082654D"/>
    <w:rsid w:val="0082654E"/>
    <w:rsid w:val="008266CF"/>
    <w:rsid w:val="008267C2"/>
    <w:rsid w:val="008269EC"/>
    <w:rsid w:val="00826A35"/>
    <w:rsid w:val="00826A72"/>
    <w:rsid w:val="00826BEC"/>
    <w:rsid w:val="00826BF0"/>
    <w:rsid w:val="00826D0C"/>
    <w:rsid w:val="00826D1C"/>
    <w:rsid w:val="00826D4E"/>
    <w:rsid w:val="00826EF9"/>
    <w:rsid w:val="00827040"/>
    <w:rsid w:val="008270CC"/>
    <w:rsid w:val="00827170"/>
    <w:rsid w:val="008273A2"/>
    <w:rsid w:val="008274A2"/>
    <w:rsid w:val="00827514"/>
    <w:rsid w:val="00827522"/>
    <w:rsid w:val="00827604"/>
    <w:rsid w:val="00827679"/>
    <w:rsid w:val="008277EC"/>
    <w:rsid w:val="008278E9"/>
    <w:rsid w:val="00827902"/>
    <w:rsid w:val="0082791B"/>
    <w:rsid w:val="008279FB"/>
    <w:rsid w:val="00827C73"/>
    <w:rsid w:val="00827C77"/>
    <w:rsid w:val="00827C82"/>
    <w:rsid w:val="00827D5B"/>
    <w:rsid w:val="00827DB0"/>
    <w:rsid w:val="008300AE"/>
    <w:rsid w:val="008300CC"/>
    <w:rsid w:val="00830117"/>
    <w:rsid w:val="00830454"/>
    <w:rsid w:val="00830673"/>
    <w:rsid w:val="008308D2"/>
    <w:rsid w:val="00830A63"/>
    <w:rsid w:val="00830AAC"/>
    <w:rsid w:val="00830B11"/>
    <w:rsid w:val="00830B13"/>
    <w:rsid w:val="00830B25"/>
    <w:rsid w:val="00830B2B"/>
    <w:rsid w:val="00830E49"/>
    <w:rsid w:val="00830EB6"/>
    <w:rsid w:val="00831091"/>
    <w:rsid w:val="00831283"/>
    <w:rsid w:val="0083141E"/>
    <w:rsid w:val="008314CC"/>
    <w:rsid w:val="00831649"/>
    <w:rsid w:val="00831716"/>
    <w:rsid w:val="008317E1"/>
    <w:rsid w:val="00831872"/>
    <w:rsid w:val="008318E6"/>
    <w:rsid w:val="00831973"/>
    <w:rsid w:val="00831982"/>
    <w:rsid w:val="008319A4"/>
    <w:rsid w:val="00831A0D"/>
    <w:rsid w:val="00831C7A"/>
    <w:rsid w:val="00831D23"/>
    <w:rsid w:val="00831DF7"/>
    <w:rsid w:val="00831E96"/>
    <w:rsid w:val="00831F6A"/>
    <w:rsid w:val="00831FCD"/>
    <w:rsid w:val="00832086"/>
    <w:rsid w:val="00832303"/>
    <w:rsid w:val="0083239E"/>
    <w:rsid w:val="008325FA"/>
    <w:rsid w:val="00832734"/>
    <w:rsid w:val="0083273E"/>
    <w:rsid w:val="008327E6"/>
    <w:rsid w:val="008327F8"/>
    <w:rsid w:val="0083280D"/>
    <w:rsid w:val="00832858"/>
    <w:rsid w:val="00832888"/>
    <w:rsid w:val="0083294D"/>
    <w:rsid w:val="0083296C"/>
    <w:rsid w:val="0083296D"/>
    <w:rsid w:val="00832A27"/>
    <w:rsid w:val="00832AAB"/>
    <w:rsid w:val="00832C71"/>
    <w:rsid w:val="00832D20"/>
    <w:rsid w:val="00832DC4"/>
    <w:rsid w:val="00832E19"/>
    <w:rsid w:val="00832E37"/>
    <w:rsid w:val="00832E56"/>
    <w:rsid w:val="00832F3A"/>
    <w:rsid w:val="00832F49"/>
    <w:rsid w:val="00832FE1"/>
    <w:rsid w:val="00833212"/>
    <w:rsid w:val="008332A3"/>
    <w:rsid w:val="00833357"/>
    <w:rsid w:val="00833367"/>
    <w:rsid w:val="0083336F"/>
    <w:rsid w:val="008333AD"/>
    <w:rsid w:val="00833543"/>
    <w:rsid w:val="0083370E"/>
    <w:rsid w:val="0083379E"/>
    <w:rsid w:val="008337AA"/>
    <w:rsid w:val="0083383B"/>
    <w:rsid w:val="008338EA"/>
    <w:rsid w:val="008339AD"/>
    <w:rsid w:val="00833C2C"/>
    <w:rsid w:val="00833D20"/>
    <w:rsid w:val="00833E29"/>
    <w:rsid w:val="00833E46"/>
    <w:rsid w:val="00833F85"/>
    <w:rsid w:val="00834059"/>
    <w:rsid w:val="00834086"/>
    <w:rsid w:val="008340B0"/>
    <w:rsid w:val="008341A3"/>
    <w:rsid w:val="008343B8"/>
    <w:rsid w:val="00834481"/>
    <w:rsid w:val="008344AD"/>
    <w:rsid w:val="00834754"/>
    <w:rsid w:val="0083480F"/>
    <w:rsid w:val="00834854"/>
    <w:rsid w:val="008348D7"/>
    <w:rsid w:val="00834A01"/>
    <w:rsid w:val="00834A09"/>
    <w:rsid w:val="00834B6F"/>
    <w:rsid w:val="00834CEE"/>
    <w:rsid w:val="00834D35"/>
    <w:rsid w:val="00834E92"/>
    <w:rsid w:val="00834F32"/>
    <w:rsid w:val="00834FF4"/>
    <w:rsid w:val="00835079"/>
    <w:rsid w:val="0083508C"/>
    <w:rsid w:val="0083511D"/>
    <w:rsid w:val="00835179"/>
    <w:rsid w:val="0083526A"/>
    <w:rsid w:val="008352CE"/>
    <w:rsid w:val="00835304"/>
    <w:rsid w:val="0083535D"/>
    <w:rsid w:val="008353B4"/>
    <w:rsid w:val="008354ED"/>
    <w:rsid w:val="0083563C"/>
    <w:rsid w:val="00835741"/>
    <w:rsid w:val="008357B4"/>
    <w:rsid w:val="008358AD"/>
    <w:rsid w:val="008359A7"/>
    <w:rsid w:val="00835A05"/>
    <w:rsid w:val="00835AEF"/>
    <w:rsid w:val="00835B95"/>
    <w:rsid w:val="00835B96"/>
    <w:rsid w:val="00835C29"/>
    <w:rsid w:val="00835C8E"/>
    <w:rsid w:val="00835CF3"/>
    <w:rsid w:val="00835D11"/>
    <w:rsid w:val="00835DBF"/>
    <w:rsid w:val="00835E34"/>
    <w:rsid w:val="00835EEC"/>
    <w:rsid w:val="00836001"/>
    <w:rsid w:val="00836046"/>
    <w:rsid w:val="008360DE"/>
    <w:rsid w:val="00836107"/>
    <w:rsid w:val="0083614F"/>
    <w:rsid w:val="00836238"/>
    <w:rsid w:val="00836243"/>
    <w:rsid w:val="00836265"/>
    <w:rsid w:val="008362E1"/>
    <w:rsid w:val="00836310"/>
    <w:rsid w:val="0083643D"/>
    <w:rsid w:val="00836494"/>
    <w:rsid w:val="0083663E"/>
    <w:rsid w:val="0083670D"/>
    <w:rsid w:val="00836734"/>
    <w:rsid w:val="00836809"/>
    <w:rsid w:val="008369EA"/>
    <w:rsid w:val="00836AC4"/>
    <w:rsid w:val="00836ACC"/>
    <w:rsid w:val="00836B11"/>
    <w:rsid w:val="00836B1D"/>
    <w:rsid w:val="00836B77"/>
    <w:rsid w:val="00836CF5"/>
    <w:rsid w:val="00836D77"/>
    <w:rsid w:val="00836D85"/>
    <w:rsid w:val="00836EB1"/>
    <w:rsid w:val="00836ED9"/>
    <w:rsid w:val="00836F62"/>
    <w:rsid w:val="0083726E"/>
    <w:rsid w:val="0083730B"/>
    <w:rsid w:val="0083742D"/>
    <w:rsid w:val="00837470"/>
    <w:rsid w:val="008375AB"/>
    <w:rsid w:val="0083764E"/>
    <w:rsid w:val="00837745"/>
    <w:rsid w:val="00837958"/>
    <w:rsid w:val="0083797B"/>
    <w:rsid w:val="00837AEC"/>
    <w:rsid w:val="00837B4D"/>
    <w:rsid w:val="00837BDF"/>
    <w:rsid w:val="00837CC6"/>
    <w:rsid w:val="00837D1B"/>
    <w:rsid w:val="00837EA0"/>
    <w:rsid w:val="00840109"/>
    <w:rsid w:val="008401A5"/>
    <w:rsid w:val="00840204"/>
    <w:rsid w:val="0084020D"/>
    <w:rsid w:val="00840258"/>
    <w:rsid w:val="00840313"/>
    <w:rsid w:val="00840386"/>
    <w:rsid w:val="0084042C"/>
    <w:rsid w:val="00840474"/>
    <w:rsid w:val="008405A5"/>
    <w:rsid w:val="0084063C"/>
    <w:rsid w:val="008406D0"/>
    <w:rsid w:val="008406E7"/>
    <w:rsid w:val="00840732"/>
    <w:rsid w:val="0084077A"/>
    <w:rsid w:val="0084094F"/>
    <w:rsid w:val="00840977"/>
    <w:rsid w:val="00840A52"/>
    <w:rsid w:val="00840A9F"/>
    <w:rsid w:val="00840BAC"/>
    <w:rsid w:val="00840C8F"/>
    <w:rsid w:val="00840DCD"/>
    <w:rsid w:val="00841007"/>
    <w:rsid w:val="008410B0"/>
    <w:rsid w:val="008410C5"/>
    <w:rsid w:val="00841159"/>
    <w:rsid w:val="00841173"/>
    <w:rsid w:val="0084123C"/>
    <w:rsid w:val="008412D0"/>
    <w:rsid w:val="008415B9"/>
    <w:rsid w:val="008415CC"/>
    <w:rsid w:val="008417A1"/>
    <w:rsid w:val="0084184E"/>
    <w:rsid w:val="0084192C"/>
    <w:rsid w:val="00841B35"/>
    <w:rsid w:val="00841B44"/>
    <w:rsid w:val="00841BFB"/>
    <w:rsid w:val="00841C46"/>
    <w:rsid w:val="00841D4B"/>
    <w:rsid w:val="00841DD2"/>
    <w:rsid w:val="00841E7C"/>
    <w:rsid w:val="00841F73"/>
    <w:rsid w:val="00841FBC"/>
    <w:rsid w:val="00842031"/>
    <w:rsid w:val="0084203A"/>
    <w:rsid w:val="00842179"/>
    <w:rsid w:val="0084218C"/>
    <w:rsid w:val="008421FB"/>
    <w:rsid w:val="0084231F"/>
    <w:rsid w:val="008423F0"/>
    <w:rsid w:val="00842455"/>
    <w:rsid w:val="0084252C"/>
    <w:rsid w:val="008426B2"/>
    <w:rsid w:val="00842841"/>
    <w:rsid w:val="0084289B"/>
    <w:rsid w:val="008428BA"/>
    <w:rsid w:val="008428C4"/>
    <w:rsid w:val="008429A0"/>
    <w:rsid w:val="00842A69"/>
    <w:rsid w:val="00842B04"/>
    <w:rsid w:val="00842BA4"/>
    <w:rsid w:val="00842CE5"/>
    <w:rsid w:val="00842EA8"/>
    <w:rsid w:val="00842FDA"/>
    <w:rsid w:val="00843649"/>
    <w:rsid w:val="008436AF"/>
    <w:rsid w:val="008436F1"/>
    <w:rsid w:val="0084375D"/>
    <w:rsid w:val="008437A6"/>
    <w:rsid w:val="00843825"/>
    <w:rsid w:val="00843894"/>
    <w:rsid w:val="008438EC"/>
    <w:rsid w:val="008439E4"/>
    <w:rsid w:val="00843AF6"/>
    <w:rsid w:val="00843B3C"/>
    <w:rsid w:val="00843CED"/>
    <w:rsid w:val="00843CEF"/>
    <w:rsid w:val="00843D55"/>
    <w:rsid w:val="00843DFC"/>
    <w:rsid w:val="00843F1A"/>
    <w:rsid w:val="00844116"/>
    <w:rsid w:val="008441AF"/>
    <w:rsid w:val="00844216"/>
    <w:rsid w:val="00844370"/>
    <w:rsid w:val="008443BF"/>
    <w:rsid w:val="008443D0"/>
    <w:rsid w:val="00844654"/>
    <w:rsid w:val="008446FB"/>
    <w:rsid w:val="00844832"/>
    <w:rsid w:val="0084486B"/>
    <w:rsid w:val="008449AF"/>
    <w:rsid w:val="00844A87"/>
    <w:rsid w:val="00844B3D"/>
    <w:rsid w:val="00844E74"/>
    <w:rsid w:val="00844E7A"/>
    <w:rsid w:val="00844EC2"/>
    <w:rsid w:val="00844FCE"/>
    <w:rsid w:val="0084512B"/>
    <w:rsid w:val="008451A8"/>
    <w:rsid w:val="008451CD"/>
    <w:rsid w:val="00845264"/>
    <w:rsid w:val="008452A3"/>
    <w:rsid w:val="008452D1"/>
    <w:rsid w:val="00845412"/>
    <w:rsid w:val="00845440"/>
    <w:rsid w:val="00845BCD"/>
    <w:rsid w:val="00845BF5"/>
    <w:rsid w:val="00845CB3"/>
    <w:rsid w:val="00845CBD"/>
    <w:rsid w:val="00845CFB"/>
    <w:rsid w:val="00845D13"/>
    <w:rsid w:val="00845DB8"/>
    <w:rsid w:val="00845E0F"/>
    <w:rsid w:val="00845E46"/>
    <w:rsid w:val="00845E5D"/>
    <w:rsid w:val="00845F98"/>
    <w:rsid w:val="00846139"/>
    <w:rsid w:val="00846268"/>
    <w:rsid w:val="00846316"/>
    <w:rsid w:val="00846390"/>
    <w:rsid w:val="00846554"/>
    <w:rsid w:val="00846605"/>
    <w:rsid w:val="0084684A"/>
    <w:rsid w:val="008468BD"/>
    <w:rsid w:val="008468EE"/>
    <w:rsid w:val="00846965"/>
    <w:rsid w:val="00846AB9"/>
    <w:rsid w:val="00846D21"/>
    <w:rsid w:val="00846E07"/>
    <w:rsid w:val="00846F97"/>
    <w:rsid w:val="00846FEB"/>
    <w:rsid w:val="008470D7"/>
    <w:rsid w:val="0084727F"/>
    <w:rsid w:val="0084728D"/>
    <w:rsid w:val="008472C4"/>
    <w:rsid w:val="008473BB"/>
    <w:rsid w:val="0084745F"/>
    <w:rsid w:val="00847479"/>
    <w:rsid w:val="008476BA"/>
    <w:rsid w:val="008476D2"/>
    <w:rsid w:val="00847714"/>
    <w:rsid w:val="008477E1"/>
    <w:rsid w:val="00847819"/>
    <w:rsid w:val="008479BD"/>
    <w:rsid w:val="00847A43"/>
    <w:rsid w:val="00847A61"/>
    <w:rsid w:val="00847A71"/>
    <w:rsid w:val="00847B0D"/>
    <w:rsid w:val="00847CAD"/>
    <w:rsid w:val="00847D7B"/>
    <w:rsid w:val="00847EA3"/>
    <w:rsid w:val="00847EBE"/>
    <w:rsid w:val="0085003D"/>
    <w:rsid w:val="00850064"/>
    <w:rsid w:val="00850135"/>
    <w:rsid w:val="00850226"/>
    <w:rsid w:val="0085026F"/>
    <w:rsid w:val="0085037B"/>
    <w:rsid w:val="008503D7"/>
    <w:rsid w:val="008503ED"/>
    <w:rsid w:val="0085047B"/>
    <w:rsid w:val="0085048A"/>
    <w:rsid w:val="00850505"/>
    <w:rsid w:val="008506C0"/>
    <w:rsid w:val="00850886"/>
    <w:rsid w:val="008509E8"/>
    <w:rsid w:val="00850A61"/>
    <w:rsid w:val="00850B4B"/>
    <w:rsid w:val="00850BB8"/>
    <w:rsid w:val="00850C17"/>
    <w:rsid w:val="00850C7F"/>
    <w:rsid w:val="00850D20"/>
    <w:rsid w:val="00850F62"/>
    <w:rsid w:val="00850F90"/>
    <w:rsid w:val="00851145"/>
    <w:rsid w:val="0085114B"/>
    <w:rsid w:val="008511CB"/>
    <w:rsid w:val="008511D7"/>
    <w:rsid w:val="0085135F"/>
    <w:rsid w:val="008513CC"/>
    <w:rsid w:val="008513D0"/>
    <w:rsid w:val="008513ED"/>
    <w:rsid w:val="0085146D"/>
    <w:rsid w:val="008514FD"/>
    <w:rsid w:val="0085153F"/>
    <w:rsid w:val="00851692"/>
    <w:rsid w:val="0085176C"/>
    <w:rsid w:val="0085177D"/>
    <w:rsid w:val="00851781"/>
    <w:rsid w:val="008517C0"/>
    <w:rsid w:val="00851805"/>
    <w:rsid w:val="00851922"/>
    <w:rsid w:val="0085198A"/>
    <w:rsid w:val="00851AA1"/>
    <w:rsid w:val="00851ADD"/>
    <w:rsid w:val="00851B0C"/>
    <w:rsid w:val="00851C37"/>
    <w:rsid w:val="00851C79"/>
    <w:rsid w:val="00851E5D"/>
    <w:rsid w:val="00851EAD"/>
    <w:rsid w:val="00851FFB"/>
    <w:rsid w:val="00852035"/>
    <w:rsid w:val="008520D3"/>
    <w:rsid w:val="008520DC"/>
    <w:rsid w:val="00852122"/>
    <w:rsid w:val="00852125"/>
    <w:rsid w:val="00852173"/>
    <w:rsid w:val="008521B4"/>
    <w:rsid w:val="008521F4"/>
    <w:rsid w:val="008522D8"/>
    <w:rsid w:val="008523A7"/>
    <w:rsid w:val="00852495"/>
    <w:rsid w:val="008524D8"/>
    <w:rsid w:val="00852664"/>
    <w:rsid w:val="008527BD"/>
    <w:rsid w:val="0085280B"/>
    <w:rsid w:val="0085281E"/>
    <w:rsid w:val="008529D1"/>
    <w:rsid w:val="00852A44"/>
    <w:rsid w:val="00852BCA"/>
    <w:rsid w:val="00852EAA"/>
    <w:rsid w:val="00852EB5"/>
    <w:rsid w:val="00852EDB"/>
    <w:rsid w:val="00852FC3"/>
    <w:rsid w:val="00853046"/>
    <w:rsid w:val="00853403"/>
    <w:rsid w:val="00853420"/>
    <w:rsid w:val="008534E0"/>
    <w:rsid w:val="0085359E"/>
    <w:rsid w:val="0085369A"/>
    <w:rsid w:val="0085387F"/>
    <w:rsid w:val="008538C4"/>
    <w:rsid w:val="00853930"/>
    <w:rsid w:val="008539C1"/>
    <w:rsid w:val="00853B1B"/>
    <w:rsid w:val="00853B52"/>
    <w:rsid w:val="00853B97"/>
    <w:rsid w:val="00853BC6"/>
    <w:rsid w:val="00853BEA"/>
    <w:rsid w:val="00853CB5"/>
    <w:rsid w:val="00853E4D"/>
    <w:rsid w:val="00853EBE"/>
    <w:rsid w:val="00853EC4"/>
    <w:rsid w:val="00853EC5"/>
    <w:rsid w:val="00853ED7"/>
    <w:rsid w:val="00854113"/>
    <w:rsid w:val="008541AA"/>
    <w:rsid w:val="0085426B"/>
    <w:rsid w:val="008542E5"/>
    <w:rsid w:val="0085448F"/>
    <w:rsid w:val="008544A8"/>
    <w:rsid w:val="0085453E"/>
    <w:rsid w:val="0085458C"/>
    <w:rsid w:val="008545F4"/>
    <w:rsid w:val="00854607"/>
    <w:rsid w:val="00854702"/>
    <w:rsid w:val="00854839"/>
    <w:rsid w:val="008548D5"/>
    <w:rsid w:val="00854948"/>
    <w:rsid w:val="00854AF2"/>
    <w:rsid w:val="00854B56"/>
    <w:rsid w:val="00854B8B"/>
    <w:rsid w:val="00854DAC"/>
    <w:rsid w:val="00854DD8"/>
    <w:rsid w:val="00854DE5"/>
    <w:rsid w:val="00854E1B"/>
    <w:rsid w:val="00854EEB"/>
    <w:rsid w:val="008552E2"/>
    <w:rsid w:val="008552E3"/>
    <w:rsid w:val="00855300"/>
    <w:rsid w:val="00855331"/>
    <w:rsid w:val="00855339"/>
    <w:rsid w:val="00855362"/>
    <w:rsid w:val="0085539C"/>
    <w:rsid w:val="0085552A"/>
    <w:rsid w:val="00855535"/>
    <w:rsid w:val="008555FA"/>
    <w:rsid w:val="00855734"/>
    <w:rsid w:val="00855861"/>
    <w:rsid w:val="00855893"/>
    <w:rsid w:val="00855A8E"/>
    <w:rsid w:val="00855A9C"/>
    <w:rsid w:val="00855ACF"/>
    <w:rsid w:val="00855B88"/>
    <w:rsid w:val="00855C76"/>
    <w:rsid w:val="00855D44"/>
    <w:rsid w:val="00855E3D"/>
    <w:rsid w:val="00855E64"/>
    <w:rsid w:val="00855EF5"/>
    <w:rsid w:val="00855F3B"/>
    <w:rsid w:val="00855FE3"/>
    <w:rsid w:val="0085600D"/>
    <w:rsid w:val="00856091"/>
    <w:rsid w:val="00856110"/>
    <w:rsid w:val="008561BF"/>
    <w:rsid w:val="008562EE"/>
    <w:rsid w:val="00856561"/>
    <w:rsid w:val="00856565"/>
    <w:rsid w:val="008565EE"/>
    <w:rsid w:val="00856873"/>
    <w:rsid w:val="00856972"/>
    <w:rsid w:val="00856977"/>
    <w:rsid w:val="00856DAE"/>
    <w:rsid w:val="00856EC3"/>
    <w:rsid w:val="0085706A"/>
    <w:rsid w:val="00857369"/>
    <w:rsid w:val="008573B8"/>
    <w:rsid w:val="008573F8"/>
    <w:rsid w:val="00857437"/>
    <w:rsid w:val="0085747B"/>
    <w:rsid w:val="00857482"/>
    <w:rsid w:val="008574DB"/>
    <w:rsid w:val="0085752D"/>
    <w:rsid w:val="008575DA"/>
    <w:rsid w:val="0085766E"/>
    <w:rsid w:val="00857847"/>
    <w:rsid w:val="008579D6"/>
    <w:rsid w:val="00857A17"/>
    <w:rsid w:val="00857B02"/>
    <w:rsid w:val="00857B2B"/>
    <w:rsid w:val="00857CAE"/>
    <w:rsid w:val="00857CBD"/>
    <w:rsid w:val="00857F8B"/>
    <w:rsid w:val="0086011A"/>
    <w:rsid w:val="00860240"/>
    <w:rsid w:val="008602FA"/>
    <w:rsid w:val="00860437"/>
    <w:rsid w:val="0086058A"/>
    <w:rsid w:val="008605A5"/>
    <w:rsid w:val="008605A8"/>
    <w:rsid w:val="008605AE"/>
    <w:rsid w:val="008605B2"/>
    <w:rsid w:val="00860616"/>
    <w:rsid w:val="00860675"/>
    <w:rsid w:val="008606C7"/>
    <w:rsid w:val="00860753"/>
    <w:rsid w:val="008607A0"/>
    <w:rsid w:val="008607FB"/>
    <w:rsid w:val="00860822"/>
    <w:rsid w:val="008608B6"/>
    <w:rsid w:val="00860A31"/>
    <w:rsid w:val="00860BD1"/>
    <w:rsid w:val="00860BFA"/>
    <w:rsid w:val="00860C32"/>
    <w:rsid w:val="00860C4E"/>
    <w:rsid w:val="00860D27"/>
    <w:rsid w:val="00860D39"/>
    <w:rsid w:val="00860D64"/>
    <w:rsid w:val="00860E0A"/>
    <w:rsid w:val="00860F57"/>
    <w:rsid w:val="00860F92"/>
    <w:rsid w:val="00860FEC"/>
    <w:rsid w:val="008610EC"/>
    <w:rsid w:val="0086117A"/>
    <w:rsid w:val="00861306"/>
    <w:rsid w:val="008613EC"/>
    <w:rsid w:val="00861787"/>
    <w:rsid w:val="008617C7"/>
    <w:rsid w:val="008617DC"/>
    <w:rsid w:val="00861989"/>
    <w:rsid w:val="008619EF"/>
    <w:rsid w:val="00861A43"/>
    <w:rsid w:val="00861B32"/>
    <w:rsid w:val="00861B95"/>
    <w:rsid w:val="00861C00"/>
    <w:rsid w:val="00861D32"/>
    <w:rsid w:val="00861E00"/>
    <w:rsid w:val="00861E41"/>
    <w:rsid w:val="00861E5D"/>
    <w:rsid w:val="00861E64"/>
    <w:rsid w:val="00861EB5"/>
    <w:rsid w:val="00861EBD"/>
    <w:rsid w:val="00861EE1"/>
    <w:rsid w:val="00861FDB"/>
    <w:rsid w:val="00861FF6"/>
    <w:rsid w:val="00862030"/>
    <w:rsid w:val="00862153"/>
    <w:rsid w:val="00862325"/>
    <w:rsid w:val="008623DB"/>
    <w:rsid w:val="008624A7"/>
    <w:rsid w:val="008624DA"/>
    <w:rsid w:val="00862567"/>
    <w:rsid w:val="00862914"/>
    <w:rsid w:val="0086297D"/>
    <w:rsid w:val="00862B27"/>
    <w:rsid w:val="00862CF0"/>
    <w:rsid w:val="00862D26"/>
    <w:rsid w:val="00862D48"/>
    <w:rsid w:val="00862DAC"/>
    <w:rsid w:val="00862E76"/>
    <w:rsid w:val="00862F4C"/>
    <w:rsid w:val="008630DB"/>
    <w:rsid w:val="00863158"/>
    <w:rsid w:val="00863229"/>
    <w:rsid w:val="0086328F"/>
    <w:rsid w:val="008632DE"/>
    <w:rsid w:val="00863308"/>
    <w:rsid w:val="008633A7"/>
    <w:rsid w:val="0086350E"/>
    <w:rsid w:val="00863516"/>
    <w:rsid w:val="0086351C"/>
    <w:rsid w:val="008637F5"/>
    <w:rsid w:val="00863824"/>
    <w:rsid w:val="008638F6"/>
    <w:rsid w:val="0086395C"/>
    <w:rsid w:val="008639CF"/>
    <w:rsid w:val="008639DA"/>
    <w:rsid w:val="00863B19"/>
    <w:rsid w:val="00863B88"/>
    <w:rsid w:val="00863DCD"/>
    <w:rsid w:val="00863F3C"/>
    <w:rsid w:val="00863FA8"/>
    <w:rsid w:val="00863FAB"/>
    <w:rsid w:val="00863FE6"/>
    <w:rsid w:val="00863FEE"/>
    <w:rsid w:val="008641AF"/>
    <w:rsid w:val="00864203"/>
    <w:rsid w:val="008643A3"/>
    <w:rsid w:val="008644D9"/>
    <w:rsid w:val="008644EF"/>
    <w:rsid w:val="0086452F"/>
    <w:rsid w:val="00864545"/>
    <w:rsid w:val="00864547"/>
    <w:rsid w:val="0086468E"/>
    <w:rsid w:val="0086476B"/>
    <w:rsid w:val="00864791"/>
    <w:rsid w:val="00864A4E"/>
    <w:rsid w:val="00864B80"/>
    <w:rsid w:val="00864B93"/>
    <w:rsid w:val="00864C50"/>
    <w:rsid w:val="00864CC9"/>
    <w:rsid w:val="0086515E"/>
    <w:rsid w:val="0086531E"/>
    <w:rsid w:val="008654C1"/>
    <w:rsid w:val="00865616"/>
    <w:rsid w:val="008656D5"/>
    <w:rsid w:val="00865835"/>
    <w:rsid w:val="00865970"/>
    <w:rsid w:val="00865A7B"/>
    <w:rsid w:val="00865D97"/>
    <w:rsid w:val="00865DEC"/>
    <w:rsid w:val="00865F9F"/>
    <w:rsid w:val="0086602F"/>
    <w:rsid w:val="008660CE"/>
    <w:rsid w:val="00866104"/>
    <w:rsid w:val="0086615F"/>
    <w:rsid w:val="008663B3"/>
    <w:rsid w:val="008663C5"/>
    <w:rsid w:val="008665E1"/>
    <w:rsid w:val="00866777"/>
    <w:rsid w:val="00866925"/>
    <w:rsid w:val="0086692B"/>
    <w:rsid w:val="00866AA7"/>
    <w:rsid w:val="00866BCE"/>
    <w:rsid w:val="00866C05"/>
    <w:rsid w:val="00866FBB"/>
    <w:rsid w:val="00866FC5"/>
    <w:rsid w:val="0086703B"/>
    <w:rsid w:val="00867051"/>
    <w:rsid w:val="00867063"/>
    <w:rsid w:val="0086709A"/>
    <w:rsid w:val="00867152"/>
    <w:rsid w:val="0086718C"/>
    <w:rsid w:val="008671A0"/>
    <w:rsid w:val="00867300"/>
    <w:rsid w:val="008673B7"/>
    <w:rsid w:val="008673FE"/>
    <w:rsid w:val="0086741B"/>
    <w:rsid w:val="008676A4"/>
    <w:rsid w:val="00867842"/>
    <w:rsid w:val="008678D9"/>
    <w:rsid w:val="00867A56"/>
    <w:rsid w:val="00867B0D"/>
    <w:rsid w:val="00867C80"/>
    <w:rsid w:val="00867D18"/>
    <w:rsid w:val="00867D1E"/>
    <w:rsid w:val="00867DE2"/>
    <w:rsid w:val="00867DFE"/>
    <w:rsid w:val="00867F04"/>
    <w:rsid w:val="00867FE6"/>
    <w:rsid w:val="008701EE"/>
    <w:rsid w:val="00870311"/>
    <w:rsid w:val="008703D2"/>
    <w:rsid w:val="0087040E"/>
    <w:rsid w:val="008704AC"/>
    <w:rsid w:val="0087058C"/>
    <w:rsid w:val="00870662"/>
    <w:rsid w:val="00870761"/>
    <w:rsid w:val="00870816"/>
    <w:rsid w:val="00870843"/>
    <w:rsid w:val="008708B7"/>
    <w:rsid w:val="008708DF"/>
    <w:rsid w:val="00870919"/>
    <w:rsid w:val="00870984"/>
    <w:rsid w:val="008709B2"/>
    <w:rsid w:val="00870A08"/>
    <w:rsid w:val="00870A4C"/>
    <w:rsid w:val="00870B90"/>
    <w:rsid w:val="00870BA5"/>
    <w:rsid w:val="00870BD1"/>
    <w:rsid w:val="00870C45"/>
    <w:rsid w:val="00870D50"/>
    <w:rsid w:val="00870E56"/>
    <w:rsid w:val="00870E7C"/>
    <w:rsid w:val="00871069"/>
    <w:rsid w:val="00871374"/>
    <w:rsid w:val="00871543"/>
    <w:rsid w:val="00871593"/>
    <w:rsid w:val="00871612"/>
    <w:rsid w:val="00871746"/>
    <w:rsid w:val="0087174C"/>
    <w:rsid w:val="00871780"/>
    <w:rsid w:val="008717FB"/>
    <w:rsid w:val="0087185F"/>
    <w:rsid w:val="008718A9"/>
    <w:rsid w:val="00871A2E"/>
    <w:rsid w:val="00871AE8"/>
    <w:rsid w:val="00871C18"/>
    <w:rsid w:val="00871CDB"/>
    <w:rsid w:val="00871D4E"/>
    <w:rsid w:val="00871E04"/>
    <w:rsid w:val="00871E6A"/>
    <w:rsid w:val="00871F47"/>
    <w:rsid w:val="00871F49"/>
    <w:rsid w:val="008720BC"/>
    <w:rsid w:val="00872106"/>
    <w:rsid w:val="00872194"/>
    <w:rsid w:val="0087238A"/>
    <w:rsid w:val="00872569"/>
    <w:rsid w:val="0087256C"/>
    <w:rsid w:val="008726AC"/>
    <w:rsid w:val="0087270E"/>
    <w:rsid w:val="00872716"/>
    <w:rsid w:val="0087272C"/>
    <w:rsid w:val="008727CE"/>
    <w:rsid w:val="008728FA"/>
    <w:rsid w:val="00872941"/>
    <w:rsid w:val="00872AF0"/>
    <w:rsid w:val="00872B92"/>
    <w:rsid w:val="00872B9B"/>
    <w:rsid w:val="00872E0B"/>
    <w:rsid w:val="00872EA3"/>
    <w:rsid w:val="00872EF7"/>
    <w:rsid w:val="00872F63"/>
    <w:rsid w:val="00872FD1"/>
    <w:rsid w:val="00872FDF"/>
    <w:rsid w:val="00872FE2"/>
    <w:rsid w:val="00872FF5"/>
    <w:rsid w:val="00873062"/>
    <w:rsid w:val="0087308B"/>
    <w:rsid w:val="00873118"/>
    <w:rsid w:val="00873267"/>
    <w:rsid w:val="0087326E"/>
    <w:rsid w:val="00873315"/>
    <w:rsid w:val="0087337F"/>
    <w:rsid w:val="0087353A"/>
    <w:rsid w:val="00873541"/>
    <w:rsid w:val="0087356D"/>
    <w:rsid w:val="0087374D"/>
    <w:rsid w:val="0087379A"/>
    <w:rsid w:val="0087385B"/>
    <w:rsid w:val="00873A26"/>
    <w:rsid w:val="00873A50"/>
    <w:rsid w:val="00873AB1"/>
    <w:rsid w:val="00873B8B"/>
    <w:rsid w:val="00873C46"/>
    <w:rsid w:val="00873DB5"/>
    <w:rsid w:val="00873DFB"/>
    <w:rsid w:val="00873FF7"/>
    <w:rsid w:val="00874368"/>
    <w:rsid w:val="008743B7"/>
    <w:rsid w:val="008745CC"/>
    <w:rsid w:val="008746B9"/>
    <w:rsid w:val="008746FE"/>
    <w:rsid w:val="0087472D"/>
    <w:rsid w:val="00874746"/>
    <w:rsid w:val="00874895"/>
    <w:rsid w:val="00874929"/>
    <w:rsid w:val="0087495B"/>
    <w:rsid w:val="008749D9"/>
    <w:rsid w:val="00874A1C"/>
    <w:rsid w:val="00874BFB"/>
    <w:rsid w:val="00874F66"/>
    <w:rsid w:val="0087508C"/>
    <w:rsid w:val="00875174"/>
    <w:rsid w:val="00875185"/>
    <w:rsid w:val="008751FD"/>
    <w:rsid w:val="008752FF"/>
    <w:rsid w:val="008753BF"/>
    <w:rsid w:val="00875461"/>
    <w:rsid w:val="00875899"/>
    <w:rsid w:val="00875903"/>
    <w:rsid w:val="00875AFA"/>
    <w:rsid w:val="00875B1D"/>
    <w:rsid w:val="00875B2B"/>
    <w:rsid w:val="00875B53"/>
    <w:rsid w:val="00875B83"/>
    <w:rsid w:val="00875BD3"/>
    <w:rsid w:val="00875C07"/>
    <w:rsid w:val="00875C68"/>
    <w:rsid w:val="00875DD2"/>
    <w:rsid w:val="00875F1D"/>
    <w:rsid w:val="0087605A"/>
    <w:rsid w:val="00876074"/>
    <w:rsid w:val="00876115"/>
    <w:rsid w:val="008761EB"/>
    <w:rsid w:val="00876222"/>
    <w:rsid w:val="0087636D"/>
    <w:rsid w:val="008763C9"/>
    <w:rsid w:val="00876403"/>
    <w:rsid w:val="008764F1"/>
    <w:rsid w:val="008765D5"/>
    <w:rsid w:val="008766D6"/>
    <w:rsid w:val="008767C4"/>
    <w:rsid w:val="00876899"/>
    <w:rsid w:val="0087689C"/>
    <w:rsid w:val="008768CA"/>
    <w:rsid w:val="00876940"/>
    <w:rsid w:val="008769C1"/>
    <w:rsid w:val="00876A19"/>
    <w:rsid w:val="00876B7D"/>
    <w:rsid w:val="00876CE9"/>
    <w:rsid w:val="00876EF2"/>
    <w:rsid w:val="0087712A"/>
    <w:rsid w:val="008771CC"/>
    <w:rsid w:val="0087733E"/>
    <w:rsid w:val="00877395"/>
    <w:rsid w:val="008773AA"/>
    <w:rsid w:val="00877490"/>
    <w:rsid w:val="008774DC"/>
    <w:rsid w:val="00877536"/>
    <w:rsid w:val="008775AE"/>
    <w:rsid w:val="008776D9"/>
    <w:rsid w:val="00877702"/>
    <w:rsid w:val="00877996"/>
    <w:rsid w:val="00877AFD"/>
    <w:rsid w:val="00877BD2"/>
    <w:rsid w:val="00877C45"/>
    <w:rsid w:val="00877CF0"/>
    <w:rsid w:val="00877EA4"/>
    <w:rsid w:val="00877FDF"/>
    <w:rsid w:val="0088009F"/>
    <w:rsid w:val="00880165"/>
    <w:rsid w:val="008801F1"/>
    <w:rsid w:val="00880259"/>
    <w:rsid w:val="008802D5"/>
    <w:rsid w:val="008802EB"/>
    <w:rsid w:val="00880465"/>
    <w:rsid w:val="0088046D"/>
    <w:rsid w:val="0088059E"/>
    <w:rsid w:val="008805D2"/>
    <w:rsid w:val="00880686"/>
    <w:rsid w:val="008807A9"/>
    <w:rsid w:val="008807FD"/>
    <w:rsid w:val="00880928"/>
    <w:rsid w:val="008809E5"/>
    <w:rsid w:val="00880A83"/>
    <w:rsid w:val="00880ABA"/>
    <w:rsid w:val="00880B6F"/>
    <w:rsid w:val="00880BE6"/>
    <w:rsid w:val="00880C2E"/>
    <w:rsid w:val="00881039"/>
    <w:rsid w:val="00881041"/>
    <w:rsid w:val="008810D9"/>
    <w:rsid w:val="00881138"/>
    <w:rsid w:val="0088114F"/>
    <w:rsid w:val="008812B4"/>
    <w:rsid w:val="00881319"/>
    <w:rsid w:val="00881436"/>
    <w:rsid w:val="008814F8"/>
    <w:rsid w:val="0088183F"/>
    <w:rsid w:val="00881855"/>
    <w:rsid w:val="00881A53"/>
    <w:rsid w:val="00881B94"/>
    <w:rsid w:val="00881BFB"/>
    <w:rsid w:val="00881C84"/>
    <w:rsid w:val="00881D6B"/>
    <w:rsid w:val="00881F04"/>
    <w:rsid w:val="00882024"/>
    <w:rsid w:val="0088209A"/>
    <w:rsid w:val="008820B4"/>
    <w:rsid w:val="00882164"/>
    <w:rsid w:val="008822B2"/>
    <w:rsid w:val="008823A4"/>
    <w:rsid w:val="008825F9"/>
    <w:rsid w:val="0088262D"/>
    <w:rsid w:val="008827DB"/>
    <w:rsid w:val="008827EA"/>
    <w:rsid w:val="00882851"/>
    <w:rsid w:val="008828B3"/>
    <w:rsid w:val="008828C3"/>
    <w:rsid w:val="00882974"/>
    <w:rsid w:val="008829A9"/>
    <w:rsid w:val="00882A5B"/>
    <w:rsid w:val="00882D1A"/>
    <w:rsid w:val="00882DFE"/>
    <w:rsid w:val="00882E27"/>
    <w:rsid w:val="00883092"/>
    <w:rsid w:val="00883096"/>
    <w:rsid w:val="008830E8"/>
    <w:rsid w:val="00883131"/>
    <w:rsid w:val="00883180"/>
    <w:rsid w:val="00883370"/>
    <w:rsid w:val="0088340F"/>
    <w:rsid w:val="008834DE"/>
    <w:rsid w:val="008834F9"/>
    <w:rsid w:val="008836E0"/>
    <w:rsid w:val="0088372A"/>
    <w:rsid w:val="0088375E"/>
    <w:rsid w:val="00883765"/>
    <w:rsid w:val="008838AF"/>
    <w:rsid w:val="008838B1"/>
    <w:rsid w:val="00883A2F"/>
    <w:rsid w:val="00883A45"/>
    <w:rsid w:val="00883A69"/>
    <w:rsid w:val="00883AB8"/>
    <w:rsid w:val="00883ABC"/>
    <w:rsid w:val="00883BFD"/>
    <w:rsid w:val="00883C07"/>
    <w:rsid w:val="00883D9F"/>
    <w:rsid w:val="00883E38"/>
    <w:rsid w:val="00883E43"/>
    <w:rsid w:val="00883E56"/>
    <w:rsid w:val="00883E58"/>
    <w:rsid w:val="00883E8E"/>
    <w:rsid w:val="00883F2B"/>
    <w:rsid w:val="00883FFC"/>
    <w:rsid w:val="008840A2"/>
    <w:rsid w:val="008840DE"/>
    <w:rsid w:val="008840EC"/>
    <w:rsid w:val="00884100"/>
    <w:rsid w:val="00884455"/>
    <w:rsid w:val="00884462"/>
    <w:rsid w:val="00884504"/>
    <w:rsid w:val="008845BC"/>
    <w:rsid w:val="008845FA"/>
    <w:rsid w:val="008846C5"/>
    <w:rsid w:val="008847C5"/>
    <w:rsid w:val="00884917"/>
    <w:rsid w:val="0088493E"/>
    <w:rsid w:val="008849D4"/>
    <w:rsid w:val="008849F1"/>
    <w:rsid w:val="008849FC"/>
    <w:rsid w:val="00884A51"/>
    <w:rsid w:val="00884BE5"/>
    <w:rsid w:val="00884C24"/>
    <w:rsid w:val="00884CB0"/>
    <w:rsid w:val="00884CF4"/>
    <w:rsid w:val="00884D11"/>
    <w:rsid w:val="00884D46"/>
    <w:rsid w:val="00884E86"/>
    <w:rsid w:val="00884F08"/>
    <w:rsid w:val="008850EF"/>
    <w:rsid w:val="00885227"/>
    <w:rsid w:val="00885568"/>
    <w:rsid w:val="008856A5"/>
    <w:rsid w:val="008856F5"/>
    <w:rsid w:val="008857C9"/>
    <w:rsid w:val="008857EA"/>
    <w:rsid w:val="0088584A"/>
    <w:rsid w:val="00885979"/>
    <w:rsid w:val="00885AFB"/>
    <w:rsid w:val="00885B44"/>
    <w:rsid w:val="00885BEF"/>
    <w:rsid w:val="00885D1B"/>
    <w:rsid w:val="00885DDB"/>
    <w:rsid w:val="00886033"/>
    <w:rsid w:val="008860B1"/>
    <w:rsid w:val="0088634F"/>
    <w:rsid w:val="008864C2"/>
    <w:rsid w:val="008864FF"/>
    <w:rsid w:val="008866D8"/>
    <w:rsid w:val="008866F7"/>
    <w:rsid w:val="00886711"/>
    <w:rsid w:val="0088686C"/>
    <w:rsid w:val="0088687A"/>
    <w:rsid w:val="008868D5"/>
    <w:rsid w:val="00886BA3"/>
    <w:rsid w:val="00886BB6"/>
    <w:rsid w:val="00886BBC"/>
    <w:rsid w:val="00886BD7"/>
    <w:rsid w:val="00886C05"/>
    <w:rsid w:val="00886C41"/>
    <w:rsid w:val="00886CF9"/>
    <w:rsid w:val="00886D79"/>
    <w:rsid w:val="00886D88"/>
    <w:rsid w:val="00886DB0"/>
    <w:rsid w:val="00886DEB"/>
    <w:rsid w:val="00886E3A"/>
    <w:rsid w:val="00886F53"/>
    <w:rsid w:val="00886FA5"/>
    <w:rsid w:val="00886FC2"/>
    <w:rsid w:val="008871DF"/>
    <w:rsid w:val="0088744B"/>
    <w:rsid w:val="008874A8"/>
    <w:rsid w:val="008874B3"/>
    <w:rsid w:val="008876D3"/>
    <w:rsid w:val="008876E0"/>
    <w:rsid w:val="008876FB"/>
    <w:rsid w:val="008877FB"/>
    <w:rsid w:val="00887939"/>
    <w:rsid w:val="00887941"/>
    <w:rsid w:val="00887BB0"/>
    <w:rsid w:val="00887CF1"/>
    <w:rsid w:val="00887D6D"/>
    <w:rsid w:val="00887DB1"/>
    <w:rsid w:val="00887DB3"/>
    <w:rsid w:val="00887E3A"/>
    <w:rsid w:val="00887E6B"/>
    <w:rsid w:val="00887FC0"/>
    <w:rsid w:val="00890003"/>
    <w:rsid w:val="00890170"/>
    <w:rsid w:val="00890283"/>
    <w:rsid w:val="008902D0"/>
    <w:rsid w:val="008903DB"/>
    <w:rsid w:val="0089043E"/>
    <w:rsid w:val="008904A9"/>
    <w:rsid w:val="008904E0"/>
    <w:rsid w:val="00890876"/>
    <w:rsid w:val="0089099A"/>
    <w:rsid w:val="00890BE0"/>
    <w:rsid w:val="00890BF9"/>
    <w:rsid w:val="00890C64"/>
    <w:rsid w:val="00890DDA"/>
    <w:rsid w:val="00890EF3"/>
    <w:rsid w:val="00890F1A"/>
    <w:rsid w:val="00890F6D"/>
    <w:rsid w:val="00891009"/>
    <w:rsid w:val="0089107A"/>
    <w:rsid w:val="008910B7"/>
    <w:rsid w:val="008910FA"/>
    <w:rsid w:val="0089113F"/>
    <w:rsid w:val="00891159"/>
    <w:rsid w:val="008911D1"/>
    <w:rsid w:val="008911E5"/>
    <w:rsid w:val="00891207"/>
    <w:rsid w:val="0089123E"/>
    <w:rsid w:val="0089145E"/>
    <w:rsid w:val="008914B2"/>
    <w:rsid w:val="00891588"/>
    <w:rsid w:val="0089158C"/>
    <w:rsid w:val="008915A1"/>
    <w:rsid w:val="008915E6"/>
    <w:rsid w:val="0089168B"/>
    <w:rsid w:val="008917B6"/>
    <w:rsid w:val="008917E9"/>
    <w:rsid w:val="0089187F"/>
    <w:rsid w:val="008918BF"/>
    <w:rsid w:val="00891A32"/>
    <w:rsid w:val="00891A37"/>
    <w:rsid w:val="00891A7A"/>
    <w:rsid w:val="00891AB0"/>
    <w:rsid w:val="00891AB5"/>
    <w:rsid w:val="00891ABB"/>
    <w:rsid w:val="00891B48"/>
    <w:rsid w:val="00891C9C"/>
    <w:rsid w:val="00891DA6"/>
    <w:rsid w:val="00891DCC"/>
    <w:rsid w:val="00891DE2"/>
    <w:rsid w:val="00891E13"/>
    <w:rsid w:val="00891EA7"/>
    <w:rsid w:val="00891FBD"/>
    <w:rsid w:val="0089201C"/>
    <w:rsid w:val="00892073"/>
    <w:rsid w:val="0089207E"/>
    <w:rsid w:val="008920FC"/>
    <w:rsid w:val="00892121"/>
    <w:rsid w:val="0089217C"/>
    <w:rsid w:val="0089228D"/>
    <w:rsid w:val="008922F9"/>
    <w:rsid w:val="00892410"/>
    <w:rsid w:val="00892440"/>
    <w:rsid w:val="00892510"/>
    <w:rsid w:val="00892646"/>
    <w:rsid w:val="0089268F"/>
    <w:rsid w:val="008927BD"/>
    <w:rsid w:val="008927FC"/>
    <w:rsid w:val="00892837"/>
    <w:rsid w:val="008928C4"/>
    <w:rsid w:val="0089291E"/>
    <w:rsid w:val="008929A9"/>
    <w:rsid w:val="00892A8A"/>
    <w:rsid w:val="00892B41"/>
    <w:rsid w:val="00892B52"/>
    <w:rsid w:val="00892BB5"/>
    <w:rsid w:val="00892C19"/>
    <w:rsid w:val="00892C38"/>
    <w:rsid w:val="00892C56"/>
    <w:rsid w:val="00892EC3"/>
    <w:rsid w:val="00892EF3"/>
    <w:rsid w:val="00892F7B"/>
    <w:rsid w:val="00892F94"/>
    <w:rsid w:val="0089307E"/>
    <w:rsid w:val="00893088"/>
    <w:rsid w:val="00893117"/>
    <w:rsid w:val="0089313E"/>
    <w:rsid w:val="0089314A"/>
    <w:rsid w:val="008931DF"/>
    <w:rsid w:val="0089321D"/>
    <w:rsid w:val="0089324D"/>
    <w:rsid w:val="00893268"/>
    <w:rsid w:val="00893315"/>
    <w:rsid w:val="0089347B"/>
    <w:rsid w:val="0089353E"/>
    <w:rsid w:val="0089359F"/>
    <w:rsid w:val="008935DB"/>
    <w:rsid w:val="00893A59"/>
    <w:rsid w:val="00893ABD"/>
    <w:rsid w:val="00893B1B"/>
    <w:rsid w:val="00893B8E"/>
    <w:rsid w:val="00893C31"/>
    <w:rsid w:val="00893C63"/>
    <w:rsid w:val="00893E6F"/>
    <w:rsid w:val="0089403A"/>
    <w:rsid w:val="00894083"/>
    <w:rsid w:val="00894094"/>
    <w:rsid w:val="00894267"/>
    <w:rsid w:val="00894389"/>
    <w:rsid w:val="008943A3"/>
    <w:rsid w:val="0089453A"/>
    <w:rsid w:val="008945F0"/>
    <w:rsid w:val="0089463E"/>
    <w:rsid w:val="008946A0"/>
    <w:rsid w:val="00894773"/>
    <w:rsid w:val="0089490A"/>
    <w:rsid w:val="00894B76"/>
    <w:rsid w:val="00894D04"/>
    <w:rsid w:val="00894D1E"/>
    <w:rsid w:val="00894E3B"/>
    <w:rsid w:val="00894FB8"/>
    <w:rsid w:val="00894FF0"/>
    <w:rsid w:val="008950DD"/>
    <w:rsid w:val="0089511C"/>
    <w:rsid w:val="008954B7"/>
    <w:rsid w:val="0089556E"/>
    <w:rsid w:val="00895577"/>
    <w:rsid w:val="0089563E"/>
    <w:rsid w:val="0089565B"/>
    <w:rsid w:val="00895703"/>
    <w:rsid w:val="0089573A"/>
    <w:rsid w:val="00895759"/>
    <w:rsid w:val="00895769"/>
    <w:rsid w:val="00895896"/>
    <w:rsid w:val="008958AA"/>
    <w:rsid w:val="00895918"/>
    <w:rsid w:val="00895ACB"/>
    <w:rsid w:val="00895B7E"/>
    <w:rsid w:val="00895BA7"/>
    <w:rsid w:val="00895E3A"/>
    <w:rsid w:val="00895F4F"/>
    <w:rsid w:val="008960D5"/>
    <w:rsid w:val="00896169"/>
    <w:rsid w:val="00896208"/>
    <w:rsid w:val="008962D5"/>
    <w:rsid w:val="00896318"/>
    <w:rsid w:val="0089631E"/>
    <w:rsid w:val="008964BC"/>
    <w:rsid w:val="008965B0"/>
    <w:rsid w:val="0089679C"/>
    <w:rsid w:val="00896809"/>
    <w:rsid w:val="0089687E"/>
    <w:rsid w:val="00896900"/>
    <w:rsid w:val="00896970"/>
    <w:rsid w:val="008969D2"/>
    <w:rsid w:val="008969FF"/>
    <w:rsid w:val="00896A38"/>
    <w:rsid w:val="00896C5F"/>
    <w:rsid w:val="00896D72"/>
    <w:rsid w:val="00896DC4"/>
    <w:rsid w:val="00896E48"/>
    <w:rsid w:val="00896FB4"/>
    <w:rsid w:val="008970B0"/>
    <w:rsid w:val="00897131"/>
    <w:rsid w:val="00897254"/>
    <w:rsid w:val="00897316"/>
    <w:rsid w:val="008973CA"/>
    <w:rsid w:val="008974EE"/>
    <w:rsid w:val="008974FD"/>
    <w:rsid w:val="00897509"/>
    <w:rsid w:val="0089769F"/>
    <w:rsid w:val="0089777E"/>
    <w:rsid w:val="008977BC"/>
    <w:rsid w:val="0089783C"/>
    <w:rsid w:val="008978E6"/>
    <w:rsid w:val="00897965"/>
    <w:rsid w:val="00897A11"/>
    <w:rsid w:val="00897D08"/>
    <w:rsid w:val="00897D0C"/>
    <w:rsid w:val="00897E06"/>
    <w:rsid w:val="00897E77"/>
    <w:rsid w:val="00897EF7"/>
    <w:rsid w:val="00897F4F"/>
    <w:rsid w:val="00897F52"/>
    <w:rsid w:val="00897F7D"/>
    <w:rsid w:val="00897FD4"/>
    <w:rsid w:val="008A02D4"/>
    <w:rsid w:val="008A03E6"/>
    <w:rsid w:val="008A045B"/>
    <w:rsid w:val="008A05A6"/>
    <w:rsid w:val="008A0654"/>
    <w:rsid w:val="008A065A"/>
    <w:rsid w:val="008A070F"/>
    <w:rsid w:val="008A082C"/>
    <w:rsid w:val="008A0924"/>
    <w:rsid w:val="008A0B16"/>
    <w:rsid w:val="008A0D0E"/>
    <w:rsid w:val="008A0D1B"/>
    <w:rsid w:val="008A0EAA"/>
    <w:rsid w:val="008A0EEB"/>
    <w:rsid w:val="008A0FC7"/>
    <w:rsid w:val="008A100D"/>
    <w:rsid w:val="008A1021"/>
    <w:rsid w:val="008A105C"/>
    <w:rsid w:val="008A122A"/>
    <w:rsid w:val="008A129C"/>
    <w:rsid w:val="008A14C1"/>
    <w:rsid w:val="008A1570"/>
    <w:rsid w:val="008A18C3"/>
    <w:rsid w:val="008A191E"/>
    <w:rsid w:val="008A195F"/>
    <w:rsid w:val="008A1AE9"/>
    <w:rsid w:val="008A1BD2"/>
    <w:rsid w:val="008A1CA7"/>
    <w:rsid w:val="008A1DD3"/>
    <w:rsid w:val="008A1F29"/>
    <w:rsid w:val="008A1F31"/>
    <w:rsid w:val="008A20CC"/>
    <w:rsid w:val="008A2257"/>
    <w:rsid w:val="008A227E"/>
    <w:rsid w:val="008A22A2"/>
    <w:rsid w:val="008A2301"/>
    <w:rsid w:val="008A250F"/>
    <w:rsid w:val="008A26BB"/>
    <w:rsid w:val="008A26FC"/>
    <w:rsid w:val="008A2832"/>
    <w:rsid w:val="008A28FD"/>
    <w:rsid w:val="008A29F4"/>
    <w:rsid w:val="008A2B9C"/>
    <w:rsid w:val="008A2D01"/>
    <w:rsid w:val="008A2D8A"/>
    <w:rsid w:val="008A2EFF"/>
    <w:rsid w:val="008A2F3C"/>
    <w:rsid w:val="008A2F9E"/>
    <w:rsid w:val="008A2FC0"/>
    <w:rsid w:val="008A302B"/>
    <w:rsid w:val="008A3293"/>
    <w:rsid w:val="008A33B7"/>
    <w:rsid w:val="008A3411"/>
    <w:rsid w:val="008A366A"/>
    <w:rsid w:val="008A36B9"/>
    <w:rsid w:val="008A36F8"/>
    <w:rsid w:val="008A386B"/>
    <w:rsid w:val="008A3A75"/>
    <w:rsid w:val="008A3B6C"/>
    <w:rsid w:val="008A3C4A"/>
    <w:rsid w:val="008A3C96"/>
    <w:rsid w:val="008A3CDC"/>
    <w:rsid w:val="008A3D18"/>
    <w:rsid w:val="008A3DD2"/>
    <w:rsid w:val="008A3E38"/>
    <w:rsid w:val="008A3E5A"/>
    <w:rsid w:val="008A3E60"/>
    <w:rsid w:val="008A3F8E"/>
    <w:rsid w:val="008A406F"/>
    <w:rsid w:val="008A43BA"/>
    <w:rsid w:val="008A440D"/>
    <w:rsid w:val="008A44EA"/>
    <w:rsid w:val="008A4554"/>
    <w:rsid w:val="008A4595"/>
    <w:rsid w:val="008A45B2"/>
    <w:rsid w:val="008A460F"/>
    <w:rsid w:val="008A463B"/>
    <w:rsid w:val="008A4646"/>
    <w:rsid w:val="008A46BB"/>
    <w:rsid w:val="008A4732"/>
    <w:rsid w:val="008A47B4"/>
    <w:rsid w:val="008A486B"/>
    <w:rsid w:val="008A4885"/>
    <w:rsid w:val="008A49A6"/>
    <w:rsid w:val="008A4C40"/>
    <w:rsid w:val="008A4C6E"/>
    <w:rsid w:val="008A4CB5"/>
    <w:rsid w:val="008A5071"/>
    <w:rsid w:val="008A50BF"/>
    <w:rsid w:val="008A515B"/>
    <w:rsid w:val="008A5263"/>
    <w:rsid w:val="008A52BF"/>
    <w:rsid w:val="008A5314"/>
    <w:rsid w:val="008A533C"/>
    <w:rsid w:val="008A535F"/>
    <w:rsid w:val="008A5389"/>
    <w:rsid w:val="008A543E"/>
    <w:rsid w:val="008A5510"/>
    <w:rsid w:val="008A57EB"/>
    <w:rsid w:val="008A585C"/>
    <w:rsid w:val="008A59F6"/>
    <w:rsid w:val="008A5B0D"/>
    <w:rsid w:val="008A5B21"/>
    <w:rsid w:val="008A5C48"/>
    <w:rsid w:val="008A5C9C"/>
    <w:rsid w:val="008A5F42"/>
    <w:rsid w:val="008A5FA0"/>
    <w:rsid w:val="008A6016"/>
    <w:rsid w:val="008A6323"/>
    <w:rsid w:val="008A6377"/>
    <w:rsid w:val="008A6382"/>
    <w:rsid w:val="008A648A"/>
    <w:rsid w:val="008A65F2"/>
    <w:rsid w:val="008A6664"/>
    <w:rsid w:val="008A667E"/>
    <w:rsid w:val="008A67B2"/>
    <w:rsid w:val="008A692E"/>
    <w:rsid w:val="008A6A38"/>
    <w:rsid w:val="008A6AB9"/>
    <w:rsid w:val="008A6B40"/>
    <w:rsid w:val="008A6B77"/>
    <w:rsid w:val="008A6C2F"/>
    <w:rsid w:val="008A6D1E"/>
    <w:rsid w:val="008A6DA0"/>
    <w:rsid w:val="008A6E8A"/>
    <w:rsid w:val="008A6E8E"/>
    <w:rsid w:val="008A6ED0"/>
    <w:rsid w:val="008A70E1"/>
    <w:rsid w:val="008A70E4"/>
    <w:rsid w:val="008A712D"/>
    <w:rsid w:val="008A71DA"/>
    <w:rsid w:val="008A7301"/>
    <w:rsid w:val="008A73AD"/>
    <w:rsid w:val="008A74DA"/>
    <w:rsid w:val="008A763F"/>
    <w:rsid w:val="008A7A8A"/>
    <w:rsid w:val="008A7ACC"/>
    <w:rsid w:val="008A7B82"/>
    <w:rsid w:val="008A7BFF"/>
    <w:rsid w:val="008A7C74"/>
    <w:rsid w:val="008A7CB9"/>
    <w:rsid w:val="008A7E20"/>
    <w:rsid w:val="008A7FFC"/>
    <w:rsid w:val="008B000A"/>
    <w:rsid w:val="008B0129"/>
    <w:rsid w:val="008B016E"/>
    <w:rsid w:val="008B0181"/>
    <w:rsid w:val="008B0210"/>
    <w:rsid w:val="008B02BB"/>
    <w:rsid w:val="008B0302"/>
    <w:rsid w:val="008B054A"/>
    <w:rsid w:val="008B05F0"/>
    <w:rsid w:val="008B06BB"/>
    <w:rsid w:val="008B0772"/>
    <w:rsid w:val="008B07E7"/>
    <w:rsid w:val="008B08C5"/>
    <w:rsid w:val="008B0A5C"/>
    <w:rsid w:val="008B0A69"/>
    <w:rsid w:val="008B0A8F"/>
    <w:rsid w:val="008B0B08"/>
    <w:rsid w:val="008B0B3D"/>
    <w:rsid w:val="008B0BB6"/>
    <w:rsid w:val="008B0C0B"/>
    <w:rsid w:val="008B0D0E"/>
    <w:rsid w:val="008B0DAE"/>
    <w:rsid w:val="008B0DAF"/>
    <w:rsid w:val="008B1024"/>
    <w:rsid w:val="008B1191"/>
    <w:rsid w:val="008B11BA"/>
    <w:rsid w:val="008B132C"/>
    <w:rsid w:val="008B13C6"/>
    <w:rsid w:val="008B14AF"/>
    <w:rsid w:val="008B1716"/>
    <w:rsid w:val="008B18AB"/>
    <w:rsid w:val="008B1912"/>
    <w:rsid w:val="008B1A37"/>
    <w:rsid w:val="008B1B5D"/>
    <w:rsid w:val="008B1B6A"/>
    <w:rsid w:val="008B1C37"/>
    <w:rsid w:val="008B1CC7"/>
    <w:rsid w:val="008B1D37"/>
    <w:rsid w:val="008B1F1D"/>
    <w:rsid w:val="008B20A5"/>
    <w:rsid w:val="008B20EE"/>
    <w:rsid w:val="008B21AD"/>
    <w:rsid w:val="008B2489"/>
    <w:rsid w:val="008B24BB"/>
    <w:rsid w:val="008B2541"/>
    <w:rsid w:val="008B2561"/>
    <w:rsid w:val="008B25C8"/>
    <w:rsid w:val="008B2762"/>
    <w:rsid w:val="008B277A"/>
    <w:rsid w:val="008B283D"/>
    <w:rsid w:val="008B2B3F"/>
    <w:rsid w:val="008B2BD7"/>
    <w:rsid w:val="008B2DB2"/>
    <w:rsid w:val="008B2E89"/>
    <w:rsid w:val="008B2EE4"/>
    <w:rsid w:val="008B2F0A"/>
    <w:rsid w:val="008B2F2B"/>
    <w:rsid w:val="008B2FF5"/>
    <w:rsid w:val="008B3155"/>
    <w:rsid w:val="008B31B8"/>
    <w:rsid w:val="008B3337"/>
    <w:rsid w:val="008B3356"/>
    <w:rsid w:val="008B336D"/>
    <w:rsid w:val="008B33D6"/>
    <w:rsid w:val="008B356F"/>
    <w:rsid w:val="008B35A2"/>
    <w:rsid w:val="008B3610"/>
    <w:rsid w:val="008B369D"/>
    <w:rsid w:val="008B3794"/>
    <w:rsid w:val="008B37EF"/>
    <w:rsid w:val="008B3818"/>
    <w:rsid w:val="008B38B7"/>
    <w:rsid w:val="008B3C91"/>
    <w:rsid w:val="008B3CD0"/>
    <w:rsid w:val="008B3D47"/>
    <w:rsid w:val="008B3DA1"/>
    <w:rsid w:val="008B3DB5"/>
    <w:rsid w:val="008B3F80"/>
    <w:rsid w:val="008B4099"/>
    <w:rsid w:val="008B40B9"/>
    <w:rsid w:val="008B4121"/>
    <w:rsid w:val="008B42A9"/>
    <w:rsid w:val="008B42C9"/>
    <w:rsid w:val="008B42E4"/>
    <w:rsid w:val="008B42F4"/>
    <w:rsid w:val="008B42F5"/>
    <w:rsid w:val="008B4336"/>
    <w:rsid w:val="008B451D"/>
    <w:rsid w:val="008B464D"/>
    <w:rsid w:val="008B4663"/>
    <w:rsid w:val="008B466C"/>
    <w:rsid w:val="008B46AA"/>
    <w:rsid w:val="008B4720"/>
    <w:rsid w:val="008B472E"/>
    <w:rsid w:val="008B4787"/>
    <w:rsid w:val="008B4829"/>
    <w:rsid w:val="008B485D"/>
    <w:rsid w:val="008B4935"/>
    <w:rsid w:val="008B4951"/>
    <w:rsid w:val="008B495A"/>
    <w:rsid w:val="008B49C0"/>
    <w:rsid w:val="008B4A94"/>
    <w:rsid w:val="008B4B7B"/>
    <w:rsid w:val="008B4C04"/>
    <w:rsid w:val="008B4C65"/>
    <w:rsid w:val="008B4C78"/>
    <w:rsid w:val="008B4CAC"/>
    <w:rsid w:val="008B4D5A"/>
    <w:rsid w:val="008B4DB6"/>
    <w:rsid w:val="008B4DD5"/>
    <w:rsid w:val="008B4DF0"/>
    <w:rsid w:val="008B4E0E"/>
    <w:rsid w:val="008B4EA0"/>
    <w:rsid w:val="008B4EDD"/>
    <w:rsid w:val="008B4F49"/>
    <w:rsid w:val="008B4FC6"/>
    <w:rsid w:val="008B4FFA"/>
    <w:rsid w:val="008B503C"/>
    <w:rsid w:val="008B5116"/>
    <w:rsid w:val="008B5169"/>
    <w:rsid w:val="008B51A1"/>
    <w:rsid w:val="008B528A"/>
    <w:rsid w:val="008B529C"/>
    <w:rsid w:val="008B5439"/>
    <w:rsid w:val="008B543F"/>
    <w:rsid w:val="008B5469"/>
    <w:rsid w:val="008B5591"/>
    <w:rsid w:val="008B55E4"/>
    <w:rsid w:val="008B5616"/>
    <w:rsid w:val="008B5695"/>
    <w:rsid w:val="008B579F"/>
    <w:rsid w:val="008B5BFD"/>
    <w:rsid w:val="008B5C83"/>
    <w:rsid w:val="008B5C84"/>
    <w:rsid w:val="008B5CA6"/>
    <w:rsid w:val="008B5CB8"/>
    <w:rsid w:val="008B5CCD"/>
    <w:rsid w:val="008B5D7A"/>
    <w:rsid w:val="008B5E48"/>
    <w:rsid w:val="008B60FD"/>
    <w:rsid w:val="008B61F7"/>
    <w:rsid w:val="008B6351"/>
    <w:rsid w:val="008B638B"/>
    <w:rsid w:val="008B63BF"/>
    <w:rsid w:val="008B651F"/>
    <w:rsid w:val="008B65F3"/>
    <w:rsid w:val="008B6664"/>
    <w:rsid w:val="008B67A7"/>
    <w:rsid w:val="008B6831"/>
    <w:rsid w:val="008B68D5"/>
    <w:rsid w:val="008B6967"/>
    <w:rsid w:val="008B6AB1"/>
    <w:rsid w:val="008B6BA3"/>
    <w:rsid w:val="008B6BC7"/>
    <w:rsid w:val="008B6CAD"/>
    <w:rsid w:val="008B6CDB"/>
    <w:rsid w:val="008B6D08"/>
    <w:rsid w:val="008B6D47"/>
    <w:rsid w:val="008B6E61"/>
    <w:rsid w:val="008B7041"/>
    <w:rsid w:val="008B706D"/>
    <w:rsid w:val="008B71A9"/>
    <w:rsid w:val="008B72E0"/>
    <w:rsid w:val="008B73D7"/>
    <w:rsid w:val="008B74EF"/>
    <w:rsid w:val="008B751E"/>
    <w:rsid w:val="008B7582"/>
    <w:rsid w:val="008B7742"/>
    <w:rsid w:val="008B775F"/>
    <w:rsid w:val="008B785E"/>
    <w:rsid w:val="008B7A15"/>
    <w:rsid w:val="008B7AFF"/>
    <w:rsid w:val="008B7B95"/>
    <w:rsid w:val="008B7C01"/>
    <w:rsid w:val="008B7D0D"/>
    <w:rsid w:val="008B7D96"/>
    <w:rsid w:val="008B7EE8"/>
    <w:rsid w:val="008B7F43"/>
    <w:rsid w:val="008B7FAD"/>
    <w:rsid w:val="008B7FE3"/>
    <w:rsid w:val="008C0079"/>
    <w:rsid w:val="008C009F"/>
    <w:rsid w:val="008C01F2"/>
    <w:rsid w:val="008C04CD"/>
    <w:rsid w:val="008C05E8"/>
    <w:rsid w:val="008C062A"/>
    <w:rsid w:val="008C06AF"/>
    <w:rsid w:val="008C075E"/>
    <w:rsid w:val="008C0853"/>
    <w:rsid w:val="008C091A"/>
    <w:rsid w:val="008C092C"/>
    <w:rsid w:val="008C0985"/>
    <w:rsid w:val="008C0A06"/>
    <w:rsid w:val="008C0C61"/>
    <w:rsid w:val="008C0D3C"/>
    <w:rsid w:val="008C0E32"/>
    <w:rsid w:val="008C0F01"/>
    <w:rsid w:val="008C0FAA"/>
    <w:rsid w:val="008C1021"/>
    <w:rsid w:val="008C10E4"/>
    <w:rsid w:val="008C110C"/>
    <w:rsid w:val="008C1216"/>
    <w:rsid w:val="008C1305"/>
    <w:rsid w:val="008C16E3"/>
    <w:rsid w:val="008C170A"/>
    <w:rsid w:val="008C17B6"/>
    <w:rsid w:val="008C1850"/>
    <w:rsid w:val="008C186D"/>
    <w:rsid w:val="008C18F0"/>
    <w:rsid w:val="008C1992"/>
    <w:rsid w:val="008C1A01"/>
    <w:rsid w:val="008C1A24"/>
    <w:rsid w:val="008C1B4E"/>
    <w:rsid w:val="008C1D85"/>
    <w:rsid w:val="008C1D92"/>
    <w:rsid w:val="008C1E60"/>
    <w:rsid w:val="008C1FB3"/>
    <w:rsid w:val="008C1FE1"/>
    <w:rsid w:val="008C2036"/>
    <w:rsid w:val="008C208B"/>
    <w:rsid w:val="008C20B6"/>
    <w:rsid w:val="008C2161"/>
    <w:rsid w:val="008C216E"/>
    <w:rsid w:val="008C2239"/>
    <w:rsid w:val="008C2392"/>
    <w:rsid w:val="008C23FE"/>
    <w:rsid w:val="008C24F4"/>
    <w:rsid w:val="008C25B2"/>
    <w:rsid w:val="008C2628"/>
    <w:rsid w:val="008C26EB"/>
    <w:rsid w:val="008C271E"/>
    <w:rsid w:val="008C2738"/>
    <w:rsid w:val="008C278C"/>
    <w:rsid w:val="008C2793"/>
    <w:rsid w:val="008C27B5"/>
    <w:rsid w:val="008C28A0"/>
    <w:rsid w:val="008C28EB"/>
    <w:rsid w:val="008C295C"/>
    <w:rsid w:val="008C29AB"/>
    <w:rsid w:val="008C2A38"/>
    <w:rsid w:val="008C2A52"/>
    <w:rsid w:val="008C2B1A"/>
    <w:rsid w:val="008C2B62"/>
    <w:rsid w:val="008C2B6A"/>
    <w:rsid w:val="008C2D33"/>
    <w:rsid w:val="008C2FC9"/>
    <w:rsid w:val="008C306F"/>
    <w:rsid w:val="008C30B2"/>
    <w:rsid w:val="008C30CF"/>
    <w:rsid w:val="008C311D"/>
    <w:rsid w:val="008C318D"/>
    <w:rsid w:val="008C31C1"/>
    <w:rsid w:val="008C3293"/>
    <w:rsid w:val="008C32E1"/>
    <w:rsid w:val="008C3323"/>
    <w:rsid w:val="008C334C"/>
    <w:rsid w:val="008C3355"/>
    <w:rsid w:val="008C3362"/>
    <w:rsid w:val="008C33B7"/>
    <w:rsid w:val="008C3538"/>
    <w:rsid w:val="008C36E0"/>
    <w:rsid w:val="008C36F9"/>
    <w:rsid w:val="008C37EF"/>
    <w:rsid w:val="008C3863"/>
    <w:rsid w:val="008C38EE"/>
    <w:rsid w:val="008C3A6C"/>
    <w:rsid w:val="008C3B79"/>
    <w:rsid w:val="008C3CBC"/>
    <w:rsid w:val="008C3CC4"/>
    <w:rsid w:val="008C3CFD"/>
    <w:rsid w:val="008C3DAA"/>
    <w:rsid w:val="008C3E05"/>
    <w:rsid w:val="008C3E13"/>
    <w:rsid w:val="008C3E33"/>
    <w:rsid w:val="008C3FE2"/>
    <w:rsid w:val="008C40BE"/>
    <w:rsid w:val="008C412C"/>
    <w:rsid w:val="008C448F"/>
    <w:rsid w:val="008C449C"/>
    <w:rsid w:val="008C4616"/>
    <w:rsid w:val="008C46C5"/>
    <w:rsid w:val="008C47ED"/>
    <w:rsid w:val="008C4851"/>
    <w:rsid w:val="008C48DB"/>
    <w:rsid w:val="008C4988"/>
    <w:rsid w:val="008C4A3F"/>
    <w:rsid w:val="008C4A6D"/>
    <w:rsid w:val="008C4A83"/>
    <w:rsid w:val="008C4BA5"/>
    <w:rsid w:val="008C4DF4"/>
    <w:rsid w:val="008C4E8A"/>
    <w:rsid w:val="008C4EC1"/>
    <w:rsid w:val="008C4ECA"/>
    <w:rsid w:val="008C4F8B"/>
    <w:rsid w:val="008C5134"/>
    <w:rsid w:val="008C51E9"/>
    <w:rsid w:val="008C53A4"/>
    <w:rsid w:val="008C53D4"/>
    <w:rsid w:val="008C542A"/>
    <w:rsid w:val="008C55B4"/>
    <w:rsid w:val="008C55BB"/>
    <w:rsid w:val="008C57FB"/>
    <w:rsid w:val="008C5820"/>
    <w:rsid w:val="008C58A9"/>
    <w:rsid w:val="008C596C"/>
    <w:rsid w:val="008C5ABC"/>
    <w:rsid w:val="008C5B79"/>
    <w:rsid w:val="008C5E16"/>
    <w:rsid w:val="008C5F5F"/>
    <w:rsid w:val="008C614D"/>
    <w:rsid w:val="008C6164"/>
    <w:rsid w:val="008C6205"/>
    <w:rsid w:val="008C620E"/>
    <w:rsid w:val="008C6251"/>
    <w:rsid w:val="008C638D"/>
    <w:rsid w:val="008C63FC"/>
    <w:rsid w:val="008C6466"/>
    <w:rsid w:val="008C64AA"/>
    <w:rsid w:val="008C6521"/>
    <w:rsid w:val="008C66BF"/>
    <w:rsid w:val="008C6895"/>
    <w:rsid w:val="008C6930"/>
    <w:rsid w:val="008C6AE7"/>
    <w:rsid w:val="008C6CA9"/>
    <w:rsid w:val="008C6D68"/>
    <w:rsid w:val="008C6DD7"/>
    <w:rsid w:val="008C70C1"/>
    <w:rsid w:val="008C722E"/>
    <w:rsid w:val="008C72DD"/>
    <w:rsid w:val="008C73D1"/>
    <w:rsid w:val="008C74E5"/>
    <w:rsid w:val="008C74F2"/>
    <w:rsid w:val="008C75C5"/>
    <w:rsid w:val="008C7625"/>
    <w:rsid w:val="008C784D"/>
    <w:rsid w:val="008C799D"/>
    <w:rsid w:val="008C79B8"/>
    <w:rsid w:val="008C79E2"/>
    <w:rsid w:val="008C7B35"/>
    <w:rsid w:val="008C7C1B"/>
    <w:rsid w:val="008C7C2C"/>
    <w:rsid w:val="008C7DEE"/>
    <w:rsid w:val="008C7EA3"/>
    <w:rsid w:val="008C7ECC"/>
    <w:rsid w:val="008C7F0C"/>
    <w:rsid w:val="008D002F"/>
    <w:rsid w:val="008D00B9"/>
    <w:rsid w:val="008D01ED"/>
    <w:rsid w:val="008D01FB"/>
    <w:rsid w:val="008D0270"/>
    <w:rsid w:val="008D02F0"/>
    <w:rsid w:val="008D0389"/>
    <w:rsid w:val="008D03FF"/>
    <w:rsid w:val="008D054E"/>
    <w:rsid w:val="008D061E"/>
    <w:rsid w:val="008D0765"/>
    <w:rsid w:val="008D07F6"/>
    <w:rsid w:val="008D0C05"/>
    <w:rsid w:val="008D0C49"/>
    <w:rsid w:val="008D0C75"/>
    <w:rsid w:val="008D0CE4"/>
    <w:rsid w:val="008D0F31"/>
    <w:rsid w:val="008D0FDE"/>
    <w:rsid w:val="008D1081"/>
    <w:rsid w:val="008D10A0"/>
    <w:rsid w:val="008D10E6"/>
    <w:rsid w:val="008D114E"/>
    <w:rsid w:val="008D1304"/>
    <w:rsid w:val="008D133D"/>
    <w:rsid w:val="008D14AB"/>
    <w:rsid w:val="008D14BE"/>
    <w:rsid w:val="008D15D9"/>
    <w:rsid w:val="008D1605"/>
    <w:rsid w:val="008D1620"/>
    <w:rsid w:val="008D1671"/>
    <w:rsid w:val="008D1697"/>
    <w:rsid w:val="008D16E8"/>
    <w:rsid w:val="008D179A"/>
    <w:rsid w:val="008D17CA"/>
    <w:rsid w:val="008D190E"/>
    <w:rsid w:val="008D198D"/>
    <w:rsid w:val="008D1A7A"/>
    <w:rsid w:val="008D1AEE"/>
    <w:rsid w:val="008D1CAA"/>
    <w:rsid w:val="008D1CFB"/>
    <w:rsid w:val="008D1D29"/>
    <w:rsid w:val="008D1D2E"/>
    <w:rsid w:val="008D1E14"/>
    <w:rsid w:val="008D1EA0"/>
    <w:rsid w:val="008D1F41"/>
    <w:rsid w:val="008D1F74"/>
    <w:rsid w:val="008D20FC"/>
    <w:rsid w:val="008D2113"/>
    <w:rsid w:val="008D218C"/>
    <w:rsid w:val="008D21EB"/>
    <w:rsid w:val="008D2256"/>
    <w:rsid w:val="008D2263"/>
    <w:rsid w:val="008D22BC"/>
    <w:rsid w:val="008D2301"/>
    <w:rsid w:val="008D24FC"/>
    <w:rsid w:val="008D2553"/>
    <w:rsid w:val="008D2576"/>
    <w:rsid w:val="008D26A5"/>
    <w:rsid w:val="008D26E1"/>
    <w:rsid w:val="008D2704"/>
    <w:rsid w:val="008D2722"/>
    <w:rsid w:val="008D2793"/>
    <w:rsid w:val="008D282C"/>
    <w:rsid w:val="008D294C"/>
    <w:rsid w:val="008D29D3"/>
    <w:rsid w:val="008D29DC"/>
    <w:rsid w:val="008D2A03"/>
    <w:rsid w:val="008D2A44"/>
    <w:rsid w:val="008D2B25"/>
    <w:rsid w:val="008D2B43"/>
    <w:rsid w:val="008D2CC6"/>
    <w:rsid w:val="008D2E1E"/>
    <w:rsid w:val="008D2E9B"/>
    <w:rsid w:val="008D2E9D"/>
    <w:rsid w:val="008D2F90"/>
    <w:rsid w:val="008D30C2"/>
    <w:rsid w:val="008D33C5"/>
    <w:rsid w:val="008D3568"/>
    <w:rsid w:val="008D359E"/>
    <w:rsid w:val="008D3853"/>
    <w:rsid w:val="008D3A1D"/>
    <w:rsid w:val="008D3AA5"/>
    <w:rsid w:val="008D3AB5"/>
    <w:rsid w:val="008D3B05"/>
    <w:rsid w:val="008D3B1D"/>
    <w:rsid w:val="008D3BFE"/>
    <w:rsid w:val="008D3C40"/>
    <w:rsid w:val="008D3D30"/>
    <w:rsid w:val="008D3E56"/>
    <w:rsid w:val="008D3E83"/>
    <w:rsid w:val="008D3F60"/>
    <w:rsid w:val="008D409E"/>
    <w:rsid w:val="008D40BE"/>
    <w:rsid w:val="008D419B"/>
    <w:rsid w:val="008D424A"/>
    <w:rsid w:val="008D42CF"/>
    <w:rsid w:val="008D43A7"/>
    <w:rsid w:val="008D43B0"/>
    <w:rsid w:val="008D43CC"/>
    <w:rsid w:val="008D459E"/>
    <w:rsid w:val="008D4714"/>
    <w:rsid w:val="008D4933"/>
    <w:rsid w:val="008D4B46"/>
    <w:rsid w:val="008D4C98"/>
    <w:rsid w:val="008D4CE0"/>
    <w:rsid w:val="008D4D12"/>
    <w:rsid w:val="008D4D35"/>
    <w:rsid w:val="008D4E46"/>
    <w:rsid w:val="008D4EF6"/>
    <w:rsid w:val="008D5368"/>
    <w:rsid w:val="008D54DA"/>
    <w:rsid w:val="008D5521"/>
    <w:rsid w:val="008D5666"/>
    <w:rsid w:val="008D575B"/>
    <w:rsid w:val="008D57DE"/>
    <w:rsid w:val="008D5824"/>
    <w:rsid w:val="008D5866"/>
    <w:rsid w:val="008D5884"/>
    <w:rsid w:val="008D5936"/>
    <w:rsid w:val="008D5A3E"/>
    <w:rsid w:val="008D5BA3"/>
    <w:rsid w:val="008D5BB1"/>
    <w:rsid w:val="008D5BB7"/>
    <w:rsid w:val="008D5CF6"/>
    <w:rsid w:val="008D5D22"/>
    <w:rsid w:val="008D5D3A"/>
    <w:rsid w:val="008D5DFE"/>
    <w:rsid w:val="008D5E38"/>
    <w:rsid w:val="008D5E71"/>
    <w:rsid w:val="008D5EF3"/>
    <w:rsid w:val="008D6086"/>
    <w:rsid w:val="008D60BE"/>
    <w:rsid w:val="008D6240"/>
    <w:rsid w:val="008D62B4"/>
    <w:rsid w:val="008D6474"/>
    <w:rsid w:val="008D64A8"/>
    <w:rsid w:val="008D65B0"/>
    <w:rsid w:val="008D66D6"/>
    <w:rsid w:val="008D6950"/>
    <w:rsid w:val="008D698F"/>
    <w:rsid w:val="008D6A27"/>
    <w:rsid w:val="008D6AA3"/>
    <w:rsid w:val="008D6C1C"/>
    <w:rsid w:val="008D6DF6"/>
    <w:rsid w:val="008D6F19"/>
    <w:rsid w:val="008D712F"/>
    <w:rsid w:val="008D7181"/>
    <w:rsid w:val="008D727D"/>
    <w:rsid w:val="008D733B"/>
    <w:rsid w:val="008D7390"/>
    <w:rsid w:val="008D752A"/>
    <w:rsid w:val="008D75B9"/>
    <w:rsid w:val="008D7643"/>
    <w:rsid w:val="008D7996"/>
    <w:rsid w:val="008D7BC9"/>
    <w:rsid w:val="008D7BCF"/>
    <w:rsid w:val="008D7C1C"/>
    <w:rsid w:val="008D7C65"/>
    <w:rsid w:val="008D7CAA"/>
    <w:rsid w:val="008D7CCA"/>
    <w:rsid w:val="008D7D0C"/>
    <w:rsid w:val="008D7D6E"/>
    <w:rsid w:val="008D7DD0"/>
    <w:rsid w:val="008D7E2B"/>
    <w:rsid w:val="008D7E41"/>
    <w:rsid w:val="008D7F69"/>
    <w:rsid w:val="008D7FB3"/>
    <w:rsid w:val="008E0000"/>
    <w:rsid w:val="008E01D9"/>
    <w:rsid w:val="008E0218"/>
    <w:rsid w:val="008E02B4"/>
    <w:rsid w:val="008E02BB"/>
    <w:rsid w:val="008E02DA"/>
    <w:rsid w:val="008E0316"/>
    <w:rsid w:val="008E0393"/>
    <w:rsid w:val="008E044D"/>
    <w:rsid w:val="008E04F9"/>
    <w:rsid w:val="008E06B1"/>
    <w:rsid w:val="008E0803"/>
    <w:rsid w:val="008E0868"/>
    <w:rsid w:val="008E08DF"/>
    <w:rsid w:val="008E094F"/>
    <w:rsid w:val="008E09C7"/>
    <w:rsid w:val="008E0A01"/>
    <w:rsid w:val="008E0A67"/>
    <w:rsid w:val="008E0B16"/>
    <w:rsid w:val="008E0BE4"/>
    <w:rsid w:val="008E0BE9"/>
    <w:rsid w:val="008E0C38"/>
    <w:rsid w:val="008E0CE5"/>
    <w:rsid w:val="008E0CF2"/>
    <w:rsid w:val="008E0DB7"/>
    <w:rsid w:val="008E108C"/>
    <w:rsid w:val="008E109D"/>
    <w:rsid w:val="008E11CE"/>
    <w:rsid w:val="008E128B"/>
    <w:rsid w:val="008E129A"/>
    <w:rsid w:val="008E138E"/>
    <w:rsid w:val="008E13CF"/>
    <w:rsid w:val="008E1400"/>
    <w:rsid w:val="008E1762"/>
    <w:rsid w:val="008E1927"/>
    <w:rsid w:val="008E19E5"/>
    <w:rsid w:val="008E1ACB"/>
    <w:rsid w:val="008E1B4C"/>
    <w:rsid w:val="008E1CED"/>
    <w:rsid w:val="008E1D6F"/>
    <w:rsid w:val="008E2099"/>
    <w:rsid w:val="008E20B9"/>
    <w:rsid w:val="008E2266"/>
    <w:rsid w:val="008E22F1"/>
    <w:rsid w:val="008E2431"/>
    <w:rsid w:val="008E25E1"/>
    <w:rsid w:val="008E2632"/>
    <w:rsid w:val="008E27D5"/>
    <w:rsid w:val="008E27D8"/>
    <w:rsid w:val="008E27DF"/>
    <w:rsid w:val="008E28DE"/>
    <w:rsid w:val="008E2907"/>
    <w:rsid w:val="008E2A45"/>
    <w:rsid w:val="008E2A7D"/>
    <w:rsid w:val="008E2B39"/>
    <w:rsid w:val="008E2B3B"/>
    <w:rsid w:val="008E2B65"/>
    <w:rsid w:val="008E2BAC"/>
    <w:rsid w:val="008E2CA6"/>
    <w:rsid w:val="008E2D65"/>
    <w:rsid w:val="008E2D7D"/>
    <w:rsid w:val="008E2EED"/>
    <w:rsid w:val="008E2FAD"/>
    <w:rsid w:val="008E30D8"/>
    <w:rsid w:val="008E3162"/>
    <w:rsid w:val="008E31B8"/>
    <w:rsid w:val="008E31D6"/>
    <w:rsid w:val="008E344A"/>
    <w:rsid w:val="008E351A"/>
    <w:rsid w:val="008E37B2"/>
    <w:rsid w:val="008E381C"/>
    <w:rsid w:val="008E385F"/>
    <w:rsid w:val="008E3865"/>
    <w:rsid w:val="008E3968"/>
    <w:rsid w:val="008E3A09"/>
    <w:rsid w:val="008E3B08"/>
    <w:rsid w:val="008E3C03"/>
    <w:rsid w:val="008E3C67"/>
    <w:rsid w:val="008E3CE1"/>
    <w:rsid w:val="008E3DC6"/>
    <w:rsid w:val="008E3EC0"/>
    <w:rsid w:val="008E426E"/>
    <w:rsid w:val="008E42FF"/>
    <w:rsid w:val="008E4481"/>
    <w:rsid w:val="008E44A4"/>
    <w:rsid w:val="008E455A"/>
    <w:rsid w:val="008E455D"/>
    <w:rsid w:val="008E47AD"/>
    <w:rsid w:val="008E47E5"/>
    <w:rsid w:val="008E47ED"/>
    <w:rsid w:val="008E49AE"/>
    <w:rsid w:val="008E49D6"/>
    <w:rsid w:val="008E4A7A"/>
    <w:rsid w:val="008E4AB1"/>
    <w:rsid w:val="008E4D73"/>
    <w:rsid w:val="008E4DE0"/>
    <w:rsid w:val="008E4EEB"/>
    <w:rsid w:val="008E4FD7"/>
    <w:rsid w:val="008E500E"/>
    <w:rsid w:val="008E50CC"/>
    <w:rsid w:val="008E5200"/>
    <w:rsid w:val="008E5217"/>
    <w:rsid w:val="008E536D"/>
    <w:rsid w:val="008E5382"/>
    <w:rsid w:val="008E5477"/>
    <w:rsid w:val="008E5541"/>
    <w:rsid w:val="008E5567"/>
    <w:rsid w:val="008E55DD"/>
    <w:rsid w:val="008E55FA"/>
    <w:rsid w:val="008E5601"/>
    <w:rsid w:val="008E5747"/>
    <w:rsid w:val="008E5812"/>
    <w:rsid w:val="008E581F"/>
    <w:rsid w:val="008E589A"/>
    <w:rsid w:val="008E5963"/>
    <w:rsid w:val="008E5A70"/>
    <w:rsid w:val="008E5B33"/>
    <w:rsid w:val="008E5B60"/>
    <w:rsid w:val="008E5C75"/>
    <w:rsid w:val="008E5DCE"/>
    <w:rsid w:val="008E5F44"/>
    <w:rsid w:val="008E5F7E"/>
    <w:rsid w:val="008E5F90"/>
    <w:rsid w:val="008E607A"/>
    <w:rsid w:val="008E62AD"/>
    <w:rsid w:val="008E6398"/>
    <w:rsid w:val="008E6640"/>
    <w:rsid w:val="008E66B0"/>
    <w:rsid w:val="008E68DC"/>
    <w:rsid w:val="008E6941"/>
    <w:rsid w:val="008E6A77"/>
    <w:rsid w:val="008E6A84"/>
    <w:rsid w:val="008E6ADB"/>
    <w:rsid w:val="008E6C6C"/>
    <w:rsid w:val="008E6CA6"/>
    <w:rsid w:val="008E6CF5"/>
    <w:rsid w:val="008E6F1B"/>
    <w:rsid w:val="008E714F"/>
    <w:rsid w:val="008E7186"/>
    <w:rsid w:val="008E72D7"/>
    <w:rsid w:val="008E7308"/>
    <w:rsid w:val="008E73EE"/>
    <w:rsid w:val="008E7432"/>
    <w:rsid w:val="008E748D"/>
    <w:rsid w:val="008E749A"/>
    <w:rsid w:val="008E74D0"/>
    <w:rsid w:val="008E74DC"/>
    <w:rsid w:val="008E7607"/>
    <w:rsid w:val="008E76DD"/>
    <w:rsid w:val="008E76F4"/>
    <w:rsid w:val="008E7702"/>
    <w:rsid w:val="008E775C"/>
    <w:rsid w:val="008E7765"/>
    <w:rsid w:val="008E783E"/>
    <w:rsid w:val="008E7C0F"/>
    <w:rsid w:val="008E7C6D"/>
    <w:rsid w:val="008E7D89"/>
    <w:rsid w:val="008E7DC9"/>
    <w:rsid w:val="008E7E09"/>
    <w:rsid w:val="008E7E1C"/>
    <w:rsid w:val="008E7EDB"/>
    <w:rsid w:val="008E7F46"/>
    <w:rsid w:val="008F012F"/>
    <w:rsid w:val="008F01D9"/>
    <w:rsid w:val="008F02DC"/>
    <w:rsid w:val="008F0368"/>
    <w:rsid w:val="008F0410"/>
    <w:rsid w:val="008F05A6"/>
    <w:rsid w:val="008F05E9"/>
    <w:rsid w:val="008F06D5"/>
    <w:rsid w:val="008F0707"/>
    <w:rsid w:val="008F0735"/>
    <w:rsid w:val="008F0751"/>
    <w:rsid w:val="008F0A06"/>
    <w:rsid w:val="008F0A8C"/>
    <w:rsid w:val="008F0AF1"/>
    <w:rsid w:val="008F0AFD"/>
    <w:rsid w:val="008F0B21"/>
    <w:rsid w:val="008F0BFF"/>
    <w:rsid w:val="008F0C62"/>
    <w:rsid w:val="008F0D23"/>
    <w:rsid w:val="008F0D80"/>
    <w:rsid w:val="008F0DD8"/>
    <w:rsid w:val="008F0E22"/>
    <w:rsid w:val="008F0F77"/>
    <w:rsid w:val="008F0FCF"/>
    <w:rsid w:val="008F105C"/>
    <w:rsid w:val="008F105F"/>
    <w:rsid w:val="008F1085"/>
    <w:rsid w:val="008F10F5"/>
    <w:rsid w:val="008F11DB"/>
    <w:rsid w:val="008F11DC"/>
    <w:rsid w:val="008F14B8"/>
    <w:rsid w:val="008F162D"/>
    <w:rsid w:val="008F16D7"/>
    <w:rsid w:val="008F17F1"/>
    <w:rsid w:val="008F18E4"/>
    <w:rsid w:val="008F1927"/>
    <w:rsid w:val="008F1968"/>
    <w:rsid w:val="008F19B8"/>
    <w:rsid w:val="008F1D3A"/>
    <w:rsid w:val="008F1D46"/>
    <w:rsid w:val="008F1D4D"/>
    <w:rsid w:val="008F1E5A"/>
    <w:rsid w:val="008F21CA"/>
    <w:rsid w:val="008F2276"/>
    <w:rsid w:val="008F228C"/>
    <w:rsid w:val="008F25D7"/>
    <w:rsid w:val="008F2679"/>
    <w:rsid w:val="008F26A9"/>
    <w:rsid w:val="008F28C3"/>
    <w:rsid w:val="008F29D3"/>
    <w:rsid w:val="008F2AD8"/>
    <w:rsid w:val="008F2B2B"/>
    <w:rsid w:val="008F2C42"/>
    <w:rsid w:val="008F2DB8"/>
    <w:rsid w:val="008F2E35"/>
    <w:rsid w:val="008F2EB3"/>
    <w:rsid w:val="008F2F15"/>
    <w:rsid w:val="008F2F17"/>
    <w:rsid w:val="008F3029"/>
    <w:rsid w:val="008F321E"/>
    <w:rsid w:val="008F3257"/>
    <w:rsid w:val="008F346B"/>
    <w:rsid w:val="008F35C7"/>
    <w:rsid w:val="008F3649"/>
    <w:rsid w:val="008F3694"/>
    <w:rsid w:val="008F36AB"/>
    <w:rsid w:val="008F36EF"/>
    <w:rsid w:val="008F37B6"/>
    <w:rsid w:val="008F381B"/>
    <w:rsid w:val="008F3836"/>
    <w:rsid w:val="008F38AA"/>
    <w:rsid w:val="008F38C8"/>
    <w:rsid w:val="008F397B"/>
    <w:rsid w:val="008F39A8"/>
    <w:rsid w:val="008F39E1"/>
    <w:rsid w:val="008F3A5F"/>
    <w:rsid w:val="008F3A71"/>
    <w:rsid w:val="008F3BB0"/>
    <w:rsid w:val="008F3C21"/>
    <w:rsid w:val="008F3D2A"/>
    <w:rsid w:val="008F3D63"/>
    <w:rsid w:val="008F3D8E"/>
    <w:rsid w:val="008F3F30"/>
    <w:rsid w:val="008F3F77"/>
    <w:rsid w:val="008F3F85"/>
    <w:rsid w:val="008F4071"/>
    <w:rsid w:val="008F4118"/>
    <w:rsid w:val="008F4158"/>
    <w:rsid w:val="008F43A8"/>
    <w:rsid w:val="008F43CD"/>
    <w:rsid w:val="008F43FD"/>
    <w:rsid w:val="008F446B"/>
    <w:rsid w:val="008F464C"/>
    <w:rsid w:val="008F4659"/>
    <w:rsid w:val="008F475A"/>
    <w:rsid w:val="008F479D"/>
    <w:rsid w:val="008F47A6"/>
    <w:rsid w:val="008F4820"/>
    <w:rsid w:val="008F49E3"/>
    <w:rsid w:val="008F4AF4"/>
    <w:rsid w:val="008F4B64"/>
    <w:rsid w:val="008F4D93"/>
    <w:rsid w:val="008F4E58"/>
    <w:rsid w:val="008F4F46"/>
    <w:rsid w:val="008F5262"/>
    <w:rsid w:val="008F5369"/>
    <w:rsid w:val="008F5422"/>
    <w:rsid w:val="008F543D"/>
    <w:rsid w:val="008F546A"/>
    <w:rsid w:val="008F5515"/>
    <w:rsid w:val="008F5527"/>
    <w:rsid w:val="008F57EC"/>
    <w:rsid w:val="008F58C8"/>
    <w:rsid w:val="008F5BDD"/>
    <w:rsid w:val="008F5BDF"/>
    <w:rsid w:val="008F5C2B"/>
    <w:rsid w:val="008F5DC7"/>
    <w:rsid w:val="008F5DEB"/>
    <w:rsid w:val="008F5F48"/>
    <w:rsid w:val="008F5FE4"/>
    <w:rsid w:val="008F5FF7"/>
    <w:rsid w:val="008F5FF9"/>
    <w:rsid w:val="008F6094"/>
    <w:rsid w:val="008F60A6"/>
    <w:rsid w:val="008F615E"/>
    <w:rsid w:val="008F6254"/>
    <w:rsid w:val="008F629E"/>
    <w:rsid w:val="008F62B1"/>
    <w:rsid w:val="008F62FE"/>
    <w:rsid w:val="008F63AE"/>
    <w:rsid w:val="008F63BC"/>
    <w:rsid w:val="008F63D3"/>
    <w:rsid w:val="008F63FE"/>
    <w:rsid w:val="008F645A"/>
    <w:rsid w:val="008F6519"/>
    <w:rsid w:val="008F6649"/>
    <w:rsid w:val="008F66ED"/>
    <w:rsid w:val="008F67A3"/>
    <w:rsid w:val="008F69BE"/>
    <w:rsid w:val="008F6B39"/>
    <w:rsid w:val="008F6BBD"/>
    <w:rsid w:val="008F6BEF"/>
    <w:rsid w:val="008F6C2F"/>
    <w:rsid w:val="008F6C46"/>
    <w:rsid w:val="008F6CAC"/>
    <w:rsid w:val="008F6DC4"/>
    <w:rsid w:val="008F6DDF"/>
    <w:rsid w:val="008F6DF0"/>
    <w:rsid w:val="008F6E71"/>
    <w:rsid w:val="008F7047"/>
    <w:rsid w:val="008F717D"/>
    <w:rsid w:val="008F722F"/>
    <w:rsid w:val="008F7301"/>
    <w:rsid w:val="008F7395"/>
    <w:rsid w:val="008F752D"/>
    <w:rsid w:val="008F7582"/>
    <w:rsid w:val="008F7623"/>
    <w:rsid w:val="008F76F8"/>
    <w:rsid w:val="008F7724"/>
    <w:rsid w:val="008F7762"/>
    <w:rsid w:val="008F77DD"/>
    <w:rsid w:val="008F77EF"/>
    <w:rsid w:val="008F787A"/>
    <w:rsid w:val="008F78F0"/>
    <w:rsid w:val="008F78F5"/>
    <w:rsid w:val="008F78F8"/>
    <w:rsid w:val="008F79C9"/>
    <w:rsid w:val="008F79CF"/>
    <w:rsid w:val="008F7B72"/>
    <w:rsid w:val="008F7D66"/>
    <w:rsid w:val="008F7EBB"/>
    <w:rsid w:val="008F7FE7"/>
    <w:rsid w:val="008F7FF2"/>
    <w:rsid w:val="00900077"/>
    <w:rsid w:val="009000F2"/>
    <w:rsid w:val="009001D5"/>
    <w:rsid w:val="0090026F"/>
    <w:rsid w:val="009002B4"/>
    <w:rsid w:val="0090042D"/>
    <w:rsid w:val="00900503"/>
    <w:rsid w:val="00900682"/>
    <w:rsid w:val="009006B2"/>
    <w:rsid w:val="009008AA"/>
    <w:rsid w:val="00900943"/>
    <w:rsid w:val="009009D8"/>
    <w:rsid w:val="00900AC0"/>
    <w:rsid w:val="00900AD4"/>
    <w:rsid w:val="00900ADF"/>
    <w:rsid w:val="00900BDB"/>
    <w:rsid w:val="00900C46"/>
    <w:rsid w:val="00900D13"/>
    <w:rsid w:val="00900DCA"/>
    <w:rsid w:val="00900DDE"/>
    <w:rsid w:val="00900DEF"/>
    <w:rsid w:val="00900DF0"/>
    <w:rsid w:val="00900E72"/>
    <w:rsid w:val="00900E9E"/>
    <w:rsid w:val="00900F93"/>
    <w:rsid w:val="00901011"/>
    <w:rsid w:val="009010E1"/>
    <w:rsid w:val="009013B7"/>
    <w:rsid w:val="009013BB"/>
    <w:rsid w:val="009013D6"/>
    <w:rsid w:val="009015AE"/>
    <w:rsid w:val="0090165D"/>
    <w:rsid w:val="00901675"/>
    <w:rsid w:val="00901711"/>
    <w:rsid w:val="00901758"/>
    <w:rsid w:val="009017BF"/>
    <w:rsid w:val="009018B7"/>
    <w:rsid w:val="0090191B"/>
    <w:rsid w:val="00901922"/>
    <w:rsid w:val="00901938"/>
    <w:rsid w:val="00901B48"/>
    <w:rsid w:val="00901B8C"/>
    <w:rsid w:val="00901C5C"/>
    <w:rsid w:val="00901CA0"/>
    <w:rsid w:val="00901E1A"/>
    <w:rsid w:val="00901E91"/>
    <w:rsid w:val="00901E9C"/>
    <w:rsid w:val="00901F32"/>
    <w:rsid w:val="00901FA6"/>
    <w:rsid w:val="009020B7"/>
    <w:rsid w:val="009021B1"/>
    <w:rsid w:val="009021F3"/>
    <w:rsid w:val="00902223"/>
    <w:rsid w:val="009023EC"/>
    <w:rsid w:val="0090241F"/>
    <w:rsid w:val="00902422"/>
    <w:rsid w:val="009024EC"/>
    <w:rsid w:val="00902693"/>
    <w:rsid w:val="0090269E"/>
    <w:rsid w:val="00902763"/>
    <w:rsid w:val="00902852"/>
    <w:rsid w:val="0090286D"/>
    <w:rsid w:val="009028CF"/>
    <w:rsid w:val="00902993"/>
    <w:rsid w:val="009029AC"/>
    <w:rsid w:val="009029DB"/>
    <w:rsid w:val="00902AF2"/>
    <w:rsid w:val="00902B9E"/>
    <w:rsid w:val="00902C90"/>
    <w:rsid w:val="00902CE7"/>
    <w:rsid w:val="00902D3F"/>
    <w:rsid w:val="00902E22"/>
    <w:rsid w:val="00902F88"/>
    <w:rsid w:val="00903045"/>
    <w:rsid w:val="009030C7"/>
    <w:rsid w:val="00903182"/>
    <w:rsid w:val="009031CF"/>
    <w:rsid w:val="009031F4"/>
    <w:rsid w:val="00903309"/>
    <w:rsid w:val="00903343"/>
    <w:rsid w:val="009033B4"/>
    <w:rsid w:val="009033DA"/>
    <w:rsid w:val="00903482"/>
    <w:rsid w:val="009035CB"/>
    <w:rsid w:val="009035EB"/>
    <w:rsid w:val="0090364F"/>
    <w:rsid w:val="009036D2"/>
    <w:rsid w:val="009036FD"/>
    <w:rsid w:val="00903782"/>
    <w:rsid w:val="009038C9"/>
    <w:rsid w:val="00903939"/>
    <w:rsid w:val="00903AF7"/>
    <w:rsid w:val="00903B23"/>
    <w:rsid w:val="00903B67"/>
    <w:rsid w:val="00903B91"/>
    <w:rsid w:val="00903BFB"/>
    <w:rsid w:val="00903C34"/>
    <w:rsid w:val="00903C93"/>
    <w:rsid w:val="00903CF3"/>
    <w:rsid w:val="00903E62"/>
    <w:rsid w:val="00903F73"/>
    <w:rsid w:val="00904084"/>
    <w:rsid w:val="00904108"/>
    <w:rsid w:val="009041AB"/>
    <w:rsid w:val="009041D9"/>
    <w:rsid w:val="009041F6"/>
    <w:rsid w:val="009041F7"/>
    <w:rsid w:val="00904250"/>
    <w:rsid w:val="009042E6"/>
    <w:rsid w:val="0090436C"/>
    <w:rsid w:val="0090436F"/>
    <w:rsid w:val="00904456"/>
    <w:rsid w:val="009047C1"/>
    <w:rsid w:val="009047D0"/>
    <w:rsid w:val="009048AB"/>
    <w:rsid w:val="0090498D"/>
    <w:rsid w:val="009049D0"/>
    <w:rsid w:val="00904A13"/>
    <w:rsid w:val="00904A66"/>
    <w:rsid w:val="00904B0A"/>
    <w:rsid w:val="00904B76"/>
    <w:rsid w:val="00904BFA"/>
    <w:rsid w:val="00904D98"/>
    <w:rsid w:val="00904DB6"/>
    <w:rsid w:val="00904E67"/>
    <w:rsid w:val="00904EDA"/>
    <w:rsid w:val="00904F0C"/>
    <w:rsid w:val="00905073"/>
    <w:rsid w:val="00905088"/>
    <w:rsid w:val="009050C5"/>
    <w:rsid w:val="009050F7"/>
    <w:rsid w:val="00905276"/>
    <w:rsid w:val="00905297"/>
    <w:rsid w:val="00905380"/>
    <w:rsid w:val="0090542E"/>
    <w:rsid w:val="009054B8"/>
    <w:rsid w:val="00905534"/>
    <w:rsid w:val="009055B9"/>
    <w:rsid w:val="00905613"/>
    <w:rsid w:val="0090568C"/>
    <w:rsid w:val="009056F9"/>
    <w:rsid w:val="00905744"/>
    <w:rsid w:val="0090599B"/>
    <w:rsid w:val="00905B71"/>
    <w:rsid w:val="00905BFA"/>
    <w:rsid w:val="00905C14"/>
    <w:rsid w:val="00905DA0"/>
    <w:rsid w:val="00905DEA"/>
    <w:rsid w:val="00905DF0"/>
    <w:rsid w:val="00905E2E"/>
    <w:rsid w:val="00905E71"/>
    <w:rsid w:val="0090604A"/>
    <w:rsid w:val="00906182"/>
    <w:rsid w:val="0090623F"/>
    <w:rsid w:val="00906326"/>
    <w:rsid w:val="009063D7"/>
    <w:rsid w:val="009065A9"/>
    <w:rsid w:val="00906640"/>
    <w:rsid w:val="009067AD"/>
    <w:rsid w:val="009069BA"/>
    <w:rsid w:val="00906AAC"/>
    <w:rsid w:val="00906CAD"/>
    <w:rsid w:val="00906DF9"/>
    <w:rsid w:val="00906E24"/>
    <w:rsid w:val="00906EBD"/>
    <w:rsid w:val="00906EE2"/>
    <w:rsid w:val="00906FB2"/>
    <w:rsid w:val="00907013"/>
    <w:rsid w:val="0090705A"/>
    <w:rsid w:val="0090719C"/>
    <w:rsid w:val="00907242"/>
    <w:rsid w:val="0090745B"/>
    <w:rsid w:val="0090747D"/>
    <w:rsid w:val="00907642"/>
    <w:rsid w:val="0090766D"/>
    <w:rsid w:val="009076A7"/>
    <w:rsid w:val="00907807"/>
    <w:rsid w:val="00907833"/>
    <w:rsid w:val="00907851"/>
    <w:rsid w:val="00907983"/>
    <w:rsid w:val="00907A4F"/>
    <w:rsid w:val="00907A53"/>
    <w:rsid w:val="00907B01"/>
    <w:rsid w:val="00907C0D"/>
    <w:rsid w:val="00907D3F"/>
    <w:rsid w:val="00907E0B"/>
    <w:rsid w:val="00907E6F"/>
    <w:rsid w:val="00907E7D"/>
    <w:rsid w:val="00907EA2"/>
    <w:rsid w:val="00907EF3"/>
    <w:rsid w:val="0091024A"/>
    <w:rsid w:val="0091035C"/>
    <w:rsid w:val="00910415"/>
    <w:rsid w:val="009104DE"/>
    <w:rsid w:val="0091056E"/>
    <w:rsid w:val="009105DA"/>
    <w:rsid w:val="009106E1"/>
    <w:rsid w:val="009107D2"/>
    <w:rsid w:val="00910912"/>
    <w:rsid w:val="00910967"/>
    <w:rsid w:val="00910977"/>
    <w:rsid w:val="00910A92"/>
    <w:rsid w:val="00910B23"/>
    <w:rsid w:val="00910F59"/>
    <w:rsid w:val="00910FDC"/>
    <w:rsid w:val="009110C1"/>
    <w:rsid w:val="009110D2"/>
    <w:rsid w:val="009110FE"/>
    <w:rsid w:val="00911104"/>
    <w:rsid w:val="00911114"/>
    <w:rsid w:val="00911140"/>
    <w:rsid w:val="009111B1"/>
    <w:rsid w:val="00911288"/>
    <w:rsid w:val="009112AF"/>
    <w:rsid w:val="009112C8"/>
    <w:rsid w:val="009112EC"/>
    <w:rsid w:val="009113A8"/>
    <w:rsid w:val="00911438"/>
    <w:rsid w:val="009115F6"/>
    <w:rsid w:val="0091182C"/>
    <w:rsid w:val="0091194D"/>
    <w:rsid w:val="00911A73"/>
    <w:rsid w:val="00911AA7"/>
    <w:rsid w:val="00911C26"/>
    <w:rsid w:val="00911C2A"/>
    <w:rsid w:val="00911D0B"/>
    <w:rsid w:val="00911DAE"/>
    <w:rsid w:val="00911DF8"/>
    <w:rsid w:val="00911DFD"/>
    <w:rsid w:val="00911DFE"/>
    <w:rsid w:val="00911E98"/>
    <w:rsid w:val="00911F6E"/>
    <w:rsid w:val="00911FCB"/>
    <w:rsid w:val="00911FE9"/>
    <w:rsid w:val="009120A3"/>
    <w:rsid w:val="00912155"/>
    <w:rsid w:val="009121B9"/>
    <w:rsid w:val="009122A2"/>
    <w:rsid w:val="0091235B"/>
    <w:rsid w:val="009124AB"/>
    <w:rsid w:val="0091250B"/>
    <w:rsid w:val="00912518"/>
    <w:rsid w:val="009125FB"/>
    <w:rsid w:val="009126D7"/>
    <w:rsid w:val="00912860"/>
    <w:rsid w:val="009128E8"/>
    <w:rsid w:val="009129A5"/>
    <w:rsid w:val="00912ACC"/>
    <w:rsid w:val="00912AEF"/>
    <w:rsid w:val="00912C40"/>
    <w:rsid w:val="00912E53"/>
    <w:rsid w:val="00912EBB"/>
    <w:rsid w:val="00912F4C"/>
    <w:rsid w:val="0091306B"/>
    <w:rsid w:val="009131B3"/>
    <w:rsid w:val="009131DA"/>
    <w:rsid w:val="009133BB"/>
    <w:rsid w:val="009133D1"/>
    <w:rsid w:val="00913425"/>
    <w:rsid w:val="0091344A"/>
    <w:rsid w:val="0091353B"/>
    <w:rsid w:val="0091371A"/>
    <w:rsid w:val="00913769"/>
    <w:rsid w:val="00913791"/>
    <w:rsid w:val="009137A4"/>
    <w:rsid w:val="009137DE"/>
    <w:rsid w:val="00913A77"/>
    <w:rsid w:val="00913C44"/>
    <w:rsid w:val="00913D4F"/>
    <w:rsid w:val="00913DC2"/>
    <w:rsid w:val="00913E23"/>
    <w:rsid w:val="00913F36"/>
    <w:rsid w:val="00914042"/>
    <w:rsid w:val="0091411B"/>
    <w:rsid w:val="00914171"/>
    <w:rsid w:val="009141DE"/>
    <w:rsid w:val="00914211"/>
    <w:rsid w:val="0091429D"/>
    <w:rsid w:val="009143A3"/>
    <w:rsid w:val="009143B7"/>
    <w:rsid w:val="0091443C"/>
    <w:rsid w:val="0091450E"/>
    <w:rsid w:val="00914737"/>
    <w:rsid w:val="00914740"/>
    <w:rsid w:val="009149F5"/>
    <w:rsid w:val="00914A7B"/>
    <w:rsid w:val="00914AFB"/>
    <w:rsid w:val="00914BA7"/>
    <w:rsid w:val="00914C89"/>
    <w:rsid w:val="00914CC8"/>
    <w:rsid w:val="00914CEA"/>
    <w:rsid w:val="00914E7C"/>
    <w:rsid w:val="00914EDD"/>
    <w:rsid w:val="00914F56"/>
    <w:rsid w:val="009150DD"/>
    <w:rsid w:val="0091516E"/>
    <w:rsid w:val="0091524A"/>
    <w:rsid w:val="00915277"/>
    <w:rsid w:val="009152DA"/>
    <w:rsid w:val="00915499"/>
    <w:rsid w:val="009154D3"/>
    <w:rsid w:val="0091555D"/>
    <w:rsid w:val="009156D4"/>
    <w:rsid w:val="009156DF"/>
    <w:rsid w:val="00915779"/>
    <w:rsid w:val="00915815"/>
    <w:rsid w:val="0091595C"/>
    <w:rsid w:val="009159A5"/>
    <w:rsid w:val="00915A25"/>
    <w:rsid w:val="00915B88"/>
    <w:rsid w:val="00915BBE"/>
    <w:rsid w:val="00915BFE"/>
    <w:rsid w:val="00915C21"/>
    <w:rsid w:val="00915C3D"/>
    <w:rsid w:val="00915C66"/>
    <w:rsid w:val="00915D14"/>
    <w:rsid w:val="00915E92"/>
    <w:rsid w:val="00915FD4"/>
    <w:rsid w:val="009161C7"/>
    <w:rsid w:val="009162E8"/>
    <w:rsid w:val="0091630F"/>
    <w:rsid w:val="00916344"/>
    <w:rsid w:val="009163AC"/>
    <w:rsid w:val="009163CB"/>
    <w:rsid w:val="009163EF"/>
    <w:rsid w:val="009167DC"/>
    <w:rsid w:val="00916807"/>
    <w:rsid w:val="00916919"/>
    <w:rsid w:val="00916A51"/>
    <w:rsid w:val="00916AC6"/>
    <w:rsid w:val="00916C36"/>
    <w:rsid w:val="00916C4A"/>
    <w:rsid w:val="00916CCD"/>
    <w:rsid w:val="00916D6F"/>
    <w:rsid w:val="00916F96"/>
    <w:rsid w:val="00917040"/>
    <w:rsid w:val="0091716F"/>
    <w:rsid w:val="00917241"/>
    <w:rsid w:val="009172C4"/>
    <w:rsid w:val="009172E3"/>
    <w:rsid w:val="00917397"/>
    <w:rsid w:val="009173DB"/>
    <w:rsid w:val="00917406"/>
    <w:rsid w:val="00917446"/>
    <w:rsid w:val="0091747D"/>
    <w:rsid w:val="009175BC"/>
    <w:rsid w:val="00917604"/>
    <w:rsid w:val="00917729"/>
    <w:rsid w:val="009177A1"/>
    <w:rsid w:val="0091798E"/>
    <w:rsid w:val="00917A46"/>
    <w:rsid w:val="00917AC0"/>
    <w:rsid w:val="00917AEE"/>
    <w:rsid w:val="00917B83"/>
    <w:rsid w:val="00917BEB"/>
    <w:rsid w:val="00917C84"/>
    <w:rsid w:val="00917C8F"/>
    <w:rsid w:val="00917D18"/>
    <w:rsid w:val="00917E43"/>
    <w:rsid w:val="00917F7B"/>
    <w:rsid w:val="00917FED"/>
    <w:rsid w:val="009201AA"/>
    <w:rsid w:val="009201BD"/>
    <w:rsid w:val="00920257"/>
    <w:rsid w:val="00920291"/>
    <w:rsid w:val="009202C5"/>
    <w:rsid w:val="00920312"/>
    <w:rsid w:val="00920364"/>
    <w:rsid w:val="00920384"/>
    <w:rsid w:val="009203FA"/>
    <w:rsid w:val="0092040C"/>
    <w:rsid w:val="009204A6"/>
    <w:rsid w:val="00920557"/>
    <w:rsid w:val="0092068D"/>
    <w:rsid w:val="00920757"/>
    <w:rsid w:val="0092092A"/>
    <w:rsid w:val="00920974"/>
    <w:rsid w:val="0092099B"/>
    <w:rsid w:val="00920A44"/>
    <w:rsid w:val="00920A60"/>
    <w:rsid w:val="00920A67"/>
    <w:rsid w:val="00920B25"/>
    <w:rsid w:val="00920B7E"/>
    <w:rsid w:val="00920C45"/>
    <w:rsid w:val="00920C52"/>
    <w:rsid w:val="00920CF2"/>
    <w:rsid w:val="00920D8D"/>
    <w:rsid w:val="00920D9C"/>
    <w:rsid w:val="00920E13"/>
    <w:rsid w:val="00920EE1"/>
    <w:rsid w:val="00920F53"/>
    <w:rsid w:val="00920F7C"/>
    <w:rsid w:val="00921115"/>
    <w:rsid w:val="009211AA"/>
    <w:rsid w:val="0092142F"/>
    <w:rsid w:val="00921544"/>
    <w:rsid w:val="00921602"/>
    <w:rsid w:val="0092168E"/>
    <w:rsid w:val="009216FA"/>
    <w:rsid w:val="009217F4"/>
    <w:rsid w:val="0092188B"/>
    <w:rsid w:val="00921995"/>
    <w:rsid w:val="00921AAB"/>
    <w:rsid w:val="00921B49"/>
    <w:rsid w:val="00921D2F"/>
    <w:rsid w:val="00921E86"/>
    <w:rsid w:val="00921F00"/>
    <w:rsid w:val="00921F30"/>
    <w:rsid w:val="00921F82"/>
    <w:rsid w:val="009220B1"/>
    <w:rsid w:val="009220C8"/>
    <w:rsid w:val="009222D3"/>
    <w:rsid w:val="009224B0"/>
    <w:rsid w:val="009224F5"/>
    <w:rsid w:val="00922671"/>
    <w:rsid w:val="009226F6"/>
    <w:rsid w:val="009227CD"/>
    <w:rsid w:val="009227CE"/>
    <w:rsid w:val="009227E3"/>
    <w:rsid w:val="009228EA"/>
    <w:rsid w:val="00922A36"/>
    <w:rsid w:val="00922BAE"/>
    <w:rsid w:val="00922C09"/>
    <w:rsid w:val="00922D2E"/>
    <w:rsid w:val="00922DA4"/>
    <w:rsid w:val="00922E98"/>
    <w:rsid w:val="00922F03"/>
    <w:rsid w:val="009230A9"/>
    <w:rsid w:val="009230DB"/>
    <w:rsid w:val="009233C5"/>
    <w:rsid w:val="00923468"/>
    <w:rsid w:val="00923516"/>
    <w:rsid w:val="00923519"/>
    <w:rsid w:val="0092352F"/>
    <w:rsid w:val="009235FE"/>
    <w:rsid w:val="009236AB"/>
    <w:rsid w:val="00923761"/>
    <w:rsid w:val="009237BD"/>
    <w:rsid w:val="00923BAF"/>
    <w:rsid w:val="00923CDA"/>
    <w:rsid w:val="00923FB9"/>
    <w:rsid w:val="009240BC"/>
    <w:rsid w:val="00924303"/>
    <w:rsid w:val="00924420"/>
    <w:rsid w:val="00924440"/>
    <w:rsid w:val="00924470"/>
    <w:rsid w:val="0092459D"/>
    <w:rsid w:val="009245CE"/>
    <w:rsid w:val="009245FC"/>
    <w:rsid w:val="00924698"/>
    <w:rsid w:val="009247A0"/>
    <w:rsid w:val="0092480C"/>
    <w:rsid w:val="00924880"/>
    <w:rsid w:val="009248A4"/>
    <w:rsid w:val="009248C9"/>
    <w:rsid w:val="009249AD"/>
    <w:rsid w:val="00924AA9"/>
    <w:rsid w:val="00924B24"/>
    <w:rsid w:val="00924B56"/>
    <w:rsid w:val="00924BD1"/>
    <w:rsid w:val="00924BD4"/>
    <w:rsid w:val="00924C07"/>
    <w:rsid w:val="00924C69"/>
    <w:rsid w:val="00924CE9"/>
    <w:rsid w:val="00924D78"/>
    <w:rsid w:val="00924D9B"/>
    <w:rsid w:val="00924ED8"/>
    <w:rsid w:val="00924EDC"/>
    <w:rsid w:val="00924FC2"/>
    <w:rsid w:val="00925004"/>
    <w:rsid w:val="009250EC"/>
    <w:rsid w:val="009251ED"/>
    <w:rsid w:val="009251EF"/>
    <w:rsid w:val="0092521D"/>
    <w:rsid w:val="009253D9"/>
    <w:rsid w:val="009253F7"/>
    <w:rsid w:val="0092541D"/>
    <w:rsid w:val="0092543F"/>
    <w:rsid w:val="00925636"/>
    <w:rsid w:val="00925638"/>
    <w:rsid w:val="0092567A"/>
    <w:rsid w:val="0092574A"/>
    <w:rsid w:val="009257D3"/>
    <w:rsid w:val="00925829"/>
    <w:rsid w:val="009258C4"/>
    <w:rsid w:val="009258E6"/>
    <w:rsid w:val="009258EF"/>
    <w:rsid w:val="009258FD"/>
    <w:rsid w:val="00925B79"/>
    <w:rsid w:val="00925D19"/>
    <w:rsid w:val="00925E12"/>
    <w:rsid w:val="00925E14"/>
    <w:rsid w:val="00925E3B"/>
    <w:rsid w:val="00925F73"/>
    <w:rsid w:val="009260BF"/>
    <w:rsid w:val="009260E5"/>
    <w:rsid w:val="009261C7"/>
    <w:rsid w:val="00926250"/>
    <w:rsid w:val="00926266"/>
    <w:rsid w:val="009262F6"/>
    <w:rsid w:val="00926340"/>
    <w:rsid w:val="00926477"/>
    <w:rsid w:val="00926647"/>
    <w:rsid w:val="0092679E"/>
    <w:rsid w:val="009267AE"/>
    <w:rsid w:val="00926818"/>
    <w:rsid w:val="0092681E"/>
    <w:rsid w:val="00926C08"/>
    <w:rsid w:val="00926C30"/>
    <w:rsid w:val="00926C83"/>
    <w:rsid w:val="00926CE6"/>
    <w:rsid w:val="00926DE4"/>
    <w:rsid w:val="00926DFD"/>
    <w:rsid w:val="00926E00"/>
    <w:rsid w:val="009271CB"/>
    <w:rsid w:val="009271D7"/>
    <w:rsid w:val="0092722C"/>
    <w:rsid w:val="00927276"/>
    <w:rsid w:val="009272FC"/>
    <w:rsid w:val="00927335"/>
    <w:rsid w:val="009273A2"/>
    <w:rsid w:val="009273B2"/>
    <w:rsid w:val="00927473"/>
    <w:rsid w:val="00927589"/>
    <w:rsid w:val="00927645"/>
    <w:rsid w:val="00927662"/>
    <w:rsid w:val="0092770F"/>
    <w:rsid w:val="00927764"/>
    <w:rsid w:val="0092784C"/>
    <w:rsid w:val="00927927"/>
    <w:rsid w:val="00927940"/>
    <w:rsid w:val="00927AD3"/>
    <w:rsid w:val="00927AFE"/>
    <w:rsid w:val="00927BD2"/>
    <w:rsid w:val="00927BD6"/>
    <w:rsid w:val="00927BFB"/>
    <w:rsid w:val="00927C75"/>
    <w:rsid w:val="00927DD0"/>
    <w:rsid w:val="00927F3E"/>
    <w:rsid w:val="00927F53"/>
    <w:rsid w:val="00930007"/>
    <w:rsid w:val="0093016D"/>
    <w:rsid w:val="00930276"/>
    <w:rsid w:val="009302FB"/>
    <w:rsid w:val="0093082F"/>
    <w:rsid w:val="0093096E"/>
    <w:rsid w:val="00930978"/>
    <w:rsid w:val="00930A31"/>
    <w:rsid w:val="00930A50"/>
    <w:rsid w:val="00930AE0"/>
    <w:rsid w:val="00930B5A"/>
    <w:rsid w:val="00930B69"/>
    <w:rsid w:val="00930B94"/>
    <w:rsid w:val="00930DCA"/>
    <w:rsid w:val="00930F1A"/>
    <w:rsid w:val="00930FDC"/>
    <w:rsid w:val="009310DB"/>
    <w:rsid w:val="0093131F"/>
    <w:rsid w:val="0093133D"/>
    <w:rsid w:val="009313AF"/>
    <w:rsid w:val="009313F2"/>
    <w:rsid w:val="00931418"/>
    <w:rsid w:val="009314A3"/>
    <w:rsid w:val="00931551"/>
    <w:rsid w:val="00931565"/>
    <w:rsid w:val="00931576"/>
    <w:rsid w:val="0093159D"/>
    <w:rsid w:val="009315F3"/>
    <w:rsid w:val="0093171E"/>
    <w:rsid w:val="00931773"/>
    <w:rsid w:val="00931805"/>
    <w:rsid w:val="009319B6"/>
    <w:rsid w:val="00931A8A"/>
    <w:rsid w:val="00931B77"/>
    <w:rsid w:val="00931E1A"/>
    <w:rsid w:val="00931F4E"/>
    <w:rsid w:val="00931F9B"/>
    <w:rsid w:val="00932121"/>
    <w:rsid w:val="00932125"/>
    <w:rsid w:val="00932148"/>
    <w:rsid w:val="00932202"/>
    <w:rsid w:val="00932218"/>
    <w:rsid w:val="00932266"/>
    <w:rsid w:val="0093228B"/>
    <w:rsid w:val="009322C4"/>
    <w:rsid w:val="00932329"/>
    <w:rsid w:val="00932333"/>
    <w:rsid w:val="00932335"/>
    <w:rsid w:val="00932365"/>
    <w:rsid w:val="00932385"/>
    <w:rsid w:val="0093242E"/>
    <w:rsid w:val="00932566"/>
    <w:rsid w:val="00932571"/>
    <w:rsid w:val="00932622"/>
    <w:rsid w:val="00932880"/>
    <w:rsid w:val="009328EA"/>
    <w:rsid w:val="009329C0"/>
    <w:rsid w:val="009329FB"/>
    <w:rsid w:val="00932A79"/>
    <w:rsid w:val="00932A92"/>
    <w:rsid w:val="00932AEA"/>
    <w:rsid w:val="00932C7D"/>
    <w:rsid w:val="00932CD7"/>
    <w:rsid w:val="00932FAB"/>
    <w:rsid w:val="009330B9"/>
    <w:rsid w:val="00933150"/>
    <w:rsid w:val="00933264"/>
    <w:rsid w:val="00933390"/>
    <w:rsid w:val="009333B7"/>
    <w:rsid w:val="00933403"/>
    <w:rsid w:val="0093345A"/>
    <w:rsid w:val="00933557"/>
    <w:rsid w:val="009335AF"/>
    <w:rsid w:val="0093368F"/>
    <w:rsid w:val="009336CE"/>
    <w:rsid w:val="0093379D"/>
    <w:rsid w:val="009338BA"/>
    <w:rsid w:val="00933910"/>
    <w:rsid w:val="009339A1"/>
    <w:rsid w:val="009339CE"/>
    <w:rsid w:val="00933BA0"/>
    <w:rsid w:val="00933BB9"/>
    <w:rsid w:val="00933BBD"/>
    <w:rsid w:val="00933BF1"/>
    <w:rsid w:val="00933CF8"/>
    <w:rsid w:val="00933D7F"/>
    <w:rsid w:val="00933D84"/>
    <w:rsid w:val="00933D90"/>
    <w:rsid w:val="00933DE4"/>
    <w:rsid w:val="00933DF3"/>
    <w:rsid w:val="00933E9A"/>
    <w:rsid w:val="00933F65"/>
    <w:rsid w:val="00933F83"/>
    <w:rsid w:val="00933FDA"/>
    <w:rsid w:val="00934014"/>
    <w:rsid w:val="00934099"/>
    <w:rsid w:val="00934125"/>
    <w:rsid w:val="0093429A"/>
    <w:rsid w:val="009342CE"/>
    <w:rsid w:val="009342CF"/>
    <w:rsid w:val="00934335"/>
    <w:rsid w:val="009344E9"/>
    <w:rsid w:val="00934704"/>
    <w:rsid w:val="00934766"/>
    <w:rsid w:val="009348F1"/>
    <w:rsid w:val="00934965"/>
    <w:rsid w:val="00934A53"/>
    <w:rsid w:val="00934A66"/>
    <w:rsid w:val="00934A79"/>
    <w:rsid w:val="00934C7D"/>
    <w:rsid w:val="00934CC3"/>
    <w:rsid w:val="00934CC4"/>
    <w:rsid w:val="00934CD9"/>
    <w:rsid w:val="00934E23"/>
    <w:rsid w:val="00934E49"/>
    <w:rsid w:val="00935015"/>
    <w:rsid w:val="00935068"/>
    <w:rsid w:val="0093511B"/>
    <w:rsid w:val="0093515D"/>
    <w:rsid w:val="00935206"/>
    <w:rsid w:val="00935246"/>
    <w:rsid w:val="00935295"/>
    <w:rsid w:val="0093536C"/>
    <w:rsid w:val="0093538C"/>
    <w:rsid w:val="00935459"/>
    <w:rsid w:val="009355BC"/>
    <w:rsid w:val="0093568C"/>
    <w:rsid w:val="00935729"/>
    <w:rsid w:val="00935863"/>
    <w:rsid w:val="00935891"/>
    <w:rsid w:val="009358B2"/>
    <w:rsid w:val="009359B0"/>
    <w:rsid w:val="00935A86"/>
    <w:rsid w:val="00935AE1"/>
    <w:rsid w:val="00935AF7"/>
    <w:rsid w:val="00935D06"/>
    <w:rsid w:val="00935D08"/>
    <w:rsid w:val="00935D13"/>
    <w:rsid w:val="00935D40"/>
    <w:rsid w:val="00935E8A"/>
    <w:rsid w:val="009360F1"/>
    <w:rsid w:val="009362D1"/>
    <w:rsid w:val="009362EE"/>
    <w:rsid w:val="0093638E"/>
    <w:rsid w:val="00936453"/>
    <w:rsid w:val="00936492"/>
    <w:rsid w:val="009364FF"/>
    <w:rsid w:val="0093667F"/>
    <w:rsid w:val="009366CB"/>
    <w:rsid w:val="009367A9"/>
    <w:rsid w:val="00936808"/>
    <w:rsid w:val="0093690E"/>
    <w:rsid w:val="009369F2"/>
    <w:rsid w:val="00936AB0"/>
    <w:rsid w:val="00936B5B"/>
    <w:rsid w:val="00936BA3"/>
    <w:rsid w:val="00936D0D"/>
    <w:rsid w:val="00936EC7"/>
    <w:rsid w:val="00936F92"/>
    <w:rsid w:val="0093700D"/>
    <w:rsid w:val="00937110"/>
    <w:rsid w:val="009371C4"/>
    <w:rsid w:val="009371D8"/>
    <w:rsid w:val="00937371"/>
    <w:rsid w:val="00937411"/>
    <w:rsid w:val="00937610"/>
    <w:rsid w:val="009377AE"/>
    <w:rsid w:val="00937969"/>
    <w:rsid w:val="00937A40"/>
    <w:rsid w:val="00937A7E"/>
    <w:rsid w:val="00937AAC"/>
    <w:rsid w:val="00937ADC"/>
    <w:rsid w:val="00937B1C"/>
    <w:rsid w:val="00937CB5"/>
    <w:rsid w:val="00937CF0"/>
    <w:rsid w:val="00937E50"/>
    <w:rsid w:val="00937F28"/>
    <w:rsid w:val="00937F32"/>
    <w:rsid w:val="00940059"/>
    <w:rsid w:val="009400B3"/>
    <w:rsid w:val="009400D4"/>
    <w:rsid w:val="009401A6"/>
    <w:rsid w:val="009404CD"/>
    <w:rsid w:val="00940628"/>
    <w:rsid w:val="009406C1"/>
    <w:rsid w:val="009406FE"/>
    <w:rsid w:val="009407E8"/>
    <w:rsid w:val="0094084D"/>
    <w:rsid w:val="0094096A"/>
    <w:rsid w:val="00940A7D"/>
    <w:rsid w:val="00940B60"/>
    <w:rsid w:val="00940C24"/>
    <w:rsid w:val="00940C59"/>
    <w:rsid w:val="00940D8B"/>
    <w:rsid w:val="00940E26"/>
    <w:rsid w:val="00940FB7"/>
    <w:rsid w:val="009411AE"/>
    <w:rsid w:val="009411DB"/>
    <w:rsid w:val="009411EA"/>
    <w:rsid w:val="0094128A"/>
    <w:rsid w:val="009412AB"/>
    <w:rsid w:val="0094150F"/>
    <w:rsid w:val="00941517"/>
    <w:rsid w:val="0094158A"/>
    <w:rsid w:val="009415C2"/>
    <w:rsid w:val="009415E3"/>
    <w:rsid w:val="00941711"/>
    <w:rsid w:val="00941725"/>
    <w:rsid w:val="0094173E"/>
    <w:rsid w:val="0094174D"/>
    <w:rsid w:val="009418D5"/>
    <w:rsid w:val="009419D5"/>
    <w:rsid w:val="00941A56"/>
    <w:rsid w:val="00941A5C"/>
    <w:rsid w:val="00941AE5"/>
    <w:rsid w:val="00941BA1"/>
    <w:rsid w:val="00941BD3"/>
    <w:rsid w:val="00941C7F"/>
    <w:rsid w:val="00941D86"/>
    <w:rsid w:val="00941E86"/>
    <w:rsid w:val="00941FB1"/>
    <w:rsid w:val="00941FDD"/>
    <w:rsid w:val="009420EF"/>
    <w:rsid w:val="00942103"/>
    <w:rsid w:val="00942363"/>
    <w:rsid w:val="0094237C"/>
    <w:rsid w:val="009423F2"/>
    <w:rsid w:val="009424A1"/>
    <w:rsid w:val="00942505"/>
    <w:rsid w:val="00942563"/>
    <w:rsid w:val="009425B4"/>
    <w:rsid w:val="009425BA"/>
    <w:rsid w:val="009426E5"/>
    <w:rsid w:val="0094275E"/>
    <w:rsid w:val="009427EE"/>
    <w:rsid w:val="0094281D"/>
    <w:rsid w:val="00942911"/>
    <w:rsid w:val="009429D5"/>
    <w:rsid w:val="00942AAB"/>
    <w:rsid w:val="00942AE2"/>
    <w:rsid w:val="00942AEC"/>
    <w:rsid w:val="00942B19"/>
    <w:rsid w:val="00942B52"/>
    <w:rsid w:val="00942C6D"/>
    <w:rsid w:val="009430D6"/>
    <w:rsid w:val="0094311E"/>
    <w:rsid w:val="0094314D"/>
    <w:rsid w:val="0094322B"/>
    <w:rsid w:val="00943419"/>
    <w:rsid w:val="00943429"/>
    <w:rsid w:val="0094355A"/>
    <w:rsid w:val="009435EE"/>
    <w:rsid w:val="00943617"/>
    <w:rsid w:val="009436C8"/>
    <w:rsid w:val="00943704"/>
    <w:rsid w:val="0094386C"/>
    <w:rsid w:val="009438FE"/>
    <w:rsid w:val="009439CC"/>
    <w:rsid w:val="00943ACD"/>
    <w:rsid w:val="00943B31"/>
    <w:rsid w:val="00943C6A"/>
    <w:rsid w:val="00943D4D"/>
    <w:rsid w:val="00943E7F"/>
    <w:rsid w:val="00943F07"/>
    <w:rsid w:val="00943FE9"/>
    <w:rsid w:val="00944050"/>
    <w:rsid w:val="00944102"/>
    <w:rsid w:val="009442B9"/>
    <w:rsid w:val="009442C8"/>
    <w:rsid w:val="009444F2"/>
    <w:rsid w:val="009445F5"/>
    <w:rsid w:val="009446D2"/>
    <w:rsid w:val="0094478D"/>
    <w:rsid w:val="009447B1"/>
    <w:rsid w:val="00944AF2"/>
    <w:rsid w:val="00944B93"/>
    <w:rsid w:val="00944DFA"/>
    <w:rsid w:val="00944F09"/>
    <w:rsid w:val="0094508E"/>
    <w:rsid w:val="00945191"/>
    <w:rsid w:val="009451DA"/>
    <w:rsid w:val="0094522E"/>
    <w:rsid w:val="0094523D"/>
    <w:rsid w:val="009452C6"/>
    <w:rsid w:val="009454DC"/>
    <w:rsid w:val="00945512"/>
    <w:rsid w:val="00945642"/>
    <w:rsid w:val="00945689"/>
    <w:rsid w:val="00945716"/>
    <w:rsid w:val="00945A44"/>
    <w:rsid w:val="00945AC0"/>
    <w:rsid w:val="00945B24"/>
    <w:rsid w:val="00945B7D"/>
    <w:rsid w:val="00945B9E"/>
    <w:rsid w:val="00945EC9"/>
    <w:rsid w:val="00945F3C"/>
    <w:rsid w:val="00945F55"/>
    <w:rsid w:val="00946018"/>
    <w:rsid w:val="00946078"/>
    <w:rsid w:val="0094607D"/>
    <w:rsid w:val="00946092"/>
    <w:rsid w:val="009460E3"/>
    <w:rsid w:val="00946207"/>
    <w:rsid w:val="0094620A"/>
    <w:rsid w:val="009462AB"/>
    <w:rsid w:val="00946349"/>
    <w:rsid w:val="009463B3"/>
    <w:rsid w:val="009464CA"/>
    <w:rsid w:val="0094665E"/>
    <w:rsid w:val="009466C6"/>
    <w:rsid w:val="0094694D"/>
    <w:rsid w:val="0094695A"/>
    <w:rsid w:val="009469AF"/>
    <w:rsid w:val="009469C4"/>
    <w:rsid w:val="00946B3D"/>
    <w:rsid w:val="00946DBF"/>
    <w:rsid w:val="0094700E"/>
    <w:rsid w:val="009470D2"/>
    <w:rsid w:val="009470DB"/>
    <w:rsid w:val="00947157"/>
    <w:rsid w:val="009471F8"/>
    <w:rsid w:val="0094723F"/>
    <w:rsid w:val="00947316"/>
    <w:rsid w:val="00947385"/>
    <w:rsid w:val="009473AB"/>
    <w:rsid w:val="009473C6"/>
    <w:rsid w:val="0094744F"/>
    <w:rsid w:val="009475B3"/>
    <w:rsid w:val="009476B4"/>
    <w:rsid w:val="009476BB"/>
    <w:rsid w:val="009476DB"/>
    <w:rsid w:val="0094770E"/>
    <w:rsid w:val="009479BF"/>
    <w:rsid w:val="00947A35"/>
    <w:rsid w:val="00947ABD"/>
    <w:rsid w:val="00947B73"/>
    <w:rsid w:val="00947D28"/>
    <w:rsid w:val="00947EA9"/>
    <w:rsid w:val="00947F0A"/>
    <w:rsid w:val="00947F28"/>
    <w:rsid w:val="00950545"/>
    <w:rsid w:val="00950598"/>
    <w:rsid w:val="009505E8"/>
    <w:rsid w:val="009505F2"/>
    <w:rsid w:val="0095064C"/>
    <w:rsid w:val="009506CF"/>
    <w:rsid w:val="00950815"/>
    <w:rsid w:val="0095088C"/>
    <w:rsid w:val="009508B1"/>
    <w:rsid w:val="00950916"/>
    <w:rsid w:val="00950952"/>
    <w:rsid w:val="0095097E"/>
    <w:rsid w:val="009509AF"/>
    <w:rsid w:val="00950A6F"/>
    <w:rsid w:val="00950B20"/>
    <w:rsid w:val="00950C15"/>
    <w:rsid w:val="00950CC7"/>
    <w:rsid w:val="00950D59"/>
    <w:rsid w:val="00950E0B"/>
    <w:rsid w:val="009511C3"/>
    <w:rsid w:val="0095125D"/>
    <w:rsid w:val="00951361"/>
    <w:rsid w:val="009513E3"/>
    <w:rsid w:val="00951555"/>
    <w:rsid w:val="009515A7"/>
    <w:rsid w:val="009515B0"/>
    <w:rsid w:val="00951712"/>
    <w:rsid w:val="0095177B"/>
    <w:rsid w:val="009517E2"/>
    <w:rsid w:val="009517E9"/>
    <w:rsid w:val="00951883"/>
    <w:rsid w:val="009518CE"/>
    <w:rsid w:val="00951A07"/>
    <w:rsid w:val="00951B72"/>
    <w:rsid w:val="00951BB0"/>
    <w:rsid w:val="00951BC0"/>
    <w:rsid w:val="00951CBC"/>
    <w:rsid w:val="00951D5B"/>
    <w:rsid w:val="00951DEA"/>
    <w:rsid w:val="00951EF2"/>
    <w:rsid w:val="00951F15"/>
    <w:rsid w:val="00951F68"/>
    <w:rsid w:val="0095207D"/>
    <w:rsid w:val="00952241"/>
    <w:rsid w:val="009522FA"/>
    <w:rsid w:val="00952331"/>
    <w:rsid w:val="00952351"/>
    <w:rsid w:val="009524A3"/>
    <w:rsid w:val="009524D9"/>
    <w:rsid w:val="00952519"/>
    <w:rsid w:val="00952649"/>
    <w:rsid w:val="009527A6"/>
    <w:rsid w:val="009527FC"/>
    <w:rsid w:val="009529BE"/>
    <w:rsid w:val="00952A60"/>
    <w:rsid w:val="00952AF6"/>
    <w:rsid w:val="00952C12"/>
    <w:rsid w:val="00952C5D"/>
    <w:rsid w:val="00952D96"/>
    <w:rsid w:val="00952F8B"/>
    <w:rsid w:val="00953000"/>
    <w:rsid w:val="00953184"/>
    <w:rsid w:val="0095319F"/>
    <w:rsid w:val="0095320A"/>
    <w:rsid w:val="0095336E"/>
    <w:rsid w:val="0095340D"/>
    <w:rsid w:val="009534B4"/>
    <w:rsid w:val="009535A9"/>
    <w:rsid w:val="0095371F"/>
    <w:rsid w:val="00953747"/>
    <w:rsid w:val="0095376F"/>
    <w:rsid w:val="00953770"/>
    <w:rsid w:val="009537CB"/>
    <w:rsid w:val="00953813"/>
    <w:rsid w:val="0095386E"/>
    <w:rsid w:val="009538B2"/>
    <w:rsid w:val="00953971"/>
    <w:rsid w:val="009539AD"/>
    <w:rsid w:val="009539C7"/>
    <w:rsid w:val="009539E5"/>
    <w:rsid w:val="00953AEF"/>
    <w:rsid w:val="00953B90"/>
    <w:rsid w:val="00953BCF"/>
    <w:rsid w:val="00953CBB"/>
    <w:rsid w:val="00953D46"/>
    <w:rsid w:val="00953EA3"/>
    <w:rsid w:val="00953F3A"/>
    <w:rsid w:val="00953F7F"/>
    <w:rsid w:val="00954136"/>
    <w:rsid w:val="00954139"/>
    <w:rsid w:val="00954194"/>
    <w:rsid w:val="0095419A"/>
    <w:rsid w:val="0095419E"/>
    <w:rsid w:val="009542E7"/>
    <w:rsid w:val="0095430F"/>
    <w:rsid w:val="009543A4"/>
    <w:rsid w:val="009543EB"/>
    <w:rsid w:val="00954426"/>
    <w:rsid w:val="0095455B"/>
    <w:rsid w:val="00954681"/>
    <w:rsid w:val="00954862"/>
    <w:rsid w:val="00954B79"/>
    <w:rsid w:val="00954C53"/>
    <w:rsid w:val="00954CE7"/>
    <w:rsid w:val="00954D3C"/>
    <w:rsid w:val="00954FE9"/>
    <w:rsid w:val="00955039"/>
    <w:rsid w:val="009550F4"/>
    <w:rsid w:val="00955142"/>
    <w:rsid w:val="009554EB"/>
    <w:rsid w:val="00955516"/>
    <w:rsid w:val="00955632"/>
    <w:rsid w:val="009556D7"/>
    <w:rsid w:val="009557F3"/>
    <w:rsid w:val="00955860"/>
    <w:rsid w:val="00955942"/>
    <w:rsid w:val="00955A13"/>
    <w:rsid w:val="00955B51"/>
    <w:rsid w:val="00955B52"/>
    <w:rsid w:val="00955CAC"/>
    <w:rsid w:val="00955DF7"/>
    <w:rsid w:val="00955E1A"/>
    <w:rsid w:val="00955EBA"/>
    <w:rsid w:val="00955F17"/>
    <w:rsid w:val="009560CF"/>
    <w:rsid w:val="00956132"/>
    <w:rsid w:val="00956239"/>
    <w:rsid w:val="009563C7"/>
    <w:rsid w:val="0095655D"/>
    <w:rsid w:val="0095657B"/>
    <w:rsid w:val="00956647"/>
    <w:rsid w:val="0095679B"/>
    <w:rsid w:val="00956864"/>
    <w:rsid w:val="00956A80"/>
    <w:rsid w:val="00956B36"/>
    <w:rsid w:val="00956B8C"/>
    <w:rsid w:val="00956B97"/>
    <w:rsid w:val="00956BB1"/>
    <w:rsid w:val="00956C7E"/>
    <w:rsid w:val="00956CDF"/>
    <w:rsid w:val="00956D42"/>
    <w:rsid w:val="00956E73"/>
    <w:rsid w:val="00956E76"/>
    <w:rsid w:val="0095700C"/>
    <w:rsid w:val="00957111"/>
    <w:rsid w:val="009571A7"/>
    <w:rsid w:val="009571D8"/>
    <w:rsid w:val="0095738F"/>
    <w:rsid w:val="009574FA"/>
    <w:rsid w:val="00957502"/>
    <w:rsid w:val="00957673"/>
    <w:rsid w:val="009576C7"/>
    <w:rsid w:val="0095781A"/>
    <w:rsid w:val="009578E3"/>
    <w:rsid w:val="009579D1"/>
    <w:rsid w:val="00957A68"/>
    <w:rsid w:val="00957A9F"/>
    <w:rsid w:val="00957AAF"/>
    <w:rsid w:val="00957B5C"/>
    <w:rsid w:val="00957C3B"/>
    <w:rsid w:val="00957CDE"/>
    <w:rsid w:val="00957DC3"/>
    <w:rsid w:val="00957DE2"/>
    <w:rsid w:val="00957F75"/>
    <w:rsid w:val="00957FC9"/>
    <w:rsid w:val="0096005D"/>
    <w:rsid w:val="00960223"/>
    <w:rsid w:val="00960265"/>
    <w:rsid w:val="0096027E"/>
    <w:rsid w:val="00960315"/>
    <w:rsid w:val="0096031F"/>
    <w:rsid w:val="009603B4"/>
    <w:rsid w:val="009604F6"/>
    <w:rsid w:val="009605AD"/>
    <w:rsid w:val="009605AE"/>
    <w:rsid w:val="009605DB"/>
    <w:rsid w:val="009605F3"/>
    <w:rsid w:val="0096065E"/>
    <w:rsid w:val="0096071E"/>
    <w:rsid w:val="00960807"/>
    <w:rsid w:val="009608C5"/>
    <w:rsid w:val="00960A9B"/>
    <w:rsid w:val="00960AF1"/>
    <w:rsid w:val="00960B3B"/>
    <w:rsid w:val="00960B6A"/>
    <w:rsid w:val="00960B95"/>
    <w:rsid w:val="00960BA7"/>
    <w:rsid w:val="00960BED"/>
    <w:rsid w:val="00960C5B"/>
    <w:rsid w:val="00960CA4"/>
    <w:rsid w:val="00960DAD"/>
    <w:rsid w:val="0096106C"/>
    <w:rsid w:val="0096107B"/>
    <w:rsid w:val="009612FF"/>
    <w:rsid w:val="00961303"/>
    <w:rsid w:val="0096130F"/>
    <w:rsid w:val="0096157C"/>
    <w:rsid w:val="00961590"/>
    <w:rsid w:val="009616B0"/>
    <w:rsid w:val="0096178C"/>
    <w:rsid w:val="009617F7"/>
    <w:rsid w:val="0096182F"/>
    <w:rsid w:val="009619CC"/>
    <w:rsid w:val="009619E5"/>
    <w:rsid w:val="009619FB"/>
    <w:rsid w:val="00961A27"/>
    <w:rsid w:val="00961C80"/>
    <w:rsid w:val="00961CF1"/>
    <w:rsid w:val="00961D6A"/>
    <w:rsid w:val="00961D6B"/>
    <w:rsid w:val="00961DF7"/>
    <w:rsid w:val="00961EE1"/>
    <w:rsid w:val="00961FFD"/>
    <w:rsid w:val="0096201F"/>
    <w:rsid w:val="00962133"/>
    <w:rsid w:val="0096217E"/>
    <w:rsid w:val="00962184"/>
    <w:rsid w:val="0096219E"/>
    <w:rsid w:val="009621C3"/>
    <w:rsid w:val="00962236"/>
    <w:rsid w:val="00962347"/>
    <w:rsid w:val="00962419"/>
    <w:rsid w:val="00962426"/>
    <w:rsid w:val="009624B4"/>
    <w:rsid w:val="009624E4"/>
    <w:rsid w:val="00962576"/>
    <w:rsid w:val="0096276A"/>
    <w:rsid w:val="0096276E"/>
    <w:rsid w:val="00962908"/>
    <w:rsid w:val="00962A04"/>
    <w:rsid w:val="00962C2B"/>
    <w:rsid w:val="00962D67"/>
    <w:rsid w:val="00962DA7"/>
    <w:rsid w:val="00962DD6"/>
    <w:rsid w:val="00962DE1"/>
    <w:rsid w:val="00962EDB"/>
    <w:rsid w:val="00962EE3"/>
    <w:rsid w:val="00962F75"/>
    <w:rsid w:val="00963030"/>
    <w:rsid w:val="009630E3"/>
    <w:rsid w:val="0096315B"/>
    <w:rsid w:val="0096320C"/>
    <w:rsid w:val="009632A5"/>
    <w:rsid w:val="009632B8"/>
    <w:rsid w:val="009632DE"/>
    <w:rsid w:val="00963430"/>
    <w:rsid w:val="0096351D"/>
    <w:rsid w:val="00963542"/>
    <w:rsid w:val="0096357D"/>
    <w:rsid w:val="00963656"/>
    <w:rsid w:val="009636E5"/>
    <w:rsid w:val="009636FC"/>
    <w:rsid w:val="0096373B"/>
    <w:rsid w:val="009637C4"/>
    <w:rsid w:val="0096388D"/>
    <w:rsid w:val="009638CE"/>
    <w:rsid w:val="009639B5"/>
    <w:rsid w:val="00963AB3"/>
    <w:rsid w:val="00963AED"/>
    <w:rsid w:val="00963DE3"/>
    <w:rsid w:val="00963E5B"/>
    <w:rsid w:val="00963F24"/>
    <w:rsid w:val="0096402C"/>
    <w:rsid w:val="00964032"/>
    <w:rsid w:val="00964138"/>
    <w:rsid w:val="00964229"/>
    <w:rsid w:val="009642BD"/>
    <w:rsid w:val="00964330"/>
    <w:rsid w:val="00964498"/>
    <w:rsid w:val="00964526"/>
    <w:rsid w:val="00964559"/>
    <w:rsid w:val="00964594"/>
    <w:rsid w:val="00964703"/>
    <w:rsid w:val="00964788"/>
    <w:rsid w:val="009648C6"/>
    <w:rsid w:val="009648EA"/>
    <w:rsid w:val="009649A6"/>
    <w:rsid w:val="009649DF"/>
    <w:rsid w:val="00964BB5"/>
    <w:rsid w:val="00964C69"/>
    <w:rsid w:val="00964F6B"/>
    <w:rsid w:val="009651A5"/>
    <w:rsid w:val="009652DB"/>
    <w:rsid w:val="00965329"/>
    <w:rsid w:val="0096560D"/>
    <w:rsid w:val="0096566F"/>
    <w:rsid w:val="00965685"/>
    <w:rsid w:val="00965759"/>
    <w:rsid w:val="0096576A"/>
    <w:rsid w:val="00965816"/>
    <w:rsid w:val="0096586F"/>
    <w:rsid w:val="00965898"/>
    <w:rsid w:val="00965A56"/>
    <w:rsid w:val="00965B11"/>
    <w:rsid w:val="00965B21"/>
    <w:rsid w:val="00965BCD"/>
    <w:rsid w:val="00965E41"/>
    <w:rsid w:val="00965F6D"/>
    <w:rsid w:val="00966013"/>
    <w:rsid w:val="00966061"/>
    <w:rsid w:val="009660D3"/>
    <w:rsid w:val="00966226"/>
    <w:rsid w:val="009662AB"/>
    <w:rsid w:val="0096634E"/>
    <w:rsid w:val="0096638D"/>
    <w:rsid w:val="00966496"/>
    <w:rsid w:val="0096660F"/>
    <w:rsid w:val="0096665F"/>
    <w:rsid w:val="00966749"/>
    <w:rsid w:val="00966787"/>
    <w:rsid w:val="009667C9"/>
    <w:rsid w:val="00966800"/>
    <w:rsid w:val="00966803"/>
    <w:rsid w:val="00966827"/>
    <w:rsid w:val="0096688A"/>
    <w:rsid w:val="009668A5"/>
    <w:rsid w:val="00966C79"/>
    <w:rsid w:val="00966C9D"/>
    <w:rsid w:val="00966D84"/>
    <w:rsid w:val="00966E15"/>
    <w:rsid w:val="00966E86"/>
    <w:rsid w:val="00966ECF"/>
    <w:rsid w:val="00966F06"/>
    <w:rsid w:val="00966F7D"/>
    <w:rsid w:val="00966F89"/>
    <w:rsid w:val="00966F8B"/>
    <w:rsid w:val="00966FDC"/>
    <w:rsid w:val="00967006"/>
    <w:rsid w:val="00967030"/>
    <w:rsid w:val="009670B7"/>
    <w:rsid w:val="00967249"/>
    <w:rsid w:val="00967250"/>
    <w:rsid w:val="0096732D"/>
    <w:rsid w:val="009673A7"/>
    <w:rsid w:val="009675C2"/>
    <w:rsid w:val="009675D9"/>
    <w:rsid w:val="00967658"/>
    <w:rsid w:val="00967704"/>
    <w:rsid w:val="009677D6"/>
    <w:rsid w:val="00967886"/>
    <w:rsid w:val="0096796D"/>
    <w:rsid w:val="00967AF5"/>
    <w:rsid w:val="00967B2C"/>
    <w:rsid w:val="00967B82"/>
    <w:rsid w:val="00967C37"/>
    <w:rsid w:val="00967CE0"/>
    <w:rsid w:val="00967D34"/>
    <w:rsid w:val="00967E62"/>
    <w:rsid w:val="00967ED0"/>
    <w:rsid w:val="00967FC6"/>
    <w:rsid w:val="00967FE5"/>
    <w:rsid w:val="00970029"/>
    <w:rsid w:val="00970047"/>
    <w:rsid w:val="009706CC"/>
    <w:rsid w:val="009706CE"/>
    <w:rsid w:val="0097074C"/>
    <w:rsid w:val="00970825"/>
    <w:rsid w:val="009709C4"/>
    <w:rsid w:val="009709DC"/>
    <w:rsid w:val="00970A01"/>
    <w:rsid w:val="00970A1C"/>
    <w:rsid w:val="00970AC3"/>
    <w:rsid w:val="00970C15"/>
    <w:rsid w:val="00970DF6"/>
    <w:rsid w:val="00970E80"/>
    <w:rsid w:val="00970F37"/>
    <w:rsid w:val="00970FA4"/>
    <w:rsid w:val="009710DF"/>
    <w:rsid w:val="00971105"/>
    <w:rsid w:val="00971111"/>
    <w:rsid w:val="00971240"/>
    <w:rsid w:val="00971495"/>
    <w:rsid w:val="009714C1"/>
    <w:rsid w:val="009715B6"/>
    <w:rsid w:val="009715EB"/>
    <w:rsid w:val="00971690"/>
    <w:rsid w:val="009716F1"/>
    <w:rsid w:val="00971834"/>
    <w:rsid w:val="009718C4"/>
    <w:rsid w:val="009718DB"/>
    <w:rsid w:val="00971A52"/>
    <w:rsid w:val="00971C83"/>
    <w:rsid w:val="00971E69"/>
    <w:rsid w:val="00971EED"/>
    <w:rsid w:val="00971F9D"/>
    <w:rsid w:val="0097204A"/>
    <w:rsid w:val="00972083"/>
    <w:rsid w:val="00972164"/>
    <w:rsid w:val="009721BA"/>
    <w:rsid w:val="0097245E"/>
    <w:rsid w:val="009725E5"/>
    <w:rsid w:val="0097289D"/>
    <w:rsid w:val="009728E1"/>
    <w:rsid w:val="00972968"/>
    <w:rsid w:val="00972AB8"/>
    <w:rsid w:val="00972CC5"/>
    <w:rsid w:val="00972CD6"/>
    <w:rsid w:val="00972E07"/>
    <w:rsid w:val="00972EE2"/>
    <w:rsid w:val="00972F71"/>
    <w:rsid w:val="00972FA2"/>
    <w:rsid w:val="00972FBF"/>
    <w:rsid w:val="00972FFF"/>
    <w:rsid w:val="00973215"/>
    <w:rsid w:val="00973251"/>
    <w:rsid w:val="009732AA"/>
    <w:rsid w:val="00973364"/>
    <w:rsid w:val="0097352F"/>
    <w:rsid w:val="00973629"/>
    <w:rsid w:val="009737FE"/>
    <w:rsid w:val="00973842"/>
    <w:rsid w:val="00973992"/>
    <w:rsid w:val="009739C2"/>
    <w:rsid w:val="00973A2A"/>
    <w:rsid w:val="00973B3B"/>
    <w:rsid w:val="00973B52"/>
    <w:rsid w:val="00973B5D"/>
    <w:rsid w:val="00973C43"/>
    <w:rsid w:val="00973C9C"/>
    <w:rsid w:val="00973DBE"/>
    <w:rsid w:val="00973E25"/>
    <w:rsid w:val="00973FB6"/>
    <w:rsid w:val="00973FC2"/>
    <w:rsid w:val="00974133"/>
    <w:rsid w:val="009741D6"/>
    <w:rsid w:val="009743CE"/>
    <w:rsid w:val="00974469"/>
    <w:rsid w:val="009744A5"/>
    <w:rsid w:val="009744C3"/>
    <w:rsid w:val="009744DC"/>
    <w:rsid w:val="009744DD"/>
    <w:rsid w:val="00974511"/>
    <w:rsid w:val="00974553"/>
    <w:rsid w:val="009745D7"/>
    <w:rsid w:val="00974685"/>
    <w:rsid w:val="009746EA"/>
    <w:rsid w:val="0097470F"/>
    <w:rsid w:val="00974738"/>
    <w:rsid w:val="00974830"/>
    <w:rsid w:val="00974855"/>
    <w:rsid w:val="00974967"/>
    <w:rsid w:val="00974AB5"/>
    <w:rsid w:val="00974B66"/>
    <w:rsid w:val="00974C23"/>
    <w:rsid w:val="00974DA3"/>
    <w:rsid w:val="00974E10"/>
    <w:rsid w:val="00974E6C"/>
    <w:rsid w:val="00974F68"/>
    <w:rsid w:val="00974F73"/>
    <w:rsid w:val="00974F86"/>
    <w:rsid w:val="00974FBE"/>
    <w:rsid w:val="00975009"/>
    <w:rsid w:val="0097501A"/>
    <w:rsid w:val="009751AA"/>
    <w:rsid w:val="00975385"/>
    <w:rsid w:val="0097540A"/>
    <w:rsid w:val="00975547"/>
    <w:rsid w:val="00975595"/>
    <w:rsid w:val="0097559B"/>
    <w:rsid w:val="00975656"/>
    <w:rsid w:val="00975657"/>
    <w:rsid w:val="009756E9"/>
    <w:rsid w:val="00975751"/>
    <w:rsid w:val="00975783"/>
    <w:rsid w:val="0097583C"/>
    <w:rsid w:val="009758E6"/>
    <w:rsid w:val="00975976"/>
    <w:rsid w:val="009759B2"/>
    <w:rsid w:val="00975A53"/>
    <w:rsid w:val="00975ACF"/>
    <w:rsid w:val="00975AFD"/>
    <w:rsid w:val="00975B0A"/>
    <w:rsid w:val="00975CA3"/>
    <w:rsid w:val="00975E7D"/>
    <w:rsid w:val="0097604C"/>
    <w:rsid w:val="009761C9"/>
    <w:rsid w:val="009762DF"/>
    <w:rsid w:val="00976389"/>
    <w:rsid w:val="0097658F"/>
    <w:rsid w:val="009765BA"/>
    <w:rsid w:val="009765EF"/>
    <w:rsid w:val="0097669A"/>
    <w:rsid w:val="0097669D"/>
    <w:rsid w:val="009767AB"/>
    <w:rsid w:val="009767D3"/>
    <w:rsid w:val="0097693C"/>
    <w:rsid w:val="009769CA"/>
    <w:rsid w:val="00976B45"/>
    <w:rsid w:val="00976C29"/>
    <w:rsid w:val="00976D06"/>
    <w:rsid w:val="00976D09"/>
    <w:rsid w:val="00976EFE"/>
    <w:rsid w:val="00977035"/>
    <w:rsid w:val="00977038"/>
    <w:rsid w:val="00977073"/>
    <w:rsid w:val="0097708C"/>
    <w:rsid w:val="009770A8"/>
    <w:rsid w:val="009771C4"/>
    <w:rsid w:val="00977341"/>
    <w:rsid w:val="0097736C"/>
    <w:rsid w:val="00977588"/>
    <w:rsid w:val="009775EC"/>
    <w:rsid w:val="0097761A"/>
    <w:rsid w:val="009776EF"/>
    <w:rsid w:val="0097787C"/>
    <w:rsid w:val="009778DF"/>
    <w:rsid w:val="0097791E"/>
    <w:rsid w:val="009779DF"/>
    <w:rsid w:val="009779F2"/>
    <w:rsid w:val="009779FB"/>
    <w:rsid w:val="00977B68"/>
    <w:rsid w:val="00977B70"/>
    <w:rsid w:val="00977BF8"/>
    <w:rsid w:val="00977C09"/>
    <w:rsid w:val="00977C7B"/>
    <w:rsid w:val="00977CAE"/>
    <w:rsid w:val="00977D7A"/>
    <w:rsid w:val="00977E56"/>
    <w:rsid w:val="00977ECB"/>
    <w:rsid w:val="00977F4D"/>
    <w:rsid w:val="00980047"/>
    <w:rsid w:val="0098013B"/>
    <w:rsid w:val="00980142"/>
    <w:rsid w:val="00980409"/>
    <w:rsid w:val="0098045C"/>
    <w:rsid w:val="009804D4"/>
    <w:rsid w:val="009804D7"/>
    <w:rsid w:val="00980521"/>
    <w:rsid w:val="00980592"/>
    <w:rsid w:val="00980846"/>
    <w:rsid w:val="0098086C"/>
    <w:rsid w:val="00980870"/>
    <w:rsid w:val="0098089C"/>
    <w:rsid w:val="009808B8"/>
    <w:rsid w:val="00980A92"/>
    <w:rsid w:val="00980AA3"/>
    <w:rsid w:val="00980B8F"/>
    <w:rsid w:val="00980C12"/>
    <w:rsid w:val="00980C24"/>
    <w:rsid w:val="00980D9B"/>
    <w:rsid w:val="0098109B"/>
    <w:rsid w:val="0098113D"/>
    <w:rsid w:val="00981153"/>
    <w:rsid w:val="0098123C"/>
    <w:rsid w:val="00981333"/>
    <w:rsid w:val="0098139E"/>
    <w:rsid w:val="009813A9"/>
    <w:rsid w:val="009815B1"/>
    <w:rsid w:val="009815B5"/>
    <w:rsid w:val="009817F5"/>
    <w:rsid w:val="0098186E"/>
    <w:rsid w:val="00981889"/>
    <w:rsid w:val="009818C6"/>
    <w:rsid w:val="009819AD"/>
    <w:rsid w:val="00981A4B"/>
    <w:rsid w:val="00981A84"/>
    <w:rsid w:val="00981CEC"/>
    <w:rsid w:val="00981D36"/>
    <w:rsid w:val="00981DAF"/>
    <w:rsid w:val="00981E26"/>
    <w:rsid w:val="00981E3A"/>
    <w:rsid w:val="00981E84"/>
    <w:rsid w:val="00981EDB"/>
    <w:rsid w:val="00981EE0"/>
    <w:rsid w:val="00981F35"/>
    <w:rsid w:val="00981F4B"/>
    <w:rsid w:val="00982051"/>
    <w:rsid w:val="009820EE"/>
    <w:rsid w:val="0098212F"/>
    <w:rsid w:val="009822C6"/>
    <w:rsid w:val="00982366"/>
    <w:rsid w:val="00982388"/>
    <w:rsid w:val="00982438"/>
    <w:rsid w:val="0098243E"/>
    <w:rsid w:val="0098246E"/>
    <w:rsid w:val="009824C5"/>
    <w:rsid w:val="00982504"/>
    <w:rsid w:val="00982508"/>
    <w:rsid w:val="00982542"/>
    <w:rsid w:val="0098261F"/>
    <w:rsid w:val="009827AA"/>
    <w:rsid w:val="0098286F"/>
    <w:rsid w:val="00982914"/>
    <w:rsid w:val="00982A66"/>
    <w:rsid w:val="00982C06"/>
    <w:rsid w:val="00982C57"/>
    <w:rsid w:val="00982CC1"/>
    <w:rsid w:val="00982CE6"/>
    <w:rsid w:val="00982E15"/>
    <w:rsid w:val="00982E45"/>
    <w:rsid w:val="00982E7D"/>
    <w:rsid w:val="00982EB7"/>
    <w:rsid w:val="00982F32"/>
    <w:rsid w:val="00982F68"/>
    <w:rsid w:val="00983013"/>
    <w:rsid w:val="0098304D"/>
    <w:rsid w:val="0098313C"/>
    <w:rsid w:val="0098314F"/>
    <w:rsid w:val="00983170"/>
    <w:rsid w:val="0098318B"/>
    <w:rsid w:val="009831E2"/>
    <w:rsid w:val="0098320C"/>
    <w:rsid w:val="0098346A"/>
    <w:rsid w:val="009834C3"/>
    <w:rsid w:val="00983589"/>
    <w:rsid w:val="0098375D"/>
    <w:rsid w:val="009837E8"/>
    <w:rsid w:val="00983810"/>
    <w:rsid w:val="0098396C"/>
    <w:rsid w:val="009839CB"/>
    <w:rsid w:val="009839DA"/>
    <w:rsid w:val="009839DC"/>
    <w:rsid w:val="00983ACD"/>
    <w:rsid w:val="00983B4E"/>
    <w:rsid w:val="00983E5D"/>
    <w:rsid w:val="00983E72"/>
    <w:rsid w:val="00983F40"/>
    <w:rsid w:val="00984001"/>
    <w:rsid w:val="009840DA"/>
    <w:rsid w:val="0098416C"/>
    <w:rsid w:val="00984195"/>
    <w:rsid w:val="009842D2"/>
    <w:rsid w:val="00984350"/>
    <w:rsid w:val="009843C2"/>
    <w:rsid w:val="0098440B"/>
    <w:rsid w:val="0098454C"/>
    <w:rsid w:val="00984587"/>
    <w:rsid w:val="00984594"/>
    <w:rsid w:val="00984599"/>
    <w:rsid w:val="009846A5"/>
    <w:rsid w:val="009847AA"/>
    <w:rsid w:val="00984A0B"/>
    <w:rsid w:val="00984AD6"/>
    <w:rsid w:val="00984B30"/>
    <w:rsid w:val="00984C36"/>
    <w:rsid w:val="00984D2F"/>
    <w:rsid w:val="00984D5E"/>
    <w:rsid w:val="00984D98"/>
    <w:rsid w:val="00984E8A"/>
    <w:rsid w:val="00984ECE"/>
    <w:rsid w:val="00984FD2"/>
    <w:rsid w:val="00985020"/>
    <w:rsid w:val="009850AB"/>
    <w:rsid w:val="009851A6"/>
    <w:rsid w:val="0098523A"/>
    <w:rsid w:val="00985346"/>
    <w:rsid w:val="009853BB"/>
    <w:rsid w:val="00985590"/>
    <w:rsid w:val="009857A6"/>
    <w:rsid w:val="0098585B"/>
    <w:rsid w:val="009858C7"/>
    <w:rsid w:val="009858DC"/>
    <w:rsid w:val="00985968"/>
    <w:rsid w:val="00985AAE"/>
    <w:rsid w:val="00985B5E"/>
    <w:rsid w:val="00985B69"/>
    <w:rsid w:val="00985BA9"/>
    <w:rsid w:val="00985BC9"/>
    <w:rsid w:val="00985CBD"/>
    <w:rsid w:val="00985DAC"/>
    <w:rsid w:val="00985E3D"/>
    <w:rsid w:val="00985EB7"/>
    <w:rsid w:val="00985F68"/>
    <w:rsid w:val="00985FC5"/>
    <w:rsid w:val="00986125"/>
    <w:rsid w:val="00986138"/>
    <w:rsid w:val="009861B0"/>
    <w:rsid w:val="009861ED"/>
    <w:rsid w:val="0098624B"/>
    <w:rsid w:val="0098627D"/>
    <w:rsid w:val="00986284"/>
    <w:rsid w:val="009864A5"/>
    <w:rsid w:val="009864A8"/>
    <w:rsid w:val="00986598"/>
    <w:rsid w:val="009865C0"/>
    <w:rsid w:val="00986631"/>
    <w:rsid w:val="00986729"/>
    <w:rsid w:val="00986783"/>
    <w:rsid w:val="009867A0"/>
    <w:rsid w:val="009867A8"/>
    <w:rsid w:val="00986829"/>
    <w:rsid w:val="009868BA"/>
    <w:rsid w:val="009868F5"/>
    <w:rsid w:val="009869AB"/>
    <w:rsid w:val="00986AD8"/>
    <w:rsid w:val="00986B70"/>
    <w:rsid w:val="00986D09"/>
    <w:rsid w:val="00986D48"/>
    <w:rsid w:val="00986D57"/>
    <w:rsid w:val="00986D65"/>
    <w:rsid w:val="00986D82"/>
    <w:rsid w:val="00986DDE"/>
    <w:rsid w:val="00986E74"/>
    <w:rsid w:val="00986F79"/>
    <w:rsid w:val="00986FC7"/>
    <w:rsid w:val="009870D2"/>
    <w:rsid w:val="009870F5"/>
    <w:rsid w:val="00987208"/>
    <w:rsid w:val="00987275"/>
    <w:rsid w:val="00987594"/>
    <w:rsid w:val="00987686"/>
    <w:rsid w:val="009876DD"/>
    <w:rsid w:val="0098772D"/>
    <w:rsid w:val="00987767"/>
    <w:rsid w:val="009877CA"/>
    <w:rsid w:val="00987880"/>
    <w:rsid w:val="009879B2"/>
    <w:rsid w:val="009879BC"/>
    <w:rsid w:val="00987AA9"/>
    <w:rsid w:val="00987AD5"/>
    <w:rsid w:val="00987B25"/>
    <w:rsid w:val="00987C15"/>
    <w:rsid w:val="00987CED"/>
    <w:rsid w:val="00987D05"/>
    <w:rsid w:val="009900BC"/>
    <w:rsid w:val="009900D4"/>
    <w:rsid w:val="0099038C"/>
    <w:rsid w:val="009903D0"/>
    <w:rsid w:val="009904C2"/>
    <w:rsid w:val="009904E0"/>
    <w:rsid w:val="00990535"/>
    <w:rsid w:val="009905C1"/>
    <w:rsid w:val="00990695"/>
    <w:rsid w:val="009906FB"/>
    <w:rsid w:val="0099071D"/>
    <w:rsid w:val="00990886"/>
    <w:rsid w:val="009908BC"/>
    <w:rsid w:val="00990950"/>
    <w:rsid w:val="009909C2"/>
    <w:rsid w:val="00990B20"/>
    <w:rsid w:val="00990E38"/>
    <w:rsid w:val="00990E6F"/>
    <w:rsid w:val="00990EDE"/>
    <w:rsid w:val="0099107C"/>
    <w:rsid w:val="009910C0"/>
    <w:rsid w:val="009910E3"/>
    <w:rsid w:val="0099118D"/>
    <w:rsid w:val="00991279"/>
    <w:rsid w:val="00991406"/>
    <w:rsid w:val="009914AC"/>
    <w:rsid w:val="0099163E"/>
    <w:rsid w:val="0099163F"/>
    <w:rsid w:val="009916CE"/>
    <w:rsid w:val="009916F8"/>
    <w:rsid w:val="00991763"/>
    <w:rsid w:val="00991782"/>
    <w:rsid w:val="0099181D"/>
    <w:rsid w:val="009918DF"/>
    <w:rsid w:val="00991A6B"/>
    <w:rsid w:val="00991A9D"/>
    <w:rsid w:val="00991ACF"/>
    <w:rsid w:val="00991B2D"/>
    <w:rsid w:val="00991D31"/>
    <w:rsid w:val="00991E3C"/>
    <w:rsid w:val="00991E91"/>
    <w:rsid w:val="009920E7"/>
    <w:rsid w:val="0099224D"/>
    <w:rsid w:val="0099231C"/>
    <w:rsid w:val="0099242A"/>
    <w:rsid w:val="0099242D"/>
    <w:rsid w:val="00992645"/>
    <w:rsid w:val="009926EF"/>
    <w:rsid w:val="00992875"/>
    <w:rsid w:val="009929B2"/>
    <w:rsid w:val="009929ED"/>
    <w:rsid w:val="00992CCF"/>
    <w:rsid w:val="00992D63"/>
    <w:rsid w:val="00992F5E"/>
    <w:rsid w:val="00992FD2"/>
    <w:rsid w:val="00992FE8"/>
    <w:rsid w:val="009930C4"/>
    <w:rsid w:val="009930FD"/>
    <w:rsid w:val="00993105"/>
    <w:rsid w:val="00993221"/>
    <w:rsid w:val="009933FA"/>
    <w:rsid w:val="00993447"/>
    <w:rsid w:val="00993456"/>
    <w:rsid w:val="00993504"/>
    <w:rsid w:val="00993762"/>
    <w:rsid w:val="009937D2"/>
    <w:rsid w:val="00993827"/>
    <w:rsid w:val="00993860"/>
    <w:rsid w:val="00993865"/>
    <w:rsid w:val="00993974"/>
    <w:rsid w:val="00993976"/>
    <w:rsid w:val="009939A7"/>
    <w:rsid w:val="00993A42"/>
    <w:rsid w:val="00993AC5"/>
    <w:rsid w:val="00993B0F"/>
    <w:rsid w:val="00993BF2"/>
    <w:rsid w:val="00993C02"/>
    <w:rsid w:val="00993D1D"/>
    <w:rsid w:val="00993D21"/>
    <w:rsid w:val="00993D7B"/>
    <w:rsid w:val="00993EAB"/>
    <w:rsid w:val="00993F54"/>
    <w:rsid w:val="00993FB9"/>
    <w:rsid w:val="0099408C"/>
    <w:rsid w:val="0099417D"/>
    <w:rsid w:val="0099437C"/>
    <w:rsid w:val="009943F6"/>
    <w:rsid w:val="00994480"/>
    <w:rsid w:val="00994553"/>
    <w:rsid w:val="009945B7"/>
    <w:rsid w:val="0099462D"/>
    <w:rsid w:val="00994719"/>
    <w:rsid w:val="009947F6"/>
    <w:rsid w:val="00994849"/>
    <w:rsid w:val="00994A22"/>
    <w:rsid w:val="00994A3F"/>
    <w:rsid w:val="00994AC3"/>
    <w:rsid w:val="00994BC3"/>
    <w:rsid w:val="00994BED"/>
    <w:rsid w:val="00994D8C"/>
    <w:rsid w:val="00994F7A"/>
    <w:rsid w:val="00994F9E"/>
    <w:rsid w:val="0099504B"/>
    <w:rsid w:val="0099506C"/>
    <w:rsid w:val="00995158"/>
    <w:rsid w:val="00995183"/>
    <w:rsid w:val="009952BF"/>
    <w:rsid w:val="009952F3"/>
    <w:rsid w:val="009952F4"/>
    <w:rsid w:val="0099538D"/>
    <w:rsid w:val="009953A6"/>
    <w:rsid w:val="00995462"/>
    <w:rsid w:val="00995547"/>
    <w:rsid w:val="00995617"/>
    <w:rsid w:val="0099567E"/>
    <w:rsid w:val="00995887"/>
    <w:rsid w:val="0099596A"/>
    <w:rsid w:val="009959B8"/>
    <w:rsid w:val="00995C06"/>
    <w:rsid w:val="00995D8A"/>
    <w:rsid w:val="00995EA0"/>
    <w:rsid w:val="00995F27"/>
    <w:rsid w:val="00995F37"/>
    <w:rsid w:val="00995F51"/>
    <w:rsid w:val="00995FEE"/>
    <w:rsid w:val="00996055"/>
    <w:rsid w:val="00996115"/>
    <w:rsid w:val="00996268"/>
    <w:rsid w:val="00996379"/>
    <w:rsid w:val="00996516"/>
    <w:rsid w:val="00996566"/>
    <w:rsid w:val="0099676F"/>
    <w:rsid w:val="009967CE"/>
    <w:rsid w:val="009967ED"/>
    <w:rsid w:val="00996865"/>
    <w:rsid w:val="0099695F"/>
    <w:rsid w:val="00996A5C"/>
    <w:rsid w:val="00996A82"/>
    <w:rsid w:val="00996AD4"/>
    <w:rsid w:val="00996B00"/>
    <w:rsid w:val="00996B36"/>
    <w:rsid w:val="00996E06"/>
    <w:rsid w:val="00996F5D"/>
    <w:rsid w:val="00996FB4"/>
    <w:rsid w:val="00996FD1"/>
    <w:rsid w:val="00997209"/>
    <w:rsid w:val="00997296"/>
    <w:rsid w:val="0099737B"/>
    <w:rsid w:val="009973E2"/>
    <w:rsid w:val="0099749D"/>
    <w:rsid w:val="0099752A"/>
    <w:rsid w:val="0099752B"/>
    <w:rsid w:val="00997573"/>
    <w:rsid w:val="0099759C"/>
    <w:rsid w:val="009975C8"/>
    <w:rsid w:val="00997649"/>
    <w:rsid w:val="00997746"/>
    <w:rsid w:val="0099786D"/>
    <w:rsid w:val="00997957"/>
    <w:rsid w:val="00997977"/>
    <w:rsid w:val="009979E7"/>
    <w:rsid w:val="00997A79"/>
    <w:rsid w:val="00997ABF"/>
    <w:rsid w:val="00997ADD"/>
    <w:rsid w:val="00997AFF"/>
    <w:rsid w:val="00997B78"/>
    <w:rsid w:val="00997BC3"/>
    <w:rsid w:val="00997C37"/>
    <w:rsid w:val="00997C9B"/>
    <w:rsid w:val="00997DC9"/>
    <w:rsid w:val="00997ED3"/>
    <w:rsid w:val="00997EEF"/>
    <w:rsid w:val="009A010C"/>
    <w:rsid w:val="009A0149"/>
    <w:rsid w:val="009A0169"/>
    <w:rsid w:val="009A0175"/>
    <w:rsid w:val="009A0259"/>
    <w:rsid w:val="009A03BF"/>
    <w:rsid w:val="009A0426"/>
    <w:rsid w:val="009A051D"/>
    <w:rsid w:val="009A0563"/>
    <w:rsid w:val="009A05BC"/>
    <w:rsid w:val="009A063B"/>
    <w:rsid w:val="009A065C"/>
    <w:rsid w:val="009A06A9"/>
    <w:rsid w:val="009A06C5"/>
    <w:rsid w:val="009A0736"/>
    <w:rsid w:val="009A073A"/>
    <w:rsid w:val="009A07A8"/>
    <w:rsid w:val="009A07DB"/>
    <w:rsid w:val="009A0816"/>
    <w:rsid w:val="009A0853"/>
    <w:rsid w:val="009A08B4"/>
    <w:rsid w:val="009A08C6"/>
    <w:rsid w:val="009A08F9"/>
    <w:rsid w:val="009A095B"/>
    <w:rsid w:val="009A09CE"/>
    <w:rsid w:val="009A0B15"/>
    <w:rsid w:val="009A0C16"/>
    <w:rsid w:val="009A0C8F"/>
    <w:rsid w:val="009A0CC4"/>
    <w:rsid w:val="009A0DFD"/>
    <w:rsid w:val="009A0E04"/>
    <w:rsid w:val="009A0E2D"/>
    <w:rsid w:val="009A0E64"/>
    <w:rsid w:val="009A0F3C"/>
    <w:rsid w:val="009A0F84"/>
    <w:rsid w:val="009A0F95"/>
    <w:rsid w:val="009A122F"/>
    <w:rsid w:val="009A129B"/>
    <w:rsid w:val="009A1314"/>
    <w:rsid w:val="009A1503"/>
    <w:rsid w:val="009A16DE"/>
    <w:rsid w:val="009A174E"/>
    <w:rsid w:val="009A1772"/>
    <w:rsid w:val="009A17D4"/>
    <w:rsid w:val="009A1941"/>
    <w:rsid w:val="009A1AF7"/>
    <w:rsid w:val="009A1C19"/>
    <w:rsid w:val="009A1D19"/>
    <w:rsid w:val="009A1D8C"/>
    <w:rsid w:val="009A1EE0"/>
    <w:rsid w:val="009A1FD7"/>
    <w:rsid w:val="009A2434"/>
    <w:rsid w:val="009A249B"/>
    <w:rsid w:val="009A2515"/>
    <w:rsid w:val="009A251C"/>
    <w:rsid w:val="009A259B"/>
    <w:rsid w:val="009A2604"/>
    <w:rsid w:val="009A26D5"/>
    <w:rsid w:val="009A2785"/>
    <w:rsid w:val="009A2847"/>
    <w:rsid w:val="009A291E"/>
    <w:rsid w:val="009A29A5"/>
    <w:rsid w:val="009A2C7B"/>
    <w:rsid w:val="009A2D11"/>
    <w:rsid w:val="009A2E96"/>
    <w:rsid w:val="009A2F7E"/>
    <w:rsid w:val="009A3086"/>
    <w:rsid w:val="009A30B5"/>
    <w:rsid w:val="009A30BD"/>
    <w:rsid w:val="009A3155"/>
    <w:rsid w:val="009A3245"/>
    <w:rsid w:val="009A32F3"/>
    <w:rsid w:val="009A348E"/>
    <w:rsid w:val="009A34BE"/>
    <w:rsid w:val="009A36EA"/>
    <w:rsid w:val="009A371E"/>
    <w:rsid w:val="009A37B8"/>
    <w:rsid w:val="009A37D3"/>
    <w:rsid w:val="009A3804"/>
    <w:rsid w:val="009A393B"/>
    <w:rsid w:val="009A3B5C"/>
    <w:rsid w:val="009A3C48"/>
    <w:rsid w:val="009A3CB6"/>
    <w:rsid w:val="009A3CD7"/>
    <w:rsid w:val="009A3DD9"/>
    <w:rsid w:val="009A3FF3"/>
    <w:rsid w:val="009A4094"/>
    <w:rsid w:val="009A409D"/>
    <w:rsid w:val="009A4121"/>
    <w:rsid w:val="009A41F7"/>
    <w:rsid w:val="009A42F5"/>
    <w:rsid w:val="009A46D1"/>
    <w:rsid w:val="009A470D"/>
    <w:rsid w:val="009A479E"/>
    <w:rsid w:val="009A4883"/>
    <w:rsid w:val="009A4954"/>
    <w:rsid w:val="009A49B5"/>
    <w:rsid w:val="009A4A60"/>
    <w:rsid w:val="009A4AC7"/>
    <w:rsid w:val="009A4B0E"/>
    <w:rsid w:val="009A4C51"/>
    <w:rsid w:val="009A4C7E"/>
    <w:rsid w:val="009A4E28"/>
    <w:rsid w:val="009A4F43"/>
    <w:rsid w:val="009A4F78"/>
    <w:rsid w:val="009A4F82"/>
    <w:rsid w:val="009A4FBC"/>
    <w:rsid w:val="009A4FE3"/>
    <w:rsid w:val="009A50C5"/>
    <w:rsid w:val="009A527B"/>
    <w:rsid w:val="009A5289"/>
    <w:rsid w:val="009A52F8"/>
    <w:rsid w:val="009A5300"/>
    <w:rsid w:val="009A5426"/>
    <w:rsid w:val="009A54D1"/>
    <w:rsid w:val="009A55E8"/>
    <w:rsid w:val="009A561C"/>
    <w:rsid w:val="009A5861"/>
    <w:rsid w:val="009A5881"/>
    <w:rsid w:val="009A58D7"/>
    <w:rsid w:val="009A58EB"/>
    <w:rsid w:val="009A5D0E"/>
    <w:rsid w:val="009A5E1A"/>
    <w:rsid w:val="009A5E43"/>
    <w:rsid w:val="009A5E64"/>
    <w:rsid w:val="009A5EAE"/>
    <w:rsid w:val="009A5ECA"/>
    <w:rsid w:val="009A5FA5"/>
    <w:rsid w:val="009A60A0"/>
    <w:rsid w:val="009A60E3"/>
    <w:rsid w:val="009A626F"/>
    <w:rsid w:val="009A628D"/>
    <w:rsid w:val="009A6343"/>
    <w:rsid w:val="009A63FA"/>
    <w:rsid w:val="009A64B3"/>
    <w:rsid w:val="009A64E5"/>
    <w:rsid w:val="009A66DA"/>
    <w:rsid w:val="009A6710"/>
    <w:rsid w:val="009A6969"/>
    <w:rsid w:val="009A6A6C"/>
    <w:rsid w:val="009A6A93"/>
    <w:rsid w:val="009A6AE7"/>
    <w:rsid w:val="009A6C03"/>
    <w:rsid w:val="009A6C2B"/>
    <w:rsid w:val="009A6CCB"/>
    <w:rsid w:val="009A6D6A"/>
    <w:rsid w:val="009A6D97"/>
    <w:rsid w:val="009A6E2B"/>
    <w:rsid w:val="009A6EA2"/>
    <w:rsid w:val="009A6EDA"/>
    <w:rsid w:val="009A6F74"/>
    <w:rsid w:val="009A703D"/>
    <w:rsid w:val="009A7347"/>
    <w:rsid w:val="009A7373"/>
    <w:rsid w:val="009A74B9"/>
    <w:rsid w:val="009A754F"/>
    <w:rsid w:val="009A75AF"/>
    <w:rsid w:val="009A75DE"/>
    <w:rsid w:val="009A767C"/>
    <w:rsid w:val="009A7742"/>
    <w:rsid w:val="009A7748"/>
    <w:rsid w:val="009A786D"/>
    <w:rsid w:val="009A788D"/>
    <w:rsid w:val="009A79B3"/>
    <w:rsid w:val="009A7A35"/>
    <w:rsid w:val="009A7A6E"/>
    <w:rsid w:val="009A7A94"/>
    <w:rsid w:val="009A7AF7"/>
    <w:rsid w:val="009A7B52"/>
    <w:rsid w:val="009A7BC8"/>
    <w:rsid w:val="009A7C44"/>
    <w:rsid w:val="009A7CA1"/>
    <w:rsid w:val="009A7CA3"/>
    <w:rsid w:val="009A7CC9"/>
    <w:rsid w:val="009A7D92"/>
    <w:rsid w:val="009A7FAC"/>
    <w:rsid w:val="009B003C"/>
    <w:rsid w:val="009B0085"/>
    <w:rsid w:val="009B0178"/>
    <w:rsid w:val="009B0197"/>
    <w:rsid w:val="009B01C6"/>
    <w:rsid w:val="009B0235"/>
    <w:rsid w:val="009B0310"/>
    <w:rsid w:val="009B0350"/>
    <w:rsid w:val="009B03A0"/>
    <w:rsid w:val="009B046A"/>
    <w:rsid w:val="009B04CB"/>
    <w:rsid w:val="009B061A"/>
    <w:rsid w:val="009B07F7"/>
    <w:rsid w:val="009B0929"/>
    <w:rsid w:val="009B0A79"/>
    <w:rsid w:val="009B0C64"/>
    <w:rsid w:val="009B0CE6"/>
    <w:rsid w:val="009B0D58"/>
    <w:rsid w:val="009B0E70"/>
    <w:rsid w:val="009B1032"/>
    <w:rsid w:val="009B11CB"/>
    <w:rsid w:val="009B128E"/>
    <w:rsid w:val="009B129B"/>
    <w:rsid w:val="009B12B4"/>
    <w:rsid w:val="009B12E7"/>
    <w:rsid w:val="009B12F2"/>
    <w:rsid w:val="009B15CF"/>
    <w:rsid w:val="009B1617"/>
    <w:rsid w:val="009B169E"/>
    <w:rsid w:val="009B170F"/>
    <w:rsid w:val="009B17A3"/>
    <w:rsid w:val="009B17D7"/>
    <w:rsid w:val="009B17D9"/>
    <w:rsid w:val="009B1835"/>
    <w:rsid w:val="009B18D3"/>
    <w:rsid w:val="009B1A5C"/>
    <w:rsid w:val="009B1A5F"/>
    <w:rsid w:val="009B1B37"/>
    <w:rsid w:val="009B1B4A"/>
    <w:rsid w:val="009B1ED6"/>
    <w:rsid w:val="009B202F"/>
    <w:rsid w:val="009B20C6"/>
    <w:rsid w:val="009B20CA"/>
    <w:rsid w:val="009B2159"/>
    <w:rsid w:val="009B22D7"/>
    <w:rsid w:val="009B2387"/>
    <w:rsid w:val="009B24FE"/>
    <w:rsid w:val="009B2557"/>
    <w:rsid w:val="009B25B2"/>
    <w:rsid w:val="009B268D"/>
    <w:rsid w:val="009B26AD"/>
    <w:rsid w:val="009B2714"/>
    <w:rsid w:val="009B271C"/>
    <w:rsid w:val="009B2762"/>
    <w:rsid w:val="009B283F"/>
    <w:rsid w:val="009B2866"/>
    <w:rsid w:val="009B2A4B"/>
    <w:rsid w:val="009B2B01"/>
    <w:rsid w:val="009B2B17"/>
    <w:rsid w:val="009B2B43"/>
    <w:rsid w:val="009B2B6B"/>
    <w:rsid w:val="009B2CB2"/>
    <w:rsid w:val="009B2CE6"/>
    <w:rsid w:val="009B2CFB"/>
    <w:rsid w:val="009B2D5F"/>
    <w:rsid w:val="009B2DC9"/>
    <w:rsid w:val="009B2DF2"/>
    <w:rsid w:val="009B2EE5"/>
    <w:rsid w:val="009B2F4E"/>
    <w:rsid w:val="009B2FF9"/>
    <w:rsid w:val="009B302B"/>
    <w:rsid w:val="009B302D"/>
    <w:rsid w:val="009B31A5"/>
    <w:rsid w:val="009B32BB"/>
    <w:rsid w:val="009B3412"/>
    <w:rsid w:val="009B351B"/>
    <w:rsid w:val="009B3668"/>
    <w:rsid w:val="009B37B1"/>
    <w:rsid w:val="009B38D0"/>
    <w:rsid w:val="009B3923"/>
    <w:rsid w:val="009B395D"/>
    <w:rsid w:val="009B3BA1"/>
    <w:rsid w:val="009B3D31"/>
    <w:rsid w:val="009B3D9A"/>
    <w:rsid w:val="009B3E54"/>
    <w:rsid w:val="009B3E9F"/>
    <w:rsid w:val="009B404B"/>
    <w:rsid w:val="009B419B"/>
    <w:rsid w:val="009B41A1"/>
    <w:rsid w:val="009B4222"/>
    <w:rsid w:val="009B43E1"/>
    <w:rsid w:val="009B4483"/>
    <w:rsid w:val="009B450E"/>
    <w:rsid w:val="009B4805"/>
    <w:rsid w:val="009B4A43"/>
    <w:rsid w:val="009B4AAD"/>
    <w:rsid w:val="009B4B1E"/>
    <w:rsid w:val="009B4B6E"/>
    <w:rsid w:val="009B4BA2"/>
    <w:rsid w:val="009B4BAD"/>
    <w:rsid w:val="009B4CD7"/>
    <w:rsid w:val="009B4F5C"/>
    <w:rsid w:val="009B53C3"/>
    <w:rsid w:val="009B53D5"/>
    <w:rsid w:val="009B53D6"/>
    <w:rsid w:val="009B559E"/>
    <w:rsid w:val="009B55B6"/>
    <w:rsid w:val="009B55BE"/>
    <w:rsid w:val="009B5600"/>
    <w:rsid w:val="009B586E"/>
    <w:rsid w:val="009B588F"/>
    <w:rsid w:val="009B592C"/>
    <w:rsid w:val="009B59B1"/>
    <w:rsid w:val="009B5AE3"/>
    <w:rsid w:val="009B5D0C"/>
    <w:rsid w:val="009B5D30"/>
    <w:rsid w:val="009B5DDD"/>
    <w:rsid w:val="009B5EC0"/>
    <w:rsid w:val="009B5F38"/>
    <w:rsid w:val="009B5F74"/>
    <w:rsid w:val="009B5FC3"/>
    <w:rsid w:val="009B6178"/>
    <w:rsid w:val="009B61C5"/>
    <w:rsid w:val="009B6292"/>
    <w:rsid w:val="009B6386"/>
    <w:rsid w:val="009B6452"/>
    <w:rsid w:val="009B646D"/>
    <w:rsid w:val="009B6474"/>
    <w:rsid w:val="009B6486"/>
    <w:rsid w:val="009B6545"/>
    <w:rsid w:val="009B6693"/>
    <w:rsid w:val="009B685B"/>
    <w:rsid w:val="009B69A2"/>
    <w:rsid w:val="009B69CB"/>
    <w:rsid w:val="009B6A32"/>
    <w:rsid w:val="009B6A3F"/>
    <w:rsid w:val="009B6A40"/>
    <w:rsid w:val="009B6A9A"/>
    <w:rsid w:val="009B6C4C"/>
    <w:rsid w:val="009B6F78"/>
    <w:rsid w:val="009B7023"/>
    <w:rsid w:val="009B7095"/>
    <w:rsid w:val="009B709A"/>
    <w:rsid w:val="009B71F4"/>
    <w:rsid w:val="009B7246"/>
    <w:rsid w:val="009B72AF"/>
    <w:rsid w:val="009B72CE"/>
    <w:rsid w:val="009B73D0"/>
    <w:rsid w:val="009B7422"/>
    <w:rsid w:val="009B7478"/>
    <w:rsid w:val="009B74C0"/>
    <w:rsid w:val="009B7518"/>
    <w:rsid w:val="009B760A"/>
    <w:rsid w:val="009B7647"/>
    <w:rsid w:val="009B772E"/>
    <w:rsid w:val="009B773B"/>
    <w:rsid w:val="009B7800"/>
    <w:rsid w:val="009B7860"/>
    <w:rsid w:val="009B78E4"/>
    <w:rsid w:val="009B7973"/>
    <w:rsid w:val="009B7996"/>
    <w:rsid w:val="009B7A3C"/>
    <w:rsid w:val="009B7A6D"/>
    <w:rsid w:val="009B7A9D"/>
    <w:rsid w:val="009B7B6B"/>
    <w:rsid w:val="009B7D00"/>
    <w:rsid w:val="009B7E57"/>
    <w:rsid w:val="009B7E68"/>
    <w:rsid w:val="009B7E83"/>
    <w:rsid w:val="009B7F4D"/>
    <w:rsid w:val="009C0112"/>
    <w:rsid w:val="009C0212"/>
    <w:rsid w:val="009C0341"/>
    <w:rsid w:val="009C03C5"/>
    <w:rsid w:val="009C050B"/>
    <w:rsid w:val="009C0678"/>
    <w:rsid w:val="009C073D"/>
    <w:rsid w:val="009C07C6"/>
    <w:rsid w:val="009C0822"/>
    <w:rsid w:val="009C0956"/>
    <w:rsid w:val="009C0AA4"/>
    <w:rsid w:val="009C0AF7"/>
    <w:rsid w:val="009C0BFB"/>
    <w:rsid w:val="009C0DBC"/>
    <w:rsid w:val="009C1004"/>
    <w:rsid w:val="009C10AE"/>
    <w:rsid w:val="009C11A3"/>
    <w:rsid w:val="009C1291"/>
    <w:rsid w:val="009C13EC"/>
    <w:rsid w:val="009C14D5"/>
    <w:rsid w:val="009C1561"/>
    <w:rsid w:val="009C160F"/>
    <w:rsid w:val="009C1734"/>
    <w:rsid w:val="009C1759"/>
    <w:rsid w:val="009C1774"/>
    <w:rsid w:val="009C1786"/>
    <w:rsid w:val="009C17DB"/>
    <w:rsid w:val="009C17E6"/>
    <w:rsid w:val="009C180D"/>
    <w:rsid w:val="009C194F"/>
    <w:rsid w:val="009C198B"/>
    <w:rsid w:val="009C1A90"/>
    <w:rsid w:val="009C1AD4"/>
    <w:rsid w:val="009C1AF4"/>
    <w:rsid w:val="009C1B4E"/>
    <w:rsid w:val="009C1C6D"/>
    <w:rsid w:val="009C1DB7"/>
    <w:rsid w:val="009C1E67"/>
    <w:rsid w:val="009C1E82"/>
    <w:rsid w:val="009C1F2A"/>
    <w:rsid w:val="009C20E1"/>
    <w:rsid w:val="009C21BE"/>
    <w:rsid w:val="009C22B1"/>
    <w:rsid w:val="009C23C2"/>
    <w:rsid w:val="009C23DF"/>
    <w:rsid w:val="009C2505"/>
    <w:rsid w:val="009C2563"/>
    <w:rsid w:val="009C2621"/>
    <w:rsid w:val="009C2639"/>
    <w:rsid w:val="009C2773"/>
    <w:rsid w:val="009C27B4"/>
    <w:rsid w:val="009C28C7"/>
    <w:rsid w:val="009C2ACB"/>
    <w:rsid w:val="009C2BA0"/>
    <w:rsid w:val="009C2C49"/>
    <w:rsid w:val="009C2C6E"/>
    <w:rsid w:val="009C2C83"/>
    <w:rsid w:val="009C2E8F"/>
    <w:rsid w:val="009C2EDF"/>
    <w:rsid w:val="009C3041"/>
    <w:rsid w:val="009C3068"/>
    <w:rsid w:val="009C318C"/>
    <w:rsid w:val="009C3192"/>
    <w:rsid w:val="009C31D5"/>
    <w:rsid w:val="009C328F"/>
    <w:rsid w:val="009C33C3"/>
    <w:rsid w:val="009C360E"/>
    <w:rsid w:val="009C3699"/>
    <w:rsid w:val="009C36A4"/>
    <w:rsid w:val="009C3731"/>
    <w:rsid w:val="009C3820"/>
    <w:rsid w:val="009C38BA"/>
    <w:rsid w:val="009C38D6"/>
    <w:rsid w:val="009C3BE9"/>
    <w:rsid w:val="009C3DCB"/>
    <w:rsid w:val="009C3DF9"/>
    <w:rsid w:val="009C3E70"/>
    <w:rsid w:val="009C3F56"/>
    <w:rsid w:val="009C3F7B"/>
    <w:rsid w:val="009C3FAC"/>
    <w:rsid w:val="009C409C"/>
    <w:rsid w:val="009C41B4"/>
    <w:rsid w:val="009C4255"/>
    <w:rsid w:val="009C4350"/>
    <w:rsid w:val="009C44A2"/>
    <w:rsid w:val="009C4503"/>
    <w:rsid w:val="009C450F"/>
    <w:rsid w:val="009C45D4"/>
    <w:rsid w:val="009C4741"/>
    <w:rsid w:val="009C47A3"/>
    <w:rsid w:val="009C48C4"/>
    <w:rsid w:val="009C4AF2"/>
    <w:rsid w:val="009C4BAE"/>
    <w:rsid w:val="009C4BB5"/>
    <w:rsid w:val="009C4C17"/>
    <w:rsid w:val="009C4C38"/>
    <w:rsid w:val="009C4CD0"/>
    <w:rsid w:val="009C4CFA"/>
    <w:rsid w:val="009C4DD1"/>
    <w:rsid w:val="009C4F31"/>
    <w:rsid w:val="009C4F70"/>
    <w:rsid w:val="009C504D"/>
    <w:rsid w:val="009C517F"/>
    <w:rsid w:val="009C5394"/>
    <w:rsid w:val="009C5592"/>
    <w:rsid w:val="009C55EF"/>
    <w:rsid w:val="009C57E3"/>
    <w:rsid w:val="009C5978"/>
    <w:rsid w:val="009C59B3"/>
    <w:rsid w:val="009C5AAE"/>
    <w:rsid w:val="009C5AC8"/>
    <w:rsid w:val="009C5B0D"/>
    <w:rsid w:val="009C5B44"/>
    <w:rsid w:val="009C5D91"/>
    <w:rsid w:val="009C5D9E"/>
    <w:rsid w:val="009C5DF0"/>
    <w:rsid w:val="009C5E43"/>
    <w:rsid w:val="009C5EB8"/>
    <w:rsid w:val="009C5F39"/>
    <w:rsid w:val="009C5F4A"/>
    <w:rsid w:val="009C615C"/>
    <w:rsid w:val="009C6196"/>
    <w:rsid w:val="009C61A0"/>
    <w:rsid w:val="009C6322"/>
    <w:rsid w:val="009C6344"/>
    <w:rsid w:val="009C636E"/>
    <w:rsid w:val="009C657E"/>
    <w:rsid w:val="009C65F1"/>
    <w:rsid w:val="009C67FC"/>
    <w:rsid w:val="009C6978"/>
    <w:rsid w:val="009C6AD8"/>
    <w:rsid w:val="009C6AE5"/>
    <w:rsid w:val="009C6B41"/>
    <w:rsid w:val="009C6B48"/>
    <w:rsid w:val="009C6BB9"/>
    <w:rsid w:val="009C6CF4"/>
    <w:rsid w:val="009C6D47"/>
    <w:rsid w:val="009C6E13"/>
    <w:rsid w:val="009C70B5"/>
    <w:rsid w:val="009C7425"/>
    <w:rsid w:val="009C7519"/>
    <w:rsid w:val="009C78FF"/>
    <w:rsid w:val="009C79E8"/>
    <w:rsid w:val="009C7B4E"/>
    <w:rsid w:val="009C7B8F"/>
    <w:rsid w:val="009C7C4A"/>
    <w:rsid w:val="009C7CA2"/>
    <w:rsid w:val="009C7E00"/>
    <w:rsid w:val="009C7E41"/>
    <w:rsid w:val="009C7E81"/>
    <w:rsid w:val="009C7ED3"/>
    <w:rsid w:val="009D0007"/>
    <w:rsid w:val="009D0183"/>
    <w:rsid w:val="009D02FF"/>
    <w:rsid w:val="009D0444"/>
    <w:rsid w:val="009D0551"/>
    <w:rsid w:val="009D0629"/>
    <w:rsid w:val="009D0700"/>
    <w:rsid w:val="009D0754"/>
    <w:rsid w:val="009D07B5"/>
    <w:rsid w:val="009D0A29"/>
    <w:rsid w:val="009D0B6C"/>
    <w:rsid w:val="009D0B78"/>
    <w:rsid w:val="009D0C68"/>
    <w:rsid w:val="009D0D03"/>
    <w:rsid w:val="009D0E1C"/>
    <w:rsid w:val="009D0E55"/>
    <w:rsid w:val="009D0FAB"/>
    <w:rsid w:val="009D1129"/>
    <w:rsid w:val="009D123F"/>
    <w:rsid w:val="009D12AE"/>
    <w:rsid w:val="009D12D8"/>
    <w:rsid w:val="009D167E"/>
    <w:rsid w:val="009D169D"/>
    <w:rsid w:val="009D16A4"/>
    <w:rsid w:val="009D188A"/>
    <w:rsid w:val="009D1933"/>
    <w:rsid w:val="009D19AE"/>
    <w:rsid w:val="009D19C7"/>
    <w:rsid w:val="009D1ABF"/>
    <w:rsid w:val="009D1B05"/>
    <w:rsid w:val="009D1B5D"/>
    <w:rsid w:val="009D1C8D"/>
    <w:rsid w:val="009D1D1F"/>
    <w:rsid w:val="009D1D31"/>
    <w:rsid w:val="009D1D45"/>
    <w:rsid w:val="009D1DC5"/>
    <w:rsid w:val="009D210D"/>
    <w:rsid w:val="009D21C8"/>
    <w:rsid w:val="009D23D0"/>
    <w:rsid w:val="009D247A"/>
    <w:rsid w:val="009D264F"/>
    <w:rsid w:val="009D2668"/>
    <w:rsid w:val="009D2684"/>
    <w:rsid w:val="009D2709"/>
    <w:rsid w:val="009D276A"/>
    <w:rsid w:val="009D279E"/>
    <w:rsid w:val="009D2940"/>
    <w:rsid w:val="009D2CD6"/>
    <w:rsid w:val="009D2D8A"/>
    <w:rsid w:val="009D2E1B"/>
    <w:rsid w:val="009D2F7D"/>
    <w:rsid w:val="009D2FFF"/>
    <w:rsid w:val="009D3091"/>
    <w:rsid w:val="009D3105"/>
    <w:rsid w:val="009D33FE"/>
    <w:rsid w:val="009D3468"/>
    <w:rsid w:val="009D346A"/>
    <w:rsid w:val="009D351D"/>
    <w:rsid w:val="009D3596"/>
    <w:rsid w:val="009D35BA"/>
    <w:rsid w:val="009D364F"/>
    <w:rsid w:val="009D3833"/>
    <w:rsid w:val="009D3996"/>
    <w:rsid w:val="009D39CC"/>
    <w:rsid w:val="009D3A3D"/>
    <w:rsid w:val="009D3C06"/>
    <w:rsid w:val="009D3DF8"/>
    <w:rsid w:val="009D3DFF"/>
    <w:rsid w:val="009D3E32"/>
    <w:rsid w:val="009D3E52"/>
    <w:rsid w:val="009D3F3A"/>
    <w:rsid w:val="009D3FE6"/>
    <w:rsid w:val="009D402E"/>
    <w:rsid w:val="009D403D"/>
    <w:rsid w:val="009D403F"/>
    <w:rsid w:val="009D4040"/>
    <w:rsid w:val="009D414A"/>
    <w:rsid w:val="009D4155"/>
    <w:rsid w:val="009D41D2"/>
    <w:rsid w:val="009D4395"/>
    <w:rsid w:val="009D43D9"/>
    <w:rsid w:val="009D456B"/>
    <w:rsid w:val="009D47D7"/>
    <w:rsid w:val="009D49E2"/>
    <w:rsid w:val="009D4A07"/>
    <w:rsid w:val="009D4A0E"/>
    <w:rsid w:val="009D4B32"/>
    <w:rsid w:val="009D4B7D"/>
    <w:rsid w:val="009D4CF6"/>
    <w:rsid w:val="009D4D03"/>
    <w:rsid w:val="009D4D31"/>
    <w:rsid w:val="009D4D74"/>
    <w:rsid w:val="009D4DA1"/>
    <w:rsid w:val="009D4DBE"/>
    <w:rsid w:val="009D4E76"/>
    <w:rsid w:val="009D4E95"/>
    <w:rsid w:val="009D4F71"/>
    <w:rsid w:val="009D5045"/>
    <w:rsid w:val="009D50F6"/>
    <w:rsid w:val="009D50F8"/>
    <w:rsid w:val="009D5111"/>
    <w:rsid w:val="009D512A"/>
    <w:rsid w:val="009D51C1"/>
    <w:rsid w:val="009D523F"/>
    <w:rsid w:val="009D52FC"/>
    <w:rsid w:val="009D53AE"/>
    <w:rsid w:val="009D5410"/>
    <w:rsid w:val="009D5434"/>
    <w:rsid w:val="009D5579"/>
    <w:rsid w:val="009D5580"/>
    <w:rsid w:val="009D55E2"/>
    <w:rsid w:val="009D55F4"/>
    <w:rsid w:val="009D5623"/>
    <w:rsid w:val="009D5676"/>
    <w:rsid w:val="009D56BD"/>
    <w:rsid w:val="009D5959"/>
    <w:rsid w:val="009D5A95"/>
    <w:rsid w:val="009D5ACA"/>
    <w:rsid w:val="009D5B44"/>
    <w:rsid w:val="009D5C2A"/>
    <w:rsid w:val="009D5D2B"/>
    <w:rsid w:val="009D5D3A"/>
    <w:rsid w:val="009D5D5A"/>
    <w:rsid w:val="009D5EEE"/>
    <w:rsid w:val="009D5EFB"/>
    <w:rsid w:val="009D5F50"/>
    <w:rsid w:val="009D5FF8"/>
    <w:rsid w:val="009D6234"/>
    <w:rsid w:val="009D623C"/>
    <w:rsid w:val="009D624C"/>
    <w:rsid w:val="009D625E"/>
    <w:rsid w:val="009D62C0"/>
    <w:rsid w:val="009D631E"/>
    <w:rsid w:val="009D6350"/>
    <w:rsid w:val="009D6431"/>
    <w:rsid w:val="009D653F"/>
    <w:rsid w:val="009D658E"/>
    <w:rsid w:val="009D6641"/>
    <w:rsid w:val="009D6729"/>
    <w:rsid w:val="009D68AE"/>
    <w:rsid w:val="009D68B2"/>
    <w:rsid w:val="009D69BA"/>
    <w:rsid w:val="009D69CD"/>
    <w:rsid w:val="009D6AFF"/>
    <w:rsid w:val="009D6B8B"/>
    <w:rsid w:val="009D6BB3"/>
    <w:rsid w:val="009D6FD5"/>
    <w:rsid w:val="009D71A2"/>
    <w:rsid w:val="009D7473"/>
    <w:rsid w:val="009D751A"/>
    <w:rsid w:val="009D7629"/>
    <w:rsid w:val="009D7754"/>
    <w:rsid w:val="009D77C6"/>
    <w:rsid w:val="009D7816"/>
    <w:rsid w:val="009D7821"/>
    <w:rsid w:val="009D7964"/>
    <w:rsid w:val="009D79D4"/>
    <w:rsid w:val="009D7ACA"/>
    <w:rsid w:val="009D7EAE"/>
    <w:rsid w:val="009D7F30"/>
    <w:rsid w:val="009D7F49"/>
    <w:rsid w:val="009E00CC"/>
    <w:rsid w:val="009E033D"/>
    <w:rsid w:val="009E038F"/>
    <w:rsid w:val="009E03D7"/>
    <w:rsid w:val="009E03E1"/>
    <w:rsid w:val="009E03E3"/>
    <w:rsid w:val="009E04DA"/>
    <w:rsid w:val="009E04FF"/>
    <w:rsid w:val="009E0543"/>
    <w:rsid w:val="009E054B"/>
    <w:rsid w:val="009E0558"/>
    <w:rsid w:val="009E055A"/>
    <w:rsid w:val="009E0635"/>
    <w:rsid w:val="009E072A"/>
    <w:rsid w:val="009E0796"/>
    <w:rsid w:val="009E07EA"/>
    <w:rsid w:val="009E08C0"/>
    <w:rsid w:val="009E0A22"/>
    <w:rsid w:val="009E0A47"/>
    <w:rsid w:val="009E0A4A"/>
    <w:rsid w:val="009E0A80"/>
    <w:rsid w:val="009E0A9F"/>
    <w:rsid w:val="009E0B03"/>
    <w:rsid w:val="009E0B36"/>
    <w:rsid w:val="009E0E08"/>
    <w:rsid w:val="009E0E11"/>
    <w:rsid w:val="009E0E9F"/>
    <w:rsid w:val="009E0EF9"/>
    <w:rsid w:val="009E0F24"/>
    <w:rsid w:val="009E1005"/>
    <w:rsid w:val="009E1018"/>
    <w:rsid w:val="009E106D"/>
    <w:rsid w:val="009E10E1"/>
    <w:rsid w:val="009E10F1"/>
    <w:rsid w:val="009E110E"/>
    <w:rsid w:val="009E1134"/>
    <w:rsid w:val="009E1298"/>
    <w:rsid w:val="009E1303"/>
    <w:rsid w:val="009E1339"/>
    <w:rsid w:val="009E139C"/>
    <w:rsid w:val="009E13BF"/>
    <w:rsid w:val="009E1429"/>
    <w:rsid w:val="009E16E0"/>
    <w:rsid w:val="009E16F7"/>
    <w:rsid w:val="009E1702"/>
    <w:rsid w:val="009E174B"/>
    <w:rsid w:val="009E17EF"/>
    <w:rsid w:val="009E18DA"/>
    <w:rsid w:val="009E19AC"/>
    <w:rsid w:val="009E19D1"/>
    <w:rsid w:val="009E1C41"/>
    <w:rsid w:val="009E1CC4"/>
    <w:rsid w:val="009E1D43"/>
    <w:rsid w:val="009E1D81"/>
    <w:rsid w:val="009E1DF5"/>
    <w:rsid w:val="009E1F2A"/>
    <w:rsid w:val="009E1F67"/>
    <w:rsid w:val="009E207E"/>
    <w:rsid w:val="009E20CC"/>
    <w:rsid w:val="009E2169"/>
    <w:rsid w:val="009E2173"/>
    <w:rsid w:val="009E232C"/>
    <w:rsid w:val="009E23EE"/>
    <w:rsid w:val="009E2415"/>
    <w:rsid w:val="009E2487"/>
    <w:rsid w:val="009E24E0"/>
    <w:rsid w:val="009E255B"/>
    <w:rsid w:val="009E2626"/>
    <w:rsid w:val="009E287C"/>
    <w:rsid w:val="009E28CE"/>
    <w:rsid w:val="009E2A38"/>
    <w:rsid w:val="009E2A66"/>
    <w:rsid w:val="009E2CA6"/>
    <w:rsid w:val="009E2D60"/>
    <w:rsid w:val="009E2D80"/>
    <w:rsid w:val="009E2DE4"/>
    <w:rsid w:val="009E2E41"/>
    <w:rsid w:val="009E2F28"/>
    <w:rsid w:val="009E2F34"/>
    <w:rsid w:val="009E3129"/>
    <w:rsid w:val="009E32CD"/>
    <w:rsid w:val="009E32CF"/>
    <w:rsid w:val="009E338C"/>
    <w:rsid w:val="009E33DA"/>
    <w:rsid w:val="009E34DA"/>
    <w:rsid w:val="009E3752"/>
    <w:rsid w:val="009E37A8"/>
    <w:rsid w:val="009E3A23"/>
    <w:rsid w:val="009E3A95"/>
    <w:rsid w:val="009E3AC1"/>
    <w:rsid w:val="009E3C6C"/>
    <w:rsid w:val="009E3C76"/>
    <w:rsid w:val="009E3CDB"/>
    <w:rsid w:val="009E3D54"/>
    <w:rsid w:val="009E3E21"/>
    <w:rsid w:val="009E3E98"/>
    <w:rsid w:val="009E3EB0"/>
    <w:rsid w:val="009E3F2A"/>
    <w:rsid w:val="009E3FFB"/>
    <w:rsid w:val="009E401F"/>
    <w:rsid w:val="009E40F6"/>
    <w:rsid w:val="009E41C8"/>
    <w:rsid w:val="009E4238"/>
    <w:rsid w:val="009E426E"/>
    <w:rsid w:val="009E42A6"/>
    <w:rsid w:val="009E449F"/>
    <w:rsid w:val="009E45A9"/>
    <w:rsid w:val="009E4689"/>
    <w:rsid w:val="009E46FC"/>
    <w:rsid w:val="009E477D"/>
    <w:rsid w:val="009E4885"/>
    <w:rsid w:val="009E48AB"/>
    <w:rsid w:val="009E495F"/>
    <w:rsid w:val="009E4A5B"/>
    <w:rsid w:val="009E4A6F"/>
    <w:rsid w:val="009E4A7C"/>
    <w:rsid w:val="009E4A8F"/>
    <w:rsid w:val="009E4AC4"/>
    <w:rsid w:val="009E4B14"/>
    <w:rsid w:val="009E4B7B"/>
    <w:rsid w:val="009E4C8F"/>
    <w:rsid w:val="009E4C9B"/>
    <w:rsid w:val="009E4CCD"/>
    <w:rsid w:val="009E4D02"/>
    <w:rsid w:val="009E4D0B"/>
    <w:rsid w:val="009E4D72"/>
    <w:rsid w:val="009E4E5E"/>
    <w:rsid w:val="009E4F42"/>
    <w:rsid w:val="009E4F7A"/>
    <w:rsid w:val="009E518A"/>
    <w:rsid w:val="009E5191"/>
    <w:rsid w:val="009E5221"/>
    <w:rsid w:val="009E52E6"/>
    <w:rsid w:val="009E52E8"/>
    <w:rsid w:val="009E5382"/>
    <w:rsid w:val="009E5452"/>
    <w:rsid w:val="009E5478"/>
    <w:rsid w:val="009E54D7"/>
    <w:rsid w:val="009E552D"/>
    <w:rsid w:val="009E557A"/>
    <w:rsid w:val="009E55E3"/>
    <w:rsid w:val="009E55FE"/>
    <w:rsid w:val="009E561E"/>
    <w:rsid w:val="009E56CC"/>
    <w:rsid w:val="009E5899"/>
    <w:rsid w:val="009E59A0"/>
    <w:rsid w:val="009E59D6"/>
    <w:rsid w:val="009E5A22"/>
    <w:rsid w:val="009E5A54"/>
    <w:rsid w:val="009E5A66"/>
    <w:rsid w:val="009E5A72"/>
    <w:rsid w:val="009E5AE9"/>
    <w:rsid w:val="009E5B86"/>
    <w:rsid w:val="009E5C15"/>
    <w:rsid w:val="009E5CD3"/>
    <w:rsid w:val="009E5E35"/>
    <w:rsid w:val="009E5FA7"/>
    <w:rsid w:val="009E5FC4"/>
    <w:rsid w:val="009E6153"/>
    <w:rsid w:val="009E61DB"/>
    <w:rsid w:val="009E62D6"/>
    <w:rsid w:val="009E6444"/>
    <w:rsid w:val="009E6564"/>
    <w:rsid w:val="009E6613"/>
    <w:rsid w:val="009E66C7"/>
    <w:rsid w:val="009E6761"/>
    <w:rsid w:val="009E679A"/>
    <w:rsid w:val="009E68B5"/>
    <w:rsid w:val="009E6920"/>
    <w:rsid w:val="009E6A0F"/>
    <w:rsid w:val="009E6A18"/>
    <w:rsid w:val="009E6B04"/>
    <w:rsid w:val="009E6B6B"/>
    <w:rsid w:val="009E6CAF"/>
    <w:rsid w:val="009E6D83"/>
    <w:rsid w:val="009E7044"/>
    <w:rsid w:val="009E7092"/>
    <w:rsid w:val="009E709B"/>
    <w:rsid w:val="009E732E"/>
    <w:rsid w:val="009E7331"/>
    <w:rsid w:val="009E777A"/>
    <w:rsid w:val="009E7903"/>
    <w:rsid w:val="009E7A05"/>
    <w:rsid w:val="009E7AAB"/>
    <w:rsid w:val="009E7ABB"/>
    <w:rsid w:val="009E7B3F"/>
    <w:rsid w:val="009E7B7B"/>
    <w:rsid w:val="009E7CC6"/>
    <w:rsid w:val="009E7E0E"/>
    <w:rsid w:val="009E7F51"/>
    <w:rsid w:val="009F007A"/>
    <w:rsid w:val="009F00D3"/>
    <w:rsid w:val="009F011A"/>
    <w:rsid w:val="009F0129"/>
    <w:rsid w:val="009F014C"/>
    <w:rsid w:val="009F0150"/>
    <w:rsid w:val="009F0184"/>
    <w:rsid w:val="009F02FC"/>
    <w:rsid w:val="009F0349"/>
    <w:rsid w:val="009F03DD"/>
    <w:rsid w:val="009F04B8"/>
    <w:rsid w:val="009F0530"/>
    <w:rsid w:val="009F0712"/>
    <w:rsid w:val="009F072C"/>
    <w:rsid w:val="009F078F"/>
    <w:rsid w:val="009F0829"/>
    <w:rsid w:val="009F0844"/>
    <w:rsid w:val="009F0938"/>
    <w:rsid w:val="009F0A21"/>
    <w:rsid w:val="009F0A22"/>
    <w:rsid w:val="009F0A24"/>
    <w:rsid w:val="009F0A61"/>
    <w:rsid w:val="009F0D63"/>
    <w:rsid w:val="009F0F91"/>
    <w:rsid w:val="009F1126"/>
    <w:rsid w:val="009F1187"/>
    <w:rsid w:val="009F13CA"/>
    <w:rsid w:val="009F13E9"/>
    <w:rsid w:val="009F14F2"/>
    <w:rsid w:val="009F1718"/>
    <w:rsid w:val="009F1767"/>
    <w:rsid w:val="009F184F"/>
    <w:rsid w:val="009F185B"/>
    <w:rsid w:val="009F1863"/>
    <w:rsid w:val="009F18DD"/>
    <w:rsid w:val="009F1968"/>
    <w:rsid w:val="009F1970"/>
    <w:rsid w:val="009F199A"/>
    <w:rsid w:val="009F1AFD"/>
    <w:rsid w:val="009F1B02"/>
    <w:rsid w:val="009F1B4E"/>
    <w:rsid w:val="009F1B5E"/>
    <w:rsid w:val="009F1C45"/>
    <w:rsid w:val="009F1CF8"/>
    <w:rsid w:val="009F1D21"/>
    <w:rsid w:val="009F1E29"/>
    <w:rsid w:val="009F1EDE"/>
    <w:rsid w:val="009F1F73"/>
    <w:rsid w:val="009F1F7A"/>
    <w:rsid w:val="009F2003"/>
    <w:rsid w:val="009F2059"/>
    <w:rsid w:val="009F20B4"/>
    <w:rsid w:val="009F210E"/>
    <w:rsid w:val="009F228B"/>
    <w:rsid w:val="009F2326"/>
    <w:rsid w:val="009F24EF"/>
    <w:rsid w:val="009F2591"/>
    <w:rsid w:val="009F2609"/>
    <w:rsid w:val="009F27C4"/>
    <w:rsid w:val="009F2982"/>
    <w:rsid w:val="009F2A6A"/>
    <w:rsid w:val="009F2A6B"/>
    <w:rsid w:val="009F2C6D"/>
    <w:rsid w:val="009F2D5C"/>
    <w:rsid w:val="009F2ECE"/>
    <w:rsid w:val="009F2F27"/>
    <w:rsid w:val="009F2F95"/>
    <w:rsid w:val="009F317A"/>
    <w:rsid w:val="009F3369"/>
    <w:rsid w:val="009F33CC"/>
    <w:rsid w:val="009F345F"/>
    <w:rsid w:val="009F3504"/>
    <w:rsid w:val="009F352B"/>
    <w:rsid w:val="009F3580"/>
    <w:rsid w:val="009F379B"/>
    <w:rsid w:val="009F3882"/>
    <w:rsid w:val="009F39AA"/>
    <w:rsid w:val="009F3B1D"/>
    <w:rsid w:val="009F3B74"/>
    <w:rsid w:val="009F3BC9"/>
    <w:rsid w:val="009F3C19"/>
    <w:rsid w:val="009F3C45"/>
    <w:rsid w:val="009F3EBC"/>
    <w:rsid w:val="009F3F32"/>
    <w:rsid w:val="009F4021"/>
    <w:rsid w:val="009F406F"/>
    <w:rsid w:val="009F4127"/>
    <w:rsid w:val="009F4294"/>
    <w:rsid w:val="009F4340"/>
    <w:rsid w:val="009F4357"/>
    <w:rsid w:val="009F4399"/>
    <w:rsid w:val="009F439F"/>
    <w:rsid w:val="009F4699"/>
    <w:rsid w:val="009F4721"/>
    <w:rsid w:val="009F488A"/>
    <w:rsid w:val="009F498D"/>
    <w:rsid w:val="009F4AB5"/>
    <w:rsid w:val="009F4AF8"/>
    <w:rsid w:val="009F4B6D"/>
    <w:rsid w:val="009F4B70"/>
    <w:rsid w:val="009F4BE8"/>
    <w:rsid w:val="009F4C53"/>
    <w:rsid w:val="009F4C73"/>
    <w:rsid w:val="009F4D08"/>
    <w:rsid w:val="009F4E4A"/>
    <w:rsid w:val="009F4EB3"/>
    <w:rsid w:val="009F4EE5"/>
    <w:rsid w:val="009F4FB1"/>
    <w:rsid w:val="009F511F"/>
    <w:rsid w:val="009F5239"/>
    <w:rsid w:val="009F5341"/>
    <w:rsid w:val="009F5362"/>
    <w:rsid w:val="009F538F"/>
    <w:rsid w:val="009F559B"/>
    <w:rsid w:val="009F55E1"/>
    <w:rsid w:val="009F56B1"/>
    <w:rsid w:val="009F5732"/>
    <w:rsid w:val="009F5971"/>
    <w:rsid w:val="009F59B9"/>
    <w:rsid w:val="009F5AA2"/>
    <w:rsid w:val="009F5AAE"/>
    <w:rsid w:val="009F5ABD"/>
    <w:rsid w:val="009F5B04"/>
    <w:rsid w:val="009F5C54"/>
    <w:rsid w:val="009F5C72"/>
    <w:rsid w:val="009F5CB2"/>
    <w:rsid w:val="009F5CC4"/>
    <w:rsid w:val="009F5CDE"/>
    <w:rsid w:val="009F5CEE"/>
    <w:rsid w:val="009F5D38"/>
    <w:rsid w:val="009F5FB5"/>
    <w:rsid w:val="009F5FF2"/>
    <w:rsid w:val="009F6007"/>
    <w:rsid w:val="009F607D"/>
    <w:rsid w:val="009F60A4"/>
    <w:rsid w:val="009F60DC"/>
    <w:rsid w:val="009F60EE"/>
    <w:rsid w:val="009F6123"/>
    <w:rsid w:val="009F62F0"/>
    <w:rsid w:val="009F6333"/>
    <w:rsid w:val="009F6335"/>
    <w:rsid w:val="009F63B7"/>
    <w:rsid w:val="009F641C"/>
    <w:rsid w:val="009F6438"/>
    <w:rsid w:val="009F6455"/>
    <w:rsid w:val="009F6491"/>
    <w:rsid w:val="009F6498"/>
    <w:rsid w:val="009F64F3"/>
    <w:rsid w:val="009F6716"/>
    <w:rsid w:val="009F6BDF"/>
    <w:rsid w:val="009F6CB0"/>
    <w:rsid w:val="009F6CE2"/>
    <w:rsid w:val="009F6D74"/>
    <w:rsid w:val="009F6E05"/>
    <w:rsid w:val="009F6E78"/>
    <w:rsid w:val="009F7076"/>
    <w:rsid w:val="009F708A"/>
    <w:rsid w:val="009F7196"/>
    <w:rsid w:val="009F71DB"/>
    <w:rsid w:val="009F73DD"/>
    <w:rsid w:val="009F7707"/>
    <w:rsid w:val="009F776C"/>
    <w:rsid w:val="009F792D"/>
    <w:rsid w:val="009F7A69"/>
    <w:rsid w:val="009F7BD0"/>
    <w:rsid w:val="009F7C7C"/>
    <w:rsid w:val="009F7C8A"/>
    <w:rsid w:val="009F7E1C"/>
    <w:rsid w:val="009F7E20"/>
    <w:rsid w:val="009F7F09"/>
    <w:rsid w:val="009F7F1A"/>
    <w:rsid w:val="009F7F4D"/>
    <w:rsid w:val="009F7F85"/>
    <w:rsid w:val="00A00062"/>
    <w:rsid w:val="00A00107"/>
    <w:rsid w:val="00A0034E"/>
    <w:rsid w:val="00A00365"/>
    <w:rsid w:val="00A0042C"/>
    <w:rsid w:val="00A004F5"/>
    <w:rsid w:val="00A005E9"/>
    <w:rsid w:val="00A00605"/>
    <w:rsid w:val="00A00612"/>
    <w:rsid w:val="00A0062F"/>
    <w:rsid w:val="00A0066F"/>
    <w:rsid w:val="00A00887"/>
    <w:rsid w:val="00A00987"/>
    <w:rsid w:val="00A00A4F"/>
    <w:rsid w:val="00A00A89"/>
    <w:rsid w:val="00A00BDA"/>
    <w:rsid w:val="00A00CBC"/>
    <w:rsid w:val="00A00D31"/>
    <w:rsid w:val="00A00D44"/>
    <w:rsid w:val="00A00D6D"/>
    <w:rsid w:val="00A00DBD"/>
    <w:rsid w:val="00A00DF9"/>
    <w:rsid w:val="00A00E5B"/>
    <w:rsid w:val="00A00E8E"/>
    <w:rsid w:val="00A00F2C"/>
    <w:rsid w:val="00A00F96"/>
    <w:rsid w:val="00A01048"/>
    <w:rsid w:val="00A010A0"/>
    <w:rsid w:val="00A010BC"/>
    <w:rsid w:val="00A01132"/>
    <w:rsid w:val="00A01210"/>
    <w:rsid w:val="00A0129E"/>
    <w:rsid w:val="00A0143E"/>
    <w:rsid w:val="00A0148B"/>
    <w:rsid w:val="00A014A5"/>
    <w:rsid w:val="00A01593"/>
    <w:rsid w:val="00A0175B"/>
    <w:rsid w:val="00A018A4"/>
    <w:rsid w:val="00A018DE"/>
    <w:rsid w:val="00A0191F"/>
    <w:rsid w:val="00A01980"/>
    <w:rsid w:val="00A019F2"/>
    <w:rsid w:val="00A01A1A"/>
    <w:rsid w:val="00A01BBD"/>
    <w:rsid w:val="00A01C79"/>
    <w:rsid w:val="00A01D49"/>
    <w:rsid w:val="00A01ECD"/>
    <w:rsid w:val="00A01F32"/>
    <w:rsid w:val="00A02120"/>
    <w:rsid w:val="00A022E7"/>
    <w:rsid w:val="00A02313"/>
    <w:rsid w:val="00A02379"/>
    <w:rsid w:val="00A0238F"/>
    <w:rsid w:val="00A023FC"/>
    <w:rsid w:val="00A02636"/>
    <w:rsid w:val="00A026B7"/>
    <w:rsid w:val="00A026C3"/>
    <w:rsid w:val="00A027E6"/>
    <w:rsid w:val="00A027FB"/>
    <w:rsid w:val="00A02963"/>
    <w:rsid w:val="00A02ABB"/>
    <w:rsid w:val="00A02B20"/>
    <w:rsid w:val="00A02B98"/>
    <w:rsid w:val="00A02BB9"/>
    <w:rsid w:val="00A02BD9"/>
    <w:rsid w:val="00A03040"/>
    <w:rsid w:val="00A03082"/>
    <w:rsid w:val="00A031D5"/>
    <w:rsid w:val="00A03210"/>
    <w:rsid w:val="00A03474"/>
    <w:rsid w:val="00A03548"/>
    <w:rsid w:val="00A037CC"/>
    <w:rsid w:val="00A03A1E"/>
    <w:rsid w:val="00A03BAC"/>
    <w:rsid w:val="00A03D01"/>
    <w:rsid w:val="00A03F78"/>
    <w:rsid w:val="00A03F7E"/>
    <w:rsid w:val="00A04240"/>
    <w:rsid w:val="00A043EF"/>
    <w:rsid w:val="00A045E1"/>
    <w:rsid w:val="00A046A0"/>
    <w:rsid w:val="00A04707"/>
    <w:rsid w:val="00A0491C"/>
    <w:rsid w:val="00A04969"/>
    <w:rsid w:val="00A04999"/>
    <w:rsid w:val="00A049A6"/>
    <w:rsid w:val="00A04A9A"/>
    <w:rsid w:val="00A04B3C"/>
    <w:rsid w:val="00A04B97"/>
    <w:rsid w:val="00A04BB2"/>
    <w:rsid w:val="00A04BC0"/>
    <w:rsid w:val="00A04CD9"/>
    <w:rsid w:val="00A04D1F"/>
    <w:rsid w:val="00A04ED0"/>
    <w:rsid w:val="00A04F6C"/>
    <w:rsid w:val="00A0500F"/>
    <w:rsid w:val="00A0509F"/>
    <w:rsid w:val="00A051A2"/>
    <w:rsid w:val="00A05243"/>
    <w:rsid w:val="00A05282"/>
    <w:rsid w:val="00A052C3"/>
    <w:rsid w:val="00A0530F"/>
    <w:rsid w:val="00A05390"/>
    <w:rsid w:val="00A05437"/>
    <w:rsid w:val="00A054A8"/>
    <w:rsid w:val="00A0551F"/>
    <w:rsid w:val="00A055F9"/>
    <w:rsid w:val="00A0564F"/>
    <w:rsid w:val="00A05695"/>
    <w:rsid w:val="00A05974"/>
    <w:rsid w:val="00A059F1"/>
    <w:rsid w:val="00A05A39"/>
    <w:rsid w:val="00A05A43"/>
    <w:rsid w:val="00A05B81"/>
    <w:rsid w:val="00A05C63"/>
    <w:rsid w:val="00A05C73"/>
    <w:rsid w:val="00A05F28"/>
    <w:rsid w:val="00A05FA6"/>
    <w:rsid w:val="00A06037"/>
    <w:rsid w:val="00A0623F"/>
    <w:rsid w:val="00A063C7"/>
    <w:rsid w:val="00A06435"/>
    <w:rsid w:val="00A065DA"/>
    <w:rsid w:val="00A06752"/>
    <w:rsid w:val="00A06780"/>
    <w:rsid w:val="00A068C4"/>
    <w:rsid w:val="00A068D1"/>
    <w:rsid w:val="00A068E4"/>
    <w:rsid w:val="00A0696B"/>
    <w:rsid w:val="00A06A09"/>
    <w:rsid w:val="00A06A11"/>
    <w:rsid w:val="00A06A15"/>
    <w:rsid w:val="00A06A52"/>
    <w:rsid w:val="00A06AC2"/>
    <w:rsid w:val="00A06DBC"/>
    <w:rsid w:val="00A06DFD"/>
    <w:rsid w:val="00A06E34"/>
    <w:rsid w:val="00A06F38"/>
    <w:rsid w:val="00A06F6C"/>
    <w:rsid w:val="00A07061"/>
    <w:rsid w:val="00A071D0"/>
    <w:rsid w:val="00A0726F"/>
    <w:rsid w:val="00A072E3"/>
    <w:rsid w:val="00A07331"/>
    <w:rsid w:val="00A0734F"/>
    <w:rsid w:val="00A073F0"/>
    <w:rsid w:val="00A074FF"/>
    <w:rsid w:val="00A075F0"/>
    <w:rsid w:val="00A07646"/>
    <w:rsid w:val="00A0766E"/>
    <w:rsid w:val="00A077BC"/>
    <w:rsid w:val="00A07A39"/>
    <w:rsid w:val="00A07AB5"/>
    <w:rsid w:val="00A07AC9"/>
    <w:rsid w:val="00A07C2F"/>
    <w:rsid w:val="00A07C49"/>
    <w:rsid w:val="00A07D6F"/>
    <w:rsid w:val="00A07E04"/>
    <w:rsid w:val="00A07FFA"/>
    <w:rsid w:val="00A10004"/>
    <w:rsid w:val="00A1012B"/>
    <w:rsid w:val="00A10167"/>
    <w:rsid w:val="00A1024C"/>
    <w:rsid w:val="00A103BD"/>
    <w:rsid w:val="00A103C8"/>
    <w:rsid w:val="00A10422"/>
    <w:rsid w:val="00A10543"/>
    <w:rsid w:val="00A107B5"/>
    <w:rsid w:val="00A10806"/>
    <w:rsid w:val="00A10920"/>
    <w:rsid w:val="00A10A66"/>
    <w:rsid w:val="00A10B04"/>
    <w:rsid w:val="00A10BD4"/>
    <w:rsid w:val="00A10D83"/>
    <w:rsid w:val="00A10D9C"/>
    <w:rsid w:val="00A10ECC"/>
    <w:rsid w:val="00A11038"/>
    <w:rsid w:val="00A11047"/>
    <w:rsid w:val="00A11098"/>
    <w:rsid w:val="00A110C0"/>
    <w:rsid w:val="00A110EF"/>
    <w:rsid w:val="00A1111B"/>
    <w:rsid w:val="00A1124A"/>
    <w:rsid w:val="00A11262"/>
    <w:rsid w:val="00A11428"/>
    <w:rsid w:val="00A11663"/>
    <w:rsid w:val="00A11697"/>
    <w:rsid w:val="00A11863"/>
    <w:rsid w:val="00A119AC"/>
    <w:rsid w:val="00A11A7D"/>
    <w:rsid w:val="00A11A83"/>
    <w:rsid w:val="00A11AA7"/>
    <w:rsid w:val="00A11B3C"/>
    <w:rsid w:val="00A11B66"/>
    <w:rsid w:val="00A11C4E"/>
    <w:rsid w:val="00A11D57"/>
    <w:rsid w:val="00A11D76"/>
    <w:rsid w:val="00A11E1B"/>
    <w:rsid w:val="00A11F2E"/>
    <w:rsid w:val="00A11FE7"/>
    <w:rsid w:val="00A120CB"/>
    <w:rsid w:val="00A12183"/>
    <w:rsid w:val="00A12197"/>
    <w:rsid w:val="00A12278"/>
    <w:rsid w:val="00A1227E"/>
    <w:rsid w:val="00A12376"/>
    <w:rsid w:val="00A12462"/>
    <w:rsid w:val="00A125BA"/>
    <w:rsid w:val="00A126FE"/>
    <w:rsid w:val="00A1271E"/>
    <w:rsid w:val="00A1276F"/>
    <w:rsid w:val="00A12804"/>
    <w:rsid w:val="00A1280C"/>
    <w:rsid w:val="00A12813"/>
    <w:rsid w:val="00A1284B"/>
    <w:rsid w:val="00A12A32"/>
    <w:rsid w:val="00A12A41"/>
    <w:rsid w:val="00A12C41"/>
    <w:rsid w:val="00A12CBC"/>
    <w:rsid w:val="00A12D01"/>
    <w:rsid w:val="00A12DA9"/>
    <w:rsid w:val="00A12EB9"/>
    <w:rsid w:val="00A130C5"/>
    <w:rsid w:val="00A131FB"/>
    <w:rsid w:val="00A13261"/>
    <w:rsid w:val="00A1335B"/>
    <w:rsid w:val="00A13388"/>
    <w:rsid w:val="00A134C7"/>
    <w:rsid w:val="00A134E4"/>
    <w:rsid w:val="00A13517"/>
    <w:rsid w:val="00A1352A"/>
    <w:rsid w:val="00A1374D"/>
    <w:rsid w:val="00A137B1"/>
    <w:rsid w:val="00A139C3"/>
    <w:rsid w:val="00A139CF"/>
    <w:rsid w:val="00A13A11"/>
    <w:rsid w:val="00A13A2D"/>
    <w:rsid w:val="00A13AD0"/>
    <w:rsid w:val="00A13ADC"/>
    <w:rsid w:val="00A13BC7"/>
    <w:rsid w:val="00A13C86"/>
    <w:rsid w:val="00A13D01"/>
    <w:rsid w:val="00A13D56"/>
    <w:rsid w:val="00A13E2E"/>
    <w:rsid w:val="00A13EE1"/>
    <w:rsid w:val="00A13F64"/>
    <w:rsid w:val="00A13F95"/>
    <w:rsid w:val="00A13FAB"/>
    <w:rsid w:val="00A13FB5"/>
    <w:rsid w:val="00A14023"/>
    <w:rsid w:val="00A14095"/>
    <w:rsid w:val="00A1409C"/>
    <w:rsid w:val="00A140A8"/>
    <w:rsid w:val="00A1417E"/>
    <w:rsid w:val="00A141E4"/>
    <w:rsid w:val="00A142D1"/>
    <w:rsid w:val="00A14302"/>
    <w:rsid w:val="00A1437D"/>
    <w:rsid w:val="00A1440C"/>
    <w:rsid w:val="00A1447C"/>
    <w:rsid w:val="00A145B3"/>
    <w:rsid w:val="00A14610"/>
    <w:rsid w:val="00A14696"/>
    <w:rsid w:val="00A14761"/>
    <w:rsid w:val="00A148E3"/>
    <w:rsid w:val="00A14917"/>
    <w:rsid w:val="00A14937"/>
    <w:rsid w:val="00A149D6"/>
    <w:rsid w:val="00A14A0D"/>
    <w:rsid w:val="00A14A37"/>
    <w:rsid w:val="00A14ADD"/>
    <w:rsid w:val="00A14B61"/>
    <w:rsid w:val="00A14C96"/>
    <w:rsid w:val="00A14CAC"/>
    <w:rsid w:val="00A14D42"/>
    <w:rsid w:val="00A14D7D"/>
    <w:rsid w:val="00A14E26"/>
    <w:rsid w:val="00A14E62"/>
    <w:rsid w:val="00A14E6D"/>
    <w:rsid w:val="00A14F80"/>
    <w:rsid w:val="00A15036"/>
    <w:rsid w:val="00A15045"/>
    <w:rsid w:val="00A15096"/>
    <w:rsid w:val="00A15178"/>
    <w:rsid w:val="00A153CE"/>
    <w:rsid w:val="00A155BE"/>
    <w:rsid w:val="00A155DD"/>
    <w:rsid w:val="00A15652"/>
    <w:rsid w:val="00A156B1"/>
    <w:rsid w:val="00A1572E"/>
    <w:rsid w:val="00A15975"/>
    <w:rsid w:val="00A15A98"/>
    <w:rsid w:val="00A15B2F"/>
    <w:rsid w:val="00A15BCD"/>
    <w:rsid w:val="00A15C5B"/>
    <w:rsid w:val="00A15D51"/>
    <w:rsid w:val="00A15E20"/>
    <w:rsid w:val="00A15E2E"/>
    <w:rsid w:val="00A15EC8"/>
    <w:rsid w:val="00A15F68"/>
    <w:rsid w:val="00A1608C"/>
    <w:rsid w:val="00A16092"/>
    <w:rsid w:val="00A16264"/>
    <w:rsid w:val="00A163A1"/>
    <w:rsid w:val="00A16459"/>
    <w:rsid w:val="00A1647F"/>
    <w:rsid w:val="00A164F3"/>
    <w:rsid w:val="00A1654A"/>
    <w:rsid w:val="00A166F0"/>
    <w:rsid w:val="00A168A9"/>
    <w:rsid w:val="00A16903"/>
    <w:rsid w:val="00A1695C"/>
    <w:rsid w:val="00A169B1"/>
    <w:rsid w:val="00A16A0B"/>
    <w:rsid w:val="00A16A7C"/>
    <w:rsid w:val="00A16B10"/>
    <w:rsid w:val="00A16C10"/>
    <w:rsid w:val="00A16C2B"/>
    <w:rsid w:val="00A16C8A"/>
    <w:rsid w:val="00A16CB9"/>
    <w:rsid w:val="00A16E53"/>
    <w:rsid w:val="00A170A2"/>
    <w:rsid w:val="00A1719B"/>
    <w:rsid w:val="00A17381"/>
    <w:rsid w:val="00A174A2"/>
    <w:rsid w:val="00A174B1"/>
    <w:rsid w:val="00A17510"/>
    <w:rsid w:val="00A1757C"/>
    <w:rsid w:val="00A176C4"/>
    <w:rsid w:val="00A176D5"/>
    <w:rsid w:val="00A176DC"/>
    <w:rsid w:val="00A1783B"/>
    <w:rsid w:val="00A178BC"/>
    <w:rsid w:val="00A17A02"/>
    <w:rsid w:val="00A17B80"/>
    <w:rsid w:val="00A17FC2"/>
    <w:rsid w:val="00A20018"/>
    <w:rsid w:val="00A20152"/>
    <w:rsid w:val="00A20174"/>
    <w:rsid w:val="00A2026B"/>
    <w:rsid w:val="00A20357"/>
    <w:rsid w:val="00A2035A"/>
    <w:rsid w:val="00A20485"/>
    <w:rsid w:val="00A20535"/>
    <w:rsid w:val="00A205A0"/>
    <w:rsid w:val="00A20664"/>
    <w:rsid w:val="00A207A9"/>
    <w:rsid w:val="00A207DE"/>
    <w:rsid w:val="00A20963"/>
    <w:rsid w:val="00A2099A"/>
    <w:rsid w:val="00A209C1"/>
    <w:rsid w:val="00A20A79"/>
    <w:rsid w:val="00A20A90"/>
    <w:rsid w:val="00A20B1E"/>
    <w:rsid w:val="00A2108D"/>
    <w:rsid w:val="00A210E8"/>
    <w:rsid w:val="00A21100"/>
    <w:rsid w:val="00A2129B"/>
    <w:rsid w:val="00A212C5"/>
    <w:rsid w:val="00A21389"/>
    <w:rsid w:val="00A214BC"/>
    <w:rsid w:val="00A21537"/>
    <w:rsid w:val="00A21547"/>
    <w:rsid w:val="00A21733"/>
    <w:rsid w:val="00A21A1F"/>
    <w:rsid w:val="00A21A2D"/>
    <w:rsid w:val="00A21A9C"/>
    <w:rsid w:val="00A21B16"/>
    <w:rsid w:val="00A21C77"/>
    <w:rsid w:val="00A21E28"/>
    <w:rsid w:val="00A21ED8"/>
    <w:rsid w:val="00A21EF9"/>
    <w:rsid w:val="00A21F40"/>
    <w:rsid w:val="00A2205A"/>
    <w:rsid w:val="00A22282"/>
    <w:rsid w:val="00A22349"/>
    <w:rsid w:val="00A22360"/>
    <w:rsid w:val="00A22366"/>
    <w:rsid w:val="00A223C6"/>
    <w:rsid w:val="00A22477"/>
    <w:rsid w:val="00A22486"/>
    <w:rsid w:val="00A224E3"/>
    <w:rsid w:val="00A225B6"/>
    <w:rsid w:val="00A22853"/>
    <w:rsid w:val="00A228C2"/>
    <w:rsid w:val="00A2290B"/>
    <w:rsid w:val="00A22B10"/>
    <w:rsid w:val="00A22BB0"/>
    <w:rsid w:val="00A22D57"/>
    <w:rsid w:val="00A22DFE"/>
    <w:rsid w:val="00A22E47"/>
    <w:rsid w:val="00A22F25"/>
    <w:rsid w:val="00A23089"/>
    <w:rsid w:val="00A23095"/>
    <w:rsid w:val="00A2310B"/>
    <w:rsid w:val="00A2340D"/>
    <w:rsid w:val="00A235D5"/>
    <w:rsid w:val="00A2366C"/>
    <w:rsid w:val="00A2372A"/>
    <w:rsid w:val="00A23782"/>
    <w:rsid w:val="00A237C6"/>
    <w:rsid w:val="00A2383A"/>
    <w:rsid w:val="00A238A2"/>
    <w:rsid w:val="00A23909"/>
    <w:rsid w:val="00A2398E"/>
    <w:rsid w:val="00A23AE6"/>
    <w:rsid w:val="00A23B36"/>
    <w:rsid w:val="00A23BCB"/>
    <w:rsid w:val="00A23C2D"/>
    <w:rsid w:val="00A23E29"/>
    <w:rsid w:val="00A23E4D"/>
    <w:rsid w:val="00A23EDE"/>
    <w:rsid w:val="00A23F0F"/>
    <w:rsid w:val="00A24006"/>
    <w:rsid w:val="00A2402A"/>
    <w:rsid w:val="00A2402F"/>
    <w:rsid w:val="00A24088"/>
    <w:rsid w:val="00A240FD"/>
    <w:rsid w:val="00A24127"/>
    <w:rsid w:val="00A24181"/>
    <w:rsid w:val="00A241D4"/>
    <w:rsid w:val="00A24254"/>
    <w:rsid w:val="00A242B4"/>
    <w:rsid w:val="00A24371"/>
    <w:rsid w:val="00A243B4"/>
    <w:rsid w:val="00A244AE"/>
    <w:rsid w:val="00A2453F"/>
    <w:rsid w:val="00A245C1"/>
    <w:rsid w:val="00A2466D"/>
    <w:rsid w:val="00A247D0"/>
    <w:rsid w:val="00A24856"/>
    <w:rsid w:val="00A248CE"/>
    <w:rsid w:val="00A24986"/>
    <w:rsid w:val="00A249D9"/>
    <w:rsid w:val="00A24A21"/>
    <w:rsid w:val="00A24ACF"/>
    <w:rsid w:val="00A24AF2"/>
    <w:rsid w:val="00A24C7C"/>
    <w:rsid w:val="00A24CEC"/>
    <w:rsid w:val="00A24D64"/>
    <w:rsid w:val="00A24F17"/>
    <w:rsid w:val="00A24F54"/>
    <w:rsid w:val="00A24F8A"/>
    <w:rsid w:val="00A24FC5"/>
    <w:rsid w:val="00A24FCC"/>
    <w:rsid w:val="00A24FF0"/>
    <w:rsid w:val="00A250B2"/>
    <w:rsid w:val="00A250B4"/>
    <w:rsid w:val="00A2516D"/>
    <w:rsid w:val="00A251CD"/>
    <w:rsid w:val="00A25300"/>
    <w:rsid w:val="00A25352"/>
    <w:rsid w:val="00A253DE"/>
    <w:rsid w:val="00A253F2"/>
    <w:rsid w:val="00A25440"/>
    <w:rsid w:val="00A254F2"/>
    <w:rsid w:val="00A2551C"/>
    <w:rsid w:val="00A256D1"/>
    <w:rsid w:val="00A257C6"/>
    <w:rsid w:val="00A25B92"/>
    <w:rsid w:val="00A25BCE"/>
    <w:rsid w:val="00A25C1D"/>
    <w:rsid w:val="00A25C53"/>
    <w:rsid w:val="00A25C64"/>
    <w:rsid w:val="00A25CFB"/>
    <w:rsid w:val="00A25E6E"/>
    <w:rsid w:val="00A25EA2"/>
    <w:rsid w:val="00A25ED6"/>
    <w:rsid w:val="00A25F63"/>
    <w:rsid w:val="00A26077"/>
    <w:rsid w:val="00A260A6"/>
    <w:rsid w:val="00A260F0"/>
    <w:rsid w:val="00A26153"/>
    <w:rsid w:val="00A261EF"/>
    <w:rsid w:val="00A262D4"/>
    <w:rsid w:val="00A2630D"/>
    <w:rsid w:val="00A2631F"/>
    <w:rsid w:val="00A263C1"/>
    <w:rsid w:val="00A26456"/>
    <w:rsid w:val="00A26655"/>
    <w:rsid w:val="00A26867"/>
    <w:rsid w:val="00A26890"/>
    <w:rsid w:val="00A26936"/>
    <w:rsid w:val="00A26BFB"/>
    <w:rsid w:val="00A26C81"/>
    <w:rsid w:val="00A26CA0"/>
    <w:rsid w:val="00A26CE4"/>
    <w:rsid w:val="00A26D61"/>
    <w:rsid w:val="00A26D9A"/>
    <w:rsid w:val="00A26DA8"/>
    <w:rsid w:val="00A26DCF"/>
    <w:rsid w:val="00A26E40"/>
    <w:rsid w:val="00A26F67"/>
    <w:rsid w:val="00A26FA5"/>
    <w:rsid w:val="00A2700C"/>
    <w:rsid w:val="00A27019"/>
    <w:rsid w:val="00A27033"/>
    <w:rsid w:val="00A270BE"/>
    <w:rsid w:val="00A27107"/>
    <w:rsid w:val="00A2714E"/>
    <w:rsid w:val="00A27151"/>
    <w:rsid w:val="00A2722D"/>
    <w:rsid w:val="00A27446"/>
    <w:rsid w:val="00A274D1"/>
    <w:rsid w:val="00A27632"/>
    <w:rsid w:val="00A277D4"/>
    <w:rsid w:val="00A2781F"/>
    <w:rsid w:val="00A278DF"/>
    <w:rsid w:val="00A2795C"/>
    <w:rsid w:val="00A27990"/>
    <w:rsid w:val="00A27A3F"/>
    <w:rsid w:val="00A27B22"/>
    <w:rsid w:val="00A27C15"/>
    <w:rsid w:val="00A27DA4"/>
    <w:rsid w:val="00A27E52"/>
    <w:rsid w:val="00A27E99"/>
    <w:rsid w:val="00A27FA0"/>
    <w:rsid w:val="00A27FD4"/>
    <w:rsid w:val="00A3000C"/>
    <w:rsid w:val="00A30073"/>
    <w:rsid w:val="00A30119"/>
    <w:rsid w:val="00A30200"/>
    <w:rsid w:val="00A302E8"/>
    <w:rsid w:val="00A30407"/>
    <w:rsid w:val="00A30599"/>
    <w:rsid w:val="00A3061D"/>
    <w:rsid w:val="00A306D7"/>
    <w:rsid w:val="00A3084D"/>
    <w:rsid w:val="00A30954"/>
    <w:rsid w:val="00A309E2"/>
    <w:rsid w:val="00A30A2F"/>
    <w:rsid w:val="00A30A5A"/>
    <w:rsid w:val="00A30A75"/>
    <w:rsid w:val="00A30AB6"/>
    <w:rsid w:val="00A30BAA"/>
    <w:rsid w:val="00A30BBA"/>
    <w:rsid w:val="00A30BD6"/>
    <w:rsid w:val="00A30BEC"/>
    <w:rsid w:val="00A30CBD"/>
    <w:rsid w:val="00A30E2D"/>
    <w:rsid w:val="00A30F6E"/>
    <w:rsid w:val="00A31050"/>
    <w:rsid w:val="00A310DA"/>
    <w:rsid w:val="00A3136F"/>
    <w:rsid w:val="00A31376"/>
    <w:rsid w:val="00A31395"/>
    <w:rsid w:val="00A31404"/>
    <w:rsid w:val="00A3140D"/>
    <w:rsid w:val="00A315A6"/>
    <w:rsid w:val="00A316E9"/>
    <w:rsid w:val="00A31700"/>
    <w:rsid w:val="00A31787"/>
    <w:rsid w:val="00A31841"/>
    <w:rsid w:val="00A318B6"/>
    <w:rsid w:val="00A31908"/>
    <w:rsid w:val="00A3199F"/>
    <w:rsid w:val="00A319B3"/>
    <w:rsid w:val="00A31A0D"/>
    <w:rsid w:val="00A31A26"/>
    <w:rsid w:val="00A31A32"/>
    <w:rsid w:val="00A31A36"/>
    <w:rsid w:val="00A31C4A"/>
    <w:rsid w:val="00A31C72"/>
    <w:rsid w:val="00A31C9E"/>
    <w:rsid w:val="00A31DBE"/>
    <w:rsid w:val="00A31E75"/>
    <w:rsid w:val="00A31EF8"/>
    <w:rsid w:val="00A31F99"/>
    <w:rsid w:val="00A31FB6"/>
    <w:rsid w:val="00A3201C"/>
    <w:rsid w:val="00A320A3"/>
    <w:rsid w:val="00A320ED"/>
    <w:rsid w:val="00A3216C"/>
    <w:rsid w:val="00A3218E"/>
    <w:rsid w:val="00A32255"/>
    <w:rsid w:val="00A322C2"/>
    <w:rsid w:val="00A32464"/>
    <w:rsid w:val="00A32596"/>
    <w:rsid w:val="00A3268E"/>
    <w:rsid w:val="00A32732"/>
    <w:rsid w:val="00A32755"/>
    <w:rsid w:val="00A32786"/>
    <w:rsid w:val="00A32794"/>
    <w:rsid w:val="00A3289D"/>
    <w:rsid w:val="00A32991"/>
    <w:rsid w:val="00A32994"/>
    <w:rsid w:val="00A329F7"/>
    <w:rsid w:val="00A32AB9"/>
    <w:rsid w:val="00A32CA1"/>
    <w:rsid w:val="00A32CE2"/>
    <w:rsid w:val="00A32DB1"/>
    <w:rsid w:val="00A32E44"/>
    <w:rsid w:val="00A32FD5"/>
    <w:rsid w:val="00A330A7"/>
    <w:rsid w:val="00A33112"/>
    <w:rsid w:val="00A3320F"/>
    <w:rsid w:val="00A33210"/>
    <w:rsid w:val="00A33250"/>
    <w:rsid w:val="00A33326"/>
    <w:rsid w:val="00A33363"/>
    <w:rsid w:val="00A33394"/>
    <w:rsid w:val="00A33494"/>
    <w:rsid w:val="00A334A8"/>
    <w:rsid w:val="00A3369B"/>
    <w:rsid w:val="00A337D3"/>
    <w:rsid w:val="00A3385F"/>
    <w:rsid w:val="00A338EF"/>
    <w:rsid w:val="00A33A72"/>
    <w:rsid w:val="00A33A7B"/>
    <w:rsid w:val="00A33AC5"/>
    <w:rsid w:val="00A33BDA"/>
    <w:rsid w:val="00A33CF9"/>
    <w:rsid w:val="00A33DB6"/>
    <w:rsid w:val="00A33DD3"/>
    <w:rsid w:val="00A33DF3"/>
    <w:rsid w:val="00A33FD0"/>
    <w:rsid w:val="00A33FE1"/>
    <w:rsid w:val="00A340EA"/>
    <w:rsid w:val="00A34132"/>
    <w:rsid w:val="00A3414A"/>
    <w:rsid w:val="00A34187"/>
    <w:rsid w:val="00A3423D"/>
    <w:rsid w:val="00A3425A"/>
    <w:rsid w:val="00A342C6"/>
    <w:rsid w:val="00A342C8"/>
    <w:rsid w:val="00A34338"/>
    <w:rsid w:val="00A3433B"/>
    <w:rsid w:val="00A34347"/>
    <w:rsid w:val="00A345B4"/>
    <w:rsid w:val="00A3473C"/>
    <w:rsid w:val="00A3476A"/>
    <w:rsid w:val="00A34798"/>
    <w:rsid w:val="00A347B1"/>
    <w:rsid w:val="00A3481F"/>
    <w:rsid w:val="00A34A93"/>
    <w:rsid w:val="00A34B34"/>
    <w:rsid w:val="00A34B96"/>
    <w:rsid w:val="00A34C89"/>
    <w:rsid w:val="00A34D0A"/>
    <w:rsid w:val="00A34D26"/>
    <w:rsid w:val="00A34E05"/>
    <w:rsid w:val="00A34E70"/>
    <w:rsid w:val="00A34EC6"/>
    <w:rsid w:val="00A34ECF"/>
    <w:rsid w:val="00A34F67"/>
    <w:rsid w:val="00A34FE7"/>
    <w:rsid w:val="00A350A1"/>
    <w:rsid w:val="00A350D0"/>
    <w:rsid w:val="00A35173"/>
    <w:rsid w:val="00A35174"/>
    <w:rsid w:val="00A351E8"/>
    <w:rsid w:val="00A3530D"/>
    <w:rsid w:val="00A35317"/>
    <w:rsid w:val="00A354F1"/>
    <w:rsid w:val="00A3551B"/>
    <w:rsid w:val="00A35563"/>
    <w:rsid w:val="00A355BC"/>
    <w:rsid w:val="00A35738"/>
    <w:rsid w:val="00A357F3"/>
    <w:rsid w:val="00A358B4"/>
    <w:rsid w:val="00A35936"/>
    <w:rsid w:val="00A35AAB"/>
    <w:rsid w:val="00A35C21"/>
    <w:rsid w:val="00A35D19"/>
    <w:rsid w:val="00A35F34"/>
    <w:rsid w:val="00A36218"/>
    <w:rsid w:val="00A3635C"/>
    <w:rsid w:val="00A36394"/>
    <w:rsid w:val="00A36573"/>
    <w:rsid w:val="00A365BD"/>
    <w:rsid w:val="00A365F0"/>
    <w:rsid w:val="00A36633"/>
    <w:rsid w:val="00A36779"/>
    <w:rsid w:val="00A367D1"/>
    <w:rsid w:val="00A36900"/>
    <w:rsid w:val="00A36980"/>
    <w:rsid w:val="00A369F2"/>
    <w:rsid w:val="00A36B5D"/>
    <w:rsid w:val="00A36BCA"/>
    <w:rsid w:val="00A36BD4"/>
    <w:rsid w:val="00A36C23"/>
    <w:rsid w:val="00A36C4A"/>
    <w:rsid w:val="00A36C4D"/>
    <w:rsid w:val="00A36CBB"/>
    <w:rsid w:val="00A36DE5"/>
    <w:rsid w:val="00A36E3A"/>
    <w:rsid w:val="00A36E3B"/>
    <w:rsid w:val="00A36EBF"/>
    <w:rsid w:val="00A36ED9"/>
    <w:rsid w:val="00A36EDA"/>
    <w:rsid w:val="00A36F32"/>
    <w:rsid w:val="00A36F8D"/>
    <w:rsid w:val="00A37000"/>
    <w:rsid w:val="00A37033"/>
    <w:rsid w:val="00A37173"/>
    <w:rsid w:val="00A3723F"/>
    <w:rsid w:val="00A3733E"/>
    <w:rsid w:val="00A373D3"/>
    <w:rsid w:val="00A37430"/>
    <w:rsid w:val="00A374F2"/>
    <w:rsid w:val="00A37501"/>
    <w:rsid w:val="00A37515"/>
    <w:rsid w:val="00A37673"/>
    <w:rsid w:val="00A37725"/>
    <w:rsid w:val="00A37951"/>
    <w:rsid w:val="00A37A0E"/>
    <w:rsid w:val="00A37A59"/>
    <w:rsid w:val="00A37AC4"/>
    <w:rsid w:val="00A37B2A"/>
    <w:rsid w:val="00A37C1B"/>
    <w:rsid w:val="00A37CEC"/>
    <w:rsid w:val="00A37DE5"/>
    <w:rsid w:val="00A37E34"/>
    <w:rsid w:val="00A37E44"/>
    <w:rsid w:val="00A37F50"/>
    <w:rsid w:val="00A37F85"/>
    <w:rsid w:val="00A40226"/>
    <w:rsid w:val="00A40231"/>
    <w:rsid w:val="00A40389"/>
    <w:rsid w:val="00A4042D"/>
    <w:rsid w:val="00A404F4"/>
    <w:rsid w:val="00A40570"/>
    <w:rsid w:val="00A405FF"/>
    <w:rsid w:val="00A4063F"/>
    <w:rsid w:val="00A406C6"/>
    <w:rsid w:val="00A40771"/>
    <w:rsid w:val="00A407E0"/>
    <w:rsid w:val="00A40863"/>
    <w:rsid w:val="00A409EF"/>
    <w:rsid w:val="00A40A0A"/>
    <w:rsid w:val="00A40BFA"/>
    <w:rsid w:val="00A40CB5"/>
    <w:rsid w:val="00A40DE1"/>
    <w:rsid w:val="00A40F4D"/>
    <w:rsid w:val="00A40F80"/>
    <w:rsid w:val="00A40FAA"/>
    <w:rsid w:val="00A41003"/>
    <w:rsid w:val="00A41080"/>
    <w:rsid w:val="00A41148"/>
    <w:rsid w:val="00A4121B"/>
    <w:rsid w:val="00A412D1"/>
    <w:rsid w:val="00A412D3"/>
    <w:rsid w:val="00A41313"/>
    <w:rsid w:val="00A41381"/>
    <w:rsid w:val="00A413F0"/>
    <w:rsid w:val="00A414BE"/>
    <w:rsid w:val="00A4160D"/>
    <w:rsid w:val="00A416CF"/>
    <w:rsid w:val="00A41737"/>
    <w:rsid w:val="00A4180D"/>
    <w:rsid w:val="00A41855"/>
    <w:rsid w:val="00A418CB"/>
    <w:rsid w:val="00A41A66"/>
    <w:rsid w:val="00A41A9F"/>
    <w:rsid w:val="00A41AE4"/>
    <w:rsid w:val="00A41BB3"/>
    <w:rsid w:val="00A41BC6"/>
    <w:rsid w:val="00A41C18"/>
    <w:rsid w:val="00A41E13"/>
    <w:rsid w:val="00A41E59"/>
    <w:rsid w:val="00A41EE7"/>
    <w:rsid w:val="00A42013"/>
    <w:rsid w:val="00A420B5"/>
    <w:rsid w:val="00A420C0"/>
    <w:rsid w:val="00A42127"/>
    <w:rsid w:val="00A42161"/>
    <w:rsid w:val="00A42209"/>
    <w:rsid w:val="00A42241"/>
    <w:rsid w:val="00A4232B"/>
    <w:rsid w:val="00A42336"/>
    <w:rsid w:val="00A4243A"/>
    <w:rsid w:val="00A42458"/>
    <w:rsid w:val="00A42519"/>
    <w:rsid w:val="00A42577"/>
    <w:rsid w:val="00A42648"/>
    <w:rsid w:val="00A42686"/>
    <w:rsid w:val="00A427B2"/>
    <w:rsid w:val="00A42904"/>
    <w:rsid w:val="00A42A43"/>
    <w:rsid w:val="00A42A91"/>
    <w:rsid w:val="00A42AB0"/>
    <w:rsid w:val="00A42BC5"/>
    <w:rsid w:val="00A42D00"/>
    <w:rsid w:val="00A42EED"/>
    <w:rsid w:val="00A42FCD"/>
    <w:rsid w:val="00A431F4"/>
    <w:rsid w:val="00A4338B"/>
    <w:rsid w:val="00A433A1"/>
    <w:rsid w:val="00A4347A"/>
    <w:rsid w:val="00A4354E"/>
    <w:rsid w:val="00A43617"/>
    <w:rsid w:val="00A43623"/>
    <w:rsid w:val="00A43688"/>
    <w:rsid w:val="00A436C8"/>
    <w:rsid w:val="00A43749"/>
    <w:rsid w:val="00A4383B"/>
    <w:rsid w:val="00A43A87"/>
    <w:rsid w:val="00A43B2E"/>
    <w:rsid w:val="00A43B44"/>
    <w:rsid w:val="00A43CB3"/>
    <w:rsid w:val="00A43D3E"/>
    <w:rsid w:val="00A43D44"/>
    <w:rsid w:val="00A43D59"/>
    <w:rsid w:val="00A43DE3"/>
    <w:rsid w:val="00A43DF6"/>
    <w:rsid w:val="00A43DFC"/>
    <w:rsid w:val="00A43E2B"/>
    <w:rsid w:val="00A43E46"/>
    <w:rsid w:val="00A43F3C"/>
    <w:rsid w:val="00A43F7A"/>
    <w:rsid w:val="00A44051"/>
    <w:rsid w:val="00A44112"/>
    <w:rsid w:val="00A44462"/>
    <w:rsid w:val="00A444C5"/>
    <w:rsid w:val="00A44541"/>
    <w:rsid w:val="00A44545"/>
    <w:rsid w:val="00A445DB"/>
    <w:rsid w:val="00A4463C"/>
    <w:rsid w:val="00A446B2"/>
    <w:rsid w:val="00A44758"/>
    <w:rsid w:val="00A448C2"/>
    <w:rsid w:val="00A449D4"/>
    <w:rsid w:val="00A44A04"/>
    <w:rsid w:val="00A44A48"/>
    <w:rsid w:val="00A44A55"/>
    <w:rsid w:val="00A44AC5"/>
    <w:rsid w:val="00A44ACB"/>
    <w:rsid w:val="00A44C73"/>
    <w:rsid w:val="00A44CA6"/>
    <w:rsid w:val="00A44D32"/>
    <w:rsid w:val="00A44D71"/>
    <w:rsid w:val="00A44DD3"/>
    <w:rsid w:val="00A44DEA"/>
    <w:rsid w:val="00A44DED"/>
    <w:rsid w:val="00A44E34"/>
    <w:rsid w:val="00A44E99"/>
    <w:rsid w:val="00A44F0B"/>
    <w:rsid w:val="00A45147"/>
    <w:rsid w:val="00A45297"/>
    <w:rsid w:val="00A4538F"/>
    <w:rsid w:val="00A453AE"/>
    <w:rsid w:val="00A4545A"/>
    <w:rsid w:val="00A455C5"/>
    <w:rsid w:val="00A4565F"/>
    <w:rsid w:val="00A45663"/>
    <w:rsid w:val="00A4566A"/>
    <w:rsid w:val="00A457E7"/>
    <w:rsid w:val="00A458F7"/>
    <w:rsid w:val="00A45950"/>
    <w:rsid w:val="00A459FE"/>
    <w:rsid w:val="00A45A2D"/>
    <w:rsid w:val="00A45AEF"/>
    <w:rsid w:val="00A45B05"/>
    <w:rsid w:val="00A45B86"/>
    <w:rsid w:val="00A45C0E"/>
    <w:rsid w:val="00A45DCE"/>
    <w:rsid w:val="00A45F2C"/>
    <w:rsid w:val="00A45F8F"/>
    <w:rsid w:val="00A4602E"/>
    <w:rsid w:val="00A460B7"/>
    <w:rsid w:val="00A460B9"/>
    <w:rsid w:val="00A46140"/>
    <w:rsid w:val="00A4622A"/>
    <w:rsid w:val="00A46272"/>
    <w:rsid w:val="00A46311"/>
    <w:rsid w:val="00A4645F"/>
    <w:rsid w:val="00A46559"/>
    <w:rsid w:val="00A4655B"/>
    <w:rsid w:val="00A46581"/>
    <w:rsid w:val="00A46826"/>
    <w:rsid w:val="00A46864"/>
    <w:rsid w:val="00A46970"/>
    <w:rsid w:val="00A469BA"/>
    <w:rsid w:val="00A469C8"/>
    <w:rsid w:val="00A46AAC"/>
    <w:rsid w:val="00A46B29"/>
    <w:rsid w:val="00A46C18"/>
    <w:rsid w:val="00A46C46"/>
    <w:rsid w:val="00A46CAA"/>
    <w:rsid w:val="00A470C0"/>
    <w:rsid w:val="00A471C0"/>
    <w:rsid w:val="00A4720D"/>
    <w:rsid w:val="00A47291"/>
    <w:rsid w:val="00A474DF"/>
    <w:rsid w:val="00A47598"/>
    <w:rsid w:val="00A47777"/>
    <w:rsid w:val="00A47A0A"/>
    <w:rsid w:val="00A47A2E"/>
    <w:rsid w:val="00A47B42"/>
    <w:rsid w:val="00A47C46"/>
    <w:rsid w:val="00A47C78"/>
    <w:rsid w:val="00A47C94"/>
    <w:rsid w:val="00A47EC6"/>
    <w:rsid w:val="00A47F26"/>
    <w:rsid w:val="00A47F8D"/>
    <w:rsid w:val="00A500AF"/>
    <w:rsid w:val="00A5011C"/>
    <w:rsid w:val="00A50148"/>
    <w:rsid w:val="00A501A1"/>
    <w:rsid w:val="00A502CD"/>
    <w:rsid w:val="00A503E3"/>
    <w:rsid w:val="00A503FA"/>
    <w:rsid w:val="00A50446"/>
    <w:rsid w:val="00A5044A"/>
    <w:rsid w:val="00A5045D"/>
    <w:rsid w:val="00A5045E"/>
    <w:rsid w:val="00A504A7"/>
    <w:rsid w:val="00A50592"/>
    <w:rsid w:val="00A5064F"/>
    <w:rsid w:val="00A50663"/>
    <w:rsid w:val="00A506B0"/>
    <w:rsid w:val="00A50766"/>
    <w:rsid w:val="00A50775"/>
    <w:rsid w:val="00A507D0"/>
    <w:rsid w:val="00A507E8"/>
    <w:rsid w:val="00A50911"/>
    <w:rsid w:val="00A50965"/>
    <w:rsid w:val="00A50969"/>
    <w:rsid w:val="00A50C75"/>
    <w:rsid w:val="00A50CA1"/>
    <w:rsid w:val="00A50CDF"/>
    <w:rsid w:val="00A50DC6"/>
    <w:rsid w:val="00A50E0B"/>
    <w:rsid w:val="00A50E0E"/>
    <w:rsid w:val="00A50EEB"/>
    <w:rsid w:val="00A50FE5"/>
    <w:rsid w:val="00A510C6"/>
    <w:rsid w:val="00A5116B"/>
    <w:rsid w:val="00A511EE"/>
    <w:rsid w:val="00A512B7"/>
    <w:rsid w:val="00A51378"/>
    <w:rsid w:val="00A514CA"/>
    <w:rsid w:val="00A514F4"/>
    <w:rsid w:val="00A515D1"/>
    <w:rsid w:val="00A51711"/>
    <w:rsid w:val="00A517C1"/>
    <w:rsid w:val="00A517D7"/>
    <w:rsid w:val="00A51904"/>
    <w:rsid w:val="00A519E5"/>
    <w:rsid w:val="00A519FE"/>
    <w:rsid w:val="00A51A0C"/>
    <w:rsid w:val="00A51B8D"/>
    <w:rsid w:val="00A51C10"/>
    <w:rsid w:val="00A51C6F"/>
    <w:rsid w:val="00A51D63"/>
    <w:rsid w:val="00A51D81"/>
    <w:rsid w:val="00A51E0B"/>
    <w:rsid w:val="00A51EBE"/>
    <w:rsid w:val="00A51F51"/>
    <w:rsid w:val="00A5208F"/>
    <w:rsid w:val="00A52134"/>
    <w:rsid w:val="00A52315"/>
    <w:rsid w:val="00A523C0"/>
    <w:rsid w:val="00A523ED"/>
    <w:rsid w:val="00A52461"/>
    <w:rsid w:val="00A524D6"/>
    <w:rsid w:val="00A5254F"/>
    <w:rsid w:val="00A5255F"/>
    <w:rsid w:val="00A52560"/>
    <w:rsid w:val="00A5261E"/>
    <w:rsid w:val="00A5267F"/>
    <w:rsid w:val="00A5277C"/>
    <w:rsid w:val="00A5281D"/>
    <w:rsid w:val="00A52828"/>
    <w:rsid w:val="00A529B3"/>
    <w:rsid w:val="00A52AC3"/>
    <w:rsid w:val="00A52B80"/>
    <w:rsid w:val="00A52D6E"/>
    <w:rsid w:val="00A52D9E"/>
    <w:rsid w:val="00A52E20"/>
    <w:rsid w:val="00A53080"/>
    <w:rsid w:val="00A5313F"/>
    <w:rsid w:val="00A532F0"/>
    <w:rsid w:val="00A533F2"/>
    <w:rsid w:val="00A53507"/>
    <w:rsid w:val="00A53545"/>
    <w:rsid w:val="00A53601"/>
    <w:rsid w:val="00A536AC"/>
    <w:rsid w:val="00A536BA"/>
    <w:rsid w:val="00A53838"/>
    <w:rsid w:val="00A53913"/>
    <w:rsid w:val="00A53915"/>
    <w:rsid w:val="00A5392D"/>
    <w:rsid w:val="00A53BE6"/>
    <w:rsid w:val="00A53C3A"/>
    <w:rsid w:val="00A53C54"/>
    <w:rsid w:val="00A53F7C"/>
    <w:rsid w:val="00A53FA1"/>
    <w:rsid w:val="00A540C7"/>
    <w:rsid w:val="00A54235"/>
    <w:rsid w:val="00A542A9"/>
    <w:rsid w:val="00A54334"/>
    <w:rsid w:val="00A54344"/>
    <w:rsid w:val="00A543BE"/>
    <w:rsid w:val="00A54432"/>
    <w:rsid w:val="00A545E8"/>
    <w:rsid w:val="00A54636"/>
    <w:rsid w:val="00A546D0"/>
    <w:rsid w:val="00A547F3"/>
    <w:rsid w:val="00A54935"/>
    <w:rsid w:val="00A54A6F"/>
    <w:rsid w:val="00A54A85"/>
    <w:rsid w:val="00A54BBA"/>
    <w:rsid w:val="00A54BBF"/>
    <w:rsid w:val="00A54BF8"/>
    <w:rsid w:val="00A54FFC"/>
    <w:rsid w:val="00A5507B"/>
    <w:rsid w:val="00A55125"/>
    <w:rsid w:val="00A55178"/>
    <w:rsid w:val="00A5527D"/>
    <w:rsid w:val="00A553A9"/>
    <w:rsid w:val="00A5567B"/>
    <w:rsid w:val="00A5569F"/>
    <w:rsid w:val="00A556A2"/>
    <w:rsid w:val="00A556B4"/>
    <w:rsid w:val="00A556F4"/>
    <w:rsid w:val="00A5570C"/>
    <w:rsid w:val="00A55717"/>
    <w:rsid w:val="00A55727"/>
    <w:rsid w:val="00A55762"/>
    <w:rsid w:val="00A557FA"/>
    <w:rsid w:val="00A55837"/>
    <w:rsid w:val="00A558FD"/>
    <w:rsid w:val="00A559CE"/>
    <w:rsid w:val="00A55A5A"/>
    <w:rsid w:val="00A55BE5"/>
    <w:rsid w:val="00A55BEE"/>
    <w:rsid w:val="00A55C30"/>
    <w:rsid w:val="00A55D00"/>
    <w:rsid w:val="00A55D0E"/>
    <w:rsid w:val="00A55E39"/>
    <w:rsid w:val="00A55F1A"/>
    <w:rsid w:val="00A55F6D"/>
    <w:rsid w:val="00A55F7E"/>
    <w:rsid w:val="00A5607F"/>
    <w:rsid w:val="00A561FF"/>
    <w:rsid w:val="00A56250"/>
    <w:rsid w:val="00A56268"/>
    <w:rsid w:val="00A565BE"/>
    <w:rsid w:val="00A56629"/>
    <w:rsid w:val="00A5662D"/>
    <w:rsid w:val="00A567C3"/>
    <w:rsid w:val="00A568DE"/>
    <w:rsid w:val="00A56A36"/>
    <w:rsid w:val="00A56D1B"/>
    <w:rsid w:val="00A56D21"/>
    <w:rsid w:val="00A56DEB"/>
    <w:rsid w:val="00A56E1C"/>
    <w:rsid w:val="00A56E7F"/>
    <w:rsid w:val="00A56F7B"/>
    <w:rsid w:val="00A570FD"/>
    <w:rsid w:val="00A5716F"/>
    <w:rsid w:val="00A5728E"/>
    <w:rsid w:val="00A572E4"/>
    <w:rsid w:val="00A57330"/>
    <w:rsid w:val="00A573AD"/>
    <w:rsid w:val="00A575AE"/>
    <w:rsid w:val="00A57680"/>
    <w:rsid w:val="00A576E8"/>
    <w:rsid w:val="00A57704"/>
    <w:rsid w:val="00A57746"/>
    <w:rsid w:val="00A57B58"/>
    <w:rsid w:val="00A57B5B"/>
    <w:rsid w:val="00A57CF4"/>
    <w:rsid w:val="00A57DC7"/>
    <w:rsid w:val="00A57DDB"/>
    <w:rsid w:val="00A57F0A"/>
    <w:rsid w:val="00A57F40"/>
    <w:rsid w:val="00A57FD1"/>
    <w:rsid w:val="00A57FD7"/>
    <w:rsid w:val="00A6006C"/>
    <w:rsid w:val="00A60094"/>
    <w:rsid w:val="00A600E5"/>
    <w:rsid w:val="00A60375"/>
    <w:rsid w:val="00A604B1"/>
    <w:rsid w:val="00A604EC"/>
    <w:rsid w:val="00A605D5"/>
    <w:rsid w:val="00A6082D"/>
    <w:rsid w:val="00A60965"/>
    <w:rsid w:val="00A60AFC"/>
    <w:rsid w:val="00A60B9D"/>
    <w:rsid w:val="00A60D68"/>
    <w:rsid w:val="00A60DF8"/>
    <w:rsid w:val="00A60EC3"/>
    <w:rsid w:val="00A60FF4"/>
    <w:rsid w:val="00A61039"/>
    <w:rsid w:val="00A61074"/>
    <w:rsid w:val="00A610B0"/>
    <w:rsid w:val="00A611CD"/>
    <w:rsid w:val="00A61205"/>
    <w:rsid w:val="00A61461"/>
    <w:rsid w:val="00A6153B"/>
    <w:rsid w:val="00A6155B"/>
    <w:rsid w:val="00A61694"/>
    <w:rsid w:val="00A6171E"/>
    <w:rsid w:val="00A61834"/>
    <w:rsid w:val="00A61A8A"/>
    <w:rsid w:val="00A61B5F"/>
    <w:rsid w:val="00A61C36"/>
    <w:rsid w:val="00A61CB2"/>
    <w:rsid w:val="00A61D38"/>
    <w:rsid w:val="00A61F64"/>
    <w:rsid w:val="00A61F9F"/>
    <w:rsid w:val="00A61FBC"/>
    <w:rsid w:val="00A61FC5"/>
    <w:rsid w:val="00A62046"/>
    <w:rsid w:val="00A6217A"/>
    <w:rsid w:val="00A62183"/>
    <w:rsid w:val="00A62234"/>
    <w:rsid w:val="00A6226F"/>
    <w:rsid w:val="00A622BA"/>
    <w:rsid w:val="00A6239C"/>
    <w:rsid w:val="00A623C3"/>
    <w:rsid w:val="00A626F9"/>
    <w:rsid w:val="00A627C7"/>
    <w:rsid w:val="00A6284F"/>
    <w:rsid w:val="00A62896"/>
    <w:rsid w:val="00A62976"/>
    <w:rsid w:val="00A62C14"/>
    <w:rsid w:val="00A62D2A"/>
    <w:rsid w:val="00A62DE9"/>
    <w:rsid w:val="00A62FAB"/>
    <w:rsid w:val="00A6307D"/>
    <w:rsid w:val="00A630F0"/>
    <w:rsid w:val="00A6311D"/>
    <w:rsid w:val="00A6316C"/>
    <w:rsid w:val="00A631CD"/>
    <w:rsid w:val="00A631E5"/>
    <w:rsid w:val="00A63264"/>
    <w:rsid w:val="00A632B7"/>
    <w:rsid w:val="00A632C2"/>
    <w:rsid w:val="00A6330B"/>
    <w:rsid w:val="00A63603"/>
    <w:rsid w:val="00A6370A"/>
    <w:rsid w:val="00A63819"/>
    <w:rsid w:val="00A6393E"/>
    <w:rsid w:val="00A639F9"/>
    <w:rsid w:val="00A63B26"/>
    <w:rsid w:val="00A63B3A"/>
    <w:rsid w:val="00A63B55"/>
    <w:rsid w:val="00A63BEA"/>
    <w:rsid w:val="00A63CBE"/>
    <w:rsid w:val="00A63D26"/>
    <w:rsid w:val="00A63DBE"/>
    <w:rsid w:val="00A63E09"/>
    <w:rsid w:val="00A63E9F"/>
    <w:rsid w:val="00A63F9E"/>
    <w:rsid w:val="00A63FED"/>
    <w:rsid w:val="00A64008"/>
    <w:rsid w:val="00A6407F"/>
    <w:rsid w:val="00A64217"/>
    <w:rsid w:val="00A64251"/>
    <w:rsid w:val="00A64261"/>
    <w:rsid w:val="00A64329"/>
    <w:rsid w:val="00A644B0"/>
    <w:rsid w:val="00A6454D"/>
    <w:rsid w:val="00A645B6"/>
    <w:rsid w:val="00A64607"/>
    <w:rsid w:val="00A648BB"/>
    <w:rsid w:val="00A648DB"/>
    <w:rsid w:val="00A648FB"/>
    <w:rsid w:val="00A6496C"/>
    <w:rsid w:val="00A64B43"/>
    <w:rsid w:val="00A64BB8"/>
    <w:rsid w:val="00A64BFE"/>
    <w:rsid w:val="00A64E1B"/>
    <w:rsid w:val="00A64EAD"/>
    <w:rsid w:val="00A64ECF"/>
    <w:rsid w:val="00A64F0C"/>
    <w:rsid w:val="00A6502A"/>
    <w:rsid w:val="00A650B6"/>
    <w:rsid w:val="00A65108"/>
    <w:rsid w:val="00A65157"/>
    <w:rsid w:val="00A65244"/>
    <w:rsid w:val="00A6540D"/>
    <w:rsid w:val="00A657F0"/>
    <w:rsid w:val="00A659DC"/>
    <w:rsid w:val="00A65A19"/>
    <w:rsid w:val="00A65A78"/>
    <w:rsid w:val="00A65AC0"/>
    <w:rsid w:val="00A65B4A"/>
    <w:rsid w:val="00A65B89"/>
    <w:rsid w:val="00A65BB1"/>
    <w:rsid w:val="00A65C98"/>
    <w:rsid w:val="00A65E15"/>
    <w:rsid w:val="00A65EB8"/>
    <w:rsid w:val="00A65F6D"/>
    <w:rsid w:val="00A66120"/>
    <w:rsid w:val="00A66197"/>
    <w:rsid w:val="00A6620E"/>
    <w:rsid w:val="00A66349"/>
    <w:rsid w:val="00A663C5"/>
    <w:rsid w:val="00A66441"/>
    <w:rsid w:val="00A6645E"/>
    <w:rsid w:val="00A664F4"/>
    <w:rsid w:val="00A664FF"/>
    <w:rsid w:val="00A66531"/>
    <w:rsid w:val="00A66543"/>
    <w:rsid w:val="00A665C0"/>
    <w:rsid w:val="00A66770"/>
    <w:rsid w:val="00A6679C"/>
    <w:rsid w:val="00A66974"/>
    <w:rsid w:val="00A669C0"/>
    <w:rsid w:val="00A66A5E"/>
    <w:rsid w:val="00A66AC6"/>
    <w:rsid w:val="00A66BA7"/>
    <w:rsid w:val="00A66BC5"/>
    <w:rsid w:val="00A66C07"/>
    <w:rsid w:val="00A66CDE"/>
    <w:rsid w:val="00A66D53"/>
    <w:rsid w:val="00A66E70"/>
    <w:rsid w:val="00A67011"/>
    <w:rsid w:val="00A67019"/>
    <w:rsid w:val="00A6709E"/>
    <w:rsid w:val="00A673F2"/>
    <w:rsid w:val="00A6744C"/>
    <w:rsid w:val="00A67510"/>
    <w:rsid w:val="00A675E1"/>
    <w:rsid w:val="00A67703"/>
    <w:rsid w:val="00A67808"/>
    <w:rsid w:val="00A67825"/>
    <w:rsid w:val="00A6785B"/>
    <w:rsid w:val="00A678F9"/>
    <w:rsid w:val="00A67A71"/>
    <w:rsid w:val="00A67A8D"/>
    <w:rsid w:val="00A67C24"/>
    <w:rsid w:val="00A67DA9"/>
    <w:rsid w:val="00A67DCD"/>
    <w:rsid w:val="00A7006B"/>
    <w:rsid w:val="00A70191"/>
    <w:rsid w:val="00A701FB"/>
    <w:rsid w:val="00A7021E"/>
    <w:rsid w:val="00A7026E"/>
    <w:rsid w:val="00A70287"/>
    <w:rsid w:val="00A7031E"/>
    <w:rsid w:val="00A703D2"/>
    <w:rsid w:val="00A704CC"/>
    <w:rsid w:val="00A705B4"/>
    <w:rsid w:val="00A70689"/>
    <w:rsid w:val="00A706AB"/>
    <w:rsid w:val="00A70741"/>
    <w:rsid w:val="00A70765"/>
    <w:rsid w:val="00A7077B"/>
    <w:rsid w:val="00A7097A"/>
    <w:rsid w:val="00A709CA"/>
    <w:rsid w:val="00A70A70"/>
    <w:rsid w:val="00A70ADE"/>
    <w:rsid w:val="00A70B17"/>
    <w:rsid w:val="00A70BBC"/>
    <w:rsid w:val="00A70BEF"/>
    <w:rsid w:val="00A70D41"/>
    <w:rsid w:val="00A70D6E"/>
    <w:rsid w:val="00A70F21"/>
    <w:rsid w:val="00A7118F"/>
    <w:rsid w:val="00A711FD"/>
    <w:rsid w:val="00A71315"/>
    <w:rsid w:val="00A71553"/>
    <w:rsid w:val="00A715B2"/>
    <w:rsid w:val="00A71711"/>
    <w:rsid w:val="00A71722"/>
    <w:rsid w:val="00A71882"/>
    <w:rsid w:val="00A71BF5"/>
    <w:rsid w:val="00A71C69"/>
    <w:rsid w:val="00A71E49"/>
    <w:rsid w:val="00A71E97"/>
    <w:rsid w:val="00A71EEA"/>
    <w:rsid w:val="00A71F06"/>
    <w:rsid w:val="00A7200A"/>
    <w:rsid w:val="00A7207E"/>
    <w:rsid w:val="00A72084"/>
    <w:rsid w:val="00A72106"/>
    <w:rsid w:val="00A7218F"/>
    <w:rsid w:val="00A721EA"/>
    <w:rsid w:val="00A72464"/>
    <w:rsid w:val="00A72610"/>
    <w:rsid w:val="00A72768"/>
    <w:rsid w:val="00A7278F"/>
    <w:rsid w:val="00A72873"/>
    <w:rsid w:val="00A729A0"/>
    <w:rsid w:val="00A72AEC"/>
    <w:rsid w:val="00A72B1A"/>
    <w:rsid w:val="00A72C1D"/>
    <w:rsid w:val="00A72C50"/>
    <w:rsid w:val="00A72E22"/>
    <w:rsid w:val="00A72FB5"/>
    <w:rsid w:val="00A730E5"/>
    <w:rsid w:val="00A7324C"/>
    <w:rsid w:val="00A7328B"/>
    <w:rsid w:val="00A73293"/>
    <w:rsid w:val="00A732EE"/>
    <w:rsid w:val="00A73345"/>
    <w:rsid w:val="00A73353"/>
    <w:rsid w:val="00A733E1"/>
    <w:rsid w:val="00A736DA"/>
    <w:rsid w:val="00A736F3"/>
    <w:rsid w:val="00A73746"/>
    <w:rsid w:val="00A737DC"/>
    <w:rsid w:val="00A737DE"/>
    <w:rsid w:val="00A73958"/>
    <w:rsid w:val="00A739D4"/>
    <w:rsid w:val="00A73B6F"/>
    <w:rsid w:val="00A73C43"/>
    <w:rsid w:val="00A73C6D"/>
    <w:rsid w:val="00A73C77"/>
    <w:rsid w:val="00A73CAA"/>
    <w:rsid w:val="00A73DC2"/>
    <w:rsid w:val="00A73EF7"/>
    <w:rsid w:val="00A73F78"/>
    <w:rsid w:val="00A7405D"/>
    <w:rsid w:val="00A7408F"/>
    <w:rsid w:val="00A7430A"/>
    <w:rsid w:val="00A7443D"/>
    <w:rsid w:val="00A74451"/>
    <w:rsid w:val="00A745BB"/>
    <w:rsid w:val="00A74646"/>
    <w:rsid w:val="00A74676"/>
    <w:rsid w:val="00A7469F"/>
    <w:rsid w:val="00A747C1"/>
    <w:rsid w:val="00A74809"/>
    <w:rsid w:val="00A74919"/>
    <w:rsid w:val="00A74A60"/>
    <w:rsid w:val="00A74A76"/>
    <w:rsid w:val="00A74B3F"/>
    <w:rsid w:val="00A74B6A"/>
    <w:rsid w:val="00A74EE0"/>
    <w:rsid w:val="00A74EFE"/>
    <w:rsid w:val="00A74F22"/>
    <w:rsid w:val="00A74F92"/>
    <w:rsid w:val="00A74FC1"/>
    <w:rsid w:val="00A7517A"/>
    <w:rsid w:val="00A7547A"/>
    <w:rsid w:val="00A75500"/>
    <w:rsid w:val="00A75580"/>
    <w:rsid w:val="00A75733"/>
    <w:rsid w:val="00A75872"/>
    <w:rsid w:val="00A758C1"/>
    <w:rsid w:val="00A75960"/>
    <w:rsid w:val="00A75999"/>
    <w:rsid w:val="00A75D32"/>
    <w:rsid w:val="00A75D60"/>
    <w:rsid w:val="00A75DA2"/>
    <w:rsid w:val="00A75E2D"/>
    <w:rsid w:val="00A75EA3"/>
    <w:rsid w:val="00A75F76"/>
    <w:rsid w:val="00A75FE5"/>
    <w:rsid w:val="00A7612F"/>
    <w:rsid w:val="00A7619A"/>
    <w:rsid w:val="00A76266"/>
    <w:rsid w:val="00A76336"/>
    <w:rsid w:val="00A76341"/>
    <w:rsid w:val="00A76434"/>
    <w:rsid w:val="00A7643F"/>
    <w:rsid w:val="00A76481"/>
    <w:rsid w:val="00A76484"/>
    <w:rsid w:val="00A765DB"/>
    <w:rsid w:val="00A7661B"/>
    <w:rsid w:val="00A766A6"/>
    <w:rsid w:val="00A766E4"/>
    <w:rsid w:val="00A767A8"/>
    <w:rsid w:val="00A768E3"/>
    <w:rsid w:val="00A768E7"/>
    <w:rsid w:val="00A76939"/>
    <w:rsid w:val="00A7698D"/>
    <w:rsid w:val="00A76991"/>
    <w:rsid w:val="00A76B2E"/>
    <w:rsid w:val="00A76B51"/>
    <w:rsid w:val="00A76BC8"/>
    <w:rsid w:val="00A76C28"/>
    <w:rsid w:val="00A76C33"/>
    <w:rsid w:val="00A76C3D"/>
    <w:rsid w:val="00A76D47"/>
    <w:rsid w:val="00A76D51"/>
    <w:rsid w:val="00A7706D"/>
    <w:rsid w:val="00A77082"/>
    <w:rsid w:val="00A77106"/>
    <w:rsid w:val="00A7713A"/>
    <w:rsid w:val="00A7718D"/>
    <w:rsid w:val="00A7719F"/>
    <w:rsid w:val="00A771F8"/>
    <w:rsid w:val="00A7728D"/>
    <w:rsid w:val="00A7738A"/>
    <w:rsid w:val="00A7740E"/>
    <w:rsid w:val="00A774A4"/>
    <w:rsid w:val="00A774AB"/>
    <w:rsid w:val="00A77587"/>
    <w:rsid w:val="00A77599"/>
    <w:rsid w:val="00A776CB"/>
    <w:rsid w:val="00A77731"/>
    <w:rsid w:val="00A7776E"/>
    <w:rsid w:val="00A77811"/>
    <w:rsid w:val="00A77AA2"/>
    <w:rsid w:val="00A77ABA"/>
    <w:rsid w:val="00A77AE6"/>
    <w:rsid w:val="00A77B47"/>
    <w:rsid w:val="00A77C7C"/>
    <w:rsid w:val="00A77CD8"/>
    <w:rsid w:val="00A77D51"/>
    <w:rsid w:val="00A77E9C"/>
    <w:rsid w:val="00A77FCC"/>
    <w:rsid w:val="00A800C6"/>
    <w:rsid w:val="00A801EC"/>
    <w:rsid w:val="00A802BC"/>
    <w:rsid w:val="00A802ED"/>
    <w:rsid w:val="00A8048D"/>
    <w:rsid w:val="00A804BB"/>
    <w:rsid w:val="00A805C0"/>
    <w:rsid w:val="00A805FA"/>
    <w:rsid w:val="00A8061E"/>
    <w:rsid w:val="00A80722"/>
    <w:rsid w:val="00A8074C"/>
    <w:rsid w:val="00A8086E"/>
    <w:rsid w:val="00A809EE"/>
    <w:rsid w:val="00A80A57"/>
    <w:rsid w:val="00A80CA0"/>
    <w:rsid w:val="00A80E22"/>
    <w:rsid w:val="00A80EFD"/>
    <w:rsid w:val="00A80FA6"/>
    <w:rsid w:val="00A810CF"/>
    <w:rsid w:val="00A8114E"/>
    <w:rsid w:val="00A81192"/>
    <w:rsid w:val="00A81262"/>
    <w:rsid w:val="00A81322"/>
    <w:rsid w:val="00A8139C"/>
    <w:rsid w:val="00A81422"/>
    <w:rsid w:val="00A81464"/>
    <w:rsid w:val="00A814C0"/>
    <w:rsid w:val="00A81643"/>
    <w:rsid w:val="00A81749"/>
    <w:rsid w:val="00A81761"/>
    <w:rsid w:val="00A819AF"/>
    <w:rsid w:val="00A81A9A"/>
    <w:rsid w:val="00A81B3C"/>
    <w:rsid w:val="00A81B69"/>
    <w:rsid w:val="00A81C7F"/>
    <w:rsid w:val="00A81CB4"/>
    <w:rsid w:val="00A81CD6"/>
    <w:rsid w:val="00A81DCB"/>
    <w:rsid w:val="00A81F73"/>
    <w:rsid w:val="00A820FC"/>
    <w:rsid w:val="00A82105"/>
    <w:rsid w:val="00A8210B"/>
    <w:rsid w:val="00A822A7"/>
    <w:rsid w:val="00A82381"/>
    <w:rsid w:val="00A823D1"/>
    <w:rsid w:val="00A82466"/>
    <w:rsid w:val="00A824B7"/>
    <w:rsid w:val="00A82541"/>
    <w:rsid w:val="00A82684"/>
    <w:rsid w:val="00A826C7"/>
    <w:rsid w:val="00A826CB"/>
    <w:rsid w:val="00A82828"/>
    <w:rsid w:val="00A82899"/>
    <w:rsid w:val="00A828FA"/>
    <w:rsid w:val="00A82AA3"/>
    <w:rsid w:val="00A82AE9"/>
    <w:rsid w:val="00A82C20"/>
    <w:rsid w:val="00A82D54"/>
    <w:rsid w:val="00A82D67"/>
    <w:rsid w:val="00A82EE8"/>
    <w:rsid w:val="00A82F28"/>
    <w:rsid w:val="00A82F53"/>
    <w:rsid w:val="00A82F89"/>
    <w:rsid w:val="00A8301A"/>
    <w:rsid w:val="00A8303F"/>
    <w:rsid w:val="00A83064"/>
    <w:rsid w:val="00A830D4"/>
    <w:rsid w:val="00A832DB"/>
    <w:rsid w:val="00A8340A"/>
    <w:rsid w:val="00A83465"/>
    <w:rsid w:val="00A83547"/>
    <w:rsid w:val="00A83554"/>
    <w:rsid w:val="00A835C9"/>
    <w:rsid w:val="00A83632"/>
    <w:rsid w:val="00A83713"/>
    <w:rsid w:val="00A83730"/>
    <w:rsid w:val="00A8377C"/>
    <w:rsid w:val="00A8378B"/>
    <w:rsid w:val="00A83810"/>
    <w:rsid w:val="00A83995"/>
    <w:rsid w:val="00A839C1"/>
    <w:rsid w:val="00A83A49"/>
    <w:rsid w:val="00A83B7B"/>
    <w:rsid w:val="00A83C1F"/>
    <w:rsid w:val="00A83DDE"/>
    <w:rsid w:val="00A84040"/>
    <w:rsid w:val="00A8410C"/>
    <w:rsid w:val="00A84180"/>
    <w:rsid w:val="00A841F6"/>
    <w:rsid w:val="00A8423C"/>
    <w:rsid w:val="00A842EC"/>
    <w:rsid w:val="00A84323"/>
    <w:rsid w:val="00A84694"/>
    <w:rsid w:val="00A84750"/>
    <w:rsid w:val="00A8475A"/>
    <w:rsid w:val="00A848A1"/>
    <w:rsid w:val="00A84AF9"/>
    <w:rsid w:val="00A84C65"/>
    <w:rsid w:val="00A84C67"/>
    <w:rsid w:val="00A84CD2"/>
    <w:rsid w:val="00A84D7E"/>
    <w:rsid w:val="00A84DE6"/>
    <w:rsid w:val="00A84EFB"/>
    <w:rsid w:val="00A85080"/>
    <w:rsid w:val="00A85095"/>
    <w:rsid w:val="00A85220"/>
    <w:rsid w:val="00A853CB"/>
    <w:rsid w:val="00A8542B"/>
    <w:rsid w:val="00A8547D"/>
    <w:rsid w:val="00A854ED"/>
    <w:rsid w:val="00A856BA"/>
    <w:rsid w:val="00A85740"/>
    <w:rsid w:val="00A857D1"/>
    <w:rsid w:val="00A857EB"/>
    <w:rsid w:val="00A8587E"/>
    <w:rsid w:val="00A85947"/>
    <w:rsid w:val="00A859B2"/>
    <w:rsid w:val="00A85BF8"/>
    <w:rsid w:val="00A85C3D"/>
    <w:rsid w:val="00A85ED3"/>
    <w:rsid w:val="00A8602E"/>
    <w:rsid w:val="00A8602F"/>
    <w:rsid w:val="00A860EC"/>
    <w:rsid w:val="00A8623A"/>
    <w:rsid w:val="00A862F4"/>
    <w:rsid w:val="00A8649A"/>
    <w:rsid w:val="00A8659C"/>
    <w:rsid w:val="00A86723"/>
    <w:rsid w:val="00A8674A"/>
    <w:rsid w:val="00A867BF"/>
    <w:rsid w:val="00A867C3"/>
    <w:rsid w:val="00A868A8"/>
    <w:rsid w:val="00A869A1"/>
    <w:rsid w:val="00A869A8"/>
    <w:rsid w:val="00A86A15"/>
    <w:rsid w:val="00A86A2C"/>
    <w:rsid w:val="00A86A9B"/>
    <w:rsid w:val="00A86BED"/>
    <w:rsid w:val="00A86C59"/>
    <w:rsid w:val="00A86C64"/>
    <w:rsid w:val="00A86DDB"/>
    <w:rsid w:val="00A86E98"/>
    <w:rsid w:val="00A86EFA"/>
    <w:rsid w:val="00A86FC9"/>
    <w:rsid w:val="00A86FFC"/>
    <w:rsid w:val="00A870A9"/>
    <w:rsid w:val="00A87177"/>
    <w:rsid w:val="00A871E2"/>
    <w:rsid w:val="00A871FD"/>
    <w:rsid w:val="00A8732C"/>
    <w:rsid w:val="00A8734E"/>
    <w:rsid w:val="00A873F9"/>
    <w:rsid w:val="00A873FE"/>
    <w:rsid w:val="00A87412"/>
    <w:rsid w:val="00A87456"/>
    <w:rsid w:val="00A87515"/>
    <w:rsid w:val="00A87846"/>
    <w:rsid w:val="00A878D6"/>
    <w:rsid w:val="00A878E8"/>
    <w:rsid w:val="00A87A83"/>
    <w:rsid w:val="00A87B59"/>
    <w:rsid w:val="00A87CEC"/>
    <w:rsid w:val="00A87D02"/>
    <w:rsid w:val="00A87D9E"/>
    <w:rsid w:val="00A87DA8"/>
    <w:rsid w:val="00A87EC7"/>
    <w:rsid w:val="00A90168"/>
    <w:rsid w:val="00A9022C"/>
    <w:rsid w:val="00A90266"/>
    <w:rsid w:val="00A902ED"/>
    <w:rsid w:val="00A902FC"/>
    <w:rsid w:val="00A9033B"/>
    <w:rsid w:val="00A90354"/>
    <w:rsid w:val="00A903AD"/>
    <w:rsid w:val="00A903B8"/>
    <w:rsid w:val="00A90603"/>
    <w:rsid w:val="00A9070C"/>
    <w:rsid w:val="00A90778"/>
    <w:rsid w:val="00A907C1"/>
    <w:rsid w:val="00A90883"/>
    <w:rsid w:val="00A908CC"/>
    <w:rsid w:val="00A90B8A"/>
    <w:rsid w:val="00A90BB0"/>
    <w:rsid w:val="00A90C05"/>
    <w:rsid w:val="00A90C18"/>
    <w:rsid w:val="00A90CA8"/>
    <w:rsid w:val="00A90CA9"/>
    <w:rsid w:val="00A90D51"/>
    <w:rsid w:val="00A90DAF"/>
    <w:rsid w:val="00A90DD3"/>
    <w:rsid w:val="00A90DDC"/>
    <w:rsid w:val="00A90E5D"/>
    <w:rsid w:val="00A90EAD"/>
    <w:rsid w:val="00A90F08"/>
    <w:rsid w:val="00A90FBE"/>
    <w:rsid w:val="00A91077"/>
    <w:rsid w:val="00A910EF"/>
    <w:rsid w:val="00A91152"/>
    <w:rsid w:val="00A911AF"/>
    <w:rsid w:val="00A9129E"/>
    <w:rsid w:val="00A91333"/>
    <w:rsid w:val="00A91339"/>
    <w:rsid w:val="00A91423"/>
    <w:rsid w:val="00A9149A"/>
    <w:rsid w:val="00A91863"/>
    <w:rsid w:val="00A91870"/>
    <w:rsid w:val="00A91928"/>
    <w:rsid w:val="00A91930"/>
    <w:rsid w:val="00A9196C"/>
    <w:rsid w:val="00A9198D"/>
    <w:rsid w:val="00A919C2"/>
    <w:rsid w:val="00A919E1"/>
    <w:rsid w:val="00A91A2E"/>
    <w:rsid w:val="00A91B7A"/>
    <w:rsid w:val="00A91BFE"/>
    <w:rsid w:val="00A92313"/>
    <w:rsid w:val="00A92349"/>
    <w:rsid w:val="00A923E8"/>
    <w:rsid w:val="00A924EE"/>
    <w:rsid w:val="00A926B2"/>
    <w:rsid w:val="00A92799"/>
    <w:rsid w:val="00A927A5"/>
    <w:rsid w:val="00A927E1"/>
    <w:rsid w:val="00A92822"/>
    <w:rsid w:val="00A92828"/>
    <w:rsid w:val="00A9286C"/>
    <w:rsid w:val="00A92922"/>
    <w:rsid w:val="00A92977"/>
    <w:rsid w:val="00A929AE"/>
    <w:rsid w:val="00A929B9"/>
    <w:rsid w:val="00A92A7C"/>
    <w:rsid w:val="00A92BE0"/>
    <w:rsid w:val="00A92BEC"/>
    <w:rsid w:val="00A92C6B"/>
    <w:rsid w:val="00A92E06"/>
    <w:rsid w:val="00A930A4"/>
    <w:rsid w:val="00A93107"/>
    <w:rsid w:val="00A9323B"/>
    <w:rsid w:val="00A9334F"/>
    <w:rsid w:val="00A9335A"/>
    <w:rsid w:val="00A933D8"/>
    <w:rsid w:val="00A9345E"/>
    <w:rsid w:val="00A934A5"/>
    <w:rsid w:val="00A934F8"/>
    <w:rsid w:val="00A9350C"/>
    <w:rsid w:val="00A93587"/>
    <w:rsid w:val="00A9361A"/>
    <w:rsid w:val="00A9363E"/>
    <w:rsid w:val="00A93654"/>
    <w:rsid w:val="00A9368A"/>
    <w:rsid w:val="00A937CE"/>
    <w:rsid w:val="00A93829"/>
    <w:rsid w:val="00A938BF"/>
    <w:rsid w:val="00A939AA"/>
    <w:rsid w:val="00A93A25"/>
    <w:rsid w:val="00A93BAC"/>
    <w:rsid w:val="00A93BB0"/>
    <w:rsid w:val="00A93BE3"/>
    <w:rsid w:val="00A93C38"/>
    <w:rsid w:val="00A93C3F"/>
    <w:rsid w:val="00A93D2A"/>
    <w:rsid w:val="00A93D40"/>
    <w:rsid w:val="00A93D5F"/>
    <w:rsid w:val="00A93F28"/>
    <w:rsid w:val="00A93F48"/>
    <w:rsid w:val="00A93F7E"/>
    <w:rsid w:val="00A94307"/>
    <w:rsid w:val="00A94406"/>
    <w:rsid w:val="00A9443E"/>
    <w:rsid w:val="00A94477"/>
    <w:rsid w:val="00A94724"/>
    <w:rsid w:val="00A94771"/>
    <w:rsid w:val="00A94823"/>
    <w:rsid w:val="00A94946"/>
    <w:rsid w:val="00A94AA6"/>
    <w:rsid w:val="00A94B4A"/>
    <w:rsid w:val="00A94BA1"/>
    <w:rsid w:val="00A94C31"/>
    <w:rsid w:val="00A94C37"/>
    <w:rsid w:val="00A94D63"/>
    <w:rsid w:val="00A94DE5"/>
    <w:rsid w:val="00A94F69"/>
    <w:rsid w:val="00A9507E"/>
    <w:rsid w:val="00A95096"/>
    <w:rsid w:val="00A950FB"/>
    <w:rsid w:val="00A95130"/>
    <w:rsid w:val="00A9514E"/>
    <w:rsid w:val="00A95290"/>
    <w:rsid w:val="00A954EF"/>
    <w:rsid w:val="00A9553B"/>
    <w:rsid w:val="00A955ED"/>
    <w:rsid w:val="00A95613"/>
    <w:rsid w:val="00A9569E"/>
    <w:rsid w:val="00A957CA"/>
    <w:rsid w:val="00A95873"/>
    <w:rsid w:val="00A958F6"/>
    <w:rsid w:val="00A95926"/>
    <w:rsid w:val="00A95A3E"/>
    <w:rsid w:val="00A95A42"/>
    <w:rsid w:val="00A95A4B"/>
    <w:rsid w:val="00A95A54"/>
    <w:rsid w:val="00A95AB5"/>
    <w:rsid w:val="00A95BA5"/>
    <w:rsid w:val="00A95C5E"/>
    <w:rsid w:val="00A95E61"/>
    <w:rsid w:val="00A95EAE"/>
    <w:rsid w:val="00A95EE1"/>
    <w:rsid w:val="00A95F14"/>
    <w:rsid w:val="00A960BA"/>
    <w:rsid w:val="00A96184"/>
    <w:rsid w:val="00A961BC"/>
    <w:rsid w:val="00A96214"/>
    <w:rsid w:val="00A9623D"/>
    <w:rsid w:val="00A9623F"/>
    <w:rsid w:val="00A962FF"/>
    <w:rsid w:val="00A96401"/>
    <w:rsid w:val="00A9668A"/>
    <w:rsid w:val="00A9668D"/>
    <w:rsid w:val="00A966BA"/>
    <w:rsid w:val="00A967B2"/>
    <w:rsid w:val="00A96873"/>
    <w:rsid w:val="00A9689A"/>
    <w:rsid w:val="00A969AE"/>
    <w:rsid w:val="00A969AF"/>
    <w:rsid w:val="00A969C5"/>
    <w:rsid w:val="00A96A72"/>
    <w:rsid w:val="00A96AA9"/>
    <w:rsid w:val="00A96C2E"/>
    <w:rsid w:val="00A96C5D"/>
    <w:rsid w:val="00A96CB2"/>
    <w:rsid w:val="00A96CC7"/>
    <w:rsid w:val="00A96E38"/>
    <w:rsid w:val="00A9717F"/>
    <w:rsid w:val="00A97213"/>
    <w:rsid w:val="00A972A0"/>
    <w:rsid w:val="00A97380"/>
    <w:rsid w:val="00A97445"/>
    <w:rsid w:val="00A974ED"/>
    <w:rsid w:val="00A9763A"/>
    <w:rsid w:val="00A976AC"/>
    <w:rsid w:val="00A97864"/>
    <w:rsid w:val="00A97A33"/>
    <w:rsid w:val="00A97A39"/>
    <w:rsid w:val="00A97D98"/>
    <w:rsid w:val="00A97DCD"/>
    <w:rsid w:val="00A97E2D"/>
    <w:rsid w:val="00A97EBC"/>
    <w:rsid w:val="00A97EF9"/>
    <w:rsid w:val="00A97F0C"/>
    <w:rsid w:val="00A97FCE"/>
    <w:rsid w:val="00AA01AE"/>
    <w:rsid w:val="00AA01FF"/>
    <w:rsid w:val="00AA0352"/>
    <w:rsid w:val="00AA0384"/>
    <w:rsid w:val="00AA03D4"/>
    <w:rsid w:val="00AA05F7"/>
    <w:rsid w:val="00AA062D"/>
    <w:rsid w:val="00AA0648"/>
    <w:rsid w:val="00AA0718"/>
    <w:rsid w:val="00AA0936"/>
    <w:rsid w:val="00AA09D6"/>
    <w:rsid w:val="00AA09E0"/>
    <w:rsid w:val="00AA0A64"/>
    <w:rsid w:val="00AA0C42"/>
    <w:rsid w:val="00AA0CF0"/>
    <w:rsid w:val="00AA0D8C"/>
    <w:rsid w:val="00AA0EB2"/>
    <w:rsid w:val="00AA0F77"/>
    <w:rsid w:val="00AA11D1"/>
    <w:rsid w:val="00AA1204"/>
    <w:rsid w:val="00AA1264"/>
    <w:rsid w:val="00AA127C"/>
    <w:rsid w:val="00AA147F"/>
    <w:rsid w:val="00AA1491"/>
    <w:rsid w:val="00AA1492"/>
    <w:rsid w:val="00AA1513"/>
    <w:rsid w:val="00AA158E"/>
    <w:rsid w:val="00AA1618"/>
    <w:rsid w:val="00AA172C"/>
    <w:rsid w:val="00AA185C"/>
    <w:rsid w:val="00AA18D7"/>
    <w:rsid w:val="00AA18DE"/>
    <w:rsid w:val="00AA1973"/>
    <w:rsid w:val="00AA19C9"/>
    <w:rsid w:val="00AA1A63"/>
    <w:rsid w:val="00AA1D2C"/>
    <w:rsid w:val="00AA1D77"/>
    <w:rsid w:val="00AA1D7D"/>
    <w:rsid w:val="00AA1DCE"/>
    <w:rsid w:val="00AA1EDD"/>
    <w:rsid w:val="00AA1F2A"/>
    <w:rsid w:val="00AA1F92"/>
    <w:rsid w:val="00AA1FF5"/>
    <w:rsid w:val="00AA2105"/>
    <w:rsid w:val="00AA211A"/>
    <w:rsid w:val="00AA2125"/>
    <w:rsid w:val="00AA2163"/>
    <w:rsid w:val="00AA21CE"/>
    <w:rsid w:val="00AA22A9"/>
    <w:rsid w:val="00AA2493"/>
    <w:rsid w:val="00AA24D2"/>
    <w:rsid w:val="00AA27A2"/>
    <w:rsid w:val="00AA27E2"/>
    <w:rsid w:val="00AA2854"/>
    <w:rsid w:val="00AA28D3"/>
    <w:rsid w:val="00AA28F8"/>
    <w:rsid w:val="00AA2905"/>
    <w:rsid w:val="00AA2967"/>
    <w:rsid w:val="00AA29F5"/>
    <w:rsid w:val="00AA2A74"/>
    <w:rsid w:val="00AA2AE4"/>
    <w:rsid w:val="00AA2BF8"/>
    <w:rsid w:val="00AA2C07"/>
    <w:rsid w:val="00AA2C12"/>
    <w:rsid w:val="00AA2C17"/>
    <w:rsid w:val="00AA2CDF"/>
    <w:rsid w:val="00AA2F59"/>
    <w:rsid w:val="00AA2F76"/>
    <w:rsid w:val="00AA304C"/>
    <w:rsid w:val="00AA3065"/>
    <w:rsid w:val="00AA3132"/>
    <w:rsid w:val="00AA3181"/>
    <w:rsid w:val="00AA3193"/>
    <w:rsid w:val="00AA3252"/>
    <w:rsid w:val="00AA32C2"/>
    <w:rsid w:val="00AA3437"/>
    <w:rsid w:val="00AA359C"/>
    <w:rsid w:val="00AA3616"/>
    <w:rsid w:val="00AA3716"/>
    <w:rsid w:val="00AA3774"/>
    <w:rsid w:val="00AA3870"/>
    <w:rsid w:val="00AA39A6"/>
    <w:rsid w:val="00AA39CC"/>
    <w:rsid w:val="00AA3A1F"/>
    <w:rsid w:val="00AA3C7E"/>
    <w:rsid w:val="00AA3CBB"/>
    <w:rsid w:val="00AA3CE6"/>
    <w:rsid w:val="00AA3DDF"/>
    <w:rsid w:val="00AA3E25"/>
    <w:rsid w:val="00AA3E55"/>
    <w:rsid w:val="00AA3F4B"/>
    <w:rsid w:val="00AA3F78"/>
    <w:rsid w:val="00AA40BF"/>
    <w:rsid w:val="00AA414E"/>
    <w:rsid w:val="00AA4289"/>
    <w:rsid w:val="00AA42FC"/>
    <w:rsid w:val="00AA43AA"/>
    <w:rsid w:val="00AA43F6"/>
    <w:rsid w:val="00AA4418"/>
    <w:rsid w:val="00AA4468"/>
    <w:rsid w:val="00AA45EE"/>
    <w:rsid w:val="00AA469B"/>
    <w:rsid w:val="00AA46C2"/>
    <w:rsid w:val="00AA4802"/>
    <w:rsid w:val="00AA4854"/>
    <w:rsid w:val="00AA48C2"/>
    <w:rsid w:val="00AA48E6"/>
    <w:rsid w:val="00AA4913"/>
    <w:rsid w:val="00AA4963"/>
    <w:rsid w:val="00AA49B0"/>
    <w:rsid w:val="00AA4A10"/>
    <w:rsid w:val="00AA4AA7"/>
    <w:rsid w:val="00AA4B6E"/>
    <w:rsid w:val="00AA4BCD"/>
    <w:rsid w:val="00AA4BE9"/>
    <w:rsid w:val="00AA4CF2"/>
    <w:rsid w:val="00AA4D9B"/>
    <w:rsid w:val="00AA4E68"/>
    <w:rsid w:val="00AA4EAC"/>
    <w:rsid w:val="00AA4F4E"/>
    <w:rsid w:val="00AA4F67"/>
    <w:rsid w:val="00AA5034"/>
    <w:rsid w:val="00AA50C0"/>
    <w:rsid w:val="00AA515D"/>
    <w:rsid w:val="00AA51AA"/>
    <w:rsid w:val="00AA5249"/>
    <w:rsid w:val="00AA52B9"/>
    <w:rsid w:val="00AA55F1"/>
    <w:rsid w:val="00AA5631"/>
    <w:rsid w:val="00AA5719"/>
    <w:rsid w:val="00AA5AF1"/>
    <w:rsid w:val="00AA5AF5"/>
    <w:rsid w:val="00AA5BE2"/>
    <w:rsid w:val="00AA5CFA"/>
    <w:rsid w:val="00AA5D45"/>
    <w:rsid w:val="00AA5DBB"/>
    <w:rsid w:val="00AA5EA2"/>
    <w:rsid w:val="00AA6049"/>
    <w:rsid w:val="00AA6095"/>
    <w:rsid w:val="00AA61AC"/>
    <w:rsid w:val="00AA6229"/>
    <w:rsid w:val="00AA6272"/>
    <w:rsid w:val="00AA62C6"/>
    <w:rsid w:val="00AA65DE"/>
    <w:rsid w:val="00AA6621"/>
    <w:rsid w:val="00AA6805"/>
    <w:rsid w:val="00AA688E"/>
    <w:rsid w:val="00AA69BB"/>
    <w:rsid w:val="00AA69FD"/>
    <w:rsid w:val="00AA6C5B"/>
    <w:rsid w:val="00AA6C5D"/>
    <w:rsid w:val="00AA6CD0"/>
    <w:rsid w:val="00AA6F16"/>
    <w:rsid w:val="00AA7026"/>
    <w:rsid w:val="00AA70E7"/>
    <w:rsid w:val="00AA7101"/>
    <w:rsid w:val="00AA7334"/>
    <w:rsid w:val="00AA7466"/>
    <w:rsid w:val="00AA7796"/>
    <w:rsid w:val="00AA7855"/>
    <w:rsid w:val="00AA78BF"/>
    <w:rsid w:val="00AA78E2"/>
    <w:rsid w:val="00AA78FF"/>
    <w:rsid w:val="00AA79CF"/>
    <w:rsid w:val="00AA7BD1"/>
    <w:rsid w:val="00AA7C77"/>
    <w:rsid w:val="00AA7D4F"/>
    <w:rsid w:val="00AA7DB3"/>
    <w:rsid w:val="00AA7E47"/>
    <w:rsid w:val="00AA7F55"/>
    <w:rsid w:val="00AA7F62"/>
    <w:rsid w:val="00AA7FA8"/>
    <w:rsid w:val="00AB0132"/>
    <w:rsid w:val="00AB0148"/>
    <w:rsid w:val="00AB015C"/>
    <w:rsid w:val="00AB0337"/>
    <w:rsid w:val="00AB0344"/>
    <w:rsid w:val="00AB0357"/>
    <w:rsid w:val="00AB0386"/>
    <w:rsid w:val="00AB0390"/>
    <w:rsid w:val="00AB0432"/>
    <w:rsid w:val="00AB04AF"/>
    <w:rsid w:val="00AB04C1"/>
    <w:rsid w:val="00AB04E3"/>
    <w:rsid w:val="00AB0814"/>
    <w:rsid w:val="00AB08E5"/>
    <w:rsid w:val="00AB09F5"/>
    <w:rsid w:val="00AB0A3C"/>
    <w:rsid w:val="00AB0B19"/>
    <w:rsid w:val="00AB0BBF"/>
    <w:rsid w:val="00AB0C5A"/>
    <w:rsid w:val="00AB0C6F"/>
    <w:rsid w:val="00AB0C94"/>
    <w:rsid w:val="00AB0D1D"/>
    <w:rsid w:val="00AB0D28"/>
    <w:rsid w:val="00AB0DFA"/>
    <w:rsid w:val="00AB0E28"/>
    <w:rsid w:val="00AB0E84"/>
    <w:rsid w:val="00AB0F8F"/>
    <w:rsid w:val="00AB0F91"/>
    <w:rsid w:val="00AB103C"/>
    <w:rsid w:val="00AB1077"/>
    <w:rsid w:val="00AB11F4"/>
    <w:rsid w:val="00AB1249"/>
    <w:rsid w:val="00AB12E0"/>
    <w:rsid w:val="00AB134C"/>
    <w:rsid w:val="00AB137C"/>
    <w:rsid w:val="00AB1387"/>
    <w:rsid w:val="00AB148D"/>
    <w:rsid w:val="00AB1544"/>
    <w:rsid w:val="00AB159A"/>
    <w:rsid w:val="00AB15FD"/>
    <w:rsid w:val="00AB171B"/>
    <w:rsid w:val="00AB1981"/>
    <w:rsid w:val="00AB1A5E"/>
    <w:rsid w:val="00AB1C22"/>
    <w:rsid w:val="00AB1C43"/>
    <w:rsid w:val="00AB1C9C"/>
    <w:rsid w:val="00AB1DAD"/>
    <w:rsid w:val="00AB1DF1"/>
    <w:rsid w:val="00AB1E09"/>
    <w:rsid w:val="00AB1E93"/>
    <w:rsid w:val="00AB1FB6"/>
    <w:rsid w:val="00AB202D"/>
    <w:rsid w:val="00AB2183"/>
    <w:rsid w:val="00AB21E1"/>
    <w:rsid w:val="00AB2259"/>
    <w:rsid w:val="00AB2276"/>
    <w:rsid w:val="00AB2391"/>
    <w:rsid w:val="00AB23F8"/>
    <w:rsid w:val="00AB2443"/>
    <w:rsid w:val="00AB258F"/>
    <w:rsid w:val="00AB26C6"/>
    <w:rsid w:val="00AB270D"/>
    <w:rsid w:val="00AB2808"/>
    <w:rsid w:val="00AB2870"/>
    <w:rsid w:val="00AB296D"/>
    <w:rsid w:val="00AB2B25"/>
    <w:rsid w:val="00AB2BA3"/>
    <w:rsid w:val="00AB2C06"/>
    <w:rsid w:val="00AB2CEF"/>
    <w:rsid w:val="00AB2D64"/>
    <w:rsid w:val="00AB2EEC"/>
    <w:rsid w:val="00AB3069"/>
    <w:rsid w:val="00AB3137"/>
    <w:rsid w:val="00AB3372"/>
    <w:rsid w:val="00AB3454"/>
    <w:rsid w:val="00AB3476"/>
    <w:rsid w:val="00AB3487"/>
    <w:rsid w:val="00AB34D9"/>
    <w:rsid w:val="00AB3568"/>
    <w:rsid w:val="00AB36D5"/>
    <w:rsid w:val="00AB36E7"/>
    <w:rsid w:val="00AB36EB"/>
    <w:rsid w:val="00AB3820"/>
    <w:rsid w:val="00AB386E"/>
    <w:rsid w:val="00AB38EE"/>
    <w:rsid w:val="00AB399C"/>
    <w:rsid w:val="00AB39AC"/>
    <w:rsid w:val="00AB39D1"/>
    <w:rsid w:val="00AB3AC7"/>
    <w:rsid w:val="00AB3AFC"/>
    <w:rsid w:val="00AB3C6E"/>
    <w:rsid w:val="00AB3E3B"/>
    <w:rsid w:val="00AB3EED"/>
    <w:rsid w:val="00AB3FCD"/>
    <w:rsid w:val="00AB3FEC"/>
    <w:rsid w:val="00AB4177"/>
    <w:rsid w:val="00AB41BC"/>
    <w:rsid w:val="00AB41C3"/>
    <w:rsid w:val="00AB427B"/>
    <w:rsid w:val="00AB42A3"/>
    <w:rsid w:val="00AB4320"/>
    <w:rsid w:val="00AB4324"/>
    <w:rsid w:val="00AB43C6"/>
    <w:rsid w:val="00AB43CD"/>
    <w:rsid w:val="00AB43E0"/>
    <w:rsid w:val="00AB4490"/>
    <w:rsid w:val="00AB4661"/>
    <w:rsid w:val="00AB46EF"/>
    <w:rsid w:val="00AB472D"/>
    <w:rsid w:val="00AB4878"/>
    <w:rsid w:val="00AB48A5"/>
    <w:rsid w:val="00AB49B7"/>
    <w:rsid w:val="00AB49F9"/>
    <w:rsid w:val="00AB4AF6"/>
    <w:rsid w:val="00AB4BBB"/>
    <w:rsid w:val="00AB4BE1"/>
    <w:rsid w:val="00AB4CB6"/>
    <w:rsid w:val="00AB4CFD"/>
    <w:rsid w:val="00AB5094"/>
    <w:rsid w:val="00AB51AF"/>
    <w:rsid w:val="00AB52BD"/>
    <w:rsid w:val="00AB5304"/>
    <w:rsid w:val="00AB538F"/>
    <w:rsid w:val="00AB54AD"/>
    <w:rsid w:val="00AB54CD"/>
    <w:rsid w:val="00AB55B8"/>
    <w:rsid w:val="00AB55BD"/>
    <w:rsid w:val="00AB56B7"/>
    <w:rsid w:val="00AB57BF"/>
    <w:rsid w:val="00AB58CE"/>
    <w:rsid w:val="00AB5A39"/>
    <w:rsid w:val="00AB5A5D"/>
    <w:rsid w:val="00AB5A73"/>
    <w:rsid w:val="00AB5BC2"/>
    <w:rsid w:val="00AB5CB0"/>
    <w:rsid w:val="00AB5DD4"/>
    <w:rsid w:val="00AB5E07"/>
    <w:rsid w:val="00AB5EA3"/>
    <w:rsid w:val="00AB5F92"/>
    <w:rsid w:val="00AB6095"/>
    <w:rsid w:val="00AB6198"/>
    <w:rsid w:val="00AB61A0"/>
    <w:rsid w:val="00AB62BA"/>
    <w:rsid w:val="00AB62DB"/>
    <w:rsid w:val="00AB62EA"/>
    <w:rsid w:val="00AB636F"/>
    <w:rsid w:val="00AB65A7"/>
    <w:rsid w:val="00AB6776"/>
    <w:rsid w:val="00AB677F"/>
    <w:rsid w:val="00AB6782"/>
    <w:rsid w:val="00AB6790"/>
    <w:rsid w:val="00AB688D"/>
    <w:rsid w:val="00AB68C1"/>
    <w:rsid w:val="00AB69F3"/>
    <w:rsid w:val="00AB6A2C"/>
    <w:rsid w:val="00AB6ACF"/>
    <w:rsid w:val="00AB6B48"/>
    <w:rsid w:val="00AB6B56"/>
    <w:rsid w:val="00AB6B81"/>
    <w:rsid w:val="00AB6C0B"/>
    <w:rsid w:val="00AB6CCC"/>
    <w:rsid w:val="00AB6D7E"/>
    <w:rsid w:val="00AB6D87"/>
    <w:rsid w:val="00AB6DDA"/>
    <w:rsid w:val="00AB6E3B"/>
    <w:rsid w:val="00AB6E92"/>
    <w:rsid w:val="00AB6F25"/>
    <w:rsid w:val="00AB6FD7"/>
    <w:rsid w:val="00AB710A"/>
    <w:rsid w:val="00AB7259"/>
    <w:rsid w:val="00AB74F5"/>
    <w:rsid w:val="00AB76D5"/>
    <w:rsid w:val="00AB7753"/>
    <w:rsid w:val="00AB77C3"/>
    <w:rsid w:val="00AB77ED"/>
    <w:rsid w:val="00AB77F8"/>
    <w:rsid w:val="00AB7835"/>
    <w:rsid w:val="00AB7964"/>
    <w:rsid w:val="00AB79E5"/>
    <w:rsid w:val="00AB7B33"/>
    <w:rsid w:val="00AB7B55"/>
    <w:rsid w:val="00AB7BF8"/>
    <w:rsid w:val="00AB7D07"/>
    <w:rsid w:val="00AB7E97"/>
    <w:rsid w:val="00AB7F1A"/>
    <w:rsid w:val="00AC007A"/>
    <w:rsid w:val="00AC0150"/>
    <w:rsid w:val="00AC0184"/>
    <w:rsid w:val="00AC0327"/>
    <w:rsid w:val="00AC03F9"/>
    <w:rsid w:val="00AC04B7"/>
    <w:rsid w:val="00AC06A9"/>
    <w:rsid w:val="00AC07AA"/>
    <w:rsid w:val="00AC07D0"/>
    <w:rsid w:val="00AC082C"/>
    <w:rsid w:val="00AC0855"/>
    <w:rsid w:val="00AC08A5"/>
    <w:rsid w:val="00AC0A0E"/>
    <w:rsid w:val="00AC0A93"/>
    <w:rsid w:val="00AC0C05"/>
    <w:rsid w:val="00AC0C6A"/>
    <w:rsid w:val="00AC0D6B"/>
    <w:rsid w:val="00AC0EEE"/>
    <w:rsid w:val="00AC1014"/>
    <w:rsid w:val="00AC10BF"/>
    <w:rsid w:val="00AC1211"/>
    <w:rsid w:val="00AC1274"/>
    <w:rsid w:val="00AC12D3"/>
    <w:rsid w:val="00AC1355"/>
    <w:rsid w:val="00AC145E"/>
    <w:rsid w:val="00AC1484"/>
    <w:rsid w:val="00AC14A7"/>
    <w:rsid w:val="00AC1557"/>
    <w:rsid w:val="00AC1AFE"/>
    <w:rsid w:val="00AC1B66"/>
    <w:rsid w:val="00AC1D56"/>
    <w:rsid w:val="00AC1E2D"/>
    <w:rsid w:val="00AC1E73"/>
    <w:rsid w:val="00AC1ED3"/>
    <w:rsid w:val="00AC1EDF"/>
    <w:rsid w:val="00AC1F27"/>
    <w:rsid w:val="00AC1FF8"/>
    <w:rsid w:val="00AC1FF9"/>
    <w:rsid w:val="00AC2085"/>
    <w:rsid w:val="00AC2120"/>
    <w:rsid w:val="00AC21BC"/>
    <w:rsid w:val="00AC2267"/>
    <w:rsid w:val="00AC233F"/>
    <w:rsid w:val="00AC237D"/>
    <w:rsid w:val="00AC2526"/>
    <w:rsid w:val="00AC2697"/>
    <w:rsid w:val="00AC26B9"/>
    <w:rsid w:val="00AC26E0"/>
    <w:rsid w:val="00AC2755"/>
    <w:rsid w:val="00AC2762"/>
    <w:rsid w:val="00AC288D"/>
    <w:rsid w:val="00AC28DB"/>
    <w:rsid w:val="00AC2961"/>
    <w:rsid w:val="00AC29F3"/>
    <w:rsid w:val="00AC2A51"/>
    <w:rsid w:val="00AC2C0E"/>
    <w:rsid w:val="00AC2C1B"/>
    <w:rsid w:val="00AC2DAE"/>
    <w:rsid w:val="00AC2E97"/>
    <w:rsid w:val="00AC31C4"/>
    <w:rsid w:val="00AC31D4"/>
    <w:rsid w:val="00AC323B"/>
    <w:rsid w:val="00AC3317"/>
    <w:rsid w:val="00AC3462"/>
    <w:rsid w:val="00AC3664"/>
    <w:rsid w:val="00AC3826"/>
    <w:rsid w:val="00AC390A"/>
    <w:rsid w:val="00AC3987"/>
    <w:rsid w:val="00AC39E4"/>
    <w:rsid w:val="00AC3BBB"/>
    <w:rsid w:val="00AC3BFF"/>
    <w:rsid w:val="00AC3DEF"/>
    <w:rsid w:val="00AC3F56"/>
    <w:rsid w:val="00AC4247"/>
    <w:rsid w:val="00AC4293"/>
    <w:rsid w:val="00AC42B1"/>
    <w:rsid w:val="00AC42D9"/>
    <w:rsid w:val="00AC44DD"/>
    <w:rsid w:val="00AC45A0"/>
    <w:rsid w:val="00AC4618"/>
    <w:rsid w:val="00AC467C"/>
    <w:rsid w:val="00AC47DE"/>
    <w:rsid w:val="00AC4871"/>
    <w:rsid w:val="00AC487C"/>
    <w:rsid w:val="00AC488F"/>
    <w:rsid w:val="00AC4895"/>
    <w:rsid w:val="00AC4916"/>
    <w:rsid w:val="00AC49D7"/>
    <w:rsid w:val="00AC4A08"/>
    <w:rsid w:val="00AC4AC3"/>
    <w:rsid w:val="00AC4BCA"/>
    <w:rsid w:val="00AC4CD7"/>
    <w:rsid w:val="00AC4D2D"/>
    <w:rsid w:val="00AC4D53"/>
    <w:rsid w:val="00AC4F05"/>
    <w:rsid w:val="00AC4F20"/>
    <w:rsid w:val="00AC4F74"/>
    <w:rsid w:val="00AC510E"/>
    <w:rsid w:val="00AC5126"/>
    <w:rsid w:val="00AC536A"/>
    <w:rsid w:val="00AC549E"/>
    <w:rsid w:val="00AC5674"/>
    <w:rsid w:val="00AC567E"/>
    <w:rsid w:val="00AC5762"/>
    <w:rsid w:val="00AC58BD"/>
    <w:rsid w:val="00AC5902"/>
    <w:rsid w:val="00AC5A57"/>
    <w:rsid w:val="00AC5A87"/>
    <w:rsid w:val="00AC5BA1"/>
    <w:rsid w:val="00AC5C09"/>
    <w:rsid w:val="00AC5C14"/>
    <w:rsid w:val="00AC5C26"/>
    <w:rsid w:val="00AC5E49"/>
    <w:rsid w:val="00AC5F91"/>
    <w:rsid w:val="00AC5FD6"/>
    <w:rsid w:val="00AC605C"/>
    <w:rsid w:val="00AC60D9"/>
    <w:rsid w:val="00AC60F3"/>
    <w:rsid w:val="00AC60FA"/>
    <w:rsid w:val="00AC626E"/>
    <w:rsid w:val="00AC6277"/>
    <w:rsid w:val="00AC6365"/>
    <w:rsid w:val="00AC641E"/>
    <w:rsid w:val="00AC648C"/>
    <w:rsid w:val="00AC6509"/>
    <w:rsid w:val="00AC65AA"/>
    <w:rsid w:val="00AC65B7"/>
    <w:rsid w:val="00AC6613"/>
    <w:rsid w:val="00AC6889"/>
    <w:rsid w:val="00AC69E5"/>
    <w:rsid w:val="00AC6A82"/>
    <w:rsid w:val="00AC6AEB"/>
    <w:rsid w:val="00AC6B4C"/>
    <w:rsid w:val="00AC6B8F"/>
    <w:rsid w:val="00AC6C14"/>
    <w:rsid w:val="00AC6C3F"/>
    <w:rsid w:val="00AC6D14"/>
    <w:rsid w:val="00AC6D74"/>
    <w:rsid w:val="00AC70F3"/>
    <w:rsid w:val="00AC7140"/>
    <w:rsid w:val="00AC7176"/>
    <w:rsid w:val="00AC7203"/>
    <w:rsid w:val="00AC727B"/>
    <w:rsid w:val="00AC72A0"/>
    <w:rsid w:val="00AC74FC"/>
    <w:rsid w:val="00AC75FD"/>
    <w:rsid w:val="00AC7772"/>
    <w:rsid w:val="00AC7952"/>
    <w:rsid w:val="00AC7B3B"/>
    <w:rsid w:val="00AC7BCE"/>
    <w:rsid w:val="00AC7C97"/>
    <w:rsid w:val="00AC7CC1"/>
    <w:rsid w:val="00AC7F56"/>
    <w:rsid w:val="00AD0020"/>
    <w:rsid w:val="00AD0073"/>
    <w:rsid w:val="00AD018F"/>
    <w:rsid w:val="00AD03D1"/>
    <w:rsid w:val="00AD044A"/>
    <w:rsid w:val="00AD04EC"/>
    <w:rsid w:val="00AD059F"/>
    <w:rsid w:val="00AD076A"/>
    <w:rsid w:val="00AD07FB"/>
    <w:rsid w:val="00AD097B"/>
    <w:rsid w:val="00AD09E6"/>
    <w:rsid w:val="00AD0ABA"/>
    <w:rsid w:val="00AD0ABD"/>
    <w:rsid w:val="00AD0B32"/>
    <w:rsid w:val="00AD0BE7"/>
    <w:rsid w:val="00AD0C71"/>
    <w:rsid w:val="00AD0D14"/>
    <w:rsid w:val="00AD0D1A"/>
    <w:rsid w:val="00AD0D93"/>
    <w:rsid w:val="00AD0DD7"/>
    <w:rsid w:val="00AD0E0E"/>
    <w:rsid w:val="00AD0EDC"/>
    <w:rsid w:val="00AD0EFF"/>
    <w:rsid w:val="00AD0F39"/>
    <w:rsid w:val="00AD0FE5"/>
    <w:rsid w:val="00AD1000"/>
    <w:rsid w:val="00AD1025"/>
    <w:rsid w:val="00AD10B9"/>
    <w:rsid w:val="00AD1295"/>
    <w:rsid w:val="00AD13DA"/>
    <w:rsid w:val="00AD142E"/>
    <w:rsid w:val="00AD145C"/>
    <w:rsid w:val="00AD172C"/>
    <w:rsid w:val="00AD17A7"/>
    <w:rsid w:val="00AD1814"/>
    <w:rsid w:val="00AD187A"/>
    <w:rsid w:val="00AD18B4"/>
    <w:rsid w:val="00AD196E"/>
    <w:rsid w:val="00AD19AA"/>
    <w:rsid w:val="00AD1A2E"/>
    <w:rsid w:val="00AD1A87"/>
    <w:rsid w:val="00AD1B41"/>
    <w:rsid w:val="00AD1B55"/>
    <w:rsid w:val="00AD1B5E"/>
    <w:rsid w:val="00AD1CF2"/>
    <w:rsid w:val="00AD1D00"/>
    <w:rsid w:val="00AD1D27"/>
    <w:rsid w:val="00AD1D2B"/>
    <w:rsid w:val="00AD1D3A"/>
    <w:rsid w:val="00AD1E06"/>
    <w:rsid w:val="00AD1E55"/>
    <w:rsid w:val="00AD219A"/>
    <w:rsid w:val="00AD2222"/>
    <w:rsid w:val="00AD235B"/>
    <w:rsid w:val="00AD23E3"/>
    <w:rsid w:val="00AD2475"/>
    <w:rsid w:val="00AD24CC"/>
    <w:rsid w:val="00AD2559"/>
    <w:rsid w:val="00AD2848"/>
    <w:rsid w:val="00AD2AA0"/>
    <w:rsid w:val="00AD2AB3"/>
    <w:rsid w:val="00AD2F47"/>
    <w:rsid w:val="00AD3134"/>
    <w:rsid w:val="00AD3164"/>
    <w:rsid w:val="00AD31D4"/>
    <w:rsid w:val="00AD32A8"/>
    <w:rsid w:val="00AD3332"/>
    <w:rsid w:val="00AD33AD"/>
    <w:rsid w:val="00AD35CF"/>
    <w:rsid w:val="00AD3648"/>
    <w:rsid w:val="00AD369B"/>
    <w:rsid w:val="00AD37A2"/>
    <w:rsid w:val="00AD37A9"/>
    <w:rsid w:val="00AD3802"/>
    <w:rsid w:val="00AD38EC"/>
    <w:rsid w:val="00AD3901"/>
    <w:rsid w:val="00AD3936"/>
    <w:rsid w:val="00AD3C68"/>
    <w:rsid w:val="00AD3E08"/>
    <w:rsid w:val="00AD4036"/>
    <w:rsid w:val="00AD4131"/>
    <w:rsid w:val="00AD4224"/>
    <w:rsid w:val="00AD4338"/>
    <w:rsid w:val="00AD4349"/>
    <w:rsid w:val="00AD43AD"/>
    <w:rsid w:val="00AD43D0"/>
    <w:rsid w:val="00AD43D7"/>
    <w:rsid w:val="00AD4503"/>
    <w:rsid w:val="00AD4581"/>
    <w:rsid w:val="00AD4842"/>
    <w:rsid w:val="00AD48F3"/>
    <w:rsid w:val="00AD495B"/>
    <w:rsid w:val="00AD4A80"/>
    <w:rsid w:val="00AD4A8C"/>
    <w:rsid w:val="00AD4ADD"/>
    <w:rsid w:val="00AD4B9B"/>
    <w:rsid w:val="00AD4D29"/>
    <w:rsid w:val="00AD4D5B"/>
    <w:rsid w:val="00AD4DA1"/>
    <w:rsid w:val="00AD4DA5"/>
    <w:rsid w:val="00AD4F70"/>
    <w:rsid w:val="00AD4FB8"/>
    <w:rsid w:val="00AD4FF5"/>
    <w:rsid w:val="00AD51AA"/>
    <w:rsid w:val="00AD51EE"/>
    <w:rsid w:val="00AD51F7"/>
    <w:rsid w:val="00AD51FC"/>
    <w:rsid w:val="00AD5236"/>
    <w:rsid w:val="00AD5389"/>
    <w:rsid w:val="00AD541D"/>
    <w:rsid w:val="00AD5481"/>
    <w:rsid w:val="00AD54A0"/>
    <w:rsid w:val="00AD55B0"/>
    <w:rsid w:val="00AD5733"/>
    <w:rsid w:val="00AD5775"/>
    <w:rsid w:val="00AD57AA"/>
    <w:rsid w:val="00AD584B"/>
    <w:rsid w:val="00AD598A"/>
    <w:rsid w:val="00AD5B4A"/>
    <w:rsid w:val="00AD5BA0"/>
    <w:rsid w:val="00AD5BBC"/>
    <w:rsid w:val="00AD5CC8"/>
    <w:rsid w:val="00AD5CDD"/>
    <w:rsid w:val="00AD5E25"/>
    <w:rsid w:val="00AD602A"/>
    <w:rsid w:val="00AD6187"/>
    <w:rsid w:val="00AD61A9"/>
    <w:rsid w:val="00AD650A"/>
    <w:rsid w:val="00AD6546"/>
    <w:rsid w:val="00AD65E6"/>
    <w:rsid w:val="00AD65F8"/>
    <w:rsid w:val="00AD665E"/>
    <w:rsid w:val="00AD66BC"/>
    <w:rsid w:val="00AD66C9"/>
    <w:rsid w:val="00AD6716"/>
    <w:rsid w:val="00AD6739"/>
    <w:rsid w:val="00AD67B4"/>
    <w:rsid w:val="00AD68F9"/>
    <w:rsid w:val="00AD69E9"/>
    <w:rsid w:val="00AD6A40"/>
    <w:rsid w:val="00AD6A5A"/>
    <w:rsid w:val="00AD6D11"/>
    <w:rsid w:val="00AD6E4C"/>
    <w:rsid w:val="00AD6EE7"/>
    <w:rsid w:val="00AD6F5D"/>
    <w:rsid w:val="00AD6F70"/>
    <w:rsid w:val="00AD7141"/>
    <w:rsid w:val="00AD72A5"/>
    <w:rsid w:val="00AD7475"/>
    <w:rsid w:val="00AD76CA"/>
    <w:rsid w:val="00AD774D"/>
    <w:rsid w:val="00AD774F"/>
    <w:rsid w:val="00AD785F"/>
    <w:rsid w:val="00AD791D"/>
    <w:rsid w:val="00AD795A"/>
    <w:rsid w:val="00AD798E"/>
    <w:rsid w:val="00AD7AF9"/>
    <w:rsid w:val="00AD7D4A"/>
    <w:rsid w:val="00AD7E1D"/>
    <w:rsid w:val="00AD7F5A"/>
    <w:rsid w:val="00AE0116"/>
    <w:rsid w:val="00AE021B"/>
    <w:rsid w:val="00AE0345"/>
    <w:rsid w:val="00AE0385"/>
    <w:rsid w:val="00AE045E"/>
    <w:rsid w:val="00AE0732"/>
    <w:rsid w:val="00AE0874"/>
    <w:rsid w:val="00AE093B"/>
    <w:rsid w:val="00AE096D"/>
    <w:rsid w:val="00AE0992"/>
    <w:rsid w:val="00AE0A02"/>
    <w:rsid w:val="00AE0A8E"/>
    <w:rsid w:val="00AE0AAE"/>
    <w:rsid w:val="00AE0AF6"/>
    <w:rsid w:val="00AE0D8B"/>
    <w:rsid w:val="00AE0E66"/>
    <w:rsid w:val="00AE1011"/>
    <w:rsid w:val="00AE106B"/>
    <w:rsid w:val="00AE1109"/>
    <w:rsid w:val="00AE11AE"/>
    <w:rsid w:val="00AE11CD"/>
    <w:rsid w:val="00AE16A0"/>
    <w:rsid w:val="00AE16A7"/>
    <w:rsid w:val="00AE16ED"/>
    <w:rsid w:val="00AE17AB"/>
    <w:rsid w:val="00AE1830"/>
    <w:rsid w:val="00AE1905"/>
    <w:rsid w:val="00AE193D"/>
    <w:rsid w:val="00AE1A00"/>
    <w:rsid w:val="00AE1A60"/>
    <w:rsid w:val="00AE1A88"/>
    <w:rsid w:val="00AE1AC6"/>
    <w:rsid w:val="00AE1CA5"/>
    <w:rsid w:val="00AE1D37"/>
    <w:rsid w:val="00AE1D42"/>
    <w:rsid w:val="00AE1E2C"/>
    <w:rsid w:val="00AE1E79"/>
    <w:rsid w:val="00AE1F55"/>
    <w:rsid w:val="00AE208B"/>
    <w:rsid w:val="00AE2240"/>
    <w:rsid w:val="00AE22B6"/>
    <w:rsid w:val="00AE22F0"/>
    <w:rsid w:val="00AE237C"/>
    <w:rsid w:val="00AE23DA"/>
    <w:rsid w:val="00AE23F0"/>
    <w:rsid w:val="00AE242A"/>
    <w:rsid w:val="00AE2669"/>
    <w:rsid w:val="00AE2680"/>
    <w:rsid w:val="00AE291C"/>
    <w:rsid w:val="00AE2A2C"/>
    <w:rsid w:val="00AE2A4B"/>
    <w:rsid w:val="00AE2AA6"/>
    <w:rsid w:val="00AE2B59"/>
    <w:rsid w:val="00AE2D3E"/>
    <w:rsid w:val="00AE2F63"/>
    <w:rsid w:val="00AE2F6B"/>
    <w:rsid w:val="00AE30C9"/>
    <w:rsid w:val="00AE30D2"/>
    <w:rsid w:val="00AE30EB"/>
    <w:rsid w:val="00AE3118"/>
    <w:rsid w:val="00AE3186"/>
    <w:rsid w:val="00AE31CE"/>
    <w:rsid w:val="00AE3246"/>
    <w:rsid w:val="00AE3249"/>
    <w:rsid w:val="00AE3287"/>
    <w:rsid w:val="00AE3485"/>
    <w:rsid w:val="00AE3630"/>
    <w:rsid w:val="00AE38BA"/>
    <w:rsid w:val="00AE38DC"/>
    <w:rsid w:val="00AE3900"/>
    <w:rsid w:val="00AE39A4"/>
    <w:rsid w:val="00AE39E5"/>
    <w:rsid w:val="00AE3AB6"/>
    <w:rsid w:val="00AE3ABB"/>
    <w:rsid w:val="00AE3ACD"/>
    <w:rsid w:val="00AE3C99"/>
    <w:rsid w:val="00AE3CD0"/>
    <w:rsid w:val="00AE3D0B"/>
    <w:rsid w:val="00AE3F22"/>
    <w:rsid w:val="00AE4030"/>
    <w:rsid w:val="00AE4061"/>
    <w:rsid w:val="00AE4134"/>
    <w:rsid w:val="00AE41C8"/>
    <w:rsid w:val="00AE42EB"/>
    <w:rsid w:val="00AE4336"/>
    <w:rsid w:val="00AE4383"/>
    <w:rsid w:val="00AE43B1"/>
    <w:rsid w:val="00AE4404"/>
    <w:rsid w:val="00AE4466"/>
    <w:rsid w:val="00AE44AB"/>
    <w:rsid w:val="00AE44BE"/>
    <w:rsid w:val="00AE44C6"/>
    <w:rsid w:val="00AE44DF"/>
    <w:rsid w:val="00AE4514"/>
    <w:rsid w:val="00AE4563"/>
    <w:rsid w:val="00AE4684"/>
    <w:rsid w:val="00AE4685"/>
    <w:rsid w:val="00AE46B3"/>
    <w:rsid w:val="00AE47D5"/>
    <w:rsid w:val="00AE47F6"/>
    <w:rsid w:val="00AE4951"/>
    <w:rsid w:val="00AE4979"/>
    <w:rsid w:val="00AE4A01"/>
    <w:rsid w:val="00AE4A72"/>
    <w:rsid w:val="00AE4BB7"/>
    <w:rsid w:val="00AE4DC8"/>
    <w:rsid w:val="00AE4E4D"/>
    <w:rsid w:val="00AE4E54"/>
    <w:rsid w:val="00AE4EC9"/>
    <w:rsid w:val="00AE4FE7"/>
    <w:rsid w:val="00AE4FFB"/>
    <w:rsid w:val="00AE5029"/>
    <w:rsid w:val="00AE5073"/>
    <w:rsid w:val="00AE50AA"/>
    <w:rsid w:val="00AE5285"/>
    <w:rsid w:val="00AE52B2"/>
    <w:rsid w:val="00AE5331"/>
    <w:rsid w:val="00AE54E6"/>
    <w:rsid w:val="00AE54FB"/>
    <w:rsid w:val="00AE5504"/>
    <w:rsid w:val="00AE5532"/>
    <w:rsid w:val="00AE570E"/>
    <w:rsid w:val="00AE57B9"/>
    <w:rsid w:val="00AE5826"/>
    <w:rsid w:val="00AE5884"/>
    <w:rsid w:val="00AE59B5"/>
    <w:rsid w:val="00AE5A52"/>
    <w:rsid w:val="00AE5ADA"/>
    <w:rsid w:val="00AE5BB6"/>
    <w:rsid w:val="00AE5E92"/>
    <w:rsid w:val="00AE5F57"/>
    <w:rsid w:val="00AE605A"/>
    <w:rsid w:val="00AE6085"/>
    <w:rsid w:val="00AE6117"/>
    <w:rsid w:val="00AE61DA"/>
    <w:rsid w:val="00AE6277"/>
    <w:rsid w:val="00AE62CF"/>
    <w:rsid w:val="00AE6352"/>
    <w:rsid w:val="00AE63DE"/>
    <w:rsid w:val="00AE6576"/>
    <w:rsid w:val="00AE664E"/>
    <w:rsid w:val="00AE66DB"/>
    <w:rsid w:val="00AE6930"/>
    <w:rsid w:val="00AE6A78"/>
    <w:rsid w:val="00AE6A7A"/>
    <w:rsid w:val="00AE6AE1"/>
    <w:rsid w:val="00AE6B6C"/>
    <w:rsid w:val="00AE6C6F"/>
    <w:rsid w:val="00AE6CDD"/>
    <w:rsid w:val="00AE6DC1"/>
    <w:rsid w:val="00AE6DF3"/>
    <w:rsid w:val="00AE6F44"/>
    <w:rsid w:val="00AE6F5B"/>
    <w:rsid w:val="00AE6FBC"/>
    <w:rsid w:val="00AE7102"/>
    <w:rsid w:val="00AE7363"/>
    <w:rsid w:val="00AE739E"/>
    <w:rsid w:val="00AE7481"/>
    <w:rsid w:val="00AE76E1"/>
    <w:rsid w:val="00AE770A"/>
    <w:rsid w:val="00AE7745"/>
    <w:rsid w:val="00AE777E"/>
    <w:rsid w:val="00AE77D9"/>
    <w:rsid w:val="00AE78EA"/>
    <w:rsid w:val="00AE7911"/>
    <w:rsid w:val="00AE7B59"/>
    <w:rsid w:val="00AE7C5E"/>
    <w:rsid w:val="00AE7C62"/>
    <w:rsid w:val="00AE7C66"/>
    <w:rsid w:val="00AE7C8A"/>
    <w:rsid w:val="00AE7CC9"/>
    <w:rsid w:val="00AE7CCD"/>
    <w:rsid w:val="00AE7D86"/>
    <w:rsid w:val="00AE7D97"/>
    <w:rsid w:val="00AE7E97"/>
    <w:rsid w:val="00AE7EF4"/>
    <w:rsid w:val="00AF007E"/>
    <w:rsid w:val="00AF0110"/>
    <w:rsid w:val="00AF01FA"/>
    <w:rsid w:val="00AF029D"/>
    <w:rsid w:val="00AF0351"/>
    <w:rsid w:val="00AF0410"/>
    <w:rsid w:val="00AF0457"/>
    <w:rsid w:val="00AF0477"/>
    <w:rsid w:val="00AF0541"/>
    <w:rsid w:val="00AF0565"/>
    <w:rsid w:val="00AF0577"/>
    <w:rsid w:val="00AF096B"/>
    <w:rsid w:val="00AF0972"/>
    <w:rsid w:val="00AF0C21"/>
    <w:rsid w:val="00AF0E1E"/>
    <w:rsid w:val="00AF0FCD"/>
    <w:rsid w:val="00AF10CF"/>
    <w:rsid w:val="00AF115B"/>
    <w:rsid w:val="00AF11D7"/>
    <w:rsid w:val="00AF1222"/>
    <w:rsid w:val="00AF1305"/>
    <w:rsid w:val="00AF149C"/>
    <w:rsid w:val="00AF14A8"/>
    <w:rsid w:val="00AF14AD"/>
    <w:rsid w:val="00AF1656"/>
    <w:rsid w:val="00AF1686"/>
    <w:rsid w:val="00AF16C5"/>
    <w:rsid w:val="00AF17B6"/>
    <w:rsid w:val="00AF17C7"/>
    <w:rsid w:val="00AF18C4"/>
    <w:rsid w:val="00AF1956"/>
    <w:rsid w:val="00AF197D"/>
    <w:rsid w:val="00AF1A22"/>
    <w:rsid w:val="00AF1AE6"/>
    <w:rsid w:val="00AF1B2A"/>
    <w:rsid w:val="00AF1F0F"/>
    <w:rsid w:val="00AF1F1E"/>
    <w:rsid w:val="00AF1F52"/>
    <w:rsid w:val="00AF1F77"/>
    <w:rsid w:val="00AF20EA"/>
    <w:rsid w:val="00AF210E"/>
    <w:rsid w:val="00AF2180"/>
    <w:rsid w:val="00AF21D3"/>
    <w:rsid w:val="00AF235D"/>
    <w:rsid w:val="00AF2365"/>
    <w:rsid w:val="00AF23F8"/>
    <w:rsid w:val="00AF241E"/>
    <w:rsid w:val="00AF2489"/>
    <w:rsid w:val="00AF24EE"/>
    <w:rsid w:val="00AF24F2"/>
    <w:rsid w:val="00AF2569"/>
    <w:rsid w:val="00AF26B9"/>
    <w:rsid w:val="00AF2805"/>
    <w:rsid w:val="00AF2A07"/>
    <w:rsid w:val="00AF2A71"/>
    <w:rsid w:val="00AF2B1E"/>
    <w:rsid w:val="00AF2BD8"/>
    <w:rsid w:val="00AF2CF5"/>
    <w:rsid w:val="00AF2D8A"/>
    <w:rsid w:val="00AF2DF5"/>
    <w:rsid w:val="00AF2E87"/>
    <w:rsid w:val="00AF2F1B"/>
    <w:rsid w:val="00AF2F86"/>
    <w:rsid w:val="00AF2FDC"/>
    <w:rsid w:val="00AF3174"/>
    <w:rsid w:val="00AF31FE"/>
    <w:rsid w:val="00AF32AC"/>
    <w:rsid w:val="00AF32C2"/>
    <w:rsid w:val="00AF3337"/>
    <w:rsid w:val="00AF3340"/>
    <w:rsid w:val="00AF3403"/>
    <w:rsid w:val="00AF347E"/>
    <w:rsid w:val="00AF3516"/>
    <w:rsid w:val="00AF3582"/>
    <w:rsid w:val="00AF35BD"/>
    <w:rsid w:val="00AF35C2"/>
    <w:rsid w:val="00AF369F"/>
    <w:rsid w:val="00AF383A"/>
    <w:rsid w:val="00AF3882"/>
    <w:rsid w:val="00AF3A3E"/>
    <w:rsid w:val="00AF3AA4"/>
    <w:rsid w:val="00AF3B52"/>
    <w:rsid w:val="00AF3D63"/>
    <w:rsid w:val="00AF3E05"/>
    <w:rsid w:val="00AF3E90"/>
    <w:rsid w:val="00AF3EE5"/>
    <w:rsid w:val="00AF3F20"/>
    <w:rsid w:val="00AF3FAD"/>
    <w:rsid w:val="00AF40A8"/>
    <w:rsid w:val="00AF40B5"/>
    <w:rsid w:val="00AF4146"/>
    <w:rsid w:val="00AF4164"/>
    <w:rsid w:val="00AF4212"/>
    <w:rsid w:val="00AF43BE"/>
    <w:rsid w:val="00AF43DF"/>
    <w:rsid w:val="00AF489B"/>
    <w:rsid w:val="00AF4A3C"/>
    <w:rsid w:val="00AF4B3F"/>
    <w:rsid w:val="00AF4BEC"/>
    <w:rsid w:val="00AF4C01"/>
    <w:rsid w:val="00AF4D7C"/>
    <w:rsid w:val="00AF4ED5"/>
    <w:rsid w:val="00AF4F95"/>
    <w:rsid w:val="00AF5355"/>
    <w:rsid w:val="00AF5392"/>
    <w:rsid w:val="00AF5402"/>
    <w:rsid w:val="00AF5567"/>
    <w:rsid w:val="00AF55E9"/>
    <w:rsid w:val="00AF56B4"/>
    <w:rsid w:val="00AF57B3"/>
    <w:rsid w:val="00AF5836"/>
    <w:rsid w:val="00AF585F"/>
    <w:rsid w:val="00AF5B85"/>
    <w:rsid w:val="00AF5C44"/>
    <w:rsid w:val="00AF5CA7"/>
    <w:rsid w:val="00AF5CB3"/>
    <w:rsid w:val="00AF5E39"/>
    <w:rsid w:val="00AF5EE9"/>
    <w:rsid w:val="00AF60EA"/>
    <w:rsid w:val="00AF63E7"/>
    <w:rsid w:val="00AF645B"/>
    <w:rsid w:val="00AF64D6"/>
    <w:rsid w:val="00AF6513"/>
    <w:rsid w:val="00AF65DA"/>
    <w:rsid w:val="00AF6621"/>
    <w:rsid w:val="00AF66BF"/>
    <w:rsid w:val="00AF678A"/>
    <w:rsid w:val="00AF680A"/>
    <w:rsid w:val="00AF68F0"/>
    <w:rsid w:val="00AF6930"/>
    <w:rsid w:val="00AF6A20"/>
    <w:rsid w:val="00AF6A3D"/>
    <w:rsid w:val="00AF6A62"/>
    <w:rsid w:val="00AF6AE5"/>
    <w:rsid w:val="00AF6B1F"/>
    <w:rsid w:val="00AF6B9D"/>
    <w:rsid w:val="00AF6D29"/>
    <w:rsid w:val="00AF6EF7"/>
    <w:rsid w:val="00AF70B5"/>
    <w:rsid w:val="00AF713F"/>
    <w:rsid w:val="00AF7142"/>
    <w:rsid w:val="00AF7200"/>
    <w:rsid w:val="00AF7222"/>
    <w:rsid w:val="00AF722F"/>
    <w:rsid w:val="00AF723E"/>
    <w:rsid w:val="00AF72EB"/>
    <w:rsid w:val="00AF7306"/>
    <w:rsid w:val="00AF7312"/>
    <w:rsid w:val="00AF73ED"/>
    <w:rsid w:val="00AF743A"/>
    <w:rsid w:val="00AF74D5"/>
    <w:rsid w:val="00AF75AA"/>
    <w:rsid w:val="00AF75D2"/>
    <w:rsid w:val="00AF75F3"/>
    <w:rsid w:val="00AF77FA"/>
    <w:rsid w:val="00AF78E9"/>
    <w:rsid w:val="00AF7932"/>
    <w:rsid w:val="00AF7943"/>
    <w:rsid w:val="00AF7A8A"/>
    <w:rsid w:val="00AF7B07"/>
    <w:rsid w:val="00AF7D01"/>
    <w:rsid w:val="00AF7D6E"/>
    <w:rsid w:val="00AF7FEB"/>
    <w:rsid w:val="00B0003F"/>
    <w:rsid w:val="00B00080"/>
    <w:rsid w:val="00B00249"/>
    <w:rsid w:val="00B00271"/>
    <w:rsid w:val="00B0033A"/>
    <w:rsid w:val="00B004FA"/>
    <w:rsid w:val="00B005E0"/>
    <w:rsid w:val="00B006D7"/>
    <w:rsid w:val="00B009F4"/>
    <w:rsid w:val="00B00B6A"/>
    <w:rsid w:val="00B00E84"/>
    <w:rsid w:val="00B00EA0"/>
    <w:rsid w:val="00B00F7D"/>
    <w:rsid w:val="00B0100B"/>
    <w:rsid w:val="00B0106F"/>
    <w:rsid w:val="00B010EE"/>
    <w:rsid w:val="00B01279"/>
    <w:rsid w:val="00B0128D"/>
    <w:rsid w:val="00B01491"/>
    <w:rsid w:val="00B01517"/>
    <w:rsid w:val="00B0156C"/>
    <w:rsid w:val="00B015C2"/>
    <w:rsid w:val="00B01639"/>
    <w:rsid w:val="00B01647"/>
    <w:rsid w:val="00B0165D"/>
    <w:rsid w:val="00B017EF"/>
    <w:rsid w:val="00B0180A"/>
    <w:rsid w:val="00B01841"/>
    <w:rsid w:val="00B019DD"/>
    <w:rsid w:val="00B01A58"/>
    <w:rsid w:val="00B01A76"/>
    <w:rsid w:val="00B01B8C"/>
    <w:rsid w:val="00B01E68"/>
    <w:rsid w:val="00B01F62"/>
    <w:rsid w:val="00B01F9D"/>
    <w:rsid w:val="00B01F9F"/>
    <w:rsid w:val="00B01FD4"/>
    <w:rsid w:val="00B0202E"/>
    <w:rsid w:val="00B02099"/>
    <w:rsid w:val="00B020E0"/>
    <w:rsid w:val="00B02130"/>
    <w:rsid w:val="00B02252"/>
    <w:rsid w:val="00B02284"/>
    <w:rsid w:val="00B022FD"/>
    <w:rsid w:val="00B02385"/>
    <w:rsid w:val="00B023F2"/>
    <w:rsid w:val="00B0246C"/>
    <w:rsid w:val="00B0256F"/>
    <w:rsid w:val="00B02633"/>
    <w:rsid w:val="00B026C2"/>
    <w:rsid w:val="00B0273E"/>
    <w:rsid w:val="00B02882"/>
    <w:rsid w:val="00B028A5"/>
    <w:rsid w:val="00B02A2B"/>
    <w:rsid w:val="00B02B42"/>
    <w:rsid w:val="00B02B67"/>
    <w:rsid w:val="00B02B7C"/>
    <w:rsid w:val="00B02BA9"/>
    <w:rsid w:val="00B02C05"/>
    <w:rsid w:val="00B02C53"/>
    <w:rsid w:val="00B02C8B"/>
    <w:rsid w:val="00B02D7D"/>
    <w:rsid w:val="00B02E00"/>
    <w:rsid w:val="00B02E35"/>
    <w:rsid w:val="00B030F7"/>
    <w:rsid w:val="00B032C1"/>
    <w:rsid w:val="00B033A6"/>
    <w:rsid w:val="00B034B6"/>
    <w:rsid w:val="00B035DD"/>
    <w:rsid w:val="00B0364F"/>
    <w:rsid w:val="00B03653"/>
    <w:rsid w:val="00B037BB"/>
    <w:rsid w:val="00B037D4"/>
    <w:rsid w:val="00B03924"/>
    <w:rsid w:val="00B03955"/>
    <w:rsid w:val="00B039BB"/>
    <w:rsid w:val="00B03A02"/>
    <w:rsid w:val="00B03BC1"/>
    <w:rsid w:val="00B03C71"/>
    <w:rsid w:val="00B03CA4"/>
    <w:rsid w:val="00B03CD7"/>
    <w:rsid w:val="00B03E91"/>
    <w:rsid w:val="00B03F13"/>
    <w:rsid w:val="00B04147"/>
    <w:rsid w:val="00B041B0"/>
    <w:rsid w:val="00B04277"/>
    <w:rsid w:val="00B04287"/>
    <w:rsid w:val="00B04342"/>
    <w:rsid w:val="00B043AB"/>
    <w:rsid w:val="00B0448C"/>
    <w:rsid w:val="00B0457B"/>
    <w:rsid w:val="00B04650"/>
    <w:rsid w:val="00B04791"/>
    <w:rsid w:val="00B04910"/>
    <w:rsid w:val="00B04922"/>
    <w:rsid w:val="00B04A14"/>
    <w:rsid w:val="00B04BCC"/>
    <w:rsid w:val="00B04C05"/>
    <w:rsid w:val="00B04C29"/>
    <w:rsid w:val="00B04C3C"/>
    <w:rsid w:val="00B04C94"/>
    <w:rsid w:val="00B04CFE"/>
    <w:rsid w:val="00B04FF7"/>
    <w:rsid w:val="00B053A3"/>
    <w:rsid w:val="00B05556"/>
    <w:rsid w:val="00B0564C"/>
    <w:rsid w:val="00B05697"/>
    <w:rsid w:val="00B05707"/>
    <w:rsid w:val="00B057FE"/>
    <w:rsid w:val="00B05873"/>
    <w:rsid w:val="00B058D3"/>
    <w:rsid w:val="00B059B5"/>
    <w:rsid w:val="00B05AA4"/>
    <w:rsid w:val="00B05B49"/>
    <w:rsid w:val="00B05B91"/>
    <w:rsid w:val="00B05BD7"/>
    <w:rsid w:val="00B05BF7"/>
    <w:rsid w:val="00B05C02"/>
    <w:rsid w:val="00B05C63"/>
    <w:rsid w:val="00B05D78"/>
    <w:rsid w:val="00B05DBD"/>
    <w:rsid w:val="00B05E68"/>
    <w:rsid w:val="00B05EAC"/>
    <w:rsid w:val="00B05F49"/>
    <w:rsid w:val="00B05FFE"/>
    <w:rsid w:val="00B06036"/>
    <w:rsid w:val="00B06055"/>
    <w:rsid w:val="00B060C1"/>
    <w:rsid w:val="00B063F4"/>
    <w:rsid w:val="00B06568"/>
    <w:rsid w:val="00B06856"/>
    <w:rsid w:val="00B06991"/>
    <w:rsid w:val="00B069E4"/>
    <w:rsid w:val="00B06A5D"/>
    <w:rsid w:val="00B06A60"/>
    <w:rsid w:val="00B06A82"/>
    <w:rsid w:val="00B06B71"/>
    <w:rsid w:val="00B06D61"/>
    <w:rsid w:val="00B06F19"/>
    <w:rsid w:val="00B07040"/>
    <w:rsid w:val="00B070D5"/>
    <w:rsid w:val="00B071E7"/>
    <w:rsid w:val="00B07518"/>
    <w:rsid w:val="00B07554"/>
    <w:rsid w:val="00B076D8"/>
    <w:rsid w:val="00B07757"/>
    <w:rsid w:val="00B07812"/>
    <w:rsid w:val="00B07816"/>
    <w:rsid w:val="00B07818"/>
    <w:rsid w:val="00B078B7"/>
    <w:rsid w:val="00B07A26"/>
    <w:rsid w:val="00B07A8A"/>
    <w:rsid w:val="00B07AE1"/>
    <w:rsid w:val="00B07BC2"/>
    <w:rsid w:val="00B07D9B"/>
    <w:rsid w:val="00B07F04"/>
    <w:rsid w:val="00B10069"/>
    <w:rsid w:val="00B100DA"/>
    <w:rsid w:val="00B10141"/>
    <w:rsid w:val="00B10177"/>
    <w:rsid w:val="00B1021E"/>
    <w:rsid w:val="00B1023B"/>
    <w:rsid w:val="00B10253"/>
    <w:rsid w:val="00B10338"/>
    <w:rsid w:val="00B10398"/>
    <w:rsid w:val="00B103A7"/>
    <w:rsid w:val="00B10419"/>
    <w:rsid w:val="00B10444"/>
    <w:rsid w:val="00B1044A"/>
    <w:rsid w:val="00B104FE"/>
    <w:rsid w:val="00B106E1"/>
    <w:rsid w:val="00B10713"/>
    <w:rsid w:val="00B1072B"/>
    <w:rsid w:val="00B10735"/>
    <w:rsid w:val="00B10939"/>
    <w:rsid w:val="00B109EA"/>
    <w:rsid w:val="00B10A2C"/>
    <w:rsid w:val="00B10A9B"/>
    <w:rsid w:val="00B10B2D"/>
    <w:rsid w:val="00B10B7F"/>
    <w:rsid w:val="00B10B8A"/>
    <w:rsid w:val="00B10C57"/>
    <w:rsid w:val="00B10C70"/>
    <w:rsid w:val="00B10C87"/>
    <w:rsid w:val="00B10E0F"/>
    <w:rsid w:val="00B10E2D"/>
    <w:rsid w:val="00B110D1"/>
    <w:rsid w:val="00B1116C"/>
    <w:rsid w:val="00B11176"/>
    <w:rsid w:val="00B111B7"/>
    <w:rsid w:val="00B1120A"/>
    <w:rsid w:val="00B1123F"/>
    <w:rsid w:val="00B1133C"/>
    <w:rsid w:val="00B11522"/>
    <w:rsid w:val="00B115AC"/>
    <w:rsid w:val="00B115C4"/>
    <w:rsid w:val="00B115EA"/>
    <w:rsid w:val="00B11750"/>
    <w:rsid w:val="00B117B7"/>
    <w:rsid w:val="00B117EA"/>
    <w:rsid w:val="00B117EF"/>
    <w:rsid w:val="00B1181C"/>
    <w:rsid w:val="00B1182C"/>
    <w:rsid w:val="00B1194C"/>
    <w:rsid w:val="00B119BF"/>
    <w:rsid w:val="00B11A75"/>
    <w:rsid w:val="00B11B13"/>
    <w:rsid w:val="00B11BB0"/>
    <w:rsid w:val="00B11BB6"/>
    <w:rsid w:val="00B11C55"/>
    <w:rsid w:val="00B11CC3"/>
    <w:rsid w:val="00B11DC6"/>
    <w:rsid w:val="00B11DDC"/>
    <w:rsid w:val="00B11F0F"/>
    <w:rsid w:val="00B11F4B"/>
    <w:rsid w:val="00B11F5D"/>
    <w:rsid w:val="00B1209F"/>
    <w:rsid w:val="00B120A5"/>
    <w:rsid w:val="00B12157"/>
    <w:rsid w:val="00B121E2"/>
    <w:rsid w:val="00B12215"/>
    <w:rsid w:val="00B1223A"/>
    <w:rsid w:val="00B1223C"/>
    <w:rsid w:val="00B123EE"/>
    <w:rsid w:val="00B123F5"/>
    <w:rsid w:val="00B1243A"/>
    <w:rsid w:val="00B126F8"/>
    <w:rsid w:val="00B128BC"/>
    <w:rsid w:val="00B1291B"/>
    <w:rsid w:val="00B12940"/>
    <w:rsid w:val="00B12B2C"/>
    <w:rsid w:val="00B12C0A"/>
    <w:rsid w:val="00B12C23"/>
    <w:rsid w:val="00B12D2B"/>
    <w:rsid w:val="00B12D8E"/>
    <w:rsid w:val="00B12EAD"/>
    <w:rsid w:val="00B12ED8"/>
    <w:rsid w:val="00B12F53"/>
    <w:rsid w:val="00B130B7"/>
    <w:rsid w:val="00B130B9"/>
    <w:rsid w:val="00B13157"/>
    <w:rsid w:val="00B131F0"/>
    <w:rsid w:val="00B132DB"/>
    <w:rsid w:val="00B1340F"/>
    <w:rsid w:val="00B1344A"/>
    <w:rsid w:val="00B135A5"/>
    <w:rsid w:val="00B13629"/>
    <w:rsid w:val="00B1370E"/>
    <w:rsid w:val="00B13751"/>
    <w:rsid w:val="00B13A44"/>
    <w:rsid w:val="00B13A5E"/>
    <w:rsid w:val="00B13A90"/>
    <w:rsid w:val="00B13BAC"/>
    <w:rsid w:val="00B13C35"/>
    <w:rsid w:val="00B13CA8"/>
    <w:rsid w:val="00B13D84"/>
    <w:rsid w:val="00B13E23"/>
    <w:rsid w:val="00B13F6C"/>
    <w:rsid w:val="00B14019"/>
    <w:rsid w:val="00B1408C"/>
    <w:rsid w:val="00B140DF"/>
    <w:rsid w:val="00B14137"/>
    <w:rsid w:val="00B14213"/>
    <w:rsid w:val="00B1433A"/>
    <w:rsid w:val="00B14395"/>
    <w:rsid w:val="00B14533"/>
    <w:rsid w:val="00B145A4"/>
    <w:rsid w:val="00B145B8"/>
    <w:rsid w:val="00B1461D"/>
    <w:rsid w:val="00B14669"/>
    <w:rsid w:val="00B1469F"/>
    <w:rsid w:val="00B146B8"/>
    <w:rsid w:val="00B147E8"/>
    <w:rsid w:val="00B1483A"/>
    <w:rsid w:val="00B14920"/>
    <w:rsid w:val="00B14934"/>
    <w:rsid w:val="00B14BA3"/>
    <w:rsid w:val="00B14C1E"/>
    <w:rsid w:val="00B14DB3"/>
    <w:rsid w:val="00B14DE4"/>
    <w:rsid w:val="00B14E05"/>
    <w:rsid w:val="00B14E58"/>
    <w:rsid w:val="00B14F1C"/>
    <w:rsid w:val="00B14F32"/>
    <w:rsid w:val="00B14F5B"/>
    <w:rsid w:val="00B150FA"/>
    <w:rsid w:val="00B1515C"/>
    <w:rsid w:val="00B151DC"/>
    <w:rsid w:val="00B151FC"/>
    <w:rsid w:val="00B153F8"/>
    <w:rsid w:val="00B1540C"/>
    <w:rsid w:val="00B1554D"/>
    <w:rsid w:val="00B155D0"/>
    <w:rsid w:val="00B15904"/>
    <w:rsid w:val="00B159D7"/>
    <w:rsid w:val="00B159F3"/>
    <w:rsid w:val="00B15CB5"/>
    <w:rsid w:val="00B15CBD"/>
    <w:rsid w:val="00B15DF1"/>
    <w:rsid w:val="00B15E81"/>
    <w:rsid w:val="00B15F94"/>
    <w:rsid w:val="00B1607C"/>
    <w:rsid w:val="00B1613E"/>
    <w:rsid w:val="00B161B6"/>
    <w:rsid w:val="00B161E8"/>
    <w:rsid w:val="00B16238"/>
    <w:rsid w:val="00B16394"/>
    <w:rsid w:val="00B164E2"/>
    <w:rsid w:val="00B16578"/>
    <w:rsid w:val="00B165D1"/>
    <w:rsid w:val="00B16665"/>
    <w:rsid w:val="00B166EA"/>
    <w:rsid w:val="00B168C9"/>
    <w:rsid w:val="00B16AC1"/>
    <w:rsid w:val="00B16B26"/>
    <w:rsid w:val="00B16BC4"/>
    <w:rsid w:val="00B16BCB"/>
    <w:rsid w:val="00B16C04"/>
    <w:rsid w:val="00B16DCD"/>
    <w:rsid w:val="00B16DDC"/>
    <w:rsid w:val="00B16F2A"/>
    <w:rsid w:val="00B1731E"/>
    <w:rsid w:val="00B173FB"/>
    <w:rsid w:val="00B173FD"/>
    <w:rsid w:val="00B176AB"/>
    <w:rsid w:val="00B176C6"/>
    <w:rsid w:val="00B178D2"/>
    <w:rsid w:val="00B1799D"/>
    <w:rsid w:val="00B17A76"/>
    <w:rsid w:val="00B17C2A"/>
    <w:rsid w:val="00B17C85"/>
    <w:rsid w:val="00B2017D"/>
    <w:rsid w:val="00B20189"/>
    <w:rsid w:val="00B20220"/>
    <w:rsid w:val="00B20506"/>
    <w:rsid w:val="00B2052C"/>
    <w:rsid w:val="00B20829"/>
    <w:rsid w:val="00B20866"/>
    <w:rsid w:val="00B208D8"/>
    <w:rsid w:val="00B20963"/>
    <w:rsid w:val="00B20A8D"/>
    <w:rsid w:val="00B20ACF"/>
    <w:rsid w:val="00B20AD3"/>
    <w:rsid w:val="00B20C20"/>
    <w:rsid w:val="00B20DE2"/>
    <w:rsid w:val="00B20F20"/>
    <w:rsid w:val="00B2103B"/>
    <w:rsid w:val="00B210F0"/>
    <w:rsid w:val="00B2115E"/>
    <w:rsid w:val="00B2116B"/>
    <w:rsid w:val="00B211A4"/>
    <w:rsid w:val="00B21273"/>
    <w:rsid w:val="00B2128F"/>
    <w:rsid w:val="00B2130A"/>
    <w:rsid w:val="00B2133F"/>
    <w:rsid w:val="00B21395"/>
    <w:rsid w:val="00B2158F"/>
    <w:rsid w:val="00B21742"/>
    <w:rsid w:val="00B217A4"/>
    <w:rsid w:val="00B21880"/>
    <w:rsid w:val="00B219F3"/>
    <w:rsid w:val="00B21A87"/>
    <w:rsid w:val="00B21B60"/>
    <w:rsid w:val="00B21BEE"/>
    <w:rsid w:val="00B21C6C"/>
    <w:rsid w:val="00B21DA8"/>
    <w:rsid w:val="00B21E64"/>
    <w:rsid w:val="00B21E6A"/>
    <w:rsid w:val="00B21ED3"/>
    <w:rsid w:val="00B2200C"/>
    <w:rsid w:val="00B22097"/>
    <w:rsid w:val="00B220C8"/>
    <w:rsid w:val="00B220D6"/>
    <w:rsid w:val="00B22109"/>
    <w:rsid w:val="00B2223D"/>
    <w:rsid w:val="00B22246"/>
    <w:rsid w:val="00B2226E"/>
    <w:rsid w:val="00B22283"/>
    <w:rsid w:val="00B222BC"/>
    <w:rsid w:val="00B222F8"/>
    <w:rsid w:val="00B2240E"/>
    <w:rsid w:val="00B224A0"/>
    <w:rsid w:val="00B224A3"/>
    <w:rsid w:val="00B226FA"/>
    <w:rsid w:val="00B2298D"/>
    <w:rsid w:val="00B22A58"/>
    <w:rsid w:val="00B22B8A"/>
    <w:rsid w:val="00B22CE0"/>
    <w:rsid w:val="00B22D10"/>
    <w:rsid w:val="00B22E9F"/>
    <w:rsid w:val="00B23142"/>
    <w:rsid w:val="00B231F1"/>
    <w:rsid w:val="00B2325D"/>
    <w:rsid w:val="00B23418"/>
    <w:rsid w:val="00B23522"/>
    <w:rsid w:val="00B23531"/>
    <w:rsid w:val="00B23765"/>
    <w:rsid w:val="00B23778"/>
    <w:rsid w:val="00B23807"/>
    <w:rsid w:val="00B23935"/>
    <w:rsid w:val="00B239B6"/>
    <w:rsid w:val="00B23E8B"/>
    <w:rsid w:val="00B23F8E"/>
    <w:rsid w:val="00B2408C"/>
    <w:rsid w:val="00B240A7"/>
    <w:rsid w:val="00B240AA"/>
    <w:rsid w:val="00B24192"/>
    <w:rsid w:val="00B24572"/>
    <w:rsid w:val="00B24590"/>
    <w:rsid w:val="00B245E0"/>
    <w:rsid w:val="00B2479E"/>
    <w:rsid w:val="00B24801"/>
    <w:rsid w:val="00B24836"/>
    <w:rsid w:val="00B24A31"/>
    <w:rsid w:val="00B24AD6"/>
    <w:rsid w:val="00B24B18"/>
    <w:rsid w:val="00B24C01"/>
    <w:rsid w:val="00B24CE9"/>
    <w:rsid w:val="00B24D00"/>
    <w:rsid w:val="00B24D0D"/>
    <w:rsid w:val="00B24D91"/>
    <w:rsid w:val="00B24E88"/>
    <w:rsid w:val="00B24F73"/>
    <w:rsid w:val="00B25024"/>
    <w:rsid w:val="00B2503E"/>
    <w:rsid w:val="00B25095"/>
    <w:rsid w:val="00B250DA"/>
    <w:rsid w:val="00B25105"/>
    <w:rsid w:val="00B251BC"/>
    <w:rsid w:val="00B25222"/>
    <w:rsid w:val="00B25272"/>
    <w:rsid w:val="00B25553"/>
    <w:rsid w:val="00B25569"/>
    <w:rsid w:val="00B255A5"/>
    <w:rsid w:val="00B2567F"/>
    <w:rsid w:val="00B25749"/>
    <w:rsid w:val="00B2579D"/>
    <w:rsid w:val="00B25801"/>
    <w:rsid w:val="00B2589D"/>
    <w:rsid w:val="00B258DE"/>
    <w:rsid w:val="00B2590D"/>
    <w:rsid w:val="00B25956"/>
    <w:rsid w:val="00B25966"/>
    <w:rsid w:val="00B2596B"/>
    <w:rsid w:val="00B25A56"/>
    <w:rsid w:val="00B25AD2"/>
    <w:rsid w:val="00B25AE1"/>
    <w:rsid w:val="00B25AEF"/>
    <w:rsid w:val="00B25AFC"/>
    <w:rsid w:val="00B25B1E"/>
    <w:rsid w:val="00B25B28"/>
    <w:rsid w:val="00B25D23"/>
    <w:rsid w:val="00B25E1C"/>
    <w:rsid w:val="00B25F57"/>
    <w:rsid w:val="00B25F67"/>
    <w:rsid w:val="00B25F75"/>
    <w:rsid w:val="00B25FEC"/>
    <w:rsid w:val="00B26191"/>
    <w:rsid w:val="00B26209"/>
    <w:rsid w:val="00B26252"/>
    <w:rsid w:val="00B2630B"/>
    <w:rsid w:val="00B2634F"/>
    <w:rsid w:val="00B26400"/>
    <w:rsid w:val="00B264FF"/>
    <w:rsid w:val="00B26552"/>
    <w:rsid w:val="00B26571"/>
    <w:rsid w:val="00B2665C"/>
    <w:rsid w:val="00B266A3"/>
    <w:rsid w:val="00B2679F"/>
    <w:rsid w:val="00B2684F"/>
    <w:rsid w:val="00B26934"/>
    <w:rsid w:val="00B26C1F"/>
    <w:rsid w:val="00B26CD3"/>
    <w:rsid w:val="00B26CEB"/>
    <w:rsid w:val="00B26DF5"/>
    <w:rsid w:val="00B26F9B"/>
    <w:rsid w:val="00B27014"/>
    <w:rsid w:val="00B272D0"/>
    <w:rsid w:val="00B27327"/>
    <w:rsid w:val="00B273FF"/>
    <w:rsid w:val="00B274E4"/>
    <w:rsid w:val="00B2751F"/>
    <w:rsid w:val="00B27522"/>
    <w:rsid w:val="00B276EE"/>
    <w:rsid w:val="00B2773A"/>
    <w:rsid w:val="00B2777D"/>
    <w:rsid w:val="00B27821"/>
    <w:rsid w:val="00B27A61"/>
    <w:rsid w:val="00B27AB4"/>
    <w:rsid w:val="00B27BE7"/>
    <w:rsid w:val="00B27C40"/>
    <w:rsid w:val="00B27C6B"/>
    <w:rsid w:val="00B27D48"/>
    <w:rsid w:val="00B27D92"/>
    <w:rsid w:val="00B27E51"/>
    <w:rsid w:val="00B27EDA"/>
    <w:rsid w:val="00B27FC4"/>
    <w:rsid w:val="00B300EA"/>
    <w:rsid w:val="00B300EC"/>
    <w:rsid w:val="00B302BB"/>
    <w:rsid w:val="00B30485"/>
    <w:rsid w:val="00B304A8"/>
    <w:rsid w:val="00B304C6"/>
    <w:rsid w:val="00B305E7"/>
    <w:rsid w:val="00B305EA"/>
    <w:rsid w:val="00B3060C"/>
    <w:rsid w:val="00B30635"/>
    <w:rsid w:val="00B3091B"/>
    <w:rsid w:val="00B309AB"/>
    <w:rsid w:val="00B30A2C"/>
    <w:rsid w:val="00B30B14"/>
    <w:rsid w:val="00B30BAD"/>
    <w:rsid w:val="00B30E50"/>
    <w:rsid w:val="00B30F5F"/>
    <w:rsid w:val="00B31070"/>
    <w:rsid w:val="00B3115D"/>
    <w:rsid w:val="00B311A9"/>
    <w:rsid w:val="00B31200"/>
    <w:rsid w:val="00B312BE"/>
    <w:rsid w:val="00B3131B"/>
    <w:rsid w:val="00B313C4"/>
    <w:rsid w:val="00B31427"/>
    <w:rsid w:val="00B31478"/>
    <w:rsid w:val="00B314E1"/>
    <w:rsid w:val="00B315C3"/>
    <w:rsid w:val="00B315E5"/>
    <w:rsid w:val="00B315F0"/>
    <w:rsid w:val="00B3180A"/>
    <w:rsid w:val="00B318DF"/>
    <w:rsid w:val="00B3197C"/>
    <w:rsid w:val="00B31A20"/>
    <w:rsid w:val="00B31BF0"/>
    <w:rsid w:val="00B31C69"/>
    <w:rsid w:val="00B31D17"/>
    <w:rsid w:val="00B31D38"/>
    <w:rsid w:val="00B31DB3"/>
    <w:rsid w:val="00B31FD3"/>
    <w:rsid w:val="00B31FF4"/>
    <w:rsid w:val="00B321F3"/>
    <w:rsid w:val="00B321FC"/>
    <w:rsid w:val="00B32362"/>
    <w:rsid w:val="00B323CF"/>
    <w:rsid w:val="00B32409"/>
    <w:rsid w:val="00B3248B"/>
    <w:rsid w:val="00B3287E"/>
    <w:rsid w:val="00B328D0"/>
    <w:rsid w:val="00B328F6"/>
    <w:rsid w:val="00B329DE"/>
    <w:rsid w:val="00B32B09"/>
    <w:rsid w:val="00B32C47"/>
    <w:rsid w:val="00B32C82"/>
    <w:rsid w:val="00B32D7C"/>
    <w:rsid w:val="00B32DC4"/>
    <w:rsid w:val="00B32FA4"/>
    <w:rsid w:val="00B3301D"/>
    <w:rsid w:val="00B33056"/>
    <w:rsid w:val="00B330C7"/>
    <w:rsid w:val="00B330E7"/>
    <w:rsid w:val="00B3316B"/>
    <w:rsid w:val="00B33262"/>
    <w:rsid w:val="00B332FC"/>
    <w:rsid w:val="00B33314"/>
    <w:rsid w:val="00B33375"/>
    <w:rsid w:val="00B33376"/>
    <w:rsid w:val="00B33531"/>
    <w:rsid w:val="00B33543"/>
    <w:rsid w:val="00B335A7"/>
    <w:rsid w:val="00B335D0"/>
    <w:rsid w:val="00B33715"/>
    <w:rsid w:val="00B3376E"/>
    <w:rsid w:val="00B3380A"/>
    <w:rsid w:val="00B33846"/>
    <w:rsid w:val="00B338BA"/>
    <w:rsid w:val="00B338C9"/>
    <w:rsid w:val="00B33963"/>
    <w:rsid w:val="00B3398B"/>
    <w:rsid w:val="00B33A36"/>
    <w:rsid w:val="00B33B8B"/>
    <w:rsid w:val="00B33C6D"/>
    <w:rsid w:val="00B33DA8"/>
    <w:rsid w:val="00B33F13"/>
    <w:rsid w:val="00B33F1C"/>
    <w:rsid w:val="00B33F4A"/>
    <w:rsid w:val="00B340BD"/>
    <w:rsid w:val="00B34270"/>
    <w:rsid w:val="00B3427F"/>
    <w:rsid w:val="00B34303"/>
    <w:rsid w:val="00B344C5"/>
    <w:rsid w:val="00B344ED"/>
    <w:rsid w:val="00B344F4"/>
    <w:rsid w:val="00B345B8"/>
    <w:rsid w:val="00B345D2"/>
    <w:rsid w:val="00B345D5"/>
    <w:rsid w:val="00B3473F"/>
    <w:rsid w:val="00B34748"/>
    <w:rsid w:val="00B347E3"/>
    <w:rsid w:val="00B348E1"/>
    <w:rsid w:val="00B3494B"/>
    <w:rsid w:val="00B34ABC"/>
    <w:rsid w:val="00B34CBC"/>
    <w:rsid w:val="00B34DBC"/>
    <w:rsid w:val="00B34DDA"/>
    <w:rsid w:val="00B34E4E"/>
    <w:rsid w:val="00B34E83"/>
    <w:rsid w:val="00B34EC5"/>
    <w:rsid w:val="00B35159"/>
    <w:rsid w:val="00B35171"/>
    <w:rsid w:val="00B35224"/>
    <w:rsid w:val="00B3525D"/>
    <w:rsid w:val="00B3526C"/>
    <w:rsid w:val="00B352E7"/>
    <w:rsid w:val="00B35431"/>
    <w:rsid w:val="00B355FC"/>
    <w:rsid w:val="00B35604"/>
    <w:rsid w:val="00B3561A"/>
    <w:rsid w:val="00B35692"/>
    <w:rsid w:val="00B357AB"/>
    <w:rsid w:val="00B357F4"/>
    <w:rsid w:val="00B35821"/>
    <w:rsid w:val="00B3584D"/>
    <w:rsid w:val="00B35AC6"/>
    <w:rsid w:val="00B35BC8"/>
    <w:rsid w:val="00B35C9D"/>
    <w:rsid w:val="00B35CD3"/>
    <w:rsid w:val="00B35D1F"/>
    <w:rsid w:val="00B35E16"/>
    <w:rsid w:val="00B35E1E"/>
    <w:rsid w:val="00B35EA4"/>
    <w:rsid w:val="00B35EDA"/>
    <w:rsid w:val="00B35F91"/>
    <w:rsid w:val="00B35FA7"/>
    <w:rsid w:val="00B360DB"/>
    <w:rsid w:val="00B360F7"/>
    <w:rsid w:val="00B363DF"/>
    <w:rsid w:val="00B364A4"/>
    <w:rsid w:val="00B364AF"/>
    <w:rsid w:val="00B364DA"/>
    <w:rsid w:val="00B36514"/>
    <w:rsid w:val="00B3667A"/>
    <w:rsid w:val="00B36683"/>
    <w:rsid w:val="00B36701"/>
    <w:rsid w:val="00B369DF"/>
    <w:rsid w:val="00B36BAC"/>
    <w:rsid w:val="00B36C41"/>
    <w:rsid w:val="00B36EC2"/>
    <w:rsid w:val="00B372B3"/>
    <w:rsid w:val="00B372D1"/>
    <w:rsid w:val="00B37314"/>
    <w:rsid w:val="00B37391"/>
    <w:rsid w:val="00B373D6"/>
    <w:rsid w:val="00B373F4"/>
    <w:rsid w:val="00B37403"/>
    <w:rsid w:val="00B37463"/>
    <w:rsid w:val="00B374A0"/>
    <w:rsid w:val="00B37523"/>
    <w:rsid w:val="00B375C7"/>
    <w:rsid w:val="00B375E5"/>
    <w:rsid w:val="00B37693"/>
    <w:rsid w:val="00B3769B"/>
    <w:rsid w:val="00B37715"/>
    <w:rsid w:val="00B37750"/>
    <w:rsid w:val="00B37861"/>
    <w:rsid w:val="00B378D2"/>
    <w:rsid w:val="00B37A0D"/>
    <w:rsid w:val="00B37A3F"/>
    <w:rsid w:val="00B37B4C"/>
    <w:rsid w:val="00B37BD0"/>
    <w:rsid w:val="00B37CE7"/>
    <w:rsid w:val="00B37E2F"/>
    <w:rsid w:val="00B37EF9"/>
    <w:rsid w:val="00B40003"/>
    <w:rsid w:val="00B40173"/>
    <w:rsid w:val="00B401D9"/>
    <w:rsid w:val="00B402C5"/>
    <w:rsid w:val="00B4034B"/>
    <w:rsid w:val="00B40478"/>
    <w:rsid w:val="00B404D8"/>
    <w:rsid w:val="00B40649"/>
    <w:rsid w:val="00B406F4"/>
    <w:rsid w:val="00B40758"/>
    <w:rsid w:val="00B407EF"/>
    <w:rsid w:val="00B4092D"/>
    <w:rsid w:val="00B4098C"/>
    <w:rsid w:val="00B4098F"/>
    <w:rsid w:val="00B40B44"/>
    <w:rsid w:val="00B40B88"/>
    <w:rsid w:val="00B40C9D"/>
    <w:rsid w:val="00B40DA0"/>
    <w:rsid w:val="00B40DFD"/>
    <w:rsid w:val="00B40F16"/>
    <w:rsid w:val="00B40FE4"/>
    <w:rsid w:val="00B41008"/>
    <w:rsid w:val="00B41062"/>
    <w:rsid w:val="00B41081"/>
    <w:rsid w:val="00B411B2"/>
    <w:rsid w:val="00B41261"/>
    <w:rsid w:val="00B41321"/>
    <w:rsid w:val="00B413BD"/>
    <w:rsid w:val="00B41469"/>
    <w:rsid w:val="00B41498"/>
    <w:rsid w:val="00B41579"/>
    <w:rsid w:val="00B41601"/>
    <w:rsid w:val="00B416B5"/>
    <w:rsid w:val="00B4189F"/>
    <w:rsid w:val="00B41A52"/>
    <w:rsid w:val="00B41B05"/>
    <w:rsid w:val="00B41CCC"/>
    <w:rsid w:val="00B41D07"/>
    <w:rsid w:val="00B41D1C"/>
    <w:rsid w:val="00B41D31"/>
    <w:rsid w:val="00B41DD7"/>
    <w:rsid w:val="00B41E4F"/>
    <w:rsid w:val="00B41E62"/>
    <w:rsid w:val="00B41F24"/>
    <w:rsid w:val="00B41F55"/>
    <w:rsid w:val="00B42187"/>
    <w:rsid w:val="00B42229"/>
    <w:rsid w:val="00B42359"/>
    <w:rsid w:val="00B423C3"/>
    <w:rsid w:val="00B423F5"/>
    <w:rsid w:val="00B42477"/>
    <w:rsid w:val="00B425AC"/>
    <w:rsid w:val="00B425B9"/>
    <w:rsid w:val="00B425CE"/>
    <w:rsid w:val="00B425EA"/>
    <w:rsid w:val="00B426A8"/>
    <w:rsid w:val="00B42751"/>
    <w:rsid w:val="00B4277A"/>
    <w:rsid w:val="00B427D3"/>
    <w:rsid w:val="00B42822"/>
    <w:rsid w:val="00B42892"/>
    <w:rsid w:val="00B428E7"/>
    <w:rsid w:val="00B429AD"/>
    <w:rsid w:val="00B429C4"/>
    <w:rsid w:val="00B42A12"/>
    <w:rsid w:val="00B42A16"/>
    <w:rsid w:val="00B42A1C"/>
    <w:rsid w:val="00B42AAC"/>
    <w:rsid w:val="00B42AFA"/>
    <w:rsid w:val="00B42B0C"/>
    <w:rsid w:val="00B42B6D"/>
    <w:rsid w:val="00B42C1D"/>
    <w:rsid w:val="00B42C33"/>
    <w:rsid w:val="00B42C91"/>
    <w:rsid w:val="00B42D2F"/>
    <w:rsid w:val="00B42D67"/>
    <w:rsid w:val="00B42F49"/>
    <w:rsid w:val="00B42FDE"/>
    <w:rsid w:val="00B42FFD"/>
    <w:rsid w:val="00B43016"/>
    <w:rsid w:val="00B43087"/>
    <w:rsid w:val="00B430B9"/>
    <w:rsid w:val="00B430EF"/>
    <w:rsid w:val="00B43123"/>
    <w:rsid w:val="00B431FF"/>
    <w:rsid w:val="00B43285"/>
    <w:rsid w:val="00B43455"/>
    <w:rsid w:val="00B43483"/>
    <w:rsid w:val="00B4353C"/>
    <w:rsid w:val="00B435D1"/>
    <w:rsid w:val="00B435EA"/>
    <w:rsid w:val="00B4360E"/>
    <w:rsid w:val="00B4376E"/>
    <w:rsid w:val="00B43893"/>
    <w:rsid w:val="00B43957"/>
    <w:rsid w:val="00B4397A"/>
    <w:rsid w:val="00B439B7"/>
    <w:rsid w:val="00B439CF"/>
    <w:rsid w:val="00B43A67"/>
    <w:rsid w:val="00B43CFC"/>
    <w:rsid w:val="00B43DE6"/>
    <w:rsid w:val="00B43FA2"/>
    <w:rsid w:val="00B43FA4"/>
    <w:rsid w:val="00B43FC2"/>
    <w:rsid w:val="00B440CC"/>
    <w:rsid w:val="00B4415C"/>
    <w:rsid w:val="00B44178"/>
    <w:rsid w:val="00B441F9"/>
    <w:rsid w:val="00B443F5"/>
    <w:rsid w:val="00B44693"/>
    <w:rsid w:val="00B44768"/>
    <w:rsid w:val="00B447A7"/>
    <w:rsid w:val="00B44807"/>
    <w:rsid w:val="00B44820"/>
    <w:rsid w:val="00B448DB"/>
    <w:rsid w:val="00B44962"/>
    <w:rsid w:val="00B44A94"/>
    <w:rsid w:val="00B44B61"/>
    <w:rsid w:val="00B44CFC"/>
    <w:rsid w:val="00B45074"/>
    <w:rsid w:val="00B450B9"/>
    <w:rsid w:val="00B4521B"/>
    <w:rsid w:val="00B45275"/>
    <w:rsid w:val="00B45304"/>
    <w:rsid w:val="00B453B4"/>
    <w:rsid w:val="00B4550D"/>
    <w:rsid w:val="00B45A81"/>
    <w:rsid w:val="00B45AD0"/>
    <w:rsid w:val="00B45CB0"/>
    <w:rsid w:val="00B45DE1"/>
    <w:rsid w:val="00B45ED5"/>
    <w:rsid w:val="00B45F09"/>
    <w:rsid w:val="00B461FF"/>
    <w:rsid w:val="00B46341"/>
    <w:rsid w:val="00B46404"/>
    <w:rsid w:val="00B4647F"/>
    <w:rsid w:val="00B46492"/>
    <w:rsid w:val="00B464F1"/>
    <w:rsid w:val="00B4650A"/>
    <w:rsid w:val="00B46545"/>
    <w:rsid w:val="00B465DA"/>
    <w:rsid w:val="00B46619"/>
    <w:rsid w:val="00B4672C"/>
    <w:rsid w:val="00B4686F"/>
    <w:rsid w:val="00B468A9"/>
    <w:rsid w:val="00B46C45"/>
    <w:rsid w:val="00B46CF9"/>
    <w:rsid w:val="00B46D15"/>
    <w:rsid w:val="00B46E35"/>
    <w:rsid w:val="00B47018"/>
    <w:rsid w:val="00B470DE"/>
    <w:rsid w:val="00B470FD"/>
    <w:rsid w:val="00B47102"/>
    <w:rsid w:val="00B47108"/>
    <w:rsid w:val="00B47129"/>
    <w:rsid w:val="00B471D2"/>
    <w:rsid w:val="00B4723A"/>
    <w:rsid w:val="00B47399"/>
    <w:rsid w:val="00B473CE"/>
    <w:rsid w:val="00B473F1"/>
    <w:rsid w:val="00B47452"/>
    <w:rsid w:val="00B474AC"/>
    <w:rsid w:val="00B4755F"/>
    <w:rsid w:val="00B4758E"/>
    <w:rsid w:val="00B476F8"/>
    <w:rsid w:val="00B4776F"/>
    <w:rsid w:val="00B47794"/>
    <w:rsid w:val="00B477FE"/>
    <w:rsid w:val="00B47879"/>
    <w:rsid w:val="00B47906"/>
    <w:rsid w:val="00B4790E"/>
    <w:rsid w:val="00B4795A"/>
    <w:rsid w:val="00B479E8"/>
    <w:rsid w:val="00B47A75"/>
    <w:rsid w:val="00B47AE6"/>
    <w:rsid w:val="00B47C80"/>
    <w:rsid w:val="00B47CFB"/>
    <w:rsid w:val="00B47D62"/>
    <w:rsid w:val="00B47EBC"/>
    <w:rsid w:val="00B47EBD"/>
    <w:rsid w:val="00B50014"/>
    <w:rsid w:val="00B50021"/>
    <w:rsid w:val="00B50036"/>
    <w:rsid w:val="00B50108"/>
    <w:rsid w:val="00B50150"/>
    <w:rsid w:val="00B50178"/>
    <w:rsid w:val="00B501A3"/>
    <w:rsid w:val="00B502A0"/>
    <w:rsid w:val="00B502C5"/>
    <w:rsid w:val="00B502E3"/>
    <w:rsid w:val="00B503F8"/>
    <w:rsid w:val="00B50413"/>
    <w:rsid w:val="00B5054D"/>
    <w:rsid w:val="00B505F2"/>
    <w:rsid w:val="00B50639"/>
    <w:rsid w:val="00B50645"/>
    <w:rsid w:val="00B50703"/>
    <w:rsid w:val="00B50754"/>
    <w:rsid w:val="00B507E2"/>
    <w:rsid w:val="00B5083E"/>
    <w:rsid w:val="00B5090F"/>
    <w:rsid w:val="00B50923"/>
    <w:rsid w:val="00B50A29"/>
    <w:rsid w:val="00B50A92"/>
    <w:rsid w:val="00B50AE1"/>
    <w:rsid w:val="00B50D7B"/>
    <w:rsid w:val="00B50ED5"/>
    <w:rsid w:val="00B50F1D"/>
    <w:rsid w:val="00B50F80"/>
    <w:rsid w:val="00B50FE4"/>
    <w:rsid w:val="00B51145"/>
    <w:rsid w:val="00B51149"/>
    <w:rsid w:val="00B51165"/>
    <w:rsid w:val="00B51248"/>
    <w:rsid w:val="00B5129A"/>
    <w:rsid w:val="00B51395"/>
    <w:rsid w:val="00B51497"/>
    <w:rsid w:val="00B51606"/>
    <w:rsid w:val="00B51608"/>
    <w:rsid w:val="00B5169E"/>
    <w:rsid w:val="00B516BD"/>
    <w:rsid w:val="00B5172F"/>
    <w:rsid w:val="00B517A7"/>
    <w:rsid w:val="00B517BF"/>
    <w:rsid w:val="00B51846"/>
    <w:rsid w:val="00B51890"/>
    <w:rsid w:val="00B518BD"/>
    <w:rsid w:val="00B51A1B"/>
    <w:rsid w:val="00B51C3D"/>
    <w:rsid w:val="00B51C47"/>
    <w:rsid w:val="00B51D18"/>
    <w:rsid w:val="00B51DAF"/>
    <w:rsid w:val="00B51EA4"/>
    <w:rsid w:val="00B51EE6"/>
    <w:rsid w:val="00B51F48"/>
    <w:rsid w:val="00B51F56"/>
    <w:rsid w:val="00B52233"/>
    <w:rsid w:val="00B52270"/>
    <w:rsid w:val="00B52274"/>
    <w:rsid w:val="00B5244C"/>
    <w:rsid w:val="00B524E4"/>
    <w:rsid w:val="00B5254C"/>
    <w:rsid w:val="00B525CA"/>
    <w:rsid w:val="00B525FD"/>
    <w:rsid w:val="00B52642"/>
    <w:rsid w:val="00B5267B"/>
    <w:rsid w:val="00B52691"/>
    <w:rsid w:val="00B52937"/>
    <w:rsid w:val="00B52975"/>
    <w:rsid w:val="00B52AC0"/>
    <w:rsid w:val="00B52B43"/>
    <w:rsid w:val="00B52C3D"/>
    <w:rsid w:val="00B52EE1"/>
    <w:rsid w:val="00B52F5F"/>
    <w:rsid w:val="00B5303D"/>
    <w:rsid w:val="00B5308E"/>
    <w:rsid w:val="00B5311C"/>
    <w:rsid w:val="00B531A5"/>
    <w:rsid w:val="00B53268"/>
    <w:rsid w:val="00B532AB"/>
    <w:rsid w:val="00B532B8"/>
    <w:rsid w:val="00B53308"/>
    <w:rsid w:val="00B53363"/>
    <w:rsid w:val="00B53594"/>
    <w:rsid w:val="00B535CE"/>
    <w:rsid w:val="00B5375A"/>
    <w:rsid w:val="00B53838"/>
    <w:rsid w:val="00B53931"/>
    <w:rsid w:val="00B53945"/>
    <w:rsid w:val="00B53A97"/>
    <w:rsid w:val="00B53AF1"/>
    <w:rsid w:val="00B53D65"/>
    <w:rsid w:val="00B53DA9"/>
    <w:rsid w:val="00B53EEE"/>
    <w:rsid w:val="00B53FC2"/>
    <w:rsid w:val="00B53FC8"/>
    <w:rsid w:val="00B53FCD"/>
    <w:rsid w:val="00B54042"/>
    <w:rsid w:val="00B54073"/>
    <w:rsid w:val="00B54074"/>
    <w:rsid w:val="00B540F6"/>
    <w:rsid w:val="00B541F4"/>
    <w:rsid w:val="00B54392"/>
    <w:rsid w:val="00B543B5"/>
    <w:rsid w:val="00B54437"/>
    <w:rsid w:val="00B54449"/>
    <w:rsid w:val="00B5450E"/>
    <w:rsid w:val="00B546E6"/>
    <w:rsid w:val="00B54733"/>
    <w:rsid w:val="00B547CD"/>
    <w:rsid w:val="00B54833"/>
    <w:rsid w:val="00B54844"/>
    <w:rsid w:val="00B5484D"/>
    <w:rsid w:val="00B54874"/>
    <w:rsid w:val="00B5488F"/>
    <w:rsid w:val="00B548DF"/>
    <w:rsid w:val="00B54908"/>
    <w:rsid w:val="00B54D47"/>
    <w:rsid w:val="00B54DE8"/>
    <w:rsid w:val="00B54E03"/>
    <w:rsid w:val="00B54F64"/>
    <w:rsid w:val="00B54FE4"/>
    <w:rsid w:val="00B55004"/>
    <w:rsid w:val="00B5503C"/>
    <w:rsid w:val="00B55173"/>
    <w:rsid w:val="00B552EF"/>
    <w:rsid w:val="00B5536D"/>
    <w:rsid w:val="00B55518"/>
    <w:rsid w:val="00B556D1"/>
    <w:rsid w:val="00B5591A"/>
    <w:rsid w:val="00B559A1"/>
    <w:rsid w:val="00B55A23"/>
    <w:rsid w:val="00B55A82"/>
    <w:rsid w:val="00B55AED"/>
    <w:rsid w:val="00B55B7C"/>
    <w:rsid w:val="00B55BB5"/>
    <w:rsid w:val="00B55BBE"/>
    <w:rsid w:val="00B55BD6"/>
    <w:rsid w:val="00B55C07"/>
    <w:rsid w:val="00B55D17"/>
    <w:rsid w:val="00B55E02"/>
    <w:rsid w:val="00B55EFB"/>
    <w:rsid w:val="00B55F6E"/>
    <w:rsid w:val="00B55FAB"/>
    <w:rsid w:val="00B56018"/>
    <w:rsid w:val="00B5619A"/>
    <w:rsid w:val="00B56271"/>
    <w:rsid w:val="00B562F2"/>
    <w:rsid w:val="00B56501"/>
    <w:rsid w:val="00B56568"/>
    <w:rsid w:val="00B56609"/>
    <w:rsid w:val="00B5674C"/>
    <w:rsid w:val="00B5677B"/>
    <w:rsid w:val="00B567A4"/>
    <w:rsid w:val="00B56810"/>
    <w:rsid w:val="00B56839"/>
    <w:rsid w:val="00B56856"/>
    <w:rsid w:val="00B56AE4"/>
    <w:rsid w:val="00B56D5F"/>
    <w:rsid w:val="00B56DA3"/>
    <w:rsid w:val="00B56DF9"/>
    <w:rsid w:val="00B56E23"/>
    <w:rsid w:val="00B56E81"/>
    <w:rsid w:val="00B5710E"/>
    <w:rsid w:val="00B5728B"/>
    <w:rsid w:val="00B573C8"/>
    <w:rsid w:val="00B573DC"/>
    <w:rsid w:val="00B57409"/>
    <w:rsid w:val="00B57464"/>
    <w:rsid w:val="00B575E7"/>
    <w:rsid w:val="00B57616"/>
    <w:rsid w:val="00B57678"/>
    <w:rsid w:val="00B577B6"/>
    <w:rsid w:val="00B57827"/>
    <w:rsid w:val="00B57842"/>
    <w:rsid w:val="00B57883"/>
    <w:rsid w:val="00B57A34"/>
    <w:rsid w:val="00B57A9C"/>
    <w:rsid w:val="00B57BA4"/>
    <w:rsid w:val="00B57C72"/>
    <w:rsid w:val="00B57DA7"/>
    <w:rsid w:val="00B57EAE"/>
    <w:rsid w:val="00B57F27"/>
    <w:rsid w:val="00B57F3C"/>
    <w:rsid w:val="00B57FC6"/>
    <w:rsid w:val="00B57FFC"/>
    <w:rsid w:val="00B6003E"/>
    <w:rsid w:val="00B6008D"/>
    <w:rsid w:val="00B600EB"/>
    <w:rsid w:val="00B601AE"/>
    <w:rsid w:val="00B601DD"/>
    <w:rsid w:val="00B6031B"/>
    <w:rsid w:val="00B6035E"/>
    <w:rsid w:val="00B60381"/>
    <w:rsid w:val="00B60519"/>
    <w:rsid w:val="00B6081B"/>
    <w:rsid w:val="00B608D3"/>
    <w:rsid w:val="00B60A2B"/>
    <w:rsid w:val="00B60A33"/>
    <w:rsid w:val="00B60A7D"/>
    <w:rsid w:val="00B60B98"/>
    <w:rsid w:val="00B60BC9"/>
    <w:rsid w:val="00B60BE6"/>
    <w:rsid w:val="00B61055"/>
    <w:rsid w:val="00B61090"/>
    <w:rsid w:val="00B6109C"/>
    <w:rsid w:val="00B610BF"/>
    <w:rsid w:val="00B610EC"/>
    <w:rsid w:val="00B613B8"/>
    <w:rsid w:val="00B61454"/>
    <w:rsid w:val="00B614AE"/>
    <w:rsid w:val="00B6160C"/>
    <w:rsid w:val="00B6162B"/>
    <w:rsid w:val="00B6163F"/>
    <w:rsid w:val="00B6166D"/>
    <w:rsid w:val="00B616E0"/>
    <w:rsid w:val="00B616FC"/>
    <w:rsid w:val="00B61794"/>
    <w:rsid w:val="00B617F0"/>
    <w:rsid w:val="00B61864"/>
    <w:rsid w:val="00B61869"/>
    <w:rsid w:val="00B61943"/>
    <w:rsid w:val="00B619EA"/>
    <w:rsid w:val="00B61B69"/>
    <w:rsid w:val="00B61BB2"/>
    <w:rsid w:val="00B61BE9"/>
    <w:rsid w:val="00B61D2A"/>
    <w:rsid w:val="00B61D60"/>
    <w:rsid w:val="00B61E40"/>
    <w:rsid w:val="00B6209D"/>
    <w:rsid w:val="00B620C2"/>
    <w:rsid w:val="00B6211D"/>
    <w:rsid w:val="00B62207"/>
    <w:rsid w:val="00B6225D"/>
    <w:rsid w:val="00B622FC"/>
    <w:rsid w:val="00B6233F"/>
    <w:rsid w:val="00B623E6"/>
    <w:rsid w:val="00B624B8"/>
    <w:rsid w:val="00B62534"/>
    <w:rsid w:val="00B625A1"/>
    <w:rsid w:val="00B625F5"/>
    <w:rsid w:val="00B6266C"/>
    <w:rsid w:val="00B626C1"/>
    <w:rsid w:val="00B62724"/>
    <w:rsid w:val="00B627E7"/>
    <w:rsid w:val="00B628CB"/>
    <w:rsid w:val="00B6294C"/>
    <w:rsid w:val="00B6298A"/>
    <w:rsid w:val="00B62995"/>
    <w:rsid w:val="00B62A49"/>
    <w:rsid w:val="00B62A56"/>
    <w:rsid w:val="00B62A6E"/>
    <w:rsid w:val="00B62AE0"/>
    <w:rsid w:val="00B62D17"/>
    <w:rsid w:val="00B63104"/>
    <w:rsid w:val="00B63161"/>
    <w:rsid w:val="00B631DC"/>
    <w:rsid w:val="00B6344B"/>
    <w:rsid w:val="00B6345A"/>
    <w:rsid w:val="00B63505"/>
    <w:rsid w:val="00B63630"/>
    <w:rsid w:val="00B636C2"/>
    <w:rsid w:val="00B63952"/>
    <w:rsid w:val="00B639A3"/>
    <w:rsid w:val="00B63A27"/>
    <w:rsid w:val="00B63B40"/>
    <w:rsid w:val="00B63BCB"/>
    <w:rsid w:val="00B63C58"/>
    <w:rsid w:val="00B63CF4"/>
    <w:rsid w:val="00B63D2E"/>
    <w:rsid w:val="00B63DF3"/>
    <w:rsid w:val="00B63E06"/>
    <w:rsid w:val="00B63E88"/>
    <w:rsid w:val="00B64083"/>
    <w:rsid w:val="00B64128"/>
    <w:rsid w:val="00B64237"/>
    <w:rsid w:val="00B64273"/>
    <w:rsid w:val="00B642BA"/>
    <w:rsid w:val="00B642F4"/>
    <w:rsid w:val="00B64329"/>
    <w:rsid w:val="00B64541"/>
    <w:rsid w:val="00B64566"/>
    <w:rsid w:val="00B6457A"/>
    <w:rsid w:val="00B645D4"/>
    <w:rsid w:val="00B645F2"/>
    <w:rsid w:val="00B64632"/>
    <w:rsid w:val="00B6464C"/>
    <w:rsid w:val="00B64731"/>
    <w:rsid w:val="00B6473F"/>
    <w:rsid w:val="00B647E7"/>
    <w:rsid w:val="00B64832"/>
    <w:rsid w:val="00B64A11"/>
    <w:rsid w:val="00B64A8F"/>
    <w:rsid w:val="00B64C66"/>
    <w:rsid w:val="00B64D40"/>
    <w:rsid w:val="00B64D4C"/>
    <w:rsid w:val="00B651B4"/>
    <w:rsid w:val="00B652D7"/>
    <w:rsid w:val="00B653E1"/>
    <w:rsid w:val="00B65428"/>
    <w:rsid w:val="00B657C6"/>
    <w:rsid w:val="00B65878"/>
    <w:rsid w:val="00B658FC"/>
    <w:rsid w:val="00B659AD"/>
    <w:rsid w:val="00B659F1"/>
    <w:rsid w:val="00B65A9A"/>
    <w:rsid w:val="00B65B12"/>
    <w:rsid w:val="00B65B7D"/>
    <w:rsid w:val="00B65C97"/>
    <w:rsid w:val="00B65DDA"/>
    <w:rsid w:val="00B65DED"/>
    <w:rsid w:val="00B65F67"/>
    <w:rsid w:val="00B65F6E"/>
    <w:rsid w:val="00B65FCD"/>
    <w:rsid w:val="00B65FED"/>
    <w:rsid w:val="00B66010"/>
    <w:rsid w:val="00B66230"/>
    <w:rsid w:val="00B6629A"/>
    <w:rsid w:val="00B664A9"/>
    <w:rsid w:val="00B666B5"/>
    <w:rsid w:val="00B666D8"/>
    <w:rsid w:val="00B66848"/>
    <w:rsid w:val="00B66AB1"/>
    <w:rsid w:val="00B66DFE"/>
    <w:rsid w:val="00B66E37"/>
    <w:rsid w:val="00B6704A"/>
    <w:rsid w:val="00B67121"/>
    <w:rsid w:val="00B6712E"/>
    <w:rsid w:val="00B67249"/>
    <w:rsid w:val="00B6738B"/>
    <w:rsid w:val="00B673CE"/>
    <w:rsid w:val="00B673D1"/>
    <w:rsid w:val="00B674C0"/>
    <w:rsid w:val="00B674D3"/>
    <w:rsid w:val="00B676A6"/>
    <w:rsid w:val="00B676AE"/>
    <w:rsid w:val="00B67762"/>
    <w:rsid w:val="00B6776A"/>
    <w:rsid w:val="00B6782A"/>
    <w:rsid w:val="00B6795F"/>
    <w:rsid w:val="00B679C1"/>
    <w:rsid w:val="00B67A2F"/>
    <w:rsid w:val="00B67A49"/>
    <w:rsid w:val="00B67A86"/>
    <w:rsid w:val="00B67B13"/>
    <w:rsid w:val="00B67BBC"/>
    <w:rsid w:val="00B67BC1"/>
    <w:rsid w:val="00B67C21"/>
    <w:rsid w:val="00B67CB5"/>
    <w:rsid w:val="00B67DD0"/>
    <w:rsid w:val="00B67E2C"/>
    <w:rsid w:val="00B67E38"/>
    <w:rsid w:val="00B67F27"/>
    <w:rsid w:val="00B70161"/>
    <w:rsid w:val="00B701AB"/>
    <w:rsid w:val="00B70237"/>
    <w:rsid w:val="00B7024A"/>
    <w:rsid w:val="00B703DD"/>
    <w:rsid w:val="00B703F3"/>
    <w:rsid w:val="00B7042D"/>
    <w:rsid w:val="00B704D4"/>
    <w:rsid w:val="00B704E1"/>
    <w:rsid w:val="00B705B2"/>
    <w:rsid w:val="00B706A3"/>
    <w:rsid w:val="00B706B9"/>
    <w:rsid w:val="00B706E3"/>
    <w:rsid w:val="00B7077A"/>
    <w:rsid w:val="00B70A31"/>
    <w:rsid w:val="00B70A69"/>
    <w:rsid w:val="00B70B65"/>
    <w:rsid w:val="00B70D17"/>
    <w:rsid w:val="00B70D9A"/>
    <w:rsid w:val="00B70DE5"/>
    <w:rsid w:val="00B70E76"/>
    <w:rsid w:val="00B70EF6"/>
    <w:rsid w:val="00B70FC5"/>
    <w:rsid w:val="00B71006"/>
    <w:rsid w:val="00B71042"/>
    <w:rsid w:val="00B71095"/>
    <w:rsid w:val="00B713A6"/>
    <w:rsid w:val="00B714B8"/>
    <w:rsid w:val="00B714F2"/>
    <w:rsid w:val="00B7162E"/>
    <w:rsid w:val="00B71631"/>
    <w:rsid w:val="00B716A0"/>
    <w:rsid w:val="00B716F6"/>
    <w:rsid w:val="00B71752"/>
    <w:rsid w:val="00B71955"/>
    <w:rsid w:val="00B719C2"/>
    <w:rsid w:val="00B71AFA"/>
    <w:rsid w:val="00B71B51"/>
    <w:rsid w:val="00B71B81"/>
    <w:rsid w:val="00B71D2A"/>
    <w:rsid w:val="00B71D6A"/>
    <w:rsid w:val="00B71E7F"/>
    <w:rsid w:val="00B72014"/>
    <w:rsid w:val="00B720B4"/>
    <w:rsid w:val="00B72151"/>
    <w:rsid w:val="00B722C4"/>
    <w:rsid w:val="00B72416"/>
    <w:rsid w:val="00B7258F"/>
    <w:rsid w:val="00B725BD"/>
    <w:rsid w:val="00B72659"/>
    <w:rsid w:val="00B72690"/>
    <w:rsid w:val="00B726A8"/>
    <w:rsid w:val="00B726E1"/>
    <w:rsid w:val="00B72710"/>
    <w:rsid w:val="00B727E8"/>
    <w:rsid w:val="00B72896"/>
    <w:rsid w:val="00B728DA"/>
    <w:rsid w:val="00B72921"/>
    <w:rsid w:val="00B72A09"/>
    <w:rsid w:val="00B72A0C"/>
    <w:rsid w:val="00B72B02"/>
    <w:rsid w:val="00B72C47"/>
    <w:rsid w:val="00B72C8F"/>
    <w:rsid w:val="00B72D93"/>
    <w:rsid w:val="00B72DC1"/>
    <w:rsid w:val="00B72DD3"/>
    <w:rsid w:val="00B72E8B"/>
    <w:rsid w:val="00B72EB3"/>
    <w:rsid w:val="00B72F93"/>
    <w:rsid w:val="00B72F9A"/>
    <w:rsid w:val="00B73005"/>
    <w:rsid w:val="00B7302A"/>
    <w:rsid w:val="00B73069"/>
    <w:rsid w:val="00B730C5"/>
    <w:rsid w:val="00B730F2"/>
    <w:rsid w:val="00B731AD"/>
    <w:rsid w:val="00B73251"/>
    <w:rsid w:val="00B732AC"/>
    <w:rsid w:val="00B73336"/>
    <w:rsid w:val="00B733DA"/>
    <w:rsid w:val="00B73439"/>
    <w:rsid w:val="00B73484"/>
    <w:rsid w:val="00B734E4"/>
    <w:rsid w:val="00B735AC"/>
    <w:rsid w:val="00B735D0"/>
    <w:rsid w:val="00B735FC"/>
    <w:rsid w:val="00B736BD"/>
    <w:rsid w:val="00B737B4"/>
    <w:rsid w:val="00B73831"/>
    <w:rsid w:val="00B738F3"/>
    <w:rsid w:val="00B73990"/>
    <w:rsid w:val="00B73A72"/>
    <w:rsid w:val="00B73ACE"/>
    <w:rsid w:val="00B73C7A"/>
    <w:rsid w:val="00B73CB0"/>
    <w:rsid w:val="00B73D37"/>
    <w:rsid w:val="00B73D3C"/>
    <w:rsid w:val="00B73D43"/>
    <w:rsid w:val="00B73D8B"/>
    <w:rsid w:val="00B73E29"/>
    <w:rsid w:val="00B73E98"/>
    <w:rsid w:val="00B73EFD"/>
    <w:rsid w:val="00B73F54"/>
    <w:rsid w:val="00B73FE2"/>
    <w:rsid w:val="00B741D1"/>
    <w:rsid w:val="00B7427D"/>
    <w:rsid w:val="00B742AD"/>
    <w:rsid w:val="00B745EB"/>
    <w:rsid w:val="00B7463F"/>
    <w:rsid w:val="00B746BD"/>
    <w:rsid w:val="00B74710"/>
    <w:rsid w:val="00B74720"/>
    <w:rsid w:val="00B74747"/>
    <w:rsid w:val="00B748A0"/>
    <w:rsid w:val="00B74B51"/>
    <w:rsid w:val="00B74B5B"/>
    <w:rsid w:val="00B74C64"/>
    <w:rsid w:val="00B74CE0"/>
    <w:rsid w:val="00B74D6D"/>
    <w:rsid w:val="00B7511F"/>
    <w:rsid w:val="00B752A7"/>
    <w:rsid w:val="00B75358"/>
    <w:rsid w:val="00B75377"/>
    <w:rsid w:val="00B753C7"/>
    <w:rsid w:val="00B753F4"/>
    <w:rsid w:val="00B7546F"/>
    <w:rsid w:val="00B754E7"/>
    <w:rsid w:val="00B75539"/>
    <w:rsid w:val="00B7565C"/>
    <w:rsid w:val="00B75670"/>
    <w:rsid w:val="00B75897"/>
    <w:rsid w:val="00B759B8"/>
    <w:rsid w:val="00B759DA"/>
    <w:rsid w:val="00B75A21"/>
    <w:rsid w:val="00B75A68"/>
    <w:rsid w:val="00B75AD6"/>
    <w:rsid w:val="00B75BC1"/>
    <w:rsid w:val="00B75C2E"/>
    <w:rsid w:val="00B75D6E"/>
    <w:rsid w:val="00B75DD3"/>
    <w:rsid w:val="00B75EB5"/>
    <w:rsid w:val="00B75F5D"/>
    <w:rsid w:val="00B76197"/>
    <w:rsid w:val="00B76305"/>
    <w:rsid w:val="00B7642F"/>
    <w:rsid w:val="00B76559"/>
    <w:rsid w:val="00B765FB"/>
    <w:rsid w:val="00B7667A"/>
    <w:rsid w:val="00B76963"/>
    <w:rsid w:val="00B76A5E"/>
    <w:rsid w:val="00B76C65"/>
    <w:rsid w:val="00B76C9F"/>
    <w:rsid w:val="00B76CB4"/>
    <w:rsid w:val="00B76CF1"/>
    <w:rsid w:val="00B76DF6"/>
    <w:rsid w:val="00B77060"/>
    <w:rsid w:val="00B771A2"/>
    <w:rsid w:val="00B77236"/>
    <w:rsid w:val="00B7723B"/>
    <w:rsid w:val="00B77279"/>
    <w:rsid w:val="00B77296"/>
    <w:rsid w:val="00B7729A"/>
    <w:rsid w:val="00B774C9"/>
    <w:rsid w:val="00B77614"/>
    <w:rsid w:val="00B77841"/>
    <w:rsid w:val="00B77902"/>
    <w:rsid w:val="00B77AA7"/>
    <w:rsid w:val="00B77C11"/>
    <w:rsid w:val="00B77DCA"/>
    <w:rsid w:val="00B77E63"/>
    <w:rsid w:val="00B77E79"/>
    <w:rsid w:val="00B77EE5"/>
    <w:rsid w:val="00B77FD8"/>
    <w:rsid w:val="00B8001E"/>
    <w:rsid w:val="00B80020"/>
    <w:rsid w:val="00B80112"/>
    <w:rsid w:val="00B8016D"/>
    <w:rsid w:val="00B801E1"/>
    <w:rsid w:val="00B8020D"/>
    <w:rsid w:val="00B8024D"/>
    <w:rsid w:val="00B8026E"/>
    <w:rsid w:val="00B8031A"/>
    <w:rsid w:val="00B803D9"/>
    <w:rsid w:val="00B80519"/>
    <w:rsid w:val="00B80524"/>
    <w:rsid w:val="00B8069F"/>
    <w:rsid w:val="00B806AB"/>
    <w:rsid w:val="00B806AF"/>
    <w:rsid w:val="00B806DE"/>
    <w:rsid w:val="00B806FD"/>
    <w:rsid w:val="00B8078E"/>
    <w:rsid w:val="00B807C4"/>
    <w:rsid w:val="00B807E5"/>
    <w:rsid w:val="00B808C1"/>
    <w:rsid w:val="00B809CB"/>
    <w:rsid w:val="00B809F1"/>
    <w:rsid w:val="00B80A5E"/>
    <w:rsid w:val="00B80A78"/>
    <w:rsid w:val="00B80B1A"/>
    <w:rsid w:val="00B81058"/>
    <w:rsid w:val="00B81063"/>
    <w:rsid w:val="00B810D5"/>
    <w:rsid w:val="00B8115C"/>
    <w:rsid w:val="00B81163"/>
    <w:rsid w:val="00B81171"/>
    <w:rsid w:val="00B811B8"/>
    <w:rsid w:val="00B811D2"/>
    <w:rsid w:val="00B8124D"/>
    <w:rsid w:val="00B81251"/>
    <w:rsid w:val="00B8136C"/>
    <w:rsid w:val="00B813B9"/>
    <w:rsid w:val="00B81466"/>
    <w:rsid w:val="00B81489"/>
    <w:rsid w:val="00B814D6"/>
    <w:rsid w:val="00B814F6"/>
    <w:rsid w:val="00B8156A"/>
    <w:rsid w:val="00B81570"/>
    <w:rsid w:val="00B816F5"/>
    <w:rsid w:val="00B817CF"/>
    <w:rsid w:val="00B81894"/>
    <w:rsid w:val="00B81907"/>
    <w:rsid w:val="00B8193E"/>
    <w:rsid w:val="00B819FC"/>
    <w:rsid w:val="00B81A36"/>
    <w:rsid w:val="00B81A52"/>
    <w:rsid w:val="00B81A89"/>
    <w:rsid w:val="00B81AB7"/>
    <w:rsid w:val="00B81ACB"/>
    <w:rsid w:val="00B81AE5"/>
    <w:rsid w:val="00B81C07"/>
    <w:rsid w:val="00B81DD6"/>
    <w:rsid w:val="00B8200E"/>
    <w:rsid w:val="00B8210D"/>
    <w:rsid w:val="00B8216C"/>
    <w:rsid w:val="00B82315"/>
    <w:rsid w:val="00B82364"/>
    <w:rsid w:val="00B824CE"/>
    <w:rsid w:val="00B82549"/>
    <w:rsid w:val="00B8270F"/>
    <w:rsid w:val="00B82974"/>
    <w:rsid w:val="00B82A86"/>
    <w:rsid w:val="00B82AFC"/>
    <w:rsid w:val="00B82B4A"/>
    <w:rsid w:val="00B82B6A"/>
    <w:rsid w:val="00B82B80"/>
    <w:rsid w:val="00B82B8D"/>
    <w:rsid w:val="00B82BC6"/>
    <w:rsid w:val="00B82C0E"/>
    <w:rsid w:val="00B82C92"/>
    <w:rsid w:val="00B82D53"/>
    <w:rsid w:val="00B82D5F"/>
    <w:rsid w:val="00B82DEA"/>
    <w:rsid w:val="00B82FF4"/>
    <w:rsid w:val="00B83019"/>
    <w:rsid w:val="00B830C0"/>
    <w:rsid w:val="00B83120"/>
    <w:rsid w:val="00B83160"/>
    <w:rsid w:val="00B831A7"/>
    <w:rsid w:val="00B832C2"/>
    <w:rsid w:val="00B8339F"/>
    <w:rsid w:val="00B8357E"/>
    <w:rsid w:val="00B835EB"/>
    <w:rsid w:val="00B836FE"/>
    <w:rsid w:val="00B8379A"/>
    <w:rsid w:val="00B837B2"/>
    <w:rsid w:val="00B837F9"/>
    <w:rsid w:val="00B83834"/>
    <w:rsid w:val="00B83A0C"/>
    <w:rsid w:val="00B83A36"/>
    <w:rsid w:val="00B83BD3"/>
    <w:rsid w:val="00B83C20"/>
    <w:rsid w:val="00B83C8E"/>
    <w:rsid w:val="00B83D7B"/>
    <w:rsid w:val="00B83DC0"/>
    <w:rsid w:val="00B83ECD"/>
    <w:rsid w:val="00B83FCD"/>
    <w:rsid w:val="00B83FED"/>
    <w:rsid w:val="00B84042"/>
    <w:rsid w:val="00B84251"/>
    <w:rsid w:val="00B8425D"/>
    <w:rsid w:val="00B842A8"/>
    <w:rsid w:val="00B8442A"/>
    <w:rsid w:val="00B844BE"/>
    <w:rsid w:val="00B8464A"/>
    <w:rsid w:val="00B84754"/>
    <w:rsid w:val="00B8475D"/>
    <w:rsid w:val="00B84838"/>
    <w:rsid w:val="00B8490B"/>
    <w:rsid w:val="00B84968"/>
    <w:rsid w:val="00B849B6"/>
    <w:rsid w:val="00B84A1E"/>
    <w:rsid w:val="00B84A58"/>
    <w:rsid w:val="00B84ADE"/>
    <w:rsid w:val="00B84BC5"/>
    <w:rsid w:val="00B84C57"/>
    <w:rsid w:val="00B84F67"/>
    <w:rsid w:val="00B852A9"/>
    <w:rsid w:val="00B85338"/>
    <w:rsid w:val="00B853B9"/>
    <w:rsid w:val="00B853DA"/>
    <w:rsid w:val="00B853EA"/>
    <w:rsid w:val="00B854E2"/>
    <w:rsid w:val="00B85574"/>
    <w:rsid w:val="00B855BA"/>
    <w:rsid w:val="00B85673"/>
    <w:rsid w:val="00B8570D"/>
    <w:rsid w:val="00B859AB"/>
    <w:rsid w:val="00B859E2"/>
    <w:rsid w:val="00B859E5"/>
    <w:rsid w:val="00B85A5F"/>
    <w:rsid w:val="00B85AB1"/>
    <w:rsid w:val="00B85ADA"/>
    <w:rsid w:val="00B85B88"/>
    <w:rsid w:val="00B85C89"/>
    <w:rsid w:val="00B85D20"/>
    <w:rsid w:val="00B85F23"/>
    <w:rsid w:val="00B85F47"/>
    <w:rsid w:val="00B861A4"/>
    <w:rsid w:val="00B86243"/>
    <w:rsid w:val="00B862BA"/>
    <w:rsid w:val="00B86325"/>
    <w:rsid w:val="00B86394"/>
    <w:rsid w:val="00B863E0"/>
    <w:rsid w:val="00B86641"/>
    <w:rsid w:val="00B86683"/>
    <w:rsid w:val="00B8683A"/>
    <w:rsid w:val="00B8688C"/>
    <w:rsid w:val="00B86B02"/>
    <w:rsid w:val="00B86B17"/>
    <w:rsid w:val="00B86C1A"/>
    <w:rsid w:val="00B86C32"/>
    <w:rsid w:val="00B86C97"/>
    <w:rsid w:val="00B86DC0"/>
    <w:rsid w:val="00B87090"/>
    <w:rsid w:val="00B87159"/>
    <w:rsid w:val="00B87330"/>
    <w:rsid w:val="00B87367"/>
    <w:rsid w:val="00B874C5"/>
    <w:rsid w:val="00B877AE"/>
    <w:rsid w:val="00B8781F"/>
    <w:rsid w:val="00B87890"/>
    <w:rsid w:val="00B87933"/>
    <w:rsid w:val="00B87B2F"/>
    <w:rsid w:val="00B87B97"/>
    <w:rsid w:val="00B87C13"/>
    <w:rsid w:val="00B87DB9"/>
    <w:rsid w:val="00B87E09"/>
    <w:rsid w:val="00B87E44"/>
    <w:rsid w:val="00B87EE1"/>
    <w:rsid w:val="00B87F0B"/>
    <w:rsid w:val="00B87F79"/>
    <w:rsid w:val="00B87F9F"/>
    <w:rsid w:val="00B87FBA"/>
    <w:rsid w:val="00B9009C"/>
    <w:rsid w:val="00B90171"/>
    <w:rsid w:val="00B9034C"/>
    <w:rsid w:val="00B90384"/>
    <w:rsid w:val="00B9045E"/>
    <w:rsid w:val="00B90503"/>
    <w:rsid w:val="00B9052E"/>
    <w:rsid w:val="00B905C3"/>
    <w:rsid w:val="00B905D7"/>
    <w:rsid w:val="00B906FE"/>
    <w:rsid w:val="00B909B6"/>
    <w:rsid w:val="00B90B0B"/>
    <w:rsid w:val="00B90B65"/>
    <w:rsid w:val="00B90BBB"/>
    <w:rsid w:val="00B90C9D"/>
    <w:rsid w:val="00B90C9E"/>
    <w:rsid w:val="00B90CC5"/>
    <w:rsid w:val="00B90CF3"/>
    <w:rsid w:val="00B90D6A"/>
    <w:rsid w:val="00B90DEF"/>
    <w:rsid w:val="00B90E08"/>
    <w:rsid w:val="00B90E95"/>
    <w:rsid w:val="00B90EBF"/>
    <w:rsid w:val="00B90F40"/>
    <w:rsid w:val="00B90F6A"/>
    <w:rsid w:val="00B90FE8"/>
    <w:rsid w:val="00B910EC"/>
    <w:rsid w:val="00B911C7"/>
    <w:rsid w:val="00B91251"/>
    <w:rsid w:val="00B912DC"/>
    <w:rsid w:val="00B913F1"/>
    <w:rsid w:val="00B9148B"/>
    <w:rsid w:val="00B916AE"/>
    <w:rsid w:val="00B91724"/>
    <w:rsid w:val="00B91862"/>
    <w:rsid w:val="00B91951"/>
    <w:rsid w:val="00B9195A"/>
    <w:rsid w:val="00B919B6"/>
    <w:rsid w:val="00B919C8"/>
    <w:rsid w:val="00B91A08"/>
    <w:rsid w:val="00B91C97"/>
    <w:rsid w:val="00B91C9E"/>
    <w:rsid w:val="00B91D1B"/>
    <w:rsid w:val="00B91E11"/>
    <w:rsid w:val="00B91EF1"/>
    <w:rsid w:val="00B91F1E"/>
    <w:rsid w:val="00B91F79"/>
    <w:rsid w:val="00B91F83"/>
    <w:rsid w:val="00B9200B"/>
    <w:rsid w:val="00B9207C"/>
    <w:rsid w:val="00B9217B"/>
    <w:rsid w:val="00B92195"/>
    <w:rsid w:val="00B92221"/>
    <w:rsid w:val="00B92427"/>
    <w:rsid w:val="00B92481"/>
    <w:rsid w:val="00B92545"/>
    <w:rsid w:val="00B9263D"/>
    <w:rsid w:val="00B92659"/>
    <w:rsid w:val="00B92672"/>
    <w:rsid w:val="00B92729"/>
    <w:rsid w:val="00B92A64"/>
    <w:rsid w:val="00B92A7D"/>
    <w:rsid w:val="00B92AAC"/>
    <w:rsid w:val="00B92ABA"/>
    <w:rsid w:val="00B92B2D"/>
    <w:rsid w:val="00B92C8E"/>
    <w:rsid w:val="00B92CF2"/>
    <w:rsid w:val="00B92DD2"/>
    <w:rsid w:val="00B92E11"/>
    <w:rsid w:val="00B92F7C"/>
    <w:rsid w:val="00B930A2"/>
    <w:rsid w:val="00B930DB"/>
    <w:rsid w:val="00B93290"/>
    <w:rsid w:val="00B932E3"/>
    <w:rsid w:val="00B933B2"/>
    <w:rsid w:val="00B9350A"/>
    <w:rsid w:val="00B9361A"/>
    <w:rsid w:val="00B93749"/>
    <w:rsid w:val="00B937B0"/>
    <w:rsid w:val="00B937DD"/>
    <w:rsid w:val="00B9381A"/>
    <w:rsid w:val="00B93837"/>
    <w:rsid w:val="00B938CD"/>
    <w:rsid w:val="00B93A5B"/>
    <w:rsid w:val="00B93C2F"/>
    <w:rsid w:val="00B93D11"/>
    <w:rsid w:val="00B93D35"/>
    <w:rsid w:val="00B93D3F"/>
    <w:rsid w:val="00B93D7D"/>
    <w:rsid w:val="00B93F7F"/>
    <w:rsid w:val="00B94060"/>
    <w:rsid w:val="00B940B8"/>
    <w:rsid w:val="00B940C6"/>
    <w:rsid w:val="00B941EA"/>
    <w:rsid w:val="00B9421C"/>
    <w:rsid w:val="00B9429D"/>
    <w:rsid w:val="00B942ED"/>
    <w:rsid w:val="00B9432F"/>
    <w:rsid w:val="00B94394"/>
    <w:rsid w:val="00B944FA"/>
    <w:rsid w:val="00B945AC"/>
    <w:rsid w:val="00B945DD"/>
    <w:rsid w:val="00B946BF"/>
    <w:rsid w:val="00B94759"/>
    <w:rsid w:val="00B948BA"/>
    <w:rsid w:val="00B94951"/>
    <w:rsid w:val="00B94C2F"/>
    <w:rsid w:val="00B94E9E"/>
    <w:rsid w:val="00B94EF5"/>
    <w:rsid w:val="00B94F0B"/>
    <w:rsid w:val="00B94FB6"/>
    <w:rsid w:val="00B953E1"/>
    <w:rsid w:val="00B955A0"/>
    <w:rsid w:val="00B95605"/>
    <w:rsid w:val="00B9582D"/>
    <w:rsid w:val="00B958C2"/>
    <w:rsid w:val="00B958D0"/>
    <w:rsid w:val="00B958D1"/>
    <w:rsid w:val="00B95A6F"/>
    <w:rsid w:val="00B95B79"/>
    <w:rsid w:val="00B95BED"/>
    <w:rsid w:val="00B95CA3"/>
    <w:rsid w:val="00B95CD7"/>
    <w:rsid w:val="00B95E45"/>
    <w:rsid w:val="00B95E7E"/>
    <w:rsid w:val="00B95EDF"/>
    <w:rsid w:val="00B95F7E"/>
    <w:rsid w:val="00B95FE4"/>
    <w:rsid w:val="00B96069"/>
    <w:rsid w:val="00B960F8"/>
    <w:rsid w:val="00B9618E"/>
    <w:rsid w:val="00B961CA"/>
    <w:rsid w:val="00B961FB"/>
    <w:rsid w:val="00B963EF"/>
    <w:rsid w:val="00B964F5"/>
    <w:rsid w:val="00B964FB"/>
    <w:rsid w:val="00B965AD"/>
    <w:rsid w:val="00B965F2"/>
    <w:rsid w:val="00B966F2"/>
    <w:rsid w:val="00B966FD"/>
    <w:rsid w:val="00B9673D"/>
    <w:rsid w:val="00B96743"/>
    <w:rsid w:val="00B96808"/>
    <w:rsid w:val="00B9681D"/>
    <w:rsid w:val="00B968ED"/>
    <w:rsid w:val="00B96937"/>
    <w:rsid w:val="00B96984"/>
    <w:rsid w:val="00B969DD"/>
    <w:rsid w:val="00B96A6C"/>
    <w:rsid w:val="00B96A83"/>
    <w:rsid w:val="00B96B9A"/>
    <w:rsid w:val="00B96D42"/>
    <w:rsid w:val="00B96D5C"/>
    <w:rsid w:val="00B96DAF"/>
    <w:rsid w:val="00B96DD0"/>
    <w:rsid w:val="00B96E43"/>
    <w:rsid w:val="00B96EB4"/>
    <w:rsid w:val="00B96F94"/>
    <w:rsid w:val="00B96FF0"/>
    <w:rsid w:val="00B97041"/>
    <w:rsid w:val="00B97157"/>
    <w:rsid w:val="00B97175"/>
    <w:rsid w:val="00B97235"/>
    <w:rsid w:val="00B97354"/>
    <w:rsid w:val="00B97370"/>
    <w:rsid w:val="00B973E4"/>
    <w:rsid w:val="00B9743B"/>
    <w:rsid w:val="00B97585"/>
    <w:rsid w:val="00B9758C"/>
    <w:rsid w:val="00B976D0"/>
    <w:rsid w:val="00B977F7"/>
    <w:rsid w:val="00B97884"/>
    <w:rsid w:val="00B979D7"/>
    <w:rsid w:val="00B979F6"/>
    <w:rsid w:val="00B97B1D"/>
    <w:rsid w:val="00B97B7F"/>
    <w:rsid w:val="00B97BA4"/>
    <w:rsid w:val="00B97C7D"/>
    <w:rsid w:val="00B97CAC"/>
    <w:rsid w:val="00B97D20"/>
    <w:rsid w:val="00B97DF4"/>
    <w:rsid w:val="00B97ECC"/>
    <w:rsid w:val="00B97F46"/>
    <w:rsid w:val="00BA0079"/>
    <w:rsid w:val="00BA0087"/>
    <w:rsid w:val="00BA010D"/>
    <w:rsid w:val="00BA01A3"/>
    <w:rsid w:val="00BA0264"/>
    <w:rsid w:val="00BA0277"/>
    <w:rsid w:val="00BA02E5"/>
    <w:rsid w:val="00BA041B"/>
    <w:rsid w:val="00BA0429"/>
    <w:rsid w:val="00BA0551"/>
    <w:rsid w:val="00BA0790"/>
    <w:rsid w:val="00BA07D3"/>
    <w:rsid w:val="00BA0818"/>
    <w:rsid w:val="00BA0852"/>
    <w:rsid w:val="00BA089B"/>
    <w:rsid w:val="00BA0929"/>
    <w:rsid w:val="00BA0957"/>
    <w:rsid w:val="00BA0972"/>
    <w:rsid w:val="00BA09D3"/>
    <w:rsid w:val="00BA0AC9"/>
    <w:rsid w:val="00BA0BB1"/>
    <w:rsid w:val="00BA0C14"/>
    <w:rsid w:val="00BA0CDC"/>
    <w:rsid w:val="00BA0D48"/>
    <w:rsid w:val="00BA0DE0"/>
    <w:rsid w:val="00BA0F6A"/>
    <w:rsid w:val="00BA13CE"/>
    <w:rsid w:val="00BA1429"/>
    <w:rsid w:val="00BA16DE"/>
    <w:rsid w:val="00BA17B6"/>
    <w:rsid w:val="00BA1884"/>
    <w:rsid w:val="00BA188D"/>
    <w:rsid w:val="00BA1936"/>
    <w:rsid w:val="00BA19CC"/>
    <w:rsid w:val="00BA1C57"/>
    <w:rsid w:val="00BA1CBF"/>
    <w:rsid w:val="00BA1DF2"/>
    <w:rsid w:val="00BA1E45"/>
    <w:rsid w:val="00BA1F8D"/>
    <w:rsid w:val="00BA1FE2"/>
    <w:rsid w:val="00BA20F8"/>
    <w:rsid w:val="00BA21AA"/>
    <w:rsid w:val="00BA21AC"/>
    <w:rsid w:val="00BA225C"/>
    <w:rsid w:val="00BA22C0"/>
    <w:rsid w:val="00BA2390"/>
    <w:rsid w:val="00BA23AA"/>
    <w:rsid w:val="00BA2473"/>
    <w:rsid w:val="00BA247E"/>
    <w:rsid w:val="00BA248A"/>
    <w:rsid w:val="00BA2499"/>
    <w:rsid w:val="00BA24CA"/>
    <w:rsid w:val="00BA25A5"/>
    <w:rsid w:val="00BA2719"/>
    <w:rsid w:val="00BA2760"/>
    <w:rsid w:val="00BA2789"/>
    <w:rsid w:val="00BA2856"/>
    <w:rsid w:val="00BA2A06"/>
    <w:rsid w:val="00BA2A11"/>
    <w:rsid w:val="00BA2A48"/>
    <w:rsid w:val="00BA2A84"/>
    <w:rsid w:val="00BA2B1B"/>
    <w:rsid w:val="00BA2BD2"/>
    <w:rsid w:val="00BA2C4F"/>
    <w:rsid w:val="00BA2F02"/>
    <w:rsid w:val="00BA2F37"/>
    <w:rsid w:val="00BA300B"/>
    <w:rsid w:val="00BA303B"/>
    <w:rsid w:val="00BA3044"/>
    <w:rsid w:val="00BA3061"/>
    <w:rsid w:val="00BA3105"/>
    <w:rsid w:val="00BA310E"/>
    <w:rsid w:val="00BA317E"/>
    <w:rsid w:val="00BA3202"/>
    <w:rsid w:val="00BA32DF"/>
    <w:rsid w:val="00BA33C3"/>
    <w:rsid w:val="00BA33C7"/>
    <w:rsid w:val="00BA367A"/>
    <w:rsid w:val="00BA3683"/>
    <w:rsid w:val="00BA36D5"/>
    <w:rsid w:val="00BA3812"/>
    <w:rsid w:val="00BA3844"/>
    <w:rsid w:val="00BA391D"/>
    <w:rsid w:val="00BA395B"/>
    <w:rsid w:val="00BA39F1"/>
    <w:rsid w:val="00BA3ADD"/>
    <w:rsid w:val="00BA3C43"/>
    <w:rsid w:val="00BA3C61"/>
    <w:rsid w:val="00BA3CD5"/>
    <w:rsid w:val="00BA3D89"/>
    <w:rsid w:val="00BA3EB0"/>
    <w:rsid w:val="00BA40B8"/>
    <w:rsid w:val="00BA423B"/>
    <w:rsid w:val="00BA43AE"/>
    <w:rsid w:val="00BA44DF"/>
    <w:rsid w:val="00BA455D"/>
    <w:rsid w:val="00BA4614"/>
    <w:rsid w:val="00BA4815"/>
    <w:rsid w:val="00BA4B41"/>
    <w:rsid w:val="00BA4C86"/>
    <w:rsid w:val="00BA4E80"/>
    <w:rsid w:val="00BA4F5B"/>
    <w:rsid w:val="00BA5097"/>
    <w:rsid w:val="00BA528D"/>
    <w:rsid w:val="00BA52B8"/>
    <w:rsid w:val="00BA5396"/>
    <w:rsid w:val="00BA5571"/>
    <w:rsid w:val="00BA5615"/>
    <w:rsid w:val="00BA56D4"/>
    <w:rsid w:val="00BA580E"/>
    <w:rsid w:val="00BA5875"/>
    <w:rsid w:val="00BA5915"/>
    <w:rsid w:val="00BA59D6"/>
    <w:rsid w:val="00BA5B34"/>
    <w:rsid w:val="00BA5B7C"/>
    <w:rsid w:val="00BA5C0A"/>
    <w:rsid w:val="00BA5D9E"/>
    <w:rsid w:val="00BA5E7E"/>
    <w:rsid w:val="00BA5F25"/>
    <w:rsid w:val="00BA5F3C"/>
    <w:rsid w:val="00BA605D"/>
    <w:rsid w:val="00BA607E"/>
    <w:rsid w:val="00BA60A3"/>
    <w:rsid w:val="00BA6239"/>
    <w:rsid w:val="00BA625C"/>
    <w:rsid w:val="00BA627E"/>
    <w:rsid w:val="00BA6340"/>
    <w:rsid w:val="00BA635F"/>
    <w:rsid w:val="00BA636D"/>
    <w:rsid w:val="00BA6430"/>
    <w:rsid w:val="00BA6516"/>
    <w:rsid w:val="00BA65EE"/>
    <w:rsid w:val="00BA678D"/>
    <w:rsid w:val="00BA67E5"/>
    <w:rsid w:val="00BA6A16"/>
    <w:rsid w:val="00BA6A3C"/>
    <w:rsid w:val="00BA6A7C"/>
    <w:rsid w:val="00BA6A91"/>
    <w:rsid w:val="00BA6E3C"/>
    <w:rsid w:val="00BA6E40"/>
    <w:rsid w:val="00BA6E69"/>
    <w:rsid w:val="00BA6FAA"/>
    <w:rsid w:val="00BA6FB3"/>
    <w:rsid w:val="00BA7022"/>
    <w:rsid w:val="00BA70CA"/>
    <w:rsid w:val="00BA70DE"/>
    <w:rsid w:val="00BA711B"/>
    <w:rsid w:val="00BA71F4"/>
    <w:rsid w:val="00BA72A0"/>
    <w:rsid w:val="00BA72E4"/>
    <w:rsid w:val="00BA73A6"/>
    <w:rsid w:val="00BA75EF"/>
    <w:rsid w:val="00BA76FF"/>
    <w:rsid w:val="00BA77C7"/>
    <w:rsid w:val="00BA77DF"/>
    <w:rsid w:val="00BA7868"/>
    <w:rsid w:val="00BA790F"/>
    <w:rsid w:val="00BA793A"/>
    <w:rsid w:val="00BA7A27"/>
    <w:rsid w:val="00BA7AE4"/>
    <w:rsid w:val="00BA7AE6"/>
    <w:rsid w:val="00BA7D16"/>
    <w:rsid w:val="00BA7DA7"/>
    <w:rsid w:val="00BA7EDD"/>
    <w:rsid w:val="00BB0482"/>
    <w:rsid w:val="00BB0485"/>
    <w:rsid w:val="00BB0488"/>
    <w:rsid w:val="00BB0511"/>
    <w:rsid w:val="00BB051D"/>
    <w:rsid w:val="00BB069E"/>
    <w:rsid w:val="00BB077B"/>
    <w:rsid w:val="00BB09C0"/>
    <w:rsid w:val="00BB0B67"/>
    <w:rsid w:val="00BB0D76"/>
    <w:rsid w:val="00BB0D78"/>
    <w:rsid w:val="00BB0DD2"/>
    <w:rsid w:val="00BB0E95"/>
    <w:rsid w:val="00BB0F54"/>
    <w:rsid w:val="00BB0F6A"/>
    <w:rsid w:val="00BB0FB2"/>
    <w:rsid w:val="00BB0FDF"/>
    <w:rsid w:val="00BB1016"/>
    <w:rsid w:val="00BB1066"/>
    <w:rsid w:val="00BB10D2"/>
    <w:rsid w:val="00BB1161"/>
    <w:rsid w:val="00BB117F"/>
    <w:rsid w:val="00BB12F7"/>
    <w:rsid w:val="00BB1506"/>
    <w:rsid w:val="00BB1590"/>
    <w:rsid w:val="00BB1595"/>
    <w:rsid w:val="00BB1715"/>
    <w:rsid w:val="00BB173F"/>
    <w:rsid w:val="00BB176E"/>
    <w:rsid w:val="00BB18A1"/>
    <w:rsid w:val="00BB18CD"/>
    <w:rsid w:val="00BB194F"/>
    <w:rsid w:val="00BB199F"/>
    <w:rsid w:val="00BB19A6"/>
    <w:rsid w:val="00BB19C0"/>
    <w:rsid w:val="00BB1B16"/>
    <w:rsid w:val="00BB1C6E"/>
    <w:rsid w:val="00BB1D9C"/>
    <w:rsid w:val="00BB1FCE"/>
    <w:rsid w:val="00BB20A2"/>
    <w:rsid w:val="00BB2153"/>
    <w:rsid w:val="00BB225C"/>
    <w:rsid w:val="00BB245D"/>
    <w:rsid w:val="00BB277A"/>
    <w:rsid w:val="00BB27C2"/>
    <w:rsid w:val="00BB27D0"/>
    <w:rsid w:val="00BB2831"/>
    <w:rsid w:val="00BB28EA"/>
    <w:rsid w:val="00BB2A6E"/>
    <w:rsid w:val="00BB2AE8"/>
    <w:rsid w:val="00BB2B0C"/>
    <w:rsid w:val="00BB2F9C"/>
    <w:rsid w:val="00BB3015"/>
    <w:rsid w:val="00BB3029"/>
    <w:rsid w:val="00BB3064"/>
    <w:rsid w:val="00BB325C"/>
    <w:rsid w:val="00BB3270"/>
    <w:rsid w:val="00BB35F7"/>
    <w:rsid w:val="00BB367A"/>
    <w:rsid w:val="00BB37A9"/>
    <w:rsid w:val="00BB3874"/>
    <w:rsid w:val="00BB3931"/>
    <w:rsid w:val="00BB3995"/>
    <w:rsid w:val="00BB3A44"/>
    <w:rsid w:val="00BB3B20"/>
    <w:rsid w:val="00BB3B21"/>
    <w:rsid w:val="00BB3BA3"/>
    <w:rsid w:val="00BB3D40"/>
    <w:rsid w:val="00BB3D44"/>
    <w:rsid w:val="00BB3DAA"/>
    <w:rsid w:val="00BB3EA8"/>
    <w:rsid w:val="00BB3EE0"/>
    <w:rsid w:val="00BB3F00"/>
    <w:rsid w:val="00BB3F6E"/>
    <w:rsid w:val="00BB3FC2"/>
    <w:rsid w:val="00BB4074"/>
    <w:rsid w:val="00BB4086"/>
    <w:rsid w:val="00BB4090"/>
    <w:rsid w:val="00BB41D0"/>
    <w:rsid w:val="00BB41EF"/>
    <w:rsid w:val="00BB42BE"/>
    <w:rsid w:val="00BB4415"/>
    <w:rsid w:val="00BB4471"/>
    <w:rsid w:val="00BB4651"/>
    <w:rsid w:val="00BB46E7"/>
    <w:rsid w:val="00BB4706"/>
    <w:rsid w:val="00BB4740"/>
    <w:rsid w:val="00BB4749"/>
    <w:rsid w:val="00BB4750"/>
    <w:rsid w:val="00BB4867"/>
    <w:rsid w:val="00BB4885"/>
    <w:rsid w:val="00BB489F"/>
    <w:rsid w:val="00BB48F5"/>
    <w:rsid w:val="00BB4B84"/>
    <w:rsid w:val="00BB4C13"/>
    <w:rsid w:val="00BB4CA8"/>
    <w:rsid w:val="00BB4DAF"/>
    <w:rsid w:val="00BB4E5F"/>
    <w:rsid w:val="00BB50CA"/>
    <w:rsid w:val="00BB50F1"/>
    <w:rsid w:val="00BB523D"/>
    <w:rsid w:val="00BB5261"/>
    <w:rsid w:val="00BB52B2"/>
    <w:rsid w:val="00BB5380"/>
    <w:rsid w:val="00BB53D0"/>
    <w:rsid w:val="00BB541E"/>
    <w:rsid w:val="00BB543B"/>
    <w:rsid w:val="00BB5488"/>
    <w:rsid w:val="00BB54C2"/>
    <w:rsid w:val="00BB552A"/>
    <w:rsid w:val="00BB5571"/>
    <w:rsid w:val="00BB55BA"/>
    <w:rsid w:val="00BB564E"/>
    <w:rsid w:val="00BB56B4"/>
    <w:rsid w:val="00BB5765"/>
    <w:rsid w:val="00BB57E2"/>
    <w:rsid w:val="00BB5938"/>
    <w:rsid w:val="00BB59C3"/>
    <w:rsid w:val="00BB5A9B"/>
    <w:rsid w:val="00BB5B21"/>
    <w:rsid w:val="00BB5BAA"/>
    <w:rsid w:val="00BB5DDD"/>
    <w:rsid w:val="00BB5FE7"/>
    <w:rsid w:val="00BB62EC"/>
    <w:rsid w:val="00BB6398"/>
    <w:rsid w:val="00BB6531"/>
    <w:rsid w:val="00BB656E"/>
    <w:rsid w:val="00BB6666"/>
    <w:rsid w:val="00BB6691"/>
    <w:rsid w:val="00BB66E6"/>
    <w:rsid w:val="00BB67C2"/>
    <w:rsid w:val="00BB682C"/>
    <w:rsid w:val="00BB69A4"/>
    <w:rsid w:val="00BB6BA9"/>
    <w:rsid w:val="00BB6CCD"/>
    <w:rsid w:val="00BB6D66"/>
    <w:rsid w:val="00BB6EC2"/>
    <w:rsid w:val="00BB6F97"/>
    <w:rsid w:val="00BB70AC"/>
    <w:rsid w:val="00BB716A"/>
    <w:rsid w:val="00BB719C"/>
    <w:rsid w:val="00BB71A1"/>
    <w:rsid w:val="00BB7379"/>
    <w:rsid w:val="00BB7399"/>
    <w:rsid w:val="00BB7477"/>
    <w:rsid w:val="00BB7566"/>
    <w:rsid w:val="00BB76F8"/>
    <w:rsid w:val="00BB771B"/>
    <w:rsid w:val="00BB7782"/>
    <w:rsid w:val="00BB77F6"/>
    <w:rsid w:val="00BB78D5"/>
    <w:rsid w:val="00BB7A88"/>
    <w:rsid w:val="00BB7AC3"/>
    <w:rsid w:val="00BB7BD7"/>
    <w:rsid w:val="00BB7DEB"/>
    <w:rsid w:val="00BB7FAD"/>
    <w:rsid w:val="00BC00B4"/>
    <w:rsid w:val="00BC01BD"/>
    <w:rsid w:val="00BC01D8"/>
    <w:rsid w:val="00BC025E"/>
    <w:rsid w:val="00BC0362"/>
    <w:rsid w:val="00BC05D1"/>
    <w:rsid w:val="00BC05F5"/>
    <w:rsid w:val="00BC05FB"/>
    <w:rsid w:val="00BC069B"/>
    <w:rsid w:val="00BC07B6"/>
    <w:rsid w:val="00BC07CC"/>
    <w:rsid w:val="00BC0891"/>
    <w:rsid w:val="00BC08AF"/>
    <w:rsid w:val="00BC0980"/>
    <w:rsid w:val="00BC09C2"/>
    <w:rsid w:val="00BC0A6E"/>
    <w:rsid w:val="00BC0C7C"/>
    <w:rsid w:val="00BC0D17"/>
    <w:rsid w:val="00BC0D21"/>
    <w:rsid w:val="00BC0D78"/>
    <w:rsid w:val="00BC0DE1"/>
    <w:rsid w:val="00BC0E2D"/>
    <w:rsid w:val="00BC0F0E"/>
    <w:rsid w:val="00BC1076"/>
    <w:rsid w:val="00BC10D1"/>
    <w:rsid w:val="00BC10DD"/>
    <w:rsid w:val="00BC13A7"/>
    <w:rsid w:val="00BC151A"/>
    <w:rsid w:val="00BC168A"/>
    <w:rsid w:val="00BC16C3"/>
    <w:rsid w:val="00BC16CE"/>
    <w:rsid w:val="00BC174F"/>
    <w:rsid w:val="00BC1756"/>
    <w:rsid w:val="00BC191F"/>
    <w:rsid w:val="00BC1973"/>
    <w:rsid w:val="00BC1A66"/>
    <w:rsid w:val="00BC1AD4"/>
    <w:rsid w:val="00BC1B4A"/>
    <w:rsid w:val="00BC1C18"/>
    <w:rsid w:val="00BC1C49"/>
    <w:rsid w:val="00BC1D11"/>
    <w:rsid w:val="00BC1D8B"/>
    <w:rsid w:val="00BC1DCA"/>
    <w:rsid w:val="00BC1EE6"/>
    <w:rsid w:val="00BC1FF3"/>
    <w:rsid w:val="00BC2011"/>
    <w:rsid w:val="00BC2068"/>
    <w:rsid w:val="00BC2096"/>
    <w:rsid w:val="00BC21DE"/>
    <w:rsid w:val="00BC2224"/>
    <w:rsid w:val="00BC2388"/>
    <w:rsid w:val="00BC2464"/>
    <w:rsid w:val="00BC2471"/>
    <w:rsid w:val="00BC2569"/>
    <w:rsid w:val="00BC2718"/>
    <w:rsid w:val="00BC2860"/>
    <w:rsid w:val="00BC2898"/>
    <w:rsid w:val="00BC2B77"/>
    <w:rsid w:val="00BC2C4C"/>
    <w:rsid w:val="00BC2E98"/>
    <w:rsid w:val="00BC2EAF"/>
    <w:rsid w:val="00BC2FA5"/>
    <w:rsid w:val="00BC3066"/>
    <w:rsid w:val="00BC3142"/>
    <w:rsid w:val="00BC3202"/>
    <w:rsid w:val="00BC32BD"/>
    <w:rsid w:val="00BC32E2"/>
    <w:rsid w:val="00BC34D8"/>
    <w:rsid w:val="00BC354A"/>
    <w:rsid w:val="00BC355D"/>
    <w:rsid w:val="00BC3712"/>
    <w:rsid w:val="00BC3892"/>
    <w:rsid w:val="00BC3935"/>
    <w:rsid w:val="00BC39B3"/>
    <w:rsid w:val="00BC3A59"/>
    <w:rsid w:val="00BC3A5F"/>
    <w:rsid w:val="00BC3B18"/>
    <w:rsid w:val="00BC3B5C"/>
    <w:rsid w:val="00BC3C70"/>
    <w:rsid w:val="00BC3D39"/>
    <w:rsid w:val="00BC3D5C"/>
    <w:rsid w:val="00BC3D97"/>
    <w:rsid w:val="00BC3E25"/>
    <w:rsid w:val="00BC3E75"/>
    <w:rsid w:val="00BC3E8D"/>
    <w:rsid w:val="00BC3F43"/>
    <w:rsid w:val="00BC3F6E"/>
    <w:rsid w:val="00BC400A"/>
    <w:rsid w:val="00BC401A"/>
    <w:rsid w:val="00BC4115"/>
    <w:rsid w:val="00BC4157"/>
    <w:rsid w:val="00BC419E"/>
    <w:rsid w:val="00BC42CB"/>
    <w:rsid w:val="00BC42E4"/>
    <w:rsid w:val="00BC437F"/>
    <w:rsid w:val="00BC43F6"/>
    <w:rsid w:val="00BC44E3"/>
    <w:rsid w:val="00BC4526"/>
    <w:rsid w:val="00BC452B"/>
    <w:rsid w:val="00BC45A0"/>
    <w:rsid w:val="00BC45C3"/>
    <w:rsid w:val="00BC45CA"/>
    <w:rsid w:val="00BC46A1"/>
    <w:rsid w:val="00BC481C"/>
    <w:rsid w:val="00BC48AC"/>
    <w:rsid w:val="00BC4A6D"/>
    <w:rsid w:val="00BC4AC5"/>
    <w:rsid w:val="00BC4D59"/>
    <w:rsid w:val="00BC4E01"/>
    <w:rsid w:val="00BC4EC9"/>
    <w:rsid w:val="00BC4ECE"/>
    <w:rsid w:val="00BC4EE1"/>
    <w:rsid w:val="00BC4F30"/>
    <w:rsid w:val="00BC4F7A"/>
    <w:rsid w:val="00BC5025"/>
    <w:rsid w:val="00BC5119"/>
    <w:rsid w:val="00BC514E"/>
    <w:rsid w:val="00BC51EF"/>
    <w:rsid w:val="00BC521A"/>
    <w:rsid w:val="00BC52C1"/>
    <w:rsid w:val="00BC5548"/>
    <w:rsid w:val="00BC55CB"/>
    <w:rsid w:val="00BC564D"/>
    <w:rsid w:val="00BC5670"/>
    <w:rsid w:val="00BC567D"/>
    <w:rsid w:val="00BC5691"/>
    <w:rsid w:val="00BC56D9"/>
    <w:rsid w:val="00BC56F5"/>
    <w:rsid w:val="00BC5815"/>
    <w:rsid w:val="00BC5895"/>
    <w:rsid w:val="00BC594F"/>
    <w:rsid w:val="00BC5971"/>
    <w:rsid w:val="00BC5A02"/>
    <w:rsid w:val="00BC5A8D"/>
    <w:rsid w:val="00BC5B26"/>
    <w:rsid w:val="00BC5B2A"/>
    <w:rsid w:val="00BC5BD1"/>
    <w:rsid w:val="00BC5C04"/>
    <w:rsid w:val="00BC5CED"/>
    <w:rsid w:val="00BC5DB2"/>
    <w:rsid w:val="00BC5E40"/>
    <w:rsid w:val="00BC5E5A"/>
    <w:rsid w:val="00BC5E92"/>
    <w:rsid w:val="00BC5EA3"/>
    <w:rsid w:val="00BC600C"/>
    <w:rsid w:val="00BC6092"/>
    <w:rsid w:val="00BC6159"/>
    <w:rsid w:val="00BC6209"/>
    <w:rsid w:val="00BC624C"/>
    <w:rsid w:val="00BC62DB"/>
    <w:rsid w:val="00BC6345"/>
    <w:rsid w:val="00BC651C"/>
    <w:rsid w:val="00BC656A"/>
    <w:rsid w:val="00BC6662"/>
    <w:rsid w:val="00BC6741"/>
    <w:rsid w:val="00BC6784"/>
    <w:rsid w:val="00BC6845"/>
    <w:rsid w:val="00BC6868"/>
    <w:rsid w:val="00BC686A"/>
    <w:rsid w:val="00BC687D"/>
    <w:rsid w:val="00BC693C"/>
    <w:rsid w:val="00BC6965"/>
    <w:rsid w:val="00BC6999"/>
    <w:rsid w:val="00BC6A5E"/>
    <w:rsid w:val="00BC6A77"/>
    <w:rsid w:val="00BC6AC7"/>
    <w:rsid w:val="00BC6BBE"/>
    <w:rsid w:val="00BC6EE7"/>
    <w:rsid w:val="00BC6F02"/>
    <w:rsid w:val="00BC702D"/>
    <w:rsid w:val="00BC70A1"/>
    <w:rsid w:val="00BC710A"/>
    <w:rsid w:val="00BC71EF"/>
    <w:rsid w:val="00BC7219"/>
    <w:rsid w:val="00BC770D"/>
    <w:rsid w:val="00BC786B"/>
    <w:rsid w:val="00BC7912"/>
    <w:rsid w:val="00BC7943"/>
    <w:rsid w:val="00BC79D2"/>
    <w:rsid w:val="00BC7C64"/>
    <w:rsid w:val="00BC7C66"/>
    <w:rsid w:val="00BC7C7C"/>
    <w:rsid w:val="00BC7DD3"/>
    <w:rsid w:val="00BC7E9D"/>
    <w:rsid w:val="00BC7EC7"/>
    <w:rsid w:val="00BC7F56"/>
    <w:rsid w:val="00BC7F6E"/>
    <w:rsid w:val="00BC7F96"/>
    <w:rsid w:val="00BD0062"/>
    <w:rsid w:val="00BD00E4"/>
    <w:rsid w:val="00BD012E"/>
    <w:rsid w:val="00BD021B"/>
    <w:rsid w:val="00BD04B0"/>
    <w:rsid w:val="00BD053A"/>
    <w:rsid w:val="00BD0572"/>
    <w:rsid w:val="00BD0594"/>
    <w:rsid w:val="00BD05C1"/>
    <w:rsid w:val="00BD0613"/>
    <w:rsid w:val="00BD0694"/>
    <w:rsid w:val="00BD06DC"/>
    <w:rsid w:val="00BD07F4"/>
    <w:rsid w:val="00BD07FF"/>
    <w:rsid w:val="00BD086F"/>
    <w:rsid w:val="00BD09BC"/>
    <w:rsid w:val="00BD0A4A"/>
    <w:rsid w:val="00BD0B69"/>
    <w:rsid w:val="00BD0BC3"/>
    <w:rsid w:val="00BD0C5D"/>
    <w:rsid w:val="00BD0CB5"/>
    <w:rsid w:val="00BD0CBD"/>
    <w:rsid w:val="00BD0CE6"/>
    <w:rsid w:val="00BD0D9A"/>
    <w:rsid w:val="00BD0DA7"/>
    <w:rsid w:val="00BD0DE2"/>
    <w:rsid w:val="00BD0E2F"/>
    <w:rsid w:val="00BD0F1E"/>
    <w:rsid w:val="00BD0F38"/>
    <w:rsid w:val="00BD1039"/>
    <w:rsid w:val="00BD1056"/>
    <w:rsid w:val="00BD10B2"/>
    <w:rsid w:val="00BD1182"/>
    <w:rsid w:val="00BD11CC"/>
    <w:rsid w:val="00BD11F7"/>
    <w:rsid w:val="00BD1370"/>
    <w:rsid w:val="00BD1386"/>
    <w:rsid w:val="00BD1484"/>
    <w:rsid w:val="00BD1527"/>
    <w:rsid w:val="00BD1538"/>
    <w:rsid w:val="00BD1573"/>
    <w:rsid w:val="00BD1688"/>
    <w:rsid w:val="00BD1881"/>
    <w:rsid w:val="00BD18A1"/>
    <w:rsid w:val="00BD197B"/>
    <w:rsid w:val="00BD1995"/>
    <w:rsid w:val="00BD1B8E"/>
    <w:rsid w:val="00BD1C3A"/>
    <w:rsid w:val="00BD1D7E"/>
    <w:rsid w:val="00BD1D84"/>
    <w:rsid w:val="00BD1E1D"/>
    <w:rsid w:val="00BD1E2A"/>
    <w:rsid w:val="00BD1F4E"/>
    <w:rsid w:val="00BD1FEB"/>
    <w:rsid w:val="00BD2449"/>
    <w:rsid w:val="00BD256E"/>
    <w:rsid w:val="00BD258A"/>
    <w:rsid w:val="00BD261B"/>
    <w:rsid w:val="00BD2627"/>
    <w:rsid w:val="00BD27D5"/>
    <w:rsid w:val="00BD27E1"/>
    <w:rsid w:val="00BD2B81"/>
    <w:rsid w:val="00BD2C10"/>
    <w:rsid w:val="00BD2C1F"/>
    <w:rsid w:val="00BD2CD2"/>
    <w:rsid w:val="00BD2CFF"/>
    <w:rsid w:val="00BD2D2F"/>
    <w:rsid w:val="00BD2D7D"/>
    <w:rsid w:val="00BD2E6F"/>
    <w:rsid w:val="00BD2E97"/>
    <w:rsid w:val="00BD2EB7"/>
    <w:rsid w:val="00BD2F1B"/>
    <w:rsid w:val="00BD2F2F"/>
    <w:rsid w:val="00BD2F92"/>
    <w:rsid w:val="00BD2FC3"/>
    <w:rsid w:val="00BD2FCD"/>
    <w:rsid w:val="00BD30A5"/>
    <w:rsid w:val="00BD312E"/>
    <w:rsid w:val="00BD3179"/>
    <w:rsid w:val="00BD31C2"/>
    <w:rsid w:val="00BD3299"/>
    <w:rsid w:val="00BD32D1"/>
    <w:rsid w:val="00BD33D4"/>
    <w:rsid w:val="00BD36B4"/>
    <w:rsid w:val="00BD36E3"/>
    <w:rsid w:val="00BD36F8"/>
    <w:rsid w:val="00BD373A"/>
    <w:rsid w:val="00BD3806"/>
    <w:rsid w:val="00BD380F"/>
    <w:rsid w:val="00BD38B8"/>
    <w:rsid w:val="00BD3AB9"/>
    <w:rsid w:val="00BD3ACF"/>
    <w:rsid w:val="00BD3ADC"/>
    <w:rsid w:val="00BD3B66"/>
    <w:rsid w:val="00BD3E17"/>
    <w:rsid w:val="00BD3E30"/>
    <w:rsid w:val="00BD3E72"/>
    <w:rsid w:val="00BD3EE6"/>
    <w:rsid w:val="00BD4083"/>
    <w:rsid w:val="00BD4107"/>
    <w:rsid w:val="00BD4253"/>
    <w:rsid w:val="00BD42C4"/>
    <w:rsid w:val="00BD431A"/>
    <w:rsid w:val="00BD43BA"/>
    <w:rsid w:val="00BD444A"/>
    <w:rsid w:val="00BD44FC"/>
    <w:rsid w:val="00BD4613"/>
    <w:rsid w:val="00BD4620"/>
    <w:rsid w:val="00BD46E0"/>
    <w:rsid w:val="00BD46EF"/>
    <w:rsid w:val="00BD477B"/>
    <w:rsid w:val="00BD482E"/>
    <w:rsid w:val="00BD485C"/>
    <w:rsid w:val="00BD4886"/>
    <w:rsid w:val="00BD491E"/>
    <w:rsid w:val="00BD495E"/>
    <w:rsid w:val="00BD49E0"/>
    <w:rsid w:val="00BD4A41"/>
    <w:rsid w:val="00BD4AA8"/>
    <w:rsid w:val="00BD4C1E"/>
    <w:rsid w:val="00BD4C41"/>
    <w:rsid w:val="00BD4EC4"/>
    <w:rsid w:val="00BD4F7B"/>
    <w:rsid w:val="00BD5057"/>
    <w:rsid w:val="00BD5098"/>
    <w:rsid w:val="00BD50AC"/>
    <w:rsid w:val="00BD5138"/>
    <w:rsid w:val="00BD5146"/>
    <w:rsid w:val="00BD51F6"/>
    <w:rsid w:val="00BD52AD"/>
    <w:rsid w:val="00BD53D1"/>
    <w:rsid w:val="00BD54B7"/>
    <w:rsid w:val="00BD54E3"/>
    <w:rsid w:val="00BD5620"/>
    <w:rsid w:val="00BD592E"/>
    <w:rsid w:val="00BD5A36"/>
    <w:rsid w:val="00BD5AD4"/>
    <w:rsid w:val="00BD5B0B"/>
    <w:rsid w:val="00BD5B2E"/>
    <w:rsid w:val="00BD5C36"/>
    <w:rsid w:val="00BD5D9C"/>
    <w:rsid w:val="00BD60AE"/>
    <w:rsid w:val="00BD61B1"/>
    <w:rsid w:val="00BD6213"/>
    <w:rsid w:val="00BD62D8"/>
    <w:rsid w:val="00BD634E"/>
    <w:rsid w:val="00BD6388"/>
    <w:rsid w:val="00BD63FF"/>
    <w:rsid w:val="00BD64B6"/>
    <w:rsid w:val="00BD6739"/>
    <w:rsid w:val="00BD6816"/>
    <w:rsid w:val="00BD687F"/>
    <w:rsid w:val="00BD68A6"/>
    <w:rsid w:val="00BD6A0A"/>
    <w:rsid w:val="00BD6A28"/>
    <w:rsid w:val="00BD6A60"/>
    <w:rsid w:val="00BD6BF3"/>
    <w:rsid w:val="00BD6D0E"/>
    <w:rsid w:val="00BD6DBD"/>
    <w:rsid w:val="00BD6DDD"/>
    <w:rsid w:val="00BD6E53"/>
    <w:rsid w:val="00BD6EFA"/>
    <w:rsid w:val="00BD6F2B"/>
    <w:rsid w:val="00BD6F99"/>
    <w:rsid w:val="00BD705A"/>
    <w:rsid w:val="00BD70B2"/>
    <w:rsid w:val="00BD717B"/>
    <w:rsid w:val="00BD71F2"/>
    <w:rsid w:val="00BD72B5"/>
    <w:rsid w:val="00BD738F"/>
    <w:rsid w:val="00BD73CA"/>
    <w:rsid w:val="00BD7459"/>
    <w:rsid w:val="00BD75F3"/>
    <w:rsid w:val="00BD7605"/>
    <w:rsid w:val="00BD777B"/>
    <w:rsid w:val="00BD77A0"/>
    <w:rsid w:val="00BD7938"/>
    <w:rsid w:val="00BD7945"/>
    <w:rsid w:val="00BD79BA"/>
    <w:rsid w:val="00BD7A43"/>
    <w:rsid w:val="00BD7B4B"/>
    <w:rsid w:val="00BD7B5D"/>
    <w:rsid w:val="00BD7B7A"/>
    <w:rsid w:val="00BD7BFB"/>
    <w:rsid w:val="00BD7CB3"/>
    <w:rsid w:val="00BD7CBE"/>
    <w:rsid w:val="00BD7D37"/>
    <w:rsid w:val="00BD7DF1"/>
    <w:rsid w:val="00BD7E89"/>
    <w:rsid w:val="00BD7F1D"/>
    <w:rsid w:val="00BE0087"/>
    <w:rsid w:val="00BE0165"/>
    <w:rsid w:val="00BE018C"/>
    <w:rsid w:val="00BE01B9"/>
    <w:rsid w:val="00BE02B2"/>
    <w:rsid w:val="00BE032C"/>
    <w:rsid w:val="00BE0331"/>
    <w:rsid w:val="00BE034B"/>
    <w:rsid w:val="00BE0527"/>
    <w:rsid w:val="00BE054C"/>
    <w:rsid w:val="00BE059E"/>
    <w:rsid w:val="00BE0644"/>
    <w:rsid w:val="00BE068E"/>
    <w:rsid w:val="00BE0732"/>
    <w:rsid w:val="00BE083E"/>
    <w:rsid w:val="00BE0A3D"/>
    <w:rsid w:val="00BE0BEC"/>
    <w:rsid w:val="00BE0C13"/>
    <w:rsid w:val="00BE0C46"/>
    <w:rsid w:val="00BE0CA0"/>
    <w:rsid w:val="00BE0D45"/>
    <w:rsid w:val="00BE0D6D"/>
    <w:rsid w:val="00BE0D9C"/>
    <w:rsid w:val="00BE108C"/>
    <w:rsid w:val="00BE10FD"/>
    <w:rsid w:val="00BE1127"/>
    <w:rsid w:val="00BE1143"/>
    <w:rsid w:val="00BE12D5"/>
    <w:rsid w:val="00BE1588"/>
    <w:rsid w:val="00BE17F3"/>
    <w:rsid w:val="00BE17F6"/>
    <w:rsid w:val="00BE1811"/>
    <w:rsid w:val="00BE1890"/>
    <w:rsid w:val="00BE1894"/>
    <w:rsid w:val="00BE190D"/>
    <w:rsid w:val="00BE1995"/>
    <w:rsid w:val="00BE1C6B"/>
    <w:rsid w:val="00BE1C74"/>
    <w:rsid w:val="00BE1C77"/>
    <w:rsid w:val="00BE1DE2"/>
    <w:rsid w:val="00BE1E0F"/>
    <w:rsid w:val="00BE1E89"/>
    <w:rsid w:val="00BE2092"/>
    <w:rsid w:val="00BE2220"/>
    <w:rsid w:val="00BE2254"/>
    <w:rsid w:val="00BE2504"/>
    <w:rsid w:val="00BE2690"/>
    <w:rsid w:val="00BE26A8"/>
    <w:rsid w:val="00BE26B2"/>
    <w:rsid w:val="00BE26CB"/>
    <w:rsid w:val="00BE272F"/>
    <w:rsid w:val="00BE27BD"/>
    <w:rsid w:val="00BE27E7"/>
    <w:rsid w:val="00BE2B94"/>
    <w:rsid w:val="00BE2C29"/>
    <w:rsid w:val="00BE2C3C"/>
    <w:rsid w:val="00BE2DA3"/>
    <w:rsid w:val="00BE2DE2"/>
    <w:rsid w:val="00BE2F0E"/>
    <w:rsid w:val="00BE2FD3"/>
    <w:rsid w:val="00BE304E"/>
    <w:rsid w:val="00BE308A"/>
    <w:rsid w:val="00BE30CB"/>
    <w:rsid w:val="00BE3151"/>
    <w:rsid w:val="00BE31D4"/>
    <w:rsid w:val="00BE33B5"/>
    <w:rsid w:val="00BE3479"/>
    <w:rsid w:val="00BE3540"/>
    <w:rsid w:val="00BE3596"/>
    <w:rsid w:val="00BE35DE"/>
    <w:rsid w:val="00BE36B8"/>
    <w:rsid w:val="00BE3745"/>
    <w:rsid w:val="00BE3856"/>
    <w:rsid w:val="00BE394C"/>
    <w:rsid w:val="00BE396D"/>
    <w:rsid w:val="00BE3ADF"/>
    <w:rsid w:val="00BE3AF1"/>
    <w:rsid w:val="00BE3C2D"/>
    <w:rsid w:val="00BE3D12"/>
    <w:rsid w:val="00BE3D55"/>
    <w:rsid w:val="00BE3E2D"/>
    <w:rsid w:val="00BE3F42"/>
    <w:rsid w:val="00BE4047"/>
    <w:rsid w:val="00BE4111"/>
    <w:rsid w:val="00BE4166"/>
    <w:rsid w:val="00BE416F"/>
    <w:rsid w:val="00BE42E8"/>
    <w:rsid w:val="00BE4390"/>
    <w:rsid w:val="00BE4517"/>
    <w:rsid w:val="00BE47B0"/>
    <w:rsid w:val="00BE486C"/>
    <w:rsid w:val="00BE4922"/>
    <w:rsid w:val="00BE493A"/>
    <w:rsid w:val="00BE4984"/>
    <w:rsid w:val="00BE49A6"/>
    <w:rsid w:val="00BE4B55"/>
    <w:rsid w:val="00BE4B9D"/>
    <w:rsid w:val="00BE4C43"/>
    <w:rsid w:val="00BE4C5C"/>
    <w:rsid w:val="00BE4D45"/>
    <w:rsid w:val="00BE4D49"/>
    <w:rsid w:val="00BE4D84"/>
    <w:rsid w:val="00BE4E5E"/>
    <w:rsid w:val="00BE4FF0"/>
    <w:rsid w:val="00BE4FF3"/>
    <w:rsid w:val="00BE500C"/>
    <w:rsid w:val="00BE501F"/>
    <w:rsid w:val="00BE5039"/>
    <w:rsid w:val="00BE5157"/>
    <w:rsid w:val="00BE532E"/>
    <w:rsid w:val="00BE540E"/>
    <w:rsid w:val="00BE5612"/>
    <w:rsid w:val="00BE5701"/>
    <w:rsid w:val="00BE577F"/>
    <w:rsid w:val="00BE5948"/>
    <w:rsid w:val="00BE5A46"/>
    <w:rsid w:val="00BE5AB4"/>
    <w:rsid w:val="00BE5ACB"/>
    <w:rsid w:val="00BE5B4C"/>
    <w:rsid w:val="00BE5B98"/>
    <w:rsid w:val="00BE5BF9"/>
    <w:rsid w:val="00BE5F32"/>
    <w:rsid w:val="00BE6076"/>
    <w:rsid w:val="00BE61B7"/>
    <w:rsid w:val="00BE6319"/>
    <w:rsid w:val="00BE6349"/>
    <w:rsid w:val="00BE63C3"/>
    <w:rsid w:val="00BE63DE"/>
    <w:rsid w:val="00BE6410"/>
    <w:rsid w:val="00BE6556"/>
    <w:rsid w:val="00BE6682"/>
    <w:rsid w:val="00BE668F"/>
    <w:rsid w:val="00BE6725"/>
    <w:rsid w:val="00BE674C"/>
    <w:rsid w:val="00BE6750"/>
    <w:rsid w:val="00BE6751"/>
    <w:rsid w:val="00BE6776"/>
    <w:rsid w:val="00BE680E"/>
    <w:rsid w:val="00BE687D"/>
    <w:rsid w:val="00BE6920"/>
    <w:rsid w:val="00BE6980"/>
    <w:rsid w:val="00BE6983"/>
    <w:rsid w:val="00BE69C4"/>
    <w:rsid w:val="00BE69FE"/>
    <w:rsid w:val="00BE6A91"/>
    <w:rsid w:val="00BE6AF8"/>
    <w:rsid w:val="00BE6BA8"/>
    <w:rsid w:val="00BE6C9E"/>
    <w:rsid w:val="00BE6CD3"/>
    <w:rsid w:val="00BE6E10"/>
    <w:rsid w:val="00BE6F10"/>
    <w:rsid w:val="00BE6FE7"/>
    <w:rsid w:val="00BE700B"/>
    <w:rsid w:val="00BE708D"/>
    <w:rsid w:val="00BE70E0"/>
    <w:rsid w:val="00BE712D"/>
    <w:rsid w:val="00BE7255"/>
    <w:rsid w:val="00BE7389"/>
    <w:rsid w:val="00BE73CC"/>
    <w:rsid w:val="00BE750D"/>
    <w:rsid w:val="00BE75D7"/>
    <w:rsid w:val="00BE77C6"/>
    <w:rsid w:val="00BE786D"/>
    <w:rsid w:val="00BE78BF"/>
    <w:rsid w:val="00BE793E"/>
    <w:rsid w:val="00BE7A13"/>
    <w:rsid w:val="00BE7A54"/>
    <w:rsid w:val="00BE7A83"/>
    <w:rsid w:val="00BE7AB6"/>
    <w:rsid w:val="00BE7B64"/>
    <w:rsid w:val="00BE7C5C"/>
    <w:rsid w:val="00BE7C6C"/>
    <w:rsid w:val="00BE7D4C"/>
    <w:rsid w:val="00BE7DF1"/>
    <w:rsid w:val="00BE7F36"/>
    <w:rsid w:val="00BF0099"/>
    <w:rsid w:val="00BF00EF"/>
    <w:rsid w:val="00BF010C"/>
    <w:rsid w:val="00BF0121"/>
    <w:rsid w:val="00BF03D3"/>
    <w:rsid w:val="00BF0413"/>
    <w:rsid w:val="00BF04E7"/>
    <w:rsid w:val="00BF0616"/>
    <w:rsid w:val="00BF0888"/>
    <w:rsid w:val="00BF0914"/>
    <w:rsid w:val="00BF0991"/>
    <w:rsid w:val="00BF0AC5"/>
    <w:rsid w:val="00BF0BD5"/>
    <w:rsid w:val="00BF0DDF"/>
    <w:rsid w:val="00BF0EF9"/>
    <w:rsid w:val="00BF1061"/>
    <w:rsid w:val="00BF111D"/>
    <w:rsid w:val="00BF1251"/>
    <w:rsid w:val="00BF127A"/>
    <w:rsid w:val="00BF132F"/>
    <w:rsid w:val="00BF1364"/>
    <w:rsid w:val="00BF1404"/>
    <w:rsid w:val="00BF142C"/>
    <w:rsid w:val="00BF1515"/>
    <w:rsid w:val="00BF15F9"/>
    <w:rsid w:val="00BF1645"/>
    <w:rsid w:val="00BF18B2"/>
    <w:rsid w:val="00BF18CE"/>
    <w:rsid w:val="00BF190A"/>
    <w:rsid w:val="00BF192B"/>
    <w:rsid w:val="00BF1931"/>
    <w:rsid w:val="00BF1A17"/>
    <w:rsid w:val="00BF1A34"/>
    <w:rsid w:val="00BF1A70"/>
    <w:rsid w:val="00BF1B12"/>
    <w:rsid w:val="00BF1B49"/>
    <w:rsid w:val="00BF1C58"/>
    <w:rsid w:val="00BF1CAE"/>
    <w:rsid w:val="00BF1CD4"/>
    <w:rsid w:val="00BF1E1F"/>
    <w:rsid w:val="00BF2098"/>
    <w:rsid w:val="00BF20D0"/>
    <w:rsid w:val="00BF20DA"/>
    <w:rsid w:val="00BF20F6"/>
    <w:rsid w:val="00BF22E1"/>
    <w:rsid w:val="00BF23F1"/>
    <w:rsid w:val="00BF2450"/>
    <w:rsid w:val="00BF24C3"/>
    <w:rsid w:val="00BF24CA"/>
    <w:rsid w:val="00BF2538"/>
    <w:rsid w:val="00BF26FB"/>
    <w:rsid w:val="00BF2732"/>
    <w:rsid w:val="00BF2834"/>
    <w:rsid w:val="00BF289E"/>
    <w:rsid w:val="00BF294B"/>
    <w:rsid w:val="00BF2A5E"/>
    <w:rsid w:val="00BF2ABA"/>
    <w:rsid w:val="00BF2B1D"/>
    <w:rsid w:val="00BF2BA5"/>
    <w:rsid w:val="00BF2C58"/>
    <w:rsid w:val="00BF2CD6"/>
    <w:rsid w:val="00BF2D00"/>
    <w:rsid w:val="00BF2D49"/>
    <w:rsid w:val="00BF2DFA"/>
    <w:rsid w:val="00BF2E30"/>
    <w:rsid w:val="00BF3059"/>
    <w:rsid w:val="00BF322D"/>
    <w:rsid w:val="00BF3318"/>
    <w:rsid w:val="00BF33EE"/>
    <w:rsid w:val="00BF34AE"/>
    <w:rsid w:val="00BF354A"/>
    <w:rsid w:val="00BF3565"/>
    <w:rsid w:val="00BF358C"/>
    <w:rsid w:val="00BF35E0"/>
    <w:rsid w:val="00BF3643"/>
    <w:rsid w:val="00BF3672"/>
    <w:rsid w:val="00BF37C5"/>
    <w:rsid w:val="00BF3848"/>
    <w:rsid w:val="00BF3860"/>
    <w:rsid w:val="00BF38D6"/>
    <w:rsid w:val="00BF3954"/>
    <w:rsid w:val="00BF3B4B"/>
    <w:rsid w:val="00BF3C45"/>
    <w:rsid w:val="00BF3CA9"/>
    <w:rsid w:val="00BF3D22"/>
    <w:rsid w:val="00BF3D6C"/>
    <w:rsid w:val="00BF3E28"/>
    <w:rsid w:val="00BF3F88"/>
    <w:rsid w:val="00BF4003"/>
    <w:rsid w:val="00BF40CE"/>
    <w:rsid w:val="00BF413E"/>
    <w:rsid w:val="00BF4348"/>
    <w:rsid w:val="00BF4358"/>
    <w:rsid w:val="00BF445A"/>
    <w:rsid w:val="00BF44E5"/>
    <w:rsid w:val="00BF451E"/>
    <w:rsid w:val="00BF454F"/>
    <w:rsid w:val="00BF4578"/>
    <w:rsid w:val="00BF45FC"/>
    <w:rsid w:val="00BF461E"/>
    <w:rsid w:val="00BF4666"/>
    <w:rsid w:val="00BF46F6"/>
    <w:rsid w:val="00BF48A9"/>
    <w:rsid w:val="00BF48BF"/>
    <w:rsid w:val="00BF4936"/>
    <w:rsid w:val="00BF493A"/>
    <w:rsid w:val="00BF49BE"/>
    <w:rsid w:val="00BF4C24"/>
    <w:rsid w:val="00BF4C5C"/>
    <w:rsid w:val="00BF4C6C"/>
    <w:rsid w:val="00BF4C8C"/>
    <w:rsid w:val="00BF4CBB"/>
    <w:rsid w:val="00BF4CD4"/>
    <w:rsid w:val="00BF4E45"/>
    <w:rsid w:val="00BF4E51"/>
    <w:rsid w:val="00BF4F3A"/>
    <w:rsid w:val="00BF505F"/>
    <w:rsid w:val="00BF511D"/>
    <w:rsid w:val="00BF514F"/>
    <w:rsid w:val="00BF5268"/>
    <w:rsid w:val="00BF5310"/>
    <w:rsid w:val="00BF534F"/>
    <w:rsid w:val="00BF537A"/>
    <w:rsid w:val="00BF54AC"/>
    <w:rsid w:val="00BF556F"/>
    <w:rsid w:val="00BF5641"/>
    <w:rsid w:val="00BF581E"/>
    <w:rsid w:val="00BF5A60"/>
    <w:rsid w:val="00BF5C83"/>
    <w:rsid w:val="00BF5CBA"/>
    <w:rsid w:val="00BF5D55"/>
    <w:rsid w:val="00BF5DA4"/>
    <w:rsid w:val="00BF5DD9"/>
    <w:rsid w:val="00BF5FEE"/>
    <w:rsid w:val="00BF605F"/>
    <w:rsid w:val="00BF60D2"/>
    <w:rsid w:val="00BF61FF"/>
    <w:rsid w:val="00BF6458"/>
    <w:rsid w:val="00BF64E7"/>
    <w:rsid w:val="00BF65D9"/>
    <w:rsid w:val="00BF6638"/>
    <w:rsid w:val="00BF68A9"/>
    <w:rsid w:val="00BF68DB"/>
    <w:rsid w:val="00BF68F5"/>
    <w:rsid w:val="00BF6916"/>
    <w:rsid w:val="00BF6955"/>
    <w:rsid w:val="00BF69F7"/>
    <w:rsid w:val="00BF6AA5"/>
    <w:rsid w:val="00BF6ADE"/>
    <w:rsid w:val="00BF6B53"/>
    <w:rsid w:val="00BF6B96"/>
    <w:rsid w:val="00BF6C04"/>
    <w:rsid w:val="00BF6C53"/>
    <w:rsid w:val="00BF6EE9"/>
    <w:rsid w:val="00BF6FD6"/>
    <w:rsid w:val="00BF7156"/>
    <w:rsid w:val="00BF721A"/>
    <w:rsid w:val="00BF7279"/>
    <w:rsid w:val="00BF72A2"/>
    <w:rsid w:val="00BF72F7"/>
    <w:rsid w:val="00BF7319"/>
    <w:rsid w:val="00BF732F"/>
    <w:rsid w:val="00BF73A2"/>
    <w:rsid w:val="00BF74FC"/>
    <w:rsid w:val="00BF7590"/>
    <w:rsid w:val="00BF7629"/>
    <w:rsid w:val="00BF7831"/>
    <w:rsid w:val="00BF788E"/>
    <w:rsid w:val="00BF78E8"/>
    <w:rsid w:val="00BF793B"/>
    <w:rsid w:val="00BF79DC"/>
    <w:rsid w:val="00BF7B59"/>
    <w:rsid w:val="00BF7C69"/>
    <w:rsid w:val="00BF7C8A"/>
    <w:rsid w:val="00BF7F2F"/>
    <w:rsid w:val="00C00026"/>
    <w:rsid w:val="00C000C5"/>
    <w:rsid w:val="00C000C6"/>
    <w:rsid w:val="00C00101"/>
    <w:rsid w:val="00C0011C"/>
    <w:rsid w:val="00C001A7"/>
    <w:rsid w:val="00C00270"/>
    <w:rsid w:val="00C0049C"/>
    <w:rsid w:val="00C00512"/>
    <w:rsid w:val="00C006EA"/>
    <w:rsid w:val="00C006EF"/>
    <w:rsid w:val="00C00810"/>
    <w:rsid w:val="00C0083C"/>
    <w:rsid w:val="00C00852"/>
    <w:rsid w:val="00C00ACA"/>
    <w:rsid w:val="00C00B07"/>
    <w:rsid w:val="00C00C02"/>
    <w:rsid w:val="00C00C4B"/>
    <w:rsid w:val="00C00C78"/>
    <w:rsid w:val="00C00CE8"/>
    <w:rsid w:val="00C00E6D"/>
    <w:rsid w:val="00C00F59"/>
    <w:rsid w:val="00C01134"/>
    <w:rsid w:val="00C01182"/>
    <w:rsid w:val="00C013DA"/>
    <w:rsid w:val="00C013F3"/>
    <w:rsid w:val="00C0159D"/>
    <w:rsid w:val="00C016DF"/>
    <w:rsid w:val="00C01A48"/>
    <w:rsid w:val="00C01A73"/>
    <w:rsid w:val="00C01B38"/>
    <w:rsid w:val="00C01D27"/>
    <w:rsid w:val="00C01E2E"/>
    <w:rsid w:val="00C01EED"/>
    <w:rsid w:val="00C01F00"/>
    <w:rsid w:val="00C01F07"/>
    <w:rsid w:val="00C02044"/>
    <w:rsid w:val="00C020E5"/>
    <w:rsid w:val="00C02143"/>
    <w:rsid w:val="00C0218B"/>
    <w:rsid w:val="00C02256"/>
    <w:rsid w:val="00C023CB"/>
    <w:rsid w:val="00C02460"/>
    <w:rsid w:val="00C02508"/>
    <w:rsid w:val="00C025D5"/>
    <w:rsid w:val="00C025ED"/>
    <w:rsid w:val="00C027FD"/>
    <w:rsid w:val="00C02A5B"/>
    <w:rsid w:val="00C02B35"/>
    <w:rsid w:val="00C02BC9"/>
    <w:rsid w:val="00C02D5D"/>
    <w:rsid w:val="00C02D7E"/>
    <w:rsid w:val="00C02DA3"/>
    <w:rsid w:val="00C02E25"/>
    <w:rsid w:val="00C03028"/>
    <w:rsid w:val="00C03149"/>
    <w:rsid w:val="00C03215"/>
    <w:rsid w:val="00C03288"/>
    <w:rsid w:val="00C032D6"/>
    <w:rsid w:val="00C03342"/>
    <w:rsid w:val="00C03355"/>
    <w:rsid w:val="00C03384"/>
    <w:rsid w:val="00C03385"/>
    <w:rsid w:val="00C033D5"/>
    <w:rsid w:val="00C033E6"/>
    <w:rsid w:val="00C03434"/>
    <w:rsid w:val="00C0343D"/>
    <w:rsid w:val="00C0351A"/>
    <w:rsid w:val="00C035C9"/>
    <w:rsid w:val="00C036B8"/>
    <w:rsid w:val="00C0380F"/>
    <w:rsid w:val="00C03834"/>
    <w:rsid w:val="00C03942"/>
    <w:rsid w:val="00C03BAB"/>
    <w:rsid w:val="00C03CD3"/>
    <w:rsid w:val="00C03D2C"/>
    <w:rsid w:val="00C03D3D"/>
    <w:rsid w:val="00C03D82"/>
    <w:rsid w:val="00C03ED3"/>
    <w:rsid w:val="00C04007"/>
    <w:rsid w:val="00C04094"/>
    <w:rsid w:val="00C041AF"/>
    <w:rsid w:val="00C042A1"/>
    <w:rsid w:val="00C042D0"/>
    <w:rsid w:val="00C0433F"/>
    <w:rsid w:val="00C043C6"/>
    <w:rsid w:val="00C04786"/>
    <w:rsid w:val="00C047EF"/>
    <w:rsid w:val="00C048CE"/>
    <w:rsid w:val="00C04A8D"/>
    <w:rsid w:val="00C04C57"/>
    <w:rsid w:val="00C04E2D"/>
    <w:rsid w:val="00C04F56"/>
    <w:rsid w:val="00C04F59"/>
    <w:rsid w:val="00C04FBE"/>
    <w:rsid w:val="00C050B6"/>
    <w:rsid w:val="00C05178"/>
    <w:rsid w:val="00C05183"/>
    <w:rsid w:val="00C05190"/>
    <w:rsid w:val="00C05214"/>
    <w:rsid w:val="00C05269"/>
    <w:rsid w:val="00C0533B"/>
    <w:rsid w:val="00C0537C"/>
    <w:rsid w:val="00C05388"/>
    <w:rsid w:val="00C053F2"/>
    <w:rsid w:val="00C0561A"/>
    <w:rsid w:val="00C05659"/>
    <w:rsid w:val="00C057FE"/>
    <w:rsid w:val="00C05804"/>
    <w:rsid w:val="00C0581A"/>
    <w:rsid w:val="00C0591E"/>
    <w:rsid w:val="00C05960"/>
    <w:rsid w:val="00C0597C"/>
    <w:rsid w:val="00C05B29"/>
    <w:rsid w:val="00C05BD7"/>
    <w:rsid w:val="00C05C3C"/>
    <w:rsid w:val="00C05CAC"/>
    <w:rsid w:val="00C05D2A"/>
    <w:rsid w:val="00C05DAB"/>
    <w:rsid w:val="00C05E01"/>
    <w:rsid w:val="00C05E0F"/>
    <w:rsid w:val="00C05F13"/>
    <w:rsid w:val="00C05F88"/>
    <w:rsid w:val="00C05FE3"/>
    <w:rsid w:val="00C06014"/>
    <w:rsid w:val="00C06023"/>
    <w:rsid w:val="00C060A4"/>
    <w:rsid w:val="00C062F0"/>
    <w:rsid w:val="00C062F5"/>
    <w:rsid w:val="00C06303"/>
    <w:rsid w:val="00C063F2"/>
    <w:rsid w:val="00C06578"/>
    <w:rsid w:val="00C06582"/>
    <w:rsid w:val="00C06687"/>
    <w:rsid w:val="00C06725"/>
    <w:rsid w:val="00C067D3"/>
    <w:rsid w:val="00C06A13"/>
    <w:rsid w:val="00C06B72"/>
    <w:rsid w:val="00C06D36"/>
    <w:rsid w:val="00C06F14"/>
    <w:rsid w:val="00C06F68"/>
    <w:rsid w:val="00C06F7F"/>
    <w:rsid w:val="00C07126"/>
    <w:rsid w:val="00C07353"/>
    <w:rsid w:val="00C0735B"/>
    <w:rsid w:val="00C073AF"/>
    <w:rsid w:val="00C075E9"/>
    <w:rsid w:val="00C0766A"/>
    <w:rsid w:val="00C07721"/>
    <w:rsid w:val="00C07777"/>
    <w:rsid w:val="00C07887"/>
    <w:rsid w:val="00C079F7"/>
    <w:rsid w:val="00C07AAE"/>
    <w:rsid w:val="00C07B8C"/>
    <w:rsid w:val="00C07CFA"/>
    <w:rsid w:val="00C07D22"/>
    <w:rsid w:val="00C07D8F"/>
    <w:rsid w:val="00C07DC1"/>
    <w:rsid w:val="00C07E3E"/>
    <w:rsid w:val="00C07EE5"/>
    <w:rsid w:val="00C100B4"/>
    <w:rsid w:val="00C101BF"/>
    <w:rsid w:val="00C101C5"/>
    <w:rsid w:val="00C101C8"/>
    <w:rsid w:val="00C1032E"/>
    <w:rsid w:val="00C1040A"/>
    <w:rsid w:val="00C1044A"/>
    <w:rsid w:val="00C1057F"/>
    <w:rsid w:val="00C105F6"/>
    <w:rsid w:val="00C106A0"/>
    <w:rsid w:val="00C10A48"/>
    <w:rsid w:val="00C10B1B"/>
    <w:rsid w:val="00C10BB9"/>
    <w:rsid w:val="00C10BE8"/>
    <w:rsid w:val="00C10DB6"/>
    <w:rsid w:val="00C10E1A"/>
    <w:rsid w:val="00C10E47"/>
    <w:rsid w:val="00C10F25"/>
    <w:rsid w:val="00C10FD2"/>
    <w:rsid w:val="00C10FE6"/>
    <w:rsid w:val="00C11096"/>
    <w:rsid w:val="00C1148B"/>
    <w:rsid w:val="00C114BF"/>
    <w:rsid w:val="00C114E9"/>
    <w:rsid w:val="00C11571"/>
    <w:rsid w:val="00C1174A"/>
    <w:rsid w:val="00C1177F"/>
    <w:rsid w:val="00C119A5"/>
    <w:rsid w:val="00C119F3"/>
    <w:rsid w:val="00C11ACD"/>
    <w:rsid w:val="00C11C4E"/>
    <w:rsid w:val="00C11C74"/>
    <w:rsid w:val="00C11CF9"/>
    <w:rsid w:val="00C11D19"/>
    <w:rsid w:val="00C11D84"/>
    <w:rsid w:val="00C11EE7"/>
    <w:rsid w:val="00C11FE6"/>
    <w:rsid w:val="00C11FF8"/>
    <w:rsid w:val="00C12079"/>
    <w:rsid w:val="00C1208D"/>
    <w:rsid w:val="00C120B3"/>
    <w:rsid w:val="00C120C2"/>
    <w:rsid w:val="00C1211F"/>
    <w:rsid w:val="00C1212F"/>
    <w:rsid w:val="00C12210"/>
    <w:rsid w:val="00C122B1"/>
    <w:rsid w:val="00C1256C"/>
    <w:rsid w:val="00C12701"/>
    <w:rsid w:val="00C127B5"/>
    <w:rsid w:val="00C12892"/>
    <w:rsid w:val="00C128CF"/>
    <w:rsid w:val="00C128DA"/>
    <w:rsid w:val="00C12942"/>
    <w:rsid w:val="00C129B3"/>
    <w:rsid w:val="00C12A54"/>
    <w:rsid w:val="00C12B17"/>
    <w:rsid w:val="00C12B52"/>
    <w:rsid w:val="00C12BD5"/>
    <w:rsid w:val="00C12C8A"/>
    <w:rsid w:val="00C12C99"/>
    <w:rsid w:val="00C12CEF"/>
    <w:rsid w:val="00C12DC8"/>
    <w:rsid w:val="00C12DE0"/>
    <w:rsid w:val="00C12EA6"/>
    <w:rsid w:val="00C13039"/>
    <w:rsid w:val="00C13158"/>
    <w:rsid w:val="00C1316E"/>
    <w:rsid w:val="00C1320A"/>
    <w:rsid w:val="00C1326F"/>
    <w:rsid w:val="00C13414"/>
    <w:rsid w:val="00C13416"/>
    <w:rsid w:val="00C13429"/>
    <w:rsid w:val="00C1365F"/>
    <w:rsid w:val="00C138FF"/>
    <w:rsid w:val="00C13905"/>
    <w:rsid w:val="00C13970"/>
    <w:rsid w:val="00C13AB4"/>
    <w:rsid w:val="00C13C0E"/>
    <w:rsid w:val="00C13C66"/>
    <w:rsid w:val="00C13D02"/>
    <w:rsid w:val="00C13E30"/>
    <w:rsid w:val="00C13FF5"/>
    <w:rsid w:val="00C1405D"/>
    <w:rsid w:val="00C14081"/>
    <w:rsid w:val="00C14127"/>
    <w:rsid w:val="00C141AB"/>
    <w:rsid w:val="00C14258"/>
    <w:rsid w:val="00C14539"/>
    <w:rsid w:val="00C14547"/>
    <w:rsid w:val="00C14562"/>
    <w:rsid w:val="00C14583"/>
    <w:rsid w:val="00C1458D"/>
    <w:rsid w:val="00C145E2"/>
    <w:rsid w:val="00C1466A"/>
    <w:rsid w:val="00C146BD"/>
    <w:rsid w:val="00C14725"/>
    <w:rsid w:val="00C14942"/>
    <w:rsid w:val="00C14A92"/>
    <w:rsid w:val="00C14B1E"/>
    <w:rsid w:val="00C14D38"/>
    <w:rsid w:val="00C14E06"/>
    <w:rsid w:val="00C14E3C"/>
    <w:rsid w:val="00C14F01"/>
    <w:rsid w:val="00C14F33"/>
    <w:rsid w:val="00C14F6F"/>
    <w:rsid w:val="00C14FD8"/>
    <w:rsid w:val="00C14FFA"/>
    <w:rsid w:val="00C151B2"/>
    <w:rsid w:val="00C1524C"/>
    <w:rsid w:val="00C152FF"/>
    <w:rsid w:val="00C15332"/>
    <w:rsid w:val="00C15391"/>
    <w:rsid w:val="00C15399"/>
    <w:rsid w:val="00C153F5"/>
    <w:rsid w:val="00C15499"/>
    <w:rsid w:val="00C155A2"/>
    <w:rsid w:val="00C15671"/>
    <w:rsid w:val="00C156F1"/>
    <w:rsid w:val="00C1576C"/>
    <w:rsid w:val="00C15788"/>
    <w:rsid w:val="00C157DC"/>
    <w:rsid w:val="00C15816"/>
    <w:rsid w:val="00C15880"/>
    <w:rsid w:val="00C15907"/>
    <w:rsid w:val="00C159AB"/>
    <w:rsid w:val="00C159E5"/>
    <w:rsid w:val="00C15A47"/>
    <w:rsid w:val="00C15A7D"/>
    <w:rsid w:val="00C15E44"/>
    <w:rsid w:val="00C15EAF"/>
    <w:rsid w:val="00C15EC3"/>
    <w:rsid w:val="00C16011"/>
    <w:rsid w:val="00C161C8"/>
    <w:rsid w:val="00C16258"/>
    <w:rsid w:val="00C162DC"/>
    <w:rsid w:val="00C16386"/>
    <w:rsid w:val="00C1638F"/>
    <w:rsid w:val="00C165C2"/>
    <w:rsid w:val="00C1661D"/>
    <w:rsid w:val="00C16974"/>
    <w:rsid w:val="00C16A28"/>
    <w:rsid w:val="00C16A95"/>
    <w:rsid w:val="00C16AE5"/>
    <w:rsid w:val="00C16CCE"/>
    <w:rsid w:val="00C16E1B"/>
    <w:rsid w:val="00C16F72"/>
    <w:rsid w:val="00C170CC"/>
    <w:rsid w:val="00C17358"/>
    <w:rsid w:val="00C173D5"/>
    <w:rsid w:val="00C17451"/>
    <w:rsid w:val="00C177E1"/>
    <w:rsid w:val="00C17855"/>
    <w:rsid w:val="00C178AA"/>
    <w:rsid w:val="00C178E4"/>
    <w:rsid w:val="00C178EC"/>
    <w:rsid w:val="00C17912"/>
    <w:rsid w:val="00C17A5D"/>
    <w:rsid w:val="00C17B0C"/>
    <w:rsid w:val="00C17B4D"/>
    <w:rsid w:val="00C17CE6"/>
    <w:rsid w:val="00C17D24"/>
    <w:rsid w:val="00C17D50"/>
    <w:rsid w:val="00C17D54"/>
    <w:rsid w:val="00C17D64"/>
    <w:rsid w:val="00C17E47"/>
    <w:rsid w:val="00C17F14"/>
    <w:rsid w:val="00C2001A"/>
    <w:rsid w:val="00C2002F"/>
    <w:rsid w:val="00C20045"/>
    <w:rsid w:val="00C200C2"/>
    <w:rsid w:val="00C20222"/>
    <w:rsid w:val="00C20282"/>
    <w:rsid w:val="00C20358"/>
    <w:rsid w:val="00C204E1"/>
    <w:rsid w:val="00C20515"/>
    <w:rsid w:val="00C2052C"/>
    <w:rsid w:val="00C20532"/>
    <w:rsid w:val="00C2067E"/>
    <w:rsid w:val="00C2069F"/>
    <w:rsid w:val="00C2085E"/>
    <w:rsid w:val="00C20941"/>
    <w:rsid w:val="00C20959"/>
    <w:rsid w:val="00C20B3C"/>
    <w:rsid w:val="00C20B7D"/>
    <w:rsid w:val="00C20C2C"/>
    <w:rsid w:val="00C20C92"/>
    <w:rsid w:val="00C20C99"/>
    <w:rsid w:val="00C20CD2"/>
    <w:rsid w:val="00C20D92"/>
    <w:rsid w:val="00C20DD5"/>
    <w:rsid w:val="00C20E4C"/>
    <w:rsid w:val="00C20FB2"/>
    <w:rsid w:val="00C20FCA"/>
    <w:rsid w:val="00C21192"/>
    <w:rsid w:val="00C211C7"/>
    <w:rsid w:val="00C212BB"/>
    <w:rsid w:val="00C213D2"/>
    <w:rsid w:val="00C21472"/>
    <w:rsid w:val="00C215A6"/>
    <w:rsid w:val="00C215E5"/>
    <w:rsid w:val="00C21711"/>
    <w:rsid w:val="00C2178B"/>
    <w:rsid w:val="00C217D9"/>
    <w:rsid w:val="00C218B0"/>
    <w:rsid w:val="00C218C2"/>
    <w:rsid w:val="00C218D4"/>
    <w:rsid w:val="00C21A20"/>
    <w:rsid w:val="00C21B3E"/>
    <w:rsid w:val="00C21B94"/>
    <w:rsid w:val="00C21BD8"/>
    <w:rsid w:val="00C21C65"/>
    <w:rsid w:val="00C21C7F"/>
    <w:rsid w:val="00C21D58"/>
    <w:rsid w:val="00C21E97"/>
    <w:rsid w:val="00C21EE8"/>
    <w:rsid w:val="00C21F02"/>
    <w:rsid w:val="00C22112"/>
    <w:rsid w:val="00C22172"/>
    <w:rsid w:val="00C222DC"/>
    <w:rsid w:val="00C2231D"/>
    <w:rsid w:val="00C22358"/>
    <w:rsid w:val="00C22377"/>
    <w:rsid w:val="00C223AE"/>
    <w:rsid w:val="00C2248A"/>
    <w:rsid w:val="00C224A6"/>
    <w:rsid w:val="00C224F8"/>
    <w:rsid w:val="00C22528"/>
    <w:rsid w:val="00C225B9"/>
    <w:rsid w:val="00C225D8"/>
    <w:rsid w:val="00C225F7"/>
    <w:rsid w:val="00C226D1"/>
    <w:rsid w:val="00C226F4"/>
    <w:rsid w:val="00C22759"/>
    <w:rsid w:val="00C227BD"/>
    <w:rsid w:val="00C22895"/>
    <w:rsid w:val="00C228D7"/>
    <w:rsid w:val="00C228DF"/>
    <w:rsid w:val="00C22A75"/>
    <w:rsid w:val="00C22B9A"/>
    <w:rsid w:val="00C22BD3"/>
    <w:rsid w:val="00C22D57"/>
    <w:rsid w:val="00C22E1C"/>
    <w:rsid w:val="00C22E33"/>
    <w:rsid w:val="00C22F98"/>
    <w:rsid w:val="00C22FBA"/>
    <w:rsid w:val="00C23068"/>
    <w:rsid w:val="00C2346B"/>
    <w:rsid w:val="00C234AB"/>
    <w:rsid w:val="00C234C3"/>
    <w:rsid w:val="00C234C5"/>
    <w:rsid w:val="00C23530"/>
    <w:rsid w:val="00C235EB"/>
    <w:rsid w:val="00C23601"/>
    <w:rsid w:val="00C23685"/>
    <w:rsid w:val="00C2373C"/>
    <w:rsid w:val="00C23854"/>
    <w:rsid w:val="00C238CF"/>
    <w:rsid w:val="00C23AE9"/>
    <w:rsid w:val="00C23B04"/>
    <w:rsid w:val="00C23B77"/>
    <w:rsid w:val="00C23BA4"/>
    <w:rsid w:val="00C23C25"/>
    <w:rsid w:val="00C23DBB"/>
    <w:rsid w:val="00C23ED5"/>
    <w:rsid w:val="00C23FAE"/>
    <w:rsid w:val="00C23FB7"/>
    <w:rsid w:val="00C240CB"/>
    <w:rsid w:val="00C24181"/>
    <w:rsid w:val="00C241E0"/>
    <w:rsid w:val="00C2436D"/>
    <w:rsid w:val="00C24395"/>
    <w:rsid w:val="00C243BA"/>
    <w:rsid w:val="00C244EF"/>
    <w:rsid w:val="00C2455B"/>
    <w:rsid w:val="00C245F2"/>
    <w:rsid w:val="00C245F3"/>
    <w:rsid w:val="00C2468D"/>
    <w:rsid w:val="00C24703"/>
    <w:rsid w:val="00C24735"/>
    <w:rsid w:val="00C24896"/>
    <w:rsid w:val="00C24A83"/>
    <w:rsid w:val="00C24AB5"/>
    <w:rsid w:val="00C24B67"/>
    <w:rsid w:val="00C24C0D"/>
    <w:rsid w:val="00C24C3E"/>
    <w:rsid w:val="00C24D94"/>
    <w:rsid w:val="00C24F3B"/>
    <w:rsid w:val="00C25059"/>
    <w:rsid w:val="00C250B2"/>
    <w:rsid w:val="00C251B1"/>
    <w:rsid w:val="00C252BA"/>
    <w:rsid w:val="00C252BF"/>
    <w:rsid w:val="00C252EF"/>
    <w:rsid w:val="00C2540B"/>
    <w:rsid w:val="00C255A5"/>
    <w:rsid w:val="00C255E5"/>
    <w:rsid w:val="00C2566E"/>
    <w:rsid w:val="00C2580F"/>
    <w:rsid w:val="00C25863"/>
    <w:rsid w:val="00C25876"/>
    <w:rsid w:val="00C25893"/>
    <w:rsid w:val="00C2589B"/>
    <w:rsid w:val="00C259BD"/>
    <w:rsid w:val="00C25C24"/>
    <w:rsid w:val="00C25C55"/>
    <w:rsid w:val="00C25C80"/>
    <w:rsid w:val="00C25CC9"/>
    <w:rsid w:val="00C25D36"/>
    <w:rsid w:val="00C25D9A"/>
    <w:rsid w:val="00C25DBD"/>
    <w:rsid w:val="00C25EDF"/>
    <w:rsid w:val="00C25FCE"/>
    <w:rsid w:val="00C25FDE"/>
    <w:rsid w:val="00C25FFC"/>
    <w:rsid w:val="00C2602C"/>
    <w:rsid w:val="00C26045"/>
    <w:rsid w:val="00C26100"/>
    <w:rsid w:val="00C26107"/>
    <w:rsid w:val="00C261A4"/>
    <w:rsid w:val="00C261A6"/>
    <w:rsid w:val="00C26263"/>
    <w:rsid w:val="00C26265"/>
    <w:rsid w:val="00C26384"/>
    <w:rsid w:val="00C263CB"/>
    <w:rsid w:val="00C26464"/>
    <w:rsid w:val="00C2650E"/>
    <w:rsid w:val="00C2651E"/>
    <w:rsid w:val="00C26530"/>
    <w:rsid w:val="00C26660"/>
    <w:rsid w:val="00C266BC"/>
    <w:rsid w:val="00C268A2"/>
    <w:rsid w:val="00C26A2C"/>
    <w:rsid w:val="00C26B66"/>
    <w:rsid w:val="00C26BA2"/>
    <w:rsid w:val="00C271C3"/>
    <w:rsid w:val="00C2732E"/>
    <w:rsid w:val="00C273F4"/>
    <w:rsid w:val="00C2760B"/>
    <w:rsid w:val="00C27702"/>
    <w:rsid w:val="00C277B5"/>
    <w:rsid w:val="00C27807"/>
    <w:rsid w:val="00C279AE"/>
    <w:rsid w:val="00C279F7"/>
    <w:rsid w:val="00C27AA1"/>
    <w:rsid w:val="00C27AA9"/>
    <w:rsid w:val="00C27B93"/>
    <w:rsid w:val="00C27C00"/>
    <w:rsid w:val="00C27DAB"/>
    <w:rsid w:val="00C27DBE"/>
    <w:rsid w:val="00C27DD7"/>
    <w:rsid w:val="00C27E10"/>
    <w:rsid w:val="00C27F58"/>
    <w:rsid w:val="00C27F69"/>
    <w:rsid w:val="00C27FD2"/>
    <w:rsid w:val="00C30067"/>
    <w:rsid w:val="00C30259"/>
    <w:rsid w:val="00C30385"/>
    <w:rsid w:val="00C3057A"/>
    <w:rsid w:val="00C305CC"/>
    <w:rsid w:val="00C30612"/>
    <w:rsid w:val="00C30616"/>
    <w:rsid w:val="00C3062A"/>
    <w:rsid w:val="00C30642"/>
    <w:rsid w:val="00C30721"/>
    <w:rsid w:val="00C3080C"/>
    <w:rsid w:val="00C30835"/>
    <w:rsid w:val="00C308CC"/>
    <w:rsid w:val="00C308D1"/>
    <w:rsid w:val="00C309DE"/>
    <w:rsid w:val="00C30A7E"/>
    <w:rsid w:val="00C30B39"/>
    <w:rsid w:val="00C30B6B"/>
    <w:rsid w:val="00C30B76"/>
    <w:rsid w:val="00C30CF0"/>
    <w:rsid w:val="00C30D86"/>
    <w:rsid w:val="00C30E06"/>
    <w:rsid w:val="00C30EF0"/>
    <w:rsid w:val="00C30FCF"/>
    <w:rsid w:val="00C31004"/>
    <w:rsid w:val="00C31055"/>
    <w:rsid w:val="00C3106F"/>
    <w:rsid w:val="00C310F9"/>
    <w:rsid w:val="00C31161"/>
    <w:rsid w:val="00C31176"/>
    <w:rsid w:val="00C31248"/>
    <w:rsid w:val="00C31352"/>
    <w:rsid w:val="00C31369"/>
    <w:rsid w:val="00C31433"/>
    <w:rsid w:val="00C31518"/>
    <w:rsid w:val="00C315ED"/>
    <w:rsid w:val="00C3165A"/>
    <w:rsid w:val="00C31764"/>
    <w:rsid w:val="00C317FD"/>
    <w:rsid w:val="00C318B0"/>
    <w:rsid w:val="00C31930"/>
    <w:rsid w:val="00C3199F"/>
    <w:rsid w:val="00C31A81"/>
    <w:rsid w:val="00C31A8B"/>
    <w:rsid w:val="00C31AD9"/>
    <w:rsid w:val="00C31C7A"/>
    <w:rsid w:val="00C31CBF"/>
    <w:rsid w:val="00C31DC3"/>
    <w:rsid w:val="00C31E40"/>
    <w:rsid w:val="00C31EFC"/>
    <w:rsid w:val="00C32079"/>
    <w:rsid w:val="00C321D5"/>
    <w:rsid w:val="00C32458"/>
    <w:rsid w:val="00C32519"/>
    <w:rsid w:val="00C32521"/>
    <w:rsid w:val="00C32662"/>
    <w:rsid w:val="00C327D4"/>
    <w:rsid w:val="00C327EA"/>
    <w:rsid w:val="00C327FA"/>
    <w:rsid w:val="00C3286C"/>
    <w:rsid w:val="00C32990"/>
    <w:rsid w:val="00C32992"/>
    <w:rsid w:val="00C329BD"/>
    <w:rsid w:val="00C32A0D"/>
    <w:rsid w:val="00C32A48"/>
    <w:rsid w:val="00C32AF5"/>
    <w:rsid w:val="00C32BAB"/>
    <w:rsid w:val="00C32C35"/>
    <w:rsid w:val="00C32C63"/>
    <w:rsid w:val="00C32CD7"/>
    <w:rsid w:val="00C32DB2"/>
    <w:rsid w:val="00C33132"/>
    <w:rsid w:val="00C331AD"/>
    <w:rsid w:val="00C3323B"/>
    <w:rsid w:val="00C33308"/>
    <w:rsid w:val="00C333A8"/>
    <w:rsid w:val="00C333F4"/>
    <w:rsid w:val="00C3345C"/>
    <w:rsid w:val="00C334D9"/>
    <w:rsid w:val="00C334DD"/>
    <w:rsid w:val="00C3360F"/>
    <w:rsid w:val="00C33776"/>
    <w:rsid w:val="00C338CE"/>
    <w:rsid w:val="00C3395A"/>
    <w:rsid w:val="00C33A8D"/>
    <w:rsid w:val="00C33ACB"/>
    <w:rsid w:val="00C33C34"/>
    <w:rsid w:val="00C33CEA"/>
    <w:rsid w:val="00C33CED"/>
    <w:rsid w:val="00C33D02"/>
    <w:rsid w:val="00C33E4E"/>
    <w:rsid w:val="00C33EC8"/>
    <w:rsid w:val="00C33EFA"/>
    <w:rsid w:val="00C33F83"/>
    <w:rsid w:val="00C3401C"/>
    <w:rsid w:val="00C340D5"/>
    <w:rsid w:val="00C340D7"/>
    <w:rsid w:val="00C34242"/>
    <w:rsid w:val="00C34284"/>
    <w:rsid w:val="00C343F2"/>
    <w:rsid w:val="00C3458E"/>
    <w:rsid w:val="00C3463F"/>
    <w:rsid w:val="00C3473A"/>
    <w:rsid w:val="00C348BC"/>
    <w:rsid w:val="00C348DA"/>
    <w:rsid w:val="00C3499C"/>
    <w:rsid w:val="00C34A19"/>
    <w:rsid w:val="00C34C76"/>
    <w:rsid w:val="00C34C93"/>
    <w:rsid w:val="00C34DA1"/>
    <w:rsid w:val="00C34E18"/>
    <w:rsid w:val="00C34F1B"/>
    <w:rsid w:val="00C34F79"/>
    <w:rsid w:val="00C34F7D"/>
    <w:rsid w:val="00C34F94"/>
    <w:rsid w:val="00C35172"/>
    <w:rsid w:val="00C351E8"/>
    <w:rsid w:val="00C3522A"/>
    <w:rsid w:val="00C35231"/>
    <w:rsid w:val="00C352D9"/>
    <w:rsid w:val="00C3532B"/>
    <w:rsid w:val="00C35402"/>
    <w:rsid w:val="00C3540E"/>
    <w:rsid w:val="00C3563A"/>
    <w:rsid w:val="00C35691"/>
    <w:rsid w:val="00C35794"/>
    <w:rsid w:val="00C358A0"/>
    <w:rsid w:val="00C35982"/>
    <w:rsid w:val="00C35A6C"/>
    <w:rsid w:val="00C35A9B"/>
    <w:rsid w:val="00C35AAF"/>
    <w:rsid w:val="00C35B6A"/>
    <w:rsid w:val="00C35C73"/>
    <w:rsid w:val="00C35D13"/>
    <w:rsid w:val="00C35E07"/>
    <w:rsid w:val="00C35F36"/>
    <w:rsid w:val="00C35FA2"/>
    <w:rsid w:val="00C36012"/>
    <w:rsid w:val="00C3631C"/>
    <w:rsid w:val="00C363FE"/>
    <w:rsid w:val="00C3647C"/>
    <w:rsid w:val="00C36553"/>
    <w:rsid w:val="00C3656F"/>
    <w:rsid w:val="00C36717"/>
    <w:rsid w:val="00C36735"/>
    <w:rsid w:val="00C36736"/>
    <w:rsid w:val="00C3673F"/>
    <w:rsid w:val="00C3682A"/>
    <w:rsid w:val="00C36901"/>
    <w:rsid w:val="00C36A8C"/>
    <w:rsid w:val="00C36BA1"/>
    <w:rsid w:val="00C36BB4"/>
    <w:rsid w:val="00C36C19"/>
    <w:rsid w:val="00C36CD5"/>
    <w:rsid w:val="00C36D01"/>
    <w:rsid w:val="00C36D1E"/>
    <w:rsid w:val="00C36D60"/>
    <w:rsid w:val="00C36E7B"/>
    <w:rsid w:val="00C36EF9"/>
    <w:rsid w:val="00C36F8E"/>
    <w:rsid w:val="00C370B4"/>
    <w:rsid w:val="00C370C9"/>
    <w:rsid w:val="00C3712C"/>
    <w:rsid w:val="00C37279"/>
    <w:rsid w:val="00C372D1"/>
    <w:rsid w:val="00C3738D"/>
    <w:rsid w:val="00C373AE"/>
    <w:rsid w:val="00C373F7"/>
    <w:rsid w:val="00C37404"/>
    <w:rsid w:val="00C37408"/>
    <w:rsid w:val="00C37630"/>
    <w:rsid w:val="00C37631"/>
    <w:rsid w:val="00C376FD"/>
    <w:rsid w:val="00C3775A"/>
    <w:rsid w:val="00C378E6"/>
    <w:rsid w:val="00C37914"/>
    <w:rsid w:val="00C37916"/>
    <w:rsid w:val="00C37A27"/>
    <w:rsid w:val="00C37AB2"/>
    <w:rsid w:val="00C37B77"/>
    <w:rsid w:val="00C37D8C"/>
    <w:rsid w:val="00C37F11"/>
    <w:rsid w:val="00C37F2F"/>
    <w:rsid w:val="00C40010"/>
    <w:rsid w:val="00C40044"/>
    <w:rsid w:val="00C400C3"/>
    <w:rsid w:val="00C400DB"/>
    <w:rsid w:val="00C4037B"/>
    <w:rsid w:val="00C4048D"/>
    <w:rsid w:val="00C406F0"/>
    <w:rsid w:val="00C40725"/>
    <w:rsid w:val="00C407CD"/>
    <w:rsid w:val="00C4087C"/>
    <w:rsid w:val="00C408C8"/>
    <w:rsid w:val="00C40B59"/>
    <w:rsid w:val="00C40BD4"/>
    <w:rsid w:val="00C40CD8"/>
    <w:rsid w:val="00C40DA9"/>
    <w:rsid w:val="00C40DDC"/>
    <w:rsid w:val="00C40EE9"/>
    <w:rsid w:val="00C40F2C"/>
    <w:rsid w:val="00C4105D"/>
    <w:rsid w:val="00C4107F"/>
    <w:rsid w:val="00C410A5"/>
    <w:rsid w:val="00C4112D"/>
    <w:rsid w:val="00C4117C"/>
    <w:rsid w:val="00C41222"/>
    <w:rsid w:val="00C4126F"/>
    <w:rsid w:val="00C412FC"/>
    <w:rsid w:val="00C4136C"/>
    <w:rsid w:val="00C41402"/>
    <w:rsid w:val="00C4140B"/>
    <w:rsid w:val="00C414CE"/>
    <w:rsid w:val="00C415A9"/>
    <w:rsid w:val="00C415B0"/>
    <w:rsid w:val="00C41635"/>
    <w:rsid w:val="00C416A7"/>
    <w:rsid w:val="00C41715"/>
    <w:rsid w:val="00C41834"/>
    <w:rsid w:val="00C4183F"/>
    <w:rsid w:val="00C41890"/>
    <w:rsid w:val="00C4193A"/>
    <w:rsid w:val="00C4198A"/>
    <w:rsid w:val="00C41AD2"/>
    <w:rsid w:val="00C41C1C"/>
    <w:rsid w:val="00C41C9E"/>
    <w:rsid w:val="00C41CAA"/>
    <w:rsid w:val="00C41CC0"/>
    <w:rsid w:val="00C41D0D"/>
    <w:rsid w:val="00C41D91"/>
    <w:rsid w:val="00C41E1C"/>
    <w:rsid w:val="00C41ED7"/>
    <w:rsid w:val="00C41FC2"/>
    <w:rsid w:val="00C42008"/>
    <w:rsid w:val="00C42011"/>
    <w:rsid w:val="00C4203E"/>
    <w:rsid w:val="00C420AB"/>
    <w:rsid w:val="00C420E0"/>
    <w:rsid w:val="00C42127"/>
    <w:rsid w:val="00C4217D"/>
    <w:rsid w:val="00C42180"/>
    <w:rsid w:val="00C421A0"/>
    <w:rsid w:val="00C421FC"/>
    <w:rsid w:val="00C42277"/>
    <w:rsid w:val="00C42540"/>
    <w:rsid w:val="00C4256E"/>
    <w:rsid w:val="00C425A4"/>
    <w:rsid w:val="00C42605"/>
    <w:rsid w:val="00C4260B"/>
    <w:rsid w:val="00C42666"/>
    <w:rsid w:val="00C426A6"/>
    <w:rsid w:val="00C42719"/>
    <w:rsid w:val="00C4272E"/>
    <w:rsid w:val="00C42B07"/>
    <w:rsid w:val="00C42B65"/>
    <w:rsid w:val="00C42C93"/>
    <w:rsid w:val="00C42CC5"/>
    <w:rsid w:val="00C42CE2"/>
    <w:rsid w:val="00C42DB3"/>
    <w:rsid w:val="00C42EC5"/>
    <w:rsid w:val="00C42F42"/>
    <w:rsid w:val="00C43092"/>
    <w:rsid w:val="00C431A9"/>
    <w:rsid w:val="00C431D9"/>
    <w:rsid w:val="00C4320F"/>
    <w:rsid w:val="00C4335F"/>
    <w:rsid w:val="00C43368"/>
    <w:rsid w:val="00C43378"/>
    <w:rsid w:val="00C43461"/>
    <w:rsid w:val="00C434D0"/>
    <w:rsid w:val="00C43588"/>
    <w:rsid w:val="00C4361C"/>
    <w:rsid w:val="00C43652"/>
    <w:rsid w:val="00C43687"/>
    <w:rsid w:val="00C436F0"/>
    <w:rsid w:val="00C43719"/>
    <w:rsid w:val="00C437C8"/>
    <w:rsid w:val="00C437F3"/>
    <w:rsid w:val="00C43A41"/>
    <w:rsid w:val="00C43AE7"/>
    <w:rsid w:val="00C43B1B"/>
    <w:rsid w:val="00C43B37"/>
    <w:rsid w:val="00C43B43"/>
    <w:rsid w:val="00C44105"/>
    <w:rsid w:val="00C44174"/>
    <w:rsid w:val="00C44183"/>
    <w:rsid w:val="00C4418A"/>
    <w:rsid w:val="00C4421C"/>
    <w:rsid w:val="00C444E9"/>
    <w:rsid w:val="00C444FB"/>
    <w:rsid w:val="00C445B6"/>
    <w:rsid w:val="00C4461A"/>
    <w:rsid w:val="00C446D0"/>
    <w:rsid w:val="00C446E4"/>
    <w:rsid w:val="00C4470A"/>
    <w:rsid w:val="00C449A5"/>
    <w:rsid w:val="00C449B4"/>
    <w:rsid w:val="00C44A85"/>
    <w:rsid w:val="00C44B4E"/>
    <w:rsid w:val="00C44B9C"/>
    <w:rsid w:val="00C44BC8"/>
    <w:rsid w:val="00C44E9C"/>
    <w:rsid w:val="00C44FB8"/>
    <w:rsid w:val="00C450F9"/>
    <w:rsid w:val="00C45107"/>
    <w:rsid w:val="00C45157"/>
    <w:rsid w:val="00C4516D"/>
    <w:rsid w:val="00C452D2"/>
    <w:rsid w:val="00C453A5"/>
    <w:rsid w:val="00C45406"/>
    <w:rsid w:val="00C4544F"/>
    <w:rsid w:val="00C45469"/>
    <w:rsid w:val="00C45487"/>
    <w:rsid w:val="00C45501"/>
    <w:rsid w:val="00C456B6"/>
    <w:rsid w:val="00C457A8"/>
    <w:rsid w:val="00C457F6"/>
    <w:rsid w:val="00C45809"/>
    <w:rsid w:val="00C45AF4"/>
    <w:rsid w:val="00C45D24"/>
    <w:rsid w:val="00C45D38"/>
    <w:rsid w:val="00C45D70"/>
    <w:rsid w:val="00C45D88"/>
    <w:rsid w:val="00C45D99"/>
    <w:rsid w:val="00C45DB7"/>
    <w:rsid w:val="00C45EB0"/>
    <w:rsid w:val="00C45EB5"/>
    <w:rsid w:val="00C45F28"/>
    <w:rsid w:val="00C45FE1"/>
    <w:rsid w:val="00C46001"/>
    <w:rsid w:val="00C46018"/>
    <w:rsid w:val="00C460B4"/>
    <w:rsid w:val="00C4622B"/>
    <w:rsid w:val="00C462A9"/>
    <w:rsid w:val="00C4652D"/>
    <w:rsid w:val="00C46594"/>
    <w:rsid w:val="00C465E6"/>
    <w:rsid w:val="00C46681"/>
    <w:rsid w:val="00C46797"/>
    <w:rsid w:val="00C467FD"/>
    <w:rsid w:val="00C46846"/>
    <w:rsid w:val="00C46887"/>
    <w:rsid w:val="00C468A6"/>
    <w:rsid w:val="00C468AD"/>
    <w:rsid w:val="00C4698A"/>
    <w:rsid w:val="00C46A07"/>
    <w:rsid w:val="00C46A5E"/>
    <w:rsid w:val="00C46A98"/>
    <w:rsid w:val="00C46AD1"/>
    <w:rsid w:val="00C46AE2"/>
    <w:rsid w:val="00C46B0F"/>
    <w:rsid w:val="00C46B36"/>
    <w:rsid w:val="00C46D0D"/>
    <w:rsid w:val="00C46D1B"/>
    <w:rsid w:val="00C46DA8"/>
    <w:rsid w:val="00C46F51"/>
    <w:rsid w:val="00C46F5C"/>
    <w:rsid w:val="00C46F92"/>
    <w:rsid w:val="00C472AB"/>
    <w:rsid w:val="00C47338"/>
    <w:rsid w:val="00C473A0"/>
    <w:rsid w:val="00C473E2"/>
    <w:rsid w:val="00C47437"/>
    <w:rsid w:val="00C47487"/>
    <w:rsid w:val="00C4754A"/>
    <w:rsid w:val="00C4756C"/>
    <w:rsid w:val="00C476B3"/>
    <w:rsid w:val="00C47792"/>
    <w:rsid w:val="00C477F6"/>
    <w:rsid w:val="00C47850"/>
    <w:rsid w:val="00C4793C"/>
    <w:rsid w:val="00C479EC"/>
    <w:rsid w:val="00C47A4C"/>
    <w:rsid w:val="00C47AE4"/>
    <w:rsid w:val="00C47B5A"/>
    <w:rsid w:val="00C47C22"/>
    <w:rsid w:val="00C47C54"/>
    <w:rsid w:val="00C47E0F"/>
    <w:rsid w:val="00C47EAE"/>
    <w:rsid w:val="00C5010D"/>
    <w:rsid w:val="00C50173"/>
    <w:rsid w:val="00C5023E"/>
    <w:rsid w:val="00C5033D"/>
    <w:rsid w:val="00C50418"/>
    <w:rsid w:val="00C50484"/>
    <w:rsid w:val="00C504E5"/>
    <w:rsid w:val="00C5054A"/>
    <w:rsid w:val="00C50749"/>
    <w:rsid w:val="00C507C0"/>
    <w:rsid w:val="00C50809"/>
    <w:rsid w:val="00C5082F"/>
    <w:rsid w:val="00C50846"/>
    <w:rsid w:val="00C508CC"/>
    <w:rsid w:val="00C50921"/>
    <w:rsid w:val="00C50AC5"/>
    <w:rsid w:val="00C50B85"/>
    <w:rsid w:val="00C50C14"/>
    <w:rsid w:val="00C50D47"/>
    <w:rsid w:val="00C50D8A"/>
    <w:rsid w:val="00C50E09"/>
    <w:rsid w:val="00C50EA2"/>
    <w:rsid w:val="00C50EE2"/>
    <w:rsid w:val="00C51335"/>
    <w:rsid w:val="00C51384"/>
    <w:rsid w:val="00C513B1"/>
    <w:rsid w:val="00C5151B"/>
    <w:rsid w:val="00C515DB"/>
    <w:rsid w:val="00C516BA"/>
    <w:rsid w:val="00C5179B"/>
    <w:rsid w:val="00C5196D"/>
    <w:rsid w:val="00C5197B"/>
    <w:rsid w:val="00C51A64"/>
    <w:rsid w:val="00C51AC7"/>
    <w:rsid w:val="00C51CB4"/>
    <w:rsid w:val="00C51CEB"/>
    <w:rsid w:val="00C51CF9"/>
    <w:rsid w:val="00C5205B"/>
    <w:rsid w:val="00C52065"/>
    <w:rsid w:val="00C52188"/>
    <w:rsid w:val="00C521D2"/>
    <w:rsid w:val="00C52216"/>
    <w:rsid w:val="00C52477"/>
    <w:rsid w:val="00C52777"/>
    <w:rsid w:val="00C52786"/>
    <w:rsid w:val="00C527DE"/>
    <w:rsid w:val="00C52930"/>
    <w:rsid w:val="00C529A2"/>
    <w:rsid w:val="00C52AA4"/>
    <w:rsid w:val="00C52C29"/>
    <w:rsid w:val="00C52C2D"/>
    <w:rsid w:val="00C52D12"/>
    <w:rsid w:val="00C52D78"/>
    <w:rsid w:val="00C52ECC"/>
    <w:rsid w:val="00C5303E"/>
    <w:rsid w:val="00C53050"/>
    <w:rsid w:val="00C5306A"/>
    <w:rsid w:val="00C5309C"/>
    <w:rsid w:val="00C53238"/>
    <w:rsid w:val="00C5324C"/>
    <w:rsid w:val="00C534F2"/>
    <w:rsid w:val="00C53552"/>
    <w:rsid w:val="00C5393E"/>
    <w:rsid w:val="00C53A5C"/>
    <w:rsid w:val="00C53B39"/>
    <w:rsid w:val="00C53BBD"/>
    <w:rsid w:val="00C53BDD"/>
    <w:rsid w:val="00C53C34"/>
    <w:rsid w:val="00C53D9E"/>
    <w:rsid w:val="00C53DC5"/>
    <w:rsid w:val="00C53DD3"/>
    <w:rsid w:val="00C53DF9"/>
    <w:rsid w:val="00C53E08"/>
    <w:rsid w:val="00C53E83"/>
    <w:rsid w:val="00C54000"/>
    <w:rsid w:val="00C5409F"/>
    <w:rsid w:val="00C5428F"/>
    <w:rsid w:val="00C54297"/>
    <w:rsid w:val="00C543D1"/>
    <w:rsid w:val="00C543E8"/>
    <w:rsid w:val="00C543F7"/>
    <w:rsid w:val="00C544EB"/>
    <w:rsid w:val="00C547B1"/>
    <w:rsid w:val="00C547CC"/>
    <w:rsid w:val="00C547E8"/>
    <w:rsid w:val="00C549BA"/>
    <w:rsid w:val="00C54A6F"/>
    <w:rsid w:val="00C54A9D"/>
    <w:rsid w:val="00C54AFE"/>
    <w:rsid w:val="00C54B3F"/>
    <w:rsid w:val="00C54B70"/>
    <w:rsid w:val="00C54BD8"/>
    <w:rsid w:val="00C54CF1"/>
    <w:rsid w:val="00C54D56"/>
    <w:rsid w:val="00C54D92"/>
    <w:rsid w:val="00C54DB9"/>
    <w:rsid w:val="00C54DF0"/>
    <w:rsid w:val="00C54E4C"/>
    <w:rsid w:val="00C55060"/>
    <w:rsid w:val="00C551C1"/>
    <w:rsid w:val="00C551FE"/>
    <w:rsid w:val="00C55206"/>
    <w:rsid w:val="00C552C5"/>
    <w:rsid w:val="00C5530A"/>
    <w:rsid w:val="00C5536E"/>
    <w:rsid w:val="00C5539E"/>
    <w:rsid w:val="00C553A3"/>
    <w:rsid w:val="00C554C8"/>
    <w:rsid w:val="00C554FB"/>
    <w:rsid w:val="00C5559A"/>
    <w:rsid w:val="00C555C0"/>
    <w:rsid w:val="00C555E5"/>
    <w:rsid w:val="00C55644"/>
    <w:rsid w:val="00C557F4"/>
    <w:rsid w:val="00C558FB"/>
    <w:rsid w:val="00C5591B"/>
    <w:rsid w:val="00C55A81"/>
    <w:rsid w:val="00C55B88"/>
    <w:rsid w:val="00C55C21"/>
    <w:rsid w:val="00C55C26"/>
    <w:rsid w:val="00C55D7B"/>
    <w:rsid w:val="00C55DEB"/>
    <w:rsid w:val="00C56067"/>
    <w:rsid w:val="00C560F6"/>
    <w:rsid w:val="00C5618B"/>
    <w:rsid w:val="00C56311"/>
    <w:rsid w:val="00C56347"/>
    <w:rsid w:val="00C5634E"/>
    <w:rsid w:val="00C563AB"/>
    <w:rsid w:val="00C5643B"/>
    <w:rsid w:val="00C56503"/>
    <w:rsid w:val="00C5659E"/>
    <w:rsid w:val="00C56706"/>
    <w:rsid w:val="00C56821"/>
    <w:rsid w:val="00C56A7A"/>
    <w:rsid w:val="00C56A94"/>
    <w:rsid w:val="00C56B8A"/>
    <w:rsid w:val="00C56B8C"/>
    <w:rsid w:val="00C56BAA"/>
    <w:rsid w:val="00C56DB3"/>
    <w:rsid w:val="00C56E1E"/>
    <w:rsid w:val="00C56EA5"/>
    <w:rsid w:val="00C571F6"/>
    <w:rsid w:val="00C5722F"/>
    <w:rsid w:val="00C57309"/>
    <w:rsid w:val="00C573C8"/>
    <w:rsid w:val="00C573F3"/>
    <w:rsid w:val="00C57406"/>
    <w:rsid w:val="00C575DE"/>
    <w:rsid w:val="00C5760B"/>
    <w:rsid w:val="00C576CD"/>
    <w:rsid w:val="00C577D1"/>
    <w:rsid w:val="00C578F2"/>
    <w:rsid w:val="00C57922"/>
    <w:rsid w:val="00C57970"/>
    <w:rsid w:val="00C579E1"/>
    <w:rsid w:val="00C57A43"/>
    <w:rsid w:val="00C57B1A"/>
    <w:rsid w:val="00C57BE2"/>
    <w:rsid w:val="00C57CF2"/>
    <w:rsid w:val="00C57CF6"/>
    <w:rsid w:val="00C57D68"/>
    <w:rsid w:val="00C57DBD"/>
    <w:rsid w:val="00C57DF9"/>
    <w:rsid w:val="00C60176"/>
    <w:rsid w:val="00C6018C"/>
    <w:rsid w:val="00C601F2"/>
    <w:rsid w:val="00C60247"/>
    <w:rsid w:val="00C602A2"/>
    <w:rsid w:val="00C60544"/>
    <w:rsid w:val="00C60621"/>
    <w:rsid w:val="00C60641"/>
    <w:rsid w:val="00C6072E"/>
    <w:rsid w:val="00C6081D"/>
    <w:rsid w:val="00C609C6"/>
    <w:rsid w:val="00C60A2E"/>
    <w:rsid w:val="00C60D22"/>
    <w:rsid w:val="00C60E53"/>
    <w:rsid w:val="00C60EEF"/>
    <w:rsid w:val="00C60F4D"/>
    <w:rsid w:val="00C60F65"/>
    <w:rsid w:val="00C60FA3"/>
    <w:rsid w:val="00C60FA7"/>
    <w:rsid w:val="00C60FF7"/>
    <w:rsid w:val="00C61006"/>
    <w:rsid w:val="00C61100"/>
    <w:rsid w:val="00C6112B"/>
    <w:rsid w:val="00C61169"/>
    <w:rsid w:val="00C61216"/>
    <w:rsid w:val="00C61225"/>
    <w:rsid w:val="00C61267"/>
    <w:rsid w:val="00C612F2"/>
    <w:rsid w:val="00C61328"/>
    <w:rsid w:val="00C613A5"/>
    <w:rsid w:val="00C613D7"/>
    <w:rsid w:val="00C61586"/>
    <w:rsid w:val="00C61677"/>
    <w:rsid w:val="00C6170F"/>
    <w:rsid w:val="00C6172A"/>
    <w:rsid w:val="00C617AE"/>
    <w:rsid w:val="00C6189C"/>
    <w:rsid w:val="00C618F8"/>
    <w:rsid w:val="00C61961"/>
    <w:rsid w:val="00C619D9"/>
    <w:rsid w:val="00C61AB1"/>
    <w:rsid w:val="00C61B7C"/>
    <w:rsid w:val="00C61BBC"/>
    <w:rsid w:val="00C61BFC"/>
    <w:rsid w:val="00C61C10"/>
    <w:rsid w:val="00C61CB5"/>
    <w:rsid w:val="00C61CC4"/>
    <w:rsid w:val="00C61F77"/>
    <w:rsid w:val="00C61FB8"/>
    <w:rsid w:val="00C6219F"/>
    <w:rsid w:val="00C621D8"/>
    <w:rsid w:val="00C621FE"/>
    <w:rsid w:val="00C6226C"/>
    <w:rsid w:val="00C62284"/>
    <w:rsid w:val="00C62350"/>
    <w:rsid w:val="00C624BC"/>
    <w:rsid w:val="00C6261A"/>
    <w:rsid w:val="00C6266A"/>
    <w:rsid w:val="00C62671"/>
    <w:rsid w:val="00C62692"/>
    <w:rsid w:val="00C6269B"/>
    <w:rsid w:val="00C62801"/>
    <w:rsid w:val="00C62803"/>
    <w:rsid w:val="00C62A0F"/>
    <w:rsid w:val="00C62A15"/>
    <w:rsid w:val="00C62AE8"/>
    <w:rsid w:val="00C62B01"/>
    <w:rsid w:val="00C62BBC"/>
    <w:rsid w:val="00C62C7C"/>
    <w:rsid w:val="00C62F6E"/>
    <w:rsid w:val="00C63013"/>
    <w:rsid w:val="00C63028"/>
    <w:rsid w:val="00C63051"/>
    <w:rsid w:val="00C630A2"/>
    <w:rsid w:val="00C63137"/>
    <w:rsid w:val="00C63186"/>
    <w:rsid w:val="00C631B1"/>
    <w:rsid w:val="00C632C8"/>
    <w:rsid w:val="00C632DA"/>
    <w:rsid w:val="00C632ED"/>
    <w:rsid w:val="00C6331B"/>
    <w:rsid w:val="00C633A6"/>
    <w:rsid w:val="00C633AA"/>
    <w:rsid w:val="00C63426"/>
    <w:rsid w:val="00C63507"/>
    <w:rsid w:val="00C639B8"/>
    <w:rsid w:val="00C63B77"/>
    <w:rsid w:val="00C63C6D"/>
    <w:rsid w:val="00C63CF4"/>
    <w:rsid w:val="00C63D47"/>
    <w:rsid w:val="00C63DB4"/>
    <w:rsid w:val="00C63E61"/>
    <w:rsid w:val="00C63EFC"/>
    <w:rsid w:val="00C63F4B"/>
    <w:rsid w:val="00C6421C"/>
    <w:rsid w:val="00C642E2"/>
    <w:rsid w:val="00C6436B"/>
    <w:rsid w:val="00C643A4"/>
    <w:rsid w:val="00C64407"/>
    <w:rsid w:val="00C644D4"/>
    <w:rsid w:val="00C6450C"/>
    <w:rsid w:val="00C64536"/>
    <w:rsid w:val="00C645C7"/>
    <w:rsid w:val="00C64678"/>
    <w:rsid w:val="00C647B6"/>
    <w:rsid w:val="00C647CE"/>
    <w:rsid w:val="00C6492E"/>
    <w:rsid w:val="00C649E5"/>
    <w:rsid w:val="00C64AC6"/>
    <w:rsid w:val="00C64B06"/>
    <w:rsid w:val="00C64C22"/>
    <w:rsid w:val="00C64D78"/>
    <w:rsid w:val="00C64E5A"/>
    <w:rsid w:val="00C65043"/>
    <w:rsid w:val="00C65080"/>
    <w:rsid w:val="00C65083"/>
    <w:rsid w:val="00C650F2"/>
    <w:rsid w:val="00C6513E"/>
    <w:rsid w:val="00C65144"/>
    <w:rsid w:val="00C65308"/>
    <w:rsid w:val="00C65358"/>
    <w:rsid w:val="00C65435"/>
    <w:rsid w:val="00C65667"/>
    <w:rsid w:val="00C6570C"/>
    <w:rsid w:val="00C65788"/>
    <w:rsid w:val="00C65823"/>
    <w:rsid w:val="00C65854"/>
    <w:rsid w:val="00C65918"/>
    <w:rsid w:val="00C6596F"/>
    <w:rsid w:val="00C65A22"/>
    <w:rsid w:val="00C65A6C"/>
    <w:rsid w:val="00C65A99"/>
    <w:rsid w:val="00C65E97"/>
    <w:rsid w:val="00C6608A"/>
    <w:rsid w:val="00C66175"/>
    <w:rsid w:val="00C664C9"/>
    <w:rsid w:val="00C665CF"/>
    <w:rsid w:val="00C66602"/>
    <w:rsid w:val="00C666D4"/>
    <w:rsid w:val="00C667D2"/>
    <w:rsid w:val="00C667F0"/>
    <w:rsid w:val="00C66925"/>
    <w:rsid w:val="00C669C3"/>
    <w:rsid w:val="00C66A29"/>
    <w:rsid w:val="00C66B26"/>
    <w:rsid w:val="00C66B7C"/>
    <w:rsid w:val="00C66BB6"/>
    <w:rsid w:val="00C66D02"/>
    <w:rsid w:val="00C66E03"/>
    <w:rsid w:val="00C66E35"/>
    <w:rsid w:val="00C66E5B"/>
    <w:rsid w:val="00C66E61"/>
    <w:rsid w:val="00C66EB2"/>
    <w:rsid w:val="00C66EDC"/>
    <w:rsid w:val="00C66FE9"/>
    <w:rsid w:val="00C6719A"/>
    <w:rsid w:val="00C67282"/>
    <w:rsid w:val="00C67297"/>
    <w:rsid w:val="00C67313"/>
    <w:rsid w:val="00C6731B"/>
    <w:rsid w:val="00C6731C"/>
    <w:rsid w:val="00C67324"/>
    <w:rsid w:val="00C67411"/>
    <w:rsid w:val="00C674F3"/>
    <w:rsid w:val="00C6770C"/>
    <w:rsid w:val="00C67885"/>
    <w:rsid w:val="00C67997"/>
    <w:rsid w:val="00C67998"/>
    <w:rsid w:val="00C6799B"/>
    <w:rsid w:val="00C67A0D"/>
    <w:rsid w:val="00C67B72"/>
    <w:rsid w:val="00C67C29"/>
    <w:rsid w:val="00C67C42"/>
    <w:rsid w:val="00C67D2A"/>
    <w:rsid w:val="00C67DEB"/>
    <w:rsid w:val="00C67E78"/>
    <w:rsid w:val="00C700C8"/>
    <w:rsid w:val="00C70128"/>
    <w:rsid w:val="00C7024F"/>
    <w:rsid w:val="00C702AC"/>
    <w:rsid w:val="00C702F3"/>
    <w:rsid w:val="00C70641"/>
    <w:rsid w:val="00C70772"/>
    <w:rsid w:val="00C70885"/>
    <w:rsid w:val="00C70886"/>
    <w:rsid w:val="00C7097D"/>
    <w:rsid w:val="00C70A7D"/>
    <w:rsid w:val="00C70A9F"/>
    <w:rsid w:val="00C70AA0"/>
    <w:rsid w:val="00C70AB8"/>
    <w:rsid w:val="00C70B9E"/>
    <w:rsid w:val="00C70BAC"/>
    <w:rsid w:val="00C70CF7"/>
    <w:rsid w:val="00C70D00"/>
    <w:rsid w:val="00C70D51"/>
    <w:rsid w:val="00C70E4E"/>
    <w:rsid w:val="00C70EB3"/>
    <w:rsid w:val="00C70EC2"/>
    <w:rsid w:val="00C70F1A"/>
    <w:rsid w:val="00C70F8D"/>
    <w:rsid w:val="00C710BF"/>
    <w:rsid w:val="00C71291"/>
    <w:rsid w:val="00C7131C"/>
    <w:rsid w:val="00C71336"/>
    <w:rsid w:val="00C713EB"/>
    <w:rsid w:val="00C71539"/>
    <w:rsid w:val="00C715B2"/>
    <w:rsid w:val="00C715B3"/>
    <w:rsid w:val="00C715C5"/>
    <w:rsid w:val="00C715EB"/>
    <w:rsid w:val="00C7171F"/>
    <w:rsid w:val="00C7184C"/>
    <w:rsid w:val="00C71862"/>
    <w:rsid w:val="00C71AC0"/>
    <w:rsid w:val="00C71CCC"/>
    <w:rsid w:val="00C71EED"/>
    <w:rsid w:val="00C71F24"/>
    <w:rsid w:val="00C71F5F"/>
    <w:rsid w:val="00C71F9A"/>
    <w:rsid w:val="00C720B1"/>
    <w:rsid w:val="00C720DE"/>
    <w:rsid w:val="00C72129"/>
    <w:rsid w:val="00C72141"/>
    <w:rsid w:val="00C721CB"/>
    <w:rsid w:val="00C72234"/>
    <w:rsid w:val="00C72371"/>
    <w:rsid w:val="00C724F7"/>
    <w:rsid w:val="00C72505"/>
    <w:rsid w:val="00C7259C"/>
    <w:rsid w:val="00C72639"/>
    <w:rsid w:val="00C726BF"/>
    <w:rsid w:val="00C72764"/>
    <w:rsid w:val="00C72841"/>
    <w:rsid w:val="00C72A70"/>
    <w:rsid w:val="00C72B8D"/>
    <w:rsid w:val="00C72C0E"/>
    <w:rsid w:val="00C72C34"/>
    <w:rsid w:val="00C72CD7"/>
    <w:rsid w:val="00C72E2F"/>
    <w:rsid w:val="00C72ED3"/>
    <w:rsid w:val="00C72FB4"/>
    <w:rsid w:val="00C730A1"/>
    <w:rsid w:val="00C730D5"/>
    <w:rsid w:val="00C73102"/>
    <w:rsid w:val="00C73175"/>
    <w:rsid w:val="00C73216"/>
    <w:rsid w:val="00C7327A"/>
    <w:rsid w:val="00C7351C"/>
    <w:rsid w:val="00C73570"/>
    <w:rsid w:val="00C735F9"/>
    <w:rsid w:val="00C7360B"/>
    <w:rsid w:val="00C73784"/>
    <w:rsid w:val="00C737D3"/>
    <w:rsid w:val="00C73870"/>
    <w:rsid w:val="00C7398C"/>
    <w:rsid w:val="00C73ACC"/>
    <w:rsid w:val="00C73B5B"/>
    <w:rsid w:val="00C73BAB"/>
    <w:rsid w:val="00C73BFC"/>
    <w:rsid w:val="00C73D6D"/>
    <w:rsid w:val="00C73E05"/>
    <w:rsid w:val="00C73E2D"/>
    <w:rsid w:val="00C73E42"/>
    <w:rsid w:val="00C73F2C"/>
    <w:rsid w:val="00C7404E"/>
    <w:rsid w:val="00C741B2"/>
    <w:rsid w:val="00C7421C"/>
    <w:rsid w:val="00C742B7"/>
    <w:rsid w:val="00C742B9"/>
    <w:rsid w:val="00C7437A"/>
    <w:rsid w:val="00C744F1"/>
    <w:rsid w:val="00C74593"/>
    <w:rsid w:val="00C745DA"/>
    <w:rsid w:val="00C74695"/>
    <w:rsid w:val="00C7475B"/>
    <w:rsid w:val="00C74774"/>
    <w:rsid w:val="00C747B6"/>
    <w:rsid w:val="00C7484B"/>
    <w:rsid w:val="00C74880"/>
    <w:rsid w:val="00C748F4"/>
    <w:rsid w:val="00C748F5"/>
    <w:rsid w:val="00C74934"/>
    <w:rsid w:val="00C74ADD"/>
    <w:rsid w:val="00C74B59"/>
    <w:rsid w:val="00C74BA2"/>
    <w:rsid w:val="00C74C41"/>
    <w:rsid w:val="00C74CAF"/>
    <w:rsid w:val="00C74CD0"/>
    <w:rsid w:val="00C74E10"/>
    <w:rsid w:val="00C74FD7"/>
    <w:rsid w:val="00C7506C"/>
    <w:rsid w:val="00C75089"/>
    <w:rsid w:val="00C750EF"/>
    <w:rsid w:val="00C75244"/>
    <w:rsid w:val="00C752FC"/>
    <w:rsid w:val="00C7540A"/>
    <w:rsid w:val="00C754F7"/>
    <w:rsid w:val="00C75524"/>
    <w:rsid w:val="00C75548"/>
    <w:rsid w:val="00C75583"/>
    <w:rsid w:val="00C75703"/>
    <w:rsid w:val="00C757C5"/>
    <w:rsid w:val="00C757E0"/>
    <w:rsid w:val="00C757EA"/>
    <w:rsid w:val="00C75974"/>
    <w:rsid w:val="00C7599A"/>
    <w:rsid w:val="00C759F8"/>
    <w:rsid w:val="00C75AF5"/>
    <w:rsid w:val="00C75C09"/>
    <w:rsid w:val="00C75C6B"/>
    <w:rsid w:val="00C75CD2"/>
    <w:rsid w:val="00C75D66"/>
    <w:rsid w:val="00C75DB6"/>
    <w:rsid w:val="00C75E0C"/>
    <w:rsid w:val="00C75E87"/>
    <w:rsid w:val="00C75E8A"/>
    <w:rsid w:val="00C761E7"/>
    <w:rsid w:val="00C762E8"/>
    <w:rsid w:val="00C76308"/>
    <w:rsid w:val="00C76327"/>
    <w:rsid w:val="00C76477"/>
    <w:rsid w:val="00C76514"/>
    <w:rsid w:val="00C7659E"/>
    <w:rsid w:val="00C76637"/>
    <w:rsid w:val="00C766DC"/>
    <w:rsid w:val="00C767C8"/>
    <w:rsid w:val="00C7688E"/>
    <w:rsid w:val="00C768A3"/>
    <w:rsid w:val="00C7693D"/>
    <w:rsid w:val="00C76966"/>
    <w:rsid w:val="00C769BA"/>
    <w:rsid w:val="00C76A09"/>
    <w:rsid w:val="00C76AC4"/>
    <w:rsid w:val="00C76BDF"/>
    <w:rsid w:val="00C76D53"/>
    <w:rsid w:val="00C77050"/>
    <w:rsid w:val="00C770C4"/>
    <w:rsid w:val="00C77103"/>
    <w:rsid w:val="00C7713F"/>
    <w:rsid w:val="00C771D6"/>
    <w:rsid w:val="00C771FA"/>
    <w:rsid w:val="00C77216"/>
    <w:rsid w:val="00C7743E"/>
    <w:rsid w:val="00C77644"/>
    <w:rsid w:val="00C776C6"/>
    <w:rsid w:val="00C776CD"/>
    <w:rsid w:val="00C77836"/>
    <w:rsid w:val="00C77A3F"/>
    <w:rsid w:val="00C77A7B"/>
    <w:rsid w:val="00C77BDC"/>
    <w:rsid w:val="00C77C0C"/>
    <w:rsid w:val="00C77F5A"/>
    <w:rsid w:val="00C77FDE"/>
    <w:rsid w:val="00C77FFB"/>
    <w:rsid w:val="00C80044"/>
    <w:rsid w:val="00C800D7"/>
    <w:rsid w:val="00C800EF"/>
    <w:rsid w:val="00C80294"/>
    <w:rsid w:val="00C802C2"/>
    <w:rsid w:val="00C80374"/>
    <w:rsid w:val="00C803A1"/>
    <w:rsid w:val="00C80400"/>
    <w:rsid w:val="00C80451"/>
    <w:rsid w:val="00C804F6"/>
    <w:rsid w:val="00C8057F"/>
    <w:rsid w:val="00C805D8"/>
    <w:rsid w:val="00C80771"/>
    <w:rsid w:val="00C80775"/>
    <w:rsid w:val="00C807DD"/>
    <w:rsid w:val="00C8097E"/>
    <w:rsid w:val="00C809FE"/>
    <w:rsid w:val="00C80A3B"/>
    <w:rsid w:val="00C80B41"/>
    <w:rsid w:val="00C80BD9"/>
    <w:rsid w:val="00C80C4B"/>
    <w:rsid w:val="00C80C94"/>
    <w:rsid w:val="00C80D2B"/>
    <w:rsid w:val="00C80D4E"/>
    <w:rsid w:val="00C81006"/>
    <w:rsid w:val="00C810E4"/>
    <w:rsid w:val="00C81162"/>
    <w:rsid w:val="00C81222"/>
    <w:rsid w:val="00C81254"/>
    <w:rsid w:val="00C81304"/>
    <w:rsid w:val="00C813B0"/>
    <w:rsid w:val="00C813B1"/>
    <w:rsid w:val="00C813C9"/>
    <w:rsid w:val="00C81419"/>
    <w:rsid w:val="00C81435"/>
    <w:rsid w:val="00C814C7"/>
    <w:rsid w:val="00C816AB"/>
    <w:rsid w:val="00C816C8"/>
    <w:rsid w:val="00C817C8"/>
    <w:rsid w:val="00C81997"/>
    <w:rsid w:val="00C819FD"/>
    <w:rsid w:val="00C81A2C"/>
    <w:rsid w:val="00C81AAE"/>
    <w:rsid w:val="00C81AF3"/>
    <w:rsid w:val="00C81B5C"/>
    <w:rsid w:val="00C81CD3"/>
    <w:rsid w:val="00C81E0D"/>
    <w:rsid w:val="00C81E80"/>
    <w:rsid w:val="00C81F09"/>
    <w:rsid w:val="00C81F9E"/>
    <w:rsid w:val="00C8201C"/>
    <w:rsid w:val="00C82135"/>
    <w:rsid w:val="00C8219D"/>
    <w:rsid w:val="00C822A1"/>
    <w:rsid w:val="00C82310"/>
    <w:rsid w:val="00C8249F"/>
    <w:rsid w:val="00C82608"/>
    <w:rsid w:val="00C82609"/>
    <w:rsid w:val="00C8261D"/>
    <w:rsid w:val="00C826A4"/>
    <w:rsid w:val="00C826F2"/>
    <w:rsid w:val="00C826F6"/>
    <w:rsid w:val="00C827A0"/>
    <w:rsid w:val="00C8280D"/>
    <w:rsid w:val="00C82971"/>
    <w:rsid w:val="00C82A94"/>
    <w:rsid w:val="00C82AE2"/>
    <w:rsid w:val="00C82B65"/>
    <w:rsid w:val="00C82C08"/>
    <w:rsid w:val="00C82CC8"/>
    <w:rsid w:val="00C82D30"/>
    <w:rsid w:val="00C82DBC"/>
    <w:rsid w:val="00C82FB0"/>
    <w:rsid w:val="00C83022"/>
    <w:rsid w:val="00C8307E"/>
    <w:rsid w:val="00C8311C"/>
    <w:rsid w:val="00C83152"/>
    <w:rsid w:val="00C83218"/>
    <w:rsid w:val="00C833FA"/>
    <w:rsid w:val="00C8342F"/>
    <w:rsid w:val="00C836B0"/>
    <w:rsid w:val="00C836EE"/>
    <w:rsid w:val="00C8373D"/>
    <w:rsid w:val="00C8374B"/>
    <w:rsid w:val="00C837AD"/>
    <w:rsid w:val="00C838B3"/>
    <w:rsid w:val="00C83BBE"/>
    <w:rsid w:val="00C83C09"/>
    <w:rsid w:val="00C83C43"/>
    <w:rsid w:val="00C83CCF"/>
    <w:rsid w:val="00C83CEE"/>
    <w:rsid w:val="00C83D03"/>
    <w:rsid w:val="00C83E3F"/>
    <w:rsid w:val="00C83E63"/>
    <w:rsid w:val="00C83EB4"/>
    <w:rsid w:val="00C83ED9"/>
    <w:rsid w:val="00C83F42"/>
    <w:rsid w:val="00C83FFD"/>
    <w:rsid w:val="00C8405C"/>
    <w:rsid w:val="00C8425E"/>
    <w:rsid w:val="00C84299"/>
    <w:rsid w:val="00C84313"/>
    <w:rsid w:val="00C843BC"/>
    <w:rsid w:val="00C84461"/>
    <w:rsid w:val="00C84633"/>
    <w:rsid w:val="00C8469B"/>
    <w:rsid w:val="00C84710"/>
    <w:rsid w:val="00C847CA"/>
    <w:rsid w:val="00C84A84"/>
    <w:rsid w:val="00C84A86"/>
    <w:rsid w:val="00C84C71"/>
    <w:rsid w:val="00C84DA6"/>
    <w:rsid w:val="00C84ED2"/>
    <w:rsid w:val="00C84EF4"/>
    <w:rsid w:val="00C84F5E"/>
    <w:rsid w:val="00C85074"/>
    <w:rsid w:val="00C850B7"/>
    <w:rsid w:val="00C850E2"/>
    <w:rsid w:val="00C852C8"/>
    <w:rsid w:val="00C852ED"/>
    <w:rsid w:val="00C85311"/>
    <w:rsid w:val="00C85390"/>
    <w:rsid w:val="00C853E4"/>
    <w:rsid w:val="00C853FB"/>
    <w:rsid w:val="00C8545D"/>
    <w:rsid w:val="00C8562A"/>
    <w:rsid w:val="00C85696"/>
    <w:rsid w:val="00C8569B"/>
    <w:rsid w:val="00C8575A"/>
    <w:rsid w:val="00C85909"/>
    <w:rsid w:val="00C859CD"/>
    <w:rsid w:val="00C85BE2"/>
    <w:rsid w:val="00C85BFD"/>
    <w:rsid w:val="00C85C72"/>
    <w:rsid w:val="00C85D94"/>
    <w:rsid w:val="00C85D96"/>
    <w:rsid w:val="00C8606E"/>
    <w:rsid w:val="00C86083"/>
    <w:rsid w:val="00C860D8"/>
    <w:rsid w:val="00C86237"/>
    <w:rsid w:val="00C8626C"/>
    <w:rsid w:val="00C86286"/>
    <w:rsid w:val="00C86363"/>
    <w:rsid w:val="00C86378"/>
    <w:rsid w:val="00C86391"/>
    <w:rsid w:val="00C863D5"/>
    <w:rsid w:val="00C865A0"/>
    <w:rsid w:val="00C86603"/>
    <w:rsid w:val="00C86666"/>
    <w:rsid w:val="00C866C9"/>
    <w:rsid w:val="00C866F6"/>
    <w:rsid w:val="00C8679B"/>
    <w:rsid w:val="00C86849"/>
    <w:rsid w:val="00C869C6"/>
    <w:rsid w:val="00C86A4E"/>
    <w:rsid w:val="00C86C17"/>
    <w:rsid w:val="00C86C25"/>
    <w:rsid w:val="00C86C46"/>
    <w:rsid w:val="00C86DF1"/>
    <w:rsid w:val="00C86E71"/>
    <w:rsid w:val="00C870B2"/>
    <w:rsid w:val="00C871AD"/>
    <w:rsid w:val="00C87274"/>
    <w:rsid w:val="00C8737E"/>
    <w:rsid w:val="00C8768A"/>
    <w:rsid w:val="00C877B6"/>
    <w:rsid w:val="00C877BF"/>
    <w:rsid w:val="00C8781E"/>
    <w:rsid w:val="00C87910"/>
    <w:rsid w:val="00C87923"/>
    <w:rsid w:val="00C87946"/>
    <w:rsid w:val="00C87A72"/>
    <w:rsid w:val="00C87B11"/>
    <w:rsid w:val="00C87B20"/>
    <w:rsid w:val="00C87B43"/>
    <w:rsid w:val="00C87BE9"/>
    <w:rsid w:val="00C87E8B"/>
    <w:rsid w:val="00C87F86"/>
    <w:rsid w:val="00C900B5"/>
    <w:rsid w:val="00C900B7"/>
    <w:rsid w:val="00C900BC"/>
    <w:rsid w:val="00C900CC"/>
    <w:rsid w:val="00C901F2"/>
    <w:rsid w:val="00C90217"/>
    <w:rsid w:val="00C90384"/>
    <w:rsid w:val="00C904C3"/>
    <w:rsid w:val="00C9068D"/>
    <w:rsid w:val="00C90735"/>
    <w:rsid w:val="00C90753"/>
    <w:rsid w:val="00C907EC"/>
    <w:rsid w:val="00C90835"/>
    <w:rsid w:val="00C90957"/>
    <w:rsid w:val="00C9098C"/>
    <w:rsid w:val="00C90A62"/>
    <w:rsid w:val="00C90B2C"/>
    <w:rsid w:val="00C90B68"/>
    <w:rsid w:val="00C90BC0"/>
    <w:rsid w:val="00C90C07"/>
    <w:rsid w:val="00C90CB7"/>
    <w:rsid w:val="00C90CE1"/>
    <w:rsid w:val="00C90DFC"/>
    <w:rsid w:val="00C90F5B"/>
    <w:rsid w:val="00C90F6F"/>
    <w:rsid w:val="00C9105B"/>
    <w:rsid w:val="00C9115D"/>
    <w:rsid w:val="00C9117A"/>
    <w:rsid w:val="00C91287"/>
    <w:rsid w:val="00C91304"/>
    <w:rsid w:val="00C9134E"/>
    <w:rsid w:val="00C913C6"/>
    <w:rsid w:val="00C91481"/>
    <w:rsid w:val="00C914EC"/>
    <w:rsid w:val="00C915C6"/>
    <w:rsid w:val="00C91624"/>
    <w:rsid w:val="00C9166B"/>
    <w:rsid w:val="00C91729"/>
    <w:rsid w:val="00C91770"/>
    <w:rsid w:val="00C917FD"/>
    <w:rsid w:val="00C91840"/>
    <w:rsid w:val="00C91903"/>
    <w:rsid w:val="00C91929"/>
    <w:rsid w:val="00C91959"/>
    <w:rsid w:val="00C91A83"/>
    <w:rsid w:val="00C91B13"/>
    <w:rsid w:val="00C91C0F"/>
    <w:rsid w:val="00C91C82"/>
    <w:rsid w:val="00C91EA0"/>
    <w:rsid w:val="00C91F23"/>
    <w:rsid w:val="00C91FF8"/>
    <w:rsid w:val="00C92186"/>
    <w:rsid w:val="00C921A0"/>
    <w:rsid w:val="00C9223E"/>
    <w:rsid w:val="00C922A3"/>
    <w:rsid w:val="00C9243C"/>
    <w:rsid w:val="00C925CC"/>
    <w:rsid w:val="00C92705"/>
    <w:rsid w:val="00C92730"/>
    <w:rsid w:val="00C9283D"/>
    <w:rsid w:val="00C92898"/>
    <w:rsid w:val="00C929EE"/>
    <w:rsid w:val="00C92A19"/>
    <w:rsid w:val="00C92BCD"/>
    <w:rsid w:val="00C92C0D"/>
    <w:rsid w:val="00C92D9B"/>
    <w:rsid w:val="00C92ED1"/>
    <w:rsid w:val="00C92F35"/>
    <w:rsid w:val="00C930B6"/>
    <w:rsid w:val="00C9317D"/>
    <w:rsid w:val="00C931F2"/>
    <w:rsid w:val="00C93313"/>
    <w:rsid w:val="00C934F6"/>
    <w:rsid w:val="00C935CC"/>
    <w:rsid w:val="00C937A1"/>
    <w:rsid w:val="00C937C1"/>
    <w:rsid w:val="00C9392F"/>
    <w:rsid w:val="00C93964"/>
    <w:rsid w:val="00C939A2"/>
    <w:rsid w:val="00C939C7"/>
    <w:rsid w:val="00C93ABF"/>
    <w:rsid w:val="00C93AC9"/>
    <w:rsid w:val="00C93ADB"/>
    <w:rsid w:val="00C93C22"/>
    <w:rsid w:val="00C93D87"/>
    <w:rsid w:val="00C93DF4"/>
    <w:rsid w:val="00C93F14"/>
    <w:rsid w:val="00C93F1B"/>
    <w:rsid w:val="00C94111"/>
    <w:rsid w:val="00C94244"/>
    <w:rsid w:val="00C94258"/>
    <w:rsid w:val="00C943FA"/>
    <w:rsid w:val="00C944A6"/>
    <w:rsid w:val="00C94574"/>
    <w:rsid w:val="00C946CE"/>
    <w:rsid w:val="00C947C0"/>
    <w:rsid w:val="00C94932"/>
    <w:rsid w:val="00C94977"/>
    <w:rsid w:val="00C949E4"/>
    <w:rsid w:val="00C94A1C"/>
    <w:rsid w:val="00C94AD7"/>
    <w:rsid w:val="00C94B40"/>
    <w:rsid w:val="00C94D13"/>
    <w:rsid w:val="00C94D95"/>
    <w:rsid w:val="00C94D99"/>
    <w:rsid w:val="00C94EC0"/>
    <w:rsid w:val="00C94ED9"/>
    <w:rsid w:val="00C94F28"/>
    <w:rsid w:val="00C94F9B"/>
    <w:rsid w:val="00C94FBB"/>
    <w:rsid w:val="00C94FD5"/>
    <w:rsid w:val="00C94FDF"/>
    <w:rsid w:val="00C95049"/>
    <w:rsid w:val="00C95182"/>
    <w:rsid w:val="00C9526E"/>
    <w:rsid w:val="00C952AD"/>
    <w:rsid w:val="00C95336"/>
    <w:rsid w:val="00C95506"/>
    <w:rsid w:val="00C95567"/>
    <w:rsid w:val="00C955B6"/>
    <w:rsid w:val="00C955E2"/>
    <w:rsid w:val="00C956A4"/>
    <w:rsid w:val="00C95799"/>
    <w:rsid w:val="00C957B5"/>
    <w:rsid w:val="00C95805"/>
    <w:rsid w:val="00C959E7"/>
    <w:rsid w:val="00C95A51"/>
    <w:rsid w:val="00C95A70"/>
    <w:rsid w:val="00C95B5E"/>
    <w:rsid w:val="00C95C4F"/>
    <w:rsid w:val="00C95CCE"/>
    <w:rsid w:val="00C95D5F"/>
    <w:rsid w:val="00C95D8C"/>
    <w:rsid w:val="00C95DD2"/>
    <w:rsid w:val="00C95DF5"/>
    <w:rsid w:val="00C95EC0"/>
    <w:rsid w:val="00C95FB5"/>
    <w:rsid w:val="00C96157"/>
    <w:rsid w:val="00C961D2"/>
    <w:rsid w:val="00C9628C"/>
    <w:rsid w:val="00C9637A"/>
    <w:rsid w:val="00C963ED"/>
    <w:rsid w:val="00C9664D"/>
    <w:rsid w:val="00C966C4"/>
    <w:rsid w:val="00C9677D"/>
    <w:rsid w:val="00C96886"/>
    <w:rsid w:val="00C9690B"/>
    <w:rsid w:val="00C96992"/>
    <w:rsid w:val="00C96ABB"/>
    <w:rsid w:val="00C96BD9"/>
    <w:rsid w:val="00C96C67"/>
    <w:rsid w:val="00C96CD8"/>
    <w:rsid w:val="00C96D21"/>
    <w:rsid w:val="00C96DB5"/>
    <w:rsid w:val="00C96DD0"/>
    <w:rsid w:val="00C96F02"/>
    <w:rsid w:val="00C96F63"/>
    <w:rsid w:val="00C97211"/>
    <w:rsid w:val="00C9725F"/>
    <w:rsid w:val="00C97264"/>
    <w:rsid w:val="00C9733A"/>
    <w:rsid w:val="00C973D0"/>
    <w:rsid w:val="00C9755F"/>
    <w:rsid w:val="00C975F0"/>
    <w:rsid w:val="00C976F0"/>
    <w:rsid w:val="00C9777A"/>
    <w:rsid w:val="00C97819"/>
    <w:rsid w:val="00C978D4"/>
    <w:rsid w:val="00C97A4E"/>
    <w:rsid w:val="00C97A5D"/>
    <w:rsid w:val="00C97BAC"/>
    <w:rsid w:val="00C97C1C"/>
    <w:rsid w:val="00C97CFD"/>
    <w:rsid w:val="00C97D7E"/>
    <w:rsid w:val="00C97DB3"/>
    <w:rsid w:val="00C97DF8"/>
    <w:rsid w:val="00C97F25"/>
    <w:rsid w:val="00C97F48"/>
    <w:rsid w:val="00CA0135"/>
    <w:rsid w:val="00CA015C"/>
    <w:rsid w:val="00CA020B"/>
    <w:rsid w:val="00CA024C"/>
    <w:rsid w:val="00CA02BA"/>
    <w:rsid w:val="00CA02C2"/>
    <w:rsid w:val="00CA02D5"/>
    <w:rsid w:val="00CA0335"/>
    <w:rsid w:val="00CA0370"/>
    <w:rsid w:val="00CA040D"/>
    <w:rsid w:val="00CA0433"/>
    <w:rsid w:val="00CA0614"/>
    <w:rsid w:val="00CA075D"/>
    <w:rsid w:val="00CA0760"/>
    <w:rsid w:val="00CA07B9"/>
    <w:rsid w:val="00CA0837"/>
    <w:rsid w:val="00CA0921"/>
    <w:rsid w:val="00CA096C"/>
    <w:rsid w:val="00CA09C1"/>
    <w:rsid w:val="00CA0A22"/>
    <w:rsid w:val="00CA0A47"/>
    <w:rsid w:val="00CA0A54"/>
    <w:rsid w:val="00CA0A67"/>
    <w:rsid w:val="00CA0A6B"/>
    <w:rsid w:val="00CA0A6C"/>
    <w:rsid w:val="00CA0AB7"/>
    <w:rsid w:val="00CA0B26"/>
    <w:rsid w:val="00CA0B6E"/>
    <w:rsid w:val="00CA0B9A"/>
    <w:rsid w:val="00CA0D87"/>
    <w:rsid w:val="00CA0DAF"/>
    <w:rsid w:val="00CA1157"/>
    <w:rsid w:val="00CA128C"/>
    <w:rsid w:val="00CA1331"/>
    <w:rsid w:val="00CA1390"/>
    <w:rsid w:val="00CA146E"/>
    <w:rsid w:val="00CA14DF"/>
    <w:rsid w:val="00CA159E"/>
    <w:rsid w:val="00CA15B7"/>
    <w:rsid w:val="00CA1704"/>
    <w:rsid w:val="00CA176D"/>
    <w:rsid w:val="00CA181C"/>
    <w:rsid w:val="00CA1857"/>
    <w:rsid w:val="00CA1864"/>
    <w:rsid w:val="00CA194A"/>
    <w:rsid w:val="00CA1A26"/>
    <w:rsid w:val="00CA1AB4"/>
    <w:rsid w:val="00CA1B48"/>
    <w:rsid w:val="00CA1BEA"/>
    <w:rsid w:val="00CA1C00"/>
    <w:rsid w:val="00CA1C0E"/>
    <w:rsid w:val="00CA1C65"/>
    <w:rsid w:val="00CA1EA4"/>
    <w:rsid w:val="00CA1F37"/>
    <w:rsid w:val="00CA1F7A"/>
    <w:rsid w:val="00CA1FEE"/>
    <w:rsid w:val="00CA21F0"/>
    <w:rsid w:val="00CA239A"/>
    <w:rsid w:val="00CA24F0"/>
    <w:rsid w:val="00CA2564"/>
    <w:rsid w:val="00CA2565"/>
    <w:rsid w:val="00CA2654"/>
    <w:rsid w:val="00CA26D0"/>
    <w:rsid w:val="00CA26E9"/>
    <w:rsid w:val="00CA289C"/>
    <w:rsid w:val="00CA28BA"/>
    <w:rsid w:val="00CA295F"/>
    <w:rsid w:val="00CA2C13"/>
    <w:rsid w:val="00CA2D74"/>
    <w:rsid w:val="00CA2DC2"/>
    <w:rsid w:val="00CA2F53"/>
    <w:rsid w:val="00CA2F86"/>
    <w:rsid w:val="00CA2FA8"/>
    <w:rsid w:val="00CA2FD0"/>
    <w:rsid w:val="00CA30AE"/>
    <w:rsid w:val="00CA313C"/>
    <w:rsid w:val="00CA3246"/>
    <w:rsid w:val="00CA324B"/>
    <w:rsid w:val="00CA329B"/>
    <w:rsid w:val="00CA32C0"/>
    <w:rsid w:val="00CA3342"/>
    <w:rsid w:val="00CA344E"/>
    <w:rsid w:val="00CA351C"/>
    <w:rsid w:val="00CA3570"/>
    <w:rsid w:val="00CA3833"/>
    <w:rsid w:val="00CA3898"/>
    <w:rsid w:val="00CA3A09"/>
    <w:rsid w:val="00CA3A6C"/>
    <w:rsid w:val="00CA3B61"/>
    <w:rsid w:val="00CA3CB7"/>
    <w:rsid w:val="00CA3E14"/>
    <w:rsid w:val="00CA3F33"/>
    <w:rsid w:val="00CA4020"/>
    <w:rsid w:val="00CA406C"/>
    <w:rsid w:val="00CA4085"/>
    <w:rsid w:val="00CA413D"/>
    <w:rsid w:val="00CA4370"/>
    <w:rsid w:val="00CA43DA"/>
    <w:rsid w:val="00CA4476"/>
    <w:rsid w:val="00CA45BB"/>
    <w:rsid w:val="00CA45F1"/>
    <w:rsid w:val="00CA4622"/>
    <w:rsid w:val="00CA4661"/>
    <w:rsid w:val="00CA4663"/>
    <w:rsid w:val="00CA46EE"/>
    <w:rsid w:val="00CA48A1"/>
    <w:rsid w:val="00CA4900"/>
    <w:rsid w:val="00CA49C2"/>
    <w:rsid w:val="00CA49D2"/>
    <w:rsid w:val="00CA4AF7"/>
    <w:rsid w:val="00CA4B18"/>
    <w:rsid w:val="00CA4B28"/>
    <w:rsid w:val="00CA4CD2"/>
    <w:rsid w:val="00CA4DBD"/>
    <w:rsid w:val="00CA4E15"/>
    <w:rsid w:val="00CA4FC1"/>
    <w:rsid w:val="00CA4FEC"/>
    <w:rsid w:val="00CA4FF3"/>
    <w:rsid w:val="00CA50AC"/>
    <w:rsid w:val="00CA5183"/>
    <w:rsid w:val="00CA529A"/>
    <w:rsid w:val="00CA52E6"/>
    <w:rsid w:val="00CA541C"/>
    <w:rsid w:val="00CA5447"/>
    <w:rsid w:val="00CA54FE"/>
    <w:rsid w:val="00CA5555"/>
    <w:rsid w:val="00CA5595"/>
    <w:rsid w:val="00CA569A"/>
    <w:rsid w:val="00CA579A"/>
    <w:rsid w:val="00CA59C4"/>
    <w:rsid w:val="00CA5A20"/>
    <w:rsid w:val="00CA5A2F"/>
    <w:rsid w:val="00CA5A82"/>
    <w:rsid w:val="00CA5C4C"/>
    <w:rsid w:val="00CA5DC9"/>
    <w:rsid w:val="00CA5F0F"/>
    <w:rsid w:val="00CA5F12"/>
    <w:rsid w:val="00CA5FBD"/>
    <w:rsid w:val="00CA5FE1"/>
    <w:rsid w:val="00CA62A3"/>
    <w:rsid w:val="00CA62A5"/>
    <w:rsid w:val="00CA62EA"/>
    <w:rsid w:val="00CA6306"/>
    <w:rsid w:val="00CA6394"/>
    <w:rsid w:val="00CA6407"/>
    <w:rsid w:val="00CA641A"/>
    <w:rsid w:val="00CA64A0"/>
    <w:rsid w:val="00CA652E"/>
    <w:rsid w:val="00CA6547"/>
    <w:rsid w:val="00CA6618"/>
    <w:rsid w:val="00CA66E0"/>
    <w:rsid w:val="00CA67D9"/>
    <w:rsid w:val="00CA6823"/>
    <w:rsid w:val="00CA6A51"/>
    <w:rsid w:val="00CA6AF2"/>
    <w:rsid w:val="00CA6BA9"/>
    <w:rsid w:val="00CA6C59"/>
    <w:rsid w:val="00CA6CD9"/>
    <w:rsid w:val="00CA6D25"/>
    <w:rsid w:val="00CA6D9A"/>
    <w:rsid w:val="00CA6E5E"/>
    <w:rsid w:val="00CA6E80"/>
    <w:rsid w:val="00CA6E8F"/>
    <w:rsid w:val="00CA6F27"/>
    <w:rsid w:val="00CA6F86"/>
    <w:rsid w:val="00CA7187"/>
    <w:rsid w:val="00CA721A"/>
    <w:rsid w:val="00CA72AD"/>
    <w:rsid w:val="00CA72B2"/>
    <w:rsid w:val="00CA73BB"/>
    <w:rsid w:val="00CA7403"/>
    <w:rsid w:val="00CA7432"/>
    <w:rsid w:val="00CA746A"/>
    <w:rsid w:val="00CA7508"/>
    <w:rsid w:val="00CA75B9"/>
    <w:rsid w:val="00CA76AC"/>
    <w:rsid w:val="00CA7703"/>
    <w:rsid w:val="00CA7824"/>
    <w:rsid w:val="00CA78BC"/>
    <w:rsid w:val="00CA78D6"/>
    <w:rsid w:val="00CA7993"/>
    <w:rsid w:val="00CA7A52"/>
    <w:rsid w:val="00CA7B2C"/>
    <w:rsid w:val="00CA7B3E"/>
    <w:rsid w:val="00CA7BFB"/>
    <w:rsid w:val="00CA7C16"/>
    <w:rsid w:val="00CA7C1F"/>
    <w:rsid w:val="00CA7C97"/>
    <w:rsid w:val="00CA7D9E"/>
    <w:rsid w:val="00CA7E27"/>
    <w:rsid w:val="00CA7F88"/>
    <w:rsid w:val="00CA7FD7"/>
    <w:rsid w:val="00CB000E"/>
    <w:rsid w:val="00CB002F"/>
    <w:rsid w:val="00CB00DE"/>
    <w:rsid w:val="00CB00E5"/>
    <w:rsid w:val="00CB0283"/>
    <w:rsid w:val="00CB0327"/>
    <w:rsid w:val="00CB033D"/>
    <w:rsid w:val="00CB0381"/>
    <w:rsid w:val="00CB0454"/>
    <w:rsid w:val="00CB04D6"/>
    <w:rsid w:val="00CB052F"/>
    <w:rsid w:val="00CB05E9"/>
    <w:rsid w:val="00CB0665"/>
    <w:rsid w:val="00CB07D6"/>
    <w:rsid w:val="00CB0861"/>
    <w:rsid w:val="00CB08AD"/>
    <w:rsid w:val="00CB097D"/>
    <w:rsid w:val="00CB09BC"/>
    <w:rsid w:val="00CB09D2"/>
    <w:rsid w:val="00CB09E5"/>
    <w:rsid w:val="00CB0A54"/>
    <w:rsid w:val="00CB0B50"/>
    <w:rsid w:val="00CB0CA1"/>
    <w:rsid w:val="00CB0D52"/>
    <w:rsid w:val="00CB0D97"/>
    <w:rsid w:val="00CB0E07"/>
    <w:rsid w:val="00CB0E30"/>
    <w:rsid w:val="00CB0F19"/>
    <w:rsid w:val="00CB0F5E"/>
    <w:rsid w:val="00CB0F7C"/>
    <w:rsid w:val="00CB0F81"/>
    <w:rsid w:val="00CB0FC5"/>
    <w:rsid w:val="00CB1092"/>
    <w:rsid w:val="00CB1281"/>
    <w:rsid w:val="00CB12B8"/>
    <w:rsid w:val="00CB12F5"/>
    <w:rsid w:val="00CB1308"/>
    <w:rsid w:val="00CB1364"/>
    <w:rsid w:val="00CB13E4"/>
    <w:rsid w:val="00CB15BF"/>
    <w:rsid w:val="00CB167E"/>
    <w:rsid w:val="00CB173C"/>
    <w:rsid w:val="00CB1756"/>
    <w:rsid w:val="00CB178F"/>
    <w:rsid w:val="00CB180A"/>
    <w:rsid w:val="00CB18AB"/>
    <w:rsid w:val="00CB18DE"/>
    <w:rsid w:val="00CB19AE"/>
    <w:rsid w:val="00CB1AE2"/>
    <w:rsid w:val="00CB1C13"/>
    <w:rsid w:val="00CB1E8F"/>
    <w:rsid w:val="00CB1EF2"/>
    <w:rsid w:val="00CB1F45"/>
    <w:rsid w:val="00CB2088"/>
    <w:rsid w:val="00CB2100"/>
    <w:rsid w:val="00CB2273"/>
    <w:rsid w:val="00CB25D0"/>
    <w:rsid w:val="00CB2711"/>
    <w:rsid w:val="00CB2784"/>
    <w:rsid w:val="00CB2851"/>
    <w:rsid w:val="00CB287C"/>
    <w:rsid w:val="00CB2AE8"/>
    <w:rsid w:val="00CB2C11"/>
    <w:rsid w:val="00CB2D64"/>
    <w:rsid w:val="00CB2F45"/>
    <w:rsid w:val="00CB2F47"/>
    <w:rsid w:val="00CB30B2"/>
    <w:rsid w:val="00CB31F1"/>
    <w:rsid w:val="00CB31FB"/>
    <w:rsid w:val="00CB33A9"/>
    <w:rsid w:val="00CB3433"/>
    <w:rsid w:val="00CB343D"/>
    <w:rsid w:val="00CB3593"/>
    <w:rsid w:val="00CB369B"/>
    <w:rsid w:val="00CB37B5"/>
    <w:rsid w:val="00CB3932"/>
    <w:rsid w:val="00CB3999"/>
    <w:rsid w:val="00CB39B2"/>
    <w:rsid w:val="00CB3A61"/>
    <w:rsid w:val="00CB3CE0"/>
    <w:rsid w:val="00CB3D09"/>
    <w:rsid w:val="00CB3DBF"/>
    <w:rsid w:val="00CB3E74"/>
    <w:rsid w:val="00CB3EAC"/>
    <w:rsid w:val="00CB3F1F"/>
    <w:rsid w:val="00CB3F88"/>
    <w:rsid w:val="00CB3FCA"/>
    <w:rsid w:val="00CB3FED"/>
    <w:rsid w:val="00CB4086"/>
    <w:rsid w:val="00CB410A"/>
    <w:rsid w:val="00CB42A7"/>
    <w:rsid w:val="00CB4300"/>
    <w:rsid w:val="00CB439F"/>
    <w:rsid w:val="00CB43F7"/>
    <w:rsid w:val="00CB4437"/>
    <w:rsid w:val="00CB44E0"/>
    <w:rsid w:val="00CB4630"/>
    <w:rsid w:val="00CB47CA"/>
    <w:rsid w:val="00CB4882"/>
    <w:rsid w:val="00CB48C4"/>
    <w:rsid w:val="00CB496C"/>
    <w:rsid w:val="00CB4A08"/>
    <w:rsid w:val="00CB4A11"/>
    <w:rsid w:val="00CB4A69"/>
    <w:rsid w:val="00CB4A74"/>
    <w:rsid w:val="00CB4AAD"/>
    <w:rsid w:val="00CB4AE2"/>
    <w:rsid w:val="00CB4AEC"/>
    <w:rsid w:val="00CB4B09"/>
    <w:rsid w:val="00CB4BFF"/>
    <w:rsid w:val="00CB4C2C"/>
    <w:rsid w:val="00CB4D7A"/>
    <w:rsid w:val="00CB4DD5"/>
    <w:rsid w:val="00CB4E42"/>
    <w:rsid w:val="00CB4F42"/>
    <w:rsid w:val="00CB4F74"/>
    <w:rsid w:val="00CB4FD0"/>
    <w:rsid w:val="00CB5020"/>
    <w:rsid w:val="00CB523F"/>
    <w:rsid w:val="00CB5255"/>
    <w:rsid w:val="00CB52F4"/>
    <w:rsid w:val="00CB53FC"/>
    <w:rsid w:val="00CB541A"/>
    <w:rsid w:val="00CB542E"/>
    <w:rsid w:val="00CB54FE"/>
    <w:rsid w:val="00CB576A"/>
    <w:rsid w:val="00CB57F3"/>
    <w:rsid w:val="00CB585E"/>
    <w:rsid w:val="00CB58AF"/>
    <w:rsid w:val="00CB5903"/>
    <w:rsid w:val="00CB599C"/>
    <w:rsid w:val="00CB5A3B"/>
    <w:rsid w:val="00CB5B5D"/>
    <w:rsid w:val="00CB5C45"/>
    <w:rsid w:val="00CB5D29"/>
    <w:rsid w:val="00CB5DBB"/>
    <w:rsid w:val="00CB5E0D"/>
    <w:rsid w:val="00CB6132"/>
    <w:rsid w:val="00CB61B6"/>
    <w:rsid w:val="00CB6435"/>
    <w:rsid w:val="00CB685E"/>
    <w:rsid w:val="00CB6942"/>
    <w:rsid w:val="00CB69AC"/>
    <w:rsid w:val="00CB6BF0"/>
    <w:rsid w:val="00CB6C88"/>
    <w:rsid w:val="00CB6E3E"/>
    <w:rsid w:val="00CB6F1A"/>
    <w:rsid w:val="00CB70D2"/>
    <w:rsid w:val="00CB7133"/>
    <w:rsid w:val="00CB71FE"/>
    <w:rsid w:val="00CB7213"/>
    <w:rsid w:val="00CB7240"/>
    <w:rsid w:val="00CB73C4"/>
    <w:rsid w:val="00CB73D7"/>
    <w:rsid w:val="00CB7587"/>
    <w:rsid w:val="00CB7604"/>
    <w:rsid w:val="00CB76B4"/>
    <w:rsid w:val="00CB7754"/>
    <w:rsid w:val="00CB782C"/>
    <w:rsid w:val="00CB7AEB"/>
    <w:rsid w:val="00CB7B44"/>
    <w:rsid w:val="00CB7B6A"/>
    <w:rsid w:val="00CB7D6D"/>
    <w:rsid w:val="00CB7E22"/>
    <w:rsid w:val="00CB7FFD"/>
    <w:rsid w:val="00CC0139"/>
    <w:rsid w:val="00CC013E"/>
    <w:rsid w:val="00CC0156"/>
    <w:rsid w:val="00CC02D5"/>
    <w:rsid w:val="00CC0535"/>
    <w:rsid w:val="00CC0564"/>
    <w:rsid w:val="00CC0676"/>
    <w:rsid w:val="00CC068E"/>
    <w:rsid w:val="00CC07F3"/>
    <w:rsid w:val="00CC0821"/>
    <w:rsid w:val="00CC08C9"/>
    <w:rsid w:val="00CC08D7"/>
    <w:rsid w:val="00CC0953"/>
    <w:rsid w:val="00CC0AD8"/>
    <w:rsid w:val="00CC0B1F"/>
    <w:rsid w:val="00CC0C84"/>
    <w:rsid w:val="00CC0D5D"/>
    <w:rsid w:val="00CC0D72"/>
    <w:rsid w:val="00CC0DA1"/>
    <w:rsid w:val="00CC0DAF"/>
    <w:rsid w:val="00CC0DC9"/>
    <w:rsid w:val="00CC0FDE"/>
    <w:rsid w:val="00CC1051"/>
    <w:rsid w:val="00CC1072"/>
    <w:rsid w:val="00CC1147"/>
    <w:rsid w:val="00CC118A"/>
    <w:rsid w:val="00CC123E"/>
    <w:rsid w:val="00CC12F8"/>
    <w:rsid w:val="00CC1416"/>
    <w:rsid w:val="00CC1454"/>
    <w:rsid w:val="00CC15A2"/>
    <w:rsid w:val="00CC1791"/>
    <w:rsid w:val="00CC198A"/>
    <w:rsid w:val="00CC19C7"/>
    <w:rsid w:val="00CC1B72"/>
    <w:rsid w:val="00CC1B7D"/>
    <w:rsid w:val="00CC1BA7"/>
    <w:rsid w:val="00CC1C32"/>
    <w:rsid w:val="00CC1C87"/>
    <w:rsid w:val="00CC1CA1"/>
    <w:rsid w:val="00CC1D01"/>
    <w:rsid w:val="00CC1D2F"/>
    <w:rsid w:val="00CC1E27"/>
    <w:rsid w:val="00CC1E9D"/>
    <w:rsid w:val="00CC1F9A"/>
    <w:rsid w:val="00CC2066"/>
    <w:rsid w:val="00CC20B6"/>
    <w:rsid w:val="00CC20FD"/>
    <w:rsid w:val="00CC2131"/>
    <w:rsid w:val="00CC218A"/>
    <w:rsid w:val="00CC22BE"/>
    <w:rsid w:val="00CC2304"/>
    <w:rsid w:val="00CC232F"/>
    <w:rsid w:val="00CC2337"/>
    <w:rsid w:val="00CC23A9"/>
    <w:rsid w:val="00CC2779"/>
    <w:rsid w:val="00CC2838"/>
    <w:rsid w:val="00CC29EA"/>
    <w:rsid w:val="00CC2B1B"/>
    <w:rsid w:val="00CC2CD5"/>
    <w:rsid w:val="00CC2D64"/>
    <w:rsid w:val="00CC2E3E"/>
    <w:rsid w:val="00CC2E70"/>
    <w:rsid w:val="00CC2E72"/>
    <w:rsid w:val="00CC2F15"/>
    <w:rsid w:val="00CC2F45"/>
    <w:rsid w:val="00CC2F8F"/>
    <w:rsid w:val="00CC30AF"/>
    <w:rsid w:val="00CC30D7"/>
    <w:rsid w:val="00CC3164"/>
    <w:rsid w:val="00CC316D"/>
    <w:rsid w:val="00CC319B"/>
    <w:rsid w:val="00CC31C6"/>
    <w:rsid w:val="00CC31C7"/>
    <w:rsid w:val="00CC336C"/>
    <w:rsid w:val="00CC34F3"/>
    <w:rsid w:val="00CC35B1"/>
    <w:rsid w:val="00CC38E9"/>
    <w:rsid w:val="00CC3930"/>
    <w:rsid w:val="00CC3989"/>
    <w:rsid w:val="00CC3A83"/>
    <w:rsid w:val="00CC3AB4"/>
    <w:rsid w:val="00CC3B0E"/>
    <w:rsid w:val="00CC3BCE"/>
    <w:rsid w:val="00CC3E7A"/>
    <w:rsid w:val="00CC3FC1"/>
    <w:rsid w:val="00CC3FD7"/>
    <w:rsid w:val="00CC3FE4"/>
    <w:rsid w:val="00CC407B"/>
    <w:rsid w:val="00CC40F2"/>
    <w:rsid w:val="00CC4238"/>
    <w:rsid w:val="00CC427B"/>
    <w:rsid w:val="00CC43AE"/>
    <w:rsid w:val="00CC43F7"/>
    <w:rsid w:val="00CC444F"/>
    <w:rsid w:val="00CC44DC"/>
    <w:rsid w:val="00CC44E3"/>
    <w:rsid w:val="00CC44F4"/>
    <w:rsid w:val="00CC45FD"/>
    <w:rsid w:val="00CC4645"/>
    <w:rsid w:val="00CC4B57"/>
    <w:rsid w:val="00CC4BBE"/>
    <w:rsid w:val="00CC4CFB"/>
    <w:rsid w:val="00CC4D62"/>
    <w:rsid w:val="00CC4D9D"/>
    <w:rsid w:val="00CC4DE5"/>
    <w:rsid w:val="00CC4E25"/>
    <w:rsid w:val="00CC4EDD"/>
    <w:rsid w:val="00CC4F98"/>
    <w:rsid w:val="00CC5252"/>
    <w:rsid w:val="00CC5299"/>
    <w:rsid w:val="00CC5365"/>
    <w:rsid w:val="00CC5474"/>
    <w:rsid w:val="00CC5478"/>
    <w:rsid w:val="00CC5543"/>
    <w:rsid w:val="00CC560A"/>
    <w:rsid w:val="00CC56EC"/>
    <w:rsid w:val="00CC56FF"/>
    <w:rsid w:val="00CC5747"/>
    <w:rsid w:val="00CC5759"/>
    <w:rsid w:val="00CC5823"/>
    <w:rsid w:val="00CC5847"/>
    <w:rsid w:val="00CC58F2"/>
    <w:rsid w:val="00CC5922"/>
    <w:rsid w:val="00CC59AC"/>
    <w:rsid w:val="00CC5A14"/>
    <w:rsid w:val="00CC5C73"/>
    <w:rsid w:val="00CC5F66"/>
    <w:rsid w:val="00CC603C"/>
    <w:rsid w:val="00CC605C"/>
    <w:rsid w:val="00CC6219"/>
    <w:rsid w:val="00CC633B"/>
    <w:rsid w:val="00CC6384"/>
    <w:rsid w:val="00CC63BB"/>
    <w:rsid w:val="00CC6480"/>
    <w:rsid w:val="00CC64F0"/>
    <w:rsid w:val="00CC6618"/>
    <w:rsid w:val="00CC66DA"/>
    <w:rsid w:val="00CC66E6"/>
    <w:rsid w:val="00CC6714"/>
    <w:rsid w:val="00CC67CC"/>
    <w:rsid w:val="00CC6876"/>
    <w:rsid w:val="00CC68CA"/>
    <w:rsid w:val="00CC6991"/>
    <w:rsid w:val="00CC6AB1"/>
    <w:rsid w:val="00CC6AD9"/>
    <w:rsid w:val="00CC6B3D"/>
    <w:rsid w:val="00CC6BF1"/>
    <w:rsid w:val="00CC6F13"/>
    <w:rsid w:val="00CC70C0"/>
    <w:rsid w:val="00CC70FD"/>
    <w:rsid w:val="00CC71FC"/>
    <w:rsid w:val="00CC71FF"/>
    <w:rsid w:val="00CC721B"/>
    <w:rsid w:val="00CC722A"/>
    <w:rsid w:val="00CC7247"/>
    <w:rsid w:val="00CC72B0"/>
    <w:rsid w:val="00CC730A"/>
    <w:rsid w:val="00CC7310"/>
    <w:rsid w:val="00CC7363"/>
    <w:rsid w:val="00CC7489"/>
    <w:rsid w:val="00CC76D3"/>
    <w:rsid w:val="00CC76EA"/>
    <w:rsid w:val="00CC781E"/>
    <w:rsid w:val="00CC7860"/>
    <w:rsid w:val="00CC7910"/>
    <w:rsid w:val="00CC79AB"/>
    <w:rsid w:val="00CC7A46"/>
    <w:rsid w:val="00CC7AEB"/>
    <w:rsid w:val="00CC7B22"/>
    <w:rsid w:val="00CC7B84"/>
    <w:rsid w:val="00CC7C96"/>
    <w:rsid w:val="00CC7D0F"/>
    <w:rsid w:val="00CC7D8F"/>
    <w:rsid w:val="00CC7F98"/>
    <w:rsid w:val="00CD002A"/>
    <w:rsid w:val="00CD006C"/>
    <w:rsid w:val="00CD007D"/>
    <w:rsid w:val="00CD02F5"/>
    <w:rsid w:val="00CD03D0"/>
    <w:rsid w:val="00CD04B0"/>
    <w:rsid w:val="00CD0524"/>
    <w:rsid w:val="00CD05FC"/>
    <w:rsid w:val="00CD0632"/>
    <w:rsid w:val="00CD064C"/>
    <w:rsid w:val="00CD0696"/>
    <w:rsid w:val="00CD0705"/>
    <w:rsid w:val="00CD071E"/>
    <w:rsid w:val="00CD0834"/>
    <w:rsid w:val="00CD0BFB"/>
    <w:rsid w:val="00CD0C06"/>
    <w:rsid w:val="00CD0CCA"/>
    <w:rsid w:val="00CD0D70"/>
    <w:rsid w:val="00CD0D73"/>
    <w:rsid w:val="00CD0D74"/>
    <w:rsid w:val="00CD0E5B"/>
    <w:rsid w:val="00CD0EAB"/>
    <w:rsid w:val="00CD0EB8"/>
    <w:rsid w:val="00CD10FF"/>
    <w:rsid w:val="00CD1163"/>
    <w:rsid w:val="00CD1207"/>
    <w:rsid w:val="00CD123F"/>
    <w:rsid w:val="00CD1501"/>
    <w:rsid w:val="00CD1544"/>
    <w:rsid w:val="00CD164E"/>
    <w:rsid w:val="00CD16C8"/>
    <w:rsid w:val="00CD171D"/>
    <w:rsid w:val="00CD1846"/>
    <w:rsid w:val="00CD1851"/>
    <w:rsid w:val="00CD1897"/>
    <w:rsid w:val="00CD1984"/>
    <w:rsid w:val="00CD1A3A"/>
    <w:rsid w:val="00CD1A58"/>
    <w:rsid w:val="00CD1AAE"/>
    <w:rsid w:val="00CD1AC5"/>
    <w:rsid w:val="00CD1E90"/>
    <w:rsid w:val="00CD1F35"/>
    <w:rsid w:val="00CD1FEE"/>
    <w:rsid w:val="00CD2013"/>
    <w:rsid w:val="00CD2218"/>
    <w:rsid w:val="00CD224F"/>
    <w:rsid w:val="00CD2251"/>
    <w:rsid w:val="00CD2265"/>
    <w:rsid w:val="00CD22A7"/>
    <w:rsid w:val="00CD22F1"/>
    <w:rsid w:val="00CD2315"/>
    <w:rsid w:val="00CD25E3"/>
    <w:rsid w:val="00CD2838"/>
    <w:rsid w:val="00CD2856"/>
    <w:rsid w:val="00CD2869"/>
    <w:rsid w:val="00CD2904"/>
    <w:rsid w:val="00CD2A76"/>
    <w:rsid w:val="00CD2BBB"/>
    <w:rsid w:val="00CD2C7A"/>
    <w:rsid w:val="00CD2C99"/>
    <w:rsid w:val="00CD2DD8"/>
    <w:rsid w:val="00CD2EAE"/>
    <w:rsid w:val="00CD2F28"/>
    <w:rsid w:val="00CD2F98"/>
    <w:rsid w:val="00CD3262"/>
    <w:rsid w:val="00CD3356"/>
    <w:rsid w:val="00CD3413"/>
    <w:rsid w:val="00CD3437"/>
    <w:rsid w:val="00CD3566"/>
    <w:rsid w:val="00CD3694"/>
    <w:rsid w:val="00CD36E2"/>
    <w:rsid w:val="00CD3775"/>
    <w:rsid w:val="00CD37DB"/>
    <w:rsid w:val="00CD3824"/>
    <w:rsid w:val="00CD3827"/>
    <w:rsid w:val="00CD3876"/>
    <w:rsid w:val="00CD38E8"/>
    <w:rsid w:val="00CD3915"/>
    <w:rsid w:val="00CD3A02"/>
    <w:rsid w:val="00CD3AD2"/>
    <w:rsid w:val="00CD3B28"/>
    <w:rsid w:val="00CD3B4E"/>
    <w:rsid w:val="00CD3C5D"/>
    <w:rsid w:val="00CD3D01"/>
    <w:rsid w:val="00CD3D46"/>
    <w:rsid w:val="00CD3D99"/>
    <w:rsid w:val="00CD3DFF"/>
    <w:rsid w:val="00CD3E88"/>
    <w:rsid w:val="00CD3EB2"/>
    <w:rsid w:val="00CD4072"/>
    <w:rsid w:val="00CD414B"/>
    <w:rsid w:val="00CD41A0"/>
    <w:rsid w:val="00CD41B5"/>
    <w:rsid w:val="00CD4230"/>
    <w:rsid w:val="00CD427A"/>
    <w:rsid w:val="00CD43E1"/>
    <w:rsid w:val="00CD443C"/>
    <w:rsid w:val="00CD446C"/>
    <w:rsid w:val="00CD4474"/>
    <w:rsid w:val="00CD44F1"/>
    <w:rsid w:val="00CD4596"/>
    <w:rsid w:val="00CD4835"/>
    <w:rsid w:val="00CD4879"/>
    <w:rsid w:val="00CD48ED"/>
    <w:rsid w:val="00CD48FE"/>
    <w:rsid w:val="00CD494B"/>
    <w:rsid w:val="00CD4C39"/>
    <w:rsid w:val="00CD4C87"/>
    <w:rsid w:val="00CD4D15"/>
    <w:rsid w:val="00CD4D1A"/>
    <w:rsid w:val="00CD4D27"/>
    <w:rsid w:val="00CD4E3D"/>
    <w:rsid w:val="00CD4EA9"/>
    <w:rsid w:val="00CD4F5D"/>
    <w:rsid w:val="00CD4F9F"/>
    <w:rsid w:val="00CD4FEE"/>
    <w:rsid w:val="00CD50C8"/>
    <w:rsid w:val="00CD51DD"/>
    <w:rsid w:val="00CD539D"/>
    <w:rsid w:val="00CD53EE"/>
    <w:rsid w:val="00CD545F"/>
    <w:rsid w:val="00CD54C2"/>
    <w:rsid w:val="00CD5531"/>
    <w:rsid w:val="00CD56CE"/>
    <w:rsid w:val="00CD56F9"/>
    <w:rsid w:val="00CD5779"/>
    <w:rsid w:val="00CD57A3"/>
    <w:rsid w:val="00CD57DE"/>
    <w:rsid w:val="00CD5825"/>
    <w:rsid w:val="00CD5887"/>
    <w:rsid w:val="00CD59A2"/>
    <w:rsid w:val="00CD5A07"/>
    <w:rsid w:val="00CD5A18"/>
    <w:rsid w:val="00CD5AE5"/>
    <w:rsid w:val="00CD5B2E"/>
    <w:rsid w:val="00CD5B53"/>
    <w:rsid w:val="00CD5EC1"/>
    <w:rsid w:val="00CD5ECA"/>
    <w:rsid w:val="00CD606D"/>
    <w:rsid w:val="00CD6073"/>
    <w:rsid w:val="00CD60AA"/>
    <w:rsid w:val="00CD60EE"/>
    <w:rsid w:val="00CD60F2"/>
    <w:rsid w:val="00CD6206"/>
    <w:rsid w:val="00CD6266"/>
    <w:rsid w:val="00CD6268"/>
    <w:rsid w:val="00CD6279"/>
    <w:rsid w:val="00CD6283"/>
    <w:rsid w:val="00CD62FB"/>
    <w:rsid w:val="00CD62FD"/>
    <w:rsid w:val="00CD63AA"/>
    <w:rsid w:val="00CD63F0"/>
    <w:rsid w:val="00CD646B"/>
    <w:rsid w:val="00CD6522"/>
    <w:rsid w:val="00CD6624"/>
    <w:rsid w:val="00CD66A4"/>
    <w:rsid w:val="00CD66CB"/>
    <w:rsid w:val="00CD671A"/>
    <w:rsid w:val="00CD67A9"/>
    <w:rsid w:val="00CD67D7"/>
    <w:rsid w:val="00CD68A1"/>
    <w:rsid w:val="00CD6B86"/>
    <w:rsid w:val="00CD6D7D"/>
    <w:rsid w:val="00CD6D96"/>
    <w:rsid w:val="00CD6EBD"/>
    <w:rsid w:val="00CD70B3"/>
    <w:rsid w:val="00CD712A"/>
    <w:rsid w:val="00CD7231"/>
    <w:rsid w:val="00CD7303"/>
    <w:rsid w:val="00CD7398"/>
    <w:rsid w:val="00CD7434"/>
    <w:rsid w:val="00CD743D"/>
    <w:rsid w:val="00CD751F"/>
    <w:rsid w:val="00CD75FC"/>
    <w:rsid w:val="00CD763F"/>
    <w:rsid w:val="00CD769D"/>
    <w:rsid w:val="00CD7702"/>
    <w:rsid w:val="00CD7798"/>
    <w:rsid w:val="00CD77F0"/>
    <w:rsid w:val="00CD78E8"/>
    <w:rsid w:val="00CD7915"/>
    <w:rsid w:val="00CD79E5"/>
    <w:rsid w:val="00CD7A37"/>
    <w:rsid w:val="00CD7AAC"/>
    <w:rsid w:val="00CD7C20"/>
    <w:rsid w:val="00CD7C30"/>
    <w:rsid w:val="00CD7E83"/>
    <w:rsid w:val="00CD7E9C"/>
    <w:rsid w:val="00CD7EE0"/>
    <w:rsid w:val="00CE009F"/>
    <w:rsid w:val="00CE01BC"/>
    <w:rsid w:val="00CE0236"/>
    <w:rsid w:val="00CE0312"/>
    <w:rsid w:val="00CE032B"/>
    <w:rsid w:val="00CE037D"/>
    <w:rsid w:val="00CE06CA"/>
    <w:rsid w:val="00CE0725"/>
    <w:rsid w:val="00CE08A0"/>
    <w:rsid w:val="00CE08AB"/>
    <w:rsid w:val="00CE0942"/>
    <w:rsid w:val="00CE0950"/>
    <w:rsid w:val="00CE09B7"/>
    <w:rsid w:val="00CE0A00"/>
    <w:rsid w:val="00CE0B7C"/>
    <w:rsid w:val="00CE0C0B"/>
    <w:rsid w:val="00CE0DCC"/>
    <w:rsid w:val="00CE0E05"/>
    <w:rsid w:val="00CE0E75"/>
    <w:rsid w:val="00CE0ECE"/>
    <w:rsid w:val="00CE100F"/>
    <w:rsid w:val="00CE1273"/>
    <w:rsid w:val="00CE12B4"/>
    <w:rsid w:val="00CE130B"/>
    <w:rsid w:val="00CE133B"/>
    <w:rsid w:val="00CE137E"/>
    <w:rsid w:val="00CE13B5"/>
    <w:rsid w:val="00CE1530"/>
    <w:rsid w:val="00CE1552"/>
    <w:rsid w:val="00CE1592"/>
    <w:rsid w:val="00CE179D"/>
    <w:rsid w:val="00CE18AF"/>
    <w:rsid w:val="00CE1927"/>
    <w:rsid w:val="00CE1AAD"/>
    <w:rsid w:val="00CE1B04"/>
    <w:rsid w:val="00CE1B05"/>
    <w:rsid w:val="00CE1B65"/>
    <w:rsid w:val="00CE1BE5"/>
    <w:rsid w:val="00CE1BF0"/>
    <w:rsid w:val="00CE1BF2"/>
    <w:rsid w:val="00CE1CC6"/>
    <w:rsid w:val="00CE1E03"/>
    <w:rsid w:val="00CE1E39"/>
    <w:rsid w:val="00CE203D"/>
    <w:rsid w:val="00CE2059"/>
    <w:rsid w:val="00CE2212"/>
    <w:rsid w:val="00CE2261"/>
    <w:rsid w:val="00CE22B7"/>
    <w:rsid w:val="00CE2387"/>
    <w:rsid w:val="00CE2400"/>
    <w:rsid w:val="00CE246E"/>
    <w:rsid w:val="00CE247F"/>
    <w:rsid w:val="00CE26B5"/>
    <w:rsid w:val="00CE2845"/>
    <w:rsid w:val="00CE284B"/>
    <w:rsid w:val="00CE28D7"/>
    <w:rsid w:val="00CE28ED"/>
    <w:rsid w:val="00CE294B"/>
    <w:rsid w:val="00CE2991"/>
    <w:rsid w:val="00CE2B0B"/>
    <w:rsid w:val="00CE2B2D"/>
    <w:rsid w:val="00CE2B4D"/>
    <w:rsid w:val="00CE2C41"/>
    <w:rsid w:val="00CE2C70"/>
    <w:rsid w:val="00CE2CBA"/>
    <w:rsid w:val="00CE2EA2"/>
    <w:rsid w:val="00CE3027"/>
    <w:rsid w:val="00CE309D"/>
    <w:rsid w:val="00CE3119"/>
    <w:rsid w:val="00CE3188"/>
    <w:rsid w:val="00CE330F"/>
    <w:rsid w:val="00CE332A"/>
    <w:rsid w:val="00CE3606"/>
    <w:rsid w:val="00CE3611"/>
    <w:rsid w:val="00CE3790"/>
    <w:rsid w:val="00CE37DC"/>
    <w:rsid w:val="00CE3891"/>
    <w:rsid w:val="00CE395B"/>
    <w:rsid w:val="00CE39F7"/>
    <w:rsid w:val="00CE3A16"/>
    <w:rsid w:val="00CE3ABE"/>
    <w:rsid w:val="00CE3ACA"/>
    <w:rsid w:val="00CE4093"/>
    <w:rsid w:val="00CE4111"/>
    <w:rsid w:val="00CE4158"/>
    <w:rsid w:val="00CE4170"/>
    <w:rsid w:val="00CE417B"/>
    <w:rsid w:val="00CE41AA"/>
    <w:rsid w:val="00CE4237"/>
    <w:rsid w:val="00CE427A"/>
    <w:rsid w:val="00CE42D0"/>
    <w:rsid w:val="00CE4326"/>
    <w:rsid w:val="00CE44B7"/>
    <w:rsid w:val="00CE44F2"/>
    <w:rsid w:val="00CE476C"/>
    <w:rsid w:val="00CE49DF"/>
    <w:rsid w:val="00CE4A1A"/>
    <w:rsid w:val="00CE4A56"/>
    <w:rsid w:val="00CE4AD1"/>
    <w:rsid w:val="00CE4B03"/>
    <w:rsid w:val="00CE4BEE"/>
    <w:rsid w:val="00CE4C67"/>
    <w:rsid w:val="00CE4FDA"/>
    <w:rsid w:val="00CE52DC"/>
    <w:rsid w:val="00CE53EF"/>
    <w:rsid w:val="00CE5425"/>
    <w:rsid w:val="00CE55D1"/>
    <w:rsid w:val="00CE56F0"/>
    <w:rsid w:val="00CE572A"/>
    <w:rsid w:val="00CE579D"/>
    <w:rsid w:val="00CE58FE"/>
    <w:rsid w:val="00CE595D"/>
    <w:rsid w:val="00CE59D4"/>
    <w:rsid w:val="00CE59F3"/>
    <w:rsid w:val="00CE5AA4"/>
    <w:rsid w:val="00CE5B6F"/>
    <w:rsid w:val="00CE5BF9"/>
    <w:rsid w:val="00CE5C11"/>
    <w:rsid w:val="00CE5DA0"/>
    <w:rsid w:val="00CE5F95"/>
    <w:rsid w:val="00CE5FD8"/>
    <w:rsid w:val="00CE6014"/>
    <w:rsid w:val="00CE6101"/>
    <w:rsid w:val="00CE6102"/>
    <w:rsid w:val="00CE61A1"/>
    <w:rsid w:val="00CE61AC"/>
    <w:rsid w:val="00CE61C0"/>
    <w:rsid w:val="00CE6227"/>
    <w:rsid w:val="00CE6406"/>
    <w:rsid w:val="00CE6609"/>
    <w:rsid w:val="00CE67A5"/>
    <w:rsid w:val="00CE6821"/>
    <w:rsid w:val="00CE6A30"/>
    <w:rsid w:val="00CE6C07"/>
    <w:rsid w:val="00CE6C63"/>
    <w:rsid w:val="00CE6E21"/>
    <w:rsid w:val="00CE6E3E"/>
    <w:rsid w:val="00CE6E5F"/>
    <w:rsid w:val="00CE6F66"/>
    <w:rsid w:val="00CE6F8B"/>
    <w:rsid w:val="00CE711B"/>
    <w:rsid w:val="00CE7152"/>
    <w:rsid w:val="00CE71A1"/>
    <w:rsid w:val="00CE71F9"/>
    <w:rsid w:val="00CE724C"/>
    <w:rsid w:val="00CE74A7"/>
    <w:rsid w:val="00CE74BE"/>
    <w:rsid w:val="00CE77AB"/>
    <w:rsid w:val="00CE7A39"/>
    <w:rsid w:val="00CE7A87"/>
    <w:rsid w:val="00CE7BAC"/>
    <w:rsid w:val="00CE7CD9"/>
    <w:rsid w:val="00CE7EF8"/>
    <w:rsid w:val="00CF0151"/>
    <w:rsid w:val="00CF01FF"/>
    <w:rsid w:val="00CF025A"/>
    <w:rsid w:val="00CF0280"/>
    <w:rsid w:val="00CF036A"/>
    <w:rsid w:val="00CF038E"/>
    <w:rsid w:val="00CF03BD"/>
    <w:rsid w:val="00CF0447"/>
    <w:rsid w:val="00CF0449"/>
    <w:rsid w:val="00CF0472"/>
    <w:rsid w:val="00CF0474"/>
    <w:rsid w:val="00CF04C2"/>
    <w:rsid w:val="00CF0569"/>
    <w:rsid w:val="00CF0688"/>
    <w:rsid w:val="00CF0727"/>
    <w:rsid w:val="00CF081F"/>
    <w:rsid w:val="00CF0849"/>
    <w:rsid w:val="00CF0863"/>
    <w:rsid w:val="00CF0935"/>
    <w:rsid w:val="00CF0C53"/>
    <w:rsid w:val="00CF0C73"/>
    <w:rsid w:val="00CF0D66"/>
    <w:rsid w:val="00CF0DC5"/>
    <w:rsid w:val="00CF0E70"/>
    <w:rsid w:val="00CF0E9B"/>
    <w:rsid w:val="00CF0F44"/>
    <w:rsid w:val="00CF11BC"/>
    <w:rsid w:val="00CF11E4"/>
    <w:rsid w:val="00CF1235"/>
    <w:rsid w:val="00CF1257"/>
    <w:rsid w:val="00CF12EA"/>
    <w:rsid w:val="00CF13A2"/>
    <w:rsid w:val="00CF1406"/>
    <w:rsid w:val="00CF16EE"/>
    <w:rsid w:val="00CF1728"/>
    <w:rsid w:val="00CF175F"/>
    <w:rsid w:val="00CF179E"/>
    <w:rsid w:val="00CF186D"/>
    <w:rsid w:val="00CF1967"/>
    <w:rsid w:val="00CF1A01"/>
    <w:rsid w:val="00CF1ABE"/>
    <w:rsid w:val="00CF1B10"/>
    <w:rsid w:val="00CF1B6D"/>
    <w:rsid w:val="00CF1B84"/>
    <w:rsid w:val="00CF1BBD"/>
    <w:rsid w:val="00CF1CDA"/>
    <w:rsid w:val="00CF1CEF"/>
    <w:rsid w:val="00CF1DA2"/>
    <w:rsid w:val="00CF1DEB"/>
    <w:rsid w:val="00CF1E28"/>
    <w:rsid w:val="00CF1F4E"/>
    <w:rsid w:val="00CF1FDD"/>
    <w:rsid w:val="00CF202B"/>
    <w:rsid w:val="00CF21A2"/>
    <w:rsid w:val="00CF21C8"/>
    <w:rsid w:val="00CF230F"/>
    <w:rsid w:val="00CF2442"/>
    <w:rsid w:val="00CF2484"/>
    <w:rsid w:val="00CF2654"/>
    <w:rsid w:val="00CF2691"/>
    <w:rsid w:val="00CF2792"/>
    <w:rsid w:val="00CF29A0"/>
    <w:rsid w:val="00CF2B94"/>
    <w:rsid w:val="00CF2D4B"/>
    <w:rsid w:val="00CF2D4E"/>
    <w:rsid w:val="00CF2E08"/>
    <w:rsid w:val="00CF2EE7"/>
    <w:rsid w:val="00CF2F44"/>
    <w:rsid w:val="00CF2F69"/>
    <w:rsid w:val="00CF3018"/>
    <w:rsid w:val="00CF3126"/>
    <w:rsid w:val="00CF320F"/>
    <w:rsid w:val="00CF33A1"/>
    <w:rsid w:val="00CF3603"/>
    <w:rsid w:val="00CF3651"/>
    <w:rsid w:val="00CF368B"/>
    <w:rsid w:val="00CF3755"/>
    <w:rsid w:val="00CF3757"/>
    <w:rsid w:val="00CF37FF"/>
    <w:rsid w:val="00CF382F"/>
    <w:rsid w:val="00CF386A"/>
    <w:rsid w:val="00CF397A"/>
    <w:rsid w:val="00CF3A61"/>
    <w:rsid w:val="00CF3A8D"/>
    <w:rsid w:val="00CF3B37"/>
    <w:rsid w:val="00CF3BE2"/>
    <w:rsid w:val="00CF3CB1"/>
    <w:rsid w:val="00CF3F0D"/>
    <w:rsid w:val="00CF40D6"/>
    <w:rsid w:val="00CF4138"/>
    <w:rsid w:val="00CF413F"/>
    <w:rsid w:val="00CF415B"/>
    <w:rsid w:val="00CF43E9"/>
    <w:rsid w:val="00CF44DD"/>
    <w:rsid w:val="00CF457A"/>
    <w:rsid w:val="00CF46A2"/>
    <w:rsid w:val="00CF472A"/>
    <w:rsid w:val="00CF476E"/>
    <w:rsid w:val="00CF4817"/>
    <w:rsid w:val="00CF482E"/>
    <w:rsid w:val="00CF489A"/>
    <w:rsid w:val="00CF48D8"/>
    <w:rsid w:val="00CF48FD"/>
    <w:rsid w:val="00CF4966"/>
    <w:rsid w:val="00CF4A6D"/>
    <w:rsid w:val="00CF4AB2"/>
    <w:rsid w:val="00CF4B56"/>
    <w:rsid w:val="00CF4C7D"/>
    <w:rsid w:val="00CF4CD0"/>
    <w:rsid w:val="00CF4D18"/>
    <w:rsid w:val="00CF4DE7"/>
    <w:rsid w:val="00CF4EDE"/>
    <w:rsid w:val="00CF5095"/>
    <w:rsid w:val="00CF50A1"/>
    <w:rsid w:val="00CF519E"/>
    <w:rsid w:val="00CF51AA"/>
    <w:rsid w:val="00CF529D"/>
    <w:rsid w:val="00CF5409"/>
    <w:rsid w:val="00CF5469"/>
    <w:rsid w:val="00CF558A"/>
    <w:rsid w:val="00CF560F"/>
    <w:rsid w:val="00CF563D"/>
    <w:rsid w:val="00CF56A0"/>
    <w:rsid w:val="00CF5738"/>
    <w:rsid w:val="00CF5744"/>
    <w:rsid w:val="00CF57F5"/>
    <w:rsid w:val="00CF5894"/>
    <w:rsid w:val="00CF590C"/>
    <w:rsid w:val="00CF5A54"/>
    <w:rsid w:val="00CF5AA5"/>
    <w:rsid w:val="00CF5ADD"/>
    <w:rsid w:val="00CF5B3E"/>
    <w:rsid w:val="00CF5B5E"/>
    <w:rsid w:val="00CF5D9A"/>
    <w:rsid w:val="00CF5DAD"/>
    <w:rsid w:val="00CF5DC8"/>
    <w:rsid w:val="00CF5E8F"/>
    <w:rsid w:val="00CF5F1A"/>
    <w:rsid w:val="00CF5F8E"/>
    <w:rsid w:val="00CF5FA0"/>
    <w:rsid w:val="00CF600A"/>
    <w:rsid w:val="00CF6055"/>
    <w:rsid w:val="00CF616A"/>
    <w:rsid w:val="00CF6171"/>
    <w:rsid w:val="00CF6263"/>
    <w:rsid w:val="00CF626B"/>
    <w:rsid w:val="00CF62C3"/>
    <w:rsid w:val="00CF64FF"/>
    <w:rsid w:val="00CF6506"/>
    <w:rsid w:val="00CF65C1"/>
    <w:rsid w:val="00CF6615"/>
    <w:rsid w:val="00CF6699"/>
    <w:rsid w:val="00CF6A08"/>
    <w:rsid w:val="00CF6CDA"/>
    <w:rsid w:val="00CF6D36"/>
    <w:rsid w:val="00CF6D44"/>
    <w:rsid w:val="00CF6D93"/>
    <w:rsid w:val="00CF6E72"/>
    <w:rsid w:val="00CF6F41"/>
    <w:rsid w:val="00CF6FCB"/>
    <w:rsid w:val="00CF70CA"/>
    <w:rsid w:val="00CF73CD"/>
    <w:rsid w:val="00CF764A"/>
    <w:rsid w:val="00CF7656"/>
    <w:rsid w:val="00CF773A"/>
    <w:rsid w:val="00CF7764"/>
    <w:rsid w:val="00CF7908"/>
    <w:rsid w:val="00CF7AD0"/>
    <w:rsid w:val="00CF7B16"/>
    <w:rsid w:val="00CF7BC8"/>
    <w:rsid w:val="00CF7C09"/>
    <w:rsid w:val="00CF7C32"/>
    <w:rsid w:val="00CF7D11"/>
    <w:rsid w:val="00CF7D88"/>
    <w:rsid w:val="00D0001F"/>
    <w:rsid w:val="00D0020A"/>
    <w:rsid w:val="00D00210"/>
    <w:rsid w:val="00D00328"/>
    <w:rsid w:val="00D00366"/>
    <w:rsid w:val="00D0042D"/>
    <w:rsid w:val="00D0051B"/>
    <w:rsid w:val="00D00530"/>
    <w:rsid w:val="00D00531"/>
    <w:rsid w:val="00D00532"/>
    <w:rsid w:val="00D00599"/>
    <w:rsid w:val="00D0059E"/>
    <w:rsid w:val="00D005AA"/>
    <w:rsid w:val="00D00619"/>
    <w:rsid w:val="00D0064C"/>
    <w:rsid w:val="00D0072C"/>
    <w:rsid w:val="00D007CF"/>
    <w:rsid w:val="00D007E1"/>
    <w:rsid w:val="00D00870"/>
    <w:rsid w:val="00D0089E"/>
    <w:rsid w:val="00D009B4"/>
    <w:rsid w:val="00D00B85"/>
    <w:rsid w:val="00D00BA0"/>
    <w:rsid w:val="00D00D84"/>
    <w:rsid w:val="00D00F62"/>
    <w:rsid w:val="00D00F64"/>
    <w:rsid w:val="00D01204"/>
    <w:rsid w:val="00D0120A"/>
    <w:rsid w:val="00D0124F"/>
    <w:rsid w:val="00D015ED"/>
    <w:rsid w:val="00D015FC"/>
    <w:rsid w:val="00D01625"/>
    <w:rsid w:val="00D0162F"/>
    <w:rsid w:val="00D016C9"/>
    <w:rsid w:val="00D01730"/>
    <w:rsid w:val="00D0181B"/>
    <w:rsid w:val="00D01918"/>
    <w:rsid w:val="00D0195C"/>
    <w:rsid w:val="00D01A70"/>
    <w:rsid w:val="00D01BD3"/>
    <w:rsid w:val="00D01CCD"/>
    <w:rsid w:val="00D01D01"/>
    <w:rsid w:val="00D01D0E"/>
    <w:rsid w:val="00D01DAD"/>
    <w:rsid w:val="00D01DB4"/>
    <w:rsid w:val="00D01EA2"/>
    <w:rsid w:val="00D01EBF"/>
    <w:rsid w:val="00D01EFB"/>
    <w:rsid w:val="00D01F27"/>
    <w:rsid w:val="00D01F7C"/>
    <w:rsid w:val="00D01FCA"/>
    <w:rsid w:val="00D021A3"/>
    <w:rsid w:val="00D022F0"/>
    <w:rsid w:val="00D02437"/>
    <w:rsid w:val="00D02592"/>
    <w:rsid w:val="00D0259D"/>
    <w:rsid w:val="00D02650"/>
    <w:rsid w:val="00D02690"/>
    <w:rsid w:val="00D028A1"/>
    <w:rsid w:val="00D028F4"/>
    <w:rsid w:val="00D02A4C"/>
    <w:rsid w:val="00D02AB7"/>
    <w:rsid w:val="00D02ACF"/>
    <w:rsid w:val="00D02CE9"/>
    <w:rsid w:val="00D02F59"/>
    <w:rsid w:val="00D02F5A"/>
    <w:rsid w:val="00D03036"/>
    <w:rsid w:val="00D03221"/>
    <w:rsid w:val="00D03345"/>
    <w:rsid w:val="00D03349"/>
    <w:rsid w:val="00D03416"/>
    <w:rsid w:val="00D03444"/>
    <w:rsid w:val="00D03533"/>
    <w:rsid w:val="00D035AD"/>
    <w:rsid w:val="00D035CD"/>
    <w:rsid w:val="00D03635"/>
    <w:rsid w:val="00D0379A"/>
    <w:rsid w:val="00D03803"/>
    <w:rsid w:val="00D03871"/>
    <w:rsid w:val="00D038FE"/>
    <w:rsid w:val="00D03B2C"/>
    <w:rsid w:val="00D03C0C"/>
    <w:rsid w:val="00D03C28"/>
    <w:rsid w:val="00D03D73"/>
    <w:rsid w:val="00D03EB3"/>
    <w:rsid w:val="00D03FD1"/>
    <w:rsid w:val="00D04043"/>
    <w:rsid w:val="00D04083"/>
    <w:rsid w:val="00D0412F"/>
    <w:rsid w:val="00D0432C"/>
    <w:rsid w:val="00D04393"/>
    <w:rsid w:val="00D043F3"/>
    <w:rsid w:val="00D0444E"/>
    <w:rsid w:val="00D045AE"/>
    <w:rsid w:val="00D045EA"/>
    <w:rsid w:val="00D046AE"/>
    <w:rsid w:val="00D046B1"/>
    <w:rsid w:val="00D04706"/>
    <w:rsid w:val="00D047EC"/>
    <w:rsid w:val="00D048A8"/>
    <w:rsid w:val="00D04995"/>
    <w:rsid w:val="00D049B5"/>
    <w:rsid w:val="00D04AD6"/>
    <w:rsid w:val="00D04B14"/>
    <w:rsid w:val="00D04BD3"/>
    <w:rsid w:val="00D04D7F"/>
    <w:rsid w:val="00D04E20"/>
    <w:rsid w:val="00D04EAD"/>
    <w:rsid w:val="00D04F07"/>
    <w:rsid w:val="00D04FAE"/>
    <w:rsid w:val="00D0519B"/>
    <w:rsid w:val="00D053D5"/>
    <w:rsid w:val="00D05417"/>
    <w:rsid w:val="00D05455"/>
    <w:rsid w:val="00D05544"/>
    <w:rsid w:val="00D055C9"/>
    <w:rsid w:val="00D055FC"/>
    <w:rsid w:val="00D05670"/>
    <w:rsid w:val="00D0570D"/>
    <w:rsid w:val="00D05773"/>
    <w:rsid w:val="00D057AF"/>
    <w:rsid w:val="00D05832"/>
    <w:rsid w:val="00D058BD"/>
    <w:rsid w:val="00D05951"/>
    <w:rsid w:val="00D059D4"/>
    <w:rsid w:val="00D05AED"/>
    <w:rsid w:val="00D05B38"/>
    <w:rsid w:val="00D05B9E"/>
    <w:rsid w:val="00D05CE1"/>
    <w:rsid w:val="00D05F07"/>
    <w:rsid w:val="00D05F52"/>
    <w:rsid w:val="00D05F8A"/>
    <w:rsid w:val="00D05FEF"/>
    <w:rsid w:val="00D06164"/>
    <w:rsid w:val="00D06169"/>
    <w:rsid w:val="00D062CF"/>
    <w:rsid w:val="00D063BD"/>
    <w:rsid w:val="00D06439"/>
    <w:rsid w:val="00D064E3"/>
    <w:rsid w:val="00D065D2"/>
    <w:rsid w:val="00D066EE"/>
    <w:rsid w:val="00D06720"/>
    <w:rsid w:val="00D06774"/>
    <w:rsid w:val="00D067AE"/>
    <w:rsid w:val="00D0692D"/>
    <w:rsid w:val="00D06AFD"/>
    <w:rsid w:val="00D06B27"/>
    <w:rsid w:val="00D06B79"/>
    <w:rsid w:val="00D06CD1"/>
    <w:rsid w:val="00D06E6E"/>
    <w:rsid w:val="00D06F0A"/>
    <w:rsid w:val="00D06F39"/>
    <w:rsid w:val="00D06F45"/>
    <w:rsid w:val="00D06F52"/>
    <w:rsid w:val="00D07045"/>
    <w:rsid w:val="00D07056"/>
    <w:rsid w:val="00D07085"/>
    <w:rsid w:val="00D07113"/>
    <w:rsid w:val="00D072F0"/>
    <w:rsid w:val="00D0736E"/>
    <w:rsid w:val="00D0748E"/>
    <w:rsid w:val="00D074AF"/>
    <w:rsid w:val="00D074EA"/>
    <w:rsid w:val="00D074EB"/>
    <w:rsid w:val="00D07513"/>
    <w:rsid w:val="00D07520"/>
    <w:rsid w:val="00D07652"/>
    <w:rsid w:val="00D07779"/>
    <w:rsid w:val="00D07794"/>
    <w:rsid w:val="00D07795"/>
    <w:rsid w:val="00D07815"/>
    <w:rsid w:val="00D078AB"/>
    <w:rsid w:val="00D07A12"/>
    <w:rsid w:val="00D07AC6"/>
    <w:rsid w:val="00D07B29"/>
    <w:rsid w:val="00D07B33"/>
    <w:rsid w:val="00D07BE6"/>
    <w:rsid w:val="00D07BEF"/>
    <w:rsid w:val="00D07C35"/>
    <w:rsid w:val="00D07CF3"/>
    <w:rsid w:val="00D07DBD"/>
    <w:rsid w:val="00D07F74"/>
    <w:rsid w:val="00D1003D"/>
    <w:rsid w:val="00D100A0"/>
    <w:rsid w:val="00D100CE"/>
    <w:rsid w:val="00D100D2"/>
    <w:rsid w:val="00D10181"/>
    <w:rsid w:val="00D1021A"/>
    <w:rsid w:val="00D102A1"/>
    <w:rsid w:val="00D103A6"/>
    <w:rsid w:val="00D1041E"/>
    <w:rsid w:val="00D1046C"/>
    <w:rsid w:val="00D10767"/>
    <w:rsid w:val="00D10852"/>
    <w:rsid w:val="00D1098F"/>
    <w:rsid w:val="00D10AEB"/>
    <w:rsid w:val="00D10B2E"/>
    <w:rsid w:val="00D10B2F"/>
    <w:rsid w:val="00D10C30"/>
    <w:rsid w:val="00D10D6E"/>
    <w:rsid w:val="00D10E1F"/>
    <w:rsid w:val="00D10F3A"/>
    <w:rsid w:val="00D10F74"/>
    <w:rsid w:val="00D110AB"/>
    <w:rsid w:val="00D1113B"/>
    <w:rsid w:val="00D111D8"/>
    <w:rsid w:val="00D111F4"/>
    <w:rsid w:val="00D1129A"/>
    <w:rsid w:val="00D1132E"/>
    <w:rsid w:val="00D11413"/>
    <w:rsid w:val="00D1141F"/>
    <w:rsid w:val="00D11668"/>
    <w:rsid w:val="00D11699"/>
    <w:rsid w:val="00D11725"/>
    <w:rsid w:val="00D11766"/>
    <w:rsid w:val="00D117C6"/>
    <w:rsid w:val="00D1199A"/>
    <w:rsid w:val="00D1199E"/>
    <w:rsid w:val="00D119F3"/>
    <w:rsid w:val="00D11A6D"/>
    <w:rsid w:val="00D11AC7"/>
    <w:rsid w:val="00D11D48"/>
    <w:rsid w:val="00D11D86"/>
    <w:rsid w:val="00D11E17"/>
    <w:rsid w:val="00D11F07"/>
    <w:rsid w:val="00D11FCC"/>
    <w:rsid w:val="00D11FF6"/>
    <w:rsid w:val="00D12059"/>
    <w:rsid w:val="00D12075"/>
    <w:rsid w:val="00D1208F"/>
    <w:rsid w:val="00D1211C"/>
    <w:rsid w:val="00D12160"/>
    <w:rsid w:val="00D121F7"/>
    <w:rsid w:val="00D122BA"/>
    <w:rsid w:val="00D1237D"/>
    <w:rsid w:val="00D1242F"/>
    <w:rsid w:val="00D125A5"/>
    <w:rsid w:val="00D1268D"/>
    <w:rsid w:val="00D127C2"/>
    <w:rsid w:val="00D1283D"/>
    <w:rsid w:val="00D129DB"/>
    <w:rsid w:val="00D12A2B"/>
    <w:rsid w:val="00D12AB1"/>
    <w:rsid w:val="00D12B37"/>
    <w:rsid w:val="00D12CDC"/>
    <w:rsid w:val="00D12CE3"/>
    <w:rsid w:val="00D12D1A"/>
    <w:rsid w:val="00D12D9C"/>
    <w:rsid w:val="00D12DA4"/>
    <w:rsid w:val="00D12EAB"/>
    <w:rsid w:val="00D12FA3"/>
    <w:rsid w:val="00D131D2"/>
    <w:rsid w:val="00D131EA"/>
    <w:rsid w:val="00D1322E"/>
    <w:rsid w:val="00D13329"/>
    <w:rsid w:val="00D133BD"/>
    <w:rsid w:val="00D133FA"/>
    <w:rsid w:val="00D1341A"/>
    <w:rsid w:val="00D136E1"/>
    <w:rsid w:val="00D13ABE"/>
    <w:rsid w:val="00D13B7B"/>
    <w:rsid w:val="00D13C20"/>
    <w:rsid w:val="00D13C91"/>
    <w:rsid w:val="00D13DBB"/>
    <w:rsid w:val="00D14184"/>
    <w:rsid w:val="00D141BB"/>
    <w:rsid w:val="00D1439F"/>
    <w:rsid w:val="00D145EF"/>
    <w:rsid w:val="00D147C7"/>
    <w:rsid w:val="00D1483A"/>
    <w:rsid w:val="00D14852"/>
    <w:rsid w:val="00D1489C"/>
    <w:rsid w:val="00D149D3"/>
    <w:rsid w:val="00D14A19"/>
    <w:rsid w:val="00D14BAA"/>
    <w:rsid w:val="00D14C8C"/>
    <w:rsid w:val="00D14CE9"/>
    <w:rsid w:val="00D14D8E"/>
    <w:rsid w:val="00D14D9E"/>
    <w:rsid w:val="00D14E74"/>
    <w:rsid w:val="00D14E76"/>
    <w:rsid w:val="00D150F7"/>
    <w:rsid w:val="00D15106"/>
    <w:rsid w:val="00D15144"/>
    <w:rsid w:val="00D15428"/>
    <w:rsid w:val="00D1551D"/>
    <w:rsid w:val="00D156D3"/>
    <w:rsid w:val="00D157A0"/>
    <w:rsid w:val="00D15A5A"/>
    <w:rsid w:val="00D15A7A"/>
    <w:rsid w:val="00D15BAE"/>
    <w:rsid w:val="00D15BBE"/>
    <w:rsid w:val="00D15D21"/>
    <w:rsid w:val="00D15DB1"/>
    <w:rsid w:val="00D15E2F"/>
    <w:rsid w:val="00D15E6F"/>
    <w:rsid w:val="00D15F17"/>
    <w:rsid w:val="00D16221"/>
    <w:rsid w:val="00D16241"/>
    <w:rsid w:val="00D162AD"/>
    <w:rsid w:val="00D1637C"/>
    <w:rsid w:val="00D163D6"/>
    <w:rsid w:val="00D163E1"/>
    <w:rsid w:val="00D164BB"/>
    <w:rsid w:val="00D166EA"/>
    <w:rsid w:val="00D1674F"/>
    <w:rsid w:val="00D167D1"/>
    <w:rsid w:val="00D169DE"/>
    <w:rsid w:val="00D16A49"/>
    <w:rsid w:val="00D16B38"/>
    <w:rsid w:val="00D16C38"/>
    <w:rsid w:val="00D16D4F"/>
    <w:rsid w:val="00D16D5F"/>
    <w:rsid w:val="00D16DA4"/>
    <w:rsid w:val="00D16E2A"/>
    <w:rsid w:val="00D16EEC"/>
    <w:rsid w:val="00D16FD1"/>
    <w:rsid w:val="00D171EA"/>
    <w:rsid w:val="00D1732C"/>
    <w:rsid w:val="00D1735A"/>
    <w:rsid w:val="00D1739B"/>
    <w:rsid w:val="00D17406"/>
    <w:rsid w:val="00D1740E"/>
    <w:rsid w:val="00D17443"/>
    <w:rsid w:val="00D1746B"/>
    <w:rsid w:val="00D1758D"/>
    <w:rsid w:val="00D17618"/>
    <w:rsid w:val="00D1761D"/>
    <w:rsid w:val="00D17630"/>
    <w:rsid w:val="00D17673"/>
    <w:rsid w:val="00D176D0"/>
    <w:rsid w:val="00D177CE"/>
    <w:rsid w:val="00D177ED"/>
    <w:rsid w:val="00D177FF"/>
    <w:rsid w:val="00D1780A"/>
    <w:rsid w:val="00D178E8"/>
    <w:rsid w:val="00D17A06"/>
    <w:rsid w:val="00D17AC4"/>
    <w:rsid w:val="00D17C31"/>
    <w:rsid w:val="00D17C6B"/>
    <w:rsid w:val="00D17D7B"/>
    <w:rsid w:val="00D17F22"/>
    <w:rsid w:val="00D20074"/>
    <w:rsid w:val="00D2009C"/>
    <w:rsid w:val="00D200B6"/>
    <w:rsid w:val="00D200D3"/>
    <w:rsid w:val="00D201F0"/>
    <w:rsid w:val="00D202A8"/>
    <w:rsid w:val="00D202CC"/>
    <w:rsid w:val="00D202D3"/>
    <w:rsid w:val="00D20353"/>
    <w:rsid w:val="00D2038F"/>
    <w:rsid w:val="00D20423"/>
    <w:rsid w:val="00D20425"/>
    <w:rsid w:val="00D204E8"/>
    <w:rsid w:val="00D2069E"/>
    <w:rsid w:val="00D2070A"/>
    <w:rsid w:val="00D20808"/>
    <w:rsid w:val="00D208EF"/>
    <w:rsid w:val="00D208FC"/>
    <w:rsid w:val="00D20952"/>
    <w:rsid w:val="00D20A07"/>
    <w:rsid w:val="00D20AFE"/>
    <w:rsid w:val="00D20B21"/>
    <w:rsid w:val="00D20B4F"/>
    <w:rsid w:val="00D20B86"/>
    <w:rsid w:val="00D20BAE"/>
    <w:rsid w:val="00D20BAF"/>
    <w:rsid w:val="00D20D01"/>
    <w:rsid w:val="00D20D1C"/>
    <w:rsid w:val="00D20D24"/>
    <w:rsid w:val="00D20D90"/>
    <w:rsid w:val="00D20E0E"/>
    <w:rsid w:val="00D20E2D"/>
    <w:rsid w:val="00D20E93"/>
    <w:rsid w:val="00D20E98"/>
    <w:rsid w:val="00D20F61"/>
    <w:rsid w:val="00D20F97"/>
    <w:rsid w:val="00D20FFE"/>
    <w:rsid w:val="00D210A4"/>
    <w:rsid w:val="00D21125"/>
    <w:rsid w:val="00D21145"/>
    <w:rsid w:val="00D21370"/>
    <w:rsid w:val="00D213FF"/>
    <w:rsid w:val="00D21407"/>
    <w:rsid w:val="00D214E2"/>
    <w:rsid w:val="00D21580"/>
    <w:rsid w:val="00D216F9"/>
    <w:rsid w:val="00D2173D"/>
    <w:rsid w:val="00D21745"/>
    <w:rsid w:val="00D21924"/>
    <w:rsid w:val="00D219DE"/>
    <w:rsid w:val="00D21A30"/>
    <w:rsid w:val="00D21F46"/>
    <w:rsid w:val="00D21FE9"/>
    <w:rsid w:val="00D220F8"/>
    <w:rsid w:val="00D22257"/>
    <w:rsid w:val="00D222FC"/>
    <w:rsid w:val="00D22366"/>
    <w:rsid w:val="00D224A9"/>
    <w:rsid w:val="00D226AA"/>
    <w:rsid w:val="00D226F2"/>
    <w:rsid w:val="00D227DE"/>
    <w:rsid w:val="00D227E3"/>
    <w:rsid w:val="00D22805"/>
    <w:rsid w:val="00D22913"/>
    <w:rsid w:val="00D22A14"/>
    <w:rsid w:val="00D22B7C"/>
    <w:rsid w:val="00D22BC5"/>
    <w:rsid w:val="00D22CEE"/>
    <w:rsid w:val="00D22D64"/>
    <w:rsid w:val="00D22D7C"/>
    <w:rsid w:val="00D22E17"/>
    <w:rsid w:val="00D22ED5"/>
    <w:rsid w:val="00D22EE0"/>
    <w:rsid w:val="00D22F6B"/>
    <w:rsid w:val="00D2301B"/>
    <w:rsid w:val="00D2306C"/>
    <w:rsid w:val="00D230B1"/>
    <w:rsid w:val="00D231B4"/>
    <w:rsid w:val="00D23268"/>
    <w:rsid w:val="00D2339B"/>
    <w:rsid w:val="00D23455"/>
    <w:rsid w:val="00D23547"/>
    <w:rsid w:val="00D2358E"/>
    <w:rsid w:val="00D239FD"/>
    <w:rsid w:val="00D23B07"/>
    <w:rsid w:val="00D23B15"/>
    <w:rsid w:val="00D23B35"/>
    <w:rsid w:val="00D23CFA"/>
    <w:rsid w:val="00D23E1F"/>
    <w:rsid w:val="00D23E38"/>
    <w:rsid w:val="00D23EFF"/>
    <w:rsid w:val="00D241DE"/>
    <w:rsid w:val="00D241F3"/>
    <w:rsid w:val="00D242B1"/>
    <w:rsid w:val="00D243A3"/>
    <w:rsid w:val="00D243B3"/>
    <w:rsid w:val="00D243EE"/>
    <w:rsid w:val="00D24441"/>
    <w:rsid w:val="00D245A0"/>
    <w:rsid w:val="00D246D3"/>
    <w:rsid w:val="00D2479B"/>
    <w:rsid w:val="00D2480B"/>
    <w:rsid w:val="00D24916"/>
    <w:rsid w:val="00D24B0B"/>
    <w:rsid w:val="00D24B29"/>
    <w:rsid w:val="00D24B4C"/>
    <w:rsid w:val="00D24CC8"/>
    <w:rsid w:val="00D24F04"/>
    <w:rsid w:val="00D25101"/>
    <w:rsid w:val="00D2512C"/>
    <w:rsid w:val="00D25146"/>
    <w:rsid w:val="00D251FA"/>
    <w:rsid w:val="00D2520E"/>
    <w:rsid w:val="00D252AD"/>
    <w:rsid w:val="00D25313"/>
    <w:rsid w:val="00D254A9"/>
    <w:rsid w:val="00D254AF"/>
    <w:rsid w:val="00D2552F"/>
    <w:rsid w:val="00D255EF"/>
    <w:rsid w:val="00D2579B"/>
    <w:rsid w:val="00D257C9"/>
    <w:rsid w:val="00D258E4"/>
    <w:rsid w:val="00D258EA"/>
    <w:rsid w:val="00D25905"/>
    <w:rsid w:val="00D259C1"/>
    <w:rsid w:val="00D25A4F"/>
    <w:rsid w:val="00D25A71"/>
    <w:rsid w:val="00D25C28"/>
    <w:rsid w:val="00D25C7D"/>
    <w:rsid w:val="00D25CC3"/>
    <w:rsid w:val="00D25D97"/>
    <w:rsid w:val="00D25E27"/>
    <w:rsid w:val="00D25E38"/>
    <w:rsid w:val="00D25F40"/>
    <w:rsid w:val="00D25FC5"/>
    <w:rsid w:val="00D26123"/>
    <w:rsid w:val="00D261CB"/>
    <w:rsid w:val="00D263DC"/>
    <w:rsid w:val="00D264BD"/>
    <w:rsid w:val="00D264EC"/>
    <w:rsid w:val="00D264FD"/>
    <w:rsid w:val="00D265B6"/>
    <w:rsid w:val="00D265DA"/>
    <w:rsid w:val="00D26614"/>
    <w:rsid w:val="00D266A7"/>
    <w:rsid w:val="00D2670D"/>
    <w:rsid w:val="00D268E8"/>
    <w:rsid w:val="00D268ED"/>
    <w:rsid w:val="00D268FF"/>
    <w:rsid w:val="00D26909"/>
    <w:rsid w:val="00D269BA"/>
    <w:rsid w:val="00D26AE5"/>
    <w:rsid w:val="00D26B0B"/>
    <w:rsid w:val="00D26B25"/>
    <w:rsid w:val="00D26C75"/>
    <w:rsid w:val="00D26D0E"/>
    <w:rsid w:val="00D26DBA"/>
    <w:rsid w:val="00D26E08"/>
    <w:rsid w:val="00D2703E"/>
    <w:rsid w:val="00D2708F"/>
    <w:rsid w:val="00D2709F"/>
    <w:rsid w:val="00D27112"/>
    <w:rsid w:val="00D27124"/>
    <w:rsid w:val="00D273BA"/>
    <w:rsid w:val="00D274D3"/>
    <w:rsid w:val="00D2767F"/>
    <w:rsid w:val="00D27699"/>
    <w:rsid w:val="00D27991"/>
    <w:rsid w:val="00D279CB"/>
    <w:rsid w:val="00D27BA3"/>
    <w:rsid w:val="00D27BCD"/>
    <w:rsid w:val="00D27BF0"/>
    <w:rsid w:val="00D27CCD"/>
    <w:rsid w:val="00D27D51"/>
    <w:rsid w:val="00D27D63"/>
    <w:rsid w:val="00D27DC8"/>
    <w:rsid w:val="00D27EC0"/>
    <w:rsid w:val="00D27F0A"/>
    <w:rsid w:val="00D3005F"/>
    <w:rsid w:val="00D3015C"/>
    <w:rsid w:val="00D3020E"/>
    <w:rsid w:val="00D30315"/>
    <w:rsid w:val="00D30340"/>
    <w:rsid w:val="00D30347"/>
    <w:rsid w:val="00D3034F"/>
    <w:rsid w:val="00D3039E"/>
    <w:rsid w:val="00D30474"/>
    <w:rsid w:val="00D304C8"/>
    <w:rsid w:val="00D30697"/>
    <w:rsid w:val="00D30792"/>
    <w:rsid w:val="00D307B3"/>
    <w:rsid w:val="00D308DB"/>
    <w:rsid w:val="00D3090D"/>
    <w:rsid w:val="00D309A3"/>
    <w:rsid w:val="00D309CF"/>
    <w:rsid w:val="00D309EF"/>
    <w:rsid w:val="00D30AE7"/>
    <w:rsid w:val="00D30BC8"/>
    <w:rsid w:val="00D30BF0"/>
    <w:rsid w:val="00D30C25"/>
    <w:rsid w:val="00D30CCB"/>
    <w:rsid w:val="00D30D0F"/>
    <w:rsid w:val="00D30D5E"/>
    <w:rsid w:val="00D30EB6"/>
    <w:rsid w:val="00D30F11"/>
    <w:rsid w:val="00D31013"/>
    <w:rsid w:val="00D3103E"/>
    <w:rsid w:val="00D3112A"/>
    <w:rsid w:val="00D31156"/>
    <w:rsid w:val="00D311C9"/>
    <w:rsid w:val="00D312B2"/>
    <w:rsid w:val="00D314AC"/>
    <w:rsid w:val="00D31519"/>
    <w:rsid w:val="00D31657"/>
    <w:rsid w:val="00D316D1"/>
    <w:rsid w:val="00D31785"/>
    <w:rsid w:val="00D31820"/>
    <w:rsid w:val="00D31857"/>
    <w:rsid w:val="00D31A77"/>
    <w:rsid w:val="00D31AA0"/>
    <w:rsid w:val="00D31B9F"/>
    <w:rsid w:val="00D31C16"/>
    <w:rsid w:val="00D31CCB"/>
    <w:rsid w:val="00D31D34"/>
    <w:rsid w:val="00D31D77"/>
    <w:rsid w:val="00D31DA8"/>
    <w:rsid w:val="00D31E9B"/>
    <w:rsid w:val="00D31F56"/>
    <w:rsid w:val="00D31F8C"/>
    <w:rsid w:val="00D322A6"/>
    <w:rsid w:val="00D3230E"/>
    <w:rsid w:val="00D324C6"/>
    <w:rsid w:val="00D324D5"/>
    <w:rsid w:val="00D325D7"/>
    <w:rsid w:val="00D32898"/>
    <w:rsid w:val="00D328AA"/>
    <w:rsid w:val="00D32AFC"/>
    <w:rsid w:val="00D32D8B"/>
    <w:rsid w:val="00D32DF2"/>
    <w:rsid w:val="00D32F81"/>
    <w:rsid w:val="00D32F84"/>
    <w:rsid w:val="00D32FA3"/>
    <w:rsid w:val="00D33022"/>
    <w:rsid w:val="00D33062"/>
    <w:rsid w:val="00D33161"/>
    <w:rsid w:val="00D333BE"/>
    <w:rsid w:val="00D3349E"/>
    <w:rsid w:val="00D33582"/>
    <w:rsid w:val="00D336BE"/>
    <w:rsid w:val="00D337AF"/>
    <w:rsid w:val="00D33831"/>
    <w:rsid w:val="00D338D0"/>
    <w:rsid w:val="00D3395E"/>
    <w:rsid w:val="00D33A2D"/>
    <w:rsid w:val="00D33AE6"/>
    <w:rsid w:val="00D33B45"/>
    <w:rsid w:val="00D33B86"/>
    <w:rsid w:val="00D33C09"/>
    <w:rsid w:val="00D33C48"/>
    <w:rsid w:val="00D33C5B"/>
    <w:rsid w:val="00D33CBB"/>
    <w:rsid w:val="00D33CBE"/>
    <w:rsid w:val="00D33D04"/>
    <w:rsid w:val="00D33D3F"/>
    <w:rsid w:val="00D33D8C"/>
    <w:rsid w:val="00D33D97"/>
    <w:rsid w:val="00D33E06"/>
    <w:rsid w:val="00D34004"/>
    <w:rsid w:val="00D34008"/>
    <w:rsid w:val="00D34116"/>
    <w:rsid w:val="00D34239"/>
    <w:rsid w:val="00D34452"/>
    <w:rsid w:val="00D34501"/>
    <w:rsid w:val="00D34583"/>
    <w:rsid w:val="00D345B4"/>
    <w:rsid w:val="00D345F6"/>
    <w:rsid w:val="00D34642"/>
    <w:rsid w:val="00D346A0"/>
    <w:rsid w:val="00D348B1"/>
    <w:rsid w:val="00D3494A"/>
    <w:rsid w:val="00D3496C"/>
    <w:rsid w:val="00D349DC"/>
    <w:rsid w:val="00D34A9A"/>
    <w:rsid w:val="00D34AB8"/>
    <w:rsid w:val="00D34B89"/>
    <w:rsid w:val="00D34B96"/>
    <w:rsid w:val="00D34C66"/>
    <w:rsid w:val="00D34C88"/>
    <w:rsid w:val="00D34C9B"/>
    <w:rsid w:val="00D34CAD"/>
    <w:rsid w:val="00D34D82"/>
    <w:rsid w:val="00D34D8F"/>
    <w:rsid w:val="00D34DB2"/>
    <w:rsid w:val="00D34DBD"/>
    <w:rsid w:val="00D34FFE"/>
    <w:rsid w:val="00D3517B"/>
    <w:rsid w:val="00D351B4"/>
    <w:rsid w:val="00D3520B"/>
    <w:rsid w:val="00D3524D"/>
    <w:rsid w:val="00D353EE"/>
    <w:rsid w:val="00D3547B"/>
    <w:rsid w:val="00D35578"/>
    <w:rsid w:val="00D3569B"/>
    <w:rsid w:val="00D35726"/>
    <w:rsid w:val="00D358E0"/>
    <w:rsid w:val="00D35A0F"/>
    <w:rsid w:val="00D35B80"/>
    <w:rsid w:val="00D35B84"/>
    <w:rsid w:val="00D35C8B"/>
    <w:rsid w:val="00D35D41"/>
    <w:rsid w:val="00D35FCD"/>
    <w:rsid w:val="00D36136"/>
    <w:rsid w:val="00D3621B"/>
    <w:rsid w:val="00D36248"/>
    <w:rsid w:val="00D36275"/>
    <w:rsid w:val="00D3631D"/>
    <w:rsid w:val="00D36388"/>
    <w:rsid w:val="00D363F9"/>
    <w:rsid w:val="00D36533"/>
    <w:rsid w:val="00D365AC"/>
    <w:rsid w:val="00D36735"/>
    <w:rsid w:val="00D3679A"/>
    <w:rsid w:val="00D36842"/>
    <w:rsid w:val="00D36899"/>
    <w:rsid w:val="00D36ADB"/>
    <w:rsid w:val="00D36B8F"/>
    <w:rsid w:val="00D36BFB"/>
    <w:rsid w:val="00D36C67"/>
    <w:rsid w:val="00D36C71"/>
    <w:rsid w:val="00D36E01"/>
    <w:rsid w:val="00D36E13"/>
    <w:rsid w:val="00D36FD4"/>
    <w:rsid w:val="00D36FE4"/>
    <w:rsid w:val="00D37091"/>
    <w:rsid w:val="00D370B4"/>
    <w:rsid w:val="00D3718E"/>
    <w:rsid w:val="00D371CE"/>
    <w:rsid w:val="00D3727C"/>
    <w:rsid w:val="00D3735C"/>
    <w:rsid w:val="00D37466"/>
    <w:rsid w:val="00D374DD"/>
    <w:rsid w:val="00D37699"/>
    <w:rsid w:val="00D37750"/>
    <w:rsid w:val="00D3778F"/>
    <w:rsid w:val="00D377B5"/>
    <w:rsid w:val="00D37901"/>
    <w:rsid w:val="00D379B4"/>
    <w:rsid w:val="00D37A48"/>
    <w:rsid w:val="00D37C27"/>
    <w:rsid w:val="00D37C31"/>
    <w:rsid w:val="00D37C39"/>
    <w:rsid w:val="00D37F00"/>
    <w:rsid w:val="00D37F09"/>
    <w:rsid w:val="00D37F5C"/>
    <w:rsid w:val="00D400D8"/>
    <w:rsid w:val="00D40165"/>
    <w:rsid w:val="00D401E9"/>
    <w:rsid w:val="00D4032F"/>
    <w:rsid w:val="00D405A2"/>
    <w:rsid w:val="00D4063D"/>
    <w:rsid w:val="00D406B8"/>
    <w:rsid w:val="00D407B1"/>
    <w:rsid w:val="00D40893"/>
    <w:rsid w:val="00D408CF"/>
    <w:rsid w:val="00D408D2"/>
    <w:rsid w:val="00D40910"/>
    <w:rsid w:val="00D4094B"/>
    <w:rsid w:val="00D409F1"/>
    <w:rsid w:val="00D409F4"/>
    <w:rsid w:val="00D40A22"/>
    <w:rsid w:val="00D40A45"/>
    <w:rsid w:val="00D40A58"/>
    <w:rsid w:val="00D40A65"/>
    <w:rsid w:val="00D40C9A"/>
    <w:rsid w:val="00D40CE6"/>
    <w:rsid w:val="00D40EC1"/>
    <w:rsid w:val="00D40EF6"/>
    <w:rsid w:val="00D4105C"/>
    <w:rsid w:val="00D41094"/>
    <w:rsid w:val="00D410C5"/>
    <w:rsid w:val="00D41241"/>
    <w:rsid w:val="00D412CD"/>
    <w:rsid w:val="00D41325"/>
    <w:rsid w:val="00D41398"/>
    <w:rsid w:val="00D4146B"/>
    <w:rsid w:val="00D41686"/>
    <w:rsid w:val="00D41779"/>
    <w:rsid w:val="00D41886"/>
    <w:rsid w:val="00D418E5"/>
    <w:rsid w:val="00D41926"/>
    <w:rsid w:val="00D41B4B"/>
    <w:rsid w:val="00D41BA0"/>
    <w:rsid w:val="00D41BBC"/>
    <w:rsid w:val="00D41BC8"/>
    <w:rsid w:val="00D41C51"/>
    <w:rsid w:val="00D41E43"/>
    <w:rsid w:val="00D41EDC"/>
    <w:rsid w:val="00D42072"/>
    <w:rsid w:val="00D42235"/>
    <w:rsid w:val="00D42514"/>
    <w:rsid w:val="00D42601"/>
    <w:rsid w:val="00D427C7"/>
    <w:rsid w:val="00D42811"/>
    <w:rsid w:val="00D42888"/>
    <w:rsid w:val="00D428A3"/>
    <w:rsid w:val="00D428F0"/>
    <w:rsid w:val="00D429BC"/>
    <w:rsid w:val="00D42C91"/>
    <w:rsid w:val="00D42CCE"/>
    <w:rsid w:val="00D42CDC"/>
    <w:rsid w:val="00D42D47"/>
    <w:rsid w:val="00D42DAA"/>
    <w:rsid w:val="00D42DAE"/>
    <w:rsid w:val="00D42DF2"/>
    <w:rsid w:val="00D42ED0"/>
    <w:rsid w:val="00D42F05"/>
    <w:rsid w:val="00D42F97"/>
    <w:rsid w:val="00D43067"/>
    <w:rsid w:val="00D430F8"/>
    <w:rsid w:val="00D431B6"/>
    <w:rsid w:val="00D4333B"/>
    <w:rsid w:val="00D434CE"/>
    <w:rsid w:val="00D43509"/>
    <w:rsid w:val="00D435B6"/>
    <w:rsid w:val="00D43626"/>
    <w:rsid w:val="00D43660"/>
    <w:rsid w:val="00D43712"/>
    <w:rsid w:val="00D4376A"/>
    <w:rsid w:val="00D43770"/>
    <w:rsid w:val="00D437B7"/>
    <w:rsid w:val="00D43839"/>
    <w:rsid w:val="00D438AE"/>
    <w:rsid w:val="00D43906"/>
    <w:rsid w:val="00D439BC"/>
    <w:rsid w:val="00D43A48"/>
    <w:rsid w:val="00D43A70"/>
    <w:rsid w:val="00D43C70"/>
    <w:rsid w:val="00D43C8A"/>
    <w:rsid w:val="00D43C8F"/>
    <w:rsid w:val="00D43DB5"/>
    <w:rsid w:val="00D43E52"/>
    <w:rsid w:val="00D43E75"/>
    <w:rsid w:val="00D43F44"/>
    <w:rsid w:val="00D43FFE"/>
    <w:rsid w:val="00D440F4"/>
    <w:rsid w:val="00D4411F"/>
    <w:rsid w:val="00D44142"/>
    <w:rsid w:val="00D442FD"/>
    <w:rsid w:val="00D44310"/>
    <w:rsid w:val="00D44381"/>
    <w:rsid w:val="00D44384"/>
    <w:rsid w:val="00D4441C"/>
    <w:rsid w:val="00D44486"/>
    <w:rsid w:val="00D445A6"/>
    <w:rsid w:val="00D44634"/>
    <w:rsid w:val="00D44638"/>
    <w:rsid w:val="00D44711"/>
    <w:rsid w:val="00D44727"/>
    <w:rsid w:val="00D4478A"/>
    <w:rsid w:val="00D447CA"/>
    <w:rsid w:val="00D4483F"/>
    <w:rsid w:val="00D44871"/>
    <w:rsid w:val="00D448C0"/>
    <w:rsid w:val="00D4494B"/>
    <w:rsid w:val="00D449E7"/>
    <w:rsid w:val="00D44C29"/>
    <w:rsid w:val="00D44D08"/>
    <w:rsid w:val="00D44E4D"/>
    <w:rsid w:val="00D44ED5"/>
    <w:rsid w:val="00D45103"/>
    <w:rsid w:val="00D451AB"/>
    <w:rsid w:val="00D453C7"/>
    <w:rsid w:val="00D4555A"/>
    <w:rsid w:val="00D45568"/>
    <w:rsid w:val="00D455D9"/>
    <w:rsid w:val="00D4581C"/>
    <w:rsid w:val="00D45917"/>
    <w:rsid w:val="00D45997"/>
    <w:rsid w:val="00D45B44"/>
    <w:rsid w:val="00D45BB2"/>
    <w:rsid w:val="00D45C3A"/>
    <w:rsid w:val="00D45C5C"/>
    <w:rsid w:val="00D45C8E"/>
    <w:rsid w:val="00D45CD3"/>
    <w:rsid w:val="00D45D18"/>
    <w:rsid w:val="00D45D2D"/>
    <w:rsid w:val="00D45D98"/>
    <w:rsid w:val="00D45E87"/>
    <w:rsid w:val="00D45EA1"/>
    <w:rsid w:val="00D45F2E"/>
    <w:rsid w:val="00D45F7A"/>
    <w:rsid w:val="00D45FAB"/>
    <w:rsid w:val="00D46034"/>
    <w:rsid w:val="00D460A0"/>
    <w:rsid w:val="00D46132"/>
    <w:rsid w:val="00D46167"/>
    <w:rsid w:val="00D461C1"/>
    <w:rsid w:val="00D461C5"/>
    <w:rsid w:val="00D4620E"/>
    <w:rsid w:val="00D46487"/>
    <w:rsid w:val="00D4659D"/>
    <w:rsid w:val="00D465CF"/>
    <w:rsid w:val="00D468AE"/>
    <w:rsid w:val="00D468CF"/>
    <w:rsid w:val="00D46927"/>
    <w:rsid w:val="00D469C9"/>
    <w:rsid w:val="00D46AD9"/>
    <w:rsid w:val="00D46BE3"/>
    <w:rsid w:val="00D46CDB"/>
    <w:rsid w:val="00D46D7C"/>
    <w:rsid w:val="00D46EC2"/>
    <w:rsid w:val="00D46EE6"/>
    <w:rsid w:val="00D46FC0"/>
    <w:rsid w:val="00D4719B"/>
    <w:rsid w:val="00D471C5"/>
    <w:rsid w:val="00D4723C"/>
    <w:rsid w:val="00D4744D"/>
    <w:rsid w:val="00D47527"/>
    <w:rsid w:val="00D4752B"/>
    <w:rsid w:val="00D4755F"/>
    <w:rsid w:val="00D479D7"/>
    <w:rsid w:val="00D47A64"/>
    <w:rsid w:val="00D47B26"/>
    <w:rsid w:val="00D47C55"/>
    <w:rsid w:val="00D47CC4"/>
    <w:rsid w:val="00D47E20"/>
    <w:rsid w:val="00D5008F"/>
    <w:rsid w:val="00D50094"/>
    <w:rsid w:val="00D506FA"/>
    <w:rsid w:val="00D50736"/>
    <w:rsid w:val="00D50782"/>
    <w:rsid w:val="00D5085C"/>
    <w:rsid w:val="00D508FD"/>
    <w:rsid w:val="00D509DE"/>
    <w:rsid w:val="00D509E9"/>
    <w:rsid w:val="00D509F8"/>
    <w:rsid w:val="00D50AE0"/>
    <w:rsid w:val="00D50BB9"/>
    <w:rsid w:val="00D50BE6"/>
    <w:rsid w:val="00D50D49"/>
    <w:rsid w:val="00D50DC0"/>
    <w:rsid w:val="00D50F46"/>
    <w:rsid w:val="00D50F5C"/>
    <w:rsid w:val="00D50F92"/>
    <w:rsid w:val="00D50FE3"/>
    <w:rsid w:val="00D5135A"/>
    <w:rsid w:val="00D5160F"/>
    <w:rsid w:val="00D5162D"/>
    <w:rsid w:val="00D51692"/>
    <w:rsid w:val="00D516A8"/>
    <w:rsid w:val="00D516F0"/>
    <w:rsid w:val="00D5173A"/>
    <w:rsid w:val="00D5186A"/>
    <w:rsid w:val="00D5187F"/>
    <w:rsid w:val="00D518F2"/>
    <w:rsid w:val="00D51A3B"/>
    <w:rsid w:val="00D51A6F"/>
    <w:rsid w:val="00D51A8E"/>
    <w:rsid w:val="00D51BAF"/>
    <w:rsid w:val="00D51C64"/>
    <w:rsid w:val="00D51CBA"/>
    <w:rsid w:val="00D51CF9"/>
    <w:rsid w:val="00D51D9E"/>
    <w:rsid w:val="00D51E5A"/>
    <w:rsid w:val="00D51E63"/>
    <w:rsid w:val="00D51E91"/>
    <w:rsid w:val="00D51EAC"/>
    <w:rsid w:val="00D51F04"/>
    <w:rsid w:val="00D51F55"/>
    <w:rsid w:val="00D51F7C"/>
    <w:rsid w:val="00D5202C"/>
    <w:rsid w:val="00D52090"/>
    <w:rsid w:val="00D520E7"/>
    <w:rsid w:val="00D522C4"/>
    <w:rsid w:val="00D522FF"/>
    <w:rsid w:val="00D52374"/>
    <w:rsid w:val="00D52884"/>
    <w:rsid w:val="00D52B2B"/>
    <w:rsid w:val="00D52B6E"/>
    <w:rsid w:val="00D52D52"/>
    <w:rsid w:val="00D52DD0"/>
    <w:rsid w:val="00D53048"/>
    <w:rsid w:val="00D533B7"/>
    <w:rsid w:val="00D533DF"/>
    <w:rsid w:val="00D534E5"/>
    <w:rsid w:val="00D53858"/>
    <w:rsid w:val="00D53884"/>
    <w:rsid w:val="00D53964"/>
    <w:rsid w:val="00D5399A"/>
    <w:rsid w:val="00D53AC1"/>
    <w:rsid w:val="00D53ACE"/>
    <w:rsid w:val="00D53B9D"/>
    <w:rsid w:val="00D53C68"/>
    <w:rsid w:val="00D53CA4"/>
    <w:rsid w:val="00D53F0A"/>
    <w:rsid w:val="00D53F0D"/>
    <w:rsid w:val="00D53FC2"/>
    <w:rsid w:val="00D53FFC"/>
    <w:rsid w:val="00D54020"/>
    <w:rsid w:val="00D54252"/>
    <w:rsid w:val="00D54317"/>
    <w:rsid w:val="00D5431C"/>
    <w:rsid w:val="00D5432E"/>
    <w:rsid w:val="00D543B3"/>
    <w:rsid w:val="00D547D0"/>
    <w:rsid w:val="00D5480C"/>
    <w:rsid w:val="00D548A3"/>
    <w:rsid w:val="00D54A1B"/>
    <w:rsid w:val="00D54A42"/>
    <w:rsid w:val="00D54A63"/>
    <w:rsid w:val="00D54ADF"/>
    <w:rsid w:val="00D54AFC"/>
    <w:rsid w:val="00D54C03"/>
    <w:rsid w:val="00D54C23"/>
    <w:rsid w:val="00D54D47"/>
    <w:rsid w:val="00D54EAE"/>
    <w:rsid w:val="00D551AE"/>
    <w:rsid w:val="00D551B9"/>
    <w:rsid w:val="00D5521A"/>
    <w:rsid w:val="00D553BB"/>
    <w:rsid w:val="00D554F9"/>
    <w:rsid w:val="00D55670"/>
    <w:rsid w:val="00D557F4"/>
    <w:rsid w:val="00D5591F"/>
    <w:rsid w:val="00D559BD"/>
    <w:rsid w:val="00D559D3"/>
    <w:rsid w:val="00D559F0"/>
    <w:rsid w:val="00D559FC"/>
    <w:rsid w:val="00D55A0E"/>
    <w:rsid w:val="00D55A9A"/>
    <w:rsid w:val="00D55AAB"/>
    <w:rsid w:val="00D55B2F"/>
    <w:rsid w:val="00D55B30"/>
    <w:rsid w:val="00D55BC8"/>
    <w:rsid w:val="00D55C83"/>
    <w:rsid w:val="00D55CB4"/>
    <w:rsid w:val="00D55DAB"/>
    <w:rsid w:val="00D55FB4"/>
    <w:rsid w:val="00D56108"/>
    <w:rsid w:val="00D56154"/>
    <w:rsid w:val="00D561A8"/>
    <w:rsid w:val="00D561D9"/>
    <w:rsid w:val="00D561F3"/>
    <w:rsid w:val="00D562C2"/>
    <w:rsid w:val="00D563AB"/>
    <w:rsid w:val="00D5645C"/>
    <w:rsid w:val="00D5658F"/>
    <w:rsid w:val="00D56682"/>
    <w:rsid w:val="00D566A0"/>
    <w:rsid w:val="00D56717"/>
    <w:rsid w:val="00D56730"/>
    <w:rsid w:val="00D5677F"/>
    <w:rsid w:val="00D56919"/>
    <w:rsid w:val="00D5692A"/>
    <w:rsid w:val="00D5699F"/>
    <w:rsid w:val="00D569D7"/>
    <w:rsid w:val="00D569F9"/>
    <w:rsid w:val="00D56A23"/>
    <w:rsid w:val="00D56D0E"/>
    <w:rsid w:val="00D57374"/>
    <w:rsid w:val="00D573CF"/>
    <w:rsid w:val="00D57470"/>
    <w:rsid w:val="00D57473"/>
    <w:rsid w:val="00D574D7"/>
    <w:rsid w:val="00D5756C"/>
    <w:rsid w:val="00D575A2"/>
    <w:rsid w:val="00D57616"/>
    <w:rsid w:val="00D57849"/>
    <w:rsid w:val="00D579B0"/>
    <w:rsid w:val="00D579D9"/>
    <w:rsid w:val="00D57A83"/>
    <w:rsid w:val="00D57AD1"/>
    <w:rsid w:val="00D57AE9"/>
    <w:rsid w:val="00D57AEC"/>
    <w:rsid w:val="00D57C98"/>
    <w:rsid w:val="00D57CBD"/>
    <w:rsid w:val="00D57D63"/>
    <w:rsid w:val="00D57EC7"/>
    <w:rsid w:val="00D57ED0"/>
    <w:rsid w:val="00D57FA2"/>
    <w:rsid w:val="00D6003B"/>
    <w:rsid w:val="00D6006A"/>
    <w:rsid w:val="00D60137"/>
    <w:rsid w:val="00D601C6"/>
    <w:rsid w:val="00D602B5"/>
    <w:rsid w:val="00D6034A"/>
    <w:rsid w:val="00D60465"/>
    <w:rsid w:val="00D60485"/>
    <w:rsid w:val="00D605B5"/>
    <w:rsid w:val="00D60632"/>
    <w:rsid w:val="00D60664"/>
    <w:rsid w:val="00D60748"/>
    <w:rsid w:val="00D6081A"/>
    <w:rsid w:val="00D608BB"/>
    <w:rsid w:val="00D6096C"/>
    <w:rsid w:val="00D60A89"/>
    <w:rsid w:val="00D60A92"/>
    <w:rsid w:val="00D60BEE"/>
    <w:rsid w:val="00D60DAC"/>
    <w:rsid w:val="00D60F69"/>
    <w:rsid w:val="00D61147"/>
    <w:rsid w:val="00D611EE"/>
    <w:rsid w:val="00D612C0"/>
    <w:rsid w:val="00D6131E"/>
    <w:rsid w:val="00D613CD"/>
    <w:rsid w:val="00D61695"/>
    <w:rsid w:val="00D616B6"/>
    <w:rsid w:val="00D616F4"/>
    <w:rsid w:val="00D616F5"/>
    <w:rsid w:val="00D617DB"/>
    <w:rsid w:val="00D61872"/>
    <w:rsid w:val="00D619EE"/>
    <w:rsid w:val="00D61A03"/>
    <w:rsid w:val="00D61A86"/>
    <w:rsid w:val="00D61AD2"/>
    <w:rsid w:val="00D61BF8"/>
    <w:rsid w:val="00D61C2A"/>
    <w:rsid w:val="00D61C91"/>
    <w:rsid w:val="00D61CEA"/>
    <w:rsid w:val="00D61D0D"/>
    <w:rsid w:val="00D61D71"/>
    <w:rsid w:val="00D61E4D"/>
    <w:rsid w:val="00D61EE9"/>
    <w:rsid w:val="00D61FFC"/>
    <w:rsid w:val="00D62096"/>
    <w:rsid w:val="00D6215B"/>
    <w:rsid w:val="00D62168"/>
    <w:rsid w:val="00D621A7"/>
    <w:rsid w:val="00D621FB"/>
    <w:rsid w:val="00D623C3"/>
    <w:rsid w:val="00D6246E"/>
    <w:rsid w:val="00D624A4"/>
    <w:rsid w:val="00D62602"/>
    <w:rsid w:val="00D62645"/>
    <w:rsid w:val="00D62680"/>
    <w:rsid w:val="00D62710"/>
    <w:rsid w:val="00D62848"/>
    <w:rsid w:val="00D628C2"/>
    <w:rsid w:val="00D62A8A"/>
    <w:rsid w:val="00D62B3C"/>
    <w:rsid w:val="00D62C73"/>
    <w:rsid w:val="00D62D5D"/>
    <w:rsid w:val="00D62DC6"/>
    <w:rsid w:val="00D62DCB"/>
    <w:rsid w:val="00D62E5C"/>
    <w:rsid w:val="00D62EDA"/>
    <w:rsid w:val="00D62EE8"/>
    <w:rsid w:val="00D62EF2"/>
    <w:rsid w:val="00D62F2E"/>
    <w:rsid w:val="00D6301C"/>
    <w:rsid w:val="00D630CA"/>
    <w:rsid w:val="00D63173"/>
    <w:rsid w:val="00D632BB"/>
    <w:rsid w:val="00D632E6"/>
    <w:rsid w:val="00D633DE"/>
    <w:rsid w:val="00D63486"/>
    <w:rsid w:val="00D63514"/>
    <w:rsid w:val="00D63668"/>
    <w:rsid w:val="00D636F5"/>
    <w:rsid w:val="00D6374F"/>
    <w:rsid w:val="00D63804"/>
    <w:rsid w:val="00D63A00"/>
    <w:rsid w:val="00D63A5E"/>
    <w:rsid w:val="00D63A62"/>
    <w:rsid w:val="00D63BA8"/>
    <w:rsid w:val="00D63C3B"/>
    <w:rsid w:val="00D63D41"/>
    <w:rsid w:val="00D63D49"/>
    <w:rsid w:val="00D63F31"/>
    <w:rsid w:val="00D64135"/>
    <w:rsid w:val="00D6413C"/>
    <w:rsid w:val="00D6414D"/>
    <w:rsid w:val="00D642A4"/>
    <w:rsid w:val="00D64391"/>
    <w:rsid w:val="00D643D4"/>
    <w:rsid w:val="00D6440A"/>
    <w:rsid w:val="00D64463"/>
    <w:rsid w:val="00D64783"/>
    <w:rsid w:val="00D647E4"/>
    <w:rsid w:val="00D649F1"/>
    <w:rsid w:val="00D64A75"/>
    <w:rsid w:val="00D64ACA"/>
    <w:rsid w:val="00D64B04"/>
    <w:rsid w:val="00D64E28"/>
    <w:rsid w:val="00D64F15"/>
    <w:rsid w:val="00D64F81"/>
    <w:rsid w:val="00D64FEB"/>
    <w:rsid w:val="00D650E4"/>
    <w:rsid w:val="00D6514E"/>
    <w:rsid w:val="00D65204"/>
    <w:rsid w:val="00D6528F"/>
    <w:rsid w:val="00D653E3"/>
    <w:rsid w:val="00D6557D"/>
    <w:rsid w:val="00D655B3"/>
    <w:rsid w:val="00D6580F"/>
    <w:rsid w:val="00D65874"/>
    <w:rsid w:val="00D65876"/>
    <w:rsid w:val="00D658C5"/>
    <w:rsid w:val="00D658DC"/>
    <w:rsid w:val="00D65974"/>
    <w:rsid w:val="00D65A0C"/>
    <w:rsid w:val="00D65A7E"/>
    <w:rsid w:val="00D65AD4"/>
    <w:rsid w:val="00D65B2E"/>
    <w:rsid w:val="00D65B6B"/>
    <w:rsid w:val="00D65C52"/>
    <w:rsid w:val="00D65CDB"/>
    <w:rsid w:val="00D65E13"/>
    <w:rsid w:val="00D65E6E"/>
    <w:rsid w:val="00D65FA9"/>
    <w:rsid w:val="00D6630E"/>
    <w:rsid w:val="00D66368"/>
    <w:rsid w:val="00D663C0"/>
    <w:rsid w:val="00D663E2"/>
    <w:rsid w:val="00D6641E"/>
    <w:rsid w:val="00D6653D"/>
    <w:rsid w:val="00D66604"/>
    <w:rsid w:val="00D6676C"/>
    <w:rsid w:val="00D667AE"/>
    <w:rsid w:val="00D667E3"/>
    <w:rsid w:val="00D668C5"/>
    <w:rsid w:val="00D668C6"/>
    <w:rsid w:val="00D6695F"/>
    <w:rsid w:val="00D66AD6"/>
    <w:rsid w:val="00D66B41"/>
    <w:rsid w:val="00D66C11"/>
    <w:rsid w:val="00D66CFA"/>
    <w:rsid w:val="00D66D67"/>
    <w:rsid w:val="00D66D84"/>
    <w:rsid w:val="00D66E07"/>
    <w:rsid w:val="00D66E21"/>
    <w:rsid w:val="00D66F1F"/>
    <w:rsid w:val="00D66F29"/>
    <w:rsid w:val="00D670EC"/>
    <w:rsid w:val="00D67112"/>
    <w:rsid w:val="00D6711C"/>
    <w:rsid w:val="00D6717E"/>
    <w:rsid w:val="00D6758D"/>
    <w:rsid w:val="00D676E5"/>
    <w:rsid w:val="00D678BD"/>
    <w:rsid w:val="00D678C3"/>
    <w:rsid w:val="00D678E6"/>
    <w:rsid w:val="00D67923"/>
    <w:rsid w:val="00D67979"/>
    <w:rsid w:val="00D679BA"/>
    <w:rsid w:val="00D67B31"/>
    <w:rsid w:val="00D67B96"/>
    <w:rsid w:val="00D67BC3"/>
    <w:rsid w:val="00D67C1B"/>
    <w:rsid w:val="00D67C8F"/>
    <w:rsid w:val="00D67CC2"/>
    <w:rsid w:val="00D67D81"/>
    <w:rsid w:val="00D67E4F"/>
    <w:rsid w:val="00D67EA6"/>
    <w:rsid w:val="00D67F65"/>
    <w:rsid w:val="00D700C5"/>
    <w:rsid w:val="00D7011F"/>
    <w:rsid w:val="00D70121"/>
    <w:rsid w:val="00D701B3"/>
    <w:rsid w:val="00D701BA"/>
    <w:rsid w:val="00D70223"/>
    <w:rsid w:val="00D70261"/>
    <w:rsid w:val="00D702B4"/>
    <w:rsid w:val="00D704F6"/>
    <w:rsid w:val="00D70501"/>
    <w:rsid w:val="00D70533"/>
    <w:rsid w:val="00D706CD"/>
    <w:rsid w:val="00D70740"/>
    <w:rsid w:val="00D7074C"/>
    <w:rsid w:val="00D707BA"/>
    <w:rsid w:val="00D70804"/>
    <w:rsid w:val="00D708D3"/>
    <w:rsid w:val="00D70AA5"/>
    <w:rsid w:val="00D70D18"/>
    <w:rsid w:val="00D70DD2"/>
    <w:rsid w:val="00D71071"/>
    <w:rsid w:val="00D71118"/>
    <w:rsid w:val="00D71175"/>
    <w:rsid w:val="00D711D3"/>
    <w:rsid w:val="00D7126C"/>
    <w:rsid w:val="00D7153D"/>
    <w:rsid w:val="00D715D7"/>
    <w:rsid w:val="00D716C9"/>
    <w:rsid w:val="00D71745"/>
    <w:rsid w:val="00D7177B"/>
    <w:rsid w:val="00D717E4"/>
    <w:rsid w:val="00D71827"/>
    <w:rsid w:val="00D719CB"/>
    <w:rsid w:val="00D71AD1"/>
    <w:rsid w:val="00D71B4B"/>
    <w:rsid w:val="00D71B62"/>
    <w:rsid w:val="00D71BDA"/>
    <w:rsid w:val="00D71C3A"/>
    <w:rsid w:val="00D71D33"/>
    <w:rsid w:val="00D71E38"/>
    <w:rsid w:val="00D71F8D"/>
    <w:rsid w:val="00D722FD"/>
    <w:rsid w:val="00D72370"/>
    <w:rsid w:val="00D72378"/>
    <w:rsid w:val="00D72408"/>
    <w:rsid w:val="00D72471"/>
    <w:rsid w:val="00D724BE"/>
    <w:rsid w:val="00D7254C"/>
    <w:rsid w:val="00D725B6"/>
    <w:rsid w:val="00D725DA"/>
    <w:rsid w:val="00D7261C"/>
    <w:rsid w:val="00D72743"/>
    <w:rsid w:val="00D727E2"/>
    <w:rsid w:val="00D728C2"/>
    <w:rsid w:val="00D72919"/>
    <w:rsid w:val="00D72950"/>
    <w:rsid w:val="00D72A56"/>
    <w:rsid w:val="00D72A89"/>
    <w:rsid w:val="00D72AC7"/>
    <w:rsid w:val="00D72C35"/>
    <w:rsid w:val="00D72C72"/>
    <w:rsid w:val="00D72CBE"/>
    <w:rsid w:val="00D72DAE"/>
    <w:rsid w:val="00D7303B"/>
    <w:rsid w:val="00D73073"/>
    <w:rsid w:val="00D731B5"/>
    <w:rsid w:val="00D7323A"/>
    <w:rsid w:val="00D73382"/>
    <w:rsid w:val="00D7384B"/>
    <w:rsid w:val="00D738A6"/>
    <w:rsid w:val="00D73955"/>
    <w:rsid w:val="00D7399B"/>
    <w:rsid w:val="00D739D4"/>
    <w:rsid w:val="00D73A88"/>
    <w:rsid w:val="00D73D9E"/>
    <w:rsid w:val="00D73F9C"/>
    <w:rsid w:val="00D7409C"/>
    <w:rsid w:val="00D740C7"/>
    <w:rsid w:val="00D742A4"/>
    <w:rsid w:val="00D74461"/>
    <w:rsid w:val="00D744AC"/>
    <w:rsid w:val="00D7453C"/>
    <w:rsid w:val="00D74655"/>
    <w:rsid w:val="00D7465F"/>
    <w:rsid w:val="00D74795"/>
    <w:rsid w:val="00D747EE"/>
    <w:rsid w:val="00D748B3"/>
    <w:rsid w:val="00D748FA"/>
    <w:rsid w:val="00D74976"/>
    <w:rsid w:val="00D749CB"/>
    <w:rsid w:val="00D74A54"/>
    <w:rsid w:val="00D74AD3"/>
    <w:rsid w:val="00D74B0F"/>
    <w:rsid w:val="00D74B6E"/>
    <w:rsid w:val="00D74BFF"/>
    <w:rsid w:val="00D74CE8"/>
    <w:rsid w:val="00D74D42"/>
    <w:rsid w:val="00D74E4E"/>
    <w:rsid w:val="00D74E63"/>
    <w:rsid w:val="00D74E78"/>
    <w:rsid w:val="00D74EE8"/>
    <w:rsid w:val="00D74F5D"/>
    <w:rsid w:val="00D74F99"/>
    <w:rsid w:val="00D74FB3"/>
    <w:rsid w:val="00D75018"/>
    <w:rsid w:val="00D7502C"/>
    <w:rsid w:val="00D7502D"/>
    <w:rsid w:val="00D750AA"/>
    <w:rsid w:val="00D750BC"/>
    <w:rsid w:val="00D75145"/>
    <w:rsid w:val="00D75194"/>
    <w:rsid w:val="00D751B5"/>
    <w:rsid w:val="00D753BD"/>
    <w:rsid w:val="00D753C4"/>
    <w:rsid w:val="00D753E3"/>
    <w:rsid w:val="00D75412"/>
    <w:rsid w:val="00D75494"/>
    <w:rsid w:val="00D754B0"/>
    <w:rsid w:val="00D755DD"/>
    <w:rsid w:val="00D756DC"/>
    <w:rsid w:val="00D757F1"/>
    <w:rsid w:val="00D75833"/>
    <w:rsid w:val="00D758D0"/>
    <w:rsid w:val="00D758EB"/>
    <w:rsid w:val="00D75990"/>
    <w:rsid w:val="00D75A30"/>
    <w:rsid w:val="00D75B2F"/>
    <w:rsid w:val="00D75BEA"/>
    <w:rsid w:val="00D75D35"/>
    <w:rsid w:val="00D75D97"/>
    <w:rsid w:val="00D75DFF"/>
    <w:rsid w:val="00D76044"/>
    <w:rsid w:val="00D761FE"/>
    <w:rsid w:val="00D762F2"/>
    <w:rsid w:val="00D76367"/>
    <w:rsid w:val="00D763F4"/>
    <w:rsid w:val="00D76429"/>
    <w:rsid w:val="00D7643E"/>
    <w:rsid w:val="00D76566"/>
    <w:rsid w:val="00D7665B"/>
    <w:rsid w:val="00D766DE"/>
    <w:rsid w:val="00D768BC"/>
    <w:rsid w:val="00D76910"/>
    <w:rsid w:val="00D769B4"/>
    <w:rsid w:val="00D769FA"/>
    <w:rsid w:val="00D76B3A"/>
    <w:rsid w:val="00D76B6C"/>
    <w:rsid w:val="00D76D98"/>
    <w:rsid w:val="00D76E54"/>
    <w:rsid w:val="00D76F3C"/>
    <w:rsid w:val="00D7709A"/>
    <w:rsid w:val="00D770C5"/>
    <w:rsid w:val="00D770DD"/>
    <w:rsid w:val="00D771BF"/>
    <w:rsid w:val="00D771E6"/>
    <w:rsid w:val="00D7733E"/>
    <w:rsid w:val="00D77355"/>
    <w:rsid w:val="00D77448"/>
    <w:rsid w:val="00D7745E"/>
    <w:rsid w:val="00D774B9"/>
    <w:rsid w:val="00D775E5"/>
    <w:rsid w:val="00D776AD"/>
    <w:rsid w:val="00D777E5"/>
    <w:rsid w:val="00D77DA0"/>
    <w:rsid w:val="00D77DCC"/>
    <w:rsid w:val="00D77FBF"/>
    <w:rsid w:val="00D77FE7"/>
    <w:rsid w:val="00D80081"/>
    <w:rsid w:val="00D802D6"/>
    <w:rsid w:val="00D80346"/>
    <w:rsid w:val="00D803E9"/>
    <w:rsid w:val="00D803EC"/>
    <w:rsid w:val="00D80456"/>
    <w:rsid w:val="00D80643"/>
    <w:rsid w:val="00D8065A"/>
    <w:rsid w:val="00D8074C"/>
    <w:rsid w:val="00D80774"/>
    <w:rsid w:val="00D8078E"/>
    <w:rsid w:val="00D809D2"/>
    <w:rsid w:val="00D80A92"/>
    <w:rsid w:val="00D80B94"/>
    <w:rsid w:val="00D80E27"/>
    <w:rsid w:val="00D80EB1"/>
    <w:rsid w:val="00D8100F"/>
    <w:rsid w:val="00D81062"/>
    <w:rsid w:val="00D8109A"/>
    <w:rsid w:val="00D8109E"/>
    <w:rsid w:val="00D810ED"/>
    <w:rsid w:val="00D8122F"/>
    <w:rsid w:val="00D81245"/>
    <w:rsid w:val="00D812CD"/>
    <w:rsid w:val="00D81332"/>
    <w:rsid w:val="00D81397"/>
    <w:rsid w:val="00D81501"/>
    <w:rsid w:val="00D8152C"/>
    <w:rsid w:val="00D81669"/>
    <w:rsid w:val="00D8171B"/>
    <w:rsid w:val="00D8186C"/>
    <w:rsid w:val="00D8187B"/>
    <w:rsid w:val="00D81897"/>
    <w:rsid w:val="00D818FB"/>
    <w:rsid w:val="00D819CD"/>
    <w:rsid w:val="00D81ACA"/>
    <w:rsid w:val="00D81AD7"/>
    <w:rsid w:val="00D81B06"/>
    <w:rsid w:val="00D81B95"/>
    <w:rsid w:val="00D81C59"/>
    <w:rsid w:val="00D81DA9"/>
    <w:rsid w:val="00D81DC3"/>
    <w:rsid w:val="00D81F1B"/>
    <w:rsid w:val="00D81F50"/>
    <w:rsid w:val="00D81FB0"/>
    <w:rsid w:val="00D82045"/>
    <w:rsid w:val="00D8206D"/>
    <w:rsid w:val="00D82099"/>
    <w:rsid w:val="00D8211F"/>
    <w:rsid w:val="00D82141"/>
    <w:rsid w:val="00D82298"/>
    <w:rsid w:val="00D822E2"/>
    <w:rsid w:val="00D82341"/>
    <w:rsid w:val="00D82355"/>
    <w:rsid w:val="00D82518"/>
    <w:rsid w:val="00D827C2"/>
    <w:rsid w:val="00D8280F"/>
    <w:rsid w:val="00D8287B"/>
    <w:rsid w:val="00D82993"/>
    <w:rsid w:val="00D829A4"/>
    <w:rsid w:val="00D82A1C"/>
    <w:rsid w:val="00D82A89"/>
    <w:rsid w:val="00D82B0E"/>
    <w:rsid w:val="00D82DFA"/>
    <w:rsid w:val="00D82EB5"/>
    <w:rsid w:val="00D8309F"/>
    <w:rsid w:val="00D830EC"/>
    <w:rsid w:val="00D83133"/>
    <w:rsid w:val="00D8352A"/>
    <w:rsid w:val="00D83561"/>
    <w:rsid w:val="00D83579"/>
    <w:rsid w:val="00D835C4"/>
    <w:rsid w:val="00D83627"/>
    <w:rsid w:val="00D83643"/>
    <w:rsid w:val="00D8373D"/>
    <w:rsid w:val="00D83824"/>
    <w:rsid w:val="00D83844"/>
    <w:rsid w:val="00D8385D"/>
    <w:rsid w:val="00D838A9"/>
    <w:rsid w:val="00D83A73"/>
    <w:rsid w:val="00D83BD0"/>
    <w:rsid w:val="00D83C1A"/>
    <w:rsid w:val="00D83C6C"/>
    <w:rsid w:val="00D83C94"/>
    <w:rsid w:val="00D83D18"/>
    <w:rsid w:val="00D83DC8"/>
    <w:rsid w:val="00D83FDE"/>
    <w:rsid w:val="00D8412D"/>
    <w:rsid w:val="00D84193"/>
    <w:rsid w:val="00D841BC"/>
    <w:rsid w:val="00D84221"/>
    <w:rsid w:val="00D8424E"/>
    <w:rsid w:val="00D842AD"/>
    <w:rsid w:val="00D843FA"/>
    <w:rsid w:val="00D844AE"/>
    <w:rsid w:val="00D84574"/>
    <w:rsid w:val="00D84823"/>
    <w:rsid w:val="00D8489F"/>
    <w:rsid w:val="00D849FA"/>
    <w:rsid w:val="00D84A25"/>
    <w:rsid w:val="00D84A92"/>
    <w:rsid w:val="00D84B45"/>
    <w:rsid w:val="00D84B79"/>
    <w:rsid w:val="00D84BF1"/>
    <w:rsid w:val="00D84CA7"/>
    <w:rsid w:val="00D84D2D"/>
    <w:rsid w:val="00D84D9B"/>
    <w:rsid w:val="00D84DBB"/>
    <w:rsid w:val="00D84E3C"/>
    <w:rsid w:val="00D84E5B"/>
    <w:rsid w:val="00D84F7F"/>
    <w:rsid w:val="00D84FEE"/>
    <w:rsid w:val="00D8506F"/>
    <w:rsid w:val="00D8508E"/>
    <w:rsid w:val="00D85191"/>
    <w:rsid w:val="00D85264"/>
    <w:rsid w:val="00D85277"/>
    <w:rsid w:val="00D8530D"/>
    <w:rsid w:val="00D8534B"/>
    <w:rsid w:val="00D8539A"/>
    <w:rsid w:val="00D85405"/>
    <w:rsid w:val="00D85482"/>
    <w:rsid w:val="00D854C2"/>
    <w:rsid w:val="00D854DC"/>
    <w:rsid w:val="00D85550"/>
    <w:rsid w:val="00D8557E"/>
    <w:rsid w:val="00D85631"/>
    <w:rsid w:val="00D85655"/>
    <w:rsid w:val="00D857D8"/>
    <w:rsid w:val="00D85859"/>
    <w:rsid w:val="00D85964"/>
    <w:rsid w:val="00D859EA"/>
    <w:rsid w:val="00D85A83"/>
    <w:rsid w:val="00D85E01"/>
    <w:rsid w:val="00D85EC2"/>
    <w:rsid w:val="00D85FB9"/>
    <w:rsid w:val="00D8604D"/>
    <w:rsid w:val="00D86068"/>
    <w:rsid w:val="00D860A9"/>
    <w:rsid w:val="00D8612F"/>
    <w:rsid w:val="00D86332"/>
    <w:rsid w:val="00D8638A"/>
    <w:rsid w:val="00D864FD"/>
    <w:rsid w:val="00D865FE"/>
    <w:rsid w:val="00D86668"/>
    <w:rsid w:val="00D866E3"/>
    <w:rsid w:val="00D8671E"/>
    <w:rsid w:val="00D86775"/>
    <w:rsid w:val="00D86792"/>
    <w:rsid w:val="00D867BC"/>
    <w:rsid w:val="00D86829"/>
    <w:rsid w:val="00D868C9"/>
    <w:rsid w:val="00D868DA"/>
    <w:rsid w:val="00D86975"/>
    <w:rsid w:val="00D869CB"/>
    <w:rsid w:val="00D86A29"/>
    <w:rsid w:val="00D86C42"/>
    <w:rsid w:val="00D86D35"/>
    <w:rsid w:val="00D86EA6"/>
    <w:rsid w:val="00D86EBD"/>
    <w:rsid w:val="00D86FE0"/>
    <w:rsid w:val="00D8701F"/>
    <w:rsid w:val="00D87087"/>
    <w:rsid w:val="00D871D7"/>
    <w:rsid w:val="00D87246"/>
    <w:rsid w:val="00D8728B"/>
    <w:rsid w:val="00D872CA"/>
    <w:rsid w:val="00D8731A"/>
    <w:rsid w:val="00D875B8"/>
    <w:rsid w:val="00D877C3"/>
    <w:rsid w:val="00D877E8"/>
    <w:rsid w:val="00D87AD7"/>
    <w:rsid w:val="00D87B70"/>
    <w:rsid w:val="00D87C8F"/>
    <w:rsid w:val="00D87DBC"/>
    <w:rsid w:val="00D87EC0"/>
    <w:rsid w:val="00D87FB8"/>
    <w:rsid w:val="00D9010B"/>
    <w:rsid w:val="00D90174"/>
    <w:rsid w:val="00D901D5"/>
    <w:rsid w:val="00D9022B"/>
    <w:rsid w:val="00D9022F"/>
    <w:rsid w:val="00D902E2"/>
    <w:rsid w:val="00D90482"/>
    <w:rsid w:val="00D904CC"/>
    <w:rsid w:val="00D904F9"/>
    <w:rsid w:val="00D90533"/>
    <w:rsid w:val="00D9066C"/>
    <w:rsid w:val="00D90696"/>
    <w:rsid w:val="00D90792"/>
    <w:rsid w:val="00D907A5"/>
    <w:rsid w:val="00D9081F"/>
    <w:rsid w:val="00D908CA"/>
    <w:rsid w:val="00D90909"/>
    <w:rsid w:val="00D90994"/>
    <w:rsid w:val="00D90A37"/>
    <w:rsid w:val="00D90B14"/>
    <w:rsid w:val="00D90B54"/>
    <w:rsid w:val="00D90BF6"/>
    <w:rsid w:val="00D90C5D"/>
    <w:rsid w:val="00D90C9F"/>
    <w:rsid w:val="00D90CB2"/>
    <w:rsid w:val="00D90D2C"/>
    <w:rsid w:val="00D90D98"/>
    <w:rsid w:val="00D90DAE"/>
    <w:rsid w:val="00D90E37"/>
    <w:rsid w:val="00D90EFB"/>
    <w:rsid w:val="00D91011"/>
    <w:rsid w:val="00D91026"/>
    <w:rsid w:val="00D91032"/>
    <w:rsid w:val="00D91071"/>
    <w:rsid w:val="00D911D6"/>
    <w:rsid w:val="00D91350"/>
    <w:rsid w:val="00D91526"/>
    <w:rsid w:val="00D91573"/>
    <w:rsid w:val="00D91760"/>
    <w:rsid w:val="00D917ED"/>
    <w:rsid w:val="00D9188C"/>
    <w:rsid w:val="00D918A6"/>
    <w:rsid w:val="00D9192A"/>
    <w:rsid w:val="00D919C0"/>
    <w:rsid w:val="00D919E9"/>
    <w:rsid w:val="00D91B29"/>
    <w:rsid w:val="00D91D10"/>
    <w:rsid w:val="00D91D93"/>
    <w:rsid w:val="00D920C8"/>
    <w:rsid w:val="00D920F1"/>
    <w:rsid w:val="00D9229C"/>
    <w:rsid w:val="00D9235A"/>
    <w:rsid w:val="00D9238D"/>
    <w:rsid w:val="00D9241E"/>
    <w:rsid w:val="00D92534"/>
    <w:rsid w:val="00D92685"/>
    <w:rsid w:val="00D92725"/>
    <w:rsid w:val="00D9275B"/>
    <w:rsid w:val="00D929CF"/>
    <w:rsid w:val="00D92A3F"/>
    <w:rsid w:val="00D92A75"/>
    <w:rsid w:val="00D92C1E"/>
    <w:rsid w:val="00D92C75"/>
    <w:rsid w:val="00D92CBA"/>
    <w:rsid w:val="00D92D9D"/>
    <w:rsid w:val="00D92EF6"/>
    <w:rsid w:val="00D93025"/>
    <w:rsid w:val="00D93042"/>
    <w:rsid w:val="00D9304E"/>
    <w:rsid w:val="00D93090"/>
    <w:rsid w:val="00D930A2"/>
    <w:rsid w:val="00D93248"/>
    <w:rsid w:val="00D9331D"/>
    <w:rsid w:val="00D93384"/>
    <w:rsid w:val="00D93449"/>
    <w:rsid w:val="00D9347B"/>
    <w:rsid w:val="00D934FA"/>
    <w:rsid w:val="00D93580"/>
    <w:rsid w:val="00D9361C"/>
    <w:rsid w:val="00D93622"/>
    <w:rsid w:val="00D93779"/>
    <w:rsid w:val="00D93794"/>
    <w:rsid w:val="00D937BB"/>
    <w:rsid w:val="00D937D8"/>
    <w:rsid w:val="00D937E6"/>
    <w:rsid w:val="00D93824"/>
    <w:rsid w:val="00D93868"/>
    <w:rsid w:val="00D9388C"/>
    <w:rsid w:val="00D9390C"/>
    <w:rsid w:val="00D93921"/>
    <w:rsid w:val="00D939CC"/>
    <w:rsid w:val="00D93A27"/>
    <w:rsid w:val="00D93A51"/>
    <w:rsid w:val="00D93CFF"/>
    <w:rsid w:val="00D93D81"/>
    <w:rsid w:val="00D93DFB"/>
    <w:rsid w:val="00D93F0D"/>
    <w:rsid w:val="00D93FCA"/>
    <w:rsid w:val="00D940E1"/>
    <w:rsid w:val="00D94135"/>
    <w:rsid w:val="00D94370"/>
    <w:rsid w:val="00D9438D"/>
    <w:rsid w:val="00D943F0"/>
    <w:rsid w:val="00D944E0"/>
    <w:rsid w:val="00D944EF"/>
    <w:rsid w:val="00D94639"/>
    <w:rsid w:val="00D946A9"/>
    <w:rsid w:val="00D94869"/>
    <w:rsid w:val="00D94A2B"/>
    <w:rsid w:val="00D94A6C"/>
    <w:rsid w:val="00D94AF1"/>
    <w:rsid w:val="00D94B8B"/>
    <w:rsid w:val="00D94CCE"/>
    <w:rsid w:val="00D94E20"/>
    <w:rsid w:val="00D94EF8"/>
    <w:rsid w:val="00D950EE"/>
    <w:rsid w:val="00D95237"/>
    <w:rsid w:val="00D9527A"/>
    <w:rsid w:val="00D9531D"/>
    <w:rsid w:val="00D953A8"/>
    <w:rsid w:val="00D955A3"/>
    <w:rsid w:val="00D95609"/>
    <w:rsid w:val="00D958AF"/>
    <w:rsid w:val="00D95A3A"/>
    <w:rsid w:val="00D95A5C"/>
    <w:rsid w:val="00D95B29"/>
    <w:rsid w:val="00D95B82"/>
    <w:rsid w:val="00D95BD4"/>
    <w:rsid w:val="00D95CBF"/>
    <w:rsid w:val="00D95D25"/>
    <w:rsid w:val="00D95F75"/>
    <w:rsid w:val="00D96080"/>
    <w:rsid w:val="00D96295"/>
    <w:rsid w:val="00D963CC"/>
    <w:rsid w:val="00D963E2"/>
    <w:rsid w:val="00D96465"/>
    <w:rsid w:val="00D965A3"/>
    <w:rsid w:val="00D96808"/>
    <w:rsid w:val="00D96831"/>
    <w:rsid w:val="00D968DE"/>
    <w:rsid w:val="00D9698D"/>
    <w:rsid w:val="00D96B50"/>
    <w:rsid w:val="00D96B72"/>
    <w:rsid w:val="00D96B82"/>
    <w:rsid w:val="00D96C15"/>
    <w:rsid w:val="00D96D1D"/>
    <w:rsid w:val="00D96D64"/>
    <w:rsid w:val="00D96D8D"/>
    <w:rsid w:val="00D96DAB"/>
    <w:rsid w:val="00D96DF5"/>
    <w:rsid w:val="00D96DF6"/>
    <w:rsid w:val="00D96E54"/>
    <w:rsid w:val="00D96ECF"/>
    <w:rsid w:val="00D96F03"/>
    <w:rsid w:val="00D97097"/>
    <w:rsid w:val="00D970B7"/>
    <w:rsid w:val="00D970C8"/>
    <w:rsid w:val="00D9711D"/>
    <w:rsid w:val="00D971F7"/>
    <w:rsid w:val="00D97259"/>
    <w:rsid w:val="00D97354"/>
    <w:rsid w:val="00D973DD"/>
    <w:rsid w:val="00D973EB"/>
    <w:rsid w:val="00D97A53"/>
    <w:rsid w:val="00D97B4A"/>
    <w:rsid w:val="00D97BD9"/>
    <w:rsid w:val="00D97BE3"/>
    <w:rsid w:val="00D97C03"/>
    <w:rsid w:val="00D97C2C"/>
    <w:rsid w:val="00D97DBE"/>
    <w:rsid w:val="00D97E7F"/>
    <w:rsid w:val="00D97E8C"/>
    <w:rsid w:val="00D97FDB"/>
    <w:rsid w:val="00DA0244"/>
    <w:rsid w:val="00DA0377"/>
    <w:rsid w:val="00DA0750"/>
    <w:rsid w:val="00DA07CB"/>
    <w:rsid w:val="00DA080F"/>
    <w:rsid w:val="00DA0A6B"/>
    <w:rsid w:val="00DA0AA9"/>
    <w:rsid w:val="00DA0ADF"/>
    <w:rsid w:val="00DA0AF1"/>
    <w:rsid w:val="00DA0B2A"/>
    <w:rsid w:val="00DA0CD4"/>
    <w:rsid w:val="00DA0D49"/>
    <w:rsid w:val="00DA0DC2"/>
    <w:rsid w:val="00DA0E34"/>
    <w:rsid w:val="00DA0E6B"/>
    <w:rsid w:val="00DA0FA9"/>
    <w:rsid w:val="00DA1172"/>
    <w:rsid w:val="00DA1231"/>
    <w:rsid w:val="00DA12CC"/>
    <w:rsid w:val="00DA138A"/>
    <w:rsid w:val="00DA1390"/>
    <w:rsid w:val="00DA141C"/>
    <w:rsid w:val="00DA14B0"/>
    <w:rsid w:val="00DA14B3"/>
    <w:rsid w:val="00DA14E0"/>
    <w:rsid w:val="00DA154E"/>
    <w:rsid w:val="00DA15CB"/>
    <w:rsid w:val="00DA16B4"/>
    <w:rsid w:val="00DA16B5"/>
    <w:rsid w:val="00DA16F8"/>
    <w:rsid w:val="00DA174F"/>
    <w:rsid w:val="00DA177B"/>
    <w:rsid w:val="00DA1823"/>
    <w:rsid w:val="00DA1857"/>
    <w:rsid w:val="00DA18D1"/>
    <w:rsid w:val="00DA1A72"/>
    <w:rsid w:val="00DA1B7C"/>
    <w:rsid w:val="00DA1C5D"/>
    <w:rsid w:val="00DA1C9B"/>
    <w:rsid w:val="00DA1D5D"/>
    <w:rsid w:val="00DA1DA5"/>
    <w:rsid w:val="00DA1DA6"/>
    <w:rsid w:val="00DA1DEF"/>
    <w:rsid w:val="00DA1EC4"/>
    <w:rsid w:val="00DA1EFE"/>
    <w:rsid w:val="00DA1F02"/>
    <w:rsid w:val="00DA2022"/>
    <w:rsid w:val="00DA211D"/>
    <w:rsid w:val="00DA2126"/>
    <w:rsid w:val="00DA21B0"/>
    <w:rsid w:val="00DA21B4"/>
    <w:rsid w:val="00DA221A"/>
    <w:rsid w:val="00DA2272"/>
    <w:rsid w:val="00DA22A9"/>
    <w:rsid w:val="00DA22D1"/>
    <w:rsid w:val="00DA23E7"/>
    <w:rsid w:val="00DA2483"/>
    <w:rsid w:val="00DA25A8"/>
    <w:rsid w:val="00DA25E1"/>
    <w:rsid w:val="00DA2673"/>
    <w:rsid w:val="00DA2702"/>
    <w:rsid w:val="00DA286E"/>
    <w:rsid w:val="00DA2932"/>
    <w:rsid w:val="00DA2B47"/>
    <w:rsid w:val="00DA2B58"/>
    <w:rsid w:val="00DA2BE5"/>
    <w:rsid w:val="00DA2BFB"/>
    <w:rsid w:val="00DA2E30"/>
    <w:rsid w:val="00DA2FE1"/>
    <w:rsid w:val="00DA300B"/>
    <w:rsid w:val="00DA3173"/>
    <w:rsid w:val="00DA31CD"/>
    <w:rsid w:val="00DA32C9"/>
    <w:rsid w:val="00DA3347"/>
    <w:rsid w:val="00DA336E"/>
    <w:rsid w:val="00DA3450"/>
    <w:rsid w:val="00DA34D3"/>
    <w:rsid w:val="00DA3519"/>
    <w:rsid w:val="00DA3595"/>
    <w:rsid w:val="00DA359E"/>
    <w:rsid w:val="00DA3691"/>
    <w:rsid w:val="00DA373F"/>
    <w:rsid w:val="00DA37BF"/>
    <w:rsid w:val="00DA3812"/>
    <w:rsid w:val="00DA385C"/>
    <w:rsid w:val="00DA3AB2"/>
    <w:rsid w:val="00DA3AF1"/>
    <w:rsid w:val="00DA3C59"/>
    <w:rsid w:val="00DA3CA0"/>
    <w:rsid w:val="00DA3D75"/>
    <w:rsid w:val="00DA3DE5"/>
    <w:rsid w:val="00DA3F47"/>
    <w:rsid w:val="00DA3F99"/>
    <w:rsid w:val="00DA400D"/>
    <w:rsid w:val="00DA40B0"/>
    <w:rsid w:val="00DA40DE"/>
    <w:rsid w:val="00DA4111"/>
    <w:rsid w:val="00DA41BD"/>
    <w:rsid w:val="00DA44FF"/>
    <w:rsid w:val="00DA4557"/>
    <w:rsid w:val="00DA4571"/>
    <w:rsid w:val="00DA4703"/>
    <w:rsid w:val="00DA4706"/>
    <w:rsid w:val="00DA4712"/>
    <w:rsid w:val="00DA4720"/>
    <w:rsid w:val="00DA4748"/>
    <w:rsid w:val="00DA483A"/>
    <w:rsid w:val="00DA485F"/>
    <w:rsid w:val="00DA48F8"/>
    <w:rsid w:val="00DA49C5"/>
    <w:rsid w:val="00DA49E6"/>
    <w:rsid w:val="00DA4A32"/>
    <w:rsid w:val="00DA4A6C"/>
    <w:rsid w:val="00DA4B35"/>
    <w:rsid w:val="00DA4B73"/>
    <w:rsid w:val="00DA4B90"/>
    <w:rsid w:val="00DA4C47"/>
    <w:rsid w:val="00DA4ECD"/>
    <w:rsid w:val="00DA4F65"/>
    <w:rsid w:val="00DA4FE6"/>
    <w:rsid w:val="00DA5112"/>
    <w:rsid w:val="00DA5174"/>
    <w:rsid w:val="00DA52B5"/>
    <w:rsid w:val="00DA52E8"/>
    <w:rsid w:val="00DA530D"/>
    <w:rsid w:val="00DA5445"/>
    <w:rsid w:val="00DA547E"/>
    <w:rsid w:val="00DA5511"/>
    <w:rsid w:val="00DA5712"/>
    <w:rsid w:val="00DA5728"/>
    <w:rsid w:val="00DA575B"/>
    <w:rsid w:val="00DA586B"/>
    <w:rsid w:val="00DA58B3"/>
    <w:rsid w:val="00DA5AAB"/>
    <w:rsid w:val="00DA5AF7"/>
    <w:rsid w:val="00DA5B0C"/>
    <w:rsid w:val="00DA5B6C"/>
    <w:rsid w:val="00DA5B79"/>
    <w:rsid w:val="00DA5C13"/>
    <w:rsid w:val="00DA5CE6"/>
    <w:rsid w:val="00DA5CEF"/>
    <w:rsid w:val="00DA5D21"/>
    <w:rsid w:val="00DA5D9E"/>
    <w:rsid w:val="00DA5DFD"/>
    <w:rsid w:val="00DA5E26"/>
    <w:rsid w:val="00DA5EB3"/>
    <w:rsid w:val="00DA5EDC"/>
    <w:rsid w:val="00DA5F30"/>
    <w:rsid w:val="00DA6073"/>
    <w:rsid w:val="00DA612B"/>
    <w:rsid w:val="00DA61C9"/>
    <w:rsid w:val="00DA61D6"/>
    <w:rsid w:val="00DA6252"/>
    <w:rsid w:val="00DA64ED"/>
    <w:rsid w:val="00DA6578"/>
    <w:rsid w:val="00DA6600"/>
    <w:rsid w:val="00DA66A2"/>
    <w:rsid w:val="00DA66BF"/>
    <w:rsid w:val="00DA66DD"/>
    <w:rsid w:val="00DA685C"/>
    <w:rsid w:val="00DA6874"/>
    <w:rsid w:val="00DA68B8"/>
    <w:rsid w:val="00DA6A42"/>
    <w:rsid w:val="00DA6A61"/>
    <w:rsid w:val="00DA6AA8"/>
    <w:rsid w:val="00DA6B2A"/>
    <w:rsid w:val="00DA6B2D"/>
    <w:rsid w:val="00DA6CD9"/>
    <w:rsid w:val="00DA6D80"/>
    <w:rsid w:val="00DA6E03"/>
    <w:rsid w:val="00DA6EAF"/>
    <w:rsid w:val="00DA7030"/>
    <w:rsid w:val="00DA7136"/>
    <w:rsid w:val="00DA71E3"/>
    <w:rsid w:val="00DA7228"/>
    <w:rsid w:val="00DA730E"/>
    <w:rsid w:val="00DA7393"/>
    <w:rsid w:val="00DA73DE"/>
    <w:rsid w:val="00DA76B7"/>
    <w:rsid w:val="00DA7742"/>
    <w:rsid w:val="00DA7752"/>
    <w:rsid w:val="00DA78C4"/>
    <w:rsid w:val="00DA7A9D"/>
    <w:rsid w:val="00DA7DFB"/>
    <w:rsid w:val="00DA7F05"/>
    <w:rsid w:val="00DB006E"/>
    <w:rsid w:val="00DB00C1"/>
    <w:rsid w:val="00DB0381"/>
    <w:rsid w:val="00DB0430"/>
    <w:rsid w:val="00DB0483"/>
    <w:rsid w:val="00DB053F"/>
    <w:rsid w:val="00DB05AC"/>
    <w:rsid w:val="00DB0672"/>
    <w:rsid w:val="00DB0689"/>
    <w:rsid w:val="00DB07AF"/>
    <w:rsid w:val="00DB07C2"/>
    <w:rsid w:val="00DB081A"/>
    <w:rsid w:val="00DB0838"/>
    <w:rsid w:val="00DB0ACB"/>
    <w:rsid w:val="00DB0AEE"/>
    <w:rsid w:val="00DB0AF9"/>
    <w:rsid w:val="00DB0B0B"/>
    <w:rsid w:val="00DB0B10"/>
    <w:rsid w:val="00DB0B60"/>
    <w:rsid w:val="00DB0B9C"/>
    <w:rsid w:val="00DB0C6C"/>
    <w:rsid w:val="00DB0D31"/>
    <w:rsid w:val="00DB0D3D"/>
    <w:rsid w:val="00DB0E0B"/>
    <w:rsid w:val="00DB0E7D"/>
    <w:rsid w:val="00DB0EE0"/>
    <w:rsid w:val="00DB1012"/>
    <w:rsid w:val="00DB11A4"/>
    <w:rsid w:val="00DB12D0"/>
    <w:rsid w:val="00DB1351"/>
    <w:rsid w:val="00DB1471"/>
    <w:rsid w:val="00DB151B"/>
    <w:rsid w:val="00DB1520"/>
    <w:rsid w:val="00DB1641"/>
    <w:rsid w:val="00DB1959"/>
    <w:rsid w:val="00DB1967"/>
    <w:rsid w:val="00DB19A9"/>
    <w:rsid w:val="00DB19AC"/>
    <w:rsid w:val="00DB19F8"/>
    <w:rsid w:val="00DB1A0F"/>
    <w:rsid w:val="00DB1A46"/>
    <w:rsid w:val="00DB1AA1"/>
    <w:rsid w:val="00DB1B9C"/>
    <w:rsid w:val="00DB1BB6"/>
    <w:rsid w:val="00DB1D52"/>
    <w:rsid w:val="00DB1DE4"/>
    <w:rsid w:val="00DB1E43"/>
    <w:rsid w:val="00DB1F41"/>
    <w:rsid w:val="00DB2093"/>
    <w:rsid w:val="00DB2165"/>
    <w:rsid w:val="00DB2199"/>
    <w:rsid w:val="00DB2217"/>
    <w:rsid w:val="00DB2261"/>
    <w:rsid w:val="00DB2298"/>
    <w:rsid w:val="00DB22C2"/>
    <w:rsid w:val="00DB242C"/>
    <w:rsid w:val="00DB25CD"/>
    <w:rsid w:val="00DB27F7"/>
    <w:rsid w:val="00DB28EF"/>
    <w:rsid w:val="00DB2923"/>
    <w:rsid w:val="00DB2932"/>
    <w:rsid w:val="00DB298A"/>
    <w:rsid w:val="00DB2A83"/>
    <w:rsid w:val="00DB2AA2"/>
    <w:rsid w:val="00DB2AA7"/>
    <w:rsid w:val="00DB2B1D"/>
    <w:rsid w:val="00DB2CEF"/>
    <w:rsid w:val="00DB2DA9"/>
    <w:rsid w:val="00DB2FF8"/>
    <w:rsid w:val="00DB3011"/>
    <w:rsid w:val="00DB301F"/>
    <w:rsid w:val="00DB304C"/>
    <w:rsid w:val="00DB3102"/>
    <w:rsid w:val="00DB3162"/>
    <w:rsid w:val="00DB329A"/>
    <w:rsid w:val="00DB3302"/>
    <w:rsid w:val="00DB3365"/>
    <w:rsid w:val="00DB3439"/>
    <w:rsid w:val="00DB345A"/>
    <w:rsid w:val="00DB3472"/>
    <w:rsid w:val="00DB3647"/>
    <w:rsid w:val="00DB366A"/>
    <w:rsid w:val="00DB37D7"/>
    <w:rsid w:val="00DB37DD"/>
    <w:rsid w:val="00DB390E"/>
    <w:rsid w:val="00DB395B"/>
    <w:rsid w:val="00DB3B0E"/>
    <w:rsid w:val="00DB3BAB"/>
    <w:rsid w:val="00DB3CB9"/>
    <w:rsid w:val="00DB3D05"/>
    <w:rsid w:val="00DB3E24"/>
    <w:rsid w:val="00DB3ECE"/>
    <w:rsid w:val="00DB3EE6"/>
    <w:rsid w:val="00DB3EFD"/>
    <w:rsid w:val="00DB3F7A"/>
    <w:rsid w:val="00DB3FC6"/>
    <w:rsid w:val="00DB3FCB"/>
    <w:rsid w:val="00DB3FE5"/>
    <w:rsid w:val="00DB3FF9"/>
    <w:rsid w:val="00DB406E"/>
    <w:rsid w:val="00DB4103"/>
    <w:rsid w:val="00DB416A"/>
    <w:rsid w:val="00DB41E5"/>
    <w:rsid w:val="00DB427E"/>
    <w:rsid w:val="00DB4288"/>
    <w:rsid w:val="00DB4292"/>
    <w:rsid w:val="00DB441D"/>
    <w:rsid w:val="00DB4457"/>
    <w:rsid w:val="00DB4556"/>
    <w:rsid w:val="00DB46B8"/>
    <w:rsid w:val="00DB46D8"/>
    <w:rsid w:val="00DB4781"/>
    <w:rsid w:val="00DB478D"/>
    <w:rsid w:val="00DB47C5"/>
    <w:rsid w:val="00DB47E1"/>
    <w:rsid w:val="00DB485E"/>
    <w:rsid w:val="00DB498E"/>
    <w:rsid w:val="00DB49B1"/>
    <w:rsid w:val="00DB4A21"/>
    <w:rsid w:val="00DB4ACD"/>
    <w:rsid w:val="00DB4DC8"/>
    <w:rsid w:val="00DB4E5F"/>
    <w:rsid w:val="00DB52EB"/>
    <w:rsid w:val="00DB5438"/>
    <w:rsid w:val="00DB5650"/>
    <w:rsid w:val="00DB5784"/>
    <w:rsid w:val="00DB581A"/>
    <w:rsid w:val="00DB5826"/>
    <w:rsid w:val="00DB5886"/>
    <w:rsid w:val="00DB5A09"/>
    <w:rsid w:val="00DB5B8B"/>
    <w:rsid w:val="00DB5BF2"/>
    <w:rsid w:val="00DB5CA3"/>
    <w:rsid w:val="00DB5D0E"/>
    <w:rsid w:val="00DB5FDB"/>
    <w:rsid w:val="00DB600B"/>
    <w:rsid w:val="00DB603E"/>
    <w:rsid w:val="00DB606E"/>
    <w:rsid w:val="00DB60A0"/>
    <w:rsid w:val="00DB63F3"/>
    <w:rsid w:val="00DB643B"/>
    <w:rsid w:val="00DB654C"/>
    <w:rsid w:val="00DB65A5"/>
    <w:rsid w:val="00DB6600"/>
    <w:rsid w:val="00DB660A"/>
    <w:rsid w:val="00DB6645"/>
    <w:rsid w:val="00DB6667"/>
    <w:rsid w:val="00DB6714"/>
    <w:rsid w:val="00DB6850"/>
    <w:rsid w:val="00DB6936"/>
    <w:rsid w:val="00DB69AC"/>
    <w:rsid w:val="00DB6DB9"/>
    <w:rsid w:val="00DB6FC9"/>
    <w:rsid w:val="00DB6FD3"/>
    <w:rsid w:val="00DB708B"/>
    <w:rsid w:val="00DB7195"/>
    <w:rsid w:val="00DB71FC"/>
    <w:rsid w:val="00DB7264"/>
    <w:rsid w:val="00DB7465"/>
    <w:rsid w:val="00DB74FA"/>
    <w:rsid w:val="00DB761A"/>
    <w:rsid w:val="00DB7698"/>
    <w:rsid w:val="00DB76D7"/>
    <w:rsid w:val="00DB7708"/>
    <w:rsid w:val="00DB77BB"/>
    <w:rsid w:val="00DB7875"/>
    <w:rsid w:val="00DB787B"/>
    <w:rsid w:val="00DB79A4"/>
    <w:rsid w:val="00DB7A7B"/>
    <w:rsid w:val="00DB7AC3"/>
    <w:rsid w:val="00DB7BC3"/>
    <w:rsid w:val="00DB7BEB"/>
    <w:rsid w:val="00DB7D84"/>
    <w:rsid w:val="00DB7EAE"/>
    <w:rsid w:val="00DB7EC5"/>
    <w:rsid w:val="00DB7EE7"/>
    <w:rsid w:val="00DB7F44"/>
    <w:rsid w:val="00DC00CA"/>
    <w:rsid w:val="00DC01A7"/>
    <w:rsid w:val="00DC01F0"/>
    <w:rsid w:val="00DC0348"/>
    <w:rsid w:val="00DC04ED"/>
    <w:rsid w:val="00DC04F4"/>
    <w:rsid w:val="00DC063E"/>
    <w:rsid w:val="00DC0711"/>
    <w:rsid w:val="00DC075D"/>
    <w:rsid w:val="00DC0951"/>
    <w:rsid w:val="00DC096A"/>
    <w:rsid w:val="00DC0B72"/>
    <w:rsid w:val="00DC0B74"/>
    <w:rsid w:val="00DC0BF2"/>
    <w:rsid w:val="00DC0BFF"/>
    <w:rsid w:val="00DC0CF9"/>
    <w:rsid w:val="00DC0D42"/>
    <w:rsid w:val="00DC0E00"/>
    <w:rsid w:val="00DC0FC6"/>
    <w:rsid w:val="00DC0FE7"/>
    <w:rsid w:val="00DC120F"/>
    <w:rsid w:val="00DC1240"/>
    <w:rsid w:val="00DC1287"/>
    <w:rsid w:val="00DC12B3"/>
    <w:rsid w:val="00DC12CE"/>
    <w:rsid w:val="00DC136E"/>
    <w:rsid w:val="00DC13C6"/>
    <w:rsid w:val="00DC14E1"/>
    <w:rsid w:val="00DC14E2"/>
    <w:rsid w:val="00DC14EA"/>
    <w:rsid w:val="00DC1760"/>
    <w:rsid w:val="00DC191A"/>
    <w:rsid w:val="00DC1ADF"/>
    <w:rsid w:val="00DC1B8A"/>
    <w:rsid w:val="00DC1BDD"/>
    <w:rsid w:val="00DC1C0C"/>
    <w:rsid w:val="00DC21F2"/>
    <w:rsid w:val="00DC2206"/>
    <w:rsid w:val="00DC24F2"/>
    <w:rsid w:val="00DC2516"/>
    <w:rsid w:val="00DC2552"/>
    <w:rsid w:val="00DC258A"/>
    <w:rsid w:val="00DC269D"/>
    <w:rsid w:val="00DC27E3"/>
    <w:rsid w:val="00DC285F"/>
    <w:rsid w:val="00DC2873"/>
    <w:rsid w:val="00DC2920"/>
    <w:rsid w:val="00DC2ADC"/>
    <w:rsid w:val="00DC2B1F"/>
    <w:rsid w:val="00DC2B8E"/>
    <w:rsid w:val="00DC2BC3"/>
    <w:rsid w:val="00DC2DDA"/>
    <w:rsid w:val="00DC2DEF"/>
    <w:rsid w:val="00DC2F26"/>
    <w:rsid w:val="00DC2F88"/>
    <w:rsid w:val="00DC30CD"/>
    <w:rsid w:val="00DC3135"/>
    <w:rsid w:val="00DC3157"/>
    <w:rsid w:val="00DC31C7"/>
    <w:rsid w:val="00DC32AA"/>
    <w:rsid w:val="00DC3349"/>
    <w:rsid w:val="00DC33B4"/>
    <w:rsid w:val="00DC33BE"/>
    <w:rsid w:val="00DC34A9"/>
    <w:rsid w:val="00DC35C6"/>
    <w:rsid w:val="00DC362C"/>
    <w:rsid w:val="00DC3695"/>
    <w:rsid w:val="00DC36F9"/>
    <w:rsid w:val="00DC3710"/>
    <w:rsid w:val="00DC3839"/>
    <w:rsid w:val="00DC3847"/>
    <w:rsid w:val="00DC399F"/>
    <w:rsid w:val="00DC3A08"/>
    <w:rsid w:val="00DC3A56"/>
    <w:rsid w:val="00DC3BC5"/>
    <w:rsid w:val="00DC3DE6"/>
    <w:rsid w:val="00DC3ED0"/>
    <w:rsid w:val="00DC43B0"/>
    <w:rsid w:val="00DC444C"/>
    <w:rsid w:val="00DC44C7"/>
    <w:rsid w:val="00DC44E2"/>
    <w:rsid w:val="00DC47FE"/>
    <w:rsid w:val="00DC48CC"/>
    <w:rsid w:val="00DC4A49"/>
    <w:rsid w:val="00DC4A5B"/>
    <w:rsid w:val="00DC4AC2"/>
    <w:rsid w:val="00DC4EF4"/>
    <w:rsid w:val="00DC502D"/>
    <w:rsid w:val="00DC5072"/>
    <w:rsid w:val="00DC5169"/>
    <w:rsid w:val="00DC5229"/>
    <w:rsid w:val="00DC526A"/>
    <w:rsid w:val="00DC52CB"/>
    <w:rsid w:val="00DC53A2"/>
    <w:rsid w:val="00DC5417"/>
    <w:rsid w:val="00DC54BE"/>
    <w:rsid w:val="00DC55D9"/>
    <w:rsid w:val="00DC56E2"/>
    <w:rsid w:val="00DC5832"/>
    <w:rsid w:val="00DC59F6"/>
    <w:rsid w:val="00DC59F9"/>
    <w:rsid w:val="00DC5C3F"/>
    <w:rsid w:val="00DC5E8A"/>
    <w:rsid w:val="00DC5FB4"/>
    <w:rsid w:val="00DC607F"/>
    <w:rsid w:val="00DC609E"/>
    <w:rsid w:val="00DC60EA"/>
    <w:rsid w:val="00DC618E"/>
    <w:rsid w:val="00DC6291"/>
    <w:rsid w:val="00DC631E"/>
    <w:rsid w:val="00DC6395"/>
    <w:rsid w:val="00DC65F0"/>
    <w:rsid w:val="00DC6609"/>
    <w:rsid w:val="00DC6651"/>
    <w:rsid w:val="00DC66D8"/>
    <w:rsid w:val="00DC6704"/>
    <w:rsid w:val="00DC6709"/>
    <w:rsid w:val="00DC6749"/>
    <w:rsid w:val="00DC6926"/>
    <w:rsid w:val="00DC699C"/>
    <w:rsid w:val="00DC69A6"/>
    <w:rsid w:val="00DC69A9"/>
    <w:rsid w:val="00DC6A2E"/>
    <w:rsid w:val="00DC6A95"/>
    <w:rsid w:val="00DC6AC1"/>
    <w:rsid w:val="00DC6CA1"/>
    <w:rsid w:val="00DC6DA8"/>
    <w:rsid w:val="00DC70BC"/>
    <w:rsid w:val="00DC715A"/>
    <w:rsid w:val="00DC7270"/>
    <w:rsid w:val="00DC7320"/>
    <w:rsid w:val="00DC734E"/>
    <w:rsid w:val="00DC7361"/>
    <w:rsid w:val="00DC753A"/>
    <w:rsid w:val="00DC7569"/>
    <w:rsid w:val="00DC776C"/>
    <w:rsid w:val="00DC77B3"/>
    <w:rsid w:val="00DC79DD"/>
    <w:rsid w:val="00DC7A50"/>
    <w:rsid w:val="00DC7A62"/>
    <w:rsid w:val="00DC7AF0"/>
    <w:rsid w:val="00DC7B4E"/>
    <w:rsid w:val="00DC7D37"/>
    <w:rsid w:val="00DC7D89"/>
    <w:rsid w:val="00DC7DB5"/>
    <w:rsid w:val="00DC7F1B"/>
    <w:rsid w:val="00DC7F49"/>
    <w:rsid w:val="00DC7F4D"/>
    <w:rsid w:val="00DC7FCB"/>
    <w:rsid w:val="00DD00C3"/>
    <w:rsid w:val="00DD00CE"/>
    <w:rsid w:val="00DD028D"/>
    <w:rsid w:val="00DD030E"/>
    <w:rsid w:val="00DD0316"/>
    <w:rsid w:val="00DD03D2"/>
    <w:rsid w:val="00DD064F"/>
    <w:rsid w:val="00DD0671"/>
    <w:rsid w:val="00DD06C6"/>
    <w:rsid w:val="00DD0748"/>
    <w:rsid w:val="00DD08F2"/>
    <w:rsid w:val="00DD09AC"/>
    <w:rsid w:val="00DD0A62"/>
    <w:rsid w:val="00DD0AD4"/>
    <w:rsid w:val="00DD0C0B"/>
    <w:rsid w:val="00DD0DF5"/>
    <w:rsid w:val="00DD0E97"/>
    <w:rsid w:val="00DD0F6F"/>
    <w:rsid w:val="00DD0F71"/>
    <w:rsid w:val="00DD0F80"/>
    <w:rsid w:val="00DD1061"/>
    <w:rsid w:val="00DD13A1"/>
    <w:rsid w:val="00DD140E"/>
    <w:rsid w:val="00DD1899"/>
    <w:rsid w:val="00DD18DE"/>
    <w:rsid w:val="00DD1A49"/>
    <w:rsid w:val="00DD1A51"/>
    <w:rsid w:val="00DD1C02"/>
    <w:rsid w:val="00DD2030"/>
    <w:rsid w:val="00DD2268"/>
    <w:rsid w:val="00DD22CE"/>
    <w:rsid w:val="00DD234C"/>
    <w:rsid w:val="00DD234D"/>
    <w:rsid w:val="00DD23FD"/>
    <w:rsid w:val="00DD2447"/>
    <w:rsid w:val="00DD256D"/>
    <w:rsid w:val="00DD25A7"/>
    <w:rsid w:val="00DD270F"/>
    <w:rsid w:val="00DD277A"/>
    <w:rsid w:val="00DD29E8"/>
    <w:rsid w:val="00DD29EF"/>
    <w:rsid w:val="00DD2A5A"/>
    <w:rsid w:val="00DD2B9E"/>
    <w:rsid w:val="00DD2BA6"/>
    <w:rsid w:val="00DD2C18"/>
    <w:rsid w:val="00DD2C5C"/>
    <w:rsid w:val="00DD2D9B"/>
    <w:rsid w:val="00DD2DDB"/>
    <w:rsid w:val="00DD2F9D"/>
    <w:rsid w:val="00DD2FA1"/>
    <w:rsid w:val="00DD3054"/>
    <w:rsid w:val="00DD308A"/>
    <w:rsid w:val="00DD3097"/>
    <w:rsid w:val="00DD30AA"/>
    <w:rsid w:val="00DD30DB"/>
    <w:rsid w:val="00DD3119"/>
    <w:rsid w:val="00DD31A6"/>
    <w:rsid w:val="00DD31C0"/>
    <w:rsid w:val="00DD3294"/>
    <w:rsid w:val="00DD3396"/>
    <w:rsid w:val="00DD343D"/>
    <w:rsid w:val="00DD34A9"/>
    <w:rsid w:val="00DD3647"/>
    <w:rsid w:val="00DD37BE"/>
    <w:rsid w:val="00DD388D"/>
    <w:rsid w:val="00DD3955"/>
    <w:rsid w:val="00DD3990"/>
    <w:rsid w:val="00DD3A57"/>
    <w:rsid w:val="00DD3B29"/>
    <w:rsid w:val="00DD3B88"/>
    <w:rsid w:val="00DD3C37"/>
    <w:rsid w:val="00DD3CC0"/>
    <w:rsid w:val="00DD3D13"/>
    <w:rsid w:val="00DD3EAB"/>
    <w:rsid w:val="00DD3F0B"/>
    <w:rsid w:val="00DD4069"/>
    <w:rsid w:val="00DD4082"/>
    <w:rsid w:val="00DD40C5"/>
    <w:rsid w:val="00DD40D0"/>
    <w:rsid w:val="00DD4352"/>
    <w:rsid w:val="00DD44B4"/>
    <w:rsid w:val="00DD44E2"/>
    <w:rsid w:val="00DD46D9"/>
    <w:rsid w:val="00DD4756"/>
    <w:rsid w:val="00DD47D1"/>
    <w:rsid w:val="00DD47DA"/>
    <w:rsid w:val="00DD4807"/>
    <w:rsid w:val="00DD4870"/>
    <w:rsid w:val="00DD48BF"/>
    <w:rsid w:val="00DD4917"/>
    <w:rsid w:val="00DD4A0D"/>
    <w:rsid w:val="00DD4A12"/>
    <w:rsid w:val="00DD4A16"/>
    <w:rsid w:val="00DD4A6D"/>
    <w:rsid w:val="00DD4AD0"/>
    <w:rsid w:val="00DD4AE7"/>
    <w:rsid w:val="00DD4B1F"/>
    <w:rsid w:val="00DD4B21"/>
    <w:rsid w:val="00DD4C45"/>
    <w:rsid w:val="00DD4CC4"/>
    <w:rsid w:val="00DD4D0E"/>
    <w:rsid w:val="00DD4D69"/>
    <w:rsid w:val="00DD4E0E"/>
    <w:rsid w:val="00DD4F18"/>
    <w:rsid w:val="00DD4F33"/>
    <w:rsid w:val="00DD512F"/>
    <w:rsid w:val="00DD5132"/>
    <w:rsid w:val="00DD514D"/>
    <w:rsid w:val="00DD53B3"/>
    <w:rsid w:val="00DD54AA"/>
    <w:rsid w:val="00DD54DA"/>
    <w:rsid w:val="00DD5625"/>
    <w:rsid w:val="00DD5810"/>
    <w:rsid w:val="00DD5827"/>
    <w:rsid w:val="00DD591A"/>
    <w:rsid w:val="00DD5C1B"/>
    <w:rsid w:val="00DD5C4A"/>
    <w:rsid w:val="00DD5C53"/>
    <w:rsid w:val="00DD5CF8"/>
    <w:rsid w:val="00DD5D1E"/>
    <w:rsid w:val="00DD5D3F"/>
    <w:rsid w:val="00DD5D97"/>
    <w:rsid w:val="00DD5E47"/>
    <w:rsid w:val="00DD5F91"/>
    <w:rsid w:val="00DD61BB"/>
    <w:rsid w:val="00DD645C"/>
    <w:rsid w:val="00DD64BA"/>
    <w:rsid w:val="00DD65B0"/>
    <w:rsid w:val="00DD665B"/>
    <w:rsid w:val="00DD665F"/>
    <w:rsid w:val="00DD682D"/>
    <w:rsid w:val="00DD68AC"/>
    <w:rsid w:val="00DD68BD"/>
    <w:rsid w:val="00DD68DC"/>
    <w:rsid w:val="00DD69E9"/>
    <w:rsid w:val="00DD6AB5"/>
    <w:rsid w:val="00DD6B94"/>
    <w:rsid w:val="00DD6C4F"/>
    <w:rsid w:val="00DD6C6B"/>
    <w:rsid w:val="00DD6DB7"/>
    <w:rsid w:val="00DD6F1C"/>
    <w:rsid w:val="00DD6FBF"/>
    <w:rsid w:val="00DD702F"/>
    <w:rsid w:val="00DD703D"/>
    <w:rsid w:val="00DD729E"/>
    <w:rsid w:val="00DD72CB"/>
    <w:rsid w:val="00DD73AC"/>
    <w:rsid w:val="00DD75B6"/>
    <w:rsid w:val="00DD76DF"/>
    <w:rsid w:val="00DD7731"/>
    <w:rsid w:val="00DD7741"/>
    <w:rsid w:val="00DD7762"/>
    <w:rsid w:val="00DD776F"/>
    <w:rsid w:val="00DD7A49"/>
    <w:rsid w:val="00DD7A7D"/>
    <w:rsid w:val="00DD7AB5"/>
    <w:rsid w:val="00DD7B5C"/>
    <w:rsid w:val="00DD7C4E"/>
    <w:rsid w:val="00DD7DAD"/>
    <w:rsid w:val="00DD7E83"/>
    <w:rsid w:val="00DD7EFB"/>
    <w:rsid w:val="00DD7F0C"/>
    <w:rsid w:val="00DE001C"/>
    <w:rsid w:val="00DE0076"/>
    <w:rsid w:val="00DE014B"/>
    <w:rsid w:val="00DE02F3"/>
    <w:rsid w:val="00DE037F"/>
    <w:rsid w:val="00DE05E1"/>
    <w:rsid w:val="00DE05F1"/>
    <w:rsid w:val="00DE060E"/>
    <w:rsid w:val="00DE0619"/>
    <w:rsid w:val="00DE064B"/>
    <w:rsid w:val="00DE0713"/>
    <w:rsid w:val="00DE074E"/>
    <w:rsid w:val="00DE07B1"/>
    <w:rsid w:val="00DE0C90"/>
    <w:rsid w:val="00DE0D11"/>
    <w:rsid w:val="00DE0E21"/>
    <w:rsid w:val="00DE0E5B"/>
    <w:rsid w:val="00DE111E"/>
    <w:rsid w:val="00DE1155"/>
    <w:rsid w:val="00DE115B"/>
    <w:rsid w:val="00DE1177"/>
    <w:rsid w:val="00DE1178"/>
    <w:rsid w:val="00DE1211"/>
    <w:rsid w:val="00DE1295"/>
    <w:rsid w:val="00DE1298"/>
    <w:rsid w:val="00DE12F2"/>
    <w:rsid w:val="00DE133E"/>
    <w:rsid w:val="00DE135F"/>
    <w:rsid w:val="00DE1523"/>
    <w:rsid w:val="00DE15AD"/>
    <w:rsid w:val="00DE17B6"/>
    <w:rsid w:val="00DE17EB"/>
    <w:rsid w:val="00DE182E"/>
    <w:rsid w:val="00DE1841"/>
    <w:rsid w:val="00DE184E"/>
    <w:rsid w:val="00DE18B7"/>
    <w:rsid w:val="00DE18CA"/>
    <w:rsid w:val="00DE1A2E"/>
    <w:rsid w:val="00DE1B23"/>
    <w:rsid w:val="00DE1B5F"/>
    <w:rsid w:val="00DE1C31"/>
    <w:rsid w:val="00DE1D10"/>
    <w:rsid w:val="00DE1DC0"/>
    <w:rsid w:val="00DE1DC1"/>
    <w:rsid w:val="00DE1E05"/>
    <w:rsid w:val="00DE1F87"/>
    <w:rsid w:val="00DE1FCF"/>
    <w:rsid w:val="00DE20EB"/>
    <w:rsid w:val="00DE2197"/>
    <w:rsid w:val="00DE24DA"/>
    <w:rsid w:val="00DE24F1"/>
    <w:rsid w:val="00DE24F8"/>
    <w:rsid w:val="00DE251B"/>
    <w:rsid w:val="00DE269B"/>
    <w:rsid w:val="00DE270E"/>
    <w:rsid w:val="00DE2754"/>
    <w:rsid w:val="00DE2980"/>
    <w:rsid w:val="00DE29DC"/>
    <w:rsid w:val="00DE2BDF"/>
    <w:rsid w:val="00DE2CFB"/>
    <w:rsid w:val="00DE2D75"/>
    <w:rsid w:val="00DE2D98"/>
    <w:rsid w:val="00DE2DA5"/>
    <w:rsid w:val="00DE2DA6"/>
    <w:rsid w:val="00DE2E1C"/>
    <w:rsid w:val="00DE2E84"/>
    <w:rsid w:val="00DE2FE4"/>
    <w:rsid w:val="00DE3129"/>
    <w:rsid w:val="00DE313F"/>
    <w:rsid w:val="00DE3512"/>
    <w:rsid w:val="00DE355F"/>
    <w:rsid w:val="00DE35AA"/>
    <w:rsid w:val="00DE35C2"/>
    <w:rsid w:val="00DE3644"/>
    <w:rsid w:val="00DE3711"/>
    <w:rsid w:val="00DE376F"/>
    <w:rsid w:val="00DE3881"/>
    <w:rsid w:val="00DE38BC"/>
    <w:rsid w:val="00DE38CF"/>
    <w:rsid w:val="00DE394A"/>
    <w:rsid w:val="00DE397E"/>
    <w:rsid w:val="00DE3A76"/>
    <w:rsid w:val="00DE3D2A"/>
    <w:rsid w:val="00DE3DDB"/>
    <w:rsid w:val="00DE3E1C"/>
    <w:rsid w:val="00DE3E26"/>
    <w:rsid w:val="00DE3EA9"/>
    <w:rsid w:val="00DE3EE9"/>
    <w:rsid w:val="00DE4285"/>
    <w:rsid w:val="00DE4355"/>
    <w:rsid w:val="00DE450E"/>
    <w:rsid w:val="00DE46F2"/>
    <w:rsid w:val="00DE479F"/>
    <w:rsid w:val="00DE47CE"/>
    <w:rsid w:val="00DE47E7"/>
    <w:rsid w:val="00DE484A"/>
    <w:rsid w:val="00DE4A25"/>
    <w:rsid w:val="00DE4AF5"/>
    <w:rsid w:val="00DE4B1B"/>
    <w:rsid w:val="00DE4B78"/>
    <w:rsid w:val="00DE4C49"/>
    <w:rsid w:val="00DE4CA9"/>
    <w:rsid w:val="00DE4D76"/>
    <w:rsid w:val="00DE4D96"/>
    <w:rsid w:val="00DE4DCB"/>
    <w:rsid w:val="00DE4E6E"/>
    <w:rsid w:val="00DE4F03"/>
    <w:rsid w:val="00DE4F6D"/>
    <w:rsid w:val="00DE4FAD"/>
    <w:rsid w:val="00DE50EF"/>
    <w:rsid w:val="00DE5217"/>
    <w:rsid w:val="00DE540F"/>
    <w:rsid w:val="00DE547B"/>
    <w:rsid w:val="00DE553B"/>
    <w:rsid w:val="00DE580A"/>
    <w:rsid w:val="00DE5870"/>
    <w:rsid w:val="00DE5874"/>
    <w:rsid w:val="00DE58D5"/>
    <w:rsid w:val="00DE5A13"/>
    <w:rsid w:val="00DE5A27"/>
    <w:rsid w:val="00DE5A58"/>
    <w:rsid w:val="00DE5AD4"/>
    <w:rsid w:val="00DE5ADB"/>
    <w:rsid w:val="00DE5C6D"/>
    <w:rsid w:val="00DE5D2B"/>
    <w:rsid w:val="00DE5E36"/>
    <w:rsid w:val="00DE5E62"/>
    <w:rsid w:val="00DE5F19"/>
    <w:rsid w:val="00DE5F8B"/>
    <w:rsid w:val="00DE5FC2"/>
    <w:rsid w:val="00DE5FDA"/>
    <w:rsid w:val="00DE60BD"/>
    <w:rsid w:val="00DE6110"/>
    <w:rsid w:val="00DE62AF"/>
    <w:rsid w:val="00DE6394"/>
    <w:rsid w:val="00DE646C"/>
    <w:rsid w:val="00DE6511"/>
    <w:rsid w:val="00DE68CB"/>
    <w:rsid w:val="00DE69E4"/>
    <w:rsid w:val="00DE6BC2"/>
    <w:rsid w:val="00DE6C45"/>
    <w:rsid w:val="00DE6D38"/>
    <w:rsid w:val="00DE6E5C"/>
    <w:rsid w:val="00DE6EF7"/>
    <w:rsid w:val="00DE6F22"/>
    <w:rsid w:val="00DE6FE8"/>
    <w:rsid w:val="00DE703F"/>
    <w:rsid w:val="00DE708C"/>
    <w:rsid w:val="00DE71C6"/>
    <w:rsid w:val="00DE71CB"/>
    <w:rsid w:val="00DE7295"/>
    <w:rsid w:val="00DE748F"/>
    <w:rsid w:val="00DE74E1"/>
    <w:rsid w:val="00DE7697"/>
    <w:rsid w:val="00DE7731"/>
    <w:rsid w:val="00DE7746"/>
    <w:rsid w:val="00DE778F"/>
    <w:rsid w:val="00DE7803"/>
    <w:rsid w:val="00DE782B"/>
    <w:rsid w:val="00DE79A8"/>
    <w:rsid w:val="00DE79AA"/>
    <w:rsid w:val="00DE7AC0"/>
    <w:rsid w:val="00DE7B2D"/>
    <w:rsid w:val="00DE7B55"/>
    <w:rsid w:val="00DE7B93"/>
    <w:rsid w:val="00DE7BDA"/>
    <w:rsid w:val="00DE7C4F"/>
    <w:rsid w:val="00DE7D42"/>
    <w:rsid w:val="00DE7DCD"/>
    <w:rsid w:val="00DE7E30"/>
    <w:rsid w:val="00DE7F79"/>
    <w:rsid w:val="00DF0157"/>
    <w:rsid w:val="00DF0165"/>
    <w:rsid w:val="00DF0173"/>
    <w:rsid w:val="00DF01FF"/>
    <w:rsid w:val="00DF0216"/>
    <w:rsid w:val="00DF0288"/>
    <w:rsid w:val="00DF02A6"/>
    <w:rsid w:val="00DF0314"/>
    <w:rsid w:val="00DF0371"/>
    <w:rsid w:val="00DF037F"/>
    <w:rsid w:val="00DF03B7"/>
    <w:rsid w:val="00DF0537"/>
    <w:rsid w:val="00DF053C"/>
    <w:rsid w:val="00DF06B4"/>
    <w:rsid w:val="00DF0844"/>
    <w:rsid w:val="00DF08B2"/>
    <w:rsid w:val="00DF0A23"/>
    <w:rsid w:val="00DF0A3F"/>
    <w:rsid w:val="00DF0AF9"/>
    <w:rsid w:val="00DF0B62"/>
    <w:rsid w:val="00DF0B65"/>
    <w:rsid w:val="00DF0BFF"/>
    <w:rsid w:val="00DF0C86"/>
    <w:rsid w:val="00DF0E81"/>
    <w:rsid w:val="00DF0EFA"/>
    <w:rsid w:val="00DF0F25"/>
    <w:rsid w:val="00DF0FA4"/>
    <w:rsid w:val="00DF0FAB"/>
    <w:rsid w:val="00DF0FC8"/>
    <w:rsid w:val="00DF0FD6"/>
    <w:rsid w:val="00DF1032"/>
    <w:rsid w:val="00DF10D3"/>
    <w:rsid w:val="00DF1116"/>
    <w:rsid w:val="00DF1193"/>
    <w:rsid w:val="00DF143A"/>
    <w:rsid w:val="00DF145B"/>
    <w:rsid w:val="00DF149A"/>
    <w:rsid w:val="00DF14E7"/>
    <w:rsid w:val="00DF1538"/>
    <w:rsid w:val="00DF1596"/>
    <w:rsid w:val="00DF1677"/>
    <w:rsid w:val="00DF1684"/>
    <w:rsid w:val="00DF16A8"/>
    <w:rsid w:val="00DF1907"/>
    <w:rsid w:val="00DF193B"/>
    <w:rsid w:val="00DF19DA"/>
    <w:rsid w:val="00DF1B71"/>
    <w:rsid w:val="00DF1CA5"/>
    <w:rsid w:val="00DF1D58"/>
    <w:rsid w:val="00DF1F0D"/>
    <w:rsid w:val="00DF2040"/>
    <w:rsid w:val="00DF2086"/>
    <w:rsid w:val="00DF213B"/>
    <w:rsid w:val="00DF2140"/>
    <w:rsid w:val="00DF2195"/>
    <w:rsid w:val="00DF21E2"/>
    <w:rsid w:val="00DF223B"/>
    <w:rsid w:val="00DF22BE"/>
    <w:rsid w:val="00DF2325"/>
    <w:rsid w:val="00DF2337"/>
    <w:rsid w:val="00DF2391"/>
    <w:rsid w:val="00DF24A7"/>
    <w:rsid w:val="00DF2588"/>
    <w:rsid w:val="00DF25F1"/>
    <w:rsid w:val="00DF27D1"/>
    <w:rsid w:val="00DF2855"/>
    <w:rsid w:val="00DF2909"/>
    <w:rsid w:val="00DF2942"/>
    <w:rsid w:val="00DF29CE"/>
    <w:rsid w:val="00DF2BB7"/>
    <w:rsid w:val="00DF2C7C"/>
    <w:rsid w:val="00DF2CD8"/>
    <w:rsid w:val="00DF2D53"/>
    <w:rsid w:val="00DF2D88"/>
    <w:rsid w:val="00DF2E4B"/>
    <w:rsid w:val="00DF2F44"/>
    <w:rsid w:val="00DF2FDA"/>
    <w:rsid w:val="00DF30B8"/>
    <w:rsid w:val="00DF30FD"/>
    <w:rsid w:val="00DF310E"/>
    <w:rsid w:val="00DF323C"/>
    <w:rsid w:val="00DF331B"/>
    <w:rsid w:val="00DF338E"/>
    <w:rsid w:val="00DF35DC"/>
    <w:rsid w:val="00DF3628"/>
    <w:rsid w:val="00DF3857"/>
    <w:rsid w:val="00DF3866"/>
    <w:rsid w:val="00DF38AD"/>
    <w:rsid w:val="00DF39C5"/>
    <w:rsid w:val="00DF3AF9"/>
    <w:rsid w:val="00DF3C0D"/>
    <w:rsid w:val="00DF3C94"/>
    <w:rsid w:val="00DF3DFB"/>
    <w:rsid w:val="00DF3EC6"/>
    <w:rsid w:val="00DF3F1E"/>
    <w:rsid w:val="00DF3F6F"/>
    <w:rsid w:val="00DF3FB5"/>
    <w:rsid w:val="00DF41EE"/>
    <w:rsid w:val="00DF4222"/>
    <w:rsid w:val="00DF4425"/>
    <w:rsid w:val="00DF4502"/>
    <w:rsid w:val="00DF45D1"/>
    <w:rsid w:val="00DF4646"/>
    <w:rsid w:val="00DF46AF"/>
    <w:rsid w:val="00DF46DB"/>
    <w:rsid w:val="00DF48C2"/>
    <w:rsid w:val="00DF4C87"/>
    <w:rsid w:val="00DF4E67"/>
    <w:rsid w:val="00DF4EDC"/>
    <w:rsid w:val="00DF4FD5"/>
    <w:rsid w:val="00DF4FDF"/>
    <w:rsid w:val="00DF4FEE"/>
    <w:rsid w:val="00DF5044"/>
    <w:rsid w:val="00DF50E4"/>
    <w:rsid w:val="00DF511D"/>
    <w:rsid w:val="00DF5292"/>
    <w:rsid w:val="00DF5431"/>
    <w:rsid w:val="00DF55B8"/>
    <w:rsid w:val="00DF566B"/>
    <w:rsid w:val="00DF57CE"/>
    <w:rsid w:val="00DF57D9"/>
    <w:rsid w:val="00DF5949"/>
    <w:rsid w:val="00DF5A40"/>
    <w:rsid w:val="00DF5A71"/>
    <w:rsid w:val="00DF5A8C"/>
    <w:rsid w:val="00DF5B05"/>
    <w:rsid w:val="00DF5C01"/>
    <w:rsid w:val="00DF5E23"/>
    <w:rsid w:val="00DF5EE6"/>
    <w:rsid w:val="00DF5F14"/>
    <w:rsid w:val="00DF5F8F"/>
    <w:rsid w:val="00DF5FBA"/>
    <w:rsid w:val="00DF608F"/>
    <w:rsid w:val="00DF613D"/>
    <w:rsid w:val="00DF62EA"/>
    <w:rsid w:val="00DF63DD"/>
    <w:rsid w:val="00DF64A1"/>
    <w:rsid w:val="00DF64DA"/>
    <w:rsid w:val="00DF64F8"/>
    <w:rsid w:val="00DF6718"/>
    <w:rsid w:val="00DF67E4"/>
    <w:rsid w:val="00DF687F"/>
    <w:rsid w:val="00DF693E"/>
    <w:rsid w:val="00DF69BF"/>
    <w:rsid w:val="00DF6A70"/>
    <w:rsid w:val="00DF6A77"/>
    <w:rsid w:val="00DF6BEA"/>
    <w:rsid w:val="00DF6DBF"/>
    <w:rsid w:val="00DF6E11"/>
    <w:rsid w:val="00DF6E1D"/>
    <w:rsid w:val="00DF6F32"/>
    <w:rsid w:val="00DF6F65"/>
    <w:rsid w:val="00DF703F"/>
    <w:rsid w:val="00DF71E6"/>
    <w:rsid w:val="00DF71F4"/>
    <w:rsid w:val="00DF7219"/>
    <w:rsid w:val="00DF7391"/>
    <w:rsid w:val="00DF7576"/>
    <w:rsid w:val="00DF7587"/>
    <w:rsid w:val="00DF76DC"/>
    <w:rsid w:val="00DF7791"/>
    <w:rsid w:val="00DF7925"/>
    <w:rsid w:val="00DF7942"/>
    <w:rsid w:val="00DF795E"/>
    <w:rsid w:val="00DF7A6F"/>
    <w:rsid w:val="00DF7AE2"/>
    <w:rsid w:val="00DF7BD1"/>
    <w:rsid w:val="00DF7CDB"/>
    <w:rsid w:val="00DF7CDC"/>
    <w:rsid w:val="00DF7D0F"/>
    <w:rsid w:val="00DF7D67"/>
    <w:rsid w:val="00DF7DD6"/>
    <w:rsid w:val="00DF7DFC"/>
    <w:rsid w:val="00E00019"/>
    <w:rsid w:val="00E00053"/>
    <w:rsid w:val="00E0013C"/>
    <w:rsid w:val="00E001AC"/>
    <w:rsid w:val="00E003AB"/>
    <w:rsid w:val="00E003B8"/>
    <w:rsid w:val="00E004CF"/>
    <w:rsid w:val="00E00626"/>
    <w:rsid w:val="00E0062A"/>
    <w:rsid w:val="00E00711"/>
    <w:rsid w:val="00E00743"/>
    <w:rsid w:val="00E007D4"/>
    <w:rsid w:val="00E00881"/>
    <w:rsid w:val="00E009AE"/>
    <w:rsid w:val="00E00B13"/>
    <w:rsid w:val="00E00B22"/>
    <w:rsid w:val="00E00B5E"/>
    <w:rsid w:val="00E00C26"/>
    <w:rsid w:val="00E00C59"/>
    <w:rsid w:val="00E00D57"/>
    <w:rsid w:val="00E00E05"/>
    <w:rsid w:val="00E00E3F"/>
    <w:rsid w:val="00E00E4F"/>
    <w:rsid w:val="00E00E59"/>
    <w:rsid w:val="00E00EB9"/>
    <w:rsid w:val="00E00FD6"/>
    <w:rsid w:val="00E00FE2"/>
    <w:rsid w:val="00E010C0"/>
    <w:rsid w:val="00E010D5"/>
    <w:rsid w:val="00E01337"/>
    <w:rsid w:val="00E01389"/>
    <w:rsid w:val="00E013AD"/>
    <w:rsid w:val="00E013DC"/>
    <w:rsid w:val="00E0146C"/>
    <w:rsid w:val="00E01715"/>
    <w:rsid w:val="00E018E9"/>
    <w:rsid w:val="00E018EA"/>
    <w:rsid w:val="00E01902"/>
    <w:rsid w:val="00E01912"/>
    <w:rsid w:val="00E01B14"/>
    <w:rsid w:val="00E01CE1"/>
    <w:rsid w:val="00E01D31"/>
    <w:rsid w:val="00E01D66"/>
    <w:rsid w:val="00E01E43"/>
    <w:rsid w:val="00E01E4B"/>
    <w:rsid w:val="00E01EAF"/>
    <w:rsid w:val="00E01EB9"/>
    <w:rsid w:val="00E01F78"/>
    <w:rsid w:val="00E0202D"/>
    <w:rsid w:val="00E02061"/>
    <w:rsid w:val="00E02153"/>
    <w:rsid w:val="00E021B0"/>
    <w:rsid w:val="00E021CB"/>
    <w:rsid w:val="00E022A9"/>
    <w:rsid w:val="00E02393"/>
    <w:rsid w:val="00E02487"/>
    <w:rsid w:val="00E02498"/>
    <w:rsid w:val="00E02566"/>
    <w:rsid w:val="00E02591"/>
    <w:rsid w:val="00E02634"/>
    <w:rsid w:val="00E0269E"/>
    <w:rsid w:val="00E0288F"/>
    <w:rsid w:val="00E028A2"/>
    <w:rsid w:val="00E029B7"/>
    <w:rsid w:val="00E029E5"/>
    <w:rsid w:val="00E02A93"/>
    <w:rsid w:val="00E02B98"/>
    <w:rsid w:val="00E02BA8"/>
    <w:rsid w:val="00E02CB7"/>
    <w:rsid w:val="00E02D03"/>
    <w:rsid w:val="00E02D07"/>
    <w:rsid w:val="00E02D2D"/>
    <w:rsid w:val="00E02E8F"/>
    <w:rsid w:val="00E02F02"/>
    <w:rsid w:val="00E0308C"/>
    <w:rsid w:val="00E030B5"/>
    <w:rsid w:val="00E03198"/>
    <w:rsid w:val="00E03499"/>
    <w:rsid w:val="00E03523"/>
    <w:rsid w:val="00E0363A"/>
    <w:rsid w:val="00E03669"/>
    <w:rsid w:val="00E0369B"/>
    <w:rsid w:val="00E03786"/>
    <w:rsid w:val="00E03830"/>
    <w:rsid w:val="00E039C6"/>
    <w:rsid w:val="00E03AA9"/>
    <w:rsid w:val="00E03AE4"/>
    <w:rsid w:val="00E03AF9"/>
    <w:rsid w:val="00E03CC1"/>
    <w:rsid w:val="00E03CF0"/>
    <w:rsid w:val="00E03D79"/>
    <w:rsid w:val="00E03E12"/>
    <w:rsid w:val="00E04034"/>
    <w:rsid w:val="00E04050"/>
    <w:rsid w:val="00E04130"/>
    <w:rsid w:val="00E041E2"/>
    <w:rsid w:val="00E042E2"/>
    <w:rsid w:val="00E0430B"/>
    <w:rsid w:val="00E04319"/>
    <w:rsid w:val="00E04501"/>
    <w:rsid w:val="00E04508"/>
    <w:rsid w:val="00E0458E"/>
    <w:rsid w:val="00E045F0"/>
    <w:rsid w:val="00E04715"/>
    <w:rsid w:val="00E04793"/>
    <w:rsid w:val="00E048DA"/>
    <w:rsid w:val="00E04989"/>
    <w:rsid w:val="00E049F6"/>
    <w:rsid w:val="00E04C1A"/>
    <w:rsid w:val="00E04C7E"/>
    <w:rsid w:val="00E04DF0"/>
    <w:rsid w:val="00E04E22"/>
    <w:rsid w:val="00E04E76"/>
    <w:rsid w:val="00E04EDF"/>
    <w:rsid w:val="00E04F2C"/>
    <w:rsid w:val="00E04FF1"/>
    <w:rsid w:val="00E04FF5"/>
    <w:rsid w:val="00E0504E"/>
    <w:rsid w:val="00E051D8"/>
    <w:rsid w:val="00E0525C"/>
    <w:rsid w:val="00E053F2"/>
    <w:rsid w:val="00E0558E"/>
    <w:rsid w:val="00E055BD"/>
    <w:rsid w:val="00E05630"/>
    <w:rsid w:val="00E05661"/>
    <w:rsid w:val="00E056C5"/>
    <w:rsid w:val="00E05769"/>
    <w:rsid w:val="00E058EF"/>
    <w:rsid w:val="00E05A16"/>
    <w:rsid w:val="00E05B00"/>
    <w:rsid w:val="00E05B11"/>
    <w:rsid w:val="00E05B12"/>
    <w:rsid w:val="00E05B53"/>
    <w:rsid w:val="00E05BEE"/>
    <w:rsid w:val="00E05BFB"/>
    <w:rsid w:val="00E05C9C"/>
    <w:rsid w:val="00E05CDD"/>
    <w:rsid w:val="00E05DA9"/>
    <w:rsid w:val="00E05F4C"/>
    <w:rsid w:val="00E05FA3"/>
    <w:rsid w:val="00E05FF4"/>
    <w:rsid w:val="00E06136"/>
    <w:rsid w:val="00E0639B"/>
    <w:rsid w:val="00E0642E"/>
    <w:rsid w:val="00E064E7"/>
    <w:rsid w:val="00E06574"/>
    <w:rsid w:val="00E06666"/>
    <w:rsid w:val="00E066C5"/>
    <w:rsid w:val="00E067A6"/>
    <w:rsid w:val="00E0683D"/>
    <w:rsid w:val="00E06919"/>
    <w:rsid w:val="00E06A2C"/>
    <w:rsid w:val="00E06B08"/>
    <w:rsid w:val="00E06BF3"/>
    <w:rsid w:val="00E06CA4"/>
    <w:rsid w:val="00E06CF0"/>
    <w:rsid w:val="00E06D59"/>
    <w:rsid w:val="00E06EAC"/>
    <w:rsid w:val="00E06F51"/>
    <w:rsid w:val="00E070DD"/>
    <w:rsid w:val="00E07105"/>
    <w:rsid w:val="00E0712A"/>
    <w:rsid w:val="00E07318"/>
    <w:rsid w:val="00E07437"/>
    <w:rsid w:val="00E07466"/>
    <w:rsid w:val="00E0768E"/>
    <w:rsid w:val="00E077D8"/>
    <w:rsid w:val="00E07835"/>
    <w:rsid w:val="00E07993"/>
    <w:rsid w:val="00E07AF1"/>
    <w:rsid w:val="00E07B14"/>
    <w:rsid w:val="00E07C2A"/>
    <w:rsid w:val="00E07CE4"/>
    <w:rsid w:val="00E07DEA"/>
    <w:rsid w:val="00E07E07"/>
    <w:rsid w:val="00E07E6E"/>
    <w:rsid w:val="00E07EB6"/>
    <w:rsid w:val="00E1026C"/>
    <w:rsid w:val="00E102BD"/>
    <w:rsid w:val="00E103EF"/>
    <w:rsid w:val="00E10445"/>
    <w:rsid w:val="00E10658"/>
    <w:rsid w:val="00E106A9"/>
    <w:rsid w:val="00E106C8"/>
    <w:rsid w:val="00E1071D"/>
    <w:rsid w:val="00E107A9"/>
    <w:rsid w:val="00E10910"/>
    <w:rsid w:val="00E109BC"/>
    <w:rsid w:val="00E10A11"/>
    <w:rsid w:val="00E10ACB"/>
    <w:rsid w:val="00E10C00"/>
    <w:rsid w:val="00E10C9C"/>
    <w:rsid w:val="00E10D13"/>
    <w:rsid w:val="00E10D61"/>
    <w:rsid w:val="00E10D95"/>
    <w:rsid w:val="00E10DC7"/>
    <w:rsid w:val="00E10E7C"/>
    <w:rsid w:val="00E10FD7"/>
    <w:rsid w:val="00E11062"/>
    <w:rsid w:val="00E11147"/>
    <w:rsid w:val="00E1117D"/>
    <w:rsid w:val="00E11208"/>
    <w:rsid w:val="00E112CC"/>
    <w:rsid w:val="00E112D6"/>
    <w:rsid w:val="00E11397"/>
    <w:rsid w:val="00E113CE"/>
    <w:rsid w:val="00E114A1"/>
    <w:rsid w:val="00E114C3"/>
    <w:rsid w:val="00E114D1"/>
    <w:rsid w:val="00E11618"/>
    <w:rsid w:val="00E1185D"/>
    <w:rsid w:val="00E11949"/>
    <w:rsid w:val="00E11977"/>
    <w:rsid w:val="00E11BF4"/>
    <w:rsid w:val="00E11BF8"/>
    <w:rsid w:val="00E11C62"/>
    <w:rsid w:val="00E11C6B"/>
    <w:rsid w:val="00E11CF1"/>
    <w:rsid w:val="00E11D25"/>
    <w:rsid w:val="00E11D2C"/>
    <w:rsid w:val="00E11D43"/>
    <w:rsid w:val="00E11FDD"/>
    <w:rsid w:val="00E12007"/>
    <w:rsid w:val="00E1210A"/>
    <w:rsid w:val="00E12188"/>
    <w:rsid w:val="00E121ED"/>
    <w:rsid w:val="00E122C1"/>
    <w:rsid w:val="00E1233A"/>
    <w:rsid w:val="00E1235F"/>
    <w:rsid w:val="00E12364"/>
    <w:rsid w:val="00E12415"/>
    <w:rsid w:val="00E12491"/>
    <w:rsid w:val="00E125C0"/>
    <w:rsid w:val="00E125E2"/>
    <w:rsid w:val="00E12722"/>
    <w:rsid w:val="00E12730"/>
    <w:rsid w:val="00E12747"/>
    <w:rsid w:val="00E127A1"/>
    <w:rsid w:val="00E127FC"/>
    <w:rsid w:val="00E128EB"/>
    <w:rsid w:val="00E12981"/>
    <w:rsid w:val="00E12985"/>
    <w:rsid w:val="00E12A99"/>
    <w:rsid w:val="00E12C08"/>
    <w:rsid w:val="00E12CFA"/>
    <w:rsid w:val="00E12D03"/>
    <w:rsid w:val="00E12D90"/>
    <w:rsid w:val="00E12E5E"/>
    <w:rsid w:val="00E12E9C"/>
    <w:rsid w:val="00E12F9E"/>
    <w:rsid w:val="00E130F7"/>
    <w:rsid w:val="00E13133"/>
    <w:rsid w:val="00E13269"/>
    <w:rsid w:val="00E13335"/>
    <w:rsid w:val="00E13387"/>
    <w:rsid w:val="00E1338D"/>
    <w:rsid w:val="00E1339F"/>
    <w:rsid w:val="00E133C2"/>
    <w:rsid w:val="00E133D9"/>
    <w:rsid w:val="00E13441"/>
    <w:rsid w:val="00E134B2"/>
    <w:rsid w:val="00E134F7"/>
    <w:rsid w:val="00E13537"/>
    <w:rsid w:val="00E13590"/>
    <w:rsid w:val="00E135D1"/>
    <w:rsid w:val="00E13699"/>
    <w:rsid w:val="00E138CE"/>
    <w:rsid w:val="00E13A2F"/>
    <w:rsid w:val="00E13A65"/>
    <w:rsid w:val="00E13ACA"/>
    <w:rsid w:val="00E13B88"/>
    <w:rsid w:val="00E13B96"/>
    <w:rsid w:val="00E13CA5"/>
    <w:rsid w:val="00E13CC3"/>
    <w:rsid w:val="00E13CF7"/>
    <w:rsid w:val="00E13EE9"/>
    <w:rsid w:val="00E13F29"/>
    <w:rsid w:val="00E13F33"/>
    <w:rsid w:val="00E1403B"/>
    <w:rsid w:val="00E1407E"/>
    <w:rsid w:val="00E14233"/>
    <w:rsid w:val="00E14249"/>
    <w:rsid w:val="00E14338"/>
    <w:rsid w:val="00E14372"/>
    <w:rsid w:val="00E14419"/>
    <w:rsid w:val="00E1447B"/>
    <w:rsid w:val="00E148F8"/>
    <w:rsid w:val="00E1491B"/>
    <w:rsid w:val="00E14982"/>
    <w:rsid w:val="00E14A4A"/>
    <w:rsid w:val="00E14AAA"/>
    <w:rsid w:val="00E14B0E"/>
    <w:rsid w:val="00E14B2F"/>
    <w:rsid w:val="00E14C73"/>
    <w:rsid w:val="00E14CFE"/>
    <w:rsid w:val="00E14D89"/>
    <w:rsid w:val="00E14E2F"/>
    <w:rsid w:val="00E14E8D"/>
    <w:rsid w:val="00E153EE"/>
    <w:rsid w:val="00E154E6"/>
    <w:rsid w:val="00E1551A"/>
    <w:rsid w:val="00E155C4"/>
    <w:rsid w:val="00E15668"/>
    <w:rsid w:val="00E1568C"/>
    <w:rsid w:val="00E156AB"/>
    <w:rsid w:val="00E157FA"/>
    <w:rsid w:val="00E15A36"/>
    <w:rsid w:val="00E15A3D"/>
    <w:rsid w:val="00E15AB3"/>
    <w:rsid w:val="00E15BF4"/>
    <w:rsid w:val="00E15CF1"/>
    <w:rsid w:val="00E15D1F"/>
    <w:rsid w:val="00E15D31"/>
    <w:rsid w:val="00E15DB1"/>
    <w:rsid w:val="00E15DC6"/>
    <w:rsid w:val="00E15F50"/>
    <w:rsid w:val="00E15F92"/>
    <w:rsid w:val="00E15FEA"/>
    <w:rsid w:val="00E1604B"/>
    <w:rsid w:val="00E160E3"/>
    <w:rsid w:val="00E16143"/>
    <w:rsid w:val="00E16156"/>
    <w:rsid w:val="00E1619F"/>
    <w:rsid w:val="00E162E7"/>
    <w:rsid w:val="00E16494"/>
    <w:rsid w:val="00E166B7"/>
    <w:rsid w:val="00E16703"/>
    <w:rsid w:val="00E1676E"/>
    <w:rsid w:val="00E1689D"/>
    <w:rsid w:val="00E1690A"/>
    <w:rsid w:val="00E16944"/>
    <w:rsid w:val="00E169C3"/>
    <w:rsid w:val="00E169E9"/>
    <w:rsid w:val="00E16A47"/>
    <w:rsid w:val="00E16AC5"/>
    <w:rsid w:val="00E16B5E"/>
    <w:rsid w:val="00E16B73"/>
    <w:rsid w:val="00E16C60"/>
    <w:rsid w:val="00E16D53"/>
    <w:rsid w:val="00E16E97"/>
    <w:rsid w:val="00E16EB6"/>
    <w:rsid w:val="00E16EDF"/>
    <w:rsid w:val="00E1702E"/>
    <w:rsid w:val="00E170B6"/>
    <w:rsid w:val="00E170F6"/>
    <w:rsid w:val="00E17142"/>
    <w:rsid w:val="00E1740A"/>
    <w:rsid w:val="00E17443"/>
    <w:rsid w:val="00E1755B"/>
    <w:rsid w:val="00E17607"/>
    <w:rsid w:val="00E1761D"/>
    <w:rsid w:val="00E176A5"/>
    <w:rsid w:val="00E1774E"/>
    <w:rsid w:val="00E1790E"/>
    <w:rsid w:val="00E179A3"/>
    <w:rsid w:val="00E17A14"/>
    <w:rsid w:val="00E17A8C"/>
    <w:rsid w:val="00E17A96"/>
    <w:rsid w:val="00E17B38"/>
    <w:rsid w:val="00E17BAD"/>
    <w:rsid w:val="00E17C42"/>
    <w:rsid w:val="00E17C67"/>
    <w:rsid w:val="00E17DA4"/>
    <w:rsid w:val="00E17E0C"/>
    <w:rsid w:val="00E17E97"/>
    <w:rsid w:val="00E2003C"/>
    <w:rsid w:val="00E2031F"/>
    <w:rsid w:val="00E203E8"/>
    <w:rsid w:val="00E2044F"/>
    <w:rsid w:val="00E204E5"/>
    <w:rsid w:val="00E20516"/>
    <w:rsid w:val="00E2058D"/>
    <w:rsid w:val="00E2062E"/>
    <w:rsid w:val="00E2070E"/>
    <w:rsid w:val="00E20764"/>
    <w:rsid w:val="00E20845"/>
    <w:rsid w:val="00E209D5"/>
    <w:rsid w:val="00E20BB5"/>
    <w:rsid w:val="00E20BD1"/>
    <w:rsid w:val="00E20C3A"/>
    <w:rsid w:val="00E20CC6"/>
    <w:rsid w:val="00E20D87"/>
    <w:rsid w:val="00E20D8D"/>
    <w:rsid w:val="00E20DAE"/>
    <w:rsid w:val="00E20DFC"/>
    <w:rsid w:val="00E20E73"/>
    <w:rsid w:val="00E20F3B"/>
    <w:rsid w:val="00E210AE"/>
    <w:rsid w:val="00E21161"/>
    <w:rsid w:val="00E211C0"/>
    <w:rsid w:val="00E211F7"/>
    <w:rsid w:val="00E215EF"/>
    <w:rsid w:val="00E2161B"/>
    <w:rsid w:val="00E21626"/>
    <w:rsid w:val="00E2166E"/>
    <w:rsid w:val="00E216C3"/>
    <w:rsid w:val="00E216D9"/>
    <w:rsid w:val="00E218AE"/>
    <w:rsid w:val="00E218EB"/>
    <w:rsid w:val="00E2199A"/>
    <w:rsid w:val="00E21A16"/>
    <w:rsid w:val="00E21A6F"/>
    <w:rsid w:val="00E21B36"/>
    <w:rsid w:val="00E21B3E"/>
    <w:rsid w:val="00E21C8C"/>
    <w:rsid w:val="00E21E22"/>
    <w:rsid w:val="00E21E7E"/>
    <w:rsid w:val="00E21E82"/>
    <w:rsid w:val="00E21E96"/>
    <w:rsid w:val="00E21F2F"/>
    <w:rsid w:val="00E21F7E"/>
    <w:rsid w:val="00E22240"/>
    <w:rsid w:val="00E22340"/>
    <w:rsid w:val="00E223AB"/>
    <w:rsid w:val="00E22432"/>
    <w:rsid w:val="00E22471"/>
    <w:rsid w:val="00E224D2"/>
    <w:rsid w:val="00E22542"/>
    <w:rsid w:val="00E2260F"/>
    <w:rsid w:val="00E22657"/>
    <w:rsid w:val="00E229F9"/>
    <w:rsid w:val="00E22A6F"/>
    <w:rsid w:val="00E22A79"/>
    <w:rsid w:val="00E22AE7"/>
    <w:rsid w:val="00E22D8B"/>
    <w:rsid w:val="00E22E20"/>
    <w:rsid w:val="00E22F07"/>
    <w:rsid w:val="00E230D3"/>
    <w:rsid w:val="00E231DB"/>
    <w:rsid w:val="00E231E3"/>
    <w:rsid w:val="00E231FA"/>
    <w:rsid w:val="00E23324"/>
    <w:rsid w:val="00E233FB"/>
    <w:rsid w:val="00E234E5"/>
    <w:rsid w:val="00E234F0"/>
    <w:rsid w:val="00E235D9"/>
    <w:rsid w:val="00E236B9"/>
    <w:rsid w:val="00E236C2"/>
    <w:rsid w:val="00E236F4"/>
    <w:rsid w:val="00E23AEC"/>
    <w:rsid w:val="00E23BF6"/>
    <w:rsid w:val="00E23CA0"/>
    <w:rsid w:val="00E23CA3"/>
    <w:rsid w:val="00E23CFF"/>
    <w:rsid w:val="00E23D29"/>
    <w:rsid w:val="00E23D8A"/>
    <w:rsid w:val="00E23D8B"/>
    <w:rsid w:val="00E23EC3"/>
    <w:rsid w:val="00E23F77"/>
    <w:rsid w:val="00E23F96"/>
    <w:rsid w:val="00E23FBD"/>
    <w:rsid w:val="00E23FFD"/>
    <w:rsid w:val="00E24077"/>
    <w:rsid w:val="00E24080"/>
    <w:rsid w:val="00E24318"/>
    <w:rsid w:val="00E2436D"/>
    <w:rsid w:val="00E2445B"/>
    <w:rsid w:val="00E2455B"/>
    <w:rsid w:val="00E245F9"/>
    <w:rsid w:val="00E24777"/>
    <w:rsid w:val="00E247ED"/>
    <w:rsid w:val="00E2496C"/>
    <w:rsid w:val="00E24982"/>
    <w:rsid w:val="00E24999"/>
    <w:rsid w:val="00E24A30"/>
    <w:rsid w:val="00E24A7F"/>
    <w:rsid w:val="00E24CEA"/>
    <w:rsid w:val="00E24D95"/>
    <w:rsid w:val="00E24E12"/>
    <w:rsid w:val="00E24E8F"/>
    <w:rsid w:val="00E24FA1"/>
    <w:rsid w:val="00E25018"/>
    <w:rsid w:val="00E250D3"/>
    <w:rsid w:val="00E25126"/>
    <w:rsid w:val="00E25226"/>
    <w:rsid w:val="00E252CE"/>
    <w:rsid w:val="00E25422"/>
    <w:rsid w:val="00E25442"/>
    <w:rsid w:val="00E254A5"/>
    <w:rsid w:val="00E254AF"/>
    <w:rsid w:val="00E254D0"/>
    <w:rsid w:val="00E255D8"/>
    <w:rsid w:val="00E25639"/>
    <w:rsid w:val="00E256F2"/>
    <w:rsid w:val="00E2571B"/>
    <w:rsid w:val="00E25726"/>
    <w:rsid w:val="00E257C7"/>
    <w:rsid w:val="00E257D5"/>
    <w:rsid w:val="00E25807"/>
    <w:rsid w:val="00E25840"/>
    <w:rsid w:val="00E25926"/>
    <w:rsid w:val="00E25B3A"/>
    <w:rsid w:val="00E25C2D"/>
    <w:rsid w:val="00E25DBC"/>
    <w:rsid w:val="00E25EDA"/>
    <w:rsid w:val="00E26211"/>
    <w:rsid w:val="00E26228"/>
    <w:rsid w:val="00E262CB"/>
    <w:rsid w:val="00E2649F"/>
    <w:rsid w:val="00E26792"/>
    <w:rsid w:val="00E269D4"/>
    <w:rsid w:val="00E26AAF"/>
    <w:rsid w:val="00E26AD7"/>
    <w:rsid w:val="00E26BC2"/>
    <w:rsid w:val="00E26DAD"/>
    <w:rsid w:val="00E26FF9"/>
    <w:rsid w:val="00E271F3"/>
    <w:rsid w:val="00E27227"/>
    <w:rsid w:val="00E272E0"/>
    <w:rsid w:val="00E2734B"/>
    <w:rsid w:val="00E27370"/>
    <w:rsid w:val="00E27438"/>
    <w:rsid w:val="00E2748A"/>
    <w:rsid w:val="00E274F0"/>
    <w:rsid w:val="00E2751D"/>
    <w:rsid w:val="00E2761D"/>
    <w:rsid w:val="00E27749"/>
    <w:rsid w:val="00E27829"/>
    <w:rsid w:val="00E27882"/>
    <w:rsid w:val="00E278A3"/>
    <w:rsid w:val="00E278DC"/>
    <w:rsid w:val="00E278E1"/>
    <w:rsid w:val="00E27BBE"/>
    <w:rsid w:val="00E27C62"/>
    <w:rsid w:val="00E27CBC"/>
    <w:rsid w:val="00E27E01"/>
    <w:rsid w:val="00E27FA2"/>
    <w:rsid w:val="00E3022A"/>
    <w:rsid w:val="00E302D9"/>
    <w:rsid w:val="00E302ED"/>
    <w:rsid w:val="00E3035D"/>
    <w:rsid w:val="00E306C3"/>
    <w:rsid w:val="00E306E3"/>
    <w:rsid w:val="00E3070E"/>
    <w:rsid w:val="00E30721"/>
    <w:rsid w:val="00E30781"/>
    <w:rsid w:val="00E30918"/>
    <w:rsid w:val="00E3093B"/>
    <w:rsid w:val="00E30A8F"/>
    <w:rsid w:val="00E30AB1"/>
    <w:rsid w:val="00E30B13"/>
    <w:rsid w:val="00E30C70"/>
    <w:rsid w:val="00E30D58"/>
    <w:rsid w:val="00E30E8F"/>
    <w:rsid w:val="00E30F97"/>
    <w:rsid w:val="00E30FDC"/>
    <w:rsid w:val="00E311AA"/>
    <w:rsid w:val="00E31522"/>
    <w:rsid w:val="00E316AC"/>
    <w:rsid w:val="00E316DD"/>
    <w:rsid w:val="00E3177E"/>
    <w:rsid w:val="00E31903"/>
    <w:rsid w:val="00E3192F"/>
    <w:rsid w:val="00E31963"/>
    <w:rsid w:val="00E31A22"/>
    <w:rsid w:val="00E31BA2"/>
    <w:rsid w:val="00E31BB6"/>
    <w:rsid w:val="00E31C05"/>
    <w:rsid w:val="00E31C0B"/>
    <w:rsid w:val="00E31D62"/>
    <w:rsid w:val="00E31DB6"/>
    <w:rsid w:val="00E31DFA"/>
    <w:rsid w:val="00E31E3B"/>
    <w:rsid w:val="00E31F99"/>
    <w:rsid w:val="00E3202F"/>
    <w:rsid w:val="00E3204F"/>
    <w:rsid w:val="00E320B6"/>
    <w:rsid w:val="00E320CE"/>
    <w:rsid w:val="00E3214D"/>
    <w:rsid w:val="00E32276"/>
    <w:rsid w:val="00E32278"/>
    <w:rsid w:val="00E324A3"/>
    <w:rsid w:val="00E324C8"/>
    <w:rsid w:val="00E325C9"/>
    <w:rsid w:val="00E3263E"/>
    <w:rsid w:val="00E32686"/>
    <w:rsid w:val="00E32755"/>
    <w:rsid w:val="00E32767"/>
    <w:rsid w:val="00E327E2"/>
    <w:rsid w:val="00E32826"/>
    <w:rsid w:val="00E328C6"/>
    <w:rsid w:val="00E329E7"/>
    <w:rsid w:val="00E32B38"/>
    <w:rsid w:val="00E32B6C"/>
    <w:rsid w:val="00E32C12"/>
    <w:rsid w:val="00E32C6B"/>
    <w:rsid w:val="00E32D4E"/>
    <w:rsid w:val="00E32E5C"/>
    <w:rsid w:val="00E330A9"/>
    <w:rsid w:val="00E330D8"/>
    <w:rsid w:val="00E330E6"/>
    <w:rsid w:val="00E33136"/>
    <w:rsid w:val="00E33391"/>
    <w:rsid w:val="00E33418"/>
    <w:rsid w:val="00E33458"/>
    <w:rsid w:val="00E336AE"/>
    <w:rsid w:val="00E336C6"/>
    <w:rsid w:val="00E33757"/>
    <w:rsid w:val="00E337FB"/>
    <w:rsid w:val="00E33894"/>
    <w:rsid w:val="00E339DF"/>
    <w:rsid w:val="00E33A91"/>
    <w:rsid w:val="00E33AC7"/>
    <w:rsid w:val="00E33AFD"/>
    <w:rsid w:val="00E33BA6"/>
    <w:rsid w:val="00E33BC0"/>
    <w:rsid w:val="00E33C0F"/>
    <w:rsid w:val="00E34048"/>
    <w:rsid w:val="00E34085"/>
    <w:rsid w:val="00E34141"/>
    <w:rsid w:val="00E3417A"/>
    <w:rsid w:val="00E34212"/>
    <w:rsid w:val="00E34218"/>
    <w:rsid w:val="00E34237"/>
    <w:rsid w:val="00E34256"/>
    <w:rsid w:val="00E34262"/>
    <w:rsid w:val="00E34432"/>
    <w:rsid w:val="00E345F6"/>
    <w:rsid w:val="00E349F9"/>
    <w:rsid w:val="00E34A82"/>
    <w:rsid w:val="00E34BA2"/>
    <w:rsid w:val="00E34BCD"/>
    <w:rsid w:val="00E34BEB"/>
    <w:rsid w:val="00E34C94"/>
    <w:rsid w:val="00E34DD9"/>
    <w:rsid w:val="00E35017"/>
    <w:rsid w:val="00E350C9"/>
    <w:rsid w:val="00E350D9"/>
    <w:rsid w:val="00E35203"/>
    <w:rsid w:val="00E352CA"/>
    <w:rsid w:val="00E353DF"/>
    <w:rsid w:val="00E35541"/>
    <w:rsid w:val="00E35706"/>
    <w:rsid w:val="00E35721"/>
    <w:rsid w:val="00E3573B"/>
    <w:rsid w:val="00E35776"/>
    <w:rsid w:val="00E35783"/>
    <w:rsid w:val="00E35787"/>
    <w:rsid w:val="00E357B1"/>
    <w:rsid w:val="00E3580F"/>
    <w:rsid w:val="00E35905"/>
    <w:rsid w:val="00E35933"/>
    <w:rsid w:val="00E35956"/>
    <w:rsid w:val="00E3598D"/>
    <w:rsid w:val="00E359D4"/>
    <w:rsid w:val="00E35ABF"/>
    <w:rsid w:val="00E35B1B"/>
    <w:rsid w:val="00E35D15"/>
    <w:rsid w:val="00E35D75"/>
    <w:rsid w:val="00E35E04"/>
    <w:rsid w:val="00E35E3F"/>
    <w:rsid w:val="00E36043"/>
    <w:rsid w:val="00E360A8"/>
    <w:rsid w:val="00E36383"/>
    <w:rsid w:val="00E363F6"/>
    <w:rsid w:val="00E363FF"/>
    <w:rsid w:val="00E3656A"/>
    <w:rsid w:val="00E36677"/>
    <w:rsid w:val="00E36843"/>
    <w:rsid w:val="00E3690E"/>
    <w:rsid w:val="00E36A18"/>
    <w:rsid w:val="00E36B43"/>
    <w:rsid w:val="00E36BB0"/>
    <w:rsid w:val="00E36C0F"/>
    <w:rsid w:val="00E36C17"/>
    <w:rsid w:val="00E36C22"/>
    <w:rsid w:val="00E36C52"/>
    <w:rsid w:val="00E36D7B"/>
    <w:rsid w:val="00E36DD3"/>
    <w:rsid w:val="00E36F21"/>
    <w:rsid w:val="00E37087"/>
    <w:rsid w:val="00E370AF"/>
    <w:rsid w:val="00E370DB"/>
    <w:rsid w:val="00E371C5"/>
    <w:rsid w:val="00E37263"/>
    <w:rsid w:val="00E372C2"/>
    <w:rsid w:val="00E372C4"/>
    <w:rsid w:val="00E372E9"/>
    <w:rsid w:val="00E37348"/>
    <w:rsid w:val="00E3751B"/>
    <w:rsid w:val="00E375AF"/>
    <w:rsid w:val="00E3768B"/>
    <w:rsid w:val="00E37786"/>
    <w:rsid w:val="00E3779E"/>
    <w:rsid w:val="00E377E0"/>
    <w:rsid w:val="00E3786B"/>
    <w:rsid w:val="00E37879"/>
    <w:rsid w:val="00E378DE"/>
    <w:rsid w:val="00E37B77"/>
    <w:rsid w:val="00E37C6E"/>
    <w:rsid w:val="00E37F0A"/>
    <w:rsid w:val="00E37FCA"/>
    <w:rsid w:val="00E40051"/>
    <w:rsid w:val="00E40220"/>
    <w:rsid w:val="00E40270"/>
    <w:rsid w:val="00E40469"/>
    <w:rsid w:val="00E406AA"/>
    <w:rsid w:val="00E40700"/>
    <w:rsid w:val="00E40858"/>
    <w:rsid w:val="00E4094B"/>
    <w:rsid w:val="00E40A08"/>
    <w:rsid w:val="00E40A9A"/>
    <w:rsid w:val="00E40AD6"/>
    <w:rsid w:val="00E40B03"/>
    <w:rsid w:val="00E40BFC"/>
    <w:rsid w:val="00E40C42"/>
    <w:rsid w:val="00E40EB1"/>
    <w:rsid w:val="00E40F7B"/>
    <w:rsid w:val="00E41017"/>
    <w:rsid w:val="00E41274"/>
    <w:rsid w:val="00E412C3"/>
    <w:rsid w:val="00E41419"/>
    <w:rsid w:val="00E41521"/>
    <w:rsid w:val="00E416AE"/>
    <w:rsid w:val="00E416D1"/>
    <w:rsid w:val="00E416D6"/>
    <w:rsid w:val="00E41770"/>
    <w:rsid w:val="00E4189E"/>
    <w:rsid w:val="00E418DE"/>
    <w:rsid w:val="00E41A04"/>
    <w:rsid w:val="00E41A40"/>
    <w:rsid w:val="00E41A6C"/>
    <w:rsid w:val="00E41AE3"/>
    <w:rsid w:val="00E41BD9"/>
    <w:rsid w:val="00E41C19"/>
    <w:rsid w:val="00E41C8A"/>
    <w:rsid w:val="00E41D26"/>
    <w:rsid w:val="00E41E27"/>
    <w:rsid w:val="00E41E5B"/>
    <w:rsid w:val="00E41E81"/>
    <w:rsid w:val="00E41F07"/>
    <w:rsid w:val="00E41F80"/>
    <w:rsid w:val="00E42024"/>
    <w:rsid w:val="00E42196"/>
    <w:rsid w:val="00E421F0"/>
    <w:rsid w:val="00E4229D"/>
    <w:rsid w:val="00E422AF"/>
    <w:rsid w:val="00E42350"/>
    <w:rsid w:val="00E42376"/>
    <w:rsid w:val="00E423C1"/>
    <w:rsid w:val="00E425F3"/>
    <w:rsid w:val="00E427ED"/>
    <w:rsid w:val="00E4282C"/>
    <w:rsid w:val="00E4298F"/>
    <w:rsid w:val="00E42A03"/>
    <w:rsid w:val="00E42AAD"/>
    <w:rsid w:val="00E42AB1"/>
    <w:rsid w:val="00E42CBF"/>
    <w:rsid w:val="00E42CF9"/>
    <w:rsid w:val="00E42D59"/>
    <w:rsid w:val="00E42DAC"/>
    <w:rsid w:val="00E42DCE"/>
    <w:rsid w:val="00E42EAD"/>
    <w:rsid w:val="00E42EF9"/>
    <w:rsid w:val="00E42FB0"/>
    <w:rsid w:val="00E42FCE"/>
    <w:rsid w:val="00E42FF3"/>
    <w:rsid w:val="00E43003"/>
    <w:rsid w:val="00E43059"/>
    <w:rsid w:val="00E4308F"/>
    <w:rsid w:val="00E430C8"/>
    <w:rsid w:val="00E43224"/>
    <w:rsid w:val="00E432D4"/>
    <w:rsid w:val="00E4332E"/>
    <w:rsid w:val="00E433DF"/>
    <w:rsid w:val="00E4354C"/>
    <w:rsid w:val="00E436F4"/>
    <w:rsid w:val="00E4373C"/>
    <w:rsid w:val="00E437A0"/>
    <w:rsid w:val="00E4395F"/>
    <w:rsid w:val="00E43968"/>
    <w:rsid w:val="00E43B08"/>
    <w:rsid w:val="00E43D67"/>
    <w:rsid w:val="00E43D8A"/>
    <w:rsid w:val="00E43ED7"/>
    <w:rsid w:val="00E440E9"/>
    <w:rsid w:val="00E4414B"/>
    <w:rsid w:val="00E441A9"/>
    <w:rsid w:val="00E442B2"/>
    <w:rsid w:val="00E442C8"/>
    <w:rsid w:val="00E44415"/>
    <w:rsid w:val="00E4452C"/>
    <w:rsid w:val="00E4467D"/>
    <w:rsid w:val="00E44820"/>
    <w:rsid w:val="00E44868"/>
    <w:rsid w:val="00E4489E"/>
    <w:rsid w:val="00E448C7"/>
    <w:rsid w:val="00E44A88"/>
    <w:rsid w:val="00E44AA0"/>
    <w:rsid w:val="00E44B46"/>
    <w:rsid w:val="00E44B8B"/>
    <w:rsid w:val="00E44BF2"/>
    <w:rsid w:val="00E44CC4"/>
    <w:rsid w:val="00E44CDF"/>
    <w:rsid w:val="00E44CEF"/>
    <w:rsid w:val="00E45022"/>
    <w:rsid w:val="00E451A1"/>
    <w:rsid w:val="00E451A7"/>
    <w:rsid w:val="00E451E5"/>
    <w:rsid w:val="00E4558D"/>
    <w:rsid w:val="00E455E8"/>
    <w:rsid w:val="00E45735"/>
    <w:rsid w:val="00E45783"/>
    <w:rsid w:val="00E457EF"/>
    <w:rsid w:val="00E45905"/>
    <w:rsid w:val="00E459D7"/>
    <w:rsid w:val="00E45AF3"/>
    <w:rsid w:val="00E45AF8"/>
    <w:rsid w:val="00E45B6B"/>
    <w:rsid w:val="00E45B82"/>
    <w:rsid w:val="00E45C58"/>
    <w:rsid w:val="00E45EE9"/>
    <w:rsid w:val="00E45F28"/>
    <w:rsid w:val="00E45F95"/>
    <w:rsid w:val="00E45F9B"/>
    <w:rsid w:val="00E45F9E"/>
    <w:rsid w:val="00E4604C"/>
    <w:rsid w:val="00E4605D"/>
    <w:rsid w:val="00E460E5"/>
    <w:rsid w:val="00E46118"/>
    <w:rsid w:val="00E46183"/>
    <w:rsid w:val="00E461E1"/>
    <w:rsid w:val="00E462E9"/>
    <w:rsid w:val="00E46331"/>
    <w:rsid w:val="00E46342"/>
    <w:rsid w:val="00E4644D"/>
    <w:rsid w:val="00E46536"/>
    <w:rsid w:val="00E465A0"/>
    <w:rsid w:val="00E468B8"/>
    <w:rsid w:val="00E468DC"/>
    <w:rsid w:val="00E46969"/>
    <w:rsid w:val="00E46A43"/>
    <w:rsid w:val="00E46BA6"/>
    <w:rsid w:val="00E46BD6"/>
    <w:rsid w:val="00E46C04"/>
    <w:rsid w:val="00E46C80"/>
    <w:rsid w:val="00E46C9C"/>
    <w:rsid w:val="00E46CA1"/>
    <w:rsid w:val="00E46D92"/>
    <w:rsid w:val="00E46DDE"/>
    <w:rsid w:val="00E46F37"/>
    <w:rsid w:val="00E46F57"/>
    <w:rsid w:val="00E470D5"/>
    <w:rsid w:val="00E47144"/>
    <w:rsid w:val="00E47149"/>
    <w:rsid w:val="00E4716D"/>
    <w:rsid w:val="00E47176"/>
    <w:rsid w:val="00E47198"/>
    <w:rsid w:val="00E4724E"/>
    <w:rsid w:val="00E47275"/>
    <w:rsid w:val="00E472D4"/>
    <w:rsid w:val="00E4733D"/>
    <w:rsid w:val="00E47372"/>
    <w:rsid w:val="00E473C1"/>
    <w:rsid w:val="00E47438"/>
    <w:rsid w:val="00E4752E"/>
    <w:rsid w:val="00E4758E"/>
    <w:rsid w:val="00E475C1"/>
    <w:rsid w:val="00E4764E"/>
    <w:rsid w:val="00E4771E"/>
    <w:rsid w:val="00E477A1"/>
    <w:rsid w:val="00E477CF"/>
    <w:rsid w:val="00E4789B"/>
    <w:rsid w:val="00E478F5"/>
    <w:rsid w:val="00E4794F"/>
    <w:rsid w:val="00E4798B"/>
    <w:rsid w:val="00E479D3"/>
    <w:rsid w:val="00E47A56"/>
    <w:rsid w:val="00E47B3D"/>
    <w:rsid w:val="00E47B84"/>
    <w:rsid w:val="00E47BBA"/>
    <w:rsid w:val="00E47BFE"/>
    <w:rsid w:val="00E47C10"/>
    <w:rsid w:val="00E47CE9"/>
    <w:rsid w:val="00E47D4E"/>
    <w:rsid w:val="00E47FA2"/>
    <w:rsid w:val="00E50036"/>
    <w:rsid w:val="00E50141"/>
    <w:rsid w:val="00E5015A"/>
    <w:rsid w:val="00E50341"/>
    <w:rsid w:val="00E50343"/>
    <w:rsid w:val="00E503C6"/>
    <w:rsid w:val="00E504F7"/>
    <w:rsid w:val="00E50575"/>
    <w:rsid w:val="00E505F5"/>
    <w:rsid w:val="00E506A4"/>
    <w:rsid w:val="00E5070F"/>
    <w:rsid w:val="00E50821"/>
    <w:rsid w:val="00E50A14"/>
    <w:rsid w:val="00E50ACC"/>
    <w:rsid w:val="00E50C10"/>
    <w:rsid w:val="00E50C24"/>
    <w:rsid w:val="00E50C29"/>
    <w:rsid w:val="00E50C59"/>
    <w:rsid w:val="00E50CE2"/>
    <w:rsid w:val="00E50DFB"/>
    <w:rsid w:val="00E510F8"/>
    <w:rsid w:val="00E510FC"/>
    <w:rsid w:val="00E51125"/>
    <w:rsid w:val="00E5124F"/>
    <w:rsid w:val="00E5126D"/>
    <w:rsid w:val="00E51301"/>
    <w:rsid w:val="00E51438"/>
    <w:rsid w:val="00E516AE"/>
    <w:rsid w:val="00E51722"/>
    <w:rsid w:val="00E5190D"/>
    <w:rsid w:val="00E51930"/>
    <w:rsid w:val="00E51961"/>
    <w:rsid w:val="00E51B30"/>
    <w:rsid w:val="00E51B59"/>
    <w:rsid w:val="00E51BFF"/>
    <w:rsid w:val="00E51CF9"/>
    <w:rsid w:val="00E51D0B"/>
    <w:rsid w:val="00E51E16"/>
    <w:rsid w:val="00E51EA4"/>
    <w:rsid w:val="00E51ECA"/>
    <w:rsid w:val="00E51EED"/>
    <w:rsid w:val="00E51F40"/>
    <w:rsid w:val="00E51FBF"/>
    <w:rsid w:val="00E520BF"/>
    <w:rsid w:val="00E5214D"/>
    <w:rsid w:val="00E5221C"/>
    <w:rsid w:val="00E52309"/>
    <w:rsid w:val="00E52356"/>
    <w:rsid w:val="00E52497"/>
    <w:rsid w:val="00E524EF"/>
    <w:rsid w:val="00E52698"/>
    <w:rsid w:val="00E52719"/>
    <w:rsid w:val="00E5273B"/>
    <w:rsid w:val="00E52794"/>
    <w:rsid w:val="00E528DB"/>
    <w:rsid w:val="00E5291B"/>
    <w:rsid w:val="00E52C02"/>
    <w:rsid w:val="00E52C4F"/>
    <w:rsid w:val="00E52DAD"/>
    <w:rsid w:val="00E52E68"/>
    <w:rsid w:val="00E52F1F"/>
    <w:rsid w:val="00E52F2A"/>
    <w:rsid w:val="00E52FB3"/>
    <w:rsid w:val="00E53092"/>
    <w:rsid w:val="00E5309E"/>
    <w:rsid w:val="00E530BA"/>
    <w:rsid w:val="00E532B2"/>
    <w:rsid w:val="00E532F6"/>
    <w:rsid w:val="00E534ED"/>
    <w:rsid w:val="00E535B8"/>
    <w:rsid w:val="00E53745"/>
    <w:rsid w:val="00E538E8"/>
    <w:rsid w:val="00E53932"/>
    <w:rsid w:val="00E539C1"/>
    <w:rsid w:val="00E53C45"/>
    <w:rsid w:val="00E53C64"/>
    <w:rsid w:val="00E53D0D"/>
    <w:rsid w:val="00E53E32"/>
    <w:rsid w:val="00E53E7F"/>
    <w:rsid w:val="00E53ED1"/>
    <w:rsid w:val="00E53FB8"/>
    <w:rsid w:val="00E53FD5"/>
    <w:rsid w:val="00E5414E"/>
    <w:rsid w:val="00E542C8"/>
    <w:rsid w:val="00E543C7"/>
    <w:rsid w:val="00E54434"/>
    <w:rsid w:val="00E544A4"/>
    <w:rsid w:val="00E544EE"/>
    <w:rsid w:val="00E545B0"/>
    <w:rsid w:val="00E545E3"/>
    <w:rsid w:val="00E545F6"/>
    <w:rsid w:val="00E5461D"/>
    <w:rsid w:val="00E547CA"/>
    <w:rsid w:val="00E547F5"/>
    <w:rsid w:val="00E54932"/>
    <w:rsid w:val="00E549DC"/>
    <w:rsid w:val="00E549F0"/>
    <w:rsid w:val="00E54A5F"/>
    <w:rsid w:val="00E54D06"/>
    <w:rsid w:val="00E54D6E"/>
    <w:rsid w:val="00E54E6C"/>
    <w:rsid w:val="00E54E93"/>
    <w:rsid w:val="00E54EC5"/>
    <w:rsid w:val="00E54FA6"/>
    <w:rsid w:val="00E5502D"/>
    <w:rsid w:val="00E5505C"/>
    <w:rsid w:val="00E550ED"/>
    <w:rsid w:val="00E550F5"/>
    <w:rsid w:val="00E55350"/>
    <w:rsid w:val="00E55486"/>
    <w:rsid w:val="00E55537"/>
    <w:rsid w:val="00E55672"/>
    <w:rsid w:val="00E55728"/>
    <w:rsid w:val="00E5573D"/>
    <w:rsid w:val="00E558C6"/>
    <w:rsid w:val="00E558F2"/>
    <w:rsid w:val="00E559E5"/>
    <w:rsid w:val="00E55A57"/>
    <w:rsid w:val="00E55AC6"/>
    <w:rsid w:val="00E55B07"/>
    <w:rsid w:val="00E55B09"/>
    <w:rsid w:val="00E55B2F"/>
    <w:rsid w:val="00E55C81"/>
    <w:rsid w:val="00E55CE8"/>
    <w:rsid w:val="00E55DED"/>
    <w:rsid w:val="00E55F38"/>
    <w:rsid w:val="00E55F49"/>
    <w:rsid w:val="00E55FF5"/>
    <w:rsid w:val="00E5605E"/>
    <w:rsid w:val="00E561FE"/>
    <w:rsid w:val="00E56320"/>
    <w:rsid w:val="00E56340"/>
    <w:rsid w:val="00E5639E"/>
    <w:rsid w:val="00E564BE"/>
    <w:rsid w:val="00E5652F"/>
    <w:rsid w:val="00E5654C"/>
    <w:rsid w:val="00E566DC"/>
    <w:rsid w:val="00E5670A"/>
    <w:rsid w:val="00E5678B"/>
    <w:rsid w:val="00E56ACA"/>
    <w:rsid w:val="00E56AE8"/>
    <w:rsid w:val="00E56C0E"/>
    <w:rsid w:val="00E56D1B"/>
    <w:rsid w:val="00E56DA4"/>
    <w:rsid w:val="00E56F7B"/>
    <w:rsid w:val="00E56F83"/>
    <w:rsid w:val="00E57206"/>
    <w:rsid w:val="00E5738A"/>
    <w:rsid w:val="00E5767B"/>
    <w:rsid w:val="00E576A4"/>
    <w:rsid w:val="00E576C7"/>
    <w:rsid w:val="00E5774F"/>
    <w:rsid w:val="00E577FC"/>
    <w:rsid w:val="00E57846"/>
    <w:rsid w:val="00E578D2"/>
    <w:rsid w:val="00E578DE"/>
    <w:rsid w:val="00E5791D"/>
    <w:rsid w:val="00E57B31"/>
    <w:rsid w:val="00E57B51"/>
    <w:rsid w:val="00E57C5A"/>
    <w:rsid w:val="00E57D4C"/>
    <w:rsid w:val="00E57DC0"/>
    <w:rsid w:val="00E57EBA"/>
    <w:rsid w:val="00E57F58"/>
    <w:rsid w:val="00E57FE6"/>
    <w:rsid w:val="00E600DD"/>
    <w:rsid w:val="00E6010F"/>
    <w:rsid w:val="00E60218"/>
    <w:rsid w:val="00E6024E"/>
    <w:rsid w:val="00E602B2"/>
    <w:rsid w:val="00E602F4"/>
    <w:rsid w:val="00E6034B"/>
    <w:rsid w:val="00E6037F"/>
    <w:rsid w:val="00E603A3"/>
    <w:rsid w:val="00E604C2"/>
    <w:rsid w:val="00E604DB"/>
    <w:rsid w:val="00E60560"/>
    <w:rsid w:val="00E606FF"/>
    <w:rsid w:val="00E6073C"/>
    <w:rsid w:val="00E608A3"/>
    <w:rsid w:val="00E608E7"/>
    <w:rsid w:val="00E60989"/>
    <w:rsid w:val="00E609C9"/>
    <w:rsid w:val="00E60A72"/>
    <w:rsid w:val="00E60AA7"/>
    <w:rsid w:val="00E60AD4"/>
    <w:rsid w:val="00E60B29"/>
    <w:rsid w:val="00E60C0F"/>
    <w:rsid w:val="00E60CD9"/>
    <w:rsid w:val="00E60D4D"/>
    <w:rsid w:val="00E60E15"/>
    <w:rsid w:val="00E60E5C"/>
    <w:rsid w:val="00E6104B"/>
    <w:rsid w:val="00E6106A"/>
    <w:rsid w:val="00E611BF"/>
    <w:rsid w:val="00E61253"/>
    <w:rsid w:val="00E612C0"/>
    <w:rsid w:val="00E613B8"/>
    <w:rsid w:val="00E613CF"/>
    <w:rsid w:val="00E6159E"/>
    <w:rsid w:val="00E615FD"/>
    <w:rsid w:val="00E61711"/>
    <w:rsid w:val="00E61959"/>
    <w:rsid w:val="00E61AA2"/>
    <w:rsid w:val="00E61C06"/>
    <w:rsid w:val="00E61CD8"/>
    <w:rsid w:val="00E61D67"/>
    <w:rsid w:val="00E61D8E"/>
    <w:rsid w:val="00E61DAA"/>
    <w:rsid w:val="00E61E09"/>
    <w:rsid w:val="00E61E33"/>
    <w:rsid w:val="00E61FA6"/>
    <w:rsid w:val="00E61FE0"/>
    <w:rsid w:val="00E62014"/>
    <w:rsid w:val="00E6207F"/>
    <w:rsid w:val="00E621DC"/>
    <w:rsid w:val="00E6220F"/>
    <w:rsid w:val="00E62279"/>
    <w:rsid w:val="00E62398"/>
    <w:rsid w:val="00E6252A"/>
    <w:rsid w:val="00E62754"/>
    <w:rsid w:val="00E6280A"/>
    <w:rsid w:val="00E629B3"/>
    <w:rsid w:val="00E62AAC"/>
    <w:rsid w:val="00E62ACD"/>
    <w:rsid w:val="00E62AD5"/>
    <w:rsid w:val="00E62B24"/>
    <w:rsid w:val="00E62B33"/>
    <w:rsid w:val="00E62B5D"/>
    <w:rsid w:val="00E62B95"/>
    <w:rsid w:val="00E62CC3"/>
    <w:rsid w:val="00E62D0D"/>
    <w:rsid w:val="00E62EB3"/>
    <w:rsid w:val="00E62ED9"/>
    <w:rsid w:val="00E62F29"/>
    <w:rsid w:val="00E62F33"/>
    <w:rsid w:val="00E63045"/>
    <w:rsid w:val="00E6310D"/>
    <w:rsid w:val="00E63117"/>
    <w:rsid w:val="00E631AA"/>
    <w:rsid w:val="00E631B6"/>
    <w:rsid w:val="00E631E1"/>
    <w:rsid w:val="00E6321C"/>
    <w:rsid w:val="00E63223"/>
    <w:rsid w:val="00E632BE"/>
    <w:rsid w:val="00E63370"/>
    <w:rsid w:val="00E634C4"/>
    <w:rsid w:val="00E635B2"/>
    <w:rsid w:val="00E636A8"/>
    <w:rsid w:val="00E63828"/>
    <w:rsid w:val="00E6391E"/>
    <w:rsid w:val="00E6396B"/>
    <w:rsid w:val="00E63981"/>
    <w:rsid w:val="00E63AC1"/>
    <w:rsid w:val="00E63B16"/>
    <w:rsid w:val="00E63B56"/>
    <w:rsid w:val="00E63B96"/>
    <w:rsid w:val="00E63BE7"/>
    <w:rsid w:val="00E63C28"/>
    <w:rsid w:val="00E63CB0"/>
    <w:rsid w:val="00E63D09"/>
    <w:rsid w:val="00E63E3D"/>
    <w:rsid w:val="00E63E60"/>
    <w:rsid w:val="00E63E65"/>
    <w:rsid w:val="00E63E8B"/>
    <w:rsid w:val="00E64006"/>
    <w:rsid w:val="00E64008"/>
    <w:rsid w:val="00E642EB"/>
    <w:rsid w:val="00E6433B"/>
    <w:rsid w:val="00E64487"/>
    <w:rsid w:val="00E644A6"/>
    <w:rsid w:val="00E6454B"/>
    <w:rsid w:val="00E647BB"/>
    <w:rsid w:val="00E648C9"/>
    <w:rsid w:val="00E64911"/>
    <w:rsid w:val="00E6497A"/>
    <w:rsid w:val="00E649BE"/>
    <w:rsid w:val="00E649F1"/>
    <w:rsid w:val="00E64A35"/>
    <w:rsid w:val="00E64B61"/>
    <w:rsid w:val="00E64C40"/>
    <w:rsid w:val="00E64C7C"/>
    <w:rsid w:val="00E64CDD"/>
    <w:rsid w:val="00E64D20"/>
    <w:rsid w:val="00E64E7F"/>
    <w:rsid w:val="00E64EA7"/>
    <w:rsid w:val="00E64F8E"/>
    <w:rsid w:val="00E64F9F"/>
    <w:rsid w:val="00E64FD2"/>
    <w:rsid w:val="00E65063"/>
    <w:rsid w:val="00E65069"/>
    <w:rsid w:val="00E650D3"/>
    <w:rsid w:val="00E6532A"/>
    <w:rsid w:val="00E653A7"/>
    <w:rsid w:val="00E653B3"/>
    <w:rsid w:val="00E65589"/>
    <w:rsid w:val="00E656A6"/>
    <w:rsid w:val="00E656DB"/>
    <w:rsid w:val="00E6571F"/>
    <w:rsid w:val="00E65769"/>
    <w:rsid w:val="00E6578B"/>
    <w:rsid w:val="00E658C5"/>
    <w:rsid w:val="00E65984"/>
    <w:rsid w:val="00E65B6E"/>
    <w:rsid w:val="00E65C70"/>
    <w:rsid w:val="00E65D6D"/>
    <w:rsid w:val="00E65DE6"/>
    <w:rsid w:val="00E65DF2"/>
    <w:rsid w:val="00E65E41"/>
    <w:rsid w:val="00E65F61"/>
    <w:rsid w:val="00E66037"/>
    <w:rsid w:val="00E6603B"/>
    <w:rsid w:val="00E66107"/>
    <w:rsid w:val="00E6610C"/>
    <w:rsid w:val="00E66192"/>
    <w:rsid w:val="00E661AD"/>
    <w:rsid w:val="00E6622C"/>
    <w:rsid w:val="00E6638F"/>
    <w:rsid w:val="00E663A8"/>
    <w:rsid w:val="00E665A2"/>
    <w:rsid w:val="00E665D0"/>
    <w:rsid w:val="00E6662D"/>
    <w:rsid w:val="00E666A4"/>
    <w:rsid w:val="00E66766"/>
    <w:rsid w:val="00E6691A"/>
    <w:rsid w:val="00E669A4"/>
    <w:rsid w:val="00E66C05"/>
    <w:rsid w:val="00E66C21"/>
    <w:rsid w:val="00E66C42"/>
    <w:rsid w:val="00E66C87"/>
    <w:rsid w:val="00E66D4B"/>
    <w:rsid w:val="00E66E61"/>
    <w:rsid w:val="00E66F17"/>
    <w:rsid w:val="00E66F8C"/>
    <w:rsid w:val="00E66FB1"/>
    <w:rsid w:val="00E67075"/>
    <w:rsid w:val="00E67171"/>
    <w:rsid w:val="00E67180"/>
    <w:rsid w:val="00E67495"/>
    <w:rsid w:val="00E676FC"/>
    <w:rsid w:val="00E6796C"/>
    <w:rsid w:val="00E679DA"/>
    <w:rsid w:val="00E67A3B"/>
    <w:rsid w:val="00E67B2C"/>
    <w:rsid w:val="00E67BCF"/>
    <w:rsid w:val="00E67D24"/>
    <w:rsid w:val="00E67D36"/>
    <w:rsid w:val="00E67E04"/>
    <w:rsid w:val="00E70027"/>
    <w:rsid w:val="00E70176"/>
    <w:rsid w:val="00E70462"/>
    <w:rsid w:val="00E704A1"/>
    <w:rsid w:val="00E704C5"/>
    <w:rsid w:val="00E7051A"/>
    <w:rsid w:val="00E70584"/>
    <w:rsid w:val="00E7058A"/>
    <w:rsid w:val="00E70619"/>
    <w:rsid w:val="00E70727"/>
    <w:rsid w:val="00E7083B"/>
    <w:rsid w:val="00E709C1"/>
    <w:rsid w:val="00E709CB"/>
    <w:rsid w:val="00E70BD0"/>
    <w:rsid w:val="00E70C20"/>
    <w:rsid w:val="00E70DD6"/>
    <w:rsid w:val="00E70F8F"/>
    <w:rsid w:val="00E71105"/>
    <w:rsid w:val="00E71221"/>
    <w:rsid w:val="00E71233"/>
    <w:rsid w:val="00E71390"/>
    <w:rsid w:val="00E71484"/>
    <w:rsid w:val="00E71543"/>
    <w:rsid w:val="00E7155F"/>
    <w:rsid w:val="00E715A1"/>
    <w:rsid w:val="00E71641"/>
    <w:rsid w:val="00E71675"/>
    <w:rsid w:val="00E7167B"/>
    <w:rsid w:val="00E7168E"/>
    <w:rsid w:val="00E716F6"/>
    <w:rsid w:val="00E717B1"/>
    <w:rsid w:val="00E718A6"/>
    <w:rsid w:val="00E718BF"/>
    <w:rsid w:val="00E71900"/>
    <w:rsid w:val="00E719C2"/>
    <w:rsid w:val="00E719D8"/>
    <w:rsid w:val="00E71B14"/>
    <w:rsid w:val="00E71B19"/>
    <w:rsid w:val="00E71B5D"/>
    <w:rsid w:val="00E71B9E"/>
    <w:rsid w:val="00E71D07"/>
    <w:rsid w:val="00E71F06"/>
    <w:rsid w:val="00E71F93"/>
    <w:rsid w:val="00E72002"/>
    <w:rsid w:val="00E7215C"/>
    <w:rsid w:val="00E723C9"/>
    <w:rsid w:val="00E724A1"/>
    <w:rsid w:val="00E725C7"/>
    <w:rsid w:val="00E72667"/>
    <w:rsid w:val="00E726AE"/>
    <w:rsid w:val="00E727BE"/>
    <w:rsid w:val="00E728E4"/>
    <w:rsid w:val="00E72A51"/>
    <w:rsid w:val="00E72A9F"/>
    <w:rsid w:val="00E72B44"/>
    <w:rsid w:val="00E72B56"/>
    <w:rsid w:val="00E72BFB"/>
    <w:rsid w:val="00E72C16"/>
    <w:rsid w:val="00E72D7E"/>
    <w:rsid w:val="00E72DF9"/>
    <w:rsid w:val="00E72E12"/>
    <w:rsid w:val="00E72E31"/>
    <w:rsid w:val="00E72E8F"/>
    <w:rsid w:val="00E72FBB"/>
    <w:rsid w:val="00E72FC4"/>
    <w:rsid w:val="00E72FC5"/>
    <w:rsid w:val="00E73157"/>
    <w:rsid w:val="00E731C9"/>
    <w:rsid w:val="00E73272"/>
    <w:rsid w:val="00E73274"/>
    <w:rsid w:val="00E732DB"/>
    <w:rsid w:val="00E733A1"/>
    <w:rsid w:val="00E73635"/>
    <w:rsid w:val="00E73648"/>
    <w:rsid w:val="00E736C9"/>
    <w:rsid w:val="00E736F0"/>
    <w:rsid w:val="00E737B9"/>
    <w:rsid w:val="00E738A8"/>
    <w:rsid w:val="00E739AA"/>
    <w:rsid w:val="00E73A44"/>
    <w:rsid w:val="00E73D84"/>
    <w:rsid w:val="00E73E45"/>
    <w:rsid w:val="00E73E7D"/>
    <w:rsid w:val="00E73E96"/>
    <w:rsid w:val="00E73EFD"/>
    <w:rsid w:val="00E73F67"/>
    <w:rsid w:val="00E73F96"/>
    <w:rsid w:val="00E73FD2"/>
    <w:rsid w:val="00E73FE7"/>
    <w:rsid w:val="00E741C1"/>
    <w:rsid w:val="00E7421E"/>
    <w:rsid w:val="00E74349"/>
    <w:rsid w:val="00E74371"/>
    <w:rsid w:val="00E7439F"/>
    <w:rsid w:val="00E7441B"/>
    <w:rsid w:val="00E7444E"/>
    <w:rsid w:val="00E74525"/>
    <w:rsid w:val="00E7458F"/>
    <w:rsid w:val="00E74698"/>
    <w:rsid w:val="00E746BE"/>
    <w:rsid w:val="00E746E2"/>
    <w:rsid w:val="00E74914"/>
    <w:rsid w:val="00E74943"/>
    <w:rsid w:val="00E74A86"/>
    <w:rsid w:val="00E74A93"/>
    <w:rsid w:val="00E74AA6"/>
    <w:rsid w:val="00E74E5D"/>
    <w:rsid w:val="00E74ED9"/>
    <w:rsid w:val="00E74F25"/>
    <w:rsid w:val="00E74F71"/>
    <w:rsid w:val="00E74FF8"/>
    <w:rsid w:val="00E7502D"/>
    <w:rsid w:val="00E7506E"/>
    <w:rsid w:val="00E75200"/>
    <w:rsid w:val="00E753B3"/>
    <w:rsid w:val="00E75496"/>
    <w:rsid w:val="00E75527"/>
    <w:rsid w:val="00E75565"/>
    <w:rsid w:val="00E7560F"/>
    <w:rsid w:val="00E75696"/>
    <w:rsid w:val="00E75712"/>
    <w:rsid w:val="00E75799"/>
    <w:rsid w:val="00E75809"/>
    <w:rsid w:val="00E75868"/>
    <w:rsid w:val="00E758F3"/>
    <w:rsid w:val="00E7591C"/>
    <w:rsid w:val="00E75A42"/>
    <w:rsid w:val="00E75A9A"/>
    <w:rsid w:val="00E75BB9"/>
    <w:rsid w:val="00E75D1B"/>
    <w:rsid w:val="00E75E7D"/>
    <w:rsid w:val="00E75F0E"/>
    <w:rsid w:val="00E75F7B"/>
    <w:rsid w:val="00E7607F"/>
    <w:rsid w:val="00E76243"/>
    <w:rsid w:val="00E76359"/>
    <w:rsid w:val="00E76442"/>
    <w:rsid w:val="00E76602"/>
    <w:rsid w:val="00E76619"/>
    <w:rsid w:val="00E7666E"/>
    <w:rsid w:val="00E76691"/>
    <w:rsid w:val="00E766AD"/>
    <w:rsid w:val="00E76932"/>
    <w:rsid w:val="00E76AAA"/>
    <w:rsid w:val="00E76AB6"/>
    <w:rsid w:val="00E76B34"/>
    <w:rsid w:val="00E76CF6"/>
    <w:rsid w:val="00E76D38"/>
    <w:rsid w:val="00E76DDF"/>
    <w:rsid w:val="00E76E5F"/>
    <w:rsid w:val="00E77169"/>
    <w:rsid w:val="00E7719E"/>
    <w:rsid w:val="00E77236"/>
    <w:rsid w:val="00E7726A"/>
    <w:rsid w:val="00E77272"/>
    <w:rsid w:val="00E7729A"/>
    <w:rsid w:val="00E77476"/>
    <w:rsid w:val="00E77494"/>
    <w:rsid w:val="00E774BB"/>
    <w:rsid w:val="00E77744"/>
    <w:rsid w:val="00E7779D"/>
    <w:rsid w:val="00E777EB"/>
    <w:rsid w:val="00E77821"/>
    <w:rsid w:val="00E77858"/>
    <w:rsid w:val="00E7786C"/>
    <w:rsid w:val="00E77966"/>
    <w:rsid w:val="00E77B95"/>
    <w:rsid w:val="00E77D5A"/>
    <w:rsid w:val="00E77DC2"/>
    <w:rsid w:val="00E800E7"/>
    <w:rsid w:val="00E800F7"/>
    <w:rsid w:val="00E8029C"/>
    <w:rsid w:val="00E802FE"/>
    <w:rsid w:val="00E803FA"/>
    <w:rsid w:val="00E8045D"/>
    <w:rsid w:val="00E805E0"/>
    <w:rsid w:val="00E8079E"/>
    <w:rsid w:val="00E807EC"/>
    <w:rsid w:val="00E80897"/>
    <w:rsid w:val="00E80A67"/>
    <w:rsid w:val="00E80C91"/>
    <w:rsid w:val="00E80D9D"/>
    <w:rsid w:val="00E80DC4"/>
    <w:rsid w:val="00E80DD0"/>
    <w:rsid w:val="00E80E94"/>
    <w:rsid w:val="00E80F15"/>
    <w:rsid w:val="00E80F49"/>
    <w:rsid w:val="00E80F59"/>
    <w:rsid w:val="00E810E7"/>
    <w:rsid w:val="00E81154"/>
    <w:rsid w:val="00E8115F"/>
    <w:rsid w:val="00E81165"/>
    <w:rsid w:val="00E81268"/>
    <w:rsid w:val="00E813F5"/>
    <w:rsid w:val="00E81410"/>
    <w:rsid w:val="00E81545"/>
    <w:rsid w:val="00E81555"/>
    <w:rsid w:val="00E8172B"/>
    <w:rsid w:val="00E81743"/>
    <w:rsid w:val="00E817FD"/>
    <w:rsid w:val="00E8189A"/>
    <w:rsid w:val="00E8198A"/>
    <w:rsid w:val="00E81A84"/>
    <w:rsid w:val="00E81AF8"/>
    <w:rsid w:val="00E81B3D"/>
    <w:rsid w:val="00E81B43"/>
    <w:rsid w:val="00E81C3D"/>
    <w:rsid w:val="00E81F2C"/>
    <w:rsid w:val="00E81F9C"/>
    <w:rsid w:val="00E81FEA"/>
    <w:rsid w:val="00E821A8"/>
    <w:rsid w:val="00E821F5"/>
    <w:rsid w:val="00E822A5"/>
    <w:rsid w:val="00E82306"/>
    <w:rsid w:val="00E824E7"/>
    <w:rsid w:val="00E825ED"/>
    <w:rsid w:val="00E826A6"/>
    <w:rsid w:val="00E8289E"/>
    <w:rsid w:val="00E82A7E"/>
    <w:rsid w:val="00E82AD4"/>
    <w:rsid w:val="00E82B93"/>
    <w:rsid w:val="00E82D85"/>
    <w:rsid w:val="00E82E92"/>
    <w:rsid w:val="00E82EF4"/>
    <w:rsid w:val="00E82F82"/>
    <w:rsid w:val="00E82F99"/>
    <w:rsid w:val="00E82FEC"/>
    <w:rsid w:val="00E830E3"/>
    <w:rsid w:val="00E83214"/>
    <w:rsid w:val="00E83305"/>
    <w:rsid w:val="00E8330D"/>
    <w:rsid w:val="00E834D8"/>
    <w:rsid w:val="00E8359E"/>
    <w:rsid w:val="00E83613"/>
    <w:rsid w:val="00E83793"/>
    <w:rsid w:val="00E8379E"/>
    <w:rsid w:val="00E8387A"/>
    <w:rsid w:val="00E83895"/>
    <w:rsid w:val="00E838D3"/>
    <w:rsid w:val="00E83927"/>
    <w:rsid w:val="00E8396F"/>
    <w:rsid w:val="00E83975"/>
    <w:rsid w:val="00E83979"/>
    <w:rsid w:val="00E83A51"/>
    <w:rsid w:val="00E83AA8"/>
    <w:rsid w:val="00E83B34"/>
    <w:rsid w:val="00E83BB6"/>
    <w:rsid w:val="00E83BD3"/>
    <w:rsid w:val="00E83BD9"/>
    <w:rsid w:val="00E83BE8"/>
    <w:rsid w:val="00E83CDB"/>
    <w:rsid w:val="00E83CE5"/>
    <w:rsid w:val="00E83CFC"/>
    <w:rsid w:val="00E83D99"/>
    <w:rsid w:val="00E83DC0"/>
    <w:rsid w:val="00E83F50"/>
    <w:rsid w:val="00E84194"/>
    <w:rsid w:val="00E84234"/>
    <w:rsid w:val="00E843EA"/>
    <w:rsid w:val="00E84419"/>
    <w:rsid w:val="00E84548"/>
    <w:rsid w:val="00E845DD"/>
    <w:rsid w:val="00E846DC"/>
    <w:rsid w:val="00E847AA"/>
    <w:rsid w:val="00E84B06"/>
    <w:rsid w:val="00E84B3F"/>
    <w:rsid w:val="00E84B59"/>
    <w:rsid w:val="00E84C63"/>
    <w:rsid w:val="00E84C9C"/>
    <w:rsid w:val="00E84D05"/>
    <w:rsid w:val="00E84DB6"/>
    <w:rsid w:val="00E84E11"/>
    <w:rsid w:val="00E84E35"/>
    <w:rsid w:val="00E84E8E"/>
    <w:rsid w:val="00E84F44"/>
    <w:rsid w:val="00E850A4"/>
    <w:rsid w:val="00E85157"/>
    <w:rsid w:val="00E851B0"/>
    <w:rsid w:val="00E851B6"/>
    <w:rsid w:val="00E851ED"/>
    <w:rsid w:val="00E8534D"/>
    <w:rsid w:val="00E8540A"/>
    <w:rsid w:val="00E8553C"/>
    <w:rsid w:val="00E855EF"/>
    <w:rsid w:val="00E85760"/>
    <w:rsid w:val="00E8578F"/>
    <w:rsid w:val="00E85A45"/>
    <w:rsid w:val="00E85B0D"/>
    <w:rsid w:val="00E85DA6"/>
    <w:rsid w:val="00E85ECF"/>
    <w:rsid w:val="00E85FF6"/>
    <w:rsid w:val="00E8600F"/>
    <w:rsid w:val="00E86162"/>
    <w:rsid w:val="00E8636C"/>
    <w:rsid w:val="00E863EF"/>
    <w:rsid w:val="00E86437"/>
    <w:rsid w:val="00E86447"/>
    <w:rsid w:val="00E864B0"/>
    <w:rsid w:val="00E86511"/>
    <w:rsid w:val="00E865DC"/>
    <w:rsid w:val="00E86689"/>
    <w:rsid w:val="00E866AD"/>
    <w:rsid w:val="00E8673D"/>
    <w:rsid w:val="00E867B3"/>
    <w:rsid w:val="00E8681A"/>
    <w:rsid w:val="00E86849"/>
    <w:rsid w:val="00E86897"/>
    <w:rsid w:val="00E86A25"/>
    <w:rsid w:val="00E86AA4"/>
    <w:rsid w:val="00E86B95"/>
    <w:rsid w:val="00E86C56"/>
    <w:rsid w:val="00E86DC9"/>
    <w:rsid w:val="00E86F6D"/>
    <w:rsid w:val="00E87072"/>
    <w:rsid w:val="00E8718E"/>
    <w:rsid w:val="00E871A6"/>
    <w:rsid w:val="00E87242"/>
    <w:rsid w:val="00E87593"/>
    <w:rsid w:val="00E876D9"/>
    <w:rsid w:val="00E87714"/>
    <w:rsid w:val="00E87760"/>
    <w:rsid w:val="00E87899"/>
    <w:rsid w:val="00E878AF"/>
    <w:rsid w:val="00E87974"/>
    <w:rsid w:val="00E87A1E"/>
    <w:rsid w:val="00E87A9B"/>
    <w:rsid w:val="00E87B24"/>
    <w:rsid w:val="00E87B55"/>
    <w:rsid w:val="00E87B93"/>
    <w:rsid w:val="00E87BA5"/>
    <w:rsid w:val="00E87BC1"/>
    <w:rsid w:val="00E87C24"/>
    <w:rsid w:val="00E87C7C"/>
    <w:rsid w:val="00E87CA5"/>
    <w:rsid w:val="00E87E05"/>
    <w:rsid w:val="00E87E69"/>
    <w:rsid w:val="00E87EC1"/>
    <w:rsid w:val="00E87FE0"/>
    <w:rsid w:val="00E9004E"/>
    <w:rsid w:val="00E90083"/>
    <w:rsid w:val="00E90085"/>
    <w:rsid w:val="00E900E7"/>
    <w:rsid w:val="00E9024A"/>
    <w:rsid w:val="00E9034B"/>
    <w:rsid w:val="00E90471"/>
    <w:rsid w:val="00E9054F"/>
    <w:rsid w:val="00E90697"/>
    <w:rsid w:val="00E9069F"/>
    <w:rsid w:val="00E90724"/>
    <w:rsid w:val="00E908B2"/>
    <w:rsid w:val="00E908F7"/>
    <w:rsid w:val="00E90935"/>
    <w:rsid w:val="00E909D2"/>
    <w:rsid w:val="00E90AFC"/>
    <w:rsid w:val="00E90BCD"/>
    <w:rsid w:val="00E90BF5"/>
    <w:rsid w:val="00E90C73"/>
    <w:rsid w:val="00E90CAF"/>
    <w:rsid w:val="00E90D13"/>
    <w:rsid w:val="00E90D9C"/>
    <w:rsid w:val="00E90DAC"/>
    <w:rsid w:val="00E90DCA"/>
    <w:rsid w:val="00E90DD7"/>
    <w:rsid w:val="00E90EA3"/>
    <w:rsid w:val="00E90FB6"/>
    <w:rsid w:val="00E9107E"/>
    <w:rsid w:val="00E91096"/>
    <w:rsid w:val="00E912BC"/>
    <w:rsid w:val="00E9132D"/>
    <w:rsid w:val="00E913D8"/>
    <w:rsid w:val="00E913F6"/>
    <w:rsid w:val="00E9148E"/>
    <w:rsid w:val="00E914AF"/>
    <w:rsid w:val="00E91572"/>
    <w:rsid w:val="00E918DB"/>
    <w:rsid w:val="00E9192E"/>
    <w:rsid w:val="00E91961"/>
    <w:rsid w:val="00E91B2E"/>
    <w:rsid w:val="00E91B8D"/>
    <w:rsid w:val="00E91C22"/>
    <w:rsid w:val="00E91C4A"/>
    <w:rsid w:val="00E91C4C"/>
    <w:rsid w:val="00E91D4D"/>
    <w:rsid w:val="00E91D6B"/>
    <w:rsid w:val="00E91E0B"/>
    <w:rsid w:val="00E91ED5"/>
    <w:rsid w:val="00E91F18"/>
    <w:rsid w:val="00E9214A"/>
    <w:rsid w:val="00E92169"/>
    <w:rsid w:val="00E92180"/>
    <w:rsid w:val="00E921C8"/>
    <w:rsid w:val="00E921F4"/>
    <w:rsid w:val="00E9221F"/>
    <w:rsid w:val="00E9229B"/>
    <w:rsid w:val="00E922AF"/>
    <w:rsid w:val="00E923C8"/>
    <w:rsid w:val="00E92436"/>
    <w:rsid w:val="00E9265D"/>
    <w:rsid w:val="00E9279F"/>
    <w:rsid w:val="00E927DF"/>
    <w:rsid w:val="00E9283F"/>
    <w:rsid w:val="00E9293F"/>
    <w:rsid w:val="00E92947"/>
    <w:rsid w:val="00E9295B"/>
    <w:rsid w:val="00E92994"/>
    <w:rsid w:val="00E92A8B"/>
    <w:rsid w:val="00E92F4B"/>
    <w:rsid w:val="00E92F7D"/>
    <w:rsid w:val="00E9303A"/>
    <w:rsid w:val="00E93226"/>
    <w:rsid w:val="00E933E0"/>
    <w:rsid w:val="00E9342C"/>
    <w:rsid w:val="00E934A1"/>
    <w:rsid w:val="00E9354C"/>
    <w:rsid w:val="00E9362D"/>
    <w:rsid w:val="00E9362F"/>
    <w:rsid w:val="00E936DA"/>
    <w:rsid w:val="00E93789"/>
    <w:rsid w:val="00E937F0"/>
    <w:rsid w:val="00E9386C"/>
    <w:rsid w:val="00E938A6"/>
    <w:rsid w:val="00E938C3"/>
    <w:rsid w:val="00E938D1"/>
    <w:rsid w:val="00E93922"/>
    <w:rsid w:val="00E939A9"/>
    <w:rsid w:val="00E93AA9"/>
    <w:rsid w:val="00E93B71"/>
    <w:rsid w:val="00E93C33"/>
    <w:rsid w:val="00E93D32"/>
    <w:rsid w:val="00E93EF7"/>
    <w:rsid w:val="00E93F1B"/>
    <w:rsid w:val="00E93FBE"/>
    <w:rsid w:val="00E93FC6"/>
    <w:rsid w:val="00E93FF8"/>
    <w:rsid w:val="00E9410D"/>
    <w:rsid w:val="00E94123"/>
    <w:rsid w:val="00E9417A"/>
    <w:rsid w:val="00E94277"/>
    <w:rsid w:val="00E942A8"/>
    <w:rsid w:val="00E9443C"/>
    <w:rsid w:val="00E944FF"/>
    <w:rsid w:val="00E94503"/>
    <w:rsid w:val="00E945A4"/>
    <w:rsid w:val="00E94A14"/>
    <w:rsid w:val="00E94AA3"/>
    <w:rsid w:val="00E94AED"/>
    <w:rsid w:val="00E94BED"/>
    <w:rsid w:val="00E94D0A"/>
    <w:rsid w:val="00E94DF8"/>
    <w:rsid w:val="00E94E36"/>
    <w:rsid w:val="00E94F79"/>
    <w:rsid w:val="00E94FA8"/>
    <w:rsid w:val="00E95049"/>
    <w:rsid w:val="00E95083"/>
    <w:rsid w:val="00E951CA"/>
    <w:rsid w:val="00E95363"/>
    <w:rsid w:val="00E954D0"/>
    <w:rsid w:val="00E955AD"/>
    <w:rsid w:val="00E955DD"/>
    <w:rsid w:val="00E9561D"/>
    <w:rsid w:val="00E95836"/>
    <w:rsid w:val="00E959D8"/>
    <w:rsid w:val="00E95A12"/>
    <w:rsid w:val="00E95B92"/>
    <w:rsid w:val="00E95BA8"/>
    <w:rsid w:val="00E95BCC"/>
    <w:rsid w:val="00E95C14"/>
    <w:rsid w:val="00E95CA4"/>
    <w:rsid w:val="00E95DFB"/>
    <w:rsid w:val="00E95EB0"/>
    <w:rsid w:val="00E95EEC"/>
    <w:rsid w:val="00E95FA0"/>
    <w:rsid w:val="00E95FC6"/>
    <w:rsid w:val="00E96065"/>
    <w:rsid w:val="00E96074"/>
    <w:rsid w:val="00E960D6"/>
    <w:rsid w:val="00E96123"/>
    <w:rsid w:val="00E96152"/>
    <w:rsid w:val="00E9629E"/>
    <w:rsid w:val="00E96350"/>
    <w:rsid w:val="00E963BB"/>
    <w:rsid w:val="00E964A6"/>
    <w:rsid w:val="00E96573"/>
    <w:rsid w:val="00E96601"/>
    <w:rsid w:val="00E9660E"/>
    <w:rsid w:val="00E96629"/>
    <w:rsid w:val="00E966B1"/>
    <w:rsid w:val="00E96737"/>
    <w:rsid w:val="00E96755"/>
    <w:rsid w:val="00E96972"/>
    <w:rsid w:val="00E96A69"/>
    <w:rsid w:val="00E96ADD"/>
    <w:rsid w:val="00E96B16"/>
    <w:rsid w:val="00E96C02"/>
    <w:rsid w:val="00E96CF8"/>
    <w:rsid w:val="00E96E6F"/>
    <w:rsid w:val="00E96FF9"/>
    <w:rsid w:val="00E96FFB"/>
    <w:rsid w:val="00E9702E"/>
    <w:rsid w:val="00E970D4"/>
    <w:rsid w:val="00E97186"/>
    <w:rsid w:val="00E971DE"/>
    <w:rsid w:val="00E9725B"/>
    <w:rsid w:val="00E9746B"/>
    <w:rsid w:val="00E97511"/>
    <w:rsid w:val="00E97613"/>
    <w:rsid w:val="00E97669"/>
    <w:rsid w:val="00E976D7"/>
    <w:rsid w:val="00E976D8"/>
    <w:rsid w:val="00E97726"/>
    <w:rsid w:val="00E9780D"/>
    <w:rsid w:val="00E9790E"/>
    <w:rsid w:val="00E97A46"/>
    <w:rsid w:val="00E97B0C"/>
    <w:rsid w:val="00E97BC7"/>
    <w:rsid w:val="00E97C08"/>
    <w:rsid w:val="00E97C43"/>
    <w:rsid w:val="00E97DF6"/>
    <w:rsid w:val="00E97EB1"/>
    <w:rsid w:val="00E97EE6"/>
    <w:rsid w:val="00E97F1F"/>
    <w:rsid w:val="00E97F22"/>
    <w:rsid w:val="00E97F46"/>
    <w:rsid w:val="00E97FA2"/>
    <w:rsid w:val="00E97FF6"/>
    <w:rsid w:val="00EA013E"/>
    <w:rsid w:val="00EA0157"/>
    <w:rsid w:val="00EA01C1"/>
    <w:rsid w:val="00EA0201"/>
    <w:rsid w:val="00EA023A"/>
    <w:rsid w:val="00EA036F"/>
    <w:rsid w:val="00EA03DC"/>
    <w:rsid w:val="00EA0525"/>
    <w:rsid w:val="00EA055E"/>
    <w:rsid w:val="00EA05CE"/>
    <w:rsid w:val="00EA061E"/>
    <w:rsid w:val="00EA06F0"/>
    <w:rsid w:val="00EA0724"/>
    <w:rsid w:val="00EA088A"/>
    <w:rsid w:val="00EA08BB"/>
    <w:rsid w:val="00EA08F9"/>
    <w:rsid w:val="00EA09B6"/>
    <w:rsid w:val="00EA0C51"/>
    <w:rsid w:val="00EA0DBC"/>
    <w:rsid w:val="00EA0E0C"/>
    <w:rsid w:val="00EA0E6D"/>
    <w:rsid w:val="00EA0F14"/>
    <w:rsid w:val="00EA0F30"/>
    <w:rsid w:val="00EA1043"/>
    <w:rsid w:val="00EA10DA"/>
    <w:rsid w:val="00EA115B"/>
    <w:rsid w:val="00EA121D"/>
    <w:rsid w:val="00EA12A2"/>
    <w:rsid w:val="00EA1346"/>
    <w:rsid w:val="00EA1371"/>
    <w:rsid w:val="00EA15DB"/>
    <w:rsid w:val="00EA15F6"/>
    <w:rsid w:val="00EA1654"/>
    <w:rsid w:val="00EA1894"/>
    <w:rsid w:val="00EA1918"/>
    <w:rsid w:val="00EA1AC5"/>
    <w:rsid w:val="00EA1BFB"/>
    <w:rsid w:val="00EA1C54"/>
    <w:rsid w:val="00EA1CD0"/>
    <w:rsid w:val="00EA1E31"/>
    <w:rsid w:val="00EA1E74"/>
    <w:rsid w:val="00EA1E92"/>
    <w:rsid w:val="00EA1FB3"/>
    <w:rsid w:val="00EA1FF4"/>
    <w:rsid w:val="00EA206C"/>
    <w:rsid w:val="00EA20B9"/>
    <w:rsid w:val="00EA21A2"/>
    <w:rsid w:val="00EA2240"/>
    <w:rsid w:val="00EA2277"/>
    <w:rsid w:val="00EA248B"/>
    <w:rsid w:val="00EA2538"/>
    <w:rsid w:val="00EA2568"/>
    <w:rsid w:val="00EA25BA"/>
    <w:rsid w:val="00EA26AD"/>
    <w:rsid w:val="00EA26D7"/>
    <w:rsid w:val="00EA2709"/>
    <w:rsid w:val="00EA274A"/>
    <w:rsid w:val="00EA28E4"/>
    <w:rsid w:val="00EA29B3"/>
    <w:rsid w:val="00EA29E7"/>
    <w:rsid w:val="00EA2A86"/>
    <w:rsid w:val="00EA2AFD"/>
    <w:rsid w:val="00EA2BFE"/>
    <w:rsid w:val="00EA2D2C"/>
    <w:rsid w:val="00EA2D9A"/>
    <w:rsid w:val="00EA2E54"/>
    <w:rsid w:val="00EA2F19"/>
    <w:rsid w:val="00EA2F9C"/>
    <w:rsid w:val="00EA3069"/>
    <w:rsid w:val="00EA3087"/>
    <w:rsid w:val="00EA30B9"/>
    <w:rsid w:val="00EA30C2"/>
    <w:rsid w:val="00EA3179"/>
    <w:rsid w:val="00EA3275"/>
    <w:rsid w:val="00EA3296"/>
    <w:rsid w:val="00EA32A8"/>
    <w:rsid w:val="00EA3389"/>
    <w:rsid w:val="00EA35EC"/>
    <w:rsid w:val="00EA3673"/>
    <w:rsid w:val="00EA37B9"/>
    <w:rsid w:val="00EA37D7"/>
    <w:rsid w:val="00EA38DA"/>
    <w:rsid w:val="00EA38EF"/>
    <w:rsid w:val="00EA3933"/>
    <w:rsid w:val="00EA3996"/>
    <w:rsid w:val="00EA3A01"/>
    <w:rsid w:val="00EA3A24"/>
    <w:rsid w:val="00EA3A62"/>
    <w:rsid w:val="00EA3B33"/>
    <w:rsid w:val="00EA3C17"/>
    <w:rsid w:val="00EA3C88"/>
    <w:rsid w:val="00EA3CC0"/>
    <w:rsid w:val="00EA3CD6"/>
    <w:rsid w:val="00EA3D05"/>
    <w:rsid w:val="00EA3D0A"/>
    <w:rsid w:val="00EA3D1F"/>
    <w:rsid w:val="00EA3D29"/>
    <w:rsid w:val="00EA3E1B"/>
    <w:rsid w:val="00EA3E8E"/>
    <w:rsid w:val="00EA3F25"/>
    <w:rsid w:val="00EA421D"/>
    <w:rsid w:val="00EA42A4"/>
    <w:rsid w:val="00EA43DD"/>
    <w:rsid w:val="00EA443B"/>
    <w:rsid w:val="00EA44A4"/>
    <w:rsid w:val="00EA44F3"/>
    <w:rsid w:val="00EA456D"/>
    <w:rsid w:val="00EA45DC"/>
    <w:rsid w:val="00EA4661"/>
    <w:rsid w:val="00EA475B"/>
    <w:rsid w:val="00EA47AB"/>
    <w:rsid w:val="00EA4828"/>
    <w:rsid w:val="00EA4ABE"/>
    <w:rsid w:val="00EA4C06"/>
    <w:rsid w:val="00EA4C5C"/>
    <w:rsid w:val="00EA4CFF"/>
    <w:rsid w:val="00EA4EAF"/>
    <w:rsid w:val="00EA4F03"/>
    <w:rsid w:val="00EA503B"/>
    <w:rsid w:val="00EA50CB"/>
    <w:rsid w:val="00EA5102"/>
    <w:rsid w:val="00EA5186"/>
    <w:rsid w:val="00EA5208"/>
    <w:rsid w:val="00EA5246"/>
    <w:rsid w:val="00EA532C"/>
    <w:rsid w:val="00EA535F"/>
    <w:rsid w:val="00EA53AC"/>
    <w:rsid w:val="00EA53D3"/>
    <w:rsid w:val="00EA54A4"/>
    <w:rsid w:val="00EA56EB"/>
    <w:rsid w:val="00EA56F9"/>
    <w:rsid w:val="00EA575F"/>
    <w:rsid w:val="00EA579F"/>
    <w:rsid w:val="00EA57C8"/>
    <w:rsid w:val="00EA580F"/>
    <w:rsid w:val="00EA584B"/>
    <w:rsid w:val="00EA593E"/>
    <w:rsid w:val="00EA5976"/>
    <w:rsid w:val="00EA59C8"/>
    <w:rsid w:val="00EA59F1"/>
    <w:rsid w:val="00EA5C13"/>
    <w:rsid w:val="00EA5C20"/>
    <w:rsid w:val="00EA5CF0"/>
    <w:rsid w:val="00EA5D10"/>
    <w:rsid w:val="00EA5D3F"/>
    <w:rsid w:val="00EA5D82"/>
    <w:rsid w:val="00EA5DF0"/>
    <w:rsid w:val="00EA5DF7"/>
    <w:rsid w:val="00EA5EB9"/>
    <w:rsid w:val="00EA5F30"/>
    <w:rsid w:val="00EA6238"/>
    <w:rsid w:val="00EA63F4"/>
    <w:rsid w:val="00EA6568"/>
    <w:rsid w:val="00EA656C"/>
    <w:rsid w:val="00EA66D9"/>
    <w:rsid w:val="00EA677B"/>
    <w:rsid w:val="00EA67B6"/>
    <w:rsid w:val="00EA67DD"/>
    <w:rsid w:val="00EA6819"/>
    <w:rsid w:val="00EA6892"/>
    <w:rsid w:val="00EA689B"/>
    <w:rsid w:val="00EA6A0E"/>
    <w:rsid w:val="00EA6B54"/>
    <w:rsid w:val="00EA6C86"/>
    <w:rsid w:val="00EA6E5D"/>
    <w:rsid w:val="00EA71C4"/>
    <w:rsid w:val="00EA734B"/>
    <w:rsid w:val="00EA746C"/>
    <w:rsid w:val="00EA74A6"/>
    <w:rsid w:val="00EA74FE"/>
    <w:rsid w:val="00EA753C"/>
    <w:rsid w:val="00EA75D2"/>
    <w:rsid w:val="00EA7613"/>
    <w:rsid w:val="00EA7651"/>
    <w:rsid w:val="00EA772D"/>
    <w:rsid w:val="00EA7A5B"/>
    <w:rsid w:val="00EA7ACE"/>
    <w:rsid w:val="00EA7BED"/>
    <w:rsid w:val="00EA7C3B"/>
    <w:rsid w:val="00EA7D50"/>
    <w:rsid w:val="00EA7D58"/>
    <w:rsid w:val="00EA7E5B"/>
    <w:rsid w:val="00EA7ECB"/>
    <w:rsid w:val="00EB003C"/>
    <w:rsid w:val="00EB0172"/>
    <w:rsid w:val="00EB018D"/>
    <w:rsid w:val="00EB0268"/>
    <w:rsid w:val="00EB03AF"/>
    <w:rsid w:val="00EB04F8"/>
    <w:rsid w:val="00EB05E5"/>
    <w:rsid w:val="00EB0747"/>
    <w:rsid w:val="00EB0774"/>
    <w:rsid w:val="00EB0861"/>
    <w:rsid w:val="00EB0898"/>
    <w:rsid w:val="00EB090C"/>
    <w:rsid w:val="00EB0AC1"/>
    <w:rsid w:val="00EB0B0F"/>
    <w:rsid w:val="00EB0BDD"/>
    <w:rsid w:val="00EB0C17"/>
    <w:rsid w:val="00EB0C80"/>
    <w:rsid w:val="00EB0E2D"/>
    <w:rsid w:val="00EB1087"/>
    <w:rsid w:val="00EB1254"/>
    <w:rsid w:val="00EB1355"/>
    <w:rsid w:val="00EB1464"/>
    <w:rsid w:val="00EB1491"/>
    <w:rsid w:val="00EB14D9"/>
    <w:rsid w:val="00EB14FE"/>
    <w:rsid w:val="00EB150D"/>
    <w:rsid w:val="00EB1679"/>
    <w:rsid w:val="00EB19CB"/>
    <w:rsid w:val="00EB19F6"/>
    <w:rsid w:val="00EB1A83"/>
    <w:rsid w:val="00EB1A8D"/>
    <w:rsid w:val="00EB1AC6"/>
    <w:rsid w:val="00EB1BC9"/>
    <w:rsid w:val="00EB1C0E"/>
    <w:rsid w:val="00EB1CBF"/>
    <w:rsid w:val="00EB1D6B"/>
    <w:rsid w:val="00EB1DA9"/>
    <w:rsid w:val="00EB1DDB"/>
    <w:rsid w:val="00EB1E2A"/>
    <w:rsid w:val="00EB1E77"/>
    <w:rsid w:val="00EB1EA8"/>
    <w:rsid w:val="00EB1EED"/>
    <w:rsid w:val="00EB1F9E"/>
    <w:rsid w:val="00EB2046"/>
    <w:rsid w:val="00EB2060"/>
    <w:rsid w:val="00EB20E7"/>
    <w:rsid w:val="00EB2183"/>
    <w:rsid w:val="00EB2362"/>
    <w:rsid w:val="00EB23D0"/>
    <w:rsid w:val="00EB2487"/>
    <w:rsid w:val="00EB2548"/>
    <w:rsid w:val="00EB2615"/>
    <w:rsid w:val="00EB267C"/>
    <w:rsid w:val="00EB26B2"/>
    <w:rsid w:val="00EB2791"/>
    <w:rsid w:val="00EB27B2"/>
    <w:rsid w:val="00EB2852"/>
    <w:rsid w:val="00EB2882"/>
    <w:rsid w:val="00EB293E"/>
    <w:rsid w:val="00EB2A91"/>
    <w:rsid w:val="00EB2A97"/>
    <w:rsid w:val="00EB2E0C"/>
    <w:rsid w:val="00EB2E12"/>
    <w:rsid w:val="00EB2ED2"/>
    <w:rsid w:val="00EB2F6E"/>
    <w:rsid w:val="00EB2F7F"/>
    <w:rsid w:val="00EB2FA6"/>
    <w:rsid w:val="00EB2FEB"/>
    <w:rsid w:val="00EB30AA"/>
    <w:rsid w:val="00EB30FF"/>
    <w:rsid w:val="00EB32AE"/>
    <w:rsid w:val="00EB3335"/>
    <w:rsid w:val="00EB34CD"/>
    <w:rsid w:val="00EB35A3"/>
    <w:rsid w:val="00EB35E7"/>
    <w:rsid w:val="00EB384B"/>
    <w:rsid w:val="00EB3880"/>
    <w:rsid w:val="00EB39F3"/>
    <w:rsid w:val="00EB3BE9"/>
    <w:rsid w:val="00EB3C60"/>
    <w:rsid w:val="00EB3D03"/>
    <w:rsid w:val="00EB3DE5"/>
    <w:rsid w:val="00EB3F03"/>
    <w:rsid w:val="00EB402E"/>
    <w:rsid w:val="00EB419F"/>
    <w:rsid w:val="00EB433E"/>
    <w:rsid w:val="00EB4354"/>
    <w:rsid w:val="00EB43AE"/>
    <w:rsid w:val="00EB4591"/>
    <w:rsid w:val="00EB465D"/>
    <w:rsid w:val="00EB4667"/>
    <w:rsid w:val="00EB4759"/>
    <w:rsid w:val="00EB47B5"/>
    <w:rsid w:val="00EB483D"/>
    <w:rsid w:val="00EB4922"/>
    <w:rsid w:val="00EB4AEC"/>
    <w:rsid w:val="00EB4BAF"/>
    <w:rsid w:val="00EB4C05"/>
    <w:rsid w:val="00EB4C4F"/>
    <w:rsid w:val="00EB4D28"/>
    <w:rsid w:val="00EB4D64"/>
    <w:rsid w:val="00EB4E1E"/>
    <w:rsid w:val="00EB4EA3"/>
    <w:rsid w:val="00EB4FFD"/>
    <w:rsid w:val="00EB50FD"/>
    <w:rsid w:val="00EB5142"/>
    <w:rsid w:val="00EB517A"/>
    <w:rsid w:val="00EB5192"/>
    <w:rsid w:val="00EB52F6"/>
    <w:rsid w:val="00EB534D"/>
    <w:rsid w:val="00EB53AD"/>
    <w:rsid w:val="00EB545F"/>
    <w:rsid w:val="00EB5488"/>
    <w:rsid w:val="00EB553D"/>
    <w:rsid w:val="00EB5562"/>
    <w:rsid w:val="00EB55AE"/>
    <w:rsid w:val="00EB561B"/>
    <w:rsid w:val="00EB56E8"/>
    <w:rsid w:val="00EB571A"/>
    <w:rsid w:val="00EB5817"/>
    <w:rsid w:val="00EB583D"/>
    <w:rsid w:val="00EB584C"/>
    <w:rsid w:val="00EB592B"/>
    <w:rsid w:val="00EB5A73"/>
    <w:rsid w:val="00EB5A8A"/>
    <w:rsid w:val="00EB5A93"/>
    <w:rsid w:val="00EB5A9C"/>
    <w:rsid w:val="00EB5B9D"/>
    <w:rsid w:val="00EB5C7E"/>
    <w:rsid w:val="00EB5D19"/>
    <w:rsid w:val="00EB5D37"/>
    <w:rsid w:val="00EB5ED0"/>
    <w:rsid w:val="00EB5EFF"/>
    <w:rsid w:val="00EB6071"/>
    <w:rsid w:val="00EB61DC"/>
    <w:rsid w:val="00EB6218"/>
    <w:rsid w:val="00EB62EE"/>
    <w:rsid w:val="00EB6355"/>
    <w:rsid w:val="00EB6357"/>
    <w:rsid w:val="00EB63EC"/>
    <w:rsid w:val="00EB6548"/>
    <w:rsid w:val="00EB654E"/>
    <w:rsid w:val="00EB6574"/>
    <w:rsid w:val="00EB67F4"/>
    <w:rsid w:val="00EB6934"/>
    <w:rsid w:val="00EB69EE"/>
    <w:rsid w:val="00EB6B22"/>
    <w:rsid w:val="00EB6C0F"/>
    <w:rsid w:val="00EB6C28"/>
    <w:rsid w:val="00EB6C72"/>
    <w:rsid w:val="00EB6E26"/>
    <w:rsid w:val="00EB6E41"/>
    <w:rsid w:val="00EB6E76"/>
    <w:rsid w:val="00EB6E7E"/>
    <w:rsid w:val="00EB6EA7"/>
    <w:rsid w:val="00EB7020"/>
    <w:rsid w:val="00EB70E6"/>
    <w:rsid w:val="00EB711D"/>
    <w:rsid w:val="00EB71D9"/>
    <w:rsid w:val="00EB72C5"/>
    <w:rsid w:val="00EB733D"/>
    <w:rsid w:val="00EB735E"/>
    <w:rsid w:val="00EB73DF"/>
    <w:rsid w:val="00EB745F"/>
    <w:rsid w:val="00EB74DC"/>
    <w:rsid w:val="00EB74E6"/>
    <w:rsid w:val="00EB7695"/>
    <w:rsid w:val="00EB7705"/>
    <w:rsid w:val="00EB78B0"/>
    <w:rsid w:val="00EB7927"/>
    <w:rsid w:val="00EB7A3F"/>
    <w:rsid w:val="00EB7A61"/>
    <w:rsid w:val="00EB7B13"/>
    <w:rsid w:val="00EB7C01"/>
    <w:rsid w:val="00EB7C1D"/>
    <w:rsid w:val="00EB7E05"/>
    <w:rsid w:val="00EB7E9A"/>
    <w:rsid w:val="00EB7F86"/>
    <w:rsid w:val="00EB7FCE"/>
    <w:rsid w:val="00EB7FE5"/>
    <w:rsid w:val="00EC0021"/>
    <w:rsid w:val="00EC005B"/>
    <w:rsid w:val="00EC007D"/>
    <w:rsid w:val="00EC00E7"/>
    <w:rsid w:val="00EC0159"/>
    <w:rsid w:val="00EC0447"/>
    <w:rsid w:val="00EC0640"/>
    <w:rsid w:val="00EC065C"/>
    <w:rsid w:val="00EC075A"/>
    <w:rsid w:val="00EC097B"/>
    <w:rsid w:val="00EC09A8"/>
    <w:rsid w:val="00EC0BA7"/>
    <w:rsid w:val="00EC0C69"/>
    <w:rsid w:val="00EC0C73"/>
    <w:rsid w:val="00EC0D13"/>
    <w:rsid w:val="00EC0DCC"/>
    <w:rsid w:val="00EC0DD8"/>
    <w:rsid w:val="00EC0E00"/>
    <w:rsid w:val="00EC1092"/>
    <w:rsid w:val="00EC1193"/>
    <w:rsid w:val="00EC11D1"/>
    <w:rsid w:val="00EC143C"/>
    <w:rsid w:val="00EC15A1"/>
    <w:rsid w:val="00EC1819"/>
    <w:rsid w:val="00EC18AC"/>
    <w:rsid w:val="00EC1915"/>
    <w:rsid w:val="00EC1A5A"/>
    <w:rsid w:val="00EC1A7D"/>
    <w:rsid w:val="00EC1A82"/>
    <w:rsid w:val="00EC1DC2"/>
    <w:rsid w:val="00EC1E29"/>
    <w:rsid w:val="00EC1EF9"/>
    <w:rsid w:val="00EC1FF1"/>
    <w:rsid w:val="00EC20BA"/>
    <w:rsid w:val="00EC2116"/>
    <w:rsid w:val="00EC2157"/>
    <w:rsid w:val="00EC2247"/>
    <w:rsid w:val="00EC2261"/>
    <w:rsid w:val="00EC226A"/>
    <w:rsid w:val="00EC22AB"/>
    <w:rsid w:val="00EC22E1"/>
    <w:rsid w:val="00EC22E7"/>
    <w:rsid w:val="00EC23E7"/>
    <w:rsid w:val="00EC24E7"/>
    <w:rsid w:val="00EC2526"/>
    <w:rsid w:val="00EC2604"/>
    <w:rsid w:val="00EC292F"/>
    <w:rsid w:val="00EC2970"/>
    <w:rsid w:val="00EC2999"/>
    <w:rsid w:val="00EC2A20"/>
    <w:rsid w:val="00EC2AC9"/>
    <w:rsid w:val="00EC2B35"/>
    <w:rsid w:val="00EC2BDF"/>
    <w:rsid w:val="00EC2BFF"/>
    <w:rsid w:val="00EC2C60"/>
    <w:rsid w:val="00EC2CA6"/>
    <w:rsid w:val="00EC2D84"/>
    <w:rsid w:val="00EC2E46"/>
    <w:rsid w:val="00EC2E5A"/>
    <w:rsid w:val="00EC3027"/>
    <w:rsid w:val="00EC32B3"/>
    <w:rsid w:val="00EC347D"/>
    <w:rsid w:val="00EC348D"/>
    <w:rsid w:val="00EC3568"/>
    <w:rsid w:val="00EC376D"/>
    <w:rsid w:val="00EC3789"/>
    <w:rsid w:val="00EC397A"/>
    <w:rsid w:val="00EC39A7"/>
    <w:rsid w:val="00EC3A1A"/>
    <w:rsid w:val="00EC3BAC"/>
    <w:rsid w:val="00EC3D8E"/>
    <w:rsid w:val="00EC3DEB"/>
    <w:rsid w:val="00EC3E76"/>
    <w:rsid w:val="00EC3F53"/>
    <w:rsid w:val="00EC3FD3"/>
    <w:rsid w:val="00EC3FEC"/>
    <w:rsid w:val="00EC4043"/>
    <w:rsid w:val="00EC42F5"/>
    <w:rsid w:val="00EC43BC"/>
    <w:rsid w:val="00EC4402"/>
    <w:rsid w:val="00EC4490"/>
    <w:rsid w:val="00EC45CF"/>
    <w:rsid w:val="00EC4849"/>
    <w:rsid w:val="00EC486A"/>
    <w:rsid w:val="00EC4895"/>
    <w:rsid w:val="00EC4ADE"/>
    <w:rsid w:val="00EC4D05"/>
    <w:rsid w:val="00EC4DB3"/>
    <w:rsid w:val="00EC4E1B"/>
    <w:rsid w:val="00EC4ED0"/>
    <w:rsid w:val="00EC4F6A"/>
    <w:rsid w:val="00EC4FB8"/>
    <w:rsid w:val="00EC510B"/>
    <w:rsid w:val="00EC51E6"/>
    <w:rsid w:val="00EC51FD"/>
    <w:rsid w:val="00EC522F"/>
    <w:rsid w:val="00EC526B"/>
    <w:rsid w:val="00EC529C"/>
    <w:rsid w:val="00EC532D"/>
    <w:rsid w:val="00EC5339"/>
    <w:rsid w:val="00EC540D"/>
    <w:rsid w:val="00EC54CB"/>
    <w:rsid w:val="00EC57E3"/>
    <w:rsid w:val="00EC58C0"/>
    <w:rsid w:val="00EC58FB"/>
    <w:rsid w:val="00EC5915"/>
    <w:rsid w:val="00EC5AE7"/>
    <w:rsid w:val="00EC5B98"/>
    <w:rsid w:val="00EC5C69"/>
    <w:rsid w:val="00EC5CC7"/>
    <w:rsid w:val="00EC5D37"/>
    <w:rsid w:val="00EC5D71"/>
    <w:rsid w:val="00EC5D95"/>
    <w:rsid w:val="00EC5DDA"/>
    <w:rsid w:val="00EC5EF1"/>
    <w:rsid w:val="00EC61AB"/>
    <w:rsid w:val="00EC61AC"/>
    <w:rsid w:val="00EC622F"/>
    <w:rsid w:val="00EC62BC"/>
    <w:rsid w:val="00EC62F3"/>
    <w:rsid w:val="00EC63C0"/>
    <w:rsid w:val="00EC63D0"/>
    <w:rsid w:val="00EC6425"/>
    <w:rsid w:val="00EC6573"/>
    <w:rsid w:val="00EC6678"/>
    <w:rsid w:val="00EC672B"/>
    <w:rsid w:val="00EC68A3"/>
    <w:rsid w:val="00EC6ABF"/>
    <w:rsid w:val="00EC6B2C"/>
    <w:rsid w:val="00EC6B6C"/>
    <w:rsid w:val="00EC6BBC"/>
    <w:rsid w:val="00EC6CB6"/>
    <w:rsid w:val="00EC6D06"/>
    <w:rsid w:val="00EC6D81"/>
    <w:rsid w:val="00EC6D92"/>
    <w:rsid w:val="00EC6DDD"/>
    <w:rsid w:val="00EC6E5B"/>
    <w:rsid w:val="00EC6ECB"/>
    <w:rsid w:val="00EC7055"/>
    <w:rsid w:val="00EC7076"/>
    <w:rsid w:val="00EC70F4"/>
    <w:rsid w:val="00EC710E"/>
    <w:rsid w:val="00EC7155"/>
    <w:rsid w:val="00EC7195"/>
    <w:rsid w:val="00EC74BF"/>
    <w:rsid w:val="00EC75FD"/>
    <w:rsid w:val="00EC7635"/>
    <w:rsid w:val="00EC76C8"/>
    <w:rsid w:val="00EC7862"/>
    <w:rsid w:val="00EC78CD"/>
    <w:rsid w:val="00EC797F"/>
    <w:rsid w:val="00EC79A9"/>
    <w:rsid w:val="00EC7AAD"/>
    <w:rsid w:val="00EC7B22"/>
    <w:rsid w:val="00EC7BA4"/>
    <w:rsid w:val="00EC7D22"/>
    <w:rsid w:val="00EC7D5F"/>
    <w:rsid w:val="00EC7EB8"/>
    <w:rsid w:val="00EC7F76"/>
    <w:rsid w:val="00ED01AC"/>
    <w:rsid w:val="00ED01D7"/>
    <w:rsid w:val="00ED0209"/>
    <w:rsid w:val="00ED0233"/>
    <w:rsid w:val="00ED02B8"/>
    <w:rsid w:val="00ED0309"/>
    <w:rsid w:val="00ED0311"/>
    <w:rsid w:val="00ED04AF"/>
    <w:rsid w:val="00ED0554"/>
    <w:rsid w:val="00ED059A"/>
    <w:rsid w:val="00ED081D"/>
    <w:rsid w:val="00ED0867"/>
    <w:rsid w:val="00ED090D"/>
    <w:rsid w:val="00ED09A5"/>
    <w:rsid w:val="00ED09A6"/>
    <w:rsid w:val="00ED0A48"/>
    <w:rsid w:val="00ED0B35"/>
    <w:rsid w:val="00ED0B60"/>
    <w:rsid w:val="00ED0B83"/>
    <w:rsid w:val="00ED0B92"/>
    <w:rsid w:val="00ED0BE7"/>
    <w:rsid w:val="00ED0C89"/>
    <w:rsid w:val="00ED0E4D"/>
    <w:rsid w:val="00ED11A9"/>
    <w:rsid w:val="00ED11AF"/>
    <w:rsid w:val="00ED12CE"/>
    <w:rsid w:val="00ED12DB"/>
    <w:rsid w:val="00ED136D"/>
    <w:rsid w:val="00ED1396"/>
    <w:rsid w:val="00ED15BF"/>
    <w:rsid w:val="00ED16F8"/>
    <w:rsid w:val="00ED17B8"/>
    <w:rsid w:val="00ED17F7"/>
    <w:rsid w:val="00ED1875"/>
    <w:rsid w:val="00ED1885"/>
    <w:rsid w:val="00ED18D0"/>
    <w:rsid w:val="00ED1903"/>
    <w:rsid w:val="00ED1A8C"/>
    <w:rsid w:val="00ED1AB1"/>
    <w:rsid w:val="00ED1CAD"/>
    <w:rsid w:val="00ED1F0A"/>
    <w:rsid w:val="00ED2020"/>
    <w:rsid w:val="00ED2049"/>
    <w:rsid w:val="00ED2177"/>
    <w:rsid w:val="00ED21FA"/>
    <w:rsid w:val="00ED2245"/>
    <w:rsid w:val="00ED25E7"/>
    <w:rsid w:val="00ED2624"/>
    <w:rsid w:val="00ED266D"/>
    <w:rsid w:val="00ED2691"/>
    <w:rsid w:val="00ED2749"/>
    <w:rsid w:val="00ED27BA"/>
    <w:rsid w:val="00ED27D4"/>
    <w:rsid w:val="00ED2806"/>
    <w:rsid w:val="00ED282B"/>
    <w:rsid w:val="00ED299F"/>
    <w:rsid w:val="00ED2B18"/>
    <w:rsid w:val="00ED2B72"/>
    <w:rsid w:val="00ED2CA4"/>
    <w:rsid w:val="00ED2D00"/>
    <w:rsid w:val="00ED2F11"/>
    <w:rsid w:val="00ED3002"/>
    <w:rsid w:val="00ED3007"/>
    <w:rsid w:val="00ED301B"/>
    <w:rsid w:val="00ED3078"/>
    <w:rsid w:val="00ED31F2"/>
    <w:rsid w:val="00ED3223"/>
    <w:rsid w:val="00ED322A"/>
    <w:rsid w:val="00ED3278"/>
    <w:rsid w:val="00ED333D"/>
    <w:rsid w:val="00ED338D"/>
    <w:rsid w:val="00ED35F5"/>
    <w:rsid w:val="00ED3603"/>
    <w:rsid w:val="00ED3683"/>
    <w:rsid w:val="00ED36D2"/>
    <w:rsid w:val="00ED36DC"/>
    <w:rsid w:val="00ED3731"/>
    <w:rsid w:val="00ED376B"/>
    <w:rsid w:val="00ED37CA"/>
    <w:rsid w:val="00ED37EF"/>
    <w:rsid w:val="00ED38A0"/>
    <w:rsid w:val="00ED392B"/>
    <w:rsid w:val="00ED3952"/>
    <w:rsid w:val="00ED3A75"/>
    <w:rsid w:val="00ED3B74"/>
    <w:rsid w:val="00ED3D82"/>
    <w:rsid w:val="00ED3F51"/>
    <w:rsid w:val="00ED4034"/>
    <w:rsid w:val="00ED40BB"/>
    <w:rsid w:val="00ED4132"/>
    <w:rsid w:val="00ED417E"/>
    <w:rsid w:val="00ED4187"/>
    <w:rsid w:val="00ED4398"/>
    <w:rsid w:val="00ED443A"/>
    <w:rsid w:val="00ED4441"/>
    <w:rsid w:val="00ED4494"/>
    <w:rsid w:val="00ED4521"/>
    <w:rsid w:val="00ED458B"/>
    <w:rsid w:val="00ED45EC"/>
    <w:rsid w:val="00ED465D"/>
    <w:rsid w:val="00ED46CF"/>
    <w:rsid w:val="00ED4704"/>
    <w:rsid w:val="00ED4707"/>
    <w:rsid w:val="00ED495A"/>
    <w:rsid w:val="00ED49C1"/>
    <w:rsid w:val="00ED4A04"/>
    <w:rsid w:val="00ED4A06"/>
    <w:rsid w:val="00ED4AFB"/>
    <w:rsid w:val="00ED4B10"/>
    <w:rsid w:val="00ED4C70"/>
    <w:rsid w:val="00ED4D2C"/>
    <w:rsid w:val="00ED4DEE"/>
    <w:rsid w:val="00ED4E12"/>
    <w:rsid w:val="00ED4E5E"/>
    <w:rsid w:val="00ED4FE6"/>
    <w:rsid w:val="00ED4FFF"/>
    <w:rsid w:val="00ED5012"/>
    <w:rsid w:val="00ED5045"/>
    <w:rsid w:val="00ED504A"/>
    <w:rsid w:val="00ED5059"/>
    <w:rsid w:val="00ED511C"/>
    <w:rsid w:val="00ED524B"/>
    <w:rsid w:val="00ED5445"/>
    <w:rsid w:val="00ED55DA"/>
    <w:rsid w:val="00ED564C"/>
    <w:rsid w:val="00ED584F"/>
    <w:rsid w:val="00ED58EB"/>
    <w:rsid w:val="00ED5932"/>
    <w:rsid w:val="00ED5A65"/>
    <w:rsid w:val="00ED5B37"/>
    <w:rsid w:val="00ED5CE7"/>
    <w:rsid w:val="00ED5CEB"/>
    <w:rsid w:val="00ED5D6A"/>
    <w:rsid w:val="00ED5EC6"/>
    <w:rsid w:val="00ED5EDC"/>
    <w:rsid w:val="00ED5FAC"/>
    <w:rsid w:val="00ED6055"/>
    <w:rsid w:val="00ED608C"/>
    <w:rsid w:val="00ED6459"/>
    <w:rsid w:val="00ED6519"/>
    <w:rsid w:val="00ED66DE"/>
    <w:rsid w:val="00ED68DE"/>
    <w:rsid w:val="00ED6976"/>
    <w:rsid w:val="00ED6992"/>
    <w:rsid w:val="00ED6A68"/>
    <w:rsid w:val="00ED6D15"/>
    <w:rsid w:val="00ED6E30"/>
    <w:rsid w:val="00ED6E99"/>
    <w:rsid w:val="00ED6E9F"/>
    <w:rsid w:val="00ED6FDB"/>
    <w:rsid w:val="00ED7009"/>
    <w:rsid w:val="00ED708A"/>
    <w:rsid w:val="00ED71E3"/>
    <w:rsid w:val="00ED735B"/>
    <w:rsid w:val="00ED7360"/>
    <w:rsid w:val="00ED73A0"/>
    <w:rsid w:val="00ED74D6"/>
    <w:rsid w:val="00ED75C3"/>
    <w:rsid w:val="00ED7625"/>
    <w:rsid w:val="00ED76CD"/>
    <w:rsid w:val="00ED773E"/>
    <w:rsid w:val="00ED77F2"/>
    <w:rsid w:val="00ED7942"/>
    <w:rsid w:val="00ED79CC"/>
    <w:rsid w:val="00ED7B63"/>
    <w:rsid w:val="00ED7BF7"/>
    <w:rsid w:val="00ED7C6B"/>
    <w:rsid w:val="00ED7C75"/>
    <w:rsid w:val="00ED7C87"/>
    <w:rsid w:val="00ED7D09"/>
    <w:rsid w:val="00ED7D94"/>
    <w:rsid w:val="00ED7E02"/>
    <w:rsid w:val="00ED7E2A"/>
    <w:rsid w:val="00ED7E3B"/>
    <w:rsid w:val="00EE018E"/>
    <w:rsid w:val="00EE02A9"/>
    <w:rsid w:val="00EE02D2"/>
    <w:rsid w:val="00EE0350"/>
    <w:rsid w:val="00EE03C1"/>
    <w:rsid w:val="00EE0412"/>
    <w:rsid w:val="00EE072A"/>
    <w:rsid w:val="00EE075E"/>
    <w:rsid w:val="00EE0791"/>
    <w:rsid w:val="00EE0878"/>
    <w:rsid w:val="00EE087E"/>
    <w:rsid w:val="00EE0953"/>
    <w:rsid w:val="00EE0C6D"/>
    <w:rsid w:val="00EE0F1C"/>
    <w:rsid w:val="00EE10BA"/>
    <w:rsid w:val="00EE1134"/>
    <w:rsid w:val="00EE1165"/>
    <w:rsid w:val="00EE11C1"/>
    <w:rsid w:val="00EE124D"/>
    <w:rsid w:val="00EE12FE"/>
    <w:rsid w:val="00EE13F8"/>
    <w:rsid w:val="00EE145E"/>
    <w:rsid w:val="00EE1594"/>
    <w:rsid w:val="00EE15DA"/>
    <w:rsid w:val="00EE161B"/>
    <w:rsid w:val="00EE1808"/>
    <w:rsid w:val="00EE1857"/>
    <w:rsid w:val="00EE1969"/>
    <w:rsid w:val="00EE19B8"/>
    <w:rsid w:val="00EE1B9E"/>
    <w:rsid w:val="00EE1CF3"/>
    <w:rsid w:val="00EE1D51"/>
    <w:rsid w:val="00EE1E6E"/>
    <w:rsid w:val="00EE1F0A"/>
    <w:rsid w:val="00EE1FC0"/>
    <w:rsid w:val="00EE2234"/>
    <w:rsid w:val="00EE2270"/>
    <w:rsid w:val="00EE2330"/>
    <w:rsid w:val="00EE237D"/>
    <w:rsid w:val="00EE2419"/>
    <w:rsid w:val="00EE2492"/>
    <w:rsid w:val="00EE24A5"/>
    <w:rsid w:val="00EE24C5"/>
    <w:rsid w:val="00EE2566"/>
    <w:rsid w:val="00EE25D8"/>
    <w:rsid w:val="00EE2872"/>
    <w:rsid w:val="00EE28C0"/>
    <w:rsid w:val="00EE2A77"/>
    <w:rsid w:val="00EE2A79"/>
    <w:rsid w:val="00EE2C01"/>
    <w:rsid w:val="00EE2C7E"/>
    <w:rsid w:val="00EE2C85"/>
    <w:rsid w:val="00EE2CB9"/>
    <w:rsid w:val="00EE2DD7"/>
    <w:rsid w:val="00EE2E5F"/>
    <w:rsid w:val="00EE2E92"/>
    <w:rsid w:val="00EE2F24"/>
    <w:rsid w:val="00EE3171"/>
    <w:rsid w:val="00EE324D"/>
    <w:rsid w:val="00EE3288"/>
    <w:rsid w:val="00EE32A6"/>
    <w:rsid w:val="00EE32CD"/>
    <w:rsid w:val="00EE32E0"/>
    <w:rsid w:val="00EE32EE"/>
    <w:rsid w:val="00EE33B9"/>
    <w:rsid w:val="00EE3428"/>
    <w:rsid w:val="00EE36D3"/>
    <w:rsid w:val="00EE36D8"/>
    <w:rsid w:val="00EE3820"/>
    <w:rsid w:val="00EE39D2"/>
    <w:rsid w:val="00EE3A5B"/>
    <w:rsid w:val="00EE3A73"/>
    <w:rsid w:val="00EE3B0A"/>
    <w:rsid w:val="00EE3B82"/>
    <w:rsid w:val="00EE3B9F"/>
    <w:rsid w:val="00EE3BBF"/>
    <w:rsid w:val="00EE3BD4"/>
    <w:rsid w:val="00EE3BED"/>
    <w:rsid w:val="00EE3C4D"/>
    <w:rsid w:val="00EE3DD6"/>
    <w:rsid w:val="00EE3FEB"/>
    <w:rsid w:val="00EE406C"/>
    <w:rsid w:val="00EE41F4"/>
    <w:rsid w:val="00EE42EE"/>
    <w:rsid w:val="00EE4306"/>
    <w:rsid w:val="00EE436A"/>
    <w:rsid w:val="00EE4396"/>
    <w:rsid w:val="00EE451E"/>
    <w:rsid w:val="00EE45AE"/>
    <w:rsid w:val="00EE4725"/>
    <w:rsid w:val="00EE4795"/>
    <w:rsid w:val="00EE4971"/>
    <w:rsid w:val="00EE4A24"/>
    <w:rsid w:val="00EE4B03"/>
    <w:rsid w:val="00EE4B07"/>
    <w:rsid w:val="00EE4B95"/>
    <w:rsid w:val="00EE4C6C"/>
    <w:rsid w:val="00EE4CD9"/>
    <w:rsid w:val="00EE4D0A"/>
    <w:rsid w:val="00EE4F2F"/>
    <w:rsid w:val="00EE4F32"/>
    <w:rsid w:val="00EE4F95"/>
    <w:rsid w:val="00EE5014"/>
    <w:rsid w:val="00EE529C"/>
    <w:rsid w:val="00EE530D"/>
    <w:rsid w:val="00EE55A0"/>
    <w:rsid w:val="00EE55C2"/>
    <w:rsid w:val="00EE55D4"/>
    <w:rsid w:val="00EE5652"/>
    <w:rsid w:val="00EE5772"/>
    <w:rsid w:val="00EE5839"/>
    <w:rsid w:val="00EE59A1"/>
    <w:rsid w:val="00EE5A79"/>
    <w:rsid w:val="00EE5C31"/>
    <w:rsid w:val="00EE5EA4"/>
    <w:rsid w:val="00EE5F64"/>
    <w:rsid w:val="00EE5F79"/>
    <w:rsid w:val="00EE6102"/>
    <w:rsid w:val="00EE6289"/>
    <w:rsid w:val="00EE62B8"/>
    <w:rsid w:val="00EE62EE"/>
    <w:rsid w:val="00EE632D"/>
    <w:rsid w:val="00EE6332"/>
    <w:rsid w:val="00EE63A3"/>
    <w:rsid w:val="00EE6480"/>
    <w:rsid w:val="00EE6483"/>
    <w:rsid w:val="00EE651C"/>
    <w:rsid w:val="00EE6557"/>
    <w:rsid w:val="00EE679C"/>
    <w:rsid w:val="00EE680E"/>
    <w:rsid w:val="00EE6912"/>
    <w:rsid w:val="00EE6A03"/>
    <w:rsid w:val="00EE6A9F"/>
    <w:rsid w:val="00EE6B3D"/>
    <w:rsid w:val="00EE6BDB"/>
    <w:rsid w:val="00EE6C17"/>
    <w:rsid w:val="00EE6C21"/>
    <w:rsid w:val="00EE6CE2"/>
    <w:rsid w:val="00EE6D3C"/>
    <w:rsid w:val="00EE6D40"/>
    <w:rsid w:val="00EE6D82"/>
    <w:rsid w:val="00EE6EA2"/>
    <w:rsid w:val="00EE6ECE"/>
    <w:rsid w:val="00EE6FA0"/>
    <w:rsid w:val="00EE717F"/>
    <w:rsid w:val="00EE72A1"/>
    <w:rsid w:val="00EE72CF"/>
    <w:rsid w:val="00EE730F"/>
    <w:rsid w:val="00EE73F2"/>
    <w:rsid w:val="00EE7449"/>
    <w:rsid w:val="00EE74D9"/>
    <w:rsid w:val="00EE76D9"/>
    <w:rsid w:val="00EE7851"/>
    <w:rsid w:val="00EE78AB"/>
    <w:rsid w:val="00EE78B9"/>
    <w:rsid w:val="00EE78ED"/>
    <w:rsid w:val="00EE79C8"/>
    <w:rsid w:val="00EE7A4E"/>
    <w:rsid w:val="00EE7A67"/>
    <w:rsid w:val="00EE7CB4"/>
    <w:rsid w:val="00EE7CCF"/>
    <w:rsid w:val="00EE7E7A"/>
    <w:rsid w:val="00EE7FBF"/>
    <w:rsid w:val="00EF000F"/>
    <w:rsid w:val="00EF0161"/>
    <w:rsid w:val="00EF01C5"/>
    <w:rsid w:val="00EF0257"/>
    <w:rsid w:val="00EF02C9"/>
    <w:rsid w:val="00EF04AD"/>
    <w:rsid w:val="00EF0688"/>
    <w:rsid w:val="00EF0763"/>
    <w:rsid w:val="00EF08BF"/>
    <w:rsid w:val="00EF0910"/>
    <w:rsid w:val="00EF0A88"/>
    <w:rsid w:val="00EF0AB8"/>
    <w:rsid w:val="00EF0B41"/>
    <w:rsid w:val="00EF0BA2"/>
    <w:rsid w:val="00EF0BEA"/>
    <w:rsid w:val="00EF0C33"/>
    <w:rsid w:val="00EF0D09"/>
    <w:rsid w:val="00EF0D68"/>
    <w:rsid w:val="00EF0DA5"/>
    <w:rsid w:val="00EF0E00"/>
    <w:rsid w:val="00EF0E21"/>
    <w:rsid w:val="00EF1164"/>
    <w:rsid w:val="00EF11EC"/>
    <w:rsid w:val="00EF1222"/>
    <w:rsid w:val="00EF125E"/>
    <w:rsid w:val="00EF1275"/>
    <w:rsid w:val="00EF129B"/>
    <w:rsid w:val="00EF12CF"/>
    <w:rsid w:val="00EF132F"/>
    <w:rsid w:val="00EF1350"/>
    <w:rsid w:val="00EF138C"/>
    <w:rsid w:val="00EF1633"/>
    <w:rsid w:val="00EF168F"/>
    <w:rsid w:val="00EF1994"/>
    <w:rsid w:val="00EF19D9"/>
    <w:rsid w:val="00EF1A14"/>
    <w:rsid w:val="00EF1A1A"/>
    <w:rsid w:val="00EF1AE2"/>
    <w:rsid w:val="00EF1B1F"/>
    <w:rsid w:val="00EF1B23"/>
    <w:rsid w:val="00EF1C83"/>
    <w:rsid w:val="00EF1CEF"/>
    <w:rsid w:val="00EF1D52"/>
    <w:rsid w:val="00EF1F8C"/>
    <w:rsid w:val="00EF202A"/>
    <w:rsid w:val="00EF20CD"/>
    <w:rsid w:val="00EF20EF"/>
    <w:rsid w:val="00EF2105"/>
    <w:rsid w:val="00EF2166"/>
    <w:rsid w:val="00EF21AA"/>
    <w:rsid w:val="00EF2303"/>
    <w:rsid w:val="00EF2304"/>
    <w:rsid w:val="00EF235E"/>
    <w:rsid w:val="00EF23F2"/>
    <w:rsid w:val="00EF2474"/>
    <w:rsid w:val="00EF2589"/>
    <w:rsid w:val="00EF26C6"/>
    <w:rsid w:val="00EF274D"/>
    <w:rsid w:val="00EF28AC"/>
    <w:rsid w:val="00EF28E1"/>
    <w:rsid w:val="00EF29DE"/>
    <w:rsid w:val="00EF2B1B"/>
    <w:rsid w:val="00EF2B38"/>
    <w:rsid w:val="00EF2DB2"/>
    <w:rsid w:val="00EF2FB4"/>
    <w:rsid w:val="00EF3118"/>
    <w:rsid w:val="00EF31A8"/>
    <w:rsid w:val="00EF325C"/>
    <w:rsid w:val="00EF32F5"/>
    <w:rsid w:val="00EF3413"/>
    <w:rsid w:val="00EF3474"/>
    <w:rsid w:val="00EF34E7"/>
    <w:rsid w:val="00EF38FD"/>
    <w:rsid w:val="00EF3904"/>
    <w:rsid w:val="00EF39F3"/>
    <w:rsid w:val="00EF3AB2"/>
    <w:rsid w:val="00EF3B6F"/>
    <w:rsid w:val="00EF3CC7"/>
    <w:rsid w:val="00EF3E5B"/>
    <w:rsid w:val="00EF3EA4"/>
    <w:rsid w:val="00EF3EC2"/>
    <w:rsid w:val="00EF3EFE"/>
    <w:rsid w:val="00EF3F37"/>
    <w:rsid w:val="00EF3F79"/>
    <w:rsid w:val="00EF40E7"/>
    <w:rsid w:val="00EF423E"/>
    <w:rsid w:val="00EF4245"/>
    <w:rsid w:val="00EF43A6"/>
    <w:rsid w:val="00EF45B6"/>
    <w:rsid w:val="00EF46E8"/>
    <w:rsid w:val="00EF477F"/>
    <w:rsid w:val="00EF492D"/>
    <w:rsid w:val="00EF4A22"/>
    <w:rsid w:val="00EF4A69"/>
    <w:rsid w:val="00EF4B15"/>
    <w:rsid w:val="00EF4BDC"/>
    <w:rsid w:val="00EF4D76"/>
    <w:rsid w:val="00EF4D99"/>
    <w:rsid w:val="00EF4E18"/>
    <w:rsid w:val="00EF4E8B"/>
    <w:rsid w:val="00EF4F1C"/>
    <w:rsid w:val="00EF4F38"/>
    <w:rsid w:val="00EF5110"/>
    <w:rsid w:val="00EF5133"/>
    <w:rsid w:val="00EF514F"/>
    <w:rsid w:val="00EF5196"/>
    <w:rsid w:val="00EF531C"/>
    <w:rsid w:val="00EF5361"/>
    <w:rsid w:val="00EF5424"/>
    <w:rsid w:val="00EF54D6"/>
    <w:rsid w:val="00EF54EE"/>
    <w:rsid w:val="00EF5517"/>
    <w:rsid w:val="00EF55EF"/>
    <w:rsid w:val="00EF57B6"/>
    <w:rsid w:val="00EF58B2"/>
    <w:rsid w:val="00EF5919"/>
    <w:rsid w:val="00EF596F"/>
    <w:rsid w:val="00EF5A0F"/>
    <w:rsid w:val="00EF5B04"/>
    <w:rsid w:val="00EF5C9F"/>
    <w:rsid w:val="00EF5D2A"/>
    <w:rsid w:val="00EF5E0E"/>
    <w:rsid w:val="00EF5E3D"/>
    <w:rsid w:val="00EF5F4A"/>
    <w:rsid w:val="00EF6071"/>
    <w:rsid w:val="00EF6108"/>
    <w:rsid w:val="00EF617F"/>
    <w:rsid w:val="00EF61B7"/>
    <w:rsid w:val="00EF6247"/>
    <w:rsid w:val="00EF6270"/>
    <w:rsid w:val="00EF6293"/>
    <w:rsid w:val="00EF630F"/>
    <w:rsid w:val="00EF6332"/>
    <w:rsid w:val="00EF63E4"/>
    <w:rsid w:val="00EF6503"/>
    <w:rsid w:val="00EF6506"/>
    <w:rsid w:val="00EF650D"/>
    <w:rsid w:val="00EF673C"/>
    <w:rsid w:val="00EF67D3"/>
    <w:rsid w:val="00EF6850"/>
    <w:rsid w:val="00EF68DC"/>
    <w:rsid w:val="00EF68EC"/>
    <w:rsid w:val="00EF6A30"/>
    <w:rsid w:val="00EF6ADE"/>
    <w:rsid w:val="00EF6C51"/>
    <w:rsid w:val="00EF6C5F"/>
    <w:rsid w:val="00EF6CDB"/>
    <w:rsid w:val="00EF6E40"/>
    <w:rsid w:val="00EF6EE2"/>
    <w:rsid w:val="00EF6F3C"/>
    <w:rsid w:val="00EF70B5"/>
    <w:rsid w:val="00EF7131"/>
    <w:rsid w:val="00EF73BD"/>
    <w:rsid w:val="00EF7508"/>
    <w:rsid w:val="00EF75CB"/>
    <w:rsid w:val="00EF7764"/>
    <w:rsid w:val="00EF779E"/>
    <w:rsid w:val="00EF7868"/>
    <w:rsid w:val="00EF7982"/>
    <w:rsid w:val="00EF798E"/>
    <w:rsid w:val="00EF79AC"/>
    <w:rsid w:val="00EF79EB"/>
    <w:rsid w:val="00EF79EE"/>
    <w:rsid w:val="00EF7A02"/>
    <w:rsid w:val="00EF7A13"/>
    <w:rsid w:val="00EF7B8F"/>
    <w:rsid w:val="00EF7C83"/>
    <w:rsid w:val="00EF7C9E"/>
    <w:rsid w:val="00EF7DC7"/>
    <w:rsid w:val="00EF7E1E"/>
    <w:rsid w:val="00EF7E7C"/>
    <w:rsid w:val="00F000E3"/>
    <w:rsid w:val="00F000F0"/>
    <w:rsid w:val="00F00146"/>
    <w:rsid w:val="00F00368"/>
    <w:rsid w:val="00F00450"/>
    <w:rsid w:val="00F0048A"/>
    <w:rsid w:val="00F004C8"/>
    <w:rsid w:val="00F00551"/>
    <w:rsid w:val="00F00571"/>
    <w:rsid w:val="00F00A9C"/>
    <w:rsid w:val="00F00B8E"/>
    <w:rsid w:val="00F00C32"/>
    <w:rsid w:val="00F00C5A"/>
    <w:rsid w:val="00F00CB7"/>
    <w:rsid w:val="00F00CC2"/>
    <w:rsid w:val="00F00E5E"/>
    <w:rsid w:val="00F01095"/>
    <w:rsid w:val="00F01210"/>
    <w:rsid w:val="00F01261"/>
    <w:rsid w:val="00F01346"/>
    <w:rsid w:val="00F016A8"/>
    <w:rsid w:val="00F017D8"/>
    <w:rsid w:val="00F0193A"/>
    <w:rsid w:val="00F0195D"/>
    <w:rsid w:val="00F019DC"/>
    <w:rsid w:val="00F01AB5"/>
    <w:rsid w:val="00F01B05"/>
    <w:rsid w:val="00F01B48"/>
    <w:rsid w:val="00F01CF2"/>
    <w:rsid w:val="00F01D01"/>
    <w:rsid w:val="00F01D42"/>
    <w:rsid w:val="00F01DEF"/>
    <w:rsid w:val="00F01E82"/>
    <w:rsid w:val="00F01ED6"/>
    <w:rsid w:val="00F01F93"/>
    <w:rsid w:val="00F02038"/>
    <w:rsid w:val="00F023A8"/>
    <w:rsid w:val="00F023E1"/>
    <w:rsid w:val="00F02416"/>
    <w:rsid w:val="00F02465"/>
    <w:rsid w:val="00F02623"/>
    <w:rsid w:val="00F026AA"/>
    <w:rsid w:val="00F026DA"/>
    <w:rsid w:val="00F02707"/>
    <w:rsid w:val="00F028A9"/>
    <w:rsid w:val="00F02A0A"/>
    <w:rsid w:val="00F02B9E"/>
    <w:rsid w:val="00F02D97"/>
    <w:rsid w:val="00F02DC6"/>
    <w:rsid w:val="00F02E57"/>
    <w:rsid w:val="00F02EC2"/>
    <w:rsid w:val="00F02F3C"/>
    <w:rsid w:val="00F02F67"/>
    <w:rsid w:val="00F02F99"/>
    <w:rsid w:val="00F030DD"/>
    <w:rsid w:val="00F03161"/>
    <w:rsid w:val="00F03257"/>
    <w:rsid w:val="00F0325A"/>
    <w:rsid w:val="00F032CF"/>
    <w:rsid w:val="00F03487"/>
    <w:rsid w:val="00F03710"/>
    <w:rsid w:val="00F03761"/>
    <w:rsid w:val="00F03781"/>
    <w:rsid w:val="00F03812"/>
    <w:rsid w:val="00F03828"/>
    <w:rsid w:val="00F038AD"/>
    <w:rsid w:val="00F03901"/>
    <w:rsid w:val="00F039C7"/>
    <w:rsid w:val="00F03AC6"/>
    <w:rsid w:val="00F03DEA"/>
    <w:rsid w:val="00F03F31"/>
    <w:rsid w:val="00F03F46"/>
    <w:rsid w:val="00F03FD0"/>
    <w:rsid w:val="00F04321"/>
    <w:rsid w:val="00F043F1"/>
    <w:rsid w:val="00F04408"/>
    <w:rsid w:val="00F0448F"/>
    <w:rsid w:val="00F044CC"/>
    <w:rsid w:val="00F044E3"/>
    <w:rsid w:val="00F04523"/>
    <w:rsid w:val="00F04692"/>
    <w:rsid w:val="00F04747"/>
    <w:rsid w:val="00F047F7"/>
    <w:rsid w:val="00F04936"/>
    <w:rsid w:val="00F04A4D"/>
    <w:rsid w:val="00F04AFF"/>
    <w:rsid w:val="00F04BF3"/>
    <w:rsid w:val="00F04CF6"/>
    <w:rsid w:val="00F04E2E"/>
    <w:rsid w:val="00F04E7F"/>
    <w:rsid w:val="00F04F67"/>
    <w:rsid w:val="00F05082"/>
    <w:rsid w:val="00F051F2"/>
    <w:rsid w:val="00F0523D"/>
    <w:rsid w:val="00F05499"/>
    <w:rsid w:val="00F054F8"/>
    <w:rsid w:val="00F05567"/>
    <w:rsid w:val="00F05684"/>
    <w:rsid w:val="00F056C6"/>
    <w:rsid w:val="00F05945"/>
    <w:rsid w:val="00F059CC"/>
    <w:rsid w:val="00F05ABB"/>
    <w:rsid w:val="00F05D13"/>
    <w:rsid w:val="00F05D70"/>
    <w:rsid w:val="00F05E3B"/>
    <w:rsid w:val="00F05E5C"/>
    <w:rsid w:val="00F05E93"/>
    <w:rsid w:val="00F05EC6"/>
    <w:rsid w:val="00F05EEE"/>
    <w:rsid w:val="00F05FE2"/>
    <w:rsid w:val="00F060C6"/>
    <w:rsid w:val="00F0626A"/>
    <w:rsid w:val="00F06345"/>
    <w:rsid w:val="00F0644D"/>
    <w:rsid w:val="00F06639"/>
    <w:rsid w:val="00F0666F"/>
    <w:rsid w:val="00F0679E"/>
    <w:rsid w:val="00F06856"/>
    <w:rsid w:val="00F068AF"/>
    <w:rsid w:val="00F06952"/>
    <w:rsid w:val="00F06A2F"/>
    <w:rsid w:val="00F06A95"/>
    <w:rsid w:val="00F06B7C"/>
    <w:rsid w:val="00F06C9E"/>
    <w:rsid w:val="00F06CA3"/>
    <w:rsid w:val="00F06D64"/>
    <w:rsid w:val="00F06FAC"/>
    <w:rsid w:val="00F07139"/>
    <w:rsid w:val="00F071BF"/>
    <w:rsid w:val="00F0749B"/>
    <w:rsid w:val="00F074F0"/>
    <w:rsid w:val="00F075D1"/>
    <w:rsid w:val="00F07832"/>
    <w:rsid w:val="00F078D7"/>
    <w:rsid w:val="00F07925"/>
    <w:rsid w:val="00F07941"/>
    <w:rsid w:val="00F0797D"/>
    <w:rsid w:val="00F079AC"/>
    <w:rsid w:val="00F07A95"/>
    <w:rsid w:val="00F07ADA"/>
    <w:rsid w:val="00F07ADD"/>
    <w:rsid w:val="00F07DBF"/>
    <w:rsid w:val="00F07ED5"/>
    <w:rsid w:val="00F1001D"/>
    <w:rsid w:val="00F100C6"/>
    <w:rsid w:val="00F1011C"/>
    <w:rsid w:val="00F102A1"/>
    <w:rsid w:val="00F10343"/>
    <w:rsid w:val="00F1051C"/>
    <w:rsid w:val="00F10590"/>
    <w:rsid w:val="00F105E6"/>
    <w:rsid w:val="00F10621"/>
    <w:rsid w:val="00F106EB"/>
    <w:rsid w:val="00F107CB"/>
    <w:rsid w:val="00F107D9"/>
    <w:rsid w:val="00F10813"/>
    <w:rsid w:val="00F10833"/>
    <w:rsid w:val="00F10858"/>
    <w:rsid w:val="00F10899"/>
    <w:rsid w:val="00F108ED"/>
    <w:rsid w:val="00F10975"/>
    <w:rsid w:val="00F10985"/>
    <w:rsid w:val="00F109AE"/>
    <w:rsid w:val="00F10A40"/>
    <w:rsid w:val="00F10B75"/>
    <w:rsid w:val="00F10C1F"/>
    <w:rsid w:val="00F10C4B"/>
    <w:rsid w:val="00F10CB1"/>
    <w:rsid w:val="00F10CBD"/>
    <w:rsid w:val="00F10CC3"/>
    <w:rsid w:val="00F10E09"/>
    <w:rsid w:val="00F10E1E"/>
    <w:rsid w:val="00F10E3A"/>
    <w:rsid w:val="00F10EA5"/>
    <w:rsid w:val="00F10FE8"/>
    <w:rsid w:val="00F10FEC"/>
    <w:rsid w:val="00F11144"/>
    <w:rsid w:val="00F112B6"/>
    <w:rsid w:val="00F11353"/>
    <w:rsid w:val="00F1152F"/>
    <w:rsid w:val="00F115F1"/>
    <w:rsid w:val="00F11697"/>
    <w:rsid w:val="00F116A7"/>
    <w:rsid w:val="00F116C4"/>
    <w:rsid w:val="00F11700"/>
    <w:rsid w:val="00F117ED"/>
    <w:rsid w:val="00F11961"/>
    <w:rsid w:val="00F1196B"/>
    <w:rsid w:val="00F119E6"/>
    <w:rsid w:val="00F11BED"/>
    <w:rsid w:val="00F11C67"/>
    <w:rsid w:val="00F11DB6"/>
    <w:rsid w:val="00F11E2F"/>
    <w:rsid w:val="00F11E59"/>
    <w:rsid w:val="00F11E9F"/>
    <w:rsid w:val="00F11EA3"/>
    <w:rsid w:val="00F11FB4"/>
    <w:rsid w:val="00F120A9"/>
    <w:rsid w:val="00F120CF"/>
    <w:rsid w:val="00F121D6"/>
    <w:rsid w:val="00F122FD"/>
    <w:rsid w:val="00F12573"/>
    <w:rsid w:val="00F12605"/>
    <w:rsid w:val="00F12621"/>
    <w:rsid w:val="00F126F2"/>
    <w:rsid w:val="00F12826"/>
    <w:rsid w:val="00F12842"/>
    <w:rsid w:val="00F12861"/>
    <w:rsid w:val="00F1287A"/>
    <w:rsid w:val="00F1295A"/>
    <w:rsid w:val="00F12D07"/>
    <w:rsid w:val="00F12D0E"/>
    <w:rsid w:val="00F12D15"/>
    <w:rsid w:val="00F12DFA"/>
    <w:rsid w:val="00F12EC0"/>
    <w:rsid w:val="00F12F85"/>
    <w:rsid w:val="00F130ED"/>
    <w:rsid w:val="00F13121"/>
    <w:rsid w:val="00F131A8"/>
    <w:rsid w:val="00F131CD"/>
    <w:rsid w:val="00F13243"/>
    <w:rsid w:val="00F13389"/>
    <w:rsid w:val="00F13401"/>
    <w:rsid w:val="00F13416"/>
    <w:rsid w:val="00F1358E"/>
    <w:rsid w:val="00F136A4"/>
    <w:rsid w:val="00F1370D"/>
    <w:rsid w:val="00F13717"/>
    <w:rsid w:val="00F13B5D"/>
    <w:rsid w:val="00F13CBF"/>
    <w:rsid w:val="00F13CD0"/>
    <w:rsid w:val="00F13DDA"/>
    <w:rsid w:val="00F13E6C"/>
    <w:rsid w:val="00F14076"/>
    <w:rsid w:val="00F140A0"/>
    <w:rsid w:val="00F1432C"/>
    <w:rsid w:val="00F14398"/>
    <w:rsid w:val="00F146DF"/>
    <w:rsid w:val="00F1473C"/>
    <w:rsid w:val="00F14749"/>
    <w:rsid w:val="00F1476E"/>
    <w:rsid w:val="00F147BC"/>
    <w:rsid w:val="00F1482B"/>
    <w:rsid w:val="00F14881"/>
    <w:rsid w:val="00F1489C"/>
    <w:rsid w:val="00F148E9"/>
    <w:rsid w:val="00F14915"/>
    <w:rsid w:val="00F1495F"/>
    <w:rsid w:val="00F14977"/>
    <w:rsid w:val="00F149CF"/>
    <w:rsid w:val="00F14A7B"/>
    <w:rsid w:val="00F14ABE"/>
    <w:rsid w:val="00F14B99"/>
    <w:rsid w:val="00F14CCD"/>
    <w:rsid w:val="00F14D29"/>
    <w:rsid w:val="00F14DAF"/>
    <w:rsid w:val="00F14ECD"/>
    <w:rsid w:val="00F14ECF"/>
    <w:rsid w:val="00F14EDF"/>
    <w:rsid w:val="00F14F36"/>
    <w:rsid w:val="00F150CA"/>
    <w:rsid w:val="00F150FF"/>
    <w:rsid w:val="00F15166"/>
    <w:rsid w:val="00F152B1"/>
    <w:rsid w:val="00F152D8"/>
    <w:rsid w:val="00F15329"/>
    <w:rsid w:val="00F15354"/>
    <w:rsid w:val="00F1545C"/>
    <w:rsid w:val="00F154DE"/>
    <w:rsid w:val="00F15506"/>
    <w:rsid w:val="00F1555D"/>
    <w:rsid w:val="00F1561A"/>
    <w:rsid w:val="00F15673"/>
    <w:rsid w:val="00F158AD"/>
    <w:rsid w:val="00F158B4"/>
    <w:rsid w:val="00F15999"/>
    <w:rsid w:val="00F15A1E"/>
    <w:rsid w:val="00F15A4A"/>
    <w:rsid w:val="00F15A79"/>
    <w:rsid w:val="00F15AE1"/>
    <w:rsid w:val="00F15C06"/>
    <w:rsid w:val="00F15CE3"/>
    <w:rsid w:val="00F15DFD"/>
    <w:rsid w:val="00F15E55"/>
    <w:rsid w:val="00F160EA"/>
    <w:rsid w:val="00F1610B"/>
    <w:rsid w:val="00F1611E"/>
    <w:rsid w:val="00F1612F"/>
    <w:rsid w:val="00F163E7"/>
    <w:rsid w:val="00F163F5"/>
    <w:rsid w:val="00F16452"/>
    <w:rsid w:val="00F164B0"/>
    <w:rsid w:val="00F1671F"/>
    <w:rsid w:val="00F167F7"/>
    <w:rsid w:val="00F16807"/>
    <w:rsid w:val="00F16912"/>
    <w:rsid w:val="00F16C0C"/>
    <w:rsid w:val="00F16C7A"/>
    <w:rsid w:val="00F16CBA"/>
    <w:rsid w:val="00F16D05"/>
    <w:rsid w:val="00F16DA7"/>
    <w:rsid w:val="00F16DD2"/>
    <w:rsid w:val="00F170E1"/>
    <w:rsid w:val="00F17119"/>
    <w:rsid w:val="00F1717A"/>
    <w:rsid w:val="00F177F8"/>
    <w:rsid w:val="00F1780A"/>
    <w:rsid w:val="00F1782D"/>
    <w:rsid w:val="00F179D6"/>
    <w:rsid w:val="00F17AB6"/>
    <w:rsid w:val="00F17B0E"/>
    <w:rsid w:val="00F17B4E"/>
    <w:rsid w:val="00F17CE4"/>
    <w:rsid w:val="00F17D73"/>
    <w:rsid w:val="00F17E30"/>
    <w:rsid w:val="00F20078"/>
    <w:rsid w:val="00F200D1"/>
    <w:rsid w:val="00F20164"/>
    <w:rsid w:val="00F2017F"/>
    <w:rsid w:val="00F20237"/>
    <w:rsid w:val="00F20285"/>
    <w:rsid w:val="00F202D0"/>
    <w:rsid w:val="00F20362"/>
    <w:rsid w:val="00F20369"/>
    <w:rsid w:val="00F20413"/>
    <w:rsid w:val="00F20447"/>
    <w:rsid w:val="00F204DE"/>
    <w:rsid w:val="00F20558"/>
    <w:rsid w:val="00F20631"/>
    <w:rsid w:val="00F2069E"/>
    <w:rsid w:val="00F206AB"/>
    <w:rsid w:val="00F2074B"/>
    <w:rsid w:val="00F207CD"/>
    <w:rsid w:val="00F208B2"/>
    <w:rsid w:val="00F209DE"/>
    <w:rsid w:val="00F20A03"/>
    <w:rsid w:val="00F20B77"/>
    <w:rsid w:val="00F20C2A"/>
    <w:rsid w:val="00F20D6A"/>
    <w:rsid w:val="00F20E05"/>
    <w:rsid w:val="00F20F11"/>
    <w:rsid w:val="00F20F13"/>
    <w:rsid w:val="00F21018"/>
    <w:rsid w:val="00F21196"/>
    <w:rsid w:val="00F211F3"/>
    <w:rsid w:val="00F212B7"/>
    <w:rsid w:val="00F212CC"/>
    <w:rsid w:val="00F213FE"/>
    <w:rsid w:val="00F2150B"/>
    <w:rsid w:val="00F21550"/>
    <w:rsid w:val="00F2174E"/>
    <w:rsid w:val="00F21999"/>
    <w:rsid w:val="00F21A30"/>
    <w:rsid w:val="00F21B09"/>
    <w:rsid w:val="00F21BF9"/>
    <w:rsid w:val="00F21CF7"/>
    <w:rsid w:val="00F21D75"/>
    <w:rsid w:val="00F21E0B"/>
    <w:rsid w:val="00F21E65"/>
    <w:rsid w:val="00F22037"/>
    <w:rsid w:val="00F22068"/>
    <w:rsid w:val="00F221EB"/>
    <w:rsid w:val="00F221FE"/>
    <w:rsid w:val="00F222AD"/>
    <w:rsid w:val="00F224C4"/>
    <w:rsid w:val="00F22584"/>
    <w:rsid w:val="00F225DB"/>
    <w:rsid w:val="00F22682"/>
    <w:rsid w:val="00F22693"/>
    <w:rsid w:val="00F226F2"/>
    <w:rsid w:val="00F22795"/>
    <w:rsid w:val="00F227F5"/>
    <w:rsid w:val="00F2283D"/>
    <w:rsid w:val="00F22930"/>
    <w:rsid w:val="00F2294A"/>
    <w:rsid w:val="00F22A56"/>
    <w:rsid w:val="00F22B5F"/>
    <w:rsid w:val="00F22C2E"/>
    <w:rsid w:val="00F22D41"/>
    <w:rsid w:val="00F22D52"/>
    <w:rsid w:val="00F22E77"/>
    <w:rsid w:val="00F22F40"/>
    <w:rsid w:val="00F2308E"/>
    <w:rsid w:val="00F23650"/>
    <w:rsid w:val="00F237BA"/>
    <w:rsid w:val="00F2399B"/>
    <w:rsid w:val="00F23A05"/>
    <w:rsid w:val="00F23A44"/>
    <w:rsid w:val="00F23A86"/>
    <w:rsid w:val="00F23C1A"/>
    <w:rsid w:val="00F23C23"/>
    <w:rsid w:val="00F23C27"/>
    <w:rsid w:val="00F23C2A"/>
    <w:rsid w:val="00F23CC5"/>
    <w:rsid w:val="00F23DEB"/>
    <w:rsid w:val="00F23F66"/>
    <w:rsid w:val="00F23F75"/>
    <w:rsid w:val="00F23F97"/>
    <w:rsid w:val="00F240DA"/>
    <w:rsid w:val="00F24113"/>
    <w:rsid w:val="00F24312"/>
    <w:rsid w:val="00F2441B"/>
    <w:rsid w:val="00F24449"/>
    <w:rsid w:val="00F2447B"/>
    <w:rsid w:val="00F244F8"/>
    <w:rsid w:val="00F24537"/>
    <w:rsid w:val="00F24713"/>
    <w:rsid w:val="00F2486F"/>
    <w:rsid w:val="00F248C0"/>
    <w:rsid w:val="00F248C1"/>
    <w:rsid w:val="00F2494F"/>
    <w:rsid w:val="00F249AB"/>
    <w:rsid w:val="00F24A13"/>
    <w:rsid w:val="00F24AF5"/>
    <w:rsid w:val="00F24B32"/>
    <w:rsid w:val="00F24B77"/>
    <w:rsid w:val="00F24BDD"/>
    <w:rsid w:val="00F24C0E"/>
    <w:rsid w:val="00F24C6A"/>
    <w:rsid w:val="00F24CE6"/>
    <w:rsid w:val="00F24FF9"/>
    <w:rsid w:val="00F25013"/>
    <w:rsid w:val="00F25112"/>
    <w:rsid w:val="00F2531D"/>
    <w:rsid w:val="00F25327"/>
    <w:rsid w:val="00F2537E"/>
    <w:rsid w:val="00F25413"/>
    <w:rsid w:val="00F2544C"/>
    <w:rsid w:val="00F25470"/>
    <w:rsid w:val="00F25499"/>
    <w:rsid w:val="00F254C7"/>
    <w:rsid w:val="00F254E4"/>
    <w:rsid w:val="00F256D1"/>
    <w:rsid w:val="00F257AD"/>
    <w:rsid w:val="00F25928"/>
    <w:rsid w:val="00F2597E"/>
    <w:rsid w:val="00F259E3"/>
    <w:rsid w:val="00F25A5A"/>
    <w:rsid w:val="00F25A79"/>
    <w:rsid w:val="00F25AE8"/>
    <w:rsid w:val="00F25B09"/>
    <w:rsid w:val="00F25BAB"/>
    <w:rsid w:val="00F25C44"/>
    <w:rsid w:val="00F25C7C"/>
    <w:rsid w:val="00F25D8F"/>
    <w:rsid w:val="00F260C7"/>
    <w:rsid w:val="00F2610E"/>
    <w:rsid w:val="00F26203"/>
    <w:rsid w:val="00F2626F"/>
    <w:rsid w:val="00F262C1"/>
    <w:rsid w:val="00F2642C"/>
    <w:rsid w:val="00F264D4"/>
    <w:rsid w:val="00F2673B"/>
    <w:rsid w:val="00F2674D"/>
    <w:rsid w:val="00F26765"/>
    <w:rsid w:val="00F26845"/>
    <w:rsid w:val="00F26873"/>
    <w:rsid w:val="00F26978"/>
    <w:rsid w:val="00F26B70"/>
    <w:rsid w:val="00F26B76"/>
    <w:rsid w:val="00F26D29"/>
    <w:rsid w:val="00F26FA1"/>
    <w:rsid w:val="00F26FA7"/>
    <w:rsid w:val="00F26FA8"/>
    <w:rsid w:val="00F270C5"/>
    <w:rsid w:val="00F271F9"/>
    <w:rsid w:val="00F2738B"/>
    <w:rsid w:val="00F273FA"/>
    <w:rsid w:val="00F2743E"/>
    <w:rsid w:val="00F274D1"/>
    <w:rsid w:val="00F2759C"/>
    <w:rsid w:val="00F2766C"/>
    <w:rsid w:val="00F277C6"/>
    <w:rsid w:val="00F2780E"/>
    <w:rsid w:val="00F27876"/>
    <w:rsid w:val="00F278BA"/>
    <w:rsid w:val="00F279D1"/>
    <w:rsid w:val="00F27A65"/>
    <w:rsid w:val="00F27AAE"/>
    <w:rsid w:val="00F27B3E"/>
    <w:rsid w:val="00F27C94"/>
    <w:rsid w:val="00F27D57"/>
    <w:rsid w:val="00F27E01"/>
    <w:rsid w:val="00F301F1"/>
    <w:rsid w:val="00F30364"/>
    <w:rsid w:val="00F30403"/>
    <w:rsid w:val="00F30465"/>
    <w:rsid w:val="00F304FC"/>
    <w:rsid w:val="00F30641"/>
    <w:rsid w:val="00F306E8"/>
    <w:rsid w:val="00F30733"/>
    <w:rsid w:val="00F3077A"/>
    <w:rsid w:val="00F30A4D"/>
    <w:rsid w:val="00F30B1C"/>
    <w:rsid w:val="00F30BEA"/>
    <w:rsid w:val="00F30C2A"/>
    <w:rsid w:val="00F30C8F"/>
    <w:rsid w:val="00F30CF0"/>
    <w:rsid w:val="00F30D13"/>
    <w:rsid w:val="00F30D14"/>
    <w:rsid w:val="00F30D9E"/>
    <w:rsid w:val="00F30E1B"/>
    <w:rsid w:val="00F30EFF"/>
    <w:rsid w:val="00F30F23"/>
    <w:rsid w:val="00F30F5C"/>
    <w:rsid w:val="00F30F67"/>
    <w:rsid w:val="00F30FE6"/>
    <w:rsid w:val="00F31085"/>
    <w:rsid w:val="00F31119"/>
    <w:rsid w:val="00F31129"/>
    <w:rsid w:val="00F3119C"/>
    <w:rsid w:val="00F312C3"/>
    <w:rsid w:val="00F312F8"/>
    <w:rsid w:val="00F314FA"/>
    <w:rsid w:val="00F31536"/>
    <w:rsid w:val="00F315F5"/>
    <w:rsid w:val="00F31849"/>
    <w:rsid w:val="00F31A88"/>
    <w:rsid w:val="00F31E79"/>
    <w:rsid w:val="00F31E89"/>
    <w:rsid w:val="00F31EC8"/>
    <w:rsid w:val="00F31F36"/>
    <w:rsid w:val="00F31FF7"/>
    <w:rsid w:val="00F321CA"/>
    <w:rsid w:val="00F322A3"/>
    <w:rsid w:val="00F322BF"/>
    <w:rsid w:val="00F3245E"/>
    <w:rsid w:val="00F32468"/>
    <w:rsid w:val="00F325B3"/>
    <w:rsid w:val="00F3274D"/>
    <w:rsid w:val="00F32925"/>
    <w:rsid w:val="00F329DC"/>
    <w:rsid w:val="00F329EE"/>
    <w:rsid w:val="00F32B64"/>
    <w:rsid w:val="00F32BC5"/>
    <w:rsid w:val="00F32C29"/>
    <w:rsid w:val="00F32C6E"/>
    <w:rsid w:val="00F32D42"/>
    <w:rsid w:val="00F32E03"/>
    <w:rsid w:val="00F32E0C"/>
    <w:rsid w:val="00F32E87"/>
    <w:rsid w:val="00F32F81"/>
    <w:rsid w:val="00F3301E"/>
    <w:rsid w:val="00F3339F"/>
    <w:rsid w:val="00F333A4"/>
    <w:rsid w:val="00F33691"/>
    <w:rsid w:val="00F33694"/>
    <w:rsid w:val="00F336CA"/>
    <w:rsid w:val="00F3377B"/>
    <w:rsid w:val="00F3386C"/>
    <w:rsid w:val="00F33940"/>
    <w:rsid w:val="00F33954"/>
    <w:rsid w:val="00F339BC"/>
    <w:rsid w:val="00F33AA1"/>
    <w:rsid w:val="00F33C12"/>
    <w:rsid w:val="00F33C89"/>
    <w:rsid w:val="00F33D40"/>
    <w:rsid w:val="00F33ED3"/>
    <w:rsid w:val="00F344AD"/>
    <w:rsid w:val="00F344FB"/>
    <w:rsid w:val="00F3465B"/>
    <w:rsid w:val="00F346B0"/>
    <w:rsid w:val="00F346EB"/>
    <w:rsid w:val="00F348D4"/>
    <w:rsid w:val="00F34B25"/>
    <w:rsid w:val="00F34CB3"/>
    <w:rsid w:val="00F34D86"/>
    <w:rsid w:val="00F34E10"/>
    <w:rsid w:val="00F34E35"/>
    <w:rsid w:val="00F34EF5"/>
    <w:rsid w:val="00F34F09"/>
    <w:rsid w:val="00F35307"/>
    <w:rsid w:val="00F35480"/>
    <w:rsid w:val="00F354B8"/>
    <w:rsid w:val="00F354BE"/>
    <w:rsid w:val="00F35579"/>
    <w:rsid w:val="00F35680"/>
    <w:rsid w:val="00F35705"/>
    <w:rsid w:val="00F3573B"/>
    <w:rsid w:val="00F358B9"/>
    <w:rsid w:val="00F358C5"/>
    <w:rsid w:val="00F358C8"/>
    <w:rsid w:val="00F359C8"/>
    <w:rsid w:val="00F359F2"/>
    <w:rsid w:val="00F35AA2"/>
    <w:rsid w:val="00F35C74"/>
    <w:rsid w:val="00F35E1A"/>
    <w:rsid w:val="00F35E3E"/>
    <w:rsid w:val="00F35F42"/>
    <w:rsid w:val="00F36111"/>
    <w:rsid w:val="00F36146"/>
    <w:rsid w:val="00F3623D"/>
    <w:rsid w:val="00F36272"/>
    <w:rsid w:val="00F362FC"/>
    <w:rsid w:val="00F36314"/>
    <w:rsid w:val="00F363B5"/>
    <w:rsid w:val="00F36484"/>
    <w:rsid w:val="00F36732"/>
    <w:rsid w:val="00F3674B"/>
    <w:rsid w:val="00F36768"/>
    <w:rsid w:val="00F36849"/>
    <w:rsid w:val="00F36855"/>
    <w:rsid w:val="00F368BD"/>
    <w:rsid w:val="00F36923"/>
    <w:rsid w:val="00F36928"/>
    <w:rsid w:val="00F36998"/>
    <w:rsid w:val="00F36B93"/>
    <w:rsid w:val="00F36C53"/>
    <w:rsid w:val="00F36CCF"/>
    <w:rsid w:val="00F36D53"/>
    <w:rsid w:val="00F36DD6"/>
    <w:rsid w:val="00F36F67"/>
    <w:rsid w:val="00F370BF"/>
    <w:rsid w:val="00F3717A"/>
    <w:rsid w:val="00F371EA"/>
    <w:rsid w:val="00F372C4"/>
    <w:rsid w:val="00F37357"/>
    <w:rsid w:val="00F3739E"/>
    <w:rsid w:val="00F37510"/>
    <w:rsid w:val="00F3762D"/>
    <w:rsid w:val="00F3762F"/>
    <w:rsid w:val="00F37AE2"/>
    <w:rsid w:val="00F37B6D"/>
    <w:rsid w:val="00F37B78"/>
    <w:rsid w:val="00F37C1A"/>
    <w:rsid w:val="00F37CB3"/>
    <w:rsid w:val="00F37E98"/>
    <w:rsid w:val="00F37EB1"/>
    <w:rsid w:val="00F37F91"/>
    <w:rsid w:val="00F37FF2"/>
    <w:rsid w:val="00F40009"/>
    <w:rsid w:val="00F4000F"/>
    <w:rsid w:val="00F4008E"/>
    <w:rsid w:val="00F400E2"/>
    <w:rsid w:val="00F4031B"/>
    <w:rsid w:val="00F403AF"/>
    <w:rsid w:val="00F4044A"/>
    <w:rsid w:val="00F4065C"/>
    <w:rsid w:val="00F40868"/>
    <w:rsid w:val="00F40919"/>
    <w:rsid w:val="00F40945"/>
    <w:rsid w:val="00F409CB"/>
    <w:rsid w:val="00F40A1D"/>
    <w:rsid w:val="00F40ABC"/>
    <w:rsid w:val="00F40B36"/>
    <w:rsid w:val="00F40BD2"/>
    <w:rsid w:val="00F40E3D"/>
    <w:rsid w:val="00F40E65"/>
    <w:rsid w:val="00F40F2F"/>
    <w:rsid w:val="00F4106B"/>
    <w:rsid w:val="00F41092"/>
    <w:rsid w:val="00F410D2"/>
    <w:rsid w:val="00F41290"/>
    <w:rsid w:val="00F412CC"/>
    <w:rsid w:val="00F413A0"/>
    <w:rsid w:val="00F4146E"/>
    <w:rsid w:val="00F414F1"/>
    <w:rsid w:val="00F414FC"/>
    <w:rsid w:val="00F41588"/>
    <w:rsid w:val="00F415BC"/>
    <w:rsid w:val="00F41611"/>
    <w:rsid w:val="00F41622"/>
    <w:rsid w:val="00F4164D"/>
    <w:rsid w:val="00F41704"/>
    <w:rsid w:val="00F4177A"/>
    <w:rsid w:val="00F417AB"/>
    <w:rsid w:val="00F41954"/>
    <w:rsid w:val="00F41AEA"/>
    <w:rsid w:val="00F41BA6"/>
    <w:rsid w:val="00F41CC2"/>
    <w:rsid w:val="00F41D1F"/>
    <w:rsid w:val="00F41D7C"/>
    <w:rsid w:val="00F41E48"/>
    <w:rsid w:val="00F41F0F"/>
    <w:rsid w:val="00F41F26"/>
    <w:rsid w:val="00F42168"/>
    <w:rsid w:val="00F42225"/>
    <w:rsid w:val="00F42249"/>
    <w:rsid w:val="00F423DD"/>
    <w:rsid w:val="00F424A3"/>
    <w:rsid w:val="00F42610"/>
    <w:rsid w:val="00F42865"/>
    <w:rsid w:val="00F4290B"/>
    <w:rsid w:val="00F42B0F"/>
    <w:rsid w:val="00F42CD9"/>
    <w:rsid w:val="00F42D1F"/>
    <w:rsid w:val="00F42D32"/>
    <w:rsid w:val="00F42EE6"/>
    <w:rsid w:val="00F42F6C"/>
    <w:rsid w:val="00F42FDC"/>
    <w:rsid w:val="00F43031"/>
    <w:rsid w:val="00F43084"/>
    <w:rsid w:val="00F430B9"/>
    <w:rsid w:val="00F4315F"/>
    <w:rsid w:val="00F43230"/>
    <w:rsid w:val="00F43283"/>
    <w:rsid w:val="00F432C8"/>
    <w:rsid w:val="00F43343"/>
    <w:rsid w:val="00F433B2"/>
    <w:rsid w:val="00F43403"/>
    <w:rsid w:val="00F43428"/>
    <w:rsid w:val="00F43468"/>
    <w:rsid w:val="00F4361C"/>
    <w:rsid w:val="00F436AB"/>
    <w:rsid w:val="00F43724"/>
    <w:rsid w:val="00F437A0"/>
    <w:rsid w:val="00F437A9"/>
    <w:rsid w:val="00F437B4"/>
    <w:rsid w:val="00F437C2"/>
    <w:rsid w:val="00F43898"/>
    <w:rsid w:val="00F43933"/>
    <w:rsid w:val="00F4393D"/>
    <w:rsid w:val="00F43E8A"/>
    <w:rsid w:val="00F43EE5"/>
    <w:rsid w:val="00F43F3F"/>
    <w:rsid w:val="00F44026"/>
    <w:rsid w:val="00F441B3"/>
    <w:rsid w:val="00F4420D"/>
    <w:rsid w:val="00F4441C"/>
    <w:rsid w:val="00F44576"/>
    <w:rsid w:val="00F445CE"/>
    <w:rsid w:val="00F445EE"/>
    <w:rsid w:val="00F4468F"/>
    <w:rsid w:val="00F44737"/>
    <w:rsid w:val="00F4477A"/>
    <w:rsid w:val="00F447D6"/>
    <w:rsid w:val="00F449C6"/>
    <w:rsid w:val="00F44A2E"/>
    <w:rsid w:val="00F44AFD"/>
    <w:rsid w:val="00F44B43"/>
    <w:rsid w:val="00F44CB3"/>
    <w:rsid w:val="00F44D2C"/>
    <w:rsid w:val="00F44F05"/>
    <w:rsid w:val="00F44FB0"/>
    <w:rsid w:val="00F4503D"/>
    <w:rsid w:val="00F450A2"/>
    <w:rsid w:val="00F453D8"/>
    <w:rsid w:val="00F454A8"/>
    <w:rsid w:val="00F4551D"/>
    <w:rsid w:val="00F45664"/>
    <w:rsid w:val="00F45767"/>
    <w:rsid w:val="00F4577C"/>
    <w:rsid w:val="00F45781"/>
    <w:rsid w:val="00F45899"/>
    <w:rsid w:val="00F45959"/>
    <w:rsid w:val="00F459D7"/>
    <w:rsid w:val="00F459E2"/>
    <w:rsid w:val="00F45AE4"/>
    <w:rsid w:val="00F45AE6"/>
    <w:rsid w:val="00F45B09"/>
    <w:rsid w:val="00F45B80"/>
    <w:rsid w:val="00F45BBD"/>
    <w:rsid w:val="00F45BE8"/>
    <w:rsid w:val="00F45EBF"/>
    <w:rsid w:val="00F46038"/>
    <w:rsid w:val="00F460B9"/>
    <w:rsid w:val="00F460E0"/>
    <w:rsid w:val="00F460EF"/>
    <w:rsid w:val="00F46252"/>
    <w:rsid w:val="00F463AC"/>
    <w:rsid w:val="00F463DB"/>
    <w:rsid w:val="00F463DF"/>
    <w:rsid w:val="00F464DA"/>
    <w:rsid w:val="00F465A2"/>
    <w:rsid w:val="00F468BA"/>
    <w:rsid w:val="00F46BB8"/>
    <w:rsid w:val="00F46CDB"/>
    <w:rsid w:val="00F46DF1"/>
    <w:rsid w:val="00F46DFF"/>
    <w:rsid w:val="00F46E7D"/>
    <w:rsid w:val="00F471B0"/>
    <w:rsid w:val="00F4722F"/>
    <w:rsid w:val="00F472D9"/>
    <w:rsid w:val="00F473D3"/>
    <w:rsid w:val="00F474C5"/>
    <w:rsid w:val="00F47649"/>
    <w:rsid w:val="00F47904"/>
    <w:rsid w:val="00F479CC"/>
    <w:rsid w:val="00F479F2"/>
    <w:rsid w:val="00F47B29"/>
    <w:rsid w:val="00F47BCA"/>
    <w:rsid w:val="00F47CC8"/>
    <w:rsid w:val="00F47D59"/>
    <w:rsid w:val="00F47D81"/>
    <w:rsid w:val="00F47EB3"/>
    <w:rsid w:val="00F500D3"/>
    <w:rsid w:val="00F50150"/>
    <w:rsid w:val="00F5017A"/>
    <w:rsid w:val="00F50296"/>
    <w:rsid w:val="00F50550"/>
    <w:rsid w:val="00F50656"/>
    <w:rsid w:val="00F506EA"/>
    <w:rsid w:val="00F507A4"/>
    <w:rsid w:val="00F50884"/>
    <w:rsid w:val="00F508EF"/>
    <w:rsid w:val="00F50924"/>
    <w:rsid w:val="00F50952"/>
    <w:rsid w:val="00F509AA"/>
    <w:rsid w:val="00F509CA"/>
    <w:rsid w:val="00F509FC"/>
    <w:rsid w:val="00F50A27"/>
    <w:rsid w:val="00F50B80"/>
    <w:rsid w:val="00F50C7D"/>
    <w:rsid w:val="00F50CEE"/>
    <w:rsid w:val="00F50D5F"/>
    <w:rsid w:val="00F50DC9"/>
    <w:rsid w:val="00F50ECB"/>
    <w:rsid w:val="00F50FCE"/>
    <w:rsid w:val="00F51088"/>
    <w:rsid w:val="00F510A0"/>
    <w:rsid w:val="00F51225"/>
    <w:rsid w:val="00F512F6"/>
    <w:rsid w:val="00F513B6"/>
    <w:rsid w:val="00F514F4"/>
    <w:rsid w:val="00F5169F"/>
    <w:rsid w:val="00F51760"/>
    <w:rsid w:val="00F518E4"/>
    <w:rsid w:val="00F51913"/>
    <w:rsid w:val="00F51920"/>
    <w:rsid w:val="00F51A55"/>
    <w:rsid w:val="00F51AAB"/>
    <w:rsid w:val="00F51AE1"/>
    <w:rsid w:val="00F51C24"/>
    <w:rsid w:val="00F51C48"/>
    <w:rsid w:val="00F51C52"/>
    <w:rsid w:val="00F51C79"/>
    <w:rsid w:val="00F51CF5"/>
    <w:rsid w:val="00F51D60"/>
    <w:rsid w:val="00F51E90"/>
    <w:rsid w:val="00F51EC0"/>
    <w:rsid w:val="00F51F11"/>
    <w:rsid w:val="00F51F33"/>
    <w:rsid w:val="00F51F44"/>
    <w:rsid w:val="00F51F61"/>
    <w:rsid w:val="00F52171"/>
    <w:rsid w:val="00F521E3"/>
    <w:rsid w:val="00F522BC"/>
    <w:rsid w:val="00F52468"/>
    <w:rsid w:val="00F52617"/>
    <w:rsid w:val="00F52666"/>
    <w:rsid w:val="00F5267D"/>
    <w:rsid w:val="00F526C2"/>
    <w:rsid w:val="00F526DE"/>
    <w:rsid w:val="00F527E8"/>
    <w:rsid w:val="00F529AF"/>
    <w:rsid w:val="00F52C43"/>
    <w:rsid w:val="00F52C5D"/>
    <w:rsid w:val="00F52C91"/>
    <w:rsid w:val="00F52E07"/>
    <w:rsid w:val="00F52E78"/>
    <w:rsid w:val="00F5303C"/>
    <w:rsid w:val="00F53258"/>
    <w:rsid w:val="00F532C0"/>
    <w:rsid w:val="00F5335B"/>
    <w:rsid w:val="00F5344F"/>
    <w:rsid w:val="00F5345E"/>
    <w:rsid w:val="00F53475"/>
    <w:rsid w:val="00F53476"/>
    <w:rsid w:val="00F534AF"/>
    <w:rsid w:val="00F5355A"/>
    <w:rsid w:val="00F53621"/>
    <w:rsid w:val="00F53755"/>
    <w:rsid w:val="00F537C0"/>
    <w:rsid w:val="00F5397E"/>
    <w:rsid w:val="00F53B18"/>
    <w:rsid w:val="00F53C5B"/>
    <w:rsid w:val="00F53C97"/>
    <w:rsid w:val="00F53CB6"/>
    <w:rsid w:val="00F53CEF"/>
    <w:rsid w:val="00F53D58"/>
    <w:rsid w:val="00F53DB8"/>
    <w:rsid w:val="00F53F75"/>
    <w:rsid w:val="00F53FAC"/>
    <w:rsid w:val="00F54071"/>
    <w:rsid w:val="00F540C2"/>
    <w:rsid w:val="00F5437A"/>
    <w:rsid w:val="00F543F1"/>
    <w:rsid w:val="00F54564"/>
    <w:rsid w:val="00F54667"/>
    <w:rsid w:val="00F546C0"/>
    <w:rsid w:val="00F54753"/>
    <w:rsid w:val="00F5490B"/>
    <w:rsid w:val="00F5492A"/>
    <w:rsid w:val="00F549C7"/>
    <w:rsid w:val="00F54BBD"/>
    <w:rsid w:val="00F54BEC"/>
    <w:rsid w:val="00F54D8B"/>
    <w:rsid w:val="00F54DF8"/>
    <w:rsid w:val="00F54E52"/>
    <w:rsid w:val="00F54F03"/>
    <w:rsid w:val="00F54F68"/>
    <w:rsid w:val="00F54F86"/>
    <w:rsid w:val="00F551E8"/>
    <w:rsid w:val="00F55201"/>
    <w:rsid w:val="00F553A2"/>
    <w:rsid w:val="00F55428"/>
    <w:rsid w:val="00F555FB"/>
    <w:rsid w:val="00F55605"/>
    <w:rsid w:val="00F55800"/>
    <w:rsid w:val="00F55A10"/>
    <w:rsid w:val="00F55A7F"/>
    <w:rsid w:val="00F55BC4"/>
    <w:rsid w:val="00F55BEA"/>
    <w:rsid w:val="00F55C03"/>
    <w:rsid w:val="00F55C33"/>
    <w:rsid w:val="00F55CC0"/>
    <w:rsid w:val="00F55EAE"/>
    <w:rsid w:val="00F55F01"/>
    <w:rsid w:val="00F560A1"/>
    <w:rsid w:val="00F560DE"/>
    <w:rsid w:val="00F5621D"/>
    <w:rsid w:val="00F56387"/>
    <w:rsid w:val="00F564EA"/>
    <w:rsid w:val="00F5654F"/>
    <w:rsid w:val="00F56614"/>
    <w:rsid w:val="00F566BF"/>
    <w:rsid w:val="00F566F2"/>
    <w:rsid w:val="00F56793"/>
    <w:rsid w:val="00F56906"/>
    <w:rsid w:val="00F569D1"/>
    <w:rsid w:val="00F56AD9"/>
    <w:rsid w:val="00F56C4F"/>
    <w:rsid w:val="00F56EA4"/>
    <w:rsid w:val="00F56EB1"/>
    <w:rsid w:val="00F56F5B"/>
    <w:rsid w:val="00F56F5D"/>
    <w:rsid w:val="00F57075"/>
    <w:rsid w:val="00F57153"/>
    <w:rsid w:val="00F57447"/>
    <w:rsid w:val="00F5744B"/>
    <w:rsid w:val="00F574F9"/>
    <w:rsid w:val="00F57585"/>
    <w:rsid w:val="00F5770D"/>
    <w:rsid w:val="00F57740"/>
    <w:rsid w:val="00F57756"/>
    <w:rsid w:val="00F57793"/>
    <w:rsid w:val="00F577D4"/>
    <w:rsid w:val="00F57902"/>
    <w:rsid w:val="00F579CD"/>
    <w:rsid w:val="00F579FA"/>
    <w:rsid w:val="00F57AA7"/>
    <w:rsid w:val="00F57AEE"/>
    <w:rsid w:val="00F57C49"/>
    <w:rsid w:val="00F57D2D"/>
    <w:rsid w:val="00F57D5F"/>
    <w:rsid w:val="00F57D64"/>
    <w:rsid w:val="00F57D65"/>
    <w:rsid w:val="00F57DFA"/>
    <w:rsid w:val="00F57E32"/>
    <w:rsid w:val="00F57F75"/>
    <w:rsid w:val="00F57F83"/>
    <w:rsid w:val="00F6008D"/>
    <w:rsid w:val="00F60097"/>
    <w:rsid w:val="00F6015F"/>
    <w:rsid w:val="00F601D1"/>
    <w:rsid w:val="00F6020F"/>
    <w:rsid w:val="00F60328"/>
    <w:rsid w:val="00F604E8"/>
    <w:rsid w:val="00F6050D"/>
    <w:rsid w:val="00F6057E"/>
    <w:rsid w:val="00F60598"/>
    <w:rsid w:val="00F60676"/>
    <w:rsid w:val="00F606F9"/>
    <w:rsid w:val="00F607CF"/>
    <w:rsid w:val="00F6092A"/>
    <w:rsid w:val="00F60964"/>
    <w:rsid w:val="00F609D8"/>
    <w:rsid w:val="00F60D74"/>
    <w:rsid w:val="00F60E58"/>
    <w:rsid w:val="00F60E72"/>
    <w:rsid w:val="00F60E77"/>
    <w:rsid w:val="00F60EAB"/>
    <w:rsid w:val="00F60EDC"/>
    <w:rsid w:val="00F60EE4"/>
    <w:rsid w:val="00F60F05"/>
    <w:rsid w:val="00F60F7B"/>
    <w:rsid w:val="00F60F8F"/>
    <w:rsid w:val="00F60F97"/>
    <w:rsid w:val="00F6116F"/>
    <w:rsid w:val="00F6133A"/>
    <w:rsid w:val="00F61411"/>
    <w:rsid w:val="00F614B6"/>
    <w:rsid w:val="00F614F1"/>
    <w:rsid w:val="00F61616"/>
    <w:rsid w:val="00F6167B"/>
    <w:rsid w:val="00F617FF"/>
    <w:rsid w:val="00F61849"/>
    <w:rsid w:val="00F61884"/>
    <w:rsid w:val="00F618B2"/>
    <w:rsid w:val="00F619CA"/>
    <w:rsid w:val="00F61C74"/>
    <w:rsid w:val="00F61DEC"/>
    <w:rsid w:val="00F61E4A"/>
    <w:rsid w:val="00F61F2C"/>
    <w:rsid w:val="00F62042"/>
    <w:rsid w:val="00F62081"/>
    <w:rsid w:val="00F620CB"/>
    <w:rsid w:val="00F6220A"/>
    <w:rsid w:val="00F6271D"/>
    <w:rsid w:val="00F62783"/>
    <w:rsid w:val="00F62863"/>
    <w:rsid w:val="00F628BD"/>
    <w:rsid w:val="00F628DB"/>
    <w:rsid w:val="00F62BC4"/>
    <w:rsid w:val="00F62C11"/>
    <w:rsid w:val="00F630C3"/>
    <w:rsid w:val="00F63322"/>
    <w:rsid w:val="00F6332B"/>
    <w:rsid w:val="00F63365"/>
    <w:rsid w:val="00F63419"/>
    <w:rsid w:val="00F6358E"/>
    <w:rsid w:val="00F636F7"/>
    <w:rsid w:val="00F6393E"/>
    <w:rsid w:val="00F63940"/>
    <w:rsid w:val="00F63A5F"/>
    <w:rsid w:val="00F63AC4"/>
    <w:rsid w:val="00F63B98"/>
    <w:rsid w:val="00F63BA6"/>
    <w:rsid w:val="00F63C85"/>
    <w:rsid w:val="00F63CAD"/>
    <w:rsid w:val="00F63CD3"/>
    <w:rsid w:val="00F63D81"/>
    <w:rsid w:val="00F63E68"/>
    <w:rsid w:val="00F63F87"/>
    <w:rsid w:val="00F63FD4"/>
    <w:rsid w:val="00F6400D"/>
    <w:rsid w:val="00F6412D"/>
    <w:rsid w:val="00F641ED"/>
    <w:rsid w:val="00F64216"/>
    <w:rsid w:val="00F6434F"/>
    <w:rsid w:val="00F6445C"/>
    <w:rsid w:val="00F644AC"/>
    <w:rsid w:val="00F6451E"/>
    <w:rsid w:val="00F64580"/>
    <w:rsid w:val="00F645AA"/>
    <w:rsid w:val="00F645B2"/>
    <w:rsid w:val="00F645BE"/>
    <w:rsid w:val="00F64750"/>
    <w:rsid w:val="00F647C1"/>
    <w:rsid w:val="00F647D7"/>
    <w:rsid w:val="00F64858"/>
    <w:rsid w:val="00F649BA"/>
    <w:rsid w:val="00F649D3"/>
    <w:rsid w:val="00F64A52"/>
    <w:rsid w:val="00F64ACF"/>
    <w:rsid w:val="00F64AE9"/>
    <w:rsid w:val="00F64B54"/>
    <w:rsid w:val="00F64B71"/>
    <w:rsid w:val="00F64BC1"/>
    <w:rsid w:val="00F64C17"/>
    <w:rsid w:val="00F64C20"/>
    <w:rsid w:val="00F64CEA"/>
    <w:rsid w:val="00F64DB8"/>
    <w:rsid w:val="00F64E47"/>
    <w:rsid w:val="00F64ED6"/>
    <w:rsid w:val="00F64F5C"/>
    <w:rsid w:val="00F64FCE"/>
    <w:rsid w:val="00F65018"/>
    <w:rsid w:val="00F65061"/>
    <w:rsid w:val="00F65182"/>
    <w:rsid w:val="00F652A9"/>
    <w:rsid w:val="00F65508"/>
    <w:rsid w:val="00F65535"/>
    <w:rsid w:val="00F656A2"/>
    <w:rsid w:val="00F657F7"/>
    <w:rsid w:val="00F658FD"/>
    <w:rsid w:val="00F65912"/>
    <w:rsid w:val="00F65922"/>
    <w:rsid w:val="00F659E7"/>
    <w:rsid w:val="00F65AF9"/>
    <w:rsid w:val="00F65B7C"/>
    <w:rsid w:val="00F65C76"/>
    <w:rsid w:val="00F65CAA"/>
    <w:rsid w:val="00F65D7F"/>
    <w:rsid w:val="00F65DFC"/>
    <w:rsid w:val="00F65E12"/>
    <w:rsid w:val="00F65E94"/>
    <w:rsid w:val="00F65FE1"/>
    <w:rsid w:val="00F66080"/>
    <w:rsid w:val="00F6616E"/>
    <w:rsid w:val="00F663DB"/>
    <w:rsid w:val="00F663E3"/>
    <w:rsid w:val="00F66584"/>
    <w:rsid w:val="00F6664D"/>
    <w:rsid w:val="00F6668A"/>
    <w:rsid w:val="00F66719"/>
    <w:rsid w:val="00F6673F"/>
    <w:rsid w:val="00F66792"/>
    <w:rsid w:val="00F66870"/>
    <w:rsid w:val="00F668A5"/>
    <w:rsid w:val="00F6694E"/>
    <w:rsid w:val="00F6696A"/>
    <w:rsid w:val="00F66991"/>
    <w:rsid w:val="00F669B2"/>
    <w:rsid w:val="00F66A4B"/>
    <w:rsid w:val="00F66C37"/>
    <w:rsid w:val="00F66C56"/>
    <w:rsid w:val="00F66D47"/>
    <w:rsid w:val="00F66D6B"/>
    <w:rsid w:val="00F66D8A"/>
    <w:rsid w:val="00F66DD2"/>
    <w:rsid w:val="00F66E6E"/>
    <w:rsid w:val="00F66E72"/>
    <w:rsid w:val="00F670CC"/>
    <w:rsid w:val="00F67214"/>
    <w:rsid w:val="00F672B5"/>
    <w:rsid w:val="00F672BB"/>
    <w:rsid w:val="00F672E1"/>
    <w:rsid w:val="00F67419"/>
    <w:rsid w:val="00F67451"/>
    <w:rsid w:val="00F67488"/>
    <w:rsid w:val="00F676D7"/>
    <w:rsid w:val="00F678D1"/>
    <w:rsid w:val="00F678FC"/>
    <w:rsid w:val="00F67A34"/>
    <w:rsid w:val="00F67A5E"/>
    <w:rsid w:val="00F67BBA"/>
    <w:rsid w:val="00F67E39"/>
    <w:rsid w:val="00F67F31"/>
    <w:rsid w:val="00F70007"/>
    <w:rsid w:val="00F7010F"/>
    <w:rsid w:val="00F701FA"/>
    <w:rsid w:val="00F70223"/>
    <w:rsid w:val="00F702B5"/>
    <w:rsid w:val="00F70445"/>
    <w:rsid w:val="00F70496"/>
    <w:rsid w:val="00F704B2"/>
    <w:rsid w:val="00F70568"/>
    <w:rsid w:val="00F70588"/>
    <w:rsid w:val="00F706AD"/>
    <w:rsid w:val="00F70717"/>
    <w:rsid w:val="00F708C9"/>
    <w:rsid w:val="00F708F7"/>
    <w:rsid w:val="00F70C2A"/>
    <w:rsid w:val="00F70C3B"/>
    <w:rsid w:val="00F70D1A"/>
    <w:rsid w:val="00F70E6A"/>
    <w:rsid w:val="00F70ED2"/>
    <w:rsid w:val="00F71083"/>
    <w:rsid w:val="00F71113"/>
    <w:rsid w:val="00F71216"/>
    <w:rsid w:val="00F712AA"/>
    <w:rsid w:val="00F712CD"/>
    <w:rsid w:val="00F712DA"/>
    <w:rsid w:val="00F714CA"/>
    <w:rsid w:val="00F71702"/>
    <w:rsid w:val="00F71830"/>
    <w:rsid w:val="00F71885"/>
    <w:rsid w:val="00F7188C"/>
    <w:rsid w:val="00F71898"/>
    <w:rsid w:val="00F71943"/>
    <w:rsid w:val="00F71995"/>
    <w:rsid w:val="00F719F1"/>
    <w:rsid w:val="00F719F8"/>
    <w:rsid w:val="00F71A5C"/>
    <w:rsid w:val="00F71AEB"/>
    <w:rsid w:val="00F71FA3"/>
    <w:rsid w:val="00F72054"/>
    <w:rsid w:val="00F7211E"/>
    <w:rsid w:val="00F721A9"/>
    <w:rsid w:val="00F721B7"/>
    <w:rsid w:val="00F72344"/>
    <w:rsid w:val="00F72391"/>
    <w:rsid w:val="00F723C4"/>
    <w:rsid w:val="00F72429"/>
    <w:rsid w:val="00F72461"/>
    <w:rsid w:val="00F72529"/>
    <w:rsid w:val="00F72573"/>
    <w:rsid w:val="00F7261B"/>
    <w:rsid w:val="00F72691"/>
    <w:rsid w:val="00F726F6"/>
    <w:rsid w:val="00F7271F"/>
    <w:rsid w:val="00F7279B"/>
    <w:rsid w:val="00F727E6"/>
    <w:rsid w:val="00F72892"/>
    <w:rsid w:val="00F728A0"/>
    <w:rsid w:val="00F72942"/>
    <w:rsid w:val="00F729EC"/>
    <w:rsid w:val="00F72B19"/>
    <w:rsid w:val="00F72B7F"/>
    <w:rsid w:val="00F72C3B"/>
    <w:rsid w:val="00F72CEF"/>
    <w:rsid w:val="00F72D3F"/>
    <w:rsid w:val="00F72DD7"/>
    <w:rsid w:val="00F72DEA"/>
    <w:rsid w:val="00F72F4B"/>
    <w:rsid w:val="00F72FBB"/>
    <w:rsid w:val="00F7301B"/>
    <w:rsid w:val="00F730D6"/>
    <w:rsid w:val="00F73114"/>
    <w:rsid w:val="00F73238"/>
    <w:rsid w:val="00F73254"/>
    <w:rsid w:val="00F732B9"/>
    <w:rsid w:val="00F733B8"/>
    <w:rsid w:val="00F7347D"/>
    <w:rsid w:val="00F734B7"/>
    <w:rsid w:val="00F7354D"/>
    <w:rsid w:val="00F73670"/>
    <w:rsid w:val="00F736C2"/>
    <w:rsid w:val="00F736DE"/>
    <w:rsid w:val="00F73783"/>
    <w:rsid w:val="00F73799"/>
    <w:rsid w:val="00F737CE"/>
    <w:rsid w:val="00F7386C"/>
    <w:rsid w:val="00F73878"/>
    <w:rsid w:val="00F73887"/>
    <w:rsid w:val="00F739E2"/>
    <w:rsid w:val="00F73A9F"/>
    <w:rsid w:val="00F73AA6"/>
    <w:rsid w:val="00F73BA5"/>
    <w:rsid w:val="00F73BD8"/>
    <w:rsid w:val="00F73C91"/>
    <w:rsid w:val="00F73D68"/>
    <w:rsid w:val="00F73F48"/>
    <w:rsid w:val="00F73FAE"/>
    <w:rsid w:val="00F74272"/>
    <w:rsid w:val="00F742BD"/>
    <w:rsid w:val="00F74497"/>
    <w:rsid w:val="00F74514"/>
    <w:rsid w:val="00F746AF"/>
    <w:rsid w:val="00F747A4"/>
    <w:rsid w:val="00F74989"/>
    <w:rsid w:val="00F74B70"/>
    <w:rsid w:val="00F74C93"/>
    <w:rsid w:val="00F74E92"/>
    <w:rsid w:val="00F74EDA"/>
    <w:rsid w:val="00F74F5F"/>
    <w:rsid w:val="00F74F74"/>
    <w:rsid w:val="00F75127"/>
    <w:rsid w:val="00F751F8"/>
    <w:rsid w:val="00F75259"/>
    <w:rsid w:val="00F752F3"/>
    <w:rsid w:val="00F75345"/>
    <w:rsid w:val="00F75418"/>
    <w:rsid w:val="00F7545F"/>
    <w:rsid w:val="00F75624"/>
    <w:rsid w:val="00F75891"/>
    <w:rsid w:val="00F758A7"/>
    <w:rsid w:val="00F75913"/>
    <w:rsid w:val="00F7597C"/>
    <w:rsid w:val="00F759D6"/>
    <w:rsid w:val="00F75A61"/>
    <w:rsid w:val="00F75B67"/>
    <w:rsid w:val="00F75C2F"/>
    <w:rsid w:val="00F75D23"/>
    <w:rsid w:val="00F75E0C"/>
    <w:rsid w:val="00F75E70"/>
    <w:rsid w:val="00F75F65"/>
    <w:rsid w:val="00F75F86"/>
    <w:rsid w:val="00F7601F"/>
    <w:rsid w:val="00F760E9"/>
    <w:rsid w:val="00F7612E"/>
    <w:rsid w:val="00F7613F"/>
    <w:rsid w:val="00F7615F"/>
    <w:rsid w:val="00F76288"/>
    <w:rsid w:val="00F76547"/>
    <w:rsid w:val="00F766A2"/>
    <w:rsid w:val="00F766C8"/>
    <w:rsid w:val="00F76776"/>
    <w:rsid w:val="00F76833"/>
    <w:rsid w:val="00F7694E"/>
    <w:rsid w:val="00F76C8B"/>
    <w:rsid w:val="00F76C9F"/>
    <w:rsid w:val="00F76CBE"/>
    <w:rsid w:val="00F76CFB"/>
    <w:rsid w:val="00F76D5D"/>
    <w:rsid w:val="00F76E17"/>
    <w:rsid w:val="00F76E67"/>
    <w:rsid w:val="00F76EA9"/>
    <w:rsid w:val="00F76F59"/>
    <w:rsid w:val="00F76F85"/>
    <w:rsid w:val="00F76FA6"/>
    <w:rsid w:val="00F770CF"/>
    <w:rsid w:val="00F770D4"/>
    <w:rsid w:val="00F77175"/>
    <w:rsid w:val="00F77197"/>
    <w:rsid w:val="00F771F1"/>
    <w:rsid w:val="00F77241"/>
    <w:rsid w:val="00F772DD"/>
    <w:rsid w:val="00F77301"/>
    <w:rsid w:val="00F7735B"/>
    <w:rsid w:val="00F77391"/>
    <w:rsid w:val="00F774B0"/>
    <w:rsid w:val="00F7756F"/>
    <w:rsid w:val="00F7758A"/>
    <w:rsid w:val="00F775EF"/>
    <w:rsid w:val="00F775F5"/>
    <w:rsid w:val="00F7771D"/>
    <w:rsid w:val="00F7789E"/>
    <w:rsid w:val="00F7791C"/>
    <w:rsid w:val="00F77A50"/>
    <w:rsid w:val="00F77AF0"/>
    <w:rsid w:val="00F77B09"/>
    <w:rsid w:val="00F77B7F"/>
    <w:rsid w:val="00F77BDE"/>
    <w:rsid w:val="00F77D92"/>
    <w:rsid w:val="00F77F27"/>
    <w:rsid w:val="00F77F3F"/>
    <w:rsid w:val="00F77FC8"/>
    <w:rsid w:val="00F8003F"/>
    <w:rsid w:val="00F80207"/>
    <w:rsid w:val="00F802E3"/>
    <w:rsid w:val="00F805F4"/>
    <w:rsid w:val="00F806A4"/>
    <w:rsid w:val="00F809B7"/>
    <w:rsid w:val="00F809DD"/>
    <w:rsid w:val="00F80C6A"/>
    <w:rsid w:val="00F80E2F"/>
    <w:rsid w:val="00F80E45"/>
    <w:rsid w:val="00F80F9B"/>
    <w:rsid w:val="00F80FE5"/>
    <w:rsid w:val="00F80FFE"/>
    <w:rsid w:val="00F8101B"/>
    <w:rsid w:val="00F81064"/>
    <w:rsid w:val="00F81090"/>
    <w:rsid w:val="00F81093"/>
    <w:rsid w:val="00F810A1"/>
    <w:rsid w:val="00F81111"/>
    <w:rsid w:val="00F812A3"/>
    <w:rsid w:val="00F812EB"/>
    <w:rsid w:val="00F81302"/>
    <w:rsid w:val="00F8152E"/>
    <w:rsid w:val="00F81654"/>
    <w:rsid w:val="00F81713"/>
    <w:rsid w:val="00F819AB"/>
    <w:rsid w:val="00F81A5D"/>
    <w:rsid w:val="00F81A86"/>
    <w:rsid w:val="00F81B49"/>
    <w:rsid w:val="00F81BF0"/>
    <w:rsid w:val="00F81C4C"/>
    <w:rsid w:val="00F81CC8"/>
    <w:rsid w:val="00F81DFE"/>
    <w:rsid w:val="00F81E14"/>
    <w:rsid w:val="00F81FFF"/>
    <w:rsid w:val="00F820B3"/>
    <w:rsid w:val="00F82271"/>
    <w:rsid w:val="00F82294"/>
    <w:rsid w:val="00F82362"/>
    <w:rsid w:val="00F82497"/>
    <w:rsid w:val="00F82515"/>
    <w:rsid w:val="00F82667"/>
    <w:rsid w:val="00F8269E"/>
    <w:rsid w:val="00F826E1"/>
    <w:rsid w:val="00F827C1"/>
    <w:rsid w:val="00F829C9"/>
    <w:rsid w:val="00F82A60"/>
    <w:rsid w:val="00F82AE6"/>
    <w:rsid w:val="00F82BF0"/>
    <w:rsid w:val="00F82C00"/>
    <w:rsid w:val="00F82C07"/>
    <w:rsid w:val="00F82C0A"/>
    <w:rsid w:val="00F82C58"/>
    <w:rsid w:val="00F82E38"/>
    <w:rsid w:val="00F83077"/>
    <w:rsid w:val="00F830B5"/>
    <w:rsid w:val="00F830ED"/>
    <w:rsid w:val="00F8317D"/>
    <w:rsid w:val="00F831A8"/>
    <w:rsid w:val="00F833A9"/>
    <w:rsid w:val="00F83405"/>
    <w:rsid w:val="00F83568"/>
    <w:rsid w:val="00F8357E"/>
    <w:rsid w:val="00F835F6"/>
    <w:rsid w:val="00F836A7"/>
    <w:rsid w:val="00F8375A"/>
    <w:rsid w:val="00F8384C"/>
    <w:rsid w:val="00F83A1D"/>
    <w:rsid w:val="00F83A35"/>
    <w:rsid w:val="00F83B69"/>
    <w:rsid w:val="00F83BE0"/>
    <w:rsid w:val="00F83DB2"/>
    <w:rsid w:val="00F83E1B"/>
    <w:rsid w:val="00F83E9F"/>
    <w:rsid w:val="00F83FA5"/>
    <w:rsid w:val="00F8400E"/>
    <w:rsid w:val="00F842B8"/>
    <w:rsid w:val="00F84306"/>
    <w:rsid w:val="00F84379"/>
    <w:rsid w:val="00F844A6"/>
    <w:rsid w:val="00F845DE"/>
    <w:rsid w:val="00F846CE"/>
    <w:rsid w:val="00F84751"/>
    <w:rsid w:val="00F84879"/>
    <w:rsid w:val="00F84943"/>
    <w:rsid w:val="00F8497B"/>
    <w:rsid w:val="00F84980"/>
    <w:rsid w:val="00F849FD"/>
    <w:rsid w:val="00F84C68"/>
    <w:rsid w:val="00F84C7D"/>
    <w:rsid w:val="00F84C94"/>
    <w:rsid w:val="00F84CF5"/>
    <w:rsid w:val="00F84D6A"/>
    <w:rsid w:val="00F84D96"/>
    <w:rsid w:val="00F84DD5"/>
    <w:rsid w:val="00F84E1F"/>
    <w:rsid w:val="00F84EE6"/>
    <w:rsid w:val="00F84EFD"/>
    <w:rsid w:val="00F84F05"/>
    <w:rsid w:val="00F84F75"/>
    <w:rsid w:val="00F84FD6"/>
    <w:rsid w:val="00F84FD9"/>
    <w:rsid w:val="00F84FED"/>
    <w:rsid w:val="00F85172"/>
    <w:rsid w:val="00F851C8"/>
    <w:rsid w:val="00F85204"/>
    <w:rsid w:val="00F85312"/>
    <w:rsid w:val="00F85342"/>
    <w:rsid w:val="00F8540B"/>
    <w:rsid w:val="00F85492"/>
    <w:rsid w:val="00F854E5"/>
    <w:rsid w:val="00F8559D"/>
    <w:rsid w:val="00F85690"/>
    <w:rsid w:val="00F8569B"/>
    <w:rsid w:val="00F856AC"/>
    <w:rsid w:val="00F85705"/>
    <w:rsid w:val="00F858DF"/>
    <w:rsid w:val="00F859A7"/>
    <w:rsid w:val="00F85A62"/>
    <w:rsid w:val="00F85AAB"/>
    <w:rsid w:val="00F85AC1"/>
    <w:rsid w:val="00F85C41"/>
    <w:rsid w:val="00F85DCE"/>
    <w:rsid w:val="00F85E2A"/>
    <w:rsid w:val="00F85E54"/>
    <w:rsid w:val="00F85E89"/>
    <w:rsid w:val="00F85EAD"/>
    <w:rsid w:val="00F85F07"/>
    <w:rsid w:val="00F86182"/>
    <w:rsid w:val="00F861FC"/>
    <w:rsid w:val="00F86238"/>
    <w:rsid w:val="00F862C2"/>
    <w:rsid w:val="00F862FF"/>
    <w:rsid w:val="00F8634B"/>
    <w:rsid w:val="00F8634C"/>
    <w:rsid w:val="00F863B0"/>
    <w:rsid w:val="00F863FC"/>
    <w:rsid w:val="00F86554"/>
    <w:rsid w:val="00F865A1"/>
    <w:rsid w:val="00F8660A"/>
    <w:rsid w:val="00F86612"/>
    <w:rsid w:val="00F86754"/>
    <w:rsid w:val="00F8678F"/>
    <w:rsid w:val="00F8684F"/>
    <w:rsid w:val="00F86886"/>
    <w:rsid w:val="00F86942"/>
    <w:rsid w:val="00F86A72"/>
    <w:rsid w:val="00F86B08"/>
    <w:rsid w:val="00F86B53"/>
    <w:rsid w:val="00F86C47"/>
    <w:rsid w:val="00F86D2E"/>
    <w:rsid w:val="00F86F57"/>
    <w:rsid w:val="00F870D9"/>
    <w:rsid w:val="00F87253"/>
    <w:rsid w:val="00F872C2"/>
    <w:rsid w:val="00F872C6"/>
    <w:rsid w:val="00F87418"/>
    <w:rsid w:val="00F8746E"/>
    <w:rsid w:val="00F87473"/>
    <w:rsid w:val="00F874DC"/>
    <w:rsid w:val="00F874F5"/>
    <w:rsid w:val="00F876C4"/>
    <w:rsid w:val="00F87872"/>
    <w:rsid w:val="00F878DA"/>
    <w:rsid w:val="00F87935"/>
    <w:rsid w:val="00F8794C"/>
    <w:rsid w:val="00F879B7"/>
    <w:rsid w:val="00F87A54"/>
    <w:rsid w:val="00F87B6C"/>
    <w:rsid w:val="00F87CF5"/>
    <w:rsid w:val="00F87DE2"/>
    <w:rsid w:val="00F87FE9"/>
    <w:rsid w:val="00F90096"/>
    <w:rsid w:val="00F900DF"/>
    <w:rsid w:val="00F90121"/>
    <w:rsid w:val="00F901FD"/>
    <w:rsid w:val="00F902B0"/>
    <w:rsid w:val="00F902C6"/>
    <w:rsid w:val="00F905A9"/>
    <w:rsid w:val="00F905CD"/>
    <w:rsid w:val="00F906A1"/>
    <w:rsid w:val="00F90843"/>
    <w:rsid w:val="00F908C8"/>
    <w:rsid w:val="00F90B41"/>
    <w:rsid w:val="00F90BC1"/>
    <w:rsid w:val="00F90BEA"/>
    <w:rsid w:val="00F90DE2"/>
    <w:rsid w:val="00F90E28"/>
    <w:rsid w:val="00F90F8D"/>
    <w:rsid w:val="00F9102A"/>
    <w:rsid w:val="00F9104E"/>
    <w:rsid w:val="00F91092"/>
    <w:rsid w:val="00F912CF"/>
    <w:rsid w:val="00F9142A"/>
    <w:rsid w:val="00F914AC"/>
    <w:rsid w:val="00F914B4"/>
    <w:rsid w:val="00F91533"/>
    <w:rsid w:val="00F9159B"/>
    <w:rsid w:val="00F915BA"/>
    <w:rsid w:val="00F9167A"/>
    <w:rsid w:val="00F916E7"/>
    <w:rsid w:val="00F91763"/>
    <w:rsid w:val="00F9176A"/>
    <w:rsid w:val="00F91921"/>
    <w:rsid w:val="00F9192E"/>
    <w:rsid w:val="00F919B0"/>
    <w:rsid w:val="00F91C98"/>
    <w:rsid w:val="00F91CAE"/>
    <w:rsid w:val="00F91CFD"/>
    <w:rsid w:val="00F91D12"/>
    <w:rsid w:val="00F91D7B"/>
    <w:rsid w:val="00F91DE4"/>
    <w:rsid w:val="00F91E2F"/>
    <w:rsid w:val="00F91EA4"/>
    <w:rsid w:val="00F91EC8"/>
    <w:rsid w:val="00F91F0F"/>
    <w:rsid w:val="00F91FA1"/>
    <w:rsid w:val="00F92144"/>
    <w:rsid w:val="00F923EB"/>
    <w:rsid w:val="00F92405"/>
    <w:rsid w:val="00F92460"/>
    <w:rsid w:val="00F925B6"/>
    <w:rsid w:val="00F925C0"/>
    <w:rsid w:val="00F92675"/>
    <w:rsid w:val="00F926FB"/>
    <w:rsid w:val="00F92867"/>
    <w:rsid w:val="00F92888"/>
    <w:rsid w:val="00F92A07"/>
    <w:rsid w:val="00F92A26"/>
    <w:rsid w:val="00F92A54"/>
    <w:rsid w:val="00F92A67"/>
    <w:rsid w:val="00F92B3D"/>
    <w:rsid w:val="00F92B78"/>
    <w:rsid w:val="00F92D77"/>
    <w:rsid w:val="00F92E53"/>
    <w:rsid w:val="00F92FB2"/>
    <w:rsid w:val="00F92FDD"/>
    <w:rsid w:val="00F93148"/>
    <w:rsid w:val="00F9327E"/>
    <w:rsid w:val="00F9331E"/>
    <w:rsid w:val="00F933BB"/>
    <w:rsid w:val="00F933D1"/>
    <w:rsid w:val="00F93576"/>
    <w:rsid w:val="00F9357A"/>
    <w:rsid w:val="00F9373F"/>
    <w:rsid w:val="00F9386E"/>
    <w:rsid w:val="00F938AA"/>
    <w:rsid w:val="00F938C3"/>
    <w:rsid w:val="00F938EA"/>
    <w:rsid w:val="00F93A67"/>
    <w:rsid w:val="00F93BDB"/>
    <w:rsid w:val="00F93CD7"/>
    <w:rsid w:val="00F93CDE"/>
    <w:rsid w:val="00F93E3F"/>
    <w:rsid w:val="00F93EAD"/>
    <w:rsid w:val="00F93ED1"/>
    <w:rsid w:val="00F93F23"/>
    <w:rsid w:val="00F93FB4"/>
    <w:rsid w:val="00F9408D"/>
    <w:rsid w:val="00F940E9"/>
    <w:rsid w:val="00F94161"/>
    <w:rsid w:val="00F942C4"/>
    <w:rsid w:val="00F94316"/>
    <w:rsid w:val="00F94320"/>
    <w:rsid w:val="00F944A3"/>
    <w:rsid w:val="00F94623"/>
    <w:rsid w:val="00F9462E"/>
    <w:rsid w:val="00F94748"/>
    <w:rsid w:val="00F9493F"/>
    <w:rsid w:val="00F949BE"/>
    <w:rsid w:val="00F94A40"/>
    <w:rsid w:val="00F94A4E"/>
    <w:rsid w:val="00F94A57"/>
    <w:rsid w:val="00F94A62"/>
    <w:rsid w:val="00F9508C"/>
    <w:rsid w:val="00F95180"/>
    <w:rsid w:val="00F952A3"/>
    <w:rsid w:val="00F952DE"/>
    <w:rsid w:val="00F9531F"/>
    <w:rsid w:val="00F953DE"/>
    <w:rsid w:val="00F95460"/>
    <w:rsid w:val="00F95496"/>
    <w:rsid w:val="00F954E3"/>
    <w:rsid w:val="00F95575"/>
    <w:rsid w:val="00F95585"/>
    <w:rsid w:val="00F95684"/>
    <w:rsid w:val="00F957A5"/>
    <w:rsid w:val="00F95A49"/>
    <w:rsid w:val="00F95AA6"/>
    <w:rsid w:val="00F95ADB"/>
    <w:rsid w:val="00F95B46"/>
    <w:rsid w:val="00F95B4D"/>
    <w:rsid w:val="00F95CAB"/>
    <w:rsid w:val="00F95CF2"/>
    <w:rsid w:val="00F95D82"/>
    <w:rsid w:val="00F95D84"/>
    <w:rsid w:val="00F95ED9"/>
    <w:rsid w:val="00F95F12"/>
    <w:rsid w:val="00F9601F"/>
    <w:rsid w:val="00F960DA"/>
    <w:rsid w:val="00F96104"/>
    <w:rsid w:val="00F96206"/>
    <w:rsid w:val="00F96241"/>
    <w:rsid w:val="00F96280"/>
    <w:rsid w:val="00F963AB"/>
    <w:rsid w:val="00F963BB"/>
    <w:rsid w:val="00F963F3"/>
    <w:rsid w:val="00F9640B"/>
    <w:rsid w:val="00F9643E"/>
    <w:rsid w:val="00F9659C"/>
    <w:rsid w:val="00F965B5"/>
    <w:rsid w:val="00F96705"/>
    <w:rsid w:val="00F96746"/>
    <w:rsid w:val="00F96825"/>
    <w:rsid w:val="00F96952"/>
    <w:rsid w:val="00F96A02"/>
    <w:rsid w:val="00F96A1F"/>
    <w:rsid w:val="00F96C82"/>
    <w:rsid w:val="00F96C8E"/>
    <w:rsid w:val="00F96D38"/>
    <w:rsid w:val="00F96D88"/>
    <w:rsid w:val="00F96D91"/>
    <w:rsid w:val="00F96FD9"/>
    <w:rsid w:val="00F971A4"/>
    <w:rsid w:val="00F971B4"/>
    <w:rsid w:val="00F971E3"/>
    <w:rsid w:val="00F97219"/>
    <w:rsid w:val="00F972F4"/>
    <w:rsid w:val="00F973FC"/>
    <w:rsid w:val="00F97544"/>
    <w:rsid w:val="00F976FD"/>
    <w:rsid w:val="00F977E7"/>
    <w:rsid w:val="00F97811"/>
    <w:rsid w:val="00F97854"/>
    <w:rsid w:val="00F9791C"/>
    <w:rsid w:val="00F97947"/>
    <w:rsid w:val="00F97A02"/>
    <w:rsid w:val="00F97A28"/>
    <w:rsid w:val="00F97B43"/>
    <w:rsid w:val="00F97D10"/>
    <w:rsid w:val="00F97D76"/>
    <w:rsid w:val="00F97E7D"/>
    <w:rsid w:val="00FA0029"/>
    <w:rsid w:val="00FA0076"/>
    <w:rsid w:val="00FA0190"/>
    <w:rsid w:val="00FA01DD"/>
    <w:rsid w:val="00FA0213"/>
    <w:rsid w:val="00FA0242"/>
    <w:rsid w:val="00FA02A1"/>
    <w:rsid w:val="00FA02CA"/>
    <w:rsid w:val="00FA0365"/>
    <w:rsid w:val="00FA03B9"/>
    <w:rsid w:val="00FA053B"/>
    <w:rsid w:val="00FA0542"/>
    <w:rsid w:val="00FA05BA"/>
    <w:rsid w:val="00FA05D6"/>
    <w:rsid w:val="00FA05F6"/>
    <w:rsid w:val="00FA06CC"/>
    <w:rsid w:val="00FA0708"/>
    <w:rsid w:val="00FA073A"/>
    <w:rsid w:val="00FA0752"/>
    <w:rsid w:val="00FA0780"/>
    <w:rsid w:val="00FA080A"/>
    <w:rsid w:val="00FA0857"/>
    <w:rsid w:val="00FA096B"/>
    <w:rsid w:val="00FA0C57"/>
    <w:rsid w:val="00FA0CF5"/>
    <w:rsid w:val="00FA0EAB"/>
    <w:rsid w:val="00FA0EE3"/>
    <w:rsid w:val="00FA0FE0"/>
    <w:rsid w:val="00FA10FD"/>
    <w:rsid w:val="00FA1133"/>
    <w:rsid w:val="00FA13E4"/>
    <w:rsid w:val="00FA17A0"/>
    <w:rsid w:val="00FA1B94"/>
    <w:rsid w:val="00FA1BD6"/>
    <w:rsid w:val="00FA1C3E"/>
    <w:rsid w:val="00FA1CAB"/>
    <w:rsid w:val="00FA1CC9"/>
    <w:rsid w:val="00FA1D55"/>
    <w:rsid w:val="00FA1DBC"/>
    <w:rsid w:val="00FA1E30"/>
    <w:rsid w:val="00FA1EFE"/>
    <w:rsid w:val="00FA1F42"/>
    <w:rsid w:val="00FA1F9D"/>
    <w:rsid w:val="00FA200D"/>
    <w:rsid w:val="00FA2043"/>
    <w:rsid w:val="00FA219D"/>
    <w:rsid w:val="00FA2208"/>
    <w:rsid w:val="00FA23A8"/>
    <w:rsid w:val="00FA27E1"/>
    <w:rsid w:val="00FA2835"/>
    <w:rsid w:val="00FA2840"/>
    <w:rsid w:val="00FA2894"/>
    <w:rsid w:val="00FA296C"/>
    <w:rsid w:val="00FA29D2"/>
    <w:rsid w:val="00FA29E3"/>
    <w:rsid w:val="00FA2A5D"/>
    <w:rsid w:val="00FA2BC6"/>
    <w:rsid w:val="00FA2D3F"/>
    <w:rsid w:val="00FA2DCB"/>
    <w:rsid w:val="00FA2FFA"/>
    <w:rsid w:val="00FA3023"/>
    <w:rsid w:val="00FA31DD"/>
    <w:rsid w:val="00FA320F"/>
    <w:rsid w:val="00FA3409"/>
    <w:rsid w:val="00FA3461"/>
    <w:rsid w:val="00FA34A0"/>
    <w:rsid w:val="00FA3550"/>
    <w:rsid w:val="00FA359F"/>
    <w:rsid w:val="00FA35D8"/>
    <w:rsid w:val="00FA369D"/>
    <w:rsid w:val="00FA36F5"/>
    <w:rsid w:val="00FA370C"/>
    <w:rsid w:val="00FA3831"/>
    <w:rsid w:val="00FA399A"/>
    <w:rsid w:val="00FA39FB"/>
    <w:rsid w:val="00FA3AAE"/>
    <w:rsid w:val="00FA3B81"/>
    <w:rsid w:val="00FA3C3E"/>
    <w:rsid w:val="00FA3F63"/>
    <w:rsid w:val="00FA3F8B"/>
    <w:rsid w:val="00FA401F"/>
    <w:rsid w:val="00FA406D"/>
    <w:rsid w:val="00FA4137"/>
    <w:rsid w:val="00FA41F6"/>
    <w:rsid w:val="00FA42DD"/>
    <w:rsid w:val="00FA4466"/>
    <w:rsid w:val="00FA448B"/>
    <w:rsid w:val="00FA44C1"/>
    <w:rsid w:val="00FA459F"/>
    <w:rsid w:val="00FA46A9"/>
    <w:rsid w:val="00FA46AF"/>
    <w:rsid w:val="00FA4722"/>
    <w:rsid w:val="00FA47B8"/>
    <w:rsid w:val="00FA4A0F"/>
    <w:rsid w:val="00FA4A4D"/>
    <w:rsid w:val="00FA4A9E"/>
    <w:rsid w:val="00FA4B3C"/>
    <w:rsid w:val="00FA4BED"/>
    <w:rsid w:val="00FA4C2D"/>
    <w:rsid w:val="00FA4DE8"/>
    <w:rsid w:val="00FA4E3B"/>
    <w:rsid w:val="00FA4EC3"/>
    <w:rsid w:val="00FA4EDC"/>
    <w:rsid w:val="00FA5045"/>
    <w:rsid w:val="00FA511A"/>
    <w:rsid w:val="00FA5129"/>
    <w:rsid w:val="00FA513E"/>
    <w:rsid w:val="00FA51D2"/>
    <w:rsid w:val="00FA5206"/>
    <w:rsid w:val="00FA5234"/>
    <w:rsid w:val="00FA52B7"/>
    <w:rsid w:val="00FA542E"/>
    <w:rsid w:val="00FA558D"/>
    <w:rsid w:val="00FA56F1"/>
    <w:rsid w:val="00FA5759"/>
    <w:rsid w:val="00FA5804"/>
    <w:rsid w:val="00FA583E"/>
    <w:rsid w:val="00FA59AB"/>
    <w:rsid w:val="00FA5CA2"/>
    <w:rsid w:val="00FA5E25"/>
    <w:rsid w:val="00FA5EAC"/>
    <w:rsid w:val="00FA5EB2"/>
    <w:rsid w:val="00FA5F5C"/>
    <w:rsid w:val="00FA6014"/>
    <w:rsid w:val="00FA605E"/>
    <w:rsid w:val="00FA60A1"/>
    <w:rsid w:val="00FA61A2"/>
    <w:rsid w:val="00FA61E5"/>
    <w:rsid w:val="00FA620A"/>
    <w:rsid w:val="00FA62E8"/>
    <w:rsid w:val="00FA62F7"/>
    <w:rsid w:val="00FA6301"/>
    <w:rsid w:val="00FA6432"/>
    <w:rsid w:val="00FA6442"/>
    <w:rsid w:val="00FA656B"/>
    <w:rsid w:val="00FA658A"/>
    <w:rsid w:val="00FA65F9"/>
    <w:rsid w:val="00FA6739"/>
    <w:rsid w:val="00FA6740"/>
    <w:rsid w:val="00FA67AE"/>
    <w:rsid w:val="00FA67BB"/>
    <w:rsid w:val="00FA6829"/>
    <w:rsid w:val="00FA68F6"/>
    <w:rsid w:val="00FA69C3"/>
    <w:rsid w:val="00FA6A47"/>
    <w:rsid w:val="00FA6B30"/>
    <w:rsid w:val="00FA6B3C"/>
    <w:rsid w:val="00FA6C73"/>
    <w:rsid w:val="00FA6D59"/>
    <w:rsid w:val="00FA6DC6"/>
    <w:rsid w:val="00FA6DF2"/>
    <w:rsid w:val="00FA6EDA"/>
    <w:rsid w:val="00FA6F98"/>
    <w:rsid w:val="00FA70BB"/>
    <w:rsid w:val="00FA70F0"/>
    <w:rsid w:val="00FA7131"/>
    <w:rsid w:val="00FA71DD"/>
    <w:rsid w:val="00FA727B"/>
    <w:rsid w:val="00FA72E3"/>
    <w:rsid w:val="00FA72EF"/>
    <w:rsid w:val="00FA7337"/>
    <w:rsid w:val="00FA749E"/>
    <w:rsid w:val="00FA755D"/>
    <w:rsid w:val="00FA759A"/>
    <w:rsid w:val="00FA7636"/>
    <w:rsid w:val="00FA7638"/>
    <w:rsid w:val="00FA76F3"/>
    <w:rsid w:val="00FA7944"/>
    <w:rsid w:val="00FA7B29"/>
    <w:rsid w:val="00FA7B97"/>
    <w:rsid w:val="00FA7BF3"/>
    <w:rsid w:val="00FA7CC0"/>
    <w:rsid w:val="00FA7DFD"/>
    <w:rsid w:val="00FA7E1E"/>
    <w:rsid w:val="00FA7E7F"/>
    <w:rsid w:val="00FA7E92"/>
    <w:rsid w:val="00FA7EE9"/>
    <w:rsid w:val="00FA7F0A"/>
    <w:rsid w:val="00FA7FAA"/>
    <w:rsid w:val="00FB0002"/>
    <w:rsid w:val="00FB00CD"/>
    <w:rsid w:val="00FB014D"/>
    <w:rsid w:val="00FB024D"/>
    <w:rsid w:val="00FB036B"/>
    <w:rsid w:val="00FB04AE"/>
    <w:rsid w:val="00FB06AF"/>
    <w:rsid w:val="00FB06D1"/>
    <w:rsid w:val="00FB06DD"/>
    <w:rsid w:val="00FB06F1"/>
    <w:rsid w:val="00FB0827"/>
    <w:rsid w:val="00FB09EA"/>
    <w:rsid w:val="00FB0A70"/>
    <w:rsid w:val="00FB0A78"/>
    <w:rsid w:val="00FB0B37"/>
    <w:rsid w:val="00FB0BC8"/>
    <w:rsid w:val="00FB0C46"/>
    <w:rsid w:val="00FB0C6A"/>
    <w:rsid w:val="00FB0C9D"/>
    <w:rsid w:val="00FB0CFF"/>
    <w:rsid w:val="00FB0D9C"/>
    <w:rsid w:val="00FB0DDF"/>
    <w:rsid w:val="00FB0F11"/>
    <w:rsid w:val="00FB0F52"/>
    <w:rsid w:val="00FB0FC5"/>
    <w:rsid w:val="00FB1076"/>
    <w:rsid w:val="00FB1178"/>
    <w:rsid w:val="00FB154D"/>
    <w:rsid w:val="00FB169B"/>
    <w:rsid w:val="00FB16C6"/>
    <w:rsid w:val="00FB171A"/>
    <w:rsid w:val="00FB1907"/>
    <w:rsid w:val="00FB194C"/>
    <w:rsid w:val="00FB1A13"/>
    <w:rsid w:val="00FB1A92"/>
    <w:rsid w:val="00FB1A9F"/>
    <w:rsid w:val="00FB1C59"/>
    <w:rsid w:val="00FB1CBC"/>
    <w:rsid w:val="00FB1CF5"/>
    <w:rsid w:val="00FB1D7C"/>
    <w:rsid w:val="00FB1DC2"/>
    <w:rsid w:val="00FB1E33"/>
    <w:rsid w:val="00FB1E6E"/>
    <w:rsid w:val="00FB1F16"/>
    <w:rsid w:val="00FB207D"/>
    <w:rsid w:val="00FB211B"/>
    <w:rsid w:val="00FB2130"/>
    <w:rsid w:val="00FB232E"/>
    <w:rsid w:val="00FB25A8"/>
    <w:rsid w:val="00FB25E1"/>
    <w:rsid w:val="00FB2680"/>
    <w:rsid w:val="00FB26BC"/>
    <w:rsid w:val="00FB27F8"/>
    <w:rsid w:val="00FB2809"/>
    <w:rsid w:val="00FB280C"/>
    <w:rsid w:val="00FB280F"/>
    <w:rsid w:val="00FB286B"/>
    <w:rsid w:val="00FB289D"/>
    <w:rsid w:val="00FB2937"/>
    <w:rsid w:val="00FB29CF"/>
    <w:rsid w:val="00FB2A45"/>
    <w:rsid w:val="00FB2ABF"/>
    <w:rsid w:val="00FB2AE9"/>
    <w:rsid w:val="00FB2AFF"/>
    <w:rsid w:val="00FB2BED"/>
    <w:rsid w:val="00FB2CD9"/>
    <w:rsid w:val="00FB2CE1"/>
    <w:rsid w:val="00FB2D73"/>
    <w:rsid w:val="00FB2F1D"/>
    <w:rsid w:val="00FB3096"/>
    <w:rsid w:val="00FB309D"/>
    <w:rsid w:val="00FB3201"/>
    <w:rsid w:val="00FB32D7"/>
    <w:rsid w:val="00FB33E2"/>
    <w:rsid w:val="00FB3476"/>
    <w:rsid w:val="00FB34B8"/>
    <w:rsid w:val="00FB34E2"/>
    <w:rsid w:val="00FB3523"/>
    <w:rsid w:val="00FB36AF"/>
    <w:rsid w:val="00FB370B"/>
    <w:rsid w:val="00FB3733"/>
    <w:rsid w:val="00FB3777"/>
    <w:rsid w:val="00FB37A6"/>
    <w:rsid w:val="00FB380F"/>
    <w:rsid w:val="00FB397A"/>
    <w:rsid w:val="00FB3A12"/>
    <w:rsid w:val="00FB3AA8"/>
    <w:rsid w:val="00FB3B3A"/>
    <w:rsid w:val="00FB3D29"/>
    <w:rsid w:val="00FB3D55"/>
    <w:rsid w:val="00FB3D7F"/>
    <w:rsid w:val="00FB3FAB"/>
    <w:rsid w:val="00FB41A9"/>
    <w:rsid w:val="00FB42A0"/>
    <w:rsid w:val="00FB4397"/>
    <w:rsid w:val="00FB43B6"/>
    <w:rsid w:val="00FB453D"/>
    <w:rsid w:val="00FB4794"/>
    <w:rsid w:val="00FB4872"/>
    <w:rsid w:val="00FB4910"/>
    <w:rsid w:val="00FB4A10"/>
    <w:rsid w:val="00FB4B3D"/>
    <w:rsid w:val="00FB4B83"/>
    <w:rsid w:val="00FB4B8C"/>
    <w:rsid w:val="00FB4B90"/>
    <w:rsid w:val="00FB4C62"/>
    <w:rsid w:val="00FB4CD5"/>
    <w:rsid w:val="00FB4D66"/>
    <w:rsid w:val="00FB4D92"/>
    <w:rsid w:val="00FB5090"/>
    <w:rsid w:val="00FB522C"/>
    <w:rsid w:val="00FB5365"/>
    <w:rsid w:val="00FB5376"/>
    <w:rsid w:val="00FB5413"/>
    <w:rsid w:val="00FB54EB"/>
    <w:rsid w:val="00FB55CF"/>
    <w:rsid w:val="00FB55F6"/>
    <w:rsid w:val="00FB5611"/>
    <w:rsid w:val="00FB5659"/>
    <w:rsid w:val="00FB56A8"/>
    <w:rsid w:val="00FB5780"/>
    <w:rsid w:val="00FB5865"/>
    <w:rsid w:val="00FB5885"/>
    <w:rsid w:val="00FB58C2"/>
    <w:rsid w:val="00FB58D8"/>
    <w:rsid w:val="00FB5A89"/>
    <w:rsid w:val="00FB5ADD"/>
    <w:rsid w:val="00FB5B28"/>
    <w:rsid w:val="00FB5C4A"/>
    <w:rsid w:val="00FB5D05"/>
    <w:rsid w:val="00FB5E0B"/>
    <w:rsid w:val="00FB5EE1"/>
    <w:rsid w:val="00FB5FDD"/>
    <w:rsid w:val="00FB6194"/>
    <w:rsid w:val="00FB624B"/>
    <w:rsid w:val="00FB6342"/>
    <w:rsid w:val="00FB6343"/>
    <w:rsid w:val="00FB645F"/>
    <w:rsid w:val="00FB67ED"/>
    <w:rsid w:val="00FB685C"/>
    <w:rsid w:val="00FB691C"/>
    <w:rsid w:val="00FB69B2"/>
    <w:rsid w:val="00FB6A48"/>
    <w:rsid w:val="00FB6A57"/>
    <w:rsid w:val="00FB6A79"/>
    <w:rsid w:val="00FB6AB4"/>
    <w:rsid w:val="00FB6AE4"/>
    <w:rsid w:val="00FB6B60"/>
    <w:rsid w:val="00FB6EE9"/>
    <w:rsid w:val="00FB6F13"/>
    <w:rsid w:val="00FB6FFF"/>
    <w:rsid w:val="00FB7031"/>
    <w:rsid w:val="00FB7156"/>
    <w:rsid w:val="00FB730C"/>
    <w:rsid w:val="00FB74B3"/>
    <w:rsid w:val="00FB75C2"/>
    <w:rsid w:val="00FB75DD"/>
    <w:rsid w:val="00FB76D8"/>
    <w:rsid w:val="00FB79AB"/>
    <w:rsid w:val="00FB7A83"/>
    <w:rsid w:val="00FB7BA1"/>
    <w:rsid w:val="00FB7C04"/>
    <w:rsid w:val="00FC0006"/>
    <w:rsid w:val="00FC00D4"/>
    <w:rsid w:val="00FC0218"/>
    <w:rsid w:val="00FC0233"/>
    <w:rsid w:val="00FC02E7"/>
    <w:rsid w:val="00FC02F7"/>
    <w:rsid w:val="00FC03B6"/>
    <w:rsid w:val="00FC04AE"/>
    <w:rsid w:val="00FC050C"/>
    <w:rsid w:val="00FC0787"/>
    <w:rsid w:val="00FC09E9"/>
    <w:rsid w:val="00FC0A1F"/>
    <w:rsid w:val="00FC0A93"/>
    <w:rsid w:val="00FC0C24"/>
    <w:rsid w:val="00FC0C73"/>
    <w:rsid w:val="00FC0C77"/>
    <w:rsid w:val="00FC0D8C"/>
    <w:rsid w:val="00FC0E33"/>
    <w:rsid w:val="00FC0F37"/>
    <w:rsid w:val="00FC0F41"/>
    <w:rsid w:val="00FC0FC3"/>
    <w:rsid w:val="00FC0FD8"/>
    <w:rsid w:val="00FC10CC"/>
    <w:rsid w:val="00FC116C"/>
    <w:rsid w:val="00FC11AB"/>
    <w:rsid w:val="00FC1305"/>
    <w:rsid w:val="00FC13C8"/>
    <w:rsid w:val="00FC1471"/>
    <w:rsid w:val="00FC1474"/>
    <w:rsid w:val="00FC1531"/>
    <w:rsid w:val="00FC15A4"/>
    <w:rsid w:val="00FC165E"/>
    <w:rsid w:val="00FC1694"/>
    <w:rsid w:val="00FC169D"/>
    <w:rsid w:val="00FC16B8"/>
    <w:rsid w:val="00FC16DD"/>
    <w:rsid w:val="00FC17D0"/>
    <w:rsid w:val="00FC17DD"/>
    <w:rsid w:val="00FC17E3"/>
    <w:rsid w:val="00FC18CD"/>
    <w:rsid w:val="00FC1971"/>
    <w:rsid w:val="00FC1A9F"/>
    <w:rsid w:val="00FC1ABF"/>
    <w:rsid w:val="00FC1B7A"/>
    <w:rsid w:val="00FC1C09"/>
    <w:rsid w:val="00FC1C74"/>
    <w:rsid w:val="00FC1D38"/>
    <w:rsid w:val="00FC1E04"/>
    <w:rsid w:val="00FC1E68"/>
    <w:rsid w:val="00FC1F84"/>
    <w:rsid w:val="00FC21BC"/>
    <w:rsid w:val="00FC2268"/>
    <w:rsid w:val="00FC2386"/>
    <w:rsid w:val="00FC23C4"/>
    <w:rsid w:val="00FC24EE"/>
    <w:rsid w:val="00FC26AF"/>
    <w:rsid w:val="00FC26B3"/>
    <w:rsid w:val="00FC26CD"/>
    <w:rsid w:val="00FC27F9"/>
    <w:rsid w:val="00FC28BA"/>
    <w:rsid w:val="00FC2B37"/>
    <w:rsid w:val="00FC2C5C"/>
    <w:rsid w:val="00FC2CF6"/>
    <w:rsid w:val="00FC31AE"/>
    <w:rsid w:val="00FC335C"/>
    <w:rsid w:val="00FC339F"/>
    <w:rsid w:val="00FC33F5"/>
    <w:rsid w:val="00FC3413"/>
    <w:rsid w:val="00FC3472"/>
    <w:rsid w:val="00FC34BF"/>
    <w:rsid w:val="00FC3620"/>
    <w:rsid w:val="00FC3692"/>
    <w:rsid w:val="00FC38B5"/>
    <w:rsid w:val="00FC395A"/>
    <w:rsid w:val="00FC3A8D"/>
    <w:rsid w:val="00FC3C6C"/>
    <w:rsid w:val="00FC3C89"/>
    <w:rsid w:val="00FC3CA3"/>
    <w:rsid w:val="00FC3D5B"/>
    <w:rsid w:val="00FC3D62"/>
    <w:rsid w:val="00FC3E3D"/>
    <w:rsid w:val="00FC3E6A"/>
    <w:rsid w:val="00FC3E71"/>
    <w:rsid w:val="00FC3F8C"/>
    <w:rsid w:val="00FC40D8"/>
    <w:rsid w:val="00FC41F3"/>
    <w:rsid w:val="00FC43E3"/>
    <w:rsid w:val="00FC445C"/>
    <w:rsid w:val="00FC44AA"/>
    <w:rsid w:val="00FC47D6"/>
    <w:rsid w:val="00FC49A1"/>
    <w:rsid w:val="00FC49B1"/>
    <w:rsid w:val="00FC49EF"/>
    <w:rsid w:val="00FC4A1D"/>
    <w:rsid w:val="00FC4B2E"/>
    <w:rsid w:val="00FC4B34"/>
    <w:rsid w:val="00FC4B8A"/>
    <w:rsid w:val="00FC4BEB"/>
    <w:rsid w:val="00FC4BFD"/>
    <w:rsid w:val="00FC4C56"/>
    <w:rsid w:val="00FC4ED6"/>
    <w:rsid w:val="00FC4F69"/>
    <w:rsid w:val="00FC4FA3"/>
    <w:rsid w:val="00FC50E3"/>
    <w:rsid w:val="00FC512C"/>
    <w:rsid w:val="00FC51C8"/>
    <w:rsid w:val="00FC5214"/>
    <w:rsid w:val="00FC5383"/>
    <w:rsid w:val="00FC538C"/>
    <w:rsid w:val="00FC53AC"/>
    <w:rsid w:val="00FC54E8"/>
    <w:rsid w:val="00FC56D8"/>
    <w:rsid w:val="00FC56E4"/>
    <w:rsid w:val="00FC56EB"/>
    <w:rsid w:val="00FC58F5"/>
    <w:rsid w:val="00FC5922"/>
    <w:rsid w:val="00FC5947"/>
    <w:rsid w:val="00FC59E0"/>
    <w:rsid w:val="00FC5A6E"/>
    <w:rsid w:val="00FC5A8B"/>
    <w:rsid w:val="00FC5B04"/>
    <w:rsid w:val="00FC5B4E"/>
    <w:rsid w:val="00FC5D33"/>
    <w:rsid w:val="00FC5E32"/>
    <w:rsid w:val="00FC5F00"/>
    <w:rsid w:val="00FC5FC4"/>
    <w:rsid w:val="00FC6067"/>
    <w:rsid w:val="00FC60D8"/>
    <w:rsid w:val="00FC6170"/>
    <w:rsid w:val="00FC61D9"/>
    <w:rsid w:val="00FC6206"/>
    <w:rsid w:val="00FC6393"/>
    <w:rsid w:val="00FC63D1"/>
    <w:rsid w:val="00FC649B"/>
    <w:rsid w:val="00FC659B"/>
    <w:rsid w:val="00FC65FB"/>
    <w:rsid w:val="00FC65FE"/>
    <w:rsid w:val="00FC664A"/>
    <w:rsid w:val="00FC69BA"/>
    <w:rsid w:val="00FC6AAA"/>
    <w:rsid w:val="00FC6AE9"/>
    <w:rsid w:val="00FC6B4F"/>
    <w:rsid w:val="00FC6C50"/>
    <w:rsid w:val="00FC6D53"/>
    <w:rsid w:val="00FC6D7E"/>
    <w:rsid w:val="00FC6D8F"/>
    <w:rsid w:val="00FC6E04"/>
    <w:rsid w:val="00FC6E4A"/>
    <w:rsid w:val="00FC6E85"/>
    <w:rsid w:val="00FC700E"/>
    <w:rsid w:val="00FC7146"/>
    <w:rsid w:val="00FC72DD"/>
    <w:rsid w:val="00FC7305"/>
    <w:rsid w:val="00FC76A9"/>
    <w:rsid w:val="00FC76C7"/>
    <w:rsid w:val="00FC76D3"/>
    <w:rsid w:val="00FC79C8"/>
    <w:rsid w:val="00FC79E7"/>
    <w:rsid w:val="00FC7A7D"/>
    <w:rsid w:val="00FC7ABF"/>
    <w:rsid w:val="00FC7B2B"/>
    <w:rsid w:val="00FC7C5A"/>
    <w:rsid w:val="00FC7DAF"/>
    <w:rsid w:val="00FD003F"/>
    <w:rsid w:val="00FD02BB"/>
    <w:rsid w:val="00FD0314"/>
    <w:rsid w:val="00FD038F"/>
    <w:rsid w:val="00FD0459"/>
    <w:rsid w:val="00FD056F"/>
    <w:rsid w:val="00FD05AE"/>
    <w:rsid w:val="00FD05B1"/>
    <w:rsid w:val="00FD0761"/>
    <w:rsid w:val="00FD0871"/>
    <w:rsid w:val="00FD08E0"/>
    <w:rsid w:val="00FD0A90"/>
    <w:rsid w:val="00FD0AB8"/>
    <w:rsid w:val="00FD0B30"/>
    <w:rsid w:val="00FD0C3F"/>
    <w:rsid w:val="00FD0D2E"/>
    <w:rsid w:val="00FD0D7A"/>
    <w:rsid w:val="00FD0DA5"/>
    <w:rsid w:val="00FD0DD7"/>
    <w:rsid w:val="00FD0E2C"/>
    <w:rsid w:val="00FD0FAC"/>
    <w:rsid w:val="00FD10D6"/>
    <w:rsid w:val="00FD1209"/>
    <w:rsid w:val="00FD1219"/>
    <w:rsid w:val="00FD1308"/>
    <w:rsid w:val="00FD1311"/>
    <w:rsid w:val="00FD131C"/>
    <w:rsid w:val="00FD13A9"/>
    <w:rsid w:val="00FD14DE"/>
    <w:rsid w:val="00FD15A4"/>
    <w:rsid w:val="00FD15C7"/>
    <w:rsid w:val="00FD1760"/>
    <w:rsid w:val="00FD176C"/>
    <w:rsid w:val="00FD1873"/>
    <w:rsid w:val="00FD1AF1"/>
    <w:rsid w:val="00FD1B75"/>
    <w:rsid w:val="00FD1C29"/>
    <w:rsid w:val="00FD1CAE"/>
    <w:rsid w:val="00FD1DA3"/>
    <w:rsid w:val="00FD1FA2"/>
    <w:rsid w:val="00FD1FB1"/>
    <w:rsid w:val="00FD20EF"/>
    <w:rsid w:val="00FD225C"/>
    <w:rsid w:val="00FD225E"/>
    <w:rsid w:val="00FD23A3"/>
    <w:rsid w:val="00FD2644"/>
    <w:rsid w:val="00FD266C"/>
    <w:rsid w:val="00FD269C"/>
    <w:rsid w:val="00FD26A4"/>
    <w:rsid w:val="00FD2921"/>
    <w:rsid w:val="00FD29F3"/>
    <w:rsid w:val="00FD2A51"/>
    <w:rsid w:val="00FD2D9D"/>
    <w:rsid w:val="00FD2DC0"/>
    <w:rsid w:val="00FD2DEC"/>
    <w:rsid w:val="00FD317F"/>
    <w:rsid w:val="00FD31DF"/>
    <w:rsid w:val="00FD3247"/>
    <w:rsid w:val="00FD32A3"/>
    <w:rsid w:val="00FD331B"/>
    <w:rsid w:val="00FD3373"/>
    <w:rsid w:val="00FD33A0"/>
    <w:rsid w:val="00FD33CE"/>
    <w:rsid w:val="00FD33F1"/>
    <w:rsid w:val="00FD3445"/>
    <w:rsid w:val="00FD3493"/>
    <w:rsid w:val="00FD349F"/>
    <w:rsid w:val="00FD3517"/>
    <w:rsid w:val="00FD35B1"/>
    <w:rsid w:val="00FD3647"/>
    <w:rsid w:val="00FD3665"/>
    <w:rsid w:val="00FD3893"/>
    <w:rsid w:val="00FD38C7"/>
    <w:rsid w:val="00FD39C2"/>
    <w:rsid w:val="00FD3A0E"/>
    <w:rsid w:val="00FD3AE8"/>
    <w:rsid w:val="00FD3B9E"/>
    <w:rsid w:val="00FD3F77"/>
    <w:rsid w:val="00FD4281"/>
    <w:rsid w:val="00FD433A"/>
    <w:rsid w:val="00FD451D"/>
    <w:rsid w:val="00FD459F"/>
    <w:rsid w:val="00FD47C2"/>
    <w:rsid w:val="00FD47C7"/>
    <w:rsid w:val="00FD4814"/>
    <w:rsid w:val="00FD4841"/>
    <w:rsid w:val="00FD4845"/>
    <w:rsid w:val="00FD4915"/>
    <w:rsid w:val="00FD4A2D"/>
    <w:rsid w:val="00FD4A5F"/>
    <w:rsid w:val="00FD4B83"/>
    <w:rsid w:val="00FD4C2C"/>
    <w:rsid w:val="00FD4C34"/>
    <w:rsid w:val="00FD4CE0"/>
    <w:rsid w:val="00FD4CFF"/>
    <w:rsid w:val="00FD4D72"/>
    <w:rsid w:val="00FD4E62"/>
    <w:rsid w:val="00FD5059"/>
    <w:rsid w:val="00FD5080"/>
    <w:rsid w:val="00FD50C2"/>
    <w:rsid w:val="00FD50D7"/>
    <w:rsid w:val="00FD50DC"/>
    <w:rsid w:val="00FD51BD"/>
    <w:rsid w:val="00FD51FF"/>
    <w:rsid w:val="00FD529F"/>
    <w:rsid w:val="00FD52D4"/>
    <w:rsid w:val="00FD5379"/>
    <w:rsid w:val="00FD5385"/>
    <w:rsid w:val="00FD5403"/>
    <w:rsid w:val="00FD546D"/>
    <w:rsid w:val="00FD5493"/>
    <w:rsid w:val="00FD556B"/>
    <w:rsid w:val="00FD562E"/>
    <w:rsid w:val="00FD567A"/>
    <w:rsid w:val="00FD56F9"/>
    <w:rsid w:val="00FD592C"/>
    <w:rsid w:val="00FD5941"/>
    <w:rsid w:val="00FD5A20"/>
    <w:rsid w:val="00FD5C71"/>
    <w:rsid w:val="00FD5CA3"/>
    <w:rsid w:val="00FD5CDA"/>
    <w:rsid w:val="00FD5DB4"/>
    <w:rsid w:val="00FD5E17"/>
    <w:rsid w:val="00FD5E67"/>
    <w:rsid w:val="00FD60AE"/>
    <w:rsid w:val="00FD61C5"/>
    <w:rsid w:val="00FD6202"/>
    <w:rsid w:val="00FD62A0"/>
    <w:rsid w:val="00FD62E2"/>
    <w:rsid w:val="00FD630B"/>
    <w:rsid w:val="00FD64F6"/>
    <w:rsid w:val="00FD6652"/>
    <w:rsid w:val="00FD66EF"/>
    <w:rsid w:val="00FD6730"/>
    <w:rsid w:val="00FD6742"/>
    <w:rsid w:val="00FD67DB"/>
    <w:rsid w:val="00FD68FE"/>
    <w:rsid w:val="00FD69F8"/>
    <w:rsid w:val="00FD6B04"/>
    <w:rsid w:val="00FD6B81"/>
    <w:rsid w:val="00FD6E45"/>
    <w:rsid w:val="00FD6F2F"/>
    <w:rsid w:val="00FD6F4F"/>
    <w:rsid w:val="00FD71C5"/>
    <w:rsid w:val="00FD71E3"/>
    <w:rsid w:val="00FD7310"/>
    <w:rsid w:val="00FD73D6"/>
    <w:rsid w:val="00FD7436"/>
    <w:rsid w:val="00FD7530"/>
    <w:rsid w:val="00FD7567"/>
    <w:rsid w:val="00FD7CDD"/>
    <w:rsid w:val="00FD7D50"/>
    <w:rsid w:val="00FD7DAF"/>
    <w:rsid w:val="00FD7DDC"/>
    <w:rsid w:val="00FD7E52"/>
    <w:rsid w:val="00FD7E84"/>
    <w:rsid w:val="00FD7EA5"/>
    <w:rsid w:val="00FD7EF7"/>
    <w:rsid w:val="00FE0076"/>
    <w:rsid w:val="00FE0082"/>
    <w:rsid w:val="00FE0092"/>
    <w:rsid w:val="00FE0162"/>
    <w:rsid w:val="00FE0246"/>
    <w:rsid w:val="00FE026E"/>
    <w:rsid w:val="00FE076D"/>
    <w:rsid w:val="00FE07A3"/>
    <w:rsid w:val="00FE07D5"/>
    <w:rsid w:val="00FE07EF"/>
    <w:rsid w:val="00FE0893"/>
    <w:rsid w:val="00FE099D"/>
    <w:rsid w:val="00FE0B47"/>
    <w:rsid w:val="00FE0BD4"/>
    <w:rsid w:val="00FE0BF5"/>
    <w:rsid w:val="00FE0C79"/>
    <w:rsid w:val="00FE0DAA"/>
    <w:rsid w:val="00FE0DCB"/>
    <w:rsid w:val="00FE0E91"/>
    <w:rsid w:val="00FE0ECA"/>
    <w:rsid w:val="00FE0F12"/>
    <w:rsid w:val="00FE0F50"/>
    <w:rsid w:val="00FE0F8B"/>
    <w:rsid w:val="00FE1025"/>
    <w:rsid w:val="00FE1066"/>
    <w:rsid w:val="00FE1345"/>
    <w:rsid w:val="00FE13D6"/>
    <w:rsid w:val="00FE13FD"/>
    <w:rsid w:val="00FE144F"/>
    <w:rsid w:val="00FE14CE"/>
    <w:rsid w:val="00FE1688"/>
    <w:rsid w:val="00FE16CE"/>
    <w:rsid w:val="00FE1918"/>
    <w:rsid w:val="00FE1998"/>
    <w:rsid w:val="00FE1A14"/>
    <w:rsid w:val="00FE1ACF"/>
    <w:rsid w:val="00FE1B84"/>
    <w:rsid w:val="00FE1C4A"/>
    <w:rsid w:val="00FE1C5B"/>
    <w:rsid w:val="00FE1CCA"/>
    <w:rsid w:val="00FE1E39"/>
    <w:rsid w:val="00FE1F49"/>
    <w:rsid w:val="00FE1FC2"/>
    <w:rsid w:val="00FE1FDC"/>
    <w:rsid w:val="00FE20B8"/>
    <w:rsid w:val="00FE21C2"/>
    <w:rsid w:val="00FE21D3"/>
    <w:rsid w:val="00FE2357"/>
    <w:rsid w:val="00FE23D7"/>
    <w:rsid w:val="00FE2460"/>
    <w:rsid w:val="00FE2602"/>
    <w:rsid w:val="00FE2933"/>
    <w:rsid w:val="00FE295C"/>
    <w:rsid w:val="00FE2A8A"/>
    <w:rsid w:val="00FE2AFE"/>
    <w:rsid w:val="00FE2B0A"/>
    <w:rsid w:val="00FE2B2E"/>
    <w:rsid w:val="00FE2C38"/>
    <w:rsid w:val="00FE2C5D"/>
    <w:rsid w:val="00FE2DDA"/>
    <w:rsid w:val="00FE2EDB"/>
    <w:rsid w:val="00FE2F6F"/>
    <w:rsid w:val="00FE3011"/>
    <w:rsid w:val="00FE309D"/>
    <w:rsid w:val="00FE30B2"/>
    <w:rsid w:val="00FE30E9"/>
    <w:rsid w:val="00FE30ED"/>
    <w:rsid w:val="00FE3158"/>
    <w:rsid w:val="00FE33EC"/>
    <w:rsid w:val="00FE34D2"/>
    <w:rsid w:val="00FE35AF"/>
    <w:rsid w:val="00FE35C6"/>
    <w:rsid w:val="00FE35E2"/>
    <w:rsid w:val="00FE3681"/>
    <w:rsid w:val="00FE372B"/>
    <w:rsid w:val="00FE3784"/>
    <w:rsid w:val="00FE392C"/>
    <w:rsid w:val="00FE3A73"/>
    <w:rsid w:val="00FE3AD6"/>
    <w:rsid w:val="00FE3AF1"/>
    <w:rsid w:val="00FE3B1C"/>
    <w:rsid w:val="00FE3B6C"/>
    <w:rsid w:val="00FE3DDE"/>
    <w:rsid w:val="00FE3DF7"/>
    <w:rsid w:val="00FE3E27"/>
    <w:rsid w:val="00FE3EA3"/>
    <w:rsid w:val="00FE3EBB"/>
    <w:rsid w:val="00FE4017"/>
    <w:rsid w:val="00FE41A5"/>
    <w:rsid w:val="00FE428C"/>
    <w:rsid w:val="00FE43CF"/>
    <w:rsid w:val="00FE4407"/>
    <w:rsid w:val="00FE443C"/>
    <w:rsid w:val="00FE455E"/>
    <w:rsid w:val="00FE4597"/>
    <w:rsid w:val="00FE45FA"/>
    <w:rsid w:val="00FE4698"/>
    <w:rsid w:val="00FE46B4"/>
    <w:rsid w:val="00FE479B"/>
    <w:rsid w:val="00FE47D9"/>
    <w:rsid w:val="00FE480B"/>
    <w:rsid w:val="00FE4832"/>
    <w:rsid w:val="00FE491A"/>
    <w:rsid w:val="00FE4A2B"/>
    <w:rsid w:val="00FE4A36"/>
    <w:rsid w:val="00FE4A77"/>
    <w:rsid w:val="00FE4B47"/>
    <w:rsid w:val="00FE4C08"/>
    <w:rsid w:val="00FE4E66"/>
    <w:rsid w:val="00FE5116"/>
    <w:rsid w:val="00FE516A"/>
    <w:rsid w:val="00FE51FE"/>
    <w:rsid w:val="00FE520E"/>
    <w:rsid w:val="00FE5283"/>
    <w:rsid w:val="00FE5433"/>
    <w:rsid w:val="00FE578C"/>
    <w:rsid w:val="00FE57B2"/>
    <w:rsid w:val="00FE5873"/>
    <w:rsid w:val="00FE5893"/>
    <w:rsid w:val="00FE58CD"/>
    <w:rsid w:val="00FE58DD"/>
    <w:rsid w:val="00FE5917"/>
    <w:rsid w:val="00FE5956"/>
    <w:rsid w:val="00FE59E4"/>
    <w:rsid w:val="00FE5A4E"/>
    <w:rsid w:val="00FE5F6C"/>
    <w:rsid w:val="00FE5FE2"/>
    <w:rsid w:val="00FE64DC"/>
    <w:rsid w:val="00FE651F"/>
    <w:rsid w:val="00FE65E7"/>
    <w:rsid w:val="00FE676E"/>
    <w:rsid w:val="00FE6803"/>
    <w:rsid w:val="00FE683C"/>
    <w:rsid w:val="00FE689E"/>
    <w:rsid w:val="00FE6944"/>
    <w:rsid w:val="00FE6A00"/>
    <w:rsid w:val="00FE6A19"/>
    <w:rsid w:val="00FE6B82"/>
    <w:rsid w:val="00FE6BE7"/>
    <w:rsid w:val="00FE6F09"/>
    <w:rsid w:val="00FE704B"/>
    <w:rsid w:val="00FE7176"/>
    <w:rsid w:val="00FE717E"/>
    <w:rsid w:val="00FE71FD"/>
    <w:rsid w:val="00FE7211"/>
    <w:rsid w:val="00FE7363"/>
    <w:rsid w:val="00FE7390"/>
    <w:rsid w:val="00FE739E"/>
    <w:rsid w:val="00FE76DC"/>
    <w:rsid w:val="00FE77CD"/>
    <w:rsid w:val="00FE786E"/>
    <w:rsid w:val="00FE78A9"/>
    <w:rsid w:val="00FE791B"/>
    <w:rsid w:val="00FE7995"/>
    <w:rsid w:val="00FE79E3"/>
    <w:rsid w:val="00FE7A3D"/>
    <w:rsid w:val="00FE7A88"/>
    <w:rsid w:val="00FE7CD4"/>
    <w:rsid w:val="00FE7DC0"/>
    <w:rsid w:val="00FE7E72"/>
    <w:rsid w:val="00FE7EEF"/>
    <w:rsid w:val="00FE7F05"/>
    <w:rsid w:val="00FF0027"/>
    <w:rsid w:val="00FF0067"/>
    <w:rsid w:val="00FF0132"/>
    <w:rsid w:val="00FF0185"/>
    <w:rsid w:val="00FF02F3"/>
    <w:rsid w:val="00FF040E"/>
    <w:rsid w:val="00FF0423"/>
    <w:rsid w:val="00FF054B"/>
    <w:rsid w:val="00FF0609"/>
    <w:rsid w:val="00FF0692"/>
    <w:rsid w:val="00FF07AA"/>
    <w:rsid w:val="00FF081C"/>
    <w:rsid w:val="00FF08AC"/>
    <w:rsid w:val="00FF0AD7"/>
    <w:rsid w:val="00FF0AD8"/>
    <w:rsid w:val="00FF0B28"/>
    <w:rsid w:val="00FF0B60"/>
    <w:rsid w:val="00FF0B8C"/>
    <w:rsid w:val="00FF0C19"/>
    <w:rsid w:val="00FF0ECC"/>
    <w:rsid w:val="00FF0EE0"/>
    <w:rsid w:val="00FF10AB"/>
    <w:rsid w:val="00FF128B"/>
    <w:rsid w:val="00FF134A"/>
    <w:rsid w:val="00FF137D"/>
    <w:rsid w:val="00FF1592"/>
    <w:rsid w:val="00FF15B7"/>
    <w:rsid w:val="00FF15D2"/>
    <w:rsid w:val="00FF1631"/>
    <w:rsid w:val="00FF1677"/>
    <w:rsid w:val="00FF1780"/>
    <w:rsid w:val="00FF1786"/>
    <w:rsid w:val="00FF1998"/>
    <w:rsid w:val="00FF1D2D"/>
    <w:rsid w:val="00FF1F77"/>
    <w:rsid w:val="00FF2177"/>
    <w:rsid w:val="00FF21B8"/>
    <w:rsid w:val="00FF223A"/>
    <w:rsid w:val="00FF2464"/>
    <w:rsid w:val="00FF2654"/>
    <w:rsid w:val="00FF27C6"/>
    <w:rsid w:val="00FF2A4F"/>
    <w:rsid w:val="00FF2A89"/>
    <w:rsid w:val="00FF2AFD"/>
    <w:rsid w:val="00FF2B08"/>
    <w:rsid w:val="00FF2B28"/>
    <w:rsid w:val="00FF2B2C"/>
    <w:rsid w:val="00FF2B48"/>
    <w:rsid w:val="00FF2C5A"/>
    <w:rsid w:val="00FF2D1C"/>
    <w:rsid w:val="00FF302B"/>
    <w:rsid w:val="00FF30B6"/>
    <w:rsid w:val="00FF3324"/>
    <w:rsid w:val="00FF364A"/>
    <w:rsid w:val="00FF376C"/>
    <w:rsid w:val="00FF3955"/>
    <w:rsid w:val="00FF3977"/>
    <w:rsid w:val="00FF39B5"/>
    <w:rsid w:val="00FF3DD4"/>
    <w:rsid w:val="00FF3E22"/>
    <w:rsid w:val="00FF3EBC"/>
    <w:rsid w:val="00FF3FE6"/>
    <w:rsid w:val="00FF4103"/>
    <w:rsid w:val="00FF420C"/>
    <w:rsid w:val="00FF42CC"/>
    <w:rsid w:val="00FF435B"/>
    <w:rsid w:val="00FF43A5"/>
    <w:rsid w:val="00FF4413"/>
    <w:rsid w:val="00FF4458"/>
    <w:rsid w:val="00FF448F"/>
    <w:rsid w:val="00FF44B9"/>
    <w:rsid w:val="00FF461B"/>
    <w:rsid w:val="00FF465F"/>
    <w:rsid w:val="00FF473B"/>
    <w:rsid w:val="00FF47FB"/>
    <w:rsid w:val="00FF4839"/>
    <w:rsid w:val="00FF4887"/>
    <w:rsid w:val="00FF4952"/>
    <w:rsid w:val="00FF4A93"/>
    <w:rsid w:val="00FF4B0D"/>
    <w:rsid w:val="00FF4B21"/>
    <w:rsid w:val="00FF4B2A"/>
    <w:rsid w:val="00FF4B5F"/>
    <w:rsid w:val="00FF4EA3"/>
    <w:rsid w:val="00FF4FD1"/>
    <w:rsid w:val="00FF50F8"/>
    <w:rsid w:val="00FF518C"/>
    <w:rsid w:val="00FF51B9"/>
    <w:rsid w:val="00FF5281"/>
    <w:rsid w:val="00FF52CC"/>
    <w:rsid w:val="00FF5326"/>
    <w:rsid w:val="00FF53A7"/>
    <w:rsid w:val="00FF53AD"/>
    <w:rsid w:val="00FF555A"/>
    <w:rsid w:val="00FF5575"/>
    <w:rsid w:val="00FF5663"/>
    <w:rsid w:val="00FF57F1"/>
    <w:rsid w:val="00FF5852"/>
    <w:rsid w:val="00FF5918"/>
    <w:rsid w:val="00FF593B"/>
    <w:rsid w:val="00FF59B6"/>
    <w:rsid w:val="00FF5A61"/>
    <w:rsid w:val="00FF5A9F"/>
    <w:rsid w:val="00FF5AD8"/>
    <w:rsid w:val="00FF5B22"/>
    <w:rsid w:val="00FF5B92"/>
    <w:rsid w:val="00FF5BB4"/>
    <w:rsid w:val="00FF5CF9"/>
    <w:rsid w:val="00FF5DF5"/>
    <w:rsid w:val="00FF5E8F"/>
    <w:rsid w:val="00FF5ED5"/>
    <w:rsid w:val="00FF5F00"/>
    <w:rsid w:val="00FF5F11"/>
    <w:rsid w:val="00FF618B"/>
    <w:rsid w:val="00FF6292"/>
    <w:rsid w:val="00FF6364"/>
    <w:rsid w:val="00FF6378"/>
    <w:rsid w:val="00FF6447"/>
    <w:rsid w:val="00FF645F"/>
    <w:rsid w:val="00FF65C1"/>
    <w:rsid w:val="00FF65D6"/>
    <w:rsid w:val="00FF65E1"/>
    <w:rsid w:val="00FF66AA"/>
    <w:rsid w:val="00FF6842"/>
    <w:rsid w:val="00FF6915"/>
    <w:rsid w:val="00FF6A88"/>
    <w:rsid w:val="00FF6A9F"/>
    <w:rsid w:val="00FF6ADD"/>
    <w:rsid w:val="00FF6D11"/>
    <w:rsid w:val="00FF6D69"/>
    <w:rsid w:val="00FF6D7E"/>
    <w:rsid w:val="00FF6E23"/>
    <w:rsid w:val="00FF6EE2"/>
    <w:rsid w:val="00FF6FFD"/>
    <w:rsid w:val="00FF70BF"/>
    <w:rsid w:val="00FF7183"/>
    <w:rsid w:val="00FF73DF"/>
    <w:rsid w:val="00FF741F"/>
    <w:rsid w:val="00FF7629"/>
    <w:rsid w:val="00FF76C6"/>
    <w:rsid w:val="00FF7827"/>
    <w:rsid w:val="00FF7838"/>
    <w:rsid w:val="00FF78E7"/>
    <w:rsid w:val="00FF794C"/>
    <w:rsid w:val="00FF7B1D"/>
    <w:rsid w:val="00FF7B3A"/>
    <w:rsid w:val="00FF7C24"/>
    <w:rsid w:val="00FF7C42"/>
    <w:rsid w:val="00FF7D6A"/>
    <w:rsid w:val="00FF7DEC"/>
    <w:rsid w:val="00FF7DEF"/>
    <w:rsid w:val="00FF7EC2"/>
    <w:rsid w:val="23E6D181"/>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55100"/>
  <w15:docId w15:val="{D3D3C743-D88E-4DF9-8B7D-4C6C46C3E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3647"/>
    <w:pPr>
      <w:spacing w:after="0" w:line="240" w:lineRule="auto"/>
    </w:pPr>
    <w:rPr>
      <w:rFonts w:ascii="Times New Roman" w:eastAsia="Times New Roman" w:hAnsi="Times New Roman" w:cs="Times New Roman"/>
      <w:sz w:val="24"/>
      <w:szCs w:val="24"/>
      <w:lang w:eastAsia="zh-CN"/>
    </w:rPr>
  </w:style>
  <w:style w:type="paragraph" w:styleId="Heading1">
    <w:name w:val="heading 1"/>
    <w:basedOn w:val="Normal"/>
    <w:next w:val="Normal"/>
    <w:link w:val="Heading1Char"/>
    <w:uiPriority w:val="9"/>
    <w:qFormat/>
    <w:rsid w:val="002473C1"/>
    <w:pPr>
      <w:keepNext/>
      <w:keepLines/>
      <w:spacing w:before="240" w:line="276" w:lineRule="auto"/>
      <w:outlineLvl w:val="0"/>
    </w:pPr>
    <w:rPr>
      <w:rFonts w:asciiTheme="majorHAnsi" w:eastAsiaTheme="majorEastAsia" w:hAnsiTheme="majorHAnsi" w:cstheme="majorBidi"/>
      <w:color w:val="365F91" w:themeColor="accent1" w:themeShade="BF"/>
      <w:sz w:val="32"/>
      <w:szCs w:val="32"/>
      <w:lang w:eastAsia="zh-TW"/>
    </w:rPr>
  </w:style>
  <w:style w:type="paragraph" w:styleId="Heading3">
    <w:name w:val="heading 3"/>
    <w:basedOn w:val="Normal"/>
    <w:next w:val="Normal"/>
    <w:link w:val="Heading3Char"/>
    <w:uiPriority w:val="9"/>
    <w:unhideWhenUsed/>
    <w:qFormat/>
    <w:rsid w:val="00CB19AE"/>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link w:val="Heading4Char"/>
    <w:uiPriority w:val="9"/>
    <w:qFormat/>
    <w:rsid w:val="00472B41"/>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B746F"/>
    <w:rPr>
      <w:color w:val="0000FF"/>
      <w:u w:val="single"/>
    </w:rPr>
  </w:style>
  <w:style w:type="paragraph" w:styleId="ListParagraph">
    <w:name w:val="List Paragraph"/>
    <w:basedOn w:val="Normal"/>
    <w:uiPriority w:val="34"/>
    <w:qFormat/>
    <w:rsid w:val="008D7390"/>
    <w:pPr>
      <w:spacing w:after="200" w:line="276" w:lineRule="auto"/>
      <w:ind w:left="720"/>
      <w:contextualSpacing/>
    </w:pPr>
    <w:rPr>
      <w:rFonts w:asciiTheme="minorHAnsi" w:eastAsiaTheme="minorEastAsia" w:hAnsiTheme="minorHAnsi" w:cstheme="minorBidi"/>
      <w:sz w:val="22"/>
      <w:szCs w:val="22"/>
      <w:lang w:eastAsia="zh-TW"/>
    </w:rPr>
  </w:style>
  <w:style w:type="character" w:customStyle="1" w:styleId="apple-converted-space">
    <w:name w:val="apple-converted-space"/>
    <w:basedOn w:val="DefaultParagraphFont"/>
    <w:rsid w:val="00755405"/>
  </w:style>
  <w:style w:type="character" w:styleId="FollowedHyperlink">
    <w:name w:val="FollowedHyperlink"/>
    <w:basedOn w:val="DefaultParagraphFont"/>
    <w:uiPriority w:val="99"/>
    <w:semiHidden/>
    <w:unhideWhenUsed/>
    <w:rsid w:val="00D324D5"/>
    <w:rPr>
      <w:color w:val="800080"/>
      <w:u w:val="single"/>
    </w:rPr>
  </w:style>
  <w:style w:type="paragraph" w:styleId="NormalWeb">
    <w:name w:val="Normal (Web)"/>
    <w:basedOn w:val="Normal"/>
    <w:uiPriority w:val="99"/>
    <w:unhideWhenUsed/>
    <w:rsid w:val="00D324D5"/>
    <w:pPr>
      <w:spacing w:before="100" w:beforeAutospacing="1" w:after="100" w:afterAutospacing="1"/>
    </w:pPr>
  </w:style>
  <w:style w:type="paragraph" w:customStyle="1" w:styleId="msonormal0">
    <w:name w:val="msonormal"/>
    <w:basedOn w:val="Normal"/>
    <w:rsid w:val="001D4604"/>
    <w:pPr>
      <w:spacing w:before="100" w:beforeAutospacing="1" w:after="100" w:afterAutospacing="1"/>
    </w:pPr>
  </w:style>
  <w:style w:type="character" w:styleId="UnresolvedMention">
    <w:name w:val="Unresolved Mention"/>
    <w:basedOn w:val="DefaultParagraphFont"/>
    <w:uiPriority w:val="99"/>
    <w:semiHidden/>
    <w:unhideWhenUsed/>
    <w:rsid w:val="00471098"/>
    <w:rPr>
      <w:color w:val="605E5C"/>
      <w:shd w:val="clear" w:color="auto" w:fill="E1DFDD"/>
    </w:rPr>
  </w:style>
  <w:style w:type="character" w:customStyle="1" w:styleId="Heading4Char">
    <w:name w:val="Heading 4 Char"/>
    <w:basedOn w:val="DefaultParagraphFont"/>
    <w:link w:val="Heading4"/>
    <w:uiPriority w:val="9"/>
    <w:rsid w:val="00472B41"/>
    <w:rPr>
      <w:rFonts w:ascii="Times New Roman" w:eastAsia="Times New Roman" w:hAnsi="Times New Roman" w:cs="Times New Roman"/>
      <w:b/>
      <w:bCs/>
      <w:sz w:val="24"/>
      <w:szCs w:val="24"/>
      <w:lang w:eastAsia="zh-CN"/>
    </w:rPr>
  </w:style>
  <w:style w:type="paragraph" w:customStyle="1" w:styleId="ydp4c8fafa7yiv0408185137ydp502944a5yiv1207686617ydp50afca0cmsonormal">
    <w:name w:val="ydp4c8fafa7yiv0408185137ydp502944a5yiv1207686617ydp50afca0cmsonormal"/>
    <w:basedOn w:val="Normal"/>
    <w:rsid w:val="00472B41"/>
    <w:pPr>
      <w:spacing w:before="100" w:beforeAutospacing="1" w:after="100" w:afterAutospacing="1"/>
    </w:pPr>
  </w:style>
  <w:style w:type="paragraph" w:customStyle="1" w:styleId="ydp1ae89e63yiv9239256077ydpcb7c4f04msonormal">
    <w:name w:val="ydp1ae89e63yiv9239256077ydpcb7c4f04msonormal"/>
    <w:basedOn w:val="Normal"/>
    <w:rsid w:val="00CA5DC9"/>
    <w:pPr>
      <w:spacing w:before="100" w:beforeAutospacing="1" w:after="100" w:afterAutospacing="1"/>
    </w:pPr>
  </w:style>
  <w:style w:type="paragraph" w:customStyle="1" w:styleId="ydp1ae89e63yiv9239256077ydpcb7c4f04msolistparagraph">
    <w:name w:val="ydp1ae89e63yiv9239256077ydpcb7c4f04msolistparagraph"/>
    <w:basedOn w:val="Normal"/>
    <w:rsid w:val="00CA5DC9"/>
    <w:pPr>
      <w:spacing w:before="100" w:beforeAutospacing="1" w:after="100" w:afterAutospacing="1"/>
    </w:pPr>
  </w:style>
  <w:style w:type="paragraph" w:customStyle="1" w:styleId="ydp3c20995fyiv3548751424ydpa288c3demsonormal">
    <w:name w:val="ydp3c20995fyiv3548751424ydpa288c3demsonormal"/>
    <w:basedOn w:val="Normal"/>
    <w:rsid w:val="00390495"/>
    <w:pPr>
      <w:spacing w:before="100" w:beforeAutospacing="1" w:after="100" w:afterAutospacing="1"/>
    </w:pPr>
  </w:style>
  <w:style w:type="paragraph" w:customStyle="1" w:styleId="ydpd491ab61yiv9196037072ydp18585e95msonormal">
    <w:name w:val="ydpd491ab61yiv9196037072ydp18585e95msonormal"/>
    <w:basedOn w:val="Normal"/>
    <w:rsid w:val="009038C9"/>
    <w:pPr>
      <w:spacing w:before="100" w:beforeAutospacing="1" w:after="100" w:afterAutospacing="1"/>
    </w:pPr>
  </w:style>
  <w:style w:type="paragraph" w:customStyle="1" w:styleId="ydpd491ab61yiv9196037072ydpec3421bfmsonormal">
    <w:name w:val="ydpd491ab61yiv9196037072ydpec3421bfmsonormal"/>
    <w:basedOn w:val="Normal"/>
    <w:rsid w:val="009038C9"/>
    <w:pPr>
      <w:spacing w:before="100" w:beforeAutospacing="1" w:after="100" w:afterAutospacing="1"/>
    </w:pPr>
  </w:style>
  <w:style w:type="paragraph" w:customStyle="1" w:styleId="ydp9fafc71ayiv6269077678ydp20b86d72msonormal">
    <w:name w:val="ydp9fafc71ayiv6269077678ydp20b86d72msonormal"/>
    <w:basedOn w:val="Normal"/>
    <w:rsid w:val="00476F14"/>
    <w:pPr>
      <w:spacing w:before="100" w:beforeAutospacing="1" w:after="100" w:afterAutospacing="1"/>
    </w:pPr>
  </w:style>
  <w:style w:type="paragraph" w:customStyle="1" w:styleId="ydpb143fa5yiv9230424896ydp21ac528ayiv7145622692ydp65ffb25cmsonormal">
    <w:name w:val="ydpb143fa5yiv9230424896ydp21ac528ayiv7145622692ydp65ffb25cmsonormal"/>
    <w:basedOn w:val="Normal"/>
    <w:rsid w:val="00DF0288"/>
    <w:pPr>
      <w:spacing w:before="100" w:beforeAutospacing="1" w:after="100" w:afterAutospacing="1"/>
    </w:pPr>
  </w:style>
  <w:style w:type="paragraph" w:customStyle="1" w:styleId="ydpb143fa5yiv9230424896ydp8890ea14msonormal">
    <w:name w:val="ydpb143fa5yiv9230424896ydp8890ea14msonormal"/>
    <w:basedOn w:val="Normal"/>
    <w:rsid w:val="00DF0288"/>
    <w:pPr>
      <w:spacing w:before="100" w:beforeAutospacing="1" w:after="100" w:afterAutospacing="1"/>
    </w:pPr>
  </w:style>
  <w:style w:type="paragraph" w:customStyle="1" w:styleId="ydpb143fa5yiv9230424896ydp6b9248aamsonormal">
    <w:name w:val="ydpb143fa5yiv9230424896ydp6b9248aamsonormal"/>
    <w:basedOn w:val="Normal"/>
    <w:rsid w:val="00DF0288"/>
    <w:pPr>
      <w:spacing w:before="100" w:beforeAutospacing="1" w:after="100" w:afterAutospacing="1"/>
    </w:pPr>
  </w:style>
  <w:style w:type="paragraph" w:customStyle="1" w:styleId="ydpc20248ayiv0037240687ydpab7ef20msonormal">
    <w:name w:val="ydpc20248ayiv0037240687ydpab7ef20msonormal"/>
    <w:basedOn w:val="Normal"/>
    <w:rsid w:val="00BE7A83"/>
    <w:pPr>
      <w:spacing w:before="100" w:beforeAutospacing="1" w:after="100" w:afterAutospacing="1"/>
    </w:pPr>
  </w:style>
  <w:style w:type="paragraph" w:customStyle="1" w:styleId="ydpbbc4506dyiv1338054669ydpcb0a0189msonormal">
    <w:name w:val="ydpbbc4506dyiv1338054669ydpcb0a0189msonormal"/>
    <w:basedOn w:val="Normal"/>
    <w:rsid w:val="0043425A"/>
    <w:pPr>
      <w:spacing w:before="100" w:beforeAutospacing="1" w:after="100" w:afterAutospacing="1"/>
    </w:pPr>
  </w:style>
  <w:style w:type="paragraph" w:styleId="Header">
    <w:name w:val="header"/>
    <w:basedOn w:val="Normal"/>
    <w:link w:val="HeaderChar"/>
    <w:uiPriority w:val="99"/>
    <w:unhideWhenUsed/>
    <w:rsid w:val="004357AC"/>
    <w:pPr>
      <w:tabs>
        <w:tab w:val="center" w:pos="4680"/>
        <w:tab w:val="right" w:pos="9360"/>
      </w:tabs>
    </w:pPr>
    <w:rPr>
      <w:rFonts w:asciiTheme="minorHAnsi" w:eastAsiaTheme="minorEastAsia" w:hAnsiTheme="minorHAnsi" w:cstheme="minorBidi"/>
      <w:sz w:val="22"/>
      <w:szCs w:val="22"/>
      <w:lang w:eastAsia="zh-TW"/>
    </w:rPr>
  </w:style>
  <w:style w:type="character" w:customStyle="1" w:styleId="HeaderChar">
    <w:name w:val="Header Char"/>
    <w:basedOn w:val="DefaultParagraphFont"/>
    <w:link w:val="Header"/>
    <w:uiPriority w:val="99"/>
    <w:rsid w:val="004357AC"/>
  </w:style>
  <w:style w:type="paragraph" w:styleId="Footer">
    <w:name w:val="footer"/>
    <w:basedOn w:val="Normal"/>
    <w:link w:val="FooterChar"/>
    <w:uiPriority w:val="99"/>
    <w:unhideWhenUsed/>
    <w:rsid w:val="004357AC"/>
    <w:pPr>
      <w:tabs>
        <w:tab w:val="center" w:pos="4680"/>
        <w:tab w:val="right" w:pos="9360"/>
      </w:tabs>
    </w:pPr>
    <w:rPr>
      <w:rFonts w:asciiTheme="minorHAnsi" w:eastAsiaTheme="minorEastAsia" w:hAnsiTheme="minorHAnsi" w:cstheme="minorBidi"/>
      <w:sz w:val="22"/>
      <w:szCs w:val="22"/>
      <w:lang w:eastAsia="zh-TW"/>
    </w:rPr>
  </w:style>
  <w:style w:type="character" w:customStyle="1" w:styleId="FooterChar">
    <w:name w:val="Footer Char"/>
    <w:basedOn w:val="DefaultParagraphFont"/>
    <w:link w:val="Footer"/>
    <w:uiPriority w:val="99"/>
    <w:rsid w:val="004357AC"/>
  </w:style>
  <w:style w:type="character" w:customStyle="1" w:styleId="cbetapunc">
    <w:name w:val="cbetapunc"/>
    <w:basedOn w:val="DefaultParagraphFont"/>
    <w:rsid w:val="00235845"/>
  </w:style>
  <w:style w:type="character" w:styleId="Strong">
    <w:name w:val="Strong"/>
    <w:basedOn w:val="DefaultParagraphFont"/>
    <w:uiPriority w:val="22"/>
    <w:qFormat/>
    <w:rsid w:val="005A0449"/>
    <w:rPr>
      <w:b/>
      <w:bCs/>
    </w:rPr>
  </w:style>
  <w:style w:type="character" w:customStyle="1" w:styleId="Heading1Char">
    <w:name w:val="Heading 1 Char"/>
    <w:basedOn w:val="DefaultParagraphFont"/>
    <w:link w:val="Heading1"/>
    <w:uiPriority w:val="9"/>
    <w:rsid w:val="002473C1"/>
    <w:rPr>
      <w:rFonts w:asciiTheme="majorHAnsi" w:eastAsiaTheme="majorEastAsia" w:hAnsiTheme="majorHAnsi" w:cstheme="majorBidi"/>
      <w:color w:val="365F91" w:themeColor="accent1" w:themeShade="BF"/>
      <w:sz w:val="32"/>
      <w:szCs w:val="32"/>
    </w:rPr>
  </w:style>
  <w:style w:type="paragraph" w:styleId="PlainText">
    <w:name w:val="Plain Text"/>
    <w:basedOn w:val="Normal"/>
    <w:link w:val="PlainTextChar"/>
    <w:uiPriority w:val="99"/>
    <w:unhideWhenUsed/>
    <w:rsid w:val="009F0184"/>
    <w:pPr>
      <w:spacing w:before="100" w:beforeAutospacing="1" w:after="100" w:afterAutospacing="1"/>
    </w:pPr>
  </w:style>
  <w:style w:type="character" w:customStyle="1" w:styleId="PlainTextChar">
    <w:name w:val="Plain Text Char"/>
    <w:basedOn w:val="DefaultParagraphFont"/>
    <w:link w:val="PlainText"/>
    <w:uiPriority w:val="99"/>
    <w:rsid w:val="009F0184"/>
    <w:rPr>
      <w:rFonts w:ascii="Times New Roman" w:eastAsia="Times New Roman" w:hAnsi="Times New Roman" w:cs="Times New Roman"/>
      <w:sz w:val="24"/>
      <w:szCs w:val="24"/>
      <w:lang w:eastAsia="zh-CN"/>
    </w:rPr>
  </w:style>
  <w:style w:type="character" w:customStyle="1" w:styleId="hb">
    <w:name w:val="hb"/>
    <w:basedOn w:val="DefaultParagraphFont"/>
    <w:rsid w:val="00586855"/>
  </w:style>
  <w:style w:type="character" w:customStyle="1" w:styleId="g2">
    <w:name w:val="g2"/>
    <w:basedOn w:val="DefaultParagraphFont"/>
    <w:rsid w:val="00586855"/>
  </w:style>
  <w:style w:type="paragraph" w:styleId="HTMLPreformatted">
    <w:name w:val="HTML Preformatted"/>
    <w:basedOn w:val="Normal"/>
    <w:link w:val="HTMLPreformattedChar"/>
    <w:uiPriority w:val="99"/>
    <w:unhideWhenUsed/>
    <w:rsid w:val="005925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5925F5"/>
    <w:rPr>
      <w:rFonts w:ascii="Courier New" w:eastAsia="Times New Roman" w:hAnsi="Courier New" w:cs="Courier New"/>
      <w:sz w:val="20"/>
      <w:szCs w:val="20"/>
      <w:lang w:eastAsia="zh-CN"/>
    </w:rPr>
  </w:style>
  <w:style w:type="character" w:customStyle="1" w:styleId="ams">
    <w:name w:val="ams"/>
    <w:basedOn w:val="DefaultParagraphFont"/>
    <w:rsid w:val="000D311C"/>
  </w:style>
  <w:style w:type="character" w:customStyle="1" w:styleId="style-scope">
    <w:name w:val="style-scope"/>
    <w:basedOn w:val="DefaultParagraphFont"/>
    <w:rsid w:val="00093D7C"/>
  </w:style>
  <w:style w:type="paragraph" w:customStyle="1" w:styleId="uk-navbar-item">
    <w:name w:val="uk-navbar-item"/>
    <w:basedOn w:val="Normal"/>
    <w:rsid w:val="00217C45"/>
    <w:pPr>
      <w:spacing w:before="100" w:beforeAutospacing="1" w:after="100" w:afterAutospacing="1"/>
    </w:pPr>
  </w:style>
  <w:style w:type="paragraph" w:customStyle="1" w:styleId="first-line">
    <w:name w:val="first-line"/>
    <w:basedOn w:val="Normal"/>
    <w:rsid w:val="00217C45"/>
    <w:pPr>
      <w:spacing w:before="100" w:beforeAutospacing="1" w:after="100" w:afterAutospacing="1"/>
    </w:pPr>
  </w:style>
  <w:style w:type="paragraph" w:customStyle="1" w:styleId="juan">
    <w:name w:val="juan"/>
    <w:basedOn w:val="Normal"/>
    <w:rsid w:val="00217C45"/>
    <w:pPr>
      <w:spacing w:before="100" w:beforeAutospacing="1" w:after="100" w:afterAutospacing="1"/>
    </w:pPr>
  </w:style>
  <w:style w:type="paragraph" w:customStyle="1" w:styleId="byline">
    <w:name w:val="byline"/>
    <w:basedOn w:val="Normal"/>
    <w:rsid w:val="00217C45"/>
    <w:pPr>
      <w:spacing w:before="100" w:beforeAutospacing="1" w:after="100" w:afterAutospacing="1"/>
    </w:pPr>
  </w:style>
  <w:style w:type="character" w:customStyle="1" w:styleId="lineinfo">
    <w:name w:val="lineinfo"/>
    <w:basedOn w:val="DefaultParagraphFont"/>
    <w:rsid w:val="00217C45"/>
  </w:style>
  <w:style w:type="paragraph" w:customStyle="1" w:styleId="head">
    <w:name w:val="head"/>
    <w:basedOn w:val="Normal"/>
    <w:rsid w:val="00217C45"/>
    <w:pPr>
      <w:spacing w:before="100" w:beforeAutospacing="1" w:after="100" w:afterAutospacing="1"/>
    </w:pPr>
  </w:style>
  <w:style w:type="character" w:customStyle="1" w:styleId="pu">
    <w:name w:val="pu"/>
    <w:basedOn w:val="DefaultParagraphFont"/>
    <w:rsid w:val="00217C45"/>
  </w:style>
  <w:style w:type="character" w:customStyle="1" w:styleId="uk-icon">
    <w:name w:val="uk-icon"/>
    <w:basedOn w:val="DefaultParagraphFont"/>
    <w:rsid w:val="00217C45"/>
  </w:style>
  <w:style w:type="paragraph" w:customStyle="1" w:styleId="uk-margin-large-bottom">
    <w:name w:val="uk-margin-large-bottom"/>
    <w:basedOn w:val="Normal"/>
    <w:rsid w:val="00217C45"/>
    <w:pPr>
      <w:spacing w:before="100" w:beforeAutospacing="1" w:after="100" w:afterAutospacing="1"/>
    </w:pPr>
  </w:style>
  <w:style w:type="paragraph" w:customStyle="1" w:styleId="hidden-on-pwa">
    <w:name w:val="hidden-on-pwa"/>
    <w:basedOn w:val="Normal"/>
    <w:rsid w:val="00217C45"/>
    <w:pPr>
      <w:spacing w:before="100" w:beforeAutospacing="1" w:after="100" w:afterAutospacing="1"/>
    </w:pPr>
  </w:style>
  <w:style w:type="character" w:customStyle="1" w:styleId="Heading3Char">
    <w:name w:val="Heading 3 Char"/>
    <w:basedOn w:val="DefaultParagraphFont"/>
    <w:link w:val="Heading3"/>
    <w:uiPriority w:val="9"/>
    <w:rsid w:val="00CB19AE"/>
    <w:rPr>
      <w:rFonts w:asciiTheme="majorHAnsi" w:eastAsiaTheme="majorEastAsia" w:hAnsiTheme="majorHAnsi" w:cstheme="majorBidi"/>
      <w:color w:val="243F60" w:themeColor="accent1" w:themeShade="7F"/>
      <w:sz w:val="24"/>
      <w:szCs w:val="24"/>
      <w:lang w:eastAsia="zh-CN"/>
    </w:rPr>
  </w:style>
  <w:style w:type="character" w:customStyle="1" w:styleId="mw-headline">
    <w:name w:val="mw-headline"/>
    <w:basedOn w:val="DefaultParagraphFont"/>
    <w:rsid w:val="00CB19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97188">
      <w:bodyDiv w:val="1"/>
      <w:marLeft w:val="0"/>
      <w:marRight w:val="0"/>
      <w:marTop w:val="0"/>
      <w:marBottom w:val="0"/>
      <w:divBdr>
        <w:top w:val="none" w:sz="0" w:space="0" w:color="auto"/>
        <w:left w:val="none" w:sz="0" w:space="0" w:color="auto"/>
        <w:bottom w:val="none" w:sz="0" w:space="0" w:color="auto"/>
        <w:right w:val="none" w:sz="0" w:space="0" w:color="auto"/>
      </w:divBdr>
    </w:div>
    <w:div w:id="18118876">
      <w:bodyDiv w:val="1"/>
      <w:marLeft w:val="0"/>
      <w:marRight w:val="0"/>
      <w:marTop w:val="0"/>
      <w:marBottom w:val="0"/>
      <w:divBdr>
        <w:top w:val="none" w:sz="0" w:space="0" w:color="auto"/>
        <w:left w:val="none" w:sz="0" w:space="0" w:color="auto"/>
        <w:bottom w:val="none" w:sz="0" w:space="0" w:color="auto"/>
        <w:right w:val="none" w:sz="0" w:space="0" w:color="auto"/>
      </w:divBdr>
    </w:div>
    <w:div w:id="32312582">
      <w:bodyDiv w:val="1"/>
      <w:marLeft w:val="0"/>
      <w:marRight w:val="0"/>
      <w:marTop w:val="0"/>
      <w:marBottom w:val="0"/>
      <w:divBdr>
        <w:top w:val="none" w:sz="0" w:space="0" w:color="auto"/>
        <w:left w:val="none" w:sz="0" w:space="0" w:color="auto"/>
        <w:bottom w:val="none" w:sz="0" w:space="0" w:color="auto"/>
        <w:right w:val="none" w:sz="0" w:space="0" w:color="auto"/>
      </w:divBdr>
    </w:div>
    <w:div w:id="48920764">
      <w:bodyDiv w:val="1"/>
      <w:marLeft w:val="0"/>
      <w:marRight w:val="0"/>
      <w:marTop w:val="0"/>
      <w:marBottom w:val="0"/>
      <w:divBdr>
        <w:top w:val="none" w:sz="0" w:space="0" w:color="auto"/>
        <w:left w:val="none" w:sz="0" w:space="0" w:color="auto"/>
        <w:bottom w:val="none" w:sz="0" w:space="0" w:color="auto"/>
        <w:right w:val="none" w:sz="0" w:space="0" w:color="auto"/>
      </w:divBdr>
    </w:div>
    <w:div w:id="57633978">
      <w:bodyDiv w:val="1"/>
      <w:marLeft w:val="0"/>
      <w:marRight w:val="0"/>
      <w:marTop w:val="0"/>
      <w:marBottom w:val="0"/>
      <w:divBdr>
        <w:top w:val="none" w:sz="0" w:space="0" w:color="auto"/>
        <w:left w:val="none" w:sz="0" w:space="0" w:color="auto"/>
        <w:bottom w:val="none" w:sz="0" w:space="0" w:color="auto"/>
        <w:right w:val="none" w:sz="0" w:space="0" w:color="auto"/>
      </w:divBdr>
    </w:div>
    <w:div w:id="67701933">
      <w:bodyDiv w:val="1"/>
      <w:marLeft w:val="0"/>
      <w:marRight w:val="0"/>
      <w:marTop w:val="0"/>
      <w:marBottom w:val="0"/>
      <w:divBdr>
        <w:top w:val="none" w:sz="0" w:space="0" w:color="auto"/>
        <w:left w:val="none" w:sz="0" w:space="0" w:color="auto"/>
        <w:bottom w:val="none" w:sz="0" w:space="0" w:color="auto"/>
        <w:right w:val="none" w:sz="0" w:space="0" w:color="auto"/>
      </w:divBdr>
    </w:div>
    <w:div w:id="72824814">
      <w:bodyDiv w:val="1"/>
      <w:marLeft w:val="0"/>
      <w:marRight w:val="0"/>
      <w:marTop w:val="0"/>
      <w:marBottom w:val="0"/>
      <w:divBdr>
        <w:top w:val="none" w:sz="0" w:space="0" w:color="auto"/>
        <w:left w:val="none" w:sz="0" w:space="0" w:color="auto"/>
        <w:bottom w:val="none" w:sz="0" w:space="0" w:color="auto"/>
        <w:right w:val="none" w:sz="0" w:space="0" w:color="auto"/>
      </w:divBdr>
    </w:div>
    <w:div w:id="83576127">
      <w:bodyDiv w:val="1"/>
      <w:marLeft w:val="0"/>
      <w:marRight w:val="0"/>
      <w:marTop w:val="0"/>
      <w:marBottom w:val="0"/>
      <w:divBdr>
        <w:top w:val="none" w:sz="0" w:space="0" w:color="auto"/>
        <w:left w:val="none" w:sz="0" w:space="0" w:color="auto"/>
        <w:bottom w:val="none" w:sz="0" w:space="0" w:color="auto"/>
        <w:right w:val="none" w:sz="0" w:space="0" w:color="auto"/>
      </w:divBdr>
    </w:div>
    <w:div w:id="86124363">
      <w:bodyDiv w:val="1"/>
      <w:marLeft w:val="0"/>
      <w:marRight w:val="0"/>
      <w:marTop w:val="0"/>
      <w:marBottom w:val="0"/>
      <w:divBdr>
        <w:top w:val="none" w:sz="0" w:space="0" w:color="auto"/>
        <w:left w:val="none" w:sz="0" w:space="0" w:color="auto"/>
        <w:bottom w:val="none" w:sz="0" w:space="0" w:color="auto"/>
        <w:right w:val="none" w:sz="0" w:space="0" w:color="auto"/>
      </w:divBdr>
    </w:div>
    <w:div w:id="89357902">
      <w:bodyDiv w:val="1"/>
      <w:marLeft w:val="0"/>
      <w:marRight w:val="0"/>
      <w:marTop w:val="0"/>
      <w:marBottom w:val="0"/>
      <w:divBdr>
        <w:top w:val="none" w:sz="0" w:space="0" w:color="auto"/>
        <w:left w:val="none" w:sz="0" w:space="0" w:color="auto"/>
        <w:bottom w:val="none" w:sz="0" w:space="0" w:color="auto"/>
        <w:right w:val="none" w:sz="0" w:space="0" w:color="auto"/>
      </w:divBdr>
    </w:div>
    <w:div w:id="94710924">
      <w:bodyDiv w:val="1"/>
      <w:marLeft w:val="0"/>
      <w:marRight w:val="0"/>
      <w:marTop w:val="0"/>
      <w:marBottom w:val="0"/>
      <w:divBdr>
        <w:top w:val="none" w:sz="0" w:space="0" w:color="auto"/>
        <w:left w:val="none" w:sz="0" w:space="0" w:color="auto"/>
        <w:bottom w:val="none" w:sz="0" w:space="0" w:color="auto"/>
        <w:right w:val="none" w:sz="0" w:space="0" w:color="auto"/>
      </w:divBdr>
    </w:div>
    <w:div w:id="98062788">
      <w:bodyDiv w:val="1"/>
      <w:marLeft w:val="0"/>
      <w:marRight w:val="0"/>
      <w:marTop w:val="0"/>
      <w:marBottom w:val="0"/>
      <w:divBdr>
        <w:top w:val="none" w:sz="0" w:space="0" w:color="auto"/>
        <w:left w:val="none" w:sz="0" w:space="0" w:color="auto"/>
        <w:bottom w:val="none" w:sz="0" w:space="0" w:color="auto"/>
        <w:right w:val="none" w:sz="0" w:space="0" w:color="auto"/>
      </w:divBdr>
    </w:div>
    <w:div w:id="106003251">
      <w:bodyDiv w:val="1"/>
      <w:marLeft w:val="0"/>
      <w:marRight w:val="0"/>
      <w:marTop w:val="0"/>
      <w:marBottom w:val="0"/>
      <w:divBdr>
        <w:top w:val="none" w:sz="0" w:space="0" w:color="auto"/>
        <w:left w:val="none" w:sz="0" w:space="0" w:color="auto"/>
        <w:bottom w:val="none" w:sz="0" w:space="0" w:color="auto"/>
        <w:right w:val="none" w:sz="0" w:space="0" w:color="auto"/>
      </w:divBdr>
    </w:div>
    <w:div w:id="107283876">
      <w:bodyDiv w:val="1"/>
      <w:marLeft w:val="0"/>
      <w:marRight w:val="0"/>
      <w:marTop w:val="0"/>
      <w:marBottom w:val="0"/>
      <w:divBdr>
        <w:top w:val="none" w:sz="0" w:space="0" w:color="auto"/>
        <w:left w:val="none" w:sz="0" w:space="0" w:color="auto"/>
        <w:bottom w:val="none" w:sz="0" w:space="0" w:color="auto"/>
        <w:right w:val="none" w:sz="0" w:space="0" w:color="auto"/>
      </w:divBdr>
    </w:div>
    <w:div w:id="109512414">
      <w:bodyDiv w:val="1"/>
      <w:marLeft w:val="0"/>
      <w:marRight w:val="0"/>
      <w:marTop w:val="0"/>
      <w:marBottom w:val="0"/>
      <w:divBdr>
        <w:top w:val="none" w:sz="0" w:space="0" w:color="auto"/>
        <w:left w:val="none" w:sz="0" w:space="0" w:color="auto"/>
        <w:bottom w:val="none" w:sz="0" w:space="0" w:color="auto"/>
        <w:right w:val="none" w:sz="0" w:space="0" w:color="auto"/>
      </w:divBdr>
    </w:div>
    <w:div w:id="144206204">
      <w:bodyDiv w:val="1"/>
      <w:marLeft w:val="0"/>
      <w:marRight w:val="0"/>
      <w:marTop w:val="0"/>
      <w:marBottom w:val="0"/>
      <w:divBdr>
        <w:top w:val="none" w:sz="0" w:space="0" w:color="auto"/>
        <w:left w:val="none" w:sz="0" w:space="0" w:color="auto"/>
        <w:bottom w:val="none" w:sz="0" w:space="0" w:color="auto"/>
        <w:right w:val="none" w:sz="0" w:space="0" w:color="auto"/>
      </w:divBdr>
    </w:div>
    <w:div w:id="144665001">
      <w:bodyDiv w:val="1"/>
      <w:marLeft w:val="0"/>
      <w:marRight w:val="0"/>
      <w:marTop w:val="0"/>
      <w:marBottom w:val="0"/>
      <w:divBdr>
        <w:top w:val="none" w:sz="0" w:space="0" w:color="auto"/>
        <w:left w:val="none" w:sz="0" w:space="0" w:color="auto"/>
        <w:bottom w:val="none" w:sz="0" w:space="0" w:color="auto"/>
        <w:right w:val="none" w:sz="0" w:space="0" w:color="auto"/>
      </w:divBdr>
    </w:div>
    <w:div w:id="145708259">
      <w:bodyDiv w:val="1"/>
      <w:marLeft w:val="0"/>
      <w:marRight w:val="0"/>
      <w:marTop w:val="0"/>
      <w:marBottom w:val="0"/>
      <w:divBdr>
        <w:top w:val="none" w:sz="0" w:space="0" w:color="auto"/>
        <w:left w:val="none" w:sz="0" w:space="0" w:color="auto"/>
        <w:bottom w:val="none" w:sz="0" w:space="0" w:color="auto"/>
        <w:right w:val="none" w:sz="0" w:space="0" w:color="auto"/>
      </w:divBdr>
    </w:div>
    <w:div w:id="153685993">
      <w:bodyDiv w:val="1"/>
      <w:marLeft w:val="0"/>
      <w:marRight w:val="0"/>
      <w:marTop w:val="0"/>
      <w:marBottom w:val="0"/>
      <w:divBdr>
        <w:top w:val="none" w:sz="0" w:space="0" w:color="auto"/>
        <w:left w:val="none" w:sz="0" w:space="0" w:color="auto"/>
        <w:bottom w:val="none" w:sz="0" w:space="0" w:color="auto"/>
        <w:right w:val="none" w:sz="0" w:space="0" w:color="auto"/>
      </w:divBdr>
    </w:div>
    <w:div w:id="157039955">
      <w:bodyDiv w:val="1"/>
      <w:marLeft w:val="0"/>
      <w:marRight w:val="0"/>
      <w:marTop w:val="0"/>
      <w:marBottom w:val="0"/>
      <w:divBdr>
        <w:top w:val="none" w:sz="0" w:space="0" w:color="auto"/>
        <w:left w:val="none" w:sz="0" w:space="0" w:color="auto"/>
        <w:bottom w:val="none" w:sz="0" w:space="0" w:color="auto"/>
        <w:right w:val="none" w:sz="0" w:space="0" w:color="auto"/>
      </w:divBdr>
    </w:div>
    <w:div w:id="159465862">
      <w:bodyDiv w:val="1"/>
      <w:marLeft w:val="0"/>
      <w:marRight w:val="0"/>
      <w:marTop w:val="0"/>
      <w:marBottom w:val="0"/>
      <w:divBdr>
        <w:top w:val="none" w:sz="0" w:space="0" w:color="auto"/>
        <w:left w:val="none" w:sz="0" w:space="0" w:color="auto"/>
        <w:bottom w:val="none" w:sz="0" w:space="0" w:color="auto"/>
        <w:right w:val="none" w:sz="0" w:space="0" w:color="auto"/>
      </w:divBdr>
    </w:div>
    <w:div w:id="165167836">
      <w:bodyDiv w:val="1"/>
      <w:marLeft w:val="0"/>
      <w:marRight w:val="0"/>
      <w:marTop w:val="0"/>
      <w:marBottom w:val="0"/>
      <w:divBdr>
        <w:top w:val="none" w:sz="0" w:space="0" w:color="auto"/>
        <w:left w:val="none" w:sz="0" w:space="0" w:color="auto"/>
        <w:bottom w:val="none" w:sz="0" w:space="0" w:color="auto"/>
        <w:right w:val="none" w:sz="0" w:space="0" w:color="auto"/>
      </w:divBdr>
    </w:div>
    <w:div w:id="166605252">
      <w:bodyDiv w:val="1"/>
      <w:marLeft w:val="0"/>
      <w:marRight w:val="0"/>
      <w:marTop w:val="0"/>
      <w:marBottom w:val="0"/>
      <w:divBdr>
        <w:top w:val="none" w:sz="0" w:space="0" w:color="auto"/>
        <w:left w:val="none" w:sz="0" w:space="0" w:color="auto"/>
        <w:bottom w:val="none" w:sz="0" w:space="0" w:color="auto"/>
        <w:right w:val="none" w:sz="0" w:space="0" w:color="auto"/>
      </w:divBdr>
    </w:div>
    <w:div w:id="170801112">
      <w:bodyDiv w:val="1"/>
      <w:marLeft w:val="0"/>
      <w:marRight w:val="0"/>
      <w:marTop w:val="0"/>
      <w:marBottom w:val="0"/>
      <w:divBdr>
        <w:top w:val="none" w:sz="0" w:space="0" w:color="auto"/>
        <w:left w:val="none" w:sz="0" w:space="0" w:color="auto"/>
        <w:bottom w:val="none" w:sz="0" w:space="0" w:color="auto"/>
        <w:right w:val="none" w:sz="0" w:space="0" w:color="auto"/>
      </w:divBdr>
    </w:div>
    <w:div w:id="170922900">
      <w:bodyDiv w:val="1"/>
      <w:marLeft w:val="0"/>
      <w:marRight w:val="0"/>
      <w:marTop w:val="0"/>
      <w:marBottom w:val="0"/>
      <w:divBdr>
        <w:top w:val="none" w:sz="0" w:space="0" w:color="auto"/>
        <w:left w:val="none" w:sz="0" w:space="0" w:color="auto"/>
        <w:bottom w:val="none" w:sz="0" w:space="0" w:color="auto"/>
        <w:right w:val="none" w:sz="0" w:space="0" w:color="auto"/>
      </w:divBdr>
    </w:div>
    <w:div w:id="176193528">
      <w:bodyDiv w:val="1"/>
      <w:marLeft w:val="0"/>
      <w:marRight w:val="0"/>
      <w:marTop w:val="0"/>
      <w:marBottom w:val="0"/>
      <w:divBdr>
        <w:top w:val="none" w:sz="0" w:space="0" w:color="auto"/>
        <w:left w:val="none" w:sz="0" w:space="0" w:color="auto"/>
        <w:bottom w:val="none" w:sz="0" w:space="0" w:color="auto"/>
        <w:right w:val="none" w:sz="0" w:space="0" w:color="auto"/>
      </w:divBdr>
    </w:div>
    <w:div w:id="180316682">
      <w:bodyDiv w:val="1"/>
      <w:marLeft w:val="0"/>
      <w:marRight w:val="0"/>
      <w:marTop w:val="0"/>
      <w:marBottom w:val="0"/>
      <w:divBdr>
        <w:top w:val="none" w:sz="0" w:space="0" w:color="auto"/>
        <w:left w:val="none" w:sz="0" w:space="0" w:color="auto"/>
        <w:bottom w:val="none" w:sz="0" w:space="0" w:color="auto"/>
        <w:right w:val="none" w:sz="0" w:space="0" w:color="auto"/>
      </w:divBdr>
    </w:div>
    <w:div w:id="184833468">
      <w:bodyDiv w:val="1"/>
      <w:marLeft w:val="0"/>
      <w:marRight w:val="0"/>
      <w:marTop w:val="0"/>
      <w:marBottom w:val="0"/>
      <w:divBdr>
        <w:top w:val="none" w:sz="0" w:space="0" w:color="auto"/>
        <w:left w:val="none" w:sz="0" w:space="0" w:color="auto"/>
        <w:bottom w:val="none" w:sz="0" w:space="0" w:color="auto"/>
        <w:right w:val="none" w:sz="0" w:space="0" w:color="auto"/>
      </w:divBdr>
    </w:div>
    <w:div w:id="186018583">
      <w:bodyDiv w:val="1"/>
      <w:marLeft w:val="0"/>
      <w:marRight w:val="0"/>
      <w:marTop w:val="0"/>
      <w:marBottom w:val="0"/>
      <w:divBdr>
        <w:top w:val="none" w:sz="0" w:space="0" w:color="auto"/>
        <w:left w:val="none" w:sz="0" w:space="0" w:color="auto"/>
        <w:bottom w:val="none" w:sz="0" w:space="0" w:color="auto"/>
        <w:right w:val="none" w:sz="0" w:space="0" w:color="auto"/>
      </w:divBdr>
    </w:div>
    <w:div w:id="207307157">
      <w:bodyDiv w:val="1"/>
      <w:marLeft w:val="0"/>
      <w:marRight w:val="0"/>
      <w:marTop w:val="0"/>
      <w:marBottom w:val="0"/>
      <w:divBdr>
        <w:top w:val="none" w:sz="0" w:space="0" w:color="auto"/>
        <w:left w:val="none" w:sz="0" w:space="0" w:color="auto"/>
        <w:bottom w:val="none" w:sz="0" w:space="0" w:color="auto"/>
        <w:right w:val="none" w:sz="0" w:space="0" w:color="auto"/>
      </w:divBdr>
    </w:div>
    <w:div w:id="214587884">
      <w:bodyDiv w:val="1"/>
      <w:marLeft w:val="0"/>
      <w:marRight w:val="0"/>
      <w:marTop w:val="0"/>
      <w:marBottom w:val="0"/>
      <w:divBdr>
        <w:top w:val="none" w:sz="0" w:space="0" w:color="auto"/>
        <w:left w:val="none" w:sz="0" w:space="0" w:color="auto"/>
        <w:bottom w:val="none" w:sz="0" w:space="0" w:color="auto"/>
        <w:right w:val="none" w:sz="0" w:space="0" w:color="auto"/>
      </w:divBdr>
    </w:div>
    <w:div w:id="214901588">
      <w:bodyDiv w:val="1"/>
      <w:marLeft w:val="0"/>
      <w:marRight w:val="0"/>
      <w:marTop w:val="0"/>
      <w:marBottom w:val="0"/>
      <w:divBdr>
        <w:top w:val="none" w:sz="0" w:space="0" w:color="auto"/>
        <w:left w:val="none" w:sz="0" w:space="0" w:color="auto"/>
        <w:bottom w:val="none" w:sz="0" w:space="0" w:color="auto"/>
        <w:right w:val="none" w:sz="0" w:space="0" w:color="auto"/>
      </w:divBdr>
    </w:div>
    <w:div w:id="215552711">
      <w:bodyDiv w:val="1"/>
      <w:marLeft w:val="0"/>
      <w:marRight w:val="0"/>
      <w:marTop w:val="0"/>
      <w:marBottom w:val="0"/>
      <w:divBdr>
        <w:top w:val="none" w:sz="0" w:space="0" w:color="auto"/>
        <w:left w:val="none" w:sz="0" w:space="0" w:color="auto"/>
        <w:bottom w:val="none" w:sz="0" w:space="0" w:color="auto"/>
        <w:right w:val="none" w:sz="0" w:space="0" w:color="auto"/>
      </w:divBdr>
      <w:divsChild>
        <w:div w:id="1163013233">
          <w:marLeft w:val="0"/>
          <w:marRight w:val="0"/>
          <w:marTop w:val="0"/>
          <w:marBottom w:val="0"/>
          <w:divBdr>
            <w:top w:val="none" w:sz="0" w:space="0" w:color="auto"/>
            <w:left w:val="none" w:sz="0" w:space="0" w:color="auto"/>
            <w:bottom w:val="none" w:sz="0" w:space="0" w:color="auto"/>
            <w:right w:val="none" w:sz="0" w:space="0" w:color="auto"/>
          </w:divBdr>
          <w:divsChild>
            <w:div w:id="173666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660709">
      <w:bodyDiv w:val="1"/>
      <w:marLeft w:val="0"/>
      <w:marRight w:val="0"/>
      <w:marTop w:val="0"/>
      <w:marBottom w:val="0"/>
      <w:divBdr>
        <w:top w:val="none" w:sz="0" w:space="0" w:color="auto"/>
        <w:left w:val="none" w:sz="0" w:space="0" w:color="auto"/>
        <w:bottom w:val="none" w:sz="0" w:space="0" w:color="auto"/>
        <w:right w:val="none" w:sz="0" w:space="0" w:color="auto"/>
      </w:divBdr>
    </w:div>
    <w:div w:id="238370990">
      <w:bodyDiv w:val="1"/>
      <w:marLeft w:val="0"/>
      <w:marRight w:val="0"/>
      <w:marTop w:val="0"/>
      <w:marBottom w:val="0"/>
      <w:divBdr>
        <w:top w:val="none" w:sz="0" w:space="0" w:color="auto"/>
        <w:left w:val="none" w:sz="0" w:space="0" w:color="auto"/>
        <w:bottom w:val="none" w:sz="0" w:space="0" w:color="auto"/>
        <w:right w:val="none" w:sz="0" w:space="0" w:color="auto"/>
      </w:divBdr>
    </w:div>
    <w:div w:id="243760991">
      <w:bodyDiv w:val="1"/>
      <w:marLeft w:val="0"/>
      <w:marRight w:val="0"/>
      <w:marTop w:val="0"/>
      <w:marBottom w:val="0"/>
      <w:divBdr>
        <w:top w:val="none" w:sz="0" w:space="0" w:color="auto"/>
        <w:left w:val="none" w:sz="0" w:space="0" w:color="auto"/>
        <w:bottom w:val="none" w:sz="0" w:space="0" w:color="auto"/>
        <w:right w:val="none" w:sz="0" w:space="0" w:color="auto"/>
      </w:divBdr>
    </w:div>
    <w:div w:id="249047971">
      <w:bodyDiv w:val="1"/>
      <w:marLeft w:val="0"/>
      <w:marRight w:val="0"/>
      <w:marTop w:val="0"/>
      <w:marBottom w:val="0"/>
      <w:divBdr>
        <w:top w:val="none" w:sz="0" w:space="0" w:color="auto"/>
        <w:left w:val="none" w:sz="0" w:space="0" w:color="auto"/>
        <w:bottom w:val="none" w:sz="0" w:space="0" w:color="auto"/>
        <w:right w:val="none" w:sz="0" w:space="0" w:color="auto"/>
      </w:divBdr>
    </w:div>
    <w:div w:id="250429536">
      <w:bodyDiv w:val="1"/>
      <w:marLeft w:val="0"/>
      <w:marRight w:val="0"/>
      <w:marTop w:val="0"/>
      <w:marBottom w:val="0"/>
      <w:divBdr>
        <w:top w:val="none" w:sz="0" w:space="0" w:color="auto"/>
        <w:left w:val="none" w:sz="0" w:space="0" w:color="auto"/>
        <w:bottom w:val="none" w:sz="0" w:space="0" w:color="auto"/>
        <w:right w:val="none" w:sz="0" w:space="0" w:color="auto"/>
      </w:divBdr>
    </w:div>
    <w:div w:id="259069459">
      <w:bodyDiv w:val="1"/>
      <w:marLeft w:val="0"/>
      <w:marRight w:val="0"/>
      <w:marTop w:val="0"/>
      <w:marBottom w:val="0"/>
      <w:divBdr>
        <w:top w:val="none" w:sz="0" w:space="0" w:color="auto"/>
        <w:left w:val="none" w:sz="0" w:space="0" w:color="auto"/>
        <w:bottom w:val="none" w:sz="0" w:space="0" w:color="auto"/>
        <w:right w:val="none" w:sz="0" w:space="0" w:color="auto"/>
      </w:divBdr>
      <w:divsChild>
        <w:div w:id="333151791">
          <w:marLeft w:val="0"/>
          <w:marRight w:val="0"/>
          <w:marTop w:val="0"/>
          <w:marBottom w:val="0"/>
          <w:divBdr>
            <w:top w:val="none" w:sz="0" w:space="0" w:color="auto"/>
            <w:left w:val="none" w:sz="0" w:space="0" w:color="auto"/>
            <w:bottom w:val="none" w:sz="0" w:space="0" w:color="auto"/>
            <w:right w:val="none" w:sz="0" w:space="0" w:color="auto"/>
          </w:divBdr>
          <w:divsChild>
            <w:div w:id="84744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917937">
      <w:bodyDiv w:val="1"/>
      <w:marLeft w:val="0"/>
      <w:marRight w:val="0"/>
      <w:marTop w:val="0"/>
      <w:marBottom w:val="0"/>
      <w:divBdr>
        <w:top w:val="none" w:sz="0" w:space="0" w:color="auto"/>
        <w:left w:val="none" w:sz="0" w:space="0" w:color="auto"/>
        <w:bottom w:val="none" w:sz="0" w:space="0" w:color="auto"/>
        <w:right w:val="none" w:sz="0" w:space="0" w:color="auto"/>
      </w:divBdr>
    </w:div>
    <w:div w:id="272594590">
      <w:bodyDiv w:val="1"/>
      <w:marLeft w:val="0"/>
      <w:marRight w:val="0"/>
      <w:marTop w:val="0"/>
      <w:marBottom w:val="0"/>
      <w:divBdr>
        <w:top w:val="none" w:sz="0" w:space="0" w:color="auto"/>
        <w:left w:val="none" w:sz="0" w:space="0" w:color="auto"/>
        <w:bottom w:val="none" w:sz="0" w:space="0" w:color="auto"/>
        <w:right w:val="none" w:sz="0" w:space="0" w:color="auto"/>
      </w:divBdr>
    </w:div>
    <w:div w:id="273902615">
      <w:bodyDiv w:val="1"/>
      <w:marLeft w:val="0"/>
      <w:marRight w:val="0"/>
      <w:marTop w:val="0"/>
      <w:marBottom w:val="0"/>
      <w:divBdr>
        <w:top w:val="none" w:sz="0" w:space="0" w:color="auto"/>
        <w:left w:val="none" w:sz="0" w:space="0" w:color="auto"/>
        <w:bottom w:val="none" w:sz="0" w:space="0" w:color="auto"/>
        <w:right w:val="none" w:sz="0" w:space="0" w:color="auto"/>
      </w:divBdr>
    </w:div>
    <w:div w:id="274144414">
      <w:bodyDiv w:val="1"/>
      <w:marLeft w:val="0"/>
      <w:marRight w:val="0"/>
      <w:marTop w:val="0"/>
      <w:marBottom w:val="0"/>
      <w:divBdr>
        <w:top w:val="none" w:sz="0" w:space="0" w:color="auto"/>
        <w:left w:val="none" w:sz="0" w:space="0" w:color="auto"/>
        <w:bottom w:val="none" w:sz="0" w:space="0" w:color="auto"/>
        <w:right w:val="none" w:sz="0" w:space="0" w:color="auto"/>
      </w:divBdr>
    </w:div>
    <w:div w:id="274487473">
      <w:bodyDiv w:val="1"/>
      <w:marLeft w:val="0"/>
      <w:marRight w:val="0"/>
      <w:marTop w:val="0"/>
      <w:marBottom w:val="0"/>
      <w:divBdr>
        <w:top w:val="none" w:sz="0" w:space="0" w:color="auto"/>
        <w:left w:val="none" w:sz="0" w:space="0" w:color="auto"/>
        <w:bottom w:val="none" w:sz="0" w:space="0" w:color="auto"/>
        <w:right w:val="none" w:sz="0" w:space="0" w:color="auto"/>
      </w:divBdr>
    </w:div>
    <w:div w:id="278952847">
      <w:bodyDiv w:val="1"/>
      <w:marLeft w:val="0"/>
      <w:marRight w:val="0"/>
      <w:marTop w:val="0"/>
      <w:marBottom w:val="0"/>
      <w:divBdr>
        <w:top w:val="none" w:sz="0" w:space="0" w:color="auto"/>
        <w:left w:val="none" w:sz="0" w:space="0" w:color="auto"/>
        <w:bottom w:val="none" w:sz="0" w:space="0" w:color="auto"/>
        <w:right w:val="none" w:sz="0" w:space="0" w:color="auto"/>
      </w:divBdr>
    </w:div>
    <w:div w:id="283272437">
      <w:bodyDiv w:val="1"/>
      <w:marLeft w:val="0"/>
      <w:marRight w:val="0"/>
      <w:marTop w:val="0"/>
      <w:marBottom w:val="0"/>
      <w:divBdr>
        <w:top w:val="none" w:sz="0" w:space="0" w:color="auto"/>
        <w:left w:val="none" w:sz="0" w:space="0" w:color="auto"/>
        <w:bottom w:val="none" w:sz="0" w:space="0" w:color="auto"/>
        <w:right w:val="none" w:sz="0" w:space="0" w:color="auto"/>
      </w:divBdr>
    </w:div>
    <w:div w:id="284584245">
      <w:bodyDiv w:val="1"/>
      <w:marLeft w:val="0"/>
      <w:marRight w:val="0"/>
      <w:marTop w:val="0"/>
      <w:marBottom w:val="0"/>
      <w:divBdr>
        <w:top w:val="none" w:sz="0" w:space="0" w:color="auto"/>
        <w:left w:val="none" w:sz="0" w:space="0" w:color="auto"/>
        <w:bottom w:val="none" w:sz="0" w:space="0" w:color="auto"/>
        <w:right w:val="none" w:sz="0" w:space="0" w:color="auto"/>
      </w:divBdr>
    </w:div>
    <w:div w:id="288358973">
      <w:bodyDiv w:val="1"/>
      <w:marLeft w:val="0"/>
      <w:marRight w:val="0"/>
      <w:marTop w:val="0"/>
      <w:marBottom w:val="0"/>
      <w:divBdr>
        <w:top w:val="none" w:sz="0" w:space="0" w:color="auto"/>
        <w:left w:val="none" w:sz="0" w:space="0" w:color="auto"/>
        <w:bottom w:val="none" w:sz="0" w:space="0" w:color="auto"/>
        <w:right w:val="none" w:sz="0" w:space="0" w:color="auto"/>
      </w:divBdr>
    </w:div>
    <w:div w:id="290480743">
      <w:bodyDiv w:val="1"/>
      <w:marLeft w:val="0"/>
      <w:marRight w:val="0"/>
      <w:marTop w:val="0"/>
      <w:marBottom w:val="0"/>
      <w:divBdr>
        <w:top w:val="none" w:sz="0" w:space="0" w:color="auto"/>
        <w:left w:val="none" w:sz="0" w:space="0" w:color="auto"/>
        <w:bottom w:val="none" w:sz="0" w:space="0" w:color="auto"/>
        <w:right w:val="none" w:sz="0" w:space="0" w:color="auto"/>
      </w:divBdr>
    </w:div>
    <w:div w:id="296642490">
      <w:bodyDiv w:val="1"/>
      <w:marLeft w:val="0"/>
      <w:marRight w:val="0"/>
      <w:marTop w:val="0"/>
      <w:marBottom w:val="0"/>
      <w:divBdr>
        <w:top w:val="none" w:sz="0" w:space="0" w:color="auto"/>
        <w:left w:val="none" w:sz="0" w:space="0" w:color="auto"/>
        <w:bottom w:val="none" w:sz="0" w:space="0" w:color="auto"/>
        <w:right w:val="none" w:sz="0" w:space="0" w:color="auto"/>
      </w:divBdr>
    </w:div>
    <w:div w:id="302734729">
      <w:bodyDiv w:val="1"/>
      <w:marLeft w:val="0"/>
      <w:marRight w:val="0"/>
      <w:marTop w:val="0"/>
      <w:marBottom w:val="0"/>
      <w:divBdr>
        <w:top w:val="none" w:sz="0" w:space="0" w:color="auto"/>
        <w:left w:val="none" w:sz="0" w:space="0" w:color="auto"/>
        <w:bottom w:val="none" w:sz="0" w:space="0" w:color="auto"/>
        <w:right w:val="none" w:sz="0" w:space="0" w:color="auto"/>
      </w:divBdr>
    </w:div>
    <w:div w:id="304822897">
      <w:bodyDiv w:val="1"/>
      <w:marLeft w:val="0"/>
      <w:marRight w:val="0"/>
      <w:marTop w:val="0"/>
      <w:marBottom w:val="0"/>
      <w:divBdr>
        <w:top w:val="none" w:sz="0" w:space="0" w:color="auto"/>
        <w:left w:val="none" w:sz="0" w:space="0" w:color="auto"/>
        <w:bottom w:val="none" w:sz="0" w:space="0" w:color="auto"/>
        <w:right w:val="none" w:sz="0" w:space="0" w:color="auto"/>
      </w:divBdr>
    </w:div>
    <w:div w:id="320159054">
      <w:bodyDiv w:val="1"/>
      <w:marLeft w:val="0"/>
      <w:marRight w:val="0"/>
      <w:marTop w:val="0"/>
      <w:marBottom w:val="0"/>
      <w:divBdr>
        <w:top w:val="none" w:sz="0" w:space="0" w:color="auto"/>
        <w:left w:val="none" w:sz="0" w:space="0" w:color="auto"/>
        <w:bottom w:val="none" w:sz="0" w:space="0" w:color="auto"/>
        <w:right w:val="none" w:sz="0" w:space="0" w:color="auto"/>
      </w:divBdr>
      <w:divsChild>
        <w:div w:id="84963757">
          <w:marLeft w:val="0"/>
          <w:marRight w:val="0"/>
          <w:marTop w:val="0"/>
          <w:marBottom w:val="0"/>
          <w:divBdr>
            <w:top w:val="none" w:sz="0" w:space="0" w:color="auto"/>
            <w:left w:val="none" w:sz="0" w:space="0" w:color="auto"/>
            <w:bottom w:val="none" w:sz="0" w:space="0" w:color="auto"/>
            <w:right w:val="none" w:sz="0" w:space="0" w:color="auto"/>
          </w:divBdr>
          <w:divsChild>
            <w:div w:id="1142309669">
              <w:marLeft w:val="0"/>
              <w:marRight w:val="0"/>
              <w:marTop w:val="0"/>
              <w:marBottom w:val="0"/>
              <w:divBdr>
                <w:top w:val="none" w:sz="0" w:space="0" w:color="auto"/>
                <w:left w:val="none" w:sz="0" w:space="0" w:color="auto"/>
                <w:bottom w:val="none" w:sz="0" w:space="0" w:color="auto"/>
                <w:right w:val="none" w:sz="0" w:space="0" w:color="auto"/>
              </w:divBdr>
              <w:divsChild>
                <w:div w:id="1433822076">
                  <w:marLeft w:val="0"/>
                  <w:marRight w:val="0"/>
                  <w:marTop w:val="0"/>
                  <w:marBottom w:val="0"/>
                  <w:divBdr>
                    <w:top w:val="none" w:sz="0" w:space="0" w:color="auto"/>
                    <w:left w:val="none" w:sz="0" w:space="0" w:color="auto"/>
                    <w:bottom w:val="none" w:sz="0" w:space="0" w:color="auto"/>
                    <w:right w:val="none" w:sz="0" w:space="0" w:color="auto"/>
                  </w:divBdr>
                  <w:divsChild>
                    <w:div w:id="7685964">
                      <w:marLeft w:val="0"/>
                      <w:marRight w:val="0"/>
                      <w:marTop w:val="0"/>
                      <w:marBottom w:val="0"/>
                      <w:divBdr>
                        <w:top w:val="none" w:sz="0" w:space="0" w:color="auto"/>
                        <w:left w:val="none" w:sz="0" w:space="0" w:color="auto"/>
                        <w:bottom w:val="none" w:sz="0" w:space="0" w:color="auto"/>
                        <w:right w:val="none" w:sz="0" w:space="0" w:color="auto"/>
                      </w:divBdr>
                      <w:divsChild>
                        <w:div w:id="78140051">
                          <w:marLeft w:val="0"/>
                          <w:marRight w:val="0"/>
                          <w:marTop w:val="0"/>
                          <w:marBottom w:val="0"/>
                          <w:divBdr>
                            <w:top w:val="none" w:sz="0" w:space="0" w:color="auto"/>
                            <w:left w:val="none" w:sz="0" w:space="0" w:color="auto"/>
                            <w:bottom w:val="none" w:sz="0" w:space="0" w:color="auto"/>
                            <w:right w:val="none" w:sz="0" w:space="0" w:color="auto"/>
                          </w:divBdr>
                          <w:divsChild>
                            <w:div w:id="1002706495">
                              <w:marLeft w:val="0"/>
                              <w:marRight w:val="0"/>
                              <w:marTop w:val="0"/>
                              <w:marBottom w:val="0"/>
                              <w:divBdr>
                                <w:top w:val="none" w:sz="0" w:space="0" w:color="auto"/>
                                <w:left w:val="none" w:sz="0" w:space="0" w:color="auto"/>
                                <w:bottom w:val="none" w:sz="0" w:space="0" w:color="auto"/>
                                <w:right w:val="none" w:sz="0" w:space="0" w:color="auto"/>
                              </w:divBdr>
                              <w:divsChild>
                                <w:div w:id="414471205">
                                  <w:marLeft w:val="0"/>
                                  <w:marRight w:val="0"/>
                                  <w:marTop w:val="0"/>
                                  <w:marBottom w:val="0"/>
                                  <w:divBdr>
                                    <w:top w:val="none" w:sz="0" w:space="0" w:color="auto"/>
                                    <w:left w:val="none" w:sz="0" w:space="0" w:color="auto"/>
                                    <w:bottom w:val="none" w:sz="0" w:space="0" w:color="auto"/>
                                    <w:right w:val="none" w:sz="0" w:space="0" w:color="auto"/>
                                  </w:divBdr>
                                  <w:divsChild>
                                    <w:div w:id="912817765">
                                      <w:marLeft w:val="0"/>
                                      <w:marRight w:val="0"/>
                                      <w:marTop w:val="0"/>
                                      <w:marBottom w:val="0"/>
                                      <w:divBdr>
                                        <w:top w:val="none" w:sz="0" w:space="0" w:color="auto"/>
                                        <w:left w:val="none" w:sz="0" w:space="0" w:color="auto"/>
                                        <w:bottom w:val="none" w:sz="0" w:space="0" w:color="auto"/>
                                        <w:right w:val="none" w:sz="0" w:space="0" w:color="auto"/>
                                      </w:divBdr>
                                      <w:divsChild>
                                        <w:div w:id="1486582440">
                                          <w:marLeft w:val="0"/>
                                          <w:marRight w:val="0"/>
                                          <w:marTop w:val="0"/>
                                          <w:marBottom w:val="0"/>
                                          <w:divBdr>
                                            <w:top w:val="none" w:sz="0" w:space="0" w:color="auto"/>
                                            <w:left w:val="none" w:sz="0" w:space="0" w:color="auto"/>
                                            <w:bottom w:val="none" w:sz="0" w:space="0" w:color="auto"/>
                                            <w:right w:val="none" w:sz="0" w:space="0" w:color="auto"/>
                                          </w:divBdr>
                                          <w:divsChild>
                                            <w:div w:id="1236163469">
                                              <w:marLeft w:val="0"/>
                                              <w:marRight w:val="0"/>
                                              <w:marTop w:val="0"/>
                                              <w:marBottom w:val="0"/>
                                              <w:divBdr>
                                                <w:top w:val="none" w:sz="0" w:space="0" w:color="auto"/>
                                                <w:left w:val="none" w:sz="0" w:space="0" w:color="auto"/>
                                                <w:bottom w:val="none" w:sz="0" w:space="0" w:color="auto"/>
                                                <w:right w:val="none" w:sz="0" w:space="0" w:color="auto"/>
                                              </w:divBdr>
                                              <w:divsChild>
                                                <w:div w:id="1350719503">
                                                  <w:marLeft w:val="0"/>
                                                  <w:marRight w:val="0"/>
                                                  <w:marTop w:val="0"/>
                                                  <w:marBottom w:val="0"/>
                                                  <w:divBdr>
                                                    <w:top w:val="none" w:sz="0" w:space="0" w:color="auto"/>
                                                    <w:left w:val="none" w:sz="0" w:space="0" w:color="auto"/>
                                                    <w:bottom w:val="none" w:sz="0" w:space="0" w:color="auto"/>
                                                    <w:right w:val="none" w:sz="0" w:space="0" w:color="auto"/>
                                                  </w:divBdr>
                                                </w:div>
                                                <w:div w:id="2055540102">
                                                  <w:marLeft w:val="0"/>
                                                  <w:marRight w:val="0"/>
                                                  <w:marTop w:val="0"/>
                                                  <w:marBottom w:val="0"/>
                                                  <w:divBdr>
                                                    <w:top w:val="none" w:sz="0" w:space="0" w:color="auto"/>
                                                    <w:left w:val="none" w:sz="0" w:space="0" w:color="auto"/>
                                                    <w:bottom w:val="none" w:sz="0" w:space="0" w:color="auto"/>
                                                    <w:right w:val="none" w:sz="0" w:space="0" w:color="auto"/>
                                                  </w:divBdr>
                                                  <w:divsChild>
                                                    <w:div w:id="1856453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29798749">
      <w:bodyDiv w:val="1"/>
      <w:marLeft w:val="0"/>
      <w:marRight w:val="0"/>
      <w:marTop w:val="0"/>
      <w:marBottom w:val="0"/>
      <w:divBdr>
        <w:top w:val="none" w:sz="0" w:space="0" w:color="auto"/>
        <w:left w:val="none" w:sz="0" w:space="0" w:color="auto"/>
        <w:bottom w:val="none" w:sz="0" w:space="0" w:color="auto"/>
        <w:right w:val="none" w:sz="0" w:space="0" w:color="auto"/>
      </w:divBdr>
    </w:div>
    <w:div w:id="335771812">
      <w:bodyDiv w:val="1"/>
      <w:marLeft w:val="0"/>
      <w:marRight w:val="0"/>
      <w:marTop w:val="0"/>
      <w:marBottom w:val="0"/>
      <w:divBdr>
        <w:top w:val="none" w:sz="0" w:space="0" w:color="auto"/>
        <w:left w:val="none" w:sz="0" w:space="0" w:color="auto"/>
        <w:bottom w:val="none" w:sz="0" w:space="0" w:color="auto"/>
        <w:right w:val="none" w:sz="0" w:space="0" w:color="auto"/>
      </w:divBdr>
    </w:div>
    <w:div w:id="340938985">
      <w:bodyDiv w:val="1"/>
      <w:marLeft w:val="0"/>
      <w:marRight w:val="0"/>
      <w:marTop w:val="0"/>
      <w:marBottom w:val="0"/>
      <w:divBdr>
        <w:top w:val="none" w:sz="0" w:space="0" w:color="auto"/>
        <w:left w:val="none" w:sz="0" w:space="0" w:color="auto"/>
        <w:bottom w:val="none" w:sz="0" w:space="0" w:color="auto"/>
        <w:right w:val="none" w:sz="0" w:space="0" w:color="auto"/>
      </w:divBdr>
    </w:div>
    <w:div w:id="348991582">
      <w:bodyDiv w:val="1"/>
      <w:marLeft w:val="0"/>
      <w:marRight w:val="0"/>
      <w:marTop w:val="0"/>
      <w:marBottom w:val="0"/>
      <w:divBdr>
        <w:top w:val="none" w:sz="0" w:space="0" w:color="auto"/>
        <w:left w:val="none" w:sz="0" w:space="0" w:color="auto"/>
        <w:bottom w:val="none" w:sz="0" w:space="0" w:color="auto"/>
        <w:right w:val="none" w:sz="0" w:space="0" w:color="auto"/>
      </w:divBdr>
    </w:div>
    <w:div w:id="350231061">
      <w:bodyDiv w:val="1"/>
      <w:marLeft w:val="0"/>
      <w:marRight w:val="0"/>
      <w:marTop w:val="0"/>
      <w:marBottom w:val="0"/>
      <w:divBdr>
        <w:top w:val="none" w:sz="0" w:space="0" w:color="auto"/>
        <w:left w:val="none" w:sz="0" w:space="0" w:color="auto"/>
        <w:bottom w:val="none" w:sz="0" w:space="0" w:color="auto"/>
        <w:right w:val="none" w:sz="0" w:space="0" w:color="auto"/>
      </w:divBdr>
    </w:div>
    <w:div w:id="351689689">
      <w:bodyDiv w:val="1"/>
      <w:marLeft w:val="0"/>
      <w:marRight w:val="0"/>
      <w:marTop w:val="0"/>
      <w:marBottom w:val="0"/>
      <w:divBdr>
        <w:top w:val="none" w:sz="0" w:space="0" w:color="auto"/>
        <w:left w:val="none" w:sz="0" w:space="0" w:color="auto"/>
        <w:bottom w:val="none" w:sz="0" w:space="0" w:color="auto"/>
        <w:right w:val="none" w:sz="0" w:space="0" w:color="auto"/>
      </w:divBdr>
    </w:div>
    <w:div w:id="358699829">
      <w:bodyDiv w:val="1"/>
      <w:marLeft w:val="0"/>
      <w:marRight w:val="0"/>
      <w:marTop w:val="0"/>
      <w:marBottom w:val="0"/>
      <w:divBdr>
        <w:top w:val="none" w:sz="0" w:space="0" w:color="auto"/>
        <w:left w:val="none" w:sz="0" w:space="0" w:color="auto"/>
        <w:bottom w:val="none" w:sz="0" w:space="0" w:color="auto"/>
        <w:right w:val="none" w:sz="0" w:space="0" w:color="auto"/>
      </w:divBdr>
    </w:div>
    <w:div w:id="358821733">
      <w:bodyDiv w:val="1"/>
      <w:marLeft w:val="0"/>
      <w:marRight w:val="0"/>
      <w:marTop w:val="0"/>
      <w:marBottom w:val="0"/>
      <w:divBdr>
        <w:top w:val="none" w:sz="0" w:space="0" w:color="auto"/>
        <w:left w:val="none" w:sz="0" w:space="0" w:color="auto"/>
        <w:bottom w:val="none" w:sz="0" w:space="0" w:color="auto"/>
        <w:right w:val="none" w:sz="0" w:space="0" w:color="auto"/>
      </w:divBdr>
    </w:div>
    <w:div w:id="363602608">
      <w:bodyDiv w:val="1"/>
      <w:marLeft w:val="0"/>
      <w:marRight w:val="0"/>
      <w:marTop w:val="0"/>
      <w:marBottom w:val="0"/>
      <w:divBdr>
        <w:top w:val="none" w:sz="0" w:space="0" w:color="auto"/>
        <w:left w:val="none" w:sz="0" w:space="0" w:color="auto"/>
        <w:bottom w:val="none" w:sz="0" w:space="0" w:color="auto"/>
        <w:right w:val="none" w:sz="0" w:space="0" w:color="auto"/>
      </w:divBdr>
    </w:div>
    <w:div w:id="369454387">
      <w:bodyDiv w:val="1"/>
      <w:marLeft w:val="0"/>
      <w:marRight w:val="0"/>
      <w:marTop w:val="0"/>
      <w:marBottom w:val="0"/>
      <w:divBdr>
        <w:top w:val="none" w:sz="0" w:space="0" w:color="auto"/>
        <w:left w:val="none" w:sz="0" w:space="0" w:color="auto"/>
        <w:bottom w:val="none" w:sz="0" w:space="0" w:color="auto"/>
        <w:right w:val="none" w:sz="0" w:space="0" w:color="auto"/>
      </w:divBdr>
    </w:div>
    <w:div w:id="375086367">
      <w:bodyDiv w:val="1"/>
      <w:marLeft w:val="0"/>
      <w:marRight w:val="0"/>
      <w:marTop w:val="0"/>
      <w:marBottom w:val="0"/>
      <w:divBdr>
        <w:top w:val="none" w:sz="0" w:space="0" w:color="auto"/>
        <w:left w:val="none" w:sz="0" w:space="0" w:color="auto"/>
        <w:bottom w:val="none" w:sz="0" w:space="0" w:color="auto"/>
        <w:right w:val="none" w:sz="0" w:space="0" w:color="auto"/>
      </w:divBdr>
      <w:divsChild>
        <w:div w:id="1096747559">
          <w:marLeft w:val="0"/>
          <w:marRight w:val="0"/>
          <w:marTop w:val="0"/>
          <w:marBottom w:val="0"/>
          <w:divBdr>
            <w:top w:val="none" w:sz="0" w:space="0" w:color="auto"/>
            <w:left w:val="none" w:sz="0" w:space="0" w:color="auto"/>
            <w:bottom w:val="none" w:sz="0" w:space="0" w:color="auto"/>
            <w:right w:val="none" w:sz="0" w:space="0" w:color="auto"/>
          </w:divBdr>
        </w:div>
      </w:divsChild>
    </w:div>
    <w:div w:id="378091087">
      <w:bodyDiv w:val="1"/>
      <w:marLeft w:val="0"/>
      <w:marRight w:val="0"/>
      <w:marTop w:val="0"/>
      <w:marBottom w:val="0"/>
      <w:divBdr>
        <w:top w:val="none" w:sz="0" w:space="0" w:color="auto"/>
        <w:left w:val="none" w:sz="0" w:space="0" w:color="auto"/>
        <w:bottom w:val="none" w:sz="0" w:space="0" w:color="auto"/>
        <w:right w:val="none" w:sz="0" w:space="0" w:color="auto"/>
      </w:divBdr>
    </w:div>
    <w:div w:id="380833268">
      <w:bodyDiv w:val="1"/>
      <w:marLeft w:val="0"/>
      <w:marRight w:val="0"/>
      <w:marTop w:val="0"/>
      <w:marBottom w:val="0"/>
      <w:divBdr>
        <w:top w:val="none" w:sz="0" w:space="0" w:color="auto"/>
        <w:left w:val="none" w:sz="0" w:space="0" w:color="auto"/>
        <w:bottom w:val="none" w:sz="0" w:space="0" w:color="auto"/>
        <w:right w:val="none" w:sz="0" w:space="0" w:color="auto"/>
      </w:divBdr>
    </w:div>
    <w:div w:id="381489455">
      <w:bodyDiv w:val="1"/>
      <w:marLeft w:val="0"/>
      <w:marRight w:val="0"/>
      <w:marTop w:val="0"/>
      <w:marBottom w:val="0"/>
      <w:divBdr>
        <w:top w:val="none" w:sz="0" w:space="0" w:color="auto"/>
        <w:left w:val="none" w:sz="0" w:space="0" w:color="auto"/>
        <w:bottom w:val="none" w:sz="0" w:space="0" w:color="auto"/>
        <w:right w:val="none" w:sz="0" w:space="0" w:color="auto"/>
      </w:divBdr>
    </w:div>
    <w:div w:id="383607030">
      <w:bodyDiv w:val="1"/>
      <w:marLeft w:val="0"/>
      <w:marRight w:val="0"/>
      <w:marTop w:val="0"/>
      <w:marBottom w:val="0"/>
      <w:divBdr>
        <w:top w:val="none" w:sz="0" w:space="0" w:color="auto"/>
        <w:left w:val="none" w:sz="0" w:space="0" w:color="auto"/>
        <w:bottom w:val="none" w:sz="0" w:space="0" w:color="auto"/>
        <w:right w:val="none" w:sz="0" w:space="0" w:color="auto"/>
      </w:divBdr>
    </w:div>
    <w:div w:id="384990236">
      <w:bodyDiv w:val="1"/>
      <w:marLeft w:val="0"/>
      <w:marRight w:val="0"/>
      <w:marTop w:val="0"/>
      <w:marBottom w:val="0"/>
      <w:divBdr>
        <w:top w:val="none" w:sz="0" w:space="0" w:color="auto"/>
        <w:left w:val="none" w:sz="0" w:space="0" w:color="auto"/>
        <w:bottom w:val="none" w:sz="0" w:space="0" w:color="auto"/>
        <w:right w:val="none" w:sz="0" w:space="0" w:color="auto"/>
      </w:divBdr>
    </w:div>
    <w:div w:id="392002933">
      <w:bodyDiv w:val="1"/>
      <w:marLeft w:val="0"/>
      <w:marRight w:val="0"/>
      <w:marTop w:val="0"/>
      <w:marBottom w:val="0"/>
      <w:divBdr>
        <w:top w:val="none" w:sz="0" w:space="0" w:color="auto"/>
        <w:left w:val="none" w:sz="0" w:space="0" w:color="auto"/>
        <w:bottom w:val="none" w:sz="0" w:space="0" w:color="auto"/>
        <w:right w:val="none" w:sz="0" w:space="0" w:color="auto"/>
      </w:divBdr>
    </w:div>
    <w:div w:id="402222979">
      <w:bodyDiv w:val="1"/>
      <w:marLeft w:val="0"/>
      <w:marRight w:val="0"/>
      <w:marTop w:val="0"/>
      <w:marBottom w:val="0"/>
      <w:divBdr>
        <w:top w:val="none" w:sz="0" w:space="0" w:color="auto"/>
        <w:left w:val="none" w:sz="0" w:space="0" w:color="auto"/>
        <w:bottom w:val="none" w:sz="0" w:space="0" w:color="auto"/>
        <w:right w:val="none" w:sz="0" w:space="0" w:color="auto"/>
      </w:divBdr>
    </w:div>
    <w:div w:id="406077724">
      <w:bodyDiv w:val="1"/>
      <w:marLeft w:val="0"/>
      <w:marRight w:val="0"/>
      <w:marTop w:val="0"/>
      <w:marBottom w:val="0"/>
      <w:divBdr>
        <w:top w:val="none" w:sz="0" w:space="0" w:color="auto"/>
        <w:left w:val="none" w:sz="0" w:space="0" w:color="auto"/>
        <w:bottom w:val="none" w:sz="0" w:space="0" w:color="auto"/>
        <w:right w:val="none" w:sz="0" w:space="0" w:color="auto"/>
      </w:divBdr>
    </w:div>
    <w:div w:id="406271791">
      <w:bodyDiv w:val="1"/>
      <w:marLeft w:val="0"/>
      <w:marRight w:val="0"/>
      <w:marTop w:val="0"/>
      <w:marBottom w:val="0"/>
      <w:divBdr>
        <w:top w:val="none" w:sz="0" w:space="0" w:color="auto"/>
        <w:left w:val="none" w:sz="0" w:space="0" w:color="auto"/>
        <w:bottom w:val="none" w:sz="0" w:space="0" w:color="auto"/>
        <w:right w:val="none" w:sz="0" w:space="0" w:color="auto"/>
      </w:divBdr>
    </w:div>
    <w:div w:id="407382383">
      <w:bodyDiv w:val="1"/>
      <w:marLeft w:val="0"/>
      <w:marRight w:val="0"/>
      <w:marTop w:val="0"/>
      <w:marBottom w:val="0"/>
      <w:divBdr>
        <w:top w:val="none" w:sz="0" w:space="0" w:color="auto"/>
        <w:left w:val="none" w:sz="0" w:space="0" w:color="auto"/>
        <w:bottom w:val="none" w:sz="0" w:space="0" w:color="auto"/>
        <w:right w:val="none" w:sz="0" w:space="0" w:color="auto"/>
      </w:divBdr>
    </w:div>
    <w:div w:id="409038835">
      <w:bodyDiv w:val="1"/>
      <w:marLeft w:val="0"/>
      <w:marRight w:val="0"/>
      <w:marTop w:val="0"/>
      <w:marBottom w:val="0"/>
      <w:divBdr>
        <w:top w:val="none" w:sz="0" w:space="0" w:color="auto"/>
        <w:left w:val="none" w:sz="0" w:space="0" w:color="auto"/>
        <w:bottom w:val="none" w:sz="0" w:space="0" w:color="auto"/>
        <w:right w:val="none" w:sz="0" w:space="0" w:color="auto"/>
      </w:divBdr>
    </w:div>
    <w:div w:id="410007401">
      <w:bodyDiv w:val="1"/>
      <w:marLeft w:val="0"/>
      <w:marRight w:val="0"/>
      <w:marTop w:val="0"/>
      <w:marBottom w:val="0"/>
      <w:divBdr>
        <w:top w:val="none" w:sz="0" w:space="0" w:color="auto"/>
        <w:left w:val="none" w:sz="0" w:space="0" w:color="auto"/>
        <w:bottom w:val="none" w:sz="0" w:space="0" w:color="auto"/>
        <w:right w:val="none" w:sz="0" w:space="0" w:color="auto"/>
      </w:divBdr>
    </w:div>
    <w:div w:id="420416344">
      <w:bodyDiv w:val="1"/>
      <w:marLeft w:val="0"/>
      <w:marRight w:val="0"/>
      <w:marTop w:val="0"/>
      <w:marBottom w:val="0"/>
      <w:divBdr>
        <w:top w:val="none" w:sz="0" w:space="0" w:color="auto"/>
        <w:left w:val="none" w:sz="0" w:space="0" w:color="auto"/>
        <w:bottom w:val="none" w:sz="0" w:space="0" w:color="auto"/>
        <w:right w:val="none" w:sz="0" w:space="0" w:color="auto"/>
      </w:divBdr>
    </w:div>
    <w:div w:id="426117921">
      <w:bodyDiv w:val="1"/>
      <w:marLeft w:val="0"/>
      <w:marRight w:val="0"/>
      <w:marTop w:val="0"/>
      <w:marBottom w:val="0"/>
      <w:divBdr>
        <w:top w:val="none" w:sz="0" w:space="0" w:color="auto"/>
        <w:left w:val="none" w:sz="0" w:space="0" w:color="auto"/>
        <w:bottom w:val="none" w:sz="0" w:space="0" w:color="auto"/>
        <w:right w:val="none" w:sz="0" w:space="0" w:color="auto"/>
      </w:divBdr>
      <w:divsChild>
        <w:div w:id="857429756">
          <w:marLeft w:val="0"/>
          <w:marRight w:val="0"/>
          <w:marTop w:val="0"/>
          <w:marBottom w:val="0"/>
          <w:divBdr>
            <w:top w:val="none" w:sz="0" w:space="0" w:color="auto"/>
            <w:left w:val="none" w:sz="0" w:space="0" w:color="auto"/>
            <w:bottom w:val="none" w:sz="0" w:space="0" w:color="auto"/>
            <w:right w:val="none" w:sz="0" w:space="0" w:color="auto"/>
          </w:divBdr>
        </w:div>
        <w:div w:id="351760329">
          <w:marLeft w:val="0"/>
          <w:marRight w:val="0"/>
          <w:marTop w:val="0"/>
          <w:marBottom w:val="0"/>
          <w:divBdr>
            <w:top w:val="none" w:sz="0" w:space="0" w:color="auto"/>
            <w:left w:val="none" w:sz="0" w:space="0" w:color="auto"/>
            <w:bottom w:val="none" w:sz="0" w:space="0" w:color="auto"/>
            <w:right w:val="none" w:sz="0" w:space="0" w:color="auto"/>
          </w:divBdr>
          <w:divsChild>
            <w:div w:id="343244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492890">
      <w:bodyDiv w:val="1"/>
      <w:marLeft w:val="0"/>
      <w:marRight w:val="0"/>
      <w:marTop w:val="0"/>
      <w:marBottom w:val="0"/>
      <w:divBdr>
        <w:top w:val="none" w:sz="0" w:space="0" w:color="auto"/>
        <w:left w:val="none" w:sz="0" w:space="0" w:color="auto"/>
        <w:bottom w:val="none" w:sz="0" w:space="0" w:color="auto"/>
        <w:right w:val="none" w:sz="0" w:space="0" w:color="auto"/>
      </w:divBdr>
    </w:div>
    <w:div w:id="441415014">
      <w:bodyDiv w:val="1"/>
      <w:marLeft w:val="0"/>
      <w:marRight w:val="0"/>
      <w:marTop w:val="0"/>
      <w:marBottom w:val="0"/>
      <w:divBdr>
        <w:top w:val="none" w:sz="0" w:space="0" w:color="auto"/>
        <w:left w:val="none" w:sz="0" w:space="0" w:color="auto"/>
        <w:bottom w:val="none" w:sz="0" w:space="0" w:color="auto"/>
        <w:right w:val="none" w:sz="0" w:space="0" w:color="auto"/>
      </w:divBdr>
    </w:div>
    <w:div w:id="446899245">
      <w:bodyDiv w:val="1"/>
      <w:marLeft w:val="0"/>
      <w:marRight w:val="0"/>
      <w:marTop w:val="0"/>
      <w:marBottom w:val="0"/>
      <w:divBdr>
        <w:top w:val="none" w:sz="0" w:space="0" w:color="auto"/>
        <w:left w:val="none" w:sz="0" w:space="0" w:color="auto"/>
        <w:bottom w:val="none" w:sz="0" w:space="0" w:color="auto"/>
        <w:right w:val="none" w:sz="0" w:space="0" w:color="auto"/>
      </w:divBdr>
    </w:div>
    <w:div w:id="448742794">
      <w:bodyDiv w:val="1"/>
      <w:marLeft w:val="0"/>
      <w:marRight w:val="0"/>
      <w:marTop w:val="0"/>
      <w:marBottom w:val="0"/>
      <w:divBdr>
        <w:top w:val="none" w:sz="0" w:space="0" w:color="auto"/>
        <w:left w:val="none" w:sz="0" w:space="0" w:color="auto"/>
        <w:bottom w:val="none" w:sz="0" w:space="0" w:color="auto"/>
        <w:right w:val="none" w:sz="0" w:space="0" w:color="auto"/>
      </w:divBdr>
    </w:div>
    <w:div w:id="455678629">
      <w:bodyDiv w:val="1"/>
      <w:marLeft w:val="0"/>
      <w:marRight w:val="0"/>
      <w:marTop w:val="0"/>
      <w:marBottom w:val="0"/>
      <w:divBdr>
        <w:top w:val="none" w:sz="0" w:space="0" w:color="auto"/>
        <w:left w:val="none" w:sz="0" w:space="0" w:color="auto"/>
        <w:bottom w:val="none" w:sz="0" w:space="0" w:color="auto"/>
        <w:right w:val="none" w:sz="0" w:space="0" w:color="auto"/>
      </w:divBdr>
    </w:div>
    <w:div w:id="464543805">
      <w:bodyDiv w:val="1"/>
      <w:marLeft w:val="0"/>
      <w:marRight w:val="0"/>
      <w:marTop w:val="0"/>
      <w:marBottom w:val="0"/>
      <w:divBdr>
        <w:top w:val="none" w:sz="0" w:space="0" w:color="auto"/>
        <w:left w:val="none" w:sz="0" w:space="0" w:color="auto"/>
        <w:bottom w:val="none" w:sz="0" w:space="0" w:color="auto"/>
        <w:right w:val="none" w:sz="0" w:space="0" w:color="auto"/>
      </w:divBdr>
    </w:div>
    <w:div w:id="482965561">
      <w:bodyDiv w:val="1"/>
      <w:marLeft w:val="0"/>
      <w:marRight w:val="0"/>
      <w:marTop w:val="0"/>
      <w:marBottom w:val="0"/>
      <w:divBdr>
        <w:top w:val="none" w:sz="0" w:space="0" w:color="auto"/>
        <w:left w:val="none" w:sz="0" w:space="0" w:color="auto"/>
        <w:bottom w:val="none" w:sz="0" w:space="0" w:color="auto"/>
        <w:right w:val="none" w:sz="0" w:space="0" w:color="auto"/>
      </w:divBdr>
    </w:div>
    <w:div w:id="491070910">
      <w:bodyDiv w:val="1"/>
      <w:marLeft w:val="0"/>
      <w:marRight w:val="0"/>
      <w:marTop w:val="0"/>
      <w:marBottom w:val="0"/>
      <w:divBdr>
        <w:top w:val="none" w:sz="0" w:space="0" w:color="auto"/>
        <w:left w:val="none" w:sz="0" w:space="0" w:color="auto"/>
        <w:bottom w:val="none" w:sz="0" w:space="0" w:color="auto"/>
        <w:right w:val="none" w:sz="0" w:space="0" w:color="auto"/>
      </w:divBdr>
    </w:div>
    <w:div w:id="492068227">
      <w:bodyDiv w:val="1"/>
      <w:marLeft w:val="0"/>
      <w:marRight w:val="0"/>
      <w:marTop w:val="0"/>
      <w:marBottom w:val="0"/>
      <w:divBdr>
        <w:top w:val="none" w:sz="0" w:space="0" w:color="auto"/>
        <w:left w:val="none" w:sz="0" w:space="0" w:color="auto"/>
        <w:bottom w:val="none" w:sz="0" w:space="0" w:color="auto"/>
        <w:right w:val="none" w:sz="0" w:space="0" w:color="auto"/>
      </w:divBdr>
    </w:div>
    <w:div w:id="498421145">
      <w:bodyDiv w:val="1"/>
      <w:marLeft w:val="0"/>
      <w:marRight w:val="0"/>
      <w:marTop w:val="0"/>
      <w:marBottom w:val="0"/>
      <w:divBdr>
        <w:top w:val="none" w:sz="0" w:space="0" w:color="auto"/>
        <w:left w:val="none" w:sz="0" w:space="0" w:color="auto"/>
        <w:bottom w:val="none" w:sz="0" w:space="0" w:color="auto"/>
        <w:right w:val="none" w:sz="0" w:space="0" w:color="auto"/>
      </w:divBdr>
    </w:div>
    <w:div w:id="503663399">
      <w:bodyDiv w:val="1"/>
      <w:marLeft w:val="0"/>
      <w:marRight w:val="0"/>
      <w:marTop w:val="0"/>
      <w:marBottom w:val="0"/>
      <w:divBdr>
        <w:top w:val="none" w:sz="0" w:space="0" w:color="auto"/>
        <w:left w:val="none" w:sz="0" w:space="0" w:color="auto"/>
        <w:bottom w:val="none" w:sz="0" w:space="0" w:color="auto"/>
        <w:right w:val="none" w:sz="0" w:space="0" w:color="auto"/>
      </w:divBdr>
      <w:divsChild>
        <w:div w:id="646975566">
          <w:marLeft w:val="0"/>
          <w:marRight w:val="0"/>
          <w:marTop w:val="0"/>
          <w:marBottom w:val="0"/>
          <w:divBdr>
            <w:top w:val="none" w:sz="0" w:space="0" w:color="auto"/>
            <w:left w:val="none" w:sz="0" w:space="0" w:color="auto"/>
            <w:bottom w:val="none" w:sz="0" w:space="0" w:color="auto"/>
            <w:right w:val="none" w:sz="0" w:space="0" w:color="auto"/>
          </w:divBdr>
          <w:divsChild>
            <w:div w:id="203615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633475">
      <w:bodyDiv w:val="1"/>
      <w:marLeft w:val="0"/>
      <w:marRight w:val="0"/>
      <w:marTop w:val="0"/>
      <w:marBottom w:val="0"/>
      <w:divBdr>
        <w:top w:val="none" w:sz="0" w:space="0" w:color="auto"/>
        <w:left w:val="none" w:sz="0" w:space="0" w:color="auto"/>
        <w:bottom w:val="none" w:sz="0" w:space="0" w:color="auto"/>
        <w:right w:val="none" w:sz="0" w:space="0" w:color="auto"/>
      </w:divBdr>
      <w:divsChild>
        <w:div w:id="671252276">
          <w:marLeft w:val="0"/>
          <w:marRight w:val="0"/>
          <w:marTop w:val="0"/>
          <w:marBottom w:val="0"/>
          <w:divBdr>
            <w:top w:val="none" w:sz="0" w:space="0" w:color="auto"/>
            <w:left w:val="none" w:sz="0" w:space="0" w:color="auto"/>
            <w:bottom w:val="none" w:sz="0" w:space="0" w:color="auto"/>
            <w:right w:val="none" w:sz="0" w:space="0" w:color="auto"/>
          </w:divBdr>
          <w:divsChild>
            <w:div w:id="253786038">
              <w:marLeft w:val="0"/>
              <w:marRight w:val="0"/>
              <w:marTop w:val="0"/>
              <w:marBottom w:val="0"/>
              <w:divBdr>
                <w:top w:val="none" w:sz="0" w:space="0" w:color="auto"/>
                <w:left w:val="none" w:sz="0" w:space="0" w:color="auto"/>
                <w:bottom w:val="none" w:sz="0" w:space="0" w:color="auto"/>
                <w:right w:val="none" w:sz="0" w:space="0" w:color="auto"/>
              </w:divBdr>
              <w:divsChild>
                <w:div w:id="1412190774">
                  <w:marLeft w:val="0"/>
                  <w:marRight w:val="0"/>
                  <w:marTop w:val="0"/>
                  <w:marBottom w:val="0"/>
                  <w:divBdr>
                    <w:top w:val="none" w:sz="0" w:space="0" w:color="auto"/>
                    <w:left w:val="none" w:sz="0" w:space="0" w:color="auto"/>
                    <w:bottom w:val="none" w:sz="0" w:space="0" w:color="auto"/>
                    <w:right w:val="none" w:sz="0" w:space="0" w:color="auto"/>
                  </w:divBdr>
                  <w:divsChild>
                    <w:div w:id="1759132642">
                      <w:marLeft w:val="0"/>
                      <w:marRight w:val="0"/>
                      <w:marTop w:val="0"/>
                      <w:marBottom w:val="0"/>
                      <w:divBdr>
                        <w:top w:val="none" w:sz="0" w:space="0" w:color="auto"/>
                        <w:left w:val="none" w:sz="0" w:space="0" w:color="auto"/>
                        <w:bottom w:val="none" w:sz="0" w:space="0" w:color="auto"/>
                        <w:right w:val="none" w:sz="0" w:space="0" w:color="auto"/>
                      </w:divBdr>
                      <w:divsChild>
                        <w:div w:id="358505563">
                          <w:marLeft w:val="0"/>
                          <w:marRight w:val="0"/>
                          <w:marTop w:val="0"/>
                          <w:marBottom w:val="0"/>
                          <w:divBdr>
                            <w:top w:val="none" w:sz="0" w:space="0" w:color="auto"/>
                            <w:left w:val="none" w:sz="0" w:space="0" w:color="auto"/>
                            <w:bottom w:val="none" w:sz="0" w:space="0" w:color="auto"/>
                            <w:right w:val="none" w:sz="0" w:space="0" w:color="auto"/>
                          </w:divBdr>
                          <w:divsChild>
                            <w:div w:id="201610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3438106">
          <w:marLeft w:val="0"/>
          <w:marRight w:val="0"/>
          <w:marTop w:val="0"/>
          <w:marBottom w:val="0"/>
          <w:divBdr>
            <w:top w:val="none" w:sz="0" w:space="0" w:color="auto"/>
            <w:left w:val="none" w:sz="0" w:space="0" w:color="auto"/>
            <w:bottom w:val="none" w:sz="0" w:space="0" w:color="auto"/>
            <w:right w:val="none" w:sz="0" w:space="0" w:color="auto"/>
          </w:divBdr>
          <w:divsChild>
            <w:div w:id="1239244354">
              <w:marLeft w:val="0"/>
              <w:marRight w:val="0"/>
              <w:marTop w:val="0"/>
              <w:marBottom w:val="0"/>
              <w:divBdr>
                <w:top w:val="none" w:sz="0" w:space="0" w:color="auto"/>
                <w:left w:val="none" w:sz="0" w:space="0" w:color="auto"/>
                <w:bottom w:val="none" w:sz="0" w:space="0" w:color="auto"/>
                <w:right w:val="none" w:sz="0" w:space="0" w:color="auto"/>
              </w:divBdr>
              <w:divsChild>
                <w:div w:id="1325357925">
                  <w:marLeft w:val="0"/>
                  <w:marRight w:val="0"/>
                  <w:marTop w:val="0"/>
                  <w:marBottom w:val="0"/>
                  <w:divBdr>
                    <w:top w:val="none" w:sz="0" w:space="0" w:color="auto"/>
                    <w:left w:val="none" w:sz="0" w:space="0" w:color="auto"/>
                    <w:bottom w:val="none" w:sz="0" w:space="0" w:color="auto"/>
                    <w:right w:val="none" w:sz="0" w:space="0" w:color="auto"/>
                  </w:divBdr>
                  <w:divsChild>
                    <w:div w:id="268436182">
                      <w:marLeft w:val="0"/>
                      <w:marRight w:val="0"/>
                      <w:marTop w:val="120"/>
                      <w:marBottom w:val="0"/>
                      <w:divBdr>
                        <w:top w:val="none" w:sz="0" w:space="0" w:color="auto"/>
                        <w:left w:val="none" w:sz="0" w:space="0" w:color="auto"/>
                        <w:bottom w:val="none" w:sz="0" w:space="0" w:color="auto"/>
                        <w:right w:val="none" w:sz="0" w:space="0" w:color="auto"/>
                      </w:divBdr>
                      <w:divsChild>
                        <w:div w:id="1589272019">
                          <w:marLeft w:val="0"/>
                          <w:marRight w:val="0"/>
                          <w:marTop w:val="0"/>
                          <w:marBottom w:val="0"/>
                          <w:divBdr>
                            <w:top w:val="none" w:sz="0" w:space="0" w:color="auto"/>
                            <w:left w:val="none" w:sz="0" w:space="0" w:color="auto"/>
                            <w:bottom w:val="none" w:sz="0" w:space="0" w:color="auto"/>
                            <w:right w:val="none" w:sz="0" w:space="0" w:color="auto"/>
                          </w:divBdr>
                          <w:divsChild>
                            <w:div w:id="322589017">
                              <w:marLeft w:val="0"/>
                              <w:marRight w:val="0"/>
                              <w:marTop w:val="0"/>
                              <w:marBottom w:val="0"/>
                              <w:divBdr>
                                <w:top w:val="none" w:sz="0" w:space="0" w:color="auto"/>
                                <w:left w:val="none" w:sz="0" w:space="0" w:color="auto"/>
                                <w:bottom w:val="none" w:sz="0" w:space="0" w:color="auto"/>
                                <w:right w:val="none" w:sz="0" w:space="0" w:color="auto"/>
                              </w:divBdr>
                              <w:divsChild>
                                <w:div w:id="230772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0460339">
      <w:bodyDiv w:val="1"/>
      <w:marLeft w:val="0"/>
      <w:marRight w:val="0"/>
      <w:marTop w:val="0"/>
      <w:marBottom w:val="0"/>
      <w:divBdr>
        <w:top w:val="none" w:sz="0" w:space="0" w:color="auto"/>
        <w:left w:val="none" w:sz="0" w:space="0" w:color="auto"/>
        <w:bottom w:val="none" w:sz="0" w:space="0" w:color="auto"/>
        <w:right w:val="none" w:sz="0" w:space="0" w:color="auto"/>
      </w:divBdr>
    </w:div>
    <w:div w:id="539510730">
      <w:bodyDiv w:val="1"/>
      <w:marLeft w:val="0"/>
      <w:marRight w:val="0"/>
      <w:marTop w:val="0"/>
      <w:marBottom w:val="0"/>
      <w:divBdr>
        <w:top w:val="none" w:sz="0" w:space="0" w:color="auto"/>
        <w:left w:val="none" w:sz="0" w:space="0" w:color="auto"/>
        <w:bottom w:val="none" w:sz="0" w:space="0" w:color="auto"/>
        <w:right w:val="none" w:sz="0" w:space="0" w:color="auto"/>
      </w:divBdr>
    </w:div>
    <w:div w:id="541866958">
      <w:bodyDiv w:val="1"/>
      <w:marLeft w:val="0"/>
      <w:marRight w:val="0"/>
      <w:marTop w:val="0"/>
      <w:marBottom w:val="0"/>
      <w:divBdr>
        <w:top w:val="none" w:sz="0" w:space="0" w:color="auto"/>
        <w:left w:val="none" w:sz="0" w:space="0" w:color="auto"/>
        <w:bottom w:val="none" w:sz="0" w:space="0" w:color="auto"/>
        <w:right w:val="none" w:sz="0" w:space="0" w:color="auto"/>
      </w:divBdr>
    </w:div>
    <w:div w:id="547884168">
      <w:bodyDiv w:val="1"/>
      <w:marLeft w:val="0"/>
      <w:marRight w:val="0"/>
      <w:marTop w:val="0"/>
      <w:marBottom w:val="0"/>
      <w:divBdr>
        <w:top w:val="none" w:sz="0" w:space="0" w:color="auto"/>
        <w:left w:val="none" w:sz="0" w:space="0" w:color="auto"/>
        <w:bottom w:val="none" w:sz="0" w:space="0" w:color="auto"/>
        <w:right w:val="none" w:sz="0" w:space="0" w:color="auto"/>
      </w:divBdr>
    </w:div>
    <w:div w:id="555626619">
      <w:bodyDiv w:val="1"/>
      <w:marLeft w:val="0"/>
      <w:marRight w:val="0"/>
      <w:marTop w:val="0"/>
      <w:marBottom w:val="0"/>
      <w:divBdr>
        <w:top w:val="none" w:sz="0" w:space="0" w:color="auto"/>
        <w:left w:val="none" w:sz="0" w:space="0" w:color="auto"/>
        <w:bottom w:val="none" w:sz="0" w:space="0" w:color="auto"/>
        <w:right w:val="none" w:sz="0" w:space="0" w:color="auto"/>
      </w:divBdr>
    </w:div>
    <w:div w:id="566111632">
      <w:bodyDiv w:val="1"/>
      <w:marLeft w:val="0"/>
      <w:marRight w:val="0"/>
      <w:marTop w:val="0"/>
      <w:marBottom w:val="0"/>
      <w:divBdr>
        <w:top w:val="none" w:sz="0" w:space="0" w:color="auto"/>
        <w:left w:val="none" w:sz="0" w:space="0" w:color="auto"/>
        <w:bottom w:val="none" w:sz="0" w:space="0" w:color="auto"/>
        <w:right w:val="none" w:sz="0" w:space="0" w:color="auto"/>
      </w:divBdr>
    </w:div>
    <w:div w:id="573511680">
      <w:bodyDiv w:val="1"/>
      <w:marLeft w:val="0"/>
      <w:marRight w:val="0"/>
      <w:marTop w:val="0"/>
      <w:marBottom w:val="0"/>
      <w:divBdr>
        <w:top w:val="none" w:sz="0" w:space="0" w:color="auto"/>
        <w:left w:val="none" w:sz="0" w:space="0" w:color="auto"/>
        <w:bottom w:val="none" w:sz="0" w:space="0" w:color="auto"/>
        <w:right w:val="none" w:sz="0" w:space="0" w:color="auto"/>
      </w:divBdr>
    </w:div>
    <w:div w:id="577591051">
      <w:bodyDiv w:val="1"/>
      <w:marLeft w:val="0"/>
      <w:marRight w:val="0"/>
      <w:marTop w:val="0"/>
      <w:marBottom w:val="0"/>
      <w:divBdr>
        <w:top w:val="none" w:sz="0" w:space="0" w:color="auto"/>
        <w:left w:val="none" w:sz="0" w:space="0" w:color="auto"/>
        <w:bottom w:val="none" w:sz="0" w:space="0" w:color="auto"/>
        <w:right w:val="none" w:sz="0" w:space="0" w:color="auto"/>
      </w:divBdr>
    </w:div>
    <w:div w:id="577836002">
      <w:bodyDiv w:val="1"/>
      <w:marLeft w:val="0"/>
      <w:marRight w:val="0"/>
      <w:marTop w:val="0"/>
      <w:marBottom w:val="0"/>
      <w:divBdr>
        <w:top w:val="none" w:sz="0" w:space="0" w:color="auto"/>
        <w:left w:val="none" w:sz="0" w:space="0" w:color="auto"/>
        <w:bottom w:val="none" w:sz="0" w:space="0" w:color="auto"/>
        <w:right w:val="none" w:sz="0" w:space="0" w:color="auto"/>
      </w:divBdr>
    </w:div>
    <w:div w:id="592250628">
      <w:bodyDiv w:val="1"/>
      <w:marLeft w:val="0"/>
      <w:marRight w:val="0"/>
      <w:marTop w:val="0"/>
      <w:marBottom w:val="0"/>
      <w:divBdr>
        <w:top w:val="none" w:sz="0" w:space="0" w:color="auto"/>
        <w:left w:val="none" w:sz="0" w:space="0" w:color="auto"/>
        <w:bottom w:val="none" w:sz="0" w:space="0" w:color="auto"/>
        <w:right w:val="none" w:sz="0" w:space="0" w:color="auto"/>
      </w:divBdr>
    </w:div>
    <w:div w:id="601453795">
      <w:bodyDiv w:val="1"/>
      <w:marLeft w:val="0"/>
      <w:marRight w:val="0"/>
      <w:marTop w:val="0"/>
      <w:marBottom w:val="0"/>
      <w:divBdr>
        <w:top w:val="none" w:sz="0" w:space="0" w:color="auto"/>
        <w:left w:val="none" w:sz="0" w:space="0" w:color="auto"/>
        <w:bottom w:val="none" w:sz="0" w:space="0" w:color="auto"/>
        <w:right w:val="none" w:sz="0" w:space="0" w:color="auto"/>
      </w:divBdr>
    </w:div>
    <w:div w:id="608659228">
      <w:bodyDiv w:val="1"/>
      <w:marLeft w:val="0"/>
      <w:marRight w:val="0"/>
      <w:marTop w:val="0"/>
      <w:marBottom w:val="0"/>
      <w:divBdr>
        <w:top w:val="none" w:sz="0" w:space="0" w:color="auto"/>
        <w:left w:val="none" w:sz="0" w:space="0" w:color="auto"/>
        <w:bottom w:val="none" w:sz="0" w:space="0" w:color="auto"/>
        <w:right w:val="none" w:sz="0" w:space="0" w:color="auto"/>
      </w:divBdr>
    </w:div>
    <w:div w:id="610891559">
      <w:bodyDiv w:val="1"/>
      <w:marLeft w:val="0"/>
      <w:marRight w:val="0"/>
      <w:marTop w:val="0"/>
      <w:marBottom w:val="0"/>
      <w:divBdr>
        <w:top w:val="none" w:sz="0" w:space="0" w:color="auto"/>
        <w:left w:val="none" w:sz="0" w:space="0" w:color="auto"/>
        <w:bottom w:val="none" w:sz="0" w:space="0" w:color="auto"/>
        <w:right w:val="none" w:sz="0" w:space="0" w:color="auto"/>
      </w:divBdr>
    </w:div>
    <w:div w:id="619995033">
      <w:bodyDiv w:val="1"/>
      <w:marLeft w:val="0"/>
      <w:marRight w:val="0"/>
      <w:marTop w:val="0"/>
      <w:marBottom w:val="0"/>
      <w:divBdr>
        <w:top w:val="none" w:sz="0" w:space="0" w:color="auto"/>
        <w:left w:val="none" w:sz="0" w:space="0" w:color="auto"/>
        <w:bottom w:val="none" w:sz="0" w:space="0" w:color="auto"/>
        <w:right w:val="none" w:sz="0" w:space="0" w:color="auto"/>
      </w:divBdr>
    </w:div>
    <w:div w:id="620840332">
      <w:bodyDiv w:val="1"/>
      <w:marLeft w:val="0"/>
      <w:marRight w:val="0"/>
      <w:marTop w:val="0"/>
      <w:marBottom w:val="0"/>
      <w:divBdr>
        <w:top w:val="none" w:sz="0" w:space="0" w:color="auto"/>
        <w:left w:val="none" w:sz="0" w:space="0" w:color="auto"/>
        <w:bottom w:val="none" w:sz="0" w:space="0" w:color="auto"/>
        <w:right w:val="none" w:sz="0" w:space="0" w:color="auto"/>
      </w:divBdr>
      <w:divsChild>
        <w:div w:id="476263765">
          <w:marLeft w:val="0"/>
          <w:marRight w:val="0"/>
          <w:marTop w:val="0"/>
          <w:marBottom w:val="0"/>
          <w:divBdr>
            <w:top w:val="none" w:sz="0" w:space="0" w:color="auto"/>
            <w:left w:val="none" w:sz="0" w:space="0" w:color="auto"/>
            <w:bottom w:val="none" w:sz="0" w:space="0" w:color="auto"/>
            <w:right w:val="none" w:sz="0" w:space="0" w:color="auto"/>
          </w:divBdr>
          <w:divsChild>
            <w:div w:id="1317682428">
              <w:marLeft w:val="0"/>
              <w:marRight w:val="0"/>
              <w:marTop w:val="0"/>
              <w:marBottom w:val="0"/>
              <w:divBdr>
                <w:top w:val="none" w:sz="0" w:space="0" w:color="auto"/>
                <w:left w:val="none" w:sz="0" w:space="0" w:color="auto"/>
                <w:bottom w:val="none" w:sz="0" w:space="0" w:color="auto"/>
                <w:right w:val="none" w:sz="0" w:space="0" w:color="auto"/>
              </w:divBdr>
              <w:divsChild>
                <w:div w:id="952785802">
                  <w:marLeft w:val="0"/>
                  <w:marRight w:val="0"/>
                  <w:marTop w:val="0"/>
                  <w:marBottom w:val="0"/>
                  <w:divBdr>
                    <w:top w:val="none" w:sz="0" w:space="0" w:color="auto"/>
                    <w:left w:val="none" w:sz="0" w:space="0" w:color="auto"/>
                    <w:bottom w:val="none" w:sz="0" w:space="0" w:color="auto"/>
                    <w:right w:val="none" w:sz="0" w:space="0" w:color="auto"/>
                  </w:divBdr>
                  <w:divsChild>
                    <w:div w:id="570121381">
                      <w:marLeft w:val="0"/>
                      <w:marRight w:val="0"/>
                      <w:marTop w:val="0"/>
                      <w:marBottom w:val="0"/>
                      <w:divBdr>
                        <w:top w:val="none" w:sz="0" w:space="0" w:color="auto"/>
                        <w:left w:val="none" w:sz="0" w:space="0" w:color="auto"/>
                        <w:bottom w:val="none" w:sz="0" w:space="0" w:color="auto"/>
                        <w:right w:val="none" w:sz="0" w:space="0" w:color="auto"/>
                      </w:divBdr>
                      <w:divsChild>
                        <w:div w:id="662006185">
                          <w:marLeft w:val="0"/>
                          <w:marRight w:val="0"/>
                          <w:marTop w:val="0"/>
                          <w:marBottom w:val="0"/>
                          <w:divBdr>
                            <w:top w:val="none" w:sz="0" w:space="0" w:color="auto"/>
                            <w:left w:val="none" w:sz="0" w:space="0" w:color="auto"/>
                            <w:bottom w:val="none" w:sz="0" w:space="0" w:color="auto"/>
                            <w:right w:val="none" w:sz="0" w:space="0" w:color="auto"/>
                          </w:divBdr>
                          <w:divsChild>
                            <w:div w:id="1595087111">
                              <w:marLeft w:val="0"/>
                              <w:marRight w:val="0"/>
                              <w:marTop w:val="0"/>
                              <w:marBottom w:val="0"/>
                              <w:divBdr>
                                <w:top w:val="none" w:sz="0" w:space="0" w:color="auto"/>
                                <w:left w:val="none" w:sz="0" w:space="0" w:color="auto"/>
                                <w:bottom w:val="none" w:sz="0" w:space="0" w:color="auto"/>
                                <w:right w:val="none" w:sz="0" w:space="0" w:color="auto"/>
                              </w:divBdr>
                              <w:divsChild>
                                <w:div w:id="1328512858">
                                  <w:marLeft w:val="0"/>
                                  <w:marRight w:val="0"/>
                                  <w:marTop w:val="0"/>
                                  <w:marBottom w:val="0"/>
                                  <w:divBdr>
                                    <w:top w:val="none" w:sz="0" w:space="0" w:color="auto"/>
                                    <w:left w:val="none" w:sz="0" w:space="0" w:color="auto"/>
                                    <w:bottom w:val="none" w:sz="0" w:space="0" w:color="auto"/>
                                    <w:right w:val="none" w:sz="0" w:space="0" w:color="auto"/>
                                  </w:divBdr>
                                  <w:divsChild>
                                    <w:div w:id="1708291522">
                                      <w:marLeft w:val="0"/>
                                      <w:marRight w:val="0"/>
                                      <w:marTop w:val="0"/>
                                      <w:marBottom w:val="0"/>
                                      <w:divBdr>
                                        <w:top w:val="none" w:sz="0" w:space="0" w:color="auto"/>
                                        <w:left w:val="none" w:sz="0" w:space="0" w:color="auto"/>
                                        <w:bottom w:val="none" w:sz="0" w:space="0" w:color="auto"/>
                                        <w:right w:val="none" w:sz="0" w:space="0" w:color="auto"/>
                                      </w:divBdr>
                                      <w:divsChild>
                                        <w:div w:id="241959285">
                                          <w:marLeft w:val="0"/>
                                          <w:marRight w:val="0"/>
                                          <w:marTop w:val="0"/>
                                          <w:marBottom w:val="0"/>
                                          <w:divBdr>
                                            <w:top w:val="none" w:sz="0" w:space="0" w:color="auto"/>
                                            <w:left w:val="none" w:sz="0" w:space="0" w:color="auto"/>
                                            <w:bottom w:val="none" w:sz="0" w:space="0" w:color="auto"/>
                                            <w:right w:val="none" w:sz="0" w:space="0" w:color="auto"/>
                                          </w:divBdr>
                                          <w:divsChild>
                                            <w:div w:id="1338848216">
                                              <w:marLeft w:val="0"/>
                                              <w:marRight w:val="0"/>
                                              <w:marTop w:val="0"/>
                                              <w:marBottom w:val="0"/>
                                              <w:divBdr>
                                                <w:top w:val="none" w:sz="0" w:space="0" w:color="auto"/>
                                                <w:left w:val="none" w:sz="0" w:space="0" w:color="auto"/>
                                                <w:bottom w:val="none" w:sz="0" w:space="0" w:color="auto"/>
                                                <w:right w:val="none" w:sz="0" w:space="0" w:color="auto"/>
                                              </w:divBdr>
                                              <w:divsChild>
                                                <w:div w:id="139238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24120314">
      <w:bodyDiv w:val="1"/>
      <w:marLeft w:val="0"/>
      <w:marRight w:val="0"/>
      <w:marTop w:val="0"/>
      <w:marBottom w:val="0"/>
      <w:divBdr>
        <w:top w:val="none" w:sz="0" w:space="0" w:color="auto"/>
        <w:left w:val="none" w:sz="0" w:space="0" w:color="auto"/>
        <w:bottom w:val="none" w:sz="0" w:space="0" w:color="auto"/>
        <w:right w:val="none" w:sz="0" w:space="0" w:color="auto"/>
      </w:divBdr>
    </w:div>
    <w:div w:id="626279882">
      <w:bodyDiv w:val="1"/>
      <w:marLeft w:val="0"/>
      <w:marRight w:val="0"/>
      <w:marTop w:val="0"/>
      <w:marBottom w:val="0"/>
      <w:divBdr>
        <w:top w:val="none" w:sz="0" w:space="0" w:color="auto"/>
        <w:left w:val="none" w:sz="0" w:space="0" w:color="auto"/>
        <w:bottom w:val="none" w:sz="0" w:space="0" w:color="auto"/>
        <w:right w:val="none" w:sz="0" w:space="0" w:color="auto"/>
      </w:divBdr>
    </w:div>
    <w:div w:id="634725064">
      <w:bodyDiv w:val="1"/>
      <w:marLeft w:val="0"/>
      <w:marRight w:val="0"/>
      <w:marTop w:val="0"/>
      <w:marBottom w:val="0"/>
      <w:divBdr>
        <w:top w:val="none" w:sz="0" w:space="0" w:color="auto"/>
        <w:left w:val="none" w:sz="0" w:space="0" w:color="auto"/>
        <w:bottom w:val="none" w:sz="0" w:space="0" w:color="auto"/>
        <w:right w:val="none" w:sz="0" w:space="0" w:color="auto"/>
      </w:divBdr>
    </w:div>
    <w:div w:id="636230182">
      <w:bodyDiv w:val="1"/>
      <w:marLeft w:val="0"/>
      <w:marRight w:val="0"/>
      <w:marTop w:val="0"/>
      <w:marBottom w:val="0"/>
      <w:divBdr>
        <w:top w:val="none" w:sz="0" w:space="0" w:color="auto"/>
        <w:left w:val="none" w:sz="0" w:space="0" w:color="auto"/>
        <w:bottom w:val="none" w:sz="0" w:space="0" w:color="auto"/>
        <w:right w:val="none" w:sz="0" w:space="0" w:color="auto"/>
      </w:divBdr>
    </w:div>
    <w:div w:id="639770324">
      <w:bodyDiv w:val="1"/>
      <w:marLeft w:val="0"/>
      <w:marRight w:val="0"/>
      <w:marTop w:val="0"/>
      <w:marBottom w:val="0"/>
      <w:divBdr>
        <w:top w:val="none" w:sz="0" w:space="0" w:color="auto"/>
        <w:left w:val="none" w:sz="0" w:space="0" w:color="auto"/>
        <w:bottom w:val="none" w:sz="0" w:space="0" w:color="auto"/>
        <w:right w:val="none" w:sz="0" w:space="0" w:color="auto"/>
      </w:divBdr>
    </w:div>
    <w:div w:id="654261463">
      <w:bodyDiv w:val="1"/>
      <w:marLeft w:val="0"/>
      <w:marRight w:val="0"/>
      <w:marTop w:val="0"/>
      <w:marBottom w:val="0"/>
      <w:divBdr>
        <w:top w:val="none" w:sz="0" w:space="0" w:color="auto"/>
        <w:left w:val="none" w:sz="0" w:space="0" w:color="auto"/>
        <w:bottom w:val="none" w:sz="0" w:space="0" w:color="auto"/>
        <w:right w:val="none" w:sz="0" w:space="0" w:color="auto"/>
      </w:divBdr>
    </w:div>
    <w:div w:id="658576430">
      <w:bodyDiv w:val="1"/>
      <w:marLeft w:val="0"/>
      <w:marRight w:val="0"/>
      <w:marTop w:val="0"/>
      <w:marBottom w:val="0"/>
      <w:divBdr>
        <w:top w:val="none" w:sz="0" w:space="0" w:color="auto"/>
        <w:left w:val="none" w:sz="0" w:space="0" w:color="auto"/>
        <w:bottom w:val="none" w:sz="0" w:space="0" w:color="auto"/>
        <w:right w:val="none" w:sz="0" w:space="0" w:color="auto"/>
      </w:divBdr>
    </w:div>
    <w:div w:id="658730230">
      <w:bodyDiv w:val="1"/>
      <w:marLeft w:val="0"/>
      <w:marRight w:val="0"/>
      <w:marTop w:val="0"/>
      <w:marBottom w:val="0"/>
      <w:divBdr>
        <w:top w:val="none" w:sz="0" w:space="0" w:color="auto"/>
        <w:left w:val="none" w:sz="0" w:space="0" w:color="auto"/>
        <w:bottom w:val="none" w:sz="0" w:space="0" w:color="auto"/>
        <w:right w:val="none" w:sz="0" w:space="0" w:color="auto"/>
      </w:divBdr>
    </w:div>
    <w:div w:id="664209640">
      <w:bodyDiv w:val="1"/>
      <w:marLeft w:val="0"/>
      <w:marRight w:val="0"/>
      <w:marTop w:val="0"/>
      <w:marBottom w:val="0"/>
      <w:divBdr>
        <w:top w:val="none" w:sz="0" w:space="0" w:color="auto"/>
        <w:left w:val="none" w:sz="0" w:space="0" w:color="auto"/>
        <w:bottom w:val="none" w:sz="0" w:space="0" w:color="auto"/>
        <w:right w:val="none" w:sz="0" w:space="0" w:color="auto"/>
      </w:divBdr>
    </w:div>
    <w:div w:id="667169083">
      <w:bodyDiv w:val="1"/>
      <w:marLeft w:val="0"/>
      <w:marRight w:val="0"/>
      <w:marTop w:val="0"/>
      <w:marBottom w:val="0"/>
      <w:divBdr>
        <w:top w:val="none" w:sz="0" w:space="0" w:color="auto"/>
        <w:left w:val="none" w:sz="0" w:space="0" w:color="auto"/>
        <w:bottom w:val="none" w:sz="0" w:space="0" w:color="auto"/>
        <w:right w:val="none" w:sz="0" w:space="0" w:color="auto"/>
      </w:divBdr>
    </w:div>
    <w:div w:id="669792369">
      <w:bodyDiv w:val="1"/>
      <w:marLeft w:val="0"/>
      <w:marRight w:val="0"/>
      <w:marTop w:val="0"/>
      <w:marBottom w:val="0"/>
      <w:divBdr>
        <w:top w:val="none" w:sz="0" w:space="0" w:color="auto"/>
        <w:left w:val="none" w:sz="0" w:space="0" w:color="auto"/>
        <w:bottom w:val="none" w:sz="0" w:space="0" w:color="auto"/>
        <w:right w:val="none" w:sz="0" w:space="0" w:color="auto"/>
      </w:divBdr>
    </w:div>
    <w:div w:id="674920346">
      <w:bodyDiv w:val="1"/>
      <w:marLeft w:val="0"/>
      <w:marRight w:val="0"/>
      <w:marTop w:val="0"/>
      <w:marBottom w:val="0"/>
      <w:divBdr>
        <w:top w:val="none" w:sz="0" w:space="0" w:color="auto"/>
        <w:left w:val="none" w:sz="0" w:space="0" w:color="auto"/>
        <w:bottom w:val="none" w:sz="0" w:space="0" w:color="auto"/>
        <w:right w:val="none" w:sz="0" w:space="0" w:color="auto"/>
      </w:divBdr>
    </w:div>
    <w:div w:id="688676569">
      <w:bodyDiv w:val="1"/>
      <w:marLeft w:val="0"/>
      <w:marRight w:val="0"/>
      <w:marTop w:val="0"/>
      <w:marBottom w:val="0"/>
      <w:divBdr>
        <w:top w:val="none" w:sz="0" w:space="0" w:color="auto"/>
        <w:left w:val="none" w:sz="0" w:space="0" w:color="auto"/>
        <w:bottom w:val="none" w:sz="0" w:space="0" w:color="auto"/>
        <w:right w:val="none" w:sz="0" w:space="0" w:color="auto"/>
      </w:divBdr>
    </w:div>
    <w:div w:id="690574543">
      <w:bodyDiv w:val="1"/>
      <w:marLeft w:val="0"/>
      <w:marRight w:val="0"/>
      <w:marTop w:val="0"/>
      <w:marBottom w:val="0"/>
      <w:divBdr>
        <w:top w:val="none" w:sz="0" w:space="0" w:color="auto"/>
        <w:left w:val="none" w:sz="0" w:space="0" w:color="auto"/>
        <w:bottom w:val="none" w:sz="0" w:space="0" w:color="auto"/>
        <w:right w:val="none" w:sz="0" w:space="0" w:color="auto"/>
      </w:divBdr>
    </w:div>
    <w:div w:id="691954037">
      <w:bodyDiv w:val="1"/>
      <w:marLeft w:val="0"/>
      <w:marRight w:val="0"/>
      <w:marTop w:val="0"/>
      <w:marBottom w:val="0"/>
      <w:divBdr>
        <w:top w:val="none" w:sz="0" w:space="0" w:color="auto"/>
        <w:left w:val="none" w:sz="0" w:space="0" w:color="auto"/>
        <w:bottom w:val="none" w:sz="0" w:space="0" w:color="auto"/>
        <w:right w:val="none" w:sz="0" w:space="0" w:color="auto"/>
      </w:divBdr>
    </w:div>
    <w:div w:id="692803127">
      <w:bodyDiv w:val="1"/>
      <w:marLeft w:val="0"/>
      <w:marRight w:val="0"/>
      <w:marTop w:val="0"/>
      <w:marBottom w:val="0"/>
      <w:divBdr>
        <w:top w:val="none" w:sz="0" w:space="0" w:color="auto"/>
        <w:left w:val="none" w:sz="0" w:space="0" w:color="auto"/>
        <w:bottom w:val="none" w:sz="0" w:space="0" w:color="auto"/>
        <w:right w:val="none" w:sz="0" w:space="0" w:color="auto"/>
      </w:divBdr>
      <w:divsChild>
        <w:div w:id="2057510645">
          <w:marLeft w:val="0"/>
          <w:marRight w:val="0"/>
          <w:marTop w:val="0"/>
          <w:marBottom w:val="0"/>
          <w:divBdr>
            <w:top w:val="none" w:sz="0" w:space="0" w:color="auto"/>
            <w:left w:val="none" w:sz="0" w:space="0" w:color="auto"/>
            <w:bottom w:val="none" w:sz="0" w:space="0" w:color="auto"/>
            <w:right w:val="none" w:sz="0" w:space="0" w:color="auto"/>
          </w:divBdr>
          <w:divsChild>
            <w:div w:id="82000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764455">
      <w:bodyDiv w:val="1"/>
      <w:marLeft w:val="0"/>
      <w:marRight w:val="0"/>
      <w:marTop w:val="0"/>
      <w:marBottom w:val="0"/>
      <w:divBdr>
        <w:top w:val="none" w:sz="0" w:space="0" w:color="auto"/>
        <w:left w:val="none" w:sz="0" w:space="0" w:color="auto"/>
        <w:bottom w:val="none" w:sz="0" w:space="0" w:color="auto"/>
        <w:right w:val="none" w:sz="0" w:space="0" w:color="auto"/>
      </w:divBdr>
    </w:div>
    <w:div w:id="713116848">
      <w:bodyDiv w:val="1"/>
      <w:marLeft w:val="0"/>
      <w:marRight w:val="0"/>
      <w:marTop w:val="0"/>
      <w:marBottom w:val="0"/>
      <w:divBdr>
        <w:top w:val="none" w:sz="0" w:space="0" w:color="auto"/>
        <w:left w:val="none" w:sz="0" w:space="0" w:color="auto"/>
        <w:bottom w:val="none" w:sz="0" w:space="0" w:color="auto"/>
        <w:right w:val="none" w:sz="0" w:space="0" w:color="auto"/>
      </w:divBdr>
      <w:divsChild>
        <w:div w:id="280694326">
          <w:marLeft w:val="0"/>
          <w:marRight w:val="0"/>
          <w:marTop w:val="0"/>
          <w:marBottom w:val="0"/>
          <w:divBdr>
            <w:top w:val="none" w:sz="0" w:space="0" w:color="auto"/>
            <w:left w:val="none" w:sz="0" w:space="0" w:color="auto"/>
            <w:bottom w:val="none" w:sz="0" w:space="0" w:color="auto"/>
            <w:right w:val="none" w:sz="0" w:space="0" w:color="auto"/>
          </w:divBdr>
          <w:divsChild>
            <w:div w:id="160433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899448">
      <w:bodyDiv w:val="1"/>
      <w:marLeft w:val="0"/>
      <w:marRight w:val="0"/>
      <w:marTop w:val="0"/>
      <w:marBottom w:val="0"/>
      <w:divBdr>
        <w:top w:val="none" w:sz="0" w:space="0" w:color="auto"/>
        <w:left w:val="none" w:sz="0" w:space="0" w:color="auto"/>
        <w:bottom w:val="none" w:sz="0" w:space="0" w:color="auto"/>
        <w:right w:val="none" w:sz="0" w:space="0" w:color="auto"/>
      </w:divBdr>
    </w:div>
    <w:div w:id="721247053">
      <w:bodyDiv w:val="1"/>
      <w:marLeft w:val="0"/>
      <w:marRight w:val="0"/>
      <w:marTop w:val="0"/>
      <w:marBottom w:val="0"/>
      <w:divBdr>
        <w:top w:val="none" w:sz="0" w:space="0" w:color="auto"/>
        <w:left w:val="none" w:sz="0" w:space="0" w:color="auto"/>
        <w:bottom w:val="none" w:sz="0" w:space="0" w:color="auto"/>
        <w:right w:val="none" w:sz="0" w:space="0" w:color="auto"/>
      </w:divBdr>
    </w:div>
    <w:div w:id="731271615">
      <w:bodyDiv w:val="1"/>
      <w:marLeft w:val="0"/>
      <w:marRight w:val="0"/>
      <w:marTop w:val="0"/>
      <w:marBottom w:val="0"/>
      <w:divBdr>
        <w:top w:val="none" w:sz="0" w:space="0" w:color="auto"/>
        <w:left w:val="none" w:sz="0" w:space="0" w:color="auto"/>
        <w:bottom w:val="none" w:sz="0" w:space="0" w:color="auto"/>
        <w:right w:val="none" w:sz="0" w:space="0" w:color="auto"/>
      </w:divBdr>
    </w:div>
    <w:div w:id="733747107">
      <w:bodyDiv w:val="1"/>
      <w:marLeft w:val="0"/>
      <w:marRight w:val="0"/>
      <w:marTop w:val="0"/>
      <w:marBottom w:val="0"/>
      <w:divBdr>
        <w:top w:val="none" w:sz="0" w:space="0" w:color="auto"/>
        <w:left w:val="none" w:sz="0" w:space="0" w:color="auto"/>
        <w:bottom w:val="none" w:sz="0" w:space="0" w:color="auto"/>
        <w:right w:val="none" w:sz="0" w:space="0" w:color="auto"/>
      </w:divBdr>
    </w:div>
    <w:div w:id="736786540">
      <w:bodyDiv w:val="1"/>
      <w:marLeft w:val="0"/>
      <w:marRight w:val="0"/>
      <w:marTop w:val="0"/>
      <w:marBottom w:val="0"/>
      <w:divBdr>
        <w:top w:val="none" w:sz="0" w:space="0" w:color="auto"/>
        <w:left w:val="none" w:sz="0" w:space="0" w:color="auto"/>
        <w:bottom w:val="none" w:sz="0" w:space="0" w:color="auto"/>
        <w:right w:val="none" w:sz="0" w:space="0" w:color="auto"/>
      </w:divBdr>
    </w:div>
    <w:div w:id="736786989">
      <w:bodyDiv w:val="1"/>
      <w:marLeft w:val="0"/>
      <w:marRight w:val="0"/>
      <w:marTop w:val="0"/>
      <w:marBottom w:val="0"/>
      <w:divBdr>
        <w:top w:val="none" w:sz="0" w:space="0" w:color="auto"/>
        <w:left w:val="none" w:sz="0" w:space="0" w:color="auto"/>
        <w:bottom w:val="none" w:sz="0" w:space="0" w:color="auto"/>
        <w:right w:val="none" w:sz="0" w:space="0" w:color="auto"/>
      </w:divBdr>
    </w:div>
    <w:div w:id="737750646">
      <w:bodyDiv w:val="1"/>
      <w:marLeft w:val="0"/>
      <w:marRight w:val="0"/>
      <w:marTop w:val="0"/>
      <w:marBottom w:val="0"/>
      <w:divBdr>
        <w:top w:val="none" w:sz="0" w:space="0" w:color="auto"/>
        <w:left w:val="none" w:sz="0" w:space="0" w:color="auto"/>
        <w:bottom w:val="none" w:sz="0" w:space="0" w:color="auto"/>
        <w:right w:val="none" w:sz="0" w:space="0" w:color="auto"/>
      </w:divBdr>
    </w:div>
    <w:div w:id="741952352">
      <w:bodyDiv w:val="1"/>
      <w:marLeft w:val="0"/>
      <w:marRight w:val="0"/>
      <w:marTop w:val="0"/>
      <w:marBottom w:val="0"/>
      <w:divBdr>
        <w:top w:val="none" w:sz="0" w:space="0" w:color="auto"/>
        <w:left w:val="none" w:sz="0" w:space="0" w:color="auto"/>
        <w:bottom w:val="none" w:sz="0" w:space="0" w:color="auto"/>
        <w:right w:val="none" w:sz="0" w:space="0" w:color="auto"/>
      </w:divBdr>
    </w:div>
    <w:div w:id="750584476">
      <w:bodyDiv w:val="1"/>
      <w:marLeft w:val="0"/>
      <w:marRight w:val="0"/>
      <w:marTop w:val="0"/>
      <w:marBottom w:val="0"/>
      <w:divBdr>
        <w:top w:val="none" w:sz="0" w:space="0" w:color="auto"/>
        <w:left w:val="none" w:sz="0" w:space="0" w:color="auto"/>
        <w:bottom w:val="none" w:sz="0" w:space="0" w:color="auto"/>
        <w:right w:val="none" w:sz="0" w:space="0" w:color="auto"/>
      </w:divBdr>
    </w:div>
    <w:div w:id="752122420">
      <w:bodyDiv w:val="1"/>
      <w:marLeft w:val="0"/>
      <w:marRight w:val="0"/>
      <w:marTop w:val="0"/>
      <w:marBottom w:val="0"/>
      <w:divBdr>
        <w:top w:val="none" w:sz="0" w:space="0" w:color="auto"/>
        <w:left w:val="none" w:sz="0" w:space="0" w:color="auto"/>
        <w:bottom w:val="none" w:sz="0" w:space="0" w:color="auto"/>
        <w:right w:val="none" w:sz="0" w:space="0" w:color="auto"/>
      </w:divBdr>
    </w:div>
    <w:div w:id="754320042">
      <w:bodyDiv w:val="1"/>
      <w:marLeft w:val="0"/>
      <w:marRight w:val="0"/>
      <w:marTop w:val="0"/>
      <w:marBottom w:val="0"/>
      <w:divBdr>
        <w:top w:val="none" w:sz="0" w:space="0" w:color="auto"/>
        <w:left w:val="none" w:sz="0" w:space="0" w:color="auto"/>
        <w:bottom w:val="none" w:sz="0" w:space="0" w:color="auto"/>
        <w:right w:val="none" w:sz="0" w:space="0" w:color="auto"/>
      </w:divBdr>
    </w:div>
    <w:div w:id="755399825">
      <w:bodyDiv w:val="1"/>
      <w:marLeft w:val="0"/>
      <w:marRight w:val="0"/>
      <w:marTop w:val="0"/>
      <w:marBottom w:val="0"/>
      <w:divBdr>
        <w:top w:val="none" w:sz="0" w:space="0" w:color="auto"/>
        <w:left w:val="none" w:sz="0" w:space="0" w:color="auto"/>
        <w:bottom w:val="none" w:sz="0" w:space="0" w:color="auto"/>
        <w:right w:val="none" w:sz="0" w:space="0" w:color="auto"/>
      </w:divBdr>
      <w:divsChild>
        <w:div w:id="336811128">
          <w:marLeft w:val="0"/>
          <w:marRight w:val="0"/>
          <w:marTop w:val="0"/>
          <w:marBottom w:val="0"/>
          <w:divBdr>
            <w:top w:val="none" w:sz="0" w:space="0" w:color="auto"/>
            <w:left w:val="none" w:sz="0" w:space="0" w:color="auto"/>
            <w:bottom w:val="none" w:sz="0" w:space="0" w:color="auto"/>
            <w:right w:val="none" w:sz="0" w:space="0" w:color="auto"/>
          </w:divBdr>
          <w:divsChild>
            <w:div w:id="55824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438587">
      <w:bodyDiv w:val="1"/>
      <w:marLeft w:val="0"/>
      <w:marRight w:val="0"/>
      <w:marTop w:val="0"/>
      <w:marBottom w:val="0"/>
      <w:divBdr>
        <w:top w:val="none" w:sz="0" w:space="0" w:color="auto"/>
        <w:left w:val="none" w:sz="0" w:space="0" w:color="auto"/>
        <w:bottom w:val="none" w:sz="0" w:space="0" w:color="auto"/>
        <w:right w:val="none" w:sz="0" w:space="0" w:color="auto"/>
      </w:divBdr>
    </w:div>
    <w:div w:id="774863600">
      <w:bodyDiv w:val="1"/>
      <w:marLeft w:val="0"/>
      <w:marRight w:val="0"/>
      <w:marTop w:val="0"/>
      <w:marBottom w:val="0"/>
      <w:divBdr>
        <w:top w:val="none" w:sz="0" w:space="0" w:color="auto"/>
        <w:left w:val="none" w:sz="0" w:space="0" w:color="auto"/>
        <w:bottom w:val="none" w:sz="0" w:space="0" w:color="auto"/>
        <w:right w:val="none" w:sz="0" w:space="0" w:color="auto"/>
      </w:divBdr>
    </w:div>
    <w:div w:id="779451570">
      <w:bodyDiv w:val="1"/>
      <w:marLeft w:val="0"/>
      <w:marRight w:val="0"/>
      <w:marTop w:val="0"/>
      <w:marBottom w:val="0"/>
      <w:divBdr>
        <w:top w:val="none" w:sz="0" w:space="0" w:color="auto"/>
        <w:left w:val="none" w:sz="0" w:space="0" w:color="auto"/>
        <w:bottom w:val="none" w:sz="0" w:space="0" w:color="auto"/>
        <w:right w:val="none" w:sz="0" w:space="0" w:color="auto"/>
      </w:divBdr>
    </w:div>
    <w:div w:id="782072309">
      <w:bodyDiv w:val="1"/>
      <w:marLeft w:val="0"/>
      <w:marRight w:val="0"/>
      <w:marTop w:val="0"/>
      <w:marBottom w:val="0"/>
      <w:divBdr>
        <w:top w:val="none" w:sz="0" w:space="0" w:color="auto"/>
        <w:left w:val="none" w:sz="0" w:space="0" w:color="auto"/>
        <w:bottom w:val="none" w:sz="0" w:space="0" w:color="auto"/>
        <w:right w:val="none" w:sz="0" w:space="0" w:color="auto"/>
      </w:divBdr>
    </w:div>
    <w:div w:id="789514862">
      <w:bodyDiv w:val="1"/>
      <w:marLeft w:val="0"/>
      <w:marRight w:val="0"/>
      <w:marTop w:val="0"/>
      <w:marBottom w:val="0"/>
      <w:divBdr>
        <w:top w:val="none" w:sz="0" w:space="0" w:color="auto"/>
        <w:left w:val="none" w:sz="0" w:space="0" w:color="auto"/>
        <w:bottom w:val="none" w:sz="0" w:space="0" w:color="auto"/>
        <w:right w:val="none" w:sz="0" w:space="0" w:color="auto"/>
      </w:divBdr>
      <w:divsChild>
        <w:div w:id="357582023">
          <w:marLeft w:val="0"/>
          <w:marRight w:val="0"/>
          <w:marTop w:val="0"/>
          <w:marBottom w:val="0"/>
          <w:divBdr>
            <w:top w:val="none" w:sz="0" w:space="0" w:color="auto"/>
            <w:left w:val="none" w:sz="0" w:space="0" w:color="auto"/>
            <w:bottom w:val="none" w:sz="0" w:space="0" w:color="auto"/>
            <w:right w:val="none" w:sz="0" w:space="0" w:color="auto"/>
          </w:divBdr>
          <w:divsChild>
            <w:div w:id="516769867">
              <w:marLeft w:val="0"/>
              <w:marRight w:val="0"/>
              <w:marTop w:val="0"/>
              <w:marBottom w:val="0"/>
              <w:divBdr>
                <w:top w:val="none" w:sz="0" w:space="0" w:color="auto"/>
                <w:left w:val="none" w:sz="0" w:space="0" w:color="auto"/>
                <w:bottom w:val="none" w:sz="0" w:space="0" w:color="auto"/>
                <w:right w:val="none" w:sz="0" w:space="0" w:color="auto"/>
              </w:divBdr>
              <w:divsChild>
                <w:div w:id="2100172182">
                  <w:marLeft w:val="0"/>
                  <w:marRight w:val="0"/>
                  <w:marTop w:val="0"/>
                  <w:marBottom w:val="0"/>
                  <w:divBdr>
                    <w:top w:val="none" w:sz="0" w:space="0" w:color="auto"/>
                    <w:left w:val="none" w:sz="0" w:space="0" w:color="auto"/>
                    <w:bottom w:val="none" w:sz="0" w:space="0" w:color="auto"/>
                    <w:right w:val="none" w:sz="0" w:space="0" w:color="auto"/>
                  </w:divBdr>
                  <w:divsChild>
                    <w:div w:id="271674782">
                      <w:marLeft w:val="0"/>
                      <w:marRight w:val="0"/>
                      <w:marTop w:val="0"/>
                      <w:marBottom w:val="0"/>
                      <w:divBdr>
                        <w:top w:val="none" w:sz="0" w:space="0" w:color="auto"/>
                        <w:left w:val="none" w:sz="0" w:space="0" w:color="auto"/>
                        <w:bottom w:val="none" w:sz="0" w:space="0" w:color="auto"/>
                        <w:right w:val="none" w:sz="0" w:space="0" w:color="auto"/>
                      </w:divBdr>
                      <w:divsChild>
                        <w:div w:id="935865180">
                          <w:marLeft w:val="0"/>
                          <w:marRight w:val="0"/>
                          <w:marTop w:val="0"/>
                          <w:marBottom w:val="0"/>
                          <w:divBdr>
                            <w:top w:val="none" w:sz="0" w:space="0" w:color="auto"/>
                            <w:left w:val="none" w:sz="0" w:space="0" w:color="auto"/>
                            <w:bottom w:val="none" w:sz="0" w:space="0" w:color="auto"/>
                            <w:right w:val="none" w:sz="0" w:space="0" w:color="auto"/>
                          </w:divBdr>
                          <w:divsChild>
                            <w:div w:id="94230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3064781">
      <w:bodyDiv w:val="1"/>
      <w:marLeft w:val="0"/>
      <w:marRight w:val="0"/>
      <w:marTop w:val="0"/>
      <w:marBottom w:val="0"/>
      <w:divBdr>
        <w:top w:val="none" w:sz="0" w:space="0" w:color="auto"/>
        <w:left w:val="none" w:sz="0" w:space="0" w:color="auto"/>
        <w:bottom w:val="none" w:sz="0" w:space="0" w:color="auto"/>
        <w:right w:val="none" w:sz="0" w:space="0" w:color="auto"/>
      </w:divBdr>
      <w:divsChild>
        <w:div w:id="1686976570">
          <w:marLeft w:val="0"/>
          <w:marRight w:val="0"/>
          <w:marTop w:val="0"/>
          <w:marBottom w:val="0"/>
          <w:divBdr>
            <w:top w:val="none" w:sz="0" w:space="0" w:color="auto"/>
            <w:left w:val="none" w:sz="0" w:space="0" w:color="auto"/>
            <w:bottom w:val="none" w:sz="0" w:space="0" w:color="auto"/>
            <w:right w:val="none" w:sz="0" w:space="0" w:color="auto"/>
          </w:divBdr>
        </w:div>
      </w:divsChild>
    </w:div>
    <w:div w:id="795568398">
      <w:bodyDiv w:val="1"/>
      <w:marLeft w:val="0"/>
      <w:marRight w:val="0"/>
      <w:marTop w:val="0"/>
      <w:marBottom w:val="0"/>
      <w:divBdr>
        <w:top w:val="none" w:sz="0" w:space="0" w:color="auto"/>
        <w:left w:val="none" w:sz="0" w:space="0" w:color="auto"/>
        <w:bottom w:val="none" w:sz="0" w:space="0" w:color="auto"/>
        <w:right w:val="none" w:sz="0" w:space="0" w:color="auto"/>
      </w:divBdr>
    </w:div>
    <w:div w:id="800074444">
      <w:bodyDiv w:val="1"/>
      <w:marLeft w:val="0"/>
      <w:marRight w:val="0"/>
      <w:marTop w:val="0"/>
      <w:marBottom w:val="0"/>
      <w:divBdr>
        <w:top w:val="none" w:sz="0" w:space="0" w:color="auto"/>
        <w:left w:val="none" w:sz="0" w:space="0" w:color="auto"/>
        <w:bottom w:val="none" w:sz="0" w:space="0" w:color="auto"/>
        <w:right w:val="none" w:sz="0" w:space="0" w:color="auto"/>
      </w:divBdr>
    </w:div>
    <w:div w:id="801770957">
      <w:bodyDiv w:val="1"/>
      <w:marLeft w:val="0"/>
      <w:marRight w:val="0"/>
      <w:marTop w:val="0"/>
      <w:marBottom w:val="0"/>
      <w:divBdr>
        <w:top w:val="none" w:sz="0" w:space="0" w:color="auto"/>
        <w:left w:val="none" w:sz="0" w:space="0" w:color="auto"/>
        <w:bottom w:val="none" w:sz="0" w:space="0" w:color="auto"/>
        <w:right w:val="none" w:sz="0" w:space="0" w:color="auto"/>
      </w:divBdr>
    </w:div>
    <w:div w:id="810708854">
      <w:bodyDiv w:val="1"/>
      <w:marLeft w:val="0"/>
      <w:marRight w:val="0"/>
      <w:marTop w:val="0"/>
      <w:marBottom w:val="0"/>
      <w:divBdr>
        <w:top w:val="none" w:sz="0" w:space="0" w:color="auto"/>
        <w:left w:val="none" w:sz="0" w:space="0" w:color="auto"/>
        <w:bottom w:val="none" w:sz="0" w:space="0" w:color="auto"/>
        <w:right w:val="none" w:sz="0" w:space="0" w:color="auto"/>
      </w:divBdr>
      <w:divsChild>
        <w:div w:id="653604808">
          <w:marLeft w:val="0"/>
          <w:marRight w:val="0"/>
          <w:marTop w:val="0"/>
          <w:marBottom w:val="0"/>
          <w:divBdr>
            <w:top w:val="none" w:sz="0" w:space="0" w:color="auto"/>
            <w:left w:val="none" w:sz="0" w:space="0" w:color="auto"/>
            <w:bottom w:val="none" w:sz="0" w:space="0" w:color="auto"/>
            <w:right w:val="none" w:sz="0" w:space="0" w:color="auto"/>
          </w:divBdr>
          <w:divsChild>
            <w:div w:id="130981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392213">
      <w:bodyDiv w:val="1"/>
      <w:marLeft w:val="0"/>
      <w:marRight w:val="0"/>
      <w:marTop w:val="0"/>
      <w:marBottom w:val="0"/>
      <w:divBdr>
        <w:top w:val="none" w:sz="0" w:space="0" w:color="auto"/>
        <w:left w:val="none" w:sz="0" w:space="0" w:color="auto"/>
        <w:bottom w:val="none" w:sz="0" w:space="0" w:color="auto"/>
        <w:right w:val="none" w:sz="0" w:space="0" w:color="auto"/>
      </w:divBdr>
    </w:div>
    <w:div w:id="825052753">
      <w:bodyDiv w:val="1"/>
      <w:marLeft w:val="0"/>
      <w:marRight w:val="0"/>
      <w:marTop w:val="0"/>
      <w:marBottom w:val="0"/>
      <w:divBdr>
        <w:top w:val="none" w:sz="0" w:space="0" w:color="auto"/>
        <w:left w:val="none" w:sz="0" w:space="0" w:color="auto"/>
        <w:bottom w:val="none" w:sz="0" w:space="0" w:color="auto"/>
        <w:right w:val="none" w:sz="0" w:space="0" w:color="auto"/>
      </w:divBdr>
    </w:div>
    <w:div w:id="828248060">
      <w:bodyDiv w:val="1"/>
      <w:marLeft w:val="0"/>
      <w:marRight w:val="0"/>
      <w:marTop w:val="0"/>
      <w:marBottom w:val="0"/>
      <w:divBdr>
        <w:top w:val="none" w:sz="0" w:space="0" w:color="auto"/>
        <w:left w:val="none" w:sz="0" w:space="0" w:color="auto"/>
        <w:bottom w:val="none" w:sz="0" w:space="0" w:color="auto"/>
        <w:right w:val="none" w:sz="0" w:space="0" w:color="auto"/>
      </w:divBdr>
    </w:div>
    <w:div w:id="828907883">
      <w:bodyDiv w:val="1"/>
      <w:marLeft w:val="0"/>
      <w:marRight w:val="0"/>
      <w:marTop w:val="0"/>
      <w:marBottom w:val="0"/>
      <w:divBdr>
        <w:top w:val="none" w:sz="0" w:space="0" w:color="auto"/>
        <w:left w:val="none" w:sz="0" w:space="0" w:color="auto"/>
        <w:bottom w:val="none" w:sz="0" w:space="0" w:color="auto"/>
        <w:right w:val="none" w:sz="0" w:space="0" w:color="auto"/>
      </w:divBdr>
    </w:div>
    <w:div w:id="829490088">
      <w:bodyDiv w:val="1"/>
      <w:marLeft w:val="0"/>
      <w:marRight w:val="0"/>
      <w:marTop w:val="0"/>
      <w:marBottom w:val="0"/>
      <w:divBdr>
        <w:top w:val="none" w:sz="0" w:space="0" w:color="auto"/>
        <w:left w:val="none" w:sz="0" w:space="0" w:color="auto"/>
        <w:bottom w:val="none" w:sz="0" w:space="0" w:color="auto"/>
        <w:right w:val="none" w:sz="0" w:space="0" w:color="auto"/>
      </w:divBdr>
    </w:div>
    <w:div w:id="832994527">
      <w:bodyDiv w:val="1"/>
      <w:marLeft w:val="0"/>
      <w:marRight w:val="0"/>
      <w:marTop w:val="0"/>
      <w:marBottom w:val="0"/>
      <w:divBdr>
        <w:top w:val="none" w:sz="0" w:space="0" w:color="auto"/>
        <w:left w:val="none" w:sz="0" w:space="0" w:color="auto"/>
        <w:bottom w:val="none" w:sz="0" w:space="0" w:color="auto"/>
        <w:right w:val="none" w:sz="0" w:space="0" w:color="auto"/>
      </w:divBdr>
    </w:div>
    <w:div w:id="847257082">
      <w:bodyDiv w:val="1"/>
      <w:marLeft w:val="0"/>
      <w:marRight w:val="0"/>
      <w:marTop w:val="0"/>
      <w:marBottom w:val="0"/>
      <w:divBdr>
        <w:top w:val="none" w:sz="0" w:space="0" w:color="auto"/>
        <w:left w:val="none" w:sz="0" w:space="0" w:color="auto"/>
        <w:bottom w:val="none" w:sz="0" w:space="0" w:color="auto"/>
        <w:right w:val="none" w:sz="0" w:space="0" w:color="auto"/>
      </w:divBdr>
    </w:div>
    <w:div w:id="850684684">
      <w:bodyDiv w:val="1"/>
      <w:marLeft w:val="0"/>
      <w:marRight w:val="0"/>
      <w:marTop w:val="0"/>
      <w:marBottom w:val="0"/>
      <w:divBdr>
        <w:top w:val="none" w:sz="0" w:space="0" w:color="auto"/>
        <w:left w:val="none" w:sz="0" w:space="0" w:color="auto"/>
        <w:bottom w:val="none" w:sz="0" w:space="0" w:color="auto"/>
        <w:right w:val="none" w:sz="0" w:space="0" w:color="auto"/>
      </w:divBdr>
    </w:div>
    <w:div w:id="850992008">
      <w:bodyDiv w:val="1"/>
      <w:marLeft w:val="0"/>
      <w:marRight w:val="0"/>
      <w:marTop w:val="0"/>
      <w:marBottom w:val="0"/>
      <w:divBdr>
        <w:top w:val="none" w:sz="0" w:space="0" w:color="auto"/>
        <w:left w:val="none" w:sz="0" w:space="0" w:color="auto"/>
        <w:bottom w:val="none" w:sz="0" w:space="0" w:color="auto"/>
        <w:right w:val="none" w:sz="0" w:space="0" w:color="auto"/>
      </w:divBdr>
    </w:div>
    <w:div w:id="851913030">
      <w:bodyDiv w:val="1"/>
      <w:marLeft w:val="0"/>
      <w:marRight w:val="0"/>
      <w:marTop w:val="0"/>
      <w:marBottom w:val="0"/>
      <w:divBdr>
        <w:top w:val="none" w:sz="0" w:space="0" w:color="auto"/>
        <w:left w:val="none" w:sz="0" w:space="0" w:color="auto"/>
        <w:bottom w:val="none" w:sz="0" w:space="0" w:color="auto"/>
        <w:right w:val="none" w:sz="0" w:space="0" w:color="auto"/>
      </w:divBdr>
    </w:div>
    <w:div w:id="854197689">
      <w:bodyDiv w:val="1"/>
      <w:marLeft w:val="0"/>
      <w:marRight w:val="0"/>
      <w:marTop w:val="0"/>
      <w:marBottom w:val="0"/>
      <w:divBdr>
        <w:top w:val="none" w:sz="0" w:space="0" w:color="auto"/>
        <w:left w:val="none" w:sz="0" w:space="0" w:color="auto"/>
        <w:bottom w:val="none" w:sz="0" w:space="0" w:color="auto"/>
        <w:right w:val="none" w:sz="0" w:space="0" w:color="auto"/>
      </w:divBdr>
      <w:divsChild>
        <w:div w:id="1139956461">
          <w:marLeft w:val="0"/>
          <w:marRight w:val="0"/>
          <w:marTop w:val="0"/>
          <w:marBottom w:val="0"/>
          <w:divBdr>
            <w:top w:val="none" w:sz="0" w:space="0" w:color="auto"/>
            <w:left w:val="none" w:sz="0" w:space="0" w:color="auto"/>
            <w:bottom w:val="none" w:sz="0" w:space="0" w:color="auto"/>
            <w:right w:val="none" w:sz="0" w:space="0" w:color="auto"/>
          </w:divBdr>
          <w:divsChild>
            <w:div w:id="248513087">
              <w:marLeft w:val="0"/>
              <w:marRight w:val="0"/>
              <w:marTop w:val="0"/>
              <w:marBottom w:val="0"/>
              <w:divBdr>
                <w:top w:val="none" w:sz="0" w:space="0" w:color="auto"/>
                <w:left w:val="none" w:sz="0" w:space="0" w:color="auto"/>
                <w:bottom w:val="none" w:sz="0" w:space="0" w:color="auto"/>
                <w:right w:val="none" w:sz="0" w:space="0" w:color="auto"/>
              </w:divBdr>
              <w:divsChild>
                <w:div w:id="1490321060">
                  <w:marLeft w:val="0"/>
                  <w:marRight w:val="0"/>
                  <w:marTop w:val="0"/>
                  <w:marBottom w:val="0"/>
                  <w:divBdr>
                    <w:top w:val="none" w:sz="0" w:space="0" w:color="auto"/>
                    <w:left w:val="none" w:sz="0" w:space="0" w:color="auto"/>
                    <w:bottom w:val="none" w:sz="0" w:space="0" w:color="auto"/>
                    <w:right w:val="none" w:sz="0" w:space="0" w:color="auto"/>
                  </w:divBdr>
                  <w:divsChild>
                    <w:div w:id="1072773493">
                      <w:marLeft w:val="0"/>
                      <w:marRight w:val="0"/>
                      <w:marTop w:val="120"/>
                      <w:marBottom w:val="0"/>
                      <w:divBdr>
                        <w:top w:val="none" w:sz="0" w:space="0" w:color="auto"/>
                        <w:left w:val="none" w:sz="0" w:space="0" w:color="auto"/>
                        <w:bottom w:val="none" w:sz="0" w:space="0" w:color="auto"/>
                        <w:right w:val="none" w:sz="0" w:space="0" w:color="auto"/>
                      </w:divBdr>
                      <w:divsChild>
                        <w:div w:id="23601109">
                          <w:marLeft w:val="0"/>
                          <w:marRight w:val="0"/>
                          <w:marTop w:val="0"/>
                          <w:marBottom w:val="0"/>
                          <w:divBdr>
                            <w:top w:val="none" w:sz="0" w:space="0" w:color="auto"/>
                            <w:left w:val="none" w:sz="0" w:space="0" w:color="auto"/>
                            <w:bottom w:val="none" w:sz="0" w:space="0" w:color="auto"/>
                            <w:right w:val="none" w:sz="0" w:space="0" w:color="auto"/>
                          </w:divBdr>
                          <w:divsChild>
                            <w:div w:id="2025790352">
                              <w:marLeft w:val="0"/>
                              <w:marRight w:val="0"/>
                              <w:marTop w:val="0"/>
                              <w:marBottom w:val="0"/>
                              <w:divBdr>
                                <w:top w:val="none" w:sz="0" w:space="0" w:color="auto"/>
                                <w:left w:val="none" w:sz="0" w:space="0" w:color="auto"/>
                                <w:bottom w:val="none" w:sz="0" w:space="0" w:color="auto"/>
                                <w:right w:val="none" w:sz="0" w:space="0" w:color="auto"/>
                              </w:divBdr>
                              <w:divsChild>
                                <w:div w:id="47738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3540269">
          <w:marLeft w:val="0"/>
          <w:marRight w:val="0"/>
          <w:marTop w:val="0"/>
          <w:marBottom w:val="0"/>
          <w:divBdr>
            <w:top w:val="none" w:sz="0" w:space="0" w:color="auto"/>
            <w:left w:val="none" w:sz="0" w:space="0" w:color="auto"/>
            <w:bottom w:val="none" w:sz="0" w:space="0" w:color="auto"/>
            <w:right w:val="none" w:sz="0" w:space="0" w:color="auto"/>
          </w:divBdr>
          <w:divsChild>
            <w:div w:id="157543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472545">
      <w:bodyDiv w:val="1"/>
      <w:marLeft w:val="0"/>
      <w:marRight w:val="0"/>
      <w:marTop w:val="0"/>
      <w:marBottom w:val="0"/>
      <w:divBdr>
        <w:top w:val="none" w:sz="0" w:space="0" w:color="auto"/>
        <w:left w:val="none" w:sz="0" w:space="0" w:color="auto"/>
        <w:bottom w:val="none" w:sz="0" w:space="0" w:color="auto"/>
        <w:right w:val="none" w:sz="0" w:space="0" w:color="auto"/>
      </w:divBdr>
    </w:div>
    <w:div w:id="867645968">
      <w:bodyDiv w:val="1"/>
      <w:marLeft w:val="0"/>
      <w:marRight w:val="0"/>
      <w:marTop w:val="0"/>
      <w:marBottom w:val="0"/>
      <w:divBdr>
        <w:top w:val="none" w:sz="0" w:space="0" w:color="auto"/>
        <w:left w:val="none" w:sz="0" w:space="0" w:color="auto"/>
        <w:bottom w:val="none" w:sz="0" w:space="0" w:color="auto"/>
        <w:right w:val="none" w:sz="0" w:space="0" w:color="auto"/>
      </w:divBdr>
    </w:div>
    <w:div w:id="870336634">
      <w:bodyDiv w:val="1"/>
      <w:marLeft w:val="0"/>
      <w:marRight w:val="0"/>
      <w:marTop w:val="0"/>
      <w:marBottom w:val="0"/>
      <w:divBdr>
        <w:top w:val="none" w:sz="0" w:space="0" w:color="auto"/>
        <w:left w:val="none" w:sz="0" w:space="0" w:color="auto"/>
        <w:bottom w:val="none" w:sz="0" w:space="0" w:color="auto"/>
        <w:right w:val="none" w:sz="0" w:space="0" w:color="auto"/>
      </w:divBdr>
      <w:divsChild>
        <w:div w:id="1152059561">
          <w:marLeft w:val="0"/>
          <w:marRight w:val="0"/>
          <w:marTop w:val="0"/>
          <w:marBottom w:val="0"/>
          <w:divBdr>
            <w:top w:val="none" w:sz="0" w:space="0" w:color="auto"/>
            <w:left w:val="none" w:sz="0" w:space="0" w:color="auto"/>
            <w:bottom w:val="none" w:sz="0" w:space="0" w:color="auto"/>
            <w:right w:val="none" w:sz="0" w:space="0" w:color="auto"/>
          </w:divBdr>
          <w:divsChild>
            <w:div w:id="1486703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350055">
      <w:bodyDiv w:val="1"/>
      <w:marLeft w:val="0"/>
      <w:marRight w:val="0"/>
      <w:marTop w:val="0"/>
      <w:marBottom w:val="0"/>
      <w:divBdr>
        <w:top w:val="none" w:sz="0" w:space="0" w:color="auto"/>
        <w:left w:val="none" w:sz="0" w:space="0" w:color="auto"/>
        <w:bottom w:val="none" w:sz="0" w:space="0" w:color="auto"/>
        <w:right w:val="none" w:sz="0" w:space="0" w:color="auto"/>
      </w:divBdr>
    </w:div>
    <w:div w:id="876939020">
      <w:bodyDiv w:val="1"/>
      <w:marLeft w:val="0"/>
      <w:marRight w:val="0"/>
      <w:marTop w:val="0"/>
      <w:marBottom w:val="0"/>
      <w:divBdr>
        <w:top w:val="none" w:sz="0" w:space="0" w:color="auto"/>
        <w:left w:val="none" w:sz="0" w:space="0" w:color="auto"/>
        <w:bottom w:val="none" w:sz="0" w:space="0" w:color="auto"/>
        <w:right w:val="none" w:sz="0" w:space="0" w:color="auto"/>
      </w:divBdr>
      <w:divsChild>
        <w:div w:id="1289894901">
          <w:marLeft w:val="0"/>
          <w:marRight w:val="0"/>
          <w:marTop w:val="0"/>
          <w:marBottom w:val="0"/>
          <w:divBdr>
            <w:top w:val="none" w:sz="0" w:space="0" w:color="auto"/>
            <w:left w:val="none" w:sz="0" w:space="0" w:color="auto"/>
            <w:bottom w:val="none" w:sz="0" w:space="0" w:color="auto"/>
            <w:right w:val="none" w:sz="0" w:space="0" w:color="auto"/>
          </w:divBdr>
        </w:div>
      </w:divsChild>
    </w:div>
    <w:div w:id="889415823">
      <w:bodyDiv w:val="1"/>
      <w:marLeft w:val="0"/>
      <w:marRight w:val="0"/>
      <w:marTop w:val="0"/>
      <w:marBottom w:val="0"/>
      <w:divBdr>
        <w:top w:val="none" w:sz="0" w:space="0" w:color="auto"/>
        <w:left w:val="none" w:sz="0" w:space="0" w:color="auto"/>
        <w:bottom w:val="none" w:sz="0" w:space="0" w:color="auto"/>
        <w:right w:val="none" w:sz="0" w:space="0" w:color="auto"/>
      </w:divBdr>
    </w:div>
    <w:div w:id="891424200">
      <w:bodyDiv w:val="1"/>
      <w:marLeft w:val="0"/>
      <w:marRight w:val="0"/>
      <w:marTop w:val="0"/>
      <w:marBottom w:val="0"/>
      <w:divBdr>
        <w:top w:val="none" w:sz="0" w:space="0" w:color="auto"/>
        <w:left w:val="none" w:sz="0" w:space="0" w:color="auto"/>
        <w:bottom w:val="none" w:sz="0" w:space="0" w:color="auto"/>
        <w:right w:val="none" w:sz="0" w:space="0" w:color="auto"/>
      </w:divBdr>
      <w:divsChild>
        <w:div w:id="261230738">
          <w:marLeft w:val="0"/>
          <w:marRight w:val="0"/>
          <w:marTop w:val="0"/>
          <w:marBottom w:val="0"/>
          <w:divBdr>
            <w:top w:val="none" w:sz="0" w:space="0" w:color="auto"/>
            <w:left w:val="none" w:sz="0" w:space="0" w:color="auto"/>
            <w:bottom w:val="none" w:sz="0" w:space="0" w:color="auto"/>
            <w:right w:val="none" w:sz="0" w:space="0" w:color="auto"/>
          </w:divBdr>
          <w:divsChild>
            <w:div w:id="1123380842">
              <w:marLeft w:val="0"/>
              <w:marRight w:val="0"/>
              <w:marTop w:val="0"/>
              <w:marBottom w:val="0"/>
              <w:divBdr>
                <w:top w:val="none" w:sz="0" w:space="0" w:color="auto"/>
                <w:left w:val="none" w:sz="0" w:space="0" w:color="auto"/>
                <w:bottom w:val="none" w:sz="0" w:space="0" w:color="auto"/>
                <w:right w:val="none" w:sz="0" w:space="0" w:color="auto"/>
              </w:divBdr>
              <w:divsChild>
                <w:div w:id="1250892003">
                  <w:marLeft w:val="0"/>
                  <w:marRight w:val="0"/>
                  <w:marTop w:val="0"/>
                  <w:marBottom w:val="0"/>
                  <w:divBdr>
                    <w:top w:val="none" w:sz="0" w:space="0" w:color="auto"/>
                    <w:left w:val="none" w:sz="0" w:space="0" w:color="auto"/>
                    <w:bottom w:val="none" w:sz="0" w:space="0" w:color="auto"/>
                    <w:right w:val="none" w:sz="0" w:space="0" w:color="auto"/>
                  </w:divBdr>
                  <w:divsChild>
                    <w:div w:id="2104297064">
                      <w:marLeft w:val="0"/>
                      <w:marRight w:val="0"/>
                      <w:marTop w:val="120"/>
                      <w:marBottom w:val="0"/>
                      <w:divBdr>
                        <w:top w:val="none" w:sz="0" w:space="0" w:color="auto"/>
                        <w:left w:val="none" w:sz="0" w:space="0" w:color="auto"/>
                        <w:bottom w:val="none" w:sz="0" w:space="0" w:color="auto"/>
                        <w:right w:val="none" w:sz="0" w:space="0" w:color="auto"/>
                      </w:divBdr>
                      <w:divsChild>
                        <w:div w:id="2015572772">
                          <w:marLeft w:val="0"/>
                          <w:marRight w:val="0"/>
                          <w:marTop w:val="0"/>
                          <w:marBottom w:val="0"/>
                          <w:divBdr>
                            <w:top w:val="none" w:sz="0" w:space="0" w:color="auto"/>
                            <w:left w:val="none" w:sz="0" w:space="0" w:color="auto"/>
                            <w:bottom w:val="none" w:sz="0" w:space="0" w:color="auto"/>
                            <w:right w:val="none" w:sz="0" w:space="0" w:color="auto"/>
                          </w:divBdr>
                          <w:divsChild>
                            <w:div w:id="1191915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8138627">
          <w:marLeft w:val="0"/>
          <w:marRight w:val="0"/>
          <w:marTop w:val="0"/>
          <w:marBottom w:val="0"/>
          <w:divBdr>
            <w:top w:val="none" w:sz="0" w:space="0" w:color="auto"/>
            <w:left w:val="none" w:sz="0" w:space="0" w:color="auto"/>
            <w:bottom w:val="none" w:sz="0" w:space="0" w:color="auto"/>
            <w:right w:val="none" w:sz="0" w:space="0" w:color="auto"/>
          </w:divBdr>
          <w:divsChild>
            <w:div w:id="1872113633">
              <w:marLeft w:val="0"/>
              <w:marRight w:val="0"/>
              <w:marTop w:val="0"/>
              <w:marBottom w:val="0"/>
              <w:divBdr>
                <w:top w:val="none" w:sz="0" w:space="0" w:color="auto"/>
                <w:left w:val="none" w:sz="0" w:space="0" w:color="auto"/>
                <w:bottom w:val="none" w:sz="0" w:space="0" w:color="auto"/>
                <w:right w:val="none" w:sz="0" w:space="0" w:color="auto"/>
              </w:divBdr>
              <w:divsChild>
                <w:div w:id="1720669606">
                  <w:marLeft w:val="0"/>
                  <w:marRight w:val="0"/>
                  <w:marTop w:val="0"/>
                  <w:marBottom w:val="0"/>
                  <w:divBdr>
                    <w:top w:val="none" w:sz="0" w:space="0" w:color="auto"/>
                    <w:left w:val="none" w:sz="0" w:space="0" w:color="auto"/>
                    <w:bottom w:val="none" w:sz="0" w:space="0" w:color="auto"/>
                    <w:right w:val="none" w:sz="0" w:space="0" w:color="auto"/>
                  </w:divBdr>
                  <w:divsChild>
                    <w:div w:id="616253578">
                      <w:marLeft w:val="0"/>
                      <w:marRight w:val="0"/>
                      <w:marTop w:val="0"/>
                      <w:marBottom w:val="0"/>
                      <w:divBdr>
                        <w:top w:val="none" w:sz="0" w:space="0" w:color="auto"/>
                        <w:left w:val="none" w:sz="0" w:space="0" w:color="auto"/>
                        <w:bottom w:val="none" w:sz="0" w:space="0" w:color="auto"/>
                        <w:right w:val="none" w:sz="0" w:space="0" w:color="auto"/>
                      </w:divBdr>
                      <w:divsChild>
                        <w:div w:id="1196383255">
                          <w:marLeft w:val="0"/>
                          <w:marRight w:val="0"/>
                          <w:marTop w:val="0"/>
                          <w:marBottom w:val="0"/>
                          <w:divBdr>
                            <w:top w:val="none" w:sz="0" w:space="0" w:color="auto"/>
                            <w:left w:val="none" w:sz="0" w:space="0" w:color="auto"/>
                            <w:bottom w:val="none" w:sz="0" w:space="0" w:color="auto"/>
                            <w:right w:val="none" w:sz="0" w:space="0" w:color="auto"/>
                          </w:divBdr>
                          <w:divsChild>
                            <w:div w:id="95120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1431346">
      <w:bodyDiv w:val="1"/>
      <w:marLeft w:val="0"/>
      <w:marRight w:val="0"/>
      <w:marTop w:val="0"/>
      <w:marBottom w:val="0"/>
      <w:divBdr>
        <w:top w:val="none" w:sz="0" w:space="0" w:color="auto"/>
        <w:left w:val="none" w:sz="0" w:space="0" w:color="auto"/>
        <w:bottom w:val="none" w:sz="0" w:space="0" w:color="auto"/>
        <w:right w:val="none" w:sz="0" w:space="0" w:color="auto"/>
      </w:divBdr>
    </w:div>
    <w:div w:id="895043618">
      <w:bodyDiv w:val="1"/>
      <w:marLeft w:val="0"/>
      <w:marRight w:val="0"/>
      <w:marTop w:val="0"/>
      <w:marBottom w:val="0"/>
      <w:divBdr>
        <w:top w:val="none" w:sz="0" w:space="0" w:color="auto"/>
        <w:left w:val="none" w:sz="0" w:space="0" w:color="auto"/>
        <w:bottom w:val="none" w:sz="0" w:space="0" w:color="auto"/>
        <w:right w:val="none" w:sz="0" w:space="0" w:color="auto"/>
      </w:divBdr>
    </w:div>
    <w:div w:id="900824883">
      <w:bodyDiv w:val="1"/>
      <w:marLeft w:val="0"/>
      <w:marRight w:val="0"/>
      <w:marTop w:val="0"/>
      <w:marBottom w:val="0"/>
      <w:divBdr>
        <w:top w:val="none" w:sz="0" w:space="0" w:color="auto"/>
        <w:left w:val="none" w:sz="0" w:space="0" w:color="auto"/>
        <w:bottom w:val="none" w:sz="0" w:space="0" w:color="auto"/>
        <w:right w:val="none" w:sz="0" w:space="0" w:color="auto"/>
      </w:divBdr>
    </w:div>
    <w:div w:id="905071045">
      <w:bodyDiv w:val="1"/>
      <w:marLeft w:val="0"/>
      <w:marRight w:val="0"/>
      <w:marTop w:val="0"/>
      <w:marBottom w:val="0"/>
      <w:divBdr>
        <w:top w:val="none" w:sz="0" w:space="0" w:color="auto"/>
        <w:left w:val="none" w:sz="0" w:space="0" w:color="auto"/>
        <w:bottom w:val="none" w:sz="0" w:space="0" w:color="auto"/>
        <w:right w:val="none" w:sz="0" w:space="0" w:color="auto"/>
      </w:divBdr>
    </w:div>
    <w:div w:id="909922899">
      <w:bodyDiv w:val="1"/>
      <w:marLeft w:val="0"/>
      <w:marRight w:val="0"/>
      <w:marTop w:val="0"/>
      <w:marBottom w:val="0"/>
      <w:divBdr>
        <w:top w:val="none" w:sz="0" w:space="0" w:color="auto"/>
        <w:left w:val="none" w:sz="0" w:space="0" w:color="auto"/>
        <w:bottom w:val="none" w:sz="0" w:space="0" w:color="auto"/>
        <w:right w:val="none" w:sz="0" w:space="0" w:color="auto"/>
      </w:divBdr>
    </w:div>
    <w:div w:id="917901741">
      <w:bodyDiv w:val="1"/>
      <w:marLeft w:val="0"/>
      <w:marRight w:val="0"/>
      <w:marTop w:val="0"/>
      <w:marBottom w:val="0"/>
      <w:divBdr>
        <w:top w:val="none" w:sz="0" w:space="0" w:color="auto"/>
        <w:left w:val="none" w:sz="0" w:space="0" w:color="auto"/>
        <w:bottom w:val="none" w:sz="0" w:space="0" w:color="auto"/>
        <w:right w:val="none" w:sz="0" w:space="0" w:color="auto"/>
      </w:divBdr>
    </w:div>
    <w:div w:id="920873718">
      <w:bodyDiv w:val="1"/>
      <w:marLeft w:val="0"/>
      <w:marRight w:val="0"/>
      <w:marTop w:val="0"/>
      <w:marBottom w:val="0"/>
      <w:divBdr>
        <w:top w:val="none" w:sz="0" w:space="0" w:color="auto"/>
        <w:left w:val="none" w:sz="0" w:space="0" w:color="auto"/>
        <w:bottom w:val="none" w:sz="0" w:space="0" w:color="auto"/>
        <w:right w:val="none" w:sz="0" w:space="0" w:color="auto"/>
      </w:divBdr>
    </w:div>
    <w:div w:id="928780013">
      <w:bodyDiv w:val="1"/>
      <w:marLeft w:val="0"/>
      <w:marRight w:val="0"/>
      <w:marTop w:val="0"/>
      <w:marBottom w:val="0"/>
      <w:divBdr>
        <w:top w:val="none" w:sz="0" w:space="0" w:color="auto"/>
        <w:left w:val="none" w:sz="0" w:space="0" w:color="auto"/>
        <w:bottom w:val="none" w:sz="0" w:space="0" w:color="auto"/>
        <w:right w:val="none" w:sz="0" w:space="0" w:color="auto"/>
      </w:divBdr>
      <w:divsChild>
        <w:div w:id="622929097">
          <w:marLeft w:val="0"/>
          <w:marRight w:val="0"/>
          <w:marTop w:val="0"/>
          <w:marBottom w:val="0"/>
          <w:divBdr>
            <w:top w:val="none" w:sz="0" w:space="0" w:color="auto"/>
            <w:left w:val="none" w:sz="0" w:space="0" w:color="auto"/>
            <w:bottom w:val="none" w:sz="0" w:space="0" w:color="auto"/>
            <w:right w:val="none" w:sz="0" w:space="0" w:color="auto"/>
          </w:divBdr>
          <w:divsChild>
            <w:div w:id="964774855">
              <w:marLeft w:val="0"/>
              <w:marRight w:val="0"/>
              <w:marTop w:val="0"/>
              <w:marBottom w:val="0"/>
              <w:divBdr>
                <w:top w:val="none" w:sz="0" w:space="0" w:color="auto"/>
                <w:left w:val="none" w:sz="0" w:space="0" w:color="auto"/>
                <w:bottom w:val="none" w:sz="0" w:space="0" w:color="auto"/>
                <w:right w:val="none" w:sz="0" w:space="0" w:color="auto"/>
              </w:divBdr>
              <w:divsChild>
                <w:div w:id="917321793">
                  <w:marLeft w:val="0"/>
                  <w:marRight w:val="0"/>
                  <w:marTop w:val="0"/>
                  <w:marBottom w:val="0"/>
                  <w:divBdr>
                    <w:top w:val="none" w:sz="0" w:space="0" w:color="auto"/>
                    <w:left w:val="none" w:sz="0" w:space="0" w:color="auto"/>
                    <w:bottom w:val="none" w:sz="0" w:space="0" w:color="auto"/>
                    <w:right w:val="none" w:sz="0" w:space="0" w:color="auto"/>
                  </w:divBdr>
                  <w:divsChild>
                    <w:div w:id="898705749">
                      <w:marLeft w:val="0"/>
                      <w:marRight w:val="0"/>
                      <w:marTop w:val="0"/>
                      <w:marBottom w:val="0"/>
                      <w:divBdr>
                        <w:top w:val="none" w:sz="0" w:space="0" w:color="auto"/>
                        <w:left w:val="none" w:sz="0" w:space="0" w:color="auto"/>
                        <w:bottom w:val="none" w:sz="0" w:space="0" w:color="auto"/>
                        <w:right w:val="none" w:sz="0" w:space="0" w:color="auto"/>
                      </w:divBdr>
                      <w:divsChild>
                        <w:div w:id="224293711">
                          <w:marLeft w:val="0"/>
                          <w:marRight w:val="0"/>
                          <w:marTop w:val="0"/>
                          <w:marBottom w:val="0"/>
                          <w:divBdr>
                            <w:top w:val="none" w:sz="0" w:space="0" w:color="auto"/>
                            <w:left w:val="none" w:sz="0" w:space="0" w:color="auto"/>
                            <w:bottom w:val="none" w:sz="0" w:space="0" w:color="auto"/>
                            <w:right w:val="none" w:sz="0" w:space="0" w:color="auto"/>
                          </w:divBdr>
                          <w:divsChild>
                            <w:div w:id="194080152">
                              <w:marLeft w:val="0"/>
                              <w:marRight w:val="0"/>
                              <w:marTop w:val="0"/>
                              <w:marBottom w:val="0"/>
                              <w:divBdr>
                                <w:top w:val="none" w:sz="0" w:space="0" w:color="auto"/>
                                <w:left w:val="none" w:sz="0" w:space="0" w:color="auto"/>
                                <w:bottom w:val="none" w:sz="0" w:space="0" w:color="auto"/>
                                <w:right w:val="none" w:sz="0" w:space="0" w:color="auto"/>
                              </w:divBdr>
                              <w:divsChild>
                                <w:div w:id="1440370100">
                                  <w:marLeft w:val="0"/>
                                  <w:marRight w:val="0"/>
                                  <w:marTop w:val="0"/>
                                  <w:marBottom w:val="0"/>
                                  <w:divBdr>
                                    <w:top w:val="none" w:sz="0" w:space="0" w:color="auto"/>
                                    <w:left w:val="none" w:sz="0" w:space="0" w:color="auto"/>
                                    <w:bottom w:val="none" w:sz="0" w:space="0" w:color="auto"/>
                                    <w:right w:val="none" w:sz="0" w:space="0" w:color="auto"/>
                                  </w:divBdr>
                                  <w:divsChild>
                                    <w:div w:id="1463766340">
                                      <w:marLeft w:val="0"/>
                                      <w:marRight w:val="0"/>
                                      <w:marTop w:val="0"/>
                                      <w:marBottom w:val="0"/>
                                      <w:divBdr>
                                        <w:top w:val="none" w:sz="0" w:space="0" w:color="auto"/>
                                        <w:left w:val="none" w:sz="0" w:space="0" w:color="auto"/>
                                        <w:bottom w:val="none" w:sz="0" w:space="0" w:color="auto"/>
                                        <w:right w:val="none" w:sz="0" w:space="0" w:color="auto"/>
                                      </w:divBdr>
                                      <w:divsChild>
                                        <w:div w:id="940378882">
                                          <w:marLeft w:val="0"/>
                                          <w:marRight w:val="0"/>
                                          <w:marTop w:val="0"/>
                                          <w:marBottom w:val="0"/>
                                          <w:divBdr>
                                            <w:top w:val="none" w:sz="0" w:space="0" w:color="auto"/>
                                            <w:left w:val="none" w:sz="0" w:space="0" w:color="auto"/>
                                            <w:bottom w:val="none" w:sz="0" w:space="0" w:color="auto"/>
                                            <w:right w:val="none" w:sz="0" w:space="0" w:color="auto"/>
                                          </w:divBdr>
                                          <w:divsChild>
                                            <w:div w:id="19555803">
                                              <w:marLeft w:val="0"/>
                                              <w:marRight w:val="0"/>
                                              <w:marTop w:val="0"/>
                                              <w:marBottom w:val="0"/>
                                              <w:divBdr>
                                                <w:top w:val="none" w:sz="0" w:space="0" w:color="auto"/>
                                                <w:left w:val="none" w:sz="0" w:space="0" w:color="auto"/>
                                                <w:bottom w:val="none" w:sz="0" w:space="0" w:color="auto"/>
                                                <w:right w:val="none" w:sz="0" w:space="0" w:color="auto"/>
                                              </w:divBdr>
                                              <w:divsChild>
                                                <w:div w:id="232854202">
                                                  <w:marLeft w:val="0"/>
                                                  <w:marRight w:val="0"/>
                                                  <w:marTop w:val="0"/>
                                                  <w:marBottom w:val="0"/>
                                                  <w:divBdr>
                                                    <w:top w:val="none" w:sz="0" w:space="0" w:color="auto"/>
                                                    <w:left w:val="none" w:sz="0" w:space="0" w:color="auto"/>
                                                    <w:bottom w:val="none" w:sz="0" w:space="0" w:color="auto"/>
                                                    <w:right w:val="none" w:sz="0" w:space="0" w:color="auto"/>
                                                  </w:divBdr>
                                                  <w:divsChild>
                                                    <w:div w:id="1362130612">
                                                      <w:marLeft w:val="0"/>
                                                      <w:marRight w:val="0"/>
                                                      <w:marTop w:val="0"/>
                                                      <w:marBottom w:val="0"/>
                                                      <w:divBdr>
                                                        <w:top w:val="none" w:sz="0" w:space="0" w:color="auto"/>
                                                        <w:left w:val="none" w:sz="0" w:space="0" w:color="auto"/>
                                                        <w:bottom w:val="none" w:sz="0" w:space="0" w:color="auto"/>
                                                        <w:right w:val="none" w:sz="0" w:space="0" w:color="auto"/>
                                                      </w:divBdr>
                                                      <w:divsChild>
                                                        <w:div w:id="1754666708">
                                                          <w:marLeft w:val="0"/>
                                                          <w:marRight w:val="0"/>
                                                          <w:marTop w:val="0"/>
                                                          <w:marBottom w:val="0"/>
                                                          <w:divBdr>
                                                            <w:top w:val="none" w:sz="0" w:space="0" w:color="auto"/>
                                                            <w:left w:val="none" w:sz="0" w:space="0" w:color="auto"/>
                                                            <w:bottom w:val="none" w:sz="0" w:space="0" w:color="auto"/>
                                                            <w:right w:val="none" w:sz="0" w:space="0" w:color="auto"/>
                                                          </w:divBdr>
                                                          <w:divsChild>
                                                            <w:div w:id="1934049854">
                                                              <w:marLeft w:val="0"/>
                                                              <w:marRight w:val="0"/>
                                                              <w:marTop w:val="0"/>
                                                              <w:marBottom w:val="0"/>
                                                              <w:divBdr>
                                                                <w:top w:val="none" w:sz="0" w:space="0" w:color="auto"/>
                                                                <w:left w:val="none" w:sz="0" w:space="0" w:color="auto"/>
                                                                <w:bottom w:val="none" w:sz="0" w:space="0" w:color="auto"/>
                                                                <w:right w:val="none" w:sz="0" w:space="0" w:color="auto"/>
                                                              </w:divBdr>
                                                              <w:divsChild>
                                                                <w:div w:id="1875119925">
                                                                  <w:marLeft w:val="0"/>
                                                                  <w:marRight w:val="0"/>
                                                                  <w:marTop w:val="0"/>
                                                                  <w:marBottom w:val="0"/>
                                                                  <w:divBdr>
                                                                    <w:top w:val="none" w:sz="0" w:space="0" w:color="auto"/>
                                                                    <w:left w:val="none" w:sz="0" w:space="0" w:color="auto"/>
                                                                    <w:bottom w:val="none" w:sz="0" w:space="0" w:color="auto"/>
                                                                    <w:right w:val="none" w:sz="0" w:space="0" w:color="auto"/>
                                                                  </w:divBdr>
                                                                  <w:divsChild>
                                                                    <w:div w:id="2083136030">
                                                                      <w:marLeft w:val="0"/>
                                                                      <w:marRight w:val="0"/>
                                                                      <w:marTop w:val="0"/>
                                                                      <w:marBottom w:val="0"/>
                                                                      <w:divBdr>
                                                                        <w:top w:val="none" w:sz="0" w:space="0" w:color="auto"/>
                                                                        <w:left w:val="none" w:sz="0" w:space="0" w:color="auto"/>
                                                                        <w:bottom w:val="none" w:sz="0" w:space="0" w:color="auto"/>
                                                                        <w:right w:val="none" w:sz="0" w:space="0" w:color="auto"/>
                                                                      </w:divBdr>
                                                                      <w:divsChild>
                                                                        <w:div w:id="994455802">
                                                                          <w:marLeft w:val="0"/>
                                                                          <w:marRight w:val="0"/>
                                                                          <w:marTop w:val="0"/>
                                                                          <w:marBottom w:val="0"/>
                                                                          <w:divBdr>
                                                                            <w:top w:val="none" w:sz="0" w:space="0" w:color="auto"/>
                                                                            <w:left w:val="none" w:sz="0" w:space="0" w:color="auto"/>
                                                                            <w:bottom w:val="none" w:sz="0" w:space="0" w:color="auto"/>
                                                                            <w:right w:val="none" w:sz="0" w:space="0" w:color="auto"/>
                                                                          </w:divBdr>
                                                                          <w:divsChild>
                                                                            <w:div w:id="1933314474">
                                                                              <w:marLeft w:val="0"/>
                                                                              <w:marRight w:val="0"/>
                                                                              <w:marTop w:val="0"/>
                                                                              <w:marBottom w:val="0"/>
                                                                              <w:divBdr>
                                                                                <w:top w:val="none" w:sz="0" w:space="0" w:color="auto"/>
                                                                                <w:left w:val="none" w:sz="0" w:space="0" w:color="auto"/>
                                                                                <w:bottom w:val="none" w:sz="0" w:space="0" w:color="auto"/>
                                                                                <w:right w:val="none" w:sz="0" w:space="0" w:color="auto"/>
                                                                              </w:divBdr>
                                                                              <w:divsChild>
                                                                                <w:div w:id="921915741">
                                                                                  <w:marLeft w:val="0"/>
                                                                                  <w:marRight w:val="0"/>
                                                                                  <w:marTop w:val="0"/>
                                                                                  <w:marBottom w:val="0"/>
                                                                                  <w:divBdr>
                                                                                    <w:top w:val="none" w:sz="0" w:space="0" w:color="auto"/>
                                                                                    <w:left w:val="none" w:sz="0" w:space="0" w:color="auto"/>
                                                                                    <w:bottom w:val="none" w:sz="0" w:space="0" w:color="auto"/>
                                                                                    <w:right w:val="none" w:sz="0" w:space="0" w:color="auto"/>
                                                                                  </w:divBdr>
                                                                                  <w:divsChild>
                                                                                    <w:div w:id="1878077815">
                                                                                      <w:marLeft w:val="0"/>
                                                                                      <w:marRight w:val="0"/>
                                                                                      <w:marTop w:val="0"/>
                                                                                      <w:marBottom w:val="0"/>
                                                                                      <w:divBdr>
                                                                                        <w:top w:val="none" w:sz="0" w:space="0" w:color="auto"/>
                                                                                        <w:left w:val="none" w:sz="0" w:space="0" w:color="auto"/>
                                                                                        <w:bottom w:val="none" w:sz="0" w:space="0" w:color="auto"/>
                                                                                        <w:right w:val="none" w:sz="0" w:space="0" w:color="auto"/>
                                                                                      </w:divBdr>
                                                                                      <w:divsChild>
                                                                                        <w:div w:id="617680179">
                                                                                          <w:marLeft w:val="0"/>
                                                                                          <w:marRight w:val="0"/>
                                                                                          <w:marTop w:val="0"/>
                                                                                          <w:marBottom w:val="0"/>
                                                                                          <w:divBdr>
                                                                                            <w:top w:val="none" w:sz="0" w:space="0" w:color="auto"/>
                                                                                            <w:left w:val="none" w:sz="0" w:space="0" w:color="auto"/>
                                                                                            <w:bottom w:val="none" w:sz="0" w:space="0" w:color="auto"/>
                                                                                            <w:right w:val="none" w:sz="0" w:space="0" w:color="auto"/>
                                                                                          </w:divBdr>
                                                                                          <w:divsChild>
                                                                                            <w:div w:id="87627125">
                                                                                              <w:marLeft w:val="0"/>
                                                                                              <w:marRight w:val="0"/>
                                                                                              <w:marTop w:val="0"/>
                                                                                              <w:marBottom w:val="0"/>
                                                                                              <w:divBdr>
                                                                                                <w:top w:val="none" w:sz="0" w:space="0" w:color="auto"/>
                                                                                                <w:left w:val="none" w:sz="0" w:space="0" w:color="auto"/>
                                                                                                <w:bottom w:val="none" w:sz="0" w:space="0" w:color="auto"/>
                                                                                                <w:right w:val="none" w:sz="0" w:space="0" w:color="auto"/>
                                                                                              </w:divBdr>
                                                                                              <w:divsChild>
                                                                                                <w:div w:id="1362972130">
                                                                                                  <w:marLeft w:val="0"/>
                                                                                                  <w:marRight w:val="0"/>
                                                                                                  <w:marTop w:val="0"/>
                                                                                                  <w:marBottom w:val="0"/>
                                                                                                  <w:divBdr>
                                                                                                    <w:top w:val="none" w:sz="0" w:space="0" w:color="auto"/>
                                                                                                    <w:left w:val="none" w:sz="0" w:space="0" w:color="auto"/>
                                                                                                    <w:bottom w:val="none" w:sz="0" w:space="0" w:color="auto"/>
                                                                                                    <w:right w:val="none" w:sz="0" w:space="0" w:color="auto"/>
                                                                                                  </w:divBdr>
                                                                                                  <w:divsChild>
                                                                                                    <w:div w:id="1849639739">
                                                                                                      <w:marLeft w:val="0"/>
                                                                                                      <w:marRight w:val="0"/>
                                                                                                      <w:marTop w:val="0"/>
                                                                                                      <w:marBottom w:val="0"/>
                                                                                                      <w:divBdr>
                                                                                                        <w:top w:val="none" w:sz="0" w:space="0" w:color="auto"/>
                                                                                                        <w:left w:val="none" w:sz="0" w:space="0" w:color="auto"/>
                                                                                                        <w:bottom w:val="none" w:sz="0" w:space="0" w:color="auto"/>
                                                                                                        <w:right w:val="none" w:sz="0" w:space="0" w:color="auto"/>
                                                                                                      </w:divBdr>
                                                                                                      <w:divsChild>
                                                                                                        <w:div w:id="1984045972">
                                                                                                          <w:marLeft w:val="0"/>
                                                                                                          <w:marRight w:val="0"/>
                                                                                                          <w:marTop w:val="0"/>
                                                                                                          <w:marBottom w:val="0"/>
                                                                                                          <w:divBdr>
                                                                                                            <w:top w:val="none" w:sz="0" w:space="0" w:color="auto"/>
                                                                                                            <w:left w:val="none" w:sz="0" w:space="0" w:color="auto"/>
                                                                                                            <w:bottom w:val="none" w:sz="0" w:space="0" w:color="auto"/>
                                                                                                            <w:right w:val="none" w:sz="0" w:space="0" w:color="auto"/>
                                                                                                          </w:divBdr>
                                                                                                          <w:divsChild>
                                                                                                            <w:div w:id="1292058421">
                                                                                                              <w:marLeft w:val="0"/>
                                                                                                              <w:marRight w:val="0"/>
                                                                                                              <w:marTop w:val="0"/>
                                                                                                              <w:marBottom w:val="0"/>
                                                                                                              <w:divBdr>
                                                                                                                <w:top w:val="none" w:sz="0" w:space="0" w:color="auto"/>
                                                                                                                <w:left w:val="none" w:sz="0" w:space="0" w:color="auto"/>
                                                                                                                <w:bottom w:val="none" w:sz="0" w:space="0" w:color="auto"/>
                                                                                                                <w:right w:val="none" w:sz="0" w:space="0" w:color="auto"/>
                                                                                                              </w:divBdr>
                                                                                                              <w:divsChild>
                                                                                                                <w:div w:id="484247494">
                                                                                                                  <w:marLeft w:val="0"/>
                                                                                                                  <w:marRight w:val="0"/>
                                                                                                                  <w:marTop w:val="0"/>
                                                                                                                  <w:marBottom w:val="0"/>
                                                                                                                  <w:divBdr>
                                                                                                                    <w:top w:val="none" w:sz="0" w:space="0" w:color="auto"/>
                                                                                                                    <w:left w:val="none" w:sz="0" w:space="0" w:color="auto"/>
                                                                                                                    <w:bottom w:val="none" w:sz="0" w:space="0" w:color="auto"/>
                                                                                                                    <w:right w:val="none" w:sz="0" w:space="0" w:color="auto"/>
                                                                                                                  </w:divBdr>
                                                                                                                  <w:divsChild>
                                                                                                                    <w:div w:id="1055467495">
                                                                                                                      <w:marLeft w:val="0"/>
                                                                                                                      <w:marRight w:val="0"/>
                                                                                                                      <w:marTop w:val="0"/>
                                                                                                                      <w:marBottom w:val="240"/>
                                                                                                                      <w:divBdr>
                                                                                                                        <w:top w:val="none" w:sz="0" w:space="0" w:color="auto"/>
                                                                                                                        <w:left w:val="none" w:sz="0" w:space="0" w:color="auto"/>
                                                                                                                        <w:bottom w:val="none" w:sz="0" w:space="0" w:color="auto"/>
                                                                                                                        <w:right w:val="none" w:sz="0" w:space="0" w:color="auto"/>
                                                                                                                      </w:divBdr>
                                                                                                                    </w:div>
                                                                                                                    <w:div w:id="1079446477">
                                                                                                                      <w:marLeft w:val="0"/>
                                                                                                                      <w:marRight w:val="0"/>
                                                                                                                      <w:marTop w:val="0"/>
                                                                                                                      <w:marBottom w:val="240"/>
                                                                                                                      <w:divBdr>
                                                                                                                        <w:top w:val="none" w:sz="0" w:space="0" w:color="auto"/>
                                                                                                                        <w:left w:val="none" w:sz="0" w:space="0" w:color="auto"/>
                                                                                                                        <w:bottom w:val="none" w:sz="0" w:space="0" w:color="auto"/>
                                                                                                                        <w:right w:val="none" w:sz="0" w:space="0" w:color="auto"/>
                                                                                                                      </w:divBdr>
                                                                                                                    </w:div>
                                                                                                                    <w:div w:id="1205370559">
                                                                                                                      <w:marLeft w:val="0"/>
                                                                                                                      <w:marRight w:val="0"/>
                                                                                                                      <w:marTop w:val="0"/>
                                                                                                                      <w:marBottom w:val="240"/>
                                                                                                                      <w:divBdr>
                                                                                                                        <w:top w:val="none" w:sz="0" w:space="0" w:color="auto"/>
                                                                                                                        <w:left w:val="none" w:sz="0" w:space="0" w:color="auto"/>
                                                                                                                        <w:bottom w:val="none" w:sz="0" w:space="0" w:color="auto"/>
                                                                                                                        <w:right w:val="none" w:sz="0" w:space="0" w:color="auto"/>
                                                                                                                      </w:divBdr>
                                                                                                                      <w:divsChild>
                                                                                                                        <w:div w:id="537553385">
                                                                                                                          <w:marLeft w:val="0"/>
                                                                                                                          <w:marRight w:val="0"/>
                                                                                                                          <w:marTop w:val="0"/>
                                                                                                                          <w:marBottom w:val="240"/>
                                                                                                                          <w:divBdr>
                                                                                                                            <w:top w:val="none" w:sz="0" w:space="0" w:color="auto"/>
                                                                                                                            <w:left w:val="none" w:sz="0" w:space="0" w:color="auto"/>
                                                                                                                            <w:bottom w:val="none" w:sz="0" w:space="0" w:color="auto"/>
                                                                                                                            <w:right w:val="none" w:sz="0" w:space="0" w:color="auto"/>
                                                                                                                          </w:divBdr>
                                                                                                                          <w:divsChild>
                                                                                                                            <w:div w:id="191461081">
                                                                                                                              <w:marLeft w:val="0"/>
                                                                                                                              <w:marRight w:val="0"/>
                                                                                                                              <w:marTop w:val="0"/>
                                                                                                                              <w:marBottom w:val="0"/>
                                                                                                                              <w:divBdr>
                                                                                                                                <w:top w:val="none" w:sz="0" w:space="0" w:color="auto"/>
                                                                                                                                <w:left w:val="none" w:sz="0" w:space="0" w:color="auto"/>
                                                                                                                                <w:bottom w:val="none" w:sz="0" w:space="0" w:color="auto"/>
                                                                                                                                <w:right w:val="none" w:sz="0" w:space="0" w:color="auto"/>
                                                                                                                              </w:divBdr>
                                                                                                                            </w:div>
                                                                                                                            <w:div w:id="860440583">
                                                                                                                              <w:marLeft w:val="0"/>
                                                                                                                              <w:marRight w:val="0"/>
                                                                                                                              <w:marTop w:val="0"/>
                                                                                                                              <w:marBottom w:val="240"/>
                                                                                                                              <w:divBdr>
                                                                                                                                <w:top w:val="none" w:sz="0" w:space="0" w:color="auto"/>
                                                                                                                                <w:left w:val="none" w:sz="0" w:space="0" w:color="auto"/>
                                                                                                                                <w:bottom w:val="none" w:sz="0" w:space="0" w:color="auto"/>
                                                                                                                                <w:right w:val="none" w:sz="0" w:space="0" w:color="auto"/>
                                                                                                                              </w:divBdr>
                                                                                                                            </w:div>
                                                                                                                            <w:div w:id="1062287768">
                                                                                                                              <w:marLeft w:val="0"/>
                                                                                                                              <w:marRight w:val="0"/>
                                                                                                                              <w:marTop w:val="0"/>
                                                                                                                              <w:marBottom w:val="0"/>
                                                                                                                              <w:divBdr>
                                                                                                                                <w:top w:val="none" w:sz="0" w:space="0" w:color="auto"/>
                                                                                                                                <w:left w:val="none" w:sz="0" w:space="0" w:color="auto"/>
                                                                                                                                <w:bottom w:val="none" w:sz="0" w:space="0" w:color="auto"/>
                                                                                                                                <w:right w:val="none" w:sz="0" w:space="0" w:color="auto"/>
                                                                                                                              </w:divBdr>
                                                                                                                            </w:div>
                                                                                                                            <w:div w:id="1114133622">
                                                                                                                              <w:marLeft w:val="0"/>
                                                                                                                              <w:marRight w:val="0"/>
                                                                                                                              <w:marTop w:val="0"/>
                                                                                                                              <w:marBottom w:val="0"/>
                                                                                                                              <w:divBdr>
                                                                                                                                <w:top w:val="none" w:sz="0" w:space="0" w:color="auto"/>
                                                                                                                                <w:left w:val="none" w:sz="0" w:space="0" w:color="auto"/>
                                                                                                                                <w:bottom w:val="none" w:sz="0" w:space="0" w:color="auto"/>
                                                                                                                                <w:right w:val="none" w:sz="0" w:space="0" w:color="auto"/>
                                                                                                                              </w:divBdr>
                                                                                                                            </w:div>
                                                                                                                            <w:div w:id="1275164169">
                                                                                                                              <w:marLeft w:val="0"/>
                                                                                                                              <w:marRight w:val="0"/>
                                                                                                                              <w:marTop w:val="0"/>
                                                                                                                              <w:marBottom w:val="0"/>
                                                                                                                              <w:divBdr>
                                                                                                                                <w:top w:val="none" w:sz="0" w:space="0" w:color="auto"/>
                                                                                                                                <w:left w:val="none" w:sz="0" w:space="0" w:color="auto"/>
                                                                                                                                <w:bottom w:val="none" w:sz="0" w:space="0" w:color="auto"/>
                                                                                                                                <w:right w:val="none" w:sz="0" w:space="0" w:color="auto"/>
                                                                                                                              </w:divBdr>
                                                                                                                            </w:div>
                                                                                                                            <w:div w:id="1537348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840704">
                                                                                                                      <w:marLeft w:val="0"/>
                                                                                                                      <w:marRight w:val="0"/>
                                                                                                                      <w:marTop w:val="0"/>
                                                                                                                      <w:marBottom w:val="240"/>
                                                                                                                      <w:divBdr>
                                                                                                                        <w:top w:val="none" w:sz="0" w:space="0" w:color="auto"/>
                                                                                                                        <w:left w:val="none" w:sz="0" w:space="0" w:color="auto"/>
                                                                                                                        <w:bottom w:val="none" w:sz="0" w:space="0" w:color="auto"/>
                                                                                                                        <w:right w:val="none" w:sz="0" w:space="0" w:color="auto"/>
                                                                                                                      </w:divBdr>
                                                                                                                    </w:div>
                                                                                                                    <w:div w:id="182511987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32325563">
      <w:bodyDiv w:val="1"/>
      <w:marLeft w:val="0"/>
      <w:marRight w:val="0"/>
      <w:marTop w:val="0"/>
      <w:marBottom w:val="0"/>
      <w:divBdr>
        <w:top w:val="none" w:sz="0" w:space="0" w:color="auto"/>
        <w:left w:val="none" w:sz="0" w:space="0" w:color="auto"/>
        <w:bottom w:val="none" w:sz="0" w:space="0" w:color="auto"/>
        <w:right w:val="none" w:sz="0" w:space="0" w:color="auto"/>
      </w:divBdr>
    </w:div>
    <w:div w:id="932711735">
      <w:bodyDiv w:val="1"/>
      <w:marLeft w:val="0"/>
      <w:marRight w:val="0"/>
      <w:marTop w:val="0"/>
      <w:marBottom w:val="0"/>
      <w:divBdr>
        <w:top w:val="none" w:sz="0" w:space="0" w:color="auto"/>
        <w:left w:val="none" w:sz="0" w:space="0" w:color="auto"/>
        <w:bottom w:val="none" w:sz="0" w:space="0" w:color="auto"/>
        <w:right w:val="none" w:sz="0" w:space="0" w:color="auto"/>
      </w:divBdr>
    </w:div>
    <w:div w:id="938410478">
      <w:bodyDiv w:val="1"/>
      <w:marLeft w:val="0"/>
      <w:marRight w:val="0"/>
      <w:marTop w:val="0"/>
      <w:marBottom w:val="0"/>
      <w:divBdr>
        <w:top w:val="none" w:sz="0" w:space="0" w:color="auto"/>
        <w:left w:val="none" w:sz="0" w:space="0" w:color="auto"/>
        <w:bottom w:val="none" w:sz="0" w:space="0" w:color="auto"/>
        <w:right w:val="none" w:sz="0" w:space="0" w:color="auto"/>
      </w:divBdr>
    </w:div>
    <w:div w:id="948705573">
      <w:bodyDiv w:val="1"/>
      <w:marLeft w:val="0"/>
      <w:marRight w:val="0"/>
      <w:marTop w:val="0"/>
      <w:marBottom w:val="0"/>
      <w:divBdr>
        <w:top w:val="none" w:sz="0" w:space="0" w:color="auto"/>
        <w:left w:val="none" w:sz="0" w:space="0" w:color="auto"/>
        <w:bottom w:val="none" w:sz="0" w:space="0" w:color="auto"/>
        <w:right w:val="none" w:sz="0" w:space="0" w:color="auto"/>
      </w:divBdr>
      <w:divsChild>
        <w:div w:id="1963266380">
          <w:marLeft w:val="0"/>
          <w:marRight w:val="0"/>
          <w:marTop w:val="0"/>
          <w:marBottom w:val="0"/>
          <w:divBdr>
            <w:top w:val="none" w:sz="0" w:space="0" w:color="auto"/>
            <w:left w:val="none" w:sz="0" w:space="0" w:color="auto"/>
            <w:bottom w:val="none" w:sz="0" w:space="0" w:color="auto"/>
            <w:right w:val="none" w:sz="0" w:space="0" w:color="auto"/>
          </w:divBdr>
        </w:div>
        <w:div w:id="419985297">
          <w:marLeft w:val="0"/>
          <w:marRight w:val="0"/>
          <w:marTop w:val="0"/>
          <w:marBottom w:val="0"/>
          <w:divBdr>
            <w:top w:val="none" w:sz="0" w:space="0" w:color="auto"/>
            <w:left w:val="none" w:sz="0" w:space="0" w:color="auto"/>
            <w:bottom w:val="none" w:sz="0" w:space="0" w:color="auto"/>
            <w:right w:val="none" w:sz="0" w:space="0" w:color="auto"/>
          </w:divBdr>
        </w:div>
        <w:div w:id="735779730">
          <w:marLeft w:val="0"/>
          <w:marRight w:val="0"/>
          <w:marTop w:val="0"/>
          <w:marBottom w:val="0"/>
          <w:divBdr>
            <w:top w:val="none" w:sz="0" w:space="0" w:color="auto"/>
            <w:left w:val="none" w:sz="0" w:space="0" w:color="auto"/>
            <w:bottom w:val="none" w:sz="0" w:space="0" w:color="auto"/>
            <w:right w:val="none" w:sz="0" w:space="0" w:color="auto"/>
          </w:divBdr>
        </w:div>
        <w:div w:id="846335108">
          <w:marLeft w:val="0"/>
          <w:marRight w:val="0"/>
          <w:marTop w:val="0"/>
          <w:marBottom w:val="0"/>
          <w:divBdr>
            <w:top w:val="none" w:sz="0" w:space="0" w:color="auto"/>
            <w:left w:val="none" w:sz="0" w:space="0" w:color="auto"/>
            <w:bottom w:val="none" w:sz="0" w:space="0" w:color="auto"/>
            <w:right w:val="none" w:sz="0" w:space="0" w:color="auto"/>
          </w:divBdr>
        </w:div>
        <w:div w:id="600450850">
          <w:marLeft w:val="0"/>
          <w:marRight w:val="0"/>
          <w:marTop w:val="0"/>
          <w:marBottom w:val="0"/>
          <w:divBdr>
            <w:top w:val="none" w:sz="0" w:space="0" w:color="auto"/>
            <w:left w:val="none" w:sz="0" w:space="0" w:color="auto"/>
            <w:bottom w:val="none" w:sz="0" w:space="0" w:color="auto"/>
            <w:right w:val="none" w:sz="0" w:space="0" w:color="auto"/>
          </w:divBdr>
        </w:div>
        <w:div w:id="1770999311">
          <w:marLeft w:val="0"/>
          <w:marRight w:val="0"/>
          <w:marTop w:val="0"/>
          <w:marBottom w:val="0"/>
          <w:divBdr>
            <w:top w:val="none" w:sz="0" w:space="0" w:color="auto"/>
            <w:left w:val="none" w:sz="0" w:space="0" w:color="auto"/>
            <w:bottom w:val="none" w:sz="0" w:space="0" w:color="auto"/>
            <w:right w:val="none" w:sz="0" w:space="0" w:color="auto"/>
          </w:divBdr>
        </w:div>
        <w:div w:id="719015963">
          <w:marLeft w:val="0"/>
          <w:marRight w:val="0"/>
          <w:marTop w:val="0"/>
          <w:marBottom w:val="0"/>
          <w:divBdr>
            <w:top w:val="none" w:sz="0" w:space="0" w:color="auto"/>
            <w:left w:val="none" w:sz="0" w:space="0" w:color="auto"/>
            <w:bottom w:val="none" w:sz="0" w:space="0" w:color="auto"/>
            <w:right w:val="none" w:sz="0" w:space="0" w:color="auto"/>
          </w:divBdr>
        </w:div>
      </w:divsChild>
    </w:div>
    <w:div w:id="962273172">
      <w:bodyDiv w:val="1"/>
      <w:marLeft w:val="0"/>
      <w:marRight w:val="0"/>
      <w:marTop w:val="0"/>
      <w:marBottom w:val="0"/>
      <w:divBdr>
        <w:top w:val="none" w:sz="0" w:space="0" w:color="auto"/>
        <w:left w:val="none" w:sz="0" w:space="0" w:color="auto"/>
        <w:bottom w:val="none" w:sz="0" w:space="0" w:color="auto"/>
        <w:right w:val="none" w:sz="0" w:space="0" w:color="auto"/>
      </w:divBdr>
    </w:div>
    <w:div w:id="970020504">
      <w:bodyDiv w:val="1"/>
      <w:marLeft w:val="0"/>
      <w:marRight w:val="0"/>
      <w:marTop w:val="0"/>
      <w:marBottom w:val="0"/>
      <w:divBdr>
        <w:top w:val="none" w:sz="0" w:space="0" w:color="auto"/>
        <w:left w:val="none" w:sz="0" w:space="0" w:color="auto"/>
        <w:bottom w:val="none" w:sz="0" w:space="0" w:color="auto"/>
        <w:right w:val="none" w:sz="0" w:space="0" w:color="auto"/>
      </w:divBdr>
    </w:div>
    <w:div w:id="972564199">
      <w:bodyDiv w:val="1"/>
      <w:marLeft w:val="0"/>
      <w:marRight w:val="0"/>
      <w:marTop w:val="0"/>
      <w:marBottom w:val="0"/>
      <w:divBdr>
        <w:top w:val="none" w:sz="0" w:space="0" w:color="auto"/>
        <w:left w:val="none" w:sz="0" w:space="0" w:color="auto"/>
        <w:bottom w:val="none" w:sz="0" w:space="0" w:color="auto"/>
        <w:right w:val="none" w:sz="0" w:space="0" w:color="auto"/>
      </w:divBdr>
      <w:divsChild>
        <w:div w:id="541675243">
          <w:marLeft w:val="0"/>
          <w:marRight w:val="0"/>
          <w:marTop w:val="0"/>
          <w:marBottom w:val="0"/>
          <w:divBdr>
            <w:top w:val="none" w:sz="0" w:space="0" w:color="auto"/>
            <w:left w:val="none" w:sz="0" w:space="0" w:color="auto"/>
            <w:bottom w:val="none" w:sz="0" w:space="0" w:color="auto"/>
            <w:right w:val="none" w:sz="0" w:space="0" w:color="auto"/>
          </w:divBdr>
          <w:divsChild>
            <w:div w:id="509299324">
              <w:marLeft w:val="0"/>
              <w:marRight w:val="0"/>
              <w:marTop w:val="0"/>
              <w:marBottom w:val="0"/>
              <w:divBdr>
                <w:top w:val="none" w:sz="0" w:space="0" w:color="auto"/>
                <w:left w:val="none" w:sz="0" w:space="0" w:color="auto"/>
                <w:bottom w:val="none" w:sz="0" w:space="0" w:color="auto"/>
                <w:right w:val="none" w:sz="0" w:space="0" w:color="auto"/>
              </w:divBdr>
              <w:divsChild>
                <w:div w:id="1730495320">
                  <w:marLeft w:val="0"/>
                  <w:marRight w:val="0"/>
                  <w:marTop w:val="0"/>
                  <w:marBottom w:val="0"/>
                  <w:divBdr>
                    <w:top w:val="none" w:sz="0" w:space="0" w:color="auto"/>
                    <w:left w:val="none" w:sz="0" w:space="0" w:color="auto"/>
                    <w:bottom w:val="none" w:sz="0" w:space="0" w:color="auto"/>
                    <w:right w:val="none" w:sz="0" w:space="0" w:color="auto"/>
                  </w:divBdr>
                  <w:divsChild>
                    <w:div w:id="2088068930">
                      <w:marLeft w:val="0"/>
                      <w:marRight w:val="0"/>
                      <w:marTop w:val="0"/>
                      <w:marBottom w:val="0"/>
                      <w:divBdr>
                        <w:top w:val="none" w:sz="0" w:space="0" w:color="auto"/>
                        <w:left w:val="none" w:sz="0" w:space="0" w:color="auto"/>
                        <w:bottom w:val="none" w:sz="0" w:space="0" w:color="auto"/>
                        <w:right w:val="none" w:sz="0" w:space="0" w:color="auto"/>
                      </w:divBdr>
                      <w:divsChild>
                        <w:div w:id="1766226525">
                          <w:marLeft w:val="0"/>
                          <w:marRight w:val="0"/>
                          <w:marTop w:val="0"/>
                          <w:marBottom w:val="0"/>
                          <w:divBdr>
                            <w:top w:val="none" w:sz="0" w:space="0" w:color="auto"/>
                            <w:left w:val="none" w:sz="0" w:space="0" w:color="auto"/>
                            <w:bottom w:val="none" w:sz="0" w:space="0" w:color="auto"/>
                            <w:right w:val="none" w:sz="0" w:space="0" w:color="auto"/>
                          </w:divBdr>
                          <w:divsChild>
                            <w:div w:id="1842045491">
                              <w:marLeft w:val="0"/>
                              <w:marRight w:val="0"/>
                              <w:marTop w:val="0"/>
                              <w:marBottom w:val="0"/>
                              <w:divBdr>
                                <w:top w:val="none" w:sz="0" w:space="0" w:color="auto"/>
                                <w:left w:val="none" w:sz="0" w:space="0" w:color="auto"/>
                                <w:bottom w:val="none" w:sz="0" w:space="0" w:color="auto"/>
                                <w:right w:val="none" w:sz="0" w:space="0" w:color="auto"/>
                              </w:divBdr>
                              <w:divsChild>
                                <w:div w:id="1258252191">
                                  <w:marLeft w:val="0"/>
                                  <w:marRight w:val="0"/>
                                  <w:marTop w:val="0"/>
                                  <w:marBottom w:val="0"/>
                                  <w:divBdr>
                                    <w:top w:val="none" w:sz="0" w:space="0" w:color="auto"/>
                                    <w:left w:val="none" w:sz="0" w:space="0" w:color="auto"/>
                                    <w:bottom w:val="none" w:sz="0" w:space="0" w:color="auto"/>
                                    <w:right w:val="none" w:sz="0" w:space="0" w:color="auto"/>
                                  </w:divBdr>
                                  <w:divsChild>
                                    <w:div w:id="1893155573">
                                      <w:marLeft w:val="0"/>
                                      <w:marRight w:val="0"/>
                                      <w:marTop w:val="0"/>
                                      <w:marBottom w:val="0"/>
                                      <w:divBdr>
                                        <w:top w:val="none" w:sz="0" w:space="0" w:color="auto"/>
                                        <w:left w:val="none" w:sz="0" w:space="0" w:color="auto"/>
                                        <w:bottom w:val="none" w:sz="0" w:space="0" w:color="auto"/>
                                        <w:right w:val="none" w:sz="0" w:space="0" w:color="auto"/>
                                      </w:divBdr>
                                      <w:divsChild>
                                        <w:div w:id="2066023370">
                                          <w:marLeft w:val="0"/>
                                          <w:marRight w:val="0"/>
                                          <w:marTop w:val="0"/>
                                          <w:marBottom w:val="0"/>
                                          <w:divBdr>
                                            <w:top w:val="none" w:sz="0" w:space="0" w:color="auto"/>
                                            <w:left w:val="none" w:sz="0" w:space="0" w:color="auto"/>
                                            <w:bottom w:val="none" w:sz="0" w:space="0" w:color="auto"/>
                                            <w:right w:val="none" w:sz="0" w:space="0" w:color="auto"/>
                                          </w:divBdr>
                                          <w:divsChild>
                                            <w:div w:id="560750225">
                                              <w:marLeft w:val="0"/>
                                              <w:marRight w:val="0"/>
                                              <w:marTop w:val="0"/>
                                              <w:marBottom w:val="0"/>
                                              <w:divBdr>
                                                <w:top w:val="none" w:sz="0" w:space="0" w:color="auto"/>
                                                <w:left w:val="none" w:sz="0" w:space="0" w:color="auto"/>
                                                <w:bottom w:val="none" w:sz="0" w:space="0" w:color="auto"/>
                                                <w:right w:val="none" w:sz="0" w:space="0" w:color="auto"/>
                                              </w:divBdr>
                                              <w:divsChild>
                                                <w:div w:id="67727339">
                                                  <w:marLeft w:val="0"/>
                                                  <w:marRight w:val="0"/>
                                                  <w:marTop w:val="0"/>
                                                  <w:marBottom w:val="0"/>
                                                  <w:divBdr>
                                                    <w:top w:val="none" w:sz="0" w:space="0" w:color="auto"/>
                                                    <w:left w:val="none" w:sz="0" w:space="0" w:color="auto"/>
                                                    <w:bottom w:val="none" w:sz="0" w:space="0" w:color="auto"/>
                                                    <w:right w:val="none" w:sz="0" w:space="0" w:color="auto"/>
                                                  </w:divBdr>
                                                  <w:divsChild>
                                                    <w:div w:id="1669479181">
                                                      <w:marLeft w:val="0"/>
                                                      <w:marRight w:val="0"/>
                                                      <w:marTop w:val="0"/>
                                                      <w:marBottom w:val="0"/>
                                                      <w:divBdr>
                                                        <w:top w:val="none" w:sz="0" w:space="0" w:color="auto"/>
                                                        <w:left w:val="none" w:sz="0" w:space="0" w:color="auto"/>
                                                        <w:bottom w:val="none" w:sz="0" w:space="0" w:color="auto"/>
                                                        <w:right w:val="none" w:sz="0" w:space="0" w:color="auto"/>
                                                      </w:divBdr>
                                                      <w:divsChild>
                                                        <w:div w:id="1831749396">
                                                          <w:marLeft w:val="0"/>
                                                          <w:marRight w:val="0"/>
                                                          <w:marTop w:val="0"/>
                                                          <w:marBottom w:val="0"/>
                                                          <w:divBdr>
                                                            <w:top w:val="none" w:sz="0" w:space="0" w:color="auto"/>
                                                            <w:left w:val="none" w:sz="0" w:space="0" w:color="auto"/>
                                                            <w:bottom w:val="none" w:sz="0" w:space="0" w:color="auto"/>
                                                            <w:right w:val="none" w:sz="0" w:space="0" w:color="auto"/>
                                                          </w:divBdr>
                                                          <w:divsChild>
                                                            <w:div w:id="1686587833">
                                                              <w:marLeft w:val="0"/>
                                                              <w:marRight w:val="0"/>
                                                              <w:marTop w:val="0"/>
                                                              <w:marBottom w:val="0"/>
                                                              <w:divBdr>
                                                                <w:top w:val="none" w:sz="0" w:space="0" w:color="auto"/>
                                                                <w:left w:val="none" w:sz="0" w:space="0" w:color="auto"/>
                                                                <w:bottom w:val="none" w:sz="0" w:space="0" w:color="auto"/>
                                                                <w:right w:val="none" w:sz="0" w:space="0" w:color="auto"/>
                                                              </w:divBdr>
                                                              <w:divsChild>
                                                                <w:div w:id="977876985">
                                                                  <w:marLeft w:val="0"/>
                                                                  <w:marRight w:val="0"/>
                                                                  <w:marTop w:val="0"/>
                                                                  <w:marBottom w:val="0"/>
                                                                  <w:divBdr>
                                                                    <w:top w:val="none" w:sz="0" w:space="0" w:color="auto"/>
                                                                    <w:left w:val="none" w:sz="0" w:space="0" w:color="auto"/>
                                                                    <w:bottom w:val="none" w:sz="0" w:space="0" w:color="auto"/>
                                                                    <w:right w:val="none" w:sz="0" w:space="0" w:color="auto"/>
                                                                  </w:divBdr>
                                                                  <w:divsChild>
                                                                    <w:div w:id="1046486229">
                                                                      <w:marLeft w:val="0"/>
                                                                      <w:marRight w:val="0"/>
                                                                      <w:marTop w:val="0"/>
                                                                      <w:marBottom w:val="0"/>
                                                                      <w:divBdr>
                                                                        <w:top w:val="none" w:sz="0" w:space="0" w:color="auto"/>
                                                                        <w:left w:val="none" w:sz="0" w:space="0" w:color="auto"/>
                                                                        <w:bottom w:val="none" w:sz="0" w:space="0" w:color="auto"/>
                                                                        <w:right w:val="none" w:sz="0" w:space="0" w:color="auto"/>
                                                                      </w:divBdr>
                                                                      <w:divsChild>
                                                                        <w:div w:id="34156442">
                                                                          <w:marLeft w:val="0"/>
                                                                          <w:marRight w:val="0"/>
                                                                          <w:marTop w:val="0"/>
                                                                          <w:marBottom w:val="0"/>
                                                                          <w:divBdr>
                                                                            <w:top w:val="none" w:sz="0" w:space="0" w:color="auto"/>
                                                                            <w:left w:val="none" w:sz="0" w:space="0" w:color="auto"/>
                                                                            <w:bottom w:val="none" w:sz="0" w:space="0" w:color="auto"/>
                                                                            <w:right w:val="none" w:sz="0" w:space="0" w:color="auto"/>
                                                                          </w:divBdr>
                                                                          <w:divsChild>
                                                                            <w:div w:id="371880911">
                                                                              <w:marLeft w:val="0"/>
                                                                              <w:marRight w:val="0"/>
                                                                              <w:marTop w:val="0"/>
                                                                              <w:marBottom w:val="0"/>
                                                                              <w:divBdr>
                                                                                <w:top w:val="none" w:sz="0" w:space="0" w:color="auto"/>
                                                                                <w:left w:val="none" w:sz="0" w:space="0" w:color="auto"/>
                                                                                <w:bottom w:val="none" w:sz="0" w:space="0" w:color="auto"/>
                                                                                <w:right w:val="none" w:sz="0" w:space="0" w:color="auto"/>
                                                                              </w:divBdr>
                                                                              <w:divsChild>
                                                                                <w:div w:id="108084762">
                                                                                  <w:marLeft w:val="0"/>
                                                                                  <w:marRight w:val="0"/>
                                                                                  <w:marTop w:val="0"/>
                                                                                  <w:marBottom w:val="0"/>
                                                                                  <w:divBdr>
                                                                                    <w:top w:val="none" w:sz="0" w:space="0" w:color="auto"/>
                                                                                    <w:left w:val="none" w:sz="0" w:space="0" w:color="auto"/>
                                                                                    <w:bottom w:val="none" w:sz="0" w:space="0" w:color="auto"/>
                                                                                    <w:right w:val="none" w:sz="0" w:space="0" w:color="auto"/>
                                                                                  </w:divBdr>
                                                                                  <w:divsChild>
                                                                                    <w:div w:id="1257128851">
                                                                                      <w:marLeft w:val="0"/>
                                                                                      <w:marRight w:val="0"/>
                                                                                      <w:marTop w:val="0"/>
                                                                                      <w:marBottom w:val="0"/>
                                                                                      <w:divBdr>
                                                                                        <w:top w:val="none" w:sz="0" w:space="0" w:color="auto"/>
                                                                                        <w:left w:val="none" w:sz="0" w:space="0" w:color="auto"/>
                                                                                        <w:bottom w:val="none" w:sz="0" w:space="0" w:color="auto"/>
                                                                                        <w:right w:val="none" w:sz="0" w:space="0" w:color="auto"/>
                                                                                      </w:divBdr>
                                                                                      <w:divsChild>
                                                                                        <w:div w:id="502398998">
                                                                                          <w:marLeft w:val="0"/>
                                                                                          <w:marRight w:val="0"/>
                                                                                          <w:marTop w:val="0"/>
                                                                                          <w:marBottom w:val="0"/>
                                                                                          <w:divBdr>
                                                                                            <w:top w:val="none" w:sz="0" w:space="0" w:color="auto"/>
                                                                                            <w:left w:val="none" w:sz="0" w:space="0" w:color="auto"/>
                                                                                            <w:bottom w:val="none" w:sz="0" w:space="0" w:color="auto"/>
                                                                                            <w:right w:val="none" w:sz="0" w:space="0" w:color="auto"/>
                                                                                          </w:divBdr>
                                                                                          <w:divsChild>
                                                                                            <w:div w:id="1950618870">
                                                                                              <w:marLeft w:val="0"/>
                                                                                              <w:marRight w:val="0"/>
                                                                                              <w:marTop w:val="0"/>
                                                                                              <w:marBottom w:val="0"/>
                                                                                              <w:divBdr>
                                                                                                <w:top w:val="none" w:sz="0" w:space="0" w:color="auto"/>
                                                                                                <w:left w:val="none" w:sz="0" w:space="0" w:color="auto"/>
                                                                                                <w:bottom w:val="none" w:sz="0" w:space="0" w:color="auto"/>
                                                                                                <w:right w:val="none" w:sz="0" w:space="0" w:color="auto"/>
                                                                                              </w:divBdr>
                                                                                              <w:divsChild>
                                                                                                <w:div w:id="1682472221">
                                                                                                  <w:marLeft w:val="0"/>
                                                                                                  <w:marRight w:val="0"/>
                                                                                                  <w:marTop w:val="0"/>
                                                                                                  <w:marBottom w:val="0"/>
                                                                                                  <w:divBdr>
                                                                                                    <w:top w:val="none" w:sz="0" w:space="0" w:color="auto"/>
                                                                                                    <w:left w:val="none" w:sz="0" w:space="0" w:color="auto"/>
                                                                                                    <w:bottom w:val="none" w:sz="0" w:space="0" w:color="auto"/>
                                                                                                    <w:right w:val="none" w:sz="0" w:space="0" w:color="auto"/>
                                                                                                  </w:divBdr>
                                                                                                  <w:divsChild>
                                                                                                    <w:div w:id="1380011179">
                                                                                                      <w:marLeft w:val="0"/>
                                                                                                      <w:marRight w:val="0"/>
                                                                                                      <w:marTop w:val="0"/>
                                                                                                      <w:marBottom w:val="0"/>
                                                                                                      <w:divBdr>
                                                                                                        <w:top w:val="none" w:sz="0" w:space="0" w:color="auto"/>
                                                                                                        <w:left w:val="none" w:sz="0" w:space="0" w:color="auto"/>
                                                                                                        <w:bottom w:val="none" w:sz="0" w:space="0" w:color="auto"/>
                                                                                                        <w:right w:val="none" w:sz="0" w:space="0" w:color="auto"/>
                                                                                                      </w:divBdr>
                                                                                                      <w:divsChild>
                                                                                                        <w:div w:id="1654023941">
                                                                                                          <w:marLeft w:val="0"/>
                                                                                                          <w:marRight w:val="0"/>
                                                                                                          <w:marTop w:val="0"/>
                                                                                                          <w:marBottom w:val="0"/>
                                                                                                          <w:divBdr>
                                                                                                            <w:top w:val="none" w:sz="0" w:space="0" w:color="auto"/>
                                                                                                            <w:left w:val="none" w:sz="0" w:space="0" w:color="auto"/>
                                                                                                            <w:bottom w:val="none" w:sz="0" w:space="0" w:color="auto"/>
                                                                                                            <w:right w:val="none" w:sz="0" w:space="0" w:color="auto"/>
                                                                                                          </w:divBdr>
                                                                                                          <w:divsChild>
                                                                                                            <w:div w:id="1997225053">
                                                                                                              <w:marLeft w:val="0"/>
                                                                                                              <w:marRight w:val="0"/>
                                                                                                              <w:marTop w:val="0"/>
                                                                                                              <w:marBottom w:val="0"/>
                                                                                                              <w:divBdr>
                                                                                                                <w:top w:val="none" w:sz="0" w:space="0" w:color="auto"/>
                                                                                                                <w:left w:val="none" w:sz="0" w:space="0" w:color="auto"/>
                                                                                                                <w:bottom w:val="none" w:sz="0" w:space="0" w:color="auto"/>
                                                                                                                <w:right w:val="none" w:sz="0" w:space="0" w:color="auto"/>
                                                                                                              </w:divBdr>
                                                                                                              <w:divsChild>
                                                                                                                <w:div w:id="750853509">
                                                                                                                  <w:marLeft w:val="0"/>
                                                                                                                  <w:marRight w:val="0"/>
                                                                                                                  <w:marTop w:val="0"/>
                                                                                                                  <w:marBottom w:val="0"/>
                                                                                                                  <w:divBdr>
                                                                                                                    <w:top w:val="none" w:sz="0" w:space="0" w:color="auto"/>
                                                                                                                    <w:left w:val="none" w:sz="0" w:space="0" w:color="auto"/>
                                                                                                                    <w:bottom w:val="none" w:sz="0" w:space="0" w:color="auto"/>
                                                                                                                    <w:right w:val="none" w:sz="0" w:space="0" w:color="auto"/>
                                                                                                                  </w:divBdr>
                                                                                                                  <w:divsChild>
                                                                                                                    <w:div w:id="64039663">
                                                                                                                      <w:marLeft w:val="0"/>
                                                                                                                      <w:marRight w:val="0"/>
                                                                                                                      <w:marTop w:val="0"/>
                                                                                                                      <w:marBottom w:val="0"/>
                                                                                                                      <w:divBdr>
                                                                                                                        <w:top w:val="none" w:sz="0" w:space="0" w:color="auto"/>
                                                                                                                        <w:left w:val="none" w:sz="0" w:space="0" w:color="auto"/>
                                                                                                                        <w:bottom w:val="none" w:sz="0" w:space="0" w:color="auto"/>
                                                                                                                        <w:right w:val="none" w:sz="0" w:space="0" w:color="auto"/>
                                                                                                                      </w:divBdr>
                                                                                                                      <w:divsChild>
                                                                                                                        <w:div w:id="818880698">
                                                                                                                          <w:marLeft w:val="0"/>
                                                                                                                          <w:marRight w:val="0"/>
                                                                                                                          <w:marTop w:val="0"/>
                                                                                                                          <w:marBottom w:val="0"/>
                                                                                                                          <w:divBdr>
                                                                                                                            <w:top w:val="none" w:sz="0" w:space="0" w:color="auto"/>
                                                                                                                            <w:left w:val="none" w:sz="0" w:space="0" w:color="auto"/>
                                                                                                                            <w:bottom w:val="none" w:sz="0" w:space="0" w:color="auto"/>
                                                                                                                            <w:right w:val="none" w:sz="0" w:space="0" w:color="auto"/>
                                                                                                                          </w:divBdr>
                                                                                                                          <w:divsChild>
                                                                                                                            <w:div w:id="1904414502">
                                                                                                                              <w:marLeft w:val="0"/>
                                                                                                                              <w:marRight w:val="0"/>
                                                                                                                              <w:marTop w:val="0"/>
                                                                                                                              <w:marBottom w:val="0"/>
                                                                                                                              <w:divBdr>
                                                                                                                                <w:top w:val="none" w:sz="0" w:space="0" w:color="auto"/>
                                                                                                                                <w:left w:val="none" w:sz="0" w:space="0" w:color="auto"/>
                                                                                                                                <w:bottom w:val="none" w:sz="0" w:space="0" w:color="auto"/>
                                                                                                                                <w:right w:val="none" w:sz="0" w:space="0" w:color="auto"/>
                                                                                                                              </w:divBdr>
                                                                                                                              <w:divsChild>
                                                                                                                                <w:div w:id="2027056539">
                                                                                                                                  <w:marLeft w:val="0"/>
                                                                                                                                  <w:marRight w:val="0"/>
                                                                                                                                  <w:marTop w:val="0"/>
                                                                                                                                  <w:marBottom w:val="0"/>
                                                                                                                                  <w:divBdr>
                                                                                                                                    <w:top w:val="none" w:sz="0" w:space="0" w:color="auto"/>
                                                                                                                                    <w:left w:val="none" w:sz="0" w:space="0" w:color="auto"/>
                                                                                                                                    <w:bottom w:val="none" w:sz="0" w:space="0" w:color="auto"/>
                                                                                                                                    <w:right w:val="none" w:sz="0" w:space="0" w:color="auto"/>
                                                                                                                                  </w:divBdr>
                                                                                                                                  <w:divsChild>
                                                                                                                                    <w:div w:id="748229646">
                                                                                                                                      <w:marLeft w:val="0"/>
                                                                                                                                      <w:marRight w:val="0"/>
                                                                                                                                      <w:marTop w:val="0"/>
                                                                                                                                      <w:marBottom w:val="0"/>
                                                                                                                                      <w:divBdr>
                                                                                                                                        <w:top w:val="none" w:sz="0" w:space="0" w:color="auto"/>
                                                                                                                                        <w:left w:val="none" w:sz="0" w:space="0" w:color="auto"/>
                                                                                                                                        <w:bottom w:val="none" w:sz="0" w:space="0" w:color="auto"/>
                                                                                                                                        <w:right w:val="none" w:sz="0" w:space="0" w:color="auto"/>
                                                                                                                                      </w:divBdr>
                                                                                                                                      <w:divsChild>
                                                                                                                                        <w:div w:id="2100908436">
                                                                                                                                          <w:marLeft w:val="0"/>
                                                                                                                                          <w:marRight w:val="0"/>
                                                                                                                                          <w:marTop w:val="0"/>
                                                                                                                                          <w:marBottom w:val="0"/>
                                                                                                                                          <w:divBdr>
                                                                                                                                            <w:top w:val="none" w:sz="0" w:space="0" w:color="auto"/>
                                                                                                                                            <w:left w:val="none" w:sz="0" w:space="0" w:color="auto"/>
                                                                                                                                            <w:bottom w:val="none" w:sz="0" w:space="0" w:color="auto"/>
                                                                                                                                            <w:right w:val="none" w:sz="0" w:space="0" w:color="auto"/>
                                                                                                                                          </w:divBdr>
                                                                                                                                          <w:divsChild>
                                                                                                                                            <w:div w:id="726033054">
                                                                                                                                              <w:marLeft w:val="0"/>
                                                                                                                                              <w:marRight w:val="0"/>
                                                                                                                                              <w:marTop w:val="0"/>
                                                                                                                                              <w:marBottom w:val="0"/>
                                                                                                                                              <w:divBdr>
                                                                                                                                                <w:top w:val="none" w:sz="0" w:space="0" w:color="auto"/>
                                                                                                                                                <w:left w:val="none" w:sz="0" w:space="0" w:color="auto"/>
                                                                                                                                                <w:bottom w:val="none" w:sz="0" w:space="0" w:color="auto"/>
                                                                                                                                                <w:right w:val="none" w:sz="0" w:space="0" w:color="auto"/>
                                                                                                                                              </w:divBdr>
                                                                                                                                              <w:divsChild>
                                                                                                                                                <w:div w:id="1748305364">
                                                                                                                                                  <w:marLeft w:val="0"/>
                                                                                                                                                  <w:marRight w:val="0"/>
                                                                                                                                                  <w:marTop w:val="0"/>
                                                                                                                                                  <w:marBottom w:val="0"/>
                                                                                                                                                  <w:divBdr>
                                                                                                                                                    <w:top w:val="none" w:sz="0" w:space="0" w:color="auto"/>
                                                                                                                                                    <w:left w:val="none" w:sz="0" w:space="0" w:color="auto"/>
                                                                                                                                                    <w:bottom w:val="none" w:sz="0" w:space="0" w:color="auto"/>
                                                                                                                                                    <w:right w:val="none" w:sz="0" w:space="0" w:color="auto"/>
                                                                                                                                                  </w:divBdr>
                                                                                                                                                  <w:divsChild>
                                                                                                                                                    <w:div w:id="551158136">
                                                                                                                                                      <w:marLeft w:val="0"/>
                                                                                                                                                      <w:marRight w:val="0"/>
                                                                                                                                                      <w:marTop w:val="0"/>
                                                                                                                                                      <w:marBottom w:val="0"/>
                                                                                                                                                      <w:divBdr>
                                                                                                                                                        <w:top w:val="none" w:sz="0" w:space="0" w:color="auto"/>
                                                                                                                                                        <w:left w:val="none" w:sz="0" w:space="0" w:color="auto"/>
                                                                                                                                                        <w:bottom w:val="none" w:sz="0" w:space="0" w:color="auto"/>
                                                                                                                                                        <w:right w:val="none" w:sz="0" w:space="0" w:color="auto"/>
                                                                                                                                                      </w:divBdr>
                                                                                                                                                      <w:divsChild>
                                                                                                                                                        <w:div w:id="1669021761">
                                                                                                                                                          <w:marLeft w:val="0"/>
                                                                                                                                                          <w:marRight w:val="0"/>
                                                                                                                                                          <w:marTop w:val="0"/>
                                                                                                                                                          <w:marBottom w:val="0"/>
                                                                                                                                                          <w:divBdr>
                                                                                                                                                            <w:top w:val="none" w:sz="0" w:space="0" w:color="auto"/>
                                                                                                                                                            <w:left w:val="none" w:sz="0" w:space="0" w:color="auto"/>
                                                                                                                                                            <w:bottom w:val="none" w:sz="0" w:space="0" w:color="auto"/>
                                                                                                                                                            <w:right w:val="none" w:sz="0" w:space="0" w:color="auto"/>
                                                                                                                                                          </w:divBdr>
                                                                                                                                                          <w:divsChild>
                                                                                                                                                            <w:div w:id="805391251">
                                                                                                                                                              <w:marLeft w:val="0"/>
                                                                                                                                                              <w:marRight w:val="0"/>
                                                                                                                                                              <w:marTop w:val="0"/>
                                                                                                                                                              <w:marBottom w:val="0"/>
                                                                                                                                                              <w:divBdr>
                                                                                                                                                                <w:top w:val="none" w:sz="0" w:space="0" w:color="auto"/>
                                                                                                                                                                <w:left w:val="none" w:sz="0" w:space="0" w:color="auto"/>
                                                                                                                                                                <w:bottom w:val="none" w:sz="0" w:space="0" w:color="auto"/>
                                                                                                                                                                <w:right w:val="none" w:sz="0" w:space="0" w:color="auto"/>
                                                                                                                                                              </w:divBdr>
                                                                                                                                                            </w:div>
                                                                                                                                                            <w:div w:id="2136676331">
                                                                                                                                                              <w:marLeft w:val="0"/>
                                                                                                                                                              <w:marRight w:val="0"/>
                                                                                                                                                              <w:marTop w:val="0"/>
                                                                                                                                                              <w:marBottom w:val="0"/>
                                                                                                                                                              <w:divBdr>
                                                                                                                                                                <w:top w:val="none" w:sz="0" w:space="0" w:color="auto"/>
                                                                                                                                                                <w:left w:val="none" w:sz="0" w:space="0" w:color="auto"/>
                                                                                                                                                                <w:bottom w:val="none" w:sz="0" w:space="0" w:color="auto"/>
                                                                                                                                                                <w:right w:val="none" w:sz="0" w:space="0" w:color="auto"/>
                                                                                                                                                              </w:divBdr>
                                                                                                                                                              <w:divsChild>
                                                                                                                                                                <w:div w:id="201707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73871113">
      <w:bodyDiv w:val="1"/>
      <w:marLeft w:val="0"/>
      <w:marRight w:val="0"/>
      <w:marTop w:val="0"/>
      <w:marBottom w:val="0"/>
      <w:divBdr>
        <w:top w:val="none" w:sz="0" w:space="0" w:color="auto"/>
        <w:left w:val="none" w:sz="0" w:space="0" w:color="auto"/>
        <w:bottom w:val="none" w:sz="0" w:space="0" w:color="auto"/>
        <w:right w:val="none" w:sz="0" w:space="0" w:color="auto"/>
      </w:divBdr>
    </w:div>
    <w:div w:id="974526137">
      <w:bodyDiv w:val="1"/>
      <w:marLeft w:val="0"/>
      <w:marRight w:val="0"/>
      <w:marTop w:val="0"/>
      <w:marBottom w:val="0"/>
      <w:divBdr>
        <w:top w:val="none" w:sz="0" w:space="0" w:color="auto"/>
        <w:left w:val="none" w:sz="0" w:space="0" w:color="auto"/>
        <w:bottom w:val="none" w:sz="0" w:space="0" w:color="auto"/>
        <w:right w:val="none" w:sz="0" w:space="0" w:color="auto"/>
      </w:divBdr>
    </w:div>
    <w:div w:id="976227940">
      <w:bodyDiv w:val="1"/>
      <w:marLeft w:val="0"/>
      <w:marRight w:val="0"/>
      <w:marTop w:val="0"/>
      <w:marBottom w:val="0"/>
      <w:divBdr>
        <w:top w:val="none" w:sz="0" w:space="0" w:color="auto"/>
        <w:left w:val="none" w:sz="0" w:space="0" w:color="auto"/>
        <w:bottom w:val="none" w:sz="0" w:space="0" w:color="auto"/>
        <w:right w:val="none" w:sz="0" w:space="0" w:color="auto"/>
      </w:divBdr>
      <w:divsChild>
        <w:div w:id="620888536">
          <w:marLeft w:val="0"/>
          <w:marRight w:val="0"/>
          <w:marTop w:val="0"/>
          <w:marBottom w:val="0"/>
          <w:divBdr>
            <w:top w:val="none" w:sz="0" w:space="0" w:color="auto"/>
            <w:left w:val="none" w:sz="0" w:space="0" w:color="auto"/>
            <w:bottom w:val="none" w:sz="0" w:space="0" w:color="auto"/>
            <w:right w:val="none" w:sz="0" w:space="0" w:color="auto"/>
          </w:divBdr>
          <w:divsChild>
            <w:div w:id="793789672">
              <w:marLeft w:val="0"/>
              <w:marRight w:val="0"/>
              <w:marTop w:val="0"/>
              <w:marBottom w:val="0"/>
              <w:divBdr>
                <w:top w:val="none" w:sz="0" w:space="0" w:color="auto"/>
                <w:left w:val="none" w:sz="0" w:space="0" w:color="auto"/>
                <w:bottom w:val="none" w:sz="0" w:space="0" w:color="auto"/>
                <w:right w:val="none" w:sz="0" w:space="0" w:color="auto"/>
              </w:divBdr>
              <w:divsChild>
                <w:div w:id="1608931395">
                  <w:marLeft w:val="0"/>
                  <w:marRight w:val="0"/>
                  <w:marTop w:val="0"/>
                  <w:marBottom w:val="0"/>
                  <w:divBdr>
                    <w:top w:val="none" w:sz="0" w:space="0" w:color="auto"/>
                    <w:left w:val="none" w:sz="0" w:space="0" w:color="auto"/>
                    <w:bottom w:val="none" w:sz="0" w:space="0" w:color="auto"/>
                    <w:right w:val="none" w:sz="0" w:space="0" w:color="auto"/>
                  </w:divBdr>
                  <w:divsChild>
                    <w:div w:id="601454212">
                      <w:marLeft w:val="0"/>
                      <w:marRight w:val="0"/>
                      <w:marTop w:val="0"/>
                      <w:marBottom w:val="0"/>
                      <w:divBdr>
                        <w:top w:val="none" w:sz="0" w:space="0" w:color="auto"/>
                        <w:left w:val="none" w:sz="0" w:space="0" w:color="auto"/>
                        <w:bottom w:val="none" w:sz="0" w:space="0" w:color="auto"/>
                        <w:right w:val="none" w:sz="0" w:space="0" w:color="auto"/>
                      </w:divBdr>
                      <w:divsChild>
                        <w:div w:id="1556425045">
                          <w:marLeft w:val="0"/>
                          <w:marRight w:val="0"/>
                          <w:marTop w:val="0"/>
                          <w:marBottom w:val="0"/>
                          <w:divBdr>
                            <w:top w:val="none" w:sz="0" w:space="0" w:color="auto"/>
                            <w:left w:val="none" w:sz="0" w:space="0" w:color="auto"/>
                            <w:bottom w:val="none" w:sz="0" w:space="0" w:color="auto"/>
                            <w:right w:val="none" w:sz="0" w:space="0" w:color="auto"/>
                          </w:divBdr>
                          <w:divsChild>
                            <w:div w:id="616764096">
                              <w:marLeft w:val="0"/>
                              <w:marRight w:val="0"/>
                              <w:marTop w:val="0"/>
                              <w:marBottom w:val="0"/>
                              <w:divBdr>
                                <w:top w:val="none" w:sz="0" w:space="0" w:color="auto"/>
                                <w:left w:val="none" w:sz="0" w:space="0" w:color="auto"/>
                                <w:bottom w:val="none" w:sz="0" w:space="0" w:color="auto"/>
                                <w:right w:val="none" w:sz="0" w:space="0" w:color="auto"/>
                              </w:divBdr>
                              <w:divsChild>
                                <w:div w:id="1988899517">
                                  <w:marLeft w:val="0"/>
                                  <w:marRight w:val="0"/>
                                  <w:marTop w:val="0"/>
                                  <w:marBottom w:val="0"/>
                                  <w:divBdr>
                                    <w:top w:val="none" w:sz="0" w:space="0" w:color="auto"/>
                                    <w:left w:val="none" w:sz="0" w:space="0" w:color="auto"/>
                                    <w:bottom w:val="none" w:sz="0" w:space="0" w:color="auto"/>
                                    <w:right w:val="none" w:sz="0" w:space="0" w:color="auto"/>
                                  </w:divBdr>
                                  <w:divsChild>
                                    <w:div w:id="1317808124">
                                      <w:marLeft w:val="0"/>
                                      <w:marRight w:val="0"/>
                                      <w:marTop w:val="0"/>
                                      <w:marBottom w:val="0"/>
                                      <w:divBdr>
                                        <w:top w:val="none" w:sz="0" w:space="0" w:color="auto"/>
                                        <w:left w:val="none" w:sz="0" w:space="0" w:color="auto"/>
                                        <w:bottom w:val="none" w:sz="0" w:space="0" w:color="auto"/>
                                        <w:right w:val="none" w:sz="0" w:space="0" w:color="auto"/>
                                      </w:divBdr>
                                      <w:divsChild>
                                        <w:div w:id="348142180">
                                          <w:marLeft w:val="0"/>
                                          <w:marRight w:val="0"/>
                                          <w:marTop w:val="0"/>
                                          <w:marBottom w:val="0"/>
                                          <w:divBdr>
                                            <w:top w:val="none" w:sz="0" w:space="0" w:color="auto"/>
                                            <w:left w:val="none" w:sz="0" w:space="0" w:color="auto"/>
                                            <w:bottom w:val="none" w:sz="0" w:space="0" w:color="auto"/>
                                            <w:right w:val="none" w:sz="0" w:space="0" w:color="auto"/>
                                          </w:divBdr>
                                        </w:div>
                                        <w:div w:id="75270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85477951">
      <w:bodyDiv w:val="1"/>
      <w:marLeft w:val="0"/>
      <w:marRight w:val="0"/>
      <w:marTop w:val="0"/>
      <w:marBottom w:val="0"/>
      <w:divBdr>
        <w:top w:val="none" w:sz="0" w:space="0" w:color="auto"/>
        <w:left w:val="none" w:sz="0" w:space="0" w:color="auto"/>
        <w:bottom w:val="none" w:sz="0" w:space="0" w:color="auto"/>
        <w:right w:val="none" w:sz="0" w:space="0" w:color="auto"/>
      </w:divBdr>
    </w:div>
    <w:div w:id="986932433">
      <w:bodyDiv w:val="1"/>
      <w:marLeft w:val="0"/>
      <w:marRight w:val="0"/>
      <w:marTop w:val="0"/>
      <w:marBottom w:val="0"/>
      <w:divBdr>
        <w:top w:val="none" w:sz="0" w:space="0" w:color="auto"/>
        <w:left w:val="none" w:sz="0" w:space="0" w:color="auto"/>
        <w:bottom w:val="none" w:sz="0" w:space="0" w:color="auto"/>
        <w:right w:val="none" w:sz="0" w:space="0" w:color="auto"/>
      </w:divBdr>
    </w:div>
    <w:div w:id="988677147">
      <w:bodyDiv w:val="1"/>
      <w:marLeft w:val="0"/>
      <w:marRight w:val="0"/>
      <w:marTop w:val="0"/>
      <w:marBottom w:val="0"/>
      <w:divBdr>
        <w:top w:val="none" w:sz="0" w:space="0" w:color="auto"/>
        <w:left w:val="none" w:sz="0" w:space="0" w:color="auto"/>
        <w:bottom w:val="none" w:sz="0" w:space="0" w:color="auto"/>
        <w:right w:val="none" w:sz="0" w:space="0" w:color="auto"/>
      </w:divBdr>
    </w:div>
    <w:div w:id="996108898">
      <w:bodyDiv w:val="1"/>
      <w:marLeft w:val="0"/>
      <w:marRight w:val="0"/>
      <w:marTop w:val="0"/>
      <w:marBottom w:val="0"/>
      <w:divBdr>
        <w:top w:val="none" w:sz="0" w:space="0" w:color="auto"/>
        <w:left w:val="none" w:sz="0" w:space="0" w:color="auto"/>
        <w:bottom w:val="none" w:sz="0" w:space="0" w:color="auto"/>
        <w:right w:val="none" w:sz="0" w:space="0" w:color="auto"/>
      </w:divBdr>
    </w:div>
    <w:div w:id="1003749506">
      <w:bodyDiv w:val="1"/>
      <w:marLeft w:val="0"/>
      <w:marRight w:val="0"/>
      <w:marTop w:val="0"/>
      <w:marBottom w:val="0"/>
      <w:divBdr>
        <w:top w:val="none" w:sz="0" w:space="0" w:color="auto"/>
        <w:left w:val="none" w:sz="0" w:space="0" w:color="auto"/>
        <w:bottom w:val="none" w:sz="0" w:space="0" w:color="auto"/>
        <w:right w:val="none" w:sz="0" w:space="0" w:color="auto"/>
      </w:divBdr>
    </w:div>
    <w:div w:id="1009992122">
      <w:bodyDiv w:val="1"/>
      <w:marLeft w:val="0"/>
      <w:marRight w:val="0"/>
      <w:marTop w:val="0"/>
      <w:marBottom w:val="0"/>
      <w:divBdr>
        <w:top w:val="none" w:sz="0" w:space="0" w:color="auto"/>
        <w:left w:val="none" w:sz="0" w:space="0" w:color="auto"/>
        <w:bottom w:val="none" w:sz="0" w:space="0" w:color="auto"/>
        <w:right w:val="none" w:sz="0" w:space="0" w:color="auto"/>
      </w:divBdr>
    </w:div>
    <w:div w:id="1012950538">
      <w:bodyDiv w:val="1"/>
      <w:marLeft w:val="0"/>
      <w:marRight w:val="0"/>
      <w:marTop w:val="0"/>
      <w:marBottom w:val="0"/>
      <w:divBdr>
        <w:top w:val="none" w:sz="0" w:space="0" w:color="auto"/>
        <w:left w:val="none" w:sz="0" w:space="0" w:color="auto"/>
        <w:bottom w:val="none" w:sz="0" w:space="0" w:color="auto"/>
        <w:right w:val="none" w:sz="0" w:space="0" w:color="auto"/>
      </w:divBdr>
    </w:div>
    <w:div w:id="1016495422">
      <w:bodyDiv w:val="1"/>
      <w:marLeft w:val="0"/>
      <w:marRight w:val="0"/>
      <w:marTop w:val="0"/>
      <w:marBottom w:val="0"/>
      <w:divBdr>
        <w:top w:val="none" w:sz="0" w:space="0" w:color="auto"/>
        <w:left w:val="none" w:sz="0" w:space="0" w:color="auto"/>
        <w:bottom w:val="none" w:sz="0" w:space="0" w:color="auto"/>
        <w:right w:val="none" w:sz="0" w:space="0" w:color="auto"/>
      </w:divBdr>
    </w:div>
    <w:div w:id="1034229989">
      <w:bodyDiv w:val="1"/>
      <w:marLeft w:val="0"/>
      <w:marRight w:val="0"/>
      <w:marTop w:val="0"/>
      <w:marBottom w:val="0"/>
      <w:divBdr>
        <w:top w:val="none" w:sz="0" w:space="0" w:color="auto"/>
        <w:left w:val="none" w:sz="0" w:space="0" w:color="auto"/>
        <w:bottom w:val="none" w:sz="0" w:space="0" w:color="auto"/>
        <w:right w:val="none" w:sz="0" w:space="0" w:color="auto"/>
      </w:divBdr>
    </w:div>
    <w:div w:id="1034500116">
      <w:bodyDiv w:val="1"/>
      <w:marLeft w:val="0"/>
      <w:marRight w:val="0"/>
      <w:marTop w:val="0"/>
      <w:marBottom w:val="0"/>
      <w:divBdr>
        <w:top w:val="none" w:sz="0" w:space="0" w:color="auto"/>
        <w:left w:val="none" w:sz="0" w:space="0" w:color="auto"/>
        <w:bottom w:val="none" w:sz="0" w:space="0" w:color="auto"/>
        <w:right w:val="none" w:sz="0" w:space="0" w:color="auto"/>
      </w:divBdr>
    </w:div>
    <w:div w:id="1037127253">
      <w:bodyDiv w:val="1"/>
      <w:marLeft w:val="0"/>
      <w:marRight w:val="0"/>
      <w:marTop w:val="0"/>
      <w:marBottom w:val="0"/>
      <w:divBdr>
        <w:top w:val="none" w:sz="0" w:space="0" w:color="auto"/>
        <w:left w:val="none" w:sz="0" w:space="0" w:color="auto"/>
        <w:bottom w:val="none" w:sz="0" w:space="0" w:color="auto"/>
        <w:right w:val="none" w:sz="0" w:space="0" w:color="auto"/>
      </w:divBdr>
    </w:div>
    <w:div w:id="1048380049">
      <w:bodyDiv w:val="1"/>
      <w:marLeft w:val="0"/>
      <w:marRight w:val="0"/>
      <w:marTop w:val="0"/>
      <w:marBottom w:val="0"/>
      <w:divBdr>
        <w:top w:val="none" w:sz="0" w:space="0" w:color="auto"/>
        <w:left w:val="none" w:sz="0" w:space="0" w:color="auto"/>
        <w:bottom w:val="none" w:sz="0" w:space="0" w:color="auto"/>
        <w:right w:val="none" w:sz="0" w:space="0" w:color="auto"/>
      </w:divBdr>
    </w:div>
    <w:div w:id="1053692898">
      <w:bodyDiv w:val="1"/>
      <w:marLeft w:val="0"/>
      <w:marRight w:val="0"/>
      <w:marTop w:val="0"/>
      <w:marBottom w:val="0"/>
      <w:divBdr>
        <w:top w:val="none" w:sz="0" w:space="0" w:color="auto"/>
        <w:left w:val="none" w:sz="0" w:space="0" w:color="auto"/>
        <w:bottom w:val="none" w:sz="0" w:space="0" w:color="auto"/>
        <w:right w:val="none" w:sz="0" w:space="0" w:color="auto"/>
      </w:divBdr>
      <w:divsChild>
        <w:div w:id="146672655">
          <w:marLeft w:val="0"/>
          <w:marRight w:val="0"/>
          <w:marTop w:val="0"/>
          <w:marBottom w:val="0"/>
          <w:divBdr>
            <w:top w:val="none" w:sz="0" w:space="0" w:color="auto"/>
            <w:left w:val="none" w:sz="0" w:space="0" w:color="auto"/>
            <w:bottom w:val="none" w:sz="0" w:space="0" w:color="auto"/>
            <w:right w:val="none" w:sz="0" w:space="0" w:color="auto"/>
          </w:divBdr>
        </w:div>
        <w:div w:id="148638404">
          <w:marLeft w:val="0"/>
          <w:marRight w:val="0"/>
          <w:marTop w:val="0"/>
          <w:marBottom w:val="0"/>
          <w:divBdr>
            <w:top w:val="none" w:sz="0" w:space="0" w:color="auto"/>
            <w:left w:val="none" w:sz="0" w:space="0" w:color="auto"/>
            <w:bottom w:val="none" w:sz="0" w:space="0" w:color="auto"/>
            <w:right w:val="none" w:sz="0" w:space="0" w:color="auto"/>
          </w:divBdr>
        </w:div>
        <w:div w:id="586380835">
          <w:marLeft w:val="0"/>
          <w:marRight w:val="0"/>
          <w:marTop w:val="0"/>
          <w:marBottom w:val="0"/>
          <w:divBdr>
            <w:top w:val="none" w:sz="0" w:space="0" w:color="auto"/>
            <w:left w:val="none" w:sz="0" w:space="0" w:color="auto"/>
            <w:bottom w:val="none" w:sz="0" w:space="0" w:color="auto"/>
            <w:right w:val="none" w:sz="0" w:space="0" w:color="auto"/>
          </w:divBdr>
        </w:div>
        <w:div w:id="630672728">
          <w:marLeft w:val="0"/>
          <w:marRight w:val="0"/>
          <w:marTop w:val="0"/>
          <w:marBottom w:val="0"/>
          <w:divBdr>
            <w:top w:val="none" w:sz="0" w:space="0" w:color="auto"/>
            <w:left w:val="none" w:sz="0" w:space="0" w:color="auto"/>
            <w:bottom w:val="none" w:sz="0" w:space="0" w:color="auto"/>
            <w:right w:val="none" w:sz="0" w:space="0" w:color="auto"/>
          </w:divBdr>
        </w:div>
        <w:div w:id="1059937221">
          <w:marLeft w:val="0"/>
          <w:marRight w:val="0"/>
          <w:marTop w:val="0"/>
          <w:marBottom w:val="0"/>
          <w:divBdr>
            <w:top w:val="none" w:sz="0" w:space="0" w:color="auto"/>
            <w:left w:val="none" w:sz="0" w:space="0" w:color="auto"/>
            <w:bottom w:val="none" w:sz="0" w:space="0" w:color="auto"/>
            <w:right w:val="none" w:sz="0" w:space="0" w:color="auto"/>
          </w:divBdr>
        </w:div>
        <w:div w:id="1174802459">
          <w:marLeft w:val="0"/>
          <w:marRight w:val="0"/>
          <w:marTop w:val="0"/>
          <w:marBottom w:val="0"/>
          <w:divBdr>
            <w:top w:val="none" w:sz="0" w:space="0" w:color="auto"/>
            <w:left w:val="none" w:sz="0" w:space="0" w:color="auto"/>
            <w:bottom w:val="none" w:sz="0" w:space="0" w:color="auto"/>
            <w:right w:val="none" w:sz="0" w:space="0" w:color="auto"/>
          </w:divBdr>
        </w:div>
        <w:div w:id="1728063666">
          <w:marLeft w:val="0"/>
          <w:marRight w:val="0"/>
          <w:marTop w:val="0"/>
          <w:marBottom w:val="0"/>
          <w:divBdr>
            <w:top w:val="none" w:sz="0" w:space="0" w:color="auto"/>
            <w:left w:val="none" w:sz="0" w:space="0" w:color="auto"/>
            <w:bottom w:val="none" w:sz="0" w:space="0" w:color="auto"/>
            <w:right w:val="none" w:sz="0" w:space="0" w:color="auto"/>
          </w:divBdr>
          <w:divsChild>
            <w:div w:id="68232121">
              <w:marLeft w:val="0"/>
              <w:marRight w:val="0"/>
              <w:marTop w:val="0"/>
              <w:marBottom w:val="0"/>
              <w:divBdr>
                <w:top w:val="none" w:sz="0" w:space="0" w:color="auto"/>
                <w:left w:val="none" w:sz="0" w:space="0" w:color="auto"/>
                <w:bottom w:val="none" w:sz="0" w:space="0" w:color="auto"/>
                <w:right w:val="none" w:sz="0" w:space="0" w:color="auto"/>
              </w:divBdr>
            </w:div>
            <w:div w:id="132256643">
              <w:marLeft w:val="0"/>
              <w:marRight w:val="0"/>
              <w:marTop w:val="0"/>
              <w:marBottom w:val="0"/>
              <w:divBdr>
                <w:top w:val="none" w:sz="0" w:space="0" w:color="auto"/>
                <w:left w:val="none" w:sz="0" w:space="0" w:color="auto"/>
                <w:bottom w:val="none" w:sz="0" w:space="0" w:color="auto"/>
                <w:right w:val="none" w:sz="0" w:space="0" w:color="auto"/>
              </w:divBdr>
            </w:div>
            <w:div w:id="176582076">
              <w:marLeft w:val="0"/>
              <w:marRight w:val="0"/>
              <w:marTop w:val="0"/>
              <w:marBottom w:val="0"/>
              <w:divBdr>
                <w:top w:val="none" w:sz="0" w:space="0" w:color="auto"/>
                <w:left w:val="none" w:sz="0" w:space="0" w:color="auto"/>
                <w:bottom w:val="none" w:sz="0" w:space="0" w:color="auto"/>
                <w:right w:val="none" w:sz="0" w:space="0" w:color="auto"/>
              </w:divBdr>
            </w:div>
            <w:div w:id="330721175">
              <w:marLeft w:val="0"/>
              <w:marRight w:val="0"/>
              <w:marTop w:val="0"/>
              <w:marBottom w:val="0"/>
              <w:divBdr>
                <w:top w:val="none" w:sz="0" w:space="0" w:color="auto"/>
                <w:left w:val="none" w:sz="0" w:space="0" w:color="auto"/>
                <w:bottom w:val="none" w:sz="0" w:space="0" w:color="auto"/>
                <w:right w:val="none" w:sz="0" w:space="0" w:color="auto"/>
              </w:divBdr>
            </w:div>
            <w:div w:id="535043301">
              <w:marLeft w:val="0"/>
              <w:marRight w:val="0"/>
              <w:marTop w:val="0"/>
              <w:marBottom w:val="0"/>
              <w:divBdr>
                <w:top w:val="none" w:sz="0" w:space="0" w:color="auto"/>
                <w:left w:val="none" w:sz="0" w:space="0" w:color="auto"/>
                <w:bottom w:val="none" w:sz="0" w:space="0" w:color="auto"/>
                <w:right w:val="none" w:sz="0" w:space="0" w:color="auto"/>
              </w:divBdr>
            </w:div>
            <w:div w:id="560604347">
              <w:marLeft w:val="0"/>
              <w:marRight w:val="0"/>
              <w:marTop w:val="0"/>
              <w:marBottom w:val="0"/>
              <w:divBdr>
                <w:top w:val="none" w:sz="0" w:space="0" w:color="auto"/>
                <w:left w:val="none" w:sz="0" w:space="0" w:color="auto"/>
                <w:bottom w:val="none" w:sz="0" w:space="0" w:color="auto"/>
                <w:right w:val="none" w:sz="0" w:space="0" w:color="auto"/>
              </w:divBdr>
            </w:div>
            <w:div w:id="646204615">
              <w:marLeft w:val="0"/>
              <w:marRight w:val="0"/>
              <w:marTop w:val="0"/>
              <w:marBottom w:val="0"/>
              <w:divBdr>
                <w:top w:val="none" w:sz="0" w:space="0" w:color="auto"/>
                <w:left w:val="none" w:sz="0" w:space="0" w:color="auto"/>
                <w:bottom w:val="none" w:sz="0" w:space="0" w:color="auto"/>
                <w:right w:val="none" w:sz="0" w:space="0" w:color="auto"/>
              </w:divBdr>
            </w:div>
            <w:div w:id="840895686">
              <w:marLeft w:val="0"/>
              <w:marRight w:val="0"/>
              <w:marTop w:val="0"/>
              <w:marBottom w:val="0"/>
              <w:divBdr>
                <w:top w:val="none" w:sz="0" w:space="0" w:color="auto"/>
                <w:left w:val="none" w:sz="0" w:space="0" w:color="auto"/>
                <w:bottom w:val="none" w:sz="0" w:space="0" w:color="auto"/>
                <w:right w:val="none" w:sz="0" w:space="0" w:color="auto"/>
              </w:divBdr>
            </w:div>
            <w:div w:id="921371912">
              <w:marLeft w:val="0"/>
              <w:marRight w:val="0"/>
              <w:marTop w:val="0"/>
              <w:marBottom w:val="0"/>
              <w:divBdr>
                <w:top w:val="none" w:sz="0" w:space="0" w:color="auto"/>
                <w:left w:val="none" w:sz="0" w:space="0" w:color="auto"/>
                <w:bottom w:val="none" w:sz="0" w:space="0" w:color="auto"/>
                <w:right w:val="none" w:sz="0" w:space="0" w:color="auto"/>
              </w:divBdr>
            </w:div>
            <w:div w:id="973635483">
              <w:marLeft w:val="0"/>
              <w:marRight w:val="0"/>
              <w:marTop w:val="0"/>
              <w:marBottom w:val="0"/>
              <w:divBdr>
                <w:top w:val="none" w:sz="0" w:space="0" w:color="auto"/>
                <w:left w:val="none" w:sz="0" w:space="0" w:color="auto"/>
                <w:bottom w:val="none" w:sz="0" w:space="0" w:color="auto"/>
                <w:right w:val="none" w:sz="0" w:space="0" w:color="auto"/>
              </w:divBdr>
            </w:div>
            <w:div w:id="990450454">
              <w:marLeft w:val="0"/>
              <w:marRight w:val="0"/>
              <w:marTop w:val="0"/>
              <w:marBottom w:val="0"/>
              <w:divBdr>
                <w:top w:val="none" w:sz="0" w:space="0" w:color="auto"/>
                <w:left w:val="none" w:sz="0" w:space="0" w:color="auto"/>
                <w:bottom w:val="none" w:sz="0" w:space="0" w:color="auto"/>
                <w:right w:val="none" w:sz="0" w:space="0" w:color="auto"/>
              </w:divBdr>
            </w:div>
            <w:div w:id="1093160858">
              <w:marLeft w:val="0"/>
              <w:marRight w:val="0"/>
              <w:marTop w:val="0"/>
              <w:marBottom w:val="0"/>
              <w:divBdr>
                <w:top w:val="none" w:sz="0" w:space="0" w:color="auto"/>
                <w:left w:val="none" w:sz="0" w:space="0" w:color="auto"/>
                <w:bottom w:val="none" w:sz="0" w:space="0" w:color="auto"/>
                <w:right w:val="none" w:sz="0" w:space="0" w:color="auto"/>
              </w:divBdr>
            </w:div>
            <w:div w:id="1134447249">
              <w:marLeft w:val="0"/>
              <w:marRight w:val="0"/>
              <w:marTop w:val="0"/>
              <w:marBottom w:val="0"/>
              <w:divBdr>
                <w:top w:val="none" w:sz="0" w:space="0" w:color="auto"/>
                <w:left w:val="none" w:sz="0" w:space="0" w:color="auto"/>
                <w:bottom w:val="none" w:sz="0" w:space="0" w:color="auto"/>
                <w:right w:val="none" w:sz="0" w:space="0" w:color="auto"/>
              </w:divBdr>
            </w:div>
            <w:div w:id="1641812525">
              <w:marLeft w:val="0"/>
              <w:marRight w:val="0"/>
              <w:marTop w:val="0"/>
              <w:marBottom w:val="0"/>
              <w:divBdr>
                <w:top w:val="none" w:sz="0" w:space="0" w:color="auto"/>
                <w:left w:val="none" w:sz="0" w:space="0" w:color="auto"/>
                <w:bottom w:val="none" w:sz="0" w:space="0" w:color="auto"/>
                <w:right w:val="none" w:sz="0" w:space="0" w:color="auto"/>
              </w:divBdr>
            </w:div>
            <w:div w:id="1922788532">
              <w:marLeft w:val="0"/>
              <w:marRight w:val="0"/>
              <w:marTop w:val="0"/>
              <w:marBottom w:val="0"/>
              <w:divBdr>
                <w:top w:val="none" w:sz="0" w:space="0" w:color="auto"/>
                <w:left w:val="none" w:sz="0" w:space="0" w:color="auto"/>
                <w:bottom w:val="none" w:sz="0" w:space="0" w:color="auto"/>
                <w:right w:val="none" w:sz="0" w:space="0" w:color="auto"/>
              </w:divBdr>
            </w:div>
            <w:div w:id="2004118987">
              <w:marLeft w:val="0"/>
              <w:marRight w:val="0"/>
              <w:marTop w:val="0"/>
              <w:marBottom w:val="0"/>
              <w:divBdr>
                <w:top w:val="none" w:sz="0" w:space="0" w:color="auto"/>
                <w:left w:val="none" w:sz="0" w:space="0" w:color="auto"/>
                <w:bottom w:val="none" w:sz="0" w:space="0" w:color="auto"/>
                <w:right w:val="none" w:sz="0" w:space="0" w:color="auto"/>
              </w:divBdr>
            </w:div>
          </w:divsChild>
        </w:div>
        <w:div w:id="1824734852">
          <w:marLeft w:val="0"/>
          <w:marRight w:val="0"/>
          <w:marTop w:val="0"/>
          <w:marBottom w:val="0"/>
          <w:divBdr>
            <w:top w:val="none" w:sz="0" w:space="0" w:color="auto"/>
            <w:left w:val="none" w:sz="0" w:space="0" w:color="auto"/>
            <w:bottom w:val="none" w:sz="0" w:space="0" w:color="auto"/>
            <w:right w:val="none" w:sz="0" w:space="0" w:color="auto"/>
          </w:divBdr>
        </w:div>
        <w:div w:id="2059621442">
          <w:marLeft w:val="0"/>
          <w:marRight w:val="0"/>
          <w:marTop w:val="0"/>
          <w:marBottom w:val="0"/>
          <w:divBdr>
            <w:top w:val="none" w:sz="0" w:space="0" w:color="auto"/>
            <w:left w:val="none" w:sz="0" w:space="0" w:color="auto"/>
            <w:bottom w:val="none" w:sz="0" w:space="0" w:color="auto"/>
            <w:right w:val="none" w:sz="0" w:space="0" w:color="auto"/>
          </w:divBdr>
        </w:div>
      </w:divsChild>
    </w:div>
    <w:div w:id="1060441940">
      <w:bodyDiv w:val="1"/>
      <w:marLeft w:val="0"/>
      <w:marRight w:val="0"/>
      <w:marTop w:val="0"/>
      <w:marBottom w:val="0"/>
      <w:divBdr>
        <w:top w:val="none" w:sz="0" w:space="0" w:color="auto"/>
        <w:left w:val="none" w:sz="0" w:space="0" w:color="auto"/>
        <w:bottom w:val="none" w:sz="0" w:space="0" w:color="auto"/>
        <w:right w:val="none" w:sz="0" w:space="0" w:color="auto"/>
      </w:divBdr>
    </w:div>
    <w:div w:id="1063943013">
      <w:bodyDiv w:val="1"/>
      <w:marLeft w:val="0"/>
      <w:marRight w:val="0"/>
      <w:marTop w:val="0"/>
      <w:marBottom w:val="0"/>
      <w:divBdr>
        <w:top w:val="none" w:sz="0" w:space="0" w:color="auto"/>
        <w:left w:val="none" w:sz="0" w:space="0" w:color="auto"/>
        <w:bottom w:val="none" w:sz="0" w:space="0" w:color="auto"/>
        <w:right w:val="none" w:sz="0" w:space="0" w:color="auto"/>
      </w:divBdr>
    </w:div>
    <w:div w:id="1067412918">
      <w:bodyDiv w:val="1"/>
      <w:marLeft w:val="0"/>
      <w:marRight w:val="0"/>
      <w:marTop w:val="0"/>
      <w:marBottom w:val="0"/>
      <w:divBdr>
        <w:top w:val="none" w:sz="0" w:space="0" w:color="auto"/>
        <w:left w:val="none" w:sz="0" w:space="0" w:color="auto"/>
        <w:bottom w:val="none" w:sz="0" w:space="0" w:color="auto"/>
        <w:right w:val="none" w:sz="0" w:space="0" w:color="auto"/>
      </w:divBdr>
    </w:div>
    <w:div w:id="1068111480">
      <w:bodyDiv w:val="1"/>
      <w:marLeft w:val="0"/>
      <w:marRight w:val="0"/>
      <w:marTop w:val="0"/>
      <w:marBottom w:val="0"/>
      <w:divBdr>
        <w:top w:val="none" w:sz="0" w:space="0" w:color="auto"/>
        <w:left w:val="none" w:sz="0" w:space="0" w:color="auto"/>
        <w:bottom w:val="none" w:sz="0" w:space="0" w:color="auto"/>
        <w:right w:val="none" w:sz="0" w:space="0" w:color="auto"/>
      </w:divBdr>
    </w:div>
    <w:div w:id="1069691258">
      <w:bodyDiv w:val="1"/>
      <w:marLeft w:val="0"/>
      <w:marRight w:val="0"/>
      <w:marTop w:val="0"/>
      <w:marBottom w:val="0"/>
      <w:divBdr>
        <w:top w:val="none" w:sz="0" w:space="0" w:color="auto"/>
        <w:left w:val="none" w:sz="0" w:space="0" w:color="auto"/>
        <w:bottom w:val="none" w:sz="0" w:space="0" w:color="auto"/>
        <w:right w:val="none" w:sz="0" w:space="0" w:color="auto"/>
      </w:divBdr>
    </w:div>
    <w:div w:id="1073551041">
      <w:bodyDiv w:val="1"/>
      <w:marLeft w:val="0"/>
      <w:marRight w:val="0"/>
      <w:marTop w:val="0"/>
      <w:marBottom w:val="0"/>
      <w:divBdr>
        <w:top w:val="none" w:sz="0" w:space="0" w:color="auto"/>
        <w:left w:val="none" w:sz="0" w:space="0" w:color="auto"/>
        <w:bottom w:val="none" w:sz="0" w:space="0" w:color="auto"/>
        <w:right w:val="none" w:sz="0" w:space="0" w:color="auto"/>
      </w:divBdr>
    </w:div>
    <w:div w:id="1077871525">
      <w:bodyDiv w:val="1"/>
      <w:marLeft w:val="0"/>
      <w:marRight w:val="0"/>
      <w:marTop w:val="0"/>
      <w:marBottom w:val="0"/>
      <w:divBdr>
        <w:top w:val="none" w:sz="0" w:space="0" w:color="auto"/>
        <w:left w:val="none" w:sz="0" w:space="0" w:color="auto"/>
        <w:bottom w:val="none" w:sz="0" w:space="0" w:color="auto"/>
        <w:right w:val="none" w:sz="0" w:space="0" w:color="auto"/>
      </w:divBdr>
      <w:divsChild>
        <w:div w:id="303046200">
          <w:marLeft w:val="0"/>
          <w:marRight w:val="0"/>
          <w:marTop w:val="0"/>
          <w:marBottom w:val="0"/>
          <w:divBdr>
            <w:top w:val="none" w:sz="0" w:space="0" w:color="auto"/>
            <w:left w:val="none" w:sz="0" w:space="0" w:color="auto"/>
            <w:bottom w:val="none" w:sz="0" w:space="0" w:color="auto"/>
            <w:right w:val="none" w:sz="0" w:space="0" w:color="auto"/>
          </w:divBdr>
          <w:divsChild>
            <w:div w:id="1521580581">
              <w:marLeft w:val="0"/>
              <w:marRight w:val="0"/>
              <w:marTop w:val="0"/>
              <w:marBottom w:val="0"/>
              <w:divBdr>
                <w:top w:val="none" w:sz="0" w:space="0" w:color="auto"/>
                <w:left w:val="none" w:sz="0" w:space="0" w:color="auto"/>
                <w:bottom w:val="none" w:sz="0" w:space="0" w:color="auto"/>
                <w:right w:val="none" w:sz="0" w:space="0" w:color="auto"/>
              </w:divBdr>
            </w:div>
            <w:div w:id="203568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733761">
      <w:bodyDiv w:val="1"/>
      <w:marLeft w:val="0"/>
      <w:marRight w:val="0"/>
      <w:marTop w:val="0"/>
      <w:marBottom w:val="0"/>
      <w:divBdr>
        <w:top w:val="none" w:sz="0" w:space="0" w:color="auto"/>
        <w:left w:val="none" w:sz="0" w:space="0" w:color="auto"/>
        <w:bottom w:val="none" w:sz="0" w:space="0" w:color="auto"/>
        <w:right w:val="none" w:sz="0" w:space="0" w:color="auto"/>
      </w:divBdr>
    </w:div>
    <w:div w:id="1093938357">
      <w:bodyDiv w:val="1"/>
      <w:marLeft w:val="0"/>
      <w:marRight w:val="0"/>
      <w:marTop w:val="0"/>
      <w:marBottom w:val="0"/>
      <w:divBdr>
        <w:top w:val="none" w:sz="0" w:space="0" w:color="auto"/>
        <w:left w:val="none" w:sz="0" w:space="0" w:color="auto"/>
        <w:bottom w:val="none" w:sz="0" w:space="0" w:color="auto"/>
        <w:right w:val="none" w:sz="0" w:space="0" w:color="auto"/>
      </w:divBdr>
    </w:div>
    <w:div w:id="1111895015">
      <w:bodyDiv w:val="1"/>
      <w:marLeft w:val="0"/>
      <w:marRight w:val="0"/>
      <w:marTop w:val="0"/>
      <w:marBottom w:val="0"/>
      <w:divBdr>
        <w:top w:val="none" w:sz="0" w:space="0" w:color="auto"/>
        <w:left w:val="none" w:sz="0" w:space="0" w:color="auto"/>
        <w:bottom w:val="none" w:sz="0" w:space="0" w:color="auto"/>
        <w:right w:val="none" w:sz="0" w:space="0" w:color="auto"/>
      </w:divBdr>
    </w:div>
    <w:div w:id="1118447595">
      <w:bodyDiv w:val="1"/>
      <w:marLeft w:val="0"/>
      <w:marRight w:val="0"/>
      <w:marTop w:val="0"/>
      <w:marBottom w:val="0"/>
      <w:divBdr>
        <w:top w:val="none" w:sz="0" w:space="0" w:color="auto"/>
        <w:left w:val="none" w:sz="0" w:space="0" w:color="auto"/>
        <w:bottom w:val="none" w:sz="0" w:space="0" w:color="auto"/>
        <w:right w:val="none" w:sz="0" w:space="0" w:color="auto"/>
      </w:divBdr>
    </w:div>
    <w:div w:id="1119059367">
      <w:bodyDiv w:val="1"/>
      <w:marLeft w:val="0"/>
      <w:marRight w:val="0"/>
      <w:marTop w:val="0"/>
      <w:marBottom w:val="0"/>
      <w:divBdr>
        <w:top w:val="none" w:sz="0" w:space="0" w:color="auto"/>
        <w:left w:val="none" w:sz="0" w:space="0" w:color="auto"/>
        <w:bottom w:val="none" w:sz="0" w:space="0" w:color="auto"/>
        <w:right w:val="none" w:sz="0" w:space="0" w:color="auto"/>
      </w:divBdr>
    </w:div>
    <w:div w:id="1131291916">
      <w:bodyDiv w:val="1"/>
      <w:marLeft w:val="0"/>
      <w:marRight w:val="0"/>
      <w:marTop w:val="0"/>
      <w:marBottom w:val="0"/>
      <w:divBdr>
        <w:top w:val="none" w:sz="0" w:space="0" w:color="auto"/>
        <w:left w:val="none" w:sz="0" w:space="0" w:color="auto"/>
        <w:bottom w:val="none" w:sz="0" w:space="0" w:color="auto"/>
        <w:right w:val="none" w:sz="0" w:space="0" w:color="auto"/>
      </w:divBdr>
    </w:div>
    <w:div w:id="1131629201">
      <w:bodyDiv w:val="1"/>
      <w:marLeft w:val="0"/>
      <w:marRight w:val="0"/>
      <w:marTop w:val="0"/>
      <w:marBottom w:val="0"/>
      <w:divBdr>
        <w:top w:val="none" w:sz="0" w:space="0" w:color="auto"/>
        <w:left w:val="none" w:sz="0" w:space="0" w:color="auto"/>
        <w:bottom w:val="none" w:sz="0" w:space="0" w:color="auto"/>
        <w:right w:val="none" w:sz="0" w:space="0" w:color="auto"/>
      </w:divBdr>
      <w:divsChild>
        <w:div w:id="760957415">
          <w:marLeft w:val="0"/>
          <w:marRight w:val="0"/>
          <w:marTop w:val="0"/>
          <w:marBottom w:val="0"/>
          <w:divBdr>
            <w:top w:val="none" w:sz="0" w:space="0" w:color="auto"/>
            <w:left w:val="none" w:sz="0" w:space="0" w:color="auto"/>
            <w:bottom w:val="none" w:sz="0" w:space="0" w:color="auto"/>
            <w:right w:val="none" w:sz="0" w:space="0" w:color="auto"/>
          </w:divBdr>
          <w:divsChild>
            <w:div w:id="116839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109838">
      <w:bodyDiv w:val="1"/>
      <w:marLeft w:val="0"/>
      <w:marRight w:val="0"/>
      <w:marTop w:val="0"/>
      <w:marBottom w:val="0"/>
      <w:divBdr>
        <w:top w:val="none" w:sz="0" w:space="0" w:color="auto"/>
        <w:left w:val="none" w:sz="0" w:space="0" w:color="auto"/>
        <w:bottom w:val="none" w:sz="0" w:space="0" w:color="auto"/>
        <w:right w:val="none" w:sz="0" w:space="0" w:color="auto"/>
      </w:divBdr>
    </w:div>
    <w:div w:id="1168206795">
      <w:bodyDiv w:val="1"/>
      <w:marLeft w:val="0"/>
      <w:marRight w:val="0"/>
      <w:marTop w:val="0"/>
      <w:marBottom w:val="0"/>
      <w:divBdr>
        <w:top w:val="none" w:sz="0" w:space="0" w:color="auto"/>
        <w:left w:val="none" w:sz="0" w:space="0" w:color="auto"/>
        <w:bottom w:val="none" w:sz="0" w:space="0" w:color="auto"/>
        <w:right w:val="none" w:sz="0" w:space="0" w:color="auto"/>
      </w:divBdr>
    </w:div>
    <w:div w:id="1169254918">
      <w:bodyDiv w:val="1"/>
      <w:marLeft w:val="0"/>
      <w:marRight w:val="0"/>
      <w:marTop w:val="0"/>
      <w:marBottom w:val="0"/>
      <w:divBdr>
        <w:top w:val="none" w:sz="0" w:space="0" w:color="auto"/>
        <w:left w:val="none" w:sz="0" w:space="0" w:color="auto"/>
        <w:bottom w:val="none" w:sz="0" w:space="0" w:color="auto"/>
        <w:right w:val="none" w:sz="0" w:space="0" w:color="auto"/>
      </w:divBdr>
    </w:div>
    <w:div w:id="1173644404">
      <w:bodyDiv w:val="1"/>
      <w:marLeft w:val="0"/>
      <w:marRight w:val="0"/>
      <w:marTop w:val="0"/>
      <w:marBottom w:val="0"/>
      <w:divBdr>
        <w:top w:val="none" w:sz="0" w:space="0" w:color="auto"/>
        <w:left w:val="none" w:sz="0" w:space="0" w:color="auto"/>
        <w:bottom w:val="none" w:sz="0" w:space="0" w:color="auto"/>
        <w:right w:val="none" w:sz="0" w:space="0" w:color="auto"/>
      </w:divBdr>
      <w:divsChild>
        <w:div w:id="1560553436">
          <w:marLeft w:val="0"/>
          <w:marRight w:val="0"/>
          <w:marTop w:val="0"/>
          <w:marBottom w:val="0"/>
          <w:divBdr>
            <w:top w:val="none" w:sz="0" w:space="0" w:color="auto"/>
            <w:left w:val="none" w:sz="0" w:space="0" w:color="auto"/>
            <w:bottom w:val="none" w:sz="0" w:space="0" w:color="auto"/>
            <w:right w:val="none" w:sz="0" w:space="0" w:color="auto"/>
          </w:divBdr>
          <w:divsChild>
            <w:div w:id="1551384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693302">
      <w:bodyDiv w:val="1"/>
      <w:marLeft w:val="0"/>
      <w:marRight w:val="0"/>
      <w:marTop w:val="0"/>
      <w:marBottom w:val="0"/>
      <w:divBdr>
        <w:top w:val="none" w:sz="0" w:space="0" w:color="auto"/>
        <w:left w:val="none" w:sz="0" w:space="0" w:color="auto"/>
        <w:bottom w:val="none" w:sz="0" w:space="0" w:color="auto"/>
        <w:right w:val="none" w:sz="0" w:space="0" w:color="auto"/>
      </w:divBdr>
    </w:div>
    <w:div w:id="1183318652">
      <w:bodyDiv w:val="1"/>
      <w:marLeft w:val="0"/>
      <w:marRight w:val="0"/>
      <w:marTop w:val="0"/>
      <w:marBottom w:val="0"/>
      <w:divBdr>
        <w:top w:val="none" w:sz="0" w:space="0" w:color="auto"/>
        <w:left w:val="none" w:sz="0" w:space="0" w:color="auto"/>
        <w:bottom w:val="none" w:sz="0" w:space="0" w:color="auto"/>
        <w:right w:val="none" w:sz="0" w:space="0" w:color="auto"/>
      </w:divBdr>
    </w:div>
    <w:div w:id="1194685632">
      <w:bodyDiv w:val="1"/>
      <w:marLeft w:val="0"/>
      <w:marRight w:val="0"/>
      <w:marTop w:val="0"/>
      <w:marBottom w:val="0"/>
      <w:divBdr>
        <w:top w:val="none" w:sz="0" w:space="0" w:color="auto"/>
        <w:left w:val="none" w:sz="0" w:space="0" w:color="auto"/>
        <w:bottom w:val="none" w:sz="0" w:space="0" w:color="auto"/>
        <w:right w:val="none" w:sz="0" w:space="0" w:color="auto"/>
      </w:divBdr>
    </w:div>
    <w:div w:id="1200240711">
      <w:bodyDiv w:val="1"/>
      <w:marLeft w:val="0"/>
      <w:marRight w:val="0"/>
      <w:marTop w:val="0"/>
      <w:marBottom w:val="0"/>
      <w:divBdr>
        <w:top w:val="none" w:sz="0" w:space="0" w:color="auto"/>
        <w:left w:val="none" w:sz="0" w:space="0" w:color="auto"/>
        <w:bottom w:val="none" w:sz="0" w:space="0" w:color="auto"/>
        <w:right w:val="none" w:sz="0" w:space="0" w:color="auto"/>
      </w:divBdr>
    </w:div>
    <w:div w:id="1202287533">
      <w:bodyDiv w:val="1"/>
      <w:marLeft w:val="0"/>
      <w:marRight w:val="0"/>
      <w:marTop w:val="0"/>
      <w:marBottom w:val="0"/>
      <w:divBdr>
        <w:top w:val="none" w:sz="0" w:space="0" w:color="auto"/>
        <w:left w:val="none" w:sz="0" w:space="0" w:color="auto"/>
        <w:bottom w:val="none" w:sz="0" w:space="0" w:color="auto"/>
        <w:right w:val="none" w:sz="0" w:space="0" w:color="auto"/>
      </w:divBdr>
    </w:div>
    <w:div w:id="1203638396">
      <w:bodyDiv w:val="1"/>
      <w:marLeft w:val="0"/>
      <w:marRight w:val="0"/>
      <w:marTop w:val="0"/>
      <w:marBottom w:val="0"/>
      <w:divBdr>
        <w:top w:val="none" w:sz="0" w:space="0" w:color="auto"/>
        <w:left w:val="none" w:sz="0" w:space="0" w:color="auto"/>
        <w:bottom w:val="none" w:sz="0" w:space="0" w:color="auto"/>
        <w:right w:val="none" w:sz="0" w:space="0" w:color="auto"/>
      </w:divBdr>
    </w:div>
    <w:div w:id="1204440941">
      <w:bodyDiv w:val="1"/>
      <w:marLeft w:val="0"/>
      <w:marRight w:val="0"/>
      <w:marTop w:val="0"/>
      <w:marBottom w:val="0"/>
      <w:divBdr>
        <w:top w:val="none" w:sz="0" w:space="0" w:color="auto"/>
        <w:left w:val="none" w:sz="0" w:space="0" w:color="auto"/>
        <w:bottom w:val="none" w:sz="0" w:space="0" w:color="auto"/>
        <w:right w:val="none" w:sz="0" w:space="0" w:color="auto"/>
      </w:divBdr>
    </w:div>
    <w:div w:id="1212159236">
      <w:bodyDiv w:val="1"/>
      <w:marLeft w:val="0"/>
      <w:marRight w:val="0"/>
      <w:marTop w:val="0"/>
      <w:marBottom w:val="0"/>
      <w:divBdr>
        <w:top w:val="none" w:sz="0" w:space="0" w:color="auto"/>
        <w:left w:val="none" w:sz="0" w:space="0" w:color="auto"/>
        <w:bottom w:val="none" w:sz="0" w:space="0" w:color="auto"/>
        <w:right w:val="none" w:sz="0" w:space="0" w:color="auto"/>
      </w:divBdr>
    </w:div>
    <w:div w:id="1214610851">
      <w:bodyDiv w:val="1"/>
      <w:marLeft w:val="0"/>
      <w:marRight w:val="0"/>
      <w:marTop w:val="0"/>
      <w:marBottom w:val="0"/>
      <w:divBdr>
        <w:top w:val="none" w:sz="0" w:space="0" w:color="auto"/>
        <w:left w:val="none" w:sz="0" w:space="0" w:color="auto"/>
        <w:bottom w:val="none" w:sz="0" w:space="0" w:color="auto"/>
        <w:right w:val="none" w:sz="0" w:space="0" w:color="auto"/>
      </w:divBdr>
    </w:div>
    <w:div w:id="1224414508">
      <w:bodyDiv w:val="1"/>
      <w:marLeft w:val="0"/>
      <w:marRight w:val="0"/>
      <w:marTop w:val="0"/>
      <w:marBottom w:val="0"/>
      <w:divBdr>
        <w:top w:val="none" w:sz="0" w:space="0" w:color="auto"/>
        <w:left w:val="none" w:sz="0" w:space="0" w:color="auto"/>
        <w:bottom w:val="none" w:sz="0" w:space="0" w:color="auto"/>
        <w:right w:val="none" w:sz="0" w:space="0" w:color="auto"/>
      </w:divBdr>
    </w:div>
    <w:div w:id="1226137785">
      <w:bodyDiv w:val="1"/>
      <w:marLeft w:val="0"/>
      <w:marRight w:val="0"/>
      <w:marTop w:val="0"/>
      <w:marBottom w:val="0"/>
      <w:divBdr>
        <w:top w:val="none" w:sz="0" w:space="0" w:color="auto"/>
        <w:left w:val="none" w:sz="0" w:space="0" w:color="auto"/>
        <w:bottom w:val="none" w:sz="0" w:space="0" w:color="auto"/>
        <w:right w:val="none" w:sz="0" w:space="0" w:color="auto"/>
      </w:divBdr>
    </w:div>
    <w:div w:id="1234853508">
      <w:bodyDiv w:val="1"/>
      <w:marLeft w:val="0"/>
      <w:marRight w:val="0"/>
      <w:marTop w:val="0"/>
      <w:marBottom w:val="0"/>
      <w:divBdr>
        <w:top w:val="none" w:sz="0" w:space="0" w:color="auto"/>
        <w:left w:val="none" w:sz="0" w:space="0" w:color="auto"/>
        <w:bottom w:val="none" w:sz="0" w:space="0" w:color="auto"/>
        <w:right w:val="none" w:sz="0" w:space="0" w:color="auto"/>
      </w:divBdr>
    </w:div>
    <w:div w:id="1237201053">
      <w:bodyDiv w:val="1"/>
      <w:marLeft w:val="0"/>
      <w:marRight w:val="0"/>
      <w:marTop w:val="0"/>
      <w:marBottom w:val="0"/>
      <w:divBdr>
        <w:top w:val="none" w:sz="0" w:space="0" w:color="auto"/>
        <w:left w:val="none" w:sz="0" w:space="0" w:color="auto"/>
        <w:bottom w:val="none" w:sz="0" w:space="0" w:color="auto"/>
        <w:right w:val="none" w:sz="0" w:space="0" w:color="auto"/>
      </w:divBdr>
    </w:div>
    <w:div w:id="1240602081">
      <w:bodyDiv w:val="1"/>
      <w:marLeft w:val="0"/>
      <w:marRight w:val="0"/>
      <w:marTop w:val="0"/>
      <w:marBottom w:val="0"/>
      <w:divBdr>
        <w:top w:val="none" w:sz="0" w:space="0" w:color="auto"/>
        <w:left w:val="none" w:sz="0" w:space="0" w:color="auto"/>
        <w:bottom w:val="none" w:sz="0" w:space="0" w:color="auto"/>
        <w:right w:val="none" w:sz="0" w:space="0" w:color="auto"/>
      </w:divBdr>
    </w:div>
    <w:div w:id="1257012290">
      <w:bodyDiv w:val="1"/>
      <w:marLeft w:val="0"/>
      <w:marRight w:val="0"/>
      <w:marTop w:val="0"/>
      <w:marBottom w:val="0"/>
      <w:divBdr>
        <w:top w:val="none" w:sz="0" w:space="0" w:color="auto"/>
        <w:left w:val="none" w:sz="0" w:space="0" w:color="auto"/>
        <w:bottom w:val="none" w:sz="0" w:space="0" w:color="auto"/>
        <w:right w:val="none" w:sz="0" w:space="0" w:color="auto"/>
      </w:divBdr>
    </w:div>
    <w:div w:id="1262450852">
      <w:bodyDiv w:val="1"/>
      <w:marLeft w:val="0"/>
      <w:marRight w:val="0"/>
      <w:marTop w:val="0"/>
      <w:marBottom w:val="0"/>
      <w:divBdr>
        <w:top w:val="none" w:sz="0" w:space="0" w:color="auto"/>
        <w:left w:val="none" w:sz="0" w:space="0" w:color="auto"/>
        <w:bottom w:val="none" w:sz="0" w:space="0" w:color="auto"/>
        <w:right w:val="none" w:sz="0" w:space="0" w:color="auto"/>
      </w:divBdr>
    </w:div>
    <w:div w:id="1263496426">
      <w:bodyDiv w:val="1"/>
      <w:marLeft w:val="0"/>
      <w:marRight w:val="0"/>
      <w:marTop w:val="0"/>
      <w:marBottom w:val="0"/>
      <w:divBdr>
        <w:top w:val="none" w:sz="0" w:space="0" w:color="auto"/>
        <w:left w:val="none" w:sz="0" w:space="0" w:color="auto"/>
        <w:bottom w:val="none" w:sz="0" w:space="0" w:color="auto"/>
        <w:right w:val="none" w:sz="0" w:space="0" w:color="auto"/>
      </w:divBdr>
    </w:div>
    <w:div w:id="1274282547">
      <w:bodyDiv w:val="1"/>
      <w:marLeft w:val="0"/>
      <w:marRight w:val="0"/>
      <w:marTop w:val="0"/>
      <w:marBottom w:val="0"/>
      <w:divBdr>
        <w:top w:val="none" w:sz="0" w:space="0" w:color="auto"/>
        <w:left w:val="none" w:sz="0" w:space="0" w:color="auto"/>
        <w:bottom w:val="none" w:sz="0" w:space="0" w:color="auto"/>
        <w:right w:val="none" w:sz="0" w:space="0" w:color="auto"/>
      </w:divBdr>
    </w:div>
    <w:div w:id="1277524038">
      <w:bodyDiv w:val="1"/>
      <w:marLeft w:val="0"/>
      <w:marRight w:val="0"/>
      <w:marTop w:val="0"/>
      <w:marBottom w:val="0"/>
      <w:divBdr>
        <w:top w:val="none" w:sz="0" w:space="0" w:color="auto"/>
        <w:left w:val="none" w:sz="0" w:space="0" w:color="auto"/>
        <w:bottom w:val="none" w:sz="0" w:space="0" w:color="auto"/>
        <w:right w:val="none" w:sz="0" w:space="0" w:color="auto"/>
      </w:divBdr>
    </w:div>
    <w:div w:id="1279022114">
      <w:bodyDiv w:val="1"/>
      <w:marLeft w:val="0"/>
      <w:marRight w:val="0"/>
      <w:marTop w:val="0"/>
      <w:marBottom w:val="0"/>
      <w:divBdr>
        <w:top w:val="none" w:sz="0" w:space="0" w:color="auto"/>
        <w:left w:val="none" w:sz="0" w:space="0" w:color="auto"/>
        <w:bottom w:val="none" w:sz="0" w:space="0" w:color="auto"/>
        <w:right w:val="none" w:sz="0" w:space="0" w:color="auto"/>
      </w:divBdr>
    </w:div>
    <w:div w:id="1289968717">
      <w:bodyDiv w:val="1"/>
      <w:marLeft w:val="0"/>
      <w:marRight w:val="0"/>
      <w:marTop w:val="0"/>
      <w:marBottom w:val="0"/>
      <w:divBdr>
        <w:top w:val="none" w:sz="0" w:space="0" w:color="auto"/>
        <w:left w:val="none" w:sz="0" w:space="0" w:color="auto"/>
        <w:bottom w:val="none" w:sz="0" w:space="0" w:color="auto"/>
        <w:right w:val="none" w:sz="0" w:space="0" w:color="auto"/>
      </w:divBdr>
    </w:div>
    <w:div w:id="1305811560">
      <w:bodyDiv w:val="1"/>
      <w:marLeft w:val="0"/>
      <w:marRight w:val="0"/>
      <w:marTop w:val="0"/>
      <w:marBottom w:val="0"/>
      <w:divBdr>
        <w:top w:val="none" w:sz="0" w:space="0" w:color="auto"/>
        <w:left w:val="none" w:sz="0" w:space="0" w:color="auto"/>
        <w:bottom w:val="none" w:sz="0" w:space="0" w:color="auto"/>
        <w:right w:val="none" w:sz="0" w:space="0" w:color="auto"/>
      </w:divBdr>
      <w:divsChild>
        <w:div w:id="921454274">
          <w:marLeft w:val="0"/>
          <w:marRight w:val="0"/>
          <w:marTop w:val="0"/>
          <w:marBottom w:val="0"/>
          <w:divBdr>
            <w:top w:val="none" w:sz="0" w:space="0" w:color="auto"/>
            <w:left w:val="none" w:sz="0" w:space="0" w:color="auto"/>
            <w:bottom w:val="none" w:sz="0" w:space="0" w:color="auto"/>
            <w:right w:val="none" w:sz="0" w:space="0" w:color="auto"/>
          </w:divBdr>
          <w:divsChild>
            <w:div w:id="1128279575">
              <w:marLeft w:val="0"/>
              <w:marRight w:val="0"/>
              <w:marTop w:val="0"/>
              <w:marBottom w:val="0"/>
              <w:divBdr>
                <w:top w:val="none" w:sz="0" w:space="0" w:color="auto"/>
                <w:left w:val="none" w:sz="0" w:space="0" w:color="auto"/>
                <w:bottom w:val="none" w:sz="0" w:space="0" w:color="auto"/>
                <w:right w:val="none" w:sz="0" w:space="0" w:color="auto"/>
              </w:divBdr>
              <w:divsChild>
                <w:div w:id="747651749">
                  <w:marLeft w:val="0"/>
                  <w:marRight w:val="0"/>
                  <w:marTop w:val="0"/>
                  <w:marBottom w:val="0"/>
                  <w:divBdr>
                    <w:top w:val="none" w:sz="0" w:space="0" w:color="auto"/>
                    <w:left w:val="none" w:sz="0" w:space="0" w:color="auto"/>
                    <w:bottom w:val="none" w:sz="0" w:space="0" w:color="auto"/>
                    <w:right w:val="none" w:sz="0" w:space="0" w:color="auto"/>
                  </w:divBdr>
                  <w:divsChild>
                    <w:div w:id="1575241647">
                      <w:marLeft w:val="0"/>
                      <w:marRight w:val="0"/>
                      <w:marTop w:val="120"/>
                      <w:marBottom w:val="0"/>
                      <w:divBdr>
                        <w:top w:val="none" w:sz="0" w:space="0" w:color="auto"/>
                        <w:left w:val="none" w:sz="0" w:space="0" w:color="auto"/>
                        <w:bottom w:val="none" w:sz="0" w:space="0" w:color="auto"/>
                        <w:right w:val="none" w:sz="0" w:space="0" w:color="auto"/>
                      </w:divBdr>
                      <w:divsChild>
                        <w:div w:id="1512601567">
                          <w:marLeft w:val="0"/>
                          <w:marRight w:val="0"/>
                          <w:marTop w:val="0"/>
                          <w:marBottom w:val="0"/>
                          <w:divBdr>
                            <w:top w:val="none" w:sz="0" w:space="0" w:color="auto"/>
                            <w:left w:val="none" w:sz="0" w:space="0" w:color="auto"/>
                            <w:bottom w:val="none" w:sz="0" w:space="0" w:color="auto"/>
                            <w:right w:val="none" w:sz="0" w:space="0" w:color="auto"/>
                          </w:divBdr>
                          <w:divsChild>
                            <w:div w:id="1082331773">
                              <w:marLeft w:val="0"/>
                              <w:marRight w:val="0"/>
                              <w:marTop w:val="0"/>
                              <w:marBottom w:val="0"/>
                              <w:divBdr>
                                <w:top w:val="none" w:sz="0" w:space="0" w:color="auto"/>
                                <w:left w:val="none" w:sz="0" w:space="0" w:color="auto"/>
                                <w:bottom w:val="none" w:sz="0" w:space="0" w:color="auto"/>
                                <w:right w:val="none" w:sz="0" w:space="0" w:color="auto"/>
                              </w:divBdr>
                              <w:divsChild>
                                <w:div w:id="96400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1878445">
          <w:marLeft w:val="0"/>
          <w:marRight w:val="0"/>
          <w:marTop w:val="0"/>
          <w:marBottom w:val="0"/>
          <w:divBdr>
            <w:top w:val="none" w:sz="0" w:space="0" w:color="auto"/>
            <w:left w:val="none" w:sz="0" w:space="0" w:color="auto"/>
            <w:bottom w:val="none" w:sz="0" w:space="0" w:color="auto"/>
            <w:right w:val="none" w:sz="0" w:space="0" w:color="auto"/>
          </w:divBdr>
          <w:divsChild>
            <w:div w:id="37204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439593">
      <w:bodyDiv w:val="1"/>
      <w:marLeft w:val="0"/>
      <w:marRight w:val="0"/>
      <w:marTop w:val="0"/>
      <w:marBottom w:val="0"/>
      <w:divBdr>
        <w:top w:val="none" w:sz="0" w:space="0" w:color="auto"/>
        <w:left w:val="none" w:sz="0" w:space="0" w:color="auto"/>
        <w:bottom w:val="none" w:sz="0" w:space="0" w:color="auto"/>
        <w:right w:val="none" w:sz="0" w:space="0" w:color="auto"/>
      </w:divBdr>
    </w:div>
    <w:div w:id="1311865919">
      <w:bodyDiv w:val="1"/>
      <w:marLeft w:val="0"/>
      <w:marRight w:val="0"/>
      <w:marTop w:val="0"/>
      <w:marBottom w:val="0"/>
      <w:divBdr>
        <w:top w:val="none" w:sz="0" w:space="0" w:color="auto"/>
        <w:left w:val="none" w:sz="0" w:space="0" w:color="auto"/>
        <w:bottom w:val="none" w:sz="0" w:space="0" w:color="auto"/>
        <w:right w:val="none" w:sz="0" w:space="0" w:color="auto"/>
      </w:divBdr>
      <w:divsChild>
        <w:div w:id="1006398180">
          <w:marLeft w:val="0"/>
          <w:marRight w:val="0"/>
          <w:marTop w:val="0"/>
          <w:marBottom w:val="0"/>
          <w:divBdr>
            <w:top w:val="none" w:sz="0" w:space="0" w:color="auto"/>
            <w:left w:val="none" w:sz="0" w:space="0" w:color="auto"/>
            <w:bottom w:val="none" w:sz="0" w:space="0" w:color="auto"/>
            <w:right w:val="none" w:sz="0" w:space="0" w:color="auto"/>
          </w:divBdr>
          <w:divsChild>
            <w:div w:id="38918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217177">
      <w:bodyDiv w:val="1"/>
      <w:marLeft w:val="0"/>
      <w:marRight w:val="0"/>
      <w:marTop w:val="0"/>
      <w:marBottom w:val="0"/>
      <w:divBdr>
        <w:top w:val="none" w:sz="0" w:space="0" w:color="auto"/>
        <w:left w:val="none" w:sz="0" w:space="0" w:color="auto"/>
        <w:bottom w:val="none" w:sz="0" w:space="0" w:color="auto"/>
        <w:right w:val="none" w:sz="0" w:space="0" w:color="auto"/>
      </w:divBdr>
    </w:div>
    <w:div w:id="1337878764">
      <w:bodyDiv w:val="1"/>
      <w:marLeft w:val="0"/>
      <w:marRight w:val="0"/>
      <w:marTop w:val="0"/>
      <w:marBottom w:val="0"/>
      <w:divBdr>
        <w:top w:val="none" w:sz="0" w:space="0" w:color="auto"/>
        <w:left w:val="none" w:sz="0" w:space="0" w:color="auto"/>
        <w:bottom w:val="none" w:sz="0" w:space="0" w:color="auto"/>
        <w:right w:val="none" w:sz="0" w:space="0" w:color="auto"/>
      </w:divBdr>
    </w:div>
    <w:div w:id="1345015659">
      <w:bodyDiv w:val="1"/>
      <w:marLeft w:val="0"/>
      <w:marRight w:val="0"/>
      <w:marTop w:val="0"/>
      <w:marBottom w:val="0"/>
      <w:divBdr>
        <w:top w:val="none" w:sz="0" w:space="0" w:color="auto"/>
        <w:left w:val="none" w:sz="0" w:space="0" w:color="auto"/>
        <w:bottom w:val="none" w:sz="0" w:space="0" w:color="auto"/>
        <w:right w:val="none" w:sz="0" w:space="0" w:color="auto"/>
      </w:divBdr>
    </w:div>
    <w:div w:id="1345984446">
      <w:bodyDiv w:val="1"/>
      <w:marLeft w:val="0"/>
      <w:marRight w:val="0"/>
      <w:marTop w:val="0"/>
      <w:marBottom w:val="0"/>
      <w:divBdr>
        <w:top w:val="none" w:sz="0" w:space="0" w:color="auto"/>
        <w:left w:val="none" w:sz="0" w:space="0" w:color="auto"/>
        <w:bottom w:val="none" w:sz="0" w:space="0" w:color="auto"/>
        <w:right w:val="none" w:sz="0" w:space="0" w:color="auto"/>
      </w:divBdr>
    </w:div>
    <w:div w:id="1353844329">
      <w:bodyDiv w:val="1"/>
      <w:marLeft w:val="0"/>
      <w:marRight w:val="0"/>
      <w:marTop w:val="0"/>
      <w:marBottom w:val="0"/>
      <w:divBdr>
        <w:top w:val="none" w:sz="0" w:space="0" w:color="auto"/>
        <w:left w:val="none" w:sz="0" w:space="0" w:color="auto"/>
        <w:bottom w:val="none" w:sz="0" w:space="0" w:color="auto"/>
        <w:right w:val="none" w:sz="0" w:space="0" w:color="auto"/>
      </w:divBdr>
      <w:divsChild>
        <w:div w:id="473447294">
          <w:marLeft w:val="0"/>
          <w:marRight w:val="0"/>
          <w:marTop w:val="0"/>
          <w:marBottom w:val="0"/>
          <w:divBdr>
            <w:top w:val="none" w:sz="0" w:space="0" w:color="auto"/>
            <w:left w:val="none" w:sz="0" w:space="0" w:color="auto"/>
            <w:bottom w:val="none" w:sz="0" w:space="0" w:color="auto"/>
            <w:right w:val="none" w:sz="0" w:space="0" w:color="auto"/>
          </w:divBdr>
        </w:div>
        <w:div w:id="630745007">
          <w:marLeft w:val="0"/>
          <w:marRight w:val="0"/>
          <w:marTop w:val="0"/>
          <w:marBottom w:val="0"/>
          <w:divBdr>
            <w:top w:val="none" w:sz="0" w:space="0" w:color="auto"/>
            <w:left w:val="none" w:sz="0" w:space="0" w:color="auto"/>
            <w:bottom w:val="none" w:sz="0" w:space="0" w:color="auto"/>
            <w:right w:val="none" w:sz="0" w:space="0" w:color="auto"/>
          </w:divBdr>
        </w:div>
        <w:div w:id="1658724832">
          <w:marLeft w:val="0"/>
          <w:marRight w:val="0"/>
          <w:marTop w:val="0"/>
          <w:marBottom w:val="0"/>
          <w:divBdr>
            <w:top w:val="none" w:sz="0" w:space="0" w:color="auto"/>
            <w:left w:val="none" w:sz="0" w:space="0" w:color="auto"/>
            <w:bottom w:val="none" w:sz="0" w:space="0" w:color="auto"/>
            <w:right w:val="none" w:sz="0" w:space="0" w:color="auto"/>
          </w:divBdr>
          <w:divsChild>
            <w:div w:id="658003206">
              <w:marLeft w:val="0"/>
              <w:marRight w:val="0"/>
              <w:marTop w:val="0"/>
              <w:marBottom w:val="0"/>
              <w:divBdr>
                <w:top w:val="none" w:sz="0" w:space="0" w:color="auto"/>
                <w:left w:val="none" w:sz="0" w:space="0" w:color="auto"/>
                <w:bottom w:val="none" w:sz="0" w:space="0" w:color="auto"/>
                <w:right w:val="none" w:sz="0" w:space="0" w:color="auto"/>
              </w:divBdr>
              <w:divsChild>
                <w:div w:id="1889753999">
                  <w:marLeft w:val="0"/>
                  <w:marRight w:val="0"/>
                  <w:marTop w:val="0"/>
                  <w:marBottom w:val="360"/>
                  <w:divBdr>
                    <w:top w:val="none" w:sz="0" w:space="0" w:color="auto"/>
                    <w:left w:val="none" w:sz="0" w:space="0" w:color="auto"/>
                    <w:bottom w:val="none" w:sz="0" w:space="0" w:color="auto"/>
                    <w:right w:val="none" w:sz="0" w:space="0" w:color="auto"/>
                  </w:divBdr>
                  <w:divsChild>
                    <w:div w:id="1010371638">
                      <w:marLeft w:val="0"/>
                      <w:marRight w:val="0"/>
                      <w:marTop w:val="0"/>
                      <w:marBottom w:val="0"/>
                      <w:divBdr>
                        <w:top w:val="none" w:sz="0" w:space="0" w:color="auto"/>
                        <w:left w:val="none" w:sz="0" w:space="0" w:color="auto"/>
                        <w:bottom w:val="none" w:sz="0" w:space="0" w:color="auto"/>
                        <w:right w:val="none" w:sz="0" w:space="0" w:color="auto"/>
                      </w:divBdr>
                      <w:divsChild>
                        <w:div w:id="1181621552">
                          <w:marLeft w:val="0"/>
                          <w:marRight w:val="0"/>
                          <w:marTop w:val="0"/>
                          <w:marBottom w:val="0"/>
                          <w:divBdr>
                            <w:top w:val="none" w:sz="0" w:space="0" w:color="auto"/>
                            <w:left w:val="none" w:sz="0" w:space="0" w:color="auto"/>
                            <w:bottom w:val="none" w:sz="0" w:space="0" w:color="auto"/>
                            <w:right w:val="none" w:sz="0" w:space="0" w:color="auto"/>
                          </w:divBdr>
                        </w:div>
                      </w:divsChild>
                    </w:div>
                    <w:div w:id="479346038">
                      <w:marLeft w:val="0"/>
                      <w:marRight w:val="0"/>
                      <w:marTop w:val="0"/>
                      <w:marBottom w:val="0"/>
                      <w:divBdr>
                        <w:top w:val="none" w:sz="0" w:space="0" w:color="auto"/>
                        <w:left w:val="none" w:sz="0" w:space="0" w:color="auto"/>
                        <w:bottom w:val="none" w:sz="0" w:space="0" w:color="auto"/>
                        <w:right w:val="none" w:sz="0" w:space="0" w:color="auto"/>
                      </w:divBdr>
                      <w:divsChild>
                        <w:div w:id="2014138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901450">
                  <w:marLeft w:val="0"/>
                  <w:marRight w:val="0"/>
                  <w:marTop w:val="0"/>
                  <w:marBottom w:val="360"/>
                  <w:divBdr>
                    <w:top w:val="none" w:sz="0" w:space="0" w:color="auto"/>
                    <w:left w:val="none" w:sz="0" w:space="0" w:color="auto"/>
                    <w:bottom w:val="none" w:sz="0" w:space="0" w:color="auto"/>
                    <w:right w:val="none" w:sz="0" w:space="0" w:color="auto"/>
                  </w:divBdr>
                  <w:divsChild>
                    <w:div w:id="683824573">
                      <w:marLeft w:val="0"/>
                      <w:marRight w:val="0"/>
                      <w:marTop w:val="0"/>
                      <w:marBottom w:val="0"/>
                      <w:divBdr>
                        <w:top w:val="none" w:sz="0" w:space="0" w:color="auto"/>
                        <w:left w:val="none" w:sz="0" w:space="0" w:color="auto"/>
                        <w:bottom w:val="none" w:sz="0" w:space="0" w:color="auto"/>
                        <w:right w:val="none" w:sz="0" w:space="0" w:color="auto"/>
                      </w:divBdr>
                      <w:divsChild>
                        <w:div w:id="56757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514505">
                  <w:marLeft w:val="0"/>
                  <w:marRight w:val="0"/>
                  <w:marTop w:val="0"/>
                  <w:marBottom w:val="360"/>
                  <w:divBdr>
                    <w:top w:val="none" w:sz="0" w:space="0" w:color="auto"/>
                    <w:left w:val="none" w:sz="0" w:space="0" w:color="auto"/>
                    <w:bottom w:val="none" w:sz="0" w:space="0" w:color="auto"/>
                    <w:right w:val="none" w:sz="0" w:space="0" w:color="auto"/>
                  </w:divBdr>
                  <w:divsChild>
                    <w:div w:id="293023016">
                      <w:marLeft w:val="0"/>
                      <w:marRight w:val="0"/>
                      <w:marTop w:val="0"/>
                      <w:marBottom w:val="0"/>
                      <w:divBdr>
                        <w:top w:val="none" w:sz="0" w:space="0" w:color="auto"/>
                        <w:left w:val="none" w:sz="0" w:space="0" w:color="auto"/>
                        <w:bottom w:val="none" w:sz="0" w:space="0" w:color="auto"/>
                        <w:right w:val="none" w:sz="0" w:space="0" w:color="auto"/>
                      </w:divBdr>
                      <w:divsChild>
                        <w:div w:id="16235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3229">
                  <w:marLeft w:val="0"/>
                  <w:marRight w:val="0"/>
                  <w:marTop w:val="0"/>
                  <w:marBottom w:val="360"/>
                  <w:divBdr>
                    <w:top w:val="none" w:sz="0" w:space="0" w:color="auto"/>
                    <w:left w:val="none" w:sz="0" w:space="0" w:color="auto"/>
                    <w:bottom w:val="none" w:sz="0" w:space="0" w:color="auto"/>
                    <w:right w:val="none" w:sz="0" w:space="0" w:color="auto"/>
                  </w:divBdr>
                  <w:divsChild>
                    <w:div w:id="978998730">
                      <w:marLeft w:val="0"/>
                      <w:marRight w:val="0"/>
                      <w:marTop w:val="0"/>
                      <w:marBottom w:val="0"/>
                      <w:divBdr>
                        <w:top w:val="none" w:sz="0" w:space="0" w:color="auto"/>
                        <w:left w:val="none" w:sz="0" w:space="0" w:color="auto"/>
                        <w:bottom w:val="none" w:sz="0" w:space="0" w:color="auto"/>
                        <w:right w:val="none" w:sz="0" w:space="0" w:color="auto"/>
                      </w:divBdr>
                      <w:divsChild>
                        <w:div w:id="385221390">
                          <w:marLeft w:val="0"/>
                          <w:marRight w:val="0"/>
                          <w:marTop w:val="0"/>
                          <w:marBottom w:val="0"/>
                          <w:divBdr>
                            <w:top w:val="none" w:sz="0" w:space="0" w:color="auto"/>
                            <w:left w:val="none" w:sz="0" w:space="0" w:color="auto"/>
                            <w:bottom w:val="none" w:sz="0" w:space="0" w:color="auto"/>
                            <w:right w:val="none" w:sz="0" w:space="0" w:color="auto"/>
                          </w:divBdr>
                        </w:div>
                      </w:divsChild>
                    </w:div>
                    <w:div w:id="824472828">
                      <w:marLeft w:val="0"/>
                      <w:marRight w:val="0"/>
                      <w:marTop w:val="0"/>
                      <w:marBottom w:val="0"/>
                      <w:divBdr>
                        <w:top w:val="none" w:sz="0" w:space="0" w:color="auto"/>
                        <w:left w:val="none" w:sz="0" w:space="0" w:color="auto"/>
                        <w:bottom w:val="none" w:sz="0" w:space="0" w:color="auto"/>
                        <w:right w:val="none" w:sz="0" w:space="0" w:color="auto"/>
                      </w:divBdr>
                      <w:divsChild>
                        <w:div w:id="92611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115958">
                  <w:marLeft w:val="0"/>
                  <w:marRight w:val="0"/>
                  <w:marTop w:val="0"/>
                  <w:marBottom w:val="360"/>
                  <w:divBdr>
                    <w:top w:val="none" w:sz="0" w:space="0" w:color="auto"/>
                    <w:left w:val="none" w:sz="0" w:space="0" w:color="auto"/>
                    <w:bottom w:val="none" w:sz="0" w:space="0" w:color="auto"/>
                    <w:right w:val="none" w:sz="0" w:space="0" w:color="auto"/>
                  </w:divBdr>
                  <w:divsChild>
                    <w:div w:id="1104962810">
                      <w:marLeft w:val="0"/>
                      <w:marRight w:val="0"/>
                      <w:marTop w:val="0"/>
                      <w:marBottom w:val="0"/>
                      <w:divBdr>
                        <w:top w:val="none" w:sz="0" w:space="0" w:color="auto"/>
                        <w:left w:val="none" w:sz="0" w:space="0" w:color="auto"/>
                        <w:bottom w:val="none" w:sz="0" w:space="0" w:color="auto"/>
                        <w:right w:val="none" w:sz="0" w:space="0" w:color="auto"/>
                      </w:divBdr>
                      <w:divsChild>
                        <w:div w:id="124352912">
                          <w:marLeft w:val="0"/>
                          <w:marRight w:val="0"/>
                          <w:marTop w:val="0"/>
                          <w:marBottom w:val="0"/>
                          <w:divBdr>
                            <w:top w:val="none" w:sz="0" w:space="0" w:color="auto"/>
                            <w:left w:val="none" w:sz="0" w:space="0" w:color="auto"/>
                            <w:bottom w:val="none" w:sz="0" w:space="0" w:color="auto"/>
                            <w:right w:val="none" w:sz="0" w:space="0" w:color="auto"/>
                          </w:divBdr>
                        </w:div>
                      </w:divsChild>
                    </w:div>
                    <w:div w:id="7873572">
                      <w:marLeft w:val="0"/>
                      <w:marRight w:val="0"/>
                      <w:marTop w:val="0"/>
                      <w:marBottom w:val="0"/>
                      <w:divBdr>
                        <w:top w:val="none" w:sz="0" w:space="0" w:color="auto"/>
                        <w:left w:val="none" w:sz="0" w:space="0" w:color="auto"/>
                        <w:bottom w:val="none" w:sz="0" w:space="0" w:color="auto"/>
                        <w:right w:val="none" w:sz="0" w:space="0" w:color="auto"/>
                      </w:divBdr>
                      <w:divsChild>
                        <w:div w:id="1620990729">
                          <w:marLeft w:val="0"/>
                          <w:marRight w:val="0"/>
                          <w:marTop w:val="0"/>
                          <w:marBottom w:val="0"/>
                          <w:divBdr>
                            <w:top w:val="none" w:sz="0" w:space="0" w:color="auto"/>
                            <w:left w:val="none" w:sz="0" w:space="0" w:color="auto"/>
                            <w:bottom w:val="none" w:sz="0" w:space="0" w:color="auto"/>
                            <w:right w:val="none" w:sz="0" w:space="0" w:color="auto"/>
                          </w:divBdr>
                        </w:div>
                      </w:divsChild>
                    </w:div>
                    <w:div w:id="1372339590">
                      <w:marLeft w:val="0"/>
                      <w:marRight w:val="0"/>
                      <w:marTop w:val="0"/>
                      <w:marBottom w:val="0"/>
                      <w:divBdr>
                        <w:top w:val="none" w:sz="0" w:space="0" w:color="auto"/>
                        <w:left w:val="none" w:sz="0" w:space="0" w:color="auto"/>
                        <w:bottom w:val="none" w:sz="0" w:space="0" w:color="auto"/>
                        <w:right w:val="none" w:sz="0" w:space="0" w:color="auto"/>
                      </w:divBdr>
                      <w:divsChild>
                        <w:div w:id="245845156">
                          <w:marLeft w:val="0"/>
                          <w:marRight w:val="0"/>
                          <w:marTop w:val="0"/>
                          <w:marBottom w:val="0"/>
                          <w:divBdr>
                            <w:top w:val="none" w:sz="0" w:space="0" w:color="auto"/>
                            <w:left w:val="none" w:sz="0" w:space="0" w:color="auto"/>
                            <w:bottom w:val="none" w:sz="0" w:space="0" w:color="auto"/>
                            <w:right w:val="none" w:sz="0" w:space="0" w:color="auto"/>
                          </w:divBdr>
                        </w:div>
                      </w:divsChild>
                    </w:div>
                    <w:div w:id="1484740305">
                      <w:marLeft w:val="0"/>
                      <w:marRight w:val="0"/>
                      <w:marTop w:val="0"/>
                      <w:marBottom w:val="0"/>
                      <w:divBdr>
                        <w:top w:val="none" w:sz="0" w:space="0" w:color="auto"/>
                        <w:left w:val="none" w:sz="0" w:space="0" w:color="auto"/>
                        <w:bottom w:val="none" w:sz="0" w:space="0" w:color="auto"/>
                        <w:right w:val="none" w:sz="0" w:space="0" w:color="auto"/>
                      </w:divBdr>
                      <w:divsChild>
                        <w:div w:id="1654487488">
                          <w:marLeft w:val="0"/>
                          <w:marRight w:val="0"/>
                          <w:marTop w:val="0"/>
                          <w:marBottom w:val="0"/>
                          <w:divBdr>
                            <w:top w:val="none" w:sz="0" w:space="0" w:color="auto"/>
                            <w:left w:val="none" w:sz="0" w:space="0" w:color="auto"/>
                            <w:bottom w:val="none" w:sz="0" w:space="0" w:color="auto"/>
                            <w:right w:val="none" w:sz="0" w:space="0" w:color="auto"/>
                          </w:divBdr>
                        </w:div>
                      </w:divsChild>
                    </w:div>
                    <w:div w:id="847140716">
                      <w:marLeft w:val="0"/>
                      <w:marRight w:val="0"/>
                      <w:marTop w:val="0"/>
                      <w:marBottom w:val="0"/>
                      <w:divBdr>
                        <w:top w:val="none" w:sz="0" w:space="0" w:color="auto"/>
                        <w:left w:val="none" w:sz="0" w:space="0" w:color="auto"/>
                        <w:bottom w:val="none" w:sz="0" w:space="0" w:color="auto"/>
                        <w:right w:val="none" w:sz="0" w:space="0" w:color="auto"/>
                      </w:divBdr>
                      <w:divsChild>
                        <w:div w:id="556016380">
                          <w:marLeft w:val="0"/>
                          <w:marRight w:val="0"/>
                          <w:marTop w:val="0"/>
                          <w:marBottom w:val="0"/>
                          <w:divBdr>
                            <w:top w:val="none" w:sz="0" w:space="0" w:color="auto"/>
                            <w:left w:val="none" w:sz="0" w:space="0" w:color="auto"/>
                            <w:bottom w:val="none" w:sz="0" w:space="0" w:color="auto"/>
                            <w:right w:val="none" w:sz="0" w:space="0" w:color="auto"/>
                          </w:divBdr>
                        </w:div>
                      </w:divsChild>
                    </w:div>
                    <w:div w:id="801071083">
                      <w:marLeft w:val="0"/>
                      <w:marRight w:val="0"/>
                      <w:marTop w:val="0"/>
                      <w:marBottom w:val="0"/>
                      <w:divBdr>
                        <w:top w:val="none" w:sz="0" w:space="0" w:color="auto"/>
                        <w:left w:val="none" w:sz="0" w:space="0" w:color="auto"/>
                        <w:bottom w:val="none" w:sz="0" w:space="0" w:color="auto"/>
                        <w:right w:val="none" w:sz="0" w:space="0" w:color="auto"/>
                      </w:divBdr>
                      <w:divsChild>
                        <w:div w:id="1558979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711566">
                  <w:marLeft w:val="0"/>
                  <w:marRight w:val="0"/>
                  <w:marTop w:val="0"/>
                  <w:marBottom w:val="360"/>
                  <w:divBdr>
                    <w:top w:val="none" w:sz="0" w:space="0" w:color="auto"/>
                    <w:left w:val="none" w:sz="0" w:space="0" w:color="auto"/>
                    <w:bottom w:val="none" w:sz="0" w:space="0" w:color="auto"/>
                    <w:right w:val="none" w:sz="0" w:space="0" w:color="auto"/>
                  </w:divBdr>
                  <w:divsChild>
                    <w:div w:id="2082866961">
                      <w:marLeft w:val="0"/>
                      <w:marRight w:val="0"/>
                      <w:marTop w:val="0"/>
                      <w:marBottom w:val="0"/>
                      <w:divBdr>
                        <w:top w:val="none" w:sz="0" w:space="0" w:color="auto"/>
                        <w:left w:val="none" w:sz="0" w:space="0" w:color="auto"/>
                        <w:bottom w:val="none" w:sz="0" w:space="0" w:color="auto"/>
                        <w:right w:val="none" w:sz="0" w:space="0" w:color="auto"/>
                      </w:divBdr>
                      <w:divsChild>
                        <w:div w:id="908002060">
                          <w:marLeft w:val="0"/>
                          <w:marRight w:val="0"/>
                          <w:marTop w:val="0"/>
                          <w:marBottom w:val="0"/>
                          <w:divBdr>
                            <w:top w:val="none" w:sz="0" w:space="0" w:color="auto"/>
                            <w:left w:val="none" w:sz="0" w:space="0" w:color="auto"/>
                            <w:bottom w:val="none" w:sz="0" w:space="0" w:color="auto"/>
                            <w:right w:val="none" w:sz="0" w:space="0" w:color="auto"/>
                          </w:divBdr>
                        </w:div>
                      </w:divsChild>
                    </w:div>
                    <w:div w:id="1959139873">
                      <w:marLeft w:val="0"/>
                      <w:marRight w:val="0"/>
                      <w:marTop w:val="0"/>
                      <w:marBottom w:val="0"/>
                      <w:divBdr>
                        <w:top w:val="none" w:sz="0" w:space="0" w:color="auto"/>
                        <w:left w:val="none" w:sz="0" w:space="0" w:color="auto"/>
                        <w:bottom w:val="none" w:sz="0" w:space="0" w:color="auto"/>
                        <w:right w:val="none" w:sz="0" w:space="0" w:color="auto"/>
                      </w:divBdr>
                      <w:divsChild>
                        <w:div w:id="36649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359936">
                  <w:marLeft w:val="0"/>
                  <w:marRight w:val="0"/>
                  <w:marTop w:val="0"/>
                  <w:marBottom w:val="360"/>
                  <w:divBdr>
                    <w:top w:val="none" w:sz="0" w:space="0" w:color="auto"/>
                    <w:left w:val="none" w:sz="0" w:space="0" w:color="auto"/>
                    <w:bottom w:val="none" w:sz="0" w:space="0" w:color="auto"/>
                    <w:right w:val="none" w:sz="0" w:space="0" w:color="auto"/>
                  </w:divBdr>
                  <w:divsChild>
                    <w:div w:id="349336895">
                      <w:marLeft w:val="0"/>
                      <w:marRight w:val="0"/>
                      <w:marTop w:val="0"/>
                      <w:marBottom w:val="0"/>
                      <w:divBdr>
                        <w:top w:val="none" w:sz="0" w:space="0" w:color="auto"/>
                        <w:left w:val="none" w:sz="0" w:space="0" w:color="auto"/>
                        <w:bottom w:val="none" w:sz="0" w:space="0" w:color="auto"/>
                        <w:right w:val="none" w:sz="0" w:space="0" w:color="auto"/>
                      </w:divBdr>
                      <w:divsChild>
                        <w:div w:id="1189106394">
                          <w:marLeft w:val="0"/>
                          <w:marRight w:val="0"/>
                          <w:marTop w:val="0"/>
                          <w:marBottom w:val="0"/>
                          <w:divBdr>
                            <w:top w:val="none" w:sz="0" w:space="0" w:color="auto"/>
                            <w:left w:val="none" w:sz="0" w:space="0" w:color="auto"/>
                            <w:bottom w:val="none" w:sz="0" w:space="0" w:color="auto"/>
                            <w:right w:val="none" w:sz="0" w:space="0" w:color="auto"/>
                          </w:divBdr>
                        </w:div>
                      </w:divsChild>
                    </w:div>
                    <w:div w:id="1433358643">
                      <w:marLeft w:val="0"/>
                      <w:marRight w:val="0"/>
                      <w:marTop w:val="0"/>
                      <w:marBottom w:val="0"/>
                      <w:divBdr>
                        <w:top w:val="none" w:sz="0" w:space="0" w:color="auto"/>
                        <w:left w:val="none" w:sz="0" w:space="0" w:color="auto"/>
                        <w:bottom w:val="none" w:sz="0" w:space="0" w:color="auto"/>
                        <w:right w:val="none" w:sz="0" w:space="0" w:color="auto"/>
                      </w:divBdr>
                      <w:divsChild>
                        <w:div w:id="62045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413676">
                  <w:marLeft w:val="0"/>
                  <w:marRight w:val="0"/>
                  <w:marTop w:val="0"/>
                  <w:marBottom w:val="360"/>
                  <w:divBdr>
                    <w:top w:val="none" w:sz="0" w:space="0" w:color="auto"/>
                    <w:left w:val="none" w:sz="0" w:space="0" w:color="auto"/>
                    <w:bottom w:val="none" w:sz="0" w:space="0" w:color="auto"/>
                    <w:right w:val="none" w:sz="0" w:space="0" w:color="auto"/>
                  </w:divBdr>
                  <w:divsChild>
                    <w:div w:id="1595939281">
                      <w:marLeft w:val="0"/>
                      <w:marRight w:val="0"/>
                      <w:marTop w:val="0"/>
                      <w:marBottom w:val="0"/>
                      <w:divBdr>
                        <w:top w:val="none" w:sz="0" w:space="0" w:color="auto"/>
                        <w:left w:val="none" w:sz="0" w:space="0" w:color="auto"/>
                        <w:bottom w:val="none" w:sz="0" w:space="0" w:color="auto"/>
                        <w:right w:val="none" w:sz="0" w:space="0" w:color="auto"/>
                      </w:divBdr>
                      <w:divsChild>
                        <w:div w:id="27082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970560">
                  <w:marLeft w:val="0"/>
                  <w:marRight w:val="0"/>
                  <w:marTop w:val="0"/>
                  <w:marBottom w:val="360"/>
                  <w:divBdr>
                    <w:top w:val="none" w:sz="0" w:space="0" w:color="auto"/>
                    <w:left w:val="none" w:sz="0" w:space="0" w:color="auto"/>
                    <w:bottom w:val="none" w:sz="0" w:space="0" w:color="auto"/>
                    <w:right w:val="none" w:sz="0" w:space="0" w:color="auto"/>
                  </w:divBdr>
                  <w:divsChild>
                    <w:div w:id="1011421112">
                      <w:marLeft w:val="0"/>
                      <w:marRight w:val="0"/>
                      <w:marTop w:val="0"/>
                      <w:marBottom w:val="0"/>
                      <w:divBdr>
                        <w:top w:val="none" w:sz="0" w:space="0" w:color="auto"/>
                        <w:left w:val="none" w:sz="0" w:space="0" w:color="auto"/>
                        <w:bottom w:val="none" w:sz="0" w:space="0" w:color="auto"/>
                        <w:right w:val="none" w:sz="0" w:space="0" w:color="auto"/>
                      </w:divBdr>
                      <w:divsChild>
                        <w:div w:id="129541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324386">
                  <w:marLeft w:val="0"/>
                  <w:marRight w:val="0"/>
                  <w:marTop w:val="0"/>
                  <w:marBottom w:val="360"/>
                  <w:divBdr>
                    <w:top w:val="none" w:sz="0" w:space="0" w:color="auto"/>
                    <w:left w:val="none" w:sz="0" w:space="0" w:color="auto"/>
                    <w:bottom w:val="none" w:sz="0" w:space="0" w:color="auto"/>
                    <w:right w:val="none" w:sz="0" w:space="0" w:color="auto"/>
                  </w:divBdr>
                  <w:divsChild>
                    <w:div w:id="1923753000">
                      <w:marLeft w:val="0"/>
                      <w:marRight w:val="0"/>
                      <w:marTop w:val="0"/>
                      <w:marBottom w:val="0"/>
                      <w:divBdr>
                        <w:top w:val="none" w:sz="0" w:space="0" w:color="auto"/>
                        <w:left w:val="none" w:sz="0" w:space="0" w:color="auto"/>
                        <w:bottom w:val="none" w:sz="0" w:space="0" w:color="auto"/>
                        <w:right w:val="none" w:sz="0" w:space="0" w:color="auto"/>
                      </w:divBdr>
                      <w:divsChild>
                        <w:div w:id="148401219">
                          <w:marLeft w:val="0"/>
                          <w:marRight w:val="0"/>
                          <w:marTop w:val="0"/>
                          <w:marBottom w:val="0"/>
                          <w:divBdr>
                            <w:top w:val="none" w:sz="0" w:space="0" w:color="auto"/>
                            <w:left w:val="none" w:sz="0" w:space="0" w:color="auto"/>
                            <w:bottom w:val="none" w:sz="0" w:space="0" w:color="auto"/>
                            <w:right w:val="none" w:sz="0" w:space="0" w:color="auto"/>
                          </w:divBdr>
                        </w:div>
                      </w:divsChild>
                    </w:div>
                    <w:div w:id="737244191">
                      <w:marLeft w:val="0"/>
                      <w:marRight w:val="0"/>
                      <w:marTop w:val="0"/>
                      <w:marBottom w:val="0"/>
                      <w:divBdr>
                        <w:top w:val="none" w:sz="0" w:space="0" w:color="auto"/>
                        <w:left w:val="none" w:sz="0" w:space="0" w:color="auto"/>
                        <w:bottom w:val="none" w:sz="0" w:space="0" w:color="auto"/>
                        <w:right w:val="none" w:sz="0" w:space="0" w:color="auto"/>
                      </w:divBdr>
                      <w:divsChild>
                        <w:div w:id="33457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597820">
                  <w:marLeft w:val="0"/>
                  <w:marRight w:val="0"/>
                  <w:marTop w:val="0"/>
                  <w:marBottom w:val="360"/>
                  <w:divBdr>
                    <w:top w:val="none" w:sz="0" w:space="0" w:color="auto"/>
                    <w:left w:val="none" w:sz="0" w:space="0" w:color="auto"/>
                    <w:bottom w:val="none" w:sz="0" w:space="0" w:color="auto"/>
                    <w:right w:val="none" w:sz="0" w:space="0" w:color="auto"/>
                  </w:divBdr>
                  <w:divsChild>
                    <w:div w:id="1224758949">
                      <w:marLeft w:val="0"/>
                      <w:marRight w:val="0"/>
                      <w:marTop w:val="0"/>
                      <w:marBottom w:val="0"/>
                      <w:divBdr>
                        <w:top w:val="none" w:sz="0" w:space="0" w:color="auto"/>
                        <w:left w:val="none" w:sz="0" w:space="0" w:color="auto"/>
                        <w:bottom w:val="none" w:sz="0" w:space="0" w:color="auto"/>
                        <w:right w:val="none" w:sz="0" w:space="0" w:color="auto"/>
                      </w:divBdr>
                      <w:divsChild>
                        <w:div w:id="1342973793">
                          <w:marLeft w:val="0"/>
                          <w:marRight w:val="0"/>
                          <w:marTop w:val="0"/>
                          <w:marBottom w:val="0"/>
                          <w:divBdr>
                            <w:top w:val="none" w:sz="0" w:space="0" w:color="auto"/>
                            <w:left w:val="none" w:sz="0" w:space="0" w:color="auto"/>
                            <w:bottom w:val="none" w:sz="0" w:space="0" w:color="auto"/>
                            <w:right w:val="none" w:sz="0" w:space="0" w:color="auto"/>
                          </w:divBdr>
                        </w:div>
                      </w:divsChild>
                    </w:div>
                    <w:div w:id="244068880">
                      <w:marLeft w:val="0"/>
                      <w:marRight w:val="0"/>
                      <w:marTop w:val="0"/>
                      <w:marBottom w:val="0"/>
                      <w:divBdr>
                        <w:top w:val="none" w:sz="0" w:space="0" w:color="auto"/>
                        <w:left w:val="none" w:sz="0" w:space="0" w:color="auto"/>
                        <w:bottom w:val="none" w:sz="0" w:space="0" w:color="auto"/>
                        <w:right w:val="none" w:sz="0" w:space="0" w:color="auto"/>
                      </w:divBdr>
                      <w:divsChild>
                        <w:div w:id="56580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024952">
                  <w:marLeft w:val="0"/>
                  <w:marRight w:val="0"/>
                  <w:marTop w:val="0"/>
                  <w:marBottom w:val="360"/>
                  <w:divBdr>
                    <w:top w:val="none" w:sz="0" w:space="0" w:color="auto"/>
                    <w:left w:val="none" w:sz="0" w:space="0" w:color="auto"/>
                    <w:bottom w:val="none" w:sz="0" w:space="0" w:color="auto"/>
                    <w:right w:val="none" w:sz="0" w:space="0" w:color="auto"/>
                  </w:divBdr>
                  <w:divsChild>
                    <w:div w:id="1714962958">
                      <w:marLeft w:val="0"/>
                      <w:marRight w:val="0"/>
                      <w:marTop w:val="0"/>
                      <w:marBottom w:val="0"/>
                      <w:divBdr>
                        <w:top w:val="none" w:sz="0" w:space="0" w:color="auto"/>
                        <w:left w:val="none" w:sz="0" w:space="0" w:color="auto"/>
                        <w:bottom w:val="none" w:sz="0" w:space="0" w:color="auto"/>
                        <w:right w:val="none" w:sz="0" w:space="0" w:color="auto"/>
                      </w:divBdr>
                      <w:divsChild>
                        <w:div w:id="632758213">
                          <w:marLeft w:val="0"/>
                          <w:marRight w:val="0"/>
                          <w:marTop w:val="0"/>
                          <w:marBottom w:val="0"/>
                          <w:divBdr>
                            <w:top w:val="none" w:sz="0" w:space="0" w:color="auto"/>
                            <w:left w:val="none" w:sz="0" w:space="0" w:color="auto"/>
                            <w:bottom w:val="none" w:sz="0" w:space="0" w:color="auto"/>
                            <w:right w:val="none" w:sz="0" w:space="0" w:color="auto"/>
                          </w:divBdr>
                        </w:div>
                      </w:divsChild>
                    </w:div>
                    <w:div w:id="1735464046">
                      <w:marLeft w:val="0"/>
                      <w:marRight w:val="0"/>
                      <w:marTop w:val="0"/>
                      <w:marBottom w:val="0"/>
                      <w:divBdr>
                        <w:top w:val="none" w:sz="0" w:space="0" w:color="auto"/>
                        <w:left w:val="none" w:sz="0" w:space="0" w:color="auto"/>
                        <w:bottom w:val="none" w:sz="0" w:space="0" w:color="auto"/>
                        <w:right w:val="none" w:sz="0" w:space="0" w:color="auto"/>
                      </w:divBdr>
                      <w:divsChild>
                        <w:div w:id="681204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089471">
                  <w:marLeft w:val="0"/>
                  <w:marRight w:val="0"/>
                  <w:marTop w:val="0"/>
                  <w:marBottom w:val="360"/>
                  <w:divBdr>
                    <w:top w:val="none" w:sz="0" w:space="0" w:color="auto"/>
                    <w:left w:val="none" w:sz="0" w:space="0" w:color="auto"/>
                    <w:bottom w:val="none" w:sz="0" w:space="0" w:color="auto"/>
                    <w:right w:val="none" w:sz="0" w:space="0" w:color="auto"/>
                  </w:divBdr>
                  <w:divsChild>
                    <w:div w:id="108549141">
                      <w:marLeft w:val="0"/>
                      <w:marRight w:val="0"/>
                      <w:marTop w:val="0"/>
                      <w:marBottom w:val="0"/>
                      <w:divBdr>
                        <w:top w:val="none" w:sz="0" w:space="0" w:color="auto"/>
                        <w:left w:val="none" w:sz="0" w:space="0" w:color="auto"/>
                        <w:bottom w:val="none" w:sz="0" w:space="0" w:color="auto"/>
                        <w:right w:val="none" w:sz="0" w:space="0" w:color="auto"/>
                      </w:divBdr>
                      <w:divsChild>
                        <w:div w:id="1211725275">
                          <w:marLeft w:val="0"/>
                          <w:marRight w:val="0"/>
                          <w:marTop w:val="0"/>
                          <w:marBottom w:val="0"/>
                          <w:divBdr>
                            <w:top w:val="none" w:sz="0" w:space="0" w:color="auto"/>
                            <w:left w:val="none" w:sz="0" w:space="0" w:color="auto"/>
                            <w:bottom w:val="none" w:sz="0" w:space="0" w:color="auto"/>
                            <w:right w:val="none" w:sz="0" w:space="0" w:color="auto"/>
                          </w:divBdr>
                        </w:div>
                      </w:divsChild>
                    </w:div>
                    <w:div w:id="1804811375">
                      <w:marLeft w:val="0"/>
                      <w:marRight w:val="0"/>
                      <w:marTop w:val="0"/>
                      <w:marBottom w:val="0"/>
                      <w:divBdr>
                        <w:top w:val="none" w:sz="0" w:space="0" w:color="auto"/>
                        <w:left w:val="none" w:sz="0" w:space="0" w:color="auto"/>
                        <w:bottom w:val="none" w:sz="0" w:space="0" w:color="auto"/>
                        <w:right w:val="none" w:sz="0" w:space="0" w:color="auto"/>
                      </w:divBdr>
                      <w:divsChild>
                        <w:div w:id="1511992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759638">
                  <w:marLeft w:val="0"/>
                  <w:marRight w:val="0"/>
                  <w:marTop w:val="0"/>
                  <w:marBottom w:val="360"/>
                  <w:divBdr>
                    <w:top w:val="none" w:sz="0" w:space="0" w:color="auto"/>
                    <w:left w:val="none" w:sz="0" w:space="0" w:color="auto"/>
                    <w:bottom w:val="none" w:sz="0" w:space="0" w:color="auto"/>
                    <w:right w:val="none" w:sz="0" w:space="0" w:color="auto"/>
                  </w:divBdr>
                  <w:divsChild>
                    <w:div w:id="833186686">
                      <w:marLeft w:val="0"/>
                      <w:marRight w:val="0"/>
                      <w:marTop w:val="0"/>
                      <w:marBottom w:val="0"/>
                      <w:divBdr>
                        <w:top w:val="none" w:sz="0" w:space="0" w:color="auto"/>
                        <w:left w:val="none" w:sz="0" w:space="0" w:color="auto"/>
                        <w:bottom w:val="none" w:sz="0" w:space="0" w:color="auto"/>
                        <w:right w:val="none" w:sz="0" w:space="0" w:color="auto"/>
                      </w:divBdr>
                      <w:divsChild>
                        <w:div w:id="1065837439">
                          <w:marLeft w:val="0"/>
                          <w:marRight w:val="0"/>
                          <w:marTop w:val="0"/>
                          <w:marBottom w:val="0"/>
                          <w:divBdr>
                            <w:top w:val="none" w:sz="0" w:space="0" w:color="auto"/>
                            <w:left w:val="none" w:sz="0" w:space="0" w:color="auto"/>
                            <w:bottom w:val="none" w:sz="0" w:space="0" w:color="auto"/>
                            <w:right w:val="none" w:sz="0" w:space="0" w:color="auto"/>
                          </w:divBdr>
                        </w:div>
                      </w:divsChild>
                    </w:div>
                    <w:div w:id="586230644">
                      <w:marLeft w:val="0"/>
                      <w:marRight w:val="0"/>
                      <w:marTop w:val="0"/>
                      <w:marBottom w:val="0"/>
                      <w:divBdr>
                        <w:top w:val="none" w:sz="0" w:space="0" w:color="auto"/>
                        <w:left w:val="none" w:sz="0" w:space="0" w:color="auto"/>
                        <w:bottom w:val="none" w:sz="0" w:space="0" w:color="auto"/>
                        <w:right w:val="none" w:sz="0" w:space="0" w:color="auto"/>
                      </w:divBdr>
                      <w:divsChild>
                        <w:div w:id="182708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845989">
                  <w:marLeft w:val="0"/>
                  <w:marRight w:val="0"/>
                  <w:marTop w:val="0"/>
                  <w:marBottom w:val="360"/>
                  <w:divBdr>
                    <w:top w:val="none" w:sz="0" w:space="0" w:color="auto"/>
                    <w:left w:val="none" w:sz="0" w:space="0" w:color="auto"/>
                    <w:bottom w:val="none" w:sz="0" w:space="0" w:color="auto"/>
                    <w:right w:val="none" w:sz="0" w:space="0" w:color="auto"/>
                  </w:divBdr>
                  <w:divsChild>
                    <w:div w:id="1796217883">
                      <w:marLeft w:val="0"/>
                      <w:marRight w:val="0"/>
                      <w:marTop w:val="0"/>
                      <w:marBottom w:val="0"/>
                      <w:divBdr>
                        <w:top w:val="none" w:sz="0" w:space="0" w:color="auto"/>
                        <w:left w:val="none" w:sz="0" w:space="0" w:color="auto"/>
                        <w:bottom w:val="none" w:sz="0" w:space="0" w:color="auto"/>
                        <w:right w:val="none" w:sz="0" w:space="0" w:color="auto"/>
                      </w:divBdr>
                      <w:divsChild>
                        <w:div w:id="1724937714">
                          <w:marLeft w:val="0"/>
                          <w:marRight w:val="0"/>
                          <w:marTop w:val="0"/>
                          <w:marBottom w:val="0"/>
                          <w:divBdr>
                            <w:top w:val="none" w:sz="0" w:space="0" w:color="auto"/>
                            <w:left w:val="none" w:sz="0" w:space="0" w:color="auto"/>
                            <w:bottom w:val="none" w:sz="0" w:space="0" w:color="auto"/>
                            <w:right w:val="none" w:sz="0" w:space="0" w:color="auto"/>
                          </w:divBdr>
                        </w:div>
                      </w:divsChild>
                    </w:div>
                    <w:div w:id="1889759277">
                      <w:marLeft w:val="0"/>
                      <w:marRight w:val="0"/>
                      <w:marTop w:val="0"/>
                      <w:marBottom w:val="0"/>
                      <w:divBdr>
                        <w:top w:val="none" w:sz="0" w:space="0" w:color="auto"/>
                        <w:left w:val="none" w:sz="0" w:space="0" w:color="auto"/>
                        <w:bottom w:val="none" w:sz="0" w:space="0" w:color="auto"/>
                        <w:right w:val="none" w:sz="0" w:space="0" w:color="auto"/>
                      </w:divBdr>
                      <w:divsChild>
                        <w:div w:id="129363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683184">
                  <w:marLeft w:val="0"/>
                  <w:marRight w:val="0"/>
                  <w:marTop w:val="0"/>
                  <w:marBottom w:val="360"/>
                  <w:divBdr>
                    <w:top w:val="none" w:sz="0" w:space="0" w:color="auto"/>
                    <w:left w:val="none" w:sz="0" w:space="0" w:color="auto"/>
                    <w:bottom w:val="none" w:sz="0" w:space="0" w:color="auto"/>
                    <w:right w:val="none" w:sz="0" w:space="0" w:color="auto"/>
                  </w:divBdr>
                  <w:divsChild>
                    <w:div w:id="2011642317">
                      <w:marLeft w:val="0"/>
                      <w:marRight w:val="0"/>
                      <w:marTop w:val="0"/>
                      <w:marBottom w:val="0"/>
                      <w:divBdr>
                        <w:top w:val="none" w:sz="0" w:space="0" w:color="auto"/>
                        <w:left w:val="none" w:sz="0" w:space="0" w:color="auto"/>
                        <w:bottom w:val="none" w:sz="0" w:space="0" w:color="auto"/>
                        <w:right w:val="none" w:sz="0" w:space="0" w:color="auto"/>
                      </w:divBdr>
                      <w:divsChild>
                        <w:div w:id="177362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629230">
                  <w:marLeft w:val="0"/>
                  <w:marRight w:val="0"/>
                  <w:marTop w:val="0"/>
                  <w:marBottom w:val="360"/>
                  <w:divBdr>
                    <w:top w:val="none" w:sz="0" w:space="0" w:color="auto"/>
                    <w:left w:val="none" w:sz="0" w:space="0" w:color="auto"/>
                    <w:bottom w:val="none" w:sz="0" w:space="0" w:color="auto"/>
                    <w:right w:val="none" w:sz="0" w:space="0" w:color="auto"/>
                  </w:divBdr>
                  <w:divsChild>
                    <w:div w:id="1991056410">
                      <w:marLeft w:val="0"/>
                      <w:marRight w:val="0"/>
                      <w:marTop w:val="0"/>
                      <w:marBottom w:val="0"/>
                      <w:divBdr>
                        <w:top w:val="none" w:sz="0" w:space="0" w:color="auto"/>
                        <w:left w:val="none" w:sz="0" w:space="0" w:color="auto"/>
                        <w:bottom w:val="none" w:sz="0" w:space="0" w:color="auto"/>
                        <w:right w:val="none" w:sz="0" w:space="0" w:color="auto"/>
                      </w:divBdr>
                      <w:divsChild>
                        <w:div w:id="137654616">
                          <w:marLeft w:val="0"/>
                          <w:marRight w:val="0"/>
                          <w:marTop w:val="0"/>
                          <w:marBottom w:val="0"/>
                          <w:divBdr>
                            <w:top w:val="none" w:sz="0" w:space="0" w:color="auto"/>
                            <w:left w:val="none" w:sz="0" w:space="0" w:color="auto"/>
                            <w:bottom w:val="none" w:sz="0" w:space="0" w:color="auto"/>
                            <w:right w:val="none" w:sz="0" w:space="0" w:color="auto"/>
                          </w:divBdr>
                        </w:div>
                      </w:divsChild>
                    </w:div>
                    <w:div w:id="364987524">
                      <w:marLeft w:val="0"/>
                      <w:marRight w:val="0"/>
                      <w:marTop w:val="0"/>
                      <w:marBottom w:val="0"/>
                      <w:divBdr>
                        <w:top w:val="none" w:sz="0" w:space="0" w:color="auto"/>
                        <w:left w:val="none" w:sz="0" w:space="0" w:color="auto"/>
                        <w:bottom w:val="none" w:sz="0" w:space="0" w:color="auto"/>
                        <w:right w:val="none" w:sz="0" w:space="0" w:color="auto"/>
                      </w:divBdr>
                      <w:divsChild>
                        <w:div w:id="465438654">
                          <w:marLeft w:val="0"/>
                          <w:marRight w:val="0"/>
                          <w:marTop w:val="0"/>
                          <w:marBottom w:val="0"/>
                          <w:divBdr>
                            <w:top w:val="none" w:sz="0" w:space="0" w:color="auto"/>
                            <w:left w:val="none" w:sz="0" w:space="0" w:color="auto"/>
                            <w:bottom w:val="none" w:sz="0" w:space="0" w:color="auto"/>
                            <w:right w:val="none" w:sz="0" w:space="0" w:color="auto"/>
                          </w:divBdr>
                        </w:div>
                      </w:divsChild>
                    </w:div>
                    <w:div w:id="1044523191">
                      <w:marLeft w:val="0"/>
                      <w:marRight w:val="0"/>
                      <w:marTop w:val="0"/>
                      <w:marBottom w:val="0"/>
                      <w:divBdr>
                        <w:top w:val="none" w:sz="0" w:space="0" w:color="auto"/>
                        <w:left w:val="none" w:sz="0" w:space="0" w:color="auto"/>
                        <w:bottom w:val="none" w:sz="0" w:space="0" w:color="auto"/>
                        <w:right w:val="none" w:sz="0" w:space="0" w:color="auto"/>
                      </w:divBdr>
                      <w:divsChild>
                        <w:div w:id="586773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38558">
                  <w:marLeft w:val="0"/>
                  <w:marRight w:val="0"/>
                  <w:marTop w:val="0"/>
                  <w:marBottom w:val="360"/>
                  <w:divBdr>
                    <w:top w:val="none" w:sz="0" w:space="0" w:color="auto"/>
                    <w:left w:val="none" w:sz="0" w:space="0" w:color="auto"/>
                    <w:bottom w:val="none" w:sz="0" w:space="0" w:color="auto"/>
                    <w:right w:val="none" w:sz="0" w:space="0" w:color="auto"/>
                  </w:divBdr>
                  <w:divsChild>
                    <w:div w:id="1035620330">
                      <w:marLeft w:val="0"/>
                      <w:marRight w:val="0"/>
                      <w:marTop w:val="0"/>
                      <w:marBottom w:val="0"/>
                      <w:divBdr>
                        <w:top w:val="none" w:sz="0" w:space="0" w:color="auto"/>
                        <w:left w:val="none" w:sz="0" w:space="0" w:color="auto"/>
                        <w:bottom w:val="none" w:sz="0" w:space="0" w:color="auto"/>
                        <w:right w:val="none" w:sz="0" w:space="0" w:color="auto"/>
                      </w:divBdr>
                      <w:divsChild>
                        <w:div w:id="559487746">
                          <w:marLeft w:val="0"/>
                          <w:marRight w:val="0"/>
                          <w:marTop w:val="0"/>
                          <w:marBottom w:val="0"/>
                          <w:divBdr>
                            <w:top w:val="none" w:sz="0" w:space="0" w:color="auto"/>
                            <w:left w:val="none" w:sz="0" w:space="0" w:color="auto"/>
                            <w:bottom w:val="none" w:sz="0" w:space="0" w:color="auto"/>
                            <w:right w:val="none" w:sz="0" w:space="0" w:color="auto"/>
                          </w:divBdr>
                        </w:div>
                      </w:divsChild>
                    </w:div>
                    <w:div w:id="1777745587">
                      <w:marLeft w:val="0"/>
                      <w:marRight w:val="0"/>
                      <w:marTop w:val="0"/>
                      <w:marBottom w:val="0"/>
                      <w:divBdr>
                        <w:top w:val="none" w:sz="0" w:space="0" w:color="auto"/>
                        <w:left w:val="none" w:sz="0" w:space="0" w:color="auto"/>
                        <w:bottom w:val="none" w:sz="0" w:space="0" w:color="auto"/>
                        <w:right w:val="none" w:sz="0" w:space="0" w:color="auto"/>
                      </w:divBdr>
                      <w:divsChild>
                        <w:div w:id="148177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350130">
                  <w:marLeft w:val="0"/>
                  <w:marRight w:val="0"/>
                  <w:marTop w:val="0"/>
                  <w:marBottom w:val="360"/>
                  <w:divBdr>
                    <w:top w:val="none" w:sz="0" w:space="0" w:color="auto"/>
                    <w:left w:val="none" w:sz="0" w:space="0" w:color="auto"/>
                    <w:bottom w:val="none" w:sz="0" w:space="0" w:color="auto"/>
                    <w:right w:val="none" w:sz="0" w:space="0" w:color="auto"/>
                  </w:divBdr>
                  <w:divsChild>
                    <w:div w:id="1332948289">
                      <w:marLeft w:val="0"/>
                      <w:marRight w:val="0"/>
                      <w:marTop w:val="0"/>
                      <w:marBottom w:val="0"/>
                      <w:divBdr>
                        <w:top w:val="none" w:sz="0" w:space="0" w:color="auto"/>
                        <w:left w:val="none" w:sz="0" w:space="0" w:color="auto"/>
                        <w:bottom w:val="none" w:sz="0" w:space="0" w:color="auto"/>
                        <w:right w:val="none" w:sz="0" w:space="0" w:color="auto"/>
                      </w:divBdr>
                      <w:divsChild>
                        <w:div w:id="199965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947695">
                  <w:marLeft w:val="0"/>
                  <w:marRight w:val="0"/>
                  <w:marTop w:val="0"/>
                  <w:marBottom w:val="360"/>
                  <w:divBdr>
                    <w:top w:val="none" w:sz="0" w:space="0" w:color="auto"/>
                    <w:left w:val="none" w:sz="0" w:space="0" w:color="auto"/>
                    <w:bottom w:val="none" w:sz="0" w:space="0" w:color="auto"/>
                    <w:right w:val="none" w:sz="0" w:space="0" w:color="auto"/>
                  </w:divBdr>
                  <w:divsChild>
                    <w:div w:id="390084330">
                      <w:marLeft w:val="0"/>
                      <w:marRight w:val="0"/>
                      <w:marTop w:val="0"/>
                      <w:marBottom w:val="0"/>
                      <w:divBdr>
                        <w:top w:val="none" w:sz="0" w:space="0" w:color="auto"/>
                        <w:left w:val="none" w:sz="0" w:space="0" w:color="auto"/>
                        <w:bottom w:val="none" w:sz="0" w:space="0" w:color="auto"/>
                        <w:right w:val="none" w:sz="0" w:space="0" w:color="auto"/>
                      </w:divBdr>
                      <w:divsChild>
                        <w:div w:id="177806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84736">
                  <w:marLeft w:val="0"/>
                  <w:marRight w:val="0"/>
                  <w:marTop w:val="0"/>
                  <w:marBottom w:val="360"/>
                  <w:divBdr>
                    <w:top w:val="none" w:sz="0" w:space="0" w:color="auto"/>
                    <w:left w:val="none" w:sz="0" w:space="0" w:color="auto"/>
                    <w:bottom w:val="none" w:sz="0" w:space="0" w:color="auto"/>
                    <w:right w:val="none" w:sz="0" w:space="0" w:color="auto"/>
                  </w:divBdr>
                  <w:divsChild>
                    <w:div w:id="1981571697">
                      <w:marLeft w:val="0"/>
                      <w:marRight w:val="0"/>
                      <w:marTop w:val="0"/>
                      <w:marBottom w:val="0"/>
                      <w:divBdr>
                        <w:top w:val="none" w:sz="0" w:space="0" w:color="auto"/>
                        <w:left w:val="none" w:sz="0" w:space="0" w:color="auto"/>
                        <w:bottom w:val="none" w:sz="0" w:space="0" w:color="auto"/>
                        <w:right w:val="none" w:sz="0" w:space="0" w:color="auto"/>
                      </w:divBdr>
                      <w:divsChild>
                        <w:div w:id="242489826">
                          <w:marLeft w:val="0"/>
                          <w:marRight w:val="0"/>
                          <w:marTop w:val="0"/>
                          <w:marBottom w:val="0"/>
                          <w:divBdr>
                            <w:top w:val="none" w:sz="0" w:space="0" w:color="auto"/>
                            <w:left w:val="none" w:sz="0" w:space="0" w:color="auto"/>
                            <w:bottom w:val="none" w:sz="0" w:space="0" w:color="auto"/>
                            <w:right w:val="none" w:sz="0" w:space="0" w:color="auto"/>
                          </w:divBdr>
                        </w:div>
                      </w:divsChild>
                    </w:div>
                    <w:div w:id="2120641550">
                      <w:marLeft w:val="0"/>
                      <w:marRight w:val="0"/>
                      <w:marTop w:val="0"/>
                      <w:marBottom w:val="0"/>
                      <w:divBdr>
                        <w:top w:val="none" w:sz="0" w:space="0" w:color="auto"/>
                        <w:left w:val="none" w:sz="0" w:space="0" w:color="auto"/>
                        <w:bottom w:val="none" w:sz="0" w:space="0" w:color="auto"/>
                        <w:right w:val="none" w:sz="0" w:space="0" w:color="auto"/>
                      </w:divBdr>
                      <w:divsChild>
                        <w:div w:id="689142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918995">
                  <w:marLeft w:val="0"/>
                  <w:marRight w:val="0"/>
                  <w:marTop w:val="0"/>
                  <w:marBottom w:val="360"/>
                  <w:divBdr>
                    <w:top w:val="none" w:sz="0" w:space="0" w:color="auto"/>
                    <w:left w:val="none" w:sz="0" w:space="0" w:color="auto"/>
                    <w:bottom w:val="none" w:sz="0" w:space="0" w:color="auto"/>
                    <w:right w:val="none" w:sz="0" w:space="0" w:color="auto"/>
                  </w:divBdr>
                  <w:divsChild>
                    <w:div w:id="1297877550">
                      <w:marLeft w:val="0"/>
                      <w:marRight w:val="0"/>
                      <w:marTop w:val="0"/>
                      <w:marBottom w:val="0"/>
                      <w:divBdr>
                        <w:top w:val="none" w:sz="0" w:space="0" w:color="auto"/>
                        <w:left w:val="none" w:sz="0" w:space="0" w:color="auto"/>
                        <w:bottom w:val="none" w:sz="0" w:space="0" w:color="auto"/>
                        <w:right w:val="none" w:sz="0" w:space="0" w:color="auto"/>
                      </w:divBdr>
                      <w:divsChild>
                        <w:div w:id="551814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370402">
                  <w:marLeft w:val="0"/>
                  <w:marRight w:val="0"/>
                  <w:marTop w:val="0"/>
                  <w:marBottom w:val="360"/>
                  <w:divBdr>
                    <w:top w:val="none" w:sz="0" w:space="0" w:color="auto"/>
                    <w:left w:val="none" w:sz="0" w:space="0" w:color="auto"/>
                    <w:bottom w:val="none" w:sz="0" w:space="0" w:color="auto"/>
                    <w:right w:val="none" w:sz="0" w:space="0" w:color="auto"/>
                  </w:divBdr>
                  <w:divsChild>
                    <w:div w:id="1314602221">
                      <w:marLeft w:val="0"/>
                      <w:marRight w:val="0"/>
                      <w:marTop w:val="0"/>
                      <w:marBottom w:val="0"/>
                      <w:divBdr>
                        <w:top w:val="none" w:sz="0" w:space="0" w:color="auto"/>
                        <w:left w:val="none" w:sz="0" w:space="0" w:color="auto"/>
                        <w:bottom w:val="none" w:sz="0" w:space="0" w:color="auto"/>
                        <w:right w:val="none" w:sz="0" w:space="0" w:color="auto"/>
                      </w:divBdr>
                      <w:divsChild>
                        <w:div w:id="2084259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552638">
                  <w:marLeft w:val="0"/>
                  <w:marRight w:val="0"/>
                  <w:marTop w:val="0"/>
                  <w:marBottom w:val="360"/>
                  <w:divBdr>
                    <w:top w:val="none" w:sz="0" w:space="0" w:color="auto"/>
                    <w:left w:val="none" w:sz="0" w:space="0" w:color="auto"/>
                    <w:bottom w:val="none" w:sz="0" w:space="0" w:color="auto"/>
                    <w:right w:val="none" w:sz="0" w:space="0" w:color="auto"/>
                  </w:divBdr>
                  <w:divsChild>
                    <w:div w:id="1936014316">
                      <w:marLeft w:val="0"/>
                      <w:marRight w:val="0"/>
                      <w:marTop w:val="0"/>
                      <w:marBottom w:val="0"/>
                      <w:divBdr>
                        <w:top w:val="none" w:sz="0" w:space="0" w:color="auto"/>
                        <w:left w:val="none" w:sz="0" w:space="0" w:color="auto"/>
                        <w:bottom w:val="none" w:sz="0" w:space="0" w:color="auto"/>
                        <w:right w:val="none" w:sz="0" w:space="0" w:color="auto"/>
                      </w:divBdr>
                      <w:divsChild>
                        <w:div w:id="202670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984650">
                  <w:marLeft w:val="0"/>
                  <w:marRight w:val="0"/>
                  <w:marTop w:val="0"/>
                  <w:marBottom w:val="360"/>
                  <w:divBdr>
                    <w:top w:val="none" w:sz="0" w:space="0" w:color="auto"/>
                    <w:left w:val="none" w:sz="0" w:space="0" w:color="auto"/>
                    <w:bottom w:val="none" w:sz="0" w:space="0" w:color="auto"/>
                    <w:right w:val="none" w:sz="0" w:space="0" w:color="auto"/>
                  </w:divBdr>
                  <w:divsChild>
                    <w:div w:id="1231769311">
                      <w:marLeft w:val="0"/>
                      <w:marRight w:val="0"/>
                      <w:marTop w:val="0"/>
                      <w:marBottom w:val="0"/>
                      <w:divBdr>
                        <w:top w:val="none" w:sz="0" w:space="0" w:color="auto"/>
                        <w:left w:val="none" w:sz="0" w:space="0" w:color="auto"/>
                        <w:bottom w:val="none" w:sz="0" w:space="0" w:color="auto"/>
                        <w:right w:val="none" w:sz="0" w:space="0" w:color="auto"/>
                      </w:divBdr>
                      <w:divsChild>
                        <w:div w:id="214049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020619">
                  <w:marLeft w:val="0"/>
                  <w:marRight w:val="0"/>
                  <w:marTop w:val="0"/>
                  <w:marBottom w:val="360"/>
                  <w:divBdr>
                    <w:top w:val="none" w:sz="0" w:space="0" w:color="auto"/>
                    <w:left w:val="none" w:sz="0" w:space="0" w:color="auto"/>
                    <w:bottom w:val="none" w:sz="0" w:space="0" w:color="auto"/>
                    <w:right w:val="none" w:sz="0" w:space="0" w:color="auto"/>
                  </w:divBdr>
                  <w:divsChild>
                    <w:div w:id="2109959619">
                      <w:marLeft w:val="0"/>
                      <w:marRight w:val="0"/>
                      <w:marTop w:val="0"/>
                      <w:marBottom w:val="0"/>
                      <w:divBdr>
                        <w:top w:val="none" w:sz="0" w:space="0" w:color="auto"/>
                        <w:left w:val="none" w:sz="0" w:space="0" w:color="auto"/>
                        <w:bottom w:val="none" w:sz="0" w:space="0" w:color="auto"/>
                        <w:right w:val="none" w:sz="0" w:space="0" w:color="auto"/>
                      </w:divBdr>
                      <w:divsChild>
                        <w:div w:id="85227775">
                          <w:marLeft w:val="0"/>
                          <w:marRight w:val="0"/>
                          <w:marTop w:val="0"/>
                          <w:marBottom w:val="0"/>
                          <w:divBdr>
                            <w:top w:val="none" w:sz="0" w:space="0" w:color="auto"/>
                            <w:left w:val="none" w:sz="0" w:space="0" w:color="auto"/>
                            <w:bottom w:val="none" w:sz="0" w:space="0" w:color="auto"/>
                            <w:right w:val="none" w:sz="0" w:space="0" w:color="auto"/>
                          </w:divBdr>
                        </w:div>
                      </w:divsChild>
                    </w:div>
                    <w:div w:id="783156150">
                      <w:marLeft w:val="0"/>
                      <w:marRight w:val="0"/>
                      <w:marTop w:val="0"/>
                      <w:marBottom w:val="0"/>
                      <w:divBdr>
                        <w:top w:val="none" w:sz="0" w:space="0" w:color="auto"/>
                        <w:left w:val="none" w:sz="0" w:space="0" w:color="auto"/>
                        <w:bottom w:val="none" w:sz="0" w:space="0" w:color="auto"/>
                        <w:right w:val="none" w:sz="0" w:space="0" w:color="auto"/>
                      </w:divBdr>
                      <w:divsChild>
                        <w:div w:id="192324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174671">
                  <w:marLeft w:val="0"/>
                  <w:marRight w:val="0"/>
                  <w:marTop w:val="0"/>
                  <w:marBottom w:val="360"/>
                  <w:divBdr>
                    <w:top w:val="none" w:sz="0" w:space="0" w:color="auto"/>
                    <w:left w:val="none" w:sz="0" w:space="0" w:color="auto"/>
                    <w:bottom w:val="none" w:sz="0" w:space="0" w:color="auto"/>
                    <w:right w:val="none" w:sz="0" w:space="0" w:color="auto"/>
                  </w:divBdr>
                  <w:divsChild>
                    <w:div w:id="1775519997">
                      <w:marLeft w:val="0"/>
                      <w:marRight w:val="0"/>
                      <w:marTop w:val="0"/>
                      <w:marBottom w:val="0"/>
                      <w:divBdr>
                        <w:top w:val="none" w:sz="0" w:space="0" w:color="auto"/>
                        <w:left w:val="none" w:sz="0" w:space="0" w:color="auto"/>
                        <w:bottom w:val="none" w:sz="0" w:space="0" w:color="auto"/>
                        <w:right w:val="none" w:sz="0" w:space="0" w:color="auto"/>
                      </w:divBdr>
                      <w:divsChild>
                        <w:div w:id="15573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906014">
                  <w:marLeft w:val="0"/>
                  <w:marRight w:val="0"/>
                  <w:marTop w:val="0"/>
                  <w:marBottom w:val="360"/>
                  <w:divBdr>
                    <w:top w:val="none" w:sz="0" w:space="0" w:color="auto"/>
                    <w:left w:val="none" w:sz="0" w:space="0" w:color="auto"/>
                    <w:bottom w:val="none" w:sz="0" w:space="0" w:color="auto"/>
                    <w:right w:val="none" w:sz="0" w:space="0" w:color="auto"/>
                  </w:divBdr>
                  <w:divsChild>
                    <w:div w:id="812722590">
                      <w:marLeft w:val="0"/>
                      <w:marRight w:val="0"/>
                      <w:marTop w:val="0"/>
                      <w:marBottom w:val="0"/>
                      <w:divBdr>
                        <w:top w:val="none" w:sz="0" w:space="0" w:color="auto"/>
                        <w:left w:val="none" w:sz="0" w:space="0" w:color="auto"/>
                        <w:bottom w:val="none" w:sz="0" w:space="0" w:color="auto"/>
                        <w:right w:val="none" w:sz="0" w:space="0" w:color="auto"/>
                      </w:divBdr>
                      <w:divsChild>
                        <w:div w:id="160742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009429">
                  <w:marLeft w:val="0"/>
                  <w:marRight w:val="0"/>
                  <w:marTop w:val="0"/>
                  <w:marBottom w:val="360"/>
                  <w:divBdr>
                    <w:top w:val="none" w:sz="0" w:space="0" w:color="auto"/>
                    <w:left w:val="none" w:sz="0" w:space="0" w:color="auto"/>
                    <w:bottom w:val="none" w:sz="0" w:space="0" w:color="auto"/>
                    <w:right w:val="none" w:sz="0" w:space="0" w:color="auto"/>
                  </w:divBdr>
                  <w:divsChild>
                    <w:div w:id="893003642">
                      <w:marLeft w:val="0"/>
                      <w:marRight w:val="0"/>
                      <w:marTop w:val="0"/>
                      <w:marBottom w:val="0"/>
                      <w:divBdr>
                        <w:top w:val="none" w:sz="0" w:space="0" w:color="auto"/>
                        <w:left w:val="none" w:sz="0" w:space="0" w:color="auto"/>
                        <w:bottom w:val="none" w:sz="0" w:space="0" w:color="auto"/>
                        <w:right w:val="none" w:sz="0" w:space="0" w:color="auto"/>
                      </w:divBdr>
                      <w:divsChild>
                        <w:div w:id="1757940274">
                          <w:marLeft w:val="0"/>
                          <w:marRight w:val="0"/>
                          <w:marTop w:val="0"/>
                          <w:marBottom w:val="0"/>
                          <w:divBdr>
                            <w:top w:val="none" w:sz="0" w:space="0" w:color="auto"/>
                            <w:left w:val="none" w:sz="0" w:space="0" w:color="auto"/>
                            <w:bottom w:val="none" w:sz="0" w:space="0" w:color="auto"/>
                            <w:right w:val="none" w:sz="0" w:space="0" w:color="auto"/>
                          </w:divBdr>
                        </w:div>
                      </w:divsChild>
                    </w:div>
                    <w:div w:id="1949308046">
                      <w:marLeft w:val="0"/>
                      <w:marRight w:val="0"/>
                      <w:marTop w:val="0"/>
                      <w:marBottom w:val="0"/>
                      <w:divBdr>
                        <w:top w:val="none" w:sz="0" w:space="0" w:color="auto"/>
                        <w:left w:val="none" w:sz="0" w:space="0" w:color="auto"/>
                        <w:bottom w:val="none" w:sz="0" w:space="0" w:color="auto"/>
                        <w:right w:val="none" w:sz="0" w:space="0" w:color="auto"/>
                      </w:divBdr>
                      <w:divsChild>
                        <w:div w:id="198823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156507">
                  <w:marLeft w:val="0"/>
                  <w:marRight w:val="0"/>
                  <w:marTop w:val="0"/>
                  <w:marBottom w:val="360"/>
                  <w:divBdr>
                    <w:top w:val="none" w:sz="0" w:space="0" w:color="auto"/>
                    <w:left w:val="none" w:sz="0" w:space="0" w:color="auto"/>
                    <w:bottom w:val="none" w:sz="0" w:space="0" w:color="auto"/>
                    <w:right w:val="none" w:sz="0" w:space="0" w:color="auto"/>
                  </w:divBdr>
                  <w:divsChild>
                    <w:div w:id="2056811525">
                      <w:marLeft w:val="0"/>
                      <w:marRight w:val="0"/>
                      <w:marTop w:val="0"/>
                      <w:marBottom w:val="0"/>
                      <w:divBdr>
                        <w:top w:val="none" w:sz="0" w:space="0" w:color="auto"/>
                        <w:left w:val="none" w:sz="0" w:space="0" w:color="auto"/>
                        <w:bottom w:val="none" w:sz="0" w:space="0" w:color="auto"/>
                        <w:right w:val="none" w:sz="0" w:space="0" w:color="auto"/>
                      </w:divBdr>
                      <w:divsChild>
                        <w:div w:id="2076855952">
                          <w:marLeft w:val="0"/>
                          <w:marRight w:val="0"/>
                          <w:marTop w:val="0"/>
                          <w:marBottom w:val="0"/>
                          <w:divBdr>
                            <w:top w:val="none" w:sz="0" w:space="0" w:color="auto"/>
                            <w:left w:val="none" w:sz="0" w:space="0" w:color="auto"/>
                            <w:bottom w:val="none" w:sz="0" w:space="0" w:color="auto"/>
                            <w:right w:val="none" w:sz="0" w:space="0" w:color="auto"/>
                          </w:divBdr>
                        </w:div>
                      </w:divsChild>
                    </w:div>
                    <w:div w:id="911082107">
                      <w:marLeft w:val="0"/>
                      <w:marRight w:val="0"/>
                      <w:marTop w:val="0"/>
                      <w:marBottom w:val="0"/>
                      <w:divBdr>
                        <w:top w:val="none" w:sz="0" w:space="0" w:color="auto"/>
                        <w:left w:val="none" w:sz="0" w:space="0" w:color="auto"/>
                        <w:bottom w:val="none" w:sz="0" w:space="0" w:color="auto"/>
                        <w:right w:val="none" w:sz="0" w:space="0" w:color="auto"/>
                      </w:divBdr>
                      <w:divsChild>
                        <w:div w:id="50463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207245">
                  <w:marLeft w:val="0"/>
                  <w:marRight w:val="0"/>
                  <w:marTop w:val="0"/>
                  <w:marBottom w:val="360"/>
                  <w:divBdr>
                    <w:top w:val="none" w:sz="0" w:space="0" w:color="auto"/>
                    <w:left w:val="none" w:sz="0" w:space="0" w:color="auto"/>
                    <w:bottom w:val="none" w:sz="0" w:space="0" w:color="auto"/>
                    <w:right w:val="none" w:sz="0" w:space="0" w:color="auto"/>
                  </w:divBdr>
                  <w:divsChild>
                    <w:div w:id="1862737711">
                      <w:marLeft w:val="0"/>
                      <w:marRight w:val="0"/>
                      <w:marTop w:val="0"/>
                      <w:marBottom w:val="0"/>
                      <w:divBdr>
                        <w:top w:val="none" w:sz="0" w:space="0" w:color="auto"/>
                        <w:left w:val="none" w:sz="0" w:space="0" w:color="auto"/>
                        <w:bottom w:val="none" w:sz="0" w:space="0" w:color="auto"/>
                        <w:right w:val="none" w:sz="0" w:space="0" w:color="auto"/>
                      </w:divBdr>
                      <w:divsChild>
                        <w:div w:id="1135567955">
                          <w:marLeft w:val="0"/>
                          <w:marRight w:val="0"/>
                          <w:marTop w:val="0"/>
                          <w:marBottom w:val="0"/>
                          <w:divBdr>
                            <w:top w:val="none" w:sz="0" w:space="0" w:color="auto"/>
                            <w:left w:val="none" w:sz="0" w:space="0" w:color="auto"/>
                            <w:bottom w:val="none" w:sz="0" w:space="0" w:color="auto"/>
                            <w:right w:val="none" w:sz="0" w:space="0" w:color="auto"/>
                          </w:divBdr>
                        </w:div>
                      </w:divsChild>
                    </w:div>
                    <w:div w:id="1907908220">
                      <w:marLeft w:val="0"/>
                      <w:marRight w:val="0"/>
                      <w:marTop w:val="0"/>
                      <w:marBottom w:val="0"/>
                      <w:divBdr>
                        <w:top w:val="none" w:sz="0" w:space="0" w:color="auto"/>
                        <w:left w:val="none" w:sz="0" w:space="0" w:color="auto"/>
                        <w:bottom w:val="none" w:sz="0" w:space="0" w:color="auto"/>
                        <w:right w:val="none" w:sz="0" w:space="0" w:color="auto"/>
                      </w:divBdr>
                      <w:divsChild>
                        <w:div w:id="1737699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370505">
                  <w:marLeft w:val="0"/>
                  <w:marRight w:val="0"/>
                  <w:marTop w:val="0"/>
                  <w:marBottom w:val="360"/>
                  <w:divBdr>
                    <w:top w:val="none" w:sz="0" w:space="0" w:color="auto"/>
                    <w:left w:val="none" w:sz="0" w:space="0" w:color="auto"/>
                    <w:bottom w:val="none" w:sz="0" w:space="0" w:color="auto"/>
                    <w:right w:val="none" w:sz="0" w:space="0" w:color="auto"/>
                  </w:divBdr>
                  <w:divsChild>
                    <w:div w:id="475217975">
                      <w:marLeft w:val="0"/>
                      <w:marRight w:val="0"/>
                      <w:marTop w:val="0"/>
                      <w:marBottom w:val="0"/>
                      <w:divBdr>
                        <w:top w:val="none" w:sz="0" w:space="0" w:color="auto"/>
                        <w:left w:val="none" w:sz="0" w:space="0" w:color="auto"/>
                        <w:bottom w:val="none" w:sz="0" w:space="0" w:color="auto"/>
                        <w:right w:val="none" w:sz="0" w:space="0" w:color="auto"/>
                      </w:divBdr>
                      <w:divsChild>
                        <w:div w:id="1374497509">
                          <w:marLeft w:val="0"/>
                          <w:marRight w:val="0"/>
                          <w:marTop w:val="0"/>
                          <w:marBottom w:val="0"/>
                          <w:divBdr>
                            <w:top w:val="none" w:sz="0" w:space="0" w:color="auto"/>
                            <w:left w:val="none" w:sz="0" w:space="0" w:color="auto"/>
                            <w:bottom w:val="none" w:sz="0" w:space="0" w:color="auto"/>
                            <w:right w:val="none" w:sz="0" w:space="0" w:color="auto"/>
                          </w:divBdr>
                        </w:div>
                      </w:divsChild>
                    </w:div>
                    <w:div w:id="162085163">
                      <w:marLeft w:val="0"/>
                      <w:marRight w:val="0"/>
                      <w:marTop w:val="0"/>
                      <w:marBottom w:val="0"/>
                      <w:divBdr>
                        <w:top w:val="none" w:sz="0" w:space="0" w:color="auto"/>
                        <w:left w:val="none" w:sz="0" w:space="0" w:color="auto"/>
                        <w:bottom w:val="none" w:sz="0" w:space="0" w:color="auto"/>
                        <w:right w:val="none" w:sz="0" w:space="0" w:color="auto"/>
                      </w:divBdr>
                      <w:divsChild>
                        <w:div w:id="16123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351079">
                  <w:marLeft w:val="0"/>
                  <w:marRight w:val="0"/>
                  <w:marTop w:val="0"/>
                  <w:marBottom w:val="360"/>
                  <w:divBdr>
                    <w:top w:val="none" w:sz="0" w:space="0" w:color="auto"/>
                    <w:left w:val="none" w:sz="0" w:space="0" w:color="auto"/>
                    <w:bottom w:val="none" w:sz="0" w:space="0" w:color="auto"/>
                    <w:right w:val="none" w:sz="0" w:space="0" w:color="auto"/>
                  </w:divBdr>
                  <w:divsChild>
                    <w:div w:id="1839223151">
                      <w:marLeft w:val="0"/>
                      <w:marRight w:val="0"/>
                      <w:marTop w:val="0"/>
                      <w:marBottom w:val="0"/>
                      <w:divBdr>
                        <w:top w:val="none" w:sz="0" w:space="0" w:color="auto"/>
                        <w:left w:val="none" w:sz="0" w:space="0" w:color="auto"/>
                        <w:bottom w:val="none" w:sz="0" w:space="0" w:color="auto"/>
                        <w:right w:val="none" w:sz="0" w:space="0" w:color="auto"/>
                      </w:divBdr>
                      <w:divsChild>
                        <w:div w:id="1364095834">
                          <w:marLeft w:val="0"/>
                          <w:marRight w:val="0"/>
                          <w:marTop w:val="0"/>
                          <w:marBottom w:val="0"/>
                          <w:divBdr>
                            <w:top w:val="none" w:sz="0" w:space="0" w:color="auto"/>
                            <w:left w:val="none" w:sz="0" w:space="0" w:color="auto"/>
                            <w:bottom w:val="none" w:sz="0" w:space="0" w:color="auto"/>
                            <w:right w:val="none" w:sz="0" w:space="0" w:color="auto"/>
                          </w:divBdr>
                        </w:div>
                      </w:divsChild>
                    </w:div>
                    <w:div w:id="1135637237">
                      <w:marLeft w:val="0"/>
                      <w:marRight w:val="0"/>
                      <w:marTop w:val="0"/>
                      <w:marBottom w:val="0"/>
                      <w:divBdr>
                        <w:top w:val="none" w:sz="0" w:space="0" w:color="auto"/>
                        <w:left w:val="none" w:sz="0" w:space="0" w:color="auto"/>
                        <w:bottom w:val="none" w:sz="0" w:space="0" w:color="auto"/>
                        <w:right w:val="none" w:sz="0" w:space="0" w:color="auto"/>
                      </w:divBdr>
                      <w:divsChild>
                        <w:div w:id="52475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485111">
                  <w:marLeft w:val="0"/>
                  <w:marRight w:val="0"/>
                  <w:marTop w:val="0"/>
                  <w:marBottom w:val="360"/>
                  <w:divBdr>
                    <w:top w:val="none" w:sz="0" w:space="0" w:color="auto"/>
                    <w:left w:val="none" w:sz="0" w:space="0" w:color="auto"/>
                    <w:bottom w:val="none" w:sz="0" w:space="0" w:color="auto"/>
                    <w:right w:val="none" w:sz="0" w:space="0" w:color="auto"/>
                  </w:divBdr>
                  <w:divsChild>
                    <w:div w:id="525824950">
                      <w:marLeft w:val="0"/>
                      <w:marRight w:val="0"/>
                      <w:marTop w:val="0"/>
                      <w:marBottom w:val="0"/>
                      <w:divBdr>
                        <w:top w:val="none" w:sz="0" w:space="0" w:color="auto"/>
                        <w:left w:val="none" w:sz="0" w:space="0" w:color="auto"/>
                        <w:bottom w:val="none" w:sz="0" w:space="0" w:color="auto"/>
                        <w:right w:val="none" w:sz="0" w:space="0" w:color="auto"/>
                      </w:divBdr>
                      <w:divsChild>
                        <w:div w:id="815538005">
                          <w:marLeft w:val="0"/>
                          <w:marRight w:val="0"/>
                          <w:marTop w:val="0"/>
                          <w:marBottom w:val="0"/>
                          <w:divBdr>
                            <w:top w:val="none" w:sz="0" w:space="0" w:color="auto"/>
                            <w:left w:val="none" w:sz="0" w:space="0" w:color="auto"/>
                            <w:bottom w:val="none" w:sz="0" w:space="0" w:color="auto"/>
                            <w:right w:val="none" w:sz="0" w:space="0" w:color="auto"/>
                          </w:divBdr>
                        </w:div>
                      </w:divsChild>
                    </w:div>
                    <w:div w:id="1764035396">
                      <w:marLeft w:val="0"/>
                      <w:marRight w:val="0"/>
                      <w:marTop w:val="0"/>
                      <w:marBottom w:val="0"/>
                      <w:divBdr>
                        <w:top w:val="none" w:sz="0" w:space="0" w:color="auto"/>
                        <w:left w:val="none" w:sz="0" w:space="0" w:color="auto"/>
                        <w:bottom w:val="none" w:sz="0" w:space="0" w:color="auto"/>
                        <w:right w:val="none" w:sz="0" w:space="0" w:color="auto"/>
                      </w:divBdr>
                      <w:divsChild>
                        <w:div w:id="1186601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2252431">
          <w:marLeft w:val="0"/>
          <w:marRight w:val="0"/>
          <w:marTop w:val="1050"/>
          <w:marBottom w:val="1050"/>
          <w:divBdr>
            <w:top w:val="none" w:sz="0" w:space="0" w:color="auto"/>
            <w:left w:val="none" w:sz="0" w:space="0" w:color="auto"/>
            <w:bottom w:val="none" w:sz="0" w:space="0" w:color="auto"/>
            <w:right w:val="none" w:sz="0" w:space="0" w:color="auto"/>
          </w:divBdr>
        </w:div>
        <w:div w:id="1687638611">
          <w:marLeft w:val="0"/>
          <w:marRight w:val="0"/>
          <w:marTop w:val="2100"/>
          <w:marBottom w:val="0"/>
          <w:divBdr>
            <w:top w:val="none" w:sz="0" w:space="0" w:color="auto"/>
            <w:left w:val="none" w:sz="0" w:space="0" w:color="auto"/>
            <w:bottom w:val="none" w:sz="0" w:space="0" w:color="auto"/>
            <w:right w:val="none" w:sz="0" w:space="0" w:color="auto"/>
          </w:divBdr>
        </w:div>
      </w:divsChild>
    </w:div>
    <w:div w:id="1354647571">
      <w:bodyDiv w:val="1"/>
      <w:marLeft w:val="0"/>
      <w:marRight w:val="0"/>
      <w:marTop w:val="0"/>
      <w:marBottom w:val="0"/>
      <w:divBdr>
        <w:top w:val="none" w:sz="0" w:space="0" w:color="auto"/>
        <w:left w:val="none" w:sz="0" w:space="0" w:color="auto"/>
        <w:bottom w:val="none" w:sz="0" w:space="0" w:color="auto"/>
        <w:right w:val="none" w:sz="0" w:space="0" w:color="auto"/>
      </w:divBdr>
    </w:div>
    <w:div w:id="1360354916">
      <w:bodyDiv w:val="1"/>
      <w:marLeft w:val="0"/>
      <w:marRight w:val="0"/>
      <w:marTop w:val="0"/>
      <w:marBottom w:val="0"/>
      <w:divBdr>
        <w:top w:val="none" w:sz="0" w:space="0" w:color="auto"/>
        <w:left w:val="none" w:sz="0" w:space="0" w:color="auto"/>
        <w:bottom w:val="none" w:sz="0" w:space="0" w:color="auto"/>
        <w:right w:val="none" w:sz="0" w:space="0" w:color="auto"/>
      </w:divBdr>
    </w:div>
    <w:div w:id="1362901089">
      <w:bodyDiv w:val="1"/>
      <w:marLeft w:val="0"/>
      <w:marRight w:val="0"/>
      <w:marTop w:val="0"/>
      <w:marBottom w:val="0"/>
      <w:divBdr>
        <w:top w:val="none" w:sz="0" w:space="0" w:color="auto"/>
        <w:left w:val="none" w:sz="0" w:space="0" w:color="auto"/>
        <w:bottom w:val="none" w:sz="0" w:space="0" w:color="auto"/>
        <w:right w:val="none" w:sz="0" w:space="0" w:color="auto"/>
      </w:divBdr>
    </w:div>
    <w:div w:id="1364328542">
      <w:bodyDiv w:val="1"/>
      <w:marLeft w:val="0"/>
      <w:marRight w:val="0"/>
      <w:marTop w:val="0"/>
      <w:marBottom w:val="0"/>
      <w:divBdr>
        <w:top w:val="none" w:sz="0" w:space="0" w:color="auto"/>
        <w:left w:val="none" w:sz="0" w:space="0" w:color="auto"/>
        <w:bottom w:val="none" w:sz="0" w:space="0" w:color="auto"/>
        <w:right w:val="none" w:sz="0" w:space="0" w:color="auto"/>
      </w:divBdr>
    </w:div>
    <w:div w:id="1368919458">
      <w:bodyDiv w:val="1"/>
      <w:marLeft w:val="0"/>
      <w:marRight w:val="0"/>
      <w:marTop w:val="0"/>
      <w:marBottom w:val="0"/>
      <w:divBdr>
        <w:top w:val="none" w:sz="0" w:space="0" w:color="auto"/>
        <w:left w:val="none" w:sz="0" w:space="0" w:color="auto"/>
        <w:bottom w:val="none" w:sz="0" w:space="0" w:color="auto"/>
        <w:right w:val="none" w:sz="0" w:space="0" w:color="auto"/>
      </w:divBdr>
    </w:div>
    <w:div w:id="1374189818">
      <w:bodyDiv w:val="1"/>
      <w:marLeft w:val="0"/>
      <w:marRight w:val="0"/>
      <w:marTop w:val="0"/>
      <w:marBottom w:val="0"/>
      <w:divBdr>
        <w:top w:val="none" w:sz="0" w:space="0" w:color="auto"/>
        <w:left w:val="none" w:sz="0" w:space="0" w:color="auto"/>
        <w:bottom w:val="none" w:sz="0" w:space="0" w:color="auto"/>
        <w:right w:val="none" w:sz="0" w:space="0" w:color="auto"/>
      </w:divBdr>
    </w:div>
    <w:div w:id="1375891351">
      <w:bodyDiv w:val="1"/>
      <w:marLeft w:val="0"/>
      <w:marRight w:val="0"/>
      <w:marTop w:val="0"/>
      <w:marBottom w:val="0"/>
      <w:divBdr>
        <w:top w:val="none" w:sz="0" w:space="0" w:color="auto"/>
        <w:left w:val="none" w:sz="0" w:space="0" w:color="auto"/>
        <w:bottom w:val="none" w:sz="0" w:space="0" w:color="auto"/>
        <w:right w:val="none" w:sz="0" w:space="0" w:color="auto"/>
      </w:divBdr>
    </w:div>
    <w:div w:id="1378627652">
      <w:bodyDiv w:val="1"/>
      <w:marLeft w:val="0"/>
      <w:marRight w:val="0"/>
      <w:marTop w:val="0"/>
      <w:marBottom w:val="0"/>
      <w:divBdr>
        <w:top w:val="none" w:sz="0" w:space="0" w:color="auto"/>
        <w:left w:val="none" w:sz="0" w:space="0" w:color="auto"/>
        <w:bottom w:val="none" w:sz="0" w:space="0" w:color="auto"/>
        <w:right w:val="none" w:sz="0" w:space="0" w:color="auto"/>
      </w:divBdr>
    </w:div>
    <w:div w:id="1379352392">
      <w:bodyDiv w:val="1"/>
      <w:marLeft w:val="0"/>
      <w:marRight w:val="0"/>
      <w:marTop w:val="0"/>
      <w:marBottom w:val="0"/>
      <w:divBdr>
        <w:top w:val="none" w:sz="0" w:space="0" w:color="auto"/>
        <w:left w:val="none" w:sz="0" w:space="0" w:color="auto"/>
        <w:bottom w:val="none" w:sz="0" w:space="0" w:color="auto"/>
        <w:right w:val="none" w:sz="0" w:space="0" w:color="auto"/>
      </w:divBdr>
    </w:div>
    <w:div w:id="1385173767">
      <w:bodyDiv w:val="1"/>
      <w:marLeft w:val="0"/>
      <w:marRight w:val="0"/>
      <w:marTop w:val="0"/>
      <w:marBottom w:val="0"/>
      <w:divBdr>
        <w:top w:val="none" w:sz="0" w:space="0" w:color="auto"/>
        <w:left w:val="none" w:sz="0" w:space="0" w:color="auto"/>
        <w:bottom w:val="none" w:sz="0" w:space="0" w:color="auto"/>
        <w:right w:val="none" w:sz="0" w:space="0" w:color="auto"/>
      </w:divBdr>
    </w:div>
    <w:div w:id="1403913108">
      <w:bodyDiv w:val="1"/>
      <w:marLeft w:val="0"/>
      <w:marRight w:val="0"/>
      <w:marTop w:val="0"/>
      <w:marBottom w:val="0"/>
      <w:divBdr>
        <w:top w:val="none" w:sz="0" w:space="0" w:color="auto"/>
        <w:left w:val="none" w:sz="0" w:space="0" w:color="auto"/>
        <w:bottom w:val="none" w:sz="0" w:space="0" w:color="auto"/>
        <w:right w:val="none" w:sz="0" w:space="0" w:color="auto"/>
      </w:divBdr>
    </w:div>
    <w:div w:id="1410495590">
      <w:bodyDiv w:val="1"/>
      <w:marLeft w:val="0"/>
      <w:marRight w:val="0"/>
      <w:marTop w:val="0"/>
      <w:marBottom w:val="0"/>
      <w:divBdr>
        <w:top w:val="none" w:sz="0" w:space="0" w:color="auto"/>
        <w:left w:val="none" w:sz="0" w:space="0" w:color="auto"/>
        <w:bottom w:val="none" w:sz="0" w:space="0" w:color="auto"/>
        <w:right w:val="none" w:sz="0" w:space="0" w:color="auto"/>
      </w:divBdr>
    </w:div>
    <w:div w:id="1429890752">
      <w:bodyDiv w:val="1"/>
      <w:marLeft w:val="0"/>
      <w:marRight w:val="0"/>
      <w:marTop w:val="0"/>
      <w:marBottom w:val="0"/>
      <w:divBdr>
        <w:top w:val="none" w:sz="0" w:space="0" w:color="auto"/>
        <w:left w:val="none" w:sz="0" w:space="0" w:color="auto"/>
        <w:bottom w:val="none" w:sz="0" w:space="0" w:color="auto"/>
        <w:right w:val="none" w:sz="0" w:space="0" w:color="auto"/>
      </w:divBdr>
    </w:div>
    <w:div w:id="1435595699">
      <w:bodyDiv w:val="1"/>
      <w:marLeft w:val="0"/>
      <w:marRight w:val="0"/>
      <w:marTop w:val="0"/>
      <w:marBottom w:val="0"/>
      <w:divBdr>
        <w:top w:val="none" w:sz="0" w:space="0" w:color="auto"/>
        <w:left w:val="none" w:sz="0" w:space="0" w:color="auto"/>
        <w:bottom w:val="none" w:sz="0" w:space="0" w:color="auto"/>
        <w:right w:val="none" w:sz="0" w:space="0" w:color="auto"/>
      </w:divBdr>
      <w:divsChild>
        <w:div w:id="1170875830">
          <w:marLeft w:val="0"/>
          <w:marRight w:val="0"/>
          <w:marTop w:val="0"/>
          <w:marBottom w:val="0"/>
          <w:divBdr>
            <w:top w:val="none" w:sz="0" w:space="0" w:color="auto"/>
            <w:left w:val="none" w:sz="0" w:space="0" w:color="auto"/>
            <w:bottom w:val="none" w:sz="0" w:space="0" w:color="auto"/>
            <w:right w:val="none" w:sz="0" w:space="0" w:color="auto"/>
          </w:divBdr>
          <w:divsChild>
            <w:div w:id="1971129940">
              <w:marLeft w:val="0"/>
              <w:marRight w:val="0"/>
              <w:marTop w:val="0"/>
              <w:marBottom w:val="0"/>
              <w:divBdr>
                <w:top w:val="none" w:sz="0" w:space="0" w:color="auto"/>
                <w:left w:val="none" w:sz="0" w:space="0" w:color="auto"/>
                <w:bottom w:val="none" w:sz="0" w:space="0" w:color="auto"/>
                <w:right w:val="none" w:sz="0" w:space="0" w:color="auto"/>
              </w:divBdr>
              <w:divsChild>
                <w:div w:id="325087073">
                  <w:marLeft w:val="0"/>
                  <w:marRight w:val="0"/>
                  <w:marTop w:val="0"/>
                  <w:marBottom w:val="0"/>
                  <w:divBdr>
                    <w:top w:val="none" w:sz="0" w:space="0" w:color="auto"/>
                    <w:left w:val="none" w:sz="0" w:space="0" w:color="auto"/>
                    <w:bottom w:val="none" w:sz="0" w:space="0" w:color="auto"/>
                    <w:right w:val="none" w:sz="0" w:space="0" w:color="auto"/>
                  </w:divBdr>
                  <w:divsChild>
                    <w:div w:id="1316759318">
                      <w:marLeft w:val="0"/>
                      <w:marRight w:val="0"/>
                      <w:marTop w:val="0"/>
                      <w:marBottom w:val="0"/>
                      <w:divBdr>
                        <w:top w:val="none" w:sz="0" w:space="0" w:color="auto"/>
                        <w:left w:val="none" w:sz="0" w:space="0" w:color="auto"/>
                        <w:bottom w:val="none" w:sz="0" w:space="0" w:color="auto"/>
                        <w:right w:val="none" w:sz="0" w:space="0" w:color="auto"/>
                      </w:divBdr>
                      <w:divsChild>
                        <w:div w:id="490800470">
                          <w:marLeft w:val="0"/>
                          <w:marRight w:val="0"/>
                          <w:marTop w:val="0"/>
                          <w:marBottom w:val="0"/>
                          <w:divBdr>
                            <w:top w:val="none" w:sz="0" w:space="0" w:color="auto"/>
                            <w:left w:val="none" w:sz="0" w:space="0" w:color="auto"/>
                            <w:bottom w:val="none" w:sz="0" w:space="0" w:color="auto"/>
                            <w:right w:val="none" w:sz="0" w:space="0" w:color="auto"/>
                          </w:divBdr>
                          <w:divsChild>
                            <w:div w:id="108726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0489332">
      <w:bodyDiv w:val="1"/>
      <w:marLeft w:val="0"/>
      <w:marRight w:val="0"/>
      <w:marTop w:val="0"/>
      <w:marBottom w:val="0"/>
      <w:divBdr>
        <w:top w:val="none" w:sz="0" w:space="0" w:color="auto"/>
        <w:left w:val="none" w:sz="0" w:space="0" w:color="auto"/>
        <w:bottom w:val="none" w:sz="0" w:space="0" w:color="auto"/>
        <w:right w:val="none" w:sz="0" w:space="0" w:color="auto"/>
      </w:divBdr>
    </w:div>
    <w:div w:id="1441609827">
      <w:bodyDiv w:val="1"/>
      <w:marLeft w:val="0"/>
      <w:marRight w:val="0"/>
      <w:marTop w:val="0"/>
      <w:marBottom w:val="0"/>
      <w:divBdr>
        <w:top w:val="none" w:sz="0" w:space="0" w:color="auto"/>
        <w:left w:val="none" w:sz="0" w:space="0" w:color="auto"/>
        <w:bottom w:val="none" w:sz="0" w:space="0" w:color="auto"/>
        <w:right w:val="none" w:sz="0" w:space="0" w:color="auto"/>
      </w:divBdr>
      <w:divsChild>
        <w:div w:id="1247883209">
          <w:marLeft w:val="0"/>
          <w:marRight w:val="0"/>
          <w:marTop w:val="0"/>
          <w:marBottom w:val="0"/>
          <w:divBdr>
            <w:top w:val="none" w:sz="0" w:space="0" w:color="auto"/>
            <w:left w:val="none" w:sz="0" w:space="0" w:color="auto"/>
            <w:bottom w:val="none" w:sz="0" w:space="0" w:color="auto"/>
            <w:right w:val="none" w:sz="0" w:space="0" w:color="auto"/>
          </w:divBdr>
          <w:divsChild>
            <w:div w:id="190805245">
              <w:marLeft w:val="0"/>
              <w:marRight w:val="0"/>
              <w:marTop w:val="0"/>
              <w:marBottom w:val="0"/>
              <w:divBdr>
                <w:top w:val="none" w:sz="0" w:space="0" w:color="auto"/>
                <w:left w:val="none" w:sz="0" w:space="0" w:color="auto"/>
                <w:bottom w:val="none" w:sz="0" w:space="0" w:color="auto"/>
                <w:right w:val="none" w:sz="0" w:space="0" w:color="auto"/>
              </w:divBdr>
              <w:divsChild>
                <w:div w:id="1154250310">
                  <w:marLeft w:val="0"/>
                  <w:marRight w:val="0"/>
                  <w:marTop w:val="0"/>
                  <w:marBottom w:val="0"/>
                  <w:divBdr>
                    <w:top w:val="none" w:sz="0" w:space="0" w:color="auto"/>
                    <w:left w:val="none" w:sz="0" w:space="0" w:color="auto"/>
                    <w:bottom w:val="none" w:sz="0" w:space="0" w:color="auto"/>
                    <w:right w:val="none" w:sz="0" w:space="0" w:color="auto"/>
                  </w:divBdr>
                  <w:divsChild>
                    <w:div w:id="1862208177">
                      <w:marLeft w:val="0"/>
                      <w:marRight w:val="0"/>
                      <w:marTop w:val="0"/>
                      <w:marBottom w:val="0"/>
                      <w:divBdr>
                        <w:top w:val="none" w:sz="0" w:space="0" w:color="auto"/>
                        <w:left w:val="none" w:sz="0" w:space="0" w:color="auto"/>
                        <w:bottom w:val="none" w:sz="0" w:space="0" w:color="auto"/>
                        <w:right w:val="none" w:sz="0" w:space="0" w:color="auto"/>
                      </w:divBdr>
                      <w:divsChild>
                        <w:div w:id="409893546">
                          <w:marLeft w:val="0"/>
                          <w:marRight w:val="0"/>
                          <w:marTop w:val="0"/>
                          <w:marBottom w:val="0"/>
                          <w:divBdr>
                            <w:top w:val="none" w:sz="0" w:space="0" w:color="auto"/>
                            <w:left w:val="none" w:sz="0" w:space="0" w:color="auto"/>
                            <w:bottom w:val="none" w:sz="0" w:space="0" w:color="auto"/>
                            <w:right w:val="none" w:sz="0" w:space="0" w:color="auto"/>
                          </w:divBdr>
                          <w:divsChild>
                            <w:div w:id="6661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2144397">
      <w:bodyDiv w:val="1"/>
      <w:marLeft w:val="0"/>
      <w:marRight w:val="0"/>
      <w:marTop w:val="0"/>
      <w:marBottom w:val="0"/>
      <w:divBdr>
        <w:top w:val="none" w:sz="0" w:space="0" w:color="auto"/>
        <w:left w:val="none" w:sz="0" w:space="0" w:color="auto"/>
        <w:bottom w:val="none" w:sz="0" w:space="0" w:color="auto"/>
        <w:right w:val="none" w:sz="0" w:space="0" w:color="auto"/>
      </w:divBdr>
      <w:divsChild>
        <w:div w:id="458036257">
          <w:marLeft w:val="0"/>
          <w:marRight w:val="0"/>
          <w:marTop w:val="0"/>
          <w:marBottom w:val="0"/>
          <w:divBdr>
            <w:top w:val="none" w:sz="0" w:space="0" w:color="auto"/>
            <w:left w:val="none" w:sz="0" w:space="0" w:color="auto"/>
            <w:bottom w:val="none" w:sz="0" w:space="0" w:color="auto"/>
            <w:right w:val="none" w:sz="0" w:space="0" w:color="auto"/>
          </w:divBdr>
        </w:div>
      </w:divsChild>
    </w:div>
    <w:div w:id="1471751800">
      <w:bodyDiv w:val="1"/>
      <w:marLeft w:val="0"/>
      <w:marRight w:val="0"/>
      <w:marTop w:val="0"/>
      <w:marBottom w:val="0"/>
      <w:divBdr>
        <w:top w:val="none" w:sz="0" w:space="0" w:color="auto"/>
        <w:left w:val="none" w:sz="0" w:space="0" w:color="auto"/>
        <w:bottom w:val="none" w:sz="0" w:space="0" w:color="auto"/>
        <w:right w:val="none" w:sz="0" w:space="0" w:color="auto"/>
      </w:divBdr>
    </w:div>
    <w:div w:id="1472594741">
      <w:bodyDiv w:val="1"/>
      <w:marLeft w:val="0"/>
      <w:marRight w:val="0"/>
      <w:marTop w:val="0"/>
      <w:marBottom w:val="0"/>
      <w:divBdr>
        <w:top w:val="none" w:sz="0" w:space="0" w:color="auto"/>
        <w:left w:val="none" w:sz="0" w:space="0" w:color="auto"/>
        <w:bottom w:val="none" w:sz="0" w:space="0" w:color="auto"/>
        <w:right w:val="none" w:sz="0" w:space="0" w:color="auto"/>
      </w:divBdr>
    </w:div>
    <w:div w:id="1474831718">
      <w:bodyDiv w:val="1"/>
      <w:marLeft w:val="0"/>
      <w:marRight w:val="0"/>
      <w:marTop w:val="0"/>
      <w:marBottom w:val="0"/>
      <w:divBdr>
        <w:top w:val="none" w:sz="0" w:space="0" w:color="auto"/>
        <w:left w:val="none" w:sz="0" w:space="0" w:color="auto"/>
        <w:bottom w:val="none" w:sz="0" w:space="0" w:color="auto"/>
        <w:right w:val="none" w:sz="0" w:space="0" w:color="auto"/>
      </w:divBdr>
      <w:divsChild>
        <w:div w:id="2111732707">
          <w:marLeft w:val="0"/>
          <w:marRight w:val="0"/>
          <w:marTop w:val="0"/>
          <w:marBottom w:val="0"/>
          <w:divBdr>
            <w:top w:val="none" w:sz="0" w:space="0" w:color="auto"/>
            <w:left w:val="none" w:sz="0" w:space="0" w:color="auto"/>
            <w:bottom w:val="none" w:sz="0" w:space="0" w:color="auto"/>
            <w:right w:val="none" w:sz="0" w:space="0" w:color="auto"/>
          </w:divBdr>
          <w:divsChild>
            <w:div w:id="1736318074">
              <w:marLeft w:val="0"/>
              <w:marRight w:val="0"/>
              <w:marTop w:val="0"/>
              <w:marBottom w:val="0"/>
              <w:divBdr>
                <w:top w:val="none" w:sz="0" w:space="0" w:color="auto"/>
                <w:left w:val="none" w:sz="0" w:space="0" w:color="auto"/>
                <w:bottom w:val="none" w:sz="0" w:space="0" w:color="auto"/>
                <w:right w:val="none" w:sz="0" w:space="0" w:color="auto"/>
              </w:divBdr>
              <w:divsChild>
                <w:div w:id="2042316454">
                  <w:marLeft w:val="0"/>
                  <w:marRight w:val="0"/>
                  <w:marTop w:val="0"/>
                  <w:marBottom w:val="0"/>
                  <w:divBdr>
                    <w:top w:val="none" w:sz="0" w:space="0" w:color="auto"/>
                    <w:left w:val="none" w:sz="0" w:space="0" w:color="auto"/>
                    <w:bottom w:val="none" w:sz="0" w:space="0" w:color="auto"/>
                    <w:right w:val="none" w:sz="0" w:space="0" w:color="auto"/>
                  </w:divBdr>
                  <w:divsChild>
                    <w:div w:id="2042434291">
                      <w:marLeft w:val="0"/>
                      <w:marRight w:val="0"/>
                      <w:marTop w:val="0"/>
                      <w:marBottom w:val="0"/>
                      <w:divBdr>
                        <w:top w:val="none" w:sz="0" w:space="0" w:color="auto"/>
                        <w:left w:val="none" w:sz="0" w:space="0" w:color="auto"/>
                        <w:bottom w:val="none" w:sz="0" w:space="0" w:color="auto"/>
                        <w:right w:val="none" w:sz="0" w:space="0" w:color="auto"/>
                      </w:divBdr>
                      <w:divsChild>
                        <w:div w:id="1007054535">
                          <w:marLeft w:val="0"/>
                          <w:marRight w:val="0"/>
                          <w:marTop w:val="0"/>
                          <w:marBottom w:val="0"/>
                          <w:divBdr>
                            <w:top w:val="none" w:sz="0" w:space="0" w:color="auto"/>
                            <w:left w:val="none" w:sz="0" w:space="0" w:color="auto"/>
                            <w:bottom w:val="none" w:sz="0" w:space="0" w:color="auto"/>
                            <w:right w:val="none" w:sz="0" w:space="0" w:color="auto"/>
                          </w:divBdr>
                          <w:divsChild>
                            <w:div w:id="938831601">
                              <w:marLeft w:val="0"/>
                              <w:marRight w:val="0"/>
                              <w:marTop w:val="0"/>
                              <w:marBottom w:val="0"/>
                              <w:divBdr>
                                <w:top w:val="none" w:sz="0" w:space="0" w:color="auto"/>
                                <w:left w:val="none" w:sz="0" w:space="0" w:color="auto"/>
                                <w:bottom w:val="none" w:sz="0" w:space="0" w:color="auto"/>
                                <w:right w:val="none" w:sz="0" w:space="0" w:color="auto"/>
                              </w:divBdr>
                              <w:divsChild>
                                <w:div w:id="172570232">
                                  <w:marLeft w:val="0"/>
                                  <w:marRight w:val="0"/>
                                  <w:marTop w:val="0"/>
                                  <w:marBottom w:val="0"/>
                                  <w:divBdr>
                                    <w:top w:val="none" w:sz="0" w:space="0" w:color="auto"/>
                                    <w:left w:val="none" w:sz="0" w:space="0" w:color="auto"/>
                                    <w:bottom w:val="none" w:sz="0" w:space="0" w:color="auto"/>
                                    <w:right w:val="none" w:sz="0" w:space="0" w:color="auto"/>
                                  </w:divBdr>
                                </w:div>
                                <w:div w:id="109119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0725548">
      <w:bodyDiv w:val="1"/>
      <w:marLeft w:val="0"/>
      <w:marRight w:val="0"/>
      <w:marTop w:val="0"/>
      <w:marBottom w:val="0"/>
      <w:divBdr>
        <w:top w:val="none" w:sz="0" w:space="0" w:color="auto"/>
        <w:left w:val="none" w:sz="0" w:space="0" w:color="auto"/>
        <w:bottom w:val="none" w:sz="0" w:space="0" w:color="auto"/>
        <w:right w:val="none" w:sz="0" w:space="0" w:color="auto"/>
      </w:divBdr>
    </w:div>
    <w:div w:id="1480993600">
      <w:bodyDiv w:val="1"/>
      <w:marLeft w:val="0"/>
      <w:marRight w:val="0"/>
      <w:marTop w:val="0"/>
      <w:marBottom w:val="0"/>
      <w:divBdr>
        <w:top w:val="none" w:sz="0" w:space="0" w:color="auto"/>
        <w:left w:val="none" w:sz="0" w:space="0" w:color="auto"/>
        <w:bottom w:val="none" w:sz="0" w:space="0" w:color="auto"/>
        <w:right w:val="none" w:sz="0" w:space="0" w:color="auto"/>
      </w:divBdr>
    </w:div>
    <w:div w:id="1490059130">
      <w:bodyDiv w:val="1"/>
      <w:marLeft w:val="0"/>
      <w:marRight w:val="0"/>
      <w:marTop w:val="0"/>
      <w:marBottom w:val="0"/>
      <w:divBdr>
        <w:top w:val="none" w:sz="0" w:space="0" w:color="auto"/>
        <w:left w:val="none" w:sz="0" w:space="0" w:color="auto"/>
        <w:bottom w:val="none" w:sz="0" w:space="0" w:color="auto"/>
        <w:right w:val="none" w:sz="0" w:space="0" w:color="auto"/>
      </w:divBdr>
    </w:div>
    <w:div w:id="1499803583">
      <w:bodyDiv w:val="1"/>
      <w:marLeft w:val="0"/>
      <w:marRight w:val="0"/>
      <w:marTop w:val="0"/>
      <w:marBottom w:val="0"/>
      <w:divBdr>
        <w:top w:val="none" w:sz="0" w:space="0" w:color="auto"/>
        <w:left w:val="none" w:sz="0" w:space="0" w:color="auto"/>
        <w:bottom w:val="none" w:sz="0" w:space="0" w:color="auto"/>
        <w:right w:val="none" w:sz="0" w:space="0" w:color="auto"/>
      </w:divBdr>
    </w:div>
    <w:div w:id="1504319193">
      <w:bodyDiv w:val="1"/>
      <w:marLeft w:val="0"/>
      <w:marRight w:val="0"/>
      <w:marTop w:val="0"/>
      <w:marBottom w:val="0"/>
      <w:divBdr>
        <w:top w:val="none" w:sz="0" w:space="0" w:color="auto"/>
        <w:left w:val="none" w:sz="0" w:space="0" w:color="auto"/>
        <w:bottom w:val="none" w:sz="0" w:space="0" w:color="auto"/>
        <w:right w:val="none" w:sz="0" w:space="0" w:color="auto"/>
      </w:divBdr>
    </w:div>
    <w:div w:id="1507793227">
      <w:bodyDiv w:val="1"/>
      <w:marLeft w:val="0"/>
      <w:marRight w:val="0"/>
      <w:marTop w:val="0"/>
      <w:marBottom w:val="0"/>
      <w:divBdr>
        <w:top w:val="none" w:sz="0" w:space="0" w:color="auto"/>
        <w:left w:val="none" w:sz="0" w:space="0" w:color="auto"/>
        <w:bottom w:val="none" w:sz="0" w:space="0" w:color="auto"/>
        <w:right w:val="none" w:sz="0" w:space="0" w:color="auto"/>
      </w:divBdr>
    </w:div>
    <w:div w:id="1516192214">
      <w:bodyDiv w:val="1"/>
      <w:marLeft w:val="0"/>
      <w:marRight w:val="0"/>
      <w:marTop w:val="0"/>
      <w:marBottom w:val="0"/>
      <w:divBdr>
        <w:top w:val="none" w:sz="0" w:space="0" w:color="auto"/>
        <w:left w:val="none" w:sz="0" w:space="0" w:color="auto"/>
        <w:bottom w:val="none" w:sz="0" w:space="0" w:color="auto"/>
        <w:right w:val="none" w:sz="0" w:space="0" w:color="auto"/>
      </w:divBdr>
    </w:div>
    <w:div w:id="1521434584">
      <w:bodyDiv w:val="1"/>
      <w:marLeft w:val="0"/>
      <w:marRight w:val="0"/>
      <w:marTop w:val="0"/>
      <w:marBottom w:val="0"/>
      <w:divBdr>
        <w:top w:val="none" w:sz="0" w:space="0" w:color="auto"/>
        <w:left w:val="none" w:sz="0" w:space="0" w:color="auto"/>
        <w:bottom w:val="none" w:sz="0" w:space="0" w:color="auto"/>
        <w:right w:val="none" w:sz="0" w:space="0" w:color="auto"/>
      </w:divBdr>
    </w:div>
    <w:div w:id="1522236653">
      <w:bodyDiv w:val="1"/>
      <w:marLeft w:val="0"/>
      <w:marRight w:val="0"/>
      <w:marTop w:val="0"/>
      <w:marBottom w:val="0"/>
      <w:divBdr>
        <w:top w:val="none" w:sz="0" w:space="0" w:color="auto"/>
        <w:left w:val="none" w:sz="0" w:space="0" w:color="auto"/>
        <w:bottom w:val="none" w:sz="0" w:space="0" w:color="auto"/>
        <w:right w:val="none" w:sz="0" w:space="0" w:color="auto"/>
      </w:divBdr>
    </w:div>
    <w:div w:id="1542667670">
      <w:bodyDiv w:val="1"/>
      <w:marLeft w:val="0"/>
      <w:marRight w:val="0"/>
      <w:marTop w:val="0"/>
      <w:marBottom w:val="0"/>
      <w:divBdr>
        <w:top w:val="none" w:sz="0" w:space="0" w:color="auto"/>
        <w:left w:val="none" w:sz="0" w:space="0" w:color="auto"/>
        <w:bottom w:val="none" w:sz="0" w:space="0" w:color="auto"/>
        <w:right w:val="none" w:sz="0" w:space="0" w:color="auto"/>
      </w:divBdr>
    </w:div>
    <w:div w:id="1546141128">
      <w:bodyDiv w:val="1"/>
      <w:marLeft w:val="0"/>
      <w:marRight w:val="0"/>
      <w:marTop w:val="0"/>
      <w:marBottom w:val="0"/>
      <w:divBdr>
        <w:top w:val="none" w:sz="0" w:space="0" w:color="auto"/>
        <w:left w:val="none" w:sz="0" w:space="0" w:color="auto"/>
        <w:bottom w:val="none" w:sz="0" w:space="0" w:color="auto"/>
        <w:right w:val="none" w:sz="0" w:space="0" w:color="auto"/>
      </w:divBdr>
    </w:div>
    <w:div w:id="1550071940">
      <w:bodyDiv w:val="1"/>
      <w:marLeft w:val="0"/>
      <w:marRight w:val="0"/>
      <w:marTop w:val="0"/>
      <w:marBottom w:val="0"/>
      <w:divBdr>
        <w:top w:val="none" w:sz="0" w:space="0" w:color="auto"/>
        <w:left w:val="none" w:sz="0" w:space="0" w:color="auto"/>
        <w:bottom w:val="none" w:sz="0" w:space="0" w:color="auto"/>
        <w:right w:val="none" w:sz="0" w:space="0" w:color="auto"/>
      </w:divBdr>
    </w:div>
    <w:div w:id="1551771659">
      <w:bodyDiv w:val="1"/>
      <w:marLeft w:val="0"/>
      <w:marRight w:val="0"/>
      <w:marTop w:val="0"/>
      <w:marBottom w:val="0"/>
      <w:divBdr>
        <w:top w:val="none" w:sz="0" w:space="0" w:color="auto"/>
        <w:left w:val="none" w:sz="0" w:space="0" w:color="auto"/>
        <w:bottom w:val="none" w:sz="0" w:space="0" w:color="auto"/>
        <w:right w:val="none" w:sz="0" w:space="0" w:color="auto"/>
      </w:divBdr>
    </w:div>
    <w:div w:id="1556546197">
      <w:bodyDiv w:val="1"/>
      <w:marLeft w:val="0"/>
      <w:marRight w:val="0"/>
      <w:marTop w:val="0"/>
      <w:marBottom w:val="0"/>
      <w:divBdr>
        <w:top w:val="none" w:sz="0" w:space="0" w:color="auto"/>
        <w:left w:val="none" w:sz="0" w:space="0" w:color="auto"/>
        <w:bottom w:val="none" w:sz="0" w:space="0" w:color="auto"/>
        <w:right w:val="none" w:sz="0" w:space="0" w:color="auto"/>
      </w:divBdr>
    </w:div>
    <w:div w:id="1559512661">
      <w:bodyDiv w:val="1"/>
      <w:marLeft w:val="0"/>
      <w:marRight w:val="0"/>
      <w:marTop w:val="0"/>
      <w:marBottom w:val="0"/>
      <w:divBdr>
        <w:top w:val="none" w:sz="0" w:space="0" w:color="auto"/>
        <w:left w:val="none" w:sz="0" w:space="0" w:color="auto"/>
        <w:bottom w:val="none" w:sz="0" w:space="0" w:color="auto"/>
        <w:right w:val="none" w:sz="0" w:space="0" w:color="auto"/>
      </w:divBdr>
    </w:div>
    <w:div w:id="1564755332">
      <w:bodyDiv w:val="1"/>
      <w:marLeft w:val="0"/>
      <w:marRight w:val="0"/>
      <w:marTop w:val="0"/>
      <w:marBottom w:val="0"/>
      <w:divBdr>
        <w:top w:val="none" w:sz="0" w:space="0" w:color="auto"/>
        <w:left w:val="none" w:sz="0" w:space="0" w:color="auto"/>
        <w:bottom w:val="none" w:sz="0" w:space="0" w:color="auto"/>
        <w:right w:val="none" w:sz="0" w:space="0" w:color="auto"/>
      </w:divBdr>
    </w:div>
    <w:div w:id="1569146267">
      <w:bodyDiv w:val="1"/>
      <w:marLeft w:val="0"/>
      <w:marRight w:val="0"/>
      <w:marTop w:val="0"/>
      <w:marBottom w:val="0"/>
      <w:divBdr>
        <w:top w:val="none" w:sz="0" w:space="0" w:color="auto"/>
        <w:left w:val="none" w:sz="0" w:space="0" w:color="auto"/>
        <w:bottom w:val="none" w:sz="0" w:space="0" w:color="auto"/>
        <w:right w:val="none" w:sz="0" w:space="0" w:color="auto"/>
      </w:divBdr>
    </w:div>
    <w:div w:id="1573931791">
      <w:bodyDiv w:val="1"/>
      <w:marLeft w:val="0"/>
      <w:marRight w:val="0"/>
      <w:marTop w:val="0"/>
      <w:marBottom w:val="0"/>
      <w:divBdr>
        <w:top w:val="none" w:sz="0" w:space="0" w:color="auto"/>
        <w:left w:val="none" w:sz="0" w:space="0" w:color="auto"/>
        <w:bottom w:val="none" w:sz="0" w:space="0" w:color="auto"/>
        <w:right w:val="none" w:sz="0" w:space="0" w:color="auto"/>
      </w:divBdr>
    </w:div>
    <w:div w:id="1575896938">
      <w:bodyDiv w:val="1"/>
      <w:marLeft w:val="0"/>
      <w:marRight w:val="0"/>
      <w:marTop w:val="0"/>
      <w:marBottom w:val="0"/>
      <w:divBdr>
        <w:top w:val="none" w:sz="0" w:space="0" w:color="auto"/>
        <w:left w:val="none" w:sz="0" w:space="0" w:color="auto"/>
        <w:bottom w:val="none" w:sz="0" w:space="0" w:color="auto"/>
        <w:right w:val="none" w:sz="0" w:space="0" w:color="auto"/>
      </w:divBdr>
    </w:div>
    <w:div w:id="1581452199">
      <w:bodyDiv w:val="1"/>
      <w:marLeft w:val="0"/>
      <w:marRight w:val="0"/>
      <w:marTop w:val="0"/>
      <w:marBottom w:val="0"/>
      <w:divBdr>
        <w:top w:val="none" w:sz="0" w:space="0" w:color="auto"/>
        <w:left w:val="none" w:sz="0" w:space="0" w:color="auto"/>
        <w:bottom w:val="none" w:sz="0" w:space="0" w:color="auto"/>
        <w:right w:val="none" w:sz="0" w:space="0" w:color="auto"/>
      </w:divBdr>
    </w:div>
    <w:div w:id="1587376742">
      <w:bodyDiv w:val="1"/>
      <w:marLeft w:val="0"/>
      <w:marRight w:val="0"/>
      <w:marTop w:val="0"/>
      <w:marBottom w:val="0"/>
      <w:divBdr>
        <w:top w:val="none" w:sz="0" w:space="0" w:color="auto"/>
        <w:left w:val="none" w:sz="0" w:space="0" w:color="auto"/>
        <w:bottom w:val="none" w:sz="0" w:space="0" w:color="auto"/>
        <w:right w:val="none" w:sz="0" w:space="0" w:color="auto"/>
      </w:divBdr>
      <w:divsChild>
        <w:div w:id="8485963">
          <w:marLeft w:val="0"/>
          <w:marRight w:val="0"/>
          <w:marTop w:val="0"/>
          <w:marBottom w:val="240"/>
          <w:divBdr>
            <w:top w:val="none" w:sz="0" w:space="0" w:color="auto"/>
            <w:left w:val="none" w:sz="0" w:space="0" w:color="auto"/>
            <w:bottom w:val="none" w:sz="0" w:space="0" w:color="auto"/>
            <w:right w:val="none" w:sz="0" w:space="0" w:color="auto"/>
          </w:divBdr>
        </w:div>
        <w:div w:id="830297240">
          <w:marLeft w:val="0"/>
          <w:marRight w:val="0"/>
          <w:marTop w:val="0"/>
          <w:marBottom w:val="240"/>
          <w:divBdr>
            <w:top w:val="none" w:sz="0" w:space="0" w:color="auto"/>
            <w:left w:val="none" w:sz="0" w:space="0" w:color="auto"/>
            <w:bottom w:val="none" w:sz="0" w:space="0" w:color="auto"/>
            <w:right w:val="none" w:sz="0" w:space="0" w:color="auto"/>
          </w:divBdr>
          <w:divsChild>
            <w:div w:id="864289570">
              <w:marLeft w:val="0"/>
              <w:marRight w:val="0"/>
              <w:marTop w:val="0"/>
              <w:marBottom w:val="240"/>
              <w:divBdr>
                <w:top w:val="none" w:sz="0" w:space="0" w:color="auto"/>
                <w:left w:val="none" w:sz="0" w:space="0" w:color="auto"/>
                <w:bottom w:val="none" w:sz="0" w:space="0" w:color="auto"/>
                <w:right w:val="none" w:sz="0" w:space="0" w:color="auto"/>
              </w:divBdr>
              <w:divsChild>
                <w:div w:id="24987127">
                  <w:marLeft w:val="0"/>
                  <w:marRight w:val="0"/>
                  <w:marTop w:val="0"/>
                  <w:marBottom w:val="0"/>
                  <w:divBdr>
                    <w:top w:val="none" w:sz="0" w:space="0" w:color="auto"/>
                    <w:left w:val="none" w:sz="0" w:space="0" w:color="auto"/>
                    <w:bottom w:val="none" w:sz="0" w:space="0" w:color="auto"/>
                    <w:right w:val="none" w:sz="0" w:space="0" w:color="auto"/>
                  </w:divBdr>
                </w:div>
                <w:div w:id="450560487">
                  <w:marLeft w:val="0"/>
                  <w:marRight w:val="0"/>
                  <w:marTop w:val="0"/>
                  <w:marBottom w:val="0"/>
                  <w:divBdr>
                    <w:top w:val="none" w:sz="0" w:space="0" w:color="auto"/>
                    <w:left w:val="none" w:sz="0" w:space="0" w:color="auto"/>
                    <w:bottom w:val="none" w:sz="0" w:space="0" w:color="auto"/>
                    <w:right w:val="none" w:sz="0" w:space="0" w:color="auto"/>
                  </w:divBdr>
                </w:div>
                <w:div w:id="466747531">
                  <w:marLeft w:val="0"/>
                  <w:marRight w:val="0"/>
                  <w:marTop w:val="0"/>
                  <w:marBottom w:val="0"/>
                  <w:divBdr>
                    <w:top w:val="none" w:sz="0" w:space="0" w:color="auto"/>
                    <w:left w:val="none" w:sz="0" w:space="0" w:color="auto"/>
                    <w:bottom w:val="none" w:sz="0" w:space="0" w:color="auto"/>
                    <w:right w:val="none" w:sz="0" w:space="0" w:color="auto"/>
                  </w:divBdr>
                </w:div>
                <w:div w:id="1155226301">
                  <w:marLeft w:val="0"/>
                  <w:marRight w:val="0"/>
                  <w:marTop w:val="0"/>
                  <w:marBottom w:val="240"/>
                  <w:divBdr>
                    <w:top w:val="none" w:sz="0" w:space="0" w:color="auto"/>
                    <w:left w:val="none" w:sz="0" w:space="0" w:color="auto"/>
                    <w:bottom w:val="none" w:sz="0" w:space="0" w:color="auto"/>
                    <w:right w:val="none" w:sz="0" w:space="0" w:color="auto"/>
                  </w:divBdr>
                </w:div>
                <w:div w:id="1429421671">
                  <w:marLeft w:val="0"/>
                  <w:marRight w:val="0"/>
                  <w:marTop w:val="0"/>
                  <w:marBottom w:val="0"/>
                  <w:divBdr>
                    <w:top w:val="none" w:sz="0" w:space="0" w:color="auto"/>
                    <w:left w:val="none" w:sz="0" w:space="0" w:color="auto"/>
                    <w:bottom w:val="none" w:sz="0" w:space="0" w:color="auto"/>
                    <w:right w:val="none" w:sz="0" w:space="0" w:color="auto"/>
                  </w:divBdr>
                </w:div>
                <w:div w:id="199297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272749">
          <w:marLeft w:val="0"/>
          <w:marRight w:val="0"/>
          <w:marTop w:val="0"/>
          <w:marBottom w:val="240"/>
          <w:divBdr>
            <w:top w:val="none" w:sz="0" w:space="0" w:color="auto"/>
            <w:left w:val="none" w:sz="0" w:space="0" w:color="auto"/>
            <w:bottom w:val="none" w:sz="0" w:space="0" w:color="auto"/>
            <w:right w:val="none" w:sz="0" w:space="0" w:color="auto"/>
          </w:divBdr>
        </w:div>
        <w:div w:id="1865558112">
          <w:marLeft w:val="0"/>
          <w:marRight w:val="0"/>
          <w:marTop w:val="0"/>
          <w:marBottom w:val="240"/>
          <w:divBdr>
            <w:top w:val="none" w:sz="0" w:space="0" w:color="auto"/>
            <w:left w:val="none" w:sz="0" w:space="0" w:color="auto"/>
            <w:bottom w:val="none" w:sz="0" w:space="0" w:color="auto"/>
            <w:right w:val="none" w:sz="0" w:space="0" w:color="auto"/>
          </w:divBdr>
        </w:div>
        <w:div w:id="2037464391">
          <w:marLeft w:val="0"/>
          <w:marRight w:val="0"/>
          <w:marTop w:val="0"/>
          <w:marBottom w:val="240"/>
          <w:divBdr>
            <w:top w:val="none" w:sz="0" w:space="0" w:color="auto"/>
            <w:left w:val="none" w:sz="0" w:space="0" w:color="auto"/>
            <w:bottom w:val="none" w:sz="0" w:space="0" w:color="auto"/>
            <w:right w:val="none" w:sz="0" w:space="0" w:color="auto"/>
          </w:divBdr>
        </w:div>
      </w:divsChild>
    </w:div>
    <w:div w:id="1605725542">
      <w:bodyDiv w:val="1"/>
      <w:marLeft w:val="0"/>
      <w:marRight w:val="0"/>
      <w:marTop w:val="0"/>
      <w:marBottom w:val="0"/>
      <w:divBdr>
        <w:top w:val="none" w:sz="0" w:space="0" w:color="auto"/>
        <w:left w:val="none" w:sz="0" w:space="0" w:color="auto"/>
        <w:bottom w:val="none" w:sz="0" w:space="0" w:color="auto"/>
        <w:right w:val="none" w:sz="0" w:space="0" w:color="auto"/>
      </w:divBdr>
    </w:div>
    <w:div w:id="1609388164">
      <w:bodyDiv w:val="1"/>
      <w:marLeft w:val="0"/>
      <w:marRight w:val="0"/>
      <w:marTop w:val="0"/>
      <w:marBottom w:val="0"/>
      <w:divBdr>
        <w:top w:val="none" w:sz="0" w:space="0" w:color="auto"/>
        <w:left w:val="none" w:sz="0" w:space="0" w:color="auto"/>
        <w:bottom w:val="none" w:sz="0" w:space="0" w:color="auto"/>
        <w:right w:val="none" w:sz="0" w:space="0" w:color="auto"/>
      </w:divBdr>
    </w:div>
    <w:div w:id="1613125834">
      <w:bodyDiv w:val="1"/>
      <w:marLeft w:val="0"/>
      <w:marRight w:val="0"/>
      <w:marTop w:val="0"/>
      <w:marBottom w:val="0"/>
      <w:divBdr>
        <w:top w:val="none" w:sz="0" w:space="0" w:color="auto"/>
        <w:left w:val="none" w:sz="0" w:space="0" w:color="auto"/>
        <w:bottom w:val="none" w:sz="0" w:space="0" w:color="auto"/>
        <w:right w:val="none" w:sz="0" w:space="0" w:color="auto"/>
      </w:divBdr>
    </w:div>
    <w:div w:id="1616596331">
      <w:bodyDiv w:val="1"/>
      <w:marLeft w:val="0"/>
      <w:marRight w:val="0"/>
      <w:marTop w:val="0"/>
      <w:marBottom w:val="0"/>
      <w:divBdr>
        <w:top w:val="none" w:sz="0" w:space="0" w:color="auto"/>
        <w:left w:val="none" w:sz="0" w:space="0" w:color="auto"/>
        <w:bottom w:val="none" w:sz="0" w:space="0" w:color="auto"/>
        <w:right w:val="none" w:sz="0" w:space="0" w:color="auto"/>
      </w:divBdr>
    </w:div>
    <w:div w:id="1617953197">
      <w:bodyDiv w:val="1"/>
      <w:marLeft w:val="0"/>
      <w:marRight w:val="0"/>
      <w:marTop w:val="0"/>
      <w:marBottom w:val="0"/>
      <w:divBdr>
        <w:top w:val="none" w:sz="0" w:space="0" w:color="auto"/>
        <w:left w:val="none" w:sz="0" w:space="0" w:color="auto"/>
        <w:bottom w:val="none" w:sz="0" w:space="0" w:color="auto"/>
        <w:right w:val="none" w:sz="0" w:space="0" w:color="auto"/>
      </w:divBdr>
    </w:div>
    <w:div w:id="1618296725">
      <w:bodyDiv w:val="1"/>
      <w:marLeft w:val="0"/>
      <w:marRight w:val="0"/>
      <w:marTop w:val="0"/>
      <w:marBottom w:val="0"/>
      <w:divBdr>
        <w:top w:val="none" w:sz="0" w:space="0" w:color="auto"/>
        <w:left w:val="none" w:sz="0" w:space="0" w:color="auto"/>
        <w:bottom w:val="none" w:sz="0" w:space="0" w:color="auto"/>
        <w:right w:val="none" w:sz="0" w:space="0" w:color="auto"/>
      </w:divBdr>
    </w:div>
    <w:div w:id="1628048572">
      <w:bodyDiv w:val="1"/>
      <w:marLeft w:val="0"/>
      <w:marRight w:val="0"/>
      <w:marTop w:val="0"/>
      <w:marBottom w:val="0"/>
      <w:divBdr>
        <w:top w:val="none" w:sz="0" w:space="0" w:color="auto"/>
        <w:left w:val="none" w:sz="0" w:space="0" w:color="auto"/>
        <w:bottom w:val="none" w:sz="0" w:space="0" w:color="auto"/>
        <w:right w:val="none" w:sz="0" w:space="0" w:color="auto"/>
      </w:divBdr>
    </w:div>
    <w:div w:id="1638143835">
      <w:bodyDiv w:val="1"/>
      <w:marLeft w:val="0"/>
      <w:marRight w:val="0"/>
      <w:marTop w:val="0"/>
      <w:marBottom w:val="0"/>
      <w:divBdr>
        <w:top w:val="none" w:sz="0" w:space="0" w:color="auto"/>
        <w:left w:val="none" w:sz="0" w:space="0" w:color="auto"/>
        <w:bottom w:val="none" w:sz="0" w:space="0" w:color="auto"/>
        <w:right w:val="none" w:sz="0" w:space="0" w:color="auto"/>
      </w:divBdr>
      <w:divsChild>
        <w:div w:id="201790327">
          <w:marLeft w:val="0"/>
          <w:marRight w:val="0"/>
          <w:marTop w:val="0"/>
          <w:marBottom w:val="0"/>
          <w:divBdr>
            <w:top w:val="none" w:sz="0" w:space="0" w:color="auto"/>
            <w:left w:val="none" w:sz="0" w:space="0" w:color="auto"/>
            <w:bottom w:val="none" w:sz="0" w:space="0" w:color="auto"/>
            <w:right w:val="none" w:sz="0" w:space="0" w:color="auto"/>
          </w:divBdr>
        </w:div>
        <w:div w:id="209191363">
          <w:marLeft w:val="0"/>
          <w:marRight w:val="0"/>
          <w:marTop w:val="0"/>
          <w:marBottom w:val="0"/>
          <w:divBdr>
            <w:top w:val="none" w:sz="0" w:space="0" w:color="auto"/>
            <w:left w:val="none" w:sz="0" w:space="0" w:color="auto"/>
            <w:bottom w:val="none" w:sz="0" w:space="0" w:color="auto"/>
            <w:right w:val="none" w:sz="0" w:space="0" w:color="auto"/>
          </w:divBdr>
        </w:div>
        <w:div w:id="344215246">
          <w:marLeft w:val="0"/>
          <w:marRight w:val="0"/>
          <w:marTop w:val="0"/>
          <w:marBottom w:val="0"/>
          <w:divBdr>
            <w:top w:val="none" w:sz="0" w:space="0" w:color="auto"/>
            <w:left w:val="none" w:sz="0" w:space="0" w:color="auto"/>
            <w:bottom w:val="none" w:sz="0" w:space="0" w:color="auto"/>
            <w:right w:val="none" w:sz="0" w:space="0" w:color="auto"/>
          </w:divBdr>
        </w:div>
        <w:div w:id="395014116">
          <w:marLeft w:val="0"/>
          <w:marRight w:val="0"/>
          <w:marTop w:val="0"/>
          <w:marBottom w:val="0"/>
          <w:divBdr>
            <w:top w:val="none" w:sz="0" w:space="0" w:color="auto"/>
            <w:left w:val="none" w:sz="0" w:space="0" w:color="auto"/>
            <w:bottom w:val="none" w:sz="0" w:space="0" w:color="auto"/>
            <w:right w:val="none" w:sz="0" w:space="0" w:color="auto"/>
          </w:divBdr>
        </w:div>
        <w:div w:id="441537358">
          <w:marLeft w:val="0"/>
          <w:marRight w:val="0"/>
          <w:marTop w:val="0"/>
          <w:marBottom w:val="0"/>
          <w:divBdr>
            <w:top w:val="none" w:sz="0" w:space="0" w:color="auto"/>
            <w:left w:val="none" w:sz="0" w:space="0" w:color="auto"/>
            <w:bottom w:val="none" w:sz="0" w:space="0" w:color="auto"/>
            <w:right w:val="none" w:sz="0" w:space="0" w:color="auto"/>
          </w:divBdr>
        </w:div>
        <w:div w:id="602962014">
          <w:marLeft w:val="0"/>
          <w:marRight w:val="0"/>
          <w:marTop w:val="0"/>
          <w:marBottom w:val="0"/>
          <w:divBdr>
            <w:top w:val="none" w:sz="0" w:space="0" w:color="auto"/>
            <w:left w:val="none" w:sz="0" w:space="0" w:color="auto"/>
            <w:bottom w:val="none" w:sz="0" w:space="0" w:color="auto"/>
            <w:right w:val="none" w:sz="0" w:space="0" w:color="auto"/>
          </w:divBdr>
        </w:div>
        <w:div w:id="629745025">
          <w:marLeft w:val="0"/>
          <w:marRight w:val="0"/>
          <w:marTop w:val="0"/>
          <w:marBottom w:val="0"/>
          <w:divBdr>
            <w:top w:val="none" w:sz="0" w:space="0" w:color="auto"/>
            <w:left w:val="none" w:sz="0" w:space="0" w:color="auto"/>
            <w:bottom w:val="none" w:sz="0" w:space="0" w:color="auto"/>
            <w:right w:val="none" w:sz="0" w:space="0" w:color="auto"/>
          </w:divBdr>
        </w:div>
        <w:div w:id="671031956">
          <w:marLeft w:val="0"/>
          <w:marRight w:val="0"/>
          <w:marTop w:val="0"/>
          <w:marBottom w:val="0"/>
          <w:divBdr>
            <w:top w:val="none" w:sz="0" w:space="0" w:color="auto"/>
            <w:left w:val="none" w:sz="0" w:space="0" w:color="auto"/>
            <w:bottom w:val="none" w:sz="0" w:space="0" w:color="auto"/>
            <w:right w:val="none" w:sz="0" w:space="0" w:color="auto"/>
          </w:divBdr>
        </w:div>
        <w:div w:id="940381701">
          <w:marLeft w:val="0"/>
          <w:marRight w:val="0"/>
          <w:marTop w:val="0"/>
          <w:marBottom w:val="0"/>
          <w:divBdr>
            <w:top w:val="none" w:sz="0" w:space="0" w:color="auto"/>
            <w:left w:val="none" w:sz="0" w:space="0" w:color="auto"/>
            <w:bottom w:val="none" w:sz="0" w:space="0" w:color="auto"/>
            <w:right w:val="none" w:sz="0" w:space="0" w:color="auto"/>
          </w:divBdr>
        </w:div>
        <w:div w:id="1015426925">
          <w:marLeft w:val="0"/>
          <w:marRight w:val="0"/>
          <w:marTop w:val="0"/>
          <w:marBottom w:val="0"/>
          <w:divBdr>
            <w:top w:val="none" w:sz="0" w:space="0" w:color="auto"/>
            <w:left w:val="none" w:sz="0" w:space="0" w:color="auto"/>
            <w:bottom w:val="none" w:sz="0" w:space="0" w:color="auto"/>
            <w:right w:val="none" w:sz="0" w:space="0" w:color="auto"/>
          </w:divBdr>
        </w:div>
        <w:div w:id="1019350044">
          <w:marLeft w:val="0"/>
          <w:marRight w:val="0"/>
          <w:marTop w:val="0"/>
          <w:marBottom w:val="0"/>
          <w:divBdr>
            <w:top w:val="none" w:sz="0" w:space="0" w:color="auto"/>
            <w:left w:val="none" w:sz="0" w:space="0" w:color="auto"/>
            <w:bottom w:val="none" w:sz="0" w:space="0" w:color="auto"/>
            <w:right w:val="none" w:sz="0" w:space="0" w:color="auto"/>
          </w:divBdr>
        </w:div>
        <w:div w:id="1229000926">
          <w:marLeft w:val="0"/>
          <w:marRight w:val="0"/>
          <w:marTop w:val="0"/>
          <w:marBottom w:val="0"/>
          <w:divBdr>
            <w:top w:val="none" w:sz="0" w:space="0" w:color="auto"/>
            <w:left w:val="none" w:sz="0" w:space="0" w:color="auto"/>
            <w:bottom w:val="none" w:sz="0" w:space="0" w:color="auto"/>
            <w:right w:val="none" w:sz="0" w:space="0" w:color="auto"/>
          </w:divBdr>
        </w:div>
        <w:div w:id="1279533428">
          <w:marLeft w:val="0"/>
          <w:marRight w:val="0"/>
          <w:marTop w:val="0"/>
          <w:marBottom w:val="0"/>
          <w:divBdr>
            <w:top w:val="none" w:sz="0" w:space="0" w:color="auto"/>
            <w:left w:val="none" w:sz="0" w:space="0" w:color="auto"/>
            <w:bottom w:val="none" w:sz="0" w:space="0" w:color="auto"/>
            <w:right w:val="none" w:sz="0" w:space="0" w:color="auto"/>
          </w:divBdr>
        </w:div>
        <w:div w:id="1480806173">
          <w:marLeft w:val="0"/>
          <w:marRight w:val="0"/>
          <w:marTop w:val="0"/>
          <w:marBottom w:val="0"/>
          <w:divBdr>
            <w:top w:val="none" w:sz="0" w:space="0" w:color="auto"/>
            <w:left w:val="none" w:sz="0" w:space="0" w:color="auto"/>
            <w:bottom w:val="none" w:sz="0" w:space="0" w:color="auto"/>
            <w:right w:val="none" w:sz="0" w:space="0" w:color="auto"/>
          </w:divBdr>
        </w:div>
        <w:div w:id="1582981567">
          <w:marLeft w:val="0"/>
          <w:marRight w:val="0"/>
          <w:marTop w:val="0"/>
          <w:marBottom w:val="0"/>
          <w:divBdr>
            <w:top w:val="none" w:sz="0" w:space="0" w:color="auto"/>
            <w:left w:val="none" w:sz="0" w:space="0" w:color="auto"/>
            <w:bottom w:val="none" w:sz="0" w:space="0" w:color="auto"/>
            <w:right w:val="none" w:sz="0" w:space="0" w:color="auto"/>
          </w:divBdr>
        </w:div>
        <w:div w:id="1642885488">
          <w:marLeft w:val="0"/>
          <w:marRight w:val="0"/>
          <w:marTop w:val="0"/>
          <w:marBottom w:val="0"/>
          <w:divBdr>
            <w:top w:val="none" w:sz="0" w:space="0" w:color="auto"/>
            <w:left w:val="none" w:sz="0" w:space="0" w:color="auto"/>
            <w:bottom w:val="none" w:sz="0" w:space="0" w:color="auto"/>
            <w:right w:val="none" w:sz="0" w:space="0" w:color="auto"/>
          </w:divBdr>
        </w:div>
        <w:div w:id="1682315775">
          <w:marLeft w:val="0"/>
          <w:marRight w:val="0"/>
          <w:marTop w:val="0"/>
          <w:marBottom w:val="0"/>
          <w:divBdr>
            <w:top w:val="none" w:sz="0" w:space="0" w:color="auto"/>
            <w:left w:val="none" w:sz="0" w:space="0" w:color="auto"/>
            <w:bottom w:val="none" w:sz="0" w:space="0" w:color="auto"/>
            <w:right w:val="none" w:sz="0" w:space="0" w:color="auto"/>
          </w:divBdr>
        </w:div>
        <w:div w:id="1754816916">
          <w:marLeft w:val="0"/>
          <w:marRight w:val="0"/>
          <w:marTop w:val="0"/>
          <w:marBottom w:val="0"/>
          <w:divBdr>
            <w:top w:val="none" w:sz="0" w:space="0" w:color="auto"/>
            <w:left w:val="none" w:sz="0" w:space="0" w:color="auto"/>
            <w:bottom w:val="none" w:sz="0" w:space="0" w:color="auto"/>
            <w:right w:val="none" w:sz="0" w:space="0" w:color="auto"/>
          </w:divBdr>
        </w:div>
        <w:div w:id="1841773049">
          <w:marLeft w:val="0"/>
          <w:marRight w:val="0"/>
          <w:marTop w:val="0"/>
          <w:marBottom w:val="0"/>
          <w:divBdr>
            <w:top w:val="none" w:sz="0" w:space="0" w:color="auto"/>
            <w:left w:val="none" w:sz="0" w:space="0" w:color="auto"/>
            <w:bottom w:val="none" w:sz="0" w:space="0" w:color="auto"/>
            <w:right w:val="none" w:sz="0" w:space="0" w:color="auto"/>
          </w:divBdr>
        </w:div>
        <w:div w:id="2041275985">
          <w:marLeft w:val="0"/>
          <w:marRight w:val="0"/>
          <w:marTop w:val="0"/>
          <w:marBottom w:val="0"/>
          <w:divBdr>
            <w:top w:val="none" w:sz="0" w:space="0" w:color="auto"/>
            <w:left w:val="none" w:sz="0" w:space="0" w:color="auto"/>
            <w:bottom w:val="none" w:sz="0" w:space="0" w:color="auto"/>
            <w:right w:val="none" w:sz="0" w:space="0" w:color="auto"/>
          </w:divBdr>
        </w:div>
        <w:div w:id="2116557968">
          <w:marLeft w:val="0"/>
          <w:marRight w:val="0"/>
          <w:marTop w:val="0"/>
          <w:marBottom w:val="0"/>
          <w:divBdr>
            <w:top w:val="none" w:sz="0" w:space="0" w:color="auto"/>
            <w:left w:val="none" w:sz="0" w:space="0" w:color="auto"/>
            <w:bottom w:val="none" w:sz="0" w:space="0" w:color="auto"/>
            <w:right w:val="none" w:sz="0" w:space="0" w:color="auto"/>
          </w:divBdr>
        </w:div>
      </w:divsChild>
    </w:div>
    <w:div w:id="1643151345">
      <w:bodyDiv w:val="1"/>
      <w:marLeft w:val="0"/>
      <w:marRight w:val="0"/>
      <w:marTop w:val="0"/>
      <w:marBottom w:val="0"/>
      <w:divBdr>
        <w:top w:val="none" w:sz="0" w:space="0" w:color="auto"/>
        <w:left w:val="none" w:sz="0" w:space="0" w:color="auto"/>
        <w:bottom w:val="none" w:sz="0" w:space="0" w:color="auto"/>
        <w:right w:val="none" w:sz="0" w:space="0" w:color="auto"/>
      </w:divBdr>
    </w:div>
    <w:div w:id="1650597338">
      <w:bodyDiv w:val="1"/>
      <w:marLeft w:val="0"/>
      <w:marRight w:val="0"/>
      <w:marTop w:val="0"/>
      <w:marBottom w:val="0"/>
      <w:divBdr>
        <w:top w:val="none" w:sz="0" w:space="0" w:color="auto"/>
        <w:left w:val="none" w:sz="0" w:space="0" w:color="auto"/>
        <w:bottom w:val="none" w:sz="0" w:space="0" w:color="auto"/>
        <w:right w:val="none" w:sz="0" w:space="0" w:color="auto"/>
      </w:divBdr>
    </w:div>
    <w:div w:id="1652903334">
      <w:bodyDiv w:val="1"/>
      <w:marLeft w:val="0"/>
      <w:marRight w:val="0"/>
      <w:marTop w:val="0"/>
      <w:marBottom w:val="0"/>
      <w:divBdr>
        <w:top w:val="none" w:sz="0" w:space="0" w:color="auto"/>
        <w:left w:val="none" w:sz="0" w:space="0" w:color="auto"/>
        <w:bottom w:val="none" w:sz="0" w:space="0" w:color="auto"/>
        <w:right w:val="none" w:sz="0" w:space="0" w:color="auto"/>
      </w:divBdr>
      <w:divsChild>
        <w:div w:id="1243249121">
          <w:marLeft w:val="0"/>
          <w:marRight w:val="0"/>
          <w:marTop w:val="0"/>
          <w:marBottom w:val="0"/>
          <w:divBdr>
            <w:top w:val="none" w:sz="0" w:space="0" w:color="auto"/>
            <w:left w:val="none" w:sz="0" w:space="0" w:color="auto"/>
            <w:bottom w:val="none" w:sz="0" w:space="0" w:color="auto"/>
            <w:right w:val="none" w:sz="0" w:space="0" w:color="auto"/>
          </w:divBdr>
          <w:divsChild>
            <w:div w:id="1220902005">
              <w:marLeft w:val="0"/>
              <w:marRight w:val="0"/>
              <w:marTop w:val="0"/>
              <w:marBottom w:val="0"/>
              <w:divBdr>
                <w:top w:val="none" w:sz="0" w:space="0" w:color="auto"/>
                <w:left w:val="none" w:sz="0" w:space="0" w:color="auto"/>
                <w:bottom w:val="none" w:sz="0" w:space="0" w:color="auto"/>
                <w:right w:val="none" w:sz="0" w:space="0" w:color="auto"/>
              </w:divBdr>
              <w:divsChild>
                <w:div w:id="794829615">
                  <w:marLeft w:val="0"/>
                  <w:marRight w:val="0"/>
                  <w:marTop w:val="120"/>
                  <w:marBottom w:val="0"/>
                  <w:divBdr>
                    <w:top w:val="none" w:sz="0" w:space="0" w:color="auto"/>
                    <w:left w:val="none" w:sz="0" w:space="0" w:color="auto"/>
                    <w:bottom w:val="none" w:sz="0" w:space="0" w:color="auto"/>
                    <w:right w:val="none" w:sz="0" w:space="0" w:color="auto"/>
                  </w:divBdr>
                  <w:divsChild>
                    <w:div w:id="723718890">
                      <w:marLeft w:val="0"/>
                      <w:marRight w:val="0"/>
                      <w:marTop w:val="0"/>
                      <w:marBottom w:val="0"/>
                      <w:divBdr>
                        <w:top w:val="none" w:sz="0" w:space="0" w:color="auto"/>
                        <w:left w:val="none" w:sz="0" w:space="0" w:color="auto"/>
                        <w:bottom w:val="none" w:sz="0" w:space="0" w:color="auto"/>
                        <w:right w:val="none" w:sz="0" w:space="0" w:color="auto"/>
                      </w:divBdr>
                      <w:divsChild>
                        <w:div w:id="1627276554">
                          <w:marLeft w:val="0"/>
                          <w:marRight w:val="0"/>
                          <w:marTop w:val="0"/>
                          <w:marBottom w:val="0"/>
                          <w:divBdr>
                            <w:top w:val="none" w:sz="0" w:space="0" w:color="auto"/>
                            <w:left w:val="none" w:sz="0" w:space="0" w:color="auto"/>
                            <w:bottom w:val="none" w:sz="0" w:space="0" w:color="auto"/>
                            <w:right w:val="none" w:sz="0" w:space="0" w:color="auto"/>
                          </w:divBdr>
                          <w:divsChild>
                            <w:div w:id="1839075895">
                              <w:marLeft w:val="0"/>
                              <w:marRight w:val="0"/>
                              <w:marTop w:val="0"/>
                              <w:marBottom w:val="0"/>
                              <w:divBdr>
                                <w:top w:val="none" w:sz="0" w:space="0" w:color="auto"/>
                                <w:left w:val="none" w:sz="0" w:space="0" w:color="auto"/>
                                <w:bottom w:val="none" w:sz="0" w:space="0" w:color="auto"/>
                                <w:right w:val="none" w:sz="0" w:space="0" w:color="auto"/>
                              </w:divBdr>
                              <w:divsChild>
                                <w:div w:id="297343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1345782">
      <w:bodyDiv w:val="1"/>
      <w:marLeft w:val="0"/>
      <w:marRight w:val="0"/>
      <w:marTop w:val="0"/>
      <w:marBottom w:val="0"/>
      <w:divBdr>
        <w:top w:val="none" w:sz="0" w:space="0" w:color="auto"/>
        <w:left w:val="none" w:sz="0" w:space="0" w:color="auto"/>
        <w:bottom w:val="none" w:sz="0" w:space="0" w:color="auto"/>
        <w:right w:val="none" w:sz="0" w:space="0" w:color="auto"/>
      </w:divBdr>
    </w:div>
    <w:div w:id="1673020656">
      <w:bodyDiv w:val="1"/>
      <w:marLeft w:val="0"/>
      <w:marRight w:val="0"/>
      <w:marTop w:val="0"/>
      <w:marBottom w:val="0"/>
      <w:divBdr>
        <w:top w:val="none" w:sz="0" w:space="0" w:color="auto"/>
        <w:left w:val="none" w:sz="0" w:space="0" w:color="auto"/>
        <w:bottom w:val="none" w:sz="0" w:space="0" w:color="auto"/>
        <w:right w:val="none" w:sz="0" w:space="0" w:color="auto"/>
      </w:divBdr>
      <w:divsChild>
        <w:div w:id="1299146828">
          <w:marLeft w:val="0"/>
          <w:marRight w:val="0"/>
          <w:marTop w:val="0"/>
          <w:marBottom w:val="0"/>
          <w:divBdr>
            <w:top w:val="none" w:sz="0" w:space="0" w:color="auto"/>
            <w:left w:val="none" w:sz="0" w:space="0" w:color="auto"/>
            <w:bottom w:val="none" w:sz="0" w:space="0" w:color="auto"/>
            <w:right w:val="none" w:sz="0" w:space="0" w:color="auto"/>
          </w:divBdr>
          <w:divsChild>
            <w:div w:id="1096441351">
              <w:marLeft w:val="0"/>
              <w:marRight w:val="0"/>
              <w:marTop w:val="0"/>
              <w:marBottom w:val="0"/>
              <w:divBdr>
                <w:top w:val="none" w:sz="0" w:space="0" w:color="auto"/>
                <w:left w:val="none" w:sz="0" w:space="0" w:color="auto"/>
                <w:bottom w:val="none" w:sz="0" w:space="0" w:color="auto"/>
                <w:right w:val="none" w:sz="0" w:space="0" w:color="auto"/>
              </w:divBdr>
              <w:divsChild>
                <w:div w:id="129203317">
                  <w:marLeft w:val="0"/>
                  <w:marRight w:val="0"/>
                  <w:marTop w:val="0"/>
                  <w:marBottom w:val="0"/>
                  <w:divBdr>
                    <w:top w:val="none" w:sz="0" w:space="0" w:color="auto"/>
                    <w:left w:val="none" w:sz="0" w:space="0" w:color="auto"/>
                    <w:bottom w:val="none" w:sz="0" w:space="0" w:color="auto"/>
                    <w:right w:val="none" w:sz="0" w:space="0" w:color="auto"/>
                  </w:divBdr>
                  <w:divsChild>
                    <w:div w:id="1350259004">
                      <w:marLeft w:val="0"/>
                      <w:marRight w:val="0"/>
                      <w:marTop w:val="0"/>
                      <w:marBottom w:val="0"/>
                      <w:divBdr>
                        <w:top w:val="none" w:sz="0" w:space="0" w:color="auto"/>
                        <w:left w:val="none" w:sz="0" w:space="0" w:color="auto"/>
                        <w:bottom w:val="none" w:sz="0" w:space="0" w:color="auto"/>
                        <w:right w:val="none" w:sz="0" w:space="0" w:color="auto"/>
                      </w:divBdr>
                      <w:divsChild>
                        <w:div w:id="320698689">
                          <w:marLeft w:val="0"/>
                          <w:marRight w:val="0"/>
                          <w:marTop w:val="0"/>
                          <w:marBottom w:val="0"/>
                          <w:divBdr>
                            <w:top w:val="none" w:sz="0" w:space="0" w:color="auto"/>
                            <w:left w:val="none" w:sz="0" w:space="0" w:color="auto"/>
                            <w:bottom w:val="none" w:sz="0" w:space="0" w:color="auto"/>
                            <w:right w:val="none" w:sz="0" w:space="0" w:color="auto"/>
                          </w:divBdr>
                          <w:divsChild>
                            <w:div w:id="1372146260">
                              <w:marLeft w:val="0"/>
                              <w:marRight w:val="0"/>
                              <w:marTop w:val="0"/>
                              <w:marBottom w:val="0"/>
                              <w:divBdr>
                                <w:top w:val="none" w:sz="0" w:space="0" w:color="auto"/>
                                <w:left w:val="none" w:sz="0" w:space="0" w:color="auto"/>
                                <w:bottom w:val="none" w:sz="0" w:space="0" w:color="auto"/>
                                <w:right w:val="none" w:sz="0" w:space="0" w:color="auto"/>
                              </w:divBdr>
                              <w:divsChild>
                                <w:div w:id="2130930407">
                                  <w:marLeft w:val="0"/>
                                  <w:marRight w:val="0"/>
                                  <w:marTop w:val="0"/>
                                  <w:marBottom w:val="0"/>
                                  <w:divBdr>
                                    <w:top w:val="none" w:sz="0" w:space="0" w:color="auto"/>
                                    <w:left w:val="none" w:sz="0" w:space="0" w:color="auto"/>
                                    <w:bottom w:val="none" w:sz="0" w:space="0" w:color="auto"/>
                                    <w:right w:val="none" w:sz="0" w:space="0" w:color="auto"/>
                                  </w:divBdr>
                                  <w:divsChild>
                                    <w:div w:id="824510441">
                                      <w:marLeft w:val="0"/>
                                      <w:marRight w:val="0"/>
                                      <w:marTop w:val="0"/>
                                      <w:marBottom w:val="0"/>
                                      <w:divBdr>
                                        <w:top w:val="none" w:sz="0" w:space="0" w:color="auto"/>
                                        <w:left w:val="none" w:sz="0" w:space="0" w:color="auto"/>
                                        <w:bottom w:val="none" w:sz="0" w:space="0" w:color="auto"/>
                                        <w:right w:val="none" w:sz="0" w:space="0" w:color="auto"/>
                                      </w:divBdr>
                                      <w:divsChild>
                                        <w:div w:id="986011772">
                                          <w:marLeft w:val="0"/>
                                          <w:marRight w:val="0"/>
                                          <w:marTop w:val="0"/>
                                          <w:marBottom w:val="240"/>
                                          <w:divBdr>
                                            <w:top w:val="none" w:sz="0" w:space="0" w:color="auto"/>
                                            <w:left w:val="none" w:sz="0" w:space="0" w:color="auto"/>
                                            <w:bottom w:val="none" w:sz="0" w:space="0" w:color="auto"/>
                                            <w:right w:val="none" w:sz="0" w:space="0" w:color="auto"/>
                                          </w:divBdr>
                                          <w:divsChild>
                                            <w:div w:id="174791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73679632">
      <w:bodyDiv w:val="1"/>
      <w:marLeft w:val="0"/>
      <w:marRight w:val="0"/>
      <w:marTop w:val="0"/>
      <w:marBottom w:val="0"/>
      <w:divBdr>
        <w:top w:val="none" w:sz="0" w:space="0" w:color="auto"/>
        <w:left w:val="none" w:sz="0" w:space="0" w:color="auto"/>
        <w:bottom w:val="none" w:sz="0" w:space="0" w:color="auto"/>
        <w:right w:val="none" w:sz="0" w:space="0" w:color="auto"/>
      </w:divBdr>
    </w:div>
    <w:div w:id="1678341661">
      <w:bodyDiv w:val="1"/>
      <w:marLeft w:val="0"/>
      <w:marRight w:val="0"/>
      <w:marTop w:val="0"/>
      <w:marBottom w:val="0"/>
      <w:divBdr>
        <w:top w:val="none" w:sz="0" w:space="0" w:color="auto"/>
        <w:left w:val="none" w:sz="0" w:space="0" w:color="auto"/>
        <w:bottom w:val="none" w:sz="0" w:space="0" w:color="auto"/>
        <w:right w:val="none" w:sz="0" w:space="0" w:color="auto"/>
      </w:divBdr>
    </w:div>
    <w:div w:id="1678578136">
      <w:bodyDiv w:val="1"/>
      <w:marLeft w:val="0"/>
      <w:marRight w:val="0"/>
      <w:marTop w:val="0"/>
      <w:marBottom w:val="0"/>
      <w:divBdr>
        <w:top w:val="none" w:sz="0" w:space="0" w:color="auto"/>
        <w:left w:val="none" w:sz="0" w:space="0" w:color="auto"/>
        <w:bottom w:val="none" w:sz="0" w:space="0" w:color="auto"/>
        <w:right w:val="none" w:sz="0" w:space="0" w:color="auto"/>
      </w:divBdr>
    </w:div>
    <w:div w:id="1680086485">
      <w:bodyDiv w:val="1"/>
      <w:marLeft w:val="0"/>
      <w:marRight w:val="0"/>
      <w:marTop w:val="0"/>
      <w:marBottom w:val="0"/>
      <w:divBdr>
        <w:top w:val="none" w:sz="0" w:space="0" w:color="auto"/>
        <w:left w:val="none" w:sz="0" w:space="0" w:color="auto"/>
        <w:bottom w:val="none" w:sz="0" w:space="0" w:color="auto"/>
        <w:right w:val="none" w:sz="0" w:space="0" w:color="auto"/>
      </w:divBdr>
    </w:div>
    <w:div w:id="1680886318">
      <w:bodyDiv w:val="1"/>
      <w:marLeft w:val="0"/>
      <w:marRight w:val="0"/>
      <w:marTop w:val="0"/>
      <w:marBottom w:val="0"/>
      <w:divBdr>
        <w:top w:val="none" w:sz="0" w:space="0" w:color="auto"/>
        <w:left w:val="none" w:sz="0" w:space="0" w:color="auto"/>
        <w:bottom w:val="none" w:sz="0" w:space="0" w:color="auto"/>
        <w:right w:val="none" w:sz="0" w:space="0" w:color="auto"/>
      </w:divBdr>
    </w:div>
    <w:div w:id="1698308972">
      <w:bodyDiv w:val="1"/>
      <w:marLeft w:val="0"/>
      <w:marRight w:val="0"/>
      <w:marTop w:val="0"/>
      <w:marBottom w:val="0"/>
      <w:divBdr>
        <w:top w:val="none" w:sz="0" w:space="0" w:color="auto"/>
        <w:left w:val="none" w:sz="0" w:space="0" w:color="auto"/>
        <w:bottom w:val="none" w:sz="0" w:space="0" w:color="auto"/>
        <w:right w:val="none" w:sz="0" w:space="0" w:color="auto"/>
      </w:divBdr>
    </w:div>
    <w:div w:id="1721173114">
      <w:bodyDiv w:val="1"/>
      <w:marLeft w:val="0"/>
      <w:marRight w:val="0"/>
      <w:marTop w:val="0"/>
      <w:marBottom w:val="0"/>
      <w:divBdr>
        <w:top w:val="none" w:sz="0" w:space="0" w:color="auto"/>
        <w:left w:val="none" w:sz="0" w:space="0" w:color="auto"/>
        <w:bottom w:val="none" w:sz="0" w:space="0" w:color="auto"/>
        <w:right w:val="none" w:sz="0" w:space="0" w:color="auto"/>
      </w:divBdr>
    </w:div>
    <w:div w:id="1726559243">
      <w:bodyDiv w:val="1"/>
      <w:marLeft w:val="0"/>
      <w:marRight w:val="0"/>
      <w:marTop w:val="0"/>
      <w:marBottom w:val="0"/>
      <w:divBdr>
        <w:top w:val="none" w:sz="0" w:space="0" w:color="auto"/>
        <w:left w:val="none" w:sz="0" w:space="0" w:color="auto"/>
        <w:bottom w:val="none" w:sz="0" w:space="0" w:color="auto"/>
        <w:right w:val="none" w:sz="0" w:space="0" w:color="auto"/>
      </w:divBdr>
    </w:div>
    <w:div w:id="1727027490">
      <w:bodyDiv w:val="1"/>
      <w:marLeft w:val="0"/>
      <w:marRight w:val="0"/>
      <w:marTop w:val="0"/>
      <w:marBottom w:val="0"/>
      <w:divBdr>
        <w:top w:val="none" w:sz="0" w:space="0" w:color="auto"/>
        <w:left w:val="none" w:sz="0" w:space="0" w:color="auto"/>
        <w:bottom w:val="none" w:sz="0" w:space="0" w:color="auto"/>
        <w:right w:val="none" w:sz="0" w:space="0" w:color="auto"/>
      </w:divBdr>
    </w:div>
    <w:div w:id="1728526137">
      <w:bodyDiv w:val="1"/>
      <w:marLeft w:val="0"/>
      <w:marRight w:val="0"/>
      <w:marTop w:val="0"/>
      <w:marBottom w:val="0"/>
      <w:divBdr>
        <w:top w:val="none" w:sz="0" w:space="0" w:color="auto"/>
        <w:left w:val="none" w:sz="0" w:space="0" w:color="auto"/>
        <w:bottom w:val="none" w:sz="0" w:space="0" w:color="auto"/>
        <w:right w:val="none" w:sz="0" w:space="0" w:color="auto"/>
      </w:divBdr>
      <w:divsChild>
        <w:div w:id="1771966761">
          <w:marLeft w:val="0"/>
          <w:marRight w:val="0"/>
          <w:marTop w:val="0"/>
          <w:marBottom w:val="0"/>
          <w:divBdr>
            <w:top w:val="none" w:sz="0" w:space="0" w:color="auto"/>
            <w:left w:val="none" w:sz="0" w:space="0" w:color="auto"/>
            <w:bottom w:val="none" w:sz="0" w:space="0" w:color="auto"/>
            <w:right w:val="none" w:sz="0" w:space="0" w:color="auto"/>
          </w:divBdr>
          <w:divsChild>
            <w:div w:id="1809854016">
              <w:marLeft w:val="0"/>
              <w:marRight w:val="0"/>
              <w:marTop w:val="0"/>
              <w:marBottom w:val="0"/>
              <w:divBdr>
                <w:top w:val="none" w:sz="0" w:space="0" w:color="auto"/>
                <w:left w:val="none" w:sz="0" w:space="0" w:color="auto"/>
                <w:bottom w:val="none" w:sz="0" w:space="0" w:color="auto"/>
                <w:right w:val="none" w:sz="0" w:space="0" w:color="auto"/>
              </w:divBdr>
              <w:divsChild>
                <w:div w:id="1426997145">
                  <w:marLeft w:val="0"/>
                  <w:marRight w:val="0"/>
                  <w:marTop w:val="0"/>
                  <w:marBottom w:val="0"/>
                  <w:divBdr>
                    <w:top w:val="none" w:sz="0" w:space="0" w:color="auto"/>
                    <w:left w:val="none" w:sz="0" w:space="0" w:color="auto"/>
                    <w:bottom w:val="none" w:sz="0" w:space="0" w:color="auto"/>
                    <w:right w:val="none" w:sz="0" w:space="0" w:color="auto"/>
                  </w:divBdr>
                  <w:divsChild>
                    <w:div w:id="1799303484">
                      <w:marLeft w:val="0"/>
                      <w:marRight w:val="0"/>
                      <w:marTop w:val="0"/>
                      <w:marBottom w:val="0"/>
                      <w:divBdr>
                        <w:top w:val="none" w:sz="0" w:space="0" w:color="auto"/>
                        <w:left w:val="none" w:sz="0" w:space="0" w:color="auto"/>
                        <w:bottom w:val="none" w:sz="0" w:space="0" w:color="auto"/>
                        <w:right w:val="none" w:sz="0" w:space="0" w:color="auto"/>
                      </w:divBdr>
                      <w:divsChild>
                        <w:div w:id="636689373">
                          <w:marLeft w:val="0"/>
                          <w:marRight w:val="0"/>
                          <w:marTop w:val="0"/>
                          <w:marBottom w:val="0"/>
                          <w:divBdr>
                            <w:top w:val="none" w:sz="0" w:space="0" w:color="auto"/>
                            <w:left w:val="none" w:sz="0" w:space="0" w:color="auto"/>
                            <w:bottom w:val="none" w:sz="0" w:space="0" w:color="auto"/>
                            <w:right w:val="none" w:sz="0" w:space="0" w:color="auto"/>
                          </w:divBdr>
                          <w:divsChild>
                            <w:div w:id="1108306188">
                              <w:marLeft w:val="0"/>
                              <w:marRight w:val="0"/>
                              <w:marTop w:val="0"/>
                              <w:marBottom w:val="0"/>
                              <w:divBdr>
                                <w:top w:val="none" w:sz="0" w:space="0" w:color="auto"/>
                                <w:left w:val="none" w:sz="0" w:space="0" w:color="auto"/>
                                <w:bottom w:val="none" w:sz="0" w:space="0" w:color="auto"/>
                                <w:right w:val="none" w:sz="0" w:space="0" w:color="auto"/>
                              </w:divBdr>
                              <w:divsChild>
                                <w:div w:id="122431442">
                                  <w:marLeft w:val="0"/>
                                  <w:marRight w:val="0"/>
                                  <w:marTop w:val="0"/>
                                  <w:marBottom w:val="0"/>
                                  <w:divBdr>
                                    <w:top w:val="none" w:sz="0" w:space="0" w:color="auto"/>
                                    <w:left w:val="none" w:sz="0" w:space="0" w:color="auto"/>
                                    <w:bottom w:val="none" w:sz="0" w:space="0" w:color="auto"/>
                                    <w:right w:val="none" w:sz="0" w:space="0" w:color="auto"/>
                                  </w:divBdr>
                                  <w:divsChild>
                                    <w:div w:id="740757979">
                                      <w:marLeft w:val="0"/>
                                      <w:marRight w:val="0"/>
                                      <w:marTop w:val="0"/>
                                      <w:marBottom w:val="0"/>
                                      <w:divBdr>
                                        <w:top w:val="none" w:sz="0" w:space="0" w:color="auto"/>
                                        <w:left w:val="none" w:sz="0" w:space="0" w:color="auto"/>
                                        <w:bottom w:val="none" w:sz="0" w:space="0" w:color="auto"/>
                                        <w:right w:val="none" w:sz="0" w:space="0" w:color="auto"/>
                                      </w:divBdr>
                                      <w:divsChild>
                                        <w:div w:id="1277561117">
                                          <w:marLeft w:val="0"/>
                                          <w:marRight w:val="0"/>
                                          <w:marTop w:val="0"/>
                                          <w:marBottom w:val="0"/>
                                          <w:divBdr>
                                            <w:top w:val="none" w:sz="0" w:space="0" w:color="auto"/>
                                            <w:left w:val="none" w:sz="0" w:space="0" w:color="auto"/>
                                            <w:bottom w:val="none" w:sz="0" w:space="0" w:color="auto"/>
                                            <w:right w:val="none" w:sz="0" w:space="0" w:color="auto"/>
                                          </w:divBdr>
                                          <w:divsChild>
                                            <w:div w:id="1795782579">
                                              <w:marLeft w:val="0"/>
                                              <w:marRight w:val="0"/>
                                              <w:marTop w:val="0"/>
                                              <w:marBottom w:val="0"/>
                                              <w:divBdr>
                                                <w:top w:val="none" w:sz="0" w:space="0" w:color="auto"/>
                                                <w:left w:val="none" w:sz="0" w:space="0" w:color="auto"/>
                                                <w:bottom w:val="none" w:sz="0" w:space="0" w:color="auto"/>
                                                <w:right w:val="none" w:sz="0" w:space="0" w:color="auto"/>
                                              </w:divBdr>
                                              <w:divsChild>
                                                <w:div w:id="578098954">
                                                  <w:marLeft w:val="0"/>
                                                  <w:marRight w:val="0"/>
                                                  <w:marTop w:val="0"/>
                                                  <w:marBottom w:val="0"/>
                                                  <w:divBdr>
                                                    <w:top w:val="none" w:sz="0" w:space="0" w:color="auto"/>
                                                    <w:left w:val="none" w:sz="0" w:space="0" w:color="auto"/>
                                                    <w:bottom w:val="none" w:sz="0" w:space="0" w:color="auto"/>
                                                    <w:right w:val="none" w:sz="0" w:space="0" w:color="auto"/>
                                                  </w:divBdr>
                                                </w:div>
                                                <w:div w:id="162727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31229124">
      <w:bodyDiv w:val="1"/>
      <w:marLeft w:val="0"/>
      <w:marRight w:val="0"/>
      <w:marTop w:val="0"/>
      <w:marBottom w:val="0"/>
      <w:divBdr>
        <w:top w:val="none" w:sz="0" w:space="0" w:color="auto"/>
        <w:left w:val="none" w:sz="0" w:space="0" w:color="auto"/>
        <w:bottom w:val="none" w:sz="0" w:space="0" w:color="auto"/>
        <w:right w:val="none" w:sz="0" w:space="0" w:color="auto"/>
      </w:divBdr>
      <w:divsChild>
        <w:div w:id="373579195">
          <w:marLeft w:val="0"/>
          <w:marRight w:val="0"/>
          <w:marTop w:val="0"/>
          <w:marBottom w:val="0"/>
          <w:divBdr>
            <w:top w:val="none" w:sz="0" w:space="0" w:color="auto"/>
            <w:left w:val="none" w:sz="0" w:space="0" w:color="auto"/>
            <w:bottom w:val="none" w:sz="0" w:space="0" w:color="auto"/>
            <w:right w:val="none" w:sz="0" w:space="0" w:color="auto"/>
          </w:divBdr>
          <w:divsChild>
            <w:div w:id="144094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638208">
      <w:bodyDiv w:val="1"/>
      <w:marLeft w:val="0"/>
      <w:marRight w:val="0"/>
      <w:marTop w:val="0"/>
      <w:marBottom w:val="0"/>
      <w:divBdr>
        <w:top w:val="none" w:sz="0" w:space="0" w:color="auto"/>
        <w:left w:val="none" w:sz="0" w:space="0" w:color="auto"/>
        <w:bottom w:val="none" w:sz="0" w:space="0" w:color="auto"/>
        <w:right w:val="none" w:sz="0" w:space="0" w:color="auto"/>
      </w:divBdr>
    </w:div>
    <w:div w:id="1745369599">
      <w:bodyDiv w:val="1"/>
      <w:marLeft w:val="0"/>
      <w:marRight w:val="0"/>
      <w:marTop w:val="0"/>
      <w:marBottom w:val="0"/>
      <w:divBdr>
        <w:top w:val="none" w:sz="0" w:space="0" w:color="auto"/>
        <w:left w:val="none" w:sz="0" w:space="0" w:color="auto"/>
        <w:bottom w:val="none" w:sz="0" w:space="0" w:color="auto"/>
        <w:right w:val="none" w:sz="0" w:space="0" w:color="auto"/>
      </w:divBdr>
    </w:div>
    <w:div w:id="1746339661">
      <w:bodyDiv w:val="1"/>
      <w:marLeft w:val="0"/>
      <w:marRight w:val="0"/>
      <w:marTop w:val="0"/>
      <w:marBottom w:val="0"/>
      <w:divBdr>
        <w:top w:val="none" w:sz="0" w:space="0" w:color="auto"/>
        <w:left w:val="none" w:sz="0" w:space="0" w:color="auto"/>
        <w:bottom w:val="none" w:sz="0" w:space="0" w:color="auto"/>
        <w:right w:val="none" w:sz="0" w:space="0" w:color="auto"/>
      </w:divBdr>
    </w:div>
    <w:div w:id="1752315665">
      <w:bodyDiv w:val="1"/>
      <w:marLeft w:val="0"/>
      <w:marRight w:val="0"/>
      <w:marTop w:val="0"/>
      <w:marBottom w:val="0"/>
      <w:divBdr>
        <w:top w:val="none" w:sz="0" w:space="0" w:color="auto"/>
        <w:left w:val="none" w:sz="0" w:space="0" w:color="auto"/>
        <w:bottom w:val="none" w:sz="0" w:space="0" w:color="auto"/>
        <w:right w:val="none" w:sz="0" w:space="0" w:color="auto"/>
      </w:divBdr>
    </w:div>
    <w:div w:id="1759212714">
      <w:bodyDiv w:val="1"/>
      <w:marLeft w:val="0"/>
      <w:marRight w:val="0"/>
      <w:marTop w:val="0"/>
      <w:marBottom w:val="0"/>
      <w:divBdr>
        <w:top w:val="none" w:sz="0" w:space="0" w:color="auto"/>
        <w:left w:val="none" w:sz="0" w:space="0" w:color="auto"/>
        <w:bottom w:val="none" w:sz="0" w:space="0" w:color="auto"/>
        <w:right w:val="none" w:sz="0" w:space="0" w:color="auto"/>
      </w:divBdr>
    </w:div>
    <w:div w:id="1760903838">
      <w:bodyDiv w:val="1"/>
      <w:marLeft w:val="0"/>
      <w:marRight w:val="0"/>
      <w:marTop w:val="0"/>
      <w:marBottom w:val="0"/>
      <w:divBdr>
        <w:top w:val="none" w:sz="0" w:space="0" w:color="auto"/>
        <w:left w:val="none" w:sz="0" w:space="0" w:color="auto"/>
        <w:bottom w:val="none" w:sz="0" w:space="0" w:color="auto"/>
        <w:right w:val="none" w:sz="0" w:space="0" w:color="auto"/>
      </w:divBdr>
      <w:divsChild>
        <w:div w:id="1114252073">
          <w:marLeft w:val="0"/>
          <w:marRight w:val="0"/>
          <w:marTop w:val="0"/>
          <w:marBottom w:val="0"/>
          <w:divBdr>
            <w:top w:val="none" w:sz="0" w:space="0" w:color="auto"/>
            <w:left w:val="none" w:sz="0" w:space="0" w:color="auto"/>
            <w:bottom w:val="none" w:sz="0" w:space="0" w:color="auto"/>
            <w:right w:val="none" w:sz="0" w:space="0" w:color="auto"/>
          </w:divBdr>
          <w:divsChild>
            <w:div w:id="101418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730547">
      <w:bodyDiv w:val="1"/>
      <w:marLeft w:val="0"/>
      <w:marRight w:val="0"/>
      <w:marTop w:val="0"/>
      <w:marBottom w:val="0"/>
      <w:divBdr>
        <w:top w:val="none" w:sz="0" w:space="0" w:color="auto"/>
        <w:left w:val="none" w:sz="0" w:space="0" w:color="auto"/>
        <w:bottom w:val="none" w:sz="0" w:space="0" w:color="auto"/>
        <w:right w:val="none" w:sz="0" w:space="0" w:color="auto"/>
      </w:divBdr>
    </w:div>
    <w:div w:id="1773894957">
      <w:bodyDiv w:val="1"/>
      <w:marLeft w:val="0"/>
      <w:marRight w:val="0"/>
      <w:marTop w:val="0"/>
      <w:marBottom w:val="0"/>
      <w:divBdr>
        <w:top w:val="none" w:sz="0" w:space="0" w:color="auto"/>
        <w:left w:val="none" w:sz="0" w:space="0" w:color="auto"/>
        <w:bottom w:val="none" w:sz="0" w:space="0" w:color="auto"/>
        <w:right w:val="none" w:sz="0" w:space="0" w:color="auto"/>
      </w:divBdr>
    </w:div>
    <w:div w:id="1776553224">
      <w:bodyDiv w:val="1"/>
      <w:marLeft w:val="0"/>
      <w:marRight w:val="0"/>
      <w:marTop w:val="0"/>
      <w:marBottom w:val="0"/>
      <w:divBdr>
        <w:top w:val="none" w:sz="0" w:space="0" w:color="auto"/>
        <w:left w:val="none" w:sz="0" w:space="0" w:color="auto"/>
        <w:bottom w:val="none" w:sz="0" w:space="0" w:color="auto"/>
        <w:right w:val="none" w:sz="0" w:space="0" w:color="auto"/>
      </w:divBdr>
    </w:div>
    <w:div w:id="1784955223">
      <w:bodyDiv w:val="1"/>
      <w:marLeft w:val="0"/>
      <w:marRight w:val="0"/>
      <w:marTop w:val="0"/>
      <w:marBottom w:val="0"/>
      <w:divBdr>
        <w:top w:val="none" w:sz="0" w:space="0" w:color="auto"/>
        <w:left w:val="none" w:sz="0" w:space="0" w:color="auto"/>
        <w:bottom w:val="none" w:sz="0" w:space="0" w:color="auto"/>
        <w:right w:val="none" w:sz="0" w:space="0" w:color="auto"/>
      </w:divBdr>
    </w:div>
    <w:div w:id="1786074220">
      <w:bodyDiv w:val="1"/>
      <w:marLeft w:val="0"/>
      <w:marRight w:val="0"/>
      <w:marTop w:val="0"/>
      <w:marBottom w:val="0"/>
      <w:divBdr>
        <w:top w:val="none" w:sz="0" w:space="0" w:color="auto"/>
        <w:left w:val="none" w:sz="0" w:space="0" w:color="auto"/>
        <w:bottom w:val="none" w:sz="0" w:space="0" w:color="auto"/>
        <w:right w:val="none" w:sz="0" w:space="0" w:color="auto"/>
      </w:divBdr>
    </w:div>
    <w:div w:id="1793593221">
      <w:bodyDiv w:val="1"/>
      <w:marLeft w:val="0"/>
      <w:marRight w:val="0"/>
      <w:marTop w:val="0"/>
      <w:marBottom w:val="0"/>
      <w:divBdr>
        <w:top w:val="none" w:sz="0" w:space="0" w:color="auto"/>
        <w:left w:val="none" w:sz="0" w:space="0" w:color="auto"/>
        <w:bottom w:val="none" w:sz="0" w:space="0" w:color="auto"/>
        <w:right w:val="none" w:sz="0" w:space="0" w:color="auto"/>
      </w:divBdr>
    </w:div>
    <w:div w:id="1794404012">
      <w:bodyDiv w:val="1"/>
      <w:marLeft w:val="0"/>
      <w:marRight w:val="0"/>
      <w:marTop w:val="0"/>
      <w:marBottom w:val="0"/>
      <w:divBdr>
        <w:top w:val="none" w:sz="0" w:space="0" w:color="auto"/>
        <w:left w:val="none" w:sz="0" w:space="0" w:color="auto"/>
        <w:bottom w:val="none" w:sz="0" w:space="0" w:color="auto"/>
        <w:right w:val="none" w:sz="0" w:space="0" w:color="auto"/>
      </w:divBdr>
    </w:div>
    <w:div w:id="1798526877">
      <w:bodyDiv w:val="1"/>
      <w:marLeft w:val="0"/>
      <w:marRight w:val="0"/>
      <w:marTop w:val="0"/>
      <w:marBottom w:val="0"/>
      <w:divBdr>
        <w:top w:val="none" w:sz="0" w:space="0" w:color="auto"/>
        <w:left w:val="none" w:sz="0" w:space="0" w:color="auto"/>
        <w:bottom w:val="none" w:sz="0" w:space="0" w:color="auto"/>
        <w:right w:val="none" w:sz="0" w:space="0" w:color="auto"/>
      </w:divBdr>
      <w:divsChild>
        <w:div w:id="1261140258">
          <w:marLeft w:val="0"/>
          <w:marRight w:val="0"/>
          <w:marTop w:val="0"/>
          <w:marBottom w:val="0"/>
          <w:divBdr>
            <w:top w:val="none" w:sz="0" w:space="0" w:color="auto"/>
            <w:left w:val="none" w:sz="0" w:space="0" w:color="auto"/>
            <w:bottom w:val="none" w:sz="0" w:space="0" w:color="auto"/>
            <w:right w:val="none" w:sz="0" w:space="0" w:color="auto"/>
          </w:divBdr>
          <w:divsChild>
            <w:div w:id="639963382">
              <w:marLeft w:val="0"/>
              <w:marRight w:val="0"/>
              <w:marTop w:val="0"/>
              <w:marBottom w:val="0"/>
              <w:divBdr>
                <w:top w:val="none" w:sz="0" w:space="0" w:color="auto"/>
                <w:left w:val="none" w:sz="0" w:space="0" w:color="auto"/>
                <w:bottom w:val="none" w:sz="0" w:space="0" w:color="auto"/>
                <w:right w:val="none" w:sz="0" w:space="0" w:color="auto"/>
              </w:divBdr>
              <w:divsChild>
                <w:div w:id="920798324">
                  <w:marLeft w:val="0"/>
                  <w:marRight w:val="0"/>
                  <w:marTop w:val="0"/>
                  <w:marBottom w:val="0"/>
                  <w:divBdr>
                    <w:top w:val="none" w:sz="0" w:space="0" w:color="auto"/>
                    <w:left w:val="none" w:sz="0" w:space="0" w:color="auto"/>
                    <w:bottom w:val="none" w:sz="0" w:space="0" w:color="auto"/>
                    <w:right w:val="none" w:sz="0" w:space="0" w:color="auto"/>
                  </w:divBdr>
                  <w:divsChild>
                    <w:div w:id="1017460745">
                      <w:marLeft w:val="0"/>
                      <w:marRight w:val="0"/>
                      <w:marTop w:val="0"/>
                      <w:marBottom w:val="0"/>
                      <w:divBdr>
                        <w:top w:val="none" w:sz="0" w:space="0" w:color="auto"/>
                        <w:left w:val="none" w:sz="0" w:space="0" w:color="auto"/>
                        <w:bottom w:val="none" w:sz="0" w:space="0" w:color="auto"/>
                        <w:right w:val="none" w:sz="0" w:space="0" w:color="auto"/>
                      </w:divBdr>
                      <w:divsChild>
                        <w:div w:id="1294166669">
                          <w:marLeft w:val="0"/>
                          <w:marRight w:val="0"/>
                          <w:marTop w:val="0"/>
                          <w:marBottom w:val="0"/>
                          <w:divBdr>
                            <w:top w:val="none" w:sz="0" w:space="0" w:color="auto"/>
                            <w:left w:val="none" w:sz="0" w:space="0" w:color="auto"/>
                            <w:bottom w:val="none" w:sz="0" w:space="0" w:color="auto"/>
                            <w:right w:val="none" w:sz="0" w:space="0" w:color="auto"/>
                          </w:divBdr>
                          <w:divsChild>
                            <w:div w:id="173037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2963764">
          <w:marLeft w:val="0"/>
          <w:marRight w:val="0"/>
          <w:marTop w:val="0"/>
          <w:marBottom w:val="0"/>
          <w:divBdr>
            <w:top w:val="none" w:sz="0" w:space="0" w:color="auto"/>
            <w:left w:val="none" w:sz="0" w:space="0" w:color="auto"/>
            <w:bottom w:val="none" w:sz="0" w:space="0" w:color="auto"/>
            <w:right w:val="none" w:sz="0" w:space="0" w:color="auto"/>
          </w:divBdr>
          <w:divsChild>
            <w:div w:id="1529177754">
              <w:marLeft w:val="0"/>
              <w:marRight w:val="0"/>
              <w:marTop w:val="0"/>
              <w:marBottom w:val="0"/>
              <w:divBdr>
                <w:top w:val="none" w:sz="0" w:space="0" w:color="auto"/>
                <w:left w:val="none" w:sz="0" w:space="0" w:color="auto"/>
                <w:bottom w:val="none" w:sz="0" w:space="0" w:color="auto"/>
                <w:right w:val="none" w:sz="0" w:space="0" w:color="auto"/>
              </w:divBdr>
              <w:divsChild>
                <w:div w:id="348869750">
                  <w:marLeft w:val="0"/>
                  <w:marRight w:val="0"/>
                  <w:marTop w:val="0"/>
                  <w:marBottom w:val="0"/>
                  <w:divBdr>
                    <w:top w:val="none" w:sz="0" w:space="0" w:color="auto"/>
                    <w:left w:val="none" w:sz="0" w:space="0" w:color="auto"/>
                    <w:bottom w:val="none" w:sz="0" w:space="0" w:color="auto"/>
                    <w:right w:val="none" w:sz="0" w:space="0" w:color="auto"/>
                  </w:divBdr>
                  <w:divsChild>
                    <w:div w:id="1569530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5655777">
      <w:bodyDiv w:val="1"/>
      <w:marLeft w:val="0"/>
      <w:marRight w:val="0"/>
      <w:marTop w:val="0"/>
      <w:marBottom w:val="0"/>
      <w:divBdr>
        <w:top w:val="none" w:sz="0" w:space="0" w:color="auto"/>
        <w:left w:val="none" w:sz="0" w:space="0" w:color="auto"/>
        <w:bottom w:val="none" w:sz="0" w:space="0" w:color="auto"/>
        <w:right w:val="none" w:sz="0" w:space="0" w:color="auto"/>
      </w:divBdr>
    </w:div>
    <w:div w:id="1811745573">
      <w:bodyDiv w:val="1"/>
      <w:marLeft w:val="0"/>
      <w:marRight w:val="0"/>
      <w:marTop w:val="0"/>
      <w:marBottom w:val="0"/>
      <w:divBdr>
        <w:top w:val="none" w:sz="0" w:space="0" w:color="auto"/>
        <w:left w:val="none" w:sz="0" w:space="0" w:color="auto"/>
        <w:bottom w:val="none" w:sz="0" w:space="0" w:color="auto"/>
        <w:right w:val="none" w:sz="0" w:space="0" w:color="auto"/>
      </w:divBdr>
    </w:div>
    <w:div w:id="1812401884">
      <w:bodyDiv w:val="1"/>
      <w:marLeft w:val="0"/>
      <w:marRight w:val="0"/>
      <w:marTop w:val="0"/>
      <w:marBottom w:val="0"/>
      <w:divBdr>
        <w:top w:val="none" w:sz="0" w:space="0" w:color="auto"/>
        <w:left w:val="none" w:sz="0" w:space="0" w:color="auto"/>
        <w:bottom w:val="none" w:sz="0" w:space="0" w:color="auto"/>
        <w:right w:val="none" w:sz="0" w:space="0" w:color="auto"/>
      </w:divBdr>
    </w:div>
    <w:div w:id="1814908789">
      <w:bodyDiv w:val="1"/>
      <w:marLeft w:val="0"/>
      <w:marRight w:val="0"/>
      <w:marTop w:val="0"/>
      <w:marBottom w:val="0"/>
      <w:divBdr>
        <w:top w:val="none" w:sz="0" w:space="0" w:color="auto"/>
        <w:left w:val="none" w:sz="0" w:space="0" w:color="auto"/>
        <w:bottom w:val="none" w:sz="0" w:space="0" w:color="auto"/>
        <w:right w:val="none" w:sz="0" w:space="0" w:color="auto"/>
      </w:divBdr>
    </w:div>
    <w:div w:id="1821000658">
      <w:bodyDiv w:val="1"/>
      <w:marLeft w:val="0"/>
      <w:marRight w:val="0"/>
      <w:marTop w:val="0"/>
      <w:marBottom w:val="0"/>
      <w:divBdr>
        <w:top w:val="none" w:sz="0" w:space="0" w:color="auto"/>
        <w:left w:val="none" w:sz="0" w:space="0" w:color="auto"/>
        <w:bottom w:val="none" w:sz="0" w:space="0" w:color="auto"/>
        <w:right w:val="none" w:sz="0" w:space="0" w:color="auto"/>
      </w:divBdr>
    </w:div>
    <w:div w:id="1831434680">
      <w:bodyDiv w:val="1"/>
      <w:marLeft w:val="0"/>
      <w:marRight w:val="0"/>
      <w:marTop w:val="0"/>
      <w:marBottom w:val="0"/>
      <w:divBdr>
        <w:top w:val="none" w:sz="0" w:space="0" w:color="auto"/>
        <w:left w:val="none" w:sz="0" w:space="0" w:color="auto"/>
        <w:bottom w:val="none" w:sz="0" w:space="0" w:color="auto"/>
        <w:right w:val="none" w:sz="0" w:space="0" w:color="auto"/>
      </w:divBdr>
    </w:div>
    <w:div w:id="1834711976">
      <w:bodyDiv w:val="1"/>
      <w:marLeft w:val="0"/>
      <w:marRight w:val="0"/>
      <w:marTop w:val="0"/>
      <w:marBottom w:val="0"/>
      <w:divBdr>
        <w:top w:val="none" w:sz="0" w:space="0" w:color="auto"/>
        <w:left w:val="none" w:sz="0" w:space="0" w:color="auto"/>
        <w:bottom w:val="none" w:sz="0" w:space="0" w:color="auto"/>
        <w:right w:val="none" w:sz="0" w:space="0" w:color="auto"/>
      </w:divBdr>
    </w:div>
    <w:div w:id="1839539697">
      <w:bodyDiv w:val="1"/>
      <w:marLeft w:val="0"/>
      <w:marRight w:val="0"/>
      <w:marTop w:val="0"/>
      <w:marBottom w:val="0"/>
      <w:divBdr>
        <w:top w:val="none" w:sz="0" w:space="0" w:color="auto"/>
        <w:left w:val="none" w:sz="0" w:space="0" w:color="auto"/>
        <w:bottom w:val="none" w:sz="0" w:space="0" w:color="auto"/>
        <w:right w:val="none" w:sz="0" w:space="0" w:color="auto"/>
      </w:divBdr>
    </w:div>
    <w:div w:id="1851602654">
      <w:bodyDiv w:val="1"/>
      <w:marLeft w:val="0"/>
      <w:marRight w:val="0"/>
      <w:marTop w:val="0"/>
      <w:marBottom w:val="0"/>
      <w:divBdr>
        <w:top w:val="none" w:sz="0" w:space="0" w:color="auto"/>
        <w:left w:val="none" w:sz="0" w:space="0" w:color="auto"/>
        <w:bottom w:val="none" w:sz="0" w:space="0" w:color="auto"/>
        <w:right w:val="none" w:sz="0" w:space="0" w:color="auto"/>
      </w:divBdr>
      <w:divsChild>
        <w:div w:id="1977761202">
          <w:marLeft w:val="0"/>
          <w:marRight w:val="0"/>
          <w:marTop w:val="0"/>
          <w:marBottom w:val="0"/>
          <w:divBdr>
            <w:top w:val="none" w:sz="0" w:space="0" w:color="auto"/>
            <w:left w:val="none" w:sz="0" w:space="0" w:color="auto"/>
            <w:bottom w:val="none" w:sz="0" w:space="0" w:color="auto"/>
            <w:right w:val="none" w:sz="0" w:space="0" w:color="auto"/>
          </w:divBdr>
          <w:divsChild>
            <w:div w:id="45641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720193">
      <w:bodyDiv w:val="1"/>
      <w:marLeft w:val="0"/>
      <w:marRight w:val="0"/>
      <w:marTop w:val="0"/>
      <w:marBottom w:val="0"/>
      <w:divBdr>
        <w:top w:val="none" w:sz="0" w:space="0" w:color="auto"/>
        <w:left w:val="none" w:sz="0" w:space="0" w:color="auto"/>
        <w:bottom w:val="none" w:sz="0" w:space="0" w:color="auto"/>
        <w:right w:val="none" w:sz="0" w:space="0" w:color="auto"/>
      </w:divBdr>
    </w:div>
    <w:div w:id="1860850346">
      <w:bodyDiv w:val="1"/>
      <w:marLeft w:val="0"/>
      <w:marRight w:val="0"/>
      <w:marTop w:val="0"/>
      <w:marBottom w:val="0"/>
      <w:divBdr>
        <w:top w:val="none" w:sz="0" w:space="0" w:color="auto"/>
        <w:left w:val="none" w:sz="0" w:space="0" w:color="auto"/>
        <w:bottom w:val="none" w:sz="0" w:space="0" w:color="auto"/>
        <w:right w:val="none" w:sz="0" w:space="0" w:color="auto"/>
      </w:divBdr>
    </w:div>
    <w:div w:id="1867019640">
      <w:bodyDiv w:val="1"/>
      <w:marLeft w:val="0"/>
      <w:marRight w:val="0"/>
      <w:marTop w:val="0"/>
      <w:marBottom w:val="0"/>
      <w:divBdr>
        <w:top w:val="none" w:sz="0" w:space="0" w:color="auto"/>
        <w:left w:val="none" w:sz="0" w:space="0" w:color="auto"/>
        <w:bottom w:val="none" w:sz="0" w:space="0" w:color="auto"/>
        <w:right w:val="none" w:sz="0" w:space="0" w:color="auto"/>
      </w:divBdr>
    </w:div>
    <w:div w:id="1867865171">
      <w:bodyDiv w:val="1"/>
      <w:marLeft w:val="0"/>
      <w:marRight w:val="0"/>
      <w:marTop w:val="0"/>
      <w:marBottom w:val="0"/>
      <w:divBdr>
        <w:top w:val="none" w:sz="0" w:space="0" w:color="auto"/>
        <w:left w:val="none" w:sz="0" w:space="0" w:color="auto"/>
        <w:bottom w:val="none" w:sz="0" w:space="0" w:color="auto"/>
        <w:right w:val="none" w:sz="0" w:space="0" w:color="auto"/>
      </w:divBdr>
    </w:div>
    <w:div w:id="1896433024">
      <w:bodyDiv w:val="1"/>
      <w:marLeft w:val="0"/>
      <w:marRight w:val="0"/>
      <w:marTop w:val="0"/>
      <w:marBottom w:val="0"/>
      <w:divBdr>
        <w:top w:val="none" w:sz="0" w:space="0" w:color="auto"/>
        <w:left w:val="none" w:sz="0" w:space="0" w:color="auto"/>
        <w:bottom w:val="none" w:sz="0" w:space="0" w:color="auto"/>
        <w:right w:val="none" w:sz="0" w:space="0" w:color="auto"/>
      </w:divBdr>
    </w:div>
    <w:div w:id="1907909359">
      <w:bodyDiv w:val="1"/>
      <w:marLeft w:val="0"/>
      <w:marRight w:val="0"/>
      <w:marTop w:val="0"/>
      <w:marBottom w:val="0"/>
      <w:divBdr>
        <w:top w:val="none" w:sz="0" w:space="0" w:color="auto"/>
        <w:left w:val="none" w:sz="0" w:space="0" w:color="auto"/>
        <w:bottom w:val="none" w:sz="0" w:space="0" w:color="auto"/>
        <w:right w:val="none" w:sz="0" w:space="0" w:color="auto"/>
      </w:divBdr>
    </w:div>
    <w:div w:id="1909610372">
      <w:bodyDiv w:val="1"/>
      <w:marLeft w:val="0"/>
      <w:marRight w:val="0"/>
      <w:marTop w:val="0"/>
      <w:marBottom w:val="0"/>
      <w:divBdr>
        <w:top w:val="none" w:sz="0" w:space="0" w:color="auto"/>
        <w:left w:val="none" w:sz="0" w:space="0" w:color="auto"/>
        <w:bottom w:val="none" w:sz="0" w:space="0" w:color="auto"/>
        <w:right w:val="none" w:sz="0" w:space="0" w:color="auto"/>
      </w:divBdr>
      <w:divsChild>
        <w:div w:id="518349937">
          <w:marLeft w:val="0"/>
          <w:marRight w:val="0"/>
          <w:marTop w:val="0"/>
          <w:marBottom w:val="0"/>
          <w:divBdr>
            <w:top w:val="none" w:sz="0" w:space="0" w:color="auto"/>
            <w:left w:val="none" w:sz="0" w:space="0" w:color="auto"/>
            <w:bottom w:val="none" w:sz="0" w:space="0" w:color="auto"/>
            <w:right w:val="none" w:sz="0" w:space="0" w:color="auto"/>
          </w:divBdr>
          <w:divsChild>
            <w:div w:id="181471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421232">
      <w:bodyDiv w:val="1"/>
      <w:marLeft w:val="0"/>
      <w:marRight w:val="0"/>
      <w:marTop w:val="0"/>
      <w:marBottom w:val="0"/>
      <w:divBdr>
        <w:top w:val="none" w:sz="0" w:space="0" w:color="auto"/>
        <w:left w:val="none" w:sz="0" w:space="0" w:color="auto"/>
        <w:bottom w:val="none" w:sz="0" w:space="0" w:color="auto"/>
        <w:right w:val="none" w:sz="0" w:space="0" w:color="auto"/>
      </w:divBdr>
    </w:div>
    <w:div w:id="1925020732">
      <w:bodyDiv w:val="1"/>
      <w:marLeft w:val="0"/>
      <w:marRight w:val="0"/>
      <w:marTop w:val="0"/>
      <w:marBottom w:val="0"/>
      <w:divBdr>
        <w:top w:val="none" w:sz="0" w:space="0" w:color="auto"/>
        <w:left w:val="none" w:sz="0" w:space="0" w:color="auto"/>
        <w:bottom w:val="none" w:sz="0" w:space="0" w:color="auto"/>
        <w:right w:val="none" w:sz="0" w:space="0" w:color="auto"/>
      </w:divBdr>
    </w:div>
    <w:div w:id="1927036233">
      <w:bodyDiv w:val="1"/>
      <w:marLeft w:val="0"/>
      <w:marRight w:val="0"/>
      <w:marTop w:val="0"/>
      <w:marBottom w:val="0"/>
      <w:divBdr>
        <w:top w:val="none" w:sz="0" w:space="0" w:color="auto"/>
        <w:left w:val="none" w:sz="0" w:space="0" w:color="auto"/>
        <w:bottom w:val="none" w:sz="0" w:space="0" w:color="auto"/>
        <w:right w:val="none" w:sz="0" w:space="0" w:color="auto"/>
      </w:divBdr>
    </w:div>
    <w:div w:id="1933778032">
      <w:bodyDiv w:val="1"/>
      <w:marLeft w:val="0"/>
      <w:marRight w:val="0"/>
      <w:marTop w:val="0"/>
      <w:marBottom w:val="0"/>
      <w:divBdr>
        <w:top w:val="none" w:sz="0" w:space="0" w:color="auto"/>
        <w:left w:val="none" w:sz="0" w:space="0" w:color="auto"/>
        <w:bottom w:val="none" w:sz="0" w:space="0" w:color="auto"/>
        <w:right w:val="none" w:sz="0" w:space="0" w:color="auto"/>
      </w:divBdr>
    </w:div>
    <w:div w:id="1935281681">
      <w:bodyDiv w:val="1"/>
      <w:marLeft w:val="0"/>
      <w:marRight w:val="0"/>
      <w:marTop w:val="0"/>
      <w:marBottom w:val="0"/>
      <w:divBdr>
        <w:top w:val="none" w:sz="0" w:space="0" w:color="auto"/>
        <w:left w:val="none" w:sz="0" w:space="0" w:color="auto"/>
        <w:bottom w:val="none" w:sz="0" w:space="0" w:color="auto"/>
        <w:right w:val="none" w:sz="0" w:space="0" w:color="auto"/>
      </w:divBdr>
    </w:div>
    <w:div w:id="1937135219">
      <w:bodyDiv w:val="1"/>
      <w:marLeft w:val="0"/>
      <w:marRight w:val="0"/>
      <w:marTop w:val="0"/>
      <w:marBottom w:val="0"/>
      <w:divBdr>
        <w:top w:val="none" w:sz="0" w:space="0" w:color="auto"/>
        <w:left w:val="none" w:sz="0" w:space="0" w:color="auto"/>
        <w:bottom w:val="none" w:sz="0" w:space="0" w:color="auto"/>
        <w:right w:val="none" w:sz="0" w:space="0" w:color="auto"/>
      </w:divBdr>
    </w:div>
    <w:div w:id="1949969822">
      <w:bodyDiv w:val="1"/>
      <w:marLeft w:val="0"/>
      <w:marRight w:val="0"/>
      <w:marTop w:val="0"/>
      <w:marBottom w:val="0"/>
      <w:divBdr>
        <w:top w:val="none" w:sz="0" w:space="0" w:color="auto"/>
        <w:left w:val="none" w:sz="0" w:space="0" w:color="auto"/>
        <w:bottom w:val="none" w:sz="0" w:space="0" w:color="auto"/>
        <w:right w:val="none" w:sz="0" w:space="0" w:color="auto"/>
      </w:divBdr>
    </w:div>
    <w:div w:id="1950893889">
      <w:bodyDiv w:val="1"/>
      <w:marLeft w:val="0"/>
      <w:marRight w:val="0"/>
      <w:marTop w:val="0"/>
      <w:marBottom w:val="0"/>
      <w:divBdr>
        <w:top w:val="none" w:sz="0" w:space="0" w:color="auto"/>
        <w:left w:val="none" w:sz="0" w:space="0" w:color="auto"/>
        <w:bottom w:val="none" w:sz="0" w:space="0" w:color="auto"/>
        <w:right w:val="none" w:sz="0" w:space="0" w:color="auto"/>
      </w:divBdr>
    </w:div>
    <w:div w:id="1962683660">
      <w:bodyDiv w:val="1"/>
      <w:marLeft w:val="0"/>
      <w:marRight w:val="0"/>
      <w:marTop w:val="0"/>
      <w:marBottom w:val="0"/>
      <w:divBdr>
        <w:top w:val="none" w:sz="0" w:space="0" w:color="auto"/>
        <w:left w:val="none" w:sz="0" w:space="0" w:color="auto"/>
        <w:bottom w:val="none" w:sz="0" w:space="0" w:color="auto"/>
        <w:right w:val="none" w:sz="0" w:space="0" w:color="auto"/>
      </w:divBdr>
    </w:div>
    <w:div w:id="1965036257">
      <w:bodyDiv w:val="1"/>
      <w:marLeft w:val="0"/>
      <w:marRight w:val="0"/>
      <w:marTop w:val="0"/>
      <w:marBottom w:val="0"/>
      <w:divBdr>
        <w:top w:val="none" w:sz="0" w:space="0" w:color="auto"/>
        <w:left w:val="none" w:sz="0" w:space="0" w:color="auto"/>
        <w:bottom w:val="none" w:sz="0" w:space="0" w:color="auto"/>
        <w:right w:val="none" w:sz="0" w:space="0" w:color="auto"/>
      </w:divBdr>
    </w:div>
    <w:div w:id="1977448082">
      <w:bodyDiv w:val="1"/>
      <w:marLeft w:val="0"/>
      <w:marRight w:val="0"/>
      <w:marTop w:val="0"/>
      <w:marBottom w:val="0"/>
      <w:divBdr>
        <w:top w:val="none" w:sz="0" w:space="0" w:color="auto"/>
        <w:left w:val="none" w:sz="0" w:space="0" w:color="auto"/>
        <w:bottom w:val="none" w:sz="0" w:space="0" w:color="auto"/>
        <w:right w:val="none" w:sz="0" w:space="0" w:color="auto"/>
      </w:divBdr>
    </w:div>
    <w:div w:id="1993674766">
      <w:bodyDiv w:val="1"/>
      <w:marLeft w:val="0"/>
      <w:marRight w:val="0"/>
      <w:marTop w:val="0"/>
      <w:marBottom w:val="0"/>
      <w:divBdr>
        <w:top w:val="none" w:sz="0" w:space="0" w:color="auto"/>
        <w:left w:val="none" w:sz="0" w:space="0" w:color="auto"/>
        <w:bottom w:val="none" w:sz="0" w:space="0" w:color="auto"/>
        <w:right w:val="none" w:sz="0" w:space="0" w:color="auto"/>
      </w:divBdr>
    </w:div>
    <w:div w:id="2000648970">
      <w:bodyDiv w:val="1"/>
      <w:marLeft w:val="0"/>
      <w:marRight w:val="0"/>
      <w:marTop w:val="0"/>
      <w:marBottom w:val="0"/>
      <w:divBdr>
        <w:top w:val="none" w:sz="0" w:space="0" w:color="auto"/>
        <w:left w:val="none" w:sz="0" w:space="0" w:color="auto"/>
        <w:bottom w:val="none" w:sz="0" w:space="0" w:color="auto"/>
        <w:right w:val="none" w:sz="0" w:space="0" w:color="auto"/>
      </w:divBdr>
    </w:div>
    <w:div w:id="2001737889">
      <w:bodyDiv w:val="1"/>
      <w:marLeft w:val="0"/>
      <w:marRight w:val="0"/>
      <w:marTop w:val="0"/>
      <w:marBottom w:val="0"/>
      <w:divBdr>
        <w:top w:val="none" w:sz="0" w:space="0" w:color="auto"/>
        <w:left w:val="none" w:sz="0" w:space="0" w:color="auto"/>
        <w:bottom w:val="none" w:sz="0" w:space="0" w:color="auto"/>
        <w:right w:val="none" w:sz="0" w:space="0" w:color="auto"/>
      </w:divBdr>
    </w:div>
    <w:div w:id="2002537351">
      <w:bodyDiv w:val="1"/>
      <w:marLeft w:val="0"/>
      <w:marRight w:val="0"/>
      <w:marTop w:val="0"/>
      <w:marBottom w:val="0"/>
      <w:divBdr>
        <w:top w:val="none" w:sz="0" w:space="0" w:color="auto"/>
        <w:left w:val="none" w:sz="0" w:space="0" w:color="auto"/>
        <w:bottom w:val="none" w:sz="0" w:space="0" w:color="auto"/>
        <w:right w:val="none" w:sz="0" w:space="0" w:color="auto"/>
      </w:divBdr>
    </w:div>
    <w:div w:id="2012678913">
      <w:bodyDiv w:val="1"/>
      <w:marLeft w:val="0"/>
      <w:marRight w:val="0"/>
      <w:marTop w:val="0"/>
      <w:marBottom w:val="0"/>
      <w:divBdr>
        <w:top w:val="none" w:sz="0" w:space="0" w:color="auto"/>
        <w:left w:val="none" w:sz="0" w:space="0" w:color="auto"/>
        <w:bottom w:val="none" w:sz="0" w:space="0" w:color="auto"/>
        <w:right w:val="none" w:sz="0" w:space="0" w:color="auto"/>
      </w:divBdr>
    </w:div>
    <w:div w:id="2013488888">
      <w:bodyDiv w:val="1"/>
      <w:marLeft w:val="0"/>
      <w:marRight w:val="0"/>
      <w:marTop w:val="0"/>
      <w:marBottom w:val="0"/>
      <w:divBdr>
        <w:top w:val="none" w:sz="0" w:space="0" w:color="auto"/>
        <w:left w:val="none" w:sz="0" w:space="0" w:color="auto"/>
        <w:bottom w:val="none" w:sz="0" w:space="0" w:color="auto"/>
        <w:right w:val="none" w:sz="0" w:space="0" w:color="auto"/>
      </w:divBdr>
    </w:div>
    <w:div w:id="2014065597">
      <w:bodyDiv w:val="1"/>
      <w:marLeft w:val="0"/>
      <w:marRight w:val="0"/>
      <w:marTop w:val="0"/>
      <w:marBottom w:val="0"/>
      <w:divBdr>
        <w:top w:val="none" w:sz="0" w:space="0" w:color="auto"/>
        <w:left w:val="none" w:sz="0" w:space="0" w:color="auto"/>
        <w:bottom w:val="none" w:sz="0" w:space="0" w:color="auto"/>
        <w:right w:val="none" w:sz="0" w:space="0" w:color="auto"/>
      </w:divBdr>
    </w:div>
    <w:div w:id="2014455306">
      <w:bodyDiv w:val="1"/>
      <w:marLeft w:val="0"/>
      <w:marRight w:val="0"/>
      <w:marTop w:val="0"/>
      <w:marBottom w:val="0"/>
      <w:divBdr>
        <w:top w:val="none" w:sz="0" w:space="0" w:color="auto"/>
        <w:left w:val="none" w:sz="0" w:space="0" w:color="auto"/>
        <w:bottom w:val="none" w:sz="0" w:space="0" w:color="auto"/>
        <w:right w:val="none" w:sz="0" w:space="0" w:color="auto"/>
      </w:divBdr>
    </w:div>
    <w:div w:id="2014650354">
      <w:bodyDiv w:val="1"/>
      <w:marLeft w:val="0"/>
      <w:marRight w:val="0"/>
      <w:marTop w:val="0"/>
      <w:marBottom w:val="0"/>
      <w:divBdr>
        <w:top w:val="none" w:sz="0" w:space="0" w:color="auto"/>
        <w:left w:val="none" w:sz="0" w:space="0" w:color="auto"/>
        <w:bottom w:val="none" w:sz="0" w:space="0" w:color="auto"/>
        <w:right w:val="none" w:sz="0" w:space="0" w:color="auto"/>
      </w:divBdr>
      <w:divsChild>
        <w:div w:id="768352371">
          <w:marLeft w:val="0"/>
          <w:marRight w:val="0"/>
          <w:marTop w:val="0"/>
          <w:marBottom w:val="0"/>
          <w:divBdr>
            <w:top w:val="none" w:sz="0" w:space="0" w:color="auto"/>
            <w:left w:val="none" w:sz="0" w:space="0" w:color="auto"/>
            <w:bottom w:val="none" w:sz="0" w:space="0" w:color="auto"/>
            <w:right w:val="none" w:sz="0" w:space="0" w:color="auto"/>
          </w:divBdr>
          <w:divsChild>
            <w:div w:id="821046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414050">
      <w:bodyDiv w:val="1"/>
      <w:marLeft w:val="0"/>
      <w:marRight w:val="0"/>
      <w:marTop w:val="0"/>
      <w:marBottom w:val="0"/>
      <w:divBdr>
        <w:top w:val="none" w:sz="0" w:space="0" w:color="auto"/>
        <w:left w:val="none" w:sz="0" w:space="0" w:color="auto"/>
        <w:bottom w:val="none" w:sz="0" w:space="0" w:color="auto"/>
        <w:right w:val="none" w:sz="0" w:space="0" w:color="auto"/>
      </w:divBdr>
    </w:div>
    <w:div w:id="2035497769">
      <w:bodyDiv w:val="1"/>
      <w:marLeft w:val="0"/>
      <w:marRight w:val="0"/>
      <w:marTop w:val="0"/>
      <w:marBottom w:val="0"/>
      <w:divBdr>
        <w:top w:val="none" w:sz="0" w:space="0" w:color="auto"/>
        <w:left w:val="none" w:sz="0" w:space="0" w:color="auto"/>
        <w:bottom w:val="none" w:sz="0" w:space="0" w:color="auto"/>
        <w:right w:val="none" w:sz="0" w:space="0" w:color="auto"/>
      </w:divBdr>
    </w:div>
    <w:div w:id="2046708033">
      <w:bodyDiv w:val="1"/>
      <w:marLeft w:val="0"/>
      <w:marRight w:val="0"/>
      <w:marTop w:val="0"/>
      <w:marBottom w:val="0"/>
      <w:divBdr>
        <w:top w:val="none" w:sz="0" w:space="0" w:color="auto"/>
        <w:left w:val="none" w:sz="0" w:space="0" w:color="auto"/>
        <w:bottom w:val="none" w:sz="0" w:space="0" w:color="auto"/>
        <w:right w:val="none" w:sz="0" w:space="0" w:color="auto"/>
      </w:divBdr>
    </w:div>
    <w:div w:id="2047176224">
      <w:bodyDiv w:val="1"/>
      <w:marLeft w:val="0"/>
      <w:marRight w:val="0"/>
      <w:marTop w:val="0"/>
      <w:marBottom w:val="0"/>
      <w:divBdr>
        <w:top w:val="none" w:sz="0" w:space="0" w:color="auto"/>
        <w:left w:val="none" w:sz="0" w:space="0" w:color="auto"/>
        <w:bottom w:val="none" w:sz="0" w:space="0" w:color="auto"/>
        <w:right w:val="none" w:sz="0" w:space="0" w:color="auto"/>
      </w:divBdr>
    </w:div>
    <w:div w:id="2051491861">
      <w:bodyDiv w:val="1"/>
      <w:marLeft w:val="0"/>
      <w:marRight w:val="0"/>
      <w:marTop w:val="0"/>
      <w:marBottom w:val="0"/>
      <w:divBdr>
        <w:top w:val="none" w:sz="0" w:space="0" w:color="auto"/>
        <w:left w:val="none" w:sz="0" w:space="0" w:color="auto"/>
        <w:bottom w:val="none" w:sz="0" w:space="0" w:color="auto"/>
        <w:right w:val="none" w:sz="0" w:space="0" w:color="auto"/>
      </w:divBdr>
      <w:divsChild>
        <w:div w:id="576205283">
          <w:marLeft w:val="0"/>
          <w:marRight w:val="0"/>
          <w:marTop w:val="0"/>
          <w:marBottom w:val="0"/>
          <w:divBdr>
            <w:top w:val="none" w:sz="0" w:space="0" w:color="auto"/>
            <w:left w:val="none" w:sz="0" w:space="0" w:color="auto"/>
            <w:bottom w:val="none" w:sz="0" w:space="0" w:color="auto"/>
            <w:right w:val="none" w:sz="0" w:space="0" w:color="auto"/>
          </w:divBdr>
          <w:divsChild>
            <w:div w:id="105920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647275">
      <w:bodyDiv w:val="1"/>
      <w:marLeft w:val="0"/>
      <w:marRight w:val="0"/>
      <w:marTop w:val="0"/>
      <w:marBottom w:val="0"/>
      <w:divBdr>
        <w:top w:val="none" w:sz="0" w:space="0" w:color="auto"/>
        <w:left w:val="none" w:sz="0" w:space="0" w:color="auto"/>
        <w:bottom w:val="none" w:sz="0" w:space="0" w:color="auto"/>
        <w:right w:val="none" w:sz="0" w:space="0" w:color="auto"/>
      </w:divBdr>
    </w:div>
    <w:div w:id="2055158591">
      <w:bodyDiv w:val="1"/>
      <w:marLeft w:val="0"/>
      <w:marRight w:val="0"/>
      <w:marTop w:val="0"/>
      <w:marBottom w:val="0"/>
      <w:divBdr>
        <w:top w:val="none" w:sz="0" w:space="0" w:color="auto"/>
        <w:left w:val="none" w:sz="0" w:space="0" w:color="auto"/>
        <w:bottom w:val="none" w:sz="0" w:space="0" w:color="auto"/>
        <w:right w:val="none" w:sz="0" w:space="0" w:color="auto"/>
      </w:divBdr>
    </w:div>
    <w:div w:id="2061325187">
      <w:bodyDiv w:val="1"/>
      <w:marLeft w:val="0"/>
      <w:marRight w:val="0"/>
      <w:marTop w:val="0"/>
      <w:marBottom w:val="0"/>
      <w:divBdr>
        <w:top w:val="none" w:sz="0" w:space="0" w:color="auto"/>
        <w:left w:val="none" w:sz="0" w:space="0" w:color="auto"/>
        <w:bottom w:val="none" w:sz="0" w:space="0" w:color="auto"/>
        <w:right w:val="none" w:sz="0" w:space="0" w:color="auto"/>
      </w:divBdr>
    </w:div>
    <w:div w:id="2061633045">
      <w:bodyDiv w:val="1"/>
      <w:marLeft w:val="0"/>
      <w:marRight w:val="0"/>
      <w:marTop w:val="0"/>
      <w:marBottom w:val="0"/>
      <w:divBdr>
        <w:top w:val="none" w:sz="0" w:space="0" w:color="auto"/>
        <w:left w:val="none" w:sz="0" w:space="0" w:color="auto"/>
        <w:bottom w:val="none" w:sz="0" w:space="0" w:color="auto"/>
        <w:right w:val="none" w:sz="0" w:space="0" w:color="auto"/>
      </w:divBdr>
      <w:divsChild>
        <w:div w:id="844905930">
          <w:marLeft w:val="0"/>
          <w:marRight w:val="0"/>
          <w:marTop w:val="0"/>
          <w:marBottom w:val="0"/>
          <w:divBdr>
            <w:top w:val="none" w:sz="0" w:space="0" w:color="auto"/>
            <w:left w:val="none" w:sz="0" w:space="0" w:color="auto"/>
            <w:bottom w:val="none" w:sz="0" w:space="0" w:color="auto"/>
            <w:right w:val="none" w:sz="0" w:space="0" w:color="auto"/>
          </w:divBdr>
          <w:divsChild>
            <w:div w:id="149359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330325">
      <w:bodyDiv w:val="1"/>
      <w:marLeft w:val="0"/>
      <w:marRight w:val="0"/>
      <w:marTop w:val="0"/>
      <w:marBottom w:val="0"/>
      <w:divBdr>
        <w:top w:val="none" w:sz="0" w:space="0" w:color="auto"/>
        <w:left w:val="none" w:sz="0" w:space="0" w:color="auto"/>
        <w:bottom w:val="none" w:sz="0" w:space="0" w:color="auto"/>
        <w:right w:val="none" w:sz="0" w:space="0" w:color="auto"/>
      </w:divBdr>
    </w:div>
    <w:div w:id="2087218603">
      <w:bodyDiv w:val="1"/>
      <w:marLeft w:val="0"/>
      <w:marRight w:val="0"/>
      <w:marTop w:val="0"/>
      <w:marBottom w:val="0"/>
      <w:divBdr>
        <w:top w:val="none" w:sz="0" w:space="0" w:color="auto"/>
        <w:left w:val="none" w:sz="0" w:space="0" w:color="auto"/>
        <w:bottom w:val="none" w:sz="0" w:space="0" w:color="auto"/>
        <w:right w:val="none" w:sz="0" w:space="0" w:color="auto"/>
      </w:divBdr>
    </w:div>
    <w:div w:id="2091929756">
      <w:bodyDiv w:val="1"/>
      <w:marLeft w:val="0"/>
      <w:marRight w:val="0"/>
      <w:marTop w:val="0"/>
      <w:marBottom w:val="0"/>
      <w:divBdr>
        <w:top w:val="none" w:sz="0" w:space="0" w:color="auto"/>
        <w:left w:val="none" w:sz="0" w:space="0" w:color="auto"/>
        <w:bottom w:val="none" w:sz="0" w:space="0" w:color="auto"/>
        <w:right w:val="none" w:sz="0" w:space="0" w:color="auto"/>
      </w:divBdr>
    </w:div>
    <w:div w:id="2091998612">
      <w:bodyDiv w:val="1"/>
      <w:marLeft w:val="0"/>
      <w:marRight w:val="0"/>
      <w:marTop w:val="0"/>
      <w:marBottom w:val="0"/>
      <w:divBdr>
        <w:top w:val="none" w:sz="0" w:space="0" w:color="auto"/>
        <w:left w:val="none" w:sz="0" w:space="0" w:color="auto"/>
        <w:bottom w:val="none" w:sz="0" w:space="0" w:color="auto"/>
        <w:right w:val="none" w:sz="0" w:space="0" w:color="auto"/>
      </w:divBdr>
    </w:div>
    <w:div w:id="2105109361">
      <w:bodyDiv w:val="1"/>
      <w:marLeft w:val="0"/>
      <w:marRight w:val="0"/>
      <w:marTop w:val="0"/>
      <w:marBottom w:val="0"/>
      <w:divBdr>
        <w:top w:val="none" w:sz="0" w:space="0" w:color="auto"/>
        <w:left w:val="none" w:sz="0" w:space="0" w:color="auto"/>
        <w:bottom w:val="none" w:sz="0" w:space="0" w:color="auto"/>
        <w:right w:val="none" w:sz="0" w:space="0" w:color="auto"/>
      </w:divBdr>
    </w:div>
    <w:div w:id="2107144783">
      <w:bodyDiv w:val="1"/>
      <w:marLeft w:val="0"/>
      <w:marRight w:val="0"/>
      <w:marTop w:val="0"/>
      <w:marBottom w:val="0"/>
      <w:divBdr>
        <w:top w:val="none" w:sz="0" w:space="0" w:color="auto"/>
        <w:left w:val="none" w:sz="0" w:space="0" w:color="auto"/>
        <w:bottom w:val="none" w:sz="0" w:space="0" w:color="auto"/>
        <w:right w:val="none" w:sz="0" w:space="0" w:color="auto"/>
      </w:divBdr>
    </w:div>
    <w:div w:id="2111924595">
      <w:bodyDiv w:val="1"/>
      <w:marLeft w:val="0"/>
      <w:marRight w:val="0"/>
      <w:marTop w:val="0"/>
      <w:marBottom w:val="0"/>
      <w:divBdr>
        <w:top w:val="none" w:sz="0" w:space="0" w:color="auto"/>
        <w:left w:val="none" w:sz="0" w:space="0" w:color="auto"/>
        <w:bottom w:val="none" w:sz="0" w:space="0" w:color="auto"/>
        <w:right w:val="none" w:sz="0" w:space="0" w:color="auto"/>
      </w:divBdr>
    </w:div>
    <w:div w:id="2131391359">
      <w:bodyDiv w:val="1"/>
      <w:marLeft w:val="0"/>
      <w:marRight w:val="0"/>
      <w:marTop w:val="0"/>
      <w:marBottom w:val="0"/>
      <w:divBdr>
        <w:top w:val="none" w:sz="0" w:space="0" w:color="auto"/>
        <w:left w:val="none" w:sz="0" w:space="0" w:color="auto"/>
        <w:bottom w:val="none" w:sz="0" w:space="0" w:color="auto"/>
        <w:right w:val="none" w:sz="0" w:space="0" w:color="auto"/>
      </w:divBdr>
    </w:div>
    <w:div w:id="2134706583">
      <w:bodyDiv w:val="1"/>
      <w:marLeft w:val="0"/>
      <w:marRight w:val="0"/>
      <w:marTop w:val="0"/>
      <w:marBottom w:val="0"/>
      <w:divBdr>
        <w:top w:val="none" w:sz="0" w:space="0" w:color="auto"/>
        <w:left w:val="none" w:sz="0" w:space="0" w:color="auto"/>
        <w:bottom w:val="none" w:sz="0" w:space="0" w:color="auto"/>
        <w:right w:val="none" w:sz="0" w:space="0" w:color="auto"/>
      </w:divBdr>
    </w:div>
    <w:div w:id="2136098053">
      <w:bodyDiv w:val="1"/>
      <w:marLeft w:val="0"/>
      <w:marRight w:val="0"/>
      <w:marTop w:val="0"/>
      <w:marBottom w:val="0"/>
      <w:divBdr>
        <w:top w:val="none" w:sz="0" w:space="0" w:color="auto"/>
        <w:left w:val="none" w:sz="0" w:space="0" w:color="auto"/>
        <w:bottom w:val="none" w:sz="0" w:space="0" w:color="auto"/>
        <w:right w:val="none" w:sz="0" w:space="0" w:color="auto"/>
      </w:divBdr>
    </w:div>
    <w:div w:id="2137598075">
      <w:bodyDiv w:val="1"/>
      <w:marLeft w:val="0"/>
      <w:marRight w:val="0"/>
      <w:marTop w:val="0"/>
      <w:marBottom w:val="0"/>
      <w:divBdr>
        <w:top w:val="none" w:sz="0" w:space="0" w:color="auto"/>
        <w:left w:val="none" w:sz="0" w:space="0" w:color="auto"/>
        <w:bottom w:val="none" w:sz="0" w:space="0" w:color="auto"/>
        <w:right w:val="none" w:sz="0" w:space="0" w:color="auto"/>
      </w:divBdr>
    </w:div>
    <w:div w:id="21467298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zh.wikipedia.org/wiki/%E9%9A%A8%E8%BD%89"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mahabodhi.org/yoga/cb/C57-01.htm"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zh.wikipedia.org/w/index.php?title=%E4%BA%94%E5%8F%97%E6%A0%B9&amp;action=edit&amp;redlink=1"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zh.wikipedia.org/wiki/%E5%91%BD%E6%A0%B9"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zh.wikipedia.org/wiki/%E5%A5%B3%E6%80%A7"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06AB4A-96F2-4AEC-805C-C032C15954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280525</TotalTime>
  <Pages>290</Pages>
  <Words>39474</Words>
  <Characters>225004</Characters>
  <Application>Microsoft Office Word</Application>
  <DocSecurity>0</DocSecurity>
  <Lines>1875</Lines>
  <Paragraphs>527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Chung Chiu</dc:creator>
  <cp:keywords/>
  <dc:description/>
  <cp:lastModifiedBy>chung chiu</cp:lastModifiedBy>
  <cp:revision>12187</cp:revision>
  <dcterms:created xsi:type="dcterms:W3CDTF">2008-11-05T15:57:00Z</dcterms:created>
  <dcterms:modified xsi:type="dcterms:W3CDTF">2022-11-20T04:26:00Z</dcterms:modified>
</cp:coreProperties>
</file>